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2F2082" w14:textId="77777777" w:rsidR="00EF2659" w:rsidRPr="006B6711" w:rsidRDefault="00EF2659" w:rsidP="00EF2659">
      <w:pPr>
        <w:spacing w:line="276" w:lineRule="auto"/>
        <w:jc w:val="center"/>
        <w:rPr>
          <w:rFonts w:eastAsia="Calibri"/>
          <w:rtl/>
          <w:lang w:bidi="fa-IR"/>
        </w:rPr>
      </w:pPr>
      <w:r w:rsidRPr="006B6711">
        <w:rPr>
          <w:rFonts w:eastAsia="Calibri"/>
          <w:noProof/>
        </w:rPr>
        <w:drawing>
          <wp:inline distT="0" distB="0" distL="0" distR="0" wp14:anchorId="421EC429" wp14:editId="315835E2">
            <wp:extent cx="1371600" cy="18002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0" cy="1800225"/>
                    </a:xfrm>
                    <a:prstGeom prst="rect">
                      <a:avLst/>
                    </a:prstGeom>
                    <a:noFill/>
                    <a:ln>
                      <a:noFill/>
                    </a:ln>
                  </pic:spPr>
                </pic:pic>
              </a:graphicData>
            </a:graphic>
          </wp:inline>
        </w:drawing>
      </w:r>
    </w:p>
    <w:p w14:paraId="7CFF0266" w14:textId="77777777" w:rsidR="00EF2659" w:rsidRPr="006B6711" w:rsidRDefault="00EF2659" w:rsidP="00EF2659">
      <w:pPr>
        <w:spacing w:after="0" w:line="276" w:lineRule="auto"/>
        <w:jc w:val="center"/>
        <w:rPr>
          <w:rFonts w:eastAsia="Calibri"/>
          <w:b/>
          <w:bCs/>
          <w:sz w:val="32"/>
          <w:szCs w:val="32"/>
          <w:rtl/>
        </w:rPr>
      </w:pPr>
      <w:r w:rsidRPr="006B6711">
        <w:rPr>
          <w:rFonts w:eastAsia="Calibri" w:hint="cs"/>
          <w:b/>
          <w:bCs/>
          <w:sz w:val="32"/>
          <w:szCs w:val="32"/>
          <w:rtl/>
        </w:rPr>
        <w:t>دانشگاه فرماندهي و</w:t>
      </w:r>
      <w:r w:rsidRPr="006B6711">
        <w:rPr>
          <w:rFonts w:eastAsia="Calibri"/>
          <w:b/>
          <w:bCs/>
          <w:sz w:val="32"/>
          <w:szCs w:val="32"/>
        </w:rPr>
        <w:t xml:space="preserve"> </w:t>
      </w:r>
      <w:r w:rsidRPr="006B6711">
        <w:rPr>
          <w:rFonts w:eastAsia="Calibri" w:hint="cs"/>
          <w:b/>
          <w:bCs/>
          <w:sz w:val="32"/>
          <w:szCs w:val="32"/>
          <w:rtl/>
        </w:rPr>
        <w:t>ستاد</w:t>
      </w:r>
      <w:r w:rsidRPr="006B6711">
        <w:rPr>
          <w:rFonts w:eastAsia="Calibri"/>
          <w:b/>
          <w:bCs/>
          <w:sz w:val="32"/>
          <w:szCs w:val="32"/>
        </w:rPr>
        <w:t xml:space="preserve"> </w:t>
      </w:r>
      <w:r w:rsidRPr="006B6711">
        <w:rPr>
          <w:rFonts w:eastAsia="Calibri" w:hint="cs"/>
          <w:b/>
          <w:bCs/>
          <w:sz w:val="32"/>
          <w:szCs w:val="32"/>
          <w:rtl/>
        </w:rPr>
        <w:t xml:space="preserve">آجا </w:t>
      </w:r>
    </w:p>
    <w:p w14:paraId="5E0C07E7" w14:textId="77777777" w:rsidR="00EF2659" w:rsidRPr="006B6711" w:rsidRDefault="00EF2659" w:rsidP="00EF2659">
      <w:pPr>
        <w:spacing w:after="0" w:line="276" w:lineRule="auto"/>
        <w:jc w:val="center"/>
        <w:rPr>
          <w:rFonts w:eastAsia="Calibri"/>
          <w:b/>
          <w:bCs/>
          <w:sz w:val="32"/>
          <w:szCs w:val="32"/>
        </w:rPr>
      </w:pPr>
      <w:r w:rsidRPr="006B6711">
        <w:rPr>
          <w:rFonts w:eastAsia="Calibri" w:hint="cs"/>
          <w:b/>
          <w:bCs/>
          <w:sz w:val="32"/>
          <w:szCs w:val="32"/>
          <w:rtl/>
        </w:rPr>
        <w:t>معاونت پژوهش و فناوری</w:t>
      </w:r>
    </w:p>
    <w:p w14:paraId="0E9804B5" w14:textId="259B4F71" w:rsidR="00EF2659" w:rsidRPr="006B6711" w:rsidRDefault="00EF2659" w:rsidP="00EF2659">
      <w:pPr>
        <w:spacing w:after="0" w:line="276" w:lineRule="auto"/>
        <w:jc w:val="center"/>
        <w:rPr>
          <w:rFonts w:eastAsia="Calibri"/>
          <w:b/>
          <w:bCs/>
          <w:rtl/>
        </w:rPr>
      </w:pPr>
      <w:r w:rsidRPr="006B6711">
        <w:rPr>
          <w:rFonts w:eastAsia="Calibri" w:hint="cs"/>
          <w:b/>
          <w:bCs/>
          <w:rtl/>
          <w:lang w:bidi="fa-IR"/>
        </w:rPr>
        <w:t xml:space="preserve">مدیریت </w:t>
      </w:r>
      <w:r w:rsidR="002273F1">
        <w:rPr>
          <w:rFonts w:eastAsia="Calibri" w:hint="cs"/>
          <w:b/>
          <w:bCs/>
          <w:rtl/>
          <w:lang w:bidi="fa-IR"/>
        </w:rPr>
        <w:t>مطالعه</w:t>
      </w:r>
      <w:r w:rsidRPr="006B6711">
        <w:rPr>
          <w:rFonts w:eastAsia="Calibri" w:hint="cs"/>
          <w:b/>
          <w:bCs/>
          <w:rtl/>
          <w:lang w:bidi="fa-IR"/>
        </w:rPr>
        <w:t xml:space="preserve"> و توسعه </w:t>
      </w:r>
    </w:p>
    <w:p w14:paraId="78F95AC8" w14:textId="77777777" w:rsidR="00EF2659" w:rsidRPr="006B6711" w:rsidRDefault="00EF2659" w:rsidP="00EF2659">
      <w:pPr>
        <w:spacing w:after="0" w:line="276" w:lineRule="auto"/>
        <w:jc w:val="center"/>
        <w:rPr>
          <w:rFonts w:eastAsia="Calibri"/>
          <w:b/>
          <w:bCs/>
          <w:rtl/>
        </w:rPr>
      </w:pPr>
      <w:r w:rsidRPr="006B6711">
        <w:rPr>
          <w:rFonts w:eastAsia="Calibri" w:hint="cs"/>
          <w:b/>
          <w:bCs/>
          <w:rtl/>
        </w:rPr>
        <w:t xml:space="preserve">دایرة مطالعات گروهی </w:t>
      </w:r>
    </w:p>
    <w:p w14:paraId="111CB25B" w14:textId="77777777" w:rsidR="00EF2659" w:rsidRPr="006B6711" w:rsidRDefault="00EF2659" w:rsidP="00EF2659">
      <w:pPr>
        <w:spacing w:after="0" w:line="276" w:lineRule="auto"/>
        <w:jc w:val="center"/>
        <w:rPr>
          <w:rFonts w:eastAsia="Calibri"/>
          <w:sz w:val="32"/>
          <w:szCs w:val="32"/>
          <w:rtl/>
        </w:rPr>
      </w:pPr>
      <w:r w:rsidRPr="006B6711">
        <w:rPr>
          <w:rFonts w:eastAsia="Calibri" w:hint="cs"/>
          <w:sz w:val="32"/>
          <w:szCs w:val="32"/>
          <w:rtl/>
        </w:rPr>
        <w:t xml:space="preserve">موضوع: </w:t>
      </w:r>
    </w:p>
    <w:p w14:paraId="14F2FEBD" w14:textId="77777777" w:rsidR="00EF2659" w:rsidRPr="00BE63F8" w:rsidRDefault="00EF2659" w:rsidP="00EF2659">
      <w:pPr>
        <w:spacing w:after="0" w:line="276" w:lineRule="auto"/>
        <w:jc w:val="center"/>
        <w:rPr>
          <w:rFonts w:eastAsia="Calibri"/>
          <w:b/>
          <w:bCs/>
          <w:sz w:val="32"/>
          <w:szCs w:val="32"/>
          <w:rtl/>
        </w:rPr>
      </w:pPr>
      <w:bookmarkStart w:id="0" w:name="_Hlk119767038"/>
      <w:r w:rsidRPr="00BE63F8">
        <w:rPr>
          <w:rFonts w:hint="cs"/>
          <w:b/>
          <w:bCs/>
          <w:sz w:val="20"/>
          <w:rtl/>
          <w:lang w:bidi="fa-IR"/>
        </w:rPr>
        <w:t>شناسایی ابعاد توسعه متوازن در دفاع هوایی</w:t>
      </w:r>
      <w:bookmarkEnd w:id="0"/>
      <w:r w:rsidRPr="00BE63F8">
        <w:rPr>
          <w:rFonts w:eastAsia="Calibri" w:hint="cs"/>
          <w:b/>
          <w:bCs/>
          <w:sz w:val="32"/>
          <w:szCs w:val="32"/>
          <w:rtl/>
        </w:rPr>
        <w:t xml:space="preserve"> </w:t>
      </w:r>
    </w:p>
    <w:p w14:paraId="49235C8C" w14:textId="77777777" w:rsidR="00EF2659" w:rsidRPr="006B6711" w:rsidRDefault="00EF2659" w:rsidP="00EF2659">
      <w:pPr>
        <w:spacing w:after="0" w:line="276" w:lineRule="auto"/>
        <w:jc w:val="center"/>
        <w:rPr>
          <w:rFonts w:eastAsia="Calibri"/>
          <w:sz w:val="32"/>
          <w:szCs w:val="32"/>
          <w:rtl/>
        </w:rPr>
      </w:pPr>
      <w:r w:rsidRPr="006B6711">
        <w:rPr>
          <w:rFonts w:eastAsia="Calibri" w:hint="cs"/>
          <w:sz w:val="32"/>
          <w:szCs w:val="32"/>
          <w:rtl/>
        </w:rPr>
        <w:t xml:space="preserve">استاد راهنما: </w:t>
      </w:r>
    </w:p>
    <w:p w14:paraId="6CA23010" w14:textId="77777777" w:rsidR="00EF2659" w:rsidRPr="00BE63F8" w:rsidRDefault="00EF2659" w:rsidP="00EF2659">
      <w:pPr>
        <w:spacing w:after="0" w:line="276" w:lineRule="auto"/>
        <w:jc w:val="center"/>
        <w:rPr>
          <w:rFonts w:eastAsia="Calibri"/>
          <w:b/>
          <w:bCs/>
          <w:rtl/>
        </w:rPr>
      </w:pPr>
      <w:r w:rsidRPr="00BE63F8">
        <w:rPr>
          <w:rFonts w:eastAsia="Calibri" w:hint="cs"/>
          <w:b/>
          <w:bCs/>
          <w:rtl/>
        </w:rPr>
        <w:t>سرهنگ دکتر پیمان خرازیان</w:t>
      </w:r>
    </w:p>
    <w:p w14:paraId="251AC169" w14:textId="77777777" w:rsidR="00EF2659" w:rsidRPr="006B6711" w:rsidRDefault="00EF2659" w:rsidP="00EF2659">
      <w:pPr>
        <w:spacing w:after="0" w:line="276" w:lineRule="auto"/>
        <w:jc w:val="center"/>
        <w:rPr>
          <w:rFonts w:eastAsia="Calibri"/>
          <w:sz w:val="32"/>
          <w:szCs w:val="32"/>
          <w:rtl/>
        </w:rPr>
      </w:pPr>
      <w:r w:rsidRPr="006B6711">
        <w:rPr>
          <w:rFonts w:eastAsia="Calibri" w:hint="cs"/>
          <w:sz w:val="32"/>
          <w:szCs w:val="32"/>
          <w:rtl/>
        </w:rPr>
        <w:t xml:space="preserve">استادان مشاور: </w:t>
      </w:r>
    </w:p>
    <w:p w14:paraId="0E7AACB1" w14:textId="77777777" w:rsidR="00EF2659" w:rsidRPr="00404A00" w:rsidRDefault="00EF2659" w:rsidP="00EF2659">
      <w:pPr>
        <w:spacing w:after="0" w:line="276" w:lineRule="auto"/>
        <w:jc w:val="center"/>
        <w:rPr>
          <w:rFonts w:eastAsia="Calibri"/>
          <w:b/>
          <w:bCs/>
          <w:rtl/>
        </w:rPr>
      </w:pPr>
      <w:r w:rsidRPr="00404A00">
        <w:rPr>
          <w:rFonts w:eastAsia="Calibri" w:hint="cs"/>
          <w:b/>
          <w:bCs/>
          <w:rtl/>
        </w:rPr>
        <w:t>سرهنگ دکتر جواد عبدی</w:t>
      </w:r>
    </w:p>
    <w:p w14:paraId="133FCA16" w14:textId="77777777" w:rsidR="00EF2659" w:rsidRPr="00404A00" w:rsidRDefault="00EF2659" w:rsidP="00EF2659">
      <w:pPr>
        <w:spacing w:after="0" w:line="276" w:lineRule="auto"/>
        <w:jc w:val="center"/>
        <w:rPr>
          <w:rFonts w:eastAsia="Calibri"/>
          <w:b/>
          <w:bCs/>
          <w:rtl/>
        </w:rPr>
      </w:pPr>
      <w:r w:rsidRPr="00404A00">
        <w:rPr>
          <w:rFonts w:eastAsia="Calibri" w:hint="cs"/>
          <w:b/>
          <w:bCs/>
          <w:rtl/>
        </w:rPr>
        <w:t>سرهنگ دکتر مهدی شعبانی</w:t>
      </w:r>
    </w:p>
    <w:p w14:paraId="113861EC" w14:textId="77777777" w:rsidR="00EF2659" w:rsidRPr="006B6711" w:rsidRDefault="00EF2659" w:rsidP="00EF2659">
      <w:pPr>
        <w:spacing w:after="0" w:line="276" w:lineRule="auto"/>
        <w:jc w:val="center"/>
        <w:rPr>
          <w:rFonts w:eastAsia="Calibri"/>
          <w:sz w:val="32"/>
          <w:szCs w:val="32"/>
          <w:rtl/>
        </w:rPr>
      </w:pPr>
      <w:r w:rsidRPr="006B6711">
        <w:rPr>
          <w:rFonts w:eastAsia="Calibri" w:hint="cs"/>
          <w:sz w:val="32"/>
          <w:szCs w:val="32"/>
          <w:rtl/>
        </w:rPr>
        <w:t xml:space="preserve">گروه مطالعاتی شماره </w:t>
      </w:r>
      <w:r>
        <w:rPr>
          <w:rFonts w:eastAsia="Calibri" w:hint="cs"/>
          <w:sz w:val="32"/>
          <w:szCs w:val="32"/>
          <w:rtl/>
        </w:rPr>
        <w:t>4</w:t>
      </w:r>
      <w:r w:rsidRPr="006B6711">
        <w:rPr>
          <w:rFonts w:eastAsia="Calibri" w:hint="cs"/>
          <w:sz w:val="32"/>
          <w:szCs w:val="32"/>
          <w:rtl/>
        </w:rPr>
        <w:t xml:space="preserve"> ، دوره</w:t>
      </w:r>
      <w:r>
        <w:rPr>
          <w:rFonts w:eastAsia="Calibri" w:hint="cs"/>
          <w:sz w:val="32"/>
          <w:szCs w:val="32"/>
          <w:rtl/>
        </w:rPr>
        <w:t>86</w:t>
      </w:r>
      <w:r w:rsidRPr="006B6711">
        <w:rPr>
          <w:rFonts w:eastAsia="Calibri" w:hint="cs"/>
          <w:sz w:val="32"/>
          <w:szCs w:val="32"/>
          <w:rtl/>
        </w:rPr>
        <w:t xml:space="preserve"> </w:t>
      </w:r>
    </w:p>
    <w:p w14:paraId="3B11497E" w14:textId="77777777" w:rsidR="00EF2659" w:rsidRPr="006B6711" w:rsidRDefault="00EF2659" w:rsidP="00EF2659">
      <w:pPr>
        <w:spacing w:after="0" w:line="276" w:lineRule="auto"/>
        <w:jc w:val="center"/>
        <w:rPr>
          <w:rFonts w:eastAsia="Calibri"/>
          <w:sz w:val="32"/>
          <w:szCs w:val="32"/>
          <w:rtl/>
        </w:rPr>
      </w:pPr>
      <w:r w:rsidRPr="006B6711">
        <w:rPr>
          <w:rFonts w:eastAsia="Calibri" w:hint="cs"/>
          <w:sz w:val="32"/>
          <w:szCs w:val="32"/>
          <w:rtl/>
        </w:rPr>
        <w:t xml:space="preserve">تاریخ تدوین: </w:t>
      </w:r>
    </w:p>
    <w:p w14:paraId="213D2770" w14:textId="77777777" w:rsidR="00EF2659" w:rsidRPr="006B6711" w:rsidRDefault="00EF2659" w:rsidP="00EF2659">
      <w:pPr>
        <w:spacing w:after="0" w:line="276" w:lineRule="auto"/>
        <w:jc w:val="center"/>
        <w:rPr>
          <w:rFonts w:eastAsia="Calibri"/>
          <w:rtl/>
        </w:rPr>
      </w:pPr>
      <w:r>
        <w:rPr>
          <w:rFonts w:eastAsia="Calibri" w:hint="cs"/>
          <w:rtl/>
        </w:rPr>
        <w:t>شهریور 1405</w:t>
      </w:r>
    </w:p>
    <w:p w14:paraId="2372B75F" w14:textId="622E42F5" w:rsidR="002756BA" w:rsidRPr="002756BA" w:rsidRDefault="002756BA" w:rsidP="007E1044">
      <w:pPr>
        <w:jc w:val="lowKashida"/>
        <w:rPr>
          <w:color w:val="EE0000"/>
          <w:rtl/>
          <w:lang w:bidi="fa-IR"/>
        </w:rPr>
      </w:pPr>
    </w:p>
    <w:p w14:paraId="5528281D" w14:textId="77777777" w:rsidR="00BA34EF" w:rsidRPr="00BA34EF" w:rsidRDefault="00BA34EF" w:rsidP="00BA34EF">
      <w:pPr>
        <w:rPr>
          <w:rtl/>
          <w:lang w:bidi="fa-IR"/>
        </w:rPr>
      </w:pPr>
    </w:p>
    <w:p w14:paraId="71A47D95" w14:textId="3B42CC56" w:rsidR="00BA34EF" w:rsidRPr="00BA34EF" w:rsidRDefault="00BA34EF" w:rsidP="00BA34EF">
      <w:pPr>
        <w:rPr>
          <w:rtl/>
          <w:lang w:bidi="fa-IR"/>
        </w:rPr>
      </w:pPr>
    </w:p>
    <w:p w14:paraId="780FEA80" w14:textId="73785D8B" w:rsidR="00BA34EF" w:rsidRPr="00BA34EF" w:rsidRDefault="00BA34EF" w:rsidP="007E1044">
      <w:pPr>
        <w:rPr>
          <w:rtl/>
          <w:lang w:bidi="fa-IR"/>
        </w:rPr>
        <w:sectPr w:rsidR="00BA34EF" w:rsidRPr="00BA34EF" w:rsidSect="00D579E2">
          <w:footerReference w:type="even" r:id="rId9"/>
          <w:footnotePr>
            <w:numRestart w:val="eachPage"/>
          </w:footnotePr>
          <w:endnotePr>
            <w:numFmt w:val="decimal"/>
          </w:endnotePr>
          <w:pgSz w:w="11907" w:h="16840" w:code="9"/>
          <w:pgMar w:top="851" w:right="1134" w:bottom="851" w:left="1134" w:header="851" w:footer="851" w:gutter="0"/>
          <w:pgNumType w:fmt="arabicAbjad" w:start="1"/>
          <w:cols w:space="720"/>
          <w:titlePg/>
          <w:bidi/>
          <w:rtlGutter/>
          <w:docGrid w:linePitch="352"/>
        </w:sectPr>
      </w:pPr>
      <w:r w:rsidRPr="00BA34EF">
        <w:rPr>
          <w:noProof/>
        </w:rPr>
        <w:drawing>
          <wp:anchor distT="0" distB="0" distL="114300" distR="114300" simplePos="0" relativeHeight="251661312" behindDoc="0" locked="0" layoutInCell="1" allowOverlap="1" wp14:anchorId="5C1E98FB" wp14:editId="1221B3A8">
            <wp:simplePos x="0" y="0"/>
            <wp:positionH relativeFrom="margin">
              <wp:align>center</wp:align>
            </wp:positionH>
            <wp:positionV relativeFrom="paragraph">
              <wp:posOffset>1961187</wp:posOffset>
            </wp:positionV>
            <wp:extent cx="4340225" cy="2934335"/>
            <wp:effectExtent l="0" t="0" r="3175" b="0"/>
            <wp:wrapTopAndBottom/>
            <wp:docPr id="97" name="Picture 97" descr="C:\Users\System_39\Desktop\اصلاح\0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System_39\Desktop\اصلاح\067.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40225" cy="2934335"/>
                    </a:xfrm>
                    <a:prstGeom prst="rect">
                      <a:avLst/>
                    </a:prstGeom>
                    <a:noFill/>
                    <a:ln>
                      <a:noFill/>
                    </a:ln>
                  </pic:spPr>
                </pic:pic>
              </a:graphicData>
            </a:graphic>
          </wp:anchor>
        </w:drawing>
      </w:r>
    </w:p>
    <w:p w14:paraId="2CF4103F" w14:textId="77777777" w:rsidR="00C9420A" w:rsidRPr="006B6711" w:rsidRDefault="00C9420A" w:rsidP="00C9420A">
      <w:pPr>
        <w:spacing w:line="276" w:lineRule="auto"/>
        <w:jc w:val="center"/>
        <w:rPr>
          <w:rFonts w:eastAsia="Calibri"/>
          <w:rtl/>
          <w:lang w:bidi="fa-IR"/>
        </w:rPr>
      </w:pPr>
      <w:r w:rsidRPr="006B6711">
        <w:rPr>
          <w:rFonts w:eastAsia="Calibri"/>
          <w:noProof/>
        </w:rPr>
        <w:drawing>
          <wp:inline distT="0" distB="0" distL="0" distR="0" wp14:anchorId="314517C3" wp14:editId="42AD6057">
            <wp:extent cx="1371600" cy="18002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0" cy="1800225"/>
                    </a:xfrm>
                    <a:prstGeom prst="rect">
                      <a:avLst/>
                    </a:prstGeom>
                    <a:noFill/>
                    <a:ln>
                      <a:noFill/>
                    </a:ln>
                  </pic:spPr>
                </pic:pic>
              </a:graphicData>
            </a:graphic>
          </wp:inline>
        </w:drawing>
      </w:r>
    </w:p>
    <w:p w14:paraId="2A20133D" w14:textId="77777777" w:rsidR="00C9420A" w:rsidRPr="006B6711" w:rsidRDefault="00C9420A" w:rsidP="00C9420A">
      <w:pPr>
        <w:spacing w:after="0" w:line="276" w:lineRule="auto"/>
        <w:jc w:val="center"/>
        <w:rPr>
          <w:rFonts w:eastAsia="Calibri"/>
          <w:b/>
          <w:bCs/>
          <w:sz w:val="32"/>
          <w:szCs w:val="32"/>
          <w:rtl/>
        </w:rPr>
      </w:pPr>
      <w:r w:rsidRPr="006B6711">
        <w:rPr>
          <w:rFonts w:eastAsia="Calibri" w:hint="cs"/>
          <w:b/>
          <w:bCs/>
          <w:sz w:val="32"/>
          <w:szCs w:val="32"/>
          <w:rtl/>
        </w:rPr>
        <w:t>دانشگاه فرماندهي و</w:t>
      </w:r>
      <w:r w:rsidRPr="006B6711">
        <w:rPr>
          <w:rFonts w:eastAsia="Calibri"/>
          <w:b/>
          <w:bCs/>
          <w:sz w:val="32"/>
          <w:szCs w:val="32"/>
        </w:rPr>
        <w:t xml:space="preserve"> </w:t>
      </w:r>
      <w:r w:rsidRPr="006B6711">
        <w:rPr>
          <w:rFonts w:eastAsia="Calibri" w:hint="cs"/>
          <w:b/>
          <w:bCs/>
          <w:sz w:val="32"/>
          <w:szCs w:val="32"/>
          <w:rtl/>
        </w:rPr>
        <w:t>ستاد</w:t>
      </w:r>
      <w:r w:rsidRPr="006B6711">
        <w:rPr>
          <w:rFonts w:eastAsia="Calibri"/>
          <w:b/>
          <w:bCs/>
          <w:sz w:val="32"/>
          <w:szCs w:val="32"/>
        </w:rPr>
        <w:t xml:space="preserve"> </w:t>
      </w:r>
      <w:r w:rsidRPr="006B6711">
        <w:rPr>
          <w:rFonts w:eastAsia="Calibri" w:hint="cs"/>
          <w:b/>
          <w:bCs/>
          <w:sz w:val="32"/>
          <w:szCs w:val="32"/>
          <w:rtl/>
        </w:rPr>
        <w:t xml:space="preserve">آجا </w:t>
      </w:r>
    </w:p>
    <w:p w14:paraId="2B8EC72E" w14:textId="77777777" w:rsidR="00C9420A" w:rsidRPr="006B6711" w:rsidRDefault="00C9420A" w:rsidP="00C9420A">
      <w:pPr>
        <w:spacing w:after="0" w:line="276" w:lineRule="auto"/>
        <w:jc w:val="center"/>
        <w:rPr>
          <w:rFonts w:eastAsia="Calibri"/>
          <w:b/>
          <w:bCs/>
          <w:sz w:val="32"/>
          <w:szCs w:val="32"/>
        </w:rPr>
      </w:pPr>
      <w:r w:rsidRPr="006B6711">
        <w:rPr>
          <w:rFonts w:eastAsia="Calibri" w:hint="cs"/>
          <w:b/>
          <w:bCs/>
          <w:sz w:val="32"/>
          <w:szCs w:val="32"/>
          <w:rtl/>
        </w:rPr>
        <w:t>معاونت پژوهش و فناوری</w:t>
      </w:r>
    </w:p>
    <w:p w14:paraId="1F7BF625" w14:textId="4653C789" w:rsidR="00C9420A" w:rsidRPr="006B6711" w:rsidRDefault="00C9420A" w:rsidP="00C9420A">
      <w:pPr>
        <w:spacing w:after="0" w:line="276" w:lineRule="auto"/>
        <w:jc w:val="center"/>
        <w:rPr>
          <w:rFonts w:eastAsia="Calibri"/>
          <w:b/>
          <w:bCs/>
          <w:rtl/>
        </w:rPr>
      </w:pPr>
      <w:r w:rsidRPr="006B6711">
        <w:rPr>
          <w:rFonts w:eastAsia="Calibri" w:hint="cs"/>
          <w:b/>
          <w:bCs/>
          <w:rtl/>
          <w:lang w:bidi="fa-IR"/>
        </w:rPr>
        <w:t xml:space="preserve">مدیریت </w:t>
      </w:r>
      <w:r w:rsidR="002273F1">
        <w:rPr>
          <w:rFonts w:eastAsia="Calibri" w:hint="cs"/>
          <w:b/>
          <w:bCs/>
          <w:rtl/>
          <w:lang w:bidi="fa-IR"/>
        </w:rPr>
        <w:t>مطالعه</w:t>
      </w:r>
      <w:r w:rsidRPr="006B6711">
        <w:rPr>
          <w:rFonts w:eastAsia="Calibri" w:hint="cs"/>
          <w:b/>
          <w:bCs/>
          <w:rtl/>
          <w:lang w:bidi="fa-IR"/>
        </w:rPr>
        <w:t xml:space="preserve"> و توسعه </w:t>
      </w:r>
    </w:p>
    <w:p w14:paraId="719EB963" w14:textId="77777777" w:rsidR="00C9420A" w:rsidRPr="006B6711" w:rsidRDefault="00C9420A" w:rsidP="00C9420A">
      <w:pPr>
        <w:spacing w:after="0" w:line="276" w:lineRule="auto"/>
        <w:jc w:val="center"/>
        <w:rPr>
          <w:rFonts w:eastAsia="Calibri"/>
          <w:b/>
          <w:bCs/>
          <w:rtl/>
          <w:lang w:bidi="fa-IR"/>
        </w:rPr>
      </w:pPr>
      <w:r w:rsidRPr="006B6711">
        <w:rPr>
          <w:rFonts w:eastAsia="Calibri" w:hint="cs"/>
          <w:b/>
          <w:bCs/>
          <w:rtl/>
          <w:lang w:bidi="fa-IR"/>
        </w:rPr>
        <w:t xml:space="preserve">دایرة مطالعات گروهی </w:t>
      </w:r>
    </w:p>
    <w:p w14:paraId="713B03E5" w14:textId="77777777" w:rsidR="00C9420A" w:rsidRPr="006B6711" w:rsidRDefault="00C9420A" w:rsidP="00C9420A">
      <w:pPr>
        <w:spacing w:after="0" w:line="276" w:lineRule="auto"/>
        <w:jc w:val="center"/>
        <w:rPr>
          <w:rFonts w:eastAsia="Calibri"/>
          <w:sz w:val="32"/>
          <w:szCs w:val="32"/>
          <w:rtl/>
        </w:rPr>
      </w:pPr>
      <w:r w:rsidRPr="006B6711">
        <w:rPr>
          <w:rFonts w:eastAsia="Calibri" w:hint="cs"/>
          <w:sz w:val="32"/>
          <w:szCs w:val="32"/>
          <w:rtl/>
        </w:rPr>
        <w:t xml:space="preserve">موضوع: </w:t>
      </w:r>
    </w:p>
    <w:p w14:paraId="00116EFE" w14:textId="77777777" w:rsidR="00C9420A" w:rsidRPr="00BE63F8" w:rsidRDefault="00C9420A" w:rsidP="00C9420A">
      <w:pPr>
        <w:spacing w:after="0" w:line="276" w:lineRule="auto"/>
        <w:jc w:val="center"/>
        <w:rPr>
          <w:rFonts w:eastAsia="Calibri"/>
          <w:b/>
          <w:bCs/>
          <w:sz w:val="32"/>
          <w:szCs w:val="32"/>
          <w:rtl/>
        </w:rPr>
      </w:pPr>
      <w:r w:rsidRPr="00BE63F8">
        <w:rPr>
          <w:rFonts w:hint="cs"/>
          <w:b/>
          <w:bCs/>
          <w:sz w:val="20"/>
          <w:rtl/>
          <w:lang w:bidi="fa-IR"/>
        </w:rPr>
        <w:t>شناسایی ابعاد توسعه متوازن در دفاع هوایی</w:t>
      </w:r>
      <w:r w:rsidRPr="00BE63F8">
        <w:rPr>
          <w:rFonts w:eastAsia="Calibri" w:hint="cs"/>
          <w:b/>
          <w:bCs/>
          <w:sz w:val="32"/>
          <w:szCs w:val="32"/>
          <w:rtl/>
        </w:rPr>
        <w:t xml:space="preserve"> </w:t>
      </w:r>
    </w:p>
    <w:p w14:paraId="37DBB10F" w14:textId="77777777" w:rsidR="00C9420A" w:rsidRPr="006B6711" w:rsidRDefault="00C9420A" w:rsidP="00C9420A">
      <w:pPr>
        <w:spacing w:after="0" w:line="276" w:lineRule="auto"/>
        <w:jc w:val="center"/>
        <w:rPr>
          <w:rFonts w:eastAsia="Calibri"/>
          <w:sz w:val="32"/>
          <w:szCs w:val="32"/>
          <w:rtl/>
        </w:rPr>
      </w:pPr>
      <w:r w:rsidRPr="006B6711">
        <w:rPr>
          <w:rFonts w:eastAsia="Calibri" w:hint="cs"/>
          <w:sz w:val="32"/>
          <w:szCs w:val="32"/>
          <w:rtl/>
        </w:rPr>
        <w:t xml:space="preserve">استاد راهنما: </w:t>
      </w:r>
    </w:p>
    <w:p w14:paraId="02245B6E" w14:textId="77777777" w:rsidR="00C9420A" w:rsidRPr="00BE63F8" w:rsidRDefault="00C9420A" w:rsidP="00C9420A">
      <w:pPr>
        <w:spacing w:after="0" w:line="276" w:lineRule="auto"/>
        <w:jc w:val="center"/>
        <w:rPr>
          <w:rFonts w:eastAsia="Calibri"/>
          <w:b/>
          <w:bCs/>
          <w:rtl/>
        </w:rPr>
      </w:pPr>
      <w:r w:rsidRPr="00BE63F8">
        <w:rPr>
          <w:rFonts w:eastAsia="Calibri" w:hint="cs"/>
          <w:b/>
          <w:bCs/>
          <w:rtl/>
        </w:rPr>
        <w:t>سرهنگ دکتر پیمان خرازیان</w:t>
      </w:r>
    </w:p>
    <w:p w14:paraId="47D436F2" w14:textId="77777777" w:rsidR="00C9420A" w:rsidRPr="006B6711" w:rsidRDefault="00C9420A" w:rsidP="00C9420A">
      <w:pPr>
        <w:spacing w:after="0" w:line="276" w:lineRule="auto"/>
        <w:jc w:val="center"/>
        <w:rPr>
          <w:rFonts w:eastAsia="Calibri"/>
          <w:sz w:val="32"/>
          <w:szCs w:val="32"/>
          <w:rtl/>
        </w:rPr>
      </w:pPr>
      <w:r w:rsidRPr="006B6711">
        <w:rPr>
          <w:rFonts w:eastAsia="Calibri" w:hint="cs"/>
          <w:sz w:val="32"/>
          <w:szCs w:val="32"/>
          <w:rtl/>
        </w:rPr>
        <w:t xml:space="preserve">استادان مشاور: </w:t>
      </w:r>
    </w:p>
    <w:p w14:paraId="334CAD4C" w14:textId="77777777" w:rsidR="00C9420A" w:rsidRPr="00404A00" w:rsidRDefault="00C9420A" w:rsidP="00C9420A">
      <w:pPr>
        <w:spacing w:after="0" w:line="276" w:lineRule="auto"/>
        <w:jc w:val="center"/>
        <w:rPr>
          <w:rFonts w:eastAsia="Calibri"/>
          <w:b/>
          <w:bCs/>
          <w:rtl/>
        </w:rPr>
      </w:pPr>
      <w:r w:rsidRPr="00404A00">
        <w:rPr>
          <w:rFonts w:eastAsia="Calibri" w:hint="cs"/>
          <w:b/>
          <w:bCs/>
          <w:rtl/>
        </w:rPr>
        <w:t>سرهنگ دکتر جواد عبدی</w:t>
      </w:r>
    </w:p>
    <w:p w14:paraId="1FA0FCC0" w14:textId="77777777" w:rsidR="00C9420A" w:rsidRPr="00404A00" w:rsidRDefault="00C9420A" w:rsidP="00C9420A">
      <w:pPr>
        <w:spacing w:after="0" w:line="276" w:lineRule="auto"/>
        <w:jc w:val="center"/>
        <w:rPr>
          <w:rFonts w:eastAsia="Calibri"/>
          <w:b/>
          <w:bCs/>
          <w:rtl/>
        </w:rPr>
      </w:pPr>
      <w:r w:rsidRPr="00404A00">
        <w:rPr>
          <w:rFonts w:eastAsia="Calibri" w:hint="cs"/>
          <w:b/>
          <w:bCs/>
          <w:rtl/>
        </w:rPr>
        <w:t>سرهنگ دکتر مهدی شعبانی</w:t>
      </w:r>
    </w:p>
    <w:p w14:paraId="7E0D17CE" w14:textId="77777777" w:rsidR="00C9420A" w:rsidRPr="006B6711" w:rsidRDefault="00C9420A" w:rsidP="00C9420A">
      <w:pPr>
        <w:spacing w:after="0" w:line="276" w:lineRule="auto"/>
        <w:jc w:val="center"/>
        <w:rPr>
          <w:rFonts w:eastAsia="Calibri"/>
          <w:sz w:val="32"/>
          <w:szCs w:val="32"/>
          <w:rtl/>
        </w:rPr>
      </w:pPr>
      <w:r w:rsidRPr="006B6711">
        <w:rPr>
          <w:rFonts w:eastAsia="Calibri" w:hint="cs"/>
          <w:sz w:val="32"/>
          <w:szCs w:val="32"/>
          <w:rtl/>
        </w:rPr>
        <w:t xml:space="preserve">گروه  مطالعاتی شماره </w:t>
      </w:r>
      <w:r>
        <w:rPr>
          <w:rFonts w:eastAsia="Calibri" w:hint="cs"/>
          <w:sz w:val="32"/>
          <w:szCs w:val="32"/>
          <w:rtl/>
        </w:rPr>
        <w:t>4</w:t>
      </w:r>
      <w:r w:rsidRPr="006B6711">
        <w:rPr>
          <w:rFonts w:eastAsia="Calibri" w:hint="cs"/>
          <w:sz w:val="32"/>
          <w:szCs w:val="32"/>
          <w:rtl/>
        </w:rPr>
        <w:t xml:space="preserve"> ، دوره </w:t>
      </w:r>
      <w:r>
        <w:rPr>
          <w:rFonts w:eastAsia="Calibri" w:hint="cs"/>
          <w:sz w:val="32"/>
          <w:szCs w:val="32"/>
          <w:rtl/>
        </w:rPr>
        <w:t>86</w:t>
      </w:r>
      <w:r w:rsidRPr="006B6711">
        <w:rPr>
          <w:rFonts w:eastAsia="Calibri" w:hint="cs"/>
          <w:sz w:val="32"/>
          <w:szCs w:val="32"/>
          <w:rtl/>
        </w:rPr>
        <w:t xml:space="preserve"> </w:t>
      </w:r>
    </w:p>
    <w:p w14:paraId="575733AB" w14:textId="77777777" w:rsidR="00C9420A" w:rsidRPr="006B6711" w:rsidRDefault="00C9420A" w:rsidP="00C9420A">
      <w:pPr>
        <w:spacing w:after="0" w:line="276" w:lineRule="auto"/>
        <w:jc w:val="center"/>
        <w:rPr>
          <w:rFonts w:eastAsia="Calibri"/>
          <w:b/>
          <w:bCs/>
          <w:lang w:bidi="fa-IR"/>
        </w:rPr>
      </w:pPr>
      <w:r w:rsidRPr="006B6711">
        <w:rPr>
          <w:rFonts w:eastAsia="Calibri" w:hint="cs"/>
          <w:sz w:val="32"/>
          <w:szCs w:val="32"/>
          <w:rtl/>
          <w:lang w:bidi="fa-IR"/>
        </w:rPr>
        <w:t>سال تحصیلی:</w:t>
      </w:r>
      <w:r w:rsidRPr="006B6711">
        <w:rPr>
          <w:rFonts w:eastAsia="Calibri" w:hint="cs"/>
          <w:b/>
          <w:bCs/>
          <w:sz w:val="32"/>
          <w:szCs w:val="32"/>
          <w:rtl/>
          <w:lang w:bidi="fa-IR"/>
        </w:rPr>
        <w:t xml:space="preserve"> </w:t>
      </w:r>
    </w:p>
    <w:p w14:paraId="47660E72" w14:textId="77777777" w:rsidR="00C9420A" w:rsidRPr="006B6711" w:rsidRDefault="00C9420A" w:rsidP="00C9420A">
      <w:pPr>
        <w:spacing w:after="0" w:line="276" w:lineRule="auto"/>
        <w:jc w:val="center"/>
        <w:rPr>
          <w:rFonts w:eastAsia="Calibri"/>
          <w:b/>
          <w:bCs/>
          <w:rtl/>
          <w:lang w:bidi="fa-IR"/>
        </w:rPr>
      </w:pPr>
      <w:r w:rsidRPr="006B6711">
        <w:rPr>
          <w:rFonts w:eastAsia="Calibri" w:hint="cs"/>
          <w:b/>
          <w:bCs/>
          <w:rtl/>
          <w:lang w:bidi="fa-IR"/>
        </w:rPr>
        <w:t>140</w:t>
      </w:r>
      <w:r>
        <w:rPr>
          <w:rFonts w:eastAsia="Calibri" w:hint="cs"/>
          <w:b/>
          <w:bCs/>
          <w:rtl/>
          <w:lang w:bidi="fa-IR"/>
        </w:rPr>
        <w:t>5</w:t>
      </w:r>
      <w:r w:rsidRPr="006B6711">
        <w:rPr>
          <w:rFonts w:eastAsia="Calibri" w:hint="cs"/>
          <w:b/>
          <w:bCs/>
          <w:rtl/>
          <w:lang w:bidi="fa-IR"/>
        </w:rPr>
        <w:t>-140</w:t>
      </w:r>
      <w:r>
        <w:rPr>
          <w:rFonts w:eastAsia="Calibri" w:hint="cs"/>
          <w:b/>
          <w:bCs/>
          <w:rtl/>
          <w:lang w:bidi="fa-IR"/>
        </w:rPr>
        <w:t>4</w:t>
      </w:r>
      <w:r w:rsidRPr="006B6711">
        <w:rPr>
          <w:rFonts w:eastAsia="Calibri" w:hint="cs"/>
          <w:b/>
          <w:bCs/>
          <w:rtl/>
          <w:lang w:bidi="fa-IR"/>
        </w:rPr>
        <w:t xml:space="preserve"> </w:t>
      </w:r>
    </w:p>
    <w:p w14:paraId="5CF8BDAA" w14:textId="01F7C153" w:rsidR="00BA34EF" w:rsidRDefault="00BA34EF" w:rsidP="00BA34EF">
      <w:pPr>
        <w:rPr>
          <w:rtl/>
          <w:lang w:bidi="fa-IR"/>
        </w:rPr>
      </w:pPr>
    </w:p>
    <w:p w14:paraId="18C02C2D" w14:textId="1F6B7579" w:rsidR="00264327" w:rsidRPr="00264327" w:rsidRDefault="00264327" w:rsidP="00264327">
      <w:pPr>
        <w:rPr>
          <w:rtl/>
          <w:lang w:bidi="fa-IR"/>
        </w:rPr>
      </w:pPr>
    </w:p>
    <w:p w14:paraId="78865322" w14:textId="543037AF" w:rsidR="00264327" w:rsidRPr="00264327" w:rsidRDefault="00264327" w:rsidP="00264327">
      <w:pPr>
        <w:rPr>
          <w:rtl/>
          <w:lang w:bidi="fa-IR"/>
        </w:rPr>
      </w:pPr>
    </w:p>
    <w:p w14:paraId="58D529FC" w14:textId="77777777" w:rsidR="00264327" w:rsidRPr="00264327" w:rsidRDefault="00264327" w:rsidP="00264327">
      <w:pPr>
        <w:jc w:val="center"/>
        <w:rPr>
          <w:rtl/>
          <w:lang w:bidi="fa-IR"/>
        </w:rPr>
      </w:pPr>
    </w:p>
    <w:p w14:paraId="2FEE6689" w14:textId="77777777" w:rsidR="00601D43" w:rsidRPr="006B6711" w:rsidRDefault="00BA34EF" w:rsidP="00601D43">
      <w:pPr>
        <w:spacing w:line="276" w:lineRule="auto"/>
        <w:jc w:val="center"/>
        <w:rPr>
          <w:rFonts w:eastAsia="Calibri"/>
          <w:rtl/>
          <w:lang w:bidi="fa-IR"/>
        </w:rPr>
      </w:pPr>
      <w:r w:rsidRPr="00BA34EF">
        <w:rPr>
          <w:rFonts w:hint="cs"/>
          <w:rtl/>
          <w:lang w:bidi="fa-IR"/>
        </w:rPr>
        <w:t>‌</w:t>
      </w:r>
      <w:r w:rsidR="00601D43" w:rsidRPr="006B6711">
        <w:rPr>
          <w:rFonts w:eastAsia="Calibri"/>
          <w:noProof/>
        </w:rPr>
        <w:drawing>
          <wp:inline distT="0" distB="0" distL="0" distR="0" wp14:anchorId="2F181DD8" wp14:editId="4B3DBE63">
            <wp:extent cx="1371600" cy="18002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0" cy="1800225"/>
                    </a:xfrm>
                    <a:prstGeom prst="rect">
                      <a:avLst/>
                    </a:prstGeom>
                    <a:noFill/>
                    <a:ln>
                      <a:noFill/>
                    </a:ln>
                  </pic:spPr>
                </pic:pic>
              </a:graphicData>
            </a:graphic>
          </wp:inline>
        </w:drawing>
      </w:r>
    </w:p>
    <w:p w14:paraId="67E06A10" w14:textId="77777777" w:rsidR="00601D43" w:rsidRPr="006B6711" w:rsidRDefault="00601D43" w:rsidP="00601D43">
      <w:pPr>
        <w:spacing w:after="0" w:line="276" w:lineRule="auto"/>
        <w:jc w:val="center"/>
        <w:rPr>
          <w:rFonts w:eastAsia="Calibri"/>
          <w:b/>
          <w:bCs/>
          <w:sz w:val="32"/>
          <w:szCs w:val="32"/>
          <w:rtl/>
        </w:rPr>
      </w:pPr>
      <w:r w:rsidRPr="006B6711">
        <w:rPr>
          <w:rFonts w:eastAsia="Calibri" w:hint="cs"/>
          <w:b/>
          <w:bCs/>
          <w:sz w:val="32"/>
          <w:szCs w:val="32"/>
          <w:rtl/>
        </w:rPr>
        <w:t>دانشگاه فرماندهي و</w:t>
      </w:r>
      <w:r w:rsidRPr="006B6711">
        <w:rPr>
          <w:rFonts w:eastAsia="Calibri"/>
          <w:b/>
          <w:bCs/>
          <w:sz w:val="32"/>
          <w:szCs w:val="32"/>
        </w:rPr>
        <w:t xml:space="preserve"> </w:t>
      </w:r>
      <w:r w:rsidRPr="006B6711">
        <w:rPr>
          <w:rFonts w:eastAsia="Calibri" w:hint="cs"/>
          <w:b/>
          <w:bCs/>
          <w:sz w:val="32"/>
          <w:szCs w:val="32"/>
          <w:rtl/>
        </w:rPr>
        <w:t>ستاد</w:t>
      </w:r>
      <w:r w:rsidRPr="006B6711">
        <w:rPr>
          <w:rFonts w:eastAsia="Calibri"/>
          <w:b/>
          <w:bCs/>
          <w:sz w:val="32"/>
          <w:szCs w:val="32"/>
        </w:rPr>
        <w:t xml:space="preserve"> </w:t>
      </w:r>
      <w:r w:rsidRPr="006B6711">
        <w:rPr>
          <w:rFonts w:eastAsia="Calibri" w:hint="cs"/>
          <w:b/>
          <w:bCs/>
          <w:sz w:val="32"/>
          <w:szCs w:val="32"/>
          <w:rtl/>
        </w:rPr>
        <w:t xml:space="preserve">آجا </w:t>
      </w:r>
    </w:p>
    <w:p w14:paraId="2751CEEA" w14:textId="77777777" w:rsidR="00601D43" w:rsidRPr="006B6711" w:rsidRDefault="00601D43" w:rsidP="00601D43">
      <w:pPr>
        <w:spacing w:after="0" w:line="276" w:lineRule="auto"/>
        <w:jc w:val="center"/>
        <w:rPr>
          <w:rFonts w:eastAsia="Calibri"/>
          <w:b/>
          <w:bCs/>
          <w:sz w:val="32"/>
          <w:szCs w:val="32"/>
        </w:rPr>
      </w:pPr>
      <w:r w:rsidRPr="006B6711">
        <w:rPr>
          <w:rFonts w:eastAsia="Calibri" w:hint="cs"/>
          <w:b/>
          <w:bCs/>
          <w:sz w:val="32"/>
          <w:szCs w:val="32"/>
          <w:rtl/>
        </w:rPr>
        <w:t>معاونت پژوهش و فناوری</w:t>
      </w:r>
    </w:p>
    <w:p w14:paraId="087BBE74" w14:textId="762BA507" w:rsidR="00601D43" w:rsidRPr="006B6711" w:rsidRDefault="00601D43" w:rsidP="00601D43">
      <w:pPr>
        <w:spacing w:after="0" w:line="276" w:lineRule="auto"/>
        <w:jc w:val="center"/>
        <w:rPr>
          <w:rFonts w:eastAsia="Calibri"/>
          <w:b/>
          <w:bCs/>
          <w:rtl/>
        </w:rPr>
      </w:pPr>
      <w:r w:rsidRPr="006B6711">
        <w:rPr>
          <w:rFonts w:eastAsia="Calibri" w:hint="cs"/>
          <w:b/>
          <w:bCs/>
          <w:rtl/>
          <w:lang w:bidi="fa-IR"/>
        </w:rPr>
        <w:t xml:space="preserve">مدیریت </w:t>
      </w:r>
      <w:r w:rsidR="002273F1">
        <w:rPr>
          <w:rFonts w:eastAsia="Calibri" w:hint="cs"/>
          <w:b/>
          <w:bCs/>
          <w:rtl/>
          <w:lang w:bidi="fa-IR"/>
        </w:rPr>
        <w:t>مطالعه</w:t>
      </w:r>
      <w:r w:rsidRPr="006B6711">
        <w:rPr>
          <w:rFonts w:eastAsia="Calibri" w:hint="cs"/>
          <w:b/>
          <w:bCs/>
          <w:rtl/>
          <w:lang w:bidi="fa-IR"/>
        </w:rPr>
        <w:t xml:space="preserve"> و توسعه </w:t>
      </w:r>
    </w:p>
    <w:p w14:paraId="0E461AA5" w14:textId="77777777" w:rsidR="00601D43" w:rsidRPr="006B6711" w:rsidRDefault="00601D43" w:rsidP="00601D43">
      <w:pPr>
        <w:spacing w:line="276" w:lineRule="auto"/>
        <w:jc w:val="center"/>
        <w:rPr>
          <w:rFonts w:eastAsia="Calibri"/>
          <w:b/>
          <w:bCs/>
          <w:rtl/>
        </w:rPr>
      </w:pPr>
      <w:r w:rsidRPr="006B6711">
        <w:rPr>
          <w:rFonts w:eastAsia="Calibri" w:hint="cs"/>
          <w:b/>
          <w:bCs/>
          <w:rtl/>
        </w:rPr>
        <w:t xml:space="preserve">دایرة مطالعات گروهی </w:t>
      </w:r>
    </w:p>
    <w:p w14:paraId="3278EFC1" w14:textId="77777777" w:rsidR="00601D43" w:rsidRPr="006B6711" w:rsidRDefault="00601D43" w:rsidP="00601D43">
      <w:pPr>
        <w:spacing w:line="276" w:lineRule="auto"/>
        <w:jc w:val="center"/>
        <w:rPr>
          <w:rFonts w:eastAsia="Calibri"/>
          <w:sz w:val="32"/>
          <w:szCs w:val="32"/>
          <w:rtl/>
        </w:rPr>
      </w:pPr>
      <w:r w:rsidRPr="006B6711">
        <w:rPr>
          <w:rFonts w:eastAsia="Calibri" w:hint="cs"/>
          <w:sz w:val="32"/>
          <w:szCs w:val="32"/>
          <w:rtl/>
        </w:rPr>
        <w:t xml:space="preserve">موضوع: </w:t>
      </w:r>
    </w:p>
    <w:p w14:paraId="64928159" w14:textId="77777777" w:rsidR="00601D43" w:rsidRPr="00BE63F8" w:rsidRDefault="00601D43" w:rsidP="00601D43">
      <w:pPr>
        <w:spacing w:after="0" w:line="276" w:lineRule="auto"/>
        <w:jc w:val="center"/>
        <w:rPr>
          <w:rFonts w:eastAsia="Calibri"/>
          <w:b/>
          <w:bCs/>
          <w:sz w:val="32"/>
          <w:szCs w:val="32"/>
          <w:rtl/>
        </w:rPr>
      </w:pPr>
      <w:r w:rsidRPr="00BE63F8">
        <w:rPr>
          <w:rFonts w:hint="cs"/>
          <w:b/>
          <w:bCs/>
          <w:sz w:val="20"/>
          <w:rtl/>
          <w:lang w:bidi="fa-IR"/>
        </w:rPr>
        <w:t>شناسایی ابعاد توسعه متوازن در دفاع هوایی</w:t>
      </w:r>
      <w:r w:rsidRPr="00BE63F8">
        <w:rPr>
          <w:rFonts w:eastAsia="Calibri" w:hint="cs"/>
          <w:b/>
          <w:bCs/>
          <w:sz w:val="32"/>
          <w:szCs w:val="32"/>
          <w:rtl/>
        </w:rPr>
        <w:t xml:space="preserve"> </w:t>
      </w:r>
    </w:p>
    <w:p w14:paraId="6379230C" w14:textId="77777777" w:rsidR="00601D43" w:rsidRPr="006B6711" w:rsidRDefault="00601D43" w:rsidP="00601D43">
      <w:pPr>
        <w:spacing w:line="276" w:lineRule="auto"/>
        <w:rPr>
          <w:rFonts w:eastAsia="Calibri"/>
          <w:sz w:val="32"/>
          <w:szCs w:val="32"/>
          <w:rtl/>
        </w:rPr>
      </w:pPr>
      <w:r w:rsidRPr="006B6711">
        <w:rPr>
          <w:rFonts w:eastAsia="Calibri" w:hint="cs"/>
          <w:b/>
          <w:bCs/>
          <w:sz w:val="32"/>
          <w:szCs w:val="32"/>
          <w:rtl/>
        </w:rPr>
        <w:t>کمیته</w:t>
      </w:r>
      <w:r w:rsidRPr="006B6711">
        <w:rPr>
          <w:rFonts w:eastAsia="Calibri"/>
          <w:b/>
          <w:bCs/>
          <w:sz w:val="32"/>
          <w:szCs w:val="32"/>
          <w:rtl/>
        </w:rPr>
        <w:softHyphen/>
      </w:r>
      <w:r w:rsidRPr="006B6711">
        <w:rPr>
          <w:rFonts w:eastAsia="Calibri" w:hint="cs"/>
          <w:b/>
          <w:bCs/>
          <w:sz w:val="32"/>
          <w:szCs w:val="32"/>
          <w:rtl/>
        </w:rPr>
        <w:t>ی داوران:</w:t>
      </w:r>
      <w:r w:rsidRPr="006B6711">
        <w:rPr>
          <w:rFonts w:eastAsia="Calibri" w:hint="cs"/>
          <w:sz w:val="32"/>
          <w:szCs w:val="32"/>
          <w:rtl/>
        </w:rPr>
        <w:t xml:space="preserve"> </w:t>
      </w:r>
    </w:p>
    <w:p w14:paraId="39427CE5" w14:textId="77777777" w:rsidR="00601D43" w:rsidRPr="006B6711" w:rsidRDefault="00601D43" w:rsidP="00601D43">
      <w:pPr>
        <w:spacing w:line="276" w:lineRule="auto"/>
        <w:rPr>
          <w:rFonts w:eastAsia="Calibri"/>
          <w:b/>
          <w:bCs/>
          <w:rtl/>
          <w:lang w:bidi="fa-IR"/>
        </w:rPr>
      </w:pPr>
      <w:r w:rsidRPr="006B6711">
        <w:rPr>
          <w:rFonts w:eastAsia="Calibri" w:hint="cs"/>
          <w:b/>
          <w:bCs/>
          <w:rtl/>
          <w:lang w:bidi="fa-IR"/>
        </w:rPr>
        <w:t xml:space="preserve">1. ناظر شورای عالی دانشگاه:  </w:t>
      </w:r>
    </w:p>
    <w:p w14:paraId="46BE287F" w14:textId="77777777" w:rsidR="00601D43" w:rsidRPr="006B6711" w:rsidRDefault="00601D43" w:rsidP="00601D43">
      <w:pPr>
        <w:spacing w:line="276" w:lineRule="auto"/>
        <w:rPr>
          <w:rFonts w:eastAsia="Calibri"/>
          <w:b/>
          <w:bCs/>
          <w:rtl/>
          <w:lang w:bidi="fa-IR"/>
        </w:rPr>
      </w:pPr>
      <w:r w:rsidRPr="006B6711">
        <w:rPr>
          <w:rFonts w:eastAsia="Calibri" w:hint="cs"/>
          <w:b/>
          <w:bCs/>
          <w:rtl/>
        </w:rPr>
        <w:t>2. استاد راهنما:</w:t>
      </w:r>
      <w:r w:rsidRPr="006B6711">
        <w:rPr>
          <w:rFonts w:eastAsia="Calibri" w:hint="cs"/>
          <w:b/>
          <w:bCs/>
          <w:rtl/>
          <w:lang w:bidi="fa-IR"/>
        </w:rPr>
        <w:t xml:space="preserve"> </w:t>
      </w:r>
    </w:p>
    <w:p w14:paraId="082458AC" w14:textId="77777777" w:rsidR="00601D43" w:rsidRPr="006B6711" w:rsidRDefault="00601D43" w:rsidP="00601D43">
      <w:pPr>
        <w:spacing w:line="276" w:lineRule="auto"/>
        <w:rPr>
          <w:rFonts w:eastAsia="Calibri"/>
          <w:b/>
          <w:bCs/>
          <w:rtl/>
          <w:lang w:bidi="fa-IR"/>
        </w:rPr>
      </w:pPr>
      <w:r w:rsidRPr="006B6711">
        <w:rPr>
          <w:rFonts w:eastAsia="Calibri" w:hint="cs"/>
          <w:b/>
          <w:bCs/>
          <w:rtl/>
        </w:rPr>
        <w:t xml:space="preserve">3. استاد مشاور1: </w:t>
      </w:r>
      <w:r>
        <w:rPr>
          <w:rFonts w:eastAsia="Calibri" w:hint="cs"/>
          <w:b/>
          <w:bCs/>
          <w:rtl/>
        </w:rPr>
        <w:t>سرهنگ دکتر جواد عبدی</w:t>
      </w:r>
    </w:p>
    <w:p w14:paraId="756A6B5D" w14:textId="77777777" w:rsidR="00601D43" w:rsidRPr="006B6711" w:rsidRDefault="00601D43" w:rsidP="00601D43">
      <w:pPr>
        <w:spacing w:line="276" w:lineRule="auto"/>
        <w:rPr>
          <w:rFonts w:eastAsia="Calibri"/>
          <w:b/>
          <w:bCs/>
          <w:rtl/>
          <w:lang w:bidi="fa-IR"/>
        </w:rPr>
      </w:pPr>
      <w:r w:rsidRPr="006B6711">
        <w:rPr>
          <w:rFonts w:eastAsia="Calibri" w:hint="cs"/>
          <w:b/>
          <w:bCs/>
          <w:rtl/>
        </w:rPr>
        <w:t xml:space="preserve">4. استاد مشاور2: </w:t>
      </w:r>
      <w:r>
        <w:rPr>
          <w:rFonts w:eastAsia="Calibri" w:hint="cs"/>
          <w:b/>
          <w:bCs/>
          <w:rtl/>
        </w:rPr>
        <w:t>سرهنگ دکتر مهدی شعبانی</w:t>
      </w:r>
    </w:p>
    <w:p w14:paraId="0EA5C76C" w14:textId="77777777" w:rsidR="00601D43" w:rsidRPr="006B6711" w:rsidRDefault="00601D43" w:rsidP="00601D43">
      <w:pPr>
        <w:spacing w:line="276" w:lineRule="auto"/>
        <w:rPr>
          <w:rFonts w:eastAsia="Calibri"/>
          <w:b/>
          <w:bCs/>
          <w:rtl/>
          <w:lang w:bidi="fa-IR"/>
        </w:rPr>
      </w:pPr>
      <w:r w:rsidRPr="006B6711">
        <w:rPr>
          <w:rFonts w:eastAsia="Calibri" w:hint="cs"/>
          <w:b/>
          <w:bCs/>
          <w:rtl/>
        </w:rPr>
        <w:t>5.</w:t>
      </w:r>
      <w:r w:rsidRPr="006B6711">
        <w:rPr>
          <w:rFonts w:eastAsia="Calibri" w:hint="cs"/>
          <w:b/>
          <w:bCs/>
          <w:rtl/>
          <w:lang w:bidi="fa-IR"/>
        </w:rPr>
        <w:t xml:space="preserve"> ارزیاب تخصصی: </w:t>
      </w:r>
    </w:p>
    <w:p w14:paraId="08E03ECC" w14:textId="77777777" w:rsidR="00601D43" w:rsidRDefault="00601D43" w:rsidP="00601D43">
      <w:pPr>
        <w:spacing w:line="276" w:lineRule="auto"/>
        <w:rPr>
          <w:rFonts w:eastAsia="Calibri"/>
          <w:b/>
          <w:bCs/>
          <w:rtl/>
          <w:lang w:bidi="fa-IR"/>
        </w:rPr>
      </w:pPr>
      <w:r w:rsidRPr="006B6711">
        <w:rPr>
          <w:rFonts w:eastAsia="Calibri" w:hint="cs"/>
          <w:b/>
          <w:bCs/>
          <w:rtl/>
          <w:lang w:bidi="fa-IR"/>
        </w:rPr>
        <w:t>6. ارزیاب روش</w:t>
      </w:r>
      <w:r w:rsidRPr="006B6711">
        <w:rPr>
          <w:rFonts w:eastAsia="Calibri"/>
          <w:b/>
          <w:bCs/>
          <w:rtl/>
          <w:lang w:bidi="fa-IR"/>
        </w:rPr>
        <w:softHyphen/>
      </w:r>
      <w:r w:rsidRPr="006B6711">
        <w:rPr>
          <w:rFonts w:eastAsia="Calibri" w:hint="cs"/>
          <w:b/>
          <w:bCs/>
          <w:rtl/>
          <w:lang w:bidi="fa-IR"/>
        </w:rPr>
        <w:t xml:space="preserve">شناسی:  </w:t>
      </w:r>
    </w:p>
    <w:p w14:paraId="0485407C" w14:textId="1DD5D34E" w:rsidR="00BA34EF" w:rsidRPr="00BA34EF" w:rsidRDefault="00BA34EF" w:rsidP="00601D43">
      <w:pPr>
        <w:jc w:val="center"/>
        <w:rPr>
          <w:rtl/>
          <w:lang w:bidi="fa-IR"/>
        </w:rPr>
        <w:sectPr w:rsidR="00BA34EF" w:rsidRPr="00BA34EF" w:rsidSect="00D579E2">
          <w:headerReference w:type="default" r:id="rId11"/>
          <w:footerReference w:type="default" r:id="rId12"/>
          <w:headerReference w:type="first" r:id="rId13"/>
          <w:footerReference w:type="first" r:id="rId14"/>
          <w:footnotePr>
            <w:numRestart w:val="eachPage"/>
          </w:footnotePr>
          <w:endnotePr>
            <w:numFmt w:val="decimal"/>
          </w:endnotePr>
          <w:type w:val="nextColumn"/>
          <w:pgSz w:w="11907" w:h="16840" w:code="9"/>
          <w:pgMar w:top="851" w:right="1134" w:bottom="851" w:left="1134" w:header="851" w:footer="851" w:gutter="0"/>
          <w:pgNumType w:fmt="arabicAbjad"/>
          <w:cols w:space="720"/>
          <w:titlePg/>
          <w:bidi/>
          <w:rtlGutter/>
          <w:docGrid w:linePitch="352"/>
        </w:sectPr>
      </w:pPr>
    </w:p>
    <w:p w14:paraId="785F4018" w14:textId="77777777" w:rsidR="002C75B5" w:rsidRDefault="002C75B5" w:rsidP="00BA34EF">
      <w:pPr>
        <w:jc w:val="center"/>
        <w:rPr>
          <w:rtl/>
          <w:lang w:bidi="fa-IR"/>
        </w:rPr>
      </w:pPr>
    </w:p>
    <w:p w14:paraId="78610F0D" w14:textId="77777777" w:rsidR="002C75B5" w:rsidRDefault="002C75B5" w:rsidP="00BA34EF">
      <w:pPr>
        <w:jc w:val="center"/>
        <w:rPr>
          <w:rtl/>
          <w:lang w:bidi="fa-IR"/>
        </w:rPr>
      </w:pPr>
    </w:p>
    <w:p w14:paraId="05114401" w14:textId="77777777" w:rsidR="002C75B5" w:rsidRDefault="002C75B5" w:rsidP="00BA34EF">
      <w:pPr>
        <w:jc w:val="center"/>
        <w:rPr>
          <w:rtl/>
          <w:lang w:bidi="fa-IR"/>
        </w:rPr>
      </w:pPr>
    </w:p>
    <w:p w14:paraId="4BB3AF95" w14:textId="77777777" w:rsidR="002C75B5" w:rsidRDefault="002C75B5" w:rsidP="00BA34EF">
      <w:pPr>
        <w:jc w:val="center"/>
        <w:rPr>
          <w:rtl/>
          <w:lang w:bidi="fa-IR"/>
        </w:rPr>
      </w:pPr>
    </w:p>
    <w:p w14:paraId="56C40BBA" w14:textId="77777777" w:rsidR="002C75B5" w:rsidRDefault="002C75B5" w:rsidP="006A12F4">
      <w:pPr>
        <w:spacing w:line="276" w:lineRule="auto"/>
        <w:jc w:val="center"/>
        <w:rPr>
          <w:rtl/>
          <w:lang w:bidi="fa-IR"/>
        </w:rPr>
      </w:pPr>
    </w:p>
    <w:p w14:paraId="0A85BF55" w14:textId="4763B282" w:rsidR="006A12F4" w:rsidRPr="006B6711" w:rsidRDefault="006A12F4" w:rsidP="006A12F4">
      <w:pPr>
        <w:spacing w:line="276" w:lineRule="auto"/>
        <w:jc w:val="center"/>
        <w:rPr>
          <w:rFonts w:eastAsia="Calibri"/>
          <w:rtl/>
          <w:lang w:bidi="fa-IR"/>
        </w:rPr>
      </w:pPr>
      <w:r w:rsidRPr="006B6711">
        <w:rPr>
          <w:rFonts w:eastAsia="Calibri" w:hint="cs"/>
          <w:rtl/>
          <w:lang w:bidi="fa-IR"/>
        </w:rPr>
        <w:t>بسمه</w:t>
      </w:r>
      <w:r w:rsidRPr="006B6711">
        <w:rPr>
          <w:rFonts w:eastAsia="Calibri"/>
          <w:rtl/>
          <w:lang w:bidi="fa-IR"/>
        </w:rPr>
        <w:softHyphen/>
      </w:r>
      <w:r w:rsidRPr="006B6711">
        <w:rPr>
          <w:rFonts w:eastAsia="Calibri" w:hint="cs"/>
          <w:rtl/>
          <w:lang w:bidi="fa-IR"/>
        </w:rPr>
        <w:t>تعالي</w:t>
      </w:r>
    </w:p>
    <w:p w14:paraId="4809E410" w14:textId="77777777" w:rsidR="006A12F4" w:rsidRPr="006B6711" w:rsidRDefault="006A12F4" w:rsidP="006A12F4">
      <w:pPr>
        <w:spacing w:line="276" w:lineRule="auto"/>
        <w:jc w:val="center"/>
        <w:rPr>
          <w:rFonts w:eastAsia="Calibri"/>
          <w:rtl/>
          <w:lang w:bidi="fa-IR"/>
        </w:rPr>
      </w:pPr>
      <w:r w:rsidRPr="006B6711">
        <w:rPr>
          <w:rFonts w:eastAsia="Calibri"/>
          <w:noProof/>
        </w:rPr>
        <w:drawing>
          <wp:inline distT="0" distB="0" distL="0" distR="0" wp14:anchorId="6E1F3AB8" wp14:editId="3F1CA592">
            <wp:extent cx="1371600" cy="18002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0" cy="1800225"/>
                    </a:xfrm>
                    <a:prstGeom prst="rect">
                      <a:avLst/>
                    </a:prstGeom>
                    <a:noFill/>
                    <a:ln>
                      <a:noFill/>
                    </a:ln>
                  </pic:spPr>
                </pic:pic>
              </a:graphicData>
            </a:graphic>
          </wp:inline>
        </w:drawing>
      </w:r>
    </w:p>
    <w:p w14:paraId="3E7F1EE4" w14:textId="77777777" w:rsidR="006A12F4" w:rsidRPr="006B6711" w:rsidRDefault="006A12F4" w:rsidP="006A12F4">
      <w:pPr>
        <w:spacing w:line="276" w:lineRule="auto"/>
        <w:jc w:val="center"/>
        <w:rPr>
          <w:rFonts w:eastAsia="Calibri"/>
          <w:rtl/>
          <w:lang w:bidi="fa-IR"/>
        </w:rPr>
      </w:pPr>
      <w:r w:rsidRPr="006B6711">
        <w:rPr>
          <w:rFonts w:eastAsia="Calibri" w:hint="cs"/>
          <w:rtl/>
          <w:lang w:bidi="fa-IR"/>
        </w:rPr>
        <w:t>دانشگاه فرماندهي و ستاد آجا</w:t>
      </w:r>
    </w:p>
    <w:p w14:paraId="2DD0EBF1" w14:textId="77777777" w:rsidR="006A12F4" w:rsidRPr="006B6711" w:rsidRDefault="006A12F4" w:rsidP="006A12F4">
      <w:pPr>
        <w:spacing w:line="276" w:lineRule="auto"/>
        <w:jc w:val="center"/>
        <w:rPr>
          <w:rFonts w:eastAsia="Calibri"/>
          <w:rtl/>
          <w:lang w:bidi="fa-IR"/>
        </w:rPr>
      </w:pPr>
      <w:r w:rsidRPr="006B6711">
        <w:rPr>
          <w:rFonts w:eastAsia="Calibri" w:hint="cs"/>
          <w:rtl/>
          <w:lang w:bidi="fa-IR"/>
        </w:rPr>
        <w:t>معاونت پژوهش و فناوری</w:t>
      </w:r>
    </w:p>
    <w:p w14:paraId="42F85198" w14:textId="77777777" w:rsidR="006A12F4" w:rsidRPr="006B6711" w:rsidRDefault="006A12F4" w:rsidP="006A12F4">
      <w:pPr>
        <w:spacing w:line="276" w:lineRule="auto"/>
        <w:jc w:val="center"/>
        <w:rPr>
          <w:rFonts w:eastAsia="Calibri"/>
          <w:rtl/>
          <w:lang w:bidi="fa-IR"/>
        </w:rPr>
      </w:pPr>
      <w:r w:rsidRPr="006B6711">
        <w:rPr>
          <w:rFonts w:eastAsia="Calibri" w:hint="cs"/>
          <w:rtl/>
          <w:lang w:bidi="fa-IR"/>
        </w:rPr>
        <w:t>مديريت تحقيق و توسعه</w:t>
      </w:r>
    </w:p>
    <w:p w14:paraId="4B5F1447" w14:textId="77777777" w:rsidR="006A12F4" w:rsidRPr="006B6711" w:rsidRDefault="006A12F4" w:rsidP="006A12F4">
      <w:pPr>
        <w:spacing w:line="276" w:lineRule="auto"/>
        <w:jc w:val="center"/>
        <w:rPr>
          <w:rFonts w:eastAsia="Calibri"/>
          <w:rtl/>
          <w:lang w:bidi="fa-IR"/>
        </w:rPr>
      </w:pPr>
      <w:r w:rsidRPr="006B6711">
        <w:rPr>
          <w:rFonts w:eastAsia="Calibri" w:hint="cs"/>
          <w:rtl/>
          <w:lang w:bidi="fa-IR"/>
        </w:rPr>
        <w:t>" تعهد</w:t>
      </w:r>
      <w:r w:rsidRPr="006B6711">
        <w:rPr>
          <w:rFonts w:eastAsia="Calibri" w:hint="cs"/>
          <w:rtl/>
          <w:lang w:bidi="fa-IR"/>
        </w:rPr>
        <w:softHyphen/>
        <w:t>نامه اصالت اثر "</w:t>
      </w:r>
    </w:p>
    <w:p w14:paraId="1999BC64" w14:textId="22970953" w:rsidR="006A12F4" w:rsidRPr="004F5E94" w:rsidRDefault="006A12F4" w:rsidP="006A12F4">
      <w:pPr>
        <w:spacing w:after="0" w:line="276" w:lineRule="auto"/>
        <w:jc w:val="center"/>
        <w:rPr>
          <w:rFonts w:eastAsia="Calibri"/>
          <w:b/>
          <w:bCs/>
          <w:sz w:val="32"/>
          <w:szCs w:val="32"/>
          <w:rtl/>
        </w:rPr>
      </w:pPr>
      <w:r w:rsidRPr="006B6711">
        <w:rPr>
          <w:rFonts w:eastAsia="Calibri" w:hint="cs"/>
          <w:rtl/>
          <w:lang w:bidi="fa-IR"/>
        </w:rPr>
        <w:t xml:space="preserve">برابر قانون حمايت حقوق مؤلفان و مصنفان و هنرمندان مصوب سال 1379 هجري خورشيدي مجلس شوراي اسلامي ايران، </w:t>
      </w:r>
      <w:r w:rsidRPr="006B6711">
        <w:rPr>
          <w:rFonts w:eastAsia="Calibri"/>
          <w:rtl/>
          <w:lang w:bidi="fa-IR"/>
        </w:rPr>
        <w:t>ا</w:t>
      </w:r>
      <w:r w:rsidRPr="006B6711">
        <w:rPr>
          <w:rFonts w:eastAsia="Calibri" w:hint="cs"/>
          <w:rtl/>
          <w:lang w:bidi="fa-IR"/>
        </w:rPr>
        <w:t>ی</w:t>
      </w:r>
      <w:r w:rsidRPr="006B6711">
        <w:rPr>
          <w:rFonts w:eastAsia="Calibri" w:hint="eastAsia"/>
          <w:rtl/>
          <w:lang w:bidi="fa-IR"/>
        </w:rPr>
        <w:t>ن‌جانب</w:t>
      </w:r>
      <w:r w:rsidRPr="006B6711">
        <w:rPr>
          <w:rFonts w:eastAsia="Calibri" w:hint="cs"/>
          <w:rtl/>
          <w:lang w:bidi="fa-IR"/>
        </w:rPr>
        <w:t xml:space="preserve"> نماینده دانشجویان  گروه مطالعاتی شماره </w:t>
      </w:r>
      <w:r>
        <w:rPr>
          <w:rFonts w:eastAsia="Calibri"/>
          <w:lang w:bidi="fa-IR"/>
        </w:rPr>
        <w:t>4</w:t>
      </w:r>
      <w:r w:rsidRPr="006B6711">
        <w:rPr>
          <w:rFonts w:eastAsia="Calibri" w:hint="cs"/>
          <w:rtl/>
          <w:lang w:bidi="fa-IR"/>
        </w:rPr>
        <w:t xml:space="preserve"> دوره </w:t>
      </w:r>
      <w:r>
        <w:rPr>
          <w:rFonts w:eastAsia="Calibri"/>
          <w:lang w:bidi="fa-IR"/>
        </w:rPr>
        <w:t>86</w:t>
      </w:r>
      <w:r w:rsidRPr="006B6711">
        <w:rPr>
          <w:rFonts w:eastAsia="Calibri" w:hint="cs"/>
          <w:rtl/>
          <w:lang w:bidi="fa-IR"/>
        </w:rPr>
        <w:t xml:space="preserve"> دانشگاه فرماندهي و ستاد اجا در سال تحصيلي </w:t>
      </w:r>
      <w:r>
        <w:rPr>
          <w:rFonts w:eastAsia="Calibri"/>
          <w:lang w:bidi="fa-IR"/>
        </w:rPr>
        <w:t>1405</w:t>
      </w:r>
      <w:r w:rsidRPr="006B6711">
        <w:rPr>
          <w:rFonts w:eastAsia="Calibri" w:hint="cs"/>
          <w:rtl/>
          <w:lang w:bidi="fa-IR"/>
        </w:rPr>
        <w:t>-</w:t>
      </w:r>
      <w:r>
        <w:rPr>
          <w:rFonts w:eastAsia="Calibri"/>
          <w:lang w:bidi="fa-IR"/>
        </w:rPr>
        <w:t xml:space="preserve"> 1404</w:t>
      </w:r>
      <w:r w:rsidRPr="006B6711">
        <w:rPr>
          <w:rFonts w:eastAsia="Calibri" w:hint="cs"/>
          <w:rtl/>
          <w:lang w:bidi="fa-IR"/>
        </w:rPr>
        <w:t xml:space="preserve"> با آگاهي كامل متعهد مي‌شوم كليه مطالب مندرج در گزارش‌نهائی با موضوع</w:t>
      </w:r>
      <w:r w:rsidRPr="006B6711">
        <w:rPr>
          <w:rFonts w:eastAsia="Calibri" w:cs="Cambria" w:hint="cs"/>
          <w:rtl/>
          <w:lang w:bidi="fa-IR"/>
        </w:rPr>
        <w:t>"</w:t>
      </w:r>
      <w:r w:rsidRPr="004F5E94">
        <w:rPr>
          <w:rFonts w:hint="cs"/>
          <w:sz w:val="20"/>
          <w:rtl/>
          <w:lang w:bidi="fa-IR"/>
        </w:rPr>
        <w:t>شناسایی ابعاد توسعه متوازن در دفاع هوایی</w:t>
      </w:r>
      <w:r w:rsidRPr="00BE63F8">
        <w:rPr>
          <w:rFonts w:eastAsia="Calibri" w:hint="cs"/>
          <w:b/>
          <w:bCs/>
          <w:sz w:val="32"/>
          <w:szCs w:val="32"/>
          <w:rtl/>
        </w:rPr>
        <w:t xml:space="preserve"> </w:t>
      </w:r>
      <w:r w:rsidRPr="006B6711">
        <w:rPr>
          <w:rFonts w:eastAsia="Calibri" w:cs="Cambria" w:hint="cs"/>
          <w:rtl/>
          <w:lang w:bidi="fa-IR"/>
        </w:rPr>
        <w:t>"</w:t>
      </w:r>
      <w:r w:rsidRPr="006B6711">
        <w:rPr>
          <w:rFonts w:eastAsia="Calibri" w:hint="cs"/>
          <w:rtl/>
          <w:lang w:bidi="fa-IR"/>
        </w:rPr>
        <w:t xml:space="preserve"> حاصل كار پژوهشي گروه است و دستاوردهاي پژوهشي ديگران كه در اين پژوهش از آن‌ها </w:t>
      </w:r>
      <w:r w:rsidRPr="006B6711">
        <w:rPr>
          <w:rFonts w:eastAsia="Calibri"/>
          <w:rtl/>
          <w:lang w:bidi="fa-IR"/>
        </w:rPr>
        <w:t>استفاده‌شده</w:t>
      </w:r>
      <w:r w:rsidRPr="006B6711">
        <w:rPr>
          <w:rFonts w:eastAsia="Calibri" w:hint="cs"/>
          <w:rtl/>
          <w:lang w:bidi="fa-IR"/>
        </w:rPr>
        <w:t xml:space="preserve"> است، مطابق مقررات </w:t>
      </w:r>
      <w:r w:rsidRPr="006B6711">
        <w:rPr>
          <w:rFonts w:eastAsia="Calibri"/>
          <w:rtl/>
          <w:lang w:bidi="fa-IR"/>
        </w:rPr>
        <w:t>ارجاع ده</w:t>
      </w:r>
      <w:r w:rsidRPr="006B6711">
        <w:rPr>
          <w:rFonts w:eastAsia="Calibri" w:hint="cs"/>
          <w:rtl/>
          <w:lang w:bidi="fa-IR"/>
        </w:rPr>
        <w:t>ی و در فهرست منابع و مأخذ ذكر گرديده است؛ ضمن اين</w:t>
      </w:r>
      <w:r w:rsidRPr="006B6711">
        <w:rPr>
          <w:rFonts w:eastAsia="Calibri"/>
          <w:rtl/>
          <w:lang w:bidi="fa-IR"/>
        </w:rPr>
        <w:softHyphen/>
      </w:r>
      <w:r w:rsidRPr="006B6711">
        <w:rPr>
          <w:rFonts w:eastAsia="Calibri" w:hint="cs"/>
          <w:rtl/>
          <w:lang w:bidi="fa-IR"/>
        </w:rPr>
        <w:t xml:space="preserve">كه نتیجه این </w:t>
      </w:r>
      <w:r w:rsidR="002273F1">
        <w:rPr>
          <w:rFonts w:eastAsia="Calibri" w:hint="cs"/>
          <w:rtl/>
          <w:lang w:bidi="fa-IR"/>
        </w:rPr>
        <w:t>مطالعه</w:t>
      </w:r>
      <w:r w:rsidRPr="006B6711">
        <w:rPr>
          <w:rFonts w:eastAsia="Calibri" w:hint="cs"/>
          <w:rtl/>
          <w:lang w:bidi="fa-IR"/>
        </w:rPr>
        <w:t xml:space="preserve"> قبلاً براي احراز هيچ مدرك </w:t>
      </w:r>
      <w:r w:rsidRPr="006B6711">
        <w:rPr>
          <w:rFonts w:eastAsia="Calibri"/>
          <w:rtl/>
          <w:lang w:bidi="fa-IR"/>
        </w:rPr>
        <w:t>هم‌سطح</w:t>
      </w:r>
      <w:r w:rsidRPr="006B6711">
        <w:rPr>
          <w:rFonts w:eastAsia="Calibri" w:hint="cs"/>
          <w:rtl/>
          <w:lang w:bidi="fa-IR"/>
        </w:rPr>
        <w:t xml:space="preserve"> يا بالاتر ارائه نشده است؛ تعهددهندگان در صورتی می‌توانند نسبت به چاپ تمامی یا بخشي از این گزارش‌ و يا به‌صورت مقاله اقدام كنند كه نام دافوس آجا را </w:t>
      </w:r>
      <w:r w:rsidRPr="006B6711">
        <w:rPr>
          <w:rFonts w:eastAsia="Calibri"/>
          <w:rtl/>
          <w:lang w:bidi="fa-IR"/>
        </w:rPr>
        <w:t>به‌عنوان</w:t>
      </w:r>
      <w:r w:rsidRPr="006B6711">
        <w:rPr>
          <w:rFonts w:eastAsia="Calibri" w:hint="cs"/>
          <w:rtl/>
          <w:lang w:bidi="fa-IR"/>
        </w:rPr>
        <w:t xml:space="preserve"> محل تحصيل خود ذكر كرده و نام استاد راهنما در كنار نام گروه </w:t>
      </w:r>
      <w:r w:rsidRPr="006B6711">
        <w:rPr>
          <w:rFonts w:eastAsia="Calibri"/>
          <w:rtl/>
          <w:lang w:bidi="fa-IR"/>
        </w:rPr>
        <w:t>به‌عنوان</w:t>
      </w:r>
      <w:r w:rsidRPr="006B6711">
        <w:rPr>
          <w:rFonts w:eastAsia="Calibri" w:hint="cs"/>
          <w:rtl/>
          <w:lang w:bidi="fa-IR"/>
        </w:rPr>
        <w:t xml:space="preserve"> نويسندگان آورده شود.</w:t>
      </w:r>
    </w:p>
    <w:p w14:paraId="39DCFE94" w14:textId="77777777" w:rsidR="006A12F4" w:rsidRDefault="006A12F4" w:rsidP="006A12F4">
      <w:pPr>
        <w:spacing w:line="276" w:lineRule="auto"/>
        <w:rPr>
          <w:rFonts w:eastAsia="Calibri"/>
          <w:rtl/>
          <w:lang w:bidi="fa-IR"/>
        </w:rPr>
      </w:pPr>
      <w:r w:rsidRPr="006B6711">
        <w:rPr>
          <w:rFonts w:eastAsia="Calibri" w:hint="cs"/>
          <w:rtl/>
          <w:lang w:bidi="fa-IR"/>
        </w:rPr>
        <w:t xml:space="preserve">كليه حقوق مادي و معنوي اين اثر متعلق به دانشگاه فرماندهي و ستاد آجا است. </w:t>
      </w:r>
    </w:p>
    <w:p w14:paraId="299D658F" w14:textId="21D09D06" w:rsidR="006A12F4" w:rsidRDefault="006A12F4" w:rsidP="00BA34EF">
      <w:pPr>
        <w:rPr>
          <w:b/>
          <w:bCs/>
          <w:rtl/>
          <w:lang w:bidi="fa-IR"/>
        </w:rPr>
      </w:pPr>
    </w:p>
    <w:p w14:paraId="5B24ADE5" w14:textId="119236F4" w:rsidR="00EF7358" w:rsidRDefault="00EF7358" w:rsidP="00BA34EF">
      <w:pPr>
        <w:rPr>
          <w:b/>
          <w:bCs/>
          <w:rtl/>
          <w:lang w:bidi="fa-IR"/>
        </w:rPr>
      </w:pPr>
    </w:p>
    <w:p w14:paraId="183245BF" w14:textId="77777777" w:rsidR="002C75B5" w:rsidRDefault="002C75B5" w:rsidP="00BA34EF">
      <w:pPr>
        <w:rPr>
          <w:b/>
          <w:bCs/>
          <w:rtl/>
          <w:lang w:bidi="fa-IR"/>
        </w:rPr>
      </w:pPr>
    </w:p>
    <w:p w14:paraId="56937FBF" w14:textId="77777777" w:rsidR="00EF7358" w:rsidRDefault="00EF7358" w:rsidP="00EF7358">
      <w:pPr>
        <w:spacing w:line="276" w:lineRule="auto"/>
        <w:rPr>
          <w:rFonts w:eastAsia="Calibri"/>
          <w:rtl/>
          <w:lang w:bidi="fa-IR"/>
        </w:rPr>
      </w:pPr>
      <w:r w:rsidRPr="006B6711">
        <w:rPr>
          <w:rFonts w:eastAsia="Calibri" w:hint="cs"/>
          <w:rtl/>
          <w:lang w:bidi="fa-IR"/>
        </w:rPr>
        <w:t>مشخصات نماینده دانشجویان:</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1011"/>
        <w:gridCol w:w="985"/>
        <w:gridCol w:w="1419"/>
        <w:gridCol w:w="1317"/>
        <w:gridCol w:w="1238"/>
        <w:gridCol w:w="1546"/>
        <w:gridCol w:w="1442"/>
      </w:tblGrid>
      <w:tr w:rsidR="00EF7358" w:rsidRPr="00F338EE" w14:paraId="6D00CC15" w14:textId="77777777" w:rsidTr="001078BA">
        <w:tc>
          <w:tcPr>
            <w:tcW w:w="360" w:type="pct"/>
          </w:tcPr>
          <w:p w14:paraId="7398AE81" w14:textId="77777777" w:rsidR="00EF7358" w:rsidRPr="0027079D" w:rsidRDefault="00EF7358" w:rsidP="001078BA">
            <w:pPr>
              <w:spacing w:line="276" w:lineRule="auto"/>
              <w:rPr>
                <w:b/>
                <w:bCs/>
                <w:sz w:val="24"/>
                <w:szCs w:val="24"/>
                <w:rtl/>
              </w:rPr>
            </w:pPr>
            <w:r w:rsidRPr="0027079D">
              <w:rPr>
                <w:rFonts w:hint="cs"/>
                <w:b/>
                <w:bCs/>
                <w:sz w:val="24"/>
                <w:szCs w:val="24"/>
                <w:rtl/>
              </w:rPr>
              <w:t>ردیف</w:t>
            </w:r>
          </w:p>
        </w:tc>
        <w:tc>
          <w:tcPr>
            <w:tcW w:w="479" w:type="pct"/>
          </w:tcPr>
          <w:p w14:paraId="436B8F30" w14:textId="77777777" w:rsidR="00EF7358" w:rsidRPr="0027079D" w:rsidRDefault="00EF7358" w:rsidP="001078BA">
            <w:pPr>
              <w:spacing w:line="276" w:lineRule="auto"/>
              <w:rPr>
                <w:b/>
                <w:bCs/>
                <w:sz w:val="24"/>
                <w:szCs w:val="24"/>
                <w:rtl/>
              </w:rPr>
            </w:pPr>
            <w:r w:rsidRPr="0027079D">
              <w:rPr>
                <w:rFonts w:hint="cs"/>
                <w:b/>
                <w:bCs/>
                <w:sz w:val="24"/>
                <w:szCs w:val="24"/>
                <w:rtl/>
              </w:rPr>
              <w:t>درجه</w:t>
            </w:r>
          </w:p>
        </w:tc>
        <w:tc>
          <w:tcPr>
            <w:tcW w:w="467" w:type="pct"/>
          </w:tcPr>
          <w:p w14:paraId="1060F5E3" w14:textId="77777777" w:rsidR="00EF7358" w:rsidRPr="0027079D" w:rsidRDefault="00EF7358" w:rsidP="001078BA">
            <w:pPr>
              <w:spacing w:line="276" w:lineRule="auto"/>
              <w:rPr>
                <w:b/>
                <w:bCs/>
                <w:sz w:val="24"/>
                <w:szCs w:val="24"/>
                <w:rtl/>
              </w:rPr>
            </w:pPr>
            <w:r w:rsidRPr="0027079D">
              <w:rPr>
                <w:rFonts w:hint="cs"/>
                <w:b/>
                <w:bCs/>
                <w:sz w:val="24"/>
                <w:szCs w:val="24"/>
                <w:rtl/>
              </w:rPr>
              <w:t>نام</w:t>
            </w:r>
          </w:p>
        </w:tc>
        <w:tc>
          <w:tcPr>
            <w:tcW w:w="767" w:type="pct"/>
          </w:tcPr>
          <w:p w14:paraId="72C5C9F2" w14:textId="77777777" w:rsidR="00EF7358" w:rsidRPr="0027079D" w:rsidRDefault="00EF7358" w:rsidP="001078BA">
            <w:pPr>
              <w:spacing w:line="276" w:lineRule="auto"/>
              <w:rPr>
                <w:b/>
                <w:bCs/>
                <w:sz w:val="24"/>
                <w:szCs w:val="24"/>
                <w:rtl/>
              </w:rPr>
            </w:pPr>
            <w:r w:rsidRPr="0027079D">
              <w:rPr>
                <w:rFonts w:hint="cs"/>
                <w:b/>
                <w:bCs/>
                <w:sz w:val="24"/>
                <w:szCs w:val="24"/>
                <w:rtl/>
              </w:rPr>
              <w:t>نشان</w:t>
            </w:r>
          </w:p>
        </w:tc>
        <w:tc>
          <w:tcPr>
            <w:tcW w:w="704" w:type="pct"/>
          </w:tcPr>
          <w:p w14:paraId="28E149DE" w14:textId="77777777" w:rsidR="00EF7358" w:rsidRPr="0027079D" w:rsidRDefault="00EF7358" w:rsidP="001078BA">
            <w:pPr>
              <w:spacing w:line="276" w:lineRule="auto"/>
              <w:rPr>
                <w:b/>
                <w:bCs/>
                <w:sz w:val="24"/>
                <w:szCs w:val="24"/>
                <w:rtl/>
              </w:rPr>
            </w:pPr>
            <w:r w:rsidRPr="0027079D">
              <w:rPr>
                <w:rFonts w:hint="cs"/>
                <w:b/>
                <w:bCs/>
                <w:sz w:val="24"/>
                <w:szCs w:val="24"/>
                <w:rtl/>
              </w:rPr>
              <w:t>شماره کارگزینی</w:t>
            </w:r>
          </w:p>
        </w:tc>
        <w:tc>
          <w:tcPr>
            <w:tcW w:w="663" w:type="pct"/>
          </w:tcPr>
          <w:p w14:paraId="65DB945A" w14:textId="77777777" w:rsidR="00EF7358" w:rsidRPr="0027079D" w:rsidRDefault="00EF7358" w:rsidP="001078BA">
            <w:pPr>
              <w:spacing w:line="276" w:lineRule="auto"/>
              <w:rPr>
                <w:b/>
                <w:bCs/>
                <w:sz w:val="24"/>
                <w:szCs w:val="24"/>
                <w:rtl/>
              </w:rPr>
            </w:pPr>
            <w:r w:rsidRPr="0027079D">
              <w:rPr>
                <w:rFonts w:hint="cs"/>
                <w:b/>
                <w:bCs/>
                <w:sz w:val="24"/>
                <w:szCs w:val="24"/>
                <w:rtl/>
              </w:rPr>
              <w:t>شماره دانشجوئی</w:t>
            </w:r>
          </w:p>
        </w:tc>
        <w:tc>
          <w:tcPr>
            <w:tcW w:w="791" w:type="pct"/>
          </w:tcPr>
          <w:p w14:paraId="33D71E35" w14:textId="77777777" w:rsidR="00EF7358" w:rsidRPr="0027079D" w:rsidRDefault="00EF7358" w:rsidP="001078BA">
            <w:pPr>
              <w:spacing w:line="276" w:lineRule="auto"/>
              <w:rPr>
                <w:b/>
                <w:bCs/>
                <w:sz w:val="24"/>
                <w:szCs w:val="24"/>
                <w:rtl/>
              </w:rPr>
            </w:pPr>
            <w:r w:rsidRPr="0027079D">
              <w:rPr>
                <w:rFonts w:hint="cs"/>
                <w:b/>
                <w:bCs/>
                <w:sz w:val="24"/>
                <w:szCs w:val="24"/>
                <w:rtl/>
              </w:rPr>
              <w:t>شماره همراه</w:t>
            </w:r>
          </w:p>
        </w:tc>
        <w:tc>
          <w:tcPr>
            <w:tcW w:w="769" w:type="pct"/>
          </w:tcPr>
          <w:p w14:paraId="5EAEA51A" w14:textId="77777777" w:rsidR="00EF7358" w:rsidRPr="0027079D" w:rsidRDefault="00EF7358" w:rsidP="001078BA">
            <w:pPr>
              <w:spacing w:line="276" w:lineRule="auto"/>
              <w:rPr>
                <w:b/>
                <w:bCs/>
                <w:sz w:val="24"/>
                <w:szCs w:val="24"/>
                <w:rtl/>
              </w:rPr>
            </w:pPr>
            <w:r w:rsidRPr="0027079D">
              <w:rPr>
                <w:rFonts w:hint="cs"/>
                <w:b/>
                <w:bCs/>
                <w:sz w:val="24"/>
                <w:szCs w:val="24"/>
                <w:rtl/>
              </w:rPr>
              <w:t>ملاحظات</w:t>
            </w:r>
          </w:p>
        </w:tc>
      </w:tr>
      <w:tr w:rsidR="00EF7358" w:rsidRPr="00F338EE" w14:paraId="198400D9" w14:textId="77777777" w:rsidTr="001078BA">
        <w:tc>
          <w:tcPr>
            <w:tcW w:w="360" w:type="pct"/>
            <w:vAlign w:val="center"/>
          </w:tcPr>
          <w:p w14:paraId="52A22236" w14:textId="77777777" w:rsidR="00EF7358" w:rsidRPr="0027079D" w:rsidRDefault="00EF7358" w:rsidP="001078BA">
            <w:pPr>
              <w:spacing w:line="276" w:lineRule="auto"/>
              <w:jc w:val="center"/>
              <w:rPr>
                <w:b/>
                <w:bCs/>
                <w:sz w:val="24"/>
                <w:szCs w:val="24"/>
                <w:rtl/>
              </w:rPr>
            </w:pPr>
            <w:r w:rsidRPr="0027079D">
              <w:rPr>
                <w:rFonts w:hint="cs"/>
                <w:b/>
                <w:bCs/>
                <w:sz w:val="24"/>
                <w:szCs w:val="24"/>
                <w:rtl/>
              </w:rPr>
              <w:t>1</w:t>
            </w:r>
          </w:p>
        </w:tc>
        <w:tc>
          <w:tcPr>
            <w:tcW w:w="479" w:type="pct"/>
            <w:vAlign w:val="center"/>
          </w:tcPr>
          <w:p w14:paraId="310750B4" w14:textId="77777777" w:rsidR="00EF7358" w:rsidRPr="0027079D" w:rsidRDefault="00EF7358" w:rsidP="001078BA">
            <w:pPr>
              <w:spacing w:line="276" w:lineRule="auto"/>
              <w:jc w:val="center"/>
              <w:rPr>
                <w:b/>
                <w:bCs/>
                <w:sz w:val="24"/>
                <w:szCs w:val="24"/>
                <w:rtl/>
              </w:rPr>
            </w:pPr>
            <w:r w:rsidRPr="0027079D">
              <w:rPr>
                <w:rFonts w:hint="cs"/>
                <w:b/>
                <w:bCs/>
                <w:sz w:val="24"/>
                <w:szCs w:val="24"/>
                <w:rtl/>
              </w:rPr>
              <w:t>سرهنگ</w:t>
            </w:r>
          </w:p>
        </w:tc>
        <w:tc>
          <w:tcPr>
            <w:tcW w:w="467" w:type="pct"/>
            <w:vAlign w:val="center"/>
          </w:tcPr>
          <w:p w14:paraId="00AFD021" w14:textId="77777777" w:rsidR="00EF7358" w:rsidRPr="0027079D" w:rsidRDefault="00EF7358" w:rsidP="001078BA">
            <w:pPr>
              <w:spacing w:line="276" w:lineRule="auto"/>
              <w:jc w:val="center"/>
              <w:rPr>
                <w:b/>
                <w:bCs/>
                <w:sz w:val="24"/>
                <w:szCs w:val="24"/>
                <w:rtl/>
              </w:rPr>
            </w:pPr>
            <w:r w:rsidRPr="0027079D">
              <w:rPr>
                <w:rFonts w:hint="cs"/>
                <w:b/>
                <w:bCs/>
                <w:sz w:val="24"/>
                <w:szCs w:val="24"/>
                <w:rtl/>
              </w:rPr>
              <w:t>سیدکمال</w:t>
            </w:r>
          </w:p>
        </w:tc>
        <w:tc>
          <w:tcPr>
            <w:tcW w:w="767" w:type="pct"/>
            <w:vAlign w:val="center"/>
          </w:tcPr>
          <w:p w14:paraId="73D02115" w14:textId="77777777" w:rsidR="00EF7358" w:rsidRPr="0027079D" w:rsidRDefault="00EF7358" w:rsidP="001078BA">
            <w:pPr>
              <w:spacing w:line="276" w:lineRule="auto"/>
              <w:jc w:val="center"/>
              <w:rPr>
                <w:b/>
                <w:bCs/>
                <w:sz w:val="24"/>
                <w:szCs w:val="24"/>
                <w:rtl/>
              </w:rPr>
            </w:pPr>
            <w:r w:rsidRPr="0027079D">
              <w:rPr>
                <w:rFonts w:hint="cs"/>
                <w:b/>
                <w:bCs/>
                <w:sz w:val="24"/>
                <w:szCs w:val="24"/>
                <w:rtl/>
              </w:rPr>
              <w:t>میردامادی</w:t>
            </w:r>
          </w:p>
        </w:tc>
        <w:tc>
          <w:tcPr>
            <w:tcW w:w="704" w:type="pct"/>
            <w:vAlign w:val="center"/>
          </w:tcPr>
          <w:p w14:paraId="12920B15" w14:textId="77777777" w:rsidR="00EF7358" w:rsidRPr="0027079D" w:rsidRDefault="00EF7358" w:rsidP="001078BA">
            <w:pPr>
              <w:spacing w:line="276" w:lineRule="auto"/>
              <w:jc w:val="center"/>
              <w:rPr>
                <w:b/>
                <w:bCs/>
                <w:sz w:val="24"/>
                <w:szCs w:val="24"/>
                <w:rtl/>
              </w:rPr>
            </w:pPr>
            <w:r w:rsidRPr="0027079D">
              <w:rPr>
                <w:rFonts w:hint="cs"/>
                <w:b/>
                <w:bCs/>
                <w:sz w:val="24"/>
                <w:szCs w:val="24"/>
                <w:rtl/>
              </w:rPr>
              <w:t>81838495</w:t>
            </w:r>
          </w:p>
        </w:tc>
        <w:tc>
          <w:tcPr>
            <w:tcW w:w="663" w:type="pct"/>
            <w:vAlign w:val="center"/>
          </w:tcPr>
          <w:p w14:paraId="07BFEB97" w14:textId="77777777" w:rsidR="00EF7358" w:rsidRPr="0027079D" w:rsidRDefault="00EF7358" w:rsidP="001078BA">
            <w:pPr>
              <w:spacing w:line="276" w:lineRule="auto"/>
              <w:jc w:val="center"/>
              <w:rPr>
                <w:b/>
                <w:bCs/>
                <w:sz w:val="24"/>
                <w:szCs w:val="24"/>
                <w:rtl/>
              </w:rPr>
            </w:pPr>
            <w:r w:rsidRPr="0027079D">
              <w:rPr>
                <w:rFonts w:hint="cs"/>
                <w:b/>
                <w:bCs/>
                <w:sz w:val="24"/>
                <w:szCs w:val="24"/>
                <w:rtl/>
              </w:rPr>
              <w:t>04186231</w:t>
            </w:r>
          </w:p>
        </w:tc>
        <w:tc>
          <w:tcPr>
            <w:tcW w:w="791" w:type="pct"/>
            <w:vAlign w:val="center"/>
          </w:tcPr>
          <w:p w14:paraId="68BDB3DB" w14:textId="77777777" w:rsidR="00EF7358" w:rsidRPr="0027079D" w:rsidRDefault="00EF7358" w:rsidP="001078BA">
            <w:pPr>
              <w:spacing w:line="276" w:lineRule="auto"/>
              <w:jc w:val="center"/>
              <w:rPr>
                <w:b/>
                <w:bCs/>
                <w:sz w:val="24"/>
                <w:szCs w:val="24"/>
                <w:rtl/>
              </w:rPr>
            </w:pPr>
            <w:r w:rsidRPr="0027079D">
              <w:rPr>
                <w:rFonts w:hint="cs"/>
                <w:b/>
                <w:bCs/>
                <w:sz w:val="24"/>
                <w:szCs w:val="24"/>
                <w:rtl/>
              </w:rPr>
              <w:t>09134259733</w:t>
            </w:r>
          </w:p>
        </w:tc>
        <w:tc>
          <w:tcPr>
            <w:tcW w:w="769" w:type="pct"/>
            <w:vAlign w:val="center"/>
          </w:tcPr>
          <w:p w14:paraId="50A9B4A5" w14:textId="77777777" w:rsidR="00EF7358" w:rsidRPr="0027079D" w:rsidRDefault="00EF7358" w:rsidP="001078BA">
            <w:pPr>
              <w:spacing w:line="276" w:lineRule="auto"/>
              <w:jc w:val="center"/>
              <w:rPr>
                <w:b/>
                <w:bCs/>
                <w:sz w:val="24"/>
                <w:szCs w:val="24"/>
                <w:rtl/>
              </w:rPr>
            </w:pPr>
            <w:r w:rsidRPr="0027079D">
              <w:rPr>
                <w:rFonts w:hint="cs"/>
                <w:b/>
                <w:bCs/>
                <w:sz w:val="24"/>
                <w:szCs w:val="24"/>
                <w:rtl/>
              </w:rPr>
              <w:t>ارشد کلاس</w:t>
            </w:r>
          </w:p>
        </w:tc>
      </w:tr>
      <w:tr w:rsidR="00EF7358" w:rsidRPr="00F338EE" w14:paraId="6B52372A" w14:textId="77777777" w:rsidTr="001078BA">
        <w:tc>
          <w:tcPr>
            <w:tcW w:w="360" w:type="pct"/>
            <w:vAlign w:val="center"/>
          </w:tcPr>
          <w:p w14:paraId="782155AD" w14:textId="77777777" w:rsidR="00EF7358" w:rsidRPr="0027079D" w:rsidRDefault="00EF7358" w:rsidP="001078BA">
            <w:pPr>
              <w:spacing w:line="276" w:lineRule="auto"/>
              <w:jc w:val="center"/>
              <w:rPr>
                <w:b/>
                <w:bCs/>
                <w:sz w:val="24"/>
                <w:szCs w:val="24"/>
                <w:rtl/>
              </w:rPr>
            </w:pPr>
            <w:r w:rsidRPr="0027079D">
              <w:rPr>
                <w:rFonts w:hint="cs"/>
                <w:b/>
                <w:bCs/>
                <w:sz w:val="24"/>
                <w:szCs w:val="24"/>
                <w:rtl/>
              </w:rPr>
              <w:t>2</w:t>
            </w:r>
          </w:p>
        </w:tc>
        <w:tc>
          <w:tcPr>
            <w:tcW w:w="479" w:type="pct"/>
            <w:vAlign w:val="center"/>
          </w:tcPr>
          <w:p w14:paraId="31E0CDAD" w14:textId="77777777" w:rsidR="00EF7358" w:rsidRPr="0027079D" w:rsidRDefault="00EF7358" w:rsidP="001078BA">
            <w:pPr>
              <w:spacing w:line="276" w:lineRule="auto"/>
              <w:jc w:val="center"/>
              <w:rPr>
                <w:b/>
                <w:bCs/>
                <w:sz w:val="24"/>
                <w:szCs w:val="24"/>
                <w:rtl/>
              </w:rPr>
            </w:pPr>
            <w:r w:rsidRPr="0027079D">
              <w:rPr>
                <w:rFonts w:hint="cs"/>
                <w:b/>
                <w:bCs/>
                <w:sz w:val="24"/>
                <w:szCs w:val="24"/>
                <w:rtl/>
              </w:rPr>
              <w:t>سرهنگ</w:t>
            </w:r>
          </w:p>
        </w:tc>
        <w:tc>
          <w:tcPr>
            <w:tcW w:w="467" w:type="pct"/>
            <w:vAlign w:val="center"/>
          </w:tcPr>
          <w:p w14:paraId="183F3B32" w14:textId="77777777" w:rsidR="00EF7358" w:rsidRPr="0027079D" w:rsidRDefault="00EF7358" w:rsidP="001078BA">
            <w:pPr>
              <w:spacing w:line="276" w:lineRule="auto"/>
              <w:jc w:val="center"/>
              <w:rPr>
                <w:b/>
                <w:bCs/>
                <w:sz w:val="24"/>
                <w:szCs w:val="24"/>
                <w:rtl/>
              </w:rPr>
            </w:pPr>
            <w:r w:rsidRPr="0027079D">
              <w:rPr>
                <w:rFonts w:hint="cs"/>
                <w:b/>
                <w:bCs/>
                <w:sz w:val="24"/>
                <w:szCs w:val="24"/>
                <w:rtl/>
              </w:rPr>
              <w:t>نقی</w:t>
            </w:r>
          </w:p>
        </w:tc>
        <w:tc>
          <w:tcPr>
            <w:tcW w:w="767" w:type="pct"/>
            <w:vAlign w:val="center"/>
          </w:tcPr>
          <w:p w14:paraId="4CCE9C5E" w14:textId="77777777" w:rsidR="00EF7358" w:rsidRPr="0027079D" w:rsidRDefault="00EF7358" w:rsidP="001078BA">
            <w:pPr>
              <w:spacing w:line="276" w:lineRule="auto"/>
              <w:jc w:val="center"/>
              <w:rPr>
                <w:b/>
                <w:bCs/>
                <w:sz w:val="24"/>
                <w:szCs w:val="24"/>
                <w:rtl/>
              </w:rPr>
            </w:pPr>
            <w:r w:rsidRPr="0027079D">
              <w:rPr>
                <w:rFonts w:hint="cs"/>
                <w:b/>
                <w:bCs/>
                <w:sz w:val="24"/>
                <w:szCs w:val="24"/>
                <w:rtl/>
              </w:rPr>
              <w:t>فخرمحمدی</w:t>
            </w:r>
          </w:p>
        </w:tc>
        <w:tc>
          <w:tcPr>
            <w:tcW w:w="704" w:type="pct"/>
            <w:vAlign w:val="center"/>
          </w:tcPr>
          <w:p w14:paraId="2D51AC9F" w14:textId="77777777" w:rsidR="00EF7358" w:rsidRPr="0027079D" w:rsidRDefault="00EF7358" w:rsidP="001078BA">
            <w:pPr>
              <w:spacing w:line="276" w:lineRule="auto"/>
              <w:jc w:val="center"/>
              <w:rPr>
                <w:b/>
                <w:bCs/>
                <w:sz w:val="24"/>
                <w:szCs w:val="24"/>
                <w:rtl/>
              </w:rPr>
            </w:pPr>
            <w:r w:rsidRPr="0027079D">
              <w:rPr>
                <w:rFonts w:hint="cs"/>
                <w:b/>
                <w:bCs/>
                <w:sz w:val="24"/>
                <w:szCs w:val="24"/>
                <w:rtl/>
              </w:rPr>
              <w:t>80140379</w:t>
            </w:r>
          </w:p>
        </w:tc>
        <w:tc>
          <w:tcPr>
            <w:tcW w:w="663" w:type="pct"/>
            <w:vAlign w:val="center"/>
          </w:tcPr>
          <w:p w14:paraId="31582DDF" w14:textId="77777777" w:rsidR="00EF7358" w:rsidRPr="0027079D" w:rsidRDefault="00EF7358" w:rsidP="001078BA">
            <w:pPr>
              <w:spacing w:line="276" w:lineRule="auto"/>
              <w:jc w:val="center"/>
              <w:rPr>
                <w:b/>
                <w:bCs/>
                <w:sz w:val="24"/>
                <w:szCs w:val="24"/>
                <w:rtl/>
              </w:rPr>
            </w:pPr>
            <w:r w:rsidRPr="0027079D">
              <w:rPr>
                <w:rFonts w:hint="cs"/>
                <w:b/>
                <w:bCs/>
                <w:sz w:val="24"/>
                <w:szCs w:val="24"/>
                <w:rtl/>
              </w:rPr>
              <w:t>04186223</w:t>
            </w:r>
          </w:p>
        </w:tc>
        <w:tc>
          <w:tcPr>
            <w:tcW w:w="791" w:type="pct"/>
            <w:vAlign w:val="center"/>
          </w:tcPr>
          <w:p w14:paraId="1EE4A33F" w14:textId="77777777" w:rsidR="00EF7358" w:rsidRPr="0027079D" w:rsidRDefault="00EF7358" w:rsidP="001078BA">
            <w:pPr>
              <w:spacing w:line="276" w:lineRule="auto"/>
              <w:jc w:val="center"/>
              <w:rPr>
                <w:b/>
                <w:bCs/>
                <w:sz w:val="24"/>
                <w:szCs w:val="24"/>
                <w:rtl/>
              </w:rPr>
            </w:pPr>
            <w:r w:rsidRPr="0027079D">
              <w:rPr>
                <w:rFonts w:hint="cs"/>
                <w:b/>
                <w:bCs/>
                <w:sz w:val="24"/>
                <w:szCs w:val="24"/>
                <w:rtl/>
              </w:rPr>
              <w:t>09179616402</w:t>
            </w:r>
          </w:p>
        </w:tc>
        <w:tc>
          <w:tcPr>
            <w:tcW w:w="769" w:type="pct"/>
            <w:vAlign w:val="center"/>
          </w:tcPr>
          <w:p w14:paraId="44577C8E" w14:textId="77777777" w:rsidR="00EF7358" w:rsidRPr="0027079D" w:rsidRDefault="00EF7358" w:rsidP="001078BA">
            <w:pPr>
              <w:spacing w:line="276" w:lineRule="auto"/>
              <w:jc w:val="center"/>
              <w:rPr>
                <w:b/>
                <w:bCs/>
                <w:sz w:val="24"/>
                <w:szCs w:val="24"/>
                <w:rtl/>
              </w:rPr>
            </w:pPr>
          </w:p>
        </w:tc>
      </w:tr>
      <w:tr w:rsidR="00EF7358" w:rsidRPr="00F338EE" w14:paraId="604410B3" w14:textId="77777777" w:rsidTr="001078BA">
        <w:tc>
          <w:tcPr>
            <w:tcW w:w="360" w:type="pct"/>
            <w:vAlign w:val="center"/>
          </w:tcPr>
          <w:p w14:paraId="4C1B2F75" w14:textId="77777777" w:rsidR="00EF7358" w:rsidRPr="0027079D" w:rsidRDefault="00EF7358" w:rsidP="001078BA">
            <w:pPr>
              <w:spacing w:line="276" w:lineRule="auto"/>
              <w:jc w:val="center"/>
              <w:rPr>
                <w:b/>
                <w:bCs/>
                <w:sz w:val="24"/>
                <w:szCs w:val="24"/>
                <w:rtl/>
              </w:rPr>
            </w:pPr>
            <w:r w:rsidRPr="0027079D">
              <w:rPr>
                <w:rFonts w:hint="cs"/>
                <w:b/>
                <w:bCs/>
                <w:sz w:val="24"/>
                <w:szCs w:val="24"/>
                <w:rtl/>
              </w:rPr>
              <w:t>3</w:t>
            </w:r>
          </w:p>
        </w:tc>
        <w:tc>
          <w:tcPr>
            <w:tcW w:w="479" w:type="pct"/>
            <w:vAlign w:val="center"/>
          </w:tcPr>
          <w:p w14:paraId="49F8763E" w14:textId="77777777" w:rsidR="00EF7358" w:rsidRPr="0027079D" w:rsidRDefault="00EF7358" w:rsidP="001078BA">
            <w:pPr>
              <w:spacing w:line="276" w:lineRule="auto"/>
              <w:jc w:val="center"/>
              <w:rPr>
                <w:b/>
                <w:bCs/>
                <w:sz w:val="24"/>
                <w:szCs w:val="24"/>
                <w:rtl/>
              </w:rPr>
            </w:pPr>
            <w:r w:rsidRPr="0027079D">
              <w:rPr>
                <w:rFonts w:hint="cs"/>
                <w:b/>
                <w:bCs/>
                <w:sz w:val="24"/>
                <w:szCs w:val="24"/>
                <w:rtl/>
              </w:rPr>
              <w:t>سرهنگ</w:t>
            </w:r>
          </w:p>
        </w:tc>
        <w:tc>
          <w:tcPr>
            <w:tcW w:w="467" w:type="pct"/>
            <w:vAlign w:val="center"/>
          </w:tcPr>
          <w:p w14:paraId="5BDD0116" w14:textId="77777777" w:rsidR="00EF7358" w:rsidRPr="0027079D" w:rsidRDefault="00EF7358" w:rsidP="001078BA">
            <w:pPr>
              <w:spacing w:line="276" w:lineRule="auto"/>
              <w:jc w:val="center"/>
              <w:rPr>
                <w:b/>
                <w:bCs/>
                <w:sz w:val="24"/>
                <w:szCs w:val="24"/>
                <w:rtl/>
              </w:rPr>
            </w:pPr>
            <w:r w:rsidRPr="0027079D">
              <w:rPr>
                <w:rFonts w:hint="cs"/>
                <w:b/>
                <w:bCs/>
                <w:sz w:val="24"/>
                <w:szCs w:val="24"/>
                <w:rtl/>
              </w:rPr>
              <w:t>حسین</w:t>
            </w:r>
          </w:p>
        </w:tc>
        <w:tc>
          <w:tcPr>
            <w:tcW w:w="767" w:type="pct"/>
            <w:vAlign w:val="center"/>
          </w:tcPr>
          <w:p w14:paraId="487F9DA8" w14:textId="77777777" w:rsidR="00EF7358" w:rsidRPr="0027079D" w:rsidRDefault="00EF7358" w:rsidP="001078BA">
            <w:pPr>
              <w:spacing w:line="276" w:lineRule="auto"/>
              <w:jc w:val="center"/>
              <w:rPr>
                <w:b/>
                <w:bCs/>
                <w:sz w:val="24"/>
                <w:szCs w:val="24"/>
                <w:rtl/>
              </w:rPr>
            </w:pPr>
            <w:r w:rsidRPr="0027079D">
              <w:rPr>
                <w:rFonts w:hint="cs"/>
                <w:b/>
                <w:bCs/>
                <w:sz w:val="24"/>
                <w:szCs w:val="24"/>
                <w:rtl/>
              </w:rPr>
              <w:t>نیرومند آزاد</w:t>
            </w:r>
          </w:p>
        </w:tc>
        <w:tc>
          <w:tcPr>
            <w:tcW w:w="704" w:type="pct"/>
            <w:vAlign w:val="center"/>
          </w:tcPr>
          <w:p w14:paraId="62D008C0" w14:textId="77777777" w:rsidR="00EF7358" w:rsidRPr="0027079D" w:rsidRDefault="00EF7358" w:rsidP="001078BA">
            <w:pPr>
              <w:spacing w:line="276" w:lineRule="auto"/>
              <w:jc w:val="center"/>
              <w:rPr>
                <w:b/>
                <w:bCs/>
                <w:sz w:val="24"/>
                <w:szCs w:val="24"/>
                <w:rtl/>
              </w:rPr>
            </w:pPr>
            <w:r w:rsidRPr="0027079D">
              <w:rPr>
                <w:rFonts w:hint="cs"/>
                <w:b/>
                <w:bCs/>
                <w:sz w:val="24"/>
                <w:szCs w:val="24"/>
                <w:rtl/>
              </w:rPr>
              <w:t>81838781</w:t>
            </w:r>
          </w:p>
        </w:tc>
        <w:tc>
          <w:tcPr>
            <w:tcW w:w="663" w:type="pct"/>
            <w:vAlign w:val="center"/>
          </w:tcPr>
          <w:p w14:paraId="61EC9BF8" w14:textId="77777777" w:rsidR="00EF7358" w:rsidRPr="0027079D" w:rsidRDefault="00EF7358" w:rsidP="001078BA">
            <w:pPr>
              <w:spacing w:line="276" w:lineRule="auto"/>
              <w:jc w:val="center"/>
              <w:rPr>
                <w:b/>
                <w:bCs/>
                <w:sz w:val="24"/>
                <w:szCs w:val="24"/>
                <w:rtl/>
              </w:rPr>
            </w:pPr>
            <w:r w:rsidRPr="0027079D">
              <w:rPr>
                <w:rFonts w:hint="cs"/>
                <w:b/>
                <w:bCs/>
                <w:sz w:val="24"/>
                <w:szCs w:val="24"/>
                <w:rtl/>
              </w:rPr>
              <w:t>04186233</w:t>
            </w:r>
          </w:p>
        </w:tc>
        <w:tc>
          <w:tcPr>
            <w:tcW w:w="791" w:type="pct"/>
            <w:vAlign w:val="center"/>
          </w:tcPr>
          <w:p w14:paraId="4D285A5A" w14:textId="77777777" w:rsidR="00EF7358" w:rsidRPr="0027079D" w:rsidRDefault="00EF7358" w:rsidP="001078BA">
            <w:pPr>
              <w:spacing w:line="276" w:lineRule="auto"/>
              <w:jc w:val="center"/>
              <w:rPr>
                <w:b/>
                <w:bCs/>
                <w:sz w:val="24"/>
                <w:szCs w:val="24"/>
                <w:rtl/>
              </w:rPr>
            </w:pPr>
            <w:r w:rsidRPr="0027079D">
              <w:rPr>
                <w:rFonts w:hint="cs"/>
                <w:b/>
                <w:bCs/>
                <w:sz w:val="24"/>
                <w:szCs w:val="24"/>
                <w:rtl/>
              </w:rPr>
              <w:t>09120294721</w:t>
            </w:r>
          </w:p>
        </w:tc>
        <w:tc>
          <w:tcPr>
            <w:tcW w:w="769" w:type="pct"/>
            <w:vAlign w:val="center"/>
          </w:tcPr>
          <w:p w14:paraId="201EFFB2" w14:textId="77777777" w:rsidR="00EF7358" w:rsidRPr="0027079D" w:rsidRDefault="00EF7358" w:rsidP="001078BA">
            <w:pPr>
              <w:spacing w:line="276" w:lineRule="auto"/>
              <w:jc w:val="center"/>
              <w:rPr>
                <w:b/>
                <w:bCs/>
                <w:sz w:val="24"/>
                <w:szCs w:val="24"/>
                <w:rtl/>
              </w:rPr>
            </w:pPr>
          </w:p>
        </w:tc>
      </w:tr>
      <w:tr w:rsidR="00EF7358" w:rsidRPr="00F338EE" w14:paraId="6D24CF4D" w14:textId="77777777" w:rsidTr="001078BA">
        <w:tc>
          <w:tcPr>
            <w:tcW w:w="360" w:type="pct"/>
            <w:vAlign w:val="center"/>
          </w:tcPr>
          <w:p w14:paraId="2E419658" w14:textId="77777777" w:rsidR="00EF7358" w:rsidRPr="0027079D" w:rsidRDefault="00EF7358" w:rsidP="001078BA">
            <w:pPr>
              <w:spacing w:line="276" w:lineRule="auto"/>
              <w:jc w:val="center"/>
              <w:rPr>
                <w:b/>
                <w:bCs/>
                <w:sz w:val="24"/>
                <w:szCs w:val="24"/>
                <w:rtl/>
              </w:rPr>
            </w:pPr>
            <w:r w:rsidRPr="0027079D">
              <w:rPr>
                <w:rFonts w:hint="cs"/>
                <w:b/>
                <w:bCs/>
                <w:sz w:val="24"/>
                <w:szCs w:val="24"/>
                <w:rtl/>
              </w:rPr>
              <w:t>4</w:t>
            </w:r>
          </w:p>
        </w:tc>
        <w:tc>
          <w:tcPr>
            <w:tcW w:w="479" w:type="pct"/>
            <w:vAlign w:val="center"/>
          </w:tcPr>
          <w:p w14:paraId="2531765A" w14:textId="77777777" w:rsidR="00EF7358" w:rsidRPr="0027079D" w:rsidRDefault="00EF7358" w:rsidP="001078BA">
            <w:pPr>
              <w:spacing w:line="276" w:lineRule="auto"/>
              <w:jc w:val="center"/>
              <w:rPr>
                <w:b/>
                <w:bCs/>
                <w:sz w:val="24"/>
                <w:szCs w:val="24"/>
                <w:rtl/>
              </w:rPr>
            </w:pPr>
            <w:r w:rsidRPr="0027079D">
              <w:rPr>
                <w:rFonts w:hint="cs"/>
                <w:b/>
                <w:bCs/>
                <w:sz w:val="24"/>
                <w:szCs w:val="24"/>
                <w:rtl/>
              </w:rPr>
              <w:t>سرهنگ</w:t>
            </w:r>
          </w:p>
        </w:tc>
        <w:tc>
          <w:tcPr>
            <w:tcW w:w="467" w:type="pct"/>
            <w:vAlign w:val="center"/>
          </w:tcPr>
          <w:p w14:paraId="75962000" w14:textId="77777777" w:rsidR="00EF7358" w:rsidRPr="0027079D" w:rsidRDefault="00EF7358" w:rsidP="001078BA">
            <w:pPr>
              <w:spacing w:line="276" w:lineRule="auto"/>
              <w:jc w:val="center"/>
              <w:rPr>
                <w:b/>
                <w:bCs/>
                <w:sz w:val="24"/>
                <w:szCs w:val="24"/>
                <w:rtl/>
              </w:rPr>
            </w:pPr>
            <w:r w:rsidRPr="0027079D">
              <w:rPr>
                <w:rFonts w:hint="cs"/>
                <w:b/>
                <w:bCs/>
                <w:sz w:val="24"/>
                <w:szCs w:val="24"/>
                <w:rtl/>
              </w:rPr>
              <w:t>سعید</w:t>
            </w:r>
          </w:p>
        </w:tc>
        <w:tc>
          <w:tcPr>
            <w:tcW w:w="767" w:type="pct"/>
            <w:vAlign w:val="center"/>
          </w:tcPr>
          <w:p w14:paraId="1B56A0E1" w14:textId="77777777" w:rsidR="00EF7358" w:rsidRPr="0027079D" w:rsidRDefault="00EF7358" w:rsidP="001078BA">
            <w:pPr>
              <w:spacing w:line="276" w:lineRule="auto"/>
              <w:jc w:val="center"/>
              <w:rPr>
                <w:b/>
                <w:bCs/>
                <w:sz w:val="24"/>
                <w:szCs w:val="24"/>
                <w:rtl/>
              </w:rPr>
            </w:pPr>
            <w:r w:rsidRPr="0027079D">
              <w:rPr>
                <w:rFonts w:hint="cs"/>
                <w:b/>
                <w:bCs/>
                <w:sz w:val="24"/>
                <w:szCs w:val="24"/>
                <w:rtl/>
              </w:rPr>
              <w:t>سلیمی</w:t>
            </w:r>
          </w:p>
        </w:tc>
        <w:tc>
          <w:tcPr>
            <w:tcW w:w="704" w:type="pct"/>
            <w:vAlign w:val="center"/>
          </w:tcPr>
          <w:p w14:paraId="65669B66" w14:textId="77777777" w:rsidR="00EF7358" w:rsidRPr="0027079D" w:rsidRDefault="00EF7358" w:rsidP="001078BA">
            <w:pPr>
              <w:spacing w:line="276" w:lineRule="auto"/>
              <w:jc w:val="center"/>
              <w:rPr>
                <w:b/>
                <w:bCs/>
                <w:sz w:val="24"/>
                <w:szCs w:val="24"/>
                <w:rtl/>
              </w:rPr>
            </w:pPr>
            <w:r w:rsidRPr="0027079D">
              <w:rPr>
                <w:rFonts w:hint="cs"/>
                <w:b/>
                <w:bCs/>
                <w:sz w:val="24"/>
                <w:szCs w:val="24"/>
                <w:rtl/>
              </w:rPr>
              <w:t>85101821</w:t>
            </w:r>
          </w:p>
        </w:tc>
        <w:tc>
          <w:tcPr>
            <w:tcW w:w="663" w:type="pct"/>
            <w:vAlign w:val="center"/>
          </w:tcPr>
          <w:p w14:paraId="2C6472B8" w14:textId="77777777" w:rsidR="00EF7358" w:rsidRPr="0027079D" w:rsidRDefault="00EF7358" w:rsidP="001078BA">
            <w:pPr>
              <w:spacing w:line="276" w:lineRule="auto"/>
              <w:jc w:val="center"/>
              <w:rPr>
                <w:b/>
                <w:bCs/>
                <w:sz w:val="24"/>
                <w:szCs w:val="24"/>
                <w:rtl/>
              </w:rPr>
            </w:pPr>
            <w:r w:rsidRPr="0027079D">
              <w:rPr>
                <w:rFonts w:hint="cs"/>
                <w:b/>
                <w:bCs/>
                <w:sz w:val="24"/>
                <w:szCs w:val="24"/>
                <w:rtl/>
              </w:rPr>
              <w:t>04186217</w:t>
            </w:r>
          </w:p>
        </w:tc>
        <w:tc>
          <w:tcPr>
            <w:tcW w:w="791" w:type="pct"/>
            <w:vAlign w:val="center"/>
          </w:tcPr>
          <w:p w14:paraId="2491CE71" w14:textId="77777777" w:rsidR="00EF7358" w:rsidRPr="0027079D" w:rsidRDefault="00EF7358" w:rsidP="001078BA">
            <w:pPr>
              <w:spacing w:line="276" w:lineRule="auto"/>
              <w:jc w:val="center"/>
              <w:rPr>
                <w:b/>
                <w:bCs/>
                <w:sz w:val="24"/>
                <w:szCs w:val="24"/>
                <w:rtl/>
              </w:rPr>
            </w:pPr>
            <w:r w:rsidRPr="0027079D">
              <w:rPr>
                <w:rFonts w:hint="cs"/>
                <w:b/>
                <w:bCs/>
                <w:sz w:val="24"/>
                <w:szCs w:val="24"/>
                <w:rtl/>
              </w:rPr>
              <w:t>09195512521</w:t>
            </w:r>
          </w:p>
        </w:tc>
        <w:tc>
          <w:tcPr>
            <w:tcW w:w="769" w:type="pct"/>
            <w:vAlign w:val="center"/>
          </w:tcPr>
          <w:p w14:paraId="08A9977A" w14:textId="77777777" w:rsidR="00EF7358" w:rsidRPr="0027079D" w:rsidRDefault="00EF7358" w:rsidP="001078BA">
            <w:pPr>
              <w:spacing w:line="276" w:lineRule="auto"/>
              <w:jc w:val="center"/>
              <w:rPr>
                <w:b/>
                <w:bCs/>
                <w:sz w:val="24"/>
                <w:szCs w:val="24"/>
                <w:rtl/>
              </w:rPr>
            </w:pPr>
          </w:p>
        </w:tc>
      </w:tr>
      <w:tr w:rsidR="00EF7358" w:rsidRPr="00F338EE" w14:paraId="1AF23AA2" w14:textId="77777777" w:rsidTr="001078BA">
        <w:tc>
          <w:tcPr>
            <w:tcW w:w="360" w:type="pct"/>
            <w:vAlign w:val="center"/>
          </w:tcPr>
          <w:p w14:paraId="3831AEB7" w14:textId="77777777" w:rsidR="00EF7358" w:rsidRPr="0027079D" w:rsidRDefault="00EF7358" w:rsidP="001078BA">
            <w:pPr>
              <w:spacing w:line="276" w:lineRule="auto"/>
              <w:jc w:val="center"/>
              <w:rPr>
                <w:b/>
                <w:bCs/>
                <w:sz w:val="24"/>
                <w:szCs w:val="24"/>
                <w:rtl/>
              </w:rPr>
            </w:pPr>
            <w:r w:rsidRPr="0027079D">
              <w:rPr>
                <w:rFonts w:hint="cs"/>
                <w:b/>
                <w:bCs/>
                <w:sz w:val="24"/>
                <w:szCs w:val="24"/>
                <w:rtl/>
              </w:rPr>
              <w:t>5</w:t>
            </w:r>
          </w:p>
        </w:tc>
        <w:tc>
          <w:tcPr>
            <w:tcW w:w="479" w:type="pct"/>
            <w:vAlign w:val="center"/>
          </w:tcPr>
          <w:p w14:paraId="65087221" w14:textId="77777777" w:rsidR="00EF7358" w:rsidRPr="0027079D" w:rsidRDefault="00EF7358" w:rsidP="001078BA">
            <w:pPr>
              <w:spacing w:line="276" w:lineRule="auto"/>
              <w:jc w:val="center"/>
              <w:rPr>
                <w:b/>
                <w:bCs/>
                <w:sz w:val="24"/>
                <w:szCs w:val="24"/>
                <w:rtl/>
              </w:rPr>
            </w:pPr>
            <w:r w:rsidRPr="0027079D">
              <w:rPr>
                <w:rFonts w:hint="cs"/>
                <w:b/>
                <w:bCs/>
                <w:sz w:val="24"/>
                <w:szCs w:val="24"/>
                <w:rtl/>
              </w:rPr>
              <w:t>سرهنگ2</w:t>
            </w:r>
          </w:p>
        </w:tc>
        <w:tc>
          <w:tcPr>
            <w:tcW w:w="467" w:type="pct"/>
            <w:vAlign w:val="center"/>
          </w:tcPr>
          <w:p w14:paraId="100F390D" w14:textId="77777777" w:rsidR="00EF7358" w:rsidRPr="0027079D" w:rsidRDefault="00EF7358" w:rsidP="001078BA">
            <w:pPr>
              <w:spacing w:line="276" w:lineRule="auto"/>
              <w:jc w:val="center"/>
              <w:rPr>
                <w:b/>
                <w:bCs/>
                <w:sz w:val="24"/>
                <w:szCs w:val="24"/>
                <w:rtl/>
              </w:rPr>
            </w:pPr>
            <w:r w:rsidRPr="0027079D">
              <w:rPr>
                <w:rFonts w:hint="cs"/>
                <w:b/>
                <w:bCs/>
                <w:sz w:val="24"/>
                <w:szCs w:val="24"/>
                <w:rtl/>
              </w:rPr>
              <w:t>یوسف</w:t>
            </w:r>
          </w:p>
        </w:tc>
        <w:tc>
          <w:tcPr>
            <w:tcW w:w="767" w:type="pct"/>
            <w:vAlign w:val="center"/>
          </w:tcPr>
          <w:p w14:paraId="330C7221" w14:textId="77777777" w:rsidR="00EF7358" w:rsidRPr="0027079D" w:rsidRDefault="00EF7358" w:rsidP="001078BA">
            <w:pPr>
              <w:spacing w:line="276" w:lineRule="auto"/>
              <w:jc w:val="center"/>
              <w:rPr>
                <w:b/>
                <w:bCs/>
                <w:sz w:val="24"/>
                <w:szCs w:val="24"/>
                <w:rtl/>
              </w:rPr>
            </w:pPr>
            <w:r w:rsidRPr="0027079D">
              <w:rPr>
                <w:rFonts w:hint="cs"/>
                <w:b/>
                <w:bCs/>
                <w:sz w:val="24"/>
                <w:szCs w:val="24"/>
                <w:rtl/>
              </w:rPr>
              <w:t>حقی</w:t>
            </w:r>
          </w:p>
        </w:tc>
        <w:tc>
          <w:tcPr>
            <w:tcW w:w="704" w:type="pct"/>
            <w:vAlign w:val="center"/>
          </w:tcPr>
          <w:p w14:paraId="7F831D9F" w14:textId="77777777" w:rsidR="00EF7358" w:rsidRPr="0027079D" w:rsidRDefault="00EF7358" w:rsidP="001078BA">
            <w:pPr>
              <w:spacing w:line="276" w:lineRule="auto"/>
              <w:jc w:val="center"/>
              <w:rPr>
                <w:b/>
                <w:bCs/>
                <w:sz w:val="24"/>
                <w:szCs w:val="24"/>
                <w:rtl/>
              </w:rPr>
            </w:pPr>
            <w:r w:rsidRPr="0027079D">
              <w:rPr>
                <w:rFonts w:hint="cs"/>
                <w:b/>
                <w:bCs/>
                <w:sz w:val="24"/>
                <w:szCs w:val="24"/>
                <w:rtl/>
              </w:rPr>
              <w:t>82484462</w:t>
            </w:r>
          </w:p>
        </w:tc>
        <w:tc>
          <w:tcPr>
            <w:tcW w:w="663" w:type="pct"/>
            <w:vAlign w:val="center"/>
          </w:tcPr>
          <w:p w14:paraId="64146175" w14:textId="77777777" w:rsidR="00EF7358" w:rsidRPr="0027079D" w:rsidRDefault="00EF7358" w:rsidP="001078BA">
            <w:pPr>
              <w:spacing w:line="276" w:lineRule="auto"/>
              <w:jc w:val="center"/>
              <w:rPr>
                <w:b/>
                <w:bCs/>
                <w:sz w:val="24"/>
                <w:szCs w:val="24"/>
                <w:rtl/>
              </w:rPr>
            </w:pPr>
            <w:r w:rsidRPr="0027079D">
              <w:rPr>
                <w:rFonts w:hint="cs"/>
                <w:b/>
                <w:bCs/>
                <w:sz w:val="24"/>
                <w:szCs w:val="24"/>
                <w:rtl/>
              </w:rPr>
              <w:t>04186505</w:t>
            </w:r>
          </w:p>
        </w:tc>
        <w:tc>
          <w:tcPr>
            <w:tcW w:w="791" w:type="pct"/>
            <w:vAlign w:val="center"/>
          </w:tcPr>
          <w:p w14:paraId="7CEBB9B7" w14:textId="77777777" w:rsidR="00EF7358" w:rsidRPr="0027079D" w:rsidRDefault="00EF7358" w:rsidP="001078BA">
            <w:pPr>
              <w:spacing w:line="276" w:lineRule="auto"/>
              <w:jc w:val="center"/>
              <w:rPr>
                <w:b/>
                <w:bCs/>
                <w:sz w:val="24"/>
                <w:szCs w:val="24"/>
                <w:rtl/>
              </w:rPr>
            </w:pPr>
            <w:r w:rsidRPr="0027079D">
              <w:rPr>
                <w:rFonts w:hint="cs"/>
                <w:b/>
                <w:bCs/>
                <w:sz w:val="24"/>
                <w:szCs w:val="24"/>
                <w:rtl/>
              </w:rPr>
              <w:t>09141592669</w:t>
            </w:r>
          </w:p>
        </w:tc>
        <w:tc>
          <w:tcPr>
            <w:tcW w:w="769" w:type="pct"/>
            <w:vAlign w:val="center"/>
          </w:tcPr>
          <w:p w14:paraId="7A40971D" w14:textId="77777777" w:rsidR="00EF7358" w:rsidRPr="0027079D" w:rsidRDefault="00EF7358" w:rsidP="001078BA">
            <w:pPr>
              <w:spacing w:line="276" w:lineRule="auto"/>
              <w:jc w:val="center"/>
              <w:rPr>
                <w:b/>
                <w:bCs/>
                <w:sz w:val="24"/>
                <w:szCs w:val="24"/>
                <w:rtl/>
              </w:rPr>
            </w:pPr>
          </w:p>
        </w:tc>
      </w:tr>
      <w:tr w:rsidR="00EF7358" w:rsidRPr="00F338EE" w14:paraId="3C53317F" w14:textId="77777777" w:rsidTr="001078BA">
        <w:tc>
          <w:tcPr>
            <w:tcW w:w="360" w:type="pct"/>
            <w:vAlign w:val="center"/>
          </w:tcPr>
          <w:p w14:paraId="59C01F82" w14:textId="77777777" w:rsidR="00EF7358" w:rsidRPr="0027079D" w:rsidRDefault="00EF7358" w:rsidP="001078BA">
            <w:pPr>
              <w:spacing w:line="276" w:lineRule="auto"/>
              <w:jc w:val="center"/>
              <w:rPr>
                <w:b/>
                <w:bCs/>
                <w:sz w:val="24"/>
                <w:szCs w:val="24"/>
                <w:rtl/>
              </w:rPr>
            </w:pPr>
            <w:r w:rsidRPr="0027079D">
              <w:rPr>
                <w:rFonts w:hint="cs"/>
                <w:b/>
                <w:bCs/>
                <w:sz w:val="24"/>
                <w:szCs w:val="24"/>
                <w:rtl/>
              </w:rPr>
              <w:t>6</w:t>
            </w:r>
          </w:p>
        </w:tc>
        <w:tc>
          <w:tcPr>
            <w:tcW w:w="479" w:type="pct"/>
            <w:vAlign w:val="center"/>
          </w:tcPr>
          <w:p w14:paraId="3A85A315" w14:textId="77777777" w:rsidR="00EF7358" w:rsidRPr="0027079D" w:rsidRDefault="00EF7358" w:rsidP="001078BA">
            <w:pPr>
              <w:spacing w:line="276" w:lineRule="auto"/>
              <w:jc w:val="center"/>
              <w:rPr>
                <w:b/>
                <w:bCs/>
                <w:sz w:val="24"/>
                <w:szCs w:val="24"/>
                <w:rtl/>
              </w:rPr>
            </w:pPr>
            <w:r w:rsidRPr="0027079D">
              <w:rPr>
                <w:rFonts w:hint="cs"/>
                <w:b/>
                <w:bCs/>
                <w:sz w:val="24"/>
                <w:szCs w:val="24"/>
                <w:rtl/>
              </w:rPr>
              <w:t>سرهنگ2</w:t>
            </w:r>
          </w:p>
        </w:tc>
        <w:tc>
          <w:tcPr>
            <w:tcW w:w="467" w:type="pct"/>
            <w:vAlign w:val="center"/>
          </w:tcPr>
          <w:p w14:paraId="33CE22D6" w14:textId="77777777" w:rsidR="00EF7358" w:rsidRPr="0027079D" w:rsidRDefault="00EF7358" w:rsidP="001078BA">
            <w:pPr>
              <w:spacing w:line="276" w:lineRule="auto"/>
              <w:jc w:val="center"/>
              <w:rPr>
                <w:b/>
                <w:bCs/>
                <w:sz w:val="24"/>
                <w:szCs w:val="24"/>
                <w:rtl/>
              </w:rPr>
            </w:pPr>
            <w:r w:rsidRPr="0027079D">
              <w:rPr>
                <w:rFonts w:hint="cs"/>
                <w:b/>
                <w:bCs/>
                <w:sz w:val="24"/>
                <w:szCs w:val="24"/>
                <w:rtl/>
              </w:rPr>
              <w:t>کریم</w:t>
            </w:r>
          </w:p>
        </w:tc>
        <w:tc>
          <w:tcPr>
            <w:tcW w:w="767" w:type="pct"/>
            <w:vAlign w:val="center"/>
          </w:tcPr>
          <w:p w14:paraId="061B4D27" w14:textId="77777777" w:rsidR="00EF7358" w:rsidRPr="0027079D" w:rsidRDefault="00EF7358" w:rsidP="001078BA">
            <w:pPr>
              <w:spacing w:line="276" w:lineRule="auto"/>
              <w:jc w:val="center"/>
              <w:rPr>
                <w:b/>
                <w:bCs/>
                <w:sz w:val="24"/>
                <w:szCs w:val="24"/>
                <w:rtl/>
              </w:rPr>
            </w:pPr>
            <w:r w:rsidRPr="0027079D">
              <w:rPr>
                <w:rFonts w:hint="cs"/>
                <w:b/>
                <w:bCs/>
                <w:sz w:val="24"/>
                <w:szCs w:val="24"/>
                <w:rtl/>
              </w:rPr>
              <w:t>تارویردی نسب</w:t>
            </w:r>
          </w:p>
        </w:tc>
        <w:tc>
          <w:tcPr>
            <w:tcW w:w="704" w:type="pct"/>
            <w:vAlign w:val="center"/>
          </w:tcPr>
          <w:p w14:paraId="606B89BD" w14:textId="77777777" w:rsidR="00EF7358" w:rsidRPr="0027079D" w:rsidRDefault="00EF7358" w:rsidP="001078BA">
            <w:pPr>
              <w:spacing w:line="276" w:lineRule="auto"/>
              <w:jc w:val="center"/>
              <w:rPr>
                <w:b/>
                <w:bCs/>
                <w:sz w:val="24"/>
                <w:szCs w:val="24"/>
                <w:rtl/>
              </w:rPr>
            </w:pPr>
            <w:r w:rsidRPr="0027079D">
              <w:rPr>
                <w:rFonts w:hint="cs"/>
                <w:b/>
                <w:bCs/>
                <w:sz w:val="24"/>
                <w:szCs w:val="24"/>
                <w:rtl/>
              </w:rPr>
              <w:t>85099632</w:t>
            </w:r>
          </w:p>
        </w:tc>
        <w:tc>
          <w:tcPr>
            <w:tcW w:w="663" w:type="pct"/>
            <w:vAlign w:val="center"/>
          </w:tcPr>
          <w:p w14:paraId="188FF6D2" w14:textId="77777777" w:rsidR="00EF7358" w:rsidRPr="0027079D" w:rsidRDefault="00EF7358" w:rsidP="001078BA">
            <w:pPr>
              <w:spacing w:line="276" w:lineRule="auto"/>
              <w:jc w:val="center"/>
              <w:rPr>
                <w:b/>
                <w:bCs/>
                <w:sz w:val="24"/>
                <w:szCs w:val="24"/>
                <w:rtl/>
              </w:rPr>
            </w:pPr>
            <w:r w:rsidRPr="0027079D">
              <w:rPr>
                <w:rFonts w:hint="cs"/>
                <w:b/>
                <w:bCs/>
                <w:sz w:val="24"/>
                <w:szCs w:val="24"/>
                <w:rtl/>
              </w:rPr>
              <w:t>04186305</w:t>
            </w:r>
          </w:p>
        </w:tc>
        <w:tc>
          <w:tcPr>
            <w:tcW w:w="791" w:type="pct"/>
            <w:vAlign w:val="center"/>
          </w:tcPr>
          <w:p w14:paraId="65FCA3FD" w14:textId="77777777" w:rsidR="00EF7358" w:rsidRPr="0027079D" w:rsidRDefault="00EF7358" w:rsidP="001078BA">
            <w:pPr>
              <w:spacing w:line="276" w:lineRule="auto"/>
              <w:jc w:val="center"/>
              <w:rPr>
                <w:b/>
                <w:bCs/>
                <w:sz w:val="24"/>
                <w:szCs w:val="24"/>
                <w:rtl/>
              </w:rPr>
            </w:pPr>
            <w:r w:rsidRPr="0027079D">
              <w:rPr>
                <w:rFonts w:hint="cs"/>
                <w:b/>
                <w:bCs/>
                <w:sz w:val="24"/>
                <w:szCs w:val="24"/>
                <w:rtl/>
              </w:rPr>
              <w:t>09191609030</w:t>
            </w:r>
          </w:p>
        </w:tc>
        <w:tc>
          <w:tcPr>
            <w:tcW w:w="769" w:type="pct"/>
            <w:vAlign w:val="center"/>
          </w:tcPr>
          <w:p w14:paraId="282C089D" w14:textId="77777777" w:rsidR="00EF7358" w:rsidRPr="0027079D" w:rsidRDefault="00EF7358" w:rsidP="001078BA">
            <w:pPr>
              <w:spacing w:line="276" w:lineRule="auto"/>
              <w:jc w:val="center"/>
              <w:rPr>
                <w:b/>
                <w:bCs/>
                <w:sz w:val="24"/>
                <w:szCs w:val="24"/>
                <w:rtl/>
              </w:rPr>
            </w:pPr>
          </w:p>
        </w:tc>
      </w:tr>
      <w:tr w:rsidR="00EF7358" w:rsidRPr="00F338EE" w14:paraId="0BCCB5BA" w14:textId="77777777" w:rsidTr="001078BA">
        <w:tc>
          <w:tcPr>
            <w:tcW w:w="360" w:type="pct"/>
            <w:vAlign w:val="center"/>
          </w:tcPr>
          <w:p w14:paraId="5E9EB365" w14:textId="77777777" w:rsidR="00EF7358" w:rsidRPr="0027079D" w:rsidRDefault="00EF7358" w:rsidP="001078BA">
            <w:pPr>
              <w:spacing w:line="276" w:lineRule="auto"/>
              <w:jc w:val="center"/>
              <w:rPr>
                <w:b/>
                <w:bCs/>
                <w:sz w:val="24"/>
                <w:szCs w:val="24"/>
                <w:rtl/>
              </w:rPr>
            </w:pPr>
            <w:r w:rsidRPr="0027079D">
              <w:rPr>
                <w:rFonts w:hint="cs"/>
                <w:b/>
                <w:bCs/>
                <w:sz w:val="24"/>
                <w:szCs w:val="24"/>
                <w:rtl/>
              </w:rPr>
              <w:t>7</w:t>
            </w:r>
          </w:p>
        </w:tc>
        <w:tc>
          <w:tcPr>
            <w:tcW w:w="479" w:type="pct"/>
            <w:vAlign w:val="center"/>
          </w:tcPr>
          <w:p w14:paraId="095516DE" w14:textId="77777777" w:rsidR="00EF7358" w:rsidRPr="0027079D" w:rsidRDefault="00EF7358" w:rsidP="001078BA">
            <w:pPr>
              <w:spacing w:line="276" w:lineRule="auto"/>
              <w:jc w:val="center"/>
              <w:rPr>
                <w:b/>
                <w:bCs/>
                <w:sz w:val="24"/>
                <w:szCs w:val="24"/>
                <w:rtl/>
              </w:rPr>
            </w:pPr>
            <w:r w:rsidRPr="0027079D">
              <w:rPr>
                <w:rFonts w:hint="cs"/>
                <w:b/>
                <w:bCs/>
                <w:sz w:val="24"/>
                <w:szCs w:val="24"/>
                <w:rtl/>
              </w:rPr>
              <w:t>سرهنگ2</w:t>
            </w:r>
          </w:p>
        </w:tc>
        <w:tc>
          <w:tcPr>
            <w:tcW w:w="467" w:type="pct"/>
            <w:vAlign w:val="center"/>
          </w:tcPr>
          <w:p w14:paraId="205AE8B7" w14:textId="77777777" w:rsidR="00EF7358" w:rsidRPr="0027079D" w:rsidRDefault="00EF7358" w:rsidP="001078BA">
            <w:pPr>
              <w:spacing w:line="276" w:lineRule="auto"/>
              <w:jc w:val="center"/>
              <w:rPr>
                <w:b/>
                <w:bCs/>
                <w:sz w:val="24"/>
                <w:szCs w:val="24"/>
                <w:rtl/>
              </w:rPr>
            </w:pPr>
            <w:r w:rsidRPr="0027079D">
              <w:rPr>
                <w:rFonts w:hint="cs"/>
                <w:b/>
                <w:bCs/>
                <w:sz w:val="24"/>
                <w:szCs w:val="24"/>
                <w:rtl/>
              </w:rPr>
              <w:t>جلال</w:t>
            </w:r>
          </w:p>
        </w:tc>
        <w:tc>
          <w:tcPr>
            <w:tcW w:w="767" w:type="pct"/>
            <w:vAlign w:val="center"/>
          </w:tcPr>
          <w:p w14:paraId="5A9E7272" w14:textId="77777777" w:rsidR="00EF7358" w:rsidRPr="0027079D" w:rsidRDefault="00EF7358" w:rsidP="001078BA">
            <w:pPr>
              <w:spacing w:line="276" w:lineRule="auto"/>
              <w:jc w:val="center"/>
              <w:rPr>
                <w:b/>
                <w:bCs/>
                <w:sz w:val="24"/>
                <w:szCs w:val="24"/>
                <w:rtl/>
              </w:rPr>
            </w:pPr>
            <w:r w:rsidRPr="0027079D">
              <w:rPr>
                <w:rFonts w:hint="cs"/>
                <w:b/>
                <w:bCs/>
                <w:sz w:val="24"/>
                <w:szCs w:val="24"/>
                <w:rtl/>
              </w:rPr>
              <w:t>رضایی</w:t>
            </w:r>
          </w:p>
        </w:tc>
        <w:tc>
          <w:tcPr>
            <w:tcW w:w="704" w:type="pct"/>
            <w:vAlign w:val="center"/>
          </w:tcPr>
          <w:p w14:paraId="0B996193" w14:textId="77777777" w:rsidR="00EF7358" w:rsidRPr="0027079D" w:rsidRDefault="00EF7358" w:rsidP="001078BA">
            <w:pPr>
              <w:spacing w:line="276" w:lineRule="auto"/>
              <w:jc w:val="center"/>
              <w:rPr>
                <w:b/>
                <w:bCs/>
                <w:sz w:val="24"/>
                <w:szCs w:val="24"/>
                <w:rtl/>
              </w:rPr>
            </w:pPr>
            <w:r w:rsidRPr="0027079D">
              <w:rPr>
                <w:rFonts w:hint="cs"/>
                <w:b/>
                <w:bCs/>
                <w:sz w:val="24"/>
                <w:szCs w:val="24"/>
                <w:rtl/>
              </w:rPr>
              <w:t>85101377</w:t>
            </w:r>
          </w:p>
        </w:tc>
        <w:tc>
          <w:tcPr>
            <w:tcW w:w="663" w:type="pct"/>
            <w:vAlign w:val="center"/>
          </w:tcPr>
          <w:p w14:paraId="1640F5EF" w14:textId="77777777" w:rsidR="00EF7358" w:rsidRPr="0027079D" w:rsidRDefault="00EF7358" w:rsidP="001078BA">
            <w:pPr>
              <w:spacing w:line="276" w:lineRule="auto"/>
              <w:jc w:val="center"/>
              <w:rPr>
                <w:b/>
                <w:bCs/>
                <w:sz w:val="24"/>
                <w:szCs w:val="24"/>
                <w:rtl/>
              </w:rPr>
            </w:pPr>
            <w:r w:rsidRPr="0027079D">
              <w:rPr>
                <w:rFonts w:hint="cs"/>
                <w:b/>
                <w:bCs/>
                <w:sz w:val="24"/>
                <w:szCs w:val="24"/>
                <w:rtl/>
              </w:rPr>
              <w:t>04186215</w:t>
            </w:r>
          </w:p>
        </w:tc>
        <w:tc>
          <w:tcPr>
            <w:tcW w:w="791" w:type="pct"/>
            <w:vAlign w:val="center"/>
          </w:tcPr>
          <w:p w14:paraId="552787C6" w14:textId="77777777" w:rsidR="00EF7358" w:rsidRPr="0027079D" w:rsidRDefault="00EF7358" w:rsidP="001078BA">
            <w:pPr>
              <w:spacing w:line="276" w:lineRule="auto"/>
              <w:jc w:val="center"/>
              <w:rPr>
                <w:b/>
                <w:bCs/>
                <w:sz w:val="24"/>
                <w:szCs w:val="24"/>
                <w:rtl/>
              </w:rPr>
            </w:pPr>
            <w:r w:rsidRPr="0027079D">
              <w:rPr>
                <w:rFonts w:hint="cs"/>
                <w:b/>
                <w:bCs/>
                <w:sz w:val="24"/>
                <w:szCs w:val="24"/>
                <w:rtl/>
              </w:rPr>
              <w:t>09183076856</w:t>
            </w:r>
          </w:p>
        </w:tc>
        <w:tc>
          <w:tcPr>
            <w:tcW w:w="769" w:type="pct"/>
            <w:vAlign w:val="center"/>
          </w:tcPr>
          <w:p w14:paraId="68908860" w14:textId="77777777" w:rsidR="00EF7358" w:rsidRPr="0027079D" w:rsidRDefault="00EF7358" w:rsidP="001078BA">
            <w:pPr>
              <w:spacing w:line="276" w:lineRule="auto"/>
              <w:jc w:val="center"/>
              <w:rPr>
                <w:b/>
                <w:bCs/>
                <w:sz w:val="24"/>
                <w:szCs w:val="24"/>
                <w:rtl/>
              </w:rPr>
            </w:pPr>
            <w:r w:rsidRPr="0027079D">
              <w:rPr>
                <w:rFonts w:hint="cs"/>
                <w:b/>
                <w:bCs/>
                <w:sz w:val="24"/>
                <w:szCs w:val="24"/>
                <w:rtl/>
              </w:rPr>
              <w:t>جانشین ارشد</w:t>
            </w:r>
          </w:p>
        </w:tc>
      </w:tr>
      <w:tr w:rsidR="00EF7358" w:rsidRPr="00F338EE" w14:paraId="6340FCDB" w14:textId="77777777" w:rsidTr="001078BA">
        <w:tc>
          <w:tcPr>
            <w:tcW w:w="360" w:type="pct"/>
            <w:vAlign w:val="center"/>
          </w:tcPr>
          <w:p w14:paraId="476454CC" w14:textId="77777777" w:rsidR="00EF7358" w:rsidRPr="0027079D" w:rsidRDefault="00EF7358" w:rsidP="001078BA">
            <w:pPr>
              <w:spacing w:line="276" w:lineRule="auto"/>
              <w:jc w:val="center"/>
              <w:rPr>
                <w:b/>
                <w:bCs/>
                <w:sz w:val="24"/>
                <w:szCs w:val="24"/>
                <w:rtl/>
              </w:rPr>
            </w:pPr>
            <w:r w:rsidRPr="0027079D">
              <w:rPr>
                <w:rFonts w:hint="cs"/>
                <w:b/>
                <w:bCs/>
                <w:sz w:val="24"/>
                <w:szCs w:val="24"/>
                <w:rtl/>
              </w:rPr>
              <w:t>8</w:t>
            </w:r>
          </w:p>
        </w:tc>
        <w:tc>
          <w:tcPr>
            <w:tcW w:w="479" w:type="pct"/>
            <w:vAlign w:val="center"/>
          </w:tcPr>
          <w:p w14:paraId="6F15E0BC" w14:textId="77777777" w:rsidR="00EF7358" w:rsidRPr="0027079D" w:rsidRDefault="00EF7358" w:rsidP="001078BA">
            <w:pPr>
              <w:spacing w:line="276" w:lineRule="auto"/>
              <w:jc w:val="center"/>
              <w:rPr>
                <w:b/>
                <w:bCs/>
                <w:sz w:val="24"/>
                <w:szCs w:val="24"/>
                <w:rtl/>
              </w:rPr>
            </w:pPr>
            <w:r w:rsidRPr="0027079D">
              <w:rPr>
                <w:rFonts w:hint="cs"/>
                <w:b/>
                <w:bCs/>
                <w:sz w:val="24"/>
                <w:szCs w:val="24"/>
                <w:rtl/>
              </w:rPr>
              <w:t>سرهنگ2</w:t>
            </w:r>
          </w:p>
        </w:tc>
        <w:tc>
          <w:tcPr>
            <w:tcW w:w="467" w:type="pct"/>
            <w:vAlign w:val="center"/>
          </w:tcPr>
          <w:p w14:paraId="355B8934" w14:textId="77777777" w:rsidR="00EF7358" w:rsidRPr="0027079D" w:rsidRDefault="00EF7358" w:rsidP="001078BA">
            <w:pPr>
              <w:spacing w:line="276" w:lineRule="auto"/>
              <w:jc w:val="center"/>
              <w:rPr>
                <w:b/>
                <w:bCs/>
                <w:sz w:val="24"/>
                <w:szCs w:val="24"/>
                <w:rtl/>
              </w:rPr>
            </w:pPr>
            <w:r w:rsidRPr="0027079D">
              <w:rPr>
                <w:rFonts w:hint="cs"/>
                <w:b/>
                <w:bCs/>
                <w:sz w:val="24"/>
                <w:szCs w:val="24"/>
                <w:rtl/>
              </w:rPr>
              <w:t>علی</w:t>
            </w:r>
          </w:p>
        </w:tc>
        <w:tc>
          <w:tcPr>
            <w:tcW w:w="767" w:type="pct"/>
            <w:vAlign w:val="center"/>
          </w:tcPr>
          <w:p w14:paraId="13AB61F1" w14:textId="77777777" w:rsidR="00EF7358" w:rsidRPr="0027079D" w:rsidRDefault="00EF7358" w:rsidP="001078BA">
            <w:pPr>
              <w:spacing w:line="276" w:lineRule="auto"/>
              <w:jc w:val="center"/>
              <w:rPr>
                <w:b/>
                <w:bCs/>
                <w:sz w:val="24"/>
                <w:szCs w:val="24"/>
                <w:rtl/>
              </w:rPr>
            </w:pPr>
            <w:r w:rsidRPr="0027079D">
              <w:rPr>
                <w:rFonts w:hint="cs"/>
                <w:b/>
                <w:bCs/>
                <w:sz w:val="24"/>
                <w:szCs w:val="24"/>
                <w:rtl/>
              </w:rPr>
              <w:t>درویشی</w:t>
            </w:r>
          </w:p>
        </w:tc>
        <w:tc>
          <w:tcPr>
            <w:tcW w:w="704" w:type="pct"/>
            <w:vAlign w:val="center"/>
          </w:tcPr>
          <w:p w14:paraId="30D90A0E" w14:textId="77777777" w:rsidR="00EF7358" w:rsidRPr="0027079D" w:rsidRDefault="00EF7358" w:rsidP="001078BA">
            <w:pPr>
              <w:spacing w:line="276" w:lineRule="auto"/>
              <w:jc w:val="center"/>
              <w:rPr>
                <w:b/>
                <w:bCs/>
                <w:sz w:val="24"/>
                <w:szCs w:val="24"/>
                <w:rtl/>
              </w:rPr>
            </w:pPr>
            <w:r w:rsidRPr="0027079D">
              <w:rPr>
                <w:rFonts w:hint="cs"/>
                <w:b/>
                <w:bCs/>
                <w:sz w:val="24"/>
                <w:szCs w:val="24"/>
                <w:rtl/>
              </w:rPr>
              <w:t>85641232</w:t>
            </w:r>
          </w:p>
        </w:tc>
        <w:tc>
          <w:tcPr>
            <w:tcW w:w="663" w:type="pct"/>
            <w:vAlign w:val="center"/>
          </w:tcPr>
          <w:p w14:paraId="11639B12" w14:textId="77777777" w:rsidR="00EF7358" w:rsidRPr="0027079D" w:rsidRDefault="00EF7358" w:rsidP="001078BA">
            <w:pPr>
              <w:spacing w:line="276" w:lineRule="auto"/>
              <w:jc w:val="center"/>
              <w:rPr>
                <w:b/>
                <w:bCs/>
                <w:sz w:val="24"/>
                <w:szCs w:val="24"/>
                <w:rtl/>
              </w:rPr>
            </w:pPr>
            <w:r w:rsidRPr="0027079D">
              <w:rPr>
                <w:rFonts w:hint="cs"/>
                <w:b/>
                <w:bCs/>
                <w:sz w:val="24"/>
                <w:szCs w:val="24"/>
                <w:rtl/>
              </w:rPr>
              <w:t>041861033</w:t>
            </w:r>
          </w:p>
        </w:tc>
        <w:tc>
          <w:tcPr>
            <w:tcW w:w="791" w:type="pct"/>
            <w:vAlign w:val="center"/>
          </w:tcPr>
          <w:p w14:paraId="3540CF2A" w14:textId="77777777" w:rsidR="00EF7358" w:rsidRPr="0027079D" w:rsidRDefault="00EF7358" w:rsidP="001078BA">
            <w:pPr>
              <w:spacing w:line="276" w:lineRule="auto"/>
              <w:jc w:val="center"/>
              <w:rPr>
                <w:b/>
                <w:bCs/>
                <w:sz w:val="24"/>
                <w:szCs w:val="24"/>
                <w:rtl/>
              </w:rPr>
            </w:pPr>
            <w:r w:rsidRPr="0027079D">
              <w:rPr>
                <w:rFonts w:hint="cs"/>
                <w:b/>
                <w:bCs/>
                <w:sz w:val="24"/>
                <w:szCs w:val="24"/>
                <w:rtl/>
              </w:rPr>
              <w:t>09137071369</w:t>
            </w:r>
          </w:p>
        </w:tc>
        <w:tc>
          <w:tcPr>
            <w:tcW w:w="769" w:type="pct"/>
            <w:vAlign w:val="center"/>
          </w:tcPr>
          <w:p w14:paraId="12585EFE" w14:textId="77777777" w:rsidR="00EF7358" w:rsidRPr="0027079D" w:rsidRDefault="00EF7358" w:rsidP="001078BA">
            <w:pPr>
              <w:spacing w:line="276" w:lineRule="auto"/>
              <w:jc w:val="center"/>
              <w:rPr>
                <w:b/>
                <w:bCs/>
                <w:sz w:val="24"/>
                <w:szCs w:val="24"/>
                <w:rtl/>
              </w:rPr>
            </w:pPr>
          </w:p>
        </w:tc>
      </w:tr>
      <w:tr w:rsidR="00EF7358" w:rsidRPr="00F338EE" w14:paraId="13592399" w14:textId="77777777" w:rsidTr="001078BA">
        <w:tc>
          <w:tcPr>
            <w:tcW w:w="360" w:type="pct"/>
            <w:vAlign w:val="center"/>
          </w:tcPr>
          <w:p w14:paraId="4F313B71" w14:textId="77777777" w:rsidR="00EF7358" w:rsidRPr="0027079D" w:rsidRDefault="00EF7358" w:rsidP="001078BA">
            <w:pPr>
              <w:spacing w:line="276" w:lineRule="auto"/>
              <w:jc w:val="center"/>
              <w:rPr>
                <w:b/>
                <w:bCs/>
                <w:sz w:val="24"/>
                <w:szCs w:val="24"/>
                <w:rtl/>
              </w:rPr>
            </w:pPr>
            <w:r w:rsidRPr="0027079D">
              <w:rPr>
                <w:rFonts w:hint="cs"/>
                <w:b/>
                <w:bCs/>
                <w:sz w:val="24"/>
                <w:szCs w:val="24"/>
                <w:rtl/>
              </w:rPr>
              <w:t>9</w:t>
            </w:r>
          </w:p>
        </w:tc>
        <w:tc>
          <w:tcPr>
            <w:tcW w:w="479" w:type="pct"/>
            <w:vAlign w:val="center"/>
          </w:tcPr>
          <w:p w14:paraId="2EC24EBF" w14:textId="77777777" w:rsidR="00EF7358" w:rsidRPr="0027079D" w:rsidRDefault="00EF7358" w:rsidP="001078BA">
            <w:pPr>
              <w:spacing w:line="276" w:lineRule="auto"/>
              <w:jc w:val="center"/>
              <w:rPr>
                <w:b/>
                <w:bCs/>
                <w:sz w:val="24"/>
                <w:szCs w:val="24"/>
                <w:rtl/>
              </w:rPr>
            </w:pPr>
            <w:r w:rsidRPr="0027079D">
              <w:rPr>
                <w:rFonts w:hint="cs"/>
                <w:b/>
                <w:bCs/>
                <w:sz w:val="24"/>
                <w:szCs w:val="24"/>
                <w:rtl/>
              </w:rPr>
              <w:t>سرهنگ2</w:t>
            </w:r>
          </w:p>
        </w:tc>
        <w:tc>
          <w:tcPr>
            <w:tcW w:w="467" w:type="pct"/>
            <w:vAlign w:val="center"/>
          </w:tcPr>
          <w:p w14:paraId="6F53B00E" w14:textId="77777777" w:rsidR="00EF7358" w:rsidRPr="0027079D" w:rsidRDefault="00EF7358" w:rsidP="001078BA">
            <w:pPr>
              <w:spacing w:line="276" w:lineRule="auto"/>
              <w:jc w:val="center"/>
              <w:rPr>
                <w:b/>
                <w:bCs/>
                <w:sz w:val="24"/>
                <w:szCs w:val="24"/>
                <w:rtl/>
              </w:rPr>
            </w:pPr>
            <w:r w:rsidRPr="0027079D">
              <w:rPr>
                <w:rFonts w:hint="cs"/>
                <w:b/>
                <w:bCs/>
                <w:sz w:val="24"/>
                <w:szCs w:val="24"/>
                <w:rtl/>
              </w:rPr>
              <w:t>باقر</w:t>
            </w:r>
          </w:p>
        </w:tc>
        <w:tc>
          <w:tcPr>
            <w:tcW w:w="767" w:type="pct"/>
            <w:vAlign w:val="center"/>
          </w:tcPr>
          <w:p w14:paraId="7895EB8A" w14:textId="77777777" w:rsidR="00EF7358" w:rsidRPr="0027079D" w:rsidRDefault="00EF7358" w:rsidP="001078BA">
            <w:pPr>
              <w:spacing w:line="276" w:lineRule="auto"/>
              <w:jc w:val="center"/>
              <w:rPr>
                <w:b/>
                <w:bCs/>
                <w:sz w:val="24"/>
                <w:szCs w:val="24"/>
                <w:rtl/>
              </w:rPr>
            </w:pPr>
            <w:r w:rsidRPr="0027079D">
              <w:rPr>
                <w:rFonts w:hint="cs"/>
                <w:b/>
                <w:bCs/>
                <w:sz w:val="24"/>
                <w:szCs w:val="24"/>
                <w:rtl/>
              </w:rPr>
              <w:t>کریمی</w:t>
            </w:r>
          </w:p>
        </w:tc>
        <w:tc>
          <w:tcPr>
            <w:tcW w:w="704" w:type="pct"/>
            <w:vAlign w:val="center"/>
          </w:tcPr>
          <w:p w14:paraId="2A7A010C" w14:textId="77777777" w:rsidR="00EF7358" w:rsidRPr="0027079D" w:rsidRDefault="00EF7358" w:rsidP="001078BA">
            <w:pPr>
              <w:spacing w:line="276" w:lineRule="auto"/>
              <w:jc w:val="center"/>
              <w:rPr>
                <w:b/>
                <w:bCs/>
                <w:sz w:val="24"/>
                <w:szCs w:val="24"/>
                <w:rtl/>
              </w:rPr>
            </w:pPr>
            <w:r w:rsidRPr="0027079D">
              <w:rPr>
                <w:rFonts w:hint="cs"/>
                <w:b/>
                <w:bCs/>
                <w:sz w:val="24"/>
                <w:szCs w:val="24"/>
                <w:rtl/>
              </w:rPr>
              <w:t>84679744</w:t>
            </w:r>
          </w:p>
        </w:tc>
        <w:tc>
          <w:tcPr>
            <w:tcW w:w="663" w:type="pct"/>
            <w:vAlign w:val="center"/>
          </w:tcPr>
          <w:p w14:paraId="25870333" w14:textId="77777777" w:rsidR="00EF7358" w:rsidRPr="0027079D" w:rsidRDefault="00EF7358" w:rsidP="001078BA">
            <w:pPr>
              <w:spacing w:line="276" w:lineRule="auto"/>
              <w:jc w:val="center"/>
              <w:rPr>
                <w:b/>
                <w:bCs/>
                <w:sz w:val="24"/>
                <w:szCs w:val="24"/>
                <w:rtl/>
              </w:rPr>
            </w:pPr>
            <w:r w:rsidRPr="0027079D">
              <w:rPr>
                <w:rFonts w:hint="cs"/>
                <w:b/>
                <w:bCs/>
                <w:sz w:val="24"/>
                <w:szCs w:val="24"/>
                <w:rtl/>
              </w:rPr>
              <w:t>04186226</w:t>
            </w:r>
          </w:p>
        </w:tc>
        <w:tc>
          <w:tcPr>
            <w:tcW w:w="791" w:type="pct"/>
            <w:vAlign w:val="center"/>
          </w:tcPr>
          <w:p w14:paraId="47928D33" w14:textId="77777777" w:rsidR="00EF7358" w:rsidRPr="0027079D" w:rsidRDefault="00EF7358" w:rsidP="001078BA">
            <w:pPr>
              <w:spacing w:line="276" w:lineRule="auto"/>
              <w:jc w:val="center"/>
              <w:rPr>
                <w:b/>
                <w:bCs/>
                <w:sz w:val="24"/>
                <w:szCs w:val="24"/>
                <w:rtl/>
              </w:rPr>
            </w:pPr>
            <w:r w:rsidRPr="0027079D">
              <w:rPr>
                <w:rFonts w:hint="cs"/>
                <w:b/>
                <w:bCs/>
                <w:sz w:val="24"/>
                <w:szCs w:val="24"/>
                <w:rtl/>
              </w:rPr>
              <w:t>09128081900</w:t>
            </w:r>
          </w:p>
        </w:tc>
        <w:tc>
          <w:tcPr>
            <w:tcW w:w="769" w:type="pct"/>
            <w:vAlign w:val="center"/>
          </w:tcPr>
          <w:p w14:paraId="5C3FB6EA" w14:textId="77777777" w:rsidR="00EF7358" w:rsidRPr="0027079D" w:rsidRDefault="00EF7358" w:rsidP="001078BA">
            <w:pPr>
              <w:spacing w:line="276" w:lineRule="auto"/>
              <w:jc w:val="center"/>
              <w:rPr>
                <w:b/>
                <w:bCs/>
                <w:sz w:val="24"/>
                <w:szCs w:val="24"/>
                <w:rtl/>
              </w:rPr>
            </w:pPr>
          </w:p>
        </w:tc>
      </w:tr>
      <w:tr w:rsidR="00EF7358" w:rsidRPr="00F338EE" w14:paraId="546FA45A" w14:textId="77777777" w:rsidTr="001078BA">
        <w:tc>
          <w:tcPr>
            <w:tcW w:w="360" w:type="pct"/>
            <w:vAlign w:val="center"/>
          </w:tcPr>
          <w:p w14:paraId="5DB77055" w14:textId="77777777" w:rsidR="00EF7358" w:rsidRPr="0027079D" w:rsidRDefault="00EF7358" w:rsidP="001078BA">
            <w:pPr>
              <w:spacing w:line="276" w:lineRule="auto"/>
              <w:jc w:val="center"/>
              <w:rPr>
                <w:b/>
                <w:bCs/>
                <w:sz w:val="24"/>
                <w:szCs w:val="24"/>
                <w:rtl/>
              </w:rPr>
            </w:pPr>
            <w:r w:rsidRPr="0027079D">
              <w:rPr>
                <w:rFonts w:hint="cs"/>
                <w:b/>
                <w:bCs/>
                <w:sz w:val="24"/>
                <w:szCs w:val="24"/>
                <w:rtl/>
              </w:rPr>
              <w:t>10</w:t>
            </w:r>
          </w:p>
        </w:tc>
        <w:tc>
          <w:tcPr>
            <w:tcW w:w="479" w:type="pct"/>
            <w:vAlign w:val="center"/>
          </w:tcPr>
          <w:p w14:paraId="615D5F38" w14:textId="77777777" w:rsidR="00EF7358" w:rsidRPr="0027079D" w:rsidRDefault="00EF7358" w:rsidP="001078BA">
            <w:pPr>
              <w:spacing w:line="276" w:lineRule="auto"/>
              <w:jc w:val="center"/>
              <w:rPr>
                <w:b/>
                <w:bCs/>
                <w:sz w:val="24"/>
                <w:szCs w:val="24"/>
                <w:rtl/>
              </w:rPr>
            </w:pPr>
            <w:r w:rsidRPr="0027079D">
              <w:rPr>
                <w:rFonts w:hint="cs"/>
                <w:b/>
                <w:bCs/>
                <w:sz w:val="24"/>
                <w:szCs w:val="24"/>
                <w:rtl/>
              </w:rPr>
              <w:t>سرهنگ2</w:t>
            </w:r>
          </w:p>
        </w:tc>
        <w:tc>
          <w:tcPr>
            <w:tcW w:w="467" w:type="pct"/>
            <w:vAlign w:val="center"/>
          </w:tcPr>
          <w:p w14:paraId="561AC83A" w14:textId="77777777" w:rsidR="00EF7358" w:rsidRPr="0027079D" w:rsidRDefault="00EF7358" w:rsidP="001078BA">
            <w:pPr>
              <w:spacing w:line="276" w:lineRule="auto"/>
              <w:jc w:val="center"/>
              <w:rPr>
                <w:b/>
                <w:bCs/>
                <w:sz w:val="24"/>
                <w:szCs w:val="24"/>
                <w:rtl/>
              </w:rPr>
            </w:pPr>
            <w:r w:rsidRPr="0027079D">
              <w:rPr>
                <w:rFonts w:hint="cs"/>
                <w:b/>
                <w:bCs/>
                <w:sz w:val="24"/>
                <w:szCs w:val="24"/>
                <w:rtl/>
              </w:rPr>
              <w:t>کاوس</w:t>
            </w:r>
          </w:p>
        </w:tc>
        <w:tc>
          <w:tcPr>
            <w:tcW w:w="767" w:type="pct"/>
            <w:vAlign w:val="center"/>
          </w:tcPr>
          <w:p w14:paraId="5C802D97" w14:textId="77777777" w:rsidR="00EF7358" w:rsidRPr="0027079D" w:rsidRDefault="00EF7358" w:rsidP="001078BA">
            <w:pPr>
              <w:spacing w:line="276" w:lineRule="auto"/>
              <w:jc w:val="center"/>
              <w:rPr>
                <w:b/>
                <w:bCs/>
                <w:sz w:val="24"/>
                <w:szCs w:val="24"/>
                <w:rtl/>
              </w:rPr>
            </w:pPr>
            <w:r w:rsidRPr="0027079D">
              <w:rPr>
                <w:rFonts w:hint="cs"/>
                <w:b/>
                <w:bCs/>
                <w:sz w:val="24"/>
                <w:szCs w:val="24"/>
                <w:rtl/>
              </w:rPr>
              <w:t>سلیمی</w:t>
            </w:r>
          </w:p>
        </w:tc>
        <w:tc>
          <w:tcPr>
            <w:tcW w:w="704" w:type="pct"/>
            <w:vAlign w:val="center"/>
          </w:tcPr>
          <w:p w14:paraId="3C61CF80" w14:textId="77777777" w:rsidR="00EF7358" w:rsidRPr="0027079D" w:rsidRDefault="00EF7358" w:rsidP="001078BA">
            <w:pPr>
              <w:spacing w:line="276" w:lineRule="auto"/>
              <w:jc w:val="center"/>
              <w:rPr>
                <w:b/>
                <w:bCs/>
                <w:sz w:val="24"/>
                <w:szCs w:val="24"/>
                <w:rtl/>
              </w:rPr>
            </w:pPr>
            <w:r w:rsidRPr="0027079D">
              <w:rPr>
                <w:rFonts w:hint="cs"/>
                <w:b/>
                <w:bCs/>
                <w:sz w:val="24"/>
                <w:szCs w:val="24"/>
                <w:rtl/>
              </w:rPr>
              <w:t>82486550</w:t>
            </w:r>
          </w:p>
        </w:tc>
        <w:tc>
          <w:tcPr>
            <w:tcW w:w="663" w:type="pct"/>
            <w:vAlign w:val="center"/>
          </w:tcPr>
          <w:p w14:paraId="0F622C95" w14:textId="77777777" w:rsidR="00EF7358" w:rsidRPr="0027079D" w:rsidRDefault="00EF7358" w:rsidP="001078BA">
            <w:pPr>
              <w:spacing w:line="276" w:lineRule="auto"/>
              <w:jc w:val="center"/>
              <w:rPr>
                <w:b/>
                <w:bCs/>
                <w:sz w:val="24"/>
                <w:szCs w:val="24"/>
                <w:rtl/>
              </w:rPr>
            </w:pPr>
            <w:r w:rsidRPr="0027079D">
              <w:rPr>
                <w:rFonts w:hint="cs"/>
                <w:b/>
                <w:bCs/>
                <w:sz w:val="24"/>
                <w:szCs w:val="24"/>
                <w:rtl/>
              </w:rPr>
              <w:t>04186218</w:t>
            </w:r>
          </w:p>
        </w:tc>
        <w:tc>
          <w:tcPr>
            <w:tcW w:w="791" w:type="pct"/>
            <w:vAlign w:val="center"/>
          </w:tcPr>
          <w:p w14:paraId="445503C1" w14:textId="77777777" w:rsidR="00EF7358" w:rsidRPr="0027079D" w:rsidRDefault="00EF7358" w:rsidP="001078BA">
            <w:pPr>
              <w:spacing w:line="276" w:lineRule="auto"/>
              <w:jc w:val="center"/>
              <w:rPr>
                <w:b/>
                <w:bCs/>
                <w:sz w:val="24"/>
                <w:szCs w:val="24"/>
                <w:rtl/>
              </w:rPr>
            </w:pPr>
            <w:r w:rsidRPr="0027079D">
              <w:rPr>
                <w:rFonts w:hint="cs"/>
                <w:b/>
                <w:bCs/>
                <w:sz w:val="24"/>
                <w:szCs w:val="24"/>
                <w:rtl/>
              </w:rPr>
              <w:t>09306967961</w:t>
            </w:r>
          </w:p>
        </w:tc>
        <w:tc>
          <w:tcPr>
            <w:tcW w:w="769" w:type="pct"/>
            <w:vAlign w:val="center"/>
          </w:tcPr>
          <w:p w14:paraId="0C7DE2BA" w14:textId="77777777" w:rsidR="00EF7358" w:rsidRPr="0027079D" w:rsidRDefault="00EF7358" w:rsidP="001078BA">
            <w:pPr>
              <w:spacing w:line="276" w:lineRule="auto"/>
              <w:jc w:val="center"/>
              <w:rPr>
                <w:b/>
                <w:bCs/>
                <w:sz w:val="24"/>
                <w:szCs w:val="24"/>
                <w:rtl/>
              </w:rPr>
            </w:pPr>
          </w:p>
        </w:tc>
      </w:tr>
      <w:tr w:rsidR="00EF7358" w:rsidRPr="00F338EE" w14:paraId="62F123C1" w14:textId="77777777" w:rsidTr="001078BA">
        <w:tc>
          <w:tcPr>
            <w:tcW w:w="360" w:type="pct"/>
            <w:vAlign w:val="center"/>
          </w:tcPr>
          <w:p w14:paraId="5A010608" w14:textId="77777777" w:rsidR="00EF7358" w:rsidRPr="0027079D" w:rsidRDefault="00EF7358" w:rsidP="001078BA">
            <w:pPr>
              <w:spacing w:line="276" w:lineRule="auto"/>
              <w:jc w:val="center"/>
              <w:rPr>
                <w:b/>
                <w:bCs/>
                <w:sz w:val="24"/>
                <w:szCs w:val="24"/>
                <w:rtl/>
              </w:rPr>
            </w:pPr>
            <w:r w:rsidRPr="0027079D">
              <w:rPr>
                <w:rFonts w:hint="cs"/>
                <w:b/>
                <w:bCs/>
                <w:sz w:val="24"/>
                <w:szCs w:val="24"/>
                <w:rtl/>
              </w:rPr>
              <w:t>11</w:t>
            </w:r>
          </w:p>
        </w:tc>
        <w:tc>
          <w:tcPr>
            <w:tcW w:w="479" w:type="pct"/>
            <w:vAlign w:val="center"/>
          </w:tcPr>
          <w:p w14:paraId="74514BFA" w14:textId="77777777" w:rsidR="00EF7358" w:rsidRPr="0027079D" w:rsidRDefault="00EF7358" w:rsidP="001078BA">
            <w:pPr>
              <w:spacing w:line="276" w:lineRule="auto"/>
              <w:jc w:val="center"/>
              <w:rPr>
                <w:b/>
                <w:bCs/>
                <w:sz w:val="24"/>
                <w:szCs w:val="24"/>
                <w:rtl/>
              </w:rPr>
            </w:pPr>
            <w:r w:rsidRPr="0027079D">
              <w:rPr>
                <w:rFonts w:hint="cs"/>
                <w:b/>
                <w:bCs/>
                <w:sz w:val="24"/>
                <w:szCs w:val="24"/>
                <w:rtl/>
              </w:rPr>
              <w:t>سرگرد</w:t>
            </w:r>
          </w:p>
        </w:tc>
        <w:tc>
          <w:tcPr>
            <w:tcW w:w="467" w:type="pct"/>
            <w:vAlign w:val="center"/>
          </w:tcPr>
          <w:p w14:paraId="6DDCA550" w14:textId="77777777" w:rsidR="00EF7358" w:rsidRPr="0027079D" w:rsidRDefault="00EF7358" w:rsidP="001078BA">
            <w:pPr>
              <w:spacing w:line="276" w:lineRule="auto"/>
              <w:jc w:val="center"/>
              <w:rPr>
                <w:b/>
                <w:bCs/>
                <w:sz w:val="24"/>
                <w:szCs w:val="24"/>
                <w:rtl/>
              </w:rPr>
            </w:pPr>
            <w:r w:rsidRPr="0027079D">
              <w:rPr>
                <w:rFonts w:hint="cs"/>
                <w:b/>
                <w:bCs/>
                <w:sz w:val="24"/>
                <w:szCs w:val="24"/>
                <w:rtl/>
              </w:rPr>
              <w:t>مجید</w:t>
            </w:r>
          </w:p>
        </w:tc>
        <w:tc>
          <w:tcPr>
            <w:tcW w:w="767" w:type="pct"/>
            <w:vAlign w:val="center"/>
          </w:tcPr>
          <w:p w14:paraId="44BED2B1" w14:textId="77777777" w:rsidR="00EF7358" w:rsidRPr="0027079D" w:rsidRDefault="00EF7358" w:rsidP="001078BA">
            <w:pPr>
              <w:spacing w:line="276" w:lineRule="auto"/>
              <w:jc w:val="center"/>
              <w:rPr>
                <w:b/>
                <w:bCs/>
                <w:sz w:val="24"/>
                <w:szCs w:val="24"/>
                <w:rtl/>
              </w:rPr>
            </w:pPr>
            <w:r w:rsidRPr="0027079D">
              <w:rPr>
                <w:rFonts w:hint="cs"/>
                <w:b/>
                <w:bCs/>
                <w:sz w:val="24"/>
                <w:szCs w:val="24"/>
                <w:rtl/>
              </w:rPr>
              <w:t>علیمرادیان</w:t>
            </w:r>
          </w:p>
        </w:tc>
        <w:tc>
          <w:tcPr>
            <w:tcW w:w="704" w:type="pct"/>
            <w:vAlign w:val="center"/>
          </w:tcPr>
          <w:p w14:paraId="67A5A80A" w14:textId="77777777" w:rsidR="00EF7358" w:rsidRPr="0027079D" w:rsidRDefault="00EF7358" w:rsidP="001078BA">
            <w:pPr>
              <w:spacing w:line="276" w:lineRule="auto"/>
              <w:jc w:val="center"/>
              <w:rPr>
                <w:b/>
                <w:bCs/>
                <w:sz w:val="24"/>
                <w:szCs w:val="24"/>
                <w:rtl/>
              </w:rPr>
            </w:pPr>
            <w:r w:rsidRPr="0027079D">
              <w:rPr>
                <w:rFonts w:hint="cs"/>
                <w:b/>
                <w:bCs/>
                <w:sz w:val="24"/>
                <w:szCs w:val="24"/>
                <w:rtl/>
              </w:rPr>
              <w:t>86603202</w:t>
            </w:r>
          </w:p>
        </w:tc>
        <w:tc>
          <w:tcPr>
            <w:tcW w:w="663" w:type="pct"/>
            <w:vAlign w:val="center"/>
          </w:tcPr>
          <w:p w14:paraId="592C7C5F" w14:textId="77777777" w:rsidR="00EF7358" w:rsidRPr="0027079D" w:rsidRDefault="00EF7358" w:rsidP="001078BA">
            <w:pPr>
              <w:spacing w:line="276" w:lineRule="auto"/>
              <w:jc w:val="center"/>
              <w:rPr>
                <w:b/>
                <w:bCs/>
                <w:sz w:val="24"/>
                <w:szCs w:val="24"/>
                <w:rtl/>
              </w:rPr>
            </w:pPr>
            <w:r w:rsidRPr="0027079D">
              <w:rPr>
                <w:rFonts w:hint="cs"/>
                <w:b/>
                <w:bCs/>
                <w:sz w:val="24"/>
                <w:szCs w:val="24"/>
                <w:rtl/>
              </w:rPr>
              <w:t>04186913</w:t>
            </w:r>
          </w:p>
        </w:tc>
        <w:tc>
          <w:tcPr>
            <w:tcW w:w="791" w:type="pct"/>
            <w:vAlign w:val="center"/>
          </w:tcPr>
          <w:p w14:paraId="1AAC2234" w14:textId="77777777" w:rsidR="00EF7358" w:rsidRPr="0027079D" w:rsidRDefault="00EF7358" w:rsidP="001078BA">
            <w:pPr>
              <w:spacing w:line="276" w:lineRule="auto"/>
              <w:jc w:val="center"/>
              <w:rPr>
                <w:b/>
                <w:bCs/>
                <w:sz w:val="24"/>
                <w:szCs w:val="24"/>
                <w:rtl/>
              </w:rPr>
            </w:pPr>
            <w:r w:rsidRPr="0027079D">
              <w:rPr>
                <w:rFonts w:hint="cs"/>
                <w:b/>
                <w:bCs/>
                <w:sz w:val="24"/>
                <w:szCs w:val="24"/>
                <w:rtl/>
              </w:rPr>
              <w:t>09397869093</w:t>
            </w:r>
          </w:p>
        </w:tc>
        <w:tc>
          <w:tcPr>
            <w:tcW w:w="769" w:type="pct"/>
            <w:vAlign w:val="center"/>
          </w:tcPr>
          <w:p w14:paraId="58A8E8A0" w14:textId="77777777" w:rsidR="00EF7358" w:rsidRPr="0027079D" w:rsidRDefault="00EF7358" w:rsidP="001078BA">
            <w:pPr>
              <w:spacing w:line="276" w:lineRule="auto"/>
              <w:jc w:val="center"/>
              <w:rPr>
                <w:b/>
                <w:bCs/>
                <w:sz w:val="24"/>
                <w:szCs w:val="24"/>
                <w:rtl/>
              </w:rPr>
            </w:pPr>
          </w:p>
        </w:tc>
      </w:tr>
      <w:tr w:rsidR="00EF7358" w:rsidRPr="00F338EE" w14:paraId="639BB5B9" w14:textId="77777777" w:rsidTr="001078BA">
        <w:tc>
          <w:tcPr>
            <w:tcW w:w="360" w:type="pct"/>
            <w:vAlign w:val="center"/>
          </w:tcPr>
          <w:p w14:paraId="57F596F4" w14:textId="77777777" w:rsidR="00EF7358" w:rsidRPr="0027079D" w:rsidRDefault="00EF7358" w:rsidP="001078BA">
            <w:pPr>
              <w:spacing w:line="276" w:lineRule="auto"/>
              <w:jc w:val="center"/>
              <w:rPr>
                <w:b/>
                <w:bCs/>
                <w:sz w:val="24"/>
                <w:szCs w:val="24"/>
                <w:rtl/>
              </w:rPr>
            </w:pPr>
            <w:r w:rsidRPr="0027079D">
              <w:rPr>
                <w:rFonts w:hint="cs"/>
                <w:b/>
                <w:bCs/>
                <w:sz w:val="24"/>
                <w:szCs w:val="24"/>
                <w:rtl/>
              </w:rPr>
              <w:t>12</w:t>
            </w:r>
          </w:p>
        </w:tc>
        <w:tc>
          <w:tcPr>
            <w:tcW w:w="479" w:type="pct"/>
            <w:vAlign w:val="center"/>
          </w:tcPr>
          <w:p w14:paraId="03ACE171" w14:textId="77777777" w:rsidR="00EF7358" w:rsidRPr="0027079D" w:rsidRDefault="00EF7358" w:rsidP="001078BA">
            <w:pPr>
              <w:spacing w:line="276" w:lineRule="auto"/>
              <w:jc w:val="center"/>
              <w:rPr>
                <w:b/>
                <w:bCs/>
                <w:sz w:val="24"/>
                <w:szCs w:val="24"/>
                <w:rtl/>
              </w:rPr>
            </w:pPr>
            <w:r w:rsidRPr="0027079D">
              <w:rPr>
                <w:rFonts w:hint="cs"/>
                <w:b/>
                <w:bCs/>
                <w:sz w:val="24"/>
                <w:szCs w:val="24"/>
                <w:rtl/>
              </w:rPr>
              <w:t>سرهنگ2</w:t>
            </w:r>
          </w:p>
        </w:tc>
        <w:tc>
          <w:tcPr>
            <w:tcW w:w="467" w:type="pct"/>
            <w:vAlign w:val="center"/>
          </w:tcPr>
          <w:p w14:paraId="1A515484" w14:textId="77777777" w:rsidR="00EF7358" w:rsidRPr="0027079D" w:rsidRDefault="00EF7358" w:rsidP="001078BA">
            <w:pPr>
              <w:spacing w:line="276" w:lineRule="auto"/>
              <w:jc w:val="center"/>
              <w:rPr>
                <w:b/>
                <w:bCs/>
                <w:sz w:val="24"/>
                <w:szCs w:val="24"/>
                <w:rtl/>
              </w:rPr>
            </w:pPr>
            <w:r w:rsidRPr="0027079D">
              <w:rPr>
                <w:rFonts w:hint="cs"/>
                <w:b/>
                <w:bCs/>
                <w:sz w:val="24"/>
                <w:szCs w:val="24"/>
                <w:rtl/>
              </w:rPr>
              <w:t>مهدی</w:t>
            </w:r>
          </w:p>
        </w:tc>
        <w:tc>
          <w:tcPr>
            <w:tcW w:w="767" w:type="pct"/>
            <w:vAlign w:val="center"/>
          </w:tcPr>
          <w:p w14:paraId="3D2402BA" w14:textId="77777777" w:rsidR="00EF7358" w:rsidRPr="0027079D" w:rsidRDefault="00EF7358" w:rsidP="001078BA">
            <w:pPr>
              <w:spacing w:line="276" w:lineRule="auto"/>
              <w:jc w:val="center"/>
              <w:rPr>
                <w:b/>
                <w:bCs/>
                <w:sz w:val="24"/>
                <w:szCs w:val="24"/>
                <w:rtl/>
              </w:rPr>
            </w:pPr>
            <w:r w:rsidRPr="0027079D">
              <w:rPr>
                <w:rFonts w:hint="cs"/>
                <w:b/>
                <w:bCs/>
                <w:sz w:val="24"/>
                <w:szCs w:val="24"/>
                <w:rtl/>
              </w:rPr>
              <w:t>مزینانی</w:t>
            </w:r>
          </w:p>
        </w:tc>
        <w:tc>
          <w:tcPr>
            <w:tcW w:w="704" w:type="pct"/>
            <w:vAlign w:val="center"/>
          </w:tcPr>
          <w:p w14:paraId="29896AF2" w14:textId="77777777" w:rsidR="00EF7358" w:rsidRPr="0027079D" w:rsidRDefault="00EF7358" w:rsidP="001078BA">
            <w:pPr>
              <w:spacing w:line="276" w:lineRule="auto"/>
              <w:jc w:val="center"/>
              <w:rPr>
                <w:b/>
                <w:bCs/>
                <w:sz w:val="24"/>
                <w:szCs w:val="24"/>
                <w:rtl/>
              </w:rPr>
            </w:pPr>
            <w:r w:rsidRPr="0027079D">
              <w:rPr>
                <w:rFonts w:hint="cs"/>
                <w:b/>
                <w:bCs/>
                <w:sz w:val="24"/>
                <w:szCs w:val="24"/>
                <w:rtl/>
              </w:rPr>
              <w:t>84542672</w:t>
            </w:r>
          </w:p>
        </w:tc>
        <w:tc>
          <w:tcPr>
            <w:tcW w:w="663" w:type="pct"/>
            <w:vAlign w:val="center"/>
          </w:tcPr>
          <w:p w14:paraId="17D8836F" w14:textId="77777777" w:rsidR="00EF7358" w:rsidRPr="0027079D" w:rsidRDefault="00EF7358" w:rsidP="001078BA">
            <w:pPr>
              <w:spacing w:line="276" w:lineRule="auto"/>
              <w:jc w:val="center"/>
              <w:rPr>
                <w:b/>
                <w:bCs/>
                <w:sz w:val="24"/>
                <w:szCs w:val="24"/>
                <w:rtl/>
              </w:rPr>
            </w:pPr>
            <w:r w:rsidRPr="0027079D">
              <w:rPr>
                <w:rFonts w:hint="cs"/>
                <w:b/>
                <w:bCs/>
                <w:sz w:val="24"/>
                <w:szCs w:val="24"/>
                <w:rtl/>
              </w:rPr>
              <w:t>04186921</w:t>
            </w:r>
          </w:p>
        </w:tc>
        <w:tc>
          <w:tcPr>
            <w:tcW w:w="791" w:type="pct"/>
            <w:vAlign w:val="center"/>
          </w:tcPr>
          <w:p w14:paraId="6836F1AB" w14:textId="77777777" w:rsidR="00EF7358" w:rsidRPr="0027079D" w:rsidRDefault="00EF7358" w:rsidP="001078BA">
            <w:pPr>
              <w:spacing w:line="276" w:lineRule="auto"/>
              <w:jc w:val="center"/>
              <w:rPr>
                <w:b/>
                <w:bCs/>
                <w:sz w:val="24"/>
                <w:szCs w:val="24"/>
                <w:rtl/>
              </w:rPr>
            </w:pPr>
            <w:r w:rsidRPr="0027079D">
              <w:rPr>
                <w:rFonts w:hint="cs"/>
                <w:b/>
                <w:bCs/>
                <w:sz w:val="24"/>
                <w:szCs w:val="24"/>
                <w:rtl/>
              </w:rPr>
              <w:t>09367150039</w:t>
            </w:r>
          </w:p>
        </w:tc>
        <w:tc>
          <w:tcPr>
            <w:tcW w:w="769" w:type="pct"/>
            <w:vAlign w:val="center"/>
          </w:tcPr>
          <w:p w14:paraId="1EE21DBE" w14:textId="77777777" w:rsidR="00EF7358" w:rsidRPr="0027079D" w:rsidRDefault="00EF7358" w:rsidP="001078BA">
            <w:pPr>
              <w:spacing w:line="276" w:lineRule="auto"/>
              <w:jc w:val="center"/>
              <w:rPr>
                <w:b/>
                <w:bCs/>
                <w:sz w:val="24"/>
                <w:szCs w:val="24"/>
                <w:rtl/>
              </w:rPr>
            </w:pPr>
          </w:p>
        </w:tc>
      </w:tr>
      <w:tr w:rsidR="00EF7358" w:rsidRPr="00F338EE" w14:paraId="1CFD599B" w14:textId="77777777" w:rsidTr="001078BA">
        <w:tc>
          <w:tcPr>
            <w:tcW w:w="360" w:type="pct"/>
            <w:vAlign w:val="center"/>
          </w:tcPr>
          <w:p w14:paraId="679760C8" w14:textId="77777777" w:rsidR="00EF7358" w:rsidRPr="0027079D" w:rsidRDefault="00EF7358" w:rsidP="001078BA">
            <w:pPr>
              <w:spacing w:line="276" w:lineRule="auto"/>
              <w:jc w:val="center"/>
              <w:rPr>
                <w:b/>
                <w:bCs/>
                <w:sz w:val="24"/>
                <w:szCs w:val="24"/>
                <w:rtl/>
              </w:rPr>
            </w:pPr>
            <w:r w:rsidRPr="0027079D">
              <w:rPr>
                <w:rFonts w:hint="cs"/>
                <w:b/>
                <w:bCs/>
                <w:sz w:val="24"/>
                <w:szCs w:val="24"/>
                <w:rtl/>
              </w:rPr>
              <w:t>13</w:t>
            </w:r>
          </w:p>
        </w:tc>
        <w:tc>
          <w:tcPr>
            <w:tcW w:w="479" w:type="pct"/>
            <w:vAlign w:val="center"/>
          </w:tcPr>
          <w:p w14:paraId="3568CC0C" w14:textId="77777777" w:rsidR="00EF7358" w:rsidRPr="0027079D" w:rsidRDefault="00EF7358" w:rsidP="001078BA">
            <w:pPr>
              <w:spacing w:line="276" w:lineRule="auto"/>
              <w:jc w:val="center"/>
              <w:rPr>
                <w:b/>
                <w:bCs/>
                <w:sz w:val="24"/>
                <w:szCs w:val="24"/>
                <w:rtl/>
              </w:rPr>
            </w:pPr>
            <w:r w:rsidRPr="0027079D">
              <w:rPr>
                <w:rFonts w:hint="cs"/>
                <w:b/>
                <w:bCs/>
                <w:sz w:val="24"/>
                <w:szCs w:val="24"/>
                <w:rtl/>
              </w:rPr>
              <w:t>ناخدا</w:t>
            </w:r>
          </w:p>
        </w:tc>
        <w:tc>
          <w:tcPr>
            <w:tcW w:w="467" w:type="pct"/>
            <w:vAlign w:val="center"/>
          </w:tcPr>
          <w:p w14:paraId="1068B7B6" w14:textId="77777777" w:rsidR="00EF7358" w:rsidRPr="0027079D" w:rsidRDefault="00EF7358" w:rsidP="001078BA">
            <w:pPr>
              <w:spacing w:line="276" w:lineRule="auto"/>
              <w:jc w:val="center"/>
              <w:rPr>
                <w:b/>
                <w:bCs/>
                <w:sz w:val="24"/>
                <w:szCs w:val="24"/>
                <w:rtl/>
              </w:rPr>
            </w:pPr>
            <w:r w:rsidRPr="0027079D">
              <w:rPr>
                <w:rFonts w:hint="cs"/>
                <w:b/>
                <w:bCs/>
                <w:sz w:val="24"/>
                <w:szCs w:val="24"/>
                <w:rtl/>
              </w:rPr>
              <w:t>مرتضی</w:t>
            </w:r>
          </w:p>
        </w:tc>
        <w:tc>
          <w:tcPr>
            <w:tcW w:w="767" w:type="pct"/>
            <w:vAlign w:val="center"/>
          </w:tcPr>
          <w:p w14:paraId="1C5C824F" w14:textId="77777777" w:rsidR="00EF7358" w:rsidRPr="0027079D" w:rsidRDefault="00EF7358" w:rsidP="001078BA">
            <w:pPr>
              <w:spacing w:line="276" w:lineRule="auto"/>
              <w:jc w:val="center"/>
              <w:rPr>
                <w:b/>
                <w:bCs/>
                <w:sz w:val="24"/>
                <w:szCs w:val="24"/>
                <w:rtl/>
              </w:rPr>
            </w:pPr>
            <w:r w:rsidRPr="0027079D">
              <w:rPr>
                <w:rFonts w:hint="cs"/>
                <w:b/>
                <w:bCs/>
                <w:sz w:val="24"/>
                <w:szCs w:val="24"/>
                <w:rtl/>
              </w:rPr>
              <w:t>ترکاء</w:t>
            </w:r>
          </w:p>
        </w:tc>
        <w:tc>
          <w:tcPr>
            <w:tcW w:w="704" w:type="pct"/>
            <w:vAlign w:val="center"/>
          </w:tcPr>
          <w:p w14:paraId="23FFC53A" w14:textId="77777777" w:rsidR="00EF7358" w:rsidRPr="0027079D" w:rsidRDefault="00EF7358" w:rsidP="001078BA">
            <w:pPr>
              <w:spacing w:line="276" w:lineRule="auto"/>
              <w:jc w:val="center"/>
              <w:rPr>
                <w:b/>
                <w:bCs/>
                <w:sz w:val="24"/>
                <w:szCs w:val="24"/>
                <w:rtl/>
              </w:rPr>
            </w:pPr>
            <w:r w:rsidRPr="0027079D">
              <w:rPr>
                <w:rFonts w:hint="cs"/>
                <w:b/>
                <w:bCs/>
                <w:sz w:val="24"/>
                <w:szCs w:val="24"/>
                <w:rtl/>
              </w:rPr>
              <w:t>82835180</w:t>
            </w:r>
          </w:p>
        </w:tc>
        <w:tc>
          <w:tcPr>
            <w:tcW w:w="663" w:type="pct"/>
            <w:vAlign w:val="center"/>
          </w:tcPr>
          <w:p w14:paraId="263E0236" w14:textId="77777777" w:rsidR="00EF7358" w:rsidRPr="0027079D" w:rsidRDefault="00EF7358" w:rsidP="001078BA">
            <w:pPr>
              <w:spacing w:line="276" w:lineRule="auto"/>
              <w:jc w:val="center"/>
              <w:rPr>
                <w:b/>
                <w:bCs/>
                <w:sz w:val="24"/>
                <w:szCs w:val="24"/>
                <w:rtl/>
              </w:rPr>
            </w:pPr>
            <w:r w:rsidRPr="0027079D">
              <w:rPr>
                <w:rFonts w:hint="cs"/>
                <w:b/>
                <w:bCs/>
                <w:sz w:val="24"/>
                <w:szCs w:val="24"/>
                <w:rtl/>
              </w:rPr>
              <w:t>04186703</w:t>
            </w:r>
          </w:p>
        </w:tc>
        <w:tc>
          <w:tcPr>
            <w:tcW w:w="791" w:type="pct"/>
            <w:vAlign w:val="center"/>
          </w:tcPr>
          <w:p w14:paraId="33E797AD" w14:textId="77777777" w:rsidR="00EF7358" w:rsidRPr="0027079D" w:rsidRDefault="00EF7358" w:rsidP="001078BA">
            <w:pPr>
              <w:spacing w:line="276" w:lineRule="auto"/>
              <w:jc w:val="center"/>
              <w:rPr>
                <w:b/>
                <w:bCs/>
                <w:sz w:val="24"/>
                <w:szCs w:val="24"/>
                <w:rtl/>
              </w:rPr>
            </w:pPr>
            <w:r w:rsidRPr="0027079D">
              <w:rPr>
                <w:rFonts w:hint="cs"/>
                <w:b/>
                <w:bCs/>
                <w:sz w:val="24"/>
                <w:szCs w:val="24"/>
                <w:rtl/>
              </w:rPr>
              <w:t>09155333779</w:t>
            </w:r>
          </w:p>
        </w:tc>
        <w:tc>
          <w:tcPr>
            <w:tcW w:w="769" w:type="pct"/>
            <w:vAlign w:val="center"/>
          </w:tcPr>
          <w:p w14:paraId="56B29B51" w14:textId="77777777" w:rsidR="00EF7358" w:rsidRPr="0027079D" w:rsidRDefault="00EF7358" w:rsidP="001078BA">
            <w:pPr>
              <w:spacing w:line="276" w:lineRule="auto"/>
              <w:jc w:val="center"/>
              <w:rPr>
                <w:b/>
                <w:bCs/>
                <w:sz w:val="24"/>
                <w:szCs w:val="24"/>
                <w:rtl/>
              </w:rPr>
            </w:pPr>
          </w:p>
        </w:tc>
      </w:tr>
    </w:tbl>
    <w:p w14:paraId="6A137AF9" w14:textId="77777777" w:rsidR="006A12F4" w:rsidRDefault="006A12F4" w:rsidP="00BA34EF">
      <w:pPr>
        <w:rPr>
          <w:b/>
          <w:bCs/>
          <w:rtl/>
          <w:lang w:bidi="fa-IR"/>
        </w:rPr>
      </w:pPr>
    </w:p>
    <w:p w14:paraId="022958BC" w14:textId="45626041" w:rsidR="00BA34EF" w:rsidRPr="00D9737E" w:rsidRDefault="00BA34EF" w:rsidP="00BA34EF">
      <w:pPr>
        <w:rPr>
          <w:b/>
          <w:bCs/>
          <w:rtl/>
          <w:lang w:bidi="fa-IR"/>
        </w:rPr>
      </w:pPr>
      <w:r w:rsidRPr="00D9737E">
        <w:rPr>
          <w:rFonts w:hint="cs"/>
          <w:b/>
          <w:bCs/>
          <w:rtl/>
          <w:lang w:bidi="fa-IR"/>
        </w:rPr>
        <w:t>کپی صورت</w:t>
      </w:r>
      <w:r w:rsidR="00C71A3F" w:rsidRPr="00D9737E">
        <w:rPr>
          <w:rFonts w:hint="eastAsia"/>
          <w:b/>
          <w:bCs/>
          <w:rtl/>
          <w:lang w:bidi="fa-IR"/>
        </w:rPr>
        <w:t>‌</w:t>
      </w:r>
      <w:r w:rsidRPr="00D9737E">
        <w:rPr>
          <w:rFonts w:hint="cs"/>
          <w:b/>
          <w:bCs/>
          <w:rtl/>
          <w:lang w:bidi="fa-IR"/>
        </w:rPr>
        <w:t>جلسه:</w:t>
      </w:r>
    </w:p>
    <w:p w14:paraId="6CD8DE17" w14:textId="77777777" w:rsidR="00BA34EF" w:rsidRPr="00BA34EF" w:rsidRDefault="00BA34EF" w:rsidP="00BA34EF">
      <w:pPr>
        <w:rPr>
          <w:rtl/>
          <w:lang w:bidi="fa-IR"/>
        </w:rPr>
      </w:pPr>
    </w:p>
    <w:p w14:paraId="56CD07EA" w14:textId="77777777" w:rsidR="00BA34EF" w:rsidRPr="00BA34EF" w:rsidRDefault="00BA34EF" w:rsidP="00BA34EF">
      <w:r w:rsidRPr="00BA34EF">
        <w:rPr>
          <w:rFonts w:hint="cs"/>
          <w:rtl/>
          <w:lang w:bidi="fa-IR"/>
        </w:rPr>
        <w:t>‌</w:t>
      </w:r>
    </w:p>
    <w:p w14:paraId="12B57866" w14:textId="77777777" w:rsidR="00BA34EF" w:rsidRPr="00BA34EF" w:rsidRDefault="00BA34EF" w:rsidP="00BA34EF">
      <w:pPr>
        <w:rPr>
          <w:rtl/>
          <w:lang w:bidi="fa-IR"/>
        </w:rPr>
      </w:pPr>
      <w:r w:rsidRPr="00BA34EF">
        <w:rPr>
          <w:rtl/>
          <w:lang w:bidi="fa-IR"/>
        </w:rPr>
        <w:tab/>
      </w:r>
    </w:p>
    <w:p w14:paraId="56D8931B" w14:textId="77777777" w:rsidR="00BA34EF" w:rsidRPr="00BA34EF" w:rsidRDefault="00BA34EF" w:rsidP="00BA34EF">
      <w:pPr>
        <w:rPr>
          <w:rtl/>
          <w:lang w:bidi="fa-IR"/>
        </w:rPr>
      </w:pPr>
      <w:r w:rsidRPr="00BA34EF">
        <w:rPr>
          <w:rtl/>
          <w:lang w:bidi="fa-IR"/>
        </w:rPr>
        <w:br w:type="page"/>
      </w:r>
    </w:p>
    <w:p w14:paraId="29A4B675" w14:textId="77777777" w:rsidR="00D9737E" w:rsidRDefault="00BA34EF" w:rsidP="00BA34EF">
      <w:pPr>
        <w:rPr>
          <w:rtl/>
          <w:lang w:bidi="fa-IR"/>
        </w:rPr>
      </w:pPr>
      <w:r w:rsidRPr="00D9737E">
        <w:rPr>
          <w:rFonts w:hint="cs"/>
          <w:b/>
          <w:bCs/>
          <w:rtl/>
          <w:lang w:bidi="fa-IR"/>
        </w:rPr>
        <w:t>تقدیم به:</w:t>
      </w:r>
      <w:r w:rsidRPr="00BA34EF">
        <w:rPr>
          <w:rFonts w:hint="cs"/>
          <w:rtl/>
          <w:lang w:bidi="fa-IR"/>
        </w:rPr>
        <w:t xml:space="preserve"> </w:t>
      </w:r>
    </w:p>
    <w:p w14:paraId="35C7B7BC" w14:textId="77777777" w:rsidR="00BA34EF" w:rsidRPr="00BA34EF" w:rsidRDefault="00BA34EF" w:rsidP="00BA34EF">
      <w:pPr>
        <w:sectPr w:rsidR="00BA34EF" w:rsidRPr="00BA34EF" w:rsidSect="00D579E2">
          <w:headerReference w:type="first" r:id="rId15"/>
          <w:footerReference w:type="first" r:id="rId16"/>
          <w:footnotePr>
            <w:numRestart w:val="eachPage"/>
          </w:footnotePr>
          <w:endnotePr>
            <w:numFmt w:val="decimal"/>
          </w:endnotePr>
          <w:type w:val="continuous"/>
          <w:pgSz w:w="11907" w:h="16840" w:code="9"/>
          <w:pgMar w:top="851" w:right="1134" w:bottom="851" w:left="1134" w:header="851" w:footer="851" w:gutter="0"/>
          <w:pgNumType w:fmt="arabicAbjad"/>
          <w:cols w:space="720"/>
          <w:titlePg/>
          <w:bidi/>
          <w:rtlGutter/>
          <w:docGrid w:linePitch="352"/>
        </w:sectPr>
      </w:pPr>
    </w:p>
    <w:p w14:paraId="49E06E67" w14:textId="77777777" w:rsidR="00BA34EF" w:rsidRPr="00D9737E" w:rsidRDefault="00BA34EF" w:rsidP="00BA34EF">
      <w:pPr>
        <w:rPr>
          <w:b/>
          <w:bCs/>
          <w:rtl/>
        </w:rPr>
      </w:pPr>
      <w:r w:rsidRPr="00D9737E">
        <w:rPr>
          <w:rFonts w:hint="cs"/>
          <w:b/>
          <w:bCs/>
          <w:rtl/>
          <w:lang w:bidi="fa-IR"/>
        </w:rPr>
        <w:t xml:space="preserve">عکس و مشخصات: </w:t>
      </w:r>
    </w:p>
    <w:tbl>
      <w:tblPr>
        <w:tblpPr w:leftFromText="180" w:rightFromText="180" w:vertAnchor="text" w:horzAnchor="margin" w:tblpXSpec="center" w:tblpY="113"/>
        <w:bidiVisual/>
        <w:tblW w:w="9962" w:type="dxa"/>
        <w:tblLook w:val="04A0" w:firstRow="1" w:lastRow="0" w:firstColumn="1" w:lastColumn="0" w:noHBand="0" w:noVBand="1"/>
      </w:tblPr>
      <w:tblGrid>
        <w:gridCol w:w="4928"/>
        <w:gridCol w:w="5034"/>
      </w:tblGrid>
      <w:tr w:rsidR="00BA34EF" w:rsidRPr="00BA34EF" w14:paraId="07C5C699" w14:textId="77777777" w:rsidTr="007E1044">
        <w:trPr>
          <w:trHeight w:val="1392"/>
        </w:trPr>
        <w:tc>
          <w:tcPr>
            <w:tcW w:w="9962" w:type="dxa"/>
            <w:gridSpan w:val="2"/>
            <w:tcBorders>
              <w:top w:val="single" w:sz="18" w:space="0" w:color="auto"/>
              <w:left w:val="single" w:sz="18" w:space="0" w:color="auto"/>
              <w:bottom w:val="single" w:sz="18" w:space="0" w:color="auto"/>
              <w:right w:val="single" w:sz="18" w:space="0" w:color="auto"/>
            </w:tcBorders>
          </w:tcPr>
          <w:p w14:paraId="41F84DB8" w14:textId="77777777" w:rsidR="00BA34EF" w:rsidRPr="00BA34EF" w:rsidRDefault="00BA34EF" w:rsidP="00BA34EF">
            <w:pPr>
              <w:rPr>
                <w:rtl/>
                <w:lang w:bidi="fa-IR"/>
              </w:rPr>
            </w:pPr>
            <w:r w:rsidRPr="00BA34EF">
              <w:rPr>
                <w:rFonts w:hint="cs"/>
                <w:rtl/>
                <w:lang w:bidi="fa-IR"/>
              </w:rPr>
              <w:t>موضوع:</w:t>
            </w:r>
          </w:p>
          <w:p w14:paraId="6DCA5FB0" w14:textId="77B8955F" w:rsidR="00BA34EF" w:rsidRPr="00BA34EF" w:rsidRDefault="00E445EA" w:rsidP="00FD09F5">
            <w:pPr>
              <w:jc w:val="center"/>
            </w:pPr>
            <w:r w:rsidRPr="00742CCD">
              <w:rPr>
                <w:rFonts w:hint="cs"/>
                <w:sz w:val="20"/>
                <w:rtl/>
                <w:lang w:bidi="fa-IR"/>
              </w:rPr>
              <w:t>شناسایی ابعاد توسعه متوازن در دفاع هوایی</w:t>
            </w:r>
          </w:p>
        </w:tc>
      </w:tr>
      <w:tr w:rsidR="00BA34EF" w:rsidRPr="00BA34EF" w14:paraId="0DA225E3" w14:textId="77777777" w:rsidTr="009B72DC">
        <w:trPr>
          <w:trHeight w:val="1499"/>
        </w:trPr>
        <w:tc>
          <w:tcPr>
            <w:tcW w:w="9962" w:type="dxa"/>
            <w:gridSpan w:val="2"/>
            <w:tcBorders>
              <w:top w:val="single" w:sz="18" w:space="0" w:color="auto"/>
              <w:left w:val="single" w:sz="18" w:space="0" w:color="auto"/>
              <w:bottom w:val="double" w:sz="4" w:space="0" w:color="auto"/>
              <w:right w:val="single" w:sz="18" w:space="0" w:color="auto"/>
            </w:tcBorders>
          </w:tcPr>
          <w:p w14:paraId="316529AE" w14:textId="46CE7F6A" w:rsidR="009B72DC" w:rsidRPr="00BA34EF" w:rsidRDefault="005C5233" w:rsidP="009B72DC">
            <w:pPr>
              <w:spacing w:after="0"/>
              <w:jc w:val="center"/>
              <w:rPr>
                <w:rtl/>
                <w:lang w:bidi="fa-IR"/>
              </w:rPr>
            </w:pPr>
            <w:r>
              <w:rPr>
                <w:rFonts w:hint="cs"/>
                <w:rtl/>
                <w:lang w:bidi="fa-IR"/>
              </w:rPr>
              <w:t>مطالعه گروهی شماره 4</w:t>
            </w:r>
          </w:p>
          <w:p w14:paraId="10FCC1CB" w14:textId="613891EB" w:rsidR="009B72DC" w:rsidRPr="00BA34EF" w:rsidRDefault="000D59D3" w:rsidP="009B72DC">
            <w:pPr>
              <w:spacing w:after="0"/>
              <w:jc w:val="center"/>
              <w:rPr>
                <w:rtl/>
                <w:lang w:bidi="fa-IR"/>
              </w:rPr>
            </w:pPr>
            <w:r>
              <w:rPr>
                <w:rFonts w:hint="cs"/>
                <w:rtl/>
                <w:lang w:bidi="fa-IR"/>
              </w:rPr>
              <w:t>کارشناسی‌ارشد مدیریت دفاعی</w:t>
            </w:r>
          </w:p>
          <w:p w14:paraId="0B2460CC" w14:textId="1849089A" w:rsidR="001D03B2" w:rsidRPr="00677BAA" w:rsidRDefault="009B72DC" w:rsidP="009B72DC">
            <w:pPr>
              <w:jc w:val="center"/>
              <w:rPr>
                <w:b/>
                <w:bCs/>
                <w:color w:val="000000" w:themeColor="text1"/>
                <w:rtl/>
                <w:lang w:bidi="fa-IR"/>
              </w:rPr>
            </w:pPr>
            <w:r w:rsidRPr="00BA34EF">
              <w:rPr>
                <w:rFonts w:hint="cs"/>
                <w:rtl/>
                <w:lang w:bidi="fa-IR"/>
              </w:rPr>
              <w:t xml:space="preserve">دوره </w:t>
            </w:r>
            <w:r w:rsidR="00677BAA">
              <w:rPr>
                <w:rFonts w:hint="cs"/>
                <w:color w:val="000000" w:themeColor="text1"/>
                <w:rtl/>
                <w:lang w:bidi="fa-IR"/>
              </w:rPr>
              <w:t>86</w:t>
            </w:r>
          </w:p>
        </w:tc>
      </w:tr>
      <w:tr w:rsidR="00BA34EF" w:rsidRPr="00BA34EF" w14:paraId="2717B5A3" w14:textId="77777777" w:rsidTr="009B72DC">
        <w:trPr>
          <w:trHeight w:val="5207"/>
        </w:trPr>
        <w:tc>
          <w:tcPr>
            <w:tcW w:w="9962" w:type="dxa"/>
            <w:gridSpan w:val="2"/>
            <w:tcBorders>
              <w:top w:val="double" w:sz="4" w:space="0" w:color="auto"/>
              <w:left w:val="single" w:sz="18" w:space="0" w:color="auto"/>
              <w:bottom w:val="double" w:sz="4" w:space="0" w:color="auto"/>
              <w:right w:val="single" w:sz="18" w:space="0" w:color="auto"/>
            </w:tcBorders>
          </w:tcPr>
          <w:p w14:paraId="3D2B3C5E" w14:textId="77777777" w:rsidR="009B72DC" w:rsidRPr="00BA34EF" w:rsidRDefault="009B72DC" w:rsidP="009B72DC">
            <w:pPr>
              <w:rPr>
                <w:color w:val="FF0000"/>
                <w:rtl/>
                <w:lang w:bidi="fa-IR"/>
              </w:rPr>
            </w:pPr>
            <w:r w:rsidRPr="00BA34EF">
              <w:rPr>
                <w:rFonts w:hint="cs"/>
                <w:color w:val="FF0000"/>
                <w:rtl/>
                <w:lang w:bidi="fa-IR"/>
              </w:rPr>
              <w:t xml:space="preserve">این متن را </w:t>
            </w:r>
            <w:r>
              <w:rPr>
                <w:color w:val="FF0000"/>
                <w:rtl/>
                <w:lang w:bidi="fa-IR"/>
              </w:rPr>
              <w:t>پاک‌کرده</w:t>
            </w:r>
            <w:r w:rsidRPr="00BA34EF">
              <w:rPr>
                <w:rFonts w:hint="cs"/>
                <w:color w:val="FF0000"/>
                <w:rtl/>
                <w:lang w:bidi="fa-IR"/>
              </w:rPr>
              <w:t xml:space="preserve"> و عکس جلسه دفاعیه را در چارچوب همین کادر قرار دهید</w:t>
            </w:r>
          </w:p>
          <w:p w14:paraId="3EB7C2BB" w14:textId="77777777" w:rsidR="009B72DC" w:rsidRPr="00BA34EF" w:rsidRDefault="009B72DC" w:rsidP="009B72DC">
            <w:pPr>
              <w:rPr>
                <w:b/>
                <w:bCs/>
                <w:color w:val="FF0000"/>
                <w:rtl/>
                <w:lang w:bidi="fa-IR"/>
              </w:rPr>
            </w:pPr>
            <w:r w:rsidRPr="00BA34EF">
              <w:rPr>
                <w:rFonts w:hint="cs"/>
                <w:b/>
                <w:bCs/>
                <w:color w:val="FF0000"/>
                <w:rtl/>
                <w:lang w:bidi="fa-IR"/>
              </w:rPr>
              <w:t xml:space="preserve">( عکس  رنگی بایستی </w:t>
            </w:r>
            <w:r>
              <w:rPr>
                <w:rFonts w:hint="cs"/>
                <w:b/>
                <w:bCs/>
                <w:color w:val="FF0000"/>
                <w:rtl/>
                <w:lang w:bidi="fa-IR"/>
              </w:rPr>
              <w:t>قرار داده شود</w:t>
            </w:r>
            <w:r w:rsidRPr="00BA34EF">
              <w:rPr>
                <w:rFonts w:hint="cs"/>
                <w:b/>
                <w:bCs/>
                <w:color w:val="FF0000"/>
                <w:rtl/>
                <w:lang w:bidi="fa-IR"/>
              </w:rPr>
              <w:t>)</w:t>
            </w:r>
          </w:p>
          <w:p w14:paraId="2AB65EF2" w14:textId="71800778" w:rsidR="009B72DC" w:rsidRDefault="009B72DC" w:rsidP="009B72DC">
            <w:pPr>
              <w:rPr>
                <w:b/>
                <w:bCs/>
                <w:color w:val="FF0000"/>
                <w:rtl/>
                <w:lang w:bidi="fa-IR"/>
              </w:rPr>
            </w:pPr>
            <w:r>
              <w:rPr>
                <w:rFonts w:hint="cs"/>
                <w:b/>
                <w:bCs/>
                <w:color w:val="FF0000"/>
                <w:rtl/>
                <w:lang w:bidi="fa-IR"/>
              </w:rPr>
              <w:t>عکس</w:t>
            </w:r>
            <w:r w:rsidRPr="00BA34EF">
              <w:rPr>
                <w:rFonts w:hint="cs"/>
                <w:b/>
                <w:bCs/>
                <w:color w:val="FF0000"/>
                <w:rtl/>
                <w:lang w:bidi="fa-IR"/>
              </w:rPr>
              <w:t xml:space="preserve"> بایستی از شعبه سمعی و بصری دریافت گردد.</w:t>
            </w:r>
          </w:p>
          <w:p w14:paraId="57AB6F32" w14:textId="65CEB751" w:rsidR="000D59D3" w:rsidRPr="000D59D3" w:rsidRDefault="000D59D3" w:rsidP="009B72DC">
            <w:pPr>
              <w:rPr>
                <w:rFonts w:cs="Arial"/>
                <w:b/>
                <w:bCs/>
                <w:color w:val="FF0000"/>
                <w:lang w:bidi="fa-IR"/>
              </w:rPr>
            </w:pPr>
            <w:r>
              <w:rPr>
                <w:rFonts w:hint="cs"/>
                <w:b/>
                <w:bCs/>
                <w:color w:val="FF0000"/>
                <w:rtl/>
                <w:lang w:bidi="fa-IR"/>
              </w:rPr>
              <w:t xml:space="preserve">اسامی را به </w:t>
            </w:r>
            <w:r w:rsidRPr="000D59D3">
              <w:rPr>
                <w:rFonts w:hint="cs"/>
                <w:b/>
                <w:bCs/>
                <w:color w:val="FF0000"/>
                <w:u w:val="single"/>
                <w:rtl/>
                <w:lang w:bidi="fa-IR"/>
              </w:rPr>
              <w:t>ترتیب ایستادن</w:t>
            </w:r>
            <w:r>
              <w:rPr>
                <w:rFonts w:hint="cs"/>
                <w:b/>
                <w:bCs/>
                <w:color w:val="FF0000"/>
                <w:rtl/>
                <w:lang w:bidi="fa-IR"/>
              </w:rPr>
              <w:t xml:space="preserve"> بنویسید.</w:t>
            </w:r>
            <w:r w:rsidRPr="000D59D3">
              <w:rPr>
                <w:rFonts w:hint="cs"/>
                <w:color w:val="FF0000"/>
                <w:rtl/>
                <w:lang w:bidi="fa-IR"/>
              </w:rPr>
              <w:t xml:space="preserve"> </w:t>
            </w:r>
          </w:p>
          <w:p w14:paraId="57886857" w14:textId="3660582E" w:rsidR="00BA34EF" w:rsidRPr="00BA34EF" w:rsidRDefault="00BA34EF" w:rsidP="00E62845">
            <w:pPr>
              <w:spacing w:after="0"/>
              <w:jc w:val="center"/>
              <w:rPr>
                <w:rtl/>
                <w:lang w:bidi="fa-IR"/>
              </w:rPr>
            </w:pPr>
          </w:p>
        </w:tc>
      </w:tr>
      <w:tr w:rsidR="00BA34EF" w:rsidRPr="00BA34EF" w14:paraId="05B25B56" w14:textId="77777777" w:rsidTr="001D03B2">
        <w:trPr>
          <w:trHeight w:val="3083"/>
        </w:trPr>
        <w:tc>
          <w:tcPr>
            <w:tcW w:w="9962" w:type="dxa"/>
            <w:gridSpan w:val="2"/>
            <w:tcBorders>
              <w:top w:val="double" w:sz="4" w:space="0" w:color="auto"/>
              <w:left w:val="single" w:sz="18" w:space="0" w:color="auto"/>
              <w:bottom w:val="single" w:sz="12" w:space="0" w:color="auto"/>
              <w:right w:val="single" w:sz="18" w:space="0" w:color="auto"/>
            </w:tcBorders>
          </w:tcPr>
          <w:p w14:paraId="539FF47F" w14:textId="77777777" w:rsidR="00BA34EF" w:rsidRPr="00BA34EF" w:rsidRDefault="00BA34EF" w:rsidP="00BA34EF">
            <w:pPr>
              <w:rPr>
                <w:rtl/>
                <w:lang w:bidi="fa-IR"/>
              </w:rPr>
            </w:pPr>
            <w:r w:rsidRPr="00BA34EF">
              <w:rPr>
                <w:rFonts w:hint="cs"/>
                <w:rtl/>
                <w:lang w:bidi="fa-IR"/>
              </w:rPr>
              <w:t>از راست به چپ:</w:t>
            </w:r>
          </w:p>
          <w:p w14:paraId="3CCACB43" w14:textId="4AE492B2" w:rsidR="009F02EB" w:rsidRDefault="00BA34EF" w:rsidP="009F02EB">
            <w:pPr>
              <w:spacing w:after="0" w:line="276" w:lineRule="auto"/>
              <w:rPr>
                <w:rFonts w:eastAsia="Calibri"/>
                <w:b/>
                <w:bCs/>
                <w:rtl/>
              </w:rPr>
            </w:pPr>
            <w:r w:rsidRPr="00BA34EF">
              <w:rPr>
                <w:rFonts w:hint="cs"/>
                <w:b/>
                <w:bCs/>
                <w:rtl/>
                <w:lang w:bidi="fa-IR"/>
              </w:rPr>
              <w:t>استاد</w:t>
            </w:r>
            <w:r w:rsidRPr="00BA34EF">
              <w:rPr>
                <w:b/>
                <w:bCs/>
              </w:rPr>
              <w:t xml:space="preserve"> </w:t>
            </w:r>
            <w:r w:rsidRPr="00BA34EF">
              <w:rPr>
                <w:rFonts w:hint="cs"/>
                <w:b/>
                <w:bCs/>
                <w:rtl/>
                <w:lang w:bidi="fa-IR"/>
              </w:rPr>
              <w:t>ارزیاب</w:t>
            </w:r>
            <w:r w:rsidRPr="00BA34EF">
              <w:rPr>
                <w:b/>
                <w:bCs/>
              </w:rPr>
              <w:t xml:space="preserve"> </w:t>
            </w:r>
            <w:r w:rsidR="00C71A3F">
              <w:rPr>
                <w:b/>
                <w:bCs/>
                <w:rtl/>
                <w:lang w:bidi="fa-IR"/>
              </w:rPr>
              <w:t>روش‌شناس</w:t>
            </w:r>
            <w:r w:rsidR="00C71A3F">
              <w:rPr>
                <w:rFonts w:hint="cs"/>
                <w:b/>
                <w:bCs/>
                <w:rtl/>
                <w:lang w:bidi="fa-IR"/>
              </w:rPr>
              <w:t>ی</w:t>
            </w:r>
            <w:r w:rsidRPr="00BA34EF">
              <w:t>:</w:t>
            </w:r>
            <w:r w:rsidRPr="00BA34EF">
              <w:rPr>
                <w:rFonts w:hint="cs"/>
                <w:rtl/>
                <w:lang w:bidi="fa-IR"/>
              </w:rPr>
              <w:t xml:space="preserve"> ....................، </w:t>
            </w:r>
            <w:r w:rsidRPr="00BA34EF">
              <w:rPr>
                <w:rFonts w:hint="cs"/>
                <w:b/>
                <w:bCs/>
                <w:rtl/>
                <w:lang w:bidi="fa-IR"/>
              </w:rPr>
              <w:t>استاد ارزیاب تخصصی</w:t>
            </w:r>
            <w:r w:rsidRPr="00BA34EF">
              <w:t>:</w:t>
            </w:r>
            <w:r w:rsidRPr="00BA34EF">
              <w:rPr>
                <w:rFonts w:hint="cs"/>
                <w:rtl/>
                <w:lang w:bidi="fa-IR"/>
              </w:rPr>
              <w:t xml:space="preserve"> ....................</w:t>
            </w:r>
            <w:r w:rsidR="00060EDA" w:rsidRPr="00BA34EF">
              <w:rPr>
                <w:rFonts w:hint="cs"/>
                <w:rtl/>
                <w:lang w:bidi="fa-IR"/>
              </w:rPr>
              <w:t xml:space="preserve"> </w:t>
            </w:r>
            <w:r w:rsidR="00060EDA" w:rsidRPr="00BA34EF">
              <w:rPr>
                <w:rFonts w:hint="cs"/>
                <w:b/>
                <w:bCs/>
                <w:rtl/>
                <w:lang w:bidi="fa-IR"/>
              </w:rPr>
              <w:t>ناظر شورای عالی دانشگاه</w:t>
            </w:r>
            <w:r w:rsidR="00060EDA" w:rsidRPr="00BA34EF">
              <w:t>:</w:t>
            </w:r>
            <w:r w:rsidR="00060EDA" w:rsidRPr="00BA34EF">
              <w:rPr>
                <w:rFonts w:hint="cs"/>
                <w:rtl/>
                <w:lang w:bidi="fa-IR"/>
              </w:rPr>
              <w:t xml:space="preserve"> ....................</w:t>
            </w:r>
            <w:r w:rsidRPr="00BA34EF">
              <w:rPr>
                <w:rFonts w:hint="cs"/>
                <w:rtl/>
                <w:lang w:bidi="fa-IR"/>
              </w:rPr>
              <w:t xml:space="preserve">.، </w:t>
            </w:r>
            <w:r w:rsidRPr="00BA34EF">
              <w:rPr>
                <w:rFonts w:hint="cs"/>
                <w:b/>
                <w:bCs/>
                <w:rtl/>
                <w:lang w:bidi="fa-IR"/>
              </w:rPr>
              <w:t>دانش‌آموخته</w:t>
            </w:r>
            <w:r w:rsidRPr="00BA34EF">
              <w:t>:</w:t>
            </w:r>
            <w:r w:rsidRPr="00BA34EF">
              <w:rPr>
                <w:rFonts w:hint="cs"/>
                <w:rtl/>
                <w:lang w:bidi="fa-IR"/>
              </w:rPr>
              <w:t xml:space="preserve"> ....................، </w:t>
            </w:r>
            <w:r w:rsidRPr="00BA34EF">
              <w:rPr>
                <w:rFonts w:hint="cs"/>
                <w:b/>
                <w:bCs/>
                <w:rtl/>
                <w:lang w:bidi="fa-IR"/>
              </w:rPr>
              <w:t>استاد راهنما</w:t>
            </w:r>
            <w:r w:rsidRPr="00BA34EF">
              <w:t>:</w:t>
            </w:r>
            <w:r w:rsidRPr="00BA34EF">
              <w:rPr>
                <w:rFonts w:hint="cs"/>
                <w:rtl/>
                <w:lang w:bidi="fa-IR"/>
              </w:rPr>
              <w:t xml:space="preserve"> .</w:t>
            </w:r>
            <w:r w:rsidR="009F02EB" w:rsidRPr="00BE63F8">
              <w:rPr>
                <w:rFonts w:eastAsia="Calibri" w:hint="cs"/>
                <w:b/>
                <w:bCs/>
                <w:rtl/>
              </w:rPr>
              <w:t xml:space="preserve"> سرهنگ دکتر پیمان خرازیان</w:t>
            </w:r>
            <w:r w:rsidR="009F02EB">
              <w:rPr>
                <w:rFonts w:eastAsia="Calibri" w:hint="cs"/>
                <w:b/>
                <w:bCs/>
                <w:rtl/>
              </w:rPr>
              <w:t>،</w:t>
            </w:r>
          </w:p>
          <w:p w14:paraId="46434661" w14:textId="5D2BF412" w:rsidR="009F02EB" w:rsidRPr="00404A00" w:rsidRDefault="00BA34EF" w:rsidP="009F02EB">
            <w:pPr>
              <w:spacing w:after="0" w:line="276" w:lineRule="auto"/>
              <w:rPr>
                <w:rFonts w:eastAsia="Calibri"/>
                <w:b/>
                <w:bCs/>
                <w:rtl/>
              </w:rPr>
            </w:pPr>
            <w:r w:rsidRPr="00BA34EF">
              <w:rPr>
                <w:rFonts w:hint="cs"/>
                <w:rtl/>
                <w:lang w:bidi="fa-IR"/>
              </w:rPr>
              <w:t xml:space="preserve"> </w:t>
            </w:r>
            <w:r w:rsidRPr="00BA34EF">
              <w:rPr>
                <w:rFonts w:hint="cs"/>
                <w:b/>
                <w:bCs/>
                <w:rtl/>
                <w:lang w:bidi="fa-IR"/>
              </w:rPr>
              <w:t>استاد مشاور</w:t>
            </w:r>
            <w:r w:rsidRPr="00BA34EF">
              <w:t>:</w:t>
            </w:r>
            <w:r w:rsidR="009F02EB" w:rsidRPr="00404A00">
              <w:rPr>
                <w:rFonts w:eastAsia="Calibri" w:hint="cs"/>
                <w:b/>
                <w:bCs/>
                <w:rtl/>
              </w:rPr>
              <w:t xml:space="preserve"> سرهنگ دکتر جواد عبدی</w:t>
            </w:r>
            <w:r w:rsidR="009F02EB">
              <w:rPr>
                <w:rFonts w:eastAsia="Calibri" w:hint="cs"/>
                <w:b/>
                <w:bCs/>
                <w:rtl/>
              </w:rPr>
              <w:t xml:space="preserve"> </w:t>
            </w:r>
            <w:r w:rsidR="009F02EB" w:rsidRPr="00404A00">
              <w:rPr>
                <w:rFonts w:eastAsia="Calibri" w:hint="cs"/>
                <w:b/>
                <w:bCs/>
                <w:rtl/>
              </w:rPr>
              <w:t>سرهنگ دکتر مهدی شعبانی</w:t>
            </w:r>
          </w:p>
          <w:p w14:paraId="3A739483" w14:textId="50A0A20B" w:rsidR="00BA34EF" w:rsidRPr="00BA34EF" w:rsidRDefault="00BA34EF" w:rsidP="00BA34EF">
            <w:pPr>
              <w:rPr>
                <w:rtl/>
                <w:lang w:bidi="fa-IR"/>
              </w:rPr>
            </w:pPr>
            <w:r w:rsidRPr="00BA34EF">
              <w:rPr>
                <w:rFonts w:hint="cs"/>
                <w:b/>
                <w:bCs/>
                <w:rtl/>
                <w:lang w:bidi="fa-IR"/>
              </w:rPr>
              <w:t>دبیر</w:t>
            </w:r>
            <w:r w:rsidRPr="00BA34EF">
              <w:t>:</w:t>
            </w:r>
            <w:r w:rsidRPr="00BA34EF">
              <w:rPr>
                <w:rFonts w:hint="cs"/>
                <w:rtl/>
                <w:lang w:bidi="fa-IR"/>
              </w:rPr>
              <w:t xml:space="preserve"> ....................</w:t>
            </w:r>
          </w:p>
          <w:p w14:paraId="5FFCF0E5" w14:textId="3D756EE4" w:rsidR="00BA34EF" w:rsidRPr="007E1044" w:rsidRDefault="00BA34EF" w:rsidP="007E1044">
            <w:pPr>
              <w:rPr>
                <w:color w:val="FF0000"/>
                <w:rtl/>
                <w:lang w:bidi="fa-IR"/>
              </w:rPr>
            </w:pPr>
          </w:p>
        </w:tc>
      </w:tr>
      <w:tr w:rsidR="00BA34EF" w:rsidRPr="00BA34EF" w14:paraId="3E908391" w14:textId="77777777" w:rsidTr="007E1044">
        <w:trPr>
          <w:trHeight w:val="498"/>
        </w:trPr>
        <w:tc>
          <w:tcPr>
            <w:tcW w:w="4928" w:type="dxa"/>
            <w:tcBorders>
              <w:top w:val="single" w:sz="12" w:space="0" w:color="auto"/>
              <w:left w:val="single" w:sz="18" w:space="0" w:color="auto"/>
              <w:bottom w:val="single" w:sz="18" w:space="0" w:color="auto"/>
              <w:right w:val="single" w:sz="12" w:space="0" w:color="auto"/>
            </w:tcBorders>
          </w:tcPr>
          <w:p w14:paraId="26669310" w14:textId="69CD35C1" w:rsidR="00BA34EF" w:rsidRPr="00BA34EF" w:rsidRDefault="00BA34EF" w:rsidP="00BA34EF">
            <w:pPr>
              <w:rPr>
                <w:rtl/>
                <w:lang w:bidi="fa-IR"/>
              </w:rPr>
            </w:pPr>
            <w:r w:rsidRPr="00BA34EF">
              <w:rPr>
                <w:rFonts w:hint="cs"/>
                <w:rtl/>
                <w:lang w:bidi="fa-IR"/>
              </w:rPr>
              <w:t>تاریخ دفاعیه</w:t>
            </w:r>
            <w:r w:rsidRPr="00BA34EF">
              <w:rPr>
                <w:rFonts w:hint="cs"/>
                <w:color w:val="FF0000"/>
                <w:rtl/>
                <w:lang w:bidi="fa-IR"/>
              </w:rPr>
              <w:t xml:space="preserve"> </w:t>
            </w:r>
          </w:p>
        </w:tc>
        <w:tc>
          <w:tcPr>
            <w:tcW w:w="5034" w:type="dxa"/>
            <w:tcBorders>
              <w:top w:val="single" w:sz="12" w:space="0" w:color="auto"/>
              <w:left w:val="single" w:sz="12" w:space="0" w:color="auto"/>
              <w:bottom w:val="single" w:sz="18" w:space="0" w:color="auto"/>
              <w:right w:val="single" w:sz="18" w:space="0" w:color="auto"/>
            </w:tcBorders>
          </w:tcPr>
          <w:p w14:paraId="482495B8" w14:textId="7A3F4F2C" w:rsidR="00BA34EF" w:rsidRPr="00BA34EF" w:rsidRDefault="00BA34EF" w:rsidP="00BA34EF">
            <w:pPr>
              <w:rPr>
                <w:rtl/>
                <w:lang w:bidi="fa-IR"/>
              </w:rPr>
            </w:pPr>
            <w:r w:rsidRPr="00BA34EF">
              <w:rPr>
                <w:rFonts w:hint="cs"/>
                <w:rtl/>
                <w:lang w:bidi="fa-IR"/>
              </w:rPr>
              <w:t>نمره ارزیابی</w:t>
            </w:r>
            <w:r w:rsidRPr="00BA34EF">
              <w:rPr>
                <w:rFonts w:hint="cs"/>
                <w:color w:val="FF0000"/>
                <w:rtl/>
                <w:lang w:bidi="fa-IR"/>
              </w:rPr>
              <w:t xml:space="preserve"> </w:t>
            </w:r>
          </w:p>
        </w:tc>
      </w:tr>
    </w:tbl>
    <w:p w14:paraId="3BAF6CA5" w14:textId="1F662E15" w:rsidR="00BA34EF" w:rsidRPr="00BA34EF" w:rsidRDefault="00BA34EF" w:rsidP="00F14550">
      <w:pPr>
        <w:rPr>
          <w:rtl/>
          <w:lang w:bidi="fa-IR"/>
        </w:rPr>
        <w:sectPr w:rsidR="00BA34EF" w:rsidRPr="00BA34EF" w:rsidSect="00D579E2">
          <w:headerReference w:type="default" r:id="rId17"/>
          <w:footerReference w:type="default" r:id="rId18"/>
          <w:headerReference w:type="first" r:id="rId19"/>
          <w:footerReference w:type="first" r:id="rId20"/>
          <w:footnotePr>
            <w:numRestart w:val="eachPage"/>
          </w:footnotePr>
          <w:endnotePr>
            <w:numFmt w:val="decimal"/>
          </w:endnotePr>
          <w:type w:val="nextColumn"/>
          <w:pgSz w:w="11907" w:h="16840" w:code="9"/>
          <w:pgMar w:top="851" w:right="1134" w:bottom="851" w:left="1134" w:header="851" w:footer="851" w:gutter="0"/>
          <w:pgNumType w:fmt="arabicAbjad"/>
          <w:cols w:space="720"/>
          <w:titlePg/>
          <w:bidi/>
          <w:rtlGutter/>
          <w:docGrid w:linePitch="352"/>
        </w:sectPr>
      </w:pPr>
    </w:p>
    <w:p w14:paraId="53E7D0C1" w14:textId="77888FBD" w:rsidR="00BA34EF" w:rsidRPr="00D9737E" w:rsidRDefault="00BA34EF" w:rsidP="00F14550">
      <w:pPr>
        <w:spacing w:line="276" w:lineRule="auto"/>
        <w:rPr>
          <w:b/>
          <w:bCs/>
          <w:rtl/>
          <w:lang w:bidi="fa-IR"/>
        </w:rPr>
      </w:pPr>
      <w:r w:rsidRPr="00D9737E">
        <w:rPr>
          <w:rFonts w:hint="cs"/>
          <w:b/>
          <w:bCs/>
          <w:rtl/>
          <w:lang w:bidi="fa-IR"/>
        </w:rPr>
        <w:t xml:space="preserve">چکیده </w:t>
      </w:r>
      <w:r w:rsidR="004D0930" w:rsidRPr="00D9737E">
        <w:rPr>
          <w:rFonts w:hint="cs"/>
          <w:b/>
          <w:bCs/>
          <w:rtl/>
          <w:lang w:bidi="fa-IR"/>
        </w:rPr>
        <w:t>پژوهش</w:t>
      </w:r>
      <w:r w:rsidRPr="00D9737E">
        <w:rPr>
          <w:rFonts w:hint="cs"/>
          <w:b/>
          <w:bCs/>
          <w:rtl/>
          <w:lang w:bidi="fa-IR"/>
        </w:rPr>
        <w:t>:</w:t>
      </w:r>
    </w:p>
    <w:p w14:paraId="455C6C74" w14:textId="77777777" w:rsidR="009077CC" w:rsidRDefault="009077CC" w:rsidP="009077CC">
      <w:pPr>
        <w:spacing w:line="264" w:lineRule="auto"/>
        <w:jc w:val="both"/>
        <w:rPr>
          <w:rtl/>
        </w:rPr>
      </w:pPr>
      <w:r>
        <w:rPr>
          <w:rtl/>
        </w:rPr>
        <w:t>این پژوهش با هدف شناسایی ابعاد توسعه متوازن در دفاع هوایی جمهوری اسلامی ایران انجام شد. با توجه به ماهیت چندبخشی این حوزه و فقدان چارچوبی بومی برای شناسایی حوزه‌ها و ابعاد اثرگذار بر توسعه آن، این پژوهش با رویکرد آمیخته اکتشافی متوالی و در دو مرحله کیفی و کمّی اجرا شد. در مرحله کیفی، از طریق کدگذاری سه‌مرحله‌ای باز، محوری و گزینشی داده‌های حاصل از مصاحبه با شانزده صاحب‌نظر عالی‌رتبه نیروهای چهارگانه ارتش جمهوری اسلامی ایران و مطالعه محتوای سیزده سند و گزارش راهبردی بالادستی، الگوی اولیه‌ای متشکل از چهار حوزه (ذینفعان، فرایندهای داخلی، رشد و یادگیری و منابع) و بیست بُعد استخراج و از طریق مثلث‌سازی داده‌های حاصل از مصاحبه و اسناد اعتبارسنجی شد. در مرحله کمّی، این الگو از طریق پرسش‌نامه محقق‌ساخته لیکرتی در نمونه‌ای متشکل از صد</w:t>
      </w:r>
      <w:r>
        <w:rPr>
          <w:rFonts w:hint="cs"/>
          <w:rtl/>
        </w:rPr>
        <w:t xml:space="preserve"> و هشت</w:t>
      </w:r>
      <w:r>
        <w:rPr>
          <w:rtl/>
        </w:rPr>
        <w:t xml:space="preserve"> نفر از کارشناسان و فرماندهان واجد شرایط نیروهای چهارگانه ارتش مورد آزمون تجربی قرار گرفت. نتایج تحلیل عاملی اکتشافی (KMO=۰.۹۱۶) و بررسی پایایی (آلفای کرونباخ بالای ۰.۸۷ در همه حوزه‌ها) از انسجام درونی بالای ساختار چهاربخشی این پژوهش پشتیبانی کرد. یافته‌های کمّی نشان داد که </w:t>
      </w:r>
      <w:r>
        <w:rPr>
          <w:rFonts w:hint="cs"/>
          <w:rtl/>
        </w:rPr>
        <w:t xml:space="preserve">حوزه های </w:t>
      </w:r>
      <w:r>
        <w:rPr>
          <w:rtl/>
        </w:rPr>
        <w:t xml:space="preserve"> ذینفعان، فرایندهای داخلی و منابع در وضعیت نسبتاً مطلوبی قرار دارند، در حالی که حوزه رشد و یادگیری، به‌ویژه بُعد توسعه شایستگی‌های چندگانه تخصصی، نیازمند توجه مدیریتی بیشتری است. همبستگی بالا و معنادار میان چهار حوزه، به‌ویژه میان فرایندهای داخلی، رشد و یادگیری و منابع، نشان‌دهنده ماهیت سیستمی و به‌هم‌پیوسته این چارچوب است. در نهایت، بر پایه یکپارچه‌سازی یافته‌های کیفی و کمّی، الگویی جامع برای توسعه متوازن دفاع هوایی جمهوری اسلامی ایران، مشتمل بر چهار حوزه و بیست بُعد اولویت‌بندی‌شده بر اساس نیاز به بهبود، ارائه گردید که می‌تواند مبنای برنامه‌ریزی، تخصیص منابع و تصمیم‌گیری راهبردی مدیران این حوزه قرار گیرد.</w:t>
      </w:r>
    </w:p>
    <w:p w14:paraId="533C6ABA" w14:textId="77777777" w:rsidR="00BA34EF" w:rsidRPr="00BA34EF" w:rsidRDefault="00BA34EF" w:rsidP="00BA34EF">
      <w:pPr>
        <w:rPr>
          <w:rtl/>
          <w:lang w:bidi="fa-IR"/>
        </w:rPr>
        <w:sectPr w:rsidR="00BA34EF" w:rsidRPr="00BA34EF" w:rsidSect="00D579E2">
          <w:headerReference w:type="default" r:id="rId21"/>
          <w:footerReference w:type="default" r:id="rId22"/>
          <w:headerReference w:type="first" r:id="rId23"/>
          <w:footerReference w:type="first" r:id="rId24"/>
          <w:footnotePr>
            <w:numRestart w:val="eachPage"/>
          </w:footnotePr>
          <w:endnotePr>
            <w:numFmt w:val="decimal"/>
          </w:endnotePr>
          <w:type w:val="nextColumn"/>
          <w:pgSz w:w="11907" w:h="16840" w:code="9"/>
          <w:pgMar w:top="851" w:right="1134" w:bottom="851" w:left="1134" w:header="851" w:footer="851" w:gutter="0"/>
          <w:pgNumType w:fmt="arabicAbjad"/>
          <w:cols w:space="720"/>
          <w:titlePg/>
          <w:bidi/>
          <w:rtlGutter/>
          <w:docGrid w:linePitch="352"/>
        </w:sectPr>
      </w:pPr>
    </w:p>
    <w:p w14:paraId="4FD73531" w14:textId="77777777" w:rsidR="00BA34EF" w:rsidRPr="00D9737E" w:rsidRDefault="00BA34EF" w:rsidP="00BA34EF">
      <w:pPr>
        <w:rPr>
          <w:b/>
          <w:bCs/>
          <w:rtl/>
          <w:lang w:bidi="fa-IR"/>
        </w:rPr>
      </w:pPr>
      <w:r w:rsidRPr="00D9737E">
        <w:rPr>
          <w:rFonts w:hint="cs"/>
          <w:b/>
          <w:bCs/>
          <w:rtl/>
          <w:lang w:bidi="fa-IR"/>
        </w:rPr>
        <w:t>تقدیر و تشکر</w:t>
      </w:r>
    </w:p>
    <w:p w14:paraId="3B6D3ACB" w14:textId="77777777" w:rsidR="00BA34EF" w:rsidRPr="00BA34EF" w:rsidRDefault="00BA34EF" w:rsidP="00BA34EF">
      <w:pPr>
        <w:rPr>
          <w:rtl/>
          <w:lang w:bidi="fa-IR"/>
        </w:rPr>
        <w:sectPr w:rsidR="00BA34EF" w:rsidRPr="00BA34EF" w:rsidSect="00D579E2">
          <w:headerReference w:type="default" r:id="rId25"/>
          <w:footerReference w:type="default" r:id="rId26"/>
          <w:headerReference w:type="first" r:id="rId27"/>
          <w:footerReference w:type="first" r:id="rId28"/>
          <w:footnotePr>
            <w:numRestart w:val="eachPage"/>
          </w:footnotePr>
          <w:endnotePr>
            <w:numFmt w:val="decimal"/>
          </w:endnotePr>
          <w:type w:val="nextColumn"/>
          <w:pgSz w:w="11907" w:h="16840" w:code="9"/>
          <w:pgMar w:top="851" w:right="1134" w:bottom="851" w:left="1134" w:header="851" w:footer="851" w:gutter="0"/>
          <w:pgNumType w:fmt="arabicAbjad"/>
          <w:cols w:space="720"/>
          <w:titlePg/>
          <w:bidi/>
          <w:rtlGutter/>
          <w:docGrid w:linePitch="352"/>
        </w:sectPr>
      </w:pPr>
    </w:p>
    <w:p w14:paraId="68755FFA" w14:textId="77777777" w:rsidR="00BA34EF" w:rsidRPr="00BA34EF" w:rsidRDefault="00BA34EF" w:rsidP="00BA34EF">
      <w:pPr>
        <w:rPr>
          <w:rtl/>
          <w:lang w:bidi="fa-IR"/>
        </w:rPr>
        <w:sectPr w:rsidR="00BA34EF" w:rsidRPr="00BA34EF" w:rsidSect="00D579E2">
          <w:footnotePr>
            <w:numRestart w:val="eachPage"/>
          </w:footnotePr>
          <w:endnotePr>
            <w:numFmt w:val="decimal"/>
          </w:endnotePr>
          <w:type w:val="continuous"/>
          <w:pgSz w:w="11907" w:h="16840" w:code="9"/>
          <w:pgMar w:top="851" w:right="1134" w:bottom="851" w:left="1134" w:header="851" w:footer="851" w:gutter="0"/>
          <w:pgNumType w:fmt="arabicAbjad"/>
          <w:cols w:space="720"/>
          <w:titlePg/>
          <w:bidi/>
          <w:rtlGutter/>
          <w:docGrid w:linePitch="352"/>
        </w:sectPr>
      </w:pPr>
    </w:p>
    <w:p w14:paraId="218A359E" w14:textId="34BC9B03" w:rsidR="00BA34EF" w:rsidRPr="00BA34EF" w:rsidRDefault="00BA34EF" w:rsidP="002C75B5">
      <w:pPr>
        <w:rPr>
          <w:rtl/>
          <w:lang w:bidi="fa-IR"/>
        </w:rPr>
        <w:sectPr w:rsidR="00BA34EF" w:rsidRPr="00BA34EF" w:rsidSect="00D579E2">
          <w:headerReference w:type="default" r:id="rId29"/>
          <w:footerReference w:type="default" r:id="rId30"/>
          <w:footnotePr>
            <w:numRestart w:val="eachPage"/>
          </w:footnotePr>
          <w:endnotePr>
            <w:numFmt w:val="decimal"/>
          </w:endnotePr>
          <w:type w:val="continuous"/>
          <w:pgSz w:w="11907" w:h="16840" w:code="9"/>
          <w:pgMar w:top="851" w:right="1134" w:bottom="851" w:left="1134" w:header="851" w:footer="851" w:gutter="0"/>
          <w:pgNumType w:fmt="arabicAbjad"/>
          <w:cols w:space="720"/>
          <w:titlePg/>
          <w:bidi/>
          <w:rtlGutter/>
          <w:docGrid w:linePitch="352"/>
        </w:sectPr>
      </w:pPr>
      <w:r w:rsidRPr="00BA34EF">
        <w:rPr>
          <w:rFonts w:hint="cs"/>
          <w:rtl/>
          <w:lang w:bidi="fa-IR"/>
        </w:rPr>
        <w:t>‌</w:t>
      </w:r>
    </w:p>
    <w:p w14:paraId="4E37BC06" w14:textId="77777777" w:rsidR="00BA34EF" w:rsidRPr="00BA34EF" w:rsidRDefault="00BA34EF" w:rsidP="00BA34EF">
      <w:pPr>
        <w:rPr>
          <w:rtl/>
          <w:lang w:bidi="fa-IR"/>
        </w:rPr>
      </w:pPr>
    </w:p>
    <w:p w14:paraId="4B3512E9" w14:textId="77777777" w:rsidR="00BA34EF" w:rsidRPr="00BA34EF" w:rsidRDefault="00BA34EF" w:rsidP="00BA34EF">
      <w:pPr>
        <w:rPr>
          <w:rtl/>
          <w:lang w:bidi="fa-IR"/>
        </w:rPr>
      </w:pPr>
    </w:p>
    <w:p w14:paraId="4E236197" w14:textId="77777777" w:rsidR="00BA34EF" w:rsidRPr="00BA34EF" w:rsidRDefault="00BA34EF" w:rsidP="00BA34EF">
      <w:pPr>
        <w:rPr>
          <w:rtl/>
          <w:lang w:bidi="fa-IR"/>
        </w:rPr>
      </w:pPr>
    </w:p>
    <w:p w14:paraId="3E63BBBE" w14:textId="77777777" w:rsidR="00BA34EF" w:rsidRPr="00BA34EF" w:rsidRDefault="00BA34EF" w:rsidP="00BA34EF">
      <w:pPr>
        <w:rPr>
          <w:rtl/>
          <w:lang w:bidi="fa-IR"/>
        </w:rPr>
      </w:pPr>
    </w:p>
    <w:p w14:paraId="1326325B" w14:textId="77777777" w:rsidR="00BA34EF" w:rsidRPr="00BA34EF" w:rsidRDefault="00BA34EF" w:rsidP="00BA34EF">
      <w:pPr>
        <w:rPr>
          <w:rtl/>
          <w:lang w:bidi="fa-IR"/>
        </w:rPr>
      </w:pPr>
    </w:p>
    <w:p w14:paraId="3B6687BA" w14:textId="77777777" w:rsidR="00BA34EF" w:rsidRPr="00BA34EF" w:rsidRDefault="00BA34EF" w:rsidP="00BA34EF">
      <w:pPr>
        <w:rPr>
          <w:rtl/>
          <w:lang w:bidi="fa-IR"/>
        </w:rPr>
      </w:pPr>
    </w:p>
    <w:p w14:paraId="6771CD06" w14:textId="77777777" w:rsidR="00BA34EF" w:rsidRPr="00BA34EF" w:rsidRDefault="00BA34EF" w:rsidP="00BA34EF">
      <w:pPr>
        <w:rPr>
          <w:rtl/>
          <w:lang w:bidi="fa-IR"/>
        </w:rPr>
      </w:pPr>
    </w:p>
    <w:p w14:paraId="13D352F2" w14:textId="77777777" w:rsidR="00BA34EF" w:rsidRPr="00BA34EF" w:rsidRDefault="00BA34EF" w:rsidP="00BA34EF">
      <w:pPr>
        <w:rPr>
          <w:rtl/>
          <w:lang w:bidi="fa-IR"/>
        </w:rPr>
      </w:pPr>
    </w:p>
    <w:p w14:paraId="2D21D9BE" w14:textId="77777777" w:rsidR="00BA34EF" w:rsidRPr="00BA34EF" w:rsidRDefault="00BA34EF" w:rsidP="00BA34EF">
      <w:pPr>
        <w:rPr>
          <w:rtl/>
          <w:lang w:bidi="fa-IR"/>
        </w:rPr>
      </w:pPr>
    </w:p>
    <w:p w14:paraId="06AB20F9" w14:textId="77777777" w:rsidR="00BA34EF" w:rsidRPr="00BA34EF" w:rsidRDefault="00BA34EF" w:rsidP="00BA34EF">
      <w:pPr>
        <w:rPr>
          <w:rtl/>
          <w:lang w:bidi="fa-IR"/>
        </w:rPr>
      </w:pPr>
    </w:p>
    <w:p w14:paraId="6E1CA6DA" w14:textId="77777777" w:rsidR="00BA34EF" w:rsidRPr="00BA34EF" w:rsidRDefault="00BA34EF" w:rsidP="00BA34EF">
      <w:pPr>
        <w:rPr>
          <w:rtl/>
          <w:lang w:bidi="fa-IR"/>
        </w:rPr>
      </w:pPr>
    </w:p>
    <w:p w14:paraId="5C39F473" w14:textId="77777777" w:rsidR="00BA34EF" w:rsidRPr="00BA34EF" w:rsidRDefault="00BA34EF" w:rsidP="00BA34EF">
      <w:pPr>
        <w:rPr>
          <w:rtl/>
          <w:lang w:bidi="fa-IR"/>
        </w:rPr>
      </w:pPr>
    </w:p>
    <w:p w14:paraId="3663D856" w14:textId="77777777" w:rsidR="00BA34EF" w:rsidRPr="00BA34EF" w:rsidRDefault="00BA34EF" w:rsidP="00BA34EF">
      <w:pPr>
        <w:rPr>
          <w:rtl/>
          <w:lang w:bidi="fa-IR"/>
        </w:rPr>
      </w:pPr>
    </w:p>
    <w:p w14:paraId="2F6F3F0C" w14:textId="77777777" w:rsidR="00BA34EF" w:rsidRPr="00BA34EF" w:rsidRDefault="00BA34EF" w:rsidP="00BA34EF">
      <w:pPr>
        <w:rPr>
          <w:rtl/>
          <w:lang w:bidi="fa-IR"/>
        </w:rPr>
      </w:pPr>
    </w:p>
    <w:p w14:paraId="59D28719" w14:textId="77777777" w:rsidR="00BA34EF" w:rsidRPr="00BA34EF" w:rsidRDefault="00BA34EF" w:rsidP="00BA34EF">
      <w:pPr>
        <w:rPr>
          <w:rtl/>
          <w:lang w:bidi="fa-IR"/>
        </w:rPr>
      </w:pPr>
    </w:p>
    <w:p w14:paraId="7C95BED1" w14:textId="77777777" w:rsidR="00BA34EF" w:rsidRPr="00BA34EF" w:rsidRDefault="00BA34EF" w:rsidP="00BA34EF">
      <w:pPr>
        <w:rPr>
          <w:rtl/>
          <w:lang w:bidi="fa-IR"/>
        </w:rPr>
      </w:pPr>
    </w:p>
    <w:p w14:paraId="17C657FB" w14:textId="77777777" w:rsidR="00BA34EF" w:rsidRPr="00BA34EF" w:rsidRDefault="00BA34EF" w:rsidP="00BA34EF">
      <w:pPr>
        <w:rPr>
          <w:rtl/>
          <w:lang w:bidi="fa-IR"/>
        </w:rPr>
      </w:pPr>
    </w:p>
    <w:p w14:paraId="2F29FBFF" w14:textId="77777777" w:rsidR="00BA34EF" w:rsidRPr="00BA34EF" w:rsidRDefault="00BA34EF" w:rsidP="00BA34EF">
      <w:pPr>
        <w:rPr>
          <w:rtl/>
          <w:lang w:bidi="fa-IR"/>
        </w:rPr>
      </w:pPr>
    </w:p>
    <w:p w14:paraId="78B527DF" w14:textId="77777777" w:rsidR="00BA34EF" w:rsidRPr="00BA34EF" w:rsidRDefault="00BA34EF" w:rsidP="00BA34EF">
      <w:pPr>
        <w:rPr>
          <w:rtl/>
          <w:lang w:bidi="fa-IR"/>
        </w:rPr>
      </w:pPr>
    </w:p>
    <w:p w14:paraId="07403DC6" w14:textId="77777777" w:rsidR="009077CC" w:rsidRPr="00BA34EF" w:rsidRDefault="009077CC" w:rsidP="00BA34EF">
      <w:pPr>
        <w:rPr>
          <w:rtl/>
          <w:lang w:bidi="fa-IR"/>
        </w:rPr>
      </w:pPr>
    </w:p>
    <w:sdt>
      <w:sdtPr>
        <w:rPr>
          <w:rFonts w:ascii="B Nazanin" w:eastAsiaTheme="minorHAnsi" w:hAnsi="B Nazanin" w:cs="B Nazanin"/>
          <w:color w:val="000000" w:themeColor="text1"/>
          <w:sz w:val="28"/>
          <w:szCs w:val="28"/>
          <w:rtl/>
        </w:rPr>
        <w:id w:val="386540911"/>
        <w:docPartObj>
          <w:docPartGallery w:val="Table of Contents"/>
          <w:docPartUnique/>
        </w:docPartObj>
      </w:sdtPr>
      <w:sdtEndPr>
        <w:rPr>
          <w:noProof/>
          <w:color w:val="auto"/>
        </w:rPr>
      </w:sdtEndPr>
      <w:sdtContent>
        <w:p w14:paraId="515792DC" w14:textId="4EEA26C5" w:rsidR="002C75B5" w:rsidRPr="002C75B5" w:rsidRDefault="002C75B5" w:rsidP="002C75B5">
          <w:pPr>
            <w:pStyle w:val="TOCHeading"/>
            <w:bidi/>
            <w:jc w:val="center"/>
            <w:rPr>
              <w:rFonts w:cs="B Nazanin"/>
              <w:color w:val="000000" w:themeColor="text1"/>
              <w:sz w:val="28"/>
              <w:szCs w:val="28"/>
            </w:rPr>
          </w:pPr>
          <w:r w:rsidRPr="002C75B5">
            <w:rPr>
              <w:rFonts w:cs="B Nazanin" w:hint="cs"/>
              <w:color w:val="000000" w:themeColor="text1"/>
              <w:sz w:val="28"/>
              <w:szCs w:val="28"/>
              <w:rtl/>
            </w:rPr>
            <w:t>فهرست مطالب</w:t>
          </w:r>
        </w:p>
        <w:p w14:paraId="4AE584B9" w14:textId="296F627E" w:rsidR="002C75B5" w:rsidRPr="00103A79" w:rsidRDefault="002C75B5" w:rsidP="00103A79">
          <w:pPr>
            <w:pStyle w:val="TOC1"/>
            <w:rPr>
              <w:rFonts w:asciiTheme="minorHAnsi" w:eastAsiaTheme="minorEastAsia" w:hAnsiTheme="minorHAnsi"/>
              <w:rtl/>
              <w:lang w:bidi="ar-SA"/>
            </w:rPr>
          </w:pPr>
          <w:r w:rsidRPr="002C75B5">
            <w:fldChar w:fldCharType="begin"/>
          </w:r>
          <w:r w:rsidRPr="002C75B5">
            <w:instrText xml:space="preserve"> TOC \o "1-3" \h \z \u </w:instrText>
          </w:r>
          <w:r w:rsidRPr="002C75B5">
            <w:fldChar w:fldCharType="separate"/>
          </w:r>
          <w:hyperlink w:anchor="_Toc239198475" w:history="1">
            <w:r w:rsidRPr="00103A79">
              <w:rPr>
                <w:rStyle w:val="Hyperlink"/>
                <w:rFonts w:hint="eastAsia"/>
              </w:rPr>
              <w:t>‌</w:t>
            </w:r>
            <w:r w:rsidRPr="00103A79">
              <w:rPr>
                <w:rStyle w:val="Hyperlink"/>
                <w:rtl/>
              </w:rPr>
              <w:t xml:space="preserve"> </w:t>
            </w:r>
            <w:r w:rsidRPr="00103A79">
              <w:rPr>
                <w:rStyle w:val="Hyperlink"/>
                <w:rFonts w:hint="eastAsia"/>
                <w:rtl/>
              </w:rPr>
              <w:t>فصل</w:t>
            </w:r>
            <w:r w:rsidRPr="00103A79">
              <w:rPr>
                <w:rStyle w:val="Hyperlink"/>
                <w:rtl/>
              </w:rPr>
              <w:t xml:space="preserve"> </w:t>
            </w:r>
            <w:r w:rsidRPr="00103A79">
              <w:rPr>
                <w:rStyle w:val="Hyperlink"/>
                <w:rFonts w:hint="eastAsia"/>
                <w:rtl/>
              </w:rPr>
              <w:t>اول</w:t>
            </w:r>
            <w:r w:rsidRPr="00103A79">
              <w:rPr>
                <w:rStyle w:val="Hyperlink"/>
                <w:rtl/>
              </w:rPr>
              <w:t xml:space="preserve">: </w:t>
            </w:r>
            <w:r w:rsidRPr="00103A79">
              <w:rPr>
                <w:rStyle w:val="Hyperlink"/>
                <w:rFonts w:hint="eastAsia"/>
                <w:rtl/>
              </w:rPr>
              <w:t>كليـات</w:t>
            </w:r>
            <w:r w:rsidRPr="00103A79">
              <w:rPr>
                <w:rStyle w:val="Hyperlink"/>
                <w:rtl/>
              </w:rPr>
              <w:t xml:space="preserve"> </w:t>
            </w:r>
            <w:r w:rsidRPr="00103A79">
              <w:rPr>
                <w:rStyle w:val="Hyperlink"/>
                <w:rFonts w:hint="eastAsia"/>
                <w:rtl/>
              </w:rPr>
              <w:t>پژوهش</w:t>
            </w:r>
            <w:r w:rsidRPr="00103A79">
              <w:rPr>
                <w:webHidden/>
                <w:rtl/>
              </w:rPr>
              <w:tab/>
            </w:r>
            <w:r w:rsidRPr="00103A79">
              <w:rPr>
                <w:webHidden/>
                <w:rtl/>
              </w:rPr>
              <w:fldChar w:fldCharType="begin"/>
            </w:r>
            <w:r w:rsidRPr="00103A79">
              <w:rPr>
                <w:webHidden/>
                <w:rtl/>
              </w:rPr>
              <w:instrText xml:space="preserve"> </w:instrText>
            </w:r>
            <w:r w:rsidRPr="00103A79">
              <w:rPr>
                <w:webHidden/>
              </w:rPr>
              <w:instrText>PAGEREF</w:instrText>
            </w:r>
            <w:r w:rsidRPr="00103A79">
              <w:rPr>
                <w:webHidden/>
                <w:rtl/>
              </w:rPr>
              <w:instrText xml:space="preserve"> _</w:instrText>
            </w:r>
            <w:r w:rsidRPr="00103A79">
              <w:rPr>
                <w:webHidden/>
              </w:rPr>
              <w:instrText>Toc239198475 \h</w:instrText>
            </w:r>
            <w:r w:rsidRPr="00103A79">
              <w:rPr>
                <w:webHidden/>
                <w:rtl/>
              </w:rPr>
              <w:instrText xml:space="preserve"> </w:instrText>
            </w:r>
            <w:r w:rsidRPr="00103A79">
              <w:rPr>
                <w:webHidden/>
                <w:rtl/>
              </w:rPr>
            </w:r>
            <w:r w:rsidRPr="00103A79">
              <w:rPr>
                <w:webHidden/>
                <w:rtl/>
              </w:rPr>
              <w:fldChar w:fldCharType="separate"/>
            </w:r>
            <w:r w:rsidRPr="00103A79">
              <w:rPr>
                <w:webHidden/>
                <w:rtl/>
                <w:lang w:bidi="ar-SA"/>
              </w:rPr>
              <w:t>1</w:t>
            </w:r>
            <w:r w:rsidRPr="00103A79">
              <w:rPr>
                <w:webHidden/>
                <w:rtl/>
              </w:rPr>
              <w:fldChar w:fldCharType="end"/>
            </w:r>
          </w:hyperlink>
        </w:p>
        <w:p w14:paraId="622186D2" w14:textId="4B5F2CEE" w:rsidR="002C75B5" w:rsidRPr="002C75B5" w:rsidRDefault="00455F4E" w:rsidP="00103A79">
          <w:pPr>
            <w:pStyle w:val="TOC2"/>
            <w:rPr>
              <w:rFonts w:asciiTheme="minorHAnsi" w:eastAsiaTheme="minorEastAsia" w:hAnsiTheme="minorHAnsi"/>
              <w:rtl/>
              <w:lang w:bidi="ar-SA"/>
            </w:rPr>
          </w:pPr>
          <w:hyperlink w:anchor="_Toc239198476" w:history="1">
            <w:r w:rsidR="002C75B5" w:rsidRPr="002C75B5">
              <w:rPr>
                <w:rStyle w:val="Hyperlink"/>
                <w:rtl/>
              </w:rPr>
              <w:t>1-1-</w:t>
            </w:r>
            <w:r w:rsidR="002C75B5" w:rsidRPr="002C75B5">
              <w:rPr>
                <w:rFonts w:asciiTheme="minorHAnsi" w:eastAsiaTheme="minorEastAsia" w:hAnsiTheme="minorHAnsi" w:hint="cs"/>
                <w:rtl/>
                <w:lang w:bidi="ar-SA"/>
              </w:rPr>
              <w:t>..</w:t>
            </w:r>
            <w:r w:rsidR="002C75B5" w:rsidRPr="002C75B5">
              <w:rPr>
                <w:rStyle w:val="Hyperlink"/>
                <w:rFonts w:hint="eastAsia"/>
                <w:b/>
                <w:bCs/>
                <w:rtl/>
              </w:rPr>
              <w:t>مقدمه</w:t>
            </w:r>
            <w:r w:rsidR="002C75B5" w:rsidRPr="002C75B5">
              <w:rPr>
                <w:rStyle w:val="Hyperlink"/>
                <w:rtl/>
              </w:rPr>
              <w:t>:</w:t>
            </w:r>
            <w:r w:rsidR="002C75B5" w:rsidRPr="002C75B5">
              <w:rPr>
                <w:rStyle w:val="Hyperlink"/>
                <w:rFonts w:hint="cs"/>
                <w:rtl/>
              </w:rPr>
              <w:t>........</w:t>
            </w:r>
            <w:r w:rsidR="002C75B5" w:rsidRPr="002C75B5">
              <w:rPr>
                <w:webHidden/>
                <w:rtl/>
              </w:rPr>
              <w:tab/>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Toc239198476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2</w:t>
            </w:r>
            <w:r w:rsidR="002C75B5" w:rsidRPr="002C75B5">
              <w:rPr>
                <w:webHidden/>
                <w:rtl/>
              </w:rPr>
              <w:fldChar w:fldCharType="end"/>
            </w:r>
          </w:hyperlink>
        </w:p>
        <w:p w14:paraId="3B3E096B" w14:textId="50D71560" w:rsidR="002C75B5" w:rsidRPr="002C75B5" w:rsidRDefault="00455F4E" w:rsidP="00103A79">
          <w:pPr>
            <w:pStyle w:val="TOC2"/>
            <w:rPr>
              <w:rFonts w:asciiTheme="minorHAnsi" w:eastAsiaTheme="minorEastAsia" w:hAnsiTheme="minorHAnsi"/>
              <w:rtl/>
              <w:lang w:bidi="ar-SA"/>
            </w:rPr>
          </w:pPr>
          <w:hyperlink w:anchor="_Toc239198477" w:history="1">
            <w:r w:rsidR="002C75B5" w:rsidRPr="002C75B5">
              <w:rPr>
                <w:rStyle w:val="Hyperlink"/>
                <w:rtl/>
              </w:rPr>
              <w:t xml:space="preserve">1-2-  </w:t>
            </w:r>
            <w:r w:rsidR="002C75B5" w:rsidRPr="002C75B5">
              <w:rPr>
                <w:rStyle w:val="Hyperlink"/>
                <w:rFonts w:hint="eastAsia"/>
                <w:rtl/>
              </w:rPr>
              <w:t>ب</w:t>
            </w:r>
            <w:r w:rsidR="002C75B5" w:rsidRPr="002C75B5">
              <w:rPr>
                <w:rStyle w:val="Hyperlink"/>
                <w:rFonts w:hint="cs"/>
                <w:rtl/>
              </w:rPr>
              <w:t>ی</w:t>
            </w:r>
            <w:r w:rsidR="002C75B5" w:rsidRPr="002C75B5">
              <w:rPr>
                <w:rStyle w:val="Hyperlink"/>
                <w:rFonts w:hint="eastAsia"/>
                <w:rtl/>
              </w:rPr>
              <w:t>ان</w:t>
            </w:r>
            <w:r w:rsidR="002C75B5" w:rsidRPr="002C75B5">
              <w:rPr>
                <w:rStyle w:val="Hyperlink"/>
                <w:rtl/>
              </w:rPr>
              <w:t xml:space="preserve"> </w:t>
            </w:r>
            <w:r w:rsidR="002C75B5" w:rsidRPr="002C75B5">
              <w:rPr>
                <w:rStyle w:val="Hyperlink"/>
                <w:rFonts w:hint="eastAsia"/>
                <w:rtl/>
              </w:rPr>
              <w:t>مسئله</w:t>
            </w:r>
            <w:r w:rsidR="002C75B5" w:rsidRPr="002C75B5">
              <w:rPr>
                <w:webHidden/>
                <w:rtl/>
              </w:rPr>
              <w:tab/>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Toc239198477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5</w:t>
            </w:r>
            <w:r w:rsidR="002C75B5" w:rsidRPr="002C75B5">
              <w:rPr>
                <w:webHidden/>
                <w:rtl/>
              </w:rPr>
              <w:fldChar w:fldCharType="end"/>
            </w:r>
          </w:hyperlink>
        </w:p>
        <w:p w14:paraId="55FC339F" w14:textId="7DA07C80" w:rsidR="002C75B5" w:rsidRPr="002C75B5" w:rsidRDefault="00455F4E" w:rsidP="00103A79">
          <w:pPr>
            <w:pStyle w:val="TOC2"/>
            <w:rPr>
              <w:rFonts w:asciiTheme="minorHAnsi" w:eastAsiaTheme="minorEastAsia" w:hAnsiTheme="minorHAnsi"/>
              <w:rtl/>
              <w:lang w:bidi="ar-SA"/>
            </w:rPr>
          </w:pPr>
          <w:hyperlink w:anchor="_Toc239198478" w:history="1">
            <w:r w:rsidR="002C75B5" w:rsidRPr="002C75B5">
              <w:rPr>
                <w:rStyle w:val="Hyperlink"/>
                <w:rFonts w:eastAsia="B Nazanin"/>
                <w:rtl/>
              </w:rPr>
              <w:t xml:space="preserve">1-3-  </w:t>
            </w:r>
            <w:r w:rsidR="002C75B5" w:rsidRPr="002C75B5">
              <w:rPr>
                <w:rStyle w:val="Hyperlink"/>
                <w:rFonts w:eastAsia="B Nazanin" w:hint="eastAsia"/>
                <w:rtl/>
              </w:rPr>
              <w:t>ضرورت</w:t>
            </w:r>
            <w:r w:rsidR="002C75B5" w:rsidRPr="002C75B5">
              <w:rPr>
                <w:rStyle w:val="Hyperlink"/>
                <w:rFonts w:eastAsia="B Nazanin"/>
                <w:rtl/>
              </w:rPr>
              <w:t xml:space="preserve"> </w:t>
            </w:r>
            <w:r w:rsidR="002C75B5" w:rsidRPr="002C75B5">
              <w:rPr>
                <w:rStyle w:val="Hyperlink"/>
                <w:rFonts w:eastAsia="B Nazanin" w:hint="eastAsia"/>
                <w:rtl/>
              </w:rPr>
              <w:t>و</w:t>
            </w:r>
            <w:r w:rsidR="002C75B5" w:rsidRPr="002C75B5">
              <w:rPr>
                <w:rStyle w:val="Hyperlink"/>
                <w:rFonts w:eastAsia="B Nazanin"/>
                <w:rtl/>
              </w:rPr>
              <w:t xml:space="preserve"> </w:t>
            </w:r>
            <w:r w:rsidR="002C75B5" w:rsidRPr="002C75B5">
              <w:rPr>
                <w:rStyle w:val="Hyperlink"/>
                <w:rFonts w:eastAsia="B Nazanin" w:hint="eastAsia"/>
                <w:rtl/>
              </w:rPr>
              <w:t>اهم</w:t>
            </w:r>
            <w:r w:rsidR="002C75B5" w:rsidRPr="002C75B5">
              <w:rPr>
                <w:rStyle w:val="Hyperlink"/>
                <w:rFonts w:eastAsia="B Nazanin" w:hint="cs"/>
                <w:rtl/>
              </w:rPr>
              <w:t>ی</w:t>
            </w:r>
            <w:r w:rsidR="002C75B5" w:rsidRPr="002C75B5">
              <w:rPr>
                <w:rStyle w:val="Hyperlink"/>
                <w:rFonts w:eastAsia="B Nazanin" w:hint="eastAsia"/>
                <w:rtl/>
              </w:rPr>
              <w:t>ت</w:t>
            </w:r>
            <w:r w:rsidR="002C75B5" w:rsidRPr="002C75B5">
              <w:rPr>
                <w:rStyle w:val="Hyperlink"/>
                <w:rFonts w:eastAsia="B Nazanin"/>
                <w:rtl/>
              </w:rPr>
              <w:t xml:space="preserve"> </w:t>
            </w:r>
            <w:r w:rsidR="002C75B5" w:rsidRPr="002C75B5">
              <w:rPr>
                <w:rStyle w:val="Hyperlink"/>
                <w:rFonts w:eastAsia="B Nazanin" w:hint="eastAsia"/>
                <w:rtl/>
              </w:rPr>
              <w:t>پژوهش</w:t>
            </w:r>
            <w:r w:rsidR="002C75B5" w:rsidRPr="002C75B5">
              <w:rPr>
                <w:webHidden/>
                <w:rtl/>
              </w:rPr>
              <w:tab/>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Toc239198478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6</w:t>
            </w:r>
            <w:r w:rsidR="002C75B5" w:rsidRPr="002C75B5">
              <w:rPr>
                <w:webHidden/>
                <w:rtl/>
              </w:rPr>
              <w:fldChar w:fldCharType="end"/>
            </w:r>
          </w:hyperlink>
        </w:p>
        <w:p w14:paraId="47554E3A" w14:textId="10E18C96"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479" w:history="1">
            <w:r w:rsidR="002C75B5" w:rsidRPr="002C75B5">
              <w:rPr>
                <w:rStyle w:val="Hyperlink"/>
                <w:rFonts w:eastAsia="B Nazanin"/>
                <w:b w:val="0"/>
                <w:bCs w:val="0"/>
                <w:sz w:val="24"/>
                <w:szCs w:val="24"/>
                <w:rtl/>
              </w:rPr>
              <w:t xml:space="preserve">1-3-1-  </w:t>
            </w:r>
            <w:r w:rsidR="002C75B5" w:rsidRPr="002C75B5">
              <w:rPr>
                <w:rStyle w:val="Hyperlink"/>
                <w:rFonts w:eastAsia="B Nazanin" w:hint="eastAsia"/>
                <w:b w:val="0"/>
                <w:bCs w:val="0"/>
                <w:sz w:val="24"/>
                <w:szCs w:val="24"/>
                <w:rtl/>
              </w:rPr>
              <w:t>اهم</w:t>
            </w:r>
            <w:r w:rsidR="002C75B5" w:rsidRPr="002C75B5">
              <w:rPr>
                <w:rStyle w:val="Hyperlink"/>
                <w:rFonts w:eastAsia="B Nazanin" w:hint="cs"/>
                <w:b w:val="0"/>
                <w:bCs w:val="0"/>
                <w:sz w:val="24"/>
                <w:szCs w:val="24"/>
                <w:rtl/>
              </w:rPr>
              <w:t>ی</w:t>
            </w:r>
            <w:r w:rsidR="002C75B5" w:rsidRPr="002C75B5">
              <w:rPr>
                <w:rStyle w:val="Hyperlink"/>
                <w:rFonts w:eastAsia="B Nazanin" w:hint="eastAsia"/>
                <w:b w:val="0"/>
                <w:bCs w:val="0"/>
                <w:sz w:val="24"/>
                <w:szCs w:val="24"/>
                <w:rtl/>
              </w:rPr>
              <w:t>ت</w:t>
            </w:r>
            <w:r w:rsidR="002C75B5" w:rsidRPr="002C75B5">
              <w:rPr>
                <w:rStyle w:val="Hyperlink"/>
                <w:rFonts w:eastAsia="B Nazanin"/>
                <w:b w:val="0"/>
                <w:bCs w:val="0"/>
                <w:sz w:val="24"/>
                <w:szCs w:val="24"/>
                <w:rtl/>
              </w:rPr>
              <w:t xml:space="preserve"> </w:t>
            </w:r>
            <w:r w:rsidR="002273F1">
              <w:rPr>
                <w:rStyle w:val="Hyperlink"/>
                <w:rFonts w:eastAsia="B Nazanin" w:hint="eastAsia"/>
                <w:b w:val="0"/>
                <w:bCs w:val="0"/>
                <w:sz w:val="24"/>
                <w:szCs w:val="24"/>
                <w:rtl/>
              </w:rPr>
              <w:t>مطالعه</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Toc239198479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6</w:t>
            </w:r>
            <w:r w:rsidR="002C75B5" w:rsidRPr="002C75B5">
              <w:rPr>
                <w:b w:val="0"/>
                <w:bCs w:val="0"/>
                <w:webHidden/>
                <w:sz w:val="24"/>
                <w:szCs w:val="24"/>
                <w:rtl/>
              </w:rPr>
              <w:fldChar w:fldCharType="end"/>
            </w:r>
          </w:hyperlink>
        </w:p>
        <w:p w14:paraId="2EA6DD64" w14:textId="676DF408"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480" w:history="1">
            <w:r w:rsidR="002C75B5" w:rsidRPr="002C75B5">
              <w:rPr>
                <w:rStyle w:val="Hyperlink"/>
                <w:rFonts w:eastAsia="B Nazanin"/>
                <w:b w:val="0"/>
                <w:bCs w:val="0"/>
                <w:sz w:val="24"/>
                <w:szCs w:val="24"/>
                <w:rtl/>
              </w:rPr>
              <w:t xml:space="preserve">1-3-2- </w:t>
            </w:r>
            <w:r w:rsidR="002C75B5" w:rsidRPr="002C75B5">
              <w:rPr>
                <w:rStyle w:val="Hyperlink"/>
                <w:rFonts w:eastAsia="B Nazanin" w:hint="eastAsia"/>
                <w:b w:val="0"/>
                <w:bCs w:val="0"/>
                <w:sz w:val="24"/>
                <w:szCs w:val="24"/>
                <w:rtl/>
              </w:rPr>
              <w:t>ضرورت</w:t>
            </w:r>
            <w:r w:rsidR="002C75B5" w:rsidRPr="002C75B5">
              <w:rPr>
                <w:rStyle w:val="Hyperlink"/>
                <w:rFonts w:eastAsia="B Nazanin"/>
                <w:b w:val="0"/>
                <w:bCs w:val="0"/>
                <w:sz w:val="24"/>
                <w:szCs w:val="24"/>
                <w:rtl/>
              </w:rPr>
              <w:t xml:space="preserve"> </w:t>
            </w:r>
            <w:r w:rsidR="002273F1">
              <w:rPr>
                <w:rStyle w:val="Hyperlink"/>
                <w:rFonts w:eastAsia="B Nazanin" w:hint="eastAsia"/>
                <w:b w:val="0"/>
                <w:bCs w:val="0"/>
                <w:sz w:val="24"/>
                <w:szCs w:val="24"/>
                <w:rtl/>
              </w:rPr>
              <w:t>مطالعه</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Toc239198480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6</w:t>
            </w:r>
            <w:r w:rsidR="002C75B5" w:rsidRPr="002C75B5">
              <w:rPr>
                <w:b w:val="0"/>
                <w:bCs w:val="0"/>
                <w:webHidden/>
                <w:sz w:val="24"/>
                <w:szCs w:val="24"/>
                <w:rtl/>
              </w:rPr>
              <w:fldChar w:fldCharType="end"/>
            </w:r>
          </w:hyperlink>
        </w:p>
        <w:p w14:paraId="52880265" w14:textId="7765262E" w:rsidR="002C75B5" w:rsidRPr="002C75B5" w:rsidRDefault="00455F4E" w:rsidP="00103A79">
          <w:pPr>
            <w:pStyle w:val="TOC2"/>
            <w:rPr>
              <w:rFonts w:asciiTheme="minorHAnsi" w:eastAsiaTheme="minorEastAsia" w:hAnsiTheme="minorHAnsi"/>
              <w:rtl/>
              <w:lang w:bidi="ar-SA"/>
            </w:rPr>
          </w:pPr>
          <w:hyperlink w:anchor="_Toc239198481" w:history="1">
            <w:r w:rsidR="002C75B5" w:rsidRPr="002C75B5">
              <w:rPr>
                <w:rStyle w:val="Hyperlink"/>
                <w:rFonts w:eastAsia="B Nazanin"/>
                <w:rtl/>
              </w:rPr>
              <w:t xml:space="preserve">1-4-  </w:t>
            </w:r>
            <w:r w:rsidR="002C75B5" w:rsidRPr="002C75B5">
              <w:rPr>
                <w:rStyle w:val="Hyperlink"/>
                <w:rFonts w:eastAsia="B Nazanin" w:hint="eastAsia"/>
                <w:rtl/>
              </w:rPr>
              <w:t>اهداف</w:t>
            </w:r>
            <w:r w:rsidR="002C75B5" w:rsidRPr="002C75B5">
              <w:rPr>
                <w:rStyle w:val="Hyperlink"/>
                <w:rFonts w:eastAsia="B Nazanin"/>
                <w:rtl/>
              </w:rPr>
              <w:t xml:space="preserve"> </w:t>
            </w:r>
            <w:r w:rsidR="002C75B5" w:rsidRPr="002C75B5">
              <w:rPr>
                <w:rStyle w:val="Hyperlink"/>
                <w:rFonts w:eastAsia="B Nazanin" w:hint="eastAsia"/>
                <w:rtl/>
              </w:rPr>
              <w:t>پژوهش</w:t>
            </w:r>
            <w:r w:rsidR="002C75B5" w:rsidRPr="002C75B5">
              <w:rPr>
                <w:webHidden/>
                <w:rtl/>
              </w:rPr>
              <w:tab/>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Toc239198481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7</w:t>
            </w:r>
            <w:r w:rsidR="002C75B5" w:rsidRPr="002C75B5">
              <w:rPr>
                <w:webHidden/>
                <w:rtl/>
              </w:rPr>
              <w:fldChar w:fldCharType="end"/>
            </w:r>
          </w:hyperlink>
        </w:p>
        <w:p w14:paraId="46D0B7F4" w14:textId="4F280A3F"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482" w:history="1">
            <w:r w:rsidR="002C75B5" w:rsidRPr="002C75B5">
              <w:rPr>
                <w:rStyle w:val="Hyperlink"/>
                <w:rFonts w:eastAsia="B Nazanin"/>
                <w:b w:val="0"/>
                <w:bCs w:val="0"/>
                <w:sz w:val="24"/>
                <w:szCs w:val="24"/>
                <w:rtl/>
              </w:rPr>
              <w:t xml:space="preserve">1-4-1- </w:t>
            </w:r>
            <w:r w:rsidR="002C75B5" w:rsidRPr="002C75B5">
              <w:rPr>
                <w:rStyle w:val="Hyperlink"/>
                <w:rFonts w:eastAsia="B Nazanin" w:hint="eastAsia"/>
                <w:b w:val="0"/>
                <w:bCs w:val="0"/>
                <w:sz w:val="24"/>
                <w:szCs w:val="24"/>
                <w:rtl/>
              </w:rPr>
              <w:t>هدف</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کل</w:t>
            </w:r>
            <w:r w:rsidR="002C75B5" w:rsidRPr="002C75B5">
              <w:rPr>
                <w:rStyle w:val="Hyperlink"/>
                <w:rFonts w:eastAsia="B Nazanin" w:hint="cs"/>
                <w:b w:val="0"/>
                <w:bCs w:val="0"/>
                <w:sz w:val="24"/>
                <w:szCs w:val="24"/>
                <w:rtl/>
              </w:rPr>
              <w:t>ی</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Toc239198482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7</w:t>
            </w:r>
            <w:r w:rsidR="002C75B5" w:rsidRPr="002C75B5">
              <w:rPr>
                <w:b w:val="0"/>
                <w:bCs w:val="0"/>
                <w:webHidden/>
                <w:sz w:val="24"/>
                <w:szCs w:val="24"/>
                <w:rtl/>
              </w:rPr>
              <w:fldChar w:fldCharType="end"/>
            </w:r>
          </w:hyperlink>
        </w:p>
        <w:p w14:paraId="502DEE9F" w14:textId="18B83F6D"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483" w:history="1">
            <w:r w:rsidR="002C75B5" w:rsidRPr="002C75B5">
              <w:rPr>
                <w:rStyle w:val="Hyperlink"/>
                <w:rFonts w:eastAsia="B Nazanin"/>
                <w:b w:val="0"/>
                <w:bCs w:val="0"/>
                <w:sz w:val="24"/>
                <w:szCs w:val="24"/>
                <w:rtl/>
              </w:rPr>
              <w:t xml:space="preserve">1-4-2-  </w:t>
            </w:r>
            <w:r w:rsidR="002C75B5" w:rsidRPr="002C75B5">
              <w:rPr>
                <w:rStyle w:val="Hyperlink"/>
                <w:rFonts w:eastAsia="B Nazanin" w:hint="eastAsia"/>
                <w:b w:val="0"/>
                <w:bCs w:val="0"/>
                <w:sz w:val="24"/>
                <w:szCs w:val="24"/>
                <w:rtl/>
              </w:rPr>
              <w:t>اهداف</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فرع</w:t>
            </w:r>
            <w:r w:rsidR="002C75B5" w:rsidRPr="002C75B5">
              <w:rPr>
                <w:rStyle w:val="Hyperlink"/>
                <w:rFonts w:eastAsia="B Nazanin" w:hint="cs"/>
                <w:b w:val="0"/>
                <w:bCs w:val="0"/>
                <w:sz w:val="24"/>
                <w:szCs w:val="24"/>
                <w:rtl/>
              </w:rPr>
              <w:t>ی</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Toc239198483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7</w:t>
            </w:r>
            <w:r w:rsidR="002C75B5" w:rsidRPr="002C75B5">
              <w:rPr>
                <w:b w:val="0"/>
                <w:bCs w:val="0"/>
                <w:webHidden/>
                <w:sz w:val="24"/>
                <w:szCs w:val="24"/>
                <w:rtl/>
              </w:rPr>
              <w:fldChar w:fldCharType="end"/>
            </w:r>
          </w:hyperlink>
        </w:p>
        <w:p w14:paraId="0D282195" w14:textId="20430697" w:rsidR="002C75B5" w:rsidRPr="002C75B5" w:rsidRDefault="00455F4E" w:rsidP="00103A79">
          <w:pPr>
            <w:pStyle w:val="TOC2"/>
            <w:rPr>
              <w:rFonts w:asciiTheme="minorHAnsi" w:eastAsiaTheme="minorEastAsia" w:hAnsiTheme="minorHAnsi"/>
              <w:rtl/>
              <w:lang w:bidi="ar-SA"/>
            </w:rPr>
          </w:pPr>
          <w:hyperlink w:anchor="_Toc239198484" w:history="1">
            <w:r w:rsidR="002C75B5" w:rsidRPr="002C75B5">
              <w:rPr>
                <w:rStyle w:val="Hyperlink"/>
                <w:rFonts w:eastAsia="B Nazanin"/>
                <w:rtl/>
              </w:rPr>
              <w:t xml:space="preserve">1-5-  </w:t>
            </w:r>
            <w:r w:rsidR="002C75B5" w:rsidRPr="002C75B5">
              <w:rPr>
                <w:rStyle w:val="Hyperlink"/>
                <w:rFonts w:eastAsia="B Nazanin" w:hint="eastAsia"/>
                <w:rtl/>
              </w:rPr>
              <w:t>سؤالات</w:t>
            </w:r>
            <w:r w:rsidR="002C75B5" w:rsidRPr="002C75B5">
              <w:rPr>
                <w:rStyle w:val="Hyperlink"/>
                <w:rFonts w:eastAsia="B Nazanin"/>
                <w:rtl/>
              </w:rPr>
              <w:t xml:space="preserve"> </w:t>
            </w:r>
            <w:r w:rsidR="002C75B5" w:rsidRPr="002C75B5">
              <w:rPr>
                <w:rStyle w:val="Hyperlink"/>
                <w:rFonts w:eastAsia="B Nazanin" w:hint="eastAsia"/>
                <w:rtl/>
              </w:rPr>
              <w:t>پژوهش</w:t>
            </w:r>
            <w:r w:rsidR="002C75B5" w:rsidRPr="002C75B5">
              <w:rPr>
                <w:webHidden/>
                <w:rtl/>
              </w:rPr>
              <w:tab/>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Toc239198484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7</w:t>
            </w:r>
            <w:r w:rsidR="002C75B5" w:rsidRPr="002C75B5">
              <w:rPr>
                <w:webHidden/>
                <w:rtl/>
              </w:rPr>
              <w:fldChar w:fldCharType="end"/>
            </w:r>
          </w:hyperlink>
        </w:p>
        <w:p w14:paraId="579D001C" w14:textId="22ADB9F7"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485" w:history="1">
            <w:r w:rsidR="002C75B5" w:rsidRPr="002C75B5">
              <w:rPr>
                <w:rStyle w:val="Hyperlink"/>
                <w:rFonts w:eastAsia="B Nazanin"/>
                <w:b w:val="0"/>
                <w:bCs w:val="0"/>
                <w:sz w:val="24"/>
                <w:szCs w:val="24"/>
                <w:rtl/>
              </w:rPr>
              <w:t xml:space="preserve">1-5-1- </w:t>
            </w:r>
            <w:r w:rsidR="002C75B5" w:rsidRPr="002C75B5">
              <w:rPr>
                <w:rStyle w:val="Hyperlink"/>
                <w:rFonts w:eastAsia="B Nazanin" w:hint="eastAsia"/>
                <w:b w:val="0"/>
                <w:bCs w:val="0"/>
                <w:sz w:val="24"/>
                <w:szCs w:val="24"/>
                <w:rtl/>
              </w:rPr>
              <w:t>سؤال</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اصل</w:t>
            </w:r>
            <w:r w:rsidR="002C75B5" w:rsidRPr="002C75B5">
              <w:rPr>
                <w:rStyle w:val="Hyperlink"/>
                <w:rFonts w:eastAsia="B Nazanin" w:hint="cs"/>
                <w:b w:val="0"/>
                <w:bCs w:val="0"/>
                <w:sz w:val="24"/>
                <w:szCs w:val="24"/>
                <w:rtl/>
              </w:rPr>
              <w:t>ی</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Toc239198485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7</w:t>
            </w:r>
            <w:r w:rsidR="002C75B5" w:rsidRPr="002C75B5">
              <w:rPr>
                <w:b w:val="0"/>
                <w:bCs w:val="0"/>
                <w:webHidden/>
                <w:sz w:val="24"/>
                <w:szCs w:val="24"/>
                <w:rtl/>
              </w:rPr>
              <w:fldChar w:fldCharType="end"/>
            </w:r>
          </w:hyperlink>
        </w:p>
        <w:p w14:paraId="3D1A07BE" w14:textId="649C565B"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486" w:history="1">
            <w:r w:rsidR="002C75B5" w:rsidRPr="002C75B5">
              <w:rPr>
                <w:rStyle w:val="Hyperlink"/>
                <w:rFonts w:eastAsia="B Nazanin"/>
                <w:b w:val="0"/>
                <w:bCs w:val="0"/>
                <w:sz w:val="24"/>
                <w:szCs w:val="24"/>
                <w:rtl/>
              </w:rPr>
              <w:t xml:space="preserve">1-5-2-  </w:t>
            </w:r>
            <w:r w:rsidR="002C75B5" w:rsidRPr="002C75B5">
              <w:rPr>
                <w:rStyle w:val="Hyperlink"/>
                <w:rFonts w:eastAsia="B Nazanin" w:hint="eastAsia"/>
                <w:b w:val="0"/>
                <w:bCs w:val="0"/>
                <w:sz w:val="24"/>
                <w:szCs w:val="24"/>
                <w:rtl/>
              </w:rPr>
              <w:t>سؤالات</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فرع</w:t>
            </w:r>
            <w:r w:rsidR="002C75B5" w:rsidRPr="002C75B5">
              <w:rPr>
                <w:rStyle w:val="Hyperlink"/>
                <w:rFonts w:eastAsia="B Nazanin" w:hint="cs"/>
                <w:b w:val="0"/>
                <w:bCs w:val="0"/>
                <w:sz w:val="24"/>
                <w:szCs w:val="24"/>
                <w:rtl/>
              </w:rPr>
              <w:t>ی</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Toc239198486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7</w:t>
            </w:r>
            <w:r w:rsidR="002C75B5" w:rsidRPr="002C75B5">
              <w:rPr>
                <w:b w:val="0"/>
                <w:bCs w:val="0"/>
                <w:webHidden/>
                <w:sz w:val="24"/>
                <w:szCs w:val="24"/>
                <w:rtl/>
              </w:rPr>
              <w:fldChar w:fldCharType="end"/>
            </w:r>
          </w:hyperlink>
        </w:p>
        <w:p w14:paraId="2AA7C823" w14:textId="4CE693DB" w:rsidR="002C75B5" w:rsidRPr="002C75B5" w:rsidRDefault="00455F4E" w:rsidP="00103A79">
          <w:pPr>
            <w:pStyle w:val="TOC2"/>
            <w:rPr>
              <w:rFonts w:asciiTheme="minorHAnsi" w:eastAsiaTheme="minorEastAsia" w:hAnsiTheme="minorHAnsi"/>
              <w:rtl/>
              <w:lang w:bidi="ar-SA"/>
            </w:rPr>
          </w:pPr>
          <w:hyperlink w:anchor="_Toc239198487" w:history="1">
            <w:r w:rsidR="002C75B5" w:rsidRPr="002C75B5">
              <w:rPr>
                <w:rStyle w:val="Hyperlink"/>
                <w:rFonts w:eastAsia="B Nazanin"/>
                <w:rtl/>
              </w:rPr>
              <w:t xml:space="preserve">1-6-  </w:t>
            </w:r>
            <w:r w:rsidR="002C75B5" w:rsidRPr="002C75B5">
              <w:rPr>
                <w:rStyle w:val="Hyperlink"/>
                <w:rFonts w:eastAsia="B Nazanin" w:hint="eastAsia"/>
                <w:rtl/>
              </w:rPr>
              <w:t>فرض</w:t>
            </w:r>
            <w:r w:rsidR="002C75B5" w:rsidRPr="002C75B5">
              <w:rPr>
                <w:rStyle w:val="Hyperlink"/>
                <w:rFonts w:eastAsia="B Nazanin" w:hint="cs"/>
                <w:rtl/>
              </w:rPr>
              <w:t>ی</w:t>
            </w:r>
            <w:r w:rsidR="002C75B5" w:rsidRPr="002C75B5">
              <w:rPr>
                <w:rStyle w:val="Hyperlink"/>
                <w:rFonts w:eastAsia="B Nazanin" w:hint="eastAsia"/>
                <w:rtl/>
              </w:rPr>
              <w:t>ه‌ها</w:t>
            </w:r>
            <w:r w:rsidR="002C75B5" w:rsidRPr="002C75B5">
              <w:rPr>
                <w:rStyle w:val="Hyperlink"/>
                <w:rFonts w:eastAsia="B Nazanin" w:hint="cs"/>
                <w:rtl/>
              </w:rPr>
              <w:t>ی</w:t>
            </w:r>
            <w:r w:rsidR="002C75B5" w:rsidRPr="002C75B5">
              <w:rPr>
                <w:rStyle w:val="Hyperlink"/>
                <w:rFonts w:eastAsia="B Nazanin"/>
                <w:rtl/>
              </w:rPr>
              <w:t xml:space="preserve"> </w:t>
            </w:r>
            <w:r w:rsidR="002C75B5" w:rsidRPr="002C75B5">
              <w:rPr>
                <w:rStyle w:val="Hyperlink"/>
                <w:rFonts w:eastAsia="B Nazanin" w:hint="eastAsia"/>
                <w:rtl/>
              </w:rPr>
              <w:t>پژوهش</w:t>
            </w:r>
            <w:r w:rsidR="002C75B5" w:rsidRPr="002C75B5">
              <w:rPr>
                <w:webHidden/>
                <w:rtl/>
              </w:rPr>
              <w:tab/>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Toc239198487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8</w:t>
            </w:r>
            <w:r w:rsidR="002C75B5" w:rsidRPr="002C75B5">
              <w:rPr>
                <w:webHidden/>
                <w:rtl/>
              </w:rPr>
              <w:fldChar w:fldCharType="end"/>
            </w:r>
          </w:hyperlink>
        </w:p>
        <w:p w14:paraId="01B59E77" w14:textId="133434DA" w:rsidR="002C75B5" w:rsidRPr="002C75B5" w:rsidRDefault="00455F4E" w:rsidP="00103A79">
          <w:pPr>
            <w:pStyle w:val="TOC2"/>
            <w:rPr>
              <w:rFonts w:asciiTheme="minorHAnsi" w:eastAsiaTheme="minorEastAsia" w:hAnsiTheme="minorHAnsi"/>
              <w:rtl/>
              <w:lang w:bidi="ar-SA"/>
            </w:rPr>
          </w:pPr>
          <w:hyperlink w:anchor="_Toc239198488" w:history="1">
            <w:r w:rsidR="002C75B5" w:rsidRPr="002C75B5">
              <w:rPr>
                <w:rStyle w:val="Hyperlink"/>
                <w:rFonts w:eastAsia="B Nazanin"/>
                <w:rtl/>
              </w:rPr>
              <w:t xml:space="preserve">1-7-  </w:t>
            </w:r>
            <w:r w:rsidR="002C75B5" w:rsidRPr="002C75B5">
              <w:rPr>
                <w:rStyle w:val="Hyperlink"/>
                <w:rFonts w:eastAsia="B Nazanin" w:hint="eastAsia"/>
                <w:rtl/>
              </w:rPr>
              <w:t>تعار</w:t>
            </w:r>
            <w:r w:rsidR="002C75B5" w:rsidRPr="002C75B5">
              <w:rPr>
                <w:rStyle w:val="Hyperlink"/>
                <w:rFonts w:eastAsia="B Nazanin" w:hint="cs"/>
                <w:rtl/>
              </w:rPr>
              <w:t>ی</w:t>
            </w:r>
            <w:r w:rsidR="002C75B5" w:rsidRPr="002C75B5">
              <w:rPr>
                <w:rStyle w:val="Hyperlink"/>
                <w:rFonts w:eastAsia="B Nazanin" w:hint="eastAsia"/>
                <w:rtl/>
              </w:rPr>
              <w:t>ف</w:t>
            </w:r>
            <w:r w:rsidR="002C75B5" w:rsidRPr="002C75B5">
              <w:rPr>
                <w:rStyle w:val="Hyperlink"/>
                <w:rFonts w:eastAsia="B Nazanin"/>
                <w:rtl/>
              </w:rPr>
              <w:t xml:space="preserve"> </w:t>
            </w:r>
            <w:r w:rsidR="002C75B5" w:rsidRPr="002C75B5">
              <w:rPr>
                <w:rStyle w:val="Hyperlink"/>
                <w:rFonts w:eastAsia="B Nazanin" w:hint="eastAsia"/>
                <w:rtl/>
              </w:rPr>
              <w:t>مفهوم</w:t>
            </w:r>
            <w:r w:rsidR="002C75B5" w:rsidRPr="002C75B5">
              <w:rPr>
                <w:rStyle w:val="Hyperlink"/>
                <w:rFonts w:eastAsia="B Nazanin" w:hint="cs"/>
                <w:rtl/>
              </w:rPr>
              <w:t>ی</w:t>
            </w:r>
            <w:r w:rsidR="002C75B5" w:rsidRPr="002C75B5">
              <w:rPr>
                <w:rStyle w:val="Hyperlink"/>
                <w:rFonts w:eastAsia="B Nazanin"/>
                <w:rtl/>
              </w:rPr>
              <w:t xml:space="preserve"> </w:t>
            </w:r>
            <w:r w:rsidR="002C75B5" w:rsidRPr="002C75B5">
              <w:rPr>
                <w:rStyle w:val="Hyperlink"/>
                <w:rFonts w:eastAsia="B Nazanin" w:hint="eastAsia"/>
                <w:rtl/>
              </w:rPr>
              <w:t>و</w:t>
            </w:r>
            <w:r w:rsidR="002C75B5" w:rsidRPr="002C75B5">
              <w:rPr>
                <w:rStyle w:val="Hyperlink"/>
                <w:rFonts w:eastAsia="B Nazanin"/>
                <w:rtl/>
              </w:rPr>
              <w:t xml:space="preserve"> </w:t>
            </w:r>
            <w:r w:rsidR="002C75B5" w:rsidRPr="002C75B5">
              <w:rPr>
                <w:rStyle w:val="Hyperlink"/>
                <w:rFonts w:eastAsia="B Nazanin" w:hint="eastAsia"/>
                <w:rtl/>
              </w:rPr>
              <w:t>عمل</w:t>
            </w:r>
            <w:r w:rsidR="002C75B5" w:rsidRPr="002C75B5">
              <w:rPr>
                <w:rStyle w:val="Hyperlink"/>
                <w:rFonts w:eastAsia="B Nazanin" w:hint="cs"/>
                <w:rtl/>
              </w:rPr>
              <w:t>ی</w:t>
            </w:r>
            <w:r w:rsidR="002C75B5" w:rsidRPr="002C75B5">
              <w:rPr>
                <w:rStyle w:val="Hyperlink"/>
                <w:rFonts w:eastAsia="B Nazanin" w:hint="eastAsia"/>
                <w:rtl/>
              </w:rPr>
              <w:t>ات</w:t>
            </w:r>
            <w:r w:rsidR="002C75B5" w:rsidRPr="002C75B5">
              <w:rPr>
                <w:rStyle w:val="Hyperlink"/>
                <w:rFonts w:eastAsia="B Nazanin" w:hint="cs"/>
                <w:rtl/>
              </w:rPr>
              <w:t>ی</w:t>
            </w:r>
            <w:r w:rsidR="002C75B5" w:rsidRPr="002C75B5">
              <w:rPr>
                <w:rStyle w:val="Hyperlink"/>
                <w:rFonts w:eastAsia="B Nazanin"/>
                <w:rtl/>
              </w:rPr>
              <w:t xml:space="preserve"> </w:t>
            </w:r>
            <w:r w:rsidR="002C75B5" w:rsidRPr="002C75B5">
              <w:rPr>
                <w:rStyle w:val="Hyperlink"/>
                <w:rFonts w:eastAsia="B Nazanin" w:hint="eastAsia"/>
                <w:rtl/>
              </w:rPr>
              <w:t>متغ</w:t>
            </w:r>
            <w:r w:rsidR="002C75B5" w:rsidRPr="002C75B5">
              <w:rPr>
                <w:rStyle w:val="Hyperlink"/>
                <w:rFonts w:eastAsia="B Nazanin" w:hint="cs"/>
                <w:rtl/>
              </w:rPr>
              <w:t>ی</w:t>
            </w:r>
            <w:r w:rsidR="002C75B5" w:rsidRPr="002C75B5">
              <w:rPr>
                <w:rStyle w:val="Hyperlink"/>
                <w:rFonts w:eastAsia="B Nazanin" w:hint="eastAsia"/>
                <w:rtl/>
              </w:rPr>
              <w:t>رها</w:t>
            </w:r>
            <w:r w:rsidR="002C75B5" w:rsidRPr="002C75B5">
              <w:rPr>
                <w:webHidden/>
                <w:rtl/>
              </w:rPr>
              <w:tab/>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Toc239198488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8</w:t>
            </w:r>
            <w:r w:rsidR="002C75B5" w:rsidRPr="002C75B5">
              <w:rPr>
                <w:webHidden/>
                <w:rtl/>
              </w:rPr>
              <w:fldChar w:fldCharType="end"/>
            </w:r>
          </w:hyperlink>
        </w:p>
        <w:p w14:paraId="2F8CF41A" w14:textId="5EDA090D" w:rsidR="002C75B5" w:rsidRPr="002C75B5" w:rsidRDefault="00455F4E" w:rsidP="00103A79">
          <w:pPr>
            <w:pStyle w:val="TOC2"/>
            <w:rPr>
              <w:rFonts w:asciiTheme="minorHAnsi" w:eastAsiaTheme="minorEastAsia" w:hAnsiTheme="minorHAnsi"/>
              <w:rtl/>
              <w:lang w:bidi="ar-SA"/>
            </w:rPr>
          </w:pPr>
          <w:hyperlink w:anchor="_Toc239198489" w:history="1">
            <w:r w:rsidR="002C75B5" w:rsidRPr="002C75B5">
              <w:rPr>
                <w:rStyle w:val="Hyperlink"/>
                <w:rFonts w:eastAsia="B Nazanin"/>
                <w:rtl/>
              </w:rPr>
              <w:t xml:space="preserve">1-8-  </w:t>
            </w:r>
            <w:r w:rsidR="002C75B5" w:rsidRPr="002C75B5">
              <w:rPr>
                <w:rStyle w:val="Hyperlink"/>
                <w:rFonts w:eastAsia="B Nazanin" w:hint="eastAsia"/>
                <w:rtl/>
              </w:rPr>
              <w:t>نوآور</w:t>
            </w:r>
            <w:r w:rsidR="002C75B5" w:rsidRPr="002C75B5">
              <w:rPr>
                <w:rStyle w:val="Hyperlink"/>
                <w:rFonts w:eastAsia="B Nazanin" w:hint="cs"/>
                <w:rtl/>
              </w:rPr>
              <w:t>ی</w:t>
            </w:r>
            <w:r w:rsidR="002C75B5" w:rsidRPr="002C75B5">
              <w:rPr>
                <w:rStyle w:val="Hyperlink"/>
                <w:rFonts w:eastAsia="B Nazanin"/>
                <w:rtl/>
              </w:rPr>
              <w:t xml:space="preserve"> </w:t>
            </w:r>
            <w:r w:rsidR="002C75B5" w:rsidRPr="002C75B5">
              <w:rPr>
                <w:rStyle w:val="Hyperlink"/>
                <w:rFonts w:eastAsia="B Nazanin" w:hint="eastAsia"/>
                <w:rtl/>
              </w:rPr>
              <w:t>پژوهش</w:t>
            </w:r>
            <w:r w:rsidR="002C75B5" w:rsidRPr="002C75B5">
              <w:rPr>
                <w:webHidden/>
                <w:rtl/>
              </w:rPr>
              <w:tab/>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Toc239198489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10</w:t>
            </w:r>
            <w:r w:rsidR="002C75B5" w:rsidRPr="002C75B5">
              <w:rPr>
                <w:webHidden/>
                <w:rtl/>
              </w:rPr>
              <w:fldChar w:fldCharType="end"/>
            </w:r>
          </w:hyperlink>
        </w:p>
        <w:p w14:paraId="4D7D5E1E" w14:textId="060A5E5C" w:rsidR="002C75B5" w:rsidRPr="002C75B5" w:rsidRDefault="00455F4E" w:rsidP="00103A79">
          <w:pPr>
            <w:pStyle w:val="TOC2"/>
            <w:rPr>
              <w:rFonts w:asciiTheme="minorHAnsi" w:eastAsiaTheme="minorEastAsia" w:hAnsiTheme="minorHAnsi"/>
              <w:rtl/>
              <w:lang w:bidi="ar-SA"/>
            </w:rPr>
          </w:pPr>
          <w:hyperlink w:anchor="_Toc239198490" w:history="1">
            <w:r w:rsidR="002C75B5" w:rsidRPr="002C75B5">
              <w:rPr>
                <w:rStyle w:val="Hyperlink"/>
                <w:rFonts w:eastAsia="B Nazanin"/>
                <w:rtl/>
              </w:rPr>
              <w:t xml:space="preserve">1-9-  </w:t>
            </w:r>
            <w:r w:rsidR="002C75B5" w:rsidRPr="002C75B5">
              <w:rPr>
                <w:rStyle w:val="Hyperlink"/>
                <w:rFonts w:eastAsia="B Nazanin" w:hint="eastAsia"/>
                <w:rtl/>
              </w:rPr>
              <w:t>محدود</w:t>
            </w:r>
            <w:r w:rsidR="002C75B5" w:rsidRPr="002C75B5">
              <w:rPr>
                <w:rStyle w:val="Hyperlink"/>
                <w:rFonts w:eastAsia="B Nazanin" w:hint="cs"/>
                <w:rtl/>
              </w:rPr>
              <w:t>ی</w:t>
            </w:r>
            <w:r w:rsidR="002C75B5" w:rsidRPr="002C75B5">
              <w:rPr>
                <w:rStyle w:val="Hyperlink"/>
                <w:rFonts w:eastAsia="B Nazanin" w:hint="eastAsia"/>
                <w:rtl/>
              </w:rPr>
              <w:t>ت‌ها</w:t>
            </w:r>
            <w:r w:rsidR="002C75B5" w:rsidRPr="002C75B5">
              <w:rPr>
                <w:rStyle w:val="Hyperlink"/>
                <w:rFonts w:eastAsia="B Nazanin" w:hint="cs"/>
                <w:rtl/>
              </w:rPr>
              <w:t>ی</w:t>
            </w:r>
            <w:r w:rsidR="002C75B5" w:rsidRPr="002C75B5">
              <w:rPr>
                <w:rStyle w:val="Hyperlink"/>
                <w:rFonts w:eastAsia="B Nazanin"/>
                <w:rtl/>
              </w:rPr>
              <w:t xml:space="preserve"> </w:t>
            </w:r>
            <w:r w:rsidR="002C75B5" w:rsidRPr="002C75B5">
              <w:rPr>
                <w:rStyle w:val="Hyperlink"/>
                <w:rFonts w:eastAsia="B Nazanin" w:hint="eastAsia"/>
                <w:rtl/>
              </w:rPr>
              <w:t>پژوهش</w:t>
            </w:r>
            <w:r w:rsidR="002C75B5" w:rsidRPr="002C75B5">
              <w:rPr>
                <w:webHidden/>
                <w:rtl/>
              </w:rPr>
              <w:tab/>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Toc239198490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10</w:t>
            </w:r>
            <w:r w:rsidR="002C75B5" w:rsidRPr="002C75B5">
              <w:rPr>
                <w:webHidden/>
                <w:rtl/>
              </w:rPr>
              <w:fldChar w:fldCharType="end"/>
            </w:r>
          </w:hyperlink>
        </w:p>
        <w:p w14:paraId="5D90791E" w14:textId="4A18848B" w:rsidR="002C75B5" w:rsidRPr="002C75B5" w:rsidRDefault="00455F4E" w:rsidP="00103A79">
          <w:pPr>
            <w:pStyle w:val="TOC2"/>
            <w:rPr>
              <w:rFonts w:asciiTheme="minorHAnsi" w:eastAsiaTheme="minorEastAsia" w:hAnsiTheme="minorHAnsi"/>
              <w:rtl/>
              <w:lang w:bidi="ar-SA"/>
            </w:rPr>
          </w:pPr>
          <w:hyperlink w:anchor="_Toc239198491" w:history="1">
            <w:r w:rsidR="002C75B5" w:rsidRPr="002C75B5">
              <w:rPr>
                <w:rStyle w:val="Hyperlink"/>
                <w:rFonts w:eastAsia="B Nazanin"/>
                <w:rtl/>
              </w:rPr>
              <w:t xml:space="preserve">1-10-  </w:t>
            </w:r>
            <w:r w:rsidR="002C75B5" w:rsidRPr="002C75B5">
              <w:rPr>
                <w:rStyle w:val="Hyperlink"/>
                <w:rFonts w:eastAsia="B Nazanin" w:hint="eastAsia"/>
                <w:rtl/>
              </w:rPr>
              <w:t>ساختار</w:t>
            </w:r>
            <w:r w:rsidR="002C75B5" w:rsidRPr="002C75B5">
              <w:rPr>
                <w:rStyle w:val="Hyperlink"/>
                <w:rFonts w:eastAsia="B Nazanin"/>
                <w:rtl/>
              </w:rPr>
              <w:t xml:space="preserve"> </w:t>
            </w:r>
            <w:r w:rsidR="002C75B5" w:rsidRPr="002C75B5">
              <w:rPr>
                <w:rStyle w:val="Hyperlink"/>
                <w:rFonts w:eastAsia="B Nazanin" w:hint="eastAsia"/>
                <w:rtl/>
              </w:rPr>
              <w:t>پا</w:t>
            </w:r>
            <w:r w:rsidR="002C75B5" w:rsidRPr="002C75B5">
              <w:rPr>
                <w:rStyle w:val="Hyperlink"/>
                <w:rFonts w:eastAsia="B Nazanin" w:hint="cs"/>
                <w:rtl/>
              </w:rPr>
              <w:t>ی</w:t>
            </w:r>
            <w:r w:rsidR="002C75B5" w:rsidRPr="002C75B5">
              <w:rPr>
                <w:rStyle w:val="Hyperlink"/>
                <w:rFonts w:eastAsia="B Nazanin" w:hint="eastAsia"/>
                <w:rtl/>
              </w:rPr>
              <w:t>ان‌نامه</w:t>
            </w:r>
            <w:r w:rsidR="002C75B5" w:rsidRPr="002C75B5">
              <w:rPr>
                <w:webHidden/>
                <w:rtl/>
              </w:rPr>
              <w:tab/>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Toc239198491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10</w:t>
            </w:r>
            <w:r w:rsidR="002C75B5" w:rsidRPr="002C75B5">
              <w:rPr>
                <w:webHidden/>
                <w:rtl/>
              </w:rPr>
              <w:fldChar w:fldCharType="end"/>
            </w:r>
          </w:hyperlink>
        </w:p>
        <w:p w14:paraId="0A835409" w14:textId="1CEA5510" w:rsidR="002C75B5" w:rsidRPr="00103A79" w:rsidRDefault="00455F4E" w:rsidP="00103A79">
          <w:pPr>
            <w:pStyle w:val="TOC2"/>
            <w:rPr>
              <w:rFonts w:asciiTheme="minorHAnsi" w:eastAsiaTheme="minorEastAsia" w:hAnsiTheme="minorHAnsi"/>
              <w:rtl/>
              <w:lang w:bidi="ar-SA"/>
            </w:rPr>
          </w:pPr>
          <w:hyperlink w:anchor="_Toc239198492" w:history="1">
            <w:r w:rsidR="002C75B5" w:rsidRPr="00103A79">
              <w:rPr>
                <w:rStyle w:val="Hyperlink"/>
                <w:rtl/>
              </w:rPr>
              <w:t xml:space="preserve">2-1- </w:t>
            </w:r>
            <w:r w:rsidR="002C75B5" w:rsidRPr="00103A79">
              <w:rPr>
                <w:rStyle w:val="Hyperlink"/>
                <w:rFonts w:hint="eastAsia"/>
                <w:rtl/>
              </w:rPr>
              <w:t>تعر</w:t>
            </w:r>
            <w:r w:rsidR="002C75B5" w:rsidRPr="00103A79">
              <w:rPr>
                <w:rStyle w:val="Hyperlink"/>
                <w:rFonts w:hint="cs"/>
                <w:rtl/>
              </w:rPr>
              <w:t>ی</w:t>
            </w:r>
            <w:r w:rsidR="002C75B5" w:rsidRPr="00103A79">
              <w:rPr>
                <w:rStyle w:val="Hyperlink"/>
                <w:rFonts w:hint="eastAsia"/>
                <w:rtl/>
              </w:rPr>
              <w:t>ف</w:t>
            </w:r>
            <w:r w:rsidR="002C75B5" w:rsidRPr="00103A79">
              <w:rPr>
                <w:rStyle w:val="Hyperlink"/>
                <w:rtl/>
              </w:rPr>
              <w:t xml:space="preserve"> </w:t>
            </w:r>
            <w:r w:rsidR="002C75B5" w:rsidRPr="00103A79">
              <w:rPr>
                <w:rStyle w:val="Hyperlink"/>
                <w:rFonts w:hint="eastAsia"/>
                <w:rtl/>
              </w:rPr>
              <w:t>واژه‌ها</w:t>
            </w:r>
            <w:r w:rsidR="002C75B5" w:rsidRPr="00103A79">
              <w:rPr>
                <w:rStyle w:val="Hyperlink"/>
                <w:rtl/>
              </w:rPr>
              <w:t xml:space="preserve"> </w:t>
            </w:r>
            <w:r w:rsidR="002C75B5" w:rsidRPr="00103A79">
              <w:rPr>
                <w:rStyle w:val="Hyperlink"/>
                <w:rFonts w:hint="eastAsia"/>
                <w:rtl/>
              </w:rPr>
              <w:t>و</w:t>
            </w:r>
            <w:r w:rsidR="002C75B5" w:rsidRPr="00103A79">
              <w:rPr>
                <w:rStyle w:val="Hyperlink"/>
                <w:rtl/>
              </w:rPr>
              <w:t xml:space="preserve"> </w:t>
            </w:r>
            <w:r w:rsidR="002C75B5" w:rsidRPr="00103A79">
              <w:rPr>
                <w:rStyle w:val="Hyperlink"/>
                <w:rFonts w:hint="eastAsia"/>
                <w:rtl/>
              </w:rPr>
              <w:t>اصطلاحات</w:t>
            </w:r>
            <w:r w:rsidR="002C75B5" w:rsidRPr="00103A79">
              <w:rPr>
                <w:rStyle w:val="Hyperlink"/>
                <w:rtl/>
              </w:rPr>
              <w:t xml:space="preserve"> </w:t>
            </w:r>
            <w:r w:rsidR="002C75B5" w:rsidRPr="00103A79">
              <w:rPr>
                <w:rStyle w:val="Hyperlink"/>
                <w:rFonts w:hint="eastAsia"/>
                <w:rtl/>
              </w:rPr>
              <w:t>مورداستفاده</w:t>
            </w:r>
            <w:r w:rsidR="002C75B5" w:rsidRPr="00103A79">
              <w:rPr>
                <w:rStyle w:val="Hyperlink"/>
                <w:rtl/>
              </w:rPr>
              <w:t xml:space="preserve"> </w:t>
            </w:r>
            <w:r w:rsidR="002C75B5" w:rsidRPr="00103A79">
              <w:rPr>
                <w:rStyle w:val="Hyperlink"/>
                <w:rFonts w:hint="eastAsia"/>
                <w:rtl/>
              </w:rPr>
              <w:t>در</w:t>
            </w:r>
            <w:r w:rsidR="002C75B5" w:rsidRPr="00103A79">
              <w:rPr>
                <w:rStyle w:val="Hyperlink"/>
                <w:rtl/>
              </w:rPr>
              <w:t xml:space="preserve"> </w:t>
            </w:r>
            <w:r w:rsidR="002C75B5" w:rsidRPr="00103A79">
              <w:rPr>
                <w:rStyle w:val="Hyperlink"/>
                <w:rFonts w:hint="eastAsia"/>
                <w:rtl/>
              </w:rPr>
              <w:t>پژوهش</w:t>
            </w:r>
            <w:r w:rsidR="002C75B5" w:rsidRPr="00103A79">
              <w:rPr>
                <w:rStyle w:val="Hyperlink"/>
                <w:rtl/>
              </w:rPr>
              <w:t>:</w:t>
            </w:r>
            <w:r w:rsidR="002C75B5" w:rsidRPr="00103A79">
              <w:rPr>
                <w:webHidden/>
                <w:rtl/>
              </w:rPr>
              <w:tab/>
            </w:r>
            <w:r w:rsidR="002C75B5" w:rsidRPr="00103A79">
              <w:rPr>
                <w:webHidden/>
                <w:rtl/>
              </w:rPr>
              <w:fldChar w:fldCharType="begin"/>
            </w:r>
            <w:r w:rsidR="002C75B5" w:rsidRPr="00103A79">
              <w:rPr>
                <w:webHidden/>
                <w:rtl/>
              </w:rPr>
              <w:instrText xml:space="preserve"> </w:instrText>
            </w:r>
            <w:r w:rsidR="002C75B5" w:rsidRPr="00103A79">
              <w:rPr>
                <w:webHidden/>
              </w:rPr>
              <w:instrText>PAGEREF</w:instrText>
            </w:r>
            <w:r w:rsidR="002C75B5" w:rsidRPr="00103A79">
              <w:rPr>
                <w:webHidden/>
                <w:rtl/>
              </w:rPr>
              <w:instrText xml:space="preserve"> _</w:instrText>
            </w:r>
            <w:r w:rsidR="002C75B5" w:rsidRPr="00103A79">
              <w:rPr>
                <w:webHidden/>
              </w:rPr>
              <w:instrText>Toc239198492 \h</w:instrText>
            </w:r>
            <w:r w:rsidR="002C75B5" w:rsidRPr="00103A79">
              <w:rPr>
                <w:webHidden/>
                <w:rtl/>
              </w:rPr>
              <w:instrText xml:space="preserve"> </w:instrText>
            </w:r>
            <w:r w:rsidR="002C75B5" w:rsidRPr="00103A79">
              <w:rPr>
                <w:webHidden/>
                <w:rtl/>
              </w:rPr>
            </w:r>
            <w:r w:rsidR="002C75B5" w:rsidRPr="00103A79">
              <w:rPr>
                <w:webHidden/>
                <w:rtl/>
              </w:rPr>
              <w:fldChar w:fldCharType="separate"/>
            </w:r>
            <w:r w:rsidR="002C75B5" w:rsidRPr="00103A79">
              <w:rPr>
                <w:webHidden/>
                <w:rtl/>
                <w:lang w:bidi="ar-SA"/>
              </w:rPr>
              <w:t>13</w:t>
            </w:r>
            <w:r w:rsidR="002C75B5" w:rsidRPr="00103A79">
              <w:rPr>
                <w:webHidden/>
                <w:rtl/>
              </w:rPr>
              <w:fldChar w:fldCharType="end"/>
            </w:r>
          </w:hyperlink>
        </w:p>
        <w:p w14:paraId="6B3B9277" w14:textId="4AD7FE2C"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493" w:history="1">
            <w:r w:rsidR="002C75B5" w:rsidRPr="002C75B5">
              <w:rPr>
                <w:rStyle w:val="Hyperlink"/>
                <w:b w:val="0"/>
                <w:bCs w:val="0"/>
                <w:sz w:val="24"/>
                <w:szCs w:val="24"/>
                <w:rtl/>
              </w:rPr>
              <w:t xml:space="preserve">2-1-1- </w:t>
            </w:r>
            <w:r w:rsidR="002C75B5" w:rsidRPr="002C75B5">
              <w:rPr>
                <w:rStyle w:val="Hyperlink"/>
                <w:rFonts w:hint="eastAsia"/>
                <w:b w:val="0"/>
                <w:bCs w:val="0"/>
                <w:sz w:val="24"/>
                <w:szCs w:val="24"/>
                <w:rtl/>
              </w:rPr>
              <w:t>توسعه</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Toc239198493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13</w:t>
            </w:r>
            <w:r w:rsidR="002C75B5" w:rsidRPr="002C75B5">
              <w:rPr>
                <w:b w:val="0"/>
                <w:bCs w:val="0"/>
                <w:webHidden/>
                <w:sz w:val="24"/>
                <w:szCs w:val="24"/>
                <w:rtl/>
              </w:rPr>
              <w:fldChar w:fldCharType="end"/>
            </w:r>
          </w:hyperlink>
        </w:p>
        <w:p w14:paraId="676EDE15" w14:textId="61FBA0F0"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494" w:history="1">
            <w:r w:rsidR="002C75B5" w:rsidRPr="002C75B5">
              <w:rPr>
                <w:rStyle w:val="Hyperlink"/>
                <w:b w:val="0"/>
                <w:bCs w:val="0"/>
                <w:sz w:val="24"/>
                <w:szCs w:val="24"/>
                <w:rtl/>
              </w:rPr>
              <w:t xml:space="preserve">2-1-2- </w:t>
            </w:r>
            <w:r w:rsidR="002C75B5" w:rsidRPr="002C75B5">
              <w:rPr>
                <w:rStyle w:val="Hyperlink"/>
                <w:rFonts w:hint="eastAsia"/>
                <w:b w:val="0"/>
                <w:bCs w:val="0"/>
                <w:sz w:val="24"/>
                <w:szCs w:val="24"/>
                <w:rtl/>
              </w:rPr>
              <w:t>توسعه</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متوازن</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Toc239198494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13</w:t>
            </w:r>
            <w:r w:rsidR="002C75B5" w:rsidRPr="002C75B5">
              <w:rPr>
                <w:b w:val="0"/>
                <w:bCs w:val="0"/>
                <w:webHidden/>
                <w:sz w:val="24"/>
                <w:szCs w:val="24"/>
                <w:rtl/>
              </w:rPr>
              <w:fldChar w:fldCharType="end"/>
            </w:r>
          </w:hyperlink>
        </w:p>
        <w:p w14:paraId="234AB967" w14:textId="1722618B"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495" w:history="1">
            <w:r w:rsidR="002C75B5" w:rsidRPr="002C75B5">
              <w:rPr>
                <w:rStyle w:val="Hyperlink"/>
                <w:b w:val="0"/>
                <w:bCs w:val="0"/>
                <w:sz w:val="24"/>
                <w:szCs w:val="24"/>
                <w:rtl/>
              </w:rPr>
              <w:t xml:space="preserve">2-1-3-  </w:t>
            </w:r>
            <w:r w:rsidR="002C75B5" w:rsidRPr="002C75B5">
              <w:rPr>
                <w:rStyle w:val="Hyperlink"/>
                <w:rFonts w:hint="eastAsia"/>
                <w:b w:val="0"/>
                <w:bCs w:val="0"/>
                <w:sz w:val="24"/>
                <w:szCs w:val="24"/>
                <w:rtl/>
              </w:rPr>
              <w:t>دفاع</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هوا</w:t>
            </w:r>
            <w:r w:rsidR="002C75B5" w:rsidRPr="002C75B5">
              <w:rPr>
                <w:rStyle w:val="Hyperlink"/>
                <w:rFonts w:hint="cs"/>
                <w:b w:val="0"/>
                <w:bCs w:val="0"/>
                <w:sz w:val="24"/>
                <w:szCs w:val="24"/>
                <w:rtl/>
              </w:rPr>
              <w:t>یی</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Toc239198495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14</w:t>
            </w:r>
            <w:r w:rsidR="002C75B5" w:rsidRPr="002C75B5">
              <w:rPr>
                <w:b w:val="0"/>
                <w:bCs w:val="0"/>
                <w:webHidden/>
                <w:sz w:val="24"/>
                <w:szCs w:val="24"/>
                <w:rtl/>
              </w:rPr>
              <w:fldChar w:fldCharType="end"/>
            </w:r>
          </w:hyperlink>
        </w:p>
        <w:p w14:paraId="04B75BDE" w14:textId="7D93616B"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496" w:history="1">
            <w:r w:rsidR="002C75B5" w:rsidRPr="002C75B5">
              <w:rPr>
                <w:rStyle w:val="Hyperlink"/>
                <w:b w:val="0"/>
                <w:bCs w:val="0"/>
                <w:sz w:val="24"/>
                <w:szCs w:val="24"/>
                <w:rtl/>
              </w:rPr>
              <w:t xml:space="preserve">۲-۱-۴- </w:t>
            </w:r>
            <w:r w:rsidR="002C75B5" w:rsidRPr="002C75B5">
              <w:rPr>
                <w:rStyle w:val="Hyperlink"/>
                <w:rFonts w:hint="eastAsia"/>
                <w:b w:val="0"/>
                <w:bCs w:val="0"/>
                <w:sz w:val="24"/>
                <w:szCs w:val="24"/>
                <w:rtl/>
              </w:rPr>
              <w:t>دفاع</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هوا</w:t>
            </w:r>
            <w:r w:rsidR="002C75B5" w:rsidRPr="002C75B5">
              <w:rPr>
                <w:rStyle w:val="Hyperlink"/>
                <w:rFonts w:hint="cs"/>
                <w:b w:val="0"/>
                <w:bCs w:val="0"/>
                <w:sz w:val="24"/>
                <w:szCs w:val="24"/>
                <w:rtl/>
              </w:rPr>
              <w:t>یی</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عامل</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Toc239198496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14</w:t>
            </w:r>
            <w:r w:rsidR="002C75B5" w:rsidRPr="002C75B5">
              <w:rPr>
                <w:b w:val="0"/>
                <w:bCs w:val="0"/>
                <w:webHidden/>
                <w:sz w:val="24"/>
                <w:szCs w:val="24"/>
                <w:rtl/>
              </w:rPr>
              <w:fldChar w:fldCharType="end"/>
            </w:r>
          </w:hyperlink>
        </w:p>
        <w:p w14:paraId="094C1703" w14:textId="2BC36D33"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497" w:history="1">
            <w:r w:rsidR="002C75B5" w:rsidRPr="002C75B5">
              <w:rPr>
                <w:rStyle w:val="Hyperlink"/>
                <w:b w:val="0"/>
                <w:bCs w:val="0"/>
                <w:sz w:val="24"/>
                <w:szCs w:val="24"/>
                <w:rtl/>
              </w:rPr>
              <w:t xml:space="preserve">۲-۱-۵- </w:t>
            </w:r>
            <w:r w:rsidR="002C75B5" w:rsidRPr="002C75B5">
              <w:rPr>
                <w:rStyle w:val="Hyperlink"/>
                <w:rFonts w:hint="eastAsia"/>
                <w:b w:val="0"/>
                <w:bCs w:val="0"/>
                <w:sz w:val="24"/>
                <w:szCs w:val="24"/>
                <w:rtl/>
              </w:rPr>
              <w:t>دفاع</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هوا</w:t>
            </w:r>
            <w:r w:rsidR="002C75B5" w:rsidRPr="002C75B5">
              <w:rPr>
                <w:rStyle w:val="Hyperlink"/>
                <w:rFonts w:hint="cs"/>
                <w:b w:val="0"/>
                <w:bCs w:val="0"/>
                <w:sz w:val="24"/>
                <w:szCs w:val="24"/>
                <w:rtl/>
              </w:rPr>
              <w:t>یی</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غ</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ر</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عامل</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Toc239198497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15</w:t>
            </w:r>
            <w:r w:rsidR="002C75B5" w:rsidRPr="002C75B5">
              <w:rPr>
                <w:b w:val="0"/>
                <w:bCs w:val="0"/>
                <w:webHidden/>
                <w:sz w:val="24"/>
                <w:szCs w:val="24"/>
                <w:rtl/>
              </w:rPr>
              <w:fldChar w:fldCharType="end"/>
            </w:r>
          </w:hyperlink>
        </w:p>
        <w:p w14:paraId="471B8CE1" w14:textId="58EE6732"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498" w:history="1">
            <w:r w:rsidR="002C75B5" w:rsidRPr="002C75B5">
              <w:rPr>
                <w:rStyle w:val="Hyperlink"/>
                <w:b w:val="0"/>
                <w:bCs w:val="0"/>
                <w:sz w:val="24"/>
                <w:szCs w:val="24"/>
                <w:rtl/>
              </w:rPr>
              <w:t xml:space="preserve">2-1-6-  </w:t>
            </w:r>
            <w:r w:rsidR="002C75B5" w:rsidRPr="002C75B5">
              <w:rPr>
                <w:rStyle w:val="Hyperlink"/>
                <w:rFonts w:hint="eastAsia"/>
                <w:b w:val="0"/>
                <w:bCs w:val="0"/>
                <w:sz w:val="24"/>
                <w:szCs w:val="24"/>
                <w:rtl/>
              </w:rPr>
              <w:t>شبکه</w:t>
            </w:r>
            <w:r w:rsidR="002C75B5" w:rsidRPr="002C75B5">
              <w:rPr>
                <w:rStyle w:val="Hyperlink"/>
                <w:b w:val="0"/>
                <w:bCs w:val="0"/>
                <w:sz w:val="24"/>
                <w:szCs w:val="24"/>
                <w:rtl/>
              </w:rPr>
              <w:t xml:space="preserve"> </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کپارچه</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پدافند</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هوا</w:t>
            </w:r>
            <w:r w:rsidR="002C75B5" w:rsidRPr="002C75B5">
              <w:rPr>
                <w:rStyle w:val="Hyperlink"/>
                <w:rFonts w:hint="cs"/>
                <w:b w:val="0"/>
                <w:bCs w:val="0"/>
                <w:sz w:val="24"/>
                <w:szCs w:val="24"/>
                <w:rtl/>
              </w:rPr>
              <w:t>یی</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Toc239198498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15</w:t>
            </w:r>
            <w:r w:rsidR="002C75B5" w:rsidRPr="002C75B5">
              <w:rPr>
                <w:b w:val="0"/>
                <w:bCs w:val="0"/>
                <w:webHidden/>
                <w:sz w:val="24"/>
                <w:szCs w:val="24"/>
                <w:rtl/>
              </w:rPr>
              <w:fldChar w:fldCharType="end"/>
            </w:r>
          </w:hyperlink>
        </w:p>
        <w:p w14:paraId="06F875D3" w14:textId="72E2BCE4"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499" w:history="1">
            <w:r w:rsidR="002C75B5" w:rsidRPr="002C75B5">
              <w:rPr>
                <w:rStyle w:val="Hyperlink"/>
                <w:b w:val="0"/>
                <w:bCs w:val="0"/>
                <w:sz w:val="24"/>
                <w:szCs w:val="24"/>
                <w:rtl/>
              </w:rPr>
              <w:t xml:space="preserve">۲-۱-۷- </w:t>
            </w:r>
            <w:r w:rsidR="002C75B5" w:rsidRPr="002C75B5">
              <w:rPr>
                <w:rStyle w:val="Hyperlink"/>
                <w:rFonts w:hint="eastAsia"/>
                <w:b w:val="0"/>
                <w:bCs w:val="0"/>
                <w:sz w:val="24"/>
                <w:szCs w:val="24"/>
                <w:rtl/>
              </w:rPr>
              <w:t>سامانه</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فرمانده</w:t>
            </w:r>
            <w:r w:rsidR="002C75B5" w:rsidRPr="002C75B5">
              <w:rPr>
                <w:rStyle w:val="Hyperlink"/>
                <w:rFonts w:hint="cs"/>
                <w:b w:val="0"/>
                <w:bCs w:val="0"/>
                <w:sz w:val="24"/>
                <w:szCs w:val="24"/>
                <w:rtl/>
              </w:rPr>
              <w:t>ی</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و</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کنترل</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در</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دفاع</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هوا</w:t>
            </w:r>
            <w:r w:rsidR="002C75B5" w:rsidRPr="002C75B5">
              <w:rPr>
                <w:rStyle w:val="Hyperlink"/>
                <w:rFonts w:hint="cs"/>
                <w:b w:val="0"/>
                <w:bCs w:val="0"/>
                <w:sz w:val="24"/>
                <w:szCs w:val="24"/>
                <w:rtl/>
              </w:rPr>
              <w:t>یی</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Toc239198499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15</w:t>
            </w:r>
            <w:r w:rsidR="002C75B5" w:rsidRPr="002C75B5">
              <w:rPr>
                <w:b w:val="0"/>
                <w:bCs w:val="0"/>
                <w:webHidden/>
                <w:sz w:val="24"/>
                <w:szCs w:val="24"/>
                <w:rtl/>
              </w:rPr>
              <w:fldChar w:fldCharType="end"/>
            </w:r>
          </w:hyperlink>
        </w:p>
        <w:p w14:paraId="04CCCA37" w14:textId="3005AF23"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00" w:history="1">
            <w:r w:rsidR="002C75B5" w:rsidRPr="002C75B5">
              <w:rPr>
                <w:rStyle w:val="Hyperlink"/>
                <w:b w:val="0"/>
                <w:bCs w:val="0"/>
                <w:sz w:val="24"/>
                <w:szCs w:val="24"/>
                <w:rtl/>
              </w:rPr>
              <w:t xml:space="preserve">۲-۱-۸- </w:t>
            </w:r>
            <w:r w:rsidR="002C75B5" w:rsidRPr="002C75B5">
              <w:rPr>
                <w:rStyle w:val="Hyperlink"/>
                <w:rFonts w:hint="eastAsia"/>
                <w:b w:val="0"/>
                <w:bCs w:val="0"/>
                <w:sz w:val="24"/>
                <w:szCs w:val="24"/>
                <w:rtl/>
              </w:rPr>
              <w:t>سامانه</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حسگر</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کشف</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در</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دفاع</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هوا</w:t>
            </w:r>
            <w:r w:rsidR="002C75B5" w:rsidRPr="002C75B5">
              <w:rPr>
                <w:rStyle w:val="Hyperlink"/>
                <w:rFonts w:hint="cs"/>
                <w:b w:val="0"/>
                <w:bCs w:val="0"/>
                <w:sz w:val="24"/>
                <w:szCs w:val="24"/>
                <w:rtl/>
              </w:rPr>
              <w:t>یی</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Toc239198500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15</w:t>
            </w:r>
            <w:r w:rsidR="002C75B5" w:rsidRPr="002C75B5">
              <w:rPr>
                <w:b w:val="0"/>
                <w:bCs w:val="0"/>
                <w:webHidden/>
                <w:sz w:val="24"/>
                <w:szCs w:val="24"/>
                <w:rtl/>
              </w:rPr>
              <w:fldChar w:fldCharType="end"/>
            </w:r>
          </w:hyperlink>
        </w:p>
        <w:p w14:paraId="3F765A0D" w14:textId="6F453D94"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01" w:history="1">
            <w:r w:rsidR="002C75B5" w:rsidRPr="002C75B5">
              <w:rPr>
                <w:rStyle w:val="Hyperlink"/>
                <w:b w:val="0"/>
                <w:bCs w:val="0"/>
                <w:sz w:val="24"/>
                <w:szCs w:val="24"/>
                <w:rtl/>
              </w:rPr>
              <w:t xml:space="preserve">۲-۱-۹- </w:t>
            </w:r>
            <w:r w:rsidR="002C75B5" w:rsidRPr="002C75B5">
              <w:rPr>
                <w:rStyle w:val="Hyperlink"/>
                <w:rFonts w:hint="eastAsia"/>
                <w:b w:val="0"/>
                <w:bCs w:val="0"/>
                <w:sz w:val="24"/>
                <w:szCs w:val="24"/>
                <w:rtl/>
              </w:rPr>
              <w:t>سامانه</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سلاح</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Toc239198501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16</w:t>
            </w:r>
            <w:r w:rsidR="002C75B5" w:rsidRPr="002C75B5">
              <w:rPr>
                <w:b w:val="0"/>
                <w:bCs w:val="0"/>
                <w:webHidden/>
                <w:sz w:val="24"/>
                <w:szCs w:val="24"/>
                <w:rtl/>
              </w:rPr>
              <w:fldChar w:fldCharType="end"/>
            </w:r>
          </w:hyperlink>
        </w:p>
        <w:p w14:paraId="3A6975CC" w14:textId="6711A82E"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02" w:history="1">
            <w:r w:rsidR="002C75B5" w:rsidRPr="002C75B5">
              <w:rPr>
                <w:rStyle w:val="Hyperlink"/>
                <w:b w:val="0"/>
                <w:bCs w:val="0"/>
                <w:sz w:val="24"/>
                <w:szCs w:val="24"/>
                <w:rtl/>
              </w:rPr>
              <w:t xml:space="preserve">۲-۱-۱۰- </w:t>
            </w:r>
            <w:r w:rsidR="002C75B5" w:rsidRPr="002C75B5">
              <w:rPr>
                <w:rStyle w:val="Hyperlink"/>
                <w:rFonts w:hint="eastAsia"/>
                <w:b w:val="0"/>
                <w:bCs w:val="0"/>
                <w:sz w:val="24"/>
                <w:szCs w:val="24"/>
                <w:rtl/>
              </w:rPr>
              <w:t>جنگ</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نامتقارن</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در</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دفاع</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هوا</w:t>
            </w:r>
            <w:r w:rsidR="002C75B5" w:rsidRPr="002C75B5">
              <w:rPr>
                <w:rStyle w:val="Hyperlink"/>
                <w:rFonts w:hint="cs"/>
                <w:b w:val="0"/>
                <w:bCs w:val="0"/>
                <w:sz w:val="24"/>
                <w:szCs w:val="24"/>
                <w:rtl/>
              </w:rPr>
              <w:t>یی</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Toc239198502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17</w:t>
            </w:r>
            <w:r w:rsidR="002C75B5" w:rsidRPr="002C75B5">
              <w:rPr>
                <w:b w:val="0"/>
                <w:bCs w:val="0"/>
                <w:webHidden/>
                <w:sz w:val="24"/>
                <w:szCs w:val="24"/>
                <w:rtl/>
              </w:rPr>
              <w:fldChar w:fldCharType="end"/>
            </w:r>
          </w:hyperlink>
        </w:p>
        <w:p w14:paraId="7AD8DB1D" w14:textId="614368D8"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03" w:history="1">
            <w:r w:rsidR="002C75B5" w:rsidRPr="002C75B5">
              <w:rPr>
                <w:rStyle w:val="Hyperlink"/>
                <w:b w:val="0"/>
                <w:bCs w:val="0"/>
                <w:sz w:val="24"/>
                <w:szCs w:val="24"/>
                <w:rtl/>
              </w:rPr>
              <w:t xml:space="preserve">2-1-11-  </w:t>
            </w:r>
            <w:r w:rsidR="002C75B5" w:rsidRPr="002C75B5">
              <w:rPr>
                <w:rStyle w:val="Hyperlink"/>
                <w:rFonts w:hint="eastAsia"/>
                <w:b w:val="0"/>
                <w:bCs w:val="0"/>
                <w:sz w:val="24"/>
                <w:szCs w:val="24"/>
                <w:rtl/>
              </w:rPr>
              <w:t>تهد</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دها</w:t>
            </w:r>
            <w:r w:rsidR="002C75B5" w:rsidRPr="002C75B5">
              <w:rPr>
                <w:rStyle w:val="Hyperlink"/>
                <w:rFonts w:hint="cs"/>
                <w:b w:val="0"/>
                <w:bCs w:val="0"/>
                <w:sz w:val="24"/>
                <w:szCs w:val="24"/>
                <w:rtl/>
              </w:rPr>
              <w:t>ی</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نوپد</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د</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هوا</w:t>
            </w:r>
            <w:r w:rsidR="002C75B5" w:rsidRPr="002C75B5">
              <w:rPr>
                <w:rStyle w:val="Hyperlink"/>
                <w:rFonts w:hint="cs"/>
                <w:b w:val="0"/>
                <w:bCs w:val="0"/>
                <w:sz w:val="24"/>
                <w:szCs w:val="24"/>
                <w:rtl/>
              </w:rPr>
              <w:t>یی</w:t>
            </w:r>
            <w:r w:rsidR="002C75B5" w:rsidRPr="002C75B5">
              <w:rPr>
                <w:rStyle w:val="Hyperlink"/>
                <w:b w:val="0"/>
                <w:bCs w:val="0"/>
                <w:sz w:val="24"/>
                <w:szCs w:val="24"/>
                <w:rtl/>
              </w:rPr>
              <w:t>:</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Toc239198503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17</w:t>
            </w:r>
            <w:r w:rsidR="002C75B5" w:rsidRPr="002C75B5">
              <w:rPr>
                <w:b w:val="0"/>
                <w:bCs w:val="0"/>
                <w:webHidden/>
                <w:sz w:val="24"/>
                <w:szCs w:val="24"/>
                <w:rtl/>
              </w:rPr>
              <w:fldChar w:fldCharType="end"/>
            </w:r>
          </w:hyperlink>
        </w:p>
        <w:p w14:paraId="6C5AD6BA" w14:textId="03332D4A"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04" w:history="1">
            <w:r w:rsidR="002C75B5" w:rsidRPr="002C75B5">
              <w:rPr>
                <w:rStyle w:val="Hyperlink"/>
                <w:b w:val="0"/>
                <w:bCs w:val="0"/>
                <w:sz w:val="24"/>
                <w:szCs w:val="24"/>
                <w:rtl/>
              </w:rPr>
              <w:t xml:space="preserve">۲-۱-۱2- </w:t>
            </w:r>
            <w:r w:rsidR="002C75B5" w:rsidRPr="002C75B5">
              <w:rPr>
                <w:rStyle w:val="Hyperlink"/>
                <w:rFonts w:hint="eastAsia"/>
                <w:b w:val="0"/>
                <w:bCs w:val="0"/>
                <w:sz w:val="24"/>
                <w:szCs w:val="24"/>
                <w:rtl/>
              </w:rPr>
              <w:t>ذ</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نفعان</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در</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دفاع</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هوا</w:t>
            </w:r>
            <w:r w:rsidR="002C75B5" w:rsidRPr="002C75B5">
              <w:rPr>
                <w:rStyle w:val="Hyperlink"/>
                <w:rFonts w:hint="cs"/>
                <w:b w:val="0"/>
                <w:bCs w:val="0"/>
                <w:sz w:val="24"/>
                <w:szCs w:val="24"/>
                <w:rtl/>
              </w:rPr>
              <w:t>یی</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Toc239198504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17</w:t>
            </w:r>
            <w:r w:rsidR="002C75B5" w:rsidRPr="002C75B5">
              <w:rPr>
                <w:b w:val="0"/>
                <w:bCs w:val="0"/>
                <w:webHidden/>
                <w:sz w:val="24"/>
                <w:szCs w:val="24"/>
                <w:rtl/>
              </w:rPr>
              <w:fldChar w:fldCharType="end"/>
            </w:r>
          </w:hyperlink>
        </w:p>
        <w:p w14:paraId="73EC8CB0" w14:textId="10F19EE9"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05" w:history="1">
            <w:r w:rsidR="002C75B5" w:rsidRPr="002C75B5">
              <w:rPr>
                <w:rStyle w:val="Hyperlink"/>
                <w:b w:val="0"/>
                <w:bCs w:val="0"/>
                <w:sz w:val="24"/>
                <w:szCs w:val="24"/>
                <w:rtl/>
              </w:rPr>
              <w:t xml:space="preserve">۲-۱-۱3- </w:t>
            </w:r>
            <w:r w:rsidR="002C75B5" w:rsidRPr="002C75B5">
              <w:rPr>
                <w:rStyle w:val="Hyperlink"/>
                <w:rFonts w:hint="eastAsia"/>
                <w:b w:val="0"/>
                <w:bCs w:val="0"/>
                <w:sz w:val="24"/>
                <w:szCs w:val="24"/>
                <w:rtl/>
              </w:rPr>
              <w:t>فرآ</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ندها</w:t>
            </w:r>
            <w:r w:rsidR="002C75B5" w:rsidRPr="002C75B5">
              <w:rPr>
                <w:rStyle w:val="Hyperlink"/>
                <w:rFonts w:hint="cs"/>
                <w:b w:val="0"/>
                <w:bCs w:val="0"/>
                <w:sz w:val="24"/>
                <w:szCs w:val="24"/>
                <w:rtl/>
              </w:rPr>
              <w:t>ی</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داخل</w:t>
            </w:r>
            <w:r w:rsidR="002C75B5" w:rsidRPr="002C75B5">
              <w:rPr>
                <w:rStyle w:val="Hyperlink"/>
                <w:rFonts w:hint="cs"/>
                <w:b w:val="0"/>
                <w:bCs w:val="0"/>
                <w:sz w:val="24"/>
                <w:szCs w:val="24"/>
                <w:rtl/>
              </w:rPr>
              <w:t>ی</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Toc239198505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18</w:t>
            </w:r>
            <w:r w:rsidR="002C75B5" w:rsidRPr="002C75B5">
              <w:rPr>
                <w:b w:val="0"/>
                <w:bCs w:val="0"/>
                <w:webHidden/>
                <w:sz w:val="24"/>
                <w:szCs w:val="24"/>
                <w:rtl/>
              </w:rPr>
              <w:fldChar w:fldCharType="end"/>
            </w:r>
          </w:hyperlink>
        </w:p>
        <w:p w14:paraId="54DE2429" w14:textId="2F4D3AAE"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06" w:history="1">
            <w:r w:rsidR="002C75B5" w:rsidRPr="002C75B5">
              <w:rPr>
                <w:rStyle w:val="Hyperlink"/>
                <w:b w:val="0"/>
                <w:bCs w:val="0"/>
                <w:sz w:val="24"/>
                <w:szCs w:val="24"/>
                <w:rtl/>
              </w:rPr>
              <w:t xml:space="preserve">۲-۱-۱4- </w:t>
            </w:r>
            <w:r w:rsidR="002C75B5" w:rsidRPr="002C75B5">
              <w:rPr>
                <w:rStyle w:val="Hyperlink"/>
                <w:rFonts w:hint="eastAsia"/>
                <w:b w:val="0"/>
                <w:bCs w:val="0"/>
                <w:sz w:val="24"/>
                <w:szCs w:val="24"/>
                <w:rtl/>
              </w:rPr>
              <w:t>رشد</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و</w:t>
            </w:r>
            <w:r w:rsidR="002C75B5" w:rsidRPr="002C75B5">
              <w:rPr>
                <w:rStyle w:val="Hyperlink"/>
                <w:b w:val="0"/>
                <w:bCs w:val="0"/>
                <w:sz w:val="24"/>
                <w:szCs w:val="24"/>
                <w:rtl/>
              </w:rPr>
              <w:t xml:space="preserve"> </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ادگ</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ر</w:t>
            </w:r>
            <w:r w:rsidR="002C75B5" w:rsidRPr="002C75B5">
              <w:rPr>
                <w:rStyle w:val="Hyperlink"/>
                <w:rFonts w:hint="cs"/>
                <w:b w:val="0"/>
                <w:bCs w:val="0"/>
                <w:sz w:val="24"/>
                <w:szCs w:val="24"/>
                <w:rtl/>
              </w:rPr>
              <w:t>ی</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Toc239198506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18</w:t>
            </w:r>
            <w:r w:rsidR="002C75B5" w:rsidRPr="002C75B5">
              <w:rPr>
                <w:b w:val="0"/>
                <w:bCs w:val="0"/>
                <w:webHidden/>
                <w:sz w:val="24"/>
                <w:szCs w:val="24"/>
                <w:rtl/>
              </w:rPr>
              <w:fldChar w:fldCharType="end"/>
            </w:r>
          </w:hyperlink>
        </w:p>
        <w:p w14:paraId="691E2C35" w14:textId="16FC1C4F"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07" w:history="1">
            <w:r w:rsidR="002C75B5" w:rsidRPr="002C75B5">
              <w:rPr>
                <w:rStyle w:val="Hyperlink"/>
                <w:b w:val="0"/>
                <w:bCs w:val="0"/>
                <w:sz w:val="24"/>
                <w:szCs w:val="24"/>
                <w:rtl/>
              </w:rPr>
              <w:t xml:space="preserve">۲-۱-۱5- </w:t>
            </w:r>
            <w:r w:rsidR="002C75B5" w:rsidRPr="002C75B5">
              <w:rPr>
                <w:rStyle w:val="Hyperlink"/>
                <w:rFonts w:hint="eastAsia"/>
                <w:b w:val="0"/>
                <w:bCs w:val="0"/>
                <w:sz w:val="24"/>
                <w:szCs w:val="24"/>
                <w:rtl/>
              </w:rPr>
              <w:t>منابع</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Toc239198507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18</w:t>
            </w:r>
            <w:r w:rsidR="002C75B5" w:rsidRPr="002C75B5">
              <w:rPr>
                <w:b w:val="0"/>
                <w:bCs w:val="0"/>
                <w:webHidden/>
                <w:sz w:val="24"/>
                <w:szCs w:val="24"/>
                <w:rtl/>
              </w:rPr>
              <w:fldChar w:fldCharType="end"/>
            </w:r>
          </w:hyperlink>
        </w:p>
        <w:p w14:paraId="4592DBFF" w14:textId="227A510F" w:rsidR="002C75B5" w:rsidRPr="002C75B5" w:rsidRDefault="00455F4E" w:rsidP="00103A79">
          <w:pPr>
            <w:pStyle w:val="TOC2"/>
            <w:rPr>
              <w:rFonts w:asciiTheme="minorHAnsi" w:eastAsiaTheme="minorEastAsia" w:hAnsiTheme="minorHAnsi"/>
              <w:rtl/>
              <w:lang w:bidi="ar-SA"/>
            </w:rPr>
          </w:pPr>
          <w:hyperlink w:anchor="_Toc239198508" w:history="1">
            <w:r w:rsidR="002C75B5" w:rsidRPr="002C75B5">
              <w:rPr>
                <w:rStyle w:val="Hyperlink"/>
                <w:rtl/>
              </w:rPr>
              <w:t xml:space="preserve">۲-۲- </w:t>
            </w:r>
            <w:r w:rsidR="002C75B5" w:rsidRPr="002C75B5">
              <w:rPr>
                <w:rStyle w:val="Hyperlink"/>
                <w:rFonts w:hint="eastAsia"/>
                <w:rtl/>
              </w:rPr>
              <w:t>تار</w:t>
            </w:r>
            <w:r w:rsidR="002C75B5" w:rsidRPr="002C75B5">
              <w:rPr>
                <w:rStyle w:val="Hyperlink"/>
                <w:rFonts w:hint="cs"/>
                <w:rtl/>
              </w:rPr>
              <w:t>ی</w:t>
            </w:r>
            <w:r w:rsidR="002C75B5" w:rsidRPr="002C75B5">
              <w:rPr>
                <w:rStyle w:val="Hyperlink"/>
                <w:rFonts w:hint="eastAsia"/>
                <w:rtl/>
              </w:rPr>
              <w:t>خچه</w:t>
            </w:r>
            <w:r w:rsidR="002C75B5" w:rsidRPr="002C75B5">
              <w:rPr>
                <w:rStyle w:val="Hyperlink"/>
                <w:rtl/>
              </w:rPr>
              <w:t xml:space="preserve"> </w:t>
            </w:r>
            <w:r w:rsidR="002C75B5" w:rsidRPr="002C75B5">
              <w:rPr>
                <w:rStyle w:val="Hyperlink"/>
                <w:rFonts w:hint="eastAsia"/>
                <w:rtl/>
              </w:rPr>
              <w:t>موضوع</w:t>
            </w:r>
            <w:r w:rsidR="002C75B5" w:rsidRPr="002C75B5">
              <w:rPr>
                <w:rStyle w:val="Hyperlink"/>
                <w:rtl/>
              </w:rPr>
              <w:t xml:space="preserve"> </w:t>
            </w:r>
            <w:r w:rsidR="002C75B5" w:rsidRPr="002C75B5">
              <w:rPr>
                <w:rStyle w:val="Hyperlink"/>
                <w:rFonts w:hint="eastAsia"/>
                <w:rtl/>
              </w:rPr>
              <w:t>مورد</w:t>
            </w:r>
            <w:r w:rsidR="002C75B5" w:rsidRPr="002C75B5">
              <w:rPr>
                <w:rStyle w:val="Hyperlink"/>
                <w:rtl/>
              </w:rPr>
              <w:t xml:space="preserve"> </w:t>
            </w:r>
            <w:r w:rsidR="002C75B5" w:rsidRPr="002C75B5">
              <w:rPr>
                <w:rStyle w:val="Hyperlink"/>
                <w:rFonts w:hint="eastAsia"/>
                <w:rtl/>
              </w:rPr>
              <w:t>پژوهش</w:t>
            </w:r>
            <w:r w:rsidR="002C75B5" w:rsidRPr="002C75B5">
              <w:rPr>
                <w:webHidden/>
                <w:rtl/>
              </w:rPr>
              <w:tab/>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Toc239198508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19</w:t>
            </w:r>
            <w:r w:rsidR="002C75B5" w:rsidRPr="002C75B5">
              <w:rPr>
                <w:webHidden/>
                <w:rtl/>
              </w:rPr>
              <w:fldChar w:fldCharType="end"/>
            </w:r>
          </w:hyperlink>
        </w:p>
        <w:p w14:paraId="2E0EB14F" w14:textId="2746BE62"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09" w:history="1">
            <w:r w:rsidR="002C75B5" w:rsidRPr="002C75B5">
              <w:rPr>
                <w:rStyle w:val="Hyperlink"/>
                <w:b w:val="0"/>
                <w:bCs w:val="0"/>
                <w:sz w:val="24"/>
                <w:szCs w:val="24"/>
                <w:rtl/>
              </w:rPr>
              <w:t xml:space="preserve">۲-۲-۱- </w:t>
            </w:r>
            <w:r w:rsidR="002C75B5" w:rsidRPr="002C75B5">
              <w:rPr>
                <w:rStyle w:val="Hyperlink"/>
                <w:rFonts w:hint="eastAsia"/>
                <w:b w:val="0"/>
                <w:bCs w:val="0"/>
                <w:sz w:val="24"/>
                <w:szCs w:val="24"/>
                <w:rtl/>
              </w:rPr>
              <w:t>تار</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خچه</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دفاع</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هوا</w:t>
            </w:r>
            <w:r w:rsidR="002C75B5" w:rsidRPr="002C75B5">
              <w:rPr>
                <w:rStyle w:val="Hyperlink"/>
                <w:rFonts w:hint="cs"/>
                <w:b w:val="0"/>
                <w:bCs w:val="0"/>
                <w:sz w:val="24"/>
                <w:szCs w:val="24"/>
                <w:rtl/>
              </w:rPr>
              <w:t>یی</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در</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جهان</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Toc239198509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19</w:t>
            </w:r>
            <w:r w:rsidR="002C75B5" w:rsidRPr="002C75B5">
              <w:rPr>
                <w:b w:val="0"/>
                <w:bCs w:val="0"/>
                <w:webHidden/>
                <w:sz w:val="24"/>
                <w:szCs w:val="24"/>
                <w:rtl/>
              </w:rPr>
              <w:fldChar w:fldCharType="end"/>
            </w:r>
          </w:hyperlink>
        </w:p>
        <w:p w14:paraId="04B4FE37" w14:textId="720230BB"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10" w:history="1">
            <w:r w:rsidR="002C75B5" w:rsidRPr="002C75B5">
              <w:rPr>
                <w:rStyle w:val="Hyperlink"/>
                <w:b w:val="0"/>
                <w:bCs w:val="0"/>
                <w:sz w:val="24"/>
                <w:szCs w:val="24"/>
                <w:rtl/>
              </w:rPr>
              <w:t xml:space="preserve">۲-۲-2- </w:t>
            </w:r>
            <w:r w:rsidR="002C75B5" w:rsidRPr="002C75B5">
              <w:rPr>
                <w:rStyle w:val="Hyperlink"/>
                <w:rFonts w:hint="eastAsia"/>
                <w:b w:val="0"/>
                <w:bCs w:val="0"/>
                <w:sz w:val="24"/>
                <w:szCs w:val="24"/>
                <w:rtl/>
              </w:rPr>
              <w:t>س</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ر</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تحول</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الگوها</w:t>
            </w:r>
            <w:r w:rsidR="002C75B5" w:rsidRPr="002C75B5">
              <w:rPr>
                <w:rStyle w:val="Hyperlink"/>
                <w:rFonts w:hint="cs"/>
                <w:b w:val="0"/>
                <w:bCs w:val="0"/>
                <w:sz w:val="24"/>
                <w:szCs w:val="24"/>
                <w:rtl/>
              </w:rPr>
              <w:t>ی</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ارز</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اب</w:t>
            </w:r>
            <w:r w:rsidR="002C75B5" w:rsidRPr="002C75B5">
              <w:rPr>
                <w:rStyle w:val="Hyperlink"/>
                <w:rFonts w:hint="cs"/>
                <w:b w:val="0"/>
                <w:bCs w:val="0"/>
                <w:sz w:val="24"/>
                <w:szCs w:val="24"/>
                <w:rtl/>
              </w:rPr>
              <w:t>ی</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Toc239198510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27</w:t>
            </w:r>
            <w:r w:rsidR="002C75B5" w:rsidRPr="002C75B5">
              <w:rPr>
                <w:b w:val="0"/>
                <w:bCs w:val="0"/>
                <w:webHidden/>
                <w:sz w:val="24"/>
                <w:szCs w:val="24"/>
                <w:rtl/>
              </w:rPr>
              <w:fldChar w:fldCharType="end"/>
            </w:r>
          </w:hyperlink>
        </w:p>
        <w:p w14:paraId="2E8947A4" w14:textId="487F5258"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11" w:history="1">
            <w:r w:rsidR="002C75B5" w:rsidRPr="002C75B5">
              <w:rPr>
                <w:rStyle w:val="Hyperlink"/>
                <w:b w:val="0"/>
                <w:bCs w:val="0"/>
                <w:sz w:val="24"/>
                <w:szCs w:val="24"/>
                <w:rtl/>
              </w:rPr>
              <w:t xml:space="preserve">۲-۲-3- </w:t>
            </w:r>
            <w:r w:rsidR="002C75B5" w:rsidRPr="002C75B5">
              <w:rPr>
                <w:rStyle w:val="Hyperlink"/>
                <w:rFonts w:hint="eastAsia"/>
                <w:b w:val="0"/>
                <w:bCs w:val="0"/>
                <w:sz w:val="24"/>
                <w:szCs w:val="24"/>
                <w:rtl/>
              </w:rPr>
              <w:t>تار</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خچه</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توسعه</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متوازن</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در</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جهان</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و</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ا</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ران</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Toc239198511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29</w:t>
            </w:r>
            <w:r w:rsidR="002C75B5" w:rsidRPr="002C75B5">
              <w:rPr>
                <w:b w:val="0"/>
                <w:bCs w:val="0"/>
                <w:webHidden/>
                <w:sz w:val="24"/>
                <w:szCs w:val="24"/>
                <w:rtl/>
              </w:rPr>
              <w:fldChar w:fldCharType="end"/>
            </w:r>
          </w:hyperlink>
        </w:p>
        <w:p w14:paraId="638E393D" w14:textId="51B3DC71" w:rsidR="002C75B5" w:rsidRPr="002C75B5" w:rsidRDefault="00455F4E" w:rsidP="00103A79">
          <w:pPr>
            <w:pStyle w:val="TOC2"/>
            <w:rPr>
              <w:rFonts w:asciiTheme="minorHAnsi" w:eastAsiaTheme="minorEastAsia" w:hAnsiTheme="minorHAnsi"/>
              <w:rtl/>
              <w:lang w:bidi="ar-SA"/>
            </w:rPr>
          </w:pPr>
          <w:hyperlink w:anchor="_Toc239198512" w:history="1">
            <w:r w:rsidR="002C75B5" w:rsidRPr="002C75B5">
              <w:rPr>
                <w:rStyle w:val="Hyperlink"/>
                <w:rtl/>
              </w:rPr>
              <w:t xml:space="preserve">2-3-  </w:t>
            </w:r>
            <w:r w:rsidR="002C75B5" w:rsidRPr="002C75B5">
              <w:rPr>
                <w:rStyle w:val="Hyperlink"/>
                <w:rFonts w:hint="eastAsia"/>
                <w:rtl/>
              </w:rPr>
              <w:t>مصاحبه</w:t>
            </w:r>
            <w:r w:rsidR="002C75B5" w:rsidRPr="002C75B5">
              <w:rPr>
                <w:rStyle w:val="Hyperlink"/>
                <w:rtl/>
              </w:rPr>
              <w:t xml:space="preserve"> </w:t>
            </w:r>
            <w:r w:rsidR="002C75B5" w:rsidRPr="002C75B5">
              <w:rPr>
                <w:rStyle w:val="Hyperlink"/>
                <w:rFonts w:hint="eastAsia"/>
                <w:rtl/>
              </w:rPr>
              <w:t>با</w:t>
            </w:r>
            <w:r w:rsidR="002C75B5" w:rsidRPr="002C75B5">
              <w:rPr>
                <w:rStyle w:val="Hyperlink"/>
                <w:rtl/>
              </w:rPr>
              <w:t xml:space="preserve"> </w:t>
            </w:r>
            <w:r w:rsidR="002C75B5" w:rsidRPr="002C75B5">
              <w:rPr>
                <w:rStyle w:val="Hyperlink"/>
                <w:rFonts w:hint="eastAsia"/>
                <w:rtl/>
              </w:rPr>
              <w:t>صاحب‌نظران</w:t>
            </w:r>
            <w:r w:rsidR="002C75B5" w:rsidRPr="002C75B5">
              <w:rPr>
                <w:webHidden/>
                <w:rtl/>
              </w:rPr>
              <w:tab/>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Toc239198512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33</w:t>
            </w:r>
            <w:r w:rsidR="002C75B5" w:rsidRPr="002C75B5">
              <w:rPr>
                <w:webHidden/>
                <w:rtl/>
              </w:rPr>
              <w:fldChar w:fldCharType="end"/>
            </w:r>
          </w:hyperlink>
        </w:p>
        <w:p w14:paraId="6236D11E" w14:textId="329E5B98" w:rsidR="002C75B5" w:rsidRPr="002C75B5" w:rsidRDefault="00455F4E" w:rsidP="00103A79">
          <w:pPr>
            <w:pStyle w:val="TOC2"/>
            <w:rPr>
              <w:rFonts w:asciiTheme="minorHAnsi" w:eastAsiaTheme="minorEastAsia" w:hAnsiTheme="minorHAnsi"/>
              <w:rtl/>
              <w:lang w:bidi="ar-SA"/>
            </w:rPr>
          </w:pPr>
          <w:hyperlink w:anchor="_Toc239198513" w:history="1">
            <w:r w:rsidR="002C75B5" w:rsidRPr="002C75B5">
              <w:rPr>
                <w:rStyle w:val="Hyperlink"/>
                <w:rFonts w:ascii="Cambria" w:hAnsi="Cambria" w:hint="eastAsia"/>
                <w:rtl/>
              </w:rPr>
              <w:t>مولفه‌ها</w:t>
            </w:r>
            <w:r w:rsidR="002C75B5" w:rsidRPr="002C75B5">
              <w:rPr>
                <w:rStyle w:val="Hyperlink"/>
                <w:rFonts w:ascii="Cambria" w:hAnsi="Cambria" w:hint="cs"/>
                <w:rtl/>
              </w:rPr>
              <w:t>ی</w:t>
            </w:r>
            <w:r w:rsidR="002C75B5" w:rsidRPr="002C75B5">
              <w:rPr>
                <w:rStyle w:val="Hyperlink"/>
                <w:rFonts w:ascii="Cambria" w:hAnsi="Cambria"/>
                <w:rtl/>
              </w:rPr>
              <w:t xml:space="preserve"> </w:t>
            </w:r>
            <w:r w:rsidR="002C75B5" w:rsidRPr="002C75B5">
              <w:rPr>
                <w:rStyle w:val="Hyperlink"/>
                <w:rFonts w:ascii="Cambria" w:hAnsi="Cambria" w:hint="eastAsia"/>
                <w:rtl/>
              </w:rPr>
              <w:t>راهبرد</w:t>
            </w:r>
            <w:r w:rsidR="002C75B5" w:rsidRPr="002C75B5">
              <w:rPr>
                <w:rStyle w:val="Hyperlink"/>
                <w:rFonts w:ascii="Cambria" w:hAnsi="Cambria" w:hint="cs"/>
                <w:rtl/>
              </w:rPr>
              <w:t>ی</w:t>
            </w:r>
            <w:r w:rsidR="002C75B5" w:rsidRPr="002C75B5">
              <w:rPr>
                <w:rStyle w:val="Hyperlink"/>
                <w:rFonts w:ascii="Cambria" w:hAnsi="Cambria"/>
                <w:rtl/>
              </w:rPr>
              <w:t xml:space="preserve"> </w:t>
            </w:r>
            <w:r w:rsidR="002C75B5" w:rsidRPr="002C75B5">
              <w:rPr>
                <w:rStyle w:val="Hyperlink"/>
                <w:rFonts w:ascii="Cambria" w:hAnsi="Cambria" w:hint="eastAsia"/>
                <w:rtl/>
              </w:rPr>
              <w:t>توسعه</w:t>
            </w:r>
            <w:r w:rsidR="002C75B5" w:rsidRPr="002C75B5">
              <w:rPr>
                <w:rStyle w:val="Hyperlink"/>
                <w:rFonts w:ascii="Cambria" w:hAnsi="Cambria"/>
                <w:rtl/>
              </w:rPr>
              <w:t xml:space="preserve"> </w:t>
            </w:r>
            <w:r w:rsidR="002C75B5" w:rsidRPr="002C75B5">
              <w:rPr>
                <w:rStyle w:val="Hyperlink"/>
                <w:rFonts w:ascii="Cambria" w:hAnsi="Cambria" w:hint="eastAsia"/>
                <w:rtl/>
              </w:rPr>
              <w:t>پا</w:t>
            </w:r>
            <w:r w:rsidR="002C75B5" w:rsidRPr="002C75B5">
              <w:rPr>
                <w:rStyle w:val="Hyperlink"/>
                <w:rFonts w:ascii="Cambria" w:hAnsi="Cambria" w:hint="cs"/>
                <w:rtl/>
              </w:rPr>
              <w:t>ی</w:t>
            </w:r>
            <w:r w:rsidR="002C75B5" w:rsidRPr="002C75B5">
              <w:rPr>
                <w:rStyle w:val="Hyperlink"/>
                <w:rFonts w:ascii="Cambria" w:hAnsi="Cambria" w:hint="eastAsia"/>
                <w:rtl/>
              </w:rPr>
              <w:t>دار</w:t>
            </w:r>
            <w:r w:rsidR="002C75B5" w:rsidRPr="002C75B5">
              <w:rPr>
                <w:rStyle w:val="Hyperlink"/>
                <w:rFonts w:ascii="Cambria" w:hAnsi="Cambria"/>
                <w:rtl/>
              </w:rPr>
              <w:t xml:space="preserve"> </w:t>
            </w:r>
            <w:r w:rsidR="002C75B5" w:rsidRPr="002C75B5">
              <w:rPr>
                <w:rStyle w:val="Hyperlink"/>
                <w:rFonts w:ascii="Cambria" w:hAnsi="Cambria" w:hint="eastAsia"/>
                <w:rtl/>
              </w:rPr>
              <w:t>با</w:t>
            </w:r>
            <w:r w:rsidR="002C75B5" w:rsidRPr="002C75B5">
              <w:rPr>
                <w:rStyle w:val="Hyperlink"/>
                <w:rFonts w:ascii="Cambria" w:hAnsi="Cambria"/>
                <w:rtl/>
              </w:rPr>
              <w:t xml:space="preserve"> </w:t>
            </w:r>
            <w:r w:rsidR="002C75B5" w:rsidRPr="002C75B5">
              <w:rPr>
                <w:rStyle w:val="Hyperlink"/>
                <w:rFonts w:ascii="Cambria" w:hAnsi="Cambria" w:hint="eastAsia"/>
                <w:rtl/>
              </w:rPr>
              <w:t>رو</w:t>
            </w:r>
            <w:r w:rsidR="002C75B5" w:rsidRPr="002C75B5">
              <w:rPr>
                <w:rStyle w:val="Hyperlink"/>
                <w:rFonts w:ascii="Cambria" w:hAnsi="Cambria" w:hint="cs"/>
                <w:rtl/>
              </w:rPr>
              <w:t>ی</w:t>
            </w:r>
            <w:r w:rsidR="002C75B5" w:rsidRPr="002C75B5">
              <w:rPr>
                <w:rStyle w:val="Hyperlink"/>
                <w:rFonts w:ascii="Cambria" w:hAnsi="Cambria" w:hint="eastAsia"/>
                <w:rtl/>
              </w:rPr>
              <w:t>کرد</w:t>
            </w:r>
            <w:r w:rsidR="002C75B5" w:rsidRPr="002C75B5">
              <w:rPr>
                <w:rStyle w:val="Hyperlink"/>
                <w:rFonts w:ascii="Cambria" w:hAnsi="Cambria"/>
                <w:rtl/>
              </w:rPr>
              <w:t xml:space="preserve"> </w:t>
            </w:r>
            <w:r w:rsidR="002C75B5" w:rsidRPr="002C75B5">
              <w:rPr>
                <w:rStyle w:val="Hyperlink"/>
                <w:rFonts w:ascii="Cambria" w:hAnsi="Cambria" w:hint="eastAsia"/>
                <w:rtl/>
              </w:rPr>
              <w:t>قدرت</w:t>
            </w:r>
            <w:r w:rsidR="002C75B5" w:rsidRPr="002C75B5">
              <w:rPr>
                <w:rStyle w:val="Hyperlink"/>
                <w:rFonts w:ascii="Cambria" w:hAnsi="Cambria"/>
                <w:rtl/>
              </w:rPr>
              <w:t xml:space="preserve"> </w:t>
            </w:r>
            <w:r w:rsidR="002C75B5" w:rsidRPr="002C75B5">
              <w:rPr>
                <w:rStyle w:val="Hyperlink"/>
                <w:rFonts w:ascii="Cambria" w:hAnsi="Cambria" w:hint="eastAsia"/>
                <w:rtl/>
              </w:rPr>
              <w:t>مل</w:t>
            </w:r>
            <w:r w:rsidR="002C75B5" w:rsidRPr="002C75B5">
              <w:rPr>
                <w:rStyle w:val="Hyperlink"/>
                <w:rFonts w:ascii="Cambria" w:hAnsi="Cambria" w:hint="cs"/>
                <w:rtl/>
              </w:rPr>
              <w:t>ی</w:t>
            </w:r>
            <w:r w:rsidR="002C75B5" w:rsidRPr="002C75B5">
              <w:rPr>
                <w:rStyle w:val="Hyperlink"/>
                <w:rFonts w:ascii="Cambria" w:hAnsi="Cambria"/>
                <w:rtl/>
              </w:rPr>
              <w:t xml:space="preserve"> </w:t>
            </w:r>
            <w:r w:rsidR="002C75B5" w:rsidRPr="002C75B5">
              <w:rPr>
                <w:rStyle w:val="Hyperlink"/>
                <w:rFonts w:ascii="Cambria" w:hAnsi="Cambria" w:hint="eastAsia"/>
                <w:rtl/>
              </w:rPr>
              <w:t>در</w:t>
            </w:r>
            <w:r w:rsidR="002C75B5" w:rsidRPr="002C75B5">
              <w:rPr>
                <w:rStyle w:val="Hyperlink"/>
                <w:rFonts w:ascii="Cambria" w:hAnsi="Cambria"/>
                <w:rtl/>
              </w:rPr>
              <w:t xml:space="preserve"> </w:t>
            </w:r>
            <w:r w:rsidR="002C75B5" w:rsidRPr="002C75B5">
              <w:rPr>
                <w:rStyle w:val="Hyperlink"/>
                <w:rFonts w:ascii="Cambria" w:hAnsi="Cambria" w:hint="eastAsia"/>
                <w:rtl/>
              </w:rPr>
              <w:t>ا</w:t>
            </w:r>
            <w:r w:rsidR="002C75B5" w:rsidRPr="002C75B5">
              <w:rPr>
                <w:rStyle w:val="Hyperlink"/>
                <w:rFonts w:ascii="Cambria" w:hAnsi="Cambria" w:hint="cs"/>
                <w:rtl/>
              </w:rPr>
              <w:t>ی</w:t>
            </w:r>
            <w:r w:rsidR="002C75B5" w:rsidRPr="002C75B5">
              <w:rPr>
                <w:rStyle w:val="Hyperlink"/>
                <w:rFonts w:ascii="Cambria" w:hAnsi="Cambria" w:hint="eastAsia"/>
                <w:rtl/>
              </w:rPr>
              <w:t>ران</w:t>
            </w:r>
            <w:r w:rsidR="002C75B5" w:rsidRPr="002C75B5">
              <w:rPr>
                <w:webHidden/>
                <w:rtl/>
              </w:rPr>
              <w:tab/>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Toc239198513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69</w:t>
            </w:r>
            <w:r w:rsidR="002C75B5" w:rsidRPr="002C75B5">
              <w:rPr>
                <w:webHidden/>
                <w:rtl/>
              </w:rPr>
              <w:fldChar w:fldCharType="end"/>
            </w:r>
          </w:hyperlink>
        </w:p>
        <w:p w14:paraId="6C0164AE" w14:textId="6333176F" w:rsidR="002C75B5" w:rsidRPr="002C75B5" w:rsidRDefault="00455F4E" w:rsidP="00103A79">
          <w:pPr>
            <w:pStyle w:val="TOC2"/>
            <w:rPr>
              <w:rFonts w:asciiTheme="minorHAnsi" w:eastAsiaTheme="minorEastAsia" w:hAnsiTheme="minorHAnsi"/>
              <w:rtl/>
              <w:lang w:bidi="ar-SA"/>
            </w:rPr>
          </w:pPr>
          <w:hyperlink w:anchor="_Toc239198514" w:history="1">
            <w:r w:rsidR="002C75B5" w:rsidRPr="002C75B5">
              <w:rPr>
                <w:rStyle w:val="Hyperlink"/>
                <w:rtl/>
              </w:rPr>
              <w:t xml:space="preserve">2-5-  </w:t>
            </w:r>
            <w:r w:rsidR="002C75B5" w:rsidRPr="002C75B5">
              <w:rPr>
                <w:rStyle w:val="Hyperlink"/>
                <w:rFonts w:hint="eastAsia"/>
                <w:rtl/>
              </w:rPr>
              <w:t>مطالعه</w:t>
            </w:r>
            <w:r w:rsidR="002C75B5" w:rsidRPr="002C75B5">
              <w:rPr>
                <w:rStyle w:val="Hyperlink"/>
                <w:rtl/>
              </w:rPr>
              <w:t xml:space="preserve"> </w:t>
            </w:r>
            <w:r w:rsidR="002C75B5" w:rsidRPr="002C75B5">
              <w:rPr>
                <w:rStyle w:val="Hyperlink"/>
                <w:rFonts w:hint="eastAsia"/>
                <w:rtl/>
              </w:rPr>
              <w:t>منابع،</w:t>
            </w:r>
            <w:r w:rsidR="002C75B5" w:rsidRPr="002C75B5">
              <w:rPr>
                <w:rStyle w:val="Hyperlink"/>
                <w:rtl/>
              </w:rPr>
              <w:t xml:space="preserve"> </w:t>
            </w:r>
            <w:r w:rsidR="002C75B5" w:rsidRPr="002C75B5">
              <w:rPr>
                <w:rStyle w:val="Hyperlink"/>
                <w:rFonts w:hint="eastAsia"/>
                <w:rtl/>
              </w:rPr>
              <w:t>تحل</w:t>
            </w:r>
            <w:r w:rsidR="002C75B5" w:rsidRPr="002C75B5">
              <w:rPr>
                <w:rStyle w:val="Hyperlink"/>
                <w:rFonts w:hint="cs"/>
                <w:rtl/>
              </w:rPr>
              <w:t>ی</w:t>
            </w:r>
            <w:r w:rsidR="002C75B5" w:rsidRPr="002C75B5">
              <w:rPr>
                <w:rStyle w:val="Hyperlink"/>
                <w:rFonts w:hint="eastAsia"/>
                <w:rtl/>
              </w:rPr>
              <w:t>ل</w:t>
            </w:r>
            <w:r w:rsidR="002C75B5" w:rsidRPr="002C75B5">
              <w:rPr>
                <w:rStyle w:val="Hyperlink"/>
                <w:rtl/>
              </w:rPr>
              <w:t xml:space="preserve"> </w:t>
            </w:r>
            <w:r w:rsidR="002C75B5" w:rsidRPr="002C75B5">
              <w:rPr>
                <w:rStyle w:val="Hyperlink"/>
                <w:rFonts w:hint="eastAsia"/>
                <w:rtl/>
              </w:rPr>
              <w:t>و</w:t>
            </w:r>
            <w:r w:rsidR="002C75B5" w:rsidRPr="002C75B5">
              <w:rPr>
                <w:rStyle w:val="Hyperlink"/>
                <w:rtl/>
              </w:rPr>
              <w:t xml:space="preserve"> </w:t>
            </w:r>
            <w:r w:rsidR="002C75B5" w:rsidRPr="002C75B5">
              <w:rPr>
                <w:rStyle w:val="Hyperlink"/>
                <w:rFonts w:hint="eastAsia"/>
                <w:rtl/>
              </w:rPr>
              <w:t>بررس</w:t>
            </w:r>
            <w:r w:rsidR="002C75B5" w:rsidRPr="002C75B5">
              <w:rPr>
                <w:rStyle w:val="Hyperlink"/>
                <w:rFonts w:hint="cs"/>
                <w:rtl/>
              </w:rPr>
              <w:t>ی</w:t>
            </w:r>
            <w:r w:rsidR="002C75B5" w:rsidRPr="002C75B5">
              <w:rPr>
                <w:rStyle w:val="Hyperlink"/>
                <w:rtl/>
              </w:rPr>
              <w:t xml:space="preserve"> </w:t>
            </w:r>
            <w:r w:rsidR="002C75B5" w:rsidRPr="002C75B5">
              <w:rPr>
                <w:rStyle w:val="Hyperlink"/>
                <w:rFonts w:hint="eastAsia"/>
                <w:rtl/>
              </w:rPr>
              <w:t>اسناد،</w:t>
            </w:r>
            <w:r w:rsidR="002C75B5" w:rsidRPr="002C75B5">
              <w:rPr>
                <w:rStyle w:val="Hyperlink"/>
                <w:rtl/>
              </w:rPr>
              <w:t xml:space="preserve"> </w:t>
            </w:r>
            <w:r w:rsidR="002C75B5" w:rsidRPr="002C75B5">
              <w:rPr>
                <w:rStyle w:val="Hyperlink"/>
                <w:rFonts w:hint="eastAsia"/>
                <w:rtl/>
              </w:rPr>
              <w:t>مدارک</w:t>
            </w:r>
            <w:r w:rsidR="002C75B5" w:rsidRPr="002C75B5">
              <w:rPr>
                <w:rStyle w:val="Hyperlink"/>
                <w:rtl/>
              </w:rPr>
              <w:t xml:space="preserve"> </w:t>
            </w:r>
            <w:r w:rsidR="002C75B5" w:rsidRPr="002C75B5">
              <w:rPr>
                <w:rStyle w:val="Hyperlink"/>
                <w:rFonts w:hint="eastAsia"/>
                <w:rtl/>
              </w:rPr>
              <w:t>و</w:t>
            </w:r>
            <w:r w:rsidR="002C75B5" w:rsidRPr="002C75B5">
              <w:rPr>
                <w:rStyle w:val="Hyperlink"/>
                <w:rtl/>
              </w:rPr>
              <w:t xml:space="preserve"> </w:t>
            </w:r>
            <w:r w:rsidR="002C75B5" w:rsidRPr="002C75B5">
              <w:rPr>
                <w:rStyle w:val="Hyperlink"/>
                <w:rFonts w:hint="eastAsia"/>
                <w:rtl/>
              </w:rPr>
              <w:t>قوان</w:t>
            </w:r>
            <w:r w:rsidR="002C75B5" w:rsidRPr="002C75B5">
              <w:rPr>
                <w:rStyle w:val="Hyperlink"/>
                <w:rFonts w:hint="cs"/>
                <w:rtl/>
              </w:rPr>
              <w:t>ی</w:t>
            </w:r>
            <w:r w:rsidR="002C75B5" w:rsidRPr="002C75B5">
              <w:rPr>
                <w:rStyle w:val="Hyperlink"/>
                <w:rFonts w:hint="eastAsia"/>
                <w:rtl/>
              </w:rPr>
              <w:t>ن</w:t>
            </w:r>
            <w:r w:rsidR="002C75B5" w:rsidRPr="002C75B5">
              <w:rPr>
                <w:rStyle w:val="Hyperlink"/>
                <w:rtl/>
              </w:rPr>
              <w:t xml:space="preserve"> </w:t>
            </w:r>
            <w:r w:rsidR="002C75B5" w:rsidRPr="002C75B5">
              <w:rPr>
                <w:rStyle w:val="Hyperlink"/>
                <w:rFonts w:hint="eastAsia"/>
                <w:rtl/>
              </w:rPr>
              <w:t>بالادست</w:t>
            </w:r>
            <w:r w:rsidR="002C75B5" w:rsidRPr="002C75B5">
              <w:rPr>
                <w:rStyle w:val="Hyperlink"/>
                <w:rFonts w:hint="cs"/>
                <w:rtl/>
              </w:rPr>
              <w:t>ی</w:t>
            </w:r>
            <w:r w:rsidR="002C75B5" w:rsidRPr="002C75B5">
              <w:rPr>
                <w:rStyle w:val="Hyperlink"/>
                <w:rtl/>
              </w:rPr>
              <w:t xml:space="preserve"> </w:t>
            </w:r>
            <w:r w:rsidR="002C75B5" w:rsidRPr="002C75B5">
              <w:rPr>
                <w:rStyle w:val="Hyperlink"/>
                <w:rFonts w:hint="eastAsia"/>
                <w:rtl/>
              </w:rPr>
              <w:t>مرتبط</w:t>
            </w:r>
            <w:r w:rsidR="002C75B5" w:rsidRPr="002C75B5">
              <w:rPr>
                <w:rStyle w:val="Hyperlink"/>
                <w:rtl/>
              </w:rPr>
              <w:t xml:space="preserve"> (</w:t>
            </w:r>
            <w:r w:rsidR="002C75B5" w:rsidRPr="002C75B5">
              <w:rPr>
                <w:rStyle w:val="Hyperlink"/>
                <w:rFonts w:hint="eastAsia"/>
                <w:rtl/>
              </w:rPr>
              <w:t>تحل</w:t>
            </w:r>
            <w:r w:rsidR="002C75B5" w:rsidRPr="002C75B5">
              <w:rPr>
                <w:rStyle w:val="Hyperlink"/>
                <w:rFonts w:hint="cs"/>
                <w:rtl/>
              </w:rPr>
              <w:t>ی</w:t>
            </w:r>
            <w:r w:rsidR="002C75B5" w:rsidRPr="002C75B5">
              <w:rPr>
                <w:rStyle w:val="Hyperlink"/>
                <w:rFonts w:hint="eastAsia"/>
                <w:rtl/>
              </w:rPr>
              <w:t>ل</w:t>
            </w:r>
            <w:r w:rsidR="002C75B5" w:rsidRPr="002C75B5">
              <w:rPr>
                <w:rStyle w:val="Hyperlink"/>
                <w:rtl/>
              </w:rPr>
              <w:t xml:space="preserve"> </w:t>
            </w:r>
            <w:r w:rsidR="002C75B5" w:rsidRPr="002C75B5">
              <w:rPr>
                <w:rStyle w:val="Hyperlink"/>
                <w:rFonts w:hint="eastAsia"/>
                <w:rtl/>
              </w:rPr>
              <w:t>تفص</w:t>
            </w:r>
            <w:r w:rsidR="002C75B5" w:rsidRPr="002C75B5">
              <w:rPr>
                <w:rStyle w:val="Hyperlink"/>
                <w:rFonts w:hint="cs"/>
                <w:rtl/>
              </w:rPr>
              <w:t>ی</w:t>
            </w:r>
            <w:r w:rsidR="002C75B5" w:rsidRPr="002C75B5">
              <w:rPr>
                <w:rStyle w:val="Hyperlink"/>
                <w:rFonts w:hint="eastAsia"/>
                <w:rtl/>
              </w:rPr>
              <w:t>ل</w:t>
            </w:r>
            <w:r w:rsidR="002C75B5" w:rsidRPr="002C75B5">
              <w:rPr>
                <w:rStyle w:val="Hyperlink"/>
                <w:rFonts w:hint="cs"/>
                <w:rtl/>
              </w:rPr>
              <w:t>ی</w:t>
            </w:r>
            <w:r w:rsidR="002C75B5" w:rsidRPr="002C75B5">
              <w:rPr>
                <w:rStyle w:val="Hyperlink"/>
                <w:rtl/>
              </w:rPr>
              <w:t xml:space="preserve"> </w:t>
            </w:r>
            <w:r w:rsidR="002C75B5" w:rsidRPr="002C75B5">
              <w:rPr>
                <w:rStyle w:val="Hyperlink"/>
                <w:rFonts w:hint="eastAsia"/>
                <w:rtl/>
              </w:rPr>
              <w:t>لا</w:t>
            </w:r>
            <w:r w:rsidR="002C75B5" w:rsidRPr="002C75B5">
              <w:rPr>
                <w:rStyle w:val="Hyperlink"/>
                <w:rFonts w:hint="cs"/>
                <w:rtl/>
              </w:rPr>
              <w:t>ی</w:t>
            </w:r>
            <w:r w:rsidR="002C75B5" w:rsidRPr="002C75B5">
              <w:rPr>
                <w:rStyle w:val="Hyperlink"/>
                <w:rFonts w:hint="eastAsia"/>
                <w:rtl/>
              </w:rPr>
              <w:t>ه‌ا</w:t>
            </w:r>
            <w:r w:rsidR="002C75B5" w:rsidRPr="002C75B5">
              <w:rPr>
                <w:rStyle w:val="Hyperlink"/>
                <w:rFonts w:hint="cs"/>
                <w:rtl/>
              </w:rPr>
              <w:t>ی</w:t>
            </w:r>
            <w:r w:rsidR="002C75B5" w:rsidRPr="002C75B5">
              <w:rPr>
                <w:rStyle w:val="Hyperlink"/>
                <w:rtl/>
              </w:rPr>
              <w:t>)</w:t>
            </w:r>
            <w:r w:rsidR="002C75B5" w:rsidRPr="002C75B5">
              <w:rPr>
                <w:webHidden/>
                <w:rtl/>
              </w:rPr>
              <w:tab/>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Toc239198514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74</w:t>
            </w:r>
            <w:r w:rsidR="002C75B5" w:rsidRPr="002C75B5">
              <w:rPr>
                <w:webHidden/>
                <w:rtl/>
              </w:rPr>
              <w:fldChar w:fldCharType="end"/>
            </w:r>
          </w:hyperlink>
        </w:p>
        <w:p w14:paraId="0C805FED" w14:textId="51A0EE30"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15" w:history="1">
            <w:r w:rsidR="002C75B5" w:rsidRPr="002C75B5">
              <w:rPr>
                <w:rStyle w:val="Hyperlink"/>
                <w:b w:val="0"/>
                <w:bCs w:val="0"/>
                <w:sz w:val="24"/>
                <w:szCs w:val="24"/>
                <w:rtl/>
              </w:rPr>
              <w:t xml:space="preserve">۲-۵-۱- </w:t>
            </w:r>
            <w:r w:rsidR="002C75B5" w:rsidRPr="002C75B5">
              <w:rPr>
                <w:rStyle w:val="Hyperlink"/>
                <w:rFonts w:hint="eastAsia"/>
                <w:b w:val="0"/>
                <w:bCs w:val="0"/>
                <w:sz w:val="24"/>
                <w:szCs w:val="24"/>
                <w:rtl/>
              </w:rPr>
              <w:t>اصول</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و</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کل</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ات</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تعار</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ف</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توسعه</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متوازن</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در</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تمام</w:t>
            </w:r>
            <w:r w:rsidR="002C75B5" w:rsidRPr="002C75B5">
              <w:rPr>
                <w:rStyle w:val="Hyperlink"/>
                <w:rFonts w:hint="cs"/>
                <w:b w:val="0"/>
                <w:bCs w:val="0"/>
                <w:sz w:val="24"/>
                <w:szCs w:val="24"/>
                <w:rtl/>
              </w:rPr>
              <w:t>ی</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سطوح</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کلان</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کشور</w:t>
            </w:r>
            <w:r w:rsidR="002C75B5" w:rsidRPr="002C75B5">
              <w:rPr>
                <w:rStyle w:val="Hyperlink"/>
                <w:b w:val="0"/>
                <w:bCs w:val="0"/>
                <w:sz w:val="24"/>
                <w:szCs w:val="24"/>
                <w:rtl/>
              </w:rPr>
              <w:t>)</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Toc239198515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75</w:t>
            </w:r>
            <w:r w:rsidR="002C75B5" w:rsidRPr="002C75B5">
              <w:rPr>
                <w:b w:val="0"/>
                <w:bCs w:val="0"/>
                <w:webHidden/>
                <w:sz w:val="24"/>
                <w:szCs w:val="24"/>
                <w:rtl/>
              </w:rPr>
              <w:fldChar w:fldCharType="end"/>
            </w:r>
          </w:hyperlink>
        </w:p>
        <w:p w14:paraId="33ECAC30" w14:textId="4E6CA0BE"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16" w:history="1">
            <w:r w:rsidR="002C75B5" w:rsidRPr="002C75B5">
              <w:rPr>
                <w:rStyle w:val="Hyperlink"/>
                <w:b w:val="0"/>
                <w:bCs w:val="0"/>
                <w:sz w:val="24"/>
                <w:szCs w:val="24"/>
                <w:rtl/>
              </w:rPr>
              <w:t xml:space="preserve">۲-۵-۲- </w:t>
            </w:r>
            <w:r w:rsidR="002C75B5" w:rsidRPr="002C75B5">
              <w:rPr>
                <w:rStyle w:val="Hyperlink"/>
                <w:rFonts w:hint="eastAsia"/>
                <w:b w:val="0"/>
                <w:bCs w:val="0"/>
                <w:sz w:val="24"/>
                <w:szCs w:val="24"/>
                <w:rtl/>
              </w:rPr>
              <w:t>اهم</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ت</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توسعه</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متوازن</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در</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دفاع</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هوا</w:t>
            </w:r>
            <w:r w:rsidR="002C75B5" w:rsidRPr="002C75B5">
              <w:rPr>
                <w:rStyle w:val="Hyperlink"/>
                <w:rFonts w:hint="cs"/>
                <w:b w:val="0"/>
                <w:bCs w:val="0"/>
                <w:sz w:val="24"/>
                <w:szCs w:val="24"/>
                <w:rtl/>
              </w:rPr>
              <w:t>یی</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Toc239198516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83</w:t>
            </w:r>
            <w:r w:rsidR="002C75B5" w:rsidRPr="002C75B5">
              <w:rPr>
                <w:b w:val="0"/>
                <w:bCs w:val="0"/>
                <w:webHidden/>
                <w:sz w:val="24"/>
                <w:szCs w:val="24"/>
                <w:rtl/>
              </w:rPr>
              <w:fldChar w:fldCharType="end"/>
            </w:r>
          </w:hyperlink>
        </w:p>
        <w:p w14:paraId="199683E8" w14:textId="6D92348C"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17" w:history="1">
            <w:r w:rsidR="002C75B5" w:rsidRPr="002C75B5">
              <w:rPr>
                <w:rStyle w:val="Hyperlink"/>
                <w:b w:val="0"/>
                <w:bCs w:val="0"/>
                <w:sz w:val="24"/>
                <w:szCs w:val="24"/>
                <w:rtl/>
              </w:rPr>
              <w:t xml:space="preserve">۲-۵-۳- </w:t>
            </w:r>
            <w:r w:rsidR="002C75B5" w:rsidRPr="002C75B5">
              <w:rPr>
                <w:rStyle w:val="Hyperlink"/>
                <w:rFonts w:hint="eastAsia"/>
                <w:b w:val="0"/>
                <w:bCs w:val="0"/>
                <w:sz w:val="24"/>
                <w:szCs w:val="24"/>
                <w:rtl/>
              </w:rPr>
              <w:t>دفاع</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هوا</w:t>
            </w:r>
            <w:r w:rsidR="002C75B5" w:rsidRPr="002C75B5">
              <w:rPr>
                <w:rStyle w:val="Hyperlink"/>
                <w:rFonts w:hint="cs"/>
                <w:b w:val="0"/>
                <w:bCs w:val="0"/>
                <w:sz w:val="24"/>
                <w:szCs w:val="24"/>
                <w:rtl/>
              </w:rPr>
              <w:t>یی</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تب</w:t>
            </w:r>
            <w:r w:rsidR="002C75B5" w:rsidRPr="002C75B5">
              <w:rPr>
                <w:rStyle w:val="Hyperlink"/>
                <w:rFonts w:hint="cs"/>
                <w:b w:val="0"/>
                <w:bCs w:val="0"/>
                <w:sz w:val="24"/>
                <w:szCs w:val="24"/>
                <w:rtl/>
              </w:rPr>
              <w:t>یی</w:t>
            </w:r>
            <w:r w:rsidR="002C75B5" w:rsidRPr="002C75B5">
              <w:rPr>
                <w:rStyle w:val="Hyperlink"/>
                <w:rFonts w:hint="eastAsia"/>
                <w:b w:val="0"/>
                <w:bCs w:val="0"/>
                <w:sz w:val="24"/>
                <w:szCs w:val="24"/>
                <w:rtl/>
              </w:rPr>
              <w:t>ن</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فرآ</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ند</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زنج</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ره</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نبرد</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شبکه</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محور</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Toc239198517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89</w:t>
            </w:r>
            <w:r w:rsidR="002C75B5" w:rsidRPr="002C75B5">
              <w:rPr>
                <w:b w:val="0"/>
                <w:bCs w:val="0"/>
                <w:webHidden/>
                <w:sz w:val="24"/>
                <w:szCs w:val="24"/>
                <w:rtl/>
              </w:rPr>
              <w:fldChar w:fldCharType="end"/>
            </w:r>
          </w:hyperlink>
        </w:p>
        <w:p w14:paraId="3E4F2649" w14:textId="0A9B678B"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18" w:history="1">
            <w:r w:rsidR="002C75B5" w:rsidRPr="002C75B5">
              <w:rPr>
                <w:rStyle w:val="Hyperlink"/>
                <w:b w:val="0"/>
                <w:bCs w:val="0"/>
                <w:sz w:val="24"/>
                <w:szCs w:val="24"/>
                <w:rtl/>
              </w:rPr>
              <w:t xml:space="preserve">۲-۵-۴- </w:t>
            </w:r>
            <w:r w:rsidR="002C75B5" w:rsidRPr="002C75B5">
              <w:rPr>
                <w:rStyle w:val="Hyperlink"/>
                <w:rFonts w:hint="eastAsia"/>
                <w:b w:val="0"/>
                <w:bCs w:val="0"/>
                <w:sz w:val="24"/>
                <w:szCs w:val="24"/>
                <w:rtl/>
              </w:rPr>
              <w:t>حوزه‌ها</w:t>
            </w:r>
            <w:r w:rsidR="002C75B5" w:rsidRPr="002C75B5">
              <w:rPr>
                <w:rStyle w:val="Hyperlink"/>
                <w:rFonts w:hint="cs"/>
                <w:b w:val="0"/>
                <w:bCs w:val="0"/>
                <w:sz w:val="24"/>
                <w:szCs w:val="24"/>
                <w:rtl/>
              </w:rPr>
              <w:t>ی</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چهارگانه</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ارز</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اب</w:t>
            </w:r>
            <w:r w:rsidR="002C75B5" w:rsidRPr="002C75B5">
              <w:rPr>
                <w:rStyle w:val="Hyperlink"/>
                <w:rFonts w:hint="cs"/>
                <w:b w:val="0"/>
                <w:bCs w:val="0"/>
                <w:sz w:val="24"/>
                <w:szCs w:val="24"/>
                <w:rtl/>
              </w:rPr>
              <w:t>ی</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متوازن</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و</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ارتباط</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آن</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با</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دفاع</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هوا</w:t>
            </w:r>
            <w:r w:rsidR="002C75B5" w:rsidRPr="002C75B5">
              <w:rPr>
                <w:rStyle w:val="Hyperlink"/>
                <w:rFonts w:hint="cs"/>
                <w:b w:val="0"/>
                <w:bCs w:val="0"/>
                <w:sz w:val="24"/>
                <w:szCs w:val="24"/>
                <w:rtl/>
              </w:rPr>
              <w:t>یی</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Toc239198518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90</w:t>
            </w:r>
            <w:r w:rsidR="002C75B5" w:rsidRPr="002C75B5">
              <w:rPr>
                <w:b w:val="0"/>
                <w:bCs w:val="0"/>
                <w:webHidden/>
                <w:sz w:val="24"/>
                <w:szCs w:val="24"/>
                <w:rtl/>
              </w:rPr>
              <w:fldChar w:fldCharType="end"/>
            </w:r>
          </w:hyperlink>
        </w:p>
        <w:p w14:paraId="7D7C9189" w14:textId="01FA7C9D" w:rsidR="002C75B5" w:rsidRPr="00103A79" w:rsidRDefault="00455F4E" w:rsidP="00103A79">
          <w:pPr>
            <w:pStyle w:val="TOC1"/>
            <w:rPr>
              <w:rFonts w:asciiTheme="minorHAnsi" w:eastAsiaTheme="minorEastAsia" w:hAnsiTheme="minorHAnsi"/>
              <w:rtl/>
              <w:lang w:bidi="ar-SA"/>
            </w:rPr>
          </w:pPr>
          <w:hyperlink w:anchor="_Toc239198519" w:history="1">
            <w:r w:rsidR="002C75B5" w:rsidRPr="00103A79">
              <w:rPr>
                <w:rStyle w:val="Hyperlink"/>
                <w:rFonts w:hint="eastAsia"/>
                <w:rtl/>
              </w:rPr>
              <w:t>اروش</w:t>
            </w:r>
            <w:r w:rsidR="002C75B5" w:rsidRPr="00103A79">
              <w:rPr>
                <w:rStyle w:val="Hyperlink"/>
                <w:rtl/>
              </w:rPr>
              <w:t xml:space="preserve"> </w:t>
            </w:r>
            <w:r w:rsidR="002C75B5" w:rsidRPr="00103A79">
              <w:rPr>
                <w:rStyle w:val="Hyperlink"/>
                <w:rFonts w:hint="eastAsia"/>
                <w:rtl/>
              </w:rPr>
              <w:t>اجرا</w:t>
            </w:r>
            <w:r w:rsidR="002C75B5" w:rsidRPr="00103A79">
              <w:rPr>
                <w:rStyle w:val="Hyperlink"/>
                <w:rFonts w:hint="cs"/>
                <w:rtl/>
              </w:rPr>
              <w:t>ی</w:t>
            </w:r>
            <w:r w:rsidR="002C75B5" w:rsidRPr="00103A79">
              <w:rPr>
                <w:rStyle w:val="Hyperlink"/>
                <w:rtl/>
              </w:rPr>
              <w:t xml:space="preserve"> </w:t>
            </w:r>
            <w:r w:rsidR="002C75B5" w:rsidRPr="00103A79">
              <w:rPr>
                <w:rStyle w:val="Hyperlink"/>
                <w:rFonts w:hint="eastAsia"/>
                <w:rtl/>
              </w:rPr>
              <w:t>پژوهش</w:t>
            </w:r>
            <w:r w:rsidR="002C75B5" w:rsidRPr="00103A79">
              <w:rPr>
                <w:webHidden/>
                <w:rtl/>
              </w:rPr>
              <w:tab/>
            </w:r>
            <w:r w:rsidR="002C75B5" w:rsidRPr="00103A79">
              <w:rPr>
                <w:webHidden/>
                <w:rtl/>
              </w:rPr>
              <w:fldChar w:fldCharType="begin"/>
            </w:r>
            <w:r w:rsidR="002C75B5" w:rsidRPr="00103A79">
              <w:rPr>
                <w:webHidden/>
                <w:rtl/>
              </w:rPr>
              <w:instrText xml:space="preserve"> </w:instrText>
            </w:r>
            <w:r w:rsidR="002C75B5" w:rsidRPr="00103A79">
              <w:rPr>
                <w:webHidden/>
              </w:rPr>
              <w:instrText>PAGEREF</w:instrText>
            </w:r>
            <w:r w:rsidR="002C75B5" w:rsidRPr="00103A79">
              <w:rPr>
                <w:webHidden/>
                <w:rtl/>
              </w:rPr>
              <w:instrText xml:space="preserve"> _</w:instrText>
            </w:r>
            <w:r w:rsidR="002C75B5" w:rsidRPr="00103A79">
              <w:rPr>
                <w:webHidden/>
              </w:rPr>
              <w:instrText>Toc239198519 \h</w:instrText>
            </w:r>
            <w:r w:rsidR="002C75B5" w:rsidRPr="00103A79">
              <w:rPr>
                <w:webHidden/>
                <w:rtl/>
              </w:rPr>
              <w:instrText xml:space="preserve"> </w:instrText>
            </w:r>
            <w:r w:rsidR="002C75B5" w:rsidRPr="00103A79">
              <w:rPr>
                <w:webHidden/>
                <w:rtl/>
              </w:rPr>
            </w:r>
            <w:r w:rsidR="002C75B5" w:rsidRPr="00103A79">
              <w:rPr>
                <w:webHidden/>
                <w:rtl/>
              </w:rPr>
              <w:fldChar w:fldCharType="separate"/>
            </w:r>
            <w:r w:rsidR="002C75B5" w:rsidRPr="00103A79">
              <w:rPr>
                <w:webHidden/>
                <w:rtl/>
                <w:lang w:bidi="ar-SA"/>
              </w:rPr>
              <w:t>114</w:t>
            </w:r>
            <w:r w:rsidR="002C75B5" w:rsidRPr="00103A79">
              <w:rPr>
                <w:webHidden/>
                <w:rtl/>
              </w:rPr>
              <w:fldChar w:fldCharType="end"/>
            </w:r>
          </w:hyperlink>
        </w:p>
        <w:p w14:paraId="2EE83EDD" w14:textId="7CDC2B48" w:rsidR="002C75B5" w:rsidRPr="002C75B5" w:rsidRDefault="00455F4E" w:rsidP="00103A79">
          <w:pPr>
            <w:pStyle w:val="TOC2"/>
            <w:rPr>
              <w:rFonts w:asciiTheme="minorHAnsi" w:eastAsiaTheme="minorEastAsia" w:hAnsiTheme="minorHAnsi"/>
              <w:rtl/>
              <w:lang w:bidi="ar-SA"/>
            </w:rPr>
          </w:pPr>
          <w:hyperlink w:anchor="_Toc239198520" w:history="1">
            <w:r w:rsidR="002C75B5" w:rsidRPr="002C75B5">
              <w:rPr>
                <w:rStyle w:val="Hyperlink"/>
                <w:rtl/>
              </w:rPr>
              <w:t xml:space="preserve">3-1- </w:t>
            </w:r>
            <w:r w:rsidR="002C75B5" w:rsidRPr="002C75B5">
              <w:rPr>
                <w:rStyle w:val="Hyperlink"/>
                <w:rFonts w:hint="eastAsia"/>
                <w:rtl/>
              </w:rPr>
              <w:t>نوع،</w:t>
            </w:r>
            <w:r w:rsidR="002C75B5" w:rsidRPr="002C75B5">
              <w:rPr>
                <w:rStyle w:val="Hyperlink"/>
                <w:rtl/>
              </w:rPr>
              <w:t xml:space="preserve"> </w:t>
            </w:r>
            <w:r w:rsidR="002C75B5" w:rsidRPr="002C75B5">
              <w:rPr>
                <w:rStyle w:val="Hyperlink"/>
                <w:rFonts w:hint="eastAsia"/>
                <w:rtl/>
              </w:rPr>
              <w:t>روش</w:t>
            </w:r>
            <w:r w:rsidR="002C75B5" w:rsidRPr="002C75B5">
              <w:rPr>
                <w:rStyle w:val="Hyperlink"/>
                <w:rtl/>
              </w:rPr>
              <w:t xml:space="preserve"> </w:t>
            </w:r>
            <w:r w:rsidR="002C75B5" w:rsidRPr="002C75B5">
              <w:rPr>
                <w:rStyle w:val="Hyperlink"/>
                <w:rFonts w:hint="eastAsia"/>
                <w:rtl/>
              </w:rPr>
              <w:t>و</w:t>
            </w:r>
            <w:r w:rsidR="002C75B5" w:rsidRPr="002C75B5">
              <w:rPr>
                <w:rStyle w:val="Hyperlink"/>
                <w:rtl/>
              </w:rPr>
              <w:t xml:space="preserve"> </w:t>
            </w:r>
            <w:r w:rsidR="002C75B5" w:rsidRPr="002C75B5">
              <w:rPr>
                <w:rStyle w:val="Hyperlink"/>
                <w:rFonts w:hint="eastAsia"/>
                <w:rtl/>
              </w:rPr>
              <w:t>رو</w:t>
            </w:r>
            <w:r w:rsidR="002C75B5" w:rsidRPr="002C75B5">
              <w:rPr>
                <w:rStyle w:val="Hyperlink"/>
                <w:rFonts w:hint="cs"/>
                <w:rtl/>
              </w:rPr>
              <w:t>ی</w:t>
            </w:r>
            <w:r w:rsidR="002C75B5" w:rsidRPr="002C75B5">
              <w:rPr>
                <w:rStyle w:val="Hyperlink"/>
                <w:rFonts w:hint="eastAsia"/>
                <w:rtl/>
              </w:rPr>
              <w:t>کرد</w:t>
            </w:r>
            <w:r w:rsidR="002C75B5" w:rsidRPr="002C75B5">
              <w:rPr>
                <w:rStyle w:val="Hyperlink"/>
                <w:rtl/>
              </w:rPr>
              <w:t xml:space="preserve"> </w:t>
            </w:r>
            <w:r w:rsidR="002C75B5" w:rsidRPr="002C75B5">
              <w:rPr>
                <w:rStyle w:val="Hyperlink"/>
                <w:rFonts w:hint="eastAsia"/>
                <w:rtl/>
              </w:rPr>
              <w:t>پژوهش</w:t>
            </w:r>
            <w:r w:rsidR="002C75B5" w:rsidRPr="002C75B5">
              <w:rPr>
                <w:rStyle w:val="Hyperlink"/>
                <w:rtl/>
              </w:rPr>
              <w:t>:</w:t>
            </w:r>
            <w:r w:rsidR="002C75B5" w:rsidRPr="002C75B5">
              <w:rPr>
                <w:webHidden/>
                <w:rtl/>
              </w:rPr>
              <w:tab/>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Toc239198520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115</w:t>
            </w:r>
            <w:r w:rsidR="002C75B5" w:rsidRPr="002C75B5">
              <w:rPr>
                <w:webHidden/>
                <w:rtl/>
              </w:rPr>
              <w:fldChar w:fldCharType="end"/>
            </w:r>
          </w:hyperlink>
        </w:p>
        <w:p w14:paraId="1EC07523" w14:textId="7962E492"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21" w:history="1">
            <w:r w:rsidR="002C75B5" w:rsidRPr="002C75B5">
              <w:rPr>
                <w:rStyle w:val="Hyperlink"/>
                <w:rFonts w:eastAsia="B Nazanin"/>
                <w:b w:val="0"/>
                <w:bCs w:val="0"/>
                <w:sz w:val="24"/>
                <w:szCs w:val="24"/>
                <w:rtl/>
              </w:rPr>
              <w:t xml:space="preserve">3-1-1-  </w:t>
            </w:r>
            <w:r w:rsidR="002C75B5" w:rsidRPr="002C75B5">
              <w:rPr>
                <w:rStyle w:val="Hyperlink"/>
                <w:rFonts w:eastAsia="B Nazanin" w:hint="eastAsia"/>
                <w:b w:val="0"/>
                <w:bCs w:val="0"/>
                <w:sz w:val="24"/>
                <w:szCs w:val="24"/>
                <w:rtl/>
              </w:rPr>
              <w:t>نوع</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پژوهش</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بر</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اساس</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هدف</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Toc239198521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115</w:t>
            </w:r>
            <w:r w:rsidR="002C75B5" w:rsidRPr="002C75B5">
              <w:rPr>
                <w:b w:val="0"/>
                <w:bCs w:val="0"/>
                <w:webHidden/>
                <w:sz w:val="24"/>
                <w:szCs w:val="24"/>
                <w:rtl/>
              </w:rPr>
              <w:fldChar w:fldCharType="end"/>
            </w:r>
          </w:hyperlink>
        </w:p>
        <w:p w14:paraId="585A72D1" w14:textId="2C8F36C4"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22" w:history="1">
            <w:r w:rsidR="002C75B5" w:rsidRPr="002C75B5">
              <w:rPr>
                <w:rStyle w:val="Hyperlink"/>
                <w:rFonts w:eastAsia="B Nazanin"/>
                <w:b w:val="0"/>
                <w:bCs w:val="0"/>
                <w:sz w:val="24"/>
                <w:szCs w:val="24"/>
                <w:rtl/>
              </w:rPr>
              <w:t xml:space="preserve">3-1-2-   </w:t>
            </w:r>
            <w:r w:rsidR="002C75B5" w:rsidRPr="002C75B5">
              <w:rPr>
                <w:rStyle w:val="Hyperlink"/>
                <w:rFonts w:eastAsia="B Nazanin" w:hint="eastAsia"/>
                <w:b w:val="0"/>
                <w:bCs w:val="0"/>
                <w:sz w:val="24"/>
                <w:szCs w:val="24"/>
                <w:rtl/>
              </w:rPr>
              <w:t>روش</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پژوهش</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بر</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اساس</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نحوه</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گردآور</w:t>
            </w:r>
            <w:r w:rsidR="002C75B5" w:rsidRPr="002C75B5">
              <w:rPr>
                <w:rStyle w:val="Hyperlink"/>
                <w:rFonts w:eastAsia="B Nazanin" w:hint="cs"/>
                <w:b w:val="0"/>
                <w:bCs w:val="0"/>
                <w:sz w:val="24"/>
                <w:szCs w:val="24"/>
                <w:rtl/>
              </w:rPr>
              <w:t>ی</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داده‌ها</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Toc239198522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115</w:t>
            </w:r>
            <w:r w:rsidR="002C75B5" w:rsidRPr="002C75B5">
              <w:rPr>
                <w:b w:val="0"/>
                <w:bCs w:val="0"/>
                <w:webHidden/>
                <w:sz w:val="24"/>
                <w:szCs w:val="24"/>
                <w:rtl/>
              </w:rPr>
              <w:fldChar w:fldCharType="end"/>
            </w:r>
          </w:hyperlink>
        </w:p>
        <w:p w14:paraId="20F3911F" w14:textId="4FEE7ECC"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23" w:history="1">
            <w:r w:rsidR="002C75B5" w:rsidRPr="002C75B5">
              <w:rPr>
                <w:rStyle w:val="Hyperlink"/>
                <w:rFonts w:eastAsia="B Nazanin"/>
                <w:b w:val="0"/>
                <w:bCs w:val="0"/>
                <w:sz w:val="24"/>
                <w:szCs w:val="24"/>
                <w:rtl/>
              </w:rPr>
              <w:t xml:space="preserve">۳-۱-۳- </w:t>
            </w:r>
            <w:r w:rsidR="002C75B5" w:rsidRPr="002C75B5">
              <w:rPr>
                <w:rStyle w:val="Hyperlink"/>
                <w:rFonts w:eastAsia="B Nazanin" w:hint="eastAsia"/>
                <w:b w:val="0"/>
                <w:bCs w:val="0"/>
                <w:sz w:val="24"/>
                <w:szCs w:val="24"/>
                <w:rtl/>
              </w:rPr>
              <w:t>رو</w:t>
            </w:r>
            <w:r w:rsidR="002C75B5" w:rsidRPr="002C75B5">
              <w:rPr>
                <w:rStyle w:val="Hyperlink"/>
                <w:rFonts w:eastAsia="B Nazanin" w:hint="cs"/>
                <w:b w:val="0"/>
                <w:bCs w:val="0"/>
                <w:sz w:val="24"/>
                <w:szCs w:val="24"/>
                <w:rtl/>
              </w:rPr>
              <w:t>ی</w:t>
            </w:r>
            <w:r w:rsidR="002C75B5" w:rsidRPr="002C75B5">
              <w:rPr>
                <w:rStyle w:val="Hyperlink"/>
                <w:rFonts w:eastAsia="B Nazanin" w:hint="eastAsia"/>
                <w:b w:val="0"/>
                <w:bCs w:val="0"/>
                <w:sz w:val="24"/>
                <w:szCs w:val="24"/>
                <w:rtl/>
              </w:rPr>
              <w:t>کرد</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پژوهش</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Toc239198523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116</w:t>
            </w:r>
            <w:r w:rsidR="002C75B5" w:rsidRPr="002C75B5">
              <w:rPr>
                <w:b w:val="0"/>
                <w:bCs w:val="0"/>
                <w:webHidden/>
                <w:sz w:val="24"/>
                <w:szCs w:val="24"/>
                <w:rtl/>
              </w:rPr>
              <w:fldChar w:fldCharType="end"/>
            </w:r>
          </w:hyperlink>
        </w:p>
        <w:p w14:paraId="3B1319E5" w14:textId="66FA9DC4" w:rsidR="002C75B5" w:rsidRPr="002C75B5" w:rsidRDefault="00455F4E" w:rsidP="00103A79">
          <w:pPr>
            <w:pStyle w:val="TOC2"/>
            <w:rPr>
              <w:rFonts w:asciiTheme="minorHAnsi" w:eastAsiaTheme="minorEastAsia" w:hAnsiTheme="minorHAnsi"/>
              <w:rtl/>
              <w:lang w:bidi="ar-SA"/>
            </w:rPr>
          </w:pPr>
          <w:hyperlink w:anchor="_Toc239198524" w:history="1">
            <w:r w:rsidR="002C75B5" w:rsidRPr="002C75B5">
              <w:rPr>
                <w:rStyle w:val="Hyperlink"/>
                <w:rFonts w:eastAsia="B Nazanin"/>
                <w:rtl/>
              </w:rPr>
              <w:t xml:space="preserve">3-2-  </w:t>
            </w:r>
            <w:r w:rsidR="002C75B5" w:rsidRPr="002C75B5">
              <w:rPr>
                <w:rStyle w:val="Hyperlink"/>
                <w:rFonts w:eastAsia="B Nazanin" w:hint="eastAsia"/>
                <w:rtl/>
              </w:rPr>
              <w:t>جامعه</w:t>
            </w:r>
            <w:r w:rsidR="002C75B5" w:rsidRPr="002C75B5">
              <w:rPr>
                <w:rStyle w:val="Hyperlink"/>
                <w:rFonts w:eastAsia="B Nazanin"/>
                <w:rtl/>
              </w:rPr>
              <w:t xml:space="preserve"> </w:t>
            </w:r>
            <w:r w:rsidR="002C75B5" w:rsidRPr="002C75B5">
              <w:rPr>
                <w:rStyle w:val="Hyperlink"/>
                <w:rFonts w:eastAsia="B Nazanin" w:hint="eastAsia"/>
                <w:rtl/>
              </w:rPr>
              <w:t>مورد</w:t>
            </w:r>
            <w:r w:rsidR="002C75B5" w:rsidRPr="002C75B5">
              <w:rPr>
                <w:rStyle w:val="Hyperlink"/>
                <w:rFonts w:eastAsia="B Nazanin"/>
                <w:rtl/>
              </w:rPr>
              <w:t xml:space="preserve"> </w:t>
            </w:r>
            <w:r w:rsidR="002C75B5" w:rsidRPr="002C75B5">
              <w:rPr>
                <w:rStyle w:val="Hyperlink"/>
                <w:rFonts w:eastAsia="B Nazanin" w:hint="eastAsia"/>
                <w:rtl/>
              </w:rPr>
              <w:t>مطالعه</w:t>
            </w:r>
            <w:r w:rsidR="002C75B5" w:rsidRPr="002C75B5">
              <w:rPr>
                <w:webHidden/>
                <w:rtl/>
              </w:rPr>
              <w:tab/>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Toc239198524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116</w:t>
            </w:r>
            <w:r w:rsidR="002C75B5" w:rsidRPr="002C75B5">
              <w:rPr>
                <w:webHidden/>
                <w:rtl/>
              </w:rPr>
              <w:fldChar w:fldCharType="end"/>
            </w:r>
          </w:hyperlink>
        </w:p>
        <w:p w14:paraId="66D5328B" w14:textId="6FEF66DA"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25" w:history="1">
            <w:r w:rsidR="002C75B5" w:rsidRPr="002C75B5">
              <w:rPr>
                <w:rStyle w:val="Hyperlink"/>
                <w:rFonts w:eastAsia="B Nazanin"/>
                <w:b w:val="0"/>
                <w:bCs w:val="0"/>
                <w:sz w:val="24"/>
                <w:szCs w:val="24"/>
                <w:rtl/>
              </w:rPr>
              <w:t xml:space="preserve">3-2-1-   </w:t>
            </w:r>
            <w:r w:rsidR="002C75B5" w:rsidRPr="002C75B5">
              <w:rPr>
                <w:rStyle w:val="Hyperlink"/>
                <w:rFonts w:eastAsia="B Nazanin" w:hint="eastAsia"/>
                <w:b w:val="0"/>
                <w:bCs w:val="0"/>
                <w:sz w:val="24"/>
                <w:szCs w:val="24"/>
                <w:rtl/>
              </w:rPr>
              <w:t>جامعه</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آمار</w:t>
            </w:r>
            <w:r w:rsidR="002C75B5" w:rsidRPr="002C75B5">
              <w:rPr>
                <w:rStyle w:val="Hyperlink"/>
                <w:rFonts w:eastAsia="B Nazanin" w:hint="cs"/>
                <w:b w:val="0"/>
                <w:bCs w:val="0"/>
                <w:sz w:val="24"/>
                <w:szCs w:val="24"/>
                <w:rtl/>
              </w:rPr>
              <w:t>ی</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بخش</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ک</w:t>
            </w:r>
            <w:r w:rsidR="002C75B5" w:rsidRPr="002C75B5">
              <w:rPr>
                <w:rStyle w:val="Hyperlink"/>
                <w:rFonts w:eastAsia="B Nazanin" w:hint="cs"/>
                <w:b w:val="0"/>
                <w:bCs w:val="0"/>
                <w:sz w:val="24"/>
                <w:szCs w:val="24"/>
                <w:rtl/>
              </w:rPr>
              <w:t>ی</w:t>
            </w:r>
            <w:r w:rsidR="002C75B5" w:rsidRPr="002C75B5">
              <w:rPr>
                <w:rStyle w:val="Hyperlink"/>
                <w:rFonts w:eastAsia="B Nazanin" w:hint="eastAsia"/>
                <w:b w:val="0"/>
                <w:bCs w:val="0"/>
                <w:sz w:val="24"/>
                <w:szCs w:val="24"/>
                <w:rtl/>
              </w:rPr>
              <w:t>ف</w:t>
            </w:r>
            <w:r w:rsidR="002C75B5" w:rsidRPr="002C75B5">
              <w:rPr>
                <w:rStyle w:val="Hyperlink"/>
                <w:rFonts w:eastAsia="B Nazanin" w:hint="cs"/>
                <w:b w:val="0"/>
                <w:bCs w:val="0"/>
                <w:sz w:val="24"/>
                <w:szCs w:val="24"/>
                <w:rtl/>
              </w:rPr>
              <w:t>ی</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Toc239198525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116</w:t>
            </w:r>
            <w:r w:rsidR="002C75B5" w:rsidRPr="002C75B5">
              <w:rPr>
                <w:b w:val="0"/>
                <w:bCs w:val="0"/>
                <w:webHidden/>
                <w:sz w:val="24"/>
                <w:szCs w:val="24"/>
                <w:rtl/>
              </w:rPr>
              <w:fldChar w:fldCharType="end"/>
            </w:r>
          </w:hyperlink>
        </w:p>
        <w:p w14:paraId="1C00DBDC" w14:textId="25C64CB8"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26" w:history="1">
            <w:r w:rsidR="002C75B5" w:rsidRPr="002C75B5">
              <w:rPr>
                <w:rStyle w:val="Hyperlink"/>
                <w:rFonts w:eastAsia="B Nazanin"/>
                <w:b w:val="0"/>
                <w:bCs w:val="0"/>
                <w:sz w:val="24"/>
                <w:szCs w:val="24"/>
                <w:rtl/>
              </w:rPr>
              <w:t xml:space="preserve">3-2-2-  </w:t>
            </w:r>
            <w:r w:rsidR="002C75B5" w:rsidRPr="002C75B5">
              <w:rPr>
                <w:rStyle w:val="Hyperlink"/>
                <w:rFonts w:eastAsia="B Nazanin" w:hint="eastAsia"/>
                <w:b w:val="0"/>
                <w:bCs w:val="0"/>
                <w:sz w:val="24"/>
                <w:szCs w:val="24"/>
                <w:rtl/>
              </w:rPr>
              <w:t>جامعه</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آمار</w:t>
            </w:r>
            <w:r w:rsidR="002C75B5" w:rsidRPr="002C75B5">
              <w:rPr>
                <w:rStyle w:val="Hyperlink"/>
                <w:rFonts w:eastAsia="B Nazanin" w:hint="cs"/>
                <w:b w:val="0"/>
                <w:bCs w:val="0"/>
                <w:sz w:val="24"/>
                <w:szCs w:val="24"/>
                <w:rtl/>
              </w:rPr>
              <w:t>ی</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بخش</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کمّ</w:t>
            </w:r>
            <w:r w:rsidR="002C75B5" w:rsidRPr="002C75B5">
              <w:rPr>
                <w:rStyle w:val="Hyperlink"/>
                <w:rFonts w:eastAsia="B Nazanin" w:hint="cs"/>
                <w:b w:val="0"/>
                <w:bCs w:val="0"/>
                <w:sz w:val="24"/>
                <w:szCs w:val="24"/>
                <w:rtl/>
              </w:rPr>
              <w:t>ی</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Toc239198526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117</w:t>
            </w:r>
            <w:r w:rsidR="002C75B5" w:rsidRPr="002C75B5">
              <w:rPr>
                <w:b w:val="0"/>
                <w:bCs w:val="0"/>
                <w:webHidden/>
                <w:sz w:val="24"/>
                <w:szCs w:val="24"/>
                <w:rtl/>
              </w:rPr>
              <w:fldChar w:fldCharType="end"/>
            </w:r>
          </w:hyperlink>
        </w:p>
        <w:p w14:paraId="67FF46D5" w14:textId="797DEEF9" w:rsidR="002C75B5" w:rsidRPr="002C75B5" w:rsidRDefault="00455F4E" w:rsidP="00103A79">
          <w:pPr>
            <w:pStyle w:val="TOC2"/>
            <w:rPr>
              <w:rFonts w:asciiTheme="minorHAnsi" w:eastAsiaTheme="minorEastAsia" w:hAnsiTheme="minorHAnsi"/>
              <w:rtl/>
              <w:lang w:bidi="ar-SA"/>
            </w:rPr>
          </w:pPr>
          <w:hyperlink w:anchor="_Toc239198527" w:history="1">
            <w:r w:rsidR="002C75B5" w:rsidRPr="002C75B5">
              <w:rPr>
                <w:rStyle w:val="Hyperlink"/>
                <w:rFonts w:eastAsia="B Nazanin"/>
                <w:rtl/>
              </w:rPr>
              <w:t xml:space="preserve">۳-۳- </w:t>
            </w:r>
            <w:r w:rsidR="002C75B5" w:rsidRPr="002C75B5">
              <w:rPr>
                <w:rStyle w:val="Hyperlink"/>
                <w:rFonts w:eastAsia="B Nazanin" w:hint="eastAsia"/>
                <w:rtl/>
              </w:rPr>
              <w:t>حجم</w:t>
            </w:r>
            <w:r w:rsidR="002C75B5" w:rsidRPr="002C75B5">
              <w:rPr>
                <w:rStyle w:val="Hyperlink"/>
                <w:rFonts w:eastAsia="B Nazanin"/>
                <w:rtl/>
              </w:rPr>
              <w:t xml:space="preserve"> </w:t>
            </w:r>
            <w:r w:rsidR="002C75B5" w:rsidRPr="002C75B5">
              <w:rPr>
                <w:rStyle w:val="Hyperlink"/>
                <w:rFonts w:eastAsia="B Nazanin" w:hint="eastAsia"/>
                <w:rtl/>
              </w:rPr>
              <w:t>نمونه</w:t>
            </w:r>
            <w:r w:rsidR="002C75B5" w:rsidRPr="002C75B5">
              <w:rPr>
                <w:rStyle w:val="Hyperlink"/>
                <w:rFonts w:eastAsia="B Nazanin"/>
                <w:rtl/>
              </w:rPr>
              <w:t xml:space="preserve"> </w:t>
            </w:r>
            <w:r w:rsidR="002C75B5" w:rsidRPr="002C75B5">
              <w:rPr>
                <w:rStyle w:val="Hyperlink"/>
                <w:rFonts w:eastAsia="B Nazanin" w:hint="eastAsia"/>
                <w:rtl/>
              </w:rPr>
              <w:t>و</w:t>
            </w:r>
            <w:r w:rsidR="002C75B5" w:rsidRPr="002C75B5">
              <w:rPr>
                <w:rStyle w:val="Hyperlink"/>
                <w:rFonts w:eastAsia="B Nazanin"/>
                <w:rtl/>
              </w:rPr>
              <w:t xml:space="preserve"> </w:t>
            </w:r>
            <w:r w:rsidR="002C75B5" w:rsidRPr="002C75B5">
              <w:rPr>
                <w:rStyle w:val="Hyperlink"/>
                <w:rFonts w:eastAsia="B Nazanin" w:hint="eastAsia"/>
                <w:rtl/>
              </w:rPr>
              <w:t>روش</w:t>
            </w:r>
            <w:r w:rsidR="002C75B5" w:rsidRPr="002C75B5">
              <w:rPr>
                <w:rStyle w:val="Hyperlink"/>
                <w:rFonts w:eastAsia="B Nazanin"/>
                <w:rtl/>
              </w:rPr>
              <w:t xml:space="preserve"> </w:t>
            </w:r>
            <w:r w:rsidR="002C75B5" w:rsidRPr="002C75B5">
              <w:rPr>
                <w:rStyle w:val="Hyperlink"/>
                <w:rFonts w:eastAsia="B Nazanin" w:hint="eastAsia"/>
                <w:rtl/>
              </w:rPr>
              <w:t>نمونه‌گ</w:t>
            </w:r>
            <w:r w:rsidR="002C75B5" w:rsidRPr="002C75B5">
              <w:rPr>
                <w:rStyle w:val="Hyperlink"/>
                <w:rFonts w:eastAsia="B Nazanin" w:hint="cs"/>
                <w:rtl/>
              </w:rPr>
              <w:t>ی</w:t>
            </w:r>
            <w:r w:rsidR="002C75B5" w:rsidRPr="002C75B5">
              <w:rPr>
                <w:rStyle w:val="Hyperlink"/>
                <w:rFonts w:eastAsia="B Nazanin" w:hint="eastAsia"/>
                <w:rtl/>
              </w:rPr>
              <w:t>ر</w:t>
            </w:r>
            <w:r w:rsidR="002C75B5" w:rsidRPr="002C75B5">
              <w:rPr>
                <w:rStyle w:val="Hyperlink"/>
                <w:rFonts w:eastAsia="B Nazanin" w:hint="cs"/>
                <w:rtl/>
              </w:rPr>
              <w:t>ی</w:t>
            </w:r>
            <w:r w:rsidR="002C75B5" w:rsidRPr="002C75B5">
              <w:rPr>
                <w:webHidden/>
                <w:rtl/>
              </w:rPr>
              <w:tab/>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Toc239198527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118</w:t>
            </w:r>
            <w:r w:rsidR="002C75B5" w:rsidRPr="002C75B5">
              <w:rPr>
                <w:webHidden/>
                <w:rtl/>
              </w:rPr>
              <w:fldChar w:fldCharType="end"/>
            </w:r>
          </w:hyperlink>
        </w:p>
        <w:p w14:paraId="474D5742" w14:textId="39951FA8"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28" w:history="1">
            <w:r w:rsidR="002C75B5" w:rsidRPr="002C75B5">
              <w:rPr>
                <w:rStyle w:val="Hyperlink"/>
                <w:rFonts w:eastAsia="B Nazanin"/>
                <w:b w:val="0"/>
                <w:bCs w:val="0"/>
                <w:sz w:val="24"/>
                <w:szCs w:val="24"/>
                <w:rtl/>
              </w:rPr>
              <w:t xml:space="preserve">3-3-1-   </w:t>
            </w:r>
            <w:r w:rsidR="002C75B5" w:rsidRPr="002C75B5">
              <w:rPr>
                <w:rStyle w:val="Hyperlink"/>
                <w:rFonts w:eastAsia="B Nazanin" w:hint="eastAsia"/>
                <w:b w:val="0"/>
                <w:bCs w:val="0"/>
                <w:sz w:val="24"/>
                <w:szCs w:val="24"/>
                <w:rtl/>
              </w:rPr>
              <w:t>حجم</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نمونه</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بخش</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ک</w:t>
            </w:r>
            <w:r w:rsidR="002C75B5" w:rsidRPr="002C75B5">
              <w:rPr>
                <w:rStyle w:val="Hyperlink"/>
                <w:rFonts w:eastAsia="B Nazanin" w:hint="cs"/>
                <w:b w:val="0"/>
                <w:bCs w:val="0"/>
                <w:sz w:val="24"/>
                <w:szCs w:val="24"/>
                <w:rtl/>
              </w:rPr>
              <w:t>ی</w:t>
            </w:r>
            <w:r w:rsidR="002C75B5" w:rsidRPr="002C75B5">
              <w:rPr>
                <w:rStyle w:val="Hyperlink"/>
                <w:rFonts w:eastAsia="B Nazanin" w:hint="eastAsia"/>
                <w:b w:val="0"/>
                <w:bCs w:val="0"/>
                <w:sz w:val="24"/>
                <w:szCs w:val="24"/>
                <w:rtl/>
              </w:rPr>
              <w:t>ف</w:t>
            </w:r>
            <w:r w:rsidR="002C75B5" w:rsidRPr="002C75B5">
              <w:rPr>
                <w:rStyle w:val="Hyperlink"/>
                <w:rFonts w:eastAsia="B Nazanin" w:hint="cs"/>
                <w:b w:val="0"/>
                <w:bCs w:val="0"/>
                <w:sz w:val="24"/>
                <w:szCs w:val="24"/>
                <w:rtl/>
              </w:rPr>
              <w:t>ی</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Toc239198528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118</w:t>
            </w:r>
            <w:r w:rsidR="002C75B5" w:rsidRPr="002C75B5">
              <w:rPr>
                <w:b w:val="0"/>
                <w:bCs w:val="0"/>
                <w:webHidden/>
                <w:sz w:val="24"/>
                <w:szCs w:val="24"/>
                <w:rtl/>
              </w:rPr>
              <w:fldChar w:fldCharType="end"/>
            </w:r>
          </w:hyperlink>
        </w:p>
        <w:p w14:paraId="7D195ECE" w14:textId="75EC359B"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29" w:history="1">
            <w:r w:rsidR="002C75B5" w:rsidRPr="002C75B5">
              <w:rPr>
                <w:rStyle w:val="Hyperlink"/>
                <w:rFonts w:eastAsia="B Nazanin"/>
                <w:b w:val="0"/>
                <w:bCs w:val="0"/>
                <w:sz w:val="24"/>
                <w:szCs w:val="24"/>
                <w:rtl/>
              </w:rPr>
              <w:t xml:space="preserve">3-3-2-  </w:t>
            </w:r>
            <w:r w:rsidR="002C75B5" w:rsidRPr="002C75B5">
              <w:rPr>
                <w:rStyle w:val="Hyperlink"/>
                <w:rFonts w:eastAsia="B Nazanin" w:hint="eastAsia"/>
                <w:b w:val="0"/>
                <w:bCs w:val="0"/>
                <w:sz w:val="24"/>
                <w:szCs w:val="24"/>
                <w:rtl/>
              </w:rPr>
              <w:t>حجم</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نمونه</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بخش</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کمّ</w:t>
            </w:r>
            <w:r w:rsidR="002C75B5" w:rsidRPr="002C75B5">
              <w:rPr>
                <w:rStyle w:val="Hyperlink"/>
                <w:rFonts w:eastAsia="B Nazanin" w:hint="cs"/>
                <w:b w:val="0"/>
                <w:bCs w:val="0"/>
                <w:sz w:val="24"/>
                <w:szCs w:val="24"/>
                <w:rtl/>
              </w:rPr>
              <w:t>ی</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Toc239198529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118</w:t>
            </w:r>
            <w:r w:rsidR="002C75B5" w:rsidRPr="002C75B5">
              <w:rPr>
                <w:b w:val="0"/>
                <w:bCs w:val="0"/>
                <w:webHidden/>
                <w:sz w:val="24"/>
                <w:szCs w:val="24"/>
                <w:rtl/>
              </w:rPr>
              <w:fldChar w:fldCharType="end"/>
            </w:r>
          </w:hyperlink>
        </w:p>
        <w:p w14:paraId="51571140" w14:textId="61FB6592"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30" w:history="1">
            <w:r w:rsidR="002C75B5" w:rsidRPr="002C75B5">
              <w:rPr>
                <w:rStyle w:val="Hyperlink"/>
                <w:rFonts w:eastAsia="B Nazanin"/>
                <w:b w:val="0"/>
                <w:bCs w:val="0"/>
                <w:sz w:val="24"/>
                <w:szCs w:val="24"/>
                <w:rtl/>
              </w:rPr>
              <w:t xml:space="preserve">۳-۳-۳- </w:t>
            </w:r>
            <w:r w:rsidR="002C75B5" w:rsidRPr="002C75B5">
              <w:rPr>
                <w:rStyle w:val="Hyperlink"/>
                <w:rFonts w:eastAsia="B Nazanin" w:hint="eastAsia"/>
                <w:b w:val="0"/>
                <w:bCs w:val="0"/>
                <w:sz w:val="24"/>
                <w:szCs w:val="24"/>
                <w:rtl/>
              </w:rPr>
              <w:t>روش</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نمونه‌گ</w:t>
            </w:r>
            <w:r w:rsidR="002C75B5" w:rsidRPr="002C75B5">
              <w:rPr>
                <w:rStyle w:val="Hyperlink"/>
                <w:rFonts w:eastAsia="B Nazanin" w:hint="cs"/>
                <w:b w:val="0"/>
                <w:bCs w:val="0"/>
                <w:sz w:val="24"/>
                <w:szCs w:val="24"/>
                <w:rtl/>
              </w:rPr>
              <w:t>ی</w:t>
            </w:r>
            <w:r w:rsidR="002C75B5" w:rsidRPr="002C75B5">
              <w:rPr>
                <w:rStyle w:val="Hyperlink"/>
                <w:rFonts w:eastAsia="B Nazanin" w:hint="eastAsia"/>
                <w:b w:val="0"/>
                <w:bCs w:val="0"/>
                <w:sz w:val="24"/>
                <w:szCs w:val="24"/>
                <w:rtl/>
              </w:rPr>
              <w:t>ر</w:t>
            </w:r>
            <w:r w:rsidR="002C75B5" w:rsidRPr="002C75B5">
              <w:rPr>
                <w:rStyle w:val="Hyperlink"/>
                <w:rFonts w:eastAsia="B Nazanin" w:hint="cs"/>
                <w:b w:val="0"/>
                <w:bCs w:val="0"/>
                <w:sz w:val="24"/>
                <w:szCs w:val="24"/>
                <w:rtl/>
              </w:rPr>
              <w:t>ی</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Toc239198530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119</w:t>
            </w:r>
            <w:r w:rsidR="002C75B5" w:rsidRPr="002C75B5">
              <w:rPr>
                <w:b w:val="0"/>
                <w:bCs w:val="0"/>
                <w:webHidden/>
                <w:sz w:val="24"/>
                <w:szCs w:val="24"/>
                <w:rtl/>
              </w:rPr>
              <w:fldChar w:fldCharType="end"/>
            </w:r>
          </w:hyperlink>
        </w:p>
        <w:p w14:paraId="143DAD61" w14:textId="334A7A1C" w:rsidR="002C75B5" w:rsidRPr="002C75B5" w:rsidRDefault="00455F4E" w:rsidP="00103A79">
          <w:pPr>
            <w:pStyle w:val="TOC2"/>
            <w:rPr>
              <w:rFonts w:asciiTheme="minorHAnsi" w:eastAsiaTheme="minorEastAsia" w:hAnsiTheme="minorHAnsi"/>
              <w:rtl/>
              <w:lang w:bidi="ar-SA"/>
            </w:rPr>
          </w:pPr>
          <w:hyperlink w:anchor="_Toc239198531" w:history="1">
            <w:r w:rsidR="002C75B5" w:rsidRPr="002C75B5">
              <w:rPr>
                <w:rStyle w:val="Hyperlink"/>
                <w:rFonts w:eastAsia="B Nazanin"/>
                <w:rtl/>
              </w:rPr>
              <w:t xml:space="preserve">3-4-  </w:t>
            </w:r>
            <w:r w:rsidR="002C75B5" w:rsidRPr="002C75B5">
              <w:rPr>
                <w:rStyle w:val="Hyperlink"/>
                <w:rFonts w:eastAsia="B Nazanin" w:hint="eastAsia"/>
                <w:rtl/>
              </w:rPr>
              <w:t>تعار</w:t>
            </w:r>
            <w:r w:rsidR="002C75B5" w:rsidRPr="002C75B5">
              <w:rPr>
                <w:rStyle w:val="Hyperlink"/>
                <w:rFonts w:eastAsia="B Nazanin" w:hint="cs"/>
                <w:rtl/>
              </w:rPr>
              <w:t>ی</w:t>
            </w:r>
            <w:r w:rsidR="002C75B5" w:rsidRPr="002C75B5">
              <w:rPr>
                <w:rStyle w:val="Hyperlink"/>
                <w:rFonts w:eastAsia="B Nazanin" w:hint="eastAsia"/>
                <w:rtl/>
              </w:rPr>
              <w:t>ف</w:t>
            </w:r>
            <w:r w:rsidR="002C75B5" w:rsidRPr="002C75B5">
              <w:rPr>
                <w:rStyle w:val="Hyperlink"/>
                <w:rFonts w:eastAsia="B Nazanin"/>
                <w:rtl/>
              </w:rPr>
              <w:t xml:space="preserve"> </w:t>
            </w:r>
            <w:r w:rsidR="002C75B5" w:rsidRPr="002C75B5">
              <w:rPr>
                <w:rStyle w:val="Hyperlink"/>
                <w:rFonts w:eastAsia="B Nazanin" w:hint="eastAsia"/>
                <w:rtl/>
              </w:rPr>
              <w:t>نظر</w:t>
            </w:r>
            <w:r w:rsidR="002C75B5" w:rsidRPr="002C75B5">
              <w:rPr>
                <w:rStyle w:val="Hyperlink"/>
                <w:rFonts w:eastAsia="B Nazanin" w:hint="cs"/>
                <w:rtl/>
              </w:rPr>
              <w:t>ی</w:t>
            </w:r>
            <w:r w:rsidR="002C75B5" w:rsidRPr="002C75B5">
              <w:rPr>
                <w:rStyle w:val="Hyperlink"/>
                <w:rFonts w:eastAsia="B Nazanin"/>
                <w:rtl/>
              </w:rPr>
              <w:t xml:space="preserve"> </w:t>
            </w:r>
            <w:r w:rsidR="002C75B5" w:rsidRPr="002C75B5">
              <w:rPr>
                <w:rStyle w:val="Hyperlink"/>
                <w:rFonts w:eastAsia="B Nazanin" w:hint="eastAsia"/>
                <w:rtl/>
              </w:rPr>
              <w:t>متغ</w:t>
            </w:r>
            <w:r w:rsidR="002C75B5" w:rsidRPr="002C75B5">
              <w:rPr>
                <w:rStyle w:val="Hyperlink"/>
                <w:rFonts w:eastAsia="B Nazanin" w:hint="cs"/>
                <w:rtl/>
              </w:rPr>
              <w:t>ی</w:t>
            </w:r>
            <w:r w:rsidR="002C75B5" w:rsidRPr="002C75B5">
              <w:rPr>
                <w:rStyle w:val="Hyperlink"/>
                <w:rFonts w:eastAsia="B Nazanin" w:hint="eastAsia"/>
                <w:rtl/>
              </w:rPr>
              <w:t>رها</w:t>
            </w:r>
            <w:r w:rsidR="002C75B5" w:rsidRPr="002C75B5">
              <w:rPr>
                <w:webHidden/>
                <w:rtl/>
              </w:rPr>
              <w:tab/>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Toc239198531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120</w:t>
            </w:r>
            <w:r w:rsidR="002C75B5" w:rsidRPr="002C75B5">
              <w:rPr>
                <w:webHidden/>
                <w:rtl/>
              </w:rPr>
              <w:fldChar w:fldCharType="end"/>
            </w:r>
          </w:hyperlink>
        </w:p>
        <w:p w14:paraId="1D310FA6" w14:textId="60ED8189" w:rsidR="002C75B5" w:rsidRPr="002C75B5" w:rsidRDefault="00455F4E" w:rsidP="00103A79">
          <w:pPr>
            <w:pStyle w:val="TOC2"/>
            <w:rPr>
              <w:rFonts w:asciiTheme="minorHAnsi" w:eastAsiaTheme="minorEastAsia" w:hAnsiTheme="minorHAnsi"/>
              <w:rtl/>
              <w:lang w:bidi="ar-SA"/>
            </w:rPr>
          </w:pPr>
          <w:hyperlink w:anchor="_Toc239198532" w:history="1">
            <w:r w:rsidR="002C75B5" w:rsidRPr="002C75B5">
              <w:rPr>
                <w:rStyle w:val="Hyperlink"/>
                <w:rFonts w:eastAsia="B Nazanin"/>
                <w:rtl/>
              </w:rPr>
              <w:t xml:space="preserve">3-5-  </w:t>
            </w:r>
            <w:r w:rsidR="002C75B5" w:rsidRPr="002C75B5">
              <w:rPr>
                <w:rStyle w:val="Hyperlink"/>
                <w:rFonts w:eastAsia="B Nazanin" w:hint="eastAsia"/>
                <w:rtl/>
              </w:rPr>
              <w:t>تعار</w:t>
            </w:r>
            <w:r w:rsidR="002C75B5" w:rsidRPr="002C75B5">
              <w:rPr>
                <w:rStyle w:val="Hyperlink"/>
                <w:rFonts w:eastAsia="B Nazanin" w:hint="cs"/>
                <w:rtl/>
              </w:rPr>
              <w:t>ی</w:t>
            </w:r>
            <w:r w:rsidR="002C75B5" w:rsidRPr="002C75B5">
              <w:rPr>
                <w:rStyle w:val="Hyperlink"/>
                <w:rFonts w:eastAsia="B Nazanin" w:hint="eastAsia"/>
                <w:rtl/>
              </w:rPr>
              <w:t>ف</w:t>
            </w:r>
            <w:r w:rsidR="002C75B5" w:rsidRPr="002C75B5">
              <w:rPr>
                <w:rStyle w:val="Hyperlink"/>
                <w:rFonts w:eastAsia="B Nazanin"/>
                <w:rtl/>
              </w:rPr>
              <w:t xml:space="preserve"> </w:t>
            </w:r>
            <w:r w:rsidR="002C75B5" w:rsidRPr="002C75B5">
              <w:rPr>
                <w:rStyle w:val="Hyperlink"/>
                <w:rFonts w:eastAsia="B Nazanin" w:hint="eastAsia"/>
                <w:rtl/>
              </w:rPr>
              <w:t>عمل</w:t>
            </w:r>
            <w:r w:rsidR="002C75B5" w:rsidRPr="002C75B5">
              <w:rPr>
                <w:rStyle w:val="Hyperlink"/>
                <w:rFonts w:eastAsia="B Nazanin" w:hint="cs"/>
                <w:rtl/>
              </w:rPr>
              <w:t>ی</w:t>
            </w:r>
            <w:r w:rsidR="002C75B5" w:rsidRPr="002C75B5">
              <w:rPr>
                <w:rStyle w:val="Hyperlink"/>
                <w:rFonts w:eastAsia="B Nazanin" w:hint="eastAsia"/>
                <w:rtl/>
              </w:rPr>
              <w:t>ات</w:t>
            </w:r>
            <w:r w:rsidR="002C75B5" w:rsidRPr="002C75B5">
              <w:rPr>
                <w:rStyle w:val="Hyperlink"/>
                <w:rFonts w:eastAsia="B Nazanin" w:hint="cs"/>
                <w:rtl/>
              </w:rPr>
              <w:t>ی</w:t>
            </w:r>
            <w:r w:rsidR="002C75B5" w:rsidRPr="002C75B5">
              <w:rPr>
                <w:rStyle w:val="Hyperlink"/>
                <w:rFonts w:eastAsia="B Nazanin"/>
                <w:rtl/>
              </w:rPr>
              <w:t xml:space="preserve"> </w:t>
            </w:r>
            <w:r w:rsidR="002C75B5" w:rsidRPr="002C75B5">
              <w:rPr>
                <w:rStyle w:val="Hyperlink"/>
                <w:rFonts w:eastAsia="B Nazanin" w:hint="eastAsia"/>
                <w:rtl/>
              </w:rPr>
              <w:t>متغ</w:t>
            </w:r>
            <w:r w:rsidR="002C75B5" w:rsidRPr="002C75B5">
              <w:rPr>
                <w:rStyle w:val="Hyperlink"/>
                <w:rFonts w:eastAsia="B Nazanin" w:hint="cs"/>
                <w:rtl/>
              </w:rPr>
              <w:t>ی</w:t>
            </w:r>
            <w:r w:rsidR="002C75B5" w:rsidRPr="002C75B5">
              <w:rPr>
                <w:rStyle w:val="Hyperlink"/>
                <w:rFonts w:eastAsia="B Nazanin" w:hint="eastAsia"/>
                <w:rtl/>
              </w:rPr>
              <w:t>رها</w:t>
            </w:r>
            <w:r w:rsidR="002C75B5" w:rsidRPr="002C75B5">
              <w:rPr>
                <w:webHidden/>
                <w:rtl/>
              </w:rPr>
              <w:tab/>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Toc239198532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121</w:t>
            </w:r>
            <w:r w:rsidR="002C75B5" w:rsidRPr="002C75B5">
              <w:rPr>
                <w:webHidden/>
                <w:rtl/>
              </w:rPr>
              <w:fldChar w:fldCharType="end"/>
            </w:r>
          </w:hyperlink>
        </w:p>
        <w:p w14:paraId="7E3209A0" w14:textId="2511BD83" w:rsidR="002C75B5" w:rsidRPr="002C75B5" w:rsidRDefault="00455F4E" w:rsidP="00103A79">
          <w:pPr>
            <w:pStyle w:val="TOC2"/>
            <w:rPr>
              <w:rFonts w:asciiTheme="minorHAnsi" w:eastAsiaTheme="minorEastAsia" w:hAnsiTheme="minorHAnsi"/>
              <w:rtl/>
              <w:lang w:bidi="ar-SA"/>
            </w:rPr>
          </w:pPr>
          <w:hyperlink w:anchor="_Toc239198533" w:history="1">
            <w:r w:rsidR="002C75B5" w:rsidRPr="002C75B5">
              <w:rPr>
                <w:rStyle w:val="Hyperlink"/>
                <w:rFonts w:eastAsia="B Nazanin"/>
                <w:rtl/>
              </w:rPr>
              <w:t xml:space="preserve">3-6-  </w:t>
            </w:r>
            <w:r w:rsidR="002C75B5" w:rsidRPr="002C75B5">
              <w:rPr>
                <w:rStyle w:val="Hyperlink"/>
                <w:rFonts w:eastAsia="B Nazanin" w:hint="eastAsia"/>
                <w:rtl/>
              </w:rPr>
              <w:t>روش</w:t>
            </w:r>
            <w:r w:rsidR="002C75B5" w:rsidRPr="002C75B5">
              <w:rPr>
                <w:rStyle w:val="Hyperlink"/>
                <w:rFonts w:eastAsia="B Nazanin"/>
                <w:rtl/>
              </w:rPr>
              <w:t xml:space="preserve"> </w:t>
            </w:r>
            <w:r w:rsidR="002C75B5" w:rsidRPr="002C75B5">
              <w:rPr>
                <w:rStyle w:val="Hyperlink"/>
                <w:rFonts w:eastAsia="B Nazanin" w:hint="eastAsia"/>
                <w:rtl/>
              </w:rPr>
              <w:t>و</w:t>
            </w:r>
            <w:r w:rsidR="002C75B5" w:rsidRPr="002C75B5">
              <w:rPr>
                <w:rStyle w:val="Hyperlink"/>
                <w:rFonts w:eastAsia="B Nazanin"/>
                <w:rtl/>
              </w:rPr>
              <w:t xml:space="preserve"> </w:t>
            </w:r>
            <w:r w:rsidR="002C75B5" w:rsidRPr="002C75B5">
              <w:rPr>
                <w:rStyle w:val="Hyperlink"/>
                <w:rFonts w:eastAsia="B Nazanin" w:hint="eastAsia"/>
                <w:rtl/>
              </w:rPr>
              <w:t>ابزار</w:t>
            </w:r>
            <w:r w:rsidR="002C75B5" w:rsidRPr="002C75B5">
              <w:rPr>
                <w:rStyle w:val="Hyperlink"/>
                <w:rFonts w:eastAsia="B Nazanin"/>
                <w:rtl/>
              </w:rPr>
              <w:t xml:space="preserve"> </w:t>
            </w:r>
            <w:r w:rsidR="002C75B5" w:rsidRPr="002C75B5">
              <w:rPr>
                <w:rStyle w:val="Hyperlink"/>
                <w:rFonts w:eastAsia="B Nazanin" w:hint="eastAsia"/>
                <w:rtl/>
              </w:rPr>
              <w:t>گردآور</w:t>
            </w:r>
            <w:r w:rsidR="002C75B5" w:rsidRPr="002C75B5">
              <w:rPr>
                <w:rStyle w:val="Hyperlink"/>
                <w:rFonts w:eastAsia="B Nazanin" w:hint="cs"/>
                <w:rtl/>
              </w:rPr>
              <w:t>ی</w:t>
            </w:r>
            <w:r w:rsidR="002C75B5" w:rsidRPr="002C75B5">
              <w:rPr>
                <w:rStyle w:val="Hyperlink"/>
                <w:rFonts w:eastAsia="B Nazanin"/>
                <w:rtl/>
              </w:rPr>
              <w:t xml:space="preserve"> </w:t>
            </w:r>
            <w:r w:rsidR="002C75B5" w:rsidRPr="002C75B5">
              <w:rPr>
                <w:rStyle w:val="Hyperlink"/>
                <w:rFonts w:eastAsia="B Nazanin" w:hint="eastAsia"/>
                <w:rtl/>
              </w:rPr>
              <w:t>اطلاعات</w:t>
            </w:r>
            <w:r w:rsidR="002C75B5" w:rsidRPr="002C75B5">
              <w:rPr>
                <w:rStyle w:val="Hyperlink"/>
                <w:rFonts w:eastAsia="B Nazanin"/>
                <w:rtl/>
              </w:rPr>
              <w:t xml:space="preserve"> </w:t>
            </w:r>
            <w:r w:rsidR="002C75B5" w:rsidRPr="002C75B5">
              <w:rPr>
                <w:rStyle w:val="Hyperlink"/>
                <w:rFonts w:eastAsia="B Nazanin" w:hint="eastAsia"/>
                <w:rtl/>
              </w:rPr>
              <w:t>و</w:t>
            </w:r>
            <w:r w:rsidR="002C75B5" w:rsidRPr="002C75B5">
              <w:rPr>
                <w:rStyle w:val="Hyperlink"/>
                <w:rFonts w:eastAsia="B Nazanin"/>
                <w:rtl/>
              </w:rPr>
              <w:t xml:space="preserve"> </w:t>
            </w:r>
            <w:r w:rsidR="002C75B5" w:rsidRPr="002C75B5">
              <w:rPr>
                <w:rStyle w:val="Hyperlink"/>
                <w:rFonts w:eastAsia="B Nazanin" w:hint="eastAsia"/>
                <w:rtl/>
              </w:rPr>
              <w:t>داده‌ها</w:t>
            </w:r>
            <w:r w:rsidR="002C75B5" w:rsidRPr="002C75B5">
              <w:rPr>
                <w:webHidden/>
                <w:rtl/>
              </w:rPr>
              <w:tab/>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Toc239198533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122</w:t>
            </w:r>
            <w:r w:rsidR="002C75B5" w:rsidRPr="002C75B5">
              <w:rPr>
                <w:webHidden/>
                <w:rtl/>
              </w:rPr>
              <w:fldChar w:fldCharType="end"/>
            </w:r>
          </w:hyperlink>
        </w:p>
        <w:p w14:paraId="60A83369" w14:textId="73AE1179"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34" w:history="1">
            <w:r w:rsidR="002C75B5" w:rsidRPr="002C75B5">
              <w:rPr>
                <w:rStyle w:val="Hyperlink"/>
                <w:rFonts w:eastAsia="B Nazanin"/>
                <w:b w:val="0"/>
                <w:bCs w:val="0"/>
                <w:sz w:val="24"/>
                <w:szCs w:val="24"/>
                <w:rtl/>
              </w:rPr>
              <w:t xml:space="preserve">3-6-1-   </w:t>
            </w:r>
            <w:r w:rsidR="002C75B5" w:rsidRPr="002C75B5">
              <w:rPr>
                <w:rStyle w:val="Hyperlink"/>
                <w:rFonts w:eastAsia="B Nazanin" w:hint="eastAsia"/>
                <w:b w:val="0"/>
                <w:bCs w:val="0"/>
                <w:sz w:val="24"/>
                <w:szCs w:val="24"/>
                <w:rtl/>
              </w:rPr>
              <w:t>روش</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م</w:t>
            </w:r>
            <w:r w:rsidR="002C75B5" w:rsidRPr="002C75B5">
              <w:rPr>
                <w:rStyle w:val="Hyperlink"/>
                <w:rFonts w:eastAsia="B Nazanin" w:hint="cs"/>
                <w:b w:val="0"/>
                <w:bCs w:val="0"/>
                <w:sz w:val="24"/>
                <w:szCs w:val="24"/>
                <w:rtl/>
              </w:rPr>
              <w:t>ی</w:t>
            </w:r>
            <w:r w:rsidR="002C75B5" w:rsidRPr="002C75B5">
              <w:rPr>
                <w:rStyle w:val="Hyperlink"/>
                <w:rFonts w:eastAsia="B Nazanin" w:hint="eastAsia"/>
                <w:b w:val="0"/>
                <w:bCs w:val="0"/>
                <w:sz w:val="24"/>
                <w:szCs w:val="24"/>
                <w:rtl/>
              </w:rPr>
              <w:t>دان</w:t>
            </w:r>
            <w:r w:rsidR="002C75B5" w:rsidRPr="002C75B5">
              <w:rPr>
                <w:rStyle w:val="Hyperlink"/>
                <w:rFonts w:eastAsia="B Nazanin" w:hint="cs"/>
                <w:b w:val="0"/>
                <w:bCs w:val="0"/>
                <w:sz w:val="24"/>
                <w:szCs w:val="24"/>
                <w:rtl/>
              </w:rPr>
              <w:t>ی</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مصاحبه</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Toc239198534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122</w:t>
            </w:r>
            <w:r w:rsidR="002C75B5" w:rsidRPr="002C75B5">
              <w:rPr>
                <w:b w:val="0"/>
                <w:bCs w:val="0"/>
                <w:webHidden/>
                <w:sz w:val="24"/>
                <w:szCs w:val="24"/>
                <w:rtl/>
              </w:rPr>
              <w:fldChar w:fldCharType="end"/>
            </w:r>
          </w:hyperlink>
        </w:p>
        <w:p w14:paraId="2FC93FC0" w14:textId="7B63A1BC"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35" w:history="1">
            <w:r w:rsidR="002C75B5" w:rsidRPr="002C75B5">
              <w:rPr>
                <w:rStyle w:val="Hyperlink"/>
                <w:rFonts w:eastAsia="B Nazanin"/>
                <w:b w:val="0"/>
                <w:bCs w:val="0"/>
                <w:sz w:val="24"/>
                <w:szCs w:val="24"/>
                <w:rtl/>
              </w:rPr>
              <w:t xml:space="preserve">3-6-2-  </w:t>
            </w:r>
            <w:r w:rsidR="002C75B5" w:rsidRPr="002C75B5">
              <w:rPr>
                <w:rStyle w:val="Hyperlink"/>
                <w:rFonts w:eastAsia="B Nazanin" w:hint="eastAsia"/>
                <w:b w:val="0"/>
                <w:bCs w:val="0"/>
                <w:sz w:val="24"/>
                <w:szCs w:val="24"/>
                <w:rtl/>
              </w:rPr>
              <w:t>روش</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م</w:t>
            </w:r>
            <w:r w:rsidR="002C75B5" w:rsidRPr="002C75B5">
              <w:rPr>
                <w:rStyle w:val="Hyperlink"/>
                <w:rFonts w:eastAsia="B Nazanin" w:hint="cs"/>
                <w:b w:val="0"/>
                <w:bCs w:val="0"/>
                <w:sz w:val="24"/>
                <w:szCs w:val="24"/>
                <w:rtl/>
              </w:rPr>
              <w:t>ی</w:t>
            </w:r>
            <w:r w:rsidR="002C75B5" w:rsidRPr="002C75B5">
              <w:rPr>
                <w:rStyle w:val="Hyperlink"/>
                <w:rFonts w:eastAsia="B Nazanin" w:hint="eastAsia"/>
                <w:b w:val="0"/>
                <w:bCs w:val="0"/>
                <w:sz w:val="24"/>
                <w:szCs w:val="24"/>
                <w:rtl/>
              </w:rPr>
              <w:t>دان</w:t>
            </w:r>
            <w:r w:rsidR="002C75B5" w:rsidRPr="002C75B5">
              <w:rPr>
                <w:rStyle w:val="Hyperlink"/>
                <w:rFonts w:eastAsia="B Nazanin" w:hint="cs"/>
                <w:b w:val="0"/>
                <w:bCs w:val="0"/>
                <w:sz w:val="24"/>
                <w:szCs w:val="24"/>
                <w:rtl/>
              </w:rPr>
              <w:t>ی</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پرسش‌نامه</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Toc239198535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123</w:t>
            </w:r>
            <w:r w:rsidR="002C75B5" w:rsidRPr="002C75B5">
              <w:rPr>
                <w:b w:val="0"/>
                <w:bCs w:val="0"/>
                <w:webHidden/>
                <w:sz w:val="24"/>
                <w:szCs w:val="24"/>
                <w:rtl/>
              </w:rPr>
              <w:fldChar w:fldCharType="end"/>
            </w:r>
          </w:hyperlink>
        </w:p>
        <w:p w14:paraId="569F8536" w14:textId="13CB3E1C"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36" w:history="1">
            <w:r w:rsidR="002C75B5" w:rsidRPr="002C75B5">
              <w:rPr>
                <w:rStyle w:val="Hyperlink"/>
                <w:rFonts w:eastAsia="B Nazanin"/>
                <w:b w:val="0"/>
                <w:bCs w:val="0"/>
                <w:sz w:val="24"/>
                <w:szCs w:val="24"/>
                <w:rtl/>
              </w:rPr>
              <w:t xml:space="preserve">۳-۶-۳- </w:t>
            </w:r>
            <w:r w:rsidR="002C75B5" w:rsidRPr="002C75B5">
              <w:rPr>
                <w:rStyle w:val="Hyperlink"/>
                <w:rFonts w:eastAsia="B Nazanin" w:hint="eastAsia"/>
                <w:b w:val="0"/>
                <w:bCs w:val="0"/>
                <w:sz w:val="24"/>
                <w:szCs w:val="24"/>
                <w:rtl/>
              </w:rPr>
              <w:t>روش</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کتابخانه‌ا</w:t>
            </w:r>
            <w:r w:rsidR="002C75B5" w:rsidRPr="002C75B5">
              <w:rPr>
                <w:rStyle w:val="Hyperlink"/>
                <w:rFonts w:eastAsia="B Nazanin" w:hint="cs"/>
                <w:b w:val="0"/>
                <w:bCs w:val="0"/>
                <w:sz w:val="24"/>
                <w:szCs w:val="24"/>
                <w:rtl/>
              </w:rPr>
              <w:t>ی</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مطالعه</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اسناد</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و</w:t>
            </w:r>
            <w:r w:rsidR="002C75B5" w:rsidRPr="002C75B5">
              <w:rPr>
                <w:rStyle w:val="Hyperlink"/>
                <w:rFonts w:eastAsia="B Nazanin"/>
                <w:b w:val="0"/>
                <w:bCs w:val="0"/>
                <w:sz w:val="24"/>
                <w:szCs w:val="24"/>
                <w:rtl/>
              </w:rPr>
              <w:t xml:space="preserve"> </w:t>
            </w:r>
            <w:r w:rsidR="002C75B5" w:rsidRPr="002C75B5">
              <w:rPr>
                <w:rStyle w:val="Hyperlink"/>
                <w:rFonts w:eastAsia="B Nazanin" w:hint="eastAsia"/>
                <w:b w:val="0"/>
                <w:bCs w:val="0"/>
                <w:sz w:val="24"/>
                <w:szCs w:val="24"/>
                <w:rtl/>
              </w:rPr>
              <w:t>مدارک</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Toc239198536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123</w:t>
            </w:r>
            <w:r w:rsidR="002C75B5" w:rsidRPr="002C75B5">
              <w:rPr>
                <w:b w:val="0"/>
                <w:bCs w:val="0"/>
                <w:webHidden/>
                <w:sz w:val="24"/>
                <w:szCs w:val="24"/>
                <w:rtl/>
              </w:rPr>
              <w:fldChar w:fldCharType="end"/>
            </w:r>
          </w:hyperlink>
        </w:p>
        <w:p w14:paraId="40C64800" w14:textId="614B9AFD" w:rsidR="002C75B5" w:rsidRPr="002C75B5" w:rsidRDefault="00455F4E" w:rsidP="00103A79">
          <w:pPr>
            <w:pStyle w:val="TOC2"/>
            <w:rPr>
              <w:rFonts w:asciiTheme="minorHAnsi" w:eastAsiaTheme="minorEastAsia" w:hAnsiTheme="minorHAnsi"/>
              <w:rtl/>
              <w:lang w:bidi="ar-SA"/>
            </w:rPr>
          </w:pPr>
          <w:hyperlink w:anchor="_Toc239198537" w:history="1">
            <w:r w:rsidR="002C75B5" w:rsidRPr="002C75B5">
              <w:rPr>
                <w:rStyle w:val="Hyperlink"/>
                <w:rtl/>
              </w:rPr>
              <w:t xml:space="preserve">3-7- </w:t>
            </w:r>
            <w:r w:rsidR="002C75B5" w:rsidRPr="002C75B5">
              <w:rPr>
                <w:rStyle w:val="Hyperlink"/>
                <w:rFonts w:hint="eastAsia"/>
                <w:rtl/>
              </w:rPr>
              <w:t>روا</w:t>
            </w:r>
            <w:r w:rsidR="002C75B5" w:rsidRPr="002C75B5">
              <w:rPr>
                <w:rStyle w:val="Hyperlink"/>
                <w:rFonts w:hint="cs"/>
                <w:rtl/>
              </w:rPr>
              <w:t>یی</w:t>
            </w:r>
            <w:r w:rsidR="002C75B5" w:rsidRPr="002C75B5">
              <w:rPr>
                <w:rStyle w:val="Hyperlink"/>
                <w:rtl/>
              </w:rPr>
              <w:t xml:space="preserve"> </w:t>
            </w:r>
            <w:r w:rsidR="002C75B5" w:rsidRPr="002C75B5">
              <w:rPr>
                <w:rStyle w:val="Hyperlink"/>
                <w:rFonts w:hint="eastAsia"/>
                <w:rtl/>
              </w:rPr>
              <w:t>و</w:t>
            </w:r>
            <w:r w:rsidR="002C75B5" w:rsidRPr="002C75B5">
              <w:rPr>
                <w:rStyle w:val="Hyperlink"/>
                <w:rtl/>
              </w:rPr>
              <w:t xml:space="preserve"> </w:t>
            </w:r>
            <w:r w:rsidR="002C75B5" w:rsidRPr="002C75B5">
              <w:rPr>
                <w:rStyle w:val="Hyperlink"/>
                <w:rFonts w:hint="eastAsia"/>
                <w:rtl/>
              </w:rPr>
              <w:t>پا</w:t>
            </w:r>
            <w:r w:rsidR="002C75B5" w:rsidRPr="002C75B5">
              <w:rPr>
                <w:rStyle w:val="Hyperlink"/>
                <w:rFonts w:hint="cs"/>
                <w:rtl/>
              </w:rPr>
              <w:t>ی</w:t>
            </w:r>
            <w:r w:rsidR="002C75B5" w:rsidRPr="002C75B5">
              <w:rPr>
                <w:rStyle w:val="Hyperlink"/>
                <w:rFonts w:hint="eastAsia"/>
                <w:rtl/>
              </w:rPr>
              <w:t>ا</w:t>
            </w:r>
            <w:r w:rsidR="002C75B5" w:rsidRPr="002C75B5">
              <w:rPr>
                <w:rStyle w:val="Hyperlink"/>
                <w:rFonts w:hint="cs"/>
                <w:rtl/>
              </w:rPr>
              <w:t>یی</w:t>
            </w:r>
            <w:r w:rsidR="002C75B5" w:rsidRPr="002C75B5">
              <w:rPr>
                <w:rStyle w:val="Hyperlink"/>
                <w:rtl/>
              </w:rPr>
              <w:t xml:space="preserve"> </w:t>
            </w:r>
            <w:r w:rsidR="002C75B5" w:rsidRPr="002C75B5">
              <w:rPr>
                <w:rStyle w:val="Hyperlink"/>
                <w:rFonts w:hint="eastAsia"/>
                <w:rtl/>
              </w:rPr>
              <w:t>ابزار</w:t>
            </w:r>
            <w:r w:rsidR="002C75B5" w:rsidRPr="002C75B5">
              <w:rPr>
                <w:rStyle w:val="Hyperlink"/>
                <w:rtl/>
              </w:rPr>
              <w:t xml:space="preserve"> </w:t>
            </w:r>
            <w:r w:rsidR="002C75B5" w:rsidRPr="002C75B5">
              <w:rPr>
                <w:rStyle w:val="Hyperlink"/>
                <w:rFonts w:hint="eastAsia"/>
                <w:rtl/>
              </w:rPr>
              <w:t>ها</w:t>
            </w:r>
            <w:r w:rsidR="002C75B5" w:rsidRPr="002C75B5">
              <w:rPr>
                <w:rStyle w:val="Hyperlink"/>
                <w:rFonts w:hint="cs"/>
                <w:rtl/>
              </w:rPr>
              <w:t>ی</w:t>
            </w:r>
            <w:r w:rsidR="002C75B5" w:rsidRPr="002C75B5">
              <w:rPr>
                <w:rStyle w:val="Hyperlink"/>
                <w:rtl/>
              </w:rPr>
              <w:t xml:space="preserve"> </w:t>
            </w:r>
            <w:r w:rsidR="002C75B5" w:rsidRPr="002C75B5">
              <w:rPr>
                <w:rStyle w:val="Hyperlink"/>
                <w:rFonts w:hint="eastAsia"/>
                <w:rtl/>
              </w:rPr>
              <w:t>جمع</w:t>
            </w:r>
            <w:r w:rsidR="002C75B5" w:rsidRPr="002C75B5">
              <w:rPr>
                <w:rStyle w:val="Hyperlink"/>
                <w:rtl/>
              </w:rPr>
              <w:t xml:space="preserve"> </w:t>
            </w:r>
            <w:r w:rsidR="002C75B5" w:rsidRPr="002C75B5">
              <w:rPr>
                <w:rStyle w:val="Hyperlink"/>
                <w:rFonts w:hint="eastAsia"/>
                <w:rtl/>
              </w:rPr>
              <w:t>آور</w:t>
            </w:r>
            <w:r w:rsidR="002C75B5" w:rsidRPr="002C75B5">
              <w:rPr>
                <w:rStyle w:val="Hyperlink"/>
                <w:rFonts w:hint="cs"/>
                <w:rtl/>
              </w:rPr>
              <w:t>ی</w:t>
            </w:r>
            <w:r w:rsidR="002C75B5" w:rsidRPr="002C75B5">
              <w:rPr>
                <w:rStyle w:val="Hyperlink"/>
                <w:rtl/>
              </w:rPr>
              <w:t xml:space="preserve"> </w:t>
            </w:r>
            <w:r w:rsidR="002C75B5" w:rsidRPr="002C75B5">
              <w:rPr>
                <w:rStyle w:val="Hyperlink"/>
                <w:rFonts w:hint="eastAsia"/>
                <w:rtl/>
              </w:rPr>
              <w:t>داده</w:t>
            </w:r>
            <w:r w:rsidR="002C75B5" w:rsidRPr="002C75B5">
              <w:rPr>
                <w:rStyle w:val="Hyperlink"/>
                <w:rtl/>
              </w:rPr>
              <w:t xml:space="preserve"> </w:t>
            </w:r>
            <w:r w:rsidR="002C75B5" w:rsidRPr="002C75B5">
              <w:rPr>
                <w:rStyle w:val="Hyperlink"/>
                <w:rFonts w:hint="eastAsia"/>
                <w:rtl/>
              </w:rPr>
              <w:t>ها</w:t>
            </w:r>
            <w:r w:rsidR="002C75B5" w:rsidRPr="002C75B5">
              <w:rPr>
                <w:rStyle w:val="Hyperlink"/>
                <w:rtl/>
              </w:rPr>
              <w:t xml:space="preserve"> </w:t>
            </w:r>
            <w:r w:rsidR="002C75B5" w:rsidRPr="002C75B5">
              <w:rPr>
                <w:rStyle w:val="Hyperlink"/>
                <w:rFonts w:hint="eastAsia"/>
                <w:rtl/>
              </w:rPr>
              <w:t>و</w:t>
            </w:r>
            <w:r w:rsidR="002C75B5" w:rsidRPr="002C75B5">
              <w:rPr>
                <w:rStyle w:val="Hyperlink"/>
                <w:rtl/>
              </w:rPr>
              <w:t xml:space="preserve"> </w:t>
            </w:r>
            <w:r w:rsidR="002C75B5" w:rsidRPr="002C75B5">
              <w:rPr>
                <w:rStyle w:val="Hyperlink"/>
                <w:rFonts w:hint="eastAsia"/>
                <w:rtl/>
              </w:rPr>
              <w:t>اطلاعات</w:t>
            </w:r>
            <w:r w:rsidR="002C75B5" w:rsidRPr="002C75B5">
              <w:rPr>
                <w:webHidden/>
                <w:rtl/>
              </w:rPr>
              <w:tab/>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Toc239198537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123</w:t>
            </w:r>
            <w:r w:rsidR="002C75B5" w:rsidRPr="002C75B5">
              <w:rPr>
                <w:webHidden/>
                <w:rtl/>
              </w:rPr>
              <w:fldChar w:fldCharType="end"/>
            </w:r>
          </w:hyperlink>
        </w:p>
        <w:p w14:paraId="11C50A9C" w14:textId="11E709B2"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38" w:history="1">
            <w:r w:rsidR="002C75B5" w:rsidRPr="002C75B5">
              <w:rPr>
                <w:rStyle w:val="Hyperlink"/>
                <w:b w:val="0"/>
                <w:bCs w:val="0"/>
                <w:sz w:val="24"/>
                <w:szCs w:val="24"/>
                <w:rtl/>
              </w:rPr>
              <w:t xml:space="preserve">3-7-1-  </w:t>
            </w:r>
            <w:r w:rsidR="002C75B5" w:rsidRPr="002C75B5">
              <w:rPr>
                <w:rStyle w:val="Hyperlink"/>
                <w:rFonts w:hint="eastAsia"/>
                <w:b w:val="0"/>
                <w:bCs w:val="0"/>
                <w:sz w:val="24"/>
                <w:szCs w:val="24"/>
                <w:rtl/>
              </w:rPr>
              <w:t>روا</w:t>
            </w:r>
            <w:r w:rsidR="002C75B5" w:rsidRPr="002C75B5">
              <w:rPr>
                <w:rStyle w:val="Hyperlink"/>
                <w:rFonts w:hint="cs"/>
                <w:b w:val="0"/>
                <w:bCs w:val="0"/>
                <w:sz w:val="24"/>
                <w:szCs w:val="24"/>
                <w:rtl/>
              </w:rPr>
              <w:t>یی</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ابزارها</w:t>
            </w:r>
            <w:r w:rsidR="002C75B5" w:rsidRPr="002C75B5">
              <w:rPr>
                <w:rStyle w:val="Hyperlink"/>
                <w:b w:val="0"/>
                <w:bCs w:val="0"/>
                <w:sz w:val="24"/>
                <w:szCs w:val="24"/>
                <w:rtl/>
              </w:rPr>
              <w:t>:</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Toc239198538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124</w:t>
            </w:r>
            <w:r w:rsidR="002C75B5" w:rsidRPr="002C75B5">
              <w:rPr>
                <w:b w:val="0"/>
                <w:bCs w:val="0"/>
                <w:webHidden/>
                <w:sz w:val="24"/>
                <w:szCs w:val="24"/>
                <w:rtl/>
              </w:rPr>
              <w:fldChar w:fldCharType="end"/>
            </w:r>
          </w:hyperlink>
        </w:p>
        <w:p w14:paraId="4F34B7A5" w14:textId="1E8BE1E4"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39" w:history="1">
            <w:r w:rsidR="002C75B5" w:rsidRPr="002C75B5">
              <w:rPr>
                <w:rStyle w:val="Hyperlink"/>
                <w:b w:val="0"/>
                <w:bCs w:val="0"/>
                <w:sz w:val="24"/>
                <w:szCs w:val="24"/>
                <w:rtl/>
              </w:rPr>
              <w:t xml:space="preserve">3-7-2-  </w:t>
            </w:r>
            <w:r w:rsidR="002C75B5" w:rsidRPr="002C75B5">
              <w:rPr>
                <w:rStyle w:val="Hyperlink"/>
                <w:rFonts w:hint="eastAsia"/>
                <w:b w:val="0"/>
                <w:bCs w:val="0"/>
                <w:sz w:val="24"/>
                <w:szCs w:val="24"/>
                <w:rtl/>
              </w:rPr>
              <w:t>پا</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ا</w:t>
            </w:r>
            <w:r w:rsidR="002C75B5" w:rsidRPr="002C75B5">
              <w:rPr>
                <w:rStyle w:val="Hyperlink"/>
                <w:rFonts w:hint="cs"/>
                <w:b w:val="0"/>
                <w:bCs w:val="0"/>
                <w:sz w:val="24"/>
                <w:szCs w:val="24"/>
                <w:rtl/>
              </w:rPr>
              <w:t>یی</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ابزارها</w:t>
            </w:r>
            <w:r w:rsidR="002C75B5" w:rsidRPr="002C75B5">
              <w:rPr>
                <w:rStyle w:val="Hyperlink"/>
                <w:b w:val="0"/>
                <w:bCs w:val="0"/>
                <w:sz w:val="24"/>
                <w:szCs w:val="24"/>
                <w:rtl/>
              </w:rPr>
              <w:t>:</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Toc239198539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124</w:t>
            </w:r>
            <w:r w:rsidR="002C75B5" w:rsidRPr="002C75B5">
              <w:rPr>
                <w:b w:val="0"/>
                <w:bCs w:val="0"/>
                <w:webHidden/>
                <w:sz w:val="24"/>
                <w:szCs w:val="24"/>
                <w:rtl/>
              </w:rPr>
              <w:fldChar w:fldCharType="end"/>
            </w:r>
          </w:hyperlink>
        </w:p>
        <w:p w14:paraId="34761EE4" w14:textId="79DE7547" w:rsidR="002C75B5" w:rsidRPr="002C75B5" w:rsidRDefault="00455F4E" w:rsidP="00103A79">
          <w:pPr>
            <w:pStyle w:val="TOC2"/>
            <w:rPr>
              <w:rFonts w:asciiTheme="minorHAnsi" w:eastAsiaTheme="minorEastAsia" w:hAnsiTheme="minorHAnsi"/>
              <w:rtl/>
              <w:lang w:bidi="ar-SA"/>
            </w:rPr>
          </w:pPr>
          <w:hyperlink w:anchor="_Toc239198540" w:history="1">
            <w:r w:rsidR="002C75B5" w:rsidRPr="002C75B5">
              <w:rPr>
                <w:rStyle w:val="Hyperlink"/>
                <w:rtl/>
              </w:rPr>
              <w:t xml:space="preserve">3-8-  </w:t>
            </w:r>
            <w:r w:rsidR="002C75B5" w:rsidRPr="002C75B5">
              <w:rPr>
                <w:rStyle w:val="Hyperlink"/>
                <w:rFonts w:hint="eastAsia"/>
                <w:rtl/>
              </w:rPr>
              <w:t>روش</w:t>
            </w:r>
            <w:r w:rsidR="002C75B5" w:rsidRPr="002C75B5">
              <w:rPr>
                <w:rStyle w:val="Hyperlink"/>
                <w:rtl/>
              </w:rPr>
              <w:t xml:space="preserve"> </w:t>
            </w:r>
            <w:r w:rsidR="002C75B5" w:rsidRPr="002C75B5">
              <w:rPr>
                <w:rStyle w:val="Hyperlink"/>
                <w:rFonts w:hint="eastAsia"/>
                <w:rtl/>
              </w:rPr>
              <w:t>و</w:t>
            </w:r>
            <w:r w:rsidR="002C75B5" w:rsidRPr="002C75B5">
              <w:rPr>
                <w:rStyle w:val="Hyperlink"/>
                <w:rtl/>
              </w:rPr>
              <w:t xml:space="preserve"> </w:t>
            </w:r>
            <w:r w:rsidR="002C75B5" w:rsidRPr="002C75B5">
              <w:rPr>
                <w:rStyle w:val="Hyperlink"/>
                <w:rFonts w:hint="eastAsia"/>
                <w:rtl/>
              </w:rPr>
              <w:t>فنون</w:t>
            </w:r>
            <w:r w:rsidR="002C75B5" w:rsidRPr="002C75B5">
              <w:rPr>
                <w:rStyle w:val="Hyperlink"/>
                <w:rtl/>
              </w:rPr>
              <w:t xml:space="preserve"> </w:t>
            </w:r>
            <w:r w:rsidR="002C75B5" w:rsidRPr="002C75B5">
              <w:rPr>
                <w:rStyle w:val="Hyperlink"/>
                <w:rFonts w:hint="eastAsia"/>
                <w:rtl/>
              </w:rPr>
              <w:t>تجز</w:t>
            </w:r>
            <w:r w:rsidR="002C75B5" w:rsidRPr="002C75B5">
              <w:rPr>
                <w:rStyle w:val="Hyperlink"/>
                <w:rFonts w:hint="cs"/>
                <w:rtl/>
              </w:rPr>
              <w:t>ی</w:t>
            </w:r>
            <w:r w:rsidR="002C75B5" w:rsidRPr="002C75B5">
              <w:rPr>
                <w:rStyle w:val="Hyperlink"/>
                <w:rFonts w:hint="eastAsia"/>
                <w:rtl/>
              </w:rPr>
              <w:t>ه‌</w:t>
            </w:r>
            <w:r w:rsidR="002C75B5" w:rsidRPr="002C75B5">
              <w:rPr>
                <w:rStyle w:val="Hyperlink"/>
                <w:rtl/>
              </w:rPr>
              <w:t xml:space="preserve"> </w:t>
            </w:r>
            <w:r w:rsidR="002C75B5" w:rsidRPr="002C75B5">
              <w:rPr>
                <w:rStyle w:val="Hyperlink"/>
                <w:rFonts w:hint="eastAsia"/>
                <w:rtl/>
              </w:rPr>
              <w:t>و</w:t>
            </w:r>
            <w:r w:rsidR="002C75B5" w:rsidRPr="002C75B5">
              <w:rPr>
                <w:rStyle w:val="Hyperlink"/>
                <w:rtl/>
              </w:rPr>
              <w:t xml:space="preserve"> </w:t>
            </w:r>
            <w:r w:rsidR="002C75B5" w:rsidRPr="002C75B5">
              <w:rPr>
                <w:rStyle w:val="Hyperlink"/>
                <w:rFonts w:hint="eastAsia"/>
                <w:rtl/>
              </w:rPr>
              <w:t>تحل</w:t>
            </w:r>
            <w:r w:rsidR="002C75B5" w:rsidRPr="002C75B5">
              <w:rPr>
                <w:rStyle w:val="Hyperlink"/>
                <w:rFonts w:hint="cs"/>
                <w:rtl/>
              </w:rPr>
              <w:t>ی</w:t>
            </w:r>
            <w:r w:rsidR="002C75B5" w:rsidRPr="002C75B5">
              <w:rPr>
                <w:rStyle w:val="Hyperlink"/>
                <w:rFonts w:hint="eastAsia"/>
                <w:rtl/>
              </w:rPr>
              <w:t>ل</w:t>
            </w:r>
            <w:r w:rsidR="002C75B5" w:rsidRPr="002C75B5">
              <w:rPr>
                <w:rStyle w:val="Hyperlink"/>
                <w:rtl/>
              </w:rPr>
              <w:t xml:space="preserve"> </w:t>
            </w:r>
            <w:r w:rsidR="002C75B5" w:rsidRPr="002C75B5">
              <w:rPr>
                <w:rStyle w:val="Hyperlink"/>
                <w:rFonts w:hint="eastAsia"/>
                <w:rtl/>
              </w:rPr>
              <w:t>اطلاعات</w:t>
            </w:r>
            <w:r w:rsidR="002C75B5" w:rsidRPr="002C75B5">
              <w:rPr>
                <w:rStyle w:val="Hyperlink"/>
                <w:rtl/>
              </w:rPr>
              <w:t xml:space="preserve"> </w:t>
            </w:r>
            <w:r w:rsidR="002C75B5" w:rsidRPr="002C75B5">
              <w:rPr>
                <w:rStyle w:val="Hyperlink"/>
                <w:rFonts w:hint="eastAsia"/>
                <w:rtl/>
              </w:rPr>
              <w:t>و</w:t>
            </w:r>
            <w:r w:rsidR="002C75B5" w:rsidRPr="002C75B5">
              <w:rPr>
                <w:rStyle w:val="Hyperlink"/>
                <w:rtl/>
              </w:rPr>
              <w:t xml:space="preserve"> </w:t>
            </w:r>
            <w:r w:rsidR="002C75B5" w:rsidRPr="002C75B5">
              <w:rPr>
                <w:rStyle w:val="Hyperlink"/>
                <w:rFonts w:hint="eastAsia"/>
                <w:rtl/>
              </w:rPr>
              <w:t>داده‌ها</w:t>
            </w:r>
            <w:r w:rsidR="002C75B5" w:rsidRPr="002C75B5">
              <w:rPr>
                <w:rStyle w:val="Hyperlink"/>
                <w:rtl/>
              </w:rPr>
              <w:t>:</w:t>
            </w:r>
            <w:r w:rsidR="002C75B5" w:rsidRPr="002C75B5">
              <w:rPr>
                <w:webHidden/>
                <w:rtl/>
              </w:rPr>
              <w:tab/>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Toc239198540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124</w:t>
            </w:r>
            <w:r w:rsidR="002C75B5" w:rsidRPr="002C75B5">
              <w:rPr>
                <w:webHidden/>
                <w:rtl/>
              </w:rPr>
              <w:fldChar w:fldCharType="end"/>
            </w:r>
          </w:hyperlink>
        </w:p>
        <w:p w14:paraId="328BE486" w14:textId="61EB1FDE"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41" w:history="1">
            <w:r w:rsidR="002C75B5" w:rsidRPr="002C75B5">
              <w:rPr>
                <w:rStyle w:val="Hyperlink"/>
                <w:b w:val="0"/>
                <w:bCs w:val="0"/>
                <w:sz w:val="24"/>
                <w:szCs w:val="24"/>
                <w:rtl/>
              </w:rPr>
              <w:t xml:space="preserve">3-8-1- </w:t>
            </w:r>
            <w:r w:rsidR="002C75B5" w:rsidRPr="002C75B5">
              <w:rPr>
                <w:rStyle w:val="Hyperlink"/>
                <w:rFonts w:hint="eastAsia"/>
                <w:b w:val="0"/>
                <w:bCs w:val="0"/>
                <w:sz w:val="24"/>
                <w:szCs w:val="24"/>
                <w:rtl/>
              </w:rPr>
              <w:t>تحل</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ل</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ک</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ف</w:t>
            </w:r>
            <w:r w:rsidR="002C75B5" w:rsidRPr="002C75B5">
              <w:rPr>
                <w:rStyle w:val="Hyperlink"/>
                <w:rFonts w:hint="cs"/>
                <w:b w:val="0"/>
                <w:bCs w:val="0"/>
                <w:sz w:val="24"/>
                <w:szCs w:val="24"/>
                <w:rtl/>
              </w:rPr>
              <w:t>ی</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Toc239198541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124</w:t>
            </w:r>
            <w:r w:rsidR="002C75B5" w:rsidRPr="002C75B5">
              <w:rPr>
                <w:b w:val="0"/>
                <w:bCs w:val="0"/>
                <w:webHidden/>
                <w:sz w:val="24"/>
                <w:szCs w:val="24"/>
                <w:rtl/>
              </w:rPr>
              <w:fldChar w:fldCharType="end"/>
            </w:r>
          </w:hyperlink>
        </w:p>
        <w:p w14:paraId="3BCABE66" w14:textId="383D8007"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42" w:history="1">
            <w:r w:rsidR="002C75B5" w:rsidRPr="002C75B5">
              <w:rPr>
                <w:rStyle w:val="Hyperlink"/>
                <w:b w:val="0"/>
                <w:bCs w:val="0"/>
                <w:sz w:val="24"/>
                <w:szCs w:val="24"/>
                <w:rtl/>
              </w:rPr>
              <w:t xml:space="preserve">3-8-2- </w:t>
            </w:r>
            <w:r w:rsidR="002C75B5" w:rsidRPr="002C75B5">
              <w:rPr>
                <w:rStyle w:val="Hyperlink"/>
                <w:rFonts w:hint="eastAsia"/>
                <w:b w:val="0"/>
                <w:bCs w:val="0"/>
                <w:sz w:val="24"/>
                <w:szCs w:val="24"/>
                <w:rtl/>
              </w:rPr>
              <w:t>تحل</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ل</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کمّ</w:t>
            </w:r>
            <w:r w:rsidR="002C75B5" w:rsidRPr="002C75B5">
              <w:rPr>
                <w:rStyle w:val="Hyperlink"/>
                <w:rFonts w:hint="cs"/>
                <w:b w:val="0"/>
                <w:bCs w:val="0"/>
                <w:sz w:val="24"/>
                <w:szCs w:val="24"/>
                <w:rtl/>
              </w:rPr>
              <w:t>ی</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Toc239198542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125</w:t>
            </w:r>
            <w:r w:rsidR="002C75B5" w:rsidRPr="002C75B5">
              <w:rPr>
                <w:b w:val="0"/>
                <w:bCs w:val="0"/>
                <w:webHidden/>
                <w:sz w:val="24"/>
                <w:szCs w:val="24"/>
                <w:rtl/>
              </w:rPr>
              <w:fldChar w:fldCharType="end"/>
            </w:r>
          </w:hyperlink>
        </w:p>
        <w:p w14:paraId="6BF72119" w14:textId="15B6F43F" w:rsidR="002C75B5" w:rsidRPr="00103A79" w:rsidRDefault="00455F4E" w:rsidP="00103A79">
          <w:pPr>
            <w:pStyle w:val="TOC2"/>
            <w:rPr>
              <w:rFonts w:asciiTheme="minorHAnsi" w:eastAsiaTheme="minorEastAsia" w:hAnsiTheme="minorHAnsi"/>
              <w:rtl/>
              <w:lang w:bidi="ar-SA"/>
            </w:rPr>
          </w:pPr>
          <w:hyperlink w:anchor="_Toc239198543" w:history="1">
            <w:r w:rsidR="002C75B5" w:rsidRPr="00103A79">
              <w:rPr>
                <w:rStyle w:val="Hyperlink"/>
                <w:color w:val="000000" w:themeColor="text1"/>
                <w:rtl/>
              </w:rPr>
              <w:t xml:space="preserve">4-1- </w:t>
            </w:r>
            <w:r w:rsidR="002C75B5" w:rsidRPr="00103A79">
              <w:rPr>
                <w:rStyle w:val="Hyperlink"/>
                <w:rFonts w:hint="eastAsia"/>
                <w:color w:val="000000" w:themeColor="text1"/>
                <w:rtl/>
              </w:rPr>
              <w:t>تجز</w:t>
            </w:r>
            <w:r w:rsidR="002C75B5" w:rsidRPr="00103A79">
              <w:rPr>
                <w:rStyle w:val="Hyperlink"/>
                <w:rFonts w:hint="cs"/>
                <w:color w:val="000000" w:themeColor="text1"/>
                <w:rtl/>
              </w:rPr>
              <w:t>ی</w:t>
            </w:r>
            <w:r w:rsidR="002C75B5" w:rsidRPr="00103A79">
              <w:rPr>
                <w:rStyle w:val="Hyperlink"/>
                <w:rFonts w:hint="eastAsia"/>
                <w:color w:val="000000" w:themeColor="text1"/>
                <w:rtl/>
              </w:rPr>
              <w:t>ه‌وتحل</w:t>
            </w:r>
            <w:r w:rsidR="002C75B5" w:rsidRPr="00103A79">
              <w:rPr>
                <w:rStyle w:val="Hyperlink"/>
                <w:rFonts w:hint="cs"/>
                <w:color w:val="000000" w:themeColor="text1"/>
                <w:rtl/>
              </w:rPr>
              <w:t>ی</w:t>
            </w:r>
            <w:r w:rsidR="002C75B5" w:rsidRPr="00103A79">
              <w:rPr>
                <w:rStyle w:val="Hyperlink"/>
                <w:rFonts w:hint="eastAsia"/>
                <w:color w:val="000000" w:themeColor="text1"/>
                <w:rtl/>
              </w:rPr>
              <w:t>ل</w:t>
            </w:r>
            <w:r w:rsidR="002C75B5" w:rsidRPr="00103A79">
              <w:rPr>
                <w:rStyle w:val="Hyperlink"/>
                <w:color w:val="000000" w:themeColor="text1"/>
                <w:rtl/>
              </w:rPr>
              <w:t xml:space="preserve"> </w:t>
            </w:r>
            <w:r w:rsidR="002C75B5" w:rsidRPr="00103A79">
              <w:rPr>
                <w:rStyle w:val="Hyperlink"/>
                <w:rFonts w:hint="eastAsia"/>
                <w:color w:val="000000" w:themeColor="text1"/>
                <w:rtl/>
              </w:rPr>
              <w:t>ک</w:t>
            </w:r>
            <w:r w:rsidR="002C75B5" w:rsidRPr="00103A79">
              <w:rPr>
                <w:rStyle w:val="Hyperlink"/>
                <w:rFonts w:hint="cs"/>
                <w:color w:val="000000" w:themeColor="text1"/>
                <w:rtl/>
              </w:rPr>
              <w:t>ی</w:t>
            </w:r>
            <w:r w:rsidR="002C75B5" w:rsidRPr="00103A79">
              <w:rPr>
                <w:rStyle w:val="Hyperlink"/>
                <w:rFonts w:hint="eastAsia"/>
                <w:color w:val="000000" w:themeColor="text1"/>
                <w:rtl/>
              </w:rPr>
              <w:t>ف</w:t>
            </w:r>
            <w:r w:rsidR="002C75B5" w:rsidRPr="00103A79">
              <w:rPr>
                <w:rStyle w:val="Hyperlink"/>
                <w:rFonts w:hint="cs"/>
                <w:color w:val="000000" w:themeColor="text1"/>
                <w:rtl/>
              </w:rPr>
              <w:t>ی</w:t>
            </w:r>
            <w:r w:rsidR="002C75B5" w:rsidRPr="00103A79">
              <w:rPr>
                <w:rStyle w:val="Hyperlink"/>
                <w:color w:val="000000" w:themeColor="text1"/>
                <w:rtl/>
              </w:rPr>
              <w:t xml:space="preserve"> </w:t>
            </w:r>
            <w:r w:rsidR="002C75B5" w:rsidRPr="00103A79">
              <w:rPr>
                <w:rStyle w:val="Hyperlink"/>
                <w:rFonts w:hint="eastAsia"/>
                <w:color w:val="000000" w:themeColor="text1"/>
                <w:rtl/>
              </w:rPr>
              <w:t>دادهها</w:t>
            </w:r>
            <w:r w:rsidR="002C75B5" w:rsidRPr="00103A79">
              <w:rPr>
                <w:rStyle w:val="Hyperlink"/>
                <w:color w:val="000000" w:themeColor="text1"/>
                <w:rtl/>
              </w:rPr>
              <w:t>:</w:t>
            </w:r>
            <w:r w:rsidR="002C75B5" w:rsidRPr="00103A79">
              <w:rPr>
                <w:webHidden/>
                <w:rtl/>
              </w:rPr>
              <w:tab/>
            </w:r>
            <w:r w:rsidR="002C75B5" w:rsidRPr="00103A79">
              <w:rPr>
                <w:webHidden/>
                <w:rtl/>
              </w:rPr>
              <w:fldChar w:fldCharType="begin"/>
            </w:r>
            <w:r w:rsidR="002C75B5" w:rsidRPr="00103A79">
              <w:rPr>
                <w:webHidden/>
                <w:rtl/>
              </w:rPr>
              <w:instrText xml:space="preserve"> </w:instrText>
            </w:r>
            <w:r w:rsidR="002C75B5" w:rsidRPr="00103A79">
              <w:rPr>
                <w:webHidden/>
              </w:rPr>
              <w:instrText>PAGEREF</w:instrText>
            </w:r>
            <w:r w:rsidR="002C75B5" w:rsidRPr="00103A79">
              <w:rPr>
                <w:webHidden/>
                <w:rtl/>
              </w:rPr>
              <w:instrText xml:space="preserve"> _</w:instrText>
            </w:r>
            <w:r w:rsidR="002C75B5" w:rsidRPr="00103A79">
              <w:rPr>
                <w:webHidden/>
              </w:rPr>
              <w:instrText>Toc239198543 \h</w:instrText>
            </w:r>
            <w:r w:rsidR="002C75B5" w:rsidRPr="00103A79">
              <w:rPr>
                <w:webHidden/>
                <w:rtl/>
              </w:rPr>
              <w:instrText xml:space="preserve"> </w:instrText>
            </w:r>
            <w:r w:rsidR="002C75B5" w:rsidRPr="00103A79">
              <w:rPr>
                <w:webHidden/>
                <w:rtl/>
              </w:rPr>
            </w:r>
            <w:r w:rsidR="002C75B5" w:rsidRPr="00103A79">
              <w:rPr>
                <w:webHidden/>
                <w:rtl/>
              </w:rPr>
              <w:fldChar w:fldCharType="separate"/>
            </w:r>
            <w:r w:rsidR="002C75B5" w:rsidRPr="00103A79">
              <w:rPr>
                <w:webHidden/>
                <w:rtl/>
                <w:lang w:bidi="ar-SA"/>
              </w:rPr>
              <w:t>127</w:t>
            </w:r>
            <w:r w:rsidR="002C75B5" w:rsidRPr="00103A79">
              <w:rPr>
                <w:webHidden/>
                <w:rtl/>
              </w:rPr>
              <w:fldChar w:fldCharType="end"/>
            </w:r>
          </w:hyperlink>
        </w:p>
        <w:p w14:paraId="02BDB851" w14:textId="2F374F1B"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44" w:history="1">
            <w:r w:rsidR="002C75B5" w:rsidRPr="002C75B5">
              <w:rPr>
                <w:rStyle w:val="Hyperlink"/>
                <w:b w:val="0"/>
                <w:bCs w:val="0"/>
                <w:sz w:val="24"/>
                <w:szCs w:val="24"/>
                <w:rtl/>
              </w:rPr>
              <w:t xml:space="preserve">4-1-1- </w:t>
            </w:r>
            <w:r w:rsidR="002C75B5" w:rsidRPr="002C75B5">
              <w:rPr>
                <w:rStyle w:val="Hyperlink"/>
                <w:b w:val="0"/>
                <w:bCs w:val="0"/>
                <w:sz w:val="24"/>
                <w:szCs w:val="24"/>
              </w:rPr>
              <w:t xml:space="preserve"> </w:t>
            </w:r>
            <w:r w:rsidR="002C75B5" w:rsidRPr="002C75B5">
              <w:rPr>
                <w:rStyle w:val="Hyperlink"/>
                <w:rFonts w:hint="eastAsia"/>
                <w:b w:val="0"/>
                <w:bCs w:val="0"/>
                <w:sz w:val="24"/>
                <w:szCs w:val="24"/>
                <w:rtl/>
              </w:rPr>
              <w:t>تجز</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ه</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و</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تحل</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ل</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مصاحبه</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با</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صاحب‌نظران</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Toc239198544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127</w:t>
            </w:r>
            <w:r w:rsidR="002C75B5" w:rsidRPr="002C75B5">
              <w:rPr>
                <w:b w:val="0"/>
                <w:bCs w:val="0"/>
                <w:webHidden/>
                <w:sz w:val="24"/>
                <w:szCs w:val="24"/>
                <w:rtl/>
              </w:rPr>
              <w:fldChar w:fldCharType="end"/>
            </w:r>
          </w:hyperlink>
        </w:p>
        <w:p w14:paraId="4354B532" w14:textId="6ABCB7AE"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45" w:history="1">
            <w:r w:rsidR="002C75B5" w:rsidRPr="002C75B5">
              <w:rPr>
                <w:rStyle w:val="Hyperlink"/>
                <w:b w:val="0"/>
                <w:bCs w:val="0"/>
                <w:sz w:val="24"/>
                <w:szCs w:val="24"/>
                <w:rtl/>
              </w:rPr>
              <w:t xml:space="preserve">4-1-2- </w:t>
            </w:r>
            <w:r w:rsidR="002C75B5" w:rsidRPr="002C75B5">
              <w:rPr>
                <w:rStyle w:val="Hyperlink"/>
                <w:b w:val="0"/>
                <w:bCs w:val="0"/>
                <w:sz w:val="24"/>
                <w:szCs w:val="24"/>
              </w:rPr>
              <w:t xml:space="preserve"> </w:t>
            </w:r>
            <w:r w:rsidR="002C75B5" w:rsidRPr="002C75B5">
              <w:rPr>
                <w:rStyle w:val="Hyperlink"/>
                <w:rFonts w:hint="eastAsia"/>
                <w:b w:val="0"/>
                <w:bCs w:val="0"/>
                <w:sz w:val="24"/>
                <w:szCs w:val="24"/>
                <w:rtl/>
              </w:rPr>
              <w:t>تجز</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ه</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و</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تحل</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ل</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مطالعه</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اسناد</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و</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مدارک</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Toc239198545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150</w:t>
            </w:r>
            <w:r w:rsidR="002C75B5" w:rsidRPr="002C75B5">
              <w:rPr>
                <w:b w:val="0"/>
                <w:bCs w:val="0"/>
                <w:webHidden/>
                <w:sz w:val="24"/>
                <w:szCs w:val="24"/>
                <w:rtl/>
              </w:rPr>
              <w:fldChar w:fldCharType="end"/>
            </w:r>
          </w:hyperlink>
        </w:p>
        <w:p w14:paraId="23B81ABB" w14:textId="2F40E7DD"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46" w:history="1">
            <w:r w:rsidR="002C75B5" w:rsidRPr="002C75B5">
              <w:rPr>
                <w:rStyle w:val="Hyperlink"/>
                <w:b w:val="0"/>
                <w:bCs w:val="0"/>
                <w:sz w:val="24"/>
                <w:szCs w:val="24"/>
                <w:rtl/>
              </w:rPr>
              <w:t xml:space="preserve">4-1-3- </w:t>
            </w:r>
            <w:r w:rsidR="002C75B5" w:rsidRPr="002C75B5">
              <w:rPr>
                <w:rStyle w:val="Hyperlink"/>
                <w:rFonts w:hint="eastAsia"/>
                <w:b w:val="0"/>
                <w:bCs w:val="0"/>
                <w:sz w:val="24"/>
                <w:szCs w:val="24"/>
                <w:rtl/>
              </w:rPr>
              <w:t>جمع‌بند</w:t>
            </w:r>
            <w:r w:rsidR="002C75B5" w:rsidRPr="002C75B5">
              <w:rPr>
                <w:rStyle w:val="Hyperlink"/>
                <w:rFonts w:hint="cs"/>
                <w:b w:val="0"/>
                <w:bCs w:val="0"/>
                <w:sz w:val="24"/>
                <w:szCs w:val="24"/>
                <w:rtl/>
              </w:rPr>
              <w:t>ی</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و</w:t>
            </w:r>
            <w:r w:rsidR="002C75B5" w:rsidRPr="002C75B5">
              <w:rPr>
                <w:rStyle w:val="Hyperlink"/>
                <w:b w:val="0"/>
                <w:bCs w:val="0"/>
                <w:sz w:val="24"/>
                <w:szCs w:val="24"/>
                <w:rtl/>
              </w:rPr>
              <w:t xml:space="preserve"> </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کپارچه‌ساز</w:t>
            </w:r>
            <w:r w:rsidR="002C75B5" w:rsidRPr="002C75B5">
              <w:rPr>
                <w:rStyle w:val="Hyperlink"/>
                <w:rFonts w:hint="cs"/>
                <w:b w:val="0"/>
                <w:bCs w:val="0"/>
                <w:sz w:val="24"/>
                <w:szCs w:val="24"/>
                <w:rtl/>
              </w:rPr>
              <w:t>ی</w:t>
            </w:r>
            <w:r w:rsidR="002C75B5" w:rsidRPr="002C75B5">
              <w:rPr>
                <w:rStyle w:val="Hyperlink"/>
                <w:b w:val="0"/>
                <w:bCs w:val="0"/>
                <w:sz w:val="24"/>
                <w:szCs w:val="24"/>
                <w:rtl/>
              </w:rPr>
              <w:t xml:space="preserve"> </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افته‌ها</w:t>
            </w:r>
            <w:r w:rsidR="002C75B5" w:rsidRPr="002C75B5">
              <w:rPr>
                <w:rStyle w:val="Hyperlink"/>
                <w:rFonts w:hint="cs"/>
                <w:b w:val="0"/>
                <w:bCs w:val="0"/>
                <w:sz w:val="24"/>
                <w:szCs w:val="24"/>
                <w:rtl/>
              </w:rPr>
              <w:t>ی</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بخش</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ک</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ف</w:t>
            </w:r>
            <w:r w:rsidR="002C75B5" w:rsidRPr="002C75B5">
              <w:rPr>
                <w:rStyle w:val="Hyperlink"/>
                <w:rFonts w:hint="cs"/>
                <w:b w:val="0"/>
                <w:bCs w:val="0"/>
                <w:sz w:val="24"/>
                <w:szCs w:val="24"/>
                <w:rtl/>
              </w:rPr>
              <w:t>ی</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الگو</w:t>
            </w:r>
            <w:r w:rsidR="002C75B5" w:rsidRPr="002C75B5">
              <w:rPr>
                <w:rStyle w:val="Hyperlink"/>
                <w:rFonts w:hint="cs"/>
                <w:b w:val="0"/>
                <w:bCs w:val="0"/>
                <w:sz w:val="24"/>
                <w:szCs w:val="24"/>
                <w:rtl/>
              </w:rPr>
              <w:t>ی</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اول</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ه</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ابعاد</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و</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مؤلفه‌ها</w:t>
            </w:r>
            <w:r w:rsidR="002C75B5" w:rsidRPr="002C75B5">
              <w:rPr>
                <w:rStyle w:val="Hyperlink"/>
                <w:rFonts w:hint="cs"/>
                <w:b w:val="0"/>
                <w:bCs w:val="0"/>
                <w:sz w:val="24"/>
                <w:szCs w:val="24"/>
                <w:rtl/>
              </w:rPr>
              <w:t>ی</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توسعه</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متوازن</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دفاع</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هوا</w:t>
            </w:r>
            <w:r w:rsidR="002C75B5" w:rsidRPr="002C75B5">
              <w:rPr>
                <w:rStyle w:val="Hyperlink"/>
                <w:rFonts w:hint="cs"/>
                <w:b w:val="0"/>
                <w:bCs w:val="0"/>
                <w:sz w:val="24"/>
                <w:szCs w:val="24"/>
                <w:rtl/>
              </w:rPr>
              <w:t>یی</w:t>
            </w:r>
            <w:r w:rsidR="002C75B5" w:rsidRPr="002C75B5">
              <w:rPr>
                <w:rStyle w:val="Hyperlink"/>
                <w:b w:val="0"/>
                <w:bCs w:val="0"/>
                <w:sz w:val="24"/>
                <w:szCs w:val="24"/>
                <w:rtl/>
              </w:rPr>
              <w:t>)</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Toc239198546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159</w:t>
            </w:r>
            <w:r w:rsidR="002C75B5" w:rsidRPr="002C75B5">
              <w:rPr>
                <w:b w:val="0"/>
                <w:bCs w:val="0"/>
                <w:webHidden/>
                <w:sz w:val="24"/>
                <w:szCs w:val="24"/>
                <w:rtl/>
              </w:rPr>
              <w:fldChar w:fldCharType="end"/>
            </w:r>
          </w:hyperlink>
        </w:p>
        <w:p w14:paraId="68E64110" w14:textId="783FAC06" w:rsidR="002C75B5" w:rsidRPr="002C75B5" w:rsidRDefault="00455F4E" w:rsidP="00103A79">
          <w:pPr>
            <w:pStyle w:val="TOC2"/>
            <w:rPr>
              <w:rFonts w:asciiTheme="minorHAnsi" w:eastAsiaTheme="minorEastAsia" w:hAnsiTheme="minorHAnsi"/>
              <w:rtl/>
              <w:lang w:bidi="ar-SA"/>
            </w:rPr>
          </w:pPr>
          <w:hyperlink w:anchor="_Toc239198547" w:history="1">
            <w:r w:rsidR="002C75B5" w:rsidRPr="002C75B5">
              <w:rPr>
                <w:rStyle w:val="Hyperlink"/>
                <w:rtl/>
              </w:rPr>
              <w:t xml:space="preserve">4-2- </w:t>
            </w:r>
            <w:r w:rsidR="002C75B5" w:rsidRPr="002C75B5">
              <w:rPr>
                <w:rStyle w:val="Hyperlink"/>
                <w:rFonts w:hint="eastAsia"/>
                <w:rtl/>
              </w:rPr>
              <w:t>تجز</w:t>
            </w:r>
            <w:r w:rsidR="002C75B5" w:rsidRPr="002C75B5">
              <w:rPr>
                <w:rStyle w:val="Hyperlink"/>
                <w:rFonts w:hint="cs"/>
                <w:rtl/>
              </w:rPr>
              <w:t>ی</w:t>
            </w:r>
            <w:r w:rsidR="002C75B5" w:rsidRPr="002C75B5">
              <w:rPr>
                <w:rStyle w:val="Hyperlink"/>
                <w:rFonts w:hint="eastAsia"/>
                <w:rtl/>
              </w:rPr>
              <w:t>ه‌وتحل</w:t>
            </w:r>
            <w:r w:rsidR="002C75B5" w:rsidRPr="002C75B5">
              <w:rPr>
                <w:rStyle w:val="Hyperlink"/>
                <w:rFonts w:hint="cs"/>
                <w:rtl/>
              </w:rPr>
              <w:t>ی</w:t>
            </w:r>
            <w:r w:rsidR="002C75B5" w:rsidRPr="002C75B5">
              <w:rPr>
                <w:rStyle w:val="Hyperlink"/>
                <w:rFonts w:hint="eastAsia"/>
                <w:rtl/>
              </w:rPr>
              <w:t>ل</w:t>
            </w:r>
            <w:r w:rsidR="002C75B5" w:rsidRPr="002C75B5">
              <w:rPr>
                <w:rStyle w:val="Hyperlink"/>
                <w:rtl/>
              </w:rPr>
              <w:t xml:space="preserve"> </w:t>
            </w:r>
            <w:r w:rsidR="002C75B5" w:rsidRPr="002C75B5">
              <w:rPr>
                <w:rStyle w:val="Hyperlink"/>
                <w:rFonts w:hint="eastAsia"/>
                <w:rtl/>
              </w:rPr>
              <w:t>کمّ</w:t>
            </w:r>
            <w:r w:rsidR="002C75B5" w:rsidRPr="002C75B5">
              <w:rPr>
                <w:rStyle w:val="Hyperlink"/>
                <w:rFonts w:hint="cs"/>
                <w:rtl/>
              </w:rPr>
              <w:t>ی</w:t>
            </w:r>
            <w:r w:rsidR="002C75B5" w:rsidRPr="002C75B5">
              <w:rPr>
                <w:rStyle w:val="Hyperlink"/>
                <w:rtl/>
              </w:rPr>
              <w:t xml:space="preserve"> </w:t>
            </w:r>
            <w:r w:rsidR="002C75B5" w:rsidRPr="002C75B5">
              <w:rPr>
                <w:rStyle w:val="Hyperlink"/>
                <w:rFonts w:hint="eastAsia"/>
                <w:rtl/>
              </w:rPr>
              <w:t>داده‌ها</w:t>
            </w:r>
            <w:r w:rsidR="002C75B5" w:rsidRPr="002C75B5">
              <w:rPr>
                <w:webHidden/>
                <w:rtl/>
              </w:rPr>
              <w:tab/>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Toc239198547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161</w:t>
            </w:r>
            <w:r w:rsidR="002C75B5" w:rsidRPr="002C75B5">
              <w:rPr>
                <w:webHidden/>
                <w:rtl/>
              </w:rPr>
              <w:fldChar w:fldCharType="end"/>
            </w:r>
          </w:hyperlink>
        </w:p>
        <w:p w14:paraId="645AE770" w14:textId="793B7F3B"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48" w:history="1">
            <w:r w:rsidR="002C75B5" w:rsidRPr="002C75B5">
              <w:rPr>
                <w:rStyle w:val="Hyperlink"/>
                <w:b w:val="0"/>
                <w:bCs w:val="0"/>
                <w:sz w:val="24"/>
                <w:szCs w:val="24"/>
                <w:rtl/>
              </w:rPr>
              <w:t xml:space="preserve">4-2-1- </w:t>
            </w:r>
            <w:r w:rsidR="002C75B5" w:rsidRPr="002C75B5">
              <w:rPr>
                <w:rStyle w:val="Hyperlink"/>
                <w:rFonts w:hint="eastAsia"/>
                <w:b w:val="0"/>
                <w:bCs w:val="0"/>
                <w:sz w:val="24"/>
                <w:szCs w:val="24"/>
                <w:rtl/>
              </w:rPr>
              <w:t>تجز</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ه</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و</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تحل</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ل</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توص</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ف</w:t>
            </w:r>
            <w:r w:rsidR="002C75B5" w:rsidRPr="002C75B5">
              <w:rPr>
                <w:rStyle w:val="Hyperlink"/>
                <w:rFonts w:hint="cs"/>
                <w:b w:val="0"/>
                <w:bCs w:val="0"/>
                <w:sz w:val="24"/>
                <w:szCs w:val="24"/>
                <w:rtl/>
              </w:rPr>
              <w:t>ی</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داده‌ها</w:t>
            </w:r>
            <w:r w:rsidR="002C75B5" w:rsidRPr="002C75B5">
              <w:rPr>
                <w:rStyle w:val="Hyperlink"/>
                <w:rFonts w:hint="cs"/>
                <w:b w:val="0"/>
                <w:bCs w:val="0"/>
                <w:sz w:val="24"/>
                <w:szCs w:val="24"/>
                <w:rtl/>
              </w:rPr>
              <w:t>ی</w:t>
            </w:r>
            <w:r w:rsidR="002C75B5" w:rsidRPr="002C75B5">
              <w:rPr>
                <w:rStyle w:val="Hyperlink"/>
                <w:b w:val="0"/>
                <w:bCs w:val="0"/>
                <w:sz w:val="24"/>
                <w:szCs w:val="24"/>
                <w:rtl/>
              </w:rPr>
              <w:t xml:space="preserve"> </w:t>
            </w:r>
            <w:r w:rsidR="002273F1">
              <w:rPr>
                <w:rStyle w:val="Hyperlink"/>
                <w:rFonts w:hint="eastAsia"/>
                <w:b w:val="0"/>
                <w:bCs w:val="0"/>
                <w:sz w:val="24"/>
                <w:szCs w:val="24"/>
                <w:rtl/>
              </w:rPr>
              <w:t>مطالعه</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Toc239198548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161</w:t>
            </w:r>
            <w:r w:rsidR="002C75B5" w:rsidRPr="002C75B5">
              <w:rPr>
                <w:b w:val="0"/>
                <w:bCs w:val="0"/>
                <w:webHidden/>
                <w:sz w:val="24"/>
                <w:szCs w:val="24"/>
                <w:rtl/>
              </w:rPr>
              <w:fldChar w:fldCharType="end"/>
            </w:r>
          </w:hyperlink>
        </w:p>
        <w:p w14:paraId="0E6DB1B8" w14:textId="09816CEE"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49" w:history="1">
            <w:r w:rsidR="002C75B5" w:rsidRPr="002C75B5">
              <w:rPr>
                <w:rStyle w:val="Hyperlink"/>
                <w:b w:val="0"/>
                <w:bCs w:val="0"/>
                <w:sz w:val="24"/>
                <w:szCs w:val="24"/>
                <w:rtl/>
              </w:rPr>
              <w:t xml:space="preserve">4-2-2- </w:t>
            </w:r>
            <w:r w:rsidR="002C75B5" w:rsidRPr="002C75B5">
              <w:rPr>
                <w:rStyle w:val="Hyperlink"/>
                <w:rFonts w:hint="eastAsia"/>
                <w:b w:val="0"/>
                <w:bCs w:val="0"/>
                <w:sz w:val="24"/>
                <w:szCs w:val="24"/>
                <w:rtl/>
              </w:rPr>
              <w:t>تجز</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ه</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و</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تحل</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ل</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استنباط</w:t>
            </w:r>
            <w:r w:rsidR="002C75B5" w:rsidRPr="002C75B5">
              <w:rPr>
                <w:rStyle w:val="Hyperlink"/>
                <w:rFonts w:hint="cs"/>
                <w:b w:val="0"/>
                <w:bCs w:val="0"/>
                <w:sz w:val="24"/>
                <w:szCs w:val="24"/>
                <w:rtl/>
              </w:rPr>
              <w:t>ی</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داده‌ها</w:t>
            </w:r>
            <w:r w:rsidR="002C75B5" w:rsidRPr="002C75B5">
              <w:rPr>
                <w:rStyle w:val="Hyperlink"/>
                <w:rFonts w:hint="cs"/>
                <w:b w:val="0"/>
                <w:bCs w:val="0"/>
                <w:sz w:val="24"/>
                <w:szCs w:val="24"/>
                <w:rtl/>
              </w:rPr>
              <w:t>ی</w:t>
            </w:r>
            <w:r w:rsidR="002C75B5" w:rsidRPr="002C75B5">
              <w:rPr>
                <w:rStyle w:val="Hyperlink"/>
                <w:b w:val="0"/>
                <w:bCs w:val="0"/>
                <w:sz w:val="24"/>
                <w:szCs w:val="24"/>
                <w:rtl/>
              </w:rPr>
              <w:t xml:space="preserve"> </w:t>
            </w:r>
            <w:r w:rsidR="002273F1">
              <w:rPr>
                <w:rStyle w:val="Hyperlink"/>
                <w:rFonts w:hint="eastAsia"/>
                <w:b w:val="0"/>
                <w:bCs w:val="0"/>
                <w:sz w:val="24"/>
                <w:szCs w:val="24"/>
                <w:rtl/>
              </w:rPr>
              <w:t>مطالعه</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Toc239198549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164</w:t>
            </w:r>
            <w:r w:rsidR="002C75B5" w:rsidRPr="002C75B5">
              <w:rPr>
                <w:b w:val="0"/>
                <w:bCs w:val="0"/>
                <w:webHidden/>
                <w:sz w:val="24"/>
                <w:szCs w:val="24"/>
                <w:rtl/>
              </w:rPr>
              <w:fldChar w:fldCharType="end"/>
            </w:r>
          </w:hyperlink>
        </w:p>
        <w:p w14:paraId="2147A741" w14:textId="4DA0F8F9" w:rsidR="002C75B5" w:rsidRPr="002C75B5" w:rsidRDefault="00455F4E" w:rsidP="00103A79">
          <w:pPr>
            <w:pStyle w:val="TOC2"/>
            <w:rPr>
              <w:rFonts w:asciiTheme="minorHAnsi" w:eastAsiaTheme="minorEastAsia" w:hAnsiTheme="minorHAnsi"/>
              <w:rtl/>
              <w:lang w:bidi="ar-SA"/>
            </w:rPr>
          </w:pPr>
          <w:hyperlink w:anchor="_Toc239198550" w:history="1">
            <w:r w:rsidR="002C75B5" w:rsidRPr="002C75B5">
              <w:rPr>
                <w:rStyle w:val="Hyperlink"/>
                <w:rtl/>
              </w:rPr>
              <w:t xml:space="preserve">3-4-  </w:t>
            </w:r>
            <w:r w:rsidR="002C75B5" w:rsidRPr="002C75B5">
              <w:rPr>
                <w:rStyle w:val="Hyperlink"/>
                <w:rFonts w:hint="eastAsia"/>
                <w:rtl/>
              </w:rPr>
              <w:t>تجز</w:t>
            </w:r>
            <w:r w:rsidR="002C75B5" w:rsidRPr="002C75B5">
              <w:rPr>
                <w:rStyle w:val="Hyperlink"/>
                <w:rFonts w:hint="cs"/>
                <w:rtl/>
              </w:rPr>
              <w:t>ی</w:t>
            </w:r>
            <w:r w:rsidR="002C75B5" w:rsidRPr="002C75B5">
              <w:rPr>
                <w:rStyle w:val="Hyperlink"/>
                <w:rFonts w:hint="eastAsia"/>
                <w:rtl/>
              </w:rPr>
              <w:t>ه‌وتحل</w:t>
            </w:r>
            <w:r w:rsidR="002C75B5" w:rsidRPr="002C75B5">
              <w:rPr>
                <w:rStyle w:val="Hyperlink"/>
                <w:rFonts w:hint="cs"/>
                <w:rtl/>
              </w:rPr>
              <w:t>ی</w:t>
            </w:r>
            <w:r w:rsidR="002C75B5" w:rsidRPr="002C75B5">
              <w:rPr>
                <w:rStyle w:val="Hyperlink"/>
                <w:rFonts w:hint="eastAsia"/>
                <w:rtl/>
              </w:rPr>
              <w:t>ل</w:t>
            </w:r>
            <w:r w:rsidR="002C75B5" w:rsidRPr="002C75B5">
              <w:rPr>
                <w:rStyle w:val="Hyperlink"/>
                <w:rtl/>
              </w:rPr>
              <w:t xml:space="preserve"> </w:t>
            </w:r>
            <w:r w:rsidR="002C75B5" w:rsidRPr="002C75B5">
              <w:rPr>
                <w:rStyle w:val="Hyperlink"/>
                <w:rFonts w:hint="eastAsia"/>
                <w:rtl/>
              </w:rPr>
              <w:t>آم</w:t>
            </w:r>
            <w:r w:rsidR="002C75B5" w:rsidRPr="002C75B5">
              <w:rPr>
                <w:rStyle w:val="Hyperlink"/>
                <w:rFonts w:hint="cs"/>
                <w:rtl/>
              </w:rPr>
              <w:t>ی</w:t>
            </w:r>
            <w:r w:rsidR="002C75B5" w:rsidRPr="002C75B5">
              <w:rPr>
                <w:rStyle w:val="Hyperlink"/>
                <w:rFonts w:hint="eastAsia"/>
                <w:rtl/>
              </w:rPr>
              <w:t>خته</w:t>
            </w:r>
            <w:r w:rsidR="002C75B5" w:rsidRPr="002C75B5">
              <w:rPr>
                <w:rStyle w:val="Hyperlink"/>
                <w:rtl/>
              </w:rPr>
              <w:t xml:space="preserve"> </w:t>
            </w:r>
            <w:r w:rsidR="002C75B5" w:rsidRPr="002C75B5">
              <w:rPr>
                <w:rStyle w:val="Hyperlink"/>
                <w:rFonts w:hint="eastAsia"/>
                <w:rtl/>
              </w:rPr>
              <w:t>داده‌ها</w:t>
            </w:r>
            <w:r w:rsidR="002C75B5" w:rsidRPr="002C75B5">
              <w:rPr>
                <w:webHidden/>
                <w:rtl/>
              </w:rPr>
              <w:tab/>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Toc239198550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170</w:t>
            </w:r>
            <w:r w:rsidR="002C75B5" w:rsidRPr="002C75B5">
              <w:rPr>
                <w:webHidden/>
                <w:rtl/>
              </w:rPr>
              <w:fldChar w:fldCharType="end"/>
            </w:r>
          </w:hyperlink>
        </w:p>
        <w:p w14:paraId="54E8200F" w14:textId="3472335B"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51" w:history="1">
            <w:r w:rsidR="002C75B5" w:rsidRPr="002C75B5">
              <w:rPr>
                <w:rStyle w:val="Hyperlink"/>
                <w:b w:val="0"/>
                <w:bCs w:val="0"/>
                <w:sz w:val="24"/>
                <w:szCs w:val="24"/>
                <w:rtl/>
              </w:rPr>
              <w:t xml:space="preserve">4-3-2- </w:t>
            </w:r>
            <w:r w:rsidR="002C75B5" w:rsidRPr="002C75B5">
              <w:rPr>
                <w:rStyle w:val="Hyperlink"/>
                <w:rFonts w:hint="eastAsia"/>
                <w:b w:val="0"/>
                <w:bCs w:val="0"/>
                <w:sz w:val="24"/>
                <w:szCs w:val="24"/>
                <w:rtl/>
              </w:rPr>
              <w:t>تطب</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ق</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و</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مقا</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سه</w:t>
            </w:r>
            <w:r w:rsidR="002C75B5" w:rsidRPr="002C75B5">
              <w:rPr>
                <w:rStyle w:val="Hyperlink"/>
                <w:b w:val="0"/>
                <w:bCs w:val="0"/>
                <w:sz w:val="24"/>
                <w:szCs w:val="24"/>
                <w:rtl/>
              </w:rPr>
              <w:t xml:space="preserve"> </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افته‌ها</w:t>
            </w:r>
            <w:r w:rsidR="002C75B5" w:rsidRPr="002C75B5">
              <w:rPr>
                <w:rStyle w:val="Hyperlink"/>
                <w:rFonts w:hint="cs"/>
                <w:b w:val="0"/>
                <w:bCs w:val="0"/>
                <w:sz w:val="24"/>
                <w:szCs w:val="24"/>
                <w:rtl/>
              </w:rPr>
              <w:t>ی</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ک</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ف</w:t>
            </w:r>
            <w:r w:rsidR="002C75B5" w:rsidRPr="002C75B5">
              <w:rPr>
                <w:rStyle w:val="Hyperlink"/>
                <w:rFonts w:hint="cs"/>
                <w:b w:val="0"/>
                <w:bCs w:val="0"/>
                <w:sz w:val="24"/>
                <w:szCs w:val="24"/>
                <w:rtl/>
              </w:rPr>
              <w:t>ی</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و</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کم</w:t>
            </w:r>
            <w:r w:rsidR="002C75B5" w:rsidRPr="002C75B5">
              <w:rPr>
                <w:rStyle w:val="Hyperlink"/>
                <w:rFonts w:hint="cs"/>
                <w:b w:val="0"/>
                <w:bCs w:val="0"/>
                <w:sz w:val="24"/>
                <w:szCs w:val="24"/>
                <w:rtl/>
              </w:rPr>
              <w:t>ی</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Toc239198551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171</w:t>
            </w:r>
            <w:r w:rsidR="002C75B5" w:rsidRPr="002C75B5">
              <w:rPr>
                <w:b w:val="0"/>
                <w:bCs w:val="0"/>
                <w:webHidden/>
                <w:sz w:val="24"/>
                <w:szCs w:val="24"/>
                <w:rtl/>
              </w:rPr>
              <w:fldChar w:fldCharType="end"/>
            </w:r>
          </w:hyperlink>
        </w:p>
        <w:p w14:paraId="6822C92C" w14:textId="20EFAD3F"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52" w:history="1">
            <w:r w:rsidR="002C75B5" w:rsidRPr="002C75B5">
              <w:rPr>
                <w:rStyle w:val="Hyperlink"/>
                <w:b w:val="0"/>
                <w:bCs w:val="0"/>
                <w:sz w:val="24"/>
                <w:szCs w:val="24"/>
                <w:rtl/>
              </w:rPr>
              <w:t xml:space="preserve">4-3-3- </w:t>
            </w:r>
            <w:r w:rsidR="002C75B5" w:rsidRPr="002C75B5">
              <w:rPr>
                <w:rStyle w:val="Hyperlink"/>
                <w:rFonts w:hint="cs"/>
                <w:b w:val="0"/>
                <w:bCs w:val="0"/>
                <w:sz w:val="24"/>
                <w:szCs w:val="24"/>
                <w:rtl/>
              </w:rPr>
              <w:t>ی</w:t>
            </w:r>
            <w:r w:rsidR="002C75B5" w:rsidRPr="002C75B5">
              <w:rPr>
                <w:rStyle w:val="Hyperlink"/>
                <w:rFonts w:hint="eastAsia"/>
                <w:b w:val="0"/>
                <w:bCs w:val="0"/>
                <w:sz w:val="24"/>
                <w:szCs w:val="24"/>
                <w:rtl/>
              </w:rPr>
              <w:t>کپارچه‌ساز</w:t>
            </w:r>
            <w:r w:rsidR="002C75B5" w:rsidRPr="002C75B5">
              <w:rPr>
                <w:rStyle w:val="Hyperlink"/>
                <w:rFonts w:hint="cs"/>
                <w:b w:val="0"/>
                <w:bCs w:val="0"/>
                <w:sz w:val="24"/>
                <w:szCs w:val="24"/>
                <w:rtl/>
              </w:rPr>
              <w:t>ی</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نها</w:t>
            </w:r>
            <w:r w:rsidR="002C75B5" w:rsidRPr="002C75B5">
              <w:rPr>
                <w:rStyle w:val="Hyperlink"/>
                <w:rFonts w:hint="cs"/>
                <w:b w:val="0"/>
                <w:bCs w:val="0"/>
                <w:sz w:val="24"/>
                <w:szCs w:val="24"/>
                <w:rtl/>
              </w:rPr>
              <w:t>یی</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و</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ارائه</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الگو</w:t>
            </w:r>
            <w:r w:rsidR="002C75B5" w:rsidRPr="002C75B5">
              <w:rPr>
                <w:rStyle w:val="Hyperlink"/>
                <w:rFonts w:hint="cs"/>
                <w:b w:val="0"/>
                <w:bCs w:val="0"/>
                <w:sz w:val="24"/>
                <w:szCs w:val="24"/>
                <w:rtl/>
              </w:rPr>
              <w:t>ی</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جامع</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توسعه</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متوازن</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دفاع</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هوا</w:t>
            </w:r>
            <w:r w:rsidR="002C75B5" w:rsidRPr="002C75B5">
              <w:rPr>
                <w:rStyle w:val="Hyperlink"/>
                <w:rFonts w:hint="cs"/>
                <w:b w:val="0"/>
                <w:bCs w:val="0"/>
                <w:sz w:val="24"/>
                <w:szCs w:val="24"/>
                <w:rtl/>
              </w:rPr>
              <w:t>یی</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Toc239198552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172</w:t>
            </w:r>
            <w:r w:rsidR="002C75B5" w:rsidRPr="002C75B5">
              <w:rPr>
                <w:b w:val="0"/>
                <w:bCs w:val="0"/>
                <w:webHidden/>
                <w:sz w:val="24"/>
                <w:szCs w:val="24"/>
                <w:rtl/>
              </w:rPr>
              <w:fldChar w:fldCharType="end"/>
            </w:r>
          </w:hyperlink>
        </w:p>
        <w:p w14:paraId="198C8224" w14:textId="63D27744" w:rsidR="002C75B5" w:rsidRPr="002C75B5" w:rsidRDefault="00455F4E" w:rsidP="002C75B5">
          <w:pPr>
            <w:pStyle w:val="TOC3"/>
            <w:jc w:val="center"/>
            <w:rPr>
              <w:rFonts w:asciiTheme="minorHAnsi" w:eastAsiaTheme="minorEastAsia" w:hAnsiTheme="minorHAnsi"/>
              <w:b w:val="0"/>
              <w:bCs w:val="0"/>
              <w:sz w:val="24"/>
              <w:szCs w:val="24"/>
              <w:rtl/>
              <w:lang w:bidi="ar-SA"/>
            </w:rPr>
          </w:pPr>
          <w:hyperlink w:anchor="_Toc239198553" w:history="1">
            <w:r w:rsidR="002C75B5" w:rsidRPr="002C75B5">
              <w:rPr>
                <w:rStyle w:val="Hyperlink"/>
                <w:b w:val="0"/>
                <w:bCs w:val="0"/>
                <w:sz w:val="24"/>
                <w:szCs w:val="24"/>
                <w:rtl/>
              </w:rPr>
              <w:t xml:space="preserve">4-3-4- </w:t>
            </w:r>
            <w:r w:rsidR="002C75B5" w:rsidRPr="002C75B5">
              <w:rPr>
                <w:rStyle w:val="Hyperlink"/>
                <w:rFonts w:hint="eastAsia"/>
                <w:b w:val="0"/>
                <w:bCs w:val="0"/>
                <w:sz w:val="24"/>
                <w:szCs w:val="24"/>
                <w:rtl/>
              </w:rPr>
              <w:t>جمع‌بند</w:t>
            </w:r>
            <w:r w:rsidR="002C75B5" w:rsidRPr="002C75B5">
              <w:rPr>
                <w:rStyle w:val="Hyperlink"/>
                <w:rFonts w:hint="cs"/>
                <w:b w:val="0"/>
                <w:bCs w:val="0"/>
                <w:sz w:val="24"/>
                <w:szCs w:val="24"/>
                <w:rtl/>
              </w:rPr>
              <w:t>ی</w:t>
            </w:r>
            <w:r w:rsidR="002C75B5" w:rsidRPr="002C75B5">
              <w:rPr>
                <w:rStyle w:val="Hyperlink"/>
                <w:b w:val="0"/>
                <w:bCs w:val="0"/>
                <w:sz w:val="24"/>
                <w:szCs w:val="24"/>
                <w:rtl/>
              </w:rPr>
              <w:t xml:space="preserve"> </w:t>
            </w:r>
            <w:r w:rsidR="002C75B5" w:rsidRPr="002C75B5">
              <w:rPr>
                <w:rStyle w:val="Hyperlink"/>
                <w:rFonts w:hint="eastAsia"/>
                <w:b w:val="0"/>
                <w:bCs w:val="0"/>
                <w:sz w:val="24"/>
                <w:szCs w:val="24"/>
                <w:rtl/>
              </w:rPr>
              <w:t>فصل</w:t>
            </w:r>
            <w:r w:rsidR="002C75B5" w:rsidRPr="002C75B5">
              <w:rPr>
                <w:b w:val="0"/>
                <w:bCs w:val="0"/>
                <w:webHidden/>
                <w:sz w:val="24"/>
                <w:szCs w:val="24"/>
                <w:rtl/>
              </w:rPr>
              <w:tab/>
            </w:r>
            <w:r w:rsidR="002C75B5" w:rsidRPr="002C75B5">
              <w:rPr>
                <w:b w:val="0"/>
                <w:bCs w:val="0"/>
                <w:webHidden/>
                <w:sz w:val="24"/>
                <w:szCs w:val="24"/>
                <w:rtl/>
              </w:rPr>
              <w:fldChar w:fldCharType="begin"/>
            </w:r>
            <w:r w:rsidR="002C75B5" w:rsidRPr="002C75B5">
              <w:rPr>
                <w:b w:val="0"/>
                <w:bCs w:val="0"/>
                <w:webHidden/>
                <w:sz w:val="24"/>
                <w:szCs w:val="24"/>
                <w:rtl/>
              </w:rPr>
              <w:instrText xml:space="preserve"> </w:instrText>
            </w:r>
            <w:r w:rsidR="002C75B5" w:rsidRPr="002C75B5">
              <w:rPr>
                <w:b w:val="0"/>
                <w:bCs w:val="0"/>
                <w:webHidden/>
                <w:sz w:val="24"/>
                <w:szCs w:val="24"/>
              </w:rPr>
              <w:instrText>PAGEREF</w:instrText>
            </w:r>
            <w:r w:rsidR="002C75B5" w:rsidRPr="002C75B5">
              <w:rPr>
                <w:b w:val="0"/>
                <w:bCs w:val="0"/>
                <w:webHidden/>
                <w:sz w:val="24"/>
                <w:szCs w:val="24"/>
                <w:rtl/>
              </w:rPr>
              <w:instrText xml:space="preserve"> _</w:instrText>
            </w:r>
            <w:r w:rsidR="002C75B5" w:rsidRPr="002C75B5">
              <w:rPr>
                <w:b w:val="0"/>
                <w:bCs w:val="0"/>
                <w:webHidden/>
                <w:sz w:val="24"/>
                <w:szCs w:val="24"/>
              </w:rPr>
              <w:instrText>Toc239198553 \h</w:instrText>
            </w:r>
            <w:r w:rsidR="002C75B5" w:rsidRPr="002C75B5">
              <w:rPr>
                <w:b w:val="0"/>
                <w:bCs w:val="0"/>
                <w:webHidden/>
                <w:sz w:val="24"/>
                <w:szCs w:val="24"/>
                <w:rtl/>
              </w:rPr>
              <w:instrText xml:space="preserve"> </w:instrText>
            </w:r>
            <w:r w:rsidR="002C75B5" w:rsidRPr="002C75B5">
              <w:rPr>
                <w:b w:val="0"/>
                <w:bCs w:val="0"/>
                <w:webHidden/>
                <w:sz w:val="24"/>
                <w:szCs w:val="24"/>
                <w:rtl/>
              </w:rPr>
            </w:r>
            <w:r w:rsidR="002C75B5" w:rsidRPr="002C75B5">
              <w:rPr>
                <w:b w:val="0"/>
                <w:bCs w:val="0"/>
                <w:webHidden/>
                <w:sz w:val="24"/>
                <w:szCs w:val="24"/>
                <w:rtl/>
              </w:rPr>
              <w:fldChar w:fldCharType="separate"/>
            </w:r>
            <w:r w:rsidR="002C75B5" w:rsidRPr="002C75B5">
              <w:rPr>
                <w:b w:val="0"/>
                <w:bCs w:val="0"/>
                <w:webHidden/>
                <w:sz w:val="24"/>
                <w:szCs w:val="24"/>
                <w:rtl/>
                <w:lang w:bidi="ar-SA"/>
              </w:rPr>
              <w:t>173</w:t>
            </w:r>
            <w:r w:rsidR="002C75B5" w:rsidRPr="002C75B5">
              <w:rPr>
                <w:b w:val="0"/>
                <w:bCs w:val="0"/>
                <w:webHidden/>
                <w:sz w:val="24"/>
                <w:szCs w:val="24"/>
                <w:rtl/>
              </w:rPr>
              <w:fldChar w:fldCharType="end"/>
            </w:r>
          </w:hyperlink>
        </w:p>
        <w:p w14:paraId="3E695ACC" w14:textId="638F651F" w:rsidR="002C75B5" w:rsidRPr="00103A79" w:rsidRDefault="00455F4E" w:rsidP="00103A79">
          <w:pPr>
            <w:pStyle w:val="TOC1"/>
            <w:rPr>
              <w:rFonts w:asciiTheme="minorHAnsi" w:eastAsiaTheme="minorEastAsia" w:hAnsiTheme="minorHAnsi"/>
              <w:rtl/>
              <w:lang w:bidi="ar-SA"/>
            </w:rPr>
          </w:pPr>
          <w:hyperlink w:anchor="_Toc239198554" w:history="1">
            <w:r w:rsidR="002C75B5" w:rsidRPr="00103A79">
              <w:rPr>
                <w:rStyle w:val="Hyperlink"/>
                <w:rFonts w:hint="eastAsia"/>
                <w:color w:val="000000" w:themeColor="text1"/>
              </w:rPr>
              <w:t>‌</w:t>
            </w:r>
            <w:r w:rsidR="002C75B5" w:rsidRPr="00103A79">
              <w:rPr>
                <w:rStyle w:val="Hyperlink"/>
                <w:rFonts w:hint="eastAsia"/>
                <w:color w:val="000000" w:themeColor="text1"/>
                <w:rtl/>
              </w:rPr>
              <w:t>فصل</w:t>
            </w:r>
            <w:r w:rsidR="002C75B5" w:rsidRPr="00103A79">
              <w:rPr>
                <w:rStyle w:val="Hyperlink"/>
                <w:color w:val="000000" w:themeColor="text1"/>
                <w:rtl/>
              </w:rPr>
              <w:t xml:space="preserve"> </w:t>
            </w:r>
            <w:r w:rsidR="002C75B5" w:rsidRPr="00103A79">
              <w:rPr>
                <w:rStyle w:val="Hyperlink"/>
                <w:rFonts w:hint="eastAsia"/>
                <w:color w:val="000000" w:themeColor="text1"/>
                <w:rtl/>
              </w:rPr>
              <w:t>پنجم</w:t>
            </w:r>
            <w:r w:rsidR="002C75B5" w:rsidRPr="00103A79">
              <w:rPr>
                <w:rStyle w:val="Hyperlink"/>
                <w:color w:val="000000" w:themeColor="text1"/>
                <w:rtl/>
              </w:rPr>
              <w:t>: ‌</w:t>
            </w:r>
            <w:r w:rsidR="002C75B5" w:rsidRPr="00103A79">
              <w:rPr>
                <w:rStyle w:val="Hyperlink"/>
                <w:rFonts w:hint="eastAsia"/>
                <w:color w:val="000000" w:themeColor="text1"/>
                <w:rtl/>
              </w:rPr>
              <w:t>نتا</w:t>
            </w:r>
            <w:r w:rsidR="002C75B5" w:rsidRPr="00103A79">
              <w:rPr>
                <w:rStyle w:val="Hyperlink"/>
                <w:rFonts w:hint="cs"/>
                <w:color w:val="000000" w:themeColor="text1"/>
                <w:rtl/>
              </w:rPr>
              <w:t>ی</w:t>
            </w:r>
            <w:r w:rsidR="002C75B5" w:rsidRPr="00103A79">
              <w:rPr>
                <w:rStyle w:val="Hyperlink"/>
                <w:rFonts w:hint="eastAsia"/>
                <w:color w:val="000000" w:themeColor="text1"/>
                <w:rtl/>
              </w:rPr>
              <w:t>ج</w:t>
            </w:r>
            <w:r w:rsidR="002C75B5" w:rsidRPr="00103A79">
              <w:rPr>
                <w:rStyle w:val="Hyperlink"/>
                <w:color w:val="000000" w:themeColor="text1"/>
                <w:rtl/>
              </w:rPr>
              <w:t xml:space="preserve"> </w:t>
            </w:r>
            <w:r w:rsidR="002C75B5" w:rsidRPr="00103A79">
              <w:rPr>
                <w:rStyle w:val="Hyperlink"/>
                <w:rFonts w:hint="eastAsia"/>
                <w:color w:val="000000" w:themeColor="text1"/>
                <w:rtl/>
              </w:rPr>
              <w:t>و</w:t>
            </w:r>
            <w:r w:rsidR="002C75B5" w:rsidRPr="00103A79">
              <w:rPr>
                <w:rStyle w:val="Hyperlink"/>
                <w:color w:val="000000" w:themeColor="text1"/>
                <w:rtl/>
              </w:rPr>
              <w:t xml:space="preserve"> </w:t>
            </w:r>
            <w:r w:rsidR="002C75B5" w:rsidRPr="00103A79">
              <w:rPr>
                <w:rStyle w:val="Hyperlink"/>
                <w:rFonts w:hint="eastAsia"/>
                <w:color w:val="000000" w:themeColor="text1"/>
                <w:rtl/>
              </w:rPr>
              <w:t>پ</w:t>
            </w:r>
            <w:r w:rsidR="002C75B5" w:rsidRPr="00103A79">
              <w:rPr>
                <w:rStyle w:val="Hyperlink"/>
                <w:rFonts w:hint="cs"/>
                <w:color w:val="000000" w:themeColor="text1"/>
                <w:rtl/>
              </w:rPr>
              <w:t>ی</w:t>
            </w:r>
            <w:r w:rsidR="002C75B5" w:rsidRPr="00103A79">
              <w:rPr>
                <w:rStyle w:val="Hyperlink"/>
                <w:rFonts w:hint="eastAsia"/>
                <w:color w:val="000000" w:themeColor="text1"/>
                <w:rtl/>
              </w:rPr>
              <w:t>شنهادها</w:t>
            </w:r>
            <w:r w:rsidR="002C75B5" w:rsidRPr="00103A79">
              <w:rPr>
                <w:webHidden/>
                <w:rtl/>
              </w:rPr>
              <w:tab/>
            </w:r>
            <w:r w:rsidR="002C75B5" w:rsidRPr="00103A79">
              <w:rPr>
                <w:webHidden/>
                <w:rtl/>
              </w:rPr>
              <w:fldChar w:fldCharType="begin"/>
            </w:r>
            <w:r w:rsidR="002C75B5" w:rsidRPr="00103A79">
              <w:rPr>
                <w:webHidden/>
                <w:rtl/>
              </w:rPr>
              <w:instrText xml:space="preserve"> </w:instrText>
            </w:r>
            <w:r w:rsidR="002C75B5" w:rsidRPr="00103A79">
              <w:rPr>
                <w:webHidden/>
              </w:rPr>
              <w:instrText>PAGEREF</w:instrText>
            </w:r>
            <w:r w:rsidR="002C75B5" w:rsidRPr="00103A79">
              <w:rPr>
                <w:webHidden/>
                <w:rtl/>
              </w:rPr>
              <w:instrText xml:space="preserve"> _</w:instrText>
            </w:r>
            <w:r w:rsidR="002C75B5" w:rsidRPr="00103A79">
              <w:rPr>
                <w:webHidden/>
              </w:rPr>
              <w:instrText>Toc239198554 \h</w:instrText>
            </w:r>
            <w:r w:rsidR="002C75B5" w:rsidRPr="00103A79">
              <w:rPr>
                <w:webHidden/>
                <w:rtl/>
              </w:rPr>
              <w:instrText xml:space="preserve"> </w:instrText>
            </w:r>
            <w:r w:rsidR="002C75B5" w:rsidRPr="00103A79">
              <w:rPr>
                <w:webHidden/>
                <w:rtl/>
              </w:rPr>
            </w:r>
            <w:r w:rsidR="002C75B5" w:rsidRPr="00103A79">
              <w:rPr>
                <w:webHidden/>
                <w:rtl/>
              </w:rPr>
              <w:fldChar w:fldCharType="separate"/>
            </w:r>
            <w:r w:rsidR="002C75B5" w:rsidRPr="00103A79">
              <w:rPr>
                <w:webHidden/>
                <w:rtl/>
                <w:lang w:bidi="ar-SA"/>
              </w:rPr>
              <w:t>176</w:t>
            </w:r>
            <w:r w:rsidR="002C75B5" w:rsidRPr="00103A79">
              <w:rPr>
                <w:webHidden/>
                <w:rtl/>
              </w:rPr>
              <w:fldChar w:fldCharType="end"/>
            </w:r>
          </w:hyperlink>
        </w:p>
        <w:p w14:paraId="6ACD1508" w14:textId="4A43BF56" w:rsidR="002C75B5" w:rsidRPr="002C75B5" w:rsidRDefault="00455F4E" w:rsidP="00103A79">
          <w:pPr>
            <w:pStyle w:val="TOC2"/>
            <w:rPr>
              <w:rFonts w:asciiTheme="minorHAnsi" w:eastAsiaTheme="minorEastAsia" w:hAnsiTheme="minorHAnsi"/>
              <w:rtl/>
              <w:lang w:bidi="ar-SA"/>
            </w:rPr>
          </w:pPr>
          <w:hyperlink w:anchor="_Toc239198555" w:history="1">
            <w:r w:rsidR="002C75B5" w:rsidRPr="002C75B5">
              <w:rPr>
                <w:rStyle w:val="Hyperlink"/>
                <w:rtl/>
              </w:rPr>
              <w:t xml:space="preserve">5-1- </w:t>
            </w:r>
            <w:r w:rsidR="002C75B5" w:rsidRPr="002C75B5">
              <w:rPr>
                <w:rStyle w:val="Hyperlink"/>
                <w:rFonts w:hint="eastAsia"/>
                <w:rtl/>
              </w:rPr>
              <w:t>نت</w:t>
            </w:r>
            <w:r w:rsidR="002C75B5" w:rsidRPr="002C75B5">
              <w:rPr>
                <w:rStyle w:val="Hyperlink"/>
                <w:rFonts w:hint="cs"/>
                <w:rtl/>
              </w:rPr>
              <w:t>ی</w:t>
            </w:r>
            <w:r w:rsidR="002C75B5" w:rsidRPr="002C75B5">
              <w:rPr>
                <w:rStyle w:val="Hyperlink"/>
                <w:rFonts w:hint="eastAsia"/>
                <w:rtl/>
              </w:rPr>
              <w:t>جه‌گ</w:t>
            </w:r>
            <w:r w:rsidR="002C75B5" w:rsidRPr="002C75B5">
              <w:rPr>
                <w:rStyle w:val="Hyperlink"/>
                <w:rFonts w:hint="cs"/>
                <w:rtl/>
              </w:rPr>
              <w:t>ی</w:t>
            </w:r>
            <w:r w:rsidR="002C75B5" w:rsidRPr="002C75B5">
              <w:rPr>
                <w:rStyle w:val="Hyperlink"/>
                <w:rFonts w:hint="eastAsia"/>
                <w:rtl/>
              </w:rPr>
              <w:t>ر</w:t>
            </w:r>
            <w:r w:rsidR="002C75B5" w:rsidRPr="002C75B5">
              <w:rPr>
                <w:rStyle w:val="Hyperlink"/>
                <w:rFonts w:hint="cs"/>
                <w:rtl/>
              </w:rPr>
              <w:t>ی</w:t>
            </w:r>
            <w:r w:rsidR="00103A79">
              <w:rPr>
                <w:rStyle w:val="Hyperlink"/>
                <w:rFonts w:hint="cs"/>
                <w:b/>
                <w:bCs/>
                <w:rtl/>
              </w:rPr>
              <w:t>.</w:t>
            </w:r>
            <w:r w:rsidR="002C75B5" w:rsidRPr="002C75B5">
              <w:rPr>
                <w:webHidden/>
                <w:rtl/>
              </w:rPr>
              <w:tab/>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Toc239198555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177</w:t>
            </w:r>
            <w:r w:rsidR="002C75B5" w:rsidRPr="002C75B5">
              <w:rPr>
                <w:webHidden/>
                <w:rtl/>
              </w:rPr>
              <w:fldChar w:fldCharType="end"/>
            </w:r>
          </w:hyperlink>
        </w:p>
        <w:p w14:paraId="58ACB456" w14:textId="1E7F12C1" w:rsidR="002C75B5" w:rsidRPr="002C75B5" w:rsidRDefault="00455F4E" w:rsidP="00103A79">
          <w:pPr>
            <w:pStyle w:val="TOC2"/>
            <w:rPr>
              <w:rFonts w:asciiTheme="minorHAnsi" w:eastAsiaTheme="minorEastAsia" w:hAnsiTheme="minorHAnsi"/>
              <w:rtl/>
              <w:lang w:bidi="ar-SA"/>
            </w:rPr>
          </w:pPr>
          <w:hyperlink w:anchor="_Toc239198556" w:history="1">
            <w:r w:rsidR="002C75B5" w:rsidRPr="002C75B5">
              <w:rPr>
                <w:rStyle w:val="Hyperlink"/>
                <w:rFonts w:eastAsia="B Nazanin"/>
                <w:rtl/>
              </w:rPr>
              <w:t xml:space="preserve">5-2-  </w:t>
            </w:r>
            <w:r w:rsidR="002C75B5" w:rsidRPr="002C75B5">
              <w:rPr>
                <w:rStyle w:val="Hyperlink"/>
                <w:rFonts w:eastAsia="B Nazanin" w:hint="eastAsia"/>
                <w:rtl/>
              </w:rPr>
              <w:t>پ</w:t>
            </w:r>
            <w:r w:rsidR="002C75B5" w:rsidRPr="002C75B5">
              <w:rPr>
                <w:rStyle w:val="Hyperlink"/>
                <w:rFonts w:eastAsia="B Nazanin" w:hint="cs"/>
                <w:rtl/>
              </w:rPr>
              <w:t>ی</w:t>
            </w:r>
            <w:r w:rsidR="002C75B5" w:rsidRPr="002C75B5">
              <w:rPr>
                <w:rStyle w:val="Hyperlink"/>
                <w:rFonts w:eastAsia="B Nazanin" w:hint="eastAsia"/>
                <w:rtl/>
              </w:rPr>
              <w:t>شنهادها</w:t>
            </w:r>
            <w:r w:rsidR="00103A79">
              <w:rPr>
                <w:rStyle w:val="Hyperlink"/>
                <w:rFonts w:eastAsia="B Nazanin" w:hint="cs"/>
                <w:b/>
                <w:bCs/>
                <w:rtl/>
              </w:rPr>
              <w:t>...</w:t>
            </w:r>
            <w:r w:rsidR="002C75B5" w:rsidRPr="002C75B5">
              <w:rPr>
                <w:webHidden/>
                <w:rtl/>
              </w:rPr>
              <w:tab/>
            </w:r>
            <w:r w:rsidR="00103A79">
              <w:rPr>
                <w:rFonts w:hint="cs"/>
                <w:webHidden/>
                <w:rtl/>
              </w:rPr>
              <w:t>....</w:t>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Toc239198556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178</w:t>
            </w:r>
            <w:r w:rsidR="002C75B5" w:rsidRPr="002C75B5">
              <w:rPr>
                <w:webHidden/>
                <w:rtl/>
              </w:rPr>
              <w:fldChar w:fldCharType="end"/>
            </w:r>
          </w:hyperlink>
        </w:p>
        <w:p w14:paraId="748F3EC0" w14:textId="1F8F66EE" w:rsidR="002C75B5" w:rsidRPr="002C75B5" w:rsidRDefault="00455F4E" w:rsidP="00103A79">
          <w:pPr>
            <w:pStyle w:val="TOC2"/>
            <w:rPr>
              <w:rFonts w:asciiTheme="minorHAnsi" w:eastAsiaTheme="minorEastAsia" w:hAnsiTheme="minorHAnsi"/>
              <w:rtl/>
              <w:lang w:bidi="ar-SA"/>
            </w:rPr>
          </w:pPr>
          <w:hyperlink w:anchor="_Toc239198557" w:history="1">
            <w:r w:rsidR="002C75B5" w:rsidRPr="002C75B5">
              <w:rPr>
                <w:rStyle w:val="Hyperlink"/>
                <w:rFonts w:eastAsia="B Nazanin"/>
                <w:rtl/>
              </w:rPr>
              <w:t xml:space="preserve">5-3-  </w:t>
            </w:r>
            <w:r w:rsidR="002C75B5" w:rsidRPr="002C75B5">
              <w:rPr>
                <w:rStyle w:val="Hyperlink"/>
                <w:rFonts w:eastAsia="B Nazanin" w:hint="eastAsia"/>
                <w:rtl/>
              </w:rPr>
              <w:t>محدود</w:t>
            </w:r>
            <w:r w:rsidR="002C75B5" w:rsidRPr="002C75B5">
              <w:rPr>
                <w:rStyle w:val="Hyperlink"/>
                <w:rFonts w:eastAsia="B Nazanin" w:hint="cs"/>
                <w:rtl/>
              </w:rPr>
              <w:t>ی</w:t>
            </w:r>
            <w:r w:rsidR="002C75B5" w:rsidRPr="002C75B5">
              <w:rPr>
                <w:rStyle w:val="Hyperlink"/>
                <w:rFonts w:eastAsia="B Nazanin" w:hint="eastAsia"/>
                <w:rtl/>
              </w:rPr>
              <w:t>ت‌ها</w:t>
            </w:r>
            <w:r w:rsidR="002C75B5" w:rsidRPr="002C75B5">
              <w:rPr>
                <w:webHidden/>
                <w:rtl/>
              </w:rPr>
              <w:tab/>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Toc239198557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180</w:t>
            </w:r>
            <w:r w:rsidR="002C75B5" w:rsidRPr="002C75B5">
              <w:rPr>
                <w:webHidden/>
                <w:rtl/>
              </w:rPr>
              <w:fldChar w:fldCharType="end"/>
            </w:r>
          </w:hyperlink>
        </w:p>
        <w:p w14:paraId="36674117" w14:textId="3E0ABE1E" w:rsidR="002C75B5" w:rsidRPr="002C75B5" w:rsidRDefault="00455F4E" w:rsidP="00103A79">
          <w:pPr>
            <w:pStyle w:val="TOC2"/>
            <w:rPr>
              <w:rFonts w:asciiTheme="minorHAnsi" w:eastAsiaTheme="minorEastAsia" w:hAnsiTheme="minorHAnsi"/>
              <w:rtl/>
              <w:lang w:bidi="ar-SA"/>
            </w:rPr>
          </w:pPr>
          <w:hyperlink w:anchor="_Toc239198558" w:history="1">
            <w:r w:rsidR="002C75B5" w:rsidRPr="002C75B5">
              <w:rPr>
                <w:rStyle w:val="Hyperlink"/>
                <w:rFonts w:eastAsia="B Nazanin"/>
                <w:rtl/>
              </w:rPr>
              <w:t xml:space="preserve">5-4-  </w:t>
            </w:r>
            <w:r w:rsidR="002C75B5" w:rsidRPr="002C75B5">
              <w:rPr>
                <w:rStyle w:val="Hyperlink"/>
                <w:rFonts w:eastAsia="B Nazanin" w:hint="eastAsia"/>
                <w:rtl/>
              </w:rPr>
              <w:t>تشر</w:t>
            </w:r>
            <w:r w:rsidR="002C75B5" w:rsidRPr="002C75B5">
              <w:rPr>
                <w:rStyle w:val="Hyperlink"/>
                <w:rFonts w:eastAsia="B Nazanin" w:hint="cs"/>
                <w:rtl/>
              </w:rPr>
              <w:t>ی</w:t>
            </w:r>
            <w:r w:rsidR="002C75B5" w:rsidRPr="002C75B5">
              <w:rPr>
                <w:rStyle w:val="Hyperlink"/>
                <w:rFonts w:eastAsia="B Nazanin" w:hint="eastAsia"/>
                <w:rtl/>
              </w:rPr>
              <w:t>ح</w:t>
            </w:r>
            <w:r w:rsidR="002C75B5" w:rsidRPr="002C75B5">
              <w:rPr>
                <w:rStyle w:val="Hyperlink"/>
                <w:rFonts w:eastAsia="B Nazanin"/>
                <w:rtl/>
              </w:rPr>
              <w:t xml:space="preserve"> </w:t>
            </w:r>
            <w:r w:rsidR="002C75B5" w:rsidRPr="002C75B5">
              <w:rPr>
                <w:rStyle w:val="Hyperlink"/>
                <w:rFonts w:eastAsia="B Nazanin" w:hint="cs"/>
                <w:rtl/>
              </w:rPr>
              <w:t>ی</w:t>
            </w:r>
            <w:r w:rsidR="002C75B5" w:rsidRPr="002C75B5">
              <w:rPr>
                <w:rStyle w:val="Hyperlink"/>
                <w:rFonts w:eastAsia="B Nazanin" w:hint="eastAsia"/>
                <w:rtl/>
              </w:rPr>
              <w:t>افته‌ها</w:t>
            </w:r>
            <w:r w:rsidR="002C75B5" w:rsidRPr="002C75B5">
              <w:rPr>
                <w:rStyle w:val="Hyperlink"/>
                <w:rFonts w:eastAsia="B Nazanin" w:hint="cs"/>
                <w:rtl/>
              </w:rPr>
              <w:t>ی</w:t>
            </w:r>
            <w:r w:rsidR="002C75B5" w:rsidRPr="002C75B5">
              <w:rPr>
                <w:rStyle w:val="Hyperlink"/>
                <w:rFonts w:eastAsia="B Nazanin"/>
                <w:rtl/>
              </w:rPr>
              <w:t xml:space="preserve"> </w:t>
            </w:r>
            <w:r w:rsidR="002C75B5" w:rsidRPr="002C75B5">
              <w:rPr>
                <w:rStyle w:val="Hyperlink"/>
                <w:rFonts w:eastAsia="B Nazanin" w:hint="eastAsia"/>
                <w:rtl/>
              </w:rPr>
              <w:t>علم</w:t>
            </w:r>
            <w:r w:rsidR="002C75B5" w:rsidRPr="002C75B5">
              <w:rPr>
                <w:rStyle w:val="Hyperlink"/>
                <w:rFonts w:eastAsia="B Nazanin" w:hint="cs"/>
                <w:rtl/>
              </w:rPr>
              <w:t>ی</w:t>
            </w:r>
            <w:r w:rsidR="002C75B5" w:rsidRPr="002C75B5">
              <w:rPr>
                <w:rStyle w:val="Hyperlink"/>
                <w:rFonts w:eastAsia="B Nazanin"/>
                <w:rtl/>
              </w:rPr>
              <w:t xml:space="preserve"> </w:t>
            </w:r>
            <w:r w:rsidR="002C75B5" w:rsidRPr="002C75B5">
              <w:rPr>
                <w:rStyle w:val="Hyperlink"/>
                <w:rFonts w:eastAsia="B Nazanin" w:hint="eastAsia"/>
                <w:rtl/>
              </w:rPr>
              <w:t>محقق</w:t>
            </w:r>
            <w:r w:rsidR="002C75B5" w:rsidRPr="002C75B5">
              <w:rPr>
                <w:rStyle w:val="Hyperlink"/>
                <w:rFonts w:eastAsia="B Nazanin"/>
                <w:rtl/>
              </w:rPr>
              <w:t xml:space="preserve"> </w:t>
            </w:r>
            <w:r w:rsidR="002C75B5" w:rsidRPr="002C75B5">
              <w:rPr>
                <w:rStyle w:val="Hyperlink"/>
                <w:rFonts w:eastAsia="B Nazanin" w:hint="eastAsia"/>
                <w:rtl/>
              </w:rPr>
              <w:t>در</w:t>
            </w:r>
            <w:r w:rsidR="002C75B5" w:rsidRPr="002C75B5">
              <w:rPr>
                <w:rStyle w:val="Hyperlink"/>
                <w:rFonts w:eastAsia="B Nazanin"/>
                <w:rtl/>
              </w:rPr>
              <w:t xml:space="preserve"> </w:t>
            </w:r>
            <w:r w:rsidR="002C75B5" w:rsidRPr="002C75B5">
              <w:rPr>
                <w:rStyle w:val="Hyperlink"/>
                <w:rFonts w:eastAsia="B Nazanin" w:hint="eastAsia"/>
                <w:rtl/>
              </w:rPr>
              <w:t>پژوهش</w:t>
            </w:r>
            <w:r w:rsidR="002C75B5" w:rsidRPr="002C75B5">
              <w:rPr>
                <w:webHidden/>
                <w:rtl/>
              </w:rPr>
              <w:tab/>
            </w:r>
            <w:r w:rsidR="002C75B5" w:rsidRPr="002C75B5">
              <w:rPr>
                <w:webHidden/>
                <w:rtl/>
              </w:rPr>
              <w:fldChar w:fldCharType="begin"/>
            </w:r>
            <w:r w:rsidR="002C75B5" w:rsidRPr="002C75B5">
              <w:rPr>
                <w:webHidden/>
                <w:rtl/>
              </w:rPr>
              <w:instrText xml:space="preserve"> </w:instrText>
            </w:r>
            <w:r w:rsidR="002C75B5" w:rsidRPr="002C75B5">
              <w:rPr>
                <w:webHidden/>
              </w:rPr>
              <w:instrText>PAGEREF</w:instrText>
            </w:r>
            <w:r w:rsidR="002C75B5" w:rsidRPr="002C75B5">
              <w:rPr>
                <w:webHidden/>
                <w:rtl/>
              </w:rPr>
              <w:instrText xml:space="preserve"> _</w:instrText>
            </w:r>
            <w:r w:rsidR="002C75B5" w:rsidRPr="002C75B5">
              <w:rPr>
                <w:webHidden/>
              </w:rPr>
              <w:instrText>Toc239198558 \h</w:instrText>
            </w:r>
            <w:r w:rsidR="002C75B5" w:rsidRPr="002C75B5">
              <w:rPr>
                <w:webHidden/>
                <w:rtl/>
              </w:rPr>
              <w:instrText xml:space="preserve"> </w:instrText>
            </w:r>
            <w:r w:rsidR="002C75B5" w:rsidRPr="002C75B5">
              <w:rPr>
                <w:webHidden/>
                <w:rtl/>
              </w:rPr>
            </w:r>
            <w:r w:rsidR="002C75B5" w:rsidRPr="002C75B5">
              <w:rPr>
                <w:webHidden/>
                <w:rtl/>
              </w:rPr>
              <w:fldChar w:fldCharType="separate"/>
            </w:r>
            <w:r w:rsidR="002C75B5" w:rsidRPr="002C75B5">
              <w:rPr>
                <w:webHidden/>
                <w:rtl/>
                <w:lang w:bidi="ar-SA"/>
              </w:rPr>
              <w:t>181</w:t>
            </w:r>
            <w:r w:rsidR="002C75B5" w:rsidRPr="002C75B5">
              <w:rPr>
                <w:webHidden/>
                <w:rtl/>
              </w:rPr>
              <w:fldChar w:fldCharType="end"/>
            </w:r>
          </w:hyperlink>
        </w:p>
        <w:p w14:paraId="27A9D35F" w14:textId="3D2C5B71" w:rsidR="002C75B5" w:rsidRDefault="002C75B5" w:rsidP="002C75B5">
          <w:pPr>
            <w:jc w:val="center"/>
          </w:pPr>
          <w:r w:rsidRPr="002C75B5">
            <w:rPr>
              <w:noProof/>
            </w:rPr>
            <w:fldChar w:fldCharType="end"/>
          </w:r>
        </w:p>
      </w:sdtContent>
    </w:sdt>
    <w:p w14:paraId="758A4CAD" w14:textId="65934939" w:rsidR="007A0DFC" w:rsidRDefault="007A0DFC" w:rsidP="007A0DFC">
      <w:pPr>
        <w:jc w:val="center"/>
        <w:rPr>
          <w:noProof/>
          <w:rtl/>
        </w:rPr>
      </w:pPr>
    </w:p>
    <w:p w14:paraId="1D9E85B9" w14:textId="77777777" w:rsidR="00BA34EF" w:rsidRPr="00BA34EF" w:rsidRDefault="00BA34EF" w:rsidP="007A0DFC">
      <w:pPr>
        <w:jc w:val="center"/>
        <w:rPr>
          <w:rtl/>
          <w:lang w:bidi="fa-IR"/>
        </w:rPr>
      </w:pPr>
    </w:p>
    <w:p w14:paraId="3843FB4A" w14:textId="77777777" w:rsidR="009F474D" w:rsidRDefault="009F474D" w:rsidP="009F474D">
      <w:pPr>
        <w:rPr>
          <w:rtl/>
          <w:lang w:bidi="fa-IR"/>
        </w:rPr>
      </w:pPr>
    </w:p>
    <w:p w14:paraId="5A257CFD" w14:textId="77777777" w:rsidR="009F474D" w:rsidRDefault="009F474D" w:rsidP="009F474D">
      <w:pPr>
        <w:rPr>
          <w:rtl/>
        </w:rPr>
      </w:pPr>
    </w:p>
    <w:p w14:paraId="7E921E64" w14:textId="77777777" w:rsidR="009F474D" w:rsidRDefault="009F474D" w:rsidP="009F474D">
      <w:pPr>
        <w:rPr>
          <w:rtl/>
        </w:rPr>
      </w:pPr>
    </w:p>
    <w:p w14:paraId="657CD8F4" w14:textId="6B38D6B7" w:rsidR="009F474D" w:rsidRPr="009F474D" w:rsidRDefault="009F474D" w:rsidP="009F474D">
      <w:pPr>
        <w:rPr>
          <w:rtl/>
        </w:rPr>
        <w:sectPr w:rsidR="009F474D" w:rsidRPr="009F474D" w:rsidSect="00D579E2">
          <w:headerReference w:type="default" r:id="rId31"/>
          <w:footerReference w:type="default" r:id="rId32"/>
          <w:footnotePr>
            <w:numRestart w:val="eachPage"/>
          </w:footnotePr>
          <w:endnotePr>
            <w:numFmt w:val="decimal"/>
          </w:endnotePr>
          <w:type w:val="continuous"/>
          <w:pgSz w:w="11907" w:h="16840" w:code="9"/>
          <w:pgMar w:top="851" w:right="1134" w:bottom="851" w:left="1134" w:header="851" w:footer="851" w:gutter="0"/>
          <w:pgNumType w:fmt="arabicAbjad"/>
          <w:cols w:space="720"/>
          <w:titlePg/>
          <w:bidi/>
          <w:rtlGutter/>
          <w:docGrid w:linePitch="352"/>
        </w:sectPr>
      </w:pPr>
    </w:p>
    <w:p w14:paraId="019C052D" w14:textId="77777777" w:rsidR="00BA34EF" w:rsidRPr="00BA34EF" w:rsidRDefault="00BA34EF" w:rsidP="00BA34EF">
      <w:pPr>
        <w:rPr>
          <w:rtl/>
          <w:lang w:bidi="fa-IR"/>
        </w:rPr>
        <w:sectPr w:rsidR="00BA34EF" w:rsidRPr="00BA34EF" w:rsidSect="00D579E2">
          <w:footnotePr>
            <w:numRestart w:val="eachPage"/>
          </w:footnotePr>
          <w:endnotePr>
            <w:numFmt w:val="decimal"/>
          </w:endnotePr>
          <w:type w:val="continuous"/>
          <w:pgSz w:w="11907" w:h="16840" w:code="9"/>
          <w:pgMar w:top="851" w:right="1134" w:bottom="851" w:left="1134" w:header="851" w:footer="851" w:gutter="0"/>
          <w:pgNumType w:fmt="arabicAbjad"/>
          <w:cols w:space="720"/>
          <w:titlePg/>
          <w:bidi/>
          <w:rtlGutter/>
          <w:docGrid w:linePitch="352"/>
        </w:sectPr>
      </w:pPr>
    </w:p>
    <w:p w14:paraId="1801E355" w14:textId="77777777" w:rsidR="00F14550" w:rsidRDefault="00F14550" w:rsidP="00BA34EF">
      <w:pPr>
        <w:rPr>
          <w:rtl/>
          <w:lang w:bidi="fa-IR"/>
        </w:rPr>
      </w:pPr>
      <w:r>
        <w:rPr>
          <w:rtl/>
          <w:lang w:bidi="fa-IR"/>
        </w:rPr>
        <w:br w:type="page"/>
      </w:r>
    </w:p>
    <w:p w14:paraId="6A743895" w14:textId="549CA20E" w:rsidR="00BA34EF" w:rsidRPr="009B27D0" w:rsidRDefault="00BA34EF" w:rsidP="00B15F13">
      <w:pPr>
        <w:jc w:val="center"/>
        <w:rPr>
          <w:b/>
          <w:bCs/>
          <w:rtl/>
          <w:lang w:bidi="fa-IR"/>
        </w:rPr>
      </w:pPr>
      <w:r w:rsidRPr="009B27D0">
        <w:rPr>
          <w:rFonts w:hint="cs"/>
          <w:b/>
          <w:bCs/>
          <w:rtl/>
          <w:lang w:bidi="fa-IR"/>
        </w:rPr>
        <w:t>فهرست اشکال</w:t>
      </w:r>
    </w:p>
    <w:p w14:paraId="1098F747" w14:textId="77777777" w:rsidR="00BA34EF" w:rsidRDefault="00BA34EF" w:rsidP="00F14550">
      <w:pPr>
        <w:jc w:val="center"/>
        <w:rPr>
          <w:color w:val="FF0000"/>
          <w:rtl/>
          <w:lang w:bidi="fa-IR"/>
        </w:rPr>
      </w:pPr>
    </w:p>
    <w:p w14:paraId="32C6A2E8" w14:textId="5B6EE389" w:rsidR="0095152F" w:rsidRPr="00EF41C7" w:rsidRDefault="0095152F" w:rsidP="00EF41C7">
      <w:pPr>
        <w:pStyle w:val="TableofFigures"/>
        <w:tabs>
          <w:tab w:val="right" w:leader="dot" w:pos="9629"/>
        </w:tabs>
        <w:jc w:val="center"/>
        <w:rPr>
          <w:rFonts w:asciiTheme="minorHAnsi" w:eastAsiaTheme="minorEastAsia" w:hAnsiTheme="minorHAnsi" w:cstheme="minorBidi"/>
          <w:noProof/>
          <w:rtl/>
        </w:rPr>
      </w:pPr>
      <w:r w:rsidRPr="00EF41C7">
        <w:rPr>
          <w:rtl/>
          <w:lang w:bidi="fa-IR"/>
        </w:rPr>
        <w:fldChar w:fldCharType="begin"/>
      </w:r>
      <w:r w:rsidRPr="00EF41C7">
        <w:rPr>
          <w:rtl/>
          <w:lang w:bidi="fa-IR"/>
        </w:rPr>
        <w:instrText xml:space="preserve"> </w:instrText>
      </w:r>
      <w:r w:rsidRPr="00EF41C7">
        <w:rPr>
          <w:lang w:bidi="fa-IR"/>
        </w:rPr>
        <w:instrText>TOC</w:instrText>
      </w:r>
      <w:r w:rsidRPr="00EF41C7">
        <w:rPr>
          <w:rtl/>
          <w:lang w:bidi="fa-IR"/>
        </w:rPr>
        <w:instrText xml:space="preserve"> \</w:instrText>
      </w:r>
      <w:r w:rsidRPr="00EF41C7">
        <w:rPr>
          <w:lang w:bidi="fa-IR"/>
        </w:rPr>
        <w:instrText>h \z \c</w:instrText>
      </w:r>
      <w:r w:rsidRPr="00EF41C7">
        <w:rPr>
          <w:rtl/>
          <w:lang w:bidi="fa-IR"/>
        </w:rPr>
        <w:instrText xml:space="preserve"> "شکل" </w:instrText>
      </w:r>
      <w:r w:rsidRPr="00EF41C7">
        <w:rPr>
          <w:rtl/>
          <w:lang w:bidi="fa-IR"/>
        </w:rPr>
        <w:fldChar w:fldCharType="separate"/>
      </w:r>
      <w:hyperlink w:anchor="_Toc239196730" w:history="1">
        <w:r w:rsidRPr="00EF41C7">
          <w:rPr>
            <w:rStyle w:val="Hyperlink"/>
            <w:rFonts w:hint="eastAsia"/>
            <w:noProof/>
            <w:rtl/>
          </w:rPr>
          <w:t>شکل</w:t>
        </w:r>
        <w:r w:rsidRPr="00EF41C7">
          <w:rPr>
            <w:rStyle w:val="Hyperlink"/>
            <w:noProof/>
            <w:rtl/>
          </w:rPr>
          <w:t xml:space="preserve"> </w:t>
        </w:r>
        <w:r w:rsidRPr="00EF41C7">
          <w:rPr>
            <w:rStyle w:val="Hyperlink"/>
            <w:rFonts w:hint="eastAsia"/>
            <w:noProof/>
            <w:rtl/>
          </w:rPr>
          <w:t>‏</w:t>
        </w:r>
        <w:r w:rsidRPr="00EF41C7">
          <w:rPr>
            <w:rStyle w:val="Hyperlink"/>
            <w:noProof/>
            <w:rtl/>
          </w:rPr>
          <w:t>1</w:t>
        </w:r>
        <w:r w:rsidRPr="00EF41C7">
          <w:rPr>
            <w:rStyle w:val="Hyperlink"/>
            <w:rFonts w:hint="eastAsia"/>
            <w:noProof/>
            <w:rtl/>
          </w:rPr>
          <w:t>نقشه</w:t>
        </w:r>
        <w:r w:rsidRPr="00EF41C7">
          <w:rPr>
            <w:rStyle w:val="Hyperlink"/>
            <w:noProof/>
            <w:rtl/>
          </w:rPr>
          <w:t xml:space="preserve"> </w:t>
        </w:r>
        <w:r w:rsidRPr="00EF41C7">
          <w:rPr>
            <w:rStyle w:val="Hyperlink"/>
            <w:rFonts w:hint="eastAsia"/>
            <w:noProof/>
            <w:rtl/>
          </w:rPr>
          <w:t>استراتژ</w:t>
        </w:r>
        <w:r w:rsidRPr="00EF41C7">
          <w:rPr>
            <w:rStyle w:val="Hyperlink"/>
            <w:rFonts w:hint="cs"/>
            <w:noProof/>
            <w:rtl/>
          </w:rPr>
          <w:t>ی</w:t>
        </w:r>
        <w:r w:rsidRPr="00EF41C7">
          <w:rPr>
            <w:rStyle w:val="Hyperlink"/>
            <w:noProof/>
            <w:rtl/>
          </w:rPr>
          <w:t xml:space="preserve"> </w:t>
        </w:r>
        <w:r w:rsidRPr="00EF41C7">
          <w:rPr>
            <w:rStyle w:val="Hyperlink"/>
            <w:rFonts w:hint="eastAsia"/>
            <w:noProof/>
            <w:rtl/>
          </w:rPr>
          <w:t>ارتش</w:t>
        </w:r>
        <w:r w:rsidRPr="00EF41C7">
          <w:rPr>
            <w:rStyle w:val="Hyperlink"/>
            <w:noProof/>
            <w:rtl/>
          </w:rPr>
          <w:t xml:space="preserve"> </w:t>
        </w:r>
        <w:r w:rsidRPr="00EF41C7">
          <w:rPr>
            <w:rStyle w:val="Hyperlink"/>
            <w:rFonts w:hint="eastAsia"/>
            <w:noProof/>
            <w:rtl/>
          </w:rPr>
          <w:t>آمر</w:t>
        </w:r>
        <w:r w:rsidRPr="00EF41C7">
          <w:rPr>
            <w:rStyle w:val="Hyperlink"/>
            <w:rFonts w:hint="cs"/>
            <w:noProof/>
            <w:rtl/>
          </w:rPr>
          <w:t>ی</w:t>
        </w:r>
        <w:r w:rsidRPr="00EF41C7">
          <w:rPr>
            <w:rStyle w:val="Hyperlink"/>
            <w:rFonts w:hint="eastAsia"/>
            <w:noProof/>
            <w:rtl/>
          </w:rPr>
          <w:t>کا</w:t>
        </w:r>
        <w:r w:rsidRPr="00EF41C7">
          <w:rPr>
            <w:noProof/>
            <w:webHidden/>
            <w:rtl/>
          </w:rPr>
          <w:tab/>
        </w:r>
        <w:r w:rsidRPr="00EF41C7">
          <w:rPr>
            <w:noProof/>
            <w:webHidden/>
            <w:rtl/>
          </w:rPr>
          <w:fldChar w:fldCharType="begin"/>
        </w:r>
        <w:r w:rsidRPr="00EF41C7">
          <w:rPr>
            <w:noProof/>
            <w:webHidden/>
            <w:rtl/>
          </w:rPr>
          <w:instrText xml:space="preserve"> </w:instrText>
        </w:r>
        <w:r w:rsidRPr="00EF41C7">
          <w:rPr>
            <w:noProof/>
            <w:webHidden/>
          </w:rPr>
          <w:instrText>PAGEREF</w:instrText>
        </w:r>
        <w:r w:rsidRPr="00EF41C7">
          <w:rPr>
            <w:noProof/>
            <w:webHidden/>
            <w:rtl/>
          </w:rPr>
          <w:instrText xml:space="preserve"> _</w:instrText>
        </w:r>
        <w:r w:rsidRPr="00EF41C7">
          <w:rPr>
            <w:noProof/>
            <w:webHidden/>
          </w:rPr>
          <w:instrText>Toc239196730 \h</w:instrText>
        </w:r>
        <w:r w:rsidRPr="00EF41C7">
          <w:rPr>
            <w:noProof/>
            <w:webHidden/>
            <w:rtl/>
          </w:rPr>
          <w:instrText xml:space="preserve"> </w:instrText>
        </w:r>
        <w:r w:rsidRPr="00EF41C7">
          <w:rPr>
            <w:noProof/>
            <w:webHidden/>
            <w:rtl/>
          </w:rPr>
        </w:r>
        <w:r w:rsidRPr="00EF41C7">
          <w:rPr>
            <w:noProof/>
            <w:webHidden/>
            <w:rtl/>
          </w:rPr>
          <w:fldChar w:fldCharType="separate"/>
        </w:r>
        <w:r w:rsidR="00103A79">
          <w:rPr>
            <w:noProof/>
            <w:webHidden/>
            <w:rtl/>
          </w:rPr>
          <w:t>4</w:t>
        </w:r>
        <w:r w:rsidRPr="00EF41C7">
          <w:rPr>
            <w:noProof/>
            <w:webHidden/>
            <w:rtl/>
          </w:rPr>
          <w:fldChar w:fldCharType="end"/>
        </w:r>
      </w:hyperlink>
    </w:p>
    <w:p w14:paraId="09645EE0" w14:textId="73F1F50F" w:rsidR="0095152F" w:rsidRPr="00EF41C7" w:rsidRDefault="00455F4E" w:rsidP="00EF41C7">
      <w:pPr>
        <w:pStyle w:val="TableofFigures"/>
        <w:tabs>
          <w:tab w:val="right" w:leader="dot" w:pos="9629"/>
        </w:tabs>
        <w:jc w:val="center"/>
        <w:rPr>
          <w:rFonts w:asciiTheme="minorHAnsi" w:eastAsiaTheme="minorEastAsia" w:hAnsiTheme="minorHAnsi" w:cstheme="minorBidi"/>
          <w:noProof/>
          <w:rtl/>
        </w:rPr>
      </w:pPr>
      <w:hyperlink w:anchor="_Toc239196731" w:history="1">
        <w:r w:rsidR="0095152F" w:rsidRPr="00EF41C7">
          <w:rPr>
            <w:rStyle w:val="Hyperlink"/>
            <w:rFonts w:hint="eastAsia"/>
            <w:noProof/>
            <w:rtl/>
          </w:rPr>
          <w:t>شکل</w:t>
        </w:r>
        <w:r w:rsidR="0095152F" w:rsidRPr="00EF41C7">
          <w:rPr>
            <w:rStyle w:val="Hyperlink"/>
            <w:noProof/>
            <w:rtl/>
          </w:rPr>
          <w:t xml:space="preserve"> </w:t>
        </w:r>
        <w:r w:rsidR="0095152F" w:rsidRPr="00EF41C7">
          <w:rPr>
            <w:rStyle w:val="Hyperlink"/>
            <w:rFonts w:hint="eastAsia"/>
            <w:noProof/>
            <w:rtl/>
          </w:rPr>
          <w:t>‏</w:t>
        </w:r>
        <w:r w:rsidR="0095152F" w:rsidRPr="00EF41C7">
          <w:rPr>
            <w:rStyle w:val="Hyperlink"/>
            <w:noProof/>
            <w:rtl/>
          </w:rPr>
          <w:t>1</w:t>
        </w:r>
        <w:r w:rsidR="0095152F" w:rsidRPr="00EF41C7">
          <w:rPr>
            <w:rStyle w:val="Hyperlink"/>
            <w:rFonts w:hint="eastAsia"/>
            <w:noProof/>
            <w:rtl/>
            <w:lang w:bidi="fa-IR"/>
          </w:rPr>
          <w:t>تب</w:t>
        </w:r>
        <w:r w:rsidR="0095152F" w:rsidRPr="00EF41C7">
          <w:rPr>
            <w:rStyle w:val="Hyperlink"/>
            <w:rFonts w:hint="cs"/>
            <w:noProof/>
            <w:rtl/>
            <w:lang w:bidi="fa-IR"/>
          </w:rPr>
          <w:t>یی</w:t>
        </w:r>
        <w:r w:rsidR="0095152F" w:rsidRPr="00EF41C7">
          <w:rPr>
            <w:rStyle w:val="Hyperlink"/>
            <w:rFonts w:hint="eastAsia"/>
            <w:noProof/>
            <w:rtl/>
            <w:lang w:bidi="fa-IR"/>
          </w:rPr>
          <w:t>ن</w:t>
        </w:r>
        <w:r w:rsidR="0095152F" w:rsidRPr="00EF41C7">
          <w:rPr>
            <w:rStyle w:val="Hyperlink"/>
            <w:noProof/>
            <w:rtl/>
            <w:lang w:bidi="fa-IR"/>
          </w:rPr>
          <w:t xml:space="preserve"> </w:t>
        </w:r>
        <w:r w:rsidR="0095152F" w:rsidRPr="00EF41C7">
          <w:rPr>
            <w:rStyle w:val="Hyperlink"/>
            <w:rFonts w:hint="eastAsia"/>
            <w:noProof/>
            <w:rtl/>
            <w:lang w:bidi="fa-IR"/>
          </w:rPr>
          <w:t>روابط</w:t>
        </w:r>
        <w:r w:rsidR="0095152F" w:rsidRPr="00EF41C7">
          <w:rPr>
            <w:rStyle w:val="Hyperlink"/>
            <w:noProof/>
            <w:rtl/>
            <w:lang w:bidi="fa-IR"/>
          </w:rPr>
          <w:t xml:space="preserve"> </w:t>
        </w:r>
        <w:r w:rsidR="0095152F" w:rsidRPr="00EF41C7">
          <w:rPr>
            <w:rStyle w:val="Hyperlink"/>
            <w:rFonts w:hint="eastAsia"/>
            <w:noProof/>
            <w:rtl/>
            <w:lang w:bidi="fa-IR"/>
          </w:rPr>
          <w:t>علّ</w:t>
        </w:r>
        <w:r w:rsidR="0095152F" w:rsidRPr="00EF41C7">
          <w:rPr>
            <w:rStyle w:val="Hyperlink"/>
            <w:rFonts w:hint="cs"/>
            <w:noProof/>
            <w:rtl/>
            <w:lang w:bidi="fa-IR"/>
          </w:rPr>
          <w:t>ی</w:t>
        </w:r>
        <w:r w:rsidR="0095152F" w:rsidRPr="00EF41C7">
          <w:rPr>
            <w:rStyle w:val="Hyperlink"/>
            <w:noProof/>
            <w:rtl/>
            <w:lang w:bidi="fa-IR"/>
          </w:rPr>
          <w:t xml:space="preserve"> </w:t>
        </w:r>
        <w:r w:rsidR="0095152F" w:rsidRPr="00EF41C7">
          <w:rPr>
            <w:rStyle w:val="Hyperlink"/>
            <w:rFonts w:hint="eastAsia"/>
            <w:noProof/>
            <w:rtl/>
            <w:lang w:bidi="fa-IR"/>
          </w:rPr>
          <w:t>و</w:t>
        </w:r>
        <w:r w:rsidR="0095152F" w:rsidRPr="00EF41C7">
          <w:rPr>
            <w:rStyle w:val="Hyperlink"/>
            <w:noProof/>
            <w:rtl/>
            <w:lang w:bidi="fa-IR"/>
          </w:rPr>
          <w:t xml:space="preserve"> </w:t>
        </w:r>
        <w:r w:rsidR="0095152F" w:rsidRPr="00EF41C7">
          <w:rPr>
            <w:rStyle w:val="Hyperlink"/>
            <w:rFonts w:hint="eastAsia"/>
            <w:noProof/>
            <w:rtl/>
            <w:lang w:bidi="fa-IR"/>
          </w:rPr>
          <w:t>معلول</w:t>
        </w:r>
        <w:r w:rsidR="0095152F" w:rsidRPr="00EF41C7">
          <w:rPr>
            <w:rStyle w:val="Hyperlink"/>
            <w:rFonts w:hint="cs"/>
            <w:noProof/>
            <w:rtl/>
            <w:lang w:bidi="fa-IR"/>
          </w:rPr>
          <w:t>ی</w:t>
        </w:r>
        <w:r w:rsidR="0095152F" w:rsidRPr="00EF41C7">
          <w:rPr>
            <w:rStyle w:val="Hyperlink"/>
            <w:noProof/>
            <w:rtl/>
            <w:lang w:bidi="fa-IR"/>
          </w:rPr>
          <w:t xml:space="preserve"> </w:t>
        </w:r>
        <w:r w:rsidR="0095152F" w:rsidRPr="00EF41C7">
          <w:rPr>
            <w:rStyle w:val="Hyperlink"/>
            <w:rFonts w:hint="eastAsia"/>
            <w:noProof/>
            <w:rtl/>
            <w:lang w:bidi="fa-IR"/>
          </w:rPr>
          <w:t>زنج</w:t>
        </w:r>
        <w:r w:rsidR="0095152F" w:rsidRPr="00EF41C7">
          <w:rPr>
            <w:rStyle w:val="Hyperlink"/>
            <w:rFonts w:hint="cs"/>
            <w:noProof/>
            <w:rtl/>
            <w:lang w:bidi="fa-IR"/>
          </w:rPr>
          <w:t>ی</w:t>
        </w:r>
        <w:r w:rsidR="0095152F" w:rsidRPr="00EF41C7">
          <w:rPr>
            <w:rStyle w:val="Hyperlink"/>
            <w:rFonts w:hint="eastAsia"/>
            <w:noProof/>
            <w:rtl/>
            <w:lang w:bidi="fa-IR"/>
          </w:rPr>
          <w:t>ره</w:t>
        </w:r>
        <w:r w:rsidR="0095152F" w:rsidRPr="00EF41C7">
          <w:rPr>
            <w:rStyle w:val="Hyperlink"/>
            <w:noProof/>
            <w:rtl/>
            <w:lang w:bidi="fa-IR"/>
          </w:rPr>
          <w:t xml:space="preserve"> </w:t>
        </w:r>
        <w:r w:rsidR="0095152F" w:rsidRPr="00EF41C7">
          <w:rPr>
            <w:rStyle w:val="Hyperlink"/>
            <w:rFonts w:hint="eastAsia"/>
            <w:noProof/>
            <w:rtl/>
            <w:lang w:bidi="fa-IR"/>
          </w:rPr>
          <w:t>ارزش</w:t>
        </w:r>
        <w:r w:rsidR="0095152F" w:rsidRPr="00EF41C7">
          <w:rPr>
            <w:rStyle w:val="Hyperlink"/>
            <w:noProof/>
            <w:rtl/>
            <w:lang w:bidi="fa-IR"/>
          </w:rPr>
          <w:t xml:space="preserve"> </w:t>
        </w:r>
        <w:r w:rsidR="0095152F" w:rsidRPr="00EF41C7">
          <w:rPr>
            <w:rStyle w:val="Hyperlink"/>
            <w:rFonts w:hint="eastAsia"/>
            <w:noProof/>
            <w:rtl/>
            <w:lang w:bidi="fa-IR"/>
          </w:rPr>
          <w:t>حوزه‌ها</w:t>
        </w:r>
        <w:r w:rsidR="0095152F" w:rsidRPr="00EF41C7">
          <w:rPr>
            <w:noProof/>
            <w:webHidden/>
            <w:rtl/>
          </w:rPr>
          <w:tab/>
        </w:r>
        <w:r w:rsidR="0095152F" w:rsidRPr="00EF41C7">
          <w:rPr>
            <w:noProof/>
            <w:webHidden/>
            <w:rtl/>
          </w:rPr>
          <w:fldChar w:fldCharType="begin"/>
        </w:r>
        <w:r w:rsidR="0095152F" w:rsidRPr="00EF41C7">
          <w:rPr>
            <w:noProof/>
            <w:webHidden/>
            <w:rtl/>
          </w:rPr>
          <w:instrText xml:space="preserve"> </w:instrText>
        </w:r>
        <w:r w:rsidR="0095152F" w:rsidRPr="00EF41C7">
          <w:rPr>
            <w:noProof/>
            <w:webHidden/>
          </w:rPr>
          <w:instrText>PAGEREF</w:instrText>
        </w:r>
        <w:r w:rsidR="0095152F" w:rsidRPr="00EF41C7">
          <w:rPr>
            <w:noProof/>
            <w:webHidden/>
            <w:rtl/>
          </w:rPr>
          <w:instrText xml:space="preserve"> _</w:instrText>
        </w:r>
        <w:r w:rsidR="0095152F" w:rsidRPr="00EF41C7">
          <w:rPr>
            <w:noProof/>
            <w:webHidden/>
          </w:rPr>
          <w:instrText>Toc239196731 \h</w:instrText>
        </w:r>
        <w:r w:rsidR="0095152F" w:rsidRPr="00EF41C7">
          <w:rPr>
            <w:noProof/>
            <w:webHidden/>
            <w:rtl/>
          </w:rPr>
          <w:instrText xml:space="preserve"> </w:instrText>
        </w:r>
        <w:r w:rsidR="0095152F" w:rsidRPr="00EF41C7">
          <w:rPr>
            <w:noProof/>
            <w:webHidden/>
            <w:rtl/>
          </w:rPr>
        </w:r>
        <w:r w:rsidR="0095152F" w:rsidRPr="00EF41C7">
          <w:rPr>
            <w:noProof/>
            <w:webHidden/>
            <w:rtl/>
          </w:rPr>
          <w:fldChar w:fldCharType="separate"/>
        </w:r>
        <w:r w:rsidR="00103A79">
          <w:rPr>
            <w:noProof/>
            <w:webHidden/>
            <w:rtl/>
          </w:rPr>
          <w:t>111</w:t>
        </w:r>
        <w:r w:rsidR="0095152F" w:rsidRPr="00EF41C7">
          <w:rPr>
            <w:noProof/>
            <w:webHidden/>
            <w:rtl/>
          </w:rPr>
          <w:fldChar w:fldCharType="end"/>
        </w:r>
      </w:hyperlink>
    </w:p>
    <w:p w14:paraId="6A986604" w14:textId="27576A43" w:rsidR="0095152F" w:rsidRPr="00EF41C7" w:rsidRDefault="00455F4E" w:rsidP="00EF41C7">
      <w:pPr>
        <w:pStyle w:val="TableofFigures"/>
        <w:tabs>
          <w:tab w:val="right" w:leader="dot" w:pos="9629"/>
        </w:tabs>
        <w:jc w:val="center"/>
        <w:rPr>
          <w:rFonts w:asciiTheme="minorHAnsi" w:eastAsiaTheme="minorEastAsia" w:hAnsiTheme="minorHAnsi" w:cstheme="minorBidi"/>
          <w:noProof/>
          <w:rtl/>
        </w:rPr>
      </w:pPr>
      <w:hyperlink w:anchor="_Toc239196732" w:history="1">
        <w:r w:rsidR="0095152F" w:rsidRPr="00EF41C7">
          <w:rPr>
            <w:rStyle w:val="Hyperlink"/>
            <w:rFonts w:hint="eastAsia"/>
            <w:noProof/>
            <w:rtl/>
          </w:rPr>
          <w:t>شکل</w:t>
        </w:r>
        <w:r w:rsidR="0095152F" w:rsidRPr="00EF41C7">
          <w:rPr>
            <w:rStyle w:val="Hyperlink"/>
            <w:noProof/>
            <w:rtl/>
          </w:rPr>
          <w:t xml:space="preserve"> </w:t>
        </w:r>
        <w:r w:rsidR="0095152F" w:rsidRPr="00EF41C7">
          <w:rPr>
            <w:rStyle w:val="Hyperlink"/>
            <w:rFonts w:hint="eastAsia"/>
            <w:noProof/>
            <w:rtl/>
          </w:rPr>
          <w:t>‏</w:t>
        </w:r>
        <w:r w:rsidR="0095152F" w:rsidRPr="00EF41C7">
          <w:rPr>
            <w:rStyle w:val="Hyperlink"/>
            <w:noProof/>
            <w:rtl/>
          </w:rPr>
          <w:t>1</w:t>
        </w:r>
        <w:r w:rsidR="0095152F" w:rsidRPr="00EF41C7">
          <w:rPr>
            <w:rStyle w:val="Hyperlink"/>
            <w:rFonts w:eastAsia="Calibri" w:hint="eastAsia"/>
            <w:noProof/>
            <w:rtl/>
          </w:rPr>
          <w:t>ابعاد</w:t>
        </w:r>
        <w:r w:rsidR="0095152F" w:rsidRPr="00EF41C7">
          <w:rPr>
            <w:rStyle w:val="Hyperlink"/>
            <w:rFonts w:eastAsia="Calibri"/>
            <w:noProof/>
            <w:rtl/>
          </w:rPr>
          <w:t xml:space="preserve"> </w:t>
        </w:r>
        <w:r w:rsidR="0095152F" w:rsidRPr="00EF41C7">
          <w:rPr>
            <w:rStyle w:val="Hyperlink"/>
            <w:rFonts w:eastAsia="Calibri" w:hint="eastAsia"/>
            <w:noProof/>
            <w:rtl/>
          </w:rPr>
          <w:t>توسعه</w:t>
        </w:r>
        <w:r w:rsidR="0095152F" w:rsidRPr="00EF41C7">
          <w:rPr>
            <w:rStyle w:val="Hyperlink"/>
            <w:rFonts w:eastAsia="Calibri"/>
            <w:noProof/>
            <w:rtl/>
          </w:rPr>
          <w:t xml:space="preserve"> </w:t>
        </w:r>
        <w:r w:rsidR="0095152F" w:rsidRPr="00EF41C7">
          <w:rPr>
            <w:rStyle w:val="Hyperlink"/>
            <w:rFonts w:eastAsia="Calibri" w:hint="eastAsia"/>
            <w:noProof/>
            <w:rtl/>
          </w:rPr>
          <w:t>متوازن</w:t>
        </w:r>
        <w:r w:rsidR="0095152F" w:rsidRPr="00EF41C7">
          <w:rPr>
            <w:rStyle w:val="Hyperlink"/>
            <w:rFonts w:eastAsia="Calibri"/>
            <w:noProof/>
            <w:rtl/>
          </w:rPr>
          <w:t xml:space="preserve"> </w:t>
        </w:r>
        <w:r w:rsidR="0095152F" w:rsidRPr="00EF41C7">
          <w:rPr>
            <w:rStyle w:val="Hyperlink"/>
            <w:rFonts w:eastAsia="Calibri" w:hint="eastAsia"/>
            <w:noProof/>
            <w:rtl/>
          </w:rPr>
          <w:t>دفاع</w:t>
        </w:r>
        <w:r w:rsidR="0095152F" w:rsidRPr="00EF41C7">
          <w:rPr>
            <w:rStyle w:val="Hyperlink"/>
            <w:rFonts w:eastAsia="Calibri"/>
            <w:noProof/>
            <w:rtl/>
          </w:rPr>
          <w:t xml:space="preserve"> </w:t>
        </w:r>
        <w:r w:rsidR="0095152F" w:rsidRPr="00EF41C7">
          <w:rPr>
            <w:rStyle w:val="Hyperlink"/>
            <w:rFonts w:eastAsia="Calibri" w:hint="eastAsia"/>
            <w:noProof/>
            <w:rtl/>
          </w:rPr>
          <w:t>هوا</w:t>
        </w:r>
        <w:r w:rsidR="0095152F" w:rsidRPr="00EF41C7">
          <w:rPr>
            <w:rStyle w:val="Hyperlink"/>
            <w:rFonts w:eastAsia="Calibri" w:hint="cs"/>
            <w:noProof/>
            <w:rtl/>
          </w:rPr>
          <w:t>یی</w:t>
        </w:r>
        <w:r w:rsidR="0095152F" w:rsidRPr="00EF41C7">
          <w:rPr>
            <w:noProof/>
            <w:webHidden/>
            <w:rtl/>
          </w:rPr>
          <w:tab/>
        </w:r>
        <w:r w:rsidR="0095152F" w:rsidRPr="00EF41C7">
          <w:rPr>
            <w:noProof/>
            <w:webHidden/>
            <w:rtl/>
          </w:rPr>
          <w:fldChar w:fldCharType="begin"/>
        </w:r>
        <w:r w:rsidR="0095152F" w:rsidRPr="00EF41C7">
          <w:rPr>
            <w:noProof/>
            <w:webHidden/>
            <w:rtl/>
          </w:rPr>
          <w:instrText xml:space="preserve"> </w:instrText>
        </w:r>
        <w:r w:rsidR="0095152F" w:rsidRPr="00EF41C7">
          <w:rPr>
            <w:noProof/>
            <w:webHidden/>
          </w:rPr>
          <w:instrText>PAGEREF</w:instrText>
        </w:r>
        <w:r w:rsidR="0095152F" w:rsidRPr="00EF41C7">
          <w:rPr>
            <w:noProof/>
            <w:webHidden/>
            <w:rtl/>
          </w:rPr>
          <w:instrText xml:space="preserve"> _</w:instrText>
        </w:r>
        <w:r w:rsidR="0095152F" w:rsidRPr="00EF41C7">
          <w:rPr>
            <w:noProof/>
            <w:webHidden/>
          </w:rPr>
          <w:instrText>Toc239196732 \h</w:instrText>
        </w:r>
        <w:r w:rsidR="0095152F" w:rsidRPr="00EF41C7">
          <w:rPr>
            <w:noProof/>
            <w:webHidden/>
            <w:rtl/>
          </w:rPr>
          <w:instrText xml:space="preserve"> </w:instrText>
        </w:r>
        <w:r w:rsidR="0095152F" w:rsidRPr="00EF41C7">
          <w:rPr>
            <w:noProof/>
            <w:webHidden/>
            <w:rtl/>
          </w:rPr>
        </w:r>
        <w:r w:rsidR="0095152F" w:rsidRPr="00EF41C7">
          <w:rPr>
            <w:noProof/>
            <w:webHidden/>
            <w:rtl/>
          </w:rPr>
          <w:fldChar w:fldCharType="separate"/>
        </w:r>
        <w:r w:rsidR="00103A79">
          <w:rPr>
            <w:noProof/>
            <w:webHidden/>
            <w:rtl/>
          </w:rPr>
          <w:t>121</w:t>
        </w:r>
        <w:r w:rsidR="0095152F" w:rsidRPr="00EF41C7">
          <w:rPr>
            <w:noProof/>
            <w:webHidden/>
            <w:rtl/>
          </w:rPr>
          <w:fldChar w:fldCharType="end"/>
        </w:r>
      </w:hyperlink>
    </w:p>
    <w:p w14:paraId="738E9735" w14:textId="5B1824C5" w:rsidR="0095152F" w:rsidRPr="00EF41C7" w:rsidRDefault="00455F4E" w:rsidP="00EF41C7">
      <w:pPr>
        <w:pStyle w:val="TableofFigures"/>
        <w:tabs>
          <w:tab w:val="right" w:leader="dot" w:pos="9629"/>
        </w:tabs>
        <w:jc w:val="center"/>
        <w:rPr>
          <w:rFonts w:asciiTheme="minorHAnsi" w:eastAsiaTheme="minorEastAsia" w:hAnsiTheme="minorHAnsi" w:cstheme="minorBidi"/>
          <w:noProof/>
          <w:rtl/>
        </w:rPr>
      </w:pPr>
      <w:hyperlink w:anchor="_Toc239196733" w:history="1">
        <w:r w:rsidR="0095152F" w:rsidRPr="00EF41C7">
          <w:rPr>
            <w:rStyle w:val="Hyperlink"/>
            <w:rFonts w:hint="eastAsia"/>
            <w:noProof/>
            <w:rtl/>
          </w:rPr>
          <w:t>شکل</w:t>
        </w:r>
        <w:r w:rsidR="0095152F" w:rsidRPr="00EF41C7">
          <w:rPr>
            <w:rStyle w:val="Hyperlink"/>
            <w:noProof/>
            <w:rtl/>
          </w:rPr>
          <w:t xml:space="preserve"> </w:t>
        </w:r>
        <w:r w:rsidR="0095152F" w:rsidRPr="00EF41C7">
          <w:rPr>
            <w:rStyle w:val="Hyperlink"/>
            <w:rFonts w:hint="eastAsia"/>
            <w:noProof/>
            <w:rtl/>
          </w:rPr>
          <w:t>‏</w:t>
        </w:r>
        <w:r w:rsidR="0095152F" w:rsidRPr="00EF41C7">
          <w:rPr>
            <w:rStyle w:val="Hyperlink"/>
            <w:noProof/>
            <w:rtl/>
          </w:rPr>
          <w:t>1</w:t>
        </w:r>
        <w:r w:rsidR="0095152F" w:rsidRPr="00EF41C7">
          <w:rPr>
            <w:rStyle w:val="Hyperlink"/>
            <w:rFonts w:hint="eastAsia"/>
            <w:noProof/>
            <w:rtl/>
          </w:rPr>
          <w:t>توز</w:t>
        </w:r>
        <w:r w:rsidR="0095152F" w:rsidRPr="00EF41C7">
          <w:rPr>
            <w:rStyle w:val="Hyperlink"/>
            <w:rFonts w:hint="cs"/>
            <w:noProof/>
            <w:rtl/>
          </w:rPr>
          <w:t>ی</w:t>
        </w:r>
        <w:r w:rsidR="0095152F" w:rsidRPr="00EF41C7">
          <w:rPr>
            <w:rStyle w:val="Hyperlink"/>
            <w:rFonts w:hint="eastAsia"/>
            <w:noProof/>
            <w:rtl/>
          </w:rPr>
          <w:t>ع</w:t>
        </w:r>
        <w:r w:rsidR="0095152F" w:rsidRPr="00EF41C7">
          <w:rPr>
            <w:rStyle w:val="Hyperlink"/>
            <w:noProof/>
            <w:rtl/>
          </w:rPr>
          <w:t xml:space="preserve"> </w:t>
        </w:r>
        <w:r w:rsidR="0095152F" w:rsidRPr="00EF41C7">
          <w:rPr>
            <w:rStyle w:val="Hyperlink"/>
            <w:rFonts w:hint="eastAsia"/>
            <w:noProof/>
            <w:rtl/>
          </w:rPr>
          <w:t>فراوان</w:t>
        </w:r>
        <w:r w:rsidR="0095152F" w:rsidRPr="00EF41C7">
          <w:rPr>
            <w:rStyle w:val="Hyperlink"/>
            <w:rFonts w:hint="cs"/>
            <w:noProof/>
            <w:rtl/>
          </w:rPr>
          <w:t>ی</w:t>
        </w:r>
        <w:r w:rsidR="0095152F" w:rsidRPr="00EF41C7">
          <w:rPr>
            <w:rStyle w:val="Hyperlink"/>
            <w:noProof/>
            <w:rtl/>
          </w:rPr>
          <w:t xml:space="preserve"> </w:t>
        </w:r>
        <w:r w:rsidR="0095152F" w:rsidRPr="00EF41C7">
          <w:rPr>
            <w:rStyle w:val="Hyperlink"/>
            <w:rFonts w:hint="eastAsia"/>
            <w:noProof/>
            <w:rtl/>
          </w:rPr>
          <w:t>پاسخ‌دهندگان</w:t>
        </w:r>
        <w:r w:rsidR="0095152F" w:rsidRPr="00EF41C7">
          <w:rPr>
            <w:rStyle w:val="Hyperlink"/>
            <w:noProof/>
            <w:rtl/>
          </w:rPr>
          <w:t xml:space="preserve"> </w:t>
        </w:r>
        <w:r w:rsidR="0095152F" w:rsidRPr="00EF41C7">
          <w:rPr>
            <w:rStyle w:val="Hyperlink"/>
            <w:rFonts w:hint="eastAsia"/>
            <w:noProof/>
            <w:rtl/>
          </w:rPr>
          <w:t>به</w:t>
        </w:r>
        <w:r w:rsidR="0095152F" w:rsidRPr="00EF41C7">
          <w:rPr>
            <w:rStyle w:val="Hyperlink"/>
            <w:noProof/>
            <w:rtl/>
          </w:rPr>
          <w:t xml:space="preserve"> </w:t>
        </w:r>
        <w:r w:rsidR="0095152F" w:rsidRPr="00EF41C7">
          <w:rPr>
            <w:rStyle w:val="Hyperlink"/>
            <w:rFonts w:hint="eastAsia"/>
            <w:noProof/>
            <w:rtl/>
          </w:rPr>
          <w:t>تفک</w:t>
        </w:r>
        <w:r w:rsidR="0095152F" w:rsidRPr="00EF41C7">
          <w:rPr>
            <w:rStyle w:val="Hyperlink"/>
            <w:rFonts w:hint="cs"/>
            <w:noProof/>
            <w:rtl/>
          </w:rPr>
          <w:t>ی</w:t>
        </w:r>
        <w:r w:rsidR="0095152F" w:rsidRPr="00EF41C7">
          <w:rPr>
            <w:rStyle w:val="Hyperlink"/>
            <w:rFonts w:hint="eastAsia"/>
            <w:noProof/>
            <w:rtl/>
          </w:rPr>
          <w:t>ک</w:t>
        </w:r>
        <w:r w:rsidR="0095152F" w:rsidRPr="00EF41C7">
          <w:rPr>
            <w:rStyle w:val="Hyperlink"/>
            <w:noProof/>
            <w:rtl/>
          </w:rPr>
          <w:t xml:space="preserve"> </w:t>
        </w:r>
        <w:r w:rsidR="0095152F" w:rsidRPr="00EF41C7">
          <w:rPr>
            <w:rStyle w:val="Hyperlink"/>
            <w:rFonts w:hint="eastAsia"/>
            <w:noProof/>
            <w:rtl/>
          </w:rPr>
          <w:t>سازمان</w:t>
        </w:r>
        <w:r w:rsidR="0095152F" w:rsidRPr="00EF41C7">
          <w:rPr>
            <w:rStyle w:val="Hyperlink"/>
            <w:noProof/>
            <w:rtl/>
          </w:rPr>
          <w:t xml:space="preserve"> </w:t>
        </w:r>
        <w:r w:rsidR="0095152F" w:rsidRPr="00EF41C7">
          <w:rPr>
            <w:rStyle w:val="Hyperlink"/>
            <w:rFonts w:hint="eastAsia"/>
            <w:noProof/>
            <w:rtl/>
          </w:rPr>
          <w:t>محل</w:t>
        </w:r>
        <w:r w:rsidR="0095152F" w:rsidRPr="00EF41C7">
          <w:rPr>
            <w:rStyle w:val="Hyperlink"/>
            <w:noProof/>
            <w:rtl/>
          </w:rPr>
          <w:t xml:space="preserve"> </w:t>
        </w:r>
        <w:r w:rsidR="0095152F" w:rsidRPr="00EF41C7">
          <w:rPr>
            <w:rStyle w:val="Hyperlink"/>
            <w:rFonts w:hint="eastAsia"/>
            <w:noProof/>
            <w:rtl/>
          </w:rPr>
          <w:t>خدمت</w:t>
        </w:r>
        <w:r w:rsidR="0095152F" w:rsidRPr="00EF41C7">
          <w:rPr>
            <w:noProof/>
            <w:webHidden/>
            <w:rtl/>
          </w:rPr>
          <w:tab/>
        </w:r>
        <w:r w:rsidR="0095152F" w:rsidRPr="00EF41C7">
          <w:rPr>
            <w:noProof/>
            <w:webHidden/>
            <w:rtl/>
          </w:rPr>
          <w:fldChar w:fldCharType="begin"/>
        </w:r>
        <w:r w:rsidR="0095152F" w:rsidRPr="00EF41C7">
          <w:rPr>
            <w:noProof/>
            <w:webHidden/>
            <w:rtl/>
          </w:rPr>
          <w:instrText xml:space="preserve"> </w:instrText>
        </w:r>
        <w:r w:rsidR="0095152F" w:rsidRPr="00EF41C7">
          <w:rPr>
            <w:noProof/>
            <w:webHidden/>
          </w:rPr>
          <w:instrText>PAGEREF</w:instrText>
        </w:r>
        <w:r w:rsidR="0095152F" w:rsidRPr="00EF41C7">
          <w:rPr>
            <w:noProof/>
            <w:webHidden/>
            <w:rtl/>
          </w:rPr>
          <w:instrText xml:space="preserve"> _</w:instrText>
        </w:r>
        <w:r w:rsidR="0095152F" w:rsidRPr="00EF41C7">
          <w:rPr>
            <w:noProof/>
            <w:webHidden/>
          </w:rPr>
          <w:instrText>Toc239196733 \h</w:instrText>
        </w:r>
        <w:r w:rsidR="0095152F" w:rsidRPr="00EF41C7">
          <w:rPr>
            <w:noProof/>
            <w:webHidden/>
            <w:rtl/>
          </w:rPr>
          <w:instrText xml:space="preserve"> </w:instrText>
        </w:r>
        <w:r w:rsidR="0095152F" w:rsidRPr="00EF41C7">
          <w:rPr>
            <w:noProof/>
            <w:webHidden/>
            <w:rtl/>
          </w:rPr>
        </w:r>
        <w:r w:rsidR="0095152F" w:rsidRPr="00EF41C7">
          <w:rPr>
            <w:noProof/>
            <w:webHidden/>
            <w:rtl/>
          </w:rPr>
          <w:fldChar w:fldCharType="separate"/>
        </w:r>
        <w:r w:rsidR="00103A79">
          <w:rPr>
            <w:noProof/>
            <w:webHidden/>
            <w:rtl/>
          </w:rPr>
          <w:t>162</w:t>
        </w:r>
        <w:r w:rsidR="0095152F" w:rsidRPr="00EF41C7">
          <w:rPr>
            <w:noProof/>
            <w:webHidden/>
            <w:rtl/>
          </w:rPr>
          <w:fldChar w:fldCharType="end"/>
        </w:r>
      </w:hyperlink>
    </w:p>
    <w:p w14:paraId="404BB60E" w14:textId="79EC39E3" w:rsidR="0095152F" w:rsidRPr="00EF41C7" w:rsidRDefault="00455F4E" w:rsidP="00EF41C7">
      <w:pPr>
        <w:pStyle w:val="TableofFigures"/>
        <w:tabs>
          <w:tab w:val="right" w:leader="dot" w:pos="9629"/>
        </w:tabs>
        <w:jc w:val="center"/>
        <w:rPr>
          <w:rFonts w:asciiTheme="minorHAnsi" w:eastAsiaTheme="minorEastAsia" w:hAnsiTheme="minorHAnsi" w:cstheme="minorBidi"/>
          <w:noProof/>
          <w:rtl/>
        </w:rPr>
      </w:pPr>
      <w:hyperlink w:anchor="_Toc239196734" w:history="1">
        <w:r w:rsidR="0095152F" w:rsidRPr="00EF41C7">
          <w:rPr>
            <w:rStyle w:val="Hyperlink"/>
            <w:rFonts w:hint="eastAsia"/>
            <w:noProof/>
            <w:rtl/>
          </w:rPr>
          <w:t>شکل</w:t>
        </w:r>
        <w:r w:rsidR="0095152F" w:rsidRPr="00EF41C7">
          <w:rPr>
            <w:rStyle w:val="Hyperlink"/>
            <w:noProof/>
            <w:rtl/>
          </w:rPr>
          <w:t xml:space="preserve"> </w:t>
        </w:r>
        <w:r w:rsidR="0095152F" w:rsidRPr="00EF41C7">
          <w:rPr>
            <w:rStyle w:val="Hyperlink"/>
            <w:rFonts w:hint="eastAsia"/>
            <w:noProof/>
            <w:rtl/>
          </w:rPr>
          <w:t>‏</w:t>
        </w:r>
        <w:r w:rsidR="0095152F" w:rsidRPr="00EF41C7">
          <w:rPr>
            <w:rStyle w:val="Hyperlink"/>
            <w:noProof/>
            <w:rtl/>
          </w:rPr>
          <w:t>2</w:t>
        </w:r>
        <w:r w:rsidR="0095152F" w:rsidRPr="00EF41C7">
          <w:rPr>
            <w:rStyle w:val="Hyperlink"/>
            <w:rFonts w:hint="eastAsia"/>
            <w:noProof/>
            <w:rtl/>
          </w:rPr>
          <w:t>م</w:t>
        </w:r>
        <w:r w:rsidR="0095152F" w:rsidRPr="00EF41C7">
          <w:rPr>
            <w:rStyle w:val="Hyperlink"/>
            <w:rFonts w:hint="cs"/>
            <w:noProof/>
            <w:rtl/>
          </w:rPr>
          <w:t>ی</w:t>
        </w:r>
        <w:r w:rsidR="0095152F" w:rsidRPr="00EF41C7">
          <w:rPr>
            <w:rStyle w:val="Hyperlink"/>
            <w:rFonts w:hint="eastAsia"/>
            <w:noProof/>
            <w:rtl/>
          </w:rPr>
          <w:t>انگ</w:t>
        </w:r>
        <w:r w:rsidR="0095152F" w:rsidRPr="00EF41C7">
          <w:rPr>
            <w:rStyle w:val="Hyperlink"/>
            <w:rFonts w:hint="cs"/>
            <w:noProof/>
            <w:rtl/>
          </w:rPr>
          <w:t>ی</w:t>
        </w:r>
        <w:r w:rsidR="0095152F" w:rsidRPr="00EF41C7">
          <w:rPr>
            <w:rStyle w:val="Hyperlink"/>
            <w:rFonts w:hint="eastAsia"/>
            <w:noProof/>
            <w:rtl/>
          </w:rPr>
          <w:t>ن</w:t>
        </w:r>
        <w:r w:rsidR="0095152F" w:rsidRPr="00EF41C7">
          <w:rPr>
            <w:rStyle w:val="Hyperlink"/>
            <w:noProof/>
            <w:rtl/>
          </w:rPr>
          <w:t xml:space="preserve"> </w:t>
        </w:r>
        <w:r w:rsidR="0095152F" w:rsidRPr="00EF41C7">
          <w:rPr>
            <w:rStyle w:val="Hyperlink"/>
            <w:rFonts w:hint="eastAsia"/>
            <w:noProof/>
            <w:rtl/>
          </w:rPr>
          <w:t>وضع</w:t>
        </w:r>
        <w:r w:rsidR="0095152F" w:rsidRPr="00EF41C7">
          <w:rPr>
            <w:rStyle w:val="Hyperlink"/>
            <w:rFonts w:hint="cs"/>
            <w:noProof/>
            <w:rtl/>
          </w:rPr>
          <w:t>ی</w:t>
        </w:r>
        <w:r w:rsidR="0095152F" w:rsidRPr="00EF41C7">
          <w:rPr>
            <w:rStyle w:val="Hyperlink"/>
            <w:rFonts w:hint="eastAsia"/>
            <w:noProof/>
            <w:rtl/>
          </w:rPr>
          <w:t>ت</w:t>
        </w:r>
        <w:r w:rsidR="0095152F" w:rsidRPr="00EF41C7">
          <w:rPr>
            <w:rStyle w:val="Hyperlink"/>
            <w:noProof/>
            <w:rtl/>
          </w:rPr>
          <w:t xml:space="preserve"> </w:t>
        </w:r>
        <w:r w:rsidR="0095152F" w:rsidRPr="00EF41C7">
          <w:rPr>
            <w:rStyle w:val="Hyperlink"/>
            <w:rFonts w:hint="eastAsia"/>
            <w:noProof/>
            <w:rtl/>
          </w:rPr>
          <w:t>موجود</w:t>
        </w:r>
        <w:r w:rsidR="0095152F" w:rsidRPr="00EF41C7">
          <w:rPr>
            <w:rStyle w:val="Hyperlink"/>
            <w:noProof/>
            <w:rtl/>
          </w:rPr>
          <w:t xml:space="preserve"> </w:t>
        </w:r>
        <w:r w:rsidR="0095152F" w:rsidRPr="00EF41C7">
          <w:rPr>
            <w:rStyle w:val="Hyperlink"/>
            <w:rFonts w:hint="eastAsia"/>
            <w:noProof/>
            <w:rtl/>
          </w:rPr>
          <w:t>ابعاد</w:t>
        </w:r>
        <w:r w:rsidR="0095152F" w:rsidRPr="00EF41C7">
          <w:rPr>
            <w:rStyle w:val="Hyperlink"/>
            <w:noProof/>
            <w:rtl/>
          </w:rPr>
          <w:t xml:space="preserve"> </w:t>
        </w:r>
        <w:r w:rsidR="0095152F" w:rsidRPr="00EF41C7">
          <w:rPr>
            <w:rStyle w:val="Hyperlink"/>
            <w:rFonts w:hint="eastAsia"/>
            <w:noProof/>
            <w:rtl/>
          </w:rPr>
          <w:t>چهارگانه</w:t>
        </w:r>
        <w:r w:rsidR="0095152F" w:rsidRPr="00EF41C7">
          <w:rPr>
            <w:rStyle w:val="Hyperlink"/>
            <w:noProof/>
            <w:rtl/>
          </w:rPr>
          <w:t xml:space="preserve"> </w:t>
        </w:r>
        <w:r w:rsidR="0095152F" w:rsidRPr="00EF41C7">
          <w:rPr>
            <w:rStyle w:val="Hyperlink"/>
            <w:rFonts w:hint="eastAsia"/>
            <w:noProof/>
            <w:rtl/>
          </w:rPr>
          <w:t>توسعه</w:t>
        </w:r>
        <w:r w:rsidR="0095152F" w:rsidRPr="00EF41C7">
          <w:rPr>
            <w:rStyle w:val="Hyperlink"/>
            <w:noProof/>
            <w:rtl/>
          </w:rPr>
          <w:t xml:space="preserve"> </w:t>
        </w:r>
        <w:r w:rsidR="0095152F" w:rsidRPr="00EF41C7">
          <w:rPr>
            <w:rStyle w:val="Hyperlink"/>
            <w:rFonts w:hint="eastAsia"/>
            <w:noProof/>
            <w:rtl/>
          </w:rPr>
          <w:t>متوازن</w:t>
        </w:r>
        <w:r w:rsidR="0095152F" w:rsidRPr="00EF41C7">
          <w:rPr>
            <w:rStyle w:val="Hyperlink"/>
            <w:noProof/>
            <w:rtl/>
          </w:rPr>
          <w:t xml:space="preserve"> </w:t>
        </w:r>
        <w:r w:rsidR="0095152F" w:rsidRPr="00EF41C7">
          <w:rPr>
            <w:rStyle w:val="Hyperlink"/>
            <w:rFonts w:hint="eastAsia"/>
            <w:noProof/>
            <w:rtl/>
          </w:rPr>
          <w:t>دفاع</w:t>
        </w:r>
        <w:r w:rsidR="0095152F" w:rsidRPr="00EF41C7">
          <w:rPr>
            <w:rStyle w:val="Hyperlink"/>
            <w:noProof/>
            <w:rtl/>
          </w:rPr>
          <w:t xml:space="preserve"> </w:t>
        </w:r>
        <w:r w:rsidR="0095152F" w:rsidRPr="00EF41C7">
          <w:rPr>
            <w:rStyle w:val="Hyperlink"/>
            <w:rFonts w:hint="eastAsia"/>
            <w:noProof/>
            <w:rtl/>
          </w:rPr>
          <w:t>هوا</w:t>
        </w:r>
        <w:r w:rsidR="0095152F" w:rsidRPr="00EF41C7">
          <w:rPr>
            <w:rStyle w:val="Hyperlink"/>
            <w:rFonts w:hint="cs"/>
            <w:noProof/>
            <w:rtl/>
          </w:rPr>
          <w:t>یی</w:t>
        </w:r>
        <w:r w:rsidR="0095152F" w:rsidRPr="00EF41C7">
          <w:rPr>
            <w:noProof/>
            <w:webHidden/>
            <w:rtl/>
          </w:rPr>
          <w:tab/>
        </w:r>
        <w:r w:rsidR="0095152F" w:rsidRPr="00EF41C7">
          <w:rPr>
            <w:noProof/>
            <w:webHidden/>
            <w:rtl/>
          </w:rPr>
          <w:fldChar w:fldCharType="begin"/>
        </w:r>
        <w:r w:rsidR="0095152F" w:rsidRPr="00EF41C7">
          <w:rPr>
            <w:noProof/>
            <w:webHidden/>
            <w:rtl/>
          </w:rPr>
          <w:instrText xml:space="preserve"> </w:instrText>
        </w:r>
        <w:r w:rsidR="0095152F" w:rsidRPr="00EF41C7">
          <w:rPr>
            <w:noProof/>
            <w:webHidden/>
          </w:rPr>
          <w:instrText>PAGEREF</w:instrText>
        </w:r>
        <w:r w:rsidR="0095152F" w:rsidRPr="00EF41C7">
          <w:rPr>
            <w:noProof/>
            <w:webHidden/>
            <w:rtl/>
          </w:rPr>
          <w:instrText xml:space="preserve"> _</w:instrText>
        </w:r>
        <w:r w:rsidR="0095152F" w:rsidRPr="00EF41C7">
          <w:rPr>
            <w:noProof/>
            <w:webHidden/>
          </w:rPr>
          <w:instrText>Toc239196734 \h</w:instrText>
        </w:r>
        <w:r w:rsidR="0095152F" w:rsidRPr="00EF41C7">
          <w:rPr>
            <w:noProof/>
            <w:webHidden/>
            <w:rtl/>
          </w:rPr>
          <w:instrText xml:space="preserve"> </w:instrText>
        </w:r>
        <w:r w:rsidR="0095152F" w:rsidRPr="00EF41C7">
          <w:rPr>
            <w:noProof/>
            <w:webHidden/>
            <w:rtl/>
          </w:rPr>
        </w:r>
        <w:r w:rsidR="0095152F" w:rsidRPr="00EF41C7">
          <w:rPr>
            <w:noProof/>
            <w:webHidden/>
            <w:rtl/>
          </w:rPr>
          <w:fldChar w:fldCharType="separate"/>
        </w:r>
        <w:r w:rsidR="00103A79">
          <w:rPr>
            <w:noProof/>
            <w:webHidden/>
            <w:rtl/>
          </w:rPr>
          <w:t>164</w:t>
        </w:r>
        <w:r w:rsidR="0095152F" w:rsidRPr="00EF41C7">
          <w:rPr>
            <w:noProof/>
            <w:webHidden/>
            <w:rtl/>
          </w:rPr>
          <w:fldChar w:fldCharType="end"/>
        </w:r>
      </w:hyperlink>
    </w:p>
    <w:p w14:paraId="3393FCD8" w14:textId="1CD98CE0" w:rsidR="0095152F" w:rsidRPr="00EF41C7" w:rsidRDefault="00455F4E" w:rsidP="00EF41C7">
      <w:pPr>
        <w:pStyle w:val="TableofFigures"/>
        <w:tabs>
          <w:tab w:val="right" w:leader="dot" w:pos="9629"/>
        </w:tabs>
        <w:jc w:val="center"/>
        <w:rPr>
          <w:rFonts w:asciiTheme="minorHAnsi" w:eastAsiaTheme="minorEastAsia" w:hAnsiTheme="minorHAnsi" w:cstheme="minorBidi"/>
          <w:noProof/>
          <w:rtl/>
        </w:rPr>
      </w:pPr>
      <w:hyperlink w:anchor="_Toc239196735" w:history="1">
        <w:r w:rsidR="0095152F" w:rsidRPr="00EF41C7">
          <w:rPr>
            <w:rStyle w:val="Hyperlink"/>
            <w:rFonts w:hint="eastAsia"/>
            <w:noProof/>
            <w:rtl/>
          </w:rPr>
          <w:t>شکل</w:t>
        </w:r>
        <w:r w:rsidR="0095152F" w:rsidRPr="00EF41C7">
          <w:rPr>
            <w:rStyle w:val="Hyperlink"/>
            <w:noProof/>
            <w:rtl/>
          </w:rPr>
          <w:t xml:space="preserve"> </w:t>
        </w:r>
        <w:r w:rsidR="0095152F" w:rsidRPr="00EF41C7">
          <w:rPr>
            <w:rStyle w:val="Hyperlink"/>
            <w:rFonts w:hint="eastAsia"/>
            <w:noProof/>
            <w:rtl/>
          </w:rPr>
          <w:t>‏</w:t>
        </w:r>
        <w:r w:rsidR="0095152F" w:rsidRPr="00EF41C7">
          <w:rPr>
            <w:rStyle w:val="Hyperlink"/>
            <w:noProof/>
            <w:rtl/>
          </w:rPr>
          <w:t>1</w:t>
        </w:r>
        <w:r w:rsidR="0095152F" w:rsidRPr="00EF41C7">
          <w:rPr>
            <w:rStyle w:val="Hyperlink"/>
            <w:rFonts w:hint="eastAsia"/>
            <w:noProof/>
            <w:rtl/>
          </w:rPr>
          <w:t>نمودار</w:t>
        </w:r>
        <w:r w:rsidR="0095152F" w:rsidRPr="00EF41C7">
          <w:rPr>
            <w:rStyle w:val="Hyperlink"/>
            <w:noProof/>
            <w:rtl/>
          </w:rPr>
          <w:t xml:space="preserve"> </w:t>
        </w:r>
        <w:r w:rsidR="0095152F" w:rsidRPr="00EF41C7">
          <w:rPr>
            <w:rStyle w:val="Hyperlink"/>
            <w:rFonts w:hint="eastAsia"/>
            <w:noProof/>
            <w:rtl/>
          </w:rPr>
          <w:t>سنگر</w:t>
        </w:r>
        <w:r w:rsidR="0095152F" w:rsidRPr="00EF41C7">
          <w:rPr>
            <w:rStyle w:val="Hyperlink"/>
            <w:rFonts w:hint="cs"/>
            <w:noProof/>
            <w:rtl/>
          </w:rPr>
          <w:t>ی</w:t>
        </w:r>
        <w:r w:rsidR="0095152F" w:rsidRPr="00EF41C7">
          <w:rPr>
            <w:rStyle w:val="Hyperlink"/>
            <w:rFonts w:hint="eastAsia"/>
            <w:noProof/>
            <w:rtl/>
          </w:rPr>
          <w:t>زه</w:t>
        </w:r>
        <w:r w:rsidR="0095152F" w:rsidRPr="00EF41C7">
          <w:rPr>
            <w:rStyle w:val="Hyperlink"/>
            <w:noProof/>
            <w:rtl/>
          </w:rPr>
          <w:t xml:space="preserve"> </w:t>
        </w:r>
        <w:r w:rsidR="0095152F" w:rsidRPr="00EF41C7">
          <w:rPr>
            <w:rStyle w:val="Hyperlink"/>
            <w:rFonts w:hint="eastAsia"/>
            <w:noProof/>
            <w:rtl/>
          </w:rPr>
          <w:t>مقاد</w:t>
        </w:r>
        <w:r w:rsidR="0095152F" w:rsidRPr="00EF41C7">
          <w:rPr>
            <w:rStyle w:val="Hyperlink"/>
            <w:rFonts w:hint="cs"/>
            <w:noProof/>
            <w:rtl/>
          </w:rPr>
          <w:t>ی</w:t>
        </w:r>
        <w:r w:rsidR="0095152F" w:rsidRPr="00EF41C7">
          <w:rPr>
            <w:rStyle w:val="Hyperlink"/>
            <w:rFonts w:hint="eastAsia"/>
            <w:noProof/>
            <w:rtl/>
          </w:rPr>
          <w:t>ر</w:t>
        </w:r>
        <w:r w:rsidR="0095152F" w:rsidRPr="00EF41C7">
          <w:rPr>
            <w:rStyle w:val="Hyperlink"/>
            <w:noProof/>
            <w:rtl/>
          </w:rPr>
          <w:t xml:space="preserve"> </w:t>
        </w:r>
        <w:r w:rsidR="0095152F" w:rsidRPr="00EF41C7">
          <w:rPr>
            <w:rStyle w:val="Hyperlink"/>
            <w:rFonts w:hint="eastAsia"/>
            <w:noProof/>
            <w:rtl/>
          </w:rPr>
          <w:t>و</w:t>
        </w:r>
        <w:r w:rsidR="0095152F" w:rsidRPr="00EF41C7">
          <w:rPr>
            <w:rStyle w:val="Hyperlink"/>
            <w:rFonts w:hint="cs"/>
            <w:noProof/>
            <w:rtl/>
          </w:rPr>
          <w:t>ی</w:t>
        </w:r>
        <w:r w:rsidR="0095152F" w:rsidRPr="00EF41C7">
          <w:rPr>
            <w:rStyle w:val="Hyperlink"/>
            <w:rFonts w:hint="eastAsia"/>
            <w:noProof/>
            <w:rtl/>
          </w:rPr>
          <w:t>ژه</w:t>
        </w:r>
        <w:r w:rsidR="0095152F" w:rsidRPr="00EF41C7">
          <w:rPr>
            <w:rStyle w:val="Hyperlink"/>
            <w:noProof/>
            <w:rtl/>
          </w:rPr>
          <w:t xml:space="preserve"> </w:t>
        </w:r>
        <w:r w:rsidR="0095152F" w:rsidRPr="00EF41C7">
          <w:rPr>
            <w:rStyle w:val="Hyperlink"/>
            <w:rFonts w:hint="eastAsia"/>
            <w:noProof/>
            <w:rtl/>
          </w:rPr>
          <w:t>تحل</w:t>
        </w:r>
        <w:r w:rsidR="0095152F" w:rsidRPr="00EF41C7">
          <w:rPr>
            <w:rStyle w:val="Hyperlink"/>
            <w:rFonts w:hint="cs"/>
            <w:noProof/>
            <w:rtl/>
          </w:rPr>
          <w:t>ی</w:t>
        </w:r>
        <w:r w:rsidR="0095152F" w:rsidRPr="00EF41C7">
          <w:rPr>
            <w:rStyle w:val="Hyperlink"/>
            <w:rFonts w:hint="eastAsia"/>
            <w:noProof/>
            <w:rtl/>
          </w:rPr>
          <w:t>ل</w:t>
        </w:r>
        <w:r w:rsidR="0095152F" w:rsidRPr="00EF41C7">
          <w:rPr>
            <w:rStyle w:val="Hyperlink"/>
            <w:noProof/>
            <w:rtl/>
          </w:rPr>
          <w:t xml:space="preserve"> </w:t>
        </w:r>
        <w:r w:rsidR="0095152F" w:rsidRPr="00EF41C7">
          <w:rPr>
            <w:rStyle w:val="Hyperlink"/>
            <w:rFonts w:hint="eastAsia"/>
            <w:noProof/>
            <w:rtl/>
          </w:rPr>
          <w:t>عامل</w:t>
        </w:r>
        <w:r w:rsidR="0095152F" w:rsidRPr="00EF41C7">
          <w:rPr>
            <w:rStyle w:val="Hyperlink"/>
            <w:rFonts w:hint="cs"/>
            <w:noProof/>
            <w:rtl/>
          </w:rPr>
          <w:t>ی</w:t>
        </w:r>
        <w:r w:rsidR="0095152F" w:rsidRPr="00EF41C7">
          <w:rPr>
            <w:rStyle w:val="Hyperlink"/>
            <w:noProof/>
            <w:rtl/>
          </w:rPr>
          <w:t xml:space="preserve"> </w:t>
        </w:r>
        <w:r w:rsidR="0095152F" w:rsidRPr="00EF41C7">
          <w:rPr>
            <w:rStyle w:val="Hyperlink"/>
            <w:rFonts w:hint="eastAsia"/>
            <w:noProof/>
            <w:rtl/>
          </w:rPr>
          <w:t>اکتشاف</w:t>
        </w:r>
        <w:r w:rsidR="0095152F" w:rsidRPr="00EF41C7">
          <w:rPr>
            <w:rStyle w:val="Hyperlink"/>
            <w:rFonts w:hint="cs"/>
            <w:noProof/>
            <w:rtl/>
          </w:rPr>
          <w:t>ی</w:t>
        </w:r>
        <w:r w:rsidR="0095152F" w:rsidRPr="00EF41C7">
          <w:rPr>
            <w:noProof/>
            <w:webHidden/>
            <w:rtl/>
          </w:rPr>
          <w:tab/>
        </w:r>
        <w:r w:rsidR="0095152F" w:rsidRPr="00EF41C7">
          <w:rPr>
            <w:noProof/>
            <w:webHidden/>
            <w:rtl/>
          </w:rPr>
          <w:fldChar w:fldCharType="begin"/>
        </w:r>
        <w:r w:rsidR="0095152F" w:rsidRPr="00EF41C7">
          <w:rPr>
            <w:noProof/>
            <w:webHidden/>
            <w:rtl/>
          </w:rPr>
          <w:instrText xml:space="preserve"> </w:instrText>
        </w:r>
        <w:r w:rsidR="0095152F" w:rsidRPr="00EF41C7">
          <w:rPr>
            <w:noProof/>
            <w:webHidden/>
          </w:rPr>
          <w:instrText>PAGEREF</w:instrText>
        </w:r>
        <w:r w:rsidR="0095152F" w:rsidRPr="00EF41C7">
          <w:rPr>
            <w:noProof/>
            <w:webHidden/>
            <w:rtl/>
          </w:rPr>
          <w:instrText xml:space="preserve"> _</w:instrText>
        </w:r>
        <w:r w:rsidR="0095152F" w:rsidRPr="00EF41C7">
          <w:rPr>
            <w:noProof/>
            <w:webHidden/>
          </w:rPr>
          <w:instrText>Toc239196735 \h</w:instrText>
        </w:r>
        <w:r w:rsidR="0095152F" w:rsidRPr="00EF41C7">
          <w:rPr>
            <w:noProof/>
            <w:webHidden/>
            <w:rtl/>
          </w:rPr>
          <w:instrText xml:space="preserve"> </w:instrText>
        </w:r>
        <w:r w:rsidR="0095152F" w:rsidRPr="00EF41C7">
          <w:rPr>
            <w:noProof/>
            <w:webHidden/>
            <w:rtl/>
          </w:rPr>
        </w:r>
        <w:r w:rsidR="0095152F" w:rsidRPr="00EF41C7">
          <w:rPr>
            <w:noProof/>
            <w:webHidden/>
            <w:rtl/>
          </w:rPr>
          <w:fldChar w:fldCharType="separate"/>
        </w:r>
        <w:r w:rsidR="00103A79">
          <w:rPr>
            <w:noProof/>
            <w:webHidden/>
            <w:rtl/>
          </w:rPr>
          <w:t>165</w:t>
        </w:r>
        <w:r w:rsidR="0095152F" w:rsidRPr="00EF41C7">
          <w:rPr>
            <w:noProof/>
            <w:webHidden/>
            <w:rtl/>
          </w:rPr>
          <w:fldChar w:fldCharType="end"/>
        </w:r>
      </w:hyperlink>
    </w:p>
    <w:p w14:paraId="4F57C86E" w14:textId="10789A49" w:rsidR="0095152F" w:rsidRPr="00EF41C7" w:rsidRDefault="00455F4E" w:rsidP="00EF41C7">
      <w:pPr>
        <w:pStyle w:val="TableofFigures"/>
        <w:tabs>
          <w:tab w:val="right" w:leader="dot" w:pos="9629"/>
        </w:tabs>
        <w:jc w:val="center"/>
        <w:rPr>
          <w:rFonts w:asciiTheme="minorHAnsi" w:eastAsiaTheme="minorEastAsia" w:hAnsiTheme="minorHAnsi" w:cstheme="minorBidi"/>
          <w:noProof/>
          <w:rtl/>
        </w:rPr>
      </w:pPr>
      <w:hyperlink w:anchor="_Toc239196736" w:history="1">
        <w:r w:rsidR="0095152F" w:rsidRPr="00EF41C7">
          <w:rPr>
            <w:rStyle w:val="Hyperlink"/>
            <w:rFonts w:hint="eastAsia"/>
            <w:noProof/>
            <w:rtl/>
          </w:rPr>
          <w:t>شکل</w:t>
        </w:r>
        <w:r w:rsidR="0095152F" w:rsidRPr="00EF41C7">
          <w:rPr>
            <w:rStyle w:val="Hyperlink"/>
            <w:noProof/>
            <w:rtl/>
          </w:rPr>
          <w:t xml:space="preserve"> </w:t>
        </w:r>
        <w:r w:rsidR="0095152F" w:rsidRPr="00EF41C7">
          <w:rPr>
            <w:rStyle w:val="Hyperlink"/>
            <w:rFonts w:hint="eastAsia"/>
            <w:noProof/>
            <w:rtl/>
          </w:rPr>
          <w:t>‏</w:t>
        </w:r>
        <w:r w:rsidR="0095152F" w:rsidRPr="00EF41C7">
          <w:rPr>
            <w:rStyle w:val="Hyperlink"/>
            <w:noProof/>
            <w:rtl/>
          </w:rPr>
          <w:t>2</w:t>
        </w:r>
        <w:r w:rsidR="0095152F" w:rsidRPr="00EF41C7">
          <w:rPr>
            <w:rStyle w:val="Hyperlink"/>
            <w:rFonts w:hint="eastAsia"/>
            <w:noProof/>
            <w:rtl/>
          </w:rPr>
          <w:t>ضرا</w:t>
        </w:r>
        <w:r w:rsidR="0095152F" w:rsidRPr="00EF41C7">
          <w:rPr>
            <w:rStyle w:val="Hyperlink"/>
            <w:rFonts w:hint="cs"/>
            <w:noProof/>
            <w:rtl/>
          </w:rPr>
          <w:t>ی</w:t>
        </w:r>
        <w:r w:rsidR="0095152F" w:rsidRPr="00EF41C7">
          <w:rPr>
            <w:rStyle w:val="Hyperlink"/>
            <w:rFonts w:hint="eastAsia"/>
            <w:noProof/>
            <w:rtl/>
          </w:rPr>
          <w:t>ب</w:t>
        </w:r>
        <w:r w:rsidR="0095152F" w:rsidRPr="00EF41C7">
          <w:rPr>
            <w:rStyle w:val="Hyperlink"/>
            <w:noProof/>
            <w:rtl/>
          </w:rPr>
          <w:t xml:space="preserve"> </w:t>
        </w:r>
        <w:r w:rsidR="0095152F" w:rsidRPr="00EF41C7">
          <w:rPr>
            <w:rStyle w:val="Hyperlink"/>
            <w:rFonts w:hint="eastAsia"/>
            <w:noProof/>
            <w:rtl/>
          </w:rPr>
          <w:t>پا</w:t>
        </w:r>
        <w:r w:rsidR="0095152F" w:rsidRPr="00EF41C7">
          <w:rPr>
            <w:rStyle w:val="Hyperlink"/>
            <w:rFonts w:hint="cs"/>
            <w:noProof/>
            <w:rtl/>
          </w:rPr>
          <w:t>ی</w:t>
        </w:r>
        <w:r w:rsidR="0095152F" w:rsidRPr="00EF41C7">
          <w:rPr>
            <w:rStyle w:val="Hyperlink"/>
            <w:rFonts w:hint="eastAsia"/>
            <w:noProof/>
            <w:rtl/>
          </w:rPr>
          <w:t>ا</w:t>
        </w:r>
        <w:r w:rsidR="0095152F" w:rsidRPr="00EF41C7">
          <w:rPr>
            <w:rStyle w:val="Hyperlink"/>
            <w:rFonts w:hint="cs"/>
            <w:noProof/>
            <w:rtl/>
          </w:rPr>
          <w:t>یی</w:t>
        </w:r>
        <w:r w:rsidR="0095152F" w:rsidRPr="00EF41C7">
          <w:rPr>
            <w:rStyle w:val="Hyperlink"/>
            <w:noProof/>
            <w:rtl/>
          </w:rPr>
          <w:t xml:space="preserve"> (</w:t>
        </w:r>
        <w:r w:rsidR="0095152F" w:rsidRPr="00EF41C7">
          <w:rPr>
            <w:rStyle w:val="Hyperlink"/>
            <w:rFonts w:hint="eastAsia"/>
            <w:noProof/>
            <w:rtl/>
          </w:rPr>
          <w:t>آلفا</w:t>
        </w:r>
        <w:r w:rsidR="0095152F" w:rsidRPr="00EF41C7">
          <w:rPr>
            <w:rStyle w:val="Hyperlink"/>
            <w:rFonts w:hint="cs"/>
            <w:noProof/>
            <w:rtl/>
          </w:rPr>
          <w:t>ی</w:t>
        </w:r>
        <w:r w:rsidR="0095152F" w:rsidRPr="00EF41C7">
          <w:rPr>
            <w:rStyle w:val="Hyperlink"/>
            <w:noProof/>
            <w:rtl/>
          </w:rPr>
          <w:t xml:space="preserve"> </w:t>
        </w:r>
        <w:r w:rsidR="0095152F" w:rsidRPr="00EF41C7">
          <w:rPr>
            <w:rStyle w:val="Hyperlink"/>
            <w:rFonts w:hint="eastAsia"/>
            <w:noProof/>
            <w:rtl/>
          </w:rPr>
          <w:t>کرونباخ</w:t>
        </w:r>
        <w:r w:rsidR="0095152F" w:rsidRPr="00EF41C7">
          <w:rPr>
            <w:rStyle w:val="Hyperlink"/>
            <w:noProof/>
            <w:rtl/>
          </w:rPr>
          <w:t xml:space="preserve">) </w:t>
        </w:r>
        <w:r w:rsidR="0095152F" w:rsidRPr="00EF41C7">
          <w:rPr>
            <w:rStyle w:val="Hyperlink"/>
            <w:rFonts w:hint="eastAsia"/>
            <w:noProof/>
            <w:rtl/>
          </w:rPr>
          <w:t>ابعاد</w:t>
        </w:r>
        <w:r w:rsidR="0095152F" w:rsidRPr="00EF41C7">
          <w:rPr>
            <w:rStyle w:val="Hyperlink"/>
            <w:noProof/>
            <w:rtl/>
          </w:rPr>
          <w:t xml:space="preserve"> </w:t>
        </w:r>
        <w:r w:rsidR="0095152F" w:rsidRPr="00EF41C7">
          <w:rPr>
            <w:rStyle w:val="Hyperlink"/>
            <w:rFonts w:hint="eastAsia"/>
            <w:noProof/>
            <w:rtl/>
          </w:rPr>
          <w:t>پژوهش</w:t>
        </w:r>
        <w:r w:rsidR="0095152F" w:rsidRPr="00EF41C7">
          <w:rPr>
            <w:noProof/>
            <w:webHidden/>
            <w:rtl/>
          </w:rPr>
          <w:tab/>
        </w:r>
        <w:r w:rsidR="0095152F" w:rsidRPr="00EF41C7">
          <w:rPr>
            <w:noProof/>
            <w:webHidden/>
            <w:rtl/>
          </w:rPr>
          <w:fldChar w:fldCharType="begin"/>
        </w:r>
        <w:r w:rsidR="0095152F" w:rsidRPr="00EF41C7">
          <w:rPr>
            <w:noProof/>
            <w:webHidden/>
            <w:rtl/>
          </w:rPr>
          <w:instrText xml:space="preserve"> </w:instrText>
        </w:r>
        <w:r w:rsidR="0095152F" w:rsidRPr="00EF41C7">
          <w:rPr>
            <w:noProof/>
            <w:webHidden/>
          </w:rPr>
          <w:instrText>PAGEREF</w:instrText>
        </w:r>
        <w:r w:rsidR="0095152F" w:rsidRPr="00EF41C7">
          <w:rPr>
            <w:noProof/>
            <w:webHidden/>
            <w:rtl/>
          </w:rPr>
          <w:instrText xml:space="preserve"> _</w:instrText>
        </w:r>
        <w:r w:rsidR="0095152F" w:rsidRPr="00EF41C7">
          <w:rPr>
            <w:noProof/>
            <w:webHidden/>
          </w:rPr>
          <w:instrText>Toc239196736 \h</w:instrText>
        </w:r>
        <w:r w:rsidR="0095152F" w:rsidRPr="00EF41C7">
          <w:rPr>
            <w:noProof/>
            <w:webHidden/>
            <w:rtl/>
          </w:rPr>
          <w:instrText xml:space="preserve"> </w:instrText>
        </w:r>
        <w:r w:rsidR="0095152F" w:rsidRPr="00EF41C7">
          <w:rPr>
            <w:noProof/>
            <w:webHidden/>
            <w:rtl/>
          </w:rPr>
        </w:r>
        <w:r w:rsidR="0095152F" w:rsidRPr="00EF41C7">
          <w:rPr>
            <w:noProof/>
            <w:webHidden/>
            <w:rtl/>
          </w:rPr>
          <w:fldChar w:fldCharType="separate"/>
        </w:r>
        <w:r w:rsidR="00103A79">
          <w:rPr>
            <w:noProof/>
            <w:webHidden/>
            <w:rtl/>
          </w:rPr>
          <w:t>166</w:t>
        </w:r>
        <w:r w:rsidR="0095152F" w:rsidRPr="00EF41C7">
          <w:rPr>
            <w:noProof/>
            <w:webHidden/>
            <w:rtl/>
          </w:rPr>
          <w:fldChar w:fldCharType="end"/>
        </w:r>
      </w:hyperlink>
    </w:p>
    <w:p w14:paraId="75B0F541" w14:textId="527273EA" w:rsidR="0095152F" w:rsidRPr="00EF41C7" w:rsidRDefault="00455F4E" w:rsidP="00EF41C7">
      <w:pPr>
        <w:pStyle w:val="TableofFigures"/>
        <w:tabs>
          <w:tab w:val="right" w:leader="dot" w:pos="9629"/>
        </w:tabs>
        <w:jc w:val="center"/>
        <w:rPr>
          <w:rFonts w:asciiTheme="minorHAnsi" w:eastAsiaTheme="minorEastAsia" w:hAnsiTheme="minorHAnsi" w:cstheme="minorBidi"/>
          <w:noProof/>
          <w:rtl/>
        </w:rPr>
      </w:pPr>
      <w:hyperlink w:anchor="_Toc239196737" w:history="1">
        <w:r w:rsidR="0095152F" w:rsidRPr="00EF41C7">
          <w:rPr>
            <w:rStyle w:val="Hyperlink"/>
            <w:rFonts w:hint="eastAsia"/>
            <w:noProof/>
            <w:rtl/>
          </w:rPr>
          <w:t>شکل</w:t>
        </w:r>
        <w:r w:rsidR="0095152F" w:rsidRPr="00EF41C7">
          <w:rPr>
            <w:rStyle w:val="Hyperlink"/>
            <w:noProof/>
            <w:rtl/>
          </w:rPr>
          <w:t xml:space="preserve"> </w:t>
        </w:r>
        <w:r w:rsidR="0095152F" w:rsidRPr="00EF41C7">
          <w:rPr>
            <w:rStyle w:val="Hyperlink"/>
            <w:rFonts w:hint="eastAsia"/>
            <w:noProof/>
            <w:rtl/>
          </w:rPr>
          <w:t>‏</w:t>
        </w:r>
        <w:r w:rsidR="0095152F" w:rsidRPr="00EF41C7">
          <w:rPr>
            <w:rStyle w:val="Hyperlink"/>
            <w:noProof/>
            <w:rtl/>
          </w:rPr>
          <w:t>3</w:t>
        </w:r>
        <w:r w:rsidR="0095152F" w:rsidRPr="00EF41C7">
          <w:rPr>
            <w:rStyle w:val="Hyperlink"/>
            <w:rFonts w:hint="eastAsia"/>
            <w:noProof/>
            <w:rtl/>
          </w:rPr>
          <w:t>ماتر</w:t>
        </w:r>
        <w:r w:rsidR="0095152F" w:rsidRPr="00EF41C7">
          <w:rPr>
            <w:rStyle w:val="Hyperlink"/>
            <w:rFonts w:hint="cs"/>
            <w:noProof/>
            <w:rtl/>
          </w:rPr>
          <w:t>ی</w:t>
        </w:r>
        <w:r w:rsidR="0095152F" w:rsidRPr="00EF41C7">
          <w:rPr>
            <w:rStyle w:val="Hyperlink"/>
            <w:rFonts w:hint="eastAsia"/>
            <w:noProof/>
            <w:rtl/>
          </w:rPr>
          <w:t>س</w:t>
        </w:r>
        <w:r w:rsidR="0095152F" w:rsidRPr="00EF41C7">
          <w:rPr>
            <w:rStyle w:val="Hyperlink"/>
            <w:noProof/>
            <w:rtl/>
          </w:rPr>
          <w:t xml:space="preserve"> </w:t>
        </w:r>
        <w:r w:rsidR="0095152F" w:rsidRPr="00EF41C7">
          <w:rPr>
            <w:rStyle w:val="Hyperlink"/>
            <w:rFonts w:hint="eastAsia"/>
            <w:noProof/>
            <w:rtl/>
          </w:rPr>
          <w:t>همبستگ</w:t>
        </w:r>
        <w:r w:rsidR="0095152F" w:rsidRPr="00EF41C7">
          <w:rPr>
            <w:rStyle w:val="Hyperlink"/>
            <w:rFonts w:hint="cs"/>
            <w:noProof/>
            <w:rtl/>
          </w:rPr>
          <w:t>ی</w:t>
        </w:r>
        <w:r w:rsidR="0095152F" w:rsidRPr="00EF41C7">
          <w:rPr>
            <w:rStyle w:val="Hyperlink"/>
            <w:noProof/>
            <w:rtl/>
          </w:rPr>
          <w:t xml:space="preserve"> </w:t>
        </w:r>
        <w:r w:rsidR="0095152F" w:rsidRPr="00EF41C7">
          <w:rPr>
            <w:rStyle w:val="Hyperlink"/>
            <w:rFonts w:hint="eastAsia"/>
            <w:noProof/>
            <w:rtl/>
          </w:rPr>
          <w:t>پ</w:t>
        </w:r>
        <w:r w:rsidR="0095152F" w:rsidRPr="00EF41C7">
          <w:rPr>
            <w:rStyle w:val="Hyperlink"/>
            <w:rFonts w:hint="cs"/>
            <w:noProof/>
            <w:rtl/>
          </w:rPr>
          <w:t>ی</w:t>
        </w:r>
        <w:r w:rsidR="0095152F" w:rsidRPr="00EF41C7">
          <w:rPr>
            <w:rStyle w:val="Hyperlink"/>
            <w:rFonts w:hint="eastAsia"/>
            <w:noProof/>
            <w:rtl/>
          </w:rPr>
          <w:t>رسون</w:t>
        </w:r>
        <w:r w:rsidR="0095152F" w:rsidRPr="00EF41C7">
          <w:rPr>
            <w:rStyle w:val="Hyperlink"/>
            <w:noProof/>
            <w:rtl/>
          </w:rPr>
          <w:t xml:space="preserve"> </w:t>
        </w:r>
        <w:r w:rsidR="0095152F" w:rsidRPr="00EF41C7">
          <w:rPr>
            <w:rStyle w:val="Hyperlink"/>
            <w:rFonts w:hint="eastAsia"/>
            <w:noProof/>
            <w:rtl/>
          </w:rPr>
          <w:t>م</w:t>
        </w:r>
        <w:r w:rsidR="0095152F" w:rsidRPr="00EF41C7">
          <w:rPr>
            <w:rStyle w:val="Hyperlink"/>
            <w:rFonts w:hint="cs"/>
            <w:noProof/>
            <w:rtl/>
          </w:rPr>
          <w:t>ی</w:t>
        </w:r>
        <w:r w:rsidR="0095152F" w:rsidRPr="00EF41C7">
          <w:rPr>
            <w:rStyle w:val="Hyperlink"/>
            <w:rFonts w:hint="eastAsia"/>
            <w:noProof/>
            <w:rtl/>
          </w:rPr>
          <w:t>ان</w:t>
        </w:r>
        <w:r w:rsidR="0095152F" w:rsidRPr="00EF41C7">
          <w:rPr>
            <w:rStyle w:val="Hyperlink"/>
            <w:noProof/>
            <w:rtl/>
          </w:rPr>
          <w:t xml:space="preserve"> </w:t>
        </w:r>
        <w:r w:rsidR="0095152F" w:rsidRPr="00EF41C7">
          <w:rPr>
            <w:rStyle w:val="Hyperlink"/>
            <w:rFonts w:hint="eastAsia"/>
            <w:noProof/>
            <w:rtl/>
          </w:rPr>
          <w:t>حوزه</w:t>
        </w:r>
        <w:r w:rsidR="0095152F" w:rsidRPr="00EF41C7">
          <w:rPr>
            <w:rStyle w:val="Hyperlink"/>
            <w:noProof/>
            <w:rtl/>
          </w:rPr>
          <w:t xml:space="preserve"> </w:t>
        </w:r>
        <w:r w:rsidR="0095152F" w:rsidRPr="00EF41C7">
          <w:rPr>
            <w:rStyle w:val="Hyperlink"/>
            <w:rFonts w:hint="eastAsia"/>
            <w:noProof/>
            <w:rtl/>
          </w:rPr>
          <w:t>ها</w:t>
        </w:r>
        <w:r w:rsidR="0095152F" w:rsidRPr="00EF41C7">
          <w:rPr>
            <w:rStyle w:val="Hyperlink"/>
            <w:rFonts w:hint="cs"/>
            <w:noProof/>
            <w:rtl/>
          </w:rPr>
          <w:t>ی</w:t>
        </w:r>
        <w:r w:rsidR="0095152F" w:rsidRPr="00EF41C7">
          <w:rPr>
            <w:rStyle w:val="Hyperlink"/>
            <w:noProof/>
            <w:rtl/>
          </w:rPr>
          <w:t xml:space="preserve"> </w:t>
        </w:r>
        <w:r w:rsidR="0095152F" w:rsidRPr="00EF41C7">
          <w:rPr>
            <w:rStyle w:val="Hyperlink"/>
            <w:rFonts w:hint="eastAsia"/>
            <w:noProof/>
            <w:rtl/>
          </w:rPr>
          <w:t>چهارگانه</w:t>
        </w:r>
        <w:r w:rsidR="0095152F" w:rsidRPr="00EF41C7">
          <w:rPr>
            <w:rStyle w:val="Hyperlink"/>
            <w:noProof/>
            <w:rtl/>
          </w:rPr>
          <w:t xml:space="preserve"> </w:t>
        </w:r>
        <w:r w:rsidR="0095152F" w:rsidRPr="00EF41C7">
          <w:rPr>
            <w:rStyle w:val="Hyperlink"/>
            <w:rFonts w:hint="eastAsia"/>
            <w:noProof/>
            <w:rtl/>
          </w:rPr>
          <w:t>پژوهش</w:t>
        </w:r>
        <w:r w:rsidR="0095152F" w:rsidRPr="00EF41C7">
          <w:rPr>
            <w:noProof/>
            <w:webHidden/>
            <w:rtl/>
          </w:rPr>
          <w:tab/>
        </w:r>
        <w:r w:rsidR="0095152F" w:rsidRPr="00EF41C7">
          <w:rPr>
            <w:noProof/>
            <w:webHidden/>
            <w:rtl/>
          </w:rPr>
          <w:fldChar w:fldCharType="begin"/>
        </w:r>
        <w:r w:rsidR="0095152F" w:rsidRPr="00EF41C7">
          <w:rPr>
            <w:noProof/>
            <w:webHidden/>
            <w:rtl/>
          </w:rPr>
          <w:instrText xml:space="preserve"> </w:instrText>
        </w:r>
        <w:r w:rsidR="0095152F" w:rsidRPr="00EF41C7">
          <w:rPr>
            <w:noProof/>
            <w:webHidden/>
          </w:rPr>
          <w:instrText>PAGEREF</w:instrText>
        </w:r>
        <w:r w:rsidR="0095152F" w:rsidRPr="00EF41C7">
          <w:rPr>
            <w:noProof/>
            <w:webHidden/>
            <w:rtl/>
          </w:rPr>
          <w:instrText xml:space="preserve"> _</w:instrText>
        </w:r>
        <w:r w:rsidR="0095152F" w:rsidRPr="00EF41C7">
          <w:rPr>
            <w:noProof/>
            <w:webHidden/>
          </w:rPr>
          <w:instrText>Toc239196737 \h</w:instrText>
        </w:r>
        <w:r w:rsidR="0095152F" w:rsidRPr="00EF41C7">
          <w:rPr>
            <w:noProof/>
            <w:webHidden/>
            <w:rtl/>
          </w:rPr>
          <w:instrText xml:space="preserve"> </w:instrText>
        </w:r>
        <w:r w:rsidR="0095152F" w:rsidRPr="00EF41C7">
          <w:rPr>
            <w:noProof/>
            <w:webHidden/>
            <w:rtl/>
          </w:rPr>
        </w:r>
        <w:r w:rsidR="0095152F" w:rsidRPr="00EF41C7">
          <w:rPr>
            <w:noProof/>
            <w:webHidden/>
            <w:rtl/>
          </w:rPr>
          <w:fldChar w:fldCharType="separate"/>
        </w:r>
        <w:r w:rsidR="00103A79">
          <w:rPr>
            <w:noProof/>
            <w:webHidden/>
            <w:rtl/>
          </w:rPr>
          <w:t>168</w:t>
        </w:r>
        <w:r w:rsidR="0095152F" w:rsidRPr="00EF41C7">
          <w:rPr>
            <w:noProof/>
            <w:webHidden/>
            <w:rtl/>
          </w:rPr>
          <w:fldChar w:fldCharType="end"/>
        </w:r>
      </w:hyperlink>
    </w:p>
    <w:p w14:paraId="20BDC1E4" w14:textId="1EE9B0F5" w:rsidR="0095152F" w:rsidRPr="00EF41C7" w:rsidRDefault="00455F4E" w:rsidP="00EF41C7">
      <w:pPr>
        <w:pStyle w:val="TableofFigures"/>
        <w:tabs>
          <w:tab w:val="right" w:leader="dot" w:pos="9629"/>
        </w:tabs>
        <w:jc w:val="center"/>
        <w:rPr>
          <w:rFonts w:asciiTheme="minorHAnsi" w:eastAsiaTheme="minorEastAsia" w:hAnsiTheme="minorHAnsi" w:cstheme="minorBidi"/>
          <w:noProof/>
          <w:rtl/>
        </w:rPr>
      </w:pPr>
      <w:hyperlink w:anchor="_Toc239196738" w:history="1">
        <w:r w:rsidR="0095152F" w:rsidRPr="00EF41C7">
          <w:rPr>
            <w:rStyle w:val="Hyperlink"/>
            <w:rFonts w:hint="eastAsia"/>
            <w:noProof/>
            <w:rtl/>
          </w:rPr>
          <w:t>شکل</w:t>
        </w:r>
        <w:r w:rsidR="0095152F" w:rsidRPr="00EF41C7">
          <w:rPr>
            <w:rStyle w:val="Hyperlink"/>
            <w:noProof/>
            <w:rtl/>
          </w:rPr>
          <w:t xml:space="preserve"> </w:t>
        </w:r>
        <w:r w:rsidR="0095152F" w:rsidRPr="00EF41C7">
          <w:rPr>
            <w:rStyle w:val="Hyperlink"/>
            <w:rFonts w:hint="eastAsia"/>
            <w:noProof/>
            <w:rtl/>
          </w:rPr>
          <w:t>‏</w:t>
        </w:r>
        <w:r w:rsidR="0095152F" w:rsidRPr="00EF41C7">
          <w:rPr>
            <w:rStyle w:val="Hyperlink"/>
            <w:noProof/>
            <w:rtl/>
          </w:rPr>
          <w:t>4</w:t>
        </w:r>
        <w:r w:rsidR="0095152F" w:rsidRPr="00EF41C7">
          <w:rPr>
            <w:rStyle w:val="Hyperlink"/>
            <w:rFonts w:hint="eastAsia"/>
            <w:noProof/>
            <w:rtl/>
          </w:rPr>
          <w:t>رتبه‌بند</w:t>
        </w:r>
        <w:r w:rsidR="0095152F" w:rsidRPr="00EF41C7">
          <w:rPr>
            <w:rStyle w:val="Hyperlink"/>
            <w:rFonts w:hint="cs"/>
            <w:noProof/>
            <w:rtl/>
          </w:rPr>
          <w:t>ی</w:t>
        </w:r>
        <w:r w:rsidR="0095152F" w:rsidRPr="00EF41C7">
          <w:rPr>
            <w:rStyle w:val="Hyperlink"/>
            <w:noProof/>
            <w:rtl/>
          </w:rPr>
          <w:t xml:space="preserve"> </w:t>
        </w:r>
        <w:r w:rsidR="0095152F" w:rsidRPr="00EF41C7">
          <w:rPr>
            <w:rStyle w:val="Hyperlink"/>
            <w:rFonts w:hint="eastAsia"/>
            <w:noProof/>
            <w:rtl/>
          </w:rPr>
          <w:t>ب</w:t>
        </w:r>
        <w:r w:rsidR="0095152F" w:rsidRPr="00EF41C7">
          <w:rPr>
            <w:rStyle w:val="Hyperlink"/>
            <w:rFonts w:hint="cs"/>
            <w:noProof/>
            <w:rtl/>
          </w:rPr>
          <w:t>ی</w:t>
        </w:r>
        <w:r w:rsidR="0095152F" w:rsidRPr="00EF41C7">
          <w:rPr>
            <w:rStyle w:val="Hyperlink"/>
            <w:rFonts w:hint="eastAsia"/>
            <w:noProof/>
            <w:rtl/>
          </w:rPr>
          <w:t>ست</w:t>
        </w:r>
        <w:r w:rsidR="0095152F" w:rsidRPr="00EF41C7">
          <w:rPr>
            <w:rStyle w:val="Hyperlink"/>
            <w:noProof/>
            <w:rtl/>
          </w:rPr>
          <w:t xml:space="preserve"> </w:t>
        </w:r>
        <w:r w:rsidR="0095152F" w:rsidRPr="00EF41C7">
          <w:rPr>
            <w:rStyle w:val="Hyperlink"/>
            <w:rFonts w:hint="eastAsia"/>
            <w:noProof/>
            <w:rtl/>
          </w:rPr>
          <w:t>مؤلفه</w:t>
        </w:r>
        <w:r w:rsidR="0095152F" w:rsidRPr="00EF41C7">
          <w:rPr>
            <w:rStyle w:val="Hyperlink"/>
            <w:noProof/>
            <w:rtl/>
          </w:rPr>
          <w:t xml:space="preserve"> </w:t>
        </w:r>
        <w:r w:rsidR="0095152F" w:rsidRPr="00EF41C7">
          <w:rPr>
            <w:rStyle w:val="Hyperlink"/>
            <w:rFonts w:hint="eastAsia"/>
            <w:noProof/>
            <w:rtl/>
          </w:rPr>
          <w:t>بر</w:t>
        </w:r>
        <w:r w:rsidR="0095152F" w:rsidRPr="00EF41C7">
          <w:rPr>
            <w:rStyle w:val="Hyperlink"/>
            <w:noProof/>
            <w:rtl/>
          </w:rPr>
          <w:t xml:space="preserve"> </w:t>
        </w:r>
        <w:r w:rsidR="0095152F" w:rsidRPr="00EF41C7">
          <w:rPr>
            <w:rStyle w:val="Hyperlink"/>
            <w:rFonts w:hint="eastAsia"/>
            <w:noProof/>
            <w:rtl/>
          </w:rPr>
          <w:t>پا</w:t>
        </w:r>
        <w:r w:rsidR="0095152F" w:rsidRPr="00EF41C7">
          <w:rPr>
            <w:rStyle w:val="Hyperlink"/>
            <w:rFonts w:hint="cs"/>
            <w:noProof/>
            <w:rtl/>
          </w:rPr>
          <w:t>ی</w:t>
        </w:r>
        <w:r w:rsidR="0095152F" w:rsidRPr="00EF41C7">
          <w:rPr>
            <w:rStyle w:val="Hyperlink"/>
            <w:rFonts w:hint="eastAsia"/>
            <w:noProof/>
            <w:rtl/>
          </w:rPr>
          <w:t>ه</w:t>
        </w:r>
        <w:r w:rsidR="0095152F" w:rsidRPr="00EF41C7">
          <w:rPr>
            <w:rStyle w:val="Hyperlink"/>
            <w:noProof/>
            <w:rtl/>
          </w:rPr>
          <w:t xml:space="preserve"> </w:t>
        </w:r>
        <w:r w:rsidR="0095152F" w:rsidRPr="00EF41C7">
          <w:rPr>
            <w:rStyle w:val="Hyperlink"/>
            <w:rFonts w:hint="eastAsia"/>
            <w:noProof/>
            <w:rtl/>
          </w:rPr>
          <w:t>م</w:t>
        </w:r>
        <w:r w:rsidR="0095152F" w:rsidRPr="00EF41C7">
          <w:rPr>
            <w:rStyle w:val="Hyperlink"/>
            <w:rFonts w:hint="cs"/>
            <w:noProof/>
            <w:rtl/>
          </w:rPr>
          <w:t>ی</w:t>
        </w:r>
        <w:r w:rsidR="0095152F" w:rsidRPr="00EF41C7">
          <w:rPr>
            <w:rStyle w:val="Hyperlink"/>
            <w:rFonts w:hint="eastAsia"/>
            <w:noProof/>
            <w:rtl/>
          </w:rPr>
          <w:t>انگ</w:t>
        </w:r>
        <w:r w:rsidR="0095152F" w:rsidRPr="00EF41C7">
          <w:rPr>
            <w:rStyle w:val="Hyperlink"/>
            <w:rFonts w:hint="cs"/>
            <w:noProof/>
            <w:rtl/>
          </w:rPr>
          <w:t>ی</w:t>
        </w:r>
        <w:r w:rsidR="0095152F" w:rsidRPr="00EF41C7">
          <w:rPr>
            <w:rStyle w:val="Hyperlink"/>
            <w:rFonts w:hint="eastAsia"/>
            <w:noProof/>
            <w:rtl/>
          </w:rPr>
          <w:t>ن</w:t>
        </w:r>
        <w:r w:rsidR="0095152F" w:rsidRPr="00EF41C7">
          <w:rPr>
            <w:rStyle w:val="Hyperlink"/>
            <w:noProof/>
            <w:rtl/>
          </w:rPr>
          <w:t xml:space="preserve"> </w:t>
        </w:r>
        <w:r w:rsidR="0095152F" w:rsidRPr="00EF41C7">
          <w:rPr>
            <w:rStyle w:val="Hyperlink"/>
            <w:rFonts w:hint="eastAsia"/>
            <w:noProof/>
            <w:rtl/>
          </w:rPr>
          <w:t>وضع</w:t>
        </w:r>
        <w:r w:rsidR="0095152F" w:rsidRPr="00EF41C7">
          <w:rPr>
            <w:rStyle w:val="Hyperlink"/>
            <w:rFonts w:hint="cs"/>
            <w:noProof/>
            <w:rtl/>
          </w:rPr>
          <w:t>ی</w:t>
        </w:r>
        <w:r w:rsidR="0095152F" w:rsidRPr="00EF41C7">
          <w:rPr>
            <w:rStyle w:val="Hyperlink"/>
            <w:rFonts w:hint="eastAsia"/>
            <w:noProof/>
            <w:rtl/>
          </w:rPr>
          <w:t>ت</w:t>
        </w:r>
        <w:r w:rsidR="0095152F" w:rsidRPr="00EF41C7">
          <w:rPr>
            <w:rStyle w:val="Hyperlink"/>
            <w:noProof/>
            <w:rtl/>
          </w:rPr>
          <w:t xml:space="preserve"> </w:t>
        </w:r>
        <w:r w:rsidR="0095152F" w:rsidRPr="00EF41C7">
          <w:rPr>
            <w:rStyle w:val="Hyperlink"/>
            <w:rFonts w:hint="eastAsia"/>
            <w:noProof/>
            <w:rtl/>
          </w:rPr>
          <w:t>موجود</w:t>
        </w:r>
        <w:r w:rsidR="0095152F" w:rsidRPr="00EF41C7">
          <w:rPr>
            <w:noProof/>
            <w:webHidden/>
            <w:rtl/>
          </w:rPr>
          <w:tab/>
        </w:r>
        <w:r w:rsidR="0095152F" w:rsidRPr="00EF41C7">
          <w:rPr>
            <w:noProof/>
            <w:webHidden/>
            <w:rtl/>
          </w:rPr>
          <w:fldChar w:fldCharType="begin"/>
        </w:r>
        <w:r w:rsidR="0095152F" w:rsidRPr="00EF41C7">
          <w:rPr>
            <w:noProof/>
            <w:webHidden/>
            <w:rtl/>
          </w:rPr>
          <w:instrText xml:space="preserve"> </w:instrText>
        </w:r>
        <w:r w:rsidR="0095152F" w:rsidRPr="00EF41C7">
          <w:rPr>
            <w:noProof/>
            <w:webHidden/>
          </w:rPr>
          <w:instrText>PAGEREF</w:instrText>
        </w:r>
        <w:r w:rsidR="0095152F" w:rsidRPr="00EF41C7">
          <w:rPr>
            <w:noProof/>
            <w:webHidden/>
            <w:rtl/>
          </w:rPr>
          <w:instrText xml:space="preserve"> _</w:instrText>
        </w:r>
        <w:r w:rsidR="0095152F" w:rsidRPr="00EF41C7">
          <w:rPr>
            <w:noProof/>
            <w:webHidden/>
          </w:rPr>
          <w:instrText>Toc239196738 \h</w:instrText>
        </w:r>
        <w:r w:rsidR="0095152F" w:rsidRPr="00EF41C7">
          <w:rPr>
            <w:noProof/>
            <w:webHidden/>
            <w:rtl/>
          </w:rPr>
          <w:instrText xml:space="preserve"> </w:instrText>
        </w:r>
        <w:r w:rsidR="0095152F" w:rsidRPr="00EF41C7">
          <w:rPr>
            <w:noProof/>
            <w:webHidden/>
            <w:rtl/>
          </w:rPr>
        </w:r>
        <w:r w:rsidR="0095152F" w:rsidRPr="00EF41C7">
          <w:rPr>
            <w:noProof/>
            <w:webHidden/>
            <w:rtl/>
          </w:rPr>
          <w:fldChar w:fldCharType="separate"/>
        </w:r>
        <w:r w:rsidR="00103A79">
          <w:rPr>
            <w:noProof/>
            <w:webHidden/>
            <w:rtl/>
          </w:rPr>
          <w:t>170</w:t>
        </w:r>
        <w:r w:rsidR="0095152F" w:rsidRPr="00EF41C7">
          <w:rPr>
            <w:noProof/>
            <w:webHidden/>
            <w:rtl/>
          </w:rPr>
          <w:fldChar w:fldCharType="end"/>
        </w:r>
      </w:hyperlink>
    </w:p>
    <w:p w14:paraId="5C19976D" w14:textId="2AC4044C" w:rsidR="0095152F" w:rsidRPr="00BA34EF" w:rsidRDefault="0095152F" w:rsidP="00EF41C7">
      <w:pPr>
        <w:jc w:val="center"/>
        <w:rPr>
          <w:rtl/>
          <w:lang w:bidi="fa-IR"/>
        </w:rPr>
        <w:sectPr w:rsidR="0095152F" w:rsidRPr="00BA34EF" w:rsidSect="00D579E2">
          <w:headerReference w:type="default" r:id="rId33"/>
          <w:footerReference w:type="default" r:id="rId34"/>
          <w:footnotePr>
            <w:numRestart w:val="eachPage"/>
          </w:footnotePr>
          <w:endnotePr>
            <w:numFmt w:val="decimal"/>
          </w:endnotePr>
          <w:type w:val="continuous"/>
          <w:pgSz w:w="11907" w:h="16840" w:code="9"/>
          <w:pgMar w:top="851" w:right="1134" w:bottom="851" w:left="1134" w:header="851" w:footer="851" w:gutter="0"/>
          <w:pgNumType w:fmt="arabicAbjad"/>
          <w:cols w:space="720"/>
          <w:titlePg/>
          <w:bidi/>
          <w:rtlGutter/>
          <w:docGrid w:linePitch="352"/>
        </w:sectPr>
      </w:pPr>
      <w:r w:rsidRPr="00EF41C7">
        <w:rPr>
          <w:rtl/>
          <w:lang w:bidi="fa-IR"/>
        </w:rPr>
        <w:fldChar w:fldCharType="end"/>
      </w:r>
    </w:p>
    <w:p w14:paraId="28C84AE7" w14:textId="77777777" w:rsidR="00BA34EF" w:rsidRPr="00BA34EF" w:rsidRDefault="00BA34EF" w:rsidP="007D1EDE">
      <w:pPr>
        <w:rPr>
          <w:rtl/>
          <w:lang w:bidi="fa-IR"/>
        </w:rPr>
      </w:pPr>
    </w:p>
    <w:p w14:paraId="26EE460D" w14:textId="27E01654" w:rsidR="00BA34EF" w:rsidRPr="00BA34EF" w:rsidRDefault="00BA34EF" w:rsidP="00F14550">
      <w:pPr>
        <w:rPr>
          <w:color w:val="FF0000"/>
          <w:rtl/>
          <w:lang w:bidi="fa-IR"/>
        </w:rPr>
        <w:sectPr w:rsidR="00BA34EF" w:rsidRPr="00BA34EF" w:rsidSect="00D579E2">
          <w:headerReference w:type="default" r:id="rId35"/>
          <w:footerReference w:type="default" r:id="rId36"/>
          <w:footnotePr>
            <w:numRestart w:val="eachPage"/>
          </w:footnotePr>
          <w:endnotePr>
            <w:numFmt w:val="decimal"/>
          </w:endnotePr>
          <w:type w:val="continuous"/>
          <w:pgSz w:w="11907" w:h="16840" w:code="9"/>
          <w:pgMar w:top="851" w:right="1134" w:bottom="851" w:left="1134" w:header="851" w:footer="851" w:gutter="0"/>
          <w:pgNumType w:fmt="arabicAbjad"/>
          <w:cols w:space="720"/>
          <w:titlePg/>
          <w:bidi/>
          <w:rtlGutter/>
          <w:docGrid w:linePitch="352"/>
        </w:sectPr>
      </w:pPr>
    </w:p>
    <w:p w14:paraId="1E023B2A" w14:textId="77777777" w:rsidR="00BA34EF" w:rsidRPr="00BA34EF" w:rsidRDefault="00BA34EF" w:rsidP="00BA34EF">
      <w:pPr>
        <w:rPr>
          <w:rtl/>
          <w:lang w:bidi="fa-IR"/>
        </w:rPr>
      </w:pPr>
    </w:p>
    <w:p w14:paraId="56A476F3" w14:textId="77777777" w:rsidR="00BA34EF" w:rsidRPr="00BA34EF" w:rsidRDefault="00BA34EF" w:rsidP="00BA34EF">
      <w:pPr>
        <w:rPr>
          <w:rtl/>
          <w:lang w:bidi="fa-IR"/>
        </w:rPr>
      </w:pPr>
    </w:p>
    <w:p w14:paraId="7E74270F" w14:textId="77777777" w:rsidR="00BA34EF" w:rsidRPr="00BA34EF" w:rsidRDefault="00BA34EF" w:rsidP="00BA34EF">
      <w:pPr>
        <w:rPr>
          <w:rtl/>
          <w:lang w:bidi="fa-IR"/>
        </w:rPr>
      </w:pPr>
      <w:r w:rsidRPr="00BA34EF">
        <w:rPr>
          <w:rtl/>
          <w:lang w:bidi="fa-IR"/>
        </w:rPr>
        <w:tab/>
      </w:r>
      <w:r w:rsidRPr="00BA34EF">
        <w:rPr>
          <w:rtl/>
          <w:lang w:bidi="fa-IR"/>
        </w:rPr>
        <w:tab/>
      </w:r>
    </w:p>
    <w:p w14:paraId="490B6209" w14:textId="77777777" w:rsidR="00BA34EF" w:rsidRPr="00BA34EF" w:rsidRDefault="00BA34EF" w:rsidP="00BA34EF">
      <w:pPr>
        <w:rPr>
          <w:rtl/>
          <w:lang w:bidi="fa-IR"/>
        </w:rPr>
      </w:pPr>
      <w:r w:rsidRPr="00BA34EF">
        <w:rPr>
          <w:rFonts w:hint="cs"/>
          <w:rtl/>
          <w:lang w:bidi="fa-IR"/>
        </w:rPr>
        <w:t>‌</w:t>
      </w:r>
    </w:p>
    <w:p w14:paraId="54BCC936" w14:textId="77777777" w:rsidR="00BA34EF" w:rsidRPr="00BA34EF" w:rsidRDefault="00BA34EF" w:rsidP="00BA34EF">
      <w:pPr>
        <w:rPr>
          <w:rtl/>
          <w:lang w:bidi="fa-IR"/>
        </w:rPr>
      </w:pPr>
      <w:r w:rsidRPr="00BA34EF">
        <w:rPr>
          <w:rtl/>
          <w:lang w:bidi="fa-IR"/>
        </w:rPr>
        <w:br w:type="page"/>
      </w:r>
    </w:p>
    <w:p w14:paraId="11B26D29" w14:textId="55789BA0" w:rsidR="00BA34EF" w:rsidRPr="00820086" w:rsidRDefault="00BA34EF" w:rsidP="00820086">
      <w:pPr>
        <w:jc w:val="center"/>
        <w:rPr>
          <w:b/>
          <w:bCs/>
          <w:rtl/>
          <w:lang w:bidi="fa-IR"/>
        </w:rPr>
      </w:pPr>
      <w:r w:rsidRPr="009B27D0">
        <w:rPr>
          <w:rFonts w:hint="cs"/>
          <w:b/>
          <w:bCs/>
          <w:rtl/>
          <w:lang w:bidi="fa-IR"/>
        </w:rPr>
        <w:t>فهرست جداول</w:t>
      </w:r>
    </w:p>
    <w:p w14:paraId="452C1709" w14:textId="1B6AD306" w:rsidR="00E630D5" w:rsidRPr="00193D09" w:rsidRDefault="00E630D5" w:rsidP="00193D09">
      <w:pPr>
        <w:pStyle w:val="TableofFigures"/>
        <w:tabs>
          <w:tab w:val="right" w:leader="dot" w:pos="9629"/>
        </w:tabs>
        <w:jc w:val="center"/>
        <w:rPr>
          <w:noProof/>
          <w:sz w:val="24"/>
          <w:szCs w:val="24"/>
          <w:rtl/>
        </w:rPr>
      </w:pPr>
      <w:r w:rsidRPr="00193D09">
        <w:rPr>
          <w:sz w:val="24"/>
          <w:szCs w:val="24"/>
          <w:rtl/>
          <w:lang w:bidi="fa-IR"/>
        </w:rPr>
        <w:fldChar w:fldCharType="begin"/>
      </w:r>
      <w:r w:rsidRPr="00193D09">
        <w:rPr>
          <w:sz w:val="24"/>
          <w:szCs w:val="24"/>
          <w:rtl/>
          <w:lang w:bidi="fa-IR"/>
        </w:rPr>
        <w:instrText xml:space="preserve"> </w:instrText>
      </w:r>
      <w:r w:rsidRPr="00193D09">
        <w:rPr>
          <w:sz w:val="24"/>
          <w:szCs w:val="24"/>
          <w:lang w:bidi="fa-IR"/>
        </w:rPr>
        <w:instrText>TOC</w:instrText>
      </w:r>
      <w:r w:rsidRPr="00193D09">
        <w:rPr>
          <w:sz w:val="24"/>
          <w:szCs w:val="24"/>
          <w:rtl/>
          <w:lang w:bidi="fa-IR"/>
        </w:rPr>
        <w:instrText xml:space="preserve"> \</w:instrText>
      </w:r>
      <w:r w:rsidRPr="00193D09">
        <w:rPr>
          <w:sz w:val="24"/>
          <w:szCs w:val="24"/>
          <w:lang w:bidi="fa-IR"/>
        </w:rPr>
        <w:instrText>h \z \c</w:instrText>
      </w:r>
      <w:r w:rsidRPr="00193D09">
        <w:rPr>
          <w:sz w:val="24"/>
          <w:szCs w:val="24"/>
          <w:rtl/>
          <w:lang w:bidi="fa-IR"/>
        </w:rPr>
        <w:instrText xml:space="preserve"> "جدول" </w:instrText>
      </w:r>
      <w:r w:rsidRPr="00193D09">
        <w:rPr>
          <w:sz w:val="24"/>
          <w:szCs w:val="24"/>
          <w:rtl/>
          <w:lang w:bidi="fa-IR"/>
        </w:rPr>
        <w:fldChar w:fldCharType="separate"/>
      </w:r>
      <w:hyperlink w:anchor="_Toc239195570" w:history="1">
        <w:r w:rsidRPr="00193D09">
          <w:rPr>
            <w:rStyle w:val="Hyperlink"/>
            <w:rFonts w:hint="eastAsia"/>
            <w:noProof/>
            <w:sz w:val="24"/>
            <w:szCs w:val="24"/>
            <w:rtl/>
          </w:rPr>
          <w:t>جدول</w:t>
        </w:r>
        <w:r w:rsidRPr="00193D09">
          <w:rPr>
            <w:rStyle w:val="Hyperlink"/>
            <w:noProof/>
            <w:sz w:val="24"/>
            <w:szCs w:val="24"/>
            <w:rtl/>
          </w:rPr>
          <w:t xml:space="preserve"> </w:t>
        </w:r>
        <w:r w:rsidRPr="00193D09">
          <w:rPr>
            <w:rStyle w:val="Hyperlink"/>
            <w:rFonts w:hint="eastAsia"/>
            <w:noProof/>
            <w:sz w:val="24"/>
            <w:szCs w:val="24"/>
            <w:rtl/>
          </w:rPr>
          <w:t>‏</w:t>
        </w:r>
        <w:r w:rsidR="00193D09">
          <w:rPr>
            <w:rStyle w:val="Hyperlink"/>
            <w:rFonts w:hint="cs"/>
            <w:noProof/>
            <w:sz w:val="24"/>
            <w:szCs w:val="24"/>
            <w:rtl/>
          </w:rPr>
          <w:t>2</w:t>
        </w:r>
        <w:r w:rsidRPr="00193D09">
          <w:rPr>
            <w:rStyle w:val="Hyperlink"/>
            <w:noProof/>
            <w:sz w:val="24"/>
            <w:szCs w:val="24"/>
            <w:rtl/>
          </w:rPr>
          <w:noBreakHyphen/>
          <w:t>1</w:t>
        </w:r>
        <w:r w:rsidRPr="00193D09">
          <w:rPr>
            <w:rStyle w:val="Hyperlink"/>
            <w:rFonts w:hint="eastAsia"/>
            <w:noProof/>
            <w:sz w:val="24"/>
            <w:szCs w:val="24"/>
            <w:rtl/>
          </w:rPr>
          <w:t>بررس</w:t>
        </w:r>
        <w:r w:rsidRPr="00193D09">
          <w:rPr>
            <w:rStyle w:val="Hyperlink"/>
            <w:rFonts w:hint="cs"/>
            <w:noProof/>
            <w:sz w:val="24"/>
            <w:szCs w:val="24"/>
            <w:rtl/>
          </w:rPr>
          <w:t>ی</w:t>
        </w:r>
        <w:r w:rsidRPr="00193D09">
          <w:rPr>
            <w:rStyle w:val="Hyperlink"/>
            <w:noProof/>
            <w:sz w:val="24"/>
            <w:szCs w:val="24"/>
            <w:rtl/>
          </w:rPr>
          <w:t xml:space="preserve"> </w:t>
        </w:r>
        <w:r w:rsidRPr="00193D09">
          <w:rPr>
            <w:rStyle w:val="Hyperlink"/>
            <w:rFonts w:hint="eastAsia"/>
            <w:noProof/>
            <w:sz w:val="24"/>
            <w:szCs w:val="24"/>
            <w:rtl/>
          </w:rPr>
          <w:t>پژوهش‌ها</w:t>
        </w:r>
        <w:r w:rsidRPr="00193D09">
          <w:rPr>
            <w:rStyle w:val="Hyperlink"/>
            <w:rFonts w:hint="cs"/>
            <w:noProof/>
            <w:sz w:val="24"/>
            <w:szCs w:val="24"/>
            <w:rtl/>
          </w:rPr>
          <w:t>ی</w:t>
        </w:r>
        <w:r w:rsidRPr="00193D09">
          <w:rPr>
            <w:rStyle w:val="Hyperlink"/>
            <w:noProof/>
            <w:sz w:val="24"/>
            <w:szCs w:val="24"/>
            <w:rtl/>
          </w:rPr>
          <w:t xml:space="preserve"> </w:t>
        </w:r>
        <w:r w:rsidRPr="00193D09">
          <w:rPr>
            <w:rStyle w:val="Hyperlink"/>
            <w:rFonts w:hint="eastAsia"/>
            <w:noProof/>
            <w:sz w:val="24"/>
            <w:szCs w:val="24"/>
            <w:rtl/>
          </w:rPr>
          <w:t>انجام‌شده</w:t>
        </w:r>
        <w:r w:rsidRPr="00193D09">
          <w:rPr>
            <w:rStyle w:val="Hyperlink"/>
            <w:noProof/>
            <w:sz w:val="24"/>
            <w:szCs w:val="24"/>
            <w:rtl/>
          </w:rPr>
          <w:t xml:space="preserve"> </w:t>
        </w:r>
        <w:r w:rsidRPr="00193D09">
          <w:rPr>
            <w:rStyle w:val="Hyperlink"/>
            <w:rFonts w:hint="eastAsia"/>
            <w:noProof/>
            <w:sz w:val="24"/>
            <w:szCs w:val="24"/>
            <w:rtl/>
          </w:rPr>
          <w:t>مرتبط</w:t>
        </w:r>
        <w:r w:rsidRPr="00193D09">
          <w:rPr>
            <w:rStyle w:val="Hyperlink"/>
            <w:noProof/>
            <w:sz w:val="24"/>
            <w:szCs w:val="24"/>
            <w:rtl/>
          </w:rPr>
          <w:t xml:space="preserve"> </w:t>
        </w:r>
        <w:r w:rsidRPr="00193D09">
          <w:rPr>
            <w:rStyle w:val="Hyperlink"/>
            <w:rFonts w:hint="eastAsia"/>
            <w:noProof/>
            <w:sz w:val="24"/>
            <w:szCs w:val="24"/>
            <w:rtl/>
          </w:rPr>
          <w:t>با</w:t>
        </w:r>
        <w:r w:rsidRPr="00193D09">
          <w:rPr>
            <w:rStyle w:val="Hyperlink"/>
            <w:noProof/>
            <w:sz w:val="24"/>
            <w:szCs w:val="24"/>
            <w:rtl/>
          </w:rPr>
          <w:t xml:space="preserve"> </w:t>
        </w:r>
        <w:r w:rsidRPr="00193D09">
          <w:rPr>
            <w:rStyle w:val="Hyperlink"/>
            <w:rFonts w:hint="eastAsia"/>
            <w:noProof/>
            <w:sz w:val="24"/>
            <w:szCs w:val="24"/>
            <w:rtl/>
          </w:rPr>
          <w:t>موضوع</w:t>
        </w:r>
        <w:r w:rsidRPr="00193D09">
          <w:rPr>
            <w:rStyle w:val="Hyperlink"/>
            <w:noProof/>
            <w:sz w:val="24"/>
            <w:szCs w:val="24"/>
            <w:rtl/>
          </w:rPr>
          <w:t xml:space="preserve"> </w:t>
        </w:r>
        <w:r w:rsidRPr="00193D09">
          <w:rPr>
            <w:rStyle w:val="Hyperlink"/>
            <w:rFonts w:hint="eastAsia"/>
            <w:noProof/>
            <w:sz w:val="24"/>
            <w:szCs w:val="24"/>
            <w:rtl/>
          </w:rPr>
          <w:t>موردپژوهش</w:t>
        </w:r>
        <w:r w:rsidRPr="00193D09">
          <w:rPr>
            <w:noProof/>
            <w:webHidden/>
            <w:sz w:val="24"/>
            <w:szCs w:val="24"/>
            <w:rtl/>
          </w:rPr>
          <w:tab/>
        </w:r>
        <w:r w:rsidRPr="00193D09">
          <w:rPr>
            <w:noProof/>
            <w:webHidden/>
            <w:sz w:val="24"/>
            <w:szCs w:val="24"/>
            <w:rtl/>
          </w:rPr>
          <w:fldChar w:fldCharType="begin"/>
        </w:r>
        <w:r w:rsidRPr="00193D09">
          <w:rPr>
            <w:noProof/>
            <w:webHidden/>
            <w:sz w:val="24"/>
            <w:szCs w:val="24"/>
            <w:rtl/>
          </w:rPr>
          <w:instrText xml:space="preserve"> </w:instrText>
        </w:r>
        <w:r w:rsidRPr="00193D09">
          <w:rPr>
            <w:noProof/>
            <w:webHidden/>
            <w:sz w:val="24"/>
            <w:szCs w:val="24"/>
          </w:rPr>
          <w:instrText>PAGEREF</w:instrText>
        </w:r>
        <w:r w:rsidRPr="00193D09">
          <w:rPr>
            <w:noProof/>
            <w:webHidden/>
            <w:sz w:val="24"/>
            <w:szCs w:val="24"/>
            <w:rtl/>
          </w:rPr>
          <w:instrText xml:space="preserve"> _</w:instrText>
        </w:r>
        <w:r w:rsidRPr="00193D09">
          <w:rPr>
            <w:noProof/>
            <w:webHidden/>
            <w:sz w:val="24"/>
            <w:szCs w:val="24"/>
          </w:rPr>
          <w:instrText>Toc239195570 \h</w:instrText>
        </w:r>
        <w:r w:rsidRPr="00193D09">
          <w:rPr>
            <w:noProof/>
            <w:webHidden/>
            <w:sz w:val="24"/>
            <w:szCs w:val="24"/>
            <w:rtl/>
          </w:rPr>
          <w:instrText xml:space="preserve"> </w:instrText>
        </w:r>
        <w:r w:rsidRPr="00193D09">
          <w:rPr>
            <w:noProof/>
            <w:webHidden/>
            <w:sz w:val="24"/>
            <w:szCs w:val="24"/>
            <w:rtl/>
          </w:rPr>
        </w:r>
        <w:r w:rsidRPr="00193D09">
          <w:rPr>
            <w:noProof/>
            <w:webHidden/>
            <w:sz w:val="24"/>
            <w:szCs w:val="24"/>
            <w:rtl/>
          </w:rPr>
          <w:fldChar w:fldCharType="separate"/>
        </w:r>
        <w:r w:rsidR="002C75B5">
          <w:rPr>
            <w:noProof/>
            <w:webHidden/>
            <w:sz w:val="24"/>
            <w:szCs w:val="24"/>
            <w:rtl/>
          </w:rPr>
          <w:t>69</w:t>
        </w:r>
        <w:r w:rsidRPr="00193D09">
          <w:rPr>
            <w:noProof/>
            <w:webHidden/>
            <w:sz w:val="24"/>
            <w:szCs w:val="24"/>
            <w:rtl/>
          </w:rPr>
          <w:fldChar w:fldCharType="end"/>
        </w:r>
      </w:hyperlink>
    </w:p>
    <w:p w14:paraId="477C9A8C" w14:textId="04BAB600" w:rsidR="00E630D5" w:rsidRPr="00193D09" w:rsidRDefault="00455F4E" w:rsidP="00193D09">
      <w:pPr>
        <w:pStyle w:val="TableofFigures"/>
        <w:tabs>
          <w:tab w:val="right" w:leader="dot" w:pos="9629"/>
        </w:tabs>
        <w:jc w:val="center"/>
        <w:rPr>
          <w:noProof/>
          <w:sz w:val="24"/>
          <w:szCs w:val="24"/>
          <w:rtl/>
        </w:rPr>
      </w:pPr>
      <w:hyperlink w:anchor="_Toc239195571" w:history="1">
        <w:r w:rsidR="00E630D5" w:rsidRPr="00193D09">
          <w:rPr>
            <w:rStyle w:val="Hyperlink"/>
            <w:rFonts w:hint="eastAsia"/>
            <w:noProof/>
            <w:sz w:val="24"/>
            <w:szCs w:val="24"/>
            <w:rtl/>
          </w:rPr>
          <w:t>جدول</w:t>
        </w:r>
        <w:r w:rsidR="00E630D5" w:rsidRPr="00193D09">
          <w:rPr>
            <w:rStyle w:val="Hyperlink"/>
            <w:noProof/>
            <w:sz w:val="24"/>
            <w:szCs w:val="24"/>
            <w:rtl/>
          </w:rPr>
          <w:t xml:space="preserve"> </w:t>
        </w:r>
        <w:r w:rsidR="00E630D5" w:rsidRPr="00193D09">
          <w:rPr>
            <w:rStyle w:val="Hyperlink"/>
            <w:rFonts w:hint="eastAsia"/>
            <w:noProof/>
            <w:sz w:val="24"/>
            <w:szCs w:val="24"/>
            <w:rtl/>
          </w:rPr>
          <w:t>‏</w:t>
        </w:r>
        <w:r w:rsidR="00193D09">
          <w:rPr>
            <w:rStyle w:val="Hyperlink"/>
            <w:rFonts w:hint="cs"/>
            <w:noProof/>
            <w:sz w:val="24"/>
            <w:szCs w:val="24"/>
            <w:rtl/>
          </w:rPr>
          <w:t>2</w:t>
        </w:r>
        <w:r w:rsidR="00E630D5" w:rsidRPr="00193D09">
          <w:rPr>
            <w:rStyle w:val="Hyperlink"/>
            <w:noProof/>
            <w:sz w:val="24"/>
            <w:szCs w:val="24"/>
            <w:rtl/>
          </w:rPr>
          <w:noBreakHyphen/>
        </w:r>
        <w:r w:rsidR="00193D09">
          <w:rPr>
            <w:rStyle w:val="Hyperlink"/>
            <w:rFonts w:hint="cs"/>
            <w:noProof/>
            <w:sz w:val="24"/>
            <w:szCs w:val="24"/>
            <w:rtl/>
          </w:rPr>
          <w:t>2</w:t>
        </w:r>
        <w:r w:rsidR="00E630D5" w:rsidRPr="00193D09">
          <w:rPr>
            <w:rStyle w:val="Hyperlink"/>
            <w:rFonts w:hint="eastAsia"/>
            <w:noProof/>
            <w:sz w:val="24"/>
            <w:szCs w:val="24"/>
            <w:rtl/>
          </w:rPr>
          <w:t>جدول</w:t>
        </w:r>
        <w:r w:rsidR="00E630D5" w:rsidRPr="00193D09">
          <w:rPr>
            <w:rStyle w:val="Hyperlink"/>
            <w:noProof/>
            <w:sz w:val="24"/>
            <w:szCs w:val="24"/>
            <w:rtl/>
          </w:rPr>
          <w:t xml:space="preserve"> </w:t>
        </w:r>
        <w:r w:rsidR="00E630D5" w:rsidRPr="00193D09">
          <w:rPr>
            <w:rStyle w:val="Hyperlink"/>
            <w:rFonts w:hint="eastAsia"/>
            <w:noProof/>
            <w:sz w:val="24"/>
            <w:szCs w:val="24"/>
            <w:rtl/>
          </w:rPr>
          <w:t>ماتر</w:t>
        </w:r>
        <w:r w:rsidR="00E630D5" w:rsidRPr="00193D09">
          <w:rPr>
            <w:rStyle w:val="Hyperlink"/>
            <w:rFonts w:hint="cs"/>
            <w:noProof/>
            <w:sz w:val="24"/>
            <w:szCs w:val="24"/>
            <w:rtl/>
          </w:rPr>
          <w:t>ی</w:t>
        </w:r>
        <w:r w:rsidR="00E630D5" w:rsidRPr="00193D09">
          <w:rPr>
            <w:rStyle w:val="Hyperlink"/>
            <w:rFonts w:hint="eastAsia"/>
            <w:noProof/>
            <w:sz w:val="24"/>
            <w:szCs w:val="24"/>
            <w:rtl/>
          </w:rPr>
          <w:t>س</w:t>
        </w:r>
        <w:r w:rsidR="00E630D5" w:rsidRPr="00193D09">
          <w:rPr>
            <w:rStyle w:val="Hyperlink"/>
            <w:noProof/>
            <w:sz w:val="24"/>
            <w:szCs w:val="24"/>
            <w:rtl/>
          </w:rPr>
          <w:t xml:space="preserve"> </w:t>
        </w:r>
        <w:r w:rsidR="00E630D5" w:rsidRPr="00193D09">
          <w:rPr>
            <w:rStyle w:val="Hyperlink"/>
            <w:rFonts w:hint="eastAsia"/>
            <w:noProof/>
            <w:sz w:val="24"/>
            <w:szCs w:val="24"/>
            <w:rtl/>
          </w:rPr>
          <w:t>انطباق</w:t>
        </w:r>
        <w:r w:rsidR="00E630D5" w:rsidRPr="00193D09">
          <w:rPr>
            <w:rStyle w:val="Hyperlink"/>
            <w:noProof/>
            <w:sz w:val="24"/>
            <w:szCs w:val="24"/>
            <w:rtl/>
          </w:rPr>
          <w:t xml:space="preserve"> </w:t>
        </w:r>
        <w:r w:rsidR="00E630D5" w:rsidRPr="00193D09">
          <w:rPr>
            <w:rStyle w:val="Hyperlink"/>
            <w:rFonts w:hint="eastAsia"/>
            <w:noProof/>
            <w:sz w:val="24"/>
            <w:szCs w:val="24"/>
            <w:rtl/>
          </w:rPr>
          <w:t>اسناد</w:t>
        </w:r>
        <w:r w:rsidR="00E630D5" w:rsidRPr="00193D09">
          <w:rPr>
            <w:rStyle w:val="Hyperlink"/>
            <w:noProof/>
            <w:sz w:val="24"/>
            <w:szCs w:val="24"/>
            <w:rtl/>
          </w:rPr>
          <w:t xml:space="preserve"> </w:t>
        </w:r>
        <w:r w:rsidR="00E630D5" w:rsidRPr="00193D09">
          <w:rPr>
            <w:rStyle w:val="Hyperlink"/>
            <w:rFonts w:hint="eastAsia"/>
            <w:noProof/>
            <w:sz w:val="24"/>
            <w:szCs w:val="24"/>
            <w:rtl/>
          </w:rPr>
          <w:t>بالادست</w:t>
        </w:r>
        <w:r w:rsidR="00E630D5" w:rsidRPr="00193D09">
          <w:rPr>
            <w:rStyle w:val="Hyperlink"/>
            <w:rFonts w:hint="cs"/>
            <w:noProof/>
            <w:sz w:val="24"/>
            <w:szCs w:val="24"/>
            <w:rtl/>
          </w:rPr>
          <w:t>ی</w:t>
        </w:r>
        <w:r w:rsidR="00E630D5" w:rsidRPr="00193D09">
          <w:rPr>
            <w:rStyle w:val="Hyperlink"/>
            <w:noProof/>
            <w:sz w:val="24"/>
            <w:szCs w:val="24"/>
            <w:rtl/>
          </w:rPr>
          <w:t xml:space="preserve"> </w:t>
        </w:r>
        <w:r w:rsidR="00E630D5" w:rsidRPr="00193D09">
          <w:rPr>
            <w:rStyle w:val="Hyperlink"/>
            <w:rFonts w:hint="eastAsia"/>
            <w:noProof/>
            <w:sz w:val="24"/>
            <w:szCs w:val="24"/>
            <w:rtl/>
          </w:rPr>
          <w:t>پژوهش</w:t>
        </w:r>
        <w:r w:rsidR="00E630D5" w:rsidRPr="00193D09">
          <w:rPr>
            <w:rStyle w:val="Hyperlink"/>
            <w:noProof/>
            <w:sz w:val="24"/>
            <w:szCs w:val="24"/>
            <w:rtl/>
          </w:rPr>
          <w:t>:</w:t>
        </w:r>
        <w:r w:rsidR="00E630D5" w:rsidRPr="00193D09">
          <w:rPr>
            <w:noProof/>
            <w:webHidden/>
            <w:sz w:val="24"/>
            <w:szCs w:val="24"/>
            <w:rtl/>
          </w:rPr>
          <w:tab/>
        </w:r>
        <w:r w:rsidR="00E630D5" w:rsidRPr="00193D09">
          <w:rPr>
            <w:noProof/>
            <w:webHidden/>
            <w:sz w:val="24"/>
            <w:szCs w:val="24"/>
            <w:rtl/>
          </w:rPr>
          <w:fldChar w:fldCharType="begin"/>
        </w:r>
        <w:r w:rsidR="00E630D5" w:rsidRPr="00193D09">
          <w:rPr>
            <w:noProof/>
            <w:webHidden/>
            <w:sz w:val="24"/>
            <w:szCs w:val="24"/>
            <w:rtl/>
          </w:rPr>
          <w:instrText xml:space="preserve"> </w:instrText>
        </w:r>
        <w:r w:rsidR="00E630D5" w:rsidRPr="00193D09">
          <w:rPr>
            <w:noProof/>
            <w:webHidden/>
            <w:sz w:val="24"/>
            <w:szCs w:val="24"/>
          </w:rPr>
          <w:instrText>PAGEREF</w:instrText>
        </w:r>
        <w:r w:rsidR="00E630D5" w:rsidRPr="00193D09">
          <w:rPr>
            <w:noProof/>
            <w:webHidden/>
            <w:sz w:val="24"/>
            <w:szCs w:val="24"/>
            <w:rtl/>
          </w:rPr>
          <w:instrText xml:space="preserve"> _</w:instrText>
        </w:r>
        <w:r w:rsidR="00E630D5" w:rsidRPr="00193D09">
          <w:rPr>
            <w:noProof/>
            <w:webHidden/>
            <w:sz w:val="24"/>
            <w:szCs w:val="24"/>
          </w:rPr>
          <w:instrText>Toc239195571 \h</w:instrText>
        </w:r>
        <w:r w:rsidR="00E630D5" w:rsidRPr="00193D09">
          <w:rPr>
            <w:noProof/>
            <w:webHidden/>
            <w:sz w:val="24"/>
            <w:szCs w:val="24"/>
            <w:rtl/>
          </w:rPr>
          <w:instrText xml:space="preserve"> </w:instrText>
        </w:r>
        <w:r w:rsidR="00E630D5" w:rsidRPr="00193D09">
          <w:rPr>
            <w:noProof/>
            <w:webHidden/>
            <w:sz w:val="24"/>
            <w:szCs w:val="24"/>
            <w:rtl/>
          </w:rPr>
        </w:r>
        <w:r w:rsidR="00E630D5" w:rsidRPr="00193D09">
          <w:rPr>
            <w:noProof/>
            <w:webHidden/>
            <w:sz w:val="24"/>
            <w:szCs w:val="24"/>
            <w:rtl/>
          </w:rPr>
          <w:fldChar w:fldCharType="separate"/>
        </w:r>
        <w:r w:rsidR="002C75B5">
          <w:rPr>
            <w:noProof/>
            <w:webHidden/>
            <w:sz w:val="24"/>
            <w:szCs w:val="24"/>
            <w:rtl/>
          </w:rPr>
          <w:t>82</w:t>
        </w:r>
        <w:r w:rsidR="00E630D5" w:rsidRPr="00193D09">
          <w:rPr>
            <w:noProof/>
            <w:webHidden/>
            <w:sz w:val="24"/>
            <w:szCs w:val="24"/>
            <w:rtl/>
          </w:rPr>
          <w:fldChar w:fldCharType="end"/>
        </w:r>
      </w:hyperlink>
    </w:p>
    <w:p w14:paraId="1241C461" w14:textId="6463F395" w:rsidR="00E630D5" w:rsidRPr="00193D09" w:rsidRDefault="00455F4E" w:rsidP="00193D09">
      <w:pPr>
        <w:pStyle w:val="TableofFigures"/>
        <w:tabs>
          <w:tab w:val="right" w:leader="dot" w:pos="9629"/>
        </w:tabs>
        <w:jc w:val="center"/>
        <w:rPr>
          <w:noProof/>
          <w:sz w:val="24"/>
          <w:szCs w:val="24"/>
          <w:rtl/>
        </w:rPr>
      </w:pPr>
      <w:hyperlink w:anchor="_Toc239195572" w:history="1">
        <w:r w:rsidR="00E630D5" w:rsidRPr="00193D09">
          <w:rPr>
            <w:rStyle w:val="Hyperlink"/>
            <w:rFonts w:hint="eastAsia"/>
            <w:noProof/>
            <w:sz w:val="24"/>
            <w:szCs w:val="24"/>
            <w:rtl/>
          </w:rPr>
          <w:t>جدول</w:t>
        </w:r>
        <w:r w:rsidR="00E630D5" w:rsidRPr="00193D09">
          <w:rPr>
            <w:rStyle w:val="Hyperlink"/>
            <w:noProof/>
            <w:sz w:val="24"/>
            <w:szCs w:val="24"/>
            <w:rtl/>
          </w:rPr>
          <w:t xml:space="preserve"> </w:t>
        </w:r>
        <w:r w:rsidR="00E630D5" w:rsidRPr="00193D09">
          <w:rPr>
            <w:rStyle w:val="Hyperlink"/>
            <w:rFonts w:hint="eastAsia"/>
            <w:noProof/>
            <w:sz w:val="24"/>
            <w:szCs w:val="24"/>
            <w:rtl/>
          </w:rPr>
          <w:t>‏</w:t>
        </w:r>
        <w:r w:rsidR="00820086">
          <w:rPr>
            <w:rStyle w:val="Hyperlink"/>
            <w:rFonts w:hint="cs"/>
            <w:noProof/>
            <w:sz w:val="24"/>
            <w:szCs w:val="24"/>
            <w:rtl/>
          </w:rPr>
          <w:t>2</w:t>
        </w:r>
        <w:r w:rsidR="00E630D5" w:rsidRPr="00193D09">
          <w:rPr>
            <w:rStyle w:val="Hyperlink"/>
            <w:noProof/>
            <w:sz w:val="24"/>
            <w:szCs w:val="24"/>
            <w:rtl/>
          </w:rPr>
          <w:noBreakHyphen/>
        </w:r>
        <w:r w:rsidR="00820086">
          <w:rPr>
            <w:rStyle w:val="Hyperlink"/>
            <w:rFonts w:hint="cs"/>
            <w:noProof/>
            <w:sz w:val="24"/>
            <w:szCs w:val="24"/>
            <w:rtl/>
          </w:rPr>
          <w:t>3</w:t>
        </w:r>
        <w:r w:rsidR="00E630D5" w:rsidRPr="00193D09">
          <w:rPr>
            <w:rStyle w:val="Hyperlink"/>
            <w:rFonts w:hint="eastAsia"/>
            <w:noProof/>
            <w:sz w:val="24"/>
            <w:szCs w:val="24"/>
            <w:rtl/>
            <w:lang w:bidi="fa-IR"/>
          </w:rPr>
          <w:t>تحل</w:t>
        </w:r>
        <w:r w:rsidR="00E630D5" w:rsidRPr="00193D09">
          <w:rPr>
            <w:rStyle w:val="Hyperlink"/>
            <w:rFonts w:hint="cs"/>
            <w:noProof/>
            <w:sz w:val="24"/>
            <w:szCs w:val="24"/>
            <w:rtl/>
            <w:lang w:bidi="fa-IR"/>
          </w:rPr>
          <w:t>ی</w:t>
        </w:r>
        <w:r w:rsidR="00E630D5" w:rsidRPr="00193D09">
          <w:rPr>
            <w:rStyle w:val="Hyperlink"/>
            <w:rFonts w:hint="eastAsia"/>
            <w:noProof/>
            <w:sz w:val="24"/>
            <w:szCs w:val="24"/>
            <w:rtl/>
            <w:lang w:bidi="fa-IR"/>
          </w:rPr>
          <w:t>ل</w:t>
        </w:r>
        <w:r w:rsidR="00E630D5" w:rsidRPr="00193D09">
          <w:rPr>
            <w:rStyle w:val="Hyperlink"/>
            <w:noProof/>
            <w:sz w:val="24"/>
            <w:szCs w:val="24"/>
            <w:rtl/>
            <w:lang w:bidi="fa-IR"/>
          </w:rPr>
          <w:t xml:space="preserve"> </w:t>
        </w:r>
        <w:r w:rsidR="00E630D5" w:rsidRPr="00193D09">
          <w:rPr>
            <w:rStyle w:val="Hyperlink"/>
            <w:rFonts w:hint="eastAsia"/>
            <w:noProof/>
            <w:sz w:val="24"/>
            <w:szCs w:val="24"/>
            <w:rtl/>
            <w:lang w:bidi="fa-IR"/>
          </w:rPr>
          <w:t>نقد</w:t>
        </w:r>
        <w:r w:rsidR="00E630D5" w:rsidRPr="00193D09">
          <w:rPr>
            <w:rStyle w:val="Hyperlink"/>
            <w:noProof/>
            <w:sz w:val="24"/>
            <w:szCs w:val="24"/>
            <w:rtl/>
            <w:lang w:bidi="fa-IR"/>
          </w:rPr>
          <w:t xml:space="preserve"> </w:t>
        </w:r>
        <w:r w:rsidR="00E630D5" w:rsidRPr="00193D09">
          <w:rPr>
            <w:rStyle w:val="Hyperlink"/>
            <w:rFonts w:hint="eastAsia"/>
            <w:noProof/>
            <w:sz w:val="24"/>
            <w:szCs w:val="24"/>
            <w:rtl/>
            <w:lang w:bidi="fa-IR"/>
          </w:rPr>
          <w:t>و</w:t>
        </w:r>
        <w:r w:rsidR="00E630D5" w:rsidRPr="00193D09">
          <w:rPr>
            <w:rStyle w:val="Hyperlink"/>
            <w:noProof/>
            <w:sz w:val="24"/>
            <w:szCs w:val="24"/>
            <w:rtl/>
            <w:lang w:bidi="fa-IR"/>
          </w:rPr>
          <w:t xml:space="preserve"> </w:t>
        </w:r>
        <w:r w:rsidR="00E630D5" w:rsidRPr="00193D09">
          <w:rPr>
            <w:rStyle w:val="Hyperlink"/>
            <w:rFonts w:hint="eastAsia"/>
            <w:noProof/>
            <w:sz w:val="24"/>
            <w:szCs w:val="24"/>
            <w:rtl/>
            <w:lang w:bidi="fa-IR"/>
          </w:rPr>
          <w:t>مقا</w:t>
        </w:r>
        <w:r w:rsidR="00E630D5" w:rsidRPr="00193D09">
          <w:rPr>
            <w:rStyle w:val="Hyperlink"/>
            <w:rFonts w:hint="cs"/>
            <w:noProof/>
            <w:sz w:val="24"/>
            <w:szCs w:val="24"/>
            <w:rtl/>
            <w:lang w:bidi="fa-IR"/>
          </w:rPr>
          <w:t>ی</w:t>
        </w:r>
        <w:r w:rsidR="00E630D5" w:rsidRPr="00193D09">
          <w:rPr>
            <w:rStyle w:val="Hyperlink"/>
            <w:rFonts w:hint="eastAsia"/>
            <w:noProof/>
            <w:sz w:val="24"/>
            <w:szCs w:val="24"/>
            <w:rtl/>
            <w:lang w:bidi="fa-IR"/>
          </w:rPr>
          <w:t>سه</w:t>
        </w:r>
        <w:r w:rsidR="00E630D5" w:rsidRPr="00193D09">
          <w:rPr>
            <w:rStyle w:val="Hyperlink"/>
            <w:noProof/>
            <w:sz w:val="24"/>
            <w:szCs w:val="24"/>
            <w:rtl/>
            <w:lang w:bidi="fa-IR"/>
          </w:rPr>
          <w:t xml:space="preserve"> </w:t>
        </w:r>
        <w:r w:rsidR="00E630D5" w:rsidRPr="00193D09">
          <w:rPr>
            <w:rStyle w:val="Hyperlink"/>
            <w:rFonts w:hint="eastAsia"/>
            <w:noProof/>
            <w:sz w:val="24"/>
            <w:szCs w:val="24"/>
            <w:rtl/>
            <w:lang w:bidi="fa-IR"/>
          </w:rPr>
          <w:t>مطالعات</w:t>
        </w:r>
        <w:r w:rsidR="00E630D5" w:rsidRPr="00193D09">
          <w:rPr>
            <w:noProof/>
            <w:webHidden/>
            <w:sz w:val="24"/>
            <w:szCs w:val="24"/>
            <w:rtl/>
          </w:rPr>
          <w:tab/>
        </w:r>
        <w:r w:rsidR="00E630D5" w:rsidRPr="00193D09">
          <w:rPr>
            <w:noProof/>
            <w:webHidden/>
            <w:sz w:val="24"/>
            <w:szCs w:val="24"/>
            <w:rtl/>
          </w:rPr>
          <w:fldChar w:fldCharType="begin"/>
        </w:r>
        <w:r w:rsidR="00E630D5" w:rsidRPr="00193D09">
          <w:rPr>
            <w:noProof/>
            <w:webHidden/>
            <w:sz w:val="24"/>
            <w:szCs w:val="24"/>
            <w:rtl/>
          </w:rPr>
          <w:instrText xml:space="preserve"> </w:instrText>
        </w:r>
        <w:r w:rsidR="00E630D5" w:rsidRPr="00193D09">
          <w:rPr>
            <w:noProof/>
            <w:webHidden/>
            <w:sz w:val="24"/>
            <w:szCs w:val="24"/>
          </w:rPr>
          <w:instrText>PAGEREF</w:instrText>
        </w:r>
        <w:r w:rsidR="00E630D5" w:rsidRPr="00193D09">
          <w:rPr>
            <w:noProof/>
            <w:webHidden/>
            <w:sz w:val="24"/>
            <w:szCs w:val="24"/>
            <w:rtl/>
          </w:rPr>
          <w:instrText xml:space="preserve"> _</w:instrText>
        </w:r>
        <w:r w:rsidR="00E630D5" w:rsidRPr="00193D09">
          <w:rPr>
            <w:noProof/>
            <w:webHidden/>
            <w:sz w:val="24"/>
            <w:szCs w:val="24"/>
          </w:rPr>
          <w:instrText>Toc239195572 \h</w:instrText>
        </w:r>
        <w:r w:rsidR="00E630D5" w:rsidRPr="00193D09">
          <w:rPr>
            <w:noProof/>
            <w:webHidden/>
            <w:sz w:val="24"/>
            <w:szCs w:val="24"/>
            <w:rtl/>
          </w:rPr>
          <w:instrText xml:space="preserve"> </w:instrText>
        </w:r>
        <w:r w:rsidR="00E630D5" w:rsidRPr="00193D09">
          <w:rPr>
            <w:noProof/>
            <w:webHidden/>
            <w:sz w:val="24"/>
            <w:szCs w:val="24"/>
            <w:rtl/>
          </w:rPr>
        </w:r>
        <w:r w:rsidR="00E630D5" w:rsidRPr="00193D09">
          <w:rPr>
            <w:noProof/>
            <w:webHidden/>
            <w:sz w:val="24"/>
            <w:szCs w:val="24"/>
            <w:rtl/>
          </w:rPr>
          <w:fldChar w:fldCharType="separate"/>
        </w:r>
        <w:r w:rsidR="002C75B5">
          <w:rPr>
            <w:noProof/>
            <w:webHidden/>
            <w:sz w:val="24"/>
            <w:szCs w:val="24"/>
            <w:rtl/>
          </w:rPr>
          <w:t>93</w:t>
        </w:r>
        <w:r w:rsidR="00E630D5" w:rsidRPr="00193D09">
          <w:rPr>
            <w:noProof/>
            <w:webHidden/>
            <w:sz w:val="24"/>
            <w:szCs w:val="24"/>
            <w:rtl/>
          </w:rPr>
          <w:fldChar w:fldCharType="end"/>
        </w:r>
      </w:hyperlink>
    </w:p>
    <w:p w14:paraId="001776B6" w14:textId="4A8A722C" w:rsidR="00E630D5" w:rsidRPr="00193D09" w:rsidRDefault="00455F4E" w:rsidP="00193D09">
      <w:pPr>
        <w:pStyle w:val="TableofFigures"/>
        <w:tabs>
          <w:tab w:val="right" w:leader="dot" w:pos="9629"/>
        </w:tabs>
        <w:jc w:val="center"/>
        <w:rPr>
          <w:noProof/>
          <w:sz w:val="24"/>
          <w:szCs w:val="24"/>
          <w:rtl/>
        </w:rPr>
      </w:pPr>
      <w:hyperlink w:anchor="_Toc239195573" w:history="1">
        <w:r w:rsidR="00E630D5" w:rsidRPr="00193D09">
          <w:rPr>
            <w:rStyle w:val="Hyperlink"/>
            <w:rFonts w:hint="eastAsia"/>
            <w:noProof/>
            <w:sz w:val="24"/>
            <w:szCs w:val="24"/>
            <w:rtl/>
          </w:rPr>
          <w:t>جدول</w:t>
        </w:r>
        <w:r w:rsidR="00E630D5" w:rsidRPr="00193D09">
          <w:rPr>
            <w:rStyle w:val="Hyperlink"/>
            <w:noProof/>
            <w:sz w:val="24"/>
            <w:szCs w:val="24"/>
            <w:rtl/>
          </w:rPr>
          <w:t xml:space="preserve"> </w:t>
        </w:r>
        <w:r w:rsidR="00E630D5" w:rsidRPr="00193D09">
          <w:rPr>
            <w:rStyle w:val="Hyperlink"/>
            <w:rFonts w:hint="eastAsia"/>
            <w:noProof/>
            <w:sz w:val="24"/>
            <w:szCs w:val="24"/>
            <w:rtl/>
          </w:rPr>
          <w:t>‏</w:t>
        </w:r>
        <w:r w:rsidR="00820086">
          <w:rPr>
            <w:rStyle w:val="Hyperlink"/>
            <w:rFonts w:hint="cs"/>
            <w:noProof/>
            <w:sz w:val="24"/>
            <w:szCs w:val="24"/>
            <w:rtl/>
          </w:rPr>
          <w:t>2</w:t>
        </w:r>
        <w:r w:rsidR="00E630D5" w:rsidRPr="00193D09">
          <w:rPr>
            <w:rStyle w:val="Hyperlink"/>
            <w:noProof/>
            <w:sz w:val="24"/>
            <w:szCs w:val="24"/>
            <w:rtl/>
          </w:rPr>
          <w:noBreakHyphen/>
        </w:r>
        <w:r w:rsidR="00820086">
          <w:rPr>
            <w:rStyle w:val="Hyperlink"/>
            <w:rFonts w:hint="cs"/>
            <w:noProof/>
            <w:sz w:val="24"/>
            <w:szCs w:val="24"/>
            <w:rtl/>
          </w:rPr>
          <w:t>4</w:t>
        </w:r>
        <w:r w:rsidR="00E630D5" w:rsidRPr="00193D09">
          <w:rPr>
            <w:rStyle w:val="Hyperlink"/>
            <w:rFonts w:hint="eastAsia"/>
            <w:noProof/>
            <w:sz w:val="24"/>
            <w:szCs w:val="24"/>
            <w:rtl/>
          </w:rPr>
          <w:t>مدل</w:t>
        </w:r>
        <w:r w:rsidR="00E630D5" w:rsidRPr="00193D09">
          <w:rPr>
            <w:rStyle w:val="Hyperlink"/>
            <w:noProof/>
            <w:sz w:val="24"/>
            <w:szCs w:val="24"/>
            <w:rtl/>
          </w:rPr>
          <w:t xml:space="preserve"> </w:t>
        </w:r>
        <w:r w:rsidR="00E630D5" w:rsidRPr="00193D09">
          <w:rPr>
            <w:rStyle w:val="Hyperlink"/>
            <w:rFonts w:hint="eastAsia"/>
            <w:noProof/>
            <w:sz w:val="24"/>
            <w:szCs w:val="24"/>
            <w:rtl/>
          </w:rPr>
          <w:t>مفهوم</w:t>
        </w:r>
        <w:r w:rsidR="00E630D5" w:rsidRPr="00193D09">
          <w:rPr>
            <w:rStyle w:val="Hyperlink"/>
            <w:rFonts w:hint="cs"/>
            <w:noProof/>
            <w:sz w:val="24"/>
            <w:szCs w:val="24"/>
            <w:rtl/>
          </w:rPr>
          <w:t>ی</w:t>
        </w:r>
        <w:r w:rsidR="00E630D5" w:rsidRPr="00193D09">
          <w:rPr>
            <w:rStyle w:val="Hyperlink"/>
            <w:noProof/>
            <w:sz w:val="24"/>
            <w:szCs w:val="24"/>
            <w:rtl/>
          </w:rPr>
          <w:t xml:space="preserve"> </w:t>
        </w:r>
        <w:r w:rsidR="00E630D5" w:rsidRPr="00193D09">
          <w:rPr>
            <w:rStyle w:val="Hyperlink"/>
            <w:rFonts w:hint="eastAsia"/>
            <w:noProof/>
            <w:sz w:val="24"/>
            <w:szCs w:val="24"/>
            <w:rtl/>
          </w:rPr>
          <w:t>پ</w:t>
        </w:r>
        <w:r w:rsidR="00E630D5" w:rsidRPr="00193D09">
          <w:rPr>
            <w:rStyle w:val="Hyperlink"/>
            <w:rFonts w:hint="cs"/>
            <w:noProof/>
            <w:sz w:val="24"/>
            <w:szCs w:val="24"/>
            <w:rtl/>
          </w:rPr>
          <w:t>ی</w:t>
        </w:r>
        <w:r w:rsidR="00E630D5" w:rsidRPr="00193D09">
          <w:rPr>
            <w:rStyle w:val="Hyperlink"/>
            <w:rFonts w:hint="eastAsia"/>
            <w:noProof/>
            <w:sz w:val="24"/>
            <w:szCs w:val="24"/>
            <w:rtl/>
          </w:rPr>
          <w:t>شنهاد</w:t>
        </w:r>
        <w:r w:rsidR="00E630D5" w:rsidRPr="00193D09">
          <w:rPr>
            <w:rStyle w:val="Hyperlink"/>
            <w:rFonts w:hint="cs"/>
            <w:noProof/>
            <w:sz w:val="24"/>
            <w:szCs w:val="24"/>
            <w:rtl/>
          </w:rPr>
          <w:t>ی</w:t>
        </w:r>
        <w:r w:rsidR="00E630D5" w:rsidRPr="00193D09">
          <w:rPr>
            <w:rStyle w:val="Hyperlink"/>
            <w:noProof/>
            <w:sz w:val="24"/>
            <w:szCs w:val="24"/>
            <w:rtl/>
          </w:rPr>
          <w:t xml:space="preserve"> </w:t>
        </w:r>
        <w:r w:rsidR="00E630D5" w:rsidRPr="00193D09">
          <w:rPr>
            <w:rStyle w:val="Hyperlink"/>
            <w:rFonts w:hint="eastAsia"/>
            <w:noProof/>
            <w:sz w:val="24"/>
            <w:szCs w:val="24"/>
            <w:rtl/>
          </w:rPr>
          <w:t>پژوهش</w:t>
        </w:r>
        <w:r w:rsidR="00E630D5" w:rsidRPr="00193D09">
          <w:rPr>
            <w:noProof/>
            <w:webHidden/>
            <w:sz w:val="24"/>
            <w:szCs w:val="24"/>
            <w:rtl/>
          </w:rPr>
          <w:tab/>
        </w:r>
        <w:r w:rsidR="00E630D5" w:rsidRPr="00193D09">
          <w:rPr>
            <w:noProof/>
            <w:webHidden/>
            <w:sz w:val="24"/>
            <w:szCs w:val="24"/>
            <w:rtl/>
          </w:rPr>
          <w:fldChar w:fldCharType="begin"/>
        </w:r>
        <w:r w:rsidR="00E630D5" w:rsidRPr="00193D09">
          <w:rPr>
            <w:noProof/>
            <w:webHidden/>
            <w:sz w:val="24"/>
            <w:szCs w:val="24"/>
            <w:rtl/>
          </w:rPr>
          <w:instrText xml:space="preserve"> </w:instrText>
        </w:r>
        <w:r w:rsidR="00E630D5" w:rsidRPr="00193D09">
          <w:rPr>
            <w:noProof/>
            <w:webHidden/>
            <w:sz w:val="24"/>
            <w:szCs w:val="24"/>
          </w:rPr>
          <w:instrText>PAGEREF</w:instrText>
        </w:r>
        <w:r w:rsidR="00E630D5" w:rsidRPr="00193D09">
          <w:rPr>
            <w:noProof/>
            <w:webHidden/>
            <w:sz w:val="24"/>
            <w:szCs w:val="24"/>
            <w:rtl/>
          </w:rPr>
          <w:instrText xml:space="preserve"> _</w:instrText>
        </w:r>
        <w:r w:rsidR="00E630D5" w:rsidRPr="00193D09">
          <w:rPr>
            <w:noProof/>
            <w:webHidden/>
            <w:sz w:val="24"/>
            <w:szCs w:val="24"/>
          </w:rPr>
          <w:instrText>Toc239195573 \h</w:instrText>
        </w:r>
        <w:r w:rsidR="00E630D5" w:rsidRPr="00193D09">
          <w:rPr>
            <w:noProof/>
            <w:webHidden/>
            <w:sz w:val="24"/>
            <w:szCs w:val="24"/>
            <w:rtl/>
          </w:rPr>
          <w:instrText xml:space="preserve"> </w:instrText>
        </w:r>
        <w:r w:rsidR="00E630D5" w:rsidRPr="00193D09">
          <w:rPr>
            <w:noProof/>
            <w:webHidden/>
            <w:sz w:val="24"/>
            <w:szCs w:val="24"/>
            <w:rtl/>
          </w:rPr>
        </w:r>
        <w:r w:rsidR="00E630D5" w:rsidRPr="00193D09">
          <w:rPr>
            <w:noProof/>
            <w:webHidden/>
            <w:sz w:val="24"/>
            <w:szCs w:val="24"/>
            <w:rtl/>
          </w:rPr>
          <w:fldChar w:fldCharType="separate"/>
        </w:r>
        <w:r w:rsidR="002C75B5">
          <w:rPr>
            <w:noProof/>
            <w:webHidden/>
            <w:sz w:val="24"/>
            <w:szCs w:val="24"/>
            <w:rtl/>
          </w:rPr>
          <w:t>112</w:t>
        </w:r>
        <w:r w:rsidR="00E630D5" w:rsidRPr="00193D09">
          <w:rPr>
            <w:noProof/>
            <w:webHidden/>
            <w:sz w:val="24"/>
            <w:szCs w:val="24"/>
            <w:rtl/>
          </w:rPr>
          <w:fldChar w:fldCharType="end"/>
        </w:r>
      </w:hyperlink>
    </w:p>
    <w:p w14:paraId="1F31E3CF" w14:textId="20008050" w:rsidR="00E630D5" w:rsidRPr="00193D09" w:rsidRDefault="00455F4E" w:rsidP="00193D09">
      <w:pPr>
        <w:pStyle w:val="TableofFigures"/>
        <w:tabs>
          <w:tab w:val="right" w:leader="dot" w:pos="9629"/>
        </w:tabs>
        <w:jc w:val="center"/>
        <w:rPr>
          <w:noProof/>
          <w:sz w:val="24"/>
          <w:szCs w:val="24"/>
          <w:rtl/>
        </w:rPr>
      </w:pPr>
      <w:hyperlink w:anchor="_Toc239195574" w:history="1">
        <w:r w:rsidR="00E630D5" w:rsidRPr="00193D09">
          <w:rPr>
            <w:rStyle w:val="Hyperlink"/>
            <w:rFonts w:hint="eastAsia"/>
            <w:noProof/>
            <w:sz w:val="24"/>
            <w:szCs w:val="24"/>
            <w:rtl/>
          </w:rPr>
          <w:t>جدول</w:t>
        </w:r>
        <w:r w:rsidR="00E630D5" w:rsidRPr="00193D09">
          <w:rPr>
            <w:rStyle w:val="Hyperlink"/>
            <w:noProof/>
            <w:sz w:val="24"/>
            <w:szCs w:val="24"/>
            <w:rtl/>
          </w:rPr>
          <w:t xml:space="preserve"> </w:t>
        </w:r>
        <w:r w:rsidR="00E630D5" w:rsidRPr="00193D09">
          <w:rPr>
            <w:rStyle w:val="Hyperlink"/>
            <w:rFonts w:hint="eastAsia"/>
            <w:noProof/>
            <w:sz w:val="24"/>
            <w:szCs w:val="24"/>
            <w:rtl/>
          </w:rPr>
          <w:t>‏</w:t>
        </w:r>
        <w:r w:rsidR="00820086">
          <w:rPr>
            <w:rStyle w:val="Hyperlink"/>
            <w:rFonts w:hint="cs"/>
            <w:noProof/>
            <w:sz w:val="24"/>
            <w:szCs w:val="24"/>
            <w:rtl/>
          </w:rPr>
          <w:t>3</w:t>
        </w:r>
        <w:r w:rsidR="00E630D5" w:rsidRPr="00193D09">
          <w:rPr>
            <w:rStyle w:val="Hyperlink"/>
            <w:noProof/>
            <w:sz w:val="24"/>
            <w:szCs w:val="24"/>
            <w:rtl/>
          </w:rPr>
          <w:noBreakHyphen/>
          <w:t>1</w:t>
        </w:r>
        <w:r w:rsidR="00E630D5" w:rsidRPr="00193D09">
          <w:rPr>
            <w:rStyle w:val="Hyperlink"/>
            <w:rFonts w:ascii="Calibri" w:eastAsia="B Nazanin" w:hAnsi="Calibri" w:hint="eastAsia"/>
            <w:noProof/>
            <w:sz w:val="24"/>
            <w:szCs w:val="24"/>
            <w:rtl/>
            <w:lang w:bidi="fa-IR"/>
          </w:rPr>
          <w:t>حجم</w:t>
        </w:r>
        <w:r w:rsidR="00E630D5" w:rsidRPr="00193D09">
          <w:rPr>
            <w:rStyle w:val="Hyperlink"/>
            <w:rFonts w:ascii="Calibri" w:eastAsia="B Nazanin" w:hAnsi="Calibri"/>
            <w:noProof/>
            <w:sz w:val="24"/>
            <w:szCs w:val="24"/>
            <w:rtl/>
            <w:lang w:bidi="fa-IR"/>
          </w:rPr>
          <w:t xml:space="preserve"> </w:t>
        </w:r>
        <w:r w:rsidR="00E630D5" w:rsidRPr="00193D09">
          <w:rPr>
            <w:rStyle w:val="Hyperlink"/>
            <w:rFonts w:ascii="Calibri" w:eastAsia="B Nazanin" w:hAnsi="Calibri" w:hint="eastAsia"/>
            <w:noProof/>
            <w:sz w:val="24"/>
            <w:szCs w:val="24"/>
            <w:rtl/>
            <w:lang w:bidi="fa-IR"/>
          </w:rPr>
          <w:t>نمونه</w:t>
        </w:r>
        <w:r w:rsidR="00E630D5" w:rsidRPr="00193D09">
          <w:rPr>
            <w:rStyle w:val="Hyperlink"/>
            <w:rFonts w:ascii="Calibri" w:eastAsia="B Nazanin" w:hAnsi="Calibri"/>
            <w:noProof/>
            <w:sz w:val="24"/>
            <w:szCs w:val="24"/>
            <w:rtl/>
            <w:lang w:bidi="fa-IR"/>
          </w:rPr>
          <w:t xml:space="preserve"> </w:t>
        </w:r>
        <w:r w:rsidR="00E630D5" w:rsidRPr="00193D09">
          <w:rPr>
            <w:rStyle w:val="Hyperlink"/>
            <w:rFonts w:ascii="Calibri" w:eastAsia="B Nazanin" w:hAnsi="Calibri" w:hint="eastAsia"/>
            <w:noProof/>
            <w:sz w:val="24"/>
            <w:szCs w:val="24"/>
            <w:rtl/>
            <w:lang w:bidi="fa-IR"/>
          </w:rPr>
          <w:t>ها</w:t>
        </w:r>
        <w:r w:rsidR="00E630D5" w:rsidRPr="00193D09">
          <w:rPr>
            <w:rStyle w:val="Hyperlink"/>
            <w:rFonts w:ascii="Calibri" w:eastAsia="B Nazanin" w:hAnsi="Calibri" w:hint="cs"/>
            <w:noProof/>
            <w:sz w:val="24"/>
            <w:szCs w:val="24"/>
            <w:rtl/>
            <w:lang w:bidi="fa-IR"/>
          </w:rPr>
          <w:t>ی</w:t>
        </w:r>
        <w:r w:rsidR="00E630D5" w:rsidRPr="00193D09">
          <w:rPr>
            <w:rStyle w:val="Hyperlink"/>
            <w:rFonts w:ascii="Calibri" w:eastAsia="B Nazanin" w:hAnsi="Calibri"/>
            <w:noProof/>
            <w:sz w:val="24"/>
            <w:szCs w:val="24"/>
            <w:rtl/>
            <w:lang w:bidi="fa-IR"/>
          </w:rPr>
          <w:t xml:space="preserve"> </w:t>
        </w:r>
        <w:r w:rsidR="00E630D5" w:rsidRPr="00193D09">
          <w:rPr>
            <w:rStyle w:val="Hyperlink"/>
            <w:rFonts w:ascii="Calibri" w:eastAsia="B Nazanin" w:hAnsi="Calibri" w:hint="eastAsia"/>
            <w:noProof/>
            <w:sz w:val="24"/>
            <w:szCs w:val="24"/>
            <w:rtl/>
            <w:lang w:bidi="fa-IR"/>
          </w:rPr>
          <w:t>آمار</w:t>
        </w:r>
        <w:r w:rsidR="00E630D5" w:rsidRPr="00193D09">
          <w:rPr>
            <w:rStyle w:val="Hyperlink"/>
            <w:rFonts w:ascii="Calibri" w:eastAsia="B Nazanin" w:hAnsi="Calibri" w:hint="cs"/>
            <w:noProof/>
            <w:sz w:val="24"/>
            <w:szCs w:val="24"/>
            <w:rtl/>
            <w:lang w:bidi="fa-IR"/>
          </w:rPr>
          <w:t>ی</w:t>
        </w:r>
        <w:r w:rsidR="00E630D5" w:rsidRPr="00193D09">
          <w:rPr>
            <w:noProof/>
            <w:webHidden/>
            <w:sz w:val="24"/>
            <w:szCs w:val="24"/>
            <w:rtl/>
          </w:rPr>
          <w:tab/>
        </w:r>
        <w:r w:rsidR="00E630D5" w:rsidRPr="00193D09">
          <w:rPr>
            <w:noProof/>
            <w:webHidden/>
            <w:sz w:val="24"/>
            <w:szCs w:val="24"/>
            <w:rtl/>
          </w:rPr>
          <w:fldChar w:fldCharType="begin"/>
        </w:r>
        <w:r w:rsidR="00E630D5" w:rsidRPr="00193D09">
          <w:rPr>
            <w:noProof/>
            <w:webHidden/>
            <w:sz w:val="24"/>
            <w:szCs w:val="24"/>
            <w:rtl/>
          </w:rPr>
          <w:instrText xml:space="preserve"> </w:instrText>
        </w:r>
        <w:r w:rsidR="00E630D5" w:rsidRPr="00193D09">
          <w:rPr>
            <w:noProof/>
            <w:webHidden/>
            <w:sz w:val="24"/>
            <w:szCs w:val="24"/>
          </w:rPr>
          <w:instrText>PAGEREF</w:instrText>
        </w:r>
        <w:r w:rsidR="00E630D5" w:rsidRPr="00193D09">
          <w:rPr>
            <w:noProof/>
            <w:webHidden/>
            <w:sz w:val="24"/>
            <w:szCs w:val="24"/>
            <w:rtl/>
          </w:rPr>
          <w:instrText xml:space="preserve"> _</w:instrText>
        </w:r>
        <w:r w:rsidR="00E630D5" w:rsidRPr="00193D09">
          <w:rPr>
            <w:noProof/>
            <w:webHidden/>
            <w:sz w:val="24"/>
            <w:szCs w:val="24"/>
          </w:rPr>
          <w:instrText>Toc239195574 \h</w:instrText>
        </w:r>
        <w:r w:rsidR="00E630D5" w:rsidRPr="00193D09">
          <w:rPr>
            <w:noProof/>
            <w:webHidden/>
            <w:sz w:val="24"/>
            <w:szCs w:val="24"/>
            <w:rtl/>
          </w:rPr>
          <w:instrText xml:space="preserve"> </w:instrText>
        </w:r>
        <w:r w:rsidR="00E630D5" w:rsidRPr="00193D09">
          <w:rPr>
            <w:noProof/>
            <w:webHidden/>
            <w:sz w:val="24"/>
            <w:szCs w:val="24"/>
            <w:rtl/>
          </w:rPr>
        </w:r>
        <w:r w:rsidR="00E630D5" w:rsidRPr="00193D09">
          <w:rPr>
            <w:noProof/>
            <w:webHidden/>
            <w:sz w:val="24"/>
            <w:szCs w:val="24"/>
            <w:rtl/>
          </w:rPr>
          <w:fldChar w:fldCharType="separate"/>
        </w:r>
        <w:r w:rsidR="002C75B5">
          <w:rPr>
            <w:noProof/>
            <w:webHidden/>
            <w:sz w:val="24"/>
            <w:szCs w:val="24"/>
            <w:rtl/>
          </w:rPr>
          <w:t>119</w:t>
        </w:r>
        <w:r w:rsidR="00E630D5" w:rsidRPr="00193D09">
          <w:rPr>
            <w:noProof/>
            <w:webHidden/>
            <w:sz w:val="24"/>
            <w:szCs w:val="24"/>
            <w:rtl/>
          </w:rPr>
          <w:fldChar w:fldCharType="end"/>
        </w:r>
      </w:hyperlink>
    </w:p>
    <w:p w14:paraId="57FD3ED0" w14:textId="43475103" w:rsidR="00E630D5" w:rsidRPr="00193D09" w:rsidRDefault="00455F4E" w:rsidP="00193D09">
      <w:pPr>
        <w:pStyle w:val="TableofFigures"/>
        <w:tabs>
          <w:tab w:val="right" w:leader="dot" w:pos="9629"/>
        </w:tabs>
        <w:jc w:val="center"/>
        <w:rPr>
          <w:noProof/>
          <w:sz w:val="24"/>
          <w:szCs w:val="24"/>
          <w:rtl/>
        </w:rPr>
      </w:pPr>
      <w:hyperlink w:anchor="_Toc239195575" w:history="1">
        <w:r w:rsidR="00E630D5" w:rsidRPr="00193D09">
          <w:rPr>
            <w:rStyle w:val="Hyperlink"/>
            <w:rFonts w:hint="eastAsia"/>
            <w:noProof/>
            <w:sz w:val="24"/>
            <w:szCs w:val="24"/>
            <w:rtl/>
          </w:rPr>
          <w:t>جدول</w:t>
        </w:r>
        <w:r w:rsidR="00E630D5" w:rsidRPr="00193D09">
          <w:rPr>
            <w:rStyle w:val="Hyperlink"/>
            <w:noProof/>
            <w:sz w:val="24"/>
            <w:szCs w:val="24"/>
            <w:rtl/>
          </w:rPr>
          <w:t xml:space="preserve"> </w:t>
        </w:r>
        <w:r w:rsidR="00E630D5" w:rsidRPr="00193D09">
          <w:rPr>
            <w:rStyle w:val="Hyperlink"/>
            <w:rFonts w:hint="eastAsia"/>
            <w:noProof/>
            <w:sz w:val="24"/>
            <w:szCs w:val="24"/>
            <w:rtl/>
          </w:rPr>
          <w:t>‏</w:t>
        </w:r>
        <w:r w:rsidR="00820086">
          <w:rPr>
            <w:rStyle w:val="Hyperlink"/>
            <w:rFonts w:hint="cs"/>
            <w:noProof/>
            <w:sz w:val="24"/>
            <w:szCs w:val="24"/>
            <w:rtl/>
          </w:rPr>
          <w:t>4</w:t>
        </w:r>
        <w:r w:rsidR="00E630D5" w:rsidRPr="00193D09">
          <w:rPr>
            <w:rStyle w:val="Hyperlink"/>
            <w:noProof/>
            <w:sz w:val="24"/>
            <w:szCs w:val="24"/>
            <w:rtl/>
          </w:rPr>
          <w:noBreakHyphen/>
          <w:t>1</w:t>
        </w:r>
        <w:r w:rsidR="00E630D5" w:rsidRPr="00193D09">
          <w:rPr>
            <w:rStyle w:val="Hyperlink"/>
            <w:rFonts w:hint="eastAsia"/>
            <w:b/>
            <w:noProof/>
            <w:sz w:val="24"/>
            <w:szCs w:val="24"/>
            <w:rtl/>
          </w:rPr>
          <w:t>توز</w:t>
        </w:r>
        <w:r w:rsidR="00E630D5" w:rsidRPr="00193D09">
          <w:rPr>
            <w:rStyle w:val="Hyperlink"/>
            <w:rFonts w:hint="cs"/>
            <w:b/>
            <w:noProof/>
            <w:sz w:val="24"/>
            <w:szCs w:val="24"/>
            <w:rtl/>
          </w:rPr>
          <w:t>ی</w:t>
        </w:r>
        <w:r w:rsidR="00E630D5" w:rsidRPr="00193D09">
          <w:rPr>
            <w:rStyle w:val="Hyperlink"/>
            <w:rFonts w:hint="eastAsia"/>
            <w:b/>
            <w:noProof/>
            <w:sz w:val="24"/>
            <w:szCs w:val="24"/>
            <w:rtl/>
          </w:rPr>
          <w:t>ع</w:t>
        </w:r>
        <w:r w:rsidR="00E630D5" w:rsidRPr="00193D09">
          <w:rPr>
            <w:rStyle w:val="Hyperlink"/>
            <w:b/>
            <w:noProof/>
            <w:sz w:val="24"/>
            <w:szCs w:val="24"/>
            <w:rtl/>
          </w:rPr>
          <w:t xml:space="preserve"> </w:t>
        </w:r>
        <w:r w:rsidR="00E630D5" w:rsidRPr="00193D09">
          <w:rPr>
            <w:rStyle w:val="Hyperlink"/>
            <w:rFonts w:hint="eastAsia"/>
            <w:b/>
            <w:noProof/>
            <w:sz w:val="24"/>
            <w:szCs w:val="24"/>
            <w:rtl/>
          </w:rPr>
          <w:t>مصاحبه‌شوندگان</w:t>
        </w:r>
        <w:r w:rsidR="00E630D5" w:rsidRPr="00193D09">
          <w:rPr>
            <w:rStyle w:val="Hyperlink"/>
            <w:b/>
            <w:noProof/>
            <w:sz w:val="24"/>
            <w:szCs w:val="24"/>
            <w:rtl/>
          </w:rPr>
          <w:t xml:space="preserve"> </w:t>
        </w:r>
        <w:r w:rsidR="00E630D5" w:rsidRPr="00193D09">
          <w:rPr>
            <w:rStyle w:val="Hyperlink"/>
            <w:rFonts w:hint="eastAsia"/>
            <w:b/>
            <w:noProof/>
            <w:sz w:val="24"/>
            <w:szCs w:val="24"/>
            <w:rtl/>
          </w:rPr>
          <w:t>بر</w:t>
        </w:r>
        <w:r w:rsidR="00E630D5" w:rsidRPr="00193D09">
          <w:rPr>
            <w:rStyle w:val="Hyperlink"/>
            <w:b/>
            <w:noProof/>
            <w:sz w:val="24"/>
            <w:szCs w:val="24"/>
            <w:rtl/>
          </w:rPr>
          <w:t xml:space="preserve"> </w:t>
        </w:r>
        <w:r w:rsidR="00E630D5" w:rsidRPr="00193D09">
          <w:rPr>
            <w:rStyle w:val="Hyperlink"/>
            <w:rFonts w:hint="eastAsia"/>
            <w:b/>
            <w:noProof/>
            <w:sz w:val="24"/>
            <w:szCs w:val="24"/>
            <w:rtl/>
          </w:rPr>
          <w:t>اساس</w:t>
        </w:r>
        <w:r w:rsidR="00E630D5" w:rsidRPr="00193D09">
          <w:rPr>
            <w:rStyle w:val="Hyperlink"/>
            <w:b/>
            <w:noProof/>
            <w:sz w:val="24"/>
            <w:szCs w:val="24"/>
            <w:rtl/>
          </w:rPr>
          <w:t xml:space="preserve"> </w:t>
        </w:r>
        <w:r w:rsidR="00E630D5" w:rsidRPr="00193D09">
          <w:rPr>
            <w:rStyle w:val="Hyperlink"/>
            <w:rFonts w:hint="eastAsia"/>
            <w:b/>
            <w:noProof/>
            <w:sz w:val="24"/>
            <w:szCs w:val="24"/>
            <w:rtl/>
          </w:rPr>
          <w:t>سازمان</w:t>
        </w:r>
        <w:r w:rsidR="00E630D5" w:rsidRPr="00193D09">
          <w:rPr>
            <w:rStyle w:val="Hyperlink"/>
            <w:b/>
            <w:noProof/>
            <w:sz w:val="24"/>
            <w:szCs w:val="24"/>
            <w:rtl/>
          </w:rPr>
          <w:t xml:space="preserve"> </w:t>
        </w:r>
        <w:r w:rsidR="00E630D5" w:rsidRPr="00193D09">
          <w:rPr>
            <w:rStyle w:val="Hyperlink"/>
            <w:rFonts w:hint="eastAsia"/>
            <w:b/>
            <w:noProof/>
            <w:sz w:val="24"/>
            <w:szCs w:val="24"/>
            <w:rtl/>
          </w:rPr>
          <w:t>محل</w:t>
        </w:r>
        <w:r w:rsidR="00E630D5" w:rsidRPr="00193D09">
          <w:rPr>
            <w:rStyle w:val="Hyperlink"/>
            <w:b/>
            <w:noProof/>
            <w:sz w:val="24"/>
            <w:szCs w:val="24"/>
            <w:rtl/>
          </w:rPr>
          <w:t xml:space="preserve"> </w:t>
        </w:r>
        <w:r w:rsidR="00E630D5" w:rsidRPr="00193D09">
          <w:rPr>
            <w:rStyle w:val="Hyperlink"/>
            <w:rFonts w:hint="eastAsia"/>
            <w:b/>
            <w:noProof/>
            <w:sz w:val="24"/>
            <w:szCs w:val="24"/>
            <w:rtl/>
          </w:rPr>
          <w:t>خدمت</w:t>
        </w:r>
        <w:r w:rsidR="00E630D5" w:rsidRPr="00193D09">
          <w:rPr>
            <w:noProof/>
            <w:webHidden/>
            <w:sz w:val="24"/>
            <w:szCs w:val="24"/>
            <w:rtl/>
          </w:rPr>
          <w:tab/>
        </w:r>
        <w:r w:rsidR="00E630D5" w:rsidRPr="00193D09">
          <w:rPr>
            <w:noProof/>
            <w:webHidden/>
            <w:sz w:val="24"/>
            <w:szCs w:val="24"/>
            <w:rtl/>
          </w:rPr>
          <w:fldChar w:fldCharType="begin"/>
        </w:r>
        <w:r w:rsidR="00E630D5" w:rsidRPr="00193D09">
          <w:rPr>
            <w:noProof/>
            <w:webHidden/>
            <w:sz w:val="24"/>
            <w:szCs w:val="24"/>
            <w:rtl/>
          </w:rPr>
          <w:instrText xml:space="preserve"> </w:instrText>
        </w:r>
        <w:r w:rsidR="00E630D5" w:rsidRPr="00193D09">
          <w:rPr>
            <w:noProof/>
            <w:webHidden/>
            <w:sz w:val="24"/>
            <w:szCs w:val="24"/>
          </w:rPr>
          <w:instrText>PAGEREF</w:instrText>
        </w:r>
        <w:r w:rsidR="00E630D5" w:rsidRPr="00193D09">
          <w:rPr>
            <w:noProof/>
            <w:webHidden/>
            <w:sz w:val="24"/>
            <w:szCs w:val="24"/>
            <w:rtl/>
          </w:rPr>
          <w:instrText xml:space="preserve"> _</w:instrText>
        </w:r>
        <w:r w:rsidR="00E630D5" w:rsidRPr="00193D09">
          <w:rPr>
            <w:noProof/>
            <w:webHidden/>
            <w:sz w:val="24"/>
            <w:szCs w:val="24"/>
          </w:rPr>
          <w:instrText>Toc239195575 \h</w:instrText>
        </w:r>
        <w:r w:rsidR="00E630D5" w:rsidRPr="00193D09">
          <w:rPr>
            <w:noProof/>
            <w:webHidden/>
            <w:sz w:val="24"/>
            <w:szCs w:val="24"/>
            <w:rtl/>
          </w:rPr>
          <w:instrText xml:space="preserve"> </w:instrText>
        </w:r>
        <w:r w:rsidR="00E630D5" w:rsidRPr="00193D09">
          <w:rPr>
            <w:noProof/>
            <w:webHidden/>
            <w:sz w:val="24"/>
            <w:szCs w:val="24"/>
            <w:rtl/>
          </w:rPr>
        </w:r>
        <w:r w:rsidR="00E630D5" w:rsidRPr="00193D09">
          <w:rPr>
            <w:noProof/>
            <w:webHidden/>
            <w:sz w:val="24"/>
            <w:szCs w:val="24"/>
            <w:rtl/>
          </w:rPr>
          <w:fldChar w:fldCharType="separate"/>
        </w:r>
        <w:r w:rsidR="002C75B5">
          <w:rPr>
            <w:noProof/>
            <w:webHidden/>
            <w:sz w:val="24"/>
            <w:szCs w:val="24"/>
            <w:rtl/>
          </w:rPr>
          <w:t>128</w:t>
        </w:r>
        <w:r w:rsidR="00E630D5" w:rsidRPr="00193D09">
          <w:rPr>
            <w:noProof/>
            <w:webHidden/>
            <w:sz w:val="24"/>
            <w:szCs w:val="24"/>
            <w:rtl/>
          </w:rPr>
          <w:fldChar w:fldCharType="end"/>
        </w:r>
      </w:hyperlink>
    </w:p>
    <w:p w14:paraId="295F8509" w14:textId="68A33699" w:rsidR="00E630D5" w:rsidRPr="00193D09" w:rsidRDefault="00455F4E" w:rsidP="00193D09">
      <w:pPr>
        <w:pStyle w:val="TableofFigures"/>
        <w:tabs>
          <w:tab w:val="right" w:leader="dot" w:pos="9629"/>
        </w:tabs>
        <w:jc w:val="center"/>
        <w:rPr>
          <w:noProof/>
          <w:sz w:val="24"/>
          <w:szCs w:val="24"/>
          <w:rtl/>
        </w:rPr>
      </w:pPr>
      <w:hyperlink w:anchor="_Toc239195576" w:history="1">
        <w:r w:rsidR="00E630D5" w:rsidRPr="00193D09">
          <w:rPr>
            <w:rStyle w:val="Hyperlink"/>
            <w:rFonts w:hint="eastAsia"/>
            <w:noProof/>
            <w:sz w:val="24"/>
            <w:szCs w:val="24"/>
            <w:rtl/>
          </w:rPr>
          <w:t>جدول</w:t>
        </w:r>
        <w:r w:rsidR="00E630D5" w:rsidRPr="00193D09">
          <w:rPr>
            <w:rStyle w:val="Hyperlink"/>
            <w:noProof/>
            <w:sz w:val="24"/>
            <w:szCs w:val="24"/>
            <w:rtl/>
          </w:rPr>
          <w:t xml:space="preserve"> </w:t>
        </w:r>
        <w:r w:rsidR="00E630D5" w:rsidRPr="00193D09">
          <w:rPr>
            <w:rStyle w:val="Hyperlink"/>
            <w:rFonts w:hint="eastAsia"/>
            <w:noProof/>
            <w:sz w:val="24"/>
            <w:szCs w:val="24"/>
            <w:rtl/>
          </w:rPr>
          <w:t>‏</w:t>
        </w:r>
        <w:r w:rsidR="00820086">
          <w:rPr>
            <w:rStyle w:val="Hyperlink"/>
            <w:rFonts w:hint="cs"/>
            <w:noProof/>
            <w:sz w:val="24"/>
            <w:szCs w:val="24"/>
            <w:rtl/>
          </w:rPr>
          <w:t>4</w:t>
        </w:r>
        <w:r w:rsidR="00E630D5" w:rsidRPr="00193D09">
          <w:rPr>
            <w:rStyle w:val="Hyperlink"/>
            <w:noProof/>
            <w:sz w:val="24"/>
            <w:szCs w:val="24"/>
            <w:rtl/>
          </w:rPr>
          <w:noBreakHyphen/>
          <w:t>2</w:t>
        </w:r>
        <w:r w:rsidR="00E630D5" w:rsidRPr="00193D09">
          <w:rPr>
            <w:rStyle w:val="Hyperlink"/>
            <w:rFonts w:hint="eastAsia"/>
            <w:noProof/>
            <w:sz w:val="24"/>
            <w:szCs w:val="24"/>
            <w:rtl/>
          </w:rPr>
          <w:t>خلاصه</w:t>
        </w:r>
        <w:r w:rsidR="00E630D5" w:rsidRPr="00193D09">
          <w:rPr>
            <w:rStyle w:val="Hyperlink"/>
            <w:noProof/>
            <w:sz w:val="24"/>
            <w:szCs w:val="24"/>
            <w:rtl/>
          </w:rPr>
          <w:t xml:space="preserve"> </w:t>
        </w:r>
        <w:r w:rsidR="00E630D5" w:rsidRPr="00193D09">
          <w:rPr>
            <w:rStyle w:val="Hyperlink"/>
            <w:rFonts w:hint="eastAsia"/>
            <w:noProof/>
            <w:sz w:val="24"/>
            <w:szCs w:val="24"/>
            <w:rtl/>
          </w:rPr>
          <w:t>آمار</w:t>
        </w:r>
        <w:r w:rsidR="00E630D5" w:rsidRPr="00193D09">
          <w:rPr>
            <w:rStyle w:val="Hyperlink"/>
            <w:rFonts w:hint="cs"/>
            <w:noProof/>
            <w:sz w:val="24"/>
            <w:szCs w:val="24"/>
            <w:rtl/>
          </w:rPr>
          <w:t>ی</w:t>
        </w:r>
        <w:r w:rsidR="00E630D5" w:rsidRPr="00193D09">
          <w:rPr>
            <w:rStyle w:val="Hyperlink"/>
            <w:noProof/>
            <w:sz w:val="24"/>
            <w:szCs w:val="24"/>
            <w:rtl/>
          </w:rPr>
          <w:t xml:space="preserve"> </w:t>
        </w:r>
        <w:r w:rsidR="00E630D5" w:rsidRPr="00193D09">
          <w:rPr>
            <w:rStyle w:val="Hyperlink"/>
            <w:rFonts w:hint="eastAsia"/>
            <w:noProof/>
            <w:sz w:val="24"/>
            <w:szCs w:val="24"/>
            <w:rtl/>
          </w:rPr>
          <w:t>کد</w:t>
        </w:r>
        <w:r w:rsidR="00E630D5" w:rsidRPr="00193D09">
          <w:rPr>
            <w:rStyle w:val="Hyperlink"/>
            <w:noProof/>
            <w:sz w:val="24"/>
            <w:szCs w:val="24"/>
            <w:rtl/>
          </w:rPr>
          <w:t xml:space="preserve"> </w:t>
        </w:r>
        <w:r w:rsidR="00E630D5" w:rsidRPr="00193D09">
          <w:rPr>
            <w:rStyle w:val="Hyperlink"/>
            <w:rFonts w:hint="eastAsia"/>
            <w:noProof/>
            <w:sz w:val="24"/>
            <w:szCs w:val="24"/>
            <w:rtl/>
          </w:rPr>
          <w:t>گذار</w:t>
        </w:r>
        <w:r w:rsidR="00E630D5" w:rsidRPr="00193D09">
          <w:rPr>
            <w:rStyle w:val="Hyperlink"/>
            <w:rFonts w:hint="cs"/>
            <w:noProof/>
            <w:sz w:val="24"/>
            <w:szCs w:val="24"/>
            <w:rtl/>
          </w:rPr>
          <w:t>ی</w:t>
        </w:r>
        <w:r w:rsidR="00E630D5" w:rsidRPr="00193D09">
          <w:rPr>
            <w:noProof/>
            <w:webHidden/>
            <w:sz w:val="24"/>
            <w:szCs w:val="24"/>
            <w:rtl/>
          </w:rPr>
          <w:tab/>
        </w:r>
        <w:r w:rsidR="00E630D5" w:rsidRPr="00193D09">
          <w:rPr>
            <w:noProof/>
            <w:webHidden/>
            <w:sz w:val="24"/>
            <w:szCs w:val="24"/>
            <w:rtl/>
          </w:rPr>
          <w:fldChar w:fldCharType="begin"/>
        </w:r>
        <w:r w:rsidR="00E630D5" w:rsidRPr="00193D09">
          <w:rPr>
            <w:noProof/>
            <w:webHidden/>
            <w:sz w:val="24"/>
            <w:szCs w:val="24"/>
            <w:rtl/>
          </w:rPr>
          <w:instrText xml:space="preserve"> </w:instrText>
        </w:r>
        <w:r w:rsidR="00E630D5" w:rsidRPr="00193D09">
          <w:rPr>
            <w:noProof/>
            <w:webHidden/>
            <w:sz w:val="24"/>
            <w:szCs w:val="24"/>
          </w:rPr>
          <w:instrText>PAGEREF</w:instrText>
        </w:r>
        <w:r w:rsidR="00E630D5" w:rsidRPr="00193D09">
          <w:rPr>
            <w:noProof/>
            <w:webHidden/>
            <w:sz w:val="24"/>
            <w:szCs w:val="24"/>
            <w:rtl/>
          </w:rPr>
          <w:instrText xml:space="preserve"> _</w:instrText>
        </w:r>
        <w:r w:rsidR="00E630D5" w:rsidRPr="00193D09">
          <w:rPr>
            <w:noProof/>
            <w:webHidden/>
            <w:sz w:val="24"/>
            <w:szCs w:val="24"/>
          </w:rPr>
          <w:instrText>Toc239195576 \h</w:instrText>
        </w:r>
        <w:r w:rsidR="00E630D5" w:rsidRPr="00193D09">
          <w:rPr>
            <w:noProof/>
            <w:webHidden/>
            <w:sz w:val="24"/>
            <w:szCs w:val="24"/>
            <w:rtl/>
          </w:rPr>
          <w:instrText xml:space="preserve"> </w:instrText>
        </w:r>
        <w:r w:rsidR="00E630D5" w:rsidRPr="00193D09">
          <w:rPr>
            <w:noProof/>
            <w:webHidden/>
            <w:sz w:val="24"/>
            <w:szCs w:val="24"/>
            <w:rtl/>
          </w:rPr>
        </w:r>
        <w:r w:rsidR="00E630D5" w:rsidRPr="00193D09">
          <w:rPr>
            <w:noProof/>
            <w:webHidden/>
            <w:sz w:val="24"/>
            <w:szCs w:val="24"/>
            <w:rtl/>
          </w:rPr>
          <w:fldChar w:fldCharType="separate"/>
        </w:r>
        <w:r w:rsidR="002C75B5">
          <w:rPr>
            <w:noProof/>
            <w:webHidden/>
            <w:sz w:val="24"/>
            <w:szCs w:val="24"/>
            <w:rtl/>
          </w:rPr>
          <w:t>136</w:t>
        </w:r>
        <w:r w:rsidR="00E630D5" w:rsidRPr="00193D09">
          <w:rPr>
            <w:noProof/>
            <w:webHidden/>
            <w:sz w:val="24"/>
            <w:szCs w:val="24"/>
            <w:rtl/>
          </w:rPr>
          <w:fldChar w:fldCharType="end"/>
        </w:r>
      </w:hyperlink>
    </w:p>
    <w:p w14:paraId="507F6B15" w14:textId="2EEB6CEF" w:rsidR="00E630D5" w:rsidRPr="00193D09" w:rsidRDefault="00455F4E" w:rsidP="00193D09">
      <w:pPr>
        <w:pStyle w:val="TableofFigures"/>
        <w:tabs>
          <w:tab w:val="right" w:leader="dot" w:pos="9629"/>
        </w:tabs>
        <w:jc w:val="center"/>
        <w:rPr>
          <w:noProof/>
          <w:sz w:val="24"/>
          <w:szCs w:val="24"/>
          <w:rtl/>
        </w:rPr>
      </w:pPr>
      <w:hyperlink w:anchor="_Toc239195577" w:history="1">
        <w:r w:rsidR="00E630D5" w:rsidRPr="00193D09">
          <w:rPr>
            <w:rStyle w:val="Hyperlink"/>
            <w:rFonts w:hint="eastAsia"/>
            <w:noProof/>
            <w:sz w:val="24"/>
            <w:szCs w:val="24"/>
            <w:rtl/>
          </w:rPr>
          <w:t>جدول</w:t>
        </w:r>
        <w:r w:rsidR="00E630D5" w:rsidRPr="00193D09">
          <w:rPr>
            <w:rStyle w:val="Hyperlink"/>
            <w:noProof/>
            <w:sz w:val="24"/>
            <w:szCs w:val="24"/>
            <w:rtl/>
          </w:rPr>
          <w:t xml:space="preserve"> </w:t>
        </w:r>
        <w:r w:rsidR="00E630D5" w:rsidRPr="00193D09">
          <w:rPr>
            <w:rStyle w:val="Hyperlink"/>
            <w:rFonts w:hint="eastAsia"/>
            <w:noProof/>
            <w:sz w:val="24"/>
            <w:szCs w:val="24"/>
            <w:rtl/>
          </w:rPr>
          <w:t>‏</w:t>
        </w:r>
        <w:r w:rsidR="00820086">
          <w:rPr>
            <w:rStyle w:val="Hyperlink"/>
            <w:rFonts w:hint="cs"/>
            <w:noProof/>
            <w:sz w:val="24"/>
            <w:szCs w:val="24"/>
            <w:rtl/>
          </w:rPr>
          <w:t>4</w:t>
        </w:r>
        <w:r w:rsidR="00E630D5" w:rsidRPr="00193D09">
          <w:rPr>
            <w:rStyle w:val="Hyperlink"/>
            <w:noProof/>
            <w:sz w:val="24"/>
            <w:szCs w:val="24"/>
            <w:rtl/>
          </w:rPr>
          <w:noBreakHyphen/>
          <w:t>3</w:t>
        </w:r>
        <w:r w:rsidR="00E630D5" w:rsidRPr="00193D09">
          <w:rPr>
            <w:rStyle w:val="Hyperlink"/>
            <w:rFonts w:hint="eastAsia"/>
            <w:b/>
            <w:noProof/>
            <w:sz w:val="24"/>
            <w:szCs w:val="24"/>
            <w:rtl/>
          </w:rPr>
          <w:t>جدول</w:t>
        </w:r>
        <w:r w:rsidR="00E630D5" w:rsidRPr="00193D09">
          <w:rPr>
            <w:rStyle w:val="Hyperlink"/>
            <w:b/>
            <w:noProof/>
            <w:sz w:val="24"/>
            <w:szCs w:val="24"/>
            <w:rtl/>
          </w:rPr>
          <w:t xml:space="preserve"> </w:t>
        </w:r>
        <w:r w:rsidR="00E630D5" w:rsidRPr="00193D09">
          <w:rPr>
            <w:rStyle w:val="Hyperlink"/>
            <w:rFonts w:hint="eastAsia"/>
            <w:b/>
            <w:noProof/>
            <w:sz w:val="24"/>
            <w:szCs w:val="24"/>
            <w:rtl/>
          </w:rPr>
          <w:t>خلاصه</w:t>
        </w:r>
        <w:r w:rsidR="00E630D5" w:rsidRPr="00193D09">
          <w:rPr>
            <w:rStyle w:val="Hyperlink"/>
            <w:b/>
            <w:noProof/>
            <w:sz w:val="24"/>
            <w:szCs w:val="24"/>
            <w:rtl/>
          </w:rPr>
          <w:t xml:space="preserve"> </w:t>
        </w:r>
        <w:r w:rsidR="00E630D5" w:rsidRPr="00193D09">
          <w:rPr>
            <w:rStyle w:val="Hyperlink"/>
            <w:rFonts w:hint="eastAsia"/>
            <w:b/>
            <w:noProof/>
            <w:sz w:val="24"/>
            <w:szCs w:val="24"/>
            <w:rtl/>
          </w:rPr>
          <w:t>مقوله‌ها</w:t>
        </w:r>
        <w:r w:rsidR="00E630D5" w:rsidRPr="00193D09">
          <w:rPr>
            <w:rStyle w:val="Hyperlink"/>
            <w:rFonts w:hint="cs"/>
            <w:b/>
            <w:noProof/>
            <w:sz w:val="24"/>
            <w:szCs w:val="24"/>
            <w:rtl/>
          </w:rPr>
          <w:t>ی</w:t>
        </w:r>
        <w:r w:rsidR="00E630D5" w:rsidRPr="00193D09">
          <w:rPr>
            <w:rStyle w:val="Hyperlink"/>
            <w:b/>
            <w:noProof/>
            <w:sz w:val="24"/>
            <w:szCs w:val="24"/>
            <w:rtl/>
          </w:rPr>
          <w:t xml:space="preserve"> </w:t>
        </w:r>
        <w:r w:rsidR="00E630D5" w:rsidRPr="00193D09">
          <w:rPr>
            <w:rStyle w:val="Hyperlink"/>
            <w:rFonts w:hint="eastAsia"/>
            <w:b/>
            <w:noProof/>
            <w:sz w:val="24"/>
            <w:szCs w:val="24"/>
            <w:rtl/>
          </w:rPr>
          <w:t>م</w:t>
        </w:r>
        <w:r w:rsidR="00E630D5" w:rsidRPr="00193D09">
          <w:rPr>
            <w:rStyle w:val="Hyperlink"/>
            <w:rFonts w:hint="cs"/>
            <w:b/>
            <w:noProof/>
            <w:sz w:val="24"/>
            <w:szCs w:val="24"/>
            <w:rtl/>
          </w:rPr>
          <w:t>ی</w:t>
        </w:r>
        <w:r w:rsidR="00E630D5" w:rsidRPr="00193D09">
          <w:rPr>
            <w:rStyle w:val="Hyperlink"/>
            <w:rFonts w:hint="eastAsia"/>
            <w:b/>
            <w:noProof/>
            <w:sz w:val="24"/>
            <w:szCs w:val="24"/>
            <w:rtl/>
          </w:rPr>
          <w:t>ان</w:t>
        </w:r>
        <w:r w:rsidR="00E630D5" w:rsidRPr="00193D09">
          <w:rPr>
            <w:rStyle w:val="Hyperlink"/>
            <w:rFonts w:hint="cs"/>
            <w:b/>
            <w:noProof/>
            <w:sz w:val="24"/>
            <w:szCs w:val="24"/>
            <w:rtl/>
          </w:rPr>
          <w:t>ی</w:t>
        </w:r>
        <w:r w:rsidR="00E630D5" w:rsidRPr="00193D09">
          <w:rPr>
            <w:noProof/>
            <w:webHidden/>
            <w:sz w:val="24"/>
            <w:szCs w:val="24"/>
            <w:rtl/>
          </w:rPr>
          <w:tab/>
        </w:r>
        <w:r w:rsidR="00E630D5" w:rsidRPr="00193D09">
          <w:rPr>
            <w:noProof/>
            <w:webHidden/>
            <w:sz w:val="24"/>
            <w:szCs w:val="24"/>
            <w:rtl/>
          </w:rPr>
          <w:fldChar w:fldCharType="begin"/>
        </w:r>
        <w:r w:rsidR="00E630D5" w:rsidRPr="00193D09">
          <w:rPr>
            <w:noProof/>
            <w:webHidden/>
            <w:sz w:val="24"/>
            <w:szCs w:val="24"/>
            <w:rtl/>
          </w:rPr>
          <w:instrText xml:space="preserve"> </w:instrText>
        </w:r>
        <w:r w:rsidR="00E630D5" w:rsidRPr="00193D09">
          <w:rPr>
            <w:noProof/>
            <w:webHidden/>
            <w:sz w:val="24"/>
            <w:szCs w:val="24"/>
          </w:rPr>
          <w:instrText>PAGEREF</w:instrText>
        </w:r>
        <w:r w:rsidR="00E630D5" w:rsidRPr="00193D09">
          <w:rPr>
            <w:noProof/>
            <w:webHidden/>
            <w:sz w:val="24"/>
            <w:szCs w:val="24"/>
            <w:rtl/>
          </w:rPr>
          <w:instrText xml:space="preserve"> _</w:instrText>
        </w:r>
        <w:r w:rsidR="00E630D5" w:rsidRPr="00193D09">
          <w:rPr>
            <w:noProof/>
            <w:webHidden/>
            <w:sz w:val="24"/>
            <w:szCs w:val="24"/>
          </w:rPr>
          <w:instrText>Toc239195577 \h</w:instrText>
        </w:r>
        <w:r w:rsidR="00E630D5" w:rsidRPr="00193D09">
          <w:rPr>
            <w:noProof/>
            <w:webHidden/>
            <w:sz w:val="24"/>
            <w:szCs w:val="24"/>
            <w:rtl/>
          </w:rPr>
          <w:instrText xml:space="preserve"> </w:instrText>
        </w:r>
        <w:r w:rsidR="00E630D5" w:rsidRPr="00193D09">
          <w:rPr>
            <w:noProof/>
            <w:webHidden/>
            <w:sz w:val="24"/>
            <w:szCs w:val="24"/>
            <w:rtl/>
          </w:rPr>
        </w:r>
        <w:r w:rsidR="00E630D5" w:rsidRPr="00193D09">
          <w:rPr>
            <w:noProof/>
            <w:webHidden/>
            <w:sz w:val="24"/>
            <w:szCs w:val="24"/>
            <w:rtl/>
          </w:rPr>
          <w:fldChar w:fldCharType="separate"/>
        </w:r>
        <w:r w:rsidR="002C75B5">
          <w:rPr>
            <w:noProof/>
            <w:webHidden/>
            <w:sz w:val="24"/>
            <w:szCs w:val="24"/>
            <w:rtl/>
          </w:rPr>
          <w:t>142</w:t>
        </w:r>
        <w:r w:rsidR="00E630D5" w:rsidRPr="00193D09">
          <w:rPr>
            <w:noProof/>
            <w:webHidden/>
            <w:sz w:val="24"/>
            <w:szCs w:val="24"/>
            <w:rtl/>
          </w:rPr>
          <w:fldChar w:fldCharType="end"/>
        </w:r>
      </w:hyperlink>
    </w:p>
    <w:p w14:paraId="433BE30A" w14:textId="09CE408B" w:rsidR="00E630D5" w:rsidRPr="00193D09" w:rsidRDefault="00455F4E" w:rsidP="00193D09">
      <w:pPr>
        <w:pStyle w:val="TableofFigures"/>
        <w:tabs>
          <w:tab w:val="right" w:leader="dot" w:pos="9629"/>
        </w:tabs>
        <w:jc w:val="center"/>
        <w:rPr>
          <w:noProof/>
          <w:sz w:val="24"/>
          <w:szCs w:val="24"/>
          <w:rtl/>
        </w:rPr>
      </w:pPr>
      <w:hyperlink w:anchor="_Toc239195578" w:history="1">
        <w:r w:rsidR="00E630D5" w:rsidRPr="00193D09">
          <w:rPr>
            <w:rStyle w:val="Hyperlink"/>
            <w:rFonts w:hint="eastAsia"/>
            <w:noProof/>
            <w:sz w:val="24"/>
            <w:szCs w:val="24"/>
            <w:rtl/>
          </w:rPr>
          <w:t>جدول</w:t>
        </w:r>
        <w:r w:rsidR="00E630D5" w:rsidRPr="00193D09">
          <w:rPr>
            <w:rStyle w:val="Hyperlink"/>
            <w:noProof/>
            <w:sz w:val="24"/>
            <w:szCs w:val="24"/>
            <w:rtl/>
          </w:rPr>
          <w:t xml:space="preserve"> </w:t>
        </w:r>
        <w:r w:rsidR="00E630D5" w:rsidRPr="00193D09">
          <w:rPr>
            <w:rStyle w:val="Hyperlink"/>
            <w:rFonts w:hint="eastAsia"/>
            <w:noProof/>
            <w:sz w:val="24"/>
            <w:szCs w:val="24"/>
            <w:rtl/>
          </w:rPr>
          <w:t>‏</w:t>
        </w:r>
        <w:r w:rsidR="00820086">
          <w:rPr>
            <w:rStyle w:val="Hyperlink"/>
            <w:rFonts w:hint="cs"/>
            <w:noProof/>
            <w:sz w:val="24"/>
            <w:szCs w:val="24"/>
            <w:rtl/>
          </w:rPr>
          <w:t>4</w:t>
        </w:r>
        <w:r w:rsidR="00E630D5" w:rsidRPr="00193D09">
          <w:rPr>
            <w:rStyle w:val="Hyperlink"/>
            <w:noProof/>
            <w:sz w:val="24"/>
            <w:szCs w:val="24"/>
            <w:rtl/>
          </w:rPr>
          <w:noBreakHyphen/>
          <w:t>4</w:t>
        </w:r>
        <w:r w:rsidR="00E630D5" w:rsidRPr="00193D09">
          <w:rPr>
            <w:rStyle w:val="Hyperlink"/>
            <w:rFonts w:hint="eastAsia"/>
            <w:b/>
            <w:noProof/>
            <w:sz w:val="24"/>
            <w:szCs w:val="24"/>
            <w:rtl/>
          </w:rPr>
          <w:t>روند</w:t>
        </w:r>
        <w:r w:rsidR="00E630D5" w:rsidRPr="00193D09">
          <w:rPr>
            <w:rStyle w:val="Hyperlink"/>
            <w:b/>
            <w:noProof/>
            <w:sz w:val="24"/>
            <w:szCs w:val="24"/>
            <w:rtl/>
          </w:rPr>
          <w:t xml:space="preserve"> </w:t>
        </w:r>
        <w:r w:rsidR="00E630D5" w:rsidRPr="00193D09">
          <w:rPr>
            <w:rStyle w:val="Hyperlink"/>
            <w:rFonts w:hint="eastAsia"/>
            <w:b/>
            <w:noProof/>
            <w:sz w:val="24"/>
            <w:szCs w:val="24"/>
            <w:rtl/>
          </w:rPr>
          <w:t>ظهور</w:t>
        </w:r>
        <w:r w:rsidR="00E630D5" w:rsidRPr="00193D09">
          <w:rPr>
            <w:rStyle w:val="Hyperlink"/>
            <w:b/>
            <w:noProof/>
            <w:sz w:val="24"/>
            <w:szCs w:val="24"/>
            <w:rtl/>
          </w:rPr>
          <w:t xml:space="preserve"> </w:t>
        </w:r>
        <w:r w:rsidR="00E630D5" w:rsidRPr="00193D09">
          <w:rPr>
            <w:rStyle w:val="Hyperlink"/>
            <w:rFonts w:hint="eastAsia"/>
            <w:b/>
            <w:noProof/>
            <w:sz w:val="24"/>
            <w:szCs w:val="24"/>
            <w:rtl/>
          </w:rPr>
          <w:t>مفاه</w:t>
        </w:r>
        <w:r w:rsidR="00E630D5" w:rsidRPr="00193D09">
          <w:rPr>
            <w:rStyle w:val="Hyperlink"/>
            <w:rFonts w:hint="cs"/>
            <w:b/>
            <w:noProof/>
            <w:sz w:val="24"/>
            <w:szCs w:val="24"/>
            <w:rtl/>
          </w:rPr>
          <w:t>ی</w:t>
        </w:r>
        <w:r w:rsidR="00E630D5" w:rsidRPr="00193D09">
          <w:rPr>
            <w:rStyle w:val="Hyperlink"/>
            <w:rFonts w:hint="eastAsia"/>
            <w:b/>
            <w:noProof/>
            <w:sz w:val="24"/>
            <w:szCs w:val="24"/>
            <w:rtl/>
          </w:rPr>
          <w:t>م</w:t>
        </w:r>
        <w:r w:rsidR="00E630D5" w:rsidRPr="00193D09">
          <w:rPr>
            <w:rStyle w:val="Hyperlink"/>
            <w:b/>
            <w:noProof/>
            <w:sz w:val="24"/>
            <w:szCs w:val="24"/>
            <w:rtl/>
          </w:rPr>
          <w:t xml:space="preserve"> </w:t>
        </w:r>
        <w:r w:rsidR="00E630D5" w:rsidRPr="00193D09">
          <w:rPr>
            <w:rStyle w:val="Hyperlink"/>
            <w:rFonts w:hint="eastAsia"/>
            <w:b/>
            <w:noProof/>
            <w:sz w:val="24"/>
            <w:szCs w:val="24"/>
            <w:rtl/>
          </w:rPr>
          <w:t>جد</w:t>
        </w:r>
        <w:r w:rsidR="00E630D5" w:rsidRPr="00193D09">
          <w:rPr>
            <w:rStyle w:val="Hyperlink"/>
            <w:rFonts w:hint="cs"/>
            <w:b/>
            <w:noProof/>
            <w:sz w:val="24"/>
            <w:szCs w:val="24"/>
            <w:rtl/>
          </w:rPr>
          <w:t>ی</w:t>
        </w:r>
        <w:r w:rsidR="00E630D5" w:rsidRPr="00193D09">
          <w:rPr>
            <w:rStyle w:val="Hyperlink"/>
            <w:rFonts w:hint="eastAsia"/>
            <w:b/>
            <w:noProof/>
            <w:sz w:val="24"/>
            <w:szCs w:val="24"/>
            <w:rtl/>
          </w:rPr>
          <w:t>د</w:t>
        </w:r>
        <w:r w:rsidR="00E630D5" w:rsidRPr="00193D09">
          <w:rPr>
            <w:rStyle w:val="Hyperlink"/>
            <w:b/>
            <w:noProof/>
            <w:sz w:val="24"/>
            <w:szCs w:val="24"/>
            <w:rtl/>
          </w:rPr>
          <w:t xml:space="preserve"> </w:t>
        </w:r>
        <w:r w:rsidR="00E630D5" w:rsidRPr="00193D09">
          <w:rPr>
            <w:rStyle w:val="Hyperlink"/>
            <w:rFonts w:hint="eastAsia"/>
            <w:b/>
            <w:noProof/>
            <w:sz w:val="24"/>
            <w:szCs w:val="24"/>
            <w:rtl/>
          </w:rPr>
          <w:t>در</w:t>
        </w:r>
        <w:r w:rsidR="00E630D5" w:rsidRPr="00193D09">
          <w:rPr>
            <w:rStyle w:val="Hyperlink"/>
            <w:b/>
            <w:noProof/>
            <w:sz w:val="24"/>
            <w:szCs w:val="24"/>
            <w:rtl/>
          </w:rPr>
          <w:t xml:space="preserve"> </w:t>
        </w:r>
        <w:r w:rsidR="00E630D5" w:rsidRPr="00193D09">
          <w:rPr>
            <w:rStyle w:val="Hyperlink"/>
            <w:rFonts w:hint="eastAsia"/>
            <w:b/>
            <w:noProof/>
            <w:sz w:val="24"/>
            <w:szCs w:val="24"/>
            <w:rtl/>
          </w:rPr>
          <w:t>مصاحبه‌ها</w:t>
        </w:r>
        <w:r w:rsidR="00E630D5" w:rsidRPr="00193D09">
          <w:rPr>
            <w:noProof/>
            <w:webHidden/>
            <w:sz w:val="24"/>
            <w:szCs w:val="24"/>
            <w:rtl/>
          </w:rPr>
          <w:tab/>
        </w:r>
        <w:r w:rsidR="00E630D5" w:rsidRPr="00193D09">
          <w:rPr>
            <w:noProof/>
            <w:webHidden/>
            <w:sz w:val="24"/>
            <w:szCs w:val="24"/>
            <w:rtl/>
          </w:rPr>
          <w:fldChar w:fldCharType="begin"/>
        </w:r>
        <w:r w:rsidR="00E630D5" w:rsidRPr="00193D09">
          <w:rPr>
            <w:noProof/>
            <w:webHidden/>
            <w:sz w:val="24"/>
            <w:szCs w:val="24"/>
            <w:rtl/>
          </w:rPr>
          <w:instrText xml:space="preserve"> </w:instrText>
        </w:r>
        <w:r w:rsidR="00E630D5" w:rsidRPr="00193D09">
          <w:rPr>
            <w:noProof/>
            <w:webHidden/>
            <w:sz w:val="24"/>
            <w:szCs w:val="24"/>
          </w:rPr>
          <w:instrText>PAGEREF</w:instrText>
        </w:r>
        <w:r w:rsidR="00E630D5" w:rsidRPr="00193D09">
          <w:rPr>
            <w:noProof/>
            <w:webHidden/>
            <w:sz w:val="24"/>
            <w:szCs w:val="24"/>
            <w:rtl/>
          </w:rPr>
          <w:instrText xml:space="preserve"> _</w:instrText>
        </w:r>
        <w:r w:rsidR="00E630D5" w:rsidRPr="00193D09">
          <w:rPr>
            <w:noProof/>
            <w:webHidden/>
            <w:sz w:val="24"/>
            <w:szCs w:val="24"/>
          </w:rPr>
          <w:instrText>Toc239195578 \h</w:instrText>
        </w:r>
        <w:r w:rsidR="00E630D5" w:rsidRPr="00193D09">
          <w:rPr>
            <w:noProof/>
            <w:webHidden/>
            <w:sz w:val="24"/>
            <w:szCs w:val="24"/>
            <w:rtl/>
          </w:rPr>
          <w:instrText xml:space="preserve"> </w:instrText>
        </w:r>
        <w:r w:rsidR="00E630D5" w:rsidRPr="00193D09">
          <w:rPr>
            <w:noProof/>
            <w:webHidden/>
            <w:sz w:val="24"/>
            <w:szCs w:val="24"/>
            <w:rtl/>
          </w:rPr>
        </w:r>
        <w:r w:rsidR="00E630D5" w:rsidRPr="00193D09">
          <w:rPr>
            <w:noProof/>
            <w:webHidden/>
            <w:sz w:val="24"/>
            <w:szCs w:val="24"/>
            <w:rtl/>
          </w:rPr>
          <w:fldChar w:fldCharType="separate"/>
        </w:r>
        <w:r w:rsidR="002C75B5">
          <w:rPr>
            <w:noProof/>
            <w:webHidden/>
            <w:sz w:val="24"/>
            <w:szCs w:val="24"/>
            <w:rtl/>
          </w:rPr>
          <w:t>149</w:t>
        </w:r>
        <w:r w:rsidR="00E630D5" w:rsidRPr="00193D09">
          <w:rPr>
            <w:noProof/>
            <w:webHidden/>
            <w:sz w:val="24"/>
            <w:szCs w:val="24"/>
            <w:rtl/>
          </w:rPr>
          <w:fldChar w:fldCharType="end"/>
        </w:r>
      </w:hyperlink>
    </w:p>
    <w:p w14:paraId="6B81CB60" w14:textId="295CAA23" w:rsidR="00E630D5" w:rsidRPr="00193D09" w:rsidRDefault="00455F4E" w:rsidP="00193D09">
      <w:pPr>
        <w:pStyle w:val="TableofFigures"/>
        <w:tabs>
          <w:tab w:val="right" w:leader="dot" w:pos="9629"/>
        </w:tabs>
        <w:jc w:val="center"/>
        <w:rPr>
          <w:noProof/>
          <w:sz w:val="24"/>
          <w:szCs w:val="24"/>
          <w:rtl/>
        </w:rPr>
      </w:pPr>
      <w:hyperlink w:anchor="_Toc239195579" w:history="1">
        <w:r w:rsidR="00E630D5" w:rsidRPr="00193D09">
          <w:rPr>
            <w:rStyle w:val="Hyperlink"/>
            <w:rFonts w:hint="eastAsia"/>
            <w:noProof/>
            <w:sz w:val="24"/>
            <w:szCs w:val="24"/>
            <w:rtl/>
          </w:rPr>
          <w:t>جدول</w:t>
        </w:r>
        <w:r w:rsidR="00E630D5" w:rsidRPr="00193D09">
          <w:rPr>
            <w:rStyle w:val="Hyperlink"/>
            <w:noProof/>
            <w:sz w:val="24"/>
            <w:szCs w:val="24"/>
            <w:rtl/>
          </w:rPr>
          <w:t xml:space="preserve"> </w:t>
        </w:r>
        <w:r w:rsidR="00E630D5" w:rsidRPr="00193D09">
          <w:rPr>
            <w:rStyle w:val="Hyperlink"/>
            <w:rFonts w:hint="eastAsia"/>
            <w:noProof/>
            <w:sz w:val="24"/>
            <w:szCs w:val="24"/>
            <w:rtl/>
          </w:rPr>
          <w:t>‏</w:t>
        </w:r>
        <w:r w:rsidR="00820086">
          <w:rPr>
            <w:rStyle w:val="Hyperlink"/>
            <w:rFonts w:hint="cs"/>
            <w:noProof/>
            <w:sz w:val="24"/>
            <w:szCs w:val="24"/>
            <w:rtl/>
          </w:rPr>
          <w:t>4</w:t>
        </w:r>
        <w:r w:rsidR="00E630D5" w:rsidRPr="00193D09">
          <w:rPr>
            <w:rStyle w:val="Hyperlink"/>
            <w:noProof/>
            <w:sz w:val="24"/>
            <w:szCs w:val="24"/>
            <w:rtl/>
          </w:rPr>
          <w:noBreakHyphen/>
          <w:t>5</w:t>
        </w:r>
        <w:r w:rsidR="00E630D5" w:rsidRPr="00193D09">
          <w:rPr>
            <w:rStyle w:val="Hyperlink"/>
            <w:rFonts w:hint="eastAsia"/>
            <w:noProof/>
            <w:sz w:val="24"/>
            <w:szCs w:val="24"/>
            <w:rtl/>
          </w:rPr>
          <w:t>وضع</w:t>
        </w:r>
        <w:r w:rsidR="00E630D5" w:rsidRPr="00193D09">
          <w:rPr>
            <w:rStyle w:val="Hyperlink"/>
            <w:rFonts w:hint="cs"/>
            <w:noProof/>
            <w:sz w:val="24"/>
            <w:szCs w:val="24"/>
            <w:rtl/>
          </w:rPr>
          <w:t>ی</w:t>
        </w:r>
        <w:r w:rsidR="00E630D5" w:rsidRPr="00193D09">
          <w:rPr>
            <w:rStyle w:val="Hyperlink"/>
            <w:rFonts w:hint="eastAsia"/>
            <w:noProof/>
            <w:sz w:val="24"/>
            <w:szCs w:val="24"/>
            <w:rtl/>
          </w:rPr>
          <w:t>ت</w:t>
        </w:r>
        <w:r w:rsidR="00E630D5" w:rsidRPr="00193D09">
          <w:rPr>
            <w:rStyle w:val="Hyperlink"/>
            <w:noProof/>
            <w:sz w:val="24"/>
            <w:szCs w:val="24"/>
            <w:rtl/>
          </w:rPr>
          <w:t xml:space="preserve"> </w:t>
        </w:r>
        <w:r w:rsidR="00E630D5" w:rsidRPr="00193D09">
          <w:rPr>
            <w:rStyle w:val="Hyperlink"/>
            <w:rFonts w:hint="eastAsia"/>
            <w:noProof/>
            <w:sz w:val="24"/>
            <w:szCs w:val="24"/>
            <w:rtl/>
          </w:rPr>
          <w:t>مثلث</w:t>
        </w:r>
        <w:r w:rsidR="00E630D5" w:rsidRPr="00193D09">
          <w:rPr>
            <w:rStyle w:val="Hyperlink"/>
            <w:noProof/>
            <w:sz w:val="24"/>
            <w:szCs w:val="24"/>
            <w:rtl/>
          </w:rPr>
          <w:t xml:space="preserve"> </w:t>
        </w:r>
        <w:r w:rsidR="00E630D5" w:rsidRPr="00193D09">
          <w:rPr>
            <w:rStyle w:val="Hyperlink"/>
            <w:rFonts w:hint="eastAsia"/>
            <w:noProof/>
            <w:sz w:val="24"/>
            <w:szCs w:val="24"/>
            <w:rtl/>
          </w:rPr>
          <w:t>ساز</w:t>
        </w:r>
        <w:r w:rsidR="00E630D5" w:rsidRPr="00193D09">
          <w:rPr>
            <w:rStyle w:val="Hyperlink"/>
            <w:rFonts w:hint="cs"/>
            <w:noProof/>
            <w:sz w:val="24"/>
            <w:szCs w:val="24"/>
            <w:rtl/>
          </w:rPr>
          <w:t>ی</w:t>
        </w:r>
        <w:r w:rsidR="00E630D5" w:rsidRPr="00193D09">
          <w:rPr>
            <w:rStyle w:val="Hyperlink"/>
            <w:noProof/>
            <w:sz w:val="24"/>
            <w:szCs w:val="24"/>
            <w:rtl/>
          </w:rPr>
          <w:t xml:space="preserve"> </w:t>
        </w:r>
        <w:r w:rsidR="00E630D5" w:rsidRPr="00193D09">
          <w:rPr>
            <w:rStyle w:val="Hyperlink"/>
            <w:rFonts w:hint="eastAsia"/>
            <w:noProof/>
            <w:sz w:val="24"/>
            <w:szCs w:val="24"/>
            <w:rtl/>
          </w:rPr>
          <w:t>داده</w:t>
        </w:r>
        <w:r w:rsidR="00E630D5" w:rsidRPr="00193D09">
          <w:rPr>
            <w:rStyle w:val="Hyperlink"/>
            <w:noProof/>
            <w:sz w:val="24"/>
            <w:szCs w:val="24"/>
            <w:rtl/>
          </w:rPr>
          <w:t xml:space="preserve"> </w:t>
        </w:r>
        <w:r w:rsidR="00E630D5" w:rsidRPr="00193D09">
          <w:rPr>
            <w:rStyle w:val="Hyperlink"/>
            <w:rFonts w:hint="eastAsia"/>
            <w:noProof/>
            <w:sz w:val="24"/>
            <w:szCs w:val="24"/>
            <w:rtl/>
          </w:rPr>
          <w:t>ها</w:t>
        </w:r>
        <w:r w:rsidR="00E630D5" w:rsidRPr="00193D09">
          <w:rPr>
            <w:noProof/>
            <w:webHidden/>
            <w:sz w:val="24"/>
            <w:szCs w:val="24"/>
            <w:rtl/>
          </w:rPr>
          <w:tab/>
        </w:r>
        <w:r w:rsidR="00E630D5" w:rsidRPr="00193D09">
          <w:rPr>
            <w:noProof/>
            <w:webHidden/>
            <w:sz w:val="24"/>
            <w:szCs w:val="24"/>
            <w:rtl/>
          </w:rPr>
          <w:fldChar w:fldCharType="begin"/>
        </w:r>
        <w:r w:rsidR="00E630D5" w:rsidRPr="00193D09">
          <w:rPr>
            <w:noProof/>
            <w:webHidden/>
            <w:sz w:val="24"/>
            <w:szCs w:val="24"/>
            <w:rtl/>
          </w:rPr>
          <w:instrText xml:space="preserve"> </w:instrText>
        </w:r>
        <w:r w:rsidR="00E630D5" w:rsidRPr="00193D09">
          <w:rPr>
            <w:noProof/>
            <w:webHidden/>
            <w:sz w:val="24"/>
            <w:szCs w:val="24"/>
          </w:rPr>
          <w:instrText>PAGEREF</w:instrText>
        </w:r>
        <w:r w:rsidR="00E630D5" w:rsidRPr="00193D09">
          <w:rPr>
            <w:noProof/>
            <w:webHidden/>
            <w:sz w:val="24"/>
            <w:szCs w:val="24"/>
            <w:rtl/>
          </w:rPr>
          <w:instrText xml:space="preserve"> _</w:instrText>
        </w:r>
        <w:r w:rsidR="00E630D5" w:rsidRPr="00193D09">
          <w:rPr>
            <w:noProof/>
            <w:webHidden/>
            <w:sz w:val="24"/>
            <w:szCs w:val="24"/>
          </w:rPr>
          <w:instrText>Toc239195579 \h</w:instrText>
        </w:r>
        <w:r w:rsidR="00E630D5" w:rsidRPr="00193D09">
          <w:rPr>
            <w:noProof/>
            <w:webHidden/>
            <w:sz w:val="24"/>
            <w:szCs w:val="24"/>
            <w:rtl/>
          </w:rPr>
          <w:instrText xml:space="preserve"> </w:instrText>
        </w:r>
        <w:r w:rsidR="00E630D5" w:rsidRPr="00193D09">
          <w:rPr>
            <w:noProof/>
            <w:webHidden/>
            <w:sz w:val="24"/>
            <w:szCs w:val="24"/>
            <w:rtl/>
          </w:rPr>
        </w:r>
        <w:r w:rsidR="00E630D5" w:rsidRPr="00193D09">
          <w:rPr>
            <w:noProof/>
            <w:webHidden/>
            <w:sz w:val="24"/>
            <w:szCs w:val="24"/>
            <w:rtl/>
          </w:rPr>
          <w:fldChar w:fldCharType="separate"/>
        </w:r>
        <w:r w:rsidR="002C75B5">
          <w:rPr>
            <w:noProof/>
            <w:webHidden/>
            <w:sz w:val="24"/>
            <w:szCs w:val="24"/>
            <w:rtl/>
          </w:rPr>
          <w:t>155</w:t>
        </w:r>
        <w:r w:rsidR="00E630D5" w:rsidRPr="00193D09">
          <w:rPr>
            <w:noProof/>
            <w:webHidden/>
            <w:sz w:val="24"/>
            <w:szCs w:val="24"/>
            <w:rtl/>
          </w:rPr>
          <w:fldChar w:fldCharType="end"/>
        </w:r>
      </w:hyperlink>
    </w:p>
    <w:p w14:paraId="6D640C6C" w14:textId="6882AC11" w:rsidR="00E630D5" w:rsidRPr="00193D09" w:rsidRDefault="00455F4E" w:rsidP="00193D09">
      <w:pPr>
        <w:pStyle w:val="TableofFigures"/>
        <w:tabs>
          <w:tab w:val="right" w:leader="dot" w:pos="9629"/>
        </w:tabs>
        <w:jc w:val="center"/>
        <w:rPr>
          <w:noProof/>
          <w:sz w:val="24"/>
          <w:szCs w:val="24"/>
          <w:rtl/>
        </w:rPr>
      </w:pPr>
      <w:hyperlink w:anchor="_Toc239195580" w:history="1">
        <w:r w:rsidR="00E630D5" w:rsidRPr="00193D09">
          <w:rPr>
            <w:rStyle w:val="Hyperlink"/>
            <w:rFonts w:hint="eastAsia"/>
            <w:noProof/>
            <w:sz w:val="24"/>
            <w:szCs w:val="24"/>
            <w:rtl/>
          </w:rPr>
          <w:t>جدول</w:t>
        </w:r>
        <w:r w:rsidR="00E630D5" w:rsidRPr="00193D09">
          <w:rPr>
            <w:rStyle w:val="Hyperlink"/>
            <w:noProof/>
            <w:sz w:val="24"/>
            <w:szCs w:val="24"/>
            <w:rtl/>
          </w:rPr>
          <w:t xml:space="preserve"> </w:t>
        </w:r>
        <w:r w:rsidR="00E630D5" w:rsidRPr="00193D09">
          <w:rPr>
            <w:rStyle w:val="Hyperlink"/>
            <w:rFonts w:hint="eastAsia"/>
            <w:noProof/>
            <w:sz w:val="24"/>
            <w:szCs w:val="24"/>
            <w:rtl/>
          </w:rPr>
          <w:t>‏</w:t>
        </w:r>
        <w:r w:rsidR="00820086">
          <w:rPr>
            <w:rStyle w:val="Hyperlink"/>
            <w:rFonts w:hint="cs"/>
            <w:noProof/>
            <w:sz w:val="24"/>
            <w:szCs w:val="24"/>
            <w:rtl/>
          </w:rPr>
          <w:t>4</w:t>
        </w:r>
        <w:r w:rsidR="00E630D5" w:rsidRPr="00193D09">
          <w:rPr>
            <w:rStyle w:val="Hyperlink"/>
            <w:noProof/>
            <w:sz w:val="24"/>
            <w:szCs w:val="24"/>
            <w:rtl/>
          </w:rPr>
          <w:noBreakHyphen/>
          <w:t>6</w:t>
        </w:r>
        <w:r w:rsidR="00E630D5" w:rsidRPr="00193D09">
          <w:rPr>
            <w:rStyle w:val="Hyperlink"/>
            <w:rFonts w:hint="eastAsia"/>
            <w:noProof/>
            <w:sz w:val="24"/>
            <w:szCs w:val="24"/>
            <w:rtl/>
          </w:rPr>
          <w:t>الگو</w:t>
        </w:r>
        <w:r w:rsidR="00E630D5" w:rsidRPr="00193D09">
          <w:rPr>
            <w:rStyle w:val="Hyperlink"/>
            <w:rFonts w:hint="cs"/>
            <w:noProof/>
            <w:sz w:val="24"/>
            <w:szCs w:val="24"/>
            <w:rtl/>
          </w:rPr>
          <w:t>ی</w:t>
        </w:r>
        <w:r w:rsidR="00E630D5" w:rsidRPr="00193D09">
          <w:rPr>
            <w:rStyle w:val="Hyperlink"/>
            <w:noProof/>
            <w:sz w:val="24"/>
            <w:szCs w:val="24"/>
            <w:rtl/>
          </w:rPr>
          <w:t xml:space="preserve"> </w:t>
        </w:r>
        <w:r w:rsidR="00E630D5" w:rsidRPr="00193D09">
          <w:rPr>
            <w:rStyle w:val="Hyperlink"/>
            <w:rFonts w:hint="eastAsia"/>
            <w:noProof/>
            <w:sz w:val="24"/>
            <w:szCs w:val="24"/>
            <w:rtl/>
          </w:rPr>
          <w:t>اول</w:t>
        </w:r>
        <w:r w:rsidR="00E630D5" w:rsidRPr="00193D09">
          <w:rPr>
            <w:rStyle w:val="Hyperlink"/>
            <w:rFonts w:hint="cs"/>
            <w:noProof/>
            <w:sz w:val="24"/>
            <w:szCs w:val="24"/>
            <w:rtl/>
          </w:rPr>
          <w:t>ی</w:t>
        </w:r>
        <w:r w:rsidR="00E630D5" w:rsidRPr="00193D09">
          <w:rPr>
            <w:rStyle w:val="Hyperlink"/>
            <w:rFonts w:hint="eastAsia"/>
            <w:noProof/>
            <w:sz w:val="24"/>
            <w:szCs w:val="24"/>
            <w:rtl/>
          </w:rPr>
          <w:t>ه</w:t>
        </w:r>
        <w:r w:rsidR="00E630D5" w:rsidRPr="00193D09">
          <w:rPr>
            <w:rStyle w:val="Hyperlink"/>
            <w:noProof/>
            <w:sz w:val="24"/>
            <w:szCs w:val="24"/>
            <w:rtl/>
          </w:rPr>
          <w:t xml:space="preserve"> </w:t>
        </w:r>
        <w:r w:rsidR="00E630D5" w:rsidRPr="00193D09">
          <w:rPr>
            <w:rStyle w:val="Hyperlink"/>
            <w:rFonts w:hint="eastAsia"/>
            <w:noProof/>
            <w:sz w:val="24"/>
            <w:szCs w:val="24"/>
            <w:rtl/>
          </w:rPr>
          <w:t>حوزه</w:t>
        </w:r>
        <w:r w:rsidR="00E630D5" w:rsidRPr="00193D09">
          <w:rPr>
            <w:rStyle w:val="Hyperlink"/>
            <w:noProof/>
            <w:sz w:val="24"/>
            <w:szCs w:val="24"/>
            <w:rtl/>
          </w:rPr>
          <w:t xml:space="preserve"> </w:t>
        </w:r>
        <w:r w:rsidR="00E630D5" w:rsidRPr="00193D09">
          <w:rPr>
            <w:rStyle w:val="Hyperlink"/>
            <w:rFonts w:hint="eastAsia"/>
            <w:noProof/>
            <w:sz w:val="24"/>
            <w:szCs w:val="24"/>
            <w:rtl/>
          </w:rPr>
          <w:t>ذ</w:t>
        </w:r>
        <w:r w:rsidR="00E630D5" w:rsidRPr="00193D09">
          <w:rPr>
            <w:rStyle w:val="Hyperlink"/>
            <w:rFonts w:hint="cs"/>
            <w:noProof/>
            <w:sz w:val="24"/>
            <w:szCs w:val="24"/>
            <w:rtl/>
          </w:rPr>
          <w:t>ی</w:t>
        </w:r>
        <w:r w:rsidR="00E630D5" w:rsidRPr="00193D09">
          <w:rPr>
            <w:rStyle w:val="Hyperlink"/>
            <w:rFonts w:hint="eastAsia"/>
            <w:noProof/>
            <w:sz w:val="24"/>
            <w:szCs w:val="24"/>
            <w:rtl/>
          </w:rPr>
          <w:t>نفعان</w:t>
        </w:r>
        <w:r w:rsidR="00E630D5" w:rsidRPr="00193D09">
          <w:rPr>
            <w:noProof/>
            <w:webHidden/>
            <w:sz w:val="24"/>
            <w:szCs w:val="24"/>
            <w:rtl/>
          </w:rPr>
          <w:tab/>
        </w:r>
        <w:r w:rsidR="00E630D5" w:rsidRPr="00193D09">
          <w:rPr>
            <w:noProof/>
            <w:webHidden/>
            <w:sz w:val="24"/>
            <w:szCs w:val="24"/>
            <w:rtl/>
          </w:rPr>
          <w:fldChar w:fldCharType="begin"/>
        </w:r>
        <w:r w:rsidR="00E630D5" w:rsidRPr="00193D09">
          <w:rPr>
            <w:noProof/>
            <w:webHidden/>
            <w:sz w:val="24"/>
            <w:szCs w:val="24"/>
            <w:rtl/>
          </w:rPr>
          <w:instrText xml:space="preserve"> </w:instrText>
        </w:r>
        <w:r w:rsidR="00E630D5" w:rsidRPr="00193D09">
          <w:rPr>
            <w:noProof/>
            <w:webHidden/>
            <w:sz w:val="24"/>
            <w:szCs w:val="24"/>
          </w:rPr>
          <w:instrText>PAGEREF</w:instrText>
        </w:r>
        <w:r w:rsidR="00E630D5" w:rsidRPr="00193D09">
          <w:rPr>
            <w:noProof/>
            <w:webHidden/>
            <w:sz w:val="24"/>
            <w:szCs w:val="24"/>
            <w:rtl/>
          </w:rPr>
          <w:instrText xml:space="preserve"> _</w:instrText>
        </w:r>
        <w:r w:rsidR="00E630D5" w:rsidRPr="00193D09">
          <w:rPr>
            <w:noProof/>
            <w:webHidden/>
            <w:sz w:val="24"/>
            <w:szCs w:val="24"/>
          </w:rPr>
          <w:instrText>Toc239195580 \h</w:instrText>
        </w:r>
        <w:r w:rsidR="00E630D5" w:rsidRPr="00193D09">
          <w:rPr>
            <w:noProof/>
            <w:webHidden/>
            <w:sz w:val="24"/>
            <w:szCs w:val="24"/>
            <w:rtl/>
          </w:rPr>
          <w:instrText xml:space="preserve"> </w:instrText>
        </w:r>
        <w:r w:rsidR="00E630D5" w:rsidRPr="00193D09">
          <w:rPr>
            <w:noProof/>
            <w:webHidden/>
            <w:sz w:val="24"/>
            <w:szCs w:val="24"/>
            <w:rtl/>
          </w:rPr>
        </w:r>
        <w:r w:rsidR="00E630D5" w:rsidRPr="00193D09">
          <w:rPr>
            <w:noProof/>
            <w:webHidden/>
            <w:sz w:val="24"/>
            <w:szCs w:val="24"/>
            <w:rtl/>
          </w:rPr>
          <w:fldChar w:fldCharType="separate"/>
        </w:r>
        <w:r w:rsidR="002C75B5">
          <w:rPr>
            <w:noProof/>
            <w:webHidden/>
            <w:sz w:val="24"/>
            <w:szCs w:val="24"/>
            <w:rtl/>
          </w:rPr>
          <w:t>156</w:t>
        </w:r>
        <w:r w:rsidR="00E630D5" w:rsidRPr="00193D09">
          <w:rPr>
            <w:noProof/>
            <w:webHidden/>
            <w:sz w:val="24"/>
            <w:szCs w:val="24"/>
            <w:rtl/>
          </w:rPr>
          <w:fldChar w:fldCharType="end"/>
        </w:r>
      </w:hyperlink>
    </w:p>
    <w:p w14:paraId="323D7077" w14:textId="0C390F81" w:rsidR="00E630D5" w:rsidRPr="00193D09" w:rsidRDefault="00455F4E" w:rsidP="00193D09">
      <w:pPr>
        <w:pStyle w:val="TableofFigures"/>
        <w:tabs>
          <w:tab w:val="right" w:leader="dot" w:pos="9629"/>
        </w:tabs>
        <w:jc w:val="center"/>
        <w:rPr>
          <w:noProof/>
          <w:sz w:val="24"/>
          <w:szCs w:val="24"/>
          <w:rtl/>
        </w:rPr>
      </w:pPr>
      <w:hyperlink w:anchor="_Toc239195581" w:history="1">
        <w:r w:rsidR="00E630D5" w:rsidRPr="00193D09">
          <w:rPr>
            <w:rStyle w:val="Hyperlink"/>
            <w:rFonts w:hint="eastAsia"/>
            <w:noProof/>
            <w:sz w:val="24"/>
            <w:szCs w:val="24"/>
            <w:rtl/>
          </w:rPr>
          <w:t>جدول</w:t>
        </w:r>
        <w:r w:rsidR="00E630D5" w:rsidRPr="00193D09">
          <w:rPr>
            <w:rStyle w:val="Hyperlink"/>
            <w:noProof/>
            <w:sz w:val="24"/>
            <w:szCs w:val="24"/>
            <w:rtl/>
          </w:rPr>
          <w:t xml:space="preserve"> </w:t>
        </w:r>
        <w:r w:rsidR="00E630D5" w:rsidRPr="00193D09">
          <w:rPr>
            <w:rStyle w:val="Hyperlink"/>
            <w:rFonts w:hint="eastAsia"/>
            <w:noProof/>
            <w:sz w:val="24"/>
            <w:szCs w:val="24"/>
            <w:rtl/>
          </w:rPr>
          <w:t>‏</w:t>
        </w:r>
        <w:r w:rsidR="00820086">
          <w:rPr>
            <w:rStyle w:val="Hyperlink"/>
            <w:rFonts w:hint="cs"/>
            <w:noProof/>
            <w:sz w:val="24"/>
            <w:szCs w:val="24"/>
            <w:rtl/>
          </w:rPr>
          <w:t>4</w:t>
        </w:r>
        <w:r w:rsidR="00E630D5" w:rsidRPr="00193D09">
          <w:rPr>
            <w:rStyle w:val="Hyperlink"/>
            <w:noProof/>
            <w:sz w:val="24"/>
            <w:szCs w:val="24"/>
            <w:rtl/>
          </w:rPr>
          <w:noBreakHyphen/>
          <w:t>7</w:t>
        </w:r>
        <w:r w:rsidR="00E630D5" w:rsidRPr="00193D09">
          <w:rPr>
            <w:rStyle w:val="Hyperlink"/>
            <w:rFonts w:hint="eastAsia"/>
            <w:noProof/>
            <w:sz w:val="24"/>
            <w:szCs w:val="24"/>
            <w:rtl/>
          </w:rPr>
          <w:t>الگو</w:t>
        </w:r>
        <w:r w:rsidR="00E630D5" w:rsidRPr="00193D09">
          <w:rPr>
            <w:rStyle w:val="Hyperlink"/>
            <w:rFonts w:hint="cs"/>
            <w:noProof/>
            <w:sz w:val="24"/>
            <w:szCs w:val="24"/>
            <w:rtl/>
          </w:rPr>
          <w:t>ی</w:t>
        </w:r>
        <w:r w:rsidR="00E630D5" w:rsidRPr="00193D09">
          <w:rPr>
            <w:rStyle w:val="Hyperlink"/>
            <w:noProof/>
            <w:sz w:val="24"/>
            <w:szCs w:val="24"/>
            <w:rtl/>
          </w:rPr>
          <w:t xml:space="preserve"> </w:t>
        </w:r>
        <w:r w:rsidR="00E630D5" w:rsidRPr="00193D09">
          <w:rPr>
            <w:rStyle w:val="Hyperlink"/>
            <w:rFonts w:hint="eastAsia"/>
            <w:noProof/>
            <w:sz w:val="24"/>
            <w:szCs w:val="24"/>
            <w:rtl/>
          </w:rPr>
          <w:t>اول</w:t>
        </w:r>
        <w:r w:rsidR="00E630D5" w:rsidRPr="00193D09">
          <w:rPr>
            <w:rStyle w:val="Hyperlink"/>
            <w:rFonts w:hint="cs"/>
            <w:noProof/>
            <w:sz w:val="24"/>
            <w:szCs w:val="24"/>
            <w:rtl/>
          </w:rPr>
          <w:t>ی</w:t>
        </w:r>
        <w:r w:rsidR="00E630D5" w:rsidRPr="00193D09">
          <w:rPr>
            <w:rStyle w:val="Hyperlink"/>
            <w:rFonts w:hint="eastAsia"/>
            <w:noProof/>
            <w:sz w:val="24"/>
            <w:szCs w:val="24"/>
            <w:rtl/>
          </w:rPr>
          <w:t>ه</w:t>
        </w:r>
        <w:r w:rsidR="00E630D5" w:rsidRPr="00193D09">
          <w:rPr>
            <w:rStyle w:val="Hyperlink"/>
            <w:noProof/>
            <w:sz w:val="24"/>
            <w:szCs w:val="24"/>
            <w:rtl/>
          </w:rPr>
          <w:t xml:space="preserve"> </w:t>
        </w:r>
        <w:r w:rsidR="00E630D5" w:rsidRPr="00193D09">
          <w:rPr>
            <w:rStyle w:val="Hyperlink"/>
            <w:rFonts w:hint="eastAsia"/>
            <w:noProof/>
            <w:sz w:val="24"/>
            <w:szCs w:val="24"/>
            <w:rtl/>
          </w:rPr>
          <w:t>حوزه</w:t>
        </w:r>
        <w:r w:rsidR="00E630D5" w:rsidRPr="00193D09">
          <w:rPr>
            <w:rStyle w:val="Hyperlink"/>
            <w:noProof/>
            <w:sz w:val="24"/>
            <w:szCs w:val="24"/>
            <w:rtl/>
          </w:rPr>
          <w:t xml:space="preserve"> </w:t>
        </w:r>
        <w:r w:rsidR="00E630D5" w:rsidRPr="00193D09">
          <w:rPr>
            <w:rStyle w:val="Hyperlink"/>
            <w:rFonts w:hint="eastAsia"/>
            <w:noProof/>
            <w:sz w:val="24"/>
            <w:szCs w:val="24"/>
            <w:rtl/>
          </w:rPr>
          <w:t>فرآ</w:t>
        </w:r>
        <w:r w:rsidR="00E630D5" w:rsidRPr="00193D09">
          <w:rPr>
            <w:rStyle w:val="Hyperlink"/>
            <w:rFonts w:hint="cs"/>
            <w:noProof/>
            <w:sz w:val="24"/>
            <w:szCs w:val="24"/>
            <w:rtl/>
          </w:rPr>
          <w:t>ی</w:t>
        </w:r>
        <w:r w:rsidR="00E630D5" w:rsidRPr="00193D09">
          <w:rPr>
            <w:rStyle w:val="Hyperlink"/>
            <w:rFonts w:hint="eastAsia"/>
            <w:noProof/>
            <w:sz w:val="24"/>
            <w:szCs w:val="24"/>
            <w:rtl/>
          </w:rPr>
          <w:t>ند</w:t>
        </w:r>
        <w:r w:rsidR="00E630D5" w:rsidRPr="00193D09">
          <w:rPr>
            <w:rStyle w:val="Hyperlink"/>
            <w:noProof/>
            <w:sz w:val="24"/>
            <w:szCs w:val="24"/>
            <w:rtl/>
          </w:rPr>
          <w:t xml:space="preserve"> </w:t>
        </w:r>
        <w:r w:rsidR="00E630D5" w:rsidRPr="00193D09">
          <w:rPr>
            <w:rStyle w:val="Hyperlink"/>
            <w:rFonts w:hint="eastAsia"/>
            <w:noProof/>
            <w:sz w:val="24"/>
            <w:szCs w:val="24"/>
            <w:rtl/>
          </w:rPr>
          <w:t>ها</w:t>
        </w:r>
        <w:r w:rsidR="00E630D5" w:rsidRPr="00193D09">
          <w:rPr>
            <w:rStyle w:val="Hyperlink"/>
            <w:rFonts w:hint="cs"/>
            <w:noProof/>
            <w:sz w:val="24"/>
            <w:szCs w:val="24"/>
            <w:rtl/>
          </w:rPr>
          <w:t>ی</w:t>
        </w:r>
        <w:r w:rsidR="00E630D5" w:rsidRPr="00193D09">
          <w:rPr>
            <w:rStyle w:val="Hyperlink"/>
            <w:noProof/>
            <w:sz w:val="24"/>
            <w:szCs w:val="24"/>
            <w:rtl/>
          </w:rPr>
          <w:t xml:space="preserve"> </w:t>
        </w:r>
        <w:r w:rsidR="00E630D5" w:rsidRPr="00193D09">
          <w:rPr>
            <w:rStyle w:val="Hyperlink"/>
            <w:rFonts w:hint="eastAsia"/>
            <w:noProof/>
            <w:sz w:val="24"/>
            <w:szCs w:val="24"/>
            <w:rtl/>
          </w:rPr>
          <w:t>داخل</w:t>
        </w:r>
        <w:r w:rsidR="00E630D5" w:rsidRPr="00193D09">
          <w:rPr>
            <w:rStyle w:val="Hyperlink"/>
            <w:rFonts w:hint="cs"/>
            <w:noProof/>
            <w:sz w:val="24"/>
            <w:szCs w:val="24"/>
            <w:rtl/>
          </w:rPr>
          <w:t>ی</w:t>
        </w:r>
        <w:r w:rsidR="00E630D5" w:rsidRPr="00193D09">
          <w:rPr>
            <w:noProof/>
            <w:webHidden/>
            <w:sz w:val="24"/>
            <w:szCs w:val="24"/>
            <w:rtl/>
          </w:rPr>
          <w:tab/>
        </w:r>
        <w:r w:rsidR="00E630D5" w:rsidRPr="00193D09">
          <w:rPr>
            <w:noProof/>
            <w:webHidden/>
            <w:sz w:val="24"/>
            <w:szCs w:val="24"/>
            <w:rtl/>
          </w:rPr>
          <w:fldChar w:fldCharType="begin"/>
        </w:r>
        <w:r w:rsidR="00E630D5" w:rsidRPr="00193D09">
          <w:rPr>
            <w:noProof/>
            <w:webHidden/>
            <w:sz w:val="24"/>
            <w:szCs w:val="24"/>
            <w:rtl/>
          </w:rPr>
          <w:instrText xml:space="preserve"> </w:instrText>
        </w:r>
        <w:r w:rsidR="00E630D5" w:rsidRPr="00193D09">
          <w:rPr>
            <w:noProof/>
            <w:webHidden/>
            <w:sz w:val="24"/>
            <w:szCs w:val="24"/>
          </w:rPr>
          <w:instrText>PAGEREF</w:instrText>
        </w:r>
        <w:r w:rsidR="00E630D5" w:rsidRPr="00193D09">
          <w:rPr>
            <w:noProof/>
            <w:webHidden/>
            <w:sz w:val="24"/>
            <w:szCs w:val="24"/>
            <w:rtl/>
          </w:rPr>
          <w:instrText xml:space="preserve"> _</w:instrText>
        </w:r>
        <w:r w:rsidR="00E630D5" w:rsidRPr="00193D09">
          <w:rPr>
            <w:noProof/>
            <w:webHidden/>
            <w:sz w:val="24"/>
            <w:szCs w:val="24"/>
          </w:rPr>
          <w:instrText>Toc239195581 \h</w:instrText>
        </w:r>
        <w:r w:rsidR="00E630D5" w:rsidRPr="00193D09">
          <w:rPr>
            <w:noProof/>
            <w:webHidden/>
            <w:sz w:val="24"/>
            <w:szCs w:val="24"/>
            <w:rtl/>
          </w:rPr>
          <w:instrText xml:space="preserve"> </w:instrText>
        </w:r>
        <w:r w:rsidR="00E630D5" w:rsidRPr="00193D09">
          <w:rPr>
            <w:noProof/>
            <w:webHidden/>
            <w:sz w:val="24"/>
            <w:szCs w:val="24"/>
            <w:rtl/>
          </w:rPr>
        </w:r>
        <w:r w:rsidR="00E630D5" w:rsidRPr="00193D09">
          <w:rPr>
            <w:noProof/>
            <w:webHidden/>
            <w:sz w:val="24"/>
            <w:szCs w:val="24"/>
            <w:rtl/>
          </w:rPr>
          <w:fldChar w:fldCharType="separate"/>
        </w:r>
        <w:r w:rsidR="002C75B5">
          <w:rPr>
            <w:noProof/>
            <w:webHidden/>
            <w:sz w:val="24"/>
            <w:szCs w:val="24"/>
            <w:rtl/>
          </w:rPr>
          <w:t>157</w:t>
        </w:r>
        <w:r w:rsidR="00E630D5" w:rsidRPr="00193D09">
          <w:rPr>
            <w:noProof/>
            <w:webHidden/>
            <w:sz w:val="24"/>
            <w:szCs w:val="24"/>
            <w:rtl/>
          </w:rPr>
          <w:fldChar w:fldCharType="end"/>
        </w:r>
      </w:hyperlink>
    </w:p>
    <w:p w14:paraId="7A1047FD" w14:textId="794FE17B" w:rsidR="00E630D5" w:rsidRPr="00193D09" w:rsidRDefault="00455F4E" w:rsidP="00193D09">
      <w:pPr>
        <w:pStyle w:val="TableofFigures"/>
        <w:tabs>
          <w:tab w:val="right" w:leader="dot" w:pos="9629"/>
        </w:tabs>
        <w:jc w:val="center"/>
        <w:rPr>
          <w:noProof/>
          <w:sz w:val="24"/>
          <w:szCs w:val="24"/>
          <w:rtl/>
        </w:rPr>
      </w:pPr>
      <w:hyperlink w:anchor="_Toc239195582" w:history="1">
        <w:r w:rsidR="00E630D5" w:rsidRPr="00193D09">
          <w:rPr>
            <w:rStyle w:val="Hyperlink"/>
            <w:rFonts w:hint="eastAsia"/>
            <w:noProof/>
            <w:sz w:val="24"/>
            <w:szCs w:val="24"/>
            <w:rtl/>
          </w:rPr>
          <w:t>جدول</w:t>
        </w:r>
        <w:r w:rsidR="00E630D5" w:rsidRPr="00193D09">
          <w:rPr>
            <w:rStyle w:val="Hyperlink"/>
            <w:noProof/>
            <w:sz w:val="24"/>
            <w:szCs w:val="24"/>
            <w:rtl/>
          </w:rPr>
          <w:t xml:space="preserve"> </w:t>
        </w:r>
        <w:r w:rsidR="00E630D5" w:rsidRPr="00193D09">
          <w:rPr>
            <w:rStyle w:val="Hyperlink"/>
            <w:rFonts w:hint="eastAsia"/>
            <w:noProof/>
            <w:sz w:val="24"/>
            <w:szCs w:val="24"/>
            <w:rtl/>
          </w:rPr>
          <w:t>‏</w:t>
        </w:r>
        <w:r w:rsidR="00820086">
          <w:rPr>
            <w:rStyle w:val="Hyperlink"/>
            <w:rFonts w:hint="cs"/>
            <w:noProof/>
            <w:sz w:val="24"/>
            <w:szCs w:val="24"/>
            <w:rtl/>
          </w:rPr>
          <w:t>4</w:t>
        </w:r>
        <w:r w:rsidR="00E630D5" w:rsidRPr="00193D09">
          <w:rPr>
            <w:rStyle w:val="Hyperlink"/>
            <w:noProof/>
            <w:sz w:val="24"/>
            <w:szCs w:val="24"/>
            <w:rtl/>
          </w:rPr>
          <w:noBreakHyphen/>
          <w:t>8</w:t>
        </w:r>
        <w:r w:rsidR="00E630D5" w:rsidRPr="00193D09">
          <w:rPr>
            <w:rStyle w:val="Hyperlink"/>
            <w:rFonts w:hint="eastAsia"/>
            <w:noProof/>
            <w:sz w:val="24"/>
            <w:szCs w:val="24"/>
            <w:rtl/>
          </w:rPr>
          <w:t>الگو</w:t>
        </w:r>
        <w:r w:rsidR="00E630D5" w:rsidRPr="00193D09">
          <w:rPr>
            <w:rStyle w:val="Hyperlink"/>
            <w:rFonts w:hint="cs"/>
            <w:noProof/>
            <w:sz w:val="24"/>
            <w:szCs w:val="24"/>
            <w:rtl/>
          </w:rPr>
          <w:t>ی</w:t>
        </w:r>
        <w:r w:rsidR="00E630D5" w:rsidRPr="00193D09">
          <w:rPr>
            <w:rStyle w:val="Hyperlink"/>
            <w:noProof/>
            <w:sz w:val="24"/>
            <w:szCs w:val="24"/>
            <w:rtl/>
          </w:rPr>
          <w:t xml:space="preserve"> </w:t>
        </w:r>
        <w:r w:rsidR="00E630D5" w:rsidRPr="00193D09">
          <w:rPr>
            <w:rStyle w:val="Hyperlink"/>
            <w:rFonts w:hint="eastAsia"/>
            <w:noProof/>
            <w:sz w:val="24"/>
            <w:szCs w:val="24"/>
            <w:rtl/>
          </w:rPr>
          <w:t>اول</w:t>
        </w:r>
        <w:r w:rsidR="00E630D5" w:rsidRPr="00193D09">
          <w:rPr>
            <w:rStyle w:val="Hyperlink"/>
            <w:rFonts w:hint="cs"/>
            <w:noProof/>
            <w:sz w:val="24"/>
            <w:szCs w:val="24"/>
            <w:rtl/>
          </w:rPr>
          <w:t>ی</w:t>
        </w:r>
        <w:r w:rsidR="00E630D5" w:rsidRPr="00193D09">
          <w:rPr>
            <w:rStyle w:val="Hyperlink"/>
            <w:rFonts w:hint="eastAsia"/>
            <w:noProof/>
            <w:sz w:val="24"/>
            <w:szCs w:val="24"/>
            <w:rtl/>
          </w:rPr>
          <w:t>ه</w:t>
        </w:r>
        <w:r w:rsidR="00E630D5" w:rsidRPr="00193D09">
          <w:rPr>
            <w:rStyle w:val="Hyperlink"/>
            <w:noProof/>
            <w:sz w:val="24"/>
            <w:szCs w:val="24"/>
            <w:rtl/>
          </w:rPr>
          <w:t xml:space="preserve"> </w:t>
        </w:r>
        <w:r w:rsidR="00E630D5" w:rsidRPr="00193D09">
          <w:rPr>
            <w:rStyle w:val="Hyperlink"/>
            <w:rFonts w:hint="eastAsia"/>
            <w:noProof/>
            <w:sz w:val="24"/>
            <w:szCs w:val="24"/>
            <w:rtl/>
          </w:rPr>
          <w:t>حوزه</w:t>
        </w:r>
        <w:r w:rsidR="00E630D5" w:rsidRPr="00193D09">
          <w:rPr>
            <w:rStyle w:val="Hyperlink"/>
            <w:noProof/>
            <w:sz w:val="24"/>
            <w:szCs w:val="24"/>
            <w:rtl/>
          </w:rPr>
          <w:t xml:space="preserve"> </w:t>
        </w:r>
        <w:r w:rsidR="00E630D5" w:rsidRPr="00193D09">
          <w:rPr>
            <w:rStyle w:val="Hyperlink"/>
            <w:rFonts w:hint="eastAsia"/>
            <w:noProof/>
            <w:sz w:val="24"/>
            <w:szCs w:val="24"/>
            <w:rtl/>
          </w:rPr>
          <w:t>رشد</w:t>
        </w:r>
        <w:r w:rsidR="00E630D5" w:rsidRPr="00193D09">
          <w:rPr>
            <w:rStyle w:val="Hyperlink"/>
            <w:noProof/>
            <w:sz w:val="24"/>
            <w:szCs w:val="24"/>
            <w:rtl/>
          </w:rPr>
          <w:t xml:space="preserve"> </w:t>
        </w:r>
        <w:r w:rsidR="00E630D5" w:rsidRPr="00193D09">
          <w:rPr>
            <w:rStyle w:val="Hyperlink"/>
            <w:rFonts w:hint="eastAsia"/>
            <w:noProof/>
            <w:sz w:val="24"/>
            <w:szCs w:val="24"/>
            <w:rtl/>
          </w:rPr>
          <w:t>و</w:t>
        </w:r>
        <w:r w:rsidR="00E630D5" w:rsidRPr="00193D09">
          <w:rPr>
            <w:rStyle w:val="Hyperlink"/>
            <w:noProof/>
            <w:sz w:val="24"/>
            <w:szCs w:val="24"/>
            <w:rtl/>
          </w:rPr>
          <w:t xml:space="preserve"> </w:t>
        </w:r>
        <w:r w:rsidR="00E630D5" w:rsidRPr="00193D09">
          <w:rPr>
            <w:rStyle w:val="Hyperlink"/>
            <w:rFonts w:hint="cs"/>
            <w:noProof/>
            <w:sz w:val="24"/>
            <w:szCs w:val="24"/>
            <w:rtl/>
          </w:rPr>
          <w:t>ی</w:t>
        </w:r>
        <w:r w:rsidR="00E630D5" w:rsidRPr="00193D09">
          <w:rPr>
            <w:rStyle w:val="Hyperlink"/>
            <w:rFonts w:hint="eastAsia"/>
            <w:noProof/>
            <w:sz w:val="24"/>
            <w:szCs w:val="24"/>
            <w:rtl/>
          </w:rPr>
          <w:t>ادگ</w:t>
        </w:r>
        <w:r w:rsidR="00E630D5" w:rsidRPr="00193D09">
          <w:rPr>
            <w:rStyle w:val="Hyperlink"/>
            <w:rFonts w:hint="cs"/>
            <w:noProof/>
            <w:sz w:val="24"/>
            <w:szCs w:val="24"/>
            <w:rtl/>
          </w:rPr>
          <w:t>ی</w:t>
        </w:r>
        <w:r w:rsidR="00E630D5" w:rsidRPr="00193D09">
          <w:rPr>
            <w:rStyle w:val="Hyperlink"/>
            <w:rFonts w:hint="eastAsia"/>
            <w:noProof/>
            <w:sz w:val="24"/>
            <w:szCs w:val="24"/>
            <w:rtl/>
          </w:rPr>
          <w:t>ر</w:t>
        </w:r>
        <w:r w:rsidR="00E630D5" w:rsidRPr="00193D09">
          <w:rPr>
            <w:rStyle w:val="Hyperlink"/>
            <w:rFonts w:hint="cs"/>
            <w:noProof/>
            <w:sz w:val="24"/>
            <w:szCs w:val="24"/>
            <w:rtl/>
          </w:rPr>
          <w:t>ی</w:t>
        </w:r>
        <w:r w:rsidR="00E630D5" w:rsidRPr="00193D09">
          <w:rPr>
            <w:noProof/>
            <w:webHidden/>
            <w:sz w:val="24"/>
            <w:szCs w:val="24"/>
            <w:rtl/>
          </w:rPr>
          <w:tab/>
        </w:r>
        <w:r w:rsidR="00E630D5" w:rsidRPr="00193D09">
          <w:rPr>
            <w:noProof/>
            <w:webHidden/>
            <w:sz w:val="24"/>
            <w:szCs w:val="24"/>
            <w:rtl/>
          </w:rPr>
          <w:fldChar w:fldCharType="begin"/>
        </w:r>
        <w:r w:rsidR="00E630D5" w:rsidRPr="00193D09">
          <w:rPr>
            <w:noProof/>
            <w:webHidden/>
            <w:sz w:val="24"/>
            <w:szCs w:val="24"/>
            <w:rtl/>
          </w:rPr>
          <w:instrText xml:space="preserve"> </w:instrText>
        </w:r>
        <w:r w:rsidR="00E630D5" w:rsidRPr="00193D09">
          <w:rPr>
            <w:noProof/>
            <w:webHidden/>
            <w:sz w:val="24"/>
            <w:szCs w:val="24"/>
          </w:rPr>
          <w:instrText>PAGEREF</w:instrText>
        </w:r>
        <w:r w:rsidR="00E630D5" w:rsidRPr="00193D09">
          <w:rPr>
            <w:noProof/>
            <w:webHidden/>
            <w:sz w:val="24"/>
            <w:szCs w:val="24"/>
            <w:rtl/>
          </w:rPr>
          <w:instrText xml:space="preserve"> _</w:instrText>
        </w:r>
        <w:r w:rsidR="00E630D5" w:rsidRPr="00193D09">
          <w:rPr>
            <w:noProof/>
            <w:webHidden/>
            <w:sz w:val="24"/>
            <w:szCs w:val="24"/>
          </w:rPr>
          <w:instrText>Toc239195582 \h</w:instrText>
        </w:r>
        <w:r w:rsidR="00E630D5" w:rsidRPr="00193D09">
          <w:rPr>
            <w:noProof/>
            <w:webHidden/>
            <w:sz w:val="24"/>
            <w:szCs w:val="24"/>
            <w:rtl/>
          </w:rPr>
          <w:instrText xml:space="preserve"> </w:instrText>
        </w:r>
        <w:r w:rsidR="00E630D5" w:rsidRPr="00193D09">
          <w:rPr>
            <w:noProof/>
            <w:webHidden/>
            <w:sz w:val="24"/>
            <w:szCs w:val="24"/>
            <w:rtl/>
          </w:rPr>
        </w:r>
        <w:r w:rsidR="00E630D5" w:rsidRPr="00193D09">
          <w:rPr>
            <w:noProof/>
            <w:webHidden/>
            <w:sz w:val="24"/>
            <w:szCs w:val="24"/>
            <w:rtl/>
          </w:rPr>
          <w:fldChar w:fldCharType="separate"/>
        </w:r>
        <w:r w:rsidR="002C75B5">
          <w:rPr>
            <w:noProof/>
            <w:webHidden/>
            <w:sz w:val="24"/>
            <w:szCs w:val="24"/>
            <w:rtl/>
          </w:rPr>
          <w:t>157</w:t>
        </w:r>
        <w:r w:rsidR="00E630D5" w:rsidRPr="00193D09">
          <w:rPr>
            <w:noProof/>
            <w:webHidden/>
            <w:sz w:val="24"/>
            <w:szCs w:val="24"/>
            <w:rtl/>
          </w:rPr>
          <w:fldChar w:fldCharType="end"/>
        </w:r>
      </w:hyperlink>
    </w:p>
    <w:p w14:paraId="5DA6AF0B" w14:textId="5DC8DF68" w:rsidR="00E630D5" w:rsidRPr="00193D09" w:rsidRDefault="00455F4E" w:rsidP="00193D09">
      <w:pPr>
        <w:pStyle w:val="TableofFigures"/>
        <w:tabs>
          <w:tab w:val="right" w:leader="dot" w:pos="9629"/>
        </w:tabs>
        <w:jc w:val="center"/>
        <w:rPr>
          <w:noProof/>
          <w:sz w:val="24"/>
          <w:szCs w:val="24"/>
          <w:rtl/>
        </w:rPr>
      </w:pPr>
      <w:hyperlink w:anchor="_Toc239195583" w:history="1">
        <w:r w:rsidR="00E630D5" w:rsidRPr="00193D09">
          <w:rPr>
            <w:rStyle w:val="Hyperlink"/>
            <w:rFonts w:hint="eastAsia"/>
            <w:noProof/>
            <w:sz w:val="24"/>
            <w:szCs w:val="24"/>
            <w:rtl/>
          </w:rPr>
          <w:t>جدول</w:t>
        </w:r>
        <w:r w:rsidR="00E630D5" w:rsidRPr="00193D09">
          <w:rPr>
            <w:rStyle w:val="Hyperlink"/>
            <w:noProof/>
            <w:sz w:val="24"/>
            <w:szCs w:val="24"/>
            <w:rtl/>
          </w:rPr>
          <w:t xml:space="preserve"> </w:t>
        </w:r>
        <w:r w:rsidR="00E630D5" w:rsidRPr="00193D09">
          <w:rPr>
            <w:rStyle w:val="Hyperlink"/>
            <w:rFonts w:hint="eastAsia"/>
            <w:noProof/>
            <w:sz w:val="24"/>
            <w:szCs w:val="24"/>
            <w:rtl/>
          </w:rPr>
          <w:t>‏</w:t>
        </w:r>
        <w:r w:rsidR="00820086">
          <w:rPr>
            <w:rStyle w:val="Hyperlink"/>
            <w:rFonts w:hint="cs"/>
            <w:noProof/>
            <w:sz w:val="24"/>
            <w:szCs w:val="24"/>
            <w:rtl/>
          </w:rPr>
          <w:t>4</w:t>
        </w:r>
        <w:r w:rsidR="00E630D5" w:rsidRPr="00193D09">
          <w:rPr>
            <w:rStyle w:val="Hyperlink"/>
            <w:noProof/>
            <w:sz w:val="24"/>
            <w:szCs w:val="24"/>
            <w:rtl/>
          </w:rPr>
          <w:noBreakHyphen/>
          <w:t>9</w:t>
        </w:r>
        <w:r w:rsidR="00E630D5" w:rsidRPr="00193D09">
          <w:rPr>
            <w:rStyle w:val="Hyperlink"/>
            <w:rFonts w:hint="eastAsia"/>
            <w:noProof/>
            <w:sz w:val="24"/>
            <w:szCs w:val="24"/>
            <w:rtl/>
          </w:rPr>
          <w:t>الگو</w:t>
        </w:r>
        <w:r w:rsidR="00E630D5" w:rsidRPr="00193D09">
          <w:rPr>
            <w:rStyle w:val="Hyperlink"/>
            <w:rFonts w:hint="cs"/>
            <w:noProof/>
            <w:sz w:val="24"/>
            <w:szCs w:val="24"/>
            <w:rtl/>
          </w:rPr>
          <w:t>ی</w:t>
        </w:r>
        <w:r w:rsidR="00E630D5" w:rsidRPr="00193D09">
          <w:rPr>
            <w:rStyle w:val="Hyperlink"/>
            <w:noProof/>
            <w:sz w:val="24"/>
            <w:szCs w:val="24"/>
            <w:rtl/>
          </w:rPr>
          <w:t xml:space="preserve"> </w:t>
        </w:r>
        <w:r w:rsidR="00E630D5" w:rsidRPr="00193D09">
          <w:rPr>
            <w:rStyle w:val="Hyperlink"/>
            <w:rFonts w:hint="eastAsia"/>
            <w:noProof/>
            <w:sz w:val="24"/>
            <w:szCs w:val="24"/>
            <w:rtl/>
          </w:rPr>
          <w:t>اول</w:t>
        </w:r>
        <w:r w:rsidR="00E630D5" w:rsidRPr="00193D09">
          <w:rPr>
            <w:rStyle w:val="Hyperlink"/>
            <w:rFonts w:hint="cs"/>
            <w:noProof/>
            <w:sz w:val="24"/>
            <w:szCs w:val="24"/>
            <w:rtl/>
          </w:rPr>
          <w:t>ی</w:t>
        </w:r>
        <w:r w:rsidR="00E630D5" w:rsidRPr="00193D09">
          <w:rPr>
            <w:rStyle w:val="Hyperlink"/>
            <w:rFonts w:hint="eastAsia"/>
            <w:noProof/>
            <w:sz w:val="24"/>
            <w:szCs w:val="24"/>
            <w:rtl/>
          </w:rPr>
          <w:t>ه</w:t>
        </w:r>
        <w:r w:rsidR="00E630D5" w:rsidRPr="00193D09">
          <w:rPr>
            <w:rStyle w:val="Hyperlink"/>
            <w:noProof/>
            <w:sz w:val="24"/>
            <w:szCs w:val="24"/>
            <w:rtl/>
          </w:rPr>
          <w:t xml:space="preserve"> </w:t>
        </w:r>
        <w:r w:rsidR="00E630D5" w:rsidRPr="00193D09">
          <w:rPr>
            <w:rStyle w:val="Hyperlink"/>
            <w:rFonts w:hint="eastAsia"/>
            <w:noProof/>
            <w:sz w:val="24"/>
            <w:szCs w:val="24"/>
            <w:rtl/>
          </w:rPr>
          <w:t>حوزه</w:t>
        </w:r>
        <w:r w:rsidR="00E630D5" w:rsidRPr="00193D09">
          <w:rPr>
            <w:rStyle w:val="Hyperlink"/>
            <w:noProof/>
            <w:sz w:val="24"/>
            <w:szCs w:val="24"/>
            <w:rtl/>
          </w:rPr>
          <w:t xml:space="preserve"> </w:t>
        </w:r>
        <w:r w:rsidR="00E630D5" w:rsidRPr="00193D09">
          <w:rPr>
            <w:rStyle w:val="Hyperlink"/>
            <w:rFonts w:hint="eastAsia"/>
            <w:noProof/>
            <w:sz w:val="24"/>
            <w:szCs w:val="24"/>
            <w:rtl/>
          </w:rPr>
          <w:t>منابع</w:t>
        </w:r>
        <w:r w:rsidR="00E630D5" w:rsidRPr="00193D09">
          <w:rPr>
            <w:noProof/>
            <w:webHidden/>
            <w:sz w:val="24"/>
            <w:szCs w:val="24"/>
            <w:rtl/>
          </w:rPr>
          <w:tab/>
        </w:r>
        <w:r w:rsidR="00E630D5" w:rsidRPr="00193D09">
          <w:rPr>
            <w:noProof/>
            <w:webHidden/>
            <w:sz w:val="24"/>
            <w:szCs w:val="24"/>
            <w:rtl/>
          </w:rPr>
          <w:fldChar w:fldCharType="begin"/>
        </w:r>
        <w:r w:rsidR="00E630D5" w:rsidRPr="00193D09">
          <w:rPr>
            <w:noProof/>
            <w:webHidden/>
            <w:sz w:val="24"/>
            <w:szCs w:val="24"/>
            <w:rtl/>
          </w:rPr>
          <w:instrText xml:space="preserve"> </w:instrText>
        </w:r>
        <w:r w:rsidR="00E630D5" w:rsidRPr="00193D09">
          <w:rPr>
            <w:noProof/>
            <w:webHidden/>
            <w:sz w:val="24"/>
            <w:szCs w:val="24"/>
          </w:rPr>
          <w:instrText>PAGEREF</w:instrText>
        </w:r>
        <w:r w:rsidR="00E630D5" w:rsidRPr="00193D09">
          <w:rPr>
            <w:noProof/>
            <w:webHidden/>
            <w:sz w:val="24"/>
            <w:szCs w:val="24"/>
            <w:rtl/>
          </w:rPr>
          <w:instrText xml:space="preserve"> _</w:instrText>
        </w:r>
        <w:r w:rsidR="00E630D5" w:rsidRPr="00193D09">
          <w:rPr>
            <w:noProof/>
            <w:webHidden/>
            <w:sz w:val="24"/>
            <w:szCs w:val="24"/>
          </w:rPr>
          <w:instrText>Toc239195583 \h</w:instrText>
        </w:r>
        <w:r w:rsidR="00E630D5" w:rsidRPr="00193D09">
          <w:rPr>
            <w:noProof/>
            <w:webHidden/>
            <w:sz w:val="24"/>
            <w:szCs w:val="24"/>
            <w:rtl/>
          </w:rPr>
          <w:instrText xml:space="preserve"> </w:instrText>
        </w:r>
        <w:r w:rsidR="00E630D5" w:rsidRPr="00193D09">
          <w:rPr>
            <w:noProof/>
            <w:webHidden/>
            <w:sz w:val="24"/>
            <w:szCs w:val="24"/>
            <w:rtl/>
          </w:rPr>
        </w:r>
        <w:r w:rsidR="00E630D5" w:rsidRPr="00193D09">
          <w:rPr>
            <w:noProof/>
            <w:webHidden/>
            <w:sz w:val="24"/>
            <w:szCs w:val="24"/>
            <w:rtl/>
          </w:rPr>
          <w:fldChar w:fldCharType="separate"/>
        </w:r>
        <w:r w:rsidR="002C75B5">
          <w:rPr>
            <w:noProof/>
            <w:webHidden/>
            <w:sz w:val="24"/>
            <w:szCs w:val="24"/>
            <w:rtl/>
          </w:rPr>
          <w:t>158</w:t>
        </w:r>
        <w:r w:rsidR="00E630D5" w:rsidRPr="00193D09">
          <w:rPr>
            <w:noProof/>
            <w:webHidden/>
            <w:sz w:val="24"/>
            <w:szCs w:val="24"/>
            <w:rtl/>
          </w:rPr>
          <w:fldChar w:fldCharType="end"/>
        </w:r>
      </w:hyperlink>
    </w:p>
    <w:p w14:paraId="5E9615D5" w14:textId="66B1A1E0" w:rsidR="00E630D5" w:rsidRPr="00193D09" w:rsidRDefault="00455F4E" w:rsidP="00193D09">
      <w:pPr>
        <w:pStyle w:val="TableofFigures"/>
        <w:tabs>
          <w:tab w:val="right" w:leader="dot" w:pos="9629"/>
        </w:tabs>
        <w:jc w:val="center"/>
        <w:rPr>
          <w:noProof/>
          <w:sz w:val="24"/>
          <w:szCs w:val="24"/>
          <w:rtl/>
        </w:rPr>
      </w:pPr>
      <w:hyperlink w:anchor="_Toc239195584" w:history="1">
        <w:r w:rsidR="00E630D5" w:rsidRPr="00193D09">
          <w:rPr>
            <w:rStyle w:val="Hyperlink"/>
            <w:rFonts w:hint="eastAsia"/>
            <w:noProof/>
            <w:sz w:val="24"/>
            <w:szCs w:val="24"/>
            <w:rtl/>
          </w:rPr>
          <w:t>جدول</w:t>
        </w:r>
        <w:r w:rsidR="00E630D5" w:rsidRPr="00193D09">
          <w:rPr>
            <w:rStyle w:val="Hyperlink"/>
            <w:noProof/>
            <w:sz w:val="24"/>
            <w:szCs w:val="24"/>
            <w:rtl/>
          </w:rPr>
          <w:t xml:space="preserve"> </w:t>
        </w:r>
        <w:r w:rsidR="00E630D5" w:rsidRPr="00193D09">
          <w:rPr>
            <w:rStyle w:val="Hyperlink"/>
            <w:rFonts w:hint="eastAsia"/>
            <w:noProof/>
            <w:sz w:val="24"/>
            <w:szCs w:val="24"/>
            <w:rtl/>
          </w:rPr>
          <w:t>‏</w:t>
        </w:r>
        <w:r w:rsidR="00820086">
          <w:rPr>
            <w:rStyle w:val="Hyperlink"/>
            <w:rFonts w:hint="cs"/>
            <w:noProof/>
            <w:sz w:val="24"/>
            <w:szCs w:val="24"/>
            <w:rtl/>
          </w:rPr>
          <w:t>4</w:t>
        </w:r>
        <w:r w:rsidR="00E630D5" w:rsidRPr="00193D09">
          <w:rPr>
            <w:rStyle w:val="Hyperlink"/>
            <w:noProof/>
            <w:sz w:val="24"/>
            <w:szCs w:val="24"/>
            <w:rtl/>
          </w:rPr>
          <w:noBreakHyphen/>
          <w:t>10</w:t>
        </w:r>
        <w:r w:rsidR="00E630D5" w:rsidRPr="00193D09">
          <w:rPr>
            <w:rStyle w:val="Hyperlink"/>
            <w:rFonts w:hint="eastAsia"/>
            <w:b/>
            <w:noProof/>
            <w:sz w:val="24"/>
            <w:szCs w:val="24"/>
            <w:rtl/>
          </w:rPr>
          <w:t>خلاصه</w:t>
        </w:r>
        <w:r w:rsidR="00E630D5" w:rsidRPr="00193D09">
          <w:rPr>
            <w:rStyle w:val="Hyperlink"/>
            <w:b/>
            <w:noProof/>
            <w:sz w:val="24"/>
            <w:szCs w:val="24"/>
            <w:rtl/>
          </w:rPr>
          <w:t xml:space="preserve"> </w:t>
        </w:r>
        <w:r w:rsidR="00E630D5" w:rsidRPr="00193D09">
          <w:rPr>
            <w:rStyle w:val="Hyperlink"/>
            <w:rFonts w:hint="cs"/>
            <w:b/>
            <w:noProof/>
            <w:sz w:val="24"/>
            <w:szCs w:val="24"/>
            <w:rtl/>
          </w:rPr>
          <w:t>ی</w:t>
        </w:r>
        <w:r w:rsidR="00E630D5" w:rsidRPr="00193D09">
          <w:rPr>
            <w:rStyle w:val="Hyperlink"/>
            <w:rFonts w:hint="eastAsia"/>
            <w:b/>
            <w:noProof/>
            <w:sz w:val="24"/>
            <w:szCs w:val="24"/>
            <w:rtl/>
          </w:rPr>
          <w:t>کپارچه</w:t>
        </w:r>
        <w:r w:rsidR="00E630D5" w:rsidRPr="00193D09">
          <w:rPr>
            <w:rStyle w:val="Hyperlink"/>
            <w:b/>
            <w:noProof/>
            <w:sz w:val="24"/>
            <w:szCs w:val="24"/>
            <w:rtl/>
          </w:rPr>
          <w:t xml:space="preserve"> </w:t>
        </w:r>
        <w:r w:rsidR="00E630D5" w:rsidRPr="00193D09">
          <w:rPr>
            <w:rStyle w:val="Hyperlink"/>
            <w:rFonts w:hint="eastAsia"/>
            <w:b/>
            <w:noProof/>
            <w:sz w:val="24"/>
            <w:szCs w:val="24"/>
            <w:rtl/>
          </w:rPr>
          <w:t>ابعاد</w:t>
        </w:r>
        <w:r w:rsidR="00E630D5" w:rsidRPr="00193D09">
          <w:rPr>
            <w:rStyle w:val="Hyperlink"/>
            <w:b/>
            <w:noProof/>
            <w:sz w:val="24"/>
            <w:szCs w:val="24"/>
            <w:rtl/>
          </w:rPr>
          <w:t xml:space="preserve"> </w:t>
        </w:r>
        <w:r w:rsidR="00E630D5" w:rsidRPr="00193D09">
          <w:rPr>
            <w:rStyle w:val="Hyperlink"/>
            <w:rFonts w:hint="eastAsia"/>
            <w:b/>
            <w:noProof/>
            <w:sz w:val="24"/>
            <w:szCs w:val="24"/>
            <w:rtl/>
          </w:rPr>
          <w:t>و</w:t>
        </w:r>
        <w:r w:rsidR="00E630D5" w:rsidRPr="00193D09">
          <w:rPr>
            <w:rStyle w:val="Hyperlink"/>
            <w:b/>
            <w:noProof/>
            <w:sz w:val="24"/>
            <w:szCs w:val="24"/>
            <w:rtl/>
          </w:rPr>
          <w:t xml:space="preserve"> </w:t>
        </w:r>
        <w:r w:rsidR="00E630D5" w:rsidRPr="00193D09">
          <w:rPr>
            <w:rStyle w:val="Hyperlink"/>
            <w:rFonts w:hint="eastAsia"/>
            <w:b/>
            <w:noProof/>
            <w:sz w:val="24"/>
            <w:szCs w:val="24"/>
            <w:rtl/>
          </w:rPr>
          <w:t>مؤلفه‌ها</w:t>
        </w:r>
        <w:r w:rsidR="00E630D5" w:rsidRPr="00193D09">
          <w:rPr>
            <w:rStyle w:val="Hyperlink"/>
            <w:rFonts w:hint="cs"/>
            <w:b/>
            <w:noProof/>
            <w:sz w:val="24"/>
            <w:szCs w:val="24"/>
            <w:rtl/>
          </w:rPr>
          <w:t>ی</w:t>
        </w:r>
        <w:r w:rsidR="00E630D5" w:rsidRPr="00193D09">
          <w:rPr>
            <w:rStyle w:val="Hyperlink"/>
            <w:b/>
            <w:noProof/>
            <w:sz w:val="24"/>
            <w:szCs w:val="24"/>
            <w:rtl/>
          </w:rPr>
          <w:t xml:space="preserve"> </w:t>
        </w:r>
        <w:r w:rsidR="00E630D5" w:rsidRPr="00193D09">
          <w:rPr>
            <w:rStyle w:val="Hyperlink"/>
            <w:rFonts w:hint="eastAsia"/>
            <w:b/>
            <w:noProof/>
            <w:sz w:val="24"/>
            <w:szCs w:val="24"/>
            <w:rtl/>
          </w:rPr>
          <w:t>توسعه</w:t>
        </w:r>
        <w:r w:rsidR="00E630D5" w:rsidRPr="00193D09">
          <w:rPr>
            <w:rStyle w:val="Hyperlink"/>
            <w:b/>
            <w:noProof/>
            <w:sz w:val="24"/>
            <w:szCs w:val="24"/>
            <w:rtl/>
          </w:rPr>
          <w:t xml:space="preserve"> </w:t>
        </w:r>
        <w:r w:rsidR="00E630D5" w:rsidRPr="00193D09">
          <w:rPr>
            <w:rStyle w:val="Hyperlink"/>
            <w:rFonts w:hint="eastAsia"/>
            <w:b/>
            <w:noProof/>
            <w:sz w:val="24"/>
            <w:szCs w:val="24"/>
            <w:rtl/>
          </w:rPr>
          <w:t>متوازن</w:t>
        </w:r>
        <w:r w:rsidR="00E630D5" w:rsidRPr="00193D09">
          <w:rPr>
            <w:rStyle w:val="Hyperlink"/>
            <w:b/>
            <w:noProof/>
            <w:sz w:val="24"/>
            <w:szCs w:val="24"/>
            <w:rtl/>
          </w:rPr>
          <w:t xml:space="preserve"> </w:t>
        </w:r>
        <w:r w:rsidR="00E630D5" w:rsidRPr="00193D09">
          <w:rPr>
            <w:rStyle w:val="Hyperlink"/>
            <w:rFonts w:hint="eastAsia"/>
            <w:b/>
            <w:noProof/>
            <w:sz w:val="24"/>
            <w:szCs w:val="24"/>
            <w:rtl/>
          </w:rPr>
          <w:t>دفاع</w:t>
        </w:r>
        <w:r w:rsidR="00E630D5" w:rsidRPr="00193D09">
          <w:rPr>
            <w:rStyle w:val="Hyperlink"/>
            <w:b/>
            <w:noProof/>
            <w:sz w:val="24"/>
            <w:szCs w:val="24"/>
            <w:rtl/>
          </w:rPr>
          <w:t xml:space="preserve"> </w:t>
        </w:r>
        <w:r w:rsidR="00E630D5" w:rsidRPr="00193D09">
          <w:rPr>
            <w:rStyle w:val="Hyperlink"/>
            <w:rFonts w:hint="eastAsia"/>
            <w:b/>
            <w:noProof/>
            <w:sz w:val="24"/>
            <w:szCs w:val="24"/>
            <w:rtl/>
          </w:rPr>
          <w:t>هوا</w:t>
        </w:r>
        <w:r w:rsidR="00E630D5" w:rsidRPr="00193D09">
          <w:rPr>
            <w:rStyle w:val="Hyperlink"/>
            <w:rFonts w:hint="cs"/>
            <w:b/>
            <w:noProof/>
            <w:sz w:val="24"/>
            <w:szCs w:val="24"/>
            <w:rtl/>
          </w:rPr>
          <w:t>یی</w:t>
        </w:r>
        <w:r w:rsidR="00E630D5" w:rsidRPr="00193D09">
          <w:rPr>
            <w:noProof/>
            <w:webHidden/>
            <w:sz w:val="24"/>
            <w:szCs w:val="24"/>
            <w:rtl/>
          </w:rPr>
          <w:tab/>
        </w:r>
        <w:r w:rsidR="00E630D5" w:rsidRPr="00193D09">
          <w:rPr>
            <w:noProof/>
            <w:webHidden/>
            <w:sz w:val="24"/>
            <w:szCs w:val="24"/>
            <w:rtl/>
          </w:rPr>
          <w:fldChar w:fldCharType="begin"/>
        </w:r>
        <w:r w:rsidR="00E630D5" w:rsidRPr="00193D09">
          <w:rPr>
            <w:noProof/>
            <w:webHidden/>
            <w:sz w:val="24"/>
            <w:szCs w:val="24"/>
            <w:rtl/>
          </w:rPr>
          <w:instrText xml:space="preserve"> </w:instrText>
        </w:r>
        <w:r w:rsidR="00E630D5" w:rsidRPr="00193D09">
          <w:rPr>
            <w:noProof/>
            <w:webHidden/>
            <w:sz w:val="24"/>
            <w:szCs w:val="24"/>
          </w:rPr>
          <w:instrText>PAGEREF</w:instrText>
        </w:r>
        <w:r w:rsidR="00E630D5" w:rsidRPr="00193D09">
          <w:rPr>
            <w:noProof/>
            <w:webHidden/>
            <w:sz w:val="24"/>
            <w:szCs w:val="24"/>
            <w:rtl/>
          </w:rPr>
          <w:instrText xml:space="preserve"> _</w:instrText>
        </w:r>
        <w:r w:rsidR="00E630D5" w:rsidRPr="00193D09">
          <w:rPr>
            <w:noProof/>
            <w:webHidden/>
            <w:sz w:val="24"/>
            <w:szCs w:val="24"/>
          </w:rPr>
          <w:instrText>Toc239195584 \h</w:instrText>
        </w:r>
        <w:r w:rsidR="00E630D5" w:rsidRPr="00193D09">
          <w:rPr>
            <w:noProof/>
            <w:webHidden/>
            <w:sz w:val="24"/>
            <w:szCs w:val="24"/>
            <w:rtl/>
          </w:rPr>
          <w:instrText xml:space="preserve"> </w:instrText>
        </w:r>
        <w:r w:rsidR="00E630D5" w:rsidRPr="00193D09">
          <w:rPr>
            <w:noProof/>
            <w:webHidden/>
            <w:sz w:val="24"/>
            <w:szCs w:val="24"/>
            <w:rtl/>
          </w:rPr>
        </w:r>
        <w:r w:rsidR="00E630D5" w:rsidRPr="00193D09">
          <w:rPr>
            <w:noProof/>
            <w:webHidden/>
            <w:sz w:val="24"/>
            <w:szCs w:val="24"/>
            <w:rtl/>
          </w:rPr>
          <w:fldChar w:fldCharType="separate"/>
        </w:r>
        <w:r w:rsidR="002C75B5">
          <w:rPr>
            <w:noProof/>
            <w:webHidden/>
            <w:sz w:val="24"/>
            <w:szCs w:val="24"/>
            <w:rtl/>
          </w:rPr>
          <w:t>158</w:t>
        </w:r>
        <w:r w:rsidR="00E630D5" w:rsidRPr="00193D09">
          <w:rPr>
            <w:noProof/>
            <w:webHidden/>
            <w:sz w:val="24"/>
            <w:szCs w:val="24"/>
            <w:rtl/>
          </w:rPr>
          <w:fldChar w:fldCharType="end"/>
        </w:r>
      </w:hyperlink>
    </w:p>
    <w:p w14:paraId="3ED0683E" w14:textId="4A527FB0" w:rsidR="00E630D5" w:rsidRPr="00193D09" w:rsidRDefault="00455F4E" w:rsidP="00193D09">
      <w:pPr>
        <w:pStyle w:val="TableofFigures"/>
        <w:tabs>
          <w:tab w:val="right" w:leader="dot" w:pos="9629"/>
        </w:tabs>
        <w:jc w:val="center"/>
        <w:rPr>
          <w:noProof/>
          <w:sz w:val="24"/>
          <w:szCs w:val="24"/>
          <w:rtl/>
        </w:rPr>
      </w:pPr>
      <w:hyperlink w:anchor="_Toc239195585" w:history="1">
        <w:r w:rsidR="00E630D5" w:rsidRPr="00193D09">
          <w:rPr>
            <w:rStyle w:val="Hyperlink"/>
            <w:rFonts w:hint="eastAsia"/>
            <w:noProof/>
            <w:sz w:val="24"/>
            <w:szCs w:val="24"/>
            <w:rtl/>
          </w:rPr>
          <w:t>جدول</w:t>
        </w:r>
        <w:r w:rsidR="00E630D5" w:rsidRPr="00193D09">
          <w:rPr>
            <w:rStyle w:val="Hyperlink"/>
            <w:noProof/>
            <w:sz w:val="24"/>
            <w:szCs w:val="24"/>
            <w:rtl/>
          </w:rPr>
          <w:t xml:space="preserve"> </w:t>
        </w:r>
        <w:r w:rsidR="00E630D5" w:rsidRPr="00193D09">
          <w:rPr>
            <w:rStyle w:val="Hyperlink"/>
            <w:rFonts w:hint="eastAsia"/>
            <w:noProof/>
            <w:sz w:val="24"/>
            <w:szCs w:val="24"/>
            <w:rtl/>
          </w:rPr>
          <w:t>‏</w:t>
        </w:r>
        <w:r w:rsidR="00820086">
          <w:rPr>
            <w:rStyle w:val="Hyperlink"/>
            <w:rFonts w:hint="cs"/>
            <w:noProof/>
            <w:sz w:val="24"/>
            <w:szCs w:val="24"/>
            <w:rtl/>
          </w:rPr>
          <w:t>4</w:t>
        </w:r>
        <w:r w:rsidR="00E630D5" w:rsidRPr="00193D09">
          <w:rPr>
            <w:rStyle w:val="Hyperlink"/>
            <w:noProof/>
            <w:sz w:val="24"/>
            <w:szCs w:val="24"/>
            <w:rtl/>
          </w:rPr>
          <w:noBreakHyphen/>
        </w:r>
        <w:r w:rsidR="00820086">
          <w:rPr>
            <w:rStyle w:val="Hyperlink"/>
            <w:rFonts w:hint="cs"/>
            <w:noProof/>
            <w:sz w:val="24"/>
            <w:szCs w:val="24"/>
            <w:rtl/>
          </w:rPr>
          <w:t>1</w:t>
        </w:r>
        <w:r w:rsidR="00E630D5" w:rsidRPr="00193D09">
          <w:rPr>
            <w:rStyle w:val="Hyperlink"/>
            <w:noProof/>
            <w:sz w:val="24"/>
            <w:szCs w:val="24"/>
            <w:rtl/>
          </w:rPr>
          <w:t>1</w:t>
        </w:r>
        <w:r w:rsidR="00E630D5" w:rsidRPr="00193D09">
          <w:rPr>
            <w:rStyle w:val="Hyperlink"/>
            <w:rFonts w:hint="eastAsia"/>
            <w:b/>
            <w:noProof/>
            <w:sz w:val="24"/>
            <w:szCs w:val="24"/>
            <w:rtl/>
          </w:rPr>
          <w:t>توز</w:t>
        </w:r>
        <w:r w:rsidR="00E630D5" w:rsidRPr="00193D09">
          <w:rPr>
            <w:rStyle w:val="Hyperlink"/>
            <w:rFonts w:hint="cs"/>
            <w:b/>
            <w:noProof/>
            <w:sz w:val="24"/>
            <w:szCs w:val="24"/>
            <w:rtl/>
          </w:rPr>
          <w:t>ی</w:t>
        </w:r>
        <w:r w:rsidR="00E630D5" w:rsidRPr="00193D09">
          <w:rPr>
            <w:rStyle w:val="Hyperlink"/>
            <w:rFonts w:hint="eastAsia"/>
            <w:b/>
            <w:noProof/>
            <w:sz w:val="24"/>
            <w:szCs w:val="24"/>
            <w:rtl/>
          </w:rPr>
          <w:t>ع</w:t>
        </w:r>
        <w:r w:rsidR="00E630D5" w:rsidRPr="00193D09">
          <w:rPr>
            <w:rStyle w:val="Hyperlink"/>
            <w:b/>
            <w:noProof/>
            <w:sz w:val="24"/>
            <w:szCs w:val="24"/>
            <w:rtl/>
          </w:rPr>
          <w:t xml:space="preserve"> </w:t>
        </w:r>
        <w:r w:rsidR="00E630D5" w:rsidRPr="00193D09">
          <w:rPr>
            <w:rStyle w:val="Hyperlink"/>
            <w:rFonts w:hint="eastAsia"/>
            <w:b/>
            <w:noProof/>
            <w:sz w:val="24"/>
            <w:szCs w:val="24"/>
            <w:rtl/>
          </w:rPr>
          <w:t>فراوان</w:t>
        </w:r>
        <w:r w:rsidR="00E630D5" w:rsidRPr="00193D09">
          <w:rPr>
            <w:rStyle w:val="Hyperlink"/>
            <w:rFonts w:hint="cs"/>
            <w:b/>
            <w:noProof/>
            <w:sz w:val="24"/>
            <w:szCs w:val="24"/>
            <w:rtl/>
          </w:rPr>
          <w:t>ی</w:t>
        </w:r>
        <w:r w:rsidR="00E630D5" w:rsidRPr="00193D09">
          <w:rPr>
            <w:rStyle w:val="Hyperlink"/>
            <w:b/>
            <w:noProof/>
            <w:sz w:val="24"/>
            <w:szCs w:val="24"/>
            <w:rtl/>
          </w:rPr>
          <w:t xml:space="preserve"> </w:t>
        </w:r>
        <w:r w:rsidR="00E630D5" w:rsidRPr="00193D09">
          <w:rPr>
            <w:rStyle w:val="Hyperlink"/>
            <w:rFonts w:hint="eastAsia"/>
            <w:b/>
            <w:noProof/>
            <w:sz w:val="24"/>
            <w:szCs w:val="24"/>
            <w:rtl/>
          </w:rPr>
          <w:t>و</w:t>
        </w:r>
        <w:r w:rsidR="00E630D5" w:rsidRPr="00193D09">
          <w:rPr>
            <w:rStyle w:val="Hyperlink"/>
            <w:rFonts w:hint="cs"/>
            <w:b/>
            <w:noProof/>
            <w:sz w:val="24"/>
            <w:szCs w:val="24"/>
            <w:rtl/>
          </w:rPr>
          <w:t>ی</w:t>
        </w:r>
        <w:r w:rsidR="00E630D5" w:rsidRPr="00193D09">
          <w:rPr>
            <w:rStyle w:val="Hyperlink"/>
            <w:rFonts w:hint="eastAsia"/>
            <w:b/>
            <w:noProof/>
            <w:sz w:val="24"/>
            <w:szCs w:val="24"/>
            <w:rtl/>
          </w:rPr>
          <w:t>ژگ</w:t>
        </w:r>
        <w:r w:rsidR="00E630D5" w:rsidRPr="00193D09">
          <w:rPr>
            <w:rStyle w:val="Hyperlink"/>
            <w:rFonts w:hint="cs"/>
            <w:b/>
            <w:noProof/>
            <w:sz w:val="24"/>
            <w:szCs w:val="24"/>
            <w:rtl/>
          </w:rPr>
          <w:t>ی‌</w:t>
        </w:r>
        <w:r w:rsidR="00E630D5" w:rsidRPr="00193D09">
          <w:rPr>
            <w:rStyle w:val="Hyperlink"/>
            <w:rFonts w:hint="eastAsia"/>
            <w:b/>
            <w:noProof/>
            <w:sz w:val="24"/>
            <w:szCs w:val="24"/>
            <w:rtl/>
          </w:rPr>
          <w:t>ها</w:t>
        </w:r>
        <w:r w:rsidR="00E630D5" w:rsidRPr="00193D09">
          <w:rPr>
            <w:rStyle w:val="Hyperlink"/>
            <w:rFonts w:hint="cs"/>
            <w:b/>
            <w:noProof/>
            <w:sz w:val="24"/>
            <w:szCs w:val="24"/>
            <w:rtl/>
          </w:rPr>
          <w:t>ی</w:t>
        </w:r>
        <w:r w:rsidR="00E630D5" w:rsidRPr="00193D09">
          <w:rPr>
            <w:rStyle w:val="Hyperlink"/>
            <w:b/>
            <w:noProof/>
            <w:sz w:val="24"/>
            <w:szCs w:val="24"/>
            <w:rtl/>
          </w:rPr>
          <w:t xml:space="preserve"> </w:t>
        </w:r>
        <w:r w:rsidR="00E630D5" w:rsidRPr="00193D09">
          <w:rPr>
            <w:rStyle w:val="Hyperlink"/>
            <w:rFonts w:hint="eastAsia"/>
            <w:b/>
            <w:noProof/>
            <w:sz w:val="24"/>
            <w:szCs w:val="24"/>
            <w:rtl/>
          </w:rPr>
          <w:t>جمع</w:t>
        </w:r>
        <w:r w:rsidR="00E630D5" w:rsidRPr="00193D09">
          <w:rPr>
            <w:rStyle w:val="Hyperlink"/>
            <w:rFonts w:hint="cs"/>
            <w:b/>
            <w:noProof/>
            <w:sz w:val="24"/>
            <w:szCs w:val="24"/>
            <w:rtl/>
          </w:rPr>
          <w:t>ی</w:t>
        </w:r>
        <w:r w:rsidR="00E630D5" w:rsidRPr="00193D09">
          <w:rPr>
            <w:rStyle w:val="Hyperlink"/>
            <w:rFonts w:hint="eastAsia"/>
            <w:b/>
            <w:noProof/>
            <w:sz w:val="24"/>
            <w:szCs w:val="24"/>
            <w:rtl/>
          </w:rPr>
          <w:t>ت‌شناخت</w:t>
        </w:r>
        <w:r w:rsidR="00E630D5" w:rsidRPr="00193D09">
          <w:rPr>
            <w:rStyle w:val="Hyperlink"/>
            <w:rFonts w:hint="cs"/>
            <w:b/>
            <w:noProof/>
            <w:sz w:val="24"/>
            <w:szCs w:val="24"/>
            <w:rtl/>
          </w:rPr>
          <w:t>ی</w:t>
        </w:r>
        <w:r w:rsidR="00E630D5" w:rsidRPr="00193D09">
          <w:rPr>
            <w:rStyle w:val="Hyperlink"/>
            <w:b/>
            <w:noProof/>
            <w:sz w:val="24"/>
            <w:szCs w:val="24"/>
            <w:rtl/>
          </w:rPr>
          <w:t xml:space="preserve"> </w:t>
        </w:r>
        <w:r w:rsidR="00E630D5" w:rsidRPr="00193D09">
          <w:rPr>
            <w:rStyle w:val="Hyperlink"/>
            <w:rFonts w:hint="eastAsia"/>
            <w:b/>
            <w:noProof/>
            <w:sz w:val="24"/>
            <w:szCs w:val="24"/>
            <w:rtl/>
          </w:rPr>
          <w:t>نمونه</w:t>
        </w:r>
        <w:r w:rsidR="00E630D5" w:rsidRPr="00193D09">
          <w:rPr>
            <w:rStyle w:val="Hyperlink"/>
            <w:b/>
            <w:noProof/>
            <w:sz w:val="24"/>
            <w:szCs w:val="24"/>
            <w:rtl/>
          </w:rPr>
          <w:t xml:space="preserve"> </w:t>
        </w:r>
        <w:r w:rsidR="00E630D5" w:rsidRPr="00193D09">
          <w:rPr>
            <w:rStyle w:val="Hyperlink"/>
            <w:rFonts w:hint="eastAsia"/>
            <w:b/>
            <w:noProof/>
            <w:sz w:val="24"/>
            <w:szCs w:val="24"/>
            <w:rtl/>
          </w:rPr>
          <w:t>آمار</w:t>
        </w:r>
        <w:r w:rsidR="00E630D5" w:rsidRPr="00193D09">
          <w:rPr>
            <w:rStyle w:val="Hyperlink"/>
            <w:rFonts w:hint="cs"/>
            <w:b/>
            <w:noProof/>
            <w:sz w:val="24"/>
            <w:szCs w:val="24"/>
            <w:rtl/>
          </w:rPr>
          <w:t>ی</w:t>
        </w:r>
        <w:r w:rsidR="00E630D5" w:rsidRPr="00193D09">
          <w:rPr>
            <w:rStyle w:val="Hyperlink"/>
            <w:b/>
            <w:noProof/>
            <w:sz w:val="24"/>
            <w:szCs w:val="24"/>
            <w:rtl/>
          </w:rPr>
          <w:t xml:space="preserve"> (</w:t>
        </w:r>
        <w:r w:rsidR="00E630D5" w:rsidRPr="00193D09">
          <w:rPr>
            <w:rStyle w:val="Hyperlink"/>
            <w:rFonts w:hint="eastAsia"/>
            <w:b/>
            <w:noProof/>
            <w:sz w:val="24"/>
            <w:szCs w:val="24"/>
            <w:rtl/>
          </w:rPr>
          <w:t>تعداد</w:t>
        </w:r>
        <w:r w:rsidR="00E630D5" w:rsidRPr="00193D09">
          <w:rPr>
            <w:rStyle w:val="Hyperlink"/>
            <w:b/>
            <w:noProof/>
            <w:sz w:val="24"/>
            <w:szCs w:val="24"/>
            <w:rtl/>
          </w:rPr>
          <w:t xml:space="preserve"> </w:t>
        </w:r>
        <w:r w:rsidR="00E630D5" w:rsidRPr="00193D09">
          <w:rPr>
            <w:rStyle w:val="Hyperlink"/>
            <w:rFonts w:hint="eastAsia"/>
            <w:b/>
            <w:noProof/>
            <w:sz w:val="24"/>
            <w:szCs w:val="24"/>
            <w:rtl/>
          </w:rPr>
          <w:t>کل</w:t>
        </w:r>
        <w:r w:rsidR="00E630D5" w:rsidRPr="00193D09">
          <w:rPr>
            <w:rStyle w:val="Hyperlink"/>
            <w:b/>
            <w:noProof/>
            <w:sz w:val="24"/>
            <w:szCs w:val="24"/>
            <w:rtl/>
          </w:rPr>
          <w:t xml:space="preserve"> </w:t>
        </w:r>
        <w:r w:rsidR="00E630D5" w:rsidRPr="00193D09">
          <w:rPr>
            <w:rStyle w:val="Hyperlink"/>
            <w:rFonts w:hint="eastAsia"/>
            <w:b/>
            <w:noProof/>
            <w:sz w:val="24"/>
            <w:szCs w:val="24"/>
            <w:rtl/>
          </w:rPr>
          <w:t>پاسخ‌دهندگان</w:t>
        </w:r>
        <w:r w:rsidR="00E630D5" w:rsidRPr="00193D09">
          <w:rPr>
            <w:rStyle w:val="Hyperlink"/>
            <w:b/>
            <w:noProof/>
            <w:sz w:val="24"/>
            <w:szCs w:val="24"/>
            <w:rtl/>
          </w:rPr>
          <w:t xml:space="preserve"> = 108)</w:t>
        </w:r>
        <w:r w:rsidR="00E630D5" w:rsidRPr="00193D09">
          <w:rPr>
            <w:noProof/>
            <w:webHidden/>
            <w:sz w:val="24"/>
            <w:szCs w:val="24"/>
            <w:rtl/>
          </w:rPr>
          <w:tab/>
        </w:r>
        <w:r w:rsidR="00E630D5" w:rsidRPr="00193D09">
          <w:rPr>
            <w:noProof/>
            <w:webHidden/>
            <w:sz w:val="24"/>
            <w:szCs w:val="24"/>
            <w:rtl/>
          </w:rPr>
          <w:fldChar w:fldCharType="begin"/>
        </w:r>
        <w:r w:rsidR="00E630D5" w:rsidRPr="00193D09">
          <w:rPr>
            <w:noProof/>
            <w:webHidden/>
            <w:sz w:val="24"/>
            <w:szCs w:val="24"/>
            <w:rtl/>
          </w:rPr>
          <w:instrText xml:space="preserve"> </w:instrText>
        </w:r>
        <w:r w:rsidR="00E630D5" w:rsidRPr="00193D09">
          <w:rPr>
            <w:noProof/>
            <w:webHidden/>
            <w:sz w:val="24"/>
            <w:szCs w:val="24"/>
          </w:rPr>
          <w:instrText>PAGEREF</w:instrText>
        </w:r>
        <w:r w:rsidR="00E630D5" w:rsidRPr="00193D09">
          <w:rPr>
            <w:noProof/>
            <w:webHidden/>
            <w:sz w:val="24"/>
            <w:szCs w:val="24"/>
            <w:rtl/>
          </w:rPr>
          <w:instrText xml:space="preserve"> _</w:instrText>
        </w:r>
        <w:r w:rsidR="00E630D5" w:rsidRPr="00193D09">
          <w:rPr>
            <w:noProof/>
            <w:webHidden/>
            <w:sz w:val="24"/>
            <w:szCs w:val="24"/>
          </w:rPr>
          <w:instrText>Toc239195585 \h</w:instrText>
        </w:r>
        <w:r w:rsidR="00E630D5" w:rsidRPr="00193D09">
          <w:rPr>
            <w:noProof/>
            <w:webHidden/>
            <w:sz w:val="24"/>
            <w:szCs w:val="24"/>
            <w:rtl/>
          </w:rPr>
          <w:instrText xml:space="preserve"> </w:instrText>
        </w:r>
        <w:r w:rsidR="00E630D5" w:rsidRPr="00193D09">
          <w:rPr>
            <w:noProof/>
            <w:webHidden/>
            <w:sz w:val="24"/>
            <w:szCs w:val="24"/>
            <w:rtl/>
          </w:rPr>
        </w:r>
        <w:r w:rsidR="00E630D5" w:rsidRPr="00193D09">
          <w:rPr>
            <w:noProof/>
            <w:webHidden/>
            <w:sz w:val="24"/>
            <w:szCs w:val="24"/>
            <w:rtl/>
          </w:rPr>
          <w:fldChar w:fldCharType="separate"/>
        </w:r>
        <w:r w:rsidR="002C75B5">
          <w:rPr>
            <w:noProof/>
            <w:webHidden/>
            <w:sz w:val="24"/>
            <w:szCs w:val="24"/>
            <w:rtl/>
          </w:rPr>
          <w:t>161</w:t>
        </w:r>
        <w:r w:rsidR="00E630D5" w:rsidRPr="00193D09">
          <w:rPr>
            <w:noProof/>
            <w:webHidden/>
            <w:sz w:val="24"/>
            <w:szCs w:val="24"/>
            <w:rtl/>
          </w:rPr>
          <w:fldChar w:fldCharType="end"/>
        </w:r>
      </w:hyperlink>
    </w:p>
    <w:p w14:paraId="5C3BE086" w14:textId="5D278231" w:rsidR="00E630D5" w:rsidRPr="00193D09" w:rsidRDefault="00455F4E" w:rsidP="00193D09">
      <w:pPr>
        <w:pStyle w:val="TableofFigures"/>
        <w:tabs>
          <w:tab w:val="right" w:leader="dot" w:pos="9629"/>
        </w:tabs>
        <w:jc w:val="center"/>
        <w:rPr>
          <w:noProof/>
          <w:sz w:val="24"/>
          <w:szCs w:val="24"/>
          <w:rtl/>
        </w:rPr>
      </w:pPr>
      <w:hyperlink w:anchor="_Toc239195586" w:history="1">
        <w:r w:rsidR="00E630D5" w:rsidRPr="00193D09">
          <w:rPr>
            <w:rStyle w:val="Hyperlink"/>
            <w:rFonts w:hint="eastAsia"/>
            <w:noProof/>
            <w:sz w:val="24"/>
            <w:szCs w:val="24"/>
            <w:rtl/>
          </w:rPr>
          <w:t>جدول</w:t>
        </w:r>
        <w:r w:rsidR="00E630D5" w:rsidRPr="00193D09">
          <w:rPr>
            <w:rStyle w:val="Hyperlink"/>
            <w:noProof/>
            <w:sz w:val="24"/>
            <w:szCs w:val="24"/>
            <w:rtl/>
          </w:rPr>
          <w:t xml:space="preserve"> </w:t>
        </w:r>
        <w:r w:rsidR="00E630D5" w:rsidRPr="00193D09">
          <w:rPr>
            <w:rStyle w:val="Hyperlink"/>
            <w:rFonts w:hint="eastAsia"/>
            <w:noProof/>
            <w:sz w:val="24"/>
            <w:szCs w:val="24"/>
            <w:rtl/>
          </w:rPr>
          <w:t>‏</w:t>
        </w:r>
        <w:r w:rsidR="00820086">
          <w:rPr>
            <w:rStyle w:val="Hyperlink"/>
            <w:rFonts w:hint="cs"/>
            <w:noProof/>
            <w:sz w:val="24"/>
            <w:szCs w:val="24"/>
            <w:rtl/>
          </w:rPr>
          <w:t>4</w:t>
        </w:r>
        <w:r w:rsidR="00E630D5" w:rsidRPr="00193D09">
          <w:rPr>
            <w:rStyle w:val="Hyperlink"/>
            <w:noProof/>
            <w:sz w:val="24"/>
            <w:szCs w:val="24"/>
            <w:rtl/>
          </w:rPr>
          <w:noBreakHyphen/>
        </w:r>
        <w:r w:rsidR="00820086">
          <w:rPr>
            <w:rStyle w:val="Hyperlink"/>
            <w:rFonts w:hint="cs"/>
            <w:noProof/>
            <w:sz w:val="24"/>
            <w:szCs w:val="24"/>
            <w:rtl/>
          </w:rPr>
          <w:t>1</w:t>
        </w:r>
        <w:r w:rsidR="00E630D5" w:rsidRPr="00193D09">
          <w:rPr>
            <w:rStyle w:val="Hyperlink"/>
            <w:noProof/>
            <w:sz w:val="24"/>
            <w:szCs w:val="24"/>
            <w:rtl/>
          </w:rPr>
          <w:t>2</w:t>
        </w:r>
        <w:r w:rsidR="00E630D5" w:rsidRPr="00193D09">
          <w:rPr>
            <w:rStyle w:val="Hyperlink"/>
            <w:rFonts w:hint="eastAsia"/>
            <w:b/>
            <w:noProof/>
            <w:sz w:val="24"/>
            <w:szCs w:val="24"/>
            <w:rtl/>
          </w:rPr>
          <w:t>شاخص‌ها</w:t>
        </w:r>
        <w:r w:rsidR="00E630D5" w:rsidRPr="00193D09">
          <w:rPr>
            <w:rStyle w:val="Hyperlink"/>
            <w:rFonts w:hint="cs"/>
            <w:b/>
            <w:noProof/>
            <w:sz w:val="24"/>
            <w:szCs w:val="24"/>
            <w:rtl/>
          </w:rPr>
          <w:t>ی</w:t>
        </w:r>
        <w:r w:rsidR="00E630D5" w:rsidRPr="00193D09">
          <w:rPr>
            <w:rStyle w:val="Hyperlink"/>
            <w:b/>
            <w:noProof/>
            <w:sz w:val="24"/>
            <w:szCs w:val="24"/>
            <w:rtl/>
          </w:rPr>
          <w:t xml:space="preserve"> </w:t>
        </w:r>
        <w:r w:rsidR="00E630D5" w:rsidRPr="00193D09">
          <w:rPr>
            <w:rStyle w:val="Hyperlink"/>
            <w:rFonts w:hint="eastAsia"/>
            <w:b/>
            <w:noProof/>
            <w:sz w:val="24"/>
            <w:szCs w:val="24"/>
            <w:rtl/>
          </w:rPr>
          <w:t>توص</w:t>
        </w:r>
        <w:r w:rsidR="00E630D5" w:rsidRPr="00193D09">
          <w:rPr>
            <w:rStyle w:val="Hyperlink"/>
            <w:rFonts w:hint="cs"/>
            <w:b/>
            <w:noProof/>
            <w:sz w:val="24"/>
            <w:szCs w:val="24"/>
            <w:rtl/>
          </w:rPr>
          <w:t>ی</w:t>
        </w:r>
        <w:r w:rsidR="00E630D5" w:rsidRPr="00193D09">
          <w:rPr>
            <w:rStyle w:val="Hyperlink"/>
            <w:rFonts w:hint="eastAsia"/>
            <w:b/>
            <w:noProof/>
            <w:sz w:val="24"/>
            <w:szCs w:val="24"/>
            <w:rtl/>
          </w:rPr>
          <w:t>ف</w:t>
        </w:r>
        <w:r w:rsidR="00E630D5" w:rsidRPr="00193D09">
          <w:rPr>
            <w:rStyle w:val="Hyperlink"/>
            <w:rFonts w:hint="cs"/>
            <w:b/>
            <w:noProof/>
            <w:sz w:val="24"/>
            <w:szCs w:val="24"/>
            <w:rtl/>
          </w:rPr>
          <w:t>ی</w:t>
        </w:r>
        <w:r w:rsidR="00E630D5" w:rsidRPr="00193D09">
          <w:rPr>
            <w:rStyle w:val="Hyperlink"/>
            <w:b/>
            <w:noProof/>
            <w:sz w:val="24"/>
            <w:szCs w:val="24"/>
            <w:rtl/>
          </w:rPr>
          <w:t xml:space="preserve"> </w:t>
        </w:r>
        <w:r w:rsidR="00E630D5" w:rsidRPr="00193D09">
          <w:rPr>
            <w:rStyle w:val="Hyperlink"/>
            <w:rFonts w:hint="eastAsia"/>
            <w:b/>
            <w:noProof/>
            <w:sz w:val="24"/>
            <w:szCs w:val="24"/>
            <w:rtl/>
          </w:rPr>
          <w:t>متغ</w:t>
        </w:r>
        <w:r w:rsidR="00E630D5" w:rsidRPr="00193D09">
          <w:rPr>
            <w:rStyle w:val="Hyperlink"/>
            <w:rFonts w:hint="cs"/>
            <w:b/>
            <w:noProof/>
            <w:sz w:val="24"/>
            <w:szCs w:val="24"/>
            <w:rtl/>
          </w:rPr>
          <w:t>ی</w:t>
        </w:r>
        <w:r w:rsidR="00E630D5" w:rsidRPr="00193D09">
          <w:rPr>
            <w:rStyle w:val="Hyperlink"/>
            <w:rFonts w:hint="eastAsia"/>
            <w:b/>
            <w:noProof/>
            <w:sz w:val="24"/>
            <w:szCs w:val="24"/>
            <w:rtl/>
          </w:rPr>
          <w:t>رها</w:t>
        </w:r>
        <w:r w:rsidR="00E630D5" w:rsidRPr="00193D09">
          <w:rPr>
            <w:rStyle w:val="Hyperlink"/>
            <w:rFonts w:hint="cs"/>
            <w:b/>
            <w:noProof/>
            <w:sz w:val="24"/>
            <w:szCs w:val="24"/>
            <w:rtl/>
          </w:rPr>
          <w:t>ی</w:t>
        </w:r>
        <w:r w:rsidR="00E630D5" w:rsidRPr="00193D09">
          <w:rPr>
            <w:rStyle w:val="Hyperlink"/>
            <w:b/>
            <w:noProof/>
            <w:sz w:val="24"/>
            <w:szCs w:val="24"/>
            <w:rtl/>
          </w:rPr>
          <w:t xml:space="preserve"> </w:t>
        </w:r>
        <w:r w:rsidR="00E630D5" w:rsidRPr="00193D09">
          <w:rPr>
            <w:rStyle w:val="Hyperlink"/>
            <w:rFonts w:hint="eastAsia"/>
            <w:b/>
            <w:noProof/>
            <w:sz w:val="24"/>
            <w:szCs w:val="24"/>
            <w:rtl/>
          </w:rPr>
          <w:t>پژوهش</w:t>
        </w:r>
        <w:r w:rsidR="00E630D5" w:rsidRPr="00193D09">
          <w:rPr>
            <w:rStyle w:val="Hyperlink"/>
            <w:b/>
            <w:noProof/>
            <w:sz w:val="24"/>
            <w:szCs w:val="24"/>
            <w:rtl/>
          </w:rPr>
          <w:t xml:space="preserve"> (</w:t>
        </w:r>
        <w:r w:rsidR="00E630D5" w:rsidRPr="00193D09">
          <w:rPr>
            <w:rStyle w:val="Hyperlink"/>
            <w:rFonts w:hint="eastAsia"/>
            <w:b/>
            <w:noProof/>
            <w:sz w:val="24"/>
            <w:szCs w:val="24"/>
            <w:rtl/>
          </w:rPr>
          <w:t>بر</w:t>
        </w:r>
        <w:r w:rsidR="00E630D5" w:rsidRPr="00193D09">
          <w:rPr>
            <w:rStyle w:val="Hyperlink"/>
            <w:b/>
            <w:noProof/>
            <w:sz w:val="24"/>
            <w:szCs w:val="24"/>
            <w:rtl/>
          </w:rPr>
          <w:t xml:space="preserve"> </w:t>
        </w:r>
        <w:r w:rsidR="00E630D5" w:rsidRPr="00193D09">
          <w:rPr>
            <w:rStyle w:val="Hyperlink"/>
            <w:rFonts w:hint="eastAsia"/>
            <w:b/>
            <w:noProof/>
            <w:sz w:val="24"/>
            <w:szCs w:val="24"/>
            <w:rtl/>
          </w:rPr>
          <w:t>پا</w:t>
        </w:r>
        <w:r w:rsidR="00E630D5" w:rsidRPr="00193D09">
          <w:rPr>
            <w:rStyle w:val="Hyperlink"/>
            <w:rFonts w:hint="cs"/>
            <w:b/>
            <w:noProof/>
            <w:sz w:val="24"/>
            <w:szCs w:val="24"/>
            <w:rtl/>
          </w:rPr>
          <w:t>ی</w:t>
        </w:r>
        <w:r w:rsidR="00E630D5" w:rsidRPr="00193D09">
          <w:rPr>
            <w:rStyle w:val="Hyperlink"/>
            <w:rFonts w:hint="eastAsia"/>
            <w:b/>
            <w:noProof/>
            <w:sz w:val="24"/>
            <w:szCs w:val="24"/>
            <w:rtl/>
          </w:rPr>
          <w:t>ه</w:t>
        </w:r>
        <w:r w:rsidR="00E630D5" w:rsidRPr="00193D09">
          <w:rPr>
            <w:rStyle w:val="Hyperlink"/>
            <w:b/>
            <w:noProof/>
            <w:sz w:val="24"/>
            <w:szCs w:val="24"/>
            <w:rtl/>
          </w:rPr>
          <w:t xml:space="preserve"> </w:t>
        </w:r>
        <w:r w:rsidR="00E630D5" w:rsidRPr="00193D09">
          <w:rPr>
            <w:rStyle w:val="Hyperlink"/>
            <w:rFonts w:hint="eastAsia"/>
            <w:b/>
            <w:noProof/>
            <w:sz w:val="24"/>
            <w:szCs w:val="24"/>
            <w:rtl/>
          </w:rPr>
          <w:t>ط</w:t>
        </w:r>
        <w:r w:rsidR="00E630D5" w:rsidRPr="00193D09">
          <w:rPr>
            <w:rStyle w:val="Hyperlink"/>
            <w:rFonts w:hint="cs"/>
            <w:b/>
            <w:noProof/>
            <w:sz w:val="24"/>
            <w:szCs w:val="24"/>
            <w:rtl/>
          </w:rPr>
          <w:t>ی</w:t>
        </w:r>
        <w:r w:rsidR="00E630D5" w:rsidRPr="00193D09">
          <w:rPr>
            <w:rStyle w:val="Hyperlink"/>
            <w:rFonts w:hint="eastAsia"/>
            <w:b/>
            <w:noProof/>
            <w:sz w:val="24"/>
            <w:szCs w:val="24"/>
            <w:rtl/>
          </w:rPr>
          <w:t>ف</w:t>
        </w:r>
        <w:r w:rsidR="00E630D5" w:rsidRPr="00193D09">
          <w:rPr>
            <w:rStyle w:val="Hyperlink"/>
            <w:b/>
            <w:noProof/>
            <w:sz w:val="24"/>
            <w:szCs w:val="24"/>
            <w:rtl/>
          </w:rPr>
          <w:t xml:space="preserve"> </w:t>
        </w:r>
        <w:r w:rsidR="00E630D5" w:rsidRPr="00193D09">
          <w:rPr>
            <w:rStyle w:val="Hyperlink"/>
            <w:rFonts w:hint="eastAsia"/>
            <w:b/>
            <w:noProof/>
            <w:sz w:val="24"/>
            <w:szCs w:val="24"/>
            <w:rtl/>
          </w:rPr>
          <w:t>ل</w:t>
        </w:r>
        <w:r w:rsidR="00E630D5" w:rsidRPr="00193D09">
          <w:rPr>
            <w:rStyle w:val="Hyperlink"/>
            <w:rFonts w:hint="cs"/>
            <w:b/>
            <w:noProof/>
            <w:sz w:val="24"/>
            <w:szCs w:val="24"/>
            <w:rtl/>
          </w:rPr>
          <w:t>ی</w:t>
        </w:r>
        <w:r w:rsidR="00E630D5" w:rsidRPr="00193D09">
          <w:rPr>
            <w:rStyle w:val="Hyperlink"/>
            <w:rFonts w:hint="eastAsia"/>
            <w:b/>
            <w:noProof/>
            <w:sz w:val="24"/>
            <w:szCs w:val="24"/>
            <w:rtl/>
          </w:rPr>
          <w:t>کرت</w:t>
        </w:r>
        <w:r w:rsidR="00E630D5" w:rsidRPr="00193D09">
          <w:rPr>
            <w:rStyle w:val="Hyperlink"/>
            <w:b/>
            <w:noProof/>
            <w:sz w:val="24"/>
            <w:szCs w:val="24"/>
            <w:rtl/>
          </w:rPr>
          <w:t xml:space="preserve"> </w:t>
        </w:r>
        <w:r w:rsidR="00E630D5" w:rsidRPr="00193D09">
          <w:rPr>
            <w:rStyle w:val="Hyperlink"/>
            <w:b/>
            <w:noProof/>
            <w:sz w:val="24"/>
            <w:szCs w:val="24"/>
            <w:rtl/>
            <w:lang w:bidi="fa-IR"/>
          </w:rPr>
          <w:t>۱</w:t>
        </w:r>
        <w:r w:rsidR="00E630D5" w:rsidRPr="00193D09">
          <w:rPr>
            <w:rStyle w:val="Hyperlink"/>
            <w:b/>
            <w:noProof/>
            <w:sz w:val="24"/>
            <w:szCs w:val="24"/>
            <w:rtl/>
          </w:rPr>
          <w:t xml:space="preserve"> </w:t>
        </w:r>
        <w:r w:rsidR="00E630D5" w:rsidRPr="00193D09">
          <w:rPr>
            <w:rStyle w:val="Hyperlink"/>
            <w:rFonts w:hint="eastAsia"/>
            <w:b/>
            <w:noProof/>
            <w:sz w:val="24"/>
            <w:szCs w:val="24"/>
            <w:rtl/>
          </w:rPr>
          <w:t>تا</w:t>
        </w:r>
        <w:r w:rsidR="00E630D5" w:rsidRPr="00193D09">
          <w:rPr>
            <w:rStyle w:val="Hyperlink"/>
            <w:b/>
            <w:noProof/>
            <w:sz w:val="24"/>
            <w:szCs w:val="24"/>
            <w:rtl/>
          </w:rPr>
          <w:t xml:space="preserve"> </w:t>
        </w:r>
        <w:r w:rsidR="00E630D5" w:rsidRPr="00193D09">
          <w:rPr>
            <w:rStyle w:val="Hyperlink"/>
            <w:b/>
            <w:noProof/>
            <w:sz w:val="24"/>
            <w:szCs w:val="24"/>
            <w:rtl/>
            <w:lang w:bidi="fa-IR"/>
          </w:rPr>
          <w:t>۵)</w:t>
        </w:r>
        <w:r w:rsidR="00E630D5" w:rsidRPr="00193D09">
          <w:rPr>
            <w:noProof/>
            <w:webHidden/>
            <w:sz w:val="24"/>
            <w:szCs w:val="24"/>
            <w:rtl/>
          </w:rPr>
          <w:tab/>
        </w:r>
        <w:r w:rsidR="00E630D5" w:rsidRPr="00193D09">
          <w:rPr>
            <w:noProof/>
            <w:webHidden/>
            <w:sz w:val="24"/>
            <w:szCs w:val="24"/>
            <w:rtl/>
          </w:rPr>
          <w:fldChar w:fldCharType="begin"/>
        </w:r>
        <w:r w:rsidR="00E630D5" w:rsidRPr="00193D09">
          <w:rPr>
            <w:noProof/>
            <w:webHidden/>
            <w:sz w:val="24"/>
            <w:szCs w:val="24"/>
            <w:rtl/>
          </w:rPr>
          <w:instrText xml:space="preserve"> </w:instrText>
        </w:r>
        <w:r w:rsidR="00E630D5" w:rsidRPr="00193D09">
          <w:rPr>
            <w:noProof/>
            <w:webHidden/>
            <w:sz w:val="24"/>
            <w:szCs w:val="24"/>
          </w:rPr>
          <w:instrText>PAGEREF</w:instrText>
        </w:r>
        <w:r w:rsidR="00E630D5" w:rsidRPr="00193D09">
          <w:rPr>
            <w:noProof/>
            <w:webHidden/>
            <w:sz w:val="24"/>
            <w:szCs w:val="24"/>
            <w:rtl/>
          </w:rPr>
          <w:instrText xml:space="preserve"> _</w:instrText>
        </w:r>
        <w:r w:rsidR="00E630D5" w:rsidRPr="00193D09">
          <w:rPr>
            <w:noProof/>
            <w:webHidden/>
            <w:sz w:val="24"/>
            <w:szCs w:val="24"/>
          </w:rPr>
          <w:instrText>Toc239195586 \h</w:instrText>
        </w:r>
        <w:r w:rsidR="00E630D5" w:rsidRPr="00193D09">
          <w:rPr>
            <w:noProof/>
            <w:webHidden/>
            <w:sz w:val="24"/>
            <w:szCs w:val="24"/>
            <w:rtl/>
          </w:rPr>
          <w:instrText xml:space="preserve"> </w:instrText>
        </w:r>
        <w:r w:rsidR="00E630D5" w:rsidRPr="00193D09">
          <w:rPr>
            <w:noProof/>
            <w:webHidden/>
            <w:sz w:val="24"/>
            <w:szCs w:val="24"/>
            <w:rtl/>
          </w:rPr>
        </w:r>
        <w:r w:rsidR="00E630D5" w:rsidRPr="00193D09">
          <w:rPr>
            <w:noProof/>
            <w:webHidden/>
            <w:sz w:val="24"/>
            <w:szCs w:val="24"/>
            <w:rtl/>
          </w:rPr>
          <w:fldChar w:fldCharType="separate"/>
        </w:r>
        <w:r w:rsidR="002C75B5">
          <w:rPr>
            <w:noProof/>
            <w:webHidden/>
            <w:sz w:val="24"/>
            <w:szCs w:val="24"/>
            <w:rtl/>
          </w:rPr>
          <w:t>163</w:t>
        </w:r>
        <w:r w:rsidR="00E630D5" w:rsidRPr="00193D09">
          <w:rPr>
            <w:noProof/>
            <w:webHidden/>
            <w:sz w:val="24"/>
            <w:szCs w:val="24"/>
            <w:rtl/>
          </w:rPr>
          <w:fldChar w:fldCharType="end"/>
        </w:r>
      </w:hyperlink>
    </w:p>
    <w:p w14:paraId="002151E5" w14:textId="4CE291FD" w:rsidR="00E630D5" w:rsidRPr="00193D09" w:rsidRDefault="00455F4E" w:rsidP="00193D09">
      <w:pPr>
        <w:pStyle w:val="TableofFigures"/>
        <w:tabs>
          <w:tab w:val="right" w:leader="dot" w:pos="9629"/>
        </w:tabs>
        <w:jc w:val="center"/>
        <w:rPr>
          <w:noProof/>
          <w:sz w:val="24"/>
          <w:szCs w:val="24"/>
          <w:rtl/>
        </w:rPr>
      </w:pPr>
      <w:hyperlink w:anchor="_Toc239195587" w:history="1">
        <w:r w:rsidR="00E630D5" w:rsidRPr="00193D09">
          <w:rPr>
            <w:rStyle w:val="Hyperlink"/>
            <w:rFonts w:hint="eastAsia"/>
            <w:noProof/>
            <w:sz w:val="24"/>
            <w:szCs w:val="24"/>
            <w:rtl/>
          </w:rPr>
          <w:t>جدول</w:t>
        </w:r>
        <w:r w:rsidR="00E630D5" w:rsidRPr="00193D09">
          <w:rPr>
            <w:rStyle w:val="Hyperlink"/>
            <w:noProof/>
            <w:sz w:val="24"/>
            <w:szCs w:val="24"/>
            <w:rtl/>
          </w:rPr>
          <w:t xml:space="preserve"> </w:t>
        </w:r>
        <w:r w:rsidR="00E630D5" w:rsidRPr="00193D09">
          <w:rPr>
            <w:rStyle w:val="Hyperlink"/>
            <w:rFonts w:hint="eastAsia"/>
            <w:noProof/>
            <w:sz w:val="24"/>
            <w:szCs w:val="24"/>
            <w:rtl/>
          </w:rPr>
          <w:t>‏</w:t>
        </w:r>
        <w:r w:rsidR="00820086">
          <w:rPr>
            <w:rStyle w:val="Hyperlink"/>
            <w:rFonts w:hint="cs"/>
            <w:noProof/>
            <w:sz w:val="24"/>
            <w:szCs w:val="24"/>
            <w:rtl/>
          </w:rPr>
          <w:t>4</w:t>
        </w:r>
        <w:r w:rsidR="00E630D5" w:rsidRPr="00193D09">
          <w:rPr>
            <w:rStyle w:val="Hyperlink"/>
            <w:noProof/>
            <w:sz w:val="24"/>
            <w:szCs w:val="24"/>
            <w:rtl/>
          </w:rPr>
          <w:noBreakHyphen/>
        </w:r>
        <w:r w:rsidR="00820086">
          <w:rPr>
            <w:rStyle w:val="Hyperlink"/>
            <w:rFonts w:hint="cs"/>
            <w:noProof/>
            <w:sz w:val="24"/>
            <w:szCs w:val="24"/>
            <w:rtl/>
          </w:rPr>
          <w:t>1</w:t>
        </w:r>
        <w:r w:rsidR="00E630D5" w:rsidRPr="00193D09">
          <w:rPr>
            <w:rStyle w:val="Hyperlink"/>
            <w:noProof/>
            <w:sz w:val="24"/>
            <w:szCs w:val="24"/>
            <w:rtl/>
          </w:rPr>
          <w:t>3</w:t>
        </w:r>
        <w:r w:rsidR="00E630D5" w:rsidRPr="00193D09">
          <w:rPr>
            <w:rStyle w:val="Hyperlink"/>
            <w:rFonts w:hint="eastAsia"/>
            <w:b/>
            <w:noProof/>
            <w:sz w:val="24"/>
            <w:szCs w:val="24"/>
            <w:rtl/>
          </w:rPr>
          <w:t>نتا</w:t>
        </w:r>
        <w:r w:rsidR="00E630D5" w:rsidRPr="00193D09">
          <w:rPr>
            <w:rStyle w:val="Hyperlink"/>
            <w:rFonts w:hint="cs"/>
            <w:b/>
            <w:noProof/>
            <w:sz w:val="24"/>
            <w:szCs w:val="24"/>
            <w:rtl/>
          </w:rPr>
          <w:t>ی</w:t>
        </w:r>
        <w:r w:rsidR="00E630D5" w:rsidRPr="00193D09">
          <w:rPr>
            <w:rStyle w:val="Hyperlink"/>
            <w:rFonts w:hint="eastAsia"/>
            <w:b/>
            <w:noProof/>
            <w:sz w:val="24"/>
            <w:szCs w:val="24"/>
            <w:rtl/>
          </w:rPr>
          <w:t>ج</w:t>
        </w:r>
        <w:r w:rsidR="00E630D5" w:rsidRPr="00193D09">
          <w:rPr>
            <w:rStyle w:val="Hyperlink"/>
            <w:b/>
            <w:noProof/>
            <w:sz w:val="24"/>
            <w:szCs w:val="24"/>
            <w:rtl/>
          </w:rPr>
          <w:t xml:space="preserve"> </w:t>
        </w:r>
        <w:r w:rsidR="00E630D5" w:rsidRPr="00193D09">
          <w:rPr>
            <w:rStyle w:val="Hyperlink"/>
            <w:rFonts w:hint="eastAsia"/>
            <w:b/>
            <w:noProof/>
            <w:sz w:val="24"/>
            <w:szCs w:val="24"/>
            <w:rtl/>
          </w:rPr>
          <w:t>آزمون</w:t>
        </w:r>
        <w:r w:rsidR="00E630D5" w:rsidRPr="00193D09">
          <w:rPr>
            <w:rStyle w:val="Hyperlink"/>
            <w:b/>
            <w:noProof/>
            <w:sz w:val="24"/>
            <w:szCs w:val="24"/>
            <w:rtl/>
          </w:rPr>
          <w:t xml:space="preserve"> </w:t>
        </w:r>
        <w:r w:rsidR="00E630D5" w:rsidRPr="00193D09">
          <w:rPr>
            <w:rStyle w:val="Hyperlink"/>
            <w:rFonts w:hint="eastAsia"/>
            <w:b/>
            <w:noProof/>
            <w:sz w:val="24"/>
            <w:szCs w:val="24"/>
            <w:rtl/>
          </w:rPr>
          <w:t>ت</w:t>
        </w:r>
        <w:r w:rsidR="00E630D5" w:rsidRPr="00193D09">
          <w:rPr>
            <w:rStyle w:val="Hyperlink"/>
            <w:rFonts w:hint="cs"/>
            <w:b/>
            <w:noProof/>
            <w:sz w:val="24"/>
            <w:szCs w:val="24"/>
            <w:rtl/>
          </w:rPr>
          <w:t>ی</w:t>
        </w:r>
        <w:r w:rsidR="00E630D5" w:rsidRPr="00193D09">
          <w:rPr>
            <w:rStyle w:val="Hyperlink"/>
            <w:b/>
            <w:noProof/>
            <w:sz w:val="24"/>
            <w:szCs w:val="24"/>
            <w:rtl/>
          </w:rPr>
          <w:t xml:space="preserve"> </w:t>
        </w:r>
        <w:r w:rsidR="00E630D5" w:rsidRPr="00193D09">
          <w:rPr>
            <w:rStyle w:val="Hyperlink"/>
            <w:rFonts w:hint="eastAsia"/>
            <w:b/>
            <w:noProof/>
            <w:sz w:val="24"/>
            <w:szCs w:val="24"/>
            <w:rtl/>
          </w:rPr>
          <w:t>تک‌نمونه‌ا</w:t>
        </w:r>
        <w:r w:rsidR="00E630D5" w:rsidRPr="00193D09">
          <w:rPr>
            <w:rStyle w:val="Hyperlink"/>
            <w:rFonts w:hint="cs"/>
            <w:b/>
            <w:noProof/>
            <w:sz w:val="24"/>
            <w:szCs w:val="24"/>
            <w:rtl/>
          </w:rPr>
          <w:t>ی</w:t>
        </w:r>
        <w:r w:rsidR="00E630D5" w:rsidRPr="00193D09">
          <w:rPr>
            <w:rStyle w:val="Hyperlink"/>
            <w:b/>
            <w:noProof/>
            <w:sz w:val="24"/>
            <w:szCs w:val="24"/>
            <w:rtl/>
          </w:rPr>
          <w:t xml:space="preserve"> </w:t>
        </w:r>
        <w:r w:rsidR="00E630D5" w:rsidRPr="00193D09">
          <w:rPr>
            <w:rStyle w:val="Hyperlink"/>
            <w:rFonts w:hint="eastAsia"/>
            <w:b/>
            <w:noProof/>
            <w:sz w:val="24"/>
            <w:szCs w:val="24"/>
            <w:rtl/>
          </w:rPr>
          <w:t>وضع</w:t>
        </w:r>
        <w:r w:rsidR="00E630D5" w:rsidRPr="00193D09">
          <w:rPr>
            <w:rStyle w:val="Hyperlink"/>
            <w:rFonts w:hint="cs"/>
            <w:b/>
            <w:noProof/>
            <w:sz w:val="24"/>
            <w:szCs w:val="24"/>
            <w:rtl/>
          </w:rPr>
          <w:t>ی</w:t>
        </w:r>
        <w:r w:rsidR="00E630D5" w:rsidRPr="00193D09">
          <w:rPr>
            <w:rStyle w:val="Hyperlink"/>
            <w:rFonts w:hint="eastAsia"/>
            <w:b/>
            <w:noProof/>
            <w:sz w:val="24"/>
            <w:szCs w:val="24"/>
            <w:rtl/>
          </w:rPr>
          <w:t>ت</w:t>
        </w:r>
        <w:r w:rsidR="00E630D5" w:rsidRPr="00193D09">
          <w:rPr>
            <w:rStyle w:val="Hyperlink"/>
            <w:b/>
            <w:noProof/>
            <w:sz w:val="24"/>
            <w:szCs w:val="24"/>
            <w:rtl/>
          </w:rPr>
          <w:t xml:space="preserve"> </w:t>
        </w:r>
        <w:r w:rsidR="00E630D5" w:rsidRPr="00193D09">
          <w:rPr>
            <w:rStyle w:val="Hyperlink"/>
            <w:rFonts w:hint="eastAsia"/>
            <w:b/>
            <w:noProof/>
            <w:sz w:val="24"/>
            <w:szCs w:val="24"/>
            <w:rtl/>
          </w:rPr>
          <w:t>موجود</w:t>
        </w:r>
        <w:r w:rsidR="00E630D5" w:rsidRPr="00193D09">
          <w:rPr>
            <w:rStyle w:val="Hyperlink"/>
            <w:b/>
            <w:noProof/>
            <w:sz w:val="24"/>
            <w:szCs w:val="24"/>
            <w:rtl/>
          </w:rPr>
          <w:t xml:space="preserve"> </w:t>
        </w:r>
        <w:r w:rsidR="00E630D5" w:rsidRPr="00193D09">
          <w:rPr>
            <w:rStyle w:val="Hyperlink"/>
            <w:rFonts w:hint="eastAsia"/>
            <w:b/>
            <w:noProof/>
            <w:sz w:val="24"/>
            <w:szCs w:val="24"/>
            <w:rtl/>
          </w:rPr>
          <w:t>ابعاد</w:t>
        </w:r>
        <w:r w:rsidR="00E630D5" w:rsidRPr="00193D09">
          <w:rPr>
            <w:rStyle w:val="Hyperlink"/>
            <w:b/>
            <w:noProof/>
            <w:sz w:val="24"/>
            <w:szCs w:val="24"/>
            <w:rtl/>
          </w:rPr>
          <w:t xml:space="preserve"> (</w:t>
        </w:r>
        <w:r w:rsidR="00E630D5" w:rsidRPr="00193D09">
          <w:rPr>
            <w:rStyle w:val="Hyperlink"/>
            <w:rFonts w:hint="eastAsia"/>
            <w:b/>
            <w:noProof/>
            <w:sz w:val="24"/>
            <w:szCs w:val="24"/>
            <w:rtl/>
          </w:rPr>
          <w:t>مقدار</w:t>
        </w:r>
        <w:r w:rsidR="00E630D5" w:rsidRPr="00193D09">
          <w:rPr>
            <w:rStyle w:val="Hyperlink"/>
            <w:b/>
            <w:noProof/>
            <w:sz w:val="24"/>
            <w:szCs w:val="24"/>
            <w:rtl/>
          </w:rPr>
          <w:t xml:space="preserve"> </w:t>
        </w:r>
        <w:r w:rsidR="00E630D5" w:rsidRPr="00193D09">
          <w:rPr>
            <w:rStyle w:val="Hyperlink"/>
            <w:rFonts w:hint="eastAsia"/>
            <w:b/>
            <w:noProof/>
            <w:sz w:val="24"/>
            <w:szCs w:val="24"/>
            <w:rtl/>
          </w:rPr>
          <w:t>آزمون</w:t>
        </w:r>
        <w:r w:rsidR="00E630D5" w:rsidRPr="00193D09">
          <w:rPr>
            <w:rStyle w:val="Hyperlink"/>
            <w:b/>
            <w:noProof/>
            <w:sz w:val="24"/>
            <w:szCs w:val="24"/>
            <w:rtl/>
          </w:rPr>
          <w:t xml:space="preserve"> = </w:t>
        </w:r>
        <w:r w:rsidR="00E630D5" w:rsidRPr="00193D09">
          <w:rPr>
            <w:rStyle w:val="Hyperlink"/>
            <w:b/>
            <w:noProof/>
            <w:sz w:val="24"/>
            <w:szCs w:val="24"/>
            <w:rtl/>
            <w:lang w:bidi="fa-IR"/>
          </w:rPr>
          <w:t>۳)</w:t>
        </w:r>
        <w:r w:rsidR="00E630D5" w:rsidRPr="00193D09">
          <w:rPr>
            <w:noProof/>
            <w:webHidden/>
            <w:sz w:val="24"/>
            <w:szCs w:val="24"/>
            <w:rtl/>
          </w:rPr>
          <w:tab/>
        </w:r>
        <w:r w:rsidR="00E630D5" w:rsidRPr="00193D09">
          <w:rPr>
            <w:noProof/>
            <w:webHidden/>
            <w:sz w:val="24"/>
            <w:szCs w:val="24"/>
            <w:rtl/>
          </w:rPr>
          <w:fldChar w:fldCharType="begin"/>
        </w:r>
        <w:r w:rsidR="00E630D5" w:rsidRPr="00193D09">
          <w:rPr>
            <w:noProof/>
            <w:webHidden/>
            <w:sz w:val="24"/>
            <w:szCs w:val="24"/>
            <w:rtl/>
          </w:rPr>
          <w:instrText xml:space="preserve"> </w:instrText>
        </w:r>
        <w:r w:rsidR="00E630D5" w:rsidRPr="00193D09">
          <w:rPr>
            <w:noProof/>
            <w:webHidden/>
            <w:sz w:val="24"/>
            <w:szCs w:val="24"/>
          </w:rPr>
          <w:instrText>PAGEREF</w:instrText>
        </w:r>
        <w:r w:rsidR="00E630D5" w:rsidRPr="00193D09">
          <w:rPr>
            <w:noProof/>
            <w:webHidden/>
            <w:sz w:val="24"/>
            <w:szCs w:val="24"/>
            <w:rtl/>
          </w:rPr>
          <w:instrText xml:space="preserve"> _</w:instrText>
        </w:r>
        <w:r w:rsidR="00E630D5" w:rsidRPr="00193D09">
          <w:rPr>
            <w:noProof/>
            <w:webHidden/>
            <w:sz w:val="24"/>
            <w:szCs w:val="24"/>
          </w:rPr>
          <w:instrText>Toc239195587 \h</w:instrText>
        </w:r>
        <w:r w:rsidR="00E630D5" w:rsidRPr="00193D09">
          <w:rPr>
            <w:noProof/>
            <w:webHidden/>
            <w:sz w:val="24"/>
            <w:szCs w:val="24"/>
            <w:rtl/>
          </w:rPr>
          <w:instrText xml:space="preserve"> </w:instrText>
        </w:r>
        <w:r w:rsidR="00E630D5" w:rsidRPr="00193D09">
          <w:rPr>
            <w:noProof/>
            <w:webHidden/>
            <w:sz w:val="24"/>
            <w:szCs w:val="24"/>
            <w:rtl/>
          </w:rPr>
        </w:r>
        <w:r w:rsidR="00E630D5" w:rsidRPr="00193D09">
          <w:rPr>
            <w:noProof/>
            <w:webHidden/>
            <w:sz w:val="24"/>
            <w:szCs w:val="24"/>
            <w:rtl/>
          </w:rPr>
          <w:fldChar w:fldCharType="separate"/>
        </w:r>
        <w:r w:rsidR="002C75B5">
          <w:rPr>
            <w:noProof/>
            <w:webHidden/>
            <w:sz w:val="24"/>
            <w:szCs w:val="24"/>
            <w:rtl/>
          </w:rPr>
          <w:t>163</w:t>
        </w:r>
        <w:r w:rsidR="00E630D5" w:rsidRPr="00193D09">
          <w:rPr>
            <w:noProof/>
            <w:webHidden/>
            <w:sz w:val="24"/>
            <w:szCs w:val="24"/>
            <w:rtl/>
          </w:rPr>
          <w:fldChar w:fldCharType="end"/>
        </w:r>
      </w:hyperlink>
    </w:p>
    <w:p w14:paraId="194F702C" w14:textId="46FD114C" w:rsidR="00E630D5" w:rsidRPr="00193D09" w:rsidRDefault="00455F4E" w:rsidP="00193D09">
      <w:pPr>
        <w:pStyle w:val="TableofFigures"/>
        <w:tabs>
          <w:tab w:val="right" w:leader="dot" w:pos="9629"/>
        </w:tabs>
        <w:jc w:val="center"/>
        <w:rPr>
          <w:noProof/>
          <w:sz w:val="24"/>
          <w:szCs w:val="24"/>
          <w:rtl/>
        </w:rPr>
      </w:pPr>
      <w:hyperlink w:anchor="_Toc239195588" w:history="1">
        <w:r w:rsidR="00E630D5" w:rsidRPr="00193D09">
          <w:rPr>
            <w:rStyle w:val="Hyperlink"/>
            <w:rFonts w:hint="eastAsia"/>
            <w:noProof/>
            <w:sz w:val="24"/>
            <w:szCs w:val="24"/>
            <w:rtl/>
          </w:rPr>
          <w:t>جدول</w:t>
        </w:r>
        <w:r w:rsidR="00E630D5" w:rsidRPr="00193D09">
          <w:rPr>
            <w:rStyle w:val="Hyperlink"/>
            <w:noProof/>
            <w:sz w:val="24"/>
            <w:szCs w:val="24"/>
            <w:rtl/>
          </w:rPr>
          <w:t xml:space="preserve"> </w:t>
        </w:r>
        <w:r w:rsidR="00E630D5" w:rsidRPr="00193D09">
          <w:rPr>
            <w:rStyle w:val="Hyperlink"/>
            <w:rFonts w:hint="eastAsia"/>
            <w:noProof/>
            <w:sz w:val="24"/>
            <w:szCs w:val="24"/>
            <w:rtl/>
          </w:rPr>
          <w:t>‏</w:t>
        </w:r>
        <w:r w:rsidR="00820086">
          <w:rPr>
            <w:rStyle w:val="Hyperlink"/>
            <w:rFonts w:hint="cs"/>
            <w:noProof/>
            <w:sz w:val="24"/>
            <w:szCs w:val="24"/>
            <w:rtl/>
          </w:rPr>
          <w:t>4</w:t>
        </w:r>
        <w:r w:rsidR="00E630D5" w:rsidRPr="00193D09">
          <w:rPr>
            <w:rStyle w:val="Hyperlink"/>
            <w:noProof/>
            <w:sz w:val="24"/>
            <w:szCs w:val="24"/>
            <w:rtl/>
          </w:rPr>
          <w:noBreakHyphen/>
        </w:r>
        <w:r w:rsidR="00820086">
          <w:rPr>
            <w:rStyle w:val="Hyperlink"/>
            <w:rFonts w:hint="cs"/>
            <w:noProof/>
            <w:sz w:val="24"/>
            <w:szCs w:val="24"/>
            <w:rtl/>
          </w:rPr>
          <w:t>1</w:t>
        </w:r>
        <w:r w:rsidR="00E630D5" w:rsidRPr="00193D09">
          <w:rPr>
            <w:rStyle w:val="Hyperlink"/>
            <w:noProof/>
            <w:sz w:val="24"/>
            <w:szCs w:val="24"/>
            <w:rtl/>
          </w:rPr>
          <w:t>4</w:t>
        </w:r>
        <w:r w:rsidR="00E630D5" w:rsidRPr="00193D09">
          <w:rPr>
            <w:rStyle w:val="Hyperlink"/>
            <w:rFonts w:hint="eastAsia"/>
            <w:b/>
            <w:noProof/>
            <w:sz w:val="24"/>
            <w:szCs w:val="24"/>
            <w:rtl/>
          </w:rPr>
          <w:t>نتا</w:t>
        </w:r>
        <w:r w:rsidR="00E630D5" w:rsidRPr="00193D09">
          <w:rPr>
            <w:rStyle w:val="Hyperlink"/>
            <w:rFonts w:hint="cs"/>
            <w:b/>
            <w:noProof/>
            <w:sz w:val="24"/>
            <w:szCs w:val="24"/>
            <w:rtl/>
          </w:rPr>
          <w:t>ی</w:t>
        </w:r>
        <w:r w:rsidR="00E630D5" w:rsidRPr="00193D09">
          <w:rPr>
            <w:rStyle w:val="Hyperlink"/>
            <w:rFonts w:hint="eastAsia"/>
            <w:b/>
            <w:noProof/>
            <w:sz w:val="24"/>
            <w:szCs w:val="24"/>
            <w:rtl/>
          </w:rPr>
          <w:t>ج</w:t>
        </w:r>
        <w:r w:rsidR="00E630D5" w:rsidRPr="00193D09">
          <w:rPr>
            <w:rStyle w:val="Hyperlink"/>
            <w:b/>
            <w:noProof/>
            <w:sz w:val="24"/>
            <w:szCs w:val="24"/>
            <w:rtl/>
          </w:rPr>
          <w:t xml:space="preserve"> </w:t>
        </w:r>
        <w:r w:rsidR="00E630D5" w:rsidRPr="00193D09">
          <w:rPr>
            <w:rStyle w:val="Hyperlink"/>
            <w:rFonts w:hint="eastAsia"/>
            <w:b/>
            <w:noProof/>
            <w:sz w:val="24"/>
            <w:szCs w:val="24"/>
            <w:rtl/>
          </w:rPr>
          <w:t>آزمون</w:t>
        </w:r>
        <w:r w:rsidR="00E630D5" w:rsidRPr="00193D09">
          <w:rPr>
            <w:rStyle w:val="Hyperlink"/>
            <w:b/>
            <w:noProof/>
            <w:sz w:val="24"/>
            <w:szCs w:val="24"/>
            <w:rtl/>
          </w:rPr>
          <w:t xml:space="preserve"> </w:t>
        </w:r>
        <w:r w:rsidR="00E630D5" w:rsidRPr="00193D09">
          <w:rPr>
            <w:rStyle w:val="Hyperlink"/>
            <w:rFonts w:hint="eastAsia"/>
            <w:b/>
            <w:noProof/>
            <w:sz w:val="24"/>
            <w:szCs w:val="24"/>
            <w:rtl/>
          </w:rPr>
          <w:t>کولموگروف</w:t>
        </w:r>
        <w:r w:rsidR="00E630D5" w:rsidRPr="00193D09">
          <w:rPr>
            <w:rStyle w:val="Hyperlink"/>
            <w:b/>
            <w:noProof/>
            <w:sz w:val="24"/>
            <w:szCs w:val="24"/>
            <w:rtl/>
          </w:rPr>
          <w:t>-</w:t>
        </w:r>
        <w:r w:rsidR="00E630D5" w:rsidRPr="00193D09">
          <w:rPr>
            <w:rStyle w:val="Hyperlink"/>
            <w:rFonts w:hint="eastAsia"/>
            <w:b/>
            <w:noProof/>
            <w:sz w:val="24"/>
            <w:szCs w:val="24"/>
            <w:rtl/>
          </w:rPr>
          <w:t>اسم</w:t>
        </w:r>
        <w:r w:rsidR="00E630D5" w:rsidRPr="00193D09">
          <w:rPr>
            <w:rStyle w:val="Hyperlink"/>
            <w:rFonts w:hint="cs"/>
            <w:b/>
            <w:noProof/>
            <w:sz w:val="24"/>
            <w:szCs w:val="24"/>
            <w:rtl/>
          </w:rPr>
          <w:t>ی</w:t>
        </w:r>
        <w:r w:rsidR="00E630D5" w:rsidRPr="00193D09">
          <w:rPr>
            <w:rStyle w:val="Hyperlink"/>
            <w:rFonts w:hint="eastAsia"/>
            <w:b/>
            <w:noProof/>
            <w:sz w:val="24"/>
            <w:szCs w:val="24"/>
            <w:rtl/>
          </w:rPr>
          <w:t>رنوف</w:t>
        </w:r>
        <w:r w:rsidR="00E630D5" w:rsidRPr="00193D09">
          <w:rPr>
            <w:rStyle w:val="Hyperlink"/>
            <w:b/>
            <w:noProof/>
            <w:sz w:val="24"/>
            <w:szCs w:val="24"/>
            <w:rtl/>
          </w:rPr>
          <w:t xml:space="preserve"> </w:t>
        </w:r>
        <w:r w:rsidR="00E630D5" w:rsidRPr="00193D09">
          <w:rPr>
            <w:rStyle w:val="Hyperlink"/>
            <w:rFonts w:hint="eastAsia"/>
            <w:b/>
            <w:noProof/>
            <w:sz w:val="24"/>
            <w:szCs w:val="24"/>
            <w:rtl/>
          </w:rPr>
          <w:t>متغ</w:t>
        </w:r>
        <w:r w:rsidR="00E630D5" w:rsidRPr="00193D09">
          <w:rPr>
            <w:rStyle w:val="Hyperlink"/>
            <w:rFonts w:hint="cs"/>
            <w:b/>
            <w:noProof/>
            <w:sz w:val="24"/>
            <w:szCs w:val="24"/>
            <w:rtl/>
          </w:rPr>
          <w:t>ی</w:t>
        </w:r>
        <w:r w:rsidR="00E630D5" w:rsidRPr="00193D09">
          <w:rPr>
            <w:rStyle w:val="Hyperlink"/>
            <w:rFonts w:hint="eastAsia"/>
            <w:b/>
            <w:noProof/>
            <w:sz w:val="24"/>
            <w:szCs w:val="24"/>
            <w:rtl/>
          </w:rPr>
          <w:t>رها</w:t>
        </w:r>
        <w:r w:rsidR="00E630D5" w:rsidRPr="00193D09">
          <w:rPr>
            <w:rStyle w:val="Hyperlink"/>
            <w:rFonts w:hint="cs"/>
            <w:b/>
            <w:noProof/>
            <w:sz w:val="24"/>
            <w:szCs w:val="24"/>
            <w:rtl/>
          </w:rPr>
          <w:t>ی</w:t>
        </w:r>
        <w:r w:rsidR="00E630D5" w:rsidRPr="00193D09">
          <w:rPr>
            <w:rStyle w:val="Hyperlink"/>
            <w:b/>
            <w:noProof/>
            <w:sz w:val="24"/>
            <w:szCs w:val="24"/>
            <w:rtl/>
          </w:rPr>
          <w:t xml:space="preserve"> </w:t>
        </w:r>
        <w:r w:rsidR="00E630D5" w:rsidRPr="00193D09">
          <w:rPr>
            <w:rStyle w:val="Hyperlink"/>
            <w:rFonts w:hint="eastAsia"/>
            <w:b/>
            <w:noProof/>
            <w:sz w:val="24"/>
            <w:szCs w:val="24"/>
            <w:rtl/>
          </w:rPr>
          <w:t>پژوهش</w:t>
        </w:r>
        <w:r w:rsidR="00E630D5" w:rsidRPr="00193D09">
          <w:rPr>
            <w:noProof/>
            <w:webHidden/>
            <w:sz w:val="24"/>
            <w:szCs w:val="24"/>
            <w:rtl/>
          </w:rPr>
          <w:tab/>
        </w:r>
        <w:r w:rsidR="00E630D5" w:rsidRPr="00193D09">
          <w:rPr>
            <w:noProof/>
            <w:webHidden/>
            <w:sz w:val="24"/>
            <w:szCs w:val="24"/>
            <w:rtl/>
          </w:rPr>
          <w:fldChar w:fldCharType="begin"/>
        </w:r>
        <w:r w:rsidR="00E630D5" w:rsidRPr="00193D09">
          <w:rPr>
            <w:noProof/>
            <w:webHidden/>
            <w:sz w:val="24"/>
            <w:szCs w:val="24"/>
            <w:rtl/>
          </w:rPr>
          <w:instrText xml:space="preserve"> </w:instrText>
        </w:r>
        <w:r w:rsidR="00E630D5" w:rsidRPr="00193D09">
          <w:rPr>
            <w:noProof/>
            <w:webHidden/>
            <w:sz w:val="24"/>
            <w:szCs w:val="24"/>
          </w:rPr>
          <w:instrText>PAGEREF</w:instrText>
        </w:r>
        <w:r w:rsidR="00E630D5" w:rsidRPr="00193D09">
          <w:rPr>
            <w:noProof/>
            <w:webHidden/>
            <w:sz w:val="24"/>
            <w:szCs w:val="24"/>
            <w:rtl/>
          </w:rPr>
          <w:instrText xml:space="preserve"> _</w:instrText>
        </w:r>
        <w:r w:rsidR="00E630D5" w:rsidRPr="00193D09">
          <w:rPr>
            <w:noProof/>
            <w:webHidden/>
            <w:sz w:val="24"/>
            <w:szCs w:val="24"/>
          </w:rPr>
          <w:instrText>Toc239195588 \h</w:instrText>
        </w:r>
        <w:r w:rsidR="00E630D5" w:rsidRPr="00193D09">
          <w:rPr>
            <w:noProof/>
            <w:webHidden/>
            <w:sz w:val="24"/>
            <w:szCs w:val="24"/>
            <w:rtl/>
          </w:rPr>
          <w:instrText xml:space="preserve"> </w:instrText>
        </w:r>
        <w:r w:rsidR="00E630D5" w:rsidRPr="00193D09">
          <w:rPr>
            <w:noProof/>
            <w:webHidden/>
            <w:sz w:val="24"/>
            <w:szCs w:val="24"/>
            <w:rtl/>
          </w:rPr>
        </w:r>
        <w:r w:rsidR="00E630D5" w:rsidRPr="00193D09">
          <w:rPr>
            <w:noProof/>
            <w:webHidden/>
            <w:sz w:val="24"/>
            <w:szCs w:val="24"/>
            <w:rtl/>
          </w:rPr>
          <w:fldChar w:fldCharType="separate"/>
        </w:r>
        <w:r w:rsidR="002C75B5">
          <w:rPr>
            <w:noProof/>
            <w:webHidden/>
            <w:sz w:val="24"/>
            <w:szCs w:val="24"/>
            <w:rtl/>
          </w:rPr>
          <w:t>164</w:t>
        </w:r>
        <w:r w:rsidR="00E630D5" w:rsidRPr="00193D09">
          <w:rPr>
            <w:noProof/>
            <w:webHidden/>
            <w:sz w:val="24"/>
            <w:szCs w:val="24"/>
            <w:rtl/>
          </w:rPr>
          <w:fldChar w:fldCharType="end"/>
        </w:r>
      </w:hyperlink>
    </w:p>
    <w:p w14:paraId="178F0162" w14:textId="65BF1F9F" w:rsidR="00E630D5" w:rsidRPr="00193D09" w:rsidRDefault="00455F4E" w:rsidP="00193D09">
      <w:pPr>
        <w:pStyle w:val="TableofFigures"/>
        <w:tabs>
          <w:tab w:val="right" w:leader="dot" w:pos="9629"/>
        </w:tabs>
        <w:jc w:val="center"/>
        <w:rPr>
          <w:noProof/>
          <w:sz w:val="24"/>
          <w:szCs w:val="24"/>
          <w:rtl/>
        </w:rPr>
      </w:pPr>
      <w:hyperlink w:anchor="_Toc239195589" w:history="1">
        <w:r w:rsidR="00E630D5" w:rsidRPr="00193D09">
          <w:rPr>
            <w:rStyle w:val="Hyperlink"/>
            <w:rFonts w:hint="eastAsia"/>
            <w:noProof/>
            <w:sz w:val="24"/>
            <w:szCs w:val="24"/>
            <w:rtl/>
          </w:rPr>
          <w:t>جدول</w:t>
        </w:r>
        <w:r w:rsidR="00E630D5" w:rsidRPr="00193D09">
          <w:rPr>
            <w:rStyle w:val="Hyperlink"/>
            <w:noProof/>
            <w:sz w:val="24"/>
            <w:szCs w:val="24"/>
            <w:rtl/>
          </w:rPr>
          <w:t xml:space="preserve"> </w:t>
        </w:r>
        <w:r w:rsidR="00E630D5" w:rsidRPr="00193D09">
          <w:rPr>
            <w:rStyle w:val="Hyperlink"/>
            <w:rFonts w:hint="eastAsia"/>
            <w:noProof/>
            <w:sz w:val="24"/>
            <w:szCs w:val="24"/>
            <w:rtl/>
          </w:rPr>
          <w:t>‏</w:t>
        </w:r>
        <w:r w:rsidR="00820086">
          <w:rPr>
            <w:rStyle w:val="Hyperlink"/>
            <w:rFonts w:hint="cs"/>
            <w:noProof/>
            <w:sz w:val="24"/>
            <w:szCs w:val="24"/>
            <w:rtl/>
          </w:rPr>
          <w:t>4</w:t>
        </w:r>
        <w:r w:rsidR="00E630D5" w:rsidRPr="00193D09">
          <w:rPr>
            <w:rStyle w:val="Hyperlink"/>
            <w:noProof/>
            <w:sz w:val="24"/>
            <w:szCs w:val="24"/>
            <w:rtl/>
          </w:rPr>
          <w:noBreakHyphen/>
        </w:r>
        <w:r w:rsidR="00820086">
          <w:rPr>
            <w:rStyle w:val="Hyperlink"/>
            <w:rFonts w:hint="cs"/>
            <w:noProof/>
            <w:sz w:val="24"/>
            <w:szCs w:val="24"/>
            <w:rtl/>
          </w:rPr>
          <w:t>1</w:t>
        </w:r>
        <w:r w:rsidR="00E630D5" w:rsidRPr="00193D09">
          <w:rPr>
            <w:rStyle w:val="Hyperlink"/>
            <w:noProof/>
            <w:sz w:val="24"/>
            <w:szCs w:val="24"/>
            <w:rtl/>
          </w:rPr>
          <w:t>5</w:t>
        </w:r>
        <w:r w:rsidR="00E630D5" w:rsidRPr="00193D09">
          <w:rPr>
            <w:rStyle w:val="Hyperlink"/>
            <w:rFonts w:hint="eastAsia"/>
            <w:b/>
            <w:noProof/>
            <w:sz w:val="24"/>
            <w:szCs w:val="24"/>
            <w:rtl/>
          </w:rPr>
          <w:t>ضرا</w:t>
        </w:r>
        <w:r w:rsidR="00E630D5" w:rsidRPr="00193D09">
          <w:rPr>
            <w:rStyle w:val="Hyperlink"/>
            <w:rFonts w:hint="cs"/>
            <w:b/>
            <w:noProof/>
            <w:sz w:val="24"/>
            <w:szCs w:val="24"/>
            <w:rtl/>
          </w:rPr>
          <w:t>ی</w:t>
        </w:r>
        <w:r w:rsidR="00E630D5" w:rsidRPr="00193D09">
          <w:rPr>
            <w:rStyle w:val="Hyperlink"/>
            <w:rFonts w:hint="eastAsia"/>
            <w:b/>
            <w:noProof/>
            <w:sz w:val="24"/>
            <w:szCs w:val="24"/>
            <w:rtl/>
          </w:rPr>
          <w:t>ب</w:t>
        </w:r>
        <w:r w:rsidR="00E630D5" w:rsidRPr="00193D09">
          <w:rPr>
            <w:rStyle w:val="Hyperlink"/>
            <w:b/>
            <w:noProof/>
            <w:sz w:val="24"/>
            <w:szCs w:val="24"/>
            <w:rtl/>
          </w:rPr>
          <w:t xml:space="preserve"> </w:t>
        </w:r>
        <w:r w:rsidR="00E630D5" w:rsidRPr="00193D09">
          <w:rPr>
            <w:rStyle w:val="Hyperlink"/>
            <w:rFonts w:hint="eastAsia"/>
            <w:b/>
            <w:noProof/>
            <w:sz w:val="24"/>
            <w:szCs w:val="24"/>
            <w:rtl/>
          </w:rPr>
          <w:t>پا</w:t>
        </w:r>
        <w:r w:rsidR="00E630D5" w:rsidRPr="00193D09">
          <w:rPr>
            <w:rStyle w:val="Hyperlink"/>
            <w:rFonts w:hint="cs"/>
            <w:b/>
            <w:noProof/>
            <w:sz w:val="24"/>
            <w:szCs w:val="24"/>
            <w:rtl/>
          </w:rPr>
          <w:t>ی</w:t>
        </w:r>
        <w:r w:rsidR="00E630D5" w:rsidRPr="00193D09">
          <w:rPr>
            <w:rStyle w:val="Hyperlink"/>
            <w:rFonts w:hint="eastAsia"/>
            <w:b/>
            <w:noProof/>
            <w:sz w:val="24"/>
            <w:szCs w:val="24"/>
            <w:rtl/>
          </w:rPr>
          <w:t>ا</w:t>
        </w:r>
        <w:r w:rsidR="00E630D5" w:rsidRPr="00193D09">
          <w:rPr>
            <w:rStyle w:val="Hyperlink"/>
            <w:rFonts w:hint="cs"/>
            <w:b/>
            <w:noProof/>
            <w:sz w:val="24"/>
            <w:szCs w:val="24"/>
            <w:rtl/>
          </w:rPr>
          <w:t>یی</w:t>
        </w:r>
        <w:r w:rsidR="00E630D5" w:rsidRPr="00193D09">
          <w:rPr>
            <w:rStyle w:val="Hyperlink"/>
            <w:b/>
            <w:noProof/>
            <w:sz w:val="24"/>
            <w:szCs w:val="24"/>
            <w:rtl/>
          </w:rPr>
          <w:t xml:space="preserve"> (</w:t>
        </w:r>
        <w:r w:rsidR="00E630D5" w:rsidRPr="00193D09">
          <w:rPr>
            <w:rStyle w:val="Hyperlink"/>
            <w:rFonts w:hint="eastAsia"/>
            <w:b/>
            <w:noProof/>
            <w:sz w:val="24"/>
            <w:szCs w:val="24"/>
            <w:rtl/>
          </w:rPr>
          <w:t>آلفا</w:t>
        </w:r>
        <w:r w:rsidR="00E630D5" w:rsidRPr="00193D09">
          <w:rPr>
            <w:rStyle w:val="Hyperlink"/>
            <w:rFonts w:hint="cs"/>
            <w:b/>
            <w:noProof/>
            <w:sz w:val="24"/>
            <w:szCs w:val="24"/>
            <w:rtl/>
          </w:rPr>
          <w:t>ی</w:t>
        </w:r>
        <w:r w:rsidR="00E630D5" w:rsidRPr="00193D09">
          <w:rPr>
            <w:rStyle w:val="Hyperlink"/>
            <w:b/>
            <w:noProof/>
            <w:sz w:val="24"/>
            <w:szCs w:val="24"/>
            <w:rtl/>
          </w:rPr>
          <w:t xml:space="preserve"> </w:t>
        </w:r>
        <w:r w:rsidR="00E630D5" w:rsidRPr="00193D09">
          <w:rPr>
            <w:rStyle w:val="Hyperlink"/>
            <w:rFonts w:hint="eastAsia"/>
            <w:b/>
            <w:noProof/>
            <w:sz w:val="24"/>
            <w:szCs w:val="24"/>
            <w:rtl/>
          </w:rPr>
          <w:t>کرونباخ</w:t>
        </w:r>
        <w:r w:rsidR="00E630D5" w:rsidRPr="00193D09">
          <w:rPr>
            <w:rStyle w:val="Hyperlink"/>
            <w:b/>
            <w:noProof/>
            <w:sz w:val="24"/>
            <w:szCs w:val="24"/>
            <w:rtl/>
          </w:rPr>
          <w:t xml:space="preserve">) </w:t>
        </w:r>
        <w:r w:rsidR="00E630D5" w:rsidRPr="00193D09">
          <w:rPr>
            <w:rStyle w:val="Hyperlink"/>
            <w:rFonts w:hint="eastAsia"/>
            <w:b/>
            <w:noProof/>
            <w:sz w:val="24"/>
            <w:szCs w:val="24"/>
            <w:rtl/>
          </w:rPr>
          <w:t>و</w:t>
        </w:r>
        <w:r w:rsidR="00E630D5" w:rsidRPr="00193D09">
          <w:rPr>
            <w:rStyle w:val="Hyperlink"/>
            <w:b/>
            <w:noProof/>
            <w:sz w:val="24"/>
            <w:szCs w:val="24"/>
            <w:rtl/>
          </w:rPr>
          <w:t xml:space="preserve"> </w:t>
        </w:r>
        <w:r w:rsidR="00E630D5" w:rsidRPr="00193D09">
          <w:rPr>
            <w:rStyle w:val="Hyperlink"/>
            <w:rFonts w:hint="eastAsia"/>
            <w:b/>
            <w:noProof/>
            <w:sz w:val="24"/>
            <w:szCs w:val="24"/>
            <w:rtl/>
          </w:rPr>
          <w:t>برآورد</w:t>
        </w:r>
        <w:r w:rsidR="00E630D5" w:rsidRPr="00193D09">
          <w:rPr>
            <w:rStyle w:val="Hyperlink"/>
            <w:b/>
            <w:noProof/>
            <w:sz w:val="24"/>
            <w:szCs w:val="24"/>
            <w:rtl/>
          </w:rPr>
          <w:t xml:space="preserve"> </w:t>
        </w:r>
        <w:r w:rsidR="00E630D5" w:rsidRPr="00193D09">
          <w:rPr>
            <w:rStyle w:val="Hyperlink"/>
            <w:rFonts w:hint="eastAsia"/>
            <w:b/>
            <w:noProof/>
            <w:sz w:val="24"/>
            <w:szCs w:val="24"/>
            <w:rtl/>
          </w:rPr>
          <w:t>روا</w:t>
        </w:r>
        <w:r w:rsidR="00E630D5" w:rsidRPr="00193D09">
          <w:rPr>
            <w:rStyle w:val="Hyperlink"/>
            <w:rFonts w:hint="cs"/>
            <w:b/>
            <w:noProof/>
            <w:sz w:val="24"/>
            <w:szCs w:val="24"/>
            <w:rtl/>
          </w:rPr>
          <w:t>یی</w:t>
        </w:r>
        <w:r w:rsidR="00E630D5" w:rsidRPr="00193D09">
          <w:rPr>
            <w:rStyle w:val="Hyperlink"/>
            <w:b/>
            <w:noProof/>
            <w:sz w:val="24"/>
            <w:szCs w:val="24"/>
            <w:rtl/>
          </w:rPr>
          <w:t xml:space="preserve"> </w:t>
        </w:r>
        <w:r w:rsidR="00E630D5" w:rsidRPr="00193D09">
          <w:rPr>
            <w:rStyle w:val="Hyperlink"/>
            <w:rFonts w:hint="eastAsia"/>
            <w:b/>
            <w:noProof/>
            <w:sz w:val="24"/>
            <w:szCs w:val="24"/>
            <w:rtl/>
          </w:rPr>
          <w:t>همگرا</w:t>
        </w:r>
        <w:r w:rsidR="00E630D5" w:rsidRPr="00193D09">
          <w:rPr>
            <w:rStyle w:val="Hyperlink"/>
            <w:b/>
            <w:noProof/>
            <w:sz w:val="24"/>
            <w:szCs w:val="24"/>
            <w:rtl/>
          </w:rPr>
          <w:t xml:space="preserve"> (</w:t>
        </w:r>
        <w:r w:rsidR="00E630D5" w:rsidRPr="00193D09">
          <w:rPr>
            <w:rStyle w:val="Hyperlink"/>
            <w:b/>
            <w:noProof/>
            <w:sz w:val="24"/>
            <w:szCs w:val="24"/>
          </w:rPr>
          <w:t>AVE</w:t>
        </w:r>
        <w:r w:rsidR="00E630D5" w:rsidRPr="00193D09">
          <w:rPr>
            <w:rStyle w:val="Hyperlink"/>
            <w:b/>
            <w:noProof/>
            <w:sz w:val="24"/>
            <w:szCs w:val="24"/>
            <w:rtl/>
          </w:rPr>
          <w:t xml:space="preserve">) </w:t>
        </w:r>
        <w:r w:rsidR="00E630D5" w:rsidRPr="00193D09">
          <w:rPr>
            <w:rStyle w:val="Hyperlink"/>
            <w:rFonts w:hint="eastAsia"/>
            <w:b/>
            <w:noProof/>
            <w:sz w:val="24"/>
            <w:szCs w:val="24"/>
            <w:rtl/>
          </w:rPr>
          <w:t>ابعاد</w:t>
        </w:r>
        <w:r w:rsidR="00E630D5" w:rsidRPr="00193D09">
          <w:rPr>
            <w:rStyle w:val="Hyperlink"/>
            <w:b/>
            <w:noProof/>
            <w:sz w:val="24"/>
            <w:szCs w:val="24"/>
            <w:rtl/>
          </w:rPr>
          <w:t xml:space="preserve"> </w:t>
        </w:r>
        <w:r w:rsidR="00E630D5" w:rsidRPr="00193D09">
          <w:rPr>
            <w:rStyle w:val="Hyperlink"/>
            <w:rFonts w:hint="eastAsia"/>
            <w:b/>
            <w:noProof/>
            <w:sz w:val="24"/>
            <w:szCs w:val="24"/>
            <w:rtl/>
          </w:rPr>
          <w:t>پژوهش</w:t>
        </w:r>
        <w:r w:rsidR="00E630D5" w:rsidRPr="00193D09">
          <w:rPr>
            <w:noProof/>
            <w:webHidden/>
            <w:sz w:val="24"/>
            <w:szCs w:val="24"/>
            <w:rtl/>
          </w:rPr>
          <w:tab/>
        </w:r>
        <w:r w:rsidR="00E630D5" w:rsidRPr="00193D09">
          <w:rPr>
            <w:noProof/>
            <w:webHidden/>
            <w:sz w:val="24"/>
            <w:szCs w:val="24"/>
            <w:rtl/>
          </w:rPr>
          <w:fldChar w:fldCharType="begin"/>
        </w:r>
        <w:r w:rsidR="00E630D5" w:rsidRPr="00193D09">
          <w:rPr>
            <w:noProof/>
            <w:webHidden/>
            <w:sz w:val="24"/>
            <w:szCs w:val="24"/>
            <w:rtl/>
          </w:rPr>
          <w:instrText xml:space="preserve"> </w:instrText>
        </w:r>
        <w:r w:rsidR="00E630D5" w:rsidRPr="00193D09">
          <w:rPr>
            <w:noProof/>
            <w:webHidden/>
            <w:sz w:val="24"/>
            <w:szCs w:val="24"/>
          </w:rPr>
          <w:instrText>PAGEREF</w:instrText>
        </w:r>
        <w:r w:rsidR="00E630D5" w:rsidRPr="00193D09">
          <w:rPr>
            <w:noProof/>
            <w:webHidden/>
            <w:sz w:val="24"/>
            <w:szCs w:val="24"/>
            <w:rtl/>
          </w:rPr>
          <w:instrText xml:space="preserve"> _</w:instrText>
        </w:r>
        <w:r w:rsidR="00E630D5" w:rsidRPr="00193D09">
          <w:rPr>
            <w:noProof/>
            <w:webHidden/>
            <w:sz w:val="24"/>
            <w:szCs w:val="24"/>
          </w:rPr>
          <w:instrText>Toc239195589 \h</w:instrText>
        </w:r>
        <w:r w:rsidR="00E630D5" w:rsidRPr="00193D09">
          <w:rPr>
            <w:noProof/>
            <w:webHidden/>
            <w:sz w:val="24"/>
            <w:szCs w:val="24"/>
            <w:rtl/>
          </w:rPr>
          <w:instrText xml:space="preserve"> </w:instrText>
        </w:r>
        <w:r w:rsidR="00E630D5" w:rsidRPr="00193D09">
          <w:rPr>
            <w:noProof/>
            <w:webHidden/>
            <w:sz w:val="24"/>
            <w:szCs w:val="24"/>
            <w:rtl/>
          </w:rPr>
        </w:r>
        <w:r w:rsidR="00E630D5" w:rsidRPr="00193D09">
          <w:rPr>
            <w:noProof/>
            <w:webHidden/>
            <w:sz w:val="24"/>
            <w:szCs w:val="24"/>
            <w:rtl/>
          </w:rPr>
          <w:fldChar w:fldCharType="separate"/>
        </w:r>
        <w:r w:rsidR="002C75B5">
          <w:rPr>
            <w:noProof/>
            <w:webHidden/>
            <w:sz w:val="24"/>
            <w:szCs w:val="24"/>
            <w:rtl/>
          </w:rPr>
          <w:t>166</w:t>
        </w:r>
        <w:r w:rsidR="00E630D5" w:rsidRPr="00193D09">
          <w:rPr>
            <w:noProof/>
            <w:webHidden/>
            <w:sz w:val="24"/>
            <w:szCs w:val="24"/>
            <w:rtl/>
          </w:rPr>
          <w:fldChar w:fldCharType="end"/>
        </w:r>
      </w:hyperlink>
    </w:p>
    <w:p w14:paraId="6434D3B0" w14:textId="0749FF0D" w:rsidR="00E630D5" w:rsidRPr="00193D09" w:rsidRDefault="00455F4E" w:rsidP="00193D09">
      <w:pPr>
        <w:pStyle w:val="TableofFigures"/>
        <w:tabs>
          <w:tab w:val="right" w:leader="dot" w:pos="9629"/>
        </w:tabs>
        <w:jc w:val="center"/>
        <w:rPr>
          <w:noProof/>
          <w:sz w:val="24"/>
          <w:szCs w:val="24"/>
          <w:rtl/>
        </w:rPr>
      </w:pPr>
      <w:hyperlink w:anchor="_Toc239195590" w:history="1">
        <w:r w:rsidR="00E630D5" w:rsidRPr="00193D09">
          <w:rPr>
            <w:rStyle w:val="Hyperlink"/>
            <w:rFonts w:hint="eastAsia"/>
            <w:noProof/>
            <w:sz w:val="24"/>
            <w:szCs w:val="24"/>
            <w:rtl/>
          </w:rPr>
          <w:t>جدول</w:t>
        </w:r>
        <w:r w:rsidR="00E630D5" w:rsidRPr="00193D09">
          <w:rPr>
            <w:rStyle w:val="Hyperlink"/>
            <w:noProof/>
            <w:sz w:val="24"/>
            <w:szCs w:val="24"/>
            <w:rtl/>
          </w:rPr>
          <w:t xml:space="preserve"> </w:t>
        </w:r>
        <w:r w:rsidR="00E630D5" w:rsidRPr="00193D09">
          <w:rPr>
            <w:rStyle w:val="Hyperlink"/>
            <w:rFonts w:hint="eastAsia"/>
            <w:noProof/>
            <w:sz w:val="24"/>
            <w:szCs w:val="24"/>
            <w:rtl/>
          </w:rPr>
          <w:t>‏</w:t>
        </w:r>
        <w:r w:rsidR="00820086">
          <w:rPr>
            <w:rStyle w:val="Hyperlink"/>
            <w:rFonts w:hint="cs"/>
            <w:noProof/>
            <w:sz w:val="24"/>
            <w:szCs w:val="24"/>
            <w:rtl/>
          </w:rPr>
          <w:t>4</w:t>
        </w:r>
        <w:r w:rsidR="00E630D5" w:rsidRPr="00193D09">
          <w:rPr>
            <w:rStyle w:val="Hyperlink"/>
            <w:noProof/>
            <w:sz w:val="24"/>
            <w:szCs w:val="24"/>
            <w:rtl/>
          </w:rPr>
          <w:noBreakHyphen/>
        </w:r>
        <w:r w:rsidR="00820086">
          <w:rPr>
            <w:rStyle w:val="Hyperlink"/>
            <w:rFonts w:hint="cs"/>
            <w:noProof/>
            <w:sz w:val="24"/>
            <w:szCs w:val="24"/>
            <w:rtl/>
          </w:rPr>
          <w:t>1</w:t>
        </w:r>
        <w:r w:rsidR="00E630D5" w:rsidRPr="00193D09">
          <w:rPr>
            <w:rStyle w:val="Hyperlink"/>
            <w:noProof/>
            <w:sz w:val="24"/>
            <w:szCs w:val="24"/>
            <w:rtl/>
          </w:rPr>
          <w:t>6</w:t>
        </w:r>
        <w:r w:rsidR="00E630D5" w:rsidRPr="00193D09">
          <w:rPr>
            <w:rStyle w:val="Hyperlink"/>
            <w:rFonts w:hint="eastAsia"/>
            <w:b/>
            <w:noProof/>
            <w:sz w:val="24"/>
            <w:szCs w:val="24"/>
            <w:rtl/>
          </w:rPr>
          <w:t>ماتر</w:t>
        </w:r>
        <w:r w:rsidR="00E630D5" w:rsidRPr="00193D09">
          <w:rPr>
            <w:rStyle w:val="Hyperlink"/>
            <w:rFonts w:hint="cs"/>
            <w:b/>
            <w:noProof/>
            <w:sz w:val="24"/>
            <w:szCs w:val="24"/>
            <w:rtl/>
          </w:rPr>
          <w:t>ی</w:t>
        </w:r>
        <w:r w:rsidR="00E630D5" w:rsidRPr="00193D09">
          <w:rPr>
            <w:rStyle w:val="Hyperlink"/>
            <w:rFonts w:hint="eastAsia"/>
            <w:b/>
            <w:noProof/>
            <w:sz w:val="24"/>
            <w:szCs w:val="24"/>
            <w:rtl/>
          </w:rPr>
          <w:t>س</w:t>
        </w:r>
        <w:r w:rsidR="00E630D5" w:rsidRPr="00193D09">
          <w:rPr>
            <w:rStyle w:val="Hyperlink"/>
            <w:b/>
            <w:noProof/>
            <w:sz w:val="24"/>
            <w:szCs w:val="24"/>
            <w:rtl/>
          </w:rPr>
          <w:t xml:space="preserve"> </w:t>
        </w:r>
        <w:r w:rsidR="00E630D5" w:rsidRPr="00193D09">
          <w:rPr>
            <w:rStyle w:val="Hyperlink"/>
            <w:rFonts w:hint="eastAsia"/>
            <w:b/>
            <w:noProof/>
            <w:sz w:val="24"/>
            <w:szCs w:val="24"/>
            <w:rtl/>
          </w:rPr>
          <w:t>همبستگ</w:t>
        </w:r>
        <w:r w:rsidR="00E630D5" w:rsidRPr="00193D09">
          <w:rPr>
            <w:rStyle w:val="Hyperlink"/>
            <w:rFonts w:hint="cs"/>
            <w:b/>
            <w:noProof/>
            <w:sz w:val="24"/>
            <w:szCs w:val="24"/>
            <w:rtl/>
          </w:rPr>
          <w:t>ی</w:t>
        </w:r>
        <w:r w:rsidR="00E630D5" w:rsidRPr="00193D09">
          <w:rPr>
            <w:rStyle w:val="Hyperlink"/>
            <w:b/>
            <w:noProof/>
            <w:sz w:val="24"/>
            <w:szCs w:val="24"/>
            <w:rtl/>
          </w:rPr>
          <w:t xml:space="preserve"> </w:t>
        </w:r>
        <w:r w:rsidR="00E630D5" w:rsidRPr="00193D09">
          <w:rPr>
            <w:rStyle w:val="Hyperlink"/>
            <w:rFonts w:hint="eastAsia"/>
            <w:b/>
            <w:noProof/>
            <w:sz w:val="24"/>
            <w:szCs w:val="24"/>
            <w:rtl/>
          </w:rPr>
          <w:t>پ</w:t>
        </w:r>
        <w:r w:rsidR="00E630D5" w:rsidRPr="00193D09">
          <w:rPr>
            <w:rStyle w:val="Hyperlink"/>
            <w:rFonts w:hint="cs"/>
            <w:b/>
            <w:noProof/>
            <w:sz w:val="24"/>
            <w:szCs w:val="24"/>
            <w:rtl/>
          </w:rPr>
          <w:t>ی</w:t>
        </w:r>
        <w:r w:rsidR="00E630D5" w:rsidRPr="00193D09">
          <w:rPr>
            <w:rStyle w:val="Hyperlink"/>
            <w:rFonts w:hint="eastAsia"/>
            <w:b/>
            <w:noProof/>
            <w:sz w:val="24"/>
            <w:szCs w:val="24"/>
            <w:rtl/>
          </w:rPr>
          <w:t>رسون</w:t>
        </w:r>
        <w:r w:rsidR="00E630D5" w:rsidRPr="00193D09">
          <w:rPr>
            <w:rStyle w:val="Hyperlink"/>
            <w:b/>
            <w:noProof/>
            <w:sz w:val="24"/>
            <w:szCs w:val="24"/>
            <w:rtl/>
          </w:rPr>
          <w:t xml:space="preserve"> </w:t>
        </w:r>
        <w:r w:rsidR="00E630D5" w:rsidRPr="00193D09">
          <w:rPr>
            <w:rStyle w:val="Hyperlink"/>
            <w:rFonts w:hint="eastAsia"/>
            <w:b/>
            <w:noProof/>
            <w:sz w:val="24"/>
            <w:szCs w:val="24"/>
            <w:rtl/>
          </w:rPr>
          <w:t>م</w:t>
        </w:r>
        <w:r w:rsidR="00E630D5" w:rsidRPr="00193D09">
          <w:rPr>
            <w:rStyle w:val="Hyperlink"/>
            <w:rFonts w:hint="cs"/>
            <w:b/>
            <w:noProof/>
            <w:sz w:val="24"/>
            <w:szCs w:val="24"/>
            <w:rtl/>
          </w:rPr>
          <w:t>ی</w:t>
        </w:r>
        <w:r w:rsidR="00E630D5" w:rsidRPr="00193D09">
          <w:rPr>
            <w:rStyle w:val="Hyperlink"/>
            <w:rFonts w:hint="eastAsia"/>
            <w:b/>
            <w:noProof/>
            <w:sz w:val="24"/>
            <w:szCs w:val="24"/>
            <w:rtl/>
          </w:rPr>
          <w:t>ان</w:t>
        </w:r>
        <w:r w:rsidR="00E630D5" w:rsidRPr="00193D09">
          <w:rPr>
            <w:rStyle w:val="Hyperlink"/>
            <w:b/>
            <w:noProof/>
            <w:sz w:val="24"/>
            <w:szCs w:val="24"/>
            <w:rtl/>
          </w:rPr>
          <w:t xml:space="preserve"> </w:t>
        </w:r>
        <w:r w:rsidR="00E630D5" w:rsidRPr="00193D09">
          <w:rPr>
            <w:rStyle w:val="Hyperlink"/>
            <w:rFonts w:hint="eastAsia"/>
            <w:b/>
            <w:noProof/>
            <w:sz w:val="24"/>
            <w:szCs w:val="24"/>
            <w:rtl/>
          </w:rPr>
          <w:t>حوزه</w:t>
        </w:r>
        <w:r w:rsidR="00E630D5" w:rsidRPr="00193D09">
          <w:rPr>
            <w:rStyle w:val="Hyperlink"/>
            <w:b/>
            <w:noProof/>
            <w:sz w:val="24"/>
            <w:szCs w:val="24"/>
            <w:rtl/>
          </w:rPr>
          <w:t xml:space="preserve"> </w:t>
        </w:r>
        <w:r w:rsidR="00E630D5" w:rsidRPr="00193D09">
          <w:rPr>
            <w:rStyle w:val="Hyperlink"/>
            <w:rFonts w:hint="eastAsia"/>
            <w:b/>
            <w:noProof/>
            <w:sz w:val="24"/>
            <w:szCs w:val="24"/>
            <w:rtl/>
          </w:rPr>
          <w:t>ها</w:t>
        </w:r>
        <w:r w:rsidR="00E630D5" w:rsidRPr="00193D09">
          <w:rPr>
            <w:rStyle w:val="Hyperlink"/>
            <w:rFonts w:hint="cs"/>
            <w:b/>
            <w:noProof/>
            <w:sz w:val="24"/>
            <w:szCs w:val="24"/>
            <w:rtl/>
          </w:rPr>
          <w:t>ی</w:t>
        </w:r>
        <w:r w:rsidR="00E630D5" w:rsidRPr="00193D09">
          <w:rPr>
            <w:rStyle w:val="Hyperlink"/>
            <w:b/>
            <w:noProof/>
            <w:sz w:val="24"/>
            <w:szCs w:val="24"/>
            <w:rtl/>
          </w:rPr>
          <w:t xml:space="preserve"> </w:t>
        </w:r>
        <w:r w:rsidR="00E630D5" w:rsidRPr="00193D09">
          <w:rPr>
            <w:rStyle w:val="Hyperlink"/>
            <w:rFonts w:hint="eastAsia"/>
            <w:b/>
            <w:noProof/>
            <w:sz w:val="24"/>
            <w:szCs w:val="24"/>
            <w:rtl/>
          </w:rPr>
          <w:t>چهارگانه</w:t>
        </w:r>
        <w:r w:rsidR="00E630D5" w:rsidRPr="00193D09">
          <w:rPr>
            <w:rStyle w:val="Hyperlink"/>
            <w:b/>
            <w:noProof/>
            <w:sz w:val="24"/>
            <w:szCs w:val="24"/>
            <w:rtl/>
          </w:rPr>
          <w:t xml:space="preserve"> </w:t>
        </w:r>
        <w:r w:rsidR="00E630D5" w:rsidRPr="00193D09">
          <w:rPr>
            <w:rStyle w:val="Hyperlink"/>
            <w:rFonts w:hint="eastAsia"/>
            <w:b/>
            <w:noProof/>
            <w:sz w:val="24"/>
            <w:szCs w:val="24"/>
            <w:rtl/>
          </w:rPr>
          <w:t>پژوهش</w:t>
        </w:r>
        <w:r w:rsidR="00E630D5" w:rsidRPr="00193D09">
          <w:rPr>
            <w:rStyle w:val="Hyperlink"/>
            <w:b/>
            <w:noProof/>
            <w:sz w:val="24"/>
            <w:szCs w:val="24"/>
            <w:rtl/>
          </w:rPr>
          <w:t xml:space="preserve"> (</w:t>
        </w:r>
        <w:r w:rsidR="00E630D5" w:rsidRPr="00193D09">
          <w:rPr>
            <w:rStyle w:val="Hyperlink"/>
            <w:rFonts w:hint="eastAsia"/>
            <w:b/>
            <w:noProof/>
            <w:sz w:val="24"/>
            <w:szCs w:val="24"/>
            <w:rtl/>
          </w:rPr>
          <w:t>تمام</w:t>
        </w:r>
        <w:r w:rsidR="00E630D5" w:rsidRPr="00193D09">
          <w:rPr>
            <w:rStyle w:val="Hyperlink"/>
            <w:rFonts w:hint="cs"/>
            <w:b/>
            <w:noProof/>
            <w:sz w:val="24"/>
            <w:szCs w:val="24"/>
            <w:rtl/>
          </w:rPr>
          <w:t>ی</w:t>
        </w:r>
        <w:r w:rsidR="00E630D5" w:rsidRPr="00193D09">
          <w:rPr>
            <w:rStyle w:val="Hyperlink"/>
            <w:b/>
            <w:noProof/>
            <w:sz w:val="24"/>
            <w:szCs w:val="24"/>
            <w:rtl/>
          </w:rPr>
          <w:t xml:space="preserve"> </w:t>
        </w:r>
        <w:r w:rsidR="00E630D5" w:rsidRPr="00193D09">
          <w:rPr>
            <w:rStyle w:val="Hyperlink"/>
            <w:rFonts w:hint="eastAsia"/>
            <w:b/>
            <w:noProof/>
            <w:sz w:val="24"/>
            <w:szCs w:val="24"/>
            <w:rtl/>
          </w:rPr>
          <w:t>ضرا</w:t>
        </w:r>
        <w:r w:rsidR="00E630D5" w:rsidRPr="00193D09">
          <w:rPr>
            <w:rStyle w:val="Hyperlink"/>
            <w:rFonts w:hint="cs"/>
            <w:b/>
            <w:noProof/>
            <w:sz w:val="24"/>
            <w:szCs w:val="24"/>
            <w:rtl/>
          </w:rPr>
          <w:t>ی</w:t>
        </w:r>
        <w:r w:rsidR="00E630D5" w:rsidRPr="00193D09">
          <w:rPr>
            <w:rStyle w:val="Hyperlink"/>
            <w:rFonts w:hint="eastAsia"/>
            <w:b/>
            <w:noProof/>
            <w:sz w:val="24"/>
            <w:szCs w:val="24"/>
            <w:rtl/>
          </w:rPr>
          <w:t>ب</w:t>
        </w:r>
        <w:r w:rsidR="00E630D5" w:rsidRPr="00193D09">
          <w:rPr>
            <w:rStyle w:val="Hyperlink"/>
            <w:b/>
            <w:noProof/>
            <w:sz w:val="24"/>
            <w:szCs w:val="24"/>
            <w:rtl/>
          </w:rPr>
          <w:t xml:space="preserve"> </w:t>
        </w:r>
        <w:r w:rsidR="00E630D5" w:rsidRPr="00193D09">
          <w:rPr>
            <w:rStyle w:val="Hyperlink"/>
            <w:rFonts w:hint="eastAsia"/>
            <w:b/>
            <w:noProof/>
            <w:sz w:val="24"/>
            <w:szCs w:val="24"/>
            <w:rtl/>
          </w:rPr>
          <w:t>معنادار</w:t>
        </w:r>
        <w:r w:rsidR="00E630D5" w:rsidRPr="00193D09">
          <w:rPr>
            <w:rStyle w:val="Hyperlink"/>
            <w:b/>
            <w:noProof/>
            <w:sz w:val="24"/>
            <w:szCs w:val="24"/>
            <w:rtl/>
          </w:rPr>
          <w:t xml:space="preserve"> </w:t>
        </w:r>
        <w:r w:rsidR="00E630D5" w:rsidRPr="00193D09">
          <w:rPr>
            <w:rStyle w:val="Hyperlink"/>
            <w:rFonts w:hint="eastAsia"/>
            <w:b/>
            <w:noProof/>
            <w:sz w:val="24"/>
            <w:szCs w:val="24"/>
            <w:rtl/>
          </w:rPr>
          <w:t>در</w:t>
        </w:r>
        <w:r w:rsidR="00E630D5" w:rsidRPr="00193D09">
          <w:rPr>
            <w:rStyle w:val="Hyperlink"/>
            <w:b/>
            <w:noProof/>
            <w:sz w:val="24"/>
            <w:szCs w:val="24"/>
            <w:rtl/>
          </w:rPr>
          <w:t xml:space="preserve"> </w:t>
        </w:r>
        <w:r w:rsidR="00E630D5" w:rsidRPr="00193D09">
          <w:rPr>
            <w:rStyle w:val="Hyperlink"/>
            <w:rFonts w:hint="eastAsia"/>
            <w:b/>
            <w:noProof/>
            <w:sz w:val="24"/>
            <w:szCs w:val="24"/>
            <w:rtl/>
          </w:rPr>
          <w:t>سطح</w:t>
        </w:r>
        <w:r w:rsidR="00E630D5" w:rsidRPr="00193D09">
          <w:rPr>
            <w:rStyle w:val="Hyperlink"/>
            <w:b/>
            <w:noProof/>
            <w:sz w:val="24"/>
            <w:szCs w:val="24"/>
            <w:rtl/>
          </w:rPr>
          <w:t xml:space="preserve"> </w:t>
        </w:r>
        <w:r w:rsidR="00E630D5" w:rsidRPr="00193D09">
          <w:rPr>
            <w:rStyle w:val="Hyperlink"/>
            <w:b/>
            <w:noProof/>
            <w:sz w:val="24"/>
            <w:szCs w:val="24"/>
            <w:rtl/>
            <w:lang w:bidi="fa-IR"/>
          </w:rPr>
          <w:t>۰</w:t>
        </w:r>
        <w:r w:rsidR="00E630D5" w:rsidRPr="00193D09">
          <w:rPr>
            <w:rStyle w:val="Hyperlink"/>
            <w:rFonts w:ascii="Arial" w:hAnsi="Arial" w:cs="Arial" w:hint="cs"/>
            <w:b/>
            <w:noProof/>
            <w:sz w:val="24"/>
            <w:szCs w:val="24"/>
            <w:rtl/>
          </w:rPr>
          <w:t>٫</w:t>
        </w:r>
        <w:r w:rsidR="00E630D5" w:rsidRPr="00193D09">
          <w:rPr>
            <w:rStyle w:val="Hyperlink"/>
            <w:b/>
            <w:noProof/>
            <w:sz w:val="24"/>
            <w:szCs w:val="24"/>
            <w:rtl/>
            <w:lang w:bidi="fa-IR"/>
          </w:rPr>
          <w:t>۰۰۱&gt;</w:t>
        </w:r>
        <w:r w:rsidR="00E630D5" w:rsidRPr="00193D09">
          <w:rPr>
            <w:rStyle w:val="Hyperlink"/>
            <w:b/>
            <w:noProof/>
            <w:sz w:val="24"/>
            <w:szCs w:val="24"/>
          </w:rPr>
          <w:t>p</w:t>
        </w:r>
        <w:r w:rsidR="00E630D5" w:rsidRPr="00193D09">
          <w:rPr>
            <w:rStyle w:val="Hyperlink"/>
            <w:b/>
            <w:noProof/>
            <w:sz w:val="24"/>
            <w:szCs w:val="24"/>
            <w:rtl/>
            <w:lang w:bidi="fa-IR"/>
          </w:rPr>
          <w:t>)</w:t>
        </w:r>
        <w:r w:rsidR="00E630D5" w:rsidRPr="00193D09">
          <w:rPr>
            <w:noProof/>
            <w:webHidden/>
            <w:sz w:val="24"/>
            <w:szCs w:val="24"/>
            <w:rtl/>
          </w:rPr>
          <w:tab/>
        </w:r>
        <w:r w:rsidR="00E630D5" w:rsidRPr="00193D09">
          <w:rPr>
            <w:noProof/>
            <w:webHidden/>
            <w:sz w:val="24"/>
            <w:szCs w:val="24"/>
            <w:rtl/>
          </w:rPr>
          <w:fldChar w:fldCharType="begin"/>
        </w:r>
        <w:r w:rsidR="00E630D5" w:rsidRPr="00193D09">
          <w:rPr>
            <w:noProof/>
            <w:webHidden/>
            <w:sz w:val="24"/>
            <w:szCs w:val="24"/>
            <w:rtl/>
          </w:rPr>
          <w:instrText xml:space="preserve"> </w:instrText>
        </w:r>
        <w:r w:rsidR="00E630D5" w:rsidRPr="00193D09">
          <w:rPr>
            <w:noProof/>
            <w:webHidden/>
            <w:sz w:val="24"/>
            <w:szCs w:val="24"/>
          </w:rPr>
          <w:instrText>PAGEREF</w:instrText>
        </w:r>
        <w:r w:rsidR="00E630D5" w:rsidRPr="00193D09">
          <w:rPr>
            <w:noProof/>
            <w:webHidden/>
            <w:sz w:val="24"/>
            <w:szCs w:val="24"/>
            <w:rtl/>
          </w:rPr>
          <w:instrText xml:space="preserve"> _</w:instrText>
        </w:r>
        <w:r w:rsidR="00E630D5" w:rsidRPr="00193D09">
          <w:rPr>
            <w:noProof/>
            <w:webHidden/>
            <w:sz w:val="24"/>
            <w:szCs w:val="24"/>
          </w:rPr>
          <w:instrText>Toc239195590 \h</w:instrText>
        </w:r>
        <w:r w:rsidR="00E630D5" w:rsidRPr="00193D09">
          <w:rPr>
            <w:noProof/>
            <w:webHidden/>
            <w:sz w:val="24"/>
            <w:szCs w:val="24"/>
            <w:rtl/>
          </w:rPr>
          <w:instrText xml:space="preserve"> </w:instrText>
        </w:r>
        <w:r w:rsidR="00E630D5" w:rsidRPr="00193D09">
          <w:rPr>
            <w:noProof/>
            <w:webHidden/>
            <w:sz w:val="24"/>
            <w:szCs w:val="24"/>
            <w:rtl/>
          </w:rPr>
        </w:r>
        <w:r w:rsidR="00E630D5" w:rsidRPr="00193D09">
          <w:rPr>
            <w:noProof/>
            <w:webHidden/>
            <w:sz w:val="24"/>
            <w:szCs w:val="24"/>
            <w:rtl/>
          </w:rPr>
          <w:fldChar w:fldCharType="separate"/>
        </w:r>
        <w:r w:rsidR="002C75B5">
          <w:rPr>
            <w:noProof/>
            <w:webHidden/>
            <w:sz w:val="24"/>
            <w:szCs w:val="24"/>
            <w:rtl/>
          </w:rPr>
          <w:t>167</w:t>
        </w:r>
        <w:r w:rsidR="00E630D5" w:rsidRPr="00193D09">
          <w:rPr>
            <w:noProof/>
            <w:webHidden/>
            <w:sz w:val="24"/>
            <w:szCs w:val="24"/>
            <w:rtl/>
          </w:rPr>
          <w:fldChar w:fldCharType="end"/>
        </w:r>
      </w:hyperlink>
    </w:p>
    <w:p w14:paraId="59A9F716" w14:textId="436EE390" w:rsidR="00E630D5" w:rsidRPr="00193D09" w:rsidRDefault="00455F4E" w:rsidP="00193D09">
      <w:pPr>
        <w:pStyle w:val="TableofFigures"/>
        <w:tabs>
          <w:tab w:val="right" w:leader="dot" w:pos="9629"/>
        </w:tabs>
        <w:jc w:val="center"/>
        <w:rPr>
          <w:noProof/>
          <w:sz w:val="24"/>
          <w:szCs w:val="24"/>
          <w:rtl/>
        </w:rPr>
      </w:pPr>
      <w:hyperlink w:anchor="_Toc239195591" w:history="1">
        <w:r w:rsidR="00E630D5" w:rsidRPr="00193D09">
          <w:rPr>
            <w:rStyle w:val="Hyperlink"/>
            <w:rFonts w:hint="eastAsia"/>
            <w:noProof/>
            <w:sz w:val="24"/>
            <w:szCs w:val="24"/>
            <w:rtl/>
          </w:rPr>
          <w:t>جدول</w:t>
        </w:r>
        <w:r w:rsidR="00E630D5" w:rsidRPr="00193D09">
          <w:rPr>
            <w:rStyle w:val="Hyperlink"/>
            <w:noProof/>
            <w:sz w:val="24"/>
            <w:szCs w:val="24"/>
            <w:rtl/>
          </w:rPr>
          <w:t xml:space="preserve"> </w:t>
        </w:r>
        <w:r w:rsidR="00E630D5" w:rsidRPr="00193D09">
          <w:rPr>
            <w:rStyle w:val="Hyperlink"/>
            <w:rFonts w:hint="eastAsia"/>
            <w:noProof/>
            <w:sz w:val="24"/>
            <w:szCs w:val="24"/>
            <w:rtl/>
          </w:rPr>
          <w:t>‏</w:t>
        </w:r>
        <w:r w:rsidR="00820086">
          <w:rPr>
            <w:rStyle w:val="Hyperlink"/>
            <w:rFonts w:hint="cs"/>
            <w:noProof/>
            <w:sz w:val="24"/>
            <w:szCs w:val="24"/>
            <w:rtl/>
          </w:rPr>
          <w:t>4</w:t>
        </w:r>
        <w:r w:rsidR="00E630D5" w:rsidRPr="00193D09">
          <w:rPr>
            <w:rStyle w:val="Hyperlink"/>
            <w:noProof/>
            <w:sz w:val="24"/>
            <w:szCs w:val="24"/>
            <w:rtl/>
          </w:rPr>
          <w:noBreakHyphen/>
        </w:r>
        <w:r w:rsidR="00820086">
          <w:rPr>
            <w:rStyle w:val="Hyperlink"/>
            <w:rFonts w:hint="cs"/>
            <w:noProof/>
            <w:sz w:val="24"/>
            <w:szCs w:val="24"/>
            <w:rtl/>
          </w:rPr>
          <w:t>1</w:t>
        </w:r>
        <w:r w:rsidR="00E630D5" w:rsidRPr="00193D09">
          <w:rPr>
            <w:rStyle w:val="Hyperlink"/>
            <w:noProof/>
            <w:sz w:val="24"/>
            <w:szCs w:val="24"/>
            <w:rtl/>
          </w:rPr>
          <w:t>7</w:t>
        </w:r>
        <w:r w:rsidR="00E630D5" w:rsidRPr="00193D09">
          <w:rPr>
            <w:rStyle w:val="Hyperlink"/>
            <w:rFonts w:hint="eastAsia"/>
            <w:b/>
            <w:noProof/>
            <w:sz w:val="24"/>
            <w:szCs w:val="24"/>
            <w:rtl/>
          </w:rPr>
          <w:t>رتبه‌بند</w:t>
        </w:r>
        <w:r w:rsidR="00E630D5" w:rsidRPr="00193D09">
          <w:rPr>
            <w:rStyle w:val="Hyperlink"/>
            <w:rFonts w:hint="cs"/>
            <w:b/>
            <w:noProof/>
            <w:sz w:val="24"/>
            <w:szCs w:val="24"/>
            <w:rtl/>
          </w:rPr>
          <w:t>ی</w:t>
        </w:r>
        <w:r w:rsidR="00E630D5" w:rsidRPr="00193D09">
          <w:rPr>
            <w:rStyle w:val="Hyperlink"/>
            <w:b/>
            <w:noProof/>
            <w:sz w:val="24"/>
            <w:szCs w:val="24"/>
            <w:rtl/>
          </w:rPr>
          <w:t xml:space="preserve"> </w:t>
        </w:r>
        <w:r w:rsidR="00E630D5" w:rsidRPr="00193D09">
          <w:rPr>
            <w:rStyle w:val="Hyperlink"/>
            <w:rFonts w:hint="eastAsia"/>
            <w:b/>
            <w:noProof/>
            <w:sz w:val="24"/>
            <w:szCs w:val="24"/>
            <w:rtl/>
          </w:rPr>
          <w:t>ب</w:t>
        </w:r>
        <w:r w:rsidR="00E630D5" w:rsidRPr="00193D09">
          <w:rPr>
            <w:rStyle w:val="Hyperlink"/>
            <w:rFonts w:hint="cs"/>
            <w:b/>
            <w:noProof/>
            <w:sz w:val="24"/>
            <w:szCs w:val="24"/>
            <w:rtl/>
          </w:rPr>
          <w:t>ی</w:t>
        </w:r>
        <w:r w:rsidR="00E630D5" w:rsidRPr="00193D09">
          <w:rPr>
            <w:rStyle w:val="Hyperlink"/>
            <w:rFonts w:hint="eastAsia"/>
            <w:b/>
            <w:noProof/>
            <w:sz w:val="24"/>
            <w:szCs w:val="24"/>
            <w:rtl/>
          </w:rPr>
          <w:t>ست</w:t>
        </w:r>
        <w:r w:rsidR="00E630D5" w:rsidRPr="00193D09">
          <w:rPr>
            <w:rStyle w:val="Hyperlink"/>
            <w:b/>
            <w:noProof/>
            <w:sz w:val="24"/>
            <w:szCs w:val="24"/>
            <w:rtl/>
          </w:rPr>
          <w:t xml:space="preserve"> </w:t>
        </w:r>
        <w:r w:rsidR="00E630D5" w:rsidRPr="00193D09">
          <w:rPr>
            <w:rStyle w:val="Hyperlink"/>
            <w:rFonts w:hint="eastAsia"/>
            <w:b/>
            <w:noProof/>
            <w:sz w:val="24"/>
            <w:szCs w:val="24"/>
            <w:rtl/>
          </w:rPr>
          <w:t>مؤلفه</w:t>
        </w:r>
        <w:r w:rsidR="00E630D5" w:rsidRPr="00193D09">
          <w:rPr>
            <w:rStyle w:val="Hyperlink"/>
            <w:b/>
            <w:noProof/>
            <w:sz w:val="24"/>
            <w:szCs w:val="24"/>
            <w:rtl/>
          </w:rPr>
          <w:t xml:space="preserve"> </w:t>
        </w:r>
        <w:r w:rsidR="00E630D5" w:rsidRPr="00193D09">
          <w:rPr>
            <w:rStyle w:val="Hyperlink"/>
            <w:rFonts w:hint="eastAsia"/>
            <w:b/>
            <w:noProof/>
            <w:sz w:val="24"/>
            <w:szCs w:val="24"/>
            <w:rtl/>
          </w:rPr>
          <w:t>بر</w:t>
        </w:r>
        <w:r w:rsidR="00E630D5" w:rsidRPr="00193D09">
          <w:rPr>
            <w:rStyle w:val="Hyperlink"/>
            <w:b/>
            <w:noProof/>
            <w:sz w:val="24"/>
            <w:szCs w:val="24"/>
            <w:rtl/>
          </w:rPr>
          <w:t xml:space="preserve"> </w:t>
        </w:r>
        <w:r w:rsidR="00E630D5" w:rsidRPr="00193D09">
          <w:rPr>
            <w:rStyle w:val="Hyperlink"/>
            <w:rFonts w:hint="eastAsia"/>
            <w:b/>
            <w:noProof/>
            <w:sz w:val="24"/>
            <w:szCs w:val="24"/>
            <w:rtl/>
          </w:rPr>
          <w:t>پا</w:t>
        </w:r>
        <w:r w:rsidR="00E630D5" w:rsidRPr="00193D09">
          <w:rPr>
            <w:rStyle w:val="Hyperlink"/>
            <w:rFonts w:hint="cs"/>
            <w:b/>
            <w:noProof/>
            <w:sz w:val="24"/>
            <w:szCs w:val="24"/>
            <w:rtl/>
          </w:rPr>
          <w:t>ی</w:t>
        </w:r>
        <w:r w:rsidR="00E630D5" w:rsidRPr="00193D09">
          <w:rPr>
            <w:rStyle w:val="Hyperlink"/>
            <w:rFonts w:hint="eastAsia"/>
            <w:b/>
            <w:noProof/>
            <w:sz w:val="24"/>
            <w:szCs w:val="24"/>
            <w:rtl/>
          </w:rPr>
          <w:t>ه</w:t>
        </w:r>
        <w:r w:rsidR="00E630D5" w:rsidRPr="00193D09">
          <w:rPr>
            <w:rStyle w:val="Hyperlink"/>
            <w:b/>
            <w:noProof/>
            <w:sz w:val="24"/>
            <w:szCs w:val="24"/>
            <w:rtl/>
          </w:rPr>
          <w:t xml:space="preserve"> </w:t>
        </w:r>
        <w:r w:rsidR="00E630D5" w:rsidRPr="00193D09">
          <w:rPr>
            <w:rStyle w:val="Hyperlink"/>
            <w:rFonts w:hint="eastAsia"/>
            <w:b/>
            <w:noProof/>
            <w:sz w:val="24"/>
            <w:szCs w:val="24"/>
            <w:rtl/>
          </w:rPr>
          <w:t>م</w:t>
        </w:r>
        <w:r w:rsidR="00E630D5" w:rsidRPr="00193D09">
          <w:rPr>
            <w:rStyle w:val="Hyperlink"/>
            <w:rFonts w:hint="cs"/>
            <w:b/>
            <w:noProof/>
            <w:sz w:val="24"/>
            <w:szCs w:val="24"/>
            <w:rtl/>
          </w:rPr>
          <w:t>ی</w:t>
        </w:r>
        <w:r w:rsidR="00E630D5" w:rsidRPr="00193D09">
          <w:rPr>
            <w:rStyle w:val="Hyperlink"/>
            <w:rFonts w:hint="eastAsia"/>
            <w:b/>
            <w:noProof/>
            <w:sz w:val="24"/>
            <w:szCs w:val="24"/>
            <w:rtl/>
          </w:rPr>
          <w:t>انگ</w:t>
        </w:r>
        <w:r w:rsidR="00E630D5" w:rsidRPr="00193D09">
          <w:rPr>
            <w:rStyle w:val="Hyperlink"/>
            <w:rFonts w:hint="cs"/>
            <w:b/>
            <w:noProof/>
            <w:sz w:val="24"/>
            <w:szCs w:val="24"/>
            <w:rtl/>
          </w:rPr>
          <w:t>ی</w:t>
        </w:r>
        <w:r w:rsidR="00E630D5" w:rsidRPr="00193D09">
          <w:rPr>
            <w:rStyle w:val="Hyperlink"/>
            <w:rFonts w:hint="eastAsia"/>
            <w:b/>
            <w:noProof/>
            <w:sz w:val="24"/>
            <w:szCs w:val="24"/>
            <w:rtl/>
          </w:rPr>
          <w:t>ن</w:t>
        </w:r>
        <w:r w:rsidR="00E630D5" w:rsidRPr="00193D09">
          <w:rPr>
            <w:rStyle w:val="Hyperlink"/>
            <w:b/>
            <w:noProof/>
            <w:sz w:val="24"/>
            <w:szCs w:val="24"/>
            <w:rtl/>
          </w:rPr>
          <w:t xml:space="preserve"> </w:t>
        </w:r>
        <w:r w:rsidR="00E630D5" w:rsidRPr="00193D09">
          <w:rPr>
            <w:rStyle w:val="Hyperlink"/>
            <w:rFonts w:hint="eastAsia"/>
            <w:b/>
            <w:noProof/>
            <w:sz w:val="24"/>
            <w:szCs w:val="24"/>
            <w:rtl/>
          </w:rPr>
          <w:t>وضع</w:t>
        </w:r>
        <w:r w:rsidR="00E630D5" w:rsidRPr="00193D09">
          <w:rPr>
            <w:rStyle w:val="Hyperlink"/>
            <w:rFonts w:hint="cs"/>
            <w:b/>
            <w:noProof/>
            <w:sz w:val="24"/>
            <w:szCs w:val="24"/>
            <w:rtl/>
          </w:rPr>
          <w:t>ی</w:t>
        </w:r>
        <w:r w:rsidR="00E630D5" w:rsidRPr="00193D09">
          <w:rPr>
            <w:rStyle w:val="Hyperlink"/>
            <w:rFonts w:hint="eastAsia"/>
            <w:b/>
            <w:noProof/>
            <w:sz w:val="24"/>
            <w:szCs w:val="24"/>
            <w:rtl/>
          </w:rPr>
          <w:t>ت</w:t>
        </w:r>
        <w:r w:rsidR="00E630D5" w:rsidRPr="00193D09">
          <w:rPr>
            <w:rStyle w:val="Hyperlink"/>
            <w:b/>
            <w:noProof/>
            <w:sz w:val="24"/>
            <w:szCs w:val="24"/>
            <w:rtl/>
          </w:rPr>
          <w:t xml:space="preserve"> </w:t>
        </w:r>
        <w:r w:rsidR="00E630D5" w:rsidRPr="00193D09">
          <w:rPr>
            <w:rStyle w:val="Hyperlink"/>
            <w:rFonts w:hint="eastAsia"/>
            <w:b/>
            <w:noProof/>
            <w:sz w:val="24"/>
            <w:szCs w:val="24"/>
            <w:rtl/>
          </w:rPr>
          <w:t>موجود</w:t>
        </w:r>
        <w:r w:rsidR="00E630D5" w:rsidRPr="00193D09">
          <w:rPr>
            <w:rStyle w:val="Hyperlink"/>
            <w:b/>
            <w:noProof/>
            <w:sz w:val="24"/>
            <w:szCs w:val="24"/>
            <w:rtl/>
          </w:rPr>
          <w:t xml:space="preserve"> (</w:t>
        </w:r>
        <w:r w:rsidR="00E630D5" w:rsidRPr="00193D09">
          <w:rPr>
            <w:rStyle w:val="Hyperlink"/>
            <w:rFonts w:hint="eastAsia"/>
            <w:b/>
            <w:noProof/>
            <w:sz w:val="24"/>
            <w:szCs w:val="24"/>
            <w:rtl/>
          </w:rPr>
          <w:t>رتبه</w:t>
        </w:r>
        <w:r w:rsidR="00E630D5" w:rsidRPr="00193D09">
          <w:rPr>
            <w:rStyle w:val="Hyperlink"/>
            <w:b/>
            <w:noProof/>
            <w:sz w:val="24"/>
            <w:szCs w:val="24"/>
            <w:rtl/>
          </w:rPr>
          <w:t xml:space="preserve"> </w:t>
        </w:r>
        <w:r w:rsidR="00E630D5" w:rsidRPr="00193D09">
          <w:rPr>
            <w:rStyle w:val="Hyperlink"/>
            <w:b/>
            <w:noProof/>
            <w:sz w:val="24"/>
            <w:szCs w:val="24"/>
            <w:rtl/>
            <w:lang w:bidi="fa-IR"/>
          </w:rPr>
          <w:t xml:space="preserve">۱ = </w:t>
        </w:r>
        <w:r w:rsidR="00E630D5" w:rsidRPr="00193D09">
          <w:rPr>
            <w:rStyle w:val="Hyperlink"/>
            <w:rFonts w:hint="eastAsia"/>
            <w:b/>
            <w:noProof/>
            <w:sz w:val="24"/>
            <w:szCs w:val="24"/>
            <w:rtl/>
          </w:rPr>
          <w:t>بالاتر</w:t>
        </w:r>
        <w:r w:rsidR="00E630D5" w:rsidRPr="00193D09">
          <w:rPr>
            <w:rStyle w:val="Hyperlink"/>
            <w:rFonts w:hint="cs"/>
            <w:b/>
            <w:noProof/>
            <w:sz w:val="24"/>
            <w:szCs w:val="24"/>
            <w:rtl/>
          </w:rPr>
          <w:t>ی</w:t>
        </w:r>
        <w:r w:rsidR="00E630D5" w:rsidRPr="00193D09">
          <w:rPr>
            <w:rStyle w:val="Hyperlink"/>
            <w:rFonts w:hint="eastAsia"/>
            <w:b/>
            <w:noProof/>
            <w:sz w:val="24"/>
            <w:szCs w:val="24"/>
            <w:rtl/>
          </w:rPr>
          <w:t>ن</w:t>
        </w:r>
        <w:r w:rsidR="00E630D5" w:rsidRPr="00193D09">
          <w:rPr>
            <w:rStyle w:val="Hyperlink"/>
            <w:b/>
            <w:noProof/>
            <w:sz w:val="24"/>
            <w:szCs w:val="24"/>
            <w:rtl/>
          </w:rPr>
          <w:t xml:space="preserve"> </w:t>
        </w:r>
        <w:r w:rsidR="00E630D5" w:rsidRPr="00193D09">
          <w:rPr>
            <w:rStyle w:val="Hyperlink"/>
            <w:rFonts w:hint="eastAsia"/>
            <w:b/>
            <w:noProof/>
            <w:sz w:val="24"/>
            <w:szCs w:val="24"/>
            <w:rtl/>
          </w:rPr>
          <w:t>اولو</w:t>
        </w:r>
        <w:r w:rsidR="00E630D5" w:rsidRPr="00193D09">
          <w:rPr>
            <w:rStyle w:val="Hyperlink"/>
            <w:rFonts w:hint="cs"/>
            <w:b/>
            <w:noProof/>
            <w:sz w:val="24"/>
            <w:szCs w:val="24"/>
            <w:rtl/>
          </w:rPr>
          <w:t>ی</w:t>
        </w:r>
        <w:r w:rsidR="00E630D5" w:rsidRPr="00193D09">
          <w:rPr>
            <w:rStyle w:val="Hyperlink"/>
            <w:rFonts w:hint="eastAsia"/>
            <w:b/>
            <w:noProof/>
            <w:sz w:val="24"/>
            <w:szCs w:val="24"/>
            <w:rtl/>
          </w:rPr>
          <w:t>ت</w:t>
        </w:r>
        <w:r w:rsidR="00E630D5" w:rsidRPr="00193D09">
          <w:rPr>
            <w:rStyle w:val="Hyperlink"/>
            <w:b/>
            <w:noProof/>
            <w:sz w:val="24"/>
            <w:szCs w:val="24"/>
            <w:rtl/>
          </w:rPr>
          <w:t xml:space="preserve"> </w:t>
        </w:r>
        <w:r w:rsidR="00E630D5" w:rsidRPr="00193D09">
          <w:rPr>
            <w:rStyle w:val="Hyperlink"/>
            <w:rFonts w:hint="eastAsia"/>
            <w:b/>
            <w:noProof/>
            <w:sz w:val="24"/>
            <w:szCs w:val="24"/>
            <w:rtl/>
          </w:rPr>
          <w:t>بهبود</w:t>
        </w:r>
        <w:r w:rsidR="00E630D5" w:rsidRPr="00193D09">
          <w:rPr>
            <w:rStyle w:val="Hyperlink"/>
            <w:b/>
            <w:noProof/>
            <w:sz w:val="24"/>
            <w:szCs w:val="24"/>
            <w:rtl/>
          </w:rPr>
          <w:t>)</w:t>
        </w:r>
        <w:r w:rsidR="00E630D5" w:rsidRPr="00193D09">
          <w:rPr>
            <w:noProof/>
            <w:webHidden/>
            <w:sz w:val="24"/>
            <w:szCs w:val="24"/>
            <w:rtl/>
          </w:rPr>
          <w:tab/>
        </w:r>
        <w:r w:rsidR="00E630D5" w:rsidRPr="00193D09">
          <w:rPr>
            <w:noProof/>
            <w:webHidden/>
            <w:sz w:val="24"/>
            <w:szCs w:val="24"/>
            <w:rtl/>
          </w:rPr>
          <w:fldChar w:fldCharType="begin"/>
        </w:r>
        <w:r w:rsidR="00E630D5" w:rsidRPr="00193D09">
          <w:rPr>
            <w:noProof/>
            <w:webHidden/>
            <w:sz w:val="24"/>
            <w:szCs w:val="24"/>
            <w:rtl/>
          </w:rPr>
          <w:instrText xml:space="preserve"> </w:instrText>
        </w:r>
        <w:r w:rsidR="00E630D5" w:rsidRPr="00193D09">
          <w:rPr>
            <w:noProof/>
            <w:webHidden/>
            <w:sz w:val="24"/>
            <w:szCs w:val="24"/>
          </w:rPr>
          <w:instrText>PAGEREF</w:instrText>
        </w:r>
        <w:r w:rsidR="00E630D5" w:rsidRPr="00193D09">
          <w:rPr>
            <w:noProof/>
            <w:webHidden/>
            <w:sz w:val="24"/>
            <w:szCs w:val="24"/>
            <w:rtl/>
          </w:rPr>
          <w:instrText xml:space="preserve"> _</w:instrText>
        </w:r>
        <w:r w:rsidR="00E630D5" w:rsidRPr="00193D09">
          <w:rPr>
            <w:noProof/>
            <w:webHidden/>
            <w:sz w:val="24"/>
            <w:szCs w:val="24"/>
          </w:rPr>
          <w:instrText>Toc239195591 \h</w:instrText>
        </w:r>
        <w:r w:rsidR="00E630D5" w:rsidRPr="00193D09">
          <w:rPr>
            <w:noProof/>
            <w:webHidden/>
            <w:sz w:val="24"/>
            <w:szCs w:val="24"/>
            <w:rtl/>
          </w:rPr>
          <w:instrText xml:space="preserve"> </w:instrText>
        </w:r>
        <w:r w:rsidR="00E630D5" w:rsidRPr="00193D09">
          <w:rPr>
            <w:noProof/>
            <w:webHidden/>
            <w:sz w:val="24"/>
            <w:szCs w:val="24"/>
            <w:rtl/>
          </w:rPr>
        </w:r>
        <w:r w:rsidR="00E630D5" w:rsidRPr="00193D09">
          <w:rPr>
            <w:noProof/>
            <w:webHidden/>
            <w:sz w:val="24"/>
            <w:szCs w:val="24"/>
            <w:rtl/>
          </w:rPr>
          <w:fldChar w:fldCharType="separate"/>
        </w:r>
        <w:r w:rsidR="002C75B5">
          <w:rPr>
            <w:noProof/>
            <w:webHidden/>
            <w:sz w:val="24"/>
            <w:szCs w:val="24"/>
            <w:rtl/>
          </w:rPr>
          <w:t>168</w:t>
        </w:r>
        <w:r w:rsidR="00E630D5" w:rsidRPr="00193D09">
          <w:rPr>
            <w:noProof/>
            <w:webHidden/>
            <w:sz w:val="24"/>
            <w:szCs w:val="24"/>
            <w:rtl/>
          </w:rPr>
          <w:fldChar w:fldCharType="end"/>
        </w:r>
      </w:hyperlink>
    </w:p>
    <w:p w14:paraId="6878E57A" w14:textId="74C16FA8" w:rsidR="00E630D5" w:rsidRPr="00193D09" w:rsidRDefault="00455F4E" w:rsidP="00193D09">
      <w:pPr>
        <w:pStyle w:val="TableofFigures"/>
        <w:tabs>
          <w:tab w:val="right" w:leader="dot" w:pos="9629"/>
        </w:tabs>
        <w:jc w:val="center"/>
        <w:rPr>
          <w:noProof/>
          <w:sz w:val="24"/>
          <w:szCs w:val="24"/>
          <w:rtl/>
        </w:rPr>
      </w:pPr>
      <w:hyperlink w:anchor="_Toc239195592" w:history="1">
        <w:r w:rsidR="00E630D5" w:rsidRPr="00193D09">
          <w:rPr>
            <w:rStyle w:val="Hyperlink"/>
            <w:rFonts w:hint="eastAsia"/>
            <w:noProof/>
            <w:sz w:val="24"/>
            <w:szCs w:val="24"/>
            <w:rtl/>
          </w:rPr>
          <w:t>جدول</w:t>
        </w:r>
        <w:r w:rsidR="00E630D5" w:rsidRPr="00193D09">
          <w:rPr>
            <w:rStyle w:val="Hyperlink"/>
            <w:noProof/>
            <w:sz w:val="24"/>
            <w:szCs w:val="24"/>
            <w:rtl/>
          </w:rPr>
          <w:t xml:space="preserve"> </w:t>
        </w:r>
        <w:r w:rsidR="00E630D5" w:rsidRPr="00193D09">
          <w:rPr>
            <w:rStyle w:val="Hyperlink"/>
            <w:rFonts w:hint="eastAsia"/>
            <w:noProof/>
            <w:sz w:val="24"/>
            <w:szCs w:val="24"/>
            <w:rtl/>
          </w:rPr>
          <w:t>‏</w:t>
        </w:r>
        <w:r w:rsidR="00820086">
          <w:rPr>
            <w:rStyle w:val="Hyperlink"/>
            <w:rFonts w:hint="cs"/>
            <w:noProof/>
            <w:sz w:val="24"/>
            <w:szCs w:val="24"/>
            <w:rtl/>
          </w:rPr>
          <w:t>4</w:t>
        </w:r>
        <w:r w:rsidR="00E630D5" w:rsidRPr="00193D09">
          <w:rPr>
            <w:rStyle w:val="Hyperlink"/>
            <w:noProof/>
            <w:sz w:val="24"/>
            <w:szCs w:val="24"/>
            <w:rtl/>
          </w:rPr>
          <w:noBreakHyphen/>
        </w:r>
        <w:r w:rsidR="00820086">
          <w:rPr>
            <w:rStyle w:val="Hyperlink"/>
            <w:rFonts w:hint="cs"/>
            <w:noProof/>
            <w:sz w:val="24"/>
            <w:szCs w:val="24"/>
            <w:rtl/>
          </w:rPr>
          <w:t>18</w:t>
        </w:r>
        <w:r w:rsidR="00E630D5" w:rsidRPr="00193D09">
          <w:rPr>
            <w:rStyle w:val="Hyperlink"/>
            <w:rFonts w:hint="eastAsia"/>
            <w:b/>
            <w:noProof/>
            <w:sz w:val="24"/>
            <w:szCs w:val="24"/>
            <w:rtl/>
          </w:rPr>
          <w:t>تطب</w:t>
        </w:r>
        <w:r w:rsidR="00E630D5" w:rsidRPr="00193D09">
          <w:rPr>
            <w:rStyle w:val="Hyperlink"/>
            <w:rFonts w:hint="cs"/>
            <w:b/>
            <w:noProof/>
            <w:sz w:val="24"/>
            <w:szCs w:val="24"/>
            <w:rtl/>
          </w:rPr>
          <w:t>ی</w:t>
        </w:r>
        <w:r w:rsidR="00E630D5" w:rsidRPr="00193D09">
          <w:rPr>
            <w:rStyle w:val="Hyperlink"/>
            <w:rFonts w:hint="eastAsia"/>
            <w:b/>
            <w:noProof/>
            <w:sz w:val="24"/>
            <w:szCs w:val="24"/>
            <w:rtl/>
          </w:rPr>
          <w:t>ق</w:t>
        </w:r>
        <w:r w:rsidR="00E630D5" w:rsidRPr="00193D09">
          <w:rPr>
            <w:rStyle w:val="Hyperlink"/>
            <w:rFonts w:hint="cs"/>
            <w:b/>
            <w:noProof/>
            <w:sz w:val="24"/>
            <w:szCs w:val="24"/>
            <w:rtl/>
          </w:rPr>
          <w:t>ی</w:t>
        </w:r>
        <w:r w:rsidR="00E630D5" w:rsidRPr="00193D09">
          <w:rPr>
            <w:rStyle w:val="Hyperlink"/>
            <w:b/>
            <w:noProof/>
            <w:sz w:val="24"/>
            <w:szCs w:val="24"/>
            <w:rtl/>
          </w:rPr>
          <w:t xml:space="preserve"> (</w:t>
        </w:r>
        <w:r w:rsidR="00E630D5" w:rsidRPr="00820086">
          <w:rPr>
            <w:rStyle w:val="Hyperlink"/>
            <w:b/>
            <w:noProof/>
            <w:sz w:val="24"/>
            <w:szCs w:val="24"/>
            <w:u w:val="none"/>
          </w:rPr>
          <w:t>Joint</w:t>
        </w:r>
        <w:r w:rsidR="00E630D5" w:rsidRPr="00193D09">
          <w:rPr>
            <w:rStyle w:val="Hyperlink"/>
            <w:b/>
            <w:noProof/>
            <w:sz w:val="24"/>
            <w:szCs w:val="24"/>
          </w:rPr>
          <w:t xml:space="preserve"> Display</w:t>
        </w:r>
        <w:r w:rsidR="00E630D5" w:rsidRPr="00193D09">
          <w:rPr>
            <w:rStyle w:val="Hyperlink"/>
            <w:b/>
            <w:noProof/>
            <w:sz w:val="24"/>
            <w:szCs w:val="24"/>
            <w:rtl/>
          </w:rPr>
          <w:t xml:space="preserve">) </w:t>
        </w:r>
        <w:r w:rsidR="00E630D5" w:rsidRPr="00193D09">
          <w:rPr>
            <w:rStyle w:val="Hyperlink"/>
            <w:rFonts w:hint="cs"/>
            <w:b/>
            <w:noProof/>
            <w:sz w:val="24"/>
            <w:szCs w:val="24"/>
            <w:rtl/>
          </w:rPr>
          <w:t>ی</w:t>
        </w:r>
        <w:r w:rsidR="00E630D5" w:rsidRPr="00193D09">
          <w:rPr>
            <w:rStyle w:val="Hyperlink"/>
            <w:rFonts w:hint="eastAsia"/>
            <w:b/>
            <w:noProof/>
            <w:sz w:val="24"/>
            <w:szCs w:val="24"/>
            <w:rtl/>
          </w:rPr>
          <w:t>افته‌ها</w:t>
        </w:r>
        <w:r w:rsidR="00E630D5" w:rsidRPr="00193D09">
          <w:rPr>
            <w:rStyle w:val="Hyperlink"/>
            <w:rFonts w:hint="cs"/>
            <w:b/>
            <w:noProof/>
            <w:sz w:val="24"/>
            <w:szCs w:val="24"/>
            <w:rtl/>
          </w:rPr>
          <w:t>ی</w:t>
        </w:r>
        <w:r w:rsidR="00E630D5" w:rsidRPr="00193D09">
          <w:rPr>
            <w:rStyle w:val="Hyperlink"/>
            <w:b/>
            <w:noProof/>
            <w:sz w:val="24"/>
            <w:szCs w:val="24"/>
            <w:rtl/>
          </w:rPr>
          <w:t xml:space="preserve"> </w:t>
        </w:r>
        <w:r w:rsidR="00E630D5" w:rsidRPr="00193D09">
          <w:rPr>
            <w:rStyle w:val="Hyperlink"/>
            <w:rFonts w:hint="eastAsia"/>
            <w:b/>
            <w:noProof/>
            <w:sz w:val="24"/>
            <w:szCs w:val="24"/>
            <w:rtl/>
          </w:rPr>
          <w:t>ک</w:t>
        </w:r>
        <w:r w:rsidR="00E630D5" w:rsidRPr="00193D09">
          <w:rPr>
            <w:rStyle w:val="Hyperlink"/>
            <w:rFonts w:hint="cs"/>
            <w:b/>
            <w:noProof/>
            <w:sz w:val="24"/>
            <w:szCs w:val="24"/>
            <w:rtl/>
          </w:rPr>
          <w:t>ی</w:t>
        </w:r>
        <w:r w:rsidR="00E630D5" w:rsidRPr="00193D09">
          <w:rPr>
            <w:rStyle w:val="Hyperlink"/>
            <w:rFonts w:hint="eastAsia"/>
            <w:b/>
            <w:noProof/>
            <w:sz w:val="24"/>
            <w:szCs w:val="24"/>
            <w:rtl/>
          </w:rPr>
          <w:t>ف</w:t>
        </w:r>
        <w:r w:rsidR="00E630D5" w:rsidRPr="00193D09">
          <w:rPr>
            <w:rStyle w:val="Hyperlink"/>
            <w:rFonts w:hint="cs"/>
            <w:b/>
            <w:noProof/>
            <w:sz w:val="24"/>
            <w:szCs w:val="24"/>
            <w:rtl/>
          </w:rPr>
          <w:t>ی</w:t>
        </w:r>
        <w:r w:rsidR="00E630D5" w:rsidRPr="00193D09">
          <w:rPr>
            <w:rStyle w:val="Hyperlink"/>
            <w:b/>
            <w:noProof/>
            <w:sz w:val="24"/>
            <w:szCs w:val="24"/>
            <w:rtl/>
          </w:rPr>
          <w:t xml:space="preserve"> </w:t>
        </w:r>
        <w:r w:rsidR="00E630D5" w:rsidRPr="00193D09">
          <w:rPr>
            <w:rStyle w:val="Hyperlink"/>
            <w:rFonts w:hint="eastAsia"/>
            <w:b/>
            <w:noProof/>
            <w:sz w:val="24"/>
            <w:szCs w:val="24"/>
            <w:rtl/>
          </w:rPr>
          <w:t>و</w:t>
        </w:r>
        <w:r w:rsidR="00E630D5" w:rsidRPr="00193D09">
          <w:rPr>
            <w:rStyle w:val="Hyperlink"/>
            <w:b/>
            <w:noProof/>
            <w:sz w:val="24"/>
            <w:szCs w:val="24"/>
            <w:rtl/>
          </w:rPr>
          <w:t xml:space="preserve"> </w:t>
        </w:r>
        <w:r w:rsidR="00E630D5" w:rsidRPr="00193D09">
          <w:rPr>
            <w:rStyle w:val="Hyperlink"/>
            <w:rFonts w:hint="eastAsia"/>
            <w:b/>
            <w:noProof/>
            <w:sz w:val="24"/>
            <w:szCs w:val="24"/>
            <w:rtl/>
          </w:rPr>
          <w:t>کمّ</w:t>
        </w:r>
        <w:r w:rsidR="00E630D5" w:rsidRPr="00193D09">
          <w:rPr>
            <w:rStyle w:val="Hyperlink"/>
            <w:rFonts w:hint="cs"/>
            <w:b/>
            <w:noProof/>
            <w:sz w:val="24"/>
            <w:szCs w:val="24"/>
            <w:rtl/>
          </w:rPr>
          <w:t>ی</w:t>
        </w:r>
        <w:r w:rsidR="00E630D5" w:rsidRPr="00193D09">
          <w:rPr>
            <w:rStyle w:val="Hyperlink"/>
            <w:b/>
            <w:noProof/>
            <w:sz w:val="24"/>
            <w:szCs w:val="24"/>
            <w:rtl/>
          </w:rPr>
          <w:t xml:space="preserve"> </w:t>
        </w:r>
        <w:r w:rsidR="00E630D5" w:rsidRPr="00193D09">
          <w:rPr>
            <w:rStyle w:val="Hyperlink"/>
            <w:rFonts w:hint="eastAsia"/>
            <w:b/>
            <w:noProof/>
            <w:sz w:val="24"/>
            <w:szCs w:val="24"/>
            <w:rtl/>
          </w:rPr>
          <w:t>ب</w:t>
        </w:r>
        <w:r w:rsidR="00E630D5" w:rsidRPr="00193D09">
          <w:rPr>
            <w:rStyle w:val="Hyperlink"/>
            <w:rFonts w:hint="cs"/>
            <w:b/>
            <w:noProof/>
            <w:sz w:val="24"/>
            <w:szCs w:val="24"/>
            <w:rtl/>
          </w:rPr>
          <w:t>ی</w:t>
        </w:r>
        <w:r w:rsidR="00E630D5" w:rsidRPr="00193D09">
          <w:rPr>
            <w:rStyle w:val="Hyperlink"/>
            <w:rFonts w:hint="eastAsia"/>
            <w:b/>
            <w:noProof/>
            <w:sz w:val="24"/>
            <w:szCs w:val="24"/>
            <w:rtl/>
          </w:rPr>
          <w:t>ست</w:t>
        </w:r>
        <w:r w:rsidR="00E630D5" w:rsidRPr="00193D09">
          <w:rPr>
            <w:rStyle w:val="Hyperlink"/>
            <w:b/>
            <w:noProof/>
            <w:sz w:val="24"/>
            <w:szCs w:val="24"/>
            <w:rtl/>
          </w:rPr>
          <w:t xml:space="preserve"> </w:t>
        </w:r>
        <w:r w:rsidR="00E630D5" w:rsidRPr="00193D09">
          <w:rPr>
            <w:rStyle w:val="Hyperlink"/>
            <w:rFonts w:hint="eastAsia"/>
            <w:b/>
            <w:noProof/>
            <w:sz w:val="24"/>
            <w:szCs w:val="24"/>
            <w:rtl/>
          </w:rPr>
          <w:t>مؤلفه</w:t>
        </w:r>
        <w:r w:rsidR="00E630D5" w:rsidRPr="00193D09">
          <w:rPr>
            <w:rStyle w:val="Hyperlink"/>
            <w:b/>
            <w:noProof/>
            <w:sz w:val="24"/>
            <w:szCs w:val="24"/>
            <w:rtl/>
          </w:rPr>
          <w:t xml:space="preserve"> </w:t>
        </w:r>
        <w:r w:rsidR="00E630D5" w:rsidRPr="00193D09">
          <w:rPr>
            <w:rStyle w:val="Hyperlink"/>
            <w:rFonts w:hint="eastAsia"/>
            <w:b/>
            <w:noProof/>
            <w:sz w:val="24"/>
            <w:szCs w:val="24"/>
            <w:rtl/>
          </w:rPr>
          <w:t>پژوهش</w:t>
        </w:r>
        <w:r w:rsidR="00E630D5" w:rsidRPr="00193D09">
          <w:rPr>
            <w:noProof/>
            <w:webHidden/>
            <w:sz w:val="24"/>
            <w:szCs w:val="24"/>
            <w:rtl/>
          </w:rPr>
          <w:tab/>
        </w:r>
        <w:r w:rsidR="00E630D5" w:rsidRPr="00193D09">
          <w:rPr>
            <w:noProof/>
            <w:webHidden/>
            <w:sz w:val="24"/>
            <w:szCs w:val="24"/>
            <w:rtl/>
          </w:rPr>
          <w:fldChar w:fldCharType="begin"/>
        </w:r>
        <w:r w:rsidR="00E630D5" w:rsidRPr="00193D09">
          <w:rPr>
            <w:noProof/>
            <w:webHidden/>
            <w:sz w:val="24"/>
            <w:szCs w:val="24"/>
            <w:rtl/>
          </w:rPr>
          <w:instrText xml:space="preserve"> </w:instrText>
        </w:r>
        <w:r w:rsidR="00E630D5" w:rsidRPr="00193D09">
          <w:rPr>
            <w:noProof/>
            <w:webHidden/>
            <w:sz w:val="24"/>
            <w:szCs w:val="24"/>
          </w:rPr>
          <w:instrText>PAGEREF</w:instrText>
        </w:r>
        <w:r w:rsidR="00E630D5" w:rsidRPr="00193D09">
          <w:rPr>
            <w:noProof/>
            <w:webHidden/>
            <w:sz w:val="24"/>
            <w:szCs w:val="24"/>
            <w:rtl/>
          </w:rPr>
          <w:instrText xml:space="preserve"> _</w:instrText>
        </w:r>
        <w:r w:rsidR="00E630D5" w:rsidRPr="00193D09">
          <w:rPr>
            <w:noProof/>
            <w:webHidden/>
            <w:sz w:val="24"/>
            <w:szCs w:val="24"/>
          </w:rPr>
          <w:instrText>Toc239195592 \h</w:instrText>
        </w:r>
        <w:r w:rsidR="00E630D5" w:rsidRPr="00193D09">
          <w:rPr>
            <w:noProof/>
            <w:webHidden/>
            <w:sz w:val="24"/>
            <w:szCs w:val="24"/>
            <w:rtl/>
          </w:rPr>
          <w:instrText xml:space="preserve"> </w:instrText>
        </w:r>
        <w:r w:rsidR="00E630D5" w:rsidRPr="00193D09">
          <w:rPr>
            <w:noProof/>
            <w:webHidden/>
            <w:sz w:val="24"/>
            <w:szCs w:val="24"/>
            <w:rtl/>
          </w:rPr>
        </w:r>
        <w:r w:rsidR="00E630D5" w:rsidRPr="00193D09">
          <w:rPr>
            <w:noProof/>
            <w:webHidden/>
            <w:sz w:val="24"/>
            <w:szCs w:val="24"/>
            <w:rtl/>
          </w:rPr>
          <w:fldChar w:fldCharType="separate"/>
        </w:r>
        <w:r w:rsidR="002C75B5">
          <w:rPr>
            <w:noProof/>
            <w:webHidden/>
            <w:sz w:val="24"/>
            <w:szCs w:val="24"/>
            <w:rtl/>
          </w:rPr>
          <w:t>171</w:t>
        </w:r>
        <w:r w:rsidR="00E630D5" w:rsidRPr="00193D09">
          <w:rPr>
            <w:noProof/>
            <w:webHidden/>
            <w:sz w:val="24"/>
            <w:szCs w:val="24"/>
            <w:rtl/>
          </w:rPr>
          <w:fldChar w:fldCharType="end"/>
        </w:r>
      </w:hyperlink>
    </w:p>
    <w:p w14:paraId="30AED29B" w14:textId="01085509" w:rsidR="00E630D5" w:rsidRPr="00BA34EF" w:rsidRDefault="00E630D5" w:rsidP="00193D09">
      <w:pPr>
        <w:jc w:val="center"/>
        <w:rPr>
          <w:rtl/>
          <w:lang w:bidi="fa-IR"/>
        </w:rPr>
        <w:sectPr w:rsidR="00E630D5" w:rsidRPr="00BA34EF" w:rsidSect="00D579E2">
          <w:headerReference w:type="default" r:id="rId37"/>
          <w:footerReference w:type="default" r:id="rId38"/>
          <w:footnotePr>
            <w:numRestart w:val="eachPage"/>
          </w:footnotePr>
          <w:endnotePr>
            <w:numFmt w:val="decimal"/>
          </w:endnotePr>
          <w:type w:val="continuous"/>
          <w:pgSz w:w="11907" w:h="16840" w:code="9"/>
          <w:pgMar w:top="851" w:right="1134" w:bottom="851" w:left="1134" w:header="851" w:footer="851" w:gutter="0"/>
          <w:pgNumType w:fmt="arabicAbjad"/>
          <w:cols w:space="720"/>
          <w:titlePg/>
          <w:bidi/>
          <w:rtlGutter/>
          <w:docGrid w:linePitch="352"/>
        </w:sectPr>
      </w:pPr>
      <w:r w:rsidRPr="00193D09">
        <w:rPr>
          <w:sz w:val="24"/>
          <w:szCs w:val="24"/>
          <w:rtl/>
          <w:lang w:bidi="fa-IR"/>
        </w:rPr>
        <w:fldChar w:fldCharType="end"/>
      </w:r>
    </w:p>
    <w:p w14:paraId="3BBB4940" w14:textId="49C37346" w:rsidR="00BA34EF" w:rsidRPr="00BA34EF" w:rsidRDefault="00BA34EF" w:rsidP="00EF41C7">
      <w:pPr>
        <w:rPr>
          <w:rtl/>
        </w:rPr>
        <w:sectPr w:rsidR="00BA34EF" w:rsidRPr="00BA34EF" w:rsidSect="00D579E2">
          <w:headerReference w:type="default" r:id="rId39"/>
          <w:footerReference w:type="default" r:id="rId40"/>
          <w:headerReference w:type="first" r:id="rId41"/>
          <w:footerReference w:type="first" r:id="rId42"/>
          <w:footnotePr>
            <w:numRestart w:val="eachPage"/>
          </w:footnotePr>
          <w:endnotePr>
            <w:numFmt w:val="decimal"/>
          </w:endnotePr>
          <w:type w:val="continuous"/>
          <w:pgSz w:w="11907" w:h="16840" w:code="9"/>
          <w:pgMar w:top="851" w:right="1134" w:bottom="851" w:left="1134" w:header="851" w:footer="851" w:gutter="0"/>
          <w:pgNumType w:fmt="arabicAbjad"/>
          <w:cols w:space="720"/>
          <w:titlePg/>
          <w:bidi/>
          <w:rtlGutter/>
          <w:docGrid w:linePitch="352"/>
        </w:sectPr>
      </w:pPr>
    </w:p>
    <w:p w14:paraId="1AF5EFCC" w14:textId="77777777" w:rsidR="00BA34EF" w:rsidRPr="00BA34EF" w:rsidRDefault="00BA34EF" w:rsidP="00BA34EF">
      <w:pPr>
        <w:rPr>
          <w:rtl/>
          <w:lang w:bidi="fa-IR"/>
        </w:rPr>
      </w:pPr>
    </w:p>
    <w:p w14:paraId="62BECD7A" w14:textId="6C7B8301" w:rsidR="00BA34EF" w:rsidRPr="00BA34EF" w:rsidRDefault="003F6649" w:rsidP="00BA34EF">
      <w:r w:rsidRPr="00BA34EF">
        <w:rPr>
          <w:noProof/>
        </w:rPr>
        <mc:AlternateContent>
          <mc:Choice Requires="wps">
            <w:drawing>
              <wp:anchor distT="0" distB="0" distL="114300" distR="114300" simplePos="0" relativeHeight="251650048" behindDoc="0" locked="0" layoutInCell="1" allowOverlap="1" wp14:anchorId="5E04169A" wp14:editId="3DA81F03">
                <wp:simplePos x="0" y="0"/>
                <wp:positionH relativeFrom="margin">
                  <wp:posOffset>156210</wp:posOffset>
                </wp:positionH>
                <wp:positionV relativeFrom="paragraph">
                  <wp:posOffset>6985</wp:posOffset>
                </wp:positionV>
                <wp:extent cx="6000750" cy="2533650"/>
                <wp:effectExtent l="76200" t="0" r="19050" b="95250"/>
                <wp:wrapNone/>
                <wp:docPr id="562" name="Horizontal Scroll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0750" cy="2533650"/>
                        </a:xfrm>
                        <a:prstGeom prst="horizontalScroll">
                          <a:avLst>
                            <a:gd name="adj" fmla="val 17444"/>
                          </a:avLst>
                        </a:prstGeom>
                        <a:solidFill>
                          <a:srgbClr val="FFFFFF"/>
                        </a:solidFill>
                        <a:ln w="9525">
                          <a:solidFill>
                            <a:srgbClr val="000000"/>
                          </a:solidFill>
                          <a:round/>
                          <a:headEnd/>
                          <a:tailEnd/>
                        </a:ln>
                        <a:effectLst>
                          <a:outerShdw dist="107763" dir="8100000" algn="ctr" rotWithShape="0">
                            <a:srgbClr val="808080">
                              <a:alpha val="50000"/>
                            </a:srgbClr>
                          </a:outerShdw>
                        </a:effectLst>
                      </wps:spPr>
                      <wps:txbx>
                        <w:txbxContent>
                          <w:p w14:paraId="40DDA271" w14:textId="7041689D" w:rsidR="00813301" w:rsidRPr="00F14550" w:rsidRDefault="00813301" w:rsidP="00F14550">
                            <w:pPr>
                              <w:jc w:val="center"/>
                              <w:rPr>
                                <w:rFonts w:cs="B Titr"/>
                                <w:color w:val="00B050"/>
                                <w:rtl/>
                              </w:rPr>
                            </w:pPr>
                            <w:bookmarkStart w:id="1" w:name="_Toc114312548"/>
                            <w:bookmarkStart w:id="2" w:name="_Toc114312734"/>
                            <w:bookmarkStart w:id="3" w:name="_Toc114312914"/>
                            <w:bookmarkStart w:id="4" w:name="_Toc114313100"/>
                            <w:bookmarkStart w:id="5" w:name="_Toc114313280"/>
                            <w:bookmarkStart w:id="6" w:name="_Toc114313460"/>
                            <w:bookmarkStart w:id="7" w:name="_Toc114315575"/>
                            <w:r w:rsidRPr="00F14550">
                              <w:rPr>
                                <w:rFonts w:cs="B Titr"/>
                                <w:color w:val="00B050"/>
                                <w:sz w:val="144"/>
                                <w:szCs w:val="144"/>
                                <w:rtl/>
                              </w:rPr>
                              <w:t>فصل يكم</w:t>
                            </w:r>
                            <w:bookmarkEnd w:id="1"/>
                            <w:bookmarkEnd w:id="2"/>
                            <w:bookmarkEnd w:id="3"/>
                            <w:bookmarkEnd w:id="4"/>
                            <w:bookmarkEnd w:id="5"/>
                            <w:bookmarkEnd w:id="6"/>
                            <w:bookmarkEnd w:id="7"/>
                          </w:p>
                          <w:p w14:paraId="11ADAA89" w14:textId="77777777" w:rsidR="00813301" w:rsidRPr="00BA34EF" w:rsidRDefault="00813301" w:rsidP="00BA34EF">
                            <w:pPr>
                              <w:rPr>
                                <w:rt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04169A"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Horizontal Scroll 1" o:spid="_x0000_s1026" type="#_x0000_t98" style="position:absolute;left:0;text-align:left;margin-left:12.3pt;margin-top:.55pt;width:472.5pt;height:199.5pt;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" adj="3768">
                <v:shadow on="t" opacity=".5" offset="-6pt,6pt"/>
                <v:textbox>
                  <w:txbxContent>
                    <w:p w:rsidR="00813301" w:rsidRPr="00F14550" w:rsidRDefault="00813301" w:rsidP="00F14550">
                      <w:pPr>
                        <w:jc w:val="center"/>
                        <w:rPr>
                          <w:rFonts w:cs="B Titr"/>
                          <w:color w:val="00B050"/>
                          <w:rtl/>
                        </w:rPr>
                      </w:pPr>
                      <w:bookmarkStart w:id="8" w:name="_Toc114312548"/>
                      <w:bookmarkStart w:id="9" w:name="_Toc114312734"/>
                      <w:bookmarkStart w:id="10" w:name="_Toc114312914"/>
                      <w:bookmarkStart w:id="11" w:name="_Toc114313100"/>
                      <w:bookmarkStart w:id="12" w:name="_Toc114313280"/>
                      <w:bookmarkStart w:id="13" w:name="_Toc114313460"/>
                      <w:bookmarkStart w:id="14" w:name="_Toc114315575"/>
                      <w:r w:rsidRPr="00F14550">
                        <w:rPr>
                          <w:rFonts w:cs="B Titr"/>
                          <w:color w:val="00B050"/>
                          <w:sz w:val="144"/>
                          <w:szCs w:val="144"/>
                          <w:rtl/>
                        </w:rPr>
                        <w:t>فصل يكم</w:t>
                      </w:r>
                      <w:bookmarkEnd w:id="8"/>
                      <w:bookmarkEnd w:id="9"/>
                      <w:bookmarkEnd w:id="10"/>
                      <w:bookmarkEnd w:id="11"/>
                      <w:bookmarkEnd w:id="12"/>
                      <w:bookmarkEnd w:id="13"/>
                      <w:bookmarkEnd w:id="14"/>
                    </w:p>
                    <w:p w:rsidR="00813301" w:rsidRPr="00BA34EF" w:rsidRDefault="00813301" w:rsidP="00BA34EF">
                      <w:pPr>
                        <w:rPr>
                          <w:rtl/>
                        </w:rPr>
                      </w:pPr>
                    </w:p>
                  </w:txbxContent>
                </v:textbox>
                <w10:wrap anchorx="margin"/>
              </v:shape>
            </w:pict>
          </mc:Fallback>
        </mc:AlternateContent>
      </w:r>
    </w:p>
    <w:p w14:paraId="1069B8C1" w14:textId="77777777" w:rsidR="00BA34EF" w:rsidRPr="00BA34EF" w:rsidRDefault="00BA34EF" w:rsidP="00BA34EF"/>
    <w:p w14:paraId="61730DF8" w14:textId="0F6AB9C8" w:rsidR="00BA34EF" w:rsidRDefault="00BA34EF" w:rsidP="00BA34EF">
      <w:pPr>
        <w:rPr>
          <w:rtl/>
        </w:rPr>
      </w:pPr>
    </w:p>
    <w:p w14:paraId="0C65E1BC" w14:textId="77777777" w:rsidR="003F6649" w:rsidRPr="00BA34EF" w:rsidRDefault="003F6649" w:rsidP="00BA34EF"/>
    <w:p w14:paraId="15EBDAC2" w14:textId="77777777" w:rsidR="00BA34EF" w:rsidRPr="00BA34EF" w:rsidRDefault="00BA34EF" w:rsidP="00BA34EF"/>
    <w:p w14:paraId="4FCB48EE" w14:textId="163C013C" w:rsidR="00BA34EF" w:rsidRPr="003F6649" w:rsidRDefault="00C371B9" w:rsidP="00C371B9">
      <w:pPr>
        <w:pStyle w:val="Heading1"/>
        <w:rPr>
          <w:bCs w:val="0"/>
          <w:color w:val="FFFFFF" w:themeColor="background1"/>
          <w:sz w:val="24"/>
          <w:lang w:bidi="fa-IR"/>
        </w:rPr>
      </w:pPr>
      <w:bookmarkStart w:id="15" w:name="_Toc239198373"/>
      <w:bookmarkStart w:id="16" w:name="_Toc239198475"/>
      <w:r w:rsidRPr="003F6649">
        <w:rPr>
          <w:rFonts w:hint="cs"/>
          <w:bCs w:val="0"/>
          <w:color w:val="FFFFFF" w:themeColor="background1"/>
          <w:sz w:val="24"/>
          <w:rtl/>
          <w:lang w:bidi="fa-IR"/>
        </w:rPr>
        <w:t xml:space="preserve">‌ فصل اول: </w:t>
      </w:r>
      <w:r w:rsidRPr="003F6649">
        <w:rPr>
          <w:bCs w:val="0"/>
          <w:color w:val="FFFFFF" w:themeColor="background1"/>
          <w:sz w:val="24"/>
          <w:rtl/>
          <w:lang w:bidi="fa-IR"/>
        </w:rPr>
        <w:t>كلي</w:t>
      </w:r>
      <w:r w:rsidRPr="003F6649">
        <w:rPr>
          <w:rFonts w:hint="cs"/>
          <w:bCs w:val="0"/>
          <w:color w:val="FFFFFF" w:themeColor="background1"/>
          <w:sz w:val="24"/>
          <w:rtl/>
          <w:lang w:bidi="fa-IR"/>
        </w:rPr>
        <w:t>ـ</w:t>
      </w:r>
      <w:r w:rsidRPr="003F6649">
        <w:rPr>
          <w:bCs w:val="0"/>
          <w:color w:val="FFFFFF" w:themeColor="background1"/>
          <w:sz w:val="24"/>
          <w:rtl/>
          <w:lang w:bidi="fa-IR"/>
        </w:rPr>
        <w:t xml:space="preserve">ات </w:t>
      </w:r>
      <w:r w:rsidR="004D0930">
        <w:rPr>
          <w:rFonts w:hint="cs"/>
          <w:bCs w:val="0"/>
          <w:color w:val="FFFFFF" w:themeColor="background1"/>
          <w:sz w:val="24"/>
          <w:rtl/>
          <w:lang w:bidi="fa-IR"/>
        </w:rPr>
        <w:t>پژوهش</w:t>
      </w:r>
      <w:bookmarkEnd w:id="15"/>
      <w:bookmarkEnd w:id="16"/>
    </w:p>
    <w:p w14:paraId="44B9AF4C" w14:textId="75A9DDBD" w:rsidR="00BA34EF" w:rsidRPr="00BA34EF" w:rsidRDefault="00BA34EF" w:rsidP="00F14550">
      <w:pPr>
        <w:jc w:val="center"/>
        <w:rPr>
          <w:rFonts w:cs="B Titr"/>
          <w:sz w:val="56"/>
          <w:szCs w:val="56"/>
          <w:rtl/>
          <w:lang w:bidi="fa-IR"/>
        </w:rPr>
      </w:pPr>
      <w:r w:rsidRPr="00BA34EF">
        <w:rPr>
          <w:rFonts w:cs="B Titr" w:hint="cs"/>
          <w:sz w:val="56"/>
          <w:szCs w:val="56"/>
          <w:rtl/>
          <w:lang w:bidi="fa-IR"/>
        </w:rPr>
        <w:t xml:space="preserve">‌  </w:t>
      </w:r>
      <w:r w:rsidRPr="00BA34EF">
        <w:rPr>
          <w:rFonts w:cs="B Titr"/>
          <w:sz w:val="56"/>
          <w:szCs w:val="56"/>
          <w:rtl/>
          <w:lang w:bidi="fa-IR"/>
        </w:rPr>
        <w:t>كلي</w:t>
      </w:r>
      <w:r w:rsidRPr="00BA34EF">
        <w:rPr>
          <w:rFonts w:cs="B Titr" w:hint="cs"/>
          <w:sz w:val="56"/>
          <w:szCs w:val="56"/>
          <w:rtl/>
          <w:lang w:bidi="fa-IR"/>
        </w:rPr>
        <w:t>ـ</w:t>
      </w:r>
      <w:r w:rsidRPr="00BA34EF">
        <w:rPr>
          <w:rFonts w:cs="B Titr"/>
          <w:sz w:val="56"/>
          <w:szCs w:val="56"/>
          <w:rtl/>
          <w:lang w:bidi="fa-IR"/>
        </w:rPr>
        <w:t xml:space="preserve">ات </w:t>
      </w:r>
      <w:r w:rsidR="004D0930">
        <w:rPr>
          <w:rFonts w:cs="B Titr" w:hint="cs"/>
          <w:sz w:val="56"/>
          <w:szCs w:val="56"/>
          <w:rtl/>
          <w:lang w:bidi="fa-IR"/>
        </w:rPr>
        <w:t>پژوهش</w:t>
      </w:r>
    </w:p>
    <w:p w14:paraId="294539F6" w14:textId="77777777" w:rsidR="00BA34EF" w:rsidRPr="00BA34EF" w:rsidRDefault="00BA34EF" w:rsidP="003F6649">
      <w:pPr>
        <w:spacing w:after="0" w:line="276" w:lineRule="auto"/>
        <w:rPr>
          <w:rFonts w:cs="B Titr"/>
          <w:sz w:val="36"/>
          <w:szCs w:val="36"/>
        </w:rPr>
      </w:pPr>
      <w:r w:rsidRPr="00BA34EF">
        <w:rPr>
          <w:rFonts w:cs="B Titr" w:hint="cs"/>
          <w:sz w:val="36"/>
          <w:szCs w:val="36"/>
          <w:rtl/>
          <w:lang w:bidi="fa-IR"/>
        </w:rPr>
        <w:t xml:space="preserve">1-2- مقدمه </w:t>
      </w:r>
    </w:p>
    <w:p w14:paraId="5FCD4937" w14:textId="77777777" w:rsidR="00BA34EF" w:rsidRPr="00BA34EF" w:rsidRDefault="00BA34EF" w:rsidP="003F6649">
      <w:pPr>
        <w:spacing w:after="0" w:line="276" w:lineRule="auto"/>
        <w:rPr>
          <w:rFonts w:cs="B Titr"/>
          <w:sz w:val="36"/>
          <w:szCs w:val="36"/>
          <w:rtl/>
          <w:lang w:bidi="fa-IR"/>
        </w:rPr>
      </w:pPr>
      <w:r w:rsidRPr="00BA34EF">
        <w:rPr>
          <w:rFonts w:cs="B Titr" w:hint="cs"/>
          <w:sz w:val="36"/>
          <w:szCs w:val="36"/>
          <w:rtl/>
          <w:lang w:bidi="fa-IR"/>
        </w:rPr>
        <w:t xml:space="preserve">1-2- </w:t>
      </w:r>
      <w:r w:rsidRPr="00BA34EF">
        <w:rPr>
          <w:rFonts w:cs="B Titr"/>
          <w:sz w:val="36"/>
          <w:szCs w:val="36"/>
          <w:rtl/>
          <w:lang w:bidi="fa-IR"/>
        </w:rPr>
        <w:t xml:space="preserve">تشريح و بيان </w:t>
      </w:r>
      <w:r w:rsidRPr="00BA34EF">
        <w:rPr>
          <w:rFonts w:cs="B Titr" w:hint="cs"/>
          <w:sz w:val="36"/>
          <w:szCs w:val="36"/>
          <w:rtl/>
          <w:lang w:bidi="fa-IR"/>
        </w:rPr>
        <w:t>مسئله</w:t>
      </w:r>
    </w:p>
    <w:p w14:paraId="617E9B52" w14:textId="77777777" w:rsidR="00BA34EF" w:rsidRPr="00BA34EF" w:rsidRDefault="00BA34EF" w:rsidP="003F6649">
      <w:pPr>
        <w:spacing w:after="0" w:line="276" w:lineRule="auto"/>
        <w:rPr>
          <w:rFonts w:cs="B Titr"/>
          <w:sz w:val="36"/>
          <w:szCs w:val="36"/>
          <w:rtl/>
          <w:lang w:bidi="fa-IR"/>
        </w:rPr>
      </w:pPr>
      <w:r w:rsidRPr="00BA34EF">
        <w:rPr>
          <w:rFonts w:cs="B Titr" w:hint="cs"/>
          <w:sz w:val="36"/>
          <w:szCs w:val="36"/>
          <w:rtl/>
          <w:lang w:bidi="fa-IR"/>
        </w:rPr>
        <w:t>1-3- اهداف پژوهش</w:t>
      </w:r>
    </w:p>
    <w:p w14:paraId="5119788C" w14:textId="77777777" w:rsidR="00BA34EF" w:rsidRPr="00BA34EF" w:rsidRDefault="00BA34EF" w:rsidP="003F6649">
      <w:pPr>
        <w:spacing w:after="0" w:line="276" w:lineRule="auto"/>
        <w:rPr>
          <w:rFonts w:cs="B Titr"/>
          <w:sz w:val="36"/>
          <w:szCs w:val="36"/>
          <w:rtl/>
          <w:lang w:bidi="fa-IR"/>
        </w:rPr>
      </w:pPr>
      <w:r w:rsidRPr="00BA34EF">
        <w:rPr>
          <w:rFonts w:cs="B Titr" w:hint="cs"/>
          <w:sz w:val="36"/>
          <w:szCs w:val="36"/>
          <w:rtl/>
          <w:lang w:bidi="fa-IR"/>
        </w:rPr>
        <w:t>1-4- پرسش‌های پژوهش</w:t>
      </w:r>
    </w:p>
    <w:p w14:paraId="593271F1" w14:textId="77777777" w:rsidR="00BA34EF" w:rsidRPr="00BA34EF" w:rsidRDefault="00BA34EF" w:rsidP="003F6649">
      <w:pPr>
        <w:spacing w:after="0" w:line="276" w:lineRule="auto"/>
        <w:rPr>
          <w:rFonts w:cs="B Titr"/>
          <w:sz w:val="36"/>
          <w:szCs w:val="36"/>
        </w:rPr>
      </w:pPr>
      <w:r w:rsidRPr="00BA34EF">
        <w:rPr>
          <w:rFonts w:cs="B Titr" w:hint="cs"/>
          <w:sz w:val="36"/>
          <w:szCs w:val="36"/>
          <w:rtl/>
          <w:lang w:bidi="fa-IR"/>
        </w:rPr>
        <w:t xml:space="preserve">1-5- </w:t>
      </w:r>
      <w:r w:rsidRPr="00BA34EF">
        <w:rPr>
          <w:rFonts w:cs="B Titr"/>
          <w:sz w:val="36"/>
          <w:szCs w:val="36"/>
          <w:rtl/>
          <w:lang w:bidi="fa-IR"/>
        </w:rPr>
        <w:t>فرضيه</w:t>
      </w:r>
      <w:r w:rsidRPr="00BA34EF">
        <w:rPr>
          <w:rFonts w:cs="B Titr" w:hint="cs"/>
          <w:sz w:val="36"/>
          <w:szCs w:val="36"/>
          <w:rtl/>
          <w:lang w:bidi="fa-IR"/>
        </w:rPr>
        <w:softHyphen/>
      </w:r>
      <w:r w:rsidRPr="00BA34EF">
        <w:rPr>
          <w:rFonts w:cs="B Titr"/>
          <w:sz w:val="36"/>
          <w:szCs w:val="36"/>
          <w:rtl/>
          <w:lang w:bidi="fa-IR"/>
        </w:rPr>
        <w:t>ها</w:t>
      </w:r>
      <w:r w:rsidRPr="00BA34EF">
        <w:rPr>
          <w:rFonts w:cs="B Titr" w:hint="cs"/>
          <w:sz w:val="36"/>
          <w:szCs w:val="36"/>
          <w:rtl/>
          <w:lang w:bidi="fa-IR"/>
        </w:rPr>
        <w:t xml:space="preserve">ی پژوهش </w:t>
      </w:r>
    </w:p>
    <w:p w14:paraId="79AE5048" w14:textId="750626DE" w:rsidR="00A73756" w:rsidRDefault="00BA34EF" w:rsidP="00A73756">
      <w:pPr>
        <w:spacing w:after="0" w:line="276" w:lineRule="auto"/>
        <w:rPr>
          <w:rFonts w:cs="B Titr"/>
          <w:sz w:val="36"/>
          <w:szCs w:val="36"/>
          <w:rtl/>
          <w:lang w:bidi="fa-IR"/>
        </w:rPr>
      </w:pPr>
      <w:r w:rsidRPr="00BA34EF">
        <w:rPr>
          <w:rFonts w:cs="B Titr" w:hint="cs"/>
          <w:sz w:val="36"/>
          <w:szCs w:val="36"/>
          <w:rtl/>
          <w:lang w:bidi="fa-IR"/>
        </w:rPr>
        <w:t>1-6- ا</w:t>
      </w:r>
      <w:r w:rsidRPr="00BA34EF">
        <w:rPr>
          <w:rFonts w:cs="B Titr"/>
          <w:sz w:val="36"/>
          <w:szCs w:val="36"/>
          <w:rtl/>
          <w:lang w:bidi="fa-IR"/>
        </w:rPr>
        <w:t>هميت</w:t>
      </w:r>
      <w:r w:rsidR="00A73756" w:rsidRPr="00A73756">
        <w:rPr>
          <w:rFonts w:cs="B Titr" w:hint="cs"/>
          <w:sz w:val="36"/>
          <w:szCs w:val="36"/>
          <w:rtl/>
          <w:lang w:bidi="fa-IR"/>
        </w:rPr>
        <w:t xml:space="preserve"> </w:t>
      </w:r>
      <w:r w:rsidR="00A73756" w:rsidRPr="00BA34EF">
        <w:rPr>
          <w:rFonts w:cs="B Titr" w:hint="cs"/>
          <w:sz w:val="36"/>
          <w:szCs w:val="36"/>
          <w:rtl/>
          <w:lang w:bidi="fa-IR"/>
        </w:rPr>
        <w:t>پژوهش</w:t>
      </w:r>
      <w:r w:rsidRPr="00BA34EF">
        <w:rPr>
          <w:rFonts w:cs="B Titr"/>
          <w:sz w:val="36"/>
          <w:szCs w:val="36"/>
          <w:rtl/>
          <w:lang w:bidi="fa-IR"/>
        </w:rPr>
        <w:t xml:space="preserve"> </w:t>
      </w:r>
    </w:p>
    <w:p w14:paraId="7F4A17A5" w14:textId="038E15F1" w:rsidR="00BA34EF" w:rsidRPr="00BA34EF" w:rsidRDefault="00A73756" w:rsidP="003F6649">
      <w:pPr>
        <w:spacing w:after="0" w:line="276" w:lineRule="auto"/>
        <w:rPr>
          <w:rFonts w:cs="B Titr"/>
          <w:sz w:val="36"/>
          <w:szCs w:val="36"/>
          <w:rtl/>
          <w:lang w:bidi="fa-IR"/>
        </w:rPr>
      </w:pPr>
      <w:r>
        <w:rPr>
          <w:rFonts w:cs="B Titr" w:hint="cs"/>
          <w:sz w:val="36"/>
          <w:szCs w:val="36"/>
          <w:rtl/>
          <w:lang w:bidi="fa-IR"/>
        </w:rPr>
        <w:t xml:space="preserve">1-7- </w:t>
      </w:r>
      <w:r w:rsidR="00BA34EF" w:rsidRPr="00BA34EF">
        <w:rPr>
          <w:rFonts w:cs="B Titr" w:hint="cs"/>
          <w:sz w:val="36"/>
          <w:szCs w:val="36"/>
          <w:rtl/>
          <w:lang w:bidi="fa-IR"/>
        </w:rPr>
        <w:t>ضرورت پژوهش</w:t>
      </w:r>
    </w:p>
    <w:p w14:paraId="48A60118" w14:textId="77777777" w:rsidR="00413963" w:rsidRDefault="00413963" w:rsidP="003F6649">
      <w:pPr>
        <w:pStyle w:val="Heading2"/>
        <w:rPr>
          <w:rStyle w:val="Heading2Char"/>
          <w:b/>
          <w:bCs/>
          <w:rtl/>
        </w:rPr>
      </w:pPr>
      <w:bookmarkStart w:id="17" w:name="_Toc91289580"/>
      <w:bookmarkStart w:id="18" w:name="_Toc115632674"/>
    </w:p>
    <w:p w14:paraId="44EECCBB" w14:textId="03949483" w:rsidR="00413963" w:rsidRDefault="00413963" w:rsidP="003F6649">
      <w:pPr>
        <w:pStyle w:val="Heading2"/>
        <w:rPr>
          <w:rStyle w:val="Heading2Char"/>
          <w:b/>
          <w:bCs/>
          <w:rtl/>
        </w:rPr>
      </w:pPr>
    </w:p>
    <w:p w14:paraId="761211F2" w14:textId="77777777" w:rsidR="00413963" w:rsidRPr="00413963" w:rsidRDefault="00413963" w:rsidP="00413963">
      <w:pPr>
        <w:rPr>
          <w:rtl/>
          <w:lang w:bidi="fa-IR"/>
        </w:rPr>
      </w:pPr>
    </w:p>
    <w:p w14:paraId="15DA3692" w14:textId="3CD88C99" w:rsidR="00413963" w:rsidRDefault="00413963" w:rsidP="003F6649">
      <w:pPr>
        <w:pStyle w:val="Heading2"/>
        <w:rPr>
          <w:rStyle w:val="Heading2Char"/>
          <w:b/>
          <w:bCs/>
          <w:rtl/>
        </w:rPr>
      </w:pPr>
    </w:p>
    <w:p w14:paraId="5A969D80" w14:textId="5F961607" w:rsidR="00413963" w:rsidRPr="00413963" w:rsidRDefault="00413963" w:rsidP="00413963">
      <w:pPr>
        <w:rPr>
          <w:rtl/>
          <w:lang w:bidi="fa-IR"/>
        </w:rPr>
      </w:pPr>
    </w:p>
    <w:p w14:paraId="1F930CA9" w14:textId="4E7FB5A1" w:rsidR="003F6649" w:rsidRDefault="00BA34EF" w:rsidP="006703C5">
      <w:pPr>
        <w:pStyle w:val="Heading2"/>
        <w:numPr>
          <w:ilvl w:val="1"/>
          <w:numId w:val="1"/>
        </w:numPr>
        <w:rPr>
          <w:rStyle w:val="Heading2Char"/>
          <w:b/>
          <w:bCs/>
          <w:rtl/>
        </w:rPr>
      </w:pPr>
      <w:bookmarkStart w:id="19" w:name="_Toc239198374"/>
      <w:bookmarkStart w:id="20" w:name="_Toc239198476"/>
      <w:r w:rsidRPr="003F6649">
        <w:rPr>
          <w:rStyle w:val="Heading2Char"/>
          <w:b/>
          <w:bCs/>
          <w:rtl/>
        </w:rPr>
        <w:t>مقدمه:</w:t>
      </w:r>
      <w:bookmarkEnd w:id="17"/>
      <w:bookmarkEnd w:id="18"/>
      <w:bookmarkEnd w:id="19"/>
      <w:bookmarkEnd w:id="20"/>
      <w:r w:rsidR="00F8798D">
        <w:rPr>
          <w:rStyle w:val="Heading2Char"/>
          <w:rFonts w:hint="cs"/>
          <w:b/>
          <w:bCs/>
          <w:rtl/>
        </w:rPr>
        <w:t xml:space="preserve"> </w:t>
      </w:r>
    </w:p>
    <w:p w14:paraId="708C6119" w14:textId="77777777" w:rsidR="007F6700" w:rsidRPr="000B5DF4" w:rsidRDefault="007F6700" w:rsidP="007F6700">
      <w:pPr>
        <w:spacing w:line="276" w:lineRule="auto"/>
        <w:ind w:left="5"/>
        <w:jc w:val="both"/>
        <w:rPr>
          <w:rtl/>
        </w:rPr>
      </w:pPr>
      <w:r w:rsidRPr="007C3440">
        <w:rPr>
          <w:rtl/>
        </w:rPr>
        <w:t>کشور</w:t>
      </w:r>
      <w:r>
        <w:rPr>
          <w:rFonts w:hint="cs"/>
          <w:rtl/>
        </w:rPr>
        <w:t xml:space="preserve"> </w:t>
      </w:r>
      <w:r w:rsidRPr="007C3440">
        <w:rPr>
          <w:rtl/>
        </w:rPr>
        <w:t>ایران به</w:t>
      </w:r>
      <w:r>
        <w:rPr>
          <w:rtl/>
        </w:rPr>
        <w:softHyphen/>
      </w:r>
      <w:r w:rsidRPr="007C3440">
        <w:rPr>
          <w:rtl/>
        </w:rPr>
        <w:t>خاطر داشتن جمعیت زیاد، ثبات سیاسي، منابع بالقوه اقتصادي و از همه مهمتر داشتن بیشترین ساحل خلیج فارس و</w:t>
      </w:r>
      <w:r>
        <w:rPr>
          <w:rFonts w:hint="cs"/>
          <w:rtl/>
        </w:rPr>
        <w:t xml:space="preserve"> </w:t>
      </w:r>
      <w:r w:rsidRPr="007C3440">
        <w:rPr>
          <w:rtl/>
        </w:rPr>
        <w:t>تسلط بر تنگه استراتژیک هرمز و همچنین اتصال آن به کشورهاي آسیاي مرکزي و</w:t>
      </w:r>
      <w:r>
        <w:rPr>
          <w:rFonts w:hint="cs"/>
          <w:rtl/>
        </w:rPr>
        <w:t xml:space="preserve"> </w:t>
      </w:r>
      <w:r w:rsidRPr="007C3440">
        <w:rPr>
          <w:rtl/>
        </w:rPr>
        <w:t>دریاي خزر، همانند پلي بین سه قاره آسیا، اروپا و</w:t>
      </w:r>
      <w:r>
        <w:rPr>
          <w:rFonts w:hint="cs"/>
          <w:rtl/>
        </w:rPr>
        <w:t xml:space="preserve"> </w:t>
      </w:r>
      <w:r w:rsidRPr="007C3440">
        <w:rPr>
          <w:rtl/>
        </w:rPr>
        <w:t>آفریقا</w:t>
      </w:r>
      <w:r>
        <w:rPr>
          <w:rFonts w:hint="cs"/>
          <w:rtl/>
        </w:rPr>
        <w:t>،</w:t>
      </w:r>
      <w:r w:rsidRPr="007C3440">
        <w:rPr>
          <w:rtl/>
        </w:rPr>
        <w:t xml:space="preserve"> اهمی</w:t>
      </w:r>
      <w:r>
        <w:rPr>
          <w:rtl/>
        </w:rPr>
        <w:t>ت ژئوپلیتیکي فوق</w:t>
      </w:r>
      <w:r>
        <w:rPr>
          <w:rtl/>
        </w:rPr>
        <w:softHyphen/>
        <w:t>العاده</w:t>
      </w:r>
      <w:r>
        <w:rPr>
          <w:rtl/>
        </w:rPr>
        <w:softHyphen/>
        <w:t>اي دارد</w:t>
      </w:r>
      <w:r>
        <w:rPr>
          <w:rFonts w:hint="cs"/>
          <w:rtl/>
        </w:rPr>
        <w:t>.</w:t>
      </w:r>
      <w:r>
        <w:rPr>
          <w:rStyle w:val="FootnoteReference"/>
          <w:rtl/>
        </w:rPr>
        <w:footnoteReference w:id="1"/>
      </w:r>
      <w:r w:rsidRPr="009138EF">
        <w:rPr>
          <w:rtl/>
        </w:rPr>
        <w:t>بنابرا</w:t>
      </w:r>
      <w:r w:rsidRPr="009138EF">
        <w:rPr>
          <w:rFonts w:hint="cs"/>
          <w:rtl/>
        </w:rPr>
        <w:t>ی</w:t>
      </w:r>
      <w:r w:rsidRPr="009138EF">
        <w:rPr>
          <w:rFonts w:hint="eastAsia"/>
          <w:rtl/>
        </w:rPr>
        <w:t>ن</w:t>
      </w:r>
      <w:r w:rsidRPr="009138EF">
        <w:rPr>
          <w:rtl/>
        </w:rPr>
        <w:t xml:space="preserve"> موقع</w:t>
      </w:r>
      <w:r w:rsidRPr="009138EF">
        <w:rPr>
          <w:rFonts w:hint="cs"/>
          <w:rtl/>
        </w:rPr>
        <w:t>ی</w:t>
      </w:r>
      <w:r w:rsidRPr="009138EF">
        <w:rPr>
          <w:rFonts w:hint="eastAsia"/>
          <w:rtl/>
        </w:rPr>
        <w:t>ت</w:t>
      </w:r>
      <w:r w:rsidRPr="009138EF">
        <w:rPr>
          <w:rtl/>
        </w:rPr>
        <w:t xml:space="preserve"> ژئوپلوت</w:t>
      </w:r>
      <w:r w:rsidRPr="009138EF">
        <w:rPr>
          <w:rFonts w:hint="cs"/>
          <w:rtl/>
        </w:rPr>
        <w:t>ی</w:t>
      </w:r>
      <w:r w:rsidRPr="009138EF">
        <w:rPr>
          <w:rFonts w:hint="eastAsia"/>
          <w:rtl/>
        </w:rPr>
        <w:t>ک</w:t>
      </w:r>
      <w:r w:rsidRPr="009138EF">
        <w:rPr>
          <w:rFonts w:hint="cs"/>
          <w:rtl/>
        </w:rPr>
        <w:t>ی</w:t>
      </w:r>
      <w:r>
        <w:rPr>
          <w:rtl/>
        </w:rPr>
        <w:t xml:space="preserve"> و ژئو</w:t>
      </w:r>
      <w:r w:rsidRPr="009138EF">
        <w:rPr>
          <w:rtl/>
        </w:rPr>
        <w:t>استراتژ</w:t>
      </w:r>
      <w:r w:rsidRPr="009138EF">
        <w:rPr>
          <w:rFonts w:hint="cs"/>
          <w:rtl/>
        </w:rPr>
        <w:t>ی</w:t>
      </w:r>
      <w:r w:rsidRPr="009138EF">
        <w:rPr>
          <w:rFonts w:hint="eastAsia"/>
          <w:rtl/>
        </w:rPr>
        <w:t>ک</w:t>
      </w:r>
      <w:r w:rsidRPr="009138EF">
        <w:rPr>
          <w:rFonts w:hint="cs"/>
          <w:rtl/>
        </w:rPr>
        <w:t>ی</w:t>
      </w:r>
      <w:r w:rsidRPr="009138EF">
        <w:rPr>
          <w:rtl/>
        </w:rPr>
        <w:t xml:space="preserve"> ا</w:t>
      </w:r>
      <w:r w:rsidRPr="009138EF">
        <w:rPr>
          <w:rFonts w:hint="cs"/>
          <w:rtl/>
        </w:rPr>
        <w:t>ی</w:t>
      </w:r>
      <w:r w:rsidRPr="009138EF">
        <w:rPr>
          <w:rFonts w:hint="eastAsia"/>
          <w:rtl/>
        </w:rPr>
        <w:t>ران</w:t>
      </w:r>
      <w:r w:rsidRPr="009138EF">
        <w:rPr>
          <w:rtl/>
        </w:rPr>
        <w:t xml:space="preserve"> در منطقه راهبرد</w:t>
      </w:r>
      <w:r w:rsidRPr="009138EF">
        <w:rPr>
          <w:rFonts w:hint="cs"/>
          <w:rtl/>
        </w:rPr>
        <w:t>ی</w:t>
      </w:r>
      <w:r w:rsidRPr="009138EF">
        <w:rPr>
          <w:rtl/>
        </w:rPr>
        <w:t xml:space="preserve"> خل</w:t>
      </w:r>
      <w:r w:rsidRPr="009138EF">
        <w:rPr>
          <w:rFonts w:hint="cs"/>
          <w:rtl/>
        </w:rPr>
        <w:t>ی</w:t>
      </w:r>
      <w:r w:rsidRPr="009138EF">
        <w:rPr>
          <w:rFonts w:hint="eastAsia"/>
          <w:rtl/>
        </w:rPr>
        <w:t>ج</w:t>
      </w:r>
      <w:r w:rsidRPr="009138EF">
        <w:rPr>
          <w:rtl/>
        </w:rPr>
        <w:t xml:space="preserve"> فارس منجر به ا</w:t>
      </w:r>
      <w:r w:rsidRPr="009138EF">
        <w:rPr>
          <w:rFonts w:hint="cs"/>
          <w:rtl/>
        </w:rPr>
        <w:t>ی</w:t>
      </w:r>
      <w:r w:rsidRPr="009138EF">
        <w:rPr>
          <w:rFonts w:hint="eastAsia"/>
          <w:rtl/>
        </w:rPr>
        <w:t>جاد</w:t>
      </w:r>
      <w:r w:rsidRPr="009138EF">
        <w:rPr>
          <w:rtl/>
        </w:rPr>
        <w:t xml:space="preserve"> وضع</w:t>
      </w:r>
      <w:r w:rsidRPr="009138EF">
        <w:rPr>
          <w:rFonts w:hint="cs"/>
          <w:rtl/>
        </w:rPr>
        <w:t>ی</w:t>
      </w:r>
      <w:r w:rsidRPr="009138EF">
        <w:rPr>
          <w:rFonts w:hint="eastAsia"/>
          <w:rtl/>
        </w:rPr>
        <w:t>ت‌ها</w:t>
      </w:r>
      <w:r w:rsidRPr="009138EF">
        <w:rPr>
          <w:rFonts w:hint="cs"/>
          <w:rtl/>
        </w:rPr>
        <w:t>ی</w:t>
      </w:r>
      <w:r w:rsidRPr="009138EF">
        <w:rPr>
          <w:rtl/>
        </w:rPr>
        <w:t xml:space="preserve"> خاص و بروز </w:t>
      </w:r>
      <w:r w:rsidRPr="000B5DF4">
        <w:rPr>
          <w:rtl/>
        </w:rPr>
        <w:t>تهد</w:t>
      </w:r>
      <w:r w:rsidRPr="000B5DF4">
        <w:rPr>
          <w:rFonts w:hint="cs"/>
          <w:rtl/>
        </w:rPr>
        <w:t>ی</w:t>
      </w:r>
      <w:r w:rsidRPr="000B5DF4">
        <w:rPr>
          <w:rFonts w:hint="eastAsia"/>
          <w:rtl/>
        </w:rPr>
        <w:t>د</w:t>
      </w:r>
      <w:r w:rsidRPr="000B5DF4">
        <w:rPr>
          <w:rtl/>
        </w:rPr>
        <w:t xml:space="preserve"> عل</w:t>
      </w:r>
      <w:r w:rsidRPr="000B5DF4">
        <w:rPr>
          <w:rFonts w:hint="cs"/>
          <w:rtl/>
        </w:rPr>
        <w:t>ی</w:t>
      </w:r>
      <w:r w:rsidRPr="000B5DF4">
        <w:rPr>
          <w:rFonts w:hint="eastAsia"/>
          <w:rtl/>
        </w:rPr>
        <w:t>ه</w:t>
      </w:r>
      <w:r w:rsidRPr="000B5DF4">
        <w:rPr>
          <w:rtl/>
        </w:rPr>
        <w:t xml:space="preserve"> امن</w:t>
      </w:r>
      <w:r w:rsidRPr="000B5DF4">
        <w:rPr>
          <w:rFonts w:hint="cs"/>
          <w:rtl/>
        </w:rPr>
        <w:t>ی</w:t>
      </w:r>
      <w:r w:rsidRPr="000B5DF4">
        <w:rPr>
          <w:rFonts w:hint="eastAsia"/>
          <w:rtl/>
        </w:rPr>
        <w:t>ت</w:t>
      </w:r>
      <w:r w:rsidRPr="000B5DF4">
        <w:rPr>
          <w:rtl/>
        </w:rPr>
        <w:t xml:space="preserve"> مل</w:t>
      </w:r>
      <w:r w:rsidRPr="000B5DF4">
        <w:rPr>
          <w:rFonts w:hint="cs"/>
          <w:rtl/>
        </w:rPr>
        <w:t>ی</w:t>
      </w:r>
      <w:r w:rsidRPr="000B5DF4">
        <w:rPr>
          <w:rtl/>
        </w:rPr>
        <w:t xml:space="preserve"> و منافع مل</w:t>
      </w:r>
      <w:r w:rsidRPr="000B5DF4">
        <w:rPr>
          <w:rFonts w:hint="cs"/>
          <w:rtl/>
        </w:rPr>
        <w:t>ی</w:t>
      </w:r>
      <w:r w:rsidRPr="000B5DF4">
        <w:rPr>
          <w:rtl/>
        </w:rPr>
        <w:t xml:space="preserve"> کشور در گذشته</w:t>
      </w:r>
      <w:r w:rsidRPr="000B5DF4">
        <w:rPr>
          <w:rFonts w:hint="cs"/>
          <w:rtl/>
        </w:rPr>
        <w:t>،</w:t>
      </w:r>
      <w:r w:rsidRPr="000B5DF4">
        <w:rPr>
          <w:rtl/>
        </w:rPr>
        <w:t xml:space="preserve"> حال و آ</w:t>
      </w:r>
      <w:r w:rsidRPr="000B5DF4">
        <w:rPr>
          <w:rFonts w:hint="cs"/>
          <w:rtl/>
        </w:rPr>
        <w:t>ی</w:t>
      </w:r>
      <w:r w:rsidRPr="000B5DF4">
        <w:rPr>
          <w:rFonts w:hint="eastAsia"/>
          <w:rtl/>
        </w:rPr>
        <w:t>نده</w:t>
      </w:r>
      <w:r w:rsidRPr="000B5DF4">
        <w:rPr>
          <w:rtl/>
        </w:rPr>
        <w:t xml:space="preserve"> شده است که با توجه به حاکم بودن شرا</w:t>
      </w:r>
      <w:r w:rsidRPr="000B5DF4">
        <w:rPr>
          <w:rFonts w:hint="cs"/>
          <w:rtl/>
        </w:rPr>
        <w:t>ی</w:t>
      </w:r>
      <w:r w:rsidRPr="000B5DF4">
        <w:rPr>
          <w:rFonts w:hint="eastAsia"/>
          <w:rtl/>
        </w:rPr>
        <w:t>ط</w:t>
      </w:r>
      <w:r w:rsidRPr="000B5DF4">
        <w:rPr>
          <w:rtl/>
        </w:rPr>
        <w:t xml:space="preserve"> عدم قطع</w:t>
      </w:r>
      <w:r w:rsidRPr="000B5DF4">
        <w:rPr>
          <w:rFonts w:hint="cs"/>
          <w:rtl/>
        </w:rPr>
        <w:t>ی</w:t>
      </w:r>
      <w:r w:rsidRPr="000B5DF4">
        <w:rPr>
          <w:rFonts w:hint="eastAsia"/>
          <w:rtl/>
        </w:rPr>
        <w:t>ت</w:t>
      </w:r>
      <w:r w:rsidRPr="000B5DF4">
        <w:rPr>
          <w:rtl/>
        </w:rPr>
        <w:t xml:space="preserve"> در پ</w:t>
      </w:r>
      <w:r w:rsidRPr="000B5DF4">
        <w:rPr>
          <w:rFonts w:hint="cs"/>
          <w:rtl/>
        </w:rPr>
        <w:t>ی</w:t>
      </w:r>
      <w:r w:rsidRPr="000B5DF4">
        <w:rPr>
          <w:rFonts w:hint="eastAsia"/>
          <w:rtl/>
        </w:rPr>
        <w:t>ش</w:t>
      </w:r>
      <w:r>
        <w:rPr>
          <w:rtl/>
        </w:rPr>
        <w:softHyphen/>
      </w:r>
      <w:r w:rsidRPr="000B5DF4">
        <w:rPr>
          <w:rtl/>
        </w:rPr>
        <w:t>ب</w:t>
      </w:r>
      <w:r w:rsidRPr="000B5DF4">
        <w:rPr>
          <w:rFonts w:hint="cs"/>
          <w:rtl/>
        </w:rPr>
        <w:t>ی</w:t>
      </w:r>
      <w:r w:rsidRPr="000B5DF4">
        <w:rPr>
          <w:rFonts w:hint="eastAsia"/>
          <w:rtl/>
        </w:rPr>
        <w:t>ن</w:t>
      </w:r>
      <w:r w:rsidRPr="000B5DF4">
        <w:rPr>
          <w:rFonts w:hint="cs"/>
          <w:rtl/>
        </w:rPr>
        <w:t>ی</w:t>
      </w:r>
      <w:r w:rsidRPr="000B5DF4">
        <w:rPr>
          <w:rtl/>
        </w:rPr>
        <w:t xml:space="preserve"> آ</w:t>
      </w:r>
      <w:r w:rsidRPr="000B5DF4">
        <w:rPr>
          <w:rFonts w:hint="cs"/>
          <w:rtl/>
        </w:rPr>
        <w:t>ی</w:t>
      </w:r>
      <w:r w:rsidRPr="000B5DF4">
        <w:rPr>
          <w:rFonts w:hint="eastAsia"/>
          <w:rtl/>
        </w:rPr>
        <w:t>نده</w:t>
      </w:r>
      <w:r w:rsidRPr="000B5DF4">
        <w:rPr>
          <w:rFonts w:hint="cs"/>
          <w:rtl/>
        </w:rPr>
        <w:t>،</w:t>
      </w:r>
      <w:r w:rsidRPr="000B5DF4">
        <w:rPr>
          <w:rtl/>
        </w:rPr>
        <w:t xml:space="preserve"> مناسبات و تحولات ا</w:t>
      </w:r>
      <w:r w:rsidRPr="000B5DF4">
        <w:rPr>
          <w:rFonts w:hint="cs"/>
          <w:rtl/>
        </w:rPr>
        <w:t>ی</w:t>
      </w:r>
      <w:r w:rsidRPr="000B5DF4">
        <w:rPr>
          <w:rtl/>
        </w:rPr>
        <w:t>ران در منطقه و نظام ب</w:t>
      </w:r>
      <w:r w:rsidRPr="000B5DF4">
        <w:rPr>
          <w:rFonts w:hint="cs"/>
          <w:rtl/>
        </w:rPr>
        <w:t>ی</w:t>
      </w:r>
      <w:r w:rsidRPr="000B5DF4">
        <w:rPr>
          <w:rFonts w:hint="eastAsia"/>
          <w:rtl/>
        </w:rPr>
        <w:t>ن‌الملل</w:t>
      </w:r>
      <w:r w:rsidRPr="000B5DF4">
        <w:rPr>
          <w:rtl/>
        </w:rPr>
        <w:t xml:space="preserve"> درک و جا</w:t>
      </w:r>
      <w:r w:rsidRPr="000B5DF4">
        <w:rPr>
          <w:rFonts w:hint="cs"/>
          <w:rtl/>
        </w:rPr>
        <w:t>ی</w:t>
      </w:r>
      <w:r w:rsidRPr="000B5DF4">
        <w:rPr>
          <w:rFonts w:hint="eastAsia"/>
          <w:rtl/>
        </w:rPr>
        <w:t>گاه</w:t>
      </w:r>
      <w:r w:rsidRPr="000B5DF4">
        <w:rPr>
          <w:rtl/>
        </w:rPr>
        <w:t xml:space="preserve"> توان دفاع</w:t>
      </w:r>
      <w:r w:rsidRPr="000B5DF4">
        <w:rPr>
          <w:rFonts w:hint="cs"/>
          <w:rtl/>
        </w:rPr>
        <w:t>ی</w:t>
      </w:r>
      <w:r w:rsidRPr="000B5DF4">
        <w:rPr>
          <w:rtl/>
        </w:rPr>
        <w:t xml:space="preserve"> نظام</w:t>
      </w:r>
      <w:r w:rsidRPr="000B5DF4">
        <w:rPr>
          <w:rFonts w:hint="cs"/>
          <w:rtl/>
        </w:rPr>
        <w:t>ی</w:t>
      </w:r>
      <w:r w:rsidRPr="000B5DF4">
        <w:rPr>
          <w:rtl/>
        </w:rPr>
        <w:t xml:space="preserve"> جهت مقابله با تهد</w:t>
      </w:r>
      <w:r w:rsidRPr="000B5DF4">
        <w:rPr>
          <w:rFonts w:hint="cs"/>
          <w:rtl/>
        </w:rPr>
        <w:t>ی</w:t>
      </w:r>
      <w:r w:rsidRPr="000B5DF4">
        <w:rPr>
          <w:rFonts w:hint="eastAsia"/>
          <w:rtl/>
        </w:rPr>
        <w:t>دها</w:t>
      </w:r>
      <w:r w:rsidRPr="000B5DF4">
        <w:rPr>
          <w:rFonts w:hint="cs"/>
          <w:rtl/>
        </w:rPr>
        <w:t>ی</w:t>
      </w:r>
      <w:r w:rsidRPr="000B5DF4">
        <w:rPr>
          <w:rtl/>
        </w:rPr>
        <w:t xml:space="preserve"> متصور در آ</w:t>
      </w:r>
      <w:r w:rsidRPr="000B5DF4">
        <w:rPr>
          <w:rFonts w:hint="cs"/>
          <w:rtl/>
        </w:rPr>
        <w:t>ی</w:t>
      </w:r>
      <w:r w:rsidRPr="000B5DF4">
        <w:rPr>
          <w:rFonts w:hint="eastAsia"/>
          <w:rtl/>
        </w:rPr>
        <w:t>نده</w:t>
      </w:r>
      <w:r w:rsidRPr="000B5DF4">
        <w:rPr>
          <w:rtl/>
        </w:rPr>
        <w:t xml:space="preserve"> از ضرور</w:t>
      </w:r>
      <w:r w:rsidRPr="000B5DF4">
        <w:rPr>
          <w:rFonts w:hint="cs"/>
          <w:rtl/>
        </w:rPr>
        <w:t>ی</w:t>
      </w:r>
      <w:r w:rsidRPr="000B5DF4">
        <w:rPr>
          <w:rFonts w:hint="eastAsia"/>
          <w:rtl/>
        </w:rPr>
        <w:t>ات</w:t>
      </w:r>
      <w:r w:rsidRPr="000B5DF4">
        <w:rPr>
          <w:rtl/>
        </w:rPr>
        <w:t xml:space="preserve"> م</w:t>
      </w:r>
      <w:r w:rsidRPr="000B5DF4">
        <w:rPr>
          <w:rFonts w:hint="cs"/>
          <w:rtl/>
        </w:rPr>
        <w:t>ی‌</w:t>
      </w:r>
      <w:r w:rsidRPr="000B5DF4">
        <w:rPr>
          <w:rFonts w:hint="eastAsia"/>
          <w:rtl/>
        </w:rPr>
        <w:t>باشد</w:t>
      </w:r>
      <w:r w:rsidRPr="000B5DF4">
        <w:rPr>
          <w:rFonts w:hint="cs"/>
          <w:rtl/>
        </w:rPr>
        <w:t>.</w:t>
      </w:r>
      <w:r w:rsidRPr="000B5DF4">
        <w:rPr>
          <w:rStyle w:val="FootnoteReference"/>
          <w:rtl/>
        </w:rPr>
        <w:footnoteReference w:id="2"/>
      </w:r>
      <w:r w:rsidRPr="000B5DF4">
        <w:rPr>
          <w:rFonts w:hint="cs"/>
          <w:rtl/>
        </w:rPr>
        <w:t xml:space="preserve"> </w:t>
      </w:r>
    </w:p>
    <w:p w14:paraId="5475EC7A" w14:textId="77777777" w:rsidR="007F6700" w:rsidRDefault="007F6700" w:rsidP="007F6700">
      <w:pPr>
        <w:spacing w:line="276" w:lineRule="auto"/>
        <w:jc w:val="both"/>
        <w:rPr>
          <w:rtl/>
        </w:rPr>
      </w:pPr>
      <w:r w:rsidRPr="000B5DF4">
        <w:rPr>
          <w:rFonts w:hint="cs"/>
          <w:rtl/>
        </w:rPr>
        <w:t>به اعتقاد بسیاری از کارشناسان معیار نهایی قدرت ملی توانمندی نظامی است زیرا کشورها در محیطی بسر می برند که در آن امنیت آن</w:t>
      </w:r>
      <w:r w:rsidRPr="000B5DF4">
        <w:rPr>
          <w:rtl/>
        </w:rPr>
        <w:softHyphen/>
      </w:r>
      <w:r w:rsidRPr="000B5DF4">
        <w:rPr>
          <w:rFonts w:hint="cs"/>
          <w:rtl/>
        </w:rPr>
        <w:t xml:space="preserve">ها مورد تهدیدهای داخلی و خارجی فراوان و همیشگی قرار دارد. </w:t>
      </w:r>
      <w:r w:rsidRPr="000B5DF4">
        <w:rPr>
          <w:rtl/>
        </w:rPr>
        <w:t>کشور</w:t>
      </w:r>
      <w:r w:rsidRPr="000B5DF4">
        <w:rPr>
          <w:rFonts w:hint="cs"/>
          <w:rtl/>
        </w:rPr>
        <w:t>ی</w:t>
      </w:r>
      <w:r w:rsidRPr="000B5DF4">
        <w:rPr>
          <w:rtl/>
        </w:rPr>
        <w:t xml:space="preserve"> که موثرتر</w:t>
      </w:r>
      <w:r w:rsidRPr="000B5DF4">
        <w:rPr>
          <w:rFonts w:hint="cs"/>
          <w:rtl/>
        </w:rPr>
        <w:t>ی</w:t>
      </w:r>
      <w:r w:rsidRPr="000B5DF4">
        <w:rPr>
          <w:rFonts w:hint="eastAsia"/>
          <w:rtl/>
        </w:rPr>
        <w:t>ن</w:t>
      </w:r>
      <w:r w:rsidRPr="000B5DF4">
        <w:rPr>
          <w:rtl/>
        </w:rPr>
        <w:t xml:space="preserve"> وسا</w:t>
      </w:r>
      <w:r w:rsidRPr="000B5DF4">
        <w:rPr>
          <w:rFonts w:hint="cs"/>
          <w:rtl/>
        </w:rPr>
        <w:t>ی</w:t>
      </w:r>
      <w:r w:rsidRPr="000B5DF4">
        <w:rPr>
          <w:rFonts w:hint="eastAsia"/>
          <w:rtl/>
        </w:rPr>
        <w:t>ل</w:t>
      </w:r>
      <w:r w:rsidRPr="000B5DF4">
        <w:rPr>
          <w:rtl/>
        </w:rPr>
        <w:t xml:space="preserve"> نظام</w:t>
      </w:r>
      <w:r w:rsidRPr="000B5DF4">
        <w:rPr>
          <w:rFonts w:hint="cs"/>
          <w:rtl/>
        </w:rPr>
        <w:t>ی (</w:t>
      </w:r>
      <w:r w:rsidRPr="000B5DF4">
        <w:rPr>
          <w:rtl/>
        </w:rPr>
        <w:t>آم</w:t>
      </w:r>
      <w:r w:rsidRPr="000B5DF4">
        <w:rPr>
          <w:rFonts w:hint="cs"/>
          <w:rtl/>
        </w:rPr>
        <w:t>ی</w:t>
      </w:r>
      <w:r w:rsidRPr="000B5DF4">
        <w:rPr>
          <w:rFonts w:hint="eastAsia"/>
          <w:rtl/>
        </w:rPr>
        <w:t>خته</w:t>
      </w:r>
      <w:r w:rsidRPr="000B5DF4">
        <w:rPr>
          <w:rtl/>
        </w:rPr>
        <w:t xml:space="preserve"> از فناور</w:t>
      </w:r>
      <w:r w:rsidRPr="000B5DF4">
        <w:rPr>
          <w:rFonts w:hint="cs"/>
          <w:rtl/>
        </w:rPr>
        <w:t>ی</w:t>
      </w:r>
      <w:r w:rsidRPr="000B5DF4">
        <w:rPr>
          <w:rtl/>
        </w:rPr>
        <w:t xml:space="preserve"> </w:t>
      </w:r>
      <w:r w:rsidRPr="000B5DF4">
        <w:rPr>
          <w:rFonts w:hint="cs"/>
          <w:rtl/>
        </w:rPr>
        <w:t xml:space="preserve">، </w:t>
      </w:r>
      <w:r w:rsidRPr="000B5DF4">
        <w:rPr>
          <w:rtl/>
        </w:rPr>
        <w:t>رهنامه</w:t>
      </w:r>
      <w:r w:rsidRPr="000B5DF4">
        <w:rPr>
          <w:rFonts w:hint="cs"/>
          <w:rtl/>
        </w:rPr>
        <w:t>،</w:t>
      </w:r>
      <w:r w:rsidRPr="000B5DF4">
        <w:rPr>
          <w:rtl/>
        </w:rPr>
        <w:t xml:space="preserve"> آموزش و سازمان</w:t>
      </w:r>
      <w:r w:rsidRPr="000B5DF4">
        <w:rPr>
          <w:rFonts w:hint="cs"/>
          <w:rtl/>
        </w:rPr>
        <w:t xml:space="preserve"> )</w:t>
      </w:r>
      <w:r w:rsidRPr="000B5DF4">
        <w:rPr>
          <w:rtl/>
        </w:rPr>
        <w:t xml:space="preserve"> را دار</w:t>
      </w:r>
      <w:r w:rsidRPr="00AC666F">
        <w:rPr>
          <w:rtl/>
        </w:rPr>
        <w:t>د م</w:t>
      </w:r>
      <w:r w:rsidRPr="00AC666F">
        <w:rPr>
          <w:rFonts w:hint="cs"/>
          <w:rtl/>
        </w:rPr>
        <w:t>ی‌</w:t>
      </w:r>
      <w:r w:rsidRPr="00AC666F">
        <w:rPr>
          <w:rFonts w:hint="eastAsia"/>
          <w:rtl/>
        </w:rPr>
        <w:t>تواند</w:t>
      </w:r>
      <w:r w:rsidRPr="00AC666F">
        <w:rPr>
          <w:rtl/>
        </w:rPr>
        <w:t xml:space="preserve"> عملکرد نظام ب</w:t>
      </w:r>
      <w:r w:rsidRPr="00AC666F">
        <w:rPr>
          <w:rFonts w:hint="cs"/>
          <w:rtl/>
        </w:rPr>
        <w:t>ی</w:t>
      </w:r>
      <w:r w:rsidRPr="00AC666F">
        <w:rPr>
          <w:rFonts w:hint="eastAsia"/>
          <w:rtl/>
        </w:rPr>
        <w:t>ن‌الملل</w:t>
      </w:r>
      <w:r w:rsidRPr="00AC666F">
        <w:rPr>
          <w:rFonts w:hint="cs"/>
          <w:rtl/>
        </w:rPr>
        <w:t>ی</w:t>
      </w:r>
      <w:r w:rsidRPr="00AC666F">
        <w:rPr>
          <w:rtl/>
        </w:rPr>
        <w:t xml:space="preserve"> را به نفع خود شکل دهد </w:t>
      </w:r>
      <w:r w:rsidRPr="00AC666F">
        <w:rPr>
          <w:rFonts w:hint="cs"/>
          <w:rtl/>
        </w:rPr>
        <w:t>ی</w:t>
      </w:r>
      <w:r w:rsidRPr="00AC666F">
        <w:rPr>
          <w:rFonts w:hint="eastAsia"/>
          <w:rtl/>
        </w:rPr>
        <w:t>عن</w:t>
      </w:r>
      <w:r w:rsidRPr="00AC666F">
        <w:rPr>
          <w:rFonts w:hint="cs"/>
          <w:rtl/>
        </w:rPr>
        <w:t>ی</w:t>
      </w:r>
      <w:r w:rsidRPr="00AC666F">
        <w:rPr>
          <w:rtl/>
        </w:rPr>
        <w:t xml:space="preserve"> م</w:t>
      </w:r>
      <w:r w:rsidRPr="00AC666F">
        <w:rPr>
          <w:rFonts w:hint="cs"/>
          <w:rtl/>
        </w:rPr>
        <w:t>ی‌</w:t>
      </w:r>
      <w:r w:rsidRPr="00AC666F">
        <w:rPr>
          <w:rFonts w:hint="eastAsia"/>
          <w:rtl/>
        </w:rPr>
        <w:t>تواند</w:t>
      </w:r>
      <w:r w:rsidRPr="00AC666F">
        <w:rPr>
          <w:rtl/>
        </w:rPr>
        <w:t xml:space="preserve"> قاعده باز</w:t>
      </w:r>
      <w:r w:rsidRPr="00AC666F">
        <w:rPr>
          <w:rFonts w:hint="cs"/>
          <w:rtl/>
        </w:rPr>
        <w:t>ی</w:t>
      </w:r>
      <w:r w:rsidRPr="00AC666F">
        <w:rPr>
          <w:rtl/>
        </w:rPr>
        <w:t xml:space="preserve"> را تعر</w:t>
      </w:r>
      <w:r w:rsidRPr="00AC666F">
        <w:rPr>
          <w:rFonts w:hint="cs"/>
          <w:rtl/>
        </w:rPr>
        <w:t>ی</w:t>
      </w:r>
      <w:r w:rsidRPr="00AC666F">
        <w:rPr>
          <w:rFonts w:hint="eastAsia"/>
          <w:rtl/>
        </w:rPr>
        <w:t>ف</w:t>
      </w:r>
      <w:r w:rsidRPr="00AC666F">
        <w:rPr>
          <w:rtl/>
        </w:rPr>
        <w:t xml:space="preserve"> و اعمال کند</w:t>
      </w:r>
      <w:r>
        <w:rPr>
          <w:rFonts w:hint="cs"/>
          <w:rtl/>
        </w:rPr>
        <w:t>،</w:t>
      </w:r>
      <w:r>
        <w:rPr>
          <w:rStyle w:val="FootnoteReference"/>
          <w:rtl/>
        </w:rPr>
        <w:footnoteReference w:id="3"/>
      </w:r>
      <w:r w:rsidRPr="00AC666F">
        <w:rPr>
          <w:rtl/>
        </w:rPr>
        <w:t xml:space="preserve"> لذا امروزه قدرت نظام</w:t>
      </w:r>
      <w:r w:rsidRPr="00AC666F">
        <w:rPr>
          <w:rFonts w:hint="cs"/>
          <w:rtl/>
        </w:rPr>
        <w:t>ی</w:t>
      </w:r>
      <w:r w:rsidRPr="00AC666F">
        <w:rPr>
          <w:rtl/>
        </w:rPr>
        <w:t xml:space="preserve"> </w:t>
      </w:r>
      <w:r w:rsidRPr="00AC666F">
        <w:rPr>
          <w:rFonts w:hint="cs"/>
          <w:rtl/>
        </w:rPr>
        <w:t>ی</w:t>
      </w:r>
      <w:r w:rsidRPr="00AC666F">
        <w:rPr>
          <w:rFonts w:hint="eastAsia"/>
          <w:rtl/>
        </w:rPr>
        <w:t>ک</w:t>
      </w:r>
      <w:r w:rsidRPr="00AC666F">
        <w:rPr>
          <w:rFonts w:hint="cs"/>
          <w:rtl/>
        </w:rPr>
        <w:t>ی</w:t>
      </w:r>
      <w:r w:rsidRPr="00AC666F">
        <w:rPr>
          <w:rtl/>
        </w:rPr>
        <w:t xml:space="preserve"> از ابعاد اصل</w:t>
      </w:r>
      <w:r w:rsidRPr="00AC666F">
        <w:rPr>
          <w:rFonts w:hint="cs"/>
          <w:rtl/>
        </w:rPr>
        <w:t>ی</w:t>
      </w:r>
      <w:r w:rsidRPr="00AC666F">
        <w:rPr>
          <w:rtl/>
        </w:rPr>
        <w:t xml:space="preserve"> قدرت مل</w:t>
      </w:r>
      <w:r w:rsidRPr="00AC666F">
        <w:rPr>
          <w:rFonts w:hint="cs"/>
          <w:rtl/>
        </w:rPr>
        <w:t>ی</w:t>
      </w:r>
      <w:r w:rsidRPr="00AC666F">
        <w:rPr>
          <w:rtl/>
        </w:rPr>
        <w:t xml:space="preserve"> و اقتدار مل</w:t>
      </w:r>
      <w:r w:rsidRPr="00AC666F">
        <w:rPr>
          <w:rFonts w:hint="cs"/>
          <w:rtl/>
        </w:rPr>
        <w:t>ی</w:t>
      </w:r>
      <w:r w:rsidRPr="00AC666F">
        <w:rPr>
          <w:rtl/>
        </w:rPr>
        <w:t xml:space="preserve"> است</w:t>
      </w:r>
      <w:r>
        <w:rPr>
          <w:rFonts w:hint="cs"/>
          <w:rtl/>
        </w:rPr>
        <w:t>،</w:t>
      </w:r>
      <w:r>
        <w:rPr>
          <w:rStyle w:val="FootnoteReference"/>
          <w:rtl/>
        </w:rPr>
        <w:footnoteReference w:id="4"/>
      </w:r>
      <w:r w:rsidRPr="00AC666F">
        <w:rPr>
          <w:rtl/>
        </w:rPr>
        <w:t xml:space="preserve"> </w:t>
      </w:r>
      <w:r>
        <w:rPr>
          <w:rFonts w:hint="cs"/>
          <w:rtl/>
        </w:rPr>
        <w:t>و</w:t>
      </w:r>
      <w:r w:rsidRPr="00966490">
        <w:rPr>
          <w:rFonts w:hint="cs"/>
          <w:rtl/>
        </w:rPr>
        <w:t xml:space="preserve"> داشتن یک دکترین دفاعی توسعه یافته و متوازن در سراسر این کشور پهناور و استراتژیک</w:t>
      </w:r>
      <w:r w:rsidRPr="00DB39DB">
        <w:rPr>
          <w:rFonts w:hint="cs"/>
          <w:rtl/>
        </w:rPr>
        <w:t xml:space="preserve"> بسیار حائز اهمیت است، چرا که دفاع هوایی به عنوان یکی از ارکان اصلی امنیت ملی</w:t>
      </w:r>
      <w:r w:rsidRPr="00966490">
        <w:rPr>
          <w:rFonts w:hint="cs"/>
          <w:rtl/>
        </w:rPr>
        <w:t>، خط مقدم دفاع از حیثیت و موجودیت کشور می</w:t>
      </w:r>
      <w:r w:rsidRPr="00966490">
        <w:rPr>
          <w:rtl/>
        </w:rPr>
        <w:softHyphen/>
      </w:r>
      <w:r w:rsidRPr="00966490">
        <w:rPr>
          <w:rFonts w:hint="cs"/>
          <w:rtl/>
        </w:rPr>
        <w:t>باشد.</w:t>
      </w:r>
    </w:p>
    <w:p w14:paraId="4AFDE08F" w14:textId="77777777" w:rsidR="007F6700" w:rsidRDefault="007F6700" w:rsidP="007F6700">
      <w:pPr>
        <w:spacing w:line="276" w:lineRule="auto"/>
        <w:jc w:val="both"/>
        <w:rPr>
          <w:rtl/>
        </w:rPr>
      </w:pPr>
      <w:r w:rsidRPr="004B4F55">
        <w:rPr>
          <w:rFonts w:hint="cs"/>
          <w:rtl/>
        </w:rPr>
        <w:t>توسعه مفهومی چند</w:t>
      </w:r>
      <w:r>
        <w:rPr>
          <w:rFonts w:hint="cs"/>
          <w:rtl/>
        </w:rPr>
        <w:t xml:space="preserve"> </w:t>
      </w:r>
      <w:r w:rsidRPr="004B4F55">
        <w:rPr>
          <w:rFonts w:hint="cs"/>
          <w:rtl/>
        </w:rPr>
        <w:t>بعدی و بسیار پیچیده است که نمایش آن توسط یک شاخص بسیار مشکل بوده و هیچ یک از شاخص</w:t>
      </w:r>
      <w:r>
        <w:rPr>
          <w:rtl/>
        </w:rPr>
        <w:softHyphen/>
      </w:r>
      <w:r w:rsidRPr="004B4F55">
        <w:rPr>
          <w:rFonts w:hint="cs"/>
          <w:rtl/>
        </w:rPr>
        <w:t>های موجود ادعای نمایش کامل مفهوم توسعه را ندارند. به همین دلیل برای نم</w:t>
      </w:r>
      <w:r>
        <w:rPr>
          <w:rFonts w:hint="cs"/>
          <w:rtl/>
        </w:rPr>
        <w:t>ایش بهتر توسعه لازم است از شاخص</w:t>
      </w:r>
      <w:r>
        <w:rPr>
          <w:rtl/>
        </w:rPr>
        <w:softHyphen/>
      </w:r>
      <w:r w:rsidRPr="004B4F55">
        <w:rPr>
          <w:rFonts w:hint="cs"/>
          <w:rtl/>
        </w:rPr>
        <w:t>های مختلف که هرکدام ابعادی از آن را آشکار می</w:t>
      </w:r>
      <w:r>
        <w:rPr>
          <w:rtl/>
        </w:rPr>
        <w:softHyphen/>
      </w:r>
      <w:r w:rsidRPr="004B4F55">
        <w:rPr>
          <w:rFonts w:hint="cs"/>
          <w:rtl/>
        </w:rPr>
        <w:t>کنند است</w:t>
      </w:r>
      <w:r>
        <w:rPr>
          <w:rFonts w:hint="cs"/>
          <w:rtl/>
        </w:rPr>
        <w:t>فاده کرد. نگاه جمعی به این شاخص</w:t>
      </w:r>
      <w:r>
        <w:rPr>
          <w:rtl/>
        </w:rPr>
        <w:softHyphen/>
      </w:r>
      <w:r w:rsidRPr="004B4F55">
        <w:rPr>
          <w:rFonts w:hint="cs"/>
          <w:rtl/>
        </w:rPr>
        <w:t>ها می</w:t>
      </w:r>
      <w:r>
        <w:rPr>
          <w:rtl/>
        </w:rPr>
        <w:softHyphen/>
      </w:r>
      <w:r w:rsidRPr="004B4F55">
        <w:rPr>
          <w:rFonts w:hint="cs"/>
          <w:rtl/>
        </w:rPr>
        <w:t>تواند به نمایش‌ کامل</w:t>
      </w:r>
      <w:r>
        <w:rPr>
          <w:rtl/>
        </w:rPr>
        <w:softHyphen/>
      </w:r>
      <w:r w:rsidRPr="004B4F55">
        <w:rPr>
          <w:rFonts w:hint="cs"/>
          <w:rtl/>
        </w:rPr>
        <w:t>تر مفهوم توسعه کمک کند.</w:t>
      </w:r>
      <w:r w:rsidRPr="004B4F55">
        <w:rPr>
          <w:vertAlign w:val="superscript"/>
          <w:rtl/>
        </w:rPr>
        <w:footnoteReference w:id="5"/>
      </w:r>
      <w:r>
        <w:t xml:space="preserve"> </w:t>
      </w:r>
    </w:p>
    <w:p w14:paraId="089C986F" w14:textId="77777777" w:rsidR="007F6700" w:rsidRDefault="007F6700" w:rsidP="007F6700">
      <w:pPr>
        <w:spacing w:line="276" w:lineRule="auto"/>
        <w:jc w:val="both"/>
        <w:rPr>
          <w:rtl/>
        </w:rPr>
      </w:pPr>
      <w:r w:rsidRPr="00585CAC">
        <w:rPr>
          <w:rtl/>
        </w:rPr>
        <w:t>در این چارچوب، تحول به</w:t>
      </w:r>
      <w:r>
        <w:rPr>
          <w:rFonts w:hint="cs"/>
          <w:rtl/>
        </w:rPr>
        <w:t xml:space="preserve"> </w:t>
      </w:r>
      <w:r w:rsidRPr="00585CAC">
        <w:rPr>
          <w:rtl/>
        </w:rPr>
        <w:t>‌عنوان فرایندی تدریجی و هدفمند، معطوف به همسوسازی ساختارها، فرایندها و توانمندی‌ها با جهت‌گیری‌های استراتژیک تعریف می‌شود.</w:t>
      </w:r>
      <w:r>
        <w:rPr>
          <w:rStyle w:val="FootnoteReference"/>
          <w:rtl/>
        </w:rPr>
        <w:footnoteReference w:id="6"/>
      </w:r>
    </w:p>
    <w:p w14:paraId="7A907C90" w14:textId="77777777" w:rsidR="007F6700" w:rsidRDefault="007F6700" w:rsidP="007F6700">
      <w:pPr>
        <w:spacing w:line="276" w:lineRule="auto"/>
        <w:jc w:val="both"/>
        <w:rPr>
          <w:rtl/>
        </w:rPr>
      </w:pPr>
      <w:r w:rsidRPr="00585CAC">
        <w:rPr>
          <w:rtl/>
        </w:rPr>
        <w:t>استراتژی بیانگر الگوی کلی تصمیم‌ها و اقدامات سازمان در جهت دستیابی به اهداف بلندمدت و ایجاد هماهنگی میان منابع، قابلیت‌ها و الزامات محیطی است و نقش محوری در هدایت سازمان در شرایط پیچیده و متغیر ایفا می‌کند</w:t>
      </w:r>
      <w:r>
        <w:rPr>
          <w:rStyle w:val="FootnoteReference"/>
          <w:rtl/>
        </w:rPr>
        <w:footnoteReference w:id="7"/>
      </w:r>
      <w:r>
        <w:rPr>
          <w:rFonts w:hint="cs"/>
          <w:rtl/>
        </w:rPr>
        <w:t xml:space="preserve">. </w:t>
      </w:r>
    </w:p>
    <w:p w14:paraId="1407A0E4" w14:textId="77777777" w:rsidR="007F6700" w:rsidRPr="001041E4" w:rsidRDefault="007F6700" w:rsidP="007F6700">
      <w:pPr>
        <w:spacing w:line="276" w:lineRule="auto"/>
        <w:jc w:val="both"/>
        <w:rPr>
          <w:color w:val="000000"/>
          <w:rtl/>
        </w:rPr>
      </w:pPr>
      <w:r w:rsidRPr="001041E4">
        <w:rPr>
          <w:color w:val="000000"/>
          <w:rtl/>
        </w:rPr>
        <w:t>مدل مفهوم</w:t>
      </w:r>
      <w:r w:rsidRPr="001041E4">
        <w:rPr>
          <w:rFonts w:hint="cs"/>
          <w:color w:val="000000"/>
          <w:rtl/>
        </w:rPr>
        <w:t>ی</w:t>
      </w:r>
      <w:r w:rsidRPr="001041E4">
        <w:rPr>
          <w:color w:val="000000"/>
          <w:rtl/>
        </w:rPr>
        <w:t xml:space="preserve"> رابرت کاپلان و د</w:t>
      </w:r>
      <w:r w:rsidRPr="001041E4">
        <w:rPr>
          <w:rFonts w:hint="cs"/>
          <w:color w:val="000000"/>
          <w:rtl/>
        </w:rPr>
        <w:t>ی</w:t>
      </w:r>
      <w:r w:rsidRPr="001041E4">
        <w:rPr>
          <w:rFonts w:hint="eastAsia"/>
          <w:color w:val="000000"/>
          <w:rtl/>
        </w:rPr>
        <w:t>و</w:t>
      </w:r>
      <w:r w:rsidRPr="001041E4">
        <w:rPr>
          <w:rFonts w:hint="cs"/>
          <w:color w:val="000000"/>
          <w:rtl/>
        </w:rPr>
        <w:t>ی</w:t>
      </w:r>
      <w:r w:rsidRPr="001041E4">
        <w:rPr>
          <w:rFonts w:hint="eastAsia"/>
          <w:color w:val="000000"/>
          <w:rtl/>
        </w:rPr>
        <w:t>د</w:t>
      </w:r>
      <w:r w:rsidRPr="001041E4">
        <w:rPr>
          <w:color w:val="000000"/>
          <w:rtl/>
        </w:rPr>
        <w:t xml:space="preserve"> نورتون (شکل شماره ۱)، چالش‌ها</w:t>
      </w:r>
      <w:r w:rsidRPr="001041E4">
        <w:rPr>
          <w:rFonts w:hint="cs"/>
          <w:color w:val="000000"/>
          <w:rtl/>
        </w:rPr>
        <w:t>ی</w:t>
      </w:r>
      <w:r w:rsidRPr="001041E4">
        <w:rPr>
          <w:color w:val="000000"/>
          <w:rtl/>
        </w:rPr>
        <w:t xml:space="preserve"> فائق آمدن بر ابعاد متعارض استراتژ</w:t>
      </w:r>
      <w:r w:rsidRPr="001041E4">
        <w:rPr>
          <w:rFonts w:hint="cs"/>
          <w:color w:val="000000"/>
          <w:rtl/>
        </w:rPr>
        <w:t>ی</w:t>
      </w:r>
      <w:r w:rsidRPr="001041E4">
        <w:rPr>
          <w:rFonts w:hint="eastAsia"/>
          <w:color w:val="000000"/>
          <w:rtl/>
        </w:rPr>
        <w:t>،</w:t>
      </w:r>
      <w:r w:rsidRPr="001041E4">
        <w:rPr>
          <w:color w:val="000000"/>
          <w:rtl/>
        </w:rPr>
        <w:t xml:space="preserve"> ا</w:t>
      </w:r>
      <w:r w:rsidRPr="001041E4">
        <w:rPr>
          <w:rFonts w:hint="cs"/>
          <w:color w:val="000000"/>
          <w:rtl/>
        </w:rPr>
        <w:t>ی</w:t>
      </w:r>
      <w:r w:rsidRPr="001041E4">
        <w:rPr>
          <w:rFonts w:hint="eastAsia"/>
          <w:color w:val="000000"/>
          <w:rtl/>
        </w:rPr>
        <w:t>جاد</w:t>
      </w:r>
      <w:r w:rsidRPr="001041E4">
        <w:rPr>
          <w:color w:val="000000"/>
          <w:rtl/>
        </w:rPr>
        <w:t xml:space="preserve"> آمادگ</w:t>
      </w:r>
      <w:r w:rsidRPr="001041E4">
        <w:rPr>
          <w:rFonts w:hint="cs"/>
          <w:color w:val="000000"/>
          <w:rtl/>
        </w:rPr>
        <w:t>ی</w:t>
      </w:r>
      <w:r w:rsidRPr="001041E4">
        <w:rPr>
          <w:color w:val="000000"/>
          <w:rtl/>
        </w:rPr>
        <w:t xml:space="preserve"> برا</w:t>
      </w:r>
      <w:r w:rsidRPr="001041E4">
        <w:rPr>
          <w:rFonts w:hint="cs"/>
          <w:color w:val="000000"/>
          <w:rtl/>
        </w:rPr>
        <w:t>ی</w:t>
      </w:r>
      <w:r w:rsidRPr="001041E4">
        <w:rPr>
          <w:color w:val="000000"/>
          <w:rtl/>
        </w:rPr>
        <w:t xml:space="preserve"> مأمور</w:t>
      </w:r>
      <w:r w:rsidRPr="001041E4">
        <w:rPr>
          <w:rFonts w:hint="cs"/>
          <w:color w:val="000000"/>
          <w:rtl/>
        </w:rPr>
        <w:t>ی</w:t>
      </w:r>
      <w:r w:rsidRPr="001041E4">
        <w:rPr>
          <w:rFonts w:hint="eastAsia"/>
          <w:color w:val="000000"/>
          <w:rtl/>
        </w:rPr>
        <w:t>ت‌ها</w:t>
      </w:r>
      <w:r w:rsidRPr="001041E4">
        <w:rPr>
          <w:color w:val="000000"/>
          <w:rtl/>
        </w:rPr>
        <w:t xml:space="preserve"> در کوتاه‌مدت و در ع</w:t>
      </w:r>
      <w:r w:rsidRPr="001041E4">
        <w:rPr>
          <w:rFonts w:hint="cs"/>
          <w:color w:val="000000"/>
          <w:rtl/>
        </w:rPr>
        <w:t>ی</w:t>
      </w:r>
      <w:r w:rsidRPr="001041E4">
        <w:rPr>
          <w:rFonts w:hint="eastAsia"/>
          <w:color w:val="000000"/>
          <w:rtl/>
        </w:rPr>
        <w:t>ن</w:t>
      </w:r>
      <w:r w:rsidRPr="001041E4">
        <w:rPr>
          <w:color w:val="000000"/>
          <w:rtl/>
        </w:rPr>
        <w:t xml:space="preserve"> حال کسب توانا</w:t>
      </w:r>
      <w:r w:rsidRPr="001041E4">
        <w:rPr>
          <w:rFonts w:hint="cs"/>
          <w:color w:val="000000"/>
          <w:rtl/>
        </w:rPr>
        <w:t>یی‌</w:t>
      </w:r>
      <w:r w:rsidRPr="001041E4">
        <w:rPr>
          <w:rFonts w:hint="eastAsia"/>
          <w:color w:val="000000"/>
          <w:rtl/>
        </w:rPr>
        <w:t>ها</w:t>
      </w:r>
      <w:r w:rsidRPr="001041E4">
        <w:rPr>
          <w:rFonts w:hint="cs"/>
          <w:color w:val="000000"/>
          <w:rtl/>
        </w:rPr>
        <w:t>ی</w:t>
      </w:r>
      <w:r w:rsidRPr="001041E4">
        <w:rPr>
          <w:color w:val="000000"/>
          <w:rtl/>
        </w:rPr>
        <w:t xml:space="preserve"> جد</w:t>
      </w:r>
      <w:r w:rsidRPr="001041E4">
        <w:rPr>
          <w:rFonts w:hint="cs"/>
          <w:color w:val="000000"/>
          <w:rtl/>
        </w:rPr>
        <w:t>ی</w:t>
      </w:r>
      <w:r w:rsidRPr="001041E4">
        <w:rPr>
          <w:rFonts w:hint="eastAsia"/>
          <w:color w:val="000000"/>
          <w:rtl/>
        </w:rPr>
        <w:t>د</w:t>
      </w:r>
      <w:r w:rsidRPr="001041E4">
        <w:rPr>
          <w:rFonts w:hint="cs"/>
          <w:color w:val="000000"/>
          <w:rtl/>
        </w:rPr>
        <w:t>ی</w:t>
      </w:r>
      <w:r w:rsidRPr="001041E4">
        <w:rPr>
          <w:color w:val="000000"/>
          <w:rtl/>
        </w:rPr>
        <w:t xml:space="preserve"> که برا</w:t>
      </w:r>
      <w:r w:rsidRPr="001041E4">
        <w:rPr>
          <w:rFonts w:hint="cs"/>
          <w:color w:val="000000"/>
          <w:rtl/>
        </w:rPr>
        <w:t>ی</w:t>
      </w:r>
      <w:r w:rsidRPr="001041E4">
        <w:rPr>
          <w:color w:val="000000"/>
          <w:rtl/>
        </w:rPr>
        <w:t xml:space="preserve"> تهد</w:t>
      </w:r>
      <w:r w:rsidRPr="001041E4">
        <w:rPr>
          <w:rFonts w:hint="cs"/>
          <w:color w:val="000000"/>
          <w:rtl/>
        </w:rPr>
        <w:t>ی</w:t>
      </w:r>
      <w:r w:rsidRPr="001041E4">
        <w:rPr>
          <w:rFonts w:hint="eastAsia"/>
          <w:color w:val="000000"/>
          <w:rtl/>
        </w:rPr>
        <w:t>دات</w:t>
      </w:r>
      <w:r w:rsidRPr="001041E4">
        <w:rPr>
          <w:color w:val="000000"/>
          <w:rtl/>
        </w:rPr>
        <w:t xml:space="preserve"> و تعهدات آت</w:t>
      </w:r>
      <w:r w:rsidRPr="001041E4">
        <w:rPr>
          <w:rFonts w:hint="cs"/>
          <w:color w:val="000000"/>
          <w:rtl/>
        </w:rPr>
        <w:t>ی</w:t>
      </w:r>
      <w:r w:rsidRPr="001041E4">
        <w:rPr>
          <w:color w:val="000000"/>
          <w:rtl/>
        </w:rPr>
        <w:t xml:space="preserve"> ارتش آمر</w:t>
      </w:r>
      <w:r w:rsidRPr="001041E4">
        <w:rPr>
          <w:rFonts w:hint="cs"/>
          <w:color w:val="000000"/>
          <w:rtl/>
        </w:rPr>
        <w:t>ی</w:t>
      </w:r>
      <w:r w:rsidRPr="001041E4">
        <w:rPr>
          <w:rFonts w:hint="eastAsia"/>
          <w:color w:val="000000"/>
          <w:rtl/>
        </w:rPr>
        <w:t>کا</w:t>
      </w:r>
      <w:r w:rsidRPr="001041E4">
        <w:rPr>
          <w:color w:val="000000"/>
          <w:rtl/>
        </w:rPr>
        <w:t xml:space="preserve"> لازم هستند را تشر</w:t>
      </w:r>
      <w:r w:rsidRPr="001041E4">
        <w:rPr>
          <w:rFonts w:hint="cs"/>
          <w:color w:val="000000"/>
          <w:rtl/>
        </w:rPr>
        <w:t>ی</w:t>
      </w:r>
      <w:r w:rsidRPr="001041E4">
        <w:rPr>
          <w:rFonts w:hint="eastAsia"/>
          <w:color w:val="000000"/>
          <w:rtl/>
        </w:rPr>
        <w:t>ح</w:t>
      </w:r>
      <w:r w:rsidRPr="001041E4">
        <w:rPr>
          <w:color w:val="000000"/>
          <w:rtl/>
        </w:rPr>
        <w:t xml:space="preserve"> م</w:t>
      </w:r>
      <w:r w:rsidRPr="001041E4">
        <w:rPr>
          <w:rFonts w:hint="cs"/>
          <w:color w:val="000000"/>
          <w:rtl/>
        </w:rPr>
        <w:t>ی‌</w:t>
      </w:r>
      <w:r w:rsidRPr="001041E4">
        <w:rPr>
          <w:rFonts w:hint="eastAsia"/>
          <w:color w:val="000000"/>
          <w:rtl/>
        </w:rPr>
        <w:t>کند</w:t>
      </w:r>
      <w:r w:rsidRPr="001041E4">
        <w:rPr>
          <w:color w:val="000000"/>
          <w:rtl/>
        </w:rPr>
        <w:t>. ا</w:t>
      </w:r>
      <w:r w:rsidRPr="001041E4">
        <w:rPr>
          <w:rFonts w:hint="cs"/>
          <w:color w:val="000000"/>
          <w:rtl/>
        </w:rPr>
        <w:t>ی</w:t>
      </w:r>
      <w:r w:rsidRPr="001041E4">
        <w:rPr>
          <w:rFonts w:hint="eastAsia"/>
          <w:color w:val="000000"/>
          <w:rtl/>
        </w:rPr>
        <w:t>ن</w:t>
      </w:r>
      <w:r w:rsidRPr="001041E4">
        <w:rPr>
          <w:color w:val="000000"/>
          <w:rtl/>
        </w:rPr>
        <w:t xml:space="preserve"> مدل، </w:t>
      </w:r>
      <w:r w:rsidRPr="001041E4">
        <w:rPr>
          <w:rFonts w:hint="eastAsia"/>
          <w:color w:val="000000"/>
          <w:rtl/>
        </w:rPr>
        <w:t>سازمان</w:t>
      </w:r>
      <w:r w:rsidRPr="001041E4">
        <w:rPr>
          <w:color w:val="000000"/>
          <w:rtl/>
        </w:rPr>
        <w:t xml:space="preserve"> مأمور</w:t>
      </w:r>
      <w:r w:rsidRPr="001041E4">
        <w:rPr>
          <w:rFonts w:hint="cs"/>
          <w:color w:val="000000"/>
          <w:rtl/>
        </w:rPr>
        <w:t>ی</w:t>
      </w:r>
      <w:r w:rsidRPr="001041E4">
        <w:rPr>
          <w:rFonts w:hint="eastAsia"/>
          <w:color w:val="000000"/>
          <w:rtl/>
        </w:rPr>
        <w:t>ت‌محور</w:t>
      </w:r>
      <w:r w:rsidRPr="001041E4">
        <w:rPr>
          <w:color w:val="000000"/>
          <w:rtl/>
        </w:rPr>
        <w:t xml:space="preserve"> ارتش را نشان م</w:t>
      </w:r>
      <w:r w:rsidRPr="001041E4">
        <w:rPr>
          <w:rFonts w:hint="cs"/>
          <w:color w:val="000000"/>
          <w:rtl/>
        </w:rPr>
        <w:t>ی‌</w:t>
      </w:r>
      <w:r w:rsidRPr="001041E4">
        <w:rPr>
          <w:rFonts w:hint="eastAsia"/>
          <w:color w:val="000000"/>
          <w:rtl/>
        </w:rPr>
        <w:t>دهد</w:t>
      </w:r>
      <w:r w:rsidRPr="001041E4">
        <w:rPr>
          <w:color w:val="000000"/>
          <w:rtl/>
        </w:rPr>
        <w:t xml:space="preserve"> که در آن مأمور</w:t>
      </w:r>
      <w:r w:rsidRPr="001041E4">
        <w:rPr>
          <w:rFonts w:hint="cs"/>
          <w:color w:val="000000"/>
          <w:rtl/>
        </w:rPr>
        <w:t>ی</w:t>
      </w:r>
      <w:r w:rsidRPr="001041E4">
        <w:rPr>
          <w:rFonts w:hint="eastAsia"/>
          <w:color w:val="000000"/>
          <w:rtl/>
        </w:rPr>
        <w:t>ت</w:t>
      </w:r>
      <w:r w:rsidRPr="001041E4">
        <w:rPr>
          <w:color w:val="000000"/>
          <w:rtl/>
        </w:rPr>
        <w:t xml:space="preserve"> در رأس نقشه استراتژ</w:t>
      </w:r>
      <w:r w:rsidRPr="001041E4">
        <w:rPr>
          <w:rFonts w:hint="cs"/>
          <w:color w:val="000000"/>
          <w:rtl/>
        </w:rPr>
        <w:t>ی</w:t>
      </w:r>
      <w:r w:rsidRPr="001041E4">
        <w:rPr>
          <w:color w:val="000000"/>
          <w:rtl/>
        </w:rPr>
        <w:t xml:space="preserve"> قرار دارد و وجه مال</w:t>
      </w:r>
      <w:r w:rsidRPr="001041E4">
        <w:rPr>
          <w:rFonts w:hint="cs"/>
          <w:color w:val="000000"/>
          <w:rtl/>
        </w:rPr>
        <w:t>ی</w:t>
      </w:r>
      <w:r w:rsidRPr="001041E4">
        <w:rPr>
          <w:color w:val="000000"/>
          <w:rtl/>
        </w:rPr>
        <w:t xml:space="preserve"> در پا</w:t>
      </w:r>
      <w:r w:rsidRPr="001041E4">
        <w:rPr>
          <w:rFonts w:hint="cs"/>
          <w:color w:val="000000"/>
          <w:rtl/>
        </w:rPr>
        <w:t>یی</w:t>
      </w:r>
      <w:r w:rsidRPr="001041E4">
        <w:rPr>
          <w:rFonts w:hint="eastAsia"/>
          <w:color w:val="000000"/>
          <w:rtl/>
        </w:rPr>
        <w:t>ن‌تر</w:t>
      </w:r>
      <w:r w:rsidRPr="001041E4">
        <w:rPr>
          <w:rFonts w:hint="cs"/>
          <w:color w:val="000000"/>
          <w:rtl/>
        </w:rPr>
        <w:t>ی</w:t>
      </w:r>
      <w:r w:rsidRPr="001041E4">
        <w:rPr>
          <w:rFonts w:hint="eastAsia"/>
          <w:color w:val="000000"/>
          <w:rtl/>
        </w:rPr>
        <w:t>ن</w:t>
      </w:r>
      <w:r w:rsidRPr="001041E4">
        <w:rPr>
          <w:color w:val="000000"/>
          <w:rtl/>
        </w:rPr>
        <w:t xml:space="preserve"> سطح به‌عنوان عامل</w:t>
      </w:r>
      <w:r w:rsidRPr="001041E4">
        <w:rPr>
          <w:rFonts w:hint="cs"/>
          <w:color w:val="000000"/>
          <w:rtl/>
        </w:rPr>
        <w:t>ی</w:t>
      </w:r>
      <w:r w:rsidRPr="001041E4">
        <w:rPr>
          <w:color w:val="000000"/>
          <w:rtl/>
        </w:rPr>
        <w:t xml:space="preserve"> که تحقق مأمور</w:t>
      </w:r>
      <w:r w:rsidRPr="001041E4">
        <w:rPr>
          <w:rFonts w:hint="cs"/>
          <w:color w:val="000000"/>
          <w:rtl/>
        </w:rPr>
        <w:t>ی</w:t>
      </w:r>
      <w:r w:rsidRPr="001041E4">
        <w:rPr>
          <w:rFonts w:hint="eastAsia"/>
          <w:color w:val="000000"/>
          <w:rtl/>
        </w:rPr>
        <w:t>ت</w:t>
      </w:r>
      <w:r w:rsidRPr="001041E4">
        <w:rPr>
          <w:color w:val="000000"/>
          <w:rtl/>
        </w:rPr>
        <w:t xml:space="preserve"> را ممکن م</w:t>
      </w:r>
      <w:r w:rsidRPr="001041E4">
        <w:rPr>
          <w:rFonts w:hint="cs"/>
          <w:color w:val="000000"/>
          <w:rtl/>
        </w:rPr>
        <w:t>ی‌</w:t>
      </w:r>
      <w:r w:rsidRPr="001041E4">
        <w:rPr>
          <w:rFonts w:hint="eastAsia"/>
          <w:color w:val="000000"/>
          <w:rtl/>
        </w:rPr>
        <w:t>سازد،</w:t>
      </w:r>
      <w:r w:rsidRPr="001041E4">
        <w:rPr>
          <w:color w:val="000000"/>
          <w:rtl/>
        </w:rPr>
        <w:t xml:space="preserve"> جانما</w:t>
      </w:r>
      <w:r w:rsidRPr="001041E4">
        <w:rPr>
          <w:rFonts w:hint="cs"/>
          <w:color w:val="000000"/>
          <w:rtl/>
        </w:rPr>
        <w:t>یی</w:t>
      </w:r>
      <w:r w:rsidRPr="001041E4">
        <w:rPr>
          <w:color w:val="000000"/>
          <w:rtl/>
        </w:rPr>
        <w:t xml:space="preserve"> شده است. مدل اشاره شده شامل ۴ حوزه کل</w:t>
      </w:r>
      <w:r w:rsidRPr="001041E4">
        <w:rPr>
          <w:rFonts w:hint="cs"/>
          <w:color w:val="000000"/>
          <w:rtl/>
        </w:rPr>
        <w:t>ی</w:t>
      </w:r>
      <w:r w:rsidRPr="001041E4">
        <w:rPr>
          <w:color w:val="000000"/>
          <w:rtl/>
        </w:rPr>
        <w:t xml:space="preserve"> م</w:t>
      </w:r>
      <w:r w:rsidRPr="001041E4">
        <w:rPr>
          <w:rFonts w:hint="cs"/>
          <w:color w:val="000000"/>
          <w:rtl/>
        </w:rPr>
        <w:t>ی‌</w:t>
      </w:r>
      <w:r w:rsidRPr="001041E4">
        <w:rPr>
          <w:rFonts w:hint="eastAsia"/>
          <w:color w:val="000000"/>
          <w:rtl/>
        </w:rPr>
        <w:t>باشد</w:t>
      </w:r>
      <w:r w:rsidRPr="001041E4">
        <w:rPr>
          <w:color w:val="000000"/>
          <w:rtl/>
        </w:rPr>
        <w:t>: ذ</w:t>
      </w:r>
      <w:r w:rsidRPr="001041E4">
        <w:rPr>
          <w:rFonts w:hint="cs"/>
          <w:color w:val="000000"/>
          <w:rtl/>
        </w:rPr>
        <w:t>ی</w:t>
      </w:r>
      <w:r w:rsidRPr="001041E4">
        <w:rPr>
          <w:rFonts w:hint="eastAsia"/>
          <w:color w:val="000000"/>
          <w:rtl/>
        </w:rPr>
        <w:t>نفعان،</w:t>
      </w:r>
      <w:r w:rsidRPr="001041E4">
        <w:rPr>
          <w:color w:val="000000"/>
          <w:rtl/>
        </w:rPr>
        <w:t xml:space="preserve"> فرا</w:t>
      </w:r>
      <w:r w:rsidRPr="001041E4">
        <w:rPr>
          <w:rFonts w:hint="cs"/>
          <w:color w:val="000000"/>
          <w:rtl/>
        </w:rPr>
        <w:t>ی</w:t>
      </w:r>
      <w:r w:rsidRPr="001041E4">
        <w:rPr>
          <w:rFonts w:hint="eastAsia"/>
          <w:color w:val="000000"/>
          <w:rtl/>
        </w:rPr>
        <w:t>ندها</w:t>
      </w:r>
      <w:r w:rsidRPr="001041E4">
        <w:rPr>
          <w:rFonts w:hint="cs"/>
          <w:color w:val="000000"/>
          <w:rtl/>
        </w:rPr>
        <w:t>ی</w:t>
      </w:r>
      <w:r w:rsidRPr="001041E4">
        <w:rPr>
          <w:color w:val="000000"/>
          <w:rtl/>
        </w:rPr>
        <w:t xml:space="preserve"> داخل</w:t>
      </w:r>
      <w:r w:rsidRPr="001041E4">
        <w:rPr>
          <w:rFonts w:hint="cs"/>
          <w:color w:val="000000"/>
          <w:rtl/>
        </w:rPr>
        <w:t>ی</w:t>
      </w:r>
      <w:r w:rsidRPr="001041E4">
        <w:rPr>
          <w:rFonts w:hint="eastAsia"/>
          <w:color w:val="000000"/>
          <w:rtl/>
        </w:rPr>
        <w:t>،</w:t>
      </w:r>
      <w:r w:rsidRPr="001041E4">
        <w:rPr>
          <w:color w:val="000000"/>
          <w:rtl/>
        </w:rPr>
        <w:t xml:space="preserve"> رشد و </w:t>
      </w:r>
      <w:r w:rsidRPr="001041E4">
        <w:rPr>
          <w:rFonts w:hint="cs"/>
          <w:color w:val="000000"/>
          <w:rtl/>
        </w:rPr>
        <w:t>ی</w:t>
      </w:r>
      <w:r w:rsidRPr="001041E4">
        <w:rPr>
          <w:rFonts w:hint="eastAsia"/>
          <w:color w:val="000000"/>
          <w:rtl/>
        </w:rPr>
        <w:t>ادگ</w:t>
      </w:r>
      <w:r w:rsidRPr="001041E4">
        <w:rPr>
          <w:rFonts w:hint="cs"/>
          <w:color w:val="000000"/>
          <w:rtl/>
        </w:rPr>
        <w:t>ی</w:t>
      </w:r>
      <w:r w:rsidRPr="001041E4">
        <w:rPr>
          <w:rFonts w:hint="eastAsia"/>
          <w:color w:val="000000"/>
          <w:rtl/>
        </w:rPr>
        <w:t>ر</w:t>
      </w:r>
      <w:r w:rsidRPr="001041E4">
        <w:rPr>
          <w:rFonts w:hint="cs"/>
          <w:color w:val="000000"/>
          <w:rtl/>
        </w:rPr>
        <w:t>ی</w:t>
      </w:r>
      <w:r w:rsidRPr="001041E4">
        <w:rPr>
          <w:color w:val="000000"/>
          <w:rtl/>
        </w:rPr>
        <w:t xml:space="preserve"> و منابع</w:t>
      </w:r>
      <w:r w:rsidRPr="00334375">
        <w:rPr>
          <w:rStyle w:val="FootnoteReference"/>
          <w:color w:val="000000"/>
          <w:rtl/>
        </w:rPr>
        <w:footnoteReference w:id="8"/>
      </w:r>
      <w:r w:rsidRPr="00334375">
        <w:rPr>
          <w:rFonts w:hint="cs"/>
          <w:color w:val="000000"/>
          <w:rtl/>
        </w:rPr>
        <w:t>.</w:t>
      </w:r>
    </w:p>
    <w:p w14:paraId="03B418FB" w14:textId="77777777" w:rsidR="007F6700" w:rsidRPr="001041E4" w:rsidRDefault="007F6700" w:rsidP="007F6700">
      <w:pPr>
        <w:spacing w:line="276" w:lineRule="auto"/>
        <w:jc w:val="both"/>
        <w:rPr>
          <w:color w:val="000000"/>
          <w:rtl/>
        </w:rPr>
      </w:pPr>
      <w:r w:rsidRPr="001041E4">
        <w:rPr>
          <w:color w:val="000000"/>
          <w:rtl/>
        </w:rPr>
        <w:t>در حوزه ذ</w:t>
      </w:r>
      <w:r w:rsidRPr="001041E4">
        <w:rPr>
          <w:rFonts w:hint="cs"/>
          <w:color w:val="000000"/>
          <w:rtl/>
        </w:rPr>
        <w:t>ی</w:t>
      </w:r>
      <w:r w:rsidRPr="001041E4">
        <w:rPr>
          <w:rFonts w:hint="eastAsia"/>
          <w:color w:val="000000"/>
          <w:rtl/>
        </w:rPr>
        <w:t>نفعان؛</w:t>
      </w:r>
      <w:r w:rsidRPr="001041E4">
        <w:rPr>
          <w:color w:val="000000"/>
          <w:rtl/>
        </w:rPr>
        <w:t xml:space="preserve"> فرماندهان ارتش مجموعه‌ا</w:t>
      </w:r>
      <w:r w:rsidRPr="001041E4">
        <w:rPr>
          <w:rFonts w:hint="cs"/>
          <w:color w:val="000000"/>
          <w:rtl/>
        </w:rPr>
        <w:t>ی</w:t>
      </w:r>
      <w:r w:rsidRPr="001041E4">
        <w:rPr>
          <w:color w:val="000000"/>
          <w:rtl/>
        </w:rPr>
        <w:t xml:space="preserve"> از شا</w:t>
      </w:r>
      <w:r w:rsidRPr="001041E4">
        <w:rPr>
          <w:rFonts w:hint="cs"/>
          <w:color w:val="000000"/>
          <w:rtl/>
        </w:rPr>
        <w:t>ی</w:t>
      </w:r>
      <w:r w:rsidRPr="001041E4">
        <w:rPr>
          <w:rFonts w:hint="eastAsia"/>
          <w:color w:val="000000"/>
          <w:rtl/>
        </w:rPr>
        <w:t>ستگ</w:t>
      </w:r>
      <w:r w:rsidRPr="001041E4">
        <w:rPr>
          <w:rFonts w:hint="cs"/>
          <w:color w:val="000000"/>
          <w:rtl/>
        </w:rPr>
        <w:t>ی‌</w:t>
      </w:r>
      <w:r w:rsidRPr="001041E4">
        <w:rPr>
          <w:rFonts w:hint="eastAsia"/>
          <w:color w:val="000000"/>
          <w:rtl/>
        </w:rPr>
        <w:t>ها</w:t>
      </w:r>
      <w:r w:rsidRPr="001041E4">
        <w:rPr>
          <w:rFonts w:hint="cs"/>
          <w:color w:val="000000"/>
          <w:rtl/>
        </w:rPr>
        <w:t>ی</w:t>
      </w:r>
      <w:r w:rsidRPr="001041E4">
        <w:rPr>
          <w:color w:val="000000"/>
          <w:rtl/>
        </w:rPr>
        <w:t xml:space="preserve"> بن</w:t>
      </w:r>
      <w:r w:rsidRPr="001041E4">
        <w:rPr>
          <w:rFonts w:hint="cs"/>
          <w:color w:val="000000"/>
          <w:rtl/>
        </w:rPr>
        <w:t>ی</w:t>
      </w:r>
      <w:r w:rsidRPr="001041E4">
        <w:rPr>
          <w:rFonts w:hint="eastAsia"/>
          <w:color w:val="000000"/>
          <w:rtl/>
        </w:rPr>
        <w:t>اد</w:t>
      </w:r>
      <w:r w:rsidRPr="001041E4">
        <w:rPr>
          <w:rFonts w:hint="cs"/>
          <w:color w:val="000000"/>
          <w:rtl/>
        </w:rPr>
        <w:t>ی</w:t>
      </w:r>
      <w:r w:rsidRPr="001041E4">
        <w:rPr>
          <w:rFonts w:hint="eastAsia"/>
          <w:color w:val="000000"/>
          <w:rtl/>
        </w:rPr>
        <w:t>ن</w:t>
      </w:r>
      <w:r w:rsidRPr="001041E4">
        <w:rPr>
          <w:color w:val="000000"/>
          <w:rtl/>
        </w:rPr>
        <w:t xml:space="preserve"> را اعلان کرده‌اند که ارتش برا</w:t>
      </w:r>
      <w:r w:rsidRPr="001041E4">
        <w:rPr>
          <w:rFonts w:hint="cs"/>
          <w:color w:val="000000"/>
          <w:rtl/>
        </w:rPr>
        <w:t>ی</w:t>
      </w:r>
      <w:r w:rsidRPr="001041E4">
        <w:rPr>
          <w:color w:val="000000"/>
          <w:rtl/>
        </w:rPr>
        <w:t xml:space="preserve"> برآوردن خواسته‌ها</w:t>
      </w:r>
      <w:r w:rsidRPr="001041E4">
        <w:rPr>
          <w:rFonts w:hint="cs"/>
          <w:color w:val="000000"/>
          <w:rtl/>
        </w:rPr>
        <w:t>ی</w:t>
      </w:r>
      <w:r w:rsidRPr="001041E4">
        <w:rPr>
          <w:color w:val="000000"/>
          <w:rtl/>
        </w:rPr>
        <w:t xml:space="preserve"> ذ</w:t>
      </w:r>
      <w:r w:rsidRPr="001041E4">
        <w:rPr>
          <w:rFonts w:hint="cs"/>
          <w:color w:val="000000"/>
          <w:rtl/>
        </w:rPr>
        <w:t>ی</w:t>
      </w:r>
      <w:r w:rsidRPr="001041E4">
        <w:rPr>
          <w:rFonts w:hint="eastAsia"/>
          <w:color w:val="000000"/>
          <w:rtl/>
        </w:rPr>
        <w:t>نفعان</w:t>
      </w:r>
      <w:r w:rsidRPr="001041E4">
        <w:rPr>
          <w:color w:val="000000"/>
          <w:rtl/>
        </w:rPr>
        <w:t xml:space="preserve"> به آن‌ها ن</w:t>
      </w:r>
      <w:r w:rsidRPr="001041E4">
        <w:rPr>
          <w:rFonts w:hint="cs"/>
          <w:color w:val="000000"/>
          <w:rtl/>
        </w:rPr>
        <w:t>ی</w:t>
      </w:r>
      <w:r w:rsidRPr="001041E4">
        <w:rPr>
          <w:rFonts w:hint="eastAsia"/>
          <w:color w:val="000000"/>
          <w:rtl/>
        </w:rPr>
        <w:t>از</w:t>
      </w:r>
      <w:r w:rsidRPr="001041E4">
        <w:rPr>
          <w:color w:val="000000"/>
          <w:rtl/>
        </w:rPr>
        <w:t xml:space="preserve"> دارد. ا</w:t>
      </w:r>
      <w:r w:rsidRPr="001041E4">
        <w:rPr>
          <w:rFonts w:hint="cs"/>
          <w:color w:val="000000"/>
          <w:rtl/>
        </w:rPr>
        <w:t>ی</w:t>
      </w:r>
      <w:r w:rsidRPr="001041E4">
        <w:rPr>
          <w:rFonts w:hint="eastAsia"/>
          <w:color w:val="000000"/>
          <w:rtl/>
        </w:rPr>
        <w:t>ن</w:t>
      </w:r>
      <w:r w:rsidRPr="001041E4">
        <w:rPr>
          <w:color w:val="000000"/>
          <w:rtl/>
        </w:rPr>
        <w:t xml:space="preserve"> شا</w:t>
      </w:r>
      <w:r w:rsidRPr="001041E4">
        <w:rPr>
          <w:rFonts w:hint="cs"/>
          <w:color w:val="000000"/>
          <w:rtl/>
        </w:rPr>
        <w:t>ی</w:t>
      </w:r>
      <w:r w:rsidRPr="001041E4">
        <w:rPr>
          <w:rFonts w:hint="eastAsia"/>
          <w:color w:val="000000"/>
          <w:rtl/>
        </w:rPr>
        <w:t>ستگ</w:t>
      </w:r>
      <w:r w:rsidRPr="001041E4">
        <w:rPr>
          <w:rFonts w:hint="cs"/>
          <w:color w:val="000000"/>
          <w:rtl/>
        </w:rPr>
        <w:t>ی‌</w:t>
      </w:r>
      <w:r w:rsidRPr="001041E4">
        <w:rPr>
          <w:rFonts w:hint="eastAsia"/>
          <w:color w:val="000000"/>
          <w:rtl/>
        </w:rPr>
        <w:t>ها</w:t>
      </w:r>
      <w:r w:rsidRPr="001041E4">
        <w:rPr>
          <w:color w:val="000000"/>
          <w:rtl/>
        </w:rPr>
        <w:t xml:space="preserve"> در سند استراتژ</w:t>
      </w:r>
      <w:r w:rsidRPr="001041E4">
        <w:rPr>
          <w:rFonts w:hint="cs"/>
          <w:color w:val="000000"/>
          <w:rtl/>
        </w:rPr>
        <w:t>ی</w:t>
      </w:r>
      <w:r w:rsidRPr="001041E4">
        <w:rPr>
          <w:color w:val="000000"/>
          <w:rtl/>
        </w:rPr>
        <w:t xml:space="preserve"> ارتش و راهنما</w:t>
      </w:r>
      <w:r w:rsidRPr="001041E4">
        <w:rPr>
          <w:rFonts w:hint="cs"/>
          <w:color w:val="000000"/>
          <w:rtl/>
        </w:rPr>
        <w:t>ی</w:t>
      </w:r>
      <w:r w:rsidRPr="001041E4">
        <w:rPr>
          <w:color w:val="000000"/>
          <w:rtl/>
        </w:rPr>
        <w:t xml:space="preserve"> طرح و برنامه‌ر</w:t>
      </w:r>
      <w:r w:rsidRPr="001041E4">
        <w:rPr>
          <w:rFonts w:hint="cs"/>
          <w:color w:val="000000"/>
          <w:rtl/>
        </w:rPr>
        <w:t>ی</w:t>
      </w:r>
      <w:r w:rsidRPr="001041E4">
        <w:rPr>
          <w:rFonts w:hint="eastAsia"/>
          <w:color w:val="000000"/>
          <w:rtl/>
        </w:rPr>
        <w:t>ز</w:t>
      </w:r>
      <w:r w:rsidRPr="001041E4">
        <w:rPr>
          <w:rFonts w:hint="cs"/>
          <w:color w:val="000000"/>
          <w:rtl/>
        </w:rPr>
        <w:t>ی</w:t>
      </w:r>
      <w:r w:rsidRPr="001041E4">
        <w:rPr>
          <w:color w:val="000000"/>
          <w:rtl/>
        </w:rPr>
        <w:t xml:space="preserve"> ارتش مشخص شده‌اند</w:t>
      </w:r>
      <w:r>
        <w:rPr>
          <w:rStyle w:val="FootnoteReference"/>
          <w:color w:val="000000"/>
          <w:rtl/>
        </w:rPr>
        <w:footnoteReference w:id="9"/>
      </w:r>
      <w:r w:rsidRPr="001041E4">
        <w:rPr>
          <w:color w:val="000000"/>
          <w:rtl/>
        </w:rPr>
        <w:t>.</w:t>
      </w:r>
    </w:p>
    <w:p w14:paraId="2F2F19F8" w14:textId="77777777" w:rsidR="007F6700" w:rsidRPr="001041E4" w:rsidRDefault="007F6700" w:rsidP="007F6700">
      <w:pPr>
        <w:spacing w:line="276" w:lineRule="auto"/>
        <w:jc w:val="both"/>
        <w:rPr>
          <w:color w:val="000000"/>
          <w:rtl/>
        </w:rPr>
      </w:pPr>
      <w:r w:rsidRPr="001041E4">
        <w:rPr>
          <w:color w:val="000000"/>
          <w:rtl/>
        </w:rPr>
        <w:t>چالش اجرا</w:t>
      </w:r>
      <w:r w:rsidRPr="001041E4">
        <w:rPr>
          <w:rFonts w:hint="cs"/>
          <w:color w:val="000000"/>
          <w:rtl/>
        </w:rPr>
        <w:t>ی</w:t>
      </w:r>
      <w:r w:rsidRPr="001041E4">
        <w:rPr>
          <w:color w:val="000000"/>
          <w:rtl/>
        </w:rPr>
        <w:t xml:space="preserve"> استراتژ</w:t>
      </w:r>
      <w:r w:rsidRPr="001041E4">
        <w:rPr>
          <w:rFonts w:hint="cs"/>
          <w:color w:val="000000"/>
          <w:rtl/>
        </w:rPr>
        <w:t>ی</w:t>
      </w:r>
      <w:r w:rsidRPr="001041E4">
        <w:rPr>
          <w:color w:val="000000"/>
          <w:rtl/>
        </w:rPr>
        <w:t xml:space="preserve"> در حوزه فرا</w:t>
      </w:r>
      <w:r w:rsidRPr="001041E4">
        <w:rPr>
          <w:rFonts w:hint="cs"/>
          <w:color w:val="000000"/>
          <w:rtl/>
        </w:rPr>
        <w:t>ی</w:t>
      </w:r>
      <w:r w:rsidRPr="001041E4">
        <w:rPr>
          <w:rFonts w:hint="eastAsia"/>
          <w:color w:val="000000"/>
          <w:rtl/>
        </w:rPr>
        <w:t>ندها</w:t>
      </w:r>
      <w:r w:rsidRPr="001041E4">
        <w:rPr>
          <w:rFonts w:hint="cs"/>
          <w:color w:val="000000"/>
          <w:rtl/>
        </w:rPr>
        <w:t>ی</w:t>
      </w:r>
      <w:r w:rsidRPr="001041E4">
        <w:rPr>
          <w:color w:val="000000"/>
          <w:rtl/>
        </w:rPr>
        <w:t xml:space="preserve"> داخل</w:t>
      </w:r>
      <w:r w:rsidRPr="001041E4">
        <w:rPr>
          <w:rFonts w:hint="cs"/>
          <w:color w:val="000000"/>
          <w:rtl/>
        </w:rPr>
        <w:t>ی</w:t>
      </w:r>
      <w:r w:rsidRPr="001041E4">
        <w:rPr>
          <w:color w:val="000000"/>
          <w:rtl/>
        </w:rPr>
        <w:t xml:space="preserve"> نهفته است؛ جا</w:t>
      </w:r>
      <w:r w:rsidRPr="001041E4">
        <w:rPr>
          <w:rFonts w:hint="cs"/>
          <w:color w:val="000000"/>
          <w:rtl/>
        </w:rPr>
        <w:t>یی</w:t>
      </w:r>
      <w:r w:rsidRPr="001041E4">
        <w:rPr>
          <w:color w:val="000000"/>
          <w:rtl/>
        </w:rPr>
        <w:t xml:space="preserve"> که رابطه م</w:t>
      </w:r>
      <w:r w:rsidRPr="001041E4">
        <w:rPr>
          <w:rFonts w:hint="cs"/>
          <w:color w:val="000000"/>
          <w:rtl/>
        </w:rPr>
        <w:t>ی</w:t>
      </w:r>
      <w:r w:rsidRPr="001041E4">
        <w:rPr>
          <w:rFonts w:hint="eastAsia"/>
          <w:color w:val="000000"/>
          <w:rtl/>
        </w:rPr>
        <w:t>ان</w:t>
      </w:r>
      <w:r w:rsidRPr="001041E4">
        <w:rPr>
          <w:color w:val="000000"/>
          <w:rtl/>
        </w:rPr>
        <w:t xml:space="preserve"> آمادگ</w:t>
      </w:r>
      <w:r w:rsidRPr="001041E4">
        <w:rPr>
          <w:rFonts w:hint="cs"/>
          <w:color w:val="000000"/>
          <w:rtl/>
        </w:rPr>
        <w:t>ی</w:t>
      </w:r>
      <w:r w:rsidRPr="001041E4">
        <w:rPr>
          <w:color w:val="000000"/>
          <w:rtl/>
        </w:rPr>
        <w:t xml:space="preserve"> فعل</w:t>
      </w:r>
      <w:r w:rsidRPr="001041E4">
        <w:rPr>
          <w:rFonts w:hint="cs"/>
          <w:color w:val="000000"/>
          <w:rtl/>
        </w:rPr>
        <w:t>ی</w:t>
      </w:r>
      <w:r w:rsidRPr="001041E4">
        <w:rPr>
          <w:color w:val="000000"/>
          <w:rtl/>
        </w:rPr>
        <w:t xml:space="preserve"> و آمادگ</w:t>
      </w:r>
      <w:r w:rsidRPr="001041E4">
        <w:rPr>
          <w:rFonts w:hint="cs"/>
          <w:color w:val="000000"/>
          <w:rtl/>
        </w:rPr>
        <w:t>ی</w:t>
      </w:r>
      <w:r w:rsidRPr="001041E4">
        <w:rPr>
          <w:color w:val="000000"/>
          <w:rtl/>
        </w:rPr>
        <w:t xml:space="preserve"> آ</w:t>
      </w:r>
      <w:r w:rsidRPr="001041E4">
        <w:rPr>
          <w:rFonts w:hint="cs"/>
          <w:color w:val="000000"/>
          <w:rtl/>
        </w:rPr>
        <w:t>ی</w:t>
      </w:r>
      <w:r w:rsidRPr="001041E4">
        <w:rPr>
          <w:rFonts w:hint="eastAsia"/>
          <w:color w:val="000000"/>
          <w:rtl/>
        </w:rPr>
        <w:t>نده</w:t>
      </w:r>
      <w:r w:rsidRPr="001041E4">
        <w:rPr>
          <w:color w:val="000000"/>
          <w:rtl/>
        </w:rPr>
        <w:t xml:space="preserve"> که برنامه تحول بر آن تأک</w:t>
      </w:r>
      <w:r w:rsidRPr="001041E4">
        <w:rPr>
          <w:rFonts w:hint="cs"/>
          <w:color w:val="000000"/>
          <w:rtl/>
        </w:rPr>
        <w:t>ی</w:t>
      </w:r>
      <w:r w:rsidRPr="001041E4">
        <w:rPr>
          <w:rFonts w:hint="eastAsia"/>
          <w:color w:val="000000"/>
          <w:rtl/>
        </w:rPr>
        <w:t>د</w:t>
      </w:r>
      <w:r w:rsidRPr="001041E4">
        <w:rPr>
          <w:color w:val="000000"/>
          <w:rtl/>
        </w:rPr>
        <w:t xml:space="preserve"> دارد، تنظ</w:t>
      </w:r>
      <w:r w:rsidRPr="001041E4">
        <w:rPr>
          <w:rFonts w:hint="cs"/>
          <w:color w:val="000000"/>
          <w:rtl/>
        </w:rPr>
        <w:t>ی</w:t>
      </w:r>
      <w:r w:rsidRPr="001041E4">
        <w:rPr>
          <w:rFonts w:hint="eastAsia"/>
          <w:color w:val="000000"/>
          <w:rtl/>
        </w:rPr>
        <w:t>م</w:t>
      </w:r>
      <w:r w:rsidRPr="001041E4">
        <w:rPr>
          <w:color w:val="000000"/>
          <w:rtl/>
        </w:rPr>
        <w:t xml:space="preserve"> م</w:t>
      </w:r>
      <w:r w:rsidRPr="001041E4">
        <w:rPr>
          <w:rFonts w:hint="cs"/>
          <w:color w:val="000000"/>
          <w:rtl/>
        </w:rPr>
        <w:t>ی‌</w:t>
      </w:r>
      <w:r w:rsidRPr="001041E4">
        <w:rPr>
          <w:rFonts w:hint="eastAsia"/>
          <w:color w:val="000000"/>
          <w:rtl/>
        </w:rPr>
        <w:t>شود</w:t>
      </w:r>
      <w:r w:rsidRPr="001041E4">
        <w:rPr>
          <w:color w:val="000000"/>
          <w:rtl/>
        </w:rPr>
        <w:t>. هدف نها</w:t>
      </w:r>
      <w:r w:rsidRPr="001041E4">
        <w:rPr>
          <w:rFonts w:hint="cs"/>
          <w:color w:val="000000"/>
          <w:rtl/>
        </w:rPr>
        <w:t>یی</w:t>
      </w:r>
      <w:r w:rsidRPr="001041E4">
        <w:rPr>
          <w:rFonts w:hint="eastAsia"/>
          <w:color w:val="000000"/>
          <w:rtl/>
        </w:rPr>
        <w:t>،</w:t>
      </w:r>
      <w:r w:rsidRPr="001041E4">
        <w:rPr>
          <w:color w:val="000000"/>
          <w:rtl/>
        </w:rPr>
        <w:t xml:space="preserve"> رس</w:t>
      </w:r>
      <w:r w:rsidRPr="001041E4">
        <w:rPr>
          <w:rFonts w:hint="cs"/>
          <w:color w:val="000000"/>
          <w:rtl/>
        </w:rPr>
        <w:t>ی</w:t>
      </w:r>
      <w:r w:rsidRPr="001041E4">
        <w:rPr>
          <w:rFonts w:hint="eastAsia"/>
          <w:color w:val="000000"/>
          <w:rtl/>
        </w:rPr>
        <w:t>دن</w:t>
      </w:r>
      <w:r w:rsidRPr="001041E4">
        <w:rPr>
          <w:color w:val="000000"/>
          <w:rtl/>
        </w:rPr>
        <w:t xml:space="preserve"> به «ن</w:t>
      </w:r>
      <w:r w:rsidRPr="001041E4">
        <w:rPr>
          <w:rFonts w:hint="cs"/>
          <w:color w:val="000000"/>
          <w:rtl/>
        </w:rPr>
        <w:t>ی</w:t>
      </w:r>
      <w:r w:rsidRPr="001041E4">
        <w:rPr>
          <w:rFonts w:hint="eastAsia"/>
          <w:color w:val="000000"/>
          <w:rtl/>
        </w:rPr>
        <w:t>رو</w:t>
      </w:r>
      <w:r w:rsidRPr="001041E4">
        <w:rPr>
          <w:rFonts w:hint="cs"/>
          <w:color w:val="000000"/>
          <w:rtl/>
        </w:rPr>
        <w:t>ی</w:t>
      </w:r>
      <w:r w:rsidRPr="001041E4">
        <w:rPr>
          <w:color w:val="000000"/>
          <w:rtl/>
        </w:rPr>
        <w:t xml:space="preserve"> هدف آ</w:t>
      </w:r>
      <w:r w:rsidRPr="001041E4">
        <w:rPr>
          <w:rFonts w:hint="cs"/>
          <w:color w:val="000000"/>
          <w:rtl/>
        </w:rPr>
        <w:t>ی</w:t>
      </w:r>
      <w:r w:rsidRPr="001041E4">
        <w:rPr>
          <w:rFonts w:hint="eastAsia"/>
          <w:color w:val="000000"/>
          <w:rtl/>
        </w:rPr>
        <w:t>نده»</w:t>
      </w:r>
      <w:r w:rsidRPr="001041E4">
        <w:rPr>
          <w:color w:val="000000"/>
          <w:rtl/>
        </w:rPr>
        <w:t xml:space="preserve"> است اما ا</w:t>
      </w:r>
      <w:r w:rsidRPr="001041E4">
        <w:rPr>
          <w:rFonts w:hint="cs"/>
          <w:color w:val="000000"/>
          <w:rtl/>
        </w:rPr>
        <w:t>ی</w:t>
      </w:r>
      <w:r w:rsidRPr="001041E4">
        <w:rPr>
          <w:rFonts w:hint="eastAsia"/>
          <w:color w:val="000000"/>
          <w:rtl/>
        </w:rPr>
        <w:t>ن</w:t>
      </w:r>
      <w:r w:rsidRPr="001041E4">
        <w:rPr>
          <w:color w:val="000000"/>
          <w:rtl/>
        </w:rPr>
        <w:t xml:space="preserve"> هدف با</w:t>
      </w:r>
      <w:r w:rsidRPr="001041E4">
        <w:rPr>
          <w:rFonts w:hint="cs"/>
          <w:color w:val="000000"/>
          <w:rtl/>
        </w:rPr>
        <w:t>ی</w:t>
      </w:r>
      <w:r w:rsidRPr="001041E4">
        <w:rPr>
          <w:rFonts w:hint="eastAsia"/>
          <w:color w:val="000000"/>
          <w:rtl/>
        </w:rPr>
        <w:t>د</w:t>
      </w:r>
      <w:r w:rsidRPr="001041E4">
        <w:rPr>
          <w:color w:val="000000"/>
          <w:rtl/>
        </w:rPr>
        <w:t xml:space="preserve"> با اولو</w:t>
      </w:r>
      <w:r w:rsidRPr="001041E4">
        <w:rPr>
          <w:rFonts w:hint="cs"/>
          <w:color w:val="000000"/>
          <w:rtl/>
        </w:rPr>
        <w:t>ی</w:t>
      </w:r>
      <w:r w:rsidRPr="001041E4">
        <w:rPr>
          <w:rFonts w:hint="eastAsia"/>
          <w:color w:val="000000"/>
          <w:rtl/>
        </w:rPr>
        <w:t>ت‌ها</w:t>
      </w:r>
      <w:r w:rsidRPr="001041E4">
        <w:rPr>
          <w:rFonts w:hint="cs"/>
          <w:color w:val="000000"/>
          <w:rtl/>
        </w:rPr>
        <w:t>ی</w:t>
      </w:r>
      <w:r w:rsidRPr="001041E4">
        <w:rPr>
          <w:color w:val="000000"/>
          <w:rtl/>
        </w:rPr>
        <w:t xml:space="preserve"> جار</w:t>
      </w:r>
      <w:r w:rsidRPr="001041E4">
        <w:rPr>
          <w:rFonts w:hint="cs"/>
          <w:color w:val="000000"/>
          <w:rtl/>
        </w:rPr>
        <w:t>ی</w:t>
      </w:r>
      <w:r w:rsidRPr="001041E4">
        <w:rPr>
          <w:color w:val="000000"/>
          <w:rtl/>
        </w:rPr>
        <w:t xml:space="preserve"> متوازن شود. چالش استراتژ</w:t>
      </w:r>
      <w:r w:rsidRPr="001041E4">
        <w:rPr>
          <w:rFonts w:hint="cs"/>
          <w:color w:val="000000"/>
          <w:rtl/>
        </w:rPr>
        <w:t>ی</w:t>
      </w:r>
      <w:r w:rsidRPr="001041E4">
        <w:rPr>
          <w:rFonts w:hint="eastAsia"/>
          <w:color w:val="000000"/>
          <w:rtl/>
        </w:rPr>
        <w:t>ک</w:t>
      </w:r>
      <w:r w:rsidRPr="001041E4">
        <w:rPr>
          <w:color w:val="000000"/>
          <w:rtl/>
        </w:rPr>
        <w:t xml:space="preserve"> ف</w:t>
      </w:r>
      <w:r w:rsidRPr="001041E4">
        <w:rPr>
          <w:rFonts w:hint="eastAsia"/>
          <w:color w:val="000000"/>
          <w:rtl/>
        </w:rPr>
        <w:t>رماندهان</w:t>
      </w:r>
      <w:r w:rsidRPr="001041E4">
        <w:rPr>
          <w:color w:val="000000"/>
          <w:rtl/>
        </w:rPr>
        <w:t xml:space="preserve"> ارتش، نظارت بر توازن م</w:t>
      </w:r>
      <w:r w:rsidRPr="001041E4">
        <w:rPr>
          <w:rFonts w:hint="cs"/>
          <w:color w:val="000000"/>
          <w:rtl/>
        </w:rPr>
        <w:t>ی</w:t>
      </w:r>
      <w:r w:rsidRPr="001041E4">
        <w:rPr>
          <w:rFonts w:hint="eastAsia"/>
          <w:color w:val="000000"/>
          <w:rtl/>
        </w:rPr>
        <w:t>ان</w:t>
      </w:r>
      <w:r w:rsidRPr="001041E4">
        <w:rPr>
          <w:color w:val="000000"/>
          <w:rtl/>
        </w:rPr>
        <w:t xml:space="preserve"> ا</w:t>
      </w:r>
      <w:r w:rsidRPr="001041E4">
        <w:rPr>
          <w:rFonts w:hint="cs"/>
          <w:color w:val="000000"/>
          <w:rtl/>
        </w:rPr>
        <w:t>ی</w:t>
      </w:r>
      <w:r w:rsidRPr="001041E4">
        <w:rPr>
          <w:rFonts w:hint="eastAsia"/>
          <w:color w:val="000000"/>
          <w:rtl/>
        </w:rPr>
        <w:t>ن</w:t>
      </w:r>
      <w:r w:rsidRPr="001041E4">
        <w:rPr>
          <w:color w:val="000000"/>
          <w:rtl/>
        </w:rPr>
        <w:t xml:space="preserve"> دو اولو</w:t>
      </w:r>
      <w:r w:rsidRPr="001041E4">
        <w:rPr>
          <w:rFonts w:hint="cs"/>
          <w:color w:val="000000"/>
          <w:rtl/>
        </w:rPr>
        <w:t>ی</w:t>
      </w:r>
      <w:r w:rsidRPr="001041E4">
        <w:rPr>
          <w:rFonts w:hint="eastAsia"/>
          <w:color w:val="000000"/>
          <w:rtl/>
        </w:rPr>
        <w:t>ت</w:t>
      </w:r>
      <w:r w:rsidRPr="001041E4">
        <w:rPr>
          <w:color w:val="000000"/>
          <w:rtl/>
        </w:rPr>
        <w:t xml:space="preserve"> است</w:t>
      </w:r>
      <w:r>
        <w:rPr>
          <w:rFonts w:hint="cs"/>
          <w:color w:val="000000"/>
          <w:rtl/>
        </w:rPr>
        <w:t>.</w:t>
      </w:r>
    </w:p>
    <w:p w14:paraId="3D040F31" w14:textId="77777777" w:rsidR="007F6700" w:rsidRPr="001041E4" w:rsidRDefault="007F6700" w:rsidP="007F6700">
      <w:pPr>
        <w:spacing w:line="276" w:lineRule="auto"/>
        <w:jc w:val="both"/>
        <w:rPr>
          <w:color w:val="000000"/>
          <w:rtl/>
        </w:rPr>
      </w:pPr>
      <w:r w:rsidRPr="001041E4">
        <w:rPr>
          <w:color w:val="000000"/>
          <w:rtl/>
        </w:rPr>
        <w:t>مردم و رفاه آنان، مضمون اصل</w:t>
      </w:r>
      <w:r w:rsidRPr="001041E4">
        <w:rPr>
          <w:rFonts w:hint="cs"/>
          <w:color w:val="000000"/>
          <w:rtl/>
        </w:rPr>
        <w:t>ی</w:t>
      </w:r>
      <w:r w:rsidRPr="001041E4">
        <w:rPr>
          <w:color w:val="000000"/>
          <w:rtl/>
        </w:rPr>
        <w:t xml:space="preserve"> حوزه رشد و </w:t>
      </w:r>
      <w:r w:rsidRPr="001041E4">
        <w:rPr>
          <w:rFonts w:hint="cs"/>
          <w:color w:val="000000"/>
          <w:rtl/>
        </w:rPr>
        <w:t>ی</w:t>
      </w:r>
      <w:r w:rsidRPr="001041E4">
        <w:rPr>
          <w:rFonts w:hint="eastAsia"/>
          <w:color w:val="000000"/>
          <w:rtl/>
        </w:rPr>
        <w:t>ادگ</w:t>
      </w:r>
      <w:r w:rsidRPr="001041E4">
        <w:rPr>
          <w:rFonts w:hint="cs"/>
          <w:color w:val="000000"/>
          <w:rtl/>
        </w:rPr>
        <w:t>ی</w:t>
      </w:r>
      <w:r w:rsidRPr="001041E4">
        <w:rPr>
          <w:rFonts w:hint="eastAsia"/>
          <w:color w:val="000000"/>
          <w:rtl/>
        </w:rPr>
        <w:t>ر</w:t>
      </w:r>
      <w:r w:rsidRPr="001041E4">
        <w:rPr>
          <w:rFonts w:hint="cs"/>
          <w:color w:val="000000"/>
          <w:rtl/>
        </w:rPr>
        <w:t>ی</w:t>
      </w:r>
      <w:r w:rsidRPr="001041E4">
        <w:rPr>
          <w:color w:val="000000"/>
          <w:rtl/>
        </w:rPr>
        <w:t xml:space="preserve"> است؛ چرا که سربازان، بدنه اصل</w:t>
      </w:r>
      <w:r w:rsidRPr="001041E4">
        <w:rPr>
          <w:rFonts w:hint="cs"/>
          <w:color w:val="000000"/>
          <w:rtl/>
        </w:rPr>
        <w:t>ی</w:t>
      </w:r>
      <w:r w:rsidRPr="001041E4">
        <w:rPr>
          <w:color w:val="000000"/>
          <w:rtl/>
        </w:rPr>
        <w:t xml:space="preserve"> ارتش هستند. ارتش با</w:t>
      </w:r>
      <w:r w:rsidRPr="001041E4">
        <w:rPr>
          <w:rFonts w:hint="cs"/>
          <w:color w:val="000000"/>
          <w:rtl/>
        </w:rPr>
        <w:t>ی</w:t>
      </w:r>
      <w:r w:rsidRPr="001041E4">
        <w:rPr>
          <w:rFonts w:hint="eastAsia"/>
          <w:color w:val="000000"/>
          <w:rtl/>
        </w:rPr>
        <w:t>د</w:t>
      </w:r>
      <w:r w:rsidRPr="001041E4">
        <w:rPr>
          <w:color w:val="000000"/>
          <w:rtl/>
        </w:rPr>
        <w:t xml:space="preserve"> مح</w:t>
      </w:r>
      <w:r w:rsidRPr="001041E4">
        <w:rPr>
          <w:rFonts w:hint="cs"/>
          <w:color w:val="000000"/>
          <w:rtl/>
        </w:rPr>
        <w:t>ی</w:t>
      </w:r>
      <w:r w:rsidRPr="001041E4">
        <w:rPr>
          <w:rFonts w:hint="eastAsia"/>
          <w:color w:val="000000"/>
          <w:rtl/>
        </w:rPr>
        <w:t>ط</w:t>
      </w:r>
      <w:r w:rsidRPr="001041E4">
        <w:rPr>
          <w:rFonts w:hint="cs"/>
          <w:color w:val="000000"/>
          <w:rtl/>
        </w:rPr>
        <w:t>ی</w:t>
      </w:r>
      <w:r w:rsidRPr="001041E4">
        <w:rPr>
          <w:color w:val="000000"/>
          <w:rtl/>
        </w:rPr>
        <w:t xml:space="preserve"> ا</w:t>
      </w:r>
      <w:r w:rsidRPr="001041E4">
        <w:rPr>
          <w:rFonts w:hint="cs"/>
          <w:color w:val="000000"/>
          <w:rtl/>
        </w:rPr>
        <w:t>ی</w:t>
      </w:r>
      <w:r w:rsidRPr="001041E4">
        <w:rPr>
          <w:rFonts w:hint="eastAsia"/>
          <w:color w:val="000000"/>
          <w:rtl/>
        </w:rPr>
        <w:t>جاد</w:t>
      </w:r>
      <w:r w:rsidRPr="001041E4">
        <w:rPr>
          <w:color w:val="000000"/>
          <w:rtl/>
        </w:rPr>
        <w:t xml:space="preserve"> کند که سربازان و خانواده‌ها</w:t>
      </w:r>
      <w:r w:rsidRPr="001041E4">
        <w:rPr>
          <w:rFonts w:hint="cs"/>
          <w:color w:val="000000"/>
          <w:rtl/>
        </w:rPr>
        <w:t>ی</w:t>
      </w:r>
      <w:r w:rsidRPr="001041E4">
        <w:rPr>
          <w:color w:val="000000"/>
          <w:rtl/>
        </w:rPr>
        <w:t xml:space="preserve"> آنان از وضع</w:t>
      </w:r>
      <w:r w:rsidRPr="001041E4">
        <w:rPr>
          <w:rFonts w:hint="cs"/>
          <w:color w:val="000000"/>
          <w:rtl/>
        </w:rPr>
        <w:t>ی</w:t>
      </w:r>
      <w:r w:rsidRPr="001041E4">
        <w:rPr>
          <w:rFonts w:hint="eastAsia"/>
          <w:color w:val="000000"/>
          <w:rtl/>
        </w:rPr>
        <w:t>ت</w:t>
      </w:r>
      <w:r w:rsidRPr="001041E4">
        <w:rPr>
          <w:color w:val="000000"/>
          <w:rtl/>
        </w:rPr>
        <w:t xml:space="preserve"> مطلوب</w:t>
      </w:r>
      <w:r w:rsidRPr="001041E4">
        <w:rPr>
          <w:rFonts w:hint="cs"/>
          <w:color w:val="000000"/>
          <w:rtl/>
        </w:rPr>
        <w:t>ی</w:t>
      </w:r>
      <w:r w:rsidRPr="001041E4">
        <w:rPr>
          <w:color w:val="000000"/>
          <w:rtl/>
        </w:rPr>
        <w:t xml:space="preserve"> برخوردار باشند. ارزش‌ها</w:t>
      </w:r>
      <w:r w:rsidRPr="001041E4">
        <w:rPr>
          <w:rFonts w:hint="cs"/>
          <w:color w:val="000000"/>
          <w:rtl/>
        </w:rPr>
        <w:t>ی</w:t>
      </w:r>
      <w:r w:rsidRPr="001041E4">
        <w:rPr>
          <w:color w:val="000000"/>
          <w:rtl/>
        </w:rPr>
        <w:t xml:space="preserve"> سازمان</w:t>
      </w:r>
      <w:r w:rsidRPr="001041E4">
        <w:rPr>
          <w:rFonts w:hint="cs"/>
          <w:color w:val="000000"/>
          <w:rtl/>
        </w:rPr>
        <w:t>ی</w:t>
      </w:r>
      <w:r w:rsidRPr="001041E4">
        <w:rPr>
          <w:color w:val="000000"/>
          <w:rtl/>
        </w:rPr>
        <w:t xml:space="preserve"> با</w:t>
      </w:r>
      <w:r w:rsidRPr="001041E4">
        <w:rPr>
          <w:rFonts w:hint="cs"/>
          <w:color w:val="000000"/>
          <w:rtl/>
        </w:rPr>
        <w:t>ی</w:t>
      </w:r>
      <w:r w:rsidRPr="001041E4">
        <w:rPr>
          <w:rFonts w:hint="eastAsia"/>
          <w:color w:val="000000"/>
          <w:rtl/>
        </w:rPr>
        <w:t>د</w:t>
      </w:r>
      <w:r w:rsidRPr="001041E4">
        <w:rPr>
          <w:color w:val="000000"/>
          <w:rtl/>
        </w:rPr>
        <w:t xml:space="preserve"> در ارتش رسوخ پ</w:t>
      </w:r>
      <w:r w:rsidRPr="001041E4">
        <w:rPr>
          <w:rFonts w:hint="cs"/>
          <w:color w:val="000000"/>
          <w:rtl/>
        </w:rPr>
        <w:t>ی</w:t>
      </w:r>
      <w:r w:rsidRPr="001041E4">
        <w:rPr>
          <w:rFonts w:hint="eastAsia"/>
          <w:color w:val="000000"/>
          <w:rtl/>
        </w:rPr>
        <w:t>دا</w:t>
      </w:r>
      <w:r w:rsidRPr="001041E4">
        <w:rPr>
          <w:color w:val="000000"/>
          <w:rtl/>
        </w:rPr>
        <w:t xml:space="preserve"> کند و تمرکز بر توسعه رهبر</w:t>
      </w:r>
      <w:r w:rsidRPr="001041E4">
        <w:rPr>
          <w:rFonts w:hint="cs"/>
          <w:color w:val="000000"/>
          <w:rtl/>
        </w:rPr>
        <w:t>ی</w:t>
      </w:r>
      <w:r w:rsidRPr="001041E4">
        <w:rPr>
          <w:color w:val="000000"/>
          <w:rtl/>
        </w:rPr>
        <w:t xml:space="preserve"> در تمام </w:t>
      </w:r>
      <w:r w:rsidRPr="001041E4">
        <w:rPr>
          <w:rFonts w:hint="eastAsia"/>
          <w:color w:val="000000"/>
          <w:rtl/>
        </w:rPr>
        <w:t>سطوح</w:t>
      </w:r>
      <w:r w:rsidRPr="001041E4">
        <w:rPr>
          <w:color w:val="000000"/>
          <w:rtl/>
        </w:rPr>
        <w:t xml:space="preserve"> سازمان نما</w:t>
      </w:r>
      <w:r w:rsidRPr="001041E4">
        <w:rPr>
          <w:rFonts w:hint="cs"/>
          <w:color w:val="000000"/>
          <w:rtl/>
        </w:rPr>
        <w:t>ی</w:t>
      </w:r>
      <w:r w:rsidRPr="001041E4">
        <w:rPr>
          <w:rFonts w:hint="eastAsia"/>
          <w:color w:val="000000"/>
          <w:rtl/>
        </w:rPr>
        <w:t>ان</w:t>
      </w:r>
      <w:r w:rsidRPr="001041E4">
        <w:rPr>
          <w:color w:val="000000"/>
          <w:rtl/>
        </w:rPr>
        <w:t xml:space="preserve"> باشد.</w:t>
      </w:r>
    </w:p>
    <w:p w14:paraId="5FC7AB4F" w14:textId="77777777" w:rsidR="007F6700" w:rsidRDefault="007F6700" w:rsidP="007F6700">
      <w:pPr>
        <w:spacing w:line="276" w:lineRule="auto"/>
        <w:jc w:val="both"/>
        <w:rPr>
          <w:color w:val="000000"/>
        </w:rPr>
      </w:pPr>
      <w:r w:rsidRPr="001041E4">
        <w:rPr>
          <w:color w:val="000000"/>
          <w:rtl/>
        </w:rPr>
        <w:t>در نها</w:t>
      </w:r>
      <w:r w:rsidRPr="001041E4">
        <w:rPr>
          <w:rFonts w:hint="cs"/>
          <w:color w:val="000000"/>
          <w:rtl/>
        </w:rPr>
        <w:t>ی</w:t>
      </w:r>
      <w:r w:rsidRPr="001041E4">
        <w:rPr>
          <w:rFonts w:hint="eastAsia"/>
          <w:color w:val="000000"/>
          <w:rtl/>
        </w:rPr>
        <w:t>ت،</w:t>
      </w:r>
      <w:r w:rsidRPr="001041E4">
        <w:rPr>
          <w:color w:val="000000"/>
          <w:rtl/>
        </w:rPr>
        <w:t xml:space="preserve"> منابع، بن</w:t>
      </w:r>
      <w:r w:rsidRPr="001041E4">
        <w:rPr>
          <w:rFonts w:hint="cs"/>
          <w:color w:val="000000"/>
          <w:rtl/>
        </w:rPr>
        <w:t>ی</w:t>
      </w:r>
      <w:r w:rsidRPr="001041E4">
        <w:rPr>
          <w:rFonts w:hint="eastAsia"/>
          <w:color w:val="000000"/>
          <w:rtl/>
        </w:rPr>
        <w:t>ان</w:t>
      </w:r>
      <w:r w:rsidRPr="001041E4">
        <w:rPr>
          <w:rFonts w:hint="cs"/>
          <w:color w:val="000000"/>
          <w:rtl/>
        </w:rPr>
        <w:t>ی</w:t>
      </w:r>
      <w:r w:rsidRPr="001041E4">
        <w:rPr>
          <w:color w:val="000000"/>
          <w:rtl/>
        </w:rPr>
        <w:t xml:space="preserve"> را برا</w:t>
      </w:r>
      <w:r w:rsidRPr="001041E4">
        <w:rPr>
          <w:rFonts w:hint="cs"/>
          <w:color w:val="000000"/>
          <w:rtl/>
        </w:rPr>
        <w:t>ی</w:t>
      </w:r>
      <w:r w:rsidRPr="001041E4">
        <w:rPr>
          <w:color w:val="000000"/>
          <w:rtl/>
        </w:rPr>
        <w:t xml:space="preserve"> نقشه استراتژ</w:t>
      </w:r>
      <w:r w:rsidRPr="001041E4">
        <w:rPr>
          <w:rFonts w:hint="cs"/>
          <w:color w:val="000000"/>
          <w:rtl/>
        </w:rPr>
        <w:t>ی</w:t>
      </w:r>
      <w:r w:rsidRPr="001041E4">
        <w:rPr>
          <w:color w:val="000000"/>
          <w:rtl/>
        </w:rPr>
        <w:t xml:space="preserve"> ا</w:t>
      </w:r>
      <w:r w:rsidRPr="001041E4">
        <w:rPr>
          <w:rFonts w:hint="cs"/>
          <w:color w:val="000000"/>
          <w:rtl/>
        </w:rPr>
        <w:t>ی</w:t>
      </w:r>
      <w:r w:rsidRPr="001041E4">
        <w:rPr>
          <w:rFonts w:hint="eastAsia"/>
          <w:color w:val="000000"/>
          <w:rtl/>
        </w:rPr>
        <w:t>جاد</w:t>
      </w:r>
      <w:r w:rsidRPr="001041E4">
        <w:rPr>
          <w:color w:val="000000"/>
          <w:rtl/>
        </w:rPr>
        <w:t xml:space="preserve"> کرده است. دست</w:t>
      </w:r>
      <w:r w:rsidRPr="001041E4">
        <w:rPr>
          <w:rFonts w:hint="cs"/>
          <w:color w:val="000000"/>
          <w:rtl/>
        </w:rPr>
        <w:t>ی</w:t>
      </w:r>
      <w:r w:rsidRPr="001041E4">
        <w:rPr>
          <w:rFonts w:hint="eastAsia"/>
          <w:color w:val="000000"/>
          <w:rtl/>
        </w:rPr>
        <w:t>اب</w:t>
      </w:r>
      <w:r w:rsidRPr="001041E4">
        <w:rPr>
          <w:rFonts w:hint="cs"/>
          <w:color w:val="000000"/>
          <w:rtl/>
        </w:rPr>
        <w:t>ی</w:t>
      </w:r>
      <w:r w:rsidRPr="001041E4">
        <w:rPr>
          <w:color w:val="000000"/>
          <w:rtl/>
        </w:rPr>
        <w:t xml:space="preserve"> به منابع مورد ن</w:t>
      </w:r>
      <w:r w:rsidRPr="001041E4">
        <w:rPr>
          <w:rFonts w:hint="cs"/>
          <w:color w:val="000000"/>
          <w:rtl/>
        </w:rPr>
        <w:t>ی</w:t>
      </w:r>
      <w:r w:rsidRPr="001041E4">
        <w:rPr>
          <w:rFonts w:hint="eastAsia"/>
          <w:color w:val="000000"/>
          <w:rtl/>
        </w:rPr>
        <w:t>از</w:t>
      </w:r>
      <w:r w:rsidRPr="001041E4">
        <w:rPr>
          <w:color w:val="000000"/>
          <w:rtl/>
        </w:rPr>
        <w:t xml:space="preserve"> برا</w:t>
      </w:r>
      <w:r w:rsidRPr="001041E4">
        <w:rPr>
          <w:rFonts w:hint="cs"/>
          <w:color w:val="000000"/>
          <w:rtl/>
        </w:rPr>
        <w:t>ی</w:t>
      </w:r>
      <w:r w:rsidRPr="001041E4">
        <w:rPr>
          <w:color w:val="000000"/>
          <w:rtl/>
        </w:rPr>
        <w:t xml:space="preserve"> تحقق مأمور</w:t>
      </w:r>
      <w:r w:rsidRPr="001041E4">
        <w:rPr>
          <w:rFonts w:hint="cs"/>
          <w:color w:val="000000"/>
          <w:rtl/>
        </w:rPr>
        <w:t>ی</w:t>
      </w:r>
      <w:r w:rsidRPr="001041E4">
        <w:rPr>
          <w:rFonts w:hint="eastAsia"/>
          <w:color w:val="000000"/>
          <w:rtl/>
        </w:rPr>
        <w:t>ت</w:t>
      </w:r>
      <w:r w:rsidRPr="001041E4">
        <w:rPr>
          <w:color w:val="000000"/>
          <w:rtl/>
        </w:rPr>
        <w:t xml:space="preserve"> و رضا</w:t>
      </w:r>
      <w:r w:rsidRPr="001041E4">
        <w:rPr>
          <w:rFonts w:hint="cs"/>
          <w:color w:val="000000"/>
          <w:rtl/>
        </w:rPr>
        <w:t>ی</w:t>
      </w:r>
      <w:r w:rsidRPr="001041E4">
        <w:rPr>
          <w:rFonts w:hint="eastAsia"/>
          <w:color w:val="000000"/>
          <w:rtl/>
        </w:rPr>
        <w:t>ت</w:t>
      </w:r>
      <w:r w:rsidRPr="001041E4">
        <w:rPr>
          <w:color w:val="000000"/>
          <w:rtl/>
        </w:rPr>
        <w:t xml:space="preserve"> ذ</w:t>
      </w:r>
      <w:r w:rsidRPr="001041E4">
        <w:rPr>
          <w:rFonts w:hint="cs"/>
          <w:color w:val="000000"/>
          <w:rtl/>
        </w:rPr>
        <w:t>ی</w:t>
      </w:r>
      <w:r w:rsidRPr="001041E4">
        <w:rPr>
          <w:rFonts w:hint="eastAsia"/>
          <w:color w:val="000000"/>
          <w:rtl/>
        </w:rPr>
        <w:t>نفعان،</w:t>
      </w:r>
      <w:r w:rsidRPr="001041E4">
        <w:rPr>
          <w:color w:val="000000"/>
          <w:rtl/>
        </w:rPr>
        <w:t xml:space="preserve"> محرک اصل</w:t>
      </w:r>
      <w:r w:rsidRPr="001041E4">
        <w:rPr>
          <w:rFonts w:hint="cs"/>
          <w:color w:val="000000"/>
          <w:rtl/>
        </w:rPr>
        <w:t>ی</w:t>
      </w:r>
      <w:r w:rsidRPr="001041E4">
        <w:rPr>
          <w:color w:val="000000"/>
          <w:rtl/>
        </w:rPr>
        <w:t xml:space="preserve"> موفق</w:t>
      </w:r>
      <w:r w:rsidRPr="001041E4">
        <w:rPr>
          <w:rFonts w:hint="cs"/>
          <w:color w:val="000000"/>
          <w:rtl/>
        </w:rPr>
        <w:t>ی</w:t>
      </w:r>
      <w:r w:rsidRPr="001041E4">
        <w:rPr>
          <w:rFonts w:hint="eastAsia"/>
          <w:color w:val="000000"/>
          <w:rtl/>
        </w:rPr>
        <w:t>ت</w:t>
      </w:r>
      <w:r w:rsidRPr="001041E4">
        <w:rPr>
          <w:color w:val="000000"/>
          <w:rtl/>
        </w:rPr>
        <w:t xml:space="preserve"> در ا</w:t>
      </w:r>
      <w:r w:rsidRPr="001041E4">
        <w:rPr>
          <w:rFonts w:hint="cs"/>
          <w:color w:val="000000"/>
          <w:rtl/>
        </w:rPr>
        <w:t>ی</w:t>
      </w:r>
      <w:r w:rsidRPr="001041E4">
        <w:rPr>
          <w:rFonts w:hint="eastAsia"/>
          <w:color w:val="000000"/>
          <w:rtl/>
        </w:rPr>
        <w:t>ن</w:t>
      </w:r>
      <w:r w:rsidRPr="001041E4">
        <w:rPr>
          <w:color w:val="000000"/>
          <w:rtl/>
        </w:rPr>
        <w:t xml:space="preserve"> مدل محسوب م</w:t>
      </w:r>
      <w:r w:rsidRPr="001041E4">
        <w:rPr>
          <w:rFonts w:hint="cs"/>
          <w:color w:val="000000"/>
          <w:rtl/>
        </w:rPr>
        <w:t>ی‌</w:t>
      </w:r>
      <w:r w:rsidRPr="001041E4">
        <w:rPr>
          <w:rFonts w:hint="eastAsia"/>
          <w:color w:val="000000"/>
          <w:rtl/>
        </w:rPr>
        <w:t>شود</w:t>
      </w:r>
      <w:r>
        <w:rPr>
          <w:rStyle w:val="FootnoteReference"/>
          <w:color w:val="000000"/>
          <w:rtl/>
        </w:rPr>
        <w:footnoteReference w:id="10"/>
      </w:r>
      <w:r>
        <w:rPr>
          <w:rFonts w:hint="cs"/>
          <w:color w:val="000000"/>
          <w:rtl/>
        </w:rPr>
        <w:t>.</w:t>
      </w:r>
    </w:p>
    <w:p w14:paraId="0A03CDBE" w14:textId="77777777" w:rsidR="007F6700" w:rsidRPr="0014488E" w:rsidRDefault="007F6700" w:rsidP="007F6700">
      <w:pPr>
        <w:spacing w:line="276" w:lineRule="auto"/>
        <w:jc w:val="both"/>
        <w:rPr>
          <w:color w:val="000000"/>
        </w:rPr>
      </w:pPr>
    </w:p>
    <w:p w14:paraId="4EF8B5E8" w14:textId="77777777" w:rsidR="007F6700" w:rsidRPr="001041E4" w:rsidRDefault="007F6700" w:rsidP="007F6700">
      <w:pPr>
        <w:spacing w:line="276" w:lineRule="auto"/>
        <w:jc w:val="both"/>
        <w:rPr>
          <w:color w:val="000000"/>
          <w:rtl/>
        </w:rPr>
      </w:pPr>
    </w:p>
    <w:p w14:paraId="366774DA" w14:textId="77777777" w:rsidR="007F6700" w:rsidRPr="001041E4" w:rsidRDefault="007F6700" w:rsidP="007F6700">
      <w:pPr>
        <w:spacing w:line="276" w:lineRule="auto"/>
        <w:jc w:val="both"/>
        <w:rPr>
          <w:color w:val="000000"/>
          <w:rtl/>
        </w:rPr>
      </w:pPr>
      <w:r>
        <w:rPr>
          <w:noProof/>
          <w:color w:val="000000"/>
          <w:rtl/>
        </w:rPr>
        <mc:AlternateContent>
          <mc:Choice Requires="wpg">
            <w:drawing>
              <wp:anchor distT="0" distB="0" distL="114300" distR="114300" simplePos="0" relativeHeight="251655168" behindDoc="0" locked="0" layoutInCell="1" allowOverlap="1" wp14:anchorId="4953104A" wp14:editId="12A4D0AF">
                <wp:simplePos x="0" y="0"/>
                <wp:positionH relativeFrom="column">
                  <wp:posOffset>33020</wp:posOffset>
                </wp:positionH>
                <wp:positionV relativeFrom="paragraph">
                  <wp:posOffset>431800</wp:posOffset>
                </wp:positionV>
                <wp:extent cx="6074410" cy="5543550"/>
                <wp:effectExtent l="0" t="0" r="21590" b="19050"/>
                <wp:wrapTopAndBottom/>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4410" cy="5543550"/>
                          <a:chOff x="0" y="0"/>
                          <a:chExt cx="6705346" cy="6259038"/>
                        </a:xfrm>
                      </wpg:grpSpPr>
                      <wps:wsp>
                        <wps:cNvPr id="101" name="Rectangle 1"/>
                        <wps:cNvSpPr>
                          <a:spLocks noChangeArrowheads="1"/>
                        </wps:cNvSpPr>
                        <wps:spPr bwMode="auto">
                          <a:xfrm>
                            <a:off x="1389888" y="6096"/>
                            <a:ext cx="4876165" cy="371856"/>
                          </a:xfrm>
                          <a:prstGeom prst="rect">
                            <a:avLst/>
                          </a:prstGeom>
                          <a:solidFill>
                            <a:srgbClr val="FFFFFF"/>
                          </a:solidFill>
                          <a:ln>
                            <a:noFill/>
                          </a:ln>
                          <a:extLst>
                            <a:ext uri="{91240B29-F687-4F45-9708-019B960494DF}">
                              <a14:hiddenLine xmlns:a14="http://schemas.microsoft.com/office/drawing/2010/main" w="12700" algn="ctr">
                                <a:solidFill>
                                  <a:srgbClr val="000000"/>
                                </a:solidFill>
                                <a:miter lim="800000"/>
                                <a:headEnd/>
                                <a:tailEnd/>
                              </a14:hiddenLine>
                            </a:ext>
                          </a:extLst>
                        </wps:spPr>
                        <wps:txbx>
                          <w:txbxContent>
                            <w:p w14:paraId="1F932F22" w14:textId="77777777" w:rsidR="00813301" w:rsidRPr="00BF735B" w:rsidRDefault="00813301" w:rsidP="007F6700">
                              <w:pPr>
                                <w:spacing w:line="276" w:lineRule="auto"/>
                                <w:jc w:val="center"/>
                                <w:rPr>
                                  <w:color w:val="000000"/>
                                  <w:sz w:val="10"/>
                                  <w:szCs w:val="10"/>
                                </w:rPr>
                              </w:pPr>
                              <w:r w:rsidRPr="00BF735B">
                                <w:rPr>
                                  <w:rFonts w:hint="cs"/>
                                  <w:color w:val="000000"/>
                                  <w:sz w:val="20"/>
                                  <w:szCs w:val="20"/>
                                  <w:rtl/>
                                </w:rPr>
                                <w:t xml:space="preserve">هدف ارتش </w:t>
                              </w:r>
                              <w:r w:rsidRPr="00BF735B">
                                <w:rPr>
                                  <w:color w:val="000000"/>
                                  <w:sz w:val="20"/>
                                  <w:szCs w:val="20"/>
                                  <w:rtl/>
                                </w:rPr>
                                <w:t xml:space="preserve">خدمت به مردم </w:t>
                              </w:r>
                              <w:r w:rsidRPr="00BF735B">
                                <w:rPr>
                                  <w:rFonts w:hint="cs"/>
                                  <w:color w:val="000000"/>
                                  <w:sz w:val="20"/>
                                  <w:szCs w:val="20"/>
                                  <w:rtl/>
                                </w:rPr>
                                <w:t>،</w:t>
                              </w:r>
                              <w:r w:rsidRPr="00BF735B">
                                <w:rPr>
                                  <w:color w:val="000000"/>
                                  <w:sz w:val="20"/>
                                  <w:szCs w:val="20"/>
                                  <w:rtl/>
                                </w:rPr>
                                <w:t xml:space="preserve"> حفظ منافع مل</w:t>
                              </w:r>
                              <w:r w:rsidRPr="00BF735B">
                                <w:rPr>
                                  <w:rFonts w:hint="cs"/>
                                  <w:color w:val="000000"/>
                                  <w:sz w:val="20"/>
                                  <w:szCs w:val="20"/>
                                  <w:rtl/>
                                </w:rPr>
                                <w:t>ی</w:t>
                              </w:r>
                              <w:r w:rsidRPr="00BF735B">
                                <w:rPr>
                                  <w:color w:val="000000"/>
                                  <w:sz w:val="20"/>
                                  <w:szCs w:val="20"/>
                                  <w:rtl/>
                                </w:rPr>
                                <w:t xml:space="preserve"> و انجام مسئول</w:t>
                              </w:r>
                              <w:r w:rsidRPr="00BF735B">
                                <w:rPr>
                                  <w:rFonts w:hint="cs"/>
                                  <w:color w:val="000000"/>
                                  <w:sz w:val="20"/>
                                  <w:szCs w:val="20"/>
                                  <w:rtl/>
                                </w:rPr>
                                <w:t>ی</w:t>
                              </w:r>
                              <w:r w:rsidRPr="00BF735B">
                                <w:rPr>
                                  <w:rFonts w:hint="eastAsia"/>
                                  <w:color w:val="000000"/>
                                  <w:sz w:val="20"/>
                                  <w:szCs w:val="20"/>
                                  <w:rtl/>
                                </w:rPr>
                                <w:t>ت</w:t>
                              </w:r>
                              <w:r w:rsidRPr="00BF735B">
                                <w:rPr>
                                  <w:rFonts w:cs="Calibri" w:hint="eastAsia"/>
                                  <w:color w:val="000000"/>
                                  <w:sz w:val="20"/>
                                  <w:szCs w:val="20"/>
                                  <w:cs/>
                                </w:rPr>
                                <w:t>‎</w:t>
                              </w:r>
                              <w:r w:rsidRPr="00BF735B">
                                <w:rPr>
                                  <w:rFonts w:hint="eastAsia"/>
                                  <w:color w:val="000000"/>
                                  <w:sz w:val="20"/>
                                  <w:szCs w:val="20"/>
                                  <w:rtl/>
                                </w:rPr>
                                <w:t>ها</w:t>
                              </w:r>
                              <w:r w:rsidRPr="00BF735B">
                                <w:rPr>
                                  <w:rFonts w:hint="cs"/>
                                  <w:color w:val="000000"/>
                                  <w:sz w:val="20"/>
                                  <w:szCs w:val="20"/>
                                  <w:rtl/>
                                </w:rPr>
                                <w:t>ی</w:t>
                              </w:r>
                              <w:r w:rsidRPr="00BF735B">
                                <w:rPr>
                                  <w:color w:val="000000"/>
                                  <w:sz w:val="20"/>
                                  <w:szCs w:val="20"/>
                                  <w:rtl/>
                                </w:rPr>
                                <w:t xml:space="preserve"> محوله به آن م</w:t>
                              </w:r>
                              <w:r w:rsidRPr="00BF735B">
                                <w:rPr>
                                  <w:rFonts w:hint="cs"/>
                                  <w:color w:val="000000"/>
                                  <w:sz w:val="20"/>
                                  <w:szCs w:val="20"/>
                                  <w:rtl/>
                                </w:rPr>
                                <w:t>ی</w:t>
                              </w:r>
                              <w:r w:rsidRPr="00BF735B">
                                <w:rPr>
                                  <w:color w:val="000000"/>
                                  <w:sz w:val="20"/>
                                  <w:szCs w:val="20"/>
                                  <w:cs/>
                                </w:rPr>
                                <w:t>‎</w:t>
                              </w:r>
                              <w:r w:rsidRPr="00BF735B">
                                <w:rPr>
                                  <w:rFonts w:hint="eastAsia"/>
                                  <w:color w:val="000000"/>
                                  <w:sz w:val="20"/>
                                  <w:szCs w:val="20"/>
                                  <w:rtl/>
                                </w:rPr>
                                <w:t>باشد</w:t>
                              </w:r>
                            </w:p>
                          </w:txbxContent>
                        </wps:txbx>
                        <wps:bodyPr rot="0" vert="horz" wrap="square" lIns="91440" tIns="45720" rIns="91440" bIns="45720" anchor="ctr" anchorCtr="0" upright="1">
                          <a:noAutofit/>
                        </wps:bodyPr>
                      </wps:wsp>
                      <wps:wsp>
                        <wps:cNvPr id="102" name="Rectangle 2"/>
                        <wps:cNvSpPr>
                          <a:spLocks noChangeArrowheads="1"/>
                        </wps:cNvSpPr>
                        <wps:spPr bwMode="auto">
                          <a:xfrm>
                            <a:off x="140208" y="0"/>
                            <a:ext cx="810768" cy="359664"/>
                          </a:xfrm>
                          <a:prstGeom prst="rect">
                            <a:avLst/>
                          </a:prstGeom>
                          <a:solidFill>
                            <a:srgbClr val="FFFFFF"/>
                          </a:solidFill>
                          <a:ln>
                            <a:noFill/>
                          </a:ln>
                          <a:extLst>
                            <a:ext uri="{91240B29-F687-4F45-9708-019B960494DF}">
                              <a14:hiddenLine xmlns:a14="http://schemas.microsoft.com/office/drawing/2010/main" w="12700" algn="ctr">
                                <a:solidFill>
                                  <a:srgbClr val="000000"/>
                                </a:solidFill>
                                <a:miter lim="800000"/>
                                <a:headEnd/>
                                <a:tailEnd/>
                              </a14:hiddenLine>
                            </a:ext>
                          </a:extLst>
                        </wps:spPr>
                        <wps:txbx>
                          <w:txbxContent>
                            <w:p w14:paraId="6C83E21F" w14:textId="77777777" w:rsidR="00813301" w:rsidRPr="00F87A89" w:rsidRDefault="00813301" w:rsidP="007F6700">
                              <w:pPr>
                                <w:jc w:val="center"/>
                                <w:rPr>
                                  <w:color w:val="000000"/>
                                </w:rPr>
                              </w:pPr>
                              <w:r w:rsidRPr="00F87A89">
                                <w:rPr>
                                  <w:rFonts w:hint="cs"/>
                                  <w:color w:val="000000"/>
                                  <w:rtl/>
                                </w:rPr>
                                <w:t>مأموریت</w:t>
                              </w:r>
                            </w:p>
                          </w:txbxContent>
                        </wps:txbx>
                        <wps:bodyPr rot="0" vert="horz" wrap="square" lIns="91440" tIns="45720" rIns="91440" bIns="45720" anchor="ctr" anchorCtr="0" upright="1">
                          <a:noAutofit/>
                        </wps:bodyPr>
                      </wps:wsp>
                      <wps:wsp>
                        <wps:cNvPr id="103" name="Rectangle 103"/>
                        <wps:cNvSpPr>
                          <a:spLocks noChangeArrowheads="1"/>
                        </wps:cNvSpPr>
                        <wps:spPr bwMode="auto">
                          <a:xfrm>
                            <a:off x="1072896" y="512064"/>
                            <a:ext cx="5632450" cy="889635"/>
                          </a:xfrm>
                          <a:prstGeom prst="rect">
                            <a:avLst/>
                          </a:prstGeom>
                          <a:solidFill>
                            <a:srgbClr val="FFFFFF"/>
                          </a:solidFill>
                          <a:ln w="12700" algn="ctr">
                            <a:solidFill>
                              <a:srgbClr val="41719C"/>
                            </a:solidFill>
                            <a:miter lim="800000"/>
                            <a:headEnd/>
                            <a:tailEnd/>
                          </a:ln>
                        </wps:spPr>
                        <wps:txbx>
                          <w:txbxContent>
                            <w:p w14:paraId="1A86B700" w14:textId="77777777" w:rsidR="00813301" w:rsidRPr="00F87A89" w:rsidRDefault="00813301" w:rsidP="007F6700">
                              <w:pPr>
                                <w:spacing w:line="276" w:lineRule="auto"/>
                                <w:jc w:val="center"/>
                                <w:rPr>
                                  <w:i/>
                                  <w:iCs/>
                                  <w:color w:val="000000"/>
                                  <w:sz w:val="16"/>
                                  <w:szCs w:val="16"/>
                                </w:rPr>
                              </w:pPr>
                            </w:p>
                          </w:txbxContent>
                        </wps:txbx>
                        <wps:bodyPr rot="0" vert="horz" wrap="square" lIns="91440" tIns="45720" rIns="91440" bIns="45720" anchor="ctr" anchorCtr="0" upright="1">
                          <a:noAutofit/>
                        </wps:bodyPr>
                      </wps:wsp>
                      <wps:wsp>
                        <wps:cNvPr id="104" name="Rectangle 12"/>
                        <wps:cNvSpPr>
                          <a:spLocks noChangeArrowheads="1"/>
                        </wps:cNvSpPr>
                        <wps:spPr bwMode="auto">
                          <a:xfrm>
                            <a:off x="1233323" y="579119"/>
                            <a:ext cx="1900022" cy="711405"/>
                          </a:xfrm>
                          <a:prstGeom prst="rect">
                            <a:avLst/>
                          </a:prstGeom>
                          <a:solidFill>
                            <a:srgbClr val="FFFFFF"/>
                          </a:solidFill>
                          <a:ln>
                            <a:noFill/>
                          </a:ln>
                          <a:extLst>
                            <a:ext uri="{91240B29-F687-4F45-9708-019B960494DF}">
                              <a14:hiddenLine xmlns:a14="http://schemas.microsoft.com/office/drawing/2010/main" w="12700" algn="ctr">
                                <a:solidFill>
                                  <a:srgbClr val="000000"/>
                                </a:solidFill>
                                <a:miter lim="800000"/>
                                <a:headEnd/>
                                <a:tailEnd/>
                              </a14:hiddenLine>
                            </a:ext>
                          </a:extLst>
                        </wps:spPr>
                        <wps:txbx>
                          <w:txbxContent>
                            <w:p w14:paraId="3D2738AB" w14:textId="77777777" w:rsidR="00813301" w:rsidRPr="009D1A48" w:rsidRDefault="00813301" w:rsidP="007F6700">
                              <w:pPr>
                                <w:jc w:val="center"/>
                                <w:rPr>
                                  <w:color w:val="000000"/>
                                  <w:sz w:val="24"/>
                                  <w:szCs w:val="24"/>
                                </w:rPr>
                              </w:pPr>
                              <w:r w:rsidRPr="009D1A48">
                                <w:rPr>
                                  <w:rFonts w:hint="cs"/>
                                  <w:color w:val="000000"/>
                                  <w:sz w:val="24"/>
                                  <w:szCs w:val="24"/>
                                  <w:rtl/>
                                </w:rPr>
                                <w:t>شایستگی های کلیدی</w:t>
                              </w:r>
                            </w:p>
                            <w:p w14:paraId="24B5BE68" w14:textId="77777777" w:rsidR="00813301" w:rsidRDefault="00813301" w:rsidP="007F6700"/>
                          </w:txbxContent>
                        </wps:txbx>
                        <wps:bodyPr rot="0" vert="horz" wrap="square" lIns="91440" tIns="45720" rIns="91440" bIns="45720" anchor="ctr" anchorCtr="0" upright="1">
                          <a:noAutofit/>
                        </wps:bodyPr>
                      </wps:wsp>
                      <wps:wsp>
                        <wps:cNvPr id="105" name="Rectangle 3"/>
                        <wps:cNvSpPr>
                          <a:spLocks noChangeArrowheads="1"/>
                        </wps:cNvSpPr>
                        <wps:spPr bwMode="auto">
                          <a:xfrm>
                            <a:off x="134112" y="786384"/>
                            <a:ext cx="810768" cy="359664"/>
                          </a:xfrm>
                          <a:prstGeom prst="rect">
                            <a:avLst/>
                          </a:prstGeom>
                          <a:solidFill>
                            <a:srgbClr val="FFFFFF"/>
                          </a:solidFill>
                          <a:ln>
                            <a:noFill/>
                          </a:ln>
                          <a:extLst>
                            <a:ext uri="{91240B29-F687-4F45-9708-019B960494DF}">
                              <a14:hiddenLine xmlns:a14="http://schemas.microsoft.com/office/drawing/2010/main" w="12700" algn="ctr">
                                <a:solidFill>
                                  <a:srgbClr val="000000"/>
                                </a:solidFill>
                                <a:miter lim="800000"/>
                                <a:headEnd/>
                                <a:tailEnd/>
                              </a14:hiddenLine>
                            </a:ext>
                          </a:extLst>
                        </wps:spPr>
                        <wps:txbx>
                          <w:txbxContent>
                            <w:p w14:paraId="6B565DCA" w14:textId="77777777" w:rsidR="00813301" w:rsidRPr="00F87A89" w:rsidRDefault="00813301" w:rsidP="007F6700">
                              <w:pPr>
                                <w:jc w:val="center"/>
                                <w:rPr>
                                  <w:color w:val="000000"/>
                                </w:rPr>
                              </w:pPr>
                              <w:r w:rsidRPr="00FC681A">
                                <w:rPr>
                                  <w:rFonts w:hint="cs"/>
                                  <w:color w:val="000000"/>
                                  <w:sz w:val="16"/>
                                  <w:szCs w:val="16"/>
                                  <w:rtl/>
                                </w:rPr>
                                <w:t>ذینفعان</w:t>
                              </w:r>
                            </w:p>
                          </w:txbxContent>
                        </wps:txbx>
                        <wps:bodyPr rot="0" vert="horz" wrap="square" lIns="91440" tIns="45720" rIns="91440" bIns="45720" anchor="ctr" anchorCtr="0" upright="1">
                          <a:noAutofit/>
                        </wps:bodyPr>
                      </wps:wsp>
                      <wps:wsp>
                        <wps:cNvPr id="106" name="Oval 13"/>
                        <wps:cNvSpPr>
                          <a:spLocks noChangeArrowheads="1"/>
                        </wps:cNvSpPr>
                        <wps:spPr bwMode="auto">
                          <a:xfrm>
                            <a:off x="1109472" y="914400"/>
                            <a:ext cx="926465" cy="347345"/>
                          </a:xfrm>
                          <a:prstGeom prst="ellipse">
                            <a:avLst/>
                          </a:prstGeom>
                          <a:solidFill>
                            <a:srgbClr val="FFFFFF"/>
                          </a:solidFill>
                          <a:ln w="12700" algn="ctr">
                            <a:solidFill>
                              <a:srgbClr val="41719C"/>
                            </a:solidFill>
                            <a:miter lim="800000"/>
                            <a:headEnd/>
                            <a:tailEnd/>
                          </a:ln>
                        </wps:spPr>
                        <wps:txbx>
                          <w:txbxContent>
                            <w:p w14:paraId="6B590F8F" w14:textId="77777777" w:rsidR="00813301" w:rsidRPr="00F87A89" w:rsidRDefault="00813301" w:rsidP="007F6700">
                              <w:pPr>
                                <w:jc w:val="center"/>
                                <w:rPr>
                                  <w:color w:val="000000"/>
                                  <w:sz w:val="14"/>
                                  <w:szCs w:val="14"/>
                                </w:rPr>
                              </w:pPr>
                              <w:r w:rsidRPr="00F87A89">
                                <w:rPr>
                                  <w:rFonts w:hint="cs"/>
                                  <w:color w:val="000000"/>
                                  <w:sz w:val="14"/>
                                  <w:szCs w:val="14"/>
                                  <w:rtl/>
                                </w:rPr>
                                <w:t>ایجاد محیط امن</w:t>
                              </w:r>
                            </w:p>
                          </w:txbxContent>
                        </wps:txbx>
                        <wps:bodyPr rot="0" vert="horz" wrap="square" lIns="91440" tIns="45720" rIns="91440" bIns="45720" anchor="ctr" anchorCtr="0" upright="1">
                          <a:noAutofit/>
                        </wps:bodyPr>
                      </wps:wsp>
                      <wps:wsp>
                        <wps:cNvPr id="107" name="Oval 14"/>
                        <wps:cNvSpPr>
                          <a:spLocks noChangeArrowheads="1"/>
                        </wps:cNvSpPr>
                        <wps:spPr bwMode="auto">
                          <a:xfrm>
                            <a:off x="5833872" y="926592"/>
                            <a:ext cx="852805" cy="347345"/>
                          </a:xfrm>
                          <a:prstGeom prst="ellipse">
                            <a:avLst/>
                          </a:prstGeom>
                          <a:solidFill>
                            <a:srgbClr val="FFFFFF"/>
                          </a:solidFill>
                          <a:ln w="12700" algn="ctr">
                            <a:solidFill>
                              <a:srgbClr val="41719C"/>
                            </a:solidFill>
                            <a:miter lim="800000"/>
                            <a:headEnd/>
                            <a:tailEnd/>
                          </a:ln>
                        </wps:spPr>
                        <wps:txbx>
                          <w:txbxContent>
                            <w:p w14:paraId="52B6C07B" w14:textId="77777777" w:rsidR="00813301" w:rsidRPr="00F87A89" w:rsidRDefault="00813301" w:rsidP="007F6700">
                              <w:pPr>
                                <w:jc w:val="center"/>
                                <w:rPr>
                                  <w:color w:val="000000"/>
                                  <w:sz w:val="14"/>
                                  <w:szCs w:val="14"/>
                                </w:rPr>
                              </w:pPr>
                              <w:r w:rsidRPr="00F87A89">
                                <w:rPr>
                                  <w:rFonts w:hint="cs"/>
                                  <w:color w:val="000000"/>
                                  <w:sz w:val="14"/>
                                  <w:szCs w:val="14"/>
                                  <w:rtl/>
                                </w:rPr>
                                <w:t>اختیارات مدنی</w:t>
                              </w:r>
                            </w:p>
                          </w:txbxContent>
                        </wps:txbx>
                        <wps:bodyPr rot="0" vert="horz" wrap="square" lIns="91440" tIns="45720" rIns="91440" bIns="45720" anchor="ctr" anchorCtr="0" upright="1">
                          <a:noAutofit/>
                        </wps:bodyPr>
                      </wps:wsp>
                      <wps:wsp>
                        <wps:cNvPr id="108" name="Oval 15"/>
                        <wps:cNvSpPr>
                          <a:spLocks noChangeArrowheads="1"/>
                        </wps:cNvSpPr>
                        <wps:spPr bwMode="auto">
                          <a:xfrm>
                            <a:off x="4462272" y="914400"/>
                            <a:ext cx="1334770" cy="389255"/>
                          </a:xfrm>
                          <a:prstGeom prst="ellipse">
                            <a:avLst/>
                          </a:prstGeom>
                          <a:solidFill>
                            <a:srgbClr val="FFFFFF"/>
                          </a:solidFill>
                          <a:ln w="12700" algn="ctr">
                            <a:solidFill>
                              <a:srgbClr val="41719C"/>
                            </a:solidFill>
                            <a:miter lim="800000"/>
                            <a:headEnd/>
                            <a:tailEnd/>
                          </a:ln>
                        </wps:spPr>
                        <wps:txbx>
                          <w:txbxContent>
                            <w:p w14:paraId="48031F4D" w14:textId="77777777" w:rsidR="00813301" w:rsidRPr="00F87A89" w:rsidRDefault="00813301" w:rsidP="007F6700">
                              <w:pPr>
                                <w:jc w:val="center"/>
                                <w:rPr>
                                  <w:color w:val="000000"/>
                                  <w:sz w:val="14"/>
                                  <w:szCs w:val="14"/>
                                </w:rPr>
                              </w:pPr>
                              <w:r w:rsidRPr="00F87A89">
                                <w:rPr>
                                  <w:rFonts w:hint="cs"/>
                                  <w:color w:val="000000"/>
                                  <w:sz w:val="14"/>
                                  <w:szCs w:val="14"/>
                                  <w:rtl/>
                                </w:rPr>
                                <w:t>حفظ منابع و تمامیت ارضی</w:t>
                              </w:r>
                            </w:p>
                          </w:txbxContent>
                        </wps:txbx>
                        <wps:bodyPr rot="0" vert="horz" wrap="square" lIns="91440" tIns="45720" rIns="91440" bIns="45720" anchor="ctr" anchorCtr="0" upright="1">
                          <a:noAutofit/>
                        </wps:bodyPr>
                      </wps:wsp>
                      <wps:wsp>
                        <wps:cNvPr id="109" name="Oval 16"/>
                        <wps:cNvSpPr>
                          <a:spLocks noChangeArrowheads="1"/>
                        </wps:cNvSpPr>
                        <wps:spPr bwMode="auto">
                          <a:xfrm>
                            <a:off x="3724656" y="914400"/>
                            <a:ext cx="694690" cy="347345"/>
                          </a:xfrm>
                          <a:prstGeom prst="ellipse">
                            <a:avLst/>
                          </a:prstGeom>
                          <a:solidFill>
                            <a:srgbClr val="FFFFFF"/>
                          </a:solidFill>
                          <a:ln w="12700" algn="ctr">
                            <a:solidFill>
                              <a:srgbClr val="41719C"/>
                            </a:solidFill>
                            <a:miter lim="800000"/>
                            <a:headEnd/>
                            <a:tailEnd/>
                          </a:ln>
                        </wps:spPr>
                        <wps:txbx>
                          <w:txbxContent>
                            <w:p w14:paraId="3AD4A709" w14:textId="77777777" w:rsidR="00813301" w:rsidRPr="00F87A89" w:rsidRDefault="00813301" w:rsidP="007F6700">
                              <w:pPr>
                                <w:jc w:val="center"/>
                                <w:rPr>
                                  <w:color w:val="000000"/>
                                  <w:sz w:val="14"/>
                                  <w:szCs w:val="14"/>
                                </w:rPr>
                              </w:pPr>
                              <w:r w:rsidRPr="00F87A89">
                                <w:rPr>
                                  <w:rFonts w:hint="cs"/>
                                  <w:color w:val="000000"/>
                                  <w:sz w:val="14"/>
                                  <w:szCs w:val="14"/>
                                  <w:rtl/>
                                </w:rPr>
                                <w:t>سربازگیری</w:t>
                              </w:r>
                            </w:p>
                          </w:txbxContent>
                        </wps:txbx>
                        <wps:bodyPr rot="0" vert="horz" wrap="square" lIns="91440" tIns="45720" rIns="91440" bIns="45720" anchor="ctr" anchorCtr="0" upright="1">
                          <a:noAutofit/>
                        </wps:bodyPr>
                      </wps:wsp>
                      <wps:wsp>
                        <wps:cNvPr id="110" name="Oval 17"/>
                        <wps:cNvSpPr>
                          <a:spLocks noChangeArrowheads="1"/>
                        </wps:cNvSpPr>
                        <wps:spPr bwMode="auto">
                          <a:xfrm>
                            <a:off x="2962656" y="914400"/>
                            <a:ext cx="718820" cy="347345"/>
                          </a:xfrm>
                          <a:prstGeom prst="ellipse">
                            <a:avLst/>
                          </a:prstGeom>
                          <a:solidFill>
                            <a:srgbClr val="FFFFFF"/>
                          </a:solidFill>
                          <a:ln w="12700" algn="ctr">
                            <a:solidFill>
                              <a:srgbClr val="41719C"/>
                            </a:solidFill>
                            <a:miter lim="800000"/>
                            <a:headEnd/>
                            <a:tailEnd/>
                          </a:ln>
                        </wps:spPr>
                        <wps:txbx>
                          <w:txbxContent>
                            <w:p w14:paraId="0B18EADA" w14:textId="77777777" w:rsidR="00813301" w:rsidRPr="00F87A89" w:rsidRDefault="00813301" w:rsidP="007F6700">
                              <w:pPr>
                                <w:jc w:val="center"/>
                                <w:rPr>
                                  <w:color w:val="000000"/>
                                  <w:sz w:val="14"/>
                                  <w:szCs w:val="14"/>
                                </w:rPr>
                              </w:pPr>
                              <w:r w:rsidRPr="00F87A89">
                                <w:rPr>
                                  <w:rFonts w:hint="cs"/>
                                  <w:color w:val="000000"/>
                                  <w:sz w:val="14"/>
                                  <w:szCs w:val="14"/>
                                  <w:rtl/>
                                </w:rPr>
                                <w:t>بسیج ارتش</w:t>
                              </w:r>
                            </w:p>
                          </w:txbxContent>
                        </wps:txbx>
                        <wps:bodyPr rot="0" vert="horz" wrap="square" lIns="91440" tIns="45720" rIns="91440" bIns="45720" anchor="ctr" anchorCtr="0" upright="1">
                          <a:noAutofit/>
                        </wps:bodyPr>
                      </wps:wsp>
                      <wps:wsp>
                        <wps:cNvPr id="111" name="Oval 18"/>
                        <wps:cNvSpPr>
                          <a:spLocks noChangeArrowheads="1"/>
                        </wps:cNvSpPr>
                        <wps:spPr bwMode="auto">
                          <a:xfrm>
                            <a:off x="2072640" y="914400"/>
                            <a:ext cx="859155" cy="347345"/>
                          </a:xfrm>
                          <a:prstGeom prst="ellipse">
                            <a:avLst/>
                          </a:prstGeom>
                          <a:solidFill>
                            <a:srgbClr val="FFFFFF"/>
                          </a:solidFill>
                          <a:ln w="12700" algn="ctr">
                            <a:solidFill>
                              <a:srgbClr val="41719C"/>
                            </a:solidFill>
                            <a:miter lim="800000"/>
                            <a:headEnd/>
                            <a:tailEnd/>
                          </a:ln>
                        </wps:spPr>
                        <wps:txbx>
                          <w:txbxContent>
                            <w:p w14:paraId="55F653DB" w14:textId="77777777" w:rsidR="00813301" w:rsidRPr="00F87A89" w:rsidRDefault="00813301" w:rsidP="007F6700">
                              <w:pPr>
                                <w:jc w:val="center"/>
                                <w:rPr>
                                  <w:color w:val="000000"/>
                                  <w:sz w:val="14"/>
                                  <w:szCs w:val="14"/>
                                </w:rPr>
                              </w:pPr>
                              <w:r w:rsidRPr="00F87A89">
                                <w:rPr>
                                  <w:rFonts w:hint="cs"/>
                                  <w:color w:val="000000"/>
                                  <w:sz w:val="14"/>
                                  <w:szCs w:val="14"/>
                                  <w:rtl/>
                                </w:rPr>
                                <w:t>واکنش مناسب</w:t>
                              </w:r>
                            </w:p>
                          </w:txbxContent>
                        </wps:txbx>
                        <wps:bodyPr rot="0" vert="horz" wrap="square" lIns="91440" tIns="45720" rIns="91440" bIns="45720" anchor="ctr" anchorCtr="0" upright="1">
                          <a:noAutofit/>
                        </wps:bodyPr>
                      </wps:wsp>
                      <wps:wsp>
                        <wps:cNvPr id="112" name="Rectangle 20"/>
                        <wps:cNvSpPr>
                          <a:spLocks noChangeArrowheads="1"/>
                        </wps:cNvSpPr>
                        <wps:spPr bwMode="auto">
                          <a:xfrm>
                            <a:off x="1060704" y="1524000"/>
                            <a:ext cx="5632450" cy="2541147"/>
                          </a:xfrm>
                          <a:prstGeom prst="rect">
                            <a:avLst/>
                          </a:prstGeom>
                          <a:solidFill>
                            <a:srgbClr val="FFFFFF"/>
                          </a:solidFill>
                          <a:ln w="12700" algn="ctr">
                            <a:solidFill>
                              <a:srgbClr val="41719C"/>
                            </a:solidFill>
                            <a:miter lim="800000"/>
                            <a:headEnd/>
                            <a:tailEnd/>
                          </a:ln>
                        </wps:spPr>
                        <wps:txbx>
                          <w:txbxContent>
                            <w:p w14:paraId="65FBEE45" w14:textId="77777777" w:rsidR="00813301" w:rsidRDefault="00813301" w:rsidP="007F6700">
                              <w:pPr>
                                <w:spacing w:line="276" w:lineRule="auto"/>
                                <w:jc w:val="center"/>
                                <w:rPr>
                                  <w:color w:val="000000"/>
                                  <w:sz w:val="16"/>
                                  <w:szCs w:val="16"/>
                                </w:rPr>
                              </w:pPr>
                            </w:p>
                            <w:p w14:paraId="0CF0B49F" w14:textId="77777777" w:rsidR="00813301" w:rsidRPr="00F87A89" w:rsidRDefault="00813301" w:rsidP="007F6700">
                              <w:pPr>
                                <w:spacing w:line="276" w:lineRule="auto"/>
                                <w:jc w:val="center"/>
                                <w:rPr>
                                  <w:color w:val="000000"/>
                                  <w:sz w:val="16"/>
                                  <w:szCs w:val="16"/>
                                </w:rPr>
                              </w:pPr>
                            </w:p>
                          </w:txbxContent>
                        </wps:txbx>
                        <wps:bodyPr rot="0" vert="horz" wrap="square" lIns="91440" tIns="45720" rIns="91440" bIns="45720" anchor="ctr" anchorCtr="0" upright="1">
                          <a:noAutofit/>
                        </wps:bodyPr>
                      </wps:wsp>
                      <wps:wsp>
                        <wps:cNvPr id="113" name="Oval 21"/>
                        <wps:cNvSpPr>
                          <a:spLocks noChangeArrowheads="1"/>
                        </wps:cNvSpPr>
                        <wps:spPr bwMode="auto">
                          <a:xfrm>
                            <a:off x="1164336" y="1548384"/>
                            <a:ext cx="959561" cy="580979"/>
                          </a:xfrm>
                          <a:prstGeom prst="ellipse">
                            <a:avLst/>
                          </a:prstGeom>
                          <a:solidFill>
                            <a:srgbClr val="FFFFFF"/>
                          </a:solidFill>
                          <a:ln>
                            <a:noFill/>
                          </a:ln>
                          <a:extLst>
                            <a:ext uri="{91240B29-F687-4F45-9708-019B960494DF}">
                              <a14:hiddenLine xmlns:a14="http://schemas.microsoft.com/office/drawing/2010/main" w="12700" algn="ctr">
                                <a:solidFill>
                                  <a:srgbClr val="000000"/>
                                </a:solidFill>
                                <a:miter lim="800000"/>
                                <a:headEnd/>
                                <a:tailEnd/>
                              </a14:hiddenLine>
                            </a:ext>
                          </a:extLst>
                        </wps:spPr>
                        <wps:txbx>
                          <w:txbxContent>
                            <w:p w14:paraId="094DEC4A" w14:textId="77777777" w:rsidR="00813301" w:rsidRPr="00F87A89" w:rsidRDefault="00813301" w:rsidP="007F6700">
                              <w:pPr>
                                <w:jc w:val="center"/>
                                <w:rPr>
                                  <w:color w:val="000000"/>
                                  <w:sz w:val="18"/>
                                  <w:szCs w:val="18"/>
                                </w:rPr>
                              </w:pPr>
                              <w:r w:rsidRPr="00F87A89">
                                <w:rPr>
                                  <w:rFonts w:hint="cs"/>
                                  <w:color w:val="000000"/>
                                  <w:sz w:val="18"/>
                                  <w:szCs w:val="18"/>
                                  <w:rtl/>
                                </w:rPr>
                                <w:t>آمادگی</w:t>
                              </w:r>
                            </w:p>
                          </w:txbxContent>
                        </wps:txbx>
                        <wps:bodyPr rot="0" vert="horz" wrap="square" lIns="91440" tIns="45720" rIns="91440" bIns="45720" anchor="ctr" anchorCtr="0" upright="1">
                          <a:noAutofit/>
                        </wps:bodyPr>
                      </wps:wsp>
                      <wps:wsp>
                        <wps:cNvPr id="114" name="Oval 23"/>
                        <wps:cNvSpPr>
                          <a:spLocks noChangeArrowheads="1"/>
                        </wps:cNvSpPr>
                        <wps:spPr bwMode="auto">
                          <a:xfrm>
                            <a:off x="5530544" y="1645919"/>
                            <a:ext cx="1095682" cy="734379"/>
                          </a:xfrm>
                          <a:prstGeom prst="ellipse">
                            <a:avLst/>
                          </a:prstGeom>
                          <a:solidFill>
                            <a:srgbClr val="FFFFFF"/>
                          </a:solidFill>
                          <a:ln>
                            <a:noFill/>
                          </a:ln>
                          <a:extLst>
                            <a:ext uri="{91240B29-F687-4F45-9708-019B960494DF}">
                              <a14:hiddenLine xmlns:a14="http://schemas.microsoft.com/office/drawing/2010/main" w="12700" algn="ctr">
                                <a:solidFill>
                                  <a:srgbClr val="000000"/>
                                </a:solidFill>
                                <a:miter lim="800000"/>
                                <a:headEnd/>
                                <a:tailEnd/>
                              </a14:hiddenLine>
                            </a:ext>
                          </a:extLst>
                        </wps:spPr>
                        <wps:txbx>
                          <w:txbxContent>
                            <w:p w14:paraId="0D6E9306" w14:textId="77777777" w:rsidR="00813301" w:rsidRPr="009D1A48" w:rsidRDefault="00813301" w:rsidP="007F6700">
                              <w:pPr>
                                <w:jc w:val="center"/>
                                <w:rPr>
                                  <w:color w:val="000000"/>
                                  <w:sz w:val="22"/>
                                  <w:szCs w:val="22"/>
                                </w:rPr>
                              </w:pPr>
                              <w:r w:rsidRPr="009D1A48">
                                <w:rPr>
                                  <w:rFonts w:hint="cs"/>
                                  <w:color w:val="000000"/>
                                  <w:sz w:val="22"/>
                                  <w:szCs w:val="22"/>
                                  <w:rtl/>
                                </w:rPr>
                                <w:t>تحول</w:t>
                              </w:r>
                            </w:p>
                          </w:txbxContent>
                        </wps:txbx>
                        <wps:bodyPr rot="0" vert="horz" wrap="square" lIns="91440" tIns="45720" rIns="91440" bIns="45720" anchor="ctr" anchorCtr="0" upright="1">
                          <a:noAutofit/>
                        </wps:bodyPr>
                      </wps:wsp>
                      <wps:wsp>
                        <wps:cNvPr id="115" name="Oval 24"/>
                        <wps:cNvSpPr>
                          <a:spLocks noChangeArrowheads="1"/>
                        </wps:cNvSpPr>
                        <wps:spPr bwMode="auto">
                          <a:xfrm>
                            <a:off x="2919984" y="1635353"/>
                            <a:ext cx="1803899" cy="388521"/>
                          </a:xfrm>
                          <a:prstGeom prst="ellipse">
                            <a:avLst/>
                          </a:prstGeom>
                          <a:solidFill>
                            <a:srgbClr val="FFFFFF"/>
                          </a:solidFill>
                          <a:ln w="12700" algn="ctr">
                            <a:solidFill>
                              <a:srgbClr val="41719C"/>
                            </a:solidFill>
                            <a:miter lim="800000"/>
                            <a:headEnd/>
                            <a:tailEnd/>
                          </a:ln>
                        </wps:spPr>
                        <wps:txbx>
                          <w:txbxContent>
                            <w:p w14:paraId="660B133C" w14:textId="77777777" w:rsidR="00813301" w:rsidRPr="00F87A89" w:rsidRDefault="00813301" w:rsidP="007F6700">
                              <w:pPr>
                                <w:rPr>
                                  <w:color w:val="000000"/>
                                  <w:sz w:val="14"/>
                                  <w:szCs w:val="14"/>
                                </w:rPr>
                              </w:pPr>
                              <w:r w:rsidRPr="00F87A89">
                                <w:rPr>
                                  <w:rFonts w:hint="cs"/>
                                  <w:color w:val="000000"/>
                                  <w:sz w:val="14"/>
                                  <w:szCs w:val="14"/>
                                  <w:rtl/>
                                </w:rPr>
                                <w:t>نیروی آماده و آموزش دیده برای آینده</w:t>
                              </w:r>
                            </w:p>
                          </w:txbxContent>
                        </wps:txbx>
                        <wps:bodyPr rot="0" vert="horz" wrap="square" lIns="91440" tIns="45720" rIns="91440" bIns="45720" anchor="ctr" anchorCtr="0" upright="1">
                          <a:noAutofit/>
                        </wps:bodyPr>
                      </wps:wsp>
                      <wps:wsp>
                        <wps:cNvPr id="116" name="Oval 116"/>
                        <wps:cNvSpPr>
                          <a:spLocks noChangeArrowheads="1"/>
                        </wps:cNvSpPr>
                        <wps:spPr bwMode="auto">
                          <a:xfrm>
                            <a:off x="2078736" y="1859280"/>
                            <a:ext cx="926465" cy="347345"/>
                          </a:xfrm>
                          <a:prstGeom prst="ellipse">
                            <a:avLst/>
                          </a:prstGeom>
                          <a:solidFill>
                            <a:srgbClr val="FFFFFF"/>
                          </a:solidFill>
                          <a:ln w="12700" algn="ctr">
                            <a:solidFill>
                              <a:srgbClr val="41719C"/>
                            </a:solidFill>
                            <a:miter lim="800000"/>
                            <a:headEnd/>
                            <a:tailEnd/>
                          </a:ln>
                        </wps:spPr>
                        <wps:txbx>
                          <w:txbxContent>
                            <w:p w14:paraId="51EDDEA1" w14:textId="77777777" w:rsidR="00813301" w:rsidRPr="00F87A89" w:rsidRDefault="00813301" w:rsidP="007F6700">
                              <w:pPr>
                                <w:jc w:val="center"/>
                                <w:rPr>
                                  <w:color w:val="000000"/>
                                  <w:sz w:val="14"/>
                                  <w:szCs w:val="14"/>
                                </w:rPr>
                              </w:pPr>
                              <w:r w:rsidRPr="00F87A89">
                                <w:rPr>
                                  <w:rFonts w:hint="cs"/>
                                  <w:color w:val="000000"/>
                                  <w:sz w:val="14"/>
                                  <w:szCs w:val="14"/>
                                  <w:rtl/>
                                </w:rPr>
                                <w:t>اداره ارتش</w:t>
                              </w:r>
                            </w:p>
                          </w:txbxContent>
                        </wps:txbx>
                        <wps:bodyPr rot="0" vert="horz" wrap="square" lIns="91440" tIns="45720" rIns="91440" bIns="45720" anchor="ctr" anchorCtr="0" upright="1">
                          <a:noAutofit/>
                        </wps:bodyPr>
                      </wps:wsp>
                      <wps:wsp>
                        <wps:cNvPr id="117" name="Oval 34"/>
                        <wps:cNvSpPr>
                          <a:spLocks noChangeArrowheads="1"/>
                        </wps:cNvSpPr>
                        <wps:spPr bwMode="auto">
                          <a:xfrm>
                            <a:off x="4480560" y="1932432"/>
                            <a:ext cx="926465" cy="347345"/>
                          </a:xfrm>
                          <a:prstGeom prst="ellipse">
                            <a:avLst/>
                          </a:prstGeom>
                          <a:solidFill>
                            <a:srgbClr val="FFFFFF"/>
                          </a:solidFill>
                          <a:ln w="12700" algn="ctr">
                            <a:solidFill>
                              <a:srgbClr val="41719C"/>
                            </a:solidFill>
                            <a:miter lim="800000"/>
                            <a:headEnd/>
                            <a:tailEnd/>
                          </a:ln>
                        </wps:spPr>
                        <wps:txbx>
                          <w:txbxContent>
                            <w:p w14:paraId="2D82ADAA" w14:textId="77777777" w:rsidR="00813301" w:rsidRPr="00F87A89" w:rsidRDefault="00813301" w:rsidP="007F6700">
                              <w:pPr>
                                <w:jc w:val="center"/>
                                <w:rPr>
                                  <w:color w:val="000000"/>
                                  <w:sz w:val="14"/>
                                  <w:szCs w:val="14"/>
                                </w:rPr>
                              </w:pPr>
                              <w:r w:rsidRPr="00F87A89">
                                <w:rPr>
                                  <w:rFonts w:hint="cs"/>
                                  <w:color w:val="000000"/>
                                  <w:sz w:val="14"/>
                                  <w:szCs w:val="14"/>
                                  <w:rtl/>
                                </w:rPr>
                                <w:t>حفظ ارتش</w:t>
                              </w:r>
                            </w:p>
                          </w:txbxContent>
                        </wps:txbx>
                        <wps:bodyPr rot="0" vert="horz" wrap="square" lIns="91440" tIns="45720" rIns="91440" bIns="45720" anchor="ctr" anchorCtr="0" upright="1">
                          <a:noAutofit/>
                        </wps:bodyPr>
                      </wps:wsp>
                      <wps:wsp>
                        <wps:cNvPr id="118" name="Oval 36"/>
                        <wps:cNvSpPr>
                          <a:spLocks noChangeArrowheads="1"/>
                        </wps:cNvSpPr>
                        <wps:spPr bwMode="auto">
                          <a:xfrm>
                            <a:off x="3291840" y="2066544"/>
                            <a:ext cx="957072" cy="396240"/>
                          </a:xfrm>
                          <a:prstGeom prst="ellipse">
                            <a:avLst/>
                          </a:prstGeom>
                          <a:solidFill>
                            <a:srgbClr val="FFFFFF"/>
                          </a:solidFill>
                          <a:ln w="12700" algn="ctr">
                            <a:solidFill>
                              <a:srgbClr val="41719C"/>
                            </a:solidFill>
                            <a:miter lim="800000"/>
                            <a:headEnd/>
                            <a:tailEnd/>
                          </a:ln>
                        </wps:spPr>
                        <wps:txbx>
                          <w:txbxContent>
                            <w:p w14:paraId="094D312C" w14:textId="77777777" w:rsidR="00813301" w:rsidRPr="00F87A89" w:rsidRDefault="00813301" w:rsidP="007F6700">
                              <w:pPr>
                                <w:jc w:val="center"/>
                                <w:rPr>
                                  <w:color w:val="000000"/>
                                  <w:sz w:val="14"/>
                                  <w:szCs w:val="14"/>
                                </w:rPr>
                              </w:pPr>
                              <w:r w:rsidRPr="00F87A89">
                                <w:rPr>
                                  <w:rFonts w:hint="cs"/>
                                  <w:color w:val="000000"/>
                                  <w:sz w:val="14"/>
                                  <w:szCs w:val="14"/>
                                  <w:rtl/>
                                </w:rPr>
                                <w:t>آموزش ارتش</w:t>
                              </w:r>
                            </w:p>
                          </w:txbxContent>
                        </wps:txbx>
                        <wps:bodyPr rot="0" vert="horz" wrap="square" lIns="91440" tIns="45720" rIns="91440" bIns="45720" anchor="ctr" anchorCtr="0" upright="1">
                          <a:noAutofit/>
                        </wps:bodyPr>
                      </wps:wsp>
                      <wps:wsp>
                        <wps:cNvPr id="119" name="Rectangle 19"/>
                        <wps:cNvSpPr>
                          <a:spLocks noChangeArrowheads="1"/>
                        </wps:cNvSpPr>
                        <wps:spPr bwMode="auto">
                          <a:xfrm>
                            <a:off x="6096" y="2389632"/>
                            <a:ext cx="877316" cy="359410"/>
                          </a:xfrm>
                          <a:prstGeom prst="rect">
                            <a:avLst/>
                          </a:prstGeom>
                          <a:solidFill>
                            <a:srgbClr val="FFFFFF"/>
                          </a:solidFill>
                          <a:ln>
                            <a:noFill/>
                          </a:ln>
                          <a:extLst>
                            <a:ext uri="{91240B29-F687-4F45-9708-019B960494DF}">
                              <a14:hiddenLine xmlns:a14="http://schemas.microsoft.com/office/drawing/2010/main" w="12700" algn="ctr">
                                <a:solidFill>
                                  <a:srgbClr val="000000"/>
                                </a:solidFill>
                                <a:miter lim="800000"/>
                                <a:headEnd/>
                                <a:tailEnd/>
                              </a14:hiddenLine>
                            </a:ext>
                          </a:extLst>
                        </wps:spPr>
                        <wps:txbx>
                          <w:txbxContent>
                            <w:p w14:paraId="7164135D" w14:textId="77777777" w:rsidR="00813301" w:rsidRPr="00FC681A" w:rsidRDefault="00813301" w:rsidP="007F6700">
                              <w:pPr>
                                <w:jc w:val="center"/>
                                <w:rPr>
                                  <w:color w:val="000000"/>
                                  <w:sz w:val="16"/>
                                  <w:szCs w:val="16"/>
                                </w:rPr>
                              </w:pPr>
                              <w:r w:rsidRPr="00FC681A">
                                <w:rPr>
                                  <w:rFonts w:hint="cs"/>
                                  <w:color w:val="000000"/>
                                  <w:sz w:val="16"/>
                                  <w:szCs w:val="16"/>
                                  <w:rtl/>
                                </w:rPr>
                                <w:t>فرایندهای داخلی</w:t>
                              </w:r>
                            </w:p>
                          </w:txbxContent>
                        </wps:txbx>
                        <wps:bodyPr rot="0" vert="horz" wrap="square" lIns="91440" tIns="45720" rIns="91440" bIns="45720" anchor="ctr" anchorCtr="0" upright="1">
                          <a:noAutofit/>
                        </wps:bodyPr>
                      </wps:wsp>
                      <wps:wsp>
                        <wps:cNvPr id="121" name="Oval 33"/>
                        <wps:cNvSpPr>
                          <a:spLocks noChangeArrowheads="1"/>
                        </wps:cNvSpPr>
                        <wps:spPr bwMode="auto">
                          <a:xfrm>
                            <a:off x="2072640" y="2292096"/>
                            <a:ext cx="926465" cy="347345"/>
                          </a:xfrm>
                          <a:prstGeom prst="ellipse">
                            <a:avLst/>
                          </a:prstGeom>
                          <a:solidFill>
                            <a:srgbClr val="FFFFFF"/>
                          </a:solidFill>
                          <a:ln w="12700" algn="ctr">
                            <a:solidFill>
                              <a:srgbClr val="41719C"/>
                            </a:solidFill>
                            <a:miter lim="800000"/>
                            <a:headEnd/>
                            <a:tailEnd/>
                          </a:ln>
                        </wps:spPr>
                        <wps:txbx>
                          <w:txbxContent>
                            <w:p w14:paraId="2747C156" w14:textId="77777777" w:rsidR="00813301" w:rsidRPr="00F87A89" w:rsidRDefault="00813301" w:rsidP="007F6700">
                              <w:pPr>
                                <w:jc w:val="center"/>
                                <w:rPr>
                                  <w:color w:val="000000"/>
                                  <w:sz w:val="14"/>
                                  <w:szCs w:val="14"/>
                                </w:rPr>
                              </w:pPr>
                              <w:r w:rsidRPr="00F87A89">
                                <w:rPr>
                                  <w:rFonts w:hint="cs"/>
                                  <w:color w:val="000000"/>
                                  <w:sz w:val="14"/>
                                  <w:szCs w:val="14"/>
                                  <w:rtl/>
                                </w:rPr>
                                <w:t>سازماندهی ارتش</w:t>
                              </w:r>
                            </w:p>
                          </w:txbxContent>
                        </wps:txbx>
                        <wps:bodyPr rot="0" vert="horz" wrap="square" lIns="91440" tIns="45720" rIns="91440" bIns="45720" anchor="ctr" anchorCtr="0" upright="1">
                          <a:noAutofit/>
                        </wps:bodyPr>
                      </wps:wsp>
                      <wps:wsp>
                        <wps:cNvPr id="122" name="Oval 37"/>
                        <wps:cNvSpPr>
                          <a:spLocks noChangeArrowheads="1"/>
                        </wps:cNvSpPr>
                        <wps:spPr bwMode="auto">
                          <a:xfrm>
                            <a:off x="4486656" y="2340864"/>
                            <a:ext cx="926465" cy="347345"/>
                          </a:xfrm>
                          <a:prstGeom prst="ellipse">
                            <a:avLst/>
                          </a:prstGeom>
                          <a:solidFill>
                            <a:srgbClr val="FFFFFF"/>
                          </a:solidFill>
                          <a:ln w="12700" algn="ctr">
                            <a:solidFill>
                              <a:srgbClr val="41719C"/>
                            </a:solidFill>
                            <a:miter lim="800000"/>
                            <a:headEnd/>
                            <a:tailEnd/>
                          </a:ln>
                        </wps:spPr>
                        <wps:txbx>
                          <w:txbxContent>
                            <w:p w14:paraId="06D0BF1C" w14:textId="77777777" w:rsidR="00813301" w:rsidRPr="00F87A89" w:rsidRDefault="00813301" w:rsidP="007F6700">
                              <w:pPr>
                                <w:jc w:val="center"/>
                                <w:rPr>
                                  <w:color w:val="000000"/>
                                  <w:sz w:val="14"/>
                                  <w:szCs w:val="14"/>
                                </w:rPr>
                              </w:pPr>
                              <w:r w:rsidRPr="00F87A89">
                                <w:rPr>
                                  <w:rFonts w:hint="cs"/>
                                  <w:color w:val="000000"/>
                                  <w:sz w:val="14"/>
                                  <w:szCs w:val="14"/>
                                  <w:rtl/>
                                </w:rPr>
                                <w:t>تجهیز ارتش</w:t>
                              </w:r>
                            </w:p>
                          </w:txbxContent>
                        </wps:txbx>
                        <wps:bodyPr rot="0" vert="horz" wrap="square" lIns="91440" tIns="45720" rIns="91440" bIns="45720" anchor="ctr" anchorCtr="0" upright="1">
                          <a:noAutofit/>
                        </wps:bodyPr>
                      </wps:wsp>
                      <wps:wsp>
                        <wps:cNvPr id="123" name="Oval 22"/>
                        <wps:cNvSpPr>
                          <a:spLocks noChangeArrowheads="1"/>
                        </wps:cNvSpPr>
                        <wps:spPr bwMode="auto">
                          <a:xfrm>
                            <a:off x="2692605" y="3475102"/>
                            <a:ext cx="2185059" cy="668911"/>
                          </a:xfrm>
                          <a:prstGeom prst="ellipse">
                            <a:avLst/>
                          </a:prstGeom>
                          <a:solidFill>
                            <a:srgbClr val="FFFFFF"/>
                          </a:solidFill>
                          <a:ln>
                            <a:noFill/>
                          </a:ln>
                          <a:extLst>
                            <a:ext uri="{91240B29-F687-4F45-9708-019B960494DF}">
                              <a14:hiddenLine xmlns:a14="http://schemas.microsoft.com/office/drawing/2010/main" w="12700" algn="ctr">
                                <a:solidFill>
                                  <a:srgbClr val="000000"/>
                                </a:solidFill>
                                <a:miter lim="800000"/>
                                <a:headEnd/>
                                <a:tailEnd/>
                              </a14:hiddenLine>
                            </a:ext>
                          </a:extLst>
                        </wps:spPr>
                        <wps:txbx>
                          <w:txbxContent>
                            <w:p w14:paraId="114057DC" w14:textId="77777777" w:rsidR="00813301" w:rsidRPr="009D1A48" w:rsidRDefault="00813301" w:rsidP="007F6700">
                              <w:pPr>
                                <w:jc w:val="center"/>
                                <w:rPr>
                                  <w:color w:val="000000"/>
                                  <w:sz w:val="20"/>
                                  <w:szCs w:val="20"/>
                                </w:rPr>
                              </w:pPr>
                              <w:r w:rsidRPr="009D1A48">
                                <w:rPr>
                                  <w:rFonts w:hint="cs"/>
                                  <w:color w:val="000000"/>
                                  <w:sz w:val="20"/>
                                  <w:szCs w:val="20"/>
                                  <w:rtl/>
                                </w:rPr>
                                <w:t>تجارب برتر کسب وکار</w:t>
                              </w:r>
                            </w:p>
                          </w:txbxContent>
                        </wps:txbx>
                        <wps:bodyPr rot="0" vert="horz" wrap="square" lIns="91440" tIns="45720" rIns="91440" bIns="45720" anchor="ctr" anchorCtr="0" upright="1">
                          <a:noAutofit/>
                        </wps:bodyPr>
                      </wps:wsp>
                      <wps:wsp>
                        <wps:cNvPr id="124" name="Oval 124"/>
                        <wps:cNvSpPr>
                          <a:spLocks noChangeArrowheads="1"/>
                        </wps:cNvSpPr>
                        <wps:spPr bwMode="auto">
                          <a:xfrm>
                            <a:off x="3133344" y="2572512"/>
                            <a:ext cx="1371600" cy="347345"/>
                          </a:xfrm>
                          <a:prstGeom prst="ellipse">
                            <a:avLst/>
                          </a:prstGeom>
                          <a:solidFill>
                            <a:srgbClr val="FFFFFF"/>
                          </a:solidFill>
                          <a:ln w="12700" algn="ctr">
                            <a:solidFill>
                              <a:srgbClr val="41719C"/>
                            </a:solidFill>
                            <a:miter lim="800000"/>
                            <a:headEnd/>
                            <a:tailEnd/>
                          </a:ln>
                        </wps:spPr>
                        <wps:txbx>
                          <w:txbxContent>
                            <w:p w14:paraId="6C775FB9" w14:textId="77777777" w:rsidR="00813301" w:rsidRPr="00F87A89" w:rsidRDefault="00813301" w:rsidP="007F6700">
                              <w:pPr>
                                <w:jc w:val="center"/>
                                <w:rPr>
                                  <w:color w:val="000000"/>
                                  <w:sz w:val="14"/>
                                  <w:szCs w:val="14"/>
                                </w:rPr>
                              </w:pPr>
                              <w:r w:rsidRPr="00F87A89">
                                <w:rPr>
                                  <w:rFonts w:hint="cs"/>
                                  <w:color w:val="000000"/>
                                  <w:sz w:val="14"/>
                                  <w:szCs w:val="14"/>
                                  <w:rtl/>
                                </w:rPr>
                                <w:t>تأمین اطلاعات و زیرساخت ها</w:t>
                              </w:r>
                            </w:p>
                          </w:txbxContent>
                        </wps:txbx>
                        <wps:bodyPr rot="0" vert="horz" wrap="square" lIns="91440" tIns="45720" rIns="91440" bIns="45720" anchor="ctr" anchorCtr="0" upright="1">
                          <a:noAutofit/>
                        </wps:bodyPr>
                      </wps:wsp>
                      <wps:wsp>
                        <wps:cNvPr id="126" name="Oval 126"/>
                        <wps:cNvSpPr>
                          <a:spLocks noChangeArrowheads="1"/>
                        </wps:cNvSpPr>
                        <wps:spPr bwMode="auto">
                          <a:xfrm>
                            <a:off x="1394109" y="2878498"/>
                            <a:ext cx="1255522" cy="347345"/>
                          </a:xfrm>
                          <a:prstGeom prst="ellipse">
                            <a:avLst/>
                          </a:prstGeom>
                          <a:solidFill>
                            <a:srgbClr val="FFFFFF"/>
                          </a:solidFill>
                          <a:ln w="12700" algn="ctr">
                            <a:solidFill>
                              <a:srgbClr val="41719C"/>
                            </a:solidFill>
                            <a:miter lim="800000"/>
                            <a:headEnd/>
                            <a:tailEnd/>
                          </a:ln>
                        </wps:spPr>
                        <wps:txbx>
                          <w:txbxContent>
                            <w:p w14:paraId="3AA01D04" w14:textId="77777777" w:rsidR="00813301" w:rsidRPr="00FC681A" w:rsidRDefault="00813301" w:rsidP="007F6700">
                              <w:pPr>
                                <w:jc w:val="center"/>
                                <w:rPr>
                                  <w:color w:val="000000"/>
                                  <w:sz w:val="12"/>
                                  <w:szCs w:val="12"/>
                                </w:rPr>
                              </w:pPr>
                              <w:r w:rsidRPr="00FC681A">
                                <w:rPr>
                                  <w:rFonts w:hint="cs"/>
                                  <w:color w:val="000000"/>
                                  <w:sz w:val="12"/>
                                  <w:szCs w:val="12"/>
                                  <w:rtl/>
                                </w:rPr>
                                <w:t>بهبود تجارب کسب و کار</w:t>
                              </w:r>
                            </w:p>
                          </w:txbxContent>
                        </wps:txbx>
                        <wps:bodyPr rot="0" vert="horz" wrap="square" lIns="91440" tIns="45720" rIns="91440" bIns="45720" anchor="ctr" anchorCtr="0" upright="1">
                          <a:noAutofit/>
                        </wps:bodyPr>
                      </wps:wsp>
                      <wps:wsp>
                        <wps:cNvPr id="127" name="Oval 127"/>
                        <wps:cNvSpPr>
                          <a:spLocks noChangeArrowheads="1"/>
                        </wps:cNvSpPr>
                        <wps:spPr bwMode="auto">
                          <a:xfrm>
                            <a:off x="5578754" y="2622195"/>
                            <a:ext cx="1030097" cy="499872"/>
                          </a:xfrm>
                          <a:prstGeom prst="ellipse">
                            <a:avLst/>
                          </a:prstGeom>
                          <a:solidFill>
                            <a:srgbClr val="FFFFFF"/>
                          </a:solidFill>
                          <a:ln w="12700" algn="ctr">
                            <a:solidFill>
                              <a:srgbClr val="41719C"/>
                            </a:solidFill>
                            <a:miter lim="800000"/>
                            <a:headEnd/>
                            <a:tailEnd/>
                          </a:ln>
                        </wps:spPr>
                        <wps:txbx>
                          <w:txbxContent>
                            <w:p w14:paraId="2B85F001" w14:textId="77777777" w:rsidR="00813301" w:rsidRPr="00FC681A" w:rsidRDefault="00813301" w:rsidP="007F6700">
                              <w:pPr>
                                <w:jc w:val="center"/>
                                <w:rPr>
                                  <w:color w:val="000000"/>
                                  <w:sz w:val="12"/>
                                  <w:szCs w:val="12"/>
                                </w:rPr>
                              </w:pPr>
                              <w:r w:rsidRPr="00FC681A">
                                <w:rPr>
                                  <w:rFonts w:hint="cs"/>
                                  <w:color w:val="000000"/>
                                  <w:sz w:val="12"/>
                                  <w:szCs w:val="12"/>
                                  <w:rtl/>
                                </w:rPr>
                                <w:t>اصلاح استفاده از صنایع</w:t>
                              </w:r>
                            </w:p>
                          </w:txbxContent>
                        </wps:txbx>
                        <wps:bodyPr rot="0" vert="horz" wrap="square" lIns="91440" tIns="45720" rIns="91440" bIns="45720" anchor="ctr" anchorCtr="0" upright="1">
                          <a:noAutofit/>
                        </wps:bodyPr>
                      </wps:wsp>
                      <wps:wsp>
                        <wps:cNvPr id="512" name="Oval 512"/>
                        <wps:cNvSpPr>
                          <a:spLocks noChangeArrowheads="1"/>
                        </wps:cNvSpPr>
                        <wps:spPr bwMode="auto">
                          <a:xfrm>
                            <a:off x="4396429" y="2919856"/>
                            <a:ext cx="1152144" cy="512064"/>
                          </a:xfrm>
                          <a:prstGeom prst="ellipse">
                            <a:avLst/>
                          </a:prstGeom>
                          <a:solidFill>
                            <a:srgbClr val="FFFFFF"/>
                          </a:solidFill>
                          <a:ln w="12700" algn="ctr">
                            <a:solidFill>
                              <a:srgbClr val="41719C"/>
                            </a:solidFill>
                            <a:miter lim="800000"/>
                            <a:headEnd/>
                            <a:tailEnd/>
                          </a:ln>
                        </wps:spPr>
                        <wps:txbx>
                          <w:txbxContent>
                            <w:p w14:paraId="4C553020" w14:textId="77777777" w:rsidR="00813301" w:rsidRPr="00FC681A" w:rsidRDefault="00813301" w:rsidP="007F6700">
                              <w:pPr>
                                <w:jc w:val="center"/>
                                <w:rPr>
                                  <w:color w:val="000000"/>
                                  <w:sz w:val="12"/>
                                  <w:szCs w:val="12"/>
                                </w:rPr>
                              </w:pPr>
                              <w:r w:rsidRPr="00FC681A">
                                <w:rPr>
                                  <w:rFonts w:hint="cs"/>
                                  <w:color w:val="000000"/>
                                  <w:sz w:val="12"/>
                                  <w:szCs w:val="12"/>
                                  <w:rtl/>
                                </w:rPr>
                                <w:t>بهینه کردن شایستگی های غیرکلیدی</w:t>
                              </w:r>
                            </w:p>
                          </w:txbxContent>
                        </wps:txbx>
                        <wps:bodyPr rot="0" vert="horz" wrap="square" lIns="91440" tIns="45720" rIns="91440" bIns="45720" anchor="ctr" anchorCtr="0" upright="1">
                          <a:noAutofit/>
                        </wps:bodyPr>
                      </wps:wsp>
                      <wps:wsp>
                        <wps:cNvPr id="513" name="Oval 513"/>
                        <wps:cNvSpPr>
                          <a:spLocks noChangeArrowheads="1"/>
                        </wps:cNvSpPr>
                        <wps:spPr bwMode="auto">
                          <a:xfrm>
                            <a:off x="2692605" y="3032588"/>
                            <a:ext cx="1475105" cy="499872"/>
                          </a:xfrm>
                          <a:prstGeom prst="ellipse">
                            <a:avLst/>
                          </a:prstGeom>
                          <a:solidFill>
                            <a:srgbClr val="FFFFFF"/>
                          </a:solidFill>
                          <a:ln w="12700" algn="ctr">
                            <a:solidFill>
                              <a:srgbClr val="41719C"/>
                            </a:solidFill>
                            <a:miter lim="800000"/>
                            <a:headEnd/>
                            <a:tailEnd/>
                          </a:ln>
                        </wps:spPr>
                        <wps:txbx>
                          <w:txbxContent>
                            <w:p w14:paraId="7B242CB0" w14:textId="77777777" w:rsidR="00813301" w:rsidRPr="00FC681A" w:rsidRDefault="00813301" w:rsidP="007F6700">
                              <w:pPr>
                                <w:jc w:val="center"/>
                                <w:rPr>
                                  <w:color w:val="000000"/>
                                  <w:sz w:val="12"/>
                                  <w:szCs w:val="12"/>
                                </w:rPr>
                              </w:pPr>
                              <w:r w:rsidRPr="00FC681A">
                                <w:rPr>
                                  <w:rFonts w:hint="cs"/>
                                  <w:color w:val="000000"/>
                                  <w:sz w:val="12"/>
                                  <w:szCs w:val="12"/>
                                  <w:rtl/>
                                </w:rPr>
                                <w:t>استفاده از فناوری در فرایندهای کلیدی</w:t>
                              </w:r>
                            </w:p>
                          </w:txbxContent>
                        </wps:txbx>
                        <wps:bodyPr rot="0" vert="horz" wrap="square" lIns="91440" tIns="45720" rIns="91440" bIns="45720" anchor="ctr" anchorCtr="0" upright="1">
                          <a:noAutofit/>
                        </wps:bodyPr>
                      </wps:wsp>
                      <wps:wsp>
                        <wps:cNvPr id="514" name="Rectangle 44"/>
                        <wps:cNvSpPr>
                          <a:spLocks noChangeArrowheads="1"/>
                        </wps:cNvSpPr>
                        <wps:spPr bwMode="auto">
                          <a:xfrm>
                            <a:off x="1060704" y="4053840"/>
                            <a:ext cx="5632450" cy="889635"/>
                          </a:xfrm>
                          <a:prstGeom prst="rect">
                            <a:avLst/>
                          </a:prstGeom>
                          <a:solidFill>
                            <a:srgbClr val="FFFFFF"/>
                          </a:solidFill>
                          <a:ln w="12700" algn="ctr">
                            <a:solidFill>
                              <a:srgbClr val="41719C"/>
                            </a:solidFill>
                            <a:miter lim="800000"/>
                            <a:headEnd/>
                            <a:tailEnd/>
                          </a:ln>
                        </wps:spPr>
                        <wps:txbx>
                          <w:txbxContent>
                            <w:p w14:paraId="35D35FD0" w14:textId="77777777" w:rsidR="00813301" w:rsidRPr="00F87A89" w:rsidRDefault="00813301" w:rsidP="007F6700">
                              <w:pPr>
                                <w:spacing w:line="276" w:lineRule="auto"/>
                                <w:jc w:val="center"/>
                                <w:rPr>
                                  <w:i/>
                                  <w:iCs/>
                                  <w:color w:val="000000"/>
                                  <w:sz w:val="16"/>
                                  <w:szCs w:val="16"/>
                                </w:rPr>
                              </w:pPr>
                            </w:p>
                          </w:txbxContent>
                        </wps:txbx>
                        <wps:bodyPr rot="0" vert="horz" wrap="square" lIns="91440" tIns="45720" rIns="91440" bIns="45720" anchor="ctr" anchorCtr="0" upright="1">
                          <a:noAutofit/>
                        </wps:bodyPr>
                      </wps:wsp>
                      <wps:wsp>
                        <wps:cNvPr id="515" name="Rectangle 45"/>
                        <wps:cNvSpPr>
                          <a:spLocks noChangeArrowheads="1"/>
                        </wps:cNvSpPr>
                        <wps:spPr bwMode="auto">
                          <a:xfrm>
                            <a:off x="18288" y="4334256"/>
                            <a:ext cx="877316" cy="359410"/>
                          </a:xfrm>
                          <a:prstGeom prst="rect">
                            <a:avLst/>
                          </a:prstGeom>
                          <a:solidFill>
                            <a:srgbClr val="FFFFFF"/>
                          </a:solidFill>
                          <a:ln>
                            <a:noFill/>
                          </a:ln>
                          <a:extLst>
                            <a:ext uri="{91240B29-F687-4F45-9708-019B960494DF}">
                              <a14:hiddenLine xmlns:a14="http://schemas.microsoft.com/office/drawing/2010/main" w="12700" algn="ctr">
                                <a:solidFill>
                                  <a:srgbClr val="000000"/>
                                </a:solidFill>
                                <a:miter lim="800000"/>
                                <a:headEnd/>
                                <a:tailEnd/>
                              </a14:hiddenLine>
                            </a:ext>
                          </a:extLst>
                        </wps:spPr>
                        <wps:txbx>
                          <w:txbxContent>
                            <w:p w14:paraId="090F7C6B" w14:textId="77777777" w:rsidR="00813301" w:rsidRPr="00FC681A" w:rsidRDefault="00813301" w:rsidP="007F6700">
                              <w:pPr>
                                <w:jc w:val="center"/>
                                <w:rPr>
                                  <w:color w:val="000000"/>
                                  <w:sz w:val="16"/>
                                  <w:szCs w:val="16"/>
                                </w:rPr>
                              </w:pPr>
                              <w:r w:rsidRPr="00FC681A">
                                <w:rPr>
                                  <w:rFonts w:hint="cs"/>
                                  <w:color w:val="000000"/>
                                  <w:sz w:val="16"/>
                                  <w:szCs w:val="16"/>
                                  <w:rtl/>
                                </w:rPr>
                                <w:t>رشد و یادگیری</w:t>
                              </w:r>
                            </w:p>
                          </w:txbxContent>
                        </wps:txbx>
                        <wps:bodyPr rot="0" vert="horz" wrap="square" lIns="91440" tIns="45720" rIns="91440" bIns="45720" anchor="ctr" anchorCtr="0" upright="1">
                          <a:noAutofit/>
                        </wps:bodyPr>
                      </wps:wsp>
                      <wps:wsp>
                        <wps:cNvPr id="516" name="Rectangle 46"/>
                        <wps:cNvSpPr>
                          <a:spLocks noChangeArrowheads="1"/>
                        </wps:cNvSpPr>
                        <wps:spPr bwMode="auto">
                          <a:xfrm>
                            <a:off x="0" y="5260848"/>
                            <a:ext cx="877316" cy="359410"/>
                          </a:xfrm>
                          <a:prstGeom prst="rect">
                            <a:avLst/>
                          </a:prstGeom>
                          <a:solidFill>
                            <a:srgbClr val="FFFFFF"/>
                          </a:solidFill>
                          <a:ln>
                            <a:noFill/>
                          </a:ln>
                          <a:extLst>
                            <a:ext uri="{91240B29-F687-4F45-9708-019B960494DF}">
                              <a14:hiddenLine xmlns:a14="http://schemas.microsoft.com/office/drawing/2010/main" w="12700" algn="ctr">
                                <a:solidFill>
                                  <a:srgbClr val="000000"/>
                                </a:solidFill>
                                <a:miter lim="800000"/>
                                <a:headEnd/>
                                <a:tailEnd/>
                              </a14:hiddenLine>
                            </a:ext>
                          </a:extLst>
                        </wps:spPr>
                        <wps:txbx>
                          <w:txbxContent>
                            <w:p w14:paraId="3224BDC8" w14:textId="77777777" w:rsidR="00813301" w:rsidRPr="00F87A89" w:rsidRDefault="00813301" w:rsidP="007F6700">
                              <w:pPr>
                                <w:jc w:val="center"/>
                                <w:rPr>
                                  <w:color w:val="000000"/>
                                </w:rPr>
                              </w:pPr>
                              <w:r w:rsidRPr="00F87A89">
                                <w:rPr>
                                  <w:rFonts w:hint="cs"/>
                                  <w:color w:val="000000"/>
                                  <w:rtl/>
                                </w:rPr>
                                <w:t>منابع</w:t>
                              </w:r>
                            </w:p>
                          </w:txbxContent>
                        </wps:txbx>
                        <wps:bodyPr rot="0" vert="horz" wrap="square" lIns="91440" tIns="45720" rIns="91440" bIns="45720" anchor="ctr" anchorCtr="0" upright="1">
                          <a:noAutofit/>
                        </wps:bodyPr>
                      </wps:wsp>
                      <wps:wsp>
                        <wps:cNvPr id="517" name="Rectangle 47"/>
                        <wps:cNvSpPr>
                          <a:spLocks noChangeArrowheads="1"/>
                        </wps:cNvSpPr>
                        <wps:spPr bwMode="auto">
                          <a:xfrm>
                            <a:off x="1048512" y="5047487"/>
                            <a:ext cx="5632450" cy="1211551"/>
                          </a:xfrm>
                          <a:prstGeom prst="rect">
                            <a:avLst/>
                          </a:prstGeom>
                          <a:solidFill>
                            <a:srgbClr val="FFFFFF"/>
                          </a:solidFill>
                          <a:ln w="12700" algn="ctr">
                            <a:solidFill>
                              <a:srgbClr val="41719C"/>
                            </a:solidFill>
                            <a:miter lim="800000"/>
                            <a:headEnd/>
                            <a:tailEnd/>
                          </a:ln>
                        </wps:spPr>
                        <wps:txbx>
                          <w:txbxContent>
                            <w:p w14:paraId="4691823D" w14:textId="77777777" w:rsidR="00813301" w:rsidRPr="00F87A89" w:rsidRDefault="00813301" w:rsidP="007F6700">
                              <w:pPr>
                                <w:spacing w:line="276" w:lineRule="auto"/>
                                <w:jc w:val="center"/>
                                <w:rPr>
                                  <w:i/>
                                  <w:iCs/>
                                  <w:color w:val="000000"/>
                                  <w:sz w:val="16"/>
                                  <w:szCs w:val="16"/>
                                </w:rPr>
                              </w:pPr>
                            </w:p>
                          </w:txbxContent>
                        </wps:txbx>
                        <wps:bodyPr rot="0" vert="horz" wrap="square" lIns="91440" tIns="45720" rIns="91440" bIns="45720" anchor="ctr" anchorCtr="0" upright="1">
                          <a:noAutofit/>
                        </wps:bodyPr>
                      </wps:wsp>
                      <wps:wsp>
                        <wps:cNvPr id="518" name="Rectangle 48"/>
                        <wps:cNvSpPr>
                          <a:spLocks noChangeArrowheads="1"/>
                        </wps:cNvSpPr>
                        <wps:spPr bwMode="auto">
                          <a:xfrm>
                            <a:off x="1225296" y="4328160"/>
                            <a:ext cx="877316" cy="359410"/>
                          </a:xfrm>
                          <a:prstGeom prst="rect">
                            <a:avLst/>
                          </a:prstGeom>
                          <a:solidFill>
                            <a:srgbClr val="FFFFFF"/>
                          </a:solidFill>
                          <a:ln>
                            <a:noFill/>
                          </a:ln>
                          <a:extLst>
                            <a:ext uri="{91240B29-F687-4F45-9708-019B960494DF}">
                              <a14:hiddenLine xmlns:a14="http://schemas.microsoft.com/office/drawing/2010/main" w="12700" algn="ctr">
                                <a:solidFill>
                                  <a:srgbClr val="000000"/>
                                </a:solidFill>
                                <a:miter lim="800000"/>
                                <a:headEnd/>
                                <a:tailEnd/>
                              </a14:hiddenLine>
                            </a:ext>
                          </a:extLst>
                        </wps:spPr>
                        <wps:txbx>
                          <w:txbxContent>
                            <w:p w14:paraId="573E3D2B" w14:textId="77777777" w:rsidR="00813301" w:rsidRPr="00F87A89" w:rsidRDefault="00813301" w:rsidP="007F6700">
                              <w:pPr>
                                <w:jc w:val="center"/>
                                <w:rPr>
                                  <w:color w:val="000000"/>
                                </w:rPr>
                              </w:pPr>
                              <w:r w:rsidRPr="00F87A89">
                                <w:rPr>
                                  <w:rFonts w:hint="cs"/>
                                  <w:color w:val="000000"/>
                                  <w:rtl/>
                                </w:rPr>
                                <w:t>مردم</w:t>
                              </w:r>
                            </w:p>
                          </w:txbxContent>
                        </wps:txbx>
                        <wps:bodyPr rot="0" vert="horz" wrap="square" lIns="91440" tIns="45720" rIns="91440" bIns="45720" anchor="ctr" anchorCtr="0" upright="1">
                          <a:noAutofit/>
                        </wps:bodyPr>
                      </wps:wsp>
                      <wps:wsp>
                        <wps:cNvPr id="519" name="Rectangle 49"/>
                        <wps:cNvSpPr>
                          <a:spLocks noChangeArrowheads="1"/>
                        </wps:cNvSpPr>
                        <wps:spPr bwMode="auto">
                          <a:xfrm>
                            <a:off x="1225296" y="5303520"/>
                            <a:ext cx="877316" cy="359410"/>
                          </a:xfrm>
                          <a:prstGeom prst="rect">
                            <a:avLst/>
                          </a:prstGeom>
                          <a:solidFill>
                            <a:srgbClr val="FFFFFF"/>
                          </a:solidFill>
                          <a:ln>
                            <a:noFill/>
                          </a:ln>
                          <a:extLst>
                            <a:ext uri="{91240B29-F687-4F45-9708-019B960494DF}">
                              <a14:hiddenLine xmlns:a14="http://schemas.microsoft.com/office/drawing/2010/main" w="12700" algn="ctr">
                                <a:solidFill>
                                  <a:srgbClr val="000000"/>
                                </a:solidFill>
                                <a:miter lim="800000"/>
                                <a:headEnd/>
                                <a:tailEnd/>
                              </a14:hiddenLine>
                            </a:ext>
                          </a:extLst>
                        </wps:spPr>
                        <wps:txbx>
                          <w:txbxContent>
                            <w:p w14:paraId="09BD80C1" w14:textId="77777777" w:rsidR="00813301" w:rsidRPr="00F87A89" w:rsidRDefault="00813301" w:rsidP="007F6700">
                              <w:pPr>
                                <w:jc w:val="center"/>
                                <w:rPr>
                                  <w:color w:val="000000"/>
                                </w:rPr>
                              </w:pPr>
                              <w:r w:rsidRPr="00F87A89">
                                <w:rPr>
                                  <w:rFonts w:hint="cs"/>
                                  <w:color w:val="000000"/>
                                  <w:rtl/>
                                </w:rPr>
                                <w:t>منابع مکفی</w:t>
                              </w:r>
                            </w:p>
                          </w:txbxContent>
                        </wps:txbx>
                        <wps:bodyPr rot="0" vert="horz" wrap="square" lIns="91440" tIns="45720" rIns="91440" bIns="45720" anchor="ctr" anchorCtr="0" upright="1">
                          <a:noAutofit/>
                        </wps:bodyPr>
                      </wps:wsp>
                      <wps:wsp>
                        <wps:cNvPr id="520" name="Oval 50"/>
                        <wps:cNvSpPr>
                          <a:spLocks noChangeArrowheads="1"/>
                        </wps:cNvSpPr>
                        <wps:spPr bwMode="auto">
                          <a:xfrm>
                            <a:off x="4959703" y="4151184"/>
                            <a:ext cx="1334389" cy="650318"/>
                          </a:xfrm>
                          <a:prstGeom prst="ellipse">
                            <a:avLst/>
                          </a:prstGeom>
                          <a:solidFill>
                            <a:srgbClr val="FFFFFF"/>
                          </a:solidFill>
                          <a:ln w="12700" algn="ctr">
                            <a:solidFill>
                              <a:srgbClr val="41719C"/>
                            </a:solidFill>
                            <a:miter lim="800000"/>
                            <a:headEnd/>
                            <a:tailEnd/>
                          </a:ln>
                        </wps:spPr>
                        <wps:txbx>
                          <w:txbxContent>
                            <w:p w14:paraId="46010F54" w14:textId="77777777" w:rsidR="00813301" w:rsidRPr="00FC681A" w:rsidRDefault="00813301" w:rsidP="007F6700">
                              <w:pPr>
                                <w:jc w:val="center"/>
                                <w:rPr>
                                  <w:color w:val="000000"/>
                                  <w:sz w:val="12"/>
                                  <w:szCs w:val="12"/>
                                </w:rPr>
                              </w:pPr>
                              <w:r w:rsidRPr="00FC681A">
                                <w:rPr>
                                  <w:rFonts w:hint="cs"/>
                                  <w:color w:val="000000"/>
                                  <w:sz w:val="12"/>
                                  <w:szCs w:val="12"/>
                                  <w:rtl/>
                                </w:rPr>
                                <w:t>بهبود پیاده سازی برنامه های توسعه رهبری</w:t>
                              </w:r>
                            </w:p>
                          </w:txbxContent>
                        </wps:txbx>
                        <wps:bodyPr rot="0" vert="horz" wrap="square" lIns="91440" tIns="45720" rIns="91440" bIns="45720" anchor="ctr" anchorCtr="0" upright="1">
                          <a:noAutofit/>
                        </wps:bodyPr>
                      </wps:wsp>
                      <wps:wsp>
                        <wps:cNvPr id="521" name="Oval 51"/>
                        <wps:cNvSpPr>
                          <a:spLocks noChangeArrowheads="1"/>
                        </wps:cNvSpPr>
                        <wps:spPr bwMode="auto">
                          <a:xfrm>
                            <a:off x="3517392" y="4328160"/>
                            <a:ext cx="1255522" cy="347345"/>
                          </a:xfrm>
                          <a:prstGeom prst="ellipse">
                            <a:avLst/>
                          </a:prstGeom>
                          <a:solidFill>
                            <a:srgbClr val="FFFFFF"/>
                          </a:solidFill>
                          <a:ln w="12700" algn="ctr">
                            <a:solidFill>
                              <a:srgbClr val="41719C"/>
                            </a:solidFill>
                            <a:miter lim="800000"/>
                            <a:headEnd/>
                            <a:tailEnd/>
                          </a:ln>
                        </wps:spPr>
                        <wps:txbx>
                          <w:txbxContent>
                            <w:p w14:paraId="31B5F198" w14:textId="77777777" w:rsidR="00813301" w:rsidRPr="00F87A89" w:rsidRDefault="00813301" w:rsidP="007F6700">
                              <w:pPr>
                                <w:jc w:val="center"/>
                                <w:rPr>
                                  <w:color w:val="000000"/>
                                  <w:sz w:val="14"/>
                                  <w:szCs w:val="14"/>
                                </w:rPr>
                              </w:pPr>
                              <w:r w:rsidRPr="00F87A89">
                                <w:rPr>
                                  <w:rFonts w:hint="cs"/>
                                  <w:color w:val="000000"/>
                                  <w:sz w:val="14"/>
                                  <w:szCs w:val="14"/>
                                  <w:rtl/>
                                </w:rPr>
                                <w:t>تقویت ارزش های ارتش</w:t>
                              </w:r>
                            </w:p>
                          </w:txbxContent>
                        </wps:txbx>
                        <wps:bodyPr rot="0" vert="horz" wrap="square" lIns="91440" tIns="45720" rIns="91440" bIns="45720" anchor="ctr" anchorCtr="0" upright="1">
                          <a:noAutofit/>
                        </wps:bodyPr>
                      </wps:wsp>
                      <wps:wsp>
                        <wps:cNvPr id="523" name="Oval 52"/>
                        <wps:cNvSpPr>
                          <a:spLocks noChangeArrowheads="1"/>
                        </wps:cNvSpPr>
                        <wps:spPr bwMode="auto">
                          <a:xfrm>
                            <a:off x="2170176" y="4322064"/>
                            <a:ext cx="1255522" cy="347345"/>
                          </a:xfrm>
                          <a:prstGeom prst="ellipse">
                            <a:avLst/>
                          </a:prstGeom>
                          <a:solidFill>
                            <a:srgbClr val="FFFFFF"/>
                          </a:solidFill>
                          <a:ln w="12700" algn="ctr">
                            <a:solidFill>
                              <a:srgbClr val="41719C"/>
                            </a:solidFill>
                            <a:miter lim="800000"/>
                            <a:headEnd/>
                            <a:tailEnd/>
                          </a:ln>
                        </wps:spPr>
                        <wps:txbx>
                          <w:txbxContent>
                            <w:p w14:paraId="2C021329" w14:textId="77777777" w:rsidR="00813301" w:rsidRPr="00F87A89" w:rsidRDefault="00813301" w:rsidP="007F6700">
                              <w:pPr>
                                <w:jc w:val="center"/>
                                <w:rPr>
                                  <w:color w:val="000000"/>
                                  <w:sz w:val="16"/>
                                  <w:szCs w:val="16"/>
                                </w:rPr>
                              </w:pPr>
                              <w:r w:rsidRPr="00F87A89">
                                <w:rPr>
                                  <w:rFonts w:hint="cs"/>
                                  <w:color w:val="000000"/>
                                  <w:sz w:val="16"/>
                                  <w:szCs w:val="16"/>
                                  <w:rtl/>
                                </w:rPr>
                                <w:t>تقویت رفاه</w:t>
                              </w:r>
                            </w:p>
                          </w:txbxContent>
                        </wps:txbx>
                        <wps:bodyPr rot="0" vert="horz" wrap="square" lIns="91440" tIns="45720" rIns="91440" bIns="45720" anchor="ctr" anchorCtr="0" upright="1">
                          <a:noAutofit/>
                        </wps:bodyPr>
                      </wps:wsp>
                      <wps:wsp>
                        <wps:cNvPr id="524" name="Oval 53"/>
                        <wps:cNvSpPr>
                          <a:spLocks noChangeArrowheads="1"/>
                        </wps:cNvSpPr>
                        <wps:spPr bwMode="auto">
                          <a:xfrm>
                            <a:off x="2642606" y="5133416"/>
                            <a:ext cx="2390260" cy="1075436"/>
                          </a:xfrm>
                          <a:prstGeom prst="ellipse">
                            <a:avLst/>
                          </a:prstGeom>
                          <a:solidFill>
                            <a:srgbClr val="FFFFFF"/>
                          </a:solidFill>
                          <a:ln w="12700" algn="ctr">
                            <a:solidFill>
                              <a:srgbClr val="41719C"/>
                            </a:solidFill>
                            <a:miter lim="800000"/>
                            <a:headEnd/>
                            <a:tailEnd/>
                          </a:ln>
                        </wps:spPr>
                        <wps:txbx>
                          <w:txbxContent>
                            <w:p w14:paraId="66A5D58C" w14:textId="77777777" w:rsidR="00813301" w:rsidRPr="00F87A89" w:rsidRDefault="00813301" w:rsidP="007F6700">
                              <w:pPr>
                                <w:jc w:val="center"/>
                                <w:rPr>
                                  <w:color w:val="000000"/>
                                  <w:sz w:val="16"/>
                                  <w:szCs w:val="16"/>
                                  <w:rtl/>
                                </w:rPr>
                              </w:pPr>
                              <w:r w:rsidRPr="00F87A89">
                                <w:rPr>
                                  <w:rFonts w:hint="cs"/>
                                  <w:color w:val="000000"/>
                                  <w:sz w:val="16"/>
                                  <w:szCs w:val="16"/>
                                  <w:rtl/>
                                </w:rPr>
                                <w:t>منابع مکفی</w:t>
                              </w:r>
                            </w:p>
                            <w:p w14:paraId="02FE4AE8" w14:textId="77777777" w:rsidR="00813301" w:rsidRPr="009D1A48" w:rsidRDefault="00813301" w:rsidP="007F6700">
                              <w:pPr>
                                <w:jc w:val="center"/>
                                <w:rPr>
                                  <w:color w:val="000000"/>
                                  <w:sz w:val="16"/>
                                  <w:szCs w:val="16"/>
                                </w:rPr>
                              </w:pPr>
                              <w:r w:rsidRPr="009D1A48">
                                <w:rPr>
                                  <w:rFonts w:hint="cs"/>
                                  <w:color w:val="000000"/>
                                  <w:sz w:val="16"/>
                                  <w:szCs w:val="16"/>
                                  <w:rtl/>
                                </w:rPr>
                                <w:t>افراد، پول، زیرساخت ها، نهادها و زمان</w:t>
                              </w:r>
                            </w:p>
                          </w:txbxContent>
                        </wps:txbx>
                        <wps:bodyPr rot="0" vert="horz" wrap="squar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953104A" id="Group 100" o:spid="_x0000_s1027" style="position:absolute;left:0;text-align:left;margin-left:2.6pt;margin-top:34pt;width:478.3pt;height:436.5pt;z-index:251655168;mso-width-relative:margin;mso-height-relative:margin" coordsize="67053,62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">
                <v:rect id="Rectangle 1" o:spid="_x0000_s1028" style="position:absolute;left:13898;top:60;width:48762;height:3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" stroked="f" strokeweight="1pt">
                  <v:textbox>
                    <w:txbxContent>
                      <w:p w:rsidR="00813301" w:rsidRPr="00BF735B" w:rsidRDefault="00813301" w:rsidP="007F6700">
                        <w:pPr>
                          <w:spacing w:line="276" w:lineRule="auto"/>
                          <w:jc w:val="center"/>
                          <w:rPr>
                            <w:color w:val="000000"/>
                            <w:sz w:val="10"/>
                            <w:szCs w:val="10"/>
                          </w:rPr>
                        </w:pPr>
                        <w:r w:rsidRPr="00BF735B">
                          <w:rPr>
                            <w:rFonts w:hint="cs"/>
                            <w:color w:val="000000"/>
                            <w:sz w:val="20"/>
                            <w:szCs w:val="20"/>
                            <w:rtl/>
                          </w:rPr>
                          <w:t xml:space="preserve">هدف ارتش </w:t>
                        </w:r>
                        <w:r w:rsidRPr="00BF735B">
                          <w:rPr>
                            <w:color w:val="000000"/>
                            <w:sz w:val="20"/>
                            <w:szCs w:val="20"/>
                            <w:rtl/>
                          </w:rPr>
                          <w:t xml:space="preserve">خدمت به مردم </w:t>
                        </w:r>
                        <w:r w:rsidRPr="00BF735B">
                          <w:rPr>
                            <w:rFonts w:hint="cs"/>
                            <w:color w:val="000000"/>
                            <w:sz w:val="20"/>
                            <w:szCs w:val="20"/>
                            <w:rtl/>
                          </w:rPr>
                          <w:t>،</w:t>
                        </w:r>
                        <w:r w:rsidRPr="00BF735B">
                          <w:rPr>
                            <w:color w:val="000000"/>
                            <w:sz w:val="20"/>
                            <w:szCs w:val="20"/>
                            <w:rtl/>
                          </w:rPr>
                          <w:t xml:space="preserve"> حفظ منافع مل</w:t>
                        </w:r>
                        <w:r w:rsidRPr="00BF735B">
                          <w:rPr>
                            <w:rFonts w:hint="cs"/>
                            <w:color w:val="000000"/>
                            <w:sz w:val="20"/>
                            <w:szCs w:val="20"/>
                            <w:rtl/>
                          </w:rPr>
                          <w:t>ی</w:t>
                        </w:r>
                        <w:r w:rsidRPr="00BF735B">
                          <w:rPr>
                            <w:color w:val="000000"/>
                            <w:sz w:val="20"/>
                            <w:szCs w:val="20"/>
                            <w:rtl/>
                          </w:rPr>
                          <w:t xml:space="preserve"> و انجام مسئول</w:t>
                        </w:r>
                        <w:r w:rsidRPr="00BF735B">
                          <w:rPr>
                            <w:rFonts w:hint="cs"/>
                            <w:color w:val="000000"/>
                            <w:sz w:val="20"/>
                            <w:szCs w:val="20"/>
                            <w:rtl/>
                          </w:rPr>
                          <w:t>ی</w:t>
                        </w:r>
                        <w:r w:rsidRPr="00BF735B">
                          <w:rPr>
                            <w:rFonts w:hint="eastAsia"/>
                            <w:color w:val="000000"/>
                            <w:sz w:val="20"/>
                            <w:szCs w:val="20"/>
                            <w:rtl/>
                          </w:rPr>
                          <w:t>ت</w:t>
                        </w:r>
                        <w:r w:rsidRPr="00BF735B">
                          <w:rPr>
                            <w:rFonts w:cs="Calibri" w:hint="eastAsia"/>
                            <w:color w:val="000000"/>
                            <w:sz w:val="20"/>
                            <w:szCs w:val="20"/>
                            <w:cs/>
                          </w:rPr>
                          <w:t>‎</w:t>
                        </w:r>
                        <w:r w:rsidRPr="00BF735B">
                          <w:rPr>
                            <w:rFonts w:hint="eastAsia"/>
                            <w:color w:val="000000"/>
                            <w:sz w:val="20"/>
                            <w:szCs w:val="20"/>
                            <w:rtl/>
                          </w:rPr>
                          <w:t>ها</w:t>
                        </w:r>
                        <w:r w:rsidRPr="00BF735B">
                          <w:rPr>
                            <w:rFonts w:hint="cs"/>
                            <w:color w:val="000000"/>
                            <w:sz w:val="20"/>
                            <w:szCs w:val="20"/>
                            <w:rtl/>
                          </w:rPr>
                          <w:t>ی</w:t>
                        </w:r>
                        <w:r w:rsidRPr="00BF735B">
                          <w:rPr>
                            <w:color w:val="000000"/>
                            <w:sz w:val="20"/>
                            <w:szCs w:val="20"/>
                            <w:rtl/>
                          </w:rPr>
                          <w:t xml:space="preserve"> محوله به آن م</w:t>
                        </w:r>
                        <w:r w:rsidRPr="00BF735B">
                          <w:rPr>
                            <w:rFonts w:hint="cs"/>
                            <w:color w:val="000000"/>
                            <w:sz w:val="20"/>
                            <w:szCs w:val="20"/>
                            <w:rtl/>
                          </w:rPr>
                          <w:t>ی</w:t>
                        </w:r>
                        <w:r w:rsidRPr="00BF735B">
                          <w:rPr>
                            <w:color w:val="000000"/>
                            <w:sz w:val="20"/>
                            <w:szCs w:val="20"/>
                            <w:cs/>
                          </w:rPr>
                          <w:t>‎</w:t>
                        </w:r>
                        <w:r w:rsidRPr="00BF735B">
                          <w:rPr>
                            <w:rFonts w:hint="eastAsia"/>
                            <w:color w:val="000000"/>
                            <w:sz w:val="20"/>
                            <w:szCs w:val="20"/>
                            <w:rtl/>
                          </w:rPr>
                          <w:t>باشد</w:t>
                        </w:r>
                      </w:p>
                    </w:txbxContent>
                  </v:textbox>
                </v:rect>
                <v:rect id="Rectangle 2" o:spid="_x0000_s1029" style="position:absolute;left:1402;width:8107;height:35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" stroked="f" strokeweight="1pt">
                  <v:textbox>
                    <w:txbxContent>
                      <w:p w:rsidR="00813301" w:rsidRPr="00F87A89" w:rsidRDefault="00813301" w:rsidP="007F6700">
                        <w:pPr>
                          <w:jc w:val="center"/>
                          <w:rPr>
                            <w:color w:val="000000"/>
                          </w:rPr>
                        </w:pPr>
                        <w:r w:rsidRPr="00F87A89">
                          <w:rPr>
                            <w:rFonts w:hint="cs"/>
                            <w:color w:val="000000"/>
                            <w:rtl/>
                          </w:rPr>
                          <w:t>مأموریت</w:t>
                        </w:r>
                      </w:p>
                    </w:txbxContent>
                  </v:textbox>
                </v:rect>
                <v:rect id="Rectangle 103" o:spid="_x0000_s1030" style="position:absolute;left:10728;top:5120;width:56325;height:8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" strokecolor="#41719c" strokeweight="1pt">
                  <v:textbox>
                    <w:txbxContent>
                      <w:p w:rsidR="00813301" w:rsidRPr="00F87A89" w:rsidRDefault="00813301" w:rsidP="007F6700">
                        <w:pPr>
                          <w:spacing w:line="276" w:lineRule="auto"/>
                          <w:jc w:val="center"/>
                          <w:rPr>
                            <w:i/>
                            <w:iCs/>
                            <w:color w:val="000000"/>
                            <w:sz w:val="16"/>
                            <w:szCs w:val="16"/>
                          </w:rPr>
                        </w:pPr>
                      </w:p>
                    </w:txbxContent>
                  </v:textbox>
                </v:rect>
                <v:rect id="Rectangle 12" o:spid="_x0000_s1031" style="position:absolute;left:12333;top:5791;width:19000;height:71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" stroked="f" strokeweight="1pt">
                  <v:textbox>
                    <w:txbxContent>
                      <w:p w:rsidR="00813301" w:rsidRPr="009D1A48" w:rsidRDefault="00813301" w:rsidP="007F6700">
                        <w:pPr>
                          <w:jc w:val="center"/>
                          <w:rPr>
                            <w:color w:val="000000"/>
                            <w:sz w:val="24"/>
                            <w:szCs w:val="24"/>
                          </w:rPr>
                        </w:pPr>
                        <w:r w:rsidRPr="009D1A48">
                          <w:rPr>
                            <w:rFonts w:hint="cs"/>
                            <w:color w:val="000000"/>
                            <w:sz w:val="24"/>
                            <w:szCs w:val="24"/>
                            <w:rtl/>
                          </w:rPr>
                          <w:t>شایستگی های کلیدی</w:t>
                        </w:r>
                      </w:p>
                      <w:p w:rsidR="00813301" w:rsidRDefault="00813301" w:rsidP="007F6700"/>
                    </w:txbxContent>
                  </v:textbox>
                </v:rect>
                <v:rect id="Rectangle 3" o:spid="_x0000_s1032" style="position:absolute;left:1341;top:7863;width:8107;height:35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" stroked="f" strokeweight="1pt">
                  <v:textbox>
                    <w:txbxContent>
                      <w:p w:rsidR="00813301" w:rsidRPr="00F87A89" w:rsidRDefault="00813301" w:rsidP="007F6700">
                        <w:pPr>
                          <w:jc w:val="center"/>
                          <w:rPr>
                            <w:color w:val="000000"/>
                          </w:rPr>
                        </w:pPr>
                        <w:r w:rsidRPr="00FC681A">
                          <w:rPr>
                            <w:rFonts w:hint="cs"/>
                            <w:color w:val="000000"/>
                            <w:sz w:val="16"/>
                            <w:szCs w:val="16"/>
                            <w:rtl/>
                          </w:rPr>
                          <w:t>ذینفعان</w:t>
                        </w:r>
                      </w:p>
                    </w:txbxContent>
                  </v:textbox>
                </v:rect>
                <v:oval id="Oval 13" o:spid="_x0000_s1033" style="position:absolute;left:11094;top:9144;width:9265;height:3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" strokecolor="#41719c" strokeweight="1pt">
                  <v:stroke joinstyle="miter"/>
                  <v:textbox>
                    <w:txbxContent>
                      <w:p w:rsidR="00813301" w:rsidRPr="00F87A89" w:rsidRDefault="00813301" w:rsidP="007F6700">
                        <w:pPr>
                          <w:jc w:val="center"/>
                          <w:rPr>
                            <w:color w:val="000000"/>
                            <w:sz w:val="14"/>
                            <w:szCs w:val="14"/>
                          </w:rPr>
                        </w:pPr>
                        <w:r w:rsidRPr="00F87A89">
                          <w:rPr>
                            <w:rFonts w:hint="cs"/>
                            <w:color w:val="000000"/>
                            <w:sz w:val="14"/>
                            <w:szCs w:val="14"/>
                            <w:rtl/>
                          </w:rPr>
                          <w:t>ایجاد محیط امن</w:t>
                        </w:r>
                      </w:p>
                    </w:txbxContent>
                  </v:textbox>
                </v:oval>
                <v:oval id="Oval 14" o:spid="_x0000_s1034" style="position:absolute;left:58338;top:9265;width:8528;height:3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" strokecolor="#41719c" strokeweight="1pt">
                  <v:stroke joinstyle="miter"/>
                  <v:textbox>
                    <w:txbxContent>
                      <w:p w:rsidR="00813301" w:rsidRPr="00F87A89" w:rsidRDefault="00813301" w:rsidP="007F6700">
                        <w:pPr>
                          <w:jc w:val="center"/>
                          <w:rPr>
                            <w:color w:val="000000"/>
                            <w:sz w:val="14"/>
                            <w:szCs w:val="14"/>
                          </w:rPr>
                        </w:pPr>
                        <w:r w:rsidRPr="00F87A89">
                          <w:rPr>
                            <w:rFonts w:hint="cs"/>
                            <w:color w:val="000000"/>
                            <w:sz w:val="14"/>
                            <w:szCs w:val="14"/>
                            <w:rtl/>
                          </w:rPr>
                          <w:t>اختیارات مدنی</w:t>
                        </w:r>
                      </w:p>
                    </w:txbxContent>
                  </v:textbox>
                </v:oval>
                <v:oval id="Oval 15" o:spid="_x0000_s1035" style="position:absolute;left:44622;top:9144;width:13348;height:38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" strokecolor="#41719c" strokeweight="1pt">
                  <v:stroke joinstyle="miter"/>
                  <v:textbox>
                    <w:txbxContent>
                      <w:p w:rsidR="00813301" w:rsidRPr="00F87A89" w:rsidRDefault="00813301" w:rsidP="007F6700">
                        <w:pPr>
                          <w:jc w:val="center"/>
                          <w:rPr>
                            <w:color w:val="000000"/>
                            <w:sz w:val="14"/>
                            <w:szCs w:val="14"/>
                          </w:rPr>
                        </w:pPr>
                        <w:r w:rsidRPr="00F87A89">
                          <w:rPr>
                            <w:rFonts w:hint="cs"/>
                            <w:color w:val="000000"/>
                            <w:sz w:val="14"/>
                            <w:szCs w:val="14"/>
                            <w:rtl/>
                          </w:rPr>
                          <w:t>حفظ منابع و تمامیت ارضی</w:t>
                        </w:r>
                      </w:p>
                    </w:txbxContent>
                  </v:textbox>
                </v:oval>
                <v:oval id="Oval 16" o:spid="_x0000_s1036" style="position:absolute;left:37246;top:9144;width:6947;height:3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" strokecolor="#41719c" strokeweight="1pt">
                  <v:stroke joinstyle="miter"/>
                  <v:textbox>
                    <w:txbxContent>
                      <w:p w:rsidR="00813301" w:rsidRPr="00F87A89" w:rsidRDefault="00813301" w:rsidP="007F6700">
                        <w:pPr>
                          <w:jc w:val="center"/>
                          <w:rPr>
                            <w:color w:val="000000"/>
                            <w:sz w:val="14"/>
                            <w:szCs w:val="14"/>
                          </w:rPr>
                        </w:pPr>
                        <w:r w:rsidRPr="00F87A89">
                          <w:rPr>
                            <w:rFonts w:hint="cs"/>
                            <w:color w:val="000000"/>
                            <w:sz w:val="14"/>
                            <w:szCs w:val="14"/>
                            <w:rtl/>
                          </w:rPr>
                          <w:t>سربازگیری</w:t>
                        </w:r>
                      </w:p>
                    </w:txbxContent>
                  </v:textbox>
                </v:oval>
                <v:oval id="Oval 17" o:spid="_x0000_s1037" style="position:absolute;left:29626;top:9144;width:7188;height:3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" strokecolor="#41719c" strokeweight="1pt">
                  <v:stroke joinstyle="miter"/>
                  <v:textbox>
                    <w:txbxContent>
                      <w:p w:rsidR="00813301" w:rsidRPr="00F87A89" w:rsidRDefault="00813301" w:rsidP="007F6700">
                        <w:pPr>
                          <w:jc w:val="center"/>
                          <w:rPr>
                            <w:color w:val="000000"/>
                            <w:sz w:val="14"/>
                            <w:szCs w:val="14"/>
                          </w:rPr>
                        </w:pPr>
                        <w:r w:rsidRPr="00F87A89">
                          <w:rPr>
                            <w:rFonts w:hint="cs"/>
                            <w:color w:val="000000"/>
                            <w:sz w:val="14"/>
                            <w:szCs w:val="14"/>
                            <w:rtl/>
                          </w:rPr>
                          <w:t>بسیج ارتش</w:t>
                        </w:r>
                      </w:p>
                    </w:txbxContent>
                  </v:textbox>
                </v:oval>
                <v:oval id="Oval 18" o:spid="_x0000_s1038" style="position:absolute;left:20726;top:9144;width:8591;height:3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" strokecolor="#41719c" strokeweight="1pt">
                  <v:stroke joinstyle="miter"/>
                  <v:textbox>
                    <w:txbxContent>
                      <w:p w:rsidR="00813301" w:rsidRPr="00F87A89" w:rsidRDefault="00813301" w:rsidP="007F6700">
                        <w:pPr>
                          <w:jc w:val="center"/>
                          <w:rPr>
                            <w:color w:val="000000"/>
                            <w:sz w:val="14"/>
                            <w:szCs w:val="14"/>
                          </w:rPr>
                        </w:pPr>
                        <w:r w:rsidRPr="00F87A89">
                          <w:rPr>
                            <w:rFonts w:hint="cs"/>
                            <w:color w:val="000000"/>
                            <w:sz w:val="14"/>
                            <w:szCs w:val="14"/>
                            <w:rtl/>
                          </w:rPr>
                          <w:t>واکنش مناسب</w:t>
                        </w:r>
                      </w:p>
                    </w:txbxContent>
                  </v:textbox>
                </v:oval>
                <v:rect id="Rectangle 20" o:spid="_x0000_s1039" style="position:absolute;left:10607;top:15240;width:56324;height:254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" strokecolor="#41719c" strokeweight="1pt">
                  <v:textbox>
                    <w:txbxContent>
                      <w:p w:rsidR="00813301" w:rsidRDefault="00813301" w:rsidP="007F6700">
                        <w:pPr>
                          <w:spacing w:line="276" w:lineRule="auto"/>
                          <w:jc w:val="center"/>
                          <w:rPr>
                            <w:color w:val="000000"/>
                            <w:sz w:val="16"/>
                            <w:szCs w:val="16"/>
                          </w:rPr>
                        </w:pPr>
                      </w:p>
                      <w:p w:rsidR="00813301" w:rsidRPr="00F87A89" w:rsidRDefault="00813301" w:rsidP="007F6700">
                        <w:pPr>
                          <w:spacing w:line="276" w:lineRule="auto"/>
                          <w:jc w:val="center"/>
                          <w:rPr>
                            <w:color w:val="000000"/>
                            <w:sz w:val="16"/>
                            <w:szCs w:val="16"/>
                          </w:rPr>
                        </w:pPr>
                      </w:p>
                    </w:txbxContent>
                  </v:textbox>
                </v:rect>
                <v:oval id="Oval 21" o:spid="_x0000_s1040" style="position:absolute;left:11643;top:15483;width:9595;height:5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" stroked="f" strokeweight="1pt">
                  <v:stroke joinstyle="miter"/>
                  <v:textbox>
                    <w:txbxContent>
                      <w:p w:rsidR="00813301" w:rsidRPr="00F87A89" w:rsidRDefault="00813301" w:rsidP="007F6700">
                        <w:pPr>
                          <w:jc w:val="center"/>
                          <w:rPr>
                            <w:color w:val="000000"/>
                            <w:sz w:val="18"/>
                            <w:szCs w:val="18"/>
                          </w:rPr>
                        </w:pPr>
                        <w:r w:rsidRPr="00F87A89">
                          <w:rPr>
                            <w:rFonts w:hint="cs"/>
                            <w:color w:val="000000"/>
                            <w:sz w:val="18"/>
                            <w:szCs w:val="18"/>
                            <w:rtl/>
                          </w:rPr>
                          <w:t>آمادگی</w:t>
                        </w:r>
                      </w:p>
                    </w:txbxContent>
                  </v:textbox>
                </v:oval>
                <v:oval id="Oval 23" o:spid="_x0000_s1041" style="position:absolute;left:55305;top:16459;width:10957;height:73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" stroked="f" strokeweight="1pt">
                  <v:stroke joinstyle="miter"/>
                  <v:textbox>
                    <w:txbxContent>
                      <w:p w:rsidR="00813301" w:rsidRPr="009D1A48" w:rsidRDefault="00813301" w:rsidP="007F6700">
                        <w:pPr>
                          <w:jc w:val="center"/>
                          <w:rPr>
                            <w:color w:val="000000"/>
                            <w:sz w:val="22"/>
                            <w:szCs w:val="22"/>
                          </w:rPr>
                        </w:pPr>
                        <w:r w:rsidRPr="009D1A48">
                          <w:rPr>
                            <w:rFonts w:hint="cs"/>
                            <w:color w:val="000000"/>
                            <w:sz w:val="22"/>
                            <w:szCs w:val="22"/>
                            <w:rtl/>
                          </w:rPr>
                          <w:t>تحول</w:t>
                        </w:r>
                      </w:p>
                    </w:txbxContent>
                  </v:textbox>
                </v:oval>
                <v:oval id="Oval 24" o:spid="_x0000_s1042" style="position:absolute;left:29199;top:16353;width:18039;height:38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" strokecolor="#41719c" strokeweight="1pt">
                  <v:stroke joinstyle="miter"/>
                  <v:textbox>
                    <w:txbxContent>
                      <w:p w:rsidR="00813301" w:rsidRPr="00F87A89" w:rsidRDefault="00813301" w:rsidP="007F6700">
                        <w:pPr>
                          <w:rPr>
                            <w:color w:val="000000"/>
                            <w:sz w:val="14"/>
                            <w:szCs w:val="14"/>
                          </w:rPr>
                        </w:pPr>
                        <w:r w:rsidRPr="00F87A89">
                          <w:rPr>
                            <w:rFonts w:hint="cs"/>
                            <w:color w:val="000000"/>
                            <w:sz w:val="14"/>
                            <w:szCs w:val="14"/>
                            <w:rtl/>
                          </w:rPr>
                          <w:t>نیروی آماده و آموزش دیده برای آینده</w:t>
                        </w:r>
                      </w:p>
                    </w:txbxContent>
                  </v:textbox>
                </v:oval>
                <v:oval id="Oval 116" o:spid="_x0000_s1043" style="position:absolute;left:20787;top:18592;width:9265;height:3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" strokecolor="#41719c" strokeweight="1pt">
                  <v:stroke joinstyle="miter"/>
                  <v:textbox>
                    <w:txbxContent>
                      <w:p w:rsidR="00813301" w:rsidRPr="00F87A89" w:rsidRDefault="00813301" w:rsidP="007F6700">
                        <w:pPr>
                          <w:jc w:val="center"/>
                          <w:rPr>
                            <w:color w:val="000000"/>
                            <w:sz w:val="14"/>
                            <w:szCs w:val="14"/>
                          </w:rPr>
                        </w:pPr>
                        <w:r w:rsidRPr="00F87A89">
                          <w:rPr>
                            <w:rFonts w:hint="cs"/>
                            <w:color w:val="000000"/>
                            <w:sz w:val="14"/>
                            <w:szCs w:val="14"/>
                            <w:rtl/>
                          </w:rPr>
                          <w:t>اداره ارتش</w:t>
                        </w:r>
                      </w:p>
                    </w:txbxContent>
                  </v:textbox>
                </v:oval>
                <v:oval id="Oval 34" o:spid="_x0000_s1044" style="position:absolute;left:44805;top:19324;width:9265;height:3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" strokecolor="#41719c" strokeweight="1pt">
                  <v:stroke joinstyle="miter"/>
                  <v:textbox>
                    <w:txbxContent>
                      <w:p w:rsidR="00813301" w:rsidRPr="00F87A89" w:rsidRDefault="00813301" w:rsidP="007F6700">
                        <w:pPr>
                          <w:jc w:val="center"/>
                          <w:rPr>
                            <w:color w:val="000000"/>
                            <w:sz w:val="14"/>
                            <w:szCs w:val="14"/>
                          </w:rPr>
                        </w:pPr>
                        <w:r w:rsidRPr="00F87A89">
                          <w:rPr>
                            <w:rFonts w:hint="cs"/>
                            <w:color w:val="000000"/>
                            <w:sz w:val="14"/>
                            <w:szCs w:val="14"/>
                            <w:rtl/>
                          </w:rPr>
                          <w:t>حفظ ارتش</w:t>
                        </w:r>
                      </w:p>
                    </w:txbxContent>
                  </v:textbox>
                </v:oval>
                <v:oval id="Oval 36" o:spid="_x0000_s1045" style="position:absolute;left:32918;top:20665;width:9571;height:39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" strokecolor="#41719c" strokeweight="1pt">
                  <v:stroke joinstyle="miter"/>
                  <v:textbox>
                    <w:txbxContent>
                      <w:p w:rsidR="00813301" w:rsidRPr="00F87A89" w:rsidRDefault="00813301" w:rsidP="007F6700">
                        <w:pPr>
                          <w:jc w:val="center"/>
                          <w:rPr>
                            <w:color w:val="000000"/>
                            <w:sz w:val="14"/>
                            <w:szCs w:val="14"/>
                          </w:rPr>
                        </w:pPr>
                        <w:r w:rsidRPr="00F87A89">
                          <w:rPr>
                            <w:rFonts w:hint="cs"/>
                            <w:color w:val="000000"/>
                            <w:sz w:val="14"/>
                            <w:szCs w:val="14"/>
                            <w:rtl/>
                          </w:rPr>
                          <w:t>آموزش ارتش</w:t>
                        </w:r>
                      </w:p>
                    </w:txbxContent>
                  </v:textbox>
                </v:oval>
                <v:rect id="Rectangle 19" o:spid="_x0000_s1046" style="position:absolute;left:60;top:23896;width:8774;height:3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" stroked="f" strokeweight="1pt">
                  <v:textbox>
                    <w:txbxContent>
                      <w:p w:rsidR="00813301" w:rsidRPr="00FC681A" w:rsidRDefault="00813301" w:rsidP="007F6700">
                        <w:pPr>
                          <w:jc w:val="center"/>
                          <w:rPr>
                            <w:color w:val="000000"/>
                            <w:sz w:val="16"/>
                            <w:szCs w:val="16"/>
                          </w:rPr>
                        </w:pPr>
                        <w:r w:rsidRPr="00FC681A">
                          <w:rPr>
                            <w:rFonts w:hint="cs"/>
                            <w:color w:val="000000"/>
                            <w:sz w:val="16"/>
                            <w:szCs w:val="16"/>
                            <w:rtl/>
                          </w:rPr>
                          <w:t>فرایندهای داخلی</w:t>
                        </w:r>
                      </w:p>
                    </w:txbxContent>
                  </v:textbox>
                </v:rect>
                <v:oval id="Oval 33" o:spid="_x0000_s1047" style="position:absolute;left:20726;top:22920;width:9265;height:3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" strokecolor="#41719c" strokeweight="1pt">
                  <v:stroke joinstyle="miter"/>
                  <v:textbox>
                    <w:txbxContent>
                      <w:p w:rsidR="00813301" w:rsidRPr="00F87A89" w:rsidRDefault="00813301" w:rsidP="007F6700">
                        <w:pPr>
                          <w:jc w:val="center"/>
                          <w:rPr>
                            <w:color w:val="000000"/>
                            <w:sz w:val="14"/>
                            <w:szCs w:val="14"/>
                          </w:rPr>
                        </w:pPr>
                        <w:r w:rsidRPr="00F87A89">
                          <w:rPr>
                            <w:rFonts w:hint="cs"/>
                            <w:color w:val="000000"/>
                            <w:sz w:val="14"/>
                            <w:szCs w:val="14"/>
                            <w:rtl/>
                          </w:rPr>
                          <w:t>سازماندهی ارتش</w:t>
                        </w:r>
                      </w:p>
                    </w:txbxContent>
                  </v:textbox>
                </v:oval>
                <v:oval id="Oval 37" o:spid="_x0000_s1048" style="position:absolute;left:44866;top:23408;width:9265;height:3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" strokecolor="#41719c" strokeweight="1pt">
                  <v:stroke joinstyle="miter"/>
                  <v:textbox>
                    <w:txbxContent>
                      <w:p w:rsidR="00813301" w:rsidRPr="00F87A89" w:rsidRDefault="00813301" w:rsidP="007F6700">
                        <w:pPr>
                          <w:jc w:val="center"/>
                          <w:rPr>
                            <w:color w:val="000000"/>
                            <w:sz w:val="14"/>
                            <w:szCs w:val="14"/>
                          </w:rPr>
                        </w:pPr>
                        <w:r w:rsidRPr="00F87A89">
                          <w:rPr>
                            <w:rFonts w:hint="cs"/>
                            <w:color w:val="000000"/>
                            <w:sz w:val="14"/>
                            <w:szCs w:val="14"/>
                            <w:rtl/>
                          </w:rPr>
                          <w:t>تجهیز ارتش</w:t>
                        </w:r>
                      </w:p>
                    </w:txbxContent>
                  </v:textbox>
                </v:oval>
                <v:oval id="Oval 22" o:spid="_x0000_s1049" style="position:absolute;left:26926;top:34751;width:21850;height:6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" stroked="f" strokeweight="1pt">
                  <v:stroke joinstyle="miter"/>
                  <v:textbox>
                    <w:txbxContent>
                      <w:p w:rsidR="00813301" w:rsidRPr="009D1A48" w:rsidRDefault="00813301" w:rsidP="007F6700">
                        <w:pPr>
                          <w:jc w:val="center"/>
                          <w:rPr>
                            <w:color w:val="000000"/>
                            <w:sz w:val="20"/>
                            <w:szCs w:val="20"/>
                          </w:rPr>
                        </w:pPr>
                        <w:r w:rsidRPr="009D1A48">
                          <w:rPr>
                            <w:rFonts w:hint="cs"/>
                            <w:color w:val="000000"/>
                            <w:sz w:val="20"/>
                            <w:szCs w:val="20"/>
                            <w:rtl/>
                          </w:rPr>
                          <w:t>تجارب برتر کسب وکار</w:t>
                        </w:r>
                      </w:p>
                    </w:txbxContent>
                  </v:textbox>
                </v:oval>
                <v:oval id="Oval 124" o:spid="_x0000_s1050" style="position:absolute;left:31333;top:25725;width:13716;height:3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" strokecolor="#41719c" strokeweight="1pt">
                  <v:stroke joinstyle="miter"/>
                  <v:textbox>
                    <w:txbxContent>
                      <w:p w:rsidR="00813301" w:rsidRPr="00F87A89" w:rsidRDefault="00813301" w:rsidP="007F6700">
                        <w:pPr>
                          <w:jc w:val="center"/>
                          <w:rPr>
                            <w:color w:val="000000"/>
                            <w:sz w:val="14"/>
                            <w:szCs w:val="14"/>
                          </w:rPr>
                        </w:pPr>
                        <w:r w:rsidRPr="00F87A89">
                          <w:rPr>
                            <w:rFonts w:hint="cs"/>
                            <w:color w:val="000000"/>
                            <w:sz w:val="14"/>
                            <w:szCs w:val="14"/>
                            <w:rtl/>
                          </w:rPr>
                          <w:t>تأمین اطلاعات و زیرساخت ها</w:t>
                        </w:r>
                      </w:p>
                    </w:txbxContent>
                  </v:textbox>
                </v:oval>
                <v:oval id="Oval 126" o:spid="_x0000_s1051" style="position:absolute;left:13941;top:28784;width:12555;height:3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" strokecolor="#41719c" strokeweight="1pt">
                  <v:stroke joinstyle="miter"/>
                  <v:textbox>
                    <w:txbxContent>
                      <w:p w:rsidR="00813301" w:rsidRPr="00FC681A" w:rsidRDefault="00813301" w:rsidP="007F6700">
                        <w:pPr>
                          <w:jc w:val="center"/>
                          <w:rPr>
                            <w:color w:val="000000"/>
                            <w:sz w:val="12"/>
                            <w:szCs w:val="12"/>
                          </w:rPr>
                        </w:pPr>
                        <w:r w:rsidRPr="00FC681A">
                          <w:rPr>
                            <w:rFonts w:hint="cs"/>
                            <w:color w:val="000000"/>
                            <w:sz w:val="12"/>
                            <w:szCs w:val="12"/>
                            <w:rtl/>
                          </w:rPr>
                          <w:t>بهبود تجارب کسب و کار</w:t>
                        </w:r>
                      </w:p>
                    </w:txbxContent>
                  </v:textbox>
                </v:oval>
                <v:oval id="Oval 127" o:spid="_x0000_s1052" style="position:absolute;left:55787;top:26221;width:10301;height:49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" strokecolor="#41719c" strokeweight="1pt">
                  <v:stroke joinstyle="miter"/>
                  <v:textbox>
                    <w:txbxContent>
                      <w:p w:rsidR="00813301" w:rsidRPr="00FC681A" w:rsidRDefault="00813301" w:rsidP="007F6700">
                        <w:pPr>
                          <w:jc w:val="center"/>
                          <w:rPr>
                            <w:color w:val="000000"/>
                            <w:sz w:val="12"/>
                            <w:szCs w:val="12"/>
                          </w:rPr>
                        </w:pPr>
                        <w:r w:rsidRPr="00FC681A">
                          <w:rPr>
                            <w:rFonts w:hint="cs"/>
                            <w:color w:val="000000"/>
                            <w:sz w:val="12"/>
                            <w:szCs w:val="12"/>
                            <w:rtl/>
                          </w:rPr>
                          <w:t>اصلاح استفاده از صنایع</w:t>
                        </w:r>
                      </w:p>
                    </w:txbxContent>
                  </v:textbox>
                </v:oval>
                <v:oval id="Oval 512" o:spid="_x0000_s1053" style="position:absolute;left:43964;top:29198;width:11521;height:51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" strokecolor="#41719c" strokeweight="1pt">
                  <v:stroke joinstyle="miter"/>
                  <v:textbox>
                    <w:txbxContent>
                      <w:p w:rsidR="00813301" w:rsidRPr="00FC681A" w:rsidRDefault="00813301" w:rsidP="007F6700">
                        <w:pPr>
                          <w:jc w:val="center"/>
                          <w:rPr>
                            <w:color w:val="000000"/>
                            <w:sz w:val="12"/>
                            <w:szCs w:val="12"/>
                          </w:rPr>
                        </w:pPr>
                        <w:r w:rsidRPr="00FC681A">
                          <w:rPr>
                            <w:rFonts w:hint="cs"/>
                            <w:color w:val="000000"/>
                            <w:sz w:val="12"/>
                            <w:szCs w:val="12"/>
                            <w:rtl/>
                          </w:rPr>
                          <w:t>بهینه کردن شایستگی های غیرکلیدی</w:t>
                        </w:r>
                      </w:p>
                    </w:txbxContent>
                  </v:textbox>
                </v:oval>
                <v:oval id="Oval 513" o:spid="_x0000_s1054" style="position:absolute;left:26926;top:30325;width:14751;height:49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" strokecolor="#41719c" strokeweight="1pt">
                  <v:stroke joinstyle="miter"/>
                  <v:textbox>
                    <w:txbxContent>
                      <w:p w:rsidR="00813301" w:rsidRPr="00FC681A" w:rsidRDefault="00813301" w:rsidP="007F6700">
                        <w:pPr>
                          <w:jc w:val="center"/>
                          <w:rPr>
                            <w:color w:val="000000"/>
                            <w:sz w:val="12"/>
                            <w:szCs w:val="12"/>
                          </w:rPr>
                        </w:pPr>
                        <w:r w:rsidRPr="00FC681A">
                          <w:rPr>
                            <w:rFonts w:hint="cs"/>
                            <w:color w:val="000000"/>
                            <w:sz w:val="12"/>
                            <w:szCs w:val="12"/>
                            <w:rtl/>
                          </w:rPr>
                          <w:t>استفاده از فناوری در فرایندهای کلیدی</w:t>
                        </w:r>
                      </w:p>
                    </w:txbxContent>
                  </v:textbox>
                </v:oval>
                <v:rect id="Rectangle 44" o:spid="_x0000_s1055" style="position:absolute;left:10607;top:40538;width:56324;height:8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" strokecolor="#41719c" strokeweight="1pt">
                  <v:textbox>
                    <w:txbxContent>
                      <w:p w:rsidR="00813301" w:rsidRPr="00F87A89" w:rsidRDefault="00813301" w:rsidP="007F6700">
                        <w:pPr>
                          <w:spacing w:line="276" w:lineRule="auto"/>
                          <w:jc w:val="center"/>
                          <w:rPr>
                            <w:i/>
                            <w:iCs/>
                            <w:color w:val="000000"/>
                            <w:sz w:val="16"/>
                            <w:szCs w:val="16"/>
                          </w:rPr>
                        </w:pPr>
                      </w:p>
                    </w:txbxContent>
                  </v:textbox>
                </v:rect>
                <v:rect id="Rectangle 45" o:spid="_x0000_s1056" style="position:absolute;left:182;top:43342;width:8774;height:3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" stroked="f" strokeweight="1pt">
                  <v:textbox>
                    <w:txbxContent>
                      <w:p w:rsidR="00813301" w:rsidRPr="00FC681A" w:rsidRDefault="00813301" w:rsidP="007F6700">
                        <w:pPr>
                          <w:jc w:val="center"/>
                          <w:rPr>
                            <w:color w:val="000000"/>
                            <w:sz w:val="16"/>
                            <w:szCs w:val="16"/>
                          </w:rPr>
                        </w:pPr>
                        <w:r w:rsidRPr="00FC681A">
                          <w:rPr>
                            <w:rFonts w:hint="cs"/>
                            <w:color w:val="000000"/>
                            <w:sz w:val="16"/>
                            <w:szCs w:val="16"/>
                            <w:rtl/>
                          </w:rPr>
                          <w:t>رشد و یادگیری</w:t>
                        </w:r>
                      </w:p>
                    </w:txbxContent>
                  </v:textbox>
                </v:rect>
                <v:rect id="Rectangle 46" o:spid="_x0000_s1057" style="position:absolute;top:52608;width:8773;height:3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" stroked="f" strokeweight="1pt">
                  <v:textbox>
                    <w:txbxContent>
                      <w:p w:rsidR="00813301" w:rsidRPr="00F87A89" w:rsidRDefault="00813301" w:rsidP="007F6700">
                        <w:pPr>
                          <w:jc w:val="center"/>
                          <w:rPr>
                            <w:color w:val="000000"/>
                          </w:rPr>
                        </w:pPr>
                        <w:r w:rsidRPr="00F87A89">
                          <w:rPr>
                            <w:rFonts w:hint="cs"/>
                            <w:color w:val="000000"/>
                            <w:rtl/>
                          </w:rPr>
                          <w:t>منابع</w:t>
                        </w:r>
                      </w:p>
                    </w:txbxContent>
                  </v:textbox>
                </v:rect>
                <v:rect id="Rectangle 47" o:spid="_x0000_s1058" style="position:absolute;left:10485;top:50474;width:56324;height:121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" strokecolor="#41719c" strokeweight="1pt">
                  <v:textbox>
                    <w:txbxContent>
                      <w:p w:rsidR="00813301" w:rsidRPr="00F87A89" w:rsidRDefault="00813301" w:rsidP="007F6700">
                        <w:pPr>
                          <w:spacing w:line="276" w:lineRule="auto"/>
                          <w:jc w:val="center"/>
                          <w:rPr>
                            <w:i/>
                            <w:iCs/>
                            <w:color w:val="000000"/>
                            <w:sz w:val="16"/>
                            <w:szCs w:val="16"/>
                          </w:rPr>
                        </w:pPr>
                      </w:p>
                    </w:txbxContent>
                  </v:textbox>
                </v:rect>
                <v:rect id="Rectangle 48" o:spid="_x0000_s1059" style="position:absolute;left:12252;top:43281;width:8774;height:3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" stroked="f" strokeweight="1pt">
                  <v:textbox>
                    <w:txbxContent>
                      <w:p w:rsidR="00813301" w:rsidRPr="00F87A89" w:rsidRDefault="00813301" w:rsidP="007F6700">
                        <w:pPr>
                          <w:jc w:val="center"/>
                          <w:rPr>
                            <w:color w:val="000000"/>
                          </w:rPr>
                        </w:pPr>
                        <w:r w:rsidRPr="00F87A89">
                          <w:rPr>
                            <w:rFonts w:hint="cs"/>
                            <w:color w:val="000000"/>
                            <w:rtl/>
                          </w:rPr>
                          <w:t>مردم</w:t>
                        </w:r>
                      </w:p>
                    </w:txbxContent>
                  </v:textbox>
                </v:rect>
                <v:rect id="Rectangle 49" o:spid="_x0000_s1060" style="position:absolute;left:12252;top:53035;width:8774;height:3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" stroked="f" strokeweight="1pt">
                  <v:textbox>
                    <w:txbxContent>
                      <w:p w:rsidR="00813301" w:rsidRPr="00F87A89" w:rsidRDefault="00813301" w:rsidP="007F6700">
                        <w:pPr>
                          <w:jc w:val="center"/>
                          <w:rPr>
                            <w:color w:val="000000"/>
                          </w:rPr>
                        </w:pPr>
                        <w:r w:rsidRPr="00F87A89">
                          <w:rPr>
                            <w:rFonts w:hint="cs"/>
                            <w:color w:val="000000"/>
                            <w:rtl/>
                          </w:rPr>
                          <w:t>منابع مکفی</w:t>
                        </w:r>
                      </w:p>
                    </w:txbxContent>
                  </v:textbox>
                </v:rect>
                <v:oval id="Oval 50" o:spid="_x0000_s1061" style="position:absolute;left:49597;top:41511;width:13343;height:65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" strokecolor="#41719c" strokeweight="1pt">
                  <v:stroke joinstyle="miter"/>
                  <v:textbox>
                    <w:txbxContent>
                      <w:p w:rsidR="00813301" w:rsidRPr="00FC681A" w:rsidRDefault="00813301" w:rsidP="007F6700">
                        <w:pPr>
                          <w:jc w:val="center"/>
                          <w:rPr>
                            <w:color w:val="000000"/>
                            <w:sz w:val="12"/>
                            <w:szCs w:val="12"/>
                          </w:rPr>
                        </w:pPr>
                        <w:r w:rsidRPr="00FC681A">
                          <w:rPr>
                            <w:rFonts w:hint="cs"/>
                            <w:color w:val="000000"/>
                            <w:sz w:val="12"/>
                            <w:szCs w:val="12"/>
                            <w:rtl/>
                          </w:rPr>
                          <w:t>بهبود پیاده سازی برنامه های توسعه رهبری</w:t>
                        </w:r>
                      </w:p>
                    </w:txbxContent>
                  </v:textbox>
                </v:oval>
                <v:oval id="Oval 51" o:spid="_x0000_s1062" style="position:absolute;left:35173;top:43281;width:12556;height:3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" strokecolor="#41719c" strokeweight="1pt">
                  <v:stroke joinstyle="miter"/>
                  <v:textbox>
                    <w:txbxContent>
                      <w:p w:rsidR="00813301" w:rsidRPr="00F87A89" w:rsidRDefault="00813301" w:rsidP="007F6700">
                        <w:pPr>
                          <w:jc w:val="center"/>
                          <w:rPr>
                            <w:color w:val="000000"/>
                            <w:sz w:val="14"/>
                            <w:szCs w:val="14"/>
                          </w:rPr>
                        </w:pPr>
                        <w:r w:rsidRPr="00F87A89">
                          <w:rPr>
                            <w:rFonts w:hint="cs"/>
                            <w:color w:val="000000"/>
                            <w:sz w:val="14"/>
                            <w:szCs w:val="14"/>
                            <w:rtl/>
                          </w:rPr>
                          <w:t>تقویت ارزش های ارتش</w:t>
                        </w:r>
                      </w:p>
                    </w:txbxContent>
                  </v:textbox>
                </v:oval>
                <v:oval id="Oval 52" o:spid="_x0000_s1063" style="position:absolute;left:21701;top:43220;width:12555;height:3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" strokecolor="#41719c" strokeweight="1pt">
                  <v:stroke joinstyle="miter"/>
                  <v:textbox>
                    <w:txbxContent>
                      <w:p w:rsidR="00813301" w:rsidRPr="00F87A89" w:rsidRDefault="00813301" w:rsidP="007F6700">
                        <w:pPr>
                          <w:jc w:val="center"/>
                          <w:rPr>
                            <w:color w:val="000000"/>
                            <w:sz w:val="16"/>
                            <w:szCs w:val="16"/>
                          </w:rPr>
                        </w:pPr>
                        <w:r w:rsidRPr="00F87A89">
                          <w:rPr>
                            <w:rFonts w:hint="cs"/>
                            <w:color w:val="000000"/>
                            <w:sz w:val="16"/>
                            <w:szCs w:val="16"/>
                            <w:rtl/>
                          </w:rPr>
                          <w:t>تقویت رفاه</w:t>
                        </w:r>
                      </w:p>
                    </w:txbxContent>
                  </v:textbox>
                </v:oval>
                <v:oval id="Oval 53" o:spid="_x0000_s1064" style="position:absolute;left:26426;top:51334;width:23902;height:107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" strokecolor="#41719c" strokeweight="1pt">
                  <v:stroke joinstyle="miter"/>
                  <v:textbox>
                    <w:txbxContent>
                      <w:p w:rsidR="00813301" w:rsidRPr="00F87A89" w:rsidRDefault="00813301" w:rsidP="007F6700">
                        <w:pPr>
                          <w:jc w:val="center"/>
                          <w:rPr>
                            <w:color w:val="000000"/>
                            <w:sz w:val="16"/>
                            <w:szCs w:val="16"/>
                            <w:rtl/>
                          </w:rPr>
                        </w:pPr>
                        <w:r w:rsidRPr="00F87A89">
                          <w:rPr>
                            <w:rFonts w:hint="cs"/>
                            <w:color w:val="000000"/>
                            <w:sz w:val="16"/>
                            <w:szCs w:val="16"/>
                            <w:rtl/>
                          </w:rPr>
                          <w:t>منابع مکفی</w:t>
                        </w:r>
                      </w:p>
                      <w:p w:rsidR="00813301" w:rsidRPr="009D1A48" w:rsidRDefault="00813301" w:rsidP="007F6700">
                        <w:pPr>
                          <w:jc w:val="center"/>
                          <w:rPr>
                            <w:color w:val="000000"/>
                            <w:sz w:val="16"/>
                            <w:szCs w:val="16"/>
                          </w:rPr>
                        </w:pPr>
                        <w:r w:rsidRPr="009D1A48">
                          <w:rPr>
                            <w:rFonts w:hint="cs"/>
                            <w:color w:val="000000"/>
                            <w:sz w:val="16"/>
                            <w:szCs w:val="16"/>
                            <w:rtl/>
                          </w:rPr>
                          <w:t>افراد، پول، زیرساخت ها، نهادها و زمان</w:t>
                        </w:r>
                      </w:p>
                    </w:txbxContent>
                  </v:textbox>
                </v:oval>
                <w10:wrap type="topAndBottom"/>
              </v:group>
            </w:pict>
          </mc:Fallback>
        </mc:AlternateContent>
      </w:r>
    </w:p>
    <w:p w14:paraId="39FA946E" w14:textId="77777777" w:rsidR="007F6700" w:rsidRDefault="007F6700" w:rsidP="007F6700">
      <w:pPr>
        <w:spacing w:line="276" w:lineRule="auto"/>
        <w:jc w:val="center"/>
        <w:rPr>
          <w:color w:val="000000"/>
          <w:rtl/>
        </w:rPr>
      </w:pPr>
    </w:p>
    <w:p w14:paraId="5D1D1381" w14:textId="77777777" w:rsidR="007F6700" w:rsidRPr="003B5A3F" w:rsidRDefault="007F6700" w:rsidP="007F6700">
      <w:pPr>
        <w:spacing w:line="276" w:lineRule="auto"/>
        <w:jc w:val="center"/>
        <w:rPr>
          <w:color w:val="000000"/>
          <w:sz w:val="2"/>
          <w:szCs w:val="2"/>
          <w:rtl/>
        </w:rPr>
      </w:pPr>
    </w:p>
    <w:p w14:paraId="3F822A02" w14:textId="208FEDC1" w:rsidR="007F6700" w:rsidRDefault="00EE0603" w:rsidP="00EE0603">
      <w:pPr>
        <w:pStyle w:val="Caption"/>
        <w:rPr>
          <w:color w:val="000000"/>
          <w:rtl/>
        </w:rPr>
      </w:pPr>
      <w:bookmarkStart w:id="21" w:name="_Toc239196730"/>
      <w:r>
        <w:rPr>
          <w:rtl/>
        </w:rPr>
        <w:t xml:space="preserve">شکل </w:t>
      </w:r>
      <w:r w:rsidR="00C4511F">
        <w:rPr>
          <w:rtl/>
        </w:rPr>
        <w:fldChar w:fldCharType="begin"/>
      </w:r>
      <w:r w:rsidR="00C4511F">
        <w:rPr>
          <w:rtl/>
        </w:rPr>
        <w:instrText xml:space="preserve"> </w:instrText>
      </w:r>
      <w:r w:rsidR="00C4511F">
        <w:instrText>STYLEREF</w:instrText>
      </w:r>
      <w:r w:rsidR="00C4511F">
        <w:rPr>
          <w:rtl/>
        </w:rPr>
        <w:instrText xml:space="preserve"> 3 \</w:instrText>
      </w:r>
      <w:r w:rsidR="00C4511F">
        <w:instrText>s</w:instrText>
      </w:r>
      <w:r w:rsidR="00C4511F">
        <w:rPr>
          <w:rtl/>
        </w:rPr>
        <w:instrText xml:space="preserve"> </w:instrText>
      </w:r>
      <w:r w:rsidR="00C4511F">
        <w:rPr>
          <w:rtl/>
        </w:rPr>
        <w:fldChar w:fldCharType="separate"/>
      </w:r>
      <w:r w:rsidR="00C4511F">
        <w:rPr>
          <w:noProof/>
          <w:rtl/>
        </w:rPr>
        <w:t>‏0</w:t>
      </w:r>
      <w:r w:rsidR="00C4511F">
        <w:rPr>
          <w:rtl/>
        </w:rPr>
        <w:fldChar w:fldCharType="end"/>
      </w:r>
      <w:r w:rsidR="00C4511F">
        <w:rPr>
          <w:rtl/>
        </w:rPr>
        <w:noBreakHyphen/>
      </w:r>
      <w:r w:rsidR="00C4511F">
        <w:rPr>
          <w:rtl/>
        </w:rPr>
        <w:fldChar w:fldCharType="begin"/>
      </w:r>
      <w:r w:rsidR="00C4511F">
        <w:rPr>
          <w:rtl/>
        </w:rPr>
        <w:instrText xml:space="preserve"> </w:instrText>
      </w:r>
      <w:r w:rsidR="00C4511F">
        <w:instrText>SEQ</w:instrText>
      </w:r>
      <w:r w:rsidR="00C4511F">
        <w:rPr>
          <w:rtl/>
        </w:rPr>
        <w:instrText xml:space="preserve"> شکل \* </w:instrText>
      </w:r>
      <w:r w:rsidR="00C4511F">
        <w:instrText>ARABIC \s 3</w:instrText>
      </w:r>
      <w:r w:rsidR="00C4511F">
        <w:rPr>
          <w:rtl/>
        </w:rPr>
        <w:instrText xml:space="preserve"> </w:instrText>
      </w:r>
      <w:r w:rsidR="00C4511F">
        <w:rPr>
          <w:rtl/>
        </w:rPr>
        <w:fldChar w:fldCharType="separate"/>
      </w:r>
      <w:r w:rsidR="00C4511F">
        <w:rPr>
          <w:noProof/>
          <w:rtl/>
        </w:rPr>
        <w:t>1</w:t>
      </w:r>
      <w:r w:rsidR="00C4511F">
        <w:rPr>
          <w:rtl/>
        </w:rPr>
        <w:fldChar w:fldCharType="end"/>
      </w:r>
      <w:r w:rsidRPr="00944B16">
        <w:rPr>
          <w:rFonts w:hint="cs"/>
          <w:b/>
          <w:sz w:val="22"/>
          <w:szCs w:val="22"/>
          <w:rtl/>
        </w:rPr>
        <w:t>نقشه استراتژی ارتش آمریکا</w:t>
      </w:r>
      <w:bookmarkEnd w:id="21"/>
    </w:p>
    <w:p w14:paraId="7F926903" w14:textId="77777777" w:rsidR="007F6700" w:rsidRPr="003B5A3F" w:rsidRDefault="007F6700" w:rsidP="007F6700">
      <w:pPr>
        <w:spacing w:line="276" w:lineRule="auto"/>
        <w:jc w:val="both"/>
        <w:rPr>
          <w:color w:val="000000"/>
          <w:sz w:val="2"/>
          <w:szCs w:val="2"/>
          <w:rtl/>
        </w:rPr>
      </w:pPr>
    </w:p>
    <w:p w14:paraId="2ED39393" w14:textId="77777777" w:rsidR="007F6700" w:rsidRDefault="007F6700" w:rsidP="007F6700">
      <w:pPr>
        <w:spacing w:line="276" w:lineRule="auto"/>
        <w:jc w:val="both"/>
        <w:rPr>
          <w:color w:val="000000"/>
          <w:rtl/>
        </w:rPr>
      </w:pPr>
      <w:r w:rsidRPr="00D8703B">
        <w:rPr>
          <w:rFonts w:hint="cs"/>
          <w:color w:val="000000"/>
          <w:rtl/>
        </w:rPr>
        <w:t>در یک مطالعه دیگر کاپلان و نورتون مدل مفهومی نقشه استراتژی وز</w:t>
      </w:r>
      <w:r>
        <w:rPr>
          <w:rFonts w:hint="cs"/>
          <w:color w:val="000000"/>
          <w:rtl/>
        </w:rPr>
        <w:t>ا</w:t>
      </w:r>
      <w:r w:rsidRPr="00D8703B">
        <w:rPr>
          <w:rFonts w:hint="cs"/>
          <w:color w:val="000000"/>
          <w:rtl/>
        </w:rPr>
        <w:t xml:space="preserve">رت دفاع بریتانیا را تهیه کردند؛ در این مدل </w:t>
      </w:r>
      <w:r w:rsidRPr="00D8703B">
        <w:rPr>
          <w:color w:val="000000"/>
          <w:rtl/>
        </w:rPr>
        <w:t xml:space="preserve">اهداف در چهار </w:t>
      </w:r>
      <w:r w:rsidRPr="00D8703B">
        <w:rPr>
          <w:rFonts w:hint="cs"/>
          <w:color w:val="000000"/>
          <w:rtl/>
        </w:rPr>
        <w:t>حوزه</w:t>
      </w:r>
      <w:r w:rsidRPr="00D8703B">
        <w:rPr>
          <w:color w:val="000000"/>
          <w:rtl/>
        </w:rPr>
        <w:t xml:space="preserve"> </w:t>
      </w:r>
      <w:r>
        <w:rPr>
          <w:rFonts w:hint="cs"/>
          <w:color w:val="000000"/>
          <w:rtl/>
        </w:rPr>
        <w:t xml:space="preserve">کلی </w:t>
      </w:r>
      <w:r w:rsidRPr="00D8703B">
        <w:rPr>
          <w:color w:val="000000"/>
          <w:rtl/>
        </w:rPr>
        <w:t>مشخص</w:t>
      </w:r>
      <w:r w:rsidRPr="00D8703B">
        <w:rPr>
          <w:rFonts w:hint="cs"/>
          <w:color w:val="000000"/>
          <w:rtl/>
        </w:rPr>
        <w:t xml:space="preserve"> </w:t>
      </w:r>
      <w:r w:rsidRPr="00D8703B">
        <w:rPr>
          <w:color w:val="000000"/>
          <w:rtl/>
        </w:rPr>
        <w:t>گردید</w:t>
      </w:r>
      <w:r w:rsidRPr="00D8703B">
        <w:rPr>
          <w:rFonts w:hint="cs"/>
          <w:color w:val="000000"/>
          <w:rtl/>
        </w:rPr>
        <w:t>ه</w:t>
      </w:r>
      <w:r w:rsidRPr="00D8703B">
        <w:rPr>
          <w:color w:val="000000"/>
          <w:rtl/>
        </w:rPr>
        <w:softHyphen/>
      </w:r>
      <w:r w:rsidRPr="00D8703B">
        <w:rPr>
          <w:rFonts w:hint="cs"/>
          <w:color w:val="000000"/>
          <w:rtl/>
        </w:rPr>
        <w:t xml:space="preserve">اند: </w:t>
      </w:r>
      <w:r w:rsidRPr="00D8703B">
        <w:rPr>
          <w:color w:val="000000"/>
          <w:rtl/>
        </w:rPr>
        <w:t>ذینفعان</w:t>
      </w:r>
      <w:r>
        <w:rPr>
          <w:rFonts w:hint="cs"/>
          <w:color w:val="000000"/>
          <w:rtl/>
        </w:rPr>
        <w:t xml:space="preserve">، </w:t>
      </w:r>
      <w:r w:rsidRPr="00AA0FD2">
        <w:rPr>
          <w:color w:val="000000"/>
          <w:rtl/>
        </w:rPr>
        <w:t>مدیریت منابع</w:t>
      </w:r>
      <w:r>
        <w:rPr>
          <w:rFonts w:hint="cs"/>
          <w:color w:val="000000"/>
          <w:rtl/>
        </w:rPr>
        <w:t xml:space="preserve">، </w:t>
      </w:r>
      <w:r w:rsidRPr="00AA0FD2">
        <w:rPr>
          <w:color w:val="000000"/>
          <w:rtl/>
        </w:rPr>
        <w:t>رشد و یادگیری</w:t>
      </w:r>
      <w:r>
        <w:rPr>
          <w:rFonts w:hint="cs"/>
          <w:color w:val="000000"/>
          <w:rtl/>
        </w:rPr>
        <w:t xml:space="preserve"> و</w:t>
      </w:r>
      <w:r>
        <w:rPr>
          <w:color w:val="000000"/>
          <w:rtl/>
        </w:rPr>
        <w:t xml:space="preserve"> فرایندهای داخلی</w:t>
      </w:r>
      <w:r>
        <w:rPr>
          <w:rStyle w:val="FootnoteReference"/>
          <w:color w:val="000000"/>
          <w:rtl/>
        </w:rPr>
        <w:footnoteReference w:id="11"/>
      </w:r>
      <w:r>
        <w:rPr>
          <w:rFonts w:hint="cs"/>
          <w:color w:val="000000"/>
          <w:rtl/>
        </w:rPr>
        <w:t xml:space="preserve">. </w:t>
      </w:r>
    </w:p>
    <w:p w14:paraId="05D12F12" w14:textId="77777777" w:rsidR="007F6700" w:rsidRDefault="007F6700" w:rsidP="007F6700">
      <w:pPr>
        <w:jc w:val="center"/>
      </w:pPr>
    </w:p>
    <w:p w14:paraId="45076FA6" w14:textId="77777777" w:rsidR="007F6700" w:rsidRDefault="007F6700" w:rsidP="007F6700">
      <w:pPr>
        <w:spacing w:after="240" w:line="276" w:lineRule="auto"/>
        <w:jc w:val="both"/>
      </w:pPr>
      <w:r w:rsidRPr="005D3FC7">
        <w:rPr>
          <w:rFonts w:hint="cs"/>
          <w:rtl/>
        </w:rPr>
        <w:t>رعایت</w:t>
      </w:r>
      <w:r w:rsidRPr="005D3FC7">
        <w:rPr>
          <w:rtl/>
        </w:rPr>
        <w:t xml:space="preserve"> </w:t>
      </w:r>
      <w:r w:rsidRPr="005D3FC7">
        <w:rPr>
          <w:rFonts w:hint="cs"/>
          <w:rtl/>
        </w:rPr>
        <w:t>اصل</w:t>
      </w:r>
      <w:r w:rsidRPr="005D3FC7">
        <w:rPr>
          <w:rtl/>
        </w:rPr>
        <w:t xml:space="preserve"> </w:t>
      </w:r>
      <w:r w:rsidRPr="005D3FC7">
        <w:rPr>
          <w:rFonts w:hint="cs"/>
          <w:rtl/>
        </w:rPr>
        <w:t>توازن</w:t>
      </w:r>
      <w:r w:rsidRPr="005D3FC7">
        <w:rPr>
          <w:rtl/>
        </w:rPr>
        <w:t xml:space="preserve"> </w:t>
      </w:r>
      <w:r w:rsidRPr="005D3FC7">
        <w:rPr>
          <w:rFonts w:hint="cs"/>
          <w:rtl/>
        </w:rPr>
        <w:t>توسعه</w:t>
      </w:r>
      <w:r w:rsidRPr="005D3FC7">
        <w:rPr>
          <w:rtl/>
        </w:rPr>
        <w:t xml:space="preserve"> </w:t>
      </w:r>
      <w:r w:rsidRPr="005D3FC7">
        <w:rPr>
          <w:rFonts w:hint="cs"/>
          <w:rtl/>
        </w:rPr>
        <w:t>در</w:t>
      </w:r>
      <w:r w:rsidRPr="005D3FC7">
        <w:rPr>
          <w:rtl/>
        </w:rPr>
        <w:t xml:space="preserve"> </w:t>
      </w:r>
      <w:r w:rsidRPr="005D3FC7">
        <w:rPr>
          <w:rFonts w:hint="cs"/>
          <w:rtl/>
        </w:rPr>
        <w:t>سازمان‌های</w:t>
      </w:r>
      <w:r w:rsidRPr="005D3FC7">
        <w:rPr>
          <w:rtl/>
        </w:rPr>
        <w:t xml:space="preserve"> </w:t>
      </w:r>
      <w:r w:rsidRPr="005D3FC7">
        <w:rPr>
          <w:rFonts w:hint="cs"/>
          <w:rtl/>
        </w:rPr>
        <w:t>دفاع</w:t>
      </w:r>
      <w:r>
        <w:rPr>
          <w:rFonts w:hint="cs"/>
          <w:rtl/>
        </w:rPr>
        <w:t xml:space="preserve"> هوایی</w:t>
      </w:r>
      <w:r w:rsidRPr="005D3FC7">
        <w:rPr>
          <w:rFonts w:hint="cs"/>
          <w:rtl/>
        </w:rPr>
        <w:t xml:space="preserve"> که </w:t>
      </w:r>
      <w:r w:rsidRPr="005D3FC7">
        <w:rPr>
          <w:rtl/>
        </w:rPr>
        <w:t>هدف اصل</w:t>
      </w:r>
      <w:r w:rsidRPr="005D3FC7">
        <w:rPr>
          <w:rFonts w:hint="cs"/>
          <w:rtl/>
        </w:rPr>
        <w:t>ی</w:t>
      </w:r>
      <w:r w:rsidRPr="005D3FC7">
        <w:rPr>
          <w:rtl/>
        </w:rPr>
        <w:t xml:space="preserve"> آن</w:t>
      </w:r>
      <w:r>
        <w:rPr>
          <w:rtl/>
        </w:rPr>
        <w:softHyphen/>
      </w:r>
      <w:r w:rsidRPr="005D3FC7">
        <w:rPr>
          <w:rFonts w:hint="cs"/>
          <w:rtl/>
        </w:rPr>
        <w:t>ها</w:t>
      </w:r>
      <w:r w:rsidRPr="005D3FC7">
        <w:rPr>
          <w:rtl/>
        </w:rPr>
        <w:t xml:space="preserve">، حفاظت از </w:t>
      </w:r>
      <w:r w:rsidRPr="005D3FC7">
        <w:rPr>
          <w:rFonts w:hint="cs"/>
          <w:rtl/>
        </w:rPr>
        <w:t>آسمان کشور</w:t>
      </w:r>
      <w:r w:rsidRPr="005D3FC7">
        <w:rPr>
          <w:rtl/>
        </w:rPr>
        <w:t>، تأس</w:t>
      </w:r>
      <w:r w:rsidRPr="005D3FC7">
        <w:rPr>
          <w:rFonts w:hint="cs"/>
          <w:rtl/>
        </w:rPr>
        <w:t>ی</w:t>
      </w:r>
      <w:r w:rsidRPr="005D3FC7">
        <w:rPr>
          <w:rFonts w:hint="eastAsia"/>
          <w:rtl/>
        </w:rPr>
        <w:t>سات</w:t>
      </w:r>
      <w:r w:rsidRPr="005D3FC7">
        <w:rPr>
          <w:rtl/>
        </w:rPr>
        <w:t xml:space="preserve"> ح</w:t>
      </w:r>
      <w:r w:rsidRPr="005D3FC7">
        <w:rPr>
          <w:rFonts w:hint="cs"/>
          <w:rtl/>
        </w:rPr>
        <w:t>ی</w:t>
      </w:r>
      <w:r w:rsidRPr="005D3FC7">
        <w:rPr>
          <w:rFonts w:hint="eastAsia"/>
          <w:rtl/>
        </w:rPr>
        <w:t>ات</w:t>
      </w:r>
      <w:r w:rsidRPr="005D3FC7">
        <w:rPr>
          <w:rFonts w:hint="cs"/>
          <w:rtl/>
        </w:rPr>
        <w:t>ی</w:t>
      </w:r>
      <w:r w:rsidRPr="005D3FC7">
        <w:rPr>
          <w:rFonts w:hint="eastAsia"/>
          <w:rtl/>
        </w:rPr>
        <w:t>،</w:t>
      </w:r>
      <w:r w:rsidRPr="005D3FC7">
        <w:rPr>
          <w:rtl/>
        </w:rPr>
        <w:t xml:space="preserve"> مراکز اقتصاد</w:t>
      </w:r>
      <w:r w:rsidRPr="005D3FC7">
        <w:rPr>
          <w:rFonts w:hint="cs"/>
          <w:rtl/>
        </w:rPr>
        <w:t>ی</w:t>
      </w:r>
      <w:r w:rsidRPr="005D3FC7">
        <w:rPr>
          <w:rtl/>
        </w:rPr>
        <w:t>-صنعت</w:t>
      </w:r>
      <w:r w:rsidRPr="005D3FC7">
        <w:rPr>
          <w:rFonts w:hint="cs"/>
          <w:rtl/>
        </w:rPr>
        <w:t>ی</w:t>
      </w:r>
      <w:r w:rsidRPr="005D3FC7">
        <w:rPr>
          <w:rtl/>
        </w:rPr>
        <w:t xml:space="preserve"> و ن</w:t>
      </w:r>
      <w:r w:rsidRPr="005D3FC7">
        <w:rPr>
          <w:rFonts w:hint="cs"/>
          <w:rtl/>
        </w:rPr>
        <w:t>ی</w:t>
      </w:r>
      <w:r w:rsidRPr="005D3FC7">
        <w:rPr>
          <w:rFonts w:hint="eastAsia"/>
          <w:rtl/>
        </w:rPr>
        <w:t>روها</w:t>
      </w:r>
      <w:r w:rsidRPr="005D3FC7">
        <w:rPr>
          <w:rFonts w:hint="cs"/>
          <w:rtl/>
        </w:rPr>
        <w:t>ی خودی</w:t>
      </w:r>
      <w:r w:rsidRPr="005D3FC7">
        <w:rPr>
          <w:rtl/>
        </w:rPr>
        <w:t xml:space="preserve"> در برابر تهد</w:t>
      </w:r>
      <w:r w:rsidRPr="005D3FC7">
        <w:rPr>
          <w:rFonts w:hint="cs"/>
          <w:rtl/>
        </w:rPr>
        <w:t>ی</w:t>
      </w:r>
      <w:r w:rsidRPr="005D3FC7">
        <w:rPr>
          <w:rFonts w:hint="eastAsia"/>
          <w:rtl/>
        </w:rPr>
        <w:t>دات</w:t>
      </w:r>
      <w:r w:rsidRPr="005D3FC7">
        <w:rPr>
          <w:rtl/>
        </w:rPr>
        <w:t xml:space="preserve"> هوا</w:t>
      </w:r>
      <w:r w:rsidRPr="005D3FC7">
        <w:rPr>
          <w:rFonts w:hint="cs"/>
          <w:rtl/>
        </w:rPr>
        <w:t>یی</w:t>
      </w:r>
      <w:r w:rsidRPr="005D3FC7">
        <w:rPr>
          <w:rtl/>
        </w:rPr>
        <w:t xml:space="preserve"> و موشک</w:t>
      </w:r>
      <w:r w:rsidRPr="005D3FC7">
        <w:rPr>
          <w:rFonts w:hint="cs"/>
          <w:rtl/>
        </w:rPr>
        <w:t>ی</w:t>
      </w:r>
      <w:r w:rsidRPr="005D3FC7">
        <w:rPr>
          <w:rtl/>
        </w:rPr>
        <w:t xml:space="preserve"> است</w:t>
      </w:r>
      <w:r w:rsidRPr="005D3FC7">
        <w:rPr>
          <w:rFonts w:hint="cs"/>
          <w:rtl/>
        </w:rPr>
        <w:t>، نه‌تنها</w:t>
      </w:r>
      <w:r w:rsidRPr="005D3FC7">
        <w:rPr>
          <w:rtl/>
        </w:rPr>
        <w:t xml:space="preserve"> </w:t>
      </w:r>
      <w:r w:rsidRPr="005D3FC7">
        <w:rPr>
          <w:rFonts w:hint="cs"/>
          <w:rtl/>
        </w:rPr>
        <w:t>یک</w:t>
      </w:r>
      <w:r w:rsidRPr="005D3FC7">
        <w:rPr>
          <w:rtl/>
        </w:rPr>
        <w:t xml:space="preserve"> </w:t>
      </w:r>
      <w:r w:rsidRPr="005D3FC7">
        <w:rPr>
          <w:rFonts w:hint="cs"/>
          <w:rtl/>
        </w:rPr>
        <w:t>ضرورت</w:t>
      </w:r>
      <w:r w:rsidRPr="005D3FC7">
        <w:rPr>
          <w:rtl/>
        </w:rPr>
        <w:t xml:space="preserve"> </w:t>
      </w:r>
      <w:r w:rsidRPr="005D3FC7">
        <w:rPr>
          <w:rFonts w:hint="cs"/>
          <w:rtl/>
        </w:rPr>
        <w:t>مدیریتی،</w:t>
      </w:r>
      <w:r w:rsidRPr="005D3FC7">
        <w:rPr>
          <w:rtl/>
        </w:rPr>
        <w:t xml:space="preserve"> </w:t>
      </w:r>
      <w:r w:rsidRPr="005D3FC7">
        <w:rPr>
          <w:rFonts w:hint="cs"/>
          <w:rtl/>
        </w:rPr>
        <w:t>بلکه</w:t>
      </w:r>
      <w:r w:rsidRPr="005D3FC7">
        <w:rPr>
          <w:rtl/>
        </w:rPr>
        <w:t xml:space="preserve"> </w:t>
      </w:r>
      <w:r w:rsidRPr="005D3FC7">
        <w:rPr>
          <w:rFonts w:hint="cs"/>
          <w:rtl/>
        </w:rPr>
        <w:t>یک</w:t>
      </w:r>
      <w:r w:rsidRPr="005D3FC7">
        <w:rPr>
          <w:rtl/>
        </w:rPr>
        <w:t xml:space="preserve"> </w:t>
      </w:r>
      <w:r w:rsidRPr="005D3FC7">
        <w:rPr>
          <w:rFonts w:hint="cs"/>
          <w:rtl/>
        </w:rPr>
        <w:t>الزام</w:t>
      </w:r>
      <w:r w:rsidRPr="005D3FC7">
        <w:rPr>
          <w:rtl/>
        </w:rPr>
        <w:t xml:space="preserve"> </w:t>
      </w:r>
      <w:r w:rsidRPr="005D3FC7">
        <w:rPr>
          <w:rFonts w:hint="cs"/>
          <w:rtl/>
        </w:rPr>
        <w:t>راهبردی</w:t>
      </w:r>
      <w:r w:rsidRPr="005D3FC7">
        <w:rPr>
          <w:rtl/>
        </w:rPr>
        <w:t xml:space="preserve"> </w:t>
      </w:r>
      <w:r w:rsidRPr="005D3FC7">
        <w:rPr>
          <w:rFonts w:hint="cs"/>
          <w:rtl/>
        </w:rPr>
        <w:t>است؛</w:t>
      </w:r>
      <w:r w:rsidRPr="005D3FC7">
        <w:rPr>
          <w:rtl/>
        </w:rPr>
        <w:t xml:space="preserve"> </w:t>
      </w:r>
      <w:r w:rsidRPr="005D3FC7">
        <w:rPr>
          <w:rFonts w:hint="cs"/>
          <w:rtl/>
        </w:rPr>
        <w:t>زیرا</w:t>
      </w:r>
      <w:r w:rsidRPr="005D3FC7">
        <w:rPr>
          <w:rtl/>
        </w:rPr>
        <w:t xml:space="preserve"> </w:t>
      </w:r>
      <w:r w:rsidRPr="005D3FC7">
        <w:rPr>
          <w:rFonts w:hint="cs"/>
          <w:rtl/>
        </w:rPr>
        <w:t>کارآمدی</w:t>
      </w:r>
      <w:r w:rsidRPr="005D3FC7">
        <w:rPr>
          <w:rtl/>
        </w:rPr>
        <w:t xml:space="preserve"> </w:t>
      </w:r>
      <w:r w:rsidRPr="005D3FC7">
        <w:rPr>
          <w:rFonts w:hint="cs"/>
          <w:rtl/>
        </w:rPr>
        <w:t>دفاعی</w:t>
      </w:r>
      <w:r w:rsidRPr="005D3FC7">
        <w:rPr>
          <w:rtl/>
        </w:rPr>
        <w:t xml:space="preserve"> </w:t>
      </w:r>
      <w:r w:rsidRPr="005D3FC7">
        <w:rPr>
          <w:rFonts w:hint="cs"/>
          <w:rtl/>
        </w:rPr>
        <w:t>زمانی</w:t>
      </w:r>
      <w:r w:rsidRPr="005D3FC7">
        <w:rPr>
          <w:rtl/>
        </w:rPr>
        <w:t xml:space="preserve"> </w:t>
      </w:r>
      <w:r w:rsidRPr="005D3FC7">
        <w:rPr>
          <w:rFonts w:hint="cs"/>
          <w:rtl/>
        </w:rPr>
        <w:t>حاصل</w:t>
      </w:r>
      <w:r w:rsidRPr="005D3FC7">
        <w:rPr>
          <w:rtl/>
        </w:rPr>
        <w:t xml:space="preserve"> </w:t>
      </w:r>
      <w:r w:rsidRPr="005D3FC7">
        <w:rPr>
          <w:rFonts w:hint="cs"/>
          <w:rtl/>
        </w:rPr>
        <w:t>می‌شود</w:t>
      </w:r>
      <w:r w:rsidRPr="005D3FC7">
        <w:rPr>
          <w:rtl/>
        </w:rPr>
        <w:t xml:space="preserve"> </w:t>
      </w:r>
      <w:r w:rsidRPr="005D3FC7">
        <w:rPr>
          <w:rFonts w:hint="cs"/>
          <w:rtl/>
        </w:rPr>
        <w:t>که</w:t>
      </w:r>
      <w:r w:rsidRPr="005D3FC7">
        <w:rPr>
          <w:rtl/>
        </w:rPr>
        <w:t xml:space="preserve"> </w:t>
      </w:r>
      <w:r w:rsidRPr="005D3FC7">
        <w:rPr>
          <w:rFonts w:hint="cs"/>
          <w:rtl/>
        </w:rPr>
        <w:t>سامانه‌های</w:t>
      </w:r>
      <w:r w:rsidRPr="005D3FC7">
        <w:rPr>
          <w:rtl/>
        </w:rPr>
        <w:t xml:space="preserve"> </w:t>
      </w:r>
      <w:r w:rsidRPr="005D3FC7">
        <w:rPr>
          <w:rFonts w:hint="cs"/>
          <w:rtl/>
        </w:rPr>
        <w:t>فرماندهی</w:t>
      </w:r>
      <w:r w:rsidRPr="005D3FC7">
        <w:rPr>
          <w:rtl/>
        </w:rPr>
        <w:t xml:space="preserve"> </w:t>
      </w:r>
      <w:r w:rsidRPr="005D3FC7">
        <w:rPr>
          <w:rFonts w:hint="cs"/>
          <w:rtl/>
        </w:rPr>
        <w:t>و</w:t>
      </w:r>
      <w:r w:rsidRPr="005D3FC7">
        <w:rPr>
          <w:rtl/>
        </w:rPr>
        <w:t xml:space="preserve"> </w:t>
      </w:r>
      <w:r w:rsidRPr="005D3FC7">
        <w:rPr>
          <w:rFonts w:hint="cs"/>
          <w:rtl/>
        </w:rPr>
        <w:t>کنترل،</w:t>
      </w:r>
      <w:r w:rsidRPr="005D3FC7">
        <w:rPr>
          <w:rtl/>
        </w:rPr>
        <w:t xml:space="preserve"> </w:t>
      </w:r>
      <w:r w:rsidRPr="005D3FC7">
        <w:rPr>
          <w:rFonts w:hint="cs"/>
          <w:rtl/>
        </w:rPr>
        <w:t>فناوری‌های</w:t>
      </w:r>
      <w:r w:rsidRPr="005D3FC7">
        <w:rPr>
          <w:rtl/>
        </w:rPr>
        <w:t xml:space="preserve"> </w:t>
      </w:r>
      <w:r w:rsidRPr="005D3FC7">
        <w:rPr>
          <w:rFonts w:hint="cs"/>
          <w:rtl/>
        </w:rPr>
        <w:t>نوین،</w:t>
      </w:r>
      <w:r w:rsidRPr="005D3FC7">
        <w:rPr>
          <w:rtl/>
        </w:rPr>
        <w:t xml:space="preserve"> </w:t>
      </w:r>
      <w:r w:rsidRPr="005D3FC7">
        <w:rPr>
          <w:rFonts w:hint="cs"/>
          <w:rtl/>
        </w:rPr>
        <w:t>منابع</w:t>
      </w:r>
      <w:r w:rsidRPr="005D3FC7">
        <w:rPr>
          <w:rtl/>
        </w:rPr>
        <w:t xml:space="preserve"> </w:t>
      </w:r>
      <w:r w:rsidRPr="005D3FC7">
        <w:rPr>
          <w:rFonts w:hint="cs"/>
          <w:rtl/>
        </w:rPr>
        <w:t>انسانی</w:t>
      </w:r>
      <w:r w:rsidRPr="005D3FC7">
        <w:rPr>
          <w:rtl/>
        </w:rPr>
        <w:t xml:space="preserve"> </w:t>
      </w:r>
      <w:r w:rsidRPr="005D3FC7">
        <w:rPr>
          <w:rFonts w:hint="cs"/>
          <w:rtl/>
        </w:rPr>
        <w:t>متخصص،</w:t>
      </w:r>
      <w:r w:rsidRPr="005D3FC7">
        <w:rPr>
          <w:rtl/>
        </w:rPr>
        <w:t xml:space="preserve"> </w:t>
      </w:r>
      <w:r w:rsidRPr="005D3FC7">
        <w:rPr>
          <w:rFonts w:hint="cs"/>
          <w:rtl/>
        </w:rPr>
        <w:t>زیرساخت‌های</w:t>
      </w:r>
      <w:r w:rsidRPr="005D3FC7">
        <w:rPr>
          <w:rtl/>
        </w:rPr>
        <w:t xml:space="preserve"> </w:t>
      </w:r>
      <w:r w:rsidRPr="005D3FC7">
        <w:rPr>
          <w:rFonts w:hint="cs"/>
          <w:rtl/>
        </w:rPr>
        <w:t>پشتیبانی</w:t>
      </w:r>
      <w:r w:rsidRPr="005D3FC7">
        <w:rPr>
          <w:rtl/>
        </w:rPr>
        <w:t xml:space="preserve"> </w:t>
      </w:r>
      <w:r w:rsidRPr="005D3FC7">
        <w:rPr>
          <w:rFonts w:hint="cs"/>
          <w:rtl/>
        </w:rPr>
        <w:t>و</w:t>
      </w:r>
      <w:r w:rsidRPr="005D3FC7">
        <w:rPr>
          <w:rtl/>
        </w:rPr>
        <w:t xml:space="preserve"> </w:t>
      </w:r>
      <w:r w:rsidRPr="005D3FC7">
        <w:rPr>
          <w:rFonts w:hint="cs"/>
          <w:rtl/>
        </w:rPr>
        <w:t>توان</w:t>
      </w:r>
      <w:r w:rsidRPr="005D3FC7">
        <w:rPr>
          <w:rtl/>
        </w:rPr>
        <w:t xml:space="preserve"> </w:t>
      </w:r>
      <w:r w:rsidRPr="005D3FC7">
        <w:rPr>
          <w:rFonts w:hint="cs"/>
          <w:rtl/>
        </w:rPr>
        <w:t>عملیاتی</w:t>
      </w:r>
      <w:r w:rsidRPr="005D3FC7">
        <w:rPr>
          <w:rtl/>
        </w:rPr>
        <w:t xml:space="preserve"> </w:t>
      </w:r>
      <w:r w:rsidRPr="005D3FC7">
        <w:rPr>
          <w:rFonts w:hint="cs"/>
          <w:rtl/>
        </w:rPr>
        <w:t>به‌صورت</w:t>
      </w:r>
      <w:r w:rsidRPr="005D3FC7">
        <w:rPr>
          <w:rtl/>
        </w:rPr>
        <w:t xml:space="preserve"> </w:t>
      </w:r>
      <w:r w:rsidRPr="005D3FC7">
        <w:rPr>
          <w:rFonts w:hint="cs"/>
          <w:rtl/>
        </w:rPr>
        <w:t>هماهنگ</w:t>
      </w:r>
      <w:r w:rsidRPr="005D3FC7">
        <w:rPr>
          <w:rtl/>
        </w:rPr>
        <w:t xml:space="preserve"> </w:t>
      </w:r>
      <w:r w:rsidRPr="005D3FC7">
        <w:rPr>
          <w:rFonts w:hint="cs"/>
          <w:rtl/>
        </w:rPr>
        <w:t>ارتقاء</w:t>
      </w:r>
      <w:r w:rsidRPr="005D3FC7">
        <w:rPr>
          <w:rtl/>
        </w:rPr>
        <w:t xml:space="preserve"> </w:t>
      </w:r>
      <w:r w:rsidRPr="005D3FC7">
        <w:rPr>
          <w:rFonts w:hint="cs"/>
          <w:rtl/>
        </w:rPr>
        <w:t>یابند</w:t>
      </w:r>
      <w:r w:rsidRPr="005D3FC7">
        <w:rPr>
          <w:rtl/>
        </w:rPr>
        <w:t>.</w:t>
      </w:r>
      <w:r>
        <w:rPr>
          <w:rFonts w:hint="cs"/>
          <w:rtl/>
        </w:rPr>
        <w:t xml:space="preserve"> بنابراین</w:t>
      </w:r>
      <w:r w:rsidRPr="007A720B">
        <w:rPr>
          <w:rFonts w:hint="cs"/>
          <w:rtl/>
        </w:rPr>
        <w:t xml:space="preserve"> </w:t>
      </w:r>
      <w:r w:rsidRPr="007A720B">
        <w:rPr>
          <w:rtl/>
        </w:rPr>
        <w:t>هدف</w:t>
      </w:r>
      <w:r w:rsidRPr="007A720B">
        <w:rPr>
          <w:rFonts w:hint="cs"/>
          <w:rtl/>
        </w:rPr>
        <w:t xml:space="preserve"> اصلی</w:t>
      </w:r>
      <w:r w:rsidRPr="007A720B">
        <w:rPr>
          <w:rtl/>
        </w:rPr>
        <w:t xml:space="preserve"> ا</w:t>
      </w:r>
      <w:r w:rsidRPr="007A720B">
        <w:rPr>
          <w:rFonts w:hint="cs"/>
          <w:rtl/>
        </w:rPr>
        <w:t>ی</w:t>
      </w:r>
      <w:r w:rsidRPr="007A720B">
        <w:rPr>
          <w:rFonts w:hint="eastAsia"/>
          <w:rtl/>
        </w:rPr>
        <w:t>ن</w:t>
      </w:r>
      <w:r w:rsidRPr="007A720B">
        <w:rPr>
          <w:rtl/>
        </w:rPr>
        <w:t xml:space="preserve"> </w:t>
      </w:r>
      <w:r w:rsidRPr="007A720B">
        <w:rPr>
          <w:rFonts w:hint="cs"/>
          <w:rtl/>
        </w:rPr>
        <w:t>مطالعه</w:t>
      </w:r>
      <w:r w:rsidRPr="007A720B">
        <w:rPr>
          <w:rtl/>
        </w:rPr>
        <w:t xml:space="preserve"> </w:t>
      </w:r>
      <w:r w:rsidRPr="007A720B">
        <w:rPr>
          <w:rFonts w:hint="cs"/>
          <w:rtl/>
        </w:rPr>
        <w:t xml:space="preserve">شناسایی ابعاد </w:t>
      </w:r>
      <w:r w:rsidRPr="007A720B">
        <w:rPr>
          <w:rtl/>
        </w:rPr>
        <w:t xml:space="preserve">توسعه متوازن </w:t>
      </w:r>
      <w:r w:rsidRPr="007A720B">
        <w:rPr>
          <w:rFonts w:hint="cs"/>
          <w:rtl/>
        </w:rPr>
        <w:t>دفاع</w:t>
      </w:r>
      <w:r w:rsidRPr="007A720B">
        <w:rPr>
          <w:rtl/>
        </w:rPr>
        <w:t xml:space="preserve"> هوا</w:t>
      </w:r>
      <w:r w:rsidRPr="007A720B">
        <w:rPr>
          <w:rFonts w:hint="cs"/>
          <w:rtl/>
        </w:rPr>
        <w:t>یی</w:t>
      </w:r>
      <w:r>
        <w:rPr>
          <w:rFonts w:hint="cs"/>
          <w:rtl/>
        </w:rPr>
        <w:t xml:space="preserve"> در حوزه</w:t>
      </w:r>
      <w:r>
        <w:rPr>
          <w:rtl/>
        </w:rPr>
        <w:softHyphen/>
      </w:r>
      <w:r>
        <w:rPr>
          <w:rFonts w:hint="cs"/>
          <w:rtl/>
        </w:rPr>
        <w:t xml:space="preserve">های </w:t>
      </w:r>
      <w:r w:rsidRPr="009E007E">
        <w:rPr>
          <w:rFonts w:hint="cs"/>
          <w:rtl/>
        </w:rPr>
        <w:t>ذی</w:t>
      </w:r>
      <w:r>
        <w:rPr>
          <w:rFonts w:hint="cs"/>
          <w:rtl/>
        </w:rPr>
        <w:t>نف</w:t>
      </w:r>
      <w:r w:rsidRPr="009E007E">
        <w:rPr>
          <w:rFonts w:hint="cs"/>
          <w:rtl/>
        </w:rPr>
        <w:t>عان،</w:t>
      </w:r>
      <w:r w:rsidRPr="009E007E">
        <w:rPr>
          <w:rtl/>
        </w:rPr>
        <w:t xml:space="preserve"> فرا</w:t>
      </w:r>
      <w:r w:rsidRPr="009E007E">
        <w:rPr>
          <w:rFonts w:hint="cs"/>
          <w:rtl/>
        </w:rPr>
        <w:t>ی</w:t>
      </w:r>
      <w:r w:rsidRPr="009E007E">
        <w:rPr>
          <w:rFonts w:hint="eastAsia"/>
          <w:rtl/>
        </w:rPr>
        <w:t>ندها</w:t>
      </w:r>
      <w:r w:rsidRPr="009E007E">
        <w:rPr>
          <w:rFonts w:hint="cs"/>
          <w:rtl/>
        </w:rPr>
        <w:t>ی</w:t>
      </w:r>
      <w:r w:rsidRPr="009E007E">
        <w:rPr>
          <w:rtl/>
        </w:rPr>
        <w:t xml:space="preserve"> داخل</w:t>
      </w:r>
      <w:r w:rsidRPr="009E007E">
        <w:rPr>
          <w:rFonts w:hint="cs"/>
          <w:rtl/>
        </w:rPr>
        <w:t>ی،</w:t>
      </w:r>
      <w:r w:rsidRPr="009E007E">
        <w:rPr>
          <w:rtl/>
        </w:rPr>
        <w:t xml:space="preserve"> رشد و </w:t>
      </w:r>
      <w:r w:rsidRPr="009E007E">
        <w:rPr>
          <w:rFonts w:hint="cs"/>
          <w:rtl/>
        </w:rPr>
        <w:t>ی</w:t>
      </w:r>
      <w:r w:rsidRPr="009E007E">
        <w:rPr>
          <w:rFonts w:hint="eastAsia"/>
          <w:rtl/>
        </w:rPr>
        <w:t>ادگ</w:t>
      </w:r>
      <w:r w:rsidRPr="009E007E">
        <w:rPr>
          <w:rFonts w:hint="cs"/>
          <w:rtl/>
        </w:rPr>
        <w:t>ی</w:t>
      </w:r>
      <w:r w:rsidRPr="009E007E">
        <w:rPr>
          <w:rFonts w:hint="eastAsia"/>
          <w:rtl/>
        </w:rPr>
        <w:t>ر</w:t>
      </w:r>
      <w:r w:rsidRPr="009E007E">
        <w:rPr>
          <w:rFonts w:hint="cs"/>
          <w:rtl/>
        </w:rPr>
        <w:t>ی و منابع</w:t>
      </w:r>
      <w:r w:rsidRPr="007A720B">
        <w:rPr>
          <w:rtl/>
        </w:rPr>
        <w:t xml:space="preserve"> </w:t>
      </w:r>
      <w:r>
        <w:rPr>
          <w:rFonts w:hint="cs"/>
          <w:rtl/>
        </w:rPr>
        <w:t>است.</w:t>
      </w:r>
      <w:r w:rsidRPr="00966490">
        <w:rPr>
          <w:rFonts w:hint="cs"/>
          <w:rtl/>
        </w:rPr>
        <w:t xml:space="preserve"> </w:t>
      </w:r>
    </w:p>
    <w:p w14:paraId="4D8541D9" w14:textId="6735B500" w:rsidR="002635FE" w:rsidRPr="00167A34" w:rsidRDefault="00167A34" w:rsidP="00167A34">
      <w:pPr>
        <w:pStyle w:val="Heading2"/>
      </w:pPr>
      <w:bookmarkStart w:id="22" w:name="_Toc239198375"/>
      <w:bookmarkStart w:id="23" w:name="_Toc239198477"/>
      <w:r>
        <w:rPr>
          <w:rFonts w:hint="cs"/>
          <w:rtl/>
        </w:rPr>
        <w:t>1</w:t>
      </w:r>
      <w:r w:rsidR="002635FE" w:rsidRPr="00167A34">
        <w:rPr>
          <w:rFonts w:hint="cs"/>
          <w:rtl/>
        </w:rPr>
        <w:t>-</w:t>
      </w:r>
      <w:r>
        <w:rPr>
          <w:rFonts w:hint="cs"/>
          <w:rtl/>
        </w:rPr>
        <w:t>2</w:t>
      </w:r>
      <w:r w:rsidR="002635FE" w:rsidRPr="00167A34">
        <w:rPr>
          <w:rFonts w:hint="cs"/>
          <w:rtl/>
        </w:rPr>
        <w:t xml:space="preserve">- </w:t>
      </w:r>
      <w:r w:rsidR="002635FE" w:rsidRPr="00167A34">
        <w:rPr>
          <w:rtl/>
        </w:rPr>
        <w:t xml:space="preserve"> بیان مسئله</w:t>
      </w:r>
      <w:bookmarkEnd w:id="22"/>
      <w:bookmarkEnd w:id="23"/>
    </w:p>
    <w:p w14:paraId="0C3BF35C" w14:textId="77777777" w:rsidR="002635FE" w:rsidRPr="00197E33" w:rsidRDefault="002635FE" w:rsidP="002635FE">
      <w:pPr>
        <w:tabs>
          <w:tab w:val="left" w:pos="0"/>
          <w:tab w:val="left" w:pos="949"/>
          <w:tab w:val="left" w:pos="1538"/>
        </w:tabs>
        <w:spacing w:line="276" w:lineRule="auto"/>
        <w:jc w:val="both"/>
        <w:rPr>
          <w:rtl/>
        </w:rPr>
      </w:pPr>
      <w:r w:rsidRPr="00197E33">
        <w:rPr>
          <w:rtl/>
        </w:rPr>
        <w:t>افزا</w:t>
      </w:r>
      <w:r w:rsidRPr="00197E33">
        <w:rPr>
          <w:rFonts w:hint="cs"/>
          <w:rtl/>
        </w:rPr>
        <w:t>ی</w:t>
      </w:r>
      <w:r w:rsidRPr="00197E33">
        <w:rPr>
          <w:rFonts w:hint="eastAsia"/>
          <w:rtl/>
        </w:rPr>
        <w:t>ش</w:t>
      </w:r>
      <w:r w:rsidRPr="00197E33">
        <w:rPr>
          <w:rtl/>
        </w:rPr>
        <w:t xml:space="preserve"> تنوع و شدت تهد</w:t>
      </w:r>
      <w:r w:rsidRPr="00197E33">
        <w:rPr>
          <w:rFonts w:hint="cs"/>
          <w:rtl/>
        </w:rPr>
        <w:t>ی</w:t>
      </w:r>
      <w:r w:rsidRPr="00197E33">
        <w:rPr>
          <w:rFonts w:hint="eastAsia"/>
          <w:rtl/>
        </w:rPr>
        <w:t>دات،</w:t>
      </w:r>
      <w:r w:rsidRPr="00197E33">
        <w:rPr>
          <w:rtl/>
        </w:rPr>
        <w:t xml:space="preserve"> توسعه قابل</w:t>
      </w:r>
      <w:r w:rsidRPr="00197E33">
        <w:rPr>
          <w:rFonts w:hint="cs"/>
          <w:rtl/>
        </w:rPr>
        <w:t>ی</w:t>
      </w:r>
      <w:r w:rsidRPr="00197E33">
        <w:rPr>
          <w:rFonts w:hint="eastAsia"/>
          <w:rtl/>
        </w:rPr>
        <w:t>ت‌ها</w:t>
      </w:r>
      <w:r w:rsidRPr="00197E33">
        <w:rPr>
          <w:rFonts w:hint="cs"/>
          <w:rtl/>
        </w:rPr>
        <w:t>ی</w:t>
      </w:r>
      <w:r w:rsidRPr="00197E33">
        <w:rPr>
          <w:rtl/>
        </w:rPr>
        <w:t xml:space="preserve"> تهاجم</w:t>
      </w:r>
      <w:r w:rsidRPr="00197E33">
        <w:rPr>
          <w:rFonts w:hint="cs"/>
          <w:rtl/>
        </w:rPr>
        <w:t>ی</w:t>
      </w:r>
      <w:r w:rsidRPr="00197E33">
        <w:rPr>
          <w:rtl/>
        </w:rPr>
        <w:t xml:space="preserve"> رقبا و پ</w:t>
      </w:r>
      <w:r w:rsidRPr="00197E33">
        <w:rPr>
          <w:rFonts w:hint="cs"/>
          <w:rtl/>
        </w:rPr>
        <w:t>ی</w:t>
      </w:r>
      <w:r w:rsidRPr="00197E33">
        <w:rPr>
          <w:rFonts w:hint="eastAsia"/>
          <w:rtl/>
        </w:rPr>
        <w:t>شرفت‌ها</w:t>
      </w:r>
      <w:r w:rsidRPr="00197E33">
        <w:rPr>
          <w:rFonts w:hint="cs"/>
          <w:rtl/>
        </w:rPr>
        <w:t>ی</w:t>
      </w:r>
      <w:r w:rsidRPr="00197E33">
        <w:rPr>
          <w:rtl/>
        </w:rPr>
        <w:t xml:space="preserve"> سر</w:t>
      </w:r>
      <w:r w:rsidRPr="00197E33">
        <w:rPr>
          <w:rFonts w:hint="cs"/>
          <w:rtl/>
        </w:rPr>
        <w:t>ی</w:t>
      </w:r>
      <w:r w:rsidRPr="00197E33">
        <w:rPr>
          <w:rFonts w:hint="eastAsia"/>
          <w:rtl/>
        </w:rPr>
        <w:t>ع</w:t>
      </w:r>
      <w:r w:rsidRPr="00197E33">
        <w:rPr>
          <w:rtl/>
        </w:rPr>
        <w:t xml:space="preserve"> در فناور</w:t>
      </w:r>
      <w:r w:rsidRPr="00197E33">
        <w:rPr>
          <w:rFonts w:hint="cs"/>
          <w:rtl/>
        </w:rPr>
        <w:t>ی‌</w:t>
      </w:r>
      <w:r w:rsidRPr="00197E33">
        <w:rPr>
          <w:rFonts w:hint="eastAsia"/>
          <w:rtl/>
        </w:rPr>
        <w:t>ها</w:t>
      </w:r>
      <w:r w:rsidRPr="00197E33">
        <w:rPr>
          <w:rFonts w:hint="cs"/>
          <w:rtl/>
        </w:rPr>
        <w:t>ی</w:t>
      </w:r>
      <w:r w:rsidRPr="00197E33">
        <w:rPr>
          <w:rtl/>
        </w:rPr>
        <w:t xml:space="preserve"> نظام</w:t>
      </w:r>
      <w:r w:rsidRPr="00197E33">
        <w:rPr>
          <w:rFonts w:hint="cs"/>
          <w:rtl/>
        </w:rPr>
        <w:t>ی</w:t>
      </w:r>
      <w:r w:rsidRPr="00197E33">
        <w:rPr>
          <w:rFonts w:hint="eastAsia"/>
          <w:rtl/>
        </w:rPr>
        <w:t>،</w:t>
      </w:r>
      <w:r w:rsidRPr="00197E33">
        <w:rPr>
          <w:rtl/>
        </w:rPr>
        <w:t xml:space="preserve"> مح</w:t>
      </w:r>
      <w:r w:rsidRPr="00197E33">
        <w:rPr>
          <w:rFonts w:hint="cs"/>
          <w:rtl/>
        </w:rPr>
        <w:t>ی</w:t>
      </w:r>
      <w:r w:rsidRPr="00197E33">
        <w:rPr>
          <w:rFonts w:hint="eastAsia"/>
          <w:rtl/>
        </w:rPr>
        <w:t>ط</w:t>
      </w:r>
      <w:r w:rsidRPr="00197E33">
        <w:rPr>
          <w:rtl/>
        </w:rPr>
        <w:t xml:space="preserve"> امن</w:t>
      </w:r>
      <w:r w:rsidRPr="00197E33">
        <w:rPr>
          <w:rFonts w:hint="cs"/>
          <w:rtl/>
        </w:rPr>
        <w:t>ی</w:t>
      </w:r>
      <w:r w:rsidRPr="00197E33">
        <w:rPr>
          <w:rFonts w:hint="eastAsia"/>
          <w:rtl/>
        </w:rPr>
        <w:t>ت</w:t>
      </w:r>
      <w:r w:rsidRPr="00197E33">
        <w:rPr>
          <w:rFonts w:hint="cs"/>
          <w:rtl/>
        </w:rPr>
        <w:t>ی</w:t>
      </w:r>
      <w:r w:rsidRPr="00197E33">
        <w:rPr>
          <w:rtl/>
        </w:rPr>
        <w:t xml:space="preserve"> کشورها را ب</w:t>
      </w:r>
      <w:r w:rsidRPr="00197E33">
        <w:rPr>
          <w:rFonts w:hint="cs"/>
          <w:rtl/>
        </w:rPr>
        <w:t>ی</w:t>
      </w:r>
      <w:r w:rsidRPr="00197E33">
        <w:rPr>
          <w:rFonts w:hint="eastAsia"/>
          <w:rtl/>
        </w:rPr>
        <w:t>ش</w:t>
      </w:r>
      <w:r w:rsidRPr="00197E33">
        <w:rPr>
          <w:rtl/>
        </w:rPr>
        <w:t xml:space="preserve"> از گذشته تحت تأث</w:t>
      </w:r>
      <w:r w:rsidRPr="00197E33">
        <w:rPr>
          <w:rFonts w:hint="cs"/>
          <w:rtl/>
        </w:rPr>
        <w:t>ی</w:t>
      </w:r>
      <w:r w:rsidRPr="00197E33">
        <w:rPr>
          <w:rFonts w:hint="eastAsia"/>
          <w:rtl/>
        </w:rPr>
        <w:t>ر</w:t>
      </w:r>
      <w:r w:rsidRPr="00197E33">
        <w:rPr>
          <w:rtl/>
        </w:rPr>
        <w:t xml:space="preserve"> قرار داده است. ا</w:t>
      </w:r>
      <w:r w:rsidRPr="00197E33">
        <w:rPr>
          <w:rFonts w:hint="cs"/>
          <w:rtl/>
        </w:rPr>
        <w:t>ی</w:t>
      </w:r>
      <w:r w:rsidRPr="00197E33">
        <w:rPr>
          <w:rFonts w:hint="eastAsia"/>
          <w:rtl/>
        </w:rPr>
        <w:t>ن</w:t>
      </w:r>
      <w:r w:rsidRPr="00197E33">
        <w:rPr>
          <w:rtl/>
        </w:rPr>
        <w:t xml:space="preserve"> شرا</w:t>
      </w:r>
      <w:r w:rsidRPr="00197E33">
        <w:rPr>
          <w:rFonts w:hint="cs"/>
          <w:rtl/>
        </w:rPr>
        <w:t>ی</w:t>
      </w:r>
      <w:r w:rsidRPr="00197E33">
        <w:rPr>
          <w:rFonts w:hint="eastAsia"/>
          <w:rtl/>
        </w:rPr>
        <w:t>ط</w:t>
      </w:r>
      <w:r w:rsidRPr="00197E33">
        <w:rPr>
          <w:rtl/>
        </w:rPr>
        <w:t xml:space="preserve"> مو</w:t>
      </w:r>
      <w:r w:rsidRPr="00197E33">
        <w:rPr>
          <w:rFonts w:hint="eastAsia"/>
          <w:rtl/>
        </w:rPr>
        <w:t>جب</w:t>
      </w:r>
      <w:r w:rsidRPr="00197E33">
        <w:rPr>
          <w:rtl/>
        </w:rPr>
        <w:t xml:space="preserve"> شده است که سازمان‌ها</w:t>
      </w:r>
      <w:r w:rsidRPr="00197E33">
        <w:rPr>
          <w:rFonts w:hint="cs"/>
          <w:rtl/>
        </w:rPr>
        <w:t>ی</w:t>
      </w:r>
      <w:r w:rsidRPr="00197E33">
        <w:rPr>
          <w:rtl/>
        </w:rPr>
        <w:t xml:space="preserve"> دفاع</w:t>
      </w:r>
      <w:r w:rsidRPr="00197E33">
        <w:rPr>
          <w:rFonts w:hint="cs"/>
          <w:rtl/>
        </w:rPr>
        <w:t>ی</w:t>
      </w:r>
      <w:r w:rsidRPr="00197E33">
        <w:rPr>
          <w:rtl/>
        </w:rPr>
        <w:t xml:space="preserve"> برا</w:t>
      </w:r>
      <w:r w:rsidRPr="00197E33">
        <w:rPr>
          <w:rFonts w:hint="cs"/>
          <w:rtl/>
        </w:rPr>
        <w:t>ی</w:t>
      </w:r>
      <w:r w:rsidRPr="00197E33">
        <w:rPr>
          <w:rtl/>
        </w:rPr>
        <w:t xml:space="preserve"> حفظ آمادگ</w:t>
      </w:r>
      <w:r w:rsidRPr="00197E33">
        <w:rPr>
          <w:rFonts w:hint="cs"/>
          <w:rtl/>
        </w:rPr>
        <w:t>ی</w:t>
      </w:r>
      <w:r w:rsidRPr="00197E33">
        <w:rPr>
          <w:rtl/>
        </w:rPr>
        <w:t xml:space="preserve"> و کارآمد</w:t>
      </w:r>
      <w:r w:rsidRPr="00197E33">
        <w:rPr>
          <w:rFonts w:hint="cs"/>
          <w:rtl/>
        </w:rPr>
        <w:t>ی</w:t>
      </w:r>
      <w:r w:rsidRPr="00197E33">
        <w:rPr>
          <w:rFonts w:hint="eastAsia"/>
          <w:rtl/>
        </w:rPr>
        <w:t>،</w:t>
      </w:r>
      <w:r w:rsidRPr="00197E33">
        <w:rPr>
          <w:rtl/>
        </w:rPr>
        <w:t xml:space="preserve"> ن</w:t>
      </w:r>
      <w:r w:rsidRPr="00197E33">
        <w:rPr>
          <w:rFonts w:hint="cs"/>
          <w:rtl/>
        </w:rPr>
        <w:t>ی</w:t>
      </w:r>
      <w:r w:rsidRPr="00197E33">
        <w:rPr>
          <w:rFonts w:hint="eastAsia"/>
          <w:rtl/>
        </w:rPr>
        <w:t>ازمند</w:t>
      </w:r>
      <w:r w:rsidRPr="00197E33">
        <w:rPr>
          <w:rtl/>
        </w:rPr>
        <w:t xml:space="preserve"> توسعه‌ا</w:t>
      </w:r>
      <w:r w:rsidRPr="00197E33">
        <w:rPr>
          <w:rFonts w:hint="cs"/>
          <w:rtl/>
        </w:rPr>
        <w:t>ی</w:t>
      </w:r>
      <w:r w:rsidRPr="00197E33">
        <w:rPr>
          <w:rtl/>
        </w:rPr>
        <w:t xml:space="preserve"> هدفمند، هماهنگ و مبتن</w:t>
      </w:r>
      <w:r w:rsidRPr="00197E33">
        <w:rPr>
          <w:rFonts w:hint="cs"/>
          <w:rtl/>
        </w:rPr>
        <w:t>ی</w:t>
      </w:r>
      <w:r w:rsidRPr="00197E33">
        <w:rPr>
          <w:rtl/>
        </w:rPr>
        <w:t xml:space="preserve"> بر برنامه‌ر</w:t>
      </w:r>
      <w:r w:rsidRPr="00197E33">
        <w:rPr>
          <w:rFonts w:hint="cs"/>
          <w:rtl/>
        </w:rPr>
        <w:t>ی</w:t>
      </w:r>
      <w:r w:rsidRPr="00197E33">
        <w:rPr>
          <w:rFonts w:hint="eastAsia"/>
          <w:rtl/>
        </w:rPr>
        <w:t>ز</w:t>
      </w:r>
      <w:r w:rsidRPr="00197E33">
        <w:rPr>
          <w:rFonts w:hint="cs"/>
          <w:rtl/>
        </w:rPr>
        <w:t>ی</w:t>
      </w:r>
      <w:r w:rsidRPr="00197E33">
        <w:rPr>
          <w:rtl/>
        </w:rPr>
        <w:t xml:space="preserve"> بلندمدت باشند. در چن</w:t>
      </w:r>
      <w:r w:rsidRPr="00197E33">
        <w:rPr>
          <w:rFonts w:hint="cs"/>
          <w:rtl/>
        </w:rPr>
        <w:t>ی</w:t>
      </w:r>
      <w:r w:rsidRPr="00197E33">
        <w:rPr>
          <w:rFonts w:hint="eastAsia"/>
          <w:rtl/>
        </w:rPr>
        <w:t>ن</w:t>
      </w:r>
      <w:r w:rsidRPr="00197E33">
        <w:rPr>
          <w:rtl/>
        </w:rPr>
        <w:t xml:space="preserve"> بستر</w:t>
      </w:r>
      <w:r w:rsidRPr="00197E33">
        <w:rPr>
          <w:rFonts w:hint="cs"/>
          <w:rtl/>
        </w:rPr>
        <w:t>ی</w:t>
      </w:r>
      <w:r w:rsidRPr="00197E33">
        <w:rPr>
          <w:rFonts w:hint="eastAsia"/>
          <w:rtl/>
        </w:rPr>
        <w:t>،</w:t>
      </w:r>
      <w:r w:rsidRPr="00197E33">
        <w:rPr>
          <w:rtl/>
        </w:rPr>
        <w:t xml:space="preserve"> هرگونه ناهماهنگ</w:t>
      </w:r>
      <w:r w:rsidRPr="00197E33">
        <w:rPr>
          <w:rFonts w:hint="cs"/>
          <w:rtl/>
        </w:rPr>
        <w:t>ی</w:t>
      </w:r>
      <w:r w:rsidRPr="00197E33">
        <w:rPr>
          <w:rtl/>
        </w:rPr>
        <w:t xml:space="preserve"> </w:t>
      </w:r>
      <w:r w:rsidRPr="00197E33">
        <w:rPr>
          <w:rFonts w:hint="cs"/>
          <w:rtl/>
        </w:rPr>
        <w:t>ی</w:t>
      </w:r>
      <w:r w:rsidRPr="00197E33">
        <w:rPr>
          <w:rFonts w:hint="eastAsia"/>
          <w:rtl/>
        </w:rPr>
        <w:t>ا</w:t>
      </w:r>
      <w:r w:rsidRPr="00197E33">
        <w:rPr>
          <w:rtl/>
        </w:rPr>
        <w:t xml:space="preserve"> عدم توازن در ابعاد مختلف دفاع</w:t>
      </w:r>
      <w:r w:rsidRPr="00197E33">
        <w:rPr>
          <w:rFonts w:hint="cs"/>
          <w:rtl/>
        </w:rPr>
        <w:t>ی</w:t>
      </w:r>
      <w:r w:rsidRPr="00197E33">
        <w:rPr>
          <w:rtl/>
        </w:rPr>
        <w:t xml:space="preserve"> م</w:t>
      </w:r>
      <w:r w:rsidRPr="00197E33">
        <w:rPr>
          <w:rFonts w:hint="cs"/>
          <w:rtl/>
        </w:rPr>
        <w:t>ی‌</w:t>
      </w:r>
      <w:r w:rsidRPr="00197E33">
        <w:rPr>
          <w:rFonts w:hint="eastAsia"/>
          <w:rtl/>
        </w:rPr>
        <w:t>تواند</w:t>
      </w:r>
      <w:r w:rsidRPr="00197E33">
        <w:rPr>
          <w:rtl/>
        </w:rPr>
        <w:t xml:space="preserve"> پ</w:t>
      </w:r>
      <w:r w:rsidRPr="00197E33">
        <w:rPr>
          <w:rFonts w:hint="cs"/>
          <w:rtl/>
        </w:rPr>
        <w:t>ی</w:t>
      </w:r>
      <w:r w:rsidRPr="00197E33">
        <w:rPr>
          <w:rFonts w:hint="eastAsia"/>
          <w:rtl/>
        </w:rPr>
        <w:t>امدها</w:t>
      </w:r>
      <w:r w:rsidRPr="00197E33">
        <w:rPr>
          <w:rFonts w:hint="cs"/>
          <w:rtl/>
        </w:rPr>
        <w:t>ی</w:t>
      </w:r>
      <w:r w:rsidRPr="00197E33">
        <w:rPr>
          <w:rtl/>
        </w:rPr>
        <w:t xml:space="preserve"> مستق</w:t>
      </w:r>
      <w:r w:rsidRPr="00197E33">
        <w:rPr>
          <w:rFonts w:hint="cs"/>
          <w:rtl/>
        </w:rPr>
        <w:t>ی</w:t>
      </w:r>
      <w:r w:rsidRPr="00197E33">
        <w:rPr>
          <w:rFonts w:hint="eastAsia"/>
          <w:rtl/>
        </w:rPr>
        <w:t>م</w:t>
      </w:r>
      <w:r w:rsidRPr="00197E33">
        <w:rPr>
          <w:rtl/>
        </w:rPr>
        <w:t xml:space="preserve"> بر کارآمد</w:t>
      </w:r>
      <w:r w:rsidRPr="00197E33">
        <w:rPr>
          <w:rFonts w:hint="cs"/>
          <w:rtl/>
        </w:rPr>
        <w:t>ی</w:t>
      </w:r>
      <w:r w:rsidRPr="00197E33">
        <w:rPr>
          <w:rtl/>
        </w:rPr>
        <w:t xml:space="preserve"> مأمور</w:t>
      </w:r>
      <w:r w:rsidRPr="00197E33">
        <w:rPr>
          <w:rFonts w:hint="cs"/>
          <w:rtl/>
        </w:rPr>
        <w:t>ی</w:t>
      </w:r>
      <w:r w:rsidRPr="00197E33">
        <w:rPr>
          <w:rFonts w:hint="eastAsia"/>
          <w:rtl/>
        </w:rPr>
        <w:t>ت‌ها</w:t>
      </w:r>
      <w:r w:rsidRPr="00197E33">
        <w:rPr>
          <w:rtl/>
        </w:rPr>
        <w:t xml:space="preserve"> و سطح آمادگ</w:t>
      </w:r>
      <w:r w:rsidRPr="00197E33">
        <w:rPr>
          <w:rFonts w:hint="cs"/>
          <w:rtl/>
        </w:rPr>
        <w:t>ی</w:t>
      </w:r>
      <w:r w:rsidRPr="00197E33">
        <w:rPr>
          <w:rtl/>
        </w:rPr>
        <w:t xml:space="preserve"> دف</w:t>
      </w:r>
      <w:r w:rsidRPr="00197E33">
        <w:rPr>
          <w:rFonts w:hint="eastAsia"/>
          <w:rtl/>
        </w:rPr>
        <w:t>اع</w:t>
      </w:r>
      <w:r w:rsidRPr="00197E33">
        <w:rPr>
          <w:rFonts w:hint="cs"/>
          <w:rtl/>
        </w:rPr>
        <w:t>ی</w:t>
      </w:r>
      <w:r w:rsidRPr="00197E33">
        <w:rPr>
          <w:rtl/>
        </w:rPr>
        <w:t xml:space="preserve"> کشور داشته باشد.</w:t>
      </w:r>
    </w:p>
    <w:p w14:paraId="72F3B582" w14:textId="77777777" w:rsidR="002635FE" w:rsidRPr="00197E33" w:rsidRDefault="002635FE" w:rsidP="002635FE">
      <w:pPr>
        <w:tabs>
          <w:tab w:val="left" w:pos="0"/>
          <w:tab w:val="left" w:pos="949"/>
          <w:tab w:val="left" w:pos="1538"/>
        </w:tabs>
        <w:spacing w:line="276" w:lineRule="auto"/>
        <w:jc w:val="both"/>
        <w:rPr>
          <w:rtl/>
        </w:rPr>
      </w:pPr>
      <w:r w:rsidRPr="00197E33">
        <w:rPr>
          <w:rFonts w:hint="eastAsia"/>
          <w:rtl/>
        </w:rPr>
        <w:t>در</w:t>
      </w:r>
      <w:r w:rsidRPr="00197E33">
        <w:rPr>
          <w:rtl/>
        </w:rPr>
        <w:t xml:space="preserve"> ا</w:t>
      </w:r>
      <w:r w:rsidRPr="00197E33">
        <w:rPr>
          <w:rFonts w:hint="cs"/>
          <w:rtl/>
        </w:rPr>
        <w:t>ی</w:t>
      </w:r>
      <w:r w:rsidRPr="00197E33">
        <w:rPr>
          <w:rFonts w:hint="eastAsia"/>
          <w:rtl/>
        </w:rPr>
        <w:t>ن</w:t>
      </w:r>
      <w:r w:rsidRPr="00197E33">
        <w:rPr>
          <w:rtl/>
        </w:rPr>
        <w:t xml:space="preserve"> م</w:t>
      </w:r>
      <w:r w:rsidRPr="00197E33">
        <w:rPr>
          <w:rFonts w:hint="cs"/>
          <w:rtl/>
        </w:rPr>
        <w:t>ی</w:t>
      </w:r>
      <w:r w:rsidRPr="00197E33">
        <w:rPr>
          <w:rFonts w:hint="eastAsia"/>
          <w:rtl/>
        </w:rPr>
        <w:t>ان،</w:t>
      </w:r>
      <w:r w:rsidRPr="00197E33">
        <w:rPr>
          <w:rtl/>
        </w:rPr>
        <w:t xml:space="preserve"> دفاع هوا</w:t>
      </w:r>
      <w:r w:rsidRPr="00197E33">
        <w:rPr>
          <w:rFonts w:hint="cs"/>
          <w:rtl/>
        </w:rPr>
        <w:t>یی</w:t>
      </w:r>
      <w:r w:rsidRPr="00197E33">
        <w:rPr>
          <w:rtl/>
        </w:rPr>
        <w:t xml:space="preserve"> به‌عنوان </w:t>
      </w:r>
      <w:r w:rsidRPr="00197E33">
        <w:rPr>
          <w:rFonts w:hint="cs"/>
          <w:rtl/>
        </w:rPr>
        <w:t>ی</w:t>
      </w:r>
      <w:r w:rsidRPr="00197E33">
        <w:rPr>
          <w:rFonts w:hint="eastAsia"/>
          <w:rtl/>
        </w:rPr>
        <w:t>ک</w:t>
      </w:r>
      <w:r w:rsidRPr="00197E33">
        <w:rPr>
          <w:rFonts w:hint="cs"/>
          <w:rtl/>
        </w:rPr>
        <w:t>ی</w:t>
      </w:r>
      <w:r w:rsidRPr="00197E33">
        <w:rPr>
          <w:rtl/>
        </w:rPr>
        <w:t xml:space="preserve"> از حساس‌تر</w:t>
      </w:r>
      <w:r w:rsidRPr="00197E33">
        <w:rPr>
          <w:rFonts w:hint="cs"/>
          <w:rtl/>
        </w:rPr>
        <w:t>ی</w:t>
      </w:r>
      <w:r w:rsidRPr="00197E33">
        <w:rPr>
          <w:rFonts w:hint="eastAsia"/>
          <w:rtl/>
        </w:rPr>
        <w:t>ن</w:t>
      </w:r>
      <w:r w:rsidRPr="00197E33">
        <w:rPr>
          <w:rtl/>
        </w:rPr>
        <w:t xml:space="preserve"> و پ</w:t>
      </w:r>
      <w:r w:rsidRPr="00197E33">
        <w:rPr>
          <w:rFonts w:hint="cs"/>
          <w:rtl/>
        </w:rPr>
        <w:t>ی</w:t>
      </w:r>
      <w:r w:rsidRPr="00197E33">
        <w:rPr>
          <w:rFonts w:hint="eastAsia"/>
          <w:rtl/>
        </w:rPr>
        <w:t>چ</w:t>
      </w:r>
      <w:r w:rsidRPr="00197E33">
        <w:rPr>
          <w:rFonts w:hint="cs"/>
          <w:rtl/>
        </w:rPr>
        <w:t>ی</w:t>
      </w:r>
      <w:r w:rsidRPr="00197E33">
        <w:rPr>
          <w:rFonts w:hint="eastAsia"/>
          <w:rtl/>
        </w:rPr>
        <w:t>ده‌تر</w:t>
      </w:r>
      <w:r w:rsidRPr="00197E33">
        <w:rPr>
          <w:rFonts w:hint="cs"/>
          <w:rtl/>
        </w:rPr>
        <w:t>ی</w:t>
      </w:r>
      <w:r w:rsidRPr="00197E33">
        <w:rPr>
          <w:rFonts w:hint="eastAsia"/>
          <w:rtl/>
        </w:rPr>
        <w:t>ن</w:t>
      </w:r>
      <w:r w:rsidRPr="00197E33">
        <w:rPr>
          <w:rtl/>
        </w:rPr>
        <w:t xml:space="preserve"> حوزه‌ها</w:t>
      </w:r>
      <w:r w:rsidRPr="00197E33">
        <w:rPr>
          <w:rFonts w:hint="cs"/>
          <w:rtl/>
        </w:rPr>
        <w:t>ی</w:t>
      </w:r>
      <w:r w:rsidRPr="00197E33">
        <w:rPr>
          <w:rtl/>
        </w:rPr>
        <w:t xml:space="preserve"> دفاع</w:t>
      </w:r>
      <w:r w:rsidRPr="00197E33">
        <w:rPr>
          <w:rFonts w:hint="cs"/>
          <w:rtl/>
        </w:rPr>
        <w:t>ی</w:t>
      </w:r>
      <w:r w:rsidRPr="00197E33">
        <w:rPr>
          <w:rFonts w:hint="eastAsia"/>
          <w:rtl/>
        </w:rPr>
        <w:t>،</w:t>
      </w:r>
      <w:r w:rsidRPr="00197E33">
        <w:rPr>
          <w:rtl/>
        </w:rPr>
        <w:t xml:space="preserve"> با چالش‌ها</w:t>
      </w:r>
      <w:r w:rsidRPr="00197E33">
        <w:rPr>
          <w:rFonts w:hint="cs"/>
          <w:rtl/>
        </w:rPr>
        <w:t>یی</w:t>
      </w:r>
      <w:r w:rsidRPr="00197E33">
        <w:rPr>
          <w:rtl/>
        </w:rPr>
        <w:t xml:space="preserve"> همچون تنوع سامانه‌ها، ن</w:t>
      </w:r>
      <w:r w:rsidRPr="00197E33">
        <w:rPr>
          <w:rFonts w:hint="cs"/>
          <w:rtl/>
        </w:rPr>
        <w:t>ی</w:t>
      </w:r>
      <w:r w:rsidRPr="00197E33">
        <w:rPr>
          <w:rFonts w:hint="eastAsia"/>
          <w:rtl/>
        </w:rPr>
        <w:t>از</w:t>
      </w:r>
      <w:r w:rsidRPr="00197E33">
        <w:rPr>
          <w:rtl/>
        </w:rPr>
        <w:t xml:space="preserve"> به هماهنگ</w:t>
      </w:r>
      <w:r w:rsidRPr="00197E33">
        <w:rPr>
          <w:rFonts w:hint="cs"/>
          <w:rtl/>
        </w:rPr>
        <w:t>ی</w:t>
      </w:r>
      <w:r w:rsidRPr="00197E33">
        <w:rPr>
          <w:rtl/>
        </w:rPr>
        <w:t xml:space="preserve"> لا</w:t>
      </w:r>
      <w:r w:rsidRPr="00197E33">
        <w:rPr>
          <w:rFonts w:hint="cs"/>
          <w:rtl/>
        </w:rPr>
        <w:t>ی</w:t>
      </w:r>
      <w:r w:rsidRPr="00197E33">
        <w:rPr>
          <w:rFonts w:hint="eastAsia"/>
          <w:rtl/>
        </w:rPr>
        <w:t>ه‌ا</w:t>
      </w:r>
      <w:r w:rsidRPr="00197E33">
        <w:rPr>
          <w:rFonts w:hint="cs"/>
          <w:rtl/>
        </w:rPr>
        <w:t>ی</w:t>
      </w:r>
      <w:r w:rsidRPr="00197E33">
        <w:rPr>
          <w:rFonts w:hint="eastAsia"/>
          <w:rtl/>
        </w:rPr>
        <w:t>،</w:t>
      </w:r>
      <w:r w:rsidRPr="00197E33">
        <w:rPr>
          <w:rtl/>
        </w:rPr>
        <w:t xml:space="preserve"> گستردگ</w:t>
      </w:r>
      <w:r w:rsidRPr="00197E33">
        <w:rPr>
          <w:rFonts w:hint="cs"/>
          <w:rtl/>
        </w:rPr>
        <w:t>ی</w:t>
      </w:r>
      <w:r w:rsidRPr="00197E33">
        <w:rPr>
          <w:rtl/>
        </w:rPr>
        <w:t xml:space="preserve"> جغراف</w:t>
      </w:r>
      <w:r w:rsidRPr="00197E33">
        <w:rPr>
          <w:rFonts w:hint="cs"/>
          <w:rtl/>
        </w:rPr>
        <w:t>ی</w:t>
      </w:r>
      <w:r w:rsidRPr="00197E33">
        <w:rPr>
          <w:rFonts w:hint="eastAsia"/>
          <w:rtl/>
        </w:rPr>
        <w:t>ا</w:t>
      </w:r>
      <w:r w:rsidRPr="00197E33">
        <w:rPr>
          <w:rFonts w:hint="cs"/>
          <w:rtl/>
        </w:rPr>
        <w:t>یی</w:t>
      </w:r>
      <w:r w:rsidRPr="00197E33">
        <w:rPr>
          <w:rtl/>
        </w:rPr>
        <w:t xml:space="preserve"> مأمور</w:t>
      </w:r>
      <w:r w:rsidRPr="00197E33">
        <w:rPr>
          <w:rFonts w:hint="cs"/>
          <w:rtl/>
        </w:rPr>
        <w:t>ی</w:t>
      </w:r>
      <w:r w:rsidRPr="00197E33">
        <w:rPr>
          <w:rFonts w:hint="eastAsia"/>
          <w:rtl/>
        </w:rPr>
        <w:t>ت‌ها</w:t>
      </w:r>
      <w:r w:rsidRPr="00197E33">
        <w:rPr>
          <w:rtl/>
        </w:rPr>
        <w:t xml:space="preserve"> و سرعت بالا</w:t>
      </w:r>
      <w:r w:rsidRPr="00197E33">
        <w:rPr>
          <w:rFonts w:hint="cs"/>
          <w:rtl/>
        </w:rPr>
        <w:t>ی</w:t>
      </w:r>
      <w:r w:rsidRPr="00197E33">
        <w:rPr>
          <w:rtl/>
        </w:rPr>
        <w:t xml:space="preserve"> تحولات فناورانه روبه‌رو است. علاوه بر ا</w:t>
      </w:r>
      <w:r w:rsidRPr="00197E33">
        <w:rPr>
          <w:rFonts w:hint="cs"/>
          <w:rtl/>
        </w:rPr>
        <w:t>ی</w:t>
      </w:r>
      <w:r w:rsidRPr="00197E33">
        <w:rPr>
          <w:rFonts w:hint="eastAsia"/>
          <w:rtl/>
        </w:rPr>
        <w:t>ن،</w:t>
      </w:r>
      <w:r w:rsidRPr="00197E33">
        <w:rPr>
          <w:rtl/>
        </w:rPr>
        <w:t xml:space="preserve"> افزا</w:t>
      </w:r>
      <w:r w:rsidRPr="00197E33">
        <w:rPr>
          <w:rFonts w:hint="cs"/>
          <w:rtl/>
        </w:rPr>
        <w:t>ی</w:t>
      </w:r>
      <w:r w:rsidRPr="00197E33">
        <w:rPr>
          <w:rFonts w:hint="eastAsia"/>
          <w:rtl/>
        </w:rPr>
        <w:t>ش</w:t>
      </w:r>
      <w:r w:rsidRPr="00197E33">
        <w:rPr>
          <w:rtl/>
        </w:rPr>
        <w:t xml:space="preserve"> برد، دقت و تنوع تهد</w:t>
      </w:r>
      <w:r w:rsidRPr="00197E33">
        <w:rPr>
          <w:rFonts w:hint="cs"/>
          <w:rtl/>
        </w:rPr>
        <w:t>ی</w:t>
      </w:r>
      <w:r w:rsidRPr="00197E33">
        <w:rPr>
          <w:rFonts w:hint="eastAsia"/>
          <w:rtl/>
        </w:rPr>
        <w:t>دات</w:t>
      </w:r>
      <w:r w:rsidRPr="00197E33">
        <w:rPr>
          <w:rtl/>
        </w:rPr>
        <w:t xml:space="preserve"> </w:t>
      </w:r>
      <w:r w:rsidRPr="00197E33">
        <w:rPr>
          <w:rFonts w:hint="eastAsia"/>
          <w:rtl/>
        </w:rPr>
        <w:t>هوا</w:t>
      </w:r>
      <w:r w:rsidRPr="00197E33">
        <w:rPr>
          <w:rFonts w:hint="cs"/>
          <w:rtl/>
        </w:rPr>
        <w:t>یی</w:t>
      </w:r>
      <w:r w:rsidRPr="00197E33">
        <w:rPr>
          <w:rtl/>
        </w:rPr>
        <w:t xml:space="preserve"> و توسعه ابزارها</w:t>
      </w:r>
      <w:r w:rsidRPr="00197E33">
        <w:rPr>
          <w:rFonts w:hint="cs"/>
          <w:rtl/>
        </w:rPr>
        <w:t>ی</w:t>
      </w:r>
      <w:r w:rsidRPr="00197E33">
        <w:rPr>
          <w:rtl/>
        </w:rPr>
        <w:t xml:space="preserve"> نو</w:t>
      </w:r>
      <w:r w:rsidRPr="00197E33">
        <w:rPr>
          <w:rFonts w:hint="cs"/>
          <w:rtl/>
        </w:rPr>
        <w:t>ی</w:t>
      </w:r>
      <w:r w:rsidRPr="00197E33">
        <w:rPr>
          <w:rFonts w:hint="eastAsia"/>
          <w:rtl/>
        </w:rPr>
        <w:t>ن</w:t>
      </w:r>
      <w:r w:rsidRPr="00197E33">
        <w:rPr>
          <w:rtl/>
        </w:rPr>
        <w:t xml:space="preserve"> تهاجم</w:t>
      </w:r>
      <w:r w:rsidRPr="00197E33">
        <w:rPr>
          <w:rFonts w:hint="cs"/>
          <w:rtl/>
        </w:rPr>
        <w:t>ی</w:t>
      </w:r>
      <w:r w:rsidRPr="00197E33">
        <w:rPr>
          <w:rtl/>
        </w:rPr>
        <w:t xml:space="preserve"> توسط دشمنان بالقوه، ضرورت توجه ب</w:t>
      </w:r>
      <w:r w:rsidRPr="00197E33">
        <w:rPr>
          <w:rFonts w:hint="cs"/>
          <w:rtl/>
        </w:rPr>
        <w:t>ی</w:t>
      </w:r>
      <w:r w:rsidRPr="00197E33">
        <w:rPr>
          <w:rFonts w:hint="eastAsia"/>
          <w:rtl/>
        </w:rPr>
        <w:t>شتر</w:t>
      </w:r>
      <w:r w:rsidRPr="00197E33">
        <w:rPr>
          <w:rtl/>
        </w:rPr>
        <w:t xml:space="preserve"> به توسعه هماهنگ و چندبعد</w:t>
      </w:r>
      <w:r w:rsidRPr="00197E33">
        <w:rPr>
          <w:rFonts w:hint="cs"/>
          <w:rtl/>
        </w:rPr>
        <w:t>ی</w:t>
      </w:r>
      <w:r w:rsidRPr="00197E33">
        <w:rPr>
          <w:rtl/>
        </w:rPr>
        <w:t xml:space="preserve"> در ا</w:t>
      </w:r>
      <w:r w:rsidRPr="00197E33">
        <w:rPr>
          <w:rFonts w:hint="cs"/>
          <w:rtl/>
        </w:rPr>
        <w:t>ی</w:t>
      </w:r>
      <w:r w:rsidRPr="00197E33">
        <w:rPr>
          <w:rFonts w:hint="eastAsia"/>
          <w:rtl/>
        </w:rPr>
        <w:t>ن</w:t>
      </w:r>
      <w:r w:rsidRPr="00197E33">
        <w:rPr>
          <w:rtl/>
        </w:rPr>
        <w:t xml:space="preserve"> حوزه را برجسته کرده است. ا</w:t>
      </w:r>
      <w:r w:rsidRPr="00197E33">
        <w:rPr>
          <w:rFonts w:hint="cs"/>
          <w:rtl/>
        </w:rPr>
        <w:t>ی</w:t>
      </w:r>
      <w:r w:rsidRPr="00197E33">
        <w:rPr>
          <w:rFonts w:hint="eastAsia"/>
          <w:rtl/>
        </w:rPr>
        <w:t>ن</w:t>
      </w:r>
      <w:r w:rsidRPr="00197E33">
        <w:rPr>
          <w:rtl/>
        </w:rPr>
        <w:t xml:space="preserve"> چالش‌ها لزوماً به معنا</w:t>
      </w:r>
      <w:r w:rsidRPr="00197E33">
        <w:rPr>
          <w:rFonts w:hint="cs"/>
          <w:rtl/>
        </w:rPr>
        <w:t>ی</w:t>
      </w:r>
      <w:r w:rsidRPr="00197E33">
        <w:rPr>
          <w:rtl/>
        </w:rPr>
        <w:t xml:space="preserve"> وجود ضعف ن</w:t>
      </w:r>
      <w:r w:rsidRPr="00197E33">
        <w:rPr>
          <w:rFonts w:hint="cs"/>
          <w:rtl/>
        </w:rPr>
        <w:t>ی</w:t>
      </w:r>
      <w:r w:rsidRPr="00197E33">
        <w:rPr>
          <w:rFonts w:hint="eastAsia"/>
          <w:rtl/>
        </w:rPr>
        <w:t>ستند،</w:t>
      </w:r>
      <w:r w:rsidRPr="00197E33">
        <w:rPr>
          <w:rtl/>
        </w:rPr>
        <w:t xml:space="preserve"> بلکه نشان‌دهنده ماه</w:t>
      </w:r>
      <w:r w:rsidRPr="00197E33">
        <w:rPr>
          <w:rFonts w:hint="cs"/>
          <w:rtl/>
        </w:rPr>
        <w:t>ی</w:t>
      </w:r>
      <w:r w:rsidRPr="00197E33">
        <w:rPr>
          <w:rFonts w:hint="eastAsia"/>
          <w:rtl/>
        </w:rPr>
        <w:t>ت</w:t>
      </w:r>
      <w:r w:rsidRPr="00197E33">
        <w:rPr>
          <w:rtl/>
        </w:rPr>
        <w:t xml:space="preserve"> پ</w:t>
      </w:r>
      <w:r w:rsidRPr="00197E33">
        <w:rPr>
          <w:rFonts w:hint="cs"/>
          <w:rtl/>
        </w:rPr>
        <w:t>ی</w:t>
      </w:r>
      <w:r w:rsidRPr="00197E33">
        <w:rPr>
          <w:rFonts w:hint="eastAsia"/>
          <w:rtl/>
        </w:rPr>
        <w:t>چ</w:t>
      </w:r>
      <w:r w:rsidRPr="00197E33">
        <w:rPr>
          <w:rFonts w:hint="cs"/>
          <w:rtl/>
        </w:rPr>
        <w:t>ی</w:t>
      </w:r>
      <w:r w:rsidRPr="00197E33">
        <w:rPr>
          <w:rFonts w:hint="eastAsia"/>
          <w:rtl/>
        </w:rPr>
        <w:t>ده</w:t>
      </w:r>
      <w:r w:rsidRPr="00197E33">
        <w:rPr>
          <w:rtl/>
        </w:rPr>
        <w:t xml:space="preserve"> و چندبعد</w:t>
      </w:r>
      <w:r w:rsidRPr="00197E33">
        <w:rPr>
          <w:rFonts w:hint="cs"/>
          <w:rtl/>
        </w:rPr>
        <w:t>ی</w:t>
      </w:r>
      <w:r w:rsidRPr="00197E33">
        <w:rPr>
          <w:rtl/>
        </w:rPr>
        <w:t xml:space="preserve"> ا</w:t>
      </w:r>
      <w:r w:rsidRPr="00197E33">
        <w:rPr>
          <w:rFonts w:hint="cs"/>
          <w:rtl/>
        </w:rPr>
        <w:t>ی</w:t>
      </w:r>
      <w:r w:rsidRPr="00197E33">
        <w:rPr>
          <w:rFonts w:hint="eastAsia"/>
          <w:rtl/>
        </w:rPr>
        <w:t>ن</w:t>
      </w:r>
      <w:r w:rsidRPr="00197E33">
        <w:rPr>
          <w:rtl/>
        </w:rPr>
        <w:t xml:space="preserve"> حوزه‌اند؛ حوزه‌ا</w:t>
      </w:r>
      <w:r w:rsidRPr="00197E33">
        <w:rPr>
          <w:rFonts w:hint="cs"/>
          <w:rtl/>
        </w:rPr>
        <w:t>ی</w:t>
      </w:r>
      <w:r w:rsidRPr="00197E33">
        <w:rPr>
          <w:rtl/>
        </w:rPr>
        <w:t xml:space="preserve"> که توسعه در آن تنها </w:t>
      </w:r>
      <w:r w:rsidRPr="00197E33">
        <w:rPr>
          <w:rFonts w:hint="eastAsia"/>
          <w:rtl/>
        </w:rPr>
        <w:t>زمان</w:t>
      </w:r>
      <w:r w:rsidRPr="00197E33">
        <w:rPr>
          <w:rFonts w:hint="cs"/>
          <w:rtl/>
        </w:rPr>
        <w:t>ی</w:t>
      </w:r>
      <w:r w:rsidRPr="00197E33">
        <w:rPr>
          <w:rtl/>
        </w:rPr>
        <w:t xml:space="preserve"> اثربخش خواهد بود که به‌صورت متوازن و در تمام</w:t>
      </w:r>
      <w:r w:rsidRPr="00197E33">
        <w:rPr>
          <w:rFonts w:hint="cs"/>
          <w:rtl/>
        </w:rPr>
        <w:t>ی</w:t>
      </w:r>
      <w:r w:rsidRPr="00197E33">
        <w:rPr>
          <w:rtl/>
        </w:rPr>
        <w:t xml:space="preserve"> ابعاد دنبال شود.</w:t>
      </w:r>
    </w:p>
    <w:p w14:paraId="0A873910" w14:textId="77777777" w:rsidR="002635FE" w:rsidRPr="00197E33" w:rsidRDefault="002635FE" w:rsidP="002635FE">
      <w:pPr>
        <w:tabs>
          <w:tab w:val="left" w:pos="0"/>
          <w:tab w:val="left" w:pos="949"/>
          <w:tab w:val="left" w:pos="1538"/>
        </w:tabs>
        <w:spacing w:line="276" w:lineRule="auto"/>
        <w:jc w:val="both"/>
        <w:rPr>
          <w:rtl/>
        </w:rPr>
      </w:pPr>
      <w:r w:rsidRPr="00197E33">
        <w:rPr>
          <w:rFonts w:hint="eastAsia"/>
          <w:rtl/>
        </w:rPr>
        <w:t>عدم</w:t>
      </w:r>
      <w:r w:rsidRPr="00197E33">
        <w:rPr>
          <w:rtl/>
        </w:rPr>
        <w:t xml:space="preserve"> توازن در توسعه برا</w:t>
      </w:r>
      <w:r w:rsidRPr="00197E33">
        <w:rPr>
          <w:rFonts w:hint="cs"/>
          <w:rtl/>
        </w:rPr>
        <w:t>ی</w:t>
      </w:r>
      <w:r w:rsidRPr="00197E33">
        <w:rPr>
          <w:rtl/>
        </w:rPr>
        <w:t xml:space="preserve"> مثال تمرکز ب</w:t>
      </w:r>
      <w:r w:rsidRPr="00197E33">
        <w:rPr>
          <w:rFonts w:hint="cs"/>
          <w:rtl/>
        </w:rPr>
        <w:t>ی</w:t>
      </w:r>
      <w:r w:rsidRPr="00197E33">
        <w:rPr>
          <w:rFonts w:hint="eastAsia"/>
          <w:rtl/>
        </w:rPr>
        <w:t>ش</w:t>
      </w:r>
      <w:r w:rsidRPr="00197E33">
        <w:rPr>
          <w:rtl/>
        </w:rPr>
        <w:t xml:space="preserve"> از حد بر </w:t>
      </w:r>
      <w:r w:rsidRPr="00197E33">
        <w:rPr>
          <w:rFonts w:hint="cs"/>
          <w:rtl/>
        </w:rPr>
        <w:t>ی</w:t>
      </w:r>
      <w:r w:rsidRPr="00197E33">
        <w:rPr>
          <w:rFonts w:hint="eastAsia"/>
          <w:rtl/>
        </w:rPr>
        <w:t>ک</w:t>
      </w:r>
      <w:r w:rsidRPr="00197E33">
        <w:rPr>
          <w:rtl/>
        </w:rPr>
        <w:t xml:space="preserve"> حوزه و غفلت از حوزه‌ها</w:t>
      </w:r>
      <w:r w:rsidRPr="00197E33">
        <w:rPr>
          <w:rFonts w:hint="cs"/>
          <w:rtl/>
        </w:rPr>
        <w:t>ی</w:t>
      </w:r>
      <w:r w:rsidRPr="00197E33">
        <w:rPr>
          <w:rtl/>
        </w:rPr>
        <w:t xml:space="preserve"> د</w:t>
      </w:r>
      <w:r w:rsidRPr="00197E33">
        <w:rPr>
          <w:rFonts w:hint="cs"/>
          <w:rtl/>
        </w:rPr>
        <w:t>ی</w:t>
      </w:r>
      <w:r w:rsidRPr="00197E33">
        <w:rPr>
          <w:rFonts w:hint="eastAsia"/>
          <w:rtl/>
        </w:rPr>
        <w:t>گر</w:t>
      </w:r>
      <w:r w:rsidRPr="00197E33">
        <w:rPr>
          <w:rtl/>
        </w:rPr>
        <w:t xml:space="preserve"> م</w:t>
      </w:r>
      <w:r w:rsidRPr="00197E33">
        <w:rPr>
          <w:rFonts w:hint="cs"/>
          <w:rtl/>
        </w:rPr>
        <w:t>ی‌</w:t>
      </w:r>
      <w:r w:rsidRPr="00197E33">
        <w:rPr>
          <w:rFonts w:hint="eastAsia"/>
          <w:rtl/>
        </w:rPr>
        <w:t>تواند</w:t>
      </w:r>
      <w:r w:rsidRPr="00197E33">
        <w:rPr>
          <w:rtl/>
        </w:rPr>
        <w:t xml:space="preserve"> موجب ا</w:t>
      </w:r>
      <w:r w:rsidRPr="00197E33">
        <w:rPr>
          <w:rFonts w:hint="cs"/>
          <w:rtl/>
        </w:rPr>
        <w:t>ی</w:t>
      </w:r>
      <w:r w:rsidRPr="00197E33">
        <w:rPr>
          <w:rFonts w:hint="eastAsia"/>
          <w:rtl/>
        </w:rPr>
        <w:t>جاد</w:t>
      </w:r>
      <w:r w:rsidRPr="00197E33">
        <w:rPr>
          <w:rtl/>
        </w:rPr>
        <w:t xml:space="preserve"> گلوگاه‌ها</w:t>
      </w:r>
      <w:r w:rsidRPr="00197E33">
        <w:rPr>
          <w:rFonts w:hint="cs"/>
          <w:rtl/>
        </w:rPr>
        <w:t>ی</w:t>
      </w:r>
      <w:r w:rsidRPr="00197E33">
        <w:rPr>
          <w:rtl/>
        </w:rPr>
        <w:t xml:space="preserve"> عمل</w:t>
      </w:r>
      <w:r w:rsidRPr="00197E33">
        <w:rPr>
          <w:rFonts w:hint="cs"/>
          <w:rtl/>
        </w:rPr>
        <w:t>ی</w:t>
      </w:r>
      <w:r w:rsidRPr="00197E33">
        <w:rPr>
          <w:rFonts w:hint="eastAsia"/>
          <w:rtl/>
        </w:rPr>
        <w:t>ات</w:t>
      </w:r>
      <w:r w:rsidRPr="00197E33">
        <w:rPr>
          <w:rFonts w:hint="cs"/>
          <w:rtl/>
        </w:rPr>
        <w:t>ی</w:t>
      </w:r>
      <w:r w:rsidRPr="00197E33">
        <w:rPr>
          <w:rFonts w:hint="eastAsia"/>
          <w:rtl/>
        </w:rPr>
        <w:t>،</w:t>
      </w:r>
      <w:r w:rsidRPr="00197E33">
        <w:rPr>
          <w:rtl/>
        </w:rPr>
        <w:t xml:space="preserve"> کاهش انسجام شبکه دفاع</w:t>
      </w:r>
      <w:r w:rsidRPr="00197E33">
        <w:rPr>
          <w:rFonts w:hint="cs"/>
          <w:rtl/>
        </w:rPr>
        <w:t>ی</w:t>
      </w:r>
      <w:r w:rsidRPr="00197E33">
        <w:rPr>
          <w:rtl/>
        </w:rPr>
        <w:t xml:space="preserve"> و کاهش کارآمد</w:t>
      </w:r>
      <w:r w:rsidRPr="00197E33">
        <w:rPr>
          <w:rFonts w:hint="cs"/>
          <w:rtl/>
        </w:rPr>
        <w:t>ی</w:t>
      </w:r>
      <w:r w:rsidRPr="00197E33">
        <w:rPr>
          <w:rtl/>
        </w:rPr>
        <w:t xml:space="preserve"> مأمور</w:t>
      </w:r>
      <w:r w:rsidRPr="00197E33">
        <w:rPr>
          <w:rFonts w:hint="cs"/>
          <w:rtl/>
        </w:rPr>
        <w:t>ی</w:t>
      </w:r>
      <w:r w:rsidRPr="00197E33">
        <w:rPr>
          <w:rFonts w:hint="eastAsia"/>
          <w:rtl/>
        </w:rPr>
        <w:t>ت‌ها</w:t>
      </w:r>
      <w:r w:rsidRPr="00197E33">
        <w:rPr>
          <w:rtl/>
        </w:rPr>
        <w:t xml:space="preserve"> شود. با وجود اهم</w:t>
      </w:r>
      <w:r w:rsidRPr="00197E33">
        <w:rPr>
          <w:rFonts w:hint="cs"/>
          <w:rtl/>
        </w:rPr>
        <w:t>ی</w:t>
      </w:r>
      <w:r w:rsidRPr="00197E33">
        <w:rPr>
          <w:rFonts w:hint="eastAsia"/>
          <w:rtl/>
        </w:rPr>
        <w:t>ت</w:t>
      </w:r>
      <w:r w:rsidRPr="00197E33">
        <w:rPr>
          <w:rtl/>
        </w:rPr>
        <w:t xml:space="preserve"> ا</w:t>
      </w:r>
      <w:r w:rsidRPr="00197E33">
        <w:rPr>
          <w:rFonts w:hint="cs"/>
          <w:rtl/>
        </w:rPr>
        <w:t>ی</w:t>
      </w:r>
      <w:r w:rsidRPr="00197E33">
        <w:rPr>
          <w:rFonts w:hint="eastAsia"/>
          <w:rtl/>
        </w:rPr>
        <w:t>ن</w:t>
      </w:r>
      <w:r w:rsidRPr="00197E33">
        <w:rPr>
          <w:rtl/>
        </w:rPr>
        <w:t xml:space="preserve"> موضوع، هنوز چارچوب</w:t>
      </w:r>
      <w:r w:rsidRPr="00197E33">
        <w:rPr>
          <w:rFonts w:hint="cs"/>
          <w:rtl/>
        </w:rPr>
        <w:t>ی</w:t>
      </w:r>
      <w:r w:rsidRPr="00197E33">
        <w:rPr>
          <w:rtl/>
        </w:rPr>
        <w:t xml:space="preserve"> جامع و مشخص برا</w:t>
      </w:r>
      <w:r w:rsidRPr="00197E33">
        <w:rPr>
          <w:rFonts w:hint="cs"/>
          <w:rtl/>
        </w:rPr>
        <w:t>ی</w:t>
      </w:r>
      <w:r w:rsidRPr="00197E33">
        <w:rPr>
          <w:rtl/>
        </w:rPr>
        <w:t xml:space="preserve"> شناسا</w:t>
      </w:r>
      <w:r w:rsidRPr="00197E33">
        <w:rPr>
          <w:rFonts w:hint="cs"/>
          <w:rtl/>
        </w:rPr>
        <w:t>یی</w:t>
      </w:r>
      <w:r w:rsidRPr="00197E33">
        <w:rPr>
          <w:rtl/>
        </w:rPr>
        <w:t xml:space="preserve"> ابعاد توسعه متوازن </w:t>
      </w:r>
      <w:r w:rsidRPr="00197E33">
        <w:rPr>
          <w:rFonts w:hint="eastAsia"/>
          <w:rtl/>
        </w:rPr>
        <w:t>در</w:t>
      </w:r>
      <w:r w:rsidRPr="00197E33">
        <w:rPr>
          <w:rtl/>
        </w:rPr>
        <w:t xml:space="preserve"> دفاع هوا</w:t>
      </w:r>
      <w:r w:rsidRPr="00197E33">
        <w:rPr>
          <w:rFonts w:hint="cs"/>
          <w:rtl/>
        </w:rPr>
        <w:t>یی</w:t>
      </w:r>
      <w:r w:rsidRPr="00197E33">
        <w:rPr>
          <w:rtl/>
        </w:rPr>
        <w:t xml:space="preserve"> ارائه نشده است و مطالعات موجود عمدتاً به‌صورت پراکنده به برخ</w:t>
      </w:r>
      <w:r w:rsidRPr="00197E33">
        <w:rPr>
          <w:rFonts w:hint="cs"/>
          <w:rtl/>
        </w:rPr>
        <w:t>ی</w:t>
      </w:r>
      <w:r w:rsidRPr="00197E33">
        <w:rPr>
          <w:rtl/>
        </w:rPr>
        <w:t xml:space="preserve"> جنبه‌ها پرداخته‌اند. نبود چن</w:t>
      </w:r>
      <w:r w:rsidRPr="00197E33">
        <w:rPr>
          <w:rFonts w:hint="cs"/>
          <w:rtl/>
        </w:rPr>
        <w:t>ی</w:t>
      </w:r>
      <w:r w:rsidRPr="00197E33">
        <w:rPr>
          <w:rFonts w:hint="eastAsia"/>
          <w:rtl/>
        </w:rPr>
        <w:t>ن</w:t>
      </w:r>
      <w:r w:rsidRPr="00197E33">
        <w:rPr>
          <w:rtl/>
        </w:rPr>
        <w:t xml:space="preserve"> چارچوب</w:t>
      </w:r>
      <w:r w:rsidRPr="00197E33">
        <w:rPr>
          <w:rFonts w:hint="cs"/>
          <w:rtl/>
        </w:rPr>
        <w:t>ی</w:t>
      </w:r>
      <w:r w:rsidRPr="00197E33">
        <w:rPr>
          <w:rtl/>
        </w:rPr>
        <w:t xml:space="preserve"> م</w:t>
      </w:r>
      <w:r w:rsidRPr="00197E33">
        <w:rPr>
          <w:rFonts w:hint="cs"/>
          <w:rtl/>
        </w:rPr>
        <w:t>ی‌</w:t>
      </w:r>
      <w:r w:rsidRPr="00197E33">
        <w:rPr>
          <w:rFonts w:hint="eastAsia"/>
          <w:rtl/>
        </w:rPr>
        <w:t>تواند</w:t>
      </w:r>
      <w:r w:rsidRPr="00197E33">
        <w:rPr>
          <w:rtl/>
        </w:rPr>
        <w:t xml:space="preserve"> برنامه‌ر</w:t>
      </w:r>
      <w:r w:rsidRPr="00197E33">
        <w:rPr>
          <w:rFonts w:hint="cs"/>
          <w:rtl/>
        </w:rPr>
        <w:t>ی</w:t>
      </w:r>
      <w:r w:rsidRPr="00197E33">
        <w:rPr>
          <w:rFonts w:hint="eastAsia"/>
          <w:rtl/>
        </w:rPr>
        <w:t>ز</w:t>
      </w:r>
      <w:r w:rsidRPr="00197E33">
        <w:rPr>
          <w:rFonts w:hint="cs"/>
          <w:rtl/>
        </w:rPr>
        <w:t>ی</w:t>
      </w:r>
      <w:r w:rsidRPr="00197E33">
        <w:rPr>
          <w:rtl/>
        </w:rPr>
        <w:t xml:space="preserve"> و تصم</w:t>
      </w:r>
      <w:r w:rsidRPr="00197E33">
        <w:rPr>
          <w:rFonts w:hint="cs"/>
          <w:rtl/>
        </w:rPr>
        <w:t>ی</w:t>
      </w:r>
      <w:r w:rsidRPr="00197E33">
        <w:rPr>
          <w:rFonts w:hint="eastAsia"/>
          <w:rtl/>
        </w:rPr>
        <w:t>م‌گ</w:t>
      </w:r>
      <w:r w:rsidRPr="00197E33">
        <w:rPr>
          <w:rFonts w:hint="cs"/>
          <w:rtl/>
        </w:rPr>
        <w:t>ی</w:t>
      </w:r>
      <w:r w:rsidRPr="00197E33">
        <w:rPr>
          <w:rFonts w:hint="eastAsia"/>
          <w:rtl/>
        </w:rPr>
        <w:t>ر</w:t>
      </w:r>
      <w:r w:rsidRPr="00197E33">
        <w:rPr>
          <w:rFonts w:hint="cs"/>
          <w:rtl/>
        </w:rPr>
        <w:t>ی</w:t>
      </w:r>
      <w:r w:rsidRPr="00197E33">
        <w:rPr>
          <w:rtl/>
        </w:rPr>
        <w:t xml:space="preserve"> در ا</w:t>
      </w:r>
      <w:r w:rsidRPr="00197E33">
        <w:rPr>
          <w:rFonts w:hint="cs"/>
          <w:rtl/>
        </w:rPr>
        <w:t>ی</w:t>
      </w:r>
      <w:r w:rsidRPr="00197E33">
        <w:rPr>
          <w:rFonts w:hint="eastAsia"/>
          <w:rtl/>
        </w:rPr>
        <w:t>ن</w:t>
      </w:r>
      <w:r w:rsidRPr="00197E33">
        <w:rPr>
          <w:rtl/>
        </w:rPr>
        <w:t xml:space="preserve"> حوزه را با محدود</w:t>
      </w:r>
      <w:r w:rsidRPr="00197E33">
        <w:rPr>
          <w:rFonts w:hint="cs"/>
          <w:rtl/>
        </w:rPr>
        <w:t>ی</w:t>
      </w:r>
      <w:r w:rsidRPr="00197E33">
        <w:rPr>
          <w:rFonts w:hint="eastAsia"/>
          <w:rtl/>
        </w:rPr>
        <w:t>ت</w:t>
      </w:r>
      <w:r w:rsidRPr="00197E33">
        <w:rPr>
          <w:rtl/>
        </w:rPr>
        <w:t xml:space="preserve"> مواجه کند و مانع از شکل‌گ</w:t>
      </w:r>
      <w:r w:rsidRPr="00197E33">
        <w:rPr>
          <w:rFonts w:hint="cs"/>
          <w:rtl/>
        </w:rPr>
        <w:t>ی</w:t>
      </w:r>
      <w:r w:rsidRPr="00197E33">
        <w:rPr>
          <w:rFonts w:hint="eastAsia"/>
          <w:rtl/>
        </w:rPr>
        <w:t>ر</w:t>
      </w:r>
      <w:r w:rsidRPr="00197E33">
        <w:rPr>
          <w:rFonts w:hint="cs"/>
          <w:rtl/>
        </w:rPr>
        <w:t>ی</w:t>
      </w:r>
      <w:r w:rsidRPr="00197E33">
        <w:rPr>
          <w:rtl/>
        </w:rPr>
        <w:t xml:space="preserve"> توسعه‌ا</w:t>
      </w:r>
      <w:r w:rsidRPr="00197E33">
        <w:rPr>
          <w:rFonts w:hint="cs"/>
          <w:rtl/>
        </w:rPr>
        <w:t>ی</w:t>
      </w:r>
      <w:r w:rsidRPr="00197E33">
        <w:rPr>
          <w:rtl/>
        </w:rPr>
        <w:t xml:space="preserve"> هماهنگ و پا</w:t>
      </w:r>
      <w:r w:rsidRPr="00197E33">
        <w:rPr>
          <w:rFonts w:hint="cs"/>
          <w:rtl/>
        </w:rPr>
        <w:t>ی</w:t>
      </w:r>
      <w:r w:rsidRPr="00197E33">
        <w:rPr>
          <w:rFonts w:hint="eastAsia"/>
          <w:rtl/>
        </w:rPr>
        <w:t>دار</w:t>
      </w:r>
      <w:r w:rsidRPr="00197E33">
        <w:rPr>
          <w:rtl/>
        </w:rPr>
        <w:t xml:space="preserve"> شود.</w:t>
      </w:r>
    </w:p>
    <w:p w14:paraId="00A4BF9B" w14:textId="77777777" w:rsidR="002635FE" w:rsidRDefault="002635FE" w:rsidP="002635FE">
      <w:pPr>
        <w:tabs>
          <w:tab w:val="left" w:pos="0"/>
          <w:tab w:val="left" w:pos="949"/>
          <w:tab w:val="left" w:pos="1538"/>
        </w:tabs>
        <w:spacing w:after="240" w:line="276" w:lineRule="auto"/>
        <w:jc w:val="both"/>
      </w:pPr>
      <w:r w:rsidRPr="00197E33">
        <w:rPr>
          <w:rFonts w:hint="eastAsia"/>
          <w:rtl/>
        </w:rPr>
        <w:t>بنابرا</w:t>
      </w:r>
      <w:r w:rsidRPr="00197E33">
        <w:rPr>
          <w:rFonts w:hint="cs"/>
          <w:rtl/>
        </w:rPr>
        <w:t>ی</w:t>
      </w:r>
      <w:r w:rsidRPr="00197E33">
        <w:rPr>
          <w:rFonts w:hint="eastAsia"/>
          <w:rtl/>
        </w:rPr>
        <w:t>ن</w:t>
      </w:r>
      <w:r w:rsidRPr="00197E33">
        <w:rPr>
          <w:rtl/>
        </w:rPr>
        <w:t xml:space="preserve"> مسئله اصل</w:t>
      </w:r>
      <w:r w:rsidRPr="00197E33">
        <w:rPr>
          <w:rFonts w:hint="cs"/>
          <w:rtl/>
        </w:rPr>
        <w:t>ی</w:t>
      </w:r>
      <w:r w:rsidRPr="00197E33">
        <w:rPr>
          <w:rtl/>
        </w:rPr>
        <w:t xml:space="preserve"> ا</w:t>
      </w:r>
      <w:r w:rsidRPr="00197E33">
        <w:rPr>
          <w:rFonts w:hint="cs"/>
          <w:rtl/>
        </w:rPr>
        <w:t>ی</w:t>
      </w:r>
      <w:r w:rsidRPr="00197E33">
        <w:rPr>
          <w:rFonts w:hint="eastAsia"/>
          <w:rtl/>
        </w:rPr>
        <w:t>ن</w:t>
      </w:r>
      <w:r w:rsidRPr="00197E33">
        <w:rPr>
          <w:rtl/>
        </w:rPr>
        <w:t xml:space="preserve"> </w:t>
      </w:r>
      <w:r w:rsidRPr="00197E33">
        <w:rPr>
          <w:rFonts w:hint="cs"/>
          <w:rtl/>
        </w:rPr>
        <w:t>مطالعه</w:t>
      </w:r>
      <w:r w:rsidRPr="00197E33">
        <w:rPr>
          <w:rFonts w:hint="eastAsia"/>
          <w:rtl/>
        </w:rPr>
        <w:t>،</w:t>
      </w:r>
      <w:r w:rsidRPr="00197E33">
        <w:rPr>
          <w:rtl/>
        </w:rPr>
        <w:t xml:space="preserve"> فقدان </w:t>
      </w:r>
      <w:r w:rsidRPr="00197E33">
        <w:rPr>
          <w:rFonts w:hint="cs"/>
          <w:rtl/>
        </w:rPr>
        <w:t>ی</w:t>
      </w:r>
      <w:r w:rsidRPr="00197E33">
        <w:rPr>
          <w:rFonts w:hint="eastAsia"/>
          <w:rtl/>
        </w:rPr>
        <w:t>ک</w:t>
      </w:r>
      <w:r w:rsidRPr="00197E33">
        <w:rPr>
          <w:rtl/>
        </w:rPr>
        <w:t xml:space="preserve"> چارچوب مفهوم</w:t>
      </w:r>
      <w:r w:rsidRPr="00197E33">
        <w:rPr>
          <w:rFonts w:hint="cs"/>
          <w:rtl/>
        </w:rPr>
        <w:t>ی</w:t>
      </w:r>
      <w:r w:rsidRPr="00197E33">
        <w:rPr>
          <w:rtl/>
        </w:rPr>
        <w:t xml:space="preserve"> بوم</w:t>
      </w:r>
      <w:r w:rsidRPr="00197E33">
        <w:rPr>
          <w:rFonts w:hint="cs"/>
          <w:rtl/>
        </w:rPr>
        <w:t>ی</w:t>
      </w:r>
      <w:r w:rsidRPr="00197E33">
        <w:rPr>
          <w:rtl/>
        </w:rPr>
        <w:t xml:space="preserve"> و جامع برا</w:t>
      </w:r>
      <w:r w:rsidRPr="00197E33">
        <w:rPr>
          <w:rFonts w:hint="cs"/>
          <w:rtl/>
        </w:rPr>
        <w:t>ی</w:t>
      </w:r>
      <w:r w:rsidRPr="00197E33">
        <w:rPr>
          <w:rtl/>
        </w:rPr>
        <w:t xml:space="preserve"> شناسا</w:t>
      </w:r>
      <w:r w:rsidRPr="00197E33">
        <w:rPr>
          <w:rFonts w:hint="cs"/>
          <w:rtl/>
        </w:rPr>
        <w:t>یی</w:t>
      </w:r>
      <w:r w:rsidRPr="00197E33">
        <w:rPr>
          <w:rtl/>
        </w:rPr>
        <w:t xml:space="preserve"> ابعاد توسعه متوازن در دفاع هوا</w:t>
      </w:r>
      <w:r w:rsidRPr="00197E33">
        <w:rPr>
          <w:rFonts w:hint="cs"/>
          <w:rtl/>
        </w:rPr>
        <w:t>یی</w:t>
      </w:r>
      <w:r w:rsidRPr="00197E33">
        <w:rPr>
          <w:rtl/>
        </w:rPr>
        <w:t xml:space="preserve"> ا</w:t>
      </w:r>
      <w:r w:rsidRPr="00197E33">
        <w:rPr>
          <w:rFonts w:hint="cs"/>
          <w:rtl/>
        </w:rPr>
        <w:t>ی</w:t>
      </w:r>
      <w:r w:rsidRPr="00197E33">
        <w:rPr>
          <w:rFonts w:hint="eastAsia"/>
          <w:rtl/>
        </w:rPr>
        <w:t>ران</w:t>
      </w:r>
      <w:r w:rsidRPr="00197E33">
        <w:rPr>
          <w:rtl/>
        </w:rPr>
        <w:t xml:space="preserve"> م</w:t>
      </w:r>
      <w:r w:rsidRPr="00197E33">
        <w:rPr>
          <w:rFonts w:hint="cs"/>
          <w:rtl/>
        </w:rPr>
        <w:t>ی</w:t>
      </w:r>
      <w:r w:rsidRPr="00197E33">
        <w:rPr>
          <w:rFonts w:ascii="Cambria" w:hAnsi="Cambria" w:hint="cs"/>
          <w:cs/>
        </w:rPr>
        <w:t>‎</w:t>
      </w:r>
      <w:r w:rsidRPr="00197E33">
        <w:rPr>
          <w:rFonts w:hint="cs"/>
          <w:rtl/>
        </w:rPr>
        <w:t>باشد</w:t>
      </w:r>
      <w:r w:rsidRPr="00197E33">
        <w:rPr>
          <w:rtl/>
        </w:rPr>
        <w:t xml:space="preserve"> که محقق</w:t>
      </w:r>
      <w:r w:rsidRPr="00197E33">
        <w:rPr>
          <w:rFonts w:hint="cs"/>
          <w:rtl/>
        </w:rPr>
        <w:t>ین</w:t>
      </w:r>
      <w:r w:rsidRPr="00197E33">
        <w:rPr>
          <w:rtl/>
        </w:rPr>
        <w:t xml:space="preserve"> م</w:t>
      </w:r>
      <w:r w:rsidRPr="00197E33">
        <w:rPr>
          <w:rFonts w:hint="cs"/>
          <w:rtl/>
        </w:rPr>
        <w:t>ی</w:t>
      </w:r>
      <w:r w:rsidRPr="00197E33">
        <w:rPr>
          <w:rFonts w:ascii="Cambria" w:hAnsi="Cambria" w:hint="cs"/>
          <w:cs/>
        </w:rPr>
        <w:t>‎</w:t>
      </w:r>
      <w:r w:rsidRPr="00197E33">
        <w:rPr>
          <w:rFonts w:hint="cs"/>
          <w:rtl/>
        </w:rPr>
        <w:t>خواهند</w:t>
      </w:r>
      <w:r w:rsidRPr="00197E33">
        <w:rPr>
          <w:rtl/>
        </w:rPr>
        <w:t xml:space="preserve"> ابعاد توسعه متوازن دفاع هوا</w:t>
      </w:r>
      <w:r w:rsidRPr="00197E33">
        <w:rPr>
          <w:rFonts w:hint="cs"/>
          <w:rtl/>
        </w:rPr>
        <w:t>یی</w:t>
      </w:r>
      <w:r w:rsidRPr="00197E33">
        <w:rPr>
          <w:rtl/>
        </w:rPr>
        <w:t xml:space="preserve"> را شناسا</w:t>
      </w:r>
      <w:r w:rsidRPr="00197E33">
        <w:rPr>
          <w:rFonts w:hint="cs"/>
          <w:rtl/>
        </w:rPr>
        <w:t>یی</w:t>
      </w:r>
      <w:r w:rsidRPr="00197E33">
        <w:rPr>
          <w:rtl/>
        </w:rPr>
        <w:t xml:space="preserve"> نما</w:t>
      </w:r>
      <w:r w:rsidRPr="00197E33">
        <w:rPr>
          <w:rFonts w:hint="cs"/>
          <w:rtl/>
        </w:rPr>
        <w:t>ین</w:t>
      </w:r>
      <w:r w:rsidRPr="00197E33">
        <w:rPr>
          <w:rFonts w:hint="eastAsia"/>
          <w:rtl/>
        </w:rPr>
        <w:t>د</w:t>
      </w:r>
      <w:r w:rsidRPr="00197E33">
        <w:rPr>
          <w:rtl/>
        </w:rPr>
        <w:t>.</w:t>
      </w:r>
    </w:p>
    <w:p w14:paraId="4B5757E7" w14:textId="77777777" w:rsidR="002635FE" w:rsidRPr="00197E33" w:rsidRDefault="002635FE" w:rsidP="002635FE">
      <w:pPr>
        <w:tabs>
          <w:tab w:val="left" w:pos="0"/>
          <w:tab w:val="left" w:pos="949"/>
          <w:tab w:val="left" w:pos="1538"/>
        </w:tabs>
        <w:spacing w:after="240" w:line="276" w:lineRule="auto"/>
        <w:jc w:val="both"/>
      </w:pPr>
    </w:p>
    <w:p w14:paraId="70D41467" w14:textId="08F7DC39" w:rsidR="002635FE" w:rsidRPr="000903E4" w:rsidRDefault="00167A34" w:rsidP="001078BA">
      <w:pPr>
        <w:pStyle w:val="Heading2"/>
        <w:rPr>
          <w:color w:val="EE0000"/>
        </w:rPr>
      </w:pPr>
      <w:bookmarkStart w:id="24" w:name="_Toc239198376"/>
      <w:bookmarkStart w:id="25" w:name="_Toc239198478"/>
      <w:r w:rsidRPr="000903E4">
        <w:rPr>
          <w:rFonts w:eastAsia="B Nazanin" w:hint="cs"/>
          <w:color w:val="EE0000"/>
          <w:rtl/>
        </w:rPr>
        <w:t>1</w:t>
      </w:r>
      <w:r w:rsidR="002635FE" w:rsidRPr="000903E4">
        <w:rPr>
          <w:rFonts w:eastAsia="B Nazanin" w:hint="cs"/>
          <w:color w:val="EE0000"/>
          <w:rtl/>
        </w:rPr>
        <w:t>-</w:t>
      </w:r>
      <w:r w:rsidRPr="000903E4">
        <w:rPr>
          <w:rFonts w:eastAsia="B Nazanin" w:hint="cs"/>
          <w:color w:val="EE0000"/>
          <w:rtl/>
        </w:rPr>
        <w:t>3</w:t>
      </w:r>
      <w:r w:rsidR="002635FE" w:rsidRPr="000903E4">
        <w:rPr>
          <w:rFonts w:eastAsia="B Nazanin" w:hint="cs"/>
          <w:color w:val="EE0000"/>
          <w:rtl/>
        </w:rPr>
        <w:t xml:space="preserve">- </w:t>
      </w:r>
      <w:r w:rsidR="002635FE" w:rsidRPr="000903E4">
        <w:rPr>
          <w:rFonts w:eastAsia="B Nazanin"/>
          <w:color w:val="EE0000"/>
          <w:rtl/>
        </w:rPr>
        <w:t xml:space="preserve"> </w:t>
      </w:r>
      <w:bookmarkEnd w:id="24"/>
      <w:bookmarkEnd w:id="25"/>
      <w:r w:rsidR="001078BA" w:rsidRPr="00197E33">
        <w:rPr>
          <w:rFonts w:eastAsia="B Nazanin"/>
          <w:rtl/>
        </w:rPr>
        <w:t>اهداف پژوهش</w:t>
      </w:r>
    </w:p>
    <w:p w14:paraId="3DFBAF40" w14:textId="77777777" w:rsidR="001078BA" w:rsidRPr="00F40CB0" w:rsidRDefault="002635FE" w:rsidP="001078BA">
      <w:pPr>
        <w:pStyle w:val="Heading3"/>
        <w:spacing w:line="276" w:lineRule="auto"/>
      </w:pPr>
      <w:bookmarkStart w:id="26" w:name="_Toc239198377"/>
      <w:bookmarkStart w:id="27" w:name="_Toc239198479"/>
      <w:r>
        <w:rPr>
          <w:rFonts w:eastAsia="B Nazanin" w:hint="cs"/>
          <w:rtl/>
        </w:rPr>
        <w:t xml:space="preserve">1-3-1-  </w:t>
      </w:r>
      <w:bookmarkEnd w:id="26"/>
      <w:bookmarkEnd w:id="27"/>
      <w:r w:rsidR="001078BA" w:rsidRPr="00F40CB0">
        <w:rPr>
          <w:rFonts w:eastAsia="B Nazanin"/>
          <w:rtl/>
        </w:rPr>
        <w:t>هدف کلی</w:t>
      </w:r>
    </w:p>
    <w:p w14:paraId="131FB6C5" w14:textId="7B7EF9D2" w:rsidR="001078BA" w:rsidRPr="00197E33" w:rsidRDefault="001078BA" w:rsidP="001078BA">
      <w:pPr>
        <w:pStyle w:val="Heading3"/>
        <w:spacing w:line="276" w:lineRule="auto"/>
        <w:rPr>
          <w:rFonts w:eastAsia="Calibri" w:hAnsi="Calibri"/>
        </w:rPr>
      </w:pPr>
      <w:r w:rsidRPr="00F40CB0">
        <w:rPr>
          <w:rFonts w:eastAsia="B Nazanin"/>
          <w:rtl/>
        </w:rPr>
        <w:t>شناسایی ابعاد توسعه متوازن در دفاع هوایی</w:t>
      </w:r>
    </w:p>
    <w:p w14:paraId="620E277F" w14:textId="2B8E2ED6" w:rsidR="001078BA" w:rsidRPr="00F40CB0" w:rsidRDefault="001078BA" w:rsidP="001078BA">
      <w:pPr>
        <w:pStyle w:val="Heading3"/>
        <w:spacing w:line="276" w:lineRule="auto"/>
      </w:pPr>
      <w:bookmarkStart w:id="28" w:name="_Toc239198380"/>
      <w:bookmarkStart w:id="29" w:name="_Toc239198482"/>
      <w:r>
        <w:rPr>
          <w:rFonts w:eastAsia="B Nazanin" w:hint="cs"/>
          <w:rtl/>
        </w:rPr>
        <w:t>1-</w:t>
      </w:r>
      <w:r>
        <w:rPr>
          <w:rFonts w:eastAsia="B Nazanin"/>
        </w:rPr>
        <w:t>3</w:t>
      </w:r>
      <w:r>
        <w:rPr>
          <w:rFonts w:eastAsia="B Nazanin" w:hint="cs"/>
          <w:rtl/>
        </w:rPr>
        <w:t>-</w:t>
      </w:r>
      <w:r>
        <w:rPr>
          <w:rFonts w:eastAsia="B Nazanin"/>
        </w:rPr>
        <w:t>2</w:t>
      </w:r>
      <w:r>
        <w:rPr>
          <w:rFonts w:eastAsia="B Nazanin" w:hint="cs"/>
          <w:rtl/>
        </w:rPr>
        <w:t xml:space="preserve">- </w:t>
      </w:r>
      <w:bookmarkEnd w:id="28"/>
      <w:bookmarkEnd w:id="29"/>
      <w:r w:rsidRPr="00F40CB0">
        <w:rPr>
          <w:rFonts w:eastAsia="B Nazanin"/>
          <w:rtl/>
        </w:rPr>
        <w:t>اهداف فرعی</w:t>
      </w:r>
    </w:p>
    <w:p w14:paraId="540E0E66" w14:textId="77777777" w:rsidR="001078BA" w:rsidRPr="00F40CB0" w:rsidRDefault="001078BA" w:rsidP="001078BA">
      <w:pPr>
        <w:spacing w:after="100" w:line="276" w:lineRule="auto"/>
        <w:jc w:val="lowKashida"/>
      </w:pPr>
      <w:r w:rsidRPr="00F40CB0">
        <w:rPr>
          <w:rFonts w:eastAsia="B Nazanin"/>
          <w:rtl/>
        </w:rPr>
        <w:t>1. شناسایی ابعاد توسعه متوازن دفاع هوایی در حوزه ذینفعان</w:t>
      </w:r>
    </w:p>
    <w:p w14:paraId="3A4B4209" w14:textId="77777777" w:rsidR="001078BA" w:rsidRPr="00F40CB0" w:rsidRDefault="001078BA" w:rsidP="001078BA">
      <w:pPr>
        <w:spacing w:after="100" w:line="276" w:lineRule="auto"/>
        <w:jc w:val="lowKashida"/>
      </w:pPr>
      <w:r w:rsidRPr="00F40CB0">
        <w:rPr>
          <w:rFonts w:eastAsia="B Nazanin"/>
          <w:rtl/>
        </w:rPr>
        <w:t>2. شناسایی ابعاد توسعه متوازن دفاع هوایی در حوزه فرایندهای داخلی</w:t>
      </w:r>
    </w:p>
    <w:p w14:paraId="74312B15" w14:textId="77777777" w:rsidR="001078BA" w:rsidRPr="00F40CB0" w:rsidRDefault="001078BA" w:rsidP="001078BA">
      <w:pPr>
        <w:spacing w:after="100" w:line="276" w:lineRule="auto"/>
        <w:jc w:val="lowKashida"/>
      </w:pPr>
      <w:r w:rsidRPr="00F40CB0">
        <w:rPr>
          <w:rFonts w:eastAsia="B Nazanin"/>
          <w:rtl/>
        </w:rPr>
        <w:t>3. شناسایی ابعاد توسعه متوازن دفاع هوایی در حوزه رشد و یادگیری</w:t>
      </w:r>
    </w:p>
    <w:p w14:paraId="1D4EC057" w14:textId="77777777" w:rsidR="001078BA" w:rsidRPr="00CD21E0" w:rsidRDefault="001078BA" w:rsidP="001078BA">
      <w:pPr>
        <w:spacing w:after="100" w:line="276" w:lineRule="auto"/>
        <w:jc w:val="lowKashida"/>
        <w:rPr>
          <w:rFonts w:eastAsia="B Nazanin"/>
        </w:rPr>
      </w:pPr>
      <w:r w:rsidRPr="00F40CB0">
        <w:rPr>
          <w:rFonts w:eastAsia="B Nazanin"/>
          <w:rtl/>
        </w:rPr>
        <w:t>4. شناسایی ابعاد توسعه متوازن دفاع هوایی در حوزه منابع</w:t>
      </w:r>
    </w:p>
    <w:p w14:paraId="6EE52D59" w14:textId="77777777" w:rsidR="001078BA" w:rsidRPr="00F40CB0" w:rsidRDefault="00167A34" w:rsidP="001078BA">
      <w:pPr>
        <w:pStyle w:val="Heading2"/>
      </w:pPr>
      <w:bookmarkStart w:id="30" w:name="_Toc239198379"/>
      <w:bookmarkStart w:id="31" w:name="_Toc239198481"/>
      <w:r>
        <w:rPr>
          <w:rFonts w:eastAsia="B Nazanin" w:hint="cs"/>
          <w:rtl/>
        </w:rPr>
        <w:t>1</w:t>
      </w:r>
      <w:r w:rsidR="002635FE">
        <w:rPr>
          <w:rFonts w:eastAsia="B Nazanin" w:hint="cs"/>
          <w:rtl/>
        </w:rPr>
        <w:t>-</w:t>
      </w:r>
      <w:r>
        <w:rPr>
          <w:rFonts w:eastAsia="B Nazanin" w:hint="cs"/>
          <w:rtl/>
        </w:rPr>
        <w:t>4</w:t>
      </w:r>
      <w:r w:rsidR="002635FE">
        <w:rPr>
          <w:rFonts w:eastAsia="B Nazanin" w:hint="cs"/>
          <w:rtl/>
        </w:rPr>
        <w:t xml:space="preserve">- </w:t>
      </w:r>
      <w:r w:rsidR="002635FE" w:rsidRPr="00197E33">
        <w:rPr>
          <w:rFonts w:eastAsia="B Nazanin"/>
          <w:rtl/>
        </w:rPr>
        <w:t xml:space="preserve"> </w:t>
      </w:r>
      <w:bookmarkEnd w:id="30"/>
      <w:bookmarkEnd w:id="31"/>
      <w:r w:rsidR="001078BA" w:rsidRPr="00F40CB0">
        <w:rPr>
          <w:rFonts w:eastAsia="B Nazanin"/>
          <w:rtl/>
        </w:rPr>
        <w:t>سؤالات پژوهش</w:t>
      </w:r>
    </w:p>
    <w:p w14:paraId="6909911C" w14:textId="4E038F37" w:rsidR="001078BA" w:rsidRPr="00F40CB0" w:rsidRDefault="001078BA" w:rsidP="001078BA">
      <w:pPr>
        <w:pStyle w:val="Heading3"/>
        <w:spacing w:line="276" w:lineRule="auto"/>
      </w:pPr>
      <w:bookmarkStart w:id="32" w:name="_Toc239198383"/>
      <w:bookmarkStart w:id="33" w:name="_Toc239198485"/>
      <w:r>
        <w:rPr>
          <w:rFonts w:eastAsia="B Nazanin" w:hint="cs"/>
          <w:rtl/>
        </w:rPr>
        <w:t>1-</w:t>
      </w:r>
      <w:r>
        <w:rPr>
          <w:rFonts w:eastAsia="B Nazanin"/>
        </w:rPr>
        <w:t>4</w:t>
      </w:r>
      <w:r>
        <w:rPr>
          <w:rFonts w:eastAsia="B Nazanin" w:hint="cs"/>
          <w:rtl/>
        </w:rPr>
        <w:t xml:space="preserve">-1- </w:t>
      </w:r>
      <w:r w:rsidRPr="00F40CB0">
        <w:rPr>
          <w:rFonts w:eastAsia="B Nazanin"/>
          <w:rtl/>
        </w:rPr>
        <w:t>سؤال اصلی</w:t>
      </w:r>
      <w:bookmarkEnd w:id="32"/>
      <w:bookmarkEnd w:id="33"/>
      <w:r>
        <w:rPr>
          <w:rFonts w:eastAsia="B Nazanin" w:hint="cs"/>
          <w:rtl/>
        </w:rPr>
        <w:t xml:space="preserve"> </w:t>
      </w:r>
    </w:p>
    <w:p w14:paraId="2F10E106" w14:textId="77777777" w:rsidR="001078BA" w:rsidRPr="00F40CB0" w:rsidRDefault="001078BA" w:rsidP="001078BA">
      <w:pPr>
        <w:spacing w:after="200" w:line="276" w:lineRule="auto"/>
        <w:jc w:val="lowKashida"/>
      </w:pPr>
      <w:r w:rsidRPr="00F40CB0">
        <w:rPr>
          <w:rFonts w:eastAsia="B Nazanin"/>
          <w:rtl/>
        </w:rPr>
        <w:t>ابعاد توسعه متوازن دفاع هوایی کدام‌اند؟</w:t>
      </w:r>
    </w:p>
    <w:p w14:paraId="359574B4" w14:textId="14CF097B" w:rsidR="001078BA" w:rsidRPr="00F40CB0" w:rsidRDefault="001078BA" w:rsidP="001078BA">
      <w:pPr>
        <w:pStyle w:val="Heading3"/>
        <w:spacing w:line="276" w:lineRule="auto"/>
      </w:pPr>
      <w:bookmarkStart w:id="34" w:name="_Toc239198384"/>
      <w:bookmarkStart w:id="35" w:name="_Toc239198486"/>
      <w:r>
        <w:rPr>
          <w:rFonts w:eastAsia="B Nazanin" w:hint="cs"/>
          <w:rtl/>
        </w:rPr>
        <w:t>1-</w:t>
      </w:r>
      <w:r>
        <w:rPr>
          <w:rFonts w:eastAsia="B Nazanin"/>
        </w:rPr>
        <w:t>4</w:t>
      </w:r>
      <w:r>
        <w:rPr>
          <w:rFonts w:eastAsia="B Nazanin" w:hint="cs"/>
          <w:rtl/>
        </w:rPr>
        <w:t xml:space="preserve">-2-  </w:t>
      </w:r>
      <w:r w:rsidRPr="00F40CB0">
        <w:rPr>
          <w:rFonts w:eastAsia="B Nazanin"/>
          <w:rtl/>
        </w:rPr>
        <w:t>سؤالات فرعی</w:t>
      </w:r>
      <w:bookmarkEnd w:id="34"/>
      <w:bookmarkEnd w:id="35"/>
    </w:p>
    <w:p w14:paraId="41AAE8D8" w14:textId="77777777" w:rsidR="001078BA" w:rsidRPr="00F40CB0" w:rsidRDefault="001078BA" w:rsidP="001078BA">
      <w:pPr>
        <w:spacing w:after="100" w:line="276" w:lineRule="auto"/>
        <w:jc w:val="lowKashida"/>
      </w:pPr>
      <w:r w:rsidRPr="00F40CB0">
        <w:rPr>
          <w:rFonts w:eastAsia="B Nazanin"/>
          <w:rtl/>
        </w:rPr>
        <w:t>1. ابعاد توسعه متوازن دفاع هوایی در حوزه ذینفعان کدام‌اند؟</w:t>
      </w:r>
    </w:p>
    <w:p w14:paraId="54B37CEF" w14:textId="77777777" w:rsidR="001078BA" w:rsidRPr="00F40CB0" w:rsidRDefault="001078BA" w:rsidP="001078BA">
      <w:pPr>
        <w:spacing w:after="100" w:line="276" w:lineRule="auto"/>
        <w:jc w:val="lowKashida"/>
      </w:pPr>
      <w:r w:rsidRPr="00F40CB0">
        <w:rPr>
          <w:rFonts w:eastAsia="B Nazanin"/>
          <w:rtl/>
        </w:rPr>
        <w:t>2. ابعاد توسعه متوازن دفاع هوایی در حوزه فرایندهای داخلی کدام‌اند؟</w:t>
      </w:r>
    </w:p>
    <w:p w14:paraId="04CCCE32" w14:textId="77777777" w:rsidR="001078BA" w:rsidRPr="00F40CB0" w:rsidRDefault="001078BA" w:rsidP="001078BA">
      <w:pPr>
        <w:spacing w:after="100" w:line="276" w:lineRule="auto"/>
        <w:jc w:val="lowKashida"/>
      </w:pPr>
      <w:r w:rsidRPr="00F40CB0">
        <w:rPr>
          <w:rFonts w:eastAsia="B Nazanin"/>
          <w:rtl/>
        </w:rPr>
        <w:t>3. ابعاد توسعه متوازن دفاع هوایی در حوزه رشد و یادگیری کدام‌اند؟</w:t>
      </w:r>
    </w:p>
    <w:p w14:paraId="202E0076" w14:textId="0D369F04" w:rsidR="002635FE" w:rsidRPr="001078BA" w:rsidRDefault="001078BA" w:rsidP="001078BA">
      <w:r w:rsidRPr="00F40CB0">
        <w:rPr>
          <w:rFonts w:eastAsia="B Nazanin"/>
          <w:rtl/>
        </w:rPr>
        <w:t xml:space="preserve">4. </w:t>
      </w:r>
      <w:r w:rsidRPr="001078BA">
        <w:rPr>
          <w:rtl/>
        </w:rPr>
        <w:t>ابعاد توسعه متوازن دفاع هوایی در حوزه منابع کدام‌اند؟</w:t>
      </w:r>
      <w:bookmarkStart w:id="36" w:name="_Toc239198381"/>
      <w:bookmarkStart w:id="37" w:name="_Toc239198483"/>
      <w:r w:rsidR="002635FE">
        <w:rPr>
          <w:rFonts w:eastAsia="B Nazanin" w:hint="cs"/>
          <w:rtl/>
        </w:rPr>
        <w:t xml:space="preserve"> </w:t>
      </w:r>
      <w:bookmarkEnd w:id="36"/>
      <w:bookmarkEnd w:id="37"/>
    </w:p>
    <w:p w14:paraId="1FD4656B" w14:textId="43ADFF94" w:rsidR="001078BA" w:rsidRPr="00F40CB0" w:rsidRDefault="00167A34" w:rsidP="001078BA">
      <w:pPr>
        <w:pStyle w:val="Heading2"/>
      </w:pPr>
      <w:bookmarkStart w:id="38" w:name="_Toc239198382"/>
      <w:bookmarkStart w:id="39" w:name="_Toc239198484"/>
      <w:r>
        <w:rPr>
          <w:rFonts w:eastAsia="B Nazanin" w:hint="cs"/>
          <w:rtl/>
        </w:rPr>
        <w:t>1</w:t>
      </w:r>
      <w:r w:rsidR="002635FE">
        <w:rPr>
          <w:rFonts w:eastAsia="B Nazanin" w:hint="cs"/>
          <w:rtl/>
        </w:rPr>
        <w:t>-</w:t>
      </w:r>
      <w:r>
        <w:rPr>
          <w:rFonts w:eastAsia="B Nazanin" w:hint="cs"/>
          <w:rtl/>
        </w:rPr>
        <w:t>5</w:t>
      </w:r>
      <w:r w:rsidR="002635FE">
        <w:rPr>
          <w:rFonts w:eastAsia="B Nazanin" w:hint="cs"/>
          <w:rtl/>
        </w:rPr>
        <w:t xml:space="preserve">- </w:t>
      </w:r>
      <w:r w:rsidR="002635FE" w:rsidRPr="00F40CB0">
        <w:rPr>
          <w:rFonts w:eastAsia="B Nazanin"/>
          <w:rtl/>
        </w:rPr>
        <w:t xml:space="preserve"> </w:t>
      </w:r>
      <w:bookmarkEnd w:id="38"/>
      <w:bookmarkEnd w:id="39"/>
      <w:r w:rsidR="001078BA" w:rsidRPr="00F40CB0">
        <w:rPr>
          <w:rFonts w:eastAsia="B Nazanin"/>
          <w:rtl/>
        </w:rPr>
        <w:t>فرضیه‌های پژوهش</w:t>
      </w:r>
    </w:p>
    <w:p w14:paraId="2910A7BC" w14:textId="5F366DE7" w:rsidR="001078BA" w:rsidRPr="003975AC" w:rsidRDefault="001078BA" w:rsidP="001078BA">
      <w:pPr>
        <w:tabs>
          <w:tab w:val="right" w:pos="0"/>
        </w:tabs>
        <w:spacing w:line="276" w:lineRule="auto"/>
        <w:jc w:val="both"/>
        <w:rPr>
          <w:rtl/>
        </w:rPr>
      </w:pPr>
      <w:r w:rsidRPr="003975AC">
        <w:rPr>
          <w:rFonts w:hint="cs"/>
          <w:rtl/>
        </w:rPr>
        <w:t>با توجه به ماهیت اکتشافی پژوهش حاضر و هدف آن در شناسایی ابعاد توسعه متوازن در پدافند هوایی، فرضیه</w:t>
      </w:r>
      <w:r>
        <w:rPr>
          <w:rFonts w:hint="cs"/>
          <w:rtl/>
        </w:rPr>
        <w:t xml:space="preserve"> </w:t>
      </w:r>
      <w:r w:rsidRPr="003975AC">
        <w:rPr>
          <w:rFonts w:hint="cs"/>
          <w:rtl/>
        </w:rPr>
        <w:t xml:space="preserve">آزمون‌پذیر به معنای کلاسیک تدوین نشده است. در این پژوهش، به‌جای فرضیه، از سؤال اصلی پژوهش به عنوان محور هدایت فرایند </w:t>
      </w:r>
      <w:r w:rsidR="002273F1">
        <w:rPr>
          <w:rFonts w:hint="cs"/>
          <w:rtl/>
        </w:rPr>
        <w:t>مطالعه</w:t>
      </w:r>
      <w:r w:rsidRPr="003975AC">
        <w:rPr>
          <w:rFonts w:hint="cs"/>
          <w:rtl/>
        </w:rPr>
        <w:t xml:space="preserve"> استفاده می‌شود:</w:t>
      </w:r>
    </w:p>
    <w:p w14:paraId="7EFFAF56" w14:textId="77777777" w:rsidR="001078BA" w:rsidRDefault="001078BA" w:rsidP="001078BA">
      <w:pPr>
        <w:spacing w:after="240" w:line="276" w:lineRule="auto"/>
        <w:rPr>
          <w:sz w:val="32"/>
        </w:rPr>
      </w:pPr>
      <w:r>
        <w:rPr>
          <w:rFonts w:cs="Cambria" w:hint="cs"/>
          <w:sz w:val="32"/>
          <w:rtl/>
        </w:rPr>
        <w:t xml:space="preserve">" </w:t>
      </w:r>
      <w:r w:rsidRPr="00F02EC9">
        <w:rPr>
          <w:rFonts w:hint="cs"/>
          <w:rtl/>
        </w:rPr>
        <w:t>ابعاد توسعه متوازن دفاع هوایی کدامند؟</w:t>
      </w:r>
      <w:r>
        <w:rPr>
          <w:rFonts w:cs="Cambria" w:hint="cs"/>
          <w:rtl/>
        </w:rPr>
        <w:t>"</w:t>
      </w:r>
      <w:r w:rsidRPr="00C73648">
        <w:rPr>
          <w:rFonts w:hint="cs"/>
          <w:sz w:val="32"/>
          <w:rtl/>
        </w:rPr>
        <w:t xml:space="preserve">  </w:t>
      </w:r>
    </w:p>
    <w:p w14:paraId="4A381879" w14:textId="5C13684C" w:rsidR="002635FE" w:rsidRPr="00F40CB0" w:rsidRDefault="002635FE" w:rsidP="002635FE">
      <w:pPr>
        <w:spacing w:after="100" w:line="276" w:lineRule="auto"/>
        <w:jc w:val="lowKashida"/>
      </w:pPr>
    </w:p>
    <w:p w14:paraId="650FAB7A" w14:textId="28FCF20D" w:rsidR="002635FE" w:rsidRPr="00F40CB0" w:rsidRDefault="00167A34" w:rsidP="001078BA">
      <w:pPr>
        <w:pStyle w:val="Heading2"/>
      </w:pPr>
      <w:bookmarkStart w:id="40" w:name="_Toc239198385"/>
      <w:bookmarkStart w:id="41" w:name="_Toc239198487"/>
      <w:r>
        <w:rPr>
          <w:rFonts w:eastAsia="B Nazanin" w:hint="cs"/>
          <w:rtl/>
        </w:rPr>
        <w:t>1</w:t>
      </w:r>
      <w:r w:rsidR="002635FE">
        <w:rPr>
          <w:rFonts w:eastAsia="B Nazanin" w:hint="cs"/>
          <w:rtl/>
        </w:rPr>
        <w:t>-</w:t>
      </w:r>
      <w:r>
        <w:rPr>
          <w:rFonts w:eastAsia="B Nazanin" w:hint="cs"/>
          <w:rtl/>
        </w:rPr>
        <w:t>6</w:t>
      </w:r>
      <w:r w:rsidR="002635FE">
        <w:rPr>
          <w:rFonts w:eastAsia="B Nazanin" w:hint="cs"/>
          <w:rtl/>
        </w:rPr>
        <w:t xml:space="preserve">- </w:t>
      </w:r>
      <w:r w:rsidR="002635FE" w:rsidRPr="00F40CB0">
        <w:rPr>
          <w:rFonts w:eastAsia="B Nazanin"/>
          <w:rtl/>
        </w:rPr>
        <w:t xml:space="preserve"> </w:t>
      </w:r>
      <w:bookmarkEnd w:id="40"/>
      <w:bookmarkEnd w:id="41"/>
      <w:r w:rsidR="001078BA" w:rsidRPr="001078BA">
        <w:rPr>
          <w:rFonts w:eastAsia="B Nazanin"/>
          <w:color w:val="000000" w:themeColor="text1"/>
          <w:rtl/>
        </w:rPr>
        <w:t>ضرورت و اهمیت پژوهش</w:t>
      </w:r>
    </w:p>
    <w:p w14:paraId="7B38366F" w14:textId="4BCDA28F" w:rsidR="001078BA" w:rsidRDefault="001078BA" w:rsidP="001078BA">
      <w:pPr>
        <w:pStyle w:val="Heading3"/>
        <w:spacing w:line="276" w:lineRule="auto"/>
        <w:rPr>
          <w:rFonts w:eastAsia="B Nazanin"/>
          <w:rtl/>
        </w:rPr>
      </w:pPr>
      <w:r>
        <w:rPr>
          <w:rFonts w:eastAsia="B Nazanin" w:hint="cs"/>
          <w:rtl/>
        </w:rPr>
        <w:t>1-</w:t>
      </w:r>
      <w:r>
        <w:rPr>
          <w:rFonts w:eastAsia="B Nazanin"/>
        </w:rPr>
        <w:t>6</w:t>
      </w:r>
      <w:r>
        <w:rPr>
          <w:rFonts w:eastAsia="B Nazanin" w:hint="cs"/>
          <w:rtl/>
        </w:rPr>
        <w:t>-</w:t>
      </w:r>
      <w:r>
        <w:rPr>
          <w:rFonts w:eastAsia="B Nazanin"/>
        </w:rPr>
        <w:t>1</w:t>
      </w:r>
      <w:r>
        <w:rPr>
          <w:rFonts w:eastAsia="B Nazanin" w:hint="cs"/>
          <w:rtl/>
        </w:rPr>
        <w:t xml:space="preserve">-اهمیت </w:t>
      </w:r>
      <w:r w:rsidR="002273F1">
        <w:rPr>
          <w:rFonts w:eastAsia="B Nazanin" w:hint="cs"/>
          <w:rtl/>
        </w:rPr>
        <w:t>مطالعه</w:t>
      </w:r>
      <w:r>
        <w:rPr>
          <w:rFonts w:eastAsia="B Nazanin" w:hint="cs"/>
          <w:rtl/>
        </w:rPr>
        <w:t xml:space="preserve"> </w:t>
      </w:r>
    </w:p>
    <w:p w14:paraId="368D2D59" w14:textId="4264BAF7" w:rsidR="001078BA" w:rsidRPr="00A33160" w:rsidRDefault="001078BA" w:rsidP="001078BA">
      <w:pPr>
        <w:tabs>
          <w:tab w:val="left" w:pos="949"/>
          <w:tab w:val="left" w:pos="1189"/>
          <w:tab w:val="left" w:pos="1538"/>
        </w:tabs>
        <w:spacing w:line="276" w:lineRule="auto"/>
        <w:jc w:val="both"/>
        <w:rPr>
          <w:rtl/>
        </w:rPr>
      </w:pPr>
      <w:r w:rsidRPr="00A33160">
        <w:rPr>
          <w:rtl/>
        </w:rPr>
        <w:t>با توجه به تحول ماه</w:t>
      </w:r>
      <w:r w:rsidRPr="00A33160">
        <w:rPr>
          <w:rFonts w:hint="cs"/>
          <w:rtl/>
        </w:rPr>
        <w:t>ی</w:t>
      </w:r>
      <w:r w:rsidRPr="00A33160">
        <w:rPr>
          <w:rFonts w:hint="eastAsia"/>
          <w:rtl/>
        </w:rPr>
        <w:t>ت</w:t>
      </w:r>
      <w:r w:rsidRPr="00A33160">
        <w:rPr>
          <w:rtl/>
        </w:rPr>
        <w:t xml:space="preserve"> جنگ، افزا</w:t>
      </w:r>
      <w:r w:rsidRPr="00A33160">
        <w:rPr>
          <w:rFonts w:hint="cs"/>
          <w:rtl/>
        </w:rPr>
        <w:t>ی</w:t>
      </w:r>
      <w:r w:rsidRPr="00A33160">
        <w:rPr>
          <w:rFonts w:hint="eastAsia"/>
          <w:rtl/>
        </w:rPr>
        <w:t>ش</w:t>
      </w:r>
      <w:r w:rsidRPr="00A33160">
        <w:rPr>
          <w:rtl/>
        </w:rPr>
        <w:t xml:space="preserve"> پ</w:t>
      </w:r>
      <w:r w:rsidRPr="00A33160">
        <w:rPr>
          <w:rFonts w:hint="cs"/>
          <w:rtl/>
        </w:rPr>
        <w:t>ی</w:t>
      </w:r>
      <w:r w:rsidRPr="00A33160">
        <w:rPr>
          <w:rFonts w:hint="eastAsia"/>
          <w:rtl/>
        </w:rPr>
        <w:t>چ</w:t>
      </w:r>
      <w:r w:rsidRPr="00A33160">
        <w:rPr>
          <w:rFonts w:hint="cs"/>
          <w:rtl/>
        </w:rPr>
        <w:t>ی</w:t>
      </w:r>
      <w:r w:rsidRPr="00A33160">
        <w:rPr>
          <w:rFonts w:hint="eastAsia"/>
          <w:rtl/>
        </w:rPr>
        <w:t>دگ</w:t>
      </w:r>
      <w:r w:rsidRPr="00A33160">
        <w:rPr>
          <w:rFonts w:hint="cs"/>
          <w:rtl/>
        </w:rPr>
        <w:t>ی</w:t>
      </w:r>
      <w:r w:rsidRPr="00A33160">
        <w:rPr>
          <w:rtl/>
        </w:rPr>
        <w:t xml:space="preserve"> تهد</w:t>
      </w:r>
      <w:r w:rsidRPr="00A33160">
        <w:rPr>
          <w:rFonts w:hint="cs"/>
          <w:rtl/>
        </w:rPr>
        <w:t>ی</w:t>
      </w:r>
      <w:r w:rsidRPr="00A33160">
        <w:rPr>
          <w:rFonts w:hint="eastAsia"/>
          <w:rtl/>
        </w:rPr>
        <w:t>دات</w:t>
      </w:r>
      <w:r w:rsidRPr="00A33160">
        <w:rPr>
          <w:rtl/>
        </w:rPr>
        <w:t xml:space="preserve"> هوا</w:t>
      </w:r>
      <w:r w:rsidRPr="00A33160">
        <w:rPr>
          <w:rFonts w:hint="cs"/>
          <w:rtl/>
        </w:rPr>
        <w:t>یی</w:t>
      </w:r>
      <w:r w:rsidRPr="00A33160">
        <w:rPr>
          <w:rtl/>
        </w:rPr>
        <w:t xml:space="preserve"> و گسترش فناور</w:t>
      </w:r>
      <w:r w:rsidRPr="00A33160">
        <w:rPr>
          <w:rFonts w:hint="cs"/>
          <w:rtl/>
        </w:rPr>
        <w:t>ی‌</w:t>
      </w:r>
      <w:r w:rsidRPr="00A33160">
        <w:rPr>
          <w:rFonts w:hint="eastAsia"/>
          <w:rtl/>
        </w:rPr>
        <w:t>ها</w:t>
      </w:r>
      <w:r w:rsidRPr="00A33160">
        <w:rPr>
          <w:rFonts w:hint="cs"/>
          <w:rtl/>
        </w:rPr>
        <w:t>ی</w:t>
      </w:r>
      <w:r w:rsidRPr="00A33160">
        <w:rPr>
          <w:rtl/>
        </w:rPr>
        <w:t xml:space="preserve"> نو</w:t>
      </w:r>
      <w:r w:rsidRPr="00A33160">
        <w:rPr>
          <w:rFonts w:hint="cs"/>
          <w:rtl/>
        </w:rPr>
        <w:t>ی</w:t>
      </w:r>
      <w:r w:rsidRPr="00A33160">
        <w:rPr>
          <w:rFonts w:hint="eastAsia"/>
          <w:rtl/>
        </w:rPr>
        <w:t>ن</w:t>
      </w:r>
      <w:r w:rsidRPr="00A33160">
        <w:rPr>
          <w:rtl/>
        </w:rPr>
        <w:t xml:space="preserve"> تهاجم</w:t>
      </w:r>
      <w:r w:rsidRPr="00A33160">
        <w:rPr>
          <w:rFonts w:hint="cs"/>
          <w:rtl/>
        </w:rPr>
        <w:t>ی</w:t>
      </w:r>
      <w:r w:rsidRPr="00A33160">
        <w:rPr>
          <w:rFonts w:hint="eastAsia"/>
          <w:rtl/>
        </w:rPr>
        <w:t>،</w:t>
      </w:r>
      <w:r w:rsidRPr="00A33160">
        <w:rPr>
          <w:rtl/>
        </w:rPr>
        <w:t xml:space="preserve"> دفاع هوا</w:t>
      </w:r>
      <w:r w:rsidRPr="00A33160">
        <w:rPr>
          <w:rFonts w:hint="cs"/>
          <w:rtl/>
        </w:rPr>
        <w:t>یی</w:t>
      </w:r>
      <w:r w:rsidRPr="00A33160">
        <w:rPr>
          <w:rtl/>
        </w:rPr>
        <w:t xml:space="preserve"> به </w:t>
      </w:r>
      <w:r w:rsidRPr="00A33160">
        <w:rPr>
          <w:rFonts w:hint="cs"/>
          <w:rtl/>
        </w:rPr>
        <w:t>ی</w:t>
      </w:r>
      <w:r w:rsidRPr="00A33160">
        <w:rPr>
          <w:rFonts w:hint="eastAsia"/>
          <w:rtl/>
        </w:rPr>
        <w:t>ک</w:t>
      </w:r>
      <w:r w:rsidRPr="00A33160">
        <w:rPr>
          <w:rFonts w:hint="cs"/>
          <w:rtl/>
        </w:rPr>
        <w:t>ی</w:t>
      </w:r>
      <w:r w:rsidRPr="00A33160">
        <w:rPr>
          <w:rtl/>
        </w:rPr>
        <w:t xml:space="preserve"> از مهم‌تر</w:t>
      </w:r>
      <w:r w:rsidRPr="00A33160">
        <w:rPr>
          <w:rFonts w:hint="cs"/>
          <w:rtl/>
        </w:rPr>
        <w:t>ی</w:t>
      </w:r>
      <w:r w:rsidRPr="00A33160">
        <w:rPr>
          <w:rFonts w:hint="eastAsia"/>
          <w:rtl/>
        </w:rPr>
        <w:t>ن</w:t>
      </w:r>
      <w:r w:rsidRPr="00A33160">
        <w:rPr>
          <w:rtl/>
        </w:rPr>
        <w:t xml:space="preserve"> و حساس‌تر</w:t>
      </w:r>
      <w:r w:rsidRPr="00A33160">
        <w:rPr>
          <w:rFonts w:hint="cs"/>
          <w:rtl/>
        </w:rPr>
        <w:t>ی</w:t>
      </w:r>
      <w:r w:rsidRPr="00A33160">
        <w:rPr>
          <w:rFonts w:hint="eastAsia"/>
          <w:rtl/>
        </w:rPr>
        <w:t>ن</w:t>
      </w:r>
      <w:r w:rsidRPr="00A33160">
        <w:rPr>
          <w:rtl/>
        </w:rPr>
        <w:t xml:space="preserve"> حوزه‌ها</w:t>
      </w:r>
      <w:r w:rsidRPr="00A33160">
        <w:rPr>
          <w:rFonts w:hint="cs"/>
          <w:rtl/>
        </w:rPr>
        <w:t>ی</w:t>
      </w:r>
      <w:r w:rsidRPr="00A33160">
        <w:rPr>
          <w:rtl/>
        </w:rPr>
        <w:t xml:space="preserve"> دفاع</w:t>
      </w:r>
      <w:r w:rsidRPr="00A33160">
        <w:rPr>
          <w:rFonts w:hint="cs"/>
          <w:rtl/>
        </w:rPr>
        <w:t>ی</w:t>
      </w:r>
      <w:r w:rsidRPr="00A33160">
        <w:rPr>
          <w:rtl/>
        </w:rPr>
        <w:t xml:space="preserve"> کشورها تبد</w:t>
      </w:r>
      <w:r w:rsidRPr="00A33160">
        <w:rPr>
          <w:rFonts w:hint="cs"/>
          <w:rtl/>
        </w:rPr>
        <w:t>ی</w:t>
      </w:r>
      <w:r w:rsidRPr="00A33160">
        <w:rPr>
          <w:rFonts w:hint="eastAsia"/>
          <w:rtl/>
        </w:rPr>
        <w:t>ل</w:t>
      </w:r>
      <w:r w:rsidRPr="00A33160">
        <w:rPr>
          <w:rtl/>
        </w:rPr>
        <w:t xml:space="preserve"> شده است. ا</w:t>
      </w:r>
      <w:r w:rsidRPr="00A33160">
        <w:rPr>
          <w:rFonts w:hint="cs"/>
          <w:rtl/>
        </w:rPr>
        <w:t>ی</w:t>
      </w:r>
      <w:r w:rsidRPr="00A33160">
        <w:rPr>
          <w:rFonts w:hint="eastAsia"/>
          <w:rtl/>
        </w:rPr>
        <w:t>ن</w:t>
      </w:r>
      <w:r w:rsidRPr="00A33160">
        <w:rPr>
          <w:rtl/>
        </w:rPr>
        <w:t xml:space="preserve"> حوزه به دل</w:t>
      </w:r>
      <w:r w:rsidRPr="00A33160">
        <w:rPr>
          <w:rFonts w:hint="cs"/>
          <w:rtl/>
        </w:rPr>
        <w:t>ی</w:t>
      </w:r>
      <w:r w:rsidRPr="00A33160">
        <w:rPr>
          <w:rFonts w:hint="eastAsia"/>
          <w:rtl/>
        </w:rPr>
        <w:t>ل</w:t>
      </w:r>
      <w:r w:rsidRPr="00A33160">
        <w:rPr>
          <w:rtl/>
        </w:rPr>
        <w:t xml:space="preserve"> تنوع سامانه‌ها، گستردگ</w:t>
      </w:r>
      <w:r w:rsidRPr="00A33160">
        <w:rPr>
          <w:rFonts w:hint="cs"/>
          <w:rtl/>
        </w:rPr>
        <w:t>ی</w:t>
      </w:r>
      <w:r w:rsidRPr="00A33160">
        <w:rPr>
          <w:rtl/>
        </w:rPr>
        <w:t xml:space="preserve"> مأمور</w:t>
      </w:r>
      <w:r w:rsidRPr="00A33160">
        <w:rPr>
          <w:rFonts w:hint="cs"/>
          <w:rtl/>
        </w:rPr>
        <w:t>ی</w:t>
      </w:r>
      <w:r w:rsidRPr="00A33160">
        <w:rPr>
          <w:rFonts w:hint="eastAsia"/>
          <w:rtl/>
        </w:rPr>
        <w:t>ت‌ها</w:t>
      </w:r>
      <w:r w:rsidRPr="00A33160">
        <w:rPr>
          <w:rtl/>
        </w:rPr>
        <w:t xml:space="preserve"> و ن</w:t>
      </w:r>
      <w:r w:rsidRPr="00A33160">
        <w:rPr>
          <w:rFonts w:hint="cs"/>
          <w:rtl/>
        </w:rPr>
        <w:t>ی</w:t>
      </w:r>
      <w:r w:rsidRPr="00A33160">
        <w:rPr>
          <w:rFonts w:hint="eastAsia"/>
          <w:rtl/>
        </w:rPr>
        <w:t>از</w:t>
      </w:r>
      <w:r w:rsidRPr="00A33160">
        <w:rPr>
          <w:rtl/>
        </w:rPr>
        <w:t xml:space="preserve"> به هماهنگ</w:t>
      </w:r>
      <w:r w:rsidRPr="00A33160">
        <w:rPr>
          <w:rFonts w:hint="cs"/>
          <w:rtl/>
        </w:rPr>
        <w:t>ی</w:t>
      </w:r>
      <w:r w:rsidRPr="00A33160">
        <w:rPr>
          <w:rtl/>
        </w:rPr>
        <w:t xml:space="preserve"> لا</w:t>
      </w:r>
      <w:r w:rsidRPr="00A33160">
        <w:rPr>
          <w:rFonts w:hint="cs"/>
          <w:rtl/>
        </w:rPr>
        <w:t>ی</w:t>
      </w:r>
      <w:r w:rsidRPr="00A33160">
        <w:rPr>
          <w:rFonts w:hint="eastAsia"/>
          <w:rtl/>
        </w:rPr>
        <w:t>ه‌ا</w:t>
      </w:r>
      <w:r w:rsidRPr="00A33160">
        <w:rPr>
          <w:rFonts w:hint="cs"/>
          <w:rtl/>
        </w:rPr>
        <w:t>ی</w:t>
      </w:r>
      <w:r w:rsidRPr="00A33160">
        <w:rPr>
          <w:rFonts w:hint="eastAsia"/>
          <w:rtl/>
        </w:rPr>
        <w:t>،</w:t>
      </w:r>
      <w:r w:rsidRPr="00A33160">
        <w:rPr>
          <w:rtl/>
        </w:rPr>
        <w:t xml:space="preserve"> ماه</w:t>
      </w:r>
      <w:r w:rsidRPr="00A33160">
        <w:rPr>
          <w:rFonts w:hint="cs"/>
          <w:rtl/>
        </w:rPr>
        <w:t>ی</w:t>
      </w:r>
      <w:r w:rsidRPr="00A33160">
        <w:rPr>
          <w:rFonts w:hint="eastAsia"/>
          <w:rtl/>
        </w:rPr>
        <w:t>ت</w:t>
      </w:r>
      <w:r w:rsidRPr="00A33160">
        <w:rPr>
          <w:rFonts w:hint="cs"/>
          <w:rtl/>
        </w:rPr>
        <w:t>ی</w:t>
      </w:r>
      <w:r w:rsidRPr="00A33160">
        <w:rPr>
          <w:rtl/>
        </w:rPr>
        <w:t xml:space="preserve"> چند</w:t>
      </w:r>
      <w:r w:rsidRPr="00A33160">
        <w:rPr>
          <w:rFonts w:hint="eastAsia"/>
          <w:rtl/>
        </w:rPr>
        <w:t>بعد</w:t>
      </w:r>
      <w:r w:rsidRPr="00A33160">
        <w:rPr>
          <w:rFonts w:hint="cs"/>
          <w:rtl/>
        </w:rPr>
        <w:t>ی</w:t>
      </w:r>
      <w:r w:rsidRPr="00A33160">
        <w:rPr>
          <w:rtl/>
        </w:rPr>
        <w:t xml:space="preserve"> دارد و توسعه آن بدون شناخت دق</w:t>
      </w:r>
      <w:r w:rsidRPr="00A33160">
        <w:rPr>
          <w:rFonts w:hint="cs"/>
          <w:rtl/>
        </w:rPr>
        <w:t>ی</w:t>
      </w:r>
      <w:r w:rsidRPr="00A33160">
        <w:rPr>
          <w:rFonts w:hint="eastAsia"/>
          <w:rtl/>
        </w:rPr>
        <w:t>ق</w:t>
      </w:r>
      <w:r w:rsidRPr="00A33160">
        <w:rPr>
          <w:rtl/>
        </w:rPr>
        <w:t xml:space="preserve"> ابعاد مؤثر، م</w:t>
      </w:r>
      <w:r w:rsidRPr="00A33160">
        <w:rPr>
          <w:rFonts w:hint="cs"/>
          <w:rtl/>
        </w:rPr>
        <w:t>ی‌</w:t>
      </w:r>
      <w:r w:rsidRPr="00A33160">
        <w:rPr>
          <w:rFonts w:hint="eastAsia"/>
          <w:rtl/>
        </w:rPr>
        <w:t>تواند</w:t>
      </w:r>
      <w:r w:rsidRPr="00A33160">
        <w:rPr>
          <w:rtl/>
        </w:rPr>
        <w:t xml:space="preserve"> با ناهماهنگ</w:t>
      </w:r>
      <w:r w:rsidRPr="00A33160">
        <w:rPr>
          <w:rFonts w:hint="cs"/>
          <w:rtl/>
        </w:rPr>
        <w:t>ی</w:t>
      </w:r>
      <w:r w:rsidRPr="00A33160">
        <w:rPr>
          <w:rtl/>
        </w:rPr>
        <w:t xml:space="preserve"> و کاهش کارآمد</w:t>
      </w:r>
      <w:r w:rsidRPr="00A33160">
        <w:rPr>
          <w:rFonts w:hint="cs"/>
          <w:rtl/>
        </w:rPr>
        <w:t>ی</w:t>
      </w:r>
      <w:r w:rsidRPr="00A33160">
        <w:rPr>
          <w:rtl/>
        </w:rPr>
        <w:t xml:space="preserve"> همراه شود. از سو</w:t>
      </w:r>
      <w:r w:rsidRPr="00A33160">
        <w:rPr>
          <w:rFonts w:hint="cs"/>
          <w:rtl/>
        </w:rPr>
        <w:t>ی</w:t>
      </w:r>
      <w:r w:rsidRPr="00A33160">
        <w:rPr>
          <w:rtl/>
        </w:rPr>
        <w:t xml:space="preserve"> د</w:t>
      </w:r>
      <w:r w:rsidRPr="00A33160">
        <w:rPr>
          <w:rFonts w:hint="cs"/>
          <w:rtl/>
        </w:rPr>
        <w:t>ی</w:t>
      </w:r>
      <w:r w:rsidRPr="00A33160">
        <w:rPr>
          <w:rFonts w:hint="eastAsia"/>
          <w:rtl/>
        </w:rPr>
        <w:t>گر،</w:t>
      </w:r>
      <w:r w:rsidRPr="00A33160">
        <w:rPr>
          <w:rtl/>
        </w:rPr>
        <w:t xml:space="preserve"> بررس</w:t>
      </w:r>
      <w:r w:rsidRPr="00A33160">
        <w:rPr>
          <w:rFonts w:hint="cs"/>
          <w:rtl/>
        </w:rPr>
        <w:t>ی</w:t>
      </w:r>
      <w:r w:rsidRPr="00A33160">
        <w:rPr>
          <w:rtl/>
        </w:rPr>
        <w:t xml:space="preserve"> ادب</w:t>
      </w:r>
      <w:r w:rsidRPr="00A33160">
        <w:rPr>
          <w:rFonts w:hint="cs"/>
          <w:rtl/>
        </w:rPr>
        <w:t>ی</w:t>
      </w:r>
      <w:r w:rsidRPr="00A33160">
        <w:rPr>
          <w:rFonts w:hint="eastAsia"/>
          <w:rtl/>
        </w:rPr>
        <w:t>ات</w:t>
      </w:r>
      <w:r w:rsidRPr="00A33160">
        <w:rPr>
          <w:rtl/>
        </w:rPr>
        <w:t xml:space="preserve"> موجود نشان م</w:t>
      </w:r>
      <w:r w:rsidRPr="00A33160">
        <w:rPr>
          <w:rFonts w:hint="cs"/>
          <w:rtl/>
        </w:rPr>
        <w:t>ی‌</w:t>
      </w:r>
      <w:r w:rsidRPr="00A33160">
        <w:rPr>
          <w:rFonts w:hint="eastAsia"/>
          <w:rtl/>
        </w:rPr>
        <w:t>دهد</w:t>
      </w:r>
      <w:r w:rsidRPr="00A33160">
        <w:rPr>
          <w:rtl/>
        </w:rPr>
        <w:t xml:space="preserve"> که چارچوب</w:t>
      </w:r>
      <w:r w:rsidRPr="00A33160">
        <w:rPr>
          <w:rFonts w:hint="cs"/>
          <w:rtl/>
        </w:rPr>
        <w:t>ی</w:t>
      </w:r>
      <w:r w:rsidRPr="00A33160">
        <w:rPr>
          <w:rtl/>
        </w:rPr>
        <w:t xml:space="preserve"> جامع برا</w:t>
      </w:r>
      <w:r w:rsidRPr="00A33160">
        <w:rPr>
          <w:rFonts w:hint="cs"/>
          <w:rtl/>
        </w:rPr>
        <w:t>ی</w:t>
      </w:r>
      <w:r w:rsidRPr="00A33160">
        <w:rPr>
          <w:rtl/>
        </w:rPr>
        <w:t xml:space="preserve"> شناسا</w:t>
      </w:r>
      <w:r w:rsidRPr="00A33160">
        <w:rPr>
          <w:rFonts w:hint="cs"/>
          <w:rtl/>
        </w:rPr>
        <w:t>یی</w:t>
      </w:r>
      <w:r w:rsidRPr="00A33160">
        <w:rPr>
          <w:rtl/>
        </w:rPr>
        <w:t xml:space="preserve"> ابعاد توسعه متوازن در دفاع هوا</w:t>
      </w:r>
      <w:r w:rsidRPr="00A33160">
        <w:rPr>
          <w:rFonts w:hint="cs"/>
          <w:rtl/>
        </w:rPr>
        <w:t>یی</w:t>
      </w:r>
      <w:r w:rsidRPr="00A33160">
        <w:rPr>
          <w:rtl/>
        </w:rPr>
        <w:t xml:space="preserve"> کمتر ارائه شده </w:t>
      </w:r>
      <w:r>
        <w:rPr>
          <w:rFonts w:hint="cs"/>
          <w:rtl/>
        </w:rPr>
        <w:t xml:space="preserve">است. لذا </w:t>
      </w:r>
      <w:r w:rsidRPr="00A33160">
        <w:rPr>
          <w:rFonts w:hint="eastAsia"/>
          <w:rtl/>
        </w:rPr>
        <w:t>اهم</w:t>
      </w:r>
      <w:r w:rsidRPr="00A33160">
        <w:rPr>
          <w:rFonts w:hint="cs"/>
          <w:rtl/>
        </w:rPr>
        <w:t>ی</w:t>
      </w:r>
      <w:r w:rsidRPr="00A33160">
        <w:rPr>
          <w:rFonts w:hint="eastAsia"/>
          <w:rtl/>
        </w:rPr>
        <w:t>ت</w:t>
      </w:r>
      <w:r w:rsidRPr="00A33160">
        <w:rPr>
          <w:rtl/>
        </w:rPr>
        <w:t xml:space="preserve"> ا</w:t>
      </w:r>
      <w:r w:rsidRPr="00A33160">
        <w:rPr>
          <w:rFonts w:hint="cs"/>
          <w:rtl/>
        </w:rPr>
        <w:t>ی</w:t>
      </w:r>
      <w:r w:rsidRPr="00A33160">
        <w:rPr>
          <w:rFonts w:hint="eastAsia"/>
          <w:rtl/>
        </w:rPr>
        <w:t>ن</w:t>
      </w:r>
      <w:r w:rsidRPr="00A33160">
        <w:rPr>
          <w:rtl/>
        </w:rPr>
        <w:t xml:space="preserve"> </w:t>
      </w:r>
      <w:r w:rsidR="002273F1">
        <w:rPr>
          <w:rtl/>
        </w:rPr>
        <w:t>مطالعه</w:t>
      </w:r>
      <w:r w:rsidRPr="00A33160">
        <w:rPr>
          <w:rtl/>
        </w:rPr>
        <w:t xml:space="preserve"> در آن است که با شناسا</w:t>
      </w:r>
      <w:r w:rsidRPr="00A33160">
        <w:rPr>
          <w:rFonts w:hint="cs"/>
          <w:rtl/>
        </w:rPr>
        <w:t>یی</w:t>
      </w:r>
      <w:r w:rsidRPr="00A33160">
        <w:rPr>
          <w:rtl/>
        </w:rPr>
        <w:t xml:space="preserve"> ابعاد توسعه متوازن، امکان دست</w:t>
      </w:r>
      <w:r w:rsidRPr="00A33160">
        <w:rPr>
          <w:rFonts w:hint="cs"/>
          <w:rtl/>
        </w:rPr>
        <w:t>ی</w:t>
      </w:r>
      <w:r w:rsidRPr="00A33160">
        <w:rPr>
          <w:rFonts w:hint="eastAsia"/>
          <w:rtl/>
        </w:rPr>
        <w:t>اب</w:t>
      </w:r>
      <w:r w:rsidRPr="00A33160">
        <w:rPr>
          <w:rFonts w:hint="cs"/>
          <w:rtl/>
        </w:rPr>
        <w:t>ی</w:t>
      </w:r>
      <w:r w:rsidRPr="00A33160">
        <w:rPr>
          <w:rtl/>
        </w:rPr>
        <w:t xml:space="preserve"> به تصو</w:t>
      </w:r>
      <w:r w:rsidRPr="00A33160">
        <w:rPr>
          <w:rFonts w:hint="cs"/>
          <w:rtl/>
        </w:rPr>
        <w:t>ی</w:t>
      </w:r>
      <w:r w:rsidRPr="00A33160">
        <w:rPr>
          <w:rFonts w:hint="eastAsia"/>
          <w:rtl/>
        </w:rPr>
        <w:t>ر</w:t>
      </w:r>
      <w:r w:rsidRPr="00A33160">
        <w:rPr>
          <w:rFonts w:hint="cs"/>
          <w:rtl/>
        </w:rPr>
        <w:t>ی</w:t>
      </w:r>
      <w:r w:rsidRPr="00A33160">
        <w:rPr>
          <w:rtl/>
        </w:rPr>
        <w:t xml:space="preserve"> روشن و قابل فهم از ن</w:t>
      </w:r>
      <w:r w:rsidRPr="00A33160">
        <w:rPr>
          <w:rFonts w:hint="cs"/>
          <w:rtl/>
        </w:rPr>
        <w:t>ی</w:t>
      </w:r>
      <w:r w:rsidRPr="00A33160">
        <w:rPr>
          <w:rFonts w:hint="eastAsia"/>
          <w:rtl/>
        </w:rPr>
        <w:t>ازها</w:t>
      </w:r>
      <w:r w:rsidRPr="00A33160">
        <w:rPr>
          <w:rtl/>
        </w:rPr>
        <w:t xml:space="preserve"> و چالش‌ها</w:t>
      </w:r>
      <w:r w:rsidRPr="00A33160">
        <w:rPr>
          <w:rFonts w:hint="cs"/>
          <w:rtl/>
        </w:rPr>
        <w:t>ی</w:t>
      </w:r>
      <w:r w:rsidRPr="00A33160">
        <w:rPr>
          <w:rtl/>
        </w:rPr>
        <w:t xml:space="preserve"> دفاع هوا</w:t>
      </w:r>
      <w:r w:rsidRPr="00A33160">
        <w:rPr>
          <w:rFonts w:hint="cs"/>
          <w:rtl/>
        </w:rPr>
        <w:t>یی</w:t>
      </w:r>
      <w:r w:rsidRPr="00A33160">
        <w:rPr>
          <w:rtl/>
        </w:rPr>
        <w:t xml:space="preserve"> را فراهم م</w:t>
      </w:r>
      <w:r w:rsidRPr="00A33160">
        <w:rPr>
          <w:rFonts w:hint="cs"/>
          <w:rtl/>
        </w:rPr>
        <w:t>ی‌</w:t>
      </w:r>
      <w:r w:rsidRPr="00A33160">
        <w:rPr>
          <w:rFonts w:hint="eastAsia"/>
          <w:rtl/>
        </w:rPr>
        <w:t>کند</w:t>
      </w:r>
      <w:r w:rsidRPr="00A33160">
        <w:rPr>
          <w:rtl/>
        </w:rPr>
        <w:t>. ا</w:t>
      </w:r>
      <w:r w:rsidRPr="00A33160">
        <w:rPr>
          <w:rFonts w:hint="cs"/>
          <w:rtl/>
        </w:rPr>
        <w:t>ی</w:t>
      </w:r>
      <w:r w:rsidRPr="00A33160">
        <w:rPr>
          <w:rFonts w:hint="eastAsia"/>
          <w:rtl/>
        </w:rPr>
        <w:t>ن</w:t>
      </w:r>
      <w:r w:rsidRPr="00A33160">
        <w:rPr>
          <w:rtl/>
        </w:rPr>
        <w:t xml:space="preserve"> شناخت م</w:t>
      </w:r>
      <w:r w:rsidRPr="00A33160">
        <w:rPr>
          <w:rFonts w:hint="cs"/>
          <w:rtl/>
        </w:rPr>
        <w:t>ی‌</w:t>
      </w:r>
      <w:r w:rsidRPr="00A33160">
        <w:rPr>
          <w:rFonts w:hint="eastAsia"/>
          <w:rtl/>
        </w:rPr>
        <w:t>تواند</w:t>
      </w:r>
      <w:r w:rsidRPr="00A33160">
        <w:rPr>
          <w:rtl/>
        </w:rPr>
        <w:t xml:space="preserve"> به کاهش پراکندگ</w:t>
      </w:r>
      <w:r w:rsidRPr="00A33160">
        <w:rPr>
          <w:rFonts w:hint="cs"/>
          <w:rtl/>
        </w:rPr>
        <w:t>ی</w:t>
      </w:r>
      <w:r w:rsidRPr="00A33160">
        <w:rPr>
          <w:rtl/>
        </w:rPr>
        <w:t xml:space="preserve"> در برداشت‌ها، افزا</w:t>
      </w:r>
      <w:r w:rsidRPr="00A33160">
        <w:rPr>
          <w:rFonts w:hint="cs"/>
          <w:rtl/>
        </w:rPr>
        <w:t>ی</w:t>
      </w:r>
      <w:r w:rsidRPr="00A33160">
        <w:rPr>
          <w:rFonts w:hint="eastAsia"/>
          <w:rtl/>
        </w:rPr>
        <w:t>ش</w:t>
      </w:r>
      <w:r w:rsidRPr="00A33160">
        <w:rPr>
          <w:rtl/>
        </w:rPr>
        <w:t xml:space="preserve"> انسجام در تحل</w:t>
      </w:r>
      <w:r w:rsidRPr="00A33160">
        <w:rPr>
          <w:rFonts w:hint="cs"/>
          <w:rtl/>
        </w:rPr>
        <w:t>ی</w:t>
      </w:r>
      <w:r w:rsidRPr="00A33160">
        <w:rPr>
          <w:rFonts w:hint="eastAsia"/>
          <w:rtl/>
        </w:rPr>
        <w:t>ل‌ها</w:t>
      </w:r>
      <w:r w:rsidRPr="00A33160">
        <w:rPr>
          <w:rtl/>
        </w:rPr>
        <w:t xml:space="preserve"> و ا</w:t>
      </w:r>
      <w:r w:rsidRPr="00A33160">
        <w:rPr>
          <w:rFonts w:hint="cs"/>
          <w:rtl/>
        </w:rPr>
        <w:t>ی</w:t>
      </w:r>
      <w:r w:rsidRPr="00A33160">
        <w:rPr>
          <w:rFonts w:hint="eastAsia"/>
          <w:rtl/>
        </w:rPr>
        <w:t>جاد</w:t>
      </w:r>
      <w:r w:rsidRPr="00A33160">
        <w:rPr>
          <w:rtl/>
        </w:rPr>
        <w:t xml:space="preserve"> درک</w:t>
      </w:r>
      <w:r w:rsidRPr="00A33160">
        <w:rPr>
          <w:rFonts w:hint="cs"/>
          <w:rtl/>
        </w:rPr>
        <w:t>ی</w:t>
      </w:r>
      <w:r w:rsidRPr="00A33160">
        <w:rPr>
          <w:rtl/>
        </w:rPr>
        <w:t xml:space="preserve"> </w:t>
      </w:r>
      <w:r w:rsidRPr="00A33160">
        <w:rPr>
          <w:rFonts w:hint="cs"/>
          <w:rtl/>
        </w:rPr>
        <w:t>ی</w:t>
      </w:r>
      <w:r w:rsidRPr="00A33160">
        <w:rPr>
          <w:rFonts w:hint="eastAsia"/>
          <w:rtl/>
        </w:rPr>
        <w:t>کپارچه</w:t>
      </w:r>
      <w:r w:rsidRPr="00A33160">
        <w:rPr>
          <w:rtl/>
        </w:rPr>
        <w:t xml:space="preserve"> از عوامل م</w:t>
      </w:r>
      <w:r w:rsidRPr="00A33160">
        <w:rPr>
          <w:rFonts w:hint="eastAsia"/>
          <w:rtl/>
        </w:rPr>
        <w:t>ؤثر</w:t>
      </w:r>
      <w:r w:rsidRPr="00A33160">
        <w:rPr>
          <w:rtl/>
        </w:rPr>
        <w:t xml:space="preserve"> بر توسعه ا</w:t>
      </w:r>
      <w:r w:rsidRPr="00A33160">
        <w:rPr>
          <w:rFonts w:hint="cs"/>
          <w:rtl/>
        </w:rPr>
        <w:t>ی</w:t>
      </w:r>
      <w:r w:rsidRPr="00A33160">
        <w:rPr>
          <w:rFonts w:hint="eastAsia"/>
          <w:rtl/>
        </w:rPr>
        <w:t>ن</w:t>
      </w:r>
      <w:r w:rsidRPr="00A33160">
        <w:rPr>
          <w:rtl/>
        </w:rPr>
        <w:t xml:space="preserve"> حوزه کمک کند. چن</w:t>
      </w:r>
      <w:r w:rsidRPr="00A33160">
        <w:rPr>
          <w:rFonts w:hint="cs"/>
          <w:rtl/>
        </w:rPr>
        <w:t>ی</w:t>
      </w:r>
      <w:r w:rsidRPr="00A33160">
        <w:rPr>
          <w:rFonts w:hint="eastAsia"/>
          <w:rtl/>
        </w:rPr>
        <w:t>ن</w:t>
      </w:r>
      <w:r w:rsidRPr="00A33160">
        <w:rPr>
          <w:rtl/>
        </w:rPr>
        <w:t xml:space="preserve"> درک</w:t>
      </w:r>
      <w:r w:rsidRPr="00A33160">
        <w:rPr>
          <w:rFonts w:hint="cs"/>
          <w:rtl/>
        </w:rPr>
        <w:t>ی</w:t>
      </w:r>
      <w:r w:rsidRPr="00A33160">
        <w:rPr>
          <w:rtl/>
        </w:rPr>
        <w:t xml:space="preserve"> باعث م</w:t>
      </w:r>
      <w:r w:rsidRPr="00A33160">
        <w:rPr>
          <w:rFonts w:hint="cs"/>
          <w:rtl/>
        </w:rPr>
        <w:t>ی‌</w:t>
      </w:r>
      <w:r w:rsidRPr="00A33160">
        <w:rPr>
          <w:rFonts w:hint="eastAsia"/>
          <w:rtl/>
        </w:rPr>
        <w:t>شود</w:t>
      </w:r>
      <w:r w:rsidRPr="00A33160">
        <w:rPr>
          <w:rtl/>
        </w:rPr>
        <w:t xml:space="preserve"> ظرف</w:t>
      </w:r>
      <w:r w:rsidRPr="00A33160">
        <w:rPr>
          <w:rFonts w:hint="cs"/>
          <w:rtl/>
        </w:rPr>
        <w:t>ی</w:t>
      </w:r>
      <w:r w:rsidRPr="00A33160">
        <w:rPr>
          <w:rFonts w:hint="eastAsia"/>
          <w:rtl/>
        </w:rPr>
        <w:t>ت‌ها</w:t>
      </w:r>
      <w:r w:rsidRPr="00A33160">
        <w:rPr>
          <w:rtl/>
        </w:rPr>
        <w:t xml:space="preserve"> و نقاط قابل بهبود بهتر مشخص شوند و مس</w:t>
      </w:r>
      <w:r w:rsidRPr="00A33160">
        <w:rPr>
          <w:rFonts w:hint="cs"/>
          <w:rtl/>
        </w:rPr>
        <w:t>ی</w:t>
      </w:r>
      <w:r w:rsidRPr="00A33160">
        <w:rPr>
          <w:rFonts w:hint="eastAsia"/>
          <w:rtl/>
        </w:rPr>
        <w:t>ر</w:t>
      </w:r>
      <w:r w:rsidRPr="00A33160">
        <w:rPr>
          <w:rtl/>
        </w:rPr>
        <w:t xml:space="preserve"> توسعه دفاع هوا</w:t>
      </w:r>
      <w:r w:rsidRPr="00A33160">
        <w:rPr>
          <w:rFonts w:hint="cs"/>
          <w:rtl/>
        </w:rPr>
        <w:t>یی</w:t>
      </w:r>
      <w:r w:rsidRPr="00A33160">
        <w:rPr>
          <w:rtl/>
        </w:rPr>
        <w:t xml:space="preserve"> با شفاف</w:t>
      </w:r>
      <w:r w:rsidRPr="00A33160">
        <w:rPr>
          <w:rFonts w:hint="cs"/>
          <w:rtl/>
        </w:rPr>
        <w:t>ی</w:t>
      </w:r>
      <w:r w:rsidRPr="00A33160">
        <w:rPr>
          <w:rFonts w:hint="eastAsia"/>
          <w:rtl/>
        </w:rPr>
        <w:t>ت</w:t>
      </w:r>
      <w:r w:rsidRPr="00A33160">
        <w:rPr>
          <w:rtl/>
        </w:rPr>
        <w:t xml:space="preserve"> ب</w:t>
      </w:r>
      <w:r w:rsidRPr="00A33160">
        <w:rPr>
          <w:rFonts w:hint="cs"/>
          <w:rtl/>
        </w:rPr>
        <w:t>ی</w:t>
      </w:r>
      <w:r w:rsidRPr="00A33160">
        <w:rPr>
          <w:rFonts w:hint="eastAsia"/>
          <w:rtl/>
        </w:rPr>
        <w:t>شتر</w:t>
      </w:r>
      <w:r w:rsidRPr="00A33160">
        <w:rPr>
          <w:rFonts w:hint="cs"/>
          <w:rtl/>
        </w:rPr>
        <w:t>ی</w:t>
      </w:r>
      <w:r w:rsidRPr="00A33160">
        <w:rPr>
          <w:rtl/>
        </w:rPr>
        <w:t xml:space="preserve"> دنبال شود. </w:t>
      </w:r>
    </w:p>
    <w:p w14:paraId="61116DE5" w14:textId="28507BE2" w:rsidR="001078BA" w:rsidRPr="00A33160" w:rsidRDefault="001078BA" w:rsidP="001078BA">
      <w:pPr>
        <w:tabs>
          <w:tab w:val="left" w:pos="949"/>
          <w:tab w:val="left" w:pos="1189"/>
          <w:tab w:val="left" w:pos="1538"/>
        </w:tabs>
        <w:spacing w:line="276" w:lineRule="auto"/>
        <w:jc w:val="both"/>
        <w:rPr>
          <w:rtl/>
        </w:rPr>
      </w:pPr>
      <w:r w:rsidRPr="00A33160">
        <w:rPr>
          <w:rFonts w:hint="eastAsia"/>
          <w:rtl/>
        </w:rPr>
        <w:t>پس</w:t>
      </w:r>
      <w:r w:rsidRPr="00A33160">
        <w:rPr>
          <w:rtl/>
        </w:rPr>
        <w:t xml:space="preserve"> در ا</w:t>
      </w:r>
      <w:r w:rsidRPr="00A33160">
        <w:rPr>
          <w:rFonts w:hint="cs"/>
          <w:rtl/>
        </w:rPr>
        <w:t>ی</w:t>
      </w:r>
      <w:r w:rsidRPr="00A33160">
        <w:rPr>
          <w:rFonts w:hint="eastAsia"/>
          <w:rtl/>
        </w:rPr>
        <w:t>ن</w:t>
      </w:r>
      <w:r w:rsidRPr="00A33160">
        <w:rPr>
          <w:rtl/>
        </w:rPr>
        <w:t xml:space="preserve"> صورت </w:t>
      </w:r>
      <w:r>
        <w:rPr>
          <w:rFonts w:ascii="Cambria" w:hAnsi="Cambria" w:cs="Cambria" w:hint="cs"/>
          <w:cs/>
        </w:rPr>
        <w:t>‎</w:t>
      </w:r>
      <w:r w:rsidRPr="00A33160">
        <w:rPr>
          <w:rFonts w:hint="cs"/>
          <w:rtl/>
        </w:rPr>
        <w:t>ای</w:t>
      </w:r>
      <w:r w:rsidRPr="00A33160">
        <w:rPr>
          <w:rFonts w:hint="eastAsia"/>
          <w:rtl/>
        </w:rPr>
        <w:t>ن</w:t>
      </w:r>
      <w:r w:rsidRPr="00A33160">
        <w:rPr>
          <w:rtl/>
        </w:rPr>
        <w:t xml:space="preserve"> </w:t>
      </w:r>
      <w:r w:rsidR="002273F1">
        <w:rPr>
          <w:rtl/>
        </w:rPr>
        <w:t>مطالعه</w:t>
      </w:r>
      <w:r w:rsidRPr="00A33160">
        <w:rPr>
          <w:rtl/>
        </w:rPr>
        <w:t xml:space="preserve"> در جنبه‌ها</w:t>
      </w:r>
      <w:r w:rsidRPr="00A33160">
        <w:rPr>
          <w:rFonts w:hint="cs"/>
          <w:rtl/>
        </w:rPr>
        <w:t>ی</w:t>
      </w:r>
      <w:r w:rsidRPr="00A33160">
        <w:rPr>
          <w:rtl/>
        </w:rPr>
        <w:t xml:space="preserve"> مشروحه ذ</w:t>
      </w:r>
      <w:r w:rsidRPr="00A33160">
        <w:rPr>
          <w:rFonts w:hint="cs"/>
          <w:rtl/>
        </w:rPr>
        <w:t>ی</w:t>
      </w:r>
      <w:r w:rsidRPr="00A33160">
        <w:rPr>
          <w:rFonts w:hint="eastAsia"/>
          <w:rtl/>
        </w:rPr>
        <w:t>ل</w:t>
      </w:r>
      <w:r w:rsidRPr="00A33160">
        <w:rPr>
          <w:rtl/>
        </w:rPr>
        <w:t xml:space="preserve"> دارا</w:t>
      </w:r>
      <w:r w:rsidRPr="00A33160">
        <w:rPr>
          <w:rFonts w:hint="cs"/>
          <w:rtl/>
        </w:rPr>
        <w:t>ی</w:t>
      </w:r>
      <w:r w:rsidRPr="00A33160">
        <w:rPr>
          <w:rtl/>
        </w:rPr>
        <w:t xml:space="preserve"> اهم</w:t>
      </w:r>
      <w:r w:rsidRPr="00A33160">
        <w:rPr>
          <w:rFonts w:hint="cs"/>
          <w:rtl/>
        </w:rPr>
        <w:t>ی</w:t>
      </w:r>
      <w:r w:rsidRPr="00A33160">
        <w:rPr>
          <w:rFonts w:hint="eastAsia"/>
          <w:rtl/>
        </w:rPr>
        <w:t>ت</w:t>
      </w:r>
      <w:r w:rsidRPr="00A33160">
        <w:rPr>
          <w:rtl/>
        </w:rPr>
        <w:t xml:space="preserve"> است:</w:t>
      </w:r>
    </w:p>
    <w:p w14:paraId="74B1DDBA" w14:textId="77777777" w:rsidR="001078BA" w:rsidRPr="00334375" w:rsidRDefault="001078BA" w:rsidP="001078BA">
      <w:pPr>
        <w:tabs>
          <w:tab w:val="left" w:pos="949"/>
          <w:tab w:val="left" w:pos="1189"/>
          <w:tab w:val="left" w:pos="1538"/>
        </w:tabs>
        <w:spacing w:line="276" w:lineRule="auto"/>
        <w:jc w:val="both"/>
        <w:rPr>
          <w:color w:val="000000"/>
          <w:rtl/>
        </w:rPr>
      </w:pPr>
      <w:r w:rsidRPr="00A33160">
        <w:rPr>
          <w:rtl/>
        </w:rPr>
        <w:t>1-</w:t>
      </w:r>
      <w:r>
        <w:rPr>
          <w:rFonts w:hint="cs"/>
          <w:rtl/>
        </w:rPr>
        <w:t xml:space="preserve"> </w:t>
      </w:r>
      <w:r w:rsidRPr="00A33160">
        <w:rPr>
          <w:rFonts w:hint="cs"/>
          <w:rtl/>
        </w:rPr>
        <w:t>ی</w:t>
      </w:r>
      <w:r w:rsidRPr="00A33160">
        <w:rPr>
          <w:rFonts w:hint="eastAsia"/>
          <w:rtl/>
        </w:rPr>
        <w:t>افته</w:t>
      </w:r>
      <w:r w:rsidRPr="00A33160">
        <w:rPr>
          <w:rtl/>
        </w:rPr>
        <w:t xml:space="preserve"> ها</w:t>
      </w:r>
      <w:r w:rsidRPr="00A33160">
        <w:rPr>
          <w:rFonts w:hint="cs"/>
          <w:rtl/>
        </w:rPr>
        <w:t>ی</w:t>
      </w:r>
      <w:r w:rsidRPr="00A33160">
        <w:rPr>
          <w:rtl/>
        </w:rPr>
        <w:t xml:space="preserve"> ا</w:t>
      </w:r>
      <w:r w:rsidRPr="00A33160">
        <w:rPr>
          <w:rFonts w:hint="cs"/>
          <w:rtl/>
        </w:rPr>
        <w:t>ی</w:t>
      </w:r>
      <w:r w:rsidRPr="00A33160">
        <w:rPr>
          <w:rFonts w:hint="eastAsia"/>
          <w:rtl/>
        </w:rPr>
        <w:t>ن</w:t>
      </w:r>
      <w:r w:rsidRPr="00A33160">
        <w:rPr>
          <w:rtl/>
        </w:rPr>
        <w:t xml:space="preserve"> پژوهش به صاحب</w:t>
      </w:r>
      <w:r>
        <w:rPr>
          <w:rtl/>
        </w:rPr>
        <w:softHyphen/>
      </w:r>
      <w:r w:rsidRPr="00A33160">
        <w:rPr>
          <w:rtl/>
        </w:rPr>
        <w:t>نظران و خبرگان پدافند هوا</w:t>
      </w:r>
      <w:r w:rsidRPr="00A33160">
        <w:rPr>
          <w:rFonts w:hint="cs"/>
          <w:rtl/>
        </w:rPr>
        <w:t>یی</w:t>
      </w:r>
      <w:r w:rsidRPr="00A33160">
        <w:rPr>
          <w:rtl/>
        </w:rPr>
        <w:t xml:space="preserve"> کشور کمک خواهد نمود تا براساس </w:t>
      </w:r>
      <w:r w:rsidRPr="00A33160">
        <w:rPr>
          <w:rFonts w:hint="cs"/>
          <w:rtl/>
        </w:rPr>
        <w:t>ابعاد شناسایی شده ی</w:t>
      </w:r>
      <w:r w:rsidRPr="00A33160">
        <w:rPr>
          <w:rFonts w:hint="eastAsia"/>
          <w:rtl/>
        </w:rPr>
        <w:t>ک</w:t>
      </w:r>
      <w:r w:rsidRPr="00A33160">
        <w:rPr>
          <w:rtl/>
        </w:rPr>
        <w:t xml:space="preserve"> منطق علم</w:t>
      </w:r>
      <w:r w:rsidRPr="00A33160">
        <w:rPr>
          <w:rFonts w:hint="cs"/>
          <w:rtl/>
        </w:rPr>
        <w:t>ی</w:t>
      </w:r>
      <w:r w:rsidRPr="00A33160">
        <w:rPr>
          <w:rtl/>
        </w:rPr>
        <w:t xml:space="preserve"> و متناسب با ن</w:t>
      </w:r>
      <w:r w:rsidRPr="00A33160">
        <w:rPr>
          <w:rFonts w:hint="cs"/>
          <w:rtl/>
        </w:rPr>
        <w:t>ی</w:t>
      </w:r>
      <w:r w:rsidRPr="00A33160">
        <w:rPr>
          <w:rFonts w:hint="eastAsia"/>
          <w:rtl/>
        </w:rPr>
        <w:t>از</w:t>
      </w:r>
      <w:r w:rsidRPr="00A33160">
        <w:rPr>
          <w:rtl/>
        </w:rPr>
        <w:t xml:space="preserve"> دفاع هوا</w:t>
      </w:r>
      <w:r w:rsidRPr="00A33160">
        <w:rPr>
          <w:rFonts w:hint="cs"/>
          <w:rtl/>
        </w:rPr>
        <w:t>یی</w:t>
      </w:r>
      <w:r w:rsidRPr="00A33160">
        <w:rPr>
          <w:rtl/>
        </w:rPr>
        <w:t xml:space="preserve"> کشور در طراح</w:t>
      </w:r>
      <w:r w:rsidRPr="00A33160">
        <w:rPr>
          <w:rFonts w:hint="cs"/>
          <w:rtl/>
        </w:rPr>
        <w:t>ی</w:t>
      </w:r>
      <w:r w:rsidRPr="00A33160">
        <w:rPr>
          <w:rFonts w:hint="eastAsia"/>
          <w:rtl/>
        </w:rPr>
        <w:t>،</w:t>
      </w:r>
      <w:r w:rsidRPr="00A33160">
        <w:rPr>
          <w:rtl/>
        </w:rPr>
        <w:t xml:space="preserve"> برنامه</w:t>
      </w:r>
      <w:r>
        <w:rPr>
          <w:rFonts w:ascii="Cambria" w:hAnsi="Cambria" w:cs="Cambria" w:hint="cs"/>
          <w:cs/>
        </w:rPr>
        <w:t>‎</w:t>
      </w:r>
      <w:r w:rsidRPr="00A33160">
        <w:rPr>
          <w:rFonts w:hint="cs"/>
          <w:rtl/>
        </w:rPr>
        <w:t>ری</w:t>
      </w:r>
      <w:r w:rsidRPr="00A33160">
        <w:rPr>
          <w:rFonts w:hint="eastAsia"/>
          <w:rtl/>
        </w:rPr>
        <w:t>ز</w:t>
      </w:r>
      <w:r w:rsidRPr="00A33160">
        <w:rPr>
          <w:rFonts w:hint="cs"/>
          <w:rtl/>
        </w:rPr>
        <w:t>ی</w:t>
      </w:r>
      <w:r w:rsidRPr="00A33160">
        <w:rPr>
          <w:rtl/>
        </w:rPr>
        <w:t xml:space="preserve"> و اجرا به گونه</w:t>
      </w:r>
      <w:r>
        <w:rPr>
          <w:rFonts w:ascii="Cambria" w:hAnsi="Cambria" w:cs="Cambria" w:hint="cs"/>
          <w:cs/>
        </w:rPr>
        <w:t>‎</w:t>
      </w:r>
      <w:r w:rsidRPr="00A33160">
        <w:rPr>
          <w:rFonts w:hint="cs"/>
          <w:rtl/>
        </w:rPr>
        <w:t>ای</w:t>
      </w:r>
      <w:r w:rsidRPr="00A33160">
        <w:rPr>
          <w:rtl/>
        </w:rPr>
        <w:t xml:space="preserve"> عمل </w:t>
      </w:r>
      <w:r w:rsidRPr="00334375">
        <w:rPr>
          <w:color w:val="000000"/>
          <w:rtl/>
        </w:rPr>
        <w:t>نما</w:t>
      </w:r>
      <w:r w:rsidRPr="00334375">
        <w:rPr>
          <w:rFonts w:hint="cs"/>
          <w:color w:val="000000"/>
          <w:rtl/>
        </w:rPr>
        <w:t>ی</w:t>
      </w:r>
      <w:r w:rsidRPr="00334375">
        <w:rPr>
          <w:rFonts w:hint="eastAsia"/>
          <w:color w:val="000000"/>
          <w:rtl/>
        </w:rPr>
        <w:t>ند</w:t>
      </w:r>
      <w:r w:rsidRPr="00334375">
        <w:rPr>
          <w:color w:val="000000"/>
          <w:rtl/>
        </w:rPr>
        <w:t xml:space="preserve"> که</w:t>
      </w:r>
      <w:r w:rsidRPr="00334375">
        <w:rPr>
          <w:rFonts w:ascii="Cambria" w:hAnsi="Cambria" w:cs="Cambria" w:hint="cs"/>
          <w:color w:val="000000"/>
          <w:cs/>
        </w:rPr>
        <w:t>‎</w:t>
      </w:r>
      <w:r w:rsidRPr="00334375">
        <w:rPr>
          <w:color w:val="000000"/>
          <w:rtl/>
        </w:rPr>
        <w:t xml:space="preserve"> </w:t>
      </w:r>
      <w:r w:rsidRPr="00334375">
        <w:rPr>
          <w:rFonts w:hint="cs"/>
          <w:color w:val="000000"/>
          <w:rtl/>
        </w:rPr>
        <w:t>بی</w:t>
      </w:r>
      <w:r w:rsidRPr="00334375">
        <w:rPr>
          <w:rFonts w:hint="eastAsia"/>
          <w:color w:val="000000"/>
          <w:rtl/>
        </w:rPr>
        <w:t>شتر</w:t>
      </w:r>
      <w:r w:rsidRPr="00334375">
        <w:rPr>
          <w:rFonts w:hint="cs"/>
          <w:color w:val="000000"/>
          <w:rtl/>
        </w:rPr>
        <w:t>ی</w:t>
      </w:r>
      <w:r w:rsidRPr="00334375">
        <w:rPr>
          <w:rFonts w:hint="eastAsia"/>
          <w:color w:val="000000"/>
          <w:rtl/>
        </w:rPr>
        <w:t>ن</w:t>
      </w:r>
      <w:r w:rsidRPr="00334375">
        <w:rPr>
          <w:color w:val="000000"/>
          <w:rtl/>
        </w:rPr>
        <w:t xml:space="preserve"> قابل</w:t>
      </w:r>
      <w:r w:rsidRPr="00334375">
        <w:rPr>
          <w:rFonts w:hint="cs"/>
          <w:color w:val="000000"/>
          <w:rtl/>
        </w:rPr>
        <w:t>ی</w:t>
      </w:r>
      <w:r w:rsidRPr="00334375">
        <w:rPr>
          <w:rFonts w:hint="eastAsia"/>
          <w:color w:val="000000"/>
          <w:rtl/>
        </w:rPr>
        <w:t>ت</w:t>
      </w:r>
      <w:r w:rsidRPr="00334375">
        <w:rPr>
          <w:color w:val="000000"/>
          <w:rtl/>
        </w:rPr>
        <w:t xml:space="preserve"> دفاع</w:t>
      </w:r>
      <w:r w:rsidRPr="00334375">
        <w:rPr>
          <w:rFonts w:hint="cs"/>
          <w:color w:val="000000"/>
          <w:rtl/>
        </w:rPr>
        <w:t>ی</w:t>
      </w:r>
      <w:r w:rsidRPr="00334375">
        <w:rPr>
          <w:color w:val="000000"/>
          <w:rtl/>
        </w:rPr>
        <w:t xml:space="preserve"> و حداقل آس</w:t>
      </w:r>
      <w:r w:rsidRPr="00334375">
        <w:rPr>
          <w:rFonts w:hint="cs"/>
          <w:color w:val="000000"/>
          <w:rtl/>
        </w:rPr>
        <w:t>ی</w:t>
      </w:r>
      <w:r w:rsidRPr="00334375">
        <w:rPr>
          <w:rFonts w:hint="eastAsia"/>
          <w:color w:val="000000"/>
          <w:rtl/>
        </w:rPr>
        <w:t>ب</w:t>
      </w:r>
      <w:r>
        <w:rPr>
          <w:color w:val="000000"/>
          <w:rtl/>
        </w:rPr>
        <w:softHyphen/>
      </w:r>
      <w:r w:rsidRPr="00334375">
        <w:rPr>
          <w:color w:val="000000"/>
          <w:rtl/>
        </w:rPr>
        <w:t>پذ</w:t>
      </w:r>
      <w:r w:rsidRPr="00334375">
        <w:rPr>
          <w:rFonts w:hint="cs"/>
          <w:color w:val="000000"/>
          <w:rtl/>
        </w:rPr>
        <w:t>ی</w:t>
      </w:r>
      <w:r w:rsidRPr="00334375">
        <w:rPr>
          <w:rFonts w:hint="eastAsia"/>
          <w:color w:val="000000"/>
          <w:rtl/>
        </w:rPr>
        <w:t>ر</w:t>
      </w:r>
      <w:r w:rsidRPr="00334375">
        <w:rPr>
          <w:rFonts w:hint="cs"/>
          <w:color w:val="000000"/>
          <w:rtl/>
        </w:rPr>
        <w:t>ی</w:t>
      </w:r>
      <w:r w:rsidRPr="00334375">
        <w:rPr>
          <w:color w:val="000000"/>
          <w:rtl/>
        </w:rPr>
        <w:t xml:space="preserve"> را برا</w:t>
      </w:r>
      <w:r w:rsidRPr="00334375">
        <w:rPr>
          <w:rFonts w:hint="cs"/>
          <w:color w:val="000000"/>
          <w:rtl/>
        </w:rPr>
        <w:t>ی</w:t>
      </w:r>
      <w:r w:rsidRPr="00334375">
        <w:rPr>
          <w:color w:val="000000"/>
          <w:rtl/>
        </w:rPr>
        <w:t xml:space="preserve"> کشور فراهم نما</w:t>
      </w:r>
      <w:r w:rsidRPr="00334375">
        <w:rPr>
          <w:rFonts w:hint="cs"/>
          <w:color w:val="000000"/>
          <w:rtl/>
        </w:rPr>
        <w:t>ی</w:t>
      </w:r>
      <w:r w:rsidRPr="00334375">
        <w:rPr>
          <w:rFonts w:hint="eastAsia"/>
          <w:color w:val="000000"/>
          <w:rtl/>
        </w:rPr>
        <w:t>ند</w:t>
      </w:r>
      <w:r w:rsidRPr="00334375">
        <w:rPr>
          <w:color w:val="000000"/>
          <w:rtl/>
        </w:rPr>
        <w:t>.</w:t>
      </w:r>
    </w:p>
    <w:p w14:paraId="66942C38" w14:textId="405048DD" w:rsidR="001078BA" w:rsidRDefault="001078BA" w:rsidP="001078BA">
      <w:pPr>
        <w:tabs>
          <w:tab w:val="left" w:pos="949"/>
          <w:tab w:val="left" w:pos="1189"/>
          <w:tab w:val="left" w:pos="1538"/>
        </w:tabs>
        <w:spacing w:line="276" w:lineRule="auto"/>
        <w:jc w:val="both"/>
        <w:rPr>
          <w:rtl/>
        </w:rPr>
      </w:pPr>
      <w:r w:rsidRPr="00334375">
        <w:rPr>
          <w:color w:val="000000"/>
          <w:rtl/>
        </w:rPr>
        <w:t>2</w:t>
      </w:r>
      <w:r w:rsidRPr="00CD738F">
        <w:rPr>
          <w:rtl/>
        </w:rPr>
        <w:t>-</w:t>
      </w:r>
      <w:r w:rsidRPr="00CD738F">
        <w:rPr>
          <w:rFonts w:hint="cs"/>
          <w:rtl/>
        </w:rPr>
        <w:t xml:space="preserve"> </w:t>
      </w:r>
      <w:r w:rsidRPr="00CD738F">
        <w:rPr>
          <w:rtl/>
        </w:rPr>
        <w:t>انجام ا</w:t>
      </w:r>
      <w:r w:rsidRPr="00CD738F">
        <w:rPr>
          <w:rFonts w:hint="cs"/>
          <w:rtl/>
        </w:rPr>
        <w:t>ی</w:t>
      </w:r>
      <w:r w:rsidRPr="00CD738F">
        <w:rPr>
          <w:rFonts w:hint="eastAsia"/>
          <w:rtl/>
        </w:rPr>
        <w:t>ن</w:t>
      </w:r>
      <w:r w:rsidRPr="00CD738F">
        <w:rPr>
          <w:rtl/>
        </w:rPr>
        <w:t xml:space="preserve"> </w:t>
      </w:r>
      <w:r w:rsidR="002273F1">
        <w:rPr>
          <w:rtl/>
        </w:rPr>
        <w:t>مطالعه</w:t>
      </w:r>
      <w:r w:rsidRPr="00CD738F">
        <w:rPr>
          <w:rtl/>
        </w:rPr>
        <w:t xml:space="preserve"> با تول</w:t>
      </w:r>
      <w:r w:rsidRPr="00CD738F">
        <w:rPr>
          <w:rFonts w:hint="cs"/>
          <w:rtl/>
        </w:rPr>
        <w:t>ی</w:t>
      </w:r>
      <w:r w:rsidRPr="00CD738F">
        <w:rPr>
          <w:rFonts w:hint="eastAsia"/>
          <w:rtl/>
        </w:rPr>
        <w:t>د</w:t>
      </w:r>
      <w:r w:rsidRPr="00CD738F">
        <w:rPr>
          <w:rtl/>
        </w:rPr>
        <w:t xml:space="preserve"> ادب</w:t>
      </w:r>
      <w:r w:rsidRPr="00CD738F">
        <w:rPr>
          <w:rFonts w:hint="cs"/>
          <w:rtl/>
        </w:rPr>
        <w:t>ی</w:t>
      </w:r>
      <w:r w:rsidRPr="00CD738F">
        <w:rPr>
          <w:rFonts w:hint="eastAsia"/>
          <w:rtl/>
        </w:rPr>
        <w:t>ات</w:t>
      </w:r>
      <w:r w:rsidRPr="00CD738F">
        <w:rPr>
          <w:rtl/>
        </w:rPr>
        <w:t xml:space="preserve"> شناخت </w:t>
      </w:r>
      <w:r>
        <w:rPr>
          <w:rFonts w:hint="cs"/>
          <w:rtl/>
        </w:rPr>
        <w:t>حوزه ذینفعان</w:t>
      </w:r>
      <w:r w:rsidRPr="00CD738F">
        <w:rPr>
          <w:rtl/>
        </w:rPr>
        <w:t xml:space="preserve"> موجب توسعه دانش در ا</w:t>
      </w:r>
      <w:r w:rsidRPr="00CD738F">
        <w:rPr>
          <w:rFonts w:hint="cs"/>
          <w:rtl/>
        </w:rPr>
        <w:t>ی</w:t>
      </w:r>
      <w:r w:rsidRPr="00CD738F">
        <w:rPr>
          <w:rFonts w:hint="eastAsia"/>
          <w:rtl/>
        </w:rPr>
        <w:t>ن</w:t>
      </w:r>
      <w:r w:rsidRPr="00CD738F">
        <w:rPr>
          <w:rtl/>
        </w:rPr>
        <w:t xml:space="preserve"> </w:t>
      </w:r>
      <w:r>
        <w:rPr>
          <w:rFonts w:hint="cs"/>
          <w:rtl/>
        </w:rPr>
        <w:t>حوزه</w:t>
      </w:r>
      <w:r w:rsidRPr="00CD738F">
        <w:rPr>
          <w:rtl/>
        </w:rPr>
        <w:t xml:space="preserve"> م</w:t>
      </w:r>
      <w:r w:rsidRPr="00CD738F">
        <w:rPr>
          <w:rFonts w:hint="cs"/>
          <w:rtl/>
        </w:rPr>
        <w:t>ی</w:t>
      </w:r>
      <w:r w:rsidRPr="00CD738F">
        <w:rPr>
          <w:rFonts w:ascii="Cambria" w:hAnsi="Cambria" w:cs="Cambria" w:hint="cs"/>
          <w:cs/>
        </w:rPr>
        <w:t>‎</w:t>
      </w:r>
      <w:r w:rsidRPr="00CD738F">
        <w:rPr>
          <w:rFonts w:hint="cs"/>
          <w:rtl/>
        </w:rPr>
        <w:t>گردد</w:t>
      </w:r>
      <w:r w:rsidRPr="00CD738F">
        <w:rPr>
          <w:rtl/>
        </w:rPr>
        <w:t>.</w:t>
      </w:r>
    </w:p>
    <w:p w14:paraId="5D713FBA" w14:textId="47CB540F" w:rsidR="001078BA" w:rsidRDefault="001078BA" w:rsidP="001078BA">
      <w:pPr>
        <w:tabs>
          <w:tab w:val="left" w:pos="949"/>
          <w:tab w:val="left" w:pos="1189"/>
          <w:tab w:val="left" w:pos="1538"/>
        </w:tabs>
        <w:spacing w:line="276" w:lineRule="auto"/>
        <w:jc w:val="both"/>
        <w:rPr>
          <w:rtl/>
        </w:rPr>
      </w:pPr>
      <w:r>
        <w:rPr>
          <w:rFonts w:hint="cs"/>
          <w:rtl/>
        </w:rPr>
        <w:t xml:space="preserve">3- با </w:t>
      </w:r>
      <w:r w:rsidRPr="00CD738F">
        <w:rPr>
          <w:rFonts w:hint="cs"/>
          <w:rtl/>
        </w:rPr>
        <w:t xml:space="preserve">انجام این </w:t>
      </w:r>
      <w:r w:rsidR="002273F1">
        <w:rPr>
          <w:rFonts w:hint="cs"/>
          <w:rtl/>
        </w:rPr>
        <w:t>مطالعه</w:t>
      </w:r>
      <w:r w:rsidRPr="00CD738F">
        <w:rPr>
          <w:rFonts w:hint="cs"/>
          <w:rtl/>
        </w:rPr>
        <w:t xml:space="preserve"> </w:t>
      </w:r>
      <w:r w:rsidRPr="00CD738F">
        <w:rPr>
          <w:rtl/>
        </w:rPr>
        <w:t>مؤلفه</w:t>
      </w:r>
      <w:r w:rsidRPr="00CD738F">
        <w:rPr>
          <w:rFonts w:ascii="Cambria" w:hAnsi="Cambria" w:cs="Cambria" w:hint="cs"/>
          <w:cs/>
        </w:rPr>
        <w:t>‎</w:t>
      </w:r>
      <w:r w:rsidRPr="00CD738F">
        <w:rPr>
          <w:rFonts w:hint="cs"/>
          <w:rtl/>
        </w:rPr>
        <w:t>های</w:t>
      </w:r>
      <w:r w:rsidRPr="00CD738F">
        <w:rPr>
          <w:rtl/>
        </w:rPr>
        <w:t xml:space="preserve"> </w:t>
      </w:r>
      <w:r w:rsidRPr="00CD738F">
        <w:rPr>
          <w:rFonts w:hint="cs"/>
          <w:rtl/>
        </w:rPr>
        <w:t>توسعه متوازن دفاع هوایی در حوزه</w:t>
      </w:r>
      <w:r w:rsidRPr="00CD738F">
        <w:rPr>
          <w:rtl/>
        </w:rPr>
        <w:softHyphen/>
      </w:r>
      <w:r>
        <w:rPr>
          <w:rFonts w:hint="cs"/>
          <w:rtl/>
        </w:rPr>
        <w:t xml:space="preserve"> </w:t>
      </w:r>
      <w:r w:rsidRPr="00CD738F">
        <w:rPr>
          <w:rtl/>
        </w:rPr>
        <w:t>فرا</w:t>
      </w:r>
      <w:r w:rsidRPr="00CD738F">
        <w:rPr>
          <w:rFonts w:hint="cs"/>
          <w:rtl/>
        </w:rPr>
        <w:t>ی</w:t>
      </w:r>
      <w:r w:rsidRPr="00CD738F">
        <w:rPr>
          <w:rFonts w:hint="eastAsia"/>
          <w:rtl/>
        </w:rPr>
        <w:t>ندها</w:t>
      </w:r>
      <w:r w:rsidRPr="00CD738F">
        <w:rPr>
          <w:rFonts w:hint="cs"/>
          <w:rtl/>
        </w:rPr>
        <w:t>ی</w:t>
      </w:r>
      <w:r w:rsidRPr="00CD738F">
        <w:rPr>
          <w:rtl/>
        </w:rPr>
        <w:t xml:space="preserve"> داخل</w:t>
      </w:r>
      <w:r>
        <w:rPr>
          <w:rFonts w:hint="cs"/>
          <w:rtl/>
        </w:rPr>
        <w:t>ی مشخص می</w:t>
      </w:r>
      <w:r>
        <w:rPr>
          <w:rtl/>
        </w:rPr>
        <w:softHyphen/>
      </w:r>
      <w:r>
        <w:rPr>
          <w:rFonts w:hint="cs"/>
          <w:rtl/>
        </w:rPr>
        <w:t>گردد.</w:t>
      </w:r>
    </w:p>
    <w:p w14:paraId="5CA6A52D" w14:textId="5457B88A" w:rsidR="001078BA" w:rsidRDefault="001078BA" w:rsidP="001078BA">
      <w:pPr>
        <w:tabs>
          <w:tab w:val="left" w:pos="949"/>
          <w:tab w:val="left" w:pos="1189"/>
          <w:tab w:val="left" w:pos="1538"/>
        </w:tabs>
        <w:spacing w:line="276" w:lineRule="auto"/>
        <w:jc w:val="both"/>
        <w:rPr>
          <w:rtl/>
        </w:rPr>
      </w:pPr>
      <w:r>
        <w:rPr>
          <w:rFonts w:hint="cs"/>
          <w:rtl/>
        </w:rPr>
        <w:t xml:space="preserve">4- </w:t>
      </w:r>
      <w:r w:rsidRPr="00CD738F">
        <w:rPr>
          <w:rFonts w:hint="cs"/>
          <w:rtl/>
        </w:rPr>
        <w:t xml:space="preserve">انجام این </w:t>
      </w:r>
      <w:r w:rsidR="002273F1">
        <w:rPr>
          <w:rFonts w:hint="cs"/>
          <w:rtl/>
        </w:rPr>
        <w:t>مطالعه</w:t>
      </w:r>
      <w:r w:rsidRPr="00CD738F">
        <w:rPr>
          <w:rFonts w:hint="cs"/>
          <w:rtl/>
        </w:rPr>
        <w:t xml:space="preserve"> </w:t>
      </w:r>
      <w:r>
        <w:rPr>
          <w:rFonts w:hint="cs"/>
          <w:rtl/>
        </w:rPr>
        <w:t>موجب</w:t>
      </w:r>
      <w:r w:rsidRPr="00CD738F">
        <w:rPr>
          <w:rFonts w:hint="cs"/>
          <w:rtl/>
        </w:rPr>
        <w:t xml:space="preserve"> </w:t>
      </w:r>
      <w:r>
        <w:rPr>
          <w:rFonts w:hint="cs"/>
          <w:rtl/>
        </w:rPr>
        <w:t xml:space="preserve">شناسایی </w:t>
      </w:r>
      <w:r w:rsidRPr="00CD738F">
        <w:rPr>
          <w:rFonts w:hint="cs"/>
          <w:rtl/>
        </w:rPr>
        <w:t>ابعاد توسعه متوازن دفاع هوایی در حوزه</w:t>
      </w:r>
      <w:r w:rsidRPr="00CD738F">
        <w:rPr>
          <w:rtl/>
        </w:rPr>
        <w:softHyphen/>
      </w:r>
      <w:r w:rsidRPr="00CD738F">
        <w:rPr>
          <w:rtl/>
        </w:rPr>
        <w:softHyphen/>
      </w:r>
      <w:r>
        <w:rPr>
          <w:rFonts w:hint="cs"/>
          <w:rtl/>
        </w:rPr>
        <w:t xml:space="preserve"> </w:t>
      </w:r>
      <w:r w:rsidRPr="00CD738F">
        <w:rPr>
          <w:rtl/>
        </w:rPr>
        <w:t xml:space="preserve">رشد و </w:t>
      </w:r>
      <w:r w:rsidRPr="00CD738F">
        <w:rPr>
          <w:rFonts w:hint="cs"/>
          <w:rtl/>
        </w:rPr>
        <w:t>ی</w:t>
      </w:r>
      <w:r w:rsidRPr="00CD738F">
        <w:rPr>
          <w:rFonts w:hint="eastAsia"/>
          <w:rtl/>
        </w:rPr>
        <w:t>ادگ</w:t>
      </w:r>
      <w:r w:rsidRPr="00CD738F">
        <w:rPr>
          <w:rFonts w:hint="cs"/>
          <w:rtl/>
        </w:rPr>
        <w:t>ی</w:t>
      </w:r>
      <w:r w:rsidRPr="00CD738F">
        <w:rPr>
          <w:rFonts w:hint="eastAsia"/>
          <w:rtl/>
        </w:rPr>
        <w:t>ر</w:t>
      </w:r>
      <w:r w:rsidRPr="00CD738F">
        <w:rPr>
          <w:rFonts w:hint="cs"/>
          <w:rtl/>
        </w:rPr>
        <w:t xml:space="preserve">ی </w:t>
      </w:r>
      <w:r>
        <w:rPr>
          <w:rFonts w:hint="cs"/>
          <w:rtl/>
        </w:rPr>
        <w:t>می</w:t>
      </w:r>
      <w:r>
        <w:rPr>
          <w:rtl/>
        </w:rPr>
        <w:softHyphen/>
      </w:r>
      <w:r>
        <w:rPr>
          <w:rFonts w:hint="cs"/>
          <w:rtl/>
        </w:rPr>
        <w:t>گردد</w:t>
      </w:r>
      <w:r w:rsidRPr="00CD738F">
        <w:rPr>
          <w:rFonts w:hint="cs"/>
          <w:rtl/>
        </w:rPr>
        <w:t>.</w:t>
      </w:r>
    </w:p>
    <w:p w14:paraId="001B8AB1" w14:textId="32EB3319" w:rsidR="001078BA" w:rsidRDefault="001078BA" w:rsidP="001078BA">
      <w:pPr>
        <w:tabs>
          <w:tab w:val="left" w:pos="949"/>
          <w:tab w:val="left" w:pos="1189"/>
          <w:tab w:val="left" w:pos="1538"/>
        </w:tabs>
        <w:spacing w:after="240" w:line="276" w:lineRule="auto"/>
        <w:jc w:val="both"/>
        <w:rPr>
          <w:rtl/>
        </w:rPr>
      </w:pPr>
      <w:r>
        <w:rPr>
          <w:rFonts w:hint="cs"/>
          <w:rtl/>
        </w:rPr>
        <w:t xml:space="preserve">5- </w:t>
      </w:r>
      <w:r w:rsidRPr="00CD738F">
        <w:rPr>
          <w:rFonts w:hint="cs"/>
          <w:rtl/>
        </w:rPr>
        <w:t xml:space="preserve">انجام این </w:t>
      </w:r>
      <w:r w:rsidR="002273F1">
        <w:rPr>
          <w:rFonts w:hint="cs"/>
          <w:rtl/>
        </w:rPr>
        <w:t>مطالعه</w:t>
      </w:r>
      <w:r w:rsidRPr="00CD738F">
        <w:rPr>
          <w:rFonts w:hint="cs"/>
          <w:rtl/>
        </w:rPr>
        <w:t xml:space="preserve"> باعث می</w:t>
      </w:r>
      <w:r w:rsidRPr="00CD738F">
        <w:rPr>
          <w:rtl/>
        </w:rPr>
        <w:softHyphen/>
      </w:r>
      <w:r w:rsidRPr="00CD738F">
        <w:rPr>
          <w:rtl/>
        </w:rPr>
        <w:softHyphen/>
      </w:r>
      <w:r w:rsidRPr="00CD738F">
        <w:rPr>
          <w:rFonts w:hint="cs"/>
          <w:rtl/>
        </w:rPr>
        <w:t>شود ابعاد توسعه متوازن دفاع هوایی در حوزه</w:t>
      </w:r>
      <w:r w:rsidRPr="00CD738F">
        <w:rPr>
          <w:rtl/>
        </w:rPr>
        <w:softHyphen/>
      </w:r>
      <w:r w:rsidRPr="00CD738F">
        <w:rPr>
          <w:rtl/>
        </w:rPr>
        <w:softHyphen/>
      </w:r>
      <w:r>
        <w:rPr>
          <w:rFonts w:hint="cs"/>
          <w:rtl/>
        </w:rPr>
        <w:t xml:space="preserve"> منابع شناسایی </w:t>
      </w:r>
      <w:r w:rsidRPr="00CD738F">
        <w:rPr>
          <w:rFonts w:hint="cs"/>
          <w:rtl/>
        </w:rPr>
        <w:t>گردند.</w:t>
      </w:r>
    </w:p>
    <w:p w14:paraId="3BA44586" w14:textId="10BDCD91" w:rsidR="001078BA" w:rsidRDefault="001078BA" w:rsidP="001078BA">
      <w:pPr>
        <w:pStyle w:val="Heading3"/>
        <w:spacing w:line="276" w:lineRule="auto"/>
        <w:rPr>
          <w:rFonts w:eastAsia="B Nazanin"/>
          <w:rtl/>
        </w:rPr>
      </w:pPr>
      <w:bookmarkStart w:id="42" w:name="_Toc239198378"/>
      <w:bookmarkStart w:id="43" w:name="_Toc239198480"/>
      <w:r>
        <w:rPr>
          <w:rFonts w:eastAsia="B Nazanin" w:hint="cs"/>
          <w:rtl/>
        </w:rPr>
        <w:t>1-</w:t>
      </w:r>
      <w:r>
        <w:rPr>
          <w:rFonts w:eastAsia="B Nazanin"/>
        </w:rPr>
        <w:t>6</w:t>
      </w:r>
      <w:r>
        <w:rPr>
          <w:rFonts w:eastAsia="B Nazanin" w:hint="cs"/>
          <w:rtl/>
        </w:rPr>
        <w:t xml:space="preserve">-2- ضرورت </w:t>
      </w:r>
      <w:r w:rsidR="002273F1">
        <w:rPr>
          <w:rFonts w:eastAsia="B Nazanin" w:hint="cs"/>
          <w:rtl/>
        </w:rPr>
        <w:t>مطالعه</w:t>
      </w:r>
      <w:bookmarkEnd w:id="42"/>
      <w:bookmarkEnd w:id="43"/>
    </w:p>
    <w:p w14:paraId="280BF961" w14:textId="06E6E958" w:rsidR="001078BA" w:rsidRDefault="001078BA" w:rsidP="001078BA">
      <w:pPr>
        <w:spacing w:line="276" w:lineRule="auto"/>
        <w:jc w:val="lowKashida"/>
        <w:rPr>
          <w:rFonts w:eastAsia="Calibri" w:hAnsi="Calibri"/>
        </w:rPr>
      </w:pPr>
      <w:r w:rsidRPr="00A33160">
        <w:rPr>
          <w:rFonts w:hint="cs"/>
          <w:rtl/>
        </w:rPr>
        <w:t>از</w:t>
      </w:r>
      <w:r w:rsidRPr="00A33160">
        <w:rPr>
          <w:rtl/>
        </w:rPr>
        <w:t xml:space="preserve"> </w:t>
      </w:r>
      <w:r w:rsidRPr="00A33160">
        <w:rPr>
          <w:rFonts w:hint="cs"/>
          <w:rtl/>
        </w:rPr>
        <w:t>آنجا</w:t>
      </w:r>
      <w:r w:rsidRPr="00A33160">
        <w:rPr>
          <w:rtl/>
        </w:rPr>
        <w:t xml:space="preserve"> </w:t>
      </w:r>
      <w:r w:rsidRPr="00A33160">
        <w:rPr>
          <w:rFonts w:hint="cs"/>
          <w:rtl/>
        </w:rPr>
        <w:t>که</w:t>
      </w:r>
      <w:r w:rsidRPr="00A33160">
        <w:rPr>
          <w:rtl/>
        </w:rPr>
        <w:t xml:space="preserve"> </w:t>
      </w:r>
      <w:r w:rsidRPr="00A33160">
        <w:rPr>
          <w:rFonts w:hint="cs"/>
          <w:rtl/>
        </w:rPr>
        <w:t>دفاع</w:t>
      </w:r>
      <w:r w:rsidRPr="00A33160">
        <w:rPr>
          <w:rtl/>
        </w:rPr>
        <w:t xml:space="preserve"> </w:t>
      </w:r>
      <w:r w:rsidRPr="00A33160">
        <w:rPr>
          <w:rFonts w:hint="cs"/>
          <w:rtl/>
        </w:rPr>
        <w:t>هوایی</w:t>
      </w:r>
      <w:r w:rsidRPr="00A33160">
        <w:rPr>
          <w:rtl/>
        </w:rPr>
        <w:t xml:space="preserve"> </w:t>
      </w:r>
      <w:r w:rsidRPr="00A33160">
        <w:rPr>
          <w:rFonts w:hint="cs"/>
          <w:rtl/>
        </w:rPr>
        <w:t>حوزه‌ای</w:t>
      </w:r>
      <w:r w:rsidRPr="00A33160">
        <w:rPr>
          <w:rtl/>
        </w:rPr>
        <w:t xml:space="preserve"> </w:t>
      </w:r>
      <w:r w:rsidRPr="00A33160">
        <w:rPr>
          <w:rFonts w:hint="cs"/>
          <w:rtl/>
        </w:rPr>
        <w:t>چندبعدی</w:t>
      </w:r>
      <w:r w:rsidRPr="00A33160">
        <w:rPr>
          <w:rtl/>
        </w:rPr>
        <w:t xml:space="preserve"> </w:t>
      </w:r>
      <w:r w:rsidRPr="00A33160">
        <w:rPr>
          <w:rFonts w:hint="cs"/>
          <w:rtl/>
        </w:rPr>
        <w:t>و</w:t>
      </w:r>
      <w:r w:rsidRPr="00A33160">
        <w:rPr>
          <w:rtl/>
        </w:rPr>
        <w:t xml:space="preserve"> </w:t>
      </w:r>
      <w:r w:rsidRPr="00A33160">
        <w:rPr>
          <w:rFonts w:hint="cs"/>
          <w:rtl/>
        </w:rPr>
        <w:t>وابسته</w:t>
      </w:r>
      <w:r w:rsidRPr="00A33160">
        <w:rPr>
          <w:rtl/>
        </w:rPr>
        <w:t xml:space="preserve"> </w:t>
      </w:r>
      <w:r w:rsidRPr="00A33160">
        <w:rPr>
          <w:rFonts w:hint="cs"/>
          <w:rtl/>
        </w:rPr>
        <w:t>به</w:t>
      </w:r>
      <w:r w:rsidRPr="00A33160">
        <w:rPr>
          <w:rtl/>
        </w:rPr>
        <w:t xml:space="preserve"> </w:t>
      </w:r>
      <w:r w:rsidRPr="00A33160">
        <w:rPr>
          <w:rFonts w:hint="cs"/>
          <w:rtl/>
        </w:rPr>
        <w:t>هماهنگی</w:t>
      </w:r>
      <w:r w:rsidRPr="00A33160">
        <w:rPr>
          <w:rtl/>
        </w:rPr>
        <w:t xml:space="preserve"> </w:t>
      </w:r>
      <w:r w:rsidRPr="00A33160">
        <w:rPr>
          <w:rFonts w:hint="cs"/>
          <w:rtl/>
        </w:rPr>
        <w:t>میان</w:t>
      </w:r>
      <w:r w:rsidRPr="00A33160">
        <w:rPr>
          <w:rtl/>
        </w:rPr>
        <w:t xml:space="preserve"> </w:t>
      </w:r>
      <w:r w:rsidRPr="00A33160">
        <w:rPr>
          <w:rFonts w:hint="cs"/>
          <w:rtl/>
        </w:rPr>
        <w:t>اجزای</w:t>
      </w:r>
      <w:r w:rsidRPr="00A33160">
        <w:rPr>
          <w:rtl/>
        </w:rPr>
        <w:t xml:space="preserve"> </w:t>
      </w:r>
      <w:r w:rsidRPr="00A33160">
        <w:rPr>
          <w:rFonts w:hint="cs"/>
          <w:rtl/>
        </w:rPr>
        <w:t>مختلف</w:t>
      </w:r>
      <w:r w:rsidRPr="00A33160">
        <w:rPr>
          <w:rtl/>
        </w:rPr>
        <w:t xml:space="preserve"> </w:t>
      </w:r>
      <w:r w:rsidRPr="00A33160">
        <w:rPr>
          <w:rFonts w:hint="cs"/>
          <w:rtl/>
        </w:rPr>
        <w:t>است،</w:t>
      </w:r>
      <w:r w:rsidRPr="00A33160">
        <w:rPr>
          <w:rtl/>
        </w:rPr>
        <w:t xml:space="preserve"> </w:t>
      </w:r>
      <w:r w:rsidRPr="00A33160">
        <w:rPr>
          <w:rFonts w:hint="cs"/>
          <w:rtl/>
        </w:rPr>
        <w:t>شناسایی</w:t>
      </w:r>
      <w:r w:rsidRPr="00A33160">
        <w:rPr>
          <w:rtl/>
        </w:rPr>
        <w:t xml:space="preserve"> </w:t>
      </w:r>
      <w:r w:rsidRPr="00A33160">
        <w:rPr>
          <w:rFonts w:hint="cs"/>
          <w:rtl/>
        </w:rPr>
        <w:t>ابعاد</w:t>
      </w:r>
      <w:r w:rsidRPr="00A33160">
        <w:rPr>
          <w:rtl/>
        </w:rPr>
        <w:t xml:space="preserve"> </w:t>
      </w:r>
      <w:r w:rsidRPr="00A33160">
        <w:rPr>
          <w:rFonts w:hint="cs"/>
          <w:rtl/>
        </w:rPr>
        <w:t>توسعه</w:t>
      </w:r>
      <w:r w:rsidRPr="00A33160">
        <w:rPr>
          <w:rtl/>
        </w:rPr>
        <w:t xml:space="preserve"> </w:t>
      </w:r>
      <w:r w:rsidRPr="00A33160">
        <w:rPr>
          <w:rFonts w:hint="cs"/>
          <w:rtl/>
        </w:rPr>
        <w:t>متوازن</w:t>
      </w:r>
      <w:r w:rsidRPr="00A33160">
        <w:rPr>
          <w:rtl/>
        </w:rPr>
        <w:t xml:space="preserve"> </w:t>
      </w:r>
      <w:r w:rsidRPr="00A33160">
        <w:rPr>
          <w:rFonts w:hint="cs"/>
          <w:rtl/>
        </w:rPr>
        <w:t>به‌عنوان</w:t>
      </w:r>
      <w:r w:rsidRPr="00A33160">
        <w:rPr>
          <w:rtl/>
        </w:rPr>
        <w:t xml:space="preserve"> </w:t>
      </w:r>
      <w:r w:rsidRPr="00A33160">
        <w:rPr>
          <w:rFonts w:hint="cs"/>
          <w:rtl/>
        </w:rPr>
        <w:t>یک</w:t>
      </w:r>
      <w:r w:rsidRPr="00A33160">
        <w:rPr>
          <w:rtl/>
        </w:rPr>
        <w:t xml:space="preserve"> </w:t>
      </w:r>
      <w:r w:rsidRPr="00A33160">
        <w:rPr>
          <w:rFonts w:hint="cs"/>
          <w:rtl/>
        </w:rPr>
        <w:t>ضرورت</w:t>
      </w:r>
      <w:r w:rsidRPr="00A33160">
        <w:rPr>
          <w:rtl/>
        </w:rPr>
        <w:t xml:space="preserve"> </w:t>
      </w:r>
      <w:r w:rsidRPr="00A33160">
        <w:rPr>
          <w:rFonts w:hint="cs"/>
          <w:rtl/>
        </w:rPr>
        <w:t>مطرح</w:t>
      </w:r>
      <w:r w:rsidRPr="00A33160">
        <w:rPr>
          <w:rtl/>
        </w:rPr>
        <w:t xml:space="preserve"> </w:t>
      </w:r>
      <w:r w:rsidRPr="00A33160">
        <w:rPr>
          <w:rFonts w:hint="cs"/>
          <w:rtl/>
        </w:rPr>
        <w:t>می‌شود</w:t>
      </w:r>
      <w:r>
        <w:rPr>
          <w:rFonts w:hint="cs"/>
          <w:rtl/>
        </w:rPr>
        <w:t xml:space="preserve">. </w:t>
      </w:r>
      <w:r w:rsidRPr="00A33160">
        <w:rPr>
          <w:rFonts w:hint="cs"/>
          <w:rtl/>
        </w:rPr>
        <w:t>این</w:t>
      </w:r>
      <w:r w:rsidRPr="00A33160">
        <w:rPr>
          <w:rtl/>
        </w:rPr>
        <w:t xml:space="preserve"> </w:t>
      </w:r>
      <w:r w:rsidR="002273F1">
        <w:rPr>
          <w:rFonts w:hint="cs"/>
          <w:rtl/>
        </w:rPr>
        <w:t>مطالعه</w:t>
      </w:r>
      <w:r w:rsidRPr="00A33160">
        <w:rPr>
          <w:rtl/>
        </w:rPr>
        <w:t xml:space="preserve"> </w:t>
      </w:r>
      <w:r w:rsidRPr="00A33160">
        <w:rPr>
          <w:rFonts w:hint="cs"/>
          <w:rtl/>
        </w:rPr>
        <w:t>با</w:t>
      </w:r>
      <w:r w:rsidRPr="00A33160">
        <w:rPr>
          <w:rtl/>
        </w:rPr>
        <w:t xml:space="preserve"> </w:t>
      </w:r>
      <w:r w:rsidRPr="00A33160">
        <w:rPr>
          <w:rFonts w:hint="cs"/>
          <w:rtl/>
        </w:rPr>
        <w:t>مشخص‌کردن</w:t>
      </w:r>
      <w:r w:rsidRPr="00A33160">
        <w:rPr>
          <w:rtl/>
        </w:rPr>
        <w:t xml:space="preserve"> </w:t>
      </w:r>
      <w:r w:rsidRPr="00A33160">
        <w:rPr>
          <w:rFonts w:hint="cs"/>
          <w:rtl/>
        </w:rPr>
        <w:t>ابعاد</w:t>
      </w:r>
      <w:r w:rsidRPr="00A33160">
        <w:rPr>
          <w:rtl/>
        </w:rPr>
        <w:t xml:space="preserve"> </w:t>
      </w:r>
      <w:r w:rsidRPr="00A33160">
        <w:rPr>
          <w:rFonts w:hint="cs"/>
          <w:rtl/>
        </w:rPr>
        <w:t>مؤثر،</w:t>
      </w:r>
      <w:r w:rsidRPr="00A33160">
        <w:rPr>
          <w:rtl/>
        </w:rPr>
        <w:t xml:space="preserve"> </w:t>
      </w:r>
      <w:r w:rsidRPr="00A33160">
        <w:rPr>
          <w:rFonts w:hint="cs"/>
          <w:rtl/>
        </w:rPr>
        <w:t>زمینه</w:t>
      </w:r>
      <w:r w:rsidRPr="00A33160">
        <w:rPr>
          <w:rtl/>
        </w:rPr>
        <w:t xml:space="preserve"> </w:t>
      </w:r>
      <w:r w:rsidRPr="00A33160">
        <w:rPr>
          <w:rFonts w:hint="cs"/>
          <w:rtl/>
        </w:rPr>
        <w:t>درک</w:t>
      </w:r>
      <w:r w:rsidRPr="00A33160">
        <w:rPr>
          <w:rtl/>
        </w:rPr>
        <w:t xml:space="preserve"> </w:t>
      </w:r>
      <w:r w:rsidRPr="00A33160">
        <w:rPr>
          <w:rFonts w:hint="cs"/>
          <w:rtl/>
        </w:rPr>
        <w:t>دقیق‌تر</w:t>
      </w:r>
      <w:r w:rsidRPr="00A33160">
        <w:rPr>
          <w:rtl/>
        </w:rPr>
        <w:t xml:space="preserve"> </w:t>
      </w:r>
      <w:r w:rsidRPr="00A33160">
        <w:rPr>
          <w:rFonts w:hint="cs"/>
          <w:rtl/>
        </w:rPr>
        <w:t>از</w:t>
      </w:r>
      <w:r w:rsidRPr="00A33160">
        <w:rPr>
          <w:rtl/>
        </w:rPr>
        <w:t xml:space="preserve"> </w:t>
      </w:r>
      <w:r w:rsidRPr="00A33160">
        <w:rPr>
          <w:rFonts w:hint="cs"/>
          <w:rtl/>
        </w:rPr>
        <w:t>ساختار</w:t>
      </w:r>
      <w:r w:rsidRPr="00A33160">
        <w:rPr>
          <w:rtl/>
        </w:rPr>
        <w:t xml:space="preserve"> </w:t>
      </w:r>
      <w:r w:rsidRPr="00A33160">
        <w:rPr>
          <w:rFonts w:hint="cs"/>
          <w:rtl/>
        </w:rPr>
        <w:t>و</w:t>
      </w:r>
      <w:r w:rsidRPr="00A33160">
        <w:rPr>
          <w:rtl/>
        </w:rPr>
        <w:t xml:space="preserve"> </w:t>
      </w:r>
      <w:r w:rsidRPr="00A33160">
        <w:rPr>
          <w:rFonts w:hint="cs"/>
          <w:rtl/>
        </w:rPr>
        <w:t>الزامات</w:t>
      </w:r>
      <w:r w:rsidRPr="00A33160">
        <w:rPr>
          <w:rtl/>
        </w:rPr>
        <w:t xml:space="preserve"> </w:t>
      </w:r>
      <w:r w:rsidRPr="00A33160">
        <w:rPr>
          <w:rFonts w:hint="cs"/>
          <w:rtl/>
        </w:rPr>
        <w:t>توسعه</w:t>
      </w:r>
      <w:r w:rsidRPr="00A33160">
        <w:rPr>
          <w:rtl/>
        </w:rPr>
        <w:t xml:space="preserve"> </w:t>
      </w:r>
      <w:r w:rsidRPr="00A33160">
        <w:rPr>
          <w:rFonts w:hint="cs"/>
          <w:rtl/>
        </w:rPr>
        <w:t>دفاع</w:t>
      </w:r>
      <w:r w:rsidRPr="00A33160">
        <w:rPr>
          <w:rtl/>
        </w:rPr>
        <w:t xml:space="preserve"> </w:t>
      </w:r>
      <w:r w:rsidRPr="00A33160">
        <w:rPr>
          <w:rFonts w:hint="cs"/>
          <w:rtl/>
        </w:rPr>
        <w:t>هوایی</w:t>
      </w:r>
      <w:r w:rsidRPr="00A33160">
        <w:rPr>
          <w:rtl/>
        </w:rPr>
        <w:t xml:space="preserve"> </w:t>
      </w:r>
      <w:r w:rsidRPr="00A33160">
        <w:rPr>
          <w:rFonts w:hint="cs"/>
          <w:rtl/>
        </w:rPr>
        <w:t>را</w:t>
      </w:r>
      <w:r w:rsidRPr="00A33160">
        <w:rPr>
          <w:rtl/>
        </w:rPr>
        <w:t xml:space="preserve"> </w:t>
      </w:r>
      <w:r w:rsidRPr="00A33160">
        <w:rPr>
          <w:rFonts w:hint="cs"/>
          <w:rtl/>
        </w:rPr>
        <w:t>ایجاد</w:t>
      </w:r>
      <w:r w:rsidRPr="00A33160">
        <w:rPr>
          <w:rtl/>
        </w:rPr>
        <w:t xml:space="preserve"> </w:t>
      </w:r>
      <w:r w:rsidRPr="00A33160">
        <w:rPr>
          <w:rFonts w:hint="cs"/>
          <w:rtl/>
        </w:rPr>
        <w:t xml:space="preserve">می‌کند و </w:t>
      </w:r>
      <w:r w:rsidRPr="00A33160">
        <w:rPr>
          <w:rFonts w:eastAsia="Calibri" w:hAnsi="Calibri" w:hint="cs"/>
          <w:rtl/>
        </w:rPr>
        <w:t>عدم</w:t>
      </w:r>
      <w:r w:rsidRPr="00A33160">
        <w:rPr>
          <w:rFonts w:eastAsia="Calibri" w:hAnsi="Calibri"/>
          <w:rtl/>
        </w:rPr>
        <w:t xml:space="preserve"> </w:t>
      </w:r>
      <w:r w:rsidRPr="00A33160">
        <w:rPr>
          <w:rFonts w:eastAsia="Calibri" w:hAnsi="Calibri" w:hint="cs"/>
          <w:rtl/>
        </w:rPr>
        <w:t>انجام</w:t>
      </w:r>
      <w:r w:rsidRPr="00A33160">
        <w:rPr>
          <w:rFonts w:eastAsia="Calibri" w:hAnsi="Calibri"/>
          <w:rtl/>
        </w:rPr>
        <w:t xml:space="preserve"> </w:t>
      </w:r>
      <w:r w:rsidRPr="00A33160">
        <w:rPr>
          <w:rFonts w:eastAsia="Calibri" w:hAnsi="Calibri" w:hint="cs"/>
          <w:rtl/>
        </w:rPr>
        <w:t>این</w:t>
      </w:r>
      <w:r w:rsidRPr="00A33160">
        <w:rPr>
          <w:rFonts w:eastAsia="Calibri" w:hAnsi="Calibri"/>
          <w:rtl/>
        </w:rPr>
        <w:t xml:space="preserve"> </w:t>
      </w:r>
      <w:r w:rsidR="002273F1">
        <w:rPr>
          <w:rFonts w:eastAsia="Calibri" w:hAnsi="Calibri" w:hint="cs"/>
          <w:rtl/>
        </w:rPr>
        <w:t>مطالعه</w:t>
      </w:r>
      <w:r w:rsidRPr="00A33160">
        <w:rPr>
          <w:rFonts w:eastAsia="Calibri" w:hAnsi="Calibri"/>
          <w:rtl/>
        </w:rPr>
        <w:t xml:space="preserve"> </w:t>
      </w:r>
      <w:r w:rsidRPr="00A33160">
        <w:rPr>
          <w:rFonts w:eastAsia="Calibri" w:hAnsi="Calibri" w:hint="cs"/>
          <w:rtl/>
        </w:rPr>
        <w:t>می</w:t>
      </w:r>
      <w:r w:rsidRPr="00A33160">
        <w:rPr>
          <w:rFonts w:eastAsia="Calibri" w:hAnsi="Calibri"/>
          <w:rtl/>
        </w:rPr>
        <w:softHyphen/>
      </w:r>
      <w:r w:rsidRPr="00A33160">
        <w:rPr>
          <w:rFonts w:eastAsia="Calibri" w:hAnsi="Calibri" w:hint="cs"/>
          <w:rtl/>
        </w:rPr>
        <w:t>تواند</w:t>
      </w:r>
      <w:r w:rsidRPr="00A33160">
        <w:rPr>
          <w:rFonts w:eastAsia="Calibri" w:hAnsi="Calibri"/>
          <w:rtl/>
        </w:rPr>
        <w:t xml:space="preserve"> </w:t>
      </w:r>
      <w:r w:rsidRPr="00A33160">
        <w:rPr>
          <w:rFonts w:eastAsia="Calibri" w:hAnsi="Calibri" w:hint="cs"/>
          <w:rtl/>
        </w:rPr>
        <w:t>حداقل</w:t>
      </w:r>
      <w:r w:rsidRPr="00A33160">
        <w:rPr>
          <w:rFonts w:eastAsia="Calibri" w:hAnsi="Calibri"/>
          <w:rtl/>
        </w:rPr>
        <w:t xml:space="preserve"> </w:t>
      </w:r>
      <w:r w:rsidRPr="00A33160">
        <w:rPr>
          <w:rFonts w:eastAsia="Calibri" w:hAnsi="Calibri" w:hint="cs"/>
          <w:rtl/>
        </w:rPr>
        <w:t>عواقب</w:t>
      </w:r>
      <w:r w:rsidRPr="00A33160">
        <w:rPr>
          <w:rFonts w:eastAsia="Calibri" w:hAnsi="Calibri"/>
          <w:rtl/>
        </w:rPr>
        <w:t xml:space="preserve"> </w:t>
      </w:r>
      <w:r w:rsidRPr="00A33160">
        <w:rPr>
          <w:rFonts w:eastAsia="Calibri" w:hAnsi="Calibri" w:hint="cs"/>
          <w:rtl/>
        </w:rPr>
        <w:t>و</w:t>
      </w:r>
      <w:r w:rsidRPr="00A33160">
        <w:rPr>
          <w:rFonts w:eastAsia="Calibri" w:hAnsi="Calibri"/>
          <w:rtl/>
        </w:rPr>
        <w:t xml:space="preserve"> </w:t>
      </w:r>
      <w:r w:rsidRPr="00A33160">
        <w:rPr>
          <w:rFonts w:eastAsia="Calibri" w:hAnsi="Calibri" w:hint="cs"/>
          <w:rtl/>
        </w:rPr>
        <w:t>پیامدهای</w:t>
      </w:r>
      <w:r w:rsidRPr="00A33160">
        <w:rPr>
          <w:rFonts w:eastAsia="Calibri" w:hAnsi="Calibri"/>
          <w:rtl/>
        </w:rPr>
        <w:t xml:space="preserve"> </w:t>
      </w:r>
      <w:r w:rsidRPr="00A33160">
        <w:rPr>
          <w:rFonts w:eastAsia="Calibri" w:hAnsi="Calibri" w:hint="cs"/>
          <w:rtl/>
        </w:rPr>
        <w:t>ذیل</w:t>
      </w:r>
      <w:r w:rsidRPr="00A33160">
        <w:rPr>
          <w:rFonts w:eastAsia="Calibri" w:hAnsi="Calibri"/>
          <w:rtl/>
        </w:rPr>
        <w:t xml:space="preserve"> </w:t>
      </w:r>
      <w:r w:rsidRPr="00A33160">
        <w:rPr>
          <w:rFonts w:eastAsia="Calibri" w:hAnsi="Calibri" w:hint="cs"/>
          <w:rtl/>
        </w:rPr>
        <w:t>را</w:t>
      </w:r>
      <w:r w:rsidRPr="00A33160">
        <w:rPr>
          <w:rFonts w:eastAsia="Calibri" w:hAnsi="Calibri"/>
          <w:rtl/>
        </w:rPr>
        <w:t xml:space="preserve"> </w:t>
      </w:r>
      <w:r w:rsidRPr="00A33160">
        <w:rPr>
          <w:rFonts w:eastAsia="Calibri" w:hAnsi="Calibri" w:hint="cs"/>
          <w:rtl/>
        </w:rPr>
        <w:t>در برداشته</w:t>
      </w:r>
      <w:r w:rsidRPr="00A33160">
        <w:rPr>
          <w:rFonts w:eastAsia="Calibri" w:hAnsi="Calibri"/>
          <w:rtl/>
        </w:rPr>
        <w:t xml:space="preserve"> </w:t>
      </w:r>
      <w:r w:rsidRPr="00A33160">
        <w:rPr>
          <w:rFonts w:eastAsia="Calibri" w:hAnsi="Calibri" w:hint="cs"/>
          <w:rtl/>
        </w:rPr>
        <w:t>باشد</w:t>
      </w:r>
      <w:r w:rsidRPr="00A33160">
        <w:rPr>
          <w:rFonts w:eastAsia="Calibri" w:hAnsi="Calibri"/>
        </w:rPr>
        <w:t>:</w:t>
      </w:r>
    </w:p>
    <w:p w14:paraId="6E6ABBFA" w14:textId="77777777" w:rsidR="001078BA" w:rsidRPr="00A33160" w:rsidRDefault="001078BA" w:rsidP="001078BA">
      <w:pPr>
        <w:spacing w:line="276" w:lineRule="auto"/>
        <w:jc w:val="lowKashida"/>
        <w:rPr>
          <w:rFonts w:eastAsia="Calibri" w:hAnsi="Calibri"/>
          <w:rtl/>
        </w:rPr>
      </w:pPr>
    </w:p>
    <w:p w14:paraId="0FBA5970" w14:textId="07B74D05" w:rsidR="001078BA" w:rsidRPr="00A33160" w:rsidRDefault="001078BA" w:rsidP="001078BA">
      <w:pPr>
        <w:spacing w:line="276" w:lineRule="auto"/>
        <w:jc w:val="both"/>
      </w:pPr>
      <w:r w:rsidRPr="00A33160">
        <w:rPr>
          <w:rFonts w:hint="cs"/>
          <w:rtl/>
        </w:rPr>
        <w:t>1</w:t>
      </w:r>
      <w:r w:rsidRPr="00A33160">
        <w:rPr>
          <w:rtl/>
        </w:rPr>
        <w:t>-</w:t>
      </w:r>
      <w:r w:rsidRPr="00A33160">
        <w:rPr>
          <w:rFonts w:hint="cs"/>
          <w:rtl/>
        </w:rPr>
        <w:t xml:space="preserve"> </w:t>
      </w:r>
      <w:r>
        <w:rPr>
          <w:rFonts w:eastAsia="Calibri" w:hAnsi="Calibri" w:hint="cs"/>
          <w:rtl/>
        </w:rPr>
        <w:t xml:space="preserve">در صورت عدم </w:t>
      </w:r>
      <w:r w:rsidRPr="0072430A">
        <w:rPr>
          <w:rFonts w:hint="cs"/>
          <w:color w:val="000000"/>
          <w:rtl/>
        </w:rPr>
        <w:t xml:space="preserve">انجام این </w:t>
      </w:r>
      <w:r w:rsidR="002273F1">
        <w:rPr>
          <w:rFonts w:hint="cs"/>
          <w:color w:val="000000"/>
          <w:rtl/>
        </w:rPr>
        <w:t>مطالعه</w:t>
      </w:r>
      <w:r>
        <w:rPr>
          <w:rFonts w:hint="cs"/>
          <w:color w:val="000000"/>
          <w:rtl/>
        </w:rPr>
        <w:t xml:space="preserve">، </w:t>
      </w:r>
      <w:r w:rsidRPr="0072430A">
        <w:rPr>
          <w:rFonts w:hint="cs"/>
          <w:color w:val="000000"/>
          <w:rtl/>
        </w:rPr>
        <w:t>ابعاد توسعه متوازن دفاع هوایی در</w:t>
      </w:r>
      <w:r>
        <w:rPr>
          <w:rFonts w:hint="cs"/>
          <w:color w:val="000000"/>
          <w:rtl/>
        </w:rPr>
        <w:t xml:space="preserve"> </w:t>
      </w:r>
      <w:r w:rsidRPr="0072430A">
        <w:rPr>
          <w:rFonts w:hint="cs"/>
          <w:color w:val="000000"/>
          <w:rtl/>
        </w:rPr>
        <w:t>حوزه</w:t>
      </w:r>
      <w:r w:rsidRPr="0072430A">
        <w:rPr>
          <w:color w:val="000000"/>
          <w:rtl/>
        </w:rPr>
        <w:softHyphen/>
      </w:r>
      <w:r w:rsidRPr="0072430A">
        <w:rPr>
          <w:color w:val="000000"/>
          <w:rtl/>
        </w:rPr>
        <w:softHyphen/>
      </w:r>
      <w:r w:rsidRPr="0072430A">
        <w:rPr>
          <w:rFonts w:hint="cs"/>
          <w:color w:val="000000"/>
          <w:rtl/>
        </w:rPr>
        <w:t xml:space="preserve">های </w:t>
      </w:r>
      <w:r>
        <w:rPr>
          <w:rFonts w:hint="cs"/>
          <w:color w:val="000000"/>
          <w:rtl/>
        </w:rPr>
        <w:t xml:space="preserve">ذینفعان </w:t>
      </w:r>
      <w:r w:rsidRPr="0072430A">
        <w:rPr>
          <w:rFonts w:hint="cs"/>
          <w:color w:val="000000"/>
          <w:rtl/>
        </w:rPr>
        <w:t xml:space="preserve">شناسایی </w:t>
      </w:r>
      <w:r>
        <w:rPr>
          <w:rFonts w:hint="cs"/>
          <w:color w:val="000000"/>
          <w:rtl/>
        </w:rPr>
        <w:t>نمی</w:t>
      </w:r>
      <w:r>
        <w:rPr>
          <w:color w:val="000000"/>
          <w:rtl/>
        </w:rPr>
        <w:softHyphen/>
      </w:r>
      <w:r w:rsidRPr="0072430A">
        <w:rPr>
          <w:rFonts w:hint="cs"/>
          <w:color w:val="000000"/>
          <w:rtl/>
        </w:rPr>
        <w:t>گردند.</w:t>
      </w:r>
    </w:p>
    <w:p w14:paraId="7B05DBA6" w14:textId="455DF912" w:rsidR="001078BA" w:rsidRPr="00F7734A" w:rsidRDefault="001078BA" w:rsidP="001078BA">
      <w:pPr>
        <w:widowControl w:val="0"/>
        <w:spacing w:line="276" w:lineRule="auto"/>
        <w:jc w:val="both"/>
        <w:rPr>
          <w:color w:val="000000"/>
          <w:rtl/>
        </w:rPr>
      </w:pPr>
      <w:r>
        <w:rPr>
          <w:rFonts w:eastAsia="Calibri" w:hAnsi="Calibri" w:hint="cs"/>
          <w:rtl/>
        </w:rPr>
        <w:t>2</w:t>
      </w:r>
      <w:r w:rsidRPr="00A33160">
        <w:rPr>
          <w:rFonts w:eastAsia="Calibri" w:hAnsi="Calibri" w:hint="cs"/>
          <w:rtl/>
        </w:rPr>
        <w:t>-</w:t>
      </w:r>
      <w:r w:rsidRPr="00F7734A">
        <w:rPr>
          <w:rFonts w:eastAsia="Calibri" w:hAnsi="Calibri" w:hint="cs"/>
          <w:rtl/>
        </w:rPr>
        <w:t xml:space="preserve"> </w:t>
      </w:r>
      <w:r>
        <w:rPr>
          <w:rFonts w:eastAsia="Calibri" w:hAnsi="Calibri" w:hint="cs"/>
          <w:rtl/>
        </w:rPr>
        <w:t xml:space="preserve">در صورت عدم </w:t>
      </w:r>
      <w:r w:rsidRPr="0072430A">
        <w:rPr>
          <w:rFonts w:hint="cs"/>
          <w:color w:val="000000"/>
          <w:rtl/>
        </w:rPr>
        <w:t xml:space="preserve">انجام این </w:t>
      </w:r>
      <w:r w:rsidR="002273F1">
        <w:rPr>
          <w:rFonts w:hint="cs"/>
          <w:color w:val="000000"/>
          <w:rtl/>
        </w:rPr>
        <w:t>مطالعه</w:t>
      </w:r>
      <w:r>
        <w:rPr>
          <w:rFonts w:hint="cs"/>
          <w:color w:val="000000"/>
          <w:rtl/>
        </w:rPr>
        <w:t xml:space="preserve">، </w:t>
      </w:r>
      <w:r w:rsidRPr="0072430A">
        <w:rPr>
          <w:rFonts w:hint="cs"/>
          <w:color w:val="000000"/>
          <w:rtl/>
        </w:rPr>
        <w:t>ابعاد توسعه متوازن دفاع هوایی در</w:t>
      </w:r>
      <w:r>
        <w:rPr>
          <w:rFonts w:hint="cs"/>
          <w:color w:val="000000"/>
          <w:rtl/>
        </w:rPr>
        <w:t xml:space="preserve"> </w:t>
      </w:r>
      <w:r w:rsidRPr="0072430A">
        <w:rPr>
          <w:rFonts w:hint="cs"/>
          <w:color w:val="000000"/>
          <w:rtl/>
        </w:rPr>
        <w:t>حوزه</w:t>
      </w:r>
      <w:r w:rsidRPr="0072430A">
        <w:rPr>
          <w:color w:val="000000"/>
          <w:rtl/>
        </w:rPr>
        <w:softHyphen/>
      </w:r>
      <w:r w:rsidRPr="0072430A">
        <w:rPr>
          <w:color w:val="000000"/>
          <w:rtl/>
        </w:rPr>
        <w:softHyphen/>
      </w:r>
      <w:r w:rsidRPr="0072430A">
        <w:rPr>
          <w:rFonts w:hint="cs"/>
          <w:color w:val="000000"/>
          <w:rtl/>
        </w:rPr>
        <w:t xml:space="preserve">های </w:t>
      </w:r>
      <w:r>
        <w:rPr>
          <w:rFonts w:hint="cs"/>
          <w:color w:val="000000"/>
          <w:rtl/>
        </w:rPr>
        <w:t>فرایند های داخلی شناسایی</w:t>
      </w:r>
      <w:r w:rsidRPr="0072430A">
        <w:rPr>
          <w:rFonts w:hint="cs"/>
          <w:color w:val="000000"/>
          <w:rtl/>
        </w:rPr>
        <w:t xml:space="preserve"> </w:t>
      </w:r>
      <w:r>
        <w:rPr>
          <w:rFonts w:hint="cs"/>
          <w:color w:val="000000"/>
          <w:rtl/>
        </w:rPr>
        <w:t>نمی</w:t>
      </w:r>
      <w:r>
        <w:rPr>
          <w:color w:val="000000"/>
          <w:rtl/>
        </w:rPr>
        <w:softHyphen/>
      </w:r>
      <w:r w:rsidRPr="0072430A">
        <w:rPr>
          <w:rFonts w:hint="cs"/>
          <w:color w:val="000000"/>
          <w:rtl/>
        </w:rPr>
        <w:t>گردند.</w:t>
      </w:r>
    </w:p>
    <w:p w14:paraId="2AC877D3" w14:textId="5E182D0C" w:rsidR="001078BA" w:rsidRDefault="001078BA" w:rsidP="001078BA">
      <w:pPr>
        <w:widowControl w:val="0"/>
        <w:spacing w:line="276" w:lineRule="auto"/>
        <w:jc w:val="both"/>
        <w:rPr>
          <w:color w:val="000000"/>
          <w:rtl/>
        </w:rPr>
      </w:pPr>
      <w:r>
        <w:rPr>
          <w:rFonts w:eastAsia="Calibri" w:hAnsi="Calibri" w:hint="cs"/>
          <w:rtl/>
        </w:rPr>
        <w:t>3</w:t>
      </w:r>
      <w:r w:rsidRPr="00A33160">
        <w:rPr>
          <w:rFonts w:eastAsia="Calibri" w:hAnsi="Calibri" w:hint="cs"/>
          <w:rtl/>
        </w:rPr>
        <w:t xml:space="preserve">- </w:t>
      </w:r>
      <w:r>
        <w:rPr>
          <w:rFonts w:eastAsia="Calibri" w:hAnsi="Calibri" w:hint="cs"/>
          <w:rtl/>
        </w:rPr>
        <w:t xml:space="preserve">در صورت عدم </w:t>
      </w:r>
      <w:r w:rsidRPr="0072430A">
        <w:rPr>
          <w:rFonts w:hint="cs"/>
          <w:color w:val="000000"/>
          <w:rtl/>
        </w:rPr>
        <w:t xml:space="preserve">انجام این </w:t>
      </w:r>
      <w:r w:rsidR="002273F1">
        <w:rPr>
          <w:rFonts w:hint="cs"/>
          <w:color w:val="000000"/>
          <w:rtl/>
        </w:rPr>
        <w:t>مطالعه</w:t>
      </w:r>
      <w:r>
        <w:rPr>
          <w:rFonts w:hint="cs"/>
          <w:color w:val="000000"/>
          <w:rtl/>
        </w:rPr>
        <w:t xml:space="preserve">، </w:t>
      </w:r>
      <w:r w:rsidRPr="0072430A">
        <w:rPr>
          <w:rFonts w:hint="cs"/>
          <w:color w:val="000000"/>
          <w:rtl/>
        </w:rPr>
        <w:t>ابعاد توسعه متوازن دفاع هوایی در</w:t>
      </w:r>
      <w:r>
        <w:rPr>
          <w:rFonts w:hint="cs"/>
          <w:color w:val="000000"/>
          <w:rtl/>
        </w:rPr>
        <w:t xml:space="preserve"> </w:t>
      </w:r>
      <w:r w:rsidRPr="0072430A">
        <w:rPr>
          <w:rFonts w:hint="cs"/>
          <w:color w:val="000000"/>
          <w:rtl/>
        </w:rPr>
        <w:t>حوزه</w:t>
      </w:r>
      <w:r w:rsidRPr="0072430A">
        <w:rPr>
          <w:color w:val="000000"/>
          <w:rtl/>
        </w:rPr>
        <w:softHyphen/>
      </w:r>
      <w:r w:rsidRPr="0072430A">
        <w:rPr>
          <w:color w:val="000000"/>
          <w:rtl/>
        </w:rPr>
        <w:softHyphen/>
      </w:r>
      <w:r w:rsidRPr="0072430A">
        <w:rPr>
          <w:rFonts w:hint="cs"/>
          <w:color w:val="000000"/>
          <w:rtl/>
        </w:rPr>
        <w:t xml:space="preserve">های </w:t>
      </w:r>
      <w:r w:rsidRPr="0072430A">
        <w:rPr>
          <w:color w:val="000000"/>
          <w:rtl/>
        </w:rPr>
        <w:t xml:space="preserve">رشد و </w:t>
      </w:r>
      <w:r w:rsidRPr="0072430A">
        <w:rPr>
          <w:rFonts w:hint="cs"/>
          <w:color w:val="000000"/>
          <w:rtl/>
        </w:rPr>
        <w:t>ی</w:t>
      </w:r>
      <w:r w:rsidRPr="0072430A">
        <w:rPr>
          <w:rFonts w:hint="eastAsia"/>
          <w:color w:val="000000"/>
          <w:rtl/>
        </w:rPr>
        <w:t>ادگ</w:t>
      </w:r>
      <w:r w:rsidRPr="0072430A">
        <w:rPr>
          <w:rFonts w:hint="cs"/>
          <w:color w:val="000000"/>
          <w:rtl/>
        </w:rPr>
        <w:t>ی</w:t>
      </w:r>
      <w:r w:rsidRPr="0072430A">
        <w:rPr>
          <w:rFonts w:hint="eastAsia"/>
          <w:color w:val="000000"/>
          <w:rtl/>
        </w:rPr>
        <w:t>ر</w:t>
      </w:r>
      <w:r w:rsidRPr="0072430A">
        <w:rPr>
          <w:rFonts w:hint="cs"/>
          <w:color w:val="000000"/>
          <w:rtl/>
        </w:rPr>
        <w:t>ی</w:t>
      </w:r>
      <w:r>
        <w:rPr>
          <w:rFonts w:hint="cs"/>
          <w:color w:val="000000"/>
          <w:rtl/>
        </w:rPr>
        <w:t xml:space="preserve"> </w:t>
      </w:r>
      <w:r w:rsidRPr="0072430A">
        <w:rPr>
          <w:rFonts w:hint="cs"/>
          <w:color w:val="000000"/>
          <w:rtl/>
        </w:rPr>
        <w:t xml:space="preserve">شناسایی </w:t>
      </w:r>
      <w:r>
        <w:rPr>
          <w:rFonts w:hint="cs"/>
          <w:color w:val="000000"/>
          <w:rtl/>
        </w:rPr>
        <w:t>نمی</w:t>
      </w:r>
      <w:r>
        <w:rPr>
          <w:color w:val="000000"/>
          <w:rtl/>
        </w:rPr>
        <w:softHyphen/>
      </w:r>
      <w:r w:rsidRPr="0072430A">
        <w:rPr>
          <w:rFonts w:hint="cs"/>
          <w:color w:val="000000"/>
          <w:rtl/>
        </w:rPr>
        <w:t>گردند.</w:t>
      </w:r>
    </w:p>
    <w:p w14:paraId="7603D9FC" w14:textId="690B5B86" w:rsidR="00F8798D" w:rsidRPr="00813301" w:rsidRDefault="001078BA" w:rsidP="00813301">
      <w:pPr>
        <w:spacing w:after="240" w:line="276" w:lineRule="auto"/>
        <w:rPr>
          <w:rFonts w:cs="Cambria"/>
          <w:color w:val="EE0000"/>
          <w:rtl/>
        </w:rPr>
      </w:pPr>
      <w:r>
        <w:rPr>
          <w:rFonts w:hint="cs"/>
          <w:color w:val="000000"/>
          <w:rtl/>
        </w:rPr>
        <w:t>4-</w:t>
      </w:r>
      <w:r w:rsidRPr="00F7734A">
        <w:rPr>
          <w:rFonts w:eastAsia="Calibri" w:hAnsi="Calibri" w:hint="cs"/>
          <w:rtl/>
        </w:rPr>
        <w:t xml:space="preserve"> </w:t>
      </w:r>
      <w:r>
        <w:rPr>
          <w:rFonts w:eastAsia="Calibri" w:hAnsi="Calibri" w:hint="cs"/>
          <w:rtl/>
        </w:rPr>
        <w:t xml:space="preserve">در صورت عدم </w:t>
      </w:r>
      <w:r w:rsidRPr="0072430A">
        <w:rPr>
          <w:rFonts w:hint="cs"/>
          <w:color w:val="000000"/>
          <w:rtl/>
        </w:rPr>
        <w:t xml:space="preserve">انجام این </w:t>
      </w:r>
      <w:r w:rsidR="002273F1">
        <w:rPr>
          <w:rFonts w:hint="cs"/>
          <w:color w:val="000000"/>
          <w:rtl/>
        </w:rPr>
        <w:t>مطالعه</w:t>
      </w:r>
      <w:r>
        <w:rPr>
          <w:rFonts w:hint="cs"/>
          <w:color w:val="000000"/>
          <w:rtl/>
        </w:rPr>
        <w:t xml:space="preserve">، </w:t>
      </w:r>
      <w:r w:rsidRPr="0072430A">
        <w:rPr>
          <w:rFonts w:hint="cs"/>
          <w:color w:val="000000"/>
          <w:rtl/>
        </w:rPr>
        <w:t>ابعاد توسعه متوازن دفاع هوایی د</w:t>
      </w:r>
      <w:r>
        <w:rPr>
          <w:rFonts w:hint="cs"/>
          <w:color w:val="000000"/>
          <w:rtl/>
        </w:rPr>
        <w:t xml:space="preserve">ر </w:t>
      </w:r>
      <w:r w:rsidRPr="0072430A">
        <w:rPr>
          <w:rFonts w:hint="cs"/>
          <w:color w:val="000000"/>
          <w:rtl/>
        </w:rPr>
        <w:t>حوزه</w:t>
      </w:r>
      <w:r w:rsidRPr="0072430A">
        <w:rPr>
          <w:color w:val="000000"/>
          <w:rtl/>
        </w:rPr>
        <w:softHyphen/>
      </w:r>
      <w:r w:rsidRPr="0072430A">
        <w:rPr>
          <w:color w:val="000000"/>
          <w:rtl/>
        </w:rPr>
        <w:softHyphen/>
      </w:r>
      <w:r w:rsidRPr="0072430A">
        <w:rPr>
          <w:rFonts w:hint="cs"/>
          <w:color w:val="000000"/>
          <w:rtl/>
        </w:rPr>
        <w:t xml:space="preserve">های </w:t>
      </w:r>
      <w:r>
        <w:rPr>
          <w:rFonts w:hint="cs"/>
          <w:color w:val="000000"/>
          <w:rtl/>
        </w:rPr>
        <w:t xml:space="preserve">منابع </w:t>
      </w:r>
      <w:r w:rsidRPr="0072430A">
        <w:rPr>
          <w:rFonts w:hint="cs"/>
          <w:color w:val="000000"/>
          <w:rtl/>
        </w:rPr>
        <w:t xml:space="preserve">شناسایی </w:t>
      </w:r>
      <w:r>
        <w:rPr>
          <w:rFonts w:hint="cs"/>
          <w:color w:val="000000"/>
          <w:rtl/>
        </w:rPr>
        <w:t>نمی</w:t>
      </w:r>
      <w:r>
        <w:rPr>
          <w:color w:val="000000"/>
          <w:rtl/>
        </w:rPr>
        <w:softHyphen/>
      </w:r>
      <w:r w:rsidRPr="0072430A">
        <w:rPr>
          <w:rFonts w:hint="cs"/>
          <w:color w:val="000000"/>
          <w:rtl/>
        </w:rPr>
        <w:t>گردند.</w:t>
      </w:r>
    </w:p>
    <w:p w14:paraId="135070D0" w14:textId="77777777" w:rsidR="003F6649" w:rsidRPr="000903E4" w:rsidRDefault="003F6649" w:rsidP="003F6649">
      <w:pPr>
        <w:rPr>
          <w:color w:val="EE0000"/>
          <w:rtl/>
          <w:lang w:bidi="fa-IR"/>
        </w:rPr>
      </w:pPr>
    </w:p>
    <w:p w14:paraId="100485AD" w14:textId="77777777" w:rsidR="003F6649" w:rsidRPr="000903E4" w:rsidRDefault="003F6649" w:rsidP="003F6649">
      <w:pPr>
        <w:rPr>
          <w:color w:val="EE0000"/>
          <w:rtl/>
          <w:lang w:bidi="fa-IR"/>
        </w:rPr>
      </w:pPr>
    </w:p>
    <w:p w14:paraId="59178964" w14:textId="77777777" w:rsidR="003F6649" w:rsidRPr="000903E4" w:rsidRDefault="003F6649" w:rsidP="003F6649">
      <w:pPr>
        <w:rPr>
          <w:color w:val="EE0000"/>
          <w:rtl/>
        </w:rPr>
      </w:pPr>
    </w:p>
    <w:p w14:paraId="2350F2BD" w14:textId="06C4CEB2" w:rsidR="003F6649" w:rsidRPr="000903E4" w:rsidRDefault="003F6649" w:rsidP="003F6649">
      <w:pPr>
        <w:rPr>
          <w:color w:val="EE0000"/>
          <w:rtl/>
        </w:rPr>
      </w:pPr>
    </w:p>
    <w:p w14:paraId="473A44C0" w14:textId="77777777" w:rsidR="003F6649" w:rsidRPr="000903E4" w:rsidRDefault="003F6649" w:rsidP="003F6649">
      <w:pPr>
        <w:rPr>
          <w:color w:val="EE0000"/>
          <w:rtl/>
        </w:rPr>
      </w:pPr>
    </w:p>
    <w:p w14:paraId="220D7D74" w14:textId="77777777" w:rsidR="00D9737E" w:rsidRPr="00D9737E" w:rsidRDefault="00D9737E" w:rsidP="00D9737E">
      <w:pPr>
        <w:rPr>
          <w:rtl/>
          <w:lang w:bidi="fa-IR"/>
        </w:rPr>
      </w:pPr>
    </w:p>
    <w:p w14:paraId="1DD08D76" w14:textId="420E7C0D" w:rsidR="003F6649" w:rsidRDefault="003F6649" w:rsidP="003F6649">
      <w:pPr>
        <w:rPr>
          <w:rtl/>
          <w:lang w:bidi="fa-IR"/>
        </w:rPr>
      </w:pPr>
    </w:p>
    <w:p w14:paraId="1AFE25EE" w14:textId="77777777" w:rsidR="003F6649" w:rsidRPr="003F6649" w:rsidRDefault="003F6649" w:rsidP="003F6649">
      <w:pPr>
        <w:rPr>
          <w:rtl/>
          <w:lang w:bidi="fa-IR"/>
        </w:rPr>
      </w:pPr>
    </w:p>
    <w:p w14:paraId="02675984" w14:textId="77777777" w:rsidR="00BA34EF" w:rsidRPr="00BA34EF" w:rsidRDefault="00BA34EF" w:rsidP="00BA34EF">
      <w:pPr>
        <w:rPr>
          <w:rtl/>
          <w:lang w:bidi="fa-IR"/>
        </w:rPr>
        <w:sectPr w:rsidR="00BA34EF" w:rsidRPr="00BA34EF" w:rsidSect="00D579E2">
          <w:headerReference w:type="default" r:id="rId43"/>
          <w:footerReference w:type="default" r:id="rId44"/>
          <w:footerReference w:type="first" r:id="rId45"/>
          <w:footnotePr>
            <w:numRestart w:val="eachPage"/>
          </w:footnotePr>
          <w:endnotePr>
            <w:numFmt w:val="decimal"/>
          </w:endnotePr>
          <w:type w:val="nextColumn"/>
          <w:pgSz w:w="11907" w:h="16840" w:code="9"/>
          <w:pgMar w:top="851" w:right="1134" w:bottom="851" w:left="1134" w:header="851" w:footer="851" w:gutter="0"/>
          <w:pgNumType w:start="1"/>
          <w:cols w:space="720"/>
          <w:bidi/>
          <w:rtlGutter/>
          <w:docGrid w:linePitch="352"/>
        </w:sectPr>
      </w:pPr>
    </w:p>
    <w:p w14:paraId="51E1CCAF" w14:textId="6365CF51" w:rsidR="00BA34EF" w:rsidRPr="00BA34EF" w:rsidRDefault="00C371B9" w:rsidP="00BA34EF">
      <w:pPr>
        <w:rPr>
          <w:rtl/>
          <w:lang w:bidi="fa-IR"/>
        </w:rPr>
      </w:pPr>
      <w:r w:rsidRPr="00BA34EF">
        <w:rPr>
          <w:noProof/>
          <w:rtl/>
        </w:rPr>
        <mc:AlternateContent>
          <mc:Choice Requires="wps">
            <w:drawing>
              <wp:anchor distT="0" distB="0" distL="114300" distR="114300" simplePos="0" relativeHeight="251651072" behindDoc="0" locked="0" layoutInCell="1" allowOverlap="1" wp14:anchorId="0B9FD248" wp14:editId="3A63972F">
                <wp:simplePos x="0" y="0"/>
                <wp:positionH relativeFrom="margin">
                  <wp:align>right</wp:align>
                </wp:positionH>
                <wp:positionV relativeFrom="paragraph">
                  <wp:posOffset>95250</wp:posOffset>
                </wp:positionV>
                <wp:extent cx="5895975" cy="3171825"/>
                <wp:effectExtent l="76200" t="0" r="28575" b="104775"/>
                <wp:wrapNone/>
                <wp:docPr id="561" name="Horizontal Scroll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95975" cy="3171825"/>
                        </a:xfrm>
                        <a:prstGeom prst="horizontalScroll">
                          <a:avLst>
                            <a:gd name="adj" fmla="val 17444"/>
                          </a:avLst>
                        </a:prstGeom>
                        <a:solidFill>
                          <a:srgbClr val="FFFFFF"/>
                        </a:solidFill>
                        <a:ln w="9525">
                          <a:solidFill>
                            <a:srgbClr val="000000"/>
                          </a:solidFill>
                          <a:round/>
                          <a:headEnd/>
                          <a:tailEnd/>
                        </a:ln>
                        <a:effectLst>
                          <a:outerShdw dist="107763" dir="8100000" algn="ctr" rotWithShape="0">
                            <a:srgbClr val="808080">
                              <a:alpha val="50000"/>
                            </a:srgbClr>
                          </a:outerShdw>
                        </a:effectLst>
                      </wps:spPr>
                      <wps:txbx>
                        <w:txbxContent>
                          <w:p w14:paraId="5495F6BC" w14:textId="19F85647" w:rsidR="00813301" w:rsidRPr="00BA34EF" w:rsidRDefault="00813301" w:rsidP="00C371B9">
                            <w:pPr>
                              <w:jc w:val="center"/>
                              <w:rPr>
                                <w:rtl/>
                              </w:rPr>
                            </w:pPr>
                            <w:bookmarkStart w:id="44" w:name="_Toc114312561"/>
                            <w:bookmarkStart w:id="45" w:name="_Toc114312747"/>
                            <w:bookmarkStart w:id="46" w:name="_Toc114312927"/>
                            <w:bookmarkStart w:id="47" w:name="_Toc114313113"/>
                            <w:bookmarkStart w:id="48" w:name="_Toc114313293"/>
                            <w:bookmarkStart w:id="49" w:name="_Toc114313473"/>
                            <w:bookmarkStart w:id="50" w:name="_Toc114315588"/>
                            <w:r w:rsidRPr="00C371B9">
                              <w:rPr>
                                <w:rFonts w:cs="B Titr"/>
                                <w:color w:val="00B050"/>
                                <w:sz w:val="144"/>
                                <w:szCs w:val="144"/>
                                <w:rtl/>
                              </w:rPr>
                              <w:t xml:space="preserve">فصل </w:t>
                            </w:r>
                            <w:r w:rsidRPr="00C371B9">
                              <w:rPr>
                                <w:rFonts w:cs="B Titr" w:hint="cs"/>
                                <w:color w:val="00B050"/>
                                <w:sz w:val="144"/>
                                <w:szCs w:val="144"/>
                                <w:rtl/>
                              </w:rPr>
                              <w:t>دوم</w:t>
                            </w:r>
                            <w:bookmarkEnd w:id="44"/>
                            <w:bookmarkEnd w:id="45"/>
                            <w:bookmarkEnd w:id="46"/>
                            <w:bookmarkEnd w:id="47"/>
                            <w:bookmarkEnd w:id="48"/>
                            <w:bookmarkEnd w:id="49"/>
                            <w:bookmarkEnd w:id="50"/>
                          </w:p>
                          <w:p w14:paraId="18277EBD" w14:textId="77777777" w:rsidR="00813301" w:rsidRPr="00BA34EF" w:rsidRDefault="00813301" w:rsidP="00BA34EF">
                            <w:pPr>
                              <w:rPr>
                                <w:rt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9FD248" id="Horizontal Scroll 98" o:spid="_x0000_s1065" type="#_x0000_t98" style="position:absolute;left:0;text-align:left;margin-left:413.05pt;margin-top:7.5pt;width:464.25pt;height:249.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" adj="3768">
                <v:shadow on="t" opacity=".5" offset="-6pt,6pt"/>
                <v:textbox>
                  <w:txbxContent>
                    <w:p w:rsidR="00813301" w:rsidRPr="00BA34EF" w:rsidRDefault="00813301" w:rsidP="00C371B9">
                      <w:pPr>
                        <w:jc w:val="center"/>
                        <w:rPr>
                          <w:rtl/>
                        </w:rPr>
                      </w:pPr>
                      <w:bookmarkStart w:id="51" w:name="_Toc114312561"/>
                      <w:bookmarkStart w:id="52" w:name="_Toc114312747"/>
                      <w:bookmarkStart w:id="53" w:name="_Toc114312927"/>
                      <w:bookmarkStart w:id="54" w:name="_Toc114313113"/>
                      <w:bookmarkStart w:id="55" w:name="_Toc114313293"/>
                      <w:bookmarkStart w:id="56" w:name="_Toc114313473"/>
                      <w:bookmarkStart w:id="57" w:name="_Toc114315588"/>
                      <w:r w:rsidRPr="00C371B9">
                        <w:rPr>
                          <w:rFonts w:cs="B Titr"/>
                          <w:color w:val="00B050"/>
                          <w:sz w:val="144"/>
                          <w:szCs w:val="144"/>
                          <w:rtl/>
                        </w:rPr>
                        <w:t xml:space="preserve">فصل </w:t>
                      </w:r>
                      <w:r w:rsidRPr="00C371B9">
                        <w:rPr>
                          <w:rFonts w:cs="B Titr" w:hint="cs"/>
                          <w:color w:val="00B050"/>
                          <w:sz w:val="144"/>
                          <w:szCs w:val="144"/>
                          <w:rtl/>
                        </w:rPr>
                        <w:t>دوم</w:t>
                      </w:r>
                      <w:bookmarkEnd w:id="51"/>
                      <w:bookmarkEnd w:id="52"/>
                      <w:bookmarkEnd w:id="53"/>
                      <w:bookmarkEnd w:id="54"/>
                      <w:bookmarkEnd w:id="55"/>
                      <w:bookmarkEnd w:id="56"/>
                      <w:bookmarkEnd w:id="57"/>
                    </w:p>
                    <w:p w:rsidR="00813301" w:rsidRPr="00BA34EF" w:rsidRDefault="00813301" w:rsidP="00BA34EF">
                      <w:pPr>
                        <w:rPr>
                          <w:rtl/>
                        </w:rPr>
                      </w:pPr>
                    </w:p>
                  </w:txbxContent>
                </v:textbox>
                <w10:wrap anchorx="margin"/>
              </v:shape>
            </w:pict>
          </mc:Fallback>
        </mc:AlternateContent>
      </w:r>
    </w:p>
    <w:p w14:paraId="5E76241A" w14:textId="77777777" w:rsidR="00BA34EF" w:rsidRPr="00BA34EF" w:rsidRDefault="00BA34EF" w:rsidP="00BA34EF">
      <w:pPr>
        <w:rPr>
          <w:rtl/>
          <w:lang w:bidi="fa-IR"/>
        </w:rPr>
      </w:pPr>
      <w:r w:rsidRPr="00BA34EF">
        <w:rPr>
          <w:rFonts w:hint="cs"/>
          <w:rtl/>
          <w:lang w:bidi="fa-IR"/>
        </w:rPr>
        <w:t xml:space="preserve">                                                                                                            </w:t>
      </w:r>
    </w:p>
    <w:p w14:paraId="7553D1B5" w14:textId="32362CEA" w:rsidR="00BA34EF" w:rsidRPr="00BA34EF" w:rsidRDefault="00BA34EF" w:rsidP="00BA34EF">
      <w:pPr>
        <w:rPr>
          <w:rtl/>
          <w:lang w:bidi="fa-IR"/>
        </w:rPr>
      </w:pPr>
    </w:p>
    <w:p w14:paraId="2BA10BE9" w14:textId="77777777" w:rsidR="00BA34EF" w:rsidRPr="00BA34EF" w:rsidRDefault="00BA34EF" w:rsidP="00BA34EF">
      <w:pPr>
        <w:rPr>
          <w:rtl/>
          <w:lang w:bidi="fa-IR"/>
        </w:rPr>
      </w:pPr>
    </w:p>
    <w:p w14:paraId="5C52A68F" w14:textId="77777777" w:rsidR="00BA34EF" w:rsidRPr="00BA34EF" w:rsidRDefault="00BA34EF" w:rsidP="00BA34EF">
      <w:pPr>
        <w:rPr>
          <w:rtl/>
          <w:lang w:bidi="fa-IR"/>
        </w:rPr>
      </w:pPr>
    </w:p>
    <w:p w14:paraId="69CCAFA3" w14:textId="77777777" w:rsidR="00BA34EF" w:rsidRPr="00BA34EF" w:rsidRDefault="00BA34EF" w:rsidP="00BA34EF"/>
    <w:p w14:paraId="6C7AEB6F" w14:textId="77777777" w:rsidR="00BA34EF" w:rsidRPr="00BA34EF" w:rsidRDefault="00BA34EF" w:rsidP="00BA34EF"/>
    <w:p w14:paraId="42A6FEC1" w14:textId="77777777" w:rsidR="00BA34EF" w:rsidRPr="00BA34EF" w:rsidRDefault="00BA34EF" w:rsidP="00BA34EF"/>
    <w:p w14:paraId="156BF785" w14:textId="426ADB73" w:rsidR="00BA34EF" w:rsidRPr="00C371B9" w:rsidRDefault="00BA34EF" w:rsidP="00C371B9">
      <w:pPr>
        <w:pStyle w:val="Heading1"/>
        <w:rPr>
          <w:color w:val="FFFFFF" w:themeColor="background1"/>
          <w:rtl/>
          <w:lang w:bidi="fa-IR"/>
        </w:rPr>
      </w:pPr>
    </w:p>
    <w:p w14:paraId="6A035EAA" w14:textId="6E4E173F" w:rsidR="00BA34EF" w:rsidRPr="00BA34EF" w:rsidRDefault="00BA34EF" w:rsidP="00C371B9">
      <w:pPr>
        <w:jc w:val="center"/>
        <w:rPr>
          <w:rFonts w:cs="B Titr"/>
          <w:sz w:val="56"/>
          <w:szCs w:val="56"/>
          <w:rtl/>
          <w:lang w:bidi="fa-IR"/>
        </w:rPr>
      </w:pPr>
      <w:r w:rsidRPr="00BA34EF">
        <w:rPr>
          <w:rFonts w:cs="B Titr" w:hint="cs"/>
          <w:sz w:val="56"/>
          <w:szCs w:val="56"/>
          <w:rtl/>
          <w:lang w:bidi="fa-IR"/>
        </w:rPr>
        <w:t>‌ادبیات پژوهش</w:t>
      </w:r>
    </w:p>
    <w:p w14:paraId="054F9E88" w14:textId="77777777" w:rsidR="00BA34EF" w:rsidRPr="00BA34EF" w:rsidRDefault="00BA34EF" w:rsidP="00BA34EF">
      <w:pPr>
        <w:rPr>
          <w:rtl/>
          <w:lang w:bidi="fa-IR"/>
        </w:rPr>
      </w:pPr>
    </w:p>
    <w:p w14:paraId="5A8178A2" w14:textId="2D3F1348" w:rsidR="00BA34EF" w:rsidRPr="00BA34EF" w:rsidRDefault="00BA34EF" w:rsidP="00BA34EF">
      <w:pPr>
        <w:rPr>
          <w:rFonts w:cs="B Titr"/>
          <w:sz w:val="36"/>
          <w:szCs w:val="36"/>
          <w:rtl/>
          <w:lang w:bidi="fa-IR"/>
        </w:rPr>
      </w:pPr>
      <w:r w:rsidRPr="00BA34EF">
        <w:rPr>
          <w:rFonts w:cs="B Titr" w:hint="cs"/>
          <w:sz w:val="36"/>
          <w:szCs w:val="36"/>
          <w:rtl/>
          <w:lang w:bidi="fa-IR"/>
        </w:rPr>
        <w:t xml:space="preserve">2-1- تعریف </w:t>
      </w:r>
      <w:r w:rsidR="00C71A3F">
        <w:rPr>
          <w:rFonts w:cs="B Titr"/>
          <w:sz w:val="36"/>
          <w:szCs w:val="36"/>
          <w:rtl/>
          <w:lang w:bidi="fa-IR"/>
        </w:rPr>
        <w:t>واژه‌ها</w:t>
      </w:r>
      <w:r w:rsidRPr="00BA34EF">
        <w:rPr>
          <w:rFonts w:cs="B Titr" w:hint="cs"/>
          <w:sz w:val="36"/>
          <w:szCs w:val="36"/>
          <w:rtl/>
          <w:lang w:bidi="fa-IR"/>
        </w:rPr>
        <w:t xml:space="preserve"> و اصطلاحات </w:t>
      </w:r>
      <w:r w:rsidR="00C71A3F">
        <w:rPr>
          <w:rFonts w:cs="B Titr"/>
          <w:sz w:val="36"/>
          <w:szCs w:val="36"/>
          <w:rtl/>
          <w:lang w:bidi="fa-IR"/>
        </w:rPr>
        <w:t>مورد</w:t>
      </w:r>
      <w:r w:rsidR="00D14B6C">
        <w:rPr>
          <w:rFonts w:cs="B Titr" w:hint="cs"/>
          <w:sz w:val="36"/>
          <w:szCs w:val="36"/>
          <w:rtl/>
          <w:lang w:bidi="fa-IR"/>
        </w:rPr>
        <w:t xml:space="preserve"> </w:t>
      </w:r>
      <w:r w:rsidR="00C71A3F">
        <w:rPr>
          <w:rFonts w:cs="B Titr"/>
          <w:sz w:val="36"/>
          <w:szCs w:val="36"/>
          <w:rtl/>
          <w:lang w:bidi="fa-IR"/>
        </w:rPr>
        <w:t>استفاده</w:t>
      </w:r>
      <w:r w:rsidRPr="00BA34EF">
        <w:rPr>
          <w:rFonts w:cs="B Titr" w:hint="cs"/>
          <w:sz w:val="36"/>
          <w:szCs w:val="36"/>
          <w:rtl/>
          <w:lang w:bidi="fa-IR"/>
        </w:rPr>
        <w:t xml:space="preserve"> در پژوهش </w:t>
      </w:r>
    </w:p>
    <w:p w14:paraId="33FDC5A7" w14:textId="353E2C87" w:rsidR="00BA34EF" w:rsidRPr="00BA34EF" w:rsidRDefault="00BA34EF" w:rsidP="00BA34EF">
      <w:pPr>
        <w:rPr>
          <w:rFonts w:cs="B Titr"/>
          <w:sz w:val="36"/>
          <w:szCs w:val="36"/>
          <w:rtl/>
          <w:lang w:bidi="fa-IR"/>
        </w:rPr>
      </w:pPr>
      <w:r w:rsidRPr="00BA34EF">
        <w:rPr>
          <w:rFonts w:cs="B Titr" w:hint="cs"/>
          <w:sz w:val="36"/>
          <w:szCs w:val="36"/>
          <w:rtl/>
          <w:lang w:bidi="fa-IR"/>
        </w:rPr>
        <w:t xml:space="preserve">2-2- تاریخچه موضوع </w:t>
      </w:r>
      <w:r w:rsidR="00C71A3F">
        <w:rPr>
          <w:rFonts w:cs="B Titr"/>
          <w:sz w:val="36"/>
          <w:szCs w:val="36"/>
          <w:rtl/>
          <w:lang w:bidi="fa-IR"/>
        </w:rPr>
        <w:t>مورد</w:t>
      </w:r>
      <w:r w:rsidR="00D14B6C">
        <w:rPr>
          <w:rFonts w:cs="B Titr" w:hint="cs"/>
          <w:sz w:val="36"/>
          <w:szCs w:val="36"/>
          <w:rtl/>
          <w:lang w:bidi="fa-IR"/>
        </w:rPr>
        <w:t xml:space="preserve"> </w:t>
      </w:r>
      <w:r w:rsidR="00C71A3F">
        <w:rPr>
          <w:rFonts w:cs="B Titr"/>
          <w:sz w:val="36"/>
          <w:szCs w:val="36"/>
          <w:rtl/>
          <w:lang w:bidi="fa-IR"/>
        </w:rPr>
        <w:t>پژوهش</w:t>
      </w:r>
    </w:p>
    <w:p w14:paraId="2994799A" w14:textId="506EF6D4" w:rsidR="00BA34EF" w:rsidRPr="00BA34EF" w:rsidRDefault="00BA34EF" w:rsidP="00BA34EF">
      <w:pPr>
        <w:rPr>
          <w:rFonts w:cs="B Titr"/>
          <w:sz w:val="36"/>
          <w:szCs w:val="36"/>
          <w:rtl/>
          <w:lang w:bidi="fa-IR"/>
        </w:rPr>
      </w:pPr>
      <w:r w:rsidRPr="00BA34EF">
        <w:rPr>
          <w:rFonts w:cs="B Titr" w:hint="cs"/>
          <w:sz w:val="36"/>
          <w:szCs w:val="36"/>
          <w:rtl/>
          <w:lang w:bidi="fa-IR"/>
        </w:rPr>
        <w:t xml:space="preserve">2-3- مصاحبه با </w:t>
      </w:r>
      <w:r w:rsidR="00C71A3F">
        <w:rPr>
          <w:rFonts w:cs="B Titr"/>
          <w:sz w:val="36"/>
          <w:szCs w:val="36"/>
          <w:rtl/>
          <w:lang w:bidi="fa-IR"/>
        </w:rPr>
        <w:t>صاحب‌نظران</w:t>
      </w:r>
    </w:p>
    <w:p w14:paraId="4009CBEE" w14:textId="5FF61A88" w:rsidR="00BA34EF" w:rsidRPr="00BA34EF" w:rsidRDefault="00BA34EF" w:rsidP="00BA34EF">
      <w:pPr>
        <w:rPr>
          <w:rFonts w:cs="B Titr"/>
          <w:sz w:val="36"/>
          <w:szCs w:val="36"/>
          <w:rtl/>
          <w:lang w:bidi="fa-IR"/>
        </w:rPr>
      </w:pPr>
      <w:r w:rsidRPr="00BA34EF">
        <w:rPr>
          <w:rFonts w:cs="B Titr" w:hint="cs"/>
          <w:sz w:val="36"/>
          <w:szCs w:val="36"/>
          <w:rtl/>
          <w:lang w:bidi="fa-IR"/>
        </w:rPr>
        <w:t xml:space="preserve">2-4- بررسی پژوهش‌های </w:t>
      </w:r>
      <w:r w:rsidR="00C71A3F">
        <w:rPr>
          <w:rFonts w:cs="B Titr"/>
          <w:sz w:val="36"/>
          <w:szCs w:val="36"/>
          <w:rtl/>
          <w:lang w:bidi="fa-IR"/>
        </w:rPr>
        <w:t>انجام‌شده</w:t>
      </w:r>
      <w:r w:rsidRPr="00BA34EF">
        <w:rPr>
          <w:rFonts w:cs="B Titr" w:hint="cs"/>
          <w:sz w:val="36"/>
          <w:szCs w:val="36"/>
          <w:rtl/>
          <w:lang w:bidi="fa-IR"/>
        </w:rPr>
        <w:t xml:space="preserve"> مرتبط با موضوع </w:t>
      </w:r>
      <w:r w:rsidR="00C71A3F">
        <w:rPr>
          <w:rFonts w:cs="B Titr"/>
          <w:sz w:val="36"/>
          <w:szCs w:val="36"/>
          <w:rtl/>
          <w:lang w:bidi="fa-IR"/>
        </w:rPr>
        <w:t>موردپژوهش</w:t>
      </w:r>
    </w:p>
    <w:p w14:paraId="5B0428A0" w14:textId="7F000B88" w:rsidR="000C300C" w:rsidRDefault="00BA34EF" w:rsidP="000C300C">
      <w:pPr>
        <w:rPr>
          <w:rFonts w:cs="B Titr"/>
          <w:sz w:val="36"/>
          <w:szCs w:val="36"/>
          <w:rtl/>
          <w:lang w:bidi="fa-IR"/>
        </w:rPr>
      </w:pPr>
      <w:r w:rsidRPr="00BA34EF">
        <w:rPr>
          <w:rFonts w:cs="B Titr" w:hint="cs"/>
          <w:sz w:val="36"/>
          <w:szCs w:val="36"/>
          <w:rtl/>
          <w:lang w:bidi="fa-IR"/>
        </w:rPr>
        <w:t>2-5- مطالعه منابع، مدارک و نظریه‌های مرتبط با موضوع پژوهش</w:t>
      </w:r>
    </w:p>
    <w:p w14:paraId="3FC74CC1" w14:textId="5BD854C3" w:rsidR="000C300C" w:rsidRDefault="000C300C" w:rsidP="000C300C">
      <w:pPr>
        <w:rPr>
          <w:rFonts w:cs="B Titr"/>
          <w:sz w:val="36"/>
          <w:szCs w:val="36"/>
          <w:rtl/>
          <w:lang w:bidi="fa-IR"/>
        </w:rPr>
      </w:pPr>
    </w:p>
    <w:p w14:paraId="1538B614" w14:textId="3B3E91D5" w:rsidR="000C300C" w:rsidRDefault="000C300C" w:rsidP="000C300C">
      <w:pPr>
        <w:rPr>
          <w:rStyle w:val="Heading2Char"/>
          <w:rFonts w:eastAsiaTheme="minorHAnsi" w:cs="B Titr"/>
          <w:b w:val="0"/>
          <w:bCs w:val="0"/>
          <w:sz w:val="36"/>
          <w:szCs w:val="36"/>
          <w:rtl/>
        </w:rPr>
      </w:pPr>
    </w:p>
    <w:p w14:paraId="6A6D6CD2" w14:textId="77777777" w:rsidR="0000720C" w:rsidRPr="0000720C" w:rsidRDefault="0000720C" w:rsidP="0000720C">
      <w:pPr>
        <w:jc w:val="center"/>
        <w:rPr>
          <w:rFonts w:cs="B Titr"/>
          <w:sz w:val="36"/>
          <w:szCs w:val="36"/>
          <w:rtl/>
          <w:lang w:bidi="fa-IR"/>
        </w:rPr>
      </w:pPr>
    </w:p>
    <w:p w14:paraId="69B9372F" w14:textId="520D7C6F" w:rsidR="003F6649" w:rsidRPr="003F6649" w:rsidRDefault="003F6649" w:rsidP="003F6649">
      <w:pPr>
        <w:pStyle w:val="Heading2"/>
        <w:rPr>
          <w:rStyle w:val="Heading2Char"/>
          <w:b/>
          <w:bCs/>
          <w:rtl/>
        </w:rPr>
      </w:pPr>
      <w:bookmarkStart w:id="58" w:name="_Toc239198390"/>
      <w:bookmarkStart w:id="59" w:name="_Toc239198492"/>
      <w:r>
        <w:rPr>
          <w:rStyle w:val="Heading2Char"/>
          <w:rFonts w:hint="cs"/>
          <w:b/>
          <w:bCs/>
          <w:rtl/>
        </w:rPr>
        <w:t>2</w:t>
      </w:r>
      <w:r w:rsidRPr="003F6649">
        <w:rPr>
          <w:rStyle w:val="Heading2Char"/>
          <w:rFonts w:hint="cs"/>
          <w:b/>
          <w:bCs/>
          <w:rtl/>
        </w:rPr>
        <w:t xml:space="preserve">-1- </w:t>
      </w:r>
      <w:r w:rsidRPr="00BA34EF">
        <w:rPr>
          <w:rFonts w:hint="cs"/>
          <w:rtl/>
        </w:rPr>
        <w:t xml:space="preserve">تعریف </w:t>
      </w:r>
      <w:r w:rsidR="00C71A3F">
        <w:rPr>
          <w:rtl/>
        </w:rPr>
        <w:t>واژه‌ها</w:t>
      </w:r>
      <w:r w:rsidRPr="00BA34EF">
        <w:rPr>
          <w:rFonts w:hint="cs"/>
          <w:rtl/>
        </w:rPr>
        <w:t xml:space="preserve"> و اصطلاحات </w:t>
      </w:r>
      <w:r w:rsidR="00C71A3F">
        <w:rPr>
          <w:rtl/>
        </w:rPr>
        <w:t>مورداستفاده</w:t>
      </w:r>
      <w:r w:rsidRPr="00BA34EF">
        <w:rPr>
          <w:rFonts w:hint="cs"/>
          <w:rtl/>
        </w:rPr>
        <w:t xml:space="preserve"> در پژوهش</w:t>
      </w:r>
      <w:r w:rsidRPr="003F6649">
        <w:rPr>
          <w:rStyle w:val="Heading2Char"/>
          <w:b/>
          <w:bCs/>
          <w:rtl/>
        </w:rPr>
        <w:t>:</w:t>
      </w:r>
      <w:bookmarkEnd w:id="58"/>
      <w:bookmarkEnd w:id="59"/>
      <w:r w:rsidR="00BC6E2F">
        <w:rPr>
          <w:rStyle w:val="Heading2Char"/>
          <w:b/>
          <w:bCs/>
        </w:rPr>
        <w:t xml:space="preserve"> </w:t>
      </w:r>
    </w:p>
    <w:p w14:paraId="05D7CBF3" w14:textId="77777777" w:rsidR="0000720C" w:rsidRDefault="0000720C" w:rsidP="0000720C">
      <w:pPr>
        <w:spacing w:line="276" w:lineRule="auto"/>
        <w:jc w:val="both"/>
      </w:pPr>
      <w:r w:rsidRPr="007A0FC7">
        <w:rPr>
          <w:rtl/>
        </w:rPr>
        <w:t>مبان</w:t>
      </w:r>
      <w:r w:rsidRPr="007A0FC7">
        <w:rPr>
          <w:rFonts w:hint="cs"/>
          <w:rtl/>
        </w:rPr>
        <w:t>ی</w:t>
      </w:r>
      <w:r w:rsidRPr="007A0FC7">
        <w:rPr>
          <w:rtl/>
        </w:rPr>
        <w:t xml:space="preserve"> نظر</w:t>
      </w:r>
      <w:r w:rsidRPr="007A0FC7">
        <w:rPr>
          <w:rFonts w:hint="cs"/>
          <w:rtl/>
        </w:rPr>
        <w:t>ی</w:t>
      </w:r>
      <w:r w:rsidRPr="007A0FC7">
        <w:rPr>
          <w:rtl/>
        </w:rPr>
        <w:t xml:space="preserve"> و تحل</w:t>
      </w:r>
      <w:r w:rsidRPr="007A0FC7">
        <w:rPr>
          <w:rFonts w:hint="cs"/>
          <w:rtl/>
        </w:rPr>
        <w:t>ی</w:t>
      </w:r>
      <w:r w:rsidRPr="007A0FC7">
        <w:rPr>
          <w:rFonts w:hint="eastAsia"/>
          <w:rtl/>
        </w:rPr>
        <w:t>ل‌ها</w:t>
      </w:r>
      <w:r w:rsidRPr="007A0FC7">
        <w:rPr>
          <w:rFonts w:hint="cs"/>
          <w:rtl/>
        </w:rPr>
        <w:t>ی</w:t>
      </w:r>
      <w:r w:rsidRPr="007A0FC7">
        <w:rPr>
          <w:rtl/>
        </w:rPr>
        <w:t xml:space="preserve"> راهبرد</w:t>
      </w:r>
      <w:r w:rsidRPr="007A0FC7">
        <w:rPr>
          <w:rFonts w:hint="cs"/>
          <w:rtl/>
        </w:rPr>
        <w:t>ی</w:t>
      </w:r>
      <w:r w:rsidRPr="007A0FC7">
        <w:rPr>
          <w:rtl/>
        </w:rPr>
        <w:t xml:space="preserve"> در حوزه‌ها</w:t>
      </w:r>
      <w:r w:rsidRPr="007A0FC7">
        <w:rPr>
          <w:rFonts w:hint="cs"/>
          <w:rtl/>
        </w:rPr>
        <w:t>ی</w:t>
      </w:r>
      <w:r w:rsidRPr="007A0FC7">
        <w:rPr>
          <w:rtl/>
        </w:rPr>
        <w:t xml:space="preserve"> دفاع</w:t>
      </w:r>
      <w:r w:rsidRPr="007A0FC7">
        <w:rPr>
          <w:rFonts w:hint="cs"/>
          <w:rtl/>
        </w:rPr>
        <w:t>ی</w:t>
      </w:r>
      <w:r w:rsidRPr="007A0FC7">
        <w:rPr>
          <w:rtl/>
        </w:rPr>
        <w:t xml:space="preserve"> و مد</w:t>
      </w:r>
      <w:r w:rsidRPr="007A0FC7">
        <w:rPr>
          <w:rFonts w:hint="cs"/>
          <w:rtl/>
        </w:rPr>
        <w:t>ی</w:t>
      </w:r>
      <w:r w:rsidRPr="007A0FC7">
        <w:rPr>
          <w:rFonts w:hint="eastAsia"/>
          <w:rtl/>
        </w:rPr>
        <w:t>ر</w:t>
      </w:r>
      <w:r w:rsidRPr="007A0FC7">
        <w:rPr>
          <w:rFonts w:hint="cs"/>
          <w:rtl/>
        </w:rPr>
        <w:t>ی</w:t>
      </w:r>
      <w:r w:rsidRPr="007A0FC7">
        <w:rPr>
          <w:rFonts w:hint="eastAsia"/>
          <w:rtl/>
        </w:rPr>
        <w:t>ت</w:t>
      </w:r>
      <w:r w:rsidRPr="007A0FC7">
        <w:rPr>
          <w:rtl/>
        </w:rPr>
        <w:t xml:space="preserve"> نظام</w:t>
      </w:r>
      <w:r w:rsidRPr="007A0FC7">
        <w:rPr>
          <w:rFonts w:hint="cs"/>
          <w:rtl/>
        </w:rPr>
        <w:t>ی</w:t>
      </w:r>
      <w:r w:rsidRPr="007A0FC7">
        <w:rPr>
          <w:rFonts w:hint="eastAsia"/>
          <w:rtl/>
        </w:rPr>
        <w:t>،</w:t>
      </w:r>
      <w:r w:rsidRPr="007A0FC7">
        <w:rPr>
          <w:rtl/>
        </w:rPr>
        <w:t xml:space="preserve"> پ</w:t>
      </w:r>
      <w:r w:rsidRPr="007A0FC7">
        <w:rPr>
          <w:rFonts w:hint="cs"/>
          <w:rtl/>
        </w:rPr>
        <w:t>ی</w:t>
      </w:r>
      <w:r w:rsidRPr="007A0FC7">
        <w:rPr>
          <w:rFonts w:hint="eastAsia"/>
          <w:rtl/>
        </w:rPr>
        <w:t>ش</w:t>
      </w:r>
      <w:r w:rsidRPr="007A0FC7">
        <w:rPr>
          <w:rtl/>
        </w:rPr>
        <w:t xml:space="preserve"> از هر چ</w:t>
      </w:r>
      <w:r w:rsidRPr="007A0FC7">
        <w:rPr>
          <w:rFonts w:hint="cs"/>
          <w:rtl/>
        </w:rPr>
        <w:t>ی</w:t>
      </w:r>
      <w:r w:rsidRPr="007A0FC7">
        <w:rPr>
          <w:rFonts w:hint="eastAsia"/>
          <w:rtl/>
        </w:rPr>
        <w:t>ز</w:t>
      </w:r>
      <w:r w:rsidRPr="007A0FC7">
        <w:rPr>
          <w:rtl/>
        </w:rPr>
        <w:t xml:space="preserve"> ن</w:t>
      </w:r>
      <w:r w:rsidRPr="007A0FC7">
        <w:rPr>
          <w:rFonts w:hint="cs"/>
          <w:rtl/>
        </w:rPr>
        <w:t>ی</w:t>
      </w:r>
      <w:r w:rsidRPr="007A0FC7">
        <w:rPr>
          <w:rFonts w:hint="eastAsia"/>
          <w:rtl/>
        </w:rPr>
        <w:t>ازمند</w:t>
      </w:r>
      <w:r w:rsidRPr="007A0FC7">
        <w:rPr>
          <w:rtl/>
        </w:rPr>
        <w:t xml:space="preserve"> </w:t>
      </w:r>
      <w:r w:rsidRPr="007A0FC7">
        <w:rPr>
          <w:rFonts w:hint="cs"/>
          <w:rtl/>
        </w:rPr>
        <w:t>ی</w:t>
      </w:r>
      <w:r w:rsidRPr="007A0FC7">
        <w:rPr>
          <w:rFonts w:hint="eastAsia"/>
          <w:rtl/>
        </w:rPr>
        <w:t>کپارچه‌ساز</w:t>
      </w:r>
      <w:r w:rsidRPr="007A0FC7">
        <w:rPr>
          <w:rFonts w:hint="cs"/>
          <w:rtl/>
        </w:rPr>
        <w:t>ی</w:t>
      </w:r>
      <w:r w:rsidRPr="007A0FC7">
        <w:rPr>
          <w:rtl/>
        </w:rPr>
        <w:t xml:space="preserve"> ادب</w:t>
      </w:r>
      <w:r w:rsidRPr="007A0FC7">
        <w:rPr>
          <w:rFonts w:hint="cs"/>
          <w:rtl/>
        </w:rPr>
        <w:t>ی</w:t>
      </w:r>
      <w:r w:rsidRPr="007A0FC7">
        <w:rPr>
          <w:rFonts w:hint="eastAsia"/>
          <w:rtl/>
        </w:rPr>
        <w:t>ات</w:t>
      </w:r>
      <w:r w:rsidRPr="007A0FC7">
        <w:rPr>
          <w:rtl/>
        </w:rPr>
        <w:t xml:space="preserve"> گفتمان</w:t>
      </w:r>
      <w:r w:rsidRPr="007A0FC7">
        <w:rPr>
          <w:rFonts w:hint="cs"/>
          <w:rtl/>
        </w:rPr>
        <w:t>ی</w:t>
      </w:r>
      <w:r w:rsidRPr="007A0FC7">
        <w:rPr>
          <w:rtl/>
        </w:rPr>
        <w:t xml:space="preserve"> و تعار</w:t>
      </w:r>
      <w:r w:rsidRPr="007A0FC7">
        <w:rPr>
          <w:rFonts w:hint="cs"/>
          <w:rtl/>
        </w:rPr>
        <w:t>ی</w:t>
      </w:r>
      <w:r w:rsidRPr="007A0FC7">
        <w:rPr>
          <w:rFonts w:hint="eastAsia"/>
          <w:rtl/>
        </w:rPr>
        <w:t>ف</w:t>
      </w:r>
      <w:r w:rsidRPr="007A0FC7">
        <w:rPr>
          <w:rtl/>
        </w:rPr>
        <w:t xml:space="preserve"> پا</w:t>
      </w:r>
      <w:r w:rsidRPr="007A0FC7">
        <w:rPr>
          <w:rFonts w:hint="cs"/>
          <w:rtl/>
        </w:rPr>
        <w:t>ی</w:t>
      </w:r>
      <w:r w:rsidRPr="007A0FC7">
        <w:rPr>
          <w:rFonts w:hint="eastAsia"/>
          <w:rtl/>
        </w:rPr>
        <w:t>ه‌ا</w:t>
      </w:r>
      <w:r w:rsidRPr="007A0FC7">
        <w:rPr>
          <w:rFonts w:hint="cs"/>
          <w:rtl/>
        </w:rPr>
        <w:t>ی</w:t>
      </w:r>
      <w:r w:rsidRPr="007A0FC7">
        <w:rPr>
          <w:rtl/>
        </w:rPr>
        <w:t xml:space="preserve"> است. در ا</w:t>
      </w:r>
      <w:r w:rsidRPr="007A0FC7">
        <w:rPr>
          <w:rFonts w:hint="cs"/>
          <w:rtl/>
        </w:rPr>
        <w:t>ی</w:t>
      </w:r>
      <w:r w:rsidRPr="007A0FC7">
        <w:rPr>
          <w:rFonts w:hint="eastAsia"/>
          <w:rtl/>
        </w:rPr>
        <w:t>ن</w:t>
      </w:r>
      <w:r w:rsidRPr="007A0FC7">
        <w:rPr>
          <w:rtl/>
        </w:rPr>
        <w:t xml:space="preserve"> بخش، مفاه</w:t>
      </w:r>
      <w:r w:rsidRPr="007A0FC7">
        <w:rPr>
          <w:rFonts w:hint="cs"/>
          <w:rtl/>
        </w:rPr>
        <w:t>ی</w:t>
      </w:r>
      <w:r w:rsidRPr="007A0FC7">
        <w:rPr>
          <w:rFonts w:hint="eastAsia"/>
          <w:rtl/>
        </w:rPr>
        <w:t>م،</w:t>
      </w:r>
      <w:r w:rsidRPr="007A0FC7">
        <w:rPr>
          <w:rtl/>
        </w:rPr>
        <w:t xml:space="preserve"> اصطلاحات کل</w:t>
      </w:r>
      <w:r w:rsidRPr="007A0FC7">
        <w:rPr>
          <w:rFonts w:hint="cs"/>
          <w:rtl/>
        </w:rPr>
        <w:t>ی</w:t>
      </w:r>
      <w:r w:rsidRPr="007A0FC7">
        <w:rPr>
          <w:rFonts w:hint="eastAsia"/>
          <w:rtl/>
        </w:rPr>
        <w:t>د</w:t>
      </w:r>
      <w:r w:rsidRPr="007A0FC7">
        <w:rPr>
          <w:rFonts w:hint="cs"/>
          <w:rtl/>
        </w:rPr>
        <w:t>ی</w:t>
      </w:r>
      <w:r w:rsidRPr="007A0FC7">
        <w:rPr>
          <w:rtl/>
        </w:rPr>
        <w:t xml:space="preserve"> و واژگان تخصص</w:t>
      </w:r>
      <w:r w:rsidRPr="007A0FC7">
        <w:rPr>
          <w:rFonts w:hint="cs"/>
          <w:rtl/>
        </w:rPr>
        <w:t>ی</w:t>
      </w:r>
      <w:r w:rsidRPr="007A0FC7">
        <w:rPr>
          <w:rtl/>
        </w:rPr>
        <w:t xml:space="preserve"> که شاکله اصل</w:t>
      </w:r>
      <w:r w:rsidRPr="007A0FC7">
        <w:rPr>
          <w:rFonts w:hint="cs"/>
          <w:rtl/>
        </w:rPr>
        <w:t>ی</w:t>
      </w:r>
      <w:r w:rsidRPr="007A0FC7">
        <w:rPr>
          <w:rtl/>
        </w:rPr>
        <w:t xml:space="preserve"> ا</w:t>
      </w:r>
      <w:r w:rsidRPr="007A0FC7">
        <w:rPr>
          <w:rFonts w:hint="cs"/>
          <w:rtl/>
        </w:rPr>
        <w:t>ی</w:t>
      </w:r>
      <w:r w:rsidRPr="007A0FC7">
        <w:rPr>
          <w:rFonts w:hint="eastAsia"/>
          <w:rtl/>
        </w:rPr>
        <w:t>ن</w:t>
      </w:r>
      <w:r w:rsidRPr="007A0FC7">
        <w:rPr>
          <w:rtl/>
        </w:rPr>
        <w:t xml:space="preserve"> پژوهش راهبرد</w:t>
      </w:r>
      <w:r w:rsidRPr="007A0FC7">
        <w:rPr>
          <w:rFonts w:hint="cs"/>
          <w:rtl/>
        </w:rPr>
        <w:t>ی</w:t>
      </w:r>
      <w:r w:rsidRPr="007A0FC7">
        <w:rPr>
          <w:rtl/>
        </w:rPr>
        <w:t xml:space="preserve"> را تشک</w:t>
      </w:r>
      <w:r w:rsidRPr="007A0FC7">
        <w:rPr>
          <w:rFonts w:hint="cs"/>
          <w:rtl/>
        </w:rPr>
        <w:t>ی</w:t>
      </w:r>
      <w:r w:rsidRPr="007A0FC7">
        <w:rPr>
          <w:rFonts w:hint="eastAsia"/>
          <w:rtl/>
        </w:rPr>
        <w:t>ل</w:t>
      </w:r>
      <w:r w:rsidRPr="007A0FC7">
        <w:rPr>
          <w:rtl/>
        </w:rPr>
        <w:t xml:space="preserve"> م</w:t>
      </w:r>
      <w:r w:rsidRPr="007A0FC7">
        <w:rPr>
          <w:rFonts w:hint="cs"/>
          <w:rtl/>
        </w:rPr>
        <w:t>ی‌</w:t>
      </w:r>
      <w:r w:rsidRPr="007A0FC7">
        <w:rPr>
          <w:rFonts w:hint="eastAsia"/>
          <w:rtl/>
        </w:rPr>
        <w:t>دهند،</w:t>
      </w:r>
      <w:r w:rsidRPr="007A0FC7">
        <w:rPr>
          <w:rtl/>
        </w:rPr>
        <w:t xml:space="preserve"> به صورت تفص</w:t>
      </w:r>
      <w:r w:rsidRPr="007A0FC7">
        <w:rPr>
          <w:rFonts w:hint="cs"/>
          <w:rtl/>
        </w:rPr>
        <w:t>ی</w:t>
      </w:r>
      <w:r w:rsidRPr="007A0FC7">
        <w:rPr>
          <w:rFonts w:hint="eastAsia"/>
          <w:rtl/>
        </w:rPr>
        <w:t>ل</w:t>
      </w:r>
      <w:r w:rsidRPr="007A0FC7">
        <w:rPr>
          <w:rFonts w:hint="cs"/>
          <w:rtl/>
        </w:rPr>
        <w:t>ی</w:t>
      </w:r>
      <w:r w:rsidRPr="007A0FC7">
        <w:rPr>
          <w:rtl/>
        </w:rPr>
        <w:t xml:space="preserve"> از د</w:t>
      </w:r>
      <w:r w:rsidRPr="007A0FC7">
        <w:rPr>
          <w:rFonts w:hint="cs"/>
          <w:rtl/>
        </w:rPr>
        <w:t>ی</w:t>
      </w:r>
      <w:r w:rsidRPr="007A0FC7">
        <w:rPr>
          <w:rFonts w:hint="eastAsia"/>
          <w:rtl/>
        </w:rPr>
        <w:t>دگاه</w:t>
      </w:r>
      <w:r w:rsidRPr="007A0FC7">
        <w:rPr>
          <w:rtl/>
        </w:rPr>
        <w:t xml:space="preserve"> چند</w:t>
      </w:r>
      <w:r w:rsidRPr="007A0FC7">
        <w:rPr>
          <w:rFonts w:hint="cs"/>
          <w:rtl/>
        </w:rPr>
        <w:t>ی</w:t>
      </w:r>
      <w:r w:rsidRPr="007A0FC7">
        <w:rPr>
          <w:rFonts w:hint="eastAsia"/>
          <w:rtl/>
        </w:rPr>
        <w:t>ن</w:t>
      </w:r>
      <w:r w:rsidRPr="007A0FC7">
        <w:rPr>
          <w:rtl/>
        </w:rPr>
        <w:t xml:space="preserve"> منبع معتبر و واقع</w:t>
      </w:r>
      <w:r w:rsidRPr="007A0FC7">
        <w:rPr>
          <w:rFonts w:hint="cs"/>
          <w:rtl/>
        </w:rPr>
        <w:t>ی</w:t>
      </w:r>
      <w:r w:rsidRPr="007A0FC7">
        <w:rPr>
          <w:rtl/>
        </w:rPr>
        <w:t xml:space="preserve"> تب</w:t>
      </w:r>
      <w:r w:rsidRPr="007A0FC7">
        <w:rPr>
          <w:rFonts w:hint="cs"/>
          <w:rtl/>
        </w:rPr>
        <w:t>یی</w:t>
      </w:r>
      <w:r w:rsidRPr="007A0FC7">
        <w:rPr>
          <w:rFonts w:hint="eastAsia"/>
          <w:rtl/>
        </w:rPr>
        <w:t>ن</w:t>
      </w:r>
      <w:r w:rsidRPr="007A0FC7">
        <w:rPr>
          <w:rtl/>
        </w:rPr>
        <w:t xml:space="preserve"> م</w:t>
      </w:r>
      <w:r w:rsidRPr="007A0FC7">
        <w:rPr>
          <w:rFonts w:hint="cs"/>
          <w:rtl/>
        </w:rPr>
        <w:t>ی‌</w:t>
      </w:r>
      <w:r w:rsidRPr="007A0FC7">
        <w:rPr>
          <w:rFonts w:hint="eastAsia"/>
          <w:rtl/>
        </w:rPr>
        <w:t>گردند</w:t>
      </w:r>
      <w:r w:rsidRPr="007A0FC7">
        <w:rPr>
          <w:rtl/>
        </w:rPr>
        <w:t>. ا</w:t>
      </w:r>
      <w:r w:rsidRPr="007A0FC7">
        <w:rPr>
          <w:rFonts w:hint="cs"/>
          <w:rtl/>
        </w:rPr>
        <w:t>ی</w:t>
      </w:r>
      <w:r w:rsidRPr="007A0FC7">
        <w:rPr>
          <w:rFonts w:hint="eastAsia"/>
          <w:rtl/>
        </w:rPr>
        <w:t>ن</w:t>
      </w:r>
      <w:r w:rsidRPr="007A0FC7">
        <w:rPr>
          <w:rtl/>
        </w:rPr>
        <w:t xml:space="preserve"> اقدام بستر لازم را برا</w:t>
      </w:r>
      <w:r w:rsidRPr="007A0FC7">
        <w:rPr>
          <w:rFonts w:hint="cs"/>
          <w:rtl/>
        </w:rPr>
        <w:t>ی</w:t>
      </w:r>
      <w:r w:rsidRPr="007A0FC7">
        <w:rPr>
          <w:rtl/>
        </w:rPr>
        <w:t xml:space="preserve"> درک علّ</w:t>
      </w:r>
      <w:r w:rsidRPr="007A0FC7">
        <w:rPr>
          <w:rFonts w:hint="cs"/>
          <w:rtl/>
        </w:rPr>
        <w:t>ی</w:t>
      </w:r>
      <w:r w:rsidRPr="007A0FC7">
        <w:rPr>
          <w:rtl/>
        </w:rPr>
        <w:t xml:space="preserve"> و معلول</w:t>
      </w:r>
      <w:r w:rsidRPr="007A0FC7">
        <w:rPr>
          <w:rFonts w:hint="cs"/>
          <w:rtl/>
        </w:rPr>
        <w:t>ی</w:t>
      </w:r>
      <w:r w:rsidRPr="007A0FC7">
        <w:rPr>
          <w:rtl/>
        </w:rPr>
        <w:t xml:space="preserve"> شاخص‌ها</w:t>
      </w:r>
      <w:r w:rsidRPr="007A0FC7">
        <w:rPr>
          <w:rFonts w:hint="cs"/>
          <w:rtl/>
        </w:rPr>
        <w:t>ی</w:t>
      </w:r>
      <w:r w:rsidRPr="007A0FC7">
        <w:rPr>
          <w:rtl/>
        </w:rPr>
        <w:t xml:space="preserve"> ارز</w:t>
      </w:r>
      <w:r w:rsidRPr="007A0FC7">
        <w:rPr>
          <w:rFonts w:hint="cs"/>
          <w:rtl/>
        </w:rPr>
        <w:t>ی</w:t>
      </w:r>
      <w:r w:rsidRPr="007A0FC7">
        <w:rPr>
          <w:rFonts w:hint="eastAsia"/>
          <w:rtl/>
        </w:rPr>
        <w:t>اب</w:t>
      </w:r>
      <w:r w:rsidRPr="007A0FC7">
        <w:rPr>
          <w:rFonts w:hint="cs"/>
          <w:rtl/>
        </w:rPr>
        <w:t>ی</w:t>
      </w:r>
      <w:r w:rsidRPr="007A0FC7">
        <w:rPr>
          <w:rtl/>
        </w:rPr>
        <w:t xml:space="preserve"> متوازن در شبکه </w:t>
      </w:r>
      <w:r w:rsidRPr="007A0FC7">
        <w:rPr>
          <w:rFonts w:hint="cs"/>
          <w:rtl/>
        </w:rPr>
        <w:t>ی</w:t>
      </w:r>
      <w:r w:rsidRPr="007A0FC7">
        <w:rPr>
          <w:rFonts w:hint="eastAsia"/>
          <w:rtl/>
        </w:rPr>
        <w:t>کپارچه</w:t>
      </w:r>
      <w:r w:rsidRPr="007A0FC7">
        <w:rPr>
          <w:rtl/>
        </w:rPr>
        <w:t xml:space="preserve"> پدافند هوا</w:t>
      </w:r>
      <w:r w:rsidRPr="007A0FC7">
        <w:rPr>
          <w:rFonts w:hint="cs"/>
          <w:rtl/>
        </w:rPr>
        <w:t>یی</w:t>
      </w:r>
      <w:r w:rsidRPr="007A0FC7">
        <w:rPr>
          <w:rtl/>
        </w:rPr>
        <w:t xml:space="preserve"> فراهم م</w:t>
      </w:r>
      <w:r w:rsidRPr="007A0FC7">
        <w:rPr>
          <w:rFonts w:hint="cs"/>
          <w:rtl/>
        </w:rPr>
        <w:t>ی‌</w:t>
      </w:r>
      <w:r w:rsidRPr="007A0FC7">
        <w:rPr>
          <w:rFonts w:hint="eastAsia"/>
          <w:rtl/>
        </w:rPr>
        <w:t>سازد</w:t>
      </w:r>
      <w:r w:rsidRPr="007A0FC7">
        <w:rPr>
          <w:rtl/>
        </w:rPr>
        <w:t>.</w:t>
      </w:r>
    </w:p>
    <w:p w14:paraId="42B7CDC5" w14:textId="77777777" w:rsidR="0000720C" w:rsidRPr="007A0FC7" w:rsidRDefault="0000720C" w:rsidP="0000720C">
      <w:pPr>
        <w:pStyle w:val="Heading3"/>
        <w:spacing w:line="276" w:lineRule="auto"/>
        <w:rPr>
          <w:rtl/>
        </w:rPr>
      </w:pPr>
      <w:bookmarkStart w:id="60" w:name="_Toc239198391"/>
      <w:bookmarkStart w:id="61" w:name="_Toc239198493"/>
      <w:r w:rsidRPr="007A0FC7">
        <w:rPr>
          <w:rFonts w:hint="cs"/>
          <w:rtl/>
        </w:rPr>
        <w:t>2-1-1- ت</w:t>
      </w:r>
      <w:r w:rsidRPr="007A0FC7">
        <w:rPr>
          <w:rtl/>
        </w:rPr>
        <w:t>وسعه</w:t>
      </w:r>
      <w:bookmarkEnd w:id="60"/>
      <w:bookmarkEnd w:id="61"/>
      <w:r w:rsidRPr="007A0FC7">
        <w:rPr>
          <w:rtl/>
        </w:rPr>
        <w:t xml:space="preserve"> </w:t>
      </w:r>
      <w:r w:rsidRPr="007A0FC7">
        <w:rPr>
          <w:rFonts w:hint="cs"/>
          <w:rtl/>
        </w:rPr>
        <w:t xml:space="preserve"> </w:t>
      </w:r>
    </w:p>
    <w:p w14:paraId="205DC3A7" w14:textId="22720018" w:rsidR="0000720C" w:rsidRPr="007A0FC7" w:rsidRDefault="0000720C" w:rsidP="001078BA">
      <w:pPr>
        <w:spacing w:line="276" w:lineRule="auto"/>
        <w:jc w:val="both"/>
        <w:rPr>
          <w:rtl/>
          <w:lang w:bidi="fa-IR"/>
        </w:rPr>
      </w:pPr>
      <w:r w:rsidRPr="007A0FC7">
        <w:rPr>
          <w:rFonts w:hint="cs"/>
          <w:rtl/>
          <w:lang w:bidi="fa-IR"/>
        </w:rPr>
        <w:t xml:space="preserve">در تعریف با </w:t>
      </w:r>
      <w:r w:rsidRPr="007A0FC7">
        <w:rPr>
          <w:rtl/>
          <w:lang w:bidi="fa-IR"/>
        </w:rPr>
        <w:t>رو</w:t>
      </w:r>
      <w:r w:rsidRPr="007A0FC7">
        <w:rPr>
          <w:rFonts w:hint="cs"/>
          <w:rtl/>
          <w:lang w:bidi="fa-IR"/>
        </w:rPr>
        <w:t>ی</w:t>
      </w:r>
      <w:r w:rsidRPr="007A0FC7">
        <w:rPr>
          <w:rFonts w:hint="eastAsia"/>
          <w:rtl/>
          <w:lang w:bidi="fa-IR"/>
        </w:rPr>
        <w:t>کرد</w:t>
      </w:r>
      <w:r w:rsidRPr="007A0FC7">
        <w:rPr>
          <w:rtl/>
          <w:lang w:bidi="fa-IR"/>
        </w:rPr>
        <w:t xml:space="preserve"> کلاس</w:t>
      </w:r>
      <w:r w:rsidRPr="007A0FC7">
        <w:rPr>
          <w:rFonts w:hint="cs"/>
          <w:rtl/>
          <w:lang w:bidi="fa-IR"/>
        </w:rPr>
        <w:t>ی</w:t>
      </w:r>
      <w:r w:rsidRPr="007A0FC7">
        <w:rPr>
          <w:rFonts w:hint="eastAsia"/>
          <w:rtl/>
          <w:lang w:bidi="fa-IR"/>
        </w:rPr>
        <w:t>ک</w:t>
      </w:r>
      <w:r w:rsidRPr="007A0FC7">
        <w:rPr>
          <w:rtl/>
          <w:lang w:bidi="fa-IR"/>
        </w:rPr>
        <w:t>/ساختار</w:t>
      </w:r>
      <w:r w:rsidRPr="007A0FC7">
        <w:rPr>
          <w:rFonts w:hint="cs"/>
          <w:rtl/>
          <w:lang w:bidi="fa-IR"/>
        </w:rPr>
        <w:t>ی</w:t>
      </w:r>
      <w:r w:rsidRPr="007A0FC7">
        <w:rPr>
          <w:rtl/>
          <w:lang w:bidi="fa-IR"/>
        </w:rPr>
        <w:t xml:space="preserve">: </w:t>
      </w:r>
      <w:r w:rsidRPr="007A0FC7">
        <w:rPr>
          <w:rtl/>
        </w:rPr>
        <w:t>توسعه از مقوله مفاهیمی است که به تعاریف اسمی یا مصداقی نیاز دارند، بر این اساس برا</w:t>
      </w:r>
      <w:r w:rsidR="001078BA">
        <w:rPr>
          <w:rtl/>
        </w:rPr>
        <w:t>ی تعریف توسعه باید دید این اص</w:t>
      </w:r>
      <w:r w:rsidR="001078BA">
        <w:rPr>
          <w:rFonts w:hint="cs"/>
          <w:rtl/>
        </w:rPr>
        <w:t>طلا</w:t>
      </w:r>
      <w:r w:rsidRPr="007A0FC7">
        <w:rPr>
          <w:rtl/>
        </w:rPr>
        <w:t>ح به چه معرفه</w:t>
      </w:r>
      <w:r w:rsidR="001078BA">
        <w:rPr>
          <w:rtl/>
        </w:rPr>
        <w:softHyphen/>
      </w:r>
      <w:r w:rsidR="001078BA">
        <w:rPr>
          <w:rtl/>
        </w:rPr>
        <w:softHyphen/>
      </w:r>
      <w:r w:rsidRPr="007A0FC7">
        <w:rPr>
          <w:rtl/>
        </w:rPr>
        <w:t>ها یا مشخصه</w:t>
      </w:r>
      <w:r w:rsidR="001078BA">
        <w:rPr>
          <w:rtl/>
        </w:rPr>
        <w:softHyphen/>
      </w:r>
      <w:r w:rsidRPr="007A0FC7">
        <w:rPr>
          <w:rtl/>
        </w:rPr>
        <w:t xml:space="preserve">هایی </w:t>
      </w:r>
      <w:r w:rsidR="001078BA">
        <w:rPr>
          <w:rFonts w:hint="cs"/>
          <w:rtl/>
        </w:rPr>
        <w:t xml:space="preserve">دلالت </w:t>
      </w:r>
      <w:r w:rsidRPr="007A0FC7">
        <w:rPr>
          <w:rtl/>
        </w:rPr>
        <w:t>می</w:t>
      </w:r>
      <w:r w:rsidR="001078BA">
        <w:rPr>
          <w:rtl/>
        </w:rPr>
        <w:softHyphen/>
      </w:r>
      <w:r w:rsidRPr="007A0FC7">
        <w:rPr>
          <w:rtl/>
        </w:rPr>
        <w:t>کند، یا برحسب اینکه از چه منظری اقتصادی، سیاسی،اجتماعی، و فرهنگی متفاوت خواهند بود</w:t>
      </w:r>
      <w:r w:rsidRPr="007A0FC7">
        <w:rPr>
          <w:rtl/>
          <w:lang w:bidi="fa-IR"/>
        </w:rPr>
        <w:t>.</w:t>
      </w:r>
      <w:r w:rsidRPr="007A0FC7">
        <w:rPr>
          <w:rStyle w:val="FootnoteReference"/>
          <w:rtl/>
          <w:lang w:bidi="fa-IR"/>
        </w:rPr>
        <w:footnoteReference w:id="12"/>
      </w:r>
    </w:p>
    <w:p w14:paraId="4827A347" w14:textId="0A7A6F31" w:rsidR="0000720C" w:rsidRPr="007A0FC7" w:rsidRDefault="0000720C" w:rsidP="0000720C">
      <w:pPr>
        <w:spacing w:line="276" w:lineRule="auto"/>
        <w:jc w:val="both"/>
        <w:rPr>
          <w:rtl/>
          <w:lang w:bidi="fa-IR"/>
        </w:rPr>
      </w:pPr>
      <w:r w:rsidRPr="007A0FC7">
        <w:rPr>
          <w:rFonts w:hint="cs"/>
          <w:rtl/>
          <w:lang w:bidi="fa-IR"/>
        </w:rPr>
        <w:t xml:space="preserve">در </w:t>
      </w:r>
      <w:r w:rsidRPr="007A0FC7">
        <w:rPr>
          <w:rtl/>
          <w:lang w:bidi="fa-IR"/>
        </w:rPr>
        <w:t>رو</w:t>
      </w:r>
      <w:r w:rsidRPr="007A0FC7">
        <w:rPr>
          <w:rFonts w:hint="cs"/>
          <w:rtl/>
          <w:lang w:bidi="fa-IR"/>
        </w:rPr>
        <w:t>ی</w:t>
      </w:r>
      <w:r w:rsidRPr="007A0FC7">
        <w:rPr>
          <w:rFonts w:hint="eastAsia"/>
          <w:rtl/>
          <w:lang w:bidi="fa-IR"/>
        </w:rPr>
        <w:t>کرد</w:t>
      </w:r>
      <w:r w:rsidRPr="007A0FC7">
        <w:rPr>
          <w:rtl/>
          <w:lang w:bidi="fa-IR"/>
        </w:rPr>
        <w:t xml:space="preserve"> نهاد</w:t>
      </w:r>
      <w:r w:rsidRPr="007A0FC7">
        <w:rPr>
          <w:rFonts w:hint="cs"/>
          <w:rtl/>
          <w:lang w:bidi="fa-IR"/>
        </w:rPr>
        <w:t>ی</w:t>
      </w:r>
      <w:r w:rsidRPr="007A0FC7">
        <w:rPr>
          <w:rtl/>
          <w:lang w:bidi="fa-IR"/>
        </w:rPr>
        <w:t xml:space="preserve"> و سرما</w:t>
      </w:r>
      <w:r w:rsidRPr="007A0FC7">
        <w:rPr>
          <w:rFonts w:hint="cs"/>
          <w:rtl/>
          <w:lang w:bidi="fa-IR"/>
        </w:rPr>
        <w:t>ی</w:t>
      </w:r>
      <w:r w:rsidRPr="007A0FC7">
        <w:rPr>
          <w:rFonts w:hint="eastAsia"/>
          <w:rtl/>
          <w:lang w:bidi="fa-IR"/>
        </w:rPr>
        <w:t>ه</w:t>
      </w:r>
      <w:r w:rsidRPr="007A0FC7">
        <w:rPr>
          <w:rtl/>
          <w:lang w:bidi="fa-IR"/>
        </w:rPr>
        <w:t xml:space="preserve"> مل</w:t>
      </w:r>
      <w:r w:rsidRPr="007A0FC7">
        <w:rPr>
          <w:rFonts w:hint="cs"/>
          <w:rtl/>
          <w:lang w:bidi="fa-IR"/>
        </w:rPr>
        <w:t>ی</w:t>
      </w:r>
      <w:r w:rsidRPr="007A0FC7">
        <w:rPr>
          <w:rtl/>
          <w:lang w:bidi="fa-IR"/>
        </w:rPr>
        <w:t xml:space="preserve">: </w:t>
      </w:r>
      <w:r w:rsidRPr="007A0FC7">
        <w:rPr>
          <w:rtl/>
        </w:rPr>
        <w:t>توسعه عبارت است از حرکت جامعه از یک مرحله تاریخی وتوفیق آن در ورود همه جانبه به مرحله</w:t>
      </w:r>
      <w:r w:rsidR="001078BA">
        <w:rPr>
          <w:rtl/>
        </w:rPr>
        <w:softHyphen/>
      </w:r>
      <w:r w:rsidRPr="007A0FC7">
        <w:rPr>
          <w:rtl/>
        </w:rPr>
        <w:t>ای دیگر از تاریخ. به عبارتی دیگر توسعه به مفهوم علمی آن عبارت است از مرگ تدریجی نظام کهن و تولد و رشد تدریجی نظام تازه از زندگی، که این نظام جدید خود مرحله و شرایط تاریخی تازهای برای جامعه خواهد بود</w:t>
      </w:r>
      <w:r w:rsidRPr="007A0FC7">
        <w:rPr>
          <w:rtl/>
          <w:lang w:bidi="fa-IR"/>
        </w:rPr>
        <w:t>.</w:t>
      </w:r>
      <w:r w:rsidRPr="007A0FC7">
        <w:rPr>
          <w:rStyle w:val="FootnoteReference"/>
          <w:rtl/>
          <w:lang w:bidi="fa-IR"/>
        </w:rPr>
        <w:footnoteReference w:id="13"/>
      </w:r>
    </w:p>
    <w:p w14:paraId="33AFAAD1" w14:textId="77777777" w:rsidR="0000720C" w:rsidRPr="007A0FC7" w:rsidRDefault="0000720C" w:rsidP="0000720C">
      <w:pPr>
        <w:spacing w:line="276" w:lineRule="auto"/>
        <w:jc w:val="both"/>
        <w:rPr>
          <w:lang w:bidi="fa-IR"/>
        </w:rPr>
      </w:pPr>
      <w:r w:rsidRPr="007A0FC7">
        <w:rPr>
          <w:rFonts w:hint="cs"/>
          <w:rtl/>
          <w:lang w:bidi="fa-IR"/>
        </w:rPr>
        <w:t xml:space="preserve">و در تعریف </w:t>
      </w:r>
      <w:r w:rsidRPr="007A0FC7">
        <w:rPr>
          <w:rtl/>
          <w:lang w:bidi="fa-IR"/>
        </w:rPr>
        <w:t>رو</w:t>
      </w:r>
      <w:r w:rsidRPr="007A0FC7">
        <w:rPr>
          <w:rFonts w:hint="cs"/>
          <w:rtl/>
          <w:lang w:bidi="fa-IR"/>
        </w:rPr>
        <w:t>ی</w:t>
      </w:r>
      <w:r w:rsidRPr="007A0FC7">
        <w:rPr>
          <w:rFonts w:hint="eastAsia"/>
          <w:rtl/>
          <w:lang w:bidi="fa-IR"/>
        </w:rPr>
        <w:t>کرد</w:t>
      </w:r>
      <w:r w:rsidRPr="007A0FC7">
        <w:rPr>
          <w:rtl/>
          <w:lang w:bidi="fa-IR"/>
        </w:rPr>
        <w:t xml:space="preserve"> ب</w:t>
      </w:r>
      <w:r w:rsidRPr="007A0FC7">
        <w:rPr>
          <w:rFonts w:hint="cs"/>
          <w:rtl/>
          <w:lang w:bidi="fa-IR"/>
        </w:rPr>
        <w:t>ی</w:t>
      </w:r>
      <w:r w:rsidRPr="007A0FC7">
        <w:rPr>
          <w:rFonts w:hint="eastAsia"/>
          <w:rtl/>
          <w:lang w:bidi="fa-IR"/>
        </w:rPr>
        <w:t>ن‌الملل</w:t>
      </w:r>
      <w:r w:rsidRPr="007A0FC7">
        <w:rPr>
          <w:rFonts w:hint="cs"/>
          <w:rtl/>
          <w:lang w:bidi="fa-IR"/>
        </w:rPr>
        <w:t>ی</w:t>
      </w:r>
      <w:r w:rsidRPr="007A0FC7">
        <w:rPr>
          <w:rtl/>
          <w:lang w:bidi="fa-IR"/>
        </w:rPr>
        <w:t xml:space="preserve">: </w:t>
      </w:r>
      <w:r w:rsidRPr="007A0FC7">
        <w:rPr>
          <w:rtl/>
        </w:rPr>
        <w:t>توسعه باور بنیادی دنیای مدرن است، در توسعه تمامی پیشرفتهای مدرن در علم، فنآوری، دموکراسی، ارزشها، اخالق و سازمان اجتماعی با طرح بشردوستانه ایجاد دنیای به مراتب بهتر در می</w:t>
      </w:r>
      <w:r w:rsidRPr="007A0FC7">
        <w:rPr>
          <w:rFonts w:hint="cs"/>
          <w:rtl/>
        </w:rPr>
        <w:t>‌</w:t>
      </w:r>
      <w:r w:rsidRPr="007A0FC7">
        <w:rPr>
          <w:rtl/>
        </w:rPr>
        <w:t>آمیزند</w:t>
      </w:r>
      <w:r w:rsidRPr="007A0FC7">
        <w:rPr>
          <w:rtl/>
          <w:lang w:bidi="fa-IR"/>
        </w:rPr>
        <w:t>.</w:t>
      </w:r>
      <w:r w:rsidRPr="007A0FC7">
        <w:rPr>
          <w:rStyle w:val="FootnoteReference"/>
          <w:rtl/>
          <w:lang w:bidi="fa-IR"/>
        </w:rPr>
        <w:footnoteReference w:id="14"/>
      </w:r>
    </w:p>
    <w:p w14:paraId="7538ED76" w14:textId="77777777" w:rsidR="0000720C" w:rsidRPr="007A0FC7" w:rsidRDefault="0000720C" w:rsidP="0000720C">
      <w:pPr>
        <w:pStyle w:val="Heading3"/>
        <w:spacing w:line="276" w:lineRule="auto"/>
        <w:rPr>
          <w:rtl/>
        </w:rPr>
      </w:pPr>
      <w:bookmarkStart w:id="62" w:name="_Toc239198392"/>
      <w:bookmarkStart w:id="63" w:name="_Toc239198494"/>
      <w:r w:rsidRPr="007A0FC7">
        <w:rPr>
          <w:rFonts w:hint="cs"/>
          <w:rtl/>
        </w:rPr>
        <w:t xml:space="preserve">2-1-2- </w:t>
      </w:r>
      <w:r w:rsidRPr="007A0FC7">
        <w:rPr>
          <w:rtl/>
        </w:rPr>
        <w:t>توسعه متوازن</w:t>
      </w:r>
      <w:bookmarkEnd w:id="62"/>
      <w:bookmarkEnd w:id="63"/>
      <w:r w:rsidRPr="007A0FC7">
        <w:rPr>
          <w:rFonts w:hint="cs"/>
          <w:rtl/>
        </w:rPr>
        <w:t xml:space="preserve"> </w:t>
      </w:r>
    </w:p>
    <w:p w14:paraId="23FACA65" w14:textId="16084F72" w:rsidR="0000720C" w:rsidRPr="007A0FC7" w:rsidRDefault="0000720C" w:rsidP="0000720C">
      <w:pPr>
        <w:spacing w:line="276" w:lineRule="auto"/>
        <w:jc w:val="both"/>
        <w:rPr>
          <w:rtl/>
          <w:lang w:bidi="fa-IR"/>
        </w:rPr>
      </w:pPr>
      <w:r w:rsidRPr="007A0FC7">
        <w:rPr>
          <w:rtl/>
        </w:rPr>
        <w:t>توسعه پایدار یکپارچه و متوازن امري شدنی است البته پیش نیازهائی را می طلبد که اساسی ترین وزیرینائی ترین آنها نظام مدیریتی آگاه، مسئول و کارآمد است. ازاینرو بر رهبران، مسئولان، سیاستگذاران و تصمیم گیران کشور فرض است که راهبردهایی را اتخاذ کنند که در آنها هدفهاي توسعهاي به صورتی یکپارچه و در ارتباط با یکدیگر لحاظ شوند. با مداخله هدفمند و مدبرانه بکوشند تا کشور را به سوي توسعهاي موزون و هماهنگ در تمام ابعاد ششگانه موضوعی، سطوح چهارگانه مکانی، و برهه</w:t>
      </w:r>
      <w:r w:rsidR="001078BA">
        <w:rPr>
          <w:rtl/>
        </w:rPr>
        <w:softHyphen/>
      </w:r>
      <w:r w:rsidRPr="007A0FC7">
        <w:rPr>
          <w:rtl/>
        </w:rPr>
        <w:t>هاي زمانی حال و آینده هدایت نمایند</w:t>
      </w:r>
      <w:r w:rsidRPr="007A0FC7">
        <w:rPr>
          <w:rtl/>
          <w:lang w:bidi="fa-IR"/>
        </w:rPr>
        <w:t>.</w:t>
      </w:r>
      <w:r w:rsidRPr="007A0FC7">
        <w:rPr>
          <w:rStyle w:val="FootnoteReference"/>
          <w:rtl/>
          <w:lang w:bidi="fa-IR"/>
        </w:rPr>
        <w:footnoteReference w:id="15"/>
      </w:r>
    </w:p>
    <w:p w14:paraId="67334859" w14:textId="77777777" w:rsidR="0000720C" w:rsidRPr="007A0FC7" w:rsidRDefault="0000720C" w:rsidP="0000720C">
      <w:pPr>
        <w:spacing w:line="276" w:lineRule="auto"/>
        <w:jc w:val="both"/>
        <w:rPr>
          <w:rtl/>
          <w:lang w:bidi="fa-IR"/>
        </w:rPr>
      </w:pPr>
      <w:r w:rsidRPr="007A0FC7">
        <w:rPr>
          <w:rFonts w:hint="cs"/>
          <w:rtl/>
        </w:rPr>
        <w:t xml:space="preserve">همچنین در </w:t>
      </w:r>
      <w:r w:rsidRPr="007A0FC7">
        <w:rPr>
          <w:rtl/>
        </w:rPr>
        <w:t>رو</w:t>
      </w:r>
      <w:r w:rsidRPr="007A0FC7">
        <w:rPr>
          <w:rFonts w:hint="cs"/>
          <w:rtl/>
        </w:rPr>
        <w:t>ی</w:t>
      </w:r>
      <w:r w:rsidRPr="007A0FC7">
        <w:rPr>
          <w:rFonts w:hint="eastAsia"/>
          <w:rtl/>
        </w:rPr>
        <w:t>کرد</w:t>
      </w:r>
      <w:r w:rsidRPr="007A0FC7">
        <w:rPr>
          <w:rtl/>
        </w:rPr>
        <w:t xml:space="preserve"> آما</w:t>
      </w:r>
      <w:r w:rsidRPr="007A0FC7">
        <w:rPr>
          <w:rFonts w:hint="cs"/>
          <w:rtl/>
        </w:rPr>
        <w:t>ی</w:t>
      </w:r>
      <w:r w:rsidRPr="007A0FC7">
        <w:rPr>
          <w:rFonts w:hint="eastAsia"/>
          <w:rtl/>
        </w:rPr>
        <w:t>ش</w:t>
      </w:r>
      <w:r w:rsidRPr="007A0FC7">
        <w:rPr>
          <w:rFonts w:hint="cs"/>
          <w:rtl/>
        </w:rPr>
        <w:t>ی</w:t>
      </w:r>
      <w:r w:rsidRPr="007A0FC7">
        <w:rPr>
          <w:rtl/>
        </w:rPr>
        <w:t xml:space="preserve"> و سرزم</w:t>
      </w:r>
      <w:r w:rsidRPr="007A0FC7">
        <w:rPr>
          <w:rFonts w:hint="cs"/>
          <w:rtl/>
        </w:rPr>
        <w:t>ی</w:t>
      </w:r>
      <w:r w:rsidRPr="007A0FC7">
        <w:rPr>
          <w:rFonts w:hint="eastAsia"/>
          <w:rtl/>
        </w:rPr>
        <w:t>ن</w:t>
      </w:r>
      <w:r w:rsidRPr="007A0FC7">
        <w:rPr>
          <w:rFonts w:hint="cs"/>
          <w:rtl/>
        </w:rPr>
        <w:t>ی</w:t>
      </w:r>
      <w:r w:rsidRPr="007A0FC7">
        <w:rPr>
          <w:rtl/>
        </w:rPr>
        <w:t>: توسعه متوازن فرآ</w:t>
      </w:r>
      <w:r w:rsidRPr="007A0FC7">
        <w:rPr>
          <w:rFonts w:hint="cs"/>
          <w:rtl/>
        </w:rPr>
        <w:t>ی</w:t>
      </w:r>
      <w:r w:rsidRPr="007A0FC7">
        <w:rPr>
          <w:rFonts w:hint="eastAsia"/>
          <w:rtl/>
        </w:rPr>
        <w:t>ند</w:t>
      </w:r>
      <w:r w:rsidRPr="007A0FC7">
        <w:rPr>
          <w:rFonts w:hint="cs"/>
          <w:rtl/>
        </w:rPr>
        <w:t>ی</w:t>
      </w:r>
      <w:r w:rsidRPr="007A0FC7">
        <w:rPr>
          <w:rtl/>
        </w:rPr>
        <w:t xml:space="preserve"> که در آن از رشد </w:t>
      </w:r>
      <w:r w:rsidRPr="007A0FC7">
        <w:rPr>
          <w:rFonts w:hint="cs"/>
          <w:rtl/>
        </w:rPr>
        <w:t>ی</w:t>
      </w:r>
      <w:r w:rsidRPr="007A0FC7">
        <w:rPr>
          <w:rFonts w:hint="eastAsia"/>
          <w:rtl/>
        </w:rPr>
        <w:t>ک‌جانبه</w:t>
      </w:r>
      <w:r w:rsidRPr="007A0FC7">
        <w:rPr>
          <w:rtl/>
        </w:rPr>
        <w:t xml:space="preserve"> قطب‌ها</w:t>
      </w:r>
      <w:r w:rsidRPr="007A0FC7">
        <w:rPr>
          <w:rFonts w:hint="cs"/>
          <w:rtl/>
        </w:rPr>
        <w:t>ی</w:t>
      </w:r>
      <w:r w:rsidRPr="007A0FC7">
        <w:rPr>
          <w:rtl/>
        </w:rPr>
        <w:t xml:space="preserve"> خاص </w:t>
      </w:r>
      <w:r w:rsidRPr="007A0FC7">
        <w:rPr>
          <w:rFonts w:hint="cs"/>
          <w:rtl/>
        </w:rPr>
        <w:t>ی</w:t>
      </w:r>
      <w:r w:rsidRPr="007A0FC7">
        <w:rPr>
          <w:rFonts w:hint="eastAsia"/>
          <w:rtl/>
        </w:rPr>
        <w:t>ا</w:t>
      </w:r>
      <w:r w:rsidRPr="007A0FC7">
        <w:rPr>
          <w:rtl/>
        </w:rPr>
        <w:t xml:space="preserve"> لا</w:t>
      </w:r>
      <w:r w:rsidRPr="007A0FC7">
        <w:rPr>
          <w:rFonts w:hint="cs"/>
          <w:rtl/>
        </w:rPr>
        <w:t>ی</w:t>
      </w:r>
      <w:r w:rsidRPr="007A0FC7">
        <w:rPr>
          <w:rFonts w:hint="eastAsia"/>
          <w:rtl/>
        </w:rPr>
        <w:t>ه‌ها</w:t>
      </w:r>
      <w:r w:rsidRPr="007A0FC7">
        <w:rPr>
          <w:rFonts w:hint="cs"/>
          <w:rtl/>
        </w:rPr>
        <w:t>ی</w:t>
      </w:r>
      <w:r w:rsidRPr="007A0FC7">
        <w:rPr>
          <w:rtl/>
        </w:rPr>
        <w:t xml:space="preserve"> سخت‌افزار</w:t>
      </w:r>
      <w:r w:rsidRPr="007A0FC7">
        <w:rPr>
          <w:rFonts w:hint="cs"/>
          <w:rtl/>
        </w:rPr>
        <w:t>ی</w:t>
      </w:r>
      <w:r w:rsidRPr="007A0FC7">
        <w:rPr>
          <w:rtl/>
        </w:rPr>
        <w:t xml:space="preserve"> جلوگ</w:t>
      </w:r>
      <w:r w:rsidRPr="007A0FC7">
        <w:rPr>
          <w:rFonts w:hint="cs"/>
          <w:rtl/>
        </w:rPr>
        <w:t>ی</w:t>
      </w:r>
      <w:r w:rsidRPr="007A0FC7">
        <w:rPr>
          <w:rFonts w:hint="eastAsia"/>
          <w:rtl/>
        </w:rPr>
        <w:t>ر</w:t>
      </w:r>
      <w:r w:rsidRPr="007A0FC7">
        <w:rPr>
          <w:rFonts w:hint="cs"/>
          <w:rtl/>
        </w:rPr>
        <w:t>ی</w:t>
      </w:r>
      <w:r w:rsidRPr="007A0FC7">
        <w:rPr>
          <w:rtl/>
        </w:rPr>
        <w:t xml:space="preserve"> شده و ارکان نرم‌افزار</w:t>
      </w:r>
      <w:r w:rsidRPr="007A0FC7">
        <w:rPr>
          <w:rFonts w:hint="cs"/>
          <w:rtl/>
        </w:rPr>
        <w:t>ی</w:t>
      </w:r>
      <w:r w:rsidRPr="007A0FC7">
        <w:rPr>
          <w:rFonts w:hint="eastAsia"/>
          <w:rtl/>
        </w:rPr>
        <w:t>،</w:t>
      </w:r>
      <w:r w:rsidRPr="007A0FC7">
        <w:rPr>
          <w:rtl/>
        </w:rPr>
        <w:t xml:space="preserve"> فرآ</w:t>
      </w:r>
      <w:r w:rsidRPr="007A0FC7">
        <w:rPr>
          <w:rFonts w:hint="cs"/>
          <w:rtl/>
        </w:rPr>
        <w:t>ی</w:t>
      </w:r>
      <w:r w:rsidRPr="007A0FC7">
        <w:rPr>
          <w:rFonts w:hint="eastAsia"/>
          <w:rtl/>
        </w:rPr>
        <w:t>ند</w:t>
      </w:r>
      <w:r w:rsidRPr="007A0FC7">
        <w:rPr>
          <w:rFonts w:hint="cs"/>
          <w:rtl/>
        </w:rPr>
        <w:t>ی</w:t>
      </w:r>
      <w:r w:rsidRPr="007A0FC7">
        <w:rPr>
          <w:rtl/>
        </w:rPr>
        <w:t xml:space="preserve"> و توز</w:t>
      </w:r>
      <w:r w:rsidRPr="007A0FC7">
        <w:rPr>
          <w:rFonts w:hint="cs"/>
          <w:rtl/>
        </w:rPr>
        <w:t>ی</w:t>
      </w:r>
      <w:r w:rsidRPr="007A0FC7">
        <w:rPr>
          <w:rFonts w:hint="eastAsia"/>
          <w:rtl/>
        </w:rPr>
        <w:t>ع</w:t>
      </w:r>
      <w:r w:rsidRPr="007A0FC7">
        <w:rPr>
          <w:rtl/>
        </w:rPr>
        <w:t xml:space="preserve"> جغراف</w:t>
      </w:r>
      <w:r w:rsidRPr="007A0FC7">
        <w:rPr>
          <w:rFonts w:hint="cs"/>
          <w:rtl/>
        </w:rPr>
        <w:t>ی</w:t>
      </w:r>
      <w:r w:rsidRPr="007A0FC7">
        <w:rPr>
          <w:rFonts w:hint="eastAsia"/>
          <w:rtl/>
        </w:rPr>
        <w:t>ا</w:t>
      </w:r>
      <w:r w:rsidRPr="007A0FC7">
        <w:rPr>
          <w:rFonts w:hint="cs"/>
          <w:rtl/>
        </w:rPr>
        <w:t>یی</w:t>
      </w:r>
      <w:r w:rsidRPr="007A0FC7">
        <w:rPr>
          <w:rtl/>
        </w:rPr>
        <w:t xml:space="preserve"> منابع به صورت هماهنگ هدا</w:t>
      </w:r>
      <w:r w:rsidRPr="007A0FC7">
        <w:rPr>
          <w:rFonts w:hint="cs"/>
          <w:rtl/>
        </w:rPr>
        <w:t>ی</w:t>
      </w:r>
      <w:r w:rsidRPr="007A0FC7">
        <w:rPr>
          <w:rFonts w:hint="eastAsia"/>
          <w:rtl/>
        </w:rPr>
        <w:t>ت</w:t>
      </w:r>
      <w:r w:rsidRPr="007A0FC7">
        <w:rPr>
          <w:rtl/>
        </w:rPr>
        <w:t xml:space="preserve"> م</w:t>
      </w:r>
      <w:r w:rsidRPr="007A0FC7">
        <w:rPr>
          <w:rFonts w:hint="cs"/>
          <w:rtl/>
        </w:rPr>
        <w:t>ی‌</w:t>
      </w:r>
      <w:r w:rsidRPr="007A0FC7">
        <w:rPr>
          <w:rFonts w:hint="eastAsia"/>
          <w:rtl/>
        </w:rPr>
        <w:t>شوند</w:t>
      </w:r>
      <w:r w:rsidRPr="007A0FC7">
        <w:rPr>
          <w:rFonts w:hint="cs"/>
          <w:rtl/>
        </w:rPr>
        <w:t>.</w:t>
      </w:r>
      <w:r w:rsidRPr="007A0FC7">
        <w:rPr>
          <w:rStyle w:val="FootnoteReference"/>
          <w:rtl/>
        </w:rPr>
        <w:footnoteReference w:id="16"/>
      </w:r>
    </w:p>
    <w:p w14:paraId="356B7F5C" w14:textId="77777777" w:rsidR="0000720C" w:rsidRPr="0061109B" w:rsidRDefault="0000720C" w:rsidP="0000720C">
      <w:pPr>
        <w:pStyle w:val="Heading3"/>
        <w:spacing w:line="276" w:lineRule="auto"/>
      </w:pPr>
      <w:bookmarkStart w:id="64" w:name="_Toc239198393"/>
      <w:bookmarkStart w:id="65" w:name="_Toc239198495"/>
      <w:r>
        <w:rPr>
          <w:rFonts w:hint="cs"/>
          <w:rtl/>
        </w:rPr>
        <w:t xml:space="preserve">2-1-3- </w:t>
      </w:r>
      <w:r w:rsidRPr="0061109B">
        <w:rPr>
          <w:rFonts w:hint="cs"/>
          <w:rtl/>
        </w:rPr>
        <w:t xml:space="preserve"> دفاع هوایی</w:t>
      </w:r>
      <w:bookmarkEnd w:id="64"/>
      <w:bookmarkEnd w:id="65"/>
      <w:r w:rsidRPr="0061109B">
        <w:rPr>
          <w:rFonts w:hint="cs"/>
          <w:rtl/>
        </w:rPr>
        <w:t xml:space="preserve"> </w:t>
      </w:r>
    </w:p>
    <w:p w14:paraId="7801BE04" w14:textId="77777777" w:rsidR="0000720C" w:rsidRPr="0061109B" w:rsidRDefault="0000720C" w:rsidP="0000720C">
      <w:pPr>
        <w:spacing w:line="276" w:lineRule="auto"/>
        <w:jc w:val="both"/>
        <w:rPr>
          <w:rtl/>
          <w:lang w:bidi="fa-IR"/>
        </w:rPr>
      </w:pPr>
      <w:r w:rsidRPr="0061109B">
        <w:rPr>
          <w:rFonts w:hint="cs"/>
          <w:rtl/>
        </w:rPr>
        <w:t>پ</w:t>
      </w:r>
      <w:r w:rsidRPr="0061109B">
        <w:rPr>
          <w:rtl/>
        </w:rPr>
        <w:t>دافند هوایی عبارت است از کلیه اعمال و اقداماتی که به منظور انهدام، خنثی کردن و یا تقلیل اثرات عملیات هواپیماها، موشک‌های بالستیکی و سایر انواع موشک‌های هوایی دشمن در هوا انجام می‌گیرد و شامل پدافند هوایی عامل و غیرعامل می‌باشد</w:t>
      </w:r>
      <w:r w:rsidRPr="0061109B">
        <w:rPr>
          <w:rFonts w:hint="cs"/>
          <w:rtl/>
        </w:rPr>
        <w:t>.</w:t>
      </w:r>
      <w:r w:rsidRPr="0061109B">
        <w:rPr>
          <w:rStyle w:val="FootnoteReference"/>
          <w:rtl/>
          <w:lang w:bidi="fa-IR"/>
        </w:rPr>
        <w:footnoteReference w:id="17"/>
      </w:r>
    </w:p>
    <w:p w14:paraId="75E3983C" w14:textId="77777777" w:rsidR="0000720C" w:rsidRPr="0061109B" w:rsidRDefault="0000720C" w:rsidP="0000720C">
      <w:pPr>
        <w:spacing w:line="276" w:lineRule="auto"/>
        <w:jc w:val="both"/>
        <w:rPr>
          <w:rtl/>
        </w:rPr>
      </w:pPr>
      <w:r w:rsidRPr="0061109B">
        <w:rPr>
          <w:rFonts w:hint="cs"/>
          <w:rtl/>
        </w:rPr>
        <w:t>همچنین در تعریفی دیگر؛ پ</w:t>
      </w:r>
      <w:r w:rsidRPr="0061109B">
        <w:rPr>
          <w:rtl/>
        </w:rPr>
        <w:t>دافند هوایی به معنی دفاع در برابر هجوم یا تک هواپیماست و شامل مجموعه اقداماتی است که با استفاده از سلاح و تجهیزات نظامی به منظور انهدام، خنثی‌سازی و یا تقلیل اثرات عملیات هواپیماها، موشک‌های بالستیک و سایر انواع موشک‌های دشمن در هوا انجام می‌گردد</w:t>
      </w:r>
      <w:r w:rsidRPr="0061109B">
        <w:rPr>
          <w:rFonts w:hint="cs"/>
          <w:rtl/>
        </w:rPr>
        <w:t>.</w:t>
      </w:r>
      <w:r w:rsidRPr="0061109B">
        <w:rPr>
          <w:rStyle w:val="FootnoteReference"/>
          <w:rtl/>
        </w:rPr>
        <w:footnoteReference w:id="18"/>
      </w:r>
    </w:p>
    <w:p w14:paraId="37542E82" w14:textId="77777777" w:rsidR="0000720C" w:rsidRPr="0061109B" w:rsidRDefault="0000720C" w:rsidP="0000720C">
      <w:pPr>
        <w:spacing w:line="276" w:lineRule="auto"/>
        <w:jc w:val="both"/>
        <w:rPr>
          <w:rtl/>
          <w:lang w:bidi="fa-IR"/>
        </w:rPr>
      </w:pPr>
      <w:r w:rsidRPr="0061109B">
        <w:rPr>
          <w:rtl/>
        </w:rPr>
        <w:t>پدافند هوایی در زمان صلح عبارت است از: شناسایی، مراقبت، کنترل و هدایت انواع تهدیدات هوایی و فراهم نمودن تمهیدات و تدابیر لازم در خصوص اهداف هوایی و زمینی و ارائه تصویر هوایی جهت مقابله به موقع با تهدیدات هوایی و اشراف اطلاعاتی بر حریم هوایی کشو</w:t>
      </w:r>
      <w:r w:rsidRPr="0061109B">
        <w:rPr>
          <w:rFonts w:hint="cs"/>
          <w:rtl/>
        </w:rPr>
        <w:t>ر. ودر زمان جنگ:</w:t>
      </w:r>
      <w:r w:rsidRPr="0061109B">
        <w:rPr>
          <w:rFonts w:ascii="Segoe UI" w:hAnsi="Segoe UI" w:cs="Segoe UI"/>
          <w:shd w:val="clear" w:color="auto" w:fill="FFFFFF"/>
          <w:rtl/>
        </w:rPr>
        <w:t xml:space="preserve"> </w:t>
      </w:r>
      <w:r w:rsidRPr="0061109B">
        <w:rPr>
          <w:rtl/>
        </w:rPr>
        <w:t>پدافند هوایی در زمان جنگ عبارت است از: به کارگیری مجموعه اقدامات نظیر استفاده از انواع جنگ‌افزارها (موشکی، توپخانه‌ای، راداری، الکترونیکی و غیره) برای انهدام اهداف هوایی دشمن</w:t>
      </w:r>
      <w:r w:rsidRPr="0061109B">
        <w:rPr>
          <w:rFonts w:hint="cs"/>
          <w:rtl/>
        </w:rPr>
        <w:t>.</w:t>
      </w:r>
      <w:r w:rsidRPr="0061109B">
        <w:rPr>
          <w:rStyle w:val="FootnoteReference"/>
          <w:rtl/>
          <w:lang w:bidi="fa-IR"/>
        </w:rPr>
        <w:footnoteReference w:id="19"/>
      </w:r>
    </w:p>
    <w:p w14:paraId="3388FCAE" w14:textId="77777777" w:rsidR="0000720C" w:rsidRPr="007D5888" w:rsidRDefault="0000720C" w:rsidP="0000720C">
      <w:pPr>
        <w:spacing w:line="276" w:lineRule="auto"/>
        <w:jc w:val="both"/>
        <w:rPr>
          <w:rtl/>
          <w:lang w:bidi="fa-IR"/>
        </w:rPr>
      </w:pPr>
      <w:r w:rsidRPr="007D5888">
        <w:rPr>
          <w:rFonts w:hint="cs"/>
          <w:rtl/>
          <w:lang w:bidi="fa-IR"/>
        </w:rPr>
        <w:t>و</w:t>
      </w:r>
      <w:r w:rsidRPr="007D5888">
        <w:rPr>
          <w:lang w:bidi="fa-IR"/>
        </w:rPr>
        <w:t xml:space="preserve"> </w:t>
      </w:r>
      <w:r w:rsidRPr="007D5888">
        <w:rPr>
          <w:rFonts w:hint="cs"/>
          <w:rtl/>
          <w:lang w:bidi="fa-IR"/>
        </w:rPr>
        <w:t>با</w:t>
      </w:r>
      <w:r w:rsidRPr="007D5888">
        <w:rPr>
          <w:lang w:bidi="fa-IR"/>
        </w:rPr>
        <w:t xml:space="preserve"> </w:t>
      </w:r>
      <w:r w:rsidRPr="007D5888">
        <w:rPr>
          <w:rFonts w:hint="cs"/>
          <w:rtl/>
          <w:lang w:bidi="fa-IR"/>
        </w:rPr>
        <w:t>رویکرد بین الملل برابر تعریف ناتو از پدافند هوایی</w:t>
      </w:r>
      <w:r w:rsidRPr="007D5888">
        <w:rPr>
          <w:rtl/>
          <w:lang w:bidi="fa-IR"/>
        </w:rPr>
        <w:t xml:space="preserve">: </w:t>
      </w:r>
      <w:r w:rsidRPr="007D5888">
        <w:rPr>
          <w:rtl/>
        </w:rPr>
        <w:t>تمام اقدامات طراحی‌شده برای خنثی‌سازی یا کاهش تأثیر عملیات هوایی خصمان</w:t>
      </w:r>
      <w:r w:rsidRPr="007D5888">
        <w:rPr>
          <w:rFonts w:hint="cs"/>
          <w:rtl/>
        </w:rPr>
        <w:t>ه</w:t>
      </w:r>
      <w:r w:rsidRPr="007D5888">
        <w:rPr>
          <w:lang w:bidi="fa-IR"/>
        </w:rPr>
        <w:t>.</w:t>
      </w:r>
      <w:r w:rsidRPr="007D5888">
        <w:rPr>
          <w:rStyle w:val="FootnoteReference"/>
          <w:lang w:bidi="fa-IR"/>
        </w:rPr>
        <w:footnoteReference w:id="20"/>
      </w:r>
      <w:r w:rsidRPr="007D5888">
        <w:rPr>
          <w:lang w:bidi="fa-IR"/>
        </w:rPr>
        <w:t xml:space="preserve"> </w:t>
      </w:r>
    </w:p>
    <w:p w14:paraId="295275AE" w14:textId="77777777" w:rsidR="0000720C" w:rsidRPr="0061109B" w:rsidRDefault="0000720C" w:rsidP="0000720C">
      <w:pPr>
        <w:pStyle w:val="Heading3"/>
        <w:spacing w:line="276" w:lineRule="auto"/>
        <w:rPr>
          <w:rtl/>
        </w:rPr>
      </w:pPr>
      <w:bookmarkStart w:id="66" w:name="_Toc239198394"/>
      <w:bookmarkStart w:id="67" w:name="_Toc239198496"/>
      <w:r w:rsidRPr="0061109B">
        <w:rPr>
          <w:rtl/>
        </w:rPr>
        <w:t>۲-۱-۴- دفاع هوا</w:t>
      </w:r>
      <w:r w:rsidRPr="0061109B">
        <w:rPr>
          <w:rFonts w:hint="cs"/>
          <w:rtl/>
        </w:rPr>
        <w:t>یی</w:t>
      </w:r>
      <w:r w:rsidRPr="0061109B">
        <w:rPr>
          <w:rtl/>
        </w:rPr>
        <w:t xml:space="preserve"> عامل</w:t>
      </w:r>
      <w:bookmarkEnd w:id="66"/>
      <w:bookmarkEnd w:id="67"/>
      <w:r w:rsidRPr="0061109B">
        <w:rPr>
          <w:rtl/>
        </w:rPr>
        <w:t xml:space="preserve"> </w:t>
      </w:r>
    </w:p>
    <w:p w14:paraId="5B795F36" w14:textId="77777777" w:rsidR="0000720C" w:rsidRPr="0061109B" w:rsidRDefault="0000720C" w:rsidP="0000720C">
      <w:pPr>
        <w:spacing w:line="276" w:lineRule="auto"/>
        <w:jc w:val="both"/>
        <w:rPr>
          <w:rtl/>
        </w:rPr>
      </w:pPr>
      <w:r w:rsidRPr="0061109B">
        <w:t> </w:t>
      </w:r>
      <w:r w:rsidRPr="0061109B">
        <w:rPr>
          <w:rtl/>
        </w:rPr>
        <w:t>پدافند عامل عبارت از رویارویی و مقابله مستقیم با دشمن و به کارگیری جنگ افزارهای مناسب و موجود به منظور دفع حمله و خنثی کردن اقدامات آفندی دشمن می‌باشد</w:t>
      </w:r>
      <w:r w:rsidRPr="0061109B">
        <w:rPr>
          <w:rFonts w:hint="cs"/>
          <w:rtl/>
        </w:rPr>
        <w:t>.</w:t>
      </w:r>
      <w:r w:rsidRPr="0061109B">
        <w:rPr>
          <w:sz w:val="18"/>
          <w:szCs w:val="22"/>
          <w:rtl/>
        </w:rPr>
        <w:footnoteReference w:id="21"/>
      </w:r>
    </w:p>
    <w:p w14:paraId="5A469400" w14:textId="77777777" w:rsidR="0000720C" w:rsidRPr="0061109B" w:rsidRDefault="0000720C" w:rsidP="0000720C">
      <w:pPr>
        <w:pStyle w:val="Heading3"/>
        <w:spacing w:line="276" w:lineRule="auto"/>
        <w:rPr>
          <w:rtl/>
        </w:rPr>
      </w:pPr>
      <w:bookmarkStart w:id="68" w:name="_Toc239198395"/>
      <w:bookmarkStart w:id="69" w:name="_Toc239198497"/>
      <w:r w:rsidRPr="0061109B">
        <w:rPr>
          <w:rtl/>
        </w:rPr>
        <w:t>۲-۱-۵- دفاع هوا</w:t>
      </w:r>
      <w:r w:rsidRPr="0061109B">
        <w:rPr>
          <w:rFonts w:hint="cs"/>
          <w:rtl/>
        </w:rPr>
        <w:t>یی</w:t>
      </w:r>
      <w:r w:rsidRPr="0061109B">
        <w:rPr>
          <w:rtl/>
        </w:rPr>
        <w:t xml:space="preserve"> غ</w:t>
      </w:r>
      <w:r w:rsidRPr="0061109B">
        <w:rPr>
          <w:rFonts w:hint="cs"/>
          <w:rtl/>
        </w:rPr>
        <w:t>ی</w:t>
      </w:r>
      <w:r w:rsidRPr="0061109B">
        <w:rPr>
          <w:rFonts w:hint="eastAsia"/>
          <w:rtl/>
        </w:rPr>
        <w:t>ر</w:t>
      </w:r>
      <w:r w:rsidRPr="0061109B">
        <w:rPr>
          <w:rtl/>
        </w:rPr>
        <w:t xml:space="preserve"> عامل</w:t>
      </w:r>
      <w:bookmarkEnd w:id="68"/>
      <w:bookmarkEnd w:id="69"/>
      <w:r w:rsidRPr="0061109B">
        <w:rPr>
          <w:rtl/>
        </w:rPr>
        <w:t xml:space="preserve"> </w:t>
      </w:r>
    </w:p>
    <w:p w14:paraId="60A8A7BA" w14:textId="77777777" w:rsidR="0000720C" w:rsidRPr="0061109B" w:rsidRDefault="0000720C" w:rsidP="0000720C">
      <w:pPr>
        <w:spacing w:line="276" w:lineRule="auto"/>
        <w:jc w:val="both"/>
      </w:pPr>
      <w:r w:rsidRPr="0061109B">
        <w:t xml:space="preserve">  </w:t>
      </w:r>
      <w:r w:rsidRPr="0061109B">
        <w:rPr>
          <w:rtl/>
        </w:rPr>
        <w:t>به مجموعه اقداماتی اطلاق میگردد که مستلزم به کارگیری جنگ افزار نبوده و با اجرای آن می توان از وارد شدن خسارات مالی به تجهیزات و تأسیسات حیاتی و حساس نظامی و غیرنظامی و تلفات انسانی جلوگیری نموده و یا میزان این خسارات و تلفات را به حداقل ممکن کاهش داد</w:t>
      </w:r>
      <w:r w:rsidRPr="0061109B">
        <w:t>.</w:t>
      </w:r>
    </w:p>
    <w:p w14:paraId="413781B5" w14:textId="77777777" w:rsidR="0000720C" w:rsidRPr="0061109B" w:rsidRDefault="0000720C" w:rsidP="0000720C">
      <w:pPr>
        <w:spacing w:line="276" w:lineRule="auto"/>
        <w:jc w:val="both"/>
      </w:pPr>
      <w:r w:rsidRPr="0061109B">
        <w:t xml:space="preserve">  </w:t>
      </w:r>
      <w:r w:rsidRPr="0061109B">
        <w:rPr>
          <w:rtl/>
        </w:rPr>
        <w:t>مجمع تشخیص مصلحت نظام پدافند غیرعامل را این گونه تعریف می کند</w:t>
      </w:r>
      <w:r w:rsidRPr="0061109B">
        <w:t xml:space="preserve"> :</w:t>
      </w:r>
    </w:p>
    <w:p w14:paraId="0977CF41" w14:textId="77777777" w:rsidR="0000720C" w:rsidRPr="0061109B" w:rsidRDefault="0000720C" w:rsidP="0000720C">
      <w:pPr>
        <w:spacing w:line="276" w:lineRule="auto"/>
        <w:jc w:val="both"/>
        <w:rPr>
          <w:rtl/>
        </w:rPr>
      </w:pPr>
      <w:r w:rsidRPr="0061109B">
        <w:t xml:space="preserve">  </w:t>
      </w:r>
      <w:r w:rsidRPr="0061109B">
        <w:rPr>
          <w:rtl/>
        </w:rPr>
        <w:t>مجموعه اقدامات غیر مسلحانه ای که موجب افزایش بازدارندگی، کاهش آسیب پذیری، تداوم فعالیت های ضروری، ارتقای پایداری ملّی و تسهیل مدیریت بحران در مقابل تهدیدها و اقدامات نظامی دشمن می شود را پدافند غیرعامل می گویند</w:t>
      </w:r>
      <w:r w:rsidRPr="0061109B">
        <w:rPr>
          <w:rFonts w:hint="cs"/>
          <w:rtl/>
        </w:rPr>
        <w:t>.</w:t>
      </w:r>
      <w:r w:rsidRPr="0061109B">
        <w:rPr>
          <w:rStyle w:val="FootnoteReference"/>
        </w:rPr>
        <w:footnoteReference w:id="22"/>
      </w:r>
    </w:p>
    <w:p w14:paraId="5456A390" w14:textId="77777777" w:rsidR="0000720C" w:rsidRPr="0061109B" w:rsidRDefault="0000720C" w:rsidP="0000720C">
      <w:pPr>
        <w:pStyle w:val="Heading3"/>
        <w:spacing w:line="276" w:lineRule="auto"/>
      </w:pPr>
      <w:bookmarkStart w:id="70" w:name="_Toc239198396"/>
      <w:bookmarkStart w:id="71" w:name="_Toc239198498"/>
      <w:r>
        <w:rPr>
          <w:rFonts w:hint="cs"/>
          <w:rtl/>
        </w:rPr>
        <w:t xml:space="preserve">2-1-6- </w:t>
      </w:r>
      <w:r w:rsidRPr="0061109B">
        <w:rPr>
          <w:rFonts w:hint="cs"/>
          <w:rtl/>
        </w:rPr>
        <w:t xml:space="preserve"> </w:t>
      </w:r>
      <w:r w:rsidRPr="0061109B">
        <w:rPr>
          <w:rtl/>
        </w:rPr>
        <w:t xml:space="preserve">شبکه </w:t>
      </w:r>
      <w:r w:rsidRPr="0061109B">
        <w:rPr>
          <w:rFonts w:hint="cs"/>
          <w:rtl/>
        </w:rPr>
        <w:t>ی</w:t>
      </w:r>
      <w:r w:rsidRPr="0061109B">
        <w:rPr>
          <w:rFonts w:hint="eastAsia"/>
          <w:rtl/>
        </w:rPr>
        <w:t>کپارچه</w:t>
      </w:r>
      <w:r w:rsidRPr="0061109B">
        <w:rPr>
          <w:rtl/>
        </w:rPr>
        <w:t xml:space="preserve"> پدافند هوا</w:t>
      </w:r>
      <w:r w:rsidRPr="0061109B">
        <w:rPr>
          <w:rFonts w:hint="cs"/>
          <w:rtl/>
        </w:rPr>
        <w:t>یی</w:t>
      </w:r>
      <w:bookmarkEnd w:id="70"/>
      <w:bookmarkEnd w:id="71"/>
      <w:r w:rsidRPr="0061109B">
        <w:rPr>
          <w:rtl/>
        </w:rPr>
        <w:t xml:space="preserve"> </w:t>
      </w:r>
      <w:r w:rsidRPr="0061109B">
        <w:rPr>
          <w:rFonts w:hint="cs"/>
          <w:rtl/>
        </w:rPr>
        <w:t xml:space="preserve"> </w:t>
      </w:r>
    </w:p>
    <w:p w14:paraId="1ACDB8EF" w14:textId="77777777" w:rsidR="0000720C" w:rsidRPr="0061109B" w:rsidRDefault="0000720C" w:rsidP="0000720C">
      <w:pPr>
        <w:spacing w:line="276" w:lineRule="auto"/>
        <w:jc w:val="both"/>
        <w:rPr>
          <w:b/>
          <w:bCs/>
          <w:rtl/>
        </w:rPr>
      </w:pPr>
      <w:r w:rsidRPr="0061109B">
        <w:rPr>
          <w:rtl/>
        </w:rPr>
        <w:t>شبکه یکپارچه پدافند هوایی کشور به سامانه فرماندهی و کنترل پدافند هوایی شامل حساسه‌ها، رادارهای ثابت و متحرک زمینی و هوایی، شنود الکترونیکی، دیده بان‌ها، مراکز پردازش و انتقال اطلاعات، مراکز تصمیم‌گیری، سامانه‌های ارتباطی و کلیه عناصر پدافند هوایی کشور شامل هواپیماهای شکاری ره‌گیر، موشک‌ها و جنگ‌افزارهای توپخانه‌ای زمین به هوا که در نیروهای مسلح در حال انجام وظیفه دفاع از کشور در برابر تهدیدات هستند، اطلاق می‌گردد</w:t>
      </w:r>
      <w:r w:rsidRPr="0061109B">
        <w:rPr>
          <w:rFonts w:hint="cs"/>
          <w:b/>
          <w:bCs/>
          <w:rtl/>
          <w:lang w:bidi="fa-IR"/>
        </w:rPr>
        <w:t>.</w:t>
      </w:r>
      <w:r w:rsidRPr="0061109B">
        <w:rPr>
          <w:rStyle w:val="FootnoteReference"/>
          <w:b/>
          <w:bCs/>
          <w:rtl/>
          <w:lang w:bidi="fa-IR"/>
        </w:rPr>
        <w:footnoteReference w:id="23"/>
      </w:r>
    </w:p>
    <w:p w14:paraId="613C78B2" w14:textId="77777777" w:rsidR="0000720C" w:rsidRPr="0061109B" w:rsidRDefault="0000720C" w:rsidP="0000720C">
      <w:pPr>
        <w:pStyle w:val="Heading3"/>
        <w:spacing w:line="276" w:lineRule="auto"/>
        <w:rPr>
          <w:rtl/>
        </w:rPr>
      </w:pPr>
      <w:bookmarkStart w:id="72" w:name="_Toc239198397"/>
      <w:bookmarkStart w:id="73" w:name="_Toc239198499"/>
      <w:r w:rsidRPr="0061109B">
        <w:rPr>
          <w:rtl/>
        </w:rPr>
        <w:t>۲-۱-۷- سامانه فرمانده</w:t>
      </w:r>
      <w:r w:rsidRPr="0061109B">
        <w:rPr>
          <w:rFonts w:hint="cs"/>
          <w:rtl/>
        </w:rPr>
        <w:t>ی</w:t>
      </w:r>
      <w:r w:rsidRPr="0061109B">
        <w:rPr>
          <w:rtl/>
        </w:rPr>
        <w:t xml:space="preserve"> و کنترل در دفاع هوا</w:t>
      </w:r>
      <w:r w:rsidRPr="0061109B">
        <w:rPr>
          <w:rFonts w:hint="cs"/>
          <w:rtl/>
        </w:rPr>
        <w:t>یی</w:t>
      </w:r>
      <w:bookmarkEnd w:id="72"/>
      <w:bookmarkEnd w:id="73"/>
      <w:r w:rsidRPr="0061109B">
        <w:rPr>
          <w:rtl/>
        </w:rPr>
        <w:t xml:space="preserve"> </w:t>
      </w:r>
      <w:r w:rsidRPr="0061109B">
        <w:rPr>
          <w:rFonts w:hint="cs"/>
          <w:rtl/>
        </w:rPr>
        <w:t xml:space="preserve"> </w:t>
      </w:r>
    </w:p>
    <w:p w14:paraId="67EF36A1" w14:textId="77777777" w:rsidR="0000720C" w:rsidRPr="0061109B" w:rsidRDefault="0000720C" w:rsidP="0000720C">
      <w:pPr>
        <w:spacing w:line="276" w:lineRule="auto"/>
        <w:jc w:val="both"/>
        <w:rPr>
          <w:rtl/>
        </w:rPr>
      </w:pPr>
      <w:r w:rsidRPr="0061109B">
        <w:rPr>
          <w:rtl/>
        </w:rPr>
        <w:t>شبکه فرماندهی و کنترل پدافند هوایی کشور به‌عنوان ستون فقرات سامانه دفاعی هوایی یکپارچه از اهمیت بسیار بالایی برخوردار است</w:t>
      </w:r>
      <w:r w:rsidRPr="0061109B">
        <w:t>.</w:t>
      </w:r>
      <w:r w:rsidRPr="0061109B">
        <w:rPr>
          <w:rStyle w:val="FootnoteReference"/>
          <w:rtl/>
        </w:rPr>
        <w:footnoteReference w:id="24"/>
      </w:r>
    </w:p>
    <w:p w14:paraId="5F0FA2E4" w14:textId="77777777" w:rsidR="0000720C" w:rsidRPr="0061109B" w:rsidRDefault="0000720C" w:rsidP="0000720C">
      <w:pPr>
        <w:pStyle w:val="Heading3"/>
        <w:spacing w:line="276" w:lineRule="auto"/>
        <w:rPr>
          <w:rtl/>
        </w:rPr>
      </w:pPr>
      <w:bookmarkStart w:id="74" w:name="_Toc239198398"/>
      <w:bookmarkStart w:id="75" w:name="_Toc239198500"/>
      <w:r w:rsidRPr="0061109B">
        <w:rPr>
          <w:rtl/>
        </w:rPr>
        <w:t>۲-۱-۸- سامانه حسگر (کشف) در دفاع هوا</w:t>
      </w:r>
      <w:r w:rsidRPr="0061109B">
        <w:rPr>
          <w:rFonts w:hint="cs"/>
          <w:rtl/>
        </w:rPr>
        <w:t>یی</w:t>
      </w:r>
      <w:bookmarkEnd w:id="74"/>
      <w:bookmarkEnd w:id="75"/>
      <w:r w:rsidRPr="0061109B">
        <w:rPr>
          <w:rtl/>
        </w:rPr>
        <w:t xml:space="preserve"> </w:t>
      </w:r>
      <w:r w:rsidRPr="0061109B">
        <w:rPr>
          <w:rFonts w:hint="cs"/>
          <w:rtl/>
        </w:rPr>
        <w:t xml:space="preserve"> </w:t>
      </w:r>
    </w:p>
    <w:p w14:paraId="75E8EDF3" w14:textId="77777777" w:rsidR="0000720C" w:rsidRDefault="0000720C" w:rsidP="0000720C">
      <w:pPr>
        <w:tabs>
          <w:tab w:val="left" w:pos="674"/>
          <w:tab w:val="left" w:pos="879"/>
          <w:tab w:val="left" w:pos="1034"/>
          <w:tab w:val="left" w:pos="1538"/>
        </w:tabs>
        <w:spacing w:line="276" w:lineRule="auto"/>
        <w:jc w:val="both"/>
      </w:pPr>
      <w:r w:rsidRPr="0061109B">
        <w:rPr>
          <w:rFonts w:hint="cs"/>
          <w:rtl/>
        </w:rPr>
        <w:t>عبارتست از تعیین موقعیت ازنظر سمت، فاصله، ارتفاع، سرعت اشیای پرنده و مسیر پروازی آن‌ها بر فراز منطقه که به‌وسیله یک شبکه راداری به‌هم‌پیوسته انجام می</w:t>
      </w:r>
      <w:r w:rsidRPr="0061109B">
        <w:rPr>
          <w:rFonts w:hint="cs"/>
          <w:rtl/>
        </w:rPr>
        <w:softHyphen/>
        <w:t>گیرد.</w:t>
      </w:r>
      <w:r w:rsidRPr="0061109B">
        <w:rPr>
          <w:rStyle w:val="FootnoteReference"/>
          <w:rtl/>
        </w:rPr>
        <w:footnoteReference w:id="25"/>
      </w:r>
    </w:p>
    <w:p w14:paraId="03FD7D6A" w14:textId="77777777" w:rsidR="0000720C" w:rsidRDefault="0000720C" w:rsidP="0000720C">
      <w:pPr>
        <w:tabs>
          <w:tab w:val="left" w:pos="674"/>
          <w:tab w:val="left" w:pos="879"/>
          <w:tab w:val="left" w:pos="1034"/>
          <w:tab w:val="left" w:pos="1538"/>
        </w:tabs>
        <w:spacing w:line="276" w:lineRule="auto"/>
        <w:jc w:val="both"/>
      </w:pPr>
    </w:p>
    <w:p w14:paraId="2EC101FB" w14:textId="77777777" w:rsidR="0000720C" w:rsidRPr="0061109B" w:rsidRDefault="0000720C" w:rsidP="0000720C">
      <w:pPr>
        <w:tabs>
          <w:tab w:val="left" w:pos="674"/>
          <w:tab w:val="left" w:pos="879"/>
          <w:tab w:val="left" w:pos="1034"/>
          <w:tab w:val="left" w:pos="1538"/>
        </w:tabs>
        <w:spacing w:line="276" w:lineRule="auto"/>
        <w:jc w:val="both"/>
        <w:rPr>
          <w:rtl/>
        </w:rPr>
      </w:pPr>
    </w:p>
    <w:p w14:paraId="3D75D60C" w14:textId="77777777" w:rsidR="0000720C" w:rsidRPr="0061109B" w:rsidRDefault="0000720C" w:rsidP="0000720C">
      <w:pPr>
        <w:pStyle w:val="Heading4"/>
      </w:pPr>
      <w:r w:rsidRPr="0061109B">
        <w:rPr>
          <w:rtl/>
        </w:rPr>
        <w:t>۲-۱-۸-۱- سامانه‌ها</w:t>
      </w:r>
      <w:r w:rsidRPr="0061109B">
        <w:rPr>
          <w:rFonts w:hint="cs"/>
          <w:rtl/>
        </w:rPr>
        <w:t>ی</w:t>
      </w:r>
      <w:r w:rsidRPr="0061109B">
        <w:rPr>
          <w:rtl/>
        </w:rPr>
        <w:t xml:space="preserve"> حسگر اکت</w:t>
      </w:r>
      <w:r w:rsidRPr="0061109B">
        <w:rPr>
          <w:rFonts w:hint="cs"/>
          <w:rtl/>
        </w:rPr>
        <w:t>ی</w:t>
      </w:r>
      <w:r w:rsidRPr="0061109B">
        <w:rPr>
          <w:rFonts w:hint="eastAsia"/>
          <w:rtl/>
        </w:rPr>
        <w:t>و</w:t>
      </w:r>
      <w:r w:rsidRPr="0061109B">
        <w:rPr>
          <w:rtl/>
        </w:rPr>
        <w:t xml:space="preserve"> </w:t>
      </w:r>
      <w:r w:rsidRPr="0061109B">
        <w:rPr>
          <w:rFonts w:hint="cs"/>
          <w:rtl/>
        </w:rPr>
        <w:t xml:space="preserve"> </w:t>
      </w:r>
    </w:p>
    <w:p w14:paraId="6CA1585B" w14:textId="77777777" w:rsidR="0000720C" w:rsidRPr="0061109B" w:rsidRDefault="0000720C" w:rsidP="0000720C">
      <w:pPr>
        <w:spacing w:line="276" w:lineRule="auto"/>
        <w:jc w:val="both"/>
      </w:pPr>
      <w:r w:rsidRPr="0061109B">
        <w:rPr>
          <w:rtl/>
        </w:rPr>
        <w:t>ر</w:t>
      </w:r>
      <w:r w:rsidRPr="0061109B">
        <w:rPr>
          <w:rFonts w:hint="cs"/>
          <w:rtl/>
        </w:rPr>
        <w:t>ادار</w:t>
      </w:r>
      <w:r w:rsidRPr="0061109B">
        <w:rPr>
          <w:rtl/>
        </w:rPr>
        <w:t xml:space="preserve"> وسیله الکترومغناطیسی است که براي تشخیص و تعیین موقعیت هدف</w:t>
      </w:r>
      <w:r w:rsidRPr="0061109B">
        <w:rPr>
          <w:rFonts w:hint="cs"/>
          <w:rtl/>
        </w:rPr>
        <w:t>‌</w:t>
      </w:r>
      <w:r w:rsidRPr="0061109B">
        <w:rPr>
          <w:rtl/>
        </w:rPr>
        <w:t>ها به</w:t>
      </w:r>
      <w:r w:rsidRPr="0061109B">
        <w:rPr>
          <w:rFonts w:hint="cs"/>
          <w:rtl/>
        </w:rPr>
        <w:t>‌</w:t>
      </w:r>
      <w:r w:rsidRPr="0061109B">
        <w:rPr>
          <w:rtl/>
        </w:rPr>
        <w:t>کار می</w:t>
      </w:r>
      <w:r w:rsidRPr="0061109B">
        <w:rPr>
          <w:rFonts w:hint="cs"/>
          <w:rtl/>
        </w:rPr>
        <w:t>‌</w:t>
      </w:r>
      <w:r w:rsidRPr="0061109B">
        <w:rPr>
          <w:rtl/>
        </w:rPr>
        <w:t>رود. اساسی</w:t>
      </w:r>
      <w:r w:rsidRPr="0061109B">
        <w:rPr>
          <w:rFonts w:hint="cs"/>
          <w:rtl/>
        </w:rPr>
        <w:t>‌</w:t>
      </w:r>
      <w:r w:rsidRPr="0061109B">
        <w:rPr>
          <w:rtl/>
        </w:rPr>
        <w:t>ترین وظیفـه رادار اسـتخراج اطلاعـات در مورد هدف، به</w:t>
      </w:r>
      <w:r w:rsidRPr="0061109B">
        <w:rPr>
          <w:rFonts w:hint="cs"/>
          <w:rtl/>
        </w:rPr>
        <w:t>‌</w:t>
      </w:r>
      <w:r w:rsidRPr="0061109B">
        <w:rPr>
          <w:rtl/>
        </w:rPr>
        <w:t>وسیله اندازه</w:t>
      </w:r>
      <w:r w:rsidRPr="0061109B">
        <w:rPr>
          <w:rFonts w:hint="cs"/>
          <w:rtl/>
        </w:rPr>
        <w:t>‌</w:t>
      </w:r>
      <w:r w:rsidRPr="0061109B">
        <w:rPr>
          <w:rtl/>
        </w:rPr>
        <w:t>گیري مشخصات میدان الکترومغناطیسی امواج بازگشتی از هدف است</w:t>
      </w:r>
      <w:r w:rsidRPr="0061109B">
        <w:rPr>
          <w:rFonts w:hint="cs"/>
          <w:rtl/>
        </w:rPr>
        <w:t>.</w:t>
      </w:r>
      <w:r w:rsidRPr="0061109B">
        <w:rPr>
          <w:rStyle w:val="FootnoteReference"/>
          <w:rtl/>
        </w:rPr>
        <w:footnoteReference w:id="26"/>
      </w:r>
    </w:p>
    <w:p w14:paraId="04C79EA3" w14:textId="77777777" w:rsidR="0000720C" w:rsidRPr="0061109B" w:rsidRDefault="0000720C" w:rsidP="0000720C">
      <w:pPr>
        <w:pStyle w:val="Heading4"/>
      </w:pPr>
      <w:r w:rsidRPr="0061109B">
        <w:rPr>
          <w:rtl/>
        </w:rPr>
        <w:t>۲-۱-۸-۲- سامانه‌ها</w:t>
      </w:r>
      <w:r w:rsidRPr="0061109B">
        <w:rPr>
          <w:rFonts w:hint="cs"/>
          <w:rtl/>
        </w:rPr>
        <w:t>ی</w:t>
      </w:r>
      <w:r w:rsidRPr="0061109B">
        <w:rPr>
          <w:rtl/>
        </w:rPr>
        <w:t xml:space="preserve"> حسگر پس</w:t>
      </w:r>
      <w:r w:rsidRPr="0061109B">
        <w:rPr>
          <w:rFonts w:hint="cs"/>
          <w:rtl/>
        </w:rPr>
        <w:t>ی</w:t>
      </w:r>
      <w:r w:rsidRPr="0061109B">
        <w:rPr>
          <w:rFonts w:hint="eastAsia"/>
          <w:rtl/>
        </w:rPr>
        <w:t>و</w:t>
      </w:r>
      <w:r w:rsidRPr="0061109B">
        <w:rPr>
          <w:rtl/>
        </w:rPr>
        <w:t xml:space="preserve"> </w:t>
      </w:r>
      <w:r w:rsidRPr="0061109B">
        <w:rPr>
          <w:rFonts w:hint="cs"/>
          <w:rtl/>
        </w:rPr>
        <w:t xml:space="preserve"> </w:t>
      </w:r>
    </w:p>
    <w:p w14:paraId="791D8530" w14:textId="77777777" w:rsidR="0000720C" w:rsidRPr="0061109B" w:rsidRDefault="0000720C" w:rsidP="0000720C">
      <w:pPr>
        <w:spacing w:line="276" w:lineRule="auto"/>
        <w:jc w:val="lowKashida"/>
      </w:pPr>
      <w:r w:rsidRPr="0061109B">
        <w:rPr>
          <w:rtl/>
        </w:rPr>
        <w:t>عمليات پشتيباني الكترونيك معمولاً به كمك سامانه</w:t>
      </w:r>
      <w:r w:rsidRPr="0061109B">
        <w:rPr>
          <w:rFonts w:hint="cs"/>
          <w:rtl/>
        </w:rPr>
        <w:t>‌</w:t>
      </w:r>
      <w:r w:rsidRPr="0061109B">
        <w:rPr>
          <w:rtl/>
        </w:rPr>
        <w:t>هاي الينـ</w:t>
      </w:r>
      <w:r w:rsidRPr="0061109B">
        <w:rPr>
          <w:rFonts w:hint="cs"/>
          <w:rtl/>
        </w:rPr>
        <w:t>ت</w:t>
      </w:r>
      <w:r w:rsidRPr="0061109B">
        <w:rPr>
          <w:rtl/>
        </w:rPr>
        <w:t>،</w:t>
      </w:r>
      <w:r w:rsidRPr="0061109B">
        <w:rPr>
          <w:rFonts w:hint="cs"/>
          <w:rtl/>
        </w:rPr>
        <w:t xml:space="preserve"> </w:t>
      </w:r>
      <w:r w:rsidRPr="0061109B">
        <w:rPr>
          <w:rtl/>
        </w:rPr>
        <w:t>كامينت، يا</w:t>
      </w:r>
      <w:r w:rsidRPr="0061109B">
        <w:rPr>
          <w:rFonts w:hint="cs"/>
          <w:rtl/>
        </w:rPr>
        <w:t xml:space="preserve"> </w:t>
      </w:r>
      <w:r w:rsidRPr="0061109B">
        <w:t>ESM</w:t>
      </w:r>
      <w:r w:rsidRPr="0061109B">
        <w:rPr>
          <w:rStyle w:val="FootnoteReference"/>
        </w:rPr>
        <w:t>1</w:t>
      </w:r>
      <w:r w:rsidRPr="0061109B">
        <w:rPr>
          <w:rFonts w:hint="cs"/>
          <w:rtl/>
        </w:rPr>
        <w:t xml:space="preserve"> </w:t>
      </w:r>
      <w:r w:rsidRPr="0061109B">
        <w:rPr>
          <w:rtl/>
        </w:rPr>
        <w:t>انجام مي</w:t>
      </w:r>
      <w:r w:rsidRPr="0061109B">
        <w:rPr>
          <w:rFonts w:hint="cs"/>
          <w:rtl/>
        </w:rPr>
        <w:t>‌</w:t>
      </w:r>
      <w:r w:rsidRPr="0061109B">
        <w:rPr>
          <w:rtl/>
        </w:rPr>
        <w:t>شود. با كمك اين ابزارها سـيگنال</w:t>
      </w:r>
      <w:r w:rsidRPr="0061109B">
        <w:rPr>
          <w:rFonts w:hint="cs"/>
          <w:rtl/>
        </w:rPr>
        <w:t>‌</w:t>
      </w:r>
      <w:r w:rsidRPr="0061109B">
        <w:rPr>
          <w:rtl/>
        </w:rPr>
        <w:t>هـاي مخابراتي و راداري دشمن دريافت و تحليل مي</w:t>
      </w:r>
      <w:r w:rsidRPr="0061109B">
        <w:rPr>
          <w:rFonts w:hint="cs"/>
          <w:rtl/>
        </w:rPr>
        <w:t>‌</w:t>
      </w:r>
      <w:r w:rsidRPr="0061109B">
        <w:rPr>
          <w:rtl/>
        </w:rPr>
        <w:t>شود. بـر اسـاس ايـن تحليل</w:t>
      </w:r>
      <w:r w:rsidRPr="0061109B">
        <w:rPr>
          <w:rFonts w:hint="cs"/>
          <w:rtl/>
        </w:rPr>
        <w:t>‌</w:t>
      </w:r>
      <w:r w:rsidRPr="0061109B">
        <w:rPr>
          <w:rtl/>
        </w:rPr>
        <w:t>ها نوع سامانه مخابراتي و رادا</w:t>
      </w:r>
      <w:r w:rsidRPr="0061109B">
        <w:rPr>
          <w:rFonts w:hint="cs"/>
          <w:rtl/>
        </w:rPr>
        <w:t>ری و مکان آن استخراج می‌شود.</w:t>
      </w:r>
      <w:r w:rsidRPr="0061109B">
        <w:rPr>
          <w:rStyle w:val="FootnoteReference"/>
          <w:rtl/>
        </w:rPr>
        <w:footnoteReference w:id="27"/>
      </w:r>
    </w:p>
    <w:p w14:paraId="7C8B888E" w14:textId="77777777" w:rsidR="0000720C" w:rsidRPr="00A12108" w:rsidRDefault="0000720C" w:rsidP="0000720C">
      <w:pPr>
        <w:pStyle w:val="Heading3"/>
        <w:spacing w:line="276" w:lineRule="auto"/>
      </w:pPr>
      <w:bookmarkStart w:id="76" w:name="_Toc239198399"/>
      <w:bookmarkStart w:id="77" w:name="_Toc239198501"/>
      <w:r w:rsidRPr="00A12108">
        <w:rPr>
          <w:rtl/>
        </w:rPr>
        <w:t>۲-۱-۹- سامانه سلاح</w:t>
      </w:r>
      <w:bookmarkEnd w:id="76"/>
      <w:bookmarkEnd w:id="77"/>
      <w:r w:rsidRPr="00A12108">
        <w:rPr>
          <w:rtl/>
        </w:rPr>
        <w:t xml:space="preserve"> </w:t>
      </w:r>
      <w:r w:rsidRPr="00A12108">
        <w:rPr>
          <w:rFonts w:hint="cs"/>
          <w:rtl/>
        </w:rPr>
        <w:t xml:space="preserve"> </w:t>
      </w:r>
    </w:p>
    <w:p w14:paraId="1002B530" w14:textId="77777777" w:rsidR="0000720C" w:rsidRPr="00A12108" w:rsidRDefault="0000720C" w:rsidP="0000720C">
      <w:pPr>
        <w:spacing w:line="276" w:lineRule="auto"/>
        <w:rPr>
          <w:rtl/>
        </w:rPr>
      </w:pPr>
      <w:r w:rsidRPr="00A12108">
        <w:rPr>
          <w:rFonts w:hint="cs"/>
          <w:rtl/>
        </w:rPr>
        <w:t>سامانه</w:t>
      </w:r>
      <w:r w:rsidRPr="00A12108">
        <w:rPr>
          <w:rtl/>
        </w:rPr>
        <w:t xml:space="preserve"> </w:t>
      </w:r>
      <w:r w:rsidRPr="00A12108">
        <w:rPr>
          <w:rFonts w:hint="cs"/>
          <w:rtl/>
        </w:rPr>
        <w:t>عبارت</w:t>
      </w:r>
      <w:r w:rsidRPr="00A12108">
        <w:rPr>
          <w:rtl/>
        </w:rPr>
        <w:t xml:space="preserve"> </w:t>
      </w:r>
      <w:r w:rsidRPr="00A12108">
        <w:rPr>
          <w:rFonts w:hint="cs"/>
          <w:rtl/>
        </w:rPr>
        <w:t>است</w:t>
      </w:r>
      <w:r w:rsidRPr="00A12108">
        <w:rPr>
          <w:rtl/>
        </w:rPr>
        <w:t xml:space="preserve"> </w:t>
      </w:r>
      <w:r w:rsidRPr="00A12108">
        <w:rPr>
          <w:rFonts w:hint="cs"/>
          <w:rtl/>
        </w:rPr>
        <w:t>از</w:t>
      </w:r>
      <w:r w:rsidRPr="00A12108">
        <w:rPr>
          <w:rtl/>
        </w:rPr>
        <w:t xml:space="preserve"> </w:t>
      </w:r>
      <w:r w:rsidRPr="00A12108">
        <w:rPr>
          <w:rFonts w:hint="cs"/>
          <w:rtl/>
        </w:rPr>
        <w:t>ترکیبی</w:t>
      </w:r>
      <w:r w:rsidRPr="00A12108">
        <w:rPr>
          <w:rtl/>
        </w:rPr>
        <w:t xml:space="preserve"> </w:t>
      </w:r>
      <w:r w:rsidRPr="00A12108">
        <w:rPr>
          <w:rFonts w:hint="cs"/>
          <w:rtl/>
        </w:rPr>
        <w:t>از</w:t>
      </w:r>
      <w:r w:rsidRPr="00A12108">
        <w:rPr>
          <w:rtl/>
        </w:rPr>
        <w:t xml:space="preserve"> </w:t>
      </w:r>
      <w:r w:rsidRPr="00A12108">
        <w:rPr>
          <w:rFonts w:hint="cs"/>
          <w:rtl/>
        </w:rPr>
        <w:t>تجهیزات</w:t>
      </w:r>
      <w:r w:rsidRPr="00A12108">
        <w:rPr>
          <w:rtl/>
        </w:rPr>
        <w:t xml:space="preserve"> </w:t>
      </w:r>
      <w:r w:rsidRPr="00A12108">
        <w:rPr>
          <w:rFonts w:hint="cs"/>
          <w:rtl/>
        </w:rPr>
        <w:t>و</w:t>
      </w:r>
      <w:r w:rsidRPr="00A12108">
        <w:rPr>
          <w:rtl/>
        </w:rPr>
        <w:t xml:space="preserve"> </w:t>
      </w:r>
      <w:r w:rsidRPr="00A12108">
        <w:rPr>
          <w:rFonts w:hint="cs"/>
          <w:rtl/>
        </w:rPr>
        <w:t>نفرات</w:t>
      </w:r>
      <w:r w:rsidRPr="00A12108">
        <w:rPr>
          <w:rtl/>
        </w:rPr>
        <w:t xml:space="preserve"> </w:t>
      </w:r>
      <w:r w:rsidRPr="00A12108">
        <w:rPr>
          <w:rFonts w:hint="cs"/>
          <w:rtl/>
        </w:rPr>
        <w:t>و</w:t>
      </w:r>
      <w:r w:rsidRPr="00A12108">
        <w:rPr>
          <w:rtl/>
        </w:rPr>
        <w:t xml:space="preserve"> </w:t>
      </w:r>
      <w:r w:rsidRPr="00A12108">
        <w:rPr>
          <w:rFonts w:hint="cs"/>
          <w:rtl/>
        </w:rPr>
        <w:t>روش‌هایی</w:t>
      </w:r>
      <w:r w:rsidRPr="00A12108">
        <w:rPr>
          <w:rtl/>
        </w:rPr>
        <w:t xml:space="preserve"> </w:t>
      </w:r>
      <w:r w:rsidRPr="00A12108">
        <w:rPr>
          <w:rFonts w:hint="cs"/>
          <w:rtl/>
        </w:rPr>
        <w:t>که</w:t>
      </w:r>
      <w:r w:rsidRPr="00A12108">
        <w:rPr>
          <w:rtl/>
        </w:rPr>
        <w:t xml:space="preserve"> </w:t>
      </w:r>
      <w:r w:rsidRPr="00A12108">
        <w:rPr>
          <w:rFonts w:hint="cs"/>
          <w:rtl/>
        </w:rPr>
        <w:t>برای</w:t>
      </w:r>
      <w:r w:rsidRPr="00A12108">
        <w:rPr>
          <w:rtl/>
        </w:rPr>
        <w:t xml:space="preserve"> </w:t>
      </w:r>
      <w:r w:rsidRPr="00A12108">
        <w:rPr>
          <w:rFonts w:hint="cs"/>
          <w:rtl/>
        </w:rPr>
        <w:t>عمل</w:t>
      </w:r>
      <w:r w:rsidRPr="00A12108">
        <w:rPr>
          <w:rtl/>
        </w:rPr>
        <w:t xml:space="preserve"> </w:t>
      </w:r>
      <w:r w:rsidRPr="00A12108">
        <w:rPr>
          <w:rFonts w:hint="cs"/>
          <w:rtl/>
        </w:rPr>
        <w:t>مخصوصی</w:t>
      </w:r>
      <w:r w:rsidRPr="00A12108">
        <w:rPr>
          <w:rtl/>
        </w:rPr>
        <w:t xml:space="preserve"> </w:t>
      </w:r>
      <w:r w:rsidRPr="00A12108">
        <w:rPr>
          <w:rFonts w:hint="cs"/>
          <w:rtl/>
        </w:rPr>
        <w:t>در</w:t>
      </w:r>
      <w:r w:rsidRPr="00A12108">
        <w:rPr>
          <w:rtl/>
        </w:rPr>
        <w:t xml:space="preserve"> </w:t>
      </w:r>
      <w:r w:rsidRPr="00A12108">
        <w:rPr>
          <w:rFonts w:hint="cs"/>
          <w:rtl/>
        </w:rPr>
        <w:t>هم</w:t>
      </w:r>
      <w:r w:rsidRPr="00A12108">
        <w:rPr>
          <w:rtl/>
        </w:rPr>
        <w:t xml:space="preserve"> </w:t>
      </w:r>
      <w:r w:rsidRPr="00A12108">
        <w:rPr>
          <w:rFonts w:hint="cs"/>
          <w:rtl/>
        </w:rPr>
        <w:t>ادغام شده اند</w:t>
      </w:r>
      <w:r w:rsidRPr="00A12108">
        <w:rPr>
          <w:rtl/>
        </w:rPr>
        <w:t>.</w:t>
      </w:r>
      <w:r w:rsidRPr="00A12108">
        <w:rPr>
          <w:rStyle w:val="FootnoteReference"/>
          <w:rFonts w:ascii="Calibri" w:eastAsia="Calibri" w:hAnsi="Calibri"/>
          <w:rtl/>
        </w:rPr>
        <w:footnoteReference w:id="28"/>
      </w:r>
      <w:r w:rsidRPr="00A12108">
        <w:rPr>
          <w:rtl/>
        </w:rPr>
        <w:t xml:space="preserve"> </w:t>
      </w:r>
    </w:p>
    <w:p w14:paraId="52EDA0D1" w14:textId="77777777" w:rsidR="0000720C" w:rsidRPr="00A12108" w:rsidRDefault="0000720C" w:rsidP="0000720C">
      <w:pPr>
        <w:spacing w:line="276" w:lineRule="auto"/>
        <w:rPr>
          <w:bCs/>
          <w:i/>
          <w:rtl/>
        </w:rPr>
      </w:pPr>
      <w:r w:rsidRPr="00A12108">
        <w:rPr>
          <w:rFonts w:hint="cs"/>
          <w:rtl/>
        </w:rPr>
        <w:t>سامانه</w:t>
      </w:r>
      <w:r w:rsidRPr="00A12108">
        <w:rPr>
          <w:rtl/>
        </w:rPr>
        <w:t xml:space="preserve"> </w:t>
      </w:r>
      <w:r w:rsidRPr="00A12108">
        <w:rPr>
          <w:rFonts w:hint="cs"/>
          <w:rtl/>
        </w:rPr>
        <w:t>سلاح</w:t>
      </w:r>
      <w:r w:rsidRPr="00A12108">
        <w:rPr>
          <w:rtl/>
        </w:rPr>
        <w:t xml:space="preserve">: </w:t>
      </w:r>
      <w:r w:rsidRPr="00A12108">
        <w:rPr>
          <w:rFonts w:hint="cs"/>
          <w:rtl/>
        </w:rPr>
        <w:t>یک</w:t>
      </w:r>
      <w:r w:rsidRPr="00A12108">
        <w:rPr>
          <w:rtl/>
        </w:rPr>
        <w:t xml:space="preserve"> </w:t>
      </w:r>
      <w:r w:rsidRPr="00A12108">
        <w:rPr>
          <w:rFonts w:hint="cs"/>
          <w:rtl/>
        </w:rPr>
        <w:t>سلاح</w:t>
      </w:r>
      <w:r w:rsidRPr="00A12108">
        <w:rPr>
          <w:rtl/>
        </w:rPr>
        <w:t xml:space="preserve"> </w:t>
      </w:r>
      <w:r w:rsidRPr="00A12108">
        <w:rPr>
          <w:rFonts w:hint="cs"/>
          <w:rtl/>
        </w:rPr>
        <w:t>و</w:t>
      </w:r>
      <w:r w:rsidRPr="00A12108">
        <w:rPr>
          <w:rtl/>
        </w:rPr>
        <w:t xml:space="preserve"> </w:t>
      </w:r>
      <w:r w:rsidRPr="00A12108">
        <w:rPr>
          <w:rFonts w:hint="cs"/>
          <w:rtl/>
        </w:rPr>
        <w:t>اجزاء</w:t>
      </w:r>
      <w:r w:rsidRPr="00A12108">
        <w:rPr>
          <w:rtl/>
        </w:rPr>
        <w:t xml:space="preserve"> </w:t>
      </w:r>
      <w:r w:rsidRPr="00A12108">
        <w:rPr>
          <w:rFonts w:hint="cs"/>
          <w:rtl/>
        </w:rPr>
        <w:t>و</w:t>
      </w:r>
      <w:r w:rsidRPr="00A12108">
        <w:rPr>
          <w:rtl/>
        </w:rPr>
        <w:t xml:space="preserve"> </w:t>
      </w:r>
      <w:r w:rsidRPr="00A12108">
        <w:rPr>
          <w:rFonts w:hint="cs"/>
          <w:rtl/>
        </w:rPr>
        <w:t>متعلقات،</w:t>
      </w:r>
      <w:r w:rsidRPr="00A12108">
        <w:rPr>
          <w:rtl/>
        </w:rPr>
        <w:t xml:space="preserve"> </w:t>
      </w:r>
      <w:r w:rsidRPr="00A12108">
        <w:rPr>
          <w:rFonts w:hint="cs"/>
          <w:rtl/>
        </w:rPr>
        <w:t>مقدورات،</w:t>
      </w:r>
      <w:r w:rsidRPr="00A12108">
        <w:rPr>
          <w:rtl/>
        </w:rPr>
        <w:t xml:space="preserve"> </w:t>
      </w:r>
      <w:r w:rsidRPr="00A12108">
        <w:rPr>
          <w:rFonts w:hint="cs"/>
          <w:rtl/>
        </w:rPr>
        <w:t>محدودیت‌ها،</w:t>
      </w:r>
      <w:r w:rsidRPr="00A12108">
        <w:rPr>
          <w:rtl/>
        </w:rPr>
        <w:t xml:space="preserve"> </w:t>
      </w:r>
      <w:r w:rsidRPr="00A12108">
        <w:rPr>
          <w:rFonts w:hint="cs"/>
          <w:rtl/>
        </w:rPr>
        <w:t>وسایل</w:t>
      </w:r>
      <w:r w:rsidRPr="00A12108">
        <w:rPr>
          <w:rtl/>
        </w:rPr>
        <w:t xml:space="preserve"> </w:t>
      </w:r>
      <w:r w:rsidRPr="00A12108">
        <w:rPr>
          <w:rFonts w:hint="cs"/>
          <w:rtl/>
        </w:rPr>
        <w:t>و</w:t>
      </w:r>
      <w:r w:rsidRPr="00A12108">
        <w:rPr>
          <w:rtl/>
        </w:rPr>
        <w:t xml:space="preserve"> </w:t>
      </w:r>
      <w:r w:rsidRPr="00A12108">
        <w:rPr>
          <w:rFonts w:hint="cs"/>
          <w:rtl/>
        </w:rPr>
        <w:t>خدمه</w:t>
      </w:r>
      <w:r w:rsidRPr="00A12108">
        <w:rPr>
          <w:rtl/>
        </w:rPr>
        <w:t xml:space="preserve"> </w:t>
      </w:r>
      <w:r w:rsidRPr="00A12108">
        <w:rPr>
          <w:rFonts w:hint="cs"/>
          <w:rtl/>
        </w:rPr>
        <w:t>آن</w:t>
      </w:r>
      <w:r w:rsidRPr="00A12108">
        <w:rPr>
          <w:rtl/>
        </w:rPr>
        <w:t xml:space="preserve"> </w:t>
      </w:r>
      <w:r w:rsidRPr="00A12108">
        <w:rPr>
          <w:rFonts w:hint="cs"/>
          <w:rtl/>
        </w:rPr>
        <w:t>را</w:t>
      </w:r>
      <w:r w:rsidRPr="00A12108">
        <w:rPr>
          <w:rtl/>
        </w:rPr>
        <w:t xml:space="preserve"> </w:t>
      </w:r>
      <w:r w:rsidRPr="00A12108">
        <w:rPr>
          <w:rFonts w:hint="cs"/>
          <w:rtl/>
        </w:rPr>
        <w:t>سامانه</w:t>
      </w:r>
      <w:r w:rsidRPr="00A12108">
        <w:rPr>
          <w:rtl/>
        </w:rPr>
        <w:t xml:space="preserve"> </w:t>
      </w:r>
      <w:r w:rsidRPr="00A12108">
        <w:rPr>
          <w:rFonts w:hint="cs"/>
          <w:rtl/>
        </w:rPr>
        <w:t>سلاح</w:t>
      </w:r>
      <w:r w:rsidRPr="00A12108">
        <w:rPr>
          <w:rtl/>
        </w:rPr>
        <w:t xml:space="preserve"> </w:t>
      </w:r>
      <w:r w:rsidRPr="00A12108">
        <w:rPr>
          <w:rFonts w:hint="cs"/>
          <w:rtl/>
        </w:rPr>
        <w:t>می‌گویند.</w:t>
      </w:r>
      <w:r w:rsidRPr="00A12108">
        <w:rPr>
          <w:rStyle w:val="FootnoteReference"/>
          <w:rFonts w:ascii="Calibri" w:eastAsia="Calibri" w:hAnsi="Calibri"/>
          <w:rtl/>
        </w:rPr>
        <w:footnoteReference w:id="29"/>
      </w:r>
    </w:p>
    <w:p w14:paraId="013F5C7A" w14:textId="77777777" w:rsidR="0000720C" w:rsidRPr="00A12108" w:rsidRDefault="0000720C" w:rsidP="0000720C">
      <w:pPr>
        <w:pStyle w:val="Heading8"/>
      </w:pPr>
      <w:r w:rsidRPr="00A12108">
        <w:rPr>
          <w:rtl/>
        </w:rPr>
        <w:t>۲-۱-۹-۱- سامانه سلاح زم</w:t>
      </w:r>
      <w:r w:rsidRPr="00A12108">
        <w:rPr>
          <w:rFonts w:hint="cs"/>
          <w:rtl/>
        </w:rPr>
        <w:t>ی</w:t>
      </w:r>
      <w:r w:rsidRPr="00A12108">
        <w:rPr>
          <w:rFonts w:hint="eastAsia"/>
          <w:rtl/>
        </w:rPr>
        <w:t>ن‌پا</w:t>
      </w:r>
      <w:r w:rsidRPr="00A12108">
        <w:rPr>
          <w:rFonts w:hint="cs"/>
          <w:rtl/>
        </w:rPr>
        <w:t>ی</w:t>
      </w:r>
      <w:r w:rsidRPr="00A12108">
        <w:rPr>
          <w:rFonts w:hint="eastAsia"/>
          <w:rtl/>
        </w:rPr>
        <w:t>ه</w:t>
      </w:r>
      <w:r w:rsidRPr="00A12108">
        <w:rPr>
          <w:rtl/>
        </w:rPr>
        <w:t xml:space="preserve"> </w:t>
      </w:r>
      <w:r w:rsidRPr="00A12108">
        <w:rPr>
          <w:rFonts w:hint="cs"/>
          <w:rtl/>
        </w:rPr>
        <w:t xml:space="preserve"> </w:t>
      </w:r>
    </w:p>
    <w:p w14:paraId="76CB7308" w14:textId="77777777" w:rsidR="0000720C" w:rsidRPr="00A12108" w:rsidRDefault="0000720C" w:rsidP="0000720C">
      <w:pPr>
        <w:spacing w:line="276" w:lineRule="auto"/>
        <w:jc w:val="both"/>
        <w:rPr>
          <w:rtl/>
        </w:rPr>
      </w:pPr>
      <w:r w:rsidRPr="00A12108">
        <w:rPr>
          <w:rFonts w:hint="cs"/>
          <w:rtl/>
        </w:rPr>
        <w:t>بر اساس اصل ترکیب جنگ افزارها در پدافندهوایی، ساختار دفاعی و الگوریتم تأمین پوشش دفاع هوایی برای هر نقطه یا منطقه نیازمند انواع مختلفی از سامانه‌ها برای ایجاد لایه‌های متعدد است. این نوع سلاح‌ها به‌عنوان آخرین لایه دفاعی نقش مهمی در حفاظت از نقاط حیاتی، حساس و مهم کشور را دارد</w:t>
      </w:r>
      <w:r w:rsidRPr="00A12108">
        <w:rPr>
          <w:rtl/>
        </w:rPr>
        <w:t>.</w:t>
      </w:r>
      <w:r w:rsidRPr="00A12108">
        <w:rPr>
          <w:rStyle w:val="FootnoteReference"/>
          <w:rtl/>
        </w:rPr>
        <w:footnoteReference w:id="30"/>
      </w:r>
    </w:p>
    <w:p w14:paraId="7608FB61" w14:textId="3E12B492" w:rsidR="0000720C" w:rsidRPr="00A12108" w:rsidRDefault="0000720C" w:rsidP="0000720C">
      <w:pPr>
        <w:pStyle w:val="Heading4"/>
        <w:rPr>
          <w:rtl/>
        </w:rPr>
      </w:pPr>
      <w:r w:rsidRPr="00A12108">
        <w:rPr>
          <w:rtl/>
        </w:rPr>
        <w:t>۲-۱-۹-</w:t>
      </w:r>
      <w:r>
        <w:rPr>
          <w:rFonts w:hint="cs"/>
          <w:rtl/>
        </w:rPr>
        <w:t>1</w:t>
      </w:r>
      <w:r w:rsidRPr="00A12108">
        <w:rPr>
          <w:rtl/>
        </w:rPr>
        <w:t>- سامانه سلاح هواپا</w:t>
      </w:r>
      <w:r w:rsidRPr="00A12108">
        <w:rPr>
          <w:rFonts w:hint="cs"/>
          <w:rtl/>
        </w:rPr>
        <w:t>ی</w:t>
      </w:r>
      <w:r w:rsidRPr="00A12108">
        <w:rPr>
          <w:rFonts w:hint="eastAsia"/>
          <w:rtl/>
        </w:rPr>
        <w:t>ه</w:t>
      </w:r>
      <w:r w:rsidRPr="00A12108">
        <w:rPr>
          <w:rtl/>
        </w:rPr>
        <w:t xml:space="preserve"> باسرنش</w:t>
      </w:r>
      <w:r w:rsidRPr="00A12108">
        <w:rPr>
          <w:rFonts w:hint="cs"/>
          <w:rtl/>
        </w:rPr>
        <w:t>ی</w:t>
      </w:r>
      <w:r w:rsidRPr="00A12108">
        <w:rPr>
          <w:rFonts w:hint="eastAsia"/>
          <w:rtl/>
        </w:rPr>
        <w:t>ن</w:t>
      </w:r>
      <w:r w:rsidRPr="00A12108">
        <w:rPr>
          <w:rtl/>
        </w:rPr>
        <w:t xml:space="preserve"> و بدون سرنش</w:t>
      </w:r>
      <w:r w:rsidRPr="00A12108">
        <w:rPr>
          <w:rFonts w:hint="cs"/>
          <w:rtl/>
        </w:rPr>
        <w:t>ی</w:t>
      </w:r>
      <w:r w:rsidRPr="00A12108">
        <w:rPr>
          <w:rFonts w:hint="eastAsia"/>
          <w:rtl/>
        </w:rPr>
        <w:t>ن</w:t>
      </w:r>
      <w:r w:rsidRPr="00A12108">
        <w:rPr>
          <w:rtl/>
        </w:rPr>
        <w:t xml:space="preserve"> </w:t>
      </w:r>
      <w:r w:rsidRPr="00A12108">
        <w:rPr>
          <w:rFonts w:hint="cs"/>
          <w:rtl/>
        </w:rPr>
        <w:t xml:space="preserve"> </w:t>
      </w:r>
    </w:p>
    <w:p w14:paraId="51A0BF2F" w14:textId="77777777" w:rsidR="0000720C" w:rsidRPr="00A12108" w:rsidRDefault="0000720C" w:rsidP="0000720C">
      <w:pPr>
        <w:spacing w:line="276" w:lineRule="auto"/>
        <w:jc w:val="both"/>
      </w:pPr>
      <w:r>
        <w:rPr>
          <w:rFonts w:hint="cs"/>
          <w:rtl/>
        </w:rPr>
        <w:t xml:space="preserve">پرنده </w:t>
      </w:r>
      <w:r w:rsidRPr="00A12108">
        <w:rPr>
          <w:rtl/>
        </w:rPr>
        <w:t>ای تهاجمی، باقابلیت پرواز زیر صوت و ماندگاری طو</w:t>
      </w:r>
      <w:r w:rsidRPr="00A12108">
        <w:rPr>
          <w:rFonts w:hint="cs"/>
          <w:rtl/>
        </w:rPr>
        <w:t>لا</w:t>
      </w:r>
      <w:r w:rsidRPr="00A12108">
        <w:rPr>
          <w:rtl/>
        </w:rPr>
        <w:t>نی در پرواز ایس</w:t>
      </w:r>
      <w:r w:rsidRPr="00A12108">
        <w:rPr>
          <w:rFonts w:hint="cs"/>
          <w:rtl/>
        </w:rPr>
        <w:t>ت</w:t>
      </w:r>
      <w:r w:rsidRPr="00A12108">
        <w:rPr>
          <w:rtl/>
        </w:rPr>
        <w:t>گا</w:t>
      </w:r>
      <w:r w:rsidRPr="00A12108">
        <w:rPr>
          <w:rFonts w:hint="cs"/>
          <w:rtl/>
        </w:rPr>
        <w:t>هی (</w:t>
      </w:r>
      <w:r w:rsidRPr="00A12108">
        <w:rPr>
          <w:rtl/>
        </w:rPr>
        <w:t xml:space="preserve">بیش از </w:t>
      </w:r>
      <w:r w:rsidRPr="00A12108">
        <w:rPr>
          <w:rFonts w:hint="cs"/>
          <w:rtl/>
        </w:rPr>
        <w:t>24</w:t>
      </w:r>
      <w:r w:rsidRPr="00A12108">
        <w:rPr>
          <w:rtl/>
        </w:rPr>
        <w:t xml:space="preserve"> ساعت</w:t>
      </w:r>
      <w:r w:rsidRPr="00A12108">
        <w:rPr>
          <w:rFonts w:hint="cs"/>
          <w:rtl/>
        </w:rPr>
        <w:t>)</w:t>
      </w:r>
      <w:r w:rsidRPr="00A12108">
        <w:rPr>
          <w:rtl/>
        </w:rPr>
        <w:t xml:space="preserve"> و در ارتفاع با</w:t>
      </w:r>
      <w:r w:rsidRPr="00A12108">
        <w:rPr>
          <w:rFonts w:hint="cs"/>
          <w:rtl/>
        </w:rPr>
        <w:t>لا</w:t>
      </w:r>
      <w:r w:rsidRPr="00A12108">
        <w:rPr>
          <w:rtl/>
        </w:rPr>
        <w:t xml:space="preserve"> روی منطقه موردنظر و باقابلیت پنهان ماندن از دید رادار، توان انجام مأموریت</w:t>
      </w:r>
      <w:r w:rsidRPr="00A12108">
        <w:rPr>
          <w:rFonts w:hint="cs"/>
          <w:rtl/>
        </w:rPr>
        <w:t>‌</w:t>
      </w:r>
      <w:r w:rsidRPr="00A12108">
        <w:rPr>
          <w:rtl/>
        </w:rPr>
        <w:t>های شناسایی و تهاجمی و به</w:t>
      </w:r>
      <w:r w:rsidRPr="00A12108">
        <w:rPr>
          <w:rFonts w:hint="cs"/>
          <w:rtl/>
        </w:rPr>
        <w:t>‌</w:t>
      </w:r>
      <w:r w:rsidRPr="00A12108">
        <w:rPr>
          <w:rtl/>
        </w:rPr>
        <w:t>کارگیری مهمات هدایت دقیق با استفاده از حساسه</w:t>
      </w:r>
      <w:r w:rsidRPr="00A12108">
        <w:rPr>
          <w:rFonts w:hint="cs"/>
          <w:rtl/>
        </w:rPr>
        <w:t>‌</w:t>
      </w:r>
      <w:r w:rsidRPr="00A12108">
        <w:rPr>
          <w:rtl/>
        </w:rPr>
        <w:t>های چندطیفی و اجرای نقش ثانوی در جنگ الکترونیک را دارا هستند ضمن آن</w:t>
      </w:r>
      <w:r w:rsidRPr="00A12108">
        <w:rPr>
          <w:rFonts w:hint="cs"/>
          <w:rtl/>
        </w:rPr>
        <w:t>‌</w:t>
      </w:r>
      <w:r w:rsidRPr="00A12108">
        <w:rPr>
          <w:rtl/>
        </w:rPr>
        <w:t>که از توان محدود عملیاتی در نبرد هوا به هوا نیز برخوردار م</w:t>
      </w:r>
      <w:r w:rsidRPr="00A12108">
        <w:rPr>
          <w:rFonts w:hint="cs"/>
          <w:rtl/>
        </w:rPr>
        <w:t>ی‌</w:t>
      </w:r>
      <w:r w:rsidRPr="00A12108">
        <w:rPr>
          <w:rtl/>
        </w:rPr>
        <w:t>باشند.</w:t>
      </w:r>
      <w:r w:rsidRPr="00A12108">
        <w:rPr>
          <w:rStyle w:val="FootnoteReference"/>
          <w:rtl/>
        </w:rPr>
        <w:footnoteReference w:id="31"/>
      </w:r>
    </w:p>
    <w:p w14:paraId="1ED34D29" w14:textId="77777777" w:rsidR="0000720C" w:rsidRPr="00A12108" w:rsidRDefault="0000720C" w:rsidP="0000720C">
      <w:pPr>
        <w:pStyle w:val="Heading3"/>
        <w:spacing w:line="276" w:lineRule="auto"/>
      </w:pPr>
      <w:bookmarkStart w:id="78" w:name="_Toc239198400"/>
      <w:bookmarkStart w:id="79" w:name="_Toc239198502"/>
      <w:r w:rsidRPr="00A12108">
        <w:rPr>
          <w:rtl/>
        </w:rPr>
        <w:t>۲-۱-۱۰- جنگ نا</w:t>
      </w:r>
      <w:r w:rsidRPr="00A12108">
        <w:rPr>
          <w:rFonts w:hint="cs"/>
          <w:rtl/>
        </w:rPr>
        <w:t>متقارن</w:t>
      </w:r>
      <w:r w:rsidRPr="00A12108">
        <w:rPr>
          <w:rtl/>
        </w:rPr>
        <w:t xml:space="preserve"> در دفاع هوا</w:t>
      </w:r>
      <w:r w:rsidRPr="00A12108">
        <w:rPr>
          <w:rFonts w:hint="cs"/>
          <w:rtl/>
        </w:rPr>
        <w:t>یی</w:t>
      </w:r>
      <w:bookmarkEnd w:id="78"/>
      <w:bookmarkEnd w:id="79"/>
      <w:r w:rsidRPr="00A12108">
        <w:rPr>
          <w:rtl/>
        </w:rPr>
        <w:t xml:space="preserve"> </w:t>
      </w:r>
    </w:p>
    <w:p w14:paraId="2B43E4A1" w14:textId="77777777" w:rsidR="0000720C" w:rsidRPr="00A12108" w:rsidRDefault="0000720C" w:rsidP="0000720C">
      <w:pPr>
        <w:spacing w:line="276" w:lineRule="auto"/>
        <w:jc w:val="both"/>
        <w:rPr>
          <w:lang w:bidi="fa-IR"/>
        </w:rPr>
      </w:pPr>
      <w:r w:rsidRPr="00A12108">
        <w:rPr>
          <w:rtl/>
        </w:rPr>
        <w:t>اگر کشور ضعیف</w:t>
      </w:r>
      <w:r w:rsidRPr="00A12108">
        <w:rPr>
          <w:rFonts w:hint="cs"/>
          <w:rtl/>
        </w:rPr>
        <w:t>‌</w:t>
      </w:r>
      <w:r w:rsidRPr="00A12108">
        <w:rPr>
          <w:rtl/>
        </w:rPr>
        <w:t>تر، تهدید غیرمتعارف نسبت به منابع قدرت حریف قویتر ایجاد کنید، تهدید نامتقارن یا غیرمتناسب است</w:t>
      </w:r>
      <w:r w:rsidRPr="00A12108">
        <w:rPr>
          <w:rFonts w:hint="cs"/>
          <w:rtl/>
        </w:rPr>
        <w:t>.</w:t>
      </w:r>
      <w:r w:rsidRPr="00A12108">
        <w:rPr>
          <w:rStyle w:val="FootnoteReference"/>
          <w:rtl/>
        </w:rPr>
        <w:footnoteReference w:id="32"/>
      </w:r>
    </w:p>
    <w:p w14:paraId="66A6B9F2" w14:textId="77777777" w:rsidR="0000720C" w:rsidRPr="00A12108" w:rsidRDefault="0000720C" w:rsidP="0000720C">
      <w:pPr>
        <w:pStyle w:val="Heading3"/>
        <w:spacing w:line="276" w:lineRule="auto"/>
        <w:rPr>
          <w:rtl/>
        </w:rPr>
      </w:pPr>
      <w:bookmarkStart w:id="80" w:name="_Toc239198401"/>
      <w:bookmarkStart w:id="81" w:name="_Toc239198503"/>
      <w:r>
        <w:rPr>
          <w:rFonts w:hint="cs"/>
          <w:rtl/>
        </w:rPr>
        <w:t xml:space="preserve">2-1-11- </w:t>
      </w:r>
      <w:r w:rsidRPr="00A12108">
        <w:rPr>
          <w:rtl/>
        </w:rPr>
        <w:t xml:space="preserve"> </w:t>
      </w:r>
      <w:r w:rsidRPr="00A12108">
        <w:rPr>
          <w:rFonts w:hint="cs"/>
          <w:rtl/>
        </w:rPr>
        <w:t>تهدیدهای</w:t>
      </w:r>
      <w:r w:rsidRPr="00A12108">
        <w:rPr>
          <w:rtl/>
        </w:rPr>
        <w:t xml:space="preserve"> </w:t>
      </w:r>
      <w:r w:rsidRPr="00A12108">
        <w:rPr>
          <w:rFonts w:hint="cs"/>
          <w:rtl/>
        </w:rPr>
        <w:t>نوپدید</w:t>
      </w:r>
      <w:r w:rsidRPr="00A12108">
        <w:rPr>
          <w:rtl/>
        </w:rPr>
        <w:t xml:space="preserve"> </w:t>
      </w:r>
      <w:r w:rsidRPr="00A12108">
        <w:rPr>
          <w:rFonts w:hint="cs"/>
          <w:rtl/>
        </w:rPr>
        <w:t>هوایی:</w:t>
      </w:r>
      <w:bookmarkEnd w:id="80"/>
      <w:bookmarkEnd w:id="81"/>
    </w:p>
    <w:p w14:paraId="2538615E" w14:textId="77777777" w:rsidR="0000720C" w:rsidRPr="00A12108" w:rsidRDefault="0000720C" w:rsidP="0000720C">
      <w:pPr>
        <w:spacing w:line="276" w:lineRule="auto"/>
        <w:jc w:val="both"/>
      </w:pPr>
      <w:r w:rsidRPr="00A12108">
        <w:rPr>
          <w:rtl/>
        </w:rPr>
        <w:t>بسیاری از سامانه</w:t>
      </w:r>
      <w:r w:rsidRPr="00A12108">
        <w:rPr>
          <w:rFonts w:hint="cs"/>
          <w:rtl/>
        </w:rPr>
        <w:t>‌</w:t>
      </w:r>
      <w:r w:rsidRPr="00A12108">
        <w:rPr>
          <w:rtl/>
        </w:rPr>
        <w:t>های پدافند هوایی کنونی به منظور کشف،</w:t>
      </w:r>
      <w:r w:rsidRPr="00A12108">
        <w:rPr>
          <w:rFonts w:hint="cs"/>
          <w:rtl/>
        </w:rPr>
        <w:t xml:space="preserve"> </w:t>
      </w:r>
      <w:r w:rsidRPr="00A12108">
        <w:rPr>
          <w:rtl/>
        </w:rPr>
        <w:t>شناسایی، رهگیری و درگیری با هواپیماهای متعارف که برای رهاسازی بمب و نابودی هدف تا نزدیک آنها پرواز می</w:t>
      </w:r>
      <w:r w:rsidRPr="00A12108">
        <w:rPr>
          <w:rFonts w:hint="cs"/>
          <w:rtl/>
        </w:rPr>
        <w:t>‌</w:t>
      </w:r>
      <w:r w:rsidRPr="00A12108">
        <w:rPr>
          <w:rtl/>
        </w:rPr>
        <w:t>کند، طراحی شده و توانایی این جن</w:t>
      </w:r>
      <w:r w:rsidRPr="00A12108">
        <w:rPr>
          <w:rFonts w:hint="cs"/>
          <w:rtl/>
        </w:rPr>
        <w:t>گ</w:t>
      </w:r>
      <w:r w:rsidRPr="00A12108">
        <w:rPr>
          <w:rtl/>
        </w:rPr>
        <w:t xml:space="preserve"> افزارها ضد تهدیدات کنونی و نسل آینده به</w:t>
      </w:r>
      <w:r w:rsidRPr="00A12108">
        <w:rPr>
          <w:rFonts w:hint="cs"/>
          <w:rtl/>
        </w:rPr>
        <w:t>‌</w:t>
      </w:r>
      <w:r w:rsidRPr="00A12108">
        <w:rPr>
          <w:rtl/>
        </w:rPr>
        <w:t>طور چشم</w:t>
      </w:r>
      <w:r w:rsidRPr="00A12108">
        <w:rPr>
          <w:rFonts w:hint="cs"/>
          <w:rtl/>
        </w:rPr>
        <w:t>‌</w:t>
      </w:r>
      <w:r w:rsidRPr="00A12108">
        <w:rPr>
          <w:rtl/>
        </w:rPr>
        <w:t>گیری کاهش یافته است</w:t>
      </w:r>
      <w:r w:rsidRPr="00A12108">
        <w:rPr>
          <w:rFonts w:hint="cs"/>
          <w:rtl/>
        </w:rPr>
        <w:t>.</w:t>
      </w:r>
      <w:r w:rsidRPr="00A12108">
        <w:rPr>
          <w:rtl/>
        </w:rPr>
        <w:t xml:space="preserve"> اگر تهدید موشک</w:t>
      </w:r>
      <w:r w:rsidRPr="00A12108">
        <w:rPr>
          <w:rFonts w:hint="cs"/>
          <w:rtl/>
        </w:rPr>
        <w:t>‌</w:t>
      </w:r>
      <w:r w:rsidRPr="00A12108">
        <w:rPr>
          <w:rtl/>
        </w:rPr>
        <w:t>های بالستیک را نادیده بگیریم، سامانه</w:t>
      </w:r>
      <w:r w:rsidRPr="00A12108">
        <w:rPr>
          <w:rFonts w:hint="cs"/>
          <w:rtl/>
        </w:rPr>
        <w:t>‌</w:t>
      </w:r>
      <w:r w:rsidRPr="00A12108">
        <w:rPr>
          <w:rtl/>
        </w:rPr>
        <w:t>های پدافندی باید توانایی رویارویی با تهدیدهایی چون هواپیماهای دارای سرنشین متعارف، هواپیمای رادارگریز، موشک</w:t>
      </w:r>
      <w:r w:rsidRPr="00A12108">
        <w:rPr>
          <w:rFonts w:hint="cs"/>
          <w:rtl/>
        </w:rPr>
        <w:t>‌</w:t>
      </w:r>
      <w:r w:rsidRPr="00A12108">
        <w:rPr>
          <w:rtl/>
        </w:rPr>
        <w:t>های کروز و هواپیمای بدون سرنشین را داشته باشد</w:t>
      </w:r>
      <w:r w:rsidRPr="00A12108">
        <w:rPr>
          <w:rFonts w:hint="cs"/>
          <w:rtl/>
        </w:rPr>
        <w:t>.</w:t>
      </w:r>
      <w:r w:rsidRPr="00A12108">
        <w:rPr>
          <w:rStyle w:val="FootnoteReference"/>
          <w:rtl/>
        </w:rPr>
        <w:footnoteReference w:id="33"/>
      </w:r>
    </w:p>
    <w:p w14:paraId="7EC9AA67" w14:textId="77777777" w:rsidR="00B4211C" w:rsidRPr="00CC4DDD" w:rsidRDefault="00B4211C" w:rsidP="00B4211C">
      <w:pPr>
        <w:pStyle w:val="Heading2"/>
        <w:rPr>
          <w:rtl/>
        </w:rPr>
      </w:pPr>
      <w:bookmarkStart w:id="82" w:name="_Toc239198406"/>
      <w:bookmarkStart w:id="83" w:name="_Toc239198508"/>
      <w:r w:rsidRPr="00CC4DDD">
        <w:rPr>
          <w:rtl/>
        </w:rPr>
        <w:t>۲-۲- تار</w:t>
      </w:r>
      <w:r w:rsidRPr="00CC4DDD">
        <w:rPr>
          <w:rFonts w:hint="cs"/>
          <w:rtl/>
        </w:rPr>
        <w:t>ی</w:t>
      </w:r>
      <w:r w:rsidRPr="00CC4DDD">
        <w:rPr>
          <w:rFonts w:hint="eastAsia"/>
          <w:rtl/>
        </w:rPr>
        <w:t>خچه</w:t>
      </w:r>
      <w:r w:rsidRPr="00CC4DDD">
        <w:rPr>
          <w:rtl/>
        </w:rPr>
        <w:t xml:space="preserve"> موضوع مورد پژوهش</w:t>
      </w:r>
      <w:bookmarkEnd w:id="82"/>
      <w:bookmarkEnd w:id="83"/>
    </w:p>
    <w:p w14:paraId="199B1B12" w14:textId="77777777" w:rsidR="00B4211C" w:rsidRDefault="00B4211C" w:rsidP="00B4211C">
      <w:pPr>
        <w:pStyle w:val="Heading3"/>
        <w:spacing w:line="276" w:lineRule="auto"/>
        <w:rPr>
          <w:rtl/>
        </w:rPr>
      </w:pPr>
      <w:bookmarkStart w:id="84" w:name="_Toc239198407"/>
      <w:bookmarkStart w:id="85" w:name="_Toc239198509"/>
      <w:r w:rsidRPr="00F0766D">
        <w:rPr>
          <w:rtl/>
        </w:rPr>
        <w:t>۲-۲-۱- تار</w:t>
      </w:r>
      <w:r w:rsidRPr="00F0766D">
        <w:rPr>
          <w:rFonts w:hint="cs"/>
          <w:rtl/>
        </w:rPr>
        <w:t>ی</w:t>
      </w:r>
      <w:r w:rsidRPr="00F0766D">
        <w:rPr>
          <w:rFonts w:hint="eastAsia"/>
          <w:rtl/>
        </w:rPr>
        <w:t>خچه</w:t>
      </w:r>
      <w:r w:rsidRPr="00F0766D">
        <w:rPr>
          <w:rtl/>
        </w:rPr>
        <w:t xml:space="preserve"> دفاع هوا</w:t>
      </w:r>
      <w:r w:rsidRPr="00F0766D">
        <w:rPr>
          <w:rFonts w:hint="cs"/>
          <w:rtl/>
        </w:rPr>
        <w:t>یی</w:t>
      </w:r>
      <w:r w:rsidRPr="00F0766D">
        <w:rPr>
          <w:rtl/>
        </w:rPr>
        <w:t xml:space="preserve"> در جهان</w:t>
      </w:r>
      <w:bookmarkEnd w:id="84"/>
      <w:bookmarkEnd w:id="85"/>
    </w:p>
    <w:p w14:paraId="6E6A3982" w14:textId="77777777" w:rsidR="00B4211C" w:rsidRDefault="00B4211C" w:rsidP="00B4211C">
      <w:pPr>
        <w:spacing w:line="276" w:lineRule="auto"/>
        <w:jc w:val="both"/>
        <w:rPr>
          <w:rtl/>
        </w:rPr>
      </w:pPr>
      <w:r w:rsidRPr="00C50A32">
        <w:rPr>
          <w:rtl/>
        </w:rPr>
        <w:t>دفاع هوا</w:t>
      </w:r>
      <w:r w:rsidRPr="00C50A32">
        <w:rPr>
          <w:rFonts w:hint="cs"/>
          <w:rtl/>
        </w:rPr>
        <w:t>یی</w:t>
      </w:r>
      <w:r w:rsidRPr="00C50A32">
        <w:rPr>
          <w:rtl/>
        </w:rPr>
        <w:t xml:space="preserve"> در جهان، به‌و</w:t>
      </w:r>
      <w:r w:rsidRPr="00C50A32">
        <w:rPr>
          <w:rFonts w:hint="cs"/>
          <w:rtl/>
        </w:rPr>
        <w:t>ی</w:t>
      </w:r>
      <w:r w:rsidRPr="00C50A32">
        <w:rPr>
          <w:rFonts w:hint="eastAsia"/>
          <w:rtl/>
        </w:rPr>
        <w:t>ژه</w:t>
      </w:r>
      <w:r w:rsidRPr="00C50A32">
        <w:rPr>
          <w:rtl/>
        </w:rPr>
        <w:t xml:space="preserve"> از جنگ جهان</w:t>
      </w:r>
      <w:r w:rsidRPr="00C50A32">
        <w:rPr>
          <w:rFonts w:hint="cs"/>
          <w:rtl/>
        </w:rPr>
        <w:t>ی</w:t>
      </w:r>
      <w:r w:rsidRPr="00C50A32">
        <w:rPr>
          <w:rtl/>
        </w:rPr>
        <w:t xml:space="preserve"> اول، از </w:t>
      </w:r>
      <w:r w:rsidRPr="00C50A32">
        <w:rPr>
          <w:rFonts w:hint="cs"/>
          <w:rtl/>
        </w:rPr>
        <w:t>ی</w:t>
      </w:r>
      <w:r w:rsidRPr="00C50A32">
        <w:rPr>
          <w:rFonts w:hint="eastAsia"/>
          <w:rtl/>
        </w:rPr>
        <w:t>ک</w:t>
      </w:r>
      <w:r w:rsidRPr="00C50A32">
        <w:rPr>
          <w:rtl/>
        </w:rPr>
        <w:t xml:space="preserve"> واکنش ابتدا</w:t>
      </w:r>
      <w:r w:rsidRPr="00C50A32">
        <w:rPr>
          <w:rFonts w:hint="cs"/>
          <w:rtl/>
        </w:rPr>
        <w:t>یی</w:t>
      </w:r>
      <w:r w:rsidRPr="00C50A32">
        <w:rPr>
          <w:rtl/>
        </w:rPr>
        <w:t xml:space="preserve"> و پراکنده به تهد</w:t>
      </w:r>
      <w:r w:rsidRPr="00C50A32">
        <w:rPr>
          <w:rFonts w:hint="cs"/>
          <w:rtl/>
        </w:rPr>
        <w:t>ی</w:t>
      </w:r>
      <w:r w:rsidRPr="00C50A32">
        <w:rPr>
          <w:rFonts w:hint="eastAsia"/>
          <w:rtl/>
        </w:rPr>
        <w:t>دات</w:t>
      </w:r>
      <w:r w:rsidRPr="00C50A32">
        <w:rPr>
          <w:rtl/>
        </w:rPr>
        <w:t xml:space="preserve"> هوا</w:t>
      </w:r>
      <w:r w:rsidRPr="00C50A32">
        <w:rPr>
          <w:rFonts w:hint="cs"/>
          <w:rtl/>
        </w:rPr>
        <w:t>یی</w:t>
      </w:r>
      <w:r w:rsidRPr="00C50A32">
        <w:rPr>
          <w:rtl/>
        </w:rPr>
        <w:t xml:space="preserve"> به‌تدر</w:t>
      </w:r>
      <w:r w:rsidRPr="00C50A32">
        <w:rPr>
          <w:rFonts w:hint="cs"/>
          <w:rtl/>
        </w:rPr>
        <w:t>ی</w:t>
      </w:r>
      <w:r w:rsidRPr="00C50A32">
        <w:rPr>
          <w:rFonts w:hint="eastAsia"/>
          <w:rtl/>
        </w:rPr>
        <w:t>ج</w:t>
      </w:r>
      <w:r w:rsidRPr="00C50A32">
        <w:rPr>
          <w:rtl/>
        </w:rPr>
        <w:t xml:space="preserve"> به </w:t>
      </w:r>
      <w:r w:rsidRPr="00C50A32">
        <w:rPr>
          <w:rFonts w:hint="cs"/>
          <w:rtl/>
        </w:rPr>
        <w:t>ی</w:t>
      </w:r>
      <w:r w:rsidRPr="00C50A32">
        <w:rPr>
          <w:rFonts w:hint="eastAsia"/>
          <w:rtl/>
        </w:rPr>
        <w:t>ک</w:t>
      </w:r>
      <w:r w:rsidRPr="00C50A32">
        <w:rPr>
          <w:rtl/>
        </w:rPr>
        <w:t xml:space="preserve"> حوزه </w:t>
      </w:r>
      <w:r w:rsidRPr="00C50A32">
        <w:rPr>
          <w:rFonts w:hint="cs"/>
          <w:rtl/>
        </w:rPr>
        <w:t>سازمان‌ی</w:t>
      </w:r>
      <w:r w:rsidRPr="00C50A32">
        <w:rPr>
          <w:rFonts w:hint="eastAsia"/>
          <w:rtl/>
        </w:rPr>
        <w:t>افته</w:t>
      </w:r>
      <w:r w:rsidRPr="00C50A32">
        <w:rPr>
          <w:rtl/>
        </w:rPr>
        <w:t xml:space="preserve"> و سپس </w:t>
      </w:r>
      <w:r w:rsidRPr="00C50A32">
        <w:rPr>
          <w:rFonts w:hint="cs"/>
          <w:rtl/>
        </w:rPr>
        <w:t>ی</w:t>
      </w:r>
      <w:r w:rsidRPr="00C50A32">
        <w:rPr>
          <w:rFonts w:hint="eastAsia"/>
          <w:rtl/>
        </w:rPr>
        <w:t>کپارچه</w:t>
      </w:r>
      <w:r w:rsidRPr="00C50A32">
        <w:rPr>
          <w:rtl/>
        </w:rPr>
        <w:t xml:space="preserve"> تبد</w:t>
      </w:r>
      <w:r w:rsidRPr="00C50A32">
        <w:rPr>
          <w:rFonts w:hint="cs"/>
          <w:rtl/>
        </w:rPr>
        <w:t>ی</w:t>
      </w:r>
      <w:r w:rsidRPr="00C50A32">
        <w:rPr>
          <w:rFonts w:hint="eastAsia"/>
          <w:rtl/>
        </w:rPr>
        <w:t>ل</w:t>
      </w:r>
      <w:r w:rsidRPr="00C50A32">
        <w:rPr>
          <w:rtl/>
        </w:rPr>
        <w:t xml:space="preserve"> شد. در بر</w:t>
      </w:r>
      <w:r w:rsidRPr="00C50A32">
        <w:rPr>
          <w:rFonts w:hint="cs"/>
          <w:rtl/>
        </w:rPr>
        <w:t>ی</w:t>
      </w:r>
      <w:r w:rsidRPr="00C50A32">
        <w:rPr>
          <w:rFonts w:hint="eastAsia"/>
          <w:rtl/>
        </w:rPr>
        <w:t>تان</w:t>
      </w:r>
      <w:r w:rsidRPr="00C50A32">
        <w:rPr>
          <w:rFonts w:hint="cs"/>
          <w:rtl/>
        </w:rPr>
        <w:t>ی</w:t>
      </w:r>
      <w:r w:rsidRPr="00C50A32">
        <w:rPr>
          <w:rFonts w:hint="eastAsia"/>
          <w:rtl/>
        </w:rPr>
        <w:t>ا،</w:t>
      </w:r>
      <w:r w:rsidRPr="00C50A32">
        <w:rPr>
          <w:rtl/>
        </w:rPr>
        <w:t xml:space="preserve"> حملات هوا</w:t>
      </w:r>
      <w:r w:rsidRPr="00C50A32">
        <w:rPr>
          <w:rFonts w:hint="cs"/>
          <w:rtl/>
        </w:rPr>
        <w:t>یی</w:t>
      </w:r>
      <w:r w:rsidRPr="00C50A32">
        <w:rPr>
          <w:rtl/>
        </w:rPr>
        <w:t xml:space="preserve"> آلمان در جنگ جهان</w:t>
      </w:r>
      <w:r w:rsidRPr="00C50A32">
        <w:rPr>
          <w:rFonts w:hint="cs"/>
          <w:rtl/>
        </w:rPr>
        <w:t>ی</w:t>
      </w:r>
      <w:r w:rsidRPr="00C50A32">
        <w:rPr>
          <w:rtl/>
        </w:rPr>
        <w:t xml:space="preserve"> اول موجب شد که مقابله با تهد</w:t>
      </w:r>
      <w:r w:rsidRPr="00C50A32">
        <w:rPr>
          <w:rFonts w:hint="cs"/>
          <w:rtl/>
        </w:rPr>
        <w:t>ی</w:t>
      </w:r>
      <w:r w:rsidRPr="00C50A32">
        <w:rPr>
          <w:rFonts w:hint="eastAsia"/>
          <w:rtl/>
        </w:rPr>
        <w:t>دات</w:t>
      </w:r>
      <w:r w:rsidRPr="00C50A32">
        <w:rPr>
          <w:rtl/>
        </w:rPr>
        <w:t xml:space="preserve"> هوا</w:t>
      </w:r>
      <w:r w:rsidRPr="00C50A32">
        <w:rPr>
          <w:rFonts w:hint="cs"/>
          <w:rtl/>
        </w:rPr>
        <w:t>یی</w:t>
      </w:r>
      <w:r w:rsidRPr="00C50A32">
        <w:rPr>
          <w:rtl/>
        </w:rPr>
        <w:t xml:space="preserve"> از سطح اقدامات محدود ف</w:t>
      </w:r>
      <w:r w:rsidRPr="00C50A32">
        <w:rPr>
          <w:rFonts w:hint="eastAsia"/>
          <w:rtl/>
        </w:rPr>
        <w:t>راتر</w:t>
      </w:r>
      <w:r w:rsidRPr="00C50A32">
        <w:rPr>
          <w:rtl/>
        </w:rPr>
        <w:t xml:space="preserve"> رود و به سمت توسعه </w:t>
      </w:r>
      <w:r w:rsidRPr="00C50A32">
        <w:rPr>
          <w:rFonts w:hint="cs"/>
          <w:rtl/>
        </w:rPr>
        <w:t>هشدار</w:t>
      </w:r>
      <w:r w:rsidRPr="00C50A32">
        <w:rPr>
          <w:rtl/>
        </w:rPr>
        <w:t xml:space="preserve"> </w:t>
      </w:r>
      <w:r w:rsidRPr="00C50A32">
        <w:rPr>
          <w:rFonts w:hint="cs"/>
          <w:rtl/>
        </w:rPr>
        <w:t>زودهنگام،</w:t>
      </w:r>
      <w:r w:rsidRPr="00C50A32">
        <w:rPr>
          <w:rtl/>
        </w:rPr>
        <w:t xml:space="preserve"> </w:t>
      </w:r>
      <w:r w:rsidRPr="00C50A32">
        <w:rPr>
          <w:rFonts w:hint="cs"/>
          <w:rtl/>
        </w:rPr>
        <w:t>رهگی</w:t>
      </w:r>
      <w:r w:rsidRPr="00C50A32">
        <w:rPr>
          <w:rFonts w:hint="eastAsia"/>
          <w:rtl/>
        </w:rPr>
        <w:t>ر</w:t>
      </w:r>
      <w:r w:rsidRPr="00C50A32">
        <w:rPr>
          <w:rFonts w:hint="cs"/>
          <w:rtl/>
        </w:rPr>
        <w:t>ی</w:t>
      </w:r>
      <w:r w:rsidRPr="00C50A32">
        <w:rPr>
          <w:rtl/>
        </w:rPr>
        <w:t xml:space="preserve"> شبانه، و هماهنگ</w:t>
      </w:r>
      <w:r w:rsidRPr="00C50A32">
        <w:rPr>
          <w:rFonts w:hint="cs"/>
          <w:rtl/>
        </w:rPr>
        <w:t>ی</w:t>
      </w:r>
      <w:r w:rsidRPr="00C50A32">
        <w:rPr>
          <w:rtl/>
        </w:rPr>
        <w:t xml:space="preserve"> م</w:t>
      </w:r>
      <w:r w:rsidRPr="00C50A32">
        <w:rPr>
          <w:rFonts w:hint="cs"/>
          <w:rtl/>
        </w:rPr>
        <w:t>ی</w:t>
      </w:r>
      <w:r w:rsidRPr="00C50A32">
        <w:rPr>
          <w:rFonts w:hint="eastAsia"/>
          <w:rtl/>
        </w:rPr>
        <w:t>ان</w:t>
      </w:r>
      <w:r w:rsidRPr="00C50A32">
        <w:rPr>
          <w:rtl/>
        </w:rPr>
        <w:t xml:space="preserve"> جنگنده‌ها، توپخانه </w:t>
      </w:r>
      <w:r w:rsidRPr="00C50A32">
        <w:rPr>
          <w:rFonts w:hint="cs"/>
          <w:rtl/>
        </w:rPr>
        <w:t>ضدهوایی</w:t>
      </w:r>
      <w:r w:rsidRPr="00C50A32">
        <w:rPr>
          <w:rtl/>
        </w:rPr>
        <w:t xml:space="preserve"> و سامانه‌ها</w:t>
      </w:r>
      <w:r w:rsidRPr="00C50A32">
        <w:rPr>
          <w:rFonts w:hint="cs"/>
          <w:rtl/>
        </w:rPr>
        <w:t>ی</w:t>
      </w:r>
      <w:r w:rsidRPr="00C50A32">
        <w:rPr>
          <w:rtl/>
        </w:rPr>
        <w:t xml:space="preserve"> پشت</w:t>
      </w:r>
      <w:r w:rsidRPr="00C50A32">
        <w:rPr>
          <w:rFonts w:hint="cs"/>
          <w:rtl/>
        </w:rPr>
        <w:t>ی</w:t>
      </w:r>
      <w:r w:rsidRPr="00C50A32">
        <w:rPr>
          <w:rFonts w:hint="eastAsia"/>
          <w:rtl/>
        </w:rPr>
        <w:t>بان</w:t>
      </w:r>
      <w:r w:rsidRPr="00C50A32">
        <w:rPr>
          <w:rtl/>
        </w:rPr>
        <w:t xml:space="preserve"> حرکت کند</w:t>
      </w:r>
      <w:r>
        <w:rPr>
          <w:rStyle w:val="FootnoteReference"/>
          <w:rtl/>
        </w:rPr>
        <w:footnoteReference w:id="34"/>
      </w:r>
      <w:r w:rsidRPr="00C50A32">
        <w:rPr>
          <w:rtl/>
        </w:rPr>
        <w:t>. در ا</w:t>
      </w:r>
      <w:r w:rsidRPr="00C50A32">
        <w:rPr>
          <w:rFonts w:hint="cs"/>
          <w:rtl/>
        </w:rPr>
        <w:t>ی</w:t>
      </w:r>
      <w:r w:rsidRPr="00C50A32">
        <w:rPr>
          <w:rFonts w:hint="eastAsia"/>
          <w:rtl/>
        </w:rPr>
        <w:t>الات</w:t>
      </w:r>
      <w:r w:rsidRPr="00C50A32">
        <w:rPr>
          <w:rtl/>
        </w:rPr>
        <w:t xml:space="preserve"> متحده ن</w:t>
      </w:r>
      <w:r w:rsidRPr="00C50A32">
        <w:rPr>
          <w:rFonts w:hint="cs"/>
          <w:rtl/>
        </w:rPr>
        <w:t>ی</w:t>
      </w:r>
      <w:r w:rsidRPr="00C50A32">
        <w:rPr>
          <w:rFonts w:hint="eastAsia"/>
          <w:rtl/>
        </w:rPr>
        <w:t>ز</w:t>
      </w:r>
      <w:r w:rsidRPr="00C50A32">
        <w:rPr>
          <w:rtl/>
        </w:rPr>
        <w:t xml:space="preserve"> تجربه </w:t>
      </w:r>
      <w:r w:rsidRPr="00C50A32">
        <w:rPr>
          <w:rFonts w:hint="cs"/>
          <w:rtl/>
        </w:rPr>
        <w:t>سال‌های</w:t>
      </w:r>
      <w:r w:rsidRPr="00C50A32">
        <w:rPr>
          <w:rtl/>
        </w:rPr>
        <w:t xml:space="preserve"> 1917 تا 1945 نشان م</w:t>
      </w:r>
      <w:r w:rsidRPr="00C50A32">
        <w:rPr>
          <w:rFonts w:hint="cs"/>
          <w:rtl/>
        </w:rPr>
        <w:t>ی‌</w:t>
      </w:r>
      <w:r w:rsidRPr="00C50A32">
        <w:rPr>
          <w:rFonts w:hint="eastAsia"/>
          <w:rtl/>
        </w:rPr>
        <w:t>دهد</w:t>
      </w:r>
      <w:r w:rsidRPr="00C50A32">
        <w:rPr>
          <w:rtl/>
        </w:rPr>
        <w:t xml:space="preserve"> که دفاع هوا</w:t>
      </w:r>
      <w:r w:rsidRPr="00C50A32">
        <w:rPr>
          <w:rFonts w:hint="cs"/>
          <w:rtl/>
        </w:rPr>
        <w:t>یی</w:t>
      </w:r>
      <w:r w:rsidRPr="00C50A32">
        <w:rPr>
          <w:rtl/>
        </w:rPr>
        <w:t xml:space="preserve"> در آغاز ب</w:t>
      </w:r>
      <w:r w:rsidRPr="00C50A32">
        <w:rPr>
          <w:rFonts w:hint="cs"/>
          <w:rtl/>
        </w:rPr>
        <w:t>ی</w:t>
      </w:r>
      <w:r w:rsidRPr="00C50A32">
        <w:rPr>
          <w:rFonts w:hint="eastAsia"/>
          <w:rtl/>
        </w:rPr>
        <w:t>شتر</w:t>
      </w:r>
      <w:r w:rsidRPr="00C50A32">
        <w:rPr>
          <w:rtl/>
        </w:rPr>
        <w:t xml:space="preserve"> ماه</w:t>
      </w:r>
      <w:r w:rsidRPr="00C50A32">
        <w:rPr>
          <w:rFonts w:hint="cs"/>
          <w:rtl/>
        </w:rPr>
        <w:t>ی</w:t>
      </w:r>
      <w:r w:rsidRPr="00C50A32">
        <w:rPr>
          <w:rFonts w:hint="eastAsia"/>
          <w:rtl/>
        </w:rPr>
        <w:t>ت</w:t>
      </w:r>
      <w:r w:rsidRPr="00C50A32">
        <w:rPr>
          <w:rFonts w:hint="cs"/>
          <w:rtl/>
        </w:rPr>
        <w:t>ی</w:t>
      </w:r>
      <w:r w:rsidRPr="00C50A32">
        <w:rPr>
          <w:rtl/>
        </w:rPr>
        <w:t xml:space="preserve"> تجرب</w:t>
      </w:r>
      <w:r w:rsidRPr="00C50A32">
        <w:rPr>
          <w:rFonts w:hint="cs"/>
          <w:rtl/>
        </w:rPr>
        <w:t>ی</w:t>
      </w:r>
      <w:r w:rsidRPr="00C50A32">
        <w:rPr>
          <w:rtl/>
        </w:rPr>
        <w:t xml:space="preserve"> داشت، اما با ظهور توپخ</w:t>
      </w:r>
      <w:r w:rsidRPr="00C50A32">
        <w:rPr>
          <w:rFonts w:hint="eastAsia"/>
          <w:rtl/>
        </w:rPr>
        <w:t>انه</w:t>
      </w:r>
      <w:r w:rsidRPr="00C50A32">
        <w:rPr>
          <w:rtl/>
        </w:rPr>
        <w:t xml:space="preserve"> ضدهوا</w:t>
      </w:r>
      <w:r w:rsidRPr="00C50A32">
        <w:rPr>
          <w:rFonts w:hint="cs"/>
          <w:rtl/>
        </w:rPr>
        <w:t>یی</w:t>
      </w:r>
      <w:r w:rsidRPr="00C50A32">
        <w:rPr>
          <w:rtl/>
        </w:rPr>
        <w:t xml:space="preserve"> و سپس نگاه س</w:t>
      </w:r>
      <w:r w:rsidRPr="00C50A32">
        <w:rPr>
          <w:rFonts w:hint="cs"/>
          <w:rtl/>
        </w:rPr>
        <w:t>ی</w:t>
      </w:r>
      <w:r w:rsidRPr="00C50A32">
        <w:rPr>
          <w:rFonts w:hint="eastAsia"/>
          <w:rtl/>
        </w:rPr>
        <w:t>ستم</w:t>
      </w:r>
      <w:r w:rsidRPr="00C50A32">
        <w:rPr>
          <w:rFonts w:hint="cs"/>
          <w:rtl/>
        </w:rPr>
        <w:t>ی</w:t>
      </w:r>
      <w:r w:rsidRPr="00C50A32">
        <w:rPr>
          <w:rtl/>
        </w:rPr>
        <w:t xml:space="preserve"> به کشف و انهدام هواگردها</w:t>
      </w:r>
      <w:r w:rsidRPr="00C50A32">
        <w:rPr>
          <w:rFonts w:hint="cs"/>
          <w:rtl/>
        </w:rPr>
        <w:t>ی</w:t>
      </w:r>
      <w:r w:rsidRPr="00C50A32">
        <w:rPr>
          <w:rtl/>
        </w:rPr>
        <w:t xml:space="preserve"> دشمن، به‌صورت تدر</w:t>
      </w:r>
      <w:r w:rsidRPr="00C50A32">
        <w:rPr>
          <w:rFonts w:hint="cs"/>
          <w:rtl/>
        </w:rPr>
        <w:t>ی</w:t>
      </w:r>
      <w:r w:rsidRPr="00C50A32">
        <w:rPr>
          <w:rFonts w:hint="eastAsia"/>
          <w:rtl/>
        </w:rPr>
        <w:t>ج</w:t>
      </w:r>
      <w:r w:rsidRPr="00C50A32">
        <w:rPr>
          <w:rFonts w:hint="cs"/>
          <w:rtl/>
        </w:rPr>
        <w:t>ی</w:t>
      </w:r>
      <w:r w:rsidRPr="00C50A32">
        <w:rPr>
          <w:rtl/>
        </w:rPr>
        <w:t xml:space="preserve"> به </w:t>
      </w:r>
      <w:r w:rsidRPr="00C50A32">
        <w:rPr>
          <w:rFonts w:hint="cs"/>
          <w:rtl/>
        </w:rPr>
        <w:t>ی</w:t>
      </w:r>
      <w:r w:rsidRPr="00C50A32">
        <w:rPr>
          <w:rFonts w:hint="eastAsia"/>
          <w:rtl/>
        </w:rPr>
        <w:t>ک</w:t>
      </w:r>
      <w:r w:rsidRPr="00C50A32">
        <w:rPr>
          <w:rtl/>
        </w:rPr>
        <w:t xml:space="preserve"> مؤلفه </w:t>
      </w:r>
      <w:r w:rsidRPr="00C50A32">
        <w:rPr>
          <w:rFonts w:hint="cs"/>
          <w:rtl/>
        </w:rPr>
        <w:t>ثابت</w:t>
      </w:r>
      <w:r w:rsidRPr="00C50A32">
        <w:rPr>
          <w:rtl/>
        </w:rPr>
        <w:t xml:space="preserve"> </w:t>
      </w:r>
      <w:r w:rsidRPr="00C50A32">
        <w:rPr>
          <w:rFonts w:hint="cs"/>
          <w:rtl/>
        </w:rPr>
        <w:t>در</w:t>
      </w:r>
      <w:r w:rsidRPr="00C50A32">
        <w:rPr>
          <w:rtl/>
        </w:rPr>
        <w:t xml:space="preserve"> </w:t>
      </w:r>
      <w:r w:rsidRPr="00C50A32">
        <w:rPr>
          <w:rFonts w:hint="cs"/>
          <w:rtl/>
        </w:rPr>
        <w:t>سازمان</w:t>
      </w:r>
      <w:r w:rsidRPr="00C50A32">
        <w:rPr>
          <w:rtl/>
        </w:rPr>
        <w:t xml:space="preserve"> </w:t>
      </w:r>
      <w:r w:rsidRPr="00C50A32">
        <w:rPr>
          <w:rFonts w:hint="cs"/>
          <w:rtl/>
        </w:rPr>
        <w:t>دفاعی</w:t>
      </w:r>
      <w:r w:rsidRPr="00C50A32">
        <w:rPr>
          <w:rtl/>
        </w:rPr>
        <w:t xml:space="preserve"> ا</w:t>
      </w:r>
      <w:r w:rsidRPr="00C50A32">
        <w:rPr>
          <w:rFonts w:hint="cs"/>
          <w:rtl/>
        </w:rPr>
        <w:t>ی</w:t>
      </w:r>
      <w:r w:rsidRPr="00C50A32">
        <w:rPr>
          <w:rFonts w:hint="eastAsia"/>
          <w:rtl/>
        </w:rPr>
        <w:t>ن</w:t>
      </w:r>
      <w:r w:rsidRPr="00C50A32">
        <w:rPr>
          <w:rtl/>
        </w:rPr>
        <w:t xml:space="preserve"> کشور تبد</w:t>
      </w:r>
      <w:r w:rsidRPr="00C50A32">
        <w:rPr>
          <w:rFonts w:hint="cs"/>
          <w:rtl/>
        </w:rPr>
        <w:t>ی</w:t>
      </w:r>
      <w:r w:rsidRPr="00C50A32">
        <w:rPr>
          <w:rFonts w:hint="eastAsia"/>
          <w:rtl/>
        </w:rPr>
        <w:t>ل</w:t>
      </w:r>
      <w:r w:rsidRPr="00C50A32">
        <w:rPr>
          <w:rtl/>
        </w:rPr>
        <w:t xml:space="preserve"> شد</w:t>
      </w:r>
      <w:r>
        <w:rPr>
          <w:rStyle w:val="FootnoteReference"/>
          <w:rtl/>
        </w:rPr>
        <w:footnoteReference w:id="35"/>
      </w:r>
      <w:r w:rsidRPr="00C50A32">
        <w:rPr>
          <w:rtl/>
        </w:rPr>
        <w:t>.</w:t>
      </w:r>
    </w:p>
    <w:p w14:paraId="7C2D245D" w14:textId="77777777" w:rsidR="00B4211C" w:rsidRDefault="00B4211C" w:rsidP="00B4211C">
      <w:pPr>
        <w:spacing w:line="276" w:lineRule="auto"/>
        <w:jc w:val="both"/>
        <w:rPr>
          <w:rtl/>
        </w:rPr>
      </w:pPr>
      <w:r w:rsidRPr="00C50A32">
        <w:rPr>
          <w:rtl/>
        </w:rPr>
        <w:t>در ادامه، دفاع هوا</w:t>
      </w:r>
      <w:r w:rsidRPr="00C50A32">
        <w:rPr>
          <w:rFonts w:hint="cs"/>
          <w:rtl/>
        </w:rPr>
        <w:t>یی</w:t>
      </w:r>
      <w:r w:rsidRPr="00C50A32">
        <w:rPr>
          <w:rtl/>
        </w:rPr>
        <w:t xml:space="preserve"> در شورو</w:t>
      </w:r>
      <w:r w:rsidRPr="00C50A32">
        <w:rPr>
          <w:rFonts w:hint="cs"/>
          <w:rtl/>
        </w:rPr>
        <w:t>ی</w:t>
      </w:r>
      <w:r w:rsidRPr="00C50A32">
        <w:rPr>
          <w:rtl/>
        </w:rPr>
        <w:t xml:space="preserve"> ن</w:t>
      </w:r>
      <w:r w:rsidRPr="00C50A32">
        <w:rPr>
          <w:rFonts w:hint="cs"/>
          <w:rtl/>
        </w:rPr>
        <w:t>ی</w:t>
      </w:r>
      <w:r w:rsidRPr="00C50A32">
        <w:rPr>
          <w:rFonts w:hint="eastAsia"/>
          <w:rtl/>
        </w:rPr>
        <w:t>ز</w:t>
      </w:r>
      <w:r w:rsidRPr="00C50A32">
        <w:rPr>
          <w:rtl/>
        </w:rPr>
        <w:t xml:space="preserve"> به‌عنوان بخش</w:t>
      </w:r>
      <w:r w:rsidRPr="00C50A32">
        <w:rPr>
          <w:rFonts w:hint="cs"/>
          <w:rtl/>
        </w:rPr>
        <w:t>ی</w:t>
      </w:r>
      <w:r w:rsidRPr="00C50A32">
        <w:rPr>
          <w:rtl/>
        </w:rPr>
        <w:t xml:space="preserve"> از نظام مل</w:t>
      </w:r>
      <w:r w:rsidRPr="00C50A32">
        <w:rPr>
          <w:rFonts w:hint="cs"/>
          <w:rtl/>
        </w:rPr>
        <w:t>ی</w:t>
      </w:r>
      <w:r w:rsidRPr="00C50A32">
        <w:rPr>
          <w:rtl/>
        </w:rPr>
        <w:t xml:space="preserve"> حفاظت از جمع</w:t>
      </w:r>
      <w:r w:rsidRPr="00C50A32">
        <w:rPr>
          <w:rFonts w:hint="cs"/>
          <w:rtl/>
        </w:rPr>
        <w:t>ی</w:t>
      </w:r>
      <w:r w:rsidRPr="00C50A32">
        <w:rPr>
          <w:rFonts w:hint="eastAsia"/>
          <w:rtl/>
        </w:rPr>
        <w:t>ت</w:t>
      </w:r>
      <w:r w:rsidRPr="00C50A32">
        <w:rPr>
          <w:rtl/>
        </w:rPr>
        <w:t xml:space="preserve"> و مراکز اقتصاد</w:t>
      </w:r>
      <w:r w:rsidRPr="00C50A32">
        <w:rPr>
          <w:rFonts w:hint="cs"/>
          <w:rtl/>
        </w:rPr>
        <w:t>ی</w:t>
      </w:r>
      <w:r w:rsidRPr="00C50A32">
        <w:rPr>
          <w:rtl/>
        </w:rPr>
        <w:t xml:space="preserve"> توسعه </w:t>
      </w:r>
      <w:r w:rsidRPr="00C50A32">
        <w:rPr>
          <w:rFonts w:hint="cs"/>
          <w:rtl/>
        </w:rPr>
        <w:t>ی</w:t>
      </w:r>
      <w:r w:rsidRPr="00C50A32">
        <w:rPr>
          <w:rFonts w:hint="eastAsia"/>
          <w:rtl/>
        </w:rPr>
        <w:t>افت</w:t>
      </w:r>
      <w:r w:rsidRPr="00C50A32">
        <w:rPr>
          <w:rtl/>
        </w:rPr>
        <w:t>. پژوهش مربوط به پدافند هوا</w:t>
      </w:r>
      <w:r w:rsidRPr="00C50A32">
        <w:rPr>
          <w:rFonts w:hint="cs"/>
          <w:rtl/>
        </w:rPr>
        <w:t>یی</w:t>
      </w:r>
      <w:r w:rsidRPr="00C50A32">
        <w:rPr>
          <w:rtl/>
        </w:rPr>
        <w:t xml:space="preserve"> محل</w:t>
      </w:r>
      <w:r w:rsidRPr="00C50A32">
        <w:rPr>
          <w:rFonts w:hint="cs"/>
          <w:rtl/>
        </w:rPr>
        <w:t>ی</w:t>
      </w:r>
      <w:r w:rsidRPr="00C50A32">
        <w:rPr>
          <w:rtl/>
        </w:rPr>
        <w:t xml:space="preserve"> در شورو</w:t>
      </w:r>
      <w:r w:rsidRPr="00C50A32">
        <w:rPr>
          <w:rFonts w:hint="cs"/>
          <w:rtl/>
        </w:rPr>
        <w:t>ی</w:t>
      </w:r>
      <w:r w:rsidRPr="00C50A32">
        <w:rPr>
          <w:rtl/>
        </w:rPr>
        <w:t xml:space="preserve"> نشان م</w:t>
      </w:r>
      <w:r w:rsidRPr="00C50A32">
        <w:rPr>
          <w:rFonts w:hint="cs"/>
          <w:rtl/>
        </w:rPr>
        <w:t>ی‌</w:t>
      </w:r>
      <w:r w:rsidRPr="00C50A32">
        <w:rPr>
          <w:rFonts w:hint="eastAsia"/>
          <w:rtl/>
        </w:rPr>
        <w:t>دهد</w:t>
      </w:r>
      <w:r w:rsidRPr="00C50A32">
        <w:rPr>
          <w:rtl/>
        </w:rPr>
        <w:t xml:space="preserve"> که ا</w:t>
      </w:r>
      <w:r w:rsidRPr="00C50A32">
        <w:rPr>
          <w:rFonts w:hint="cs"/>
          <w:rtl/>
        </w:rPr>
        <w:t>ی</w:t>
      </w:r>
      <w:r w:rsidRPr="00C50A32">
        <w:rPr>
          <w:rFonts w:hint="eastAsia"/>
          <w:rtl/>
        </w:rPr>
        <w:t>ن</w:t>
      </w:r>
      <w:r w:rsidRPr="00C50A32">
        <w:rPr>
          <w:rtl/>
        </w:rPr>
        <w:t xml:space="preserve"> ساختار در آستانه و آغاز جنگ م</w:t>
      </w:r>
      <w:r w:rsidRPr="00C50A32">
        <w:rPr>
          <w:rFonts w:hint="cs"/>
          <w:rtl/>
        </w:rPr>
        <w:t>ی</w:t>
      </w:r>
      <w:r w:rsidRPr="00C50A32">
        <w:rPr>
          <w:rFonts w:hint="eastAsia"/>
          <w:rtl/>
        </w:rPr>
        <w:t>هن</w:t>
      </w:r>
      <w:r w:rsidRPr="00C50A32">
        <w:rPr>
          <w:rFonts w:hint="cs"/>
          <w:rtl/>
        </w:rPr>
        <w:t>ی</w:t>
      </w:r>
      <w:r w:rsidRPr="00C50A32">
        <w:rPr>
          <w:rtl/>
        </w:rPr>
        <w:t xml:space="preserve"> بزرگ شکل منسجم‌تر</w:t>
      </w:r>
      <w:r w:rsidRPr="00C50A32">
        <w:rPr>
          <w:rFonts w:hint="cs"/>
          <w:rtl/>
        </w:rPr>
        <w:t>ی</w:t>
      </w:r>
      <w:r w:rsidRPr="00C50A32">
        <w:rPr>
          <w:rtl/>
        </w:rPr>
        <w:t xml:space="preserve"> پ</w:t>
      </w:r>
      <w:r w:rsidRPr="00C50A32">
        <w:rPr>
          <w:rFonts w:hint="cs"/>
          <w:rtl/>
        </w:rPr>
        <w:t>ی</w:t>
      </w:r>
      <w:r w:rsidRPr="00C50A32">
        <w:rPr>
          <w:rFonts w:hint="eastAsia"/>
          <w:rtl/>
        </w:rPr>
        <w:t>دا</w:t>
      </w:r>
      <w:r w:rsidRPr="00C50A32">
        <w:rPr>
          <w:rtl/>
        </w:rPr>
        <w:t xml:space="preserve"> کرد و تجربه </w:t>
      </w:r>
      <w:r w:rsidRPr="00C50A32">
        <w:rPr>
          <w:rFonts w:hint="cs"/>
          <w:rtl/>
        </w:rPr>
        <w:t>ماه‌های</w:t>
      </w:r>
      <w:r w:rsidRPr="00C50A32">
        <w:rPr>
          <w:rtl/>
        </w:rPr>
        <w:t xml:space="preserve"> نخست جنگ، ضرو</w:t>
      </w:r>
      <w:r w:rsidRPr="00C50A32">
        <w:rPr>
          <w:rFonts w:hint="eastAsia"/>
          <w:rtl/>
        </w:rPr>
        <w:t>رت</w:t>
      </w:r>
      <w:r w:rsidRPr="00C50A32">
        <w:rPr>
          <w:rtl/>
        </w:rPr>
        <w:t xml:space="preserve"> تقو</w:t>
      </w:r>
      <w:r w:rsidRPr="00C50A32">
        <w:rPr>
          <w:rFonts w:hint="cs"/>
          <w:rtl/>
        </w:rPr>
        <w:t>ی</w:t>
      </w:r>
      <w:r w:rsidRPr="00C50A32">
        <w:rPr>
          <w:rFonts w:hint="eastAsia"/>
          <w:rtl/>
        </w:rPr>
        <w:t>ت</w:t>
      </w:r>
      <w:r w:rsidRPr="00C50A32">
        <w:rPr>
          <w:rtl/>
        </w:rPr>
        <w:t xml:space="preserve"> و بهبود آن را آشکار ساخت</w:t>
      </w:r>
      <w:r>
        <w:rPr>
          <w:rStyle w:val="FootnoteReference"/>
          <w:rtl/>
        </w:rPr>
        <w:footnoteReference w:id="36"/>
      </w:r>
      <w:r w:rsidRPr="00C50A32">
        <w:rPr>
          <w:rtl/>
        </w:rPr>
        <w:t>. از ا</w:t>
      </w:r>
      <w:r w:rsidRPr="00C50A32">
        <w:rPr>
          <w:rFonts w:hint="cs"/>
          <w:rtl/>
        </w:rPr>
        <w:t>ی</w:t>
      </w:r>
      <w:r w:rsidRPr="00C50A32">
        <w:rPr>
          <w:rFonts w:hint="eastAsia"/>
          <w:rtl/>
        </w:rPr>
        <w:t>ن</w:t>
      </w:r>
      <w:r w:rsidRPr="00C50A32">
        <w:rPr>
          <w:rtl/>
        </w:rPr>
        <w:t xml:space="preserve"> منظر، دفاع هوا</w:t>
      </w:r>
      <w:r w:rsidRPr="00C50A32">
        <w:rPr>
          <w:rFonts w:hint="cs"/>
          <w:rtl/>
        </w:rPr>
        <w:t>یی</w:t>
      </w:r>
      <w:r w:rsidRPr="00C50A32">
        <w:rPr>
          <w:rtl/>
        </w:rPr>
        <w:t xml:space="preserve"> د</w:t>
      </w:r>
      <w:r w:rsidRPr="00C50A32">
        <w:rPr>
          <w:rFonts w:hint="cs"/>
          <w:rtl/>
        </w:rPr>
        <w:t>ی</w:t>
      </w:r>
      <w:r w:rsidRPr="00C50A32">
        <w:rPr>
          <w:rFonts w:hint="eastAsia"/>
          <w:rtl/>
        </w:rPr>
        <w:t>گر</w:t>
      </w:r>
      <w:r w:rsidRPr="00C50A32">
        <w:rPr>
          <w:rtl/>
        </w:rPr>
        <w:t xml:space="preserve"> صرفاً </w:t>
      </w:r>
      <w:r w:rsidRPr="00C50A32">
        <w:rPr>
          <w:rFonts w:hint="cs"/>
          <w:rtl/>
        </w:rPr>
        <w:t>ی</w:t>
      </w:r>
      <w:r w:rsidRPr="00C50A32">
        <w:rPr>
          <w:rFonts w:hint="eastAsia"/>
          <w:rtl/>
        </w:rPr>
        <w:t>ک</w:t>
      </w:r>
      <w:r w:rsidRPr="00C50A32">
        <w:rPr>
          <w:rtl/>
        </w:rPr>
        <w:t xml:space="preserve"> ابزار تاکت</w:t>
      </w:r>
      <w:r w:rsidRPr="00C50A32">
        <w:rPr>
          <w:rFonts w:hint="cs"/>
          <w:rtl/>
        </w:rPr>
        <w:t>ی</w:t>
      </w:r>
      <w:r w:rsidRPr="00C50A32">
        <w:rPr>
          <w:rFonts w:hint="eastAsia"/>
          <w:rtl/>
        </w:rPr>
        <w:t>ک</w:t>
      </w:r>
      <w:r w:rsidRPr="00C50A32">
        <w:rPr>
          <w:rFonts w:hint="cs"/>
          <w:rtl/>
        </w:rPr>
        <w:t>ی</w:t>
      </w:r>
      <w:r w:rsidRPr="00C50A32">
        <w:rPr>
          <w:rtl/>
        </w:rPr>
        <w:t xml:space="preserve"> نبود، بلکه به بخش</w:t>
      </w:r>
      <w:r w:rsidRPr="00C50A32">
        <w:rPr>
          <w:rFonts w:hint="cs"/>
          <w:rtl/>
        </w:rPr>
        <w:t>ی</w:t>
      </w:r>
      <w:r w:rsidRPr="00C50A32">
        <w:rPr>
          <w:rtl/>
        </w:rPr>
        <w:t xml:space="preserve"> از سازمان دفاع مل</w:t>
      </w:r>
      <w:r w:rsidRPr="00C50A32">
        <w:rPr>
          <w:rFonts w:hint="cs"/>
          <w:rtl/>
        </w:rPr>
        <w:t>ی</w:t>
      </w:r>
      <w:r w:rsidRPr="00C50A32">
        <w:rPr>
          <w:rtl/>
        </w:rPr>
        <w:t xml:space="preserve"> و تاب‌آور</w:t>
      </w:r>
      <w:r w:rsidRPr="00C50A32">
        <w:rPr>
          <w:rFonts w:hint="cs"/>
          <w:rtl/>
        </w:rPr>
        <w:t>ی</w:t>
      </w:r>
      <w:r w:rsidRPr="00C50A32">
        <w:rPr>
          <w:rtl/>
        </w:rPr>
        <w:t xml:space="preserve"> کشور در برابر حملات هوا</w:t>
      </w:r>
      <w:r w:rsidRPr="00C50A32">
        <w:rPr>
          <w:rFonts w:hint="cs"/>
          <w:rtl/>
        </w:rPr>
        <w:t>یی</w:t>
      </w:r>
      <w:r w:rsidRPr="00C50A32">
        <w:rPr>
          <w:rtl/>
        </w:rPr>
        <w:t xml:space="preserve"> بدل شد.</w:t>
      </w:r>
    </w:p>
    <w:p w14:paraId="6AD8F29A" w14:textId="77777777" w:rsidR="00B4211C" w:rsidRDefault="00B4211C" w:rsidP="00B4211C">
      <w:pPr>
        <w:spacing w:line="276" w:lineRule="auto"/>
        <w:jc w:val="both"/>
      </w:pPr>
      <w:r w:rsidRPr="00C50A32">
        <w:rPr>
          <w:rtl/>
        </w:rPr>
        <w:t>در مرحله</w:t>
      </w:r>
      <w:r>
        <w:rPr>
          <w:rFonts w:ascii="Arial" w:hAnsi="Arial" w:cs="Arial" w:hint="cs"/>
          <w:rtl/>
        </w:rPr>
        <w:t xml:space="preserve"> </w:t>
      </w:r>
      <w:r w:rsidRPr="00C50A32">
        <w:rPr>
          <w:rFonts w:hint="cs"/>
          <w:rtl/>
        </w:rPr>
        <w:t>بعد،</w:t>
      </w:r>
      <w:r w:rsidRPr="00C50A32">
        <w:rPr>
          <w:rtl/>
        </w:rPr>
        <w:t xml:space="preserve"> </w:t>
      </w:r>
      <w:r w:rsidRPr="00C50A32">
        <w:rPr>
          <w:rFonts w:hint="cs"/>
          <w:rtl/>
        </w:rPr>
        <w:t>سامانه‌های</w:t>
      </w:r>
      <w:r w:rsidRPr="00C50A32">
        <w:rPr>
          <w:rtl/>
        </w:rPr>
        <w:t xml:space="preserve"> دفاع هوا</w:t>
      </w:r>
      <w:r w:rsidRPr="00C50A32">
        <w:rPr>
          <w:rFonts w:hint="cs"/>
          <w:rtl/>
        </w:rPr>
        <w:t>یی</w:t>
      </w:r>
      <w:r w:rsidRPr="00C50A32">
        <w:rPr>
          <w:rtl/>
        </w:rPr>
        <w:t xml:space="preserve"> </w:t>
      </w:r>
      <w:r w:rsidRPr="00C50A32">
        <w:rPr>
          <w:rFonts w:hint="cs"/>
          <w:rtl/>
        </w:rPr>
        <w:t>ی</w:t>
      </w:r>
      <w:r w:rsidRPr="00C50A32">
        <w:rPr>
          <w:rFonts w:hint="eastAsia"/>
          <w:rtl/>
        </w:rPr>
        <w:t>کپارچه</w:t>
      </w:r>
      <w:r w:rsidRPr="00C50A32">
        <w:rPr>
          <w:rtl/>
        </w:rPr>
        <w:t xml:space="preserve"> از دهه1940 </w:t>
      </w:r>
      <w:r w:rsidRPr="00C50A32">
        <w:rPr>
          <w:rFonts w:hint="cs"/>
          <w:rtl/>
        </w:rPr>
        <w:t>مسی</w:t>
      </w:r>
      <w:r w:rsidRPr="00C50A32">
        <w:rPr>
          <w:rFonts w:hint="eastAsia"/>
          <w:rtl/>
        </w:rPr>
        <w:t>ر</w:t>
      </w:r>
      <w:r w:rsidRPr="00C50A32">
        <w:rPr>
          <w:rtl/>
        </w:rPr>
        <w:t xml:space="preserve"> تکامل پ</w:t>
      </w:r>
      <w:r w:rsidRPr="00C50A32">
        <w:rPr>
          <w:rFonts w:hint="cs"/>
          <w:rtl/>
        </w:rPr>
        <w:t>ی</w:t>
      </w:r>
      <w:r w:rsidRPr="00C50A32">
        <w:rPr>
          <w:rFonts w:hint="eastAsia"/>
          <w:rtl/>
        </w:rPr>
        <w:t>وسته‌ا</w:t>
      </w:r>
      <w:r w:rsidRPr="00C50A32">
        <w:rPr>
          <w:rFonts w:hint="cs"/>
          <w:rtl/>
        </w:rPr>
        <w:t>ی</w:t>
      </w:r>
      <w:r w:rsidRPr="00C50A32">
        <w:rPr>
          <w:rtl/>
        </w:rPr>
        <w:t xml:space="preserve"> را ط</w:t>
      </w:r>
      <w:r w:rsidRPr="00C50A32">
        <w:rPr>
          <w:rFonts w:hint="cs"/>
          <w:rtl/>
        </w:rPr>
        <w:t>ی</w:t>
      </w:r>
      <w:r w:rsidRPr="00C50A32">
        <w:rPr>
          <w:rtl/>
        </w:rPr>
        <w:t xml:space="preserve"> کردند. ادب</w:t>
      </w:r>
      <w:r w:rsidRPr="00C50A32">
        <w:rPr>
          <w:rFonts w:hint="cs"/>
          <w:rtl/>
        </w:rPr>
        <w:t>ی</w:t>
      </w:r>
      <w:r w:rsidRPr="00C50A32">
        <w:rPr>
          <w:rFonts w:hint="eastAsia"/>
          <w:rtl/>
        </w:rPr>
        <w:t>ات</w:t>
      </w:r>
      <w:r w:rsidRPr="00C50A32">
        <w:rPr>
          <w:rtl/>
        </w:rPr>
        <w:t xml:space="preserve"> جد</w:t>
      </w:r>
      <w:r w:rsidRPr="00C50A32">
        <w:rPr>
          <w:rFonts w:hint="cs"/>
          <w:rtl/>
        </w:rPr>
        <w:t>ی</w:t>
      </w:r>
      <w:r w:rsidRPr="00C50A32">
        <w:rPr>
          <w:rFonts w:hint="eastAsia"/>
          <w:rtl/>
        </w:rPr>
        <w:t>دتر</w:t>
      </w:r>
      <w:r w:rsidRPr="00C50A32">
        <w:rPr>
          <w:rtl/>
        </w:rPr>
        <w:t xml:space="preserve"> نشان م</w:t>
      </w:r>
      <w:r w:rsidRPr="00C50A32">
        <w:rPr>
          <w:rFonts w:hint="cs"/>
          <w:rtl/>
        </w:rPr>
        <w:t>ی‌</w:t>
      </w:r>
      <w:r w:rsidRPr="00C50A32">
        <w:rPr>
          <w:rFonts w:hint="eastAsia"/>
          <w:rtl/>
        </w:rPr>
        <w:t>دهد</w:t>
      </w:r>
      <w:r w:rsidRPr="00C50A32">
        <w:rPr>
          <w:rtl/>
        </w:rPr>
        <w:t xml:space="preserve"> که ا</w:t>
      </w:r>
      <w:r w:rsidRPr="00C50A32">
        <w:rPr>
          <w:rFonts w:hint="cs"/>
          <w:rtl/>
        </w:rPr>
        <w:t>ی</w:t>
      </w:r>
      <w:r w:rsidRPr="00C50A32">
        <w:rPr>
          <w:rFonts w:hint="eastAsia"/>
          <w:rtl/>
        </w:rPr>
        <w:t>ن</w:t>
      </w:r>
      <w:r w:rsidRPr="00C50A32">
        <w:rPr>
          <w:rtl/>
        </w:rPr>
        <w:t xml:space="preserve"> سامانه‌ها از تک</w:t>
      </w:r>
      <w:r w:rsidRPr="00C50A32">
        <w:rPr>
          <w:rFonts w:hint="cs"/>
          <w:rtl/>
        </w:rPr>
        <w:t>ی</w:t>
      </w:r>
      <w:r w:rsidRPr="00C50A32">
        <w:rPr>
          <w:rFonts w:hint="eastAsia"/>
          <w:rtl/>
        </w:rPr>
        <w:t>ه</w:t>
      </w:r>
      <w:r w:rsidRPr="00C50A32">
        <w:rPr>
          <w:rtl/>
        </w:rPr>
        <w:t xml:space="preserve"> بر مشاهده</w:t>
      </w:r>
      <w:r>
        <w:rPr>
          <w:rFonts w:ascii="Arial" w:hAnsi="Arial" w:cs="Arial" w:hint="cs"/>
          <w:rtl/>
        </w:rPr>
        <w:t xml:space="preserve"> </w:t>
      </w:r>
      <w:r w:rsidRPr="00C50A32">
        <w:rPr>
          <w:rFonts w:hint="cs"/>
          <w:rtl/>
        </w:rPr>
        <w:t>دستی</w:t>
      </w:r>
      <w:r w:rsidRPr="00C50A32">
        <w:rPr>
          <w:rtl/>
        </w:rPr>
        <w:t xml:space="preserve"> و ابزارها</w:t>
      </w:r>
      <w:r w:rsidRPr="00C50A32">
        <w:rPr>
          <w:rFonts w:hint="cs"/>
          <w:rtl/>
        </w:rPr>
        <w:t>ی</w:t>
      </w:r>
      <w:r w:rsidRPr="00C50A32">
        <w:rPr>
          <w:rtl/>
        </w:rPr>
        <w:t xml:space="preserve"> ابتدا</w:t>
      </w:r>
      <w:r w:rsidRPr="00C50A32">
        <w:rPr>
          <w:rFonts w:hint="cs"/>
          <w:rtl/>
        </w:rPr>
        <w:t>یی</w:t>
      </w:r>
      <w:r w:rsidRPr="00C50A32">
        <w:rPr>
          <w:rFonts w:hint="eastAsia"/>
          <w:rtl/>
        </w:rPr>
        <w:t>،</w:t>
      </w:r>
      <w:r w:rsidRPr="00C50A32">
        <w:rPr>
          <w:rtl/>
        </w:rPr>
        <w:t xml:space="preserve"> به سو</w:t>
      </w:r>
      <w:r w:rsidRPr="00C50A32">
        <w:rPr>
          <w:rFonts w:hint="cs"/>
          <w:rtl/>
        </w:rPr>
        <w:t>ی</w:t>
      </w:r>
      <w:r w:rsidRPr="00C50A32">
        <w:rPr>
          <w:rtl/>
        </w:rPr>
        <w:t xml:space="preserve"> استفاده از رادار، حسگرها</w:t>
      </w:r>
      <w:r w:rsidRPr="00C50A32">
        <w:rPr>
          <w:rFonts w:hint="cs"/>
          <w:rtl/>
        </w:rPr>
        <w:t>ی</w:t>
      </w:r>
      <w:r w:rsidRPr="00C50A32">
        <w:rPr>
          <w:rtl/>
        </w:rPr>
        <w:t xml:space="preserve"> پ</w:t>
      </w:r>
      <w:r w:rsidRPr="00C50A32">
        <w:rPr>
          <w:rFonts w:hint="cs"/>
          <w:rtl/>
        </w:rPr>
        <w:t>ی</w:t>
      </w:r>
      <w:r w:rsidRPr="00C50A32">
        <w:rPr>
          <w:rFonts w:hint="eastAsia"/>
          <w:rtl/>
        </w:rPr>
        <w:t>شرفته،</w:t>
      </w:r>
      <w:r w:rsidRPr="00C50A32">
        <w:rPr>
          <w:rtl/>
        </w:rPr>
        <w:t xml:space="preserve"> موشک‌ها و شبکه‌ها</w:t>
      </w:r>
      <w:r w:rsidRPr="00C50A32">
        <w:rPr>
          <w:rFonts w:hint="cs"/>
          <w:rtl/>
        </w:rPr>
        <w:t>ی</w:t>
      </w:r>
      <w:r w:rsidRPr="00C50A32">
        <w:rPr>
          <w:rtl/>
        </w:rPr>
        <w:t xml:space="preserve"> فرمانده</w:t>
      </w:r>
      <w:r w:rsidRPr="00C50A32">
        <w:rPr>
          <w:rFonts w:hint="cs"/>
          <w:rtl/>
        </w:rPr>
        <w:t>ی</w:t>
      </w:r>
      <w:r w:rsidRPr="00C50A32">
        <w:rPr>
          <w:rtl/>
        </w:rPr>
        <w:t xml:space="preserve"> و کنترل حرکت کرده‌اند</w:t>
      </w:r>
      <w:r>
        <w:rPr>
          <w:rStyle w:val="FootnoteReference"/>
          <w:rtl/>
        </w:rPr>
        <w:footnoteReference w:id="37"/>
      </w:r>
      <w:r w:rsidRPr="00C50A32">
        <w:rPr>
          <w:rtl/>
        </w:rPr>
        <w:t>. در هم</w:t>
      </w:r>
      <w:r w:rsidRPr="00C50A32">
        <w:rPr>
          <w:rFonts w:hint="cs"/>
          <w:rtl/>
        </w:rPr>
        <w:t>ی</w:t>
      </w:r>
      <w:r w:rsidRPr="00C50A32">
        <w:rPr>
          <w:rFonts w:hint="eastAsia"/>
          <w:rtl/>
        </w:rPr>
        <w:t>ن</w:t>
      </w:r>
      <w:r w:rsidRPr="00C50A32">
        <w:rPr>
          <w:rtl/>
        </w:rPr>
        <w:t xml:space="preserve"> چارچوب، توسعه</w:t>
      </w:r>
      <w:r>
        <w:rPr>
          <w:rFonts w:ascii="Arial" w:hAnsi="Arial" w:cs="Arial" w:hint="cs"/>
          <w:rtl/>
        </w:rPr>
        <w:t xml:space="preserve"> </w:t>
      </w:r>
      <w:r w:rsidRPr="00C50A32">
        <w:rPr>
          <w:rFonts w:hint="cs"/>
          <w:rtl/>
        </w:rPr>
        <w:t>سامانه</w:t>
      </w:r>
      <w:r>
        <w:rPr>
          <w:rFonts w:ascii="Arial" w:hAnsi="Arial" w:cs="Arial" w:hint="cs"/>
          <w:rtl/>
        </w:rPr>
        <w:t xml:space="preserve"> </w:t>
      </w:r>
      <w:r w:rsidRPr="00594A55">
        <w:rPr>
          <w:rFonts w:asciiTheme="majorBidi" w:hAnsiTheme="majorBidi" w:cstheme="majorBidi"/>
        </w:rPr>
        <w:t>SAGE</w:t>
      </w:r>
      <w:r w:rsidRPr="00C50A32">
        <w:rPr>
          <w:rtl/>
        </w:rPr>
        <w:t xml:space="preserve"> در آمر</w:t>
      </w:r>
      <w:r w:rsidRPr="00C50A32">
        <w:rPr>
          <w:rFonts w:hint="cs"/>
          <w:rtl/>
        </w:rPr>
        <w:t>ی</w:t>
      </w:r>
      <w:r w:rsidRPr="00C50A32">
        <w:rPr>
          <w:rFonts w:hint="eastAsia"/>
          <w:rtl/>
        </w:rPr>
        <w:t>کا</w:t>
      </w:r>
      <w:r w:rsidRPr="00C50A32">
        <w:rPr>
          <w:rtl/>
        </w:rPr>
        <w:t xml:space="preserve"> نقطه</w:t>
      </w:r>
      <w:r>
        <w:rPr>
          <w:rFonts w:ascii="Arial" w:hAnsi="Arial" w:cs="Arial" w:hint="cs"/>
          <w:rtl/>
        </w:rPr>
        <w:t xml:space="preserve"> </w:t>
      </w:r>
      <w:r w:rsidRPr="00C50A32">
        <w:rPr>
          <w:rFonts w:hint="cs"/>
          <w:rtl/>
        </w:rPr>
        <w:t>عطف</w:t>
      </w:r>
      <w:r w:rsidRPr="00C50A32">
        <w:rPr>
          <w:rtl/>
        </w:rPr>
        <w:t xml:space="preserve"> </w:t>
      </w:r>
      <w:r w:rsidRPr="00C50A32">
        <w:rPr>
          <w:rFonts w:hint="cs"/>
          <w:rtl/>
        </w:rPr>
        <w:t>مهمی</w:t>
      </w:r>
      <w:r w:rsidRPr="00C50A32">
        <w:rPr>
          <w:rtl/>
        </w:rPr>
        <w:t xml:space="preserve"> به‌شمار م</w:t>
      </w:r>
      <w:r w:rsidRPr="00C50A32">
        <w:rPr>
          <w:rFonts w:hint="cs"/>
          <w:rtl/>
        </w:rPr>
        <w:t>ی‌</w:t>
      </w:r>
      <w:r w:rsidRPr="00C50A32">
        <w:rPr>
          <w:rFonts w:hint="eastAsia"/>
          <w:rtl/>
        </w:rPr>
        <w:t>آ</w:t>
      </w:r>
      <w:r w:rsidRPr="00C50A32">
        <w:rPr>
          <w:rFonts w:hint="cs"/>
          <w:rtl/>
        </w:rPr>
        <w:t>ی</w:t>
      </w:r>
      <w:r w:rsidRPr="00C50A32">
        <w:rPr>
          <w:rFonts w:hint="eastAsia"/>
          <w:rtl/>
        </w:rPr>
        <w:t>د؛</w:t>
      </w:r>
      <w:r w:rsidRPr="00C50A32">
        <w:rPr>
          <w:rtl/>
        </w:rPr>
        <w:t xml:space="preserve"> ز</w:t>
      </w:r>
      <w:r w:rsidRPr="00C50A32">
        <w:rPr>
          <w:rFonts w:hint="cs"/>
          <w:rtl/>
        </w:rPr>
        <w:t>ی</w:t>
      </w:r>
      <w:r w:rsidRPr="00C50A32">
        <w:rPr>
          <w:rFonts w:hint="eastAsia"/>
          <w:rtl/>
        </w:rPr>
        <w:t>را</w:t>
      </w:r>
      <w:r w:rsidRPr="00C50A32">
        <w:rPr>
          <w:rtl/>
        </w:rPr>
        <w:t xml:space="preserve"> رادار، رهگ</w:t>
      </w:r>
      <w:r w:rsidRPr="00C50A32">
        <w:rPr>
          <w:rFonts w:hint="cs"/>
          <w:rtl/>
        </w:rPr>
        <w:t>ی</w:t>
      </w:r>
      <w:r w:rsidRPr="00C50A32">
        <w:rPr>
          <w:rFonts w:hint="eastAsia"/>
          <w:rtl/>
        </w:rPr>
        <w:t>رها</w:t>
      </w:r>
      <w:r w:rsidRPr="00C50A32">
        <w:rPr>
          <w:rtl/>
        </w:rPr>
        <w:t xml:space="preserve"> و موشک‌ها</w:t>
      </w:r>
      <w:r w:rsidRPr="00C50A32">
        <w:rPr>
          <w:rFonts w:hint="cs"/>
          <w:rtl/>
        </w:rPr>
        <w:t>ی</w:t>
      </w:r>
      <w:r w:rsidRPr="00C50A32">
        <w:rPr>
          <w:rtl/>
        </w:rPr>
        <w:t xml:space="preserve"> </w:t>
      </w:r>
      <w:r w:rsidRPr="00594A55">
        <w:rPr>
          <w:rFonts w:asciiTheme="majorBidi" w:hAnsiTheme="majorBidi" w:cstheme="majorBidi"/>
        </w:rPr>
        <w:t>Nike</w:t>
      </w:r>
      <w:r w:rsidRPr="00C50A32">
        <w:rPr>
          <w:rtl/>
        </w:rPr>
        <w:t xml:space="preserve"> را در </w:t>
      </w:r>
      <w:r w:rsidRPr="00C50A32">
        <w:rPr>
          <w:rFonts w:hint="cs"/>
          <w:rtl/>
        </w:rPr>
        <w:t>ی</w:t>
      </w:r>
      <w:r w:rsidRPr="00C50A32">
        <w:rPr>
          <w:rFonts w:hint="eastAsia"/>
          <w:rtl/>
        </w:rPr>
        <w:t>ک</w:t>
      </w:r>
      <w:r w:rsidRPr="00C50A32">
        <w:rPr>
          <w:rtl/>
        </w:rPr>
        <w:t xml:space="preserve"> شبکه</w:t>
      </w:r>
      <w:r>
        <w:rPr>
          <w:rFonts w:ascii="Arial" w:hAnsi="Arial" w:cs="Arial" w:hint="cs"/>
          <w:rtl/>
        </w:rPr>
        <w:t xml:space="preserve"> </w:t>
      </w:r>
      <w:r w:rsidRPr="00C50A32">
        <w:rPr>
          <w:rFonts w:hint="cs"/>
          <w:rtl/>
        </w:rPr>
        <w:t>دفاعی</w:t>
      </w:r>
      <w:r w:rsidRPr="00C50A32">
        <w:rPr>
          <w:rtl/>
        </w:rPr>
        <w:t xml:space="preserve"> بلادرنگ ادغام کرد و بن</w:t>
      </w:r>
      <w:r w:rsidRPr="00C50A32">
        <w:rPr>
          <w:rFonts w:hint="cs"/>
          <w:rtl/>
        </w:rPr>
        <w:t>ی</w:t>
      </w:r>
      <w:r w:rsidRPr="00C50A32">
        <w:rPr>
          <w:rFonts w:hint="eastAsia"/>
          <w:rtl/>
        </w:rPr>
        <w:t>ان</w:t>
      </w:r>
      <w:r w:rsidRPr="00C50A32">
        <w:rPr>
          <w:rtl/>
        </w:rPr>
        <w:t xml:space="preserve"> هماهنگ</w:t>
      </w:r>
      <w:r w:rsidRPr="00C50A32">
        <w:rPr>
          <w:rFonts w:hint="cs"/>
          <w:rtl/>
        </w:rPr>
        <w:t>ی</w:t>
      </w:r>
      <w:r w:rsidRPr="00C50A32">
        <w:rPr>
          <w:rtl/>
        </w:rPr>
        <w:t xml:space="preserve"> مدرن دفاع هوا</w:t>
      </w:r>
      <w:r w:rsidRPr="00C50A32">
        <w:rPr>
          <w:rFonts w:hint="cs"/>
          <w:rtl/>
        </w:rPr>
        <w:t>یی</w:t>
      </w:r>
      <w:r w:rsidRPr="00C50A32">
        <w:rPr>
          <w:rtl/>
        </w:rPr>
        <w:t xml:space="preserve"> قاره‌ا</w:t>
      </w:r>
      <w:r w:rsidRPr="00C50A32">
        <w:rPr>
          <w:rFonts w:hint="cs"/>
          <w:rtl/>
        </w:rPr>
        <w:t>ی</w:t>
      </w:r>
      <w:r w:rsidRPr="00C50A32">
        <w:rPr>
          <w:rtl/>
        </w:rPr>
        <w:t xml:space="preserve"> و شکل‌گ</w:t>
      </w:r>
      <w:r w:rsidRPr="00C50A32">
        <w:rPr>
          <w:rFonts w:hint="cs"/>
          <w:rtl/>
        </w:rPr>
        <w:t>ی</w:t>
      </w:r>
      <w:r w:rsidRPr="00C50A32">
        <w:rPr>
          <w:rFonts w:hint="eastAsia"/>
          <w:rtl/>
        </w:rPr>
        <w:t>ر</w:t>
      </w:r>
      <w:r w:rsidRPr="00C50A32">
        <w:rPr>
          <w:rFonts w:hint="cs"/>
          <w:rtl/>
        </w:rPr>
        <w:t>ی</w:t>
      </w:r>
      <w:r w:rsidRPr="00C50A32">
        <w:rPr>
          <w:rtl/>
        </w:rPr>
        <w:t xml:space="preserve"> </w:t>
      </w:r>
      <w:r w:rsidRPr="00594A55">
        <w:rPr>
          <w:rFonts w:asciiTheme="majorBidi" w:hAnsiTheme="majorBidi" w:cstheme="majorBidi"/>
        </w:rPr>
        <w:t>NORAD</w:t>
      </w:r>
      <w:r w:rsidRPr="00C50A32">
        <w:rPr>
          <w:rtl/>
        </w:rPr>
        <w:t xml:space="preserve"> را فراهم ساخت</w:t>
      </w:r>
      <w:r>
        <w:rPr>
          <w:rStyle w:val="FootnoteReference"/>
          <w:rtl/>
        </w:rPr>
        <w:footnoteReference w:id="38"/>
      </w:r>
      <w:r w:rsidRPr="00C50A32">
        <w:rPr>
          <w:rtl/>
        </w:rPr>
        <w:t>. بنابرا</w:t>
      </w:r>
      <w:r w:rsidRPr="00C50A32">
        <w:rPr>
          <w:rFonts w:hint="cs"/>
          <w:rtl/>
        </w:rPr>
        <w:t>ی</w:t>
      </w:r>
      <w:r w:rsidRPr="00C50A32">
        <w:rPr>
          <w:rFonts w:hint="eastAsia"/>
          <w:rtl/>
        </w:rPr>
        <w:t>ن،</w:t>
      </w:r>
      <w:r w:rsidRPr="00C50A32">
        <w:rPr>
          <w:rtl/>
        </w:rPr>
        <w:t xml:space="preserve"> تار</w:t>
      </w:r>
      <w:r w:rsidRPr="00C50A32">
        <w:rPr>
          <w:rFonts w:hint="cs"/>
          <w:rtl/>
        </w:rPr>
        <w:t>ی</w:t>
      </w:r>
      <w:r w:rsidRPr="00C50A32">
        <w:rPr>
          <w:rFonts w:hint="eastAsia"/>
          <w:rtl/>
        </w:rPr>
        <w:t>خ</w:t>
      </w:r>
      <w:r w:rsidRPr="00C50A32">
        <w:rPr>
          <w:rtl/>
        </w:rPr>
        <w:t xml:space="preserve"> دفاع هوا</w:t>
      </w:r>
      <w:r w:rsidRPr="00C50A32">
        <w:rPr>
          <w:rFonts w:hint="cs"/>
          <w:rtl/>
        </w:rPr>
        <w:t>یی</w:t>
      </w:r>
      <w:r w:rsidRPr="00C50A32">
        <w:rPr>
          <w:rtl/>
        </w:rPr>
        <w:t xml:space="preserve"> در جهان را م</w:t>
      </w:r>
      <w:r w:rsidRPr="00C50A32">
        <w:rPr>
          <w:rFonts w:hint="cs"/>
          <w:rtl/>
        </w:rPr>
        <w:t>ی‌</w:t>
      </w:r>
      <w:r w:rsidRPr="00C50A32">
        <w:rPr>
          <w:rFonts w:hint="eastAsia"/>
          <w:rtl/>
        </w:rPr>
        <w:t>توان</w:t>
      </w:r>
      <w:r w:rsidRPr="00C50A32">
        <w:rPr>
          <w:rtl/>
        </w:rPr>
        <w:t xml:space="preserve"> مس</w:t>
      </w:r>
      <w:r w:rsidRPr="00C50A32">
        <w:rPr>
          <w:rFonts w:hint="cs"/>
          <w:rtl/>
        </w:rPr>
        <w:t>ی</w:t>
      </w:r>
      <w:r w:rsidRPr="00C50A32">
        <w:rPr>
          <w:rFonts w:hint="eastAsia"/>
          <w:rtl/>
        </w:rPr>
        <w:t>ر</w:t>
      </w:r>
      <w:r w:rsidRPr="00C50A32">
        <w:rPr>
          <w:rFonts w:hint="cs"/>
          <w:rtl/>
        </w:rPr>
        <w:t>ی</w:t>
      </w:r>
      <w:r w:rsidRPr="00C50A32">
        <w:rPr>
          <w:rtl/>
        </w:rPr>
        <w:t xml:space="preserve"> از دفاع موضع</w:t>
      </w:r>
      <w:r w:rsidRPr="00C50A32">
        <w:rPr>
          <w:rFonts w:hint="cs"/>
          <w:rtl/>
        </w:rPr>
        <w:t>ی</w:t>
      </w:r>
      <w:r w:rsidRPr="00C50A32">
        <w:rPr>
          <w:rtl/>
        </w:rPr>
        <w:t xml:space="preserve"> و تجرب</w:t>
      </w:r>
      <w:r w:rsidRPr="00C50A32">
        <w:rPr>
          <w:rFonts w:hint="cs"/>
          <w:rtl/>
        </w:rPr>
        <w:t>ی</w:t>
      </w:r>
      <w:r w:rsidRPr="00C50A32">
        <w:rPr>
          <w:rtl/>
        </w:rPr>
        <w:t xml:space="preserve"> به سو</w:t>
      </w:r>
      <w:r w:rsidRPr="00C50A32">
        <w:rPr>
          <w:rFonts w:hint="cs"/>
          <w:rtl/>
        </w:rPr>
        <w:t>ی</w:t>
      </w:r>
      <w:r w:rsidRPr="00C50A32">
        <w:rPr>
          <w:rtl/>
        </w:rPr>
        <w:t xml:space="preserve"> دفاع شبکه‌محور، چندلا</w:t>
      </w:r>
      <w:r w:rsidRPr="00C50A32">
        <w:rPr>
          <w:rFonts w:hint="cs"/>
          <w:rtl/>
        </w:rPr>
        <w:t>ی</w:t>
      </w:r>
      <w:r w:rsidRPr="00C50A32">
        <w:rPr>
          <w:rFonts w:hint="eastAsia"/>
          <w:rtl/>
        </w:rPr>
        <w:t>ه</w:t>
      </w:r>
      <w:r w:rsidRPr="00C50A32">
        <w:rPr>
          <w:rtl/>
        </w:rPr>
        <w:t xml:space="preserve"> و </w:t>
      </w:r>
      <w:r w:rsidRPr="00C50A32">
        <w:rPr>
          <w:rFonts w:hint="cs"/>
          <w:rtl/>
        </w:rPr>
        <w:t>ی</w:t>
      </w:r>
      <w:r w:rsidRPr="00C50A32">
        <w:rPr>
          <w:rFonts w:hint="eastAsia"/>
          <w:rtl/>
        </w:rPr>
        <w:t>کپارچه</w:t>
      </w:r>
      <w:r w:rsidRPr="00C50A32">
        <w:rPr>
          <w:rtl/>
        </w:rPr>
        <w:t xml:space="preserve"> دانست.</w:t>
      </w:r>
    </w:p>
    <w:p w14:paraId="1FDFF0AA" w14:textId="77777777" w:rsidR="00B4211C" w:rsidRPr="007C4C96" w:rsidRDefault="00B4211C" w:rsidP="00B4211C">
      <w:pPr>
        <w:spacing w:line="276" w:lineRule="auto"/>
        <w:jc w:val="both"/>
        <w:rPr>
          <w:rtl/>
        </w:rPr>
      </w:pPr>
    </w:p>
    <w:p w14:paraId="6D2060D4" w14:textId="77777777" w:rsidR="00B4211C" w:rsidRPr="00CC4DDD" w:rsidRDefault="00B4211C" w:rsidP="00B4211C">
      <w:pPr>
        <w:pStyle w:val="Heading4"/>
        <w:rPr>
          <w:rtl/>
        </w:rPr>
      </w:pPr>
      <w:r w:rsidRPr="00CC4DDD">
        <w:rPr>
          <w:rtl/>
        </w:rPr>
        <w:t>۲-۲-۱-۱- تار</w:t>
      </w:r>
      <w:r w:rsidRPr="00CC4DDD">
        <w:rPr>
          <w:rFonts w:hint="cs"/>
          <w:rtl/>
        </w:rPr>
        <w:t>ی</w:t>
      </w:r>
      <w:r w:rsidRPr="00CC4DDD">
        <w:rPr>
          <w:rFonts w:hint="eastAsia"/>
          <w:rtl/>
        </w:rPr>
        <w:t>خچه</w:t>
      </w:r>
      <w:r w:rsidRPr="00CC4DDD">
        <w:rPr>
          <w:rtl/>
        </w:rPr>
        <w:t xml:space="preserve"> دفاع هوا</w:t>
      </w:r>
      <w:r w:rsidRPr="00CC4DDD">
        <w:rPr>
          <w:rFonts w:hint="cs"/>
          <w:rtl/>
        </w:rPr>
        <w:t>یی</w:t>
      </w:r>
      <w:r w:rsidRPr="00CC4DDD">
        <w:rPr>
          <w:rtl/>
        </w:rPr>
        <w:t xml:space="preserve"> در ا</w:t>
      </w:r>
      <w:r w:rsidRPr="00CC4DDD">
        <w:rPr>
          <w:rFonts w:hint="cs"/>
          <w:rtl/>
        </w:rPr>
        <w:t>ی</w:t>
      </w:r>
      <w:r w:rsidRPr="00CC4DDD">
        <w:rPr>
          <w:rFonts w:hint="eastAsia"/>
          <w:rtl/>
        </w:rPr>
        <w:t>ران</w:t>
      </w:r>
    </w:p>
    <w:p w14:paraId="0E2F9244" w14:textId="77777777" w:rsidR="00B4211C" w:rsidRPr="009A100F" w:rsidRDefault="00B4211C" w:rsidP="00B4211C">
      <w:pPr>
        <w:shd w:val="clear" w:color="auto" w:fill="FFFFFF"/>
        <w:spacing w:after="0" w:line="276" w:lineRule="auto"/>
        <w:jc w:val="both"/>
        <w:rPr>
          <w:rFonts w:ascii="Arial" w:eastAsia="Times New Roman" w:hAnsi="Arial"/>
          <w:color w:val="000000"/>
        </w:rPr>
      </w:pPr>
      <w:r w:rsidRPr="009A100F">
        <w:rPr>
          <w:rFonts w:ascii="IRANSans" w:eastAsia="Times New Roman" w:hAnsi="IRANSans"/>
          <w:color w:val="000000"/>
          <w:rtl/>
        </w:rPr>
        <w:t>در این متن، با ارجاع مستقیم به گفته‌های سرهنگ ابهری، به بررسی این مسیر تحول و نقش آن در مقابله با تهدیدات کنونی رژیم صهیونیستی می‌پردازیم.</w:t>
      </w:r>
      <w:r>
        <w:rPr>
          <w:rStyle w:val="FootnoteReference"/>
          <w:rFonts w:ascii="IRANSans" w:eastAsia="Times New Roman" w:hAnsi="IRANSans"/>
          <w:color w:val="000000"/>
          <w:rtl/>
        </w:rPr>
        <w:footnoteReference w:id="39"/>
      </w:r>
    </w:p>
    <w:p w14:paraId="520AE7E2" w14:textId="77777777" w:rsidR="00B4211C" w:rsidRPr="00594A55" w:rsidRDefault="00B4211C" w:rsidP="00B4211C">
      <w:pPr>
        <w:shd w:val="clear" w:color="auto" w:fill="FFFFFF"/>
        <w:spacing w:after="0" w:line="276" w:lineRule="auto"/>
        <w:jc w:val="both"/>
        <w:rPr>
          <w:rFonts w:ascii="IRANSans" w:eastAsia="Times New Roman" w:hAnsi="IRANSans"/>
          <w:color w:val="000000"/>
          <w:rtl/>
        </w:rPr>
      </w:pPr>
      <w:r w:rsidRPr="00594A55">
        <w:rPr>
          <w:rFonts w:ascii="IRANSans" w:eastAsia="Times New Roman" w:hAnsi="IRANSans" w:hint="cs"/>
          <w:color w:val="000000"/>
          <w:rtl/>
        </w:rPr>
        <w:t>ریشه‌های پدافند هوایی ایران: دوران پیش از انقلاب</w:t>
      </w:r>
    </w:p>
    <w:p w14:paraId="076EB740" w14:textId="77777777" w:rsidR="00B4211C" w:rsidRPr="00594A55" w:rsidRDefault="00B4211C" w:rsidP="00B4211C">
      <w:pPr>
        <w:rPr>
          <w:rtl/>
        </w:rPr>
      </w:pPr>
      <w:r w:rsidRPr="00594A55">
        <w:rPr>
          <w:rFonts w:hint="cs"/>
          <w:rtl/>
        </w:rPr>
        <w:t>سرمایه‌گذاری عظیم در نیروی هوایی</w:t>
      </w:r>
    </w:p>
    <w:p w14:paraId="3D78C62D" w14:textId="03C07FC9" w:rsidR="00B4211C" w:rsidRPr="009A100F" w:rsidRDefault="00B4211C" w:rsidP="00B4211C">
      <w:pPr>
        <w:shd w:val="clear" w:color="auto" w:fill="FFFFFF"/>
        <w:spacing w:after="0" w:line="276" w:lineRule="auto"/>
        <w:jc w:val="both"/>
        <w:rPr>
          <w:rFonts w:ascii="IRANSans" w:eastAsia="Times New Roman" w:hAnsi="IRANSans"/>
          <w:color w:val="000000"/>
          <w:rtl/>
        </w:rPr>
      </w:pPr>
      <w:r w:rsidRPr="009A100F">
        <w:rPr>
          <w:rFonts w:ascii="IRANSans" w:eastAsia="Times New Roman" w:hAnsi="IRANSans" w:hint="cs"/>
          <w:color w:val="000000"/>
          <w:rtl/>
        </w:rPr>
        <w:t xml:space="preserve">سرهنگ ابهری درباره وضعیت پدافند هوایی ایران در سال‌های پیش از انقلاب می‌گوید: سال </w:t>
      </w:r>
      <w:r w:rsidRPr="009A100F">
        <w:rPr>
          <w:rFonts w:ascii="IRANSans" w:eastAsia="Times New Roman" w:hAnsi="IRANSans" w:hint="cs"/>
          <w:color w:val="000000"/>
          <w:rtl/>
          <w:lang w:bidi="fa-IR"/>
        </w:rPr>
        <w:t>۴۲</w:t>
      </w:r>
      <w:r w:rsidRPr="009A100F">
        <w:rPr>
          <w:rFonts w:ascii="IRANSans" w:eastAsia="Times New Roman" w:hAnsi="IRANSans" w:hint="cs"/>
          <w:color w:val="000000"/>
          <w:rtl/>
        </w:rPr>
        <w:t xml:space="preserve"> تا </w:t>
      </w:r>
      <w:r w:rsidRPr="009A100F">
        <w:rPr>
          <w:rFonts w:ascii="IRANSans" w:eastAsia="Times New Roman" w:hAnsi="IRANSans" w:hint="cs"/>
          <w:color w:val="000000"/>
          <w:rtl/>
          <w:lang w:bidi="fa-IR"/>
        </w:rPr>
        <w:t>۵۴</w:t>
      </w:r>
      <w:r w:rsidRPr="009A100F">
        <w:rPr>
          <w:rFonts w:ascii="IRANSans" w:eastAsia="Times New Roman" w:hAnsi="IRANSans" w:hint="cs"/>
          <w:color w:val="000000"/>
          <w:rtl/>
        </w:rPr>
        <w:t xml:space="preserve"> اعتبارات فوق‌العاده زیادی واگذار شد به صورت تصاعدی از محل درآمدهای نفتی که در سال‌ها کشور به دست آورده بود به خاطر گران شدن نفت، منابع به راحتی تأمین می‌شد. این دوره، که با افزایش درآمدهای نفتی همراه بود، فرصت بی‌نظیری برای تقویت نیروی هوایی و پدافند هوایی ایران فراهم کرد. به گفته ابهری، خریدهای کلان و به صورت پکیج‌های خیلی بزرگی انجام شد، مثل خرید هواپیماهای</w:t>
      </w:r>
      <w:r w:rsidRPr="009A100F">
        <w:rPr>
          <w:rFonts w:ascii="Calibri" w:eastAsia="Times New Roman" w:hAnsi="Calibri" w:cs="Calibri" w:hint="cs"/>
          <w:color w:val="000000"/>
          <w:rtl/>
        </w:rPr>
        <w:t> </w:t>
      </w:r>
      <w:r w:rsidRPr="009A100F">
        <w:rPr>
          <w:rFonts w:ascii="IRANSans" w:eastAsia="Times New Roman" w:hAnsi="IRANSans"/>
          <w:color w:val="000000"/>
        </w:rPr>
        <w:t>F5</w:t>
      </w:r>
      <w:r w:rsidRPr="009A100F">
        <w:rPr>
          <w:rFonts w:ascii="IRANSans" w:eastAsia="Times New Roman" w:hAnsi="IRANSans" w:hint="cs"/>
          <w:color w:val="000000"/>
          <w:rtl/>
        </w:rPr>
        <w:t>،</w:t>
      </w:r>
      <w:r w:rsidRPr="009A100F">
        <w:rPr>
          <w:rFonts w:ascii="Calibri" w:eastAsia="Times New Roman" w:hAnsi="Calibri" w:cs="Calibri" w:hint="cs"/>
          <w:color w:val="000000"/>
          <w:rtl/>
        </w:rPr>
        <w:t> </w:t>
      </w:r>
      <w:r w:rsidRPr="009A100F">
        <w:rPr>
          <w:rFonts w:ascii="IRANSans" w:eastAsia="Times New Roman" w:hAnsi="IRANSans"/>
          <w:color w:val="000000"/>
        </w:rPr>
        <w:t>F4</w:t>
      </w:r>
      <w:r w:rsidRPr="009A100F">
        <w:rPr>
          <w:rFonts w:ascii="IRANSans" w:eastAsia="Times New Roman" w:hAnsi="IRANSans" w:hint="cs"/>
          <w:color w:val="000000"/>
          <w:rtl/>
        </w:rPr>
        <w:t>،</w:t>
      </w:r>
      <w:r w:rsidRPr="009A100F">
        <w:rPr>
          <w:rFonts w:ascii="Calibri" w:eastAsia="Times New Roman" w:hAnsi="Calibri" w:cs="Calibri" w:hint="cs"/>
          <w:color w:val="000000"/>
          <w:rtl/>
        </w:rPr>
        <w:t> </w:t>
      </w:r>
      <w:r w:rsidRPr="009A100F">
        <w:rPr>
          <w:rFonts w:ascii="IRANSans" w:eastAsia="Times New Roman" w:hAnsi="IRANSans"/>
          <w:color w:val="000000"/>
        </w:rPr>
        <w:t>F14</w:t>
      </w:r>
      <w:r w:rsidRPr="009A100F">
        <w:rPr>
          <w:rFonts w:ascii="Calibri" w:eastAsia="Times New Roman" w:hAnsi="Calibri" w:cs="Calibri" w:hint="cs"/>
          <w:color w:val="000000"/>
          <w:rtl/>
        </w:rPr>
        <w:t> </w:t>
      </w:r>
      <w:r w:rsidRPr="009A100F">
        <w:rPr>
          <w:rFonts w:ascii="IRANSans" w:eastAsia="Times New Roman" w:hAnsi="IRANSans" w:hint="cs"/>
          <w:color w:val="000000"/>
          <w:rtl/>
        </w:rPr>
        <w:t xml:space="preserve">که به هیچ کشوری به غیر از ایران فروخته نشد، ناوگان هوایی بوئینگ، هواپیماهای سوخت‌رسان، سامانه‌های موشکی راپیر، و </w:t>
      </w:r>
      <w:r w:rsidRPr="009A100F">
        <w:rPr>
          <w:rFonts w:ascii="IRANSans" w:eastAsia="Times New Roman" w:hAnsi="IRANSans" w:hint="cs"/>
          <w:color w:val="000000"/>
          <w:rtl/>
          <w:lang w:bidi="fa-IR"/>
        </w:rPr>
        <w:t>۳۶</w:t>
      </w:r>
      <w:r w:rsidRPr="009A100F">
        <w:rPr>
          <w:rFonts w:ascii="IRANSans" w:eastAsia="Times New Roman" w:hAnsi="IRANSans" w:hint="cs"/>
          <w:color w:val="000000"/>
          <w:rtl/>
        </w:rPr>
        <w:t xml:space="preserve"> آتشبار به صورت یک پکیج کامل. این پکیج‌ها شامل نیروی انسانی آموزش‌دیده برای تعمیرات، مهندسی و پشتیبانی بودند که به گفته او، قدرت بسیار بزرگی برای دفاع از کشور را تأمین می‌کرد.</w:t>
      </w:r>
    </w:p>
    <w:p w14:paraId="5D578177" w14:textId="7DF2CBF6" w:rsidR="00B4211C" w:rsidRPr="009A100F" w:rsidRDefault="00B4211C" w:rsidP="00B4211C">
      <w:pPr>
        <w:shd w:val="clear" w:color="auto" w:fill="FFFFFF"/>
        <w:spacing w:after="0" w:line="276" w:lineRule="auto"/>
        <w:jc w:val="both"/>
        <w:rPr>
          <w:rFonts w:ascii="IRANSans" w:eastAsia="Times New Roman" w:hAnsi="IRANSans"/>
          <w:color w:val="000000"/>
          <w:rtl/>
        </w:rPr>
      </w:pPr>
      <w:r w:rsidRPr="009A100F">
        <w:rPr>
          <w:rFonts w:ascii="IRANSans" w:eastAsia="Times New Roman" w:hAnsi="IRANSans" w:hint="cs"/>
          <w:color w:val="000000"/>
          <w:rtl/>
        </w:rPr>
        <w:t>این تجهیزات پیشرفته، ایران را به یکی از پنج نیروی هوایی برتر جهان تبدیل کرده بود. ابهری تأکید می‌کند: نیروی هوایی قدرتمندی داشتیم در جهان جزو پنج کشور قدرتمند در این زمینه بودیم. هواپیماهای</w:t>
      </w:r>
      <w:r w:rsidRPr="009A100F">
        <w:rPr>
          <w:rFonts w:ascii="Calibri" w:eastAsia="Times New Roman" w:hAnsi="Calibri" w:cs="Calibri" w:hint="cs"/>
          <w:color w:val="000000"/>
          <w:rtl/>
        </w:rPr>
        <w:t> </w:t>
      </w:r>
      <w:r w:rsidRPr="009A100F">
        <w:rPr>
          <w:rFonts w:ascii="IRANSans" w:eastAsia="Times New Roman" w:hAnsi="IRANSans"/>
          <w:color w:val="000000"/>
        </w:rPr>
        <w:t>F14</w:t>
      </w:r>
      <w:r w:rsidRPr="009A100F">
        <w:rPr>
          <w:rFonts w:ascii="Calibri" w:eastAsia="Times New Roman" w:hAnsi="Calibri" w:cs="Calibri" w:hint="cs"/>
          <w:color w:val="000000"/>
          <w:rtl/>
        </w:rPr>
        <w:t> </w:t>
      </w:r>
      <w:r w:rsidRPr="009A100F">
        <w:rPr>
          <w:rFonts w:ascii="IRANSans" w:eastAsia="Times New Roman" w:hAnsi="IRANSans" w:hint="cs"/>
          <w:color w:val="000000"/>
          <w:rtl/>
        </w:rPr>
        <w:t>و موشک‌های فونیکس، که به گفته ابهری فقط ایران داشت نمادی از این قدرت بودند. اما این نیروی عظیم یک ضعف اساسی داشت: وابستگی کامل به غرب... چیزی از خودش نداشت و تمام چیزها را کشورهای غربی تأمین می‌کردند. این وابستگی، به‌ویژه در زمینه سامانه‌های پیشرفته مانند آواکس‌ها و شبکه فرماندهی و کنترل مکانیزه، در آستانه انقلاب به دلیل لغو قراردادها ضربه بزرگی به ایران وارد کرد.</w:t>
      </w:r>
    </w:p>
    <w:p w14:paraId="010E9943" w14:textId="77777777" w:rsidR="00B4211C" w:rsidRPr="00594A55" w:rsidRDefault="00B4211C" w:rsidP="00B4211C">
      <w:pPr>
        <w:rPr>
          <w:rtl/>
        </w:rPr>
      </w:pPr>
      <w:r w:rsidRPr="00594A55">
        <w:rPr>
          <w:rFonts w:hint="cs"/>
          <w:rtl/>
        </w:rPr>
        <w:t>چالش‌های جغرافیایی و نیاز به رادارهای پرنده</w:t>
      </w:r>
    </w:p>
    <w:p w14:paraId="13809DC4" w14:textId="26A5BCF8" w:rsidR="00B4211C" w:rsidRPr="009A100F" w:rsidRDefault="00B4211C" w:rsidP="00B4211C">
      <w:pPr>
        <w:shd w:val="clear" w:color="auto" w:fill="FFFFFF"/>
        <w:spacing w:after="0" w:line="276" w:lineRule="auto"/>
        <w:jc w:val="both"/>
        <w:rPr>
          <w:rFonts w:ascii="IRANSans" w:eastAsia="Times New Roman" w:hAnsi="IRANSans"/>
          <w:color w:val="000000"/>
          <w:rtl/>
        </w:rPr>
      </w:pPr>
      <w:r w:rsidRPr="009A100F">
        <w:rPr>
          <w:rFonts w:ascii="IRANSans" w:eastAsia="Times New Roman" w:hAnsi="IRANSans"/>
          <w:color w:val="000000"/>
          <w:rtl/>
        </w:rPr>
        <w:t xml:space="preserve">ابهری توضیح می‌دهد که جغرافیای کوهستانی ایران، پوشش راداری را دشوار می‌کرد: کشورهایی که کوهستانی هستند با رادارهای معمولی قابل پوشش نیستند ما نیازمند به رادارهای پرنده هستیم. او می‌افزاید: ما دو سیستم را به خاطر انقلاب از دست دادیم؛ یکی خرید آواکس‌ها بود که </w:t>
      </w:r>
      <w:r w:rsidRPr="009A100F">
        <w:rPr>
          <w:rFonts w:ascii="IRANSans" w:eastAsia="Times New Roman" w:hAnsi="IRANSans"/>
          <w:color w:val="000000"/>
          <w:rtl/>
          <w:lang w:bidi="fa-IR"/>
        </w:rPr>
        <w:t>۵</w:t>
      </w:r>
      <w:r w:rsidRPr="009A100F">
        <w:rPr>
          <w:rFonts w:ascii="Calibri" w:eastAsia="Times New Roman" w:hAnsi="Calibri" w:cs="Calibri" w:hint="cs"/>
          <w:color w:val="000000"/>
          <w:rtl/>
          <w:lang w:bidi="fa-IR"/>
        </w:rPr>
        <w:t> </w:t>
      </w:r>
      <w:r w:rsidRPr="009A100F">
        <w:rPr>
          <w:rFonts w:ascii="IRANSans" w:eastAsia="Times New Roman" w:hAnsi="IRANSans"/>
          <w:color w:val="000000"/>
          <w:rtl/>
          <w:lang w:bidi="fa-IR"/>
        </w:rPr>
        <w:t xml:space="preserve"> </w:t>
      </w:r>
      <w:r w:rsidRPr="009A100F">
        <w:rPr>
          <w:rFonts w:ascii="IRANSans" w:eastAsia="Times New Roman" w:hAnsi="IRANSans"/>
          <w:color w:val="000000"/>
          <w:rtl/>
        </w:rPr>
        <w:t>فروند خریداری شده بود یکی هم شبکه فرماندهی کنترل مکانیزه که همه چیز به صورت اتوماتیک در آن صورت می‌گرفت. این کمبودها، به‌ویژه در جنگ تحمیلی، مشکلات جدی برای پدافند هوایی ایران ایجاد کرد، زیرا رادارهای زمینی نمی‌توانستند مناطق پشت کوه‌ها را پوشش دهند.</w:t>
      </w:r>
    </w:p>
    <w:p w14:paraId="48313724" w14:textId="77777777" w:rsidR="00B4211C" w:rsidRPr="00594A55" w:rsidRDefault="00B4211C" w:rsidP="00B4211C">
      <w:pPr>
        <w:rPr>
          <w:rtl/>
        </w:rPr>
      </w:pPr>
      <w:r w:rsidRPr="00594A55">
        <w:rPr>
          <w:rFonts w:hint="cs"/>
          <w:rtl/>
        </w:rPr>
        <w:t>آشوب‌های اولیه انقلاب و تأثیر آن بر ارتش</w:t>
      </w:r>
    </w:p>
    <w:p w14:paraId="231D347D" w14:textId="77777777" w:rsidR="00B4211C" w:rsidRPr="00594A55" w:rsidRDefault="00B4211C" w:rsidP="00B4211C">
      <w:pPr>
        <w:shd w:val="clear" w:color="auto" w:fill="FFFFFF"/>
        <w:spacing w:after="0" w:line="276" w:lineRule="auto"/>
        <w:jc w:val="both"/>
        <w:rPr>
          <w:rFonts w:ascii="IRANSans" w:eastAsia="Times New Roman" w:hAnsi="IRANSans"/>
          <w:color w:val="000000"/>
          <w:rtl/>
        </w:rPr>
      </w:pPr>
      <w:r w:rsidRPr="00594A55">
        <w:rPr>
          <w:rFonts w:ascii="IRANSans" w:eastAsia="Times New Roman" w:hAnsi="IRANSans" w:hint="cs"/>
          <w:color w:val="000000"/>
          <w:rtl/>
        </w:rPr>
        <w:t>بی‌اعتمادی و تزلزل در ارتش</w:t>
      </w:r>
    </w:p>
    <w:p w14:paraId="32735775" w14:textId="388A34D5" w:rsidR="00B4211C" w:rsidRPr="009A100F" w:rsidRDefault="00B4211C" w:rsidP="00B4211C">
      <w:pPr>
        <w:shd w:val="clear" w:color="auto" w:fill="FFFFFF"/>
        <w:spacing w:after="0" w:line="276" w:lineRule="auto"/>
        <w:jc w:val="both"/>
        <w:rPr>
          <w:rFonts w:ascii="IRANSans" w:eastAsia="Times New Roman" w:hAnsi="IRANSans"/>
          <w:color w:val="000000"/>
          <w:rtl/>
        </w:rPr>
      </w:pPr>
      <w:r w:rsidRPr="009A100F">
        <w:rPr>
          <w:rFonts w:ascii="IRANSans" w:eastAsia="Times New Roman" w:hAnsi="IRANSans"/>
          <w:color w:val="000000"/>
          <w:rtl/>
        </w:rPr>
        <w:t>با پیروزی انقلاب اسلامی، باتوجه به نگرش‌های نادرست به ارتش، موقعیت این نهاد نظامی متزلزل شد. سرهنگ ابهری می‌گوید: انقلاب به خودی خود مسائل و دگرگونی‌هایی دارد و کل کشور را تحت تأثیر قرار می‌دهد. تلاش می‌کردند که این ارتش را منحل کنند تعداد زیادی نیروی متخصص با درجات بالا در شروع انقلاب کنار گذاشته شدند. این وضعیت با حوادثی مانند کودتای نوژه و واقعه طبس تشدید شد: این‌ها باعث شد مردم و مسئولان بی‌اعتمادی شدیدی نسبت به ارتش پیدا کنند ممکن بود حق هم داشته باشند، کار خیلی خطرناکی را در پیش گرفته بودند.</w:t>
      </w:r>
    </w:p>
    <w:p w14:paraId="0DEEF840" w14:textId="1B0C9096" w:rsidR="00B4211C" w:rsidRPr="009A100F" w:rsidRDefault="00B4211C" w:rsidP="00B4211C">
      <w:pPr>
        <w:shd w:val="clear" w:color="auto" w:fill="FFFFFF"/>
        <w:spacing w:after="0" w:line="276" w:lineRule="auto"/>
        <w:jc w:val="both"/>
        <w:rPr>
          <w:rFonts w:ascii="IRANSans" w:eastAsia="Times New Roman" w:hAnsi="IRANSans"/>
          <w:color w:val="000000"/>
          <w:rtl/>
        </w:rPr>
      </w:pPr>
      <w:r w:rsidRPr="009A100F">
        <w:rPr>
          <w:rFonts w:ascii="IRANSans" w:eastAsia="Times New Roman" w:hAnsi="IRANSans"/>
          <w:color w:val="000000"/>
          <w:rtl/>
        </w:rPr>
        <w:t xml:space="preserve">این بی‌اعتمادی، انضباط نظامی را از بین برد. ابهری روایت می‌کند: وارد سایت‌های موشکی هاگ می‌شدیم حدود </w:t>
      </w:r>
      <w:r w:rsidRPr="009A100F">
        <w:rPr>
          <w:rFonts w:ascii="IRANSans" w:eastAsia="Times New Roman" w:hAnsi="IRANSans"/>
          <w:color w:val="000000"/>
          <w:rtl/>
          <w:lang w:bidi="fa-IR"/>
        </w:rPr>
        <w:t>۱۵۰</w:t>
      </w:r>
      <w:r w:rsidRPr="009A100F">
        <w:rPr>
          <w:rFonts w:ascii="IRANSans" w:eastAsia="Times New Roman" w:hAnsi="IRANSans"/>
          <w:color w:val="000000"/>
          <w:rtl/>
        </w:rPr>
        <w:t xml:space="preserve"> نفر بودند که ده گروه سیاسی تشکیل شده بود و هر کدام در گوشه‌ای در حال بحث و جدل و درگیری بودند. اوضاع به حدی آشوبناک بود که سایت‌های ما بجای اینکه سایت موشکی باشد مثل باغ پرندگان بود روی سکوهای پرتاب موشک که بسیار حائز اهمیت است تبدیل شده بود به لانه پرندگان. این شرایط، آمادگی ارتش را به شدت کاهش داد و به گفته ابهری، یکی از دلایلی که صدام به خودش اجازه حمله به ایران را داد همین ضعف و تزلزل نیروهای مسلح ما بود.</w:t>
      </w:r>
    </w:p>
    <w:p w14:paraId="23B67370" w14:textId="77777777" w:rsidR="00B4211C" w:rsidRPr="00594A55" w:rsidRDefault="00B4211C" w:rsidP="00B4211C">
      <w:pPr>
        <w:rPr>
          <w:rtl/>
        </w:rPr>
      </w:pPr>
      <w:r w:rsidRPr="00594A55">
        <w:rPr>
          <w:rFonts w:hint="cs"/>
          <w:rtl/>
        </w:rPr>
        <w:t>حمله صدام و بیداری ارتش</w:t>
      </w:r>
    </w:p>
    <w:p w14:paraId="29774E67" w14:textId="5F0EDE17" w:rsidR="00B4211C" w:rsidRPr="009A100F" w:rsidRDefault="00B4211C" w:rsidP="00B4211C">
      <w:pPr>
        <w:shd w:val="clear" w:color="auto" w:fill="FFFFFF"/>
        <w:spacing w:after="0" w:line="276" w:lineRule="auto"/>
        <w:jc w:val="both"/>
        <w:rPr>
          <w:rFonts w:ascii="IRANSans" w:eastAsia="Times New Roman" w:hAnsi="IRANSans"/>
          <w:color w:val="000000"/>
          <w:rtl/>
        </w:rPr>
      </w:pPr>
      <w:r w:rsidRPr="009A100F">
        <w:rPr>
          <w:rFonts w:ascii="IRANSans" w:eastAsia="Times New Roman" w:hAnsi="IRANSans"/>
          <w:color w:val="000000"/>
          <w:rtl/>
        </w:rPr>
        <w:t xml:space="preserve">حمله صدام در </w:t>
      </w:r>
      <w:r w:rsidRPr="009A100F">
        <w:rPr>
          <w:rFonts w:ascii="IRANSans" w:eastAsia="Times New Roman" w:hAnsi="IRANSans"/>
          <w:color w:val="000000"/>
          <w:rtl/>
          <w:lang w:bidi="fa-IR"/>
        </w:rPr>
        <w:t>۳۱</w:t>
      </w:r>
      <w:r w:rsidRPr="009A100F">
        <w:rPr>
          <w:rFonts w:ascii="IRANSans" w:eastAsia="Times New Roman" w:hAnsi="IRANSans"/>
          <w:color w:val="000000"/>
          <w:rtl/>
        </w:rPr>
        <w:t xml:space="preserve"> شهریور </w:t>
      </w:r>
      <w:r w:rsidRPr="009A100F">
        <w:rPr>
          <w:rFonts w:ascii="IRANSans" w:eastAsia="Times New Roman" w:hAnsi="IRANSans"/>
          <w:color w:val="000000"/>
          <w:rtl/>
          <w:lang w:bidi="fa-IR"/>
        </w:rPr>
        <w:t>۱۳۵۹</w:t>
      </w:r>
      <w:r w:rsidRPr="009A100F">
        <w:rPr>
          <w:rFonts w:ascii="IRANSans" w:eastAsia="Times New Roman" w:hAnsi="IRANSans"/>
          <w:color w:val="000000"/>
          <w:rtl/>
        </w:rPr>
        <w:t xml:space="preserve"> با </w:t>
      </w:r>
      <w:r w:rsidRPr="009A100F">
        <w:rPr>
          <w:rFonts w:ascii="IRANSans" w:eastAsia="Times New Roman" w:hAnsi="IRANSans"/>
          <w:color w:val="000000"/>
          <w:rtl/>
          <w:lang w:bidi="fa-IR"/>
        </w:rPr>
        <w:t>۱۹۲</w:t>
      </w:r>
      <w:r w:rsidRPr="009A100F">
        <w:rPr>
          <w:rFonts w:ascii="IRANSans" w:eastAsia="Times New Roman" w:hAnsi="IRANSans"/>
          <w:color w:val="000000"/>
          <w:rtl/>
        </w:rPr>
        <w:t xml:space="preserve"> فروند هواپیما، با هدف نابودی نیروی هوایی ایران، مشابه استراتژی رژیم صهیونیستی در جنگ شش‌روزه بود که طی آن نیروی هوایی کشورهای عربی در آشیانه‌ها نابود شد. ابهری می‌گوید: صدام همین سناریو را برای ما پیاده کرد... اما موفق نشد. در آن روز 5 هواپیما آسیب دیدند که دو فروند منهدم شدند و دو فروند خسارت جزئی دیدند... هر 5 فروند هواپیماهای ترابری و باربری بودند. یک جنگنده ما در آن لحظه آسیب ندید. دلیل این موفقیت، نگهداری جنگنده‌ها در آشیانه‌های ضد بمب بود. او می‌افزاید: این ضربه‌ای که صدام به ما وارد کرد باعث شد این بیمار کما از خواب برخیزد... ما هروقت در مقابل دشمن خارجی قرار گرفته‌ایم اختلافات درونی را کنار گذاشته و متحد شده‌ایم.</w:t>
      </w:r>
    </w:p>
    <w:p w14:paraId="6107A087" w14:textId="34DF88D1" w:rsidR="00B4211C" w:rsidRDefault="00B4211C" w:rsidP="00813301">
      <w:pPr>
        <w:shd w:val="clear" w:color="auto" w:fill="FFFFFF"/>
        <w:spacing w:line="276" w:lineRule="auto"/>
        <w:jc w:val="both"/>
        <w:rPr>
          <w:rFonts w:ascii="IRANSans" w:eastAsia="Times New Roman" w:hAnsi="IRANSans"/>
          <w:color w:val="000000"/>
          <w:rtl/>
        </w:rPr>
      </w:pPr>
      <w:r w:rsidRPr="009A100F">
        <w:rPr>
          <w:rFonts w:ascii="IRANSans" w:eastAsia="Times New Roman" w:hAnsi="IRANSans" w:hint="cs"/>
          <w:color w:val="000000"/>
          <w:rtl/>
        </w:rPr>
        <w:t xml:space="preserve">واکنش سریع ارتش نیز قابل توجه بود. ابهری روایت می‌کند: ساعت </w:t>
      </w:r>
      <w:r w:rsidRPr="009A100F">
        <w:rPr>
          <w:rFonts w:ascii="IRANSans" w:eastAsia="Times New Roman" w:hAnsi="IRANSans" w:hint="cs"/>
          <w:color w:val="000000"/>
          <w:rtl/>
          <w:lang w:bidi="fa-IR"/>
        </w:rPr>
        <w:t>۱۴</w:t>
      </w:r>
      <w:r w:rsidRPr="009A100F">
        <w:rPr>
          <w:rFonts w:ascii="IRANSans" w:eastAsia="Times New Roman" w:hAnsi="IRANSans" w:hint="cs"/>
          <w:color w:val="000000"/>
          <w:rtl/>
        </w:rPr>
        <w:t xml:space="preserve"> به ما حمله شد، ساعت </w:t>
      </w:r>
      <w:r w:rsidRPr="009A100F">
        <w:rPr>
          <w:rFonts w:ascii="IRANSans" w:eastAsia="Times New Roman" w:hAnsi="IRANSans" w:hint="cs"/>
          <w:color w:val="000000"/>
          <w:rtl/>
          <w:lang w:bidi="fa-IR"/>
        </w:rPr>
        <w:t>۱۶</w:t>
      </w:r>
      <w:r w:rsidRPr="009A100F">
        <w:rPr>
          <w:rFonts w:ascii="IRANSans" w:eastAsia="Times New Roman" w:hAnsi="IRANSans" w:hint="cs"/>
          <w:color w:val="000000"/>
          <w:rtl/>
        </w:rPr>
        <w:t xml:space="preserve"> هواپیماهای</w:t>
      </w:r>
      <w:r w:rsidRPr="009A100F">
        <w:rPr>
          <w:rFonts w:ascii="Calibri" w:eastAsia="Times New Roman" w:hAnsi="Calibri" w:cs="Calibri" w:hint="cs"/>
          <w:color w:val="000000"/>
          <w:rtl/>
        </w:rPr>
        <w:t> </w:t>
      </w:r>
      <w:r w:rsidRPr="009A100F">
        <w:rPr>
          <w:rFonts w:ascii="IRANSans" w:eastAsia="Times New Roman" w:hAnsi="IRANSans"/>
          <w:color w:val="000000"/>
        </w:rPr>
        <w:t>F4</w:t>
      </w:r>
      <w:r w:rsidRPr="009A100F">
        <w:rPr>
          <w:rFonts w:ascii="Calibri" w:eastAsia="Times New Roman" w:hAnsi="Calibri" w:cs="Calibri" w:hint="cs"/>
          <w:color w:val="000000"/>
          <w:rtl/>
        </w:rPr>
        <w:t> </w:t>
      </w:r>
      <w:r w:rsidRPr="009A100F">
        <w:rPr>
          <w:rFonts w:ascii="IRANSans" w:eastAsia="Times New Roman" w:hAnsi="IRANSans" w:hint="cs"/>
          <w:color w:val="000000"/>
          <w:rtl/>
        </w:rPr>
        <w:t>از پایگاه‌های بوشهر و همدان</w:t>
      </w:r>
      <w:r w:rsidR="00770126">
        <w:rPr>
          <w:rFonts w:ascii="IRANSans" w:eastAsia="Times New Roman" w:hAnsi="IRANSans" w:hint="cs"/>
          <w:color w:val="000000"/>
          <w:rtl/>
        </w:rPr>
        <w:t xml:space="preserve"> </w:t>
      </w:r>
      <w:r w:rsidRPr="009A100F">
        <w:rPr>
          <w:rFonts w:ascii="IRANSans" w:eastAsia="Times New Roman" w:hAnsi="IRANSans" w:hint="cs"/>
          <w:color w:val="000000"/>
          <w:rtl/>
        </w:rPr>
        <w:t>به سمت عراق حمله کردند و پایگاه‌های عراق را بمباران شدید کردند. این پاسخ سریع، نشان‌دهنده پتانسیل بالای نیروی هوایی ایران بود، حتی در شرایط آشوبناک اولیه انقلاب.</w:t>
      </w:r>
    </w:p>
    <w:p w14:paraId="5F3A98B8" w14:textId="77777777" w:rsidR="00B4211C" w:rsidRPr="00594A55" w:rsidRDefault="00B4211C" w:rsidP="00B4211C">
      <w:pPr>
        <w:rPr>
          <w:rtl/>
        </w:rPr>
      </w:pPr>
      <w:r w:rsidRPr="00594A55">
        <w:rPr>
          <w:rFonts w:hint="cs"/>
          <w:rtl/>
        </w:rPr>
        <w:t>تحول در پدافند هوایی: از هواپایه به زمین‌پایه</w:t>
      </w:r>
    </w:p>
    <w:p w14:paraId="6601C640" w14:textId="77777777" w:rsidR="00B4211C" w:rsidRPr="00594A55" w:rsidRDefault="00B4211C" w:rsidP="00B4211C">
      <w:pPr>
        <w:shd w:val="clear" w:color="auto" w:fill="FFFFFF"/>
        <w:spacing w:after="0" w:line="276" w:lineRule="auto"/>
        <w:jc w:val="both"/>
        <w:rPr>
          <w:rFonts w:ascii="IRANSans" w:eastAsia="Times New Roman" w:hAnsi="IRANSans"/>
          <w:color w:val="000000"/>
          <w:rtl/>
        </w:rPr>
      </w:pPr>
      <w:r w:rsidRPr="00594A55">
        <w:rPr>
          <w:rFonts w:ascii="IRANSans" w:eastAsia="Times New Roman" w:hAnsi="IRANSans" w:hint="cs"/>
          <w:color w:val="000000"/>
          <w:rtl/>
        </w:rPr>
        <w:t>تأثیر تحریم‌ها و تغییر دکترین</w:t>
      </w:r>
    </w:p>
    <w:p w14:paraId="6D1F654E" w14:textId="537A7C89" w:rsidR="00B4211C" w:rsidRPr="009A100F" w:rsidRDefault="00B4211C" w:rsidP="00B4211C">
      <w:pPr>
        <w:shd w:val="clear" w:color="auto" w:fill="FFFFFF"/>
        <w:spacing w:after="0" w:line="276" w:lineRule="auto"/>
        <w:jc w:val="both"/>
        <w:rPr>
          <w:rFonts w:ascii="IRANSans" w:eastAsia="Times New Roman" w:hAnsi="IRANSans"/>
          <w:color w:val="000000"/>
          <w:rtl/>
        </w:rPr>
      </w:pPr>
      <w:r w:rsidRPr="009A100F">
        <w:rPr>
          <w:rFonts w:ascii="IRANSans" w:eastAsia="Times New Roman" w:hAnsi="IRANSans"/>
          <w:color w:val="000000"/>
          <w:rtl/>
        </w:rPr>
        <w:t xml:space="preserve">با آغاز جنگ تحمیلی و اعمال تحریم‌های گسترده، نیروی هوایی ایران به دلیل کمبود قطعات زمین‌گیر شد. سرهنگ ابهری می‌گوید: یک زمانی رسید که ما لاستیک هواپیما نداشتیم اگر این کار انجام نمی‌شد کل ناوگان هوایی را از دست می‌دادیم. این شرایط، ایران را به سمت تغییر دکترین از هواپایه به زمین‌پایه سوق داد. او توضیح می‌دهد: گفتند دفاع را به حالت زمین‌پایه تغییر دهیم جنگ‌افزارهای زمین به هوایی که برای ما پیش‌بینی کرده بودند برای دفاع از پایگاه‌ها و سایت‌های رادار ساماندهی شده بود. اما با افزایش مأموریت‌ها، مانند حفاظت از </w:t>
      </w:r>
      <w:r w:rsidRPr="009A100F">
        <w:rPr>
          <w:rFonts w:ascii="IRANSans" w:eastAsia="Times New Roman" w:hAnsi="IRANSans"/>
          <w:color w:val="000000"/>
          <w:rtl/>
          <w:lang w:bidi="fa-IR"/>
        </w:rPr>
        <w:t>۷۲</w:t>
      </w:r>
      <w:r w:rsidRPr="009A100F">
        <w:rPr>
          <w:rFonts w:ascii="IRANSans" w:eastAsia="Times New Roman" w:hAnsi="IRANSans"/>
          <w:color w:val="000000"/>
          <w:rtl/>
        </w:rPr>
        <w:t xml:space="preserve"> نقطه نفتی، پل‌ها، سدها، و مراکز حساس، فشار زیادی به پدافند زمین‌پایه وارد شد.</w:t>
      </w:r>
    </w:p>
    <w:p w14:paraId="687E5C4B" w14:textId="2B66B801" w:rsidR="00B4211C" w:rsidRPr="009A100F" w:rsidRDefault="00B4211C" w:rsidP="00B4211C">
      <w:pPr>
        <w:shd w:val="clear" w:color="auto" w:fill="FFFFFF"/>
        <w:spacing w:after="0" w:line="276" w:lineRule="auto"/>
        <w:jc w:val="both"/>
        <w:rPr>
          <w:rFonts w:ascii="IRANSans" w:eastAsia="Times New Roman" w:hAnsi="IRANSans"/>
          <w:color w:val="000000"/>
          <w:rtl/>
        </w:rPr>
      </w:pPr>
      <w:r w:rsidRPr="009A100F">
        <w:rPr>
          <w:rFonts w:ascii="IRANSans" w:eastAsia="Times New Roman" w:hAnsi="IRANSans"/>
          <w:color w:val="000000"/>
          <w:rtl/>
        </w:rPr>
        <w:t>ابهری می‌افزاید: برای اینکه ما بتوانیم این را جایگزین هواپیما کنیم لازم بود ارتفاع متوسط و بالا را هم مورد اصابت قرار دهیم که این کار توسط سامانه‌های موشکی هاگ انجام شد. این تغییر تاکتیک، سامانه‌های موشکی هاگ را به یک نیروی تاکتیکی تبدیل کرد. او می‌گوید: برای اولین بار سایت‌های هاگ را متحرک کردیم و در آبادان، اهواز و خرمشهر مستقر کردیم سایت تبوک بیشترین تعداد هواپیما را در عملیات بیت‌المقدس مورد اصابت قرار داد. این موفقیت، پدافند هوایی ایران را به نیرویی توانمند برای پوشش ارتفاعات بالا و متوسط تبدیل کرد.</w:t>
      </w:r>
    </w:p>
    <w:p w14:paraId="52A785EE" w14:textId="77777777" w:rsidR="00B4211C" w:rsidRPr="00594A55" w:rsidRDefault="00B4211C" w:rsidP="00B4211C">
      <w:pPr>
        <w:rPr>
          <w:rtl/>
        </w:rPr>
      </w:pPr>
      <w:r w:rsidRPr="00594A55">
        <w:rPr>
          <w:rFonts w:hint="cs"/>
          <w:rtl/>
        </w:rPr>
        <w:t>عملیات‌های کلیدی: فتح‌المبین و بیت‌المقدس</w:t>
      </w:r>
    </w:p>
    <w:p w14:paraId="7FC9EFBF" w14:textId="2D0C7CE4" w:rsidR="00B4211C" w:rsidRPr="009A100F" w:rsidRDefault="00B4211C" w:rsidP="00B4211C">
      <w:pPr>
        <w:shd w:val="clear" w:color="auto" w:fill="FFFFFF"/>
        <w:spacing w:after="0" w:line="276" w:lineRule="auto"/>
        <w:jc w:val="both"/>
        <w:rPr>
          <w:rFonts w:ascii="IRANSans" w:eastAsia="Times New Roman" w:hAnsi="IRANSans"/>
          <w:color w:val="000000"/>
          <w:rtl/>
        </w:rPr>
      </w:pPr>
      <w:r w:rsidRPr="009A100F">
        <w:rPr>
          <w:rFonts w:ascii="IRANSans" w:eastAsia="Times New Roman" w:hAnsi="IRANSans"/>
          <w:color w:val="000000"/>
          <w:rtl/>
        </w:rPr>
        <w:t>در عملیات‌های فتح‌المبین و بیت‌المقدس، برتری هوایی عراق کامل بود. ابهری توضیح می‌دهد: گشت هوایی‌شان را روی آسمان آبادان و اهواز قرار داده بودند خلبانان ما ابتدا با گشت هوایی عراق درگیر می‌شدند. اما استقرار سایت‌های موشکی متحرک هاگ، مانند سایت‌های تبوک، خیبر و بدر، معادلات را تغییر داد. او می‌گوید: سایت تبوک به محض فعالیت... توسط عراق رویت شد... گشت هوایی‌شان را به سمت بصره عقب بردند.» این عقب‌نشینی، دست ایران را برای عملیات‌های زمینی باز کرد و نشان داد که پدافند زمین‌پایه می‌تواند جایگزین موثری برای نیروی هوایی تضعیف‌شده باشد.</w:t>
      </w:r>
    </w:p>
    <w:p w14:paraId="00FF6EFF" w14:textId="77777777" w:rsidR="00B4211C" w:rsidRPr="00594A55" w:rsidRDefault="00B4211C" w:rsidP="00B4211C">
      <w:pPr>
        <w:rPr>
          <w:rtl/>
        </w:rPr>
      </w:pPr>
      <w:r w:rsidRPr="00594A55">
        <w:rPr>
          <w:rFonts w:hint="cs"/>
          <w:rtl/>
        </w:rPr>
        <w:t xml:space="preserve">اوج اقتدار در عملیات والفجر </w:t>
      </w:r>
      <w:r w:rsidRPr="00594A55">
        <w:rPr>
          <w:rFonts w:hint="cs"/>
          <w:rtl/>
          <w:lang w:bidi="fa-IR"/>
        </w:rPr>
        <w:t>۸</w:t>
      </w:r>
    </w:p>
    <w:p w14:paraId="6251E2CF" w14:textId="77777777" w:rsidR="00B4211C" w:rsidRPr="00594A55" w:rsidRDefault="00B4211C" w:rsidP="00B4211C">
      <w:pPr>
        <w:shd w:val="clear" w:color="auto" w:fill="FFFFFF"/>
        <w:spacing w:after="0" w:line="276" w:lineRule="auto"/>
        <w:jc w:val="both"/>
        <w:rPr>
          <w:rFonts w:ascii="IRANSans" w:eastAsia="Times New Roman" w:hAnsi="IRANSans"/>
          <w:color w:val="000000"/>
          <w:rtl/>
        </w:rPr>
      </w:pPr>
      <w:r w:rsidRPr="00594A55">
        <w:rPr>
          <w:rFonts w:ascii="IRANSans" w:eastAsia="Times New Roman" w:hAnsi="IRANSans" w:hint="cs"/>
          <w:color w:val="000000"/>
          <w:rtl/>
        </w:rPr>
        <w:t>نقش کلیدی شهید ستاری</w:t>
      </w:r>
    </w:p>
    <w:p w14:paraId="7A77058D" w14:textId="0F9E74BD" w:rsidR="00B4211C" w:rsidRPr="009A100F" w:rsidRDefault="00B4211C" w:rsidP="00B4211C">
      <w:pPr>
        <w:shd w:val="clear" w:color="auto" w:fill="FFFFFF"/>
        <w:spacing w:after="0" w:line="276" w:lineRule="auto"/>
        <w:jc w:val="both"/>
        <w:rPr>
          <w:rFonts w:ascii="IRANSans" w:eastAsia="Times New Roman" w:hAnsi="IRANSans"/>
          <w:color w:val="000000"/>
          <w:rtl/>
        </w:rPr>
      </w:pPr>
      <w:r w:rsidRPr="009A100F">
        <w:rPr>
          <w:rFonts w:ascii="IRANSans" w:eastAsia="Times New Roman" w:hAnsi="IRANSans"/>
          <w:color w:val="000000"/>
          <w:rtl/>
        </w:rPr>
        <w:t xml:space="preserve">یکی از درخشان‌ترین لحظات پدافند هوایی ایران در عملیات والفجر </w:t>
      </w:r>
      <w:r w:rsidRPr="009A100F">
        <w:rPr>
          <w:rFonts w:ascii="IRANSans" w:eastAsia="Times New Roman" w:hAnsi="IRANSans"/>
          <w:color w:val="000000"/>
          <w:rtl/>
          <w:lang w:bidi="fa-IR"/>
        </w:rPr>
        <w:t>۸</w:t>
      </w:r>
      <w:r w:rsidRPr="009A100F">
        <w:rPr>
          <w:rFonts w:ascii="IRANSans" w:eastAsia="Times New Roman" w:hAnsi="IRANSans"/>
          <w:color w:val="000000"/>
          <w:rtl/>
        </w:rPr>
        <w:t xml:space="preserve"> در سال </w:t>
      </w:r>
      <w:r w:rsidRPr="009A100F">
        <w:rPr>
          <w:rFonts w:ascii="IRANSans" w:eastAsia="Times New Roman" w:hAnsi="IRANSans"/>
          <w:color w:val="000000"/>
          <w:rtl/>
          <w:lang w:bidi="fa-IR"/>
        </w:rPr>
        <w:t>۱۳۶۴</w:t>
      </w:r>
      <w:r w:rsidRPr="009A100F">
        <w:rPr>
          <w:rFonts w:ascii="IRANSans" w:eastAsia="Times New Roman" w:hAnsi="IRANSans"/>
          <w:color w:val="000000"/>
          <w:rtl/>
        </w:rPr>
        <w:t xml:space="preserve"> رقم خورد. سرهنگ ابهری</w:t>
      </w:r>
      <w:r>
        <w:rPr>
          <w:rStyle w:val="FootnoteReference"/>
          <w:rFonts w:ascii="IRANSans" w:eastAsia="Times New Roman" w:hAnsi="IRANSans"/>
          <w:color w:val="000000"/>
          <w:rtl/>
        </w:rPr>
        <w:footnoteReference w:id="40"/>
      </w:r>
      <w:r w:rsidRPr="009A100F">
        <w:rPr>
          <w:rFonts w:ascii="IRANSans" w:eastAsia="Times New Roman" w:hAnsi="IRANSans"/>
          <w:color w:val="000000"/>
          <w:rtl/>
        </w:rPr>
        <w:t xml:space="preserve">، که خود در این عملیات حضور داشت، روایت می‌کند: «به ما ابلاغ شد در راستای عملیات والفجر </w:t>
      </w:r>
      <w:r w:rsidRPr="009A100F">
        <w:rPr>
          <w:rFonts w:ascii="IRANSans" w:eastAsia="Times New Roman" w:hAnsi="IRANSans"/>
          <w:color w:val="000000"/>
          <w:rtl/>
          <w:lang w:bidi="fa-IR"/>
        </w:rPr>
        <w:t xml:space="preserve">۸  </w:t>
      </w:r>
      <w:r w:rsidRPr="009A100F">
        <w:rPr>
          <w:rFonts w:ascii="IRANSans" w:eastAsia="Times New Roman" w:hAnsi="IRANSans"/>
          <w:color w:val="000000"/>
          <w:rtl/>
        </w:rPr>
        <w:t xml:space="preserve">سایت هاگ خیبر </w:t>
      </w:r>
      <w:r w:rsidRPr="009A100F">
        <w:rPr>
          <w:rFonts w:ascii="IRANSans" w:eastAsia="Times New Roman" w:hAnsi="IRANSans"/>
          <w:color w:val="000000"/>
          <w:rtl/>
          <w:lang w:bidi="fa-IR"/>
        </w:rPr>
        <w:t>۳</w:t>
      </w:r>
      <w:r w:rsidRPr="009A100F">
        <w:rPr>
          <w:rFonts w:ascii="Calibri" w:eastAsia="Times New Roman" w:hAnsi="Calibri" w:cs="Calibri" w:hint="cs"/>
          <w:color w:val="000000"/>
          <w:rtl/>
          <w:lang w:bidi="fa-IR"/>
        </w:rPr>
        <w:t> </w:t>
      </w:r>
      <w:r w:rsidRPr="009A100F">
        <w:rPr>
          <w:rFonts w:ascii="IRANSans" w:eastAsia="Times New Roman" w:hAnsi="IRANSans"/>
          <w:color w:val="000000"/>
          <w:rtl/>
          <w:lang w:bidi="fa-IR"/>
        </w:rPr>
        <w:t xml:space="preserve"> </w:t>
      </w:r>
      <w:r w:rsidRPr="009A100F">
        <w:rPr>
          <w:rFonts w:ascii="IRANSans" w:eastAsia="Times New Roman" w:hAnsi="IRANSans"/>
          <w:color w:val="000000"/>
          <w:rtl/>
        </w:rPr>
        <w:t xml:space="preserve">باید منتقل شود به منطقه عملیاتی. اما چالش‌های متعددی پیش روی نیروهای ایرانی بود، از بمباران شدید سایت‌ها تا کمبود رادار تجسس. در این میان، نقش شهید منصور ستاری، که ابهری او را مغز متفکر و نابغه پدافندی می‌نامد، برجسته بود. او می‌گوید: ساعت </w:t>
      </w:r>
      <w:r w:rsidRPr="009A100F">
        <w:rPr>
          <w:rFonts w:ascii="IRANSans" w:eastAsia="Times New Roman" w:hAnsi="IRANSans"/>
          <w:color w:val="000000"/>
          <w:rtl/>
          <w:lang w:bidi="fa-IR"/>
        </w:rPr>
        <w:t>۱۴</w:t>
      </w:r>
      <w:r w:rsidRPr="009A100F">
        <w:rPr>
          <w:rFonts w:ascii="IRANSans" w:eastAsia="Times New Roman" w:hAnsi="IRANSans"/>
          <w:color w:val="000000"/>
          <w:rtl/>
        </w:rPr>
        <w:t xml:space="preserve"> شهید ستاری به منطقه آمدند... گفتند چشم‌هایت را ببند و موقعیت را هدف قرار بده</w:t>
      </w:r>
      <w:r w:rsidR="00770126">
        <w:rPr>
          <w:rFonts w:ascii="IRANSans" w:eastAsia="Times New Roman" w:hAnsi="IRANSans" w:hint="cs"/>
          <w:color w:val="000000"/>
          <w:rtl/>
        </w:rPr>
        <w:t>.</w:t>
      </w:r>
    </w:p>
    <w:p w14:paraId="431CDC2C" w14:textId="77777777" w:rsidR="00B4211C" w:rsidRPr="009A100F" w:rsidRDefault="00B4211C" w:rsidP="00B4211C">
      <w:pPr>
        <w:shd w:val="clear" w:color="auto" w:fill="FFFFFF"/>
        <w:spacing w:after="0" w:line="276" w:lineRule="auto"/>
        <w:jc w:val="both"/>
        <w:rPr>
          <w:rFonts w:ascii="IRANSans" w:eastAsia="Times New Roman" w:hAnsi="IRANSans"/>
          <w:color w:val="000000"/>
          <w:rtl/>
        </w:rPr>
      </w:pPr>
      <w:r w:rsidRPr="009A100F">
        <w:rPr>
          <w:rFonts w:ascii="IRANSans" w:eastAsia="Times New Roman" w:hAnsi="IRANSans"/>
          <w:color w:val="000000"/>
          <w:rtl/>
        </w:rPr>
        <w:t>با هدایت دقیق ستاری و مهارت اپراتوری مانند استوار مصطفوی‌فر، که به گفته ابهری «بیشترین تعداد موشک هاگ را در دنیا شلیک کرده بود»، ایران در یک روز</w:t>
      </w:r>
      <w:r w:rsidRPr="009A100F">
        <w:rPr>
          <w:rFonts w:ascii="IRANSans" w:eastAsia="Times New Roman" w:hAnsi="IRANSans"/>
          <w:color w:val="000000"/>
          <w:rtl/>
          <w:lang w:bidi="fa-IR"/>
        </w:rPr>
        <w:t>۸</w:t>
      </w:r>
      <w:r w:rsidRPr="009A100F">
        <w:rPr>
          <w:rFonts w:ascii="Calibri" w:eastAsia="Times New Roman" w:hAnsi="Calibri" w:cs="Calibri" w:hint="cs"/>
          <w:color w:val="000000"/>
          <w:rtl/>
          <w:lang w:bidi="fa-IR"/>
        </w:rPr>
        <w:t> </w:t>
      </w:r>
      <w:r w:rsidRPr="009A100F">
        <w:rPr>
          <w:rFonts w:ascii="IRANSans" w:eastAsia="Times New Roman" w:hAnsi="IRANSans"/>
          <w:color w:val="000000"/>
          <w:rtl/>
          <w:lang w:bidi="fa-IR"/>
        </w:rPr>
        <w:t xml:space="preserve"> </w:t>
      </w:r>
      <w:r w:rsidRPr="009A100F">
        <w:rPr>
          <w:rFonts w:ascii="IRANSans" w:eastAsia="Times New Roman" w:hAnsi="IRANSans"/>
          <w:color w:val="000000"/>
          <w:rtl/>
        </w:rPr>
        <w:t xml:space="preserve">فروند جنگنده عراقی را سرنگون کرد و روز بعد این تعداد به 23 فروند رسید: ارتش عراق شوکه شده بود. ابهری روایت می‌کند که در نبود رادار تجسس، ستاری از رادار جی‌پی‌اس بندر امام استفاده کرد و با اطلاعات دقیق خود، سایت‌ها را هدایت کرد: ایشان دید بسیار قوی داشت و به قدری اطلاعات ایشان دقیق بود که زمانی ما اطلاعات ایشان را به رادار تعقیب هدف دادیم اپراتور در کمتر از </w:t>
      </w:r>
      <w:r w:rsidRPr="009A100F">
        <w:rPr>
          <w:rFonts w:ascii="IRANSans" w:eastAsia="Times New Roman" w:hAnsi="IRANSans"/>
          <w:color w:val="000000"/>
          <w:rtl/>
          <w:lang w:bidi="fa-IR"/>
        </w:rPr>
        <w:t>۱۱</w:t>
      </w:r>
      <w:r w:rsidRPr="009A100F">
        <w:rPr>
          <w:rFonts w:ascii="IRANSans" w:eastAsia="Times New Roman" w:hAnsi="IRANSans"/>
          <w:color w:val="000000"/>
          <w:rtl/>
        </w:rPr>
        <w:t xml:space="preserve"> ثانیه روی هدف قفل کرد.</w:t>
      </w:r>
      <w:r>
        <w:rPr>
          <w:rStyle w:val="FootnoteReference"/>
          <w:rFonts w:ascii="IRANSans" w:eastAsia="Times New Roman" w:hAnsi="IRANSans"/>
          <w:color w:val="000000"/>
          <w:rtl/>
        </w:rPr>
        <w:footnoteReference w:id="41"/>
      </w:r>
    </w:p>
    <w:p w14:paraId="453757D4" w14:textId="77777777" w:rsidR="00B4211C" w:rsidRPr="00594A55" w:rsidRDefault="00B4211C" w:rsidP="00B4211C">
      <w:pPr>
        <w:rPr>
          <w:rtl/>
        </w:rPr>
      </w:pPr>
      <w:r w:rsidRPr="00594A55">
        <w:rPr>
          <w:rFonts w:hint="cs"/>
          <w:rtl/>
        </w:rPr>
        <w:t>تشکیل ستاد پدافند کل کشور</w:t>
      </w:r>
    </w:p>
    <w:p w14:paraId="773143AB" w14:textId="77777777" w:rsidR="00B4211C" w:rsidRPr="009A100F" w:rsidRDefault="00B4211C" w:rsidP="00B4211C">
      <w:pPr>
        <w:shd w:val="clear" w:color="auto" w:fill="FFFFFF"/>
        <w:spacing w:after="0" w:line="276" w:lineRule="auto"/>
        <w:jc w:val="both"/>
        <w:rPr>
          <w:rFonts w:ascii="IRANSans" w:eastAsia="Times New Roman" w:hAnsi="IRANSans"/>
          <w:color w:val="000000"/>
          <w:rtl/>
        </w:rPr>
      </w:pPr>
      <w:r w:rsidRPr="009A100F">
        <w:rPr>
          <w:rFonts w:ascii="IRANSans" w:eastAsia="Times New Roman" w:hAnsi="IRANSans"/>
          <w:color w:val="000000"/>
          <w:rtl/>
        </w:rPr>
        <w:t xml:space="preserve">این موفقیت به دلیل تشکیل ستاد پدافند کل کشور به ریاست حسن روحانی ممکن شد. ابهری توضیح می‌دهد: این ستاد تمام نیروهای پدافندی را از نظر عملیاتی تحت پوشش خودش قرار داد... از وزارتخانه‌های کشوری، رده‌های بالا جزوی از این ستاد شدند. این هماهنگی، مشکلات قبلی مانند عدم همکاری نهادهای غیرنظامی را برطرف کرد. او می‌افزاید: زمانی که این ستاد تشکیل شد دستوری که به ما می‌دادند از قبلش مقدمات کار آماده بود... در باز بود و به راحتی مستقر می‌شدیم. این هماهنگی، اقتدار پدافند هوایی را در عملیات والفجر </w:t>
      </w:r>
      <w:r w:rsidRPr="009A100F">
        <w:rPr>
          <w:rFonts w:ascii="IRANSans" w:eastAsia="Times New Roman" w:hAnsi="IRANSans"/>
          <w:color w:val="000000"/>
          <w:rtl/>
          <w:lang w:bidi="fa-IR"/>
        </w:rPr>
        <w:t>۸</w:t>
      </w:r>
      <w:r w:rsidRPr="009A100F">
        <w:rPr>
          <w:rFonts w:ascii="IRANSans" w:eastAsia="Times New Roman" w:hAnsi="IRANSans"/>
          <w:color w:val="000000"/>
          <w:rtl/>
        </w:rPr>
        <w:t xml:space="preserve"> به اوج رساند.</w:t>
      </w:r>
    </w:p>
    <w:p w14:paraId="37FDE74A" w14:textId="77777777" w:rsidR="00B4211C" w:rsidRPr="00594A55" w:rsidRDefault="00B4211C" w:rsidP="00B4211C">
      <w:pPr>
        <w:rPr>
          <w:rtl/>
        </w:rPr>
      </w:pPr>
      <w:r w:rsidRPr="00594A55">
        <w:rPr>
          <w:rFonts w:hint="cs"/>
          <w:rtl/>
        </w:rPr>
        <w:t>چالش‌های عملیاتی</w:t>
      </w:r>
    </w:p>
    <w:p w14:paraId="229ED894" w14:textId="09714BEA" w:rsidR="00B4211C" w:rsidRPr="009A100F" w:rsidRDefault="00B4211C" w:rsidP="00B4211C">
      <w:pPr>
        <w:shd w:val="clear" w:color="auto" w:fill="FFFFFF"/>
        <w:spacing w:after="0" w:line="276" w:lineRule="auto"/>
        <w:jc w:val="both"/>
        <w:rPr>
          <w:rFonts w:ascii="IRANSans" w:eastAsia="Times New Roman" w:hAnsi="IRANSans"/>
          <w:color w:val="000000"/>
          <w:rtl/>
        </w:rPr>
      </w:pPr>
      <w:r w:rsidRPr="009A100F">
        <w:rPr>
          <w:rFonts w:ascii="IRANSans" w:eastAsia="Times New Roman" w:hAnsi="IRANSans"/>
          <w:color w:val="000000"/>
          <w:rtl/>
        </w:rPr>
        <w:t xml:space="preserve">با وجود موفقیت‌ها، عملیات والفجر </w:t>
      </w:r>
      <w:r w:rsidRPr="009A100F">
        <w:rPr>
          <w:rFonts w:ascii="IRANSans" w:eastAsia="Times New Roman" w:hAnsi="IRANSans"/>
          <w:color w:val="000000"/>
          <w:rtl/>
          <w:lang w:bidi="fa-IR"/>
        </w:rPr>
        <w:t>۸</w:t>
      </w:r>
      <w:r w:rsidRPr="009A100F">
        <w:rPr>
          <w:rFonts w:ascii="IRANSans" w:eastAsia="Times New Roman" w:hAnsi="IRANSans"/>
          <w:color w:val="000000"/>
          <w:rtl/>
        </w:rPr>
        <w:t xml:space="preserve"> خالی از چالش نبود. ابهری روایت می‌کند که سایت‌ها بارها بمباران شدند: در والفجر 8 حداقل روزی 5 بار سایت بمباران می‌شد. در روز هشتم، موشک‌های سایت به اتمام رسید: موشک‌هایی که برای دو ماه مأموریت آورده بودم در عرض </w:t>
      </w:r>
      <w:r w:rsidRPr="009A100F">
        <w:rPr>
          <w:rFonts w:ascii="IRANSans" w:eastAsia="Times New Roman" w:hAnsi="IRANSans"/>
          <w:color w:val="000000"/>
          <w:rtl/>
          <w:lang w:bidi="fa-IR"/>
        </w:rPr>
        <w:t>۸</w:t>
      </w:r>
      <w:r w:rsidRPr="009A100F">
        <w:rPr>
          <w:rFonts w:ascii="IRANSans" w:eastAsia="Times New Roman" w:hAnsi="IRANSans"/>
          <w:color w:val="000000"/>
          <w:rtl/>
        </w:rPr>
        <w:t xml:space="preserve"> روز به اتمام رسید سه روز با همان یک موشک به سراغ هواپیماها می‌رفتیم. اما با ایجاد پل موقت و ارسال موشک‌ها توسط سرگرد قدیان، عملیات ادامه یافت و با شلیک بیش از </w:t>
      </w:r>
      <w:r w:rsidRPr="009A100F">
        <w:rPr>
          <w:rFonts w:ascii="IRANSans" w:eastAsia="Times New Roman" w:hAnsi="IRANSans"/>
          <w:color w:val="000000"/>
          <w:rtl/>
          <w:lang w:bidi="fa-IR"/>
        </w:rPr>
        <w:t>۷۰</w:t>
      </w:r>
      <w:r w:rsidRPr="009A100F">
        <w:rPr>
          <w:rFonts w:ascii="IRANSans" w:eastAsia="Times New Roman" w:hAnsi="IRANSans"/>
          <w:color w:val="000000"/>
          <w:rtl/>
        </w:rPr>
        <w:t xml:space="preserve"> موشک یکی از عملیات‌های بزرگ و درخشان پدافند هوایی شکل گرفت.</w:t>
      </w:r>
      <w:r>
        <w:rPr>
          <w:rStyle w:val="FootnoteReference"/>
          <w:rFonts w:ascii="IRANSans" w:eastAsia="Times New Roman" w:hAnsi="IRANSans"/>
          <w:color w:val="000000"/>
          <w:rtl/>
        </w:rPr>
        <w:footnoteReference w:id="42"/>
      </w:r>
    </w:p>
    <w:p w14:paraId="42E75F50" w14:textId="77777777" w:rsidR="00B4211C" w:rsidRPr="00594A55" w:rsidRDefault="00B4211C" w:rsidP="00B4211C">
      <w:pPr>
        <w:rPr>
          <w:rtl/>
        </w:rPr>
      </w:pPr>
      <w:r w:rsidRPr="00594A55">
        <w:rPr>
          <w:rFonts w:hint="cs"/>
          <w:rtl/>
        </w:rPr>
        <w:t>چالش‌های پدافند در عملیات‌های خیبر و بدر</w:t>
      </w:r>
    </w:p>
    <w:p w14:paraId="414046B8" w14:textId="77777777" w:rsidR="00B4211C" w:rsidRPr="00594A55" w:rsidRDefault="00B4211C" w:rsidP="00B4211C">
      <w:pPr>
        <w:shd w:val="clear" w:color="auto" w:fill="FFFFFF"/>
        <w:spacing w:after="0" w:line="276" w:lineRule="auto"/>
        <w:jc w:val="both"/>
        <w:rPr>
          <w:rFonts w:ascii="IRANSans" w:eastAsia="Times New Roman" w:hAnsi="IRANSans"/>
          <w:color w:val="000000"/>
          <w:rtl/>
        </w:rPr>
      </w:pPr>
      <w:r w:rsidRPr="00594A55">
        <w:rPr>
          <w:rFonts w:ascii="IRANSans" w:eastAsia="Times New Roman" w:hAnsi="IRANSans" w:hint="cs"/>
          <w:color w:val="000000"/>
          <w:rtl/>
        </w:rPr>
        <w:t>محدودیت‌های اقلیمی</w:t>
      </w:r>
    </w:p>
    <w:p w14:paraId="59E5E5B2" w14:textId="4E272B18" w:rsidR="00B4211C" w:rsidRPr="009A100F" w:rsidRDefault="00B4211C" w:rsidP="00B4211C">
      <w:pPr>
        <w:shd w:val="clear" w:color="auto" w:fill="FFFFFF"/>
        <w:spacing w:after="0" w:line="276" w:lineRule="auto"/>
        <w:jc w:val="both"/>
        <w:rPr>
          <w:rFonts w:ascii="IRANSans" w:eastAsia="Times New Roman" w:hAnsi="IRANSans"/>
          <w:color w:val="000000"/>
          <w:rtl/>
        </w:rPr>
      </w:pPr>
      <w:r w:rsidRPr="009A100F">
        <w:rPr>
          <w:rFonts w:ascii="IRANSans" w:eastAsia="Times New Roman" w:hAnsi="IRANSans"/>
          <w:color w:val="000000"/>
          <w:rtl/>
        </w:rPr>
        <w:t>پدافند هوایی در عملیات‌هایی مانند خیبر و بدر با چالش‌های جدی مواجه شد. ابهری می‌گوید: امکان استقرار سایت‌ها وجود نداشت به خاطر مسائل اقلیمی منطقه سایت‌های هاگ ما هر کدام دو هدف را منهدم کردند و بعد از آن نابود شدند. این شکست‌ها نشان داد که بدون پدافند هوایی قوی، نیروهای زمینی در برابر بمباران‌های دشمن، از جمله بمباران‌های شیمیایی، آسیب‌پذیر هستند. او می‌افزاید: یک اقدام غیرانسانی نیز آنجا اتفاق افتاد هواپیماهای ترابری عراق می‌آمدند نخاله و زباله را بر روی سر رزمندگان ما خالی می‌کردند. این تجربه، اهمیت حیاتی پدافند هوایی را بیش از پیش آشکار کرد.</w:t>
      </w:r>
    </w:p>
    <w:p w14:paraId="63A9CA3C" w14:textId="77777777" w:rsidR="00B4211C" w:rsidRPr="00594A55" w:rsidRDefault="00B4211C" w:rsidP="00B4211C">
      <w:pPr>
        <w:rPr>
          <w:rtl/>
        </w:rPr>
      </w:pPr>
      <w:r w:rsidRPr="00594A55">
        <w:rPr>
          <w:rFonts w:hint="cs"/>
          <w:rtl/>
        </w:rPr>
        <w:t>درس‌های آموخته‌شده</w:t>
      </w:r>
    </w:p>
    <w:p w14:paraId="03C04135" w14:textId="5B64AD83" w:rsidR="00B4211C" w:rsidRPr="009A100F" w:rsidRDefault="00B4211C" w:rsidP="00B4211C">
      <w:pPr>
        <w:shd w:val="clear" w:color="auto" w:fill="FFFFFF"/>
        <w:spacing w:after="0" w:line="276" w:lineRule="auto"/>
        <w:jc w:val="both"/>
        <w:rPr>
          <w:rFonts w:ascii="IRANSans" w:eastAsia="Times New Roman" w:hAnsi="IRANSans"/>
          <w:color w:val="000000"/>
          <w:rtl/>
        </w:rPr>
      </w:pPr>
      <w:r w:rsidRPr="009A100F">
        <w:rPr>
          <w:rFonts w:ascii="IRANSans" w:eastAsia="Times New Roman" w:hAnsi="IRANSans"/>
          <w:color w:val="000000"/>
          <w:rtl/>
        </w:rPr>
        <w:t xml:space="preserve">ابهری تأکید می‌کند که در سال چهارم جنگ کمبود پدافند هوایی شدیدا احساس شد مسئولان وقت نظامی هم به هراس افتادند. اما این شکست‌ها، انگیزه‌ای برای تقویت پدافند شدند. او می‌گوید: بعد از عملیات بدر از </w:t>
      </w:r>
      <w:r w:rsidRPr="009A100F">
        <w:rPr>
          <w:rFonts w:ascii="IRANSans" w:eastAsia="Times New Roman" w:hAnsi="IRANSans"/>
          <w:color w:val="000000"/>
          <w:rtl/>
          <w:lang w:bidi="fa-IR"/>
        </w:rPr>
        <w:t>۲۳</w:t>
      </w:r>
      <w:r w:rsidRPr="009A100F">
        <w:rPr>
          <w:rFonts w:ascii="IRANSans" w:eastAsia="Times New Roman" w:hAnsi="IRANSans"/>
          <w:color w:val="000000"/>
          <w:rtl/>
        </w:rPr>
        <w:t xml:space="preserve"> فروند به </w:t>
      </w:r>
      <w:r w:rsidRPr="009A100F">
        <w:rPr>
          <w:rFonts w:ascii="IRANSans" w:eastAsia="Times New Roman" w:hAnsi="IRANSans"/>
          <w:color w:val="000000"/>
          <w:rtl/>
          <w:lang w:bidi="fa-IR"/>
        </w:rPr>
        <w:t>۱۰۳</w:t>
      </w:r>
      <w:r w:rsidRPr="009A100F">
        <w:rPr>
          <w:rFonts w:ascii="IRANSans" w:eastAsia="Times New Roman" w:hAnsi="IRANSans"/>
          <w:color w:val="000000"/>
          <w:rtl/>
        </w:rPr>
        <w:t xml:space="preserve"> فروند ارتقا یافت. این جهش، نتیجه بهبود هماهنگی، استفاده از تاکتیک‌های جدید، و بهره‌گیری از تجربه‌های گذشته بود.</w:t>
      </w:r>
      <w:r>
        <w:rPr>
          <w:rStyle w:val="FootnoteReference"/>
          <w:rFonts w:ascii="IRANSans" w:eastAsia="Times New Roman" w:hAnsi="IRANSans"/>
          <w:color w:val="000000"/>
          <w:rtl/>
        </w:rPr>
        <w:footnoteReference w:id="43"/>
      </w:r>
    </w:p>
    <w:p w14:paraId="019246D4" w14:textId="77777777" w:rsidR="00B4211C" w:rsidRPr="00594A55" w:rsidRDefault="00B4211C" w:rsidP="00B4211C">
      <w:pPr>
        <w:rPr>
          <w:rtl/>
        </w:rPr>
      </w:pPr>
      <w:r w:rsidRPr="00594A55">
        <w:rPr>
          <w:rFonts w:hint="cs"/>
          <w:rtl/>
        </w:rPr>
        <w:t>خودکفایی و سفر به چین</w:t>
      </w:r>
    </w:p>
    <w:p w14:paraId="63B3EBCF" w14:textId="77777777" w:rsidR="00B4211C" w:rsidRPr="009A100F" w:rsidRDefault="00B4211C" w:rsidP="00B4211C">
      <w:pPr>
        <w:shd w:val="clear" w:color="auto" w:fill="FFFFFF"/>
        <w:spacing w:after="0" w:line="276" w:lineRule="auto"/>
        <w:jc w:val="both"/>
        <w:rPr>
          <w:rFonts w:ascii="IRANSans" w:eastAsia="Times New Roman" w:hAnsi="IRANSans"/>
          <w:color w:val="000000"/>
          <w:rtl/>
        </w:rPr>
      </w:pPr>
      <w:r w:rsidRPr="009A100F">
        <w:rPr>
          <w:rFonts w:ascii="IRANSans" w:eastAsia="Times New Roman" w:hAnsi="IRANSans" w:hint="cs"/>
          <w:color w:val="000000"/>
          <w:rtl/>
        </w:rPr>
        <w:t>یکی از نقاط عطف پدافند هوایی ایران، حرکت به سمت خودکفایی بود. ابهری روایت می‌کند که پس از موفقیت در عملیات والفجر 8، به او دستور داده شد به چین سفر کند: دستور داده‌اند شما با یک تعدادی از نفرات به کشور چین سفر کنید برای گذراندن دوره آموزشی سامانه موشکی</w:t>
      </w:r>
      <w:r w:rsidRPr="009A100F">
        <w:rPr>
          <w:rFonts w:ascii="Calibri" w:eastAsia="Times New Roman" w:hAnsi="Calibri" w:cs="Calibri" w:hint="cs"/>
          <w:color w:val="000000"/>
          <w:rtl/>
        </w:rPr>
        <w:t> </w:t>
      </w:r>
      <w:r w:rsidRPr="009A100F">
        <w:rPr>
          <w:rFonts w:ascii="IRANSans" w:eastAsia="Times New Roman" w:hAnsi="IRANSans"/>
          <w:color w:val="000000"/>
        </w:rPr>
        <w:t>HU2J</w:t>
      </w:r>
      <w:r w:rsidRPr="009A100F">
        <w:rPr>
          <w:rFonts w:ascii="IRANSans" w:eastAsia="Times New Roman" w:hAnsi="IRANSans" w:hint="cs"/>
          <w:color w:val="000000"/>
          <w:rtl/>
        </w:rPr>
        <w:t>. این سفر، گامی در جهت کاهش وابستگی به غرب بود. او می‌افزاید که این حرکت، زمینه‌ساز توسعه سامانه‌های بومی مانند باور-373 شد که امروز نقش کلیدی در دفاع از آسمان ایران ایفا می‌کنند.</w:t>
      </w:r>
    </w:p>
    <w:p w14:paraId="086A5845" w14:textId="77777777" w:rsidR="00B4211C" w:rsidRPr="00594A55" w:rsidRDefault="00B4211C" w:rsidP="00B4211C">
      <w:pPr>
        <w:rPr>
          <w:rtl/>
        </w:rPr>
      </w:pPr>
      <w:r w:rsidRPr="00594A55">
        <w:rPr>
          <w:rFonts w:hint="cs"/>
          <w:rtl/>
        </w:rPr>
        <w:t>پدافند هوایی در جنگ امروز با رژیم صهیونیستی</w:t>
      </w:r>
    </w:p>
    <w:p w14:paraId="72C8F580" w14:textId="77777777" w:rsidR="00B4211C" w:rsidRPr="00594A55" w:rsidRDefault="00B4211C" w:rsidP="00B4211C">
      <w:pPr>
        <w:shd w:val="clear" w:color="auto" w:fill="FFFFFF"/>
        <w:spacing w:after="0" w:line="276" w:lineRule="auto"/>
        <w:jc w:val="both"/>
        <w:rPr>
          <w:rFonts w:ascii="IRANSans" w:eastAsia="Times New Roman" w:hAnsi="IRANSans"/>
          <w:color w:val="000000"/>
          <w:rtl/>
        </w:rPr>
      </w:pPr>
      <w:r w:rsidRPr="00594A55">
        <w:rPr>
          <w:rFonts w:ascii="IRANSans" w:eastAsia="Times New Roman" w:hAnsi="IRANSans" w:hint="cs"/>
          <w:color w:val="000000"/>
          <w:rtl/>
        </w:rPr>
        <w:t>درس‌های دفاع مقدس</w:t>
      </w:r>
    </w:p>
    <w:p w14:paraId="227F36AC" w14:textId="3C9EAB66" w:rsidR="00B4211C" w:rsidRPr="009A100F" w:rsidRDefault="00B4211C" w:rsidP="00B4211C">
      <w:pPr>
        <w:shd w:val="clear" w:color="auto" w:fill="FFFFFF"/>
        <w:spacing w:after="0" w:line="276" w:lineRule="auto"/>
        <w:jc w:val="both"/>
        <w:rPr>
          <w:rFonts w:ascii="IRANSans" w:eastAsia="Times New Roman" w:hAnsi="IRANSans"/>
          <w:color w:val="000000"/>
          <w:rtl/>
        </w:rPr>
      </w:pPr>
      <w:r w:rsidRPr="009A100F">
        <w:rPr>
          <w:rFonts w:ascii="IRANSans" w:eastAsia="Times New Roman" w:hAnsi="IRANSans"/>
          <w:color w:val="000000"/>
          <w:rtl/>
        </w:rPr>
        <w:t xml:space="preserve">امروز، در سال </w:t>
      </w:r>
      <w:r w:rsidRPr="009A100F">
        <w:rPr>
          <w:rFonts w:ascii="IRANSans" w:eastAsia="Times New Roman" w:hAnsi="IRANSans"/>
          <w:color w:val="000000"/>
          <w:rtl/>
          <w:lang w:bidi="fa-IR"/>
        </w:rPr>
        <w:t>۲۰۲</w:t>
      </w:r>
      <w:r w:rsidR="00770126">
        <w:rPr>
          <w:rFonts w:ascii="IRANSans" w:eastAsia="Times New Roman" w:hAnsi="IRANSans" w:hint="cs"/>
          <w:color w:val="000000"/>
          <w:rtl/>
          <w:lang w:bidi="fa-IR"/>
        </w:rPr>
        <w:t>6</w:t>
      </w:r>
      <w:r w:rsidRPr="009A100F">
        <w:rPr>
          <w:rFonts w:ascii="IRANSans" w:eastAsia="Times New Roman" w:hAnsi="IRANSans"/>
          <w:color w:val="000000"/>
          <w:rtl/>
        </w:rPr>
        <w:t>، پدافند هوایی ایران در برابر تجاوزات رژیم صهیونیستی نقش کلیدی ایفا می‌کند. درس‌های دفاع مقدس، از جمله انعطاف‌پذیری تاکتیکی، هماهنگی بین‌دستگاهی، و خودکفایی، این نیرو را به دژی نفوذناپذیر تبدیل کرده است. ابهری تأکید می‌کند: هر جا دفاع هوایی نباشد دشمن به راحتی می‌تواند آسیب بزند. رژیم صهیونیستی، که در جنگ شش‌روزه با نابودی نیروی هوایی کشورهای عربی موفقیت کسب کرده بود، امروز با پدافند هوایی پیشرفته ایران مواجه است که از تجربه‌ای گران‌بها و سامانه‌های بومی بهره می‌برد.</w:t>
      </w:r>
    </w:p>
    <w:p w14:paraId="0561320A" w14:textId="77777777" w:rsidR="00B4211C" w:rsidRPr="00594A55" w:rsidRDefault="00B4211C" w:rsidP="00B4211C">
      <w:pPr>
        <w:rPr>
          <w:rtl/>
        </w:rPr>
      </w:pPr>
      <w:r w:rsidRPr="00594A55">
        <w:rPr>
          <w:rFonts w:hint="cs"/>
          <w:rtl/>
        </w:rPr>
        <w:t>سامانه‌های بومی و خودکفایی</w:t>
      </w:r>
    </w:p>
    <w:p w14:paraId="7CC95D08" w14:textId="74A57015" w:rsidR="00B4211C" w:rsidRPr="009A100F" w:rsidRDefault="00B4211C" w:rsidP="00B4211C">
      <w:pPr>
        <w:shd w:val="clear" w:color="auto" w:fill="FFFFFF"/>
        <w:spacing w:after="0" w:line="276" w:lineRule="auto"/>
        <w:jc w:val="both"/>
        <w:rPr>
          <w:rFonts w:ascii="IRANSans" w:eastAsia="Times New Roman" w:hAnsi="IRANSans"/>
          <w:color w:val="000000"/>
          <w:rtl/>
        </w:rPr>
      </w:pPr>
      <w:r w:rsidRPr="009A100F">
        <w:rPr>
          <w:rFonts w:ascii="IRANSans" w:eastAsia="Times New Roman" w:hAnsi="IRANSans"/>
          <w:color w:val="000000"/>
          <w:rtl/>
        </w:rPr>
        <w:t>ایران امروز، با تکیه بر سامانه‌های بومی مانند باور-373، قادر است نه تنها از حریم هوایی خود دفاع کند، بلکه دشمن را در ارتفاعات بالا و متوسط ناکام بگذارد. ابهری می‌گوید: ما هروقت در مقابل دشمن خارجی قرار گرفته‌ایم اختلافات درونی را کنار گذاشته و متحد شده‌ایم. این روحیه، در کنار پیشرفت‌های فناورانه، پدافند هوایی ایران را به یکی از ارکان اصلی امنیت ملی تبدیل کرده است. سامانه‌های بومی، که نتیجه سال‌ها تلاش در شرایط تحریم بودند، امروز توانایی مقابله با پیشرفته‌ترین جنگنده‌ها و موشک‌های دشمن را دارند.</w:t>
      </w:r>
    </w:p>
    <w:p w14:paraId="5402ECF9" w14:textId="77777777" w:rsidR="00B4211C" w:rsidRPr="00594A55" w:rsidRDefault="00B4211C" w:rsidP="00B4211C">
      <w:pPr>
        <w:rPr>
          <w:rtl/>
        </w:rPr>
      </w:pPr>
      <w:r w:rsidRPr="00594A55">
        <w:rPr>
          <w:rFonts w:hint="cs"/>
          <w:rtl/>
        </w:rPr>
        <w:t>شباهت‌های تاکتیکی</w:t>
      </w:r>
    </w:p>
    <w:p w14:paraId="0F49EA0C" w14:textId="77777777" w:rsidR="00B4211C" w:rsidRPr="009A100F" w:rsidRDefault="00B4211C" w:rsidP="00B4211C">
      <w:pPr>
        <w:shd w:val="clear" w:color="auto" w:fill="FFFFFF"/>
        <w:spacing w:after="0" w:line="276" w:lineRule="auto"/>
        <w:jc w:val="both"/>
        <w:rPr>
          <w:rFonts w:ascii="IRANSans" w:eastAsia="Times New Roman" w:hAnsi="IRANSans"/>
          <w:color w:val="000000"/>
          <w:rtl/>
        </w:rPr>
      </w:pPr>
      <w:r w:rsidRPr="009A100F">
        <w:rPr>
          <w:rFonts w:ascii="IRANSans" w:eastAsia="Times New Roman" w:hAnsi="IRANSans"/>
          <w:color w:val="000000"/>
          <w:rtl/>
        </w:rPr>
        <w:t xml:space="preserve">رژیم صهیونیستی، مانند صدام در جنگ تحمیلی، از تاکتیک‌های غافلگیرانه برای تضعیف دشمن استفاده می‌کند. ابهری درباره حمله صدام می‌گوید: صدام با </w:t>
      </w:r>
      <w:r w:rsidRPr="009A100F">
        <w:rPr>
          <w:rFonts w:ascii="IRANSans" w:eastAsia="Times New Roman" w:hAnsi="IRANSans"/>
          <w:color w:val="000000"/>
          <w:rtl/>
          <w:lang w:bidi="fa-IR"/>
        </w:rPr>
        <w:t>۱۹۲</w:t>
      </w:r>
      <w:r w:rsidRPr="009A100F">
        <w:rPr>
          <w:rFonts w:ascii="Calibri" w:eastAsia="Times New Roman" w:hAnsi="Calibri" w:cs="Calibri" w:hint="cs"/>
          <w:color w:val="000000"/>
          <w:rtl/>
          <w:lang w:bidi="fa-IR"/>
        </w:rPr>
        <w:t> </w:t>
      </w:r>
      <w:r w:rsidRPr="009A100F">
        <w:rPr>
          <w:rFonts w:ascii="IRANSans" w:eastAsia="Times New Roman" w:hAnsi="IRANSans"/>
          <w:color w:val="000000"/>
          <w:rtl/>
          <w:lang w:bidi="fa-IR"/>
        </w:rPr>
        <w:t xml:space="preserve"> </w:t>
      </w:r>
      <w:r w:rsidRPr="009A100F">
        <w:rPr>
          <w:rFonts w:ascii="IRANSans" w:eastAsia="Times New Roman" w:hAnsi="IRANSans"/>
          <w:color w:val="000000"/>
          <w:rtl/>
        </w:rPr>
        <w:t>فروند هواپیما آمد که نیروی هوایی ما را از جلوی پای خودش بردارد.» این استراتژی، مشابه اقدامات رژیم صهیونیستی در جنگ شش‌روزه است. اما ایران امروز، با تجربه دفاع مقدس و سامانه‌های پیشرفته، آماده مقابله با چنین تهدیداتی است. پدافند هوایی ایران، با شبکه فرماندهی و کنترل پیشرفته و رادارهای بومی، قادر است هرگونه تجاوز را به سرعت شناسایی و خنثی کند.</w:t>
      </w:r>
    </w:p>
    <w:p w14:paraId="21A47CD1" w14:textId="77777777" w:rsidR="00B4211C" w:rsidRDefault="00B4211C" w:rsidP="00B4211C">
      <w:pPr>
        <w:shd w:val="clear" w:color="auto" w:fill="FFFFFF"/>
        <w:spacing w:after="0" w:line="276" w:lineRule="auto"/>
        <w:jc w:val="both"/>
        <w:rPr>
          <w:rFonts w:ascii="IRANSans" w:eastAsia="Times New Roman" w:hAnsi="IRANSans"/>
          <w:color w:val="000000"/>
          <w:rtl/>
        </w:rPr>
      </w:pPr>
      <w:r w:rsidRPr="009A100F">
        <w:rPr>
          <w:rFonts w:ascii="IRANSans" w:eastAsia="Times New Roman" w:hAnsi="IRANSans"/>
          <w:color w:val="000000"/>
          <w:rtl/>
        </w:rPr>
        <w:t>داستان پدافند هوایی ایران، روایتی از استقامت، نوآوری، و اتحاد در برابر دشمن است. از وابستگی کامل به غرب در پیش از انقلاب تا خودکفایی در تولید سامانه‌های پیشرفته، این نیرو نشان داده که می‌تواند در سخت‌ترین شرایط، از آسمان میهن دفاع کند. سرهنگ ابهری با افتخار می‌گوید: زمانی که دشمن خارجی را می‌بینیم، تمام اختلافات را کنار می‌گذاریم و بر علیه دشمن متحد می‌شویم. این روحیه، امروز نیز در برابر رژیم صهیونیستی پابرجاست. پدافند هوایی ایران، که روزگاری در برابر تحریم‌ها و آشوب‌های داخلی ایستادگی کرد، اکنون به عنوان نمادی از اقتدار ایران در منطقه می‌درخشد. با تکیه بر تجربیات دفاع مقدس، هماهنگی بین‌دستگاهی، و سامانه‌های بومی، ایران آماده است تا در برابر هر تهدیدی، از آسمان خود دفاع کند و دشمن را ناکام بگذارد.</w:t>
      </w:r>
    </w:p>
    <w:p w14:paraId="3E552914" w14:textId="77777777" w:rsidR="00B4211C" w:rsidRPr="009A100F" w:rsidRDefault="00B4211C" w:rsidP="00B4211C">
      <w:pPr>
        <w:shd w:val="clear" w:color="auto" w:fill="FFFFFF"/>
        <w:spacing w:after="0" w:line="276" w:lineRule="auto"/>
        <w:jc w:val="both"/>
        <w:rPr>
          <w:rFonts w:ascii="IRANSans" w:eastAsia="Times New Roman" w:hAnsi="IRANSans"/>
          <w:color w:val="000000"/>
          <w:rtl/>
        </w:rPr>
      </w:pPr>
      <w:r w:rsidRPr="009A100F">
        <w:rPr>
          <w:rFonts w:ascii="IRANSans" w:eastAsia="Times New Roman" w:hAnsi="IRANSans"/>
          <w:color w:val="000000"/>
          <w:rtl/>
        </w:rPr>
        <w:t>در مرحله نو</w:t>
      </w:r>
      <w:r w:rsidRPr="009A100F">
        <w:rPr>
          <w:rFonts w:ascii="IRANSans" w:eastAsia="Times New Roman" w:hAnsi="IRANSans" w:hint="cs"/>
          <w:color w:val="000000"/>
          <w:rtl/>
        </w:rPr>
        <w:t>ی</w:t>
      </w:r>
      <w:r w:rsidRPr="009A100F">
        <w:rPr>
          <w:rFonts w:ascii="IRANSans" w:eastAsia="Times New Roman" w:hAnsi="IRANSans" w:hint="eastAsia"/>
          <w:color w:val="000000"/>
          <w:rtl/>
        </w:rPr>
        <w:t>ن</w:t>
      </w:r>
      <w:r w:rsidRPr="009A100F">
        <w:rPr>
          <w:rFonts w:ascii="IRANSans" w:eastAsia="Times New Roman" w:hAnsi="IRANSans"/>
          <w:color w:val="000000"/>
          <w:rtl/>
        </w:rPr>
        <w:t xml:space="preserve"> تار</w:t>
      </w:r>
      <w:r w:rsidRPr="009A100F">
        <w:rPr>
          <w:rFonts w:ascii="IRANSans" w:eastAsia="Times New Roman" w:hAnsi="IRANSans" w:hint="cs"/>
          <w:color w:val="000000"/>
          <w:rtl/>
        </w:rPr>
        <w:t>ی</w:t>
      </w:r>
      <w:r w:rsidRPr="009A100F">
        <w:rPr>
          <w:rFonts w:ascii="IRANSans" w:eastAsia="Times New Roman" w:hAnsi="IRANSans" w:hint="eastAsia"/>
          <w:color w:val="000000"/>
          <w:rtl/>
        </w:rPr>
        <w:t>خچه</w:t>
      </w:r>
      <w:r w:rsidRPr="009A100F">
        <w:rPr>
          <w:rFonts w:ascii="IRANSans" w:eastAsia="Times New Roman" w:hAnsi="IRANSans"/>
          <w:color w:val="000000"/>
          <w:rtl/>
        </w:rPr>
        <w:t xml:space="preserve"> پدافند هوا</w:t>
      </w:r>
      <w:r w:rsidRPr="009A100F">
        <w:rPr>
          <w:rFonts w:ascii="IRANSans" w:eastAsia="Times New Roman" w:hAnsi="IRANSans" w:hint="cs"/>
          <w:color w:val="000000"/>
          <w:rtl/>
        </w:rPr>
        <w:t>یی</w:t>
      </w:r>
      <w:r w:rsidRPr="009A100F">
        <w:rPr>
          <w:rFonts w:ascii="IRANSans" w:eastAsia="Times New Roman" w:hAnsi="IRANSans" w:hint="eastAsia"/>
          <w:color w:val="000000"/>
          <w:rtl/>
        </w:rPr>
        <w:t>،</w:t>
      </w:r>
      <w:r w:rsidRPr="009A100F">
        <w:rPr>
          <w:rFonts w:ascii="IRANSans" w:eastAsia="Times New Roman" w:hAnsi="IRANSans"/>
          <w:color w:val="000000"/>
          <w:rtl/>
        </w:rPr>
        <w:t xml:space="preserve"> تمرکز اصل</w:t>
      </w:r>
      <w:r w:rsidRPr="009A100F">
        <w:rPr>
          <w:rFonts w:ascii="IRANSans" w:eastAsia="Times New Roman" w:hAnsi="IRANSans" w:hint="cs"/>
          <w:color w:val="000000"/>
          <w:rtl/>
        </w:rPr>
        <w:t>ی</w:t>
      </w:r>
      <w:r w:rsidRPr="009A100F">
        <w:rPr>
          <w:rFonts w:ascii="IRANSans" w:eastAsia="Times New Roman" w:hAnsi="IRANSans"/>
          <w:color w:val="000000"/>
          <w:rtl/>
        </w:rPr>
        <w:t xml:space="preserve"> بر ا</w:t>
      </w:r>
      <w:r w:rsidRPr="009A100F">
        <w:rPr>
          <w:rFonts w:ascii="IRANSans" w:eastAsia="Times New Roman" w:hAnsi="IRANSans" w:hint="cs"/>
          <w:color w:val="000000"/>
          <w:rtl/>
        </w:rPr>
        <w:t>ی</w:t>
      </w:r>
      <w:r w:rsidRPr="009A100F">
        <w:rPr>
          <w:rFonts w:ascii="IRANSans" w:eastAsia="Times New Roman" w:hAnsi="IRANSans" w:hint="eastAsia"/>
          <w:color w:val="000000"/>
          <w:rtl/>
        </w:rPr>
        <w:t>جاد</w:t>
      </w:r>
      <w:r w:rsidRPr="009A100F">
        <w:rPr>
          <w:rFonts w:ascii="IRANSans" w:eastAsia="Times New Roman" w:hAnsi="IRANSans"/>
          <w:color w:val="000000"/>
          <w:rtl/>
        </w:rPr>
        <w:t xml:space="preserve"> </w:t>
      </w:r>
      <w:r w:rsidRPr="009A100F">
        <w:rPr>
          <w:rFonts w:ascii="IRANSans" w:eastAsia="Times New Roman" w:hAnsi="IRANSans" w:hint="cs"/>
          <w:color w:val="000000"/>
          <w:rtl/>
        </w:rPr>
        <w:t>ی</w:t>
      </w:r>
      <w:r w:rsidRPr="009A100F">
        <w:rPr>
          <w:rFonts w:ascii="IRANSans" w:eastAsia="Times New Roman" w:hAnsi="IRANSans" w:hint="eastAsia"/>
          <w:color w:val="000000"/>
          <w:rtl/>
        </w:rPr>
        <w:t>ک</w:t>
      </w:r>
      <w:r w:rsidRPr="009A100F">
        <w:rPr>
          <w:rFonts w:ascii="IRANSans" w:eastAsia="Times New Roman" w:hAnsi="IRANSans"/>
          <w:color w:val="000000"/>
          <w:rtl/>
        </w:rPr>
        <w:t xml:space="preserve"> شبکه فرمانده</w:t>
      </w:r>
      <w:r w:rsidRPr="009A100F">
        <w:rPr>
          <w:rFonts w:ascii="IRANSans" w:eastAsia="Times New Roman" w:hAnsi="IRANSans" w:hint="cs"/>
          <w:color w:val="000000"/>
          <w:rtl/>
        </w:rPr>
        <w:t>ی</w:t>
      </w:r>
      <w:r w:rsidRPr="009A100F">
        <w:rPr>
          <w:rFonts w:ascii="IRANSans" w:eastAsia="Times New Roman" w:hAnsi="IRANSans"/>
          <w:color w:val="000000"/>
          <w:rtl/>
        </w:rPr>
        <w:t xml:space="preserve"> و کنترل </w:t>
      </w:r>
      <w:r w:rsidRPr="009A100F">
        <w:rPr>
          <w:rFonts w:ascii="IRANSans" w:eastAsia="Times New Roman" w:hAnsi="IRANSans" w:hint="cs"/>
          <w:color w:val="000000"/>
          <w:rtl/>
        </w:rPr>
        <w:t>ی</w:t>
      </w:r>
      <w:r w:rsidRPr="009A100F">
        <w:rPr>
          <w:rFonts w:ascii="IRANSans" w:eastAsia="Times New Roman" w:hAnsi="IRANSans" w:hint="eastAsia"/>
          <w:color w:val="000000"/>
          <w:rtl/>
        </w:rPr>
        <w:t>کپارچه</w:t>
      </w:r>
      <w:r w:rsidRPr="009A100F">
        <w:rPr>
          <w:rFonts w:ascii="IRANSans" w:eastAsia="Times New Roman" w:hAnsi="IRANSans"/>
          <w:color w:val="000000"/>
          <w:rtl/>
        </w:rPr>
        <w:t xml:space="preserve"> و بهره‌گ</w:t>
      </w:r>
      <w:r w:rsidRPr="009A100F">
        <w:rPr>
          <w:rFonts w:ascii="IRANSans" w:eastAsia="Times New Roman" w:hAnsi="IRANSans" w:hint="cs"/>
          <w:color w:val="000000"/>
          <w:rtl/>
        </w:rPr>
        <w:t>ی</w:t>
      </w:r>
      <w:r w:rsidRPr="009A100F">
        <w:rPr>
          <w:rFonts w:ascii="IRANSans" w:eastAsia="Times New Roman" w:hAnsi="IRANSans" w:hint="eastAsia"/>
          <w:color w:val="000000"/>
          <w:rtl/>
        </w:rPr>
        <w:t>ر</w:t>
      </w:r>
      <w:r w:rsidRPr="009A100F">
        <w:rPr>
          <w:rFonts w:ascii="IRANSans" w:eastAsia="Times New Roman" w:hAnsi="IRANSans" w:hint="cs"/>
          <w:color w:val="000000"/>
          <w:rtl/>
        </w:rPr>
        <w:t>ی</w:t>
      </w:r>
      <w:r w:rsidRPr="009A100F">
        <w:rPr>
          <w:rFonts w:ascii="IRANSans" w:eastAsia="Times New Roman" w:hAnsi="IRANSans"/>
          <w:color w:val="000000"/>
          <w:rtl/>
        </w:rPr>
        <w:t xml:space="preserve"> از فناور</w:t>
      </w:r>
      <w:r w:rsidRPr="009A100F">
        <w:rPr>
          <w:rFonts w:ascii="IRANSans" w:eastAsia="Times New Roman" w:hAnsi="IRANSans" w:hint="cs"/>
          <w:color w:val="000000"/>
          <w:rtl/>
        </w:rPr>
        <w:t>ی‌</w:t>
      </w:r>
      <w:r w:rsidRPr="009A100F">
        <w:rPr>
          <w:rFonts w:ascii="IRANSans" w:eastAsia="Times New Roman" w:hAnsi="IRANSans" w:hint="eastAsia"/>
          <w:color w:val="000000"/>
          <w:rtl/>
        </w:rPr>
        <w:t>ها</w:t>
      </w:r>
      <w:r w:rsidRPr="009A100F">
        <w:rPr>
          <w:rFonts w:ascii="IRANSans" w:eastAsia="Times New Roman" w:hAnsi="IRANSans" w:hint="cs"/>
          <w:color w:val="000000"/>
          <w:rtl/>
        </w:rPr>
        <w:t>ی</w:t>
      </w:r>
      <w:r w:rsidRPr="009A100F">
        <w:rPr>
          <w:rFonts w:ascii="IRANSans" w:eastAsia="Times New Roman" w:hAnsi="IRANSans"/>
          <w:color w:val="000000"/>
          <w:rtl/>
        </w:rPr>
        <w:t xml:space="preserve"> نوظهور مانند نبرد شبکه-محور قرار گرفته است</w:t>
      </w:r>
      <w:r w:rsidRPr="009A100F">
        <w:rPr>
          <w:rFonts w:ascii="IRANSans" w:eastAsia="Times New Roman" w:hAnsi="IRANSans"/>
          <w:color w:val="000000"/>
          <w:rtl/>
          <w:lang w:bidi="fa-IR"/>
        </w:rPr>
        <w:t xml:space="preserve">. </w:t>
      </w:r>
      <w:r w:rsidRPr="009A100F">
        <w:rPr>
          <w:rFonts w:ascii="IRANSans" w:eastAsia="Times New Roman" w:hAnsi="IRANSans"/>
          <w:color w:val="000000"/>
          <w:rtl/>
        </w:rPr>
        <w:t>با تشک</w:t>
      </w:r>
      <w:r w:rsidRPr="009A100F">
        <w:rPr>
          <w:rFonts w:ascii="IRANSans" w:eastAsia="Times New Roman" w:hAnsi="IRANSans" w:hint="cs"/>
          <w:color w:val="000000"/>
          <w:rtl/>
        </w:rPr>
        <w:t>ی</w:t>
      </w:r>
      <w:r w:rsidRPr="009A100F">
        <w:rPr>
          <w:rFonts w:ascii="IRANSans" w:eastAsia="Times New Roman" w:hAnsi="IRANSans" w:hint="eastAsia"/>
          <w:color w:val="000000"/>
          <w:rtl/>
        </w:rPr>
        <w:t>ل</w:t>
      </w:r>
      <w:r w:rsidRPr="009A100F">
        <w:rPr>
          <w:rFonts w:ascii="IRANSans" w:eastAsia="Times New Roman" w:hAnsi="IRANSans"/>
          <w:color w:val="000000"/>
          <w:rtl/>
        </w:rPr>
        <w:t xml:space="preserve"> قرارگاه مستقل پدافند هوا</w:t>
      </w:r>
      <w:r w:rsidRPr="009A100F">
        <w:rPr>
          <w:rFonts w:ascii="IRANSans" w:eastAsia="Times New Roman" w:hAnsi="IRANSans" w:hint="cs"/>
          <w:color w:val="000000"/>
          <w:rtl/>
        </w:rPr>
        <w:t>یی</w:t>
      </w:r>
      <w:r w:rsidRPr="009A100F">
        <w:rPr>
          <w:rFonts w:ascii="IRANSans" w:eastAsia="Times New Roman" w:hAnsi="IRANSans" w:hint="eastAsia"/>
          <w:color w:val="000000"/>
          <w:rtl/>
        </w:rPr>
        <w:t>،</w:t>
      </w:r>
      <w:r w:rsidRPr="009A100F">
        <w:rPr>
          <w:rFonts w:ascii="IRANSans" w:eastAsia="Times New Roman" w:hAnsi="IRANSans"/>
          <w:color w:val="000000"/>
          <w:rtl/>
        </w:rPr>
        <w:t xml:space="preserve"> ا</w:t>
      </w:r>
      <w:r w:rsidRPr="009A100F">
        <w:rPr>
          <w:rFonts w:ascii="IRANSans" w:eastAsia="Times New Roman" w:hAnsi="IRANSans" w:hint="cs"/>
          <w:color w:val="000000"/>
          <w:rtl/>
        </w:rPr>
        <w:t>ی</w:t>
      </w:r>
      <w:r w:rsidRPr="009A100F">
        <w:rPr>
          <w:rFonts w:ascii="IRANSans" w:eastAsia="Times New Roman" w:hAnsi="IRANSans" w:hint="eastAsia"/>
          <w:color w:val="000000"/>
          <w:rtl/>
        </w:rPr>
        <w:t>ن</w:t>
      </w:r>
      <w:r w:rsidRPr="009A100F">
        <w:rPr>
          <w:rFonts w:ascii="IRANSans" w:eastAsia="Times New Roman" w:hAnsi="IRANSans"/>
          <w:color w:val="000000"/>
          <w:rtl/>
        </w:rPr>
        <w:t xml:space="preserve"> ن</w:t>
      </w:r>
      <w:r w:rsidRPr="009A100F">
        <w:rPr>
          <w:rFonts w:ascii="IRANSans" w:eastAsia="Times New Roman" w:hAnsi="IRANSans" w:hint="cs"/>
          <w:color w:val="000000"/>
          <w:rtl/>
        </w:rPr>
        <w:t>ی</w:t>
      </w:r>
      <w:r w:rsidRPr="009A100F">
        <w:rPr>
          <w:rFonts w:ascii="IRANSans" w:eastAsia="Times New Roman" w:hAnsi="IRANSans" w:hint="eastAsia"/>
          <w:color w:val="000000"/>
          <w:rtl/>
        </w:rPr>
        <w:t>رو</w:t>
      </w:r>
      <w:r w:rsidRPr="009A100F">
        <w:rPr>
          <w:rFonts w:ascii="IRANSans" w:eastAsia="Times New Roman" w:hAnsi="IRANSans"/>
          <w:color w:val="000000"/>
          <w:rtl/>
        </w:rPr>
        <w:t xml:space="preserve"> از سا</w:t>
      </w:r>
      <w:r w:rsidRPr="009A100F">
        <w:rPr>
          <w:rFonts w:ascii="IRANSans" w:eastAsia="Times New Roman" w:hAnsi="IRANSans" w:hint="cs"/>
          <w:color w:val="000000"/>
          <w:rtl/>
        </w:rPr>
        <w:t>ی</w:t>
      </w:r>
      <w:r w:rsidRPr="009A100F">
        <w:rPr>
          <w:rFonts w:ascii="IRANSans" w:eastAsia="Times New Roman" w:hAnsi="IRANSans" w:hint="eastAsia"/>
          <w:color w:val="000000"/>
          <w:rtl/>
        </w:rPr>
        <w:t>ه</w:t>
      </w:r>
      <w:r w:rsidRPr="009A100F">
        <w:rPr>
          <w:rFonts w:ascii="IRANSans" w:eastAsia="Times New Roman" w:hAnsi="IRANSans"/>
          <w:color w:val="000000"/>
          <w:rtl/>
        </w:rPr>
        <w:t xml:space="preserve"> ن</w:t>
      </w:r>
      <w:r w:rsidRPr="009A100F">
        <w:rPr>
          <w:rFonts w:ascii="IRANSans" w:eastAsia="Times New Roman" w:hAnsi="IRANSans" w:hint="cs"/>
          <w:color w:val="000000"/>
          <w:rtl/>
        </w:rPr>
        <w:t>ی</w:t>
      </w:r>
      <w:r w:rsidRPr="009A100F">
        <w:rPr>
          <w:rFonts w:ascii="IRANSans" w:eastAsia="Times New Roman" w:hAnsi="IRANSans" w:hint="eastAsia"/>
          <w:color w:val="000000"/>
          <w:rtl/>
        </w:rPr>
        <w:t>رو</w:t>
      </w:r>
      <w:r w:rsidRPr="009A100F">
        <w:rPr>
          <w:rFonts w:ascii="IRANSans" w:eastAsia="Times New Roman" w:hAnsi="IRANSans" w:hint="cs"/>
          <w:color w:val="000000"/>
          <w:rtl/>
        </w:rPr>
        <w:t>ی</w:t>
      </w:r>
      <w:r w:rsidRPr="009A100F">
        <w:rPr>
          <w:rFonts w:ascii="IRANSans" w:eastAsia="Times New Roman" w:hAnsi="IRANSans"/>
          <w:color w:val="000000"/>
          <w:rtl/>
        </w:rPr>
        <w:t xml:space="preserve"> هوا</w:t>
      </w:r>
      <w:r w:rsidRPr="009A100F">
        <w:rPr>
          <w:rFonts w:ascii="IRANSans" w:eastAsia="Times New Roman" w:hAnsi="IRANSans" w:hint="cs"/>
          <w:color w:val="000000"/>
          <w:rtl/>
        </w:rPr>
        <w:t>یی</w:t>
      </w:r>
      <w:r w:rsidRPr="009A100F">
        <w:rPr>
          <w:rFonts w:ascii="IRANSans" w:eastAsia="Times New Roman" w:hAnsi="IRANSans"/>
          <w:color w:val="000000"/>
          <w:rtl/>
        </w:rPr>
        <w:t xml:space="preserve"> خارج شده و به </w:t>
      </w:r>
      <w:r w:rsidRPr="009A100F">
        <w:rPr>
          <w:rFonts w:ascii="IRANSans" w:eastAsia="Times New Roman" w:hAnsi="IRANSans" w:hint="cs"/>
          <w:color w:val="000000"/>
          <w:rtl/>
        </w:rPr>
        <w:t>ی</w:t>
      </w:r>
      <w:r w:rsidRPr="009A100F">
        <w:rPr>
          <w:rFonts w:ascii="IRANSans" w:eastAsia="Times New Roman" w:hAnsi="IRANSans" w:hint="eastAsia"/>
          <w:color w:val="000000"/>
          <w:rtl/>
        </w:rPr>
        <w:t>ک</w:t>
      </w:r>
      <w:r w:rsidRPr="009A100F">
        <w:rPr>
          <w:rFonts w:ascii="IRANSans" w:eastAsia="Times New Roman" w:hAnsi="IRANSans"/>
          <w:color w:val="000000"/>
          <w:rtl/>
        </w:rPr>
        <w:t xml:space="preserve"> قدرت را</w:t>
      </w:r>
      <w:r w:rsidRPr="009A100F">
        <w:rPr>
          <w:rFonts w:ascii="IRANSans" w:eastAsia="Times New Roman" w:hAnsi="IRANSans" w:hint="eastAsia"/>
          <w:color w:val="000000"/>
          <w:rtl/>
        </w:rPr>
        <w:t>هبرد</w:t>
      </w:r>
      <w:r w:rsidRPr="009A100F">
        <w:rPr>
          <w:rFonts w:ascii="IRANSans" w:eastAsia="Times New Roman" w:hAnsi="IRANSans" w:hint="cs"/>
          <w:color w:val="000000"/>
          <w:rtl/>
        </w:rPr>
        <w:t>ی</w:t>
      </w:r>
      <w:r w:rsidRPr="009A100F">
        <w:rPr>
          <w:rFonts w:ascii="IRANSans" w:eastAsia="Times New Roman" w:hAnsi="IRANSans"/>
          <w:color w:val="000000"/>
          <w:rtl/>
        </w:rPr>
        <w:t xml:space="preserve"> تبد</w:t>
      </w:r>
      <w:r w:rsidRPr="009A100F">
        <w:rPr>
          <w:rFonts w:ascii="IRANSans" w:eastAsia="Times New Roman" w:hAnsi="IRANSans" w:hint="cs"/>
          <w:color w:val="000000"/>
          <w:rtl/>
        </w:rPr>
        <w:t>ی</w:t>
      </w:r>
      <w:r w:rsidRPr="009A100F">
        <w:rPr>
          <w:rFonts w:ascii="IRANSans" w:eastAsia="Times New Roman" w:hAnsi="IRANSans" w:hint="eastAsia"/>
          <w:color w:val="000000"/>
          <w:rtl/>
        </w:rPr>
        <w:t>ل</w:t>
      </w:r>
      <w:r w:rsidRPr="009A100F">
        <w:rPr>
          <w:rFonts w:ascii="IRANSans" w:eastAsia="Times New Roman" w:hAnsi="IRANSans"/>
          <w:color w:val="000000"/>
          <w:rtl/>
        </w:rPr>
        <w:t xml:space="preserve"> گشت که مأمور</w:t>
      </w:r>
      <w:r w:rsidRPr="009A100F">
        <w:rPr>
          <w:rFonts w:ascii="IRANSans" w:eastAsia="Times New Roman" w:hAnsi="IRANSans" w:hint="cs"/>
          <w:color w:val="000000"/>
          <w:rtl/>
        </w:rPr>
        <w:t>ی</w:t>
      </w:r>
      <w:r w:rsidRPr="009A100F">
        <w:rPr>
          <w:rFonts w:ascii="IRANSans" w:eastAsia="Times New Roman" w:hAnsi="IRANSans" w:hint="eastAsia"/>
          <w:color w:val="000000"/>
          <w:rtl/>
        </w:rPr>
        <w:t>ت</w:t>
      </w:r>
      <w:r w:rsidRPr="009A100F">
        <w:rPr>
          <w:rFonts w:ascii="IRANSans" w:eastAsia="Times New Roman" w:hAnsi="IRANSans"/>
          <w:color w:val="000000"/>
          <w:rtl/>
        </w:rPr>
        <w:t xml:space="preserve"> آن فراتر از مقابله ف</w:t>
      </w:r>
      <w:r w:rsidRPr="009A100F">
        <w:rPr>
          <w:rFonts w:ascii="IRANSans" w:eastAsia="Times New Roman" w:hAnsi="IRANSans" w:hint="cs"/>
          <w:color w:val="000000"/>
          <w:rtl/>
        </w:rPr>
        <w:t>ی</w:t>
      </w:r>
      <w:r w:rsidRPr="009A100F">
        <w:rPr>
          <w:rFonts w:ascii="IRANSans" w:eastAsia="Times New Roman" w:hAnsi="IRANSans" w:hint="eastAsia"/>
          <w:color w:val="000000"/>
          <w:rtl/>
        </w:rPr>
        <w:t>ز</w:t>
      </w:r>
      <w:r w:rsidRPr="009A100F">
        <w:rPr>
          <w:rFonts w:ascii="IRANSans" w:eastAsia="Times New Roman" w:hAnsi="IRANSans" w:hint="cs"/>
          <w:color w:val="000000"/>
          <w:rtl/>
        </w:rPr>
        <w:t>ی</w:t>
      </w:r>
      <w:r w:rsidRPr="009A100F">
        <w:rPr>
          <w:rFonts w:ascii="IRANSans" w:eastAsia="Times New Roman" w:hAnsi="IRANSans" w:hint="eastAsia"/>
          <w:color w:val="000000"/>
          <w:rtl/>
        </w:rPr>
        <w:t>ک</w:t>
      </w:r>
      <w:r w:rsidRPr="009A100F">
        <w:rPr>
          <w:rFonts w:ascii="IRANSans" w:eastAsia="Times New Roman" w:hAnsi="IRANSans" w:hint="cs"/>
          <w:color w:val="000000"/>
          <w:rtl/>
        </w:rPr>
        <w:t>ی</w:t>
      </w:r>
      <w:r w:rsidRPr="009A100F">
        <w:rPr>
          <w:rFonts w:ascii="IRANSans" w:eastAsia="Times New Roman" w:hAnsi="IRANSans" w:hint="eastAsia"/>
          <w:color w:val="000000"/>
          <w:rtl/>
        </w:rPr>
        <w:t>،</w:t>
      </w:r>
      <w:r w:rsidRPr="009A100F">
        <w:rPr>
          <w:rFonts w:ascii="IRANSans" w:eastAsia="Times New Roman" w:hAnsi="IRANSans"/>
          <w:color w:val="000000"/>
          <w:rtl/>
        </w:rPr>
        <w:t xml:space="preserve"> شامل جنگ الکترون</w:t>
      </w:r>
      <w:r w:rsidRPr="009A100F">
        <w:rPr>
          <w:rFonts w:ascii="IRANSans" w:eastAsia="Times New Roman" w:hAnsi="IRANSans" w:hint="cs"/>
          <w:color w:val="000000"/>
          <w:rtl/>
        </w:rPr>
        <w:t>ی</w:t>
      </w:r>
      <w:r w:rsidRPr="009A100F">
        <w:rPr>
          <w:rFonts w:ascii="IRANSans" w:eastAsia="Times New Roman" w:hAnsi="IRANSans" w:hint="eastAsia"/>
          <w:color w:val="000000"/>
          <w:rtl/>
        </w:rPr>
        <w:t>ک،</w:t>
      </w:r>
      <w:r w:rsidRPr="009A100F">
        <w:rPr>
          <w:rFonts w:ascii="IRANSans" w:eastAsia="Times New Roman" w:hAnsi="IRANSans"/>
          <w:color w:val="000000"/>
          <w:rtl/>
        </w:rPr>
        <w:t xml:space="preserve"> شناسا</w:t>
      </w:r>
      <w:r w:rsidRPr="009A100F">
        <w:rPr>
          <w:rFonts w:ascii="IRANSans" w:eastAsia="Times New Roman" w:hAnsi="IRANSans" w:hint="cs"/>
          <w:color w:val="000000"/>
          <w:rtl/>
        </w:rPr>
        <w:t>یی</w:t>
      </w:r>
      <w:r w:rsidRPr="009A100F">
        <w:rPr>
          <w:rFonts w:ascii="IRANSans" w:eastAsia="Times New Roman" w:hAnsi="IRANSans"/>
          <w:color w:val="000000"/>
          <w:rtl/>
        </w:rPr>
        <w:t xml:space="preserve"> دق</w:t>
      </w:r>
      <w:r w:rsidRPr="009A100F">
        <w:rPr>
          <w:rFonts w:ascii="IRANSans" w:eastAsia="Times New Roman" w:hAnsi="IRANSans" w:hint="cs"/>
          <w:color w:val="000000"/>
          <w:rtl/>
        </w:rPr>
        <w:t>ی</w:t>
      </w:r>
      <w:r w:rsidRPr="009A100F">
        <w:rPr>
          <w:rFonts w:ascii="IRANSans" w:eastAsia="Times New Roman" w:hAnsi="IRANSans" w:hint="eastAsia"/>
          <w:color w:val="000000"/>
          <w:rtl/>
        </w:rPr>
        <w:t>ق</w:t>
      </w:r>
      <w:r w:rsidRPr="009A100F">
        <w:rPr>
          <w:rFonts w:ascii="IRANSans" w:eastAsia="Times New Roman" w:hAnsi="IRANSans"/>
          <w:color w:val="000000"/>
          <w:rtl/>
        </w:rPr>
        <w:t xml:space="preserve"> و پا</w:t>
      </w:r>
      <w:r w:rsidRPr="009A100F">
        <w:rPr>
          <w:rFonts w:ascii="IRANSans" w:eastAsia="Times New Roman" w:hAnsi="IRANSans" w:hint="cs"/>
          <w:color w:val="000000"/>
          <w:rtl/>
        </w:rPr>
        <w:t>ی</w:t>
      </w:r>
      <w:r w:rsidRPr="009A100F">
        <w:rPr>
          <w:rFonts w:ascii="IRANSans" w:eastAsia="Times New Roman" w:hAnsi="IRANSans" w:hint="eastAsia"/>
          <w:color w:val="000000"/>
          <w:rtl/>
        </w:rPr>
        <w:t>ش</w:t>
      </w:r>
      <w:r w:rsidRPr="009A100F">
        <w:rPr>
          <w:rFonts w:ascii="IRANSans" w:eastAsia="Times New Roman" w:hAnsi="IRANSans"/>
          <w:color w:val="000000"/>
          <w:rtl/>
        </w:rPr>
        <w:t xml:space="preserve"> دائم</w:t>
      </w:r>
      <w:r w:rsidRPr="009A100F">
        <w:rPr>
          <w:rFonts w:ascii="IRANSans" w:eastAsia="Times New Roman" w:hAnsi="IRANSans" w:hint="cs"/>
          <w:color w:val="000000"/>
          <w:rtl/>
        </w:rPr>
        <w:t>ی</w:t>
      </w:r>
      <w:r w:rsidRPr="009A100F">
        <w:rPr>
          <w:rFonts w:ascii="IRANSans" w:eastAsia="Times New Roman" w:hAnsi="IRANSans"/>
          <w:color w:val="000000"/>
          <w:rtl/>
        </w:rPr>
        <w:t xml:space="preserve"> فضا</w:t>
      </w:r>
      <w:r w:rsidRPr="009A100F">
        <w:rPr>
          <w:rFonts w:ascii="IRANSans" w:eastAsia="Times New Roman" w:hAnsi="IRANSans" w:hint="cs"/>
          <w:color w:val="000000"/>
          <w:rtl/>
        </w:rPr>
        <w:t>ی</w:t>
      </w:r>
      <w:r w:rsidRPr="009A100F">
        <w:rPr>
          <w:rFonts w:ascii="IRANSans" w:eastAsia="Times New Roman" w:hAnsi="IRANSans"/>
          <w:color w:val="000000"/>
          <w:rtl/>
        </w:rPr>
        <w:t xml:space="preserve"> کشور است </w:t>
      </w:r>
      <w:r>
        <w:rPr>
          <w:rFonts w:ascii="IRANSans" w:eastAsia="Times New Roman" w:hAnsi="IRANSans" w:hint="cs"/>
          <w:color w:val="000000"/>
          <w:rtl/>
        </w:rPr>
        <w:t>.</w:t>
      </w:r>
      <w:r w:rsidRPr="009A100F">
        <w:rPr>
          <w:rFonts w:ascii="IRANSans" w:eastAsia="Times New Roman" w:hAnsi="IRANSans"/>
          <w:color w:val="000000"/>
          <w:rtl/>
        </w:rPr>
        <w:t>امروزه پدافند هوا</w:t>
      </w:r>
      <w:r w:rsidRPr="009A100F">
        <w:rPr>
          <w:rFonts w:ascii="IRANSans" w:eastAsia="Times New Roman" w:hAnsi="IRANSans" w:hint="cs"/>
          <w:color w:val="000000"/>
          <w:rtl/>
        </w:rPr>
        <w:t>یی</w:t>
      </w:r>
      <w:r w:rsidRPr="009A100F">
        <w:rPr>
          <w:rFonts w:ascii="IRANSans" w:eastAsia="Times New Roman" w:hAnsi="IRANSans"/>
          <w:color w:val="000000"/>
          <w:rtl/>
        </w:rPr>
        <w:t xml:space="preserve"> ا</w:t>
      </w:r>
      <w:r w:rsidRPr="009A100F">
        <w:rPr>
          <w:rFonts w:ascii="IRANSans" w:eastAsia="Times New Roman" w:hAnsi="IRANSans" w:hint="cs"/>
          <w:color w:val="000000"/>
          <w:rtl/>
        </w:rPr>
        <w:t>ی</w:t>
      </w:r>
      <w:r w:rsidRPr="009A100F">
        <w:rPr>
          <w:rFonts w:ascii="IRANSans" w:eastAsia="Times New Roman" w:hAnsi="IRANSans" w:hint="eastAsia"/>
          <w:color w:val="000000"/>
          <w:rtl/>
        </w:rPr>
        <w:t>ران</w:t>
      </w:r>
      <w:r w:rsidRPr="009A100F">
        <w:rPr>
          <w:rFonts w:ascii="IRANSans" w:eastAsia="Times New Roman" w:hAnsi="IRANSans"/>
          <w:color w:val="000000"/>
          <w:rtl/>
        </w:rPr>
        <w:t xml:space="preserve"> با تک</w:t>
      </w:r>
      <w:r w:rsidRPr="009A100F">
        <w:rPr>
          <w:rFonts w:ascii="IRANSans" w:eastAsia="Times New Roman" w:hAnsi="IRANSans" w:hint="cs"/>
          <w:color w:val="000000"/>
          <w:rtl/>
        </w:rPr>
        <w:t>ی</w:t>
      </w:r>
      <w:r w:rsidRPr="009A100F">
        <w:rPr>
          <w:rFonts w:ascii="IRANSans" w:eastAsia="Times New Roman" w:hAnsi="IRANSans" w:hint="eastAsia"/>
          <w:color w:val="000000"/>
          <w:rtl/>
        </w:rPr>
        <w:t>ه</w:t>
      </w:r>
      <w:r w:rsidRPr="009A100F">
        <w:rPr>
          <w:rFonts w:ascii="IRANSans" w:eastAsia="Times New Roman" w:hAnsi="IRANSans"/>
          <w:color w:val="000000"/>
          <w:rtl/>
        </w:rPr>
        <w:t xml:space="preserve"> بر دانش داخل</w:t>
      </w:r>
      <w:r w:rsidRPr="009A100F">
        <w:rPr>
          <w:rFonts w:ascii="IRANSans" w:eastAsia="Times New Roman" w:hAnsi="IRANSans" w:hint="cs"/>
          <w:color w:val="000000"/>
          <w:rtl/>
        </w:rPr>
        <w:t>ی</w:t>
      </w:r>
      <w:r w:rsidRPr="009A100F">
        <w:rPr>
          <w:rFonts w:ascii="IRANSans" w:eastAsia="Times New Roman" w:hAnsi="IRANSans"/>
          <w:color w:val="000000"/>
          <w:rtl/>
        </w:rPr>
        <w:t xml:space="preserve"> و ساخت سامانه‌ها</w:t>
      </w:r>
      <w:r w:rsidRPr="009A100F">
        <w:rPr>
          <w:rFonts w:ascii="IRANSans" w:eastAsia="Times New Roman" w:hAnsi="IRANSans" w:hint="cs"/>
          <w:color w:val="000000"/>
          <w:rtl/>
        </w:rPr>
        <w:t>ی</w:t>
      </w:r>
      <w:r w:rsidRPr="009A100F">
        <w:rPr>
          <w:rFonts w:ascii="IRANSans" w:eastAsia="Times New Roman" w:hAnsi="IRANSans"/>
          <w:color w:val="000000"/>
          <w:rtl/>
        </w:rPr>
        <w:t xml:space="preserve"> بوم</w:t>
      </w:r>
      <w:r w:rsidRPr="009A100F">
        <w:rPr>
          <w:rFonts w:ascii="IRANSans" w:eastAsia="Times New Roman" w:hAnsi="IRANSans" w:hint="cs"/>
          <w:color w:val="000000"/>
          <w:rtl/>
        </w:rPr>
        <w:t>ی</w:t>
      </w:r>
      <w:r w:rsidRPr="009A100F">
        <w:rPr>
          <w:rFonts w:ascii="IRANSans" w:eastAsia="Times New Roman" w:hAnsi="IRANSans" w:hint="eastAsia"/>
          <w:color w:val="000000"/>
          <w:rtl/>
        </w:rPr>
        <w:t>،</w:t>
      </w:r>
      <w:r w:rsidRPr="009A100F">
        <w:rPr>
          <w:rFonts w:ascii="IRANSans" w:eastAsia="Times New Roman" w:hAnsi="IRANSans"/>
          <w:color w:val="000000"/>
          <w:rtl/>
        </w:rPr>
        <w:t xml:space="preserve"> به دنبال ا</w:t>
      </w:r>
      <w:r w:rsidRPr="009A100F">
        <w:rPr>
          <w:rFonts w:ascii="IRANSans" w:eastAsia="Times New Roman" w:hAnsi="IRANSans" w:hint="cs"/>
          <w:color w:val="000000"/>
          <w:rtl/>
        </w:rPr>
        <w:t>ی</w:t>
      </w:r>
      <w:r w:rsidRPr="009A100F">
        <w:rPr>
          <w:rFonts w:ascii="IRANSans" w:eastAsia="Times New Roman" w:hAnsi="IRANSans" w:hint="eastAsia"/>
          <w:color w:val="000000"/>
          <w:rtl/>
        </w:rPr>
        <w:t>جاد</w:t>
      </w:r>
      <w:r w:rsidRPr="009A100F">
        <w:rPr>
          <w:rFonts w:ascii="IRANSans" w:eastAsia="Times New Roman" w:hAnsi="IRANSans"/>
          <w:color w:val="000000"/>
          <w:rtl/>
        </w:rPr>
        <w:t xml:space="preserve"> </w:t>
      </w:r>
      <w:r w:rsidRPr="009A100F">
        <w:rPr>
          <w:rFonts w:ascii="IRANSans" w:eastAsia="Times New Roman" w:hAnsi="IRANSans" w:hint="cs"/>
          <w:color w:val="000000"/>
          <w:rtl/>
        </w:rPr>
        <w:t>ی</w:t>
      </w:r>
      <w:r w:rsidRPr="009A100F">
        <w:rPr>
          <w:rFonts w:ascii="IRANSans" w:eastAsia="Times New Roman" w:hAnsi="IRANSans" w:hint="eastAsia"/>
          <w:color w:val="000000"/>
          <w:rtl/>
        </w:rPr>
        <w:t>ک</w:t>
      </w:r>
      <w:r w:rsidRPr="009A100F">
        <w:rPr>
          <w:rFonts w:ascii="IRANSans" w:eastAsia="Times New Roman" w:hAnsi="IRANSans"/>
          <w:color w:val="000000"/>
          <w:rtl/>
        </w:rPr>
        <w:t xml:space="preserve"> شبکه دفاع</w:t>
      </w:r>
      <w:r w:rsidRPr="009A100F">
        <w:rPr>
          <w:rFonts w:ascii="IRANSans" w:eastAsia="Times New Roman" w:hAnsi="IRANSans" w:hint="cs"/>
          <w:color w:val="000000"/>
          <w:rtl/>
        </w:rPr>
        <w:t>ی</w:t>
      </w:r>
      <w:r w:rsidRPr="009A100F">
        <w:rPr>
          <w:rFonts w:ascii="IRANSans" w:eastAsia="Times New Roman" w:hAnsi="IRANSans"/>
          <w:color w:val="000000"/>
          <w:rtl/>
        </w:rPr>
        <w:t xml:space="preserve"> نفوذناپذ</w:t>
      </w:r>
      <w:r w:rsidRPr="009A100F">
        <w:rPr>
          <w:rFonts w:ascii="IRANSans" w:eastAsia="Times New Roman" w:hAnsi="IRANSans" w:hint="cs"/>
          <w:color w:val="000000"/>
          <w:rtl/>
        </w:rPr>
        <w:t>ی</w:t>
      </w:r>
      <w:r w:rsidRPr="009A100F">
        <w:rPr>
          <w:rFonts w:ascii="IRANSans" w:eastAsia="Times New Roman" w:hAnsi="IRANSans" w:hint="eastAsia"/>
          <w:color w:val="000000"/>
          <w:rtl/>
        </w:rPr>
        <w:t>ر</w:t>
      </w:r>
      <w:r w:rsidRPr="009A100F">
        <w:rPr>
          <w:rFonts w:ascii="IRANSans" w:eastAsia="Times New Roman" w:hAnsi="IRANSans"/>
          <w:color w:val="000000"/>
          <w:rtl/>
        </w:rPr>
        <w:t xml:space="preserve"> است که بتواند در برا</w:t>
      </w:r>
      <w:r w:rsidRPr="009A100F">
        <w:rPr>
          <w:rFonts w:ascii="IRANSans" w:eastAsia="Times New Roman" w:hAnsi="IRANSans" w:hint="eastAsia"/>
          <w:color w:val="000000"/>
          <w:rtl/>
        </w:rPr>
        <w:t>بر</w:t>
      </w:r>
      <w:r w:rsidRPr="009A100F">
        <w:rPr>
          <w:rFonts w:ascii="IRANSans" w:eastAsia="Times New Roman" w:hAnsi="IRANSans"/>
          <w:color w:val="000000"/>
          <w:rtl/>
        </w:rPr>
        <w:t xml:space="preserve"> پ</w:t>
      </w:r>
      <w:r w:rsidRPr="009A100F">
        <w:rPr>
          <w:rFonts w:ascii="IRANSans" w:eastAsia="Times New Roman" w:hAnsi="IRANSans" w:hint="cs"/>
          <w:color w:val="000000"/>
          <w:rtl/>
        </w:rPr>
        <w:t>ی</w:t>
      </w:r>
      <w:r w:rsidRPr="009A100F">
        <w:rPr>
          <w:rFonts w:ascii="IRANSans" w:eastAsia="Times New Roman" w:hAnsi="IRANSans" w:hint="eastAsia"/>
          <w:color w:val="000000"/>
          <w:rtl/>
        </w:rPr>
        <w:t>چ</w:t>
      </w:r>
      <w:r w:rsidRPr="009A100F">
        <w:rPr>
          <w:rFonts w:ascii="IRANSans" w:eastAsia="Times New Roman" w:hAnsi="IRANSans" w:hint="cs"/>
          <w:color w:val="000000"/>
          <w:rtl/>
        </w:rPr>
        <w:t>ی</w:t>
      </w:r>
      <w:r w:rsidRPr="009A100F">
        <w:rPr>
          <w:rFonts w:ascii="IRANSans" w:eastAsia="Times New Roman" w:hAnsi="IRANSans" w:hint="eastAsia"/>
          <w:color w:val="000000"/>
          <w:rtl/>
        </w:rPr>
        <w:t>دگ</w:t>
      </w:r>
      <w:r w:rsidRPr="009A100F">
        <w:rPr>
          <w:rFonts w:ascii="IRANSans" w:eastAsia="Times New Roman" w:hAnsi="IRANSans" w:hint="cs"/>
          <w:color w:val="000000"/>
          <w:rtl/>
        </w:rPr>
        <w:t>ی‌</w:t>
      </w:r>
      <w:r w:rsidRPr="009A100F">
        <w:rPr>
          <w:rFonts w:ascii="IRANSans" w:eastAsia="Times New Roman" w:hAnsi="IRANSans" w:hint="eastAsia"/>
          <w:color w:val="000000"/>
          <w:rtl/>
        </w:rPr>
        <w:t>ها</w:t>
      </w:r>
      <w:r w:rsidRPr="009A100F">
        <w:rPr>
          <w:rFonts w:ascii="IRANSans" w:eastAsia="Times New Roman" w:hAnsi="IRANSans" w:hint="cs"/>
          <w:color w:val="000000"/>
          <w:rtl/>
        </w:rPr>
        <w:t>ی</w:t>
      </w:r>
      <w:r w:rsidRPr="009A100F">
        <w:rPr>
          <w:rFonts w:ascii="IRANSans" w:eastAsia="Times New Roman" w:hAnsi="IRANSans"/>
          <w:color w:val="000000"/>
          <w:rtl/>
        </w:rPr>
        <w:t xml:space="preserve"> جنگ‌ها</w:t>
      </w:r>
      <w:r w:rsidRPr="009A100F">
        <w:rPr>
          <w:rFonts w:ascii="IRANSans" w:eastAsia="Times New Roman" w:hAnsi="IRANSans" w:hint="cs"/>
          <w:color w:val="000000"/>
          <w:rtl/>
        </w:rPr>
        <w:t>ی</w:t>
      </w:r>
      <w:r w:rsidRPr="009A100F">
        <w:rPr>
          <w:rFonts w:ascii="IRANSans" w:eastAsia="Times New Roman" w:hAnsi="IRANSans"/>
          <w:color w:val="000000"/>
          <w:rtl/>
        </w:rPr>
        <w:t xml:space="preserve"> آ</w:t>
      </w:r>
      <w:r w:rsidRPr="009A100F">
        <w:rPr>
          <w:rFonts w:ascii="IRANSans" w:eastAsia="Times New Roman" w:hAnsi="IRANSans" w:hint="cs"/>
          <w:color w:val="000000"/>
          <w:rtl/>
        </w:rPr>
        <w:t>ی</w:t>
      </w:r>
      <w:r w:rsidRPr="009A100F">
        <w:rPr>
          <w:rFonts w:ascii="IRANSans" w:eastAsia="Times New Roman" w:hAnsi="IRANSans" w:hint="eastAsia"/>
          <w:color w:val="000000"/>
          <w:rtl/>
        </w:rPr>
        <w:t>نده</w:t>
      </w:r>
      <w:r w:rsidRPr="009A100F">
        <w:rPr>
          <w:rFonts w:ascii="IRANSans" w:eastAsia="Times New Roman" w:hAnsi="IRANSans"/>
          <w:color w:val="000000"/>
          <w:rtl/>
        </w:rPr>
        <w:t xml:space="preserve"> ا</w:t>
      </w:r>
      <w:r w:rsidRPr="009A100F">
        <w:rPr>
          <w:rFonts w:ascii="IRANSans" w:eastAsia="Times New Roman" w:hAnsi="IRANSans" w:hint="cs"/>
          <w:color w:val="000000"/>
          <w:rtl/>
        </w:rPr>
        <w:t>ی</w:t>
      </w:r>
      <w:r w:rsidRPr="009A100F">
        <w:rPr>
          <w:rFonts w:ascii="IRANSans" w:eastAsia="Times New Roman" w:hAnsi="IRANSans" w:hint="eastAsia"/>
          <w:color w:val="000000"/>
          <w:rtl/>
        </w:rPr>
        <w:t>ستادگ</w:t>
      </w:r>
      <w:r w:rsidRPr="009A100F">
        <w:rPr>
          <w:rFonts w:ascii="IRANSans" w:eastAsia="Times New Roman" w:hAnsi="IRANSans" w:hint="cs"/>
          <w:color w:val="000000"/>
          <w:rtl/>
        </w:rPr>
        <w:t>ی</w:t>
      </w:r>
      <w:r w:rsidRPr="009A100F">
        <w:rPr>
          <w:rFonts w:ascii="IRANSans" w:eastAsia="Times New Roman" w:hAnsi="IRANSans"/>
          <w:color w:val="000000"/>
          <w:rtl/>
        </w:rPr>
        <w:t xml:space="preserve"> کند </w:t>
      </w:r>
      <w:r>
        <w:rPr>
          <w:rFonts w:ascii="IRANSans" w:eastAsia="Times New Roman" w:hAnsi="IRANSans" w:hint="cs"/>
          <w:color w:val="000000"/>
          <w:rtl/>
        </w:rPr>
        <w:t>.</w:t>
      </w:r>
      <w:r>
        <w:rPr>
          <w:rStyle w:val="FootnoteReference"/>
          <w:rFonts w:ascii="IRANSans" w:eastAsia="Times New Roman" w:hAnsi="IRANSans"/>
          <w:color w:val="000000"/>
          <w:rtl/>
        </w:rPr>
        <w:footnoteReference w:id="44"/>
      </w:r>
    </w:p>
    <w:p w14:paraId="6415C539" w14:textId="77777777" w:rsidR="00B4211C" w:rsidRPr="00CC4DDD" w:rsidRDefault="00B4211C" w:rsidP="00770126">
      <w:pPr>
        <w:pStyle w:val="Heading4"/>
        <w:rPr>
          <w:rtl/>
        </w:rPr>
      </w:pPr>
      <w:r w:rsidRPr="00CC4DDD">
        <w:rPr>
          <w:rtl/>
        </w:rPr>
        <w:t>۲-۲-۱-۲-</w:t>
      </w:r>
      <w:r w:rsidRPr="00CC4DDD">
        <w:rPr>
          <w:rFonts w:hint="cs"/>
          <w:rtl/>
        </w:rPr>
        <w:t>سیر</w:t>
      </w:r>
      <w:r w:rsidRPr="00CC4DDD">
        <w:rPr>
          <w:rtl/>
        </w:rPr>
        <w:t xml:space="preserve"> پدافند هوا</w:t>
      </w:r>
      <w:r w:rsidRPr="00CC4DDD">
        <w:rPr>
          <w:rFonts w:hint="cs"/>
          <w:rtl/>
        </w:rPr>
        <w:t>یی</w:t>
      </w:r>
      <w:r w:rsidRPr="00CC4DDD">
        <w:rPr>
          <w:rtl/>
        </w:rPr>
        <w:t xml:space="preserve"> در جنگ‌ها</w:t>
      </w:r>
      <w:r w:rsidRPr="00CC4DDD">
        <w:rPr>
          <w:rFonts w:hint="cs"/>
          <w:rtl/>
        </w:rPr>
        <w:t>ی</w:t>
      </w:r>
      <w:r w:rsidRPr="00CC4DDD">
        <w:rPr>
          <w:rtl/>
        </w:rPr>
        <w:t xml:space="preserve"> نسل ۴ و ۵</w:t>
      </w:r>
    </w:p>
    <w:p w14:paraId="323BF732" w14:textId="4D3461C5" w:rsidR="00B4211C" w:rsidRDefault="00B4211C" w:rsidP="00813301">
      <w:pPr>
        <w:spacing w:line="276" w:lineRule="auto"/>
        <w:jc w:val="both"/>
        <w:rPr>
          <w:rtl/>
          <w:lang w:bidi="fa-IR"/>
        </w:rPr>
      </w:pPr>
      <w:r w:rsidRPr="004E6CA0">
        <w:rPr>
          <w:rtl/>
          <w:lang w:bidi="fa-IR"/>
        </w:rPr>
        <w:t>پدافند هوا</w:t>
      </w:r>
      <w:r w:rsidRPr="004E6CA0">
        <w:rPr>
          <w:rFonts w:hint="cs"/>
          <w:rtl/>
          <w:lang w:bidi="fa-IR"/>
        </w:rPr>
        <w:t>یی</w:t>
      </w:r>
      <w:r w:rsidRPr="004E6CA0">
        <w:rPr>
          <w:rtl/>
          <w:lang w:bidi="fa-IR"/>
        </w:rPr>
        <w:t xml:space="preserve"> در گذار از نسل چهارم به پنجم، از </w:t>
      </w:r>
      <w:r w:rsidRPr="004E6CA0">
        <w:rPr>
          <w:rFonts w:hint="cs"/>
          <w:rtl/>
          <w:lang w:bidi="fa-IR"/>
        </w:rPr>
        <w:t>ی</w:t>
      </w:r>
      <w:r w:rsidRPr="004E6CA0">
        <w:rPr>
          <w:rFonts w:hint="eastAsia"/>
          <w:rtl/>
          <w:lang w:bidi="fa-IR"/>
        </w:rPr>
        <w:t>ک</w:t>
      </w:r>
      <w:r w:rsidRPr="004E6CA0">
        <w:rPr>
          <w:rtl/>
          <w:lang w:bidi="fa-IR"/>
        </w:rPr>
        <w:t xml:space="preserve"> رو</w:t>
      </w:r>
      <w:r w:rsidRPr="004E6CA0">
        <w:rPr>
          <w:rFonts w:hint="cs"/>
          <w:rtl/>
          <w:lang w:bidi="fa-IR"/>
        </w:rPr>
        <w:t>ی</w:t>
      </w:r>
      <w:r w:rsidRPr="004E6CA0">
        <w:rPr>
          <w:rFonts w:hint="eastAsia"/>
          <w:rtl/>
          <w:lang w:bidi="fa-IR"/>
        </w:rPr>
        <w:t>کرد</w:t>
      </w:r>
      <w:r w:rsidRPr="004E6CA0">
        <w:rPr>
          <w:rtl/>
          <w:lang w:bidi="fa-IR"/>
        </w:rPr>
        <w:t xml:space="preserve"> پلتفرم‌محور به سمت </w:t>
      </w:r>
      <w:r w:rsidRPr="004E6CA0">
        <w:rPr>
          <w:rFonts w:hint="cs"/>
          <w:rtl/>
          <w:lang w:bidi="fa-IR"/>
        </w:rPr>
        <w:t>ی</w:t>
      </w:r>
      <w:r w:rsidRPr="004E6CA0">
        <w:rPr>
          <w:rFonts w:hint="eastAsia"/>
          <w:rtl/>
          <w:lang w:bidi="fa-IR"/>
        </w:rPr>
        <w:t>ک</w:t>
      </w:r>
      <w:r w:rsidRPr="004E6CA0">
        <w:rPr>
          <w:rtl/>
          <w:lang w:bidi="fa-IR"/>
        </w:rPr>
        <w:t xml:space="preserve"> س</w:t>
      </w:r>
      <w:r w:rsidRPr="004E6CA0">
        <w:rPr>
          <w:rFonts w:hint="cs"/>
          <w:rtl/>
          <w:lang w:bidi="fa-IR"/>
        </w:rPr>
        <w:t>ی</w:t>
      </w:r>
      <w:r w:rsidRPr="004E6CA0">
        <w:rPr>
          <w:rFonts w:hint="eastAsia"/>
          <w:rtl/>
          <w:lang w:bidi="fa-IR"/>
        </w:rPr>
        <w:t>ستم</w:t>
      </w:r>
      <w:r w:rsidRPr="004E6CA0">
        <w:rPr>
          <w:rtl/>
          <w:lang w:bidi="fa-IR"/>
        </w:rPr>
        <w:t xml:space="preserve"> شبکه‌محور تحت عنوان ابر نبرد حرکت کرده است. در نسل‌ها</w:t>
      </w:r>
      <w:r w:rsidRPr="004E6CA0">
        <w:rPr>
          <w:rFonts w:hint="cs"/>
          <w:rtl/>
          <w:lang w:bidi="fa-IR"/>
        </w:rPr>
        <w:t>ی</w:t>
      </w:r>
      <w:r w:rsidRPr="004E6CA0">
        <w:rPr>
          <w:rtl/>
          <w:lang w:bidi="fa-IR"/>
        </w:rPr>
        <w:t xml:space="preserve"> گذشته، تمرکز بر توانمند</w:t>
      </w:r>
      <w:r w:rsidRPr="004E6CA0">
        <w:rPr>
          <w:rFonts w:hint="cs"/>
          <w:rtl/>
          <w:lang w:bidi="fa-IR"/>
        </w:rPr>
        <w:t>ی‌</w:t>
      </w:r>
      <w:r w:rsidRPr="004E6CA0">
        <w:rPr>
          <w:rFonts w:hint="eastAsia"/>
          <w:rtl/>
          <w:lang w:bidi="fa-IR"/>
        </w:rPr>
        <w:t>ها</w:t>
      </w:r>
      <w:r w:rsidRPr="004E6CA0">
        <w:rPr>
          <w:rFonts w:hint="cs"/>
          <w:rtl/>
          <w:lang w:bidi="fa-IR"/>
        </w:rPr>
        <w:t>ی</w:t>
      </w:r>
      <w:r w:rsidRPr="004E6CA0">
        <w:rPr>
          <w:rtl/>
          <w:lang w:bidi="fa-IR"/>
        </w:rPr>
        <w:t xml:space="preserve"> انفراد</w:t>
      </w:r>
      <w:r w:rsidRPr="004E6CA0">
        <w:rPr>
          <w:rFonts w:hint="cs"/>
          <w:rtl/>
          <w:lang w:bidi="fa-IR"/>
        </w:rPr>
        <w:t>ی</w:t>
      </w:r>
      <w:r w:rsidRPr="004E6CA0">
        <w:rPr>
          <w:rtl/>
          <w:lang w:bidi="fa-IR"/>
        </w:rPr>
        <w:t xml:space="preserve"> سامانه‌ها بود، اما در نسل پنجم، قدرت رزم</w:t>
      </w:r>
      <w:r w:rsidRPr="004E6CA0">
        <w:rPr>
          <w:rFonts w:hint="cs"/>
          <w:rtl/>
          <w:lang w:bidi="fa-IR"/>
        </w:rPr>
        <w:t>ی</w:t>
      </w:r>
      <w:r w:rsidRPr="004E6CA0">
        <w:rPr>
          <w:rtl/>
          <w:lang w:bidi="fa-IR"/>
        </w:rPr>
        <w:t xml:space="preserve"> از طر</w:t>
      </w:r>
      <w:r w:rsidRPr="004E6CA0">
        <w:rPr>
          <w:rFonts w:hint="cs"/>
          <w:rtl/>
          <w:lang w:bidi="fa-IR"/>
        </w:rPr>
        <w:t>ی</w:t>
      </w:r>
      <w:r w:rsidRPr="004E6CA0">
        <w:rPr>
          <w:rFonts w:hint="eastAsia"/>
          <w:rtl/>
          <w:lang w:bidi="fa-IR"/>
        </w:rPr>
        <w:t>ق</w:t>
      </w:r>
      <w:r w:rsidRPr="004E6CA0">
        <w:rPr>
          <w:rtl/>
          <w:lang w:bidi="fa-IR"/>
        </w:rPr>
        <w:t xml:space="preserve"> شبکه‌ا</w:t>
      </w:r>
      <w:r w:rsidRPr="004E6CA0">
        <w:rPr>
          <w:rFonts w:hint="cs"/>
          <w:rtl/>
          <w:lang w:bidi="fa-IR"/>
        </w:rPr>
        <w:t>ی</w:t>
      </w:r>
      <w:r w:rsidRPr="004E6CA0">
        <w:rPr>
          <w:rtl/>
          <w:lang w:bidi="fa-IR"/>
        </w:rPr>
        <w:t xml:space="preserve"> از حس</w:t>
      </w:r>
      <w:r w:rsidRPr="004E6CA0">
        <w:rPr>
          <w:rFonts w:hint="eastAsia"/>
          <w:rtl/>
          <w:lang w:bidi="fa-IR"/>
        </w:rPr>
        <w:t>گرها،</w:t>
      </w:r>
      <w:r w:rsidRPr="004E6CA0">
        <w:rPr>
          <w:rtl/>
          <w:lang w:bidi="fa-IR"/>
        </w:rPr>
        <w:t xml:space="preserve"> س</w:t>
      </w:r>
      <w:r w:rsidRPr="004E6CA0">
        <w:rPr>
          <w:rFonts w:hint="cs"/>
          <w:rtl/>
          <w:lang w:bidi="fa-IR"/>
        </w:rPr>
        <w:t>ی</w:t>
      </w:r>
      <w:r w:rsidRPr="004E6CA0">
        <w:rPr>
          <w:rFonts w:hint="eastAsia"/>
          <w:rtl/>
          <w:lang w:bidi="fa-IR"/>
        </w:rPr>
        <w:t>ستم‌ها</w:t>
      </w:r>
      <w:r w:rsidRPr="004E6CA0">
        <w:rPr>
          <w:rFonts w:hint="cs"/>
          <w:rtl/>
          <w:lang w:bidi="fa-IR"/>
        </w:rPr>
        <w:t>ی</w:t>
      </w:r>
      <w:r w:rsidRPr="004E6CA0">
        <w:rPr>
          <w:rtl/>
          <w:lang w:bidi="fa-IR"/>
        </w:rPr>
        <w:t xml:space="preserve"> فرمانده</w:t>
      </w:r>
      <w:r w:rsidRPr="004E6CA0">
        <w:rPr>
          <w:rFonts w:hint="cs"/>
          <w:rtl/>
          <w:lang w:bidi="fa-IR"/>
        </w:rPr>
        <w:t>ی</w:t>
      </w:r>
      <w:r w:rsidRPr="004E6CA0">
        <w:rPr>
          <w:rtl/>
          <w:lang w:bidi="fa-IR"/>
        </w:rPr>
        <w:t xml:space="preserve"> و کنترل، و تسل</w:t>
      </w:r>
      <w:r w:rsidRPr="004E6CA0">
        <w:rPr>
          <w:rFonts w:hint="cs"/>
          <w:rtl/>
          <w:lang w:bidi="fa-IR"/>
        </w:rPr>
        <w:t>ی</w:t>
      </w:r>
      <w:r w:rsidRPr="004E6CA0">
        <w:rPr>
          <w:rFonts w:hint="eastAsia"/>
          <w:rtl/>
          <w:lang w:bidi="fa-IR"/>
        </w:rPr>
        <w:t>حات</w:t>
      </w:r>
      <w:r w:rsidRPr="004E6CA0">
        <w:rPr>
          <w:rtl/>
          <w:lang w:bidi="fa-IR"/>
        </w:rPr>
        <w:t xml:space="preserve"> تول</w:t>
      </w:r>
      <w:r w:rsidRPr="004E6CA0">
        <w:rPr>
          <w:rFonts w:hint="cs"/>
          <w:rtl/>
          <w:lang w:bidi="fa-IR"/>
        </w:rPr>
        <w:t>ی</w:t>
      </w:r>
      <w:r w:rsidRPr="004E6CA0">
        <w:rPr>
          <w:rFonts w:hint="eastAsia"/>
          <w:rtl/>
          <w:lang w:bidi="fa-IR"/>
        </w:rPr>
        <w:t>د</w:t>
      </w:r>
      <w:r w:rsidRPr="004E6CA0">
        <w:rPr>
          <w:rtl/>
          <w:lang w:bidi="fa-IR"/>
        </w:rPr>
        <w:t xml:space="preserve"> م</w:t>
      </w:r>
      <w:r w:rsidRPr="004E6CA0">
        <w:rPr>
          <w:rFonts w:hint="cs"/>
          <w:rtl/>
          <w:lang w:bidi="fa-IR"/>
        </w:rPr>
        <w:t>ی‌</w:t>
      </w:r>
      <w:r w:rsidRPr="004E6CA0">
        <w:rPr>
          <w:rFonts w:hint="eastAsia"/>
          <w:rtl/>
          <w:lang w:bidi="fa-IR"/>
        </w:rPr>
        <w:t>شود</w:t>
      </w:r>
      <w:r w:rsidRPr="004E6CA0">
        <w:rPr>
          <w:rtl/>
          <w:lang w:bidi="fa-IR"/>
        </w:rPr>
        <w:t>. ا</w:t>
      </w:r>
      <w:r w:rsidRPr="004E6CA0">
        <w:rPr>
          <w:rFonts w:hint="cs"/>
          <w:rtl/>
          <w:lang w:bidi="fa-IR"/>
        </w:rPr>
        <w:t>ی</w:t>
      </w:r>
      <w:r w:rsidRPr="004E6CA0">
        <w:rPr>
          <w:rFonts w:hint="eastAsia"/>
          <w:rtl/>
          <w:lang w:bidi="fa-IR"/>
        </w:rPr>
        <w:t>ن</w:t>
      </w:r>
      <w:r w:rsidRPr="004E6CA0">
        <w:rPr>
          <w:rtl/>
          <w:lang w:bidi="fa-IR"/>
        </w:rPr>
        <w:t xml:space="preserve"> تحول، آگاه</w:t>
      </w:r>
      <w:r w:rsidRPr="004E6CA0">
        <w:rPr>
          <w:rFonts w:hint="cs"/>
          <w:rtl/>
          <w:lang w:bidi="fa-IR"/>
        </w:rPr>
        <w:t>ی</w:t>
      </w:r>
      <w:r w:rsidRPr="004E6CA0">
        <w:rPr>
          <w:rtl/>
          <w:lang w:bidi="fa-IR"/>
        </w:rPr>
        <w:t xml:space="preserve"> وضع</w:t>
      </w:r>
      <w:r w:rsidRPr="004E6CA0">
        <w:rPr>
          <w:rFonts w:hint="cs"/>
          <w:rtl/>
          <w:lang w:bidi="fa-IR"/>
        </w:rPr>
        <w:t>ی</w:t>
      </w:r>
      <w:r w:rsidRPr="004E6CA0">
        <w:rPr>
          <w:rFonts w:hint="eastAsia"/>
          <w:rtl/>
          <w:lang w:bidi="fa-IR"/>
        </w:rPr>
        <w:t>ت</w:t>
      </w:r>
      <w:r w:rsidRPr="004E6CA0">
        <w:rPr>
          <w:rFonts w:hint="cs"/>
          <w:rtl/>
          <w:lang w:bidi="fa-IR"/>
        </w:rPr>
        <w:t>ی</w:t>
      </w:r>
      <w:r w:rsidRPr="004E6CA0">
        <w:rPr>
          <w:rtl/>
          <w:lang w:bidi="fa-IR"/>
        </w:rPr>
        <w:t xml:space="preserve"> را به صورت ۳۶۰ درجه افزا</w:t>
      </w:r>
      <w:r w:rsidRPr="004E6CA0">
        <w:rPr>
          <w:rFonts w:hint="cs"/>
          <w:rtl/>
          <w:lang w:bidi="fa-IR"/>
        </w:rPr>
        <w:t>ی</w:t>
      </w:r>
      <w:r w:rsidRPr="004E6CA0">
        <w:rPr>
          <w:rFonts w:hint="eastAsia"/>
          <w:rtl/>
          <w:lang w:bidi="fa-IR"/>
        </w:rPr>
        <w:t>ش</w:t>
      </w:r>
      <w:r w:rsidRPr="004E6CA0">
        <w:rPr>
          <w:rtl/>
          <w:lang w:bidi="fa-IR"/>
        </w:rPr>
        <w:t xml:space="preserve"> داده و با استفاده از هم‌جوش</w:t>
      </w:r>
      <w:r w:rsidRPr="004E6CA0">
        <w:rPr>
          <w:rFonts w:hint="cs"/>
          <w:rtl/>
          <w:lang w:bidi="fa-IR"/>
        </w:rPr>
        <w:t>ی</w:t>
      </w:r>
      <w:r w:rsidRPr="004E6CA0">
        <w:rPr>
          <w:rtl/>
          <w:lang w:bidi="fa-IR"/>
        </w:rPr>
        <w:t xml:space="preserve"> داده‌ها، امکان درگ</w:t>
      </w:r>
      <w:r w:rsidRPr="004E6CA0">
        <w:rPr>
          <w:rFonts w:hint="cs"/>
          <w:rtl/>
          <w:lang w:bidi="fa-IR"/>
        </w:rPr>
        <w:t>ی</w:t>
      </w:r>
      <w:r w:rsidRPr="004E6CA0">
        <w:rPr>
          <w:rFonts w:hint="eastAsia"/>
          <w:rtl/>
          <w:lang w:bidi="fa-IR"/>
        </w:rPr>
        <w:t>ر</w:t>
      </w:r>
      <w:r w:rsidRPr="004E6CA0">
        <w:rPr>
          <w:rFonts w:hint="cs"/>
          <w:rtl/>
          <w:lang w:bidi="fa-IR"/>
        </w:rPr>
        <w:t>ی</w:t>
      </w:r>
      <w:r w:rsidRPr="004E6CA0">
        <w:rPr>
          <w:rtl/>
          <w:lang w:bidi="fa-IR"/>
        </w:rPr>
        <w:t xml:space="preserve"> با اهداف را در بردها</w:t>
      </w:r>
      <w:r w:rsidRPr="004E6CA0">
        <w:rPr>
          <w:rFonts w:hint="cs"/>
          <w:rtl/>
          <w:lang w:bidi="fa-IR"/>
        </w:rPr>
        <w:t>ی</w:t>
      </w:r>
      <w:r w:rsidRPr="004E6CA0">
        <w:rPr>
          <w:rtl/>
          <w:lang w:bidi="fa-IR"/>
        </w:rPr>
        <w:t xml:space="preserve"> بس</w:t>
      </w:r>
      <w:r w:rsidRPr="004E6CA0">
        <w:rPr>
          <w:rFonts w:hint="cs"/>
          <w:rtl/>
          <w:lang w:bidi="fa-IR"/>
        </w:rPr>
        <w:t>ی</w:t>
      </w:r>
      <w:r w:rsidRPr="004E6CA0">
        <w:rPr>
          <w:rFonts w:hint="eastAsia"/>
          <w:rtl/>
          <w:lang w:bidi="fa-IR"/>
        </w:rPr>
        <w:t>ار</w:t>
      </w:r>
      <w:r w:rsidRPr="004E6CA0">
        <w:rPr>
          <w:rtl/>
          <w:lang w:bidi="fa-IR"/>
        </w:rPr>
        <w:t xml:space="preserve"> دور، پ</w:t>
      </w:r>
      <w:r w:rsidRPr="004E6CA0">
        <w:rPr>
          <w:rFonts w:hint="cs"/>
          <w:rtl/>
          <w:lang w:bidi="fa-IR"/>
        </w:rPr>
        <w:t>ی</w:t>
      </w:r>
      <w:r w:rsidRPr="004E6CA0">
        <w:rPr>
          <w:rFonts w:hint="eastAsia"/>
          <w:rtl/>
          <w:lang w:bidi="fa-IR"/>
        </w:rPr>
        <w:t>ش</w:t>
      </w:r>
      <w:r w:rsidRPr="004E6CA0">
        <w:rPr>
          <w:rtl/>
          <w:lang w:bidi="fa-IR"/>
        </w:rPr>
        <w:t xml:space="preserve"> از آنکه تهد</w:t>
      </w:r>
      <w:r w:rsidRPr="004E6CA0">
        <w:rPr>
          <w:rFonts w:hint="cs"/>
          <w:rtl/>
          <w:lang w:bidi="fa-IR"/>
        </w:rPr>
        <w:t>ی</w:t>
      </w:r>
      <w:r w:rsidRPr="004E6CA0">
        <w:rPr>
          <w:rFonts w:hint="eastAsia"/>
          <w:rtl/>
          <w:lang w:bidi="fa-IR"/>
        </w:rPr>
        <w:t>د</w:t>
      </w:r>
      <w:r w:rsidRPr="004E6CA0">
        <w:rPr>
          <w:rtl/>
          <w:lang w:bidi="fa-IR"/>
        </w:rPr>
        <w:t xml:space="preserve"> به حر</w:t>
      </w:r>
      <w:r w:rsidRPr="004E6CA0">
        <w:rPr>
          <w:rFonts w:hint="cs"/>
          <w:rtl/>
          <w:lang w:bidi="fa-IR"/>
        </w:rPr>
        <w:t>ی</w:t>
      </w:r>
      <w:r w:rsidRPr="004E6CA0">
        <w:rPr>
          <w:rFonts w:hint="eastAsia"/>
          <w:rtl/>
          <w:lang w:bidi="fa-IR"/>
        </w:rPr>
        <w:t>م</w:t>
      </w:r>
      <w:r w:rsidRPr="004E6CA0">
        <w:rPr>
          <w:rtl/>
          <w:lang w:bidi="fa-IR"/>
        </w:rPr>
        <w:t xml:space="preserve"> امن نزد</w:t>
      </w:r>
      <w:r w:rsidRPr="004E6CA0">
        <w:rPr>
          <w:rFonts w:hint="cs"/>
          <w:rtl/>
          <w:lang w:bidi="fa-IR"/>
        </w:rPr>
        <w:t>ی</w:t>
      </w:r>
      <w:r w:rsidRPr="004E6CA0">
        <w:rPr>
          <w:rFonts w:hint="eastAsia"/>
          <w:rtl/>
          <w:lang w:bidi="fa-IR"/>
        </w:rPr>
        <w:t>ک</w:t>
      </w:r>
      <w:r w:rsidRPr="004E6CA0">
        <w:rPr>
          <w:rtl/>
          <w:lang w:bidi="fa-IR"/>
        </w:rPr>
        <w:t xml:space="preserve"> شود، فراهم م</w:t>
      </w:r>
      <w:r w:rsidRPr="004E6CA0">
        <w:rPr>
          <w:rFonts w:hint="cs"/>
          <w:rtl/>
          <w:lang w:bidi="fa-IR"/>
        </w:rPr>
        <w:t>ی‌</w:t>
      </w:r>
      <w:r w:rsidRPr="004E6CA0">
        <w:rPr>
          <w:rFonts w:hint="eastAsia"/>
          <w:rtl/>
          <w:lang w:bidi="fa-IR"/>
        </w:rPr>
        <w:t>کن</w:t>
      </w:r>
      <w:r w:rsidRPr="00813301">
        <w:rPr>
          <w:rFonts w:hint="eastAsia"/>
          <w:color w:val="000000" w:themeColor="text1"/>
          <w:rtl/>
          <w:lang w:bidi="fa-IR"/>
        </w:rPr>
        <w:t>د</w:t>
      </w:r>
      <w:r w:rsidRPr="00813301">
        <w:rPr>
          <w:color w:val="000000" w:themeColor="text1"/>
          <w:rtl/>
          <w:lang w:bidi="fa-IR"/>
        </w:rPr>
        <w:t>.</w:t>
      </w:r>
      <w:r w:rsidRPr="00813301">
        <w:rPr>
          <w:rStyle w:val="FootnoteReference"/>
          <w:color w:val="000000" w:themeColor="text1"/>
          <w:rtl/>
          <w:lang w:bidi="fa-IR"/>
        </w:rPr>
        <w:footnoteReference w:id="45"/>
      </w:r>
    </w:p>
    <w:p w14:paraId="41870AB0" w14:textId="5851EE31" w:rsidR="00B4211C" w:rsidRDefault="00B4211C" w:rsidP="00813301">
      <w:pPr>
        <w:spacing w:line="276" w:lineRule="auto"/>
        <w:jc w:val="both"/>
        <w:rPr>
          <w:rtl/>
          <w:lang w:bidi="fa-IR"/>
        </w:rPr>
      </w:pPr>
      <w:r w:rsidRPr="004E6CA0">
        <w:rPr>
          <w:rtl/>
          <w:lang w:bidi="fa-IR"/>
        </w:rPr>
        <w:t>س</w:t>
      </w:r>
      <w:r w:rsidRPr="004E6CA0">
        <w:rPr>
          <w:rFonts w:hint="cs"/>
          <w:rtl/>
          <w:lang w:bidi="fa-IR"/>
        </w:rPr>
        <w:t>ی</w:t>
      </w:r>
      <w:r w:rsidRPr="004E6CA0">
        <w:rPr>
          <w:rFonts w:hint="eastAsia"/>
          <w:rtl/>
          <w:lang w:bidi="fa-IR"/>
        </w:rPr>
        <w:t>ر</w:t>
      </w:r>
      <w:r w:rsidRPr="004E6CA0">
        <w:rPr>
          <w:rtl/>
          <w:lang w:bidi="fa-IR"/>
        </w:rPr>
        <w:t xml:space="preserve"> تکامل</w:t>
      </w:r>
      <w:r w:rsidRPr="004E6CA0">
        <w:rPr>
          <w:rFonts w:hint="cs"/>
          <w:rtl/>
          <w:lang w:bidi="fa-IR"/>
        </w:rPr>
        <w:t>ی</w:t>
      </w:r>
      <w:r w:rsidRPr="004E6CA0">
        <w:rPr>
          <w:rtl/>
          <w:lang w:bidi="fa-IR"/>
        </w:rPr>
        <w:t xml:space="preserve"> سامانه‌ها</w:t>
      </w:r>
      <w:r w:rsidRPr="004E6CA0">
        <w:rPr>
          <w:rFonts w:hint="cs"/>
          <w:rtl/>
          <w:lang w:bidi="fa-IR"/>
        </w:rPr>
        <w:t>ی</w:t>
      </w:r>
      <w:r w:rsidRPr="004E6CA0">
        <w:rPr>
          <w:rtl/>
          <w:lang w:bidi="fa-IR"/>
        </w:rPr>
        <w:t xml:space="preserve"> پدافند هوا</w:t>
      </w:r>
      <w:r w:rsidRPr="004E6CA0">
        <w:rPr>
          <w:rFonts w:hint="cs"/>
          <w:rtl/>
          <w:lang w:bidi="fa-IR"/>
        </w:rPr>
        <w:t>یی</w:t>
      </w:r>
      <w:r w:rsidRPr="004E6CA0">
        <w:rPr>
          <w:rtl/>
          <w:lang w:bidi="fa-IR"/>
        </w:rPr>
        <w:t xml:space="preserve"> </w:t>
      </w:r>
      <w:r w:rsidRPr="004E6CA0">
        <w:rPr>
          <w:rFonts w:hint="cs"/>
          <w:rtl/>
          <w:lang w:bidi="fa-IR"/>
        </w:rPr>
        <w:t>ی</w:t>
      </w:r>
      <w:r w:rsidRPr="004E6CA0">
        <w:rPr>
          <w:rFonts w:hint="eastAsia"/>
          <w:rtl/>
          <w:lang w:bidi="fa-IR"/>
        </w:rPr>
        <w:t>کپارچه</w:t>
      </w:r>
      <w:r w:rsidRPr="004E6CA0">
        <w:rPr>
          <w:rtl/>
          <w:lang w:bidi="fa-IR"/>
        </w:rPr>
        <w:t xml:space="preserve"> (</w:t>
      </w:r>
      <w:r w:rsidRPr="004E6CA0">
        <w:rPr>
          <w:lang w:bidi="fa-IR"/>
        </w:rPr>
        <w:t>IADS</w:t>
      </w:r>
      <w:r w:rsidRPr="004E6CA0">
        <w:rPr>
          <w:rtl/>
          <w:lang w:bidi="fa-IR"/>
        </w:rPr>
        <w:t>) نشان‌دهنده تغ</w:t>
      </w:r>
      <w:r w:rsidRPr="004E6CA0">
        <w:rPr>
          <w:rFonts w:hint="cs"/>
          <w:rtl/>
          <w:lang w:bidi="fa-IR"/>
        </w:rPr>
        <w:t>یی</w:t>
      </w:r>
      <w:r w:rsidRPr="004E6CA0">
        <w:rPr>
          <w:rFonts w:hint="eastAsia"/>
          <w:rtl/>
          <w:lang w:bidi="fa-IR"/>
        </w:rPr>
        <w:t>ر</w:t>
      </w:r>
      <w:r w:rsidRPr="004E6CA0">
        <w:rPr>
          <w:rtl/>
          <w:lang w:bidi="fa-IR"/>
        </w:rPr>
        <w:t xml:space="preserve"> از ساختارها</w:t>
      </w:r>
      <w:r w:rsidRPr="004E6CA0">
        <w:rPr>
          <w:rFonts w:hint="cs"/>
          <w:rtl/>
          <w:lang w:bidi="fa-IR"/>
        </w:rPr>
        <w:t>ی</w:t>
      </w:r>
      <w:r w:rsidRPr="004E6CA0">
        <w:rPr>
          <w:rtl/>
          <w:lang w:bidi="fa-IR"/>
        </w:rPr>
        <w:t xml:space="preserve"> سلسله‌مراتب خط</w:t>
      </w:r>
      <w:r w:rsidRPr="004E6CA0">
        <w:rPr>
          <w:rFonts w:hint="cs"/>
          <w:rtl/>
          <w:lang w:bidi="fa-IR"/>
        </w:rPr>
        <w:t>ی</w:t>
      </w:r>
      <w:r w:rsidRPr="004E6CA0">
        <w:rPr>
          <w:rtl/>
          <w:lang w:bidi="fa-IR"/>
        </w:rPr>
        <w:t xml:space="preserve"> به س</w:t>
      </w:r>
      <w:r w:rsidRPr="004E6CA0">
        <w:rPr>
          <w:rFonts w:hint="cs"/>
          <w:rtl/>
          <w:lang w:bidi="fa-IR"/>
        </w:rPr>
        <w:t>ی</w:t>
      </w:r>
      <w:r w:rsidRPr="004E6CA0">
        <w:rPr>
          <w:rFonts w:hint="eastAsia"/>
          <w:rtl/>
          <w:lang w:bidi="fa-IR"/>
        </w:rPr>
        <w:t>ستم‌ها</w:t>
      </w:r>
      <w:r w:rsidRPr="004E6CA0">
        <w:rPr>
          <w:rFonts w:hint="cs"/>
          <w:rtl/>
          <w:lang w:bidi="fa-IR"/>
        </w:rPr>
        <w:t>ی</w:t>
      </w:r>
      <w:r w:rsidRPr="004E6CA0">
        <w:rPr>
          <w:rtl/>
          <w:lang w:bidi="fa-IR"/>
        </w:rPr>
        <w:t xml:space="preserve"> پ</w:t>
      </w:r>
      <w:r w:rsidRPr="004E6CA0">
        <w:rPr>
          <w:rFonts w:hint="cs"/>
          <w:rtl/>
          <w:lang w:bidi="fa-IR"/>
        </w:rPr>
        <w:t>ی</w:t>
      </w:r>
      <w:r w:rsidRPr="004E6CA0">
        <w:rPr>
          <w:rFonts w:hint="eastAsia"/>
          <w:rtl/>
          <w:lang w:bidi="fa-IR"/>
        </w:rPr>
        <w:t>چ</w:t>
      </w:r>
      <w:r w:rsidRPr="004E6CA0">
        <w:rPr>
          <w:rFonts w:hint="cs"/>
          <w:rtl/>
          <w:lang w:bidi="fa-IR"/>
        </w:rPr>
        <w:t>ی</w:t>
      </w:r>
      <w:r w:rsidRPr="004E6CA0">
        <w:rPr>
          <w:rFonts w:hint="eastAsia"/>
          <w:rtl/>
          <w:lang w:bidi="fa-IR"/>
        </w:rPr>
        <w:t>ده</w:t>
      </w:r>
      <w:r w:rsidRPr="004E6CA0">
        <w:rPr>
          <w:rtl/>
          <w:lang w:bidi="fa-IR"/>
        </w:rPr>
        <w:t xml:space="preserve"> و خودکار است. در حال</w:t>
      </w:r>
      <w:r w:rsidRPr="004E6CA0">
        <w:rPr>
          <w:rFonts w:hint="cs"/>
          <w:rtl/>
          <w:lang w:bidi="fa-IR"/>
        </w:rPr>
        <w:t>ی</w:t>
      </w:r>
      <w:r w:rsidRPr="004E6CA0">
        <w:rPr>
          <w:rtl/>
          <w:lang w:bidi="fa-IR"/>
        </w:rPr>
        <w:t xml:space="preserve"> که سامانه‌ها</w:t>
      </w:r>
      <w:r w:rsidRPr="004E6CA0">
        <w:rPr>
          <w:rFonts w:hint="cs"/>
          <w:rtl/>
          <w:lang w:bidi="fa-IR"/>
        </w:rPr>
        <w:t>ی</w:t>
      </w:r>
      <w:r w:rsidRPr="004E6CA0">
        <w:rPr>
          <w:rtl/>
          <w:lang w:bidi="fa-IR"/>
        </w:rPr>
        <w:t xml:space="preserve"> قد</w:t>
      </w:r>
      <w:r w:rsidRPr="004E6CA0">
        <w:rPr>
          <w:rFonts w:hint="cs"/>
          <w:rtl/>
          <w:lang w:bidi="fa-IR"/>
        </w:rPr>
        <w:t>ی</w:t>
      </w:r>
      <w:r w:rsidRPr="004E6CA0">
        <w:rPr>
          <w:rFonts w:hint="eastAsia"/>
          <w:rtl/>
          <w:lang w:bidi="fa-IR"/>
        </w:rPr>
        <w:t>م</w:t>
      </w:r>
      <w:r w:rsidRPr="004E6CA0">
        <w:rPr>
          <w:rFonts w:hint="cs"/>
          <w:rtl/>
          <w:lang w:bidi="fa-IR"/>
        </w:rPr>
        <w:t>ی</w:t>
      </w:r>
      <w:r w:rsidRPr="004E6CA0">
        <w:rPr>
          <w:rtl/>
          <w:lang w:bidi="fa-IR"/>
        </w:rPr>
        <w:t xml:space="preserve"> نسل ۴ به شدت به اپراتور انسان</w:t>
      </w:r>
      <w:r w:rsidRPr="004E6CA0">
        <w:rPr>
          <w:rFonts w:hint="cs"/>
          <w:rtl/>
          <w:lang w:bidi="fa-IR"/>
        </w:rPr>
        <w:t>ی</w:t>
      </w:r>
      <w:r w:rsidRPr="004E6CA0">
        <w:rPr>
          <w:rtl/>
          <w:lang w:bidi="fa-IR"/>
        </w:rPr>
        <w:t xml:space="preserve"> وابسته بودند، در نسل ۵ پدافند هوا</w:t>
      </w:r>
      <w:r w:rsidRPr="004E6CA0">
        <w:rPr>
          <w:rFonts w:hint="cs"/>
          <w:rtl/>
          <w:lang w:bidi="fa-IR"/>
        </w:rPr>
        <w:t>یی</w:t>
      </w:r>
      <w:r w:rsidRPr="004E6CA0">
        <w:rPr>
          <w:rFonts w:hint="eastAsia"/>
          <w:rtl/>
          <w:lang w:bidi="fa-IR"/>
        </w:rPr>
        <w:t>،</w:t>
      </w:r>
      <w:r w:rsidRPr="004E6CA0">
        <w:rPr>
          <w:rtl/>
          <w:lang w:bidi="fa-IR"/>
        </w:rPr>
        <w:t xml:space="preserve"> مفهوم انسان بر رو</w:t>
      </w:r>
      <w:r w:rsidRPr="004E6CA0">
        <w:rPr>
          <w:rFonts w:hint="cs"/>
          <w:rtl/>
          <w:lang w:bidi="fa-IR"/>
        </w:rPr>
        <w:t>ی</w:t>
      </w:r>
      <w:r w:rsidRPr="004E6CA0">
        <w:rPr>
          <w:rtl/>
          <w:lang w:bidi="fa-IR"/>
        </w:rPr>
        <w:t xml:space="preserve"> حلقه جا</w:t>
      </w:r>
      <w:r w:rsidRPr="004E6CA0">
        <w:rPr>
          <w:rFonts w:hint="cs"/>
          <w:rtl/>
          <w:lang w:bidi="fa-IR"/>
        </w:rPr>
        <w:t>ی</w:t>
      </w:r>
      <w:r w:rsidRPr="004E6CA0">
        <w:rPr>
          <w:rFonts w:hint="eastAsia"/>
          <w:rtl/>
          <w:lang w:bidi="fa-IR"/>
        </w:rPr>
        <w:t>گز</w:t>
      </w:r>
      <w:r w:rsidRPr="004E6CA0">
        <w:rPr>
          <w:rFonts w:hint="cs"/>
          <w:rtl/>
          <w:lang w:bidi="fa-IR"/>
        </w:rPr>
        <w:t>ی</w:t>
      </w:r>
      <w:r w:rsidRPr="004E6CA0">
        <w:rPr>
          <w:rFonts w:hint="eastAsia"/>
          <w:rtl/>
          <w:lang w:bidi="fa-IR"/>
        </w:rPr>
        <w:t>ن</w:t>
      </w:r>
      <w:r w:rsidRPr="004E6CA0">
        <w:rPr>
          <w:rtl/>
          <w:lang w:bidi="fa-IR"/>
        </w:rPr>
        <w:t xml:space="preserve"> انسان در درون حلقه شده است. ا</w:t>
      </w:r>
      <w:r w:rsidRPr="004E6CA0">
        <w:rPr>
          <w:rFonts w:hint="cs"/>
          <w:rtl/>
          <w:lang w:bidi="fa-IR"/>
        </w:rPr>
        <w:t>ی</w:t>
      </w:r>
      <w:r w:rsidRPr="004E6CA0">
        <w:rPr>
          <w:rFonts w:hint="eastAsia"/>
          <w:rtl/>
          <w:lang w:bidi="fa-IR"/>
        </w:rPr>
        <w:t>ن</w:t>
      </w:r>
      <w:r w:rsidRPr="004E6CA0">
        <w:rPr>
          <w:rtl/>
          <w:lang w:bidi="fa-IR"/>
        </w:rPr>
        <w:t xml:space="preserve"> اتوماس</w:t>
      </w:r>
      <w:r w:rsidRPr="004E6CA0">
        <w:rPr>
          <w:rFonts w:hint="cs"/>
          <w:rtl/>
          <w:lang w:bidi="fa-IR"/>
        </w:rPr>
        <w:t>ی</w:t>
      </w:r>
      <w:r w:rsidRPr="004E6CA0">
        <w:rPr>
          <w:rFonts w:hint="eastAsia"/>
          <w:rtl/>
          <w:lang w:bidi="fa-IR"/>
        </w:rPr>
        <w:t>ون</w:t>
      </w:r>
      <w:r w:rsidRPr="004E6CA0">
        <w:rPr>
          <w:rtl/>
          <w:lang w:bidi="fa-IR"/>
        </w:rPr>
        <w:t xml:space="preserve"> در عملکردها</w:t>
      </w:r>
      <w:r w:rsidRPr="004E6CA0">
        <w:rPr>
          <w:rFonts w:hint="cs"/>
          <w:rtl/>
          <w:lang w:bidi="fa-IR"/>
        </w:rPr>
        <w:t>یی</w:t>
      </w:r>
      <w:r w:rsidRPr="004E6CA0">
        <w:rPr>
          <w:rtl/>
          <w:lang w:bidi="fa-IR"/>
        </w:rPr>
        <w:t xml:space="preserve"> نظ</w:t>
      </w:r>
      <w:r w:rsidRPr="004E6CA0">
        <w:rPr>
          <w:rFonts w:hint="cs"/>
          <w:rtl/>
          <w:lang w:bidi="fa-IR"/>
        </w:rPr>
        <w:t>ی</w:t>
      </w:r>
      <w:r w:rsidRPr="004E6CA0">
        <w:rPr>
          <w:rFonts w:hint="eastAsia"/>
          <w:rtl/>
          <w:lang w:bidi="fa-IR"/>
        </w:rPr>
        <w:t>ر</w:t>
      </w:r>
      <w:r w:rsidRPr="004E6CA0">
        <w:rPr>
          <w:rtl/>
          <w:lang w:bidi="fa-IR"/>
        </w:rPr>
        <w:t xml:space="preserve"> تشخ</w:t>
      </w:r>
      <w:r w:rsidRPr="004E6CA0">
        <w:rPr>
          <w:rFonts w:hint="cs"/>
          <w:rtl/>
          <w:lang w:bidi="fa-IR"/>
        </w:rPr>
        <w:t>ی</w:t>
      </w:r>
      <w:r w:rsidRPr="004E6CA0">
        <w:rPr>
          <w:rFonts w:hint="eastAsia"/>
          <w:rtl/>
          <w:lang w:bidi="fa-IR"/>
        </w:rPr>
        <w:t>ص،</w:t>
      </w:r>
      <w:r w:rsidRPr="004E6CA0">
        <w:rPr>
          <w:rtl/>
          <w:lang w:bidi="fa-IR"/>
        </w:rPr>
        <w:t xml:space="preserve"> شناسا</w:t>
      </w:r>
      <w:r w:rsidRPr="004E6CA0">
        <w:rPr>
          <w:rFonts w:hint="cs"/>
          <w:rtl/>
          <w:lang w:bidi="fa-IR"/>
        </w:rPr>
        <w:t>یی</w:t>
      </w:r>
      <w:r w:rsidRPr="004E6CA0">
        <w:rPr>
          <w:rtl/>
          <w:lang w:bidi="fa-IR"/>
        </w:rPr>
        <w:t xml:space="preserve"> و هم‌بستگ</w:t>
      </w:r>
      <w:r w:rsidRPr="004E6CA0">
        <w:rPr>
          <w:rFonts w:hint="cs"/>
          <w:rtl/>
          <w:lang w:bidi="fa-IR"/>
        </w:rPr>
        <w:t>ی</w:t>
      </w:r>
      <w:r w:rsidRPr="004E6CA0">
        <w:rPr>
          <w:rtl/>
          <w:lang w:bidi="fa-IR"/>
        </w:rPr>
        <w:t xml:space="preserve"> داده‌ها </w:t>
      </w:r>
      <w:r w:rsidR="004B7E92">
        <w:rPr>
          <w:rFonts w:hint="cs"/>
          <w:rtl/>
          <w:lang w:bidi="fa-IR"/>
        </w:rPr>
        <w:t>،</w:t>
      </w:r>
      <w:r w:rsidRPr="004E6CA0">
        <w:rPr>
          <w:rtl/>
          <w:lang w:bidi="fa-IR"/>
        </w:rPr>
        <w:t>سرعت پاسخگو</w:t>
      </w:r>
      <w:r w:rsidRPr="004E6CA0">
        <w:rPr>
          <w:rFonts w:hint="cs"/>
          <w:rtl/>
          <w:lang w:bidi="fa-IR"/>
        </w:rPr>
        <w:t>یی</w:t>
      </w:r>
      <w:r w:rsidRPr="004E6CA0">
        <w:rPr>
          <w:rtl/>
          <w:lang w:bidi="fa-IR"/>
        </w:rPr>
        <w:t xml:space="preserve"> س</w:t>
      </w:r>
      <w:r w:rsidRPr="004E6CA0">
        <w:rPr>
          <w:rFonts w:hint="cs"/>
          <w:rtl/>
          <w:lang w:bidi="fa-IR"/>
        </w:rPr>
        <w:t>ی</w:t>
      </w:r>
      <w:r w:rsidRPr="004E6CA0">
        <w:rPr>
          <w:rFonts w:hint="eastAsia"/>
          <w:rtl/>
          <w:lang w:bidi="fa-IR"/>
        </w:rPr>
        <w:t>ستم</w:t>
      </w:r>
      <w:r w:rsidRPr="004E6CA0">
        <w:rPr>
          <w:rtl/>
          <w:lang w:bidi="fa-IR"/>
        </w:rPr>
        <w:t xml:space="preserve"> را در برابر تهد</w:t>
      </w:r>
      <w:r w:rsidRPr="004E6CA0">
        <w:rPr>
          <w:rFonts w:hint="cs"/>
          <w:rtl/>
          <w:lang w:bidi="fa-IR"/>
        </w:rPr>
        <w:t>ی</w:t>
      </w:r>
      <w:r w:rsidRPr="004E6CA0">
        <w:rPr>
          <w:rFonts w:hint="eastAsia"/>
          <w:rtl/>
          <w:lang w:bidi="fa-IR"/>
        </w:rPr>
        <w:t>دات</w:t>
      </w:r>
      <w:r w:rsidRPr="004E6CA0">
        <w:rPr>
          <w:rtl/>
          <w:lang w:bidi="fa-IR"/>
        </w:rPr>
        <w:t xml:space="preserve"> پ</w:t>
      </w:r>
      <w:r w:rsidRPr="004E6CA0">
        <w:rPr>
          <w:rFonts w:hint="cs"/>
          <w:rtl/>
          <w:lang w:bidi="fa-IR"/>
        </w:rPr>
        <w:t>ی</w:t>
      </w:r>
      <w:r w:rsidRPr="004E6CA0">
        <w:rPr>
          <w:rFonts w:hint="eastAsia"/>
          <w:rtl/>
          <w:lang w:bidi="fa-IR"/>
        </w:rPr>
        <w:t>شرفته</w:t>
      </w:r>
      <w:r w:rsidRPr="004E6CA0">
        <w:rPr>
          <w:rtl/>
          <w:lang w:bidi="fa-IR"/>
        </w:rPr>
        <w:t xml:space="preserve"> نظ</w:t>
      </w:r>
      <w:r w:rsidRPr="004E6CA0">
        <w:rPr>
          <w:rFonts w:hint="cs"/>
          <w:rtl/>
          <w:lang w:bidi="fa-IR"/>
        </w:rPr>
        <w:t>ی</w:t>
      </w:r>
      <w:r w:rsidRPr="004E6CA0">
        <w:rPr>
          <w:rFonts w:hint="eastAsia"/>
          <w:rtl/>
          <w:lang w:bidi="fa-IR"/>
        </w:rPr>
        <w:t>ر</w:t>
      </w:r>
      <w:r w:rsidRPr="004E6CA0">
        <w:rPr>
          <w:rtl/>
          <w:lang w:bidi="fa-IR"/>
        </w:rPr>
        <w:t xml:space="preserve"> موشک‌ها</w:t>
      </w:r>
      <w:r w:rsidRPr="004E6CA0">
        <w:rPr>
          <w:rFonts w:hint="cs"/>
          <w:rtl/>
          <w:lang w:bidi="fa-IR"/>
        </w:rPr>
        <w:t>ی</w:t>
      </w:r>
      <w:r w:rsidRPr="004E6CA0">
        <w:rPr>
          <w:rtl/>
          <w:lang w:bidi="fa-IR"/>
        </w:rPr>
        <w:t xml:space="preserve"> کروز و هواپ</w:t>
      </w:r>
      <w:r w:rsidRPr="004E6CA0">
        <w:rPr>
          <w:rFonts w:hint="cs"/>
          <w:rtl/>
          <w:lang w:bidi="fa-IR"/>
        </w:rPr>
        <w:t>ی</w:t>
      </w:r>
      <w:r w:rsidRPr="004E6CA0">
        <w:rPr>
          <w:rFonts w:hint="eastAsia"/>
          <w:rtl/>
          <w:lang w:bidi="fa-IR"/>
        </w:rPr>
        <w:t>ماها</w:t>
      </w:r>
      <w:r w:rsidRPr="004E6CA0">
        <w:rPr>
          <w:rFonts w:hint="cs"/>
          <w:rtl/>
          <w:lang w:bidi="fa-IR"/>
        </w:rPr>
        <w:t>ی</w:t>
      </w:r>
      <w:r w:rsidRPr="004E6CA0">
        <w:rPr>
          <w:rtl/>
          <w:lang w:bidi="fa-IR"/>
        </w:rPr>
        <w:t xml:space="preserve"> رادارگر</w:t>
      </w:r>
      <w:r w:rsidRPr="004E6CA0">
        <w:rPr>
          <w:rFonts w:hint="cs"/>
          <w:rtl/>
          <w:lang w:bidi="fa-IR"/>
        </w:rPr>
        <w:t>ی</w:t>
      </w:r>
      <w:r w:rsidRPr="004E6CA0">
        <w:rPr>
          <w:rFonts w:hint="eastAsia"/>
          <w:rtl/>
          <w:lang w:bidi="fa-IR"/>
        </w:rPr>
        <w:t>ز</w:t>
      </w:r>
      <w:r w:rsidRPr="004E6CA0">
        <w:rPr>
          <w:rtl/>
          <w:lang w:bidi="fa-IR"/>
        </w:rPr>
        <w:t xml:space="preserve"> به شدت ارتقا داده است.</w:t>
      </w:r>
      <w:r>
        <w:rPr>
          <w:rStyle w:val="FootnoteReference"/>
          <w:rtl/>
          <w:lang w:bidi="fa-IR"/>
        </w:rPr>
        <w:footnoteReference w:id="46"/>
      </w:r>
    </w:p>
    <w:p w14:paraId="74B1CD63" w14:textId="571E9802" w:rsidR="00B4211C" w:rsidRDefault="00B4211C" w:rsidP="00813301">
      <w:pPr>
        <w:spacing w:line="276" w:lineRule="auto"/>
        <w:jc w:val="both"/>
        <w:rPr>
          <w:rtl/>
          <w:lang w:bidi="fa-IR"/>
        </w:rPr>
      </w:pPr>
      <w:r w:rsidRPr="004E6CA0">
        <w:rPr>
          <w:rFonts w:hint="cs"/>
          <w:rtl/>
          <w:lang w:bidi="fa-IR"/>
        </w:rPr>
        <w:t>ی</w:t>
      </w:r>
      <w:r w:rsidRPr="004E6CA0">
        <w:rPr>
          <w:rFonts w:hint="eastAsia"/>
          <w:rtl/>
          <w:lang w:bidi="fa-IR"/>
        </w:rPr>
        <w:t>ک</w:t>
      </w:r>
      <w:r w:rsidRPr="004E6CA0">
        <w:rPr>
          <w:rFonts w:hint="cs"/>
          <w:rtl/>
          <w:lang w:bidi="fa-IR"/>
        </w:rPr>
        <w:t>ی</w:t>
      </w:r>
      <w:r w:rsidRPr="004E6CA0">
        <w:rPr>
          <w:rtl/>
          <w:lang w:bidi="fa-IR"/>
        </w:rPr>
        <w:t xml:space="preserve"> از چالش‌ها</w:t>
      </w:r>
      <w:r w:rsidRPr="004E6CA0">
        <w:rPr>
          <w:rFonts w:hint="cs"/>
          <w:rtl/>
          <w:lang w:bidi="fa-IR"/>
        </w:rPr>
        <w:t>ی</w:t>
      </w:r>
      <w:r w:rsidRPr="004E6CA0">
        <w:rPr>
          <w:rtl/>
          <w:lang w:bidi="fa-IR"/>
        </w:rPr>
        <w:t xml:space="preserve"> بن</w:t>
      </w:r>
      <w:r w:rsidRPr="004E6CA0">
        <w:rPr>
          <w:rFonts w:hint="cs"/>
          <w:rtl/>
          <w:lang w:bidi="fa-IR"/>
        </w:rPr>
        <w:t>ی</w:t>
      </w:r>
      <w:r w:rsidRPr="004E6CA0">
        <w:rPr>
          <w:rFonts w:hint="eastAsia"/>
          <w:rtl/>
          <w:lang w:bidi="fa-IR"/>
        </w:rPr>
        <w:t>اد</w:t>
      </w:r>
      <w:r w:rsidRPr="004E6CA0">
        <w:rPr>
          <w:rFonts w:hint="cs"/>
          <w:rtl/>
          <w:lang w:bidi="fa-IR"/>
        </w:rPr>
        <w:t>ی</w:t>
      </w:r>
      <w:r w:rsidRPr="004E6CA0">
        <w:rPr>
          <w:rFonts w:hint="eastAsia"/>
          <w:rtl/>
          <w:lang w:bidi="fa-IR"/>
        </w:rPr>
        <w:t>ن</w:t>
      </w:r>
      <w:r w:rsidRPr="004E6CA0">
        <w:rPr>
          <w:rtl/>
          <w:lang w:bidi="fa-IR"/>
        </w:rPr>
        <w:t xml:space="preserve"> در نسل چهارم پدافند هوا</w:t>
      </w:r>
      <w:r w:rsidRPr="004E6CA0">
        <w:rPr>
          <w:rFonts w:hint="cs"/>
          <w:rtl/>
          <w:lang w:bidi="fa-IR"/>
        </w:rPr>
        <w:t>یی</w:t>
      </w:r>
      <w:r w:rsidRPr="004E6CA0">
        <w:rPr>
          <w:rFonts w:hint="eastAsia"/>
          <w:rtl/>
          <w:lang w:bidi="fa-IR"/>
        </w:rPr>
        <w:t>،</w:t>
      </w:r>
      <w:r w:rsidRPr="004E6CA0">
        <w:rPr>
          <w:rtl/>
          <w:lang w:bidi="fa-IR"/>
        </w:rPr>
        <w:t xml:space="preserve"> آس</w:t>
      </w:r>
      <w:r w:rsidRPr="004E6CA0">
        <w:rPr>
          <w:rFonts w:hint="cs"/>
          <w:rtl/>
          <w:lang w:bidi="fa-IR"/>
        </w:rPr>
        <w:t>ی</w:t>
      </w:r>
      <w:r w:rsidRPr="004E6CA0">
        <w:rPr>
          <w:rFonts w:hint="eastAsia"/>
          <w:rtl/>
          <w:lang w:bidi="fa-IR"/>
        </w:rPr>
        <w:t>ب‌پذ</w:t>
      </w:r>
      <w:r w:rsidRPr="004E6CA0">
        <w:rPr>
          <w:rFonts w:hint="cs"/>
          <w:rtl/>
          <w:lang w:bidi="fa-IR"/>
        </w:rPr>
        <w:t>ی</w:t>
      </w:r>
      <w:r w:rsidRPr="004E6CA0">
        <w:rPr>
          <w:rFonts w:hint="eastAsia"/>
          <w:rtl/>
          <w:lang w:bidi="fa-IR"/>
        </w:rPr>
        <w:t>ر</w:t>
      </w:r>
      <w:r w:rsidRPr="004E6CA0">
        <w:rPr>
          <w:rFonts w:hint="cs"/>
          <w:rtl/>
          <w:lang w:bidi="fa-IR"/>
        </w:rPr>
        <w:t>ی</w:t>
      </w:r>
      <w:r w:rsidRPr="004E6CA0">
        <w:rPr>
          <w:rtl/>
          <w:lang w:bidi="fa-IR"/>
        </w:rPr>
        <w:t xml:space="preserve"> در برابر عمل</w:t>
      </w:r>
      <w:r w:rsidRPr="004E6CA0">
        <w:rPr>
          <w:rFonts w:hint="cs"/>
          <w:rtl/>
          <w:lang w:bidi="fa-IR"/>
        </w:rPr>
        <w:t>ی</w:t>
      </w:r>
      <w:r w:rsidRPr="004E6CA0">
        <w:rPr>
          <w:rFonts w:hint="eastAsia"/>
          <w:rtl/>
          <w:lang w:bidi="fa-IR"/>
        </w:rPr>
        <w:t>ات‌ها</w:t>
      </w:r>
      <w:r w:rsidRPr="004E6CA0">
        <w:rPr>
          <w:rFonts w:hint="cs"/>
          <w:rtl/>
          <w:lang w:bidi="fa-IR"/>
        </w:rPr>
        <w:t>ی</w:t>
      </w:r>
      <w:r w:rsidRPr="004E6CA0">
        <w:rPr>
          <w:rtl/>
          <w:lang w:bidi="fa-IR"/>
        </w:rPr>
        <w:t xml:space="preserve"> سرکوب دشمن  به دل</w:t>
      </w:r>
      <w:r w:rsidRPr="004E6CA0">
        <w:rPr>
          <w:rFonts w:hint="cs"/>
          <w:rtl/>
          <w:lang w:bidi="fa-IR"/>
        </w:rPr>
        <w:t>ی</w:t>
      </w:r>
      <w:r w:rsidRPr="004E6CA0">
        <w:rPr>
          <w:rFonts w:hint="eastAsia"/>
          <w:rtl/>
          <w:lang w:bidi="fa-IR"/>
        </w:rPr>
        <w:t>ل</w:t>
      </w:r>
      <w:r w:rsidRPr="004E6CA0">
        <w:rPr>
          <w:rtl/>
          <w:lang w:bidi="fa-IR"/>
        </w:rPr>
        <w:t xml:space="preserve"> وجود ساختارها</w:t>
      </w:r>
      <w:r w:rsidRPr="004E6CA0">
        <w:rPr>
          <w:rFonts w:hint="cs"/>
          <w:rtl/>
          <w:lang w:bidi="fa-IR"/>
        </w:rPr>
        <w:t>ی</w:t>
      </w:r>
      <w:r w:rsidRPr="004E6CA0">
        <w:rPr>
          <w:rtl/>
          <w:lang w:bidi="fa-IR"/>
        </w:rPr>
        <w:t xml:space="preserve"> دودکش</w:t>
      </w:r>
      <w:r w:rsidRPr="004E6CA0">
        <w:rPr>
          <w:rFonts w:hint="cs"/>
          <w:rtl/>
          <w:lang w:bidi="fa-IR"/>
        </w:rPr>
        <w:t>ی</w:t>
      </w:r>
      <w:r w:rsidRPr="004E6CA0">
        <w:rPr>
          <w:rtl/>
          <w:lang w:bidi="fa-IR"/>
        </w:rPr>
        <w:t xml:space="preserve">  و نقاط شکست واحد بود. در مس</w:t>
      </w:r>
      <w:r w:rsidRPr="004E6CA0">
        <w:rPr>
          <w:rFonts w:hint="cs"/>
          <w:rtl/>
          <w:lang w:bidi="fa-IR"/>
        </w:rPr>
        <w:t>ی</w:t>
      </w:r>
      <w:r w:rsidRPr="004E6CA0">
        <w:rPr>
          <w:rFonts w:hint="eastAsia"/>
          <w:rtl/>
          <w:lang w:bidi="fa-IR"/>
        </w:rPr>
        <w:t>ر</w:t>
      </w:r>
      <w:r w:rsidRPr="004E6CA0">
        <w:rPr>
          <w:rtl/>
          <w:lang w:bidi="fa-IR"/>
        </w:rPr>
        <w:t xml:space="preserve"> تحول به سمت نسل ۵، مفهوم دفاع توز</w:t>
      </w:r>
      <w:r w:rsidRPr="004E6CA0">
        <w:rPr>
          <w:rFonts w:hint="cs"/>
          <w:rtl/>
          <w:lang w:bidi="fa-IR"/>
        </w:rPr>
        <w:t>ی</w:t>
      </w:r>
      <w:r w:rsidRPr="004E6CA0">
        <w:rPr>
          <w:rFonts w:hint="eastAsia"/>
          <w:rtl/>
          <w:lang w:bidi="fa-IR"/>
        </w:rPr>
        <w:t>ع‌شده</w:t>
      </w:r>
      <w:r w:rsidRPr="004E6CA0">
        <w:rPr>
          <w:rtl/>
          <w:lang w:bidi="fa-IR"/>
        </w:rPr>
        <w:t xml:space="preserve">  برا</w:t>
      </w:r>
      <w:r w:rsidRPr="004E6CA0">
        <w:rPr>
          <w:rFonts w:hint="cs"/>
          <w:rtl/>
          <w:lang w:bidi="fa-IR"/>
        </w:rPr>
        <w:t>ی</w:t>
      </w:r>
      <w:r w:rsidRPr="004E6CA0">
        <w:rPr>
          <w:rtl/>
          <w:lang w:bidi="fa-IR"/>
        </w:rPr>
        <w:t xml:space="preserve"> رفع ا</w:t>
      </w:r>
      <w:r w:rsidRPr="004E6CA0">
        <w:rPr>
          <w:rFonts w:hint="cs"/>
          <w:rtl/>
          <w:lang w:bidi="fa-IR"/>
        </w:rPr>
        <w:t>ی</w:t>
      </w:r>
      <w:r w:rsidRPr="004E6CA0">
        <w:rPr>
          <w:rFonts w:hint="eastAsia"/>
          <w:rtl/>
          <w:lang w:bidi="fa-IR"/>
        </w:rPr>
        <w:t>ن</w:t>
      </w:r>
      <w:r w:rsidRPr="004E6CA0">
        <w:rPr>
          <w:rtl/>
          <w:lang w:bidi="fa-IR"/>
        </w:rPr>
        <w:t xml:space="preserve"> نق</w:t>
      </w:r>
      <w:r w:rsidRPr="004E6CA0">
        <w:rPr>
          <w:rFonts w:hint="cs"/>
          <w:rtl/>
          <w:lang w:bidi="fa-IR"/>
        </w:rPr>
        <w:t>ی</w:t>
      </w:r>
      <w:r w:rsidRPr="004E6CA0">
        <w:rPr>
          <w:rFonts w:hint="eastAsia"/>
          <w:rtl/>
          <w:lang w:bidi="fa-IR"/>
        </w:rPr>
        <w:t>صه</w:t>
      </w:r>
      <w:r w:rsidRPr="004E6CA0">
        <w:rPr>
          <w:rtl/>
          <w:lang w:bidi="fa-IR"/>
        </w:rPr>
        <w:t xml:space="preserve"> مطرح شده است. ا</w:t>
      </w:r>
      <w:r w:rsidRPr="004E6CA0">
        <w:rPr>
          <w:rFonts w:hint="cs"/>
          <w:rtl/>
          <w:lang w:bidi="fa-IR"/>
        </w:rPr>
        <w:t>ی</w:t>
      </w:r>
      <w:r w:rsidRPr="004E6CA0">
        <w:rPr>
          <w:rFonts w:hint="eastAsia"/>
          <w:rtl/>
          <w:lang w:bidi="fa-IR"/>
        </w:rPr>
        <w:t>ن</w:t>
      </w:r>
      <w:r w:rsidRPr="004E6CA0">
        <w:rPr>
          <w:rtl/>
          <w:lang w:bidi="fa-IR"/>
        </w:rPr>
        <w:t xml:space="preserve"> مفهوم بر پا</w:t>
      </w:r>
      <w:r w:rsidRPr="004E6CA0">
        <w:rPr>
          <w:rFonts w:hint="cs"/>
          <w:rtl/>
          <w:lang w:bidi="fa-IR"/>
        </w:rPr>
        <w:t>ی</w:t>
      </w:r>
      <w:r w:rsidRPr="004E6CA0">
        <w:rPr>
          <w:rFonts w:hint="eastAsia"/>
          <w:rtl/>
          <w:lang w:bidi="fa-IR"/>
        </w:rPr>
        <w:t>ه</w:t>
      </w:r>
      <w:r w:rsidRPr="004E6CA0">
        <w:rPr>
          <w:rtl/>
          <w:lang w:bidi="fa-IR"/>
        </w:rPr>
        <w:t xml:space="preserve"> جداساز</w:t>
      </w:r>
      <w:r w:rsidRPr="004E6CA0">
        <w:rPr>
          <w:rFonts w:hint="cs"/>
          <w:rtl/>
          <w:lang w:bidi="fa-IR"/>
        </w:rPr>
        <w:t>ی</w:t>
      </w:r>
      <w:r w:rsidRPr="004E6CA0">
        <w:rPr>
          <w:rtl/>
          <w:lang w:bidi="fa-IR"/>
        </w:rPr>
        <w:t xml:space="preserve"> اجزا</w:t>
      </w:r>
      <w:r w:rsidRPr="004E6CA0">
        <w:rPr>
          <w:rFonts w:hint="cs"/>
          <w:rtl/>
          <w:lang w:bidi="fa-IR"/>
        </w:rPr>
        <w:t>ی</w:t>
      </w:r>
      <w:r w:rsidRPr="004E6CA0">
        <w:rPr>
          <w:rtl/>
          <w:lang w:bidi="fa-IR"/>
        </w:rPr>
        <w:t xml:space="preserve"> رادار</w:t>
      </w:r>
      <w:r w:rsidRPr="004E6CA0">
        <w:rPr>
          <w:rFonts w:hint="cs"/>
          <w:rtl/>
          <w:lang w:bidi="fa-IR"/>
        </w:rPr>
        <w:t>ی</w:t>
      </w:r>
      <w:r w:rsidRPr="004E6CA0">
        <w:rPr>
          <w:rFonts w:hint="eastAsia"/>
          <w:rtl/>
          <w:lang w:bidi="fa-IR"/>
        </w:rPr>
        <w:t>،</w:t>
      </w:r>
      <w:r w:rsidRPr="004E6CA0">
        <w:rPr>
          <w:rtl/>
          <w:lang w:bidi="fa-IR"/>
        </w:rPr>
        <w:t xml:space="preserve"> پرتابگرها و واحدها</w:t>
      </w:r>
      <w:r w:rsidRPr="004E6CA0">
        <w:rPr>
          <w:rFonts w:hint="cs"/>
          <w:rtl/>
          <w:lang w:bidi="fa-IR"/>
        </w:rPr>
        <w:t>ی</w:t>
      </w:r>
      <w:r w:rsidRPr="004E6CA0">
        <w:rPr>
          <w:rtl/>
          <w:lang w:bidi="fa-IR"/>
        </w:rPr>
        <w:t xml:space="preserve"> کنترل و توز</w:t>
      </w:r>
      <w:r w:rsidRPr="004E6CA0">
        <w:rPr>
          <w:rFonts w:hint="cs"/>
          <w:rtl/>
          <w:lang w:bidi="fa-IR"/>
        </w:rPr>
        <w:t>ی</w:t>
      </w:r>
      <w:r w:rsidRPr="004E6CA0">
        <w:rPr>
          <w:rFonts w:hint="eastAsia"/>
          <w:rtl/>
          <w:lang w:bidi="fa-IR"/>
        </w:rPr>
        <w:t>ع</w:t>
      </w:r>
      <w:r w:rsidRPr="004E6CA0">
        <w:rPr>
          <w:rtl/>
          <w:lang w:bidi="fa-IR"/>
        </w:rPr>
        <w:t xml:space="preserve"> آن‌ها در </w:t>
      </w:r>
      <w:r w:rsidRPr="004E6CA0">
        <w:rPr>
          <w:rFonts w:hint="cs"/>
          <w:rtl/>
          <w:lang w:bidi="fa-IR"/>
        </w:rPr>
        <w:t>ی</w:t>
      </w:r>
      <w:r w:rsidRPr="004E6CA0">
        <w:rPr>
          <w:rFonts w:hint="eastAsia"/>
          <w:rtl/>
          <w:lang w:bidi="fa-IR"/>
        </w:rPr>
        <w:t>ک</w:t>
      </w:r>
      <w:r w:rsidRPr="004E6CA0">
        <w:rPr>
          <w:rtl/>
          <w:lang w:bidi="fa-IR"/>
        </w:rPr>
        <w:t xml:space="preserve"> فضا</w:t>
      </w:r>
      <w:r w:rsidRPr="004E6CA0">
        <w:rPr>
          <w:rFonts w:hint="cs"/>
          <w:rtl/>
          <w:lang w:bidi="fa-IR"/>
        </w:rPr>
        <w:t>ی</w:t>
      </w:r>
      <w:r w:rsidRPr="004E6CA0">
        <w:rPr>
          <w:rtl/>
          <w:lang w:bidi="fa-IR"/>
        </w:rPr>
        <w:t xml:space="preserve"> جغراف</w:t>
      </w:r>
      <w:r w:rsidRPr="004E6CA0">
        <w:rPr>
          <w:rFonts w:hint="cs"/>
          <w:rtl/>
          <w:lang w:bidi="fa-IR"/>
        </w:rPr>
        <w:t>ی</w:t>
      </w:r>
      <w:r w:rsidRPr="004E6CA0">
        <w:rPr>
          <w:rFonts w:hint="eastAsia"/>
          <w:rtl/>
          <w:lang w:bidi="fa-IR"/>
        </w:rPr>
        <w:t>ا</w:t>
      </w:r>
      <w:r w:rsidRPr="004E6CA0">
        <w:rPr>
          <w:rFonts w:hint="cs"/>
          <w:rtl/>
          <w:lang w:bidi="fa-IR"/>
        </w:rPr>
        <w:t>یی</w:t>
      </w:r>
      <w:r w:rsidRPr="004E6CA0">
        <w:rPr>
          <w:rtl/>
          <w:lang w:bidi="fa-IR"/>
        </w:rPr>
        <w:t xml:space="preserve"> گسترده استوار است تا با ا</w:t>
      </w:r>
      <w:r w:rsidRPr="004E6CA0">
        <w:rPr>
          <w:rFonts w:hint="cs"/>
          <w:rtl/>
          <w:lang w:bidi="fa-IR"/>
        </w:rPr>
        <w:t>ی</w:t>
      </w:r>
      <w:r w:rsidRPr="004E6CA0">
        <w:rPr>
          <w:rFonts w:hint="eastAsia"/>
          <w:rtl/>
          <w:lang w:bidi="fa-IR"/>
        </w:rPr>
        <w:t>جاد</w:t>
      </w:r>
      <w:r w:rsidRPr="004E6CA0">
        <w:rPr>
          <w:rtl/>
          <w:lang w:bidi="fa-IR"/>
        </w:rPr>
        <w:t xml:space="preserve"> تاب‌آور</w:t>
      </w:r>
      <w:r w:rsidRPr="004E6CA0">
        <w:rPr>
          <w:rFonts w:hint="cs"/>
          <w:rtl/>
          <w:lang w:bidi="fa-IR"/>
        </w:rPr>
        <w:t>ی</w:t>
      </w:r>
      <w:r w:rsidRPr="004E6CA0">
        <w:rPr>
          <w:rtl/>
          <w:lang w:bidi="fa-IR"/>
        </w:rPr>
        <w:t xml:space="preserve"> شبکه‌ا</w:t>
      </w:r>
      <w:r w:rsidRPr="004E6CA0">
        <w:rPr>
          <w:rFonts w:hint="cs"/>
          <w:rtl/>
          <w:lang w:bidi="fa-IR"/>
        </w:rPr>
        <w:t>ی</w:t>
      </w:r>
      <w:r w:rsidRPr="004E6CA0">
        <w:rPr>
          <w:rFonts w:hint="eastAsia"/>
          <w:rtl/>
          <w:lang w:bidi="fa-IR"/>
        </w:rPr>
        <w:t>،</w:t>
      </w:r>
      <w:r w:rsidRPr="004E6CA0">
        <w:rPr>
          <w:rtl/>
          <w:lang w:bidi="fa-IR"/>
        </w:rPr>
        <w:t xml:space="preserve"> از کار افتادن </w:t>
      </w:r>
      <w:r w:rsidRPr="004E6CA0">
        <w:rPr>
          <w:rFonts w:hint="cs"/>
          <w:rtl/>
          <w:lang w:bidi="fa-IR"/>
        </w:rPr>
        <w:t>ی</w:t>
      </w:r>
      <w:r w:rsidRPr="004E6CA0">
        <w:rPr>
          <w:rFonts w:hint="eastAsia"/>
          <w:rtl/>
          <w:lang w:bidi="fa-IR"/>
        </w:rPr>
        <w:t>ک</w:t>
      </w:r>
      <w:r w:rsidRPr="004E6CA0">
        <w:rPr>
          <w:rtl/>
          <w:lang w:bidi="fa-IR"/>
        </w:rPr>
        <w:t xml:space="preserve"> گره منجر به فروپاش</w:t>
      </w:r>
      <w:r w:rsidRPr="004E6CA0">
        <w:rPr>
          <w:rFonts w:hint="cs"/>
          <w:rtl/>
          <w:lang w:bidi="fa-IR"/>
        </w:rPr>
        <w:t>ی</w:t>
      </w:r>
      <w:r w:rsidRPr="004E6CA0">
        <w:rPr>
          <w:rtl/>
          <w:lang w:bidi="fa-IR"/>
        </w:rPr>
        <w:t xml:space="preserve"> کل توان دفاع</w:t>
      </w:r>
      <w:r w:rsidRPr="004E6CA0">
        <w:rPr>
          <w:rFonts w:hint="cs"/>
          <w:rtl/>
          <w:lang w:bidi="fa-IR"/>
        </w:rPr>
        <w:t>ی</w:t>
      </w:r>
      <w:r w:rsidRPr="004E6CA0">
        <w:rPr>
          <w:rtl/>
          <w:lang w:bidi="fa-IR"/>
        </w:rPr>
        <w:t xml:space="preserve"> نگردد.</w:t>
      </w:r>
      <w:r>
        <w:rPr>
          <w:rStyle w:val="FootnoteReference"/>
          <w:rtl/>
          <w:lang w:bidi="fa-IR"/>
        </w:rPr>
        <w:footnoteReference w:id="47"/>
      </w:r>
    </w:p>
    <w:p w14:paraId="64214BCB" w14:textId="4A48D5A3" w:rsidR="00B4211C" w:rsidRDefault="00B4211C" w:rsidP="00813301">
      <w:pPr>
        <w:spacing w:line="276" w:lineRule="auto"/>
        <w:jc w:val="both"/>
        <w:rPr>
          <w:rtl/>
          <w:lang w:bidi="fa-IR"/>
        </w:rPr>
      </w:pPr>
      <w:r w:rsidRPr="004E6CA0">
        <w:rPr>
          <w:rtl/>
          <w:lang w:bidi="fa-IR"/>
        </w:rPr>
        <w:t>در جنگ‌ها</w:t>
      </w:r>
      <w:r w:rsidRPr="004E6CA0">
        <w:rPr>
          <w:rFonts w:hint="cs"/>
          <w:rtl/>
          <w:lang w:bidi="fa-IR"/>
        </w:rPr>
        <w:t>ی</w:t>
      </w:r>
      <w:r w:rsidRPr="004E6CA0">
        <w:rPr>
          <w:rtl/>
          <w:lang w:bidi="fa-IR"/>
        </w:rPr>
        <w:t xml:space="preserve"> نسل پنجم، پدافند هوا</w:t>
      </w:r>
      <w:r w:rsidRPr="004E6CA0">
        <w:rPr>
          <w:rFonts w:hint="cs"/>
          <w:rtl/>
          <w:lang w:bidi="fa-IR"/>
        </w:rPr>
        <w:t>یی</w:t>
      </w:r>
      <w:r w:rsidRPr="004E6CA0">
        <w:rPr>
          <w:rtl/>
          <w:lang w:bidi="fa-IR"/>
        </w:rPr>
        <w:t xml:space="preserve"> د</w:t>
      </w:r>
      <w:r w:rsidRPr="004E6CA0">
        <w:rPr>
          <w:rFonts w:hint="cs"/>
          <w:rtl/>
          <w:lang w:bidi="fa-IR"/>
        </w:rPr>
        <w:t>ی</w:t>
      </w:r>
      <w:r w:rsidRPr="004E6CA0">
        <w:rPr>
          <w:rFonts w:hint="eastAsia"/>
          <w:rtl/>
          <w:lang w:bidi="fa-IR"/>
        </w:rPr>
        <w:t>گر</w:t>
      </w:r>
      <w:r w:rsidRPr="004E6CA0">
        <w:rPr>
          <w:rtl/>
          <w:lang w:bidi="fa-IR"/>
        </w:rPr>
        <w:t xml:space="preserve"> </w:t>
      </w:r>
      <w:r w:rsidRPr="004E6CA0">
        <w:rPr>
          <w:rFonts w:hint="cs"/>
          <w:rtl/>
          <w:lang w:bidi="fa-IR"/>
        </w:rPr>
        <w:t>ی</w:t>
      </w:r>
      <w:r w:rsidRPr="004E6CA0">
        <w:rPr>
          <w:rFonts w:hint="eastAsia"/>
          <w:rtl/>
          <w:lang w:bidi="fa-IR"/>
        </w:rPr>
        <w:t>ک</w:t>
      </w:r>
      <w:r w:rsidRPr="004E6CA0">
        <w:rPr>
          <w:rtl/>
          <w:lang w:bidi="fa-IR"/>
        </w:rPr>
        <w:t xml:space="preserve"> فعال</w:t>
      </w:r>
      <w:r w:rsidRPr="004E6CA0">
        <w:rPr>
          <w:rFonts w:hint="cs"/>
          <w:rtl/>
          <w:lang w:bidi="fa-IR"/>
        </w:rPr>
        <w:t>ی</w:t>
      </w:r>
      <w:r w:rsidRPr="004E6CA0">
        <w:rPr>
          <w:rFonts w:hint="eastAsia"/>
          <w:rtl/>
          <w:lang w:bidi="fa-IR"/>
        </w:rPr>
        <w:t>ت</w:t>
      </w:r>
      <w:r w:rsidRPr="004E6CA0">
        <w:rPr>
          <w:rtl/>
          <w:lang w:bidi="fa-IR"/>
        </w:rPr>
        <w:t xml:space="preserve"> مستقل هوا</w:t>
      </w:r>
      <w:r w:rsidRPr="004E6CA0">
        <w:rPr>
          <w:rFonts w:hint="cs"/>
          <w:rtl/>
          <w:lang w:bidi="fa-IR"/>
        </w:rPr>
        <w:t>یی</w:t>
      </w:r>
      <w:r w:rsidRPr="004E6CA0">
        <w:rPr>
          <w:rtl/>
          <w:lang w:bidi="fa-IR"/>
        </w:rPr>
        <w:t xml:space="preserve"> محسوب نم</w:t>
      </w:r>
      <w:r w:rsidRPr="004E6CA0">
        <w:rPr>
          <w:rFonts w:hint="cs"/>
          <w:rtl/>
          <w:lang w:bidi="fa-IR"/>
        </w:rPr>
        <w:t>ی‌</w:t>
      </w:r>
      <w:r w:rsidRPr="004E6CA0">
        <w:rPr>
          <w:rFonts w:hint="eastAsia"/>
          <w:rtl/>
          <w:lang w:bidi="fa-IR"/>
        </w:rPr>
        <w:t>شود،</w:t>
      </w:r>
      <w:r w:rsidRPr="004E6CA0">
        <w:rPr>
          <w:rtl/>
          <w:lang w:bidi="fa-IR"/>
        </w:rPr>
        <w:t xml:space="preserve"> بلکه بخش</w:t>
      </w:r>
      <w:r w:rsidRPr="004E6CA0">
        <w:rPr>
          <w:rFonts w:hint="cs"/>
          <w:rtl/>
          <w:lang w:bidi="fa-IR"/>
        </w:rPr>
        <w:t>ی</w:t>
      </w:r>
      <w:r w:rsidRPr="004E6CA0">
        <w:rPr>
          <w:rtl/>
          <w:lang w:bidi="fa-IR"/>
        </w:rPr>
        <w:t xml:space="preserve"> از ادغام چندحوزه‌ا</w:t>
      </w:r>
      <w:r w:rsidRPr="004E6CA0">
        <w:rPr>
          <w:rFonts w:hint="cs"/>
          <w:rtl/>
          <w:lang w:bidi="fa-IR"/>
        </w:rPr>
        <w:t>ی</w:t>
      </w:r>
      <w:r w:rsidRPr="004E6CA0">
        <w:rPr>
          <w:rtl/>
          <w:lang w:bidi="fa-IR"/>
        </w:rPr>
        <w:t xml:space="preserve"> است. ا</w:t>
      </w:r>
      <w:r w:rsidRPr="004E6CA0">
        <w:rPr>
          <w:rFonts w:hint="cs"/>
          <w:rtl/>
          <w:lang w:bidi="fa-IR"/>
        </w:rPr>
        <w:t>ی</w:t>
      </w:r>
      <w:r w:rsidRPr="004E6CA0">
        <w:rPr>
          <w:rFonts w:hint="eastAsia"/>
          <w:rtl/>
          <w:lang w:bidi="fa-IR"/>
        </w:rPr>
        <w:t>ن</w:t>
      </w:r>
      <w:r w:rsidRPr="004E6CA0">
        <w:rPr>
          <w:rtl/>
          <w:lang w:bidi="fa-IR"/>
        </w:rPr>
        <w:t xml:space="preserve"> س</w:t>
      </w:r>
      <w:r w:rsidRPr="004E6CA0">
        <w:rPr>
          <w:rFonts w:hint="cs"/>
          <w:rtl/>
          <w:lang w:bidi="fa-IR"/>
        </w:rPr>
        <w:t>ی</w:t>
      </w:r>
      <w:r w:rsidRPr="004E6CA0">
        <w:rPr>
          <w:rFonts w:hint="eastAsia"/>
          <w:rtl/>
          <w:lang w:bidi="fa-IR"/>
        </w:rPr>
        <w:t>ر</w:t>
      </w:r>
      <w:r w:rsidRPr="004E6CA0">
        <w:rPr>
          <w:rtl/>
          <w:lang w:bidi="fa-IR"/>
        </w:rPr>
        <w:t xml:space="preserve"> تحول باعث شده تا پدافند هوا</w:t>
      </w:r>
      <w:r w:rsidRPr="004E6CA0">
        <w:rPr>
          <w:rFonts w:hint="cs"/>
          <w:rtl/>
          <w:lang w:bidi="fa-IR"/>
        </w:rPr>
        <w:t>یی</w:t>
      </w:r>
      <w:r w:rsidRPr="004E6CA0">
        <w:rPr>
          <w:rtl/>
          <w:lang w:bidi="fa-IR"/>
        </w:rPr>
        <w:t xml:space="preserve"> با حوزه‌ها</w:t>
      </w:r>
      <w:r w:rsidRPr="004E6CA0">
        <w:rPr>
          <w:rFonts w:hint="cs"/>
          <w:rtl/>
          <w:lang w:bidi="fa-IR"/>
        </w:rPr>
        <w:t>ی</w:t>
      </w:r>
      <w:r w:rsidRPr="004E6CA0">
        <w:rPr>
          <w:rtl/>
          <w:lang w:bidi="fa-IR"/>
        </w:rPr>
        <w:t xml:space="preserve"> زم</w:t>
      </w:r>
      <w:r w:rsidRPr="004E6CA0">
        <w:rPr>
          <w:rFonts w:hint="cs"/>
          <w:rtl/>
          <w:lang w:bidi="fa-IR"/>
        </w:rPr>
        <w:t>ی</w:t>
      </w:r>
      <w:r w:rsidRPr="004E6CA0">
        <w:rPr>
          <w:rFonts w:hint="eastAsia"/>
          <w:rtl/>
          <w:lang w:bidi="fa-IR"/>
        </w:rPr>
        <w:t>ن</w:t>
      </w:r>
      <w:r w:rsidRPr="004E6CA0">
        <w:rPr>
          <w:rFonts w:hint="cs"/>
          <w:rtl/>
          <w:lang w:bidi="fa-IR"/>
        </w:rPr>
        <w:t>ی</w:t>
      </w:r>
      <w:r w:rsidRPr="004E6CA0">
        <w:rPr>
          <w:rFonts w:hint="eastAsia"/>
          <w:rtl/>
          <w:lang w:bidi="fa-IR"/>
        </w:rPr>
        <w:t>،</w:t>
      </w:r>
      <w:r w:rsidRPr="004E6CA0">
        <w:rPr>
          <w:rtl/>
          <w:lang w:bidi="fa-IR"/>
        </w:rPr>
        <w:t xml:space="preserve"> در</w:t>
      </w:r>
      <w:r w:rsidRPr="004E6CA0">
        <w:rPr>
          <w:rFonts w:hint="cs"/>
          <w:rtl/>
          <w:lang w:bidi="fa-IR"/>
        </w:rPr>
        <w:t>ی</w:t>
      </w:r>
      <w:r w:rsidRPr="004E6CA0">
        <w:rPr>
          <w:rFonts w:hint="eastAsia"/>
          <w:rtl/>
          <w:lang w:bidi="fa-IR"/>
        </w:rPr>
        <w:t>ا</w:t>
      </w:r>
      <w:r w:rsidRPr="004E6CA0">
        <w:rPr>
          <w:rFonts w:hint="cs"/>
          <w:rtl/>
          <w:lang w:bidi="fa-IR"/>
        </w:rPr>
        <w:t>یی</w:t>
      </w:r>
      <w:r w:rsidRPr="004E6CA0">
        <w:rPr>
          <w:rFonts w:hint="eastAsia"/>
          <w:rtl/>
          <w:lang w:bidi="fa-IR"/>
        </w:rPr>
        <w:t>،</w:t>
      </w:r>
      <w:r w:rsidRPr="004E6CA0">
        <w:rPr>
          <w:rtl/>
          <w:lang w:bidi="fa-IR"/>
        </w:rPr>
        <w:t xml:space="preserve"> فضا</w:t>
      </w:r>
      <w:r w:rsidRPr="004E6CA0">
        <w:rPr>
          <w:rFonts w:hint="cs"/>
          <w:rtl/>
          <w:lang w:bidi="fa-IR"/>
        </w:rPr>
        <w:t>یی</w:t>
      </w:r>
      <w:r w:rsidRPr="004E6CA0">
        <w:rPr>
          <w:rtl/>
          <w:lang w:bidi="fa-IR"/>
        </w:rPr>
        <w:t xml:space="preserve"> و سا</w:t>
      </w:r>
      <w:r w:rsidRPr="004E6CA0">
        <w:rPr>
          <w:rFonts w:hint="cs"/>
          <w:rtl/>
          <w:lang w:bidi="fa-IR"/>
        </w:rPr>
        <w:t>ی</w:t>
      </w:r>
      <w:r w:rsidRPr="004E6CA0">
        <w:rPr>
          <w:rFonts w:hint="eastAsia"/>
          <w:rtl/>
          <w:lang w:bidi="fa-IR"/>
        </w:rPr>
        <w:t>بر</w:t>
      </w:r>
      <w:r w:rsidRPr="004E6CA0">
        <w:rPr>
          <w:rFonts w:hint="cs"/>
          <w:rtl/>
          <w:lang w:bidi="fa-IR"/>
        </w:rPr>
        <w:t>ی</w:t>
      </w:r>
      <w:r w:rsidRPr="004E6CA0">
        <w:rPr>
          <w:rtl/>
          <w:lang w:bidi="fa-IR"/>
        </w:rPr>
        <w:t xml:space="preserve"> پ</w:t>
      </w:r>
      <w:r w:rsidRPr="004E6CA0">
        <w:rPr>
          <w:rFonts w:hint="cs"/>
          <w:rtl/>
          <w:lang w:bidi="fa-IR"/>
        </w:rPr>
        <w:t>ی</w:t>
      </w:r>
      <w:r w:rsidRPr="004E6CA0">
        <w:rPr>
          <w:rFonts w:hint="eastAsia"/>
          <w:rtl/>
          <w:lang w:bidi="fa-IR"/>
        </w:rPr>
        <w:t>وند</w:t>
      </w:r>
      <w:r w:rsidRPr="004E6CA0">
        <w:rPr>
          <w:rFonts w:hint="cs"/>
          <w:rtl/>
          <w:lang w:bidi="fa-IR"/>
        </w:rPr>
        <w:t>ی</w:t>
      </w:r>
      <w:r w:rsidRPr="004E6CA0">
        <w:rPr>
          <w:rtl/>
          <w:lang w:bidi="fa-IR"/>
        </w:rPr>
        <w:t xml:space="preserve"> ناگسستن</w:t>
      </w:r>
      <w:r w:rsidRPr="004E6CA0">
        <w:rPr>
          <w:rFonts w:hint="cs"/>
          <w:rtl/>
          <w:lang w:bidi="fa-IR"/>
        </w:rPr>
        <w:t>ی</w:t>
      </w:r>
      <w:r w:rsidRPr="004E6CA0">
        <w:rPr>
          <w:rtl/>
          <w:lang w:bidi="fa-IR"/>
        </w:rPr>
        <w:t xml:space="preserve"> برقرار کند. در ا</w:t>
      </w:r>
      <w:r w:rsidRPr="004E6CA0">
        <w:rPr>
          <w:rFonts w:hint="cs"/>
          <w:rtl/>
          <w:lang w:bidi="fa-IR"/>
        </w:rPr>
        <w:t>ی</w:t>
      </w:r>
      <w:r w:rsidRPr="004E6CA0">
        <w:rPr>
          <w:rFonts w:hint="eastAsia"/>
          <w:rtl/>
          <w:lang w:bidi="fa-IR"/>
        </w:rPr>
        <w:t>ن</w:t>
      </w:r>
      <w:r w:rsidRPr="004E6CA0">
        <w:rPr>
          <w:rtl/>
          <w:lang w:bidi="fa-IR"/>
        </w:rPr>
        <w:t xml:space="preserve"> پ</w:t>
      </w:r>
      <w:r w:rsidRPr="004E6CA0">
        <w:rPr>
          <w:rFonts w:hint="eastAsia"/>
          <w:rtl/>
          <w:lang w:bidi="fa-IR"/>
        </w:rPr>
        <w:t>ارادا</w:t>
      </w:r>
      <w:r w:rsidRPr="004E6CA0">
        <w:rPr>
          <w:rFonts w:hint="cs"/>
          <w:rtl/>
          <w:lang w:bidi="fa-IR"/>
        </w:rPr>
        <w:t>ی</w:t>
      </w:r>
      <w:r w:rsidRPr="004E6CA0">
        <w:rPr>
          <w:rFonts w:hint="eastAsia"/>
          <w:rtl/>
          <w:lang w:bidi="fa-IR"/>
        </w:rPr>
        <w:t>م،</w:t>
      </w:r>
      <w:r w:rsidRPr="004E6CA0">
        <w:rPr>
          <w:rtl/>
          <w:lang w:bidi="fa-IR"/>
        </w:rPr>
        <w:t xml:space="preserve"> فضا</w:t>
      </w:r>
      <w:r w:rsidRPr="004E6CA0">
        <w:rPr>
          <w:rFonts w:hint="cs"/>
          <w:rtl/>
          <w:lang w:bidi="fa-IR"/>
        </w:rPr>
        <w:t>ی</w:t>
      </w:r>
      <w:r w:rsidRPr="004E6CA0">
        <w:rPr>
          <w:rtl/>
          <w:lang w:bidi="fa-IR"/>
        </w:rPr>
        <w:t xml:space="preserve"> سا</w:t>
      </w:r>
      <w:r w:rsidRPr="004E6CA0">
        <w:rPr>
          <w:rFonts w:hint="cs"/>
          <w:rtl/>
          <w:lang w:bidi="fa-IR"/>
        </w:rPr>
        <w:t>ی</w:t>
      </w:r>
      <w:r w:rsidRPr="004E6CA0">
        <w:rPr>
          <w:rFonts w:hint="eastAsia"/>
          <w:rtl/>
          <w:lang w:bidi="fa-IR"/>
        </w:rPr>
        <w:t>بر</w:t>
      </w:r>
      <w:r w:rsidRPr="004E6CA0">
        <w:rPr>
          <w:rtl/>
          <w:lang w:bidi="fa-IR"/>
        </w:rPr>
        <w:t xml:space="preserve"> و ط</w:t>
      </w:r>
      <w:r w:rsidRPr="004E6CA0">
        <w:rPr>
          <w:rFonts w:hint="cs"/>
          <w:rtl/>
          <w:lang w:bidi="fa-IR"/>
        </w:rPr>
        <w:t>ی</w:t>
      </w:r>
      <w:r w:rsidRPr="004E6CA0">
        <w:rPr>
          <w:rFonts w:hint="eastAsia"/>
          <w:rtl/>
          <w:lang w:bidi="fa-IR"/>
        </w:rPr>
        <w:t>ف</w:t>
      </w:r>
      <w:r w:rsidRPr="004E6CA0">
        <w:rPr>
          <w:rtl/>
          <w:lang w:bidi="fa-IR"/>
        </w:rPr>
        <w:t xml:space="preserve"> الکترومغناط</w:t>
      </w:r>
      <w:r w:rsidRPr="004E6CA0">
        <w:rPr>
          <w:rFonts w:hint="cs"/>
          <w:rtl/>
          <w:lang w:bidi="fa-IR"/>
        </w:rPr>
        <w:t>ی</w:t>
      </w:r>
      <w:r w:rsidRPr="004E6CA0">
        <w:rPr>
          <w:rFonts w:hint="eastAsia"/>
          <w:rtl/>
          <w:lang w:bidi="fa-IR"/>
        </w:rPr>
        <w:t>س</w:t>
      </w:r>
      <w:r w:rsidRPr="004E6CA0">
        <w:rPr>
          <w:rtl/>
          <w:lang w:bidi="fa-IR"/>
        </w:rPr>
        <w:t xml:space="preserve"> به عنوان بسترها</w:t>
      </w:r>
      <w:r w:rsidRPr="004E6CA0">
        <w:rPr>
          <w:rFonts w:hint="cs"/>
          <w:rtl/>
          <w:lang w:bidi="fa-IR"/>
        </w:rPr>
        <w:t>ی</w:t>
      </w:r>
      <w:r w:rsidRPr="004E6CA0">
        <w:rPr>
          <w:rtl/>
          <w:lang w:bidi="fa-IR"/>
        </w:rPr>
        <w:t xml:space="preserve"> اصل</w:t>
      </w:r>
      <w:r w:rsidRPr="004E6CA0">
        <w:rPr>
          <w:rFonts w:hint="cs"/>
          <w:rtl/>
          <w:lang w:bidi="fa-IR"/>
        </w:rPr>
        <w:t>ی</w:t>
      </w:r>
      <w:r w:rsidRPr="004E6CA0">
        <w:rPr>
          <w:rtl/>
          <w:lang w:bidi="fa-IR"/>
        </w:rPr>
        <w:t xml:space="preserve"> برا</w:t>
      </w:r>
      <w:r w:rsidRPr="004E6CA0">
        <w:rPr>
          <w:rFonts w:hint="cs"/>
          <w:rtl/>
          <w:lang w:bidi="fa-IR"/>
        </w:rPr>
        <w:t>ی</w:t>
      </w:r>
      <w:r w:rsidRPr="004E6CA0">
        <w:rPr>
          <w:rtl/>
          <w:lang w:bidi="fa-IR"/>
        </w:rPr>
        <w:t xml:space="preserve"> کسب برتر</w:t>
      </w:r>
      <w:r w:rsidRPr="004E6CA0">
        <w:rPr>
          <w:rFonts w:hint="cs"/>
          <w:rtl/>
          <w:lang w:bidi="fa-IR"/>
        </w:rPr>
        <w:t>ی</w:t>
      </w:r>
      <w:r w:rsidRPr="004E6CA0">
        <w:rPr>
          <w:rtl/>
          <w:lang w:bidi="fa-IR"/>
        </w:rPr>
        <w:t xml:space="preserve"> اطلاعات</w:t>
      </w:r>
      <w:r w:rsidRPr="004E6CA0">
        <w:rPr>
          <w:rFonts w:hint="cs"/>
          <w:rtl/>
          <w:lang w:bidi="fa-IR"/>
        </w:rPr>
        <w:t>ی</w:t>
      </w:r>
      <w:r w:rsidRPr="004E6CA0">
        <w:rPr>
          <w:rtl/>
          <w:lang w:bidi="fa-IR"/>
        </w:rPr>
        <w:t xml:space="preserve"> شناخته م</w:t>
      </w:r>
      <w:r w:rsidRPr="004E6CA0">
        <w:rPr>
          <w:rFonts w:hint="cs"/>
          <w:rtl/>
          <w:lang w:bidi="fa-IR"/>
        </w:rPr>
        <w:t>ی‌</w:t>
      </w:r>
      <w:r w:rsidRPr="004E6CA0">
        <w:rPr>
          <w:rFonts w:hint="eastAsia"/>
          <w:rtl/>
          <w:lang w:bidi="fa-IR"/>
        </w:rPr>
        <w:t>شوند</w:t>
      </w:r>
      <w:r w:rsidRPr="004E6CA0">
        <w:rPr>
          <w:rtl/>
          <w:lang w:bidi="fa-IR"/>
        </w:rPr>
        <w:t xml:space="preserve"> و ادغام داده‌ها</w:t>
      </w:r>
      <w:r w:rsidRPr="004E6CA0">
        <w:rPr>
          <w:rFonts w:hint="cs"/>
          <w:rtl/>
          <w:lang w:bidi="fa-IR"/>
        </w:rPr>
        <w:t>ی</w:t>
      </w:r>
      <w:r w:rsidRPr="004E6CA0">
        <w:rPr>
          <w:rtl/>
          <w:lang w:bidi="fa-IR"/>
        </w:rPr>
        <w:t xml:space="preserve"> ماهواره‌ا</w:t>
      </w:r>
      <w:r w:rsidRPr="004E6CA0">
        <w:rPr>
          <w:rFonts w:hint="cs"/>
          <w:rtl/>
          <w:lang w:bidi="fa-IR"/>
        </w:rPr>
        <w:t>ی</w:t>
      </w:r>
      <w:r w:rsidRPr="004E6CA0">
        <w:rPr>
          <w:rtl/>
          <w:lang w:bidi="fa-IR"/>
        </w:rPr>
        <w:t xml:space="preserve"> با رادارها</w:t>
      </w:r>
      <w:r w:rsidRPr="004E6CA0">
        <w:rPr>
          <w:rFonts w:hint="cs"/>
          <w:rtl/>
          <w:lang w:bidi="fa-IR"/>
        </w:rPr>
        <w:t>ی</w:t>
      </w:r>
      <w:r w:rsidRPr="004E6CA0">
        <w:rPr>
          <w:rtl/>
          <w:lang w:bidi="fa-IR"/>
        </w:rPr>
        <w:t xml:space="preserve"> زم</w:t>
      </w:r>
      <w:r w:rsidRPr="004E6CA0">
        <w:rPr>
          <w:rFonts w:hint="cs"/>
          <w:rtl/>
          <w:lang w:bidi="fa-IR"/>
        </w:rPr>
        <w:t>ی</w:t>
      </w:r>
      <w:r w:rsidRPr="004E6CA0">
        <w:rPr>
          <w:rFonts w:hint="eastAsia"/>
          <w:rtl/>
          <w:lang w:bidi="fa-IR"/>
        </w:rPr>
        <w:t>ن</w:t>
      </w:r>
      <w:r w:rsidRPr="004E6CA0">
        <w:rPr>
          <w:rFonts w:hint="cs"/>
          <w:rtl/>
          <w:lang w:bidi="fa-IR"/>
        </w:rPr>
        <w:t>ی</w:t>
      </w:r>
      <w:r w:rsidRPr="004E6CA0">
        <w:rPr>
          <w:rFonts w:hint="eastAsia"/>
          <w:rtl/>
          <w:lang w:bidi="fa-IR"/>
        </w:rPr>
        <w:t>،</w:t>
      </w:r>
      <w:r w:rsidRPr="004E6CA0">
        <w:rPr>
          <w:rtl/>
          <w:lang w:bidi="fa-IR"/>
        </w:rPr>
        <w:t xml:space="preserve"> لا</w:t>
      </w:r>
      <w:r w:rsidRPr="004E6CA0">
        <w:rPr>
          <w:rFonts w:hint="cs"/>
          <w:rtl/>
          <w:lang w:bidi="fa-IR"/>
        </w:rPr>
        <w:t>ی</w:t>
      </w:r>
      <w:r w:rsidRPr="004E6CA0">
        <w:rPr>
          <w:rFonts w:hint="eastAsia"/>
          <w:rtl/>
          <w:lang w:bidi="fa-IR"/>
        </w:rPr>
        <w:t>ه‌ها</w:t>
      </w:r>
      <w:r w:rsidRPr="004E6CA0">
        <w:rPr>
          <w:rFonts w:hint="cs"/>
          <w:rtl/>
          <w:lang w:bidi="fa-IR"/>
        </w:rPr>
        <w:t>ی</w:t>
      </w:r>
      <w:r w:rsidRPr="004E6CA0">
        <w:rPr>
          <w:rtl/>
          <w:lang w:bidi="fa-IR"/>
        </w:rPr>
        <w:t xml:space="preserve"> دفاع</w:t>
      </w:r>
      <w:r w:rsidRPr="004E6CA0">
        <w:rPr>
          <w:rFonts w:hint="cs"/>
          <w:rtl/>
          <w:lang w:bidi="fa-IR"/>
        </w:rPr>
        <w:t>ی</w:t>
      </w:r>
      <w:r w:rsidRPr="004E6CA0">
        <w:rPr>
          <w:rtl/>
          <w:lang w:bidi="fa-IR"/>
        </w:rPr>
        <w:t xml:space="preserve"> را از سطح تاکت</w:t>
      </w:r>
      <w:r w:rsidRPr="004E6CA0">
        <w:rPr>
          <w:rFonts w:hint="cs"/>
          <w:rtl/>
          <w:lang w:bidi="fa-IR"/>
        </w:rPr>
        <w:t>ی</w:t>
      </w:r>
      <w:r w:rsidRPr="004E6CA0">
        <w:rPr>
          <w:rFonts w:hint="eastAsia"/>
          <w:rtl/>
          <w:lang w:bidi="fa-IR"/>
        </w:rPr>
        <w:t>ک</w:t>
      </w:r>
      <w:r w:rsidRPr="004E6CA0">
        <w:rPr>
          <w:rFonts w:hint="cs"/>
          <w:rtl/>
          <w:lang w:bidi="fa-IR"/>
        </w:rPr>
        <w:t>ی</w:t>
      </w:r>
      <w:r w:rsidRPr="004E6CA0">
        <w:rPr>
          <w:rtl/>
          <w:lang w:bidi="fa-IR"/>
        </w:rPr>
        <w:t xml:space="preserve"> به سطح استراتژ</w:t>
      </w:r>
      <w:r w:rsidRPr="004E6CA0">
        <w:rPr>
          <w:rFonts w:hint="cs"/>
          <w:rtl/>
          <w:lang w:bidi="fa-IR"/>
        </w:rPr>
        <w:t>ی</w:t>
      </w:r>
      <w:r w:rsidRPr="004E6CA0">
        <w:rPr>
          <w:rFonts w:hint="eastAsia"/>
          <w:rtl/>
          <w:lang w:bidi="fa-IR"/>
        </w:rPr>
        <w:t>ک</w:t>
      </w:r>
      <w:r w:rsidRPr="004E6CA0">
        <w:rPr>
          <w:rtl/>
          <w:lang w:bidi="fa-IR"/>
        </w:rPr>
        <w:t xml:space="preserve"> ارتقا داده است.</w:t>
      </w:r>
      <w:r>
        <w:rPr>
          <w:rStyle w:val="FootnoteReference"/>
          <w:rtl/>
          <w:lang w:bidi="fa-IR"/>
        </w:rPr>
        <w:footnoteReference w:id="48"/>
      </w:r>
    </w:p>
    <w:p w14:paraId="6C659C43" w14:textId="0462E973" w:rsidR="00B4211C" w:rsidRDefault="00B4211C" w:rsidP="00813301">
      <w:pPr>
        <w:spacing w:line="276" w:lineRule="auto"/>
        <w:jc w:val="both"/>
        <w:rPr>
          <w:rtl/>
          <w:lang w:bidi="fa-IR"/>
        </w:rPr>
      </w:pPr>
      <w:r w:rsidRPr="004E6CA0">
        <w:rPr>
          <w:rtl/>
          <w:lang w:bidi="fa-IR"/>
        </w:rPr>
        <w:t>س</w:t>
      </w:r>
      <w:r w:rsidRPr="004E6CA0">
        <w:rPr>
          <w:rFonts w:hint="cs"/>
          <w:rtl/>
          <w:lang w:bidi="fa-IR"/>
        </w:rPr>
        <w:t>ی</w:t>
      </w:r>
      <w:r w:rsidRPr="004E6CA0">
        <w:rPr>
          <w:rFonts w:hint="eastAsia"/>
          <w:rtl/>
          <w:lang w:bidi="fa-IR"/>
        </w:rPr>
        <w:t>ر</w:t>
      </w:r>
      <w:r w:rsidRPr="004E6CA0">
        <w:rPr>
          <w:rtl/>
          <w:lang w:bidi="fa-IR"/>
        </w:rPr>
        <w:t xml:space="preserve"> تحول پدافند هوا</w:t>
      </w:r>
      <w:r w:rsidRPr="004E6CA0">
        <w:rPr>
          <w:rFonts w:hint="cs"/>
          <w:rtl/>
          <w:lang w:bidi="fa-IR"/>
        </w:rPr>
        <w:t>یی</w:t>
      </w:r>
      <w:r w:rsidRPr="004E6CA0">
        <w:rPr>
          <w:rtl/>
          <w:lang w:bidi="fa-IR"/>
        </w:rPr>
        <w:t xml:space="preserve"> در ن</w:t>
      </w:r>
      <w:r w:rsidRPr="004E6CA0">
        <w:rPr>
          <w:rFonts w:hint="cs"/>
          <w:rtl/>
          <w:lang w:bidi="fa-IR"/>
        </w:rPr>
        <w:t>ی</w:t>
      </w:r>
      <w:r w:rsidRPr="004E6CA0">
        <w:rPr>
          <w:rFonts w:hint="eastAsia"/>
          <w:rtl/>
          <w:lang w:bidi="fa-IR"/>
        </w:rPr>
        <w:t>روها</w:t>
      </w:r>
      <w:r w:rsidRPr="004E6CA0">
        <w:rPr>
          <w:rFonts w:hint="cs"/>
          <w:rtl/>
          <w:lang w:bidi="fa-IR"/>
        </w:rPr>
        <w:t>ی</w:t>
      </w:r>
      <w:r w:rsidRPr="004E6CA0">
        <w:rPr>
          <w:rtl/>
          <w:lang w:bidi="fa-IR"/>
        </w:rPr>
        <w:t xml:space="preserve"> مسلح مدرن، منجر به تغ</w:t>
      </w:r>
      <w:r w:rsidRPr="004E6CA0">
        <w:rPr>
          <w:rFonts w:hint="cs"/>
          <w:rtl/>
          <w:lang w:bidi="fa-IR"/>
        </w:rPr>
        <w:t>یی</w:t>
      </w:r>
      <w:r w:rsidRPr="004E6CA0">
        <w:rPr>
          <w:rFonts w:hint="eastAsia"/>
          <w:rtl/>
          <w:lang w:bidi="fa-IR"/>
        </w:rPr>
        <w:t>ر</w:t>
      </w:r>
      <w:r w:rsidRPr="004E6CA0">
        <w:rPr>
          <w:rtl/>
          <w:lang w:bidi="fa-IR"/>
        </w:rPr>
        <w:t xml:space="preserve"> در راهبردها</w:t>
      </w:r>
      <w:r w:rsidRPr="004E6CA0">
        <w:rPr>
          <w:rFonts w:hint="cs"/>
          <w:rtl/>
          <w:lang w:bidi="fa-IR"/>
        </w:rPr>
        <w:t>ی</w:t>
      </w:r>
      <w:r w:rsidRPr="004E6CA0">
        <w:rPr>
          <w:rtl/>
          <w:lang w:bidi="fa-IR"/>
        </w:rPr>
        <w:t xml:space="preserve"> آماد و پشت</w:t>
      </w:r>
      <w:r w:rsidRPr="004E6CA0">
        <w:rPr>
          <w:rFonts w:hint="cs"/>
          <w:rtl/>
          <w:lang w:bidi="fa-IR"/>
        </w:rPr>
        <w:t>ی</w:t>
      </w:r>
      <w:r w:rsidRPr="004E6CA0">
        <w:rPr>
          <w:rFonts w:hint="eastAsia"/>
          <w:rtl/>
          <w:lang w:bidi="fa-IR"/>
        </w:rPr>
        <w:t>بان</w:t>
      </w:r>
      <w:r w:rsidRPr="004E6CA0">
        <w:rPr>
          <w:rFonts w:hint="cs"/>
          <w:rtl/>
          <w:lang w:bidi="fa-IR"/>
        </w:rPr>
        <w:t>ی</w:t>
      </w:r>
      <w:r w:rsidRPr="004E6CA0">
        <w:rPr>
          <w:rtl/>
          <w:lang w:bidi="fa-IR"/>
        </w:rPr>
        <w:t xml:space="preserve"> شده است. با پ</w:t>
      </w:r>
      <w:r w:rsidRPr="004E6CA0">
        <w:rPr>
          <w:rFonts w:hint="cs"/>
          <w:rtl/>
          <w:lang w:bidi="fa-IR"/>
        </w:rPr>
        <w:t>ی</w:t>
      </w:r>
      <w:r w:rsidRPr="004E6CA0">
        <w:rPr>
          <w:rFonts w:hint="eastAsia"/>
          <w:rtl/>
          <w:lang w:bidi="fa-IR"/>
        </w:rPr>
        <w:t>چ</w:t>
      </w:r>
      <w:r w:rsidRPr="004E6CA0">
        <w:rPr>
          <w:rFonts w:hint="cs"/>
          <w:rtl/>
          <w:lang w:bidi="fa-IR"/>
        </w:rPr>
        <w:t>ی</w:t>
      </w:r>
      <w:r w:rsidRPr="004E6CA0">
        <w:rPr>
          <w:rFonts w:hint="eastAsia"/>
          <w:rtl/>
          <w:lang w:bidi="fa-IR"/>
        </w:rPr>
        <w:t>ده‌تر</w:t>
      </w:r>
      <w:r w:rsidRPr="004E6CA0">
        <w:rPr>
          <w:rtl/>
          <w:lang w:bidi="fa-IR"/>
        </w:rPr>
        <w:t xml:space="preserve"> شدن جنگ‌ها</w:t>
      </w:r>
      <w:r w:rsidRPr="004E6CA0">
        <w:rPr>
          <w:rFonts w:hint="cs"/>
          <w:rtl/>
          <w:lang w:bidi="fa-IR"/>
        </w:rPr>
        <w:t>ی</w:t>
      </w:r>
      <w:r w:rsidRPr="004E6CA0">
        <w:rPr>
          <w:rtl/>
          <w:lang w:bidi="fa-IR"/>
        </w:rPr>
        <w:t xml:space="preserve"> آ</w:t>
      </w:r>
      <w:r w:rsidRPr="004E6CA0">
        <w:rPr>
          <w:rFonts w:hint="cs"/>
          <w:rtl/>
          <w:lang w:bidi="fa-IR"/>
        </w:rPr>
        <w:t>ی</w:t>
      </w:r>
      <w:r w:rsidRPr="004E6CA0">
        <w:rPr>
          <w:rFonts w:hint="eastAsia"/>
          <w:rtl/>
          <w:lang w:bidi="fa-IR"/>
        </w:rPr>
        <w:t>نده،</w:t>
      </w:r>
      <w:r w:rsidRPr="004E6CA0">
        <w:rPr>
          <w:rtl/>
          <w:lang w:bidi="fa-IR"/>
        </w:rPr>
        <w:t xml:space="preserve"> ن</w:t>
      </w:r>
      <w:r w:rsidRPr="004E6CA0">
        <w:rPr>
          <w:rFonts w:hint="cs"/>
          <w:rtl/>
          <w:lang w:bidi="fa-IR"/>
        </w:rPr>
        <w:t>ی</w:t>
      </w:r>
      <w:r w:rsidRPr="004E6CA0">
        <w:rPr>
          <w:rFonts w:hint="eastAsia"/>
          <w:rtl/>
          <w:lang w:bidi="fa-IR"/>
        </w:rPr>
        <w:t>روها</w:t>
      </w:r>
      <w:r w:rsidRPr="004E6CA0">
        <w:rPr>
          <w:rFonts w:hint="cs"/>
          <w:rtl/>
          <w:lang w:bidi="fa-IR"/>
        </w:rPr>
        <w:t>ی</w:t>
      </w:r>
      <w:r w:rsidRPr="004E6CA0">
        <w:rPr>
          <w:rtl/>
          <w:lang w:bidi="fa-IR"/>
        </w:rPr>
        <w:t xml:space="preserve"> پدافند</w:t>
      </w:r>
      <w:r w:rsidRPr="004E6CA0">
        <w:rPr>
          <w:rFonts w:hint="cs"/>
          <w:rtl/>
          <w:lang w:bidi="fa-IR"/>
        </w:rPr>
        <w:t>ی</w:t>
      </w:r>
      <w:r w:rsidRPr="004E6CA0">
        <w:rPr>
          <w:rtl/>
          <w:lang w:bidi="fa-IR"/>
        </w:rPr>
        <w:t xml:space="preserve"> از </w:t>
      </w:r>
      <w:r w:rsidRPr="004E6CA0">
        <w:rPr>
          <w:rFonts w:hint="cs"/>
          <w:rtl/>
          <w:lang w:bidi="fa-IR"/>
        </w:rPr>
        <w:t>ی</w:t>
      </w:r>
      <w:r w:rsidRPr="004E6CA0">
        <w:rPr>
          <w:rFonts w:hint="eastAsia"/>
          <w:rtl/>
          <w:lang w:bidi="fa-IR"/>
        </w:rPr>
        <w:t>ک</w:t>
      </w:r>
      <w:r w:rsidRPr="004E6CA0">
        <w:rPr>
          <w:rtl/>
          <w:lang w:bidi="fa-IR"/>
        </w:rPr>
        <w:t xml:space="preserve"> وضع</w:t>
      </w:r>
      <w:r w:rsidRPr="004E6CA0">
        <w:rPr>
          <w:rFonts w:hint="cs"/>
          <w:rtl/>
          <w:lang w:bidi="fa-IR"/>
        </w:rPr>
        <w:t>ی</w:t>
      </w:r>
      <w:r w:rsidRPr="004E6CA0">
        <w:rPr>
          <w:rFonts w:hint="eastAsia"/>
          <w:rtl/>
          <w:lang w:bidi="fa-IR"/>
        </w:rPr>
        <w:t>ت</w:t>
      </w:r>
      <w:r w:rsidRPr="004E6CA0">
        <w:rPr>
          <w:rtl/>
          <w:lang w:bidi="fa-IR"/>
        </w:rPr>
        <w:t xml:space="preserve"> پدافند</w:t>
      </w:r>
      <w:r w:rsidRPr="004E6CA0">
        <w:rPr>
          <w:rFonts w:hint="cs"/>
          <w:rtl/>
          <w:lang w:bidi="fa-IR"/>
        </w:rPr>
        <w:t>ی</w:t>
      </w:r>
      <w:r w:rsidRPr="004E6CA0">
        <w:rPr>
          <w:rtl/>
          <w:lang w:bidi="fa-IR"/>
        </w:rPr>
        <w:t xml:space="preserve"> محض به سمت وضع</w:t>
      </w:r>
      <w:r w:rsidRPr="004E6CA0">
        <w:rPr>
          <w:rFonts w:hint="cs"/>
          <w:rtl/>
          <w:lang w:bidi="fa-IR"/>
        </w:rPr>
        <w:t>ی</w:t>
      </w:r>
      <w:r w:rsidRPr="004E6CA0">
        <w:rPr>
          <w:rFonts w:hint="eastAsia"/>
          <w:rtl/>
          <w:lang w:bidi="fa-IR"/>
        </w:rPr>
        <w:t>ت</w:t>
      </w:r>
      <w:r w:rsidRPr="004E6CA0">
        <w:rPr>
          <w:rtl/>
          <w:lang w:bidi="fa-IR"/>
        </w:rPr>
        <w:t xml:space="preserve"> تهاجم</w:t>
      </w:r>
      <w:r w:rsidRPr="004E6CA0">
        <w:rPr>
          <w:rFonts w:hint="cs"/>
          <w:rtl/>
          <w:lang w:bidi="fa-IR"/>
        </w:rPr>
        <w:t>ی</w:t>
      </w:r>
      <w:r w:rsidRPr="004E6CA0">
        <w:rPr>
          <w:rtl/>
          <w:lang w:bidi="fa-IR"/>
        </w:rPr>
        <w:t xml:space="preserve"> در دفاع حرکت کرده‌اند. ا</w:t>
      </w:r>
      <w:r w:rsidRPr="004E6CA0">
        <w:rPr>
          <w:rFonts w:hint="cs"/>
          <w:rtl/>
          <w:lang w:bidi="fa-IR"/>
        </w:rPr>
        <w:t>ی</w:t>
      </w:r>
      <w:r w:rsidRPr="004E6CA0">
        <w:rPr>
          <w:rFonts w:hint="eastAsia"/>
          <w:rtl/>
          <w:lang w:bidi="fa-IR"/>
        </w:rPr>
        <w:t>ن</w:t>
      </w:r>
      <w:r w:rsidRPr="004E6CA0">
        <w:rPr>
          <w:rtl/>
          <w:lang w:bidi="fa-IR"/>
        </w:rPr>
        <w:t xml:space="preserve"> تغ</w:t>
      </w:r>
      <w:r w:rsidRPr="004E6CA0">
        <w:rPr>
          <w:rFonts w:hint="cs"/>
          <w:rtl/>
          <w:lang w:bidi="fa-IR"/>
        </w:rPr>
        <w:t>یی</w:t>
      </w:r>
      <w:r w:rsidRPr="004E6CA0">
        <w:rPr>
          <w:rFonts w:hint="eastAsia"/>
          <w:rtl/>
          <w:lang w:bidi="fa-IR"/>
        </w:rPr>
        <w:t>ر</w:t>
      </w:r>
      <w:r w:rsidRPr="004E6CA0">
        <w:rPr>
          <w:rtl/>
          <w:lang w:bidi="fa-IR"/>
        </w:rPr>
        <w:t xml:space="preserve"> به معنا</w:t>
      </w:r>
      <w:r w:rsidRPr="004E6CA0">
        <w:rPr>
          <w:rFonts w:hint="cs"/>
          <w:rtl/>
          <w:lang w:bidi="fa-IR"/>
        </w:rPr>
        <w:t>ی</w:t>
      </w:r>
      <w:r w:rsidRPr="004E6CA0">
        <w:rPr>
          <w:rtl/>
          <w:lang w:bidi="fa-IR"/>
        </w:rPr>
        <w:t xml:space="preserve"> آن است که س</w:t>
      </w:r>
      <w:r w:rsidRPr="004E6CA0">
        <w:rPr>
          <w:rFonts w:hint="cs"/>
          <w:rtl/>
          <w:lang w:bidi="fa-IR"/>
        </w:rPr>
        <w:t>ی</w:t>
      </w:r>
      <w:r w:rsidRPr="004E6CA0">
        <w:rPr>
          <w:rFonts w:hint="eastAsia"/>
          <w:rtl/>
          <w:lang w:bidi="fa-IR"/>
        </w:rPr>
        <w:t>ستم‌ها</w:t>
      </w:r>
      <w:r w:rsidRPr="004E6CA0">
        <w:rPr>
          <w:rFonts w:hint="cs"/>
          <w:rtl/>
          <w:lang w:bidi="fa-IR"/>
        </w:rPr>
        <w:t>ی</w:t>
      </w:r>
      <w:r w:rsidRPr="004E6CA0">
        <w:rPr>
          <w:rtl/>
          <w:lang w:bidi="fa-IR"/>
        </w:rPr>
        <w:t xml:space="preserve"> آماد</w:t>
      </w:r>
      <w:r w:rsidRPr="004E6CA0">
        <w:rPr>
          <w:rFonts w:hint="cs"/>
          <w:rtl/>
          <w:lang w:bidi="fa-IR"/>
        </w:rPr>
        <w:t>ی</w:t>
      </w:r>
      <w:r w:rsidRPr="004E6CA0">
        <w:rPr>
          <w:rtl/>
          <w:lang w:bidi="fa-IR"/>
        </w:rPr>
        <w:t xml:space="preserve"> با</w:t>
      </w:r>
      <w:r w:rsidRPr="004E6CA0">
        <w:rPr>
          <w:rFonts w:hint="cs"/>
          <w:rtl/>
          <w:lang w:bidi="fa-IR"/>
        </w:rPr>
        <w:t>ی</w:t>
      </w:r>
      <w:r w:rsidRPr="004E6CA0">
        <w:rPr>
          <w:rFonts w:hint="eastAsia"/>
          <w:rtl/>
          <w:lang w:bidi="fa-IR"/>
        </w:rPr>
        <w:t>د</w:t>
      </w:r>
      <w:r w:rsidRPr="004E6CA0">
        <w:rPr>
          <w:rtl/>
          <w:lang w:bidi="fa-IR"/>
        </w:rPr>
        <w:t xml:space="preserve"> به گونه‌ا</w:t>
      </w:r>
      <w:r w:rsidRPr="004E6CA0">
        <w:rPr>
          <w:rFonts w:hint="cs"/>
          <w:rtl/>
          <w:lang w:bidi="fa-IR"/>
        </w:rPr>
        <w:t>ی</w:t>
      </w:r>
      <w:r w:rsidRPr="004E6CA0">
        <w:rPr>
          <w:rtl/>
          <w:lang w:bidi="fa-IR"/>
        </w:rPr>
        <w:t xml:space="preserve"> طراح</w:t>
      </w:r>
      <w:r w:rsidRPr="004E6CA0">
        <w:rPr>
          <w:rFonts w:hint="cs"/>
          <w:rtl/>
          <w:lang w:bidi="fa-IR"/>
        </w:rPr>
        <w:t>ی</w:t>
      </w:r>
      <w:r w:rsidRPr="004E6CA0">
        <w:rPr>
          <w:rtl/>
          <w:lang w:bidi="fa-IR"/>
        </w:rPr>
        <w:t xml:space="preserve"> شوند که توانا</w:t>
      </w:r>
      <w:r w:rsidRPr="004E6CA0">
        <w:rPr>
          <w:rFonts w:hint="cs"/>
          <w:rtl/>
          <w:lang w:bidi="fa-IR"/>
        </w:rPr>
        <w:t>یی</w:t>
      </w:r>
      <w:r w:rsidRPr="004E6CA0">
        <w:rPr>
          <w:rtl/>
          <w:lang w:bidi="fa-IR"/>
        </w:rPr>
        <w:t xml:space="preserve"> پشت</w:t>
      </w:r>
      <w:r w:rsidRPr="004E6CA0">
        <w:rPr>
          <w:rFonts w:hint="cs"/>
          <w:rtl/>
          <w:lang w:bidi="fa-IR"/>
        </w:rPr>
        <w:t>ی</w:t>
      </w:r>
      <w:r w:rsidRPr="004E6CA0">
        <w:rPr>
          <w:rFonts w:hint="eastAsia"/>
          <w:rtl/>
          <w:lang w:bidi="fa-IR"/>
        </w:rPr>
        <w:t>بان</w:t>
      </w:r>
      <w:r w:rsidRPr="004E6CA0">
        <w:rPr>
          <w:rFonts w:hint="cs"/>
          <w:rtl/>
          <w:lang w:bidi="fa-IR"/>
        </w:rPr>
        <w:t>ی</w:t>
      </w:r>
      <w:r w:rsidRPr="004E6CA0">
        <w:rPr>
          <w:rtl/>
          <w:lang w:bidi="fa-IR"/>
        </w:rPr>
        <w:t xml:space="preserve"> از عمل</w:t>
      </w:r>
      <w:r w:rsidRPr="004E6CA0">
        <w:rPr>
          <w:rFonts w:hint="cs"/>
          <w:rtl/>
          <w:lang w:bidi="fa-IR"/>
        </w:rPr>
        <w:t>ی</w:t>
      </w:r>
      <w:r w:rsidRPr="004E6CA0">
        <w:rPr>
          <w:rFonts w:hint="eastAsia"/>
          <w:rtl/>
          <w:lang w:bidi="fa-IR"/>
        </w:rPr>
        <w:t>ات‌ها</w:t>
      </w:r>
      <w:r w:rsidRPr="004E6CA0">
        <w:rPr>
          <w:rFonts w:hint="cs"/>
          <w:rtl/>
          <w:lang w:bidi="fa-IR"/>
        </w:rPr>
        <w:t>ی</w:t>
      </w:r>
      <w:r w:rsidRPr="004E6CA0">
        <w:rPr>
          <w:rtl/>
          <w:lang w:bidi="fa-IR"/>
        </w:rPr>
        <w:t xml:space="preserve"> چابک، متحرک و با قابل</w:t>
      </w:r>
      <w:r w:rsidRPr="004E6CA0">
        <w:rPr>
          <w:rFonts w:hint="cs"/>
          <w:rtl/>
          <w:lang w:bidi="fa-IR"/>
        </w:rPr>
        <w:t>ی</w:t>
      </w:r>
      <w:r w:rsidRPr="004E6CA0">
        <w:rPr>
          <w:rFonts w:hint="eastAsia"/>
          <w:rtl/>
          <w:lang w:bidi="fa-IR"/>
        </w:rPr>
        <w:t>ت</w:t>
      </w:r>
      <w:r w:rsidRPr="004E6CA0">
        <w:rPr>
          <w:rtl/>
          <w:lang w:bidi="fa-IR"/>
        </w:rPr>
        <w:t xml:space="preserve"> پاسخگو</w:t>
      </w:r>
      <w:r w:rsidRPr="004E6CA0">
        <w:rPr>
          <w:rFonts w:hint="cs"/>
          <w:rtl/>
          <w:lang w:bidi="fa-IR"/>
        </w:rPr>
        <w:t>یی</w:t>
      </w:r>
      <w:r w:rsidRPr="004E6CA0">
        <w:rPr>
          <w:rtl/>
          <w:lang w:bidi="fa-IR"/>
        </w:rPr>
        <w:t xml:space="preserve"> سر</w:t>
      </w:r>
      <w:r w:rsidRPr="004E6CA0">
        <w:rPr>
          <w:rFonts w:hint="cs"/>
          <w:rtl/>
          <w:lang w:bidi="fa-IR"/>
        </w:rPr>
        <w:t>ی</w:t>
      </w:r>
      <w:r w:rsidRPr="004E6CA0">
        <w:rPr>
          <w:rFonts w:hint="eastAsia"/>
          <w:rtl/>
          <w:lang w:bidi="fa-IR"/>
        </w:rPr>
        <w:t>ع</w:t>
      </w:r>
      <w:r w:rsidRPr="004E6CA0">
        <w:rPr>
          <w:rtl/>
          <w:lang w:bidi="fa-IR"/>
        </w:rPr>
        <w:t xml:space="preserve"> به تغ</w:t>
      </w:r>
      <w:r w:rsidRPr="004E6CA0">
        <w:rPr>
          <w:rFonts w:hint="cs"/>
          <w:rtl/>
          <w:lang w:bidi="fa-IR"/>
        </w:rPr>
        <w:t>یی</w:t>
      </w:r>
      <w:r w:rsidRPr="004E6CA0">
        <w:rPr>
          <w:rFonts w:hint="eastAsia"/>
          <w:rtl/>
          <w:lang w:bidi="fa-IR"/>
        </w:rPr>
        <w:t>رات</w:t>
      </w:r>
      <w:r w:rsidRPr="004E6CA0">
        <w:rPr>
          <w:rtl/>
          <w:lang w:bidi="fa-IR"/>
        </w:rPr>
        <w:t xml:space="preserve"> ماه</w:t>
      </w:r>
      <w:r w:rsidRPr="004E6CA0">
        <w:rPr>
          <w:rFonts w:hint="cs"/>
          <w:rtl/>
          <w:lang w:bidi="fa-IR"/>
        </w:rPr>
        <w:t>ی</w:t>
      </w:r>
      <w:r w:rsidRPr="004E6CA0">
        <w:rPr>
          <w:rFonts w:hint="eastAsia"/>
          <w:rtl/>
          <w:lang w:bidi="fa-IR"/>
        </w:rPr>
        <w:t>ت</w:t>
      </w:r>
      <w:r w:rsidRPr="004E6CA0">
        <w:rPr>
          <w:rtl/>
          <w:lang w:bidi="fa-IR"/>
        </w:rPr>
        <w:t xml:space="preserve"> جنگ را داشته باشند تا بتوانند در مح</w:t>
      </w:r>
      <w:r w:rsidRPr="004E6CA0">
        <w:rPr>
          <w:rFonts w:hint="cs"/>
          <w:rtl/>
          <w:lang w:bidi="fa-IR"/>
        </w:rPr>
        <w:t>ی</w:t>
      </w:r>
      <w:r w:rsidRPr="004E6CA0">
        <w:rPr>
          <w:rFonts w:hint="eastAsia"/>
          <w:rtl/>
          <w:lang w:bidi="fa-IR"/>
        </w:rPr>
        <w:t>ط‌ها</w:t>
      </w:r>
      <w:r w:rsidRPr="004E6CA0">
        <w:rPr>
          <w:rFonts w:hint="cs"/>
          <w:rtl/>
          <w:lang w:bidi="fa-IR"/>
        </w:rPr>
        <w:t>ی</w:t>
      </w:r>
      <w:r w:rsidRPr="004E6CA0">
        <w:rPr>
          <w:rtl/>
          <w:lang w:bidi="fa-IR"/>
        </w:rPr>
        <w:t xml:space="preserve"> پرابهام آ</w:t>
      </w:r>
      <w:r w:rsidRPr="004E6CA0">
        <w:rPr>
          <w:rFonts w:hint="cs"/>
          <w:rtl/>
          <w:lang w:bidi="fa-IR"/>
        </w:rPr>
        <w:t>ی</w:t>
      </w:r>
      <w:r w:rsidRPr="004E6CA0">
        <w:rPr>
          <w:rFonts w:hint="eastAsia"/>
          <w:rtl/>
          <w:lang w:bidi="fa-IR"/>
        </w:rPr>
        <w:t>نده</w:t>
      </w:r>
      <w:r w:rsidRPr="004E6CA0">
        <w:rPr>
          <w:rtl/>
          <w:lang w:bidi="fa-IR"/>
        </w:rPr>
        <w:t xml:space="preserve"> به پا</w:t>
      </w:r>
      <w:r w:rsidRPr="004E6CA0">
        <w:rPr>
          <w:rFonts w:hint="cs"/>
          <w:rtl/>
          <w:lang w:bidi="fa-IR"/>
        </w:rPr>
        <w:t>ی</w:t>
      </w:r>
      <w:r w:rsidRPr="004E6CA0">
        <w:rPr>
          <w:rFonts w:hint="eastAsia"/>
          <w:rtl/>
          <w:lang w:bidi="fa-IR"/>
        </w:rPr>
        <w:t>دار</w:t>
      </w:r>
      <w:r w:rsidRPr="004E6CA0">
        <w:rPr>
          <w:rFonts w:hint="cs"/>
          <w:rtl/>
          <w:lang w:bidi="fa-IR"/>
        </w:rPr>
        <w:t>ی</w:t>
      </w:r>
      <w:r w:rsidRPr="004E6CA0">
        <w:rPr>
          <w:rtl/>
          <w:lang w:bidi="fa-IR"/>
        </w:rPr>
        <w:t xml:space="preserve"> عمل</w:t>
      </w:r>
      <w:r w:rsidRPr="004E6CA0">
        <w:rPr>
          <w:rFonts w:hint="cs"/>
          <w:rtl/>
          <w:lang w:bidi="fa-IR"/>
        </w:rPr>
        <w:t>ی</w:t>
      </w:r>
      <w:r w:rsidRPr="004E6CA0">
        <w:rPr>
          <w:rFonts w:hint="eastAsia"/>
          <w:rtl/>
          <w:lang w:bidi="fa-IR"/>
        </w:rPr>
        <w:t>ات</w:t>
      </w:r>
      <w:r w:rsidRPr="004E6CA0">
        <w:rPr>
          <w:rFonts w:hint="cs"/>
          <w:rtl/>
          <w:lang w:bidi="fa-IR"/>
        </w:rPr>
        <w:t>ی</w:t>
      </w:r>
      <w:r w:rsidRPr="004E6CA0">
        <w:rPr>
          <w:rtl/>
          <w:lang w:bidi="fa-IR"/>
        </w:rPr>
        <w:t xml:space="preserve"> برسند.</w:t>
      </w:r>
      <w:r>
        <w:rPr>
          <w:rStyle w:val="FootnoteReference"/>
          <w:rtl/>
          <w:lang w:bidi="fa-IR"/>
        </w:rPr>
        <w:footnoteReference w:id="49"/>
      </w:r>
    </w:p>
    <w:p w14:paraId="1128974D" w14:textId="672FB6B1" w:rsidR="00B4211C" w:rsidRPr="004E6CA0" w:rsidRDefault="00B4211C" w:rsidP="00813301">
      <w:pPr>
        <w:spacing w:line="276" w:lineRule="auto"/>
        <w:jc w:val="both"/>
        <w:rPr>
          <w:rtl/>
          <w:lang w:bidi="fa-IR"/>
        </w:rPr>
      </w:pPr>
      <w:r w:rsidRPr="004E6CA0">
        <w:rPr>
          <w:rtl/>
          <w:lang w:bidi="fa-IR"/>
        </w:rPr>
        <w:t>ادغام استراتژ</w:t>
      </w:r>
      <w:r w:rsidRPr="004E6CA0">
        <w:rPr>
          <w:rFonts w:hint="cs"/>
          <w:rtl/>
          <w:lang w:bidi="fa-IR"/>
        </w:rPr>
        <w:t>ی</w:t>
      </w:r>
      <w:r w:rsidRPr="004E6CA0">
        <w:rPr>
          <w:rFonts w:hint="eastAsia"/>
          <w:rtl/>
          <w:lang w:bidi="fa-IR"/>
        </w:rPr>
        <w:t>ک</w:t>
      </w:r>
      <w:r w:rsidRPr="004E6CA0">
        <w:rPr>
          <w:rtl/>
          <w:lang w:bidi="fa-IR"/>
        </w:rPr>
        <w:t xml:space="preserve"> هوش مصنوع</w:t>
      </w:r>
      <w:r w:rsidRPr="004E6CA0">
        <w:rPr>
          <w:rFonts w:hint="cs"/>
          <w:rtl/>
          <w:lang w:bidi="fa-IR"/>
        </w:rPr>
        <w:t>ی</w:t>
      </w:r>
      <w:r w:rsidRPr="004E6CA0">
        <w:rPr>
          <w:rtl/>
          <w:lang w:bidi="fa-IR"/>
        </w:rPr>
        <w:t xml:space="preserve"> (</w:t>
      </w:r>
      <w:r w:rsidRPr="004E6CA0">
        <w:rPr>
          <w:lang w:bidi="fa-IR"/>
        </w:rPr>
        <w:t>AI</w:t>
      </w:r>
      <w:r w:rsidRPr="004E6CA0">
        <w:rPr>
          <w:rtl/>
          <w:lang w:bidi="fa-IR"/>
        </w:rPr>
        <w:t>) در سامانه‌ها</w:t>
      </w:r>
      <w:r w:rsidRPr="004E6CA0">
        <w:rPr>
          <w:rFonts w:hint="cs"/>
          <w:rtl/>
          <w:lang w:bidi="fa-IR"/>
        </w:rPr>
        <w:t>ی</w:t>
      </w:r>
      <w:r w:rsidRPr="004E6CA0">
        <w:rPr>
          <w:rtl/>
          <w:lang w:bidi="fa-IR"/>
        </w:rPr>
        <w:t xml:space="preserve"> پدافند</w:t>
      </w:r>
      <w:r w:rsidRPr="004E6CA0">
        <w:rPr>
          <w:rFonts w:hint="cs"/>
          <w:rtl/>
          <w:lang w:bidi="fa-IR"/>
        </w:rPr>
        <w:t>ی</w:t>
      </w:r>
      <w:r w:rsidRPr="004E6CA0">
        <w:rPr>
          <w:rFonts w:hint="eastAsia"/>
          <w:rtl/>
          <w:lang w:bidi="fa-IR"/>
        </w:rPr>
        <w:t>،</w:t>
      </w:r>
      <w:r w:rsidRPr="004E6CA0">
        <w:rPr>
          <w:rtl/>
          <w:lang w:bidi="fa-IR"/>
        </w:rPr>
        <w:t xml:space="preserve"> آخر</w:t>
      </w:r>
      <w:r w:rsidRPr="004E6CA0">
        <w:rPr>
          <w:rFonts w:hint="cs"/>
          <w:rtl/>
          <w:lang w:bidi="fa-IR"/>
        </w:rPr>
        <w:t>ی</w:t>
      </w:r>
      <w:r w:rsidRPr="004E6CA0">
        <w:rPr>
          <w:rFonts w:hint="eastAsia"/>
          <w:rtl/>
          <w:lang w:bidi="fa-IR"/>
        </w:rPr>
        <w:t>ن</w:t>
      </w:r>
      <w:r w:rsidRPr="004E6CA0">
        <w:rPr>
          <w:rtl/>
          <w:lang w:bidi="fa-IR"/>
        </w:rPr>
        <w:t xml:space="preserve"> حلقه از زنج</w:t>
      </w:r>
      <w:r w:rsidRPr="004E6CA0">
        <w:rPr>
          <w:rFonts w:hint="cs"/>
          <w:rtl/>
          <w:lang w:bidi="fa-IR"/>
        </w:rPr>
        <w:t>ی</w:t>
      </w:r>
      <w:r w:rsidRPr="004E6CA0">
        <w:rPr>
          <w:rFonts w:hint="eastAsia"/>
          <w:rtl/>
          <w:lang w:bidi="fa-IR"/>
        </w:rPr>
        <w:t>ره</w:t>
      </w:r>
      <w:r w:rsidRPr="004E6CA0">
        <w:rPr>
          <w:rtl/>
          <w:lang w:bidi="fa-IR"/>
        </w:rPr>
        <w:t xml:space="preserve"> تحول نسل ۴ به ۵ است. هوش مصنوع</w:t>
      </w:r>
      <w:r w:rsidRPr="004E6CA0">
        <w:rPr>
          <w:rFonts w:hint="cs"/>
          <w:rtl/>
          <w:lang w:bidi="fa-IR"/>
        </w:rPr>
        <w:t>ی</w:t>
      </w:r>
      <w:r w:rsidRPr="004E6CA0">
        <w:rPr>
          <w:rtl/>
          <w:lang w:bidi="fa-IR"/>
        </w:rPr>
        <w:t xml:space="preserve"> با پردازش حجم عظ</w:t>
      </w:r>
      <w:r w:rsidRPr="004E6CA0">
        <w:rPr>
          <w:rFonts w:hint="cs"/>
          <w:rtl/>
          <w:lang w:bidi="fa-IR"/>
        </w:rPr>
        <w:t>ی</w:t>
      </w:r>
      <w:r w:rsidRPr="004E6CA0">
        <w:rPr>
          <w:rFonts w:hint="eastAsia"/>
          <w:rtl/>
          <w:lang w:bidi="fa-IR"/>
        </w:rPr>
        <w:t>م</w:t>
      </w:r>
      <w:r w:rsidRPr="004E6CA0">
        <w:rPr>
          <w:rFonts w:hint="cs"/>
          <w:rtl/>
          <w:lang w:bidi="fa-IR"/>
        </w:rPr>
        <w:t>ی</w:t>
      </w:r>
      <w:r w:rsidRPr="004E6CA0">
        <w:rPr>
          <w:rtl/>
          <w:lang w:bidi="fa-IR"/>
        </w:rPr>
        <w:t xml:space="preserve"> از داده‌ها</w:t>
      </w:r>
      <w:r w:rsidRPr="004E6CA0">
        <w:rPr>
          <w:rFonts w:hint="cs"/>
          <w:rtl/>
          <w:lang w:bidi="fa-IR"/>
        </w:rPr>
        <w:t>ی</w:t>
      </w:r>
      <w:r w:rsidRPr="004E6CA0">
        <w:rPr>
          <w:rtl/>
          <w:lang w:bidi="fa-IR"/>
        </w:rPr>
        <w:t xml:space="preserve"> حسگرها</w:t>
      </w:r>
      <w:r w:rsidRPr="004E6CA0">
        <w:rPr>
          <w:rFonts w:hint="cs"/>
          <w:rtl/>
          <w:lang w:bidi="fa-IR"/>
        </w:rPr>
        <w:t>ی</w:t>
      </w:r>
      <w:r w:rsidRPr="004E6CA0">
        <w:rPr>
          <w:rtl/>
          <w:lang w:bidi="fa-IR"/>
        </w:rPr>
        <w:t xml:space="preserve"> مختلف در کسر</w:t>
      </w:r>
      <w:r w:rsidRPr="004E6CA0">
        <w:rPr>
          <w:rFonts w:hint="cs"/>
          <w:rtl/>
          <w:lang w:bidi="fa-IR"/>
        </w:rPr>
        <w:t>ی</w:t>
      </w:r>
      <w:r w:rsidRPr="004E6CA0">
        <w:rPr>
          <w:rtl/>
          <w:lang w:bidi="fa-IR"/>
        </w:rPr>
        <w:t xml:space="preserve"> از ثان</w:t>
      </w:r>
      <w:r w:rsidRPr="004E6CA0">
        <w:rPr>
          <w:rFonts w:hint="cs"/>
          <w:rtl/>
          <w:lang w:bidi="fa-IR"/>
        </w:rPr>
        <w:t>ی</w:t>
      </w:r>
      <w:r w:rsidRPr="004E6CA0">
        <w:rPr>
          <w:rFonts w:hint="eastAsia"/>
          <w:rtl/>
          <w:lang w:bidi="fa-IR"/>
        </w:rPr>
        <w:t>ه،</w:t>
      </w:r>
      <w:r w:rsidRPr="004E6CA0">
        <w:rPr>
          <w:rtl/>
          <w:lang w:bidi="fa-IR"/>
        </w:rPr>
        <w:t xml:space="preserve"> زمان تصم</w:t>
      </w:r>
      <w:r w:rsidRPr="004E6CA0">
        <w:rPr>
          <w:rFonts w:hint="cs"/>
          <w:rtl/>
          <w:lang w:bidi="fa-IR"/>
        </w:rPr>
        <w:t>ی</w:t>
      </w:r>
      <w:r w:rsidRPr="004E6CA0">
        <w:rPr>
          <w:rFonts w:hint="eastAsia"/>
          <w:rtl/>
          <w:lang w:bidi="fa-IR"/>
        </w:rPr>
        <w:t>م‌گ</w:t>
      </w:r>
      <w:r w:rsidRPr="004E6CA0">
        <w:rPr>
          <w:rFonts w:hint="cs"/>
          <w:rtl/>
          <w:lang w:bidi="fa-IR"/>
        </w:rPr>
        <w:t>ی</w:t>
      </w:r>
      <w:r w:rsidRPr="004E6CA0">
        <w:rPr>
          <w:rFonts w:hint="eastAsia"/>
          <w:rtl/>
          <w:lang w:bidi="fa-IR"/>
        </w:rPr>
        <w:t>ر</w:t>
      </w:r>
      <w:r w:rsidRPr="004E6CA0">
        <w:rPr>
          <w:rFonts w:hint="cs"/>
          <w:rtl/>
          <w:lang w:bidi="fa-IR"/>
        </w:rPr>
        <w:t>ی</w:t>
      </w:r>
      <w:r w:rsidRPr="004E6CA0">
        <w:rPr>
          <w:rtl/>
          <w:lang w:bidi="fa-IR"/>
        </w:rPr>
        <w:t xml:space="preserve"> برا</w:t>
      </w:r>
      <w:r w:rsidRPr="004E6CA0">
        <w:rPr>
          <w:rFonts w:hint="cs"/>
          <w:rtl/>
          <w:lang w:bidi="fa-IR"/>
        </w:rPr>
        <w:t>ی</w:t>
      </w:r>
      <w:r w:rsidRPr="004E6CA0">
        <w:rPr>
          <w:rtl/>
          <w:lang w:bidi="fa-IR"/>
        </w:rPr>
        <w:t xml:space="preserve"> درگ</w:t>
      </w:r>
      <w:r w:rsidRPr="004E6CA0">
        <w:rPr>
          <w:rFonts w:hint="cs"/>
          <w:rtl/>
          <w:lang w:bidi="fa-IR"/>
        </w:rPr>
        <w:t>ی</w:t>
      </w:r>
      <w:r w:rsidRPr="004E6CA0">
        <w:rPr>
          <w:rFonts w:hint="eastAsia"/>
          <w:rtl/>
          <w:lang w:bidi="fa-IR"/>
        </w:rPr>
        <w:t>ر</w:t>
      </w:r>
      <w:r w:rsidRPr="004E6CA0">
        <w:rPr>
          <w:rFonts w:hint="cs"/>
          <w:rtl/>
          <w:lang w:bidi="fa-IR"/>
        </w:rPr>
        <w:t>ی</w:t>
      </w:r>
      <w:r w:rsidRPr="004E6CA0">
        <w:rPr>
          <w:rtl/>
          <w:lang w:bidi="fa-IR"/>
        </w:rPr>
        <w:t xml:space="preserve"> را از ۳۰ ثان</w:t>
      </w:r>
      <w:r w:rsidRPr="004E6CA0">
        <w:rPr>
          <w:rFonts w:hint="cs"/>
          <w:rtl/>
          <w:lang w:bidi="fa-IR"/>
        </w:rPr>
        <w:t>ی</w:t>
      </w:r>
      <w:r w:rsidRPr="004E6CA0">
        <w:rPr>
          <w:rFonts w:hint="eastAsia"/>
          <w:rtl/>
          <w:lang w:bidi="fa-IR"/>
        </w:rPr>
        <w:t>ه</w:t>
      </w:r>
      <w:r w:rsidRPr="004E6CA0">
        <w:rPr>
          <w:rtl/>
          <w:lang w:bidi="fa-IR"/>
        </w:rPr>
        <w:t xml:space="preserve"> در نسل‌ها</w:t>
      </w:r>
      <w:r w:rsidRPr="004E6CA0">
        <w:rPr>
          <w:rFonts w:hint="cs"/>
          <w:rtl/>
          <w:lang w:bidi="fa-IR"/>
        </w:rPr>
        <w:t>ی</w:t>
      </w:r>
      <w:r w:rsidRPr="004E6CA0">
        <w:rPr>
          <w:rtl/>
          <w:lang w:bidi="fa-IR"/>
        </w:rPr>
        <w:t xml:space="preserve"> قبل </w:t>
      </w:r>
      <w:r w:rsidRPr="004E6CA0">
        <w:rPr>
          <w:rFonts w:hint="eastAsia"/>
          <w:rtl/>
          <w:lang w:bidi="fa-IR"/>
        </w:rPr>
        <w:t>به</w:t>
      </w:r>
      <w:r w:rsidRPr="004E6CA0">
        <w:rPr>
          <w:rtl/>
          <w:lang w:bidi="fa-IR"/>
        </w:rPr>
        <w:t xml:space="preserve"> کمتر از ۵ ثان</w:t>
      </w:r>
      <w:r w:rsidRPr="004E6CA0">
        <w:rPr>
          <w:rFonts w:hint="cs"/>
          <w:rtl/>
          <w:lang w:bidi="fa-IR"/>
        </w:rPr>
        <w:t>ی</w:t>
      </w:r>
      <w:r w:rsidRPr="004E6CA0">
        <w:rPr>
          <w:rFonts w:hint="eastAsia"/>
          <w:rtl/>
          <w:lang w:bidi="fa-IR"/>
        </w:rPr>
        <w:t>ه</w:t>
      </w:r>
      <w:r w:rsidRPr="004E6CA0">
        <w:rPr>
          <w:rtl/>
          <w:lang w:bidi="fa-IR"/>
        </w:rPr>
        <w:t xml:space="preserve"> کاهش داده است. ا</w:t>
      </w:r>
      <w:r w:rsidRPr="004E6CA0">
        <w:rPr>
          <w:rFonts w:hint="cs"/>
          <w:rtl/>
          <w:lang w:bidi="fa-IR"/>
        </w:rPr>
        <w:t>ی</w:t>
      </w:r>
      <w:r w:rsidRPr="004E6CA0">
        <w:rPr>
          <w:rFonts w:hint="eastAsia"/>
          <w:rtl/>
          <w:lang w:bidi="fa-IR"/>
        </w:rPr>
        <w:t>ن</w:t>
      </w:r>
      <w:r w:rsidRPr="004E6CA0">
        <w:rPr>
          <w:rtl/>
          <w:lang w:bidi="fa-IR"/>
        </w:rPr>
        <w:t xml:space="preserve"> فناور</w:t>
      </w:r>
      <w:r w:rsidRPr="004E6CA0">
        <w:rPr>
          <w:rFonts w:hint="cs"/>
          <w:rtl/>
          <w:lang w:bidi="fa-IR"/>
        </w:rPr>
        <w:t>ی</w:t>
      </w:r>
      <w:r w:rsidRPr="004E6CA0">
        <w:rPr>
          <w:rtl/>
          <w:lang w:bidi="fa-IR"/>
        </w:rPr>
        <w:t xml:space="preserve"> به و</w:t>
      </w:r>
      <w:r w:rsidRPr="004E6CA0">
        <w:rPr>
          <w:rFonts w:hint="cs"/>
          <w:rtl/>
          <w:lang w:bidi="fa-IR"/>
        </w:rPr>
        <w:t>ی</w:t>
      </w:r>
      <w:r w:rsidRPr="004E6CA0">
        <w:rPr>
          <w:rFonts w:hint="eastAsia"/>
          <w:rtl/>
          <w:lang w:bidi="fa-IR"/>
        </w:rPr>
        <w:t>ژه</w:t>
      </w:r>
      <w:r w:rsidRPr="004E6CA0">
        <w:rPr>
          <w:rtl/>
          <w:lang w:bidi="fa-IR"/>
        </w:rPr>
        <w:t xml:space="preserve"> در مقابله با حملات اشباع‌کننده ر</w:t>
      </w:r>
      <w:r w:rsidRPr="004E6CA0">
        <w:rPr>
          <w:rFonts w:hint="cs"/>
          <w:rtl/>
          <w:lang w:bidi="fa-IR"/>
        </w:rPr>
        <w:t>ی</w:t>
      </w:r>
      <w:r w:rsidRPr="004E6CA0">
        <w:rPr>
          <w:rFonts w:hint="eastAsia"/>
          <w:rtl/>
          <w:lang w:bidi="fa-IR"/>
        </w:rPr>
        <w:t>زپره‌ها</w:t>
      </w:r>
      <w:r w:rsidRPr="004E6CA0">
        <w:rPr>
          <w:rtl/>
          <w:lang w:bidi="fa-IR"/>
        </w:rPr>
        <w:t xml:space="preserve"> و موشک‌ها</w:t>
      </w:r>
      <w:r w:rsidRPr="004E6CA0">
        <w:rPr>
          <w:rFonts w:hint="cs"/>
          <w:rtl/>
          <w:lang w:bidi="fa-IR"/>
        </w:rPr>
        <w:t>ی</w:t>
      </w:r>
      <w:r w:rsidRPr="004E6CA0">
        <w:rPr>
          <w:rtl/>
          <w:lang w:bidi="fa-IR"/>
        </w:rPr>
        <w:t xml:space="preserve"> ها</w:t>
      </w:r>
      <w:r w:rsidRPr="004E6CA0">
        <w:rPr>
          <w:rFonts w:hint="cs"/>
          <w:rtl/>
          <w:lang w:bidi="fa-IR"/>
        </w:rPr>
        <w:t>ی</w:t>
      </w:r>
      <w:r w:rsidRPr="004E6CA0">
        <w:rPr>
          <w:rFonts w:hint="eastAsia"/>
          <w:rtl/>
          <w:lang w:bidi="fa-IR"/>
        </w:rPr>
        <w:t>پرسون</w:t>
      </w:r>
      <w:r w:rsidRPr="004E6CA0">
        <w:rPr>
          <w:rFonts w:hint="cs"/>
          <w:rtl/>
          <w:lang w:bidi="fa-IR"/>
        </w:rPr>
        <w:t>ی</w:t>
      </w:r>
      <w:r w:rsidRPr="004E6CA0">
        <w:rPr>
          <w:rFonts w:hint="eastAsia"/>
          <w:rtl/>
          <w:lang w:bidi="fa-IR"/>
        </w:rPr>
        <w:t>ک،</w:t>
      </w:r>
      <w:r w:rsidRPr="004E6CA0">
        <w:rPr>
          <w:rtl/>
          <w:lang w:bidi="fa-IR"/>
        </w:rPr>
        <w:t xml:space="preserve"> که فراتر از ظرف</w:t>
      </w:r>
      <w:r w:rsidRPr="004E6CA0">
        <w:rPr>
          <w:rFonts w:hint="cs"/>
          <w:rtl/>
          <w:lang w:bidi="fa-IR"/>
        </w:rPr>
        <w:t>ی</w:t>
      </w:r>
      <w:r w:rsidRPr="004E6CA0">
        <w:rPr>
          <w:rFonts w:hint="eastAsia"/>
          <w:rtl/>
          <w:lang w:bidi="fa-IR"/>
        </w:rPr>
        <w:t>ت</w:t>
      </w:r>
      <w:r w:rsidRPr="004E6CA0">
        <w:rPr>
          <w:rtl/>
          <w:lang w:bidi="fa-IR"/>
        </w:rPr>
        <w:t xml:space="preserve"> محاسبات</w:t>
      </w:r>
      <w:r w:rsidRPr="004E6CA0">
        <w:rPr>
          <w:rFonts w:hint="cs"/>
          <w:rtl/>
          <w:lang w:bidi="fa-IR"/>
        </w:rPr>
        <w:t>ی</w:t>
      </w:r>
      <w:r w:rsidRPr="004E6CA0">
        <w:rPr>
          <w:rtl/>
          <w:lang w:bidi="fa-IR"/>
        </w:rPr>
        <w:t xml:space="preserve"> انسان هستند، نقش</w:t>
      </w:r>
      <w:r w:rsidRPr="004E6CA0">
        <w:rPr>
          <w:rFonts w:hint="cs"/>
          <w:rtl/>
          <w:lang w:bidi="fa-IR"/>
        </w:rPr>
        <w:t>ی</w:t>
      </w:r>
      <w:r w:rsidRPr="004E6CA0">
        <w:rPr>
          <w:rtl/>
          <w:lang w:bidi="fa-IR"/>
        </w:rPr>
        <w:t xml:space="preserve"> ح</w:t>
      </w:r>
      <w:r w:rsidRPr="004E6CA0">
        <w:rPr>
          <w:rFonts w:hint="cs"/>
          <w:rtl/>
          <w:lang w:bidi="fa-IR"/>
        </w:rPr>
        <w:t>ی</w:t>
      </w:r>
      <w:r w:rsidRPr="004E6CA0">
        <w:rPr>
          <w:rFonts w:hint="eastAsia"/>
          <w:rtl/>
          <w:lang w:bidi="fa-IR"/>
        </w:rPr>
        <w:t>ات</w:t>
      </w:r>
      <w:r w:rsidRPr="004E6CA0">
        <w:rPr>
          <w:rFonts w:hint="cs"/>
          <w:rtl/>
          <w:lang w:bidi="fa-IR"/>
        </w:rPr>
        <w:t>ی</w:t>
      </w:r>
      <w:r w:rsidRPr="004E6CA0">
        <w:rPr>
          <w:rtl/>
          <w:lang w:bidi="fa-IR"/>
        </w:rPr>
        <w:t xml:space="preserve"> ا</w:t>
      </w:r>
      <w:r w:rsidRPr="004E6CA0">
        <w:rPr>
          <w:rFonts w:hint="cs"/>
          <w:rtl/>
          <w:lang w:bidi="fa-IR"/>
        </w:rPr>
        <w:t>ی</w:t>
      </w:r>
      <w:r w:rsidRPr="004E6CA0">
        <w:rPr>
          <w:rFonts w:hint="eastAsia"/>
          <w:rtl/>
          <w:lang w:bidi="fa-IR"/>
        </w:rPr>
        <w:t>فا</w:t>
      </w:r>
      <w:r w:rsidRPr="004E6CA0">
        <w:rPr>
          <w:rtl/>
          <w:lang w:bidi="fa-IR"/>
        </w:rPr>
        <w:t xml:space="preserve"> م</w:t>
      </w:r>
      <w:r w:rsidRPr="004E6CA0">
        <w:rPr>
          <w:rFonts w:hint="cs"/>
          <w:rtl/>
          <w:lang w:bidi="fa-IR"/>
        </w:rPr>
        <w:t>ی‌</w:t>
      </w:r>
      <w:r w:rsidRPr="004E6CA0">
        <w:rPr>
          <w:rFonts w:hint="eastAsia"/>
          <w:rtl/>
          <w:lang w:bidi="fa-IR"/>
        </w:rPr>
        <w:t>کند</w:t>
      </w:r>
      <w:r w:rsidRPr="004E6CA0">
        <w:rPr>
          <w:rtl/>
          <w:lang w:bidi="fa-IR"/>
        </w:rPr>
        <w:t xml:space="preserve"> .</w:t>
      </w:r>
      <w:r>
        <w:rPr>
          <w:rStyle w:val="FootnoteReference"/>
          <w:rtl/>
          <w:lang w:bidi="fa-IR"/>
        </w:rPr>
        <w:footnoteReference w:id="50"/>
      </w:r>
    </w:p>
    <w:p w14:paraId="5D411A3F" w14:textId="77777777" w:rsidR="00B4211C" w:rsidRPr="004B7E92" w:rsidRDefault="00B4211C" w:rsidP="004B7E92">
      <w:pPr>
        <w:pStyle w:val="Heading3"/>
        <w:spacing w:line="276" w:lineRule="auto"/>
        <w:rPr>
          <w:color w:val="000000" w:themeColor="text1"/>
          <w:rtl/>
        </w:rPr>
      </w:pPr>
      <w:bookmarkStart w:id="86" w:name="_Toc239198408"/>
      <w:bookmarkStart w:id="87" w:name="_Toc239198510"/>
      <w:r w:rsidRPr="004B7E92">
        <w:rPr>
          <w:color w:val="000000" w:themeColor="text1"/>
          <w:rtl/>
        </w:rPr>
        <w:t>۲-۲-</w:t>
      </w:r>
      <w:r w:rsidRPr="004B7E92">
        <w:rPr>
          <w:rFonts w:hint="cs"/>
          <w:color w:val="000000" w:themeColor="text1"/>
          <w:rtl/>
        </w:rPr>
        <w:t>2</w:t>
      </w:r>
      <w:r w:rsidRPr="004B7E92">
        <w:rPr>
          <w:color w:val="000000" w:themeColor="text1"/>
          <w:rtl/>
        </w:rPr>
        <w:t>- س</w:t>
      </w:r>
      <w:r w:rsidRPr="004B7E92">
        <w:rPr>
          <w:rFonts w:hint="cs"/>
          <w:color w:val="000000" w:themeColor="text1"/>
          <w:rtl/>
        </w:rPr>
        <w:t>ی</w:t>
      </w:r>
      <w:r w:rsidRPr="004B7E92">
        <w:rPr>
          <w:rFonts w:hint="eastAsia"/>
          <w:color w:val="000000" w:themeColor="text1"/>
          <w:rtl/>
        </w:rPr>
        <w:t>ر</w:t>
      </w:r>
      <w:r w:rsidRPr="004B7E92">
        <w:rPr>
          <w:color w:val="000000" w:themeColor="text1"/>
          <w:rtl/>
        </w:rPr>
        <w:t xml:space="preserve"> تحول الگوها</w:t>
      </w:r>
      <w:r w:rsidRPr="004B7E92">
        <w:rPr>
          <w:rFonts w:hint="cs"/>
          <w:color w:val="000000" w:themeColor="text1"/>
          <w:rtl/>
        </w:rPr>
        <w:t>ی</w:t>
      </w:r>
      <w:r w:rsidRPr="004B7E92">
        <w:rPr>
          <w:color w:val="000000" w:themeColor="text1"/>
          <w:rtl/>
        </w:rPr>
        <w:t xml:space="preserve"> ارز</w:t>
      </w:r>
      <w:r w:rsidRPr="004B7E92">
        <w:rPr>
          <w:rFonts w:hint="cs"/>
          <w:color w:val="000000" w:themeColor="text1"/>
          <w:rtl/>
        </w:rPr>
        <w:t>ی</w:t>
      </w:r>
      <w:r w:rsidRPr="004B7E92">
        <w:rPr>
          <w:rFonts w:hint="eastAsia"/>
          <w:color w:val="000000" w:themeColor="text1"/>
          <w:rtl/>
        </w:rPr>
        <w:t>اب</w:t>
      </w:r>
      <w:r w:rsidRPr="004B7E92">
        <w:rPr>
          <w:rFonts w:hint="cs"/>
          <w:color w:val="000000" w:themeColor="text1"/>
          <w:rtl/>
        </w:rPr>
        <w:t>ی</w:t>
      </w:r>
      <w:bookmarkEnd w:id="86"/>
      <w:bookmarkEnd w:id="87"/>
    </w:p>
    <w:p w14:paraId="2598C259" w14:textId="77777777" w:rsidR="00B4211C" w:rsidRPr="0018667B" w:rsidRDefault="00B4211C" w:rsidP="00B4211C">
      <w:pPr>
        <w:spacing w:line="276" w:lineRule="auto"/>
        <w:rPr>
          <w:lang w:bidi="fa-IR"/>
        </w:rPr>
      </w:pPr>
      <w:r w:rsidRPr="0018667B">
        <w:rPr>
          <w:rFonts w:hint="cs"/>
          <w:rtl/>
          <w:lang w:bidi="fa-IR"/>
        </w:rPr>
        <w:t>الف- الگوی ارزیابی توان نظامی ایالات متحده آمریکا</w:t>
      </w:r>
    </w:p>
    <w:p w14:paraId="7064938A" w14:textId="77777777" w:rsidR="00B4211C" w:rsidRPr="0018667B" w:rsidRDefault="00B4211C" w:rsidP="00B4211C">
      <w:pPr>
        <w:spacing w:line="276" w:lineRule="auto"/>
        <w:jc w:val="both"/>
        <w:rPr>
          <w:rtl/>
          <w:lang w:bidi="fa-IR"/>
        </w:rPr>
      </w:pPr>
      <w:r w:rsidRPr="0018667B">
        <w:rPr>
          <w:rFonts w:hint="cs"/>
          <w:rtl/>
          <w:lang w:bidi="fa-IR"/>
        </w:rPr>
        <w:t xml:space="preserve"> در یک سامانه تحلیلگر و پویا، عوامل اثرگذار بر توان نظامی به مورد اجرا درآمد که مدیران و فرماندهان عمده برای بررسی سیستم توان دفاعی ایالات متحده، اقدامات اطلاعاتی را در زمینه ارزیابی آن انجام دادند و اطلاعات به دست آمده در این تبادل اطلاعاتی، به منظور ارتقا و توسعه راهکارها و روش‌هایی با معیارهای بزرگ برای رهبری و مدیریت توان نظامی مورد استفاده قرار گرفتند. این الگوی ارزیابی توان نظامی، دربرگیرنده و شامل ده بخش است که تعامل و اثر متقابل کارکنان و تجهیزات را نشان می‌دهد و توسعه بیشتر و استفاده از این الگو به منظور هدایت توان نظامی فرماندهان را در تصمیم‌گیری و تعیین تأثیر تغییرات اعمال شده در روش‌ها به توانمندی کمک می‌کنند.</w:t>
      </w:r>
    </w:p>
    <w:p w14:paraId="5D7D12B6" w14:textId="77777777" w:rsidR="00B4211C" w:rsidRPr="0018667B" w:rsidRDefault="00B4211C" w:rsidP="00B4211C">
      <w:pPr>
        <w:spacing w:line="276" w:lineRule="auto"/>
        <w:jc w:val="both"/>
        <w:rPr>
          <w:rtl/>
          <w:lang w:bidi="fa-IR"/>
        </w:rPr>
      </w:pPr>
      <w:r w:rsidRPr="0018667B">
        <w:rPr>
          <w:rFonts w:hint="cs"/>
          <w:rtl/>
          <w:lang w:bidi="fa-IR"/>
        </w:rPr>
        <w:t>ب- الگوی ارزیابی توان نظامی رژیم صهیونیستی</w:t>
      </w:r>
    </w:p>
    <w:p w14:paraId="2243BA71" w14:textId="78EC9B14" w:rsidR="00B4211C" w:rsidRDefault="00B4211C" w:rsidP="00B4211C">
      <w:pPr>
        <w:spacing w:line="276" w:lineRule="auto"/>
        <w:jc w:val="both"/>
        <w:rPr>
          <w:rtl/>
          <w:lang w:bidi="fa-IR"/>
        </w:rPr>
      </w:pPr>
      <w:r w:rsidRPr="0018667B">
        <w:rPr>
          <w:rFonts w:hint="cs"/>
          <w:rtl/>
          <w:lang w:bidi="fa-IR"/>
        </w:rPr>
        <w:t xml:space="preserve"> با توجه به این که رژیم صهیونیستی در آینده همچنان با تهدید واقعی مواجه خواهد شد، طراحان نظام رژیم صهیونیستی را به تدوین مجموعهی از مفاهیم اساسی امنیت نظامی متعهد نموده است. از یک سو این مفاهیم پاسخ رژیم صهیونیستی به محیط جغرافیایی، سیاسی و منابعی بود که در آن حیات داشت، و از سوی دیگر مفاهیم مذکور بر اساس تجربیات دولت در زمان جنگ و صلح شکل گرفته بود. از آنجا که این مفاهیم در مقطع زمانی مختلف به وجود آمده‌اند و در یک مجموعه مرتبط با هم ادغام نشده‌اند، نمی‌توان آنها را نظریهی منسجم و نظاممند درباره توان نظامی نامید. مفاهیم فوق که همگی به طور مستقیم یا غیرمستقیم با چگونگی توان نظامی با درنظر گرفتن امنیت نظامی ارتباط دارند، را می‌توان بدون نظم خاصی به عنوان متمایز سازماندهی نمود، که عبارتند از: جغرافیایی، نیروی انسانی، کمیت در برابر کیفیت، جنگ تهاجمی نمایشی، بازدارندگی، تهدیدات متعارف در برابر تهدیدات غیرمتعارف، خوداتکایی و حمایت قدرت بزرگ و آموزش. </w:t>
      </w:r>
    </w:p>
    <w:p w14:paraId="2806452E" w14:textId="77777777" w:rsidR="004B7E92" w:rsidRPr="0018667B" w:rsidRDefault="004B7E92" w:rsidP="00B4211C">
      <w:pPr>
        <w:spacing w:line="276" w:lineRule="auto"/>
        <w:jc w:val="both"/>
        <w:rPr>
          <w:rtl/>
          <w:lang w:bidi="fa-IR"/>
        </w:rPr>
      </w:pPr>
    </w:p>
    <w:p w14:paraId="1B54513A" w14:textId="77777777" w:rsidR="00B4211C" w:rsidRPr="0018667B" w:rsidRDefault="00B4211C" w:rsidP="00B4211C">
      <w:pPr>
        <w:spacing w:line="276" w:lineRule="auto"/>
        <w:jc w:val="both"/>
        <w:rPr>
          <w:rtl/>
          <w:lang w:bidi="fa-IR"/>
        </w:rPr>
      </w:pPr>
      <w:r w:rsidRPr="0018667B">
        <w:rPr>
          <w:rFonts w:hint="cs"/>
          <w:rtl/>
          <w:lang w:bidi="fa-IR"/>
        </w:rPr>
        <w:t>ت- الگو ارزیابی توان نظامی روسیه</w:t>
      </w:r>
    </w:p>
    <w:p w14:paraId="0CBCDF30" w14:textId="77777777" w:rsidR="00B4211C" w:rsidRPr="0018667B" w:rsidRDefault="00B4211C" w:rsidP="00B4211C">
      <w:pPr>
        <w:spacing w:line="276" w:lineRule="auto"/>
        <w:jc w:val="both"/>
        <w:rPr>
          <w:rtl/>
          <w:lang w:bidi="fa-IR"/>
        </w:rPr>
      </w:pPr>
      <w:r w:rsidRPr="0018667B">
        <w:rPr>
          <w:rFonts w:hint="cs"/>
          <w:rtl/>
          <w:lang w:bidi="fa-IR"/>
        </w:rPr>
        <w:t xml:space="preserve">ایجاد یک نظام جدید سیاسی و اقتصادی و در کنار آن تقویت قوای نظامی و دفاعی پس از شوروی سابق بود. اما با تدبیر هدفمند و برنامه‌ریزی شده رهبران نظامی این کشور و تدوین آموزش نظامی هدفمند و به روز، در حال رساندن خود به جایگاه قبلی است. </w:t>
      </w:r>
    </w:p>
    <w:p w14:paraId="44CAE1FE" w14:textId="77777777" w:rsidR="00B4211C" w:rsidRPr="0018667B" w:rsidRDefault="00B4211C" w:rsidP="00B4211C">
      <w:pPr>
        <w:spacing w:line="276" w:lineRule="auto"/>
        <w:jc w:val="both"/>
        <w:rPr>
          <w:rtl/>
          <w:lang w:bidi="fa-IR"/>
        </w:rPr>
      </w:pPr>
      <w:r w:rsidRPr="0018667B">
        <w:rPr>
          <w:rFonts w:hint="cs"/>
          <w:rtl/>
          <w:lang w:bidi="fa-IR"/>
        </w:rPr>
        <w:t>ج- الگوی ارزیابی توان نظامی پاکستان</w:t>
      </w:r>
    </w:p>
    <w:p w14:paraId="364CB7E6" w14:textId="77777777" w:rsidR="00B4211C" w:rsidRPr="0018667B" w:rsidRDefault="00B4211C" w:rsidP="00B4211C">
      <w:pPr>
        <w:spacing w:line="276" w:lineRule="auto"/>
        <w:jc w:val="both"/>
        <w:rPr>
          <w:rtl/>
          <w:lang w:bidi="fa-IR"/>
        </w:rPr>
      </w:pPr>
      <w:r w:rsidRPr="0018667B">
        <w:rPr>
          <w:rFonts w:hint="cs"/>
          <w:rtl/>
          <w:lang w:bidi="fa-IR"/>
        </w:rPr>
        <w:t xml:space="preserve"> دولت پاکستان به منظور افزایش توان نظامی خود در وضعیت کنونی منطقه و جهان، اقدام به خرید گسترده در زمینه‌های مختلف نظامی نموده است. این کشور در جهت افزایش توان نظامی خود، مواردی را مدنظر قرار داده که عبارتند از تجهیزات و تسلیحات نظامی، فناوری اطلاعات، قابلیت انعطاف‌پذیری، دقت عملکرد، تامین، سرعت، کارایی، کاهش هزینه اضافی، میزان دوام و عمر مفید. </w:t>
      </w:r>
    </w:p>
    <w:p w14:paraId="3837B83D" w14:textId="77777777" w:rsidR="00B4211C" w:rsidRPr="0018667B" w:rsidRDefault="00B4211C" w:rsidP="00B4211C">
      <w:pPr>
        <w:spacing w:line="276" w:lineRule="auto"/>
        <w:jc w:val="both"/>
        <w:rPr>
          <w:rtl/>
          <w:lang w:bidi="fa-IR"/>
        </w:rPr>
      </w:pPr>
      <w:r w:rsidRPr="0018667B">
        <w:rPr>
          <w:rFonts w:hint="cs"/>
          <w:rtl/>
          <w:lang w:bidi="fa-IR"/>
        </w:rPr>
        <w:t>چ- الگوی ارزیابی توان نظامی چین</w:t>
      </w:r>
    </w:p>
    <w:p w14:paraId="4CA3D327" w14:textId="77777777" w:rsidR="00B4211C" w:rsidRPr="0018667B" w:rsidRDefault="00B4211C" w:rsidP="00B4211C">
      <w:pPr>
        <w:spacing w:line="276" w:lineRule="auto"/>
        <w:jc w:val="both"/>
        <w:rPr>
          <w:rtl/>
          <w:lang w:bidi="fa-IR"/>
        </w:rPr>
      </w:pPr>
      <w:r w:rsidRPr="0018667B">
        <w:rPr>
          <w:rFonts w:hint="cs"/>
          <w:rtl/>
          <w:lang w:bidi="fa-IR"/>
        </w:rPr>
        <w:t xml:space="preserve"> چین به منزله قدرت تعیین‌کننده در نظام بین‌المللی و تعاملات راهبردی امنیتی کنونی، به شدت برای تحمیل اراده و خواست خود و تأثیرگذاری بر رفتار گروههای دوست، دشمن و بی‌طرف، برای دستیابی به اهداف ملی و ارتقای امنیت مدنظر خود کوشیده است. و در این زمینه، با توجه به مسئله تعیین‌کننده انقلاب در امور نظامی، این امر اهمیتی دوچندان پیدا کرده است. چین با وجود جمعیت زیاد و فقر نسبی در دهه 1980، به تلاشی وسیع‌تر از دهه‌های پیشین برای نوسازی دفاع کشور، از پیشرفت مجموع ساختار اقتصادی آن جدا نیست. و داشتن یک نیروی نظامی قوی و نوین مستلزم برخورداری از زیربنای اقتصادی و علمی و فنی پیشرفته و مستقل است.</w:t>
      </w:r>
    </w:p>
    <w:p w14:paraId="43E85496" w14:textId="77777777" w:rsidR="00B4211C" w:rsidRPr="0018667B" w:rsidRDefault="00B4211C" w:rsidP="00B4211C">
      <w:pPr>
        <w:spacing w:line="276" w:lineRule="auto"/>
        <w:jc w:val="both"/>
        <w:rPr>
          <w:rtl/>
          <w:lang w:bidi="fa-IR"/>
        </w:rPr>
      </w:pPr>
      <w:r w:rsidRPr="0018667B">
        <w:rPr>
          <w:rFonts w:hint="cs"/>
          <w:rtl/>
          <w:lang w:bidi="fa-IR"/>
        </w:rPr>
        <w:t xml:space="preserve">ح- الگوی ارزیابی توان نظامی انگلستان و فرانسه </w:t>
      </w:r>
    </w:p>
    <w:p w14:paraId="4301DB07" w14:textId="77777777" w:rsidR="00B4211C" w:rsidRPr="00804BC1" w:rsidRDefault="00B4211C" w:rsidP="00B4211C">
      <w:pPr>
        <w:spacing w:line="276" w:lineRule="auto"/>
        <w:jc w:val="both"/>
        <w:rPr>
          <w:rtl/>
          <w:lang w:bidi="fa-IR"/>
        </w:rPr>
      </w:pPr>
      <w:r w:rsidRPr="00804BC1">
        <w:rPr>
          <w:rFonts w:hint="cs"/>
          <w:rtl/>
          <w:lang w:bidi="fa-IR"/>
        </w:rPr>
        <w:t>این کشورها به منظور منابع یابی و آگاهی از فناوری های پیشرفته تسلیحاتی، نحوه انتقال فناوری و خرید سلاح، شناسایی کشورهای سازنده، هیبردن به وضعیت تسلیحاتی کشورهای رقیب و منابع آنها، کوششهای فراوانی انجام میدهند. ارتش</w:t>
      </w:r>
      <w:r>
        <w:rPr>
          <w:rFonts w:hint="cs"/>
          <w:rtl/>
          <w:lang w:bidi="fa-IR"/>
        </w:rPr>
        <w:t xml:space="preserve"> </w:t>
      </w:r>
      <w:r w:rsidRPr="00804BC1">
        <w:rPr>
          <w:rFonts w:hint="cs"/>
          <w:rtl/>
          <w:lang w:bidi="fa-IR"/>
        </w:rPr>
        <w:t xml:space="preserve">های انگلستان و فرانسه که از توان نظامی بهتری نسبت به سایر کشورها، آنچه در رسیدن به الگوی مناسب و تامین توان نظامی مناسب و در نهایت، قابلیت مورد نیاز برای انجام وظایف و ماموریتهای نیروی مسلح بسیار مهم و حیاتی است، مد نظر قرار دادن سلاح و تجهیزات است. این منطق و نظم حاکم بر فرایندی است که خروجی آن منجر به الگوی سلاح و تجهیزات میشود. متخصصین انگلیسی و فرانسوی عقیده دارند که این فرایند باید به طوری طراحی و اجرا شود که عناصر و عوامل حیاتی مانند تعیین دقیق نیاز، منابع، ارتباطات با سایر سازمانها، تحلیل ماموریتها، سناریو و پشتیبانی و غیره دقیقا در محل خود مورد بررسی دقیق قرار گرفته و در نهایت خروجی فرایند بتواند با کمترین هزینه و بیشترین کارایی و اعتماد، ما را به یک الگوی مناسب سلاح و تجهیزات در راستای دستیابی به توان نظامی مناسب رهنمون گرداند. ارتش کشورهای انگلستان و فرانسه به عنوان یک نیروی آماده در این زمینه از موقعیت مناسبی برخوردار دارند. این کشورها به منظور کسب، افزایش توان نظامی خود، توجه خاصی به مؤلفه تجهیزات و سلاح دارند و در این زمینه مسئله تأمین برای این کشورها از اهمیت ویژهی برخوردار است. فرایند تأمین در ارتش انگلستان و فرانسه به این صورت تعریف شده است. </w:t>
      </w:r>
    </w:p>
    <w:p w14:paraId="5703248F" w14:textId="77777777" w:rsidR="00B4211C" w:rsidRPr="0018667B" w:rsidRDefault="00B4211C" w:rsidP="004B7E92">
      <w:pPr>
        <w:pStyle w:val="Heading3"/>
        <w:spacing w:line="276" w:lineRule="auto"/>
      </w:pPr>
      <w:bookmarkStart w:id="88" w:name="_Toc239198409"/>
      <w:bookmarkStart w:id="89" w:name="_Toc239198511"/>
      <w:r w:rsidRPr="0018667B">
        <w:rPr>
          <w:rtl/>
        </w:rPr>
        <w:t>۲-۲-</w:t>
      </w:r>
      <w:r w:rsidRPr="0018667B">
        <w:rPr>
          <w:rFonts w:hint="cs"/>
          <w:rtl/>
        </w:rPr>
        <w:t>3</w:t>
      </w:r>
      <w:r w:rsidRPr="0018667B">
        <w:rPr>
          <w:rtl/>
        </w:rPr>
        <w:t>- تار</w:t>
      </w:r>
      <w:r w:rsidRPr="0018667B">
        <w:rPr>
          <w:rFonts w:hint="cs"/>
          <w:rtl/>
        </w:rPr>
        <w:t>ی</w:t>
      </w:r>
      <w:r w:rsidRPr="0018667B">
        <w:rPr>
          <w:rFonts w:hint="eastAsia"/>
          <w:rtl/>
        </w:rPr>
        <w:t>خچه</w:t>
      </w:r>
      <w:r w:rsidRPr="0018667B">
        <w:rPr>
          <w:rtl/>
        </w:rPr>
        <w:t xml:space="preserve"> توسعه متوازن در جهان و ا</w:t>
      </w:r>
      <w:r w:rsidRPr="0018667B">
        <w:rPr>
          <w:rFonts w:hint="cs"/>
          <w:rtl/>
        </w:rPr>
        <w:t>ی</w:t>
      </w:r>
      <w:r w:rsidRPr="0018667B">
        <w:rPr>
          <w:rFonts w:hint="eastAsia"/>
          <w:rtl/>
        </w:rPr>
        <w:t>ران</w:t>
      </w:r>
      <w:bookmarkEnd w:id="88"/>
      <w:bookmarkEnd w:id="89"/>
    </w:p>
    <w:p w14:paraId="2E9E6861" w14:textId="77777777" w:rsidR="00B4211C" w:rsidRPr="005E113E" w:rsidRDefault="00B4211C" w:rsidP="00B4211C">
      <w:pPr>
        <w:spacing w:line="276" w:lineRule="auto"/>
        <w:jc w:val="both"/>
        <w:rPr>
          <w:rtl/>
          <w:lang w:bidi="fa-IR"/>
        </w:rPr>
      </w:pPr>
      <w:r w:rsidRPr="0018667B">
        <w:rPr>
          <w:rFonts w:hint="cs"/>
          <w:rtl/>
          <w:lang w:bidi="fa-IR"/>
        </w:rPr>
        <w:t xml:space="preserve">نگاه به توسعه در ایران نیز مانند بسیاری از جوامع در حال توسعه، از چارچوب نگرشها و رویکردهای مختلف موجود خارج نیست. با وجود این که کمتر کسی را میتوان یافت که نامتوازنی و بیتعادلی توسعه در جامعه ایران را نپذیرد، اما وقتی سخن از علت یا علل موضوع به میان میآید، به هیچ وجه چنین اجماعی را نمیتوان یافت. در سطح پارادایمی، چهار نگرش اساسی رایج در مورد توسعه در جهان، در ارتباط با توسعه و توازن در ایران نیز مورد توجه هستند. برخی توسعه را در چارچوب مدرنیزاسیون تحلیل میکنند و از نحوه وقوع و آثار و پیامدهای مثبت یا منفی آن سخن به میان میآورند. عده ای در مقابل مدرنیزاسیون به سبک غربی و آثار و پیامدهای آن را منتهی به وابستگی و در نتیجه به عنوان عاملی برای درهمریختگی، نامتوازنی و فروپاشی اقتصادی، فرهنگی، اجتماعی و سیاسی کشورهای جهان سوم میدانند. برخی توسعه در ایران را تابعی از توسعه در سطح نظام جهانی میدانند و بر این اساس تحولات در ایران را بر اساس تحولات در ساختار نظام جهانی تحلیل میکنند. برخی هم توسعه را در بستر جهانی شدن درک و تحلیل میکنند. البته طرفداران این نگرش هر کدام استدلالها و استنادات خود را دارند که بررسی آنها هدف این نوشته نیست. اما بایستا به هر یک از آنها در رویکردهای مختلف به توسعه در ایران میتوان دید و از این رو باید به تأثیر این نگرشها توجه داشت. به تبع نگرشهای مذکور، رویکردهای مختلفی هم به توسعه و توازن در ایران شکل گرفته است که هر کدام بر اساس مهمترین عامل پیشبرنده یا مانع توسعه و توازن به موضوع پرداخته‌اند. شاید مهمترین عاملی که برای این وضعیت ذکر میشود، ناشی از ملاحظات اقتصادی باشد. توضیع نامتوازن بودجه، بیتعادلی در میزان جذب سرمایه، تفاوت در بازدهی تولید و انباشت سرمایه و غیره اغلب در این چارچوب مورد توجه قرار می گیرند. اما حتی کسانی که به این عوامل اشاره میکنند نیز، هرگز ریشه آنها را صرفا اقتصادی نمیدانند. ساختار نظام سیاسی، بسترهای فرهنگی و اجتماعی متفاوت، ساختارهای فضایی و جغرافیایی مختلف و نیز مورد توجه اندیشمندان بوده و همین تعدد عوامل دخیل در توسعه، باعث رویکردهای مختلفی در این زمینه شکل بگیرد. </w:t>
      </w:r>
      <w:r w:rsidRPr="0018667B">
        <w:rPr>
          <w:vertAlign w:val="superscript"/>
          <w:rtl/>
          <w:lang w:bidi="fa-IR"/>
        </w:rPr>
        <w:footnoteReference w:id="51"/>
      </w:r>
    </w:p>
    <w:p w14:paraId="0E171055" w14:textId="77777777" w:rsidR="00B4211C" w:rsidRPr="00CC4DDD" w:rsidRDefault="00B4211C" w:rsidP="004B7E92">
      <w:pPr>
        <w:pStyle w:val="Heading4"/>
        <w:rPr>
          <w:rtl/>
        </w:rPr>
      </w:pPr>
      <w:r w:rsidRPr="00CC4DDD">
        <w:rPr>
          <w:rtl/>
        </w:rPr>
        <w:t>۲-۲-</w:t>
      </w:r>
      <w:r w:rsidRPr="00CC4DDD">
        <w:rPr>
          <w:rFonts w:hint="cs"/>
          <w:rtl/>
        </w:rPr>
        <w:t>3</w:t>
      </w:r>
      <w:r w:rsidRPr="00CC4DDD">
        <w:rPr>
          <w:rtl/>
        </w:rPr>
        <w:t>-۱- توسعه متوازن در حوزه دفاع</w:t>
      </w:r>
      <w:r w:rsidRPr="00CC4DDD">
        <w:rPr>
          <w:rFonts w:hint="cs"/>
          <w:rtl/>
        </w:rPr>
        <w:t>ی</w:t>
      </w:r>
    </w:p>
    <w:p w14:paraId="25DA3E1C" w14:textId="5E02DCBB" w:rsidR="00B4211C" w:rsidRDefault="00B4211C" w:rsidP="00813301">
      <w:pPr>
        <w:spacing w:line="276" w:lineRule="auto"/>
        <w:jc w:val="both"/>
        <w:rPr>
          <w:rtl/>
          <w:lang w:bidi="fa-IR"/>
        </w:rPr>
      </w:pPr>
      <w:r w:rsidRPr="0081006A">
        <w:rPr>
          <w:rtl/>
          <w:lang w:bidi="fa-IR"/>
        </w:rPr>
        <w:t>دکتر</w:t>
      </w:r>
      <w:r w:rsidRPr="0081006A">
        <w:rPr>
          <w:rFonts w:hint="cs"/>
          <w:rtl/>
          <w:lang w:bidi="fa-IR"/>
        </w:rPr>
        <w:t>ی</w:t>
      </w:r>
      <w:r w:rsidRPr="0081006A">
        <w:rPr>
          <w:rFonts w:hint="eastAsia"/>
          <w:rtl/>
          <w:lang w:bidi="fa-IR"/>
        </w:rPr>
        <w:t>ن</w:t>
      </w:r>
      <w:r w:rsidRPr="0081006A">
        <w:rPr>
          <w:rtl/>
          <w:lang w:bidi="fa-IR"/>
        </w:rPr>
        <w:t xml:space="preserve"> دفاع</w:t>
      </w:r>
      <w:r w:rsidRPr="0081006A">
        <w:rPr>
          <w:rFonts w:hint="cs"/>
          <w:rtl/>
          <w:lang w:bidi="fa-IR"/>
        </w:rPr>
        <w:t>ی</w:t>
      </w:r>
      <w:r w:rsidRPr="0081006A">
        <w:rPr>
          <w:rtl/>
          <w:lang w:bidi="fa-IR"/>
        </w:rPr>
        <w:t xml:space="preserve"> در چارچوب توسعه متوازن، مستلزم انطباق دق</w:t>
      </w:r>
      <w:r w:rsidRPr="0081006A">
        <w:rPr>
          <w:rFonts w:hint="cs"/>
          <w:rtl/>
          <w:lang w:bidi="fa-IR"/>
        </w:rPr>
        <w:t>ی</w:t>
      </w:r>
      <w:r w:rsidRPr="0081006A">
        <w:rPr>
          <w:rFonts w:hint="eastAsia"/>
          <w:rtl/>
          <w:lang w:bidi="fa-IR"/>
        </w:rPr>
        <w:t>ق</w:t>
      </w:r>
      <w:r w:rsidRPr="0081006A">
        <w:rPr>
          <w:rtl/>
          <w:lang w:bidi="fa-IR"/>
        </w:rPr>
        <w:t xml:space="preserve"> توانمند</w:t>
      </w:r>
      <w:r w:rsidRPr="0081006A">
        <w:rPr>
          <w:rFonts w:hint="cs"/>
          <w:rtl/>
          <w:lang w:bidi="fa-IR"/>
        </w:rPr>
        <w:t>ی‌</w:t>
      </w:r>
      <w:r w:rsidRPr="0081006A">
        <w:rPr>
          <w:rFonts w:hint="eastAsia"/>
          <w:rtl/>
          <w:lang w:bidi="fa-IR"/>
        </w:rPr>
        <w:t>ها</w:t>
      </w:r>
      <w:r w:rsidRPr="0081006A">
        <w:rPr>
          <w:rFonts w:hint="cs"/>
          <w:rtl/>
          <w:lang w:bidi="fa-IR"/>
        </w:rPr>
        <w:t>ی</w:t>
      </w:r>
      <w:r w:rsidRPr="0081006A">
        <w:rPr>
          <w:rtl/>
          <w:lang w:bidi="fa-IR"/>
        </w:rPr>
        <w:t xml:space="preserve"> نظام</w:t>
      </w:r>
      <w:r w:rsidRPr="0081006A">
        <w:rPr>
          <w:rFonts w:hint="cs"/>
          <w:rtl/>
          <w:lang w:bidi="fa-IR"/>
        </w:rPr>
        <w:t>ی</w:t>
      </w:r>
      <w:r w:rsidRPr="0081006A">
        <w:rPr>
          <w:rtl/>
          <w:lang w:bidi="fa-IR"/>
        </w:rPr>
        <w:t xml:space="preserve"> با موقع</w:t>
      </w:r>
      <w:r w:rsidRPr="0081006A">
        <w:rPr>
          <w:rFonts w:hint="cs"/>
          <w:rtl/>
          <w:lang w:bidi="fa-IR"/>
        </w:rPr>
        <w:t>ی</w:t>
      </w:r>
      <w:r w:rsidRPr="0081006A">
        <w:rPr>
          <w:rFonts w:hint="eastAsia"/>
          <w:rtl/>
          <w:lang w:bidi="fa-IR"/>
        </w:rPr>
        <w:t>ت</w:t>
      </w:r>
      <w:r w:rsidRPr="0081006A">
        <w:rPr>
          <w:rtl/>
          <w:lang w:bidi="fa-IR"/>
        </w:rPr>
        <w:t xml:space="preserve"> جغراف</w:t>
      </w:r>
      <w:r w:rsidRPr="0081006A">
        <w:rPr>
          <w:rFonts w:hint="cs"/>
          <w:rtl/>
          <w:lang w:bidi="fa-IR"/>
        </w:rPr>
        <w:t>ی</w:t>
      </w:r>
      <w:r w:rsidRPr="0081006A">
        <w:rPr>
          <w:rFonts w:hint="eastAsia"/>
          <w:rtl/>
          <w:lang w:bidi="fa-IR"/>
        </w:rPr>
        <w:t>ا</w:t>
      </w:r>
      <w:r w:rsidRPr="0081006A">
        <w:rPr>
          <w:rFonts w:hint="cs"/>
          <w:rtl/>
          <w:lang w:bidi="fa-IR"/>
        </w:rPr>
        <w:t>یی</w:t>
      </w:r>
      <w:r w:rsidRPr="0081006A">
        <w:rPr>
          <w:rtl/>
          <w:lang w:bidi="fa-IR"/>
        </w:rPr>
        <w:t xml:space="preserve"> و اقتضائات ژئوپل</w:t>
      </w:r>
      <w:r w:rsidRPr="0081006A">
        <w:rPr>
          <w:rFonts w:hint="cs"/>
          <w:rtl/>
          <w:lang w:bidi="fa-IR"/>
        </w:rPr>
        <w:t>ی</w:t>
      </w:r>
      <w:r w:rsidRPr="0081006A">
        <w:rPr>
          <w:rFonts w:hint="eastAsia"/>
          <w:rtl/>
          <w:lang w:bidi="fa-IR"/>
        </w:rPr>
        <w:t>ت</w:t>
      </w:r>
      <w:r w:rsidRPr="0081006A">
        <w:rPr>
          <w:rFonts w:hint="cs"/>
          <w:rtl/>
          <w:lang w:bidi="fa-IR"/>
        </w:rPr>
        <w:t>ی</w:t>
      </w:r>
      <w:r w:rsidRPr="0081006A">
        <w:rPr>
          <w:rFonts w:hint="eastAsia"/>
          <w:rtl/>
          <w:lang w:bidi="fa-IR"/>
        </w:rPr>
        <w:t>ک</w:t>
      </w:r>
      <w:r w:rsidRPr="0081006A">
        <w:rPr>
          <w:rtl/>
          <w:lang w:bidi="fa-IR"/>
        </w:rPr>
        <w:t xml:space="preserve"> است. در ا</w:t>
      </w:r>
      <w:r w:rsidRPr="0081006A">
        <w:rPr>
          <w:rFonts w:hint="cs"/>
          <w:rtl/>
          <w:lang w:bidi="fa-IR"/>
        </w:rPr>
        <w:t>ی</w:t>
      </w:r>
      <w:r w:rsidRPr="0081006A">
        <w:rPr>
          <w:rFonts w:hint="eastAsia"/>
          <w:rtl/>
          <w:lang w:bidi="fa-IR"/>
        </w:rPr>
        <w:t>ن</w:t>
      </w:r>
      <w:r w:rsidRPr="0081006A">
        <w:rPr>
          <w:rtl/>
          <w:lang w:bidi="fa-IR"/>
        </w:rPr>
        <w:t xml:space="preserve"> د</w:t>
      </w:r>
      <w:r w:rsidRPr="0081006A">
        <w:rPr>
          <w:rFonts w:hint="cs"/>
          <w:rtl/>
          <w:lang w:bidi="fa-IR"/>
        </w:rPr>
        <w:t>ی</w:t>
      </w:r>
      <w:r w:rsidRPr="0081006A">
        <w:rPr>
          <w:rFonts w:hint="eastAsia"/>
          <w:rtl/>
          <w:lang w:bidi="fa-IR"/>
        </w:rPr>
        <w:t>دگاه،</w:t>
      </w:r>
      <w:r w:rsidRPr="0081006A">
        <w:rPr>
          <w:rtl/>
          <w:lang w:bidi="fa-IR"/>
        </w:rPr>
        <w:t xml:space="preserve"> توسعه با</w:t>
      </w:r>
      <w:r w:rsidRPr="0081006A">
        <w:rPr>
          <w:rFonts w:hint="cs"/>
          <w:rtl/>
          <w:lang w:bidi="fa-IR"/>
        </w:rPr>
        <w:t>ی</w:t>
      </w:r>
      <w:r w:rsidRPr="0081006A">
        <w:rPr>
          <w:rFonts w:hint="eastAsia"/>
          <w:rtl/>
          <w:lang w:bidi="fa-IR"/>
        </w:rPr>
        <w:t>د</w:t>
      </w:r>
      <w:r w:rsidRPr="0081006A">
        <w:rPr>
          <w:rtl/>
          <w:lang w:bidi="fa-IR"/>
        </w:rPr>
        <w:t xml:space="preserve"> به صورت همه‌جانبه در حوزه‌ها</w:t>
      </w:r>
      <w:r w:rsidRPr="0081006A">
        <w:rPr>
          <w:rFonts w:hint="cs"/>
          <w:rtl/>
          <w:lang w:bidi="fa-IR"/>
        </w:rPr>
        <w:t>ی</w:t>
      </w:r>
      <w:r w:rsidRPr="0081006A">
        <w:rPr>
          <w:rtl/>
          <w:lang w:bidi="fa-IR"/>
        </w:rPr>
        <w:t xml:space="preserve"> دفاع زم</w:t>
      </w:r>
      <w:r w:rsidRPr="0081006A">
        <w:rPr>
          <w:rFonts w:hint="cs"/>
          <w:rtl/>
          <w:lang w:bidi="fa-IR"/>
        </w:rPr>
        <w:t>ی</w:t>
      </w:r>
      <w:r w:rsidRPr="0081006A">
        <w:rPr>
          <w:rFonts w:hint="eastAsia"/>
          <w:rtl/>
          <w:lang w:bidi="fa-IR"/>
        </w:rPr>
        <w:t>ن</w:t>
      </w:r>
      <w:r w:rsidRPr="0081006A">
        <w:rPr>
          <w:rFonts w:hint="cs"/>
          <w:rtl/>
          <w:lang w:bidi="fa-IR"/>
        </w:rPr>
        <w:t>ی</w:t>
      </w:r>
      <w:r w:rsidRPr="0081006A">
        <w:rPr>
          <w:rFonts w:hint="eastAsia"/>
          <w:rtl/>
          <w:lang w:bidi="fa-IR"/>
        </w:rPr>
        <w:t>،</w:t>
      </w:r>
      <w:r w:rsidRPr="0081006A">
        <w:rPr>
          <w:rtl/>
          <w:lang w:bidi="fa-IR"/>
        </w:rPr>
        <w:t xml:space="preserve"> در</w:t>
      </w:r>
      <w:r w:rsidRPr="0081006A">
        <w:rPr>
          <w:rFonts w:hint="cs"/>
          <w:rtl/>
          <w:lang w:bidi="fa-IR"/>
        </w:rPr>
        <w:t>ی</w:t>
      </w:r>
      <w:r w:rsidRPr="0081006A">
        <w:rPr>
          <w:rFonts w:hint="eastAsia"/>
          <w:rtl/>
          <w:lang w:bidi="fa-IR"/>
        </w:rPr>
        <w:t>ا</w:t>
      </w:r>
      <w:r w:rsidRPr="0081006A">
        <w:rPr>
          <w:rFonts w:hint="cs"/>
          <w:rtl/>
          <w:lang w:bidi="fa-IR"/>
        </w:rPr>
        <w:t>یی</w:t>
      </w:r>
      <w:r w:rsidRPr="0081006A">
        <w:rPr>
          <w:rFonts w:hint="eastAsia"/>
          <w:rtl/>
          <w:lang w:bidi="fa-IR"/>
        </w:rPr>
        <w:t>،</w:t>
      </w:r>
      <w:r w:rsidRPr="0081006A">
        <w:rPr>
          <w:rtl/>
          <w:lang w:bidi="fa-IR"/>
        </w:rPr>
        <w:t xml:space="preserve"> هوا</w:t>
      </w:r>
      <w:r w:rsidRPr="0081006A">
        <w:rPr>
          <w:rFonts w:hint="cs"/>
          <w:rtl/>
          <w:lang w:bidi="fa-IR"/>
        </w:rPr>
        <w:t>یی</w:t>
      </w:r>
      <w:r w:rsidRPr="0081006A">
        <w:rPr>
          <w:rtl/>
          <w:lang w:bidi="fa-IR"/>
        </w:rPr>
        <w:t xml:space="preserve"> و هوافضا (موشک</w:t>
      </w:r>
      <w:r w:rsidRPr="0081006A">
        <w:rPr>
          <w:rFonts w:hint="cs"/>
          <w:rtl/>
          <w:lang w:bidi="fa-IR"/>
        </w:rPr>
        <w:t>ی</w:t>
      </w:r>
      <w:r w:rsidRPr="0081006A">
        <w:rPr>
          <w:rtl/>
          <w:lang w:bidi="fa-IR"/>
        </w:rPr>
        <w:t>) به گونه‌ا</w:t>
      </w:r>
      <w:r w:rsidRPr="0081006A">
        <w:rPr>
          <w:rFonts w:hint="cs"/>
          <w:rtl/>
          <w:lang w:bidi="fa-IR"/>
        </w:rPr>
        <w:t>ی</w:t>
      </w:r>
      <w:r w:rsidRPr="0081006A">
        <w:rPr>
          <w:rtl/>
          <w:lang w:bidi="fa-IR"/>
        </w:rPr>
        <w:t xml:space="preserve"> تنظ</w:t>
      </w:r>
      <w:r w:rsidRPr="0081006A">
        <w:rPr>
          <w:rFonts w:hint="cs"/>
          <w:rtl/>
          <w:lang w:bidi="fa-IR"/>
        </w:rPr>
        <w:t>ی</w:t>
      </w:r>
      <w:r w:rsidRPr="0081006A">
        <w:rPr>
          <w:rFonts w:hint="eastAsia"/>
          <w:rtl/>
          <w:lang w:bidi="fa-IR"/>
        </w:rPr>
        <w:t>م</w:t>
      </w:r>
      <w:r w:rsidRPr="0081006A">
        <w:rPr>
          <w:rtl/>
          <w:lang w:bidi="fa-IR"/>
        </w:rPr>
        <w:t xml:space="preserve"> شود که تمام ابعاد ق</w:t>
      </w:r>
      <w:r w:rsidRPr="0081006A">
        <w:rPr>
          <w:rFonts w:hint="eastAsia"/>
          <w:rtl/>
          <w:lang w:bidi="fa-IR"/>
        </w:rPr>
        <w:t>درت</w:t>
      </w:r>
      <w:r w:rsidRPr="0081006A">
        <w:rPr>
          <w:rtl/>
          <w:lang w:bidi="fa-IR"/>
        </w:rPr>
        <w:t xml:space="preserve"> دفاع</w:t>
      </w:r>
      <w:r w:rsidRPr="0081006A">
        <w:rPr>
          <w:rFonts w:hint="cs"/>
          <w:rtl/>
          <w:lang w:bidi="fa-IR"/>
        </w:rPr>
        <w:t>ی</w:t>
      </w:r>
      <w:r w:rsidRPr="0081006A">
        <w:rPr>
          <w:rtl/>
          <w:lang w:bidi="fa-IR"/>
        </w:rPr>
        <w:t xml:space="preserve"> متناسب با ارتقا</w:t>
      </w:r>
      <w:r w:rsidRPr="0081006A">
        <w:rPr>
          <w:rFonts w:hint="cs"/>
          <w:rtl/>
          <w:lang w:bidi="fa-IR"/>
        </w:rPr>
        <w:t>ی</w:t>
      </w:r>
      <w:r w:rsidRPr="0081006A">
        <w:rPr>
          <w:rtl/>
          <w:lang w:bidi="fa-IR"/>
        </w:rPr>
        <w:t xml:space="preserve"> بازدارندگ</w:t>
      </w:r>
      <w:r w:rsidRPr="0081006A">
        <w:rPr>
          <w:rFonts w:hint="cs"/>
          <w:rtl/>
          <w:lang w:bidi="fa-IR"/>
        </w:rPr>
        <w:t>ی</w:t>
      </w:r>
      <w:r w:rsidRPr="0081006A">
        <w:rPr>
          <w:rtl/>
          <w:lang w:bidi="fa-IR"/>
        </w:rPr>
        <w:t xml:space="preserve"> مل</w:t>
      </w:r>
      <w:r w:rsidRPr="0081006A">
        <w:rPr>
          <w:rFonts w:hint="cs"/>
          <w:rtl/>
          <w:lang w:bidi="fa-IR"/>
        </w:rPr>
        <w:t>ی</w:t>
      </w:r>
      <w:r w:rsidRPr="0081006A">
        <w:rPr>
          <w:rtl/>
          <w:lang w:bidi="fa-IR"/>
        </w:rPr>
        <w:t xml:space="preserve"> رشد کنند. ا</w:t>
      </w:r>
      <w:r w:rsidRPr="0081006A">
        <w:rPr>
          <w:rFonts w:hint="cs"/>
          <w:rtl/>
          <w:lang w:bidi="fa-IR"/>
        </w:rPr>
        <w:t>ی</w:t>
      </w:r>
      <w:r w:rsidRPr="0081006A">
        <w:rPr>
          <w:rFonts w:hint="eastAsia"/>
          <w:rtl/>
          <w:lang w:bidi="fa-IR"/>
        </w:rPr>
        <w:t>ن</w:t>
      </w:r>
      <w:r w:rsidRPr="0081006A">
        <w:rPr>
          <w:rtl/>
          <w:lang w:bidi="fa-IR"/>
        </w:rPr>
        <w:t xml:space="preserve"> توازن نه تنها در تجه</w:t>
      </w:r>
      <w:r w:rsidRPr="0081006A">
        <w:rPr>
          <w:rFonts w:hint="cs"/>
          <w:rtl/>
          <w:lang w:bidi="fa-IR"/>
        </w:rPr>
        <w:t>ی</w:t>
      </w:r>
      <w:r w:rsidRPr="0081006A">
        <w:rPr>
          <w:rFonts w:hint="eastAsia"/>
          <w:rtl/>
          <w:lang w:bidi="fa-IR"/>
        </w:rPr>
        <w:t>زات،</w:t>
      </w:r>
      <w:r w:rsidRPr="0081006A">
        <w:rPr>
          <w:rtl/>
          <w:lang w:bidi="fa-IR"/>
        </w:rPr>
        <w:t xml:space="preserve"> بلکه در ساختار و مأمور</w:t>
      </w:r>
      <w:r w:rsidRPr="0081006A">
        <w:rPr>
          <w:rFonts w:hint="cs"/>
          <w:rtl/>
          <w:lang w:bidi="fa-IR"/>
        </w:rPr>
        <w:t>ی</w:t>
      </w:r>
      <w:r w:rsidRPr="0081006A">
        <w:rPr>
          <w:rFonts w:hint="eastAsia"/>
          <w:rtl/>
          <w:lang w:bidi="fa-IR"/>
        </w:rPr>
        <w:t>ت‌ها</w:t>
      </w:r>
      <w:r w:rsidRPr="0081006A">
        <w:rPr>
          <w:rFonts w:hint="cs"/>
          <w:rtl/>
          <w:lang w:bidi="fa-IR"/>
        </w:rPr>
        <w:t>ی</w:t>
      </w:r>
      <w:r w:rsidRPr="0081006A">
        <w:rPr>
          <w:rtl/>
          <w:lang w:bidi="fa-IR"/>
        </w:rPr>
        <w:t xml:space="preserve"> ن</w:t>
      </w:r>
      <w:r w:rsidRPr="0081006A">
        <w:rPr>
          <w:rFonts w:hint="cs"/>
          <w:rtl/>
          <w:lang w:bidi="fa-IR"/>
        </w:rPr>
        <w:t>ی</w:t>
      </w:r>
      <w:r w:rsidRPr="0081006A">
        <w:rPr>
          <w:rFonts w:hint="eastAsia"/>
          <w:rtl/>
          <w:lang w:bidi="fa-IR"/>
        </w:rPr>
        <w:t>روها</w:t>
      </w:r>
      <w:r w:rsidRPr="0081006A">
        <w:rPr>
          <w:rFonts w:hint="cs"/>
          <w:rtl/>
          <w:lang w:bidi="fa-IR"/>
        </w:rPr>
        <w:t>ی</w:t>
      </w:r>
      <w:r w:rsidRPr="0081006A">
        <w:rPr>
          <w:rtl/>
          <w:lang w:bidi="fa-IR"/>
        </w:rPr>
        <w:t xml:space="preserve"> مسلح ن</w:t>
      </w:r>
      <w:r w:rsidRPr="0081006A">
        <w:rPr>
          <w:rFonts w:hint="cs"/>
          <w:rtl/>
          <w:lang w:bidi="fa-IR"/>
        </w:rPr>
        <w:t>ی</w:t>
      </w:r>
      <w:r w:rsidRPr="0081006A">
        <w:rPr>
          <w:rFonts w:hint="eastAsia"/>
          <w:rtl/>
          <w:lang w:bidi="fa-IR"/>
        </w:rPr>
        <w:t>ز</w:t>
      </w:r>
      <w:r w:rsidRPr="0081006A">
        <w:rPr>
          <w:rtl/>
          <w:lang w:bidi="fa-IR"/>
        </w:rPr>
        <w:t xml:space="preserve"> ضرور</w:t>
      </w:r>
      <w:r w:rsidRPr="0081006A">
        <w:rPr>
          <w:rFonts w:hint="cs"/>
          <w:rtl/>
          <w:lang w:bidi="fa-IR"/>
        </w:rPr>
        <w:t>ی</w:t>
      </w:r>
      <w:r w:rsidRPr="0081006A">
        <w:rPr>
          <w:rtl/>
          <w:lang w:bidi="fa-IR"/>
        </w:rPr>
        <w:t xml:space="preserve"> است تا پاسخگو</w:t>
      </w:r>
      <w:r w:rsidRPr="0081006A">
        <w:rPr>
          <w:rFonts w:hint="cs"/>
          <w:rtl/>
          <w:lang w:bidi="fa-IR"/>
        </w:rPr>
        <w:t>ی</w:t>
      </w:r>
      <w:r w:rsidRPr="0081006A">
        <w:rPr>
          <w:rtl/>
          <w:lang w:bidi="fa-IR"/>
        </w:rPr>
        <w:t xml:space="preserve"> تهد</w:t>
      </w:r>
      <w:r w:rsidRPr="0081006A">
        <w:rPr>
          <w:rFonts w:hint="cs"/>
          <w:rtl/>
          <w:lang w:bidi="fa-IR"/>
        </w:rPr>
        <w:t>ی</w:t>
      </w:r>
      <w:r w:rsidRPr="0081006A">
        <w:rPr>
          <w:rFonts w:hint="eastAsia"/>
          <w:rtl/>
          <w:lang w:bidi="fa-IR"/>
        </w:rPr>
        <w:t>دات</w:t>
      </w:r>
      <w:r w:rsidRPr="0081006A">
        <w:rPr>
          <w:rtl/>
          <w:lang w:bidi="fa-IR"/>
        </w:rPr>
        <w:t xml:space="preserve"> در نقاط استراتژ</w:t>
      </w:r>
      <w:r w:rsidRPr="0081006A">
        <w:rPr>
          <w:rFonts w:hint="cs"/>
          <w:rtl/>
          <w:lang w:bidi="fa-IR"/>
        </w:rPr>
        <w:t>ی</w:t>
      </w:r>
      <w:r w:rsidRPr="0081006A">
        <w:rPr>
          <w:rFonts w:hint="eastAsia"/>
          <w:rtl/>
          <w:lang w:bidi="fa-IR"/>
        </w:rPr>
        <w:t>ک</w:t>
      </w:r>
      <w:r w:rsidRPr="0081006A">
        <w:rPr>
          <w:rtl/>
          <w:lang w:bidi="fa-IR"/>
        </w:rPr>
        <w:t xml:space="preserve"> مانند تنگه هرمز و آب‌ها</w:t>
      </w:r>
      <w:r w:rsidRPr="0081006A">
        <w:rPr>
          <w:rFonts w:hint="cs"/>
          <w:rtl/>
          <w:lang w:bidi="fa-IR"/>
        </w:rPr>
        <w:t>ی</w:t>
      </w:r>
      <w:r w:rsidRPr="0081006A">
        <w:rPr>
          <w:rtl/>
          <w:lang w:bidi="fa-IR"/>
        </w:rPr>
        <w:t xml:space="preserve"> ب</w:t>
      </w:r>
      <w:r w:rsidRPr="0081006A">
        <w:rPr>
          <w:rFonts w:hint="cs"/>
          <w:rtl/>
          <w:lang w:bidi="fa-IR"/>
        </w:rPr>
        <w:t>ی</w:t>
      </w:r>
      <w:r w:rsidRPr="0081006A">
        <w:rPr>
          <w:rFonts w:hint="eastAsia"/>
          <w:rtl/>
          <w:lang w:bidi="fa-IR"/>
        </w:rPr>
        <w:t>ن‌الملل</w:t>
      </w:r>
      <w:r w:rsidRPr="0081006A">
        <w:rPr>
          <w:rFonts w:hint="cs"/>
          <w:rtl/>
          <w:lang w:bidi="fa-IR"/>
        </w:rPr>
        <w:t>ی</w:t>
      </w:r>
      <w:r w:rsidRPr="0081006A">
        <w:rPr>
          <w:rtl/>
          <w:lang w:bidi="fa-IR"/>
        </w:rPr>
        <w:t xml:space="preserve"> باشد.</w:t>
      </w:r>
      <w:r>
        <w:rPr>
          <w:rStyle w:val="FootnoteReference"/>
          <w:rtl/>
          <w:lang w:bidi="fa-IR"/>
        </w:rPr>
        <w:footnoteReference w:id="52"/>
      </w:r>
    </w:p>
    <w:p w14:paraId="408D789C" w14:textId="2EDAEB05" w:rsidR="00B4211C" w:rsidRDefault="00B4211C" w:rsidP="00813301">
      <w:pPr>
        <w:spacing w:line="276" w:lineRule="auto"/>
        <w:jc w:val="both"/>
        <w:rPr>
          <w:rtl/>
          <w:lang w:bidi="fa-IR"/>
        </w:rPr>
      </w:pPr>
      <w:r w:rsidRPr="0081006A">
        <w:rPr>
          <w:rtl/>
          <w:lang w:bidi="fa-IR"/>
        </w:rPr>
        <w:t>از منظر اقتصاد</w:t>
      </w:r>
      <w:r w:rsidRPr="0081006A">
        <w:rPr>
          <w:rFonts w:hint="cs"/>
          <w:rtl/>
          <w:lang w:bidi="fa-IR"/>
        </w:rPr>
        <w:t>ی</w:t>
      </w:r>
      <w:r w:rsidRPr="0081006A">
        <w:rPr>
          <w:rFonts w:hint="eastAsia"/>
          <w:rtl/>
          <w:lang w:bidi="fa-IR"/>
        </w:rPr>
        <w:t>،</w:t>
      </w:r>
      <w:r w:rsidRPr="0081006A">
        <w:rPr>
          <w:rtl/>
          <w:lang w:bidi="fa-IR"/>
        </w:rPr>
        <w:t xml:space="preserve"> توسعه متوازن در حوزه دفاع</w:t>
      </w:r>
      <w:r w:rsidRPr="0081006A">
        <w:rPr>
          <w:rFonts w:hint="cs"/>
          <w:rtl/>
          <w:lang w:bidi="fa-IR"/>
        </w:rPr>
        <w:t>ی</w:t>
      </w:r>
      <w:r w:rsidRPr="0081006A">
        <w:rPr>
          <w:rtl/>
          <w:lang w:bidi="fa-IR"/>
        </w:rPr>
        <w:t xml:space="preserve"> ن</w:t>
      </w:r>
      <w:r w:rsidRPr="0081006A">
        <w:rPr>
          <w:rFonts w:hint="cs"/>
          <w:rtl/>
          <w:lang w:bidi="fa-IR"/>
        </w:rPr>
        <w:t>ی</w:t>
      </w:r>
      <w:r w:rsidRPr="0081006A">
        <w:rPr>
          <w:rFonts w:hint="eastAsia"/>
          <w:rtl/>
          <w:lang w:bidi="fa-IR"/>
        </w:rPr>
        <w:t>ازمند</w:t>
      </w:r>
      <w:r w:rsidRPr="0081006A">
        <w:rPr>
          <w:rtl/>
          <w:lang w:bidi="fa-IR"/>
        </w:rPr>
        <w:t xml:space="preserve"> ا</w:t>
      </w:r>
      <w:r w:rsidRPr="0081006A">
        <w:rPr>
          <w:rFonts w:hint="cs"/>
          <w:rtl/>
          <w:lang w:bidi="fa-IR"/>
        </w:rPr>
        <w:t>ی</w:t>
      </w:r>
      <w:r w:rsidRPr="0081006A">
        <w:rPr>
          <w:rFonts w:hint="eastAsia"/>
          <w:rtl/>
          <w:lang w:bidi="fa-IR"/>
        </w:rPr>
        <w:t>جاد</w:t>
      </w:r>
      <w:r w:rsidRPr="0081006A">
        <w:rPr>
          <w:rtl/>
          <w:lang w:bidi="fa-IR"/>
        </w:rPr>
        <w:t xml:space="preserve"> تعادل</w:t>
      </w:r>
      <w:r w:rsidRPr="0081006A">
        <w:rPr>
          <w:rFonts w:hint="cs"/>
          <w:rtl/>
          <w:lang w:bidi="fa-IR"/>
        </w:rPr>
        <w:t>ی</w:t>
      </w:r>
      <w:r w:rsidRPr="0081006A">
        <w:rPr>
          <w:rtl/>
          <w:lang w:bidi="fa-IR"/>
        </w:rPr>
        <w:t xml:space="preserve"> ح</w:t>
      </w:r>
      <w:r w:rsidRPr="0081006A">
        <w:rPr>
          <w:rFonts w:hint="cs"/>
          <w:rtl/>
          <w:lang w:bidi="fa-IR"/>
        </w:rPr>
        <w:t>ی</w:t>
      </w:r>
      <w:r w:rsidRPr="0081006A">
        <w:rPr>
          <w:rFonts w:hint="eastAsia"/>
          <w:rtl/>
          <w:lang w:bidi="fa-IR"/>
        </w:rPr>
        <w:t>ات</w:t>
      </w:r>
      <w:r w:rsidRPr="0081006A">
        <w:rPr>
          <w:rFonts w:hint="cs"/>
          <w:rtl/>
          <w:lang w:bidi="fa-IR"/>
        </w:rPr>
        <w:t>ی</w:t>
      </w:r>
      <w:r w:rsidRPr="0081006A">
        <w:rPr>
          <w:rtl/>
          <w:lang w:bidi="fa-IR"/>
        </w:rPr>
        <w:t xml:space="preserve"> ب</w:t>
      </w:r>
      <w:r w:rsidRPr="0081006A">
        <w:rPr>
          <w:rFonts w:hint="cs"/>
          <w:rtl/>
          <w:lang w:bidi="fa-IR"/>
        </w:rPr>
        <w:t>ی</w:t>
      </w:r>
      <w:r w:rsidRPr="0081006A">
        <w:rPr>
          <w:rFonts w:hint="eastAsia"/>
          <w:rtl/>
          <w:lang w:bidi="fa-IR"/>
        </w:rPr>
        <w:t>ن</w:t>
      </w:r>
      <w:r w:rsidRPr="0081006A">
        <w:rPr>
          <w:rtl/>
          <w:lang w:bidi="fa-IR"/>
        </w:rPr>
        <w:t xml:space="preserve"> مخارج نظام</w:t>
      </w:r>
      <w:r w:rsidRPr="0081006A">
        <w:rPr>
          <w:rFonts w:hint="cs"/>
          <w:rtl/>
          <w:lang w:bidi="fa-IR"/>
        </w:rPr>
        <w:t>ی</w:t>
      </w:r>
      <w:r w:rsidRPr="0081006A">
        <w:rPr>
          <w:rtl/>
          <w:lang w:bidi="fa-IR"/>
        </w:rPr>
        <w:t xml:space="preserve"> و اهداف توسعه پا</w:t>
      </w:r>
      <w:r w:rsidRPr="0081006A">
        <w:rPr>
          <w:rFonts w:hint="cs"/>
          <w:rtl/>
          <w:lang w:bidi="fa-IR"/>
        </w:rPr>
        <w:t>ی</w:t>
      </w:r>
      <w:r w:rsidRPr="0081006A">
        <w:rPr>
          <w:rFonts w:hint="eastAsia"/>
          <w:rtl/>
          <w:lang w:bidi="fa-IR"/>
        </w:rPr>
        <w:t>دار</w:t>
      </w:r>
      <w:r w:rsidRPr="0081006A">
        <w:rPr>
          <w:rtl/>
          <w:lang w:bidi="fa-IR"/>
        </w:rPr>
        <w:t xml:space="preserve"> (</w:t>
      </w:r>
      <w:r w:rsidRPr="0081006A">
        <w:rPr>
          <w:lang w:bidi="fa-IR"/>
        </w:rPr>
        <w:t>SDGs</w:t>
      </w:r>
      <w:r w:rsidRPr="0081006A">
        <w:rPr>
          <w:rtl/>
          <w:lang w:bidi="fa-IR"/>
        </w:rPr>
        <w:t>) است. تخص</w:t>
      </w:r>
      <w:r w:rsidRPr="0081006A">
        <w:rPr>
          <w:rFonts w:hint="cs"/>
          <w:rtl/>
          <w:lang w:bidi="fa-IR"/>
        </w:rPr>
        <w:t>ی</w:t>
      </w:r>
      <w:r w:rsidRPr="0081006A">
        <w:rPr>
          <w:rFonts w:hint="eastAsia"/>
          <w:rtl/>
          <w:lang w:bidi="fa-IR"/>
        </w:rPr>
        <w:t>ص</w:t>
      </w:r>
      <w:r w:rsidRPr="0081006A">
        <w:rPr>
          <w:rtl/>
          <w:lang w:bidi="fa-IR"/>
        </w:rPr>
        <w:t xml:space="preserve"> منابع به بودجه‌ها</w:t>
      </w:r>
      <w:r w:rsidRPr="0081006A">
        <w:rPr>
          <w:rFonts w:hint="cs"/>
          <w:rtl/>
          <w:lang w:bidi="fa-IR"/>
        </w:rPr>
        <w:t>ی</w:t>
      </w:r>
      <w:r w:rsidRPr="0081006A">
        <w:rPr>
          <w:rtl/>
          <w:lang w:bidi="fa-IR"/>
        </w:rPr>
        <w:t xml:space="preserve"> دفاع</w:t>
      </w:r>
      <w:r w:rsidRPr="0081006A">
        <w:rPr>
          <w:rFonts w:hint="cs"/>
          <w:rtl/>
          <w:lang w:bidi="fa-IR"/>
        </w:rPr>
        <w:t>ی</w:t>
      </w:r>
      <w:r w:rsidRPr="0081006A">
        <w:rPr>
          <w:rtl/>
          <w:lang w:bidi="fa-IR"/>
        </w:rPr>
        <w:t xml:space="preserve"> با</w:t>
      </w:r>
      <w:r w:rsidRPr="0081006A">
        <w:rPr>
          <w:rFonts w:hint="cs"/>
          <w:rtl/>
          <w:lang w:bidi="fa-IR"/>
        </w:rPr>
        <w:t>ی</w:t>
      </w:r>
      <w:r w:rsidRPr="0081006A">
        <w:rPr>
          <w:rFonts w:hint="eastAsia"/>
          <w:rtl/>
          <w:lang w:bidi="fa-IR"/>
        </w:rPr>
        <w:t>د</w:t>
      </w:r>
      <w:r w:rsidRPr="0081006A">
        <w:rPr>
          <w:rtl/>
          <w:lang w:bidi="fa-IR"/>
        </w:rPr>
        <w:t xml:space="preserve"> به گونه‌ا</w:t>
      </w:r>
      <w:r w:rsidRPr="0081006A">
        <w:rPr>
          <w:rFonts w:hint="cs"/>
          <w:rtl/>
          <w:lang w:bidi="fa-IR"/>
        </w:rPr>
        <w:t>ی</w:t>
      </w:r>
      <w:r w:rsidRPr="0081006A">
        <w:rPr>
          <w:rtl/>
          <w:lang w:bidi="fa-IR"/>
        </w:rPr>
        <w:t xml:space="preserve"> مد</w:t>
      </w:r>
      <w:r w:rsidRPr="0081006A">
        <w:rPr>
          <w:rFonts w:hint="cs"/>
          <w:rtl/>
          <w:lang w:bidi="fa-IR"/>
        </w:rPr>
        <w:t>ی</w:t>
      </w:r>
      <w:r w:rsidRPr="0081006A">
        <w:rPr>
          <w:rFonts w:hint="eastAsia"/>
          <w:rtl/>
          <w:lang w:bidi="fa-IR"/>
        </w:rPr>
        <w:t>ر</w:t>
      </w:r>
      <w:r w:rsidRPr="0081006A">
        <w:rPr>
          <w:rFonts w:hint="cs"/>
          <w:rtl/>
          <w:lang w:bidi="fa-IR"/>
        </w:rPr>
        <w:t>ی</w:t>
      </w:r>
      <w:r w:rsidRPr="0081006A">
        <w:rPr>
          <w:rFonts w:hint="eastAsia"/>
          <w:rtl/>
          <w:lang w:bidi="fa-IR"/>
        </w:rPr>
        <w:t>ت</w:t>
      </w:r>
      <w:r w:rsidRPr="0081006A">
        <w:rPr>
          <w:rtl/>
          <w:lang w:bidi="fa-IR"/>
        </w:rPr>
        <w:t xml:space="preserve"> شود که سرما</w:t>
      </w:r>
      <w:r w:rsidRPr="0081006A">
        <w:rPr>
          <w:rFonts w:hint="cs"/>
          <w:rtl/>
          <w:lang w:bidi="fa-IR"/>
        </w:rPr>
        <w:t>ی</w:t>
      </w:r>
      <w:r w:rsidRPr="0081006A">
        <w:rPr>
          <w:rFonts w:hint="eastAsia"/>
          <w:rtl/>
          <w:lang w:bidi="fa-IR"/>
        </w:rPr>
        <w:t>ه‌گذار</w:t>
      </w:r>
      <w:r w:rsidRPr="0081006A">
        <w:rPr>
          <w:rFonts w:hint="cs"/>
          <w:rtl/>
          <w:lang w:bidi="fa-IR"/>
        </w:rPr>
        <w:t>ی</w:t>
      </w:r>
      <w:r w:rsidRPr="0081006A">
        <w:rPr>
          <w:rtl/>
          <w:lang w:bidi="fa-IR"/>
        </w:rPr>
        <w:t xml:space="preserve"> در ز</w:t>
      </w:r>
      <w:r w:rsidRPr="0081006A">
        <w:rPr>
          <w:rFonts w:hint="cs"/>
          <w:rtl/>
          <w:lang w:bidi="fa-IR"/>
        </w:rPr>
        <w:t>ی</w:t>
      </w:r>
      <w:r w:rsidRPr="0081006A">
        <w:rPr>
          <w:rFonts w:hint="eastAsia"/>
          <w:rtl/>
          <w:lang w:bidi="fa-IR"/>
        </w:rPr>
        <w:t>رساخت‌ها</w:t>
      </w:r>
      <w:r w:rsidRPr="0081006A">
        <w:rPr>
          <w:rFonts w:hint="cs"/>
          <w:rtl/>
          <w:lang w:bidi="fa-IR"/>
        </w:rPr>
        <w:t>ی</w:t>
      </w:r>
      <w:r w:rsidRPr="0081006A">
        <w:rPr>
          <w:rtl/>
          <w:lang w:bidi="fa-IR"/>
        </w:rPr>
        <w:t xml:space="preserve"> کل</w:t>
      </w:r>
      <w:r w:rsidRPr="0081006A">
        <w:rPr>
          <w:rFonts w:hint="cs"/>
          <w:rtl/>
          <w:lang w:bidi="fa-IR"/>
        </w:rPr>
        <w:t>ی</w:t>
      </w:r>
      <w:r w:rsidRPr="0081006A">
        <w:rPr>
          <w:rFonts w:hint="eastAsia"/>
          <w:rtl/>
          <w:lang w:bidi="fa-IR"/>
        </w:rPr>
        <w:t>د</w:t>
      </w:r>
      <w:r w:rsidRPr="0081006A">
        <w:rPr>
          <w:rFonts w:hint="cs"/>
          <w:rtl/>
          <w:lang w:bidi="fa-IR"/>
        </w:rPr>
        <w:t>ی</w:t>
      </w:r>
      <w:r w:rsidRPr="0081006A">
        <w:rPr>
          <w:rtl/>
          <w:lang w:bidi="fa-IR"/>
        </w:rPr>
        <w:t xml:space="preserve"> مانند آموزش، بهداشت و حفاظت از مح</w:t>
      </w:r>
      <w:r w:rsidRPr="0081006A">
        <w:rPr>
          <w:rFonts w:hint="cs"/>
          <w:rtl/>
          <w:lang w:bidi="fa-IR"/>
        </w:rPr>
        <w:t>ی</w:t>
      </w:r>
      <w:r w:rsidRPr="0081006A">
        <w:rPr>
          <w:rFonts w:hint="eastAsia"/>
          <w:rtl/>
          <w:lang w:bidi="fa-IR"/>
        </w:rPr>
        <w:t>ط</w:t>
      </w:r>
      <w:r w:rsidRPr="0081006A">
        <w:rPr>
          <w:rtl/>
          <w:lang w:bidi="fa-IR"/>
        </w:rPr>
        <w:t xml:space="preserve"> ز</w:t>
      </w:r>
      <w:r w:rsidRPr="0081006A">
        <w:rPr>
          <w:rFonts w:hint="cs"/>
          <w:rtl/>
          <w:lang w:bidi="fa-IR"/>
        </w:rPr>
        <w:t>ی</w:t>
      </w:r>
      <w:r w:rsidRPr="0081006A">
        <w:rPr>
          <w:rFonts w:hint="eastAsia"/>
          <w:rtl/>
          <w:lang w:bidi="fa-IR"/>
        </w:rPr>
        <w:t>ست</w:t>
      </w:r>
      <w:r w:rsidRPr="0081006A">
        <w:rPr>
          <w:rtl/>
          <w:lang w:bidi="fa-IR"/>
        </w:rPr>
        <w:t xml:space="preserve"> </w:t>
      </w:r>
      <w:r w:rsidRPr="0081006A">
        <w:rPr>
          <w:rFonts w:hint="eastAsia"/>
          <w:rtl/>
          <w:lang w:bidi="fa-IR"/>
        </w:rPr>
        <w:t>را</w:t>
      </w:r>
      <w:r w:rsidRPr="0081006A">
        <w:rPr>
          <w:rtl/>
          <w:lang w:bidi="fa-IR"/>
        </w:rPr>
        <w:t xml:space="preserve"> تحت‌الشعاع قرار ندهد. در واقع، امن</w:t>
      </w:r>
      <w:r w:rsidRPr="0081006A">
        <w:rPr>
          <w:rFonts w:hint="cs"/>
          <w:rtl/>
          <w:lang w:bidi="fa-IR"/>
        </w:rPr>
        <w:t>ی</w:t>
      </w:r>
      <w:r w:rsidRPr="0081006A">
        <w:rPr>
          <w:rFonts w:hint="eastAsia"/>
          <w:rtl/>
          <w:lang w:bidi="fa-IR"/>
        </w:rPr>
        <w:t>ت</w:t>
      </w:r>
      <w:r w:rsidRPr="0081006A">
        <w:rPr>
          <w:rtl/>
          <w:lang w:bidi="fa-IR"/>
        </w:rPr>
        <w:t xml:space="preserve"> پا</w:t>
      </w:r>
      <w:r w:rsidRPr="0081006A">
        <w:rPr>
          <w:rFonts w:hint="cs"/>
          <w:rtl/>
          <w:lang w:bidi="fa-IR"/>
        </w:rPr>
        <w:t>ی</w:t>
      </w:r>
      <w:r w:rsidRPr="0081006A">
        <w:rPr>
          <w:rFonts w:hint="eastAsia"/>
          <w:rtl/>
          <w:lang w:bidi="fa-IR"/>
        </w:rPr>
        <w:t>دار</w:t>
      </w:r>
      <w:r w:rsidRPr="0081006A">
        <w:rPr>
          <w:rtl/>
          <w:lang w:bidi="fa-IR"/>
        </w:rPr>
        <w:t xml:space="preserve"> زمان</w:t>
      </w:r>
      <w:r w:rsidRPr="0081006A">
        <w:rPr>
          <w:rFonts w:hint="cs"/>
          <w:rtl/>
          <w:lang w:bidi="fa-IR"/>
        </w:rPr>
        <w:t>ی</w:t>
      </w:r>
      <w:r w:rsidRPr="0081006A">
        <w:rPr>
          <w:rtl/>
          <w:lang w:bidi="fa-IR"/>
        </w:rPr>
        <w:t xml:space="preserve"> حاصل م</w:t>
      </w:r>
      <w:r w:rsidRPr="0081006A">
        <w:rPr>
          <w:rFonts w:hint="cs"/>
          <w:rtl/>
          <w:lang w:bidi="fa-IR"/>
        </w:rPr>
        <w:t>ی‌</w:t>
      </w:r>
      <w:r w:rsidRPr="0081006A">
        <w:rPr>
          <w:rFonts w:hint="eastAsia"/>
          <w:rtl/>
          <w:lang w:bidi="fa-IR"/>
        </w:rPr>
        <w:t>شود</w:t>
      </w:r>
      <w:r w:rsidRPr="0081006A">
        <w:rPr>
          <w:rtl/>
          <w:lang w:bidi="fa-IR"/>
        </w:rPr>
        <w:t xml:space="preserve"> که مخارج نظام</w:t>
      </w:r>
      <w:r w:rsidRPr="0081006A">
        <w:rPr>
          <w:rFonts w:hint="cs"/>
          <w:rtl/>
          <w:lang w:bidi="fa-IR"/>
        </w:rPr>
        <w:t>ی</w:t>
      </w:r>
      <w:r w:rsidRPr="0081006A">
        <w:rPr>
          <w:rtl/>
          <w:lang w:bidi="fa-IR"/>
        </w:rPr>
        <w:t xml:space="preserve"> به جا</w:t>
      </w:r>
      <w:r w:rsidRPr="0081006A">
        <w:rPr>
          <w:rFonts w:hint="cs"/>
          <w:rtl/>
          <w:lang w:bidi="fa-IR"/>
        </w:rPr>
        <w:t>ی</w:t>
      </w:r>
      <w:r w:rsidRPr="0081006A">
        <w:rPr>
          <w:rtl/>
          <w:lang w:bidi="fa-IR"/>
        </w:rPr>
        <w:t xml:space="preserve"> تضع</w:t>
      </w:r>
      <w:r w:rsidRPr="0081006A">
        <w:rPr>
          <w:rFonts w:hint="cs"/>
          <w:rtl/>
          <w:lang w:bidi="fa-IR"/>
        </w:rPr>
        <w:t>ی</w:t>
      </w:r>
      <w:r w:rsidRPr="0081006A">
        <w:rPr>
          <w:rFonts w:hint="eastAsia"/>
          <w:rtl/>
          <w:lang w:bidi="fa-IR"/>
        </w:rPr>
        <w:t>ف</w:t>
      </w:r>
      <w:r w:rsidRPr="0081006A">
        <w:rPr>
          <w:rtl/>
          <w:lang w:bidi="fa-IR"/>
        </w:rPr>
        <w:t xml:space="preserve"> شاخص‌ها</w:t>
      </w:r>
      <w:r w:rsidRPr="0081006A">
        <w:rPr>
          <w:rFonts w:hint="cs"/>
          <w:rtl/>
          <w:lang w:bidi="fa-IR"/>
        </w:rPr>
        <w:t>ی</w:t>
      </w:r>
      <w:r w:rsidRPr="0081006A">
        <w:rPr>
          <w:rtl/>
          <w:lang w:bidi="fa-IR"/>
        </w:rPr>
        <w:t xml:space="preserve"> اجتماع</w:t>
      </w:r>
      <w:r w:rsidRPr="0081006A">
        <w:rPr>
          <w:rFonts w:hint="cs"/>
          <w:rtl/>
          <w:lang w:bidi="fa-IR"/>
        </w:rPr>
        <w:t>ی</w:t>
      </w:r>
      <w:r w:rsidRPr="0081006A">
        <w:rPr>
          <w:rFonts w:hint="eastAsia"/>
          <w:rtl/>
          <w:lang w:bidi="fa-IR"/>
        </w:rPr>
        <w:t>،</w:t>
      </w:r>
      <w:r w:rsidRPr="0081006A">
        <w:rPr>
          <w:rtl/>
          <w:lang w:bidi="fa-IR"/>
        </w:rPr>
        <w:t xml:space="preserve"> به عنوان بستر</w:t>
      </w:r>
      <w:r w:rsidRPr="0081006A">
        <w:rPr>
          <w:rFonts w:hint="cs"/>
          <w:rtl/>
          <w:lang w:bidi="fa-IR"/>
        </w:rPr>
        <w:t>ی</w:t>
      </w:r>
      <w:r w:rsidRPr="0081006A">
        <w:rPr>
          <w:rtl/>
          <w:lang w:bidi="fa-IR"/>
        </w:rPr>
        <w:t xml:space="preserve"> برا</w:t>
      </w:r>
      <w:r w:rsidRPr="0081006A">
        <w:rPr>
          <w:rFonts w:hint="cs"/>
          <w:rtl/>
          <w:lang w:bidi="fa-IR"/>
        </w:rPr>
        <w:t>ی</w:t>
      </w:r>
      <w:r w:rsidRPr="0081006A">
        <w:rPr>
          <w:rtl/>
          <w:lang w:bidi="fa-IR"/>
        </w:rPr>
        <w:t xml:space="preserve"> ثبات اقتصاد</w:t>
      </w:r>
      <w:r w:rsidRPr="0081006A">
        <w:rPr>
          <w:rFonts w:hint="cs"/>
          <w:rtl/>
          <w:lang w:bidi="fa-IR"/>
        </w:rPr>
        <w:t>ی</w:t>
      </w:r>
      <w:r w:rsidRPr="0081006A">
        <w:rPr>
          <w:rtl/>
          <w:lang w:bidi="fa-IR"/>
        </w:rPr>
        <w:t xml:space="preserve"> و رشد بلندمدت عمل کرده و از هدررفت منابع در مس</w:t>
      </w:r>
      <w:r w:rsidRPr="0081006A">
        <w:rPr>
          <w:rFonts w:hint="cs"/>
          <w:rtl/>
          <w:lang w:bidi="fa-IR"/>
        </w:rPr>
        <w:t>ی</w:t>
      </w:r>
      <w:r w:rsidRPr="0081006A">
        <w:rPr>
          <w:rFonts w:hint="eastAsia"/>
          <w:rtl/>
          <w:lang w:bidi="fa-IR"/>
        </w:rPr>
        <w:t>رها</w:t>
      </w:r>
      <w:r w:rsidRPr="0081006A">
        <w:rPr>
          <w:rFonts w:hint="cs"/>
          <w:rtl/>
          <w:lang w:bidi="fa-IR"/>
        </w:rPr>
        <w:t>ی</w:t>
      </w:r>
      <w:r w:rsidRPr="0081006A">
        <w:rPr>
          <w:rtl/>
          <w:lang w:bidi="fa-IR"/>
        </w:rPr>
        <w:t xml:space="preserve"> غ</w:t>
      </w:r>
      <w:r w:rsidRPr="0081006A">
        <w:rPr>
          <w:rFonts w:hint="cs"/>
          <w:rtl/>
          <w:lang w:bidi="fa-IR"/>
        </w:rPr>
        <w:t>ی</w:t>
      </w:r>
      <w:r w:rsidRPr="0081006A">
        <w:rPr>
          <w:rFonts w:hint="eastAsia"/>
          <w:rtl/>
          <w:lang w:bidi="fa-IR"/>
        </w:rPr>
        <w:t>رمولد</w:t>
      </w:r>
      <w:r w:rsidRPr="0081006A">
        <w:rPr>
          <w:rtl/>
          <w:lang w:bidi="fa-IR"/>
        </w:rPr>
        <w:t xml:space="preserve"> جلوگ</w:t>
      </w:r>
      <w:r w:rsidRPr="0081006A">
        <w:rPr>
          <w:rFonts w:hint="cs"/>
          <w:rtl/>
          <w:lang w:bidi="fa-IR"/>
        </w:rPr>
        <w:t>ی</w:t>
      </w:r>
      <w:r w:rsidRPr="0081006A">
        <w:rPr>
          <w:rFonts w:hint="eastAsia"/>
          <w:rtl/>
          <w:lang w:bidi="fa-IR"/>
        </w:rPr>
        <w:t>ر</w:t>
      </w:r>
      <w:r w:rsidRPr="0081006A">
        <w:rPr>
          <w:rFonts w:hint="cs"/>
          <w:rtl/>
          <w:lang w:bidi="fa-IR"/>
        </w:rPr>
        <w:t>ی</w:t>
      </w:r>
      <w:r w:rsidRPr="0081006A">
        <w:rPr>
          <w:rtl/>
          <w:lang w:bidi="fa-IR"/>
        </w:rPr>
        <w:t xml:space="preserve"> شود</w:t>
      </w:r>
      <w:r>
        <w:rPr>
          <w:rFonts w:hint="cs"/>
          <w:rtl/>
          <w:lang w:bidi="fa-IR"/>
        </w:rPr>
        <w:t>.</w:t>
      </w:r>
      <w:r>
        <w:rPr>
          <w:rStyle w:val="FootnoteReference"/>
          <w:rtl/>
          <w:lang w:bidi="fa-IR"/>
        </w:rPr>
        <w:footnoteReference w:id="53"/>
      </w:r>
    </w:p>
    <w:p w14:paraId="0E58DA9B" w14:textId="1FD16BF3" w:rsidR="00B4211C" w:rsidRDefault="00B4211C" w:rsidP="00813301">
      <w:pPr>
        <w:spacing w:line="276" w:lineRule="auto"/>
        <w:jc w:val="both"/>
        <w:rPr>
          <w:rtl/>
          <w:lang w:bidi="fa-IR"/>
        </w:rPr>
      </w:pPr>
      <w:r w:rsidRPr="0081006A">
        <w:rPr>
          <w:rtl/>
          <w:lang w:bidi="fa-IR"/>
        </w:rPr>
        <w:t>در بعد سرما</w:t>
      </w:r>
      <w:r w:rsidRPr="0081006A">
        <w:rPr>
          <w:rFonts w:hint="cs"/>
          <w:rtl/>
          <w:lang w:bidi="fa-IR"/>
        </w:rPr>
        <w:t>ی</w:t>
      </w:r>
      <w:r w:rsidRPr="0081006A">
        <w:rPr>
          <w:rFonts w:hint="eastAsia"/>
          <w:rtl/>
          <w:lang w:bidi="fa-IR"/>
        </w:rPr>
        <w:t>ه‌گذار</w:t>
      </w:r>
      <w:r w:rsidRPr="0081006A">
        <w:rPr>
          <w:rFonts w:hint="cs"/>
          <w:rtl/>
          <w:lang w:bidi="fa-IR"/>
        </w:rPr>
        <w:t>ی</w:t>
      </w:r>
      <w:r w:rsidRPr="0081006A">
        <w:rPr>
          <w:rtl/>
          <w:lang w:bidi="fa-IR"/>
        </w:rPr>
        <w:t xml:space="preserve"> دفاع</w:t>
      </w:r>
      <w:r w:rsidRPr="0081006A">
        <w:rPr>
          <w:rFonts w:hint="cs"/>
          <w:rtl/>
          <w:lang w:bidi="fa-IR"/>
        </w:rPr>
        <w:t>ی</w:t>
      </w:r>
      <w:r w:rsidRPr="0081006A">
        <w:rPr>
          <w:rFonts w:hint="eastAsia"/>
          <w:rtl/>
          <w:lang w:bidi="fa-IR"/>
        </w:rPr>
        <w:t>،</w:t>
      </w:r>
      <w:r w:rsidRPr="0081006A">
        <w:rPr>
          <w:rtl/>
          <w:lang w:bidi="fa-IR"/>
        </w:rPr>
        <w:t xml:space="preserve"> توسعه متوازن به معنا</w:t>
      </w:r>
      <w:r w:rsidRPr="0081006A">
        <w:rPr>
          <w:rFonts w:hint="cs"/>
          <w:rtl/>
          <w:lang w:bidi="fa-IR"/>
        </w:rPr>
        <w:t>ی</w:t>
      </w:r>
      <w:r w:rsidRPr="0081006A">
        <w:rPr>
          <w:rtl/>
          <w:lang w:bidi="fa-IR"/>
        </w:rPr>
        <w:t xml:space="preserve"> عبور از پراکندگ</w:t>
      </w:r>
      <w:r w:rsidRPr="0081006A">
        <w:rPr>
          <w:rFonts w:hint="cs"/>
          <w:rtl/>
          <w:lang w:bidi="fa-IR"/>
        </w:rPr>
        <w:t>ی</w:t>
      </w:r>
      <w:r w:rsidRPr="0081006A">
        <w:rPr>
          <w:rtl/>
          <w:lang w:bidi="fa-IR"/>
        </w:rPr>
        <w:t xml:space="preserve"> صنعت</w:t>
      </w:r>
      <w:r w:rsidRPr="0081006A">
        <w:rPr>
          <w:rFonts w:hint="cs"/>
          <w:rtl/>
          <w:lang w:bidi="fa-IR"/>
        </w:rPr>
        <w:t>ی</w:t>
      </w:r>
      <w:r w:rsidRPr="0081006A">
        <w:rPr>
          <w:rtl/>
          <w:lang w:bidi="fa-IR"/>
        </w:rPr>
        <w:t xml:space="preserve"> و مواز</w:t>
      </w:r>
      <w:r w:rsidRPr="0081006A">
        <w:rPr>
          <w:rFonts w:hint="cs"/>
          <w:rtl/>
          <w:lang w:bidi="fa-IR"/>
        </w:rPr>
        <w:t>ی‌</w:t>
      </w:r>
      <w:r w:rsidRPr="0081006A">
        <w:rPr>
          <w:rFonts w:hint="eastAsia"/>
          <w:rtl/>
          <w:lang w:bidi="fa-IR"/>
        </w:rPr>
        <w:t>کار</w:t>
      </w:r>
      <w:r w:rsidRPr="0081006A">
        <w:rPr>
          <w:rFonts w:hint="cs"/>
          <w:rtl/>
          <w:lang w:bidi="fa-IR"/>
        </w:rPr>
        <w:t>ی</w:t>
      </w:r>
      <w:r w:rsidRPr="0081006A">
        <w:rPr>
          <w:rtl/>
          <w:lang w:bidi="fa-IR"/>
        </w:rPr>
        <w:t xml:space="preserve"> در تول</w:t>
      </w:r>
      <w:r w:rsidRPr="0081006A">
        <w:rPr>
          <w:rFonts w:hint="cs"/>
          <w:rtl/>
          <w:lang w:bidi="fa-IR"/>
        </w:rPr>
        <w:t>ی</w:t>
      </w:r>
      <w:r w:rsidRPr="0081006A">
        <w:rPr>
          <w:rFonts w:hint="eastAsia"/>
          <w:rtl/>
          <w:lang w:bidi="fa-IR"/>
        </w:rPr>
        <w:t>د</w:t>
      </w:r>
      <w:r w:rsidRPr="0081006A">
        <w:rPr>
          <w:rtl/>
          <w:lang w:bidi="fa-IR"/>
        </w:rPr>
        <w:t xml:space="preserve"> تجه</w:t>
      </w:r>
      <w:r w:rsidRPr="0081006A">
        <w:rPr>
          <w:rFonts w:hint="cs"/>
          <w:rtl/>
          <w:lang w:bidi="fa-IR"/>
        </w:rPr>
        <w:t>ی</w:t>
      </w:r>
      <w:r w:rsidRPr="0081006A">
        <w:rPr>
          <w:rFonts w:hint="eastAsia"/>
          <w:rtl/>
          <w:lang w:bidi="fa-IR"/>
        </w:rPr>
        <w:t>زات</w:t>
      </w:r>
      <w:r w:rsidRPr="0081006A">
        <w:rPr>
          <w:rtl/>
          <w:lang w:bidi="fa-IR"/>
        </w:rPr>
        <w:t xml:space="preserve"> است. ا</w:t>
      </w:r>
      <w:r w:rsidRPr="0081006A">
        <w:rPr>
          <w:rFonts w:hint="cs"/>
          <w:rtl/>
          <w:lang w:bidi="fa-IR"/>
        </w:rPr>
        <w:t>ی</w:t>
      </w:r>
      <w:r w:rsidRPr="0081006A">
        <w:rPr>
          <w:rFonts w:hint="eastAsia"/>
          <w:rtl/>
          <w:lang w:bidi="fa-IR"/>
        </w:rPr>
        <w:t>جاد</w:t>
      </w:r>
      <w:r w:rsidRPr="0081006A">
        <w:rPr>
          <w:rtl/>
          <w:lang w:bidi="fa-IR"/>
        </w:rPr>
        <w:t xml:space="preserve"> </w:t>
      </w:r>
      <w:r w:rsidRPr="0081006A">
        <w:rPr>
          <w:rFonts w:hint="cs"/>
          <w:rtl/>
          <w:lang w:bidi="fa-IR"/>
        </w:rPr>
        <w:t>ی</w:t>
      </w:r>
      <w:r w:rsidRPr="0081006A">
        <w:rPr>
          <w:rFonts w:hint="eastAsia"/>
          <w:rtl/>
          <w:lang w:bidi="fa-IR"/>
        </w:rPr>
        <w:t>ک</w:t>
      </w:r>
      <w:r w:rsidRPr="0081006A">
        <w:rPr>
          <w:rtl/>
          <w:lang w:bidi="fa-IR"/>
        </w:rPr>
        <w:t xml:space="preserve"> چارچوب منسجم برا</w:t>
      </w:r>
      <w:r w:rsidRPr="0081006A">
        <w:rPr>
          <w:rFonts w:hint="cs"/>
          <w:rtl/>
          <w:lang w:bidi="fa-IR"/>
        </w:rPr>
        <w:t>ی</w:t>
      </w:r>
      <w:r w:rsidRPr="0081006A">
        <w:rPr>
          <w:rtl/>
          <w:lang w:bidi="fa-IR"/>
        </w:rPr>
        <w:t xml:space="preserve"> سرما</w:t>
      </w:r>
      <w:r w:rsidRPr="0081006A">
        <w:rPr>
          <w:rFonts w:hint="cs"/>
          <w:rtl/>
          <w:lang w:bidi="fa-IR"/>
        </w:rPr>
        <w:t>ی</w:t>
      </w:r>
      <w:r w:rsidRPr="0081006A">
        <w:rPr>
          <w:rFonts w:hint="eastAsia"/>
          <w:rtl/>
          <w:lang w:bidi="fa-IR"/>
        </w:rPr>
        <w:t>ه‌گذار</w:t>
      </w:r>
      <w:r w:rsidRPr="0081006A">
        <w:rPr>
          <w:rFonts w:hint="cs"/>
          <w:rtl/>
          <w:lang w:bidi="fa-IR"/>
        </w:rPr>
        <w:t>ی</w:t>
      </w:r>
      <w:r w:rsidRPr="0081006A">
        <w:rPr>
          <w:rFonts w:hint="eastAsia"/>
          <w:rtl/>
          <w:lang w:bidi="fa-IR"/>
        </w:rPr>
        <w:t>،</w:t>
      </w:r>
      <w:r w:rsidRPr="0081006A">
        <w:rPr>
          <w:rtl/>
          <w:lang w:bidi="fa-IR"/>
        </w:rPr>
        <w:t xml:space="preserve"> که بر همکار</w:t>
      </w:r>
      <w:r w:rsidRPr="0081006A">
        <w:rPr>
          <w:rFonts w:hint="cs"/>
          <w:rtl/>
          <w:lang w:bidi="fa-IR"/>
        </w:rPr>
        <w:t>ی‌</w:t>
      </w:r>
      <w:r w:rsidRPr="0081006A">
        <w:rPr>
          <w:rFonts w:hint="eastAsia"/>
          <w:rtl/>
          <w:lang w:bidi="fa-IR"/>
        </w:rPr>
        <w:t>ها</w:t>
      </w:r>
      <w:r w:rsidRPr="0081006A">
        <w:rPr>
          <w:rFonts w:hint="cs"/>
          <w:rtl/>
          <w:lang w:bidi="fa-IR"/>
        </w:rPr>
        <w:t>ی</w:t>
      </w:r>
      <w:r w:rsidRPr="0081006A">
        <w:rPr>
          <w:rtl/>
          <w:lang w:bidi="fa-IR"/>
        </w:rPr>
        <w:t xml:space="preserve"> مشترک، </w:t>
      </w:r>
      <w:r w:rsidR="002273F1">
        <w:rPr>
          <w:rtl/>
          <w:lang w:bidi="fa-IR"/>
        </w:rPr>
        <w:t>مطالعه</w:t>
      </w:r>
      <w:r w:rsidRPr="0081006A">
        <w:rPr>
          <w:rtl/>
          <w:lang w:bidi="fa-IR"/>
        </w:rPr>
        <w:t xml:space="preserve"> و توسعه هماهنگ و تدارکات جمع</w:t>
      </w:r>
      <w:r w:rsidRPr="0081006A">
        <w:rPr>
          <w:rFonts w:hint="cs"/>
          <w:rtl/>
          <w:lang w:bidi="fa-IR"/>
        </w:rPr>
        <w:t>ی</w:t>
      </w:r>
      <w:r w:rsidRPr="0081006A">
        <w:rPr>
          <w:rtl/>
          <w:lang w:bidi="fa-IR"/>
        </w:rPr>
        <w:t xml:space="preserve"> تمرکز دارد، م</w:t>
      </w:r>
      <w:r w:rsidRPr="0081006A">
        <w:rPr>
          <w:rFonts w:hint="cs"/>
          <w:rtl/>
          <w:lang w:bidi="fa-IR"/>
        </w:rPr>
        <w:t>ی‌</w:t>
      </w:r>
      <w:r w:rsidRPr="0081006A">
        <w:rPr>
          <w:rFonts w:hint="eastAsia"/>
          <w:rtl/>
          <w:lang w:bidi="fa-IR"/>
        </w:rPr>
        <w:t>تواند</w:t>
      </w:r>
      <w:r w:rsidRPr="0081006A">
        <w:rPr>
          <w:rtl/>
          <w:lang w:bidi="fa-IR"/>
        </w:rPr>
        <w:t xml:space="preserve"> منجر به کاهش هز</w:t>
      </w:r>
      <w:r w:rsidRPr="0081006A">
        <w:rPr>
          <w:rFonts w:hint="cs"/>
          <w:rtl/>
          <w:lang w:bidi="fa-IR"/>
        </w:rPr>
        <w:t>ی</w:t>
      </w:r>
      <w:r w:rsidRPr="0081006A">
        <w:rPr>
          <w:rFonts w:hint="eastAsia"/>
          <w:rtl/>
          <w:lang w:bidi="fa-IR"/>
        </w:rPr>
        <w:t>نه‌ها</w:t>
      </w:r>
      <w:r w:rsidRPr="0081006A">
        <w:rPr>
          <w:rtl/>
          <w:lang w:bidi="fa-IR"/>
        </w:rPr>
        <w:t xml:space="preserve"> و افزا</w:t>
      </w:r>
      <w:r w:rsidRPr="0081006A">
        <w:rPr>
          <w:rFonts w:hint="cs"/>
          <w:rtl/>
          <w:lang w:bidi="fa-IR"/>
        </w:rPr>
        <w:t>ی</w:t>
      </w:r>
      <w:r w:rsidRPr="0081006A">
        <w:rPr>
          <w:rFonts w:hint="eastAsia"/>
          <w:rtl/>
          <w:lang w:bidi="fa-IR"/>
        </w:rPr>
        <w:t>ش</w:t>
      </w:r>
      <w:r w:rsidRPr="0081006A">
        <w:rPr>
          <w:rtl/>
          <w:lang w:bidi="fa-IR"/>
        </w:rPr>
        <w:t xml:space="preserve"> بهره‌ور</w:t>
      </w:r>
      <w:r w:rsidRPr="0081006A">
        <w:rPr>
          <w:rFonts w:hint="cs"/>
          <w:rtl/>
          <w:lang w:bidi="fa-IR"/>
        </w:rPr>
        <w:t>ی</w:t>
      </w:r>
      <w:r w:rsidRPr="0081006A">
        <w:rPr>
          <w:rtl/>
          <w:lang w:bidi="fa-IR"/>
        </w:rPr>
        <w:t xml:space="preserve"> شود. ا</w:t>
      </w:r>
      <w:r w:rsidRPr="0081006A">
        <w:rPr>
          <w:rFonts w:hint="cs"/>
          <w:rtl/>
          <w:lang w:bidi="fa-IR"/>
        </w:rPr>
        <w:t>ی</w:t>
      </w:r>
      <w:r w:rsidRPr="0081006A">
        <w:rPr>
          <w:rFonts w:hint="eastAsia"/>
          <w:rtl/>
          <w:lang w:bidi="fa-IR"/>
        </w:rPr>
        <w:t>ن</w:t>
      </w:r>
      <w:r w:rsidRPr="0081006A">
        <w:rPr>
          <w:rtl/>
          <w:lang w:bidi="fa-IR"/>
        </w:rPr>
        <w:t xml:space="preserve"> رو</w:t>
      </w:r>
      <w:r w:rsidRPr="0081006A">
        <w:rPr>
          <w:rFonts w:hint="cs"/>
          <w:rtl/>
          <w:lang w:bidi="fa-IR"/>
        </w:rPr>
        <w:t>ی</w:t>
      </w:r>
      <w:r w:rsidRPr="0081006A">
        <w:rPr>
          <w:rFonts w:hint="eastAsia"/>
          <w:rtl/>
          <w:lang w:bidi="fa-IR"/>
        </w:rPr>
        <w:t>کرد،</w:t>
      </w:r>
      <w:r w:rsidRPr="0081006A">
        <w:rPr>
          <w:rtl/>
          <w:lang w:bidi="fa-IR"/>
        </w:rPr>
        <w:t xml:space="preserve"> پا</w:t>
      </w:r>
      <w:r w:rsidRPr="0081006A">
        <w:rPr>
          <w:rFonts w:hint="cs"/>
          <w:rtl/>
          <w:lang w:bidi="fa-IR"/>
        </w:rPr>
        <w:t>ی</w:t>
      </w:r>
      <w:r w:rsidRPr="0081006A">
        <w:rPr>
          <w:rFonts w:hint="eastAsia"/>
          <w:rtl/>
          <w:lang w:bidi="fa-IR"/>
        </w:rPr>
        <w:t>ه</w:t>
      </w:r>
      <w:r w:rsidRPr="0081006A">
        <w:rPr>
          <w:rtl/>
          <w:lang w:bidi="fa-IR"/>
        </w:rPr>
        <w:t xml:space="preserve"> صنعت</w:t>
      </w:r>
      <w:r w:rsidRPr="0081006A">
        <w:rPr>
          <w:rFonts w:hint="cs"/>
          <w:rtl/>
          <w:lang w:bidi="fa-IR"/>
        </w:rPr>
        <w:t>ی</w:t>
      </w:r>
      <w:r w:rsidRPr="0081006A">
        <w:rPr>
          <w:rtl/>
          <w:lang w:bidi="fa-IR"/>
        </w:rPr>
        <w:t xml:space="preserve"> دفاع</w:t>
      </w:r>
      <w:r w:rsidRPr="0081006A">
        <w:rPr>
          <w:rFonts w:hint="cs"/>
          <w:rtl/>
          <w:lang w:bidi="fa-IR"/>
        </w:rPr>
        <w:t>ی</w:t>
      </w:r>
      <w:r w:rsidRPr="0081006A">
        <w:rPr>
          <w:rtl/>
          <w:lang w:bidi="fa-IR"/>
        </w:rPr>
        <w:t xml:space="preserve"> را تقو</w:t>
      </w:r>
      <w:r w:rsidRPr="0081006A">
        <w:rPr>
          <w:rFonts w:hint="cs"/>
          <w:rtl/>
          <w:lang w:bidi="fa-IR"/>
        </w:rPr>
        <w:t>ی</w:t>
      </w:r>
      <w:r w:rsidRPr="0081006A">
        <w:rPr>
          <w:rFonts w:hint="eastAsia"/>
          <w:rtl/>
          <w:lang w:bidi="fa-IR"/>
        </w:rPr>
        <w:t>ت</w:t>
      </w:r>
      <w:r w:rsidRPr="0081006A">
        <w:rPr>
          <w:rtl/>
          <w:lang w:bidi="fa-IR"/>
        </w:rPr>
        <w:t xml:space="preserve"> کرده و با ا</w:t>
      </w:r>
      <w:r w:rsidRPr="0081006A">
        <w:rPr>
          <w:rFonts w:hint="cs"/>
          <w:rtl/>
          <w:lang w:bidi="fa-IR"/>
        </w:rPr>
        <w:t>ی</w:t>
      </w:r>
      <w:r w:rsidRPr="0081006A">
        <w:rPr>
          <w:rFonts w:hint="eastAsia"/>
          <w:rtl/>
          <w:lang w:bidi="fa-IR"/>
        </w:rPr>
        <w:t>جاد</w:t>
      </w:r>
      <w:r w:rsidRPr="0081006A">
        <w:rPr>
          <w:rtl/>
          <w:lang w:bidi="fa-IR"/>
        </w:rPr>
        <w:t xml:space="preserve"> صرفه‌جو</w:t>
      </w:r>
      <w:r w:rsidRPr="0081006A">
        <w:rPr>
          <w:rFonts w:hint="cs"/>
          <w:rtl/>
          <w:lang w:bidi="fa-IR"/>
        </w:rPr>
        <w:t>یی</w:t>
      </w:r>
      <w:r w:rsidRPr="0081006A">
        <w:rPr>
          <w:rtl/>
          <w:lang w:bidi="fa-IR"/>
        </w:rPr>
        <w:t xml:space="preserve"> در مق</w:t>
      </w:r>
      <w:r w:rsidRPr="0081006A">
        <w:rPr>
          <w:rFonts w:hint="cs"/>
          <w:rtl/>
          <w:lang w:bidi="fa-IR"/>
        </w:rPr>
        <w:t>ی</w:t>
      </w:r>
      <w:r w:rsidRPr="0081006A">
        <w:rPr>
          <w:rFonts w:hint="eastAsia"/>
          <w:rtl/>
          <w:lang w:bidi="fa-IR"/>
        </w:rPr>
        <w:t>اس،</w:t>
      </w:r>
      <w:r w:rsidRPr="0081006A">
        <w:rPr>
          <w:rtl/>
          <w:lang w:bidi="fa-IR"/>
        </w:rPr>
        <w:t xml:space="preserve"> کارا</w:t>
      </w:r>
      <w:r w:rsidRPr="0081006A">
        <w:rPr>
          <w:rFonts w:hint="cs"/>
          <w:rtl/>
          <w:lang w:bidi="fa-IR"/>
        </w:rPr>
        <w:t>یی</w:t>
      </w:r>
      <w:r w:rsidRPr="0081006A">
        <w:rPr>
          <w:rtl/>
          <w:lang w:bidi="fa-IR"/>
        </w:rPr>
        <w:t xml:space="preserve"> بودجه‌ها</w:t>
      </w:r>
      <w:r w:rsidRPr="0081006A">
        <w:rPr>
          <w:rFonts w:hint="cs"/>
          <w:rtl/>
          <w:lang w:bidi="fa-IR"/>
        </w:rPr>
        <w:t>ی</w:t>
      </w:r>
      <w:r w:rsidRPr="0081006A">
        <w:rPr>
          <w:rtl/>
          <w:lang w:bidi="fa-IR"/>
        </w:rPr>
        <w:t xml:space="preserve"> عموم</w:t>
      </w:r>
      <w:r w:rsidRPr="0081006A">
        <w:rPr>
          <w:rFonts w:hint="cs"/>
          <w:rtl/>
          <w:lang w:bidi="fa-IR"/>
        </w:rPr>
        <w:t>ی</w:t>
      </w:r>
      <w:r w:rsidRPr="0081006A">
        <w:rPr>
          <w:rtl/>
          <w:lang w:bidi="fa-IR"/>
        </w:rPr>
        <w:t xml:space="preserve"> را در جهت دست</w:t>
      </w:r>
      <w:r w:rsidRPr="0081006A">
        <w:rPr>
          <w:rFonts w:hint="cs"/>
          <w:rtl/>
          <w:lang w:bidi="fa-IR"/>
        </w:rPr>
        <w:t>ی</w:t>
      </w:r>
      <w:r w:rsidRPr="0081006A">
        <w:rPr>
          <w:rFonts w:hint="eastAsia"/>
          <w:rtl/>
          <w:lang w:bidi="fa-IR"/>
        </w:rPr>
        <w:t>اب</w:t>
      </w:r>
      <w:r w:rsidRPr="0081006A">
        <w:rPr>
          <w:rFonts w:hint="cs"/>
          <w:rtl/>
          <w:lang w:bidi="fa-IR"/>
        </w:rPr>
        <w:t>ی</w:t>
      </w:r>
      <w:r w:rsidRPr="0081006A">
        <w:rPr>
          <w:rtl/>
          <w:lang w:bidi="fa-IR"/>
        </w:rPr>
        <w:t xml:space="preserve"> به خودکفا</w:t>
      </w:r>
      <w:r w:rsidRPr="0081006A">
        <w:rPr>
          <w:rFonts w:hint="cs"/>
          <w:rtl/>
          <w:lang w:bidi="fa-IR"/>
        </w:rPr>
        <w:t>یی</w:t>
      </w:r>
      <w:r w:rsidRPr="0081006A">
        <w:rPr>
          <w:rtl/>
          <w:lang w:bidi="fa-IR"/>
        </w:rPr>
        <w:t xml:space="preserve"> استراتژ</w:t>
      </w:r>
      <w:r w:rsidRPr="0081006A">
        <w:rPr>
          <w:rFonts w:hint="cs"/>
          <w:rtl/>
          <w:lang w:bidi="fa-IR"/>
        </w:rPr>
        <w:t>ی</w:t>
      </w:r>
      <w:r w:rsidRPr="0081006A">
        <w:rPr>
          <w:rFonts w:hint="eastAsia"/>
          <w:rtl/>
          <w:lang w:bidi="fa-IR"/>
        </w:rPr>
        <w:t>ک</w:t>
      </w:r>
      <w:r w:rsidRPr="0081006A">
        <w:rPr>
          <w:rtl/>
          <w:lang w:bidi="fa-IR"/>
        </w:rPr>
        <w:t xml:space="preserve"> ارتقا م</w:t>
      </w:r>
      <w:r w:rsidRPr="0081006A">
        <w:rPr>
          <w:rFonts w:hint="cs"/>
          <w:rtl/>
          <w:lang w:bidi="fa-IR"/>
        </w:rPr>
        <w:t>ی‌</w:t>
      </w:r>
      <w:r w:rsidRPr="0081006A">
        <w:rPr>
          <w:rFonts w:hint="eastAsia"/>
          <w:rtl/>
          <w:lang w:bidi="fa-IR"/>
        </w:rPr>
        <w:t>دهد</w:t>
      </w:r>
      <w:r>
        <w:rPr>
          <w:rFonts w:hint="cs"/>
          <w:rtl/>
          <w:lang w:bidi="fa-IR"/>
        </w:rPr>
        <w:t>.</w:t>
      </w:r>
      <w:r>
        <w:rPr>
          <w:rStyle w:val="FootnoteReference"/>
          <w:rtl/>
          <w:lang w:bidi="fa-IR"/>
        </w:rPr>
        <w:footnoteReference w:id="54"/>
      </w:r>
    </w:p>
    <w:p w14:paraId="01C72F4C" w14:textId="20B6FF4C" w:rsidR="00B4211C" w:rsidRDefault="00B4211C" w:rsidP="00813301">
      <w:pPr>
        <w:spacing w:line="276" w:lineRule="auto"/>
        <w:jc w:val="both"/>
        <w:rPr>
          <w:rtl/>
          <w:lang w:bidi="fa-IR"/>
        </w:rPr>
      </w:pPr>
      <w:r w:rsidRPr="0081006A">
        <w:rPr>
          <w:rtl/>
          <w:lang w:bidi="fa-IR"/>
        </w:rPr>
        <w:t>توسعه متوازن در اسناد بالادست</w:t>
      </w:r>
      <w:r w:rsidRPr="0081006A">
        <w:rPr>
          <w:rFonts w:hint="cs"/>
          <w:rtl/>
          <w:lang w:bidi="fa-IR"/>
        </w:rPr>
        <w:t>ی</w:t>
      </w:r>
      <w:r w:rsidRPr="0081006A">
        <w:rPr>
          <w:rtl/>
          <w:lang w:bidi="fa-IR"/>
        </w:rPr>
        <w:t xml:space="preserve"> و برنامه‌ها</w:t>
      </w:r>
      <w:r w:rsidRPr="0081006A">
        <w:rPr>
          <w:rFonts w:hint="cs"/>
          <w:rtl/>
          <w:lang w:bidi="fa-IR"/>
        </w:rPr>
        <w:t>ی</w:t>
      </w:r>
      <w:r w:rsidRPr="0081006A">
        <w:rPr>
          <w:rtl/>
          <w:lang w:bidi="fa-IR"/>
        </w:rPr>
        <w:t xml:space="preserve"> پنج‌ساله توسعه، بر پ</w:t>
      </w:r>
      <w:r w:rsidRPr="0081006A">
        <w:rPr>
          <w:rFonts w:hint="cs"/>
          <w:rtl/>
          <w:lang w:bidi="fa-IR"/>
        </w:rPr>
        <w:t>ی</w:t>
      </w:r>
      <w:r w:rsidRPr="0081006A">
        <w:rPr>
          <w:rFonts w:hint="eastAsia"/>
          <w:rtl/>
          <w:lang w:bidi="fa-IR"/>
        </w:rPr>
        <w:t>وند</w:t>
      </w:r>
      <w:r w:rsidRPr="0081006A">
        <w:rPr>
          <w:rtl/>
          <w:lang w:bidi="fa-IR"/>
        </w:rPr>
        <w:t xml:space="preserve"> م</w:t>
      </w:r>
      <w:r w:rsidRPr="0081006A">
        <w:rPr>
          <w:rFonts w:hint="cs"/>
          <w:rtl/>
          <w:lang w:bidi="fa-IR"/>
        </w:rPr>
        <w:t>ی</w:t>
      </w:r>
      <w:r w:rsidRPr="0081006A">
        <w:rPr>
          <w:rFonts w:hint="eastAsia"/>
          <w:rtl/>
          <w:lang w:bidi="fa-IR"/>
        </w:rPr>
        <w:t>ان</w:t>
      </w:r>
      <w:r w:rsidRPr="0081006A">
        <w:rPr>
          <w:rtl/>
          <w:lang w:bidi="fa-IR"/>
        </w:rPr>
        <w:t xml:space="preserve"> نظام علم و فناور</w:t>
      </w:r>
      <w:r w:rsidRPr="0081006A">
        <w:rPr>
          <w:rFonts w:hint="cs"/>
          <w:rtl/>
          <w:lang w:bidi="fa-IR"/>
        </w:rPr>
        <w:t>ی</w:t>
      </w:r>
      <w:r w:rsidRPr="0081006A">
        <w:rPr>
          <w:rtl/>
          <w:lang w:bidi="fa-IR"/>
        </w:rPr>
        <w:t xml:space="preserve"> با ن</w:t>
      </w:r>
      <w:r w:rsidRPr="0081006A">
        <w:rPr>
          <w:rFonts w:hint="cs"/>
          <w:rtl/>
          <w:lang w:bidi="fa-IR"/>
        </w:rPr>
        <w:t>ی</w:t>
      </w:r>
      <w:r w:rsidRPr="0081006A">
        <w:rPr>
          <w:rFonts w:hint="eastAsia"/>
          <w:rtl/>
          <w:lang w:bidi="fa-IR"/>
        </w:rPr>
        <w:t>ازها</w:t>
      </w:r>
      <w:r w:rsidRPr="0081006A">
        <w:rPr>
          <w:rFonts w:hint="cs"/>
          <w:rtl/>
          <w:lang w:bidi="fa-IR"/>
        </w:rPr>
        <w:t>ی</w:t>
      </w:r>
      <w:r w:rsidRPr="0081006A">
        <w:rPr>
          <w:rtl/>
          <w:lang w:bidi="fa-IR"/>
        </w:rPr>
        <w:t xml:space="preserve"> بخش دفاع</w:t>
      </w:r>
      <w:r w:rsidRPr="0081006A">
        <w:rPr>
          <w:rFonts w:hint="cs"/>
          <w:rtl/>
          <w:lang w:bidi="fa-IR"/>
        </w:rPr>
        <w:t>ی</w:t>
      </w:r>
      <w:r w:rsidRPr="0081006A">
        <w:rPr>
          <w:rtl/>
          <w:lang w:bidi="fa-IR"/>
        </w:rPr>
        <w:t xml:space="preserve"> تأک</w:t>
      </w:r>
      <w:r w:rsidRPr="0081006A">
        <w:rPr>
          <w:rFonts w:hint="cs"/>
          <w:rtl/>
          <w:lang w:bidi="fa-IR"/>
        </w:rPr>
        <w:t>ی</w:t>
      </w:r>
      <w:r w:rsidRPr="0081006A">
        <w:rPr>
          <w:rFonts w:hint="eastAsia"/>
          <w:rtl/>
          <w:lang w:bidi="fa-IR"/>
        </w:rPr>
        <w:t>د</w:t>
      </w:r>
      <w:r w:rsidRPr="0081006A">
        <w:rPr>
          <w:rtl/>
          <w:lang w:bidi="fa-IR"/>
        </w:rPr>
        <w:t xml:space="preserve"> دارد. </w:t>
      </w:r>
      <w:r w:rsidRPr="0081006A">
        <w:rPr>
          <w:rFonts w:hint="cs"/>
          <w:rtl/>
          <w:lang w:bidi="fa-IR"/>
        </w:rPr>
        <w:t>ی</w:t>
      </w:r>
      <w:r w:rsidRPr="0081006A">
        <w:rPr>
          <w:rFonts w:hint="eastAsia"/>
          <w:rtl/>
          <w:lang w:bidi="fa-IR"/>
        </w:rPr>
        <w:t>ک</w:t>
      </w:r>
      <w:r w:rsidRPr="0081006A">
        <w:rPr>
          <w:rFonts w:hint="cs"/>
          <w:rtl/>
          <w:lang w:bidi="fa-IR"/>
        </w:rPr>
        <w:t>ی</w:t>
      </w:r>
      <w:r w:rsidRPr="0081006A">
        <w:rPr>
          <w:rtl/>
          <w:lang w:bidi="fa-IR"/>
        </w:rPr>
        <w:t xml:space="preserve"> از چالش‌ها</w:t>
      </w:r>
      <w:r w:rsidRPr="0081006A">
        <w:rPr>
          <w:rFonts w:hint="cs"/>
          <w:rtl/>
          <w:lang w:bidi="fa-IR"/>
        </w:rPr>
        <w:t>ی</w:t>
      </w:r>
      <w:r w:rsidRPr="0081006A">
        <w:rPr>
          <w:rtl/>
          <w:lang w:bidi="fa-IR"/>
        </w:rPr>
        <w:t xml:space="preserve"> اصل</w:t>
      </w:r>
      <w:r w:rsidRPr="0081006A">
        <w:rPr>
          <w:rFonts w:hint="cs"/>
          <w:rtl/>
          <w:lang w:bidi="fa-IR"/>
        </w:rPr>
        <w:t>ی</w:t>
      </w:r>
      <w:r w:rsidRPr="0081006A">
        <w:rPr>
          <w:rtl/>
          <w:lang w:bidi="fa-IR"/>
        </w:rPr>
        <w:t xml:space="preserve"> در ا</w:t>
      </w:r>
      <w:r w:rsidRPr="0081006A">
        <w:rPr>
          <w:rFonts w:hint="cs"/>
          <w:rtl/>
          <w:lang w:bidi="fa-IR"/>
        </w:rPr>
        <w:t>ی</w:t>
      </w:r>
      <w:r w:rsidRPr="0081006A">
        <w:rPr>
          <w:rFonts w:hint="eastAsia"/>
          <w:rtl/>
          <w:lang w:bidi="fa-IR"/>
        </w:rPr>
        <w:t>ن</w:t>
      </w:r>
      <w:r w:rsidRPr="0081006A">
        <w:rPr>
          <w:rtl/>
          <w:lang w:bidi="fa-IR"/>
        </w:rPr>
        <w:t xml:space="preserve"> مس</w:t>
      </w:r>
      <w:r w:rsidRPr="0081006A">
        <w:rPr>
          <w:rFonts w:hint="cs"/>
          <w:rtl/>
          <w:lang w:bidi="fa-IR"/>
        </w:rPr>
        <w:t>ی</w:t>
      </w:r>
      <w:r w:rsidRPr="0081006A">
        <w:rPr>
          <w:rFonts w:hint="eastAsia"/>
          <w:rtl/>
          <w:lang w:bidi="fa-IR"/>
        </w:rPr>
        <w:t>ر،</w:t>
      </w:r>
      <w:r w:rsidRPr="0081006A">
        <w:rPr>
          <w:rtl/>
          <w:lang w:bidi="fa-IR"/>
        </w:rPr>
        <w:t xml:space="preserve"> توز</w:t>
      </w:r>
      <w:r w:rsidRPr="0081006A">
        <w:rPr>
          <w:rFonts w:hint="cs"/>
          <w:rtl/>
          <w:lang w:bidi="fa-IR"/>
        </w:rPr>
        <w:t>ی</w:t>
      </w:r>
      <w:r w:rsidRPr="0081006A">
        <w:rPr>
          <w:rFonts w:hint="eastAsia"/>
          <w:rtl/>
          <w:lang w:bidi="fa-IR"/>
        </w:rPr>
        <w:t>ع</w:t>
      </w:r>
      <w:r w:rsidRPr="0081006A">
        <w:rPr>
          <w:rtl/>
          <w:lang w:bidi="fa-IR"/>
        </w:rPr>
        <w:t xml:space="preserve"> نامتوازن مؤسسات آموزش</w:t>
      </w:r>
      <w:r w:rsidRPr="0081006A">
        <w:rPr>
          <w:rFonts w:hint="cs"/>
          <w:rtl/>
          <w:lang w:bidi="fa-IR"/>
        </w:rPr>
        <w:t>ی</w:t>
      </w:r>
      <w:r w:rsidRPr="0081006A">
        <w:rPr>
          <w:rtl/>
          <w:lang w:bidi="fa-IR"/>
        </w:rPr>
        <w:t xml:space="preserve"> و پژوهش</w:t>
      </w:r>
      <w:r w:rsidRPr="0081006A">
        <w:rPr>
          <w:rFonts w:hint="cs"/>
          <w:rtl/>
          <w:lang w:bidi="fa-IR"/>
        </w:rPr>
        <w:t>ی</w:t>
      </w:r>
      <w:r w:rsidRPr="0081006A">
        <w:rPr>
          <w:rtl/>
          <w:lang w:bidi="fa-IR"/>
        </w:rPr>
        <w:t xml:space="preserve"> و عدم تمرکز بر تحق</w:t>
      </w:r>
      <w:r w:rsidRPr="0081006A">
        <w:rPr>
          <w:rFonts w:hint="cs"/>
          <w:rtl/>
          <w:lang w:bidi="fa-IR"/>
        </w:rPr>
        <w:t>ی</w:t>
      </w:r>
      <w:r w:rsidRPr="0081006A">
        <w:rPr>
          <w:rFonts w:hint="eastAsia"/>
          <w:rtl/>
          <w:lang w:bidi="fa-IR"/>
        </w:rPr>
        <w:t>قات</w:t>
      </w:r>
      <w:r w:rsidRPr="0081006A">
        <w:rPr>
          <w:rtl/>
          <w:lang w:bidi="fa-IR"/>
        </w:rPr>
        <w:t xml:space="preserve"> تقاضامحور است. برا</w:t>
      </w:r>
      <w:r w:rsidRPr="0081006A">
        <w:rPr>
          <w:rFonts w:hint="cs"/>
          <w:rtl/>
          <w:lang w:bidi="fa-IR"/>
        </w:rPr>
        <w:t>ی</w:t>
      </w:r>
      <w:r w:rsidRPr="0081006A">
        <w:rPr>
          <w:rtl/>
          <w:lang w:bidi="fa-IR"/>
        </w:rPr>
        <w:t xml:space="preserve"> رس</w:t>
      </w:r>
      <w:r w:rsidRPr="0081006A">
        <w:rPr>
          <w:rFonts w:hint="cs"/>
          <w:rtl/>
          <w:lang w:bidi="fa-IR"/>
        </w:rPr>
        <w:t>ی</w:t>
      </w:r>
      <w:r w:rsidRPr="0081006A">
        <w:rPr>
          <w:rFonts w:hint="eastAsia"/>
          <w:rtl/>
          <w:lang w:bidi="fa-IR"/>
        </w:rPr>
        <w:t>دن</w:t>
      </w:r>
      <w:r w:rsidRPr="0081006A">
        <w:rPr>
          <w:rtl/>
          <w:lang w:bidi="fa-IR"/>
        </w:rPr>
        <w:t xml:space="preserve"> به توازن، </w:t>
      </w:r>
      <w:r w:rsidRPr="0081006A">
        <w:rPr>
          <w:rFonts w:hint="eastAsia"/>
          <w:rtl/>
          <w:lang w:bidi="fa-IR"/>
        </w:rPr>
        <w:t>ضرور</w:t>
      </w:r>
      <w:r w:rsidRPr="0081006A">
        <w:rPr>
          <w:rFonts w:hint="cs"/>
          <w:rtl/>
          <w:lang w:bidi="fa-IR"/>
        </w:rPr>
        <w:t>ی</w:t>
      </w:r>
      <w:r w:rsidRPr="0081006A">
        <w:rPr>
          <w:rtl/>
          <w:lang w:bidi="fa-IR"/>
        </w:rPr>
        <w:t xml:space="preserve"> است که س</w:t>
      </w:r>
      <w:r w:rsidRPr="0081006A">
        <w:rPr>
          <w:rFonts w:hint="cs"/>
          <w:rtl/>
          <w:lang w:bidi="fa-IR"/>
        </w:rPr>
        <w:t>ی</w:t>
      </w:r>
      <w:r w:rsidRPr="0081006A">
        <w:rPr>
          <w:rFonts w:hint="eastAsia"/>
          <w:rtl/>
          <w:lang w:bidi="fa-IR"/>
        </w:rPr>
        <w:t>است‌گذار</w:t>
      </w:r>
      <w:r w:rsidRPr="0081006A">
        <w:rPr>
          <w:rFonts w:hint="cs"/>
          <w:rtl/>
          <w:lang w:bidi="fa-IR"/>
        </w:rPr>
        <w:t>ی‌</w:t>
      </w:r>
      <w:r w:rsidRPr="0081006A">
        <w:rPr>
          <w:rFonts w:hint="eastAsia"/>
          <w:rtl/>
          <w:lang w:bidi="fa-IR"/>
        </w:rPr>
        <w:t>ها</w:t>
      </w:r>
      <w:r w:rsidRPr="0081006A">
        <w:rPr>
          <w:rtl/>
          <w:lang w:bidi="fa-IR"/>
        </w:rPr>
        <w:t xml:space="preserve"> به سمت حما</w:t>
      </w:r>
      <w:r w:rsidRPr="0081006A">
        <w:rPr>
          <w:rFonts w:hint="cs"/>
          <w:rtl/>
          <w:lang w:bidi="fa-IR"/>
        </w:rPr>
        <w:t>ی</w:t>
      </w:r>
      <w:r w:rsidRPr="0081006A">
        <w:rPr>
          <w:rFonts w:hint="eastAsia"/>
          <w:rtl/>
          <w:lang w:bidi="fa-IR"/>
        </w:rPr>
        <w:t>ت</w:t>
      </w:r>
      <w:r w:rsidRPr="0081006A">
        <w:rPr>
          <w:rtl/>
          <w:lang w:bidi="fa-IR"/>
        </w:rPr>
        <w:t xml:space="preserve"> از سرر</w:t>
      </w:r>
      <w:r w:rsidRPr="0081006A">
        <w:rPr>
          <w:rFonts w:hint="cs"/>
          <w:rtl/>
          <w:lang w:bidi="fa-IR"/>
        </w:rPr>
        <w:t>ی</w:t>
      </w:r>
      <w:r w:rsidRPr="0081006A">
        <w:rPr>
          <w:rFonts w:hint="eastAsia"/>
          <w:rtl/>
          <w:lang w:bidi="fa-IR"/>
        </w:rPr>
        <w:t>ز</w:t>
      </w:r>
      <w:r w:rsidRPr="0081006A">
        <w:rPr>
          <w:rtl/>
          <w:lang w:bidi="fa-IR"/>
        </w:rPr>
        <w:t xml:space="preserve"> دستاوردها</w:t>
      </w:r>
      <w:r w:rsidRPr="0081006A">
        <w:rPr>
          <w:rFonts w:hint="cs"/>
          <w:rtl/>
          <w:lang w:bidi="fa-IR"/>
        </w:rPr>
        <w:t>ی</w:t>
      </w:r>
      <w:r w:rsidRPr="0081006A">
        <w:rPr>
          <w:rtl/>
          <w:lang w:bidi="fa-IR"/>
        </w:rPr>
        <w:t xml:space="preserve"> فناور</w:t>
      </w:r>
      <w:r w:rsidRPr="0081006A">
        <w:rPr>
          <w:rFonts w:hint="cs"/>
          <w:rtl/>
          <w:lang w:bidi="fa-IR"/>
        </w:rPr>
        <w:t>ی</w:t>
      </w:r>
      <w:r w:rsidRPr="0081006A">
        <w:rPr>
          <w:rtl/>
          <w:lang w:bidi="fa-IR"/>
        </w:rPr>
        <w:t xml:space="preserve"> دفاع</w:t>
      </w:r>
      <w:r w:rsidRPr="0081006A">
        <w:rPr>
          <w:rFonts w:hint="cs"/>
          <w:rtl/>
          <w:lang w:bidi="fa-IR"/>
        </w:rPr>
        <w:t>ی</w:t>
      </w:r>
      <w:r w:rsidRPr="0081006A">
        <w:rPr>
          <w:rtl/>
          <w:lang w:bidi="fa-IR"/>
        </w:rPr>
        <w:t xml:space="preserve"> به سا</w:t>
      </w:r>
      <w:r w:rsidRPr="0081006A">
        <w:rPr>
          <w:rFonts w:hint="cs"/>
          <w:rtl/>
          <w:lang w:bidi="fa-IR"/>
        </w:rPr>
        <w:t>ی</w:t>
      </w:r>
      <w:r w:rsidRPr="0081006A">
        <w:rPr>
          <w:rFonts w:hint="eastAsia"/>
          <w:rtl/>
          <w:lang w:bidi="fa-IR"/>
        </w:rPr>
        <w:t>ر</w:t>
      </w:r>
      <w:r w:rsidRPr="0081006A">
        <w:rPr>
          <w:rtl/>
          <w:lang w:bidi="fa-IR"/>
        </w:rPr>
        <w:t xml:space="preserve"> بخش‌ها</w:t>
      </w:r>
      <w:r w:rsidRPr="0081006A">
        <w:rPr>
          <w:rFonts w:hint="cs"/>
          <w:rtl/>
          <w:lang w:bidi="fa-IR"/>
        </w:rPr>
        <w:t>ی</w:t>
      </w:r>
      <w:r w:rsidRPr="0081006A">
        <w:rPr>
          <w:rtl/>
          <w:lang w:bidi="fa-IR"/>
        </w:rPr>
        <w:t xml:space="preserve"> صنعت</w:t>
      </w:r>
      <w:r w:rsidRPr="0081006A">
        <w:rPr>
          <w:rFonts w:hint="cs"/>
          <w:rtl/>
          <w:lang w:bidi="fa-IR"/>
        </w:rPr>
        <w:t>ی</w:t>
      </w:r>
      <w:r w:rsidRPr="0081006A">
        <w:rPr>
          <w:rtl/>
          <w:lang w:bidi="fa-IR"/>
        </w:rPr>
        <w:t xml:space="preserve"> حرکت کرده و امت</w:t>
      </w:r>
      <w:r w:rsidRPr="0081006A">
        <w:rPr>
          <w:rFonts w:hint="cs"/>
          <w:rtl/>
          <w:lang w:bidi="fa-IR"/>
        </w:rPr>
        <w:t>ی</w:t>
      </w:r>
      <w:r w:rsidRPr="0081006A">
        <w:rPr>
          <w:rFonts w:hint="eastAsia"/>
          <w:rtl/>
          <w:lang w:bidi="fa-IR"/>
        </w:rPr>
        <w:t>ازات</w:t>
      </w:r>
      <w:r w:rsidRPr="0081006A">
        <w:rPr>
          <w:rtl/>
          <w:lang w:bidi="fa-IR"/>
        </w:rPr>
        <w:t xml:space="preserve"> پژوهش</w:t>
      </w:r>
      <w:r w:rsidRPr="0081006A">
        <w:rPr>
          <w:rFonts w:hint="cs"/>
          <w:rtl/>
          <w:lang w:bidi="fa-IR"/>
        </w:rPr>
        <w:t>ی</w:t>
      </w:r>
      <w:r w:rsidRPr="0081006A">
        <w:rPr>
          <w:rtl/>
          <w:lang w:bidi="fa-IR"/>
        </w:rPr>
        <w:t xml:space="preserve"> به سمت حل مشکلات واقع</w:t>
      </w:r>
      <w:r w:rsidRPr="0081006A">
        <w:rPr>
          <w:rFonts w:hint="cs"/>
          <w:rtl/>
          <w:lang w:bidi="fa-IR"/>
        </w:rPr>
        <w:t>ی</w:t>
      </w:r>
      <w:r w:rsidRPr="0081006A">
        <w:rPr>
          <w:rtl/>
          <w:lang w:bidi="fa-IR"/>
        </w:rPr>
        <w:t xml:space="preserve"> و تول</w:t>
      </w:r>
      <w:r w:rsidRPr="0081006A">
        <w:rPr>
          <w:rFonts w:hint="cs"/>
          <w:rtl/>
          <w:lang w:bidi="fa-IR"/>
        </w:rPr>
        <w:t>ی</w:t>
      </w:r>
      <w:r w:rsidRPr="0081006A">
        <w:rPr>
          <w:rFonts w:hint="eastAsia"/>
          <w:rtl/>
          <w:lang w:bidi="fa-IR"/>
        </w:rPr>
        <w:t>د</w:t>
      </w:r>
      <w:r w:rsidRPr="0081006A">
        <w:rPr>
          <w:rtl/>
          <w:lang w:bidi="fa-IR"/>
        </w:rPr>
        <w:t xml:space="preserve"> محصولات دانش‌بن</w:t>
      </w:r>
      <w:r w:rsidRPr="0081006A">
        <w:rPr>
          <w:rFonts w:hint="cs"/>
          <w:rtl/>
          <w:lang w:bidi="fa-IR"/>
        </w:rPr>
        <w:t>ی</w:t>
      </w:r>
      <w:r w:rsidRPr="0081006A">
        <w:rPr>
          <w:rFonts w:hint="eastAsia"/>
          <w:rtl/>
          <w:lang w:bidi="fa-IR"/>
        </w:rPr>
        <w:t>ان</w:t>
      </w:r>
      <w:r w:rsidRPr="0081006A">
        <w:rPr>
          <w:rtl/>
          <w:lang w:bidi="fa-IR"/>
        </w:rPr>
        <w:t xml:space="preserve"> دفاع</w:t>
      </w:r>
      <w:r w:rsidRPr="0081006A">
        <w:rPr>
          <w:rFonts w:hint="cs"/>
          <w:rtl/>
          <w:lang w:bidi="fa-IR"/>
        </w:rPr>
        <w:t>ی</w:t>
      </w:r>
      <w:r w:rsidRPr="0081006A">
        <w:rPr>
          <w:rtl/>
          <w:lang w:bidi="fa-IR"/>
        </w:rPr>
        <w:t xml:space="preserve"> سوق داده شود.</w:t>
      </w:r>
      <w:r>
        <w:rPr>
          <w:rStyle w:val="FootnoteReference"/>
          <w:rtl/>
          <w:lang w:bidi="fa-IR"/>
        </w:rPr>
        <w:footnoteReference w:id="55"/>
      </w:r>
    </w:p>
    <w:p w14:paraId="516E38EC" w14:textId="144DAB96" w:rsidR="00B4211C" w:rsidRPr="00E3746A" w:rsidRDefault="00B4211C" w:rsidP="00813301">
      <w:pPr>
        <w:spacing w:line="276" w:lineRule="auto"/>
        <w:jc w:val="both"/>
        <w:rPr>
          <w:rtl/>
          <w:lang w:bidi="fa-IR"/>
        </w:rPr>
      </w:pPr>
      <w:r w:rsidRPr="0081006A">
        <w:rPr>
          <w:rtl/>
          <w:lang w:bidi="fa-IR"/>
        </w:rPr>
        <w:t>در نها</w:t>
      </w:r>
      <w:r w:rsidRPr="0081006A">
        <w:rPr>
          <w:rFonts w:hint="cs"/>
          <w:rtl/>
          <w:lang w:bidi="fa-IR"/>
        </w:rPr>
        <w:t>ی</w:t>
      </w:r>
      <w:r w:rsidRPr="0081006A">
        <w:rPr>
          <w:rFonts w:hint="eastAsia"/>
          <w:rtl/>
          <w:lang w:bidi="fa-IR"/>
        </w:rPr>
        <w:t>ت،</w:t>
      </w:r>
      <w:r w:rsidRPr="0081006A">
        <w:rPr>
          <w:rtl/>
          <w:lang w:bidi="fa-IR"/>
        </w:rPr>
        <w:t xml:space="preserve"> توسعه متوازن در حوزه دفاع</w:t>
      </w:r>
      <w:r w:rsidRPr="0081006A">
        <w:rPr>
          <w:rFonts w:hint="cs"/>
          <w:rtl/>
          <w:lang w:bidi="fa-IR"/>
        </w:rPr>
        <w:t>ی</w:t>
      </w:r>
      <w:r w:rsidRPr="0081006A">
        <w:rPr>
          <w:rtl/>
          <w:lang w:bidi="fa-IR"/>
        </w:rPr>
        <w:t xml:space="preserve"> بدون در نظر گرفتن تعاملات امن</w:t>
      </w:r>
      <w:r w:rsidRPr="0081006A">
        <w:rPr>
          <w:rFonts w:hint="cs"/>
          <w:rtl/>
          <w:lang w:bidi="fa-IR"/>
        </w:rPr>
        <w:t>ی</w:t>
      </w:r>
      <w:r w:rsidRPr="0081006A">
        <w:rPr>
          <w:rFonts w:hint="eastAsia"/>
          <w:rtl/>
          <w:lang w:bidi="fa-IR"/>
        </w:rPr>
        <w:t>ت</w:t>
      </w:r>
      <w:r w:rsidRPr="0081006A">
        <w:rPr>
          <w:rFonts w:hint="cs"/>
          <w:rtl/>
          <w:lang w:bidi="fa-IR"/>
        </w:rPr>
        <w:t>ی</w:t>
      </w:r>
      <w:r w:rsidRPr="0081006A">
        <w:rPr>
          <w:rtl/>
          <w:lang w:bidi="fa-IR"/>
        </w:rPr>
        <w:t xml:space="preserve"> منطقه‌ا</w:t>
      </w:r>
      <w:r w:rsidRPr="0081006A">
        <w:rPr>
          <w:rFonts w:hint="cs"/>
          <w:rtl/>
          <w:lang w:bidi="fa-IR"/>
        </w:rPr>
        <w:t>ی</w:t>
      </w:r>
      <w:r w:rsidRPr="0081006A">
        <w:rPr>
          <w:rtl/>
          <w:lang w:bidi="fa-IR"/>
        </w:rPr>
        <w:t xml:space="preserve"> کامل نخواهد بود. اتخاذ س</w:t>
      </w:r>
      <w:r w:rsidRPr="0081006A">
        <w:rPr>
          <w:rFonts w:hint="cs"/>
          <w:rtl/>
          <w:lang w:bidi="fa-IR"/>
        </w:rPr>
        <w:t>ی</w:t>
      </w:r>
      <w:r w:rsidRPr="0081006A">
        <w:rPr>
          <w:rFonts w:hint="eastAsia"/>
          <w:rtl/>
          <w:lang w:bidi="fa-IR"/>
        </w:rPr>
        <w:t>است</w:t>
      </w:r>
      <w:r w:rsidRPr="0081006A">
        <w:rPr>
          <w:rtl/>
          <w:lang w:bidi="fa-IR"/>
        </w:rPr>
        <w:t xml:space="preserve"> خارج</w:t>
      </w:r>
      <w:r w:rsidRPr="0081006A">
        <w:rPr>
          <w:rFonts w:hint="cs"/>
          <w:rtl/>
          <w:lang w:bidi="fa-IR"/>
        </w:rPr>
        <w:t>ی</w:t>
      </w:r>
      <w:r w:rsidRPr="0081006A">
        <w:rPr>
          <w:rtl/>
          <w:lang w:bidi="fa-IR"/>
        </w:rPr>
        <w:t xml:space="preserve"> مبتن</w:t>
      </w:r>
      <w:r w:rsidRPr="0081006A">
        <w:rPr>
          <w:rFonts w:hint="cs"/>
          <w:rtl/>
          <w:lang w:bidi="fa-IR"/>
        </w:rPr>
        <w:t>ی</w:t>
      </w:r>
      <w:r w:rsidRPr="0081006A">
        <w:rPr>
          <w:rtl/>
          <w:lang w:bidi="fa-IR"/>
        </w:rPr>
        <w:t xml:space="preserve"> بر تنش‌زدا</w:t>
      </w:r>
      <w:r w:rsidRPr="0081006A">
        <w:rPr>
          <w:rFonts w:hint="cs"/>
          <w:rtl/>
          <w:lang w:bidi="fa-IR"/>
        </w:rPr>
        <w:t>یی</w:t>
      </w:r>
      <w:r w:rsidRPr="0081006A">
        <w:rPr>
          <w:rtl/>
          <w:lang w:bidi="fa-IR"/>
        </w:rPr>
        <w:t xml:space="preserve"> و د</w:t>
      </w:r>
      <w:r w:rsidRPr="0081006A">
        <w:rPr>
          <w:rFonts w:hint="cs"/>
          <w:rtl/>
          <w:lang w:bidi="fa-IR"/>
        </w:rPr>
        <w:t>ی</w:t>
      </w:r>
      <w:r w:rsidRPr="0081006A">
        <w:rPr>
          <w:rFonts w:hint="eastAsia"/>
          <w:rtl/>
          <w:lang w:bidi="fa-IR"/>
        </w:rPr>
        <w:t>پلماس</w:t>
      </w:r>
      <w:r w:rsidRPr="0081006A">
        <w:rPr>
          <w:rFonts w:hint="cs"/>
          <w:rtl/>
          <w:lang w:bidi="fa-IR"/>
        </w:rPr>
        <w:t>ی</w:t>
      </w:r>
      <w:r w:rsidRPr="0081006A">
        <w:rPr>
          <w:rtl/>
          <w:lang w:bidi="fa-IR"/>
        </w:rPr>
        <w:t xml:space="preserve"> فعال، مانند الگو</w:t>
      </w:r>
      <w:r w:rsidRPr="0081006A">
        <w:rPr>
          <w:rFonts w:hint="cs"/>
          <w:rtl/>
          <w:lang w:bidi="fa-IR"/>
        </w:rPr>
        <w:t>ی</w:t>
      </w:r>
      <w:r w:rsidRPr="0081006A">
        <w:rPr>
          <w:rtl/>
          <w:lang w:bidi="fa-IR"/>
        </w:rPr>
        <w:t xml:space="preserve"> روابط ا</w:t>
      </w:r>
      <w:r w:rsidRPr="0081006A">
        <w:rPr>
          <w:rFonts w:hint="cs"/>
          <w:rtl/>
          <w:lang w:bidi="fa-IR"/>
        </w:rPr>
        <w:t>ی</w:t>
      </w:r>
      <w:r w:rsidRPr="0081006A">
        <w:rPr>
          <w:rFonts w:hint="eastAsia"/>
          <w:rtl/>
          <w:lang w:bidi="fa-IR"/>
        </w:rPr>
        <w:t>ران</w:t>
      </w:r>
      <w:r w:rsidRPr="0081006A">
        <w:rPr>
          <w:rtl/>
          <w:lang w:bidi="fa-IR"/>
        </w:rPr>
        <w:t xml:space="preserve"> و عمان، نشان‌دهنده آن است که م</w:t>
      </w:r>
      <w:r w:rsidRPr="0081006A">
        <w:rPr>
          <w:rFonts w:hint="cs"/>
          <w:rtl/>
          <w:lang w:bidi="fa-IR"/>
        </w:rPr>
        <w:t>ی‌</w:t>
      </w:r>
      <w:r w:rsidRPr="0081006A">
        <w:rPr>
          <w:rFonts w:hint="eastAsia"/>
          <w:rtl/>
          <w:lang w:bidi="fa-IR"/>
        </w:rPr>
        <w:t>توان</w:t>
      </w:r>
      <w:r w:rsidRPr="0081006A">
        <w:rPr>
          <w:rtl/>
          <w:lang w:bidi="fa-IR"/>
        </w:rPr>
        <w:t xml:space="preserve"> توازن قدرت را از طر</w:t>
      </w:r>
      <w:r w:rsidRPr="0081006A">
        <w:rPr>
          <w:rFonts w:hint="cs"/>
          <w:rtl/>
          <w:lang w:bidi="fa-IR"/>
        </w:rPr>
        <w:t>ی</w:t>
      </w:r>
      <w:r w:rsidRPr="0081006A">
        <w:rPr>
          <w:rFonts w:hint="eastAsia"/>
          <w:rtl/>
          <w:lang w:bidi="fa-IR"/>
        </w:rPr>
        <w:t>ق</w:t>
      </w:r>
      <w:r w:rsidRPr="0081006A">
        <w:rPr>
          <w:rtl/>
          <w:lang w:bidi="fa-IR"/>
        </w:rPr>
        <w:t xml:space="preserve"> همکار</w:t>
      </w:r>
      <w:r w:rsidRPr="0081006A">
        <w:rPr>
          <w:rFonts w:hint="cs"/>
          <w:rtl/>
          <w:lang w:bidi="fa-IR"/>
        </w:rPr>
        <w:t>ی‌</w:t>
      </w:r>
      <w:r w:rsidRPr="0081006A">
        <w:rPr>
          <w:rFonts w:hint="eastAsia"/>
          <w:rtl/>
          <w:lang w:bidi="fa-IR"/>
        </w:rPr>
        <w:t>ها</w:t>
      </w:r>
      <w:r w:rsidRPr="0081006A">
        <w:rPr>
          <w:rFonts w:hint="cs"/>
          <w:rtl/>
          <w:lang w:bidi="fa-IR"/>
        </w:rPr>
        <w:t>ی</w:t>
      </w:r>
      <w:r w:rsidRPr="0081006A">
        <w:rPr>
          <w:rtl/>
          <w:lang w:bidi="fa-IR"/>
        </w:rPr>
        <w:t xml:space="preserve"> دوجانبه و چن</w:t>
      </w:r>
      <w:r w:rsidRPr="0081006A">
        <w:rPr>
          <w:rFonts w:hint="eastAsia"/>
          <w:rtl/>
          <w:lang w:bidi="fa-IR"/>
        </w:rPr>
        <w:t>دجانبه</w:t>
      </w:r>
      <w:r w:rsidRPr="0081006A">
        <w:rPr>
          <w:rtl/>
          <w:lang w:bidi="fa-IR"/>
        </w:rPr>
        <w:t xml:space="preserve"> تقو</w:t>
      </w:r>
      <w:r w:rsidRPr="0081006A">
        <w:rPr>
          <w:rFonts w:hint="cs"/>
          <w:rtl/>
          <w:lang w:bidi="fa-IR"/>
        </w:rPr>
        <w:t>ی</w:t>
      </w:r>
      <w:r w:rsidRPr="0081006A">
        <w:rPr>
          <w:rFonts w:hint="eastAsia"/>
          <w:rtl/>
          <w:lang w:bidi="fa-IR"/>
        </w:rPr>
        <w:t>ت</w:t>
      </w:r>
      <w:r w:rsidRPr="0081006A">
        <w:rPr>
          <w:rtl/>
          <w:lang w:bidi="fa-IR"/>
        </w:rPr>
        <w:t xml:space="preserve"> کرد. ا</w:t>
      </w:r>
      <w:r w:rsidRPr="0081006A">
        <w:rPr>
          <w:rFonts w:hint="cs"/>
          <w:rtl/>
          <w:lang w:bidi="fa-IR"/>
        </w:rPr>
        <w:t>ی</w:t>
      </w:r>
      <w:r w:rsidRPr="0081006A">
        <w:rPr>
          <w:rFonts w:hint="eastAsia"/>
          <w:rtl/>
          <w:lang w:bidi="fa-IR"/>
        </w:rPr>
        <w:t>ن</w:t>
      </w:r>
      <w:r w:rsidRPr="0081006A">
        <w:rPr>
          <w:rtl/>
          <w:lang w:bidi="fa-IR"/>
        </w:rPr>
        <w:t xml:space="preserve"> رو</w:t>
      </w:r>
      <w:r w:rsidRPr="0081006A">
        <w:rPr>
          <w:rFonts w:hint="cs"/>
          <w:rtl/>
          <w:lang w:bidi="fa-IR"/>
        </w:rPr>
        <w:t>ی</w:t>
      </w:r>
      <w:r w:rsidRPr="0081006A">
        <w:rPr>
          <w:rFonts w:hint="eastAsia"/>
          <w:rtl/>
          <w:lang w:bidi="fa-IR"/>
        </w:rPr>
        <w:t>کرد</w:t>
      </w:r>
      <w:r w:rsidRPr="0081006A">
        <w:rPr>
          <w:rtl/>
          <w:lang w:bidi="fa-IR"/>
        </w:rPr>
        <w:t xml:space="preserve"> تعادل</w:t>
      </w:r>
      <w:r w:rsidRPr="0081006A">
        <w:rPr>
          <w:rFonts w:hint="cs"/>
          <w:rtl/>
          <w:lang w:bidi="fa-IR"/>
        </w:rPr>
        <w:t>ی</w:t>
      </w:r>
      <w:r w:rsidRPr="0081006A">
        <w:rPr>
          <w:rFonts w:hint="eastAsia"/>
          <w:rtl/>
          <w:lang w:bidi="fa-IR"/>
        </w:rPr>
        <w:t>،</w:t>
      </w:r>
      <w:r w:rsidRPr="0081006A">
        <w:rPr>
          <w:rtl/>
          <w:lang w:bidi="fa-IR"/>
        </w:rPr>
        <w:t xml:space="preserve"> با تک</w:t>
      </w:r>
      <w:r w:rsidRPr="0081006A">
        <w:rPr>
          <w:rFonts w:hint="cs"/>
          <w:rtl/>
          <w:lang w:bidi="fa-IR"/>
        </w:rPr>
        <w:t>ی</w:t>
      </w:r>
      <w:r w:rsidRPr="0081006A">
        <w:rPr>
          <w:rFonts w:hint="eastAsia"/>
          <w:rtl/>
          <w:lang w:bidi="fa-IR"/>
        </w:rPr>
        <w:t>ه</w:t>
      </w:r>
      <w:r w:rsidRPr="0081006A">
        <w:rPr>
          <w:rtl/>
          <w:lang w:bidi="fa-IR"/>
        </w:rPr>
        <w:t xml:space="preserve"> بر ظرف</w:t>
      </w:r>
      <w:r w:rsidRPr="0081006A">
        <w:rPr>
          <w:rFonts w:hint="cs"/>
          <w:rtl/>
          <w:lang w:bidi="fa-IR"/>
        </w:rPr>
        <w:t>ی</w:t>
      </w:r>
      <w:r w:rsidRPr="0081006A">
        <w:rPr>
          <w:rFonts w:hint="eastAsia"/>
          <w:rtl/>
          <w:lang w:bidi="fa-IR"/>
        </w:rPr>
        <w:t>ت‌ها</w:t>
      </w:r>
      <w:r w:rsidRPr="0081006A">
        <w:rPr>
          <w:rFonts w:hint="cs"/>
          <w:rtl/>
          <w:lang w:bidi="fa-IR"/>
        </w:rPr>
        <w:t>ی</w:t>
      </w:r>
      <w:r w:rsidRPr="0081006A">
        <w:rPr>
          <w:rtl/>
          <w:lang w:bidi="fa-IR"/>
        </w:rPr>
        <w:t xml:space="preserve"> بوم</w:t>
      </w:r>
      <w:r w:rsidRPr="0081006A">
        <w:rPr>
          <w:rFonts w:hint="cs"/>
          <w:rtl/>
          <w:lang w:bidi="fa-IR"/>
        </w:rPr>
        <w:t>ی</w:t>
      </w:r>
      <w:r w:rsidRPr="0081006A">
        <w:rPr>
          <w:rtl/>
          <w:lang w:bidi="fa-IR"/>
        </w:rPr>
        <w:t xml:space="preserve"> منطقه و کاهش وابستگ</w:t>
      </w:r>
      <w:r w:rsidRPr="0081006A">
        <w:rPr>
          <w:rFonts w:hint="cs"/>
          <w:rtl/>
          <w:lang w:bidi="fa-IR"/>
        </w:rPr>
        <w:t>ی</w:t>
      </w:r>
      <w:r w:rsidRPr="0081006A">
        <w:rPr>
          <w:rtl/>
          <w:lang w:bidi="fa-IR"/>
        </w:rPr>
        <w:t xml:space="preserve"> به قدرت‌ها</w:t>
      </w:r>
      <w:r w:rsidRPr="0081006A">
        <w:rPr>
          <w:rFonts w:hint="cs"/>
          <w:rtl/>
          <w:lang w:bidi="fa-IR"/>
        </w:rPr>
        <w:t>ی</w:t>
      </w:r>
      <w:r w:rsidRPr="0081006A">
        <w:rPr>
          <w:rtl/>
          <w:lang w:bidi="fa-IR"/>
        </w:rPr>
        <w:t xml:space="preserve"> فرامنطقه‌ا</w:t>
      </w:r>
      <w:r w:rsidRPr="0081006A">
        <w:rPr>
          <w:rFonts w:hint="cs"/>
          <w:rtl/>
          <w:lang w:bidi="fa-IR"/>
        </w:rPr>
        <w:t>ی</w:t>
      </w:r>
      <w:r w:rsidRPr="0081006A">
        <w:rPr>
          <w:rFonts w:hint="eastAsia"/>
          <w:rtl/>
          <w:lang w:bidi="fa-IR"/>
        </w:rPr>
        <w:t>،</w:t>
      </w:r>
      <w:r w:rsidRPr="0081006A">
        <w:rPr>
          <w:rtl/>
          <w:lang w:bidi="fa-IR"/>
        </w:rPr>
        <w:t xml:space="preserve"> بستر</w:t>
      </w:r>
      <w:r w:rsidRPr="0081006A">
        <w:rPr>
          <w:rFonts w:hint="cs"/>
          <w:rtl/>
          <w:lang w:bidi="fa-IR"/>
        </w:rPr>
        <w:t>ی</w:t>
      </w:r>
      <w:r w:rsidRPr="0081006A">
        <w:rPr>
          <w:rtl/>
          <w:lang w:bidi="fa-IR"/>
        </w:rPr>
        <w:t xml:space="preserve"> برا</w:t>
      </w:r>
      <w:r w:rsidRPr="0081006A">
        <w:rPr>
          <w:rFonts w:hint="cs"/>
          <w:rtl/>
          <w:lang w:bidi="fa-IR"/>
        </w:rPr>
        <w:t>ی</w:t>
      </w:r>
      <w:r w:rsidRPr="0081006A">
        <w:rPr>
          <w:rtl/>
          <w:lang w:bidi="fa-IR"/>
        </w:rPr>
        <w:t xml:space="preserve"> امن</w:t>
      </w:r>
      <w:r w:rsidRPr="0081006A">
        <w:rPr>
          <w:rFonts w:hint="cs"/>
          <w:rtl/>
          <w:lang w:bidi="fa-IR"/>
        </w:rPr>
        <w:t>ی</w:t>
      </w:r>
      <w:r w:rsidRPr="0081006A">
        <w:rPr>
          <w:rFonts w:hint="eastAsia"/>
          <w:rtl/>
          <w:lang w:bidi="fa-IR"/>
        </w:rPr>
        <w:t>ت</w:t>
      </w:r>
      <w:r w:rsidRPr="0081006A">
        <w:rPr>
          <w:rtl/>
          <w:lang w:bidi="fa-IR"/>
        </w:rPr>
        <w:t xml:space="preserve"> هماهنگ ا</w:t>
      </w:r>
      <w:r w:rsidRPr="0081006A">
        <w:rPr>
          <w:rFonts w:hint="cs"/>
          <w:rtl/>
          <w:lang w:bidi="fa-IR"/>
        </w:rPr>
        <w:t>ی</w:t>
      </w:r>
      <w:r w:rsidRPr="0081006A">
        <w:rPr>
          <w:rFonts w:hint="eastAsia"/>
          <w:rtl/>
          <w:lang w:bidi="fa-IR"/>
        </w:rPr>
        <w:t>جاد</w:t>
      </w:r>
      <w:r w:rsidRPr="0081006A">
        <w:rPr>
          <w:rtl/>
          <w:lang w:bidi="fa-IR"/>
        </w:rPr>
        <w:t xml:space="preserve"> م</w:t>
      </w:r>
      <w:r w:rsidRPr="0081006A">
        <w:rPr>
          <w:rFonts w:hint="cs"/>
          <w:rtl/>
          <w:lang w:bidi="fa-IR"/>
        </w:rPr>
        <w:t>ی‌</w:t>
      </w:r>
      <w:r w:rsidRPr="0081006A">
        <w:rPr>
          <w:rFonts w:hint="eastAsia"/>
          <w:rtl/>
          <w:lang w:bidi="fa-IR"/>
        </w:rPr>
        <w:t>کند</w:t>
      </w:r>
      <w:r w:rsidRPr="0081006A">
        <w:rPr>
          <w:rtl/>
          <w:lang w:bidi="fa-IR"/>
        </w:rPr>
        <w:t xml:space="preserve"> که در آن توسعه دفاع</w:t>
      </w:r>
      <w:r w:rsidRPr="0081006A">
        <w:rPr>
          <w:rFonts w:hint="cs"/>
          <w:rtl/>
          <w:lang w:bidi="fa-IR"/>
        </w:rPr>
        <w:t>ی</w:t>
      </w:r>
      <w:r w:rsidRPr="0081006A">
        <w:rPr>
          <w:rtl/>
          <w:lang w:bidi="fa-IR"/>
        </w:rPr>
        <w:t xml:space="preserve"> هر کشور مخل امن</w:t>
      </w:r>
      <w:r w:rsidRPr="0081006A">
        <w:rPr>
          <w:rFonts w:hint="cs"/>
          <w:rtl/>
          <w:lang w:bidi="fa-IR"/>
        </w:rPr>
        <w:t>ی</w:t>
      </w:r>
      <w:r w:rsidRPr="0081006A">
        <w:rPr>
          <w:rFonts w:hint="eastAsia"/>
          <w:rtl/>
          <w:lang w:bidi="fa-IR"/>
        </w:rPr>
        <w:t>ت</w:t>
      </w:r>
      <w:r w:rsidRPr="0081006A">
        <w:rPr>
          <w:rtl/>
          <w:lang w:bidi="fa-IR"/>
        </w:rPr>
        <w:t xml:space="preserve"> همسا</w:t>
      </w:r>
      <w:r w:rsidRPr="0081006A">
        <w:rPr>
          <w:rFonts w:hint="cs"/>
          <w:rtl/>
          <w:lang w:bidi="fa-IR"/>
        </w:rPr>
        <w:t>ی</w:t>
      </w:r>
      <w:r w:rsidRPr="0081006A">
        <w:rPr>
          <w:rFonts w:hint="eastAsia"/>
          <w:rtl/>
          <w:lang w:bidi="fa-IR"/>
        </w:rPr>
        <w:t>گان</w:t>
      </w:r>
      <w:r w:rsidRPr="0081006A">
        <w:rPr>
          <w:rtl/>
          <w:lang w:bidi="fa-IR"/>
        </w:rPr>
        <w:t xml:space="preserve"> نخواهد بود</w:t>
      </w:r>
      <w:r>
        <w:rPr>
          <w:rFonts w:hint="cs"/>
          <w:rtl/>
          <w:lang w:bidi="fa-IR"/>
        </w:rPr>
        <w:t>.</w:t>
      </w:r>
      <w:r>
        <w:rPr>
          <w:rStyle w:val="FootnoteReference"/>
          <w:rtl/>
          <w:lang w:bidi="fa-IR"/>
        </w:rPr>
        <w:footnoteReference w:id="56"/>
      </w:r>
    </w:p>
    <w:p w14:paraId="0C8A8610" w14:textId="77777777" w:rsidR="00B4211C" w:rsidRPr="00224C52" w:rsidRDefault="00B4211C" w:rsidP="004B7E92">
      <w:pPr>
        <w:pStyle w:val="Heading4"/>
        <w:rPr>
          <w:rtl/>
        </w:rPr>
      </w:pPr>
      <w:r w:rsidRPr="00224C52">
        <w:rPr>
          <w:rtl/>
        </w:rPr>
        <w:t>۲-۲-</w:t>
      </w:r>
      <w:r w:rsidRPr="00224C52">
        <w:rPr>
          <w:rFonts w:hint="cs"/>
          <w:rtl/>
        </w:rPr>
        <w:t>3</w:t>
      </w:r>
      <w:r w:rsidRPr="00224C52">
        <w:rPr>
          <w:rtl/>
        </w:rPr>
        <w:t>-۲- توسعه متوازن دفاع هوا</w:t>
      </w:r>
      <w:r w:rsidRPr="00224C52">
        <w:rPr>
          <w:rFonts w:hint="cs"/>
          <w:rtl/>
        </w:rPr>
        <w:t>یی</w:t>
      </w:r>
      <w:r w:rsidRPr="00224C52">
        <w:rPr>
          <w:rtl/>
        </w:rPr>
        <w:t xml:space="preserve"> در ا</w:t>
      </w:r>
      <w:r w:rsidRPr="00224C52">
        <w:rPr>
          <w:rFonts w:hint="cs"/>
          <w:rtl/>
        </w:rPr>
        <w:t>ی</w:t>
      </w:r>
      <w:r w:rsidRPr="00224C52">
        <w:rPr>
          <w:rFonts w:hint="eastAsia"/>
          <w:rtl/>
        </w:rPr>
        <w:t>ران</w:t>
      </w:r>
    </w:p>
    <w:p w14:paraId="3945D381" w14:textId="0CFB769B" w:rsidR="00B4211C" w:rsidRDefault="00B4211C" w:rsidP="00813301">
      <w:pPr>
        <w:spacing w:line="276" w:lineRule="auto"/>
        <w:jc w:val="both"/>
        <w:rPr>
          <w:rtl/>
          <w:lang w:bidi="fa-IR"/>
        </w:rPr>
      </w:pPr>
      <w:r w:rsidRPr="00224C52">
        <w:rPr>
          <w:rtl/>
          <w:lang w:bidi="fa-IR"/>
        </w:rPr>
        <w:t>توسعه متوازن توان پدافند هوا</w:t>
      </w:r>
      <w:r w:rsidRPr="00224C52">
        <w:rPr>
          <w:rFonts w:hint="cs"/>
          <w:rtl/>
          <w:lang w:bidi="fa-IR"/>
        </w:rPr>
        <w:t>یی</w:t>
      </w:r>
      <w:r w:rsidRPr="00224C52">
        <w:rPr>
          <w:rtl/>
          <w:lang w:bidi="fa-IR"/>
        </w:rPr>
        <w:t xml:space="preserve"> در جمهور</w:t>
      </w:r>
      <w:r w:rsidRPr="00224C52">
        <w:rPr>
          <w:rFonts w:hint="cs"/>
          <w:rtl/>
          <w:lang w:bidi="fa-IR"/>
        </w:rPr>
        <w:t>ی</w:t>
      </w:r>
      <w:r w:rsidRPr="00224C52">
        <w:rPr>
          <w:rtl/>
          <w:lang w:bidi="fa-IR"/>
        </w:rPr>
        <w:t xml:space="preserve"> اسلام</w:t>
      </w:r>
      <w:r w:rsidRPr="00224C52">
        <w:rPr>
          <w:rFonts w:hint="cs"/>
          <w:rtl/>
          <w:lang w:bidi="fa-IR"/>
        </w:rPr>
        <w:t>ی</w:t>
      </w:r>
      <w:r w:rsidRPr="00224C52">
        <w:rPr>
          <w:rtl/>
          <w:lang w:bidi="fa-IR"/>
        </w:rPr>
        <w:t xml:space="preserve"> ا</w:t>
      </w:r>
      <w:r w:rsidRPr="00224C52">
        <w:rPr>
          <w:rFonts w:hint="cs"/>
          <w:rtl/>
          <w:lang w:bidi="fa-IR"/>
        </w:rPr>
        <w:t>ی</w:t>
      </w:r>
      <w:r w:rsidRPr="00224C52">
        <w:rPr>
          <w:rFonts w:hint="eastAsia"/>
          <w:rtl/>
          <w:lang w:bidi="fa-IR"/>
        </w:rPr>
        <w:t>ران</w:t>
      </w:r>
      <w:r w:rsidRPr="00224C52">
        <w:rPr>
          <w:rtl/>
          <w:lang w:bidi="fa-IR"/>
        </w:rPr>
        <w:t xml:space="preserve"> به عنوان </w:t>
      </w:r>
      <w:r w:rsidRPr="00224C52">
        <w:rPr>
          <w:rFonts w:hint="cs"/>
          <w:rtl/>
          <w:lang w:bidi="fa-IR"/>
        </w:rPr>
        <w:t>ی</w:t>
      </w:r>
      <w:r w:rsidRPr="00224C52">
        <w:rPr>
          <w:rFonts w:hint="eastAsia"/>
          <w:rtl/>
          <w:lang w:bidi="fa-IR"/>
        </w:rPr>
        <w:t>ک</w:t>
      </w:r>
      <w:r w:rsidRPr="00224C52">
        <w:rPr>
          <w:rFonts w:hint="cs"/>
          <w:rtl/>
          <w:lang w:bidi="fa-IR"/>
        </w:rPr>
        <w:t>ی</w:t>
      </w:r>
      <w:r w:rsidRPr="00224C52">
        <w:rPr>
          <w:rtl/>
          <w:lang w:bidi="fa-IR"/>
        </w:rPr>
        <w:t xml:space="preserve"> از اولو</w:t>
      </w:r>
      <w:r w:rsidRPr="00224C52">
        <w:rPr>
          <w:rFonts w:hint="cs"/>
          <w:rtl/>
          <w:lang w:bidi="fa-IR"/>
        </w:rPr>
        <w:t>ی</w:t>
      </w:r>
      <w:r w:rsidRPr="00224C52">
        <w:rPr>
          <w:rFonts w:hint="eastAsia"/>
          <w:rtl/>
          <w:lang w:bidi="fa-IR"/>
        </w:rPr>
        <w:t>ت‌ها</w:t>
      </w:r>
      <w:r w:rsidRPr="00224C52">
        <w:rPr>
          <w:rFonts w:hint="cs"/>
          <w:rtl/>
          <w:lang w:bidi="fa-IR"/>
        </w:rPr>
        <w:t>ی</w:t>
      </w:r>
      <w:r w:rsidRPr="00224C52">
        <w:rPr>
          <w:rtl/>
          <w:lang w:bidi="fa-IR"/>
        </w:rPr>
        <w:t xml:space="preserve"> اصل</w:t>
      </w:r>
      <w:r w:rsidRPr="00224C52">
        <w:rPr>
          <w:rFonts w:hint="cs"/>
          <w:rtl/>
          <w:lang w:bidi="fa-IR"/>
        </w:rPr>
        <w:t>ی</w:t>
      </w:r>
      <w:r w:rsidRPr="00224C52">
        <w:rPr>
          <w:rtl/>
          <w:lang w:bidi="fa-IR"/>
        </w:rPr>
        <w:t xml:space="preserve"> و دائم</w:t>
      </w:r>
      <w:r w:rsidRPr="00224C52">
        <w:rPr>
          <w:rFonts w:hint="cs"/>
          <w:rtl/>
          <w:lang w:bidi="fa-IR"/>
        </w:rPr>
        <w:t>ی</w:t>
      </w:r>
      <w:r w:rsidRPr="00224C52">
        <w:rPr>
          <w:rtl/>
          <w:lang w:bidi="fa-IR"/>
        </w:rPr>
        <w:t xml:space="preserve"> ن</w:t>
      </w:r>
      <w:r w:rsidRPr="00224C52">
        <w:rPr>
          <w:rFonts w:hint="cs"/>
          <w:rtl/>
          <w:lang w:bidi="fa-IR"/>
        </w:rPr>
        <w:t>ی</w:t>
      </w:r>
      <w:r w:rsidRPr="00224C52">
        <w:rPr>
          <w:rFonts w:hint="eastAsia"/>
          <w:rtl/>
          <w:lang w:bidi="fa-IR"/>
        </w:rPr>
        <w:t>روها</w:t>
      </w:r>
      <w:r w:rsidRPr="00224C52">
        <w:rPr>
          <w:rFonts w:hint="cs"/>
          <w:rtl/>
          <w:lang w:bidi="fa-IR"/>
        </w:rPr>
        <w:t>ی</w:t>
      </w:r>
      <w:r w:rsidRPr="00224C52">
        <w:rPr>
          <w:rtl/>
          <w:lang w:bidi="fa-IR"/>
        </w:rPr>
        <w:t xml:space="preserve"> مسلح تعر</w:t>
      </w:r>
      <w:r w:rsidRPr="00224C52">
        <w:rPr>
          <w:rFonts w:hint="cs"/>
          <w:rtl/>
          <w:lang w:bidi="fa-IR"/>
        </w:rPr>
        <w:t>ی</w:t>
      </w:r>
      <w:r w:rsidRPr="00224C52">
        <w:rPr>
          <w:rFonts w:hint="eastAsia"/>
          <w:rtl/>
          <w:lang w:bidi="fa-IR"/>
        </w:rPr>
        <w:t>ف</w:t>
      </w:r>
      <w:r w:rsidRPr="00224C52">
        <w:rPr>
          <w:rtl/>
          <w:lang w:bidi="fa-IR"/>
        </w:rPr>
        <w:t xml:space="preserve"> شده است. بر اساس راهبردها</w:t>
      </w:r>
      <w:r w:rsidRPr="00224C52">
        <w:rPr>
          <w:rFonts w:hint="cs"/>
          <w:rtl/>
          <w:lang w:bidi="fa-IR"/>
        </w:rPr>
        <w:t>ی</w:t>
      </w:r>
      <w:r w:rsidRPr="00224C52">
        <w:rPr>
          <w:rtl/>
          <w:lang w:bidi="fa-IR"/>
        </w:rPr>
        <w:t xml:space="preserve"> کلان نظام</w:t>
      </w:r>
      <w:r w:rsidRPr="00224C52">
        <w:rPr>
          <w:rFonts w:hint="cs"/>
          <w:rtl/>
          <w:lang w:bidi="fa-IR"/>
        </w:rPr>
        <w:t>ی</w:t>
      </w:r>
      <w:r w:rsidRPr="00224C52">
        <w:rPr>
          <w:rFonts w:hint="eastAsia"/>
          <w:rtl/>
          <w:lang w:bidi="fa-IR"/>
        </w:rPr>
        <w:t>،</w:t>
      </w:r>
      <w:r w:rsidRPr="00224C52">
        <w:rPr>
          <w:rtl/>
          <w:lang w:bidi="fa-IR"/>
        </w:rPr>
        <w:t xml:space="preserve"> ارتقا</w:t>
      </w:r>
      <w:r w:rsidRPr="00224C52">
        <w:rPr>
          <w:rFonts w:hint="cs"/>
          <w:rtl/>
          <w:lang w:bidi="fa-IR"/>
        </w:rPr>
        <w:t>ی</w:t>
      </w:r>
      <w:r w:rsidRPr="00224C52">
        <w:rPr>
          <w:rtl/>
          <w:lang w:bidi="fa-IR"/>
        </w:rPr>
        <w:t xml:space="preserve"> روزافزون و مستمر ظرف</w:t>
      </w:r>
      <w:r w:rsidRPr="00224C52">
        <w:rPr>
          <w:rFonts w:hint="cs"/>
          <w:rtl/>
          <w:lang w:bidi="fa-IR"/>
        </w:rPr>
        <w:t>ی</w:t>
      </w:r>
      <w:r w:rsidRPr="00224C52">
        <w:rPr>
          <w:rFonts w:hint="eastAsia"/>
          <w:rtl/>
          <w:lang w:bidi="fa-IR"/>
        </w:rPr>
        <w:t>ت‌ها</w:t>
      </w:r>
      <w:r w:rsidRPr="00224C52">
        <w:rPr>
          <w:rFonts w:hint="cs"/>
          <w:rtl/>
          <w:lang w:bidi="fa-IR"/>
        </w:rPr>
        <w:t>ی</w:t>
      </w:r>
      <w:r w:rsidRPr="00224C52">
        <w:rPr>
          <w:rtl/>
          <w:lang w:bidi="fa-IR"/>
        </w:rPr>
        <w:t xml:space="preserve"> پدافند</w:t>
      </w:r>
      <w:r w:rsidRPr="00224C52">
        <w:rPr>
          <w:rFonts w:hint="cs"/>
          <w:rtl/>
          <w:lang w:bidi="fa-IR"/>
        </w:rPr>
        <w:t>ی</w:t>
      </w:r>
      <w:r w:rsidRPr="00224C52">
        <w:rPr>
          <w:rtl/>
          <w:lang w:bidi="fa-IR"/>
        </w:rPr>
        <w:t xml:space="preserve"> برا</w:t>
      </w:r>
      <w:r w:rsidRPr="00224C52">
        <w:rPr>
          <w:rFonts w:hint="cs"/>
          <w:rtl/>
          <w:lang w:bidi="fa-IR"/>
        </w:rPr>
        <w:t>ی</w:t>
      </w:r>
      <w:r w:rsidRPr="00224C52">
        <w:rPr>
          <w:rtl/>
          <w:lang w:bidi="fa-IR"/>
        </w:rPr>
        <w:t xml:space="preserve"> رو</w:t>
      </w:r>
      <w:r w:rsidRPr="00224C52">
        <w:rPr>
          <w:rFonts w:hint="cs"/>
          <w:rtl/>
          <w:lang w:bidi="fa-IR"/>
        </w:rPr>
        <w:t>ی</w:t>
      </w:r>
      <w:r w:rsidRPr="00224C52">
        <w:rPr>
          <w:rFonts w:hint="eastAsia"/>
          <w:rtl/>
          <w:lang w:bidi="fa-IR"/>
        </w:rPr>
        <w:t>ارو</w:t>
      </w:r>
      <w:r w:rsidRPr="00224C52">
        <w:rPr>
          <w:rFonts w:hint="cs"/>
          <w:rtl/>
          <w:lang w:bidi="fa-IR"/>
        </w:rPr>
        <w:t>یی</w:t>
      </w:r>
      <w:r w:rsidRPr="00224C52">
        <w:rPr>
          <w:rtl/>
          <w:lang w:bidi="fa-IR"/>
        </w:rPr>
        <w:t xml:space="preserve"> موفق با تهد</w:t>
      </w:r>
      <w:r w:rsidRPr="00224C52">
        <w:rPr>
          <w:rFonts w:hint="cs"/>
          <w:rtl/>
          <w:lang w:bidi="fa-IR"/>
        </w:rPr>
        <w:t>ی</w:t>
      </w:r>
      <w:r w:rsidRPr="00224C52">
        <w:rPr>
          <w:rFonts w:hint="eastAsia"/>
          <w:rtl/>
          <w:lang w:bidi="fa-IR"/>
        </w:rPr>
        <w:t>دات</w:t>
      </w:r>
      <w:r w:rsidRPr="00224C52">
        <w:rPr>
          <w:rtl/>
          <w:lang w:bidi="fa-IR"/>
        </w:rPr>
        <w:t xml:space="preserve"> نو</w:t>
      </w:r>
      <w:r w:rsidRPr="00224C52">
        <w:rPr>
          <w:rFonts w:hint="cs"/>
          <w:rtl/>
          <w:lang w:bidi="fa-IR"/>
        </w:rPr>
        <w:t>ی</w:t>
      </w:r>
      <w:r w:rsidRPr="00224C52">
        <w:rPr>
          <w:rFonts w:hint="eastAsia"/>
          <w:rtl/>
          <w:lang w:bidi="fa-IR"/>
        </w:rPr>
        <w:t>ن،</w:t>
      </w:r>
      <w:r w:rsidRPr="00224C52">
        <w:rPr>
          <w:rtl/>
          <w:lang w:bidi="fa-IR"/>
        </w:rPr>
        <w:t xml:space="preserve"> از طر</w:t>
      </w:r>
      <w:r w:rsidRPr="00224C52">
        <w:rPr>
          <w:rFonts w:hint="cs"/>
          <w:rtl/>
          <w:lang w:bidi="fa-IR"/>
        </w:rPr>
        <w:t>ی</w:t>
      </w:r>
      <w:r w:rsidRPr="00224C52">
        <w:rPr>
          <w:rFonts w:hint="eastAsia"/>
          <w:rtl/>
          <w:lang w:bidi="fa-IR"/>
        </w:rPr>
        <w:t>ق</w:t>
      </w:r>
      <w:r w:rsidRPr="00224C52">
        <w:rPr>
          <w:rtl/>
          <w:lang w:bidi="fa-IR"/>
        </w:rPr>
        <w:t xml:space="preserve"> هم‌افزا</w:t>
      </w:r>
      <w:r w:rsidRPr="00224C52">
        <w:rPr>
          <w:rFonts w:hint="cs"/>
          <w:rtl/>
          <w:lang w:bidi="fa-IR"/>
        </w:rPr>
        <w:t>یی</w:t>
      </w:r>
      <w:r w:rsidRPr="00224C52">
        <w:rPr>
          <w:rtl/>
          <w:lang w:bidi="fa-IR"/>
        </w:rPr>
        <w:t xml:space="preserve"> م</w:t>
      </w:r>
      <w:r w:rsidRPr="00224C52">
        <w:rPr>
          <w:rFonts w:hint="cs"/>
          <w:rtl/>
          <w:lang w:bidi="fa-IR"/>
        </w:rPr>
        <w:t>ی</w:t>
      </w:r>
      <w:r w:rsidRPr="00224C52">
        <w:rPr>
          <w:rFonts w:hint="eastAsia"/>
          <w:rtl/>
          <w:lang w:bidi="fa-IR"/>
        </w:rPr>
        <w:t>ان</w:t>
      </w:r>
      <w:r w:rsidRPr="00224C52">
        <w:rPr>
          <w:rtl/>
          <w:lang w:bidi="fa-IR"/>
        </w:rPr>
        <w:t xml:space="preserve"> ن</w:t>
      </w:r>
      <w:r w:rsidRPr="00224C52">
        <w:rPr>
          <w:rFonts w:hint="cs"/>
          <w:rtl/>
          <w:lang w:bidi="fa-IR"/>
        </w:rPr>
        <w:t>ی</w:t>
      </w:r>
      <w:r w:rsidRPr="00224C52">
        <w:rPr>
          <w:rFonts w:hint="eastAsia"/>
          <w:rtl/>
          <w:lang w:bidi="fa-IR"/>
        </w:rPr>
        <w:t>رو</w:t>
      </w:r>
      <w:r w:rsidRPr="00224C52">
        <w:rPr>
          <w:rFonts w:hint="cs"/>
          <w:rtl/>
          <w:lang w:bidi="fa-IR"/>
        </w:rPr>
        <w:t>ی</w:t>
      </w:r>
      <w:r w:rsidRPr="00224C52">
        <w:rPr>
          <w:rtl/>
          <w:lang w:bidi="fa-IR"/>
        </w:rPr>
        <w:t xml:space="preserve"> پدافند هوا</w:t>
      </w:r>
      <w:r w:rsidRPr="00224C52">
        <w:rPr>
          <w:rFonts w:hint="cs"/>
          <w:rtl/>
          <w:lang w:bidi="fa-IR"/>
        </w:rPr>
        <w:t>یی</w:t>
      </w:r>
      <w:r w:rsidRPr="00224C52">
        <w:rPr>
          <w:rtl/>
          <w:lang w:bidi="fa-IR"/>
        </w:rPr>
        <w:t xml:space="preserve"> ارتش و سپاه تحت شبکه </w:t>
      </w:r>
      <w:r w:rsidRPr="00224C52">
        <w:rPr>
          <w:rFonts w:hint="cs"/>
          <w:rtl/>
          <w:lang w:bidi="fa-IR"/>
        </w:rPr>
        <w:t>ی</w:t>
      </w:r>
      <w:r w:rsidRPr="00224C52">
        <w:rPr>
          <w:rFonts w:hint="eastAsia"/>
          <w:rtl/>
          <w:lang w:bidi="fa-IR"/>
        </w:rPr>
        <w:t>کپارچه</w:t>
      </w:r>
      <w:r w:rsidRPr="00224C52">
        <w:rPr>
          <w:rtl/>
          <w:lang w:bidi="fa-IR"/>
        </w:rPr>
        <w:t xml:space="preserve"> قرارگاه مشترک پدافند هوا</w:t>
      </w:r>
      <w:r w:rsidRPr="00224C52">
        <w:rPr>
          <w:rFonts w:hint="cs"/>
          <w:rtl/>
          <w:lang w:bidi="fa-IR"/>
        </w:rPr>
        <w:t>یی</w:t>
      </w:r>
      <w:r w:rsidRPr="00224C52">
        <w:rPr>
          <w:rtl/>
          <w:lang w:bidi="fa-IR"/>
        </w:rPr>
        <w:t xml:space="preserve"> خاتم‌الانب</w:t>
      </w:r>
      <w:r w:rsidRPr="00224C52">
        <w:rPr>
          <w:rFonts w:hint="cs"/>
          <w:rtl/>
          <w:lang w:bidi="fa-IR"/>
        </w:rPr>
        <w:t>ی</w:t>
      </w:r>
      <w:r w:rsidRPr="00224C52">
        <w:rPr>
          <w:rFonts w:hint="eastAsia"/>
          <w:rtl/>
          <w:lang w:bidi="fa-IR"/>
        </w:rPr>
        <w:t>اء</w:t>
      </w:r>
      <w:r w:rsidRPr="00224C52">
        <w:rPr>
          <w:rtl/>
          <w:lang w:bidi="fa-IR"/>
        </w:rPr>
        <w:t xml:space="preserve"> (ص) دنبال م</w:t>
      </w:r>
      <w:r w:rsidRPr="00224C52">
        <w:rPr>
          <w:rFonts w:hint="cs"/>
          <w:rtl/>
          <w:lang w:bidi="fa-IR"/>
        </w:rPr>
        <w:t>ی‌</w:t>
      </w:r>
      <w:r w:rsidRPr="00224C52">
        <w:rPr>
          <w:rFonts w:hint="eastAsia"/>
          <w:rtl/>
          <w:lang w:bidi="fa-IR"/>
        </w:rPr>
        <w:t>شود</w:t>
      </w:r>
      <w:r w:rsidRPr="00224C52">
        <w:rPr>
          <w:rtl/>
          <w:lang w:bidi="fa-IR"/>
        </w:rPr>
        <w:t>. ا</w:t>
      </w:r>
      <w:r w:rsidRPr="00224C52">
        <w:rPr>
          <w:rFonts w:hint="cs"/>
          <w:rtl/>
          <w:lang w:bidi="fa-IR"/>
        </w:rPr>
        <w:t>ی</w:t>
      </w:r>
      <w:r w:rsidRPr="00224C52">
        <w:rPr>
          <w:rFonts w:hint="eastAsia"/>
          <w:rtl/>
          <w:lang w:bidi="fa-IR"/>
        </w:rPr>
        <w:t>ن</w:t>
      </w:r>
      <w:r w:rsidRPr="00224C52">
        <w:rPr>
          <w:rtl/>
          <w:lang w:bidi="fa-IR"/>
        </w:rPr>
        <w:t xml:space="preserve"> رو</w:t>
      </w:r>
      <w:r w:rsidRPr="00224C52">
        <w:rPr>
          <w:rFonts w:hint="cs"/>
          <w:rtl/>
          <w:lang w:bidi="fa-IR"/>
        </w:rPr>
        <w:t>ی</w:t>
      </w:r>
      <w:r w:rsidRPr="00224C52">
        <w:rPr>
          <w:rFonts w:hint="eastAsia"/>
          <w:rtl/>
          <w:lang w:bidi="fa-IR"/>
        </w:rPr>
        <w:t>کرد</w:t>
      </w:r>
      <w:r w:rsidRPr="00224C52">
        <w:rPr>
          <w:rtl/>
          <w:lang w:bidi="fa-IR"/>
        </w:rPr>
        <w:t xml:space="preserve"> بر بهره‌گ</w:t>
      </w:r>
      <w:r w:rsidRPr="00224C52">
        <w:rPr>
          <w:rFonts w:hint="cs"/>
          <w:rtl/>
          <w:lang w:bidi="fa-IR"/>
        </w:rPr>
        <w:t>ی</w:t>
      </w:r>
      <w:r w:rsidRPr="00224C52">
        <w:rPr>
          <w:rFonts w:hint="eastAsia"/>
          <w:rtl/>
          <w:lang w:bidi="fa-IR"/>
        </w:rPr>
        <w:t>ر</w:t>
      </w:r>
      <w:r w:rsidRPr="00224C52">
        <w:rPr>
          <w:rFonts w:hint="cs"/>
          <w:rtl/>
          <w:lang w:bidi="fa-IR"/>
        </w:rPr>
        <w:t>ی</w:t>
      </w:r>
      <w:r w:rsidRPr="00224C52">
        <w:rPr>
          <w:rtl/>
          <w:lang w:bidi="fa-IR"/>
        </w:rPr>
        <w:t xml:space="preserve"> از دانش، تخصص و همت ن</w:t>
      </w:r>
      <w:r w:rsidRPr="00224C52">
        <w:rPr>
          <w:rFonts w:hint="cs"/>
          <w:rtl/>
          <w:lang w:bidi="fa-IR"/>
        </w:rPr>
        <w:t>ی</w:t>
      </w:r>
      <w:r w:rsidRPr="00224C52">
        <w:rPr>
          <w:rFonts w:hint="eastAsia"/>
          <w:rtl/>
          <w:lang w:bidi="fa-IR"/>
        </w:rPr>
        <w:t>روها</w:t>
      </w:r>
      <w:r w:rsidRPr="00224C52">
        <w:rPr>
          <w:rFonts w:hint="cs"/>
          <w:rtl/>
          <w:lang w:bidi="fa-IR"/>
        </w:rPr>
        <w:t>ی</w:t>
      </w:r>
      <w:r w:rsidRPr="00224C52">
        <w:rPr>
          <w:rtl/>
          <w:lang w:bidi="fa-IR"/>
        </w:rPr>
        <w:t xml:space="preserve"> داخل</w:t>
      </w:r>
      <w:r w:rsidRPr="00224C52">
        <w:rPr>
          <w:rFonts w:hint="cs"/>
          <w:rtl/>
          <w:lang w:bidi="fa-IR"/>
        </w:rPr>
        <w:t>ی</w:t>
      </w:r>
      <w:r w:rsidRPr="00224C52">
        <w:rPr>
          <w:rtl/>
          <w:lang w:bidi="fa-IR"/>
        </w:rPr>
        <w:t xml:space="preserve"> در صنا</w:t>
      </w:r>
      <w:r w:rsidRPr="00224C52">
        <w:rPr>
          <w:rFonts w:hint="cs"/>
          <w:rtl/>
          <w:lang w:bidi="fa-IR"/>
        </w:rPr>
        <w:t>ی</w:t>
      </w:r>
      <w:r w:rsidRPr="00224C52">
        <w:rPr>
          <w:rFonts w:hint="eastAsia"/>
          <w:rtl/>
          <w:lang w:bidi="fa-IR"/>
        </w:rPr>
        <w:t>ع</w:t>
      </w:r>
      <w:r w:rsidRPr="00224C52">
        <w:rPr>
          <w:rtl/>
          <w:lang w:bidi="fa-IR"/>
        </w:rPr>
        <w:t xml:space="preserve"> دفاع</w:t>
      </w:r>
      <w:r w:rsidRPr="00224C52">
        <w:rPr>
          <w:rFonts w:hint="cs"/>
          <w:rtl/>
          <w:lang w:bidi="fa-IR"/>
        </w:rPr>
        <w:t>ی</w:t>
      </w:r>
      <w:r w:rsidRPr="00224C52">
        <w:rPr>
          <w:rtl/>
          <w:lang w:bidi="fa-IR"/>
        </w:rPr>
        <w:t xml:space="preserve"> و مراکز جهاد خودکفا</w:t>
      </w:r>
      <w:r w:rsidRPr="00224C52">
        <w:rPr>
          <w:rFonts w:hint="cs"/>
          <w:rtl/>
          <w:lang w:bidi="fa-IR"/>
        </w:rPr>
        <w:t>یی</w:t>
      </w:r>
      <w:r w:rsidRPr="00224C52">
        <w:rPr>
          <w:rtl/>
          <w:lang w:bidi="fa-IR"/>
        </w:rPr>
        <w:t xml:space="preserve"> تأک</w:t>
      </w:r>
      <w:r w:rsidRPr="00224C52">
        <w:rPr>
          <w:rFonts w:hint="cs"/>
          <w:rtl/>
          <w:lang w:bidi="fa-IR"/>
        </w:rPr>
        <w:t>ی</w:t>
      </w:r>
      <w:r w:rsidRPr="00224C52">
        <w:rPr>
          <w:rFonts w:hint="eastAsia"/>
          <w:rtl/>
          <w:lang w:bidi="fa-IR"/>
        </w:rPr>
        <w:t>د</w:t>
      </w:r>
      <w:r w:rsidRPr="00224C52">
        <w:rPr>
          <w:rtl/>
          <w:lang w:bidi="fa-IR"/>
        </w:rPr>
        <w:t xml:space="preserve"> دارد تا سپر</w:t>
      </w:r>
      <w:r w:rsidRPr="00224C52">
        <w:rPr>
          <w:rFonts w:hint="cs"/>
          <w:rtl/>
          <w:lang w:bidi="fa-IR"/>
        </w:rPr>
        <w:t>ی</w:t>
      </w:r>
      <w:r w:rsidRPr="00224C52">
        <w:rPr>
          <w:rtl/>
          <w:lang w:bidi="fa-IR"/>
        </w:rPr>
        <w:t xml:space="preserve"> دفاع</w:t>
      </w:r>
      <w:r w:rsidRPr="00224C52">
        <w:rPr>
          <w:rFonts w:hint="cs"/>
          <w:rtl/>
          <w:lang w:bidi="fa-IR"/>
        </w:rPr>
        <w:t>ی</w:t>
      </w:r>
      <w:r w:rsidRPr="00224C52">
        <w:rPr>
          <w:rtl/>
          <w:lang w:bidi="fa-IR"/>
        </w:rPr>
        <w:t xml:space="preserve"> و نفوذناپذ</w:t>
      </w:r>
      <w:r w:rsidRPr="00224C52">
        <w:rPr>
          <w:rFonts w:hint="cs"/>
          <w:rtl/>
          <w:lang w:bidi="fa-IR"/>
        </w:rPr>
        <w:t>ی</w:t>
      </w:r>
      <w:r w:rsidRPr="00224C52">
        <w:rPr>
          <w:rFonts w:hint="eastAsia"/>
          <w:rtl/>
          <w:lang w:bidi="fa-IR"/>
        </w:rPr>
        <w:t>ر</w:t>
      </w:r>
      <w:r w:rsidRPr="00224C52">
        <w:rPr>
          <w:rtl/>
          <w:lang w:bidi="fa-IR"/>
        </w:rPr>
        <w:t xml:space="preserve"> در برابر هرگونه تجا</w:t>
      </w:r>
      <w:r w:rsidRPr="00224C52">
        <w:rPr>
          <w:rFonts w:hint="eastAsia"/>
          <w:rtl/>
          <w:lang w:bidi="fa-IR"/>
        </w:rPr>
        <w:t>وز</w:t>
      </w:r>
      <w:r w:rsidRPr="00224C52">
        <w:rPr>
          <w:rtl/>
          <w:lang w:bidi="fa-IR"/>
        </w:rPr>
        <w:t xml:space="preserve"> احتمال</w:t>
      </w:r>
      <w:r w:rsidRPr="00224C52">
        <w:rPr>
          <w:rFonts w:hint="cs"/>
          <w:rtl/>
          <w:lang w:bidi="fa-IR"/>
        </w:rPr>
        <w:t>ی</w:t>
      </w:r>
      <w:r w:rsidRPr="00224C52">
        <w:rPr>
          <w:rtl/>
          <w:lang w:bidi="fa-IR"/>
        </w:rPr>
        <w:t xml:space="preserve"> ا</w:t>
      </w:r>
      <w:r w:rsidRPr="00224C52">
        <w:rPr>
          <w:rFonts w:hint="cs"/>
          <w:rtl/>
          <w:lang w:bidi="fa-IR"/>
        </w:rPr>
        <w:t>ی</w:t>
      </w:r>
      <w:r w:rsidRPr="00224C52">
        <w:rPr>
          <w:rFonts w:hint="eastAsia"/>
          <w:rtl/>
          <w:lang w:bidi="fa-IR"/>
        </w:rPr>
        <w:t>جاد</w:t>
      </w:r>
      <w:r w:rsidRPr="00224C52">
        <w:rPr>
          <w:rtl/>
          <w:lang w:bidi="fa-IR"/>
        </w:rPr>
        <w:t xml:space="preserve"> گردد</w:t>
      </w:r>
      <w:r w:rsidR="00813301">
        <w:rPr>
          <w:color w:val="EE0000"/>
          <w:lang w:bidi="fa-IR"/>
        </w:rPr>
        <w:t>.</w:t>
      </w:r>
      <w:r>
        <w:rPr>
          <w:rStyle w:val="FootnoteReference"/>
          <w:rtl/>
          <w:lang w:bidi="fa-IR"/>
        </w:rPr>
        <w:footnoteReference w:id="57"/>
      </w:r>
    </w:p>
    <w:p w14:paraId="46CFBE79" w14:textId="2E136544" w:rsidR="00B4211C" w:rsidRPr="00813301" w:rsidRDefault="00B4211C" w:rsidP="00813301">
      <w:pPr>
        <w:spacing w:line="276" w:lineRule="auto"/>
        <w:jc w:val="both"/>
        <w:rPr>
          <w:color w:val="000000" w:themeColor="text1"/>
          <w:rtl/>
          <w:lang w:bidi="fa-IR"/>
        </w:rPr>
      </w:pPr>
      <w:r w:rsidRPr="00224C52">
        <w:rPr>
          <w:rtl/>
          <w:lang w:bidi="fa-IR"/>
        </w:rPr>
        <w:t>بعد د</w:t>
      </w:r>
      <w:r w:rsidRPr="00224C52">
        <w:rPr>
          <w:rFonts w:hint="cs"/>
          <w:rtl/>
          <w:lang w:bidi="fa-IR"/>
        </w:rPr>
        <w:t>ی</w:t>
      </w:r>
      <w:r w:rsidRPr="00224C52">
        <w:rPr>
          <w:rFonts w:hint="eastAsia"/>
          <w:rtl/>
          <w:lang w:bidi="fa-IR"/>
        </w:rPr>
        <w:t>گر</w:t>
      </w:r>
      <w:r w:rsidRPr="00224C52">
        <w:rPr>
          <w:rFonts w:hint="cs"/>
          <w:rtl/>
          <w:lang w:bidi="fa-IR"/>
        </w:rPr>
        <w:t>ی</w:t>
      </w:r>
      <w:r w:rsidRPr="00224C52">
        <w:rPr>
          <w:rtl/>
          <w:lang w:bidi="fa-IR"/>
        </w:rPr>
        <w:t xml:space="preserve"> از توسعه متوازن، بر مفهوم بازدارندگ</w:t>
      </w:r>
      <w:r w:rsidRPr="00224C52">
        <w:rPr>
          <w:rFonts w:hint="cs"/>
          <w:rtl/>
          <w:lang w:bidi="fa-IR"/>
        </w:rPr>
        <w:t>ی</w:t>
      </w:r>
      <w:r w:rsidRPr="00224C52">
        <w:rPr>
          <w:rtl/>
          <w:lang w:bidi="fa-IR"/>
        </w:rPr>
        <w:t xml:space="preserve"> متوازن و پ</w:t>
      </w:r>
      <w:r w:rsidRPr="00224C52">
        <w:rPr>
          <w:rFonts w:hint="cs"/>
          <w:rtl/>
          <w:lang w:bidi="fa-IR"/>
        </w:rPr>
        <w:t>ی</w:t>
      </w:r>
      <w:r w:rsidRPr="00224C52">
        <w:rPr>
          <w:rFonts w:hint="eastAsia"/>
          <w:rtl/>
          <w:lang w:bidi="fa-IR"/>
        </w:rPr>
        <w:t>وند</w:t>
      </w:r>
      <w:r w:rsidRPr="00224C52">
        <w:rPr>
          <w:rtl/>
          <w:lang w:bidi="fa-IR"/>
        </w:rPr>
        <w:t xml:space="preserve"> آن با د</w:t>
      </w:r>
      <w:r w:rsidRPr="00224C52">
        <w:rPr>
          <w:rFonts w:hint="cs"/>
          <w:rtl/>
          <w:lang w:bidi="fa-IR"/>
        </w:rPr>
        <w:t>ی</w:t>
      </w:r>
      <w:r w:rsidRPr="00224C52">
        <w:rPr>
          <w:rFonts w:hint="eastAsia"/>
          <w:rtl/>
          <w:lang w:bidi="fa-IR"/>
        </w:rPr>
        <w:t>پلماس</w:t>
      </w:r>
      <w:r w:rsidRPr="00224C52">
        <w:rPr>
          <w:rFonts w:hint="cs"/>
          <w:rtl/>
          <w:lang w:bidi="fa-IR"/>
        </w:rPr>
        <w:t>ی</w:t>
      </w:r>
      <w:r w:rsidRPr="00224C52">
        <w:rPr>
          <w:rtl/>
          <w:lang w:bidi="fa-IR"/>
        </w:rPr>
        <w:t xml:space="preserve"> دفاع</w:t>
      </w:r>
      <w:r w:rsidRPr="00224C52">
        <w:rPr>
          <w:rFonts w:hint="cs"/>
          <w:rtl/>
          <w:lang w:bidi="fa-IR"/>
        </w:rPr>
        <w:t>ی</w:t>
      </w:r>
      <w:r w:rsidRPr="00224C52">
        <w:rPr>
          <w:rtl/>
          <w:lang w:bidi="fa-IR"/>
        </w:rPr>
        <w:t xml:space="preserve"> استوار است. در ا</w:t>
      </w:r>
      <w:r w:rsidRPr="00224C52">
        <w:rPr>
          <w:rFonts w:hint="cs"/>
          <w:rtl/>
          <w:lang w:bidi="fa-IR"/>
        </w:rPr>
        <w:t>ی</w:t>
      </w:r>
      <w:r w:rsidRPr="00224C52">
        <w:rPr>
          <w:rFonts w:hint="eastAsia"/>
          <w:rtl/>
          <w:lang w:bidi="fa-IR"/>
        </w:rPr>
        <w:t>ن</w:t>
      </w:r>
      <w:r w:rsidRPr="00224C52">
        <w:rPr>
          <w:rtl/>
          <w:lang w:bidi="fa-IR"/>
        </w:rPr>
        <w:t xml:space="preserve"> چارچوب، ا</w:t>
      </w:r>
      <w:r w:rsidRPr="00224C52">
        <w:rPr>
          <w:rFonts w:hint="cs"/>
          <w:rtl/>
          <w:lang w:bidi="fa-IR"/>
        </w:rPr>
        <w:t>ی</w:t>
      </w:r>
      <w:r w:rsidRPr="00224C52">
        <w:rPr>
          <w:rFonts w:hint="eastAsia"/>
          <w:rtl/>
          <w:lang w:bidi="fa-IR"/>
        </w:rPr>
        <w:t>ران</w:t>
      </w:r>
      <w:r w:rsidRPr="00224C52">
        <w:rPr>
          <w:rtl/>
          <w:lang w:bidi="fa-IR"/>
        </w:rPr>
        <w:t xml:space="preserve"> م</w:t>
      </w:r>
      <w:r w:rsidRPr="00224C52">
        <w:rPr>
          <w:rFonts w:hint="cs"/>
          <w:rtl/>
          <w:lang w:bidi="fa-IR"/>
        </w:rPr>
        <w:t>ی‌</w:t>
      </w:r>
      <w:r w:rsidRPr="00224C52">
        <w:rPr>
          <w:rFonts w:hint="eastAsia"/>
          <w:rtl/>
          <w:lang w:bidi="fa-IR"/>
        </w:rPr>
        <w:t>کوشد</w:t>
      </w:r>
      <w:r w:rsidRPr="00224C52">
        <w:rPr>
          <w:rtl/>
          <w:lang w:bidi="fa-IR"/>
        </w:rPr>
        <w:t xml:space="preserve"> با ادغام آمادگ</w:t>
      </w:r>
      <w:r w:rsidRPr="00224C52">
        <w:rPr>
          <w:rFonts w:hint="cs"/>
          <w:rtl/>
          <w:lang w:bidi="fa-IR"/>
        </w:rPr>
        <w:t>ی</w:t>
      </w:r>
      <w:r w:rsidRPr="00224C52">
        <w:rPr>
          <w:rtl/>
          <w:lang w:bidi="fa-IR"/>
        </w:rPr>
        <w:t xml:space="preserve"> نظام</w:t>
      </w:r>
      <w:r w:rsidRPr="00224C52">
        <w:rPr>
          <w:rFonts w:hint="cs"/>
          <w:rtl/>
          <w:lang w:bidi="fa-IR"/>
        </w:rPr>
        <w:t>ی</w:t>
      </w:r>
      <w:r w:rsidRPr="00224C52">
        <w:rPr>
          <w:rtl/>
          <w:lang w:bidi="fa-IR"/>
        </w:rPr>
        <w:t xml:space="preserve"> و تعاملات د</w:t>
      </w:r>
      <w:r w:rsidRPr="00224C52">
        <w:rPr>
          <w:rFonts w:hint="cs"/>
          <w:rtl/>
          <w:lang w:bidi="fa-IR"/>
        </w:rPr>
        <w:t>ی</w:t>
      </w:r>
      <w:r w:rsidRPr="00224C52">
        <w:rPr>
          <w:rFonts w:hint="eastAsia"/>
          <w:rtl/>
          <w:lang w:bidi="fa-IR"/>
        </w:rPr>
        <w:t>پلمات</w:t>
      </w:r>
      <w:r w:rsidRPr="00224C52">
        <w:rPr>
          <w:rFonts w:hint="cs"/>
          <w:rtl/>
          <w:lang w:bidi="fa-IR"/>
        </w:rPr>
        <w:t>ی</w:t>
      </w:r>
      <w:r w:rsidRPr="00224C52">
        <w:rPr>
          <w:rFonts w:hint="eastAsia"/>
          <w:rtl/>
          <w:lang w:bidi="fa-IR"/>
        </w:rPr>
        <w:t>ک،</w:t>
      </w:r>
      <w:r w:rsidRPr="00224C52">
        <w:rPr>
          <w:rtl/>
          <w:lang w:bidi="fa-IR"/>
        </w:rPr>
        <w:t xml:space="preserve"> هز</w:t>
      </w:r>
      <w:r w:rsidRPr="00224C52">
        <w:rPr>
          <w:rFonts w:hint="cs"/>
          <w:rtl/>
          <w:lang w:bidi="fa-IR"/>
        </w:rPr>
        <w:t>ی</w:t>
      </w:r>
      <w:r w:rsidRPr="00224C52">
        <w:rPr>
          <w:rFonts w:hint="eastAsia"/>
          <w:rtl/>
          <w:lang w:bidi="fa-IR"/>
        </w:rPr>
        <w:t>نه‌ها</w:t>
      </w:r>
      <w:r w:rsidRPr="00224C52">
        <w:rPr>
          <w:rFonts w:hint="cs"/>
          <w:rtl/>
          <w:lang w:bidi="fa-IR"/>
        </w:rPr>
        <w:t>ی</w:t>
      </w:r>
      <w:r w:rsidRPr="00224C52">
        <w:rPr>
          <w:rtl/>
          <w:lang w:bidi="fa-IR"/>
        </w:rPr>
        <w:t xml:space="preserve"> تهاجم دشمن را افزا</w:t>
      </w:r>
      <w:r w:rsidRPr="00224C52">
        <w:rPr>
          <w:rFonts w:hint="cs"/>
          <w:rtl/>
          <w:lang w:bidi="fa-IR"/>
        </w:rPr>
        <w:t>ی</w:t>
      </w:r>
      <w:r w:rsidRPr="00224C52">
        <w:rPr>
          <w:rFonts w:hint="eastAsia"/>
          <w:rtl/>
          <w:lang w:bidi="fa-IR"/>
        </w:rPr>
        <w:t>ش</w:t>
      </w:r>
      <w:r w:rsidRPr="00224C52">
        <w:rPr>
          <w:rtl/>
          <w:lang w:bidi="fa-IR"/>
        </w:rPr>
        <w:t xml:space="preserve"> داده و از وقوع درگ</w:t>
      </w:r>
      <w:r w:rsidRPr="00224C52">
        <w:rPr>
          <w:rFonts w:hint="cs"/>
          <w:rtl/>
          <w:lang w:bidi="fa-IR"/>
        </w:rPr>
        <w:t>ی</w:t>
      </w:r>
      <w:r w:rsidRPr="00224C52">
        <w:rPr>
          <w:rFonts w:hint="eastAsia"/>
          <w:rtl/>
          <w:lang w:bidi="fa-IR"/>
        </w:rPr>
        <w:t>ر</w:t>
      </w:r>
      <w:r w:rsidRPr="00224C52">
        <w:rPr>
          <w:rFonts w:hint="cs"/>
          <w:rtl/>
          <w:lang w:bidi="fa-IR"/>
        </w:rPr>
        <w:t>ی</w:t>
      </w:r>
      <w:r w:rsidRPr="00224C52">
        <w:rPr>
          <w:rtl/>
          <w:lang w:bidi="fa-IR"/>
        </w:rPr>
        <w:t xml:space="preserve"> جلوگ</w:t>
      </w:r>
      <w:r w:rsidRPr="00224C52">
        <w:rPr>
          <w:rFonts w:hint="cs"/>
          <w:rtl/>
          <w:lang w:bidi="fa-IR"/>
        </w:rPr>
        <w:t>ی</w:t>
      </w:r>
      <w:r w:rsidRPr="00224C52">
        <w:rPr>
          <w:rFonts w:hint="eastAsia"/>
          <w:rtl/>
          <w:lang w:bidi="fa-IR"/>
        </w:rPr>
        <w:t>ر</w:t>
      </w:r>
      <w:r w:rsidRPr="00224C52">
        <w:rPr>
          <w:rFonts w:hint="cs"/>
          <w:rtl/>
          <w:lang w:bidi="fa-IR"/>
        </w:rPr>
        <w:t>ی</w:t>
      </w:r>
      <w:r w:rsidRPr="00224C52">
        <w:rPr>
          <w:rtl/>
          <w:lang w:bidi="fa-IR"/>
        </w:rPr>
        <w:t xml:space="preserve"> کند. د</w:t>
      </w:r>
      <w:r w:rsidRPr="00224C52">
        <w:rPr>
          <w:rFonts w:hint="cs"/>
          <w:rtl/>
          <w:lang w:bidi="fa-IR"/>
        </w:rPr>
        <w:t>ی</w:t>
      </w:r>
      <w:r w:rsidRPr="00224C52">
        <w:rPr>
          <w:rFonts w:hint="eastAsia"/>
          <w:rtl/>
          <w:lang w:bidi="fa-IR"/>
        </w:rPr>
        <w:t>پلماس</w:t>
      </w:r>
      <w:r w:rsidRPr="00224C52">
        <w:rPr>
          <w:rFonts w:hint="cs"/>
          <w:rtl/>
          <w:lang w:bidi="fa-IR"/>
        </w:rPr>
        <w:t>ی</w:t>
      </w:r>
      <w:r w:rsidRPr="00224C52">
        <w:rPr>
          <w:rtl/>
          <w:lang w:bidi="fa-IR"/>
        </w:rPr>
        <w:t xml:space="preserve"> دفاع</w:t>
      </w:r>
      <w:r w:rsidRPr="00224C52">
        <w:rPr>
          <w:rFonts w:hint="cs"/>
          <w:rtl/>
          <w:lang w:bidi="fa-IR"/>
        </w:rPr>
        <w:t>ی</w:t>
      </w:r>
      <w:r w:rsidRPr="00224C52">
        <w:rPr>
          <w:rtl/>
          <w:lang w:bidi="fa-IR"/>
        </w:rPr>
        <w:t xml:space="preserve"> با مؤل</w:t>
      </w:r>
      <w:r w:rsidRPr="00224C52">
        <w:rPr>
          <w:rFonts w:hint="eastAsia"/>
          <w:rtl/>
          <w:lang w:bidi="fa-IR"/>
        </w:rPr>
        <w:t>فه‌ها</w:t>
      </w:r>
      <w:r w:rsidRPr="00224C52">
        <w:rPr>
          <w:rFonts w:hint="cs"/>
          <w:rtl/>
          <w:lang w:bidi="fa-IR"/>
        </w:rPr>
        <w:t>یی</w:t>
      </w:r>
      <w:r w:rsidRPr="00224C52">
        <w:rPr>
          <w:rtl/>
          <w:lang w:bidi="fa-IR"/>
        </w:rPr>
        <w:t xml:space="preserve"> نظ</w:t>
      </w:r>
      <w:r w:rsidRPr="00224C52">
        <w:rPr>
          <w:rFonts w:hint="cs"/>
          <w:rtl/>
          <w:lang w:bidi="fa-IR"/>
        </w:rPr>
        <w:t>ی</w:t>
      </w:r>
      <w:r w:rsidRPr="00224C52">
        <w:rPr>
          <w:rFonts w:hint="eastAsia"/>
          <w:rtl/>
          <w:lang w:bidi="fa-IR"/>
        </w:rPr>
        <w:t>ر</w:t>
      </w:r>
      <w:r w:rsidRPr="00224C52">
        <w:rPr>
          <w:rtl/>
          <w:lang w:bidi="fa-IR"/>
        </w:rPr>
        <w:t xml:space="preserve"> اعتمادساز</w:t>
      </w:r>
      <w:r w:rsidRPr="00224C52">
        <w:rPr>
          <w:rFonts w:hint="cs"/>
          <w:rtl/>
          <w:lang w:bidi="fa-IR"/>
        </w:rPr>
        <w:t>ی</w:t>
      </w:r>
      <w:r w:rsidRPr="00224C52">
        <w:rPr>
          <w:rtl/>
          <w:lang w:bidi="fa-IR"/>
        </w:rPr>
        <w:t xml:space="preserve"> و شفاف</w:t>
      </w:r>
      <w:r w:rsidRPr="00224C52">
        <w:rPr>
          <w:rFonts w:hint="cs"/>
          <w:rtl/>
          <w:lang w:bidi="fa-IR"/>
        </w:rPr>
        <w:t>ی</w:t>
      </w:r>
      <w:r w:rsidRPr="00224C52">
        <w:rPr>
          <w:rFonts w:hint="eastAsia"/>
          <w:rtl/>
          <w:lang w:bidi="fa-IR"/>
        </w:rPr>
        <w:t>ت،</w:t>
      </w:r>
      <w:r w:rsidRPr="00224C52">
        <w:rPr>
          <w:rtl/>
          <w:lang w:bidi="fa-IR"/>
        </w:rPr>
        <w:t xml:space="preserve"> نقش</w:t>
      </w:r>
      <w:r w:rsidRPr="00224C52">
        <w:rPr>
          <w:rFonts w:hint="cs"/>
          <w:rtl/>
          <w:lang w:bidi="fa-IR"/>
        </w:rPr>
        <w:t>ی</w:t>
      </w:r>
      <w:r w:rsidRPr="00224C52">
        <w:rPr>
          <w:rtl/>
          <w:lang w:bidi="fa-IR"/>
        </w:rPr>
        <w:t xml:space="preserve"> مستق</w:t>
      </w:r>
      <w:r w:rsidRPr="00224C52">
        <w:rPr>
          <w:rFonts w:hint="cs"/>
          <w:rtl/>
          <w:lang w:bidi="fa-IR"/>
        </w:rPr>
        <w:t>ی</w:t>
      </w:r>
      <w:r w:rsidRPr="00224C52">
        <w:rPr>
          <w:rFonts w:hint="eastAsia"/>
          <w:rtl/>
          <w:lang w:bidi="fa-IR"/>
        </w:rPr>
        <w:t>م</w:t>
      </w:r>
      <w:r w:rsidRPr="00224C52">
        <w:rPr>
          <w:rtl/>
          <w:lang w:bidi="fa-IR"/>
        </w:rPr>
        <w:t xml:space="preserve"> در ارتقا</w:t>
      </w:r>
      <w:r w:rsidRPr="00224C52">
        <w:rPr>
          <w:rFonts w:hint="cs"/>
          <w:rtl/>
          <w:lang w:bidi="fa-IR"/>
        </w:rPr>
        <w:t>ی</w:t>
      </w:r>
      <w:r w:rsidRPr="00224C52">
        <w:rPr>
          <w:rtl/>
          <w:lang w:bidi="fa-IR"/>
        </w:rPr>
        <w:t xml:space="preserve"> بازدارندگ</w:t>
      </w:r>
      <w:r w:rsidRPr="00224C52">
        <w:rPr>
          <w:rFonts w:hint="cs"/>
          <w:rtl/>
          <w:lang w:bidi="fa-IR"/>
        </w:rPr>
        <w:t>ی</w:t>
      </w:r>
      <w:r w:rsidRPr="00224C52">
        <w:rPr>
          <w:rtl/>
          <w:lang w:bidi="fa-IR"/>
        </w:rPr>
        <w:t xml:space="preserve"> پدافند هوا</w:t>
      </w:r>
      <w:r w:rsidRPr="00224C52">
        <w:rPr>
          <w:rFonts w:hint="cs"/>
          <w:rtl/>
          <w:lang w:bidi="fa-IR"/>
        </w:rPr>
        <w:t>یی</w:t>
      </w:r>
      <w:r w:rsidRPr="00224C52">
        <w:rPr>
          <w:rtl/>
          <w:lang w:bidi="fa-IR"/>
        </w:rPr>
        <w:t xml:space="preserve"> ا</w:t>
      </w:r>
      <w:r w:rsidRPr="00224C52">
        <w:rPr>
          <w:rFonts w:hint="cs"/>
          <w:rtl/>
          <w:lang w:bidi="fa-IR"/>
        </w:rPr>
        <w:t>ی</w:t>
      </w:r>
      <w:r w:rsidRPr="00224C52">
        <w:rPr>
          <w:rFonts w:hint="eastAsia"/>
          <w:rtl/>
          <w:lang w:bidi="fa-IR"/>
        </w:rPr>
        <w:t>فا</w:t>
      </w:r>
      <w:r w:rsidRPr="00224C52">
        <w:rPr>
          <w:rtl/>
          <w:lang w:bidi="fa-IR"/>
        </w:rPr>
        <w:t xml:space="preserve"> م</w:t>
      </w:r>
      <w:r w:rsidRPr="00224C52">
        <w:rPr>
          <w:rFonts w:hint="cs"/>
          <w:rtl/>
          <w:lang w:bidi="fa-IR"/>
        </w:rPr>
        <w:t>ی‌</w:t>
      </w:r>
      <w:r w:rsidRPr="00224C52">
        <w:rPr>
          <w:rFonts w:hint="eastAsia"/>
          <w:rtl/>
          <w:lang w:bidi="fa-IR"/>
        </w:rPr>
        <w:t>کند</w:t>
      </w:r>
      <w:r w:rsidRPr="00224C52">
        <w:rPr>
          <w:rtl/>
          <w:lang w:bidi="fa-IR"/>
        </w:rPr>
        <w:t xml:space="preserve"> و به عنوان ابزار</w:t>
      </w:r>
      <w:r w:rsidRPr="00224C52">
        <w:rPr>
          <w:rFonts w:hint="cs"/>
          <w:rtl/>
          <w:lang w:bidi="fa-IR"/>
        </w:rPr>
        <w:t>ی</w:t>
      </w:r>
      <w:r w:rsidRPr="00224C52">
        <w:rPr>
          <w:rtl/>
          <w:lang w:bidi="fa-IR"/>
        </w:rPr>
        <w:t xml:space="preserve"> مکمل، علاوه بر قدرت سخت، توازن دفاع</w:t>
      </w:r>
      <w:r w:rsidRPr="00224C52">
        <w:rPr>
          <w:rFonts w:hint="cs"/>
          <w:rtl/>
          <w:lang w:bidi="fa-IR"/>
        </w:rPr>
        <w:t>ی</w:t>
      </w:r>
      <w:r w:rsidRPr="00224C52">
        <w:rPr>
          <w:rtl/>
          <w:lang w:bidi="fa-IR"/>
        </w:rPr>
        <w:t xml:space="preserve"> کشور را در برابر تهد</w:t>
      </w:r>
      <w:r w:rsidRPr="00224C52">
        <w:rPr>
          <w:rFonts w:hint="cs"/>
          <w:rtl/>
          <w:lang w:bidi="fa-IR"/>
        </w:rPr>
        <w:t>ی</w:t>
      </w:r>
      <w:r w:rsidRPr="00224C52">
        <w:rPr>
          <w:rFonts w:hint="eastAsia"/>
          <w:rtl/>
          <w:lang w:bidi="fa-IR"/>
        </w:rPr>
        <w:t>دات</w:t>
      </w:r>
      <w:r w:rsidRPr="00224C52">
        <w:rPr>
          <w:rtl/>
          <w:lang w:bidi="fa-IR"/>
        </w:rPr>
        <w:t xml:space="preserve"> منطقه‌ا</w:t>
      </w:r>
      <w:r w:rsidRPr="00224C52">
        <w:rPr>
          <w:rFonts w:hint="cs"/>
          <w:rtl/>
          <w:lang w:bidi="fa-IR"/>
        </w:rPr>
        <w:t>ی</w:t>
      </w:r>
      <w:r w:rsidRPr="00224C52">
        <w:rPr>
          <w:rtl/>
          <w:lang w:bidi="fa-IR"/>
        </w:rPr>
        <w:t xml:space="preserve"> و فرامنطقه‌ا</w:t>
      </w:r>
      <w:r w:rsidRPr="00224C52">
        <w:rPr>
          <w:rFonts w:hint="cs"/>
          <w:rtl/>
          <w:lang w:bidi="fa-IR"/>
        </w:rPr>
        <w:t>ی</w:t>
      </w:r>
      <w:r w:rsidRPr="00224C52">
        <w:rPr>
          <w:rtl/>
          <w:lang w:bidi="fa-IR"/>
        </w:rPr>
        <w:t xml:space="preserve"> بهبود </w:t>
      </w:r>
      <w:r w:rsidRPr="00813301">
        <w:rPr>
          <w:color w:val="000000" w:themeColor="text1"/>
          <w:rtl/>
          <w:lang w:bidi="fa-IR"/>
        </w:rPr>
        <w:t>م</w:t>
      </w:r>
      <w:r w:rsidRPr="00813301">
        <w:rPr>
          <w:rFonts w:hint="cs"/>
          <w:color w:val="000000" w:themeColor="text1"/>
          <w:rtl/>
          <w:lang w:bidi="fa-IR"/>
        </w:rPr>
        <w:t>ی‌</w:t>
      </w:r>
      <w:r w:rsidRPr="00813301">
        <w:rPr>
          <w:rFonts w:hint="eastAsia"/>
          <w:color w:val="000000" w:themeColor="text1"/>
          <w:rtl/>
          <w:lang w:bidi="fa-IR"/>
        </w:rPr>
        <w:t>بخشد</w:t>
      </w:r>
      <w:r w:rsidR="00813301" w:rsidRPr="00813301">
        <w:rPr>
          <w:color w:val="000000" w:themeColor="text1"/>
          <w:lang w:bidi="fa-IR"/>
        </w:rPr>
        <w:t>.</w:t>
      </w:r>
      <w:r w:rsidRPr="00813301">
        <w:rPr>
          <w:rStyle w:val="FootnoteReference"/>
          <w:color w:val="000000" w:themeColor="text1"/>
          <w:rtl/>
          <w:lang w:bidi="fa-IR"/>
        </w:rPr>
        <w:footnoteReference w:id="58"/>
      </w:r>
    </w:p>
    <w:p w14:paraId="2ACB1428" w14:textId="33063BF0" w:rsidR="00B4211C" w:rsidRDefault="00B4211C" w:rsidP="00813301">
      <w:pPr>
        <w:spacing w:line="276" w:lineRule="auto"/>
        <w:jc w:val="both"/>
        <w:rPr>
          <w:rtl/>
          <w:lang w:bidi="fa-IR"/>
        </w:rPr>
      </w:pPr>
      <w:r w:rsidRPr="00224C52">
        <w:rPr>
          <w:rtl/>
          <w:lang w:bidi="fa-IR"/>
        </w:rPr>
        <w:t>در حوزه آما</w:t>
      </w:r>
      <w:r w:rsidRPr="00224C52">
        <w:rPr>
          <w:rFonts w:hint="cs"/>
          <w:rtl/>
          <w:lang w:bidi="fa-IR"/>
        </w:rPr>
        <w:t>ی</w:t>
      </w:r>
      <w:r w:rsidRPr="00224C52">
        <w:rPr>
          <w:rFonts w:hint="eastAsia"/>
          <w:rtl/>
          <w:lang w:bidi="fa-IR"/>
        </w:rPr>
        <w:t>ش</w:t>
      </w:r>
      <w:r w:rsidRPr="00224C52">
        <w:rPr>
          <w:rtl/>
          <w:lang w:bidi="fa-IR"/>
        </w:rPr>
        <w:t xml:space="preserve"> سرزم</w:t>
      </w:r>
      <w:r w:rsidRPr="00224C52">
        <w:rPr>
          <w:rFonts w:hint="cs"/>
          <w:rtl/>
          <w:lang w:bidi="fa-IR"/>
        </w:rPr>
        <w:t>ی</w:t>
      </w:r>
      <w:r w:rsidRPr="00224C52">
        <w:rPr>
          <w:rFonts w:hint="eastAsia"/>
          <w:rtl/>
          <w:lang w:bidi="fa-IR"/>
        </w:rPr>
        <w:t>ن</w:t>
      </w:r>
      <w:r w:rsidRPr="00224C52">
        <w:rPr>
          <w:rFonts w:hint="cs"/>
          <w:rtl/>
          <w:lang w:bidi="fa-IR"/>
        </w:rPr>
        <w:t>ی</w:t>
      </w:r>
      <w:r w:rsidRPr="00224C52">
        <w:rPr>
          <w:rFonts w:hint="eastAsia"/>
          <w:rtl/>
          <w:lang w:bidi="fa-IR"/>
        </w:rPr>
        <w:t>،</w:t>
      </w:r>
      <w:r w:rsidRPr="00224C52">
        <w:rPr>
          <w:rtl/>
          <w:lang w:bidi="fa-IR"/>
        </w:rPr>
        <w:t xml:space="preserve"> توسعه متوازن پدافند هوا</w:t>
      </w:r>
      <w:r w:rsidRPr="00224C52">
        <w:rPr>
          <w:rFonts w:hint="cs"/>
          <w:rtl/>
          <w:lang w:bidi="fa-IR"/>
        </w:rPr>
        <w:t>یی</w:t>
      </w:r>
      <w:r w:rsidRPr="00224C52">
        <w:rPr>
          <w:rtl/>
          <w:lang w:bidi="fa-IR"/>
        </w:rPr>
        <w:t xml:space="preserve"> مستلزم توز</w:t>
      </w:r>
      <w:r w:rsidRPr="00224C52">
        <w:rPr>
          <w:rFonts w:hint="cs"/>
          <w:rtl/>
          <w:lang w:bidi="fa-IR"/>
        </w:rPr>
        <w:t>ی</w:t>
      </w:r>
      <w:r w:rsidRPr="00224C52">
        <w:rPr>
          <w:rFonts w:hint="eastAsia"/>
          <w:rtl/>
          <w:lang w:bidi="fa-IR"/>
        </w:rPr>
        <w:t>ع</w:t>
      </w:r>
      <w:r w:rsidRPr="00224C52">
        <w:rPr>
          <w:rtl/>
          <w:lang w:bidi="fa-IR"/>
        </w:rPr>
        <w:t xml:space="preserve"> استراتژ</w:t>
      </w:r>
      <w:r w:rsidRPr="00224C52">
        <w:rPr>
          <w:rFonts w:hint="cs"/>
          <w:rtl/>
          <w:lang w:bidi="fa-IR"/>
        </w:rPr>
        <w:t>ی</w:t>
      </w:r>
      <w:r w:rsidRPr="00224C52">
        <w:rPr>
          <w:rFonts w:hint="eastAsia"/>
          <w:rtl/>
          <w:lang w:bidi="fa-IR"/>
        </w:rPr>
        <w:t>ک</w:t>
      </w:r>
      <w:r w:rsidRPr="00224C52">
        <w:rPr>
          <w:rtl/>
          <w:lang w:bidi="fa-IR"/>
        </w:rPr>
        <w:t xml:space="preserve"> مراکز و تأس</w:t>
      </w:r>
      <w:r w:rsidRPr="00224C52">
        <w:rPr>
          <w:rFonts w:hint="cs"/>
          <w:rtl/>
          <w:lang w:bidi="fa-IR"/>
        </w:rPr>
        <w:t>ی</w:t>
      </w:r>
      <w:r w:rsidRPr="00224C52">
        <w:rPr>
          <w:rFonts w:hint="eastAsia"/>
          <w:rtl/>
          <w:lang w:bidi="fa-IR"/>
        </w:rPr>
        <w:t>سات</w:t>
      </w:r>
      <w:r w:rsidRPr="00224C52">
        <w:rPr>
          <w:rtl/>
          <w:lang w:bidi="fa-IR"/>
        </w:rPr>
        <w:t xml:space="preserve"> نظام</w:t>
      </w:r>
      <w:r w:rsidRPr="00224C52">
        <w:rPr>
          <w:rFonts w:hint="cs"/>
          <w:rtl/>
          <w:lang w:bidi="fa-IR"/>
        </w:rPr>
        <w:t>ی</w:t>
      </w:r>
      <w:r w:rsidRPr="00224C52">
        <w:rPr>
          <w:rtl/>
          <w:lang w:bidi="fa-IR"/>
        </w:rPr>
        <w:t xml:space="preserve"> برا</w:t>
      </w:r>
      <w:r w:rsidRPr="00224C52">
        <w:rPr>
          <w:rFonts w:hint="cs"/>
          <w:rtl/>
          <w:lang w:bidi="fa-IR"/>
        </w:rPr>
        <w:t>ی</w:t>
      </w:r>
      <w:r w:rsidRPr="00224C52">
        <w:rPr>
          <w:rtl/>
          <w:lang w:bidi="fa-IR"/>
        </w:rPr>
        <w:t xml:space="preserve"> دست</w:t>
      </w:r>
      <w:r w:rsidRPr="00224C52">
        <w:rPr>
          <w:rFonts w:hint="cs"/>
          <w:rtl/>
          <w:lang w:bidi="fa-IR"/>
        </w:rPr>
        <w:t>ی</w:t>
      </w:r>
      <w:r w:rsidRPr="00224C52">
        <w:rPr>
          <w:rFonts w:hint="eastAsia"/>
          <w:rtl/>
          <w:lang w:bidi="fa-IR"/>
        </w:rPr>
        <w:t>اب</w:t>
      </w:r>
      <w:r w:rsidRPr="00224C52">
        <w:rPr>
          <w:rFonts w:hint="cs"/>
          <w:rtl/>
          <w:lang w:bidi="fa-IR"/>
        </w:rPr>
        <w:t>ی</w:t>
      </w:r>
      <w:r w:rsidRPr="00224C52">
        <w:rPr>
          <w:rtl/>
          <w:lang w:bidi="fa-IR"/>
        </w:rPr>
        <w:t xml:space="preserve"> به حداکثر امن</w:t>
      </w:r>
      <w:r w:rsidRPr="00224C52">
        <w:rPr>
          <w:rFonts w:hint="cs"/>
          <w:rtl/>
          <w:lang w:bidi="fa-IR"/>
        </w:rPr>
        <w:t>ی</w:t>
      </w:r>
      <w:r w:rsidRPr="00224C52">
        <w:rPr>
          <w:rFonts w:hint="eastAsia"/>
          <w:rtl/>
          <w:lang w:bidi="fa-IR"/>
        </w:rPr>
        <w:t>ت</w:t>
      </w:r>
      <w:r w:rsidRPr="00224C52">
        <w:rPr>
          <w:rtl/>
          <w:lang w:bidi="fa-IR"/>
        </w:rPr>
        <w:t xml:space="preserve"> و کارا</w:t>
      </w:r>
      <w:r w:rsidRPr="00224C52">
        <w:rPr>
          <w:rFonts w:hint="cs"/>
          <w:rtl/>
          <w:lang w:bidi="fa-IR"/>
        </w:rPr>
        <w:t>یی</w:t>
      </w:r>
      <w:r w:rsidRPr="00224C52">
        <w:rPr>
          <w:rtl/>
          <w:lang w:bidi="fa-IR"/>
        </w:rPr>
        <w:t xml:space="preserve"> عمل</w:t>
      </w:r>
      <w:r w:rsidRPr="00224C52">
        <w:rPr>
          <w:rFonts w:hint="cs"/>
          <w:rtl/>
          <w:lang w:bidi="fa-IR"/>
        </w:rPr>
        <w:t>ی</w:t>
      </w:r>
      <w:r w:rsidRPr="00224C52">
        <w:rPr>
          <w:rFonts w:hint="eastAsia"/>
          <w:rtl/>
          <w:lang w:bidi="fa-IR"/>
        </w:rPr>
        <w:t>ات</w:t>
      </w:r>
      <w:r w:rsidRPr="00224C52">
        <w:rPr>
          <w:rFonts w:hint="cs"/>
          <w:rtl/>
          <w:lang w:bidi="fa-IR"/>
        </w:rPr>
        <w:t>ی</w:t>
      </w:r>
      <w:r w:rsidRPr="00224C52">
        <w:rPr>
          <w:rtl/>
          <w:lang w:bidi="fa-IR"/>
        </w:rPr>
        <w:t xml:space="preserve"> است. رعا</w:t>
      </w:r>
      <w:r w:rsidRPr="00224C52">
        <w:rPr>
          <w:rFonts w:hint="cs"/>
          <w:rtl/>
          <w:lang w:bidi="fa-IR"/>
        </w:rPr>
        <w:t>ی</w:t>
      </w:r>
      <w:r w:rsidRPr="00224C52">
        <w:rPr>
          <w:rFonts w:hint="eastAsia"/>
          <w:rtl/>
          <w:lang w:bidi="fa-IR"/>
        </w:rPr>
        <w:t>ت</w:t>
      </w:r>
      <w:r w:rsidRPr="00224C52">
        <w:rPr>
          <w:rtl/>
          <w:lang w:bidi="fa-IR"/>
        </w:rPr>
        <w:t xml:space="preserve"> استانداردها</w:t>
      </w:r>
      <w:r w:rsidRPr="00224C52">
        <w:rPr>
          <w:rFonts w:hint="cs"/>
          <w:rtl/>
          <w:lang w:bidi="fa-IR"/>
        </w:rPr>
        <w:t>ی</w:t>
      </w:r>
      <w:r w:rsidRPr="00224C52">
        <w:rPr>
          <w:rtl/>
          <w:lang w:bidi="fa-IR"/>
        </w:rPr>
        <w:t xml:space="preserve"> مکان</w:t>
      </w:r>
      <w:r w:rsidRPr="00224C52">
        <w:rPr>
          <w:rFonts w:hint="cs"/>
          <w:rtl/>
          <w:lang w:bidi="fa-IR"/>
        </w:rPr>
        <w:t>ی</w:t>
      </w:r>
      <w:r w:rsidRPr="00224C52">
        <w:rPr>
          <w:rtl/>
          <w:lang w:bidi="fa-IR"/>
        </w:rPr>
        <w:t xml:space="preserve"> دق</w:t>
      </w:r>
      <w:r w:rsidRPr="00224C52">
        <w:rPr>
          <w:rFonts w:hint="cs"/>
          <w:rtl/>
          <w:lang w:bidi="fa-IR"/>
        </w:rPr>
        <w:t>ی</w:t>
      </w:r>
      <w:r w:rsidRPr="00224C52">
        <w:rPr>
          <w:rFonts w:hint="eastAsia"/>
          <w:rtl/>
          <w:lang w:bidi="fa-IR"/>
        </w:rPr>
        <w:t>ق،</w:t>
      </w:r>
      <w:r w:rsidRPr="00224C52">
        <w:rPr>
          <w:rtl/>
          <w:lang w:bidi="fa-IR"/>
        </w:rPr>
        <w:t xml:space="preserve"> از جمله حفظ فاصله حداقل ۲۰ ک</w:t>
      </w:r>
      <w:r w:rsidRPr="00224C52">
        <w:rPr>
          <w:rFonts w:hint="cs"/>
          <w:rtl/>
          <w:lang w:bidi="fa-IR"/>
        </w:rPr>
        <w:t>ی</w:t>
      </w:r>
      <w:r w:rsidRPr="00224C52">
        <w:rPr>
          <w:rFonts w:hint="eastAsia"/>
          <w:rtl/>
          <w:lang w:bidi="fa-IR"/>
        </w:rPr>
        <w:t>لومتر</w:t>
      </w:r>
      <w:r w:rsidRPr="00224C52">
        <w:rPr>
          <w:rFonts w:hint="cs"/>
          <w:rtl/>
          <w:lang w:bidi="fa-IR"/>
        </w:rPr>
        <w:t>ی</w:t>
      </w:r>
      <w:r w:rsidRPr="00224C52">
        <w:rPr>
          <w:rtl/>
          <w:lang w:bidi="fa-IR"/>
        </w:rPr>
        <w:t xml:space="preserve"> از کلان‌شهرها برا</w:t>
      </w:r>
      <w:r w:rsidRPr="00224C52">
        <w:rPr>
          <w:rFonts w:hint="cs"/>
          <w:rtl/>
          <w:lang w:bidi="fa-IR"/>
        </w:rPr>
        <w:t>ی</w:t>
      </w:r>
      <w:r w:rsidRPr="00224C52">
        <w:rPr>
          <w:rtl/>
          <w:lang w:bidi="fa-IR"/>
        </w:rPr>
        <w:t xml:space="preserve"> کاهش آس</w:t>
      </w:r>
      <w:r w:rsidRPr="00224C52">
        <w:rPr>
          <w:rFonts w:hint="cs"/>
          <w:rtl/>
          <w:lang w:bidi="fa-IR"/>
        </w:rPr>
        <w:t>ی</w:t>
      </w:r>
      <w:r w:rsidRPr="00224C52">
        <w:rPr>
          <w:rFonts w:hint="eastAsia"/>
          <w:rtl/>
          <w:lang w:bidi="fa-IR"/>
        </w:rPr>
        <w:t>ب‌پذ</w:t>
      </w:r>
      <w:r w:rsidRPr="00224C52">
        <w:rPr>
          <w:rFonts w:hint="cs"/>
          <w:rtl/>
          <w:lang w:bidi="fa-IR"/>
        </w:rPr>
        <w:t>ی</w:t>
      </w:r>
      <w:r w:rsidRPr="00224C52">
        <w:rPr>
          <w:rFonts w:hint="eastAsia"/>
          <w:rtl/>
          <w:lang w:bidi="fa-IR"/>
        </w:rPr>
        <w:t>ر</w:t>
      </w:r>
      <w:r w:rsidRPr="00224C52">
        <w:rPr>
          <w:rFonts w:hint="cs"/>
          <w:rtl/>
          <w:lang w:bidi="fa-IR"/>
        </w:rPr>
        <w:t>ی</w:t>
      </w:r>
      <w:r w:rsidRPr="00224C52">
        <w:rPr>
          <w:rtl/>
          <w:lang w:bidi="fa-IR"/>
        </w:rPr>
        <w:t xml:space="preserve"> غ</w:t>
      </w:r>
      <w:r w:rsidRPr="00224C52">
        <w:rPr>
          <w:rFonts w:hint="cs"/>
          <w:rtl/>
          <w:lang w:bidi="fa-IR"/>
        </w:rPr>
        <w:t>ی</w:t>
      </w:r>
      <w:r w:rsidRPr="00224C52">
        <w:rPr>
          <w:rFonts w:hint="eastAsia"/>
          <w:rtl/>
          <w:lang w:bidi="fa-IR"/>
        </w:rPr>
        <w:t>رنظام</w:t>
      </w:r>
      <w:r w:rsidRPr="00224C52">
        <w:rPr>
          <w:rFonts w:hint="cs"/>
          <w:rtl/>
          <w:lang w:bidi="fa-IR"/>
        </w:rPr>
        <w:t>ی</w:t>
      </w:r>
      <w:r w:rsidRPr="00224C52">
        <w:rPr>
          <w:rFonts w:hint="eastAsia"/>
          <w:rtl/>
          <w:lang w:bidi="fa-IR"/>
        </w:rPr>
        <w:t>ان</w:t>
      </w:r>
      <w:r w:rsidRPr="00224C52">
        <w:rPr>
          <w:rtl/>
          <w:lang w:bidi="fa-IR"/>
        </w:rPr>
        <w:t xml:space="preserve"> و فاصله حداقل ۱۰۰ ک</w:t>
      </w:r>
      <w:r w:rsidRPr="00224C52">
        <w:rPr>
          <w:rFonts w:hint="cs"/>
          <w:rtl/>
          <w:lang w:bidi="fa-IR"/>
        </w:rPr>
        <w:t>ی</w:t>
      </w:r>
      <w:r w:rsidRPr="00224C52">
        <w:rPr>
          <w:rFonts w:hint="eastAsia"/>
          <w:rtl/>
          <w:lang w:bidi="fa-IR"/>
        </w:rPr>
        <w:t>لومتر</w:t>
      </w:r>
      <w:r w:rsidRPr="00224C52">
        <w:rPr>
          <w:rFonts w:hint="cs"/>
          <w:rtl/>
          <w:lang w:bidi="fa-IR"/>
        </w:rPr>
        <w:t>ی</w:t>
      </w:r>
      <w:r w:rsidRPr="00224C52">
        <w:rPr>
          <w:rtl/>
          <w:lang w:bidi="fa-IR"/>
        </w:rPr>
        <w:t xml:space="preserve"> از کانون‌ها</w:t>
      </w:r>
      <w:r w:rsidRPr="00224C52">
        <w:rPr>
          <w:rFonts w:hint="cs"/>
          <w:rtl/>
          <w:lang w:bidi="fa-IR"/>
        </w:rPr>
        <w:t>ی</w:t>
      </w:r>
      <w:r w:rsidRPr="00224C52">
        <w:rPr>
          <w:rtl/>
          <w:lang w:bidi="fa-IR"/>
        </w:rPr>
        <w:t xml:space="preserve"> بحران مرز</w:t>
      </w:r>
      <w:r w:rsidRPr="00224C52">
        <w:rPr>
          <w:rFonts w:hint="cs"/>
          <w:rtl/>
          <w:lang w:bidi="fa-IR"/>
        </w:rPr>
        <w:t>ی</w:t>
      </w:r>
      <w:r w:rsidRPr="00224C52">
        <w:rPr>
          <w:rtl/>
          <w:lang w:bidi="fa-IR"/>
        </w:rPr>
        <w:t xml:space="preserve"> برا</w:t>
      </w:r>
      <w:r w:rsidRPr="00224C52">
        <w:rPr>
          <w:rFonts w:hint="cs"/>
          <w:rtl/>
          <w:lang w:bidi="fa-IR"/>
        </w:rPr>
        <w:t>ی</w:t>
      </w:r>
      <w:r w:rsidRPr="00224C52">
        <w:rPr>
          <w:rtl/>
          <w:lang w:bidi="fa-IR"/>
        </w:rPr>
        <w:t xml:space="preserve"> جلوگ</w:t>
      </w:r>
      <w:r w:rsidRPr="00224C52">
        <w:rPr>
          <w:rFonts w:hint="cs"/>
          <w:rtl/>
          <w:lang w:bidi="fa-IR"/>
        </w:rPr>
        <w:t>ی</w:t>
      </w:r>
      <w:r w:rsidRPr="00224C52">
        <w:rPr>
          <w:rFonts w:hint="eastAsia"/>
          <w:rtl/>
          <w:lang w:bidi="fa-IR"/>
        </w:rPr>
        <w:t>ر</w:t>
      </w:r>
      <w:r w:rsidRPr="00224C52">
        <w:rPr>
          <w:rFonts w:hint="cs"/>
          <w:rtl/>
          <w:lang w:bidi="fa-IR"/>
        </w:rPr>
        <w:t>ی</w:t>
      </w:r>
      <w:r w:rsidRPr="00224C52">
        <w:rPr>
          <w:rtl/>
          <w:lang w:bidi="fa-IR"/>
        </w:rPr>
        <w:t xml:space="preserve"> از غافلگ</w:t>
      </w:r>
      <w:r w:rsidRPr="00224C52">
        <w:rPr>
          <w:rFonts w:hint="cs"/>
          <w:rtl/>
          <w:lang w:bidi="fa-IR"/>
        </w:rPr>
        <w:t>ی</w:t>
      </w:r>
      <w:r w:rsidRPr="00224C52">
        <w:rPr>
          <w:rFonts w:hint="eastAsia"/>
          <w:rtl/>
          <w:lang w:bidi="fa-IR"/>
        </w:rPr>
        <w:t>ر</w:t>
      </w:r>
      <w:r w:rsidRPr="00224C52">
        <w:rPr>
          <w:rFonts w:hint="cs"/>
          <w:rtl/>
          <w:lang w:bidi="fa-IR"/>
        </w:rPr>
        <w:t>ی</w:t>
      </w:r>
      <w:r w:rsidRPr="00224C52">
        <w:rPr>
          <w:rtl/>
          <w:lang w:bidi="fa-IR"/>
        </w:rPr>
        <w:t xml:space="preserve"> رادار</w:t>
      </w:r>
      <w:r w:rsidRPr="00224C52">
        <w:rPr>
          <w:rFonts w:hint="cs"/>
          <w:rtl/>
          <w:lang w:bidi="fa-IR"/>
        </w:rPr>
        <w:t>ی</w:t>
      </w:r>
      <w:r w:rsidRPr="00224C52">
        <w:rPr>
          <w:rFonts w:hint="eastAsia"/>
          <w:rtl/>
          <w:lang w:bidi="fa-IR"/>
        </w:rPr>
        <w:t>،</w:t>
      </w:r>
      <w:r w:rsidRPr="00224C52">
        <w:rPr>
          <w:rtl/>
          <w:lang w:bidi="fa-IR"/>
        </w:rPr>
        <w:t xml:space="preserve"> از الزامات فن</w:t>
      </w:r>
      <w:r w:rsidRPr="00224C52">
        <w:rPr>
          <w:rFonts w:hint="cs"/>
          <w:rtl/>
          <w:lang w:bidi="fa-IR"/>
        </w:rPr>
        <w:t>ی</w:t>
      </w:r>
      <w:r w:rsidRPr="00224C52">
        <w:rPr>
          <w:rtl/>
          <w:lang w:bidi="fa-IR"/>
        </w:rPr>
        <w:t xml:space="preserve"> ا</w:t>
      </w:r>
      <w:r w:rsidRPr="00224C52">
        <w:rPr>
          <w:rFonts w:hint="cs"/>
          <w:rtl/>
          <w:lang w:bidi="fa-IR"/>
        </w:rPr>
        <w:t>ی</w:t>
      </w:r>
      <w:r w:rsidRPr="00224C52">
        <w:rPr>
          <w:rFonts w:hint="eastAsia"/>
          <w:rtl/>
          <w:lang w:bidi="fa-IR"/>
        </w:rPr>
        <w:t>ن</w:t>
      </w:r>
      <w:r w:rsidRPr="00224C52">
        <w:rPr>
          <w:rtl/>
          <w:lang w:bidi="fa-IR"/>
        </w:rPr>
        <w:t xml:space="preserve"> توسعه متوازن محسوب م</w:t>
      </w:r>
      <w:r w:rsidRPr="00224C52">
        <w:rPr>
          <w:rFonts w:hint="cs"/>
          <w:rtl/>
          <w:lang w:bidi="fa-IR"/>
        </w:rPr>
        <w:t>ی‌</w:t>
      </w:r>
      <w:r w:rsidRPr="00224C52">
        <w:rPr>
          <w:rFonts w:hint="eastAsia"/>
          <w:rtl/>
          <w:lang w:bidi="fa-IR"/>
        </w:rPr>
        <w:t>شود</w:t>
      </w:r>
      <w:r w:rsidRPr="00224C52">
        <w:rPr>
          <w:rtl/>
          <w:lang w:bidi="fa-IR"/>
        </w:rPr>
        <w:t>. ا</w:t>
      </w:r>
      <w:r w:rsidRPr="00224C52">
        <w:rPr>
          <w:rFonts w:hint="cs"/>
          <w:rtl/>
          <w:lang w:bidi="fa-IR"/>
        </w:rPr>
        <w:t>ی</w:t>
      </w:r>
      <w:r w:rsidRPr="00224C52">
        <w:rPr>
          <w:rFonts w:hint="eastAsia"/>
          <w:rtl/>
          <w:lang w:bidi="fa-IR"/>
        </w:rPr>
        <w:t>ن</w:t>
      </w:r>
      <w:r w:rsidRPr="00224C52">
        <w:rPr>
          <w:rtl/>
          <w:lang w:bidi="fa-IR"/>
        </w:rPr>
        <w:t xml:space="preserve"> چ</w:t>
      </w:r>
      <w:r w:rsidRPr="00224C52">
        <w:rPr>
          <w:rFonts w:hint="cs"/>
          <w:rtl/>
          <w:lang w:bidi="fa-IR"/>
        </w:rPr>
        <w:t>ی</w:t>
      </w:r>
      <w:r w:rsidRPr="00224C52">
        <w:rPr>
          <w:rFonts w:hint="eastAsia"/>
          <w:rtl/>
          <w:lang w:bidi="fa-IR"/>
        </w:rPr>
        <w:t>دمان</w:t>
      </w:r>
      <w:r w:rsidRPr="00224C52">
        <w:rPr>
          <w:rtl/>
          <w:lang w:bidi="fa-IR"/>
        </w:rPr>
        <w:t xml:space="preserve"> منطق</w:t>
      </w:r>
      <w:r w:rsidRPr="00224C52">
        <w:rPr>
          <w:rFonts w:hint="cs"/>
          <w:rtl/>
          <w:lang w:bidi="fa-IR"/>
        </w:rPr>
        <w:t>ی</w:t>
      </w:r>
      <w:r w:rsidRPr="00224C52">
        <w:rPr>
          <w:rtl/>
          <w:lang w:bidi="fa-IR"/>
        </w:rPr>
        <w:t xml:space="preserve"> باعث م</w:t>
      </w:r>
      <w:r w:rsidRPr="00224C52">
        <w:rPr>
          <w:rFonts w:hint="cs"/>
          <w:rtl/>
          <w:lang w:bidi="fa-IR"/>
        </w:rPr>
        <w:t>ی‌</w:t>
      </w:r>
      <w:r w:rsidRPr="00224C52">
        <w:rPr>
          <w:rFonts w:hint="eastAsia"/>
          <w:rtl/>
          <w:lang w:bidi="fa-IR"/>
        </w:rPr>
        <w:t>شود</w:t>
      </w:r>
      <w:r w:rsidRPr="00224C52">
        <w:rPr>
          <w:rtl/>
          <w:lang w:bidi="fa-IR"/>
        </w:rPr>
        <w:t xml:space="preserve"> که شبکه پدافند</w:t>
      </w:r>
      <w:r w:rsidRPr="00224C52">
        <w:rPr>
          <w:rFonts w:hint="cs"/>
          <w:rtl/>
          <w:lang w:bidi="fa-IR"/>
        </w:rPr>
        <w:t>ی</w:t>
      </w:r>
      <w:r w:rsidRPr="00224C52">
        <w:rPr>
          <w:rtl/>
          <w:lang w:bidi="fa-IR"/>
        </w:rPr>
        <w:t xml:space="preserve"> نه تنها مراکز ح</w:t>
      </w:r>
      <w:r w:rsidRPr="00224C52">
        <w:rPr>
          <w:rFonts w:hint="cs"/>
          <w:rtl/>
          <w:lang w:bidi="fa-IR"/>
        </w:rPr>
        <w:t>ی</w:t>
      </w:r>
      <w:r w:rsidRPr="00224C52">
        <w:rPr>
          <w:rFonts w:hint="eastAsia"/>
          <w:rtl/>
          <w:lang w:bidi="fa-IR"/>
        </w:rPr>
        <w:t>ات</w:t>
      </w:r>
      <w:r w:rsidRPr="00224C52">
        <w:rPr>
          <w:rFonts w:hint="cs"/>
          <w:rtl/>
          <w:lang w:bidi="fa-IR"/>
        </w:rPr>
        <w:t>ی</w:t>
      </w:r>
      <w:r w:rsidRPr="00224C52">
        <w:rPr>
          <w:rtl/>
          <w:lang w:bidi="fa-IR"/>
        </w:rPr>
        <w:t xml:space="preserve"> نظ</w:t>
      </w:r>
      <w:r w:rsidRPr="00224C52">
        <w:rPr>
          <w:rFonts w:hint="cs"/>
          <w:rtl/>
          <w:lang w:bidi="fa-IR"/>
        </w:rPr>
        <w:t>ی</w:t>
      </w:r>
      <w:r w:rsidRPr="00224C52">
        <w:rPr>
          <w:rFonts w:hint="eastAsia"/>
          <w:rtl/>
          <w:lang w:bidi="fa-IR"/>
        </w:rPr>
        <w:t>ر</w:t>
      </w:r>
      <w:r w:rsidRPr="00224C52">
        <w:rPr>
          <w:rtl/>
          <w:lang w:bidi="fa-IR"/>
        </w:rPr>
        <w:t xml:space="preserve"> ن</w:t>
      </w:r>
      <w:r w:rsidRPr="00224C52">
        <w:rPr>
          <w:rFonts w:hint="cs"/>
          <w:rtl/>
          <w:lang w:bidi="fa-IR"/>
        </w:rPr>
        <w:t>ی</w:t>
      </w:r>
      <w:r w:rsidRPr="00224C52">
        <w:rPr>
          <w:rFonts w:hint="eastAsia"/>
          <w:rtl/>
          <w:lang w:bidi="fa-IR"/>
        </w:rPr>
        <w:t>روگاه‌ها</w:t>
      </w:r>
      <w:r w:rsidRPr="00224C52">
        <w:rPr>
          <w:rtl/>
          <w:lang w:bidi="fa-IR"/>
        </w:rPr>
        <w:t xml:space="preserve"> و پالا</w:t>
      </w:r>
      <w:r w:rsidRPr="00224C52">
        <w:rPr>
          <w:rFonts w:hint="cs"/>
          <w:rtl/>
          <w:lang w:bidi="fa-IR"/>
        </w:rPr>
        <w:t>ی</w:t>
      </w:r>
      <w:r w:rsidRPr="00224C52">
        <w:rPr>
          <w:rFonts w:hint="eastAsia"/>
          <w:rtl/>
          <w:lang w:bidi="fa-IR"/>
        </w:rPr>
        <w:t>شگاه‌ها</w:t>
      </w:r>
      <w:r w:rsidRPr="00224C52">
        <w:rPr>
          <w:rtl/>
          <w:lang w:bidi="fa-IR"/>
        </w:rPr>
        <w:t xml:space="preserve"> را پوشش دهد، بلکه از تداخل ف</w:t>
      </w:r>
      <w:r w:rsidRPr="00224C52">
        <w:rPr>
          <w:rFonts w:hint="eastAsia"/>
          <w:rtl/>
          <w:lang w:bidi="fa-IR"/>
        </w:rPr>
        <w:t>رکانس</w:t>
      </w:r>
      <w:r w:rsidRPr="00224C52">
        <w:rPr>
          <w:rFonts w:hint="cs"/>
          <w:rtl/>
          <w:lang w:bidi="fa-IR"/>
        </w:rPr>
        <w:t>ی</w:t>
      </w:r>
      <w:r w:rsidRPr="00224C52">
        <w:rPr>
          <w:rtl/>
          <w:lang w:bidi="fa-IR"/>
        </w:rPr>
        <w:t xml:space="preserve"> و آس</w:t>
      </w:r>
      <w:r w:rsidRPr="00224C52">
        <w:rPr>
          <w:rFonts w:hint="cs"/>
          <w:rtl/>
          <w:lang w:bidi="fa-IR"/>
        </w:rPr>
        <w:t>ی</w:t>
      </w:r>
      <w:r w:rsidRPr="00224C52">
        <w:rPr>
          <w:rFonts w:hint="eastAsia"/>
          <w:rtl/>
          <w:lang w:bidi="fa-IR"/>
        </w:rPr>
        <w:t>ب‌ها</w:t>
      </w:r>
      <w:r w:rsidRPr="00224C52">
        <w:rPr>
          <w:rFonts w:hint="cs"/>
          <w:rtl/>
          <w:lang w:bidi="fa-IR"/>
        </w:rPr>
        <w:t>ی</w:t>
      </w:r>
      <w:r w:rsidRPr="00224C52">
        <w:rPr>
          <w:rtl/>
          <w:lang w:bidi="fa-IR"/>
        </w:rPr>
        <w:t xml:space="preserve"> جانب</w:t>
      </w:r>
      <w:r w:rsidRPr="00224C52">
        <w:rPr>
          <w:rFonts w:hint="cs"/>
          <w:rtl/>
          <w:lang w:bidi="fa-IR"/>
        </w:rPr>
        <w:t>ی</w:t>
      </w:r>
      <w:r w:rsidRPr="00224C52">
        <w:rPr>
          <w:rtl/>
          <w:lang w:bidi="fa-IR"/>
        </w:rPr>
        <w:t xml:space="preserve"> در زمان نبرد ن</w:t>
      </w:r>
      <w:r w:rsidRPr="00224C52">
        <w:rPr>
          <w:rFonts w:hint="cs"/>
          <w:rtl/>
          <w:lang w:bidi="fa-IR"/>
        </w:rPr>
        <w:t>ی</w:t>
      </w:r>
      <w:r w:rsidRPr="00224C52">
        <w:rPr>
          <w:rFonts w:hint="eastAsia"/>
          <w:rtl/>
          <w:lang w:bidi="fa-IR"/>
        </w:rPr>
        <w:t>ز</w:t>
      </w:r>
      <w:r w:rsidRPr="00224C52">
        <w:rPr>
          <w:rtl/>
          <w:lang w:bidi="fa-IR"/>
        </w:rPr>
        <w:t xml:space="preserve"> مصون بماند. </w:t>
      </w:r>
      <w:r>
        <w:rPr>
          <w:rStyle w:val="FootnoteReference"/>
          <w:rtl/>
          <w:lang w:bidi="fa-IR"/>
        </w:rPr>
        <w:footnoteReference w:id="59"/>
      </w:r>
    </w:p>
    <w:p w14:paraId="4BD10119" w14:textId="69293F60" w:rsidR="00B4211C" w:rsidRDefault="00B4211C" w:rsidP="00813301">
      <w:pPr>
        <w:spacing w:line="276" w:lineRule="auto"/>
        <w:jc w:val="both"/>
        <w:rPr>
          <w:rtl/>
          <w:lang w:bidi="fa-IR"/>
        </w:rPr>
      </w:pPr>
      <w:r w:rsidRPr="00224C52">
        <w:rPr>
          <w:rtl/>
          <w:lang w:bidi="fa-IR"/>
        </w:rPr>
        <w:t>توسعه تکنولوژ</w:t>
      </w:r>
      <w:r w:rsidRPr="00224C52">
        <w:rPr>
          <w:rFonts w:hint="cs"/>
          <w:rtl/>
          <w:lang w:bidi="fa-IR"/>
        </w:rPr>
        <w:t>ی</w:t>
      </w:r>
      <w:r w:rsidRPr="00224C52">
        <w:rPr>
          <w:rFonts w:hint="eastAsia"/>
          <w:rtl/>
          <w:lang w:bidi="fa-IR"/>
        </w:rPr>
        <w:t>ک</w:t>
      </w:r>
      <w:r w:rsidRPr="00224C52">
        <w:rPr>
          <w:rtl/>
          <w:lang w:bidi="fa-IR"/>
        </w:rPr>
        <w:t xml:space="preserve"> متوازن در سال‌ها</w:t>
      </w:r>
      <w:r w:rsidRPr="00224C52">
        <w:rPr>
          <w:rFonts w:hint="cs"/>
          <w:rtl/>
          <w:lang w:bidi="fa-IR"/>
        </w:rPr>
        <w:t>ی</w:t>
      </w:r>
      <w:r w:rsidRPr="00224C52">
        <w:rPr>
          <w:rtl/>
          <w:lang w:bidi="fa-IR"/>
        </w:rPr>
        <w:t xml:space="preserve"> اخ</w:t>
      </w:r>
      <w:r w:rsidRPr="00224C52">
        <w:rPr>
          <w:rFonts w:hint="cs"/>
          <w:rtl/>
          <w:lang w:bidi="fa-IR"/>
        </w:rPr>
        <w:t>ی</w:t>
      </w:r>
      <w:r w:rsidRPr="00224C52">
        <w:rPr>
          <w:rFonts w:hint="eastAsia"/>
          <w:rtl/>
          <w:lang w:bidi="fa-IR"/>
        </w:rPr>
        <w:t>ر</w:t>
      </w:r>
      <w:r w:rsidRPr="00224C52">
        <w:rPr>
          <w:rtl/>
          <w:lang w:bidi="fa-IR"/>
        </w:rPr>
        <w:t xml:space="preserve"> به سمت هوشمندساز</w:t>
      </w:r>
      <w:r w:rsidRPr="00224C52">
        <w:rPr>
          <w:rFonts w:hint="cs"/>
          <w:rtl/>
          <w:lang w:bidi="fa-IR"/>
        </w:rPr>
        <w:t>ی</w:t>
      </w:r>
      <w:r w:rsidRPr="00224C52">
        <w:rPr>
          <w:rtl/>
          <w:lang w:bidi="fa-IR"/>
        </w:rPr>
        <w:t xml:space="preserve"> و استفاده از هوش مصنوع</w:t>
      </w:r>
      <w:r w:rsidRPr="00224C52">
        <w:rPr>
          <w:rFonts w:hint="cs"/>
          <w:rtl/>
          <w:lang w:bidi="fa-IR"/>
        </w:rPr>
        <w:t>ی</w:t>
      </w:r>
      <w:r w:rsidRPr="00224C52">
        <w:rPr>
          <w:rtl/>
          <w:lang w:bidi="fa-IR"/>
        </w:rPr>
        <w:t xml:space="preserve"> (</w:t>
      </w:r>
      <w:r w:rsidRPr="00224C52">
        <w:rPr>
          <w:lang w:bidi="fa-IR"/>
        </w:rPr>
        <w:t>AI</w:t>
      </w:r>
      <w:r w:rsidRPr="00224C52">
        <w:rPr>
          <w:rtl/>
          <w:lang w:bidi="fa-IR"/>
        </w:rPr>
        <w:t>) جهت تشخ</w:t>
      </w:r>
      <w:r w:rsidRPr="00224C52">
        <w:rPr>
          <w:rFonts w:hint="cs"/>
          <w:rtl/>
          <w:lang w:bidi="fa-IR"/>
        </w:rPr>
        <w:t>ی</w:t>
      </w:r>
      <w:r w:rsidRPr="00224C52">
        <w:rPr>
          <w:rFonts w:hint="eastAsia"/>
          <w:rtl/>
          <w:lang w:bidi="fa-IR"/>
        </w:rPr>
        <w:t>ص</w:t>
      </w:r>
      <w:r w:rsidRPr="00224C52">
        <w:rPr>
          <w:rtl/>
          <w:lang w:bidi="fa-IR"/>
        </w:rPr>
        <w:t xml:space="preserve"> تهد</w:t>
      </w:r>
      <w:r w:rsidRPr="00224C52">
        <w:rPr>
          <w:rFonts w:hint="cs"/>
          <w:rtl/>
          <w:lang w:bidi="fa-IR"/>
        </w:rPr>
        <w:t>ی</w:t>
      </w:r>
      <w:r w:rsidRPr="00224C52">
        <w:rPr>
          <w:rFonts w:hint="eastAsia"/>
          <w:rtl/>
          <w:lang w:bidi="fa-IR"/>
        </w:rPr>
        <w:t>دات</w:t>
      </w:r>
      <w:r w:rsidRPr="00224C52">
        <w:rPr>
          <w:rtl/>
          <w:lang w:bidi="fa-IR"/>
        </w:rPr>
        <w:t xml:space="preserve"> هوشمند در جنگ‌ها</w:t>
      </w:r>
      <w:r w:rsidRPr="00224C52">
        <w:rPr>
          <w:rFonts w:hint="cs"/>
          <w:rtl/>
          <w:lang w:bidi="fa-IR"/>
        </w:rPr>
        <w:t>ی</w:t>
      </w:r>
      <w:r w:rsidRPr="00224C52">
        <w:rPr>
          <w:rtl/>
          <w:lang w:bidi="fa-IR"/>
        </w:rPr>
        <w:t xml:space="preserve"> مدرن سوق </w:t>
      </w:r>
      <w:r w:rsidRPr="00224C52">
        <w:rPr>
          <w:rFonts w:hint="cs"/>
          <w:rtl/>
          <w:lang w:bidi="fa-IR"/>
        </w:rPr>
        <w:t>ی</w:t>
      </w:r>
      <w:r w:rsidRPr="00224C52">
        <w:rPr>
          <w:rFonts w:hint="eastAsia"/>
          <w:rtl/>
          <w:lang w:bidi="fa-IR"/>
        </w:rPr>
        <w:t>افته</w:t>
      </w:r>
      <w:r w:rsidRPr="00224C52">
        <w:rPr>
          <w:rtl/>
          <w:lang w:bidi="fa-IR"/>
        </w:rPr>
        <w:t xml:space="preserve"> است. به دل</w:t>
      </w:r>
      <w:r w:rsidRPr="00224C52">
        <w:rPr>
          <w:rFonts w:hint="cs"/>
          <w:rtl/>
          <w:lang w:bidi="fa-IR"/>
        </w:rPr>
        <w:t>ی</w:t>
      </w:r>
      <w:r w:rsidRPr="00224C52">
        <w:rPr>
          <w:rFonts w:hint="eastAsia"/>
          <w:rtl/>
          <w:lang w:bidi="fa-IR"/>
        </w:rPr>
        <w:t>ل</w:t>
      </w:r>
      <w:r w:rsidRPr="00224C52">
        <w:rPr>
          <w:rtl/>
          <w:lang w:bidi="fa-IR"/>
        </w:rPr>
        <w:t xml:space="preserve"> پ</w:t>
      </w:r>
      <w:r w:rsidRPr="00224C52">
        <w:rPr>
          <w:rFonts w:hint="cs"/>
          <w:rtl/>
          <w:lang w:bidi="fa-IR"/>
        </w:rPr>
        <w:t>ی</w:t>
      </w:r>
      <w:r w:rsidRPr="00224C52">
        <w:rPr>
          <w:rFonts w:hint="eastAsia"/>
          <w:rtl/>
          <w:lang w:bidi="fa-IR"/>
        </w:rPr>
        <w:t>چ</w:t>
      </w:r>
      <w:r w:rsidRPr="00224C52">
        <w:rPr>
          <w:rFonts w:hint="cs"/>
          <w:rtl/>
          <w:lang w:bidi="fa-IR"/>
        </w:rPr>
        <w:t>ی</w:t>
      </w:r>
      <w:r w:rsidRPr="00224C52">
        <w:rPr>
          <w:rFonts w:hint="eastAsia"/>
          <w:rtl/>
          <w:lang w:bidi="fa-IR"/>
        </w:rPr>
        <w:t>دگ</w:t>
      </w:r>
      <w:r w:rsidRPr="00224C52">
        <w:rPr>
          <w:rFonts w:hint="cs"/>
          <w:rtl/>
          <w:lang w:bidi="fa-IR"/>
        </w:rPr>
        <w:t>ی</w:t>
      </w:r>
      <w:r w:rsidRPr="00224C52">
        <w:rPr>
          <w:rtl/>
          <w:lang w:bidi="fa-IR"/>
        </w:rPr>
        <w:t xml:space="preserve"> روزافزون پهپادها و موشک‌ها</w:t>
      </w:r>
      <w:r w:rsidRPr="00224C52">
        <w:rPr>
          <w:rFonts w:hint="cs"/>
          <w:rtl/>
          <w:lang w:bidi="fa-IR"/>
        </w:rPr>
        <w:t>ی</w:t>
      </w:r>
      <w:r w:rsidRPr="00224C52">
        <w:rPr>
          <w:rtl/>
          <w:lang w:bidi="fa-IR"/>
        </w:rPr>
        <w:t xml:space="preserve"> مهاجم، س</w:t>
      </w:r>
      <w:r w:rsidRPr="00224C52">
        <w:rPr>
          <w:rFonts w:hint="cs"/>
          <w:rtl/>
          <w:lang w:bidi="fa-IR"/>
        </w:rPr>
        <w:t>ی</w:t>
      </w:r>
      <w:r w:rsidRPr="00224C52">
        <w:rPr>
          <w:rFonts w:hint="eastAsia"/>
          <w:rtl/>
          <w:lang w:bidi="fa-IR"/>
        </w:rPr>
        <w:t>ستم‌ها</w:t>
      </w:r>
      <w:r w:rsidRPr="00224C52">
        <w:rPr>
          <w:rFonts w:hint="cs"/>
          <w:rtl/>
          <w:lang w:bidi="fa-IR"/>
        </w:rPr>
        <w:t>ی</w:t>
      </w:r>
      <w:r w:rsidRPr="00224C52">
        <w:rPr>
          <w:rtl/>
          <w:lang w:bidi="fa-IR"/>
        </w:rPr>
        <w:t xml:space="preserve"> سنت</w:t>
      </w:r>
      <w:r w:rsidRPr="00224C52">
        <w:rPr>
          <w:rFonts w:hint="cs"/>
          <w:rtl/>
          <w:lang w:bidi="fa-IR"/>
        </w:rPr>
        <w:t>ی</w:t>
      </w:r>
      <w:r w:rsidRPr="00224C52">
        <w:rPr>
          <w:rtl/>
          <w:lang w:bidi="fa-IR"/>
        </w:rPr>
        <w:t xml:space="preserve"> با محدود</w:t>
      </w:r>
      <w:r w:rsidRPr="00224C52">
        <w:rPr>
          <w:rFonts w:hint="cs"/>
          <w:rtl/>
          <w:lang w:bidi="fa-IR"/>
        </w:rPr>
        <w:t>ی</w:t>
      </w:r>
      <w:r w:rsidRPr="00224C52">
        <w:rPr>
          <w:rFonts w:hint="eastAsia"/>
          <w:rtl/>
          <w:lang w:bidi="fa-IR"/>
        </w:rPr>
        <w:t>ت</w:t>
      </w:r>
      <w:r w:rsidRPr="00224C52">
        <w:rPr>
          <w:rtl/>
          <w:lang w:bidi="fa-IR"/>
        </w:rPr>
        <w:t xml:space="preserve"> در سرعت واکنش مواجه هستند؛ لذا استفاد</w:t>
      </w:r>
      <w:r w:rsidRPr="00224C52">
        <w:rPr>
          <w:rFonts w:hint="eastAsia"/>
          <w:rtl/>
          <w:lang w:bidi="fa-IR"/>
        </w:rPr>
        <w:t>ه</w:t>
      </w:r>
      <w:r w:rsidRPr="00224C52">
        <w:rPr>
          <w:rtl/>
          <w:lang w:bidi="fa-IR"/>
        </w:rPr>
        <w:t xml:space="preserve"> از الگور</w:t>
      </w:r>
      <w:r w:rsidRPr="00224C52">
        <w:rPr>
          <w:rFonts w:hint="cs"/>
          <w:rtl/>
          <w:lang w:bidi="fa-IR"/>
        </w:rPr>
        <w:t>ی</w:t>
      </w:r>
      <w:r w:rsidRPr="00224C52">
        <w:rPr>
          <w:rFonts w:hint="eastAsia"/>
          <w:rtl/>
          <w:lang w:bidi="fa-IR"/>
        </w:rPr>
        <w:t>تم‌ها</w:t>
      </w:r>
      <w:r w:rsidRPr="00224C52">
        <w:rPr>
          <w:rFonts w:hint="cs"/>
          <w:rtl/>
          <w:lang w:bidi="fa-IR"/>
        </w:rPr>
        <w:t>ی</w:t>
      </w:r>
      <w:r w:rsidRPr="00224C52">
        <w:rPr>
          <w:rtl/>
          <w:lang w:bidi="fa-IR"/>
        </w:rPr>
        <w:t xml:space="preserve"> </w:t>
      </w:r>
      <w:r w:rsidRPr="00224C52">
        <w:rPr>
          <w:rFonts w:hint="cs"/>
          <w:rtl/>
          <w:lang w:bidi="fa-IR"/>
        </w:rPr>
        <w:t>ی</w:t>
      </w:r>
      <w:r w:rsidRPr="00224C52">
        <w:rPr>
          <w:rFonts w:hint="eastAsia"/>
          <w:rtl/>
          <w:lang w:bidi="fa-IR"/>
        </w:rPr>
        <w:t>ادگ</w:t>
      </w:r>
      <w:r w:rsidRPr="00224C52">
        <w:rPr>
          <w:rFonts w:hint="cs"/>
          <w:rtl/>
          <w:lang w:bidi="fa-IR"/>
        </w:rPr>
        <w:t>ی</w:t>
      </w:r>
      <w:r w:rsidRPr="00224C52">
        <w:rPr>
          <w:rFonts w:hint="eastAsia"/>
          <w:rtl/>
          <w:lang w:bidi="fa-IR"/>
        </w:rPr>
        <w:t>ر</w:t>
      </w:r>
      <w:r w:rsidRPr="00224C52">
        <w:rPr>
          <w:rFonts w:hint="cs"/>
          <w:rtl/>
          <w:lang w:bidi="fa-IR"/>
        </w:rPr>
        <w:t>ی</w:t>
      </w:r>
      <w:r w:rsidRPr="00224C52">
        <w:rPr>
          <w:rtl/>
          <w:lang w:bidi="fa-IR"/>
        </w:rPr>
        <w:t xml:space="preserve"> ماش</w:t>
      </w:r>
      <w:r w:rsidRPr="00224C52">
        <w:rPr>
          <w:rFonts w:hint="cs"/>
          <w:rtl/>
          <w:lang w:bidi="fa-IR"/>
        </w:rPr>
        <w:t>ی</w:t>
      </w:r>
      <w:r w:rsidRPr="00224C52">
        <w:rPr>
          <w:rFonts w:hint="eastAsia"/>
          <w:rtl/>
          <w:lang w:bidi="fa-IR"/>
        </w:rPr>
        <w:t>ن</w:t>
      </w:r>
      <w:r w:rsidRPr="00224C52">
        <w:rPr>
          <w:rtl/>
          <w:lang w:bidi="fa-IR"/>
        </w:rPr>
        <w:t xml:space="preserve"> برا</w:t>
      </w:r>
      <w:r w:rsidRPr="00224C52">
        <w:rPr>
          <w:rFonts w:hint="cs"/>
          <w:rtl/>
          <w:lang w:bidi="fa-IR"/>
        </w:rPr>
        <w:t>ی</w:t>
      </w:r>
      <w:r w:rsidRPr="00224C52">
        <w:rPr>
          <w:rtl/>
          <w:lang w:bidi="fa-IR"/>
        </w:rPr>
        <w:t xml:space="preserve"> پ</w:t>
      </w:r>
      <w:r w:rsidRPr="00224C52">
        <w:rPr>
          <w:rFonts w:hint="cs"/>
          <w:rtl/>
          <w:lang w:bidi="fa-IR"/>
        </w:rPr>
        <w:t>ی</w:t>
      </w:r>
      <w:r w:rsidRPr="00224C52">
        <w:rPr>
          <w:rFonts w:hint="eastAsia"/>
          <w:rtl/>
          <w:lang w:bidi="fa-IR"/>
        </w:rPr>
        <w:t>ش‌ب</w:t>
      </w:r>
      <w:r w:rsidRPr="00224C52">
        <w:rPr>
          <w:rFonts w:hint="cs"/>
          <w:rtl/>
          <w:lang w:bidi="fa-IR"/>
        </w:rPr>
        <w:t>ی</w:t>
      </w:r>
      <w:r w:rsidRPr="00224C52">
        <w:rPr>
          <w:rFonts w:hint="eastAsia"/>
          <w:rtl/>
          <w:lang w:bidi="fa-IR"/>
        </w:rPr>
        <w:t>ن</w:t>
      </w:r>
      <w:r w:rsidRPr="00224C52">
        <w:rPr>
          <w:rFonts w:hint="cs"/>
          <w:rtl/>
          <w:lang w:bidi="fa-IR"/>
        </w:rPr>
        <w:t>ی</w:t>
      </w:r>
      <w:r w:rsidRPr="00224C52">
        <w:rPr>
          <w:rtl/>
          <w:lang w:bidi="fa-IR"/>
        </w:rPr>
        <w:t xml:space="preserve"> رفتار تهد</w:t>
      </w:r>
      <w:r w:rsidRPr="00224C52">
        <w:rPr>
          <w:rFonts w:hint="cs"/>
          <w:rtl/>
          <w:lang w:bidi="fa-IR"/>
        </w:rPr>
        <w:t>ی</w:t>
      </w:r>
      <w:r w:rsidRPr="00224C52">
        <w:rPr>
          <w:rFonts w:hint="eastAsia"/>
          <w:rtl/>
          <w:lang w:bidi="fa-IR"/>
        </w:rPr>
        <w:t>دات</w:t>
      </w:r>
      <w:r w:rsidRPr="00224C52">
        <w:rPr>
          <w:rtl/>
          <w:lang w:bidi="fa-IR"/>
        </w:rPr>
        <w:t xml:space="preserve"> و کاهش خطا</w:t>
      </w:r>
      <w:r w:rsidRPr="00224C52">
        <w:rPr>
          <w:rFonts w:hint="cs"/>
          <w:rtl/>
          <w:lang w:bidi="fa-IR"/>
        </w:rPr>
        <w:t>ی</w:t>
      </w:r>
      <w:r w:rsidRPr="00224C52">
        <w:rPr>
          <w:rtl/>
          <w:lang w:bidi="fa-IR"/>
        </w:rPr>
        <w:t xml:space="preserve"> انسان</w:t>
      </w:r>
      <w:r w:rsidRPr="00224C52">
        <w:rPr>
          <w:rFonts w:hint="cs"/>
          <w:rtl/>
          <w:lang w:bidi="fa-IR"/>
        </w:rPr>
        <w:t>ی</w:t>
      </w:r>
      <w:r w:rsidRPr="00224C52">
        <w:rPr>
          <w:rtl/>
          <w:lang w:bidi="fa-IR"/>
        </w:rPr>
        <w:t xml:space="preserve"> در تخص</w:t>
      </w:r>
      <w:r w:rsidRPr="00224C52">
        <w:rPr>
          <w:rFonts w:hint="cs"/>
          <w:rtl/>
          <w:lang w:bidi="fa-IR"/>
        </w:rPr>
        <w:t>ی</w:t>
      </w:r>
      <w:r w:rsidRPr="00224C52">
        <w:rPr>
          <w:rFonts w:hint="eastAsia"/>
          <w:rtl/>
          <w:lang w:bidi="fa-IR"/>
        </w:rPr>
        <w:t>ص</w:t>
      </w:r>
      <w:r w:rsidRPr="00224C52">
        <w:rPr>
          <w:rtl/>
          <w:lang w:bidi="fa-IR"/>
        </w:rPr>
        <w:t xml:space="preserve"> رهگ</w:t>
      </w:r>
      <w:r w:rsidRPr="00224C52">
        <w:rPr>
          <w:rFonts w:hint="cs"/>
          <w:rtl/>
          <w:lang w:bidi="fa-IR"/>
        </w:rPr>
        <w:t>ی</w:t>
      </w:r>
      <w:r w:rsidRPr="00224C52">
        <w:rPr>
          <w:rFonts w:hint="eastAsia"/>
          <w:rtl/>
          <w:lang w:bidi="fa-IR"/>
        </w:rPr>
        <w:t>رها،</w:t>
      </w:r>
      <w:r w:rsidRPr="00224C52">
        <w:rPr>
          <w:rtl/>
          <w:lang w:bidi="fa-IR"/>
        </w:rPr>
        <w:t xml:space="preserve"> به بخش</w:t>
      </w:r>
      <w:r w:rsidRPr="00224C52">
        <w:rPr>
          <w:rFonts w:hint="cs"/>
          <w:rtl/>
          <w:lang w:bidi="fa-IR"/>
        </w:rPr>
        <w:t>ی</w:t>
      </w:r>
      <w:r w:rsidRPr="00224C52">
        <w:rPr>
          <w:rtl/>
          <w:lang w:bidi="fa-IR"/>
        </w:rPr>
        <w:t xml:space="preserve"> جدا</w:t>
      </w:r>
      <w:r w:rsidRPr="00224C52">
        <w:rPr>
          <w:rFonts w:hint="cs"/>
          <w:rtl/>
          <w:lang w:bidi="fa-IR"/>
        </w:rPr>
        <w:t>یی‌</w:t>
      </w:r>
      <w:r w:rsidRPr="00224C52">
        <w:rPr>
          <w:rFonts w:hint="eastAsia"/>
          <w:rtl/>
          <w:lang w:bidi="fa-IR"/>
        </w:rPr>
        <w:t>ناپذ</w:t>
      </w:r>
      <w:r w:rsidRPr="00224C52">
        <w:rPr>
          <w:rFonts w:hint="cs"/>
          <w:rtl/>
          <w:lang w:bidi="fa-IR"/>
        </w:rPr>
        <w:t>ی</w:t>
      </w:r>
      <w:r w:rsidRPr="00224C52">
        <w:rPr>
          <w:rFonts w:hint="eastAsia"/>
          <w:rtl/>
          <w:lang w:bidi="fa-IR"/>
        </w:rPr>
        <w:t>ر</w:t>
      </w:r>
      <w:r w:rsidRPr="00224C52">
        <w:rPr>
          <w:rtl/>
          <w:lang w:bidi="fa-IR"/>
        </w:rPr>
        <w:t xml:space="preserve"> از دکتر</w:t>
      </w:r>
      <w:r w:rsidRPr="00224C52">
        <w:rPr>
          <w:rFonts w:hint="cs"/>
          <w:rtl/>
          <w:lang w:bidi="fa-IR"/>
        </w:rPr>
        <w:t>ی</w:t>
      </w:r>
      <w:r w:rsidRPr="00224C52">
        <w:rPr>
          <w:rFonts w:hint="eastAsia"/>
          <w:rtl/>
          <w:lang w:bidi="fa-IR"/>
        </w:rPr>
        <w:t>ن</w:t>
      </w:r>
      <w:r w:rsidRPr="00224C52">
        <w:rPr>
          <w:rtl/>
          <w:lang w:bidi="fa-IR"/>
        </w:rPr>
        <w:t xml:space="preserve"> توسعه پدافند ا</w:t>
      </w:r>
      <w:r w:rsidRPr="00224C52">
        <w:rPr>
          <w:rFonts w:hint="cs"/>
          <w:rtl/>
          <w:lang w:bidi="fa-IR"/>
        </w:rPr>
        <w:t>ی</w:t>
      </w:r>
      <w:r w:rsidRPr="00224C52">
        <w:rPr>
          <w:rFonts w:hint="eastAsia"/>
          <w:rtl/>
          <w:lang w:bidi="fa-IR"/>
        </w:rPr>
        <w:t>ران</w:t>
      </w:r>
      <w:r w:rsidRPr="00224C52">
        <w:rPr>
          <w:rtl/>
          <w:lang w:bidi="fa-IR"/>
        </w:rPr>
        <w:t xml:space="preserve"> تبد</w:t>
      </w:r>
      <w:r w:rsidRPr="00224C52">
        <w:rPr>
          <w:rFonts w:hint="cs"/>
          <w:rtl/>
          <w:lang w:bidi="fa-IR"/>
        </w:rPr>
        <w:t>ی</w:t>
      </w:r>
      <w:r w:rsidRPr="00224C52">
        <w:rPr>
          <w:rFonts w:hint="eastAsia"/>
          <w:rtl/>
          <w:lang w:bidi="fa-IR"/>
        </w:rPr>
        <w:t>ل</w:t>
      </w:r>
      <w:r w:rsidRPr="00224C52">
        <w:rPr>
          <w:rtl/>
          <w:lang w:bidi="fa-IR"/>
        </w:rPr>
        <w:t xml:space="preserve"> شده است. ا</w:t>
      </w:r>
      <w:r w:rsidRPr="00224C52">
        <w:rPr>
          <w:rFonts w:hint="cs"/>
          <w:rtl/>
          <w:lang w:bidi="fa-IR"/>
        </w:rPr>
        <w:t>ی</w:t>
      </w:r>
      <w:r w:rsidRPr="00224C52">
        <w:rPr>
          <w:rFonts w:hint="eastAsia"/>
          <w:rtl/>
          <w:lang w:bidi="fa-IR"/>
        </w:rPr>
        <w:t>ن</w:t>
      </w:r>
      <w:r w:rsidRPr="00224C52">
        <w:rPr>
          <w:rtl/>
          <w:lang w:bidi="fa-IR"/>
        </w:rPr>
        <w:t xml:space="preserve"> روند نه‌تنها دقت شناسا</w:t>
      </w:r>
      <w:r w:rsidRPr="00224C52">
        <w:rPr>
          <w:rFonts w:hint="cs"/>
          <w:rtl/>
          <w:lang w:bidi="fa-IR"/>
        </w:rPr>
        <w:t>یی</w:t>
      </w:r>
      <w:r w:rsidRPr="00224C52">
        <w:rPr>
          <w:rtl/>
          <w:lang w:bidi="fa-IR"/>
        </w:rPr>
        <w:t xml:space="preserve"> را افزا</w:t>
      </w:r>
      <w:r w:rsidRPr="00224C52">
        <w:rPr>
          <w:rFonts w:hint="cs"/>
          <w:rtl/>
          <w:lang w:bidi="fa-IR"/>
        </w:rPr>
        <w:t>ی</w:t>
      </w:r>
      <w:r w:rsidRPr="00224C52">
        <w:rPr>
          <w:rFonts w:hint="eastAsia"/>
          <w:rtl/>
          <w:lang w:bidi="fa-IR"/>
        </w:rPr>
        <w:t>ش</w:t>
      </w:r>
      <w:r w:rsidRPr="00224C52">
        <w:rPr>
          <w:rtl/>
          <w:lang w:bidi="fa-IR"/>
        </w:rPr>
        <w:t xml:space="preserve"> م</w:t>
      </w:r>
      <w:r w:rsidRPr="00224C52">
        <w:rPr>
          <w:rFonts w:hint="cs"/>
          <w:rtl/>
          <w:lang w:bidi="fa-IR"/>
        </w:rPr>
        <w:t>ی‌</w:t>
      </w:r>
      <w:r w:rsidRPr="00224C52">
        <w:rPr>
          <w:rFonts w:hint="eastAsia"/>
          <w:rtl/>
          <w:lang w:bidi="fa-IR"/>
        </w:rPr>
        <w:t>دهد،</w:t>
      </w:r>
      <w:r w:rsidRPr="00224C52">
        <w:rPr>
          <w:rtl/>
          <w:lang w:bidi="fa-IR"/>
        </w:rPr>
        <w:t xml:space="preserve"> بلکه انعطاف‌پذ</w:t>
      </w:r>
      <w:r w:rsidRPr="00224C52">
        <w:rPr>
          <w:rFonts w:hint="cs"/>
          <w:rtl/>
          <w:lang w:bidi="fa-IR"/>
        </w:rPr>
        <w:t>ی</w:t>
      </w:r>
      <w:r w:rsidRPr="00224C52">
        <w:rPr>
          <w:rFonts w:hint="eastAsia"/>
          <w:rtl/>
          <w:lang w:bidi="fa-IR"/>
        </w:rPr>
        <w:t>ر</w:t>
      </w:r>
      <w:r w:rsidRPr="00224C52">
        <w:rPr>
          <w:rFonts w:hint="cs"/>
          <w:rtl/>
          <w:lang w:bidi="fa-IR"/>
        </w:rPr>
        <w:t>ی</w:t>
      </w:r>
      <w:r w:rsidRPr="00224C52">
        <w:rPr>
          <w:rtl/>
          <w:lang w:bidi="fa-IR"/>
        </w:rPr>
        <w:t xml:space="preserve"> و خودکفا</w:t>
      </w:r>
      <w:r w:rsidRPr="00224C52">
        <w:rPr>
          <w:rFonts w:hint="cs"/>
          <w:rtl/>
          <w:lang w:bidi="fa-IR"/>
        </w:rPr>
        <w:t>یی</w:t>
      </w:r>
      <w:r w:rsidRPr="00224C52">
        <w:rPr>
          <w:rtl/>
          <w:lang w:bidi="fa-IR"/>
        </w:rPr>
        <w:t xml:space="preserve"> سامانه‌ها</w:t>
      </w:r>
      <w:r w:rsidRPr="00224C52">
        <w:rPr>
          <w:rFonts w:hint="cs"/>
          <w:rtl/>
          <w:lang w:bidi="fa-IR"/>
        </w:rPr>
        <w:t>ی</w:t>
      </w:r>
      <w:r w:rsidRPr="00224C52">
        <w:rPr>
          <w:rtl/>
          <w:lang w:bidi="fa-IR"/>
        </w:rPr>
        <w:t xml:space="preserve"> بوم</w:t>
      </w:r>
      <w:r w:rsidRPr="00224C52">
        <w:rPr>
          <w:rFonts w:hint="cs"/>
          <w:rtl/>
          <w:lang w:bidi="fa-IR"/>
        </w:rPr>
        <w:t>ی</w:t>
      </w:r>
      <w:r w:rsidRPr="00224C52">
        <w:rPr>
          <w:rtl/>
          <w:lang w:bidi="fa-IR"/>
        </w:rPr>
        <w:t xml:space="preserve"> را در مح</w:t>
      </w:r>
      <w:r w:rsidRPr="00224C52">
        <w:rPr>
          <w:rFonts w:hint="cs"/>
          <w:rtl/>
          <w:lang w:bidi="fa-IR"/>
        </w:rPr>
        <w:t>ی</w:t>
      </w:r>
      <w:r w:rsidRPr="00224C52">
        <w:rPr>
          <w:rFonts w:hint="eastAsia"/>
          <w:rtl/>
          <w:lang w:bidi="fa-IR"/>
        </w:rPr>
        <w:t>ط‌ها</w:t>
      </w:r>
      <w:r w:rsidRPr="00224C52">
        <w:rPr>
          <w:rFonts w:hint="cs"/>
          <w:rtl/>
          <w:lang w:bidi="fa-IR"/>
        </w:rPr>
        <w:t>ی</w:t>
      </w:r>
      <w:r w:rsidRPr="00224C52">
        <w:rPr>
          <w:rtl/>
          <w:lang w:bidi="fa-IR"/>
        </w:rPr>
        <w:t xml:space="preserve"> آلوده به جنگ الکترون</w:t>
      </w:r>
      <w:r w:rsidRPr="00224C52">
        <w:rPr>
          <w:rFonts w:hint="cs"/>
          <w:rtl/>
          <w:lang w:bidi="fa-IR"/>
        </w:rPr>
        <w:t>ی</w:t>
      </w:r>
      <w:r w:rsidRPr="00224C52">
        <w:rPr>
          <w:rFonts w:hint="eastAsia"/>
          <w:rtl/>
          <w:lang w:bidi="fa-IR"/>
        </w:rPr>
        <w:t>ک</w:t>
      </w:r>
      <w:r w:rsidRPr="00224C52">
        <w:rPr>
          <w:rtl/>
          <w:lang w:bidi="fa-IR"/>
        </w:rPr>
        <w:t xml:space="preserve"> تضم</w:t>
      </w:r>
      <w:r w:rsidRPr="00224C52">
        <w:rPr>
          <w:rFonts w:hint="cs"/>
          <w:rtl/>
          <w:lang w:bidi="fa-IR"/>
        </w:rPr>
        <w:t>ی</w:t>
      </w:r>
      <w:r w:rsidRPr="00224C52">
        <w:rPr>
          <w:rFonts w:hint="eastAsia"/>
          <w:rtl/>
          <w:lang w:bidi="fa-IR"/>
        </w:rPr>
        <w:t>ن</w:t>
      </w:r>
      <w:r w:rsidRPr="00224C52">
        <w:rPr>
          <w:rtl/>
          <w:lang w:bidi="fa-IR"/>
        </w:rPr>
        <w:t xml:space="preserve"> م</w:t>
      </w:r>
      <w:r w:rsidRPr="00224C52">
        <w:rPr>
          <w:rFonts w:hint="cs"/>
          <w:rtl/>
          <w:lang w:bidi="fa-IR"/>
        </w:rPr>
        <w:t>ی‌</w:t>
      </w:r>
      <w:r w:rsidRPr="00224C52">
        <w:rPr>
          <w:rFonts w:hint="eastAsia"/>
          <w:rtl/>
          <w:lang w:bidi="fa-IR"/>
        </w:rPr>
        <w:t>کند</w:t>
      </w:r>
      <w:r w:rsidRPr="00224C52">
        <w:rPr>
          <w:rtl/>
          <w:lang w:bidi="fa-IR"/>
        </w:rPr>
        <w:t xml:space="preserve">. </w:t>
      </w:r>
      <w:r>
        <w:rPr>
          <w:rStyle w:val="FootnoteReference"/>
          <w:rtl/>
          <w:lang w:bidi="fa-IR"/>
        </w:rPr>
        <w:footnoteReference w:id="60"/>
      </w:r>
    </w:p>
    <w:p w14:paraId="2C23E942" w14:textId="0A5821EA" w:rsidR="00B4211C" w:rsidRDefault="00B4211C" w:rsidP="00813301">
      <w:pPr>
        <w:spacing w:line="276" w:lineRule="auto"/>
        <w:jc w:val="both"/>
        <w:rPr>
          <w:rtl/>
          <w:lang w:bidi="fa-IR"/>
        </w:rPr>
      </w:pPr>
      <w:r w:rsidRPr="00224C52">
        <w:rPr>
          <w:rtl/>
          <w:lang w:bidi="fa-IR"/>
        </w:rPr>
        <w:t>درک نو</w:t>
      </w:r>
      <w:r w:rsidRPr="00224C52">
        <w:rPr>
          <w:rFonts w:hint="cs"/>
          <w:rtl/>
          <w:lang w:bidi="fa-IR"/>
        </w:rPr>
        <w:t>ی</w:t>
      </w:r>
      <w:r w:rsidRPr="00224C52">
        <w:rPr>
          <w:rFonts w:hint="eastAsia"/>
          <w:rtl/>
          <w:lang w:bidi="fa-IR"/>
        </w:rPr>
        <w:t>ن</w:t>
      </w:r>
      <w:r w:rsidRPr="00224C52">
        <w:rPr>
          <w:rtl/>
          <w:lang w:bidi="fa-IR"/>
        </w:rPr>
        <w:t xml:space="preserve"> از توسعه متوازن پدافند هوا</w:t>
      </w:r>
      <w:r w:rsidRPr="00224C52">
        <w:rPr>
          <w:rFonts w:hint="cs"/>
          <w:rtl/>
          <w:lang w:bidi="fa-IR"/>
        </w:rPr>
        <w:t>یی</w:t>
      </w:r>
      <w:r w:rsidRPr="00224C52">
        <w:rPr>
          <w:rtl/>
          <w:lang w:bidi="fa-IR"/>
        </w:rPr>
        <w:t xml:space="preserve"> </w:t>
      </w:r>
      <w:r w:rsidRPr="00224C52">
        <w:rPr>
          <w:rFonts w:hint="cs"/>
          <w:rtl/>
          <w:lang w:bidi="fa-IR"/>
        </w:rPr>
        <w:t>ی</w:t>
      </w:r>
      <w:r w:rsidRPr="00224C52">
        <w:rPr>
          <w:rFonts w:hint="eastAsia"/>
          <w:rtl/>
          <w:lang w:bidi="fa-IR"/>
        </w:rPr>
        <w:t>کپارچه،</w:t>
      </w:r>
      <w:r w:rsidRPr="00224C52">
        <w:rPr>
          <w:rtl/>
          <w:lang w:bidi="fa-IR"/>
        </w:rPr>
        <w:t xml:space="preserve"> فراتر از اتصال ف</w:t>
      </w:r>
      <w:r w:rsidRPr="00224C52">
        <w:rPr>
          <w:rFonts w:hint="cs"/>
          <w:rtl/>
          <w:lang w:bidi="fa-IR"/>
        </w:rPr>
        <w:t>ی</w:t>
      </w:r>
      <w:r w:rsidRPr="00224C52">
        <w:rPr>
          <w:rFonts w:hint="eastAsia"/>
          <w:rtl/>
          <w:lang w:bidi="fa-IR"/>
        </w:rPr>
        <w:t>ز</w:t>
      </w:r>
      <w:r w:rsidRPr="00224C52">
        <w:rPr>
          <w:rFonts w:hint="cs"/>
          <w:rtl/>
          <w:lang w:bidi="fa-IR"/>
        </w:rPr>
        <w:t>ی</w:t>
      </w:r>
      <w:r w:rsidRPr="00224C52">
        <w:rPr>
          <w:rFonts w:hint="eastAsia"/>
          <w:rtl/>
          <w:lang w:bidi="fa-IR"/>
        </w:rPr>
        <w:t>ک</w:t>
      </w:r>
      <w:r w:rsidRPr="00224C52">
        <w:rPr>
          <w:rFonts w:hint="cs"/>
          <w:rtl/>
          <w:lang w:bidi="fa-IR"/>
        </w:rPr>
        <w:t>ی</w:t>
      </w:r>
      <w:r w:rsidRPr="00224C52">
        <w:rPr>
          <w:rtl/>
          <w:lang w:bidi="fa-IR"/>
        </w:rPr>
        <w:t xml:space="preserve"> تجه</w:t>
      </w:r>
      <w:r w:rsidRPr="00224C52">
        <w:rPr>
          <w:rFonts w:hint="cs"/>
          <w:rtl/>
          <w:lang w:bidi="fa-IR"/>
        </w:rPr>
        <w:t>ی</w:t>
      </w:r>
      <w:r w:rsidRPr="00224C52">
        <w:rPr>
          <w:rFonts w:hint="eastAsia"/>
          <w:rtl/>
          <w:lang w:bidi="fa-IR"/>
        </w:rPr>
        <w:t>زات،</w:t>
      </w:r>
      <w:r w:rsidRPr="00224C52">
        <w:rPr>
          <w:rtl/>
          <w:lang w:bidi="fa-IR"/>
        </w:rPr>
        <w:t xml:space="preserve"> بر مد</w:t>
      </w:r>
      <w:r w:rsidRPr="00224C52">
        <w:rPr>
          <w:rFonts w:hint="cs"/>
          <w:rtl/>
          <w:lang w:bidi="fa-IR"/>
        </w:rPr>
        <w:t>ی</w:t>
      </w:r>
      <w:r w:rsidRPr="00224C52">
        <w:rPr>
          <w:rFonts w:hint="eastAsia"/>
          <w:rtl/>
          <w:lang w:bidi="fa-IR"/>
        </w:rPr>
        <w:t>ر</w:t>
      </w:r>
      <w:r w:rsidRPr="00224C52">
        <w:rPr>
          <w:rFonts w:hint="cs"/>
          <w:rtl/>
          <w:lang w:bidi="fa-IR"/>
        </w:rPr>
        <w:t>ی</w:t>
      </w:r>
      <w:r w:rsidRPr="00224C52">
        <w:rPr>
          <w:rFonts w:hint="eastAsia"/>
          <w:rtl/>
          <w:lang w:bidi="fa-IR"/>
        </w:rPr>
        <w:t>ت</w:t>
      </w:r>
      <w:r w:rsidRPr="00224C52">
        <w:rPr>
          <w:rtl/>
          <w:lang w:bidi="fa-IR"/>
        </w:rPr>
        <w:t xml:space="preserve"> شناخت</w:t>
      </w:r>
      <w:r w:rsidRPr="00224C52">
        <w:rPr>
          <w:rFonts w:hint="cs"/>
          <w:rtl/>
          <w:lang w:bidi="fa-IR"/>
        </w:rPr>
        <w:t>ی</w:t>
      </w:r>
      <w:r w:rsidRPr="00224C52">
        <w:rPr>
          <w:rtl/>
          <w:lang w:bidi="fa-IR"/>
        </w:rPr>
        <w:t xml:space="preserve"> و عمل</w:t>
      </w:r>
      <w:r w:rsidRPr="00224C52">
        <w:rPr>
          <w:rFonts w:hint="cs"/>
          <w:rtl/>
          <w:lang w:bidi="fa-IR"/>
        </w:rPr>
        <w:t>ی</w:t>
      </w:r>
      <w:r w:rsidRPr="00224C52">
        <w:rPr>
          <w:rFonts w:hint="eastAsia"/>
          <w:rtl/>
          <w:lang w:bidi="fa-IR"/>
        </w:rPr>
        <w:t>ات</w:t>
      </w:r>
      <w:r w:rsidRPr="00224C52">
        <w:rPr>
          <w:rtl/>
          <w:lang w:bidi="fa-IR"/>
        </w:rPr>
        <w:t xml:space="preserve"> چنددامنه‌ا</w:t>
      </w:r>
      <w:r w:rsidRPr="00224C52">
        <w:rPr>
          <w:rFonts w:hint="cs"/>
          <w:rtl/>
          <w:lang w:bidi="fa-IR"/>
        </w:rPr>
        <w:t>ی</w:t>
      </w:r>
      <w:r w:rsidRPr="00224C52">
        <w:rPr>
          <w:rtl/>
          <w:lang w:bidi="fa-IR"/>
        </w:rPr>
        <w:t xml:space="preserve"> تأک</w:t>
      </w:r>
      <w:r w:rsidRPr="00224C52">
        <w:rPr>
          <w:rFonts w:hint="cs"/>
          <w:rtl/>
          <w:lang w:bidi="fa-IR"/>
        </w:rPr>
        <w:t>ی</w:t>
      </w:r>
      <w:r w:rsidRPr="00224C52">
        <w:rPr>
          <w:rFonts w:hint="eastAsia"/>
          <w:rtl/>
          <w:lang w:bidi="fa-IR"/>
        </w:rPr>
        <w:t>د</w:t>
      </w:r>
      <w:r w:rsidRPr="00224C52">
        <w:rPr>
          <w:rtl/>
          <w:lang w:bidi="fa-IR"/>
        </w:rPr>
        <w:t xml:space="preserve"> دارد. طراحان دفاع</w:t>
      </w:r>
      <w:r w:rsidRPr="00224C52">
        <w:rPr>
          <w:rFonts w:hint="cs"/>
          <w:rtl/>
          <w:lang w:bidi="fa-IR"/>
        </w:rPr>
        <w:t>ی</w:t>
      </w:r>
      <w:r w:rsidRPr="00224C52">
        <w:rPr>
          <w:rtl/>
          <w:lang w:bidi="fa-IR"/>
        </w:rPr>
        <w:t xml:space="preserve"> ا</w:t>
      </w:r>
      <w:r w:rsidRPr="00224C52">
        <w:rPr>
          <w:rFonts w:hint="cs"/>
          <w:rtl/>
          <w:lang w:bidi="fa-IR"/>
        </w:rPr>
        <w:t>ی</w:t>
      </w:r>
      <w:r w:rsidRPr="00224C52">
        <w:rPr>
          <w:rFonts w:hint="eastAsia"/>
          <w:rtl/>
          <w:lang w:bidi="fa-IR"/>
        </w:rPr>
        <w:t>ران</w:t>
      </w:r>
      <w:r w:rsidRPr="00224C52">
        <w:rPr>
          <w:rtl/>
          <w:lang w:bidi="fa-IR"/>
        </w:rPr>
        <w:t xml:space="preserve"> معتقدند که مقابله با قدرت‌ها</w:t>
      </w:r>
      <w:r w:rsidRPr="00224C52">
        <w:rPr>
          <w:rFonts w:hint="cs"/>
          <w:rtl/>
          <w:lang w:bidi="fa-IR"/>
        </w:rPr>
        <w:t>ی</w:t>
      </w:r>
      <w:r w:rsidRPr="00224C52">
        <w:rPr>
          <w:rtl/>
          <w:lang w:bidi="fa-IR"/>
        </w:rPr>
        <w:t xml:space="preserve"> بزرگ ن</w:t>
      </w:r>
      <w:r w:rsidRPr="00224C52">
        <w:rPr>
          <w:rFonts w:hint="cs"/>
          <w:rtl/>
          <w:lang w:bidi="fa-IR"/>
        </w:rPr>
        <w:t>ی</w:t>
      </w:r>
      <w:r w:rsidRPr="00224C52">
        <w:rPr>
          <w:rFonts w:hint="eastAsia"/>
          <w:rtl/>
          <w:lang w:bidi="fa-IR"/>
        </w:rPr>
        <w:t>ازمند</w:t>
      </w:r>
      <w:r w:rsidRPr="00224C52">
        <w:rPr>
          <w:rtl/>
          <w:lang w:bidi="fa-IR"/>
        </w:rPr>
        <w:t xml:space="preserve"> درک درست</w:t>
      </w:r>
      <w:r w:rsidRPr="00224C52">
        <w:rPr>
          <w:rFonts w:hint="cs"/>
          <w:rtl/>
          <w:lang w:bidi="fa-IR"/>
        </w:rPr>
        <w:t>ی</w:t>
      </w:r>
      <w:r w:rsidRPr="00224C52">
        <w:rPr>
          <w:rtl/>
          <w:lang w:bidi="fa-IR"/>
        </w:rPr>
        <w:t xml:space="preserve"> از تکامل فناور</w:t>
      </w:r>
      <w:r w:rsidRPr="00224C52">
        <w:rPr>
          <w:rFonts w:hint="cs"/>
          <w:rtl/>
          <w:lang w:bidi="fa-IR"/>
        </w:rPr>
        <w:t>ی</w:t>
      </w:r>
      <w:r w:rsidRPr="00224C52">
        <w:rPr>
          <w:rtl/>
          <w:lang w:bidi="fa-IR"/>
        </w:rPr>
        <w:t xml:space="preserve"> و پره</w:t>
      </w:r>
      <w:r w:rsidRPr="00224C52">
        <w:rPr>
          <w:rFonts w:hint="cs"/>
          <w:rtl/>
          <w:lang w:bidi="fa-IR"/>
        </w:rPr>
        <w:t>ی</w:t>
      </w:r>
      <w:r w:rsidRPr="00224C52">
        <w:rPr>
          <w:rFonts w:hint="eastAsia"/>
          <w:rtl/>
          <w:lang w:bidi="fa-IR"/>
        </w:rPr>
        <w:t>ز</w:t>
      </w:r>
      <w:r w:rsidRPr="00224C52">
        <w:rPr>
          <w:rtl/>
          <w:lang w:bidi="fa-IR"/>
        </w:rPr>
        <w:t xml:space="preserve"> از رو</w:t>
      </w:r>
      <w:r w:rsidRPr="00224C52">
        <w:rPr>
          <w:rFonts w:hint="cs"/>
          <w:rtl/>
          <w:lang w:bidi="fa-IR"/>
        </w:rPr>
        <w:t>ی</w:t>
      </w:r>
      <w:r w:rsidRPr="00224C52">
        <w:rPr>
          <w:rFonts w:hint="eastAsia"/>
          <w:rtl/>
          <w:lang w:bidi="fa-IR"/>
        </w:rPr>
        <w:t>کردها</w:t>
      </w:r>
      <w:r w:rsidRPr="00224C52">
        <w:rPr>
          <w:rFonts w:hint="cs"/>
          <w:rtl/>
          <w:lang w:bidi="fa-IR"/>
        </w:rPr>
        <w:t>ی</w:t>
      </w:r>
      <w:r w:rsidRPr="00224C52">
        <w:rPr>
          <w:rtl/>
          <w:lang w:bidi="fa-IR"/>
        </w:rPr>
        <w:t xml:space="preserve"> خط</w:t>
      </w:r>
      <w:r w:rsidRPr="00224C52">
        <w:rPr>
          <w:rFonts w:hint="cs"/>
          <w:rtl/>
          <w:lang w:bidi="fa-IR"/>
        </w:rPr>
        <w:t>ی</w:t>
      </w:r>
      <w:r w:rsidRPr="00224C52">
        <w:rPr>
          <w:rtl/>
          <w:lang w:bidi="fa-IR"/>
        </w:rPr>
        <w:t xml:space="preserve"> و ساده است. س</w:t>
      </w:r>
      <w:r w:rsidRPr="00224C52">
        <w:rPr>
          <w:rFonts w:hint="cs"/>
          <w:rtl/>
          <w:lang w:bidi="fa-IR"/>
        </w:rPr>
        <w:t>ی</w:t>
      </w:r>
      <w:r w:rsidRPr="00224C52">
        <w:rPr>
          <w:rFonts w:hint="eastAsia"/>
          <w:rtl/>
          <w:lang w:bidi="fa-IR"/>
        </w:rPr>
        <w:t>ستم</w:t>
      </w:r>
      <w:r w:rsidRPr="00224C52">
        <w:rPr>
          <w:rtl/>
          <w:lang w:bidi="fa-IR"/>
        </w:rPr>
        <w:t xml:space="preserve"> پدافند هوا</w:t>
      </w:r>
      <w:r w:rsidRPr="00224C52">
        <w:rPr>
          <w:rFonts w:hint="cs"/>
          <w:rtl/>
          <w:lang w:bidi="fa-IR"/>
        </w:rPr>
        <w:t>یی</w:t>
      </w:r>
      <w:r w:rsidRPr="00224C52">
        <w:rPr>
          <w:rtl/>
          <w:lang w:bidi="fa-IR"/>
        </w:rPr>
        <w:t xml:space="preserve"> </w:t>
      </w:r>
      <w:r w:rsidRPr="00224C52">
        <w:rPr>
          <w:rFonts w:hint="cs"/>
          <w:rtl/>
          <w:lang w:bidi="fa-IR"/>
        </w:rPr>
        <w:t>ی</w:t>
      </w:r>
      <w:r w:rsidRPr="00224C52">
        <w:rPr>
          <w:rFonts w:hint="eastAsia"/>
          <w:rtl/>
          <w:lang w:bidi="fa-IR"/>
        </w:rPr>
        <w:t>کپارچه</w:t>
      </w:r>
      <w:r w:rsidRPr="00224C52">
        <w:rPr>
          <w:rtl/>
          <w:lang w:bidi="fa-IR"/>
        </w:rPr>
        <w:t xml:space="preserve"> پ</w:t>
      </w:r>
      <w:r w:rsidRPr="00224C52">
        <w:rPr>
          <w:rFonts w:hint="cs"/>
          <w:rtl/>
          <w:lang w:bidi="fa-IR"/>
        </w:rPr>
        <w:t>ی</w:t>
      </w:r>
      <w:r w:rsidRPr="00224C52">
        <w:rPr>
          <w:rFonts w:hint="eastAsia"/>
          <w:rtl/>
          <w:lang w:bidi="fa-IR"/>
        </w:rPr>
        <w:t>شرفته</w:t>
      </w:r>
      <w:r w:rsidRPr="00224C52">
        <w:rPr>
          <w:rtl/>
          <w:lang w:bidi="fa-IR"/>
        </w:rPr>
        <w:t xml:space="preserve"> (</w:t>
      </w:r>
      <w:r w:rsidRPr="00224C52">
        <w:rPr>
          <w:lang w:bidi="fa-IR"/>
        </w:rPr>
        <w:t>IADS</w:t>
      </w:r>
      <w:r w:rsidRPr="00224C52">
        <w:rPr>
          <w:rtl/>
          <w:lang w:bidi="fa-IR"/>
        </w:rPr>
        <w:t>) با</w:t>
      </w:r>
      <w:r w:rsidRPr="00224C52">
        <w:rPr>
          <w:rFonts w:hint="cs"/>
          <w:rtl/>
          <w:lang w:bidi="fa-IR"/>
        </w:rPr>
        <w:t>ی</w:t>
      </w:r>
      <w:r w:rsidRPr="00224C52">
        <w:rPr>
          <w:rFonts w:hint="eastAsia"/>
          <w:rtl/>
          <w:lang w:bidi="fa-IR"/>
        </w:rPr>
        <w:t>د</w:t>
      </w:r>
      <w:r w:rsidRPr="00224C52">
        <w:rPr>
          <w:rtl/>
          <w:lang w:bidi="fa-IR"/>
        </w:rPr>
        <w:t xml:space="preserve"> بتواند اثر جنگ‌ها</w:t>
      </w:r>
      <w:r w:rsidRPr="00224C52">
        <w:rPr>
          <w:rFonts w:hint="cs"/>
          <w:rtl/>
          <w:lang w:bidi="fa-IR"/>
        </w:rPr>
        <w:t>ی</w:t>
      </w:r>
      <w:r w:rsidRPr="00224C52">
        <w:rPr>
          <w:rtl/>
          <w:lang w:bidi="fa-IR"/>
        </w:rPr>
        <w:t xml:space="preserve"> هوا</w:t>
      </w:r>
      <w:r w:rsidRPr="00224C52">
        <w:rPr>
          <w:rFonts w:hint="cs"/>
          <w:rtl/>
          <w:lang w:bidi="fa-IR"/>
        </w:rPr>
        <w:t>یی</w:t>
      </w:r>
      <w:r w:rsidRPr="00224C52">
        <w:rPr>
          <w:rtl/>
          <w:lang w:bidi="fa-IR"/>
        </w:rPr>
        <w:t xml:space="preserve"> دشمن را به طور همزمان مختل کرده </w:t>
      </w:r>
      <w:r w:rsidRPr="00224C52">
        <w:rPr>
          <w:rFonts w:hint="cs"/>
          <w:rtl/>
          <w:lang w:bidi="fa-IR"/>
        </w:rPr>
        <w:t>ی</w:t>
      </w:r>
      <w:r w:rsidRPr="00224C52">
        <w:rPr>
          <w:rFonts w:hint="eastAsia"/>
          <w:rtl/>
          <w:lang w:bidi="fa-IR"/>
        </w:rPr>
        <w:t>ا</w:t>
      </w:r>
      <w:r w:rsidRPr="00224C52">
        <w:rPr>
          <w:rtl/>
          <w:lang w:bidi="fa-IR"/>
        </w:rPr>
        <w:t xml:space="preserve"> به تأخ</w:t>
      </w:r>
      <w:r w:rsidRPr="00224C52">
        <w:rPr>
          <w:rFonts w:hint="cs"/>
          <w:rtl/>
          <w:lang w:bidi="fa-IR"/>
        </w:rPr>
        <w:t>ی</w:t>
      </w:r>
      <w:r w:rsidRPr="00224C52">
        <w:rPr>
          <w:rFonts w:hint="eastAsia"/>
          <w:rtl/>
          <w:lang w:bidi="fa-IR"/>
        </w:rPr>
        <w:t>ر</w:t>
      </w:r>
      <w:r w:rsidRPr="00224C52">
        <w:rPr>
          <w:rtl/>
          <w:lang w:bidi="fa-IR"/>
        </w:rPr>
        <w:t xml:space="preserve"> ب</w:t>
      </w:r>
      <w:r w:rsidRPr="00224C52">
        <w:rPr>
          <w:rFonts w:hint="cs"/>
          <w:rtl/>
          <w:lang w:bidi="fa-IR"/>
        </w:rPr>
        <w:t>ی</w:t>
      </w:r>
      <w:r w:rsidRPr="00224C52">
        <w:rPr>
          <w:rFonts w:hint="eastAsia"/>
          <w:rtl/>
          <w:lang w:bidi="fa-IR"/>
        </w:rPr>
        <w:t>ندازد،</w:t>
      </w:r>
      <w:r w:rsidRPr="00224C52">
        <w:rPr>
          <w:rtl/>
          <w:lang w:bidi="fa-IR"/>
        </w:rPr>
        <w:t xml:space="preserve"> که ا</w:t>
      </w:r>
      <w:r w:rsidRPr="00224C52">
        <w:rPr>
          <w:rFonts w:hint="cs"/>
          <w:rtl/>
          <w:lang w:bidi="fa-IR"/>
        </w:rPr>
        <w:t>ی</w:t>
      </w:r>
      <w:r w:rsidRPr="00224C52">
        <w:rPr>
          <w:rFonts w:hint="eastAsia"/>
          <w:rtl/>
          <w:lang w:bidi="fa-IR"/>
        </w:rPr>
        <w:t>ن</w:t>
      </w:r>
      <w:r w:rsidRPr="00224C52">
        <w:rPr>
          <w:rtl/>
          <w:lang w:bidi="fa-IR"/>
        </w:rPr>
        <w:t xml:space="preserve"> امر تنها از طر</w:t>
      </w:r>
      <w:r w:rsidRPr="00224C52">
        <w:rPr>
          <w:rFonts w:hint="cs"/>
          <w:rtl/>
          <w:lang w:bidi="fa-IR"/>
        </w:rPr>
        <w:t>ی</w:t>
      </w:r>
      <w:r w:rsidRPr="00224C52">
        <w:rPr>
          <w:rFonts w:hint="eastAsia"/>
          <w:rtl/>
          <w:lang w:bidi="fa-IR"/>
        </w:rPr>
        <w:t>ق</w:t>
      </w:r>
      <w:r w:rsidRPr="00224C52">
        <w:rPr>
          <w:rtl/>
          <w:lang w:bidi="fa-IR"/>
        </w:rPr>
        <w:t xml:space="preserve"> هماهنگ</w:t>
      </w:r>
      <w:r w:rsidRPr="00224C52">
        <w:rPr>
          <w:rFonts w:hint="cs"/>
          <w:rtl/>
          <w:lang w:bidi="fa-IR"/>
        </w:rPr>
        <w:t>ی</w:t>
      </w:r>
      <w:r w:rsidRPr="00224C52">
        <w:rPr>
          <w:rtl/>
          <w:lang w:bidi="fa-IR"/>
        </w:rPr>
        <w:t xml:space="preserve"> م</w:t>
      </w:r>
      <w:r w:rsidRPr="00224C52">
        <w:rPr>
          <w:rFonts w:hint="cs"/>
          <w:rtl/>
          <w:lang w:bidi="fa-IR"/>
        </w:rPr>
        <w:t>ی</w:t>
      </w:r>
      <w:r w:rsidRPr="00224C52">
        <w:rPr>
          <w:rFonts w:hint="eastAsia"/>
          <w:rtl/>
          <w:lang w:bidi="fa-IR"/>
        </w:rPr>
        <w:t>ان</w:t>
      </w:r>
      <w:r w:rsidRPr="00224C52">
        <w:rPr>
          <w:rtl/>
          <w:lang w:bidi="fa-IR"/>
        </w:rPr>
        <w:t xml:space="preserve"> لا</w:t>
      </w:r>
      <w:r w:rsidRPr="00224C52">
        <w:rPr>
          <w:rFonts w:hint="cs"/>
          <w:rtl/>
          <w:lang w:bidi="fa-IR"/>
        </w:rPr>
        <w:t>ی</w:t>
      </w:r>
      <w:r w:rsidRPr="00224C52">
        <w:rPr>
          <w:rFonts w:hint="eastAsia"/>
          <w:rtl/>
          <w:lang w:bidi="fa-IR"/>
        </w:rPr>
        <w:t>ه‌ها</w:t>
      </w:r>
      <w:r w:rsidRPr="00224C52">
        <w:rPr>
          <w:rFonts w:hint="cs"/>
          <w:rtl/>
          <w:lang w:bidi="fa-IR"/>
        </w:rPr>
        <w:t>ی</w:t>
      </w:r>
      <w:r w:rsidRPr="00224C52">
        <w:rPr>
          <w:rtl/>
          <w:lang w:bidi="fa-IR"/>
        </w:rPr>
        <w:t xml:space="preserve"> مختلف دفاع</w:t>
      </w:r>
      <w:r w:rsidRPr="00224C52">
        <w:rPr>
          <w:rFonts w:hint="cs"/>
          <w:rtl/>
          <w:lang w:bidi="fa-IR"/>
        </w:rPr>
        <w:t>ی</w:t>
      </w:r>
      <w:r w:rsidRPr="00224C52">
        <w:rPr>
          <w:rtl/>
          <w:lang w:bidi="fa-IR"/>
        </w:rPr>
        <w:t xml:space="preserve"> و درک مشترک از فضا</w:t>
      </w:r>
      <w:r w:rsidRPr="00224C52">
        <w:rPr>
          <w:rFonts w:hint="cs"/>
          <w:rtl/>
          <w:lang w:bidi="fa-IR"/>
        </w:rPr>
        <w:t>ی</w:t>
      </w:r>
      <w:r w:rsidRPr="00224C52">
        <w:rPr>
          <w:rtl/>
          <w:lang w:bidi="fa-IR"/>
        </w:rPr>
        <w:t xml:space="preserve"> نبرد حاصل م</w:t>
      </w:r>
      <w:r w:rsidRPr="00224C52">
        <w:rPr>
          <w:rFonts w:hint="cs"/>
          <w:rtl/>
          <w:lang w:bidi="fa-IR"/>
        </w:rPr>
        <w:t>ی‌</w:t>
      </w:r>
      <w:r w:rsidRPr="00224C52">
        <w:rPr>
          <w:rFonts w:hint="eastAsia"/>
          <w:rtl/>
          <w:lang w:bidi="fa-IR"/>
        </w:rPr>
        <w:t>شود</w:t>
      </w:r>
      <w:r w:rsidRPr="00224C52">
        <w:rPr>
          <w:rtl/>
          <w:lang w:bidi="fa-IR"/>
        </w:rPr>
        <w:t xml:space="preserve">. </w:t>
      </w:r>
      <w:r>
        <w:rPr>
          <w:rStyle w:val="FootnoteReference"/>
          <w:rtl/>
          <w:lang w:bidi="fa-IR"/>
        </w:rPr>
        <w:footnoteReference w:id="61"/>
      </w:r>
    </w:p>
    <w:p w14:paraId="78B86642" w14:textId="63C6E532" w:rsidR="00B4211C" w:rsidRPr="00224C52" w:rsidRDefault="00B4211C" w:rsidP="00813301">
      <w:pPr>
        <w:spacing w:line="276" w:lineRule="auto"/>
        <w:jc w:val="both"/>
        <w:rPr>
          <w:rtl/>
          <w:lang w:bidi="fa-IR"/>
        </w:rPr>
      </w:pPr>
      <w:r w:rsidRPr="00224C52">
        <w:rPr>
          <w:rtl/>
          <w:lang w:bidi="fa-IR"/>
        </w:rPr>
        <w:t>تجربه نبردها</w:t>
      </w:r>
      <w:r w:rsidRPr="00224C52">
        <w:rPr>
          <w:rFonts w:hint="cs"/>
          <w:rtl/>
          <w:lang w:bidi="fa-IR"/>
        </w:rPr>
        <w:t>ی</w:t>
      </w:r>
      <w:r w:rsidRPr="00224C52">
        <w:rPr>
          <w:rtl/>
          <w:lang w:bidi="fa-IR"/>
        </w:rPr>
        <w:t xml:space="preserve"> اخ</w:t>
      </w:r>
      <w:r w:rsidRPr="00224C52">
        <w:rPr>
          <w:rFonts w:hint="cs"/>
          <w:rtl/>
          <w:lang w:bidi="fa-IR"/>
        </w:rPr>
        <w:t>ی</w:t>
      </w:r>
      <w:r w:rsidRPr="00224C52">
        <w:rPr>
          <w:rFonts w:hint="eastAsia"/>
          <w:rtl/>
          <w:lang w:bidi="fa-IR"/>
        </w:rPr>
        <w:t>ر</w:t>
      </w:r>
      <w:r w:rsidRPr="00224C52">
        <w:rPr>
          <w:rtl/>
          <w:lang w:bidi="fa-IR"/>
        </w:rPr>
        <w:t xml:space="preserve"> در بازه زمان</w:t>
      </w:r>
      <w:r w:rsidRPr="00224C52">
        <w:rPr>
          <w:rFonts w:hint="cs"/>
          <w:rtl/>
          <w:lang w:bidi="fa-IR"/>
        </w:rPr>
        <w:t>ی</w:t>
      </w:r>
      <w:r w:rsidRPr="00224C52">
        <w:rPr>
          <w:rtl/>
          <w:lang w:bidi="fa-IR"/>
        </w:rPr>
        <w:t xml:space="preserve"> ۲۰۲۴ تا ۲۰۲۶ نشان داده است که توسعه متوازن با</w:t>
      </w:r>
      <w:r w:rsidRPr="00224C52">
        <w:rPr>
          <w:rFonts w:hint="cs"/>
          <w:rtl/>
          <w:lang w:bidi="fa-IR"/>
        </w:rPr>
        <w:t>ی</w:t>
      </w:r>
      <w:r w:rsidRPr="00224C52">
        <w:rPr>
          <w:rFonts w:hint="eastAsia"/>
          <w:rtl/>
          <w:lang w:bidi="fa-IR"/>
        </w:rPr>
        <w:t>د</w:t>
      </w:r>
      <w:r w:rsidRPr="00224C52">
        <w:rPr>
          <w:rtl/>
          <w:lang w:bidi="fa-IR"/>
        </w:rPr>
        <w:t xml:space="preserve"> بر لا</w:t>
      </w:r>
      <w:r w:rsidRPr="00224C52">
        <w:rPr>
          <w:rFonts w:hint="cs"/>
          <w:rtl/>
          <w:lang w:bidi="fa-IR"/>
        </w:rPr>
        <w:t>ی</w:t>
      </w:r>
      <w:r w:rsidRPr="00224C52">
        <w:rPr>
          <w:rFonts w:hint="eastAsia"/>
          <w:rtl/>
          <w:lang w:bidi="fa-IR"/>
        </w:rPr>
        <w:t>ه</w:t>
      </w:r>
      <w:r w:rsidRPr="00224C52">
        <w:rPr>
          <w:rtl/>
          <w:lang w:bidi="fa-IR"/>
        </w:rPr>
        <w:t xml:space="preserve"> اول دفاع</w:t>
      </w:r>
      <w:r w:rsidRPr="00224C52">
        <w:rPr>
          <w:rFonts w:hint="cs"/>
          <w:rtl/>
          <w:lang w:bidi="fa-IR"/>
        </w:rPr>
        <w:t>ی</w:t>
      </w:r>
      <w:r w:rsidRPr="00224C52">
        <w:rPr>
          <w:rtl/>
          <w:lang w:bidi="fa-IR"/>
        </w:rPr>
        <w:t xml:space="preserve"> و پدافند کوتاه‌برد مدرن تمرکز و</w:t>
      </w:r>
      <w:r w:rsidRPr="00224C52">
        <w:rPr>
          <w:rFonts w:hint="cs"/>
          <w:rtl/>
          <w:lang w:bidi="fa-IR"/>
        </w:rPr>
        <w:t>ی</w:t>
      </w:r>
      <w:r w:rsidRPr="00224C52">
        <w:rPr>
          <w:rFonts w:hint="eastAsia"/>
          <w:rtl/>
          <w:lang w:bidi="fa-IR"/>
        </w:rPr>
        <w:t>ژه‌ا</w:t>
      </w:r>
      <w:r w:rsidRPr="00224C52">
        <w:rPr>
          <w:rFonts w:hint="cs"/>
          <w:rtl/>
          <w:lang w:bidi="fa-IR"/>
        </w:rPr>
        <w:t>ی</w:t>
      </w:r>
      <w:r w:rsidRPr="00224C52">
        <w:rPr>
          <w:rtl/>
          <w:lang w:bidi="fa-IR"/>
        </w:rPr>
        <w:t xml:space="preserve"> داشته باشد. با توجه به فرسا</w:t>
      </w:r>
      <w:r w:rsidRPr="00224C52">
        <w:rPr>
          <w:rFonts w:hint="cs"/>
          <w:rtl/>
          <w:lang w:bidi="fa-IR"/>
        </w:rPr>
        <w:t>ی</w:t>
      </w:r>
      <w:r w:rsidRPr="00224C52">
        <w:rPr>
          <w:rFonts w:hint="eastAsia"/>
          <w:rtl/>
          <w:lang w:bidi="fa-IR"/>
        </w:rPr>
        <w:t>ش</w:t>
      </w:r>
      <w:r w:rsidRPr="00224C52">
        <w:rPr>
          <w:rtl/>
          <w:lang w:bidi="fa-IR"/>
        </w:rPr>
        <w:t xml:space="preserve"> ماد</w:t>
      </w:r>
      <w:r w:rsidRPr="00224C52">
        <w:rPr>
          <w:rFonts w:hint="cs"/>
          <w:rtl/>
          <w:lang w:bidi="fa-IR"/>
        </w:rPr>
        <w:t>ی</w:t>
      </w:r>
      <w:r w:rsidRPr="00224C52">
        <w:rPr>
          <w:rtl/>
          <w:lang w:bidi="fa-IR"/>
        </w:rPr>
        <w:t xml:space="preserve"> برخ</w:t>
      </w:r>
      <w:r w:rsidRPr="00224C52">
        <w:rPr>
          <w:rFonts w:hint="cs"/>
          <w:rtl/>
          <w:lang w:bidi="fa-IR"/>
        </w:rPr>
        <w:t>ی</w:t>
      </w:r>
      <w:r w:rsidRPr="00224C52">
        <w:rPr>
          <w:rtl/>
          <w:lang w:bidi="fa-IR"/>
        </w:rPr>
        <w:t xml:space="preserve"> ز</w:t>
      </w:r>
      <w:r w:rsidRPr="00224C52">
        <w:rPr>
          <w:rFonts w:hint="cs"/>
          <w:rtl/>
          <w:lang w:bidi="fa-IR"/>
        </w:rPr>
        <w:t>ی</w:t>
      </w:r>
      <w:r w:rsidRPr="00224C52">
        <w:rPr>
          <w:rFonts w:hint="eastAsia"/>
          <w:rtl/>
          <w:lang w:bidi="fa-IR"/>
        </w:rPr>
        <w:t>رساخت‌ها</w:t>
      </w:r>
      <w:r w:rsidRPr="00224C52">
        <w:rPr>
          <w:rFonts w:hint="cs"/>
          <w:rtl/>
          <w:lang w:bidi="fa-IR"/>
        </w:rPr>
        <w:t>ی</w:t>
      </w:r>
      <w:r w:rsidRPr="00224C52">
        <w:rPr>
          <w:rtl/>
          <w:lang w:bidi="fa-IR"/>
        </w:rPr>
        <w:t xml:space="preserve"> ثابت در اثر حملات دق</w:t>
      </w:r>
      <w:r w:rsidRPr="00224C52">
        <w:rPr>
          <w:rFonts w:hint="cs"/>
          <w:rtl/>
          <w:lang w:bidi="fa-IR"/>
        </w:rPr>
        <w:t>ی</w:t>
      </w:r>
      <w:r w:rsidRPr="00224C52">
        <w:rPr>
          <w:rFonts w:hint="eastAsia"/>
          <w:rtl/>
          <w:lang w:bidi="fa-IR"/>
        </w:rPr>
        <w:t>ق</w:t>
      </w:r>
      <w:r w:rsidRPr="00224C52">
        <w:rPr>
          <w:rtl/>
          <w:lang w:bidi="fa-IR"/>
        </w:rPr>
        <w:t xml:space="preserve"> هواپا</w:t>
      </w:r>
      <w:r w:rsidRPr="00224C52">
        <w:rPr>
          <w:rFonts w:hint="cs"/>
          <w:rtl/>
          <w:lang w:bidi="fa-IR"/>
        </w:rPr>
        <w:t>ی</w:t>
      </w:r>
      <w:r w:rsidRPr="00224C52">
        <w:rPr>
          <w:rFonts w:hint="eastAsia"/>
          <w:rtl/>
          <w:lang w:bidi="fa-IR"/>
        </w:rPr>
        <w:t>ه</w:t>
      </w:r>
      <w:r w:rsidRPr="00224C52">
        <w:rPr>
          <w:rtl/>
          <w:lang w:bidi="fa-IR"/>
        </w:rPr>
        <w:t xml:space="preserve"> و جنگ الکترون</w:t>
      </w:r>
      <w:r w:rsidRPr="00224C52">
        <w:rPr>
          <w:rFonts w:hint="cs"/>
          <w:rtl/>
          <w:lang w:bidi="fa-IR"/>
        </w:rPr>
        <w:t>ی</w:t>
      </w:r>
      <w:r w:rsidRPr="00224C52">
        <w:rPr>
          <w:rFonts w:hint="eastAsia"/>
          <w:rtl/>
          <w:lang w:bidi="fa-IR"/>
        </w:rPr>
        <w:t>ک،</w:t>
      </w:r>
      <w:r w:rsidRPr="00224C52">
        <w:rPr>
          <w:rtl/>
          <w:lang w:bidi="fa-IR"/>
        </w:rPr>
        <w:t xml:space="preserve"> ا</w:t>
      </w:r>
      <w:r w:rsidRPr="00224C52">
        <w:rPr>
          <w:rFonts w:hint="cs"/>
          <w:rtl/>
          <w:lang w:bidi="fa-IR"/>
        </w:rPr>
        <w:t>ی</w:t>
      </w:r>
      <w:r w:rsidRPr="00224C52">
        <w:rPr>
          <w:rFonts w:hint="eastAsia"/>
          <w:rtl/>
          <w:lang w:bidi="fa-IR"/>
        </w:rPr>
        <w:t>ران</w:t>
      </w:r>
      <w:r w:rsidRPr="00224C52">
        <w:rPr>
          <w:rtl/>
          <w:lang w:bidi="fa-IR"/>
        </w:rPr>
        <w:t xml:space="preserve"> استر</w:t>
      </w:r>
      <w:r w:rsidRPr="00224C52">
        <w:rPr>
          <w:rFonts w:hint="eastAsia"/>
          <w:rtl/>
          <w:lang w:bidi="fa-IR"/>
        </w:rPr>
        <w:t>اتژ</w:t>
      </w:r>
      <w:r w:rsidRPr="00224C52">
        <w:rPr>
          <w:rFonts w:hint="cs"/>
          <w:rtl/>
          <w:lang w:bidi="fa-IR"/>
        </w:rPr>
        <w:t>ی</w:t>
      </w:r>
      <w:r w:rsidRPr="00224C52">
        <w:rPr>
          <w:rtl/>
          <w:lang w:bidi="fa-IR"/>
        </w:rPr>
        <w:t xml:space="preserve"> خود را به سمت شبکه‌ها</w:t>
      </w:r>
      <w:r w:rsidRPr="00224C52">
        <w:rPr>
          <w:rFonts w:hint="cs"/>
          <w:rtl/>
          <w:lang w:bidi="fa-IR"/>
        </w:rPr>
        <w:t>ی</w:t>
      </w:r>
      <w:r w:rsidRPr="00224C52">
        <w:rPr>
          <w:rtl/>
          <w:lang w:bidi="fa-IR"/>
        </w:rPr>
        <w:t xml:space="preserve"> دفاع</w:t>
      </w:r>
      <w:r w:rsidRPr="00224C52">
        <w:rPr>
          <w:rFonts w:hint="cs"/>
          <w:rtl/>
          <w:lang w:bidi="fa-IR"/>
        </w:rPr>
        <w:t>ی</w:t>
      </w:r>
      <w:r w:rsidRPr="00224C52">
        <w:rPr>
          <w:rtl/>
          <w:lang w:bidi="fa-IR"/>
        </w:rPr>
        <w:t xml:space="preserve"> غ</w:t>
      </w:r>
      <w:r w:rsidRPr="00224C52">
        <w:rPr>
          <w:rFonts w:hint="cs"/>
          <w:rtl/>
          <w:lang w:bidi="fa-IR"/>
        </w:rPr>
        <w:t>ی</w:t>
      </w:r>
      <w:r w:rsidRPr="00224C52">
        <w:rPr>
          <w:rFonts w:hint="eastAsia"/>
          <w:rtl/>
          <w:lang w:bidi="fa-IR"/>
        </w:rPr>
        <w:t>رمتمرکز،</w:t>
      </w:r>
      <w:r w:rsidRPr="00224C52">
        <w:rPr>
          <w:rtl/>
          <w:lang w:bidi="fa-IR"/>
        </w:rPr>
        <w:t xml:space="preserve"> متحرک و مقاوم در برابر پاراز</w:t>
      </w:r>
      <w:r w:rsidRPr="00224C52">
        <w:rPr>
          <w:rFonts w:hint="cs"/>
          <w:rtl/>
          <w:lang w:bidi="fa-IR"/>
        </w:rPr>
        <w:t>ی</w:t>
      </w:r>
      <w:r w:rsidRPr="00224C52">
        <w:rPr>
          <w:rFonts w:hint="eastAsia"/>
          <w:rtl/>
          <w:lang w:bidi="fa-IR"/>
        </w:rPr>
        <w:t>ت</w:t>
      </w:r>
      <w:r w:rsidRPr="00224C52">
        <w:rPr>
          <w:rtl/>
          <w:lang w:bidi="fa-IR"/>
        </w:rPr>
        <w:t xml:space="preserve"> تغ</w:t>
      </w:r>
      <w:r w:rsidRPr="00224C52">
        <w:rPr>
          <w:rFonts w:hint="cs"/>
          <w:rtl/>
          <w:lang w:bidi="fa-IR"/>
        </w:rPr>
        <w:t>یی</w:t>
      </w:r>
      <w:r w:rsidRPr="00224C52">
        <w:rPr>
          <w:rFonts w:hint="eastAsia"/>
          <w:rtl/>
          <w:lang w:bidi="fa-IR"/>
        </w:rPr>
        <w:t>ر</w:t>
      </w:r>
      <w:r w:rsidRPr="00224C52">
        <w:rPr>
          <w:rtl/>
          <w:lang w:bidi="fa-IR"/>
        </w:rPr>
        <w:t xml:space="preserve"> داده است. ا</w:t>
      </w:r>
      <w:r w:rsidRPr="00224C52">
        <w:rPr>
          <w:rFonts w:hint="cs"/>
          <w:rtl/>
          <w:lang w:bidi="fa-IR"/>
        </w:rPr>
        <w:t>ی</w:t>
      </w:r>
      <w:r w:rsidRPr="00224C52">
        <w:rPr>
          <w:rFonts w:hint="eastAsia"/>
          <w:rtl/>
          <w:lang w:bidi="fa-IR"/>
        </w:rPr>
        <w:t>ن</w:t>
      </w:r>
      <w:r w:rsidRPr="00224C52">
        <w:rPr>
          <w:rtl/>
          <w:lang w:bidi="fa-IR"/>
        </w:rPr>
        <w:t xml:space="preserve"> تحول ساختار</w:t>
      </w:r>
      <w:r w:rsidRPr="00224C52">
        <w:rPr>
          <w:rFonts w:hint="cs"/>
          <w:rtl/>
          <w:lang w:bidi="fa-IR"/>
        </w:rPr>
        <w:t>ی</w:t>
      </w:r>
      <w:r w:rsidRPr="00224C52">
        <w:rPr>
          <w:rtl/>
          <w:lang w:bidi="fa-IR"/>
        </w:rPr>
        <w:t xml:space="preserve"> شامل استفاده از راه‌آهن‌ها</w:t>
      </w:r>
      <w:r w:rsidRPr="00224C52">
        <w:rPr>
          <w:rFonts w:hint="cs"/>
          <w:rtl/>
          <w:lang w:bidi="fa-IR"/>
        </w:rPr>
        <w:t>ی</w:t>
      </w:r>
      <w:r w:rsidRPr="00224C52">
        <w:rPr>
          <w:rtl/>
          <w:lang w:bidi="fa-IR"/>
        </w:rPr>
        <w:t xml:space="preserve"> اختصاص</w:t>
      </w:r>
      <w:r w:rsidRPr="00224C52">
        <w:rPr>
          <w:rFonts w:hint="cs"/>
          <w:rtl/>
          <w:lang w:bidi="fa-IR"/>
        </w:rPr>
        <w:t>ی</w:t>
      </w:r>
      <w:r w:rsidRPr="00224C52">
        <w:rPr>
          <w:rtl/>
          <w:lang w:bidi="fa-IR"/>
        </w:rPr>
        <w:t xml:space="preserve"> برا</w:t>
      </w:r>
      <w:r w:rsidRPr="00224C52">
        <w:rPr>
          <w:rFonts w:hint="cs"/>
          <w:rtl/>
          <w:lang w:bidi="fa-IR"/>
        </w:rPr>
        <w:t>ی</w:t>
      </w:r>
      <w:r w:rsidRPr="00224C52">
        <w:rPr>
          <w:rtl/>
          <w:lang w:bidi="fa-IR"/>
        </w:rPr>
        <w:t xml:space="preserve"> جابجا</w:t>
      </w:r>
      <w:r w:rsidRPr="00224C52">
        <w:rPr>
          <w:rFonts w:hint="cs"/>
          <w:rtl/>
          <w:lang w:bidi="fa-IR"/>
        </w:rPr>
        <w:t>یی</w:t>
      </w:r>
      <w:r w:rsidRPr="00224C52">
        <w:rPr>
          <w:rtl/>
          <w:lang w:bidi="fa-IR"/>
        </w:rPr>
        <w:t xml:space="preserve"> سر</w:t>
      </w:r>
      <w:r w:rsidRPr="00224C52">
        <w:rPr>
          <w:rFonts w:hint="cs"/>
          <w:rtl/>
          <w:lang w:bidi="fa-IR"/>
        </w:rPr>
        <w:t>ی</w:t>
      </w:r>
      <w:r w:rsidRPr="00224C52">
        <w:rPr>
          <w:rFonts w:hint="eastAsia"/>
          <w:rtl/>
          <w:lang w:bidi="fa-IR"/>
        </w:rPr>
        <w:t>ع</w:t>
      </w:r>
      <w:r w:rsidRPr="00224C52">
        <w:rPr>
          <w:rtl/>
          <w:lang w:bidi="fa-IR"/>
        </w:rPr>
        <w:t xml:space="preserve"> سامانه‌ها</w:t>
      </w:r>
      <w:r w:rsidRPr="00224C52">
        <w:rPr>
          <w:rFonts w:hint="cs"/>
          <w:rtl/>
          <w:lang w:bidi="fa-IR"/>
        </w:rPr>
        <w:t>ی</w:t>
      </w:r>
      <w:r w:rsidRPr="00224C52">
        <w:rPr>
          <w:rtl/>
          <w:lang w:bidi="fa-IR"/>
        </w:rPr>
        <w:t xml:space="preserve"> سنگ</w:t>
      </w:r>
      <w:r w:rsidRPr="00224C52">
        <w:rPr>
          <w:rFonts w:hint="cs"/>
          <w:rtl/>
          <w:lang w:bidi="fa-IR"/>
        </w:rPr>
        <w:t>ی</w:t>
      </w:r>
      <w:r w:rsidRPr="00224C52">
        <w:rPr>
          <w:rFonts w:hint="eastAsia"/>
          <w:rtl/>
          <w:lang w:bidi="fa-IR"/>
        </w:rPr>
        <w:t>ن</w:t>
      </w:r>
      <w:r w:rsidRPr="00224C52">
        <w:rPr>
          <w:rtl/>
          <w:lang w:bidi="fa-IR"/>
        </w:rPr>
        <w:t xml:space="preserve"> و بکارگ</w:t>
      </w:r>
      <w:r w:rsidRPr="00224C52">
        <w:rPr>
          <w:rFonts w:hint="cs"/>
          <w:rtl/>
          <w:lang w:bidi="fa-IR"/>
        </w:rPr>
        <w:t>ی</w:t>
      </w:r>
      <w:r w:rsidRPr="00224C52">
        <w:rPr>
          <w:rFonts w:hint="eastAsia"/>
          <w:rtl/>
          <w:lang w:bidi="fa-IR"/>
        </w:rPr>
        <w:t>ر</w:t>
      </w:r>
      <w:r w:rsidRPr="00224C52">
        <w:rPr>
          <w:rFonts w:hint="cs"/>
          <w:rtl/>
          <w:lang w:bidi="fa-IR"/>
        </w:rPr>
        <w:t>ی</w:t>
      </w:r>
      <w:r w:rsidRPr="00224C52">
        <w:rPr>
          <w:rtl/>
          <w:lang w:bidi="fa-IR"/>
        </w:rPr>
        <w:t xml:space="preserve"> حسگرها</w:t>
      </w:r>
      <w:r w:rsidRPr="00224C52">
        <w:rPr>
          <w:rFonts w:hint="cs"/>
          <w:rtl/>
          <w:lang w:bidi="fa-IR"/>
        </w:rPr>
        <w:t>ی</w:t>
      </w:r>
      <w:r w:rsidRPr="00224C52">
        <w:rPr>
          <w:rtl/>
          <w:lang w:bidi="fa-IR"/>
        </w:rPr>
        <w:t xml:space="preserve"> غ</w:t>
      </w:r>
      <w:r w:rsidRPr="00224C52">
        <w:rPr>
          <w:rFonts w:hint="cs"/>
          <w:rtl/>
          <w:lang w:bidi="fa-IR"/>
        </w:rPr>
        <w:t>ی</w:t>
      </w:r>
      <w:r w:rsidRPr="00224C52">
        <w:rPr>
          <w:rFonts w:hint="eastAsia"/>
          <w:rtl/>
          <w:lang w:bidi="fa-IR"/>
        </w:rPr>
        <w:t>رفعال</w:t>
      </w:r>
      <w:r w:rsidRPr="00224C52">
        <w:rPr>
          <w:rtl/>
          <w:lang w:bidi="fa-IR"/>
        </w:rPr>
        <w:t xml:space="preserve"> برا</w:t>
      </w:r>
      <w:r w:rsidRPr="00224C52">
        <w:rPr>
          <w:rFonts w:hint="cs"/>
          <w:rtl/>
          <w:lang w:bidi="fa-IR"/>
        </w:rPr>
        <w:t>ی</w:t>
      </w:r>
      <w:r w:rsidRPr="00224C52">
        <w:rPr>
          <w:rtl/>
          <w:lang w:bidi="fa-IR"/>
        </w:rPr>
        <w:t xml:space="preserve"> کاهش امضا</w:t>
      </w:r>
      <w:r w:rsidRPr="00224C52">
        <w:rPr>
          <w:rFonts w:hint="cs"/>
          <w:rtl/>
          <w:lang w:bidi="fa-IR"/>
        </w:rPr>
        <w:t>ی</w:t>
      </w:r>
      <w:r w:rsidRPr="00224C52">
        <w:rPr>
          <w:rtl/>
          <w:lang w:bidi="fa-IR"/>
        </w:rPr>
        <w:t xml:space="preserve"> الکترومغناط</w:t>
      </w:r>
      <w:r w:rsidRPr="00224C52">
        <w:rPr>
          <w:rFonts w:hint="cs"/>
          <w:rtl/>
          <w:lang w:bidi="fa-IR"/>
        </w:rPr>
        <w:t>ی</w:t>
      </w:r>
      <w:r w:rsidRPr="00224C52">
        <w:rPr>
          <w:rFonts w:hint="eastAsia"/>
          <w:rtl/>
          <w:lang w:bidi="fa-IR"/>
        </w:rPr>
        <w:t>س</w:t>
      </w:r>
      <w:r w:rsidRPr="00224C52">
        <w:rPr>
          <w:rFonts w:hint="cs"/>
          <w:rtl/>
          <w:lang w:bidi="fa-IR"/>
        </w:rPr>
        <w:t>ی</w:t>
      </w:r>
      <w:r w:rsidRPr="00224C52">
        <w:rPr>
          <w:rtl/>
          <w:lang w:bidi="fa-IR"/>
        </w:rPr>
        <w:t xml:space="preserve"> است تا ت</w:t>
      </w:r>
      <w:r w:rsidRPr="00224C52">
        <w:rPr>
          <w:rFonts w:hint="eastAsia"/>
          <w:rtl/>
          <w:lang w:bidi="fa-IR"/>
        </w:rPr>
        <w:t>اب‌آور</w:t>
      </w:r>
      <w:r w:rsidRPr="00224C52">
        <w:rPr>
          <w:rFonts w:hint="cs"/>
          <w:rtl/>
          <w:lang w:bidi="fa-IR"/>
        </w:rPr>
        <w:t>ی</w:t>
      </w:r>
      <w:r w:rsidRPr="00224C52">
        <w:rPr>
          <w:rtl/>
          <w:lang w:bidi="fa-IR"/>
        </w:rPr>
        <w:t xml:space="preserve"> عمل</w:t>
      </w:r>
      <w:r w:rsidRPr="00224C52">
        <w:rPr>
          <w:rFonts w:hint="cs"/>
          <w:rtl/>
          <w:lang w:bidi="fa-IR"/>
        </w:rPr>
        <w:t>ی</w:t>
      </w:r>
      <w:r w:rsidRPr="00224C52">
        <w:rPr>
          <w:rFonts w:hint="eastAsia"/>
          <w:rtl/>
          <w:lang w:bidi="fa-IR"/>
        </w:rPr>
        <w:t>ات</w:t>
      </w:r>
      <w:r w:rsidRPr="00224C52">
        <w:rPr>
          <w:rFonts w:hint="cs"/>
          <w:rtl/>
          <w:lang w:bidi="fa-IR"/>
        </w:rPr>
        <w:t>ی</w:t>
      </w:r>
      <w:r w:rsidRPr="00224C52">
        <w:rPr>
          <w:rtl/>
          <w:lang w:bidi="fa-IR"/>
        </w:rPr>
        <w:t xml:space="preserve"> شبکه پدافند</w:t>
      </w:r>
      <w:r w:rsidRPr="00224C52">
        <w:rPr>
          <w:rFonts w:hint="cs"/>
          <w:rtl/>
          <w:lang w:bidi="fa-IR"/>
        </w:rPr>
        <w:t>ی</w:t>
      </w:r>
      <w:r w:rsidRPr="00224C52">
        <w:rPr>
          <w:rtl/>
          <w:lang w:bidi="fa-IR"/>
        </w:rPr>
        <w:t xml:space="preserve"> در شرا</w:t>
      </w:r>
      <w:r w:rsidRPr="00224C52">
        <w:rPr>
          <w:rFonts w:hint="cs"/>
          <w:rtl/>
          <w:lang w:bidi="fa-IR"/>
        </w:rPr>
        <w:t>ی</w:t>
      </w:r>
      <w:r w:rsidRPr="00224C52">
        <w:rPr>
          <w:rFonts w:hint="eastAsia"/>
          <w:rtl/>
          <w:lang w:bidi="fa-IR"/>
        </w:rPr>
        <w:t>ط</w:t>
      </w:r>
      <w:r w:rsidRPr="00224C52">
        <w:rPr>
          <w:rtl/>
          <w:lang w:bidi="fa-IR"/>
        </w:rPr>
        <w:t xml:space="preserve"> نبرد ناهمگون حفظ شود</w:t>
      </w:r>
      <w:r w:rsidR="00813301">
        <w:rPr>
          <w:lang w:bidi="fa-IR"/>
        </w:rPr>
        <w:t>.</w:t>
      </w:r>
      <w:r>
        <w:rPr>
          <w:rStyle w:val="FootnoteReference"/>
          <w:rtl/>
          <w:lang w:bidi="fa-IR"/>
        </w:rPr>
        <w:footnoteReference w:id="62"/>
      </w:r>
    </w:p>
    <w:p w14:paraId="62904BC5" w14:textId="77777777" w:rsidR="001B1E4C" w:rsidRDefault="00332CD3" w:rsidP="005E3455">
      <w:pPr>
        <w:pStyle w:val="Caption"/>
        <w:rPr>
          <w:rFonts w:eastAsiaTheme="majorEastAsia"/>
          <w:b/>
          <w:i w:val="0"/>
          <w:color w:val="auto"/>
          <w:sz w:val="28"/>
          <w:szCs w:val="28"/>
          <w:rtl/>
          <w:lang w:bidi="fa-IR"/>
        </w:rPr>
      </w:pPr>
      <w:bookmarkStart w:id="90" w:name="_Toc239198410"/>
      <w:bookmarkStart w:id="91" w:name="_Toc239198512"/>
      <w:r>
        <w:rPr>
          <w:rFonts w:hint="cs"/>
          <w:rtl/>
        </w:rPr>
        <w:t xml:space="preserve">2-3- </w:t>
      </w:r>
      <w:r w:rsidRPr="002621F9">
        <w:rPr>
          <w:rtl/>
        </w:rPr>
        <w:t xml:space="preserve"> مصاحبه با صاحب‌نظران</w:t>
      </w:r>
      <w:bookmarkStart w:id="92" w:name="_Toc239195570"/>
      <w:bookmarkEnd w:id="90"/>
      <w:bookmarkEnd w:id="91"/>
    </w:p>
    <w:p w14:paraId="5DC93772" w14:textId="77777777" w:rsidR="001B1E4C" w:rsidRDefault="001B1E4C" w:rsidP="005E3455">
      <w:pPr>
        <w:pStyle w:val="Caption"/>
        <w:rPr>
          <w:rFonts w:eastAsiaTheme="majorEastAsia"/>
          <w:b/>
          <w:i w:val="0"/>
          <w:color w:val="auto"/>
          <w:sz w:val="28"/>
          <w:szCs w:val="28"/>
          <w:rtl/>
          <w:lang w:bidi="fa-IR"/>
        </w:rPr>
      </w:pPr>
      <w:r>
        <w:rPr>
          <w:rFonts w:eastAsiaTheme="majorEastAsia"/>
          <w:b/>
          <w:i w:val="0"/>
          <w:color w:val="auto"/>
          <w:sz w:val="28"/>
          <w:szCs w:val="28"/>
          <w:rtl/>
          <w:lang w:bidi="fa-IR"/>
        </w:rPr>
        <w:t>داده‌ها</w:t>
      </w:r>
      <w:r>
        <w:rPr>
          <w:rFonts w:eastAsiaTheme="majorEastAsia" w:hint="cs"/>
          <w:b/>
          <w:i w:val="0"/>
          <w:color w:val="auto"/>
          <w:sz w:val="28"/>
          <w:szCs w:val="28"/>
          <w:rtl/>
          <w:lang w:bidi="fa-IR"/>
        </w:rPr>
        <w:t>ی</w:t>
      </w:r>
      <w:r>
        <w:rPr>
          <w:rFonts w:eastAsiaTheme="majorEastAsia"/>
          <w:b/>
          <w:i w:val="0"/>
          <w:color w:val="auto"/>
          <w:sz w:val="28"/>
          <w:szCs w:val="28"/>
          <w:rtl/>
          <w:lang w:bidi="fa-IR"/>
        </w:rPr>
        <w:t xml:space="preserve"> مرتبط با ا</w:t>
      </w:r>
      <w:r>
        <w:rPr>
          <w:rFonts w:eastAsiaTheme="majorEastAsia" w:hint="cs"/>
          <w:b/>
          <w:i w:val="0"/>
          <w:color w:val="auto"/>
          <w:sz w:val="28"/>
          <w:szCs w:val="28"/>
          <w:rtl/>
          <w:lang w:bidi="fa-IR"/>
        </w:rPr>
        <w:t>ی</w:t>
      </w:r>
      <w:r>
        <w:rPr>
          <w:rFonts w:eastAsiaTheme="majorEastAsia" w:hint="eastAsia"/>
          <w:b/>
          <w:i w:val="0"/>
          <w:color w:val="auto"/>
          <w:sz w:val="28"/>
          <w:szCs w:val="28"/>
          <w:rtl/>
          <w:lang w:bidi="fa-IR"/>
        </w:rPr>
        <w:t>ن</w:t>
      </w:r>
      <w:r>
        <w:rPr>
          <w:rFonts w:eastAsiaTheme="majorEastAsia"/>
          <w:b/>
          <w:i w:val="0"/>
          <w:color w:val="auto"/>
          <w:sz w:val="28"/>
          <w:szCs w:val="28"/>
          <w:rtl/>
          <w:lang w:bidi="fa-IR"/>
        </w:rPr>
        <w:t xml:space="preserve"> بخش از طر</w:t>
      </w:r>
      <w:r>
        <w:rPr>
          <w:rFonts w:eastAsiaTheme="majorEastAsia" w:hint="cs"/>
          <w:b/>
          <w:i w:val="0"/>
          <w:color w:val="auto"/>
          <w:sz w:val="28"/>
          <w:szCs w:val="28"/>
          <w:rtl/>
          <w:lang w:bidi="fa-IR"/>
        </w:rPr>
        <w:t>ی</w:t>
      </w:r>
      <w:r>
        <w:rPr>
          <w:rFonts w:eastAsiaTheme="majorEastAsia" w:hint="eastAsia"/>
          <w:b/>
          <w:i w:val="0"/>
          <w:color w:val="auto"/>
          <w:sz w:val="28"/>
          <w:szCs w:val="28"/>
          <w:rtl/>
          <w:lang w:bidi="fa-IR"/>
        </w:rPr>
        <w:t>ق</w:t>
      </w:r>
      <w:r>
        <w:rPr>
          <w:rFonts w:eastAsiaTheme="majorEastAsia"/>
          <w:b/>
          <w:i w:val="0"/>
          <w:color w:val="auto"/>
          <w:sz w:val="28"/>
          <w:szCs w:val="28"/>
          <w:rtl/>
          <w:lang w:bidi="fa-IR"/>
        </w:rPr>
        <w:t xml:space="preserve"> مصاحبه‌ها</w:t>
      </w:r>
      <w:r>
        <w:rPr>
          <w:rFonts w:eastAsiaTheme="majorEastAsia" w:hint="cs"/>
          <w:b/>
          <w:i w:val="0"/>
          <w:color w:val="auto"/>
          <w:sz w:val="28"/>
          <w:szCs w:val="28"/>
          <w:rtl/>
          <w:lang w:bidi="fa-IR"/>
        </w:rPr>
        <w:t>ی</w:t>
      </w:r>
      <w:r>
        <w:rPr>
          <w:rFonts w:eastAsiaTheme="majorEastAsia"/>
          <w:b/>
          <w:i w:val="0"/>
          <w:color w:val="auto"/>
          <w:sz w:val="28"/>
          <w:szCs w:val="28"/>
          <w:rtl/>
          <w:lang w:bidi="fa-IR"/>
        </w:rPr>
        <w:t xml:space="preserve"> ن</w:t>
      </w:r>
      <w:r>
        <w:rPr>
          <w:rFonts w:eastAsiaTheme="majorEastAsia" w:hint="cs"/>
          <w:b/>
          <w:i w:val="0"/>
          <w:color w:val="auto"/>
          <w:sz w:val="28"/>
          <w:szCs w:val="28"/>
          <w:rtl/>
          <w:lang w:bidi="fa-IR"/>
        </w:rPr>
        <w:t>ی</w:t>
      </w:r>
      <w:r>
        <w:rPr>
          <w:rFonts w:eastAsiaTheme="majorEastAsia" w:hint="eastAsia"/>
          <w:b/>
          <w:i w:val="0"/>
          <w:color w:val="auto"/>
          <w:sz w:val="28"/>
          <w:szCs w:val="28"/>
          <w:rtl/>
          <w:lang w:bidi="fa-IR"/>
        </w:rPr>
        <w:t>مه‌ساختار</w:t>
      </w:r>
      <w:r>
        <w:rPr>
          <w:rFonts w:eastAsiaTheme="majorEastAsia" w:hint="cs"/>
          <w:b/>
          <w:i w:val="0"/>
          <w:color w:val="auto"/>
          <w:sz w:val="28"/>
          <w:szCs w:val="28"/>
          <w:rtl/>
          <w:lang w:bidi="fa-IR"/>
        </w:rPr>
        <w:t>ی</w:t>
      </w:r>
      <w:r>
        <w:rPr>
          <w:rFonts w:eastAsiaTheme="majorEastAsia" w:hint="eastAsia"/>
          <w:b/>
          <w:i w:val="0"/>
          <w:color w:val="auto"/>
          <w:sz w:val="28"/>
          <w:szCs w:val="28"/>
          <w:rtl/>
          <w:lang w:bidi="fa-IR"/>
        </w:rPr>
        <w:t>افته</w:t>
      </w:r>
      <w:r>
        <w:rPr>
          <w:rFonts w:eastAsiaTheme="majorEastAsia"/>
          <w:b/>
          <w:i w:val="0"/>
          <w:color w:val="auto"/>
          <w:sz w:val="28"/>
          <w:szCs w:val="28"/>
          <w:rtl/>
          <w:lang w:bidi="fa-IR"/>
        </w:rPr>
        <w:t xml:space="preserve"> با ۱۶ نفر از فرماندهان عال</w:t>
      </w:r>
      <w:r>
        <w:rPr>
          <w:rFonts w:eastAsiaTheme="majorEastAsia" w:hint="cs"/>
          <w:b/>
          <w:i w:val="0"/>
          <w:color w:val="auto"/>
          <w:sz w:val="28"/>
          <w:szCs w:val="28"/>
          <w:rtl/>
          <w:lang w:bidi="fa-IR"/>
        </w:rPr>
        <w:t>ی‌</w:t>
      </w:r>
      <w:r>
        <w:rPr>
          <w:rFonts w:eastAsiaTheme="majorEastAsia" w:hint="eastAsia"/>
          <w:b/>
          <w:i w:val="0"/>
          <w:color w:val="auto"/>
          <w:sz w:val="28"/>
          <w:szCs w:val="28"/>
          <w:rtl/>
          <w:lang w:bidi="fa-IR"/>
        </w:rPr>
        <w:t>رتبه،</w:t>
      </w:r>
      <w:r>
        <w:rPr>
          <w:rFonts w:eastAsiaTheme="majorEastAsia"/>
          <w:b/>
          <w:i w:val="0"/>
          <w:color w:val="auto"/>
          <w:sz w:val="28"/>
          <w:szCs w:val="28"/>
          <w:rtl/>
          <w:lang w:bidi="fa-IR"/>
        </w:rPr>
        <w:t xml:space="preserve"> مد</w:t>
      </w:r>
      <w:r>
        <w:rPr>
          <w:rFonts w:eastAsiaTheme="majorEastAsia" w:hint="cs"/>
          <w:b/>
          <w:i w:val="0"/>
          <w:color w:val="auto"/>
          <w:sz w:val="28"/>
          <w:szCs w:val="28"/>
          <w:rtl/>
          <w:lang w:bidi="fa-IR"/>
        </w:rPr>
        <w:t>ی</w:t>
      </w:r>
      <w:r>
        <w:rPr>
          <w:rFonts w:eastAsiaTheme="majorEastAsia" w:hint="eastAsia"/>
          <w:b/>
          <w:i w:val="0"/>
          <w:color w:val="auto"/>
          <w:sz w:val="28"/>
          <w:szCs w:val="28"/>
          <w:rtl/>
          <w:lang w:bidi="fa-IR"/>
        </w:rPr>
        <w:t>ران</w:t>
      </w:r>
      <w:r>
        <w:rPr>
          <w:rFonts w:eastAsiaTheme="majorEastAsia"/>
          <w:b/>
          <w:i w:val="0"/>
          <w:color w:val="auto"/>
          <w:sz w:val="28"/>
          <w:szCs w:val="28"/>
          <w:rtl/>
          <w:lang w:bidi="fa-IR"/>
        </w:rPr>
        <w:t xml:space="preserve"> استراتژ</w:t>
      </w:r>
      <w:r>
        <w:rPr>
          <w:rFonts w:eastAsiaTheme="majorEastAsia" w:hint="cs"/>
          <w:b/>
          <w:i w:val="0"/>
          <w:color w:val="auto"/>
          <w:sz w:val="28"/>
          <w:szCs w:val="28"/>
          <w:rtl/>
          <w:lang w:bidi="fa-IR"/>
        </w:rPr>
        <w:t>ی</w:t>
      </w:r>
      <w:r>
        <w:rPr>
          <w:rFonts w:eastAsiaTheme="majorEastAsia" w:hint="eastAsia"/>
          <w:b/>
          <w:i w:val="0"/>
          <w:color w:val="auto"/>
          <w:sz w:val="28"/>
          <w:szCs w:val="28"/>
          <w:rtl/>
          <w:lang w:bidi="fa-IR"/>
        </w:rPr>
        <w:t>ک</w:t>
      </w:r>
      <w:r>
        <w:rPr>
          <w:rFonts w:eastAsiaTheme="majorEastAsia"/>
          <w:b/>
          <w:i w:val="0"/>
          <w:color w:val="auto"/>
          <w:sz w:val="28"/>
          <w:szCs w:val="28"/>
          <w:rtl/>
          <w:lang w:bidi="fa-IR"/>
        </w:rPr>
        <w:t xml:space="preserve"> شبکه </w:t>
      </w:r>
      <w:r>
        <w:rPr>
          <w:rFonts w:eastAsiaTheme="majorEastAsia" w:hint="cs"/>
          <w:b/>
          <w:i w:val="0"/>
          <w:color w:val="auto"/>
          <w:sz w:val="28"/>
          <w:szCs w:val="28"/>
          <w:rtl/>
          <w:lang w:bidi="fa-IR"/>
        </w:rPr>
        <w:t>ی</w:t>
      </w:r>
      <w:r>
        <w:rPr>
          <w:rFonts w:eastAsiaTheme="majorEastAsia" w:hint="eastAsia"/>
          <w:b/>
          <w:i w:val="0"/>
          <w:color w:val="auto"/>
          <w:sz w:val="28"/>
          <w:szCs w:val="28"/>
          <w:rtl/>
          <w:lang w:bidi="fa-IR"/>
        </w:rPr>
        <w:t>کپارچه</w:t>
      </w:r>
      <w:r>
        <w:rPr>
          <w:rFonts w:eastAsiaTheme="majorEastAsia"/>
          <w:b/>
          <w:i w:val="0"/>
          <w:color w:val="auto"/>
          <w:sz w:val="28"/>
          <w:szCs w:val="28"/>
          <w:rtl/>
          <w:lang w:bidi="fa-IR"/>
        </w:rPr>
        <w:t xml:space="preserve"> پدافند هوا</w:t>
      </w:r>
      <w:r>
        <w:rPr>
          <w:rFonts w:eastAsiaTheme="majorEastAsia" w:hint="cs"/>
          <w:b/>
          <w:i w:val="0"/>
          <w:color w:val="auto"/>
          <w:sz w:val="28"/>
          <w:szCs w:val="28"/>
          <w:rtl/>
          <w:lang w:bidi="fa-IR"/>
        </w:rPr>
        <w:t>یی</w:t>
      </w:r>
      <w:r>
        <w:rPr>
          <w:rFonts w:eastAsiaTheme="majorEastAsia"/>
          <w:b/>
          <w:i w:val="0"/>
          <w:color w:val="auto"/>
          <w:sz w:val="28"/>
          <w:szCs w:val="28"/>
          <w:rtl/>
          <w:lang w:bidi="fa-IR"/>
        </w:rPr>
        <w:t xml:space="preserve"> و متخصص</w:t>
      </w:r>
      <w:r>
        <w:rPr>
          <w:rFonts w:eastAsiaTheme="majorEastAsia" w:hint="cs"/>
          <w:b/>
          <w:i w:val="0"/>
          <w:color w:val="auto"/>
          <w:sz w:val="28"/>
          <w:szCs w:val="28"/>
          <w:rtl/>
          <w:lang w:bidi="fa-IR"/>
        </w:rPr>
        <w:t>ی</w:t>
      </w:r>
      <w:r>
        <w:rPr>
          <w:rFonts w:eastAsiaTheme="majorEastAsia" w:hint="eastAsia"/>
          <w:b/>
          <w:i w:val="0"/>
          <w:color w:val="auto"/>
          <w:sz w:val="28"/>
          <w:szCs w:val="28"/>
          <w:rtl/>
          <w:lang w:bidi="fa-IR"/>
        </w:rPr>
        <w:t>ن</w:t>
      </w:r>
      <w:r>
        <w:rPr>
          <w:rFonts w:eastAsiaTheme="majorEastAsia"/>
          <w:b/>
          <w:i w:val="0"/>
          <w:color w:val="auto"/>
          <w:sz w:val="28"/>
          <w:szCs w:val="28"/>
          <w:rtl/>
          <w:lang w:bidi="fa-IR"/>
        </w:rPr>
        <w:t xml:space="preserve"> ارشد سازمان‌ها</w:t>
      </w:r>
      <w:r>
        <w:rPr>
          <w:rFonts w:eastAsiaTheme="majorEastAsia" w:hint="cs"/>
          <w:b/>
          <w:i w:val="0"/>
          <w:color w:val="auto"/>
          <w:sz w:val="28"/>
          <w:szCs w:val="28"/>
          <w:rtl/>
          <w:lang w:bidi="fa-IR"/>
        </w:rPr>
        <w:t>ی</w:t>
      </w:r>
      <w:r>
        <w:rPr>
          <w:rFonts w:eastAsiaTheme="majorEastAsia"/>
          <w:b/>
          <w:i w:val="0"/>
          <w:color w:val="auto"/>
          <w:sz w:val="28"/>
          <w:szCs w:val="28"/>
          <w:rtl/>
          <w:lang w:bidi="fa-IR"/>
        </w:rPr>
        <w:t xml:space="preserve"> کشور</w:t>
      </w:r>
      <w:r>
        <w:rPr>
          <w:rFonts w:eastAsiaTheme="majorEastAsia" w:hint="cs"/>
          <w:b/>
          <w:i w:val="0"/>
          <w:color w:val="auto"/>
          <w:sz w:val="28"/>
          <w:szCs w:val="28"/>
          <w:rtl/>
          <w:lang w:bidi="fa-IR"/>
        </w:rPr>
        <w:t>ی</w:t>
      </w:r>
      <w:r>
        <w:rPr>
          <w:rFonts w:eastAsiaTheme="majorEastAsia"/>
          <w:b/>
          <w:i w:val="0"/>
          <w:color w:val="auto"/>
          <w:sz w:val="28"/>
          <w:szCs w:val="28"/>
          <w:rtl/>
          <w:lang w:bidi="fa-IR"/>
        </w:rPr>
        <w:t xml:space="preserve"> و لشکر</w:t>
      </w:r>
      <w:r>
        <w:rPr>
          <w:rFonts w:eastAsiaTheme="majorEastAsia" w:hint="cs"/>
          <w:b/>
          <w:i w:val="0"/>
          <w:color w:val="auto"/>
          <w:sz w:val="28"/>
          <w:szCs w:val="28"/>
          <w:rtl/>
          <w:lang w:bidi="fa-IR"/>
        </w:rPr>
        <w:t>ی</w:t>
      </w:r>
      <w:r>
        <w:rPr>
          <w:rFonts w:eastAsiaTheme="majorEastAsia"/>
          <w:b/>
          <w:i w:val="0"/>
          <w:color w:val="auto"/>
          <w:sz w:val="28"/>
          <w:szCs w:val="28"/>
          <w:rtl/>
          <w:lang w:bidi="fa-IR"/>
        </w:rPr>
        <w:t xml:space="preserve"> گردآور</w:t>
      </w:r>
      <w:r>
        <w:rPr>
          <w:rFonts w:eastAsiaTheme="majorEastAsia" w:hint="cs"/>
          <w:b/>
          <w:i w:val="0"/>
          <w:color w:val="auto"/>
          <w:sz w:val="28"/>
          <w:szCs w:val="28"/>
          <w:rtl/>
          <w:lang w:bidi="fa-IR"/>
        </w:rPr>
        <w:t>ی</w:t>
      </w:r>
      <w:r>
        <w:rPr>
          <w:rFonts w:eastAsiaTheme="majorEastAsia"/>
          <w:b/>
          <w:i w:val="0"/>
          <w:color w:val="auto"/>
          <w:sz w:val="28"/>
          <w:szCs w:val="28"/>
          <w:rtl/>
          <w:lang w:bidi="fa-IR"/>
        </w:rPr>
        <w:t xml:space="preserve"> و تحل</w:t>
      </w:r>
      <w:r>
        <w:rPr>
          <w:rFonts w:eastAsiaTheme="majorEastAsia" w:hint="cs"/>
          <w:b/>
          <w:i w:val="0"/>
          <w:color w:val="auto"/>
          <w:sz w:val="28"/>
          <w:szCs w:val="28"/>
          <w:rtl/>
          <w:lang w:bidi="fa-IR"/>
        </w:rPr>
        <w:t>ی</w:t>
      </w:r>
      <w:r>
        <w:rPr>
          <w:rFonts w:eastAsiaTheme="majorEastAsia" w:hint="eastAsia"/>
          <w:b/>
          <w:i w:val="0"/>
          <w:color w:val="auto"/>
          <w:sz w:val="28"/>
          <w:szCs w:val="28"/>
          <w:rtl/>
          <w:lang w:bidi="fa-IR"/>
        </w:rPr>
        <w:t>ل</w:t>
      </w:r>
      <w:r>
        <w:rPr>
          <w:rFonts w:eastAsiaTheme="majorEastAsia"/>
          <w:b/>
          <w:i w:val="0"/>
          <w:color w:val="auto"/>
          <w:sz w:val="28"/>
          <w:szCs w:val="28"/>
          <w:rtl/>
          <w:lang w:bidi="fa-IR"/>
        </w:rPr>
        <w:t xml:space="preserve"> محتوا شده است. جدول ز</w:t>
      </w:r>
      <w:r>
        <w:rPr>
          <w:rFonts w:eastAsiaTheme="majorEastAsia" w:hint="cs"/>
          <w:b/>
          <w:i w:val="0"/>
          <w:color w:val="auto"/>
          <w:sz w:val="28"/>
          <w:szCs w:val="28"/>
          <w:rtl/>
          <w:lang w:bidi="fa-IR"/>
        </w:rPr>
        <w:t>ی</w:t>
      </w:r>
      <w:r>
        <w:rPr>
          <w:rFonts w:eastAsiaTheme="majorEastAsia" w:hint="eastAsia"/>
          <w:b/>
          <w:i w:val="0"/>
          <w:color w:val="auto"/>
          <w:sz w:val="28"/>
          <w:szCs w:val="28"/>
          <w:rtl/>
          <w:lang w:bidi="fa-IR"/>
        </w:rPr>
        <w:t>ر</w:t>
      </w:r>
      <w:r>
        <w:rPr>
          <w:rFonts w:eastAsiaTheme="majorEastAsia"/>
          <w:b/>
          <w:i w:val="0"/>
          <w:color w:val="auto"/>
          <w:sz w:val="28"/>
          <w:szCs w:val="28"/>
          <w:rtl/>
          <w:lang w:bidi="fa-IR"/>
        </w:rPr>
        <w:t xml:space="preserve"> خلاصه‌</w:t>
      </w:r>
      <w:r>
        <w:rPr>
          <w:rFonts w:eastAsiaTheme="majorEastAsia" w:hint="cs"/>
          <w:b/>
          <w:i w:val="0"/>
          <w:color w:val="auto"/>
          <w:sz w:val="28"/>
          <w:szCs w:val="28"/>
          <w:rtl/>
          <w:lang w:bidi="fa-IR"/>
        </w:rPr>
        <w:t>ی</w:t>
      </w:r>
      <w:r>
        <w:rPr>
          <w:rFonts w:eastAsiaTheme="majorEastAsia"/>
          <w:b/>
          <w:i w:val="0"/>
          <w:color w:val="auto"/>
          <w:sz w:val="28"/>
          <w:szCs w:val="28"/>
          <w:rtl/>
          <w:lang w:bidi="fa-IR"/>
        </w:rPr>
        <w:t xml:space="preserve"> مصاحبه‌شوندگان، محورها</w:t>
      </w:r>
      <w:r>
        <w:rPr>
          <w:rFonts w:eastAsiaTheme="majorEastAsia" w:hint="cs"/>
          <w:b/>
          <w:i w:val="0"/>
          <w:color w:val="auto"/>
          <w:sz w:val="28"/>
          <w:szCs w:val="28"/>
          <w:rtl/>
          <w:lang w:bidi="fa-IR"/>
        </w:rPr>
        <w:t>ی</w:t>
      </w:r>
      <w:r>
        <w:rPr>
          <w:rFonts w:eastAsiaTheme="majorEastAsia"/>
          <w:b/>
          <w:i w:val="0"/>
          <w:color w:val="auto"/>
          <w:sz w:val="28"/>
          <w:szCs w:val="28"/>
          <w:rtl/>
          <w:lang w:bidi="fa-IR"/>
        </w:rPr>
        <w:t xml:space="preserve"> اصل</w:t>
      </w:r>
      <w:r>
        <w:rPr>
          <w:rFonts w:eastAsiaTheme="majorEastAsia" w:hint="cs"/>
          <w:b/>
          <w:i w:val="0"/>
          <w:color w:val="auto"/>
          <w:sz w:val="28"/>
          <w:szCs w:val="28"/>
          <w:rtl/>
          <w:lang w:bidi="fa-IR"/>
        </w:rPr>
        <w:t>ی</w:t>
      </w:r>
      <w:r>
        <w:rPr>
          <w:rFonts w:eastAsiaTheme="majorEastAsia"/>
          <w:b/>
          <w:i w:val="0"/>
          <w:color w:val="auto"/>
          <w:sz w:val="28"/>
          <w:szCs w:val="28"/>
          <w:rtl/>
          <w:lang w:bidi="fa-IR"/>
        </w:rPr>
        <w:t xml:space="preserve"> پاسخ‌ها</w:t>
      </w:r>
      <w:r>
        <w:rPr>
          <w:rFonts w:eastAsiaTheme="majorEastAsia" w:hint="cs"/>
          <w:b/>
          <w:i w:val="0"/>
          <w:color w:val="auto"/>
          <w:sz w:val="28"/>
          <w:szCs w:val="28"/>
          <w:rtl/>
          <w:lang w:bidi="fa-IR"/>
        </w:rPr>
        <w:t>ی</w:t>
      </w:r>
      <w:r>
        <w:rPr>
          <w:rFonts w:eastAsiaTheme="majorEastAsia"/>
          <w:b/>
          <w:i w:val="0"/>
          <w:color w:val="auto"/>
          <w:sz w:val="28"/>
          <w:szCs w:val="28"/>
          <w:rtl/>
          <w:lang w:bidi="fa-IR"/>
        </w:rPr>
        <w:t xml:space="preserve"> آنان و کدها</w:t>
      </w:r>
      <w:r>
        <w:rPr>
          <w:rFonts w:eastAsiaTheme="majorEastAsia" w:hint="cs"/>
          <w:b/>
          <w:i w:val="0"/>
          <w:color w:val="auto"/>
          <w:sz w:val="28"/>
          <w:szCs w:val="28"/>
          <w:rtl/>
          <w:lang w:bidi="fa-IR"/>
        </w:rPr>
        <w:t>ی</w:t>
      </w:r>
      <w:r>
        <w:rPr>
          <w:rFonts w:eastAsiaTheme="majorEastAsia"/>
          <w:b/>
          <w:i w:val="0"/>
          <w:color w:val="auto"/>
          <w:sz w:val="28"/>
          <w:szCs w:val="28"/>
          <w:rtl/>
          <w:lang w:bidi="fa-IR"/>
        </w:rPr>
        <w:t xml:space="preserve"> استخراج‌شده را نشان م</w:t>
      </w:r>
      <w:r>
        <w:rPr>
          <w:rFonts w:eastAsiaTheme="majorEastAsia" w:hint="cs"/>
          <w:b/>
          <w:i w:val="0"/>
          <w:color w:val="auto"/>
          <w:sz w:val="28"/>
          <w:szCs w:val="28"/>
          <w:rtl/>
          <w:lang w:bidi="fa-IR"/>
        </w:rPr>
        <w:t>ی‌</w:t>
      </w:r>
      <w:r>
        <w:rPr>
          <w:rFonts w:eastAsiaTheme="majorEastAsia" w:hint="eastAsia"/>
          <w:b/>
          <w:i w:val="0"/>
          <w:color w:val="auto"/>
          <w:sz w:val="28"/>
          <w:szCs w:val="28"/>
          <w:rtl/>
          <w:lang w:bidi="fa-IR"/>
        </w:rPr>
        <w:t>دهد؛</w:t>
      </w:r>
      <w:r>
        <w:rPr>
          <w:rFonts w:eastAsiaTheme="majorEastAsia"/>
          <w:b/>
          <w:i w:val="0"/>
          <w:color w:val="auto"/>
          <w:sz w:val="28"/>
          <w:szCs w:val="28"/>
          <w:rtl/>
          <w:lang w:bidi="fa-IR"/>
        </w:rPr>
        <w:t xml:space="preserve"> متن کامل مصاحبه‌ها در پ</w:t>
      </w:r>
      <w:r>
        <w:rPr>
          <w:rFonts w:eastAsiaTheme="majorEastAsia" w:hint="cs"/>
          <w:b/>
          <w:i w:val="0"/>
          <w:color w:val="auto"/>
          <w:sz w:val="28"/>
          <w:szCs w:val="28"/>
          <w:rtl/>
          <w:lang w:bidi="fa-IR"/>
        </w:rPr>
        <w:t>ی</w:t>
      </w:r>
      <w:r>
        <w:rPr>
          <w:rFonts w:eastAsiaTheme="majorEastAsia" w:hint="eastAsia"/>
          <w:b/>
          <w:i w:val="0"/>
          <w:color w:val="auto"/>
          <w:sz w:val="28"/>
          <w:szCs w:val="28"/>
          <w:rtl/>
          <w:lang w:bidi="fa-IR"/>
        </w:rPr>
        <w:t>وست</w:t>
      </w:r>
      <w:r>
        <w:rPr>
          <w:rFonts w:eastAsiaTheme="majorEastAsia"/>
          <w:b/>
          <w:i w:val="0"/>
          <w:color w:val="auto"/>
          <w:sz w:val="28"/>
          <w:szCs w:val="28"/>
          <w:rtl/>
          <w:lang w:bidi="fa-IR"/>
        </w:rPr>
        <w:t xml:space="preserve"> الف ارائه شده است.</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9"/>
        <w:gridCol w:w="2410"/>
        <w:gridCol w:w="2410"/>
        <w:gridCol w:w="2410"/>
      </w:tblGrid>
      <w:tr w:rsidR="001B1E4C" w14:paraId="07C2954E" w14:textId="77777777" w:rsidTr="001B1E4C">
        <w:tc>
          <w:tcPr>
            <w:tcW w:w="2409" w:type="dxa"/>
            <w:shd w:val="clear" w:color="auto" w:fill="auto"/>
          </w:tcPr>
          <w:p w14:paraId="155CBDFB" w14:textId="2A056C4D" w:rsidR="001B1E4C" w:rsidRDefault="00B577EF" w:rsidP="005E3455">
            <w:pPr>
              <w:pStyle w:val="Caption"/>
              <w:rPr>
                <w:rtl/>
              </w:rPr>
            </w:pPr>
            <w:r>
              <w:rPr>
                <w:rtl/>
              </w:rPr>
              <w:t>رد</w:t>
            </w:r>
            <w:r>
              <w:rPr>
                <w:rFonts w:hint="cs"/>
                <w:rtl/>
              </w:rPr>
              <w:t>ی</w:t>
            </w:r>
            <w:r>
              <w:rPr>
                <w:rFonts w:hint="eastAsia"/>
                <w:rtl/>
              </w:rPr>
              <w:t>ف</w:t>
            </w:r>
          </w:p>
        </w:tc>
        <w:tc>
          <w:tcPr>
            <w:tcW w:w="2410" w:type="dxa"/>
            <w:shd w:val="clear" w:color="auto" w:fill="auto"/>
          </w:tcPr>
          <w:p w14:paraId="21F0F444" w14:textId="20CF6D3E" w:rsidR="001B1E4C" w:rsidRDefault="00B577EF" w:rsidP="005E3455">
            <w:pPr>
              <w:pStyle w:val="Caption"/>
              <w:rPr>
                <w:rtl/>
              </w:rPr>
            </w:pPr>
            <w:r>
              <w:rPr>
                <w:rtl/>
              </w:rPr>
              <w:t>مصاحبه‌شونده</w:t>
            </w:r>
          </w:p>
        </w:tc>
        <w:tc>
          <w:tcPr>
            <w:tcW w:w="2410" w:type="dxa"/>
            <w:shd w:val="clear" w:color="auto" w:fill="auto"/>
          </w:tcPr>
          <w:p w14:paraId="33D7A361" w14:textId="509EA53C" w:rsidR="001B1E4C" w:rsidRDefault="00B577EF" w:rsidP="005E3455">
            <w:pPr>
              <w:pStyle w:val="Caption"/>
              <w:rPr>
                <w:rtl/>
              </w:rPr>
            </w:pPr>
            <w:r>
              <w:rPr>
                <w:rtl/>
              </w:rPr>
              <w:t>خلاصه پاسخ‌ها</w:t>
            </w:r>
          </w:p>
        </w:tc>
        <w:tc>
          <w:tcPr>
            <w:tcW w:w="2410" w:type="dxa"/>
            <w:shd w:val="clear" w:color="auto" w:fill="auto"/>
          </w:tcPr>
          <w:p w14:paraId="72A38F6F" w14:textId="433DD21F" w:rsidR="001B1E4C" w:rsidRDefault="00B577EF" w:rsidP="005E3455">
            <w:pPr>
              <w:pStyle w:val="Caption"/>
              <w:rPr>
                <w:rtl/>
              </w:rPr>
            </w:pPr>
            <w:r>
              <w:rPr>
                <w:rtl/>
              </w:rPr>
              <w:t>کدها</w:t>
            </w:r>
            <w:r>
              <w:rPr>
                <w:rFonts w:hint="cs"/>
                <w:rtl/>
              </w:rPr>
              <w:t>ی</w:t>
            </w:r>
            <w:r>
              <w:rPr>
                <w:rtl/>
              </w:rPr>
              <w:t xml:space="preserve"> استخراج</w:t>
            </w:r>
            <w:r>
              <w:rPr>
                <w:rFonts w:hint="cs"/>
                <w:rtl/>
              </w:rPr>
              <w:t>ی</w:t>
            </w:r>
          </w:p>
        </w:tc>
      </w:tr>
      <w:tr w:rsidR="001B1E4C" w14:paraId="01E19E24" w14:textId="77777777" w:rsidTr="001B1E4C">
        <w:tc>
          <w:tcPr>
            <w:tcW w:w="2409" w:type="dxa"/>
            <w:shd w:val="clear" w:color="auto" w:fill="auto"/>
          </w:tcPr>
          <w:p w14:paraId="4EE68E1A" w14:textId="550580A7" w:rsidR="001B1E4C" w:rsidRDefault="001B1E4C" w:rsidP="005E3455">
            <w:pPr>
              <w:pStyle w:val="Caption"/>
              <w:rPr>
                <w:rtl/>
              </w:rPr>
            </w:pPr>
            <w:r>
              <w:rPr>
                <w:rtl/>
              </w:rPr>
              <w:t>1</w:t>
            </w:r>
          </w:p>
        </w:tc>
        <w:tc>
          <w:tcPr>
            <w:tcW w:w="2410" w:type="dxa"/>
            <w:shd w:val="clear" w:color="auto" w:fill="auto"/>
          </w:tcPr>
          <w:p w14:paraId="7DE66132" w14:textId="0764BBAE" w:rsidR="001B1E4C" w:rsidRDefault="001B1E4C" w:rsidP="005E3455">
            <w:pPr>
              <w:pStyle w:val="Caption"/>
              <w:rPr>
                <w:rtl/>
              </w:rPr>
            </w:pPr>
            <w:r>
              <w:rPr>
                <w:rtl/>
              </w:rPr>
              <w:t>ام</w:t>
            </w:r>
            <w:r>
              <w:rPr>
                <w:rFonts w:hint="cs"/>
                <w:rtl/>
              </w:rPr>
              <w:t>ی</w:t>
            </w:r>
            <w:r>
              <w:rPr>
                <w:rFonts w:hint="eastAsia"/>
                <w:rtl/>
              </w:rPr>
              <w:t>ر</w:t>
            </w:r>
            <w:r>
              <w:rPr>
                <w:rtl/>
              </w:rPr>
              <w:t xml:space="preserve"> سرت</w:t>
            </w:r>
            <w:r>
              <w:rPr>
                <w:rFonts w:hint="cs"/>
                <w:rtl/>
              </w:rPr>
              <w:t>ی</w:t>
            </w:r>
            <w:r>
              <w:rPr>
                <w:rFonts w:hint="eastAsia"/>
                <w:rtl/>
              </w:rPr>
              <w:t>پ</w:t>
            </w:r>
            <w:r>
              <w:rPr>
                <w:rtl/>
              </w:rPr>
              <w:t xml:space="preserve"> هاد</w:t>
            </w:r>
            <w:r>
              <w:rPr>
                <w:rFonts w:hint="cs"/>
                <w:rtl/>
              </w:rPr>
              <w:t>ی</w:t>
            </w:r>
            <w:r>
              <w:rPr>
                <w:rFonts w:hint="eastAsia"/>
                <w:rtl/>
              </w:rPr>
              <w:t>ان</w:t>
            </w:r>
            <w:r>
              <w:rPr>
                <w:rtl/>
              </w:rPr>
              <w:t xml:space="preserve"> (مشاور فرمانده کل ارتش)</w:t>
            </w:r>
          </w:p>
        </w:tc>
        <w:tc>
          <w:tcPr>
            <w:tcW w:w="2410" w:type="dxa"/>
            <w:shd w:val="clear" w:color="auto" w:fill="auto"/>
          </w:tcPr>
          <w:p w14:paraId="0A2BAEA2" w14:textId="455EAFF0" w:rsidR="001B1E4C" w:rsidRDefault="001B1E4C" w:rsidP="005E3455">
            <w:pPr>
              <w:pStyle w:val="Caption"/>
              <w:rPr>
                <w:rtl/>
              </w:rPr>
            </w:pPr>
            <w:r>
              <w:rPr>
                <w:rtl/>
              </w:rPr>
              <w:t>ذ</w:t>
            </w:r>
            <w:r>
              <w:rPr>
                <w:rFonts w:hint="cs"/>
                <w:rtl/>
              </w:rPr>
              <w:t>ی</w:t>
            </w:r>
            <w:r>
              <w:rPr>
                <w:rFonts w:hint="eastAsia"/>
                <w:rtl/>
              </w:rPr>
              <w:t>نفعان</w:t>
            </w:r>
            <w:r>
              <w:rPr>
                <w:rtl/>
              </w:rPr>
              <w:t xml:space="preserve"> داخل</w:t>
            </w:r>
            <w:r>
              <w:rPr>
                <w:rFonts w:hint="cs"/>
                <w:rtl/>
              </w:rPr>
              <w:t>ی</w:t>
            </w:r>
            <w:r>
              <w:rPr>
                <w:rtl/>
              </w:rPr>
              <w:t>/خارج</w:t>
            </w:r>
            <w:r>
              <w:rPr>
                <w:rFonts w:hint="cs"/>
                <w:rtl/>
              </w:rPr>
              <w:t>ی</w:t>
            </w:r>
            <w:r>
              <w:rPr>
                <w:rFonts w:hint="eastAsia"/>
                <w:rtl/>
              </w:rPr>
              <w:t>؛</w:t>
            </w:r>
            <w:r>
              <w:rPr>
                <w:rtl/>
              </w:rPr>
              <w:t xml:space="preserve"> فرا</w:t>
            </w:r>
            <w:r>
              <w:rPr>
                <w:rFonts w:hint="cs"/>
                <w:rtl/>
              </w:rPr>
              <w:t>ی</w:t>
            </w:r>
            <w:r>
              <w:rPr>
                <w:rFonts w:hint="eastAsia"/>
                <w:rtl/>
              </w:rPr>
              <w:t>ندها</w:t>
            </w:r>
            <w:r>
              <w:rPr>
                <w:rFonts w:hint="cs"/>
                <w:rtl/>
              </w:rPr>
              <w:t>ی</w:t>
            </w:r>
            <w:r>
              <w:rPr>
                <w:rtl/>
              </w:rPr>
              <w:t xml:space="preserve"> عمل</w:t>
            </w:r>
            <w:r>
              <w:rPr>
                <w:rFonts w:hint="cs"/>
                <w:rtl/>
              </w:rPr>
              <w:t>ی</w:t>
            </w:r>
            <w:r>
              <w:rPr>
                <w:rFonts w:hint="eastAsia"/>
                <w:rtl/>
              </w:rPr>
              <w:t>ات</w:t>
            </w:r>
            <w:r>
              <w:rPr>
                <w:rFonts w:hint="cs"/>
                <w:rtl/>
              </w:rPr>
              <w:t>ی</w:t>
            </w:r>
            <w:r>
              <w:rPr>
                <w:rtl/>
              </w:rPr>
              <w:t xml:space="preserve"> و استانداردساز</w:t>
            </w:r>
            <w:r>
              <w:rPr>
                <w:rFonts w:hint="cs"/>
                <w:rtl/>
              </w:rPr>
              <w:t>ی</w:t>
            </w:r>
            <w:r>
              <w:rPr>
                <w:rFonts w:hint="eastAsia"/>
                <w:rtl/>
              </w:rPr>
              <w:t>؛</w:t>
            </w:r>
            <w:r>
              <w:rPr>
                <w:rtl/>
              </w:rPr>
              <w:t xml:space="preserve"> آموزش و توانمندساز</w:t>
            </w:r>
            <w:r>
              <w:rPr>
                <w:rFonts w:hint="cs"/>
                <w:rtl/>
              </w:rPr>
              <w:t>ی</w:t>
            </w:r>
            <w:r>
              <w:rPr>
                <w:rFonts w:hint="eastAsia"/>
                <w:rtl/>
              </w:rPr>
              <w:t>؛</w:t>
            </w:r>
            <w:r>
              <w:rPr>
                <w:rtl/>
              </w:rPr>
              <w:t xml:space="preserve"> منابع انسان</w:t>
            </w:r>
            <w:r>
              <w:rPr>
                <w:rFonts w:hint="cs"/>
                <w:rtl/>
              </w:rPr>
              <w:t>ی</w:t>
            </w:r>
            <w:r>
              <w:rPr>
                <w:rtl/>
              </w:rPr>
              <w:t>/مال</w:t>
            </w:r>
            <w:r>
              <w:rPr>
                <w:rFonts w:hint="cs"/>
                <w:rtl/>
              </w:rPr>
              <w:t>ی</w:t>
            </w:r>
            <w:r>
              <w:rPr>
                <w:rtl/>
              </w:rPr>
              <w:t>/تجه</w:t>
            </w:r>
            <w:r>
              <w:rPr>
                <w:rFonts w:hint="cs"/>
                <w:rtl/>
              </w:rPr>
              <w:t>ی</w:t>
            </w:r>
            <w:r>
              <w:rPr>
                <w:rFonts w:hint="eastAsia"/>
                <w:rtl/>
              </w:rPr>
              <w:t>زات</w:t>
            </w:r>
            <w:r>
              <w:rPr>
                <w:rFonts w:hint="cs"/>
                <w:rtl/>
              </w:rPr>
              <w:t>ی</w:t>
            </w:r>
          </w:p>
        </w:tc>
        <w:tc>
          <w:tcPr>
            <w:tcW w:w="2410" w:type="dxa"/>
            <w:shd w:val="clear" w:color="auto" w:fill="auto"/>
          </w:tcPr>
          <w:p w14:paraId="48D72CE1" w14:textId="5C0C40F6" w:rsidR="001B1E4C" w:rsidRDefault="001B1E4C" w:rsidP="005E3455">
            <w:pPr>
              <w:pStyle w:val="Caption"/>
              <w:rPr>
                <w:rtl/>
              </w:rPr>
            </w:pPr>
            <w:r>
              <w:rPr>
                <w:rtl/>
              </w:rPr>
              <w:t>مد</w:t>
            </w:r>
            <w:r>
              <w:rPr>
                <w:rFonts w:hint="cs"/>
                <w:rtl/>
              </w:rPr>
              <w:t>ی</w:t>
            </w:r>
            <w:r>
              <w:rPr>
                <w:rFonts w:hint="eastAsia"/>
                <w:rtl/>
              </w:rPr>
              <w:t>ر</w:t>
            </w:r>
            <w:r>
              <w:rPr>
                <w:rFonts w:hint="cs"/>
                <w:rtl/>
              </w:rPr>
              <w:t>ی</w:t>
            </w:r>
            <w:r>
              <w:rPr>
                <w:rFonts w:hint="eastAsia"/>
                <w:rtl/>
              </w:rPr>
              <w:t>ت</w:t>
            </w:r>
            <w:r>
              <w:rPr>
                <w:rtl/>
              </w:rPr>
              <w:t xml:space="preserve"> جامع ذ</w:t>
            </w:r>
            <w:r>
              <w:rPr>
                <w:rFonts w:hint="cs"/>
                <w:rtl/>
              </w:rPr>
              <w:t>ی</w:t>
            </w:r>
            <w:r>
              <w:rPr>
                <w:rFonts w:hint="eastAsia"/>
                <w:rtl/>
              </w:rPr>
              <w:t>نفعان</w:t>
            </w:r>
            <w:r>
              <w:rPr>
                <w:rtl/>
              </w:rPr>
              <w:t xml:space="preserve"> چندسطح</w:t>
            </w:r>
            <w:r>
              <w:rPr>
                <w:rFonts w:hint="cs"/>
                <w:rtl/>
              </w:rPr>
              <w:t>ی</w:t>
            </w:r>
            <w:r>
              <w:rPr>
                <w:rFonts w:hint="eastAsia"/>
                <w:rtl/>
              </w:rPr>
              <w:t>؛</w:t>
            </w:r>
            <w:r>
              <w:rPr>
                <w:rtl/>
              </w:rPr>
              <w:t xml:space="preserve"> استانداردساز</w:t>
            </w:r>
            <w:r>
              <w:rPr>
                <w:rFonts w:hint="cs"/>
                <w:rtl/>
              </w:rPr>
              <w:t>ی</w:t>
            </w:r>
            <w:r>
              <w:rPr>
                <w:rtl/>
              </w:rPr>
              <w:t xml:space="preserve"> جامع فرا</w:t>
            </w:r>
            <w:r>
              <w:rPr>
                <w:rFonts w:hint="cs"/>
                <w:rtl/>
              </w:rPr>
              <w:t>ی</w:t>
            </w:r>
            <w:r>
              <w:rPr>
                <w:rFonts w:hint="eastAsia"/>
                <w:rtl/>
              </w:rPr>
              <w:t>ند</w:t>
            </w:r>
            <w:r>
              <w:rPr>
                <w:rFonts w:hint="cs"/>
                <w:rtl/>
              </w:rPr>
              <w:t>ی</w:t>
            </w:r>
            <w:r>
              <w:rPr>
                <w:rFonts w:hint="eastAsia"/>
                <w:rtl/>
              </w:rPr>
              <w:t>؛</w:t>
            </w:r>
            <w:r>
              <w:rPr>
                <w:rtl/>
              </w:rPr>
              <w:t xml:space="preserve"> توسعه شا</w:t>
            </w:r>
            <w:r>
              <w:rPr>
                <w:rFonts w:hint="cs"/>
                <w:rtl/>
              </w:rPr>
              <w:t>ی</w:t>
            </w:r>
            <w:r>
              <w:rPr>
                <w:rFonts w:hint="eastAsia"/>
                <w:rtl/>
              </w:rPr>
              <w:t>ستگ</w:t>
            </w:r>
            <w:r>
              <w:rPr>
                <w:rFonts w:hint="cs"/>
                <w:rtl/>
              </w:rPr>
              <w:t>ی‌</w:t>
            </w:r>
            <w:r>
              <w:rPr>
                <w:rFonts w:hint="eastAsia"/>
                <w:rtl/>
              </w:rPr>
              <w:t>ها</w:t>
            </w:r>
            <w:r>
              <w:rPr>
                <w:rFonts w:hint="cs"/>
                <w:rtl/>
              </w:rPr>
              <w:t>ی</w:t>
            </w:r>
            <w:r>
              <w:rPr>
                <w:rtl/>
              </w:rPr>
              <w:t xml:space="preserve"> چندگانه تخصص</w:t>
            </w:r>
            <w:r>
              <w:rPr>
                <w:rFonts w:hint="cs"/>
                <w:rtl/>
              </w:rPr>
              <w:t>ی</w:t>
            </w:r>
            <w:r>
              <w:rPr>
                <w:rFonts w:hint="eastAsia"/>
                <w:rtl/>
              </w:rPr>
              <w:t>؛</w:t>
            </w:r>
            <w:r>
              <w:rPr>
                <w:rtl/>
              </w:rPr>
              <w:t xml:space="preserve"> مد</w:t>
            </w:r>
            <w:r>
              <w:rPr>
                <w:rFonts w:hint="cs"/>
                <w:rtl/>
              </w:rPr>
              <w:t>ی</w:t>
            </w:r>
            <w:r>
              <w:rPr>
                <w:rFonts w:hint="eastAsia"/>
                <w:rtl/>
              </w:rPr>
              <w:t>ر</w:t>
            </w:r>
            <w:r>
              <w:rPr>
                <w:rFonts w:hint="cs"/>
                <w:rtl/>
              </w:rPr>
              <w:t>ی</w:t>
            </w:r>
            <w:r>
              <w:rPr>
                <w:rFonts w:hint="eastAsia"/>
                <w:rtl/>
              </w:rPr>
              <w:t>ت</w:t>
            </w:r>
            <w:r>
              <w:rPr>
                <w:rtl/>
              </w:rPr>
              <w:t xml:space="preserve"> به</w:t>
            </w:r>
            <w:r>
              <w:rPr>
                <w:rFonts w:hint="cs"/>
                <w:rtl/>
              </w:rPr>
              <w:t>ی</w:t>
            </w:r>
            <w:r>
              <w:rPr>
                <w:rFonts w:hint="eastAsia"/>
                <w:rtl/>
              </w:rPr>
              <w:t>نه</w:t>
            </w:r>
            <w:r>
              <w:rPr>
                <w:rtl/>
              </w:rPr>
              <w:t xml:space="preserve"> منابع انسان</w:t>
            </w:r>
            <w:r>
              <w:rPr>
                <w:rFonts w:hint="cs"/>
                <w:rtl/>
              </w:rPr>
              <w:t>ی</w:t>
            </w:r>
            <w:r>
              <w:rPr>
                <w:rtl/>
              </w:rPr>
              <w:t xml:space="preserve"> تخصص</w:t>
            </w:r>
            <w:r>
              <w:rPr>
                <w:rFonts w:hint="cs"/>
                <w:rtl/>
              </w:rPr>
              <w:t>ی</w:t>
            </w:r>
          </w:p>
        </w:tc>
      </w:tr>
      <w:tr w:rsidR="001B1E4C" w14:paraId="4C7575C7" w14:textId="77777777" w:rsidTr="001B1E4C">
        <w:tc>
          <w:tcPr>
            <w:tcW w:w="2409" w:type="dxa"/>
            <w:shd w:val="clear" w:color="auto" w:fill="auto"/>
          </w:tcPr>
          <w:p w14:paraId="477C7BDB" w14:textId="5D250E35" w:rsidR="001B1E4C" w:rsidRDefault="001B1E4C" w:rsidP="005E3455">
            <w:pPr>
              <w:pStyle w:val="Caption"/>
              <w:rPr>
                <w:rtl/>
              </w:rPr>
            </w:pPr>
            <w:r>
              <w:rPr>
                <w:rtl/>
              </w:rPr>
              <w:t>2</w:t>
            </w:r>
          </w:p>
        </w:tc>
        <w:tc>
          <w:tcPr>
            <w:tcW w:w="2410" w:type="dxa"/>
            <w:shd w:val="clear" w:color="auto" w:fill="auto"/>
          </w:tcPr>
          <w:p w14:paraId="0DA863EB" w14:textId="0BCAD939" w:rsidR="001B1E4C" w:rsidRDefault="001B1E4C" w:rsidP="005E3455">
            <w:pPr>
              <w:pStyle w:val="Caption"/>
              <w:rPr>
                <w:rtl/>
              </w:rPr>
            </w:pPr>
            <w:r>
              <w:rPr>
                <w:rtl/>
              </w:rPr>
              <w:t>سرت</w:t>
            </w:r>
            <w:r>
              <w:rPr>
                <w:rFonts w:hint="cs"/>
                <w:rtl/>
              </w:rPr>
              <w:t>ی</w:t>
            </w:r>
            <w:r>
              <w:rPr>
                <w:rFonts w:hint="eastAsia"/>
                <w:rtl/>
              </w:rPr>
              <w:t>پ</w:t>
            </w:r>
            <w:r>
              <w:rPr>
                <w:rtl/>
              </w:rPr>
              <w:t xml:space="preserve"> دوم خلبان قادر رضو</w:t>
            </w:r>
            <w:r>
              <w:rPr>
                <w:rFonts w:hint="cs"/>
                <w:rtl/>
              </w:rPr>
              <w:t>ی</w:t>
            </w:r>
          </w:p>
        </w:tc>
        <w:tc>
          <w:tcPr>
            <w:tcW w:w="2410" w:type="dxa"/>
            <w:shd w:val="clear" w:color="auto" w:fill="auto"/>
          </w:tcPr>
          <w:p w14:paraId="100DF34F" w14:textId="3BAFD973" w:rsidR="001B1E4C" w:rsidRDefault="001B1E4C" w:rsidP="005E3455">
            <w:pPr>
              <w:pStyle w:val="Caption"/>
              <w:rPr>
                <w:rtl/>
              </w:rPr>
            </w:pPr>
            <w:r>
              <w:rPr>
                <w:rtl/>
              </w:rPr>
              <w:t>ذ</w:t>
            </w:r>
            <w:r>
              <w:rPr>
                <w:rFonts w:hint="cs"/>
                <w:rtl/>
              </w:rPr>
              <w:t>ی</w:t>
            </w:r>
            <w:r>
              <w:rPr>
                <w:rFonts w:hint="eastAsia"/>
                <w:rtl/>
              </w:rPr>
              <w:t>نفعان</w:t>
            </w:r>
            <w:r>
              <w:rPr>
                <w:rtl/>
              </w:rPr>
              <w:t xml:space="preserve"> پنج‌گانه (فرمانده</w:t>
            </w:r>
            <w:r>
              <w:rPr>
                <w:rFonts w:hint="cs"/>
                <w:rtl/>
              </w:rPr>
              <w:t>ی</w:t>
            </w:r>
            <w:r>
              <w:rPr>
                <w:rFonts w:hint="eastAsia"/>
                <w:rtl/>
              </w:rPr>
              <w:t>،</w:t>
            </w:r>
            <w:r>
              <w:rPr>
                <w:rtl/>
              </w:rPr>
              <w:t xml:space="preserve"> </w:t>
            </w:r>
            <w:r>
              <w:rPr>
                <w:rFonts w:hint="cs"/>
                <w:rtl/>
              </w:rPr>
              <w:t>ی</w:t>
            </w:r>
            <w:r>
              <w:rPr>
                <w:rFonts w:hint="eastAsia"/>
                <w:rtl/>
              </w:rPr>
              <w:t>گان‌ها،</w:t>
            </w:r>
            <w:r>
              <w:rPr>
                <w:rtl/>
              </w:rPr>
              <w:t xml:space="preserve"> کارکنان، مراکز پژوهش</w:t>
            </w:r>
            <w:r>
              <w:rPr>
                <w:rFonts w:hint="cs"/>
                <w:rtl/>
              </w:rPr>
              <w:t>ی</w:t>
            </w:r>
            <w:r>
              <w:rPr>
                <w:rFonts w:hint="eastAsia"/>
                <w:rtl/>
              </w:rPr>
              <w:t>،</w:t>
            </w:r>
            <w:r>
              <w:rPr>
                <w:rtl/>
              </w:rPr>
              <w:t xml:space="preserve"> صنا</w:t>
            </w:r>
            <w:r>
              <w:rPr>
                <w:rFonts w:hint="cs"/>
                <w:rtl/>
              </w:rPr>
              <w:t>ی</w:t>
            </w:r>
            <w:r>
              <w:rPr>
                <w:rFonts w:hint="eastAsia"/>
                <w:rtl/>
              </w:rPr>
              <w:t>ع</w:t>
            </w:r>
            <w:r>
              <w:rPr>
                <w:rtl/>
              </w:rPr>
              <w:t xml:space="preserve"> دفاع</w:t>
            </w:r>
            <w:r>
              <w:rPr>
                <w:rFonts w:hint="cs"/>
                <w:rtl/>
              </w:rPr>
              <w:t>ی</w:t>
            </w:r>
            <w:r>
              <w:rPr>
                <w:rtl/>
              </w:rPr>
              <w:t>)؛ استانداردساز</w:t>
            </w:r>
            <w:r>
              <w:rPr>
                <w:rFonts w:hint="cs"/>
                <w:rtl/>
              </w:rPr>
              <w:t>ی</w:t>
            </w:r>
            <w:r>
              <w:rPr>
                <w:rtl/>
              </w:rPr>
              <w:t xml:space="preserve"> و بهبود فرا</w:t>
            </w:r>
            <w:r>
              <w:rPr>
                <w:rFonts w:hint="cs"/>
                <w:rtl/>
              </w:rPr>
              <w:t>ی</w:t>
            </w:r>
            <w:r>
              <w:rPr>
                <w:rFonts w:hint="eastAsia"/>
                <w:rtl/>
              </w:rPr>
              <w:t>ندها؛</w:t>
            </w:r>
            <w:r>
              <w:rPr>
                <w:rtl/>
              </w:rPr>
              <w:t xml:space="preserve"> رشد سرما</w:t>
            </w:r>
            <w:r>
              <w:rPr>
                <w:rFonts w:hint="cs"/>
                <w:rtl/>
              </w:rPr>
              <w:t>ی</w:t>
            </w:r>
            <w:r>
              <w:rPr>
                <w:rFonts w:hint="eastAsia"/>
                <w:rtl/>
              </w:rPr>
              <w:t>ه</w:t>
            </w:r>
            <w:r>
              <w:rPr>
                <w:rtl/>
              </w:rPr>
              <w:t xml:space="preserve"> انسان</w:t>
            </w:r>
            <w:r>
              <w:rPr>
                <w:rFonts w:hint="cs"/>
                <w:rtl/>
              </w:rPr>
              <w:t>ی</w:t>
            </w:r>
            <w:r>
              <w:rPr>
                <w:rtl/>
              </w:rPr>
              <w:t>/دانش</w:t>
            </w:r>
            <w:r>
              <w:rPr>
                <w:rFonts w:hint="cs"/>
                <w:rtl/>
              </w:rPr>
              <w:t>ی</w:t>
            </w:r>
            <w:r>
              <w:rPr>
                <w:rtl/>
              </w:rPr>
              <w:t>/سازمان</w:t>
            </w:r>
            <w:r>
              <w:rPr>
                <w:rFonts w:hint="cs"/>
                <w:rtl/>
              </w:rPr>
              <w:t>ی</w:t>
            </w:r>
            <w:r>
              <w:rPr>
                <w:rFonts w:hint="eastAsia"/>
                <w:rtl/>
              </w:rPr>
              <w:t>؛</w:t>
            </w:r>
            <w:r>
              <w:rPr>
                <w:rtl/>
              </w:rPr>
              <w:t xml:space="preserve"> حکمران</w:t>
            </w:r>
            <w:r>
              <w:rPr>
                <w:rFonts w:hint="cs"/>
                <w:rtl/>
              </w:rPr>
              <w:t>ی</w:t>
            </w:r>
            <w:r>
              <w:rPr>
                <w:rtl/>
              </w:rPr>
              <w:t xml:space="preserve"> و تاب‌آور</w:t>
            </w:r>
            <w:r>
              <w:rPr>
                <w:rFonts w:hint="cs"/>
                <w:rtl/>
              </w:rPr>
              <w:t>ی</w:t>
            </w:r>
          </w:p>
        </w:tc>
        <w:tc>
          <w:tcPr>
            <w:tcW w:w="2410" w:type="dxa"/>
            <w:shd w:val="clear" w:color="auto" w:fill="auto"/>
          </w:tcPr>
          <w:p w14:paraId="023BD560" w14:textId="7BA4356B" w:rsidR="001B1E4C" w:rsidRDefault="001B1E4C" w:rsidP="005E3455">
            <w:pPr>
              <w:pStyle w:val="Caption"/>
              <w:rPr>
                <w:rtl/>
              </w:rPr>
            </w:pPr>
            <w:r>
              <w:rPr>
                <w:rtl/>
              </w:rPr>
              <w:t>مد</w:t>
            </w:r>
            <w:r>
              <w:rPr>
                <w:rFonts w:hint="cs"/>
                <w:rtl/>
              </w:rPr>
              <w:t>ی</w:t>
            </w:r>
            <w:r>
              <w:rPr>
                <w:rFonts w:hint="eastAsia"/>
                <w:rtl/>
              </w:rPr>
              <w:t>ر</w:t>
            </w:r>
            <w:r>
              <w:rPr>
                <w:rFonts w:hint="cs"/>
                <w:rtl/>
              </w:rPr>
              <w:t>ی</w:t>
            </w:r>
            <w:r>
              <w:rPr>
                <w:rFonts w:hint="eastAsia"/>
                <w:rtl/>
              </w:rPr>
              <w:t>ت</w:t>
            </w:r>
            <w:r>
              <w:rPr>
                <w:rtl/>
              </w:rPr>
              <w:t xml:space="preserve"> جامع ذ</w:t>
            </w:r>
            <w:r>
              <w:rPr>
                <w:rFonts w:hint="cs"/>
                <w:rtl/>
              </w:rPr>
              <w:t>ی</w:t>
            </w:r>
            <w:r>
              <w:rPr>
                <w:rFonts w:hint="eastAsia"/>
                <w:rtl/>
              </w:rPr>
              <w:t>نفعان</w:t>
            </w:r>
            <w:r>
              <w:rPr>
                <w:rtl/>
              </w:rPr>
              <w:t xml:space="preserve"> چندسطح</w:t>
            </w:r>
            <w:r>
              <w:rPr>
                <w:rFonts w:hint="cs"/>
                <w:rtl/>
              </w:rPr>
              <w:t>ی</w:t>
            </w:r>
            <w:r>
              <w:rPr>
                <w:rFonts w:hint="eastAsia"/>
                <w:rtl/>
              </w:rPr>
              <w:t>؛</w:t>
            </w:r>
            <w:r>
              <w:rPr>
                <w:rtl/>
              </w:rPr>
              <w:t xml:space="preserve"> استانداردساز</w:t>
            </w:r>
            <w:r>
              <w:rPr>
                <w:rFonts w:hint="cs"/>
                <w:rtl/>
              </w:rPr>
              <w:t>ی</w:t>
            </w:r>
            <w:r>
              <w:rPr>
                <w:rtl/>
              </w:rPr>
              <w:t xml:space="preserve"> جامع فرا</w:t>
            </w:r>
            <w:r>
              <w:rPr>
                <w:rFonts w:hint="cs"/>
                <w:rtl/>
              </w:rPr>
              <w:t>ی</w:t>
            </w:r>
            <w:r>
              <w:rPr>
                <w:rFonts w:hint="eastAsia"/>
                <w:rtl/>
              </w:rPr>
              <w:t>ند</w:t>
            </w:r>
            <w:r>
              <w:rPr>
                <w:rFonts w:hint="cs"/>
                <w:rtl/>
              </w:rPr>
              <w:t>ی</w:t>
            </w:r>
            <w:r>
              <w:rPr>
                <w:rFonts w:hint="eastAsia"/>
                <w:rtl/>
              </w:rPr>
              <w:t>؛</w:t>
            </w:r>
            <w:r>
              <w:rPr>
                <w:rtl/>
              </w:rPr>
              <w:t xml:space="preserve"> نظام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سازمان</w:t>
            </w:r>
            <w:r>
              <w:rPr>
                <w:rFonts w:hint="cs"/>
                <w:rtl/>
              </w:rPr>
              <w:t>ی</w:t>
            </w:r>
            <w:r>
              <w:rPr>
                <w:rtl/>
              </w:rPr>
              <w:t xml:space="preserve"> پو</w:t>
            </w:r>
            <w:r>
              <w:rPr>
                <w:rFonts w:hint="cs"/>
                <w:rtl/>
              </w:rPr>
              <w:t>ی</w:t>
            </w:r>
            <w:r>
              <w:rPr>
                <w:rFonts w:hint="eastAsia"/>
                <w:rtl/>
              </w:rPr>
              <w:t>ا</w:t>
            </w:r>
          </w:p>
        </w:tc>
      </w:tr>
      <w:tr w:rsidR="001B1E4C" w14:paraId="670E3C9D" w14:textId="77777777" w:rsidTr="001B1E4C">
        <w:tc>
          <w:tcPr>
            <w:tcW w:w="2409" w:type="dxa"/>
            <w:shd w:val="clear" w:color="auto" w:fill="auto"/>
          </w:tcPr>
          <w:p w14:paraId="51342C16" w14:textId="65A24AE5" w:rsidR="001B1E4C" w:rsidRDefault="001B1E4C" w:rsidP="005E3455">
            <w:pPr>
              <w:pStyle w:val="Caption"/>
              <w:rPr>
                <w:rtl/>
              </w:rPr>
            </w:pPr>
            <w:r>
              <w:rPr>
                <w:rtl/>
              </w:rPr>
              <w:t>3</w:t>
            </w:r>
          </w:p>
        </w:tc>
        <w:tc>
          <w:tcPr>
            <w:tcW w:w="2410" w:type="dxa"/>
            <w:shd w:val="clear" w:color="auto" w:fill="auto"/>
          </w:tcPr>
          <w:p w14:paraId="598C1BD6" w14:textId="09720C95" w:rsidR="001B1E4C" w:rsidRDefault="001B1E4C" w:rsidP="005E3455">
            <w:pPr>
              <w:pStyle w:val="Caption"/>
              <w:rPr>
                <w:rtl/>
              </w:rPr>
            </w:pPr>
            <w:r>
              <w:rPr>
                <w:rtl/>
              </w:rPr>
              <w:t>ام</w:t>
            </w:r>
            <w:r>
              <w:rPr>
                <w:rFonts w:hint="cs"/>
                <w:rtl/>
              </w:rPr>
              <w:t>ی</w:t>
            </w:r>
            <w:r>
              <w:rPr>
                <w:rFonts w:hint="eastAsia"/>
                <w:rtl/>
              </w:rPr>
              <w:t>ر</w:t>
            </w:r>
            <w:r>
              <w:rPr>
                <w:rtl/>
              </w:rPr>
              <w:t xml:space="preserve"> سرت</w:t>
            </w:r>
            <w:r>
              <w:rPr>
                <w:rFonts w:hint="cs"/>
                <w:rtl/>
              </w:rPr>
              <w:t>ی</w:t>
            </w:r>
            <w:r>
              <w:rPr>
                <w:rFonts w:hint="eastAsia"/>
                <w:rtl/>
              </w:rPr>
              <w:t>پ</w:t>
            </w:r>
            <w:r>
              <w:rPr>
                <w:rtl/>
              </w:rPr>
              <w:t xml:space="preserve"> فرج‌پور</w:t>
            </w:r>
          </w:p>
        </w:tc>
        <w:tc>
          <w:tcPr>
            <w:tcW w:w="2410" w:type="dxa"/>
            <w:shd w:val="clear" w:color="auto" w:fill="auto"/>
          </w:tcPr>
          <w:p w14:paraId="6F14C465" w14:textId="2D7106D9" w:rsidR="001B1E4C" w:rsidRDefault="001B1E4C" w:rsidP="005E3455">
            <w:pPr>
              <w:pStyle w:val="Caption"/>
              <w:rPr>
                <w:rtl/>
              </w:rPr>
            </w:pPr>
            <w:r>
              <w:rPr>
                <w:rtl/>
              </w:rPr>
              <w:t>بُعد شناخت تهد</w:t>
            </w:r>
            <w:r>
              <w:rPr>
                <w:rFonts w:hint="cs"/>
                <w:rtl/>
              </w:rPr>
              <w:t>ی</w:t>
            </w:r>
            <w:r>
              <w:rPr>
                <w:rFonts w:hint="eastAsia"/>
                <w:rtl/>
              </w:rPr>
              <w:t>دات؛</w:t>
            </w:r>
            <w:r>
              <w:rPr>
                <w:rtl/>
              </w:rPr>
              <w:t xml:space="preserve"> بازدارندگ</w:t>
            </w:r>
            <w:r>
              <w:rPr>
                <w:rFonts w:hint="cs"/>
                <w:rtl/>
              </w:rPr>
              <w:t>ی</w:t>
            </w:r>
            <w:r>
              <w:rPr>
                <w:rtl/>
              </w:rPr>
              <w:t xml:space="preserve"> به‌عنوان هدف غا</w:t>
            </w:r>
            <w:r>
              <w:rPr>
                <w:rFonts w:hint="cs"/>
                <w:rtl/>
              </w:rPr>
              <w:t>یی</w:t>
            </w:r>
            <w:r>
              <w:rPr>
                <w:rFonts w:hint="eastAsia"/>
                <w:rtl/>
              </w:rPr>
              <w:t>؛</w:t>
            </w:r>
            <w:r>
              <w:rPr>
                <w:rtl/>
              </w:rPr>
              <w:t xml:space="preserve"> </w:t>
            </w:r>
            <w:r>
              <w:rPr>
                <w:rFonts w:hint="cs"/>
                <w:rtl/>
              </w:rPr>
              <w:t>ی</w:t>
            </w:r>
            <w:r>
              <w:rPr>
                <w:rFonts w:hint="eastAsia"/>
                <w:rtl/>
              </w:rPr>
              <w:t>کپارچه‌ساز</w:t>
            </w:r>
            <w:r>
              <w:rPr>
                <w:rFonts w:hint="cs"/>
                <w:rtl/>
              </w:rPr>
              <w:t>ی</w:t>
            </w:r>
            <w:r>
              <w:rPr>
                <w:rtl/>
              </w:rPr>
              <w:t xml:space="preserve"> و هم‌افزا</w:t>
            </w:r>
            <w:r>
              <w:rPr>
                <w:rFonts w:hint="cs"/>
                <w:rtl/>
              </w:rPr>
              <w:t>یی</w:t>
            </w:r>
            <w:r>
              <w:rPr>
                <w:rFonts w:hint="eastAsia"/>
                <w:rtl/>
              </w:rPr>
              <w:t>؛</w:t>
            </w:r>
            <w:r>
              <w:rPr>
                <w:rtl/>
              </w:rPr>
              <w:t xml:space="preserve"> فناور</w:t>
            </w:r>
            <w:r>
              <w:rPr>
                <w:rFonts w:hint="cs"/>
                <w:rtl/>
              </w:rPr>
              <w:t>ی</w:t>
            </w:r>
            <w:r>
              <w:rPr>
                <w:rtl/>
              </w:rPr>
              <w:t xml:space="preserve"> و درک عم</w:t>
            </w:r>
            <w:r>
              <w:rPr>
                <w:rFonts w:hint="cs"/>
                <w:rtl/>
              </w:rPr>
              <w:t>ی</w:t>
            </w:r>
            <w:r>
              <w:rPr>
                <w:rFonts w:hint="eastAsia"/>
                <w:rtl/>
              </w:rPr>
              <w:t>ق</w:t>
            </w:r>
            <w:r>
              <w:rPr>
                <w:rtl/>
              </w:rPr>
              <w:t xml:space="preserve"> از آن</w:t>
            </w:r>
          </w:p>
        </w:tc>
        <w:tc>
          <w:tcPr>
            <w:tcW w:w="2410" w:type="dxa"/>
            <w:shd w:val="clear" w:color="auto" w:fill="auto"/>
          </w:tcPr>
          <w:p w14:paraId="0ABF46DD" w14:textId="2C9D1A0B" w:rsidR="001B1E4C" w:rsidRDefault="001B1E4C" w:rsidP="005E3455">
            <w:pPr>
              <w:pStyle w:val="Caption"/>
              <w:rPr>
                <w:rtl/>
              </w:rPr>
            </w:pPr>
            <w:r>
              <w:rPr>
                <w:rtl/>
              </w:rPr>
              <w:t>بازدارندگ</w:t>
            </w:r>
            <w:r>
              <w:rPr>
                <w:rFonts w:hint="cs"/>
                <w:rtl/>
              </w:rPr>
              <w:t>ی</w:t>
            </w:r>
            <w:r>
              <w:rPr>
                <w:rtl/>
              </w:rPr>
              <w:t xml:space="preserve"> فعال و پا</w:t>
            </w:r>
            <w:r>
              <w:rPr>
                <w:rFonts w:hint="cs"/>
                <w:rtl/>
              </w:rPr>
              <w:t>ی</w:t>
            </w:r>
            <w:r>
              <w:rPr>
                <w:rFonts w:hint="eastAsia"/>
                <w:rtl/>
              </w:rPr>
              <w:t>دار؛</w:t>
            </w:r>
            <w:r>
              <w:rPr>
                <w:rtl/>
              </w:rPr>
              <w:t xml:space="preserve"> چابک</w:t>
            </w:r>
            <w:r>
              <w:rPr>
                <w:rFonts w:hint="cs"/>
                <w:rtl/>
              </w:rPr>
              <w:t>ی</w:t>
            </w:r>
            <w:r>
              <w:rPr>
                <w:rtl/>
              </w:rPr>
              <w:t xml:space="preserve"> زنج</w:t>
            </w:r>
            <w:r>
              <w:rPr>
                <w:rFonts w:hint="cs"/>
                <w:rtl/>
              </w:rPr>
              <w:t>ی</w:t>
            </w:r>
            <w:r>
              <w:rPr>
                <w:rFonts w:hint="eastAsia"/>
                <w:rtl/>
              </w:rPr>
              <w:t>ره</w:t>
            </w:r>
            <w:r>
              <w:rPr>
                <w:rtl/>
              </w:rPr>
              <w:t xml:space="preserve"> نبرد </w:t>
            </w:r>
            <w:r>
              <w:rPr>
                <w:rFonts w:hint="cs"/>
                <w:rtl/>
              </w:rPr>
              <w:t>ی</w:t>
            </w:r>
            <w:r>
              <w:rPr>
                <w:rFonts w:hint="eastAsia"/>
                <w:rtl/>
              </w:rPr>
              <w:t>کپارچه؛</w:t>
            </w:r>
            <w:r>
              <w:rPr>
                <w:rtl/>
              </w:rPr>
              <w:t xml:space="preserve"> آموزش تخصص</w:t>
            </w:r>
            <w:r>
              <w:rPr>
                <w:rFonts w:hint="cs"/>
                <w:rtl/>
              </w:rPr>
              <w:t>ی</w:t>
            </w:r>
            <w:r>
              <w:rPr>
                <w:rtl/>
              </w:rPr>
              <w:t xml:space="preserve"> مبتن</w:t>
            </w:r>
            <w:r>
              <w:rPr>
                <w:rFonts w:hint="cs"/>
                <w:rtl/>
              </w:rPr>
              <w:t>ی</w:t>
            </w:r>
            <w:r>
              <w:rPr>
                <w:rtl/>
              </w:rPr>
              <w:t xml:space="preserve"> بر شب</w:t>
            </w:r>
            <w:r>
              <w:rPr>
                <w:rFonts w:hint="cs"/>
                <w:rtl/>
              </w:rPr>
              <w:t>ی</w:t>
            </w:r>
            <w:r>
              <w:rPr>
                <w:rFonts w:hint="eastAsia"/>
                <w:rtl/>
              </w:rPr>
              <w:t>ه‌ساز</w:t>
            </w:r>
          </w:p>
        </w:tc>
      </w:tr>
      <w:tr w:rsidR="001B1E4C" w14:paraId="35233676" w14:textId="77777777" w:rsidTr="001B1E4C">
        <w:tc>
          <w:tcPr>
            <w:tcW w:w="2409" w:type="dxa"/>
            <w:shd w:val="clear" w:color="auto" w:fill="auto"/>
          </w:tcPr>
          <w:p w14:paraId="283832F2" w14:textId="21FCD836" w:rsidR="001B1E4C" w:rsidRDefault="001B1E4C" w:rsidP="005E3455">
            <w:pPr>
              <w:pStyle w:val="Caption"/>
              <w:rPr>
                <w:rtl/>
              </w:rPr>
            </w:pPr>
            <w:r>
              <w:rPr>
                <w:rtl/>
              </w:rPr>
              <w:t>4</w:t>
            </w:r>
          </w:p>
        </w:tc>
        <w:tc>
          <w:tcPr>
            <w:tcW w:w="2410" w:type="dxa"/>
            <w:shd w:val="clear" w:color="auto" w:fill="auto"/>
          </w:tcPr>
          <w:p w14:paraId="0F073493" w14:textId="43C62186" w:rsidR="001B1E4C" w:rsidRDefault="001B1E4C" w:rsidP="005E3455">
            <w:pPr>
              <w:pStyle w:val="Caption"/>
              <w:rPr>
                <w:rtl/>
              </w:rPr>
            </w:pPr>
            <w:r>
              <w:rPr>
                <w:rtl/>
              </w:rPr>
              <w:t>سرت</w:t>
            </w:r>
            <w:r>
              <w:rPr>
                <w:rFonts w:hint="cs"/>
                <w:rtl/>
              </w:rPr>
              <w:t>ی</w:t>
            </w:r>
            <w:r>
              <w:rPr>
                <w:rFonts w:hint="eastAsia"/>
                <w:rtl/>
              </w:rPr>
              <w:t>پ</w:t>
            </w:r>
            <w:r>
              <w:rPr>
                <w:rtl/>
              </w:rPr>
              <w:t xml:space="preserve"> دوم ستاد جعفر صالح (فرمانده منطقه پدافند هوا</w:t>
            </w:r>
            <w:r>
              <w:rPr>
                <w:rFonts w:hint="cs"/>
                <w:rtl/>
              </w:rPr>
              <w:t>یی</w:t>
            </w:r>
            <w:r>
              <w:rPr>
                <w:rtl/>
              </w:rPr>
              <w:t xml:space="preserve"> شمال‌غرب)</w:t>
            </w:r>
          </w:p>
        </w:tc>
        <w:tc>
          <w:tcPr>
            <w:tcW w:w="2410" w:type="dxa"/>
            <w:shd w:val="clear" w:color="auto" w:fill="auto"/>
          </w:tcPr>
          <w:p w14:paraId="2278A9E5" w14:textId="0EC46CA0" w:rsidR="001B1E4C" w:rsidRDefault="001B1E4C" w:rsidP="005E3455">
            <w:pPr>
              <w:pStyle w:val="Caption"/>
              <w:rPr>
                <w:rtl/>
              </w:rPr>
            </w:pPr>
            <w:r>
              <w:rPr>
                <w:rtl/>
              </w:rPr>
              <w:t>تعادل توان عمل</w:t>
            </w:r>
            <w:r>
              <w:rPr>
                <w:rFonts w:hint="cs"/>
                <w:rtl/>
              </w:rPr>
              <w:t>ی</w:t>
            </w:r>
            <w:r>
              <w:rPr>
                <w:rFonts w:hint="eastAsia"/>
                <w:rtl/>
              </w:rPr>
              <w:t>ات</w:t>
            </w:r>
            <w:r>
              <w:rPr>
                <w:rFonts w:hint="cs"/>
                <w:rtl/>
              </w:rPr>
              <w:t>ی</w:t>
            </w:r>
            <w:r>
              <w:rPr>
                <w:rtl/>
              </w:rPr>
              <w:t xml:space="preserve"> و پا</w:t>
            </w:r>
            <w:r>
              <w:rPr>
                <w:rFonts w:hint="cs"/>
                <w:rtl/>
              </w:rPr>
              <w:t>ی</w:t>
            </w:r>
            <w:r>
              <w:rPr>
                <w:rFonts w:hint="eastAsia"/>
                <w:rtl/>
              </w:rPr>
              <w:t>دار</w:t>
            </w:r>
            <w:r>
              <w:rPr>
                <w:rFonts w:hint="cs"/>
                <w:rtl/>
              </w:rPr>
              <w:t>ی</w:t>
            </w:r>
            <w:r>
              <w:rPr>
                <w:rtl/>
              </w:rPr>
              <w:t xml:space="preserve"> تول</w:t>
            </w:r>
            <w:r>
              <w:rPr>
                <w:rFonts w:hint="cs"/>
                <w:rtl/>
              </w:rPr>
              <w:t>ی</w:t>
            </w:r>
            <w:r>
              <w:rPr>
                <w:rFonts w:hint="eastAsia"/>
                <w:rtl/>
              </w:rPr>
              <w:t>د؛</w:t>
            </w:r>
            <w:r>
              <w:rPr>
                <w:rtl/>
              </w:rPr>
              <w:t xml:space="preserve"> استانداردساز</w:t>
            </w:r>
            <w:r>
              <w:rPr>
                <w:rFonts w:hint="cs"/>
                <w:rtl/>
              </w:rPr>
              <w:t>ی</w:t>
            </w:r>
            <w:r>
              <w:rPr>
                <w:rtl/>
              </w:rPr>
              <w:t xml:space="preserve"> فن</w:t>
            </w:r>
            <w:r>
              <w:rPr>
                <w:rFonts w:hint="cs"/>
                <w:rtl/>
              </w:rPr>
              <w:t>ی</w:t>
            </w:r>
            <w:r>
              <w:rPr>
                <w:rtl/>
              </w:rPr>
              <w:t xml:space="preserve"> و </w:t>
            </w:r>
            <w:r>
              <w:t>SOP</w:t>
            </w:r>
            <w:r>
              <w:rPr>
                <w:rtl/>
              </w:rPr>
              <w:t>؛ آموزش شا</w:t>
            </w:r>
            <w:r>
              <w:rPr>
                <w:rFonts w:hint="cs"/>
                <w:rtl/>
              </w:rPr>
              <w:t>ی</w:t>
            </w:r>
            <w:r>
              <w:rPr>
                <w:rFonts w:hint="eastAsia"/>
                <w:rtl/>
              </w:rPr>
              <w:t>ستگ</w:t>
            </w:r>
            <w:r>
              <w:rPr>
                <w:rFonts w:hint="cs"/>
                <w:rtl/>
              </w:rPr>
              <w:t>ی‌</w:t>
            </w:r>
            <w:r>
              <w:rPr>
                <w:rFonts w:hint="eastAsia"/>
                <w:rtl/>
              </w:rPr>
              <w:t>ها</w:t>
            </w:r>
            <w:r>
              <w:rPr>
                <w:rFonts w:hint="cs"/>
                <w:rtl/>
              </w:rPr>
              <w:t>ی</w:t>
            </w:r>
            <w:r>
              <w:rPr>
                <w:rtl/>
              </w:rPr>
              <w:t xml:space="preserve"> چندگانه؛ مد</w:t>
            </w:r>
            <w:r>
              <w:rPr>
                <w:rFonts w:hint="cs"/>
                <w:rtl/>
              </w:rPr>
              <w:t>ی</w:t>
            </w:r>
            <w:r>
              <w:rPr>
                <w:rFonts w:hint="eastAsia"/>
                <w:rtl/>
              </w:rPr>
              <w:t>ر</w:t>
            </w:r>
            <w:r>
              <w:rPr>
                <w:rFonts w:hint="cs"/>
                <w:rtl/>
              </w:rPr>
              <w:t>ی</w:t>
            </w:r>
            <w:r>
              <w:rPr>
                <w:rFonts w:hint="eastAsia"/>
                <w:rtl/>
              </w:rPr>
              <w:t>ت</w:t>
            </w:r>
            <w:r>
              <w:rPr>
                <w:rtl/>
              </w:rPr>
              <w:t xml:space="preserve"> </w:t>
            </w:r>
            <w:r>
              <w:rPr>
                <w:rFonts w:hint="cs"/>
                <w:rtl/>
              </w:rPr>
              <w:t>ی</w:t>
            </w:r>
            <w:r>
              <w:rPr>
                <w:rFonts w:hint="eastAsia"/>
                <w:rtl/>
              </w:rPr>
              <w:t>کپارچه</w:t>
            </w:r>
            <w:r>
              <w:rPr>
                <w:rtl/>
              </w:rPr>
              <w:t xml:space="preserve"> منابع</w:t>
            </w:r>
          </w:p>
        </w:tc>
        <w:tc>
          <w:tcPr>
            <w:tcW w:w="2410" w:type="dxa"/>
            <w:shd w:val="clear" w:color="auto" w:fill="auto"/>
          </w:tcPr>
          <w:p w14:paraId="0A1A7C67" w14:textId="5DD05F87" w:rsidR="001B1E4C" w:rsidRDefault="001B1E4C" w:rsidP="005E3455">
            <w:pPr>
              <w:pStyle w:val="Caption"/>
              <w:rPr>
                <w:rtl/>
              </w:rPr>
            </w:pPr>
            <w:r>
              <w:rPr>
                <w:rtl/>
              </w:rPr>
              <w:t>استانداردساز</w:t>
            </w:r>
            <w:r>
              <w:rPr>
                <w:rFonts w:hint="cs"/>
                <w:rtl/>
              </w:rPr>
              <w:t>ی</w:t>
            </w:r>
            <w:r>
              <w:rPr>
                <w:rtl/>
              </w:rPr>
              <w:t xml:space="preserve"> جامع فرا</w:t>
            </w:r>
            <w:r>
              <w:rPr>
                <w:rFonts w:hint="cs"/>
                <w:rtl/>
              </w:rPr>
              <w:t>ی</w:t>
            </w:r>
            <w:r>
              <w:rPr>
                <w:rFonts w:hint="eastAsia"/>
                <w:rtl/>
              </w:rPr>
              <w:t>ند</w:t>
            </w:r>
            <w:r>
              <w:rPr>
                <w:rFonts w:hint="cs"/>
                <w:rtl/>
              </w:rPr>
              <w:t>ی</w:t>
            </w:r>
            <w:r>
              <w:rPr>
                <w:rFonts w:hint="eastAsia"/>
                <w:rtl/>
              </w:rPr>
              <w:t>؛</w:t>
            </w:r>
            <w:r>
              <w:rPr>
                <w:rtl/>
              </w:rPr>
              <w:t xml:space="preserve"> توسعه شا</w:t>
            </w:r>
            <w:r>
              <w:rPr>
                <w:rFonts w:hint="cs"/>
                <w:rtl/>
              </w:rPr>
              <w:t>ی</w:t>
            </w:r>
            <w:r>
              <w:rPr>
                <w:rFonts w:hint="eastAsia"/>
                <w:rtl/>
              </w:rPr>
              <w:t>ستگ</w:t>
            </w:r>
            <w:r>
              <w:rPr>
                <w:rFonts w:hint="cs"/>
                <w:rtl/>
              </w:rPr>
              <w:t>ی‌</w:t>
            </w:r>
            <w:r>
              <w:rPr>
                <w:rFonts w:hint="eastAsia"/>
                <w:rtl/>
              </w:rPr>
              <w:t>ها</w:t>
            </w:r>
            <w:r>
              <w:rPr>
                <w:rFonts w:hint="cs"/>
                <w:rtl/>
              </w:rPr>
              <w:t>ی</w:t>
            </w:r>
            <w:r>
              <w:rPr>
                <w:rtl/>
              </w:rPr>
              <w:t xml:space="preserve"> چندگانه تخصص</w:t>
            </w:r>
            <w:r>
              <w:rPr>
                <w:rFonts w:hint="cs"/>
                <w:rtl/>
              </w:rPr>
              <w:t>ی</w:t>
            </w:r>
            <w:r>
              <w:rPr>
                <w:rFonts w:hint="eastAsia"/>
                <w:rtl/>
              </w:rPr>
              <w:t>؛</w:t>
            </w:r>
            <w:r>
              <w:rPr>
                <w:rtl/>
              </w:rPr>
              <w:t xml:space="preserve"> منابع تجه</w:t>
            </w:r>
            <w:r>
              <w:rPr>
                <w:rFonts w:hint="cs"/>
                <w:rtl/>
              </w:rPr>
              <w:t>ی</w:t>
            </w:r>
            <w:r>
              <w:rPr>
                <w:rFonts w:hint="eastAsia"/>
                <w:rtl/>
              </w:rPr>
              <w:t>زات</w:t>
            </w:r>
            <w:r>
              <w:rPr>
                <w:rFonts w:hint="cs"/>
                <w:rtl/>
              </w:rPr>
              <w:t>ی</w:t>
            </w:r>
            <w:r>
              <w:rPr>
                <w:rtl/>
              </w:rPr>
              <w:t xml:space="preserve"> لا</w:t>
            </w:r>
            <w:r>
              <w:rPr>
                <w:rFonts w:hint="cs"/>
                <w:rtl/>
              </w:rPr>
              <w:t>ی</w:t>
            </w:r>
            <w:r>
              <w:rPr>
                <w:rFonts w:hint="eastAsia"/>
                <w:rtl/>
              </w:rPr>
              <w:t>ه‌ا</w:t>
            </w:r>
            <w:r>
              <w:rPr>
                <w:rFonts w:hint="cs"/>
                <w:rtl/>
              </w:rPr>
              <w:t>ی</w:t>
            </w:r>
            <w:r>
              <w:rPr>
                <w:rtl/>
              </w:rPr>
              <w:t xml:space="preserve"> و متنوع</w:t>
            </w:r>
          </w:p>
        </w:tc>
      </w:tr>
      <w:tr w:rsidR="001B1E4C" w14:paraId="7A5FD06D" w14:textId="77777777" w:rsidTr="001B1E4C">
        <w:tc>
          <w:tcPr>
            <w:tcW w:w="2409" w:type="dxa"/>
            <w:shd w:val="clear" w:color="auto" w:fill="auto"/>
          </w:tcPr>
          <w:p w14:paraId="22ED2BCE" w14:textId="1DED9DA7" w:rsidR="001B1E4C" w:rsidRDefault="001B1E4C" w:rsidP="005E3455">
            <w:pPr>
              <w:pStyle w:val="Caption"/>
              <w:rPr>
                <w:rtl/>
              </w:rPr>
            </w:pPr>
            <w:r>
              <w:rPr>
                <w:rtl/>
              </w:rPr>
              <w:t>5</w:t>
            </w:r>
          </w:p>
        </w:tc>
        <w:tc>
          <w:tcPr>
            <w:tcW w:w="2410" w:type="dxa"/>
            <w:shd w:val="clear" w:color="auto" w:fill="auto"/>
          </w:tcPr>
          <w:p w14:paraId="7FB636A1" w14:textId="29164936" w:rsidR="001B1E4C" w:rsidRDefault="001B1E4C" w:rsidP="005E3455">
            <w:pPr>
              <w:pStyle w:val="Caption"/>
              <w:rPr>
                <w:rtl/>
              </w:rPr>
            </w:pPr>
            <w:r>
              <w:rPr>
                <w:rtl/>
              </w:rPr>
              <w:t>ناخدا</w:t>
            </w:r>
            <w:r>
              <w:rPr>
                <w:rFonts w:hint="cs"/>
                <w:rtl/>
              </w:rPr>
              <w:t>ی</w:t>
            </w:r>
            <w:r>
              <w:rPr>
                <w:rFonts w:hint="eastAsia"/>
                <w:rtl/>
              </w:rPr>
              <w:t>کم</w:t>
            </w:r>
            <w:r>
              <w:rPr>
                <w:rtl/>
              </w:rPr>
              <w:t xml:space="preserve"> ستاد محمدهاد</w:t>
            </w:r>
            <w:r>
              <w:rPr>
                <w:rFonts w:hint="cs"/>
                <w:rtl/>
              </w:rPr>
              <w:t>ی</w:t>
            </w:r>
            <w:r>
              <w:rPr>
                <w:rtl/>
              </w:rPr>
              <w:t xml:space="preserve"> هاشم‌زاده</w:t>
            </w:r>
          </w:p>
        </w:tc>
        <w:tc>
          <w:tcPr>
            <w:tcW w:w="2410" w:type="dxa"/>
            <w:shd w:val="clear" w:color="auto" w:fill="auto"/>
          </w:tcPr>
          <w:p w14:paraId="0C5AB28E" w14:textId="67D59111" w:rsidR="001B1E4C" w:rsidRDefault="001B1E4C" w:rsidP="005E3455">
            <w:pPr>
              <w:pStyle w:val="Caption"/>
              <w:rPr>
                <w:rtl/>
              </w:rPr>
            </w:pPr>
            <w:r>
              <w:rPr>
                <w:rtl/>
              </w:rPr>
              <w:t>ذ</w:t>
            </w:r>
            <w:r>
              <w:rPr>
                <w:rFonts w:hint="cs"/>
                <w:rtl/>
              </w:rPr>
              <w:t>ی</w:t>
            </w:r>
            <w:r>
              <w:rPr>
                <w:rFonts w:hint="eastAsia"/>
                <w:rtl/>
              </w:rPr>
              <w:t>نفعان</w:t>
            </w:r>
            <w:r>
              <w:rPr>
                <w:rtl/>
              </w:rPr>
              <w:t xml:space="preserve"> داخل</w:t>
            </w:r>
            <w:r>
              <w:rPr>
                <w:rFonts w:hint="cs"/>
                <w:rtl/>
              </w:rPr>
              <w:t>ی</w:t>
            </w:r>
            <w:r>
              <w:rPr>
                <w:rtl/>
              </w:rPr>
              <w:t>/خارج</w:t>
            </w:r>
            <w:r>
              <w:rPr>
                <w:rFonts w:hint="cs"/>
                <w:rtl/>
              </w:rPr>
              <w:t>ی</w:t>
            </w:r>
            <w:r>
              <w:rPr>
                <w:rFonts w:hint="eastAsia"/>
                <w:rtl/>
              </w:rPr>
              <w:t>؛</w:t>
            </w:r>
            <w:r>
              <w:rPr>
                <w:rtl/>
              </w:rPr>
              <w:t xml:space="preserve"> فرا</w:t>
            </w:r>
            <w:r>
              <w:rPr>
                <w:rFonts w:hint="cs"/>
                <w:rtl/>
              </w:rPr>
              <w:t>ی</w:t>
            </w:r>
            <w:r>
              <w:rPr>
                <w:rFonts w:hint="eastAsia"/>
                <w:rtl/>
              </w:rPr>
              <w:t>ندها</w:t>
            </w:r>
            <w:r>
              <w:rPr>
                <w:rFonts w:hint="cs"/>
                <w:rtl/>
              </w:rPr>
              <w:t>ی</w:t>
            </w:r>
            <w:r>
              <w:rPr>
                <w:rtl/>
              </w:rPr>
              <w:t xml:space="preserve"> اجرا</w:t>
            </w:r>
            <w:r>
              <w:rPr>
                <w:rFonts w:hint="cs"/>
                <w:rtl/>
              </w:rPr>
              <w:t>یی</w:t>
            </w:r>
            <w:r>
              <w:rPr>
                <w:rtl/>
              </w:rPr>
              <w:t xml:space="preserve"> و استانداردساز</w:t>
            </w:r>
            <w:r>
              <w:rPr>
                <w:rFonts w:hint="cs"/>
                <w:rtl/>
              </w:rPr>
              <w:t>ی</w:t>
            </w:r>
            <w:r>
              <w:rPr>
                <w:rFonts w:hint="eastAsia"/>
                <w:rtl/>
              </w:rPr>
              <w:t>؛</w:t>
            </w:r>
            <w:r>
              <w:rPr>
                <w:rtl/>
              </w:rPr>
              <w:t xml:space="preserve"> آموزش و ارتقا</w:t>
            </w:r>
            <w:r>
              <w:rPr>
                <w:rFonts w:hint="cs"/>
                <w:rtl/>
              </w:rPr>
              <w:t>ی</w:t>
            </w:r>
            <w:r>
              <w:rPr>
                <w:rtl/>
              </w:rPr>
              <w:t xml:space="preserve"> شغل</w:t>
            </w:r>
            <w:r>
              <w:rPr>
                <w:rFonts w:hint="cs"/>
                <w:rtl/>
              </w:rPr>
              <w:t>ی</w:t>
            </w:r>
            <w:r>
              <w:rPr>
                <w:rFonts w:hint="eastAsia"/>
                <w:rtl/>
              </w:rPr>
              <w:t>؛</w:t>
            </w:r>
            <w:r>
              <w:rPr>
                <w:rtl/>
              </w:rPr>
              <w:t xml:space="preserve"> منابع انسان</w:t>
            </w:r>
            <w:r>
              <w:rPr>
                <w:rFonts w:hint="cs"/>
                <w:rtl/>
              </w:rPr>
              <w:t>ی</w:t>
            </w:r>
            <w:r>
              <w:rPr>
                <w:rtl/>
              </w:rPr>
              <w:t>/مال</w:t>
            </w:r>
            <w:r>
              <w:rPr>
                <w:rFonts w:hint="cs"/>
                <w:rtl/>
              </w:rPr>
              <w:t>ی</w:t>
            </w:r>
            <w:r>
              <w:rPr>
                <w:rtl/>
              </w:rPr>
              <w:t>/تجه</w:t>
            </w:r>
            <w:r>
              <w:rPr>
                <w:rFonts w:hint="cs"/>
                <w:rtl/>
              </w:rPr>
              <w:t>ی</w:t>
            </w:r>
            <w:r>
              <w:rPr>
                <w:rFonts w:hint="eastAsia"/>
                <w:rtl/>
              </w:rPr>
              <w:t>زات</w:t>
            </w:r>
            <w:r>
              <w:rPr>
                <w:rFonts w:hint="cs"/>
                <w:rtl/>
              </w:rPr>
              <w:t>ی</w:t>
            </w:r>
            <w:r>
              <w:rPr>
                <w:rFonts w:hint="eastAsia"/>
                <w:rtl/>
              </w:rPr>
              <w:t>؛</w:t>
            </w:r>
            <w:r>
              <w:rPr>
                <w:rtl/>
              </w:rPr>
              <w:t xml:space="preserve"> حوزه اطلاعات</w:t>
            </w:r>
            <w:r>
              <w:rPr>
                <w:rFonts w:hint="cs"/>
                <w:rtl/>
              </w:rPr>
              <w:t>ی</w:t>
            </w:r>
            <w:r>
              <w:rPr>
                <w:rtl/>
              </w:rPr>
              <w:t xml:space="preserve"> و راهبرد</w:t>
            </w:r>
          </w:p>
        </w:tc>
        <w:tc>
          <w:tcPr>
            <w:tcW w:w="2410" w:type="dxa"/>
            <w:shd w:val="clear" w:color="auto" w:fill="auto"/>
          </w:tcPr>
          <w:p w14:paraId="0E80B300" w14:textId="6D6E7555" w:rsidR="001B1E4C" w:rsidRDefault="001B1E4C" w:rsidP="005E3455">
            <w:pPr>
              <w:pStyle w:val="Caption"/>
              <w:rPr>
                <w:rtl/>
              </w:rPr>
            </w:pPr>
            <w:r>
              <w:rPr>
                <w:rtl/>
              </w:rPr>
              <w:t>مد</w:t>
            </w:r>
            <w:r>
              <w:rPr>
                <w:rFonts w:hint="cs"/>
                <w:rtl/>
              </w:rPr>
              <w:t>ی</w:t>
            </w:r>
            <w:r>
              <w:rPr>
                <w:rFonts w:hint="eastAsia"/>
                <w:rtl/>
              </w:rPr>
              <w:t>ر</w:t>
            </w:r>
            <w:r>
              <w:rPr>
                <w:rFonts w:hint="cs"/>
                <w:rtl/>
              </w:rPr>
              <w:t>ی</w:t>
            </w:r>
            <w:r>
              <w:rPr>
                <w:rFonts w:hint="eastAsia"/>
                <w:rtl/>
              </w:rPr>
              <w:t>ت</w:t>
            </w:r>
            <w:r>
              <w:rPr>
                <w:rtl/>
              </w:rPr>
              <w:t xml:space="preserve"> جامع ذ</w:t>
            </w:r>
            <w:r>
              <w:rPr>
                <w:rFonts w:hint="cs"/>
                <w:rtl/>
              </w:rPr>
              <w:t>ی</w:t>
            </w:r>
            <w:r>
              <w:rPr>
                <w:rFonts w:hint="eastAsia"/>
                <w:rtl/>
              </w:rPr>
              <w:t>نفعان</w:t>
            </w:r>
            <w:r>
              <w:rPr>
                <w:rtl/>
              </w:rPr>
              <w:t xml:space="preserve"> چندسطح</w:t>
            </w:r>
            <w:r>
              <w:rPr>
                <w:rFonts w:hint="cs"/>
                <w:rtl/>
              </w:rPr>
              <w:t>ی</w:t>
            </w:r>
            <w:r>
              <w:rPr>
                <w:rFonts w:hint="eastAsia"/>
                <w:rtl/>
              </w:rPr>
              <w:t>؛</w:t>
            </w:r>
            <w:r>
              <w:rPr>
                <w:rtl/>
              </w:rPr>
              <w:t xml:space="preserve"> توسعه شا</w:t>
            </w:r>
            <w:r>
              <w:rPr>
                <w:rFonts w:hint="cs"/>
                <w:rtl/>
              </w:rPr>
              <w:t>ی</w:t>
            </w:r>
            <w:r>
              <w:rPr>
                <w:rFonts w:hint="eastAsia"/>
                <w:rtl/>
              </w:rPr>
              <w:t>ستگ</w:t>
            </w:r>
            <w:r>
              <w:rPr>
                <w:rFonts w:hint="cs"/>
                <w:rtl/>
              </w:rPr>
              <w:t>ی‌</w:t>
            </w:r>
            <w:r>
              <w:rPr>
                <w:rFonts w:hint="eastAsia"/>
                <w:rtl/>
              </w:rPr>
              <w:t>ها</w:t>
            </w:r>
            <w:r>
              <w:rPr>
                <w:rFonts w:hint="cs"/>
                <w:rtl/>
              </w:rPr>
              <w:t>ی</w:t>
            </w:r>
            <w:r>
              <w:rPr>
                <w:rtl/>
              </w:rPr>
              <w:t xml:space="preserve"> چندگانه تخصص</w:t>
            </w:r>
            <w:r>
              <w:rPr>
                <w:rFonts w:hint="cs"/>
                <w:rtl/>
              </w:rPr>
              <w:t>ی</w:t>
            </w:r>
          </w:p>
        </w:tc>
      </w:tr>
      <w:tr w:rsidR="001B1E4C" w14:paraId="0E3013BE" w14:textId="77777777" w:rsidTr="001B1E4C">
        <w:tc>
          <w:tcPr>
            <w:tcW w:w="2409" w:type="dxa"/>
            <w:shd w:val="clear" w:color="auto" w:fill="auto"/>
          </w:tcPr>
          <w:p w14:paraId="48CBE619" w14:textId="4198425A" w:rsidR="001B1E4C" w:rsidRDefault="001B1E4C" w:rsidP="005E3455">
            <w:pPr>
              <w:pStyle w:val="Caption"/>
              <w:rPr>
                <w:rtl/>
              </w:rPr>
            </w:pPr>
            <w:r>
              <w:rPr>
                <w:rtl/>
              </w:rPr>
              <w:t>6</w:t>
            </w:r>
          </w:p>
        </w:tc>
        <w:tc>
          <w:tcPr>
            <w:tcW w:w="2410" w:type="dxa"/>
            <w:shd w:val="clear" w:color="auto" w:fill="auto"/>
          </w:tcPr>
          <w:p w14:paraId="51473AB4" w14:textId="60E981CC" w:rsidR="001B1E4C" w:rsidRDefault="001B1E4C" w:rsidP="005E3455">
            <w:pPr>
              <w:pStyle w:val="Caption"/>
              <w:rPr>
                <w:rtl/>
              </w:rPr>
            </w:pPr>
            <w:r>
              <w:rPr>
                <w:rtl/>
              </w:rPr>
              <w:t xml:space="preserve">ناخدا </w:t>
            </w:r>
            <w:r>
              <w:rPr>
                <w:rFonts w:hint="cs"/>
                <w:rtl/>
              </w:rPr>
              <w:t>ی</w:t>
            </w:r>
            <w:r>
              <w:rPr>
                <w:rFonts w:hint="eastAsia"/>
                <w:rtl/>
              </w:rPr>
              <w:t>کم</w:t>
            </w:r>
            <w:r>
              <w:rPr>
                <w:rtl/>
              </w:rPr>
              <w:t xml:space="preserve"> ستاد حامد زارع</w:t>
            </w:r>
            <w:r>
              <w:rPr>
                <w:rFonts w:hint="cs"/>
                <w:rtl/>
              </w:rPr>
              <w:t>ی</w:t>
            </w:r>
            <w:r>
              <w:rPr>
                <w:rtl/>
              </w:rPr>
              <w:t xml:space="preserve"> (معاون آماد و پشت</w:t>
            </w:r>
            <w:r>
              <w:rPr>
                <w:rFonts w:hint="cs"/>
                <w:rtl/>
              </w:rPr>
              <w:t>ی</w:t>
            </w:r>
            <w:r>
              <w:rPr>
                <w:rFonts w:hint="eastAsia"/>
                <w:rtl/>
              </w:rPr>
              <w:t>بان</w:t>
            </w:r>
            <w:r>
              <w:rPr>
                <w:rFonts w:hint="cs"/>
                <w:rtl/>
              </w:rPr>
              <w:t>ی</w:t>
            </w:r>
            <w:r>
              <w:rPr>
                <w:rtl/>
              </w:rPr>
              <w:t xml:space="preserve"> نداجا)</w:t>
            </w:r>
          </w:p>
        </w:tc>
        <w:tc>
          <w:tcPr>
            <w:tcW w:w="2410" w:type="dxa"/>
            <w:shd w:val="clear" w:color="auto" w:fill="auto"/>
          </w:tcPr>
          <w:p w14:paraId="34A3DB44" w14:textId="2DE9397A" w:rsidR="001B1E4C" w:rsidRDefault="001B1E4C" w:rsidP="005E3455">
            <w:pPr>
              <w:pStyle w:val="Caption"/>
              <w:rPr>
                <w:rtl/>
              </w:rPr>
            </w:pPr>
            <w:r>
              <w:rPr>
                <w:rtl/>
              </w:rPr>
              <w:t>بازدارندگ</w:t>
            </w:r>
            <w:r>
              <w:rPr>
                <w:rFonts w:hint="cs"/>
                <w:rtl/>
              </w:rPr>
              <w:t>ی</w:t>
            </w:r>
            <w:r>
              <w:rPr>
                <w:rtl/>
              </w:rPr>
              <w:t xml:space="preserve"> و امن</w:t>
            </w:r>
            <w:r>
              <w:rPr>
                <w:rFonts w:hint="cs"/>
                <w:rtl/>
              </w:rPr>
              <w:t>ی</w:t>
            </w:r>
            <w:r>
              <w:rPr>
                <w:rFonts w:hint="eastAsia"/>
                <w:rtl/>
              </w:rPr>
              <w:t>ت</w:t>
            </w:r>
            <w:r>
              <w:rPr>
                <w:rtl/>
              </w:rPr>
              <w:t xml:space="preserve"> آسمان؛ رفع نقاط ضعف تجه</w:t>
            </w:r>
            <w:r>
              <w:rPr>
                <w:rFonts w:hint="cs"/>
                <w:rtl/>
              </w:rPr>
              <w:t>ی</w:t>
            </w:r>
            <w:r>
              <w:rPr>
                <w:rFonts w:hint="eastAsia"/>
                <w:rtl/>
              </w:rPr>
              <w:t>زات</w:t>
            </w:r>
            <w:r>
              <w:rPr>
                <w:rtl/>
              </w:rPr>
              <w:t xml:space="preserve"> (تجربه جنگ‌ها</w:t>
            </w:r>
            <w:r>
              <w:rPr>
                <w:rFonts w:hint="cs"/>
                <w:rtl/>
              </w:rPr>
              <w:t>ی</w:t>
            </w:r>
            <w:r>
              <w:rPr>
                <w:rtl/>
              </w:rPr>
              <w:t xml:space="preserve"> </w:t>
            </w:r>
            <w:r>
              <w:rPr>
                <w:rtl/>
                <w:lang w:bidi="fa-IR"/>
              </w:rPr>
              <w:t>۱۲</w:t>
            </w:r>
            <w:r>
              <w:rPr>
                <w:rtl/>
              </w:rPr>
              <w:t xml:space="preserve"> و </w:t>
            </w:r>
            <w:r>
              <w:rPr>
                <w:rtl/>
                <w:lang w:bidi="fa-IR"/>
              </w:rPr>
              <w:t>۴۰</w:t>
            </w:r>
            <w:r>
              <w:rPr>
                <w:rtl/>
              </w:rPr>
              <w:t xml:space="preserve"> روزه)؛ آموزش مستمر کاربران؛ منابع مال</w:t>
            </w:r>
            <w:r>
              <w:rPr>
                <w:rFonts w:hint="cs"/>
                <w:rtl/>
              </w:rPr>
              <w:t>ی</w:t>
            </w:r>
            <w:r>
              <w:rPr>
                <w:rtl/>
              </w:rPr>
              <w:t xml:space="preserve"> برا</w:t>
            </w:r>
            <w:r>
              <w:rPr>
                <w:rFonts w:hint="cs"/>
                <w:rtl/>
              </w:rPr>
              <w:t>ی</w:t>
            </w:r>
            <w:r>
              <w:rPr>
                <w:rtl/>
              </w:rPr>
              <w:t xml:space="preserve"> تول</w:t>
            </w:r>
            <w:r>
              <w:rPr>
                <w:rFonts w:hint="cs"/>
                <w:rtl/>
              </w:rPr>
              <w:t>ی</w:t>
            </w:r>
            <w:r>
              <w:rPr>
                <w:rFonts w:hint="eastAsia"/>
                <w:rtl/>
              </w:rPr>
              <w:t>د</w:t>
            </w:r>
            <w:r>
              <w:rPr>
                <w:rtl/>
              </w:rPr>
              <w:t xml:space="preserve"> و مطالعه</w:t>
            </w:r>
          </w:p>
        </w:tc>
        <w:tc>
          <w:tcPr>
            <w:tcW w:w="2410" w:type="dxa"/>
            <w:shd w:val="clear" w:color="auto" w:fill="auto"/>
          </w:tcPr>
          <w:p w14:paraId="0D1F8B4F" w14:textId="4D1CA317" w:rsidR="001B1E4C" w:rsidRDefault="001B1E4C" w:rsidP="005E3455">
            <w:pPr>
              <w:pStyle w:val="Caption"/>
              <w:rPr>
                <w:rtl/>
              </w:rPr>
            </w:pPr>
            <w:r>
              <w:rPr>
                <w:rtl/>
              </w:rPr>
              <w:t>بازدارندگ</w:t>
            </w:r>
            <w:r>
              <w:rPr>
                <w:rFonts w:hint="cs"/>
                <w:rtl/>
              </w:rPr>
              <w:t>ی</w:t>
            </w:r>
            <w:r>
              <w:rPr>
                <w:rtl/>
              </w:rPr>
              <w:t xml:space="preserve"> فعال و پا</w:t>
            </w:r>
            <w:r>
              <w:rPr>
                <w:rFonts w:hint="cs"/>
                <w:rtl/>
              </w:rPr>
              <w:t>ی</w:t>
            </w:r>
            <w:r>
              <w:rPr>
                <w:rFonts w:hint="eastAsia"/>
                <w:rtl/>
              </w:rPr>
              <w:t>دار؛</w:t>
            </w:r>
            <w:r>
              <w:rPr>
                <w:rtl/>
              </w:rPr>
              <w:t xml:space="preserve"> نوآور</w:t>
            </w:r>
            <w:r>
              <w:rPr>
                <w:rFonts w:hint="cs"/>
                <w:rtl/>
              </w:rPr>
              <w:t>ی</w:t>
            </w:r>
            <w:r>
              <w:rPr>
                <w:rtl/>
              </w:rPr>
              <w:t xml:space="preserve"> و بهبود مستمر؛ منابع مال</w:t>
            </w:r>
            <w:r>
              <w:rPr>
                <w:rFonts w:hint="cs"/>
                <w:rtl/>
              </w:rPr>
              <w:t>ی</w:t>
            </w:r>
            <w:r>
              <w:rPr>
                <w:rtl/>
              </w:rPr>
              <w:t xml:space="preserve"> و بودجه‌ر</w:t>
            </w:r>
            <w:r>
              <w:rPr>
                <w:rFonts w:hint="cs"/>
                <w:rtl/>
              </w:rPr>
              <w:t>ی</w:t>
            </w:r>
            <w:r>
              <w:rPr>
                <w:rFonts w:hint="eastAsia"/>
                <w:rtl/>
              </w:rPr>
              <w:t>ز</w:t>
            </w:r>
            <w:r>
              <w:rPr>
                <w:rFonts w:hint="cs"/>
                <w:rtl/>
              </w:rPr>
              <w:t>ی</w:t>
            </w:r>
            <w:r>
              <w:rPr>
                <w:rtl/>
              </w:rPr>
              <w:t xml:space="preserve"> هز</w:t>
            </w:r>
            <w:r>
              <w:rPr>
                <w:rFonts w:hint="cs"/>
                <w:rtl/>
              </w:rPr>
              <w:t>ی</w:t>
            </w:r>
            <w:r>
              <w:rPr>
                <w:rFonts w:hint="eastAsia"/>
                <w:rtl/>
              </w:rPr>
              <w:t>نه‌اثربخش</w:t>
            </w:r>
          </w:p>
        </w:tc>
      </w:tr>
      <w:tr w:rsidR="001B1E4C" w14:paraId="507A5979" w14:textId="77777777" w:rsidTr="001B1E4C">
        <w:tc>
          <w:tcPr>
            <w:tcW w:w="2409" w:type="dxa"/>
            <w:shd w:val="clear" w:color="auto" w:fill="auto"/>
          </w:tcPr>
          <w:p w14:paraId="657222C8" w14:textId="5EA9934D" w:rsidR="001B1E4C" w:rsidRDefault="001B1E4C" w:rsidP="005E3455">
            <w:pPr>
              <w:pStyle w:val="Caption"/>
              <w:rPr>
                <w:rtl/>
              </w:rPr>
            </w:pPr>
            <w:r>
              <w:rPr>
                <w:rtl/>
              </w:rPr>
              <w:t>7</w:t>
            </w:r>
          </w:p>
        </w:tc>
        <w:tc>
          <w:tcPr>
            <w:tcW w:w="2410" w:type="dxa"/>
            <w:shd w:val="clear" w:color="auto" w:fill="auto"/>
          </w:tcPr>
          <w:p w14:paraId="66AD4CCA" w14:textId="13D6A9D7" w:rsidR="001B1E4C" w:rsidRDefault="001B1E4C" w:rsidP="005E3455">
            <w:pPr>
              <w:pStyle w:val="Caption"/>
              <w:rPr>
                <w:rtl/>
              </w:rPr>
            </w:pPr>
            <w:r>
              <w:rPr>
                <w:rtl/>
              </w:rPr>
              <w:t>سرت</w:t>
            </w:r>
            <w:r>
              <w:rPr>
                <w:rFonts w:hint="cs"/>
                <w:rtl/>
              </w:rPr>
              <w:t>ی</w:t>
            </w:r>
            <w:r>
              <w:rPr>
                <w:rFonts w:hint="eastAsia"/>
                <w:rtl/>
              </w:rPr>
              <w:t>پ</w:t>
            </w:r>
            <w:r>
              <w:rPr>
                <w:rtl/>
              </w:rPr>
              <w:t xml:space="preserve"> س</w:t>
            </w:r>
            <w:r>
              <w:rPr>
                <w:rFonts w:hint="cs"/>
                <w:rtl/>
              </w:rPr>
              <w:t>ی</w:t>
            </w:r>
            <w:r>
              <w:rPr>
                <w:rFonts w:hint="eastAsia"/>
                <w:rtl/>
              </w:rPr>
              <w:t>روس</w:t>
            </w:r>
            <w:r>
              <w:rPr>
                <w:rtl/>
              </w:rPr>
              <w:t xml:space="preserve"> امان اله</w:t>
            </w:r>
            <w:r>
              <w:rPr>
                <w:rFonts w:hint="cs"/>
                <w:rtl/>
              </w:rPr>
              <w:t>ی</w:t>
            </w:r>
            <w:r>
              <w:rPr>
                <w:rtl/>
              </w:rPr>
              <w:t xml:space="preserve"> (معاون عمل</w:t>
            </w:r>
            <w:r>
              <w:rPr>
                <w:rFonts w:hint="cs"/>
                <w:rtl/>
              </w:rPr>
              <w:t>ی</w:t>
            </w:r>
            <w:r>
              <w:rPr>
                <w:rFonts w:hint="eastAsia"/>
                <w:rtl/>
              </w:rPr>
              <w:t>ات</w:t>
            </w:r>
            <w:r>
              <w:rPr>
                <w:rtl/>
              </w:rPr>
              <w:t xml:space="preserve"> نزاجا)</w:t>
            </w:r>
          </w:p>
        </w:tc>
        <w:tc>
          <w:tcPr>
            <w:tcW w:w="2410" w:type="dxa"/>
            <w:shd w:val="clear" w:color="auto" w:fill="auto"/>
          </w:tcPr>
          <w:p w14:paraId="2167BE12" w14:textId="7F34228D" w:rsidR="001B1E4C" w:rsidRDefault="001B1E4C" w:rsidP="005E3455">
            <w:pPr>
              <w:pStyle w:val="Caption"/>
              <w:rPr>
                <w:rtl/>
              </w:rPr>
            </w:pPr>
            <w:r>
              <w:rPr>
                <w:rtl/>
              </w:rPr>
              <w:t>تعادل ساختار</w:t>
            </w:r>
            <w:r>
              <w:rPr>
                <w:rFonts w:hint="cs"/>
                <w:rtl/>
              </w:rPr>
              <w:t>ی</w:t>
            </w:r>
            <w:r>
              <w:rPr>
                <w:rtl/>
              </w:rPr>
              <w:t>/زمان</w:t>
            </w:r>
            <w:r>
              <w:rPr>
                <w:rFonts w:hint="cs"/>
                <w:rtl/>
              </w:rPr>
              <w:t>ی</w:t>
            </w:r>
            <w:r>
              <w:rPr>
                <w:rtl/>
              </w:rPr>
              <w:t>/تهاجم</w:t>
            </w:r>
            <w:r>
              <w:rPr>
                <w:rFonts w:hint="cs"/>
                <w:rtl/>
              </w:rPr>
              <w:t>ی‌</w:t>
            </w:r>
            <w:r>
              <w:rPr>
                <w:rFonts w:hint="eastAsia"/>
                <w:rtl/>
              </w:rPr>
              <w:t>تدافع</w:t>
            </w:r>
            <w:r>
              <w:rPr>
                <w:rFonts w:hint="cs"/>
                <w:rtl/>
              </w:rPr>
              <w:t>ی</w:t>
            </w:r>
            <w:r>
              <w:rPr>
                <w:rtl/>
              </w:rPr>
              <w:t>/درون</w:t>
            </w:r>
            <w:r>
              <w:rPr>
                <w:rFonts w:hint="cs"/>
                <w:rtl/>
              </w:rPr>
              <w:t>ی‌</w:t>
            </w:r>
            <w:r>
              <w:rPr>
                <w:rFonts w:hint="eastAsia"/>
                <w:rtl/>
              </w:rPr>
              <w:t>ب</w:t>
            </w:r>
            <w:r>
              <w:rPr>
                <w:rFonts w:hint="cs"/>
                <w:rtl/>
              </w:rPr>
              <w:t>ی</w:t>
            </w:r>
            <w:r>
              <w:rPr>
                <w:rFonts w:hint="eastAsia"/>
                <w:rtl/>
              </w:rPr>
              <w:t>رون</w:t>
            </w:r>
            <w:r>
              <w:rPr>
                <w:rFonts w:hint="cs"/>
                <w:rtl/>
              </w:rPr>
              <w:t>ی</w:t>
            </w:r>
            <w:r>
              <w:rPr>
                <w:rFonts w:hint="eastAsia"/>
                <w:rtl/>
              </w:rPr>
              <w:t>؛</w:t>
            </w:r>
            <w:r>
              <w:rPr>
                <w:rtl/>
              </w:rPr>
              <w:t xml:space="preserve"> فرا</w:t>
            </w:r>
            <w:r>
              <w:rPr>
                <w:rFonts w:hint="cs"/>
                <w:rtl/>
              </w:rPr>
              <w:t>ی</w:t>
            </w:r>
            <w:r>
              <w:rPr>
                <w:rFonts w:hint="eastAsia"/>
                <w:rtl/>
              </w:rPr>
              <w:t>ندها</w:t>
            </w:r>
            <w:r>
              <w:rPr>
                <w:rFonts w:hint="cs"/>
                <w:rtl/>
              </w:rPr>
              <w:t>ی</w:t>
            </w:r>
            <w:r>
              <w:rPr>
                <w:rtl/>
              </w:rPr>
              <w:t xml:space="preserve"> اجرا</w:t>
            </w:r>
            <w:r>
              <w:rPr>
                <w:rFonts w:hint="cs"/>
                <w:rtl/>
              </w:rPr>
              <w:t>یی</w:t>
            </w:r>
            <w:r>
              <w:rPr>
                <w:rtl/>
              </w:rPr>
              <w:t xml:space="preserve"> (چرخه کشف تا درگ</w:t>
            </w:r>
            <w:r>
              <w:rPr>
                <w:rFonts w:hint="cs"/>
                <w:rtl/>
              </w:rPr>
              <w:t>ی</w:t>
            </w:r>
            <w:r>
              <w:rPr>
                <w:rFonts w:hint="eastAsia"/>
                <w:rtl/>
              </w:rPr>
              <w:t>ر</w:t>
            </w:r>
            <w:r>
              <w:rPr>
                <w:rFonts w:hint="cs"/>
                <w:rtl/>
              </w:rPr>
              <w:t>ی</w:t>
            </w:r>
            <w:r>
              <w:rPr>
                <w:rtl/>
              </w:rPr>
              <w:t>)؛ استانداردساز</w:t>
            </w:r>
            <w:r>
              <w:rPr>
                <w:rFonts w:hint="cs"/>
                <w:rtl/>
              </w:rPr>
              <w:t>ی</w:t>
            </w:r>
            <w:r>
              <w:rPr>
                <w:rtl/>
              </w:rPr>
              <w:t xml:space="preserve"> و کارا</w:t>
            </w:r>
            <w:r>
              <w:rPr>
                <w:rFonts w:hint="cs"/>
                <w:rtl/>
              </w:rPr>
              <w:t>یی</w:t>
            </w:r>
            <w:r>
              <w:rPr>
                <w:rFonts w:hint="eastAsia"/>
                <w:rtl/>
              </w:rPr>
              <w:t>؛</w:t>
            </w:r>
            <w:r>
              <w:rPr>
                <w:rtl/>
              </w:rPr>
              <w:t xml:space="preserve"> منابع انسان</w:t>
            </w:r>
            <w:r>
              <w:rPr>
                <w:rFonts w:hint="cs"/>
                <w:rtl/>
              </w:rPr>
              <w:t>ی</w:t>
            </w:r>
            <w:r>
              <w:rPr>
                <w:rtl/>
              </w:rPr>
              <w:t>/مال</w:t>
            </w:r>
            <w:r>
              <w:rPr>
                <w:rFonts w:hint="cs"/>
                <w:rtl/>
              </w:rPr>
              <w:t>ی</w:t>
            </w:r>
            <w:r>
              <w:rPr>
                <w:rtl/>
              </w:rPr>
              <w:t>/تجه</w:t>
            </w:r>
            <w:r>
              <w:rPr>
                <w:rFonts w:hint="cs"/>
                <w:rtl/>
              </w:rPr>
              <w:t>ی</w:t>
            </w:r>
            <w:r>
              <w:rPr>
                <w:rFonts w:hint="eastAsia"/>
                <w:rtl/>
              </w:rPr>
              <w:t>زات</w:t>
            </w:r>
            <w:r>
              <w:rPr>
                <w:rFonts w:hint="cs"/>
                <w:rtl/>
              </w:rPr>
              <w:t>ی</w:t>
            </w:r>
            <w:r>
              <w:rPr>
                <w:rtl/>
              </w:rPr>
              <w:t>/مد</w:t>
            </w:r>
            <w:r>
              <w:rPr>
                <w:rFonts w:hint="cs"/>
                <w:rtl/>
              </w:rPr>
              <w:t>ی</w:t>
            </w:r>
            <w:r>
              <w:rPr>
                <w:rFonts w:hint="eastAsia"/>
                <w:rtl/>
              </w:rPr>
              <w:t>ر</w:t>
            </w:r>
            <w:r>
              <w:rPr>
                <w:rFonts w:hint="cs"/>
                <w:rtl/>
              </w:rPr>
              <w:t>ی</w:t>
            </w:r>
            <w:r>
              <w:rPr>
                <w:rFonts w:hint="eastAsia"/>
                <w:rtl/>
              </w:rPr>
              <w:t>ت</w:t>
            </w:r>
            <w:r>
              <w:rPr>
                <w:rFonts w:hint="cs"/>
                <w:rtl/>
              </w:rPr>
              <w:t>ی</w:t>
            </w:r>
            <w:r>
              <w:rPr>
                <w:rFonts w:hint="eastAsia"/>
                <w:rtl/>
              </w:rPr>
              <w:t>؛</w:t>
            </w:r>
            <w:r>
              <w:rPr>
                <w:rtl/>
              </w:rPr>
              <w:t xml:space="preserve"> آموزش نظر</w:t>
            </w:r>
            <w:r>
              <w:rPr>
                <w:rFonts w:hint="cs"/>
                <w:rtl/>
              </w:rPr>
              <w:t>ی‌</w:t>
            </w:r>
            <w:r>
              <w:rPr>
                <w:rFonts w:hint="eastAsia"/>
                <w:rtl/>
              </w:rPr>
              <w:t>عمل</w:t>
            </w:r>
            <w:r>
              <w:rPr>
                <w:rFonts w:hint="cs"/>
                <w:rtl/>
              </w:rPr>
              <w:t>ی</w:t>
            </w:r>
            <w:r>
              <w:rPr>
                <w:rFonts w:hint="eastAsia"/>
                <w:rtl/>
              </w:rPr>
              <w:t>ات</w:t>
            </w:r>
            <w:r>
              <w:rPr>
                <w:rFonts w:hint="cs"/>
                <w:rtl/>
              </w:rPr>
              <w:t>ی</w:t>
            </w:r>
            <w:r>
              <w:rPr>
                <w:rtl/>
              </w:rPr>
              <w:t xml:space="preserve"> و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سازمان</w:t>
            </w:r>
            <w:r>
              <w:rPr>
                <w:rFonts w:hint="cs"/>
                <w:rtl/>
              </w:rPr>
              <w:t>ی</w:t>
            </w:r>
          </w:p>
        </w:tc>
        <w:tc>
          <w:tcPr>
            <w:tcW w:w="2410" w:type="dxa"/>
            <w:shd w:val="clear" w:color="auto" w:fill="auto"/>
          </w:tcPr>
          <w:p w14:paraId="23F38677" w14:textId="5889DA17" w:rsidR="001B1E4C" w:rsidRDefault="001B1E4C" w:rsidP="005E3455">
            <w:pPr>
              <w:pStyle w:val="Caption"/>
              <w:rPr>
                <w:rtl/>
              </w:rPr>
            </w:pPr>
            <w:r>
              <w:rPr>
                <w:rtl/>
              </w:rPr>
              <w:t>مد</w:t>
            </w:r>
            <w:r>
              <w:rPr>
                <w:rFonts w:hint="cs"/>
                <w:rtl/>
              </w:rPr>
              <w:t>ی</w:t>
            </w:r>
            <w:r>
              <w:rPr>
                <w:rFonts w:hint="eastAsia"/>
                <w:rtl/>
              </w:rPr>
              <w:t>ر</w:t>
            </w:r>
            <w:r>
              <w:rPr>
                <w:rFonts w:hint="cs"/>
                <w:rtl/>
              </w:rPr>
              <w:t>ی</w:t>
            </w:r>
            <w:r>
              <w:rPr>
                <w:rFonts w:hint="eastAsia"/>
                <w:rtl/>
              </w:rPr>
              <w:t>ت</w:t>
            </w:r>
            <w:r>
              <w:rPr>
                <w:rtl/>
              </w:rPr>
              <w:t xml:space="preserve"> جامع ذ</w:t>
            </w:r>
            <w:r>
              <w:rPr>
                <w:rFonts w:hint="cs"/>
                <w:rtl/>
              </w:rPr>
              <w:t>ی</w:t>
            </w:r>
            <w:r>
              <w:rPr>
                <w:rFonts w:hint="eastAsia"/>
                <w:rtl/>
              </w:rPr>
              <w:t>نفعان</w:t>
            </w:r>
            <w:r>
              <w:rPr>
                <w:rtl/>
              </w:rPr>
              <w:t xml:space="preserve"> چندسطح</w:t>
            </w:r>
            <w:r>
              <w:rPr>
                <w:rFonts w:hint="cs"/>
                <w:rtl/>
              </w:rPr>
              <w:t>ی</w:t>
            </w:r>
            <w:r>
              <w:rPr>
                <w:rFonts w:hint="eastAsia"/>
                <w:rtl/>
              </w:rPr>
              <w:t>؛</w:t>
            </w:r>
            <w:r>
              <w:rPr>
                <w:rtl/>
              </w:rPr>
              <w:t xml:space="preserve"> استانداردساز</w:t>
            </w:r>
            <w:r>
              <w:rPr>
                <w:rFonts w:hint="cs"/>
                <w:rtl/>
              </w:rPr>
              <w:t>ی</w:t>
            </w:r>
            <w:r>
              <w:rPr>
                <w:rtl/>
              </w:rPr>
              <w:t xml:space="preserve"> جامع فرا</w:t>
            </w:r>
            <w:r>
              <w:rPr>
                <w:rFonts w:hint="cs"/>
                <w:rtl/>
              </w:rPr>
              <w:t>ی</w:t>
            </w:r>
            <w:r>
              <w:rPr>
                <w:rFonts w:hint="eastAsia"/>
                <w:rtl/>
              </w:rPr>
              <w:t>ند</w:t>
            </w:r>
            <w:r>
              <w:rPr>
                <w:rFonts w:hint="cs"/>
                <w:rtl/>
              </w:rPr>
              <w:t>ی</w:t>
            </w:r>
            <w:r>
              <w:rPr>
                <w:rFonts w:hint="eastAsia"/>
                <w:rtl/>
              </w:rPr>
              <w:t>؛</w:t>
            </w:r>
            <w:r>
              <w:rPr>
                <w:rtl/>
              </w:rPr>
              <w:t xml:space="preserve"> نظام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سازمان</w:t>
            </w:r>
            <w:r>
              <w:rPr>
                <w:rFonts w:hint="cs"/>
                <w:rtl/>
              </w:rPr>
              <w:t>ی</w:t>
            </w:r>
            <w:r>
              <w:rPr>
                <w:rtl/>
              </w:rPr>
              <w:t xml:space="preserve"> پو</w:t>
            </w:r>
            <w:r>
              <w:rPr>
                <w:rFonts w:hint="cs"/>
                <w:rtl/>
              </w:rPr>
              <w:t>ی</w:t>
            </w:r>
            <w:r>
              <w:rPr>
                <w:rFonts w:hint="eastAsia"/>
                <w:rtl/>
              </w:rPr>
              <w:t>ا؛</w:t>
            </w:r>
            <w:r>
              <w:rPr>
                <w:rtl/>
              </w:rPr>
              <w:t xml:space="preserve"> مد</w:t>
            </w:r>
            <w:r>
              <w:rPr>
                <w:rFonts w:hint="cs"/>
                <w:rtl/>
              </w:rPr>
              <w:t>ی</w:t>
            </w:r>
            <w:r>
              <w:rPr>
                <w:rFonts w:hint="eastAsia"/>
                <w:rtl/>
              </w:rPr>
              <w:t>ر</w:t>
            </w:r>
            <w:r>
              <w:rPr>
                <w:rFonts w:hint="cs"/>
                <w:rtl/>
              </w:rPr>
              <w:t>ی</w:t>
            </w:r>
            <w:r>
              <w:rPr>
                <w:rFonts w:hint="eastAsia"/>
                <w:rtl/>
              </w:rPr>
              <w:t>ت</w:t>
            </w:r>
            <w:r>
              <w:rPr>
                <w:rtl/>
              </w:rPr>
              <w:t xml:space="preserve"> به</w:t>
            </w:r>
            <w:r>
              <w:rPr>
                <w:rFonts w:hint="cs"/>
                <w:rtl/>
              </w:rPr>
              <w:t>ی</w:t>
            </w:r>
            <w:r>
              <w:rPr>
                <w:rFonts w:hint="eastAsia"/>
                <w:rtl/>
              </w:rPr>
              <w:t>نه</w:t>
            </w:r>
            <w:r>
              <w:rPr>
                <w:rtl/>
              </w:rPr>
              <w:t xml:space="preserve"> منابع انسان</w:t>
            </w:r>
            <w:r>
              <w:rPr>
                <w:rFonts w:hint="cs"/>
                <w:rtl/>
              </w:rPr>
              <w:t>ی</w:t>
            </w:r>
            <w:r>
              <w:rPr>
                <w:rtl/>
              </w:rPr>
              <w:t xml:space="preserve"> تخصص</w:t>
            </w:r>
            <w:r>
              <w:rPr>
                <w:rFonts w:hint="cs"/>
                <w:rtl/>
              </w:rPr>
              <w:t>ی</w:t>
            </w:r>
          </w:p>
        </w:tc>
      </w:tr>
      <w:tr w:rsidR="001B1E4C" w14:paraId="7DC77751" w14:textId="77777777" w:rsidTr="001B1E4C">
        <w:tc>
          <w:tcPr>
            <w:tcW w:w="2409" w:type="dxa"/>
            <w:shd w:val="clear" w:color="auto" w:fill="auto"/>
          </w:tcPr>
          <w:p w14:paraId="00C7536C" w14:textId="3B809C17" w:rsidR="001B1E4C" w:rsidRDefault="001B1E4C" w:rsidP="005E3455">
            <w:pPr>
              <w:pStyle w:val="Caption"/>
              <w:rPr>
                <w:rtl/>
              </w:rPr>
            </w:pPr>
            <w:r>
              <w:rPr>
                <w:rtl/>
              </w:rPr>
              <w:t>8</w:t>
            </w:r>
          </w:p>
        </w:tc>
        <w:tc>
          <w:tcPr>
            <w:tcW w:w="2410" w:type="dxa"/>
            <w:shd w:val="clear" w:color="auto" w:fill="auto"/>
          </w:tcPr>
          <w:p w14:paraId="79D80F40" w14:textId="7E26CA06" w:rsidR="001B1E4C" w:rsidRDefault="001B1E4C" w:rsidP="005E3455">
            <w:pPr>
              <w:pStyle w:val="Caption"/>
              <w:rPr>
                <w:rtl/>
              </w:rPr>
            </w:pPr>
            <w:r>
              <w:rPr>
                <w:rtl/>
              </w:rPr>
              <w:t>ام</w:t>
            </w:r>
            <w:r>
              <w:rPr>
                <w:rFonts w:hint="cs"/>
                <w:rtl/>
              </w:rPr>
              <w:t>ی</w:t>
            </w:r>
            <w:r>
              <w:rPr>
                <w:rFonts w:hint="eastAsia"/>
                <w:rtl/>
              </w:rPr>
              <w:t>ر</w:t>
            </w:r>
            <w:r>
              <w:rPr>
                <w:rtl/>
              </w:rPr>
              <w:t xml:space="preserve"> سرت</w:t>
            </w:r>
            <w:r>
              <w:rPr>
                <w:rFonts w:hint="cs"/>
                <w:rtl/>
              </w:rPr>
              <w:t>ی</w:t>
            </w:r>
            <w:r>
              <w:rPr>
                <w:rFonts w:hint="eastAsia"/>
                <w:rtl/>
              </w:rPr>
              <w:t>پ</w:t>
            </w:r>
            <w:r>
              <w:rPr>
                <w:rtl/>
              </w:rPr>
              <w:t xml:space="preserve"> دوم حسن‌نژاد (معاون طرح و برنامه نزاجا)</w:t>
            </w:r>
          </w:p>
        </w:tc>
        <w:tc>
          <w:tcPr>
            <w:tcW w:w="2410" w:type="dxa"/>
            <w:shd w:val="clear" w:color="auto" w:fill="auto"/>
          </w:tcPr>
          <w:p w14:paraId="70CE1338" w14:textId="2104B362" w:rsidR="001B1E4C" w:rsidRDefault="001B1E4C" w:rsidP="005E3455">
            <w:pPr>
              <w:pStyle w:val="Caption"/>
              <w:rPr>
                <w:rtl/>
              </w:rPr>
            </w:pPr>
            <w:r>
              <w:rPr>
                <w:rtl/>
              </w:rPr>
              <w:t>ذ</w:t>
            </w:r>
            <w:r>
              <w:rPr>
                <w:rFonts w:hint="cs"/>
                <w:rtl/>
              </w:rPr>
              <w:t>ی</w:t>
            </w:r>
            <w:r>
              <w:rPr>
                <w:rFonts w:hint="eastAsia"/>
                <w:rtl/>
              </w:rPr>
              <w:t>نفعان</w:t>
            </w:r>
            <w:r>
              <w:rPr>
                <w:rtl/>
              </w:rPr>
              <w:t xml:space="preserve"> سه‌سطح</w:t>
            </w:r>
            <w:r>
              <w:rPr>
                <w:rFonts w:hint="cs"/>
                <w:rtl/>
              </w:rPr>
              <w:t>ی</w:t>
            </w:r>
            <w:r>
              <w:rPr>
                <w:rtl/>
              </w:rPr>
              <w:t xml:space="preserve"> (راهبرد</w:t>
            </w:r>
            <w:r>
              <w:rPr>
                <w:rFonts w:hint="cs"/>
                <w:rtl/>
              </w:rPr>
              <w:t>ی</w:t>
            </w:r>
            <w:r>
              <w:rPr>
                <w:rtl/>
              </w:rPr>
              <w:t>/عمل</w:t>
            </w:r>
            <w:r>
              <w:rPr>
                <w:rFonts w:hint="cs"/>
                <w:rtl/>
              </w:rPr>
              <w:t>ی</w:t>
            </w:r>
            <w:r>
              <w:rPr>
                <w:rFonts w:hint="eastAsia"/>
                <w:rtl/>
              </w:rPr>
              <w:t>ات</w:t>
            </w:r>
            <w:r>
              <w:rPr>
                <w:rFonts w:hint="cs"/>
                <w:rtl/>
              </w:rPr>
              <w:t>ی</w:t>
            </w:r>
            <w:r>
              <w:rPr>
                <w:rtl/>
              </w:rPr>
              <w:t>/مدن</w:t>
            </w:r>
            <w:r>
              <w:rPr>
                <w:rFonts w:hint="cs"/>
                <w:rtl/>
              </w:rPr>
              <w:t>ی</w:t>
            </w:r>
            <w:r>
              <w:rPr>
                <w:rtl/>
              </w:rPr>
              <w:t>)؛ زنج</w:t>
            </w:r>
            <w:r>
              <w:rPr>
                <w:rFonts w:hint="cs"/>
                <w:rtl/>
              </w:rPr>
              <w:t>ی</w:t>
            </w:r>
            <w:r>
              <w:rPr>
                <w:rFonts w:hint="eastAsia"/>
                <w:rtl/>
              </w:rPr>
              <w:t>ره</w:t>
            </w:r>
            <w:r>
              <w:rPr>
                <w:rtl/>
              </w:rPr>
              <w:t xml:space="preserve"> نبرد پنج‌مرحله‌ا</w:t>
            </w:r>
            <w:r>
              <w:rPr>
                <w:rFonts w:hint="cs"/>
                <w:rtl/>
              </w:rPr>
              <w:t>ی</w:t>
            </w:r>
            <w:r>
              <w:rPr>
                <w:rtl/>
              </w:rPr>
              <w:t xml:space="preserve"> (کشف تا ارز</w:t>
            </w:r>
            <w:r>
              <w:rPr>
                <w:rFonts w:hint="cs"/>
                <w:rtl/>
              </w:rPr>
              <w:t>ی</w:t>
            </w:r>
            <w:r>
              <w:rPr>
                <w:rFonts w:hint="eastAsia"/>
                <w:rtl/>
              </w:rPr>
              <w:t>اب</w:t>
            </w:r>
            <w:r>
              <w:rPr>
                <w:rFonts w:hint="cs"/>
                <w:rtl/>
              </w:rPr>
              <w:t>ی</w:t>
            </w:r>
            <w:r>
              <w:rPr>
                <w:rtl/>
              </w:rPr>
              <w:t xml:space="preserve"> خسارت)؛ منابع مال</w:t>
            </w:r>
            <w:r>
              <w:rPr>
                <w:rFonts w:hint="cs"/>
                <w:rtl/>
              </w:rPr>
              <w:t>ی</w:t>
            </w:r>
            <w:r>
              <w:rPr>
                <w:rtl/>
              </w:rPr>
              <w:t>/لجست</w:t>
            </w:r>
            <w:r>
              <w:rPr>
                <w:rFonts w:hint="cs"/>
                <w:rtl/>
              </w:rPr>
              <w:t>ی</w:t>
            </w:r>
            <w:r>
              <w:rPr>
                <w:rFonts w:hint="eastAsia"/>
                <w:rtl/>
              </w:rPr>
              <w:t>ک</w:t>
            </w:r>
            <w:r>
              <w:rPr>
                <w:rFonts w:hint="cs"/>
                <w:rtl/>
              </w:rPr>
              <w:t>ی</w:t>
            </w:r>
            <w:r>
              <w:rPr>
                <w:rtl/>
              </w:rPr>
              <w:t>/فناور</w:t>
            </w:r>
            <w:r>
              <w:rPr>
                <w:rFonts w:hint="cs"/>
                <w:rtl/>
              </w:rPr>
              <w:t>ی</w:t>
            </w:r>
            <w:r>
              <w:rPr>
                <w:rtl/>
              </w:rPr>
              <w:t>/ف</w:t>
            </w:r>
            <w:r>
              <w:rPr>
                <w:rFonts w:hint="cs"/>
                <w:rtl/>
              </w:rPr>
              <w:t>ی</w:t>
            </w:r>
            <w:r>
              <w:rPr>
                <w:rFonts w:hint="eastAsia"/>
                <w:rtl/>
              </w:rPr>
              <w:t>ز</w:t>
            </w:r>
            <w:r>
              <w:rPr>
                <w:rFonts w:hint="cs"/>
                <w:rtl/>
              </w:rPr>
              <w:t>ی</w:t>
            </w:r>
            <w:r>
              <w:rPr>
                <w:rFonts w:hint="eastAsia"/>
                <w:rtl/>
              </w:rPr>
              <w:t>ک</w:t>
            </w:r>
            <w:r>
              <w:rPr>
                <w:rFonts w:hint="cs"/>
                <w:rtl/>
              </w:rPr>
              <w:t>ی</w:t>
            </w:r>
            <w:r>
              <w:rPr>
                <w:rFonts w:hint="eastAsia"/>
                <w:rtl/>
              </w:rPr>
              <w:t>؛</w:t>
            </w:r>
            <w:r>
              <w:rPr>
                <w:rtl/>
              </w:rPr>
              <w:t xml:space="preserve"> سرما</w:t>
            </w:r>
            <w:r>
              <w:rPr>
                <w:rFonts w:hint="cs"/>
                <w:rtl/>
              </w:rPr>
              <w:t>ی</w:t>
            </w:r>
            <w:r>
              <w:rPr>
                <w:rFonts w:hint="eastAsia"/>
                <w:rtl/>
              </w:rPr>
              <w:t>ه</w:t>
            </w:r>
            <w:r>
              <w:rPr>
                <w:rtl/>
              </w:rPr>
              <w:t xml:space="preserve"> انسان</w:t>
            </w:r>
            <w:r>
              <w:rPr>
                <w:rFonts w:hint="cs"/>
                <w:rtl/>
              </w:rPr>
              <w:t>ی</w:t>
            </w:r>
            <w:r>
              <w:rPr>
                <w:rtl/>
              </w:rPr>
              <w:t>/اطلاعات</w:t>
            </w:r>
            <w:r>
              <w:rPr>
                <w:rFonts w:hint="cs"/>
                <w:rtl/>
              </w:rPr>
              <w:t>ی</w:t>
            </w:r>
            <w:r>
              <w:rPr>
                <w:rtl/>
              </w:rPr>
              <w:t>/سازمان</w:t>
            </w:r>
            <w:r>
              <w:rPr>
                <w:rFonts w:hint="cs"/>
                <w:rtl/>
              </w:rPr>
              <w:t>ی</w:t>
            </w:r>
          </w:p>
        </w:tc>
        <w:tc>
          <w:tcPr>
            <w:tcW w:w="2410" w:type="dxa"/>
            <w:shd w:val="clear" w:color="auto" w:fill="auto"/>
          </w:tcPr>
          <w:p w14:paraId="2CC43239" w14:textId="0331BACD" w:rsidR="001B1E4C" w:rsidRDefault="001B1E4C" w:rsidP="005E3455">
            <w:pPr>
              <w:pStyle w:val="Caption"/>
              <w:rPr>
                <w:rtl/>
              </w:rPr>
            </w:pPr>
            <w:r>
              <w:rPr>
                <w:rtl/>
              </w:rPr>
              <w:t>مد</w:t>
            </w:r>
            <w:r>
              <w:rPr>
                <w:rFonts w:hint="cs"/>
                <w:rtl/>
              </w:rPr>
              <w:t>ی</w:t>
            </w:r>
            <w:r>
              <w:rPr>
                <w:rFonts w:hint="eastAsia"/>
                <w:rtl/>
              </w:rPr>
              <w:t>ر</w:t>
            </w:r>
            <w:r>
              <w:rPr>
                <w:rFonts w:hint="cs"/>
                <w:rtl/>
              </w:rPr>
              <w:t>ی</w:t>
            </w:r>
            <w:r>
              <w:rPr>
                <w:rFonts w:hint="eastAsia"/>
                <w:rtl/>
              </w:rPr>
              <w:t>ت</w:t>
            </w:r>
            <w:r>
              <w:rPr>
                <w:rtl/>
              </w:rPr>
              <w:t xml:space="preserve"> جامع ذ</w:t>
            </w:r>
            <w:r>
              <w:rPr>
                <w:rFonts w:hint="cs"/>
                <w:rtl/>
              </w:rPr>
              <w:t>ی</w:t>
            </w:r>
            <w:r>
              <w:rPr>
                <w:rFonts w:hint="eastAsia"/>
                <w:rtl/>
              </w:rPr>
              <w:t>نفعان</w:t>
            </w:r>
            <w:r>
              <w:rPr>
                <w:rtl/>
              </w:rPr>
              <w:t xml:space="preserve"> چندسطح</w:t>
            </w:r>
            <w:r>
              <w:rPr>
                <w:rFonts w:hint="cs"/>
                <w:rtl/>
              </w:rPr>
              <w:t>ی</w:t>
            </w:r>
            <w:r>
              <w:rPr>
                <w:rFonts w:hint="eastAsia"/>
                <w:rtl/>
              </w:rPr>
              <w:t>؛</w:t>
            </w:r>
            <w:r>
              <w:rPr>
                <w:rtl/>
              </w:rPr>
              <w:t xml:space="preserve"> چابک</w:t>
            </w:r>
            <w:r>
              <w:rPr>
                <w:rFonts w:hint="cs"/>
                <w:rtl/>
              </w:rPr>
              <w:t>ی</w:t>
            </w:r>
            <w:r>
              <w:rPr>
                <w:rtl/>
              </w:rPr>
              <w:t xml:space="preserve"> زنج</w:t>
            </w:r>
            <w:r>
              <w:rPr>
                <w:rFonts w:hint="cs"/>
                <w:rtl/>
              </w:rPr>
              <w:t>ی</w:t>
            </w:r>
            <w:r>
              <w:rPr>
                <w:rFonts w:hint="eastAsia"/>
                <w:rtl/>
              </w:rPr>
              <w:t>ره</w:t>
            </w:r>
            <w:r>
              <w:rPr>
                <w:rtl/>
              </w:rPr>
              <w:t xml:space="preserve"> نبرد </w:t>
            </w:r>
            <w:r>
              <w:rPr>
                <w:rFonts w:hint="cs"/>
                <w:rtl/>
              </w:rPr>
              <w:t>ی</w:t>
            </w:r>
            <w:r>
              <w:rPr>
                <w:rFonts w:hint="eastAsia"/>
                <w:rtl/>
              </w:rPr>
              <w:t>کپارچه؛</w:t>
            </w:r>
            <w:r>
              <w:rPr>
                <w:rtl/>
              </w:rPr>
              <w:t xml:space="preserve"> نظام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سازمان</w:t>
            </w:r>
            <w:r>
              <w:rPr>
                <w:rFonts w:hint="cs"/>
                <w:rtl/>
              </w:rPr>
              <w:t>ی</w:t>
            </w:r>
            <w:r>
              <w:rPr>
                <w:rtl/>
              </w:rPr>
              <w:t xml:space="preserve"> پو</w:t>
            </w:r>
            <w:r>
              <w:rPr>
                <w:rFonts w:hint="cs"/>
                <w:rtl/>
              </w:rPr>
              <w:t>ی</w:t>
            </w:r>
            <w:r>
              <w:rPr>
                <w:rFonts w:hint="eastAsia"/>
                <w:rtl/>
              </w:rPr>
              <w:t>ا</w:t>
            </w:r>
          </w:p>
        </w:tc>
      </w:tr>
      <w:tr w:rsidR="001B1E4C" w14:paraId="1F22775C" w14:textId="77777777" w:rsidTr="001B1E4C">
        <w:tc>
          <w:tcPr>
            <w:tcW w:w="2409" w:type="dxa"/>
            <w:shd w:val="clear" w:color="auto" w:fill="auto"/>
          </w:tcPr>
          <w:p w14:paraId="68394A9F" w14:textId="25D7EBD1" w:rsidR="001B1E4C" w:rsidRDefault="001B1E4C" w:rsidP="005E3455">
            <w:pPr>
              <w:pStyle w:val="Caption"/>
              <w:rPr>
                <w:rtl/>
              </w:rPr>
            </w:pPr>
            <w:r>
              <w:rPr>
                <w:rtl/>
              </w:rPr>
              <w:t>9</w:t>
            </w:r>
          </w:p>
        </w:tc>
        <w:tc>
          <w:tcPr>
            <w:tcW w:w="2410" w:type="dxa"/>
            <w:shd w:val="clear" w:color="auto" w:fill="auto"/>
          </w:tcPr>
          <w:p w14:paraId="78F09AB0" w14:textId="677E843F" w:rsidR="001B1E4C" w:rsidRDefault="001B1E4C" w:rsidP="005E3455">
            <w:pPr>
              <w:pStyle w:val="Caption"/>
              <w:rPr>
                <w:rtl/>
              </w:rPr>
            </w:pPr>
            <w:r>
              <w:rPr>
                <w:rtl/>
              </w:rPr>
              <w:t>سرهنگ ستاد محمدرضا فرخنده‌نژاد</w:t>
            </w:r>
          </w:p>
        </w:tc>
        <w:tc>
          <w:tcPr>
            <w:tcW w:w="2410" w:type="dxa"/>
            <w:shd w:val="clear" w:color="auto" w:fill="auto"/>
          </w:tcPr>
          <w:p w14:paraId="416B457A" w14:textId="6CA6FFE2" w:rsidR="001B1E4C" w:rsidRDefault="001B1E4C" w:rsidP="005E3455">
            <w:pPr>
              <w:pStyle w:val="Caption"/>
              <w:rPr>
                <w:rtl/>
              </w:rPr>
            </w:pPr>
            <w:r>
              <w:rPr>
                <w:rtl/>
              </w:rPr>
              <w:t>نقد روش‌شناخت</w:t>
            </w:r>
            <w:r>
              <w:rPr>
                <w:rFonts w:hint="cs"/>
                <w:rtl/>
              </w:rPr>
              <w:t>ی</w:t>
            </w:r>
            <w:r>
              <w:rPr>
                <w:rtl/>
              </w:rPr>
              <w:t xml:space="preserve"> پرسشنامه؛ ابعاد ذ</w:t>
            </w:r>
            <w:r>
              <w:rPr>
                <w:rFonts w:hint="cs"/>
                <w:rtl/>
              </w:rPr>
              <w:t>ی</w:t>
            </w:r>
            <w:r>
              <w:rPr>
                <w:rFonts w:hint="eastAsia"/>
                <w:rtl/>
              </w:rPr>
              <w:t>نفعان</w:t>
            </w:r>
            <w:r>
              <w:rPr>
                <w:rtl/>
              </w:rPr>
              <w:t xml:space="preserve"> (فرمانده</w:t>
            </w:r>
            <w:r>
              <w:rPr>
                <w:rFonts w:hint="cs"/>
                <w:rtl/>
              </w:rPr>
              <w:t>ی</w:t>
            </w:r>
            <w:r>
              <w:rPr>
                <w:rFonts w:hint="eastAsia"/>
                <w:rtl/>
              </w:rPr>
              <w:t>،</w:t>
            </w:r>
            <w:r>
              <w:rPr>
                <w:rtl/>
              </w:rPr>
              <w:t xml:space="preserve"> سامانه </w:t>
            </w:r>
            <w:r>
              <w:t>C2</w:t>
            </w:r>
            <w:r>
              <w:rPr>
                <w:rtl/>
              </w:rPr>
              <w:t>، ن</w:t>
            </w:r>
            <w:r>
              <w:rPr>
                <w:rFonts w:hint="cs"/>
                <w:rtl/>
              </w:rPr>
              <w:t>ی</w:t>
            </w:r>
            <w:r>
              <w:rPr>
                <w:rFonts w:hint="eastAsia"/>
                <w:rtl/>
              </w:rPr>
              <w:t>رو</w:t>
            </w:r>
            <w:r>
              <w:rPr>
                <w:rFonts w:hint="cs"/>
                <w:rtl/>
              </w:rPr>
              <w:t>ی</w:t>
            </w:r>
            <w:r>
              <w:rPr>
                <w:rtl/>
              </w:rPr>
              <w:t xml:space="preserve"> انسان</w:t>
            </w:r>
            <w:r>
              <w:rPr>
                <w:rFonts w:hint="cs"/>
                <w:rtl/>
              </w:rPr>
              <w:t>ی</w:t>
            </w:r>
            <w:r>
              <w:rPr>
                <w:rtl/>
              </w:rPr>
              <w:t>)؛ دکتر</w:t>
            </w:r>
            <w:r>
              <w:rPr>
                <w:rFonts w:hint="cs"/>
                <w:rtl/>
              </w:rPr>
              <w:t>ی</w:t>
            </w:r>
            <w:r>
              <w:rPr>
                <w:rFonts w:hint="eastAsia"/>
                <w:rtl/>
              </w:rPr>
              <w:t>ن</w:t>
            </w:r>
            <w:r>
              <w:rPr>
                <w:rtl/>
              </w:rPr>
              <w:t xml:space="preserve"> و فرهنگ سازمان</w:t>
            </w:r>
            <w:r>
              <w:rPr>
                <w:rFonts w:hint="cs"/>
                <w:rtl/>
              </w:rPr>
              <w:t>ی</w:t>
            </w:r>
            <w:r>
              <w:rPr>
                <w:rFonts w:hint="eastAsia"/>
                <w:rtl/>
              </w:rPr>
              <w:t>؛</w:t>
            </w:r>
            <w:r>
              <w:rPr>
                <w:rtl/>
              </w:rPr>
              <w:t xml:space="preserve"> نظام آموزش</w:t>
            </w:r>
            <w:r>
              <w:rPr>
                <w:rFonts w:hint="cs"/>
                <w:rtl/>
              </w:rPr>
              <w:t>ی</w:t>
            </w:r>
            <w:r>
              <w:rPr>
                <w:rtl/>
              </w:rPr>
              <w:t xml:space="preserve"> و استعداد</w:t>
            </w:r>
            <w:r>
              <w:rPr>
                <w:rFonts w:hint="cs"/>
                <w:rtl/>
              </w:rPr>
              <w:t>ی</w:t>
            </w:r>
            <w:r>
              <w:rPr>
                <w:rFonts w:hint="eastAsia"/>
                <w:rtl/>
              </w:rPr>
              <w:t>اب</w:t>
            </w:r>
            <w:r>
              <w:rPr>
                <w:rFonts w:hint="cs"/>
                <w:rtl/>
              </w:rPr>
              <w:t>ی</w:t>
            </w:r>
            <w:r>
              <w:rPr>
                <w:rFonts w:hint="eastAsia"/>
                <w:rtl/>
              </w:rPr>
              <w:t>؛</w:t>
            </w:r>
            <w:r>
              <w:rPr>
                <w:rtl/>
              </w:rPr>
              <w:t xml:space="preserve"> منابع ف</w:t>
            </w:r>
            <w:r>
              <w:rPr>
                <w:rFonts w:hint="cs"/>
                <w:rtl/>
              </w:rPr>
              <w:t>ی</w:t>
            </w:r>
            <w:r>
              <w:rPr>
                <w:rFonts w:hint="eastAsia"/>
                <w:rtl/>
              </w:rPr>
              <w:t>ز</w:t>
            </w:r>
            <w:r>
              <w:rPr>
                <w:rFonts w:hint="cs"/>
                <w:rtl/>
              </w:rPr>
              <w:t>ی</w:t>
            </w:r>
            <w:r>
              <w:rPr>
                <w:rFonts w:hint="eastAsia"/>
                <w:rtl/>
              </w:rPr>
              <w:t>ک</w:t>
            </w:r>
            <w:r>
              <w:rPr>
                <w:rFonts w:hint="cs"/>
                <w:rtl/>
              </w:rPr>
              <w:t>ی</w:t>
            </w:r>
            <w:r>
              <w:rPr>
                <w:rtl/>
              </w:rPr>
              <w:t>/غ</w:t>
            </w:r>
            <w:r>
              <w:rPr>
                <w:rFonts w:hint="cs"/>
                <w:rtl/>
              </w:rPr>
              <w:t>ی</w:t>
            </w:r>
            <w:r>
              <w:rPr>
                <w:rFonts w:hint="eastAsia"/>
                <w:rtl/>
              </w:rPr>
              <w:t>رف</w:t>
            </w:r>
            <w:r>
              <w:rPr>
                <w:rFonts w:hint="cs"/>
                <w:rtl/>
              </w:rPr>
              <w:t>ی</w:t>
            </w:r>
            <w:r>
              <w:rPr>
                <w:rFonts w:hint="eastAsia"/>
                <w:rtl/>
              </w:rPr>
              <w:t>ز</w:t>
            </w:r>
            <w:r>
              <w:rPr>
                <w:rFonts w:hint="cs"/>
                <w:rtl/>
              </w:rPr>
              <w:t>ی</w:t>
            </w:r>
            <w:r>
              <w:rPr>
                <w:rFonts w:hint="eastAsia"/>
                <w:rtl/>
              </w:rPr>
              <w:t>ک</w:t>
            </w:r>
            <w:r>
              <w:rPr>
                <w:rFonts w:hint="cs"/>
                <w:rtl/>
              </w:rPr>
              <w:t>ی</w:t>
            </w:r>
          </w:p>
        </w:tc>
        <w:tc>
          <w:tcPr>
            <w:tcW w:w="2410" w:type="dxa"/>
            <w:shd w:val="clear" w:color="auto" w:fill="auto"/>
          </w:tcPr>
          <w:p w14:paraId="4B5536C1" w14:textId="423AB17E" w:rsidR="001B1E4C" w:rsidRDefault="001B1E4C" w:rsidP="005E3455">
            <w:pPr>
              <w:pStyle w:val="Caption"/>
              <w:rPr>
                <w:rtl/>
              </w:rPr>
            </w:pPr>
            <w:r>
              <w:rPr>
                <w:rtl/>
              </w:rPr>
              <w:t>استانداردساز</w:t>
            </w:r>
            <w:r>
              <w:rPr>
                <w:rFonts w:hint="cs"/>
                <w:rtl/>
              </w:rPr>
              <w:t>ی</w:t>
            </w:r>
            <w:r>
              <w:rPr>
                <w:rtl/>
              </w:rPr>
              <w:t xml:space="preserve"> جامع فرا</w:t>
            </w:r>
            <w:r>
              <w:rPr>
                <w:rFonts w:hint="cs"/>
                <w:rtl/>
              </w:rPr>
              <w:t>ی</w:t>
            </w:r>
            <w:r>
              <w:rPr>
                <w:rFonts w:hint="eastAsia"/>
                <w:rtl/>
              </w:rPr>
              <w:t>ند</w:t>
            </w:r>
            <w:r>
              <w:rPr>
                <w:rFonts w:hint="cs"/>
                <w:rtl/>
              </w:rPr>
              <w:t>ی</w:t>
            </w:r>
            <w:r>
              <w:rPr>
                <w:rFonts w:hint="eastAsia"/>
                <w:rtl/>
              </w:rPr>
              <w:t>؛</w:t>
            </w:r>
            <w:r>
              <w:rPr>
                <w:rtl/>
              </w:rPr>
              <w:t xml:space="preserve"> نظام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سازمان</w:t>
            </w:r>
            <w:r>
              <w:rPr>
                <w:rFonts w:hint="cs"/>
                <w:rtl/>
              </w:rPr>
              <w:t>ی</w:t>
            </w:r>
            <w:r>
              <w:rPr>
                <w:rtl/>
              </w:rPr>
              <w:t xml:space="preserve"> پو</w:t>
            </w:r>
            <w:r>
              <w:rPr>
                <w:rFonts w:hint="cs"/>
                <w:rtl/>
              </w:rPr>
              <w:t>ی</w:t>
            </w:r>
            <w:r>
              <w:rPr>
                <w:rFonts w:hint="eastAsia"/>
                <w:rtl/>
              </w:rPr>
              <w:t>ا</w:t>
            </w:r>
          </w:p>
        </w:tc>
      </w:tr>
      <w:tr w:rsidR="001B1E4C" w14:paraId="14E75ED1" w14:textId="77777777" w:rsidTr="001B1E4C">
        <w:tc>
          <w:tcPr>
            <w:tcW w:w="2409" w:type="dxa"/>
            <w:shd w:val="clear" w:color="auto" w:fill="auto"/>
          </w:tcPr>
          <w:p w14:paraId="0849D7D2" w14:textId="60B7FA13" w:rsidR="001B1E4C" w:rsidRDefault="001B1E4C" w:rsidP="005E3455">
            <w:pPr>
              <w:pStyle w:val="Caption"/>
              <w:rPr>
                <w:rtl/>
              </w:rPr>
            </w:pPr>
            <w:r>
              <w:rPr>
                <w:rtl/>
              </w:rPr>
              <w:t>10</w:t>
            </w:r>
          </w:p>
        </w:tc>
        <w:tc>
          <w:tcPr>
            <w:tcW w:w="2410" w:type="dxa"/>
            <w:shd w:val="clear" w:color="auto" w:fill="auto"/>
          </w:tcPr>
          <w:p w14:paraId="13E94D23" w14:textId="571B0441" w:rsidR="001B1E4C" w:rsidRDefault="001B1E4C" w:rsidP="005E3455">
            <w:pPr>
              <w:pStyle w:val="Caption"/>
              <w:rPr>
                <w:rtl/>
              </w:rPr>
            </w:pPr>
            <w:r>
              <w:rPr>
                <w:rtl/>
              </w:rPr>
              <w:t>سرت</w:t>
            </w:r>
            <w:r>
              <w:rPr>
                <w:rFonts w:hint="cs"/>
                <w:rtl/>
              </w:rPr>
              <w:t>ی</w:t>
            </w:r>
            <w:r>
              <w:rPr>
                <w:rFonts w:hint="eastAsia"/>
                <w:rtl/>
              </w:rPr>
              <w:t>پ</w:t>
            </w:r>
            <w:r>
              <w:rPr>
                <w:rtl/>
              </w:rPr>
              <w:t xml:space="preserve"> دوم ستاد رضا خواجه (معاون عمل</w:t>
            </w:r>
            <w:r>
              <w:rPr>
                <w:rFonts w:hint="cs"/>
                <w:rtl/>
              </w:rPr>
              <w:t>ی</w:t>
            </w:r>
            <w:r>
              <w:rPr>
                <w:rFonts w:hint="eastAsia"/>
                <w:rtl/>
              </w:rPr>
              <w:t>ات</w:t>
            </w:r>
            <w:r>
              <w:rPr>
                <w:rtl/>
              </w:rPr>
              <w:t xml:space="preserve"> ن</w:t>
            </w:r>
            <w:r>
              <w:rPr>
                <w:rFonts w:hint="cs"/>
                <w:rtl/>
              </w:rPr>
              <w:t>ی</w:t>
            </w:r>
            <w:r>
              <w:rPr>
                <w:rFonts w:hint="eastAsia"/>
                <w:rtl/>
              </w:rPr>
              <w:t>رو</w:t>
            </w:r>
            <w:r>
              <w:rPr>
                <w:rFonts w:hint="cs"/>
                <w:rtl/>
              </w:rPr>
              <w:t>ی</w:t>
            </w:r>
            <w:r>
              <w:rPr>
                <w:rtl/>
              </w:rPr>
              <w:t xml:space="preserve"> پدافند هوا</w:t>
            </w:r>
            <w:r>
              <w:rPr>
                <w:rFonts w:hint="cs"/>
                <w:rtl/>
              </w:rPr>
              <w:t>یی</w:t>
            </w:r>
            <w:r>
              <w:rPr>
                <w:rtl/>
              </w:rPr>
              <w:t>)</w:t>
            </w:r>
          </w:p>
        </w:tc>
        <w:tc>
          <w:tcPr>
            <w:tcW w:w="2410" w:type="dxa"/>
            <w:shd w:val="clear" w:color="auto" w:fill="auto"/>
          </w:tcPr>
          <w:p w14:paraId="7840F3E1" w14:textId="416C7BFF" w:rsidR="001B1E4C" w:rsidRDefault="001B1E4C" w:rsidP="005E3455">
            <w:pPr>
              <w:pStyle w:val="Caption"/>
              <w:rPr>
                <w:rtl/>
              </w:rPr>
            </w:pPr>
            <w:r>
              <w:rPr>
                <w:rtl/>
              </w:rPr>
              <w:t>ذ</w:t>
            </w:r>
            <w:r>
              <w:rPr>
                <w:rFonts w:hint="cs"/>
                <w:rtl/>
              </w:rPr>
              <w:t>ی</w:t>
            </w:r>
            <w:r>
              <w:rPr>
                <w:rFonts w:hint="eastAsia"/>
                <w:rtl/>
              </w:rPr>
              <w:t>نفعان</w:t>
            </w:r>
            <w:r>
              <w:rPr>
                <w:rtl/>
              </w:rPr>
              <w:t xml:space="preserve"> سه‌سطح</w:t>
            </w:r>
            <w:r>
              <w:rPr>
                <w:rFonts w:hint="cs"/>
                <w:rtl/>
              </w:rPr>
              <w:t>ی</w:t>
            </w:r>
            <w:r>
              <w:rPr>
                <w:rtl/>
              </w:rPr>
              <w:t xml:space="preserve"> عمل</w:t>
            </w:r>
            <w:r>
              <w:rPr>
                <w:rFonts w:hint="cs"/>
                <w:rtl/>
              </w:rPr>
              <w:t>ی</w:t>
            </w:r>
            <w:r>
              <w:rPr>
                <w:rFonts w:hint="eastAsia"/>
                <w:rtl/>
              </w:rPr>
              <w:t>ات</w:t>
            </w:r>
            <w:r>
              <w:rPr>
                <w:rFonts w:hint="cs"/>
                <w:rtl/>
              </w:rPr>
              <w:t>ی</w:t>
            </w:r>
            <w:r>
              <w:rPr>
                <w:rFonts w:hint="eastAsia"/>
                <w:rtl/>
              </w:rPr>
              <w:t>؛</w:t>
            </w:r>
            <w:r>
              <w:rPr>
                <w:rtl/>
              </w:rPr>
              <w:t xml:space="preserve"> چهار فرا</w:t>
            </w:r>
            <w:r>
              <w:rPr>
                <w:rFonts w:hint="cs"/>
                <w:rtl/>
              </w:rPr>
              <w:t>ی</w:t>
            </w:r>
            <w:r>
              <w:rPr>
                <w:rFonts w:hint="eastAsia"/>
                <w:rtl/>
              </w:rPr>
              <w:t>ند</w:t>
            </w:r>
            <w:r>
              <w:rPr>
                <w:rtl/>
              </w:rPr>
              <w:t xml:space="preserve"> ح</w:t>
            </w:r>
            <w:r>
              <w:rPr>
                <w:rFonts w:hint="cs"/>
                <w:rtl/>
              </w:rPr>
              <w:t>ی</w:t>
            </w:r>
            <w:r>
              <w:rPr>
                <w:rFonts w:hint="eastAsia"/>
                <w:rtl/>
              </w:rPr>
              <w:t>ات</w:t>
            </w:r>
            <w:r>
              <w:rPr>
                <w:rFonts w:hint="cs"/>
                <w:rtl/>
              </w:rPr>
              <w:t>ی</w:t>
            </w:r>
            <w:r>
              <w:rPr>
                <w:rtl/>
              </w:rPr>
              <w:t xml:space="preserve"> (چرخه کشف‌درگ</w:t>
            </w:r>
            <w:r>
              <w:rPr>
                <w:rFonts w:hint="cs"/>
                <w:rtl/>
              </w:rPr>
              <w:t>ی</w:t>
            </w:r>
            <w:r>
              <w:rPr>
                <w:rFonts w:hint="eastAsia"/>
                <w:rtl/>
              </w:rPr>
              <w:t>ر</w:t>
            </w:r>
            <w:r>
              <w:rPr>
                <w:rFonts w:hint="cs"/>
                <w:rtl/>
              </w:rPr>
              <w:t>ی</w:t>
            </w:r>
            <w:r>
              <w:rPr>
                <w:rFonts w:hint="eastAsia"/>
                <w:rtl/>
              </w:rPr>
              <w:t>،</w:t>
            </w:r>
            <w:r>
              <w:rPr>
                <w:rtl/>
              </w:rPr>
              <w:t xml:space="preserve"> هماهنگ</w:t>
            </w:r>
            <w:r>
              <w:rPr>
                <w:rFonts w:hint="cs"/>
                <w:rtl/>
              </w:rPr>
              <w:t>ی</w:t>
            </w:r>
            <w:r>
              <w:rPr>
                <w:rtl/>
              </w:rPr>
              <w:t xml:space="preserve"> لا</w:t>
            </w:r>
            <w:r>
              <w:rPr>
                <w:rFonts w:hint="cs"/>
                <w:rtl/>
              </w:rPr>
              <w:t>ی</w:t>
            </w:r>
            <w:r>
              <w:rPr>
                <w:rFonts w:hint="eastAsia"/>
                <w:rtl/>
              </w:rPr>
              <w:t>ه‌ا</w:t>
            </w:r>
            <w:r>
              <w:rPr>
                <w:rFonts w:hint="cs"/>
                <w:rtl/>
              </w:rPr>
              <w:t>ی</w:t>
            </w:r>
            <w:r>
              <w:rPr>
                <w:rFonts w:hint="eastAsia"/>
                <w:rtl/>
              </w:rPr>
              <w:t>،</w:t>
            </w:r>
            <w:r>
              <w:rPr>
                <w:rtl/>
              </w:rPr>
              <w:t xml:space="preserve"> مستندساز</w:t>
            </w:r>
            <w:r>
              <w:rPr>
                <w:rFonts w:hint="cs"/>
                <w:rtl/>
              </w:rPr>
              <w:t>ی</w:t>
            </w:r>
            <w:r>
              <w:rPr>
                <w:rFonts w:hint="eastAsia"/>
                <w:rtl/>
              </w:rPr>
              <w:t>،</w:t>
            </w:r>
            <w:r>
              <w:rPr>
                <w:rtl/>
              </w:rPr>
              <w:t xml:space="preserve"> نت پ</w:t>
            </w:r>
            <w:r>
              <w:rPr>
                <w:rFonts w:hint="cs"/>
                <w:rtl/>
              </w:rPr>
              <w:t>ی</w:t>
            </w:r>
            <w:r>
              <w:rPr>
                <w:rFonts w:hint="eastAsia"/>
                <w:rtl/>
              </w:rPr>
              <w:t>شگ</w:t>
            </w:r>
            <w:r>
              <w:rPr>
                <w:rFonts w:hint="cs"/>
                <w:rtl/>
              </w:rPr>
              <w:t>ی</w:t>
            </w:r>
            <w:r>
              <w:rPr>
                <w:rFonts w:hint="eastAsia"/>
                <w:rtl/>
              </w:rPr>
              <w:t>رانه</w:t>
            </w:r>
            <w:r>
              <w:rPr>
                <w:rtl/>
              </w:rPr>
              <w:t>)؛ منابع انسان</w:t>
            </w:r>
            <w:r>
              <w:rPr>
                <w:rFonts w:hint="cs"/>
                <w:rtl/>
              </w:rPr>
              <w:t>ی</w:t>
            </w:r>
            <w:r>
              <w:rPr>
                <w:rtl/>
              </w:rPr>
              <w:t>/فناور</w:t>
            </w:r>
            <w:r>
              <w:rPr>
                <w:rFonts w:hint="cs"/>
                <w:rtl/>
              </w:rPr>
              <w:t>ی</w:t>
            </w:r>
            <w:r>
              <w:rPr>
                <w:rtl/>
              </w:rPr>
              <w:t>/بودجه/ز</w:t>
            </w:r>
            <w:r>
              <w:rPr>
                <w:rFonts w:hint="cs"/>
                <w:rtl/>
              </w:rPr>
              <w:t>ی</w:t>
            </w:r>
            <w:r>
              <w:rPr>
                <w:rFonts w:hint="eastAsia"/>
                <w:rtl/>
              </w:rPr>
              <w:t>رساخت؛</w:t>
            </w:r>
            <w:r>
              <w:rPr>
                <w:rtl/>
              </w:rPr>
              <w:t xml:space="preserve"> آموزش شب</w:t>
            </w:r>
            <w:r>
              <w:rPr>
                <w:rFonts w:hint="cs"/>
                <w:rtl/>
              </w:rPr>
              <w:t>ی</w:t>
            </w:r>
            <w:r>
              <w:rPr>
                <w:rFonts w:hint="eastAsia"/>
                <w:rtl/>
              </w:rPr>
              <w:t>ه‌سازمحور</w:t>
            </w:r>
            <w:r>
              <w:rPr>
                <w:rtl/>
              </w:rPr>
              <w:t xml:space="preserve"> و استاد‌شاگرد</w:t>
            </w:r>
            <w:r>
              <w:rPr>
                <w:rFonts w:hint="cs"/>
                <w:rtl/>
              </w:rPr>
              <w:t>ی</w:t>
            </w:r>
          </w:p>
        </w:tc>
        <w:tc>
          <w:tcPr>
            <w:tcW w:w="2410" w:type="dxa"/>
            <w:shd w:val="clear" w:color="auto" w:fill="auto"/>
          </w:tcPr>
          <w:p w14:paraId="6ED8F978" w14:textId="0E1BF27E" w:rsidR="001B1E4C" w:rsidRDefault="001B1E4C" w:rsidP="005E3455">
            <w:pPr>
              <w:pStyle w:val="Caption"/>
              <w:rPr>
                <w:rtl/>
              </w:rPr>
            </w:pPr>
            <w:r>
              <w:rPr>
                <w:rtl/>
              </w:rPr>
              <w:t>چابک</w:t>
            </w:r>
            <w:r>
              <w:rPr>
                <w:rFonts w:hint="cs"/>
                <w:rtl/>
              </w:rPr>
              <w:t>ی</w:t>
            </w:r>
            <w:r>
              <w:rPr>
                <w:rtl/>
              </w:rPr>
              <w:t xml:space="preserve"> زنج</w:t>
            </w:r>
            <w:r>
              <w:rPr>
                <w:rFonts w:hint="cs"/>
                <w:rtl/>
              </w:rPr>
              <w:t>ی</w:t>
            </w:r>
            <w:r>
              <w:rPr>
                <w:rFonts w:hint="eastAsia"/>
                <w:rtl/>
              </w:rPr>
              <w:t>ره</w:t>
            </w:r>
            <w:r>
              <w:rPr>
                <w:rtl/>
              </w:rPr>
              <w:t xml:space="preserve"> نبرد </w:t>
            </w:r>
            <w:r>
              <w:rPr>
                <w:rFonts w:hint="cs"/>
                <w:rtl/>
              </w:rPr>
              <w:t>ی</w:t>
            </w:r>
            <w:r>
              <w:rPr>
                <w:rFonts w:hint="eastAsia"/>
                <w:rtl/>
              </w:rPr>
              <w:t>کپارچه؛</w:t>
            </w:r>
            <w:r>
              <w:rPr>
                <w:rtl/>
              </w:rPr>
              <w:t xml:space="preserve"> نوآور</w:t>
            </w:r>
            <w:r>
              <w:rPr>
                <w:rFonts w:hint="cs"/>
                <w:rtl/>
              </w:rPr>
              <w:t>ی</w:t>
            </w:r>
            <w:r>
              <w:rPr>
                <w:rtl/>
              </w:rPr>
              <w:t xml:space="preserve"> و بهبود مستمر؛ آموزش تخصص</w:t>
            </w:r>
            <w:r>
              <w:rPr>
                <w:rFonts w:hint="cs"/>
                <w:rtl/>
              </w:rPr>
              <w:t>ی</w:t>
            </w:r>
            <w:r>
              <w:rPr>
                <w:rtl/>
              </w:rPr>
              <w:t xml:space="preserve"> مبتن</w:t>
            </w:r>
            <w:r>
              <w:rPr>
                <w:rFonts w:hint="cs"/>
                <w:rtl/>
              </w:rPr>
              <w:t>ی</w:t>
            </w:r>
            <w:r>
              <w:rPr>
                <w:rtl/>
              </w:rPr>
              <w:t xml:space="preserve"> بر شب</w:t>
            </w:r>
            <w:r>
              <w:rPr>
                <w:rFonts w:hint="cs"/>
                <w:rtl/>
              </w:rPr>
              <w:t>ی</w:t>
            </w:r>
            <w:r>
              <w:rPr>
                <w:rFonts w:hint="eastAsia"/>
                <w:rtl/>
              </w:rPr>
              <w:t>ه‌ساز</w:t>
            </w:r>
          </w:p>
        </w:tc>
      </w:tr>
      <w:tr w:rsidR="001B1E4C" w14:paraId="4BDF4FB0" w14:textId="77777777" w:rsidTr="001B1E4C">
        <w:tc>
          <w:tcPr>
            <w:tcW w:w="2409" w:type="dxa"/>
            <w:shd w:val="clear" w:color="auto" w:fill="auto"/>
          </w:tcPr>
          <w:p w14:paraId="0B2D32E6" w14:textId="613272ED" w:rsidR="001B1E4C" w:rsidRDefault="001B1E4C" w:rsidP="005E3455">
            <w:pPr>
              <w:pStyle w:val="Caption"/>
              <w:rPr>
                <w:rtl/>
              </w:rPr>
            </w:pPr>
            <w:r>
              <w:rPr>
                <w:rtl/>
              </w:rPr>
              <w:t>11</w:t>
            </w:r>
          </w:p>
        </w:tc>
        <w:tc>
          <w:tcPr>
            <w:tcW w:w="2410" w:type="dxa"/>
            <w:shd w:val="clear" w:color="auto" w:fill="auto"/>
          </w:tcPr>
          <w:p w14:paraId="60065328" w14:textId="6435B93D" w:rsidR="001B1E4C" w:rsidRDefault="001B1E4C" w:rsidP="005E3455">
            <w:pPr>
              <w:pStyle w:val="Caption"/>
              <w:rPr>
                <w:rtl/>
              </w:rPr>
            </w:pPr>
            <w:r>
              <w:rPr>
                <w:rtl/>
              </w:rPr>
              <w:t>سرت</w:t>
            </w:r>
            <w:r>
              <w:rPr>
                <w:rFonts w:hint="cs"/>
                <w:rtl/>
              </w:rPr>
              <w:t>ی</w:t>
            </w:r>
            <w:r>
              <w:rPr>
                <w:rFonts w:hint="eastAsia"/>
                <w:rtl/>
              </w:rPr>
              <w:t>پ</w:t>
            </w:r>
            <w:r>
              <w:rPr>
                <w:rtl/>
              </w:rPr>
              <w:t xml:space="preserve"> دوم ستاد حسن مکف</w:t>
            </w:r>
            <w:r>
              <w:rPr>
                <w:rFonts w:hint="cs"/>
                <w:rtl/>
              </w:rPr>
              <w:t>ی</w:t>
            </w:r>
            <w:r>
              <w:rPr>
                <w:rtl/>
              </w:rPr>
              <w:t xml:space="preserve"> (معاون آماد و پشت</w:t>
            </w:r>
            <w:r>
              <w:rPr>
                <w:rFonts w:hint="cs"/>
                <w:rtl/>
              </w:rPr>
              <w:t>ی</w:t>
            </w:r>
            <w:r>
              <w:rPr>
                <w:rFonts w:hint="eastAsia"/>
                <w:rtl/>
              </w:rPr>
              <w:t>بان</w:t>
            </w:r>
            <w:r>
              <w:rPr>
                <w:rFonts w:hint="cs"/>
                <w:rtl/>
              </w:rPr>
              <w:t>ی</w:t>
            </w:r>
            <w:r>
              <w:rPr>
                <w:rtl/>
              </w:rPr>
              <w:t xml:space="preserve"> نزاجا)</w:t>
            </w:r>
          </w:p>
        </w:tc>
        <w:tc>
          <w:tcPr>
            <w:tcW w:w="2410" w:type="dxa"/>
            <w:shd w:val="clear" w:color="auto" w:fill="auto"/>
          </w:tcPr>
          <w:p w14:paraId="6DB108CF" w14:textId="733E09EA" w:rsidR="001B1E4C" w:rsidRDefault="001B1E4C" w:rsidP="005E3455">
            <w:pPr>
              <w:pStyle w:val="Caption"/>
              <w:rPr>
                <w:rtl/>
              </w:rPr>
            </w:pPr>
            <w:r>
              <w:rPr>
                <w:rtl/>
              </w:rPr>
              <w:t>ذ</w:t>
            </w:r>
            <w:r>
              <w:rPr>
                <w:rFonts w:hint="cs"/>
                <w:rtl/>
              </w:rPr>
              <w:t>ی</w:t>
            </w:r>
            <w:r>
              <w:rPr>
                <w:rFonts w:hint="eastAsia"/>
                <w:rtl/>
              </w:rPr>
              <w:t>نفعان</w:t>
            </w:r>
            <w:r>
              <w:rPr>
                <w:rtl/>
              </w:rPr>
              <w:t xml:space="preserve"> زنج</w:t>
            </w:r>
            <w:r>
              <w:rPr>
                <w:rFonts w:hint="cs"/>
                <w:rtl/>
              </w:rPr>
              <w:t>ی</w:t>
            </w:r>
            <w:r>
              <w:rPr>
                <w:rFonts w:hint="eastAsia"/>
                <w:rtl/>
              </w:rPr>
              <w:t>ره‌ا</w:t>
            </w:r>
            <w:r>
              <w:rPr>
                <w:rFonts w:hint="cs"/>
                <w:rtl/>
              </w:rPr>
              <w:t>ی</w:t>
            </w:r>
            <w:r>
              <w:rPr>
                <w:rFonts w:hint="eastAsia"/>
                <w:rtl/>
              </w:rPr>
              <w:t>؛</w:t>
            </w:r>
            <w:r>
              <w:rPr>
                <w:rtl/>
              </w:rPr>
              <w:t xml:space="preserve"> آمادگ</w:t>
            </w:r>
            <w:r>
              <w:rPr>
                <w:rFonts w:hint="cs"/>
                <w:rtl/>
              </w:rPr>
              <w:t>ی</w:t>
            </w:r>
            <w:r>
              <w:rPr>
                <w:rtl/>
              </w:rPr>
              <w:t xml:space="preserve"> و اثربخش</w:t>
            </w:r>
            <w:r>
              <w:rPr>
                <w:rFonts w:hint="cs"/>
                <w:rtl/>
              </w:rPr>
              <w:t>ی</w:t>
            </w:r>
            <w:r>
              <w:rPr>
                <w:rtl/>
              </w:rPr>
              <w:t xml:space="preserve"> دفاع</w:t>
            </w:r>
            <w:r>
              <w:rPr>
                <w:rFonts w:hint="cs"/>
                <w:rtl/>
              </w:rPr>
              <w:t>ی</w:t>
            </w:r>
            <w:r>
              <w:rPr>
                <w:rFonts w:hint="eastAsia"/>
                <w:rtl/>
              </w:rPr>
              <w:t>؛</w:t>
            </w:r>
            <w:r>
              <w:rPr>
                <w:rtl/>
              </w:rPr>
              <w:t xml:space="preserve"> استانداردساز</w:t>
            </w:r>
            <w:r>
              <w:rPr>
                <w:rFonts w:hint="cs"/>
                <w:rtl/>
              </w:rPr>
              <w:t>ی</w:t>
            </w:r>
            <w:r>
              <w:rPr>
                <w:rtl/>
              </w:rPr>
              <w:t xml:space="preserve"> و کاهش چرخه عمل</w:t>
            </w:r>
            <w:r>
              <w:rPr>
                <w:rFonts w:hint="cs"/>
                <w:rtl/>
              </w:rPr>
              <w:t>ی</w:t>
            </w:r>
            <w:r>
              <w:rPr>
                <w:rFonts w:hint="eastAsia"/>
                <w:rtl/>
              </w:rPr>
              <w:t>ات؛</w:t>
            </w:r>
            <w:r>
              <w:rPr>
                <w:rtl/>
              </w:rPr>
              <w:t xml:space="preserve"> چرخه عمر تجه</w:t>
            </w:r>
            <w:r>
              <w:rPr>
                <w:rFonts w:hint="cs"/>
                <w:rtl/>
              </w:rPr>
              <w:t>ی</w:t>
            </w:r>
            <w:r>
              <w:rPr>
                <w:rFonts w:hint="eastAsia"/>
                <w:rtl/>
              </w:rPr>
              <w:t>زات؛</w:t>
            </w:r>
            <w:r>
              <w:rPr>
                <w:rtl/>
              </w:rPr>
              <w:t xml:space="preserve"> آموزش مسئله‌محور و مد</w:t>
            </w:r>
            <w:r>
              <w:rPr>
                <w:rFonts w:hint="cs"/>
                <w:rtl/>
              </w:rPr>
              <w:t>ی</w:t>
            </w:r>
            <w:r>
              <w:rPr>
                <w:rFonts w:hint="eastAsia"/>
                <w:rtl/>
              </w:rPr>
              <w:t>ر</w:t>
            </w:r>
            <w:r>
              <w:rPr>
                <w:rFonts w:hint="cs"/>
                <w:rtl/>
              </w:rPr>
              <w:t>ی</w:t>
            </w:r>
            <w:r>
              <w:rPr>
                <w:rFonts w:hint="eastAsia"/>
                <w:rtl/>
              </w:rPr>
              <w:t>ت</w:t>
            </w:r>
            <w:r>
              <w:rPr>
                <w:rtl/>
              </w:rPr>
              <w:t xml:space="preserve"> دانش</w:t>
            </w:r>
          </w:p>
        </w:tc>
        <w:tc>
          <w:tcPr>
            <w:tcW w:w="2410" w:type="dxa"/>
            <w:shd w:val="clear" w:color="auto" w:fill="auto"/>
          </w:tcPr>
          <w:p w14:paraId="3BABE0E4" w14:textId="44BB5BB4" w:rsidR="001B1E4C" w:rsidRDefault="001B1E4C" w:rsidP="005E3455">
            <w:pPr>
              <w:pStyle w:val="Caption"/>
              <w:rPr>
                <w:rtl/>
              </w:rPr>
            </w:pPr>
            <w:r>
              <w:rPr>
                <w:rtl/>
              </w:rPr>
              <w:t>مد</w:t>
            </w:r>
            <w:r>
              <w:rPr>
                <w:rFonts w:hint="cs"/>
                <w:rtl/>
              </w:rPr>
              <w:t>ی</w:t>
            </w:r>
            <w:r>
              <w:rPr>
                <w:rFonts w:hint="eastAsia"/>
                <w:rtl/>
              </w:rPr>
              <w:t>ر</w:t>
            </w:r>
            <w:r>
              <w:rPr>
                <w:rFonts w:hint="cs"/>
                <w:rtl/>
              </w:rPr>
              <w:t>ی</w:t>
            </w:r>
            <w:r>
              <w:rPr>
                <w:rFonts w:hint="eastAsia"/>
                <w:rtl/>
              </w:rPr>
              <w:t>ت</w:t>
            </w:r>
            <w:r>
              <w:rPr>
                <w:rtl/>
              </w:rPr>
              <w:t xml:space="preserve"> جامع ذ</w:t>
            </w:r>
            <w:r>
              <w:rPr>
                <w:rFonts w:hint="cs"/>
                <w:rtl/>
              </w:rPr>
              <w:t>ی</w:t>
            </w:r>
            <w:r>
              <w:rPr>
                <w:rFonts w:hint="eastAsia"/>
                <w:rtl/>
              </w:rPr>
              <w:t>نفعان</w:t>
            </w:r>
            <w:r>
              <w:rPr>
                <w:rtl/>
              </w:rPr>
              <w:t xml:space="preserve"> چندسطح</w:t>
            </w:r>
            <w:r>
              <w:rPr>
                <w:rFonts w:hint="cs"/>
                <w:rtl/>
              </w:rPr>
              <w:t>ی</w:t>
            </w:r>
            <w:r>
              <w:rPr>
                <w:rFonts w:hint="eastAsia"/>
                <w:rtl/>
              </w:rPr>
              <w:t>؛</w:t>
            </w:r>
            <w:r>
              <w:rPr>
                <w:rtl/>
              </w:rPr>
              <w:t xml:space="preserve"> منابع تجه</w:t>
            </w:r>
            <w:r>
              <w:rPr>
                <w:rFonts w:hint="cs"/>
                <w:rtl/>
              </w:rPr>
              <w:t>ی</w:t>
            </w:r>
            <w:r>
              <w:rPr>
                <w:rFonts w:hint="eastAsia"/>
                <w:rtl/>
              </w:rPr>
              <w:t>زات</w:t>
            </w:r>
            <w:r>
              <w:rPr>
                <w:rFonts w:hint="cs"/>
                <w:rtl/>
              </w:rPr>
              <w:t>ی</w:t>
            </w:r>
            <w:r>
              <w:rPr>
                <w:rtl/>
              </w:rPr>
              <w:t xml:space="preserve"> لا</w:t>
            </w:r>
            <w:r>
              <w:rPr>
                <w:rFonts w:hint="cs"/>
                <w:rtl/>
              </w:rPr>
              <w:t>ی</w:t>
            </w:r>
            <w:r>
              <w:rPr>
                <w:rFonts w:hint="eastAsia"/>
                <w:rtl/>
              </w:rPr>
              <w:t>ه‌ا</w:t>
            </w:r>
            <w:r>
              <w:rPr>
                <w:rFonts w:hint="cs"/>
                <w:rtl/>
              </w:rPr>
              <w:t>ی</w:t>
            </w:r>
            <w:r>
              <w:rPr>
                <w:rtl/>
              </w:rPr>
              <w:t xml:space="preserve"> و متنوع؛ نظام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سازمان</w:t>
            </w:r>
            <w:r>
              <w:rPr>
                <w:rFonts w:hint="cs"/>
                <w:rtl/>
              </w:rPr>
              <w:t>ی</w:t>
            </w:r>
            <w:r>
              <w:rPr>
                <w:rtl/>
              </w:rPr>
              <w:t xml:space="preserve"> پو</w:t>
            </w:r>
            <w:r>
              <w:rPr>
                <w:rFonts w:hint="cs"/>
                <w:rtl/>
              </w:rPr>
              <w:t>ی</w:t>
            </w:r>
            <w:r>
              <w:rPr>
                <w:rFonts w:hint="eastAsia"/>
                <w:rtl/>
              </w:rPr>
              <w:t>ا</w:t>
            </w:r>
          </w:p>
        </w:tc>
      </w:tr>
      <w:tr w:rsidR="001B1E4C" w14:paraId="507A8D82" w14:textId="77777777" w:rsidTr="001B1E4C">
        <w:tc>
          <w:tcPr>
            <w:tcW w:w="2409" w:type="dxa"/>
            <w:shd w:val="clear" w:color="auto" w:fill="auto"/>
          </w:tcPr>
          <w:p w14:paraId="5100EA01" w14:textId="62B9E7B3" w:rsidR="001B1E4C" w:rsidRDefault="001B1E4C" w:rsidP="005E3455">
            <w:pPr>
              <w:pStyle w:val="Caption"/>
              <w:rPr>
                <w:rtl/>
              </w:rPr>
            </w:pPr>
            <w:r>
              <w:rPr>
                <w:rtl/>
              </w:rPr>
              <w:t>12</w:t>
            </w:r>
          </w:p>
        </w:tc>
        <w:tc>
          <w:tcPr>
            <w:tcW w:w="2410" w:type="dxa"/>
            <w:shd w:val="clear" w:color="auto" w:fill="auto"/>
          </w:tcPr>
          <w:p w14:paraId="2B1E04C0" w14:textId="36D8A634" w:rsidR="001B1E4C" w:rsidRDefault="001B1E4C" w:rsidP="005E3455">
            <w:pPr>
              <w:pStyle w:val="Caption"/>
              <w:rPr>
                <w:rtl/>
              </w:rPr>
            </w:pPr>
            <w:r>
              <w:rPr>
                <w:rtl/>
              </w:rPr>
              <w:t>سرت</w:t>
            </w:r>
            <w:r>
              <w:rPr>
                <w:rFonts w:hint="cs"/>
                <w:rtl/>
              </w:rPr>
              <w:t>ی</w:t>
            </w:r>
            <w:r>
              <w:rPr>
                <w:rFonts w:hint="eastAsia"/>
                <w:rtl/>
              </w:rPr>
              <w:t>پ</w:t>
            </w:r>
            <w:r>
              <w:rPr>
                <w:rtl/>
              </w:rPr>
              <w:t xml:space="preserve"> دوم ستاد عل</w:t>
            </w:r>
            <w:r>
              <w:rPr>
                <w:rFonts w:hint="cs"/>
                <w:rtl/>
              </w:rPr>
              <w:t>ی‌</w:t>
            </w:r>
            <w:r>
              <w:rPr>
                <w:rFonts w:hint="eastAsia"/>
                <w:rtl/>
              </w:rPr>
              <w:t>اکبر</w:t>
            </w:r>
            <w:r>
              <w:rPr>
                <w:rtl/>
              </w:rPr>
              <w:t xml:space="preserve"> طالب‌زاده (جانش</w:t>
            </w:r>
            <w:r>
              <w:rPr>
                <w:rFonts w:hint="cs"/>
                <w:rtl/>
              </w:rPr>
              <w:t>ی</w:t>
            </w:r>
            <w:r>
              <w:rPr>
                <w:rFonts w:hint="eastAsia"/>
                <w:rtl/>
              </w:rPr>
              <w:t>ن</w:t>
            </w:r>
            <w:r>
              <w:rPr>
                <w:rtl/>
              </w:rPr>
              <w:t xml:space="preserve"> ن</w:t>
            </w:r>
            <w:r>
              <w:rPr>
                <w:rFonts w:hint="cs"/>
                <w:rtl/>
              </w:rPr>
              <w:t>ی</w:t>
            </w:r>
            <w:r>
              <w:rPr>
                <w:rFonts w:hint="eastAsia"/>
                <w:rtl/>
              </w:rPr>
              <w:t>رو</w:t>
            </w:r>
            <w:r>
              <w:rPr>
                <w:rFonts w:hint="cs"/>
                <w:rtl/>
              </w:rPr>
              <w:t>ی</w:t>
            </w:r>
            <w:r>
              <w:rPr>
                <w:rtl/>
              </w:rPr>
              <w:t xml:space="preserve"> هوا</w:t>
            </w:r>
            <w:r>
              <w:rPr>
                <w:rFonts w:hint="cs"/>
                <w:rtl/>
              </w:rPr>
              <w:t>یی</w:t>
            </w:r>
            <w:r>
              <w:rPr>
                <w:rtl/>
              </w:rPr>
              <w:t xml:space="preserve"> آجا)</w:t>
            </w:r>
          </w:p>
        </w:tc>
        <w:tc>
          <w:tcPr>
            <w:tcW w:w="2410" w:type="dxa"/>
            <w:shd w:val="clear" w:color="auto" w:fill="auto"/>
          </w:tcPr>
          <w:p w14:paraId="39A9122B" w14:textId="79945213" w:rsidR="001B1E4C" w:rsidRDefault="001B1E4C" w:rsidP="005E3455">
            <w:pPr>
              <w:pStyle w:val="Caption"/>
              <w:rPr>
                <w:rtl/>
              </w:rPr>
            </w:pPr>
            <w:r>
              <w:rPr>
                <w:rtl/>
              </w:rPr>
              <w:t>ذ</w:t>
            </w:r>
            <w:r>
              <w:rPr>
                <w:rFonts w:hint="cs"/>
                <w:rtl/>
              </w:rPr>
              <w:t>ی</w:t>
            </w:r>
            <w:r>
              <w:rPr>
                <w:rFonts w:hint="eastAsia"/>
                <w:rtl/>
              </w:rPr>
              <w:t>نفعان</w:t>
            </w:r>
            <w:r>
              <w:rPr>
                <w:rtl/>
              </w:rPr>
              <w:t xml:space="preserve"> کلان (</w:t>
            </w:r>
            <w:r>
              <w:rPr>
                <w:rFonts w:hint="cs"/>
                <w:rtl/>
              </w:rPr>
              <w:t>ی</w:t>
            </w:r>
            <w:r>
              <w:rPr>
                <w:rFonts w:hint="eastAsia"/>
                <w:rtl/>
              </w:rPr>
              <w:t>گان‌ها،</w:t>
            </w:r>
            <w:r>
              <w:rPr>
                <w:rtl/>
              </w:rPr>
              <w:t xml:space="preserve"> سا</w:t>
            </w:r>
            <w:r>
              <w:rPr>
                <w:rFonts w:hint="cs"/>
                <w:rtl/>
              </w:rPr>
              <w:t>ی</w:t>
            </w:r>
            <w:r>
              <w:rPr>
                <w:rFonts w:hint="eastAsia"/>
                <w:rtl/>
              </w:rPr>
              <w:t>ر</w:t>
            </w:r>
            <w:r>
              <w:rPr>
                <w:rtl/>
              </w:rPr>
              <w:t xml:space="preserve"> ن</w:t>
            </w:r>
            <w:r>
              <w:rPr>
                <w:rFonts w:hint="cs"/>
                <w:rtl/>
              </w:rPr>
              <w:t>ی</w:t>
            </w:r>
            <w:r>
              <w:rPr>
                <w:rFonts w:hint="eastAsia"/>
                <w:rtl/>
              </w:rPr>
              <w:t>روها،</w:t>
            </w:r>
            <w:r>
              <w:rPr>
                <w:rtl/>
              </w:rPr>
              <w:t xml:space="preserve"> فرمانده</w:t>
            </w:r>
            <w:r>
              <w:rPr>
                <w:rFonts w:hint="cs"/>
                <w:rtl/>
              </w:rPr>
              <w:t>ی</w:t>
            </w:r>
            <w:r>
              <w:rPr>
                <w:rtl/>
              </w:rPr>
              <w:t xml:space="preserve"> کل)؛ برنامه‌ر</w:t>
            </w:r>
            <w:r>
              <w:rPr>
                <w:rFonts w:hint="cs"/>
                <w:rtl/>
              </w:rPr>
              <w:t>ی</w:t>
            </w:r>
            <w:r>
              <w:rPr>
                <w:rFonts w:hint="eastAsia"/>
                <w:rtl/>
              </w:rPr>
              <w:t>ز</w:t>
            </w:r>
            <w:r>
              <w:rPr>
                <w:rFonts w:hint="cs"/>
                <w:rtl/>
              </w:rPr>
              <w:t>ی</w:t>
            </w:r>
            <w:r>
              <w:rPr>
                <w:rtl/>
              </w:rPr>
              <w:t xml:space="preserve"> راهبرد</w:t>
            </w:r>
            <w:r>
              <w:rPr>
                <w:rFonts w:hint="cs"/>
                <w:rtl/>
              </w:rPr>
              <w:t>ی</w:t>
            </w:r>
            <w:r>
              <w:rPr>
                <w:rtl/>
              </w:rPr>
              <w:t xml:space="preserve"> و </w:t>
            </w:r>
            <w:r>
              <w:rPr>
                <w:rFonts w:hint="cs"/>
                <w:rtl/>
              </w:rPr>
              <w:t>ی</w:t>
            </w:r>
            <w:r>
              <w:rPr>
                <w:rFonts w:hint="eastAsia"/>
                <w:rtl/>
              </w:rPr>
              <w:t>کپارچه‌ساز</w:t>
            </w:r>
            <w:r>
              <w:rPr>
                <w:rFonts w:hint="cs"/>
                <w:rtl/>
              </w:rPr>
              <w:t>ی</w:t>
            </w:r>
            <w:r>
              <w:rPr>
                <w:rtl/>
              </w:rPr>
              <w:t xml:space="preserve"> فرمانده</w:t>
            </w:r>
            <w:r>
              <w:rPr>
                <w:rFonts w:hint="cs"/>
                <w:rtl/>
              </w:rPr>
              <w:t>ی</w:t>
            </w:r>
            <w:r>
              <w:rPr>
                <w:rtl/>
              </w:rPr>
              <w:t xml:space="preserve"> و کنترل؛ ن</w:t>
            </w:r>
            <w:r>
              <w:rPr>
                <w:rFonts w:hint="cs"/>
                <w:rtl/>
              </w:rPr>
              <w:t>ی</w:t>
            </w:r>
            <w:r>
              <w:rPr>
                <w:rFonts w:hint="eastAsia"/>
                <w:rtl/>
              </w:rPr>
              <w:t>رو</w:t>
            </w:r>
            <w:r>
              <w:rPr>
                <w:rFonts w:hint="cs"/>
                <w:rtl/>
              </w:rPr>
              <w:t>ی</w:t>
            </w:r>
            <w:r>
              <w:rPr>
                <w:rtl/>
              </w:rPr>
              <w:t xml:space="preserve"> انسان</w:t>
            </w:r>
            <w:r>
              <w:rPr>
                <w:rFonts w:hint="cs"/>
                <w:rtl/>
              </w:rPr>
              <w:t>ی</w:t>
            </w:r>
            <w:r>
              <w:rPr>
                <w:rtl/>
              </w:rPr>
              <w:t xml:space="preserve"> راهبرد</w:t>
            </w:r>
            <w:r>
              <w:rPr>
                <w:rFonts w:hint="cs"/>
                <w:rtl/>
              </w:rPr>
              <w:t>ی</w:t>
            </w:r>
            <w:r>
              <w:rPr>
                <w:rtl/>
              </w:rPr>
              <w:t xml:space="preserve"> و فناور</w:t>
            </w:r>
            <w:r>
              <w:rPr>
                <w:rFonts w:hint="cs"/>
                <w:rtl/>
              </w:rPr>
              <w:t>ی</w:t>
            </w:r>
            <w:r>
              <w:rPr>
                <w:rtl/>
              </w:rPr>
              <w:t xml:space="preserve"> بوم</w:t>
            </w:r>
            <w:r>
              <w:rPr>
                <w:rFonts w:hint="cs"/>
                <w:rtl/>
              </w:rPr>
              <w:t>ی</w:t>
            </w:r>
            <w:r>
              <w:rPr>
                <w:rFonts w:hint="eastAsia"/>
                <w:rtl/>
              </w:rPr>
              <w:t>؛</w:t>
            </w:r>
            <w:r>
              <w:rPr>
                <w:rtl/>
              </w:rPr>
              <w:t xml:space="preserve"> آموزش راهبرد</w:t>
            </w:r>
            <w:r>
              <w:rPr>
                <w:rFonts w:hint="cs"/>
                <w:rtl/>
              </w:rPr>
              <w:t>ی</w:t>
            </w:r>
            <w:r>
              <w:rPr>
                <w:rtl/>
              </w:rPr>
              <w:t xml:space="preserve"> فرماندهان</w:t>
            </w:r>
          </w:p>
        </w:tc>
        <w:tc>
          <w:tcPr>
            <w:tcW w:w="2410" w:type="dxa"/>
            <w:shd w:val="clear" w:color="auto" w:fill="auto"/>
          </w:tcPr>
          <w:p w14:paraId="262ABBFD" w14:textId="16BD0A14" w:rsidR="001B1E4C" w:rsidRDefault="001B1E4C" w:rsidP="005E3455">
            <w:pPr>
              <w:pStyle w:val="Caption"/>
              <w:rPr>
                <w:rtl/>
              </w:rPr>
            </w:pPr>
            <w:r>
              <w:rPr>
                <w:rtl/>
              </w:rPr>
              <w:t>مد</w:t>
            </w:r>
            <w:r>
              <w:rPr>
                <w:rFonts w:hint="cs"/>
                <w:rtl/>
              </w:rPr>
              <w:t>ی</w:t>
            </w:r>
            <w:r>
              <w:rPr>
                <w:rFonts w:hint="eastAsia"/>
                <w:rtl/>
              </w:rPr>
              <w:t>ر</w:t>
            </w:r>
            <w:r>
              <w:rPr>
                <w:rFonts w:hint="cs"/>
                <w:rtl/>
              </w:rPr>
              <w:t>ی</w:t>
            </w:r>
            <w:r>
              <w:rPr>
                <w:rFonts w:hint="eastAsia"/>
                <w:rtl/>
              </w:rPr>
              <w:t>ت</w:t>
            </w:r>
            <w:r>
              <w:rPr>
                <w:rtl/>
              </w:rPr>
              <w:t xml:space="preserve"> جامع ذ</w:t>
            </w:r>
            <w:r>
              <w:rPr>
                <w:rFonts w:hint="cs"/>
                <w:rtl/>
              </w:rPr>
              <w:t>ی</w:t>
            </w:r>
            <w:r>
              <w:rPr>
                <w:rFonts w:hint="eastAsia"/>
                <w:rtl/>
              </w:rPr>
              <w:t>نفعان</w:t>
            </w:r>
            <w:r>
              <w:rPr>
                <w:rtl/>
              </w:rPr>
              <w:t xml:space="preserve"> چندسطح</w:t>
            </w:r>
            <w:r>
              <w:rPr>
                <w:rFonts w:hint="cs"/>
                <w:rtl/>
              </w:rPr>
              <w:t>ی</w:t>
            </w:r>
            <w:r>
              <w:rPr>
                <w:rFonts w:hint="eastAsia"/>
                <w:rtl/>
              </w:rPr>
              <w:t>؛</w:t>
            </w:r>
            <w:r>
              <w:rPr>
                <w:rtl/>
              </w:rPr>
              <w:t xml:space="preserve"> بازدارندگ</w:t>
            </w:r>
            <w:r>
              <w:rPr>
                <w:rFonts w:hint="cs"/>
                <w:rtl/>
              </w:rPr>
              <w:t>ی</w:t>
            </w:r>
            <w:r>
              <w:rPr>
                <w:rtl/>
              </w:rPr>
              <w:t xml:space="preserve"> فعال و پا</w:t>
            </w:r>
            <w:r>
              <w:rPr>
                <w:rFonts w:hint="cs"/>
                <w:rtl/>
              </w:rPr>
              <w:t>ی</w:t>
            </w:r>
            <w:r>
              <w:rPr>
                <w:rFonts w:hint="eastAsia"/>
                <w:rtl/>
              </w:rPr>
              <w:t>دار؛</w:t>
            </w:r>
            <w:r>
              <w:rPr>
                <w:rtl/>
              </w:rPr>
              <w:t xml:space="preserve"> توسعه شا</w:t>
            </w:r>
            <w:r>
              <w:rPr>
                <w:rFonts w:hint="cs"/>
                <w:rtl/>
              </w:rPr>
              <w:t>ی</w:t>
            </w:r>
            <w:r>
              <w:rPr>
                <w:rFonts w:hint="eastAsia"/>
                <w:rtl/>
              </w:rPr>
              <w:t>ستگ</w:t>
            </w:r>
            <w:r>
              <w:rPr>
                <w:rFonts w:hint="cs"/>
                <w:rtl/>
              </w:rPr>
              <w:t>ی‌</w:t>
            </w:r>
            <w:r>
              <w:rPr>
                <w:rFonts w:hint="eastAsia"/>
                <w:rtl/>
              </w:rPr>
              <w:t>ها</w:t>
            </w:r>
            <w:r>
              <w:rPr>
                <w:rFonts w:hint="cs"/>
                <w:rtl/>
              </w:rPr>
              <w:t>ی</w:t>
            </w:r>
            <w:r>
              <w:rPr>
                <w:rtl/>
              </w:rPr>
              <w:t xml:space="preserve"> چندگانه تخصص</w:t>
            </w:r>
            <w:r>
              <w:rPr>
                <w:rFonts w:hint="cs"/>
                <w:rtl/>
              </w:rPr>
              <w:t>ی</w:t>
            </w:r>
          </w:p>
        </w:tc>
      </w:tr>
      <w:tr w:rsidR="001B1E4C" w14:paraId="2A308C41" w14:textId="77777777" w:rsidTr="001B1E4C">
        <w:tc>
          <w:tcPr>
            <w:tcW w:w="2409" w:type="dxa"/>
            <w:shd w:val="clear" w:color="auto" w:fill="auto"/>
          </w:tcPr>
          <w:p w14:paraId="0893A1B3" w14:textId="6D386213" w:rsidR="001B1E4C" w:rsidRDefault="001B1E4C" w:rsidP="005E3455">
            <w:pPr>
              <w:pStyle w:val="Caption"/>
              <w:rPr>
                <w:rtl/>
              </w:rPr>
            </w:pPr>
            <w:r>
              <w:rPr>
                <w:rtl/>
              </w:rPr>
              <w:t>13</w:t>
            </w:r>
          </w:p>
        </w:tc>
        <w:tc>
          <w:tcPr>
            <w:tcW w:w="2410" w:type="dxa"/>
            <w:shd w:val="clear" w:color="auto" w:fill="auto"/>
          </w:tcPr>
          <w:p w14:paraId="22AF11F7" w14:textId="57C9679B" w:rsidR="001B1E4C" w:rsidRDefault="001B1E4C" w:rsidP="005E3455">
            <w:pPr>
              <w:pStyle w:val="Caption"/>
              <w:rPr>
                <w:rtl/>
              </w:rPr>
            </w:pPr>
            <w:r>
              <w:rPr>
                <w:rtl/>
              </w:rPr>
              <w:t>سرت</w:t>
            </w:r>
            <w:r>
              <w:rPr>
                <w:rFonts w:hint="cs"/>
                <w:rtl/>
              </w:rPr>
              <w:t>ی</w:t>
            </w:r>
            <w:r>
              <w:rPr>
                <w:rFonts w:hint="eastAsia"/>
                <w:rtl/>
              </w:rPr>
              <w:t>پ</w:t>
            </w:r>
            <w:r>
              <w:rPr>
                <w:rtl/>
              </w:rPr>
              <w:t xml:space="preserve"> دوم ستاد سع</w:t>
            </w:r>
            <w:r>
              <w:rPr>
                <w:rFonts w:hint="cs"/>
                <w:rtl/>
              </w:rPr>
              <w:t>ی</w:t>
            </w:r>
            <w:r>
              <w:rPr>
                <w:rFonts w:hint="eastAsia"/>
                <w:rtl/>
              </w:rPr>
              <w:t>د</w:t>
            </w:r>
            <w:r>
              <w:rPr>
                <w:rtl/>
              </w:rPr>
              <w:t xml:space="preserve"> رسول</w:t>
            </w:r>
            <w:r>
              <w:rPr>
                <w:rFonts w:hint="cs"/>
                <w:rtl/>
              </w:rPr>
              <w:t>ی</w:t>
            </w:r>
            <w:r>
              <w:rPr>
                <w:rtl/>
              </w:rPr>
              <w:t xml:space="preserve"> (معاونت عمل</w:t>
            </w:r>
            <w:r>
              <w:rPr>
                <w:rFonts w:hint="cs"/>
                <w:rtl/>
              </w:rPr>
              <w:t>ی</w:t>
            </w:r>
            <w:r>
              <w:rPr>
                <w:rFonts w:hint="eastAsia"/>
                <w:rtl/>
              </w:rPr>
              <w:t>ات</w:t>
            </w:r>
            <w:r>
              <w:rPr>
                <w:rtl/>
              </w:rPr>
              <w:t xml:space="preserve"> نهاجا)</w:t>
            </w:r>
          </w:p>
        </w:tc>
        <w:tc>
          <w:tcPr>
            <w:tcW w:w="2410" w:type="dxa"/>
            <w:shd w:val="clear" w:color="auto" w:fill="auto"/>
          </w:tcPr>
          <w:p w14:paraId="31510494" w14:textId="0B850A87" w:rsidR="001B1E4C" w:rsidRDefault="001B1E4C" w:rsidP="005E3455">
            <w:pPr>
              <w:pStyle w:val="Caption"/>
              <w:rPr>
                <w:rtl/>
              </w:rPr>
            </w:pPr>
            <w:r>
              <w:rPr>
                <w:rtl/>
              </w:rPr>
              <w:t>ذ</w:t>
            </w:r>
            <w:r>
              <w:rPr>
                <w:rFonts w:hint="cs"/>
                <w:rtl/>
              </w:rPr>
              <w:t>ی</w:t>
            </w:r>
            <w:r>
              <w:rPr>
                <w:rFonts w:hint="eastAsia"/>
                <w:rtl/>
              </w:rPr>
              <w:t>نفعان</w:t>
            </w:r>
            <w:r>
              <w:rPr>
                <w:rtl/>
              </w:rPr>
              <w:t xml:space="preserve"> خلبانان/رادار/فرمانده</w:t>
            </w:r>
            <w:r>
              <w:rPr>
                <w:rFonts w:hint="cs"/>
                <w:rtl/>
              </w:rPr>
              <w:t>ی</w:t>
            </w:r>
            <w:r>
              <w:rPr>
                <w:rFonts w:hint="eastAsia"/>
                <w:rtl/>
              </w:rPr>
              <w:t>؛</w:t>
            </w:r>
            <w:r>
              <w:rPr>
                <w:rtl/>
              </w:rPr>
              <w:t xml:space="preserve"> فرا</w:t>
            </w:r>
            <w:r>
              <w:rPr>
                <w:rFonts w:hint="cs"/>
                <w:rtl/>
              </w:rPr>
              <w:t>ی</w:t>
            </w:r>
            <w:r>
              <w:rPr>
                <w:rFonts w:hint="eastAsia"/>
                <w:rtl/>
              </w:rPr>
              <w:t>ند</w:t>
            </w:r>
            <w:r>
              <w:rPr>
                <w:rtl/>
              </w:rPr>
              <w:t xml:space="preserve"> برنامه‌ر</w:t>
            </w:r>
            <w:r>
              <w:rPr>
                <w:rFonts w:hint="cs"/>
                <w:rtl/>
              </w:rPr>
              <w:t>ی</w:t>
            </w:r>
            <w:r>
              <w:rPr>
                <w:rFonts w:hint="eastAsia"/>
                <w:rtl/>
              </w:rPr>
              <w:t>ز</w:t>
            </w:r>
            <w:r>
              <w:rPr>
                <w:rFonts w:hint="cs"/>
                <w:rtl/>
              </w:rPr>
              <w:t>ی</w:t>
            </w:r>
            <w:r>
              <w:rPr>
                <w:rtl/>
              </w:rPr>
              <w:t xml:space="preserve"> مأمور</w:t>
            </w:r>
            <w:r>
              <w:rPr>
                <w:rFonts w:hint="cs"/>
                <w:rtl/>
              </w:rPr>
              <w:t>ی</w:t>
            </w:r>
            <w:r>
              <w:rPr>
                <w:rFonts w:hint="eastAsia"/>
                <w:rtl/>
              </w:rPr>
              <w:t>ت</w:t>
            </w:r>
            <w:r>
              <w:rPr>
                <w:rtl/>
              </w:rPr>
              <w:t xml:space="preserve"> پرواز</w:t>
            </w:r>
            <w:r>
              <w:rPr>
                <w:rFonts w:hint="cs"/>
                <w:rtl/>
              </w:rPr>
              <w:t>ی</w:t>
            </w:r>
            <w:r>
              <w:rPr>
                <w:rFonts w:hint="eastAsia"/>
                <w:rtl/>
              </w:rPr>
              <w:t>؛</w:t>
            </w:r>
            <w:r>
              <w:rPr>
                <w:rtl/>
              </w:rPr>
              <w:t xml:space="preserve"> منابع خلبانان و فروند؛ آموزش شب</w:t>
            </w:r>
            <w:r>
              <w:rPr>
                <w:rFonts w:hint="cs"/>
                <w:rtl/>
              </w:rPr>
              <w:t>ی</w:t>
            </w:r>
            <w:r>
              <w:rPr>
                <w:rFonts w:hint="eastAsia"/>
                <w:rtl/>
              </w:rPr>
              <w:t>ه‌ساز</w:t>
            </w:r>
            <w:r>
              <w:rPr>
                <w:rFonts w:hint="cs"/>
                <w:rtl/>
              </w:rPr>
              <w:t>ی</w:t>
            </w:r>
            <w:r>
              <w:rPr>
                <w:rtl/>
              </w:rPr>
              <w:t xml:space="preserve"> پرواز</w:t>
            </w:r>
          </w:p>
        </w:tc>
        <w:tc>
          <w:tcPr>
            <w:tcW w:w="2410" w:type="dxa"/>
            <w:shd w:val="clear" w:color="auto" w:fill="auto"/>
          </w:tcPr>
          <w:p w14:paraId="0C295F0F" w14:textId="4605283E" w:rsidR="001B1E4C" w:rsidRDefault="001B1E4C" w:rsidP="005E3455">
            <w:pPr>
              <w:pStyle w:val="Caption"/>
              <w:rPr>
                <w:rtl/>
              </w:rPr>
            </w:pPr>
            <w:r>
              <w:rPr>
                <w:rtl/>
              </w:rPr>
              <w:t>چابک</w:t>
            </w:r>
            <w:r>
              <w:rPr>
                <w:rFonts w:hint="cs"/>
                <w:rtl/>
              </w:rPr>
              <w:t>ی</w:t>
            </w:r>
            <w:r>
              <w:rPr>
                <w:rtl/>
              </w:rPr>
              <w:t xml:space="preserve"> زنج</w:t>
            </w:r>
            <w:r>
              <w:rPr>
                <w:rFonts w:hint="cs"/>
                <w:rtl/>
              </w:rPr>
              <w:t>ی</w:t>
            </w:r>
            <w:r>
              <w:rPr>
                <w:rFonts w:hint="eastAsia"/>
                <w:rtl/>
              </w:rPr>
              <w:t>ره</w:t>
            </w:r>
            <w:r>
              <w:rPr>
                <w:rtl/>
              </w:rPr>
              <w:t xml:space="preserve"> نبرد </w:t>
            </w:r>
            <w:r>
              <w:rPr>
                <w:rFonts w:hint="cs"/>
                <w:rtl/>
              </w:rPr>
              <w:t>ی</w:t>
            </w:r>
            <w:r>
              <w:rPr>
                <w:rFonts w:hint="eastAsia"/>
                <w:rtl/>
              </w:rPr>
              <w:t>کپارچه؛</w:t>
            </w:r>
            <w:r>
              <w:rPr>
                <w:rtl/>
              </w:rPr>
              <w:t xml:space="preserve"> آموزش تخصص</w:t>
            </w:r>
            <w:r>
              <w:rPr>
                <w:rFonts w:hint="cs"/>
                <w:rtl/>
              </w:rPr>
              <w:t>ی</w:t>
            </w:r>
            <w:r>
              <w:rPr>
                <w:rtl/>
              </w:rPr>
              <w:t xml:space="preserve"> مبتن</w:t>
            </w:r>
            <w:r>
              <w:rPr>
                <w:rFonts w:hint="cs"/>
                <w:rtl/>
              </w:rPr>
              <w:t>ی</w:t>
            </w:r>
            <w:r>
              <w:rPr>
                <w:rtl/>
              </w:rPr>
              <w:t xml:space="preserve"> بر شب</w:t>
            </w:r>
            <w:r>
              <w:rPr>
                <w:rFonts w:hint="cs"/>
                <w:rtl/>
              </w:rPr>
              <w:t>ی</w:t>
            </w:r>
            <w:r>
              <w:rPr>
                <w:rFonts w:hint="eastAsia"/>
                <w:rtl/>
              </w:rPr>
              <w:t>ه‌ساز</w:t>
            </w:r>
          </w:p>
        </w:tc>
      </w:tr>
      <w:tr w:rsidR="001B1E4C" w14:paraId="1DF30F89" w14:textId="77777777" w:rsidTr="001B1E4C">
        <w:tc>
          <w:tcPr>
            <w:tcW w:w="2409" w:type="dxa"/>
            <w:shd w:val="clear" w:color="auto" w:fill="auto"/>
          </w:tcPr>
          <w:p w14:paraId="2381703C" w14:textId="4EE5AA57" w:rsidR="001B1E4C" w:rsidRDefault="001B1E4C" w:rsidP="005E3455">
            <w:pPr>
              <w:pStyle w:val="Caption"/>
              <w:rPr>
                <w:rtl/>
              </w:rPr>
            </w:pPr>
            <w:r>
              <w:rPr>
                <w:rtl/>
              </w:rPr>
              <w:t>14</w:t>
            </w:r>
          </w:p>
        </w:tc>
        <w:tc>
          <w:tcPr>
            <w:tcW w:w="2410" w:type="dxa"/>
            <w:shd w:val="clear" w:color="auto" w:fill="auto"/>
          </w:tcPr>
          <w:p w14:paraId="37BB6060" w14:textId="7373665E" w:rsidR="001B1E4C" w:rsidRDefault="001B1E4C" w:rsidP="005E3455">
            <w:pPr>
              <w:pStyle w:val="Caption"/>
              <w:rPr>
                <w:rtl/>
              </w:rPr>
            </w:pPr>
            <w:r>
              <w:rPr>
                <w:rtl/>
              </w:rPr>
              <w:t>سرت</w:t>
            </w:r>
            <w:r>
              <w:rPr>
                <w:rFonts w:hint="cs"/>
                <w:rtl/>
              </w:rPr>
              <w:t>ی</w:t>
            </w:r>
            <w:r>
              <w:rPr>
                <w:rFonts w:hint="eastAsia"/>
                <w:rtl/>
              </w:rPr>
              <w:t>پ</w:t>
            </w:r>
            <w:r>
              <w:rPr>
                <w:rtl/>
              </w:rPr>
              <w:t xml:space="preserve"> دوم ستاد حسن جعفرپور (معاونت آماد و پشت</w:t>
            </w:r>
            <w:r>
              <w:rPr>
                <w:rFonts w:hint="cs"/>
                <w:rtl/>
              </w:rPr>
              <w:t>ی</w:t>
            </w:r>
            <w:r>
              <w:rPr>
                <w:rFonts w:hint="eastAsia"/>
                <w:rtl/>
              </w:rPr>
              <w:t>بان</w:t>
            </w:r>
            <w:r>
              <w:rPr>
                <w:rFonts w:hint="cs"/>
                <w:rtl/>
              </w:rPr>
              <w:t>ی</w:t>
            </w:r>
            <w:r>
              <w:rPr>
                <w:rtl/>
              </w:rPr>
              <w:t xml:space="preserve"> نهاجا)</w:t>
            </w:r>
          </w:p>
        </w:tc>
        <w:tc>
          <w:tcPr>
            <w:tcW w:w="2410" w:type="dxa"/>
            <w:shd w:val="clear" w:color="auto" w:fill="auto"/>
          </w:tcPr>
          <w:p w14:paraId="2A6D0DA8" w14:textId="45D22A5A" w:rsidR="001B1E4C" w:rsidRDefault="001B1E4C" w:rsidP="005E3455">
            <w:pPr>
              <w:pStyle w:val="Caption"/>
              <w:rPr>
                <w:rtl/>
              </w:rPr>
            </w:pPr>
            <w:r>
              <w:rPr>
                <w:rtl/>
              </w:rPr>
              <w:t>ذ</w:t>
            </w:r>
            <w:r>
              <w:rPr>
                <w:rFonts w:hint="cs"/>
                <w:rtl/>
              </w:rPr>
              <w:t>ی</w:t>
            </w:r>
            <w:r>
              <w:rPr>
                <w:rFonts w:hint="eastAsia"/>
                <w:rtl/>
              </w:rPr>
              <w:t>نفعان</w:t>
            </w:r>
            <w:r>
              <w:rPr>
                <w:rtl/>
              </w:rPr>
              <w:t xml:space="preserve"> پا</w:t>
            </w:r>
            <w:r>
              <w:rPr>
                <w:rFonts w:hint="cs"/>
                <w:rtl/>
              </w:rPr>
              <w:t>ی</w:t>
            </w:r>
            <w:r>
              <w:rPr>
                <w:rFonts w:hint="eastAsia"/>
                <w:rtl/>
              </w:rPr>
              <w:t>گاه‌ها</w:t>
            </w:r>
            <w:r>
              <w:rPr>
                <w:rFonts w:hint="cs"/>
                <w:rtl/>
              </w:rPr>
              <w:t>ی</w:t>
            </w:r>
            <w:r>
              <w:rPr>
                <w:rtl/>
              </w:rPr>
              <w:t xml:space="preserve"> هوا</w:t>
            </w:r>
            <w:r>
              <w:rPr>
                <w:rFonts w:hint="cs"/>
                <w:rtl/>
              </w:rPr>
              <w:t>یی</w:t>
            </w:r>
            <w:r>
              <w:rPr>
                <w:rtl/>
              </w:rPr>
              <w:t xml:space="preserve"> و صنا</w:t>
            </w:r>
            <w:r>
              <w:rPr>
                <w:rFonts w:hint="cs"/>
                <w:rtl/>
              </w:rPr>
              <w:t>ی</w:t>
            </w:r>
            <w:r>
              <w:rPr>
                <w:rFonts w:hint="eastAsia"/>
                <w:rtl/>
              </w:rPr>
              <w:t>ع</w:t>
            </w:r>
            <w:r>
              <w:rPr>
                <w:rtl/>
              </w:rPr>
              <w:t xml:space="preserve"> تعم</w:t>
            </w:r>
            <w:r>
              <w:rPr>
                <w:rFonts w:hint="cs"/>
                <w:rtl/>
              </w:rPr>
              <w:t>ی</w:t>
            </w:r>
            <w:r>
              <w:rPr>
                <w:rFonts w:hint="eastAsia"/>
                <w:rtl/>
              </w:rPr>
              <w:t>رات</w:t>
            </w:r>
            <w:r>
              <w:rPr>
                <w:rFonts w:hint="cs"/>
                <w:rtl/>
              </w:rPr>
              <w:t>ی</w:t>
            </w:r>
            <w:r>
              <w:rPr>
                <w:rFonts w:hint="eastAsia"/>
                <w:rtl/>
              </w:rPr>
              <w:t>؛</w:t>
            </w:r>
            <w:r>
              <w:rPr>
                <w:rtl/>
              </w:rPr>
              <w:t xml:space="preserve"> فرا</w:t>
            </w:r>
            <w:r>
              <w:rPr>
                <w:rFonts w:hint="cs"/>
                <w:rtl/>
              </w:rPr>
              <w:t>ی</w:t>
            </w:r>
            <w:r>
              <w:rPr>
                <w:rFonts w:hint="eastAsia"/>
                <w:rtl/>
              </w:rPr>
              <w:t>ند</w:t>
            </w:r>
            <w:r>
              <w:rPr>
                <w:rtl/>
              </w:rPr>
              <w:t xml:space="preserve"> پ</w:t>
            </w:r>
            <w:r>
              <w:rPr>
                <w:rFonts w:hint="cs"/>
                <w:rtl/>
              </w:rPr>
              <w:t>ی</w:t>
            </w:r>
            <w:r>
              <w:rPr>
                <w:rFonts w:hint="eastAsia"/>
                <w:rtl/>
              </w:rPr>
              <w:t>ش‌ب</w:t>
            </w:r>
            <w:r>
              <w:rPr>
                <w:rFonts w:hint="cs"/>
                <w:rtl/>
              </w:rPr>
              <w:t>ی</w:t>
            </w:r>
            <w:r>
              <w:rPr>
                <w:rFonts w:hint="eastAsia"/>
                <w:rtl/>
              </w:rPr>
              <w:t>ن</w:t>
            </w:r>
            <w:r>
              <w:rPr>
                <w:rFonts w:hint="cs"/>
                <w:rtl/>
              </w:rPr>
              <w:t>ی</w:t>
            </w:r>
            <w:r>
              <w:rPr>
                <w:rtl/>
              </w:rPr>
              <w:t xml:space="preserve"> قطعات و نگهدار</w:t>
            </w:r>
            <w:r>
              <w:rPr>
                <w:rFonts w:hint="cs"/>
                <w:rtl/>
              </w:rPr>
              <w:t>ی</w:t>
            </w:r>
            <w:r>
              <w:rPr>
                <w:rtl/>
              </w:rPr>
              <w:t xml:space="preserve"> پ</w:t>
            </w:r>
            <w:r>
              <w:rPr>
                <w:rFonts w:hint="cs"/>
                <w:rtl/>
              </w:rPr>
              <w:t>ی</w:t>
            </w:r>
            <w:r>
              <w:rPr>
                <w:rFonts w:hint="eastAsia"/>
                <w:rtl/>
              </w:rPr>
              <w:t>شگ</w:t>
            </w:r>
            <w:r>
              <w:rPr>
                <w:rFonts w:hint="cs"/>
                <w:rtl/>
              </w:rPr>
              <w:t>ی</w:t>
            </w:r>
            <w:r>
              <w:rPr>
                <w:rFonts w:hint="eastAsia"/>
                <w:rtl/>
              </w:rPr>
              <w:t>رانه؛</w:t>
            </w:r>
            <w:r>
              <w:rPr>
                <w:rtl/>
              </w:rPr>
              <w:t xml:space="preserve"> ن</w:t>
            </w:r>
            <w:r>
              <w:rPr>
                <w:rFonts w:hint="cs"/>
                <w:rtl/>
              </w:rPr>
              <w:t>ی</w:t>
            </w:r>
            <w:r>
              <w:rPr>
                <w:rFonts w:hint="eastAsia"/>
                <w:rtl/>
              </w:rPr>
              <w:t>رو</w:t>
            </w:r>
            <w:r>
              <w:rPr>
                <w:rFonts w:hint="cs"/>
                <w:rtl/>
              </w:rPr>
              <w:t>ی</w:t>
            </w:r>
            <w:r>
              <w:rPr>
                <w:rtl/>
              </w:rPr>
              <w:t xml:space="preserve"> فن</w:t>
            </w:r>
            <w:r>
              <w:rPr>
                <w:rFonts w:hint="cs"/>
                <w:rtl/>
              </w:rPr>
              <w:t>ی</w:t>
            </w:r>
            <w:r>
              <w:rPr>
                <w:rtl/>
              </w:rPr>
              <w:t xml:space="preserve"> و بوم</w:t>
            </w:r>
            <w:r>
              <w:rPr>
                <w:rFonts w:hint="cs"/>
                <w:rtl/>
              </w:rPr>
              <w:t>ی‌</w:t>
            </w:r>
            <w:r>
              <w:rPr>
                <w:rFonts w:hint="eastAsia"/>
                <w:rtl/>
              </w:rPr>
              <w:t>ساز</w:t>
            </w:r>
            <w:r>
              <w:rPr>
                <w:rFonts w:hint="cs"/>
                <w:rtl/>
              </w:rPr>
              <w:t>ی</w:t>
            </w:r>
            <w:r>
              <w:rPr>
                <w:rtl/>
              </w:rPr>
              <w:t xml:space="preserve"> قطعات؛ آموزش تخصص</w:t>
            </w:r>
            <w:r>
              <w:rPr>
                <w:rFonts w:hint="cs"/>
                <w:rtl/>
              </w:rPr>
              <w:t>ی</w:t>
            </w:r>
            <w:r>
              <w:rPr>
                <w:rtl/>
              </w:rPr>
              <w:t xml:space="preserve"> مستمر</w:t>
            </w:r>
          </w:p>
        </w:tc>
        <w:tc>
          <w:tcPr>
            <w:tcW w:w="2410" w:type="dxa"/>
            <w:shd w:val="clear" w:color="auto" w:fill="auto"/>
          </w:tcPr>
          <w:p w14:paraId="34B1A426" w14:textId="1EF5FC86" w:rsidR="001B1E4C" w:rsidRDefault="001B1E4C" w:rsidP="005E3455">
            <w:pPr>
              <w:pStyle w:val="Caption"/>
              <w:rPr>
                <w:rtl/>
              </w:rPr>
            </w:pPr>
            <w:r>
              <w:rPr>
                <w:rtl/>
              </w:rPr>
              <w:t>منابع تجه</w:t>
            </w:r>
            <w:r>
              <w:rPr>
                <w:rFonts w:hint="cs"/>
                <w:rtl/>
              </w:rPr>
              <w:t>ی</w:t>
            </w:r>
            <w:r>
              <w:rPr>
                <w:rFonts w:hint="eastAsia"/>
                <w:rtl/>
              </w:rPr>
              <w:t>زات</w:t>
            </w:r>
            <w:r>
              <w:rPr>
                <w:rFonts w:hint="cs"/>
                <w:rtl/>
              </w:rPr>
              <w:t>ی</w:t>
            </w:r>
            <w:r>
              <w:rPr>
                <w:rtl/>
              </w:rPr>
              <w:t xml:space="preserve"> لا</w:t>
            </w:r>
            <w:r>
              <w:rPr>
                <w:rFonts w:hint="cs"/>
                <w:rtl/>
              </w:rPr>
              <w:t>ی</w:t>
            </w:r>
            <w:r>
              <w:rPr>
                <w:rFonts w:hint="eastAsia"/>
                <w:rtl/>
              </w:rPr>
              <w:t>ه‌ا</w:t>
            </w:r>
            <w:r>
              <w:rPr>
                <w:rFonts w:hint="cs"/>
                <w:rtl/>
              </w:rPr>
              <w:t>ی</w:t>
            </w:r>
            <w:r>
              <w:rPr>
                <w:rtl/>
              </w:rPr>
              <w:t xml:space="preserve"> و متنوع؛ نوآور</w:t>
            </w:r>
            <w:r>
              <w:rPr>
                <w:rFonts w:hint="cs"/>
                <w:rtl/>
              </w:rPr>
              <w:t>ی</w:t>
            </w:r>
            <w:r>
              <w:rPr>
                <w:rtl/>
              </w:rPr>
              <w:t xml:space="preserve"> و بهبود مستمر</w:t>
            </w:r>
          </w:p>
        </w:tc>
      </w:tr>
      <w:tr w:rsidR="001B1E4C" w14:paraId="3BF13BE0" w14:textId="77777777" w:rsidTr="001B1E4C">
        <w:tc>
          <w:tcPr>
            <w:tcW w:w="2409" w:type="dxa"/>
            <w:shd w:val="clear" w:color="auto" w:fill="auto"/>
          </w:tcPr>
          <w:p w14:paraId="10A7CA6C" w14:textId="5DE57619" w:rsidR="001B1E4C" w:rsidRDefault="001B1E4C" w:rsidP="005E3455">
            <w:pPr>
              <w:pStyle w:val="Caption"/>
              <w:rPr>
                <w:rtl/>
              </w:rPr>
            </w:pPr>
            <w:r>
              <w:rPr>
                <w:rtl/>
              </w:rPr>
              <w:t>15</w:t>
            </w:r>
          </w:p>
        </w:tc>
        <w:tc>
          <w:tcPr>
            <w:tcW w:w="2410" w:type="dxa"/>
            <w:shd w:val="clear" w:color="auto" w:fill="auto"/>
          </w:tcPr>
          <w:p w14:paraId="100D47EF" w14:textId="21073583" w:rsidR="001B1E4C" w:rsidRDefault="001B1E4C" w:rsidP="005E3455">
            <w:pPr>
              <w:pStyle w:val="Caption"/>
              <w:rPr>
                <w:rtl/>
              </w:rPr>
            </w:pPr>
            <w:r>
              <w:rPr>
                <w:rtl/>
              </w:rPr>
              <w:t>در</w:t>
            </w:r>
            <w:r>
              <w:rPr>
                <w:rFonts w:hint="cs"/>
                <w:rtl/>
              </w:rPr>
              <w:t>ی</w:t>
            </w:r>
            <w:r>
              <w:rPr>
                <w:rFonts w:hint="eastAsia"/>
                <w:rtl/>
              </w:rPr>
              <w:t>ادار</w:t>
            </w:r>
            <w:r>
              <w:rPr>
                <w:rtl/>
              </w:rPr>
              <w:t xml:space="preserve"> دوم ستاد سهراب صادق (معاونت طرح، برنامه و بودجه نداجا)</w:t>
            </w:r>
          </w:p>
        </w:tc>
        <w:tc>
          <w:tcPr>
            <w:tcW w:w="2410" w:type="dxa"/>
            <w:shd w:val="clear" w:color="auto" w:fill="auto"/>
          </w:tcPr>
          <w:p w14:paraId="688D663A" w14:textId="59F7ECDF" w:rsidR="001B1E4C" w:rsidRDefault="001B1E4C" w:rsidP="005E3455">
            <w:pPr>
              <w:pStyle w:val="Caption"/>
              <w:rPr>
                <w:rtl/>
              </w:rPr>
            </w:pPr>
            <w:r>
              <w:rPr>
                <w:rtl/>
              </w:rPr>
              <w:t>ذ</w:t>
            </w:r>
            <w:r>
              <w:rPr>
                <w:rFonts w:hint="cs"/>
                <w:rtl/>
              </w:rPr>
              <w:t>ی</w:t>
            </w:r>
            <w:r>
              <w:rPr>
                <w:rFonts w:hint="eastAsia"/>
                <w:rtl/>
              </w:rPr>
              <w:t>نفعان</w:t>
            </w:r>
            <w:r>
              <w:rPr>
                <w:rtl/>
              </w:rPr>
              <w:t xml:space="preserve"> </w:t>
            </w:r>
            <w:r>
              <w:rPr>
                <w:rFonts w:hint="cs"/>
                <w:rtl/>
              </w:rPr>
              <w:t>ی</w:t>
            </w:r>
            <w:r>
              <w:rPr>
                <w:rFonts w:hint="eastAsia"/>
                <w:rtl/>
              </w:rPr>
              <w:t>گان‌ها</w:t>
            </w:r>
            <w:r>
              <w:rPr>
                <w:rFonts w:hint="cs"/>
                <w:rtl/>
              </w:rPr>
              <w:t>ی</w:t>
            </w:r>
            <w:r>
              <w:rPr>
                <w:rtl/>
              </w:rPr>
              <w:t xml:space="preserve"> متقاض</w:t>
            </w:r>
            <w:r>
              <w:rPr>
                <w:rFonts w:hint="cs"/>
                <w:rtl/>
              </w:rPr>
              <w:t>ی</w:t>
            </w:r>
            <w:r>
              <w:rPr>
                <w:rtl/>
              </w:rPr>
              <w:t xml:space="preserve"> بودجه و سازمان برنامه؛ فرا</w:t>
            </w:r>
            <w:r>
              <w:rPr>
                <w:rFonts w:hint="cs"/>
                <w:rtl/>
              </w:rPr>
              <w:t>ی</w:t>
            </w:r>
            <w:r>
              <w:rPr>
                <w:rFonts w:hint="eastAsia"/>
                <w:rtl/>
              </w:rPr>
              <w:t>ند</w:t>
            </w:r>
            <w:r>
              <w:rPr>
                <w:rtl/>
              </w:rPr>
              <w:t xml:space="preserve"> تدو</w:t>
            </w:r>
            <w:r>
              <w:rPr>
                <w:rFonts w:hint="cs"/>
                <w:rtl/>
              </w:rPr>
              <w:t>ی</w:t>
            </w:r>
            <w:r>
              <w:rPr>
                <w:rFonts w:hint="eastAsia"/>
                <w:rtl/>
              </w:rPr>
              <w:t>ن</w:t>
            </w:r>
            <w:r>
              <w:rPr>
                <w:rtl/>
              </w:rPr>
              <w:t xml:space="preserve"> طرح‌ها</w:t>
            </w:r>
            <w:r>
              <w:rPr>
                <w:rFonts w:hint="cs"/>
                <w:rtl/>
              </w:rPr>
              <w:t>ی</w:t>
            </w:r>
            <w:r>
              <w:rPr>
                <w:rtl/>
              </w:rPr>
              <w:t xml:space="preserve"> م</w:t>
            </w:r>
            <w:r>
              <w:rPr>
                <w:rFonts w:hint="cs"/>
                <w:rtl/>
              </w:rPr>
              <w:t>ی</w:t>
            </w:r>
            <w:r>
              <w:rPr>
                <w:rFonts w:hint="eastAsia"/>
                <w:rtl/>
              </w:rPr>
              <w:t>ان‌مدت؛</w:t>
            </w:r>
            <w:r>
              <w:rPr>
                <w:rtl/>
              </w:rPr>
              <w:t xml:space="preserve"> منابع مال</w:t>
            </w:r>
            <w:r>
              <w:rPr>
                <w:rFonts w:hint="cs"/>
                <w:rtl/>
              </w:rPr>
              <w:t>ی</w:t>
            </w:r>
            <w:r>
              <w:rPr>
                <w:rtl/>
              </w:rPr>
              <w:t xml:space="preserve"> پا</w:t>
            </w:r>
            <w:r>
              <w:rPr>
                <w:rFonts w:hint="cs"/>
                <w:rtl/>
              </w:rPr>
              <w:t>ی</w:t>
            </w:r>
            <w:r>
              <w:rPr>
                <w:rFonts w:hint="eastAsia"/>
                <w:rtl/>
              </w:rPr>
              <w:t>دار</w:t>
            </w:r>
            <w:r>
              <w:rPr>
                <w:rtl/>
              </w:rPr>
              <w:t xml:space="preserve"> و تحل</w:t>
            </w:r>
            <w:r>
              <w:rPr>
                <w:rFonts w:hint="cs"/>
                <w:rtl/>
              </w:rPr>
              <w:t>ی</w:t>
            </w:r>
            <w:r>
              <w:rPr>
                <w:rFonts w:hint="eastAsia"/>
                <w:rtl/>
              </w:rPr>
              <w:t>ل</w:t>
            </w:r>
            <w:r>
              <w:rPr>
                <w:rtl/>
              </w:rPr>
              <w:t xml:space="preserve"> داده؛ آموزش تحل</w:t>
            </w:r>
            <w:r>
              <w:rPr>
                <w:rFonts w:hint="cs"/>
                <w:rtl/>
              </w:rPr>
              <w:t>ی</w:t>
            </w:r>
            <w:r>
              <w:rPr>
                <w:rFonts w:hint="eastAsia"/>
                <w:rtl/>
              </w:rPr>
              <w:t>ل</w:t>
            </w:r>
            <w:r>
              <w:rPr>
                <w:rtl/>
              </w:rPr>
              <w:t xml:space="preserve"> مال</w:t>
            </w:r>
            <w:r>
              <w:rPr>
                <w:rFonts w:hint="cs"/>
                <w:rtl/>
              </w:rPr>
              <w:t>ی</w:t>
            </w:r>
            <w:r>
              <w:rPr>
                <w:rtl/>
              </w:rPr>
              <w:t xml:space="preserve"> دفاع</w:t>
            </w:r>
            <w:r>
              <w:rPr>
                <w:rFonts w:hint="cs"/>
                <w:rtl/>
              </w:rPr>
              <w:t>ی</w:t>
            </w:r>
          </w:p>
        </w:tc>
        <w:tc>
          <w:tcPr>
            <w:tcW w:w="2410" w:type="dxa"/>
            <w:shd w:val="clear" w:color="auto" w:fill="auto"/>
          </w:tcPr>
          <w:p w14:paraId="1397A713" w14:textId="2C713DB6" w:rsidR="001B1E4C" w:rsidRDefault="001B1E4C" w:rsidP="005E3455">
            <w:pPr>
              <w:pStyle w:val="Caption"/>
              <w:rPr>
                <w:rtl/>
              </w:rPr>
            </w:pPr>
            <w:r>
              <w:rPr>
                <w:rtl/>
              </w:rPr>
              <w:t>منابع مال</w:t>
            </w:r>
            <w:r>
              <w:rPr>
                <w:rFonts w:hint="cs"/>
                <w:rtl/>
              </w:rPr>
              <w:t>ی</w:t>
            </w:r>
            <w:r>
              <w:rPr>
                <w:rtl/>
              </w:rPr>
              <w:t xml:space="preserve"> و بودجه‌ر</w:t>
            </w:r>
            <w:r>
              <w:rPr>
                <w:rFonts w:hint="cs"/>
                <w:rtl/>
              </w:rPr>
              <w:t>ی</w:t>
            </w:r>
            <w:r>
              <w:rPr>
                <w:rFonts w:hint="eastAsia"/>
                <w:rtl/>
              </w:rPr>
              <w:t>ز</w:t>
            </w:r>
            <w:r>
              <w:rPr>
                <w:rFonts w:hint="cs"/>
                <w:rtl/>
              </w:rPr>
              <w:t>ی</w:t>
            </w:r>
            <w:r>
              <w:rPr>
                <w:rtl/>
              </w:rPr>
              <w:t xml:space="preserve"> هز</w:t>
            </w:r>
            <w:r>
              <w:rPr>
                <w:rFonts w:hint="cs"/>
                <w:rtl/>
              </w:rPr>
              <w:t>ی</w:t>
            </w:r>
            <w:r>
              <w:rPr>
                <w:rFonts w:hint="eastAsia"/>
                <w:rtl/>
              </w:rPr>
              <w:t>نه‌اثربخش؛</w:t>
            </w:r>
            <w:r>
              <w:rPr>
                <w:rtl/>
              </w:rPr>
              <w:t xml:space="preserve"> نظام </w:t>
            </w:r>
            <w:r>
              <w:rPr>
                <w:rFonts w:hint="cs"/>
                <w:rtl/>
              </w:rPr>
              <w:t>ی</w:t>
            </w:r>
            <w:r>
              <w:rPr>
                <w:rFonts w:hint="eastAsia"/>
                <w:rtl/>
              </w:rPr>
              <w:t>ادگ</w:t>
            </w:r>
            <w:r>
              <w:rPr>
                <w:rFonts w:hint="cs"/>
                <w:rtl/>
              </w:rPr>
              <w:t>ی</w:t>
            </w:r>
            <w:r>
              <w:rPr>
                <w:rFonts w:hint="eastAsia"/>
                <w:rtl/>
              </w:rPr>
              <w:t>ر</w:t>
            </w:r>
            <w:r>
              <w:rPr>
                <w:rFonts w:hint="cs"/>
                <w:rtl/>
              </w:rPr>
              <w:t>ی</w:t>
            </w:r>
            <w:r>
              <w:rPr>
                <w:rtl/>
              </w:rPr>
              <w:t xml:space="preserve"> سازمان</w:t>
            </w:r>
            <w:r>
              <w:rPr>
                <w:rFonts w:hint="cs"/>
                <w:rtl/>
              </w:rPr>
              <w:t>ی</w:t>
            </w:r>
            <w:r>
              <w:rPr>
                <w:rtl/>
              </w:rPr>
              <w:t xml:space="preserve"> پو</w:t>
            </w:r>
            <w:r>
              <w:rPr>
                <w:rFonts w:hint="cs"/>
                <w:rtl/>
              </w:rPr>
              <w:t>ی</w:t>
            </w:r>
            <w:r>
              <w:rPr>
                <w:rFonts w:hint="eastAsia"/>
                <w:rtl/>
              </w:rPr>
              <w:t>ا</w:t>
            </w:r>
          </w:p>
        </w:tc>
      </w:tr>
      <w:tr w:rsidR="001B1E4C" w14:paraId="3D3D2444" w14:textId="77777777" w:rsidTr="001B1E4C">
        <w:tc>
          <w:tcPr>
            <w:tcW w:w="2409" w:type="dxa"/>
            <w:shd w:val="clear" w:color="auto" w:fill="auto"/>
          </w:tcPr>
          <w:p w14:paraId="3092CE27" w14:textId="0F59279E" w:rsidR="001B1E4C" w:rsidRDefault="001B1E4C" w:rsidP="005E3455">
            <w:pPr>
              <w:pStyle w:val="Caption"/>
              <w:rPr>
                <w:rtl/>
              </w:rPr>
            </w:pPr>
            <w:r>
              <w:rPr>
                <w:rtl/>
              </w:rPr>
              <w:t>16</w:t>
            </w:r>
          </w:p>
        </w:tc>
        <w:tc>
          <w:tcPr>
            <w:tcW w:w="2410" w:type="dxa"/>
            <w:shd w:val="clear" w:color="auto" w:fill="auto"/>
          </w:tcPr>
          <w:p w14:paraId="0AFB767A" w14:textId="423CFCBF" w:rsidR="001B1E4C" w:rsidRDefault="001B1E4C" w:rsidP="005E3455">
            <w:pPr>
              <w:pStyle w:val="Caption"/>
              <w:rPr>
                <w:rtl/>
              </w:rPr>
            </w:pPr>
            <w:r>
              <w:rPr>
                <w:rtl/>
              </w:rPr>
              <w:t>در</w:t>
            </w:r>
            <w:r>
              <w:rPr>
                <w:rFonts w:hint="cs"/>
                <w:rtl/>
              </w:rPr>
              <w:t>ی</w:t>
            </w:r>
            <w:r>
              <w:rPr>
                <w:rFonts w:hint="eastAsia"/>
                <w:rtl/>
              </w:rPr>
              <w:t>ادار</w:t>
            </w:r>
            <w:r>
              <w:rPr>
                <w:rtl/>
              </w:rPr>
              <w:t xml:space="preserve"> دوم ستاد فرهاد فتاح</w:t>
            </w:r>
            <w:r>
              <w:rPr>
                <w:rFonts w:hint="cs"/>
                <w:rtl/>
              </w:rPr>
              <w:t>ی</w:t>
            </w:r>
            <w:r>
              <w:rPr>
                <w:rtl/>
              </w:rPr>
              <w:t xml:space="preserve"> (معاونت عمل</w:t>
            </w:r>
            <w:r>
              <w:rPr>
                <w:rFonts w:hint="cs"/>
                <w:rtl/>
              </w:rPr>
              <w:t>ی</w:t>
            </w:r>
            <w:r>
              <w:rPr>
                <w:rFonts w:hint="eastAsia"/>
                <w:rtl/>
              </w:rPr>
              <w:t>ات</w:t>
            </w:r>
            <w:r>
              <w:rPr>
                <w:rtl/>
              </w:rPr>
              <w:t xml:space="preserve"> نداجا)</w:t>
            </w:r>
          </w:p>
        </w:tc>
        <w:tc>
          <w:tcPr>
            <w:tcW w:w="2410" w:type="dxa"/>
            <w:shd w:val="clear" w:color="auto" w:fill="auto"/>
          </w:tcPr>
          <w:p w14:paraId="6BFCE4A9" w14:textId="04C460E4" w:rsidR="001B1E4C" w:rsidRDefault="001B1E4C" w:rsidP="005E3455">
            <w:pPr>
              <w:pStyle w:val="Caption"/>
              <w:rPr>
                <w:rtl/>
              </w:rPr>
            </w:pPr>
            <w:r>
              <w:rPr>
                <w:rtl/>
              </w:rPr>
              <w:t>ذ</w:t>
            </w:r>
            <w:r>
              <w:rPr>
                <w:rFonts w:hint="cs"/>
                <w:rtl/>
              </w:rPr>
              <w:t>ی</w:t>
            </w:r>
            <w:r>
              <w:rPr>
                <w:rFonts w:hint="eastAsia"/>
                <w:rtl/>
              </w:rPr>
              <w:t>نفعان</w:t>
            </w:r>
            <w:r>
              <w:rPr>
                <w:rtl/>
              </w:rPr>
              <w:t xml:space="preserve"> عرشه/ن</w:t>
            </w:r>
            <w:r>
              <w:rPr>
                <w:rFonts w:hint="cs"/>
                <w:rtl/>
              </w:rPr>
              <w:t>ی</w:t>
            </w:r>
            <w:r>
              <w:rPr>
                <w:rFonts w:hint="eastAsia"/>
                <w:rtl/>
              </w:rPr>
              <w:t>رو</w:t>
            </w:r>
            <w:r>
              <w:rPr>
                <w:rFonts w:hint="cs"/>
                <w:rtl/>
              </w:rPr>
              <w:t>ی</w:t>
            </w:r>
            <w:r>
              <w:rPr>
                <w:rtl/>
              </w:rPr>
              <w:t xml:space="preserve"> هوا</w:t>
            </w:r>
            <w:r>
              <w:rPr>
                <w:rFonts w:hint="cs"/>
                <w:rtl/>
              </w:rPr>
              <w:t>یی</w:t>
            </w:r>
            <w:r>
              <w:rPr>
                <w:rtl/>
              </w:rPr>
              <w:t>/فرمانده</w:t>
            </w:r>
            <w:r>
              <w:rPr>
                <w:rFonts w:hint="cs"/>
                <w:rtl/>
              </w:rPr>
              <w:t>ی</w:t>
            </w:r>
            <w:r>
              <w:rPr>
                <w:rtl/>
              </w:rPr>
              <w:t xml:space="preserve"> نداجا؛ فرا</w:t>
            </w:r>
            <w:r>
              <w:rPr>
                <w:rFonts w:hint="cs"/>
                <w:rtl/>
              </w:rPr>
              <w:t>ی</w:t>
            </w:r>
            <w:r>
              <w:rPr>
                <w:rFonts w:hint="eastAsia"/>
                <w:rtl/>
              </w:rPr>
              <w:t>ند</w:t>
            </w:r>
            <w:r>
              <w:rPr>
                <w:rtl/>
              </w:rPr>
              <w:t xml:space="preserve"> تبادل تصو</w:t>
            </w:r>
            <w:r>
              <w:rPr>
                <w:rFonts w:hint="cs"/>
                <w:rtl/>
              </w:rPr>
              <w:t>ی</w:t>
            </w:r>
            <w:r>
              <w:rPr>
                <w:rFonts w:hint="eastAsia"/>
                <w:rtl/>
              </w:rPr>
              <w:t>ر</w:t>
            </w:r>
            <w:r>
              <w:rPr>
                <w:rtl/>
              </w:rPr>
              <w:t xml:space="preserve"> رادار در</w:t>
            </w:r>
            <w:r>
              <w:rPr>
                <w:rFonts w:hint="cs"/>
                <w:rtl/>
              </w:rPr>
              <w:t>ی</w:t>
            </w:r>
            <w:r>
              <w:rPr>
                <w:rFonts w:hint="eastAsia"/>
                <w:rtl/>
              </w:rPr>
              <w:t>ا‌ساحل؛</w:t>
            </w:r>
            <w:r>
              <w:rPr>
                <w:rtl/>
              </w:rPr>
              <w:t xml:space="preserve"> منابع انسان</w:t>
            </w:r>
            <w:r>
              <w:rPr>
                <w:rFonts w:hint="cs"/>
                <w:rtl/>
              </w:rPr>
              <w:t>ی</w:t>
            </w:r>
            <w:r>
              <w:rPr>
                <w:rtl/>
              </w:rPr>
              <w:t xml:space="preserve"> و سامانه‌ها</w:t>
            </w:r>
            <w:r>
              <w:rPr>
                <w:rFonts w:hint="cs"/>
                <w:rtl/>
              </w:rPr>
              <w:t>ی</w:t>
            </w:r>
            <w:r>
              <w:rPr>
                <w:rtl/>
              </w:rPr>
              <w:t xml:space="preserve"> ناو</w:t>
            </w:r>
            <w:r>
              <w:rPr>
                <w:rFonts w:hint="cs"/>
                <w:rtl/>
              </w:rPr>
              <w:t>ی</w:t>
            </w:r>
            <w:r>
              <w:rPr>
                <w:rtl/>
              </w:rPr>
              <w:t xml:space="preserve"> بوم</w:t>
            </w:r>
            <w:r>
              <w:rPr>
                <w:rFonts w:hint="cs"/>
                <w:rtl/>
              </w:rPr>
              <w:t>ی</w:t>
            </w:r>
            <w:r>
              <w:rPr>
                <w:rFonts w:hint="eastAsia"/>
                <w:rtl/>
              </w:rPr>
              <w:t>؛</w:t>
            </w:r>
            <w:r>
              <w:rPr>
                <w:rtl/>
              </w:rPr>
              <w:t xml:space="preserve"> آموزش شب</w:t>
            </w:r>
            <w:r>
              <w:rPr>
                <w:rFonts w:hint="cs"/>
                <w:rtl/>
              </w:rPr>
              <w:t>ی</w:t>
            </w:r>
            <w:r>
              <w:rPr>
                <w:rFonts w:hint="eastAsia"/>
                <w:rtl/>
              </w:rPr>
              <w:t>ه‌ساز</w:t>
            </w:r>
            <w:r>
              <w:rPr>
                <w:rFonts w:hint="cs"/>
                <w:rtl/>
              </w:rPr>
              <w:t>ی</w:t>
            </w:r>
            <w:r>
              <w:rPr>
                <w:rtl/>
              </w:rPr>
              <w:t xml:space="preserve"> تهد</w:t>
            </w:r>
            <w:r>
              <w:rPr>
                <w:rFonts w:hint="cs"/>
                <w:rtl/>
              </w:rPr>
              <w:t>ی</w:t>
            </w:r>
            <w:r>
              <w:rPr>
                <w:rFonts w:hint="eastAsia"/>
                <w:rtl/>
              </w:rPr>
              <w:t>د</w:t>
            </w:r>
            <w:r>
              <w:rPr>
                <w:rtl/>
              </w:rPr>
              <w:t xml:space="preserve"> در</w:t>
            </w:r>
            <w:r>
              <w:rPr>
                <w:rFonts w:hint="cs"/>
                <w:rtl/>
              </w:rPr>
              <w:t>ی</w:t>
            </w:r>
            <w:r>
              <w:rPr>
                <w:rFonts w:hint="eastAsia"/>
                <w:rtl/>
              </w:rPr>
              <w:t>ا</w:t>
            </w:r>
            <w:r>
              <w:rPr>
                <w:rFonts w:hint="cs"/>
                <w:rtl/>
              </w:rPr>
              <w:t>یی</w:t>
            </w:r>
          </w:p>
        </w:tc>
        <w:tc>
          <w:tcPr>
            <w:tcW w:w="2410" w:type="dxa"/>
            <w:shd w:val="clear" w:color="auto" w:fill="auto"/>
          </w:tcPr>
          <w:p w14:paraId="5FDD0607" w14:textId="1A550097" w:rsidR="001B1E4C" w:rsidRDefault="001B1E4C" w:rsidP="005E3455">
            <w:pPr>
              <w:pStyle w:val="Caption"/>
              <w:rPr>
                <w:rtl/>
              </w:rPr>
            </w:pPr>
            <w:r>
              <w:rPr>
                <w:rtl/>
              </w:rPr>
              <w:t>چابک</w:t>
            </w:r>
            <w:r>
              <w:rPr>
                <w:rFonts w:hint="cs"/>
                <w:rtl/>
              </w:rPr>
              <w:t>ی</w:t>
            </w:r>
            <w:r>
              <w:rPr>
                <w:rtl/>
              </w:rPr>
              <w:t xml:space="preserve"> زنج</w:t>
            </w:r>
            <w:r>
              <w:rPr>
                <w:rFonts w:hint="cs"/>
                <w:rtl/>
              </w:rPr>
              <w:t>ی</w:t>
            </w:r>
            <w:r>
              <w:rPr>
                <w:rFonts w:hint="eastAsia"/>
                <w:rtl/>
              </w:rPr>
              <w:t>ره</w:t>
            </w:r>
            <w:r>
              <w:rPr>
                <w:rtl/>
              </w:rPr>
              <w:t xml:space="preserve"> نبرد </w:t>
            </w:r>
            <w:r>
              <w:rPr>
                <w:rFonts w:hint="cs"/>
                <w:rtl/>
              </w:rPr>
              <w:t>ی</w:t>
            </w:r>
            <w:r>
              <w:rPr>
                <w:rFonts w:hint="eastAsia"/>
                <w:rtl/>
              </w:rPr>
              <w:t>کپارچه؛</w:t>
            </w:r>
            <w:r>
              <w:rPr>
                <w:rtl/>
              </w:rPr>
              <w:t xml:space="preserve"> منابع تجه</w:t>
            </w:r>
            <w:r>
              <w:rPr>
                <w:rFonts w:hint="cs"/>
                <w:rtl/>
              </w:rPr>
              <w:t>ی</w:t>
            </w:r>
            <w:r>
              <w:rPr>
                <w:rFonts w:hint="eastAsia"/>
                <w:rtl/>
              </w:rPr>
              <w:t>زات</w:t>
            </w:r>
            <w:r>
              <w:rPr>
                <w:rFonts w:hint="cs"/>
                <w:rtl/>
              </w:rPr>
              <w:t>ی</w:t>
            </w:r>
            <w:r>
              <w:rPr>
                <w:rtl/>
              </w:rPr>
              <w:t xml:space="preserve"> لا</w:t>
            </w:r>
            <w:r>
              <w:rPr>
                <w:rFonts w:hint="cs"/>
                <w:rtl/>
              </w:rPr>
              <w:t>ی</w:t>
            </w:r>
            <w:r>
              <w:rPr>
                <w:rFonts w:hint="eastAsia"/>
                <w:rtl/>
              </w:rPr>
              <w:t>ه‌ا</w:t>
            </w:r>
            <w:r>
              <w:rPr>
                <w:rFonts w:hint="cs"/>
                <w:rtl/>
              </w:rPr>
              <w:t>ی</w:t>
            </w:r>
            <w:r>
              <w:rPr>
                <w:rtl/>
              </w:rPr>
              <w:t xml:space="preserve"> و متنوع</w:t>
            </w:r>
          </w:p>
        </w:tc>
      </w:tr>
    </w:tbl>
    <w:p w14:paraId="6EC7EC53" w14:textId="068CACAE" w:rsidR="00FF42B6" w:rsidRPr="00147BB4" w:rsidRDefault="005E3455" w:rsidP="005E3455">
      <w:pPr>
        <w:pStyle w:val="Caption"/>
        <w:rPr>
          <w:b/>
          <w:rtl/>
        </w:rPr>
      </w:pPr>
      <w:r>
        <w:rPr>
          <w:rtl/>
        </w:rPr>
        <w:t xml:space="preserve">جدول </w:t>
      </w:r>
      <w:r w:rsidR="00E630D5">
        <w:rPr>
          <w:rtl/>
        </w:rPr>
        <w:fldChar w:fldCharType="begin"/>
      </w:r>
      <w:r w:rsidR="00E630D5">
        <w:rPr>
          <w:rtl/>
        </w:rPr>
        <w:instrText xml:space="preserve"> </w:instrText>
      </w:r>
      <w:r w:rsidR="00E630D5">
        <w:instrText>STYLEREF</w:instrText>
      </w:r>
      <w:r w:rsidR="00E630D5">
        <w:rPr>
          <w:rtl/>
        </w:rPr>
        <w:instrText xml:space="preserve"> 2 \</w:instrText>
      </w:r>
      <w:r w:rsidR="00E630D5">
        <w:instrText>s</w:instrText>
      </w:r>
      <w:r w:rsidR="00E630D5">
        <w:rPr>
          <w:rtl/>
        </w:rPr>
        <w:instrText xml:space="preserve"> </w:instrText>
      </w:r>
      <w:r w:rsidR="00E630D5">
        <w:rPr>
          <w:rtl/>
        </w:rPr>
        <w:fldChar w:fldCharType="separate"/>
      </w:r>
      <w:r w:rsidR="00E630D5">
        <w:rPr>
          <w:noProof/>
          <w:rtl/>
        </w:rPr>
        <w:t>‏</w:t>
      </w:r>
      <w:r w:rsidR="002433E6">
        <w:rPr>
          <w:rFonts w:hint="cs"/>
          <w:noProof/>
          <w:rtl/>
        </w:rPr>
        <w:t>2</w:t>
      </w:r>
      <w:r w:rsidR="00E630D5">
        <w:rPr>
          <w:rtl/>
        </w:rPr>
        <w:fldChar w:fldCharType="end"/>
      </w:r>
      <w:r w:rsidR="00E630D5">
        <w:rPr>
          <w:rtl/>
        </w:rPr>
        <w:noBreakHyphen/>
      </w:r>
      <w:r w:rsidR="00E630D5">
        <w:rPr>
          <w:rtl/>
        </w:rPr>
        <w:fldChar w:fldCharType="begin"/>
      </w:r>
      <w:r w:rsidR="00E630D5">
        <w:rPr>
          <w:rtl/>
        </w:rPr>
        <w:instrText xml:space="preserve"> </w:instrText>
      </w:r>
      <w:r w:rsidR="00E630D5">
        <w:instrText>SEQ</w:instrText>
      </w:r>
      <w:r w:rsidR="00E630D5">
        <w:rPr>
          <w:rtl/>
        </w:rPr>
        <w:instrText xml:space="preserve"> جدول \* </w:instrText>
      </w:r>
      <w:r w:rsidR="00E630D5">
        <w:instrText>ARABIC \s 2</w:instrText>
      </w:r>
      <w:r w:rsidR="00E630D5">
        <w:rPr>
          <w:rtl/>
        </w:rPr>
        <w:instrText xml:space="preserve"> </w:instrText>
      </w:r>
      <w:r w:rsidR="00E630D5">
        <w:rPr>
          <w:rtl/>
        </w:rPr>
        <w:fldChar w:fldCharType="separate"/>
      </w:r>
      <w:r w:rsidR="00E630D5">
        <w:rPr>
          <w:noProof/>
          <w:rtl/>
        </w:rPr>
        <w:t>1</w:t>
      </w:r>
      <w:r w:rsidR="00E630D5">
        <w:rPr>
          <w:rtl/>
        </w:rPr>
        <w:fldChar w:fldCharType="end"/>
      </w:r>
      <w:r w:rsidRPr="00147BB4">
        <w:rPr>
          <w:rtl/>
        </w:rPr>
        <w:t>بررس</w:t>
      </w:r>
      <w:r w:rsidRPr="00147BB4">
        <w:rPr>
          <w:rFonts w:hint="cs"/>
          <w:rtl/>
        </w:rPr>
        <w:t>ی</w:t>
      </w:r>
      <w:r w:rsidRPr="00147BB4">
        <w:rPr>
          <w:rtl/>
        </w:rPr>
        <w:t xml:space="preserve"> پژوهش‌ها</w:t>
      </w:r>
      <w:r w:rsidRPr="00147BB4">
        <w:rPr>
          <w:rFonts w:hint="cs"/>
          <w:rtl/>
        </w:rPr>
        <w:t>ی</w:t>
      </w:r>
      <w:r w:rsidRPr="00147BB4">
        <w:rPr>
          <w:rtl/>
        </w:rPr>
        <w:t xml:space="preserve"> انجام‌شده مرتبط با موضوع موردپژوهش</w:t>
      </w:r>
      <w:bookmarkEnd w:id="92"/>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6702"/>
        <w:gridCol w:w="1588"/>
        <w:gridCol w:w="1319"/>
      </w:tblGrid>
      <w:tr w:rsidR="00FF42B6" w:rsidRPr="002C75B5" w14:paraId="3C755DE5" w14:textId="77777777" w:rsidTr="002C75B5">
        <w:trPr>
          <w:jc w:val="center"/>
        </w:trPr>
        <w:tc>
          <w:tcPr>
            <w:tcW w:w="6902" w:type="dxa"/>
            <w:tcBorders>
              <w:top w:val="single" w:sz="12" w:space="0" w:color="auto"/>
              <w:bottom w:val="single" w:sz="4" w:space="0" w:color="auto"/>
            </w:tcBorders>
            <w:vAlign w:val="center"/>
          </w:tcPr>
          <w:p w14:paraId="06C21F3F" w14:textId="1B93995B" w:rsidR="00FF42B6" w:rsidRPr="002C75B5" w:rsidRDefault="00455F4E" w:rsidP="001078BA">
            <w:pPr>
              <w:keepNext/>
              <w:keepLines/>
              <w:spacing w:line="276" w:lineRule="auto"/>
              <w:jc w:val="center"/>
              <w:outlineLvl w:val="1"/>
              <w:rPr>
                <w:rFonts w:ascii="Cambria" w:hAnsi="Cambria"/>
                <w:sz w:val="24"/>
                <w:szCs w:val="24"/>
                <w:rtl/>
              </w:rPr>
            </w:pPr>
            <w:r>
              <w:rPr>
                <w:rFonts w:ascii="Cambria" w:hAnsi="Cambria" w:hint="eastAsia"/>
                <w:sz w:val="24"/>
                <w:szCs w:val="24"/>
                <w:rtl/>
              </w:rPr>
              <w:t>مولفه‌ها</w:t>
            </w:r>
            <w:r>
              <w:rPr>
                <w:rFonts w:ascii="Cambria" w:hAnsi="Cambria" w:hint="cs"/>
                <w:sz w:val="24"/>
                <w:szCs w:val="24"/>
                <w:rtl/>
              </w:rPr>
              <w:t>ی</w:t>
            </w:r>
            <w:r>
              <w:rPr>
                <w:rFonts w:ascii="Cambria" w:hAnsi="Cambria"/>
                <w:sz w:val="24"/>
                <w:szCs w:val="24"/>
                <w:rtl/>
              </w:rPr>
              <w:t xml:space="preserve"> </w:t>
            </w:r>
            <w:r>
              <w:rPr>
                <w:rFonts w:ascii="Cambria" w:hAnsi="Cambria" w:hint="eastAsia"/>
                <w:sz w:val="24"/>
                <w:szCs w:val="24"/>
                <w:rtl/>
              </w:rPr>
              <w:t>راهبرد</w:t>
            </w:r>
            <w:r>
              <w:rPr>
                <w:rFonts w:ascii="Cambria" w:hAnsi="Cambria" w:hint="cs"/>
                <w:sz w:val="24"/>
                <w:szCs w:val="24"/>
                <w:rtl/>
              </w:rPr>
              <w:t>ی</w:t>
            </w:r>
            <w:r>
              <w:rPr>
                <w:rFonts w:ascii="Cambria" w:hAnsi="Cambria"/>
                <w:sz w:val="24"/>
                <w:szCs w:val="24"/>
                <w:rtl/>
              </w:rPr>
              <w:t xml:space="preserve"> </w:t>
            </w:r>
            <w:r>
              <w:rPr>
                <w:rFonts w:ascii="Cambria" w:hAnsi="Cambria" w:hint="eastAsia"/>
                <w:sz w:val="24"/>
                <w:szCs w:val="24"/>
                <w:rtl/>
              </w:rPr>
              <w:t>توسعه</w:t>
            </w:r>
            <w:r>
              <w:rPr>
                <w:rFonts w:ascii="Cambria" w:hAnsi="Cambria"/>
                <w:sz w:val="24"/>
                <w:szCs w:val="24"/>
                <w:rtl/>
              </w:rPr>
              <w:t xml:space="preserve"> </w:t>
            </w:r>
            <w:r>
              <w:rPr>
                <w:rFonts w:ascii="Cambria" w:hAnsi="Cambria" w:hint="eastAsia"/>
                <w:sz w:val="24"/>
                <w:szCs w:val="24"/>
                <w:rtl/>
              </w:rPr>
              <w:t>پا</w:t>
            </w:r>
            <w:r>
              <w:rPr>
                <w:rFonts w:ascii="Cambria" w:hAnsi="Cambria" w:hint="cs"/>
                <w:sz w:val="24"/>
                <w:szCs w:val="24"/>
                <w:rtl/>
              </w:rPr>
              <w:t>ی</w:t>
            </w:r>
            <w:r>
              <w:rPr>
                <w:rFonts w:ascii="Cambria" w:hAnsi="Cambria" w:hint="eastAsia"/>
                <w:sz w:val="24"/>
                <w:szCs w:val="24"/>
                <w:rtl/>
              </w:rPr>
              <w:t>دار</w:t>
            </w:r>
            <w:r>
              <w:rPr>
                <w:rFonts w:ascii="Cambria" w:hAnsi="Cambria"/>
                <w:sz w:val="24"/>
                <w:szCs w:val="24"/>
                <w:rtl/>
              </w:rPr>
              <w:t xml:space="preserve"> </w:t>
            </w:r>
            <w:r>
              <w:rPr>
                <w:rFonts w:ascii="Cambria" w:hAnsi="Cambria" w:hint="eastAsia"/>
                <w:sz w:val="24"/>
                <w:szCs w:val="24"/>
                <w:rtl/>
              </w:rPr>
              <w:t>با</w:t>
            </w:r>
            <w:r>
              <w:rPr>
                <w:rFonts w:ascii="Cambria" w:hAnsi="Cambria"/>
                <w:sz w:val="24"/>
                <w:szCs w:val="24"/>
                <w:rtl/>
              </w:rPr>
              <w:t xml:space="preserve"> </w:t>
            </w:r>
            <w:r>
              <w:rPr>
                <w:rFonts w:ascii="Cambria" w:hAnsi="Cambria" w:hint="eastAsia"/>
                <w:sz w:val="24"/>
                <w:szCs w:val="24"/>
                <w:rtl/>
              </w:rPr>
              <w:t>رو</w:t>
            </w:r>
            <w:r>
              <w:rPr>
                <w:rFonts w:ascii="Cambria" w:hAnsi="Cambria" w:hint="cs"/>
                <w:sz w:val="24"/>
                <w:szCs w:val="24"/>
                <w:rtl/>
              </w:rPr>
              <w:t>ی</w:t>
            </w:r>
            <w:r>
              <w:rPr>
                <w:rFonts w:ascii="Cambria" w:hAnsi="Cambria" w:hint="eastAsia"/>
                <w:sz w:val="24"/>
                <w:szCs w:val="24"/>
                <w:rtl/>
              </w:rPr>
              <w:t>کرد</w:t>
            </w:r>
            <w:r>
              <w:rPr>
                <w:rFonts w:ascii="Cambria" w:hAnsi="Cambria"/>
                <w:sz w:val="24"/>
                <w:szCs w:val="24"/>
                <w:rtl/>
              </w:rPr>
              <w:t xml:space="preserve"> </w:t>
            </w:r>
            <w:r>
              <w:rPr>
                <w:rFonts w:ascii="Cambria" w:hAnsi="Cambria" w:hint="eastAsia"/>
                <w:sz w:val="24"/>
                <w:szCs w:val="24"/>
                <w:rtl/>
              </w:rPr>
              <w:t>قدرت</w:t>
            </w:r>
            <w:r>
              <w:rPr>
                <w:rFonts w:ascii="Cambria" w:hAnsi="Cambria"/>
                <w:sz w:val="24"/>
                <w:szCs w:val="24"/>
                <w:rtl/>
              </w:rPr>
              <w:t xml:space="preserve"> </w:t>
            </w:r>
            <w:r>
              <w:rPr>
                <w:rFonts w:ascii="Cambria" w:hAnsi="Cambria" w:hint="eastAsia"/>
                <w:sz w:val="24"/>
                <w:szCs w:val="24"/>
                <w:rtl/>
              </w:rPr>
              <w:t>مل</w:t>
            </w:r>
            <w:r>
              <w:rPr>
                <w:rFonts w:ascii="Cambria" w:hAnsi="Cambria" w:hint="cs"/>
                <w:sz w:val="24"/>
                <w:szCs w:val="24"/>
                <w:rtl/>
              </w:rPr>
              <w:t>ی</w:t>
            </w:r>
            <w:r>
              <w:rPr>
                <w:rFonts w:ascii="Cambria" w:hAnsi="Cambria"/>
                <w:sz w:val="24"/>
                <w:szCs w:val="24"/>
                <w:rtl/>
              </w:rPr>
              <w:t xml:space="preserve"> </w:t>
            </w:r>
            <w:r>
              <w:rPr>
                <w:rFonts w:ascii="Cambria" w:hAnsi="Cambria" w:hint="eastAsia"/>
                <w:sz w:val="24"/>
                <w:szCs w:val="24"/>
                <w:rtl/>
              </w:rPr>
              <w:t>در</w:t>
            </w:r>
            <w:r>
              <w:rPr>
                <w:rFonts w:ascii="Cambria" w:hAnsi="Cambria"/>
                <w:sz w:val="24"/>
                <w:szCs w:val="24"/>
                <w:rtl/>
              </w:rPr>
              <w:t xml:space="preserve"> </w:t>
            </w:r>
            <w:r>
              <w:rPr>
                <w:rFonts w:ascii="Cambria" w:hAnsi="Cambria" w:hint="eastAsia"/>
                <w:sz w:val="24"/>
                <w:szCs w:val="24"/>
                <w:rtl/>
              </w:rPr>
              <w:t>ا</w:t>
            </w:r>
            <w:r>
              <w:rPr>
                <w:rFonts w:ascii="Cambria" w:hAnsi="Cambria" w:hint="cs"/>
                <w:sz w:val="24"/>
                <w:szCs w:val="24"/>
                <w:rtl/>
              </w:rPr>
              <w:t>ی</w:t>
            </w:r>
            <w:r>
              <w:rPr>
                <w:rFonts w:ascii="Cambria" w:hAnsi="Cambria" w:hint="eastAsia"/>
                <w:sz w:val="24"/>
                <w:szCs w:val="24"/>
                <w:rtl/>
              </w:rPr>
              <w:t>ران</w:t>
            </w:r>
          </w:p>
        </w:tc>
        <w:tc>
          <w:tcPr>
            <w:tcW w:w="1614" w:type="dxa"/>
            <w:tcBorders>
              <w:top w:val="single" w:sz="12" w:space="0" w:color="auto"/>
              <w:bottom w:val="single" w:sz="4" w:space="0" w:color="auto"/>
            </w:tcBorders>
            <w:vAlign w:val="center"/>
          </w:tcPr>
          <w:p w14:paraId="6035675C" w14:textId="2254782F" w:rsidR="00FF42B6" w:rsidRPr="002C75B5" w:rsidRDefault="00455F4E" w:rsidP="001078BA">
            <w:pPr>
              <w:spacing w:line="276" w:lineRule="auto"/>
              <w:jc w:val="center"/>
              <w:rPr>
                <w:sz w:val="24"/>
                <w:szCs w:val="24"/>
              </w:rPr>
            </w:pPr>
            <w:r>
              <w:rPr>
                <w:sz w:val="24"/>
                <w:szCs w:val="24"/>
                <w:rtl/>
              </w:rPr>
              <w:t>موضوع مطالعه</w:t>
            </w:r>
          </w:p>
        </w:tc>
        <w:tc>
          <w:tcPr>
            <w:tcW w:w="1339" w:type="dxa"/>
            <w:vMerge w:val="restart"/>
            <w:tcBorders>
              <w:top w:val="single" w:sz="12" w:space="0" w:color="auto"/>
              <w:bottom w:val="single" w:sz="4" w:space="0" w:color="auto"/>
            </w:tcBorders>
            <w:vAlign w:val="center"/>
          </w:tcPr>
          <w:p w14:paraId="7BCB2C74" w14:textId="3CDE7DAF" w:rsidR="00FF42B6" w:rsidRPr="002C75B5" w:rsidRDefault="00455F4E" w:rsidP="001078BA">
            <w:pPr>
              <w:spacing w:line="276" w:lineRule="auto"/>
              <w:jc w:val="center"/>
              <w:rPr>
                <w:sz w:val="24"/>
                <w:szCs w:val="24"/>
              </w:rPr>
            </w:pPr>
            <w:r>
              <w:rPr>
                <w:sz w:val="24"/>
                <w:szCs w:val="24"/>
                <w:rtl/>
              </w:rPr>
              <w:t>پژوهش اول</w:t>
            </w:r>
          </w:p>
        </w:tc>
      </w:tr>
      <w:tr w:rsidR="00FF42B6" w:rsidRPr="002C75B5" w14:paraId="47A3009B" w14:textId="77777777" w:rsidTr="002C75B5">
        <w:trPr>
          <w:jc w:val="center"/>
        </w:trPr>
        <w:tc>
          <w:tcPr>
            <w:tcW w:w="6902" w:type="dxa"/>
            <w:tcBorders>
              <w:top w:val="single" w:sz="4" w:space="0" w:color="auto"/>
              <w:bottom w:val="single" w:sz="4" w:space="0" w:color="auto"/>
            </w:tcBorders>
            <w:vAlign w:val="center"/>
          </w:tcPr>
          <w:p w14:paraId="7D9FE87D" w14:textId="77777777" w:rsidR="00FF42B6" w:rsidRPr="002C75B5" w:rsidRDefault="00FF42B6" w:rsidP="001078BA">
            <w:pPr>
              <w:spacing w:line="276" w:lineRule="auto"/>
              <w:jc w:val="center"/>
              <w:rPr>
                <w:sz w:val="24"/>
                <w:szCs w:val="24"/>
              </w:rPr>
            </w:pPr>
            <w:r w:rsidRPr="002C75B5">
              <w:rPr>
                <w:rFonts w:hint="cs"/>
                <w:sz w:val="24"/>
                <w:szCs w:val="24"/>
                <w:rtl/>
              </w:rPr>
              <w:t>فصلنامه اقتصاد دفاع و توسعه پایدار سال(1403) نویسنده: مهدی گلدانی</w:t>
            </w:r>
          </w:p>
        </w:tc>
        <w:tc>
          <w:tcPr>
            <w:tcW w:w="1614" w:type="dxa"/>
            <w:tcBorders>
              <w:top w:val="single" w:sz="4" w:space="0" w:color="auto"/>
              <w:bottom w:val="single" w:sz="4" w:space="0" w:color="auto"/>
            </w:tcBorders>
            <w:vAlign w:val="center"/>
          </w:tcPr>
          <w:p w14:paraId="7AA6FC7E" w14:textId="77777777" w:rsidR="00FF42B6" w:rsidRPr="002C75B5" w:rsidRDefault="00FF42B6" w:rsidP="001078BA">
            <w:pPr>
              <w:spacing w:line="276" w:lineRule="auto"/>
              <w:jc w:val="center"/>
              <w:rPr>
                <w:sz w:val="24"/>
                <w:szCs w:val="24"/>
              </w:rPr>
            </w:pPr>
            <w:r w:rsidRPr="002C75B5">
              <w:rPr>
                <w:sz w:val="24"/>
                <w:szCs w:val="24"/>
                <w:rtl/>
              </w:rPr>
              <w:t>محل، سال انتشار و نو</w:t>
            </w:r>
            <w:r w:rsidRPr="002C75B5">
              <w:rPr>
                <w:rFonts w:hint="cs"/>
                <w:sz w:val="24"/>
                <w:szCs w:val="24"/>
                <w:rtl/>
              </w:rPr>
              <w:t>ی</w:t>
            </w:r>
            <w:r w:rsidRPr="002C75B5">
              <w:rPr>
                <w:rFonts w:hint="eastAsia"/>
                <w:sz w:val="24"/>
                <w:szCs w:val="24"/>
                <w:rtl/>
              </w:rPr>
              <w:t>سندگان</w:t>
            </w:r>
          </w:p>
        </w:tc>
        <w:tc>
          <w:tcPr>
            <w:tcW w:w="1339" w:type="dxa"/>
            <w:vMerge/>
            <w:tcBorders>
              <w:top w:val="single" w:sz="4" w:space="0" w:color="auto"/>
              <w:bottom w:val="single" w:sz="4" w:space="0" w:color="auto"/>
            </w:tcBorders>
            <w:vAlign w:val="center"/>
          </w:tcPr>
          <w:p w14:paraId="73315BFD" w14:textId="77777777" w:rsidR="00FF42B6" w:rsidRPr="002C75B5" w:rsidRDefault="00FF42B6" w:rsidP="001078BA">
            <w:pPr>
              <w:spacing w:line="276" w:lineRule="auto"/>
              <w:jc w:val="center"/>
              <w:rPr>
                <w:sz w:val="24"/>
                <w:szCs w:val="24"/>
              </w:rPr>
            </w:pPr>
          </w:p>
        </w:tc>
      </w:tr>
      <w:tr w:rsidR="00FF42B6" w:rsidRPr="002C75B5" w14:paraId="32DCCB7A" w14:textId="77777777" w:rsidTr="002C75B5">
        <w:trPr>
          <w:jc w:val="center"/>
        </w:trPr>
        <w:tc>
          <w:tcPr>
            <w:tcW w:w="6902" w:type="dxa"/>
            <w:tcBorders>
              <w:top w:val="single" w:sz="4" w:space="0" w:color="auto"/>
              <w:bottom w:val="single" w:sz="4" w:space="0" w:color="auto"/>
            </w:tcBorders>
            <w:vAlign w:val="center"/>
          </w:tcPr>
          <w:p w14:paraId="535B1259" w14:textId="77777777" w:rsidR="00FF42B6" w:rsidRPr="002C75B5" w:rsidRDefault="00FF42B6" w:rsidP="001078BA">
            <w:pPr>
              <w:spacing w:line="276" w:lineRule="auto"/>
              <w:jc w:val="center"/>
              <w:rPr>
                <w:b/>
                <w:spacing w:val="-4"/>
                <w:sz w:val="24"/>
                <w:szCs w:val="24"/>
                <w:rtl/>
                <w:lang w:val="en-GB"/>
              </w:rPr>
            </w:pPr>
            <w:r w:rsidRPr="002C75B5">
              <w:rPr>
                <w:rFonts w:hint="cs"/>
                <w:b/>
                <w:spacing w:val="-4"/>
                <w:sz w:val="24"/>
                <w:szCs w:val="24"/>
                <w:rtl/>
                <w:lang w:val="en-GB"/>
              </w:rPr>
              <w:t>مولفه‌های راهبردی توسعه پایدار با رویکرد قدرت ملی کدامند؟</w:t>
            </w:r>
          </w:p>
        </w:tc>
        <w:tc>
          <w:tcPr>
            <w:tcW w:w="1614" w:type="dxa"/>
            <w:tcBorders>
              <w:top w:val="single" w:sz="4" w:space="0" w:color="auto"/>
              <w:bottom w:val="single" w:sz="4" w:space="0" w:color="auto"/>
            </w:tcBorders>
            <w:vAlign w:val="center"/>
          </w:tcPr>
          <w:p w14:paraId="67DBCA94" w14:textId="0BBD9A43" w:rsidR="00FF42B6" w:rsidRPr="002C75B5" w:rsidRDefault="00FF42B6" w:rsidP="001078BA">
            <w:pPr>
              <w:spacing w:line="276" w:lineRule="auto"/>
              <w:jc w:val="center"/>
              <w:rPr>
                <w:sz w:val="24"/>
                <w:szCs w:val="24"/>
                <w:rtl/>
              </w:rPr>
            </w:pPr>
            <w:r w:rsidRPr="002C75B5">
              <w:rPr>
                <w:rFonts w:hint="cs"/>
                <w:sz w:val="24"/>
                <w:szCs w:val="24"/>
                <w:rtl/>
              </w:rPr>
              <w:t xml:space="preserve">سوال عمده </w:t>
            </w:r>
            <w:r w:rsidR="002273F1">
              <w:rPr>
                <w:rFonts w:hint="cs"/>
                <w:sz w:val="24"/>
                <w:szCs w:val="24"/>
                <w:rtl/>
              </w:rPr>
              <w:t>مطالعه</w:t>
            </w:r>
          </w:p>
        </w:tc>
        <w:tc>
          <w:tcPr>
            <w:tcW w:w="1339" w:type="dxa"/>
            <w:vMerge/>
            <w:tcBorders>
              <w:top w:val="single" w:sz="4" w:space="0" w:color="auto"/>
              <w:bottom w:val="single" w:sz="4" w:space="0" w:color="auto"/>
            </w:tcBorders>
            <w:vAlign w:val="center"/>
          </w:tcPr>
          <w:p w14:paraId="75F77F55" w14:textId="77777777" w:rsidR="00FF42B6" w:rsidRPr="002C75B5" w:rsidRDefault="00FF42B6" w:rsidP="001078BA">
            <w:pPr>
              <w:spacing w:line="276" w:lineRule="auto"/>
              <w:jc w:val="center"/>
              <w:rPr>
                <w:sz w:val="24"/>
                <w:szCs w:val="24"/>
              </w:rPr>
            </w:pPr>
          </w:p>
        </w:tc>
      </w:tr>
      <w:tr w:rsidR="00FF42B6" w:rsidRPr="002C75B5" w14:paraId="6B285871" w14:textId="77777777" w:rsidTr="002C75B5">
        <w:trPr>
          <w:jc w:val="center"/>
        </w:trPr>
        <w:tc>
          <w:tcPr>
            <w:tcW w:w="6902" w:type="dxa"/>
            <w:tcBorders>
              <w:top w:val="single" w:sz="4" w:space="0" w:color="auto"/>
              <w:bottom w:val="single" w:sz="4" w:space="0" w:color="auto"/>
            </w:tcBorders>
            <w:vAlign w:val="center"/>
          </w:tcPr>
          <w:p w14:paraId="5B76DADD" w14:textId="77777777" w:rsidR="00FF42B6" w:rsidRPr="002C75B5" w:rsidRDefault="00FF42B6" w:rsidP="001078BA">
            <w:pPr>
              <w:spacing w:line="276" w:lineRule="auto"/>
              <w:jc w:val="center"/>
              <w:rPr>
                <w:sz w:val="24"/>
                <w:szCs w:val="24"/>
              </w:rPr>
            </w:pPr>
            <w:r w:rsidRPr="002C75B5">
              <w:rPr>
                <w:rFonts w:hint="cs"/>
                <w:b/>
                <w:sz w:val="24"/>
                <w:szCs w:val="24"/>
                <w:rtl/>
              </w:rPr>
              <w:t xml:space="preserve">این پژوهش به روش آمیخته </w:t>
            </w:r>
            <w:r w:rsidRPr="002C75B5">
              <w:rPr>
                <w:b/>
                <w:sz w:val="24"/>
                <w:szCs w:val="24"/>
                <w:rtl/>
              </w:rPr>
              <w:t>انجام‌</w:t>
            </w:r>
            <w:r w:rsidRPr="002C75B5">
              <w:rPr>
                <w:rFonts w:hint="cs"/>
                <w:b/>
                <w:sz w:val="24"/>
                <w:szCs w:val="24"/>
                <w:rtl/>
              </w:rPr>
              <w:t xml:space="preserve"> </w:t>
            </w:r>
            <w:r w:rsidRPr="002C75B5">
              <w:rPr>
                <w:b/>
                <w:sz w:val="24"/>
                <w:szCs w:val="24"/>
                <w:rtl/>
              </w:rPr>
              <w:t>شده</w:t>
            </w:r>
            <w:r w:rsidRPr="002C75B5">
              <w:rPr>
                <w:rFonts w:hint="cs"/>
                <w:b/>
                <w:sz w:val="24"/>
                <w:szCs w:val="24"/>
                <w:rtl/>
              </w:rPr>
              <w:t xml:space="preserve"> است.</w:t>
            </w:r>
          </w:p>
        </w:tc>
        <w:tc>
          <w:tcPr>
            <w:tcW w:w="1614" w:type="dxa"/>
            <w:tcBorders>
              <w:top w:val="single" w:sz="4" w:space="0" w:color="auto"/>
              <w:bottom w:val="single" w:sz="4" w:space="0" w:color="auto"/>
            </w:tcBorders>
            <w:vAlign w:val="center"/>
          </w:tcPr>
          <w:p w14:paraId="79B73E6D" w14:textId="699147AB" w:rsidR="00FF42B6" w:rsidRPr="002C75B5" w:rsidRDefault="00FF42B6" w:rsidP="001078BA">
            <w:pPr>
              <w:spacing w:line="276" w:lineRule="auto"/>
              <w:jc w:val="center"/>
              <w:rPr>
                <w:sz w:val="24"/>
                <w:szCs w:val="24"/>
              </w:rPr>
            </w:pPr>
            <w:r w:rsidRPr="002C75B5">
              <w:rPr>
                <w:rFonts w:hint="cs"/>
                <w:sz w:val="24"/>
                <w:szCs w:val="24"/>
                <w:rtl/>
              </w:rPr>
              <w:t xml:space="preserve">روش </w:t>
            </w:r>
            <w:r w:rsidR="002273F1">
              <w:rPr>
                <w:rFonts w:hint="cs"/>
                <w:sz w:val="24"/>
                <w:szCs w:val="24"/>
                <w:rtl/>
              </w:rPr>
              <w:t>مطالعه</w:t>
            </w:r>
          </w:p>
        </w:tc>
        <w:tc>
          <w:tcPr>
            <w:tcW w:w="1339" w:type="dxa"/>
            <w:vMerge/>
            <w:tcBorders>
              <w:top w:val="single" w:sz="4" w:space="0" w:color="auto"/>
              <w:bottom w:val="single" w:sz="4" w:space="0" w:color="auto"/>
            </w:tcBorders>
            <w:vAlign w:val="center"/>
          </w:tcPr>
          <w:p w14:paraId="05E2DC41" w14:textId="77777777" w:rsidR="00FF42B6" w:rsidRPr="002C75B5" w:rsidRDefault="00FF42B6" w:rsidP="001078BA">
            <w:pPr>
              <w:spacing w:line="276" w:lineRule="auto"/>
              <w:jc w:val="center"/>
              <w:rPr>
                <w:sz w:val="24"/>
                <w:szCs w:val="24"/>
              </w:rPr>
            </w:pPr>
          </w:p>
        </w:tc>
      </w:tr>
      <w:tr w:rsidR="00FF42B6" w:rsidRPr="002C75B5" w14:paraId="152866C0" w14:textId="77777777" w:rsidTr="002C75B5">
        <w:trPr>
          <w:jc w:val="center"/>
        </w:trPr>
        <w:tc>
          <w:tcPr>
            <w:tcW w:w="6902" w:type="dxa"/>
            <w:tcBorders>
              <w:top w:val="single" w:sz="4" w:space="0" w:color="auto"/>
              <w:bottom w:val="single" w:sz="12" w:space="0" w:color="auto"/>
            </w:tcBorders>
            <w:vAlign w:val="center"/>
          </w:tcPr>
          <w:p w14:paraId="05D5D50D" w14:textId="77777777" w:rsidR="00FF42B6" w:rsidRPr="002C75B5" w:rsidRDefault="00FF42B6" w:rsidP="001078BA">
            <w:pPr>
              <w:spacing w:line="276" w:lineRule="auto"/>
              <w:jc w:val="center"/>
              <w:rPr>
                <w:sz w:val="24"/>
                <w:szCs w:val="24"/>
              </w:rPr>
            </w:pPr>
            <w:r w:rsidRPr="002C75B5">
              <w:rPr>
                <w:rFonts w:ascii="BLotus" w:hint="cs"/>
                <w:sz w:val="24"/>
                <w:szCs w:val="24"/>
                <w:rtl/>
              </w:rPr>
              <w:t>مولفه‌های قدرت نرم شامل فرهنگ توسعه ملی، حکمرانی اداری و توسعه دانش بنیان، اساس بالفعل کردن و بهره‌برداری از مولفه‌های قدرت سخت توسعه اقتصادی، دفاع دانش محور و منابع و محیط زیست هستند.</w:t>
            </w:r>
          </w:p>
        </w:tc>
        <w:tc>
          <w:tcPr>
            <w:tcW w:w="1614" w:type="dxa"/>
            <w:tcBorders>
              <w:top w:val="single" w:sz="4" w:space="0" w:color="auto"/>
              <w:bottom w:val="single" w:sz="12" w:space="0" w:color="auto"/>
            </w:tcBorders>
            <w:vAlign w:val="center"/>
          </w:tcPr>
          <w:p w14:paraId="775AF9B5" w14:textId="49CB669D" w:rsidR="00FF42B6" w:rsidRPr="002C75B5" w:rsidRDefault="0075051C" w:rsidP="001078BA">
            <w:pPr>
              <w:spacing w:line="276" w:lineRule="auto"/>
              <w:jc w:val="center"/>
              <w:rPr>
                <w:sz w:val="24"/>
                <w:szCs w:val="24"/>
                <w:rtl/>
              </w:rPr>
            </w:pPr>
            <w:r>
              <w:rPr>
                <w:rFonts w:hint="cs"/>
                <w:sz w:val="24"/>
                <w:szCs w:val="24"/>
                <w:rtl/>
              </w:rPr>
              <w:t>خلاصه نتایج</w:t>
            </w:r>
          </w:p>
        </w:tc>
        <w:tc>
          <w:tcPr>
            <w:tcW w:w="1339" w:type="dxa"/>
            <w:vMerge/>
            <w:tcBorders>
              <w:top w:val="single" w:sz="4" w:space="0" w:color="auto"/>
              <w:bottom w:val="single" w:sz="12" w:space="0" w:color="auto"/>
            </w:tcBorders>
            <w:vAlign w:val="center"/>
          </w:tcPr>
          <w:p w14:paraId="782A987A" w14:textId="77777777" w:rsidR="00FF42B6" w:rsidRPr="002C75B5" w:rsidRDefault="00FF42B6" w:rsidP="001078BA">
            <w:pPr>
              <w:spacing w:line="276" w:lineRule="auto"/>
              <w:jc w:val="center"/>
              <w:rPr>
                <w:sz w:val="24"/>
                <w:szCs w:val="24"/>
              </w:rPr>
            </w:pPr>
          </w:p>
        </w:tc>
      </w:tr>
      <w:tr w:rsidR="00FF42B6" w:rsidRPr="002C75B5" w14:paraId="31060F5E" w14:textId="77777777" w:rsidTr="002C75B5">
        <w:trPr>
          <w:trHeight w:val="548"/>
          <w:jc w:val="center"/>
        </w:trPr>
        <w:tc>
          <w:tcPr>
            <w:tcW w:w="6902" w:type="dxa"/>
            <w:tcBorders>
              <w:top w:val="single" w:sz="12" w:space="0" w:color="auto"/>
              <w:bottom w:val="single" w:sz="4" w:space="0" w:color="auto"/>
            </w:tcBorders>
            <w:vAlign w:val="center"/>
          </w:tcPr>
          <w:p w14:paraId="49FA92EA" w14:textId="77777777" w:rsidR="00FF42B6" w:rsidRPr="002C75B5" w:rsidRDefault="00FF42B6" w:rsidP="001078BA">
            <w:pPr>
              <w:spacing w:line="276" w:lineRule="auto"/>
              <w:jc w:val="center"/>
              <w:rPr>
                <w:rFonts w:ascii="BLotus"/>
                <w:sz w:val="24"/>
                <w:szCs w:val="24"/>
                <w:rtl/>
              </w:rPr>
            </w:pPr>
            <w:r w:rsidRPr="002C75B5">
              <w:rPr>
                <w:rFonts w:ascii="BTitrBold" w:hint="cs"/>
                <w:sz w:val="24"/>
                <w:szCs w:val="24"/>
                <w:rtl/>
              </w:rPr>
              <w:t>توسعه</w:t>
            </w:r>
            <w:r w:rsidRPr="002C75B5">
              <w:rPr>
                <w:rFonts w:ascii="BTitrBold"/>
                <w:sz w:val="24"/>
                <w:szCs w:val="24"/>
              </w:rPr>
              <w:t xml:space="preserve"> </w:t>
            </w:r>
            <w:r w:rsidRPr="002C75B5">
              <w:rPr>
                <w:rFonts w:ascii="BTitrBold" w:hint="cs"/>
                <w:sz w:val="24"/>
                <w:szCs w:val="24"/>
                <w:rtl/>
              </w:rPr>
              <w:t>متوازن</w:t>
            </w:r>
            <w:r w:rsidRPr="002C75B5">
              <w:rPr>
                <w:rFonts w:ascii="BTitrBold"/>
                <w:sz w:val="24"/>
                <w:szCs w:val="24"/>
              </w:rPr>
              <w:t xml:space="preserve"> </w:t>
            </w:r>
            <w:r w:rsidRPr="002C75B5">
              <w:rPr>
                <w:rFonts w:ascii="BTitrBold" w:hint="cs"/>
                <w:sz w:val="24"/>
                <w:szCs w:val="24"/>
                <w:rtl/>
              </w:rPr>
              <w:t>و</w:t>
            </w:r>
            <w:r w:rsidRPr="002C75B5">
              <w:rPr>
                <w:rFonts w:ascii="BTitrBold"/>
                <w:sz w:val="24"/>
                <w:szCs w:val="24"/>
              </w:rPr>
              <w:t xml:space="preserve"> </w:t>
            </w:r>
            <w:r w:rsidRPr="002C75B5">
              <w:rPr>
                <w:rFonts w:ascii="BTitrBold" w:hint="cs"/>
                <w:sz w:val="24"/>
                <w:szCs w:val="24"/>
                <w:rtl/>
              </w:rPr>
              <w:t>آمایش</w:t>
            </w:r>
            <w:r w:rsidRPr="002C75B5">
              <w:rPr>
                <w:rFonts w:ascii="BTitrBold"/>
                <w:sz w:val="24"/>
                <w:szCs w:val="24"/>
              </w:rPr>
              <w:t xml:space="preserve"> </w:t>
            </w:r>
            <w:r w:rsidRPr="002C75B5">
              <w:rPr>
                <w:rFonts w:ascii="BTitrBold" w:hint="cs"/>
                <w:sz w:val="24"/>
                <w:szCs w:val="24"/>
                <w:rtl/>
              </w:rPr>
              <w:t>سرزمینی</w:t>
            </w:r>
            <w:r w:rsidRPr="002C75B5">
              <w:rPr>
                <w:rFonts w:ascii="BTitrBold"/>
                <w:sz w:val="24"/>
                <w:szCs w:val="24"/>
              </w:rPr>
              <w:t xml:space="preserve"> </w:t>
            </w:r>
            <w:r w:rsidRPr="002C75B5">
              <w:rPr>
                <w:rFonts w:ascii="BTitrBold" w:hint="cs"/>
                <w:sz w:val="24"/>
                <w:szCs w:val="24"/>
                <w:rtl/>
              </w:rPr>
              <w:t>الزامات</w:t>
            </w:r>
            <w:r w:rsidRPr="002C75B5">
              <w:rPr>
                <w:rFonts w:ascii="BTitrBold"/>
                <w:sz w:val="24"/>
                <w:szCs w:val="24"/>
              </w:rPr>
              <w:t xml:space="preserve"> </w:t>
            </w:r>
            <w:r w:rsidRPr="002C75B5">
              <w:rPr>
                <w:rFonts w:ascii="BTitrBold" w:hint="cs"/>
                <w:sz w:val="24"/>
                <w:szCs w:val="24"/>
                <w:rtl/>
              </w:rPr>
              <w:t>و</w:t>
            </w:r>
            <w:r w:rsidRPr="002C75B5">
              <w:rPr>
                <w:rFonts w:ascii="BTitrBold"/>
                <w:sz w:val="24"/>
                <w:szCs w:val="24"/>
              </w:rPr>
              <w:t xml:space="preserve"> </w:t>
            </w:r>
            <w:r w:rsidRPr="002C75B5">
              <w:rPr>
                <w:rFonts w:ascii="BTitrBold" w:hint="cs"/>
                <w:sz w:val="24"/>
                <w:szCs w:val="24"/>
                <w:rtl/>
              </w:rPr>
              <w:t>چالش</w:t>
            </w:r>
            <w:r w:rsidRPr="002C75B5">
              <w:rPr>
                <w:rFonts w:ascii="BTitrBold"/>
                <w:sz w:val="24"/>
                <w:szCs w:val="24"/>
                <w:cs/>
              </w:rPr>
              <w:t>‎</w:t>
            </w:r>
            <w:r w:rsidRPr="002C75B5">
              <w:rPr>
                <w:rFonts w:ascii="BTitrBold" w:hint="cs"/>
                <w:sz w:val="24"/>
                <w:szCs w:val="24"/>
                <w:rtl/>
              </w:rPr>
              <w:t>ها</w:t>
            </w:r>
          </w:p>
        </w:tc>
        <w:tc>
          <w:tcPr>
            <w:tcW w:w="1614" w:type="dxa"/>
            <w:tcBorders>
              <w:top w:val="single" w:sz="12" w:space="0" w:color="auto"/>
              <w:bottom w:val="single" w:sz="4" w:space="0" w:color="auto"/>
            </w:tcBorders>
            <w:vAlign w:val="center"/>
          </w:tcPr>
          <w:p w14:paraId="2CE2F992" w14:textId="4C9497EB" w:rsidR="00FF42B6" w:rsidRPr="002C75B5" w:rsidRDefault="00FF42B6" w:rsidP="001078BA">
            <w:pPr>
              <w:spacing w:line="276" w:lineRule="auto"/>
              <w:jc w:val="center"/>
              <w:rPr>
                <w:sz w:val="24"/>
                <w:szCs w:val="24"/>
              </w:rPr>
            </w:pPr>
            <w:r w:rsidRPr="002C75B5">
              <w:rPr>
                <w:rFonts w:hint="cs"/>
                <w:sz w:val="24"/>
                <w:szCs w:val="24"/>
                <w:rtl/>
              </w:rPr>
              <w:t xml:space="preserve">موضوع </w:t>
            </w:r>
            <w:r w:rsidR="002273F1">
              <w:rPr>
                <w:rFonts w:hint="cs"/>
                <w:sz w:val="24"/>
                <w:szCs w:val="24"/>
                <w:rtl/>
              </w:rPr>
              <w:t>مطالعه</w:t>
            </w:r>
          </w:p>
        </w:tc>
        <w:tc>
          <w:tcPr>
            <w:tcW w:w="1339" w:type="dxa"/>
            <w:vMerge w:val="restart"/>
            <w:tcBorders>
              <w:top w:val="single" w:sz="12" w:space="0" w:color="auto"/>
              <w:bottom w:val="single" w:sz="4" w:space="0" w:color="auto"/>
            </w:tcBorders>
            <w:vAlign w:val="center"/>
          </w:tcPr>
          <w:p w14:paraId="1A8D125C" w14:textId="77777777" w:rsidR="00FF42B6" w:rsidRPr="002C75B5" w:rsidRDefault="00FF42B6" w:rsidP="001078BA">
            <w:pPr>
              <w:spacing w:line="276" w:lineRule="auto"/>
              <w:jc w:val="center"/>
              <w:rPr>
                <w:sz w:val="24"/>
                <w:szCs w:val="24"/>
              </w:rPr>
            </w:pPr>
            <w:r w:rsidRPr="002C75B5">
              <w:rPr>
                <w:rFonts w:hint="cs"/>
                <w:sz w:val="24"/>
                <w:szCs w:val="24"/>
                <w:rtl/>
              </w:rPr>
              <w:t>پژوهش دوم</w:t>
            </w:r>
          </w:p>
        </w:tc>
      </w:tr>
      <w:tr w:rsidR="00FF42B6" w:rsidRPr="002C75B5" w14:paraId="5FC58B2B" w14:textId="77777777" w:rsidTr="002C75B5">
        <w:trPr>
          <w:jc w:val="center"/>
        </w:trPr>
        <w:tc>
          <w:tcPr>
            <w:tcW w:w="6902" w:type="dxa"/>
            <w:tcBorders>
              <w:top w:val="single" w:sz="12" w:space="0" w:color="auto"/>
              <w:bottom w:val="single" w:sz="4" w:space="0" w:color="auto"/>
            </w:tcBorders>
            <w:vAlign w:val="center"/>
          </w:tcPr>
          <w:p w14:paraId="5088489D" w14:textId="77777777" w:rsidR="00FF42B6" w:rsidRPr="002C75B5" w:rsidRDefault="00FF42B6" w:rsidP="001078BA">
            <w:pPr>
              <w:spacing w:line="276" w:lineRule="auto"/>
              <w:jc w:val="center"/>
              <w:rPr>
                <w:rFonts w:ascii="BTitrBold"/>
                <w:sz w:val="24"/>
                <w:szCs w:val="24"/>
                <w:rtl/>
              </w:rPr>
            </w:pPr>
            <w:r w:rsidRPr="002C75B5">
              <w:rPr>
                <w:rFonts w:ascii="BTitrBold" w:hint="cs"/>
                <w:sz w:val="24"/>
                <w:szCs w:val="24"/>
                <w:rtl/>
              </w:rPr>
              <w:t>فصلنامه حکمرانی متعالی سال(1403) نویسنده: ایرج بختیاری</w:t>
            </w:r>
          </w:p>
        </w:tc>
        <w:tc>
          <w:tcPr>
            <w:tcW w:w="1614" w:type="dxa"/>
            <w:tcBorders>
              <w:top w:val="single" w:sz="12" w:space="0" w:color="auto"/>
              <w:bottom w:val="single" w:sz="4" w:space="0" w:color="auto"/>
            </w:tcBorders>
            <w:vAlign w:val="center"/>
          </w:tcPr>
          <w:p w14:paraId="1756831C" w14:textId="77777777" w:rsidR="00FF42B6" w:rsidRPr="002C75B5" w:rsidRDefault="00FF42B6" w:rsidP="001078BA">
            <w:pPr>
              <w:spacing w:line="276" w:lineRule="auto"/>
              <w:jc w:val="center"/>
              <w:rPr>
                <w:sz w:val="24"/>
                <w:szCs w:val="24"/>
                <w:rtl/>
              </w:rPr>
            </w:pPr>
            <w:r w:rsidRPr="002C75B5">
              <w:rPr>
                <w:sz w:val="24"/>
                <w:szCs w:val="24"/>
                <w:rtl/>
              </w:rPr>
              <w:t>محل، سال انتشار و نو</w:t>
            </w:r>
            <w:r w:rsidRPr="002C75B5">
              <w:rPr>
                <w:rFonts w:hint="cs"/>
                <w:sz w:val="24"/>
                <w:szCs w:val="24"/>
                <w:rtl/>
              </w:rPr>
              <w:t>ی</w:t>
            </w:r>
            <w:r w:rsidRPr="002C75B5">
              <w:rPr>
                <w:rFonts w:hint="eastAsia"/>
                <w:sz w:val="24"/>
                <w:szCs w:val="24"/>
                <w:rtl/>
              </w:rPr>
              <w:t>سندگان</w:t>
            </w:r>
          </w:p>
        </w:tc>
        <w:tc>
          <w:tcPr>
            <w:tcW w:w="1339" w:type="dxa"/>
            <w:vMerge/>
            <w:tcBorders>
              <w:top w:val="single" w:sz="12" w:space="0" w:color="auto"/>
              <w:bottom w:val="single" w:sz="4" w:space="0" w:color="auto"/>
            </w:tcBorders>
            <w:vAlign w:val="center"/>
          </w:tcPr>
          <w:p w14:paraId="6CF07501" w14:textId="77777777" w:rsidR="00FF42B6" w:rsidRPr="002C75B5" w:rsidRDefault="00FF42B6" w:rsidP="001078BA">
            <w:pPr>
              <w:spacing w:line="276" w:lineRule="auto"/>
              <w:jc w:val="center"/>
              <w:rPr>
                <w:sz w:val="24"/>
                <w:szCs w:val="24"/>
                <w:rtl/>
              </w:rPr>
            </w:pPr>
          </w:p>
        </w:tc>
      </w:tr>
      <w:tr w:rsidR="00FF42B6" w:rsidRPr="002C75B5" w14:paraId="599E9A3A" w14:textId="77777777" w:rsidTr="002C75B5">
        <w:trPr>
          <w:jc w:val="center"/>
        </w:trPr>
        <w:tc>
          <w:tcPr>
            <w:tcW w:w="6902" w:type="dxa"/>
            <w:tcBorders>
              <w:top w:val="single" w:sz="4" w:space="0" w:color="auto"/>
              <w:bottom w:val="single" w:sz="4" w:space="0" w:color="auto"/>
            </w:tcBorders>
            <w:vAlign w:val="center"/>
          </w:tcPr>
          <w:p w14:paraId="3878C85D" w14:textId="77777777" w:rsidR="00FF42B6" w:rsidRPr="002C75B5" w:rsidRDefault="00FF42B6" w:rsidP="001078BA">
            <w:pPr>
              <w:spacing w:line="276" w:lineRule="auto"/>
              <w:jc w:val="center"/>
              <w:rPr>
                <w:rFonts w:ascii="BLotus"/>
                <w:sz w:val="24"/>
                <w:szCs w:val="24"/>
                <w:rtl/>
              </w:rPr>
            </w:pPr>
            <w:r w:rsidRPr="002C75B5">
              <w:rPr>
                <w:rFonts w:hint="cs"/>
                <w:b/>
                <w:sz w:val="24"/>
                <w:szCs w:val="24"/>
                <w:rtl/>
              </w:rPr>
              <w:t>چالش‌های اصلی در آمایش سرزمینی و توسعه متوازن چیست</w:t>
            </w:r>
          </w:p>
        </w:tc>
        <w:tc>
          <w:tcPr>
            <w:tcW w:w="1614" w:type="dxa"/>
            <w:tcBorders>
              <w:top w:val="single" w:sz="4" w:space="0" w:color="auto"/>
              <w:bottom w:val="single" w:sz="4" w:space="0" w:color="auto"/>
            </w:tcBorders>
            <w:vAlign w:val="center"/>
          </w:tcPr>
          <w:p w14:paraId="0CAB662A" w14:textId="19C6B5D8" w:rsidR="00FF42B6" w:rsidRPr="002C75B5" w:rsidRDefault="00FF42B6" w:rsidP="001078BA">
            <w:pPr>
              <w:spacing w:line="276" w:lineRule="auto"/>
              <w:jc w:val="center"/>
              <w:rPr>
                <w:sz w:val="24"/>
                <w:szCs w:val="24"/>
              </w:rPr>
            </w:pPr>
            <w:r w:rsidRPr="002C75B5">
              <w:rPr>
                <w:rFonts w:hint="cs"/>
                <w:sz w:val="24"/>
                <w:szCs w:val="24"/>
                <w:rtl/>
              </w:rPr>
              <w:t xml:space="preserve">سوال عمده </w:t>
            </w:r>
            <w:r w:rsidR="002273F1">
              <w:rPr>
                <w:rFonts w:hint="cs"/>
                <w:sz w:val="24"/>
                <w:szCs w:val="24"/>
                <w:rtl/>
              </w:rPr>
              <w:t>مطالعه</w:t>
            </w:r>
          </w:p>
        </w:tc>
        <w:tc>
          <w:tcPr>
            <w:tcW w:w="1339" w:type="dxa"/>
            <w:vMerge/>
            <w:tcBorders>
              <w:top w:val="single" w:sz="4" w:space="0" w:color="auto"/>
              <w:bottom w:val="single" w:sz="4" w:space="0" w:color="auto"/>
            </w:tcBorders>
            <w:vAlign w:val="center"/>
          </w:tcPr>
          <w:p w14:paraId="267B0C96" w14:textId="77777777" w:rsidR="00FF42B6" w:rsidRPr="002C75B5" w:rsidRDefault="00FF42B6" w:rsidP="001078BA">
            <w:pPr>
              <w:spacing w:line="276" w:lineRule="auto"/>
              <w:jc w:val="center"/>
              <w:rPr>
                <w:sz w:val="24"/>
                <w:szCs w:val="24"/>
              </w:rPr>
            </w:pPr>
          </w:p>
        </w:tc>
      </w:tr>
      <w:tr w:rsidR="00FF42B6" w:rsidRPr="002C75B5" w14:paraId="2D9C493E" w14:textId="77777777" w:rsidTr="002C75B5">
        <w:trPr>
          <w:jc w:val="center"/>
        </w:trPr>
        <w:tc>
          <w:tcPr>
            <w:tcW w:w="6902" w:type="dxa"/>
            <w:tcBorders>
              <w:top w:val="single" w:sz="4" w:space="0" w:color="auto"/>
              <w:bottom w:val="single" w:sz="4" w:space="0" w:color="auto"/>
            </w:tcBorders>
            <w:vAlign w:val="center"/>
          </w:tcPr>
          <w:p w14:paraId="348F84B4" w14:textId="77777777" w:rsidR="00FF42B6" w:rsidRPr="002C75B5" w:rsidRDefault="00FF42B6" w:rsidP="001078BA">
            <w:pPr>
              <w:spacing w:line="276" w:lineRule="auto"/>
              <w:jc w:val="center"/>
              <w:rPr>
                <w:rFonts w:ascii="BLotus"/>
                <w:sz w:val="24"/>
                <w:szCs w:val="24"/>
                <w:rtl/>
              </w:rPr>
            </w:pPr>
            <w:r w:rsidRPr="002C75B5">
              <w:rPr>
                <w:rFonts w:hint="cs"/>
                <w:b/>
                <w:sz w:val="24"/>
                <w:szCs w:val="24"/>
                <w:rtl/>
              </w:rPr>
              <w:t xml:space="preserve">این پژوهش به روش توصیفی </w:t>
            </w:r>
            <w:r w:rsidRPr="002C75B5">
              <w:rPr>
                <w:b/>
                <w:sz w:val="24"/>
                <w:szCs w:val="24"/>
                <w:rtl/>
              </w:rPr>
              <w:t>انجام‌</w:t>
            </w:r>
            <w:r w:rsidRPr="002C75B5">
              <w:rPr>
                <w:rFonts w:hint="cs"/>
                <w:b/>
                <w:sz w:val="24"/>
                <w:szCs w:val="24"/>
                <w:rtl/>
              </w:rPr>
              <w:t xml:space="preserve"> </w:t>
            </w:r>
            <w:r w:rsidRPr="002C75B5">
              <w:rPr>
                <w:b/>
                <w:sz w:val="24"/>
                <w:szCs w:val="24"/>
                <w:rtl/>
              </w:rPr>
              <w:t>شده</w:t>
            </w:r>
            <w:r w:rsidRPr="002C75B5">
              <w:rPr>
                <w:rFonts w:hint="cs"/>
                <w:b/>
                <w:sz w:val="24"/>
                <w:szCs w:val="24"/>
                <w:rtl/>
              </w:rPr>
              <w:t xml:space="preserve"> است.</w:t>
            </w:r>
          </w:p>
        </w:tc>
        <w:tc>
          <w:tcPr>
            <w:tcW w:w="1614" w:type="dxa"/>
            <w:tcBorders>
              <w:top w:val="single" w:sz="4" w:space="0" w:color="auto"/>
              <w:bottom w:val="single" w:sz="4" w:space="0" w:color="auto"/>
            </w:tcBorders>
            <w:vAlign w:val="center"/>
          </w:tcPr>
          <w:p w14:paraId="00E2BADF" w14:textId="2AFFAE72" w:rsidR="00FF42B6" w:rsidRPr="002C75B5" w:rsidRDefault="00FF42B6" w:rsidP="001078BA">
            <w:pPr>
              <w:spacing w:line="276" w:lineRule="auto"/>
              <w:jc w:val="center"/>
              <w:rPr>
                <w:sz w:val="24"/>
                <w:szCs w:val="24"/>
              </w:rPr>
            </w:pPr>
            <w:r w:rsidRPr="002C75B5">
              <w:rPr>
                <w:rFonts w:hint="cs"/>
                <w:sz w:val="24"/>
                <w:szCs w:val="24"/>
                <w:rtl/>
              </w:rPr>
              <w:t xml:space="preserve">روش </w:t>
            </w:r>
            <w:r w:rsidR="002273F1">
              <w:rPr>
                <w:rFonts w:hint="cs"/>
                <w:sz w:val="24"/>
                <w:szCs w:val="24"/>
                <w:rtl/>
              </w:rPr>
              <w:t>مطالعه</w:t>
            </w:r>
          </w:p>
        </w:tc>
        <w:tc>
          <w:tcPr>
            <w:tcW w:w="1339" w:type="dxa"/>
            <w:vMerge/>
            <w:tcBorders>
              <w:top w:val="single" w:sz="4" w:space="0" w:color="auto"/>
              <w:bottom w:val="single" w:sz="4" w:space="0" w:color="auto"/>
            </w:tcBorders>
            <w:vAlign w:val="center"/>
          </w:tcPr>
          <w:p w14:paraId="1527A972" w14:textId="77777777" w:rsidR="00FF42B6" w:rsidRPr="002C75B5" w:rsidRDefault="00FF42B6" w:rsidP="001078BA">
            <w:pPr>
              <w:spacing w:line="276" w:lineRule="auto"/>
              <w:jc w:val="center"/>
              <w:rPr>
                <w:sz w:val="24"/>
                <w:szCs w:val="24"/>
              </w:rPr>
            </w:pPr>
          </w:p>
        </w:tc>
      </w:tr>
      <w:tr w:rsidR="00FF42B6" w:rsidRPr="002C75B5" w14:paraId="59B93421" w14:textId="77777777" w:rsidTr="002C75B5">
        <w:trPr>
          <w:jc w:val="center"/>
        </w:trPr>
        <w:tc>
          <w:tcPr>
            <w:tcW w:w="6902" w:type="dxa"/>
            <w:tcBorders>
              <w:top w:val="single" w:sz="4" w:space="0" w:color="auto"/>
              <w:bottom w:val="single" w:sz="12" w:space="0" w:color="auto"/>
            </w:tcBorders>
            <w:vAlign w:val="center"/>
          </w:tcPr>
          <w:p w14:paraId="5FB291CC" w14:textId="77777777" w:rsidR="00FF42B6" w:rsidRPr="002C75B5" w:rsidRDefault="00FF42B6" w:rsidP="001078BA">
            <w:pPr>
              <w:spacing w:line="276" w:lineRule="auto"/>
              <w:jc w:val="center"/>
              <w:rPr>
                <w:rFonts w:ascii="BLotus"/>
                <w:sz w:val="24"/>
                <w:szCs w:val="24"/>
                <w:rtl/>
              </w:rPr>
            </w:pPr>
            <w:r w:rsidRPr="002C75B5">
              <w:rPr>
                <w:rFonts w:ascii="BLotus" w:hint="cs"/>
                <w:sz w:val="24"/>
                <w:szCs w:val="24"/>
                <w:rtl/>
              </w:rPr>
              <w:t>در</w:t>
            </w:r>
            <w:r w:rsidRPr="002C75B5">
              <w:rPr>
                <w:rFonts w:ascii="BLotus"/>
                <w:sz w:val="24"/>
                <w:szCs w:val="24"/>
              </w:rPr>
              <w:t xml:space="preserve"> </w:t>
            </w:r>
            <w:r w:rsidRPr="002C75B5">
              <w:rPr>
                <w:rFonts w:ascii="BLotus" w:hint="cs"/>
                <w:sz w:val="24"/>
                <w:szCs w:val="24"/>
                <w:rtl/>
              </w:rPr>
              <w:t>اولویت</w:t>
            </w:r>
            <w:r w:rsidRPr="002C75B5">
              <w:rPr>
                <w:rFonts w:ascii="BLotus"/>
                <w:sz w:val="24"/>
                <w:szCs w:val="24"/>
              </w:rPr>
              <w:t xml:space="preserve"> </w:t>
            </w:r>
            <w:r w:rsidRPr="002C75B5">
              <w:rPr>
                <w:rFonts w:ascii="BLotus" w:hint="cs"/>
                <w:sz w:val="24"/>
                <w:szCs w:val="24"/>
                <w:rtl/>
              </w:rPr>
              <w:t>قراردادن</w:t>
            </w:r>
            <w:r w:rsidRPr="002C75B5">
              <w:rPr>
                <w:rFonts w:ascii="BLotus"/>
                <w:sz w:val="24"/>
                <w:szCs w:val="24"/>
              </w:rPr>
              <w:t xml:space="preserve"> </w:t>
            </w:r>
            <w:r w:rsidRPr="002C75B5">
              <w:rPr>
                <w:rFonts w:ascii="BLotus" w:hint="cs"/>
                <w:sz w:val="24"/>
                <w:szCs w:val="24"/>
                <w:rtl/>
              </w:rPr>
              <w:t>توسعه</w:t>
            </w:r>
            <w:r w:rsidRPr="002C75B5">
              <w:rPr>
                <w:rFonts w:ascii="BLotus"/>
                <w:sz w:val="24"/>
                <w:szCs w:val="24"/>
              </w:rPr>
              <w:t xml:space="preserve"> </w:t>
            </w:r>
            <w:r w:rsidRPr="002C75B5">
              <w:rPr>
                <w:rFonts w:ascii="BLotus" w:hint="cs"/>
                <w:sz w:val="24"/>
                <w:szCs w:val="24"/>
                <w:rtl/>
              </w:rPr>
              <w:t>متوازن</w:t>
            </w:r>
            <w:r w:rsidRPr="002C75B5">
              <w:rPr>
                <w:rFonts w:ascii="BLotus"/>
                <w:sz w:val="24"/>
                <w:szCs w:val="24"/>
              </w:rPr>
              <w:t xml:space="preserve"> </w:t>
            </w:r>
            <w:r w:rsidRPr="002C75B5">
              <w:rPr>
                <w:rFonts w:ascii="BLotus" w:hint="cs"/>
                <w:sz w:val="24"/>
                <w:szCs w:val="24"/>
                <w:rtl/>
              </w:rPr>
              <w:t>کشور</w:t>
            </w:r>
            <w:r w:rsidRPr="002C75B5">
              <w:rPr>
                <w:rFonts w:ascii="BLotus"/>
                <w:sz w:val="24"/>
                <w:szCs w:val="24"/>
              </w:rPr>
              <w:t xml:space="preserve"> </w:t>
            </w:r>
            <w:r w:rsidRPr="002C75B5">
              <w:rPr>
                <w:rFonts w:ascii="BLotus" w:hint="cs"/>
                <w:sz w:val="24"/>
                <w:szCs w:val="24"/>
                <w:rtl/>
              </w:rPr>
              <w:t>بویژه</w:t>
            </w:r>
            <w:r w:rsidRPr="002C75B5">
              <w:rPr>
                <w:rFonts w:ascii="BLotus"/>
                <w:sz w:val="24"/>
                <w:szCs w:val="24"/>
              </w:rPr>
              <w:t xml:space="preserve"> </w:t>
            </w:r>
            <w:r w:rsidRPr="002C75B5">
              <w:rPr>
                <w:rFonts w:ascii="BLotus" w:hint="cs"/>
                <w:sz w:val="24"/>
                <w:szCs w:val="24"/>
                <w:rtl/>
              </w:rPr>
              <w:t>در</w:t>
            </w:r>
            <w:r w:rsidRPr="002C75B5">
              <w:rPr>
                <w:rFonts w:ascii="BLotus"/>
                <w:sz w:val="24"/>
                <w:szCs w:val="24"/>
              </w:rPr>
              <w:t xml:space="preserve"> </w:t>
            </w:r>
            <w:r w:rsidRPr="002C75B5">
              <w:rPr>
                <w:rFonts w:ascii="BLotus" w:hint="cs"/>
                <w:sz w:val="24"/>
                <w:szCs w:val="24"/>
                <w:rtl/>
              </w:rPr>
              <w:t>نواحی</w:t>
            </w:r>
            <w:r w:rsidRPr="002C75B5">
              <w:rPr>
                <w:rFonts w:ascii="BLotus"/>
                <w:sz w:val="24"/>
                <w:szCs w:val="24"/>
              </w:rPr>
              <w:t xml:space="preserve"> </w:t>
            </w:r>
            <w:r w:rsidRPr="002C75B5">
              <w:rPr>
                <w:rFonts w:ascii="BLotus" w:hint="cs"/>
                <w:sz w:val="24"/>
                <w:szCs w:val="24"/>
                <w:rtl/>
              </w:rPr>
              <w:t>کم</w:t>
            </w:r>
            <w:r w:rsidRPr="002C75B5">
              <w:rPr>
                <w:rFonts w:ascii="BLotus"/>
                <w:sz w:val="24"/>
                <w:szCs w:val="24"/>
              </w:rPr>
              <w:t xml:space="preserve"> </w:t>
            </w:r>
            <w:r w:rsidRPr="002C75B5">
              <w:rPr>
                <w:rFonts w:ascii="BLotus" w:hint="cs"/>
                <w:sz w:val="24"/>
                <w:szCs w:val="24"/>
                <w:rtl/>
              </w:rPr>
              <w:t>برخوردار</w:t>
            </w:r>
            <w:r w:rsidRPr="002C75B5">
              <w:rPr>
                <w:rFonts w:ascii="BLotus"/>
                <w:sz w:val="24"/>
                <w:szCs w:val="24"/>
              </w:rPr>
              <w:t xml:space="preserve"> </w:t>
            </w:r>
            <w:r w:rsidRPr="002C75B5">
              <w:rPr>
                <w:rFonts w:ascii="BLotus" w:hint="cs"/>
                <w:sz w:val="24"/>
                <w:szCs w:val="24"/>
                <w:rtl/>
              </w:rPr>
              <w:t>و</w:t>
            </w:r>
            <w:r w:rsidRPr="002C75B5">
              <w:rPr>
                <w:rFonts w:ascii="BLotus"/>
                <w:sz w:val="24"/>
                <w:szCs w:val="24"/>
              </w:rPr>
              <w:t xml:space="preserve"> </w:t>
            </w:r>
            <w:r w:rsidRPr="002C75B5">
              <w:rPr>
                <w:rFonts w:ascii="BLotus" w:hint="cs"/>
                <w:sz w:val="24"/>
                <w:szCs w:val="24"/>
                <w:rtl/>
              </w:rPr>
              <w:t>مرزی</w:t>
            </w:r>
            <w:r w:rsidRPr="002C75B5">
              <w:rPr>
                <w:rFonts w:ascii="BLotus"/>
                <w:sz w:val="24"/>
                <w:szCs w:val="24"/>
              </w:rPr>
              <w:t xml:space="preserve"> </w:t>
            </w:r>
            <w:r w:rsidRPr="002C75B5">
              <w:rPr>
                <w:rFonts w:ascii="BLotus" w:hint="cs"/>
                <w:sz w:val="24"/>
                <w:szCs w:val="24"/>
                <w:rtl/>
              </w:rPr>
              <w:t>براساس</w:t>
            </w:r>
            <w:r w:rsidRPr="002C75B5">
              <w:rPr>
                <w:rFonts w:ascii="BLotus"/>
                <w:sz w:val="24"/>
                <w:szCs w:val="24"/>
              </w:rPr>
              <w:t xml:space="preserve"> </w:t>
            </w:r>
            <w:r w:rsidRPr="002C75B5">
              <w:rPr>
                <w:rFonts w:ascii="BLotus" w:hint="cs"/>
                <w:sz w:val="24"/>
                <w:szCs w:val="24"/>
                <w:rtl/>
              </w:rPr>
              <w:t>اصول آمایش</w:t>
            </w:r>
            <w:r w:rsidRPr="002C75B5">
              <w:rPr>
                <w:rFonts w:ascii="BLotus"/>
                <w:sz w:val="24"/>
                <w:szCs w:val="24"/>
              </w:rPr>
              <w:t xml:space="preserve"> </w:t>
            </w:r>
            <w:r w:rsidRPr="002C75B5">
              <w:rPr>
                <w:rFonts w:ascii="BLotus" w:hint="cs"/>
                <w:sz w:val="24"/>
                <w:szCs w:val="24"/>
                <w:rtl/>
              </w:rPr>
              <w:t>سرزمین</w:t>
            </w:r>
            <w:r w:rsidRPr="002C75B5">
              <w:rPr>
                <w:rFonts w:ascii="BLotus"/>
                <w:sz w:val="24"/>
                <w:szCs w:val="24"/>
              </w:rPr>
              <w:t xml:space="preserve"> </w:t>
            </w:r>
            <w:r w:rsidRPr="002C75B5">
              <w:rPr>
                <w:rFonts w:ascii="BLotus" w:hint="cs"/>
                <w:sz w:val="24"/>
                <w:szCs w:val="24"/>
                <w:rtl/>
              </w:rPr>
              <w:t>توسط</w:t>
            </w:r>
            <w:r w:rsidRPr="002C75B5">
              <w:rPr>
                <w:rFonts w:ascii="BLotus"/>
                <w:sz w:val="24"/>
                <w:szCs w:val="24"/>
              </w:rPr>
              <w:t xml:space="preserve"> </w:t>
            </w:r>
            <w:r w:rsidRPr="002C75B5">
              <w:rPr>
                <w:rFonts w:ascii="BLotus" w:hint="cs"/>
                <w:sz w:val="24"/>
                <w:szCs w:val="24"/>
                <w:rtl/>
              </w:rPr>
              <w:t>مسئولان</w:t>
            </w:r>
            <w:r w:rsidRPr="002C75B5">
              <w:rPr>
                <w:rFonts w:ascii="BLotus"/>
                <w:sz w:val="24"/>
                <w:szCs w:val="24"/>
              </w:rPr>
              <w:t xml:space="preserve"> </w:t>
            </w:r>
            <w:r w:rsidRPr="002C75B5">
              <w:rPr>
                <w:rFonts w:ascii="BLotus" w:hint="cs"/>
                <w:sz w:val="24"/>
                <w:szCs w:val="24"/>
                <w:rtl/>
              </w:rPr>
              <w:t>و</w:t>
            </w:r>
            <w:r w:rsidRPr="002C75B5">
              <w:rPr>
                <w:rFonts w:ascii="BLotus"/>
                <w:sz w:val="24"/>
                <w:szCs w:val="24"/>
              </w:rPr>
              <w:t xml:space="preserve"> </w:t>
            </w:r>
            <w:r w:rsidRPr="002C75B5">
              <w:rPr>
                <w:rFonts w:ascii="BLotus" w:hint="cs"/>
                <w:sz w:val="24"/>
                <w:szCs w:val="24"/>
                <w:rtl/>
              </w:rPr>
              <w:t>برنامه</w:t>
            </w:r>
            <w:r w:rsidRPr="002C75B5">
              <w:rPr>
                <w:rFonts w:ascii="BLotus"/>
                <w:sz w:val="24"/>
                <w:szCs w:val="24"/>
                <w:rtl/>
              </w:rPr>
              <w:softHyphen/>
            </w:r>
            <w:r w:rsidRPr="002C75B5">
              <w:rPr>
                <w:rFonts w:ascii="BLotus" w:hint="cs"/>
                <w:sz w:val="24"/>
                <w:szCs w:val="24"/>
                <w:rtl/>
              </w:rPr>
              <w:t>ریزان</w:t>
            </w:r>
            <w:r w:rsidRPr="002C75B5">
              <w:rPr>
                <w:rFonts w:ascii="BLotus"/>
                <w:sz w:val="24"/>
                <w:szCs w:val="24"/>
              </w:rPr>
              <w:t xml:space="preserve"> </w:t>
            </w:r>
            <w:r w:rsidRPr="002C75B5">
              <w:rPr>
                <w:rFonts w:ascii="BLotus" w:hint="cs"/>
                <w:sz w:val="24"/>
                <w:szCs w:val="24"/>
                <w:rtl/>
              </w:rPr>
              <w:t>بخش‌های</w:t>
            </w:r>
            <w:r w:rsidRPr="002C75B5">
              <w:rPr>
                <w:rFonts w:ascii="BLotus"/>
                <w:sz w:val="24"/>
                <w:szCs w:val="24"/>
              </w:rPr>
              <w:t xml:space="preserve"> </w:t>
            </w:r>
            <w:r w:rsidRPr="002C75B5">
              <w:rPr>
                <w:rFonts w:ascii="BLotus" w:hint="cs"/>
                <w:sz w:val="24"/>
                <w:szCs w:val="24"/>
                <w:rtl/>
              </w:rPr>
              <w:t>گوناگون</w:t>
            </w:r>
            <w:r w:rsidRPr="002C75B5">
              <w:rPr>
                <w:rFonts w:ascii="BLotus"/>
                <w:sz w:val="24"/>
                <w:szCs w:val="24"/>
              </w:rPr>
              <w:t xml:space="preserve"> </w:t>
            </w:r>
            <w:r w:rsidRPr="002C75B5">
              <w:rPr>
                <w:rFonts w:ascii="BLotus" w:hint="cs"/>
                <w:sz w:val="24"/>
                <w:szCs w:val="24"/>
                <w:rtl/>
              </w:rPr>
              <w:t>کشوری</w:t>
            </w:r>
            <w:r w:rsidRPr="002C75B5">
              <w:rPr>
                <w:rFonts w:ascii="BLotus"/>
                <w:sz w:val="24"/>
                <w:szCs w:val="24"/>
              </w:rPr>
              <w:t xml:space="preserve"> </w:t>
            </w:r>
            <w:r w:rsidRPr="002C75B5">
              <w:rPr>
                <w:rFonts w:ascii="BLotus" w:hint="cs"/>
                <w:sz w:val="24"/>
                <w:szCs w:val="24"/>
                <w:rtl/>
              </w:rPr>
              <w:t>در</w:t>
            </w:r>
            <w:r w:rsidRPr="002C75B5">
              <w:rPr>
                <w:rFonts w:ascii="BLotus"/>
                <w:sz w:val="24"/>
                <w:szCs w:val="24"/>
              </w:rPr>
              <w:t xml:space="preserve"> </w:t>
            </w:r>
            <w:r w:rsidRPr="002C75B5">
              <w:rPr>
                <w:rFonts w:ascii="BLotus" w:hint="cs"/>
                <w:sz w:val="24"/>
                <w:szCs w:val="24"/>
                <w:rtl/>
              </w:rPr>
              <w:t>سطوح</w:t>
            </w:r>
            <w:r w:rsidRPr="002C75B5">
              <w:rPr>
                <w:rFonts w:ascii="BLotus"/>
                <w:sz w:val="24"/>
                <w:szCs w:val="24"/>
              </w:rPr>
              <w:t xml:space="preserve"> </w:t>
            </w:r>
            <w:r w:rsidRPr="002C75B5">
              <w:rPr>
                <w:rFonts w:ascii="BLotus" w:hint="cs"/>
                <w:sz w:val="24"/>
                <w:szCs w:val="24"/>
                <w:rtl/>
              </w:rPr>
              <w:t>راهبردی، عملیاتی</w:t>
            </w:r>
            <w:r w:rsidRPr="002C75B5">
              <w:rPr>
                <w:rFonts w:ascii="BLotus"/>
                <w:sz w:val="24"/>
                <w:szCs w:val="24"/>
              </w:rPr>
              <w:t xml:space="preserve"> </w:t>
            </w:r>
            <w:r w:rsidRPr="002C75B5">
              <w:rPr>
                <w:rFonts w:ascii="BLotus" w:hint="cs"/>
                <w:sz w:val="24"/>
                <w:szCs w:val="24"/>
                <w:rtl/>
              </w:rPr>
              <w:t>و</w:t>
            </w:r>
            <w:r w:rsidRPr="002C75B5">
              <w:rPr>
                <w:rFonts w:ascii="BLotus"/>
                <w:sz w:val="24"/>
                <w:szCs w:val="24"/>
              </w:rPr>
              <w:t xml:space="preserve"> </w:t>
            </w:r>
            <w:r w:rsidRPr="002C75B5">
              <w:rPr>
                <w:rFonts w:ascii="BLotus" w:hint="cs"/>
                <w:sz w:val="24"/>
                <w:szCs w:val="24"/>
                <w:rtl/>
              </w:rPr>
              <w:t>اجرایی</w:t>
            </w:r>
          </w:p>
          <w:p w14:paraId="60901F21" w14:textId="77777777" w:rsidR="00FF42B6" w:rsidRPr="002C75B5" w:rsidRDefault="00FF42B6" w:rsidP="001078BA">
            <w:pPr>
              <w:spacing w:line="276" w:lineRule="auto"/>
              <w:jc w:val="center"/>
              <w:rPr>
                <w:rFonts w:ascii="BLotus"/>
                <w:sz w:val="24"/>
                <w:szCs w:val="24"/>
                <w:rtl/>
              </w:rPr>
            </w:pPr>
          </w:p>
        </w:tc>
        <w:tc>
          <w:tcPr>
            <w:tcW w:w="1614" w:type="dxa"/>
            <w:tcBorders>
              <w:top w:val="single" w:sz="4" w:space="0" w:color="auto"/>
              <w:bottom w:val="single" w:sz="12" w:space="0" w:color="auto"/>
            </w:tcBorders>
            <w:vAlign w:val="center"/>
          </w:tcPr>
          <w:p w14:paraId="1407193F" w14:textId="32A809A0" w:rsidR="00FF42B6" w:rsidRPr="002C75B5" w:rsidRDefault="0075051C" w:rsidP="001078BA">
            <w:pPr>
              <w:spacing w:line="276" w:lineRule="auto"/>
              <w:jc w:val="center"/>
              <w:rPr>
                <w:sz w:val="24"/>
                <w:szCs w:val="24"/>
                <w:rtl/>
              </w:rPr>
            </w:pPr>
            <w:r>
              <w:rPr>
                <w:rFonts w:hint="cs"/>
                <w:sz w:val="24"/>
                <w:szCs w:val="24"/>
                <w:rtl/>
              </w:rPr>
              <w:t>خلاصه نتایج</w:t>
            </w:r>
          </w:p>
        </w:tc>
        <w:tc>
          <w:tcPr>
            <w:tcW w:w="1339" w:type="dxa"/>
            <w:vMerge/>
            <w:tcBorders>
              <w:top w:val="single" w:sz="4" w:space="0" w:color="auto"/>
              <w:bottom w:val="single" w:sz="12" w:space="0" w:color="auto"/>
            </w:tcBorders>
            <w:vAlign w:val="center"/>
          </w:tcPr>
          <w:p w14:paraId="6F603AB5" w14:textId="77777777" w:rsidR="00FF42B6" w:rsidRPr="002C75B5" w:rsidRDefault="00FF42B6" w:rsidP="001078BA">
            <w:pPr>
              <w:spacing w:line="276" w:lineRule="auto"/>
              <w:jc w:val="center"/>
              <w:rPr>
                <w:sz w:val="24"/>
                <w:szCs w:val="24"/>
              </w:rPr>
            </w:pPr>
          </w:p>
        </w:tc>
      </w:tr>
      <w:tr w:rsidR="00FF42B6" w:rsidRPr="002C75B5" w14:paraId="54F8106B" w14:textId="77777777" w:rsidTr="002C75B5">
        <w:trPr>
          <w:jc w:val="center"/>
        </w:trPr>
        <w:tc>
          <w:tcPr>
            <w:tcW w:w="6902" w:type="dxa"/>
            <w:tcBorders>
              <w:top w:val="single" w:sz="12" w:space="0" w:color="auto"/>
            </w:tcBorders>
            <w:vAlign w:val="center"/>
          </w:tcPr>
          <w:p w14:paraId="3111B1ED" w14:textId="77777777" w:rsidR="00FF42B6" w:rsidRPr="002C75B5" w:rsidRDefault="00FF42B6" w:rsidP="001078BA">
            <w:pPr>
              <w:spacing w:line="276" w:lineRule="auto"/>
              <w:jc w:val="center"/>
              <w:rPr>
                <w:sz w:val="24"/>
                <w:szCs w:val="24"/>
                <w:rtl/>
              </w:rPr>
            </w:pPr>
            <w:r w:rsidRPr="002C75B5">
              <w:rPr>
                <w:sz w:val="24"/>
                <w:szCs w:val="24"/>
                <w:rtl/>
              </w:rPr>
              <w:t>آ</w:t>
            </w:r>
            <w:r w:rsidRPr="002C75B5">
              <w:rPr>
                <w:rFonts w:hint="cs"/>
                <w:sz w:val="24"/>
                <w:szCs w:val="24"/>
                <w:rtl/>
              </w:rPr>
              <w:t>ی</w:t>
            </w:r>
            <w:r w:rsidRPr="002C75B5">
              <w:rPr>
                <w:rFonts w:hint="eastAsia"/>
                <w:sz w:val="24"/>
                <w:szCs w:val="24"/>
                <w:rtl/>
              </w:rPr>
              <w:t>نده</w:t>
            </w:r>
            <w:r w:rsidRPr="002C75B5">
              <w:rPr>
                <w:rFonts w:hint="cs"/>
                <w:sz w:val="24"/>
                <w:szCs w:val="24"/>
                <w:rtl/>
              </w:rPr>
              <w:t>‌</w:t>
            </w:r>
            <w:r w:rsidRPr="002C75B5">
              <w:rPr>
                <w:rFonts w:hint="eastAsia"/>
                <w:sz w:val="24"/>
                <w:szCs w:val="24"/>
                <w:rtl/>
              </w:rPr>
              <w:t>نگار</w:t>
            </w:r>
            <w:r w:rsidRPr="002C75B5">
              <w:rPr>
                <w:rFonts w:hint="cs"/>
                <w:sz w:val="24"/>
                <w:szCs w:val="24"/>
                <w:rtl/>
              </w:rPr>
              <w:t>ی</w:t>
            </w:r>
            <w:r w:rsidRPr="002C75B5">
              <w:rPr>
                <w:sz w:val="24"/>
                <w:szCs w:val="24"/>
                <w:rtl/>
              </w:rPr>
              <w:t xml:space="preserve"> راهبرد</w:t>
            </w:r>
            <w:r w:rsidRPr="002C75B5">
              <w:rPr>
                <w:rFonts w:hint="cs"/>
                <w:sz w:val="24"/>
                <w:szCs w:val="24"/>
                <w:rtl/>
              </w:rPr>
              <w:t>ی</w:t>
            </w:r>
            <w:r w:rsidRPr="002C75B5">
              <w:rPr>
                <w:sz w:val="24"/>
                <w:szCs w:val="24"/>
                <w:rtl/>
              </w:rPr>
              <w:t xml:space="preserve"> </w:t>
            </w:r>
            <w:r w:rsidRPr="002C75B5">
              <w:rPr>
                <w:rFonts w:hint="cs"/>
                <w:sz w:val="24"/>
                <w:szCs w:val="24"/>
                <w:rtl/>
              </w:rPr>
              <w:t>فناوری‌های</w:t>
            </w:r>
            <w:r w:rsidRPr="002C75B5">
              <w:rPr>
                <w:sz w:val="24"/>
                <w:szCs w:val="24"/>
                <w:rtl/>
              </w:rPr>
              <w:t xml:space="preserve"> دفاع</w:t>
            </w:r>
            <w:r w:rsidRPr="002C75B5">
              <w:rPr>
                <w:rFonts w:hint="cs"/>
                <w:sz w:val="24"/>
                <w:szCs w:val="24"/>
                <w:rtl/>
              </w:rPr>
              <w:t>ی</w:t>
            </w:r>
            <w:r w:rsidRPr="002C75B5">
              <w:rPr>
                <w:sz w:val="24"/>
                <w:szCs w:val="24"/>
                <w:rtl/>
              </w:rPr>
              <w:t xml:space="preserve"> در حوزه پدافند هوا</w:t>
            </w:r>
            <w:r w:rsidRPr="002C75B5">
              <w:rPr>
                <w:rFonts w:hint="cs"/>
                <w:sz w:val="24"/>
                <w:szCs w:val="24"/>
                <w:rtl/>
              </w:rPr>
              <w:t xml:space="preserve">یی </w:t>
            </w:r>
            <w:r w:rsidRPr="002C75B5">
              <w:rPr>
                <w:rFonts w:hint="eastAsia"/>
                <w:sz w:val="24"/>
                <w:szCs w:val="24"/>
                <w:rtl/>
              </w:rPr>
              <w:t>ارتش</w:t>
            </w:r>
            <w:r w:rsidRPr="002C75B5">
              <w:rPr>
                <w:sz w:val="24"/>
                <w:szCs w:val="24"/>
                <w:rtl/>
              </w:rPr>
              <w:t xml:space="preserve"> جمهور</w:t>
            </w:r>
            <w:r w:rsidRPr="002C75B5">
              <w:rPr>
                <w:rFonts w:hint="cs"/>
                <w:sz w:val="24"/>
                <w:szCs w:val="24"/>
                <w:rtl/>
              </w:rPr>
              <w:t xml:space="preserve">ی </w:t>
            </w:r>
            <w:r w:rsidRPr="002C75B5">
              <w:rPr>
                <w:rFonts w:hint="eastAsia"/>
                <w:sz w:val="24"/>
                <w:szCs w:val="24"/>
                <w:rtl/>
              </w:rPr>
              <w:t>اس</w:t>
            </w:r>
            <w:r w:rsidRPr="002C75B5">
              <w:rPr>
                <w:rFonts w:hint="cs"/>
                <w:sz w:val="24"/>
                <w:szCs w:val="24"/>
                <w:rtl/>
              </w:rPr>
              <w:t>لا</w:t>
            </w:r>
            <w:r w:rsidRPr="002C75B5">
              <w:rPr>
                <w:rFonts w:hint="eastAsia"/>
                <w:sz w:val="24"/>
                <w:szCs w:val="24"/>
                <w:rtl/>
              </w:rPr>
              <w:t>م</w:t>
            </w:r>
            <w:r w:rsidRPr="002C75B5">
              <w:rPr>
                <w:rFonts w:hint="cs"/>
                <w:sz w:val="24"/>
                <w:szCs w:val="24"/>
                <w:rtl/>
              </w:rPr>
              <w:t>ی</w:t>
            </w:r>
            <w:r w:rsidRPr="002C75B5">
              <w:rPr>
                <w:sz w:val="24"/>
                <w:szCs w:val="24"/>
                <w:rtl/>
              </w:rPr>
              <w:t xml:space="preserve"> ا</w:t>
            </w:r>
            <w:r w:rsidRPr="002C75B5">
              <w:rPr>
                <w:rFonts w:hint="cs"/>
                <w:sz w:val="24"/>
                <w:szCs w:val="24"/>
                <w:rtl/>
              </w:rPr>
              <w:t>ی</w:t>
            </w:r>
            <w:r w:rsidRPr="002C75B5">
              <w:rPr>
                <w:rFonts w:hint="eastAsia"/>
                <w:sz w:val="24"/>
                <w:szCs w:val="24"/>
                <w:rtl/>
              </w:rPr>
              <w:t>ران</w:t>
            </w:r>
            <w:r w:rsidRPr="002C75B5">
              <w:rPr>
                <w:sz w:val="24"/>
                <w:szCs w:val="24"/>
                <w:rtl/>
              </w:rPr>
              <w:t xml:space="preserve"> در افق</w:t>
            </w:r>
            <w:r w:rsidRPr="002C75B5">
              <w:rPr>
                <w:rFonts w:hint="cs"/>
                <w:sz w:val="24"/>
                <w:szCs w:val="24"/>
                <w:rtl/>
              </w:rPr>
              <w:t>1420</w:t>
            </w:r>
          </w:p>
        </w:tc>
        <w:tc>
          <w:tcPr>
            <w:tcW w:w="1614" w:type="dxa"/>
            <w:tcBorders>
              <w:top w:val="single" w:sz="12" w:space="0" w:color="auto"/>
            </w:tcBorders>
            <w:vAlign w:val="center"/>
          </w:tcPr>
          <w:p w14:paraId="0EE3A612" w14:textId="39E3371F" w:rsidR="00FF42B6" w:rsidRPr="002C75B5" w:rsidRDefault="00FF42B6" w:rsidP="001078BA">
            <w:pPr>
              <w:spacing w:line="276" w:lineRule="auto"/>
              <w:jc w:val="center"/>
              <w:rPr>
                <w:sz w:val="24"/>
                <w:szCs w:val="24"/>
              </w:rPr>
            </w:pPr>
            <w:r w:rsidRPr="002C75B5">
              <w:rPr>
                <w:rFonts w:hint="cs"/>
                <w:sz w:val="24"/>
                <w:szCs w:val="24"/>
                <w:rtl/>
              </w:rPr>
              <w:t xml:space="preserve">موضوع </w:t>
            </w:r>
            <w:r w:rsidR="002273F1">
              <w:rPr>
                <w:rFonts w:hint="cs"/>
                <w:sz w:val="24"/>
                <w:szCs w:val="24"/>
                <w:rtl/>
              </w:rPr>
              <w:t>مطالعه</w:t>
            </w:r>
          </w:p>
        </w:tc>
        <w:tc>
          <w:tcPr>
            <w:tcW w:w="1339" w:type="dxa"/>
            <w:vMerge w:val="restart"/>
            <w:tcBorders>
              <w:top w:val="single" w:sz="12" w:space="0" w:color="auto"/>
            </w:tcBorders>
            <w:vAlign w:val="center"/>
          </w:tcPr>
          <w:p w14:paraId="4E66B344" w14:textId="77777777" w:rsidR="00FF42B6" w:rsidRPr="002C75B5" w:rsidRDefault="00FF42B6" w:rsidP="001078BA">
            <w:pPr>
              <w:spacing w:line="276" w:lineRule="auto"/>
              <w:jc w:val="center"/>
              <w:rPr>
                <w:sz w:val="24"/>
                <w:szCs w:val="24"/>
              </w:rPr>
            </w:pPr>
            <w:r w:rsidRPr="002C75B5">
              <w:rPr>
                <w:rFonts w:hint="cs"/>
                <w:sz w:val="24"/>
                <w:szCs w:val="24"/>
                <w:rtl/>
              </w:rPr>
              <w:t>پژوهش سوم</w:t>
            </w:r>
          </w:p>
        </w:tc>
      </w:tr>
      <w:tr w:rsidR="00FF42B6" w:rsidRPr="002C75B5" w14:paraId="695CEFA4" w14:textId="77777777" w:rsidTr="002C75B5">
        <w:trPr>
          <w:jc w:val="center"/>
        </w:trPr>
        <w:tc>
          <w:tcPr>
            <w:tcW w:w="6902" w:type="dxa"/>
            <w:tcBorders>
              <w:top w:val="single" w:sz="12" w:space="0" w:color="auto"/>
            </w:tcBorders>
            <w:vAlign w:val="center"/>
          </w:tcPr>
          <w:p w14:paraId="4B9AB51C" w14:textId="77777777" w:rsidR="00FF42B6" w:rsidRPr="002C75B5" w:rsidRDefault="00FF42B6" w:rsidP="001078BA">
            <w:pPr>
              <w:spacing w:line="276" w:lineRule="auto"/>
              <w:jc w:val="center"/>
              <w:rPr>
                <w:sz w:val="24"/>
                <w:szCs w:val="24"/>
                <w:rtl/>
              </w:rPr>
            </w:pPr>
            <w:r w:rsidRPr="002C75B5">
              <w:rPr>
                <w:rFonts w:hint="cs"/>
                <w:sz w:val="24"/>
                <w:szCs w:val="24"/>
                <w:rtl/>
              </w:rPr>
              <w:t>فصلنامه آینده‌پژوهی دفاعی سال (1398) نویسندگان: ابراهیم ایجابی، فرهاد درویشی سه تلانی، حسین مینایی، صفر فضلی، عین الله کشاورز</w:t>
            </w:r>
          </w:p>
        </w:tc>
        <w:tc>
          <w:tcPr>
            <w:tcW w:w="1614" w:type="dxa"/>
            <w:tcBorders>
              <w:top w:val="single" w:sz="12" w:space="0" w:color="auto"/>
            </w:tcBorders>
            <w:vAlign w:val="center"/>
          </w:tcPr>
          <w:p w14:paraId="0922BDA7" w14:textId="77777777" w:rsidR="00FF42B6" w:rsidRPr="002C75B5" w:rsidRDefault="00FF42B6" w:rsidP="001078BA">
            <w:pPr>
              <w:spacing w:line="276" w:lineRule="auto"/>
              <w:jc w:val="center"/>
              <w:rPr>
                <w:sz w:val="24"/>
                <w:szCs w:val="24"/>
                <w:rtl/>
              </w:rPr>
            </w:pPr>
            <w:r w:rsidRPr="002C75B5">
              <w:rPr>
                <w:sz w:val="24"/>
                <w:szCs w:val="24"/>
                <w:rtl/>
              </w:rPr>
              <w:t>محل، سال انتشار و نو</w:t>
            </w:r>
            <w:r w:rsidRPr="002C75B5">
              <w:rPr>
                <w:rFonts w:hint="cs"/>
                <w:sz w:val="24"/>
                <w:szCs w:val="24"/>
                <w:rtl/>
              </w:rPr>
              <w:t>ی</w:t>
            </w:r>
            <w:r w:rsidRPr="002C75B5">
              <w:rPr>
                <w:rFonts w:hint="eastAsia"/>
                <w:sz w:val="24"/>
                <w:szCs w:val="24"/>
                <w:rtl/>
              </w:rPr>
              <w:t>سندگان</w:t>
            </w:r>
          </w:p>
        </w:tc>
        <w:tc>
          <w:tcPr>
            <w:tcW w:w="1339" w:type="dxa"/>
            <w:vMerge/>
            <w:tcBorders>
              <w:top w:val="single" w:sz="12" w:space="0" w:color="auto"/>
            </w:tcBorders>
            <w:vAlign w:val="center"/>
          </w:tcPr>
          <w:p w14:paraId="14D27847" w14:textId="77777777" w:rsidR="00FF42B6" w:rsidRPr="002C75B5" w:rsidRDefault="00FF42B6" w:rsidP="001078BA">
            <w:pPr>
              <w:spacing w:line="276" w:lineRule="auto"/>
              <w:jc w:val="center"/>
              <w:rPr>
                <w:sz w:val="24"/>
                <w:szCs w:val="24"/>
                <w:rtl/>
              </w:rPr>
            </w:pPr>
          </w:p>
        </w:tc>
      </w:tr>
      <w:tr w:rsidR="00FF42B6" w:rsidRPr="002C75B5" w14:paraId="2DBC9DE0" w14:textId="77777777" w:rsidTr="002C75B5">
        <w:trPr>
          <w:jc w:val="center"/>
        </w:trPr>
        <w:tc>
          <w:tcPr>
            <w:tcW w:w="6902" w:type="dxa"/>
            <w:vAlign w:val="center"/>
          </w:tcPr>
          <w:p w14:paraId="2D625B18" w14:textId="77777777" w:rsidR="00FF42B6" w:rsidRPr="002C75B5" w:rsidRDefault="00FF42B6" w:rsidP="001078BA">
            <w:pPr>
              <w:spacing w:line="276" w:lineRule="auto"/>
              <w:jc w:val="center"/>
              <w:rPr>
                <w:rFonts w:ascii="BLotus"/>
                <w:sz w:val="24"/>
                <w:szCs w:val="24"/>
                <w:rtl/>
              </w:rPr>
            </w:pPr>
            <w:r w:rsidRPr="002C75B5">
              <w:rPr>
                <w:rFonts w:ascii="BLotus"/>
                <w:sz w:val="24"/>
                <w:szCs w:val="24"/>
                <w:rtl/>
              </w:rPr>
              <w:t>آ</w:t>
            </w:r>
            <w:r w:rsidRPr="002C75B5">
              <w:rPr>
                <w:rFonts w:ascii="BLotus" w:hint="cs"/>
                <w:sz w:val="24"/>
                <w:szCs w:val="24"/>
                <w:rtl/>
              </w:rPr>
              <w:t>ی</w:t>
            </w:r>
            <w:r w:rsidRPr="002C75B5">
              <w:rPr>
                <w:rFonts w:ascii="BLotus" w:hint="eastAsia"/>
                <w:sz w:val="24"/>
                <w:szCs w:val="24"/>
                <w:rtl/>
              </w:rPr>
              <w:t>نده‌نگار</w:t>
            </w:r>
            <w:r w:rsidRPr="002C75B5">
              <w:rPr>
                <w:rFonts w:ascii="BLotus" w:hint="cs"/>
                <w:sz w:val="24"/>
                <w:szCs w:val="24"/>
                <w:rtl/>
              </w:rPr>
              <w:t>ی</w:t>
            </w:r>
            <w:r w:rsidRPr="002C75B5">
              <w:rPr>
                <w:rFonts w:ascii="BLotus"/>
                <w:sz w:val="24"/>
                <w:szCs w:val="24"/>
                <w:rtl/>
              </w:rPr>
              <w:t xml:space="preserve"> راهبرد</w:t>
            </w:r>
            <w:r w:rsidRPr="002C75B5">
              <w:rPr>
                <w:rFonts w:ascii="BLotus" w:hint="cs"/>
                <w:sz w:val="24"/>
                <w:szCs w:val="24"/>
                <w:rtl/>
              </w:rPr>
              <w:t>ی</w:t>
            </w:r>
            <w:r w:rsidRPr="002C75B5">
              <w:rPr>
                <w:rFonts w:ascii="BLotus"/>
                <w:sz w:val="24"/>
                <w:szCs w:val="24"/>
                <w:rtl/>
              </w:rPr>
              <w:t xml:space="preserve"> فناور</w:t>
            </w:r>
            <w:r w:rsidRPr="002C75B5">
              <w:rPr>
                <w:rFonts w:ascii="BLotus" w:hint="cs"/>
                <w:sz w:val="24"/>
                <w:szCs w:val="24"/>
                <w:rtl/>
              </w:rPr>
              <w:t>ی‌</w:t>
            </w:r>
            <w:r w:rsidRPr="002C75B5">
              <w:rPr>
                <w:rFonts w:ascii="BLotus" w:hint="eastAsia"/>
                <w:sz w:val="24"/>
                <w:szCs w:val="24"/>
                <w:rtl/>
              </w:rPr>
              <w:t>ها</w:t>
            </w:r>
            <w:r w:rsidRPr="002C75B5">
              <w:rPr>
                <w:rFonts w:ascii="BLotus" w:hint="cs"/>
                <w:sz w:val="24"/>
                <w:szCs w:val="24"/>
                <w:rtl/>
              </w:rPr>
              <w:t>ی</w:t>
            </w:r>
            <w:r w:rsidRPr="002C75B5">
              <w:rPr>
                <w:rFonts w:ascii="BLotus"/>
                <w:sz w:val="24"/>
                <w:szCs w:val="24"/>
                <w:rtl/>
              </w:rPr>
              <w:t xml:space="preserve"> دفاع</w:t>
            </w:r>
            <w:r w:rsidRPr="002C75B5">
              <w:rPr>
                <w:rFonts w:ascii="BLotus" w:hint="cs"/>
                <w:sz w:val="24"/>
                <w:szCs w:val="24"/>
                <w:rtl/>
              </w:rPr>
              <w:t>ی</w:t>
            </w:r>
            <w:r w:rsidRPr="002C75B5">
              <w:rPr>
                <w:rFonts w:ascii="BLotus"/>
                <w:sz w:val="24"/>
                <w:szCs w:val="24"/>
                <w:rtl/>
              </w:rPr>
              <w:t xml:space="preserve"> در حوزه پدافند هوا</w:t>
            </w:r>
            <w:r w:rsidRPr="002C75B5">
              <w:rPr>
                <w:rFonts w:ascii="BLotus" w:hint="cs"/>
                <w:sz w:val="24"/>
                <w:szCs w:val="24"/>
                <w:rtl/>
              </w:rPr>
              <w:t>یی</w:t>
            </w:r>
            <w:r w:rsidRPr="002C75B5">
              <w:rPr>
                <w:rFonts w:ascii="BLotus"/>
                <w:sz w:val="24"/>
                <w:szCs w:val="24"/>
                <w:rtl/>
              </w:rPr>
              <w:t xml:space="preserve"> ارتش جمهور</w:t>
            </w:r>
            <w:r w:rsidRPr="002C75B5">
              <w:rPr>
                <w:rFonts w:ascii="BLotus" w:hint="cs"/>
                <w:sz w:val="24"/>
                <w:szCs w:val="24"/>
                <w:rtl/>
              </w:rPr>
              <w:t>ی</w:t>
            </w:r>
            <w:r w:rsidRPr="002C75B5">
              <w:rPr>
                <w:rFonts w:ascii="BLotus"/>
                <w:sz w:val="24"/>
                <w:szCs w:val="24"/>
                <w:rtl/>
              </w:rPr>
              <w:t xml:space="preserve"> اسلام</w:t>
            </w:r>
            <w:r w:rsidRPr="002C75B5">
              <w:rPr>
                <w:rFonts w:ascii="BLotus" w:hint="cs"/>
                <w:sz w:val="24"/>
                <w:szCs w:val="24"/>
                <w:rtl/>
              </w:rPr>
              <w:t>ی</w:t>
            </w:r>
            <w:r w:rsidRPr="002C75B5">
              <w:rPr>
                <w:rFonts w:ascii="BLotus"/>
                <w:sz w:val="24"/>
                <w:szCs w:val="24"/>
                <w:rtl/>
              </w:rPr>
              <w:t xml:space="preserve"> ا</w:t>
            </w:r>
            <w:r w:rsidRPr="002C75B5">
              <w:rPr>
                <w:rFonts w:ascii="BLotus" w:hint="cs"/>
                <w:sz w:val="24"/>
                <w:szCs w:val="24"/>
                <w:rtl/>
              </w:rPr>
              <w:t>ی</w:t>
            </w:r>
            <w:r w:rsidRPr="002C75B5">
              <w:rPr>
                <w:rFonts w:ascii="BLotus" w:hint="eastAsia"/>
                <w:sz w:val="24"/>
                <w:szCs w:val="24"/>
                <w:rtl/>
              </w:rPr>
              <w:t>ران</w:t>
            </w:r>
            <w:r w:rsidRPr="002C75B5">
              <w:rPr>
                <w:rFonts w:ascii="BLotus"/>
                <w:sz w:val="24"/>
                <w:szCs w:val="24"/>
                <w:rtl/>
              </w:rPr>
              <w:t xml:space="preserve"> در افق1420</w:t>
            </w:r>
            <w:r w:rsidRPr="002C75B5">
              <w:rPr>
                <w:rFonts w:ascii="BLotus" w:hint="cs"/>
                <w:sz w:val="24"/>
                <w:szCs w:val="24"/>
                <w:rtl/>
              </w:rPr>
              <w:t xml:space="preserve"> کدامند؟</w:t>
            </w:r>
          </w:p>
        </w:tc>
        <w:tc>
          <w:tcPr>
            <w:tcW w:w="1614" w:type="dxa"/>
            <w:vAlign w:val="center"/>
          </w:tcPr>
          <w:p w14:paraId="314D6C81" w14:textId="429AE7E6" w:rsidR="00FF42B6" w:rsidRPr="002C75B5" w:rsidRDefault="00FF42B6" w:rsidP="001078BA">
            <w:pPr>
              <w:spacing w:line="276" w:lineRule="auto"/>
              <w:jc w:val="center"/>
              <w:rPr>
                <w:sz w:val="24"/>
                <w:szCs w:val="24"/>
                <w:rtl/>
              </w:rPr>
            </w:pPr>
            <w:r w:rsidRPr="002C75B5">
              <w:rPr>
                <w:rFonts w:hint="cs"/>
                <w:sz w:val="24"/>
                <w:szCs w:val="24"/>
                <w:rtl/>
              </w:rPr>
              <w:t xml:space="preserve">سوال عمده </w:t>
            </w:r>
            <w:r w:rsidR="002273F1">
              <w:rPr>
                <w:rFonts w:hint="cs"/>
                <w:sz w:val="24"/>
                <w:szCs w:val="24"/>
                <w:rtl/>
              </w:rPr>
              <w:t>مطالعه</w:t>
            </w:r>
          </w:p>
        </w:tc>
        <w:tc>
          <w:tcPr>
            <w:tcW w:w="1339" w:type="dxa"/>
            <w:vMerge/>
            <w:vAlign w:val="center"/>
          </w:tcPr>
          <w:p w14:paraId="024860F7" w14:textId="77777777" w:rsidR="00FF42B6" w:rsidRPr="002C75B5" w:rsidRDefault="00FF42B6" w:rsidP="001078BA">
            <w:pPr>
              <w:spacing w:line="276" w:lineRule="auto"/>
              <w:jc w:val="center"/>
              <w:rPr>
                <w:sz w:val="24"/>
                <w:szCs w:val="24"/>
              </w:rPr>
            </w:pPr>
          </w:p>
        </w:tc>
      </w:tr>
      <w:tr w:rsidR="00FF42B6" w:rsidRPr="002C75B5" w14:paraId="5D9DF03D" w14:textId="77777777" w:rsidTr="002C75B5">
        <w:trPr>
          <w:jc w:val="center"/>
        </w:trPr>
        <w:tc>
          <w:tcPr>
            <w:tcW w:w="6902" w:type="dxa"/>
            <w:vAlign w:val="center"/>
          </w:tcPr>
          <w:p w14:paraId="3801726B" w14:textId="77777777" w:rsidR="00FF42B6" w:rsidRPr="002C75B5" w:rsidRDefault="00FF42B6" w:rsidP="001078BA">
            <w:pPr>
              <w:spacing w:line="276" w:lineRule="auto"/>
              <w:jc w:val="center"/>
              <w:rPr>
                <w:rFonts w:ascii="BLotus"/>
                <w:sz w:val="24"/>
                <w:szCs w:val="24"/>
                <w:rtl/>
              </w:rPr>
            </w:pPr>
            <w:r w:rsidRPr="002C75B5">
              <w:rPr>
                <w:rFonts w:ascii="BLotus"/>
                <w:sz w:val="24"/>
                <w:szCs w:val="24"/>
                <w:rtl/>
              </w:rPr>
              <w:t>ا</w:t>
            </w:r>
            <w:r w:rsidRPr="002C75B5">
              <w:rPr>
                <w:rFonts w:ascii="BLotus" w:hint="cs"/>
                <w:sz w:val="24"/>
                <w:szCs w:val="24"/>
                <w:rtl/>
              </w:rPr>
              <w:t>ی</w:t>
            </w:r>
            <w:r w:rsidRPr="002C75B5">
              <w:rPr>
                <w:rFonts w:ascii="BLotus" w:hint="eastAsia"/>
                <w:sz w:val="24"/>
                <w:szCs w:val="24"/>
                <w:rtl/>
              </w:rPr>
              <w:t>ن</w:t>
            </w:r>
            <w:r w:rsidRPr="002C75B5">
              <w:rPr>
                <w:rFonts w:ascii="BLotus"/>
                <w:sz w:val="24"/>
                <w:szCs w:val="24"/>
                <w:rtl/>
              </w:rPr>
              <w:t xml:space="preserve"> پژوهش به روش آم</w:t>
            </w:r>
            <w:r w:rsidRPr="002C75B5">
              <w:rPr>
                <w:rFonts w:ascii="BLotus" w:hint="cs"/>
                <w:sz w:val="24"/>
                <w:szCs w:val="24"/>
                <w:rtl/>
              </w:rPr>
              <w:t>ی</w:t>
            </w:r>
            <w:r w:rsidRPr="002C75B5">
              <w:rPr>
                <w:rFonts w:ascii="BLotus" w:hint="eastAsia"/>
                <w:sz w:val="24"/>
                <w:szCs w:val="24"/>
                <w:rtl/>
              </w:rPr>
              <w:t>خته</w:t>
            </w:r>
            <w:r w:rsidRPr="002C75B5">
              <w:rPr>
                <w:rFonts w:ascii="BLotus"/>
                <w:sz w:val="24"/>
                <w:szCs w:val="24"/>
                <w:rtl/>
              </w:rPr>
              <w:t xml:space="preserve"> انجام‌ شده است.</w:t>
            </w:r>
          </w:p>
        </w:tc>
        <w:tc>
          <w:tcPr>
            <w:tcW w:w="1614" w:type="dxa"/>
            <w:vAlign w:val="center"/>
          </w:tcPr>
          <w:p w14:paraId="2A8F4DC3" w14:textId="7FED5DD9" w:rsidR="00FF42B6" w:rsidRPr="002C75B5" w:rsidRDefault="00FF42B6" w:rsidP="001078BA">
            <w:pPr>
              <w:spacing w:line="276" w:lineRule="auto"/>
              <w:jc w:val="center"/>
              <w:rPr>
                <w:sz w:val="24"/>
                <w:szCs w:val="24"/>
                <w:rtl/>
              </w:rPr>
            </w:pPr>
            <w:r w:rsidRPr="002C75B5">
              <w:rPr>
                <w:rFonts w:hint="cs"/>
                <w:sz w:val="24"/>
                <w:szCs w:val="24"/>
                <w:rtl/>
              </w:rPr>
              <w:t xml:space="preserve">روش </w:t>
            </w:r>
            <w:r w:rsidR="002273F1">
              <w:rPr>
                <w:rFonts w:hint="cs"/>
                <w:sz w:val="24"/>
                <w:szCs w:val="24"/>
                <w:rtl/>
              </w:rPr>
              <w:t>مطالعه</w:t>
            </w:r>
          </w:p>
        </w:tc>
        <w:tc>
          <w:tcPr>
            <w:tcW w:w="1339" w:type="dxa"/>
            <w:vMerge/>
            <w:vAlign w:val="center"/>
          </w:tcPr>
          <w:p w14:paraId="56A6F1FA" w14:textId="77777777" w:rsidR="00FF42B6" w:rsidRPr="002C75B5" w:rsidRDefault="00FF42B6" w:rsidP="001078BA">
            <w:pPr>
              <w:spacing w:line="276" w:lineRule="auto"/>
              <w:jc w:val="center"/>
              <w:rPr>
                <w:sz w:val="24"/>
                <w:szCs w:val="24"/>
              </w:rPr>
            </w:pPr>
          </w:p>
        </w:tc>
      </w:tr>
      <w:tr w:rsidR="00FF42B6" w:rsidRPr="002C75B5" w14:paraId="5FD5E82E" w14:textId="77777777" w:rsidTr="002C75B5">
        <w:trPr>
          <w:jc w:val="center"/>
        </w:trPr>
        <w:tc>
          <w:tcPr>
            <w:tcW w:w="6902" w:type="dxa"/>
            <w:vAlign w:val="center"/>
          </w:tcPr>
          <w:p w14:paraId="0F164DFF" w14:textId="77777777" w:rsidR="00FF42B6" w:rsidRPr="002C75B5" w:rsidRDefault="00FF42B6" w:rsidP="001078BA">
            <w:pPr>
              <w:autoSpaceDE w:val="0"/>
              <w:autoSpaceDN w:val="0"/>
              <w:adjustRightInd w:val="0"/>
              <w:spacing w:line="276" w:lineRule="auto"/>
              <w:jc w:val="center"/>
              <w:rPr>
                <w:rFonts w:ascii="BLotus"/>
                <w:sz w:val="24"/>
                <w:szCs w:val="24"/>
                <w:rtl/>
              </w:rPr>
            </w:pPr>
            <w:r w:rsidRPr="002C75B5">
              <w:rPr>
                <w:rFonts w:ascii="BLotus" w:hint="cs"/>
                <w:sz w:val="24"/>
                <w:szCs w:val="24"/>
                <w:rtl/>
              </w:rPr>
              <w:t>ا</w:t>
            </w:r>
            <w:r w:rsidRPr="002C75B5">
              <w:rPr>
                <w:rFonts w:ascii="BLotus"/>
                <w:sz w:val="24"/>
                <w:szCs w:val="24"/>
                <w:rtl/>
              </w:rPr>
              <w:t>صلی‌ترین دستاورد این پژوهش، تدوین یک فرآیند نظام‌مند شامل ۵</w:t>
            </w:r>
            <w:r w:rsidRPr="002C75B5">
              <w:rPr>
                <w:rFonts w:ascii="BLotus"/>
                <w:sz w:val="24"/>
                <w:szCs w:val="24"/>
              </w:rPr>
              <w:t xml:space="preserve"> </w:t>
            </w:r>
            <w:r w:rsidRPr="002C75B5">
              <w:rPr>
                <w:rFonts w:ascii="BLotus"/>
                <w:sz w:val="24"/>
                <w:szCs w:val="24"/>
                <w:rtl/>
              </w:rPr>
              <w:t xml:space="preserve">مرحله اصلی و ۴۸ گام اجرایی برای افق </w:t>
            </w:r>
            <w:r w:rsidRPr="002C75B5">
              <w:rPr>
                <w:rFonts w:ascii="BLotus" w:hint="cs"/>
                <w:sz w:val="24"/>
                <w:szCs w:val="24"/>
                <w:rtl/>
              </w:rPr>
              <w:t>1420</w:t>
            </w:r>
            <w:r w:rsidRPr="002C75B5">
              <w:rPr>
                <w:rFonts w:ascii="BLotus"/>
                <w:sz w:val="24"/>
                <w:szCs w:val="24"/>
                <w:rtl/>
              </w:rPr>
              <w:t xml:space="preserve"> است</w:t>
            </w:r>
            <w:r w:rsidRPr="002C75B5">
              <w:rPr>
                <w:rFonts w:ascii="BLotus" w:hint="cs"/>
                <w:sz w:val="24"/>
                <w:szCs w:val="24"/>
                <w:rtl/>
              </w:rPr>
              <w:t>.</w:t>
            </w:r>
          </w:p>
        </w:tc>
        <w:tc>
          <w:tcPr>
            <w:tcW w:w="1614" w:type="dxa"/>
            <w:vAlign w:val="center"/>
          </w:tcPr>
          <w:p w14:paraId="65BAF073" w14:textId="7A5BCEB1" w:rsidR="00FF42B6" w:rsidRPr="002C75B5" w:rsidRDefault="0075051C" w:rsidP="001078BA">
            <w:pPr>
              <w:spacing w:line="276" w:lineRule="auto"/>
              <w:jc w:val="center"/>
              <w:rPr>
                <w:sz w:val="24"/>
                <w:szCs w:val="24"/>
                <w:rtl/>
              </w:rPr>
            </w:pPr>
            <w:r>
              <w:rPr>
                <w:rFonts w:hint="cs"/>
                <w:sz w:val="24"/>
                <w:szCs w:val="24"/>
                <w:rtl/>
              </w:rPr>
              <w:t>خلاصه نتایج</w:t>
            </w:r>
          </w:p>
        </w:tc>
        <w:tc>
          <w:tcPr>
            <w:tcW w:w="1339" w:type="dxa"/>
            <w:vMerge/>
            <w:vAlign w:val="center"/>
          </w:tcPr>
          <w:p w14:paraId="4FA74A30" w14:textId="77777777" w:rsidR="00FF42B6" w:rsidRPr="002C75B5" w:rsidRDefault="00FF42B6" w:rsidP="001078BA">
            <w:pPr>
              <w:spacing w:line="276" w:lineRule="auto"/>
              <w:jc w:val="center"/>
              <w:rPr>
                <w:sz w:val="24"/>
                <w:szCs w:val="24"/>
              </w:rPr>
            </w:pPr>
          </w:p>
        </w:tc>
      </w:tr>
      <w:tr w:rsidR="00FF42B6" w:rsidRPr="002C75B5" w14:paraId="22196193" w14:textId="77777777" w:rsidTr="002C75B5">
        <w:trPr>
          <w:jc w:val="center"/>
        </w:trPr>
        <w:tc>
          <w:tcPr>
            <w:tcW w:w="6902" w:type="dxa"/>
            <w:vAlign w:val="center"/>
          </w:tcPr>
          <w:p w14:paraId="2C391743" w14:textId="77777777" w:rsidR="00FF42B6" w:rsidRPr="002C75B5" w:rsidRDefault="00FF42B6" w:rsidP="001078BA">
            <w:pPr>
              <w:spacing w:line="276" w:lineRule="auto"/>
              <w:jc w:val="center"/>
              <w:rPr>
                <w:rFonts w:ascii="BLotus"/>
                <w:sz w:val="24"/>
                <w:szCs w:val="24"/>
                <w:rtl/>
              </w:rPr>
            </w:pPr>
            <w:r w:rsidRPr="002C75B5">
              <w:rPr>
                <w:rFonts w:hint="cs"/>
                <w:sz w:val="24"/>
                <w:szCs w:val="24"/>
                <w:rtl/>
              </w:rPr>
              <w:t>تبیین مهم‌ترین نیروهای پیشران تأثیرگذار بر قدرت دفاعی ایران در افق زمانی 1410</w:t>
            </w:r>
          </w:p>
        </w:tc>
        <w:tc>
          <w:tcPr>
            <w:tcW w:w="1614" w:type="dxa"/>
            <w:vAlign w:val="center"/>
          </w:tcPr>
          <w:p w14:paraId="253E240F" w14:textId="4B5FE36B" w:rsidR="00FF42B6" w:rsidRPr="002C75B5" w:rsidRDefault="00FF42B6" w:rsidP="001078BA">
            <w:pPr>
              <w:spacing w:line="276" w:lineRule="auto"/>
              <w:jc w:val="center"/>
              <w:rPr>
                <w:sz w:val="24"/>
                <w:szCs w:val="24"/>
              </w:rPr>
            </w:pPr>
            <w:r w:rsidRPr="002C75B5">
              <w:rPr>
                <w:rFonts w:hint="cs"/>
                <w:sz w:val="24"/>
                <w:szCs w:val="24"/>
                <w:rtl/>
              </w:rPr>
              <w:t xml:space="preserve">موضوع </w:t>
            </w:r>
            <w:r w:rsidR="002273F1">
              <w:rPr>
                <w:rFonts w:hint="cs"/>
                <w:sz w:val="24"/>
                <w:szCs w:val="24"/>
                <w:rtl/>
              </w:rPr>
              <w:t>مطالعه</w:t>
            </w:r>
          </w:p>
        </w:tc>
        <w:tc>
          <w:tcPr>
            <w:tcW w:w="1339" w:type="dxa"/>
            <w:vMerge w:val="restart"/>
            <w:vAlign w:val="center"/>
          </w:tcPr>
          <w:p w14:paraId="5BFA0833" w14:textId="77777777" w:rsidR="00FF42B6" w:rsidRPr="002C75B5" w:rsidRDefault="00FF42B6" w:rsidP="001078BA">
            <w:pPr>
              <w:spacing w:line="276" w:lineRule="auto"/>
              <w:jc w:val="center"/>
              <w:rPr>
                <w:sz w:val="24"/>
                <w:szCs w:val="24"/>
              </w:rPr>
            </w:pPr>
            <w:r w:rsidRPr="002C75B5">
              <w:rPr>
                <w:rFonts w:hint="cs"/>
                <w:sz w:val="24"/>
                <w:szCs w:val="24"/>
                <w:rtl/>
              </w:rPr>
              <w:t>پژوهش چهارم</w:t>
            </w:r>
          </w:p>
        </w:tc>
      </w:tr>
      <w:tr w:rsidR="00FF42B6" w:rsidRPr="002C75B5" w14:paraId="51CADBD3" w14:textId="77777777" w:rsidTr="002C75B5">
        <w:trPr>
          <w:jc w:val="center"/>
        </w:trPr>
        <w:tc>
          <w:tcPr>
            <w:tcW w:w="6902" w:type="dxa"/>
            <w:vAlign w:val="center"/>
          </w:tcPr>
          <w:p w14:paraId="42C0FE19" w14:textId="77777777" w:rsidR="00FF42B6" w:rsidRPr="002C75B5" w:rsidRDefault="00FF42B6" w:rsidP="001078BA">
            <w:pPr>
              <w:spacing w:line="276" w:lineRule="auto"/>
              <w:jc w:val="center"/>
              <w:rPr>
                <w:sz w:val="24"/>
                <w:szCs w:val="24"/>
                <w:rtl/>
              </w:rPr>
            </w:pPr>
            <w:r w:rsidRPr="002C75B5">
              <w:rPr>
                <w:rFonts w:hint="cs"/>
                <w:sz w:val="24"/>
                <w:szCs w:val="24"/>
                <w:rtl/>
              </w:rPr>
              <w:t>فصلنامه آینده‌پژوهی دفاعی سال (1399) نویسندگان: سجاد نجفی، کیومرث یزدان‌پناه‌درو، زهرا پیشگاهی فرد، مرجان بدیعی ازنداهی</w:t>
            </w:r>
          </w:p>
        </w:tc>
        <w:tc>
          <w:tcPr>
            <w:tcW w:w="1614" w:type="dxa"/>
            <w:vAlign w:val="center"/>
          </w:tcPr>
          <w:p w14:paraId="00E0D9AE" w14:textId="77777777" w:rsidR="00FF42B6" w:rsidRPr="002C75B5" w:rsidRDefault="00FF42B6" w:rsidP="001078BA">
            <w:pPr>
              <w:spacing w:line="276" w:lineRule="auto"/>
              <w:jc w:val="center"/>
              <w:rPr>
                <w:sz w:val="24"/>
                <w:szCs w:val="24"/>
                <w:rtl/>
              </w:rPr>
            </w:pPr>
            <w:r w:rsidRPr="002C75B5">
              <w:rPr>
                <w:sz w:val="24"/>
                <w:szCs w:val="24"/>
                <w:rtl/>
              </w:rPr>
              <w:t>محل، سال انتشار و نو</w:t>
            </w:r>
            <w:r w:rsidRPr="002C75B5">
              <w:rPr>
                <w:rFonts w:hint="cs"/>
                <w:sz w:val="24"/>
                <w:szCs w:val="24"/>
                <w:rtl/>
              </w:rPr>
              <w:t>ی</w:t>
            </w:r>
            <w:r w:rsidRPr="002C75B5">
              <w:rPr>
                <w:rFonts w:hint="eastAsia"/>
                <w:sz w:val="24"/>
                <w:szCs w:val="24"/>
                <w:rtl/>
              </w:rPr>
              <w:t>سندگان</w:t>
            </w:r>
          </w:p>
        </w:tc>
        <w:tc>
          <w:tcPr>
            <w:tcW w:w="1339" w:type="dxa"/>
            <w:vMerge/>
            <w:vAlign w:val="center"/>
          </w:tcPr>
          <w:p w14:paraId="4D0B9E75" w14:textId="77777777" w:rsidR="00FF42B6" w:rsidRPr="002C75B5" w:rsidRDefault="00FF42B6" w:rsidP="001078BA">
            <w:pPr>
              <w:spacing w:line="276" w:lineRule="auto"/>
              <w:jc w:val="center"/>
              <w:rPr>
                <w:sz w:val="24"/>
                <w:szCs w:val="24"/>
                <w:rtl/>
              </w:rPr>
            </w:pPr>
          </w:p>
        </w:tc>
      </w:tr>
      <w:tr w:rsidR="00FF42B6" w:rsidRPr="002C75B5" w14:paraId="2879B152" w14:textId="77777777" w:rsidTr="002C75B5">
        <w:trPr>
          <w:jc w:val="center"/>
        </w:trPr>
        <w:tc>
          <w:tcPr>
            <w:tcW w:w="6902" w:type="dxa"/>
            <w:vAlign w:val="center"/>
          </w:tcPr>
          <w:p w14:paraId="6E60137A" w14:textId="77777777" w:rsidR="00FF42B6" w:rsidRPr="002C75B5" w:rsidRDefault="00FF42B6" w:rsidP="001078BA">
            <w:pPr>
              <w:autoSpaceDE w:val="0"/>
              <w:autoSpaceDN w:val="0"/>
              <w:adjustRightInd w:val="0"/>
              <w:spacing w:line="276" w:lineRule="auto"/>
              <w:jc w:val="center"/>
              <w:rPr>
                <w:rFonts w:ascii="BLotus"/>
                <w:sz w:val="24"/>
                <w:szCs w:val="24"/>
                <w:rtl/>
              </w:rPr>
            </w:pPr>
            <w:r w:rsidRPr="002C75B5">
              <w:rPr>
                <w:rFonts w:ascii="BLotus" w:hint="cs"/>
                <w:sz w:val="24"/>
                <w:szCs w:val="24"/>
                <w:rtl/>
              </w:rPr>
              <w:t>کلیدی‌ترین و تاثیرگذارترین عوامل نظامی بر قدرت دفاعی ایران کدامند؟</w:t>
            </w:r>
          </w:p>
        </w:tc>
        <w:tc>
          <w:tcPr>
            <w:tcW w:w="1614" w:type="dxa"/>
            <w:vAlign w:val="center"/>
          </w:tcPr>
          <w:p w14:paraId="76D829C0" w14:textId="1299DDBC" w:rsidR="00FF42B6" w:rsidRPr="002C75B5" w:rsidRDefault="00FF42B6" w:rsidP="001078BA">
            <w:pPr>
              <w:spacing w:line="276" w:lineRule="auto"/>
              <w:jc w:val="center"/>
              <w:rPr>
                <w:sz w:val="24"/>
                <w:szCs w:val="24"/>
                <w:rtl/>
              </w:rPr>
            </w:pPr>
            <w:r w:rsidRPr="002C75B5">
              <w:rPr>
                <w:rFonts w:hint="cs"/>
                <w:sz w:val="24"/>
                <w:szCs w:val="24"/>
                <w:rtl/>
              </w:rPr>
              <w:t xml:space="preserve">سوال عمده </w:t>
            </w:r>
            <w:r w:rsidR="002273F1">
              <w:rPr>
                <w:rFonts w:hint="cs"/>
                <w:sz w:val="24"/>
                <w:szCs w:val="24"/>
                <w:rtl/>
              </w:rPr>
              <w:t>مطالعه</w:t>
            </w:r>
          </w:p>
        </w:tc>
        <w:tc>
          <w:tcPr>
            <w:tcW w:w="1339" w:type="dxa"/>
            <w:vMerge/>
            <w:vAlign w:val="center"/>
          </w:tcPr>
          <w:p w14:paraId="5DC6A375" w14:textId="77777777" w:rsidR="00FF42B6" w:rsidRPr="002C75B5" w:rsidRDefault="00FF42B6" w:rsidP="001078BA">
            <w:pPr>
              <w:spacing w:line="276" w:lineRule="auto"/>
              <w:jc w:val="center"/>
              <w:rPr>
                <w:sz w:val="24"/>
                <w:szCs w:val="24"/>
              </w:rPr>
            </w:pPr>
          </w:p>
        </w:tc>
      </w:tr>
      <w:tr w:rsidR="00FF42B6" w:rsidRPr="002C75B5" w14:paraId="785A1D9E" w14:textId="77777777" w:rsidTr="002C75B5">
        <w:trPr>
          <w:jc w:val="center"/>
        </w:trPr>
        <w:tc>
          <w:tcPr>
            <w:tcW w:w="6902" w:type="dxa"/>
            <w:vAlign w:val="center"/>
          </w:tcPr>
          <w:p w14:paraId="5F946D41" w14:textId="77777777" w:rsidR="00FF42B6" w:rsidRPr="002C75B5" w:rsidRDefault="00FF42B6" w:rsidP="001078BA">
            <w:pPr>
              <w:autoSpaceDE w:val="0"/>
              <w:autoSpaceDN w:val="0"/>
              <w:adjustRightInd w:val="0"/>
              <w:spacing w:line="276" w:lineRule="auto"/>
              <w:jc w:val="center"/>
              <w:rPr>
                <w:rFonts w:ascii="BLotus"/>
                <w:sz w:val="24"/>
                <w:szCs w:val="24"/>
                <w:rtl/>
              </w:rPr>
            </w:pPr>
            <w:r w:rsidRPr="002C75B5">
              <w:rPr>
                <w:rFonts w:ascii="BLotus"/>
                <w:sz w:val="24"/>
                <w:szCs w:val="24"/>
                <w:rtl/>
              </w:rPr>
              <w:t>ا</w:t>
            </w:r>
            <w:r w:rsidRPr="002C75B5">
              <w:rPr>
                <w:rFonts w:ascii="BLotus" w:hint="cs"/>
                <w:sz w:val="24"/>
                <w:szCs w:val="24"/>
                <w:rtl/>
              </w:rPr>
              <w:t>ی</w:t>
            </w:r>
            <w:r w:rsidRPr="002C75B5">
              <w:rPr>
                <w:rFonts w:ascii="BLotus" w:hint="eastAsia"/>
                <w:sz w:val="24"/>
                <w:szCs w:val="24"/>
                <w:rtl/>
              </w:rPr>
              <w:t>ن</w:t>
            </w:r>
            <w:r w:rsidRPr="002C75B5">
              <w:rPr>
                <w:rFonts w:ascii="BLotus"/>
                <w:sz w:val="24"/>
                <w:szCs w:val="24"/>
                <w:rtl/>
              </w:rPr>
              <w:t xml:space="preserve"> پژوهش به روش توص</w:t>
            </w:r>
            <w:r w:rsidRPr="002C75B5">
              <w:rPr>
                <w:rFonts w:ascii="BLotus" w:hint="cs"/>
                <w:sz w:val="24"/>
                <w:szCs w:val="24"/>
                <w:rtl/>
              </w:rPr>
              <w:t>ی</w:t>
            </w:r>
            <w:r w:rsidRPr="002C75B5">
              <w:rPr>
                <w:rFonts w:ascii="BLotus" w:hint="eastAsia"/>
                <w:sz w:val="24"/>
                <w:szCs w:val="24"/>
                <w:rtl/>
              </w:rPr>
              <w:t>ف</w:t>
            </w:r>
            <w:r w:rsidRPr="002C75B5">
              <w:rPr>
                <w:rFonts w:ascii="BLotus" w:hint="cs"/>
                <w:sz w:val="24"/>
                <w:szCs w:val="24"/>
                <w:rtl/>
              </w:rPr>
              <w:t>ی</w:t>
            </w:r>
            <w:r w:rsidRPr="002C75B5">
              <w:rPr>
                <w:rFonts w:ascii="BLotus"/>
                <w:sz w:val="24"/>
                <w:szCs w:val="24"/>
                <w:rtl/>
              </w:rPr>
              <w:t xml:space="preserve"> انجام‌ شده است.</w:t>
            </w:r>
          </w:p>
        </w:tc>
        <w:tc>
          <w:tcPr>
            <w:tcW w:w="1614" w:type="dxa"/>
            <w:vAlign w:val="center"/>
          </w:tcPr>
          <w:p w14:paraId="5C3047FA" w14:textId="206E2198" w:rsidR="00FF42B6" w:rsidRPr="002C75B5" w:rsidRDefault="00FF42B6" w:rsidP="001078BA">
            <w:pPr>
              <w:spacing w:line="276" w:lineRule="auto"/>
              <w:jc w:val="center"/>
              <w:rPr>
                <w:sz w:val="24"/>
                <w:szCs w:val="24"/>
                <w:rtl/>
              </w:rPr>
            </w:pPr>
            <w:r w:rsidRPr="002C75B5">
              <w:rPr>
                <w:rFonts w:hint="cs"/>
                <w:sz w:val="24"/>
                <w:szCs w:val="24"/>
                <w:rtl/>
              </w:rPr>
              <w:t xml:space="preserve">روش </w:t>
            </w:r>
            <w:r w:rsidR="002273F1">
              <w:rPr>
                <w:rFonts w:hint="cs"/>
                <w:sz w:val="24"/>
                <w:szCs w:val="24"/>
                <w:rtl/>
              </w:rPr>
              <w:t>مطالعه</w:t>
            </w:r>
          </w:p>
        </w:tc>
        <w:tc>
          <w:tcPr>
            <w:tcW w:w="1339" w:type="dxa"/>
            <w:vMerge/>
            <w:vAlign w:val="center"/>
          </w:tcPr>
          <w:p w14:paraId="43463B34" w14:textId="77777777" w:rsidR="00FF42B6" w:rsidRPr="002C75B5" w:rsidRDefault="00FF42B6" w:rsidP="001078BA">
            <w:pPr>
              <w:spacing w:line="276" w:lineRule="auto"/>
              <w:jc w:val="center"/>
              <w:rPr>
                <w:sz w:val="24"/>
                <w:szCs w:val="24"/>
              </w:rPr>
            </w:pPr>
          </w:p>
        </w:tc>
      </w:tr>
      <w:tr w:rsidR="00FF42B6" w:rsidRPr="002C75B5" w14:paraId="1ACC3069" w14:textId="77777777" w:rsidTr="002C75B5">
        <w:trPr>
          <w:jc w:val="center"/>
        </w:trPr>
        <w:tc>
          <w:tcPr>
            <w:tcW w:w="6902" w:type="dxa"/>
            <w:vAlign w:val="center"/>
          </w:tcPr>
          <w:p w14:paraId="342F2D89" w14:textId="77777777" w:rsidR="00FF42B6" w:rsidRPr="002C75B5" w:rsidRDefault="00FF42B6" w:rsidP="001078BA">
            <w:pPr>
              <w:spacing w:line="276" w:lineRule="auto"/>
              <w:jc w:val="center"/>
              <w:rPr>
                <w:sz w:val="24"/>
                <w:szCs w:val="24"/>
                <w:rtl/>
              </w:rPr>
            </w:pPr>
            <w:r w:rsidRPr="002C75B5">
              <w:rPr>
                <w:rFonts w:hint="cs"/>
                <w:sz w:val="24"/>
                <w:szCs w:val="24"/>
                <w:rtl/>
              </w:rPr>
              <w:t>1-</w:t>
            </w:r>
            <w:r w:rsidRPr="002C75B5">
              <w:rPr>
                <w:sz w:val="24"/>
                <w:szCs w:val="24"/>
                <w:rtl/>
              </w:rPr>
              <w:t xml:space="preserve"> ایجاد‌</w:t>
            </w:r>
            <w:r w:rsidRPr="002C75B5">
              <w:rPr>
                <w:rFonts w:hint="cs"/>
                <w:sz w:val="24"/>
                <w:szCs w:val="24"/>
                <w:rtl/>
              </w:rPr>
              <w:t xml:space="preserve"> </w:t>
            </w:r>
            <w:r w:rsidRPr="002C75B5">
              <w:rPr>
                <w:sz w:val="24"/>
                <w:szCs w:val="24"/>
                <w:rtl/>
              </w:rPr>
              <w:t>فرماندهی</w:t>
            </w:r>
            <w:r w:rsidRPr="002C75B5">
              <w:rPr>
                <w:rFonts w:hint="cs"/>
                <w:sz w:val="24"/>
                <w:szCs w:val="24"/>
                <w:rtl/>
              </w:rPr>
              <w:t xml:space="preserve"> </w:t>
            </w:r>
            <w:r w:rsidRPr="002C75B5">
              <w:rPr>
                <w:sz w:val="24"/>
                <w:szCs w:val="24"/>
                <w:rtl/>
              </w:rPr>
              <w:t>‌مشترك</w:t>
            </w:r>
            <w:r w:rsidRPr="002C75B5">
              <w:rPr>
                <w:rFonts w:hint="cs"/>
                <w:sz w:val="24"/>
                <w:szCs w:val="24"/>
                <w:rtl/>
              </w:rPr>
              <w:t xml:space="preserve"> </w:t>
            </w:r>
            <w:r w:rsidRPr="002C75B5">
              <w:rPr>
                <w:sz w:val="24"/>
                <w:szCs w:val="24"/>
                <w:rtl/>
              </w:rPr>
              <w:t>‌منطقه</w:t>
            </w:r>
            <w:r w:rsidRPr="002C75B5">
              <w:rPr>
                <w:rFonts w:hint="cs"/>
                <w:sz w:val="24"/>
                <w:szCs w:val="24"/>
                <w:rtl/>
              </w:rPr>
              <w:t>‌</w:t>
            </w:r>
            <w:r w:rsidRPr="002C75B5">
              <w:rPr>
                <w:sz w:val="24"/>
                <w:szCs w:val="24"/>
                <w:rtl/>
              </w:rPr>
              <w:t>ای</w:t>
            </w:r>
            <w:r w:rsidRPr="002C75B5">
              <w:rPr>
                <w:rFonts w:hint="cs"/>
                <w:sz w:val="24"/>
                <w:szCs w:val="24"/>
                <w:rtl/>
              </w:rPr>
              <w:t xml:space="preserve"> </w:t>
            </w:r>
            <w:r w:rsidRPr="002C75B5">
              <w:rPr>
                <w:sz w:val="24"/>
                <w:szCs w:val="24"/>
                <w:rtl/>
              </w:rPr>
              <w:t>‌در</w:t>
            </w:r>
            <w:r w:rsidRPr="002C75B5">
              <w:rPr>
                <w:rFonts w:hint="cs"/>
                <w:sz w:val="24"/>
                <w:szCs w:val="24"/>
                <w:rtl/>
              </w:rPr>
              <w:t xml:space="preserve"> </w:t>
            </w:r>
            <w:r w:rsidRPr="002C75B5">
              <w:rPr>
                <w:sz w:val="24"/>
                <w:szCs w:val="24"/>
                <w:rtl/>
              </w:rPr>
              <w:t>‌نیروهای</w:t>
            </w:r>
            <w:r w:rsidRPr="002C75B5">
              <w:rPr>
                <w:rFonts w:hint="cs"/>
                <w:sz w:val="24"/>
                <w:szCs w:val="24"/>
                <w:rtl/>
              </w:rPr>
              <w:t xml:space="preserve"> </w:t>
            </w:r>
            <w:r w:rsidRPr="002C75B5">
              <w:rPr>
                <w:sz w:val="24"/>
                <w:szCs w:val="24"/>
                <w:rtl/>
              </w:rPr>
              <w:t>‌مسلح</w:t>
            </w:r>
            <w:r w:rsidRPr="002C75B5">
              <w:rPr>
                <w:rFonts w:hint="cs"/>
                <w:sz w:val="24"/>
                <w:szCs w:val="24"/>
                <w:rtl/>
              </w:rPr>
              <w:t xml:space="preserve"> </w:t>
            </w:r>
            <w:r w:rsidRPr="002C75B5">
              <w:rPr>
                <w:sz w:val="24"/>
                <w:szCs w:val="24"/>
                <w:rtl/>
              </w:rPr>
              <w:t>‌و‌کیفیت</w:t>
            </w:r>
            <w:r w:rsidRPr="002C75B5">
              <w:rPr>
                <w:rFonts w:hint="cs"/>
                <w:sz w:val="24"/>
                <w:szCs w:val="24"/>
                <w:rtl/>
              </w:rPr>
              <w:t xml:space="preserve"> </w:t>
            </w:r>
            <w:r w:rsidRPr="002C75B5">
              <w:rPr>
                <w:sz w:val="24"/>
                <w:szCs w:val="24"/>
                <w:rtl/>
              </w:rPr>
              <w:t>‌به</w:t>
            </w:r>
            <w:r w:rsidRPr="002C75B5">
              <w:rPr>
                <w:rFonts w:hint="cs"/>
                <w:sz w:val="24"/>
                <w:szCs w:val="24"/>
                <w:rtl/>
              </w:rPr>
              <w:t>‌</w:t>
            </w:r>
            <w:r w:rsidRPr="002C75B5">
              <w:rPr>
                <w:sz w:val="24"/>
                <w:szCs w:val="24"/>
                <w:rtl/>
              </w:rPr>
              <w:t>کارگیری</w:t>
            </w:r>
            <w:r w:rsidRPr="002C75B5">
              <w:rPr>
                <w:rFonts w:hint="cs"/>
                <w:sz w:val="24"/>
                <w:szCs w:val="24"/>
                <w:rtl/>
              </w:rPr>
              <w:t xml:space="preserve"> </w:t>
            </w:r>
            <w:r w:rsidRPr="002C75B5">
              <w:rPr>
                <w:sz w:val="24"/>
                <w:szCs w:val="24"/>
                <w:rtl/>
              </w:rPr>
              <w:t>‌نیروها</w:t>
            </w:r>
            <w:r w:rsidRPr="002C75B5">
              <w:rPr>
                <w:rFonts w:hint="cs"/>
                <w:sz w:val="24"/>
                <w:szCs w:val="24"/>
                <w:rtl/>
              </w:rPr>
              <w:t xml:space="preserve"> </w:t>
            </w:r>
            <w:r w:rsidRPr="002C75B5">
              <w:rPr>
                <w:sz w:val="24"/>
                <w:szCs w:val="24"/>
                <w:rtl/>
              </w:rPr>
              <w:t>‌در‌ رزم‌</w:t>
            </w:r>
            <w:r w:rsidRPr="002C75B5">
              <w:rPr>
                <w:rFonts w:hint="cs"/>
                <w:sz w:val="24"/>
                <w:szCs w:val="24"/>
                <w:rtl/>
              </w:rPr>
              <w:t xml:space="preserve"> </w:t>
            </w:r>
            <w:r w:rsidRPr="002C75B5">
              <w:rPr>
                <w:sz w:val="24"/>
                <w:szCs w:val="24"/>
                <w:rtl/>
              </w:rPr>
              <w:t>مرک</w:t>
            </w:r>
            <w:r w:rsidRPr="002C75B5">
              <w:rPr>
                <w:rFonts w:hint="cs"/>
                <w:sz w:val="24"/>
                <w:szCs w:val="24"/>
                <w:rtl/>
              </w:rPr>
              <w:t>ب</w:t>
            </w:r>
            <w:r w:rsidRPr="002C75B5">
              <w:rPr>
                <w:sz w:val="24"/>
                <w:szCs w:val="24"/>
                <w:rtl/>
              </w:rPr>
              <w:t xml:space="preserve"> ‌و</w:t>
            </w:r>
            <w:r w:rsidRPr="002C75B5">
              <w:rPr>
                <w:rFonts w:hint="cs"/>
                <w:sz w:val="24"/>
                <w:szCs w:val="24"/>
                <w:rtl/>
              </w:rPr>
              <w:t xml:space="preserve"> </w:t>
            </w:r>
            <w:r w:rsidRPr="002C75B5">
              <w:rPr>
                <w:sz w:val="24"/>
                <w:szCs w:val="24"/>
                <w:rtl/>
              </w:rPr>
              <w:t>‌مشترك</w:t>
            </w:r>
            <w:r w:rsidRPr="002C75B5">
              <w:rPr>
                <w:rFonts w:hint="cs"/>
                <w:sz w:val="24"/>
                <w:szCs w:val="24"/>
                <w:rtl/>
              </w:rPr>
              <w:t xml:space="preserve"> می‌باشد.</w:t>
            </w:r>
          </w:p>
          <w:p w14:paraId="10F2B36B" w14:textId="77777777" w:rsidR="00FF42B6" w:rsidRPr="002C75B5" w:rsidRDefault="00FF42B6" w:rsidP="001078BA">
            <w:pPr>
              <w:spacing w:line="276" w:lineRule="auto"/>
              <w:jc w:val="center"/>
              <w:rPr>
                <w:sz w:val="24"/>
                <w:szCs w:val="24"/>
                <w:rtl/>
              </w:rPr>
            </w:pPr>
            <w:r w:rsidRPr="002C75B5">
              <w:rPr>
                <w:rFonts w:hint="cs"/>
                <w:sz w:val="24"/>
                <w:szCs w:val="24"/>
                <w:rtl/>
              </w:rPr>
              <w:t xml:space="preserve">2- بهبود </w:t>
            </w:r>
            <w:r w:rsidRPr="002C75B5">
              <w:rPr>
                <w:sz w:val="24"/>
                <w:szCs w:val="24"/>
                <w:rtl/>
              </w:rPr>
              <w:t>وضعیت</w:t>
            </w:r>
            <w:r w:rsidRPr="002C75B5">
              <w:rPr>
                <w:rFonts w:hint="cs"/>
                <w:sz w:val="24"/>
                <w:szCs w:val="24"/>
                <w:rtl/>
              </w:rPr>
              <w:t xml:space="preserve"> </w:t>
            </w:r>
            <w:r w:rsidRPr="002C75B5">
              <w:rPr>
                <w:sz w:val="24"/>
                <w:szCs w:val="24"/>
                <w:rtl/>
              </w:rPr>
              <w:t>‌معیشتی</w:t>
            </w:r>
            <w:r w:rsidRPr="002C75B5">
              <w:rPr>
                <w:rFonts w:hint="cs"/>
                <w:sz w:val="24"/>
                <w:szCs w:val="24"/>
                <w:rtl/>
              </w:rPr>
              <w:t xml:space="preserve"> </w:t>
            </w:r>
            <w:r w:rsidRPr="002C75B5">
              <w:rPr>
                <w:sz w:val="24"/>
                <w:szCs w:val="24"/>
                <w:rtl/>
              </w:rPr>
              <w:t>‌و‌</w:t>
            </w:r>
            <w:r w:rsidRPr="002C75B5">
              <w:rPr>
                <w:rFonts w:hint="cs"/>
                <w:sz w:val="24"/>
                <w:szCs w:val="24"/>
                <w:rtl/>
              </w:rPr>
              <w:t xml:space="preserve">بالا‌بردن </w:t>
            </w:r>
            <w:r w:rsidRPr="002C75B5">
              <w:rPr>
                <w:sz w:val="24"/>
                <w:szCs w:val="24"/>
                <w:rtl/>
              </w:rPr>
              <w:t>کیفیت</w:t>
            </w:r>
            <w:r w:rsidRPr="002C75B5">
              <w:rPr>
                <w:rFonts w:hint="cs"/>
                <w:sz w:val="24"/>
                <w:szCs w:val="24"/>
                <w:rtl/>
              </w:rPr>
              <w:t xml:space="preserve"> </w:t>
            </w:r>
            <w:r w:rsidRPr="002C75B5">
              <w:rPr>
                <w:sz w:val="24"/>
                <w:szCs w:val="24"/>
                <w:rtl/>
              </w:rPr>
              <w:t>‌‌سطح</w:t>
            </w:r>
            <w:r w:rsidRPr="002C75B5">
              <w:rPr>
                <w:rFonts w:hint="cs"/>
                <w:sz w:val="24"/>
                <w:szCs w:val="24"/>
                <w:rtl/>
              </w:rPr>
              <w:t xml:space="preserve"> </w:t>
            </w:r>
            <w:r w:rsidRPr="002C75B5">
              <w:rPr>
                <w:sz w:val="24"/>
                <w:szCs w:val="24"/>
                <w:rtl/>
              </w:rPr>
              <w:t>‌زندگی</w:t>
            </w:r>
            <w:r w:rsidRPr="002C75B5">
              <w:rPr>
                <w:rFonts w:hint="cs"/>
                <w:sz w:val="24"/>
                <w:szCs w:val="24"/>
                <w:rtl/>
              </w:rPr>
              <w:t xml:space="preserve"> </w:t>
            </w:r>
            <w:r w:rsidRPr="002C75B5">
              <w:rPr>
                <w:sz w:val="24"/>
                <w:szCs w:val="24"/>
                <w:rtl/>
              </w:rPr>
              <w:t>‌خانواده</w:t>
            </w:r>
            <w:r w:rsidRPr="002C75B5">
              <w:rPr>
                <w:rFonts w:hint="cs"/>
                <w:sz w:val="24"/>
                <w:szCs w:val="24"/>
                <w:rtl/>
              </w:rPr>
              <w:t xml:space="preserve">‌های </w:t>
            </w:r>
            <w:r w:rsidRPr="002C75B5">
              <w:rPr>
                <w:sz w:val="24"/>
                <w:szCs w:val="24"/>
                <w:rtl/>
              </w:rPr>
              <w:t>‌کارکنان</w:t>
            </w:r>
            <w:r w:rsidRPr="002C75B5">
              <w:rPr>
                <w:rFonts w:hint="cs"/>
                <w:sz w:val="24"/>
                <w:szCs w:val="24"/>
                <w:rtl/>
              </w:rPr>
              <w:t xml:space="preserve"> </w:t>
            </w:r>
            <w:r w:rsidRPr="002C75B5">
              <w:rPr>
                <w:sz w:val="24"/>
                <w:szCs w:val="24"/>
                <w:rtl/>
              </w:rPr>
              <w:t>‌نظامی</w:t>
            </w:r>
            <w:r w:rsidRPr="002C75B5">
              <w:rPr>
                <w:rFonts w:hint="cs"/>
                <w:sz w:val="24"/>
                <w:szCs w:val="24"/>
                <w:rtl/>
              </w:rPr>
              <w:t xml:space="preserve"> در عملکرد آنان تاثیرگذار است.</w:t>
            </w:r>
          </w:p>
          <w:p w14:paraId="49D9D0C2" w14:textId="77777777" w:rsidR="00FF42B6" w:rsidRPr="002C75B5" w:rsidRDefault="00FF42B6" w:rsidP="001078BA">
            <w:pPr>
              <w:spacing w:line="276" w:lineRule="auto"/>
              <w:jc w:val="center"/>
              <w:rPr>
                <w:sz w:val="24"/>
                <w:szCs w:val="24"/>
                <w:rtl/>
              </w:rPr>
            </w:pPr>
            <w:r w:rsidRPr="002C75B5">
              <w:rPr>
                <w:rFonts w:hint="cs"/>
                <w:sz w:val="24"/>
                <w:szCs w:val="24"/>
                <w:rtl/>
              </w:rPr>
              <w:t>3-</w:t>
            </w:r>
            <w:r w:rsidRPr="002C75B5">
              <w:rPr>
                <w:sz w:val="24"/>
                <w:szCs w:val="24"/>
                <w:rtl/>
              </w:rPr>
              <w:t>کیفیت</w:t>
            </w:r>
            <w:r w:rsidRPr="002C75B5">
              <w:rPr>
                <w:rFonts w:hint="cs"/>
                <w:sz w:val="24"/>
                <w:szCs w:val="24"/>
                <w:rtl/>
              </w:rPr>
              <w:t xml:space="preserve"> </w:t>
            </w:r>
            <w:r w:rsidRPr="002C75B5">
              <w:rPr>
                <w:sz w:val="24"/>
                <w:szCs w:val="24"/>
                <w:rtl/>
              </w:rPr>
              <w:t>‌طرح</w:t>
            </w:r>
            <w:r w:rsidRPr="002C75B5">
              <w:rPr>
                <w:rFonts w:hint="cs"/>
                <w:sz w:val="24"/>
                <w:szCs w:val="24"/>
                <w:rtl/>
              </w:rPr>
              <w:t>‌</w:t>
            </w:r>
            <w:r w:rsidRPr="002C75B5">
              <w:rPr>
                <w:sz w:val="24"/>
                <w:szCs w:val="24"/>
                <w:rtl/>
              </w:rPr>
              <w:t>های</w:t>
            </w:r>
            <w:r w:rsidRPr="002C75B5">
              <w:rPr>
                <w:rFonts w:hint="cs"/>
                <w:sz w:val="24"/>
                <w:szCs w:val="24"/>
                <w:rtl/>
              </w:rPr>
              <w:t xml:space="preserve"> </w:t>
            </w:r>
            <w:r w:rsidRPr="002C75B5">
              <w:rPr>
                <w:sz w:val="24"/>
                <w:szCs w:val="24"/>
                <w:rtl/>
              </w:rPr>
              <w:t>‌نظامی</w:t>
            </w:r>
            <w:r w:rsidRPr="002C75B5">
              <w:rPr>
                <w:rFonts w:hint="cs"/>
                <w:sz w:val="24"/>
                <w:szCs w:val="24"/>
                <w:rtl/>
              </w:rPr>
              <w:t xml:space="preserve"> </w:t>
            </w:r>
            <w:r w:rsidRPr="002C75B5">
              <w:rPr>
                <w:sz w:val="24"/>
                <w:szCs w:val="24"/>
                <w:rtl/>
              </w:rPr>
              <w:t>‌با</w:t>
            </w:r>
            <w:r w:rsidRPr="002C75B5">
              <w:rPr>
                <w:rFonts w:hint="cs"/>
                <w:sz w:val="24"/>
                <w:szCs w:val="24"/>
                <w:rtl/>
              </w:rPr>
              <w:t xml:space="preserve"> </w:t>
            </w:r>
            <w:r w:rsidRPr="002C75B5">
              <w:rPr>
                <w:sz w:val="24"/>
                <w:szCs w:val="24"/>
                <w:rtl/>
              </w:rPr>
              <w:t>‌تأکید</w:t>
            </w:r>
            <w:r w:rsidRPr="002C75B5">
              <w:rPr>
                <w:rFonts w:hint="cs"/>
                <w:sz w:val="24"/>
                <w:szCs w:val="24"/>
                <w:rtl/>
              </w:rPr>
              <w:t xml:space="preserve"> </w:t>
            </w:r>
            <w:r w:rsidRPr="002C75B5">
              <w:rPr>
                <w:sz w:val="24"/>
                <w:szCs w:val="24"/>
                <w:rtl/>
              </w:rPr>
              <w:t>‌بر</w:t>
            </w:r>
            <w:r w:rsidRPr="002C75B5">
              <w:rPr>
                <w:rFonts w:hint="cs"/>
                <w:sz w:val="24"/>
                <w:szCs w:val="24"/>
                <w:rtl/>
              </w:rPr>
              <w:t xml:space="preserve"> </w:t>
            </w:r>
            <w:r w:rsidRPr="002C75B5">
              <w:rPr>
                <w:sz w:val="24"/>
                <w:szCs w:val="24"/>
                <w:rtl/>
              </w:rPr>
              <w:t>‌اصول</w:t>
            </w:r>
            <w:r w:rsidRPr="002C75B5">
              <w:rPr>
                <w:rFonts w:hint="cs"/>
                <w:sz w:val="24"/>
                <w:szCs w:val="24"/>
                <w:rtl/>
              </w:rPr>
              <w:t xml:space="preserve"> </w:t>
            </w:r>
            <w:r w:rsidRPr="002C75B5">
              <w:rPr>
                <w:sz w:val="24"/>
                <w:szCs w:val="24"/>
                <w:rtl/>
              </w:rPr>
              <w:t>‌استمرار‌،</w:t>
            </w:r>
            <w:r w:rsidRPr="002C75B5">
              <w:rPr>
                <w:rFonts w:hint="cs"/>
                <w:sz w:val="24"/>
                <w:szCs w:val="24"/>
                <w:rtl/>
              </w:rPr>
              <w:t xml:space="preserve"> </w:t>
            </w:r>
            <w:r w:rsidRPr="002C75B5">
              <w:rPr>
                <w:sz w:val="24"/>
                <w:szCs w:val="24"/>
                <w:rtl/>
              </w:rPr>
              <w:t>تحرك‌،</w:t>
            </w:r>
            <w:r w:rsidRPr="002C75B5">
              <w:rPr>
                <w:rFonts w:hint="cs"/>
                <w:sz w:val="24"/>
                <w:szCs w:val="24"/>
                <w:rtl/>
              </w:rPr>
              <w:t xml:space="preserve"> </w:t>
            </w:r>
            <w:r w:rsidRPr="002C75B5">
              <w:rPr>
                <w:sz w:val="24"/>
                <w:szCs w:val="24"/>
                <w:rtl/>
              </w:rPr>
              <w:t>شتاب‌،</w:t>
            </w:r>
            <w:r w:rsidRPr="002C75B5">
              <w:rPr>
                <w:rFonts w:hint="cs"/>
                <w:sz w:val="24"/>
                <w:szCs w:val="24"/>
                <w:rtl/>
              </w:rPr>
              <w:t xml:space="preserve"> </w:t>
            </w:r>
            <w:r w:rsidRPr="002C75B5">
              <w:rPr>
                <w:sz w:val="24"/>
                <w:szCs w:val="24"/>
                <w:rtl/>
              </w:rPr>
              <w:t>توالی</w:t>
            </w:r>
            <w:r w:rsidRPr="002C75B5">
              <w:rPr>
                <w:rFonts w:hint="cs"/>
                <w:sz w:val="24"/>
                <w:szCs w:val="24"/>
                <w:rtl/>
              </w:rPr>
              <w:t xml:space="preserve"> </w:t>
            </w:r>
            <w:r w:rsidRPr="002C75B5">
              <w:rPr>
                <w:sz w:val="24"/>
                <w:szCs w:val="24"/>
                <w:rtl/>
              </w:rPr>
              <w:t>‌و</w:t>
            </w:r>
            <w:r w:rsidRPr="002C75B5">
              <w:rPr>
                <w:rFonts w:hint="cs"/>
                <w:sz w:val="24"/>
                <w:szCs w:val="24"/>
                <w:rtl/>
              </w:rPr>
              <w:t xml:space="preserve"> </w:t>
            </w:r>
            <w:r w:rsidRPr="002C75B5">
              <w:rPr>
                <w:sz w:val="24"/>
                <w:szCs w:val="24"/>
                <w:rtl/>
              </w:rPr>
              <w:t>‌توانایی</w:t>
            </w:r>
            <w:r w:rsidRPr="002C75B5">
              <w:rPr>
                <w:rFonts w:hint="cs"/>
                <w:sz w:val="24"/>
                <w:szCs w:val="24"/>
                <w:rtl/>
              </w:rPr>
              <w:t xml:space="preserve"> </w:t>
            </w:r>
            <w:r w:rsidRPr="002C75B5">
              <w:rPr>
                <w:sz w:val="24"/>
                <w:szCs w:val="24"/>
                <w:rtl/>
              </w:rPr>
              <w:t>‌در‌ کاهش‌</w:t>
            </w:r>
            <w:r w:rsidRPr="002C75B5">
              <w:rPr>
                <w:rFonts w:hint="cs"/>
                <w:sz w:val="24"/>
                <w:szCs w:val="24"/>
                <w:rtl/>
              </w:rPr>
              <w:t xml:space="preserve"> </w:t>
            </w:r>
            <w:r w:rsidRPr="002C75B5">
              <w:rPr>
                <w:sz w:val="24"/>
                <w:szCs w:val="24"/>
                <w:rtl/>
              </w:rPr>
              <w:t>عامل‌</w:t>
            </w:r>
            <w:r w:rsidRPr="002C75B5">
              <w:rPr>
                <w:rFonts w:hint="cs"/>
                <w:sz w:val="24"/>
                <w:szCs w:val="24"/>
                <w:rtl/>
              </w:rPr>
              <w:t xml:space="preserve"> </w:t>
            </w:r>
            <w:r w:rsidRPr="002C75B5">
              <w:rPr>
                <w:sz w:val="24"/>
                <w:szCs w:val="24"/>
                <w:rtl/>
              </w:rPr>
              <w:t>زمان</w:t>
            </w:r>
            <w:r w:rsidRPr="002C75B5">
              <w:rPr>
                <w:rFonts w:hint="cs"/>
                <w:sz w:val="24"/>
                <w:szCs w:val="24"/>
                <w:rtl/>
              </w:rPr>
              <w:t xml:space="preserve"> </w:t>
            </w:r>
            <w:r w:rsidRPr="002C75B5">
              <w:rPr>
                <w:sz w:val="24"/>
                <w:szCs w:val="24"/>
                <w:rtl/>
              </w:rPr>
              <w:t>‌و</w:t>
            </w:r>
            <w:r w:rsidRPr="002C75B5">
              <w:rPr>
                <w:rFonts w:hint="cs"/>
                <w:sz w:val="24"/>
                <w:szCs w:val="24"/>
                <w:rtl/>
              </w:rPr>
              <w:t xml:space="preserve"> </w:t>
            </w:r>
            <w:r w:rsidRPr="002C75B5">
              <w:rPr>
                <w:sz w:val="24"/>
                <w:szCs w:val="24"/>
                <w:rtl/>
              </w:rPr>
              <w:t>‌مسافت</w:t>
            </w:r>
            <w:r w:rsidRPr="002C75B5">
              <w:rPr>
                <w:rFonts w:hint="cs"/>
                <w:sz w:val="24"/>
                <w:szCs w:val="24"/>
                <w:rtl/>
              </w:rPr>
              <w:t xml:space="preserve"> می‌باشد.</w:t>
            </w:r>
          </w:p>
          <w:p w14:paraId="442A87DB" w14:textId="77777777" w:rsidR="00FF42B6" w:rsidRPr="002C75B5" w:rsidRDefault="00FF42B6" w:rsidP="001078BA">
            <w:pPr>
              <w:spacing w:line="276" w:lineRule="auto"/>
              <w:jc w:val="center"/>
              <w:rPr>
                <w:sz w:val="24"/>
                <w:szCs w:val="24"/>
                <w:rtl/>
              </w:rPr>
            </w:pPr>
            <w:r w:rsidRPr="002C75B5">
              <w:rPr>
                <w:rFonts w:hint="cs"/>
                <w:sz w:val="24"/>
                <w:szCs w:val="24"/>
                <w:rtl/>
              </w:rPr>
              <w:t>4-</w:t>
            </w:r>
            <w:r w:rsidRPr="002C75B5">
              <w:rPr>
                <w:sz w:val="24"/>
                <w:szCs w:val="24"/>
                <w:rtl/>
              </w:rPr>
              <w:t>توسعه ‌صنایع ‌موشكی</w:t>
            </w:r>
            <w:r w:rsidRPr="002C75B5">
              <w:rPr>
                <w:rFonts w:hint="cs"/>
                <w:sz w:val="24"/>
                <w:szCs w:val="24"/>
                <w:rtl/>
              </w:rPr>
              <w:t xml:space="preserve"> </w:t>
            </w:r>
            <w:r w:rsidRPr="002C75B5">
              <w:rPr>
                <w:sz w:val="24"/>
                <w:szCs w:val="24"/>
                <w:rtl/>
              </w:rPr>
              <w:t>‌</w:t>
            </w:r>
            <w:r w:rsidRPr="002C75B5">
              <w:rPr>
                <w:rFonts w:hint="cs"/>
                <w:sz w:val="24"/>
                <w:szCs w:val="24"/>
                <w:rtl/>
              </w:rPr>
              <w:t>در</w:t>
            </w:r>
            <w:r w:rsidRPr="002C75B5">
              <w:rPr>
                <w:sz w:val="24"/>
                <w:szCs w:val="24"/>
                <w:rtl/>
              </w:rPr>
              <w:t xml:space="preserve"> ‌هوشمندی، ‌دقت</w:t>
            </w:r>
            <w:r w:rsidRPr="002C75B5">
              <w:rPr>
                <w:rFonts w:hint="cs"/>
                <w:sz w:val="24"/>
                <w:szCs w:val="24"/>
                <w:rtl/>
              </w:rPr>
              <w:t xml:space="preserve"> </w:t>
            </w:r>
            <w:r w:rsidRPr="002C75B5">
              <w:rPr>
                <w:sz w:val="24"/>
                <w:szCs w:val="24"/>
                <w:rtl/>
              </w:rPr>
              <w:t>‌و ‌میزان</w:t>
            </w:r>
            <w:r w:rsidRPr="002C75B5">
              <w:rPr>
                <w:rFonts w:hint="cs"/>
                <w:sz w:val="24"/>
                <w:szCs w:val="24"/>
                <w:rtl/>
              </w:rPr>
              <w:t xml:space="preserve"> </w:t>
            </w:r>
            <w:r w:rsidRPr="002C75B5">
              <w:rPr>
                <w:sz w:val="24"/>
                <w:szCs w:val="24"/>
                <w:rtl/>
              </w:rPr>
              <w:t>‌برد ‌موشك</w:t>
            </w:r>
            <w:r w:rsidRPr="002C75B5">
              <w:rPr>
                <w:rFonts w:hint="cs"/>
                <w:sz w:val="24"/>
                <w:szCs w:val="24"/>
                <w:rtl/>
              </w:rPr>
              <w:t>‌</w:t>
            </w:r>
            <w:r w:rsidRPr="002C75B5">
              <w:rPr>
                <w:sz w:val="24"/>
                <w:szCs w:val="24"/>
                <w:rtl/>
              </w:rPr>
              <w:t>های</w:t>
            </w:r>
            <w:r w:rsidRPr="002C75B5">
              <w:rPr>
                <w:rFonts w:hint="cs"/>
                <w:sz w:val="24"/>
                <w:szCs w:val="24"/>
                <w:rtl/>
              </w:rPr>
              <w:t xml:space="preserve"> </w:t>
            </w:r>
            <w:r w:rsidRPr="002C75B5">
              <w:rPr>
                <w:sz w:val="24"/>
                <w:szCs w:val="24"/>
                <w:rtl/>
              </w:rPr>
              <w:t>‌بالستیك</w:t>
            </w:r>
            <w:r w:rsidRPr="002C75B5">
              <w:rPr>
                <w:rFonts w:hint="cs"/>
                <w:sz w:val="24"/>
                <w:szCs w:val="24"/>
                <w:rtl/>
              </w:rPr>
              <w:t xml:space="preserve"> </w:t>
            </w:r>
            <w:r w:rsidRPr="002C75B5">
              <w:rPr>
                <w:sz w:val="24"/>
                <w:szCs w:val="24"/>
                <w:rtl/>
              </w:rPr>
              <w:t>‌و ‌قاره</w:t>
            </w:r>
            <w:r w:rsidRPr="002C75B5">
              <w:rPr>
                <w:rFonts w:hint="cs"/>
                <w:sz w:val="24"/>
                <w:szCs w:val="24"/>
                <w:rtl/>
              </w:rPr>
              <w:t>‌</w:t>
            </w:r>
            <w:r w:rsidRPr="002C75B5">
              <w:rPr>
                <w:sz w:val="24"/>
                <w:szCs w:val="24"/>
                <w:rtl/>
              </w:rPr>
              <w:t>پیمای‌کشور</w:t>
            </w:r>
            <w:r w:rsidRPr="002C75B5">
              <w:rPr>
                <w:rFonts w:hint="cs"/>
                <w:sz w:val="24"/>
                <w:szCs w:val="24"/>
                <w:rtl/>
              </w:rPr>
              <w:t xml:space="preserve"> </w:t>
            </w:r>
            <w:r w:rsidRPr="002C75B5">
              <w:rPr>
                <w:sz w:val="24"/>
                <w:szCs w:val="24"/>
                <w:rtl/>
              </w:rPr>
              <w:t>‌و</w:t>
            </w:r>
            <w:r w:rsidRPr="002C75B5">
              <w:rPr>
                <w:rFonts w:hint="cs"/>
                <w:sz w:val="24"/>
                <w:szCs w:val="24"/>
                <w:rtl/>
              </w:rPr>
              <w:t xml:space="preserve"> </w:t>
            </w:r>
            <w:r w:rsidRPr="002C75B5">
              <w:rPr>
                <w:sz w:val="24"/>
                <w:szCs w:val="24"/>
                <w:rtl/>
              </w:rPr>
              <w:t>‌گستردگی</w:t>
            </w:r>
            <w:r w:rsidRPr="002C75B5">
              <w:rPr>
                <w:rFonts w:hint="cs"/>
                <w:sz w:val="24"/>
                <w:szCs w:val="24"/>
                <w:rtl/>
              </w:rPr>
              <w:t xml:space="preserve"> </w:t>
            </w:r>
            <w:r w:rsidRPr="002C75B5">
              <w:rPr>
                <w:sz w:val="24"/>
                <w:szCs w:val="24"/>
                <w:rtl/>
              </w:rPr>
              <w:t>‌استقرار</w:t>
            </w:r>
            <w:r w:rsidRPr="002C75B5">
              <w:rPr>
                <w:rFonts w:hint="cs"/>
                <w:sz w:val="24"/>
                <w:szCs w:val="24"/>
                <w:rtl/>
              </w:rPr>
              <w:t xml:space="preserve"> </w:t>
            </w:r>
            <w:r w:rsidRPr="002C75B5">
              <w:rPr>
                <w:sz w:val="24"/>
                <w:szCs w:val="24"/>
                <w:rtl/>
              </w:rPr>
              <w:t>‌پایگاه</w:t>
            </w:r>
            <w:r w:rsidRPr="002C75B5">
              <w:rPr>
                <w:rFonts w:hint="cs"/>
                <w:sz w:val="24"/>
                <w:szCs w:val="24"/>
                <w:rtl/>
              </w:rPr>
              <w:t>‌</w:t>
            </w:r>
            <w:r w:rsidRPr="002C75B5">
              <w:rPr>
                <w:sz w:val="24"/>
                <w:szCs w:val="24"/>
                <w:rtl/>
              </w:rPr>
              <w:t>های</w:t>
            </w:r>
            <w:r w:rsidRPr="002C75B5">
              <w:rPr>
                <w:rFonts w:hint="cs"/>
                <w:sz w:val="24"/>
                <w:szCs w:val="24"/>
                <w:rtl/>
              </w:rPr>
              <w:t xml:space="preserve"> </w:t>
            </w:r>
            <w:r w:rsidRPr="002C75B5">
              <w:rPr>
                <w:sz w:val="24"/>
                <w:szCs w:val="24"/>
                <w:rtl/>
              </w:rPr>
              <w:t>‌موشكی‌کشور</w:t>
            </w:r>
            <w:r w:rsidRPr="002C75B5">
              <w:rPr>
                <w:rFonts w:hint="cs"/>
                <w:sz w:val="24"/>
                <w:szCs w:val="24"/>
                <w:rtl/>
              </w:rPr>
              <w:t xml:space="preserve"> بر قدرت دفاعی ایران تاثیر‌گذار است.</w:t>
            </w:r>
          </w:p>
        </w:tc>
        <w:tc>
          <w:tcPr>
            <w:tcW w:w="1614" w:type="dxa"/>
            <w:vAlign w:val="center"/>
          </w:tcPr>
          <w:p w14:paraId="2EAAAD2F" w14:textId="61E68E78" w:rsidR="00FF42B6" w:rsidRPr="002C75B5" w:rsidRDefault="0075051C" w:rsidP="001078BA">
            <w:pPr>
              <w:spacing w:line="276" w:lineRule="auto"/>
              <w:jc w:val="center"/>
              <w:rPr>
                <w:sz w:val="24"/>
                <w:szCs w:val="24"/>
                <w:rtl/>
              </w:rPr>
            </w:pPr>
            <w:r>
              <w:rPr>
                <w:rFonts w:hint="cs"/>
                <w:sz w:val="24"/>
                <w:szCs w:val="24"/>
                <w:rtl/>
              </w:rPr>
              <w:t>خلاصه نتایج</w:t>
            </w:r>
          </w:p>
        </w:tc>
        <w:tc>
          <w:tcPr>
            <w:tcW w:w="1339" w:type="dxa"/>
            <w:vMerge/>
            <w:vAlign w:val="center"/>
          </w:tcPr>
          <w:p w14:paraId="64C2A8A2" w14:textId="77777777" w:rsidR="00FF42B6" w:rsidRPr="002C75B5" w:rsidRDefault="00FF42B6" w:rsidP="001078BA">
            <w:pPr>
              <w:spacing w:line="276" w:lineRule="auto"/>
              <w:jc w:val="center"/>
              <w:rPr>
                <w:sz w:val="24"/>
                <w:szCs w:val="24"/>
              </w:rPr>
            </w:pPr>
          </w:p>
        </w:tc>
      </w:tr>
      <w:tr w:rsidR="00FF42B6" w:rsidRPr="002C75B5" w14:paraId="56B76535" w14:textId="77777777" w:rsidTr="002C75B5">
        <w:trPr>
          <w:jc w:val="center"/>
        </w:trPr>
        <w:tc>
          <w:tcPr>
            <w:tcW w:w="6902" w:type="dxa"/>
            <w:vAlign w:val="center"/>
          </w:tcPr>
          <w:p w14:paraId="2669F2A7" w14:textId="77777777" w:rsidR="00FF42B6" w:rsidRPr="002C75B5" w:rsidRDefault="00FF42B6" w:rsidP="001078BA">
            <w:pPr>
              <w:autoSpaceDE w:val="0"/>
              <w:autoSpaceDN w:val="0"/>
              <w:adjustRightInd w:val="0"/>
              <w:spacing w:line="276" w:lineRule="auto"/>
              <w:jc w:val="center"/>
              <w:rPr>
                <w:rFonts w:ascii="BLotus"/>
                <w:color w:val="000000"/>
                <w:sz w:val="24"/>
                <w:szCs w:val="24"/>
                <w:rtl/>
              </w:rPr>
            </w:pPr>
            <w:r w:rsidRPr="002C75B5">
              <w:rPr>
                <w:color w:val="000000"/>
                <w:sz w:val="24"/>
                <w:szCs w:val="24"/>
                <w:rtl/>
              </w:rPr>
              <w:t>توسعه قدرت دریایی، زیربنای اقتصاد دفاع</w:t>
            </w:r>
          </w:p>
        </w:tc>
        <w:tc>
          <w:tcPr>
            <w:tcW w:w="1614" w:type="dxa"/>
            <w:vAlign w:val="center"/>
          </w:tcPr>
          <w:p w14:paraId="498EC796" w14:textId="22C46DC1"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موضوع </w:t>
            </w:r>
            <w:r w:rsidR="002273F1">
              <w:rPr>
                <w:rFonts w:hint="cs"/>
                <w:color w:val="000000"/>
                <w:sz w:val="24"/>
                <w:szCs w:val="24"/>
                <w:rtl/>
              </w:rPr>
              <w:t>مطالعه</w:t>
            </w:r>
          </w:p>
        </w:tc>
        <w:tc>
          <w:tcPr>
            <w:tcW w:w="1339" w:type="dxa"/>
            <w:vMerge w:val="restart"/>
            <w:vAlign w:val="center"/>
          </w:tcPr>
          <w:p w14:paraId="058B93F2" w14:textId="77777777" w:rsidR="00FF42B6" w:rsidRPr="002C75B5" w:rsidRDefault="00FF42B6" w:rsidP="001078BA">
            <w:pPr>
              <w:spacing w:line="276" w:lineRule="auto"/>
              <w:jc w:val="center"/>
              <w:rPr>
                <w:color w:val="000000"/>
                <w:sz w:val="24"/>
                <w:szCs w:val="24"/>
              </w:rPr>
            </w:pPr>
            <w:r w:rsidRPr="002C75B5">
              <w:rPr>
                <w:rFonts w:hint="cs"/>
                <w:color w:val="000000"/>
                <w:sz w:val="24"/>
                <w:szCs w:val="24"/>
                <w:rtl/>
              </w:rPr>
              <w:t>پژوهش پنجم</w:t>
            </w:r>
          </w:p>
        </w:tc>
      </w:tr>
      <w:tr w:rsidR="00FF42B6" w:rsidRPr="002C75B5" w14:paraId="6CAF28EA" w14:textId="77777777" w:rsidTr="002C75B5">
        <w:trPr>
          <w:jc w:val="center"/>
        </w:trPr>
        <w:tc>
          <w:tcPr>
            <w:tcW w:w="6902" w:type="dxa"/>
            <w:vAlign w:val="center"/>
          </w:tcPr>
          <w:p w14:paraId="54B2883B"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rFonts w:hint="cs"/>
                <w:color w:val="000000"/>
                <w:sz w:val="24"/>
                <w:szCs w:val="24"/>
                <w:rtl/>
              </w:rPr>
              <w:t>فصلنامه علمی پژوهشی مطالعات مدیریت راهبردی دفاع ملی سال (1397) نوسندگان: علیرضا عالی پور و غلامرضا طحانی</w:t>
            </w:r>
          </w:p>
        </w:tc>
        <w:tc>
          <w:tcPr>
            <w:tcW w:w="1614" w:type="dxa"/>
            <w:vAlign w:val="center"/>
          </w:tcPr>
          <w:p w14:paraId="60212170" w14:textId="77777777" w:rsidR="00FF42B6" w:rsidRPr="002C75B5" w:rsidRDefault="00FF42B6" w:rsidP="001078BA">
            <w:pPr>
              <w:spacing w:line="276" w:lineRule="auto"/>
              <w:jc w:val="center"/>
              <w:rPr>
                <w:color w:val="000000"/>
                <w:sz w:val="24"/>
                <w:szCs w:val="24"/>
                <w:rtl/>
              </w:rPr>
            </w:pPr>
            <w:r w:rsidRPr="002C75B5">
              <w:rPr>
                <w:color w:val="000000"/>
                <w:sz w:val="24"/>
                <w:szCs w:val="24"/>
                <w:rtl/>
              </w:rPr>
              <w:t>محل، سال انتشار و نو</w:t>
            </w:r>
            <w:r w:rsidRPr="002C75B5">
              <w:rPr>
                <w:rFonts w:hint="cs"/>
                <w:color w:val="000000"/>
                <w:sz w:val="24"/>
                <w:szCs w:val="24"/>
                <w:rtl/>
              </w:rPr>
              <w:t>ی</w:t>
            </w:r>
            <w:r w:rsidRPr="002C75B5">
              <w:rPr>
                <w:rFonts w:hint="eastAsia"/>
                <w:color w:val="000000"/>
                <w:sz w:val="24"/>
                <w:szCs w:val="24"/>
                <w:rtl/>
              </w:rPr>
              <w:t>سندگان</w:t>
            </w:r>
          </w:p>
        </w:tc>
        <w:tc>
          <w:tcPr>
            <w:tcW w:w="1339" w:type="dxa"/>
            <w:vMerge/>
            <w:vAlign w:val="center"/>
          </w:tcPr>
          <w:p w14:paraId="720CB601" w14:textId="77777777" w:rsidR="00FF42B6" w:rsidRPr="002C75B5" w:rsidRDefault="00FF42B6" w:rsidP="001078BA">
            <w:pPr>
              <w:spacing w:line="276" w:lineRule="auto"/>
              <w:jc w:val="center"/>
              <w:rPr>
                <w:color w:val="000000"/>
                <w:sz w:val="24"/>
                <w:szCs w:val="24"/>
                <w:rtl/>
              </w:rPr>
            </w:pPr>
          </w:p>
        </w:tc>
      </w:tr>
      <w:tr w:rsidR="00FF42B6" w:rsidRPr="002C75B5" w14:paraId="39AA3B37" w14:textId="77777777" w:rsidTr="002C75B5">
        <w:trPr>
          <w:jc w:val="center"/>
        </w:trPr>
        <w:tc>
          <w:tcPr>
            <w:tcW w:w="6902" w:type="dxa"/>
            <w:vAlign w:val="center"/>
          </w:tcPr>
          <w:p w14:paraId="16C19039" w14:textId="77777777" w:rsidR="00FF42B6" w:rsidRPr="002C75B5" w:rsidRDefault="00FF42B6" w:rsidP="001078BA">
            <w:pPr>
              <w:autoSpaceDE w:val="0"/>
              <w:autoSpaceDN w:val="0"/>
              <w:adjustRightInd w:val="0"/>
              <w:spacing w:line="276" w:lineRule="auto"/>
              <w:jc w:val="center"/>
              <w:rPr>
                <w:rFonts w:ascii="BLotus"/>
                <w:color w:val="000000"/>
                <w:sz w:val="24"/>
                <w:szCs w:val="24"/>
                <w:rtl/>
              </w:rPr>
            </w:pPr>
            <w:r w:rsidRPr="002C75B5">
              <w:rPr>
                <w:rFonts w:hint="cs"/>
                <w:color w:val="000000"/>
                <w:sz w:val="24"/>
                <w:szCs w:val="24"/>
                <w:rtl/>
              </w:rPr>
              <w:t>ابعاد توسعه قدرت دریایی ایران کدامند؟</w:t>
            </w:r>
          </w:p>
        </w:tc>
        <w:tc>
          <w:tcPr>
            <w:tcW w:w="1614" w:type="dxa"/>
            <w:vAlign w:val="center"/>
          </w:tcPr>
          <w:p w14:paraId="1AC68DE3" w14:textId="4F153669"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سوال عمده </w:t>
            </w:r>
            <w:r w:rsidR="002273F1">
              <w:rPr>
                <w:rFonts w:hint="cs"/>
                <w:color w:val="000000"/>
                <w:sz w:val="24"/>
                <w:szCs w:val="24"/>
                <w:rtl/>
              </w:rPr>
              <w:t>مطالعه</w:t>
            </w:r>
          </w:p>
        </w:tc>
        <w:tc>
          <w:tcPr>
            <w:tcW w:w="1339" w:type="dxa"/>
            <w:vMerge/>
            <w:vAlign w:val="center"/>
          </w:tcPr>
          <w:p w14:paraId="4E3DF343" w14:textId="77777777" w:rsidR="00FF42B6" w:rsidRPr="002C75B5" w:rsidRDefault="00FF42B6" w:rsidP="001078BA">
            <w:pPr>
              <w:spacing w:line="276" w:lineRule="auto"/>
              <w:jc w:val="center"/>
              <w:rPr>
                <w:color w:val="000000"/>
                <w:sz w:val="24"/>
                <w:szCs w:val="24"/>
              </w:rPr>
            </w:pPr>
          </w:p>
        </w:tc>
      </w:tr>
      <w:tr w:rsidR="00FF42B6" w:rsidRPr="002C75B5" w14:paraId="02D51A39" w14:textId="77777777" w:rsidTr="002C75B5">
        <w:trPr>
          <w:jc w:val="center"/>
        </w:trPr>
        <w:tc>
          <w:tcPr>
            <w:tcW w:w="6902" w:type="dxa"/>
            <w:vAlign w:val="center"/>
          </w:tcPr>
          <w:p w14:paraId="52AE79B5" w14:textId="77777777" w:rsidR="00FF42B6" w:rsidRPr="002C75B5" w:rsidRDefault="00FF42B6" w:rsidP="001078BA">
            <w:pPr>
              <w:autoSpaceDE w:val="0"/>
              <w:autoSpaceDN w:val="0"/>
              <w:adjustRightInd w:val="0"/>
              <w:spacing w:line="276" w:lineRule="auto"/>
              <w:jc w:val="center"/>
              <w:rPr>
                <w:rFonts w:ascii="BLotus"/>
                <w:color w:val="000000"/>
                <w:sz w:val="24"/>
                <w:szCs w:val="24"/>
                <w:rtl/>
              </w:rPr>
            </w:pPr>
            <w:r w:rsidRPr="002C75B5">
              <w:rPr>
                <w:color w:val="000000"/>
                <w:sz w:val="24"/>
                <w:szCs w:val="24"/>
                <w:rtl/>
              </w:rPr>
              <w:t>ا</w:t>
            </w:r>
            <w:r w:rsidRPr="002C75B5">
              <w:rPr>
                <w:rFonts w:hint="cs"/>
                <w:color w:val="000000"/>
                <w:sz w:val="24"/>
                <w:szCs w:val="24"/>
                <w:rtl/>
              </w:rPr>
              <w:t>ی</w:t>
            </w:r>
            <w:r w:rsidRPr="002C75B5">
              <w:rPr>
                <w:rFonts w:hint="eastAsia"/>
                <w:color w:val="000000"/>
                <w:sz w:val="24"/>
                <w:szCs w:val="24"/>
                <w:rtl/>
              </w:rPr>
              <w:t>ن</w:t>
            </w:r>
            <w:r w:rsidRPr="002C75B5">
              <w:rPr>
                <w:color w:val="000000"/>
                <w:sz w:val="24"/>
                <w:szCs w:val="24"/>
                <w:rtl/>
              </w:rPr>
              <w:t xml:space="preserve"> پژوهش به روش توص</w:t>
            </w:r>
            <w:r w:rsidRPr="002C75B5">
              <w:rPr>
                <w:rFonts w:hint="cs"/>
                <w:color w:val="000000"/>
                <w:sz w:val="24"/>
                <w:szCs w:val="24"/>
                <w:rtl/>
              </w:rPr>
              <w:t>ی</w:t>
            </w:r>
            <w:r w:rsidRPr="002C75B5">
              <w:rPr>
                <w:rFonts w:hint="eastAsia"/>
                <w:color w:val="000000"/>
                <w:sz w:val="24"/>
                <w:szCs w:val="24"/>
                <w:rtl/>
              </w:rPr>
              <w:t>ف</w:t>
            </w:r>
            <w:r w:rsidRPr="002C75B5">
              <w:rPr>
                <w:rFonts w:hint="cs"/>
                <w:color w:val="000000"/>
                <w:sz w:val="24"/>
                <w:szCs w:val="24"/>
                <w:rtl/>
              </w:rPr>
              <w:t>ی</w:t>
            </w:r>
            <w:r w:rsidRPr="002C75B5">
              <w:rPr>
                <w:color w:val="000000"/>
                <w:sz w:val="24"/>
                <w:szCs w:val="24"/>
                <w:rtl/>
              </w:rPr>
              <w:t xml:space="preserve"> انجام‌ شده است.</w:t>
            </w:r>
          </w:p>
        </w:tc>
        <w:tc>
          <w:tcPr>
            <w:tcW w:w="1614" w:type="dxa"/>
            <w:vAlign w:val="center"/>
          </w:tcPr>
          <w:p w14:paraId="0A7FEE99" w14:textId="3B7A9044"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روش </w:t>
            </w:r>
            <w:r w:rsidR="002273F1">
              <w:rPr>
                <w:rFonts w:hint="cs"/>
                <w:color w:val="000000"/>
                <w:sz w:val="24"/>
                <w:szCs w:val="24"/>
                <w:rtl/>
              </w:rPr>
              <w:t>مطالعه</w:t>
            </w:r>
          </w:p>
        </w:tc>
        <w:tc>
          <w:tcPr>
            <w:tcW w:w="1339" w:type="dxa"/>
            <w:vMerge/>
            <w:vAlign w:val="center"/>
          </w:tcPr>
          <w:p w14:paraId="68F10EE3" w14:textId="77777777" w:rsidR="00FF42B6" w:rsidRPr="002C75B5" w:rsidRDefault="00FF42B6" w:rsidP="001078BA">
            <w:pPr>
              <w:spacing w:line="276" w:lineRule="auto"/>
              <w:jc w:val="center"/>
              <w:rPr>
                <w:color w:val="000000"/>
                <w:sz w:val="24"/>
                <w:szCs w:val="24"/>
              </w:rPr>
            </w:pPr>
          </w:p>
        </w:tc>
      </w:tr>
      <w:tr w:rsidR="00FF42B6" w:rsidRPr="002C75B5" w14:paraId="3C974D63" w14:textId="77777777" w:rsidTr="002C75B5">
        <w:trPr>
          <w:jc w:val="center"/>
        </w:trPr>
        <w:tc>
          <w:tcPr>
            <w:tcW w:w="6902" w:type="dxa"/>
            <w:vAlign w:val="center"/>
          </w:tcPr>
          <w:p w14:paraId="445BA492" w14:textId="77777777" w:rsidR="00FF42B6" w:rsidRPr="002C75B5" w:rsidRDefault="00FF42B6" w:rsidP="001078BA">
            <w:pPr>
              <w:autoSpaceDE w:val="0"/>
              <w:autoSpaceDN w:val="0"/>
              <w:adjustRightInd w:val="0"/>
              <w:spacing w:line="276" w:lineRule="auto"/>
              <w:jc w:val="center"/>
              <w:rPr>
                <w:rFonts w:ascii="BLotus"/>
                <w:color w:val="000000"/>
                <w:sz w:val="24"/>
                <w:szCs w:val="24"/>
                <w:rtl/>
              </w:rPr>
            </w:pPr>
            <w:r w:rsidRPr="002C75B5">
              <w:rPr>
                <w:rFonts w:hint="cs"/>
                <w:color w:val="000000"/>
                <w:sz w:val="24"/>
                <w:szCs w:val="24"/>
                <w:rtl/>
              </w:rPr>
              <w:t>مدیریت صحنه نبرد</w:t>
            </w:r>
            <w:r w:rsidRPr="002C75B5">
              <w:rPr>
                <w:color w:val="000000"/>
                <w:sz w:val="24"/>
                <w:szCs w:val="24"/>
                <w:rtl/>
              </w:rPr>
              <w:t xml:space="preserve"> </w:t>
            </w:r>
            <w:r w:rsidRPr="002C75B5">
              <w:rPr>
                <w:rFonts w:hint="cs"/>
                <w:color w:val="000000"/>
                <w:sz w:val="24"/>
                <w:szCs w:val="24"/>
                <w:rtl/>
              </w:rPr>
              <w:t>آموزش، نظارت کامل و قاطع فرمانده، لزوم تمرکز در تصمیم</w:t>
            </w:r>
            <w:r w:rsidRPr="002C75B5">
              <w:rPr>
                <w:color w:val="000000"/>
                <w:sz w:val="24"/>
                <w:szCs w:val="24"/>
                <w:rtl/>
              </w:rPr>
              <w:softHyphen/>
            </w:r>
            <w:r w:rsidRPr="002C75B5">
              <w:rPr>
                <w:rFonts w:hint="cs"/>
                <w:color w:val="000000"/>
                <w:sz w:val="24"/>
                <w:szCs w:val="24"/>
                <w:rtl/>
              </w:rPr>
              <w:t>گیری متحرک</w:t>
            </w:r>
            <w:r w:rsidRPr="002C75B5">
              <w:rPr>
                <w:color w:val="000000"/>
                <w:sz w:val="24"/>
                <w:szCs w:val="24"/>
                <w:rtl/>
              </w:rPr>
              <w:softHyphen/>
            </w:r>
            <w:r w:rsidRPr="002C75B5">
              <w:rPr>
                <w:rFonts w:hint="cs"/>
                <w:color w:val="000000"/>
                <w:sz w:val="24"/>
                <w:szCs w:val="24"/>
                <w:rtl/>
              </w:rPr>
              <w:t>سازی</w:t>
            </w:r>
            <w:r w:rsidRPr="002C75B5">
              <w:rPr>
                <w:color w:val="000000"/>
                <w:sz w:val="24"/>
                <w:szCs w:val="24"/>
                <w:rtl/>
              </w:rPr>
              <w:t xml:space="preserve"> </w:t>
            </w:r>
            <w:r w:rsidRPr="002C75B5">
              <w:rPr>
                <w:rFonts w:hint="cs"/>
                <w:color w:val="000000"/>
                <w:sz w:val="24"/>
                <w:szCs w:val="24"/>
                <w:rtl/>
              </w:rPr>
              <w:t>سامانه</w:t>
            </w:r>
            <w:r w:rsidRPr="002C75B5">
              <w:rPr>
                <w:color w:val="000000"/>
                <w:sz w:val="24"/>
                <w:szCs w:val="24"/>
                <w:rtl/>
              </w:rPr>
              <w:softHyphen/>
            </w:r>
            <w:r w:rsidRPr="002C75B5">
              <w:rPr>
                <w:rFonts w:hint="cs"/>
                <w:color w:val="000000"/>
                <w:sz w:val="24"/>
                <w:szCs w:val="24"/>
                <w:rtl/>
              </w:rPr>
              <w:t>ها،</w:t>
            </w:r>
            <w:r w:rsidRPr="002C75B5">
              <w:rPr>
                <w:color w:val="000000"/>
                <w:sz w:val="24"/>
                <w:szCs w:val="24"/>
                <w:rtl/>
              </w:rPr>
              <w:t xml:space="preserve"> </w:t>
            </w:r>
            <w:r w:rsidRPr="002C75B5">
              <w:rPr>
                <w:rFonts w:hint="cs"/>
                <w:color w:val="000000"/>
                <w:sz w:val="24"/>
                <w:szCs w:val="24"/>
                <w:rtl/>
              </w:rPr>
              <w:t>آماد‌رسانی</w:t>
            </w:r>
            <w:r w:rsidRPr="002C75B5">
              <w:rPr>
                <w:color w:val="000000"/>
                <w:sz w:val="24"/>
                <w:szCs w:val="24"/>
                <w:rtl/>
              </w:rPr>
              <w:t xml:space="preserve"> </w:t>
            </w:r>
            <w:r w:rsidRPr="002C75B5">
              <w:rPr>
                <w:rFonts w:hint="cs"/>
                <w:color w:val="000000"/>
                <w:sz w:val="24"/>
                <w:szCs w:val="24"/>
                <w:rtl/>
              </w:rPr>
              <w:t>به</w:t>
            </w:r>
            <w:r w:rsidRPr="002C75B5">
              <w:rPr>
                <w:color w:val="000000"/>
                <w:sz w:val="24"/>
                <w:szCs w:val="24"/>
                <w:rtl/>
              </w:rPr>
              <w:softHyphen/>
            </w:r>
            <w:r w:rsidRPr="002C75B5">
              <w:rPr>
                <w:rFonts w:hint="cs"/>
                <w:color w:val="000000"/>
                <w:sz w:val="24"/>
                <w:szCs w:val="24"/>
                <w:rtl/>
              </w:rPr>
              <w:t>صورت</w:t>
            </w:r>
            <w:r w:rsidRPr="002C75B5">
              <w:rPr>
                <w:color w:val="000000"/>
                <w:sz w:val="24"/>
                <w:szCs w:val="24"/>
                <w:rtl/>
              </w:rPr>
              <w:t xml:space="preserve"> </w:t>
            </w:r>
            <w:r w:rsidRPr="002C75B5">
              <w:rPr>
                <w:rFonts w:hint="cs"/>
                <w:color w:val="000000"/>
                <w:sz w:val="24"/>
                <w:szCs w:val="24"/>
                <w:rtl/>
              </w:rPr>
              <w:t>پله</w:t>
            </w:r>
            <w:r w:rsidRPr="002C75B5">
              <w:rPr>
                <w:color w:val="000000"/>
                <w:sz w:val="24"/>
                <w:szCs w:val="24"/>
                <w:rtl/>
              </w:rPr>
              <w:softHyphen/>
            </w:r>
            <w:r w:rsidRPr="002C75B5">
              <w:rPr>
                <w:rFonts w:hint="cs"/>
                <w:color w:val="000000"/>
                <w:sz w:val="24"/>
                <w:szCs w:val="24"/>
                <w:rtl/>
              </w:rPr>
              <w:t>ای،</w:t>
            </w:r>
            <w:r w:rsidRPr="002C75B5">
              <w:rPr>
                <w:color w:val="000000"/>
                <w:sz w:val="24"/>
                <w:szCs w:val="24"/>
                <w:rtl/>
              </w:rPr>
              <w:t xml:space="preserve"> </w:t>
            </w:r>
            <w:r w:rsidRPr="002C75B5">
              <w:rPr>
                <w:rFonts w:hint="cs"/>
                <w:color w:val="000000"/>
                <w:sz w:val="24"/>
                <w:szCs w:val="24"/>
                <w:rtl/>
              </w:rPr>
              <w:t>ارتقاء</w:t>
            </w:r>
            <w:r w:rsidRPr="002C75B5">
              <w:rPr>
                <w:color w:val="000000"/>
                <w:sz w:val="24"/>
                <w:szCs w:val="24"/>
                <w:rtl/>
              </w:rPr>
              <w:t xml:space="preserve"> </w:t>
            </w:r>
            <w:r w:rsidRPr="002C75B5">
              <w:rPr>
                <w:rFonts w:hint="cs"/>
                <w:color w:val="000000"/>
                <w:sz w:val="24"/>
                <w:szCs w:val="24"/>
                <w:rtl/>
              </w:rPr>
              <w:t>توانمندی</w:t>
            </w:r>
            <w:r w:rsidRPr="002C75B5">
              <w:rPr>
                <w:color w:val="000000"/>
                <w:sz w:val="24"/>
                <w:szCs w:val="24"/>
                <w:rtl/>
              </w:rPr>
              <w:t xml:space="preserve"> </w:t>
            </w:r>
            <w:r w:rsidRPr="002C75B5">
              <w:rPr>
                <w:rFonts w:hint="cs"/>
                <w:color w:val="000000"/>
                <w:sz w:val="24"/>
                <w:szCs w:val="24"/>
                <w:rtl/>
              </w:rPr>
              <w:t>کارکنان</w:t>
            </w:r>
            <w:r w:rsidRPr="002C75B5">
              <w:rPr>
                <w:color w:val="000000"/>
                <w:sz w:val="24"/>
                <w:szCs w:val="24"/>
                <w:rtl/>
              </w:rPr>
              <w:t xml:space="preserve"> </w:t>
            </w:r>
            <w:r w:rsidRPr="002C75B5">
              <w:rPr>
                <w:rFonts w:hint="cs"/>
                <w:color w:val="000000"/>
                <w:sz w:val="24"/>
                <w:szCs w:val="24"/>
                <w:rtl/>
              </w:rPr>
              <w:t>در</w:t>
            </w:r>
            <w:r w:rsidRPr="002C75B5">
              <w:rPr>
                <w:color w:val="000000"/>
                <w:sz w:val="24"/>
                <w:szCs w:val="24"/>
                <w:rtl/>
              </w:rPr>
              <w:t xml:space="preserve"> </w:t>
            </w:r>
            <w:r w:rsidRPr="002C75B5">
              <w:rPr>
                <w:rFonts w:hint="cs"/>
                <w:color w:val="000000"/>
                <w:sz w:val="24"/>
                <w:szCs w:val="24"/>
                <w:rtl/>
              </w:rPr>
              <w:t>جهت</w:t>
            </w:r>
            <w:r w:rsidRPr="002C75B5">
              <w:rPr>
                <w:color w:val="000000"/>
                <w:sz w:val="24"/>
                <w:szCs w:val="24"/>
                <w:rtl/>
              </w:rPr>
              <w:t xml:space="preserve"> </w:t>
            </w:r>
            <w:r w:rsidRPr="002C75B5">
              <w:rPr>
                <w:rFonts w:hint="cs"/>
                <w:color w:val="000000"/>
                <w:sz w:val="24"/>
                <w:szCs w:val="24"/>
                <w:rtl/>
              </w:rPr>
              <w:t xml:space="preserve">انجام </w:t>
            </w:r>
            <w:r w:rsidRPr="002C75B5">
              <w:rPr>
                <w:color w:val="000000"/>
                <w:sz w:val="24"/>
                <w:szCs w:val="24"/>
                <w:rtl/>
              </w:rPr>
              <w:softHyphen/>
            </w:r>
            <w:r w:rsidRPr="002C75B5">
              <w:rPr>
                <w:rFonts w:hint="cs"/>
                <w:color w:val="000000"/>
                <w:sz w:val="24"/>
                <w:szCs w:val="24"/>
                <w:rtl/>
              </w:rPr>
              <w:t>تخصص</w:t>
            </w:r>
            <w:r w:rsidRPr="002C75B5">
              <w:rPr>
                <w:color w:val="000000"/>
                <w:sz w:val="24"/>
                <w:szCs w:val="24"/>
                <w:rtl/>
              </w:rPr>
              <w:softHyphen/>
            </w:r>
            <w:r w:rsidRPr="002C75B5">
              <w:rPr>
                <w:rFonts w:hint="cs"/>
                <w:color w:val="000000"/>
                <w:sz w:val="24"/>
                <w:szCs w:val="24"/>
                <w:rtl/>
              </w:rPr>
              <w:t>های</w:t>
            </w:r>
            <w:r w:rsidRPr="002C75B5">
              <w:rPr>
                <w:color w:val="000000"/>
                <w:sz w:val="24"/>
                <w:szCs w:val="24"/>
                <w:rtl/>
              </w:rPr>
              <w:t xml:space="preserve"> </w:t>
            </w:r>
            <w:r w:rsidRPr="002C75B5">
              <w:rPr>
                <w:rFonts w:hint="cs"/>
                <w:color w:val="000000"/>
                <w:sz w:val="24"/>
                <w:szCs w:val="24"/>
                <w:rtl/>
              </w:rPr>
              <w:t>مرتبط</w:t>
            </w:r>
            <w:r w:rsidRPr="002C75B5">
              <w:rPr>
                <w:color w:val="000000"/>
                <w:sz w:val="24"/>
                <w:szCs w:val="24"/>
                <w:rtl/>
              </w:rPr>
              <w:t xml:space="preserve"> </w:t>
            </w:r>
            <w:r w:rsidRPr="002C75B5">
              <w:rPr>
                <w:rFonts w:hint="cs"/>
                <w:color w:val="000000"/>
                <w:sz w:val="24"/>
                <w:szCs w:val="24"/>
                <w:rtl/>
              </w:rPr>
              <w:t>می</w:t>
            </w:r>
            <w:r w:rsidRPr="002C75B5">
              <w:rPr>
                <w:color w:val="000000"/>
                <w:sz w:val="24"/>
                <w:szCs w:val="24"/>
                <w:rtl/>
              </w:rPr>
              <w:softHyphen/>
            </w:r>
            <w:r w:rsidRPr="002C75B5">
              <w:rPr>
                <w:rFonts w:hint="cs"/>
                <w:color w:val="000000"/>
                <w:sz w:val="24"/>
                <w:szCs w:val="24"/>
                <w:rtl/>
              </w:rPr>
              <w:t>تواند</w:t>
            </w:r>
            <w:r w:rsidRPr="002C75B5">
              <w:rPr>
                <w:color w:val="000000"/>
                <w:sz w:val="24"/>
                <w:szCs w:val="24"/>
                <w:rtl/>
              </w:rPr>
              <w:t xml:space="preserve"> </w:t>
            </w:r>
            <w:r w:rsidRPr="002C75B5">
              <w:rPr>
                <w:rFonts w:hint="cs"/>
                <w:color w:val="000000"/>
                <w:sz w:val="24"/>
                <w:szCs w:val="24"/>
                <w:rtl/>
              </w:rPr>
              <w:t>باعث</w:t>
            </w:r>
            <w:r w:rsidRPr="002C75B5">
              <w:rPr>
                <w:color w:val="000000"/>
                <w:sz w:val="24"/>
                <w:szCs w:val="24"/>
                <w:rtl/>
              </w:rPr>
              <w:t xml:space="preserve"> </w:t>
            </w:r>
            <w:r w:rsidRPr="002C75B5">
              <w:rPr>
                <w:rFonts w:hint="cs"/>
                <w:color w:val="000000"/>
                <w:sz w:val="24"/>
                <w:szCs w:val="24"/>
                <w:rtl/>
              </w:rPr>
              <w:t>ارتقاء</w:t>
            </w:r>
            <w:r w:rsidRPr="002C75B5">
              <w:rPr>
                <w:color w:val="000000"/>
                <w:sz w:val="24"/>
                <w:szCs w:val="24"/>
                <w:rtl/>
              </w:rPr>
              <w:t xml:space="preserve"> </w:t>
            </w:r>
            <w:r w:rsidRPr="002C75B5">
              <w:rPr>
                <w:rFonts w:hint="cs"/>
                <w:color w:val="000000"/>
                <w:sz w:val="24"/>
                <w:szCs w:val="24"/>
                <w:rtl/>
              </w:rPr>
              <w:t>ابعاد توسعه قدرت دریایی ایران در مقابل تهدیدات باشد.</w:t>
            </w:r>
          </w:p>
        </w:tc>
        <w:tc>
          <w:tcPr>
            <w:tcW w:w="1614" w:type="dxa"/>
            <w:vAlign w:val="center"/>
          </w:tcPr>
          <w:p w14:paraId="0AC540CC" w14:textId="14004280" w:rsidR="00FF42B6" w:rsidRPr="002C75B5" w:rsidRDefault="0075051C" w:rsidP="001078BA">
            <w:pPr>
              <w:spacing w:line="276" w:lineRule="auto"/>
              <w:jc w:val="center"/>
              <w:rPr>
                <w:color w:val="000000"/>
                <w:sz w:val="24"/>
                <w:szCs w:val="24"/>
                <w:rtl/>
              </w:rPr>
            </w:pPr>
            <w:r>
              <w:rPr>
                <w:rFonts w:hint="cs"/>
                <w:sz w:val="24"/>
                <w:szCs w:val="24"/>
                <w:rtl/>
              </w:rPr>
              <w:t>خلاصه نتایج</w:t>
            </w:r>
          </w:p>
        </w:tc>
        <w:tc>
          <w:tcPr>
            <w:tcW w:w="1339" w:type="dxa"/>
            <w:vMerge/>
            <w:vAlign w:val="center"/>
          </w:tcPr>
          <w:p w14:paraId="4C538EBA" w14:textId="77777777" w:rsidR="00FF42B6" w:rsidRPr="002C75B5" w:rsidRDefault="00FF42B6" w:rsidP="001078BA">
            <w:pPr>
              <w:spacing w:line="276" w:lineRule="auto"/>
              <w:jc w:val="center"/>
              <w:rPr>
                <w:color w:val="000000"/>
                <w:sz w:val="24"/>
                <w:szCs w:val="24"/>
              </w:rPr>
            </w:pPr>
          </w:p>
        </w:tc>
      </w:tr>
      <w:tr w:rsidR="00FF42B6" w:rsidRPr="002C75B5" w14:paraId="3F78AB75" w14:textId="77777777" w:rsidTr="002C75B5">
        <w:trPr>
          <w:jc w:val="center"/>
        </w:trPr>
        <w:tc>
          <w:tcPr>
            <w:tcW w:w="6902" w:type="dxa"/>
            <w:vAlign w:val="center"/>
          </w:tcPr>
          <w:p w14:paraId="1380A450" w14:textId="77777777" w:rsidR="00FF42B6" w:rsidRPr="002C75B5" w:rsidRDefault="00FF42B6" w:rsidP="001078BA">
            <w:pPr>
              <w:autoSpaceDE w:val="0"/>
              <w:autoSpaceDN w:val="0"/>
              <w:adjustRightInd w:val="0"/>
              <w:spacing w:line="276" w:lineRule="auto"/>
              <w:jc w:val="center"/>
              <w:rPr>
                <w:rFonts w:ascii="BLotus"/>
                <w:color w:val="000000"/>
                <w:sz w:val="24"/>
                <w:szCs w:val="24"/>
                <w:rtl/>
              </w:rPr>
            </w:pPr>
            <w:r w:rsidRPr="002C75B5">
              <w:rPr>
                <w:rFonts w:ascii="BLotus" w:eastAsia="Calibri" w:hAnsi="Calibri"/>
                <w:color w:val="000000"/>
                <w:sz w:val="24"/>
                <w:szCs w:val="24"/>
                <w:rtl/>
              </w:rPr>
              <w:t>امنیت و توسعه؛ رویکردی ژئوپلیتیکی به توسعه و توازن در ایران</w:t>
            </w:r>
          </w:p>
        </w:tc>
        <w:tc>
          <w:tcPr>
            <w:tcW w:w="1614" w:type="dxa"/>
            <w:vAlign w:val="center"/>
          </w:tcPr>
          <w:p w14:paraId="492C4044" w14:textId="7B766FF6"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موضوع </w:t>
            </w:r>
            <w:r w:rsidR="002273F1">
              <w:rPr>
                <w:rFonts w:hint="cs"/>
                <w:color w:val="000000"/>
                <w:sz w:val="24"/>
                <w:szCs w:val="24"/>
                <w:rtl/>
              </w:rPr>
              <w:t>مطالعه</w:t>
            </w:r>
          </w:p>
        </w:tc>
        <w:tc>
          <w:tcPr>
            <w:tcW w:w="1339" w:type="dxa"/>
            <w:vMerge w:val="restart"/>
            <w:vAlign w:val="center"/>
          </w:tcPr>
          <w:p w14:paraId="41AA5B2D" w14:textId="77777777" w:rsidR="00FF42B6" w:rsidRPr="002C75B5" w:rsidRDefault="00FF42B6" w:rsidP="001078BA">
            <w:pPr>
              <w:spacing w:line="276" w:lineRule="auto"/>
              <w:jc w:val="center"/>
              <w:rPr>
                <w:color w:val="000000"/>
                <w:sz w:val="24"/>
                <w:szCs w:val="24"/>
              </w:rPr>
            </w:pPr>
            <w:r w:rsidRPr="002C75B5">
              <w:rPr>
                <w:rFonts w:hint="cs"/>
                <w:color w:val="000000"/>
                <w:sz w:val="24"/>
                <w:szCs w:val="24"/>
                <w:rtl/>
              </w:rPr>
              <w:t>پژوهش ششم</w:t>
            </w:r>
          </w:p>
        </w:tc>
      </w:tr>
      <w:tr w:rsidR="00FF42B6" w:rsidRPr="002C75B5" w14:paraId="74E910FD" w14:textId="77777777" w:rsidTr="002C75B5">
        <w:trPr>
          <w:jc w:val="center"/>
        </w:trPr>
        <w:tc>
          <w:tcPr>
            <w:tcW w:w="6902" w:type="dxa"/>
            <w:vAlign w:val="center"/>
          </w:tcPr>
          <w:p w14:paraId="135686BE" w14:textId="77777777" w:rsidR="00FF42B6" w:rsidRPr="002C75B5" w:rsidRDefault="00FF42B6" w:rsidP="001078BA">
            <w:pPr>
              <w:autoSpaceDE w:val="0"/>
              <w:autoSpaceDN w:val="0"/>
              <w:adjustRightInd w:val="0"/>
              <w:spacing w:line="276" w:lineRule="auto"/>
              <w:jc w:val="center"/>
              <w:rPr>
                <w:rFonts w:ascii="BLotus" w:eastAsia="Calibri" w:hAnsi="Calibri"/>
                <w:color w:val="000000"/>
                <w:sz w:val="24"/>
                <w:szCs w:val="24"/>
                <w:rtl/>
              </w:rPr>
            </w:pPr>
            <w:r w:rsidRPr="002C75B5">
              <w:rPr>
                <w:rFonts w:ascii="BLotus" w:eastAsia="Calibri" w:hAnsi="Calibri" w:hint="cs"/>
                <w:color w:val="000000"/>
                <w:sz w:val="24"/>
                <w:szCs w:val="24"/>
                <w:rtl/>
              </w:rPr>
              <w:t>فصلنامه مطالعات راهبردی سال (1397) نویسنده: رضا خلیلی</w:t>
            </w:r>
          </w:p>
        </w:tc>
        <w:tc>
          <w:tcPr>
            <w:tcW w:w="1614" w:type="dxa"/>
            <w:vAlign w:val="center"/>
          </w:tcPr>
          <w:p w14:paraId="797BD553" w14:textId="77777777" w:rsidR="00FF42B6" w:rsidRPr="002C75B5" w:rsidRDefault="00FF42B6" w:rsidP="001078BA">
            <w:pPr>
              <w:spacing w:line="276" w:lineRule="auto"/>
              <w:jc w:val="center"/>
              <w:rPr>
                <w:color w:val="000000"/>
                <w:sz w:val="24"/>
                <w:szCs w:val="24"/>
                <w:rtl/>
              </w:rPr>
            </w:pPr>
            <w:r w:rsidRPr="002C75B5">
              <w:rPr>
                <w:color w:val="000000"/>
                <w:sz w:val="24"/>
                <w:szCs w:val="24"/>
                <w:rtl/>
              </w:rPr>
              <w:t>محل، سال انتشار و نو</w:t>
            </w:r>
            <w:r w:rsidRPr="002C75B5">
              <w:rPr>
                <w:rFonts w:hint="cs"/>
                <w:color w:val="000000"/>
                <w:sz w:val="24"/>
                <w:szCs w:val="24"/>
                <w:rtl/>
              </w:rPr>
              <w:t>ی</w:t>
            </w:r>
            <w:r w:rsidRPr="002C75B5">
              <w:rPr>
                <w:rFonts w:hint="eastAsia"/>
                <w:color w:val="000000"/>
                <w:sz w:val="24"/>
                <w:szCs w:val="24"/>
                <w:rtl/>
              </w:rPr>
              <w:t>سندگان</w:t>
            </w:r>
          </w:p>
        </w:tc>
        <w:tc>
          <w:tcPr>
            <w:tcW w:w="1339" w:type="dxa"/>
            <w:vMerge/>
            <w:vAlign w:val="center"/>
          </w:tcPr>
          <w:p w14:paraId="1EB3DB19" w14:textId="77777777" w:rsidR="00FF42B6" w:rsidRPr="002C75B5" w:rsidRDefault="00FF42B6" w:rsidP="001078BA">
            <w:pPr>
              <w:spacing w:line="276" w:lineRule="auto"/>
              <w:jc w:val="center"/>
              <w:rPr>
                <w:color w:val="000000"/>
                <w:sz w:val="24"/>
                <w:szCs w:val="24"/>
                <w:rtl/>
              </w:rPr>
            </w:pPr>
          </w:p>
        </w:tc>
      </w:tr>
      <w:tr w:rsidR="00FF42B6" w:rsidRPr="002C75B5" w14:paraId="08FC6B76" w14:textId="77777777" w:rsidTr="002C75B5">
        <w:trPr>
          <w:jc w:val="center"/>
        </w:trPr>
        <w:tc>
          <w:tcPr>
            <w:tcW w:w="6902" w:type="dxa"/>
            <w:vAlign w:val="center"/>
          </w:tcPr>
          <w:p w14:paraId="2C3DC1FB" w14:textId="77777777" w:rsidR="00FF42B6" w:rsidRPr="002C75B5" w:rsidRDefault="00FF42B6" w:rsidP="001078BA">
            <w:pPr>
              <w:autoSpaceDE w:val="0"/>
              <w:autoSpaceDN w:val="0"/>
              <w:adjustRightInd w:val="0"/>
              <w:spacing w:line="276" w:lineRule="auto"/>
              <w:jc w:val="center"/>
              <w:rPr>
                <w:rFonts w:ascii="BLotus"/>
                <w:color w:val="000000"/>
                <w:sz w:val="24"/>
                <w:szCs w:val="24"/>
                <w:rtl/>
              </w:rPr>
            </w:pPr>
            <w:r w:rsidRPr="002C75B5">
              <w:rPr>
                <w:rFonts w:hint="cs"/>
                <w:b/>
                <w:color w:val="000000"/>
                <w:sz w:val="24"/>
                <w:szCs w:val="24"/>
                <w:rtl/>
              </w:rPr>
              <w:t>چالش</w:t>
            </w:r>
            <w:r w:rsidRPr="002C75B5">
              <w:rPr>
                <w:b/>
                <w:color w:val="000000"/>
                <w:sz w:val="24"/>
                <w:szCs w:val="24"/>
                <w:rtl/>
              </w:rPr>
              <w:softHyphen/>
            </w:r>
            <w:r w:rsidRPr="002C75B5">
              <w:rPr>
                <w:rFonts w:hint="cs"/>
                <w:b/>
                <w:color w:val="000000"/>
                <w:sz w:val="24"/>
                <w:szCs w:val="24"/>
                <w:rtl/>
              </w:rPr>
              <w:t xml:space="preserve">های اصلی </w:t>
            </w:r>
            <w:r w:rsidRPr="002C75B5">
              <w:rPr>
                <w:b/>
                <w:color w:val="000000"/>
                <w:sz w:val="24"/>
                <w:szCs w:val="24"/>
                <w:rtl/>
              </w:rPr>
              <w:t>رابطه امنیت و توسعه در چارچوب معادلات ژئوپلیتیک منطقه</w:t>
            </w:r>
            <w:r w:rsidRPr="002C75B5">
              <w:rPr>
                <w:b/>
                <w:color w:val="000000"/>
                <w:sz w:val="24"/>
                <w:szCs w:val="24"/>
                <w:rtl/>
              </w:rPr>
              <w:softHyphen/>
              <w:t>ای،</w:t>
            </w:r>
            <w:r w:rsidRPr="002C75B5">
              <w:rPr>
                <w:rFonts w:hint="cs"/>
                <w:b/>
                <w:color w:val="000000"/>
                <w:sz w:val="24"/>
                <w:szCs w:val="24"/>
                <w:rtl/>
              </w:rPr>
              <w:t>چیست</w:t>
            </w:r>
          </w:p>
        </w:tc>
        <w:tc>
          <w:tcPr>
            <w:tcW w:w="1614" w:type="dxa"/>
            <w:vAlign w:val="center"/>
          </w:tcPr>
          <w:p w14:paraId="58478EA0" w14:textId="1293F316"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سوال عمده </w:t>
            </w:r>
            <w:r w:rsidR="002273F1">
              <w:rPr>
                <w:rFonts w:hint="cs"/>
                <w:color w:val="000000"/>
                <w:sz w:val="24"/>
                <w:szCs w:val="24"/>
                <w:rtl/>
              </w:rPr>
              <w:t>مطالعه</w:t>
            </w:r>
          </w:p>
        </w:tc>
        <w:tc>
          <w:tcPr>
            <w:tcW w:w="1339" w:type="dxa"/>
            <w:vMerge/>
            <w:vAlign w:val="center"/>
          </w:tcPr>
          <w:p w14:paraId="4C37852A" w14:textId="77777777" w:rsidR="00FF42B6" w:rsidRPr="002C75B5" w:rsidRDefault="00FF42B6" w:rsidP="001078BA">
            <w:pPr>
              <w:spacing w:line="276" w:lineRule="auto"/>
              <w:jc w:val="center"/>
              <w:rPr>
                <w:color w:val="000000"/>
                <w:sz w:val="24"/>
                <w:szCs w:val="24"/>
              </w:rPr>
            </w:pPr>
          </w:p>
        </w:tc>
      </w:tr>
      <w:tr w:rsidR="00FF42B6" w:rsidRPr="002C75B5" w14:paraId="045D51B7" w14:textId="77777777" w:rsidTr="002C75B5">
        <w:trPr>
          <w:jc w:val="center"/>
        </w:trPr>
        <w:tc>
          <w:tcPr>
            <w:tcW w:w="6902" w:type="dxa"/>
            <w:vAlign w:val="center"/>
          </w:tcPr>
          <w:p w14:paraId="56B3411E" w14:textId="77777777" w:rsidR="00FF42B6" w:rsidRPr="002C75B5" w:rsidRDefault="00FF42B6" w:rsidP="001078BA">
            <w:pPr>
              <w:autoSpaceDE w:val="0"/>
              <w:autoSpaceDN w:val="0"/>
              <w:adjustRightInd w:val="0"/>
              <w:spacing w:line="276" w:lineRule="auto"/>
              <w:jc w:val="center"/>
              <w:rPr>
                <w:rFonts w:ascii="BLotus"/>
                <w:color w:val="000000"/>
                <w:sz w:val="24"/>
                <w:szCs w:val="24"/>
                <w:rtl/>
              </w:rPr>
            </w:pPr>
            <w:r w:rsidRPr="002C75B5">
              <w:rPr>
                <w:rFonts w:hint="cs"/>
                <w:b/>
                <w:color w:val="000000"/>
                <w:sz w:val="24"/>
                <w:szCs w:val="24"/>
                <w:rtl/>
              </w:rPr>
              <w:t xml:space="preserve">این پژوهش به روش توصیفی </w:t>
            </w:r>
            <w:r w:rsidRPr="002C75B5">
              <w:rPr>
                <w:b/>
                <w:color w:val="000000"/>
                <w:sz w:val="24"/>
                <w:szCs w:val="24"/>
                <w:rtl/>
              </w:rPr>
              <w:t>انجام‌شده</w:t>
            </w:r>
            <w:r w:rsidRPr="002C75B5">
              <w:rPr>
                <w:rFonts w:hint="cs"/>
                <w:b/>
                <w:color w:val="000000"/>
                <w:sz w:val="24"/>
                <w:szCs w:val="24"/>
                <w:rtl/>
              </w:rPr>
              <w:t xml:space="preserve"> است.</w:t>
            </w:r>
          </w:p>
        </w:tc>
        <w:tc>
          <w:tcPr>
            <w:tcW w:w="1614" w:type="dxa"/>
            <w:vAlign w:val="center"/>
          </w:tcPr>
          <w:p w14:paraId="35D5FF08" w14:textId="6BA72ECB"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روش </w:t>
            </w:r>
            <w:r w:rsidR="002273F1">
              <w:rPr>
                <w:rFonts w:hint="cs"/>
                <w:color w:val="000000"/>
                <w:sz w:val="24"/>
                <w:szCs w:val="24"/>
                <w:rtl/>
              </w:rPr>
              <w:t>مطالعه</w:t>
            </w:r>
          </w:p>
        </w:tc>
        <w:tc>
          <w:tcPr>
            <w:tcW w:w="1339" w:type="dxa"/>
            <w:vMerge/>
            <w:vAlign w:val="center"/>
          </w:tcPr>
          <w:p w14:paraId="6DA5954B" w14:textId="77777777" w:rsidR="00FF42B6" w:rsidRPr="002C75B5" w:rsidRDefault="00FF42B6" w:rsidP="001078BA">
            <w:pPr>
              <w:spacing w:line="276" w:lineRule="auto"/>
              <w:jc w:val="center"/>
              <w:rPr>
                <w:color w:val="000000"/>
                <w:sz w:val="24"/>
                <w:szCs w:val="24"/>
              </w:rPr>
            </w:pPr>
          </w:p>
        </w:tc>
      </w:tr>
      <w:tr w:rsidR="00FF42B6" w:rsidRPr="002C75B5" w14:paraId="2DEBFB0F" w14:textId="77777777" w:rsidTr="002C75B5">
        <w:trPr>
          <w:jc w:val="center"/>
        </w:trPr>
        <w:tc>
          <w:tcPr>
            <w:tcW w:w="6902" w:type="dxa"/>
            <w:vAlign w:val="center"/>
          </w:tcPr>
          <w:p w14:paraId="0B148983" w14:textId="77777777" w:rsidR="00FF42B6" w:rsidRPr="002C75B5" w:rsidRDefault="00FF42B6" w:rsidP="001078BA">
            <w:pPr>
              <w:autoSpaceDE w:val="0"/>
              <w:autoSpaceDN w:val="0"/>
              <w:adjustRightInd w:val="0"/>
              <w:spacing w:line="276" w:lineRule="auto"/>
              <w:jc w:val="center"/>
              <w:rPr>
                <w:rFonts w:ascii="BLotus"/>
                <w:color w:val="000000"/>
                <w:sz w:val="24"/>
                <w:szCs w:val="24"/>
                <w:rtl/>
              </w:rPr>
            </w:pPr>
            <w:r w:rsidRPr="002C75B5">
              <w:rPr>
                <w:color w:val="000000"/>
                <w:sz w:val="24"/>
                <w:szCs w:val="24"/>
                <w:rtl/>
              </w:rPr>
              <w:t>رویکرد ژئوپلیتیک به</w:t>
            </w:r>
            <w:r w:rsidRPr="002C75B5">
              <w:rPr>
                <w:color w:val="000000"/>
                <w:sz w:val="24"/>
                <w:szCs w:val="24"/>
              </w:rPr>
              <w:t xml:space="preserve"> </w:t>
            </w:r>
            <w:r w:rsidRPr="002C75B5">
              <w:rPr>
                <w:color w:val="000000"/>
                <w:sz w:val="24"/>
                <w:szCs w:val="24"/>
                <w:rtl/>
              </w:rPr>
              <w:t>عنوان رویکردی میانه که هم به روندهای  کلی توسعه در سطوح بین</w:t>
            </w:r>
            <w:r w:rsidRPr="002C75B5">
              <w:rPr>
                <w:color w:val="000000"/>
                <w:sz w:val="24"/>
                <w:szCs w:val="24"/>
              </w:rPr>
              <w:t xml:space="preserve"> </w:t>
            </w:r>
            <w:r w:rsidRPr="002C75B5">
              <w:rPr>
                <w:color w:val="000000"/>
                <w:sz w:val="24"/>
                <w:szCs w:val="24"/>
                <w:rtl/>
              </w:rPr>
              <w:t>المللی و منطقه</w:t>
            </w:r>
            <w:r w:rsidRPr="002C75B5">
              <w:rPr>
                <w:rFonts w:hint="cs"/>
                <w:color w:val="000000"/>
                <w:sz w:val="24"/>
                <w:szCs w:val="24"/>
                <w:rtl/>
              </w:rPr>
              <w:t>‌</w:t>
            </w:r>
            <w:r w:rsidRPr="002C75B5">
              <w:rPr>
                <w:color w:val="000000"/>
                <w:sz w:val="24"/>
                <w:szCs w:val="24"/>
                <w:rtl/>
              </w:rPr>
              <w:t>ای و</w:t>
            </w:r>
            <w:r w:rsidRPr="002C75B5">
              <w:rPr>
                <w:rFonts w:hint="cs"/>
                <w:color w:val="000000"/>
                <w:sz w:val="24"/>
                <w:szCs w:val="24"/>
                <w:rtl/>
              </w:rPr>
              <w:t xml:space="preserve"> </w:t>
            </w:r>
            <w:r w:rsidRPr="002C75B5">
              <w:rPr>
                <w:color w:val="000000"/>
                <w:sz w:val="24"/>
                <w:szCs w:val="24"/>
                <w:rtl/>
              </w:rPr>
              <w:t>هم به نحوه اجرای توسعه و جزئیات آن در استا</w:t>
            </w:r>
            <w:r w:rsidRPr="002C75B5">
              <w:rPr>
                <w:rFonts w:hint="cs"/>
                <w:color w:val="000000"/>
                <w:sz w:val="24"/>
                <w:szCs w:val="24"/>
                <w:rtl/>
              </w:rPr>
              <w:t>ن‌</w:t>
            </w:r>
            <w:r w:rsidRPr="002C75B5">
              <w:rPr>
                <w:color w:val="000000"/>
                <w:sz w:val="24"/>
                <w:szCs w:val="24"/>
                <w:rtl/>
              </w:rPr>
              <w:t>های کشور نظر دا</w:t>
            </w:r>
            <w:r w:rsidRPr="002C75B5">
              <w:rPr>
                <w:rFonts w:hint="cs"/>
                <w:color w:val="000000"/>
                <w:sz w:val="24"/>
                <w:szCs w:val="24"/>
                <w:rtl/>
              </w:rPr>
              <w:t>شته و</w:t>
            </w:r>
            <w:r w:rsidRPr="002C75B5">
              <w:rPr>
                <w:color w:val="000000"/>
                <w:sz w:val="24"/>
                <w:szCs w:val="24"/>
                <w:rtl/>
              </w:rPr>
              <w:t xml:space="preserve"> میتواند رویکردی به مراتب کاربردی</w:t>
            </w:r>
            <w:r w:rsidRPr="002C75B5">
              <w:rPr>
                <w:rFonts w:hint="cs"/>
                <w:color w:val="000000"/>
                <w:sz w:val="24"/>
                <w:szCs w:val="24"/>
                <w:rtl/>
              </w:rPr>
              <w:t>‌تر</w:t>
            </w:r>
            <w:r w:rsidRPr="002C75B5">
              <w:rPr>
                <w:color w:val="000000"/>
                <w:sz w:val="24"/>
                <w:szCs w:val="24"/>
                <w:rtl/>
              </w:rPr>
              <w:t xml:space="preserve"> و ثمربخش</w:t>
            </w:r>
            <w:r w:rsidRPr="002C75B5">
              <w:rPr>
                <w:rFonts w:hint="cs"/>
                <w:color w:val="000000"/>
                <w:sz w:val="24"/>
                <w:szCs w:val="24"/>
                <w:rtl/>
              </w:rPr>
              <w:t>‌</w:t>
            </w:r>
            <w:r w:rsidRPr="002C75B5">
              <w:rPr>
                <w:color w:val="000000"/>
                <w:sz w:val="24"/>
                <w:szCs w:val="24"/>
                <w:rtl/>
              </w:rPr>
              <w:t>ت</w:t>
            </w:r>
            <w:r w:rsidRPr="002C75B5">
              <w:rPr>
                <w:rFonts w:hint="cs"/>
                <w:color w:val="000000"/>
                <w:sz w:val="24"/>
                <w:szCs w:val="24"/>
                <w:rtl/>
              </w:rPr>
              <w:t>ر</w:t>
            </w:r>
            <w:r w:rsidRPr="002C75B5">
              <w:rPr>
                <w:color w:val="000000"/>
                <w:sz w:val="24"/>
                <w:szCs w:val="24"/>
                <w:rtl/>
              </w:rPr>
              <w:t xml:space="preserve"> برای درک توسعه و توازن</w:t>
            </w:r>
            <w:r w:rsidRPr="002C75B5">
              <w:rPr>
                <w:rFonts w:hint="cs"/>
                <w:color w:val="000000"/>
                <w:sz w:val="24"/>
                <w:szCs w:val="24"/>
                <w:rtl/>
              </w:rPr>
              <w:t xml:space="preserve"> </w:t>
            </w:r>
            <w:r w:rsidRPr="002C75B5">
              <w:rPr>
                <w:color w:val="000000"/>
                <w:sz w:val="24"/>
                <w:szCs w:val="24"/>
                <w:rtl/>
              </w:rPr>
              <w:t>درایران</w:t>
            </w:r>
            <w:r w:rsidRPr="002C75B5">
              <w:rPr>
                <w:rFonts w:hint="cs"/>
                <w:color w:val="000000"/>
                <w:sz w:val="24"/>
                <w:szCs w:val="24"/>
                <w:rtl/>
              </w:rPr>
              <w:t xml:space="preserve"> </w:t>
            </w:r>
            <w:r w:rsidRPr="002C75B5">
              <w:rPr>
                <w:color w:val="000000"/>
                <w:sz w:val="24"/>
                <w:szCs w:val="24"/>
                <w:rtl/>
              </w:rPr>
              <w:t>باشد.</w:t>
            </w:r>
          </w:p>
        </w:tc>
        <w:tc>
          <w:tcPr>
            <w:tcW w:w="1614" w:type="dxa"/>
            <w:vAlign w:val="center"/>
          </w:tcPr>
          <w:p w14:paraId="2DEC2AA0" w14:textId="582888CE" w:rsidR="00FF42B6" w:rsidRPr="002C75B5" w:rsidRDefault="0075051C" w:rsidP="001078BA">
            <w:pPr>
              <w:spacing w:line="276" w:lineRule="auto"/>
              <w:jc w:val="center"/>
              <w:rPr>
                <w:color w:val="000000"/>
                <w:sz w:val="24"/>
                <w:szCs w:val="24"/>
                <w:rtl/>
              </w:rPr>
            </w:pPr>
            <w:r>
              <w:rPr>
                <w:rFonts w:hint="cs"/>
                <w:sz w:val="24"/>
                <w:szCs w:val="24"/>
                <w:rtl/>
              </w:rPr>
              <w:t>خلاصه نتایج</w:t>
            </w:r>
          </w:p>
        </w:tc>
        <w:tc>
          <w:tcPr>
            <w:tcW w:w="1339" w:type="dxa"/>
            <w:vMerge/>
            <w:vAlign w:val="center"/>
          </w:tcPr>
          <w:p w14:paraId="582C1344" w14:textId="77777777" w:rsidR="00FF42B6" w:rsidRPr="002C75B5" w:rsidRDefault="00FF42B6" w:rsidP="001078BA">
            <w:pPr>
              <w:spacing w:line="276" w:lineRule="auto"/>
              <w:jc w:val="center"/>
              <w:rPr>
                <w:color w:val="000000"/>
                <w:sz w:val="24"/>
                <w:szCs w:val="24"/>
              </w:rPr>
            </w:pPr>
          </w:p>
        </w:tc>
      </w:tr>
      <w:tr w:rsidR="00FF42B6" w:rsidRPr="002C75B5" w14:paraId="54CE460A" w14:textId="77777777" w:rsidTr="002C75B5">
        <w:trPr>
          <w:jc w:val="center"/>
        </w:trPr>
        <w:tc>
          <w:tcPr>
            <w:tcW w:w="6902" w:type="dxa"/>
            <w:vAlign w:val="center"/>
          </w:tcPr>
          <w:p w14:paraId="510B42BE"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tl/>
              </w:rPr>
              <w:t>شناسا</w:t>
            </w:r>
            <w:r w:rsidRPr="002C75B5">
              <w:rPr>
                <w:rFonts w:hint="cs"/>
                <w:color w:val="000000"/>
                <w:sz w:val="24"/>
                <w:szCs w:val="24"/>
                <w:rtl/>
              </w:rPr>
              <w:t>یی</w:t>
            </w:r>
            <w:r w:rsidRPr="002C75B5">
              <w:rPr>
                <w:color w:val="000000"/>
                <w:sz w:val="24"/>
                <w:szCs w:val="24"/>
                <w:rtl/>
              </w:rPr>
              <w:t xml:space="preserve"> ابعاد و</w:t>
            </w:r>
            <w:r w:rsidRPr="002C75B5">
              <w:rPr>
                <w:rFonts w:hint="cs"/>
                <w:color w:val="000000"/>
                <w:sz w:val="24"/>
                <w:szCs w:val="24"/>
                <w:rtl/>
              </w:rPr>
              <w:t xml:space="preserve"> </w:t>
            </w:r>
            <w:r w:rsidRPr="002C75B5">
              <w:rPr>
                <w:color w:val="000000"/>
                <w:sz w:val="24"/>
                <w:szCs w:val="24"/>
                <w:rtl/>
              </w:rPr>
              <w:t>مولفه</w:t>
            </w:r>
            <w:r w:rsidRPr="002C75B5">
              <w:rPr>
                <w:color w:val="000000"/>
                <w:sz w:val="24"/>
                <w:szCs w:val="24"/>
                <w:rtl/>
              </w:rPr>
              <w:softHyphen/>
              <w:t>ها</w:t>
            </w:r>
            <w:r w:rsidRPr="002C75B5">
              <w:rPr>
                <w:rFonts w:hint="cs"/>
                <w:color w:val="000000"/>
                <w:sz w:val="24"/>
                <w:szCs w:val="24"/>
                <w:rtl/>
              </w:rPr>
              <w:t xml:space="preserve">ی </w:t>
            </w:r>
            <w:r w:rsidRPr="002C75B5">
              <w:rPr>
                <w:rFonts w:hint="eastAsia"/>
                <w:color w:val="000000"/>
                <w:sz w:val="24"/>
                <w:szCs w:val="24"/>
                <w:rtl/>
              </w:rPr>
              <w:t>بهسا</w:t>
            </w:r>
            <w:r w:rsidRPr="002C75B5">
              <w:rPr>
                <w:rFonts w:hint="cs"/>
                <w:color w:val="000000"/>
                <w:sz w:val="24"/>
                <w:szCs w:val="24"/>
                <w:rtl/>
              </w:rPr>
              <w:t>زی</w:t>
            </w:r>
            <w:r w:rsidRPr="002C75B5">
              <w:rPr>
                <w:color w:val="000000"/>
                <w:sz w:val="24"/>
                <w:szCs w:val="24"/>
                <w:rtl/>
              </w:rPr>
              <w:t xml:space="preserve"> آموزش منابع انسان</w:t>
            </w:r>
            <w:r w:rsidRPr="002C75B5">
              <w:rPr>
                <w:rFonts w:hint="cs"/>
                <w:color w:val="000000"/>
                <w:sz w:val="24"/>
                <w:szCs w:val="24"/>
                <w:rtl/>
              </w:rPr>
              <w:t>ی</w:t>
            </w:r>
            <w:r w:rsidRPr="002C75B5">
              <w:rPr>
                <w:color w:val="000000"/>
                <w:sz w:val="24"/>
                <w:szCs w:val="24"/>
                <w:rtl/>
              </w:rPr>
              <w:t xml:space="preserve"> قرارگاه پدافند هوا</w:t>
            </w:r>
            <w:r w:rsidRPr="002C75B5">
              <w:rPr>
                <w:rFonts w:hint="cs"/>
                <w:color w:val="000000"/>
                <w:sz w:val="24"/>
                <w:szCs w:val="24"/>
                <w:rtl/>
              </w:rPr>
              <w:t>یی</w:t>
            </w:r>
            <w:r w:rsidRPr="002C75B5">
              <w:rPr>
                <w:color w:val="000000"/>
                <w:sz w:val="24"/>
                <w:szCs w:val="24"/>
                <w:rtl/>
              </w:rPr>
              <w:t xml:space="preserve"> خاتم</w:t>
            </w:r>
            <w:r w:rsidRPr="002C75B5">
              <w:rPr>
                <w:rFonts w:hint="cs"/>
                <w:color w:val="000000"/>
                <w:sz w:val="24"/>
                <w:szCs w:val="24"/>
                <w:rtl/>
              </w:rPr>
              <w:t xml:space="preserve"> </w:t>
            </w:r>
            <w:r w:rsidRPr="002C75B5">
              <w:rPr>
                <w:color w:val="000000"/>
                <w:sz w:val="24"/>
                <w:szCs w:val="24"/>
                <w:rtl/>
              </w:rPr>
              <w:t>با رو</w:t>
            </w:r>
            <w:r w:rsidRPr="002C75B5">
              <w:rPr>
                <w:rFonts w:hint="cs"/>
                <w:color w:val="000000"/>
                <w:sz w:val="24"/>
                <w:szCs w:val="24"/>
                <w:rtl/>
              </w:rPr>
              <w:t>ی</w:t>
            </w:r>
            <w:r w:rsidRPr="002C75B5">
              <w:rPr>
                <w:rFonts w:hint="eastAsia"/>
                <w:color w:val="000000"/>
                <w:sz w:val="24"/>
                <w:szCs w:val="24"/>
                <w:rtl/>
              </w:rPr>
              <w:t>کرد</w:t>
            </w:r>
            <w:r w:rsidRPr="002C75B5">
              <w:rPr>
                <w:color w:val="000000"/>
                <w:sz w:val="24"/>
                <w:szCs w:val="24"/>
                <w:rtl/>
              </w:rPr>
              <w:t xml:space="preserve"> توسعه</w:t>
            </w:r>
            <w:r w:rsidRPr="002C75B5">
              <w:rPr>
                <w:color w:val="000000"/>
                <w:sz w:val="24"/>
                <w:szCs w:val="24"/>
                <w:rtl/>
              </w:rPr>
              <w:softHyphen/>
              <w:t>ا</w:t>
            </w:r>
            <w:r w:rsidRPr="002C75B5">
              <w:rPr>
                <w:rFonts w:hint="cs"/>
                <w:color w:val="000000"/>
                <w:sz w:val="24"/>
                <w:szCs w:val="24"/>
                <w:rtl/>
              </w:rPr>
              <w:t xml:space="preserve">ی </w:t>
            </w:r>
            <w:r w:rsidRPr="002C75B5">
              <w:rPr>
                <w:rFonts w:hint="eastAsia"/>
                <w:color w:val="000000"/>
                <w:sz w:val="24"/>
                <w:szCs w:val="24"/>
                <w:rtl/>
              </w:rPr>
              <w:t>بر</w:t>
            </w:r>
            <w:r w:rsidRPr="002C75B5">
              <w:rPr>
                <w:color w:val="000000"/>
                <w:sz w:val="24"/>
                <w:szCs w:val="24"/>
                <w:rtl/>
              </w:rPr>
              <w:t xml:space="preserve"> اساس الگو</w:t>
            </w:r>
            <w:r w:rsidRPr="002C75B5">
              <w:rPr>
                <w:rFonts w:hint="cs"/>
                <w:color w:val="000000"/>
                <w:sz w:val="24"/>
                <w:szCs w:val="24"/>
                <w:rtl/>
              </w:rPr>
              <w:t xml:space="preserve">ی </w:t>
            </w:r>
            <w:r w:rsidRPr="002C75B5">
              <w:rPr>
                <w:color w:val="000000"/>
                <w:sz w:val="24"/>
                <w:szCs w:val="24"/>
              </w:rPr>
              <w:t>EFQM</w:t>
            </w:r>
            <w:r w:rsidRPr="002C75B5">
              <w:rPr>
                <w:rFonts w:hint="cs"/>
                <w:color w:val="000000"/>
                <w:sz w:val="24"/>
                <w:szCs w:val="24"/>
                <w:rtl/>
              </w:rPr>
              <w:t xml:space="preserve"> مطالعات توسعه اجتماعی ایران</w:t>
            </w:r>
          </w:p>
        </w:tc>
        <w:tc>
          <w:tcPr>
            <w:tcW w:w="1614" w:type="dxa"/>
            <w:vAlign w:val="center"/>
          </w:tcPr>
          <w:p w14:paraId="380C5A20" w14:textId="2C860D7A"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موضوع </w:t>
            </w:r>
            <w:r w:rsidR="002273F1">
              <w:rPr>
                <w:rFonts w:hint="cs"/>
                <w:color w:val="000000"/>
                <w:sz w:val="24"/>
                <w:szCs w:val="24"/>
                <w:rtl/>
              </w:rPr>
              <w:t>مطالعه</w:t>
            </w:r>
          </w:p>
        </w:tc>
        <w:tc>
          <w:tcPr>
            <w:tcW w:w="1339" w:type="dxa"/>
            <w:vMerge w:val="restart"/>
            <w:vAlign w:val="center"/>
          </w:tcPr>
          <w:p w14:paraId="4CEA5511" w14:textId="77777777" w:rsidR="00FF42B6" w:rsidRPr="002C75B5" w:rsidRDefault="00FF42B6" w:rsidP="001078BA">
            <w:pPr>
              <w:spacing w:line="276" w:lineRule="auto"/>
              <w:jc w:val="center"/>
              <w:rPr>
                <w:color w:val="000000"/>
                <w:sz w:val="24"/>
                <w:szCs w:val="24"/>
              </w:rPr>
            </w:pPr>
            <w:r w:rsidRPr="002C75B5">
              <w:rPr>
                <w:rFonts w:hint="cs"/>
                <w:color w:val="000000"/>
                <w:sz w:val="24"/>
                <w:szCs w:val="24"/>
                <w:rtl/>
              </w:rPr>
              <w:t>پژوهش هفتم</w:t>
            </w:r>
          </w:p>
        </w:tc>
      </w:tr>
      <w:tr w:rsidR="00FF42B6" w:rsidRPr="002C75B5" w14:paraId="47A3F52B" w14:textId="77777777" w:rsidTr="002C75B5">
        <w:trPr>
          <w:jc w:val="center"/>
        </w:trPr>
        <w:tc>
          <w:tcPr>
            <w:tcW w:w="6902" w:type="dxa"/>
            <w:vAlign w:val="center"/>
          </w:tcPr>
          <w:p w14:paraId="0861D7CF"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rFonts w:hint="cs"/>
                <w:color w:val="000000"/>
                <w:sz w:val="24"/>
                <w:szCs w:val="24"/>
                <w:rtl/>
              </w:rPr>
              <w:t>نشریه مطالعات توسعه اجتماعی ایران (سال 1400) نویسندگان: ارشد نونهال، فریبا حنیفی، محمد تقی ایمانی</w:t>
            </w:r>
          </w:p>
        </w:tc>
        <w:tc>
          <w:tcPr>
            <w:tcW w:w="1614" w:type="dxa"/>
            <w:vAlign w:val="center"/>
          </w:tcPr>
          <w:p w14:paraId="2CA0E270" w14:textId="77777777" w:rsidR="00FF42B6" w:rsidRPr="002C75B5" w:rsidRDefault="00FF42B6" w:rsidP="001078BA">
            <w:pPr>
              <w:spacing w:line="276" w:lineRule="auto"/>
              <w:jc w:val="center"/>
              <w:rPr>
                <w:color w:val="000000"/>
                <w:sz w:val="24"/>
                <w:szCs w:val="24"/>
                <w:rtl/>
              </w:rPr>
            </w:pPr>
            <w:r w:rsidRPr="002C75B5">
              <w:rPr>
                <w:color w:val="000000"/>
                <w:sz w:val="24"/>
                <w:szCs w:val="24"/>
                <w:rtl/>
              </w:rPr>
              <w:t>محل، سال انتشار و نو</w:t>
            </w:r>
            <w:r w:rsidRPr="002C75B5">
              <w:rPr>
                <w:rFonts w:hint="cs"/>
                <w:color w:val="000000"/>
                <w:sz w:val="24"/>
                <w:szCs w:val="24"/>
                <w:rtl/>
              </w:rPr>
              <w:t>ی</w:t>
            </w:r>
            <w:r w:rsidRPr="002C75B5">
              <w:rPr>
                <w:rFonts w:hint="eastAsia"/>
                <w:color w:val="000000"/>
                <w:sz w:val="24"/>
                <w:szCs w:val="24"/>
                <w:rtl/>
              </w:rPr>
              <w:t>سندگان</w:t>
            </w:r>
          </w:p>
        </w:tc>
        <w:tc>
          <w:tcPr>
            <w:tcW w:w="1339" w:type="dxa"/>
            <w:vMerge/>
            <w:vAlign w:val="center"/>
          </w:tcPr>
          <w:p w14:paraId="331BAC0B" w14:textId="77777777" w:rsidR="00FF42B6" w:rsidRPr="002C75B5" w:rsidRDefault="00FF42B6" w:rsidP="001078BA">
            <w:pPr>
              <w:spacing w:line="276" w:lineRule="auto"/>
              <w:jc w:val="center"/>
              <w:rPr>
                <w:color w:val="000000"/>
                <w:sz w:val="24"/>
                <w:szCs w:val="24"/>
                <w:rtl/>
              </w:rPr>
            </w:pPr>
          </w:p>
        </w:tc>
      </w:tr>
      <w:tr w:rsidR="00FF42B6" w:rsidRPr="002C75B5" w14:paraId="3F5D2292" w14:textId="77777777" w:rsidTr="002C75B5">
        <w:trPr>
          <w:jc w:val="center"/>
        </w:trPr>
        <w:tc>
          <w:tcPr>
            <w:tcW w:w="6902" w:type="dxa"/>
            <w:vAlign w:val="center"/>
          </w:tcPr>
          <w:p w14:paraId="78013DEC"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tl/>
              </w:rPr>
              <w:t>ابعاد و</w:t>
            </w:r>
            <w:r w:rsidRPr="002C75B5">
              <w:rPr>
                <w:rFonts w:hint="cs"/>
                <w:color w:val="000000"/>
                <w:sz w:val="24"/>
                <w:szCs w:val="24"/>
                <w:rtl/>
              </w:rPr>
              <w:t xml:space="preserve"> </w:t>
            </w:r>
            <w:r w:rsidRPr="002C75B5">
              <w:rPr>
                <w:color w:val="000000"/>
                <w:sz w:val="24"/>
                <w:szCs w:val="24"/>
                <w:rtl/>
              </w:rPr>
              <w:t>مولفه</w:t>
            </w:r>
            <w:r w:rsidRPr="002C75B5">
              <w:rPr>
                <w:color w:val="000000"/>
                <w:sz w:val="24"/>
                <w:szCs w:val="24"/>
                <w:rtl/>
              </w:rPr>
              <w:softHyphen/>
              <w:t>ها</w:t>
            </w:r>
            <w:r w:rsidRPr="002C75B5">
              <w:rPr>
                <w:rFonts w:hint="cs"/>
                <w:color w:val="000000"/>
                <w:sz w:val="24"/>
                <w:szCs w:val="24"/>
                <w:rtl/>
              </w:rPr>
              <w:t xml:space="preserve">ی </w:t>
            </w:r>
            <w:r w:rsidRPr="002C75B5">
              <w:rPr>
                <w:rFonts w:hint="eastAsia"/>
                <w:color w:val="000000"/>
                <w:sz w:val="24"/>
                <w:szCs w:val="24"/>
                <w:rtl/>
              </w:rPr>
              <w:t>آموزش</w:t>
            </w:r>
            <w:r w:rsidRPr="002C75B5">
              <w:rPr>
                <w:color w:val="000000"/>
                <w:sz w:val="24"/>
                <w:szCs w:val="24"/>
                <w:rtl/>
              </w:rPr>
              <w:t xml:space="preserve"> منابع انسان</w:t>
            </w:r>
            <w:r w:rsidRPr="002C75B5">
              <w:rPr>
                <w:rFonts w:hint="cs"/>
                <w:color w:val="000000"/>
                <w:sz w:val="24"/>
                <w:szCs w:val="24"/>
                <w:rtl/>
              </w:rPr>
              <w:t>ی</w:t>
            </w:r>
            <w:r w:rsidRPr="002C75B5">
              <w:rPr>
                <w:color w:val="000000"/>
                <w:sz w:val="24"/>
                <w:szCs w:val="24"/>
                <w:rtl/>
              </w:rPr>
              <w:t xml:space="preserve"> قرارگاه خاتم بر مبنا</w:t>
            </w:r>
            <w:r w:rsidRPr="002C75B5">
              <w:rPr>
                <w:rFonts w:hint="cs"/>
                <w:color w:val="000000"/>
                <w:sz w:val="24"/>
                <w:szCs w:val="24"/>
                <w:rtl/>
              </w:rPr>
              <w:t>ی</w:t>
            </w:r>
            <w:r w:rsidRPr="002C75B5">
              <w:rPr>
                <w:color w:val="000000"/>
                <w:sz w:val="24"/>
                <w:szCs w:val="24"/>
                <w:rtl/>
              </w:rPr>
              <w:t xml:space="preserve"> الگو</w:t>
            </w:r>
            <w:r w:rsidRPr="002C75B5">
              <w:rPr>
                <w:rFonts w:hint="cs"/>
                <w:color w:val="000000"/>
                <w:sz w:val="24"/>
                <w:szCs w:val="24"/>
                <w:rtl/>
              </w:rPr>
              <w:t>ی</w:t>
            </w:r>
            <w:r w:rsidRPr="002C75B5">
              <w:rPr>
                <w:color w:val="000000"/>
                <w:sz w:val="24"/>
                <w:szCs w:val="24"/>
                <w:rtl/>
              </w:rPr>
              <w:t xml:space="preserve"> </w:t>
            </w:r>
            <w:r w:rsidRPr="002C75B5">
              <w:rPr>
                <w:color w:val="000000"/>
                <w:sz w:val="24"/>
                <w:szCs w:val="24"/>
              </w:rPr>
              <w:t>EFQM</w:t>
            </w:r>
            <w:r w:rsidRPr="002C75B5">
              <w:rPr>
                <w:color w:val="000000"/>
                <w:sz w:val="24"/>
                <w:szCs w:val="24"/>
                <w:rtl/>
              </w:rPr>
              <w:t xml:space="preserve"> کدامند</w:t>
            </w:r>
            <w:r w:rsidRPr="002C75B5">
              <w:rPr>
                <w:rFonts w:hint="cs"/>
                <w:color w:val="000000"/>
                <w:sz w:val="24"/>
                <w:szCs w:val="24"/>
                <w:rtl/>
              </w:rPr>
              <w:t>؟</w:t>
            </w:r>
          </w:p>
        </w:tc>
        <w:tc>
          <w:tcPr>
            <w:tcW w:w="1614" w:type="dxa"/>
            <w:vAlign w:val="center"/>
          </w:tcPr>
          <w:p w14:paraId="62B175A0" w14:textId="3375AF02"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سوال عمده </w:t>
            </w:r>
            <w:r w:rsidR="002273F1">
              <w:rPr>
                <w:rFonts w:hint="cs"/>
                <w:color w:val="000000"/>
                <w:sz w:val="24"/>
                <w:szCs w:val="24"/>
                <w:rtl/>
              </w:rPr>
              <w:t>مطالعه</w:t>
            </w:r>
          </w:p>
        </w:tc>
        <w:tc>
          <w:tcPr>
            <w:tcW w:w="1339" w:type="dxa"/>
            <w:vMerge/>
            <w:vAlign w:val="center"/>
          </w:tcPr>
          <w:p w14:paraId="4CFA74BC" w14:textId="77777777" w:rsidR="00FF42B6" w:rsidRPr="002C75B5" w:rsidRDefault="00FF42B6" w:rsidP="001078BA">
            <w:pPr>
              <w:spacing w:line="276" w:lineRule="auto"/>
              <w:jc w:val="center"/>
              <w:rPr>
                <w:color w:val="000000"/>
                <w:sz w:val="24"/>
                <w:szCs w:val="24"/>
              </w:rPr>
            </w:pPr>
          </w:p>
        </w:tc>
      </w:tr>
      <w:tr w:rsidR="00FF42B6" w:rsidRPr="002C75B5" w14:paraId="57C2D214" w14:textId="77777777" w:rsidTr="002C75B5">
        <w:trPr>
          <w:jc w:val="center"/>
        </w:trPr>
        <w:tc>
          <w:tcPr>
            <w:tcW w:w="6902" w:type="dxa"/>
            <w:vAlign w:val="center"/>
          </w:tcPr>
          <w:p w14:paraId="7303FF72"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tl/>
              </w:rPr>
              <w:t>ا</w:t>
            </w:r>
            <w:r w:rsidRPr="002C75B5">
              <w:rPr>
                <w:rFonts w:hint="cs"/>
                <w:color w:val="000000"/>
                <w:sz w:val="24"/>
                <w:szCs w:val="24"/>
                <w:rtl/>
              </w:rPr>
              <w:t>ی</w:t>
            </w:r>
            <w:r w:rsidRPr="002C75B5">
              <w:rPr>
                <w:rFonts w:hint="eastAsia"/>
                <w:color w:val="000000"/>
                <w:sz w:val="24"/>
                <w:szCs w:val="24"/>
                <w:rtl/>
              </w:rPr>
              <w:t>ن</w:t>
            </w:r>
            <w:r w:rsidRPr="002C75B5">
              <w:rPr>
                <w:color w:val="000000"/>
                <w:sz w:val="24"/>
                <w:szCs w:val="24"/>
                <w:rtl/>
              </w:rPr>
              <w:t xml:space="preserve"> پژوهش به روش توص</w:t>
            </w:r>
            <w:r w:rsidRPr="002C75B5">
              <w:rPr>
                <w:rFonts w:hint="cs"/>
                <w:color w:val="000000"/>
                <w:sz w:val="24"/>
                <w:szCs w:val="24"/>
                <w:rtl/>
              </w:rPr>
              <w:t>ی</w:t>
            </w:r>
            <w:r w:rsidRPr="002C75B5">
              <w:rPr>
                <w:rFonts w:hint="eastAsia"/>
                <w:color w:val="000000"/>
                <w:sz w:val="24"/>
                <w:szCs w:val="24"/>
                <w:rtl/>
              </w:rPr>
              <w:t>ف</w:t>
            </w:r>
            <w:r w:rsidRPr="002C75B5">
              <w:rPr>
                <w:rFonts w:hint="cs"/>
                <w:color w:val="000000"/>
                <w:sz w:val="24"/>
                <w:szCs w:val="24"/>
                <w:rtl/>
              </w:rPr>
              <w:t xml:space="preserve">ی </w:t>
            </w:r>
            <w:r w:rsidRPr="002C75B5">
              <w:rPr>
                <w:color w:val="000000"/>
                <w:sz w:val="24"/>
                <w:szCs w:val="24"/>
                <w:rtl/>
              </w:rPr>
              <w:t>انجام‌شده است.</w:t>
            </w:r>
          </w:p>
        </w:tc>
        <w:tc>
          <w:tcPr>
            <w:tcW w:w="1614" w:type="dxa"/>
            <w:vAlign w:val="center"/>
          </w:tcPr>
          <w:p w14:paraId="7B6BB265" w14:textId="3C2CAC99"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روش </w:t>
            </w:r>
            <w:r w:rsidR="002273F1">
              <w:rPr>
                <w:rFonts w:hint="cs"/>
                <w:color w:val="000000"/>
                <w:sz w:val="24"/>
                <w:szCs w:val="24"/>
                <w:rtl/>
              </w:rPr>
              <w:t>مطالعه</w:t>
            </w:r>
          </w:p>
        </w:tc>
        <w:tc>
          <w:tcPr>
            <w:tcW w:w="1339" w:type="dxa"/>
            <w:vMerge/>
            <w:vAlign w:val="center"/>
          </w:tcPr>
          <w:p w14:paraId="6DA7C1CD" w14:textId="77777777" w:rsidR="00FF42B6" w:rsidRPr="002C75B5" w:rsidRDefault="00FF42B6" w:rsidP="001078BA">
            <w:pPr>
              <w:spacing w:line="276" w:lineRule="auto"/>
              <w:jc w:val="center"/>
              <w:rPr>
                <w:color w:val="000000"/>
                <w:sz w:val="24"/>
                <w:szCs w:val="24"/>
              </w:rPr>
            </w:pPr>
          </w:p>
        </w:tc>
      </w:tr>
      <w:tr w:rsidR="00FF42B6" w:rsidRPr="002C75B5" w14:paraId="33A14A6E" w14:textId="77777777" w:rsidTr="002C75B5">
        <w:trPr>
          <w:jc w:val="center"/>
        </w:trPr>
        <w:tc>
          <w:tcPr>
            <w:tcW w:w="6902" w:type="dxa"/>
            <w:vAlign w:val="center"/>
          </w:tcPr>
          <w:p w14:paraId="680225CD"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rFonts w:hint="cs"/>
                <w:color w:val="000000"/>
                <w:sz w:val="24"/>
                <w:szCs w:val="24"/>
                <w:rtl/>
              </w:rPr>
              <w:t>این پژوهش یک مدل جامع و معتبر برای بهسازی آموزش منابع انسانی با رویکرد توسعه‌ای در قرارگاه پدافند هوایی ارائه داده و مشخص کرده‌ است که برای رسیدن به وضعیت مطلوب، باید تمرکز ویژه‌ای بر بهبود عوامل مدیریتی و پدافندی صورت گیرد.</w:t>
            </w:r>
          </w:p>
        </w:tc>
        <w:tc>
          <w:tcPr>
            <w:tcW w:w="1614" w:type="dxa"/>
            <w:vAlign w:val="center"/>
          </w:tcPr>
          <w:p w14:paraId="35710FD3" w14:textId="14C6F0AF" w:rsidR="00FF42B6" w:rsidRPr="002C75B5" w:rsidRDefault="0075051C" w:rsidP="001078BA">
            <w:pPr>
              <w:spacing w:line="276" w:lineRule="auto"/>
              <w:jc w:val="center"/>
              <w:rPr>
                <w:color w:val="000000"/>
                <w:sz w:val="24"/>
                <w:szCs w:val="24"/>
                <w:rtl/>
              </w:rPr>
            </w:pPr>
            <w:r>
              <w:rPr>
                <w:rFonts w:hint="cs"/>
                <w:sz w:val="24"/>
                <w:szCs w:val="24"/>
                <w:rtl/>
              </w:rPr>
              <w:t>خلاصه نتایج</w:t>
            </w:r>
          </w:p>
        </w:tc>
        <w:tc>
          <w:tcPr>
            <w:tcW w:w="1339" w:type="dxa"/>
            <w:vMerge/>
            <w:vAlign w:val="center"/>
          </w:tcPr>
          <w:p w14:paraId="4D78F023" w14:textId="77777777" w:rsidR="00FF42B6" w:rsidRPr="002C75B5" w:rsidRDefault="00FF42B6" w:rsidP="001078BA">
            <w:pPr>
              <w:spacing w:line="276" w:lineRule="auto"/>
              <w:jc w:val="center"/>
              <w:rPr>
                <w:color w:val="000000"/>
                <w:sz w:val="24"/>
                <w:szCs w:val="24"/>
              </w:rPr>
            </w:pPr>
          </w:p>
        </w:tc>
      </w:tr>
      <w:tr w:rsidR="00FF42B6" w:rsidRPr="002C75B5" w14:paraId="79A6B4D9" w14:textId="77777777" w:rsidTr="002C75B5">
        <w:trPr>
          <w:jc w:val="center"/>
        </w:trPr>
        <w:tc>
          <w:tcPr>
            <w:tcW w:w="6902" w:type="dxa"/>
            <w:vAlign w:val="center"/>
          </w:tcPr>
          <w:p w14:paraId="4DB11E06" w14:textId="77777777"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تبیین </w:t>
            </w:r>
            <w:r w:rsidRPr="002C75B5">
              <w:rPr>
                <w:rFonts w:hint="cs"/>
                <w:color w:val="000000"/>
                <w:sz w:val="24"/>
                <w:szCs w:val="24"/>
                <w:rtl/>
                <w:lang w:bidi="ar-DZ"/>
              </w:rPr>
              <w:t>نقش</w:t>
            </w:r>
            <w:r w:rsidRPr="002C75B5">
              <w:rPr>
                <w:color w:val="000000"/>
                <w:sz w:val="24"/>
                <w:szCs w:val="24"/>
                <w:rtl/>
                <w:lang w:bidi="ar-DZ"/>
              </w:rPr>
              <w:t xml:space="preserve"> پ</w:t>
            </w:r>
            <w:r w:rsidRPr="002C75B5">
              <w:rPr>
                <w:rFonts w:hint="cs"/>
                <w:color w:val="000000"/>
                <w:sz w:val="24"/>
                <w:szCs w:val="24"/>
                <w:rtl/>
                <w:lang w:bidi="ar-DZ"/>
              </w:rPr>
              <w:t>دافند</w:t>
            </w:r>
            <w:r w:rsidRPr="002C75B5">
              <w:rPr>
                <w:color w:val="000000"/>
                <w:sz w:val="24"/>
                <w:szCs w:val="24"/>
                <w:rtl/>
                <w:lang w:bidi="ar-DZ"/>
              </w:rPr>
              <w:t xml:space="preserve"> هو</w:t>
            </w:r>
            <w:r w:rsidRPr="002C75B5">
              <w:rPr>
                <w:rFonts w:hint="cs"/>
                <w:color w:val="000000"/>
                <w:sz w:val="24"/>
                <w:szCs w:val="24"/>
                <w:rtl/>
                <w:lang w:bidi="ar-DZ"/>
              </w:rPr>
              <w:t>ایی</w:t>
            </w:r>
            <w:r w:rsidRPr="002C75B5">
              <w:rPr>
                <w:color w:val="000000"/>
                <w:sz w:val="24"/>
                <w:szCs w:val="24"/>
                <w:rtl/>
                <w:lang w:bidi="ar-DZ"/>
              </w:rPr>
              <w:t xml:space="preserve"> در ارت</w:t>
            </w:r>
            <w:r w:rsidRPr="002C75B5">
              <w:rPr>
                <w:rFonts w:hint="cs"/>
                <w:color w:val="000000"/>
                <w:sz w:val="24"/>
                <w:szCs w:val="24"/>
                <w:rtl/>
                <w:lang w:bidi="ar-DZ"/>
              </w:rPr>
              <w:t>قاء</w:t>
            </w:r>
            <w:r w:rsidRPr="002C75B5">
              <w:rPr>
                <w:color w:val="000000"/>
                <w:sz w:val="24"/>
                <w:szCs w:val="24"/>
                <w:rtl/>
                <w:lang w:bidi="ar-DZ"/>
              </w:rPr>
              <w:t xml:space="preserve"> توان دفاع</w:t>
            </w:r>
            <w:r w:rsidRPr="002C75B5">
              <w:rPr>
                <w:rFonts w:hint="cs"/>
                <w:color w:val="000000"/>
                <w:sz w:val="24"/>
                <w:szCs w:val="24"/>
                <w:rtl/>
                <w:lang w:bidi="ar-DZ"/>
              </w:rPr>
              <w:t>ی</w:t>
            </w:r>
            <w:r w:rsidRPr="002C75B5">
              <w:rPr>
                <w:color w:val="000000"/>
                <w:sz w:val="24"/>
                <w:szCs w:val="24"/>
                <w:rtl/>
                <w:lang w:bidi="ar-DZ"/>
              </w:rPr>
              <w:t xml:space="preserve"> جمهوری اسلامی ایران</w:t>
            </w:r>
          </w:p>
        </w:tc>
        <w:tc>
          <w:tcPr>
            <w:tcW w:w="1614" w:type="dxa"/>
            <w:vAlign w:val="center"/>
          </w:tcPr>
          <w:p w14:paraId="1ED9B1A3" w14:textId="56A0E1CA"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موضوع </w:t>
            </w:r>
            <w:r w:rsidR="002273F1">
              <w:rPr>
                <w:rFonts w:hint="cs"/>
                <w:color w:val="000000"/>
                <w:sz w:val="24"/>
                <w:szCs w:val="24"/>
                <w:rtl/>
              </w:rPr>
              <w:t>مطالعه</w:t>
            </w:r>
          </w:p>
        </w:tc>
        <w:tc>
          <w:tcPr>
            <w:tcW w:w="1339" w:type="dxa"/>
            <w:vMerge w:val="restart"/>
            <w:vAlign w:val="center"/>
          </w:tcPr>
          <w:p w14:paraId="20806B72" w14:textId="77777777" w:rsidR="00FF42B6" w:rsidRPr="002C75B5" w:rsidRDefault="00FF42B6" w:rsidP="001078BA">
            <w:pPr>
              <w:spacing w:line="276" w:lineRule="auto"/>
              <w:jc w:val="center"/>
              <w:rPr>
                <w:color w:val="000000"/>
                <w:sz w:val="24"/>
                <w:szCs w:val="24"/>
              </w:rPr>
            </w:pPr>
            <w:r w:rsidRPr="002C75B5">
              <w:rPr>
                <w:rFonts w:hint="cs"/>
                <w:color w:val="000000"/>
                <w:sz w:val="24"/>
                <w:szCs w:val="24"/>
                <w:rtl/>
              </w:rPr>
              <w:t>پژوهش هشتم</w:t>
            </w:r>
          </w:p>
        </w:tc>
      </w:tr>
      <w:tr w:rsidR="00FF42B6" w:rsidRPr="002C75B5" w14:paraId="36681091" w14:textId="77777777" w:rsidTr="002C75B5">
        <w:trPr>
          <w:jc w:val="center"/>
        </w:trPr>
        <w:tc>
          <w:tcPr>
            <w:tcW w:w="6902" w:type="dxa"/>
            <w:vAlign w:val="center"/>
          </w:tcPr>
          <w:p w14:paraId="0B74F121" w14:textId="77777777" w:rsidR="00FF42B6" w:rsidRPr="002C75B5" w:rsidRDefault="00FF42B6" w:rsidP="001078BA">
            <w:pPr>
              <w:spacing w:line="276" w:lineRule="auto"/>
              <w:jc w:val="center"/>
              <w:rPr>
                <w:color w:val="000000"/>
                <w:sz w:val="24"/>
                <w:szCs w:val="24"/>
                <w:rtl/>
                <w:lang w:bidi="ar-DZ"/>
              </w:rPr>
            </w:pPr>
            <w:r w:rsidRPr="002C75B5">
              <w:rPr>
                <w:rFonts w:hint="cs"/>
                <w:color w:val="000000"/>
                <w:sz w:val="24"/>
                <w:szCs w:val="24"/>
                <w:rtl/>
                <w:lang w:bidi="ar-DZ"/>
              </w:rPr>
              <w:t>فصلنامه علمی راهبرد دفاعی سال(1398) نویسندگان: رضا شاملو و بهروز تسلیمی کار</w:t>
            </w:r>
          </w:p>
        </w:tc>
        <w:tc>
          <w:tcPr>
            <w:tcW w:w="1614" w:type="dxa"/>
            <w:vAlign w:val="center"/>
          </w:tcPr>
          <w:p w14:paraId="2053420D" w14:textId="77777777" w:rsidR="00FF42B6" w:rsidRPr="002C75B5" w:rsidRDefault="00FF42B6" w:rsidP="001078BA">
            <w:pPr>
              <w:spacing w:line="276" w:lineRule="auto"/>
              <w:jc w:val="center"/>
              <w:rPr>
                <w:color w:val="000000"/>
                <w:sz w:val="24"/>
                <w:szCs w:val="24"/>
                <w:rtl/>
              </w:rPr>
            </w:pPr>
            <w:r w:rsidRPr="002C75B5">
              <w:rPr>
                <w:color w:val="000000"/>
                <w:sz w:val="24"/>
                <w:szCs w:val="24"/>
                <w:rtl/>
              </w:rPr>
              <w:t>محل، سال انتشار و نو</w:t>
            </w:r>
            <w:r w:rsidRPr="002C75B5">
              <w:rPr>
                <w:rFonts w:hint="cs"/>
                <w:color w:val="000000"/>
                <w:sz w:val="24"/>
                <w:szCs w:val="24"/>
                <w:rtl/>
              </w:rPr>
              <w:t>ی</w:t>
            </w:r>
            <w:r w:rsidRPr="002C75B5">
              <w:rPr>
                <w:rFonts w:hint="eastAsia"/>
                <w:color w:val="000000"/>
                <w:sz w:val="24"/>
                <w:szCs w:val="24"/>
                <w:rtl/>
              </w:rPr>
              <w:t>سندگان</w:t>
            </w:r>
          </w:p>
        </w:tc>
        <w:tc>
          <w:tcPr>
            <w:tcW w:w="1339" w:type="dxa"/>
            <w:vMerge/>
            <w:vAlign w:val="center"/>
          </w:tcPr>
          <w:p w14:paraId="3519B601" w14:textId="77777777" w:rsidR="00FF42B6" w:rsidRPr="002C75B5" w:rsidRDefault="00FF42B6" w:rsidP="001078BA">
            <w:pPr>
              <w:spacing w:line="276" w:lineRule="auto"/>
              <w:jc w:val="center"/>
              <w:rPr>
                <w:color w:val="000000"/>
                <w:sz w:val="24"/>
                <w:szCs w:val="24"/>
                <w:rtl/>
              </w:rPr>
            </w:pPr>
          </w:p>
        </w:tc>
      </w:tr>
      <w:tr w:rsidR="00FF42B6" w:rsidRPr="002C75B5" w14:paraId="79A2C5FE" w14:textId="77777777" w:rsidTr="002C75B5">
        <w:trPr>
          <w:jc w:val="center"/>
        </w:trPr>
        <w:tc>
          <w:tcPr>
            <w:tcW w:w="6902" w:type="dxa"/>
            <w:vAlign w:val="center"/>
          </w:tcPr>
          <w:p w14:paraId="51505A19" w14:textId="77777777" w:rsidR="00FF42B6" w:rsidRPr="002C75B5" w:rsidRDefault="00FF42B6" w:rsidP="001078BA">
            <w:pPr>
              <w:autoSpaceDE w:val="0"/>
              <w:autoSpaceDN w:val="0"/>
              <w:adjustRightInd w:val="0"/>
              <w:spacing w:line="276" w:lineRule="auto"/>
              <w:jc w:val="center"/>
              <w:rPr>
                <w:color w:val="000000"/>
                <w:sz w:val="24"/>
                <w:szCs w:val="24"/>
                <w:rtl/>
                <w:lang w:bidi="ar-DZ"/>
              </w:rPr>
            </w:pPr>
            <w:r w:rsidRPr="002C75B5">
              <w:rPr>
                <w:rFonts w:hint="cs"/>
                <w:color w:val="000000"/>
                <w:sz w:val="24"/>
                <w:szCs w:val="24"/>
                <w:rtl/>
                <w:lang w:bidi="ar-DZ"/>
              </w:rPr>
              <w:t xml:space="preserve">نقش </w:t>
            </w:r>
            <w:r w:rsidRPr="002C75B5">
              <w:rPr>
                <w:color w:val="000000"/>
                <w:sz w:val="24"/>
                <w:szCs w:val="24"/>
                <w:rtl/>
                <w:lang w:bidi="ar-DZ"/>
              </w:rPr>
              <w:t>پدافند هوایی در ارتقاء توان دفاعی جمهوری اسلامی ایران چگونه می‌باشد؟</w:t>
            </w:r>
          </w:p>
        </w:tc>
        <w:tc>
          <w:tcPr>
            <w:tcW w:w="1614" w:type="dxa"/>
            <w:vAlign w:val="center"/>
          </w:tcPr>
          <w:p w14:paraId="129D5F9B" w14:textId="0D567F63"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سوال عمده </w:t>
            </w:r>
            <w:r w:rsidR="002273F1">
              <w:rPr>
                <w:rFonts w:hint="cs"/>
                <w:color w:val="000000"/>
                <w:sz w:val="24"/>
                <w:szCs w:val="24"/>
                <w:rtl/>
              </w:rPr>
              <w:t>مطالعه</w:t>
            </w:r>
          </w:p>
        </w:tc>
        <w:tc>
          <w:tcPr>
            <w:tcW w:w="1339" w:type="dxa"/>
            <w:vMerge/>
            <w:vAlign w:val="center"/>
          </w:tcPr>
          <w:p w14:paraId="3A696DB7" w14:textId="77777777" w:rsidR="00FF42B6" w:rsidRPr="002C75B5" w:rsidRDefault="00FF42B6" w:rsidP="001078BA">
            <w:pPr>
              <w:spacing w:line="276" w:lineRule="auto"/>
              <w:jc w:val="center"/>
              <w:rPr>
                <w:color w:val="000000"/>
                <w:sz w:val="24"/>
                <w:szCs w:val="24"/>
              </w:rPr>
            </w:pPr>
          </w:p>
        </w:tc>
      </w:tr>
      <w:tr w:rsidR="00FF42B6" w:rsidRPr="002C75B5" w14:paraId="790D23CA" w14:textId="77777777" w:rsidTr="002C75B5">
        <w:trPr>
          <w:jc w:val="center"/>
        </w:trPr>
        <w:tc>
          <w:tcPr>
            <w:tcW w:w="6902" w:type="dxa"/>
            <w:vAlign w:val="center"/>
          </w:tcPr>
          <w:p w14:paraId="74928A2C"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tl/>
                <w:lang w:bidi="ar-DZ"/>
              </w:rPr>
              <w:t>ا</w:t>
            </w:r>
            <w:r w:rsidRPr="002C75B5">
              <w:rPr>
                <w:rFonts w:hint="cs"/>
                <w:color w:val="000000"/>
                <w:sz w:val="24"/>
                <w:szCs w:val="24"/>
                <w:rtl/>
                <w:lang w:bidi="ar-DZ"/>
              </w:rPr>
              <w:t>ی</w:t>
            </w:r>
            <w:r w:rsidRPr="002C75B5">
              <w:rPr>
                <w:rFonts w:hint="eastAsia"/>
                <w:color w:val="000000"/>
                <w:sz w:val="24"/>
                <w:szCs w:val="24"/>
                <w:rtl/>
                <w:lang w:bidi="ar-DZ"/>
              </w:rPr>
              <w:t>ن</w:t>
            </w:r>
            <w:r w:rsidRPr="002C75B5">
              <w:rPr>
                <w:color w:val="000000"/>
                <w:sz w:val="24"/>
                <w:szCs w:val="24"/>
                <w:rtl/>
                <w:lang w:bidi="ar-DZ"/>
              </w:rPr>
              <w:t xml:space="preserve"> پژوهش به روش توص</w:t>
            </w:r>
            <w:r w:rsidRPr="002C75B5">
              <w:rPr>
                <w:rFonts w:hint="cs"/>
                <w:color w:val="000000"/>
                <w:sz w:val="24"/>
                <w:szCs w:val="24"/>
                <w:rtl/>
                <w:lang w:bidi="ar-DZ"/>
              </w:rPr>
              <w:t>ی</w:t>
            </w:r>
            <w:r w:rsidRPr="002C75B5">
              <w:rPr>
                <w:rFonts w:hint="eastAsia"/>
                <w:color w:val="000000"/>
                <w:sz w:val="24"/>
                <w:szCs w:val="24"/>
                <w:rtl/>
                <w:lang w:bidi="ar-DZ"/>
              </w:rPr>
              <w:t>ف</w:t>
            </w:r>
            <w:r w:rsidRPr="002C75B5">
              <w:rPr>
                <w:rFonts w:hint="cs"/>
                <w:color w:val="000000"/>
                <w:sz w:val="24"/>
                <w:szCs w:val="24"/>
                <w:rtl/>
                <w:lang w:bidi="ar-DZ"/>
              </w:rPr>
              <w:t>ی</w:t>
            </w:r>
            <w:r w:rsidRPr="002C75B5">
              <w:rPr>
                <w:color w:val="000000"/>
                <w:sz w:val="24"/>
                <w:szCs w:val="24"/>
                <w:rtl/>
                <w:lang w:bidi="ar-DZ"/>
              </w:rPr>
              <w:t xml:space="preserve"> انجام‌شده است.</w:t>
            </w:r>
          </w:p>
        </w:tc>
        <w:tc>
          <w:tcPr>
            <w:tcW w:w="1614" w:type="dxa"/>
            <w:vAlign w:val="center"/>
          </w:tcPr>
          <w:p w14:paraId="34CB9F37" w14:textId="1FC540DD"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روش </w:t>
            </w:r>
            <w:r w:rsidR="002273F1">
              <w:rPr>
                <w:rFonts w:hint="cs"/>
                <w:color w:val="000000"/>
                <w:sz w:val="24"/>
                <w:szCs w:val="24"/>
                <w:rtl/>
              </w:rPr>
              <w:t>مطالعه</w:t>
            </w:r>
          </w:p>
        </w:tc>
        <w:tc>
          <w:tcPr>
            <w:tcW w:w="1339" w:type="dxa"/>
            <w:vMerge/>
            <w:vAlign w:val="center"/>
          </w:tcPr>
          <w:p w14:paraId="02A7C3BF" w14:textId="77777777" w:rsidR="00FF42B6" w:rsidRPr="002C75B5" w:rsidRDefault="00FF42B6" w:rsidP="001078BA">
            <w:pPr>
              <w:spacing w:line="276" w:lineRule="auto"/>
              <w:jc w:val="center"/>
              <w:rPr>
                <w:color w:val="000000"/>
                <w:sz w:val="24"/>
                <w:szCs w:val="24"/>
              </w:rPr>
            </w:pPr>
          </w:p>
        </w:tc>
      </w:tr>
      <w:tr w:rsidR="00FF42B6" w:rsidRPr="002C75B5" w14:paraId="47983EAB" w14:textId="77777777" w:rsidTr="002C75B5">
        <w:trPr>
          <w:jc w:val="center"/>
        </w:trPr>
        <w:tc>
          <w:tcPr>
            <w:tcW w:w="6902" w:type="dxa"/>
            <w:vAlign w:val="center"/>
          </w:tcPr>
          <w:p w14:paraId="0822FF70"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tl/>
                <w:lang w:bidi="ar-DZ"/>
              </w:rPr>
              <w:t>قدرت پدافند هوایی در ارتقاء توان دفاعی جمهوری اسلامی ایران بسیار موثر و نقش آفرین بوده و ارتقا</w:t>
            </w:r>
            <w:r w:rsidRPr="002C75B5">
              <w:rPr>
                <w:rFonts w:hint="cs"/>
                <w:color w:val="000000"/>
                <w:sz w:val="24"/>
                <w:szCs w:val="24"/>
                <w:rtl/>
                <w:lang w:bidi="ar-DZ"/>
              </w:rPr>
              <w:t>ء</w:t>
            </w:r>
            <w:r w:rsidRPr="002C75B5">
              <w:rPr>
                <w:color w:val="000000"/>
                <w:sz w:val="24"/>
                <w:szCs w:val="24"/>
                <w:rtl/>
                <w:lang w:bidi="ar-DZ"/>
              </w:rPr>
              <w:t xml:space="preserve"> آن موجب</w:t>
            </w:r>
            <w:r w:rsidRPr="002C75B5">
              <w:rPr>
                <w:rFonts w:hint="cs"/>
                <w:color w:val="000000"/>
                <w:sz w:val="24"/>
                <w:szCs w:val="24"/>
                <w:rtl/>
                <w:lang w:bidi="ar-DZ"/>
              </w:rPr>
              <w:t xml:space="preserve"> بالا رفتن</w:t>
            </w:r>
            <w:r w:rsidRPr="002C75B5">
              <w:rPr>
                <w:color w:val="000000"/>
                <w:sz w:val="24"/>
                <w:szCs w:val="24"/>
                <w:rtl/>
                <w:lang w:bidi="ar-DZ"/>
              </w:rPr>
              <w:t xml:space="preserve"> توان  دفاعی جمهوری اسلامی ایران در شرایط زمانی متفاوت خواهد شد و از کارآمدترین ارکان دفاع ملی در تقابل با سایر کشورها به شمار می‌رود</w:t>
            </w:r>
            <w:r w:rsidRPr="002C75B5">
              <w:rPr>
                <w:rFonts w:hint="cs"/>
                <w:color w:val="000000"/>
                <w:sz w:val="24"/>
                <w:szCs w:val="24"/>
                <w:rtl/>
                <w:lang w:bidi="ar-DZ"/>
              </w:rPr>
              <w:t>.</w:t>
            </w:r>
          </w:p>
        </w:tc>
        <w:tc>
          <w:tcPr>
            <w:tcW w:w="1614" w:type="dxa"/>
            <w:vAlign w:val="center"/>
          </w:tcPr>
          <w:p w14:paraId="41AE2A41" w14:textId="08F6259D" w:rsidR="00FF42B6" w:rsidRPr="002C75B5" w:rsidRDefault="006703C5" w:rsidP="001078BA">
            <w:pPr>
              <w:spacing w:line="276" w:lineRule="auto"/>
              <w:jc w:val="center"/>
              <w:rPr>
                <w:color w:val="000000"/>
                <w:sz w:val="24"/>
                <w:szCs w:val="24"/>
                <w:rtl/>
              </w:rPr>
            </w:pPr>
            <w:r>
              <w:rPr>
                <w:rFonts w:hint="cs"/>
                <w:sz w:val="24"/>
                <w:szCs w:val="24"/>
                <w:rtl/>
              </w:rPr>
              <w:t>خلاصه نتایج</w:t>
            </w:r>
          </w:p>
        </w:tc>
        <w:tc>
          <w:tcPr>
            <w:tcW w:w="1339" w:type="dxa"/>
            <w:vMerge/>
            <w:vAlign w:val="center"/>
          </w:tcPr>
          <w:p w14:paraId="5197CCCA" w14:textId="77777777" w:rsidR="00FF42B6" w:rsidRPr="002C75B5" w:rsidRDefault="00FF42B6" w:rsidP="001078BA">
            <w:pPr>
              <w:spacing w:line="276" w:lineRule="auto"/>
              <w:jc w:val="center"/>
              <w:rPr>
                <w:color w:val="000000"/>
                <w:sz w:val="24"/>
                <w:szCs w:val="24"/>
              </w:rPr>
            </w:pPr>
          </w:p>
        </w:tc>
      </w:tr>
      <w:tr w:rsidR="00FF42B6" w:rsidRPr="002C75B5" w14:paraId="5FF74A35" w14:textId="77777777" w:rsidTr="002C75B5">
        <w:trPr>
          <w:jc w:val="center"/>
        </w:trPr>
        <w:tc>
          <w:tcPr>
            <w:tcW w:w="6902" w:type="dxa"/>
            <w:vAlign w:val="center"/>
          </w:tcPr>
          <w:p w14:paraId="36A9056E"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tl/>
              </w:rPr>
              <w:t>دفاع و بازدارندگی به عنوان بنیان سامانه</w:t>
            </w:r>
            <w:r w:rsidRPr="002C75B5">
              <w:rPr>
                <w:color w:val="000000"/>
                <w:sz w:val="24"/>
                <w:szCs w:val="24"/>
              </w:rPr>
              <w:t xml:space="preserve"> A2/AD </w:t>
            </w:r>
            <w:r w:rsidRPr="002C75B5">
              <w:rPr>
                <w:color w:val="000000"/>
                <w:sz w:val="24"/>
                <w:szCs w:val="24"/>
                <w:rtl/>
              </w:rPr>
              <w:t>در پدافند هوایی شهر هوشمند</w:t>
            </w:r>
          </w:p>
        </w:tc>
        <w:tc>
          <w:tcPr>
            <w:tcW w:w="1614" w:type="dxa"/>
            <w:vAlign w:val="center"/>
          </w:tcPr>
          <w:p w14:paraId="0D42289A" w14:textId="1C66DB52"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موضوع </w:t>
            </w:r>
            <w:r w:rsidR="002273F1">
              <w:rPr>
                <w:rFonts w:hint="cs"/>
                <w:color w:val="000000"/>
                <w:sz w:val="24"/>
                <w:szCs w:val="24"/>
                <w:rtl/>
              </w:rPr>
              <w:t>مطالعه</w:t>
            </w:r>
          </w:p>
        </w:tc>
        <w:tc>
          <w:tcPr>
            <w:tcW w:w="1339" w:type="dxa"/>
            <w:vMerge w:val="restart"/>
            <w:vAlign w:val="center"/>
          </w:tcPr>
          <w:p w14:paraId="3E1C550B" w14:textId="77777777" w:rsidR="00FF42B6" w:rsidRPr="002C75B5" w:rsidRDefault="00FF42B6" w:rsidP="001078BA">
            <w:pPr>
              <w:spacing w:line="276" w:lineRule="auto"/>
              <w:jc w:val="center"/>
              <w:rPr>
                <w:color w:val="000000"/>
                <w:sz w:val="24"/>
                <w:szCs w:val="24"/>
              </w:rPr>
            </w:pPr>
            <w:r w:rsidRPr="002C75B5">
              <w:rPr>
                <w:rFonts w:hint="cs"/>
                <w:color w:val="000000"/>
                <w:sz w:val="24"/>
                <w:szCs w:val="24"/>
                <w:rtl/>
              </w:rPr>
              <w:t>پژوهش نهم</w:t>
            </w:r>
          </w:p>
        </w:tc>
      </w:tr>
      <w:tr w:rsidR="00FF42B6" w:rsidRPr="002C75B5" w14:paraId="1F4ED574" w14:textId="77777777" w:rsidTr="002C75B5">
        <w:trPr>
          <w:jc w:val="center"/>
        </w:trPr>
        <w:tc>
          <w:tcPr>
            <w:tcW w:w="6902" w:type="dxa"/>
            <w:vAlign w:val="center"/>
          </w:tcPr>
          <w:p w14:paraId="2CE6AA79"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rFonts w:hint="cs"/>
                <w:color w:val="000000"/>
                <w:sz w:val="24"/>
                <w:szCs w:val="24"/>
                <w:rtl/>
              </w:rPr>
              <w:t>نشریه ایمنی و دفاع لهستان سال(2023) نویسندگان: مارتین کوپوزفسکی و نوربرت سوییتوچفسکی</w:t>
            </w:r>
          </w:p>
          <w:p w14:paraId="2826A7EB" w14:textId="77777777" w:rsidR="00FF42B6" w:rsidRPr="002C75B5" w:rsidRDefault="00FF42B6" w:rsidP="001078BA">
            <w:pPr>
              <w:autoSpaceDE w:val="0"/>
              <w:autoSpaceDN w:val="0"/>
              <w:adjustRightInd w:val="0"/>
              <w:spacing w:line="276" w:lineRule="auto"/>
              <w:jc w:val="center"/>
              <w:rPr>
                <w:color w:val="000000"/>
                <w:sz w:val="24"/>
                <w:szCs w:val="24"/>
                <w:rtl/>
              </w:rPr>
            </w:pPr>
          </w:p>
        </w:tc>
        <w:tc>
          <w:tcPr>
            <w:tcW w:w="1614" w:type="dxa"/>
            <w:vAlign w:val="center"/>
          </w:tcPr>
          <w:p w14:paraId="6E04B28B" w14:textId="77777777" w:rsidR="00FF42B6" w:rsidRPr="002C75B5" w:rsidRDefault="00FF42B6" w:rsidP="001078BA">
            <w:pPr>
              <w:spacing w:line="276" w:lineRule="auto"/>
              <w:jc w:val="center"/>
              <w:rPr>
                <w:color w:val="000000"/>
                <w:sz w:val="24"/>
                <w:szCs w:val="24"/>
                <w:rtl/>
              </w:rPr>
            </w:pPr>
            <w:r w:rsidRPr="002C75B5">
              <w:rPr>
                <w:color w:val="000000"/>
                <w:sz w:val="24"/>
                <w:szCs w:val="24"/>
                <w:rtl/>
              </w:rPr>
              <w:t>محل، سال انتشار و نو</w:t>
            </w:r>
            <w:r w:rsidRPr="002C75B5">
              <w:rPr>
                <w:rFonts w:hint="cs"/>
                <w:color w:val="000000"/>
                <w:sz w:val="24"/>
                <w:szCs w:val="24"/>
                <w:rtl/>
              </w:rPr>
              <w:t>ی</w:t>
            </w:r>
            <w:r w:rsidRPr="002C75B5">
              <w:rPr>
                <w:rFonts w:hint="eastAsia"/>
                <w:color w:val="000000"/>
                <w:sz w:val="24"/>
                <w:szCs w:val="24"/>
                <w:rtl/>
              </w:rPr>
              <w:t>سندگان</w:t>
            </w:r>
          </w:p>
        </w:tc>
        <w:tc>
          <w:tcPr>
            <w:tcW w:w="1339" w:type="dxa"/>
            <w:vMerge/>
            <w:vAlign w:val="center"/>
          </w:tcPr>
          <w:p w14:paraId="454265F9" w14:textId="77777777" w:rsidR="00FF42B6" w:rsidRPr="002C75B5" w:rsidRDefault="00FF42B6" w:rsidP="001078BA">
            <w:pPr>
              <w:spacing w:line="276" w:lineRule="auto"/>
              <w:jc w:val="center"/>
              <w:rPr>
                <w:color w:val="000000"/>
                <w:sz w:val="24"/>
                <w:szCs w:val="24"/>
                <w:rtl/>
              </w:rPr>
            </w:pPr>
          </w:p>
        </w:tc>
      </w:tr>
      <w:tr w:rsidR="00FF42B6" w:rsidRPr="002C75B5" w14:paraId="146F4CF7" w14:textId="77777777" w:rsidTr="002C75B5">
        <w:trPr>
          <w:jc w:val="center"/>
        </w:trPr>
        <w:tc>
          <w:tcPr>
            <w:tcW w:w="6902" w:type="dxa"/>
            <w:vAlign w:val="center"/>
          </w:tcPr>
          <w:p w14:paraId="2E5F8E5F"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tl/>
              </w:rPr>
              <w:t>سیستم‌های «شهر هوشمند» چگونه می‌توانند با پدافند هوایی</w:t>
            </w:r>
            <w:r w:rsidRPr="002C75B5">
              <w:rPr>
                <w:rFonts w:hint="cs"/>
                <w:color w:val="000000"/>
                <w:sz w:val="24"/>
                <w:szCs w:val="24"/>
                <w:rtl/>
              </w:rPr>
              <w:t xml:space="preserve">، </w:t>
            </w:r>
            <w:r w:rsidRPr="002C75B5">
              <w:rPr>
                <w:color w:val="000000"/>
                <w:sz w:val="24"/>
                <w:szCs w:val="24"/>
                <w:rtl/>
              </w:rPr>
              <w:t>یکپارچه شوند و به عنوان عنصری برای تقویت این سیستم‌ها عمل کنند؟</w:t>
            </w:r>
          </w:p>
        </w:tc>
        <w:tc>
          <w:tcPr>
            <w:tcW w:w="1614" w:type="dxa"/>
            <w:vAlign w:val="center"/>
          </w:tcPr>
          <w:p w14:paraId="22E59413" w14:textId="4D71389C"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سوال عمده </w:t>
            </w:r>
            <w:r w:rsidR="002273F1">
              <w:rPr>
                <w:rFonts w:hint="cs"/>
                <w:color w:val="000000"/>
                <w:sz w:val="24"/>
                <w:szCs w:val="24"/>
                <w:rtl/>
              </w:rPr>
              <w:t>مطالعه</w:t>
            </w:r>
          </w:p>
        </w:tc>
        <w:tc>
          <w:tcPr>
            <w:tcW w:w="1339" w:type="dxa"/>
            <w:vMerge/>
            <w:vAlign w:val="center"/>
          </w:tcPr>
          <w:p w14:paraId="5C6E7444" w14:textId="77777777" w:rsidR="00FF42B6" w:rsidRPr="002C75B5" w:rsidRDefault="00FF42B6" w:rsidP="001078BA">
            <w:pPr>
              <w:spacing w:line="276" w:lineRule="auto"/>
              <w:jc w:val="center"/>
              <w:rPr>
                <w:color w:val="000000"/>
                <w:sz w:val="24"/>
                <w:szCs w:val="24"/>
              </w:rPr>
            </w:pPr>
          </w:p>
        </w:tc>
      </w:tr>
      <w:tr w:rsidR="00FF42B6" w:rsidRPr="002C75B5" w14:paraId="2CC8CAFE" w14:textId="77777777" w:rsidTr="002C75B5">
        <w:trPr>
          <w:jc w:val="center"/>
        </w:trPr>
        <w:tc>
          <w:tcPr>
            <w:tcW w:w="6902" w:type="dxa"/>
            <w:vAlign w:val="center"/>
          </w:tcPr>
          <w:p w14:paraId="0CE867AA"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tl/>
              </w:rPr>
              <w:t>ا</w:t>
            </w:r>
            <w:r w:rsidRPr="002C75B5">
              <w:rPr>
                <w:rFonts w:hint="cs"/>
                <w:color w:val="000000"/>
                <w:sz w:val="24"/>
                <w:szCs w:val="24"/>
                <w:rtl/>
              </w:rPr>
              <w:t>ی</w:t>
            </w:r>
            <w:r w:rsidRPr="002C75B5">
              <w:rPr>
                <w:rFonts w:hint="eastAsia"/>
                <w:color w:val="000000"/>
                <w:sz w:val="24"/>
                <w:szCs w:val="24"/>
                <w:rtl/>
              </w:rPr>
              <w:t>ن</w:t>
            </w:r>
            <w:r w:rsidRPr="002C75B5">
              <w:rPr>
                <w:color w:val="000000"/>
                <w:sz w:val="24"/>
                <w:szCs w:val="24"/>
                <w:rtl/>
              </w:rPr>
              <w:t xml:space="preserve"> پژوهش به روش توص</w:t>
            </w:r>
            <w:r w:rsidRPr="002C75B5">
              <w:rPr>
                <w:rFonts w:hint="cs"/>
                <w:color w:val="000000"/>
                <w:sz w:val="24"/>
                <w:szCs w:val="24"/>
                <w:rtl/>
              </w:rPr>
              <w:t>ی</w:t>
            </w:r>
            <w:r w:rsidRPr="002C75B5">
              <w:rPr>
                <w:rFonts w:hint="eastAsia"/>
                <w:color w:val="000000"/>
                <w:sz w:val="24"/>
                <w:szCs w:val="24"/>
                <w:rtl/>
              </w:rPr>
              <w:t>ف</w:t>
            </w:r>
            <w:r w:rsidRPr="002C75B5">
              <w:rPr>
                <w:rFonts w:hint="cs"/>
                <w:color w:val="000000"/>
                <w:sz w:val="24"/>
                <w:szCs w:val="24"/>
                <w:rtl/>
              </w:rPr>
              <w:t>ی</w:t>
            </w:r>
            <w:r w:rsidRPr="002C75B5">
              <w:rPr>
                <w:color w:val="000000"/>
                <w:sz w:val="24"/>
                <w:szCs w:val="24"/>
                <w:rtl/>
              </w:rPr>
              <w:t xml:space="preserve"> انجام‌شده است.</w:t>
            </w:r>
          </w:p>
        </w:tc>
        <w:tc>
          <w:tcPr>
            <w:tcW w:w="1614" w:type="dxa"/>
            <w:vAlign w:val="center"/>
          </w:tcPr>
          <w:p w14:paraId="4ADDA69F" w14:textId="07B49424"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روش </w:t>
            </w:r>
            <w:r w:rsidR="002273F1">
              <w:rPr>
                <w:rFonts w:hint="cs"/>
                <w:color w:val="000000"/>
                <w:sz w:val="24"/>
                <w:szCs w:val="24"/>
                <w:rtl/>
              </w:rPr>
              <w:t>مطالعه</w:t>
            </w:r>
          </w:p>
        </w:tc>
        <w:tc>
          <w:tcPr>
            <w:tcW w:w="1339" w:type="dxa"/>
            <w:vMerge/>
            <w:vAlign w:val="center"/>
          </w:tcPr>
          <w:p w14:paraId="344DEEA4" w14:textId="77777777" w:rsidR="00FF42B6" w:rsidRPr="002C75B5" w:rsidRDefault="00FF42B6" w:rsidP="001078BA">
            <w:pPr>
              <w:spacing w:line="276" w:lineRule="auto"/>
              <w:jc w:val="center"/>
              <w:rPr>
                <w:color w:val="000000"/>
                <w:sz w:val="24"/>
                <w:szCs w:val="24"/>
              </w:rPr>
            </w:pPr>
          </w:p>
        </w:tc>
      </w:tr>
      <w:tr w:rsidR="00FF42B6" w:rsidRPr="002C75B5" w14:paraId="3DE3C3C3" w14:textId="77777777" w:rsidTr="002C75B5">
        <w:trPr>
          <w:jc w:val="center"/>
        </w:trPr>
        <w:tc>
          <w:tcPr>
            <w:tcW w:w="6902" w:type="dxa"/>
            <w:vAlign w:val="center"/>
          </w:tcPr>
          <w:p w14:paraId="2E203BB4" w14:textId="77777777" w:rsidR="00FF42B6" w:rsidRPr="002C75B5" w:rsidRDefault="00FF42B6" w:rsidP="001078BA">
            <w:pPr>
              <w:autoSpaceDE w:val="0"/>
              <w:autoSpaceDN w:val="0"/>
              <w:adjustRightInd w:val="0"/>
              <w:spacing w:line="276" w:lineRule="auto"/>
              <w:jc w:val="center"/>
              <w:rPr>
                <w:color w:val="000000"/>
                <w:sz w:val="24"/>
                <w:szCs w:val="24"/>
              </w:rPr>
            </w:pPr>
            <w:r w:rsidRPr="002C75B5">
              <w:rPr>
                <w:color w:val="000000"/>
                <w:sz w:val="24"/>
                <w:szCs w:val="24"/>
                <w:rtl/>
              </w:rPr>
              <w:t>دفاع هوایی موثر در شهرهای هوشمند مستلزم ادغام زیرساخت‌های دیجیتال شهری با سامانه‌های پدافندی نوین</w:t>
            </w:r>
            <w:r w:rsidRPr="002C75B5">
              <w:rPr>
                <w:color w:val="000000"/>
                <w:sz w:val="24"/>
                <w:szCs w:val="24"/>
              </w:rPr>
              <w:t xml:space="preserve"> (A2/AD) </w:t>
            </w:r>
            <w:r w:rsidRPr="002C75B5">
              <w:rPr>
                <w:color w:val="000000"/>
                <w:sz w:val="24"/>
                <w:szCs w:val="24"/>
                <w:rtl/>
              </w:rPr>
              <w:t>جهت دستیابی به برتری اطلاعاتی، شبکه</w:t>
            </w:r>
            <w:r w:rsidRPr="002C75B5">
              <w:rPr>
                <w:rFonts w:hint="cs"/>
                <w:color w:val="000000"/>
                <w:sz w:val="24"/>
                <w:szCs w:val="24"/>
                <w:rtl/>
              </w:rPr>
              <w:t>‌</w:t>
            </w:r>
            <w:r w:rsidRPr="002C75B5">
              <w:rPr>
                <w:color w:val="000000"/>
                <w:sz w:val="24"/>
                <w:szCs w:val="24"/>
                <w:rtl/>
              </w:rPr>
              <w:t>محوری و بازدارندگی همه</w:t>
            </w:r>
            <w:r w:rsidRPr="002C75B5">
              <w:rPr>
                <w:rFonts w:hint="cs"/>
                <w:color w:val="000000"/>
                <w:sz w:val="24"/>
                <w:szCs w:val="24"/>
                <w:rtl/>
              </w:rPr>
              <w:t xml:space="preserve"> </w:t>
            </w:r>
            <w:r w:rsidRPr="002C75B5">
              <w:rPr>
                <w:color w:val="000000"/>
                <w:sz w:val="24"/>
                <w:szCs w:val="24"/>
                <w:rtl/>
              </w:rPr>
              <w:t>‌جانبه است</w:t>
            </w:r>
            <w:r w:rsidRPr="002C75B5">
              <w:rPr>
                <w:rFonts w:hint="cs"/>
                <w:color w:val="000000"/>
                <w:sz w:val="24"/>
                <w:szCs w:val="24"/>
                <w:rtl/>
              </w:rPr>
              <w:t>.</w:t>
            </w:r>
          </w:p>
        </w:tc>
        <w:tc>
          <w:tcPr>
            <w:tcW w:w="1614" w:type="dxa"/>
            <w:vAlign w:val="center"/>
          </w:tcPr>
          <w:p w14:paraId="259F4288" w14:textId="36C42364" w:rsidR="00FF42B6" w:rsidRPr="00F47A15" w:rsidRDefault="006703C5" w:rsidP="001078BA">
            <w:pPr>
              <w:spacing w:line="276" w:lineRule="auto"/>
              <w:jc w:val="center"/>
              <w:rPr>
                <w:color w:val="EE0000"/>
                <w:sz w:val="24"/>
                <w:szCs w:val="24"/>
                <w:rtl/>
              </w:rPr>
            </w:pPr>
            <w:r>
              <w:rPr>
                <w:rFonts w:hint="cs"/>
                <w:sz w:val="24"/>
                <w:szCs w:val="24"/>
                <w:rtl/>
              </w:rPr>
              <w:t>خلاصه نتایج</w:t>
            </w:r>
          </w:p>
        </w:tc>
        <w:tc>
          <w:tcPr>
            <w:tcW w:w="1339" w:type="dxa"/>
            <w:vMerge/>
            <w:vAlign w:val="center"/>
          </w:tcPr>
          <w:p w14:paraId="69C82296" w14:textId="77777777" w:rsidR="00FF42B6" w:rsidRPr="002C75B5" w:rsidRDefault="00FF42B6" w:rsidP="001078BA">
            <w:pPr>
              <w:spacing w:line="276" w:lineRule="auto"/>
              <w:jc w:val="center"/>
              <w:rPr>
                <w:color w:val="000000"/>
                <w:sz w:val="24"/>
                <w:szCs w:val="24"/>
              </w:rPr>
            </w:pPr>
          </w:p>
        </w:tc>
      </w:tr>
      <w:tr w:rsidR="00FF42B6" w:rsidRPr="002C75B5" w14:paraId="172A70C7" w14:textId="77777777" w:rsidTr="002C75B5">
        <w:trPr>
          <w:jc w:val="center"/>
        </w:trPr>
        <w:tc>
          <w:tcPr>
            <w:tcW w:w="6902" w:type="dxa"/>
            <w:vAlign w:val="center"/>
          </w:tcPr>
          <w:p w14:paraId="65D9DF90"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rFonts w:ascii="Vazirmatn" w:hAnsi="Vazirmatn"/>
                <w:color w:val="000000"/>
                <w:sz w:val="24"/>
                <w:szCs w:val="24"/>
                <w:shd w:val="clear" w:color="auto" w:fill="FFFFFF"/>
                <w:rtl/>
              </w:rPr>
              <w:t>تحلیل شبکه دفاع هوایی ایران و پیامدهای آن برای توسعه شبکه دفاع هوایی کره</w:t>
            </w:r>
            <w:r w:rsidRPr="002C75B5">
              <w:rPr>
                <w:rFonts w:ascii="Vazirmatn" w:hAnsi="Vazirmatn" w:hint="cs"/>
                <w:color w:val="000000"/>
                <w:sz w:val="24"/>
                <w:szCs w:val="24"/>
                <w:shd w:val="clear" w:color="auto" w:fill="FFFFFF"/>
                <w:rtl/>
              </w:rPr>
              <w:t>‌</w:t>
            </w:r>
            <w:r w:rsidRPr="002C75B5">
              <w:rPr>
                <w:rFonts w:ascii="Vazirmatn" w:hAnsi="Vazirmatn"/>
                <w:color w:val="000000"/>
                <w:sz w:val="24"/>
                <w:szCs w:val="24"/>
                <w:shd w:val="clear" w:color="auto" w:fill="FFFFFF"/>
                <w:rtl/>
              </w:rPr>
              <w:t>جنوبی</w:t>
            </w:r>
          </w:p>
        </w:tc>
        <w:tc>
          <w:tcPr>
            <w:tcW w:w="1614" w:type="dxa"/>
            <w:vAlign w:val="center"/>
          </w:tcPr>
          <w:p w14:paraId="72627B57" w14:textId="695410A3"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موضوع </w:t>
            </w:r>
            <w:r w:rsidR="002273F1">
              <w:rPr>
                <w:rFonts w:hint="cs"/>
                <w:color w:val="000000"/>
                <w:sz w:val="24"/>
                <w:szCs w:val="24"/>
                <w:rtl/>
              </w:rPr>
              <w:t>مطالعه</w:t>
            </w:r>
          </w:p>
        </w:tc>
        <w:tc>
          <w:tcPr>
            <w:tcW w:w="1339" w:type="dxa"/>
            <w:vMerge w:val="restart"/>
            <w:vAlign w:val="center"/>
          </w:tcPr>
          <w:p w14:paraId="4722A540" w14:textId="77777777" w:rsidR="00FF42B6" w:rsidRPr="002C75B5" w:rsidRDefault="00FF42B6" w:rsidP="001078BA">
            <w:pPr>
              <w:spacing w:line="276" w:lineRule="auto"/>
              <w:jc w:val="center"/>
              <w:rPr>
                <w:color w:val="000000"/>
                <w:sz w:val="24"/>
                <w:szCs w:val="24"/>
              </w:rPr>
            </w:pPr>
            <w:r w:rsidRPr="002C75B5">
              <w:rPr>
                <w:rFonts w:hint="cs"/>
                <w:color w:val="000000"/>
                <w:sz w:val="24"/>
                <w:szCs w:val="24"/>
                <w:rtl/>
              </w:rPr>
              <w:t>پژوهش دهم</w:t>
            </w:r>
          </w:p>
        </w:tc>
      </w:tr>
      <w:tr w:rsidR="00FF42B6" w:rsidRPr="002C75B5" w14:paraId="20EA88CD" w14:textId="77777777" w:rsidTr="002C75B5">
        <w:trPr>
          <w:jc w:val="center"/>
        </w:trPr>
        <w:tc>
          <w:tcPr>
            <w:tcW w:w="6902" w:type="dxa"/>
            <w:vAlign w:val="center"/>
          </w:tcPr>
          <w:p w14:paraId="523544AE"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rFonts w:hint="cs"/>
                <w:color w:val="000000"/>
                <w:sz w:val="24"/>
                <w:szCs w:val="24"/>
                <w:rtl/>
              </w:rPr>
              <w:t>نشریه بین المللی (</w:t>
            </w:r>
            <w:r w:rsidRPr="002C75B5">
              <w:rPr>
                <w:color w:val="000000"/>
                <w:sz w:val="24"/>
                <w:szCs w:val="24"/>
              </w:rPr>
              <w:t>IJACT</w:t>
            </w:r>
            <w:r w:rsidRPr="002C75B5">
              <w:rPr>
                <w:rFonts w:hint="cs"/>
                <w:color w:val="000000"/>
                <w:sz w:val="24"/>
                <w:szCs w:val="24"/>
                <w:rtl/>
              </w:rPr>
              <w:t>) سال 2024 نویسنده هوانگ هیون هو</w:t>
            </w:r>
          </w:p>
        </w:tc>
        <w:tc>
          <w:tcPr>
            <w:tcW w:w="1614" w:type="dxa"/>
            <w:vAlign w:val="center"/>
          </w:tcPr>
          <w:p w14:paraId="60989E80" w14:textId="77777777" w:rsidR="00FF42B6" w:rsidRPr="002C75B5" w:rsidRDefault="00FF42B6" w:rsidP="001078BA">
            <w:pPr>
              <w:spacing w:line="276" w:lineRule="auto"/>
              <w:jc w:val="center"/>
              <w:rPr>
                <w:color w:val="000000"/>
                <w:sz w:val="24"/>
                <w:szCs w:val="24"/>
                <w:rtl/>
              </w:rPr>
            </w:pPr>
            <w:r w:rsidRPr="002C75B5">
              <w:rPr>
                <w:rFonts w:hint="cs"/>
                <w:color w:val="000000"/>
                <w:sz w:val="24"/>
                <w:szCs w:val="24"/>
                <w:rtl/>
              </w:rPr>
              <w:t>محل، سال انتشار و نویسندگان</w:t>
            </w:r>
          </w:p>
        </w:tc>
        <w:tc>
          <w:tcPr>
            <w:tcW w:w="1339" w:type="dxa"/>
            <w:vMerge/>
            <w:vAlign w:val="center"/>
          </w:tcPr>
          <w:p w14:paraId="5A0585CA" w14:textId="77777777" w:rsidR="00FF42B6" w:rsidRPr="002C75B5" w:rsidRDefault="00FF42B6" w:rsidP="001078BA">
            <w:pPr>
              <w:spacing w:line="276" w:lineRule="auto"/>
              <w:jc w:val="center"/>
              <w:rPr>
                <w:color w:val="000000"/>
                <w:sz w:val="24"/>
                <w:szCs w:val="24"/>
                <w:rtl/>
              </w:rPr>
            </w:pPr>
          </w:p>
        </w:tc>
      </w:tr>
      <w:tr w:rsidR="00FF42B6" w:rsidRPr="002C75B5" w14:paraId="4C94CD43" w14:textId="77777777" w:rsidTr="002C75B5">
        <w:trPr>
          <w:jc w:val="center"/>
        </w:trPr>
        <w:tc>
          <w:tcPr>
            <w:tcW w:w="6902" w:type="dxa"/>
            <w:vAlign w:val="center"/>
          </w:tcPr>
          <w:p w14:paraId="608EE1F5"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rFonts w:hint="cs"/>
                <w:color w:val="000000"/>
                <w:sz w:val="24"/>
                <w:szCs w:val="24"/>
                <w:rtl/>
              </w:rPr>
              <w:t>کره‌جنوبی چگونه میتواند از تجربیات و آسیب‌پذیری‌های شبکه دفاع هوایی ایران برای رفع کاستی‌های خود و ایجاد یک شبکه دفاعی کارآمدتر و چند لایه بهره ببرد؟</w:t>
            </w:r>
          </w:p>
        </w:tc>
        <w:tc>
          <w:tcPr>
            <w:tcW w:w="1614" w:type="dxa"/>
            <w:vAlign w:val="center"/>
          </w:tcPr>
          <w:p w14:paraId="647F6AC3" w14:textId="357DE888"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سوال عمده </w:t>
            </w:r>
            <w:r w:rsidR="002273F1">
              <w:rPr>
                <w:rFonts w:hint="cs"/>
                <w:color w:val="000000"/>
                <w:sz w:val="24"/>
                <w:szCs w:val="24"/>
                <w:rtl/>
              </w:rPr>
              <w:t>مطالعه</w:t>
            </w:r>
          </w:p>
        </w:tc>
        <w:tc>
          <w:tcPr>
            <w:tcW w:w="1339" w:type="dxa"/>
            <w:vMerge/>
            <w:vAlign w:val="center"/>
          </w:tcPr>
          <w:p w14:paraId="072FB739" w14:textId="77777777" w:rsidR="00FF42B6" w:rsidRPr="002C75B5" w:rsidRDefault="00FF42B6" w:rsidP="001078BA">
            <w:pPr>
              <w:spacing w:line="276" w:lineRule="auto"/>
              <w:jc w:val="center"/>
              <w:rPr>
                <w:color w:val="000000"/>
                <w:sz w:val="24"/>
                <w:szCs w:val="24"/>
              </w:rPr>
            </w:pPr>
          </w:p>
        </w:tc>
      </w:tr>
      <w:tr w:rsidR="00FF42B6" w:rsidRPr="002C75B5" w14:paraId="1202DDF6" w14:textId="77777777" w:rsidTr="002C75B5">
        <w:trPr>
          <w:jc w:val="center"/>
        </w:trPr>
        <w:tc>
          <w:tcPr>
            <w:tcW w:w="6902" w:type="dxa"/>
            <w:vAlign w:val="center"/>
          </w:tcPr>
          <w:p w14:paraId="03936F17"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tl/>
              </w:rPr>
              <w:t>ا</w:t>
            </w:r>
            <w:r w:rsidRPr="002C75B5">
              <w:rPr>
                <w:rFonts w:hint="cs"/>
                <w:color w:val="000000"/>
                <w:sz w:val="24"/>
                <w:szCs w:val="24"/>
                <w:rtl/>
              </w:rPr>
              <w:t>ی</w:t>
            </w:r>
            <w:r w:rsidRPr="002C75B5">
              <w:rPr>
                <w:rFonts w:hint="eastAsia"/>
                <w:color w:val="000000"/>
                <w:sz w:val="24"/>
                <w:szCs w:val="24"/>
                <w:rtl/>
              </w:rPr>
              <w:t>ن</w:t>
            </w:r>
            <w:r w:rsidRPr="002C75B5">
              <w:rPr>
                <w:color w:val="000000"/>
                <w:sz w:val="24"/>
                <w:szCs w:val="24"/>
                <w:rtl/>
              </w:rPr>
              <w:t xml:space="preserve"> پژوهش به روش آم</w:t>
            </w:r>
            <w:r w:rsidRPr="002C75B5">
              <w:rPr>
                <w:rFonts w:hint="cs"/>
                <w:color w:val="000000"/>
                <w:sz w:val="24"/>
                <w:szCs w:val="24"/>
                <w:rtl/>
              </w:rPr>
              <w:t>ی</w:t>
            </w:r>
            <w:r w:rsidRPr="002C75B5">
              <w:rPr>
                <w:rFonts w:hint="eastAsia"/>
                <w:color w:val="000000"/>
                <w:sz w:val="24"/>
                <w:szCs w:val="24"/>
                <w:rtl/>
              </w:rPr>
              <w:t>خته</w:t>
            </w:r>
            <w:r w:rsidRPr="002C75B5">
              <w:rPr>
                <w:color w:val="000000"/>
                <w:sz w:val="24"/>
                <w:szCs w:val="24"/>
                <w:rtl/>
              </w:rPr>
              <w:t xml:space="preserve"> انجام‌ شده است.</w:t>
            </w:r>
          </w:p>
        </w:tc>
        <w:tc>
          <w:tcPr>
            <w:tcW w:w="1614" w:type="dxa"/>
            <w:vAlign w:val="center"/>
          </w:tcPr>
          <w:p w14:paraId="4A198079" w14:textId="6F646CB2"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روش </w:t>
            </w:r>
            <w:r w:rsidR="002273F1">
              <w:rPr>
                <w:rFonts w:hint="cs"/>
                <w:color w:val="000000"/>
                <w:sz w:val="24"/>
                <w:szCs w:val="24"/>
                <w:rtl/>
              </w:rPr>
              <w:t>مطالعه</w:t>
            </w:r>
          </w:p>
        </w:tc>
        <w:tc>
          <w:tcPr>
            <w:tcW w:w="1339" w:type="dxa"/>
            <w:vMerge/>
            <w:vAlign w:val="center"/>
          </w:tcPr>
          <w:p w14:paraId="4F6287DC" w14:textId="77777777" w:rsidR="00FF42B6" w:rsidRPr="002C75B5" w:rsidRDefault="00FF42B6" w:rsidP="001078BA">
            <w:pPr>
              <w:spacing w:line="276" w:lineRule="auto"/>
              <w:jc w:val="center"/>
              <w:rPr>
                <w:color w:val="000000"/>
                <w:sz w:val="24"/>
                <w:szCs w:val="24"/>
              </w:rPr>
            </w:pPr>
          </w:p>
        </w:tc>
      </w:tr>
      <w:tr w:rsidR="00FF42B6" w:rsidRPr="002C75B5" w14:paraId="3A0FB809" w14:textId="77777777" w:rsidTr="002C75B5">
        <w:trPr>
          <w:jc w:val="center"/>
        </w:trPr>
        <w:tc>
          <w:tcPr>
            <w:tcW w:w="6902" w:type="dxa"/>
            <w:vAlign w:val="center"/>
          </w:tcPr>
          <w:p w14:paraId="1309F472"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rFonts w:hint="cs"/>
                <w:color w:val="000000"/>
                <w:sz w:val="24"/>
                <w:szCs w:val="24"/>
                <w:rtl/>
              </w:rPr>
              <w:t>تحلیل شبکه دفاع هوایی ایران نشان می‌دهد که این شبکه علیرغم برخورداری از قابلیت‌های برد بلند، در برابر تهدیدات ارتفاع پایین(نظیر پهباد‌ها)و جنگ‌الکترونیک آسیب‌پذیر است لذا بر این اساس کره‌جنوبی باید با ایجاد یک سیستم دفاع چند لایه جهت تقویت قابلیت‌های دفاع ارتفاع پایین، جنگ الکترونیک و توسعه صنعت دفاع داخلی، شبکه دفاع هوایی خود را در برابرتهدیدات مشابه مستحکم‌تر کند.</w:t>
            </w:r>
          </w:p>
        </w:tc>
        <w:tc>
          <w:tcPr>
            <w:tcW w:w="1614" w:type="dxa"/>
            <w:vAlign w:val="center"/>
          </w:tcPr>
          <w:p w14:paraId="7FF3773A" w14:textId="77777777" w:rsidR="00FF42B6" w:rsidRPr="002C75B5" w:rsidRDefault="00FF42B6" w:rsidP="001078BA">
            <w:pPr>
              <w:spacing w:line="276" w:lineRule="auto"/>
              <w:jc w:val="center"/>
              <w:rPr>
                <w:color w:val="000000"/>
                <w:sz w:val="24"/>
                <w:szCs w:val="24"/>
                <w:rtl/>
              </w:rPr>
            </w:pPr>
          </w:p>
          <w:p w14:paraId="3A31E6A7" w14:textId="7EB0F479" w:rsidR="00FF42B6" w:rsidRPr="002C75B5" w:rsidRDefault="006703C5" w:rsidP="006703C5">
            <w:pPr>
              <w:spacing w:line="276" w:lineRule="auto"/>
              <w:jc w:val="center"/>
              <w:rPr>
                <w:color w:val="000000"/>
                <w:sz w:val="24"/>
                <w:szCs w:val="24"/>
                <w:rtl/>
              </w:rPr>
            </w:pPr>
            <w:r>
              <w:rPr>
                <w:rFonts w:hint="cs"/>
                <w:sz w:val="24"/>
                <w:szCs w:val="24"/>
                <w:rtl/>
              </w:rPr>
              <w:t>خلاصه نتایج</w:t>
            </w:r>
          </w:p>
        </w:tc>
        <w:tc>
          <w:tcPr>
            <w:tcW w:w="1339" w:type="dxa"/>
            <w:vMerge/>
            <w:vAlign w:val="center"/>
          </w:tcPr>
          <w:p w14:paraId="276A74CE" w14:textId="77777777" w:rsidR="00FF42B6" w:rsidRPr="002C75B5" w:rsidRDefault="00FF42B6" w:rsidP="001078BA">
            <w:pPr>
              <w:spacing w:line="276" w:lineRule="auto"/>
              <w:jc w:val="center"/>
              <w:rPr>
                <w:color w:val="000000"/>
                <w:sz w:val="24"/>
                <w:szCs w:val="24"/>
              </w:rPr>
            </w:pPr>
          </w:p>
        </w:tc>
      </w:tr>
      <w:tr w:rsidR="00FF42B6" w:rsidRPr="002C75B5" w14:paraId="63F5AF7F" w14:textId="77777777" w:rsidTr="002C75B5">
        <w:trPr>
          <w:jc w:val="center"/>
        </w:trPr>
        <w:tc>
          <w:tcPr>
            <w:tcW w:w="6902" w:type="dxa"/>
            <w:vAlign w:val="center"/>
          </w:tcPr>
          <w:p w14:paraId="081409C3"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rFonts w:hint="cs"/>
                <w:color w:val="000000"/>
                <w:sz w:val="24"/>
                <w:szCs w:val="24"/>
                <w:rtl/>
              </w:rPr>
              <w:t>ا</w:t>
            </w:r>
            <w:r w:rsidRPr="002C75B5">
              <w:rPr>
                <w:color w:val="000000"/>
                <w:sz w:val="24"/>
                <w:szCs w:val="24"/>
                <w:rtl/>
              </w:rPr>
              <w:t>رز</w:t>
            </w:r>
            <w:r w:rsidRPr="002C75B5">
              <w:rPr>
                <w:rFonts w:hint="cs"/>
                <w:color w:val="000000"/>
                <w:sz w:val="24"/>
                <w:szCs w:val="24"/>
                <w:rtl/>
              </w:rPr>
              <w:t>ی</w:t>
            </w:r>
            <w:r w:rsidRPr="002C75B5">
              <w:rPr>
                <w:rFonts w:hint="eastAsia"/>
                <w:color w:val="000000"/>
                <w:sz w:val="24"/>
                <w:szCs w:val="24"/>
                <w:rtl/>
              </w:rPr>
              <w:t>اب</w:t>
            </w:r>
            <w:r w:rsidRPr="002C75B5">
              <w:rPr>
                <w:rFonts w:hint="cs"/>
                <w:color w:val="000000"/>
                <w:sz w:val="24"/>
                <w:szCs w:val="24"/>
                <w:rtl/>
              </w:rPr>
              <w:t>ی</w:t>
            </w:r>
            <w:r w:rsidRPr="002C75B5">
              <w:rPr>
                <w:color w:val="000000"/>
                <w:sz w:val="24"/>
                <w:szCs w:val="24"/>
                <w:rtl/>
              </w:rPr>
              <w:t xml:space="preserve"> عملکرد پدافند هوا</w:t>
            </w:r>
            <w:r w:rsidRPr="002C75B5">
              <w:rPr>
                <w:rFonts w:hint="cs"/>
                <w:color w:val="000000"/>
                <w:sz w:val="24"/>
                <w:szCs w:val="24"/>
                <w:rtl/>
              </w:rPr>
              <w:t>یی</w:t>
            </w:r>
            <w:r w:rsidRPr="002C75B5">
              <w:rPr>
                <w:color w:val="000000"/>
                <w:sz w:val="24"/>
                <w:szCs w:val="24"/>
                <w:rtl/>
              </w:rPr>
              <w:t xml:space="preserve"> شبکه‌محور با مدل </w:t>
            </w:r>
            <w:r w:rsidRPr="002C75B5">
              <w:rPr>
                <w:color w:val="000000"/>
                <w:sz w:val="24"/>
                <w:szCs w:val="24"/>
              </w:rPr>
              <w:t>BSC</w:t>
            </w:r>
          </w:p>
        </w:tc>
        <w:tc>
          <w:tcPr>
            <w:tcW w:w="1614" w:type="dxa"/>
            <w:vAlign w:val="center"/>
          </w:tcPr>
          <w:p w14:paraId="03C7452D" w14:textId="090DA5E6"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موضوع </w:t>
            </w:r>
            <w:r w:rsidR="002273F1">
              <w:rPr>
                <w:rFonts w:hint="cs"/>
                <w:color w:val="000000"/>
                <w:sz w:val="24"/>
                <w:szCs w:val="24"/>
                <w:rtl/>
              </w:rPr>
              <w:t>مطالعه</w:t>
            </w:r>
            <w:r w:rsidRPr="002C75B5">
              <w:rPr>
                <w:rFonts w:hint="cs"/>
                <w:color w:val="000000"/>
                <w:sz w:val="24"/>
                <w:szCs w:val="24"/>
                <w:rtl/>
              </w:rPr>
              <w:t xml:space="preserve"> </w:t>
            </w:r>
          </w:p>
        </w:tc>
        <w:tc>
          <w:tcPr>
            <w:tcW w:w="1339" w:type="dxa"/>
            <w:vMerge w:val="restart"/>
            <w:vAlign w:val="center"/>
          </w:tcPr>
          <w:p w14:paraId="0EB57FD4" w14:textId="77777777" w:rsidR="00FF42B6" w:rsidRPr="002C75B5" w:rsidRDefault="00FF42B6" w:rsidP="001078BA">
            <w:pPr>
              <w:spacing w:line="276" w:lineRule="auto"/>
              <w:jc w:val="center"/>
              <w:rPr>
                <w:color w:val="000000"/>
                <w:sz w:val="24"/>
                <w:szCs w:val="24"/>
              </w:rPr>
            </w:pPr>
            <w:r w:rsidRPr="002C75B5">
              <w:rPr>
                <w:rFonts w:hint="cs"/>
                <w:color w:val="000000"/>
                <w:sz w:val="24"/>
                <w:szCs w:val="24"/>
                <w:rtl/>
              </w:rPr>
              <w:t>پژوهش یازدهم</w:t>
            </w:r>
          </w:p>
        </w:tc>
      </w:tr>
      <w:tr w:rsidR="00FF42B6" w:rsidRPr="002C75B5" w14:paraId="75E89215" w14:textId="77777777" w:rsidTr="002C75B5">
        <w:trPr>
          <w:jc w:val="center"/>
        </w:trPr>
        <w:tc>
          <w:tcPr>
            <w:tcW w:w="6902" w:type="dxa"/>
            <w:vAlign w:val="center"/>
          </w:tcPr>
          <w:p w14:paraId="635A7FEA"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Pr>
              <w:t>Kopczewski, M. (2023).Safety &amp; Defense Journal, Vol. 9, No. 2</w:t>
            </w:r>
            <w:r w:rsidRPr="002C75B5">
              <w:rPr>
                <w:color w:val="000000"/>
                <w:sz w:val="24"/>
                <w:szCs w:val="24"/>
                <w:rtl/>
              </w:rPr>
              <w:t>.«پدافند هوا</w:t>
            </w:r>
            <w:r w:rsidRPr="002C75B5">
              <w:rPr>
                <w:rFonts w:hint="cs"/>
                <w:color w:val="000000"/>
                <w:sz w:val="24"/>
                <w:szCs w:val="24"/>
                <w:rtl/>
              </w:rPr>
              <w:t>یی</w:t>
            </w:r>
            <w:r w:rsidRPr="002C75B5">
              <w:rPr>
                <w:color w:val="000000"/>
                <w:sz w:val="24"/>
                <w:szCs w:val="24"/>
                <w:rtl/>
              </w:rPr>
              <w:t xml:space="preserve"> در س</w:t>
            </w:r>
            <w:r w:rsidRPr="002C75B5">
              <w:rPr>
                <w:rFonts w:hint="cs"/>
                <w:color w:val="000000"/>
                <w:sz w:val="24"/>
                <w:szCs w:val="24"/>
                <w:rtl/>
              </w:rPr>
              <w:t>ی</w:t>
            </w:r>
            <w:r w:rsidRPr="002C75B5">
              <w:rPr>
                <w:rFonts w:hint="eastAsia"/>
                <w:color w:val="000000"/>
                <w:sz w:val="24"/>
                <w:szCs w:val="24"/>
                <w:rtl/>
              </w:rPr>
              <w:t>ستم‌ها</w:t>
            </w:r>
            <w:r w:rsidRPr="002C75B5">
              <w:rPr>
                <w:rFonts w:hint="cs"/>
                <w:color w:val="000000"/>
                <w:sz w:val="24"/>
                <w:szCs w:val="24"/>
                <w:rtl/>
              </w:rPr>
              <w:t>ی</w:t>
            </w:r>
            <w:r w:rsidRPr="002C75B5">
              <w:rPr>
                <w:color w:val="000000"/>
                <w:sz w:val="24"/>
                <w:szCs w:val="24"/>
                <w:rtl/>
              </w:rPr>
              <w:t xml:space="preserve"> دفاع</w:t>
            </w:r>
            <w:r w:rsidRPr="002C75B5">
              <w:rPr>
                <w:rFonts w:hint="cs"/>
                <w:color w:val="000000"/>
                <w:sz w:val="24"/>
                <w:szCs w:val="24"/>
                <w:rtl/>
              </w:rPr>
              <w:t>ی</w:t>
            </w:r>
            <w:r w:rsidRPr="002C75B5">
              <w:rPr>
                <w:color w:val="000000"/>
                <w:sz w:val="24"/>
                <w:szCs w:val="24"/>
                <w:rtl/>
              </w:rPr>
              <w:t xml:space="preserve"> نو</w:t>
            </w:r>
            <w:r w:rsidRPr="002C75B5">
              <w:rPr>
                <w:rFonts w:hint="cs"/>
                <w:color w:val="000000"/>
                <w:sz w:val="24"/>
                <w:szCs w:val="24"/>
                <w:rtl/>
              </w:rPr>
              <w:t>ی</w:t>
            </w:r>
            <w:r w:rsidRPr="002C75B5">
              <w:rPr>
                <w:rFonts w:hint="eastAsia"/>
                <w:color w:val="000000"/>
                <w:sz w:val="24"/>
                <w:szCs w:val="24"/>
                <w:rtl/>
              </w:rPr>
              <w:t>ن»</w:t>
            </w:r>
          </w:p>
        </w:tc>
        <w:tc>
          <w:tcPr>
            <w:tcW w:w="1614" w:type="dxa"/>
            <w:vAlign w:val="center"/>
          </w:tcPr>
          <w:p w14:paraId="21EA199D" w14:textId="77777777" w:rsidR="00FF42B6" w:rsidRPr="002C75B5" w:rsidRDefault="00FF42B6" w:rsidP="001078BA">
            <w:pPr>
              <w:spacing w:line="276" w:lineRule="auto"/>
              <w:jc w:val="center"/>
              <w:rPr>
                <w:color w:val="000000"/>
                <w:sz w:val="24"/>
                <w:szCs w:val="24"/>
                <w:rtl/>
              </w:rPr>
            </w:pPr>
            <w:r w:rsidRPr="002C75B5">
              <w:rPr>
                <w:rFonts w:hint="cs"/>
                <w:color w:val="000000"/>
                <w:sz w:val="24"/>
                <w:szCs w:val="24"/>
                <w:rtl/>
              </w:rPr>
              <w:t>محل، سال انتشار و نویسندگان</w:t>
            </w:r>
          </w:p>
        </w:tc>
        <w:tc>
          <w:tcPr>
            <w:tcW w:w="1339" w:type="dxa"/>
            <w:vMerge/>
            <w:vAlign w:val="center"/>
          </w:tcPr>
          <w:p w14:paraId="2CE55B34" w14:textId="77777777" w:rsidR="00FF42B6" w:rsidRPr="002C75B5" w:rsidRDefault="00FF42B6" w:rsidP="001078BA">
            <w:pPr>
              <w:spacing w:line="276" w:lineRule="auto"/>
              <w:jc w:val="center"/>
              <w:rPr>
                <w:color w:val="000000"/>
                <w:sz w:val="24"/>
                <w:szCs w:val="24"/>
              </w:rPr>
            </w:pPr>
          </w:p>
        </w:tc>
      </w:tr>
      <w:tr w:rsidR="00FF42B6" w:rsidRPr="002C75B5" w14:paraId="2EAED473" w14:textId="77777777" w:rsidTr="002C75B5">
        <w:trPr>
          <w:jc w:val="center"/>
        </w:trPr>
        <w:tc>
          <w:tcPr>
            <w:tcW w:w="6902" w:type="dxa"/>
            <w:vAlign w:val="center"/>
          </w:tcPr>
          <w:p w14:paraId="763938AB"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tl/>
              </w:rPr>
              <w:t>چطور م</w:t>
            </w:r>
            <w:r w:rsidRPr="002C75B5">
              <w:rPr>
                <w:rFonts w:hint="cs"/>
                <w:color w:val="000000"/>
                <w:sz w:val="24"/>
                <w:szCs w:val="24"/>
                <w:rtl/>
              </w:rPr>
              <w:t>ی‌</w:t>
            </w:r>
            <w:r w:rsidRPr="002C75B5">
              <w:rPr>
                <w:rFonts w:hint="eastAsia"/>
                <w:color w:val="000000"/>
                <w:sz w:val="24"/>
                <w:szCs w:val="24"/>
                <w:rtl/>
              </w:rPr>
              <w:t>توان</w:t>
            </w:r>
            <w:r w:rsidRPr="002C75B5">
              <w:rPr>
                <w:color w:val="000000"/>
                <w:sz w:val="24"/>
                <w:szCs w:val="24"/>
                <w:rtl/>
              </w:rPr>
              <w:t xml:space="preserve"> آمادگ</w:t>
            </w:r>
            <w:r w:rsidRPr="002C75B5">
              <w:rPr>
                <w:rFonts w:hint="cs"/>
                <w:color w:val="000000"/>
                <w:sz w:val="24"/>
                <w:szCs w:val="24"/>
                <w:rtl/>
              </w:rPr>
              <w:t>ی</w:t>
            </w:r>
            <w:r w:rsidRPr="002C75B5">
              <w:rPr>
                <w:color w:val="000000"/>
                <w:sz w:val="24"/>
                <w:szCs w:val="24"/>
                <w:rtl/>
              </w:rPr>
              <w:t xml:space="preserve"> پدافند هوا</w:t>
            </w:r>
            <w:r w:rsidRPr="002C75B5">
              <w:rPr>
                <w:rFonts w:hint="cs"/>
                <w:color w:val="000000"/>
                <w:sz w:val="24"/>
                <w:szCs w:val="24"/>
                <w:rtl/>
              </w:rPr>
              <w:t>یی</w:t>
            </w:r>
            <w:r w:rsidRPr="002C75B5">
              <w:rPr>
                <w:color w:val="000000"/>
                <w:sz w:val="24"/>
                <w:szCs w:val="24"/>
                <w:rtl/>
              </w:rPr>
              <w:t xml:space="preserve"> شبکه‌محور را در لا</w:t>
            </w:r>
            <w:r w:rsidRPr="002C75B5">
              <w:rPr>
                <w:rFonts w:hint="cs"/>
                <w:color w:val="000000"/>
                <w:sz w:val="24"/>
                <w:szCs w:val="24"/>
                <w:rtl/>
              </w:rPr>
              <w:t>ی</w:t>
            </w:r>
            <w:r w:rsidRPr="002C75B5">
              <w:rPr>
                <w:rFonts w:hint="eastAsia"/>
                <w:color w:val="000000"/>
                <w:sz w:val="24"/>
                <w:szCs w:val="24"/>
                <w:rtl/>
              </w:rPr>
              <w:t>ه</w:t>
            </w:r>
            <w:r w:rsidRPr="002C75B5">
              <w:rPr>
                <w:color w:val="000000"/>
                <w:sz w:val="24"/>
                <w:szCs w:val="24"/>
                <w:rtl/>
              </w:rPr>
              <w:t xml:space="preserve"> فرآ</w:t>
            </w:r>
            <w:r w:rsidRPr="002C75B5">
              <w:rPr>
                <w:rFonts w:hint="cs"/>
                <w:color w:val="000000"/>
                <w:sz w:val="24"/>
                <w:szCs w:val="24"/>
                <w:rtl/>
              </w:rPr>
              <w:t>ی</w:t>
            </w:r>
            <w:r w:rsidRPr="002C75B5">
              <w:rPr>
                <w:rFonts w:hint="eastAsia"/>
                <w:color w:val="000000"/>
                <w:sz w:val="24"/>
                <w:szCs w:val="24"/>
                <w:rtl/>
              </w:rPr>
              <w:t>ندها</w:t>
            </w:r>
            <w:r w:rsidRPr="002C75B5">
              <w:rPr>
                <w:rFonts w:hint="cs"/>
                <w:color w:val="000000"/>
                <w:sz w:val="24"/>
                <w:szCs w:val="24"/>
                <w:rtl/>
              </w:rPr>
              <w:t>ی</w:t>
            </w:r>
            <w:r w:rsidRPr="002C75B5">
              <w:rPr>
                <w:color w:val="000000"/>
                <w:sz w:val="24"/>
                <w:szCs w:val="24"/>
                <w:rtl/>
              </w:rPr>
              <w:t xml:space="preserve"> فرمانده</w:t>
            </w:r>
            <w:r w:rsidRPr="002C75B5">
              <w:rPr>
                <w:rFonts w:hint="cs"/>
                <w:color w:val="000000"/>
                <w:sz w:val="24"/>
                <w:szCs w:val="24"/>
                <w:rtl/>
              </w:rPr>
              <w:t>ی</w:t>
            </w:r>
            <w:r w:rsidRPr="002C75B5">
              <w:rPr>
                <w:color w:val="000000"/>
                <w:sz w:val="24"/>
                <w:szCs w:val="24"/>
                <w:rtl/>
              </w:rPr>
              <w:t xml:space="preserve"> ارز</w:t>
            </w:r>
            <w:r w:rsidRPr="002C75B5">
              <w:rPr>
                <w:rFonts w:hint="cs"/>
                <w:color w:val="000000"/>
                <w:sz w:val="24"/>
                <w:szCs w:val="24"/>
                <w:rtl/>
              </w:rPr>
              <w:t>ی</w:t>
            </w:r>
            <w:r w:rsidRPr="002C75B5">
              <w:rPr>
                <w:rFonts w:hint="eastAsia"/>
                <w:color w:val="000000"/>
                <w:sz w:val="24"/>
                <w:szCs w:val="24"/>
                <w:rtl/>
              </w:rPr>
              <w:t>اب</w:t>
            </w:r>
            <w:r w:rsidRPr="002C75B5">
              <w:rPr>
                <w:rFonts w:hint="cs"/>
                <w:color w:val="000000"/>
                <w:sz w:val="24"/>
                <w:szCs w:val="24"/>
                <w:rtl/>
              </w:rPr>
              <w:t>ی</w:t>
            </w:r>
            <w:r w:rsidRPr="002C75B5">
              <w:rPr>
                <w:color w:val="000000"/>
                <w:sz w:val="24"/>
                <w:szCs w:val="24"/>
                <w:rtl/>
              </w:rPr>
              <w:t xml:space="preserve"> کرد؟</w:t>
            </w:r>
          </w:p>
        </w:tc>
        <w:tc>
          <w:tcPr>
            <w:tcW w:w="1614" w:type="dxa"/>
            <w:vAlign w:val="center"/>
          </w:tcPr>
          <w:p w14:paraId="0C4000DE" w14:textId="476A55F0"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سوال عمده </w:t>
            </w:r>
            <w:r w:rsidR="002273F1">
              <w:rPr>
                <w:rFonts w:hint="cs"/>
                <w:color w:val="000000"/>
                <w:sz w:val="24"/>
                <w:szCs w:val="24"/>
                <w:rtl/>
              </w:rPr>
              <w:t>مطالعه</w:t>
            </w:r>
          </w:p>
        </w:tc>
        <w:tc>
          <w:tcPr>
            <w:tcW w:w="1339" w:type="dxa"/>
            <w:vMerge/>
            <w:vAlign w:val="center"/>
          </w:tcPr>
          <w:p w14:paraId="0E6E0B29" w14:textId="77777777" w:rsidR="00FF42B6" w:rsidRPr="002C75B5" w:rsidRDefault="00FF42B6" w:rsidP="001078BA">
            <w:pPr>
              <w:spacing w:line="276" w:lineRule="auto"/>
              <w:jc w:val="center"/>
              <w:rPr>
                <w:color w:val="000000"/>
                <w:sz w:val="24"/>
                <w:szCs w:val="24"/>
              </w:rPr>
            </w:pPr>
          </w:p>
        </w:tc>
      </w:tr>
      <w:tr w:rsidR="00FF42B6" w:rsidRPr="002C75B5" w14:paraId="16988CDE" w14:textId="77777777" w:rsidTr="002C75B5">
        <w:trPr>
          <w:jc w:val="center"/>
        </w:trPr>
        <w:tc>
          <w:tcPr>
            <w:tcW w:w="6902" w:type="dxa"/>
            <w:vAlign w:val="center"/>
          </w:tcPr>
          <w:p w14:paraId="04190E3B"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tl/>
              </w:rPr>
              <w:t>تحل</w:t>
            </w:r>
            <w:r w:rsidRPr="002C75B5">
              <w:rPr>
                <w:rFonts w:hint="cs"/>
                <w:color w:val="000000"/>
                <w:sz w:val="24"/>
                <w:szCs w:val="24"/>
                <w:rtl/>
              </w:rPr>
              <w:t>ی</w:t>
            </w:r>
            <w:r w:rsidRPr="002C75B5">
              <w:rPr>
                <w:rFonts w:hint="eastAsia"/>
                <w:color w:val="000000"/>
                <w:sz w:val="24"/>
                <w:szCs w:val="24"/>
                <w:rtl/>
              </w:rPr>
              <w:t>ل</w:t>
            </w:r>
            <w:r w:rsidRPr="002C75B5">
              <w:rPr>
                <w:color w:val="000000"/>
                <w:sz w:val="24"/>
                <w:szCs w:val="24"/>
                <w:rtl/>
              </w:rPr>
              <w:t xml:space="preserve"> س</w:t>
            </w:r>
            <w:r w:rsidRPr="002C75B5">
              <w:rPr>
                <w:rFonts w:hint="cs"/>
                <w:color w:val="000000"/>
                <w:sz w:val="24"/>
                <w:szCs w:val="24"/>
                <w:rtl/>
              </w:rPr>
              <w:t>ی</w:t>
            </w:r>
            <w:r w:rsidRPr="002C75B5">
              <w:rPr>
                <w:rFonts w:hint="eastAsia"/>
                <w:color w:val="000000"/>
                <w:sz w:val="24"/>
                <w:szCs w:val="24"/>
                <w:rtl/>
              </w:rPr>
              <w:t>ستم‌ها</w:t>
            </w:r>
            <w:r w:rsidRPr="002C75B5">
              <w:rPr>
                <w:color w:val="000000"/>
                <w:sz w:val="24"/>
                <w:szCs w:val="24"/>
                <w:rtl/>
              </w:rPr>
              <w:t xml:space="preserve"> و دکتر</w:t>
            </w:r>
            <w:r w:rsidRPr="002C75B5">
              <w:rPr>
                <w:rFonts w:hint="cs"/>
                <w:color w:val="000000"/>
                <w:sz w:val="24"/>
                <w:szCs w:val="24"/>
                <w:rtl/>
              </w:rPr>
              <w:t>ی</w:t>
            </w:r>
            <w:r w:rsidRPr="002C75B5">
              <w:rPr>
                <w:rFonts w:hint="eastAsia"/>
                <w:color w:val="000000"/>
                <w:sz w:val="24"/>
                <w:szCs w:val="24"/>
                <w:rtl/>
              </w:rPr>
              <w:t>نال</w:t>
            </w:r>
          </w:p>
        </w:tc>
        <w:tc>
          <w:tcPr>
            <w:tcW w:w="1614" w:type="dxa"/>
            <w:vAlign w:val="center"/>
          </w:tcPr>
          <w:p w14:paraId="5043A7BA" w14:textId="383E9187"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روش </w:t>
            </w:r>
            <w:r w:rsidR="002273F1">
              <w:rPr>
                <w:rFonts w:hint="cs"/>
                <w:color w:val="000000"/>
                <w:sz w:val="24"/>
                <w:szCs w:val="24"/>
                <w:rtl/>
              </w:rPr>
              <w:t>مطالعه</w:t>
            </w:r>
          </w:p>
        </w:tc>
        <w:tc>
          <w:tcPr>
            <w:tcW w:w="1339" w:type="dxa"/>
            <w:vMerge/>
            <w:vAlign w:val="center"/>
          </w:tcPr>
          <w:p w14:paraId="4E86708C" w14:textId="77777777" w:rsidR="00FF42B6" w:rsidRPr="002C75B5" w:rsidRDefault="00FF42B6" w:rsidP="001078BA">
            <w:pPr>
              <w:spacing w:line="276" w:lineRule="auto"/>
              <w:jc w:val="center"/>
              <w:rPr>
                <w:color w:val="000000"/>
                <w:sz w:val="24"/>
                <w:szCs w:val="24"/>
              </w:rPr>
            </w:pPr>
          </w:p>
        </w:tc>
      </w:tr>
      <w:tr w:rsidR="00FF42B6" w:rsidRPr="002C75B5" w14:paraId="7A9E1CCB" w14:textId="77777777" w:rsidTr="002C75B5">
        <w:trPr>
          <w:jc w:val="center"/>
        </w:trPr>
        <w:tc>
          <w:tcPr>
            <w:tcW w:w="6902" w:type="dxa"/>
            <w:vAlign w:val="center"/>
          </w:tcPr>
          <w:p w14:paraId="7560EA9A"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tl/>
              </w:rPr>
              <w:t>زنج</w:t>
            </w:r>
            <w:r w:rsidRPr="002C75B5">
              <w:rPr>
                <w:rFonts w:hint="cs"/>
                <w:color w:val="000000"/>
                <w:sz w:val="24"/>
                <w:szCs w:val="24"/>
                <w:rtl/>
              </w:rPr>
              <w:t>ی</w:t>
            </w:r>
            <w:r w:rsidRPr="002C75B5">
              <w:rPr>
                <w:rFonts w:hint="eastAsia"/>
                <w:color w:val="000000"/>
                <w:sz w:val="24"/>
                <w:szCs w:val="24"/>
                <w:rtl/>
              </w:rPr>
              <w:t>ره</w:t>
            </w:r>
            <w:r w:rsidRPr="002C75B5">
              <w:rPr>
                <w:color w:val="000000"/>
                <w:sz w:val="24"/>
                <w:szCs w:val="24"/>
                <w:rtl/>
              </w:rPr>
              <w:t xml:space="preserve"> نبرد (</w:t>
            </w:r>
            <w:r w:rsidRPr="002C75B5">
              <w:rPr>
                <w:color w:val="000000"/>
                <w:sz w:val="24"/>
                <w:szCs w:val="24"/>
              </w:rPr>
              <w:t>Kill Chain</w:t>
            </w:r>
            <w:r w:rsidRPr="002C75B5">
              <w:rPr>
                <w:color w:val="000000"/>
                <w:sz w:val="24"/>
                <w:szCs w:val="24"/>
                <w:rtl/>
              </w:rPr>
              <w:t>) پدافند بدون اشتراک‌گذار</w:t>
            </w:r>
            <w:r w:rsidRPr="002C75B5">
              <w:rPr>
                <w:rFonts w:hint="cs"/>
                <w:color w:val="000000"/>
                <w:sz w:val="24"/>
                <w:szCs w:val="24"/>
                <w:rtl/>
              </w:rPr>
              <w:t>ی</w:t>
            </w:r>
            <w:r w:rsidRPr="002C75B5">
              <w:rPr>
                <w:color w:val="000000"/>
                <w:sz w:val="24"/>
                <w:szCs w:val="24"/>
                <w:rtl/>
              </w:rPr>
              <w:t xml:space="preserve"> چابک داده‌ها در لا</w:t>
            </w:r>
            <w:r w:rsidRPr="002C75B5">
              <w:rPr>
                <w:rFonts w:hint="cs"/>
                <w:color w:val="000000"/>
                <w:sz w:val="24"/>
                <w:szCs w:val="24"/>
                <w:rtl/>
              </w:rPr>
              <w:t>ی</w:t>
            </w:r>
            <w:r w:rsidRPr="002C75B5">
              <w:rPr>
                <w:rFonts w:hint="eastAsia"/>
                <w:color w:val="000000"/>
                <w:sz w:val="24"/>
                <w:szCs w:val="24"/>
                <w:rtl/>
              </w:rPr>
              <w:t>ه</w:t>
            </w:r>
            <w:r w:rsidRPr="002C75B5">
              <w:rPr>
                <w:color w:val="000000"/>
                <w:sz w:val="24"/>
                <w:szCs w:val="24"/>
                <w:rtl/>
              </w:rPr>
              <w:t xml:space="preserve"> فرآ</w:t>
            </w:r>
            <w:r w:rsidRPr="002C75B5">
              <w:rPr>
                <w:rFonts w:hint="cs"/>
                <w:color w:val="000000"/>
                <w:sz w:val="24"/>
                <w:szCs w:val="24"/>
                <w:rtl/>
              </w:rPr>
              <w:t>ی</w:t>
            </w:r>
            <w:r w:rsidRPr="002C75B5">
              <w:rPr>
                <w:rFonts w:hint="eastAsia"/>
                <w:color w:val="000000"/>
                <w:sz w:val="24"/>
                <w:szCs w:val="24"/>
                <w:rtl/>
              </w:rPr>
              <w:t>ندها</w:t>
            </w:r>
            <w:r w:rsidRPr="002C75B5">
              <w:rPr>
                <w:rFonts w:hint="cs"/>
                <w:color w:val="000000"/>
                <w:sz w:val="24"/>
                <w:szCs w:val="24"/>
                <w:rtl/>
              </w:rPr>
              <w:t>ی</w:t>
            </w:r>
            <w:r w:rsidRPr="002C75B5">
              <w:rPr>
                <w:color w:val="000000"/>
                <w:sz w:val="24"/>
                <w:szCs w:val="24"/>
                <w:rtl/>
              </w:rPr>
              <w:t xml:space="preserve"> داخل</w:t>
            </w:r>
            <w:r w:rsidRPr="002C75B5">
              <w:rPr>
                <w:rFonts w:hint="cs"/>
                <w:color w:val="000000"/>
                <w:sz w:val="24"/>
                <w:szCs w:val="24"/>
                <w:rtl/>
              </w:rPr>
              <w:t>ی</w:t>
            </w:r>
            <w:r w:rsidRPr="002C75B5">
              <w:rPr>
                <w:rFonts w:hint="eastAsia"/>
                <w:color w:val="000000"/>
                <w:sz w:val="24"/>
                <w:szCs w:val="24"/>
                <w:rtl/>
              </w:rPr>
              <w:t>،</w:t>
            </w:r>
            <w:r w:rsidRPr="002C75B5">
              <w:rPr>
                <w:color w:val="000000"/>
                <w:sz w:val="24"/>
                <w:szCs w:val="24"/>
                <w:rtl/>
              </w:rPr>
              <w:t xml:space="preserve"> کارا</w:t>
            </w:r>
            <w:r w:rsidRPr="002C75B5">
              <w:rPr>
                <w:rFonts w:hint="cs"/>
                <w:color w:val="000000"/>
                <w:sz w:val="24"/>
                <w:szCs w:val="24"/>
                <w:rtl/>
              </w:rPr>
              <w:t>یی</w:t>
            </w:r>
            <w:r w:rsidRPr="002C75B5">
              <w:rPr>
                <w:color w:val="000000"/>
                <w:sz w:val="24"/>
                <w:szCs w:val="24"/>
                <w:rtl/>
              </w:rPr>
              <w:t xml:space="preserve"> تجه</w:t>
            </w:r>
            <w:r w:rsidRPr="002C75B5">
              <w:rPr>
                <w:rFonts w:hint="cs"/>
                <w:color w:val="000000"/>
                <w:sz w:val="24"/>
                <w:szCs w:val="24"/>
                <w:rtl/>
              </w:rPr>
              <w:t>ی</w:t>
            </w:r>
            <w:r w:rsidRPr="002C75B5">
              <w:rPr>
                <w:rFonts w:hint="eastAsia"/>
                <w:color w:val="000000"/>
                <w:sz w:val="24"/>
                <w:szCs w:val="24"/>
                <w:rtl/>
              </w:rPr>
              <w:t>زات</w:t>
            </w:r>
            <w:r w:rsidRPr="002C75B5">
              <w:rPr>
                <w:rFonts w:hint="cs"/>
                <w:color w:val="000000"/>
                <w:sz w:val="24"/>
                <w:szCs w:val="24"/>
                <w:rtl/>
              </w:rPr>
              <w:t>ی</w:t>
            </w:r>
            <w:r w:rsidRPr="002C75B5">
              <w:rPr>
                <w:color w:val="000000"/>
                <w:sz w:val="24"/>
                <w:szCs w:val="24"/>
                <w:rtl/>
              </w:rPr>
              <w:t xml:space="preserve"> خود را از دست م</w:t>
            </w:r>
            <w:r w:rsidRPr="002C75B5">
              <w:rPr>
                <w:rFonts w:hint="cs"/>
                <w:color w:val="000000"/>
                <w:sz w:val="24"/>
                <w:szCs w:val="24"/>
                <w:rtl/>
              </w:rPr>
              <w:t>ی‌</w:t>
            </w:r>
            <w:r w:rsidRPr="002C75B5">
              <w:rPr>
                <w:rFonts w:hint="eastAsia"/>
                <w:color w:val="000000"/>
                <w:sz w:val="24"/>
                <w:szCs w:val="24"/>
                <w:rtl/>
              </w:rPr>
              <w:t>دهد</w:t>
            </w:r>
            <w:r w:rsidRPr="002C75B5">
              <w:rPr>
                <w:color w:val="000000"/>
                <w:sz w:val="24"/>
                <w:szCs w:val="24"/>
                <w:rtl/>
              </w:rPr>
              <w:t>.</w:t>
            </w:r>
          </w:p>
        </w:tc>
        <w:tc>
          <w:tcPr>
            <w:tcW w:w="1614" w:type="dxa"/>
            <w:vAlign w:val="center"/>
          </w:tcPr>
          <w:p w14:paraId="2214FA80" w14:textId="3DF1FFAC" w:rsidR="00FF42B6" w:rsidRPr="002C75B5" w:rsidRDefault="006703C5" w:rsidP="001078BA">
            <w:pPr>
              <w:spacing w:line="276" w:lineRule="auto"/>
              <w:jc w:val="center"/>
              <w:rPr>
                <w:color w:val="000000"/>
                <w:sz w:val="24"/>
                <w:szCs w:val="24"/>
                <w:rtl/>
              </w:rPr>
            </w:pPr>
            <w:r>
              <w:rPr>
                <w:rFonts w:hint="cs"/>
                <w:sz w:val="24"/>
                <w:szCs w:val="24"/>
                <w:rtl/>
              </w:rPr>
              <w:t>خلاصه نتایج</w:t>
            </w:r>
          </w:p>
        </w:tc>
        <w:tc>
          <w:tcPr>
            <w:tcW w:w="1339" w:type="dxa"/>
            <w:vMerge/>
            <w:vAlign w:val="center"/>
          </w:tcPr>
          <w:p w14:paraId="19DAD15A" w14:textId="77777777" w:rsidR="00FF42B6" w:rsidRPr="002C75B5" w:rsidRDefault="00FF42B6" w:rsidP="001078BA">
            <w:pPr>
              <w:spacing w:line="276" w:lineRule="auto"/>
              <w:jc w:val="center"/>
              <w:rPr>
                <w:color w:val="000000"/>
                <w:sz w:val="24"/>
                <w:szCs w:val="24"/>
              </w:rPr>
            </w:pPr>
          </w:p>
        </w:tc>
      </w:tr>
      <w:tr w:rsidR="00FF42B6" w:rsidRPr="002C75B5" w14:paraId="01C908AB" w14:textId="77777777" w:rsidTr="002C75B5">
        <w:trPr>
          <w:jc w:val="center"/>
        </w:trPr>
        <w:tc>
          <w:tcPr>
            <w:tcW w:w="6902" w:type="dxa"/>
            <w:vAlign w:val="center"/>
          </w:tcPr>
          <w:p w14:paraId="1EC3934E"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tl/>
              </w:rPr>
              <w:t>ادغام س</w:t>
            </w:r>
            <w:r w:rsidRPr="002C75B5">
              <w:rPr>
                <w:rFonts w:hint="cs"/>
                <w:color w:val="000000"/>
                <w:sz w:val="24"/>
                <w:szCs w:val="24"/>
                <w:rtl/>
              </w:rPr>
              <w:t>ی</w:t>
            </w:r>
            <w:r w:rsidRPr="002C75B5">
              <w:rPr>
                <w:rFonts w:hint="eastAsia"/>
                <w:color w:val="000000"/>
                <w:sz w:val="24"/>
                <w:szCs w:val="24"/>
                <w:rtl/>
              </w:rPr>
              <w:t>ستم‌ها</w:t>
            </w:r>
            <w:r w:rsidRPr="002C75B5">
              <w:rPr>
                <w:rFonts w:hint="cs"/>
                <w:color w:val="000000"/>
                <w:sz w:val="24"/>
                <w:szCs w:val="24"/>
                <w:rtl/>
              </w:rPr>
              <w:t>ی</w:t>
            </w:r>
            <w:r w:rsidRPr="002C75B5">
              <w:rPr>
                <w:color w:val="000000"/>
                <w:sz w:val="24"/>
                <w:szCs w:val="24"/>
                <w:rtl/>
              </w:rPr>
              <w:t xml:space="preserve"> فرمانده</w:t>
            </w:r>
            <w:r w:rsidRPr="002C75B5">
              <w:rPr>
                <w:rFonts w:hint="cs"/>
                <w:color w:val="000000"/>
                <w:sz w:val="24"/>
                <w:szCs w:val="24"/>
                <w:rtl/>
              </w:rPr>
              <w:t>ی</w:t>
            </w:r>
            <w:r w:rsidRPr="002C75B5">
              <w:rPr>
                <w:color w:val="000000"/>
                <w:sz w:val="24"/>
                <w:szCs w:val="24"/>
                <w:rtl/>
              </w:rPr>
              <w:t xml:space="preserve"> (</w:t>
            </w:r>
            <w:r w:rsidRPr="002C75B5">
              <w:rPr>
                <w:color w:val="000000"/>
                <w:sz w:val="24"/>
                <w:szCs w:val="24"/>
              </w:rPr>
              <w:t>C4ISR</w:t>
            </w:r>
            <w:r w:rsidRPr="002C75B5">
              <w:rPr>
                <w:color w:val="000000"/>
                <w:sz w:val="24"/>
                <w:szCs w:val="24"/>
                <w:rtl/>
              </w:rPr>
              <w:t>) و فرآ</w:t>
            </w:r>
            <w:r w:rsidRPr="002C75B5">
              <w:rPr>
                <w:rFonts w:hint="cs"/>
                <w:color w:val="000000"/>
                <w:sz w:val="24"/>
                <w:szCs w:val="24"/>
                <w:rtl/>
              </w:rPr>
              <w:t>ی</w:t>
            </w:r>
            <w:r w:rsidRPr="002C75B5">
              <w:rPr>
                <w:rFonts w:hint="eastAsia"/>
                <w:color w:val="000000"/>
                <w:sz w:val="24"/>
                <w:szCs w:val="24"/>
                <w:rtl/>
              </w:rPr>
              <w:t>ندها</w:t>
            </w:r>
            <w:r w:rsidRPr="002C75B5">
              <w:rPr>
                <w:rFonts w:hint="cs"/>
                <w:color w:val="000000"/>
                <w:sz w:val="24"/>
                <w:szCs w:val="24"/>
                <w:rtl/>
              </w:rPr>
              <w:t>ی</w:t>
            </w:r>
            <w:r w:rsidRPr="002C75B5">
              <w:rPr>
                <w:color w:val="000000"/>
                <w:sz w:val="24"/>
                <w:szCs w:val="24"/>
                <w:rtl/>
              </w:rPr>
              <w:t xml:space="preserve"> دفاع غ</w:t>
            </w:r>
            <w:r w:rsidRPr="002C75B5">
              <w:rPr>
                <w:rFonts w:hint="cs"/>
                <w:color w:val="000000"/>
                <w:sz w:val="24"/>
                <w:szCs w:val="24"/>
                <w:rtl/>
              </w:rPr>
              <w:t>ی</w:t>
            </w:r>
            <w:r w:rsidRPr="002C75B5">
              <w:rPr>
                <w:rFonts w:hint="eastAsia"/>
                <w:color w:val="000000"/>
                <w:sz w:val="24"/>
                <w:szCs w:val="24"/>
                <w:rtl/>
              </w:rPr>
              <w:t>رعامل</w:t>
            </w:r>
          </w:p>
        </w:tc>
        <w:tc>
          <w:tcPr>
            <w:tcW w:w="1614" w:type="dxa"/>
            <w:vAlign w:val="center"/>
          </w:tcPr>
          <w:p w14:paraId="4FF6DF0B" w14:textId="66BF9F23"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موضوع </w:t>
            </w:r>
            <w:r w:rsidR="002273F1">
              <w:rPr>
                <w:rFonts w:hint="cs"/>
                <w:color w:val="000000"/>
                <w:sz w:val="24"/>
                <w:szCs w:val="24"/>
                <w:rtl/>
              </w:rPr>
              <w:t>مطالعه</w:t>
            </w:r>
          </w:p>
        </w:tc>
        <w:tc>
          <w:tcPr>
            <w:tcW w:w="1339" w:type="dxa"/>
            <w:vMerge w:val="restart"/>
            <w:vAlign w:val="center"/>
          </w:tcPr>
          <w:p w14:paraId="4CD77C51" w14:textId="77777777" w:rsidR="00FF42B6" w:rsidRPr="002C75B5" w:rsidRDefault="00FF42B6" w:rsidP="001078BA">
            <w:pPr>
              <w:spacing w:line="276" w:lineRule="auto"/>
              <w:jc w:val="center"/>
              <w:rPr>
                <w:color w:val="000000"/>
                <w:sz w:val="24"/>
                <w:szCs w:val="24"/>
              </w:rPr>
            </w:pPr>
            <w:r w:rsidRPr="002C75B5">
              <w:rPr>
                <w:rFonts w:hint="cs"/>
                <w:color w:val="000000"/>
                <w:sz w:val="24"/>
                <w:szCs w:val="24"/>
                <w:rtl/>
              </w:rPr>
              <w:t>پژوهش دوازدهم</w:t>
            </w:r>
          </w:p>
        </w:tc>
      </w:tr>
      <w:tr w:rsidR="00FF42B6" w:rsidRPr="002C75B5" w14:paraId="711AF8A1" w14:textId="77777777" w:rsidTr="002C75B5">
        <w:trPr>
          <w:jc w:val="center"/>
        </w:trPr>
        <w:tc>
          <w:tcPr>
            <w:tcW w:w="6902" w:type="dxa"/>
            <w:vAlign w:val="center"/>
          </w:tcPr>
          <w:p w14:paraId="185E486A"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Pr>
              <w:t>Hwang, H. H. (2024).International Journal of Advanced Culture Technology, 12</w:t>
            </w:r>
            <w:r w:rsidRPr="002C75B5">
              <w:rPr>
                <w:color w:val="000000"/>
                <w:sz w:val="24"/>
                <w:szCs w:val="24"/>
                <w:rtl/>
              </w:rPr>
              <w:t>(1).«تحل</w:t>
            </w:r>
            <w:r w:rsidRPr="002C75B5">
              <w:rPr>
                <w:rFonts w:hint="cs"/>
                <w:color w:val="000000"/>
                <w:sz w:val="24"/>
                <w:szCs w:val="24"/>
                <w:rtl/>
              </w:rPr>
              <w:t>ی</w:t>
            </w:r>
            <w:r w:rsidRPr="002C75B5">
              <w:rPr>
                <w:rFonts w:hint="eastAsia"/>
                <w:color w:val="000000"/>
                <w:sz w:val="24"/>
                <w:szCs w:val="24"/>
                <w:rtl/>
              </w:rPr>
              <w:t>ل</w:t>
            </w:r>
            <w:r w:rsidRPr="002C75B5">
              <w:rPr>
                <w:color w:val="000000"/>
                <w:sz w:val="24"/>
                <w:szCs w:val="24"/>
                <w:rtl/>
              </w:rPr>
              <w:t xml:space="preserve"> شبکه‌ها</w:t>
            </w:r>
            <w:r w:rsidRPr="002C75B5">
              <w:rPr>
                <w:rFonts w:hint="cs"/>
                <w:color w:val="000000"/>
                <w:sz w:val="24"/>
                <w:szCs w:val="24"/>
                <w:rtl/>
              </w:rPr>
              <w:t>ی</w:t>
            </w:r>
            <w:r w:rsidRPr="002C75B5">
              <w:rPr>
                <w:color w:val="000000"/>
                <w:sz w:val="24"/>
                <w:szCs w:val="24"/>
                <w:rtl/>
              </w:rPr>
              <w:t xml:space="preserve"> پدافند هوا</w:t>
            </w:r>
            <w:r w:rsidRPr="002C75B5">
              <w:rPr>
                <w:rFonts w:hint="cs"/>
                <w:color w:val="000000"/>
                <w:sz w:val="24"/>
                <w:szCs w:val="24"/>
                <w:rtl/>
              </w:rPr>
              <w:t>یی</w:t>
            </w:r>
            <w:r w:rsidRPr="002C75B5">
              <w:rPr>
                <w:color w:val="000000"/>
                <w:sz w:val="24"/>
                <w:szCs w:val="24"/>
                <w:rtl/>
              </w:rPr>
              <w:t xml:space="preserve"> ترک</w:t>
            </w:r>
            <w:r w:rsidRPr="002C75B5">
              <w:rPr>
                <w:rFonts w:hint="cs"/>
                <w:color w:val="000000"/>
                <w:sz w:val="24"/>
                <w:szCs w:val="24"/>
                <w:rtl/>
              </w:rPr>
              <w:t>ی</w:t>
            </w:r>
            <w:r w:rsidRPr="002C75B5">
              <w:rPr>
                <w:rFonts w:hint="eastAsia"/>
                <w:color w:val="000000"/>
                <w:sz w:val="24"/>
                <w:szCs w:val="24"/>
                <w:rtl/>
              </w:rPr>
              <w:t>ب</w:t>
            </w:r>
            <w:r w:rsidRPr="002C75B5">
              <w:rPr>
                <w:rFonts w:hint="cs"/>
                <w:color w:val="000000"/>
                <w:sz w:val="24"/>
                <w:szCs w:val="24"/>
                <w:rtl/>
              </w:rPr>
              <w:t>ی</w:t>
            </w:r>
            <w:r w:rsidRPr="002C75B5">
              <w:rPr>
                <w:rFonts w:hint="eastAsia"/>
                <w:color w:val="000000"/>
                <w:sz w:val="24"/>
                <w:szCs w:val="24"/>
                <w:rtl/>
              </w:rPr>
              <w:t>»</w:t>
            </w:r>
          </w:p>
        </w:tc>
        <w:tc>
          <w:tcPr>
            <w:tcW w:w="1614" w:type="dxa"/>
            <w:vAlign w:val="center"/>
          </w:tcPr>
          <w:p w14:paraId="740CB823" w14:textId="77777777" w:rsidR="00FF42B6" w:rsidRPr="002C75B5" w:rsidRDefault="00FF42B6" w:rsidP="001078BA">
            <w:pPr>
              <w:spacing w:line="276" w:lineRule="auto"/>
              <w:jc w:val="center"/>
              <w:rPr>
                <w:color w:val="000000"/>
                <w:sz w:val="24"/>
                <w:szCs w:val="24"/>
                <w:rtl/>
              </w:rPr>
            </w:pPr>
            <w:r w:rsidRPr="002C75B5">
              <w:rPr>
                <w:rFonts w:hint="cs"/>
                <w:color w:val="000000"/>
                <w:sz w:val="24"/>
                <w:szCs w:val="24"/>
                <w:rtl/>
              </w:rPr>
              <w:t>محل، سال انتشار و نویسندگان</w:t>
            </w:r>
          </w:p>
        </w:tc>
        <w:tc>
          <w:tcPr>
            <w:tcW w:w="1339" w:type="dxa"/>
            <w:vMerge/>
            <w:vAlign w:val="center"/>
          </w:tcPr>
          <w:p w14:paraId="27011F50" w14:textId="77777777" w:rsidR="00FF42B6" w:rsidRPr="002C75B5" w:rsidRDefault="00FF42B6" w:rsidP="001078BA">
            <w:pPr>
              <w:spacing w:line="276" w:lineRule="auto"/>
              <w:jc w:val="center"/>
              <w:rPr>
                <w:color w:val="000000"/>
                <w:sz w:val="24"/>
                <w:szCs w:val="24"/>
              </w:rPr>
            </w:pPr>
          </w:p>
        </w:tc>
      </w:tr>
      <w:tr w:rsidR="00FF42B6" w:rsidRPr="002C75B5" w14:paraId="14D7B13D" w14:textId="77777777" w:rsidTr="002C75B5">
        <w:trPr>
          <w:jc w:val="center"/>
        </w:trPr>
        <w:tc>
          <w:tcPr>
            <w:tcW w:w="6902" w:type="dxa"/>
            <w:vAlign w:val="center"/>
          </w:tcPr>
          <w:p w14:paraId="32C13E03"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tl/>
              </w:rPr>
              <w:t>الگو</w:t>
            </w:r>
            <w:r w:rsidRPr="002C75B5">
              <w:rPr>
                <w:rFonts w:hint="cs"/>
                <w:color w:val="000000"/>
                <w:sz w:val="24"/>
                <w:szCs w:val="24"/>
                <w:rtl/>
              </w:rPr>
              <w:t>ی</w:t>
            </w:r>
            <w:r w:rsidRPr="002C75B5">
              <w:rPr>
                <w:color w:val="000000"/>
                <w:sz w:val="24"/>
                <w:szCs w:val="24"/>
                <w:rtl/>
              </w:rPr>
              <w:t xml:space="preserve"> به</w:t>
            </w:r>
            <w:r w:rsidRPr="002C75B5">
              <w:rPr>
                <w:rFonts w:hint="cs"/>
                <w:color w:val="000000"/>
                <w:sz w:val="24"/>
                <w:szCs w:val="24"/>
                <w:rtl/>
              </w:rPr>
              <w:t>ی</w:t>
            </w:r>
            <w:r w:rsidRPr="002C75B5">
              <w:rPr>
                <w:rFonts w:hint="eastAsia"/>
                <w:color w:val="000000"/>
                <w:sz w:val="24"/>
                <w:szCs w:val="24"/>
                <w:rtl/>
              </w:rPr>
              <w:t>نه</w:t>
            </w:r>
            <w:r w:rsidRPr="002C75B5">
              <w:rPr>
                <w:color w:val="000000"/>
                <w:sz w:val="24"/>
                <w:szCs w:val="24"/>
                <w:rtl/>
              </w:rPr>
              <w:t xml:space="preserve"> برا</w:t>
            </w:r>
            <w:r w:rsidRPr="002C75B5">
              <w:rPr>
                <w:rFonts w:hint="cs"/>
                <w:color w:val="000000"/>
                <w:sz w:val="24"/>
                <w:szCs w:val="24"/>
                <w:rtl/>
              </w:rPr>
              <w:t>ی</w:t>
            </w:r>
            <w:r w:rsidRPr="002C75B5">
              <w:rPr>
                <w:color w:val="000000"/>
                <w:sz w:val="24"/>
                <w:szCs w:val="24"/>
                <w:rtl/>
              </w:rPr>
              <w:t xml:space="preserve"> هماهنگ</w:t>
            </w:r>
            <w:r w:rsidRPr="002C75B5">
              <w:rPr>
                <w:rFonts w:hint="cs"/>
                <w:color w:val="000000"/>
                <w:sz w:val="24"/>
                <w:szCs w:val="24"/>
                <w:rtl/>
              </w:rPr>
              <w:t>ی</w:t>
            </w:r>
            <w:r w:rsidRPr="002C75B5">
              <w:rPr>
                <w:color w:val="000000"/>
                <w:sz w:val="24"/>
                <w:szCs w:val="24"/>
                <w:rtl/>
              </w:rPr>
              <w:t xml:space="preserve"> فرآ</w:t>
            </w:r>
            <w:r w:rsidRPr="002C75B5">
              <w:rPr>
                <w:rFonts w:hint="cs"/>
                <w:color w:val="000000"/>
                <w:sz w:val="24"/>
                <w:szCs w:val="24"/>
                <w:rtl/>
              </w:rPr>
              <w:t>ی</w:t>
            </w:r>
            <w:r w:rsidRPr="002C75B5">
              <w:rPr>
                <w:rFonts w:hint="eastAsia"/>
                <w:color w:val="000000"/>
                <w:sz w:val="24"/>
                <w:szCs w:val="24"/>
                <w:rtl/>
              </w:rPr>
              <w:t>ندها</w:t>
            </w:r>
            <w:r w:rsidRPr="002C75B5">
              <w:rPr>
                <w:rFonts w:hint="cs"/>
                <w:color w:val="000000"/>
                <w:sz w:val="24"/>
                <w:szCs w:val="24"/>
                <w:rtl/>
              </w:rPr>
              <w:t>ی</w:t>
            </w:r>
            <w:r w:rsidRPr="002C75B5">
              <w:rPr>
                <w:color w:val="000000"/>
                <w:sz w:val="24"/>
                <w:szCs w:val="24"/>
                <w:rtl/>
              </w:rPr>
              <w:t xml:space="preserve"> داخل</w:t>
            </w:r>
            <w:r w:rsidRPr="002C75B5">
              <w:rPr>
                <w:rFonts w:hint="cs"/>
                <w:color w:val="000000"/>
                <w:sz w:val="24"/>
                <w:szCs w:val="24"/>
                <w:rtl/>
              </w:rPr>
              <w:t>ی</w:t>
            </w:r>
            <w:r w:rsidRPr="002C75B5">
              <w:rPr>
                <w:color w:val="000000"/>
                <w:sz w:val="24"/>
                <w:szCs w:val="24"/>
                <w:rtl/>
              </w:rPr>
              <w:t xml:space="preserve"> رادارها</w:t>
            </w:r>
            <w:r w:rsidRPr="002C75B5">
              <w:rPr>
                <w:rFonts w:hint="cs"/>
                <w:color w:val="000000"/>
                <w:sz w:val="24"/>
                <w:szCs w:val="24"/>
                <w:rtl/>
              </w:rPr>
              <w:t>ی</w:t>
            </w:r>
            <w:r w:rsidRPr="002C75B5">
              <w:rPr>
                <w:color w:val="000000"/>
                <w:sz w:val="24"/>
                <w:szCs w:val="24"/>
                <w:rtl/>
              </w:rPr>
              <w:t xml:space="preserve"> نظام</w:t>
            </w:r>
            <w:r w:rsidRPr="002C75B5">
              <w:rPr>
                <w:rFonts w:hint="cs"/>
                <w:color w:val="000000"/>
                <w:sz w:val="24"/>
                <w:szCs w:val="24"/>
                <w:rtl/>
              </w:rPr>
              <w:t>ی</w:t>
            </w:r>
            <w:r w:rsidRPr="002C75B5">
              <w:rPr>
                <w:color w:val="000000"/>
                <w:sz w:val="24"/>
                <w:szCs w:val="24"/>
                <w:rtl/>
              </w:rPr>
              <w:t xml:space="preserve"> و ز</w:t>
            </w:r>
            <w:r w:rsidRPr="002C75B5">
              <w:rPr>
                <w:rFonts w:hint="cs"/>
                <w:color w:val="000000"/>
                <w:sz w:val="24"/>
                <w:szCs w:val="24"/>
                <w:rtl/>
              </w:rPr>
              <w:t>ی</w:t>
            </w:r>
            <w:r w:rsidRPr="002C75B5">
              <w:rPr>
                <w:rFonts w:hint="eastAsia"/>
                <w:color w:val="000000"/>
                <w:sz w:val="24"/>
                <w:szCs w:val="24"/>
                <w:rtl/>
              </w:rPr>
              <w:t>رساخت‌ها</w:t>
            </w:r>
            <w:r w:rsidRPr="002C75B5">
              <w:rPr>
                <w:rFonts w:hint="cs"/>
                <w:color w:val="000000"/>
                <w:sz w:val="24"/>
                <w:szCs w:val="24"/>
                <w:rtl/>
              </w:rPr>
              <w:t>ی</w:t>
            </w:r>
            <w:r w:rsidRPr="002C75B5">
              <w:rPr>
                <w:color w:val="000000"/>
                <w:sz w:val="24"/>
                <w:szCs w:val="24"/>
                <w:rtl/>
              </w:rPr>
              <w:t xml:space="preserve"> غ</w:t>
            </w:r>
            <w:r w:rsidRPr="002C75B5">
              <w:rPr>
                <w:rFonts w:hint="cs"/>
                <w:color w:val="000000"/>
                <w:sz w:val="24"/>
                <w:szCs w:val="24"/>
                <w:rtl/>
              </w:rPr>
              <w:t>ی</w:t>
            </w:r>
            <w:r w:rsidRPr="002C75B5">
              <w:rPr>
                <w:rFonts w:hint="eastAsia"/>
                <w:color w:val="000000"/>
                <w:sz w:val="24"/>
                <w:szCs w:val="24"/>
                <w:rtl/>
              </w:rPr>
              <w:t>رنظام</w:t>
            </w:r>
            <w:r w:rsidRPr="002C75B5">
              <w:rPr>
                <w:rFonts w:hint="cs"/>
                <w:color w:val="000000"/>
                <w:sz w:val="24"/>
                <w:szCs w:val="24"/>
                <w:rtl/>
              </w:rPr>
              <w:t>ی</w:t>
            </w:r>
            <w:r w:rsidRPr="002C75B5">
              <w:rPr>
                <w:color w:val="000000"/>
                <w:sz w:val="24"/>
                <w:szCs w:val="24"/>
                <w:rtl/>
              </w:rPr>
              <w:t xml:space="preserve"> چ</w:t>
            </w:r>
            <w:r w:rsidRPr="002C75B5">
              <w:rPr>
                <w:rFonts w:hint="cs"/>
                <w:color w:val="000000"/>
                <w:sz w:val="24"/>
                <w:szCs w:val="24"/>
                <w:rtl/>
              </w:rPr>
              <w:t>ی</w:t>
            </w:r>
            <w:r w:rsidRPr="002C75B5">
              <w:rPr>
                <w:rFonts w:hint="eastAsia"/>
                <w:color w:val="000000"/>
                <w:sz w:val="24"/>
                <w:szCs w:val="24"/>
                <w:rtl/>
              </w:rPr>
              <w:t>ست؟</w:t>
            </w:r>
          </w:p>
        </w:tc>
        <w:tc>
          <w:tcPr>
            <w:tcW w:w="1614" w:type="dxa"/>
            <w:vAlign w:val="center"/>
          </w:tcPr>
          <w:p w14:paraId="3A74C6F1" w14:textId="67801838"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سوال عمده </w:t>
            </w:r>
            <w:r w:rsidR="002273F1">
              <w:rPr>
                <w:rFonts w:hint="cs"/>
                <w:color w:val="000000"/>
                <w:sz w:val="24"/>
                <w:szCs w:val="24"/>
                <w:rtl/>
              </w:rPr>
              <w:t>مطالعه</w:t>
            </w:r>
          </w:p>
        </w:tc>
        <w:tc>
          <w:tcPr>
            <w:tcW w:w="1339" w:type="dxa"/>
            <w:vMerge/>
            <w:vAlign w:val="center"/>
          </w:tcPr>
          <w:p w14:paraId="2D00DAD4" w14:textId="77777777" w:rsidR="00FF42B6" w:rsidRPr="002C75B5" w:rsidRDefault="00FF42B6" w:rsidP="001078BA">
            <w:pPr>
              <w:spacing w:line="276" w:lineRule="auto"/>
              <w:jc w:val="center"/>
              <w:rPr>
                <w:color w:val="000000"/>
                <w:sz w:val="24"/>
                <w:szCs w:val="24"/>
              </w:rPr>
            </w:pPr>
          </w:p>
        </w:tc>
      </w:tr>
      <w:tr w:rsidR="00FF42B6" w:rsidRPr="002C75B5" w14:paraId="1D4AE8C7" w14:textId="77777777" w:rsidTr="002C75B5">
        <w:trPr>
          <w:jc w:val="center"/>
        </w:trPr>
        <w:tc>
          <w:tcPr>
            <w:tcW w:w="6902" w:type="dxa"/>
            <w:vAlign w:val="center"/>
          </w:tcPr>
          <w:p w14:paraId="31B729CF"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tl/>
              </w:rPr>
              <w:t>مدل‌ساز</w:t>
            </w:r>
            <w:r w:rsidRPr="002C75B5">
              <w:rPr>
                <w:rFonts w:hint="cs"/>
                <w:color w:val="000000"/>
                <w:sz w:val="24"/>
                <w:szCs w:val="24"/>
                <w:rtl/>
              </w:rPr>
              <w:t>ی</w:t>
            </w:r>
            <w:r w:rsidRPr="002C75B5">
              <w:rPr>
                <w:color w:val="000000"/>
                <w:sz w:val="24"/>
                <w:szCs w:val="24"/>
                <w:rtl/>
              </w:rPr>
              <w:t xml:space="preserve"> و تحل</w:t>
            </w:r>
            <w:r w:rsidRPr="002C75B5">
              <w:rPr>
                <w:rFonts w:hint="cs"/>
                <w:color w:val="000000"/>
                <w:sz w:val="24"/>
                <w:szCs w:val="24"/>
                <w:rtl/>
              </w:rPr>
              <w:t>ی</w:t>
            </w:r>
            <w:r w:rsidRPr="002C75B5">
              <w:rPr>
                <w:rFonts w:hint="eastAsia"/>
                <w:color w:val="000000"/>
                <w:sz w:val="24"/>
                <w:szCs w:val="24"/>
                <w:rtl/>
              </w:rPr>
              <w:t>ل</w:t>
            </w:r>
            <w:r w:rsidRPr="002C75B5">
              <w:rPr>
                <w:color w:val="000000"/>
                <w:sz w:val="24"/>
                <w:szCs w:val="24"/>
                <w:rtl/>
              </w:rPr>
              <w:t xml:space="preserve"> محتوا</w:t>
            </w:r>
          </w:p>
        </w:tc>
        <w:tc>
          <w:tcPr>
            <w:tcW w:w="1614" w:type="dxa"/>
            <w:vAlign w:val="center"/>
          </w:tcPr>
          <w:p w14:paraId="5ACBA9F6" w14:textId="5A214E84"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روش </w:t>
            </w:r>
            <w:r w:rsidR="002273F1">
              <w:rPr>
                <w:rFonts w:hint="cs"/>
                <w:color w:val="000000"/>
                <w:sz w:val="24"/>
                <w:szCs w:val="24"/>
                <w:rtl/>
              </w:rPr>
              <w:t>مطالعه</w:t>
            </w:r>
          </w:p>
        </w:tc>
        <w:tc>
          <w:tcPr>
            <w:tcW w:w="1339" w:type="dxa"/>
            <w:vMerge/>
            <w:vAlign w:val="center"/>
          </w:tcPr>
          <w:p w14:paraId="5244324F" w14:textId="77777777" w:rsidR="00FF42B6" w:rsidRPr="002C75B5" w:rsidRDefault="00FF42B6" w:rsidP="001078BA">
            <w:pPr>
              <w:spacing w:line="276" w:lineRule="auto"/>
              <w:jc w:val="center"/>
              <w:rPr>
                <w:color w:val="000000"/>
                <w:sz w:val="24"/>
                <w:szCs w:val="24"/>
              </w:rPr>
            </w:pPr>
          </w:p>
        </w:tc>
      </w:tr>
      <w:tr w:rsidR="00FF42B6" w:rsidRPr="002C75B5" w14:paraId="19FE1779" w14:textId="77777777" w:rsidTr="002C75B5">
        <w:trPr>
          <w:jc w:val="center"/>
        </w:trPr>
        <w:tc>
          <w:tcPr>
            <w:tcW w:w="6902" w:type="dxa"/>
            <w:vAlign w:val="center"/>
          </w:tcPr>
          <w:p w14:paraId="5DD0D93B"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rFonts w:hint="cs"/>
                <w:color w:val="000000"/>
                <w:sz w:val="24"/>
                <w:szCs w:val="24"/>
                <w:rtl/>
              </w:rPr>
              <w:t>ی</w:t>
            </w:r>
            <w:r w:rsidRPr="002C75B5">
              <w:rPr>
                <w:rFonts w:hint="eastAsia"/>
                <w:color w:val="000000"/>
                <w:sz w:val="24"/>
                <w:szCs w:val="24"/>
                <w:rtl/>
              </w:rPr>
              <w:t>کپارچه‌ساز</w:t>
            </w:r>
            <w:r w:rsidRPr="002C75B5">
              <w:rPr>
                <w:rFonts w:hint="cs"/>
                <w:color w:val="000000"/>
                <w:sz w:val="24"/>
                <w:szCs w:val="24"/>
                <w:rtl/>
              </w:rPr>
              <w:t>ی</w:t>
            </w:r>
            <w:r w:rsidRPr="002C75B5">
              <w:rPr>
                <w:color w:val="000000"/>
                <w:sz w:val="24"/>
                <w:szCs w:val="24"/>
                <w:rtl/>
              </w:rPr>
              <w:t xml:space="preserve"> فرآ</w:t>
            </w:r>
            <w:r w:rsidRPr="002C75B5">
              <w:rPr>
                <w:rFonts w:hint="cs"/>
                <w:color w:val="000000"/>
                <w:sz w:val="24"/>
                <w:szCs w:val="24"/>
                <w:rtl/>
              </w:rPr>
              <w:t>ی</w:t>
            </w:r>
            <w:r w:rsidRPr="002C75B5">
              <w:rPr>
                <w:rFonts w:hint="eastAsia"/>
                <w:color w:val="000000"/>
                <w:sz w:val="24"/>
                <w:szCs w:val="24"/>
                <w:rtl/>
              </w:rPr>
              <w:t>ندها</w:t>
            </w:r>
            <w:r w:rsidRPr="002C75B5">
              <w:rPr>
                <w:rFonts w:hint="cs"/>
                <w:color w:val="000000"/>
                <w:sz w:val="24"/>
                <w:szCs w:val="24"/>
                <w:rtl/>
              </w:rPr>
              <w:t>ی</w:t>
            </w:r>
            <w:r w:rsidRPr="002C75B5">
              <w:rPr>
                <w:color w:val="000000"/>
                <w:sz w:val="24"/>
                <w:szCs w:val="24"/>
                <w:rtl/>
              </w:rPr>
              <w:t xml:space="preserve"> حسگرها</w:t>
            </w:r>
            <w:r w:rsidRPr="002C75B5">
              <w:rPr>
                <w:rFonts w:hint="cs"/>
                <w:color w:val="000000"/>
                <w:sz w:val="24"/>
                <w:szCs w:val="24"/>
                <w:rtl/>
              </w:rPr>
              <w:t>ی</w:t>
            </w:r>
            <w:r w:rsidRPr="002C75B5">
              <w:rPr>
                <w:color w:val="000000"/>
                <w:sz w:val="24"/>
                <w:szCs w:val="24"/>
                <w:rtl/>
              </w:rPr>
              <w:t xml:space="preserve"> پس</w:t>
            </w:r>
            <w:r w:rsidRPr="002C75B5">
              <w:rPr>
                <w:rFonts w:hint="cs"/>
                <w:color w:val="000000"/>
                <w:sz w:val="24"/>
                <w:szCs w:val="24"/>
                <w:rtl/>
              </w:rPr>
              <w:t>ی</w:t>
            </w:r>
            <w:r w:rsidRPr="002C75B5">
              <w:rPr>
                <w:rFonts w:hint="eastAsia"/>
                <w:color w:val="000000"/>
                <w:sz w:val="24"/>
                <w:szCs w:val="24"/>
                <w:rtl/>
              </w:rPr>
              <w:t>و</w:t>
            </w:r>
            <w:r w:rsidRPr="002C75B5">
              <w:rPr>
                <w:color w:val="000000"/>
                <w:sz w:val="24"/>
                <w:szCs w:val="24"/>
                <w:rtl/>
              </w:rPr>
              <w:t xml:space="preserve"> غ</w:t>
            </w:r>
            <w:r w:rsidRPr="002C75B5">
              <w:rPr>
                <w:rFonts w:hint="cs"/>
                <w:color w:val="000000"/>
                <w:sz w:val="24"/>
                <w:szCs w:val="24"/>
                <w:rtl/>
              </w:rPr>
              <w:t>ی</w:t>
            </w:r>
            <w:r w:rsidRPr="002C75B5">
              <w:rPr>
                <w:rFonts w:hint="eastAsia"/>
                <w:color w:val="000000"/>
                <w:sz w:val="24"/>
                <w:szCs w:val="24"/>
                <w:rtl/>
              </w:rPr>
              <w:t>رنظام</w:t>
            </w:r>
            <w:r w:rsidRPr="002C75B5">
              <w:rPr>
                <w:rFonts w:hint="cs"/>
                <w:color w:val="000000"/>
                <w:sz w:val="24"/>
                <w:szCs w:val="24"/>
                <w:rtl/>
              </w:rPr>
              <w:t>ی</w:t>
            </w:r>
            <w:r w:rsidRPr="002C75B5">
              <w:rPr>
                <w:color w:val="000000"/>
                <w:sz w:val="24"/>
                <w:szCs w:val="24"/>
                <w:rtl/>
              </w:rPr>
              <w:t xml:space="preserve"> با سامانه‌ها</w:t>
            </w:r>
            <w:r w:rsidRPr="002C75B5">
              <w:rPr>
                <w:rFonts w:hint="cs"/>
                <w:color w:val="000000"/>
                <w:sz w:val="24"/>
                <w:szCs w:val="24"/>
                <w:rtl/>
              </w:rPr>
              <w:t>ی</w:t>
            </w:r>
            <w:r w:rsidRPr="002C75B5">
              <w:rPr>
                <w:color w:val="000000"/>
                <w:sz w:val="24"/>
                <w:szCs w:val="24"/>
                <w:rtl/>
              </w:rPr>
              <w:t xml:space="preserve"> فرمانده</w:t>
            </w:r>
            <w:r w:rsidRPr="002C75B5">
              <w:rPr>
                <w:rFonts w:hint="cs"/>
                <w:color w:val="000000"/>
                <w:sz w:val="24"/>
                <w:szCs w:val="24"/>
                <w:rtl/>
              </w:rPr>
              <w:t>ی</w:t>
            </w:r>
            <w:r w:rsidRPr="002C75B5">
              <w:rPr>
                <w:color w:val="000000"/>
                <w:sz w:val="24"/>
                <w:szCs w:val="24"/>
                <w:rtl/>
              </w:rPr>
              <w:t xml:space="preserve"> نظام</w:t>
            </w:r>
            <w:r w:rsidRPr="002C75B5">
              <w:rPr>
                <w:rFonts w:hint="cs"/>
                <w:color w:val="000000"/>
                <w:sz w:val="24"/>
                <w:szCs w:val="24"/>
                <w:rtl/>
              </w:rPr>
              <w:t>ی</w:t>
            </w:r>
            <w:r w:rsidRPr="002C75B5">
              <w:rPr>
                <w:rFonts w:hint="eastAsia"/>
                <w:color w:val="000000"/>
                <w:sz w:val="24"/>
                <w:szCs w:val="24"/>
                <w:rtl/>
              </w:rPr>
              <w:t>،</w:t>
            </w:r>
            <w:r w:rsidRPr="002C75B5">
              <w:rPr>
                <w:color w:val="000000"/>
                <w:sz w:val="24"/>
                <w:szCs w:val="24"/>
                <w:rtl/>
              </w:rPr>
              <w:t xml:space="preserve"> زمان واکنش به حملات موشک</w:t>
            </w:r>
            <w:r w:rsidRPr="002C75B5">
              <w:rPr>
                <w:rFonts w:hint="cs"/>
                <w:color w:val="000000"/>
                <w:sz w:val="24"/>
                <w:szCs w:val="24"/>
                <w:rtl/>
              </w:rPr>
              <w:t>ی</w:t>
            </w:r>
            <w:r w:rsidRPr="002C75B5">
              <w:rPr>
                <w:color w:val="000000"/>
                <w:sz w:val="24"/>
                <w:szCs w:val="24"/>
                <w:rtl/>
              </w:rPr>
              <w:t xml:space="preserve"> را کاهش م</w:t>
            </w:r>
            <w:r w:rsidRPr="002C75B5">
              <w:rPr>
                <w:rFonts w:hint="cs"/>
                <w:color w:val="000000"/>
                <w:sz w:val="24"/>
                <w:szCs w:val="24"/>
                <w:rtl/>
              </w:rPr>
              <w:t>ی‌</w:t>
            </w:r>
            <w:r w:rsidRPr="002C75B5">
              <w:rPr>
                <w:rFonts w:hint="eastAsia"/>
                <w:color w:val="000000"/>
                <w:sz w:val="24"/>
                <w:szCs w:val="24"/>
                <w:rtl/>
              </w:rPr>
              <w:t>دهد</w:t>
            </w:r>
            <w:r w:rsidRPr="002C75B5">
              <w:rPr>
                <w:color w:val="000000"/>
                <w:sz w:val="24"/>
                <w:szCs w:val="24"/>
                <w:rtl/>
              </w:rPr>
              <w:t>.</w:t>
            </w:r>
          </w:p>
        </w:tc>
        <w:tc>
          <w:tcPr>
            <w:tcW w:w="1614" w:type="dxa"/>
            <w:vAlign w:val="center"/>
          </w:tcPr>
          <w:p w14:paraId="302A9C74" w14:textId="42142E17" w:rsidR="00FF42B6" w:rsidRPr="002C75B5" w:rsidRDefault="006703C5" w:rsidP="001078BA">
            <w:pPr>
              <w:spacing w:line="276" w:lineRule="auto"/>
              <w:jc w:val="center"/>
              <w:rPr>
                <w:color w:val="000000"/>
                <w:sz w:val="24"/>
                <w:szCs w:val="24"/>
                <w:rtl/>
              </w:rPr>
            </w:pPr>
            <w:r>
              <w:rPr>
                <w:rFonts w:hint="cs"/>
                <w:sz w:val="24"/>
                <w:szCs w:val="24"/>
                <w:rtl/>
              </w:rPr>
              <w:t>خلاصه نتایج</w:t>
            </w:r>
          </w:p>
        </w:tc>
        <w:tc>
          <w:tcPr>
            <w:tcW w:w="1339" w:type="dxa"/>
            <w:vMerge/>
            <w:vAlign w:val="center"/>
          </w:tcPr>
          <w:p w14:paraId="6DC0D6D2" w14:textId="77777777" w:rsidR="00FF42B6" w:rsidRPr="002C75B5" w:rsidRDefault="00FF42B6" w:rsidP="001078BA">
            <w:pPr>
              <w:spacing w:line="276" w:lineRule="auto"/>
              <w:jc w:val="center"/>
              <w:rPr>
                <w:color w:val="000000"/>
                <w:sz w:val="24"/>
                <w:szCs w:val="24"/>
              </w:rPr>
            </w:pPr>
          </w:p>
        </w:tc>
      </w:tr>
      <w:tr w:rsidR="00FF42B6" w:rsidRPr="002C75B5" w14:paraId="4ABB8301" w14:textId="77777777" w:rsidTr="002C75B5">
        <w:trPr>
          <w:jc w:val="center"/>
        </w:trPr>
        <w:tc>
          <w:tcPr>
            <w:tcW w:w="6902" w:type="dxa"/>
            <w:vAlign w:val="center"/>
          </w:tcPr>
          <w:p w14:paraId="43D74710"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tl/>
              </w:rPr>
              <w:t>مد</w:t>
            </w:r>
            <w:r w:rsidRPr="002C75B5">
              <w:rPr>
                <w:rFonts w:hint="cs"/>
                <w:color w:val="000000"/>
                <w:sz w:val="24"/>
                <w:szCs w:val="24"/>
                <w:rtl/>
              </w:rPr>
              <w:t>ی</w:t>
            </w:r>
            <w:r w:rsidRPr="002C75B5">
              <w:rPr>
                <w:rFonts w:hint="eastAsia"/>
                <w:color w:val="000000"/>
                <w:sz w:val="24"/>
                <w:szCs w:val="24"/>
                <w:rtl/>
              </w:rPr>
              <w:t>ر</w:t>
            </w:r>
            <w:r w:rsidRPr="002C75B5">
              <w:rPr>
                <w:rFonts w:hint="cs"/>
                <w:color w:val="000000"/>
                <w:sz w:val="24"/>
                <w:szCs w:val="24"/>
                <w:rtl/>
              </w:rPr>
              <w:t>ی</w:t>
            </w:r>
            <w:r w:rsidRPr="002C75B5">
              <w:rPr>
                <w:rFonts w:hint="eastAsia"/>
                <w:color w:val="000000"/>
                <w:sz w:val="24"/>
                <w:szCs w:val="24"/>
                <w:rtl/>
              </w:rPr>
              <w:t>ت</w:t>
            </w:r>
            <w:r w:rsidRPr="002C75B5">
              <w:rPr>
                <w:color w:val="000000"/>
                <w:sz w:val="24"/>
                <w:szCs w:val="24"/>
                <w:rtl/>
              </w:rPr>
              <w:t xml:space="preserve"> منابع و مقابله با اشباع رادار</w:t>
            </w:r>
            <w:r w:rsidRPr="002C75B5">
              <w:rPr>
                <w:rFonts w:hint="cs"/>
                <w:color w:val="000000"/>
                <w:sz w:val="24"/>
                <w:szCs w:val="24"/>
                <w:rtl/>
              </w:rPr>
              <w:t>ی</w:t>
            </w:r>
            <w:r w:rsidRPr="002C75B5">
              <w:rPr>
                <w:color w:val="000000"/>
                <w:sz w:val="24"/>
                <w:szCs w:val="24"/>
                <w:rtl/>
              </w:rPr>
              <w:t xml:space="preserve"> موشک‌ها</w:t>
            </w:r>
            <w:r w:rsidRPr="002C75B5">
              <w:rPr>
                <w:rFonts w:hint="cs"/>
                <w:color w:val="000000"/>
                <w:sz w:val="24"/>
                <w:szCs w:val="24"/>
                <w:rtl/>
              </w:rPr>
              <w:t>ی</w:t>
            </w:r>
            <w:r w:rsidRPr="002C75B5">
              <w:rPr>
                <w:color w:val="000000"/>
                <w:sz w:val="24"/>
                <w:szCs w:val="24"/>
                <w:rtl/>
              </w:rPr>
              <w:t xml:space="preserve"> ها</w:t>
            </w:r>
            <w:r w:rsidRPr="002C75B5">
              <w:rPr>
                <w:rFonts w:hint="cs"/>
                <w:color w:val="000000"/>
                <w:sz w:val="24"/>
                <w:szCs w:val="24"/>
                <w:rtl/>
              </w:rPr>
              <w:t>ی</w:t>
            </w:r>
            <w:r w:rsidRPr="002C75B5">
              <w:rPr>
                <w:rFonts w:hint="eastAsia"/>
                <w:color w:val="000000"/>
                <w:sz w:val="24"/>
                <w:szCs w:val="24"/>
                <w:rtl/>
              </w:rPr>
              <w:t>پرسون</w:t>
            </w:r>
            <w:r w:rsidRPr="002C75B5">
              <w:rPr>
                <w:rFonts w:hint="cs"/>
                <w:color w:val="000000"/>
                <w:sz w:val="24"/>
                <w:szCs w:val="24"/>
                <w:rtl/>
              </w:rPr>
              <w:t>ی</w:t>
            </w:r>
            <w:r w:rsidRPr="002C75B5">
              <w:rPr>
                <w:rFonts w:hint="eastAsia"/>
                <w:color w:val="000000"/>
                <w:sz w:val="24"/>
                <w:szCs w:val="24"/>
                <w:rtl/>
              </w:rPr>
              <w:t>ک</w:t>
            </w:r>
          </w:p>
        </w:tc>
        <w:tc>
          <w:tcPr>
            <w:tcW w:w="1614" w:type="dxa"/>
            <w:vAlign w:val="center"/>
          </w:tcPr>
          <w:p w14:paraId="34CDFCF1" w14:textId="5C17E7DD"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موضوع </w:t>
            </w:r>
            <w:r w:rsidR="002273F1">
              <w:rPr>
                <w:rFonts w:hint="cs"/>
                <w:color w:val="000000"/>
                <w:sz w:val="24"/>
                <w:szCs w:val="24"/>
                <w:rtl/>
              </w:rPr>
              <w:t>مطالعه</w:t>
            </w:r>
          </w:p>
        </w:tc>
        <w:tc>
          <w:tcPr>
            <w:tcW w:w="1339" w:type="dxa"/>
            <w:vMerge w:val="restart"/>
            <w:vAlign w:val="center"/>
          </w:tcPr>
          <w:p w14:paraId="5D6D7201" w14:textId="77777777" w:rsidR="00FF42B6" w:rsidRPr="002C75B5" w:rsidRDefault="00FF42B6" w:rsidP="001078BA">
            <w:pPr>
              <w:spacing w:line="276" w:lineRule="auto"/>
              <w:jc w:val="center"/>
              <w:rPr>
                <w:color w:val="000000"/>
                <w:sz w:val="24"/>
                <w:szCs w:val="24"/>
              </w:rPr>
            </w:pPr>
            <w:r w:rsidRPr="002C75B5">
              <w:rPr>
                <w:rFonts w:hint="cs"/>
                <w:color w:val="000000"/>
                <w:sz w:val="24"/>
                <w:szCs w:val="24"/>
                <w:rtl/>
              </w:rPr>
              <w:t>پژوهش سیزدهم</w:t>
            </w:r>
          </w:p>
        </w:tc>
      </w:tr>
      <w:tr w:rsidR="00FF42B6" w:rsidRPr="002C75B5" w14:paraId="5D876649" w14:textId="77777777" w:rsidTr="002C75B5">
        <w:trPr>
          <w:jc w:val="center"/>
        </w:trPr>
        <w:tc>
          <w:tcPr>
            <w:tcW w:w="6902" w:type="dxa"/>
            <w:vAlign w:val="center"/>
          </w:tcPr>
          <w:p w14:paraId="169D93C2"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Pr>
              <w:t>Poudel, P., et al. (2023).IEEE Aerospace and Electronic Systems Magazine, 38</w:t>
            </w:r>
            <w:r w:rsidRPr="002C75B5">
              <w:rPr>
                <w:color w:val="000000"/>
                <w:sz w:val="24"/>
                <w:szCs w:val="24"/>
                <w:rtl/>
              </w:rPr>
              <w:t>(5).«حسگرها</w:t>
            </w:r>
            <w:r w:rsidRPr="002C75B5">
              <w:rPr>
                <w:rFonts w:hint="cs"/>
                <w:color w:val="000000"/>
                <w:sz w:val="24"/>
                <w:szCs w:val="24"/>
                <w:rtl/>
              </w:rPr>
              <w:t>ی</w:t>
            </w:r>
            <w:r w:rsidRPr="002C75B5">
              <w:rPr>
                <w:color w:val="000000"/>
                <w:sz w:val="24"/>
                <w:szCs w:val="24"/>
                <w:rtl/>
              </w:rPr>
              <w:t xml:space="preserve"> توز</w:t>
            </w:r>
            <w:r w:rsidRPr="002C75B5">
              <w:rPr>
                <w:rFonts w:hint="cs"/>
                <w:color w:val="000000"/>
                <w:sz w:val="24"/>
                <w:szCs w:val="24"/>
                <w:rtl/>
              </w:rPr>
              <w:t>ی</w:t>
            </w:r>
            <w:r w:rsidRPr="002C75B5">
              <w:rPr>
                <w:rFonts w:hint="eastAsia"/>
                <w:color w:val="000000"/>
                <w:sz w:val="24"/>
                <w:szCs w:val="24"/>
                <w:rtl/>
              </w:rPr>
              <w:t>ع‌شده</w:t>
            </w:r>
            <w:r w:rsidRPr="002C75B5">
              <w:rPr>
                <w:color w:val="000000"/>
                <w:sz w:val="24"/>
                <w:szCs w:val="24"/>
                <w:rtl/>
              </w:rPr>
              <w:t xml:space="preserve"> در پدافند نو</w:t>
            </w:r>
            <w:r w:rsidRPr="002C75B5">
              <w:rPr>
                <w:rFonts w:hint="cs"/>
                <w:color w:val="000000"/>
                <w:sz w:val="24"/>
                <w:szCs w:val="24"/>
                <w:rtl/>
              </w:rPr>
              <w:t>ی</w:t>
            </w:r>
            <w:r w:rsidRPr="002C75B5">
              <w:rPr>
                <w:rFonts w:hint="eastAsia"/>
                <w:color w:val="000000"/>
                <w:sz w:val="24"/>
                <w:szCs w:val="24"/>
                <w:rtl/>
              </w:rPr>
              <w:t>ن»</w:t>
            </w:r>
          </w:p>
        </w:tc>
        <w:tc>
          <w:tcPr>
            <w:tcW w:w="1614" w:type="dxa"/>
            <w:vAlign w:val="center"/>
          </w:tcPr>
          <w:p w14:paraId="363A3D83" w14:textId="77777777" w:rsidR="00FF42B6" w:rsidRPr="002C75B5" w:rsidRDefault="00FF42B6" w:rsidP="001078BA">
            <w:pPr>
              <w:spacing w:line="276" w:lineRule="auto"/>
              <w:jc w:val="center"/>
              <w:rPr>
                <w:color w:val="000000"/>
                <w:sz w:val="24"/>
                <w:szCs w:val="24"/>
                <w:rtl/>
              </w:rPr>
            </w:pPr>
            <w:r w:rsidRPr="002C75B5">
              <w:rPr>
                <w:rFonts w:hint="cs"/>
                <w:color w:val="000000"/>
                <w:sz w:val="24"/>
                <w:szCs w:val="24"/>
                <w:rtl/>
              </w:rPr>
              <w:t>محل، سال انتشار و نویسندگان</w:t>
            </w:r>
          </w:p>
        </w:tc>
        <w:tc>
          <w:tcPr>
            <w:tcW w:w="1339" w:type="dxa"/>
            <w:vMerge/>
            <w:vAlign w:val="center"/>
          </w:tcPr>
          <w:p w14:paraId="7356A1BB" w14:textId="77777777" w:rsidR="00FF42B6" w:rsidRPr="002C75B5" w:rsidRDefault="00FF42B6" w:rsidP="001078BA">
            <w:pPr>
              <w:spacing w:line="276" w:lineRule="auto"/>
              <w:jc w:val="center"/>
              <w:rPr>
                <w:color w:val="000000"/>
                <w:sz w:val="24"/>
                <w:szCs w:val="24"/>
              </w:rPr>
            </w:pPr>
          </w:p>
        </w:tc>
      </w:tr>
      <w:tr w:rsidR="00FF42B6" w:rsidRPr="002C75B5" w14:paraId="4E4E2EB0" w14:textId="77777777" w:rsidTr="002C75B5">
        <w:trPr>
          <w:jc w:val="center"/>
        </w:trPr>
        <w:tc>
          <w:tcPr>
            <w:tcW w:w="6902" w:type="dxa"/>
            <w:vAlign w:val="center"/>
          </w:tcPr>
          <w:p w14:paraId="2E6BF954"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tl/>
              </w:rPr>
              <w:t>شبکه پدافند چگونه م</w:t>
            </w:r>
            <w:r w:rsidRPr="002C75B5">
              <w:rPr>
                <w:rFonts w:hint="cs"/>
                <w:color w:val="000000"/>
                <w:sz w:val="24"/>
                <w:szCs w:val="24"/>
                <w:rtl/>
              </w:rPr>
              <w:t>ی‌</w:t>
            </w:r>
            <w:r w:rsidRPr="002C75B5">
              <w:rPr>
                <w:rFonts w:hint="eastAsia"/>
                <w:color w:val="000000"/>
                <w:sz w:val="24"/>
                <w:szCs w:val="24"/>
                <w:rtl/>
              </w:rPr>
              <w:t>تواند</w:t>
            </w:r>
            <w:r w:rsidRPr="002C75B5">
              <w:rPr>
                <w:color w:val="000000"/>
                <w:sz w:val="24"/>
                <w:szCs w:val="24"/>
                <w:rtl/>
              </w:rPr>
              <w:t xml:space="preserve"> از اشباع رادار</w:t>
            </w:r>
            <w:r w:rsidRPr="002C75B5">
              <w:rPr>
                <w:rFonts w:hint="cs"/>
                <w:color w:val="000000"/>
                <w:sz w:val="24"/>
                <w:szCs w:val="24"/>
                <w:rtl/>
              </w:rPr>
              <w:t>ی</w:t>
            </w:r>
            <w:r w:rsidRPr="002C75B5">
              <w:rPr>
                <w:color w:val="000000"/>
                <w:sz w:val="24"/>
                <w:szCs w:val="24"/>
                <w:rtl/>
              </w:rPr>
              <w:t xml:space="preserve"> منابع خود در برابر تسل</w:t>
            </w:r>
            <w:r w:rsidRPr="002C75B5">
              <w:rPr>
                <w:rFonts w:hint="cs"/>
                <w:color w:val="000000"/>
                <w:sz w:val="24"/>
                <w:szCs w:val="24"/>
                <w:rtl/>
              </w:rPr>
              <w:t>ی</w:t>
            </w:r>
            <w:r w:rsidRPr="002C75B5">
              <w:rPr>
                <w:rFonts w:hint="eastAsia"/>
                <w:color w:val="000000"/>
                <w:sz w:val="24"/>
                <w:szCs w:val="24"/>
                <w:rtl/>
              </w:rPr>
              <w:t>حات</w:t>
            </w:r>
            <w:r w:rsidRPr="002C75B5">
              <w:rPr>
                <w:color w:val="000000"/>
                <w:sz w:val="24"/>
                <w:szCs w:val="24"/>
                <w:rtl/>
              </w:rPr>
              <w:t xml:space="preserve"> پرسرعت جلوگ</w:t>
            </w:r>
            <w:r w:rsidRPr="002C75B5">
              <w:rPr>
                <w:rFonts w:hint="cs"/>
                <w:color w:val="000000"/>
                <w:sz w:val="24"/>
                <w:szCs w:val="24"/>
                <w:rtl/>
              </w:rPr>
              <w:t>ی</w:t>
            </w:r>
            <w:r w:rsidRPr="002C75B5">
              <w:rPr>
                <w:rFonts w:hint="eastAsia"/>
                <w:color w:val="000000"/>
                <w:sz w:val="24"/>
                <w:szCs w:val="24"/>
                <w:rtl/>
              </w:rPr>
              <w:t>ر</w:t>
            </w:r>
            <w:r w:rsidRPr="002C75B5">
              <w:rPr>
                <w:rFonts w:hint="cs"/>
                <w:color w:val="000000"/>
                <w:sz w:val="24"/>
                <w:szCs w:val="24"/>
                <w:rtl/>
              </w:rPr>
              <w:t>ی</w:t>
            </w:r>
            <w:r w:rsidRPr="002C75B5">
              <w:rPr>
                <w:color w:val="000000"/>
                <w:sz w:val="24"/>
                <w:szCs w:val="24"/>
                <w:rtl/>
              </w:rPr>
              <w:t xml:space="preserve"> کند؟</w:t>
            </w:r>
          </w:p>
        </w:tc>
        <w:tc>
          <w:tcPr>
            <w:tcW w:w="1614" w:type="dxa"/>
            <w:vAlign w:val="center"/>
          </w:tcPr>
          <w:p w14:paraId="7F48DA30" w14:textId="1C42C486"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سوال عمده </w:t>
            </w:r>
            <w:r w:rsidR="002273F1">
              <w:rPr>
                <w:rFonts w:hint="cs"/>
                <w:color w:val="000000"/>
                <w:sz w:val="24"/>
                <w:szCs w:val="24"/>
                <w:rtl/>
              </w:rPr>
              <w:t>مطالعه</w:t>
            </w:r>
          </w:p>
        </w:tc>
        <w:tc>
          <w:tcPr>
            <w:tcW w:w="1339" w:type="dxa"/>
            <w:vMerge/>
            <w:vAlign w:val="center"/>
          </w:tcPr>
          <w:p w14:paraId="28E75900" w14:textId="77777777" w:rsidR="00FF42B6" w:rsidRPr="002C75B5" w:rsidRDefault="00FF42B6" w:rsidP="001078BA">
            <w:pPr>
              <w:spacing w:line="276" w:lineRule="auto"/>
              <w:jc w:val="center"/>
              <w:rPr>
                <w:color w:val="000000"/>
                <w:sz w:val="24"/>
                <w:szCs w:val="24"/>
              </w:rPr>
            </w:pPr>
          </w:p>
        </w:tc>
      </w:tr>
      <w:tr w:rsidR="00FF42B6" w:rsidRPr="002C75B5" w14:paraId="641F5E7C" w14:textId="77777777" w:rsidTr="002C75B5">
        <w:trPr>
          <w:jc w:val="center"/>
        </w:trPr>
        <w:tc>
          <w:tcPr>
            <w:tcW w:w="6902" w:type="dxa"/>
            <w:vAlign w:val="center"/>
          </w:tcPr>
          <w:p w14:paraId="2862000A"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tl/>
              </w:rPr>
              <w:t>شب</w:t>
            </w:r>
            <w:r w:rsidRPr="002C75B5">
              <w:rPr>
                <w:rFonts w:hint="cs"/>
                <w:color w:val="000000"/>
                <w:sz w:val="24"/>
                <w:szCs w:val="24"/>
                <w:rtl/>
              </w:rPr>
              <w:t>ی</w:t>
            </w:r>
            <w:r w:rsidRPr="002C75B5">
              <w:rPr>
                <w:rFonts w:hint="eastAsia"/>
                <w:color w:val="000000"/>
                <w:sz w:val="24"/>
                <w:szCs w:val="24"/>
                <w:rtl/>
              </w:rPr>
              <w:t>ه‌ساز</w:t>
            </w:r>
            <w:r w:rsidRPr="002C75B5">
              <w:rPr>
                <w:rFonts w:hint="cs"/>
                <w:color w:val="000000"/>
                <w:sz w:val="24"/>
                <w:szCs w:val="24"/>
                <w:rtl/>
              </w:rPr>
              <w:t>ی</w:t>
            </w:r>
            <w:r w:rsidRPr="002C75B5">
              <w:rPr>
                <w:color w:val="000000"/>
                <w:sz w:val="24"/>
                <w:szCs w:val="24"/>
                <w:rtl/>
              </w:rPr>
              <w:t xml:space="preserve"> را</w:t>
            </w:r>
            <w:r w:rsidRPr="002C75B5">
              <w:rPr>
                <w:rFonts w:hint="cs"/>
                <w:color w:val="000000"/>
                <w:sz w:val="24"/>
                <w:szCs w:val="24"/>
                <w:rtl/>
              </w:rPr>
              <w:t>ی</w:t>
            </w:r>
            <w:r w:rsidRPr="002C75B5">
              <w:rPr>
                <w:rFonts w:hint="eastAsia"/>
                <w:color w:val="000000"/>
                <w:sz w:val="24"/>
                <w:szCs w:val="24"/>
                <w:rtl/>
              </w:rPr>
              <w:t>انه‌ا</w:t>
            </w:r>
            <w:r w:rsidRPr="002C75B5">
              <w:rPr>
                <w:rFonts w:hint="cs"/>
                <w:color w:val="000000"/>
                <w:sz w:val="24"/>
                <w:szCs w:val="24"/>
                <w:rtl/>
              </w:rPr>
              <w:t>ی</w:t>
            </w:r>
            <w:r w:rsidRPr="002C75B5">
              <w:rPr>
                <w:color w:val="000000"/>
                <w:sz w:val="24"/>
                <w:szCs w:val="24"/>
                <w:rtl/>
              </w:rPr>
              <w:t xml:space="preserve"> و تجرب</w:t>
            </w:r>
            <w:r w:rsidRPr="002C75B5">
              <w:rPr>
                <w:rFonts w:hint="cs"/>
                <w:color w:val="000000"/>
                <w:sz w:val="24"/>
                <w:szCs w:val="24"/>
                <w:rtl/>
              </w:rPr>
              <w:t>ی</w:t>
            </w:r>
          </w:p>
        </w:tc>
        <w:tc>
          <w:tcPr>
            <w:tcW w:w="1614" w:type="dxa"/>
            <w:vAlign w:val="center"/>
          </w:tcPr>
          <w:p w14:paraId="52A83AE6" w14:textId="0A1EE3F7"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روش </w:t>
            </w:r>
            <w:r w:rsidR="002273F1">
              <w:rPr>
                <w:rFonts w:hint="cs"/>
                <w:color w:val="000000"/>
                <w:sz w:val="24"/>
                <w:szCs w:val="24"/>
                <w:rtl/>
              </w:rPr>
              <w:t>مطالعه</w:t>
            </w:r>
          </w:p>
        </w:tc>
        <w:tc>
          <w:tcPr>
            <w:tcW w:w="1339" w:type="dxa"/>
            <w:vMerge/>
            <w:vAlign w:val="center"/>
          </w:tcPr>
          <w:p w14:paraId="1AE87D65" w14:textId="77777777" w:rsidR="00FF42B6" w:rsidRPr="002C75B5" w:rsidRDefault="00FF42B6" w:rsidP="001078BA">
            <w:pPr>
              <w:spacing w:line="276" w:lineRule="auto"/>
              <w:jc w:val="center"/>
              <w:rPr>
                <w:color w:val="000000"/>
                <w:sz w:val="24"/>
                <w:szCs w:val="24"/>
              </w:rPr>
            </w:pPr>
          </w:p>
        </w:tc>
      </w:tr>
      <w:tr w:rsidR="00FF42B6" w:rsidRPr="002C75B5" w14:paraId="45C0D60B" w14:textId="77777777" w:rsidTr="002C75B5">
        <w:trPr>
          <w:jc w:val="center"/>
        </w:trPr>
        <w:tc>
          <w:tcPr>
            <w:tcW w:w="6902" w:type="dxa"/>
            <w:vAlign w:val="center"/>
          </w:tcPr>
          <w:p w14:paraId="2278B03D"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tl/>
              </w:rPr>
              <w:t>برا</w:t>
            </w:r>
            <w:r w:rsidRPr="002C75B5">
              <w:rPr>
                <w:rFonts w:hint="cs"/>
                <w:color w:val="000000"/>
                <w:sz w:val="24"/>
                <w:szCs w:val="24"/>
                <w:rtl/>
              </w:rPr>
              <w:t>ی</w:t>
            </w:r>
            <w:r w:rsidRPr="002C75B5">
              <w:rPr>
                <w:color w:val="000000"/>
                <w:sz w:val="24"/>
                <w:szCs w:val="24"/>
                <w:rtl/>
              </w:rPr>
              <w:t xml:space="preserve"> حفظ منابع موشک</w:t>
            </w:r>
            <w:r w:rsidRPr="002C75B5">
              <w:rPr>
                <w:rFonts w:hint="cs"/>
                <w:color w:val="000000"/>
                <w:sz w:val="24"/>
                <w:szCs w:val="24"/>
                <w:rtl/>
              </w:rPr>
              <w:t>ی</w:t>
            </w:r>
            <w:r w:rsidRPr="002C75B5">
              <w:rPr>
                <w:color w:val="000000"/>
                <w:sz w:val="24"/>
                <w:szCs w:val="24"/>
                <w:rtl/>
              </w:rPr>
              <w:t xml:space="preserve"> و رادار</w:t>
            </w:r>
            <w:r w:rsidRPr="002C75B5">
              <w:rPr>
                <w:rFonts w:hint="cs"/>
                <w:color w:val="000000"/>
                <w:sz w:val="24"/>
                <w:szCs w:val="24"/>
                <w:rtl/>
              </w:rPr>
              <w:t>ی</w:t>
            </w:r>
            <w:r w:rsidRPr="002C75B5">
              <w:rPr>
                <w:rFonts w:hint="eastAsia"/>
                <w:color w:val="000000"/>
                <w:sz w:val="24"/>
                <w:szCs w:val="24"/>
                <w:rtl/>
              </w:rPr>
              <w:t>،</w:t>
            </w:r>
            <w:r w:rsidRPr="002C75B5">
              <w:rPr>
                <w:color w:val="000000"/>
                <w:sz w:val="24"/>
                <w:szCs w:val="24"/>
                <w:rtl/>
              </w:rPr>
              <w:t xml:space="preserve"> فرآ</w:t>
            </w:r>
            <w:r w:rsidRPr="002C75B5">
              <w:rPr>
                <w:rFonts w:hint="cs"/>
                <w:color w:val="000000"/>
                <w:sz w:val="24"/>
                <w:szCs w:val="24"/>
                <w:rtl/>
              </w:rPr>
              <w:t>ی</w:t>
            </w:r>
            <w:r w:rsidRPr="002C75B5">
              <w:rPr>
                <w:rFonts w:hint="eastAsia"/>
                <w:color w:val="000000"/>
                <w:sz w:val="24"/>
                <w:szCs w:val="24"/>
                <w:rtl/>
              </w:rPr>
              <w:t>ند</w:t>
            </w:r>
            <w:r w:rsidRPr="002C75B5">
              <w:rPr>
                <w:color w:val="000000"/>
                <w:sz w:val="24"/>
                <w:szCs w:val="24"/>
                <w:rtl/>
              </w:rPr>
              <w:t xml:space="preserve"> نبرد با</w:t>
            </w:r>
            <w:r w:rsidRPr="002C75B5">
              <w:rPr>
                <w:rFonts w:hint="cs"/>
                <w:color w:val="000000"/>
                <w:sz w:val="24"/>
                <w:szCs w:val="24"/>
                <w:rtl/>
              </w:rPr>
              <w:t>ی</w:t>
            </w:r>
            <w:r w:rsidRPr="002C75B5">
              <w:rPr>
                <w:rFonts w:hint="eastAsia"/>
                <w:color w:val="000000"/>
                <w:sz w:val="24"/>
                <w:szCs w:val="24"/>
                <w:rtl/>
              </w:rPr>
              <w:t>د</w:t>
            </w:r>
            <w:r w:rsidRPr="002C75B5">
              <w:rPr>
                <w:color w:val="000000"/>
                <w:sz w:val="24"/>
                <w:szCs w:val="24"/>
                <w:rtl/>
              </w:rPr>
              <w:t xml:space="preserve"> از آرا</w:t>
            </w:r>
            <w:r w:rsidRPr="002C75B5">
              <w:rPr>
                <w:rFonts w:hint="cs"/>
                <w:color w:val="000000"/>
                <w:sz w:val="24"/>
                <w:szCs w:val="24"/>
                <w:rtl/>
              </w:rPr>
              <w:t>ی</w:t>
            </w:r>
            <w:r w:rsidRPr="002C75B5">
              <w:rPr>
                <w:rFonts w:hint="eastAsia"/>
                <w:color w:val="000000"/>
                <w:sz w:val="24"/>
                <w:szCs w:val="24"/>
                <w:rtl/>
              </w:rPr>
              <w:t>ه‌ها</w:t>
            </w:r>
            <w:r w:rsidRPr="002C75B5">
              <w:rPr>
                <w:rFonts w:hint="cs"/>
                <w:color w:val="000000"/>
                <w:sz w:val="24"/>
                <w:szCs w:val="24"/>
                <w:rtl/>
              </w:rPr>
              <w:t>ی</w:t>
            </w:r>
            <w:r w:rsidRPr="002C75B5">
              <w:rPr>
                <w:color w:val="000000"/>
                <w:sz w:val="24"/>
                <w:szCs w:val="24"/>
                <w:rtl/>
              </w:rPr>
              <w:t xml:space="preserve"> پس</w:t>
            </w:r>
            <w:r w:rsidRPr="002C75B5">
              <w:rPr>
                <w:rFonts w:hint="cs"/>
                <w:color w:val="000000"/>
                <w:sz w:val="24"/>
                <w:szCs w:val="24"/>
                <w:rtl/>
              </w:rPr>
              <w:t>ی</w:t>
            </w:r>
            <w:r w:rsidRPr="002C75B5">
              <w:rPr>
                <w:rFonts w:hint="eastAsia"/>
                <w:color w:val="000000"/>
                <w:sz w:val="24"/>
                <w:szCs w:val="24"/>
                <w:rtl/>
              </w:rPr>
              <w:t>و</w:t>
            </w:r>
            <w:r w:rsidRPr="002C75B5">
              <w:rPr>
                <w:color w:val="000000"/>
                <w:sz w:val="24"/>
                <w:szCs w:val="24"/>
                <w:rtl/>
              </w:rPr>
              <w:t xml:space="preserve"> و مد</w:t>
            </w:r>
            <w:r w:rsidRPr="002C75B5">
              <w:rPr>
                <w:rFonts w:hint="cs"/>
                <w:color w:val="000000"/>
                <w:sz w:val="24"/>
                <w:szCs w:val="24"/>
                <w:rtl/>
              </w:rPr>
              <w:t>ی</w:t>
            </w:r>
            <w:r w:rsidRPr="002C75B5">
              <w:rPr>
                <w:rFonts w:hint="eastAsia"/>
                <w:color w:val="000000"/>
                <w:sz w:val="24"/>
                <w:szCs w:val="24"/>
                <w:rtl/>
              </w:rPr>
              <w:t>ر</w:t>
            </w:r>
            <w:r w:rsidRPr="002C75B5">
              <w:rPr>
                <w:rFonts w:hint="cs"/>
                <w:color w:val="000000"/>
                <w:sz w:val="24"/>
                <w:szCs w:val="24"/>
                <w:rtl/>
              </w:rPr>
              <w:t>ی</w:t>
            </w:r>
            <w:r w:rsidRPr="002C75B5">
              <w:rPr>
                <w:rFonts w:hint="eastAsia"/>
                <w:color w:val="000000"/>
                <w:sz w:val="24"/>
                <w:szCs w:val="24"/>
                <w:rtl/>
              </w:rPr>
              <w:t>ت</w:t>
            </w:r>
            <w:r w:rsidRPr="002C75B5">
              <w:rPr>
                <w:color w:val="000000"/>
                <w:sz w:val="24"/>
                <w:szCs w:val="24"/>
                <w:rtl/>
              </w:rPr>
              <w:t xml:space="preserve"> توز</w:t>
            </w:r>
            <w:r w:rsidRPr="002C75B5">
              <w:rPr>
                <w:rFonts w:hint="cs"/>
                <w:color w:val="000000"/>
                <w:sz w:val="24"/>
                <w:szCs w:val="24"/>
                <w:rtl/>
              </w:rPr>
              <w:t>ی</w:t>
            </w:r>
            <w:r w:rsidRPr="002C75B5">
              <w:rPr>
                <w:rFonts w:hint="eastAsia"/>
                <w:color w:val="000000"/>
                <w:sz w:val="24"/>
                <w:szCs w:val="24"/>
                <w:rtl/>
              </w:rPr>
              <w:t>ع‌شده</w:t>
            </w:r>
            <w:r w:rsidRPr="002C75B5">
              <w:rPr>
                <w:color w:val="000000"/>
                <w:sz w:val="24"/>
                <w:szCs w:val="24"/>
                <w:rtl/>
              </w:rPr>
              <w:t xml:space="preserve"> اهداف (</w:t>
            </w:r>
            <w:r w:rsidRPr="002C75B5">
              <w:rPr>
                <w:color w:val="000000"/>
                <w:sz w:val="24"/>
                <w:szCs w:val="24"/>
              </w:rPr>
              <w:t>Distributed Sensing</w:t>
            </w:r>
            <w:r w:rsidRPr="002C75B5">
              <w:rPr>
                <w:color w:val="000000"/>
                <w:sz w:val="24"/>
                <w:szCs w:val="24"/>
                <w:rtl/>
              </w:rPr>
              <w:t>) استفاده کند.</w:t>
            </w:r>
          </w:p>
        </w:tc>
        <w:tc>
          <w:tcPr>
            <w:tcW w:w="1614" w:type="dxa"/>
            <w:vAlign w:val="center"/>
          </w:tcPr>
          <w:p w14:paraId="0B0DCAF0" w14:textId="7580650C" w:rsidR="00FF42B6" w:rsidRPr="002C75B5" w:rsidRDefault="006703C5" w:rsidP="001078BA">
            <w:pPr>
              <w:spacing w:line="276" w:lineRule="auto"/>
              <w:jc w:val="center"/>
              <w:rPr>
                <w:color w:val="000000"/>
                <w:sz w:val="24"/>
                <w:szCs w:val="24"/>
                <w:rtl/>
              </w:rPr>
            </w:pPr>
            <w:r>
              <w:rPr>
                <w:rFonts w:hint="cs"/>
                <w:sz w:val="24"/>
                <w:szCs w:val="24"/>
                <w:rtl/>
              </w:rPr>
              <w:t>خلاصه نتایج</w:t>
            </w:r>
          </w:p>
        </w:tc>
        <w:tc>
          <w:tcPr>
            <w:tcW w:w="1339" w:type="dxa"/>
            <w:vMerge/>
            <w:vAlign w:val="center"/>
          </w:tcPr>
          <w:p w14:paraId="2B2F0433" w14:textId="77777777" w:rsidR="00FF42B6" w:rsidRPr="002C75B5" w:rsidRDefault="00FF42B6" w:rsidP="001078BA">
            <w:pPr>
              <w:spacing w:line="276" w:lineRule="auto"/>
              <w:jc w:val="center"/>
              <w:rPr>
                <w:color w:val="000000"/>
                <w:sz w:val="24"/>
                <w:szCs w:val="24"/>
              </w:rPr>
            </w:pPr>
          </w:p>
        </w:tc>
      </w:tr>
      <w:tr w:rsidR="00FF42B6" w:rsidRPr="002C75B5" w14:paraId="359FFDF6" w14:textId="77777777" w:rsidTr="002C75B5">
        <w:trPr>
          <w:jc w:val="center"/>
        </w:trPr>
        <w:tc>
          <w:tcPr>
            <w:tcW w:w="6902" w:type="dxa"/>
            <w:vAlign w:val="center"/>
          </w:tcPr>
          <w:p w14:paraId="11E042B5"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tl/>
              </w:rPr>
              <w:t>نقش رهبر</w:t>
            </w:r>
            <w:r w:rsidRPr="002C75B5">
              <w:rPr>
                <w:rFonts w:hint="cs"/>
                <w:color w:val="000000"/>
                <w:sz w:val="24"/>
                <w:szCs w:val="24"/>
                <w:rtl/>
              </w:rPr>
              <w:t>ی</w:t>
            </w:r>
            <w:r w:rsidRPr="002C75B5">
              <w:rPr>
                <w:color w:val="000000"/>
                <w:sz w:val="24"/>
                <w:szCs w:val="24"/>
                <w:rtl/>
              </w:rPr>
              <w:t xml:space="preserve"> استراتژ</w:t>
            </w:r>
            <w:r w:rsidRPr="002C75B5">
              <w:rPr>
                <w:rFonts w:hint="cs"/>
                <w:color w:val="000000"/>
                <w:sz w:val="24"/>
                <w:szCs w:val="24"/>
                <w:rtl/>
              </w:rPr>
              <w:t>ی</w:t>
            </w:r>
            <w:r w:rsidRPr="002C75B5">
              <w:rPr>
                <w:rFonts w:hint="eastAsia"/>
                <w:color w:val="000000"/>
                <w:sz w:val="24"/>
                <w:szCs w:val="24"/>
                <w:rtl/>
              </w:rPr>
              <w:t>ک</w:t>
            </w:r>
            <w:r w:rsidRPr="002C75B5">
              <w:rPr>
                <w:color w:val="000000"/>
                <w:sz w:val="24"/>
                <w:szCs w:val="24"/>
                <w:rtl/>
              </w:rPr>
              <w:t xml:space="preserve"> و آموزش پرسنل پدافند (منظر رشد و </w:t>
            </w:r>
            <w:r w:rsidRPr="002C75B5">
              <w:rPr>
                <w:rFonts w:hint="cs"/>
                <w:color w:val="000000"/>
                <w:sz w:val="24"/>
                <w:szCs w:val="24"/>
                <w:rtl/>
              </w:rPr>
              <w:t>ی</w:t>
            </w:r>
            <w:r w:rsidRPr="002C75B5">
              <w:rPr>
                <w:rFonts w:hint="eastAsia"/>
                <w:color w:val="000000"/>
                <w:sz w:val="24"/>
                <w:szCs w:val="24"/>
                <w:rtl/>
              </w:rPr>
              <w:t>ادگ</w:t>
            </w:r>
            <w:r w:rsidRPr="002C75B5">
              <w:rPr>
                <w:rFonts w:hint="cs"/>
                <w:color w:val="000000"/>
                <w:sz w:val="24"/>
                <w:szCs w:val="24"/>
                <w:rtl/>
              </w:rPr>
              <w:t>ی</w:t>
            </w:r>
            <w:r w:rsidRPr="002C75B5">
              <w:rPr>
                <w:rFonts w:hint="eastAsia"/>
                <w:color w:val="000000"/>
                <w:sz w:val="24"/>
                <w:szCs w:val="24"/>
                <w:rtl/>
              </w:rPr>
              <w:t>ر</w:t>
            </w:r>
            <w:r w:rsidRPr="002C75B5">
              <w:rPr>
                <w:rFonts w:hint="cs"/>
                <w:color w:val="000000"/>
                <w:sz w:val="24"/>
                <w:szCs w:val="24"/>
                <w:rtl/>
              </w:rPr>
              <w:t>ی</w:t>
            </w:r>
            <w:r w:rsidRPr="002C75B5">
              <w:rPr>
                <w:color w:val="000000"/>
                <w:sz w:val="24"/>
                <w:szCs w:val="24"/>
                <w:rtl/>
              </w:rPr>
              <w:t>)</w:t>
            </w:r>
          </w:p>
        </w:tc>
        <w:tc>
          <w:tcPr>
            <w:tcW w:w="1614" w:type="dxa"/>
            <w:vAlign w:val="center"/>
          </w:tcPr>
          <w:p w14:paraId="636BE402" w14:textId="7CA39C36"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موضوع </w:t>
            </w:r>
            <w:r w:rsidR="002273F1">
              <w:rPr>
                <w:rFonts w:hint="cs"/>
                <w:color w:val="000000"/>
                <w:sz w:val="24"/>
                <w:szCs w:val="24"/>
                <w:rtl/>
              </w:rPr>
              <w:t>مطالعه</w:t>
            </w:r>
          </w:p>
        </w:tc>
        <w:tc>
          <w:tcPr>
            <w:tcW w:w="1339" w:type="dxa"/>
            <w:vMerge w:val="restart"/>
            <w:vAlign w:val="center"/>
          </w:tcPr>
          <w:p w14:paraId="3D16FACA" w14:textId="77777777" w:rsidR="00FF42B6" w:rsidRPr="002C75B5" w:rsidRDefault="00FF42B6" w:rsidP="001078BA">
            <w:pPr>
              <w:spacing w:line="276" w:lineRule="auto"/>
              <w:jc w:val="center"/>
              <w:rPr>
                <w:color w:val="000000"/>
                <w:sz w:val="24"/>
                <w:szCs w:val="24"/>
              </w:rPr>
            </w:pPr>
            <w:r w:rsidRPr="002C75B5">
              <w:rPr>
                <w:rFonts w:hint="cs"/>
                <w:color w:val="000000"/>
                <w:sz w:val="24"/>
                <w:szCs w:val="24"/>
                <w:rtl/>
              </w:rPr>
              <w:t>پژوهش چهاردهم</w:t>
            </w:r>
          </w:p>
        </w:tc>
      </w:tr>
      <w:tr w:rsidR="00FF42B6" w:rsidRPr="002C75B5" w14:paraId="446531F6" w14:textId="77777777" w:rsidTr="002C75B5">
        <w:trPr>
          <w:jc w:val="center"/>
        </w:trPr>
        <w:tc>
          <w:tcPr>
            <w:tcW w:w="6902" w:type="dxa"/>
            <w:vAlign w:val="center"/>
          </w:tcPr>
          <w:p w14:paraId="55DE9364"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Pr>
              <w:t>O'Connor, T. (2022).Military Psychology Review, Vol. 34, No. 3</w:t>
            </w:r>
            <w:r w:rsidRPr="002C75B5">
              <w:rPr>
                <w:color w:val="000000"/>
                <w:sz w:val="24"/>
                <w:szCs w:val="24"/>
                <w:rtl/>
              </w:rPr>
              <w:t>.«تاب‌آور</w:t>
            </w:r>
            <w:r w:rsidRPr="002C75B5">
              <w:rPr>
                <w:rFonts w:hint="cs"/>
                <w:color w:val="000000"/>
                <w:sz w:val="24"/>
                <w:szCs w:val="24"/>
                <w:rtl/>
              </w:rPr>
              <w:t>ی</w:t>
            </w:r>
            <w:r w:rsidRPr="002C75B5">
              <w:rPr>
                <w:color w:val="000000"/>
                <w:sz w:val="24"/>
                <w:szCs w:val="24"/>
                <w:rtl/>
              </w:rPr>
              <w:t xml:space="preserve"> روان</w:t>
            </w:r>
            <w:r w:rsidRPr="002C75B5">
              <w:rPr>
                <w:rFonts w:hint="cs"/>
                <w:color w:val="000000"/>
                <w:sz w:val="24"/>
                <w:szCs w:val="24"/>
                <w:rtl/>
              </w:rPr>
              <w:t>ی</w:t>
            </w:r>
            <w:r w:rsidRPr="002C75B5">
              <w:rPr>
                <w:color w:val="000000"/>
                <w:sz w:val="24"/>
                <w:szCs w:val="24"/>
                <w:rtl/>
              </w:rPr>
              <w:t xml:space="preserve"> و شب</w:t>
            </w:r>
            <w:r w:rsidRPr="002C75B5">
              <w:rPr>
                <w:rFonts w:hint="cs"/>
                <w:color w:val="000000"/>
                <w:sz w:val="24"/>
                <w:szCs w:val="24"/>
                <w:rtl/>
              </w:rPr>
              <w:t>ی</w:t>
            </w:r>
            <w:r w:rsidRPr="002C75B5">
              <w:rPr>
                <w:rFonts w:hint="eastAsia"/>
                <w:color w:val="000000"/>
                <w:sz w:val="24"/>
                <w:szCs w:val="24"/>
                <w:rtl/>
              </w:rPr>
              <w:t>ه‌سازها</w:t>
            </w:r>
            <w:r w:rsidRPr="002C75B5">
              <w:rPr>
                <w:color w:val="000000"/>
                <w:sz w:val="24"/>
                <w:szCs w:val="24"/>
                <w:rtl/>
              </w:rPr>
              <w:t xml:space="preserve"> در پدافند»</w:t>
            </w:r>
          </w:p>
        </w:tc>
        <w:tc>
          <w:tcPr>
            <w:tcW w:w="1614" w:type="dxa"/>
            <w:vAlign w:val="center"/>
          </w:tcPr>
          <w:p w14:paraId="56C9590A" w14:textId="77777777" w:rsidR="00FF42B6" w:rsidRPr="002C75B5" w:rsidRDefault="00FF42B6" w:rsidP="001078BA">
            <w:pPr>
              <w:spacing w:line="276" w:lineRule="auto"/>
              <w:jc w:val="center"/>
              <w:rPr>
                <w:color w:val="000000"/>
                <w:sz w:val="24"/>
                <w:szCs w:val="24"/>
                <w:rtl/>
              </w:rPr>
            </w:pPr>
            <w:r w:rsidRPr="002C75B5">
              <w:rPr>
                <w:rFonts w:hint="cs"/>
                <w:color w:val="000000"/>
                <w:sz w:val="24"/>
                <w:szCs w:val="24"/>
                <w:rtl/>
              </w:rPr>
              <w:t>محل، سال انتشار و نویسندگان</w:t>
            </w:r>
          </w:p>
        </w:tc>
        <w:tc>
          <w:tcPr>
            <w:tcW w:w="1339" w:type="dxa"/>
            <w:vMerge/>
            <w:vAlign w:val="center"/>
          </w:tcPr>
          <w:p w14:paraId="0569BC30" w14:textId="77777777" w:rsidR="00FF42B6" w:rsidRPr="002C75B5" w:rsidRDefault="00FF42B6" w:rsidP="001078BA">
            <w:pPr>
              <w:spacing w:line="276" w:lineRule="auto"/>
              <w:jc w:val="center"/>
              <w:rPr>
                <w:color w:val="000000"/>
                <w:sz w:val="24"/>
                <w:szCs w:val="24"/>
              </w:rPr>
            </w:pPr>
          </w:p>
        </w:tc>
      </w:tr>
      <w:tr w:rsidR="00FF42B6" w:rsidRPr="002C75B5" w14:paraId="0CAE0AC7" w14:textId="77777777" w:rsidTr="002C75B5">
        <w:trPr>
          <w:jc w:val="center"/>
        </w:trPr>
        <w:tc>
          <w:tcPr>
            <w:tcW w:w="6902" w:type="dxa"/>
            <w:vAlign w:val="center"/>
          </w:tcPr>
          <w:p w14:paraId="793A90DE"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tl/>
              </w:rPr>
              <w:t>مؤلفه‌ها</w:t>
            </w:r>
            <w:r w:rsidRPr="002C75B5">
              <w:rPr>
                <w:rFonts w:hint="cs"/>
                <w:color w:val="000000"/>
                <w:sz w:val="24"/>
                <w:szCs w:val="24"/>
                <w:rtl/>
              </w:rPr>
              <w:t>ی</w:t>
            </w:r>
            <w:r w:rsidRPr="002C75B5">
              <w:rPr>
                <w:color w:val="000000"/>
                <w:sz w:val="24"/>
                <w:szCs w:val="24"/>
                <w:rtl/>
              </w:rPr>
              <w:t xml:space="preserve"> رشد و </w:t>
            </w:r>
            <w:r w:rsidRPr="002C75B5">
              <w:rPr>
                <w:rFonts w:hint="cs"/>
                <w:color w:val="000000"/>
                <w:sz w:val="24"/>
                <w:szCs w:val="24"/>
                <w:rtl/>
              </w:rPr>
              <w:t>ی</w:t>
            </w:r>
            <w:r w:rsidRPr="002C75B5">
              <w:rPr>
                <w:rFonts w:hint="eastAsia"/>
                <w:color w:val="000000"/>
                <w:sz w:val="24"/>
                <w:szCs w:val="24"/>
                <w:rtl/>
              </w:rPr>
              <w:t>ادگ</w:t>
            </w:r>
            <w:r w:rsidRPr="002C75B5">
              <w:rPr>
                <w:rFonts w:hint="cs"/>
                <w:color w:val="000000"/>
                <w:sz w:val="24"/>
                <w:szCs w:val="24"/>
                <w:rtl/>
              </w:rPr>
              <w:t>ی</w:t>
            </w:r>
            <w:r w:rsidRPr="002C75B5">
              <w:rPr>
                <w:rFonts w:hint="eastAsia"/>
                <w:color w:val="000000"/>
                <w:sz w:val="24"/>
                <w:szCs w:val="24"/>
                <w:rtl/>
              </w:rPr>
              <w:t>ر</w:t>
            </w:r>
            <w:r w:rsidRPr="002C75B5">
              <w:rPr>
                <w:rFonts w:hint="cs"/>
                <w:color w:val="000000"/>
                <w:sz w:val="24"/>
                <w:szCs w:val="24"/>
                <w:rtl/>
              </w:rPr>
              <w:t>ی</w:t>
            </w:r>
            <w:r w:rsidRPr="002C75B5">
              <w:rPr>
                <w:color w:val="000000"/>
                <w:sz w:val="24"/>
                <w:szCs w:val="24"/>
                <w:rtl/>
              </w:rPr>
              <w:t xml:space="preserve"> (آموزش شب</w:t>
            </w:r>
            <w:r w:rsidRPr="002C75B5">
              <w:rPr>
                <w:rFonts w:hint="cs"/>
                <w:color w:val="000000"/>
                <w:sz w:val="24"/>
                <w:szCs w:val="24"/>
                <w:rtl/>
              </w:rPr>
              <w:t>ی</w:t>
            </w:r>
            <w:r w:rsidRPr="002C75B5">
              <w:rPr>
                <w:rFonts w:hint="eastAsia"/>
                <w:color w:val="000000"/>
                <w:sz w:val="24"/>
                <w:szCs w:val="24"/>
                <w:rtl/>
              </w:rPr>
              <w:t>ه‌سازمحور</w:t>
            </w:r>
            <w:r w:rsidRPr="002C75B5">
              <w:rPr>
                <w:color w:val="000000"/>
                <w:sz w:val="24"/>
                <w:szCs w:val="24"/>
                <w:rtl/>
              </w:rPr>
              <w:t>) چه تأث</w:t>
            </w:r>
            <w:r w:rsidRPr="002C75B5">
              <w:rPr>
                <w:rFonts w:hint="cs"/>
                <w:color w:val="000000"/>
                <w:sz w:val="24"/>
                <w:szCs w:val="24"/>
                <w:rtl/>
              </w:rPr>
              <w:t>ی</w:t>
            </w:r>
            <w:r w:rsidRPr="002C75B5">
              <w:rPr>
                <w:rFonts w:hint="eastAsia"/>
                <w:color w:val="000000"/>
                <w:sz w:val="24"/>
                <w:szCs w:val="24"/>
                <w:rtl/>
              </w:rPr>
              <w:t>ر</w:t>
            </w:r>
            <w:r w:rsidRPr="002C75B5">
              <w:rPr>
                <w:rFonts w:hint="cs"/>
                <w:color w:val="000000"/>
                <w:sz w:val="24"/>
                <w:szCs w:val="24"/>
                <w:rtl/>
              </w:rPr>
              <w:t>ی</w:t>
            </w:r>
            <w:r w:rsidRPr="002C75B5">
              <w:rPr>
                <w:color w:val="000000"/>
                <w:sz w:val="24"/>
                <w:szCs w:val="24"/>
                <w:rtl/>
              </w:rPr>
              <w:t xml:space="preserve"> بر کاهش خطا</w:t>
            </w:r>
            <w:r w:rsidRPr="002C75B5">
              <w:rPr>
                <w:rFonts w:hint="cs"/>
                <w:color w:val="000000"/>
                <w:sz w:val="24"/>
                <w:szCs w:val="24"/>
                <w:rtl/>
              </w:rPr>
              <w:t>ی</w:t>
            </w:r>
            <w:r w:rsidRPr="002C75B5">
              <w:rPr>
                <w:color w:val="000000"/>
                <w:sz w:val="24"/>
                <w:szCs w:val="24"/>
                <w:rtl/>
              </w:rPr>
              <w:t xml:space="preserve"> کاربران پدافند دارد؟</w:t>
            </w:r>
          </w:p>
        </w:tc>
        <w:tc>
          <w:tcPr>
            <w:tcW w:w="1614" w:type="dxa"/>
            <w:vAlign w:val="center"/>
          </w:tcPr>
          <w:p w14:paraId="56D48112" w14:textId="1EB017BA"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سوال عمده </w:t>
            </w:r>
            <w:r w:rsidR="002273F1">
              <w:rPr>
                <w:rFonts w:hint="cs"/>
                <w:color w:val="000000"/>
                <w:sz w:val="24"/>
                <w:szCs w:val="24"/>
                <w:rtl/>
              </w:rPr>
              <w:t>مطالعه</w:t>
            </w:r>
          </w:p>
        </w:tc>
        <w:tc>
          <w:tcPr>
            <w:tcW w:w="1339" w:type="dxa"/>
            <w:vMerge/>
            <w:vAlign w:val="center"/>
          </w:tcPr>
          <w:p w14:paraId="31686316" w14:textId="77777777" w:rsidR="00FF42B6" w:rsidRPr="002C75B5" w:rsidRDefault="00FF42B6" w:rsidP="001078BA">
            <w:pPr>
              <w:spacing w:line="276" w:lineRule="auto"/>
              <w:jc w:val="center"/>
              <w:rPr>
                <w:color w:val="000000"/>
                <w:sz w:val="24"/>
                <w:szCs w:val="24"/>
              </w:rPr>
            </w:pPr>
          </w:p>
        </w:tc>
      </w:tr>
      <w:tr w:rsidR="00FF42B6" w:rsidRPr="002C75B5" w14:paraId="47C8CBAA" w14:textId="77777777" w:rsidTr="002C75B5">
        <w:trPr>
          <w:jc w:val="center"/>
        </w:trPr>
        <w:tc>
          <w:tcPr>
            <w:tcW w:w="6902" w:type="dxa"/>
            <w:vAlign w:val="center"/>
          </w:tcPr>
          <w:p w14:paraId="0BE02839"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tl/>
              </w:rPr>
              <w:t>پ</w:t>
            </w:r>
            <w:r w:rsidRPr="002C75B5">
              <w:rPr>
                <w:rFonts w:hint="cs"/>
                <w:color w:val="000000"/>
                <w:sz w:val="24"/>
                <w:szCs w:val="24"/>
                <w:rtl/>
              </w:rPr>
              <w:t>ی</w:t>
            </w:r>
            <w:r w:rsidRPr="002C75B5">
              <w:rPr>
                <w:rFonts w:hint="eastAsia"/>
                <w:color w:val="000000"/>
                <w:sz w:val="24"/>
                <w:szCs w:val="24"/>
                <w:rtl/>
              </w:rPr>
              <w:t>ما</w:t>
            </w:r>
            <w:r w:rsidRPr="002C75B5">
              <w:rPr>
                <w:rFonts w:hint="cs"/>
                <w:color w:val="000000"/>
                <w:sz w:val="24"/>
                <w:szCs w:val="24"/>
                <w:rtl/>
              </w:rPr>
              <w:t>ی</w:t>
            </w:r>
            <w:r w:rsidRPr="002C75B5">
              <w:rPr>
                <w:rFonts w:hint="eastAsia"/>
                <w:color w:val="000000"/>
                <w:sz w:val="24"/>
                <w:szCs w:val="24"/>
                <w:rtl/>
              </w:rPr>
              <w:t>ش</w:t>
            </w:r>
            <w:r w:rsidRPr="002C75B5">
              <w:rPr>
                <w:rFonts w:hint="cs"/>
                <w:color w:val="000000"/>
                <w:sz w:val="24"/>
                <w:szCs w:val="24"/>
                <w:rtl/>
              </w:rPr>
              <w:t>ی</w:t>
            </w:r>
            <w:r w:rsidRPr="002C75B5">
              <w:rPr>
                <w:color w:val="000000"/>
                <w:sz w:val="24"/>
                <w:szCs w:val="24"/>
                <w:rtl/>
              </w:rPr>
              <w:t xml:space="preserve"> و مقا</w:t>
            </w:r>
            <w:r w:rsidRPr="002C75B5">
              <w:rPr>
                <w:rFonts w:hint="cs"/>
                <w:color w:val="000000"/>
                <w:sz w:val="24"/>
                <w:szCs w:val="24"/>
                <w:rtl/>
              </w:rPr>
              <w:t>ی</w:t>
            </w:r>
            <w:r w:rsidRPr="002C75B5">
              <w:rPr>
                <w:rFonts w:hint="eastAsia"/>
                <w:color w:val="000000"/>
                <w:sz w:val="24"/>
                <w:szCs w:val="24"/>
                <w:rtl/>
              </w:rPr>
              <w:t>سه‌ا</w:t>
            </w:r>
            <w:r w:rsidRPr="002C75B5">
              <w:rPr>
                <w:rFonts w:hint="cs"/>
                <w:color w:val="000000"/>
                <w:sz w:val="24"/>
                <w:szCs w:val="24"/>
                <w:rtl/>
              </w:rPr>
              <w:t>ی</w:t>
            </w:r>
          </w:p>
        </w:tc>
        <w:tc>
          <w:tcPr>
            <w:tcW w:w="1614" w:type="dxa"/>
            <w:vAlign w:val="center"/>
          </w:tcPr>
          <w:p w14:paraId="3173C177" w14:textId="435C1731"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روش </w:t>
            </w:r>
            <w:r w:rsidR="002273F1">
              <w:rPr>
                <w:rFonts w:hint="cs"/>
                <w:color w:val="000000"/>
                <w:sz w:val="24"/>
                <w:szCs w:val="24"/>
                <w:rtl/>
              </w:rPr>
              <w:t>مطالعه</w:t>
            </w:r>
          </w:p>
        </w:tc>
        <w:tc>
          <w:tcPr>
            <w:tcW w:w="1339" w:type="dxa"/>
            <w:vMerge/>
            <w:vAlign w:val="center"/>
          </w:tcPr>
          <w:p w14:paraId="40D1B2E5" w14:textId="77777777" w:rsidR="00FF42B6" w:rsidRPr="002C75B5" w:rsidRDefault="00FF42B6" w:rsidP="001078BA">
            <w:pPr>
              <w:spacing w:line="276" w:lineRule="auto"/>
              <w:jc w:val="center"/>
              <w:rPr>
                <w:color w:val="000000"/>
                <w:sz w:val="24"/>
                <w:szCs w:val="24"/>
              </w:rPr>
            </w:pPr>
          </w:p>
        </w:tc>
      </w:tr>
      <w:tr w:rsidR="00FF42B6" w:rsidRPr="002C75B5" w14:paraId="3177491B" w14:textId="77777777" w:rsidTr="002C75B5">
        <w:trPr>
          <w:jc w:val="center"/>
        </w:trPr>
        <w:tc>
          <w:tcPr>
            <w:tcW w:w="6902" w:type="dxa"/>
            <w:vAlign w:val="center"/>
          </w:tcPr>
          <w:p w14:paraId="7D3A15BE"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tl/>
              </w:rPr>
              <w:t>آموزش مداوم با شب</w:t>
            </w:r>
            <w:r w:rsidRPr="002C75B5">
              <w:rPr>
                <w:rFonts w:hint="cs"/>
                <w:color w:val="000000"/>
                <w:sz w:val="24"/>
                <w:szCs w:val="24"/>
                <w:rtl/>
              </w:rPr>
              <w:t>ی</w:t>
            </w:r>
            <w:r w:rsidRPr="002C75B5">
              <w:rPr>
                <w:rFonts w:hint="eastAsia"/>
                <w:color w:val="000000"/>
                <w:sz w:val="24"/>
                <w:szCs w:val="24"/>
                <w:rtl/>
              </w:rPr>
              <w:t>ه‌سازها</w:t>
            </w:r>
            <w:r w:rsidRPr="002C75B5">
              <w:rPr>
                <w:rFonts w:hint="cs"/>
                <w:color w:val="000000"/>
                <w:sz w:val="24"/>
                <w:szCs w:val="24"/>
                <w:rtl/>
              </w:rPr>
              <w:t>ی</w:t>
            </w:r>
            <w:r w:rsidRPr="002C75B5">
              <w:rPr>
                <w:color w:val="000000"/>
                <w:sz w:val="24"/>
                <w:szCs w:val="24"/>
                <w:rtl/>
              </w:rPr>
              <w:t xml:space="preserve"> پ</w:t>
            </w:r>
            <w:r w:rsidRPr="002C75B5">
              <w:rPr>
                <w:rFonts w:hint="cs"/>
                <w:color w:val="000000"/>
                <w:sz w:val="24"/>
                <w:szCs w:val="24"/>
                <w:rtl/>
              </w:rPr>
              <w:t>ی</w:t>
            </w:r>
            <w:r w:rsidRPr="002C75B5">
              <w:rPr>
                <w:rFonts w:hint="eastAsia"/>
                <w:color w:val="000000"/>
                <w:sz w:val="24"/>
                <w:szCs w:val="24"/>
                <w:rtl/>
              </w:rPr>
              <w:t>شرفته</w:t>
            </w:r>
            <w:r w:rsidRPr="002C75B5">
              <w:rPr>
                <w:color w:val="000000"/>
                <w:sz w:val="24"/>
                <w:szCs w:val="24"/>
                <w:rtl/>
              </w:rPr>
              <w:t xml:space="preserve"> (</w:t>
            </w:r>
            <w:r w:rsidRPr="002C75B5">
              <w:rPr>
                <w:color w:val="000000"/>
                <w:sz w:val="24"/>
                <w:szCs w:val="24"/>
              </w:rPr>
              <w:t>Simulation-based Training</w:t>
            </w:r>
            <w:r w:rsidRPr="002C75B5">
              <w:rPr>
                <w:color w:val="000000"/>
                <w:sz w:val="24"/>
                <w:szCs w:val="24"/>
                <w:rtl/>
              </w:rPr>
              <w:t>) ارتباط مستق</w:t>
            </w:r>
            <w:r w:rsidRPr="002C75B5">
              <w:rPr>
                <w:rFonts w:hint="cs"/>
                <w:color w:val="000000"/>
                <w:sz w:val="24"/>
                <w:szCs w:val="24"/>
                <w:rtl/>
              </w:rPr>
              <w:t>ی</w:t>
            </w:r>
            <w:r w:rsidRPr="002C75B5">
              <w:rPr>
                <w:rFonts w:hint="eastAsia"/>
                <w:color w:val="000000"/>
                <w:sz w:val="24"/>
                <w:szCs w:val="24"/>
                <w:rtl/>
              </w:rPr>
              <w:t>م</w:t>
            </w:r>
            <w:r w:rsidRPr="002C75B5">
              <w:rPr>
                <w:rFonts w:hint="cs"/>
                <w:color w:val="000000"/>
                <w:sz w:val="24"/>
                <w:szCs w:val="24"/>
                <w:rtl/>
              </w:rPr>
              <w:t>ی</w:t>
            </w:r>
            <w:r w:rsidRPr="002C75B5">
              <w:rPr>
                <w:color w:val="000000"/>
                <w:sz w:val="24"/>
                <w:szCs w:val="24"/>
                <w:rtl/>
              </w:rPr>
              <w:t xml:space="preserve"> با کاهش خطا</w:t>
            </w:r>
            <w:r w:rsidRPr="002C75B5">
              <w:rPr>
                <w:rFonts w:hint="cs"/>
                <w:color w:val="000000"/>
                <w:sz w:val="24"/>
                <w:szCs w:val="24"/>
                <w:rtl/>
              </w:rPr>
              <w:t>ی</w:t>
            </w:r>
            <w:r w:rsidRPr="002C75B5">
              <w:rPr>
                <w:color w:val="000000"/>
                <w:sz w:val="24"/>
                <w:szCs w:val="24"/>
                <w:rtl/>
              </w:rPr>
              <w:t xml:space="preserve"> شناخت</w:t>
            </w:r>
            <w:r w:rsidRPr="002C75B5">
              <w:rPr>
                <w:rFonts w:hint="cs"/>
                <w:color w:val="000000"/>
                <w:sz w:val="24"/>
                <w:szCs w:val="24"/>
                <w:rtl/>
              </w:rPr>
              <w:t>ی</w:t>
            </w:r>
            <w:r w:rsidRPr="002C75B5">
              <w:rPr>
                <w:color w:val="000000"/>
                <w:sz w:val="24"/>
                <w:szCs w:val="24"/>
                <w:rtl/>
              </w:rPr>
              <w:t xml:space="preserve"> کاربران تحت استرس شد</w:t>
            </w:r>
            <w:r w:rsidRPr="002C75B5">
              <w:rPr>
                <w:rFonts w:hint="cs"/>
                <w:color w:val="000000"/>
                <w:sz w:val="24"/>
                <w:szCs w:val="24"/>
                <w:rtl/>
              </w:rPr>
              <w:t>ی</w:t>
            </w:r>
            <w:r w:rsidRPr="002C75B5">
              <w:rPr>
                <w:rFonts w:hint="eastAsia"/>
                <w:color w:val="000000"/>
                <w:sz w:val="24"/>
                <w:szCs w:val="24"/>
                <w:rtl/>
              </w:rPr>
              <w:t>د</w:t>
            </w:r>
            <w:r w:rsidRPr="002C75B5">
              <w:rPr>
                <w:color w:val="000000"/>
                <w:sz w:val="24"/>
                <w:szCs w:val="24"/>
                <w:rtl/>
              </w:rPr>
              <w:t xml:space="preserve"> دارد.</w:t>
            </w:r>
          </w:p>
        </w:tc>
        <w:tc>
          <w:tcPr>
            <w:tcW w:w="1614" w:type="dxa"/>
            <w:vAlign w:val="center"/>
          </w:tcPr>
          <w:p w14:paraId="386103D3" w14:textId="093EEE3C" w:rsidR="00FF42B6" w:rsidRPr="002C75B5" w:rsidRDefault="006703C5" w:rsidP="001078BA">
            <w:pPr>
              <w:spacing w:line="276" w:lineRule="auto"/>
              <w:jc w:val="center"/>
              <w:rPr>
                <w:color w:val="000000"/>
                <w:sz w:val="24"/>
                <w:szCs w:val="24"/>
                <w:rtl/>
              </w:rPr>
            </w:pPr>
            <w:r>
              <w:rPr>
                <w:rFonts w:hint="cs"/>
                <w:sz w:val="24"/>
                <w:szCs w:val="24"/>
                <w:rtl/>
              </w:rPr>
              <w:t>خلاصه نتایج</w:t>
            </w:r>
          </w:p>
        </w:tc>
        <w:tc>
          <w:tcPr>
            <w:tcW w:w="1339" w:type="dxa"/>
            <w:vMerge/>
            <w:vAlign w:val="center"/>
          </w:tcPr>
          <w:p w14:paraId="7CDC7B68" w14:textId="77777777" w:rsidR="00FF42B6" w:rsidRPr="002C75B5" w:rsidRDefault="00FF42B6" w:rsidP="001078BA">
            <w:pPr>
              <w:spacing w:line="276" w:lineRule="auto"/>
              <w:jc w:val="center"/>
              <w:rPr>
                <w:color w:val="000000"/>
                <w:sz w:val="24"/>
                <w:szCs w:val="24"/>
              </w:rPr>
            </w:pPr>
          </w:p>
        </w:tc>
      </w:tr>
      <w:tr w:rsidR="00FF42B6" w:rsidRPr="002C75B5" w14:paraId="301BEA22" w14:textId="77777777" w:rsidTr="002C75B5">
        <w:trPr>
          <w:jc w:val="center"/>
        </w:trPr>
        <w:tc>
          <w:tcPr>
            <w:tcW w:w="6902" w:type="dxa"/>
            <w:vAlign w:val="center"/>
          </w:tcPr>
          <w:p w14:paraId="483C6241"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tl/>
              </w:rPr>
              <w:t>آما</w:t>
            </w:r>
            <w:r w:rsidRPr="002C75B5">
              <w:rPr>
                <w:rFonts w:hint="cs"/>
                <w:color w:val="000000"/>
                <w:sz w:val="24"/>
                <w:szCs w:val="24"/>
                <w:rtl/>
              </w:rPr>
              <w:t>ی</w:t>
            </w:r>
            <w:r w:rsidRPr="002C75B5">
              <w:rPr>
                <w:rFonts w:hint="eastAsia"/>
                <w:color w:val="000000"/>
                <w:sz w:val="24"/>
                <w:szCs w:val="24"/>
                <w:rtl/>
              </w:rPr>
              <w:t>ش</w:t>
            </w:r>
            <w:r w:rsidRPr="002C75B5">
              <w:rPr>
                <w:color w:val="000000"/>
                <w:sz w:val="24"/>
                <w:szCs w:val="24"/>
                <w:rtl/>
              </w:rPr>
              <w:t xml:space="preserve"> سرزم</w:t>
            </w:r>
            <w:r w:rsidRPr="002C75B5">
              <w:rPr>
                <w:rFonts w:hint="cs"/>
                <w:color w:val="000000"/>
                <w:sz w:val="24"/>
                <w:szCs w:val="24"/>
                <w:rtl/>
              </w:rPr>
              <w:t>ی</w:t>
            </w:r>
            <w:r w:rsidRPr="002C75B5">
              <w:rPr>
                <w:rFonts w:hint="eastAsia"/>
                <w:color w:val="000000"/>
                <w:sz w:val="24"/>
                <w:szCs w:val="24"/>
                <w:rtl/>
              </w:rPr>
              <w:t>ن</w:t>
            </w:r>
            <w:r w:rsidRPr="002C75B5">
              <w:rPr>
                <w:rFonts w:hint="cs"/>
                <w:color w:val="000000"/>
                <w:sz w:val="24"/>
                <w:szCs w:val="24"/>
                <w:rtl/>
              </w:rPr>
              <w:t>ی</w:t>
            </w:r>
            <w:r w:rsidRPr="002C75B5">
              <w:rPr>
                <w:color w:val="000000"/>
                <w:sz w:val="24"/>
                <w:szCs w:val="24"/>
                <w:rtl/>
              </w:rPr>
              <w:t xml:space="preserve"> و تحرک‌پذ</w:t>
            </w:r>
            <w:r w:rsidRPr="002C75B5">
              <w:rPr>
                <w:rFonts w:hint="cs"/>
                <w:color w:val="000000"/>
                <w:sz w:val="24"/>
                <w:szCs w:val="24"/>
                <w:rtl/>
              </w:rPr>
              <w:t>ی</w:t>
            </w:r>
            <w:r w:rsidRPr="002C75B5">
              <w:rPr>
                <w:rFonts w:hint="eastAsia"/>
                <w:color w:val="000000"/>
                <w:sz w:val="24"/>
                <w:szCs w:val="24"/>
                <w:rtl/>
              </w:rPr>
              <w:t>ر</w:t>
            </w:r>
            <w:r w:rsidRPr="002C75B5">
              <w:rPr>
                <w:rFonts w:hint="cs"/>
                <w:color w:val="000000"/>
                <w:sz w:val="24"/>
                <w:szCs w:val="24"/>
                <w:rtl/>
              </w:rPr>
              <w:t>ی</w:t>
            </w:r>
            <w:r w:rsidRPr="002C75B5">
              <w:rPr>
                <w:color w:val="000000"/>
                <w:sz w:val="24"/>
                <w:szCs w:val="24"/>
                <w:rtl/>
              </w:rPr>
              <w:t xml:space="preserve"> منابع پدافند هوا</w:t>
            </w:r>
            <w:r w:rsidRPr="002C75B5">
              <w:rPr>
                <w:rFonts w:hint="cs"/>
                <w:color w:val="000000"/>
                <w:sz w:val="24"/>
                <w:szCs w:val="24"/>
                <w:rtl/>
              </w:rPr>
              <w:t>یی</w:t>
            </w:r>
          </w:p>
        </w:tc>
        <w:tc>
          <w:tcPr>
            <w:tcW w:w="1614" w:type="dxa"/>
            <w:vAlign w:val="center"/>
          </w:tcPr>
          <w:p w14:paraId="4F924276" w14:textId="7A3B1F0C"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موضوع </w:t>
            </w:r>
            <w:r w:rsidR="002273F1">
              <w:rPr>
                <w:rFonts w:hint="cs"/>
                <w:color w:val="000000"/>
                <w:sz w:val="24"/>
                <w:szCs w:val="24"/>
                <w:rtl/>
              </w:rPr>
              <w:t>مطالعه</w:t>
            </w:r>
          </w:p>
        </w:tc>
        <w:tc>
          <w:tcPr>
            <w:tcW w:w="1339" w:type="dxa"/>
            <w:vMerge w:val="restart"/>
            <w:vAlign w:val="center"/>
          </w:tcPr>
          <w:p w14:paraId="390C8375" w14:textId="77777777" w:rsidR="00FF42B6" w:rsidRPr="002C75B5" w:rsidRDefault="00FF42B6" w:rsidP="001078BA">
            <w:pPr>
              <w:spacing w:line="276" w:lineRule="auto"/>
              <w:jc w:val="center"/>
              <w:rPr>
                <w:color w:val="000000"/>
                <w:sz w:val="24"/>
                <w:szCs w:val="24"/>
              </w:rPr>
            </w:pPr>
            <w:r w:rsidRPr="002C75B5">
              <w:rPr>
                <w:rFonts w:hint="cs"/>
                <w:color w:val="000000"/>
                <w:sz w:val="24"/>
                <w:szCs w:val="24"/>
                <w:rtl/>
              </w:rPr>
              <w:t>پژوهش پانزدهم</w:t>
            </w:r>
          </w:p>
        </w:tc>
      </w:tr>
      <w:tr w:rsidR="00FF42B6" w:rsidRPr="002C75B5" w14:paraId="7DF27FA2" w14:textId="77777777" w:rsidTr="002C75B5">
        <w:trPr>
          <w:jc w:val="center"/>
        </w:trPr>
        <w:tc>
          <w:tcPr>
            <w:tcW w:w="6902" w:type="dxa"/>
            <w:vAlign w:val="center"/>
          </w:tcPr>
          <w:p w14:paraId="39F1F0E5"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Pr>
              <w:t>Zeng, Q., &amp; Wang, J. (2023).Journal of Systems Engineering and Electronics, 34</w:t>
            </w:r>
            <w:r w:rsidRPr="002C75B5">
              <w:rPr>
                <w:color w:val="000000"/>
                <w:sz w:val="24"/>
                <w:szCs w:val="24"/>
                <w:rtl/>
              </w:rPr>
              <w:t>(4).«به</w:t>
            </w:r>
            <w:r w:rsidRPr="002C75B5">
              <w:rPr>
                <w:rFonts w:hint="cs"/>
                <w:color w:val="000000"/>
                <w:sz w:val="24"/>
                <w:szCs w:val="24"/>
                <w:rtl/>
              </w:rPr>
              <w:t>ی</w:t>
            </w:r>
            <w:r w:rsidRPr="002C75B5">
              <w:rPr>
                <w:rFonts w:hint="eastAsia"/>
                <w:color w:val="000000"/>
                <w:sz w:val="24"/>
                <w:szCs w:val="24"/>
                <w:rtl/>
              </w:rPr>
              <w:t>نه‌ساز</w:t>
            </w:r>
            <w:r w:rsidRPr="002C75B5">
              <w:rPr>
                <w:rFonts w:hint="cs"/>
                <w:color w:val="000000"/>
                <w:sz w:val="24"/>
                <w:szCs w:val="24"/>
                <w:rtl/>
              </w:rPr>
              <w:t>ی</w:t>
            </w:r>
            <w:r w:rsidRPr="002C75B5">
              <w:rPr>
                <w:color w:val="000000"/>
                <w:sz w:val="24"/>
                <w:szCs w:val="24"/>
                <w:rtl/>
              </w:rPr>
              <w:t xml:space="preserve"> مکان‌</w:t>
            </w:r>
            <w:r w:rsidRPr="002C75B5">
              <w:rPr>
                <w:rFonts w:hint="cs"/>
                <w:color w:val="000000"/>
                <w:sz w:val="24"/>
                <w:szCs w:val="24"/>
                <w:rtl/>
              </w:rPr>
              <w:t>ی</w:t>
            </w:r>
            <w:r w:rsidRPr="002C75B5">
              <w:rPr>
                <w:rFonts w:hint="eastAsia"/>
                <w:color w:val="000000"/>
                <w:sz w:val="24"/>
                <w:szCs w:val="24"/>
                <w:rtl/>
              </w:rPr>
              <w:t>اب</w:t>
            </w:r>
            <w:r w:rsidRPr="002C75B5">
              <w:rPr>
                <w:rFonts w:hint="cs"/>
                <w:color w:val="000000"/>
                <w:sz w:val="24"/>
                <w:szCs w:val="24"/>
                <w:rtl/>
              </w:rPr>
              <w:t>ی</w:t>
            </w:r>
            <w:r w:rsidRPr="002C75B5">
              <w:rPr>
                <w:color w:val="000000"/>
                <w:sz w:val="24"/>
                <w:szCs w:val="24"/>
                <w:rtl/>
              </w:rPr>
              <w:t xml:space="preserve"> سامانه‌ها</w:t>
            </w:r>
            <w:r w:rsidRPr="002C75B5">
              <w:rPr>
                <w:rFonts w:hint="cs"/>
                <w:color w:val="000000"/>
                <w:sz w:val="24"/>
                <w:szCs w:val="24"/>
                <w:rtl/>
              </w:rPr>
              <w:t>ی</w:t>
            </w:r>
            <w:r w:rsidRPr="002C75B5">
              <w:rPr>
                <w:color w:val="000000"/>
                <w:sz w:val="24"/>
                <w:szCs w:val="24"/>
                <w:rtl/>
              </w:rPr>
              <w:t xml:space="preserve"> پدافند</w:t>
            </w:r>
            <w:r w:rsidRPr="002C75B5">
              <w:rPr>
                <w:rFonts w:hint="cs"/>
                <w:color w:val="000000"/>
                <w:sz w:val="24"/>
                <w:szCs w:val="24"/>
                <w:rtl/>
              </w:rPr>
              <w:t>ی</w:t>
            </w:r>
            <w:r w:rsidRPr="002C75B5">
              <w:rPr>
                <w:rFonts w:hint="eastAsia"/>
                <w:color w:val="000000"/>
                <w:sz w:val="24"/>
                <w:szCs w:val="24"/>
                <w:rtl/>
              </w:rPr>
              <w:t>»</w:t>
            </w:r>
          </w:p>
        </w:tc>
        <w:tc>
          <w:tcPr>
            <w:tcW w:w="1614" w:type="dxa"/>
            <w:vAlign w:val="center"/>
          </w:tcPr>
          <w:p w14:paraId="11B3532B" w14:textId="77777777" w:rsidR="00FF42B6" w:rsidRPr="002C75B5" w:rsidRDefault="00FF42B6" w:rsidP="001078BA">
            <w:pPr>
              <w:spacing w:line="276" w:lineRule="auto"/>
              <w:jc w:val="center"/>
              <w:rPr>
                <w:color w:val="000000"/>
                <w:sz w:val="24"/>
                <w:szCs w:val="24"/>
                <w:rtl/>
              </w:rPr>
            </w:pPr>
            <w:r w:rsidRPr="002C75B5">
              <w:rPr>
                <w:rFonts w:hint="cs"/>
                <w:color w:val="000000"/>
                <w:sz w:val="24"/>
                <w:szCs w:val="24"/>
                <w:rtl/>
              </w:rPr>
              <w:t>محل، سال انتشار و نویسندگان</w:t>
            </w:r>
          </w:p>
        </w:tc>
        <w:tc>
          <w:tcPr>
            <w:tcW w:w="1339" w:type="dxa"/>
            <w:vMerge/>
            <w:vAlign w:val="center"/>
          </w:tcPr>
          <w:p w14:paraId="278A4129" w14:textId="77777777" w:rsidR="00FF42B6" w:rsidRPr="002C75B5" w:rsidRDefault="00FF42B6" w:rsidP="001078BA">
            <w:pPr>
              <w:spacing w:line="276" w:lineRule="auto"/>
              <w:jc w:val="center"/>
              <w:rPr>
                <w:color w:val="000000"/>
                <w:sz w:val="24"/>
                <w:szCs w:val="24"/>
              </w:rPr>
            </w:pPr>
          </w:p>
        </w:tc>
      </w:tr>
      <w:tr w:rsidR="00FF42B6" w:rsidRPr="002C75B5" w14:paraId="3E3905B3" w14:textId="77777777" w:rsidTr="002C75B5">
        <w:trPr>
          <w:jc w:val="center"/>
        </w:trPr>
        <w:tc>
          <w:tcPr>
            <w:tcW w:w="6902" w:type="dxa"/>
            <w:vAlign w:val="center"/>
          </w:tcPr>
          <w:p w14:paraId="5B175D77"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tl/>
              </w:rPr>
              <w:t>موقع</w:t>
            </w:r>
            <w:r w:rsidRPr="002C75B5">
              <w:rPr>
                <w:rFonts w:hint="cs"/>
                <w:color w:val="000000"/>
                <w:sz w:val="24"/>
                <w:szCs w:val="24"/>
                <w:rtl/>
              </w:rPr>
              <w:t>ی</w:t>
            </w:r>
            <w:r w:rsidRPr="002C75B5">
              <w:rPr>
                <w:rFonts w:hint="eastAsia"/>
                <w:color w:val="000000"/>
                <w:sz w:val="24"/>
                <w:szCs w:val="24"/>
                <w:rtl/>
              </w:rPr>
              <w:t>ت‌ده</w:t>
            </w:r>
            <w:r w:rsidRPr="002C75B5">
              <w:rPr>
                <w:rFonts w:hint="cs"/>
                <w:color w:val="000000"/>
                <w:sz w:val="24"/>
                <w:szCs w:val="24"/>
                <w:rtl/>
              </w:rPr>
              <w:t>ی</w:t>
            </w:r>
            <w:r w:rsidRPr="002C75B5">
              <w:rPr>
                <w:color w:val="000000"/>
                <w:sz w:val="24"/>
                <w:szCs w:val="24"/>
                <w:rtl/>
              </w:rPr>
              <w:t xml:space="preserve"> جغراف</w:t>
            </w:r>
            <w:r w:rsidRPr="002C75B5">
              <w:rPr>
                <w:rFonts w:hint="cs"/>
                <w:color w:val="000000"/>
                <w:sz w:val="24"/>
                <w:szCs w:val="24"/>
                <w:rtl/>
              </w:rPr>
              <w:t>ی</w:t>
            </w:r>
            <w:r w:rsidRPr="002C75B5">
              <w:rPr>
                <w:rFonts w:hint="eastAsia"/>
                <w:color w:val="000000"/>
                <w:sz w:val="24"/>
                <w:szCs w:val="24"/>
                <w:rtl/>
              </w:rPr>
              <w:t>ا</w:t>
            </w:r>
            <w:r w:rsidRPr="002C75B5">
              <w:rPr>
                <w:rFonts w:hint="cs"/>
                <w:color w:val="000000"/>
                <w:sz w:val="24"/>
                <w:szCs w:val="24"/>
                <w:rtl/>
              </w:rPr>
              <w:t>یی</w:t>
            </w:r>
            <w:r w:rsidRPr="002C75B5">
              <w:rPr>
                <w:color w:val="000000"/>
                <w:sz w:val="24"/>
                <w:szCs w:val="24"/>
                <w:rtl/>
              </w:rPr>
              <w:t xml:space="preserve"> و آما</w:t>
            </w:r>
            <w:r w:rsidRPr="002C75B5">
              <w:rPr>
                <w:rFonts w:hint="cs"/>
                <w:color w:val="000000"/>
                <w:sz w:val="24"/>
                <w:szCs w:val="24"/>
                <w:rtl/>
              </w:rPr>
              <w:t>ی</w:t>
            </w:r>
            <w:r w:rsidRPr="002C75B5">
              <w:rPr>
                <w:rFonts w:hint="eastAsia"/>
                <w:color w:val="000000"/>
                <w:sz w:val="24"/>
                <w:szCs w:val="24"/>
                <w:rtl/>
              </w:rPr>
              <w:t>ش</w:t>
            </w:r>
            <w:r w:rsidRPr="002C75B5">
              <w:rPr>
                <w:color w:val="000000"/>
                <w:sz w:val="24"/>
                <w:szCs w:val="24"/>
                <w:rtl/>
              </w:rPr>
              <w:t xml:space="preserve"> لا</w:t>
            </w:r>
            <w:r w:rsidRPr="002C75B5">
              <w:rPr>
                <w:rFonts w:hint="cs"/>
                <w:color w:val="000000"/>
                <w:sz w:val="24"/>
                <w:szCs w:val="24"/>
                <w:rtl/>
              </w:rPr>
              <w:t>ی</w:t>
            </w:r>
            <w:r w:rsidRPr="002C75B5">
              <w:rPr>
                <w:rFonts w:hint="eastAsia"/>
                <w:color w:val="000000"/>
                <w:sz w:val="24"/>
                <w:szCs w:val="24"/>
                <w:rtl/>
              </w:rPr>
              <w:t>ه‌ا</w:t>
            </w:r>
            <w:r w:rsidRPr="002C75B5">
              <w:rPr>
                <w:rFonts w:hint="cs"/>
                <w:color w:val="000000"/>
                <w:sz w:val="24"/>
                <w:szCs w:val="24"/>
                <w:rtl/>
              </w:rPr>
              <w:t>ی</w:t>
            </w:r>
            <w:r w:rsidRPr="002C75B5">
              <w:rPr>
                <w:color w:val="000000"/>
                <w:sz w:val="24"/>
                <w:szCs w:val="24"/>
                <w:rtl/>
              </w:rPr>
              <w:t xml:space="preserve"> سامانه‌ها در منظر منابع ماد</w:t>
            </w:r>
            <w:r w:rsidRPr="002C75B5">
              <w:rPr>
                <w:rFonts w:hint="cs"/>
                <w:color w:val="000000"/>
                <w:sz w:val="24"/>
                <w:szCs w:val="24"/>
                <w:rtl/>
              </w:rPr>
              <w:t>ی</w:t>
            </w:r>
            <w:r w:rsidRPr="002C75B5">
              <w:rPr>
                <w:color w:val="000000"/>
                <w:sz w:val="24"/>
                <w:szCs w:val="24"/>
                <w:rtl/>
              </w:rPr>
              <w:t xml:space="preserve"> با</w:t>
            </w:r>
            <w:r w:rsidRPr="002C75B5">
              <w:rPr>
                <w:rFonts w:hint="cs"/>
                <w:color w:val="000000"/>
                <w:sz w:val="24"/>
                <w:szCs w:val="24"/>
                <w:rtl/>
              </w:rPr>
              <w:t>ی</w:t>
            </w:r>
            <w:r w:rsidRPr="002C75B5">
              <w:rPr>
                <w:rFonts w:hint="eastAsia"/>
                <w:color w:val="000000"/>
                <w:sz w:val="24"/>
                <w:szCs w:val="24"/>
                <w:rtl/>
              </w:rPr>
              <w:t>د</w:t>
            </w:r>
            <w:r w:rsidRPr="002C75B5">
              <w:rPr>
                <w:color w:val="000000"/>
                <w:sz w:val="24"/>
                <w:szCs w:val="24"/>
                <w:rtl/>
              </w:rPr>
              <w:t xml:space="preserve"> چگونه طراح</w:t>
            </w:r>
            <w:r w:rsidRPr="002C75B5">
              <w:rPr>
                <w:rFonts w:hint="cs"/>
                <w:color w:val="000000"/>
                <w:sz w:val="24"/>
                <w:szCs w:val="24"/>
                <w:rtl/>
              </w:rPr>
              <w:t>ی</w:t>
            </w:r>
            <w:r w:rsidRPr="002C75B5">
              <w:rPr>
                <w:color w:val="000000"/>
                <w:sz w:val="24"/>
                <w:szCs w:val="24"/>
                <w:rtl/>
              </w:rPr>
              <w:t xml:space="preserve"> شود؟</w:t>
            </w:r>
          </w:p>
        </w:tc>
        <w:tc>
          <w:tcPr>
            <w:tcW w:w="1614" w:type="dxa"/>
            <w:vAlign w:val="center"/>
          </w:tcPr>
          <w:p w14:paraId="2A698290" w14:textId="62076E66"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سوال عمده </w:t>
            </w:r>
            <w:r w:rsidR="002273F1">
              <w:rPr>
                <w:rFonts w:hint="cs"/>
                <w:color w:val="000000"/>
                <w:sz w:val="24"/>
                <w:szCs w:val="24"/>
                <w:rtl/>
              </w:rPr>
              <w:t>مطالعه</w:t>
            </w:r>
          </w:p>
        </w:tc>
        <w:tc>
          <w:tcPr>
            <w:tcW w:w="1339" w:type="dxa"/>
            <w:vMerge/>
            <w:vAlign w:val="center"/>
          </w:tcPr>
          <w:p w14:paraId="2CC28A1B" w14:textId="77777777" w:rsidR="00FF42B6" w:rsidRPr="002C75B5" w:rsidRDefault="00FF42B6" w:rsidP="001078BA">
            <w:pPr>
              <w:spacing w:line="276" w:lineRule="auto"/>
              <w:jc w:val="center"/>
              <w:rPr>
                <w:color w:val="000000"/>
                <w:sz w:val="24"/>
                <w:szCs w:val="24"/>
              </w:rPr>
            </w:pPr>
          </w:p>
        </w:tc>
      </w:tr>
      <w:tr w:rsidR="00FF42B6" w:rsidRPr="002C75B5" w14:paraId="0A6177A2" w14:textId="77777777" w:rsidTr="002C75B5">
        <w:trPr>
          <w:jc w:val="center"/>
        </w:trPr>
        <w:tc>
          <w:tcPr>
            <w:tcW w:w="6902" w:type="dxa"/>
            <w:vAlign w:val="center"/>
          </w:tcPr>
          <w:p w14:paraId="2C9C8057"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tl/>
              </w:rPr>
              <w:t>به</w:t>
            </w:r>
            <w:r w:rsidRPr="002C75B5">
              <w:rPr>
                <w:rFonts w:hint="cs"/>
                <w:color w:val="000000"/>
                <w:sz w:val="24"/>
                <w:szCs w:val="24"/>
                <w:rtl/>
              </w:rPr>
              <w:t>ی</w:t>
            </w:r>
            <w:r w:rsidRPr="002C75B5">
              <w:rPr>
                <w:rFonts w:hint="eastAsia"/>
                <w:color w:val="000000"/>
                <w:sz w:val="24"/>
                <w:szCs w:val="24"/>
                <w:rtl/>
              </w:rPr>
              <w:t>نه‌ساز</w:t>
            </w:r>
            <w:r w:rsidRPr="002C75B5">
              <w:rPr>
                <w:rFonts w:hint="cs"/>
                <w:color w:val="000000"/>
                <w:sz w:val="24"/>
                <w:szCs w:val="24"/>
                <w:rtl/>
              </w:rPr>
              <w:t>ی</w:t>
            </w:r>
            <w:r w:rsidRPr="002C75B5">
              <w:rPr>
                <w:color w:val="000000"/>
                <w:sz w:val="24"/>
                <w:szCs w:val="24"/>
                <w:rtl/>
              </w:rPr>
              <w:t xml:space="preserve"> ر</w:t>
            </w:r>
            <w:r w:rsidRPr="002C75B5">
              <w:rPr>
                <w:rFonts w:hint="cs"/>
                <w:color w:val="000000"/>
                <w:sz w:val="24"/>
                <w:szCs w:val="24"/>
                <w:rtl/>
              </w:rPr>
              <w:t>ی</w:t>
            </w:r>
            <w:r w:rsidRPr="002C75B5">
              <w:rPr>
                <w:rFonts w:hint="eastAsia"/>
                <w:color w:val="000000"/>
                <w:sz w:val="24"/>
                <w:szCs w:val="24"/>
                <w:rtl/>
              </w:rPr>
              <w:t>اض</w:t>
            </w:r>
            <w:r w:rsidRPr="002C75B5">
              <w:rPr>
                <w:rFonts w:hint="cs"/>
                <w:color w:val="000000"/>
                <w:sz w:val="24"/>
                <w:szCs w:val="24"/>
                <w:rtl/>
              </w:rPr>
              <w:t>ی</w:t>
            </w:r>
            <w:r w:rsidRPr="002C75B5">
              <w:rPr>
                <w:color w:val="000000"/>
                <w:sz w:val="24"/>
                <w:szCs w:val="24"/>
                <w:rtl/>
              </w:rPr>
              <w:t xml:space="preserve"> و الگور</w:t>
            </w:r>
            <w:r w:rsidRPr="002C75B5">
              <w:rPr>
                <w:rFonts w:hint="cs"/>
                <w:color w:val="000000"/>
                <w:sz w:val="24"/>
                <w:szCs w:val="24"/>
                <w:rtl/>
              </w:rPr>
              <w:t>ی</w:t>
            </w:r>
            <w:r w:rsidRPr="002C75B5">
              <w:rPr>
                <w:rFonts w:hint="eastAsia"/>
                <w:color w:val="000000"/>
                <w:sz w:val="24"/>
                <w:szCs w:val="24"/>
                <w:rtl/>
              </w:rPr>
              <w:t>تم</w:t>
            </w:r>
            <w:r w:rsidRPr="002C75B5">
              <w:rPr>
                <w:rFonts w:hint="cs"/>
                <w:color w:val="000000"/>
                <w:sz w:val="24"/>
                <w:szCs w:val="24"/>
                <w:rtl/>
              </w:rPr>
              <w:t>ی</w:t>
            </w:r>
          </w:p>
        </w:tc>
        <w:tc>
          <w:tcPr>
            <w:tcW w:w="1614" w:type="dxa"/>
            <w:vAlign w:val="center"/>
          </w:tcPr>
          <w:p w14:paraId="0AF45B0E" w14:textId="29FFDE06" w:rsidR="00FF42B6" w:rsidRPr="002C75B5" w:rsidRDefault="00FF42B6" w:rsidP="001078BA">
            <w:pPr>
              <w:spacing w:line="276" w:lineRule="auto"/>
              <w:jc w:val="center"/>
              <w:rPr>
                <w:color w:val="000000"/>
                <w:sz w:val="24"/>
                <w:szCs w:val="24"/>
                <w:rtl/>
              </w:rPr>
            </w:pPr>
            <w:r w:rsidRPr="002C75B5">
              <w:rPr>
                <w:rFonts w:hint="cs"/>
                <w:color w:val="000000"/>
                <w:sz w:val="24"/>
                <w:szCs w:val="24"/>
                <w:rtl/>
              </w:rPr>
              <w:t xml:space="preserve">روش </w:t>
            </w:r>
            <w:r w:rsidR="002273F1">
              <w:rPr>
                <w:rFonts w:hint="cs"/>
                <w:color w:val="000000"/>
                <w:sz w:val="24"/>
                <w:szCs w:val="24"/>
                <w:rtl/>
              </w:rPr>
              <w:t>مطالعه</w:t>
            </w:r>
          </w:p>
        </w:tc>
        <w:tc>
          <w:tcPr>
            <w:tcW w:w="1339" w:type="dxa"/>
            <w:vMerge/>
            <w:vAlign w:val="center"/>
          </w:tcPr>
          <w:p w14:paraId="5B55EC92" w14:textId="77777777" w:rsidR="00FF42B6" w:rsidRPr="002C75B5" w:rsidRDefault="00FF42B6" w:rsidP="001078BA">
            <w:pPr>
              <w:spacing w:line="276" w:lineRule="auto"/>
              <w:jc w:val="center"/>
              <w:rPr>
                <w:color w:val="000000"/>
                <w:sz w:val="24"/>
                <w:szCs w:val="24"/>
              </w:rPr>
            </w:pPr>
          </w:p>
        </w:tc>
      </w:tr>
      <w:tr w:rsidR="00FF42B6" w:rsidRPr="002C75B5" w14:paraId="77A34D13" w14:textId="77777777" w:rsidTr="002C75B5">
        <w:trPr>
          <w:jc w:val="center"/>
        </w:trPr>
        <w:tc>
          <w:tcPr>
            <w:tcW w:w="6902" w:type="dxa"/>
            <w:vAlign w:val="center"/>
          </w:tcPr>
          <w:p w14:paraId="5837261E" w14:textId="77777777" w:rsidR="00FF42B6" w:rsidRPr="002C75B5" w:rsidRDefault="00FF42B6" w:rsidP="001078BA">
            <w:pPr>
              <w:autoSpaceDE w:val="0"/>
              <w:autoSpaceDN w:val="0"/>
              <w:adjustRightInd w:val="0"/>
              <w:spacing w:line="276" w:lineRule="auto"/>
              <w:jc w:val="center"/>
              <w:rPr>
                <w:color w:val="000000"/>
                <w:sz w:val="24"/>
                <w:szCs w:val="24"/>
                <w:rtl/>
              </w:rPr>
            </w:pPr>
            <w:r w:rsidRPr="002C75B5">
              <w:rPr>
                <w:color w:val="000000"/>
                <w:sz w:val="24"/>
                <w:szCs w:val="24"/>
                <w:rtl/>
              </w:rPr>
              <w:t>متحرک‌ساز</w:t>
            </w:r>
            <w:r w:rsidRPr="002C75B5">
              <w:rPr>
                <w:rFonts w:hint="cs"/>
                <w:color w:val="000000"/>
                <w:sz w:val="24"/>
                <w:szCs w:val="24"/>
                <w:rtl/>
              </w:rPr>
              <w:t>ی</w:t>
            </w:r>
            <w:r w:rsidRPr="002C75B5">
              <w:rPr>
                <w:color w:val="000000"/>
                <w:sz w:val="24"/>
                <w:szCs w:val="24"/>
                <w:rtl/>
              </w:rPr>
              <w:t xml:space="preserve"> </w:t>
            </w:r>
            <w:r w:rsidRPr="002C75B5">
              <w:rPr>
                <w:color w:val="000000"/>
                <w:sz w:val="24"/>
                <w:szCs w:val="24"/>
                <w:rtl/>
                <w:lang w:bidi="fa-IR"/>
              </w:rPr>
              <w:t>۱۰۰</w:t>
            </w:r>
            <w:r w:rsidRPr="002C75B5">
              <w:rPr>
                <w:color w:val="000000"/>
                <w:sz w:val="24"/>
                <w:szCs w:val="24"/>
                <w:rtl/>
              </w:rPr>
              <w:t xml:space="preserve"> درصد</w:t>
            </w:r>
            <w:r w:rsidRPr="002C75B5">
              <w:rPr>
                <w:rFonts w:hint="cs"/>
                <w:color w:val="000000"/>
                <w:sz w:val="24"/>
                <w:szCs w:val="24"/>
                <w:rtl/>
              </w:rPr>
              <w:t>ی</w:t>
            </w:r>
            <w:r w:rsidRPr="002C75B5">
              <w:rPr>
                <w:color w:val="000000"/>
                <w:sz w:val="24"/>
                <w:szCs w:val="24"/>
                <w:rtl/>
              </w:rPr>
              <w:t xml:space="preserve"> منابع (سامانه‌ها</w:t>
            </w:r>
            <w:r w:rsidRPr="002C75B5">
              <w:rPr>
                <w:rFonts w:hint="cs"/>
                <w:color w:val="000000"/>
                <w:sz w:val="24"/>
                <w:szCs w:val="24"/>
                <w:rtl/>
              </w:rPr>
              <w:t>ی</w:t>
            </w:r>
            <w:r w:rsidRPr="002C75B5">
              <w:rPr>
                <w:color w:val="000000"/>
                <w:sz w:val="24"/>
                <w:szCs w:val="24"/>
                <w:rtl/>
              </w:rPr>
              <w:t xml:space="preserve"> زم</w:t>
            </w:r>
            <w:r w:rsidRPr="002C75B5">
              <w:rPr>
                <w:rFonts w:hint="cs"/>
                <w:color w:val="000000"/>
                <w:sz w:val="24"/>
                <w:szCs w:val="24"/>
                <w:rtl/>
              </w:rPr>
              <w:t>ی</w:t>
            </w:r>
            <w:r w:rsidRPr="002C75B5">
              <w:rPr>
                <w:rFonts w:hint="eastAsia"/>
                <w:color w:val="000000"/>
                <w:sz w:val="24"/>
                <w:szCs w:val="24"/>
                <w:rtl/>
              </w:rPr>
              <w:t>ن‌پا</w:t>
            </w:r>
            <w:r w:rsidRPr="002C75B5">
              <w:rPr>
                <w:rFonts w:hint="cs"/>
                <w:color w:val="000000"/>
                <w:sz w:val="24"/>
                <w:szCs w:val="24"/>
                <w:rtl/>
              </w:rPr>
              <w:t>ی</w:t>
            </w:r>
            <w:r w:rsidRPr="002C75B5">
              <w:rPr>
                <w:rFonts w:hint="eastAsia"/>
                <w:color w:val="000000"/>
                <w:sz w:val="24"/>
                <w:szCs w:val="24"/>
                <w:rtl/>
              </w:rPr>
              <w:t>ه</w:t>
            </w:r>
            <w:r w:rsidRPr="002C75B5">
              <w:rPr>
                <w:color w:val="000000"/>
                <w:sz w:val="24"/>
                <w:szCs w:val="24"/>
                <w:rtl/>
              </w:rPr>
              <w:t>) و آما</w:t>
            </w:r>
            <w:r w:rsidRPr="002C75B5">
              <w:rPr>
                <w:rFonts w:hint="cs"/>
                <w:color w:val="000000"/>
                <w:sz w:val="24"/>
                <w:szCs w:val="24"/>
                <w:rtl/>
              </w:rPr>
              <w:t>ی</w:t>
            </w:r>
            <w:r w:rsidRPr="002C75B5">
              <w:rPr>
                <w:rFonts w:hint="eastAsia"/>
                <w:color w:val="000000"/>
                <w:sz w:val="24"/>
                <w:szCs w:val="24"/>
                <w:rtl/>
              </w:rPr>
              <w:t>ش</w:t>
            </w:r>
            <w:r w:rsidRPr="002C75B5">
              <w:rPr>
                <w:color w:val="000000"/>
                <w:sz w:val="24"/>
                <w:szCs w:val="24"/>
                <w:rtl/>
              </w:rPr>
              <w:t xml:space="preserve"> لا</w:t>
            </w:r>
            <w:r w:rsidRPr="002C75B5">
              <w:rPr>
                <w:rFonts w:hint="cs"/>
                <w:color w:val="000000"/>
                <w:sz w:val="24"/>
                <w:szCs w:val="24"/>
                <w:rtl/>
              </w:rPr>
              <w:t>ی</w:t>
            </w:r>
            <w:r w:rsidRPr="002C75B5">
              <w:rPr>
                <w:rFonts w:hint="eastAsia"/>
                <w:color w:val="000000"/>
                <w:sz w:val="24"/>
                <w:szCs w:val="24"/>
                <w:rtl/>
              </w:rPr>
              <w:t>ه‌ا</w:t>
            </w:r>
            <w:r w:rsidRPr="002C75B5">
              <w:rPr>
                <w:rFonts w:hint="cs"/>
                <w:color w:val="000000"/>
                <w:sz w:val="24"/>
                <w:szCs w:val="24"/>
                <w:rtl/>
              </w:rPr>
              <w:t>ی</w:t>
            </w:r>
            <w:r w:rsidRPr="002C75B5">
              <w:rPr>
                <w:color w:val="000000"/>
                <w:sz w:val="24"/>
                <w:szCs w:val="24"/>
                <w:rtl/>
              </w:rPr>
              <w:t xml:space="preserve"> بر اساس استراتژ</w:t>
            </w:r>
            <w:r w:rsidRPr="002C75B5">
              <w:rPr>
                <w:rFonts w:hint="cs"/>
                <w:color w:val="000000"/>
                <w:sz w:val="24"/>
                <w:szCs w:val="24"/>
                <w:rtl/>
              </w:rPr>
              <w:t>ی</w:t>
            </w:r>
            <w:r w:rsidRPr="002C75B5">
              <w:rPr>
                <w:color w:val="000000"/>
                <w:sz w:val="24"/>
                <w:szCs w:val="24"/>
                <w:rtl/>
              </w:rPr>
              <w:t xml:space="preserve"> بقا، تنها راه پا</w:t>
            </w:r>
            <w:r w:rsidRPr="002C75B5">
              <w:rPr>
                <w:rFonts w:hint="cs"/>
                <w:color w:val="000000"/>
                <w:sz w:val="24"/>
                <w:szCs w:val="24"/>
                <w:rtl/>
              </w:rPr>
              <w:t>ی</w:t>
            </w:r>
            <w:r w:rsidRPr="002C75B5">
              <w:rPr>
                <w:rFonts w:hint="eastAsia"/>
                <w:color w:val="000000"/>
                <w:sz w:val="24"/>
                <w:szCs w:val="24"/>
                <w:rtl/>
              </w:rPr>
              <w:t>دار</w:t>
            </w:r>
            <w:r w:rsidRPr="002C75B5">
              <w:rPr>
                <w:rFonts w:hint="cs"/>
                <w:color w:val="000000"/>
                <w:sz w:val="24"/>
                <w:szCs w:val="24"/>
                <w:rtl/>
              </w:rPr>
              <w:t>ی</w:t>
            </w:r>
            <w:r w:rsidRPr="002C75B5">
              <w:rPr>
                <w:color w:val="000000"/>
                <w:sz w:val="24"/>
                <w:szCs w:val="24"/>
                <w:rtl/>
              </w:rPr>
              <w:t xml:space="preserve"> در جنگ‌ها</w:t>
            </w:r>
            <w:r w:rsidRPr="002C75B5">
              <w:rPr>
                <w:rFonts w:hint="cs"/>
                <w:color w:val="000000"/>
                <w:sz w:val="24"/>
                <w:szCs w:val="24"/>
                <w:rtl/>
              </w:rPr>
              <w:t>ی</w:t>
            </w:r>
            <w:r w:rsidRPr="002C75B5">
              <w:rPr>
                <w:color w:val="000000"/>
                <w:sz w:val="24"/>
                <w:szCs w:val="24"/>
                <w:rtl/>
              </w:rPr>
              <w:t xml:space="preserve"> ناهمتراز است.</w:t>
            </w:r>
          </w:p>
        </w:tc>
        <w:tc>
          <w:tcPr>
            <w:tcW w:w="1614" w:type="dxa"/>
            <w:vAlign w:val="center"/>
          </w:tcPr>
          <w:p w14:paraId="56BE2371" w14:textId="7210349C" w:rsidR="00FF42B6" w:rsidRPr="002C75B5" w:rsidRDefault="006703C5" w:rsidP="001078BA">
            <w:pPr>
              <w:spacing w:line="276" w:lineRule="auto"/>
              <w:jc w:val="center"/>
              <w:rPr>
                <w:color w:val="000000"/>
                <w:sz w:val="24"/>
                <w:szCs w:val="24"/>
                <w:rtl/>
              </w:rPr>
            </w:pPr>
            <w:r>
              <w:rPr>
                <w:rFonts w:hint="cs"/>
                <w:sz w:val="24"/>
                <w:szCs w:val="24"/>
                <w:rtl/>
              </w:rPr>
              <w:t>خلاصه نتایج</w:t>
            </w:r>
          </w:p>
        </w:tc>
        <w:tc>
          <w:tcPr>
            <w:tcW w:w="1339" w:type="dxa"/>
            <w:vMerge/>
            <w:vAlign w:val="center"/>
          </w:tcPr>
          <w:p w14:paraId="57627805" w14:textId="77777777" w:rsidR="00FF42B6" w:rsidRPr="002C75B5" w:rsidRDefault="00FF42B6" w:rsidP="001078BA">
            <w:pPr>
              <w:spacing w:line="276" w:lineRule="auto"/>
              <w:jc w:val="center"/>
              <w:rPr>
                <w:color w:val="000000"/>
                <w:sz w:val="24"/>
                <w:szCs w:val="24"/>
              </w:rPr>
            </w:pPr>
          </w:p>
        </w:tc>
      </w:tr>
    </w:tbl>
    <w:p w14:paraId="4ED0DC5F" w14:textId="77777777" w:rsidR="00FF42B6" w:rsidRDefault="00FF42B6" w:rsidP="00FF42B6">
      <w:pPr>
        <w:spacing w:line="276" w:lineRule="auto"/>
        <w:jc w:val="both"/>
        <w:rPr>
          <w:rtl/>
          <w:lang w:bidi="fa-IR"/>
        </w:rPr>
      </w:pPr>
    </w:p>
    <w:p w14:paraId="3DA2F5C3" w14:textId="77777777" w:rsidR="00FF42B6" w:rsidRDefault="00FF42B6" w:rsidP="00FF42B6">
      <w:pPr>
        <w:spacing w:line="276" w:lineRule="auto"/>
        <w:jc w:val="both"/>
        <w:rPr>
          <w:rtl/>
          <w:lang w:bidi="fa-IR"/>
        </w:rPr>
      </w:pPr>
      <w:r w:rsidRPr="00365A9E">
        <w:rPr>
          <w:rtl/>
          <w:lang w:bidi="fa-IR"/>
        </w:rPr>
        <w:t>وجه تما</w:t>
      </w:r>
      <w:r w:rsidRPr="00365A9E">
        <w:rPr>
          <w:rFonts w:hint="cs"/>
          <w:rtl/>
          <w:lang w:bidi="fa-IR"/>
        </w:rPr>
        <w:t>ی</w:t>
      </w:r>
      <w:r w:rsidRPr="00365A9E">
        <w:rPr>
          <w:rFonts w:hint="eastAsia"/>
          <w:rtl/>
          <w:lang w:bidi="fa-IR"/>
        </w:rPr>
        <w:t>ز</w:t>
      </w:r>
      <w:r w:rsidRPr="00365A9E">
        <w:rPr>
          <w:rtl/>
          <w:lang w:bidi="fa-IR"/>
        </w:rPr>
        <w:t xml:space="preserve"> پژوهش حاضر با تحق</w:t>
      </w:r>
      <w:r w:rsidRPr="00365A9E">
        <w:rPr>
          <w:rFonts w:hint="cs"/>
          <w:rtl/>
          <w:lang w:bidi="fa-IR"/>
        </w:rPr>
        <w:t>ی</w:t>
      </w:r>
      <w:r w:rsidRPr="00365A9E">
        <w:rPr>
          <w:rFonts w:hint="eastAsia"/>
          <w:rtl/>
          <w:lang w:bidi="fa-IR"/>
        </w:rPr>
        <w:t>قات</w:t>
      </w:r>
      <w:r w:rsidRPr="00365A9E">
        <w:rPr>
          <w:rtl/>
          <w:lang w:bidi="fa-IR"/>
        </w:rPr>
        <w:t xml:space="preserve"> خارج</w:t>
      </w:r>
      <w:r w:rsidRPr="00365A9E">
        <w:rPr>
          <w:rFonts w:hint="cs"/>
          <w:rtl/>
          <w:lang w:bidi="fa-IR"/>
        </w:rPr>
        <w:t>ی</w:t>
      </w:r>
      <w:r w:rsidRPr="00365A9E">
        <w:rPr>
          <w:rtl/>
          <w:lang w:bidi="fa-IR"/>
        </w:rPr>
        <w:t xml:space="preserve"> (پژوهش‌ها</w:t>
      </w:r>
      <w:r w:rsidRPr="00365A9E">
        <w:rPr>
          <w:rFonts w:hint="cs"/>
          <w:rtl/>
          <w:lang w:bidi="fa-IR"/>
        </w:rPr>
        <w:t>ی</w:t>
      </w:r>
      <w:r w:rsidRPr="00365A9E">
        <w:rPr>
          <w:rtl/>
          <w:lang w:bidi="fa-IR"/>
        </w:rPr>
        <w:t xml:space="preserve"> ۹ تا ۱۵)</w:t>
      </w:r>
      <w:r>
        <w:rPr>
          <w:rFonts w:hint="cs"/>
          <w:rtl/>
          <w:lang w:bidi="fa-IR"/>
        </w:rPr>
        <w:t>:</w:t>
      </w:r>
    </w:p>
    <w:p w14:paraId="2FBB1E18" w14:textId="77777777" w:rsidR="00FF42B6" w:rsidRDefault="00FF42B6" w:rsidP="00FF42B6">
      <w:pPr>
        <w:spacing w:line="276" w:lineRule="auto"/>
        <w:jc w:val="both"/>
        <w:rPr>
          <w:rtl/>
          <w:lang w:bidi="fa-IR"/>
        </w:rPr>
      </w:pPr>
      <w:r w:rsidRPr="00365A9E">
        <w:rPr>
          <w:rtl/>
          <w:lang w:bidi="fa-IR"/>
        </w:rPr>
        <w:t>بررس</w:t>
      </w:r>
      <w:r w:rsidRPr="00365A9E">
        <w:rPr>
          <w:rFonts w:hint="cs"/>
          <w:rtl/>
          <w:lang w:bidi="fa-IR"/>
        </w:rPr>
        <w:t>ی</w:t>
      </w:r>
      <w:r w:rsidRPr="00365A9E">
        <w:rPr>
          <w:rtl/>
          <w:lang w:bidi="fa-IR"/>
        </w:rPr>
        <w:t xml:space="preserve"> دق</w:t>
      </w:r>
      <w:r w:rsidRPr="00365A9E">
        <w:rPr>
          <w:rFonts w:hint="cs"/>
          <w:rtl/>
          <w:lang w:bidi="fa-IR"/>
        </w:rPr>
        <w:t>ی</w:t>
      </w:r>
      <w:r w:rsidRPr="00365A9E">
        <w:rPr>
          <w:rFonts w:hint="eastAsia"/>
          <w:rtl/>
          <w:lang w:bidi="fa-IR"/>
        </w:rPr>
        <w:t>ق</w:t>
      </w:r>
      <w:r w:rsidRPr="00365A9E">
        <w:rPr>
          <w:rtl/>
          <w:lang w:bidi="fa-IR"/>
        </w:rPr>
        <w:t xml:space="preserve"> و تحل</w:t>
      </w:r>
      <w:r w:rsidRPr="00365A9E">
        <w:rPr>
          <w:rFonts w:hint="cs"/>
          <w:rtl/>
          <w:lang w:bidi="fa-IR"/>
        </w:rPr>
        <w:t>ی</w:t>
      </w:r>
      <w:r w:rsidRPr="00365A9E">
        <w:rPr>
          <w:rFonts w:hint="eastAsia"/>
          <w:rtl/>
          <w:lang w:bidi="fa-IR"/>
        </w:rPr>
        <w:t>ل</w:t>
      </w:r>
      <w:r w:rsidRPr="00365A9E">
        <w:rPr>
          <w:rtl/>
          <w:lang w:bidi="fa-IR"/>
        </w:rPr>
        <w:t xml:space="preserve"> محتوا</w:t>
      </w:r>
      <w:r w:rsidRPr="00365A9E">
        <w:rPr>
          <w:rFonts w:hint="cs"/>
          <w:rtl/>
          <w:lang w:bidi="fa-IR"/>
        </w:rPr>
        <w:t>ی</w:t>
      </w:r>
      <w:r w:rsidRPr="00365A9E">
        <w:rPr>
          <w:rtl/>
          <w:lang w:bidi="fa-IR"/>
        </w:rPr>
        <w:t xml:space="preserve"> پژوهش‌ها</w:t>
      </w:r>
      <w:r w:rsidRPr="00365A9E">
        <w:rPr>
          <w:rFonts w:hint="cs"/>
          <w:rtl/>
          <w:lang w:bidi="fa-IR"/>
        </w:rPr>
        <w:t>ی</w:t>
      </w:r>
      <w:r w:rsidRPr="00365A9E">
        <w:rPr>
          <w:rtl/>
          <w:lang w:bidi="fa-IR"/>
        </w:rPr>
        <w:t xml:space="preserve"> خارج</w:t>
      </w:r>
      <w:r w:rsidRPr="00365A9E">
        <w:rPr>
          <w:rFonts w:hint="cs"/>
          <w:rtl/>
          <w:lang w:bidi="fa-IR"/>
        </w:rPr>
        <w:t>یِ</w:t>
      </w:r>
      <w:r w:rsidRPr="00365A9E">
        <w:rPr>
          <w:rtl/>
          <w:lang w:bidi="fa-IR"/>
        </w:rPr>
        <w:t xml:space="preserve"> صورت‌گرفته (مطالعات ۹ تا ۱۵) نشان م</w:t>
      </w:r>
      <w:r w:rsidRPr="00365A9E">
        <w:rPr>
          <w:rFonts w:hint="cs"/>
          <w:rtl/>
          <w:lang w:bidi="fa-IR"/>
        </w:rPr>
        <w:t>ی‌</w:t>
      </w:r>
      <w:r w:rsidRPr="00365A9E">
        <w:rPr>
          <w:rFonts w:hint="eastAsia"/>
          <w:rtl/>
          <w:lang w:bidi="fa-IR"/>
        </w:rPr>
        <w:t>دهد</w:t>
      </w:r>
      <w:r w:rsidRPr="00365A9E">
        <w:rPr>
          <w:rtl/>
          <w:lang w:bidi="fa-IR"/>
        </w:rPr>
        <w:t xml:space="preserve"> که اکثر ا</w:t>
      </w:r>
      <w:r w:rsidRPr="00365A9E">
        <w:rPr>
          <w:rFonts w:hint="cs"/>
          <w:rtl/>
          <w:lang w:bidi="fa-IR"/>
        </w:rPr>
        <w:t>ی</w:t>
      </w:r>
      <w:r w:rsidRPr="00365A9E">
        <w:rPr>
          <w:rFonts w:hint="eastAsia"/>
          <w:rtl/>
          <w:lang w:bidi="fa-IR"/>
        </w:rPr>
        <w:t>ن</w:t>
      </w:r>
      <w:r w:rsidRPr="00365A9E">
        <w:rPr>
          <w:rtl/>
          <w:lang w:bidi="fa-IR"/>
        </w:rPr>
        <w:t xml:space="preserve"> تحق</w:t>
      </w:r>
      <w:r w:rsidRPr="00365A9E">
        <w:rPr>
          <w:rFonts w:hint="cs"/>
          <w:rtl/>
          <w:lang w:bidi="fa-IR"/>
        </w:rPr>
        <w:t>ی</w:t>
      </w:r>
      <w:r w:rsidRPr="00365A9E">
        <w:rPr>
          <w:rFonts w:hint="eastAsia"/>
          <w:rtl/>
          <w:lang w:bidi="fa-IR"/>
        </w:rPr>
        <w:t>قات،</w:t>
      </w:r>
      <w:r w:rsidRPr="00365A9E">
        <w:rPr>
          <w:rtl/>
          <w:lang w:bidi="fa-IR"/>
        </w:rPr>
        <w:t xml:space="preserve"> ماه</w:t>
      </w:r>
      <w:r w:rsidRPr="00365A9E">
        <w:rPr>
          <w:rFonts w:hint="cs"/>
          <w:rtl/>
          <w:lang w:bidi="fa-IR"/>
        </w:rPr>
        <w:t>ی</w:t>
      </w:r>
      <w:r w:rsidRPr="00365A9E">
        <w:rPr>
          <w:rFonts w:hint="eastAsia"/>
          <w:rtl/>
          <w:lang w:bidi="fa-IR"/>
        </w:rPr>
        <w:t>ت</w:t>
      </w:r>
      <w:r w:rsidRPr="00365A9E">
        <w:rPr>
          <w:rFonts w:hint="cs"/>
          <w:rtl/>
          <w:lang w:bidi="fa-IR"/>
        </w:rPr>
        <w:t>ی</w:t>
      </w:r>
      <w:r w:rsidRPr="00365A9E">
        <w:rPr>
          <w:rtl/>
          <w:lang w:bidi="fa-IR"/>
        </w:rPr>
        <w:t xml:space="preserve"> تک‌بعد</w:t>
      </w:r>
      <w:r w:rsidRPr="00365A9E">
        <w:rPr>
          <w:rFonts w:hint="cs"/>
          <w:rtl/>
          <w:lang w:bidi="fa-IR"/>
        </w:rPr>
        <w:t>ی</w:t>
      </w:r>
      <w:r w:rsidRPr="00365A9E">
        <w:rPr>
          <w:rtl/>
          <w:lang w:bidi="fa-IR"/>
        </w:rPr>
        <w:t xml:space="preserve"> و تکنولوژ</w:t>
      </w:r>
      <w:r w:rsidRPr="00365A9E">
        <w:rPr>
          <w:rFonts w:hint="cs"/>
          <w:rtl/>
          <w:lang w:bidi="fa-IR"/>
        </w:rPr>
        <w:t>ی‌</w:t>
      </w:r>
      <w:r w:rsidRPr="00365A9E">
        <w:rPr>
          <w:rFonts w:hint="eastAsia"/>
          <w:rtl/>
          <w:lang w:bidi="fa-IR"/>
        </w:rPr>
        <w:t>محور</w:t>
      </w:r>
      <w:r w:rsidRPr="00365A9E">
        <w:rPr>
          <w:rtl/>
          <w:lang w:bidi="fa-IR"/>
        </w:rPr>
        <w:t xml:space="preserve"> دارند. برا</w:t>
      </w:r>
      <w:r w:rsidRPr="00365A9E">
        <w:rPr>
          <w:rFonts w:hint="cs"/>
          <w:rtl/>
          <w:lang w:bidi="fa-IR"/>
        </w:rPr>
        <w:t>ی</w:t>
      </w:r>
      <w:r w:rsidRPr="00365A9E">
        <w:rPr>
          <w:rtl/>
          <w:lang w:bidi="fa-IR"/>
        </w:rPr>
        <w:t xml:space="preserve"> نمونه، پژوهش‌ها</w:t>
      </w:r>
      <w:r w:rsidRPr="00365A9E">
        <w:rPr>
          <w:rFonts w:hint="cs"/>
          <w:rtl/>
          <w:lang w:bidi="fa-IR"/>
        </w:rPr>
        <w:t>ی</w:t>
      </w:r>
      <w:r w:rsidRPr="00365A9E">
        <w:rPr>
          <w:rtl/>
          <w:lang w:bidi="fa-IR"/>
        </w:rPr>
        <w:t xml:space="preserve"> پودل و همکاران (۲۰۲۳) </w:t>
      </w:r>
      <w:r w:rsidRPr="00365A9E">
        <w:rPr>
          <w:rFonts w:hint="cs"/>
          <w:rtl/>
          <w:lang w:bidi="fa-IR"/>
        </w:rPr>
        <w:t>ی</w:t>
      </w:r>
      <w:r w:rsidRPr="00365A9E">
        <w:rPr>
          <w:rFonts w:hint="eastAsia"/>
          <w:rtl/>
          <w:lang w:bidi="fa-IR"/>
        </w:rPr>
        <w:t>ا</w:t>
      </w:r>
      <w:r w:rsidRPr="00365A9E">
        <w:rPr>
          <w:rtl/>
          <w:lang w:bidi="fa-IR"/>
        </w:rPr>
        <w:t xml:space="preserve"> زنگ و وانگ(۲۰۲۳) به صورت تخصص</w:t>
      </w:r>
      <w:r w:rsidRPr="00365A9E">
        <w:rPr>
          <w:rFonts w:hint="cs"/>
          <w:rtl/>
          <w:lang w:bidi="fa-IR"/>
        </w:rPr>
        <w:t>ی</w:t>
      </w:r>
      <w:r w:rsidRPr="00365A9E">
        <w:rPr>
          <w:rtl/>
          <w:lang w:bidi="fa-IR"/>
        </w:rPr>
        <w:t xml:space="preserve"> بر به</w:t>
      </w:r>
      <w:r w:rsidRPr="00365A9E">
        <w:rPr>
          <w:rFonts w:hint="cs"/>
          <w:rtl/>
          <w:lang w:bidi="fa-IR"/>
        </w:rPr>
        <w:t>ی</w:t>
      </w:r>
      <w:r w:rsidRPr="00365A9E">
        <w:rPr>
          <w:rFonts w:hint="eastAsia"/>
          <w:rtl/>
          <w:lang w:bidi="fa-IR"/>
        </w:rPr>
        <w:t>نه‌ساز</w:t>
      </w:r>
      <w:r w:rsidRPr="00365A9E">
        <w:rPr>
          <w:rFonts w:hint="cs"/>
          <w:rtl/>
          <w:lang w:bidi="fa-IR"/>
        </w:rPr>
        <w:t>ی</w:t>
      </w:r>
      <w:r w:rsidRPr="00365A9E">
        <w:rPr>
          <w:rtl/>
          <w:lang w:bidi="fa-IR"/>
        </w:rPr>
        <w:t xml:space="preserve"> الگور</w:t>
      </w:r>
      <w:r w:rsidRPr="00365A9E">
        <w:rPr>
          <w:rFonts w:hint="cs"/>
          <w:rtl/>
          <w:lang w:bidi="fa-IR"/>
        </w:rPr>
        <w:t>ی</w:t>
      </w:r>
      <w:r w:rsidRPr="00365A9E">
        <w:rPr>
          <w:rFonts w:hint="eastAsia"/>
          <w:rtl/>
          <w:lang w:bidi="fa-IR"/>
        </w:rPr>
        <w:t>تم‌ها</w:t>
      </w:r>
      <w:r w:rsidRPr="00365A9E">
        <w:rPr>
          <w:rFonts w:hint="cs"/>
          <w:rtl/>
          <w:lang w:bidi="fa-IR"/>
        </w:rPr>
        <w:t>ی</w:t>
      </w:r>
      <w:r w:rsidRPr="00365A9E">
        <w:rPr>
          <w:rtl/>
          <w:lang w:bidi="fa-IR"/>
        </w:rPr>
        <w:t xml:space="preserve"> حسگرها </w:t>
      </w:r>
      <w:r w:rsidRPr="00365A9E">
        <w:rPr>
          <w:rFonts w:hint="cs"/>
          <w:rtl/>
          <w:lang w:bidi="fa-IR"/>
        </w:rPr>
        <w:t>ی</w:t>
      </w:r>
      <w:r w:rsidRPr="00365A9E">
        <w:rPr>
          <w:rFonts w:hint="eastAsia"/>
          <w:rtl/>
          <w:lang w:bidi="fa-IR"/>
        </w:rPr>
        <w:t>ا</w:t>
      </w:r>
      <w:r w:rsidRPr="00365A9E">
        <w:rPr>
          <w:rtl/>
          <w:lang w:bidi="fa-IR"/>
        </w:rPr>
        <w:t xml:space="preserve"> مکان‌</w:t>
      </w:r>
      <w:r w:rsidRPr="00365A9E">
        <w:rPr>
          <w:rFonts w:hint="cs"/>
          <w:rtl/>
          <w:lang w:bidi="fa-IR"/>
        </w:rPr>
        <w:t>ی</w:t>
      </w:r>
      <w:r w:rsidRPr="00365A9E">
        <w:rPr>
          <w:rFonts w:hint="eastAsia"/>
          <w:rtl/>
          <w:lang w:bidi="fa-IR"/>
        </w:rPr>
        <w:t>اب</w:t>
      </w:r>
      <w:r w:rsidRPr="00365A9E">
        <w:rPr>
          <w:rFonts w:hint="cs"/>
          <w:rtl/>
          <w:lang w:bidi="fa-IR"/>
        </w:rPr>
        <w:t>ی</w:t>
      </w:r>
      <w:r w:rsidRPr="00365A9E">
        <w:rPr>
          <w:rtl/>
          <w:lang w:bidi="fa-IR"/>
        </w:rPr>
        <w:t xml:space="preserve"> ف</w:t>
      </w:r>
      <w:r w:rsidRPr="00365A9E">
        <w:rPr>
          <w:rFonts w:hint="cs"/>
          <w:rtl/>
          <w:lang w:bidi="fa-IR"/>
        </w:rPr>
        <w:t>ی</w:t>
      </w:r>
      <w:r w:rsidRPr="00365A9E">
        <w:rPr>
          <w:rFonts w:hint="eastAsia"/>
          <w:rtl/>
          <w:lang w:bidi="fa-IR"/>
        </w:rPr>
        <w:t>ز</w:t>
      </w:r>
      <w:r w:rsidRPr="00365A9E">
        <w:rPr>
          <w:rFonts w:hint="cs"/>
          <w:rtl/>
          <w:lang w:bidi="fa-IR"/>
        </w:rPr>
        <w:t>ی</w:t>
      </w:r>
      <w:r w:rsidRPr="00365A9E">
        <w:rPr>
          <w:rFonts w:hint="eastAsia"/>
          <w:rtl/>
          <w:lang w:bidi="fa-IR"/>
        </w:rPr>
        <w:t>ک</w:t>
      </w:r>
      <w:r w:rsidRPr="00365A9E">
        <w:rPr>
          <w:rFonts w:hint="cs"/>
          <w:rtl/>
          <w:lang w:bidi="fa-IR"/>
        </w:rPr>
        <w:t>ی</w:t>
      </w:r>
      <w:r w:rsidRPr="00365A9E">
        <w:rPr>
          <w:rtl/>
          <w:lang w:bidi="fa-IR"/>
        </w:rPr>
        <w:t xml:space="preserve"> سامانه‌ها</w:t>
      </w:r>
      <w:r w:rsidRPr="00365A9E">
        <w:rPr>
          <w:rFonts w:hint="cs"/>
          <w:rtl/>
          <w:lang w:bidi="fa-IR"/>
        </w:rPr>
        <w:t>ی</w:t>
      </w:r>
      <w:r w:rsidRPr="00365A9E">
        <w:rPr>
          <w:rtl/>
          <w:lang w:bidi="fa-IR"/>
        </w:rPr>
        <w:t xml:space="preserve"> پدافند</w:t>
      </w:r>
      <w:r w:rsidRPr="00365A9E">
        <w:rPr>
          <w:rFonts w:hint="cs"/>
          <w:rtl/>
          <w:lang w:bidi="fa-IR"/>
        </w:rPr>
        <w:t>ی</w:t>
      </w:r>
      <w:r w:rsidRPr="00365A9E">
        <w:rPr>
          <w:rtl/>
          <w:lang w:bidi="fa-IR"/>
        </w:rPr>
        <w:t xml:space="preserve"> تمرکز کرده‌اند؛ همچن</w:t>
      </w:r>
      <w:r w:rsidRPr="00365A9E">
        <w:rPr>
          <w:rFonts w:hint="cs"/>
          <w:rtl/>
          <w:lang w:bidi="fa-IR"/>
        </w:rPr>
        <w:t>ی</w:t>
      </w:r>
      <w:r w:rsidRPr="00365A9E">
        <w:rPr>
          <w:rFonts w:hint="eastAsia"/>
          <w:rtl/>
          <w:lang w:bidi="fa-IR"/>
        </w:rPr>
        <w:t>ن</w:t>
      </w:r>
      <w:r w:rsidRPr="00365A9E">
        <w:rPr>
          <w:rtl/>
          <w:lang w:bidi="fa-IR"/>
        </w:rPr>
        <w:t xml:space="preserve"> مطالعات کوپوزفسک</w:t>
      </w:r>
      <w:r w:rsidRPr="00365A9E">
        <w:rPr>
          <w:rFonts w:hint="cs"/>
          <w:rtl/>
          <w:lang w:bidi="fa-IR"/>
        </w:rPr>
        <w:t>ی</w:t>
      </w:r>
      <w:r w:rsidRPr="00365A9E">
        <w:rPr>
          <w:rtl/>
          <w:lang w:bidi="fa-IR"/>
        </w:rPr>
        <w:t xml:space="preserve"> (۲۰۲۳) و هوانگ (۲۰۲۴) ن</w:t>
      </w:r>
      <w:r w:rsidRPr="00365A9E">
        <w:rPr>
          <w:rFonts w:hint="cs"/>
          <w:rtl/>
          <w:lang w:bidi="fa-IR"/>
        </w:rPr>
        <w:t>ی</w:t>
      </w:r>
      <w:r w:rsidRPr="00365A9E">
        <w:rPr>
          <w:rFonts w:hint="eastAsia"/>
          <w:rtl/>
          <w:lang w:bidi="fa-IR"/>
        </w:rPr>
        <w:t>ز</w:t>
      </w:r>
      <w:r w:rsidRPr="00365A9E">
        <w:rPr>
          <w:rtl/>
          <w:lang w:bidi="fa-IR"/>
        </w:rPr>
        <w:t xml:space="preserve"> اگرچه به شبکه‌محور</w:t>
      </w:r>
      <w:r w:rsidRPr="00365A9E">
        <w:rPr>
          <w:rFonts w:hint="cs"/>
          <w:rtl/>
          <w:lang w:bidi="fa-IR"/>
        </w:rPr>
        <w:t>ی</w:t>
      </w:r>
      <w:r w:rsidRPr="00365A9E">
        <w:rPr>
          <w:rtl/>
          <w:lang w:bidi="fa-IR"/>
        </w:rPr>
        <w:t xml:space="preserve"> پرداخته‌اند، اما نگاه آن‌ها عمدتاً محدود به ز</w:t>
      </w:r>
      <w:r w:rsidRPr="00365A9E">
        <w:rPr>
          <w:rFonts w:hint="cs"/>
          <w:rtl/>
          <w:lang w:bidi="fa-IR"/>
        </w:rPr>
        <w:t>ی</w:t>
      </w:r>
      <w:r w:rsidRPr="00365A9E">
        <w:rPr>
          <w:rFonts w:hint="eastAsia"/>
          <w:rtl/>
          <w:lang w:bidi="fa-IR"/>
        </w:rPr>
        <w:t>رساخت‌ها</w:t>
      </w:r>
      <w:r w:rsidRPr="00365A9E">
        <w:rPr>
          <w:rFonts w:hint="cs"/>
          <w:rtl/>
          <w:lang w:bidi="fa-IR"/>
        </w:rPr>
        <w:t>ی</w:t>
      </w:r>
      <w:r w:rsidRPr="00365A9E">
        <w:rPr>
          <w:rtl/>
          <w:lang w:bidi="fa-IR"/>
        </w:rPr>
        <w:t xml:space="preserve"> سخت‌افزار</w:t>
      </w:r>
      <w:r w:rsidRPr="00365A9E">
        <w:rPr>
          <w:rFonts w:hint="cs"/>
          <w:rtl/>
          <w:lang w:bidi="fa-IR"/>
        </w:rPr>
        <w:t>ی</w:t>
      </w:r>
      <w:r w:rsidRPr="00365A9E">
        <w:rPr>
          <w:rFonts w:hint="eastAsia"/>
          <w:rtl/>
          <w:lang w:bidi="fa-IR"/>
        </w:rPr>
        <w:t>،</w:t>
      </w:r>
      <w:r w:rsidRPr="00365A9E">
        <w:rPr>
          <w:rtl/>
          <w:lang w:bidi="fa-IR"/>
        </w:rPr>
        <w:t xml:space="preserve"> </w:t>
      </w:r>
      <w:r w:rsidRPr="00365A9E">
        <w:rPr>
          <w:rFonts w:hint="cs"/>
          <w:rtl/>
          <w:lang w:bidi="fa-IR"/>
        </w:rPr>
        <w:t>ی</w:t>
      </w:r>
      <w:r w:rsidRPr="00365A9E">
        <w:rPr>
          <w:rFonts w:hint="eastAsia"/>
          <w:rtl/>
          <w:lang w:bidi="fa-IR"/>
        </w:rPr>
        <w:t>کپارچگ</w:t>
      </w:r>
      <w:r w:rsidRPr="00365A9E">
        <w:rPr>
          <w:rFonts w:hint="cs"/>
          <w:rtl/>
          <w:lang w:bidi="fa-IR"/>
        </w:rPr>
        <w:t>یِ</w:t>
      </w:r>
      <w:r w:rsidRPr="00365A9E">
        <w:rPr>
          <w:rtl/>
          <w:lang w:bidi="fa-IR"/>
        </w:rPr>
        <w:t xml:space="preserve"> رادار</w:t>
      </w:r>
      <w:r w:rsidRPr="00365A9E">
        <w:rPr>
          <w:rFonts w:hint="cs"/>
          <w:rtl/>
          <w:lang w:bidi="fa-IR"/>
        </w:rPr>
        <w:t>ی</w:t>
      </w:r>
      <w:r w:rsidRPr="00365A9E">
        <w:rPr>
          <w:rtl/>
          <w:lang w:bidi="fa-IR"/>
        </w:rPr>
        <w:t xml:space="preserve"> و تکن</w:t>
      </w:r>
      <w:r w:rsidRPr="00365A9E">
        <w:rPr>
          <w:rFonts w:hint="cs"/>
          <w:rtl/>
          <w:lang w:bidi="fa-IR"/>
        </w:rPr>
        <w:t>ی</w:t>
      </w:r>
      <w:r w:rsidRPr="00365A9E">
        <w:rPr>
          <w:rFonts w:hint="eastAsia"/>
          <w:rtl/>
          <w:lang w:bidi="fa-IR"/>
        </w:rPr>
        <w:t>ک‌ها</w:t>
      </w:r>
      <w:r w:rsidRPr="00365A9E">
        <w:rPr>
          <w:rFonts w:hint="cs"/>
          <w:rtl/>
          <w:lang w:bidi="fa-IR"/>
        </w:rPr>
        <w:t>ی</w:t>
      </w:r>
      <w:r w:rsidRPr="00365A9E">
        <w:rPr>
          <w:rtl/>
          <w:lang w:bidi="fa-IR"/>
        </w:rPr>
        <w:t xml:space="preserve"> مقابله با اشباع رادار</w:t>
      </w:r>
      <w:r w:rsidRPr="00365A9E">
        <w:rPr>
          <w:rFonts w:hint="cs"/>
          <w:rtl/>
          <w:lang w:bidi="fa-IR"/>
        </w:rPr>
        <w:t>ی</w:t>
      </w:r>
      <w:r w:rsidRPr="00365A9E">
        <w:rPr>
          <w:rtl/>
          <w:lang w:bidi="fa-IR"/>
        </w:rPr>
        <w:t xml:space="preserve"> است.</w:t>
      </w:r>
    </w:p>
    <w:p w14:paraId="387E59E8" w14:textId="7C887D49" w:rsidR="00FF42B6" w:rsidRDefault="00FF42B6" w:rsidP="00FF42B6">
      <w:pPr>
        <w:spacing w:line="276" w:lineRule="auto"/>
        <w:jc w:val="both"/>
        <w:rPr>
          <w:rtl/>
          <w:lang w:bidi="fa-IR"/>
        </w:rPr>
      </w:pPr>
      <w:r w:rsidRPr="00031F17">
        <w:rPr>
          <w:rtl/>
          <w:lang w:bidi="fa-IR"/>
        </w:rPr>
        <w:t>در مقابل، نوآور</w:t>
      </w:r>
      <w:r w:rsidRPr="00031F17">
        <w:rPr>
          <w:rFonts w:hint="cs"/>
          <w:rtl/>
          <w:lang w:bidi="fa-IR"/>
        </w:rPr>
        <w:t>ی</w:t>
      </w:r>
      <w:r w:rsidRPr="00031F17">
        <w:rPr>
          <w:rtl/>
          <w:lang w:bidi="fa-IR"/>
        </w:rPr>
        <w:t xml:space="preserve"> و اصالت پژوهش حاضر در </w:t>
      </w:r>
      <w:r w:rsidRPr="00031F17">
        <w:rPr>
          <w:rFonts w:hint="cs"/>
          <w:rtl/>
          <w:lang w:bidi="fa-IR"/>
        </w:rPr>
        <w:t>ی</w:t>
      </w:r>
      <w:r w:rsidRPr="00031F17">
        <w:rPr>
          <w:rFonts w:hint="eastAsia"/>
          <w:rtl/>
          <w:lang w:bidi="fa-IR"/>
        </w:rPr>
        <w:t>کپارچگ</w:t>
      </w:r>
      <w:r w:rsidRPr="00031F17">
        <w:rPr>
          <w:rFonts w:hint="cs"/>
          <w:rtl/>
          <w:lang w:bidi="fa-IR"/>
        </w:rPr>
        <w:t>یِ</w:t>
      </w:r>
      <w:r w:rsidRPr="00031F17">
        <w:rPr>
          <w:rtl/>
          <w:lang w:bidi="fa-IR"/>
        </w:rPr>
        <w:t xml:space="preserve"> مد</w:t>
      </w:r>
      <w:r w:rsidRPr="00031F17">
        <w:rPr>
          <w:rFonts w:hint="cs"/>
          <w:rtl/>
          <w:lang w:bidi="fa-IR"/>
        </w:rPr>
        <w:t>ی</w:t>
      </w:r>
      <w:r w:rsidRPr="00031F17">
        <w:rPr>
          <w:rFonts w:hint="eastAsia"/>
          <w:rtl/>
          <w:lang w:bidi="fa-IR"/>
        </w:rPr>
        <w:t>ر</w:t>
      </w:r>
      <w:r w:rsidRPr="00031F17">
        <w:rPr>
          <w:rFonts w:hint="cs"/>
          <w:rtl/>
          <w:lang w:bidi="fa-IR"/>
        </w:rPr>
        <w:t>ی</w:t>
      </w:r>
      <w:r w:rsidRPr="00031F17">
        <w:rPr>
          <w:rFonts w:hint="eastAsia"/>
          <w:rtl/>
          <w:lang w:bidi="fa-IR"/>
        </w:rPr>
        <w:t>ت</w:t>
      </w:r>
      <w:r w:rsidRPr="00031F17">
        <w:rPr>
          <w:rFonts w:hint="cs"/>
          <w:rtl/>
          <w:lang w:bidi="fa-IR"/>
        </w:rPr>
        <w:t>ی</w:t>
      </w:r>
      <w:r w:rsidRPr="00031F17">
        <w:rPr>
          <w:rtl/>
          <w:lang w:bidi="fa-IR"/>
        </w:rPr>
        <w:t xml:space="preserve"> و رو</w:t>
      </w:r>
      <w:r w:rsidRPr="00031F17">
        <w:rPr>
          <w:rFonts w:hint="cs"/>
          <w:rtl/>
          <w:lang w:bidi="fa-IR"/>
        </w:rPr>
        <w:t>ی</w:t>
      </w:r>
      <w:r w:rsidRPr="00031F17">
        <w:rPr>
          <w:rFonts w:hint="eastAsia"/>
          <w:rtl/>
          <w:lang w:bidi="fa-IR"/>
        </w:rPr>
        <w:t>کرد</w:t>
      </w:r>
      <w:r w:rsidRPr="00031F17">
        <w:rPr>
          <w:rtl/>
          <w:lang w:bidi="fa-IR"/>
        </w:rPr>
        <w:t xml:space="preserve"> س</w:t>
      </w:r>
      <w:r w:rsidRPr="00031F17">
        <w:rPr>
          <w:rFonts w:hint="cs"/>
          <w:rtl/>
          <w:lang w:bidi="fa-IR"/>
        </w:rPr>
        <w:t>ی</w:t>
      </w:r>
      <w:r w:rsidRPr="00031F17">
        <w:rPr>
          <w:rFonts w:hint="eastAsia"/>
          <w:rtl/>
          <w:lang w:bidi="fa-IR"/>
        </w:rPr>
        <w:t>ستم</w:t>
      </w:r>
      <w:r w:rsidRPr="00031F17">
        <w:rPr>
          <w:rFonts w:hint="cs"/>
          <w:rtl/>
          <w:lang w:bidi="fa-IR"/>
        </w:rPr>
        <w:t>ی</w:t>
      </w:r>
      <w:r w:rsidRPr="00031F17">
        <w:rPr>
          <w:rFonts w:hint="eastAsia"/>
          <w:rtl/>
          <w:lang w:bidi="fa-IR"/>
        </w:rPr>
        <w:t>کِ</w:t>
      </w:r>
      <w:r w:rsidRPr="00031F17">
        <w:rPr>
          <w:rtl/>
          <w:lang w:bidi="fa-IR"/>
        </w:rPr>
        <w:t xml:space="preserve"> آن نهفته است. برخلاف مطالعات مذکور که توسعه را در قالب ارتقا</w:t>
      </w:r>
      <w:r w:rsidRPr="00031F17">
        <w:rPr>
          <w:rFonts w:hint="cs"/>
          <w:rtl/>
          <w:lang w:bidi="fa-IR"/>
        </w:rPr>
        <w:t>ی</w:t>
      </w:r>
      <w:r w:rsidRPr="00031F17">
        <w:rPr>
          <w:rtl/>
          <w:lang w:bidi="fa-IR"/>
        </w:rPr>
        <w:t xml:space="preserve"> توان فن</w:t>
      </w:r>
      <w:r w:rsidRPr="00031F17">
        <w:rPr>
          <w:rFonts w:hint="cs"/>
          <w:rtl/>
          <w:lang w:bidi="fa-IR"/>
        </w:rPr>
        <w:t>ی</w:t>
      </w:r>
      <w:r w:rsidRPr="00031F17">
        <w:rPr>
          <w:rtl/>
          <w:lang w:bidi="fa-IR"/>
        </w:rPr>
        <w:t xml:space="preserve"> (سخت‌افزار) تعر</w:t>
      </w:r>
      <w:r w:rsidRPr="00031F17">
        <w:rPr>
          <w:rFonts w:hint="cs"/>
          <w:rtl/>
          <w:lang w:bidi="fa-IR"/>
        </w:rPr>
        <w:t>ی</w:t>
      </w:r>
      <w:r w:rsidRPr="00031F17">
        <w:rPr>
          <w:rFonts w:hint="eastAsia"/>
          <w:rtl/>
          <w:lang w:bidi="fa-IR"/>
        </w:rPr>
        <w:t>ف</w:t>
      </w:r>
      <w:r w:rsidRPr="00031F17">
        <w:rPr>
          <w:rtl/>
          <w:lang w:bidi="fa-IR"/>
        </w:rPr>
        <w:t xml:space="preserve"> م</w:t>
      </w:r>
      <w:r w:rsidRPr="00031F17">
        <w:rPr>
          <w:rFonts w:hint="cs"/>
          <w:rtl/>
          <w:lang w:bidi="fa-IR"/>
        </w:rPr>
        <w:t>ی‌</w:t>
      </w:r>
      <w:r w:rsidRPr="00031F17">
        <w:rPr>
          <w:rFonts w:hint="eastAsia"/>
          <w:rtl/>
          <w:lang w:bidi="fa-IR"/>
        </w:rPr>
        <w:t>کنند،</w:t>
      </w:r>
      <w:r w:rsidRPr="00031F17">
        <w:rPr>
          <w:rtl/>
          <w:lang w:bidi="fa-IR"/>
        </w:rPr>
        <w:t xml:space="preserve"> ا</w:t>
      </w:r>
      <w:r w:rsidRPr="00031F17">
        <w:rPr>
          <w:rFonts w:hint="cs"/>
          <w:rtl/>
          <w:lang w:bidi="fa-IR"/>
        </w:rPr>
        <w:t>ی</w:t>
      </w:r>
      <w:r w:rsidRPr="00031F17">
        <w:rPr>
          <w:rFonts w:hint="eastAsia"/>
          <w:rtl/>
          <w:lang w:bidi="fa-IR"/>
        </w:rPr>
        <w:t>ن</w:t>
      </w:r>
      <w:r w:rsidRPr="00031F17">
        <w:rPr>
          <w:rtl/>
          <w:lang w:bidi="fa-IR"/>
        </w:rPr>
        <w:t xml:space="preserve"> </w:t>
      </w:r>
      <w:r w:rsidR="002273F1">
        <w:rPr>
          <w:rtl/>
          <w:lang w:bidi="fa-IR"/>
        </w:rPr>
        <w:t>مطالعه</w:t>
      </w:r>
      <w:r w:rsidRPr="00031F17">
        <w:rPr>
          <w:rtl/>
          <w:lang w:bidi="fa-IR"/>
        </w:rPr>
        <w:t xml:space="preserve"> با بهره‌گ</w:t>
      </w:r>
      <w:r w:rsidRPr="00031F17">
        <w:rPr>
          <w:rFonts w:hint="cs"/>
          <w:rtl/>
          <w:lang w:bidi="fa-IR"/>
        </w:rPr>
        <w:t>ی</w:t>
      </w:r>
      <w:r w:rsidRPr="00031F17">
        <w:rPr>
          <w:rFonts w:hint="eastAsia"/>
          <w:rtl/>
          <w:lang w:bidi="fa-IR"/>
        </w:rPr>
        <w:t>ر</w:t>
      </w:r>
      <w:r w:rsidRPr="00031F17">
        <w:rPr>
          <w:rFonts w:hint="cs"/>
          <w:rtl/>
          <w:lang w:bidi="fa-IR"/>
        </w:rPr>
        <w:t>ی</w:t>
      </w:r>
      <w:r w:rsidRPr="00031F17">
        <w:rPr>
          <w:rtl/>
          <w:lang w:bidi="fa-IR"/>
        </w:rPr>
        <w:t xml:space="preserve"> از الگو</w:t>
      </w:r>
      <w:r w:rsidRPr="00031F17">
        <w:rPr>
          <w:rFonts w:hint="cs"/>
          <w:rtl/>
          <w:lang w:bidi="fa-IR"/>
        </w:rPr>
        <w:t>ی</w:t>
      </w:r>
      <w:r w:rsidRPr="00031F17">
        <w:rPr>
          <w:rtl/>
          <w:lang w:bidi="fa-IR"/>
        </w:rPr>
        <w:t xml:space="preserve"> کارت امت</w:t>
      </w:r>
      <w:r w:rsidRPr="00031F17">
        <w:rPr>
          <w:rFonts w:hint="cs"/>
          <w:rtl/>
          <w:lang w:bidi="fa-IR"/>
        </w:rPr>
        <w:t>ی</w:t>
      </w:r>
      <w:r w:rsidRPr="00031F17">
        <w:rPr>
          <w:rFonts w:hint="eastAsia"/>
          <w:rtl/>
          <w:lang w:bidi="fa-IR"/>
        </w:rPr>
        <w:t>از</w:t>
      </w:r>
      <w:r w:rsidRPr="00031F17">
        <w:rPr>
          <w:rFonts w:hint="cs"/>
          <w:rtl/>
          <w:lang w:bidi="fa-IR"/>
        </w:rPr>
        <w:t>ی</w:t>
      </w:r>
      <w:r w:rsidRPr="00031F17">
        <w:rPr>
          <w:rtl/>
          <w:lang w:bidi="fa-IR"/>
        </w:rPr>
        <w:t xml:space="preserve"> متوازن (</w:t>
      </w:r>
      <w:r w:rsidRPr="00031F17">
        <w:rPr>
          <w:lang w:bidi="fa-IR"/>
        </w:rPr>
        <w:t>BSC</w:t>
      </w:r>
      <w:r w:rsidRPr="00031F17">
        <w:rPr>
          <w:rtl/>
          <w:lang w:bidi="fa-IR"/>
        </w:rPr>
        <w:t>)، برا</w:t>
      </w:r>
      <w:r w:rsidRPr="00031F17">
        <w:rPr>
          <w:rFonts w:hint="cs"/>
          <w:rtl/>
          <w:lang w:bidi="fa-IR"/>
        </w:rPr>
        <w:t>ی</w:t>
      </w:r>
      <w:r w:rsidRPr="00031F17">
        <w:rPr>
          <w:rtl/>
          <w:lang w:bidi="fa-IR"/>
        </w:rPr>
        <w:t xml:space="preserve"> نخست</w:t>
      </w:r>
      <w:r w:rsidRPr="00031F17">
        <w:rPr>
          <w:rFonts w:hint="cs"/>
          <w:rtl/>
          <w:lang w:bidi="fa-IR"/>
        </w:rPr>
        <w:t>ی</w:t>
      </w:r>
      <w:r w:rsidRPr="00031F17">
        <w:rPr>
          <w:rFonts w:hint="eastAsia"/>
          <w:rtl/>
          <w:lang w:bidi="fa-IR"/>
        </w:rPr>
        <w:t>ن</w:t>
      </w:r>
      <w:r w:rsidRPr="00031F17">
        <w:rPr>
          <w:rtl/>
          <w:lang w:bidi="fa-IR"/>
        </w:rPr>
        <w:t xml:space="preserve"> بار توسعه متوازن در دفاع هوا</w:t>
      </w:r>
      <w:r w:rsidRPr="00031F17">
        <w:rPr>
          <w:rFonts w:hint="cs"/>
          <w:rtl/>
          <w:lang w:bidi="fa-IR"/>
        </w:rPr>
        <w:t>یی</w:t>
      </w:r>
      <w:r w:rsidRPr="00031F17">
        <w:rPr>
          <w:rtl/>
          <w:lang w:bidi="fa-IR"/>
        </w:rPr>
        <w:t xml:space="preserve"> را در قالب تلف</w:t>
      </w:r>
      <w:r w:rsidRPr="00031F17">
        <w:rPr>
          <w:rFonts w:hint="cs"/>
          <w:rtl/>
          <w:lang w:bidi="fa-IR"/>
        </w:rPr>
        <w:t>ی</w:t>
      </w:r>
      <w:r w:rsidRPr="00031F17">
        <w:rPr>
          <w:rFonts w:hint="eastAsia"/>
          <w:rtl/>
          <w:lang w:bidi="fa-IR"/>
        </w:rPr>
        <w:t>قِ</w:t>
      </w:r>
      <w:r w:rsidRPr="00031F17">
        <w:rPr>
          <w:rtl/>
          <w:lang w:bidi="fa-IR"/>
        </w:rPr>
        <w:t xml:space="preserve"> چهار منظرِ منابع، رشد و </w:t>
      </w:r>
      <w:r w:rsidRPr="00031F17">
        <w:rPr>
          <w:rFonts w:hint="cs"/>
          <w:rtl/>
          <w:lang w:bidi="fa-IR"/>
        </w:rPr>
        <w:t>ی</w:t>
      </w:r>
      <w:r w:rsidRPr="00031F17">
        <w:rPr>
          <w:rFonts w:hint="eastAsia"/>
          <w:rtl/>
          <w:lang w:bidi="fa-IR"/>
        </w:rPr>
        <w:t>ادگ</w:t>
      </w:r>
      <w:r w:rsidRPr="00031F17">
        <w:rPr>
          <w:rFonts w:hint="cs"/>
          <w:rtl/>
          <w:lang w:bidi="fa-IR"/>
        </w:rPr>
        <w:t>ی</w:t>
      </w:r>
      <w:r w:rsidRPr="00031F17">
        <w:rPr>
          <w:rFonts w:hint="eastAsia"/>
          <w:rtl/>
          <w:lang w:bidi="fa-IR"/>
        </w:rPr>
        <w:t>ر</w:t>
      </w:r>
      <w:r w:rsidRPr="00031F17">
        <w:rPr>
          <w:rFonts w:hint="cs"/>
          <w:rtl/>
          <w:lang w:bidi="fa-IR"/>
        </w:rPr>
        <w:t>ی</w:t>
      </w:r>
      <w:r w:rsidRPr="00031F17">
        <w:rPr>
          <w:rFonts w:hint="eastAsia"/>
          <w:rtl/>
          <w:lang w:bidi="fa-IR"/>
        </w:rPr>
        <w:t>،</w:t>
      </w:r>
      <w:r w:rsidRPr="00031F17">
        <w:rPr>
          <w:rtl/>
          <w:lang w:bidi="fa-IR"/>
        </w:rPr>
        <w:t xml:space="preserve"> فرآ</w:t>
      </w:r>
      <w:r w:rsidRPr="00031F17">
        <w:rPr>
          <w:rFonts w:hint="cs"/>
          <w:rtl/>
          <w:lang w:bidi="fa-IR"/>
        </w:rPr>
        <w:t>ی</w:t>
      </w:r>
      <w:r w:rsidRPr="00031F17">
        <w:rPr>
          <w:rFonts w:hint="eastAsia"/>
          <w:rtl/>
          <w:lang w:bidi="fa-IR"/>
        </w:rPr>
        <w:t>ندها</w:t>
      </w:r>
      <w:r w:rsidRPr="00031F17">
        <w:rPr>
          <w:rFonts w:hint="cs"/>
          <w:rtl/>
          <w:lang w:bidi="fa-IR"/>
        </w:rPr>
        <w:t>ی</w:t>
      </w:r>
      <w:r w:rsidRPr="00031F17">
        <w:rPr>
          <w:rtl/>
          <w:lang w:bidi="fa-IR"/>
        </w:rPr>
        <w:t xml:space="preserve"> داخل</w:t>
      </w:r>
      <w:r w:rsidRPr="00031F17">
        <w:rPr>
          <w:rFonts w:hint="cs"/>
          <w:rtl/>
          <w:lang w:bidi="fa-IR"/>
        </w:rPr>
        <w:t>ی</w:t>
      </w:r>
      <w:r w:rsidRPr="00031F17">
        <w:rPr>
          <w:rtl/>
          <w:lang w:bidi="fa-IR"/>
        </w:rPr>
        <w:t xml:space="preserve"> و ذ</w:t>
      </w:r>
      <w:r w:rsidRPr="00031F17">
        <w:rPr>
          <w:rFonts w:hint="cs"/>
          <w:rtl/>
          <w:lang w:bidi="fa-IR"/>
        </w:rPr>
        <w:t>ی</w:t>
      </w:r>
      <w:r w:rsidRPr="00031F17">
        <w:rPr>
          <w:rFonts w:hint="eastAsia"/>
          <w:rtl/>
          <w:lang w:bidi="fa-IR"/>
        </w:rPr>
        <w:t>نفعان</w:t>
      </w:r>
      <w:r w:rsidRPr="00031F17">
        <w:rPr>
          <w:rtl/>
          <w:lang w:bidi="fa-IR"/>
        </w:rPr>
        <w:t xml:space="preserve"> در سطح کلان ارگان‌ها</w:t>
      </w:r>
      <w:r w:rsidRPr="00031F17">
        <w:rPr>
          <w:rFonts w:hint="cs"/>
          <w:rtl/>
          <w:lang w:bidi="fa-IR"/>
        </w:rPr>
        <w:t>ی</w:t>
      </w:r>
      <w:r w:rsidRPr="00031F17">
        <w:rPr>
          <w:rtl/>
          <w:lang w:bidi="fa-IR"/>
        </w:rPr>
        <w:t xml:space="preserve"> کشور</w:t>
      </w:r>
      <w:r w:rsidRPr="00031F17">
        <w:rPr>
          <w:rFonts w:hint="cs"/>
          <w:rtl/>
          <w:lang w:bidi="fa-IR"/>
        </w:rPr>
        <w:t>ی</w:t>
      </w:r>
      <w:r w:rsidRPr="00031F17">
        <w:rPr>
          <w:rtl/>
          <w:lang w:bidi="fa-IR"/>
        </w:rPr>
        <w:t xml:space="preserve"> و لشکر</w:t>
      </w:r>
      <w:r w:rsidRPr="00031F17">
        <w:rPr>
          <w:rFonts w:hint="cs"/>
          <w:rtl/>
          <w:lang w:bidi="fa-IR"/>
        </w:rPr>
        <w:t>ی</w:t>
      </w:r>
      <w:r w:rsidRPr="00031F17">
        <w:rPr>
          <w:rtl/>
          <w:lang w:bidi="fa-IR"/>
        </w:rPr>
        <w:t xml:space="preserve"> تب</w:t>
      </w:r>
      <w:r w:rsidRPr="00031F17">
        <w:rPr>
          <w:rFonts w:hint="cs"/>
          <w:rtl/>
          <w:lang w:bidi="fa-IR"/>
        </w:rPr>
        <w:t>یی</w:t>
      </w:r>
      <w:r w:rsidRPr="00031F17">
        <w:rPr>
          <w:rFonts w:hint="eastAsia"/>
          <w:rtl/>
          <w:lang w:bidi="fa-IR"/>
        </w:rPr>
        <w:t>ن</w:t>
      </w:r>
      <w:r w:rsidRPr="00031F17">
        <w:rPr>
          <w:rtl/>
          <w:lang w:bidi="fa-IR"/>
        </w:rPr>
        <w:t xml:space="preserve"> م</w:t>
      </w:r>
      <w:r w:rsidRPr="00031F17">
        <w:rPr>
          <w:rFonts w:hint="cs"/>
          <w:rtl/>
          <w:lang w:bidi="fa-IR"/>
        </w:rPr>
        <w:t>ی‌</w:t>
      </w:r>
      <w:r w:rsidRPr="00031F17">
        <w:rPr>
          <w:rFonts w:hint="eastAsia"/>
          <w:rtl/>
          <w:lang w:bidi="fa-IR"/>
        </w:rPr>
        <w:t>کند</w:t>
      </w:r>
      <w:r w:rsidRPr="00031F17">
        <w:rPr>
          <w:rtl/>
          <w:lang w:bidi="fa-IR"/>
        </w:rPr>
        <w:t>. بد</w:t>
      </w:r>
      <w:r w:rsidRPr="00031F17">
        <w:rPr>
          <w:rFonts w:hint="cs"/>
          <w:rtl/>
          <w:lang w:bidi="fa-IR"/>
        </w:rPr>
        <w:t>ی</w:t>
      </w:r>
      <w:r w:rsidRPr="00031F17">
        <w:rPr>
          <w:rFonts w:hint="eastAsia"/>
          <w:rtl/>
          <w:lang w:bidi="fa-IR"/>
        </w:rPr>
        <w:t>ن</w:t>
      </w:r>
      <w:r w:rsidRPr="00031F17">
        <w:rPr>
          <w:rtl/>
          <w:lang w:bidi="fa-IR"/>
        </w:rPr>
        <w:t xml:space="preserve"> ترت</w:t>
      </w:r>
      <w:r w:rsidRPr="00031F17">
        <w:rPr>
          <w:rFonts w:hint="cs"/>
          <w:rtl/>
          <w:lang w:bidi="fa-IR"/>
        </w:rPr>
        <w:t>ی</w:t>
      </w:r>
      <w:r w:rsidRPr="00031F17">
        <w:rPr>
          <w:rFonts w:hint="eastAsia"/>
          <w:rtl/>
          <w:lang w:bidi="fa-IR"/>
        </w:rPr>
        <w:t>ب،</w:t>
      </w:r>
      <w:r w:rsidRPr="00031F17">
        <w:rPr>
          <w:rtl/>
          <w:lang w:bidi="fa-IR"/>
        </w:rPr>
        <w:t xml:space="preserve"> ا</w:t>
      </w:r>
      <w:r w:rsidRPr="00031F17">
        <w:rPr>
          <w:rFonts w:hint="cs"/>
          <w:rtl/>
          <w:lang w:bidi="fa-IR"/>
        </w:rPr>
        <w:t>ی</w:t>
      </w:r>
      <w:r w:rsidRPr="00031F17">
        <w:rPr>
          <w:rFonts w:hint="eastAsia"/>
          <w:rtl/>
          <w:lang w:bidi="fa-IR"/>
        </w:rPr>
        <w:t>ن</w:t>
      </w:r>
      <w:r w:rsidRPr="00031F17">
        <w:rPr>
          <w:rtl/>
          <w:lang w:bidi="fa-IR"/>
        </w:rPr>
        <w:t xml:space="preserve"> پژوهش به جا</w:t>
      </w:r>
      <w:r w:rsidRPr="00031F17">
        <w:rPr>
          <w:rFonts w:hint="cs"/>
          <w:rtl/>
          <w:lang w:bidi="fa-IR"/>
        </w:rPr>
        <w:t>ی</w:t>
      </w:r>
      <w:r w:rsidRPr="00031F17">
        <w:rPr>
          <w:rtl/>
          <w:lang w:bidi="fa-IR"/>
        </w:rPr>
        <w:t xml:space="preserve"> تمرکز بر چگونگ</w:t>
      </w:r>
      <w:r w:rsidRPr="00031F17">
        <w:rPr>
          <w:rFonts w:hint="cs"/>
          <w:rtl/>
          <w:lang w:bidi="fa-IR"/>
        </w:rPr>
        <w:t>ی</w:t>
      </w:r>
      <w:r w:rsidRPr="00031F17">
        <w:rPr>
          <w:rtl/>
          <w:lang w:bidi="fa-IR"/>
        </w:rPr>
        <w:t xml:space="preserve"> عملکردِ </w:t>
      </w:r>
      <w:r w:rsidRPr="00031F17">
        <w:rPr>
          <w:rFonts w:hint="cs"/>
          <w:rtl/>
          <w:lang w:bidi="fa-IR"/>
        </w:rPr>
        <w:t>ی</w:t>
      </w:r>
      <w:r w:rsidRPr="00031F17">
        <w:rPr>
          <w:rFonts w:hint="eastAsia"/>
          <w:rtl/>
          <w:lang w:bidi="fa-IR"/>
        </w:rPr>
        <w:t>ک</w:t>
      </w:r>
      <w:r w:rsidRPr="00031F17">
        <w:rPr>
          <w:rtl/>
          <w:lang w:bidi="fa-IR"/>
        </w:rPr>
        <w:t xml:space="preserve"> رادار، بر چگونگ</w:t>
      </w:r>
      <w:r w:rsidRPr="00031F17">
        <w:rPr>
          <w:rFonts w:hint="cs"/>
          <w:rtl/>
          <w:lang w:bidi="fa-IR"/>
        </w:rPr>
        <w:t>یِ</w:t>
      </w:r>
      <w:r w:rsidRPr="00031F17">
        <w:rPr>
          <w:rtl/>
          <w:lang w:bidi="fa-IR"/>
        </w:rPr>
        <w:t xml:space="preserve"> مد</w:t>
      </w:r>
      <w:r w:rsidRPr="00031F17">
        <w:rPr>
          <w:rFonts w:hint="cs"/>
          <w:rtl/>
          <w:lang w:bidi="fa-IR"/>
        </w:rPr>
        <w:t>ی</w:t>
      </w:r>
      <w:r w:rsidRPr="00031F17">
        <w:rPr>
          <w:rFonts w:hint="eastAsia"/>
          <w:rtl/>
          <w:lang w:bidi="fa-IR"/>
        </w:rPr>
        <w:t>ر</w:t>
      </w:r>
      <w:r w:rsidRPr="00031F17">
        <w:rPr>
          <w:rFonts w:hint="cs"/>
          <w:rtl/>
          <w:lang w:bidi="fa-IR"/>
        </w:rPr>
        <w:t>ی</w:t>
      </w:r>
      <w:r w:rsidRPr="00031F17">
        <w:rPr>
          <w:rFonts w:hint="eastAsia"/>
          <w:rtl/>
          <w:lang w:bidi="fa-IR"/>
        </w:rPr>
        <w:t>تِ</w:t>
      </w:r>
      <w:r w:rsidRPr="00031F17">
        <w:rPr>
          <w:rtl/>
          <w:lang w:bidi="fa-IR"/>
        </w:rPr>
        <w:t xml:space="preserve"> هم‌افزا</w:t>
      </w:r>
      <w:r w:rsidRPr="00031F17">
        <w:rPr>
          <w:rFonts w:hint="cs"/>
          <w:rtl/>
          <w:lang w:bidi="fa-IR"/>
        </w:rPr>
        <w:t>ی</w:t>
      </w:r>
      <w:r w:rsidRPr="00031F17">
        <w:rPr>
          <w:rtl/>
          <w:lang w:bidi="fa-IR"/>
        </w:rPr>
        <w:t xml:space="preserve"> تمام</w:t>
      </w:r>
      <w:r w:rsidRPr="00031F17">
        <w:rPr>
          <w:rFonts w:hint="cs"/>
          <w:rtl/>
          <w:lang w:bidi="fa-IR"/>
        </w:rPr>
        <w:t>ی</w:t>
      </w:r>
      <w:r w:rsidRPr="00031F17">
        <w:rPr>
          <w:rtl/>
          <w:lang w:bidi="fa-IR"/>
        </w:rPr>
        <w:t xml:space="preserve"> ارکان قدرت (انسان</w:t>
      </w:r>
      <w:r w:rsidRPr="00031F17">
        <w:rPr>
          <w:rFonts w:hint="cs"/>
          <w:rtl/>
          <w:lang w:bidi="fa-IR"/>
        </w:rPr>
        <w:t>ی</w:t>
      </w:r>
      <w:r w:rsidRPr="00031F17">
        <w:rPr>
          <w:rFonts w:hint="eastAsia"/>
          <w:rtl/>
          <w:lang w:bidi="fa-IR"/>
        </w:rPr>
        <w:t>،</w:t>
      </w:r>
      <w:r w:rsidRPr="00031F17">
        <w:rPr>
          <w:rtl/>
          <w:lang w:bidi="fa-IR"/>
        </w:rPr>
        <w:t xml:space="preserve"> مال</w:t>
      </w:r>
      <w:r w:rsidRPr="00031F17">
        <w:rPr>
          <w:rFonts w:hint="cs"/>
          <w:rtl/>
          <w:lang w:bidi="fa-IR"/>
        </w:rPr>
        <w:t>ی</w:t>
      </w:r>
      <w:r w:rsidRPr="00031F17">
        <w:rPr>
          <w:rFonts w:hint="eastAsia"/>
          <w:rtl/>
          <w:lang w:bidi="fa-IR"/>
        </w:rPr>
        <w:t>،</w:t>
      </w:r>
      <w:r w:rsidRPr="00031F17">
        <w:rPr>
          <w:rtl/>
          <w:lang w:bidi="fa-IR"/>
        </w:rPr>
        <w:t xml:space="preserve"> فرا</w:t>
      </w:r>
      <w:r w:rsidRPr="00031F17">
        <w:rPr>
          <w:rFonts w:hint="cs"/>
          <w:rtl/>
          <w:lang w:bidi="fa-IR"/>
        </w:rPr>
        <w:t>ی</w:t>
      </w:r>
      <w:r w:rsidRPr="00031F17">
        <w:rPr>
          <w:rFonts w:hint="eastAsia"/>
          <w:rtl/>
          <w:lang w:bidi="fa-IR"/>
        </w:rPr>
        <w:t>ند</w:t>
      </w:r>
      <w:r w:rsidRPr="00031F17">
        <w:rPr>
          <w:rFonts w:hint="cs"/>
          <w:rtl/>
          <w:lang w:bidi="fa-IR"/>
        </w:rPr>
        <w:t>ی</w:t>
      </w:r>
      <w:r w:rsidRPr="00031F17">
        <w:rPr>
          <w:rtl/>
          <w:lang w:bidi="fa-IR"/>
        </w:rPr>
        <w:t xml:space="preserve"> و حاکم</w:t>
      </w:r>
      <w:r w:rsidRPr="00031F17">
        <w:rPr>
          <w:rFonts w:hint="cs"/>
          <w:rtl/>
          <w:lang w:bidi="fa-IR"/>
        </w:rPr>
        <w:t>ی</w:t>
      </w:r>
      <w:r w:rsidRPr="00031F17">
        <w:rPr>
          <w:rFonts w:hint="eastAsia"/>
          <w:rtl/>
          <w:lang w:bidi="fa-IR"/>
        </w:rPr>
        <w:t>ت</w:t>
      </w:r>
      <w:r w:rsidRPr="00031F17">
        <w:rPr>
          <w:rFonts w:hint="cs"/>
          <w:rtl/>
          <w:lang w:bidi="fa-IR"/>
        </w:rPr>
        <w:t>ی</w:t>
      </w:r>
      <w:r w:rsidRPr="00031F17">
        <w:rPr>
          <w:rtl/>
          <w:lang w:bidi="fa-IR"/>
        </w:rPr>
        <w:t>) برا</w:t>
      </w:r>
      <w:r w:rsidRPr="00031F17">
        <w:rPr>
          <w:rFonts w:hint="cs"/>
          <w:rtl/>
          <w:lang w:bidi="fa-IR"/>
        </w:rPr>
        <w:t>ی</w:t>
      </w:r>
      <w:r w:rsidRPr="00031F17">
        <w:rPr>
          <w:rtl/>
          <w:lang w:bidi="fa-IR"/>
        </w:rPr>
        <w:t xml:space="preserve"> دست</w:t>
      </w:r>
      <w:r w:rsidRPr="00031F17">
        <w:rPr>
          <w:rFonts w:hint="cs"/>
          <w:rtl/>
          <w:lang w:bidi="fa-IR"/>
        </w:rPr>
        <w:t>ی</w:t>
      </w:r>
      <w:r w:rsidRPr="00031F17">
        <w:rPr>
          <w:rFonts w:hint="eastAsia"/>
          <w:rtl/>
          <w:lang w:bidi="fa-IR"/>
        </w:rPr>
        <w:t>اب</w:t>
      </w:r>
      <w:r w:rsidRPr="00031F17">
        <w:rPr>
          <w:rFonts w:hint="cs"/>
          <w:rtl/>
          <w:lang w:bidi="fa-IR"/>
        </w:rPr>
        <w:t>ی</w:t>
      </w:r>
      <w:r w:rsidRPr="00031F17">
        <w:rPr>
          <w:rtl/>
          <w:lang w:bidi="fa-IR"/>
        </w:rPr>
        <w:t xml:space="preserve"> به بازدارندگ</w:t>
      </w:r>
      <w:r w:rsidRPr="00031F17">
        <w:rPr>
          <w:rFonts w:hint="cs"/>
          <w:rtl/>
          <w:lang w:bidi="fa-IR"/>
        </w:rPr>
        <w:t>ی</w:t>
      </w:r>
      <w:r w:rsidRPr="00031F17">
        <w:rPr>
          <w:rtl/>
          <w:lang w:bidi="fa-IR"/>
        </w:rPr>
        <w:t xml:space="preserve"> پا</w:t>
      </w:r>
      <w:r w:rsidRPr="00031F17">
        <w:rPr>
          <w:rFonts w:hint="cs"/>
          <w:rtl/>
          <w:lang w:bidi="fa-IR"/>
        </w:rPr>
        <w:t>ی</w:t>
      </w:r>
      <w:r w:rsidRPr="00031F17">
        <w:rPr>
          <w:rFonts w:hint="eastAsia"/>
          <w:rtl/>
          <w:lang w:bidi="fa-IR"/>
        </w:rPr>
        <w:t>دار</w:t>
      </w:r>
      <w:r w:rsidRPr="00031F17">
        <w:rPr>
          <w:rtl/>
          <w:lang w:bidi="fa-IR"/>
        </w:rPr>
        <w:t xml:space="preserve"> در نبردها</w:t>
      </w:r>
      <w:r w:rsidRPr="00031F17">
        <w:rPr>
          <w:rFonts w:hint="cs"/>
          <w:rtl/>
          <w:lang w:bidi="fa-IR"/>
        </w:rPr>
        <w:t>ی</w:t>
      </w:r>
      <w:r w:rsidRPr="00031F17">
        <w:rPr>
          <w:rtl/>
          <w:lang w:bidi="fa-IR"/>
        </w:rPr>
        <w:t xml:space="preserve"> ناهمتراز تمرکز دارد. ا</w:t>
      </w:r>
      <w:r w:rsidRPr="00031F17">
        <w:rPr>
          <w:rFonts w:hint="cs"/>
          <w:rtl/>
          <w:lang w:bidi="fa-IR"/>
        </w:rPr>
        <w:t>ی</w:t>
      </w:r>
      <w:r w:rsidRPr="00031F17">
        <w:rPr>
          <w:rFonts w:hint="eastAsia"/>
          <w:rtl/>
          <w:lang w:bidi="fa-IR"/>
        </w:rPr>
        <w:t>ن</w:t>
      </w:r>
      <w:r w:rsidRPr="00031F17">
        <w:rPr>
          <w:rtl/>
          <w:lang w:bidi="fa-IR"/>
        </w:rPr>
        <w:t xml:space="preserve"> رو</w:t>
      </w:r>
      <w:r w:rsidRPr="00031F17">
        <w:rPr>
          <w:rFonts w:hint="cs"/>
          <w:rtl/>
          <w:lang w:bidi="fa-IR"/>
        </w:rPr>
        <w:t>ی</w:t>
      </w:r>
      <w:r w:rsidRPr="00031F17">
        <w:rPr>
          <w:rFonts w:hint="eastAsia"/>
          <w:rtl/>
          <w:lang w:bidi="fa-IR"/>
        </w:rPr>
        <w:t>کردِ</w:t>
      </w:r>
      <w:r w:rsidRPr="00031F17">
        <w:rPr>
          <w:rtl/>
          <w:lang w:bidi="fa-IR"/>
        </w:rPr>
        <w:t xml:space="preserve"> فرادست</w:t>
      </w:r>
      <w:r w:rsidRPr="00031F17">
        <w:rPr>
          <w:rFonts w:hint="cs"/>
          <w:rtl/>
          <w:lang w:bidi="fa-IR"/>
        </w:rPr>
        <w:t>ی</w:t>
      </w:r>
      <w:r w:rsidRPr="00031F17">
        <w:rPr>
          <w:rtl/>
          <w:lang w:bidi="fa-IR"/>
        </w:rPr>
        <w:t xml:space="preserve"> و مد</w:t>
      </w:r>
      <w:r w:rsidRPr="00031F17">
        <w:rPr>
          <w:rFonts w:hint="cs"/>
          <w:rtl/>
          <w:lang w:bidi="fa-IR"/>
        </w:rPr>
        <w:t>ی</w:t>
      </w:r>
      <w:r w:rsidRPr="00031F17">
        <w:rPr>
          <w:rFonts w:hint="eastAsia"/>
          <w:rtl/>
          <w:lang w:bidi="fa-IR"/>
        </w:rPr>
        <w:t>ر</w:t>
      </w:r>
      <w:r w:rsidRPr="00031F17">
        <w:rPr>
          <w:rFonts w:hint="cs"/>
          <w:rtl/>
          <w:lang w:bidi="fa-IR"/>
        </w:rPr>
        <w:t>ی</w:t>
      </w:r>
      <w:r w:rsidRPr="00031F17">
        <w:rPr>
          <w:rFonts w:hint="eastAsia"/>
          <w:rtl/>
          <w:lang w:bidi="fa-IR"/>
        </w:rPr>
        <w:t>ت</w:t>
      </w:r>
      <w:r w:rsidRPr="00031F17">
        <w:rPr>
          <w:rFonts w:hint="cs"/>
          <w:rtl/>
          <w:lang w:bidi="fa-IR"/>
        </w:rPr>
        <w:t>ی</w:t>
      </w:r>
      <w:r w:rsidRPr="00031F17">
        <w:rPr>
          <w:rFonts w:hint="eastAsia"/>
          <w:rtl/>
          <w:lang w:bidi="fa-IR"/>
        </w:rPr>
        <w:t>،</w:t>
      </w:r>
      <w:r w:rsidRPr="00031F17">
        <w:rPr>
          <w:rtl/>
          <w:lang w:bidi="fa-IR"/>
        </w:rPr>
        <w:t xml:space="preserve"> خلأ پژوهش</w:t>
      </w:r>
      <w:r w:rsidRPr="00031F17">
        <w:rPr>
          <w:rFonts w:hint="cs"/>
          <w:rtl/>
          <w:lang w:bidi="fa-IR"/>
        </w:rPr>
        <w:t>ی</w:t>
      </w:r>
      <w:r w:rsidRPr="00031F17">
        <w:rPr>
          <w:rtl/>
          <w:lang w:bidi="fa-IR"/>
        </w:rPr>
        <w:t xml:space="preserve"> موجود در ادب</w:t>
      </w:r>
      <w:r w:rsidRPr="00031F17">
        <w:rPr>
          <w:rFonts w:hint="cs"/>
          <w:rtl/>
          <w:lang w:bidi="fa-IR"/>
        </w:rPr>
        <w:t>ی</w:t>
      </w:r>
      <w:r w:rsidRPr="00031F17">
        <w:rPr>
          <w:rFonts w:hint="eastAsia"/>
          <w:rtl/>
          <w:lang w:bidi="fa-IR"/>
        </w:rPr>
        <w:t>ات</w:t>
      </w:r>
      <w:r w:rsidRPr="00031F17">
        <w:rPr>
          <w:rtl/>
          <w:lang w:bidi="fa-IR"/>
        </w:rPr>
        <w:t xml:space="preserve"> دفاع</w:t>
      </w:r>
      <w:r w:rsidRPr="00031F17">
        <w:rPr>
          <w:rFonts w:hint="cs"/>
          <w:rtl/>
          <w:lang w:bidi="fa-IR"/>
        </w:rPr>
        <w:t>ی</w:t>
      </w:r>
      <w:r w:rsidRPr="00031F17">
        <w:rPr>
          <w:rtl/>
          <w:lang w:bidi="fa-IR"/>
        </w:rPr>
        <w:t xml:space="preserve"> که عمدتاً بر ابعاد فن</w:t>
      </w:r>
      <w:r w:rsidRPr="00031F17">
        <w:rPr>
          <w:rFonts w:hint="cs"/>
          <w:rtl/>
          <w:lang w:bidi="fa-IR"/>
        </w:rPr>
        <w:t>ی</w:t>
      </w:r>
      <w:r w:rsidRPr="00031F17">
        <w:rPr>
          <w:rtl/>
          <w:lang w:bidi="fa-IR"/>
        </w:rPr>
        <w:t xml:space="preserve"> متمرکز بوده است را پر کرده و نگاه</w:t>
      </w:r>
      <w:r w:rsidRPr="00031F17">
        <w:rPr>
          <w:rFonts w:hint="cs"/>
          <w:rtl/>
          <w:lang w:bidi="fa-IR"/>
        </w:rPr>
        <w:t>ی</w:t>
      </w:r>
      <w:r w:rsidRPr="00031F17">
        <w:rPr>
          <w:rtl/>
          <w:lang w:bidi="fa-IR"/>
        </w:rPr>
        <w:t xml:space="preserve"> جامع به توازن به ع</w:t>
      </w:r>
      <w:r w:rsidRPr="00031F17">
        <w:rPr>
          <w:rFonts w:hint="eastAsia"/>
          <w:rtl/>
          <w:lang w:bidi="fa-IR"/>
        </w:rPr>
        <w:t>نوان</w:t>
      </w:r>
      <w:r w:rsidRPr="00031F17">
        <w:rPr>
          <w:rtl/>
          <w:lang w:bidi="fa-IR"/>
        </w:rPr>
        <w:t xml:space="preserve"> جوهره‌</w:t>
      </w:r>
      <w:r w:rsidRPr="00031F17">
        <w:rPr>
          <w:rFonts w:hint="cs"/>
          <w:rtl/>
          <w:lang w:bidi="fa-IR"/>
        </w:rPr>
        <w:t>ی</w:t>
      </w:r>
      <w:r w:rsidRPr="00031F17">
        <w:rPr>
          <w:rtl/>
          <w:lang w:bidi="fa-IR"/>
        </w:rPr>
        <w:t xml:space="preserve"> اصل</w:t>
      </w:r>
      <w:r w:rsidRPr="00031F17">
        <w:rPr>
          <w:rFonts w:hint="cs"/>
          <w:rtl/>
          <w:lang w:bidi="fa-IR"/>
        </w:rPr>
        <w:t>ی</w:t>
      </w:r>
      <w:r w:rsidRPr="00031F17">
        <w:rPr>
          <w:rtl/>
          <w:lang w:bidi="fa-IR"/>
        </w:rPr>
        <w:t xml:space="preserve"> امن</w:t>
      </w:r>
      <w:r w:rsidRPr="00031F17">
        <w:rPr>
          <w:rFonts w:hint="cs"/>
          <w:rtl/>
          <w:lang w:bidi="fa-IR"/>
        </w:rPr>
        <w:t>ی</w:t>
      </w:r>
      <w:r w:rsidRPr="00031F17">
        <w:rPr>
          <w:rFonts w:hint="eastAsia"/>
          <w:rtl/>
          <w:lang w:bidi="fa-IR"/>
        </w:rPr>
        <w:t>ت</w:t>
      </w:r>
      <w:r w:rsidRPr="00031F17">
        <w:rPr>
          <w:rtl/>
          <w:lang w:bidi="fa-IR"/>
        </w:rPr>
        <w:t xml:space="preserve"> مل</w:t>
      </w:r>
      <w:r w:rsidRPr="00031F17">
        <w:rPr>
          <w:rFonts w:hint="cs"/>
          <w:rtl/>
          <w:lang w:bidi="fa-IR"/>
        </w:rPr>
        <w:t>ی</w:t>
      </w:r>
      <w:r w:rsidRPr="00031F17">
        <w:rPr>
          <w:rtl/>
          <w:lang w:bidi="fa-IR"/>
        </w:rPr>
        <w:t xml:space="preserve"> ارائه م</w:t>
      </w:r>
      <w:r w:rsidRPr="00031F17">
        <w:rPr>
          <w:rFonts w:hint="cs"/>
          <w:rtl/>
          <w:lang w:bidi="fa-IR"/>
        </w:rPr>
        <w:t>ی‌</w:t>
      </w:r>
      <w:r w:rsidRPr="00031F17">
        <w:rPr>
          <w:rFonts w:hint="eastAsia"/>
          <w:rtl/>
          <w:lang w:bidi="fa-IR"/>
        </w:rPr>
        <w:t>دهد</w:t>
      </w:r>
      <w:r w:rsidRPr="00031F17">
        <w:rPr>
          <w:rtl/>
          <w:lang w:bidi="fa-IR"/>
        </w:rPr>
        <w:t>.</w:t>
      </w:r>
    </w:p>
    <w:p w14:paraId="624BF54B" w14:textId="7802B3B6" w:rsidR="00FF42B6" w:rsidRDefault="00A869D4" w:rsidP="00DB3F83">
      <w:pPr>
        <w:pStyle w:val="Heading2"/>
        <w:rPr>
          <w:rtl/>
        </w:rPr>
      </w:pPr>
      <w:bookmarkStart w:id="93" w:name="_Toc239198412"/>
      <w:bookmarkStart w:id="94" w:name="_Toc239198514"/>
      <w:r>
        <w:rPr>
          <w:rFonts w:hint="cs"/>
          <w:rtl/>
        </w:rPr>
        <w:t>2</w:t>
      </w:r>
      <w:r w:rsidR="00FF42B6">
        <w:rPr>
          <w:rFonts w:hint="cs"/>
          <w:rtl/>
        </w:rPr>
        <w:t>-</w:t>
      </w:r>
      <w:r>
        <w:rPr>
          <w:rFonts w:hint="cs"/>
          <w:rtl/>
        </w:rPr>
        <w:t>5</w:t>
      </w:r>
      <w:r w:rsidR="00FF42B6">
        <w:rPr>
          <w:rFonts w:hint="cs"/>
          <w:rtl/>
        </w:rPr>
        <w:t xml:space="preserve">- </w:t>
      </w:r>
      <w:r w:rsidR="00FF42B6" w:rsidRPr="002621F9">
        <w:rPr>
          <w:rtl/>
        </w:rPr>
        <w:t xml:space="preserve"> مطالعه منابع، </w:t>
      </w:r>
      <w:r w:rsidR="00FF42B6" w:rsidRPr="00256704">
        <w:rPr>
          <w:rtl/>
        </w:rPr>
        <w:t>تحل</w:t>
      </w:r>
      <w:r w:rsidR="00FF42B6" w:rsidRPr="00256704">
        <w:rPr>
          <w:rFonts w:hint="cs"/>
          <w:rtl/>
        </w:rPr>
        <w:t>ی</w:t>
      </w:r>
      <w:r w:rsidR="00FF42B6" w:rsidRPr="00256704">
        <w:rPr>
          <w:rFonts w:hint="eastAsia"/>
          <w:rtl/>
        </w:rPr>
        <w:t>ل</w:t>
      </w:r>
      <w:r w:rsidR="00FF42B6" w:rsidRPr="00256704">
        <w:rPr>
          <w:rtl/>
        </w:rPr>
        <w:t xml:space="preserve"> و بررس</w:t>
      </w:r>
      <w:r w:rsidR="00FF42B6" w:rsidRPr="00256704">
        <w:rPr>
          <w:rFonts w:hint="cs"/>
          <w:rtl/>
        </w:rPr>
        <w:t>ی</w:t>
      </w:r>
      <w:r w:rsidR="00FF42B6" w:rsidRPr="00256704">
        <w:rPr>
          <w:rtl/>
        </w:rPr>
        <w:t xml:space="preserve"> اسناد، مدارک و قوان</w:t>
      </w:r>
      <w:r w:rsidR="00FF42B6" w:rsidRPr="00256704">
        <w:rPr>
          <w:rFonts w:hint="cs"/>
          <w:rtl/>
        </w:rPr>
        <w:t>ی</w:t>
      </w:r>
      <w:r w:rsidR="00FF42B6" w:rsidRPr="00256704">
        <w:rPr>
          <w:rFonts w:hint="eastAsia"/>
          <w:rtl/>
        </w:rPr>
        <w:t>ن</w:t>
      </w:r>
      <w:r w:rsidR="00FF42B6" w:rsidRPr="00256704">
        <w:rPr>
          <w:rtl/>
        </w:rPr>
        <w:t xml:space="preserve"> بالادست</w:t>
      </w:r>
      <w:r w:rsidR="00FF42B6" w:rsidRPr="00256704">
        <w:rPr>
          <w:rFonts w:hint="cs"/>
          <w:rtl/>
        </w:rPr>
        <w:t>ی</w:t>
      </w:r>
      <w:r w:rsidR="00FF42B6" w:rsidRPr="00256704">
        <w:rPr>
          <w:rtl/>
        </w:rPr>
        <w:t xml:space="preserve"> مرتبط </w:t>
      </w:r>
      <w:bookmarkEnd w:id="93"/>
      <w:bookmarkEnd w:id="94"/>
    </w:p>
    <w:p w14:paraId="170E1A30" w14:textId="77777777" w:rsidR="00FF42B6" w:rsidRPr="00256704" w:rsidRDefault="00FF42B6" w:rsidP="00FF42B6">
      <w:pPr>
        <w:spacing w:line="276" w:lineRule="auto"/>
        <w:jc w:val="both"/>
        <w:rPr>
          <w:rtl/>
          <w:lang w:bidi="fa-IR"/>
        </w:rPr>
      </w:pPr>
      <w:r w:rsidRPr="008275C2">
        <w:rPr>
          <w:rtl/>
          <w:lang w:bidi="fa-IR"/>
        </w:rPr>
        <w:t xml:space="preserve">توسعه متوازن </w:t>
      </w:r>
      <w:r w:rsidRPr="008275C2">
        <w:rPr>
          <w:rFonts w:hint="cs"/>
          <w:rtl/>
          <w:lang w:bidi="fa-IR"/>
        </w:rPr>
        <w:t>دفاع</w:t>
      </w:r>
      <w:r w:rsidRPr="008275C2">
        <w:rPr>
          <w:rtl/>
          <w:lang w:bidi="fa-IR"/>
        </w:rPr>
        <w:t xml:space="preserve"> هوا</w:t>
      </w:r>
      <w:r w:rsidRPr="008275C2">
        <w:rPr>
          <w:rFonts w:hint="cs"/>
          <w:rtl/>
          <w:lang w:bidi="fa-IR"/>
        </w:rPr>
        <w:t>یی</w:t>
      </w:r>
      <w:r w:rsidRPr="008275C2">
        <w:rPr>
          <w:rFonts w:hint="eastAsia"/>
          <w:rtl/>
          <w:lang w:bidi="fa-IR"/>
        </w:rPr>
        <w:t>،</w:t>
      </w:r>
      <w:r w:rsidRPr="008275C2">
        <w:rPr>
          <w:rtl/>
          <w:lang w:bidi="fa-IR"/>
        </w:rPr>
        <w:t xml:space="preserve"> به دل</w:t>
      </w:r>
      <w:r w:rsidRPr="008275C2">
        <w:rPr>
          <w:rFonts w:hint="cs"/>
          <w:rtl/>
          <w:lang w:bidi="fa-IR"/>
        </w:rPr>
        <w:t>ی</w:t>
      </w:r>
      <w:r w:rsidRPr="008275C2">
        <w:rPr>
          <w:rFonts w:hint="eastAsia"/>
          <w:rtl/>
          <w:lang w:bidi="fa-IR"/>
        </w:rPr>
        <w:t>ل</w:t>
      </w:r>
      <w:r w:rsidRPr="008275C2">
        <w:rPr>
          <w:rtl/>
          <w:lang w:bidi="fa-IR"/>
        </w:rPr>
        <w:t xml:space="preserve"> ماه</w:t>
      </w:r>
      <w:r w:rsidRPr="008275C2">
        <w:rPr>
          <w:rFonts w:hint="cs"/>
          <w:rtl/>
          <w:lang w:bidi="fa-IR"/>
        </w:rPr>
        <w:t>ی</w:t>
      </w:r>
      <w:r w:rsidRPr="008275C2">
        <w:rPr>
          <w:rFonts w:hint="eastAsia"/>
          <w:rtl/>
          <w:lang w:bidi="fa-IR"/>
        </w:rPr>
        <w:t>ت</w:t>
      </w:r>
      <w:r w:rsidRPr="008275C2">
        <w:rPr>
          <w:rtl/>
          <w:lang w:bidi="fa-IR"/>
        </w:rPr>
        <w:t xml:space="preserve"> چندقلمرو</w:t>
      </w:r>
      <w:r w:rsidRPr="008275C2">
        <w:rPr>
          <w:rFonts w:hint="cs"/>
          <w:rtl/>
          <w:lang w:bidi="fa-IR"/>
        </w:rPr>
        <w:t>یی</w:t>
      </w:r>
      <w:r w:rsidRPr="008275C2">
        <w:rPr>
          <w:rtl/>
          <w:lang w:bidi="fa-IR"/>
        </w:rPr>
        <w:t xml:space="preserve"> و فرا-ن</w:t>
      </w:r>
      <w:r w:rsidRPr="008275C2">
        <w:rPr>
          <w:rFonts w:hint="cs"/>
          <w:rtl/>
          <w:lang w:bidi="fa-IR"/>
        </w:rPr>
        <w:t>ی</w:t>
      </w:r>
      <w:r w:rsidRPr="008275C2">
        <w:rPr>
          <w:rFonts w:hint="eastAsia"/>
          <w:rtl/>
          <w:lang w:bidi="fa-IR"/>
        </w:rPr>
        <w:t>رو</w:t>
      </w:r>
      <w:r w:rsidRPr="008275C2">
        <w:rPr>
          <w:rFonts w:hint="cs"/>
          <w:rtl/>
          <w:lang w:bidi="fa-IR"/>
        </w:rPr>
        <w:t>یی</w:t>
      </w:r>
      <w:r w:rsidRPr="008275C2">
        <w:rPr>
          <w:rtl/>
          <w:lang w:bidi="fa-IR"/>
        </w:rPr>
        <w:t xml:space="preserve"> خود، نم</w:t>
      </w:r>
      <w:r w:rsidRPr="008275C2">
        <w:rPr>
          <w:rFonts w:hint="cs"/>
          <w:rtl/>
          <w:lang w:bidi="fa-IR"/>
        </w:rPr>
        <w:t>ی‌</w:t>
      </w:r>
      <w:r w:rsidRPr="008275C2">
        <w:rPr>
          <w:rFonts w:hint="eastAsia"/>
          <w:rtl/>
          <w:lang w:bidi="fa-IR"/>
        </w:rPr>
        <w:t>تواند</w:t>
      </w:r>
      <w:r w:rsidRPr="008275C2">
        <w:rPr>
          <w:rtl/>
          <w:lang w:bidi="fa-IR"/>
        </w:rPr>
        <w:t xml:space="preserve"> در خلأ نظر</w:t>
      </w:r>
      <w:r w:rsidRPr="008275C2">
        <w:rPr>
          <w:rFonts w:hint="cs"/>
          <w:rtl/>
          <w:lang w:bidi="fa-IR"/>
        </w:rPr>
        <w:t>ی</w:t>
      </w:r>
      <w:r w:rsidRPr="008275C2">
        <w:rPr>
          <w:rtl/>
          <w:lang w:bidi="fa-IR"/>
        </w:rPr>
        <w:t xml:space="preserve"> </w:t>
      </w:r>
      <w:r w:rsidRPr="008275C2">
        <w:rPr>
          <w:rFonts w:hint="cs"/>
          <w:rtl/>
          <w:lang w:bidi="fa-IR"/>
        </w:rPr>
        <w:t>ی</w:t>
      </w:r>
      <w:r w:rsidRPr="008275C2">
        <w:rPr>
          <w:rFonts w:hint="eastAsia"/>
          <w:rtl/>
          <w:lang w:bidi="fa-IR"/>
        </w:rPr>
        <w:t>ا</w:t>
      </w:r>
      <w:r w:rsidRPr="008275C2">
        <w:rPr>
          <w:rtl/>
          <w:lang w:bidi="fa-IR"/>
        </w:rPr>
        <w:t xml:space="preserve"> صرفاً بر اساس تئور</w:t>
      </w:r>
      <w:r w:rsidRPr="008275C2">
        <w:rPr>
          <w:rFonts w:hint="cs"/>
          <w:rtl/>
          <w:lang w:bidi="fa-IR"/>
        </w:rPr>
        <w:t>ی‌</w:t>
      </w:r>
      <w:r w:rsidRPr="008275C2">
        <w:rPr>
          <w:rFonts w:hint="eastAsia"/>
          <w:rtl/>
          <w:lang w:bidi="fa-IR"/>
        </w:rPr>
        <w:t>ها</w:t>
      </w:r>
      <w:r w:rsidRPr="008275C2">
        <w:rPr>
          <w:rFonts w:hint="cs"/>
          <w:rtl/>
          <w:lang w:bidi="fa-IR"/>
        </w:rPr>
        <w:t>ی</w:t>
      </w:r>
      <w:r w:rsidRPr="008275C2">
        <w:rPr>
          <w:rtl/>
          <w:lang w:bidi="fa-IR"/>
        </w:rPr>
        <w:t xml:space="preserve"> استراتژ</w:t>
      </w:r>
      <w:r w:rsidRPr="008275C2">
        <w:rPr>
          <w:rFonts w:hint="cs"/>
          <w:rtl/>
          <w:lang w:bidi="fa-IR"/>
        </w:rPr>
        <w:t>ی</w:t>
      </w:r>
      <w:r w:rsidRPr="008275C2">
        <w:rPr>
          <w:rFonts w:hint="eastAsia"/>
          <w:rtl/>
          <w:lang w:bidi="fa-IR"/>
        </w:rPr>
        <w:t>ک</w:t>
      </w:r>
      <w:r w:rsidRPr="008275C2">
        <w:rPr>
          <w:rtl/>
          <w:lang w:bidi="fa-IR"/>
        </w:rPr>
        <w:t xml:space="preserve"> غرب</w:t>
      </w:r>
      <w:r w:rsidRPr="008275C2">
        <w:rPr>
          <w:rFonts w:hint="cs"/>
          <w:rtl/>
          <w:lang w:bidi="fa-IR"/>
        </w:rPr>
        <w:t>ی</w:t>
      </w:r>
      <w:r w:rsidRPr="008275C2">
        <w:rPr>
          <w:rtl/>
          <w:lang w:bidi="fa-IR"/>
        </w:rPr>
        <w:t xml:space="preserve"> تب</w:t>
      </w:r>
      <w:r w:rsidRPr="008275C2">
        <w:rPr>
          <w:rFonts w:hint="cs"/>
          <w:rtl/>
          <w:lang w:bidi="fa-IR"/>
        </w:rPr>
        <w:t>یی</w:t>
      </w:r>
      <w:r w:rsidRPr="008275C2">
        <w:rPr>
          <w:rFonts w:hint="eastAsia"/>
          <w:rtl/>
          <w:lang w:bidi="fa-IR"/>
        </w:rPr>
        <w:t>ن</w:t>
      </w:r>
      <w:r w:rsidRPr="008275C2">
        <w:rPr>
          <w:rtl/>
          <w:lang w:bidi="fa-IR"/>
        </w:rPr>
        <w:t xml:space="preserve"> شود. ا</w:t>
      </w:r>
      <w:r w:rsidRPr="008275C2">
        <w:rPr>
          <w:rFonts w:hint="cs"/>
          <w:rtl/>
          <w:lang w:bidi="fa-IR"/>
        </w:rPr>
        <w:t>ی</w:t>
      </w:r>
      <w:r w:rsidRPr="008275C2">
        <w:rPr>
          <w:rFonts w:hint="eastAsia"/>
          <w:rtl/>
          <w:lang w:bidi="fa-IR"/>
        </w:rPr>
        <w:t>ن</w:t>
      </w:r>
      <w:r w:rsidRPr="008275C2">
        <w:rPr>
          <w:rtl/>
          <w:lang w:bidi="fa-IR"/>
        </w:rPr>
        <w:t xml:space="preserve"> کلان‌س</w:t>
      </w:r>
      <w:r w:rsidRPr="008275C2">
        <w:rPr>
          <w:rFonts w:hint="cs"/>
          <w:rtl/>
          <w:lang w:bidi="fa-IR"/>
        </w:rPr>
        <w:t>ی</w:t>
      </w:r>
      <w:r w:rsidRPr="008275C2">
        <w:rPr>
          <w:rFonts w:hint="eastAsia"/>
          <w:rtl/>
          <w:lang w:bidi="fa-IR"/>
        </w:rPr>
        <w:t>ستم</w:t>
      </w:r>
      <w:r w:rsidRPr="008275C2">
        <w:rPr>
          <w:rtl/>
          <w:lang w:bidi="fa-IR"/>
        </w:rPr>
        <w:t xml:space="preserve"> با</w:t>
      </w:r>
      <w:r w:rsidRPr="008275C2">
        <w:rPr>
          <w:rFonts w:hint="cs"/>
          <w:rtl/>
          <w:lang w:bidi="fa-IR"/>
        </w:rPr>
        <w:t>ی</w:t>
      </w:r>
      <w:r w:rsidRPr="008275C2">
        <w:rPr>
          <w:rFonts w:hint="eastAsia"/>
          <w:rtl/>
          <w:lang w:bidi="fa-IR"/>
        </w:rPr>
        <w:t>د</w:t>
      </w:r>
      <w:r w:rsidRPr="008275C2">
        <w:rPr>
          <w:rtl/>
          <w:lang w:bidi="fa-IR"/>
        </w:rPr>
        <w:t xml:space="preserve"> ر</w:t>
      </w:r>
      <w:r w:rsidRPr="008275C2">
        <w:rPr>
          <w:rFonts w:hint="cs"/>
          <w:rtl/>
          <w:lang w:bidi="fa-IR"/>
        </w:rPr>
        <w:t>ی</w:t>
      </w:r>
      <w:r w:rsidRPr="008275C2">
        <w:rPr>
          <w:rFonts w:hint="eastAsia"/>
          <w:rtl/>
          <w:lang w:bidi="fa-IR"/>
        </w:rPr>
        <w:t>شه</w:t>
      </w:r>
      <w:r w:rsidRPr="008275C2">
        <w:rPr>
          <w:rtl/>
          <w:lang w:bidi="fa-IR"/>
        </w:rPr>
        <w:t xml:space="preserve"> در قوان</w:t>
      </w:r>
      <w:r w:rsidRPr="008275C2">
        <w:rPr>
          <w:rFonts w:hint="cs"/>
          <w:rtl/>
          <w:lang w:bidi="fa-IR"/>
        </w:rPr>
        <w:t>ی</w:t>
      </w:r>
      <w:r w:rsidRPr="008275C2">
        <w:rPr>
          <w:rFonts w:hint="eastAsia"/>
          <w:rtl/>
          <w:lang w:bidi="fa-IR"/>
        </w:rPr>
        <w:t>ن</w:t>
      </w:r>
      <w:r w:rsidRPr="008275C2">
        <w:rPr>
          <w:rtl/>
          <w:lang w:bidi="fa-IR"/>
        </w:rPr>
        <w:t xml:space="preserve"> موضوعه</w:t>
      </w:r>
      <w:r w:rsidRPr="008275C2">
        <w:rPr>
          <w:rStyle w:val="FootnoteReference"/>
          <w:rtl/>
          <w:lang w:bidi="fa-IR"/>
        </w:rPr>
        <w:footnoteReference w:id="63"/>
      </w:r>
      <w:r w:rsidRPr="008275C2">
        <w:rPr>
          <w:rtl/>
          <w:lang w:bidi="fa-IR"/>
        </w:rPr>
        <w:t>، تداب</w:t>
      </w:r>
      <w:r w:rsidRPr="008275C2">
        <w:rPr>
          <w:rFonts w:hint="cs"/>
          <w:rtl/>
          <w:lang w:bidi="fa-IR"/>
        </w:rPr>
        <w:t>ی</w:t>
      </w:r>
      <w:r w:rsidRPr="008275C2">
        <w:rPr>
          <w:rFonts w:hint="eastAsia"/>
          <w:rtl/>
          <w:lang w:bidi="fa-IR"/>
        </w:rPr>
        <w:t>ر</w:t>
      </w:r>
      <w:r w:rsidRPr="008275C2">
        <w:rPr>
          <w:rtl/>
          <w:lang w:bidi="fa-IR"/>
        </w:rPr>
        <w:t xml:space="preserve"> حاکم</w:t>
      </w:r>
      <w:r w:rsidRPr="008275C2">
        <w:rPr>
          <w:rFonts w:hint="cs"/>
          <w:rtl/>
          <w:lang w:bidi="fa-IR"/>
        </w:rPr>
        <w:t>ی</w:t>
      </w:r>
      <w:r w:rsidRPr="008275C2">
        <w:rPr>
          <w:rFonts w:hint="eastAsia"/>
          <w:rtl/>
          <w:lang w:bidi="fa-IR"/>
        </w:rPr>
        <w:t>ت</w:t>
      </w:r>
      <w:r w:rsidRPr="008275C2">
        <w:rPr>
          <w:rFonts w:hint="cs"/>
          <w:rtl/>
          <w:lang w:bidi="fa-IR"/>
        </w:rPr>
        <w:t>ی</w:t>
      </w:r>
      <w:r w:rsidRPr="008275C2">
        <w:rPr>
          <w:rtl/>
          <w:lang w:bidi="fa-IR"/>
        </w:rPr>
        <w:t xml:space="preserve"> و دکتر</w:t>
      </w:r>
      <w:r w:rsidRPr="008275C2">
        <w:rPr>
          <w:rFonts w:hint="cs"/>
          <w:rtl/>
          <w:lang w:bidi="fa-IR"/>
        </w:rPr>
        <w:t>ی</w:t>
      </w:r>
      <w:r w:rsidRPr="008275C2">
        <w:rPr>
          <w:rFonts w:hint="eastAsia"/>
          <w:rtl/>
          <w:lang w:bidi="fa-IR"/>
        </w:rPr>
        <w:t>ن‌ها</w:t>
      </w:r>
      <w:r w:rsidRPr="008275C2">
        <w:rPr>
          <w:rFonts w:hint="cs"/>
          <w:rtl/>
          <w:lang w:bidi="fa-IR"/>
        </w:rPr>
        <w:t>ی</w:t>
      </w:r>
      <w:r w:rsidRPr="008275C2">
        <w:rPr>
          <w:rtl/>
          <w:lang w:bidi="fa-IR"/>
        </w:rPr>
        <w:t xml:space="preserve"> مصوب لشکر</w:t>
      </w:r>
      <w:r w:rsidRPr="008275C2">
        <w:rPr>
          <w:rFonts w:hint="cs"/>
          <w:rtl/>
          <w:lang w:bidi="fa-IR"/>
        </w:rPr>
        <w:t>ی</w:t>
      </w:r>
      <w:r w:rsidRPr="008275C2">
        <w:rPr>
          <w:rtl/>
          <w:lang w:bidi="fa-IR"/>
        </w:rPr>
        <w:t xml:space="preserve"> و کشور</w:t>
      </w:r>
      <w:r w:rsidRPr="008275C2">
        <w:rPr>
          <w:rFonts w:hint="cs"/>
          <w:rtl/>
          <w:lang w:bidi="fa-IR"/>
        </w:rPr>
        <w:t>ی</w:t>
      </w:r>
      <w:r w:rsidRPr="008275C2">
        <w:rPr>
          <w:rStyle w:val="FootnoteReference"/>
          <w:rtl/>
          <w:lang w:bidi="fa-IR"/>
        </w:rPr>
        <w:footnoteReference w:id="64"/>
      </w:r>
      <w:r w:rsidRPr="008275C2">
        <w:rPr>
          <w:rtl/>
          <w:lang w:bidi="fa-IR"/>
        </w:rPr>
        <w:t xml:space="preserve"> داشته با</w:t>
      </w:r>
      <w:r w:rsidRPr="008275C2">
        <w:rPr>
          <w:rFonts w:hint="eastAsia"/>
          <w:rtl/>
          <w:lang w:bidi="fa-IR"/>
        </w:rPr>
        <w:t>شد</w:t>
      </w:r>
      <w:r w:rsidRPr="008275C2">
        <w:rPr>
          <w:rtl/>
          <w:lang w:bidi="fa-IR"/>
        </w:rPr>
        <w:t>. در ا</w:t>
      </w:r>
      <w:r w:rsidRPr="008275C2">
        <w:rPr>
          <w:rFonts w:hint="cs"/>
          <w:rtl/>
          <w:lang w:bidi="fa-IR"/>
        </w:rPr>
        <w:t>ی</w:t>
      </w:r>
      <w:r w:rsidRPr="008275C2">
        <w:rPr>
          <w:rFonts w:hint="eastAsia"/>
          <w:rtl/>
          <w:lang w:bidi="fa-IR"/>
        </w:rPr>
        <w:t>ن</w:t>
      </w:r>
      <w:r w:rsidRPr="008275C2">
        <w:rPr>
          <w:rtl/>
          <w:lang w:bidi="fa-IR"/>
        </w:rPr>
        <w:t xml:space="preserve"> بخش، مهم‌تر</w:t>
      </w:r>
      <w:r w:rsidRPr="008275C2">
        <w:rPr>
          <w:rFonts w:hint="cs"/>
          <w:rtl/>
          <w:lang w:bidi="fa-IR"/>
        </w:rPr>
        <w:t>ی</w:t>
      </w:r>
      <w:r w:rsidRPr="008275C2">
        <w:rPr>
          <w:rFonts w:hint="eastAsia"/>
          <w:rtl/>
          <w:lang w:bidi="fa-IR"/>
        </w:rPr>
        <w:t>ن</w:t>
      </w:r>
      <w:r w:rsidRPr="008275C2">
        <w:rPr>
          <w:rtl/>
          <w:lang w:bidi="fa-IR"/>
        </w:rPr>
        <w:t xml:space="preserve"> اسناد، مدارک و قوان</w:t>
      </w:r>
      <w:r w:rsidRPr="008275C2">
        <w:rPr>
          <w:rFonts w:hint="cs"/>
          <w:rtl/>
          <w:lang w:bidi="fa-IR"/>
        </w:rPr>
        <w:t>ی</w:t>
      </w:r>
      <w:r w:rsidRPr="008275C2">
        <w:rPr>
          <w:rFonts w:hint="eastAsia"/>
          <w:rtl/>
          <w:lang w:bidi="fa-IR"/>
        </w:rPr>
        <w:t>ن</w:t>
      </w:r>
      <w:r w:rsidRPr="008275C2">
        <w:rPr>
          <w:rtl/>
          <w:lang w:bidi="fa-IR"/>
        </w:rPr>
        <w:t xml:space="preserve"> بالادست</w:t>
      </w:r>
      <w:r w:rsidRPr="008275C2">
        <w:rPr>
          <w:rFonts w:hint="cs"/>
          <w:rtl/>
          <w:lang w:bidi="fa-IR"/>
        </w:rPr>
        <w:t>ی</w:t>
      </w:r>
      <w:r w:rsidRPr="008275C2">
        <w:rPr>
          <w:rtl/>
          <w:lang w:bidi="fa-IR"/>
        </w:rPr>
        <w:t xml:space="preserve"> با رو</w:t>
      </w:r>
      <w:r w:rsidRPr="008275C2">
        <w:rPr>
          <w:rFonts w:hint="cs"/>
          <w:rtl/>
          <w:lang w:bidi="fa-IR"/>
        </w:rPr>
        <w:t>ی</w:t>
      </w:r>
      <w:r w:rsidRPr="008275C2">
        <w:rPr>
          <w:rFonts w:hint="eastAsia"/>
          <w:rtl/>
          <w:lang w:bidi="fa-IR"/>
        </w:rPr>
        <w:t>کرد</w:t>
      </w:r>
      <w:r w:rsidRPr="008275C2">
        <w:rPr>
          <w:rtl/>
          <w:lang w:bidi="fa-IR"/>
        </w:rPr>
        <w:t xml:space="preserve"> تحل</w:t>
      </w:r>
      <w:r w:rsidRPr="008275C2">
        <w:rPr>
          <w:rFonts w:hint="cs"/>
          <w:rtl/>
          <w:lang w:bidi="fa-IR"/>
        </w:rPr>
        <w:t>ی</w:t>
      </w:r>
      <w:r w:rsidRPr="008275C2">
        <w:rPr>
          <w:rFonts w:hint="eastAsia"/>
          <w:rtl/>
          <w:lang w:bidi="fa-IR"/>
        </w:rPr>
        <w:t>ل</w:t>
      </w:r>
      <w:r w:rsidRPr="008275C2">
        <w:rPr>
          <w:rtl/>
          <w:lang w:bidi="fa-IR"/>
        </w:rPr>
        <w:t xml:space="preserve"> محتوا</w:t>
      </w:r>
      <w:r w:rsidRPr="008275C2">
        <w:rPr>
          <w:rFonts w:hint="cs"/>
          <w:rtl/>
          <w:lang w:bidi="fa-IR"/>
        </w:rPr>
        <w:t>ی</w:t>
      </w:r>
      <w:r w:rsidRPr="008275C2">
        <w:rPr>
          <w:rtl/>
          <w:lang w:bidi="fa-IR"/>
        </w:rPr>
        <w:t xml:space="preserve"> ک</w:t>
      </w:r>
      <w:r w:rsidRPr="008275C2">
        <w:rPr>
          <w:rFonts w:hint="cs"/>
          <w:rtl/>
          <w:lang w:bidi="fa-IR"/>
        </w:rPr>
        <w:t>ی</w:t>
      </w:r>
      <w:r w:rsidRPr="008275C2">
        <w:rPr>
          <w:rFonts w:hint="eastAsia"/>
          <w:rtl/>
          <w:lang w:bidi="fa-IR"/>
        </w:rPr>
        <w:t>ف</w:t>
      </w:r>
      <w:r w:rsidRPr="008275C2">
        <w:rPr>
          <w:rFonts w:hint="cs"/>
          <w:rtl/>
          <w:lang w:bidi="fa-IR"/>
        </w:rPr>
        <w:t>ی</w:t>
      </w:r>
      <w:r w:rsidRPr="008275C2">
        <w:rPr>
          <w:rtl/>
          <w:lang w:bidi="fa-IR"/>
        </w:rPr>
        <w:t xml:space="preserve"> مورد کالبدشکاف</w:t>
      </w:r>
      <w:r w:rsidRPr="008275C2">
        <w:rPr>
          <w:rFonts w:hint="cs"/>
          <w:rtl/>
          <w:lang w:bidi="fa-IR"/>
        </w:rPr>
        <w:t>ی</w:t>
      </w:r>
      <w:r w:rsidRPr="008275C2">
        <w:rPr>
          <w:rtl/>
          <w:lang w:bidi="fa-IR"/>
        </w:rPr>
        <w:t xml:space="preserve"> قرار م</w:t>
      </w:r>
      <w:r w:rsidRPr="008275C2">
        <w:rPr>
          <w:rFonts w:hint="cs"/>
          <w:rtl/>
          <w:lang w:bidi="fa-IR"/>
        </w:rPr>
        <w:t>ی‌</w:t>
      </w:r>
      <w:r w:rsidRPr="008275C2">
        <w:rPr>
          <w:rFonts w:hint="eastAsia"/>
          <w:rtl/>
          <w:lang w:bidi="fa-IR"/>
        </w:rPr>
        <w:t>گ</w:t>
      </w:r>
      <w:r w:rsidRPr="008275C2">
        <w:rPr>
          <w:rFonts w:hint="cs"/>
          <w:rtl/>
          <w:lang w:bidi="fa-IR"/>
        </w:rPr>
        <w:t>ی</w:t>
      </w:r>
      <w:r w:rsidRPr="008275C2">
        <w:rPr>
          <w:rFonts w:hint="eastAsia"/>
          <w:rtl/>
          <w:lang w:bidi="fa-IR"/>
        </w:rPr>
        <w:t>رند</w:t>
      </w:r>
      <w:r w:rsidRPr="008275C2">
        <w:rPr>
          <w:rFonts w:hint="cs"/>
          <w:rtl/>
          <w:lang w:bidi="fa-IR"/>
        </w:rPr>
        <w:t>.</w:t>
      </w:r>
    </w:p>
    <w:p w14:paraId="130F520C" w14:textId="77777777" w:rsidR="00FF42B6" w:rsidRDefault="00FF42B6" w:rsidP="00CC2BBF">
      <w:pPr>
        <w:pStyle w:val="Heading3"/>
        <w:spacing w:line="276" w:lineRule="auto"/>
        <w:rPr>
          <w:rtl/>
        </w:rPr>
      </w:pPr>
      <w:bookmarkStart w:id="95" w:name="_Toc239198413"/>
      <w:bookmarkStart w:id="96" w:name="_Toc239198515"/>
      <w:r w:rsidRPr="002621F9">
        <w:rPr>
          <w:rtl/>
        </w:rPr>
        <w:t>۲-۵-۱- اصول و کل</w:t>
      </w:r>
      <w:r w:rsidRPr="002621F9">
        <w:rPr>
          <w:rFonts w:hint="cs"/>
          <w:rtl/>
        </w:rPr>
        <w:t>ی</w:t>
      </w:r>
      <w:r w:rsidRPr="002621F9">
        <w:rPr>
          <w:rFonts w:hint="eastAsia"/>
          <w:rtl/>
        </w:rPr>
        <w:t>ات</w:t>
      </w:r>
      <w:r w:rsidRPr="002621F9">
        <w:rPr>
          <w:rtl/>
        </w:rPr>
        <w:t xml:space="preserve"> تعار</w:t>
      </w:r>
      <w:r w:rsidRPr="002621F9">
        <w:rPr>
          <w:rFonts w:hint="cs"/>
          <w:rtl/>
        </w:rPr>
        <w:t>ی</w:t>
      </w:r>
      <w:r w:rsidRPr="002621F9">
        <w:rPr>
          <w:rFonts w:hint="eastAsia"/>
          <w:rtl/>
        </w:rPr>
        <w:t>ف</w:t>
      </w:r>
      <w:r w:rsidRPr="002621F9">
        <w:rPr>
          <w:rtl/>
        </w:rPr>
        <w:t xml:space="preserve"> توسعه متوازن (در تمام</w:t>
      </w:r>
      <w:r w:rsidRPr="002621F9">
        <w:rPr>
          <w:rFonts w:hint="cs"/>
          <w:rtl/>
        </w:rPr>
        <w:t>ی</w:t>
      </w:r>
      <w:r w:rsidRPr="002621F9">
        <w:rPr>
          <w:rtl/>
        </w:rPr>
        <w:t xml:space="preserve"> سطوح کلان کشور)</w:t>
      </w:r>
      <w:bookmarkEnd w:id="95"/>
      <w:bookmarkEnd w:id="96"/>
    </w:p>
    <w:p w14:paraId="4DCB4916" w14:textId="77777777" w:rsidR="00FF42B6" w:rsidRDefault="00FF42B6" w:rsidP="00FF42B6">
      <w:pPr>
        <w:spacing w:line="276" w:lineRule="auto"/>
        <w:jc w:val="both"/>
        <w:rPr>
          <w:rtl/>
          <w:lang w:bidi="fa-IR"/>
        </w:rPr>
      </w:pPr>
      <w:r>
        <w:rPr>
          <w:rtl/>
        </w:rPr>
        <w:t>توسعه متوازن را می‌توان در چارچوب آمایش سرزمین، یک رویکرد ملی و بلندمدت دانست که بر ایجاد تعامل مطلوب بین عناصر سه‌گانه انسان، فضا و فعالیت و نیز هماهنگی بین‌بخشی و منطقه‌ای استوار است. در این نگاه، توسعه متوازن صرفاً به رشد بخشی محدود نمی‌شود، بلکه به‌عنوان یک سند راهبردی ملی و بلندمدت باید در سطوح فراملی، ملی و استانی عمل کند و از طریق نقش دولت، نظام تصمیم‌گیری و اجرا، و اقدام مسئولان و برنامه‌ریزان، به توزیع مناسب و عادلانه امکانات و تسهیلات» و تحقق توسعه متوازن و پایدار، به‌ویژه در مناطق کمتر برخوردار و مرزی، منجر شود</w:t>
      </w:r>
      <w:r>
        <w:rPr>
          <w:rFonts w:hint="cs"/>
          <w:rtl/>
          <w:lang w:bidi="fa-IR"/>
        </w:rPr>
        <w:t>.</w:t>
      </w:r>
      <w:r>
        <w:rPr>
          <w:rStyle w:val="FootnoteReference"/>
          <w:rtl/>
          <w:lang w:bidi="fa-IR"/>
        </w:rPr>
        <w:footnoteReference w:id="65"/>
      </w:r>
    </w:p>
    <w:p w14:paraId="0ABFA9B6" w14:textId="77777777" w:rsidR="00FF42B6" w:rsidRDefault="00FF42B6" w:rsidP="00FF42B6">
      <w:pPr>
        <w:spacing w:line="276" w:lineRule="auto"/>
        <w:jc w:val="both"/>
        <w:rPr>
          <w:rtl/>
          <w:lang w:bidi="fa-IR"/>
        </w:rPr>
      </w:pPr>
      <w:r>
        <w:rPr>
          <w:rFonts w:hint="cs"/>
          <w:rtl/>
          <w:lang w:bidi="fa-IR"/>
        </w:rPr>
        <w:t xml:space="preserve">لذا </w:t>
      </w:r>
      <w:r w:rsidRPr="002621F9">
        <w:rPr>
          <w:rtl/>
          <w:lang w:bidi="fa-IR"/>
        </w:rPr>
        <w:t xml:space="preserve">توسعه متوازن به عنوان </w:t>
      </w:r>
      <w:r w:rsidRPr="002621F9">
        <w:rPr>
          <w:rFonts w:hint="cs"/>
          <w:rtl/>
          <w:lang w:bidi="fa-IR"/>
        </w:rPr>
        <w:t>ی</w:t>
      </w:r>
      <w:r w:rsidRPr="002621F9">
        <w:rPr>
          <w:rFonts w:hint="eastAsia"/>
          <w:rtl/>
          <w:lang w:bidi="fa-IR"/>
        </w:rPr>
        <w:t>ک</w:t>
      </w:r>
      <w:r w:rsidRPr="002621F9">
        <w:rPr>
          <w:rtl/>
          <w:lang w:bidi="fa-IR"/>
        </w:rPr>
        <w:t xml:space="preserve"> کلان‌نظر</w:t>
      </w:r>
      <w:r w:rsidRPr="002621F9">
        <w:rPr>
          <w:rFonts w:hint="cs"/>
          <w:rtl/>
          <w:lang w:bidi="fa-IR"/>
        </w:rPr>
        <w:t>ی</w:t>
      </w:r>
      <w:r w:rsidRPr="002621F9">
        <w:rPr>
          <w:rFonts w:hint="eastAsia"/>
          <w:rtl/>
          <w:lang w:bidi="fa-IR"/>
        </w:rPr>
        <w:t>ه</w:t>
      </w:r>
      <w:r w:rsidRPr="002621F9">
        <w:rPr>
          <w:rtl/>
          <w:lang w:bidi="fa-IR"/>
        </w:rPr>
        <w:t xml:space="preserve"> در مد</w:t>
      </w:r>
      <w:r w:rsidRPr="002621F9">
        <w:rPr>
          <w:rFonts w:hint="cs"/>
          <w:rtl/>
          <w:lang w:bidi="fa-IR"/>
        </w:rPr>
        <w:t>ی</w:t>
      </w:r>
      <w:r w:rsidRPr="002621F9">
        <w:rPr>
          <w:rFonts w:hint="eastAsia"/>
          <w:rtl/>
          <w:lang w:bidi="fa-IR"/>
        </w:rPr>
        <w:t>ر</w:t>
      </w:r>
      <w:r w:rsidRPr="002621F9">
        <w:rPr>
          <w:rFonts w:hint="cs"/>
          <w:rtl/>
          <w:lang w:bidi="fa-IR"/>
        </w:rPr>
        <w:t>ی</w:t>
      </w:r>
      <w:r w:rsidRPr="002621F9">
        <w:rPr>
          <w:rFonts w:hint="eastAsia"/>
          <w:rtl/>
          <w:lang w:bidi="fa-IR"/>
        </w:rPr>
        <w:t>ت</w:t>
      </w:r>
      <w:r w:rsidRPr="002621F9">
        <w:rPr>
          <w:rtl/>
          <w:lang w:bidi="fa-IR"/>
        </w:rPr>
        <w:t xml:space="preserve"> راهبرد</w:t>
      </w:r>
      <w:r w:rsidRPr="002621F9">
        <w:rPr>
          <w:rFonts w:hint="cs"/>
          <w:rtl/>
          <w:lang w:bidi="fa-IR"/>
        </w:rPr>
        <w:t>ی</w:t>
      </w:r>
      <w:r w:rsidRPr="002621F9">
        <w:rPr>
          <w:rtl/>
          <w:lang w:bidi="fa-IR"/>
        </w:rPr>
        <w:t xml:space="preserve"> و حکمران</w:t>
      </w:r>
      <w:r w:rsidRPr="002621F9">
        <w:rPr>
          <w:rFonts w:hint="cs"/>
          <w:rtl/>
          <w:lang w:bidi="fa-IR"/>
        </w:rPr>
        <w:t>ی</w:t>
      </w:r>
      <w:r w:rsidRPr="002621F9">
        <w:rPr>
          <w:rtl/>
          <w:lang w:bidi="fa-IR"/>
        </w:rPr>
        <w:t xml:space="preserve"> مل</w:t>
      </w:r>
      <w:r w:rsidRPr="002621F9">
        <w:rPr>
          <w:rFonts w:hint="cs"/>
          <w:rtl/>
          <w:lang w:bidi="fa-IR"/>
        </w:rPr>
        <w:t>ی</w:t>
      </w:r>
      <w:r w:rsidRPr="002621F9">
        <w:rPr>
          <w:rFonts w:hint="eastAsia"/>
          <w:rtl/>
          <w:lang w:bidi="fa-IR"/>
        </w:rPr>
        <w:t>،</w:t>
      </w:r>
      <w:r w:rsidRPr="002621F9">
        <w:rPr>
          <w:rtl/>
          <w:lang w:bidi="fa-IR"/>
        </w:rPr>
        <w:t xml:space="preserve"> فرآ</w:t>
      </w:r>
      <w:r w:rsidRPr="002621F9">
        <w:rPr>
          <w:rFonts w:hint="cs"/>
          <w:rtl/>
          <w:lang w:bidi="fa-IR"/>
        </w:rPr>
        <w:t>ی</w:t>
      </w:r>
      <w:r w:rsidRPr="002621F9">
        <w:rPr>
          <w:rFonts w:hint="eastAsia"/>
          <w:rtl/>
          <w:lang w:bidi="fa-IR"/>
        </w:rPr>
        <w:t>ند</w:t>
      </w:r>
      <w:r w:rsidRPr="002621F9">
        <w:rPr>
          <w:rFonts w:hint="cs"/>
          <w:rtl/>
          <w:lang w:bidi="fa-IR"/>
        </w:rPr>
        <w:t>ی</w:t>
      </w:r>
      <w:r w:rsidRPr="002621F9">
        <w:rPr>
          <w:rtl/>
          <w:lang w:bidi="fa-IR"/>
        </w:rPr>
        <w:t xml:space="preserve"> پ</w:t>
      </w:r>
      <w:r w:rsidRPr="002621F9">
        <w:rPr>
          <w:rFonts w:hint="cs"/>
          <w:rtl/>
          <w:lang w:bidi="fa-IR"/>
        </w:rPr>
        <w:t>ی</w:t>
      </w:r>
      <w:r w:rsidRPr="002621F9">
        <w:rPr>
          <w:rFonts w:hint="eastAsia"/>
          <w:rtl/>
          <w:lang w:bidi="fa-IR"/>
        </w:rPr>
        <w:t>وسته،</w:t>
      </w:r>
      <w:r w:rsidRPr="002621F9">
        <w:rPr>
          <w:rtl/>
          <w:lang w:bidi="fa-IR"/>
        </w:rPr>
        <w:t xml:space="preserve"> چندبعد</w:t>
      </w:r>
      <w:r w:rsidRPr="002621F9">
        <w:rPr>
          <w:rFonts w:hint="cs"/>
          <w:rtl/>
          <w:lang w:bidi="fa-IR"/>
        </w:rPr>
        <w:t>ی</w:t>
      </w:r>
      <w:r w:rsidRPr="002621F9">
        <w:rPr>
          <w:rtl/>
          <w:lang w:bidi="fa-IR"/>
        </w:rPr>
        <w:t xml:space="preserve"> و ساختار</w:t>
      </w:r>
      <w:r w:rsidRPr="002621F9">
        <w:rPr>
          <w:rFonts w:hint="cs"/>
          <w:rtl/>
          <w:lang w:bidi="fa-IR"/>
        </w:rPr>
        <w:t>ی</w:t>
      </w:r>
      <w:r w:rsidRPr="002621F9">
        <w:rPr>
          <w:rFonts w:hint="eastAsia"/>
          <w:rtl/>
          <w:lang w:bidi="fa-IR"/>
        </w:rPr>
        <w:t>افته</w:t>
      </w:r>
      <w:r w:rsidRPr="002621F9">
        <w:rPr>
          <w:rtl/>
          <w:lang w:bidi="fa-IR"/>
        </w:rPr>
        <w:t xml:space="preserve"> است که توز</w:t>
      </w:r>
      <w:r w:rsidRPr="002621F9">
        <w:rPr>
          <w:rFonts w:hint="cs"/>
          <w:rtl/>
          <w:lang w:bidi="fa-IR"/>
        </w:rPr>
        <w:t>ی</w:t>
      </w:r>
      <w:r w:rsidRPr="002621F9">
        <w:rPr>
          <w:rFonts w:hint="eastAsia"/>
          <w:rtl/>
          <w:lang w:bidi="fa-IR"/>
        </w:rPr>
        <w:t>ع</w:t>
      </w:r>
      <w:r w:rsidRPr="002621F9">
        <w:rPr>
          <w:rtl/>
          <w:lang w:bidi="fa-IR"/>
        </w:rPr>
        <w:t xml:space="preserve"> عادلانه، هماهنگ و هم‌افزا</w:t>
      </w:r>
      <w:r w:rsidRPr="002621F9">
        <w:rPr>
          <w:rFonts w:hint="cs"/>
          <w:rtl/>
          <w:lang w:bidi="fa-IR"/>
        </w:rPr>
        <w:t>ی</w:t>
      </w:r>
      <w:r w:rsidRPr="002621F9">
        <w:rPr>
          <w:rtl/>
          <w:lang w:bidi="fa-IR"/>
        </w:rPr>
        <w:t xml:space="preserve"> منابع، فرصت‌ها و قابل</w:t>
      </w:r>
      <w:r w:rsidRPr="002621F9">
        <w:rPr>
          <w:rFonts w:hint="cs"/>
          <w:rtl/>
          <w:lang w:bidi="fa-IR"/>
        </w:rPr>
        <w:t>ی</w:t>
      </w:r>
      <w:r w:rsidRPr="002621F9">
        <w:rPr>
          <w:rFonts w:hint="eastAsia"/>
          <w:rtl/>
          <w:lang w:bidi="fa-IR"/>
        </w:rPr>
        <w:t>ت‌ها</w:t>
      </w:r>
      <w:r w:rsidRPr="002621F9">
        <w:rPr>
          <w:rtl/>
          <w:lang w:bidi="fa-IR"/>
        </w:rPr>
        <w:t xml:space="preserve"> را در تمام</w:t>
      </w:r>
      <w:r w:rsidRPr="002621F9">
        <w:rPr>
          <w:rFonts w:hint="cs"/>
          <w:rtl/>
          <w:lang w:bidi="fa-IR"/>
        </w:rPr>
        <w:t>ی</w:t>
      </w:r>
      <w:r w:rsidRPr="002621F9">
        <w:rPr>
          <w:rtl/>
          <w:lang w:bidi="fa-IR"/>
        </w:rPr>
        <w:t xml:space="preserve"> ابعاد ز</w:t>
      </w:r>
      <w:r w:rsidRPr="002621F9">
        <w:rPr>
          <w:rFonts w:hint="cs"/>
          <w:rtl/>
          <w:lang w:bidi="fa-IR"/>
        </w:rPr>
        <w:t>ی</w:t>
      </w:r>
      <w:r w:rsidRPr="002621F9">
        <w:rPr>
          <w:rFonts w:hint="eastAsia"/>
          <w:rtl/>
          <w:lang w:bidi="fa-IR"/>
        </w:rPr>
        <w:t>رس</w:t>
      </w:r>
      <w:r w:rsidRPr="002621F9">
        <w:rPr>
          <w:rFonts w:hint="cs"/>
          <w:rtl/>
          <w:lang w:bidi="fa-IR"/>
        </w:rPr>
        <w:t>ی</w:t>
      </w:r>
      <w:r w:rsidRPr="002621F9">
        <w:rPr>
          <w:rFonts w:hint="eastAsia"/>
          <w:rtl/>
          <w:lang w:bidi="fa-IR"/>
        </w:rPr>
        <w:t>ستم</w:t>
      </w:r>
      <w:r w:rsidRPr="002621F9">
        <w:rPr>
          <w:rFonts w:hint="cs"/>
          <w:rtl/>
          <w:lang w:bidi="fa-IR"/>
        </w:rPr>
        <w:t>ی</w:t>
      </w:r>
      <w:r w:rsidRPr="002621F9">
        <w:rPr>
          <w:rtl/>
          <w:lang w:bidi="fa-IR"/>
        </w:rPr>
        <w:t xml:space="preserve"> </w:t>
      </w:r>
      <w:r w:rsidRPr="002621F9">
        <w:rPr>
          <w:rFonts w:hint="cs"/>
          <w:rtl/>
          <w:lang w:bidi="fa-IR"/>
        </w:rPr>
        <w:t>ی</w:t>
      </w:r>
      <w:r w:rsidRPr="002621F9">
        <w:rPr>
          <w:rFonts w:hint="eastAsia"/>
          <w:rtl/>
          <w:lang w:bidi="fa-IR"/>
        </w:rPr>
        <w:t>ک</w:t>
      </w:r>
      <w:r w:rsidRPr="002621F9">
        <w:rPr>
          <w:rtl/>
          <w:lang w:bidi="fa-IR"/>
        </w:rPr>
        <w:t xml:space="preserve"> کشور </w:t>
      </w:r>
      <w:r w:rsidRPr="002621F9">
        <w:rPr>
          <w:rFonts w:hint="cs"/>
          <w:rtl/>
          <w:lang w:bidi="fa-IR"/>
        </w:rPr>
        <w:t>ی</w:t>
      </w:r>
      <w:r w:rsidRPr="002621F9">
        <w:rPr>
          <w:rFonts w:hint="eastAsia"/>
          <w:rtl/>
          <w:lang w:bidi="fa-IR"/>
        </w:rPr>
        <w:t>ا</w:t>
      </w:r>
      <w:r w:rsidRPr="002621F9">
        <w:rPr>
          <w:rtl/>
          <w:lang w:bidi="fa-IR"/>
        </w:rPr>
        <w:t xml:space="preserve"> سازمان هدف قرار م</w:t>
      </w:r>
      <w:r w:rsidRPr="002621F9">
        <w:rPr>
          <w:rFonts w:hint="cs"/>
          <w:rtl/>
          <w:lang w:bidi="fa-IR"/>
        </w:rPr>
        <w:t>ی‌</w:t>
      </w:r>
      <w:r w:rsidRPr="002621F9">
        <w:rPr>
          <w:rFonts w:hint="eastAsia"/>
          <w:rtl/>
          <w:lang w:bidi="fa-IR"/>
        </w:rPr>
        <w:t>دهد</w:t>
      </w:r>
      <w:r>
        <w:rPr>
          <w:rFonts w:hint="cs"/>
          <w:rtl/>
          <w:lang w:bidi="fa-IR"/>
        </w:rPr>
        <w:t>.</w:t>
      </w:r>
    </w:p>
    <w:p w14:paraId="75DE60FD" w14:textId="77777777" w:rsidR="00FF42B6" w:rsidRDefault="00FF42B6" w:rsidP="00FF42B6">
      <w:pPr>
        <w:spacing w:line="276" w:lineRule="auto"/>
        <w:jc w:val="both"/>
        <w:rPr>
          <w:rtl/>
          <w:lang w:bidi="fa-IR"/>
        </w:rPr>
      </w:pPr>
      <w:r>
        <w:rPr>
          <w:rtl/>
        </w:rPr>
        <w:t>بر این اساس، توسعه متوازن مفهومی است که از سطح سازمانی فراتر رفته و باید به‌صورت هماهنگ در سطوح سازمانی، دفاعی و کلان ملی تبیین و اجرا شود. از این‌رو، این مفهوم را می‌توان در سه سطح زیر بررسی کرد</w:t>
      </w:r>
      <w:r w:rsidRPr="002621F9">
        <w:rPr>
          <w:rtl/>
          <w:lang w:bidi="fa-IR"/>
        </w:rPr>
        <w:t>:</w:t>
      </w:r>
    </w:p>
    <w:p w14:paraId="6F3BBAC0" w14:textId="44F9DE2A" w:rsidR="00FF42B6" w:rsidRPr="00813301" w:rsidRDefault="00DB3F83" w:rsidP="00DB3F83">
      <w:pPr>
        <w:pStyle w:val="ListParagraph"/>
        <w:spacing w:line="276" w:lineRule="auto"/>
        <w:ind w:left="567"/>
        <w:jc w:val="both"/>
        <w:rPr>
          <w:b/>
          <w:bCs/>
          <w:color w:val="000000" w:themeColor="text1"/>
          <w:lang w:bidi="fa-IR"/>
        </w:rPr>
      </w:pPr>
      <w:r w:rsidRPr="00813301">
        <w:rPr>
          <w:rFonts w:hint="cs"/>
          <w:b/>
          <w:bCs/>
          <w:color w:val="000000" w:themeColor="text1"/>
          <w:rtl/>
        </w:rPr>
        <w:t xml:space="preserve">سطح اول: </w:t>
      </w:r>
      <w:r w:rsidR="00FF42B6" w:rsidRPr="00813301">
        <w:rPr>
          <w:b/>
          <w:bCs/>
          <w:color w:val="000000" w:themeColor="text1"/>
          <w:rtl/>
        </w:rPr>
        <w:t>سطح کلان مل</w:t>
      </w:r>
      <w:r w:rsidR="00FF42B6" w:rsidRPr="00813301">
        <w:rPr>
          <w:rFonts w:hint="cs"/>
          <w:b/>
          <w:bCs/>
          <w:color w:val="000000" w:themeColor="text1"/>
          <w:rtl/>
        </w:rPr>
        <w:t>ی</w:t>
      </w:r>
      <w:r w:rsidR="00FF42B6" w:rsidRPr="00813301">
        <w:rPr>
          <w:b/>
          <w:bCs/>
          <w:color w:val="000000" w:themeColor="text1"/>
          <w:rtl/>
        </w:rPr>
        <w:t xml:space="preserve"> (حکمران</w:t>
      </w:r>
      <w:r w:rsidR="00FF42B6" w:rsidRPr="00813301">
        <w:rPr>
          <w:rFonts w:hint="cs"/>
          <w:b/>
          <w:bCs/>
          <w:color w:val="000000" w:themeColor="text1"/>
          <w:rtl/>
        </w:rPr>
        <w:t>ی</w:t>
      </w:r>
      <w:r w:rsidR="00FF42B6" w:rsidRPr="00813301">
        <w:rPr>
          <w:b/>
          <w:bCs/>
          <w:color w:val="000000" w:themeColor="text1"/>
          <w:rtl/>
        </w:rPr>
        <w:t xml:space="preserve"> و ارگان‌ها</w:t>
      </w:r>
      <w:r w:rsidR="00FF42B6" w:rsidRPr="00813301">
        <w:rPr>
          <w:rFonts w:hint="cs"/>
          <w:b/>
          <w:bCs/>
          <w:color w:val="000000" w:themeColor="text1"/>
          <w:rtl/>
        </w:rPr>
        <w:t>ی</w:t>
      </w:r>
      <w:r w:rsidR="00FF42B6" w:rsidRPr="00813301">
        <w:rPr>
          <w:b/>
          <w:bCs/>
          <w:color w:val="000000" w:themeColor="text1"/>
          <w:rtl/>
        </w:rPr>
        <w:t xml:space="preserve"> کشور</w:t>
      </w:r>
      <w:r w:rsidR="00FF42B6" w:rsidRPr="00813301">
        <w:rPr>
          <w:rFonts w:hint="cs"/>
          <w:b/>
          <w:bCs/>
          <w:color w:val="000000" w:themeColor="text1"/>
          <w:rtl/>
        </w:rPr>
        <w:t>ی</w:t>
      </w:r>
      <w:r w:rsidR="00FF42B6" w:rsidRPr="00813301">
        <w:rPr>
          <w:b/>
          <w:bCs/>
          <w:color w:val="000000" w:themeColor="text1"/>
          <w:rtl/>
        </w:rPr>
        <w:t>)</w:t>
      </w:r>
    </w:p>
    <w:p w14:paraId="617846DE" w14:textId="77777777" w:rsidR="00FF42B6" w:rsidRDefault="00FF42B6" w:rsidP="00DB3F83">
      <w:pPr>
        <w:spacing w:line="276" w:lineRule="auto"/>
        <w:ind w:left="567"/>
        <w:jc w:val="both"/>
        <w:rPr>
          <w:lang w:bidi="fa-IR"/>
        </w:rPr>
      </w:pPr>
      <w:r w:rsidRPr="003309B0">
        <w:rPr>
          <w:rtl/>
        </w:rPr>
        <w:t xml:space="preserve"> توسعه متوازن در سطح ملی باید با هماهنگی ملی و در چارچوب اهداف کلان کشور پیش برود؛ زیرا در سند چشم‌انداز ۱۴۰۴، جامعه مطلوب ایرانی جامعه‌ای برخوردار از فرصت‌های برابر، توزیع مناسب درآمد و امن، مستقل و مقتدر ترسیم شده و تأکید می‌شود که شاخص‌های کلان برنامه‌های توسعه باید متناسب با سیاست‌ها و الزامات چشم‌انداز تنظیم شوند</w:t>
      </w:r>
      <w:r w:rsidRPr="00790DC6">
        <w:rPr>
          <w:rtl/>
          <w:lang w:bidi="fa-IR"/>
        </w:rPr>
        <w:t>.</w:t>
      </w:r>
      <w:r>
        <w:rPr>
          <w:rStyle w:val="FootnoteReference"/>
          <w:rtl/>
          <w:lang w:bidi="fa-IR"/>
        </w:rPr>
        <w:footnoteReference w:id="66"/>
      </w:r>
      <w:r w:rsidRPr="003309B0">
        <w:rPr>
          <w:rtl/>
        </w:rPr>
        <w:t xml:space="preserve"> </w:t>
      </w:r>
      <w:r>
        <w:rPr>
          <w:rtl/>
        </w:rPr>
        <w:t>در همین راستا، توسعه زمانی پایدار و متوازن خواهد بود که میان توسعه و امنیت ملی پیوند برقرار شود و از نگاه بخشی و مدیریت متمرکزِ یکسویه پرهیز گردد.</w:t>
      </w:r>
      <w:r>
        <w:rPr>
          <w:rStyle w:val="FootnoteReference"/>
          <w:rtl/>
        </w:rPr>
        <w:footnoteReference w:id="67"/>
      </w:r>
    </w:p>
    <w:p w14:paraId="5E439ADF" w14:textId="77777777" w:rsidR="00FF42B6" w:rsidRDefault="00FF42B6" w:rsidP="00DB3F83">
      <w:pPr>
        <w:spacing w:after="0" w:line="276" w:lineRule="auto"/>
        <w:ind w:left="567"/>
        <w:jc w:val="both"/>
        <w:rPr>
          <w:rtl/>
        </w:rPr>
      </w:pPr>
      <w:r>
        <w:rPr>
          <w:rtl/>
        </w:rPr>
        <w:t>کشورها برای حفظ موجودیت، امنیت و رفاه خود از سویی و مقابله با تهدیدات سایر بازیگران از سوی دیگر، ناگزیرند سیاست‌ها و راهبردهایی را جهت افزایش توانمندی و قدرت ملی خود به کار گیرند.</w:t>
      </w:r>
      <w:r>
        <w:rPr>
          <w:rStyle w:val="FootnoteReference"/>
          <w:rtl/>
        </w:rPr>
        <w:footnoteReference w:id="68"/>
      </w:r>
    </w:p>
    <w:p w14:paraId="62995040" w14:textId="77777777" w:rsidR="00FF42B6" w:rsidRPr="00DB3F83" w:rsidRDefault="00FF42B6" w:rsidP="00DB3F83">
      <w:pPr>
        <w:spacing w:after="0" w:line="276" w:lineRule="auto"/>
        <w:ind w:left="567"/>
        <w:jc w:val="both"/>
        <w:rPr>
          <w:color w:val="000000" w:themeColor="text1"/>
          <w:rtl/>
        </w:rPr>
      </w:pPr>
      <w:r>
        <w:rPr>
          <w:rtl/>
        </w:rPr>
        <w:t>نقش قدرت نظامی (نقش پدافند هوایی) و میزان تأثیر ابعاد و مؤلفه‌های آن در استحکام درونی جمهوری اسلامی ایران و تلاش در جهت ارتقاء توان بازدارندگی در برابر آنهاست</w:t>
      </w:r>
      <w:r>
        <w:rPr>
          <w:rFonts w:hint="cs"/>
          <w:rtl/>
        </w:rPr>
        <w:t xml:space="preserve"> </w:t>
      </w:r>
      <w:r>
        <w:rPr>
          <w:rtl/>
        </w:rPr>
        <w:t xml:space="preserve">با توجه به اینکه مبنای دکترین نظامی جمهوری اسلامی ایران، دفاعی و تولید ابزار قدرت برای بازدارندگی فعال و اتخاذ دفاع مبتکرانه و مؤثر است، لذا پدافند هوایی نقش ممتازی در دکترین دفاعی کشور </w:t>
      </w:r>
      <w:r w:rsidRPr="00DB3F83">
        <w:rPr>
          <w:color w:val="000000" w:themeColor="text1"/>
          <w:rtl/>
        </w:rPr>
        <w:t>جمهوری اسلامی ایران دارد</w:t>
      </w:r>
      <w:r w:rsidRPr="00DB3F83">
        <w:rPr>
          <w:rFonts w:hint="cs"/>
          <w:color w:val="000000" w:themeColor="text1"/>
          <w:rtl/>
        </w:rPr>
        <w:t>.</w:t>
      </w:r>
      <w:r w:rsidRPr="00DB3F83">
        <w:rPr>
          <w:rStyle w:val="FootnoteReference"/>
          <w:color w:val="000000" w:themeColor="text1"/>
          <w:rtl/>
        </w:rPr>
        <w:footnoteReference w:id="69"/>
      </w:r>
    </w:p>
    <w:p w14:paraId="2EA88F07" w14:textId="66F0F528" w:rsidR="00FF42B6" w:rsidRPr="00813301" w:rsidRDefault="00DB3F83" w:rsidP="00DB3F83">
      <w:pPr>
        <w:spacing w:line="276" w:lineRule="auto"/>
        <w:ind w:left="567"/>
        <w:jc w:val="both"/>
        <w:rPr>
          <w:b/>
          <w:bCs/>
          <w:color w:val="000000" w:themeColor="text1"/>
          <w:lang w:bidi="fa-IR"/>
        </w:rPr>
      </w:pPr>
      <w:r w:rsidRPr="00813301">
        <w:rPr>
          <w:rFonts w:hint="cs"/>
          <w:b/>
          <w:bCs/>
          <w:color w:val="000000" w:themeColor="text1"/>
          <w:rtl/>
        </w:rPr>
        <w:t xml:space="preserve">سطح دوم: </w:t>
      </w:r>
      <w:r w:rsidR="00FF42B6" w:rsidRPr="00813301">
        <w:rPr>
          <w:b/>
          <w:bCs/>
          <w:color w:val="000000" w:themeColor="text1"/>
          <w:rtl/>
          <w:lang w:bidi="fa-IR"/>
        </w:rPr>
        <w:t xml:space="preserve">سطح </w:t>
      </w:r>
      <w:r w:rsidR="00FF42B6" w:rsidRPr="00813301">
        <w:rPr>
          <w:rFonts w:hint="cs"/>
          <w:b/>
          <w:bCs/>
          <w:color w:val="000000" w:themeColor="text1"/>
          <w:rtl/>
          <w:lang w:bidi="fa-IR"/>
        </w:rPr>
        <w:t>سازمانی (</w:t>
      </w:r>
      <w:r w:rsidR="00FF42B6" w:rsidRPr="00813301">
        <w:rPr>
          <w:b/>
          <w:bCs/>
          <w:color w:val="000000" w:themeColor="text1"/>
          <w:rtl/>
          <w:lang w:bidi="fa-IR"/>
        </w:rPr>
        <w:t>ن</w:t>
      </w:r>
      <w:r w:rsidR="00FF42B6" w:rsidRPr="00813301">
        <w:rPr>
          <w:rFonts w:hint="cs"/>
          <w:b/>
          <w:bCs/>
          <w:color w:val="000000" w:themeColor="text1"/>
          <w:rtl/>
          <w:lang w:bidi="fa-IR"/>
        </w:rPr>
        <w:t>ی</w:t>
      </w:r>
      <w:r w:rsidR="00FF42B6" w:rsidRPr="00813301">
        <w:rPr>
          <w:rFonts w:hint="eastAsia"/>
          <w:b/>
          <w:bCs/>
          <w:color w:val="000000" w:themeColor="text1"/>
          <w:rtl/>
          <w:lang w:bidi="fa-IR"/>
        </w:rPr>
        <w:t>روها</w:t>
      </w:r>
      <w:r w:rsidR="00FF42B6" w:rsidRPr="00813301">
        <w:rPr>
          <w:rFonts w:hint="cs"/>
          <w:b/>
          <w:bCs/>
          <w:color w:val="000000" w:themeColor="text1"/>
          <w:rtl/>
          <w:lang w:bidi="fa-IR"/>
        </w:rPr>
        <w:t>ی</w:t>
      </w:r>
      <w:r w:rsidR="00FF42B6" w:rsidRPr="00813301">
        <w:rPr>
          <w:b/>
          <w:bCs/>
          <w:color w:val="000000" w:themeColor="text1"/>
          <w:rtl/>
          <w:lang w:bidi="fa-IR"/>
        </w:rPr>
        <w:t xml:space="preserve"> مسلح</w:t>
      </w:r>
      <w:r w:rsidR="00FF42B6" w:rsidRPr="00813301">
        <w:rPr>
          <w:rFonts w:hint="cs"/>
          <w:b/>
          <w:bCs/>
          <w:color w:val="000000" w:themeColor="text1"/>
          <w:rtl/>
          <w:lang w:bidi="fa-IR"/>
        </w:rPr>
        <w:t>)</w:t>
      </w:r>
    </w:p>
    <w:p w14:paraId="1383C8FA" w14:textId="77777777" w:rsidR="00FF42B6" w:rsidRPr="00777F7D" w:rsidRDefault="00FF42B6" w:rsidP="00DB3F83">
      <w:pPr>
        <w:spacing w:line="276" w:lineRule="auto"/>
        <w:ind w:left="567"/>
        <w:jc w:val="both"/>
        <w:rPr>
          <w:rStyle w:val="Strong"/>
          <w:b w:val="0"/>
          <w:bCs w:val="0"/>
          <w:lang w:bidi="fa-IR"/>
        </w:rPr>
      </w:pPr>
      <w:r>
        <w:rPr>
          <w:rFonts w:hint="cs"/>
          <w:rtl/>
          <w:lang w:bidi="fa-IR"/>
        </w:rPr>
        <w:t xml:space="preserve"> </w:t>
      </w:r>
      <w:r w:rsidRPr="00790DC6">
        <w:rPr>
          <w:rtl/>
          <w:lang w:bidi="fa-IR"/>
        </w:rPr>
        <w:t>بر مبنا</w:t>
      </w:r>
      <w:r w:rsidRPr="00790DC6">
        <w:rPr>
          <w:rFonts w:hint="cs"/>
          <w:rtl/>
          <w:lang w:bidi="fa-IR"/>
        </w:rPr>
        <w:t>ی</w:t>
      </w:r>
      <w:r w:rsidRPr="00790DC6">
        <w:rPr>
          <w:rtl/>
          <w:lang w:bidi="fa-IR"/>
        </w:rPr>
        <w:t xml:space="preserve"> تداب</w:t>
      </w:r>
      <w:r w:rsidRPr="00790DC6">
        <w:rPr>
          <w:rFonts w:hint="cs"/>
          <w:rtl/>
          <w:lang w:bidi="fa-IR"/>
        </w:rPr>
        <w:t>ی</w:t>
      </w:r>
      <w:r w:rsidRPr="00790DC6">
        <w:rPr>
          <w:rFonts w:hint="eastAsia"/>
          <w:rtl/>
          <w:lang w:bidi="fa-IR"/>
        </w:rPr>
        <w:t>ر</w:t>
      </w:r>
      <w:r w:rsidRPr="00790DC6">
        <w:rPr>
          <w:rtl/>
          <w:lang w:bidi="fa-IR"/>
        </w:rPr>
        <w:t xml:space="preserve"> ابلاغ</w:t>
      </w:r>
      <w:r w:rsidRPr="00790DC6">
        <w:rPr>
          <w:rFonts w:hint="cs"/>
          <w:rtl/>
          <w:lang w:bidi="fa-IR"/>
        </w:rPr>
        <w:t>ی</w:t>
      </w:r>
      <w:r w:rsidRPr="00790DC6">
        <w:rPr>
          <w:rtl/>
          <w:lang w:bidi="fa-IR"/>
        </w:rPr>
        <w:t xml:space="preserve"> اسناد بالادست</w:t>
      </w:r>
      <w:r w:rsidRPr="00790DC6">
        <w:rPr>
          <w:rFonts w:hint="cs"/>
          <w:rtl/>
          <w:lang w:bidi="fa-IR"/>
        </w:rPr>
        <w:t>ی</w:t>
      </w:r>
      <w:r>
        <w:rPr>
          <w:rFonts w:hint="cs"/>
          <w:rtl/>
          <w:lang w:bidi="fa-IR"/>
        </w:rPr>
        <w:t>،</w:t>
      </w:r>
      <w:r w:rsidRPr="003956F4">
        <w:rPr>
          <w:rtl/>
          <w:lang w:bidi="fa-IR"/>
        </w:rPr>
        <w:t xml:space="preserve"> استراتژ</w:t>
      </w:r>
      <w:r w:rsidRPr="003956F4">
        <w:rPr>
          <w:rFonts w:hint="cs"/>
          <w:rtl/>
          <w:lang w:bidi="fa-IR"/>
        </w:rPr>
        <w:t>ی</w:t>
      </w:r>
      <w:r w:rsidRPr="003956F4">
        <w:rPr>
          <w:rtl/>
          <w:lang w:bidi="fa-IR"/>
        </w:rPr>
        <w:t xml:space="preserve"> پدافند</w:t>
      </w:r>
      <w:r w:rsidRPr="003956F4">
        <w:rPr>
          <w:rFonts w:hint="cs"/>
          <w:rtl/>
          <w:lang w:bidi="fa-IR"/>
        </w:rPr>
        <w:t>ی</w:t>
      </w:r>
      <w:r>
        <w:rPr>
          <w:rFonts w:hint="cs"/>
          <w:rtl/>
          <w:lang w:bidi="fa-IR"/>
        </w:rPr>
        <w:t xml:space="preserve"> </w:t>
      </w:r>
      <w:r w:rsidRPr="003956F4">
        <w:rPr>
          <w:rtl/>
          <w:lang w:bidi="fa-IR"/>
        </w:rPr>
        <w:t>کشور جمهور</w:t>
      </w:r>
      <w:r w:rsidRPr="003956F4">
        <w:rPr>
          <w:rFonts w:hint="cs"/>
          <w:rtl/>
          <w:lang w:bidi="fa-IR"/>
        </w:rPr>
        <w:t>ی</w:t>
      </w:r>
      <w:r w:rsidRPr="003956F4">
        <w:rPr>
          <w:rtl/>
          <w:lang w:bidi="fa-IR"/>
        </w:rPr>
        <w:t xml:space="preserve"> اسلام</w:t>
      </w:r>
      <w:r w:rsidRPr="003956F4">
        <w:rPr>
          <w:rFonts w:hint="cs"/>
          <w:rtl/>
          <w:lang w:bidi="fa-IR"/>
        </w:rPr>
        <w:t>ی</w:t>
      </w:r>
      <w:r w:rsidRPr="003956F4">
        <w:rPr>
          <w:rtl/>
          <w:lang w:bidi="fa-IR"/>
        </w:rPr>
        <w:t xml:space="preserve"> ا</w:t>
      </w:r>
      <w:r w:rsidRPr="003956F4">
        <w:rPr>
          <w:rFonts w:hint="cs"/>
          <w:rtl/>
          <w:lang w:bidi="fa-IR"/>
        </w:rPr>
        <w:t>ی</w:t>
      </w:r>
      <w:r w:rsidRPr="003956F4">
        <w:rPr>
          <w:rFonts w:hint="eastAsia"/>
          <w:rtl/>
          <w:lang w:bidi="fa-IR"/>
        </w:rPr>
        <w:t>ران</w:t>
      </w:r>
      <w:r w:rsidRPr="003956F4">
        <w:rPr>
          <w:rtl/>
          <w:lang w:bidi="fa-IR"/>
        </w:rPr>
        <w:t xml:space="preserve"> بر اساس </w:t>
      </w:r>
      <w:r w:rsidRPr="003956F4">
        <w:rPr>
          <w:rFonts w:hint="cs"/>
          <w:rtl/>
          <w:lang w:bidi="fa-IR"/>
        </w:rPr>
        <w:t>ی</w:t>
      </w:r>
      <w:r w:rsidRPr="003956F4">
        <w:rPr>
          <w:rFonts w:hint="eastAsia"/>
          <w:rtl/>
          <w:lang w:bidi="fa-IR"/>
        </w:rPr>
        <w:t>ک</w:t>
      </w:r>
      <w:r w:rsidRPr="003956F4">
        <w:rPr>
          <w:rtl/>
          <w:lang w:bidi="fa-IR"/>
        </w:rPr>
        <w:t xml:space="preserve"> خط مش</w:t>
      </w:r>
      <w:r w:rsidRPr="003956F4">
        <w:rPr>
          <w:rFonts w:hint="cs"/>
          <w:rtl/>
          <w:lang w:bidi="fa-IR"/>
        </w:rPr>
        <w:t>ی</w:t>
      </w:r>
      <w:r w:rsidRPr="003956F4">
        <w:rPr>
          <w:rtl/>
          <w:lang w:bidi="fa-IR"/>
        </w:rPr>
        <w:t xml:space="preserve"> بازدارنده دفاع</w:t>
      </w:r>
      <w:r w:rsidRPr="003956F4">
        <w:rPr>
          <w:rFonts w:hint="cs"/>
          <w:rtl/>
          <w:lang w:bidi="fa-IR"/>
        </w:rPr>
        <w:t>ی</w:t>
      </w:r>
      <w:r w:rsidRPr="003956F4">
        <w:rPr>
          <w:rtl/>
          <w:lang w:bidi="fa-IR"/>
        </w:rPr>
        <w:t xml:space="preserve"> مبتن</w:t>
      </w:r>
      <w:r w:rsidRPr="003956F4">
        <w:rPr>
          <w:rFonts w:hint="cs"/>
          <w:rtl/>
          <w:lang w:bidi="fa-IR"/>
        </w:rPr>
        <w:t>ی</w:t>
      </w:r>
      <w:r w:rsidRPr="003956F4">
        <w:rPr>
          <w:rtl/>
          <w:lang w:bidi="fa-IR"/>
        </w:rPr>
        <w:t xml:space="preserve"> است</w:t>
      </w:r>
      <w:r>
        <w:rPr>
          <w:rFonts w:hint="cs"/>
          <w:rtl/>
          <w:lang w:bidi="fa-IR"/>
        </w:rPr>
        <w:t xml:space="preserve"> و دفاع نفوذ ناپذیر موثر،</w:t>
      </w:r>
      <w:r w:rsidRPr="00790DC6">
        <w:rPr>
          <w:rtl/>
          <w:lang w:bidi="fa-IR"/>
        </w:rPr>
        <w:t xml:space="preserve"> مستلزم هم‌راستا</w:t>
      </w:r>
      <w:r w:rsidRPr="00790DC6">
        <w:rPr>
          <w:rFonts w:hint="cs"/>
          <w:rtl/>
          <w:lang w:bidi="fa-IR"/>
        </w:rPr>
        <w:t>یی</w:t>
      </w:r>
      <w:r w:rsidRPr="00790DC6">
        <w:rPr>
          <w:rtl/>
          <w:lang w:bidi="fa-IR"/>
        </w:rPr>
        <w:t xml:space="preserve"> راهبرد</w:t>
      </w:r>
      <w:r w:rsidRPr="00790DC6">
        <w:rPr>
          <w:rFonts w:hint="cs"/>
          <w:rtl/>
          <w:lang w:bidi="fa-IR"/>
        </w:rPr>
        <w:t>ی</w:t>
      </w:r>
      <w:r w:rsidRPr="00790DC6">
        <w:rPr>
          <w:rtl/>
          <w:lang w:bidi="fa-IR"/>
        </w:rPr>
        <w:t xml:space="preserve"> م</w:t>
      </w:r>
      <w:r w:rsidRPr="00790DC6">
        <w:rPr>
          <w:rFonts w:hint="cs"/>
          <w:rtl/>
          <w:lang w:bidi="fa-IR"/>
        </w:rPr>
        <w:t>ی</w:t>
      </w:r>
      <w:r w:rsidRPr="00790DC6">
        <w:rPr>
          <w:rFonts w:hint="eastAsia"/>
          <w:rtl/>
          <w:lang w:bidi="fa-IR"/>
        </w:rPr>
        <w:t>ان</w:t>
      </w:r>
      <w:r w:rsidRPr="00790DC6">
        <w:rPr>
          <w:rtl/>
          <w:lang w:bidi="fa-IR"/>
        </w:rPr>
        <w:t xml:space="preserve"> ارتش، سپاه، وزارت دفاع و سازمان‌ها</w:t>
      </w:r>
      <w:r w:rsidRPr="00790DC6">
        <w:rPr>
          <w:rFonts w:hint="cs"/>
          <w:rtl/>
          <w:lang w:bidi="fa-IR"/>
        </w:rPr>
        <w:t>ی</w:t>
      </w:r>
      <w:r w:rsidRPr="00790DC6">
        <w:rPr>
          <w:rtl/>
          <w:lang w:bidi="fa-IR"/>
        </w:rPr>
        <w:t xml:space="preserve"> پدافند</w:t>
      </w:r>
      <w:r w:rsidRPr="00790DC6">
        <w:rPr>
          <w:rFonts w:hint="cs"/>
          <w:rtl/>
          <w:lang w:bidi="fa-IR"/>
        </w:rPr>
        <w:t>ی</w:t>
      </w:r>
      <w:r w:rsidRPr="00790DC6">
        <w:rPr>
          <w:rtl/>
          <w:lang w:bidi="fa-IR"/>
        </w:rPr>
        <w:t xml:space="preserve"> است.</w:t>
      </w:r>
      <w:r w:rsidRPr="003956F4">
        <w:rPr>
          <w:rStyle w:val="Strong"/>
          <w:rtl/>
          <w:lang w:bidi="fa-IR"/>
        </w:rPr>
        <w:t xml:space="preserve"> </w:t>
      </w:r>
      <w:r>
        <w:rPr>
          <w:rStyle w:val="FootnoteReference"/>
          <w:rtl/>
          <w:lang w:bidi="fa-IR"/>
        </w:rPr>
        <w:footnoteReference w:id="70"/>
      </w:r>
    </w:p>
    <w:p w14:paraId="41C1D299" w14:textId="3175FE7D" w:rsidR="00FF42B6" w:rsidRPr="00813301" w:rsidRDefault="00DB3F83" w:rsidP="00DB3F83">
      <w:pPr>
        <w:spacing w:line="276" w:lineRule="auto"/>
        <w:ind w:left="567"/>
        <w:jc w:val="both"/>
        <w:rPr>
          <w:b/>
          <w:bCs/>
          <w:color w:val="EE0000"/>
          <w:lang w:bidi="fa-IR"/>
        </w:rPr>
      </w:pPr>
      <w:r w:rsidRPr="00813301">
        <w:rPr>
          <w:rFonts w:hint="cs"/>
          <w:b/>
          <w:bCs/>
          <w:color w:val="000000" w:themeColor="text1"/>
          <w:rtl/>
        </w:rPr>
        <w:t xml:space="preserve">سطح سوم: </w:t>
      </w:r>
      <w:r w:rsidR="00FF42B6" w:rsidRPr="00813301">
        <w:rPr>
          <w:b/>
          <w:bCs/>
          <w:color w:val="000000" w:themeColor="text1"/>
          <w:rtl/>
          <w:lang w:bidi="fa-IR"/>
        </w:rPr>
        <w:t>سطح سازمان</w:t>
      </w:r>
      <w:r w:rsidR="00FF42B6" w:rsidRPr="00813301">
        <w:rPr>
          <w:rFonts w:hint="cs"/>
          <w:b/>
          <w:bCs/>
          <w:color w:val="000000" w:themeColor="text1"/>
          <w:rtl/>
          <w:lang w:bidi="fa-IR"/>
        </w:rPr>
        <w:t>ی</w:t>
      </w:r>
      <w:r w:rsidR="00FF42B6" w:rsidRPr="00813301">
        <w:rPr>
          <w:b/>
          <w:bCs/>
          <w:color w:val="000000" w:themeColor="text1"/>
          <w:rtl/>
          <w:lang w:bidi="fa-IR"/>
        </w:rPr>
        <w:t xml:space="preserve"> و مد</w:t>
      </w:r>
      <w:r w:rsidR="00FF42B6" w:rsidRPr="00813301">
        <w:rPr>
          <w:rFonts w:hint="cs"/>
          <w:b/>
          <w:bCs/>
          <w:color w:val="000000" w:themeColor="text1"/>
          <w:rtl/>
          <w:lang w:bidi="fa-IR"/>
        </w:rPr>
        <w:t>ی</w:t>
      </w:r>
      <w:r w:rsidR="00FF42B6" w:rsidRPr="00813301">
        <w:rPr>
          <w:rFonts w:hint="eastAsia"/>
          <w:b/>
          <w:bCs/>
          <w:color w:val="000000" w:themeColor="text1"/>
          <w:rtl/>
          <w:lang w:bidi="fa-IR"/>
        </w:rPr>
        <w:t>ر</w:t>
      </w:r>
      <w:r w:rsidR="00FF42B6" w:rsidRPr="00813301">
        <w:rPr>
          <w:rFonts w:hint="cs"/>
          <w:b/>
          <w:bCs/>
          <w:color w:val="000000" w:themeColor="text1"/>
          <w:rtl/>
          <w:lang w:bidi="fa-IR"/>
        </w:rPr>
        <w:t>ی</w:t>
      </w:r>
      <w:r w:rsidR="00FF42B6" w:rsidRPr="00813301">
        <w:rPr>
          <w:rFonts w:hint="eastAsia"/>
          <w:b/>
          <w:bCs/>
          <w:color w:val="000000" w:themeColor="text1"/>
          <w:rtl/>
          <w:lang w:bidi="fa-IR"/>
        </w:rPr>
        <w:t>ت</w:t>
      </w:r>
      <w:r w:rsidR="00FF42B6" w:rsidRPr="00813301">
        <w:rPr>
          <w:b/>
          <w:bCs/>
          <w:color w:val="000000" w:themeColor="text1"/>
          <w:rtl/>
          <w:lang w:bidi="fa-IR"/>
        </w:rPr>
        <w:t xml:space="preserve"> درون‌س</w:t>
      </w:r>
      <w:r w:rsidR="00FF42B6" w:rsidRPr="00813301">
        <w:rPr>
          <w:rFonts w:hint="cs"/>
          <w:b/>
          <w:bCs/>
          <w:color w:val="000000" w:themeColor="text1"/>
          <w:rtl/>
          <w:lang w:bidi="fa-IR"/>
        </w:rPr>
        <w:t>ی</w:t>
      </w:r>
      <w:r w:rsidR="00FF42B6" w:rsidRPr="00813301">
        <w:rPr>
          <w:rFonts w:hint="eastAsia"/>
          <w:b/>
          <w:bCs/>
          <w:color w:val="000000" w:themeColor="text1"/>
          <w:rtl/>
          <w:lang w:bidi="fa-IR"/>
        </w:rPr>
        <w:t>ستم</w:t>
      </w:r>
      <w:r w:rsidR="00FF42B6" w:rsidRPr="00813301">
        <w:rPr>
          <w:rFonts w:hint="cs"/>
          <w:b/>
          <w:bCs/>
          <w:color w:val="000000" w:themeColor="text1"/>
          <w:rtl/>
          <w:lang w:bidi="fa-IR"/>
        </w:rPr>
        <w:t>ی</w:t>
      </w:r>
    </w:p>
    <w:p w14:paraId="43B8FEC4" w14:textId="77777777" w:rsidR="00FF42B6" w:rsidRDefault="00FF42B6" w:rsidP="00DB3F83">
      <w:pPr>
        <w:spacing w:line="276" w:lineRule="auto"/>
        <w:ind w:left="567"/>
        <w:jc w:val="both"/>
        <w:rPr>
          <w:lang w:bidi="fa-IR"/>
        </w:rPr>
      </w:pPr>
      <w:r w:rsidRPr="00790DC6">
        <w:rPr>
          <w:rtl/>
          <w:lang w:bidi="fa-IR"/>
        </w:rPr>
        <w:t xml:space="preserve"> </w:t>
      </w:r>
      <w:r>
        <w:rPr>
          <w:rtl/>
        </w:rPr>
        <w:t>اثربخشی قدرت پدافند هوایی مرهون توسعه متوازن مؤلفه‌های قدرت در این حوزه است</w:t>
      </w:r>
      <w:r>
        <w:rPr>
          <w:rFonts w:hint="cs"/>
          <w:rtl/>
        </w:rPr>
        <w:t>.</w:t>
      </w:r>
      <w:r>
        <w:rPr>
          <w:rStyle w:val="FootnoteReference"/>
          <w:rtl/>
        </w:rPr>
        <w:footnoteReference w:id="71"/>
      </w:r>
    </w:p>
    <w:p w14:paraId="2B126E1C" w14:textId="77777777" w:rsidR="00FF42B6" w:rsidRDefault="00FF42B6" w:rsidP="00DB3F83">
      <w:pPr>
        <w:spacing w:line="276" w:lineRule="auto"/>
        <w:ind w:left="567"/>
        <w:jc w:val="both"/>
        <w:rPr>
          <w:lang w:bidi="fa-IR"/>
        </w:rPr>
      </w:pPr>
      <w:r w:rsidRPr="00790DC6">
        <w:rPr>
          <w:rtl/>
          <w:lang w:bidi="fa-IR"/>
        </w:rPr>
        <w:t>طبق نظر</w:t>
      </w:r>
      <w:r w:rsidRPr="00790DC6">
        <w:rPr>
          <w:rFonts w:hint="cs"/>
          <w:rtl/>
          <w:lang w:bidi="fa-IR"/>
        </w:rPr>
        <w:t>ی</w:t>
      </w:r>
      <w:r w:rsidRPr="00790DC6">
        <w:rPr>
          <w:rFonts w:hint="eastAsia"/>
          <w:rtl/>
          <w:lang w:bidi="fa-IR"/>
        </w:rPr>
        <w:t>ه</w:t>
      </w:r>
      <w:r w:rsidRPr="00790DC6">
        <w:rPr>
          <w:rtl/>
          <w:lang w:bidi="fa-IR"/>
        </w:rPr>
        <w:t xml:space="preserve"> کارت امت</w:t>
      </w:r>
      <w:r w:rsidRPr="00790DC6">
        <w:rPr>
          <w:rFonts w:hint="cs"/>
          <w:rtl/>
          <w:lang w:bidi="fa-IR"/>
        </w:rPr>
        <w:t>ی</w:t>
      </w:r>
      <w:r w:rsidRPr="00790DC6">
        <w:rPr>
          <w:rFonts w:hint="eastAsia"/>
          <w:rtl/>
          <w:lang w:bidi="fa-IR"/>
        </w:rPr>
        <w:t>از</w:t>
      </w:r>
      <w:r w:rsidRPr="00790DC6">
        <w:rPr>
          <w:rFonts w:hint="cs"/>
          <w:rtl/>
          <w:lang w:bidi="fa-IR"/>
        </w:rPr>
        <w:t>ی</w:t>
      </w:r>
      <w:r w:rsidRPr="00790DC6">
        <w:rPr>
          <w:rtl/>
          <w:lang w:bidi="fa-IR"/>
        </w:rPr>
        <w:t xml:space="preserve"> متوازن، سازمان‌ها با</w:t>
      </w:r>
      <w:r w:rsidRPr="00790DC6">
        <w:rPr>
          <w:rFonts w:hint="cs"/>
          <w:rtl/>
          <w:lang w:bidi="fa-IR"/>
        </w:rPr>
        <w:t>ی</w:t>
      </w:r>
      <w:r w:rsidRPr="00790DC6">
        <w:rPr>
          <w:rFonts w:hint="eastAsia"/>
          <w:rtl/>
          <w:lang w:bidi="fa-IR"/>
        </w:rPr>
        <w:t>د</w:t>
      </w:r>
      <w:r w:rsidRPr="00790DC6">
        <w:rPr>
          <w:rtl/>
          <w:lang w:bidi="fa-IR"/>
        </w:rPr>
        <w:t xml:space="preserve"> چرخه ارزش خود را به گونه‌ا</w:t>
      </w:r>
      <w:r w:rsidRPr="00790DC6">
        <w:rPr>
          <w:rFonts w:hint="cs"/>
          <w:rtl/>
          <w:lang w:bidi="fa-IR"/>
        </w:rPr>
        <w:t>ی</w:t>
      </w:r>
      <w:r w:rsidRPr="00790DC6">
        <w:rPr>
          <w:rtl/>
          <w:lang w:bidi="fa-IR"/>
        </w:rPr>
        <w:t xml:space="preserve"> طراح</w:t>
      </w:r>
      <w:r w:rsidRPr="00790DC6">
        <w:rPr>
          <w:rFonts w:hint="cs"/>
          <w:rtl/>
          <w:lang w:bidi="fa-IR"/>
        </w:rPr>
        <w:t>ی</w:t>
      </w:r>
      <w:r w:rsidRPr="00790DC6">
        <w:rPr>
          <w:rtl/>
          <w:lang w:bidi="fa-IR"/>
        </w:rPr>
        <w:t xml:space="preserve"> کنند که از رشد تک‌بعد</w:t>
      </w:r>
      <w:r w:rsidRPr="00790DC6">
        <w:rPr>
          <w:rFonts w:hint="cs"/>
          <w:rtl/>
          <w:lang w:bidi="fa-IR"/>
        </w:rPr>
        <w:t>ی</w:t>
      </w:r>
      <w:r w:rsidRPr="00790DC6">
        <w:rPr>
          <w:rtl/>
          <w:lang w:bidi="fa-IR"/>
        </w:rPr>
        <w:t xml:space="preserve"> تجه</w:t>
      </w:r>
      <w:r w:rsidRPr="00790DC6">
        <w:rPr>
          <w:rFonts w:hint="cs"/>
          <w:rtl/>
          <w:lang w:bidi="fa-IR"/>
        </w:rPr>
        <w:t>ی</w:t>
      </w:r>
      <w:r w:rsidRPr="00790DC6">
        <w:rPr>
          <w:rFonts w:hint="eastAsia"/>
          <w:rtl/>
          <w:lang w:bidi="fa-IR"/>
        </w:rPr>
        <w:t>زات</w:t>
      </w:r>
      <w:r w:rsidRPr="00790DC6">
        <w:rPr>
          <w:rtl/>
          <w:lang w:bidi="fa-IR"/>
        </w:rPr>
        <w:t xml:space="preserve"> و غفلت از سرما</w:t>
      </w:r>
      <w:r w:rsidRPr="00790DC6">
        <w:rPr>
          <w:rFonts w:hint="cs"/>
          <w:rtl/>
          <w:lang w:bidi="fa-IR"/>
        </w:rPr>
        <w:t>ی</w:t>
      </w:r>
      <w:r w:rsidRPr="00790DC6">
        <w:rPr>
          <w:rFonts w:hint="eastAsia"/>
          <w:rtl/>
          <w:lang w:bidi="fa-IR"/>
        </w:rPr>
        <w:t>ه</w:t>
      </w:r>
      <w:r w:rsidRPr="00790DC6">
        <w:rPr>
          <w:rtl/>
          <w:lang w:bidi="fa-IR"/>
        </w:rPr>
        <w:t xml:space="preserve"> انسان</w:t>
      </w:r>
      <w:r w:rsidRPr="00790DC6">
        <w:rPr>
          <w:rFonts w:hint="cs"/>
          <w:rtl/>
          <w:lang w:bidi="fa-IR"/>
        </w:rPr>
        <w:t>ی</w:t>
      </w:r>
      <w:r w:rsidRPr="00790DC6">
        <w:rPr>
          <w:rtl/>
          <w:lang w:bidi="fa-IR"/>
        </w:rPr>
        <w:t xml:space="preserve"> جلوگ</w:t>
      </w:r>
      <w:r w:rsidRPr="00790DC6">
        <w:rPr>
          <w:rFonts w:hint="cs"/>
          <w:rtl/>
          <w:lang w:bidi="fa-IR"/>
        </w:rPr>
        <w:t>ی</w:t>
      </w:r>
      <w:r w:rsidRPr="00790DC6">
        <w:rPr>
          <w:rFonts w:hint="eastAsia"/>
          <w:rtl/>
          <w:lang w:bidi="fa-IR"/>
        </w:rPr>
        <w:t>ر</w:t>
      </w:r>
      <w:r w:rsidRPr="00790DC6">
        <w:rPr>
          <w:rFonts w:hint="cs"/>
          <w:rtl/>
          <w:lang w:bidi="fa-IR"/>
        </w:rPr>
        <w:t>ی</w:t>
      </w:r>
      <w:r w:rsidRPr="00790DC6">
        <w:rPr>
          <w:rtl/>
          <w:lang w:bidi="fa-IR"/>
        </w:rPr>
        <w:t xml:space="preserve"> شود.</w:t>
      </w:r>
      <w:r>
        <w:rPr>
          <w:rStyle w:val="FootnoteReference"/>
          <w:rtl/>
          <w:lang w:bidi="fa-IR"/>
        </w:rPr>
        <w:footnoteReference w:id="72"/>
      </w:r>
    </w:p>
    <w:p w14:paraId="7D16F7E4" w14:textId="6D292039" w:rsidR="00FF42B6" w:rsidRDefault="00FF42B6" w:rsidP="00FF42B6">
      <w:pPr>
        <w:spacing w:line="276" w:lineRule="auto"/>
        <w:jc w:val="both"/>
        <w:rPr>
          <w:rtl/>
          <w:lang w:bidi="fa-IR"/>
        </w:rPr>
      </w:pPr>
      <w:r w:rsidRPr="001927C6">
        <w:rPr>
          <w:rtl/>
          <w:lang w:bidi="fa-IR"/>
        </w:rPr>
        <w:t>توسعه متوازن</w:t>
      </w:r>
      <w:r>
        <w:rPr>
          <w:rFonts w:hint="cs"/>
          <w:rtl/>
          <w:lang w:bidi="fa-IR"/>
        </w:rPr>
        <w:t xml:space="preserve"> دفاع </w:t>
      </w:r>
      <w:r w:rsidRPr="001927C6">
        <w:rPr>
          <w:rtl/>
          <w:lang w:bidi="fa-IR"/>
        </w:rPr>
        <w:t>هوا</w:t>
      </w:r>
      <w:r w:rsidRPr="001927C6">
        <w:rPr>
          <w:rFonts w:hint="cs"/>
          <w:rtl/>
          <w:lang w:bidi="fa-IR"/>
        </w:rPr>
        <w:t>یی</w:t>
      </w:r>
      <w:r w:rsidRPr="001927C6">
        <w:rPr>
          <w:rFonts w:hint="eastAsia"/>
          <w:rtl/>
          <w:lang w:bidi="fa-IR"/>
        </w:rPr>
        <w:t>،</w:t>
      </w:r>
      <w:r w:rsidRPr="001927C6">
        <w:rPr>
          <w:rtl/>
          <w:lang w:bidi="fa-IR"/>
        </w:rPr>
        <w:t xml:space="preserve"> </w:t>
      </w:r>
      <w:r w:rsidRPr="006C56C0">
        <w:rPr>
          <w:rtl/>
          <w:lang w:bidi="fa-IR"/>
        </w:rPr>
        <w:t>ن</w:t>
      </w:r>
      <w:r w:rsidRPr="006C56C0">
        <w:rPr>
          <w:rFonts w:hint="cs"/>
          <w:rtl/>
          <w:lang w:bidi="fa-IR"/>
        </w:rPr>
        <w:t>ی</w:t>
      </w:r>
      <w:r w:rsidRPr="006C56C0">
        <w:rPr>
          <w:rFonts w:hint="eastAsia"/>
          <w:rtl/>
          <w:lang w:bidi="fa-IR"/>
        </w:rPr>
        <w:t>ازمند</w:t>
      </w:r>
      <w:r w:rsidRPr="006C56C0">
        <w:rPr>
          <w:rtl/>
          <w:lang w:bidi="fa-IR"/>
        </w:rPr>
        <w:t xml:space="preserve"> انطباق کامل با اسناد راهبرد</w:t>
      </w:r>
      <w:r w:rsidRPr="006C56C0">
        <w:rPr>
          <w:rFonts w:hint="cs"/>
          <w:rtl/>
          <w:lang w:bidi="fa-IR"/>
        </w:rPr>
        <w:t>ی</w:t>
      </w:r>
      <w:r w:rsidRPr="006C56C0">
        <w:rPr>
          <w:rFonts w:hint="eastAsia"/>
          <w:rtl/>
          <w:lang w:bidi="fa-IR"/>
        </w:rPr>
        <w:t>،</w:t>
      </w:r>
      <w:r w:rsidRPr="006C56C0">
        <w:rPr>
          <w:rtl/>
          <w:lang w:bidi="fa-IR"/>
        </w:rPr>
        <w:t xml:space="preserve"> قوان</w:t>
      </w:r>
      <w:r w:rsidRPr="006C56C0">
        <w:rPr>
          <w:rFonts w:hint="cs"/>
          <w:rtl/>
          <w:lang w:bidi="fa-IR"/>
        </w:rPr>
        <w:t>ی</w:t>
      </w:r>
      <w:r w:rsidRPr="006C56C0">
        <w:rPr>
          <w:rFonts w:hint="eastAsia"/>
          <w:rtl/>
          <w:lang w:bidi="fa-IR"/>
        </w:rPr>
        <w:t>ن</w:t>
      </w:r>
      <w:r w:rsidRPr="006C56C0">
        <w:rPr>
          <w:rtl/>
          <w:lang w:bidi="fa-IR"/>
        </w:rPr>
        <w:t xml:space="preserve"> کلان مأمور</w:t>
      </w:r>
      <w:r w:rsidRPr="006C56C0">
        <w:rPr>
          <w:rFonts w:hint="cs"/>
          <w:rtl/>
          <w:lang w:bidi="fa-IR"/>
        </w:rPr>
        <w:t>ی</w:t>
      </w:r>
      <w:r w:rsidRPr="006C56C0">
        <w:rPr>
          <w:rFonts w:hint="eastAsia"/>
          <w:rtl/>
          <w:lang w:bidi="fa-IR"/>
        </w:rPr>
        <w:t>ت</w:t>
      </w:r>
      <w:r w:rsidRPr="006C56C0">
        <w:rPr>
          <w:rFonts w:hint="cs"/>
          <w:rtl/>
          <w:lang w:bidi="fa-IR"/>
        </w:rPr>
        <w:t>ی</w:t>
      </w:r>
      <w:r w:rsidRPr="006C56C0">
        <w:rPr>
          <w:rtl/>
          <w:lang w:bidi="fa-IR"/>
        </w:rPr>
        <w:t xml:space="preserve"> و تداب</w:t>
      </w:r>
      <w:r w:rsidRPr="006C56C0">
        <w:rPr>
          <w:rFonts w:hint="cs"/>
          <w:rtl/>
          <w:lang w:bidi="fa-IR"/>
        </w:rPr>
        <w:t>ی</w:t>
      </w:r>
      <w:r w:rsidRPr="006C56C0">
        <w:rPr>
          <w:rFonts w:hint="eastAsia"/>
          <w:rtl/>
          <w:lang w:bidi="fa-IR"/>
        </w:rPr>
        <w:t>ر</w:t>
      </w:r>
      <w:r w:rsidRPr="006C56C0">
        <w:rPr>
          <w:rtl/>
          <w:lang w:bidi="fa-IR"/>
        </w:rPr>
        <w:t xml:space="preserve"> حاکم</w:t>
      </w:r>
      <w:r w:rsidRPr="006C56C0">
        <w:rPr>
          <w:rFonts w:hint="cs"/>
          <w:rtl/>
          <w:lang w:bidi="fa-IR"/>
        </w:rPr>
        <w:t>ی</w:t>
      </w:r>
      <w:r w:rsidRPr="006C56C0">
        <w:rPr>
          <w:rFonts w:hint="eastAsia"/>
          <w:rtl/>
          <w:lang w:bidi="fa-IR"/>
        </w:rPr>
        <w:t>ت</w:t>
      </w:r>
      <w:r w:rsidRPr="006C56C0">
        <w:rPr>
          <w:rFonts w:hint="cs"/>
          <w:rtl/>
          <w:lang w:bidi="fa-IR"/>
        </w:rPr>
        <w:t>ی</w:t>
      </w:r>
      <w:r w:rsidRPr="006C56C0">
        <w:rPr>
          <w:rtl/>
          <w:lang w:bidi="fa-IR"/>
        </w:rPr>
        <w:t xml:space="preserve"> کشور است</w:t>
      </w:r>
      <w:r w:rsidRPr="001927C6">
        <w:rPr>
          <w:rtl/>
          <w:lang w:bidi="fa-IR"/>
        </w:rPr>
        <w:t xml:space="preserve">. </w:t>
      </w:r>
      <w:r w:rsidRPr="00DB3F83">
        <w:rPr>
          <w:color w:val="000000" w:themeColor="text1"/>
          <w:rtl/>
          <w:lang w:bidi="fa-IR"/>
        </w:rPr>
        <w:t>در ا</w:t>
      </w:r>
      <w:r w:rsidRPr="00DB3F83">
        <w:rPr>
          <w:rFonts w:hint="cs"/>
          <w:color w:val="000000" w:themeColor="text1"/>
          <w:rtl/>
          <w:lang w:bidi="fa-IR"/>
        </w:rPr>
        <w:t>ی</w:t>
      </w:r>
      <w:r w:rsidRPr="00DB3F83">
        <w:rPr>
          <w:rFonts w:hint="eastAsia"/>
          <w:color w:val="000000" w:themeColor="text1"/>
          <w:rtl/>
          <w:lang w:bidi="fa-IR"/>
        </w:rPr>
        <w:t>ن</w:t>
      </w:r>
      <w:r w:rsidRPr="00DB3F83">
        <w:rPr>
          <w:color w:val="000000" w:themeColor="text1"/>
          <w:rtl/>
          <w:lang w:bidi="fa-IR"/>
        </w:rPr>
        <w:t xml:space="preserve"> بخش، مهم‌تر</w:t>
      </w:r>
      <w:r w:rsidRPr="00DB3F83">
        <w:rPr>
          <w:rFonts w:hint="cs"/>
          <w:color w:val="000000" w:themeColor="text1"/>
          <w:rtl/>
          <w:lang w:bidi="fa-IR"/>
        </w:rPr>
        <w:t>ی</w:t>
      </w:r>
      <w:r w:rsidRPr="00DB3F83">
        <w:rPr>
          <w:rFonts w:hint="eastAsia"/>
          <w:color w:val="000000" w:themeColor="text1"/>
          <w:rtl/>
          <w:lang w:bidi="fa-IR"/>
        </w:rPr>
        <w:t>ن</w:t>
      </w:r>
      <w:r w:rsidRPr="00DB3F83">
        <w:rPr>
          <w:color w:val="000000" w:themeColor="text1"/>
          <w:rtl/>
          <w:lang w:bidi="fa-IR"/>
        </w:rPr>
        <w:t xml:space="preserve"> اسناد و مدارک قانون</w:t>
      </w:r>
      <w:r w:rsidRPr="00DB3F83">
        <w:rPr>
          <w:rFonts w:hint="cs"/>
          <w:color w:val="000000" w:themeColor="text1"/>
          <w:rtl/>
          <w:lang w:bidi="fa-IR"/>
        </w:rPr>
        <w:t>ی</w:t>
      </w:r>
      <w:r w:rsidRPr="00DB3F83">
        <w:rPr>
          <w:color w:val="000000" w:themeColor="text1"/>
          <w:rtl/>
          <w:lang w:bidi="fa-IR"/>
        </w:rPr>
        <w:t xml:space="preserve"> مأخذ در دو حوزه لشکر</w:t>
      </w:r>
      <w:r w:rsidRPr="00DB3F83">
        <w:rPr>
          <w:rFonts w:hint="cs"/>
          <w:color w:val="000000" w:themeColor="text1"/>
          <w:rtl/>
          <w:lang w:bidi="fa-IR"/>
        </w:rPr>
        <w:t>ی</w:t>
      </w:r>
      <w:r w:rsidRPr="00DB3F83">
        <w:rPr>
          <w:color w:val="000000" w:themeColor="text1"/>
          <w:rtl/>
          <w:lang w:bidi="fa-IR"/>
        </w:rPr>
        <w:t xml:space="preserve"> و کشور</w:t>
      </w:r>
      <w:r w:rsidRPr="00DB3F83">
        <w:rPr>
          <w:rFonts w:hint="cs"/>
          <w:color w:val="000000" w:themeColor="text1"/>
          <w:rtl/>
          <w:lang w:bidi="fa-IR"/>
        </w:rPr>
        <w:t>ی</w:t>
      </w:r>
      <w:r w:rsidRPr="00DB3F83">
        <w:rPr>
          <w:color w:val="000000" w:themeColor="text1"/>
          <w:rtl/>
          <w:lang w:bidi="fa-IR"/>
        </w:rPr>
        <w:t xml:space="preserve"> مورد تحل</w:t>
      </w:r>
      <w:r w:rsidRPr="00DB3F83">
        <w:rPr>
          <w:rFonts w:hint="cs"/>
          <w:color w:val="000000" w:themeColor="text1"/>
          <w:rtl/>
          <w:lang w:bidi="fa-IR"/>
        </w:rPr>
        <w:t>ی</w:t>
      </w:r>
      <w:r w:rsidRPr="00DB3F83">
        <w:rPr>
          <w:rFonts w:hint="eastAsia"/>
          <w:color w:val="000000" w:themeColor="text1"/>
          <w:rtl/>
          <w:lang w:bidi="fa-IR"/>
        </w:rPr>
        <w:t>ل</w:t>
      </w:r>
      <w:r w:rsidRPr="00DB3F83">
        <w:rPr>
          <w:color w:val="000000" w:themeColor="text1"/>
          <w:rtl/>
          <w:lang w:bidi="fa-IR"/>
        </w:rPr>
        <w:t xml:space="preserve"> محتوا قرار گرفته</w:t>
      </w:r>
      <w:r w:rsidR="00DB3F83" w:rsidRPr="00DB3F83">
        <w:rPr>
          <w:color w:val="000000" w:themeColor="text1"/>
          <w:rtl/>
          <w:lang w:bidi="fa-IR"/>
        </w:rPr>
        <w:softHyphen/>
      </w:r>
      <w:r w:rsidR="00DB3F83" w:rsidRPr="00DB3F83">
        <w:rPr>
          <w:rFonts w:hint="cs"/>
          <w:color w:val="000000" w:themeColor="text1"/>
          <w:rtl/>
          <w:lang w:bidi="fa-IR"/>
        </w:rPr>
        <w:t>اند</w:t>
      </w:r>
      <w:r w:rsidRPr="00DB3F83">
        <w:rPr>
          <w:color w:val="000000" w:themeColor="text1"/>
          <w:rtl/>
          <w:lang w:bidi="fa-IR"/>
        </w:rPr>
        <w:t xml:space="preserve"> تا مبان</w:t>
      </w:r>
      <w:r w:rsidRPr="00DB3F83">
        <w:rPr>
          <w:rFonts w:hint="cs"/>
          <w:color w:val="000000" w:themeColor="text1"/>
          <w:rtl/>
          <w:lang w:bidi="fa-IR"/>
        </w:rPr>
        <w:t>ی</w:t>
      </w:r>
      <w:r w:rsidRPr="00DB3F83">
        <w:rPr>
          <w:color w:val="000000" w:themeColor="text1"/>
          <w:rtl/>
          <w:lang w:bidi="fa-IR"/>
        </w:rPr>
        <w:t xml:space="preserve"> قانون</w:t>
      </w:r>
      <w:r w:rsidRPr="00DB3F83">
        <w:rPr>
          <w:rFonts w:hint="cs"/>
          <w:color w:val="000000" w:themeColor="text1"/>
          <w:rtl/>
          <w:lang w:bidi="fa-IR"/>
        </w:rPr>
        <w:t>ی</w:t>
      </w:r>
      <w:r w:rsidRPr="00DB3F83">
        <w:rPr>
          <w:color w:val="000000" w:themeColor="text1"/>
          <w:rtl/>
          <w:lang w:bidi="fa-IR"/>
        </w:rPr>
        <w:t xml:space="preserve"> شاخص‌ها</w:t>
      </w:r>
      <w:r w:rsidRPr="00DB3F83">
        <w:rPr>
          <w:rFonts w:hint="cs"/>
          <w:color w:val="000000" w:themeColor="text1"/>
          <w:rtl/>
          <w:lang w:bidi="fa-IR"/>
        </w:rPr>
        <w:t>ی</w:t>
      </w:r>
      <w:r w:rsidRPr="00DB3F83">
        <w:rPr>
          <w:color w:val="000000" w:themeColor="text1"/>
          <w:rtl/>
          <w:lang w:bidi="fa-IR"/>
        </w:rPr>
        <w:t xml:space="preserve"> مدل ا</w:t>
      </w:r>
      <w:r w:rsidRPr="00DB3F83">
        <w:rPr>
          <w:rFonts w:hint="eastAsia"/>
          <w:color w:val="000000" w:themeColor="text1"/>
          <w:rtl/>
          <w:lang w:bidi="fa-IR"/>
        </w:rPr>
        <w:t>ستخراج</w:t>
      </w:r>
      <w:r w:rsidR="00DB3F83" w:rsidRPr="00DB3F83">
        <w:rPr>
          <w:color w:val="000000" w:themeColor="text1"/>
          <w:rtl/>
          <w:lang w:bidi="fa-IR"/>
        </w:rPr>
        <w:t xml:space="preserve"> گردد</w:t>
      </w:r>
      <w:r w:rsidR="00DB3F83" w:rsidRPr="00DB3F83">
        <w:rPr>
          <w:rFonts w:hint="cs"/>
          <w:color w:val="000000" w:themeColor="text1"/>
          <w:rtl/>
          <w:lang w:bidi="fa-IR"/>
        </w:rPr>
        <w:t>:</w:t>
      </w:r>
    </w:p>
    <w:p w14:paraId="7530F038" w14:textId="77777777" w:rsidR="00FF42B6" w:rsidRPr="00813301" w:rsidRDefault="00FF42B6" w:rsidP="006703C5">
      <w:pPr>
        <w:pStyle w:val="ListParagraph"/>
        <w:numPr>
          <w:ilvl w:val="0"/>
          <w:numId w:val="46"/>
        </w:numPr>
        <w:spacing w:line="276" w:lineRule="auto"/>
        <w:ind w:left="567" w:hanging="284"/>
        <w:jc w:val="both"/>
        <w:rPr>
          <w:b/>
          <w:bCs/>
          <w:color w:val="000000" w:themeColor="text1"/>
          <w:rtl/>
          <w:lang w:bidi="fa-IR"/>
        </w:rPr>
      </w:pPr>
      <w:r w:rsidRPr="00813301">
        <w:rPr>
          <w:b/>
          <w:bCs/>
          <w:color w:val="000000" w:themeColor="text1"/>
          <w:rtl/>
          <w:lang w:bidi="fa-IR"/>
        </w:rPr>
        <w:t>اسناد و تداب</w:t>
      </w:r>
      <w:r w:rsidRPr="00813301">
        <w:rPr>
          <w:rFonts w:hint="cs"/>
          <w:b/>
          <w:bCs/>
          <w:color w:val="000000" w:themeColor="text1"/>
          <w:rtl/>
          <w:lang w:bidi="fa-IR"/>
        </w:rPr>
        <w:t>ی</w:t>
      </w:r>
      <w:r w:rsidRPr="00813301">
        <w:rPr>
          <w:rFonts w:hint="eastAsia"/>
          <w:b/>
          <w:bCs/>
          <w:color w:val="000000" w:themeColor="text1"/>
          <w:rtl/>
          <w:lang w:bidi="fa-IR"/>
        </w:rPr>
        <w:t>ر</w:t>
      </w:r>
      <w:r w:rsidRPr="00813301">
        <w:rPr>
          <w:b/>
          <w:bCs/>
          <w:color w:val="000000" w:themeColor="text1"/>
          <w:rtl/>
          <w:lang w:bidi="fa-IR"/>
        </w:rPr>
        <w:t xml:space="preserve"> حاکم</w:t>
      </w:r>
      <w:r w:rsidRPr="00813301">
        <w:rPr>
          <w:rFonts w:hint="cs"/>
          <w:b/>
          <w:bCs/>
          <w:color w:val="000000" w:themeColor="text1"/>
          <w:rtl/>
          <w:lang w:bidi="fa-IR"/>
        </w:rPr>
        <w:t>ی</w:t>
      </w:r>
      <w:r w:rsidRPr="00813301">
        <w:rPr>
          <w:rFonts w:hint="eastAsia"/>
          <w:b/>
          <w:bCs/>
          <w:color w:val="000000" w:themeColor="text1"/>
          <w:rtl/>
          <w:lang w:bidi="fa-IR"/>
        </w:rPr>
        <w:t>ت</w:t>
      </w:r>
      <w:r w:rsidRPr="00813301">
        <w:rPr>
          <w:rFonts w:hint="cs"/>
          <w:b/>
          <w:bCs/>
          <w:color w:val="000000" w:themeColor="text1"/>
          <w:rtl/>
          <w:lang w:bidi="fa-IR"/>
        </w:rPr>
        <w:t>ی</w:t>
      </w:r>
      <w:r w:rsidRPr="00813301">
        <w:rPr>
          <w:b/>
          <w:bCs/>
          <w:color w:val="000000" w:themeColor="text1"/>
          <w:rtl/>
          <w:lang w:bidi="fa-IR"/>
        </w:rPr>
        <w:t xml:space="preserve"> (رأس نظام)</w:t>
      </w:r>
    </w:p>
    <w:p w14:paraId="717C8110" w14:textId="77777777" w:rsidR="00FF42B6" w:rsidRDefault="00FF42B6" w:rsidP="00DB3F83">
      <w:pPr>
        <w:spacing w:line="276" w:lineRule="auto"/>
        <w:ind w:left="850"/>
        <w:jc w:val="both"/>
        <w:rPr>
          <w:rtl/>
          <w:lang w:bidi="fa-IR"/>
        </w:rPr>
      </w:pPr>
      <w:r w:rsidRPr="00256704">
        <w:rPr>
          <w:rtl/>
          <w:lang w:bidi="fa-IR"/>
        </w:rPr>
        <w:t>الف) تداب</w:t>
      </w:r>
      <w:r w:rsidRPr="00256704">
        <w:rPr>
          <w:rFonts w:hint="cs"/>
          <w:rtl/>
          <w:lang w:bidi="fa-IR"/>
        </w:rPr>
        <w:t>ی</w:t>
      </w:r>
      <w:r w:rsidRPr="00256704">
        <w:rPr>
          <w:rFonts w:hint="eastAsia"/>
          <w:rtl/>
          <w:lang w:bidi="fa-IR"/>
        </w:rPr>
        <w:t>ر</w:t>
      </w:r>
      <w:r w:rsidRPr="00256704">
        <w:rPr>
          <w:rtl/>
          <w:lang w:bidi="fa-IR"/>
        </w:rPr>
        <w:t xml:space="preserve"> و فرام</w:t>
      </w:r>
      <w:r w:rsidRPr="00256704">
        <w:rPr>
          <w:rFonts w:hint="cs"/>
          <w:rtl/>
          <w:lang w:bidi="fa-IR"/>
        </w:rPr>
        <w:t>ی</w:t>
      </w:r>
      <w:r w:rsidRPr="00256704">
        <w:rPr>
          <w:rFonts w:hint="eastAsia"/>
          <w:rtl/>
          <w:lang w:bidi="fa-IR"/>
        </w:rPr>
        <w:t>ن</w:t>
      </w:r>
      <w:r w:rsidRPr="00256704">
        <w:rPr>
          <w:rtl/>
          <w:lang w:bidi="fa-IR"/>
        </w:rPr>
        <w:t xml:space="preserve"> ابلاغ</w:t>
      </w:r>
      <w:r w:rsidRPr="00256704">
        <w:rPr>
          <w:rFonts w:hint="cs"/>
          <w:rtl/>
          <w:lang w:bidi="fa-IR"/>
        </w:rPr>
        <w:t>ی</w:t>
      </w:r>
      <w:r w:rsidRPr="00256704">
        <w:rPr>
          <w:rtl/>
          <w:lang w:bidi="fa-IR"/>
        </w:rPr>
        <w:t xml:space="preserve"> فرمانده</w:t>
      </w:r>
      <w:r w:rsidRPr="00256704">
        <w:rPr>
          <w:rFonts w:hint="cs"/>
          <w:rtl/>
          <w:lang w:bidi="fa-IR"/>
        </w:rPr>
        <w:t>ی</w:t>
      </w:r>
      <w:r w:rsidRPr="00256704">
        <w:rPr>
          <w:rtl/>
          <w:lang w:bidi="fa-IR"/>
        </w:rPr>
        <w:t xml:space="preserve"> معظم کل قوا (مدظله‌العال</w:t>
      </w:r>
      <w:r w:rsidRPr="00256704">
        <w:rPr>
          <w:rFonts w:hint="cs"/>
          <w:rtl/>
          <w:lang w:bidi="fa-IR"/>
        </w:rPr>
        <w:t>ی</w:t>
      </w:r>
      <w:r w:rsidRPr="00256704">
        <w:rPr>
          <w:rtl/>
          <w:lang w:bidi="fa-IR"/>
        </w:rPr>
        <w:t>) در خصوص تفک</w:t>
      </w:r>
      <w:r w:rsidRPr="00256704">
        <w:rPr>
          <w:rFonts w:hint="cs"/>
          <w:rtl/>
          <w:lang w:bidi="fa-IR"/>
        </w:rPr>
        <w:t>ی</w:t>
      </w:r>
      <w:r w:rsidRPr="00256704">
        <w:rPr>
          <w:rFonts w:hint="eastAsia"/>
          <w:rtl/>
          <w:lang w:bidi="fa-IR"/>
        </w:rPr>
        <w:t>ک</w:t>
      </w:r>
      <w:r w:rsidRPr="00256704">
        <w:rPr>
          <w:rtl/>
          <w:lang w:bidi="fa-IR"/>
        </w:rPr>
        <w:t xml:space="preserve"> و استقلال پدافند هوا</w:t>
      </w:r>
      <w:r w:rsidRPr="00256704">
        <w:rPr>
          <w:rFonts w:hint="cs"/>
          <w:rtl/>
          <w:lang w:bidi="fa-IR"/>
        </w:rPr>
        <w:t>یی</w:t>
      </w:r>
      <w:r w:rsidRPr="00256704">
        <w:rPr>
          <w:rtl/>
          <w:lang w:bidi="fa-IR"/>
        </w:rPr>
        <w:t xml:space="preserve"> (۱۳۸۷)</w:t>
      </w:r>
      <w:r>
        <w:rPr>
          <w:rFonts w:hint="cs"/>
          <w:rtl/>
          <w:lang w:bidi="fa-IR"/>
        </w:rPr>
        <w:t>.</w:t>
      </w:r>
    </w:p>
    <w:p w14:paraId="5070323B" w14:textId="77777777" w:rsidR="00FF42B6" w:rsidRDefault="00FF42B6" w:rsidP="00DB3F83">
      <w:pPr>
        <w:spacing w:line="276" w:lineRule="auto"/>
        <w:ind w:left="850"/>
        <w:jc w:val="both"/>
        <w:rPr>
          <w:rtl/>
          <w:lang w:bidi="fa-IR"/>
        </w:rPr>
      </w:pPr>
      <w:r w:rsidRPr="00720754">
        <w:rPr>
          <w:rtl/>
          <w:lang w:bidi="fa-IR"/>
        </w:rPr>
        <w:t>مامور</w:t>
      </w:r>
      <w:r w:rsidRPr="00720754">
        <w:rPr>
          <w:rFonts w:hint="cs"/>
          <w:rtl/>
          <w:lang w:bidi="fa-IR"/>
        </w:rPr>
        <w:t>ی</w:t>
      </w:r>
      <w:r w:rsidRPr="00720754">
        <w:rPr>
          <w:rFonts w:hint="eastAsia"/>
          <w:rtl/>
          <w:lang w:bidi="fa-IR"/>
        </w:rPr>
        <w:t>ت</w:t>
      </w:r>
      <w:r w:rsidRPr="00720754">
        <w:rPr>
          <w:rtl/>
          <w:lang w:bidi="fa-IR"/>
        </w:rPr>
        <w:t xml:space="preserve"> کل</w:t>
      </w:r>
      <w:r w:rsidRPr="00720754">
        <w:rPr>
          <w:rFonts w:hint="cs"/>
          <w:rtl/>
          <w:lang w:bidi="fa-IR"/>
        </w:rPr>
        <w:t>ی</w:t>
      </w:r>
      <w:r w:rsidRPr="00720754">
        <w:rPr>
          <w:rtl/>
          <w:lang w:bidi="fa-IR"/>
        </w:rPr>
        <w:t xml:space="preserve"> ابلاغ</w:t>
      </w:r>
      <w:r w:rsidRPr="00720754">
        <w:rPr>
          <w:rFonts w:hint="cs"/>
          <w:rtl/>
          <w:lang w:bidi="fa-IR"/>
        </w:rPr>
        <w:t>ی</w:t>
      </w:r>
      <w:r w:rsidRPr="00720754">
        <w:rPr>
          <w:rtl/>
          <w:lang w:bidi="fa-IR"/>
        </w:rPr>
        <w:t xml:space="preserve"> به قرارگاه مشترک پدافند هوا</w:t>
      </w:r>
      <w:r w:rsidRPr="00720754">
        <w:rPr>
          <w:rFonts w:hint="cs"/>
          <w:rtl/>
          <w:lang w:bidi="fa-IR"/>
        </w:rPr>
        <w:t>یی</w:t>
      </w:r>
      <w:r w:rsidRPr="00720754">
        <w:rPr>
          <w:rtl/>
          <w:lang w:bidi="fa-IR"/>
        </w:rPr>
        <w:t xml:space="preserve"> خاتم‌الانب</w:t>
      </w:r>
      <w:r w:rsidRPr="00720754">
        <w:rPr>
          <w:rFonts w:hint="cs"/>
          <w:rtl/>
          <w:lang w:bidi="fa-IR"/>
        </w:rPr>
        <w:t>ی</w:t>
      </w:r>
      <w:r w:rsidRPr="00720754">
        <w:rPr>
          <w:rFonts w:hint="eastAsia"/>
          <w:rtl/>
          <w:lang w:bidi="fa-IR"/>
        </w:rPr>
        <w:t>اء</w:t>
      </w:r>
      <w:r w:rsidRPr="00720754">
        <w:rPr>
          <w:rtl/>
          <w:lang w:bidi="fa-IR"/>
        </w:rPr>
        <w:t xml:space="preserve"> (ص) کشور عبارت است از</w:t>
      </w:r>
      <w:r>
        <w:rPr>
          <w:rFonts w:hint="cs"/>
          <w:rtl/>
          <w:lang w:bidi="fa-IR"/>
        </w:rPr>
        <w:t>:</w:t>
      </w:r>
    </w:p>
    <w:p w14:paraId="7B43DF2A" w14:textId="77777777" w:rsidR="00FF42B6" w:rsidRDefault="00FF42B6" w:rsidP="00DB3F83">
      <w:pPr>
        <w:spacing w:line="276" w:lineRule="auto"/>
        <w:ind w:left="850"/>
        <w:jc w:val="both"/>
        <w:rPr>
          <w:rtl/>
          <w:lang w:bidi="fa-IR"/>
        </w:rPr>
      </w:pPr>
      <w:r w:rsidRPr="00720754">
        <w:rPr>
          <w:rtl/>
          <w:lang w:bidi="fa-IR"/>
        </w:rPr>
        <w:t xml:space="preserve"> هماهنگ</w:t>
      </w:r>
      <w:r w:rsidRPr="00720754">
        <w:rPr>
          <w:rFonts w:hint="cs"/>
          <w:rtl/>
          <w:lang w:bidi="fa-IR"/>
        </w:rPr>
        <w:t>ی</w:t>
      </w:r>
      <w:r w:rsidRPr="00720754">
        <w:rPr>
          <w:rFonts w:hint="eastAsia"/>
          <w:rtl/>
          <w:lang w:bidi="fa-IR"/>
        </w:rPr>
        <w:t>،</w:t>
      </w:r>
      <w:r w:rsidRPr="00720754">
        <w:rPr>
          <w:rtl/>
          <w:lang w:bidi="fa-IR"/>
        </w:rPr>
        <w:t xml:space="preserve"> هدا</w:t>
      </w:r>
      <w:r w:rsidRPr="00720754">
        <w:rPr>
          <w:rFonts w:hint="cs"/>
          <w:rtl/>
          <w:lang w:bidi="fa-IR"/>
        </w:rPr>
        <w:t>ی</w:t>
      </w:r>
      <w:r w:rsidRPr="00720754">
        <w:rPr>
          <w:rFonts w:hint="eastAsia"/>
          <w:rtl/>
          <w:lang w:bidi="fa-IR"/>
        </w:rPr>
        <w:t>ت</w:t>
      </w:r>
      <w:r w:rsidRPr="00720754">
        <w:rPr>
          <w:rtl/>
          <w:lang w:bidi="fa-IR"/>
        </w:rPr>
        <w:t xml:space="preserve"> و کنترل عمل</w:t>
      </w:r>
      <w:r w:rsidRPr="00720754">
        <w:rPr>
          <w:rFonts w:hint="cs"/>
          <w:rtl/>
          <w:lang w:bidi="fa-IR"/>
        </w:rPr>
        <w:t>ی</w:t>
      </w:r>
      <w:r w:rsidRPr="00720754">
        <w:rPr>
          <w:rFonts w:hint="eastAsia"/>
          <w:rtl/>
          <w:lang w:bidi="fa-IR"/>
        </w:rPr>
        <w:t>ات</w:t>
      </w:r>
      <w:r w:rsidRPr="00720754">
        <w:rPr>
          <w:rtl/>
          <w:lang w:bidi="fa-IR"/>
        </w:rPr>
        <w:t xml:space="preserve"> پدافند هوا</w:t>
      </w:r>
      <w:r w:rsidRPr="00720754">
        <w:rPr>
          <w:rFonts w:hint="cs"/>
          <w:rtl/>
          <w:lang w:bidi="fa-IR"/>
        </w:rPr>
        <w:t>یی</w:t>
      </w:r>
      <w:r w:rsidRPr="00720754">
        <w:rPr>
          <w:rtl/>
          <w:lang w:bidi="fa-IR"/>
        </w:rPr>
        <w:t xml:space="preserve"> ن</w:t>
      </w:r>
      <w:r w:rsidRPr="00720754">
        <w:rPr>
          <w:rFonts w:hint="cs"/>
          <w:rtl/>
          <w:lang w:bidi="fa-IR"/>
        </w:rPr>
        <w:t>ی</w:t>
      </w:r>
      <w:r w:rsidRPr="00720754">
        <w:rPr>
          <w:rFonts w:hint="eastAsia"/>
          <w:rtl/>
          <w:lang w:bidi="fa-IR"/>
        </w:rPr>
        <w:t>روها</w:t>
      </w:r>
      <w:r w:rsidRPr="00720754">
        <w:rPr>
          <w:rFonts w:hint="cs"/>
          <w:rtl/>
          <w:lang w:bidi="fa-IR"/>
        </w:rPr>
        <w:t>ی</w:t>
      </w:r>
      <w:r w:rsidRPr="00720754">
        <w:rPr>
          <w:rtl/>
          <w:lang w:bidi="fa-IR"/>
        </w:rPr>
        <w:t xml:space="preserve"> مسلح و سا</w:t>
      </w:r>
      <w:r w:rsidRPr="00720754">
        <w:rPr>
          <w:rFonts w:hint="cs"/>
          <w:rtl/>
          <w:lang w:bidi="fa-IR"/>
        </w:rPr>
        <w:t>ی</w:t>
      </w:r>
      <w:r w:rsidRPr="00720754">
        <w:rPr>
          <w:rFonts w:hint="eastAsia"/>
          <w:rtl/>
          <w:lang w:bidi="fa-IR"/>
        </w:rPr>
        <w:t>ر</w:t>
      </w:r>
      <w:r w:rsidRPr="00720754">
        <w:rPr>
          <w:rtl/>
          <w:lang w:bidi="fa-IR"/>
        </w:rPr>
        <w:t xml:space="preserve"> سازمان‌ها</w:t>
      </w:r>
      <w:r w:rsidRPr="00720754">
        <w:rPr>
          <w:rFonts w:hint="cs"/>
          <w:rtl/>
          <w:lang w:bidi="fa-IR"/>
        </w:rPr>
        <w:t>ی</w:t>
      </w:r>
      <w:r w:rsidRPr="00720754">
        <w:rPr>
          <w:rtl/>
          <w:lang w:bidi="fa-IR"/>
        </w:rPr>
        <w:t xml:space="preserve"> ذ</w:t>
      </w:r>
      <w:r w:rsidRPr="00720754">
        <w:rPr>
          <w:rFonts w:hint="cs"/>
          <w:rtl/>
          <w:lang w:bidi="fa-IR"/>
        </w:rPr>
        <w:t>ی‌</w:t>
      </w:r>
      <w:r w:rsidRPr="00720754">
        <w:rPr>
          <w:rFonts w:hint="eastAsia"/>
          <w:rtl/>
          <w:lang w:bidi="fa-IR"/>
        </w:rPr>
        <w:t>نقش</w:t>
      </w:r>
      <w:r w:rsidRPr="00720754">
        <w:rPr>
          <w:rtl/>
          <w:lang w:bidi="fa-IR"/>
        </w:rPr>
        <w:t xml:space="preserve"> در زم</w:t>
      </w:r>
      <w:r w:rsidRPr="00720754">
        <w:rPr>
          <w:rFonts w:hint="cs"/>
          <w:rtl/>
          <w:lang w:bidi="fa-IR"/>
        </w:rPr>
        <w:t>ی</w:t>
      </w:r>
      <w:r w:rsidRPr="00720754">
        <w:rPr>
          <w:rFonts w:hint="eastAsia"/>
          <w:rtl/>
          <w:lang w:bidi="fa-IR"/>
        </w:rPr>
        <w:t>نه</w:t>
      </w:r>
      <w:r w:rsidRPr="00720754">
        <w:rPr>
          <w:rtl/>
          <w:lang w:bidi="fa-IR"/>
        </w:rPr>
        <w:t xml:space="preserve"> پدافند هوا</w:t>
      </w:r>
      <w:r w:rsidRPr="00720754">
        <w:rPr>
          <w:rFonts w:hint="cs"/>
          <w:rtl/>
          <w:lang w:bidi="fa-IR"/>
        </w:rPr>
        <w:t>یی</w:t>
      </w:r>
      <w:r w:rsidRPr="00720754">
        <w:rPr>
          <w:rtl/>
          <w:lang w:bidi="fa-IR"/>
        </w:rPr>
        <w:t xml:space="preserve"> به منظور دفاع نفوذناپذ</w:t>
      </w:r>
      <w:r w:rsidRPr="00720754">
        <w:rPr>
          <w:rFonts w:hint="cs"/>
          <w:rtl/>
          <w:lang w:bidi="fa-IR"/>
        </w:rPr>
        <w:t>ی</w:t>
      </w:r>
      <w:r w:rsidRPr="00720754">
        <w:rPr>
          <w:rFonts w:hint="eastAsia"/>
          <w:rtl/>
          <w:lang w:bidi="fa-IR"/>
        </w:rPr>
        <w:t>ر،</w:t>
      </w:r>
      <w:r w:rsidRPr="00720754">
        <w:rPr>
          <w:rtl/>
          <w:lang w:bidi="fa-IR"/>
        </w:rPr>
        <w:t xml:space="preserve"> مستمر و پا</w:t>
      </w:r>
      <w:r w:rsidRPr="00720754">
        <w:rPr>
          <w:rFonts w:hint="cs"/>
          <w:rtl/>
          <w:lang w:bidi="fa-IR"/>
        </w:rPr>
        <w:t>ی</w:t>
      </w:r>
      <w:r w:rsidRPr="00720754">
        <w:rPr>
          <w:rFonts w:hint="eastAsia"/>
          <w:rtl/>
          <w:lang w:bidi="fa-IR"/>
        </w:rPr>
        <w:t>دار</w:t>
      </w:r>
      <w:r w:rsidRPr="00720754">
        <w:rPr>
          <w:rtl/>
          <w:lang w:bidi="fa-IR"/>
        </w:rPr>
        <w:t xml:space="preserve"> از آسمان جمهور</w:t>
      </w:r>
      <w:r w:rsidRPr="00720754">
        <w:rPr>
          <w:rFonts w:hint="cs"/>
          <w:rtl/>
          <w:lang w:bidi="fa-IR"/>
        </w:rPr>
        <w:t>ی</w:t>
      </w:r>
      <w:r w:rsidRPr="00720754">
        <w:rPr>
          <w:rtl/>
          <w:lang w:bidi="fa-IR"/>
        </w:rPr>
        <w:t xml:space="preserve"> اسلام</w:t>
      </w:r>
      <w:r w:rsidRPr="00720754">
        <w:rPr>
          <w:rFonts w:hint="cs"/>
          <w:rtl/>
          <w:lang w:bidi="fa-IR"/>
        </w:rPr>
        <w:t>ی</w:t>
      </w:r>
      <w:r w:rsidRPr="00720754">
        <w:rPr>
          <w:rtl/>
          <w:lang w:bidi="fa-IR"/>
        </w:rPr>
        <w:t xml:space="preserve"> ا</w:t>
      </w:r>
      <w:r w:rsidRPr="00720754">
        <w:rPr>
          <w:rFonts w:hint="cs"/>
          <w:rtl/>
          <w:lang w:bidi="fa-IR"/>
        </w:rPr>
        <w:t>ی</w:t>
      </w:r>
      <w:r w:rsidRPr="00720754">
        <w:rPr>
          <w:rFonts w:hint="eastAsia"/>
          <w:rtl/>
          <w:lang w:bidi="fa-IR"/>
        </w:rPr>
        <w:t>ران</w:t>
      </w:r>
      <w:r w:rsidRPr="00720754">
        <w:rPr>
          <w:rtl/>
          <w:lang w:bidi="fa-IR"/>
        </w:rPr>
        <w:t xml:space="preserve"> در برابر هرگونه تهد</w:t>
      </w:r>
      <w:r w:rsidRPr="00720754">
        <w:rPr>
          <w:rFonts w:hint="cs"/>
          <w:rtl/>
          <w:lang w:bidi="fa-IR"/>
        </w:rPr>
        <w:t>ی</w:t>
      </w:r>
      <w:r w:rsidRPr="00720754">
        <w:rPr>
          <w:rFonts w:hint="eastAsia"/>
          <w:rtl/>
          <w:lang w:bidi="fa-IR"/>
        </w:rPr>
        <w:t>د</w:t>
      </w:r>
      <w:r w:rsidRPr="00720754">
        <w:rPr>
          <w:rtl/>
          <w:lang w:bidi="fa-IR"/>
        </w:rPr>
        <w:t xml:space="preserve"> هوا</w:t>
      </w:r>
      <w:r w:rsidRPr="00720754">
        <w:rPr>
          <w:rFonts w:hint="cs"/>
          <w:rtl/>
          <w:lang w:bidi="fa-IR"/>
        </w:rPr>
        <w:t>یی</w:t>
      </w:r>
      <w:r w:rsidRPr="00720754">
        <w:rPr>
          <w:rtl/>
          <w:lang w:bidi="fa-IR"/>
        </w:rPr>
        <w:t xml:space="preserve"> از طر</w:t>
      </w:r>
      <w:r w:rsidRPr="00720754">
        <w:rPr>
          <w:rFonts w:hint="cs"/>
          <w:rtl/>
          <w:lang w:bidi="fa-IR"/>
        </w:rPr>
        <w:t>ی</w:t>
      </w:r>
      <w:r w:rsidRPr="00720754">
        <w:rPr>
          <w:rFonts w:hint="eastAsia"/>
          <w:rtl/>
          <w:lang w:bidi="fa-IR"/>
        </w:rPr>
        <w:t>ق</w:t>
      </w:r>
      <w:r w:rsidRPr="00720754">
        <w:rPr>
          <w:rtl/>
          <w:lang w:bidi="fa-IR"/>
        </w:rPr>
        <w:t xml:space="preserve"> کشف، شناسا</w:t>
      </w:r>
      <w:r w:rsidRPr="00720754">
        <w:rPr>
          <w:rFonts w:hint="cs"/>
          <w:rtl/>
          <w:lang w:bidi="fa-IR"/>
        </w:rPr>
        <w:t>یی</w:t>
      </w:r>
      <w:r w:rsidRPr="00720754">
        <w:rPr>
          <w:rFonts w:hint="eastAsia"/>
          <w:rtl/>
          <w:lang w:bidi="fa-IR"/>
        </w:rPr>
        <w:t>،</w:t>
      </w:r>
      <w:r w:rsidRPr="00720754">
        <w:rPr>
          <w:rtl/>
          <w:lang w:bidi="fa-IR"/>
        </w:rPr>
        <w:t xml:space="preserve"> رهگ</w:t>
      </w:r>
      <w:r w:rsidRPr="00720754">
        <w:rPr>
          <w:rFonts w:hint="cs"/>
          <w:rtl/>
          <w:lang w:bidi="fa-IR"/>
        </w:rPr>
        <w:t>ی</w:t>
      </w:r>
      <w:r w:rsidRPr="00720754">
        <w:rPr>
          <w:rFonts w:hint="eastAsia"/>
          <w:rtl/>
          <w:lang w:bidi="fa-IR"/>
        </w:rPr>
        <w:t>ر</w:t>
      </w:r>
      <w:r w:rsidRPr="00720754">
        <w:rPr>
          <w:rFonts w:hint="cs"/>
          <w:rtl/>
          <w:lang w:bidi="fa-IR"/>
        </w:rPr>
        <w:t>ی</w:t>
      </w:r>
      <w:r w:rsidRPr="00720754">
        <w:rPr>
          <w:rFonts w:hint="eastAsia"/>
          <w:rtl/>
          <w:lang w:bidi="fa-IR"/>
        </w:rPr>
        <w:t>،</w:t>
      </w:r>
      <w:r w:rsidRPr="00720754">
        <w:rPr>
          <w:rtl/>
          <w:lang w:bidi="fa-IR"/>
        </w:rPr>
        <w:t xml:space="preserve"> درگ</w:t>
      </w:r>
      <w:r w:rsidRPr="00720754">
        <w:rPr>
          <w:rFonts w:hint="cs"/>
          <w:rtl/>
          <w:lang w:bidi="fa-IR"/>
        </w:rPr>
        <w:t>ی</w:t>
      </w:r>
      <w:r w:rsidRPr="00720754">
        <w:rPr>
          <w:rFonts w:hint="eastAsia"/>
          <w:rtl/>
          <w:lang w:bidi="fa-IR"/>
        </w:rPr>
        <w:t>ر</w:t>
      </w:r>
      <w:r w:rsidRPr="00720754">
        <w:rPr>
          <w:rFonts w:hint="cs"/>
          <w:rtl/>
          <w:lang w:bidi="fa-IR"/>
        </w:rPr>
        <w:t>ی</w:t>
      </w:r>
      <w:r w:rsidRPr="00720754">
        <w:rPr>
          <w:rtl/>
          <w:lang w:bidi="fa-IR"/>
        </w:rPr>
        <w:t xml:space="preserve"> و انهدام دشمن مهاجم به فضا</w:t>
      </w:r>
      <w:r w:rsidRPr="00720754">
        <w:rPr>
          <w:rFonts w:hint="cs"/>
          <w:rtl/>
          <w:lang w:bidi="fa-IR"/>
        </w:rPr>
        <w:t>ی</w:t>
      </w:r>
      <w:r w:rsidRPr="00720754">
        <w:rPr>
          <w:rtl/>
          <w:lang w:bidi="fa-IR"/>
        </w:rPr>
        <w:t xml:space="preserve"> کشور با به‌کارگ</w:t>
      </w:r>
      <w:r w:rsidRPr="00720754">
        <w:rPr>
          <w:rFonts w:hint="cs"/>
          <w:rtl/>
          <w:lang w:bidi="fa-IR"/>
        </w:rPr>
        <w:t>ی</w:t>
      </w:r>
      <w:r w:rsidRPr="00720754">
        <w:rPr>
          <w:rFonts w:hint="eastAsia"/>
          <w:rtl/>
          <w:lang w:bidi="fa-IR"/>
        </w:rPr>
        <w:t>ر</w:t>
      </w:r>
      <w:r w:rsidRPr="00720754">
        <w:rPr>
          <w:rFonts w:hint="cs"/>
          <w:rtl/>
          <w:lang w:bidi="fa-IR"/>
        </w:rPr>
        <w:t>ی</w:t>
      </w:r>
      <w:r w:rsidRPr="00720754">
        <w:rPr>
          <w:rtl/>
          <w:lang w:bidi="fa-IR"/>
        </w:rPr>
        <w:t xml:space="preserve"> سامانه‌ها</w:t>
      </w:r>
      <w:r w:rsidRPr="00720754">
        <w:rPr>
          <w:rFonts w:hint="cs"/>
          <w:rtl/>
          <w:lang w:bidi="fa-IR"/>
        </w:rPr>
        <w:t>ی</w:t>
      </w:r>
      <w:r w:rsidRPr="00720754">
        <w:rPr>
          <w:rtl/>
          <w:lang w:bidi="fa-IR"/>
        </w:rPr>
        <w:t xml:space="preserve"> پدافند هوا</w:t>
      </w:r>
      <w:r w:rsidRPr="00720754">
        <w:rPr>
          <w:rFonts w:hint="cs"/>
          <w:rtl/>
          <w:lang w:bidi="fa-IR"/>
        </w:rPr>
        <w:t>یی</w:t>
      </w:r>
      <w:r w:rsidRPr="00720754">
        <w:rPr>
          <w:rtl/>
          <w:lang w:bidi="fa-IR"/>
        </w:rPr>
        <w:t xml:space="preserve"> آجا، سامانه‌ها</w:t>
      </w:r>
      <w:r w:rsidRPr="00720754">
        <w:rPr>
          <w:rFonts w:hint="cs"/>
          <w:rtl/>
          <w:lang w:bidi="fa-IR"/>
        </w:rPr>
        <w:t>ی</w:t>
      </w:r>
      <w:r w:rsidRPr="00720754">
        <w:rPr>
          <w:rtl/>
          <w:lang w:bidi="fa-IR"/>
        </w:rPr>
        <w:t xml:space="preserve"> پدافند هوا</w:t>
      </w:r>
      <w:r w:rsidRPr="00720754">
        <w:rPr>
          <w:rFonts w:hint="cs"/>
          <w:rtl/>
          <w:lang w:bidi="fa-IR"/>
        </w:rPr>
        <w:t>یی</w:t>
      </w:r>
      <w:r w:rsidRPr="00720754">
        <w:rPr>
          <w:rtl/>
          <w:lang w:bidi="fa-IR"/>
        </w:rPr>
        <w:t xml:space="preserve"> نهاسا و هواپ</w:t>
      </w:r>
      <w:r w:rsidRPr="00720754">
        <w:rPr>
          <w:rFonts w:hint="cs"/>
          <w:rtl/>
          <w:lang w:bidi="fa-IR"/>
        </w:rPr>
        <w:t>ی</w:t>
      </w:r>
      <w:r w:rsidRPr="00720754">
        <w:rPr>
          <w:rFonts w:hint="eastAsia"/>
          <w:rtl/>
          <w:lang w:bidi="fa-IR"/>
        </w:rPr>
        <w:t>ما</w:t>
      </w:r>
      <w:r w:rsidRPr="00720754">
        <w:rPr>
          <w:rFonts w:hint="cs"/>
          <w:rtl/>
          <w:lang w:bidi="fa-IR"/>
        </w:rPr>
        <w:t>یی</w:t>
      </w:r>
      <w:r w:rsidRPr="00720754">
        <w:rPr>
          <w:rtl/>
          <w:lang w:bidi="fa-IR"/>
        </w:rPr>
        <w:t xml:space="preserve"> با سرنش</w:t>
      </w:r>
      <w:r w:rsidRPr="00720754">
        <w:rPr>
          <w:rFonts w:hint="cs"/>
          <w:rtl/>
          <w:lang w:bidi="fa-IR"/>
        </w:rPr>
        <w:t>ی</w:t>
      </w:r>
      <w:r w:rsidRPr="00720754">
        <w:rPr>
          <w:rFonts w:hint="eastAsia"/>
          <w:rtl/>
          <w:lang w:bidi="fa-IR"/>
        </w:rPr>
        <w:t>ن</w:t>
      </w:r>
      <w:r w:rsidRPr="00720754">
        <w:rPr>
          <w:rtl/>
          <w:lang w:bidi="fa-IR"/>
        </w:rPr>
        <w:t xml:space="preserve"> نهاجا و بدون سرنش</w:t>
      </w:r>
      <w:r w:rsidRPr="00720754">
        <w:rPr>
          <w:rFonts w:hint="cs"/>
          <w:rtl/>
          <w:lang w:bidi="fa-IR"/>
        </w:rPr>
        <w:t>ی</w:t>
      </w:r>
      <w:r w:rsidRPr="00720754">
        <w:rPr>
          <w:rFonts w:hint="eastAsia"/>
          <w:rtl/>
          <w:lang w:bidi="fa-IR"/>
        </w:rPr>
        <w:t>ن</w:t>
      </w:r>
      <w:r w:rsidRPr="00720754">
        <w:rPr>
          <w:rtl/>
          <w:lang w:bidi="fa-IR"/>
        </w:rPr>
        <w:t xml:space="preserve"> هرکدام از ن</w:t>
      </w:r>
      <w:r w:rsidRPr="00720754">
        <w:rPr>
          <w:rFonts w:hint="cs"/>
          <w:rtl/>
          <w:lang w:bidi="fa-IR"/>
        </w:rPr>
        <w:t>ی</w:t>
      </w:r>
      <w:r w:rsidRPr="00720754">
        <w:rPr>
          <w:rFonts w:hint="eastAsia"/>
          <w:rtl/>
          <w:lang w:bidi="fa-IR"/>
        </w:rPr>
        <w:t>روها</w:t>
      </w:r>
      <w:r w:rsidRPr="00720754">
        <w:rPr>
          <w:rtl/>
          <w:lang w:bidi="fa-IR"/>
        </w:rPr>
        <w:t xml:space="preserve"> در قالب طرح اسکرامبل و ت</w:t>
      </w:r>
      <w:r w:rsidRPr="00720754">
        <w:rPr>
          <w:rFonts w:hint="eastAsia"/>
          <w:rtl/>
          <w:lang w:bidi="fa-IR"/>
        </w:rPr>
        <w:t>مام</w:t>
      </w:r>
      <w:r w:rsidRPr="00720754">
        <w:rPr>
          <w:rFonts w:hint="cs"/>
          <w:rtl/>
          <w:lang w:bidi="fa-IR"/>
        </w:rPr>
        <w:t>ی</w:t>
      </w:r>
      <w:r w:rsidRPr="00720754">
        <w:rPr>
          <w:rtl/>
          <w:lang w:bidi="fa-IR"/>
        </w:rPr>
        <w:t xml:space="preserve"> ظرف</w:t>
      </w:r>
      <w:r w:rsidRPr="00720754">
        <w:rPr>
          <w:rFonts w:hint="cs"/>
          <w:rtl/>
          <w:lang w:bidi="fa-IR"/>
        </w:rPr>
        <w:t>ی</w:t>
      </w:r>
      <w:r w:rsidRPr="00720754">
        <w:rPr>
          <w:rFonts w:hint="eastAsia"/>
          <w:rtl/>
          <w:lang w:bidi="fa-IR"/>
        </w:rPr>
        <w:t>ت‌ها</w:t>
      </w:r>
      <w:r w:rsidRPr="00720754">
        <w:rPr>
          <w:rFonts w:hint="cs"/>
          <w:rtl/>
          <w:lang w:bidi="fa-IR"/>
        </w:rPr>
        <w:t>ی</w:t>
      </w:r>
      <w:r w:rsidRPr="00720754">
        <w:rPr>
          <w:rtl/>
          <w:lang w:bidi="fa-IR"/>
        </w:rPr>
        <w:t xml:space="preserve"> مرتبط با پدافند هوا</w:t>
      </w:r>
      <w:r w:rsidRPr="00720754">
        <w:rPr>
          <w:rFonts w:hint="cs"/>
          <w:rtl/>
          <w:lang w:bidi="fa-IR"/>
        </w:rPr>
        <w:t>یی</w:t>
      </w:r>
      <w:r w:rsidRPr="00720754">
        <w:rPr>
          <w:rtl/>
          <w:lang w:bidi="fa-IR"/>
        </w:rPr>
        <w:t xml:space="preserve"> ن</w:t>
      </w:r>
      <w:r w:rsidRPr="00720754">
        <w:rPr>
          <w:rFonts w:hint="cs"/>
          <w:rtl/>
          <w:lang w:bidi="fa-IR"/>
        </w:rPr>
        <w:t>ی</w:t>
      </w:r>
      <w:r w:rsidRPr="00720754">
        <w:rPr>
          <w:rFonts w:hint="eastAsia"/>
          <w:rtl/>
          <w:lang w:bidi="fa-IR"/>
        </w:rPr>
        <w:t>روها</w:t>
      </w:r>
      <w:r w:rsidRPr="00720754">
        <w:rPr>
          <w:rFonts w:hint="cs"/>
          <w:rtl/>
          <w:lang w:bidi="fa-IR"/>
        </w:rPr>
        <w:t>ی</w:t>
      </w:r>
      <w:r w:rsidRPr="00720754">
        <w:rPr>
          <w:rtl/>
          <w:lang w:bidi="fa-IR"/>
        </w:rPr>
        <w:t xml:space="preserve"> مسلح و کشور در قالب شبکه </w:t>
      </w:r>
      <w:r w:rsidRPr="00720754">
        <w:rPr>
          <w:rFonts w:hint="cs"/>
          <w:rtl/>
          <w:lang w:bidi="fa-IR"/>
        </w:rPr>
        <w:t>ی</w:t>
      </w:r>
      <w:r w:rsidRPr="00720754">
        <w:rPr>
          <w:rFonts w:hint="eastAsia"/>
          <w:rtl/>
          <w:lang w:bidi="fa-IR"/>
        </w:rPr>
        <w:t>کپارچه</w:t>
      </w:r>
      <w:r w:rsidRPr="00720754">
        <w:rPr>
          <w:rtl/>
          <w:lang w:bidi="fa-IR"/>
        </w:rPr>
        <w:t xml:space="preserve"> پدافند هوا</w:t>
      </w:r>
      <w:r w:rsidRPr="00720754">
        <w:rPr>
          <w:rFonts w:hint="cs"/>
          <w:rtl/>
          <w:lang w:bidi="fa-IR"/>
        </w:rPr>
        <w:t>یی</w:t>
      </w:r>
      <w:r w:rsidRPr="00720754">
        <w:rPr>
          <w:rtl/>
          <w:lang w:bidi="fa-IR"/>
        </w:rPr>
        <w:t xml:space="preserve"> با تأک</w:t>
      </w:r>
      <w:r w:rsidRPr="00720754">
        <w:rPr>
          <w:rFonts w:hint="cs"/>
          <w:rtl/>
          <w:lang w:bidi="fa-IR"/>
        </w:rPr>
        <w:t>ی</w:t>
      </w:r>
      <w:r w:rsidRPr="00720754">
        <w:rPr>
          <w:rFonts w:hint="eastAsia"/>
          <w:rtl/>
          <w:lang w:bidi="fa-IR"/>
        </w:rPr>
        <w:t>د</w:t>
      </w:r>
      <w:r w:rsidRPr="00720754">
        <w:rPr>
          <w:rtl/>
          <w:lang w:bidi="fa-IR"/>
        </w:rPr>
        <w:t xml:space="preserve"> بر اصل پدافند زم</w:t>
      </w:r>
      <w:r w:rsidRPr="00720754">
        <w:rPr>
          <w:rFonts w:hint="cs"/>
          <w:rtl/>
          <w:lang w:bidi="fa-IR"/>
        </w:rPr>
        <w:t>ی</w:t>
      </w:r>
      <w:r w:rsidRPr="00720754">
        <w:rPr>
          <w:rFonts w:hint="eastAsia"/>
          <w:rtl/>
          <w:lang w:bidi="fa-IR"/>
        </w:rPr>
        <w:t>ن‌پا</w:t>
      </w:r>
      <w:r w:rsidRPr="00720754">
        <w:rPr>
          <w:rFonts w:hint="cs"/>
          <w:rtl/>
          <w:lang w:bidi="fa-IR"/>
        </w:rPr>
        <w:t>ی</w:t>
      </w:r>
      <w:r w:rsidRPr="00720754">
        <w:rPr>
          <w:rFonts w:hint="eastAsia"/>
          <w:rtl/>
          <w:lang w:bidi="fa-IR"/>
        </w:rPr>
        <w:t>ه</w:t>
      </w:r>
      <w:r w:rsidRPr="00720754">
        <w:rPr>
          <w:rtl/>
          <w:lang w:bidi="fa-IR"/>
        </w:rPr>
        <w:t xml:space="preserve"> و پدافند هواپا</w:t>
      </w:r>
      <w:r w:rsidRPr="00720754">
        <w:rPr>
          <w:rFonts w:hint="cs"/>
          <w:rtl/>
          <w:lang w:bidi="fa-IR"/>
        </w:rPr>
        <w:t>ی</w:t>
      </w:r>
      <w:r w:rsidRPr="00720754">
        <w:rPr>
          <w:rFonts w:hint="eastAsia"/>
          <w:rtl/>
          <w:lang w:bidi="fa-IR"/>
        </w:rPr>
        <w:t>ه</w:t>
      </w:r>
      <w:r w:rsidRPr="00720754">
        <w:rPr>
          <w:rtl/>
          <w:lang w:bidi="fa-IR"/>
        </w:rPr>
        <w:t xml:space="preserve"> با سرنش</w:t>
      </w:r>
      <w:r w:rsidRPr="00720754">
        <w:rPr>
          <w:rFonts w:hint="cs"/>
          <w:rtl/>
          <w:lang w:bidi="fa-IR"/>
        </w:rPr>
        <w:t>ی</w:t>
      </w:r>
      <w:r w:rsidRPr="00720754">
        <w:rPr>
          <w:rFonts w:hint="eastAsia"/>
          <w:rtl/>
          <w:lang w:bidi="fa-IR"/>
        </w:rPr>
        <w:t>ن</w:t>
      </w:r>
      <w:r w:rsidRPr="00720754">
        <w:rPr>
          <w:rtl/>
          <w:lang w:bidi="fa-IR"/>
        </w:rPr>
        <w:t xml:space="preserve"> و بدون سرنش</w:t>
      </w:r>
      <w:r w:rsidRPr="00720754">
        <w:rPr>
          <w:rFonts w:hint="cs"/>
          <w:rtl/>
          <w:lang w:bidi="fa-IR"/>
        </w:rPr>
        <w:t>ی</w:t>
      </w:r>
      <w:r w:rsidRPr="00720754">
        <w:rPr>
          <w:rFonts w:hint="eastAsia"/>
          <w:rtl/>
          <w:lang w:bidi="fa-IR"/>
        </w:rPr>
        <w:t>ن</w:t>
      </w:r>
      <w:r>
        <w:rPr>
          <w:rFonts w:hint="cs"/>
          <w:rtl/>
          <w:lang w:bidi="fa-IR"/>
        </w:rPr>
        <w:t xml:space="preserve"> می باشد.</w:t>
      </w:r>
      <w:r>
        <w:rPr>
          <w:rStyle w:val="FootnoteReference"/>
          <w:rtl/>
          <w:lang w:bidi="fa-IR"/>
        </w:rPr>
        <w:footnoteReference w:id="73"/>
      </w:r>
    </w:p>
    <w:p w14:paraId="75D55760" w14:textId="77777777" w:rsidR="00FF42B6" w:rsidRDefault="00FF42B6" w:rsidP="00DB3F83">
      <w:pPr>
        <w:spacing w:line="276" w:lineRule="auto"/>
        <w:ind w:left="850"/>
        <w:jc w:val="both"/>
        <w:rPr>
          <w:rtl/>
          <w:lang w:bidi="fa-IR"/>
        </w:rPr>
      </w:pPr>
      <w:r>
        <w:rPr>
          <w:rFonts w:hint="cs"/>
          <w:rtl/>
          <w:lang w:bidi="fa-IR"/>
        </w:rPr>
        <w:t xml:space="preserve"> </w:t>
      </w:r>
      <w:r w:rsidRPr="00720754">
        <w:rPr>
          <w:rtl/>
          <w:lang w:bidi="fa-IR"/>
        </w:rPr>
        <w:t>مقابله با ر</w:t>
      </w:r>
      <w:r w:rsidRPr="00720754">
        <w:rPr>
          <w:rFonts w:hint="cs"/>
          <w:rtl/>
          <w:lang w:bidi="fa-IR"/>
        </w:rPr>
        <w:t>ی</w:t>
      </w:r>
      <w:r w:rsidRPr="00720754">
        <w:rPr>
          <w:rFonts w:hint="eastAsia"/>
          <w:rtl/>
          <w:lang w:bidi="fa-IR"/>
        </w:rPr>
        <w:t>زپرنده‌ها</w:t>
      </w:r>
      <w:r w:rsidRPr="00720754">
        <w:rPr>
          <w:rFonts w:hint="cs"/>
          <w:rtl/>
          <w:lang w:bidi="fa-IR"/>
        </w:rPr>
        <w:t>ی</w:t>
      </w:r>
      <w:r w:rsidRPr="00720754">
        <w:rPr>
          <w:rtl/>
          <w:lang w:bidi="fa-IR"/>
        </w:rPr>
        <w:t xml:space="preserve"> هدا</w:t>
      </w:r>
      <w:r w:rsidRPr="00720754">
        <w:rPr>
          <w:rFonts w:hint="cs"/>
          <w:rtl/>
          <w:lang w:bidi="fa-IR"/>
        </w:rPr>
        <w:t>ی</w:t>
      </w:r>
      <w:r w:rsidRPr="00720754">
        <w:rPr>
          <w:rFonts w:hint="eastAsia"/>
          <w:rtl/>
          <w:lang w:bidi="fa-IR"/>
        </w:rPr>
        <w:t>ت‌پذ</w:t>
      </w:r>
      <w:r w:rsidRPr="00720754">
        <w:rPr>
          <w:rFonts w:hint="cs"/>
          <w:rtl/>
          <w:lang w:bidi="fa-IR"/>
        </w:rPr>
        <w:t>ی</w:t>
      </w:r>
      <w:r w:rsidRPr="00720754">
        <w:rPr>
          <w:rFonts w:hint="eastAsia"/>
          <w:rtl/>
          <w:lang w:bidi="fa-IR"/>
        </w:rPr>
        <w:t>ر</w:t>
      </w:r>
      <w:r w:rsidRPr="00720754">
        <w:rPr>
          <w:rtl/>
          <w:lang w:bidi="fa-IR"/>
        </w:rPr>
        <w:t xml:space="preserve"> ناشناس که ماه</w:t>
      </w:r>
      <w:r w:rsidRPr="00720754">
        <w:rPr>
          <w:rFonts w:hint="cs"/>
          <w:rtl/>
          <w:lang w:bidi="fa-IR"/>
        </w:rPr>
        <w:t>ی</w:t>
      </w:r>
      <w:r w:rsidRPr="00720754">
        <w:rPr>
          <w:rFonts w:hint="eastAsia"/>
          <w:rtl/>
          <w:lang w:bidi="fa-IR"/>
        </w:rPr>
        <w:t>ت</w:t>
      </w:r>
      <w:r w:rsidRPr="00720754">
        <w:rPr>
          <w:rtl/>
          <w:lang w:bidi="fa-IR"/>
        </w:rPr>
        <w:t xml:space="preserve"> امن</w:t>
      </w:r>
      <w:r w:rsidRPr="00720754">
        <w:rPr>
          <w:rFonts w:hint="cs"/>
          <w:rtl/>
          <w:lang w:bidi="fa-IR"/>
        </w:rPr>
        <w:t>ی</w:t>
      </w:r>
      <w:r w:rsidRPr="00720754">
        <w:rPr>
          <w:rFonts w:hint="eastAsia"/>
          <w:rtl/>
          <w:lang w:bidi="fa-IR"/>
        </w:rPr>
        <w:t>ت</w:t>
      </w:r>
      <w:r w:rsidRPr="00720754">
        <w:rPr>
          <w:rFonts w:hint="cs"/>
          <w:rtl/>
          <w:lang w:bidi="fa-IR"/>
        </w:rPr>
        <w:t>ی</w:t>
      </w:r>
      <w:r w:rsidRPr="00720754">
        <w:rPr>
          <w:rtl/>
          <w:lang w:bidi="fa-IR"/>
        </w:rPr>
        <w:t xml:space="preserve"> دارند در زمره مامور</w:t>
      </w:r>
      <w:r w:rsidRPr="00720754">
        <w:rPr>
          <w:rFonts w:hint="cs"/>
          <w:rtl/>
          <w:lang w:bidi="fa-IR"/>
        </w:rPr>
        <w:t>ی</w:t>
      </w:r>
      <w:r w:rsidRPr="00720754">
        <w:rPr>
          <w:rFonts w:hint="eastAsia"/>
          <w:rtl/>
          <w:lang w:bidi="fa-IR"/>
        </w:rPr>
        <w:t>ت‌ها</w:t>
      </w:r>
      <w:r w:rsidRPr="00720754">
        <w:rPr>
          <w:rFonts w:hint="cs"/>
          <w:rtl/>
          <w:lang w:bidi="fa-IR"/>
        </w:rPr>
        <w:t>ی</w:t>
      </w:r>
      <w:r w:rsidRPr="00720754">
        <w:rPr>
          <w:rtl/>
          <w:lang w:bidi="fa-IR"/>
        </w:rPr>
        <w:t xml:space="preserve"> ق</w:t>
      </w:r>
      <w:r w:rsidRPr="00720754">
        <w:rPr>
          <w:rFonts w:hint="eastAsia"/>
          <w:rtl/>
          <w:lang w:bidi="fa-IR"/>
        </w:rPr>
        <w:t>رارگاه</w:t>
      </w:r>
      <w:r w:rsidRPr="00720754">
        <w:rPr>
          <w:rtl/>
          <w:lang w:bidi="fa-IR"/>
        </w:rPr>
        <w:t xml:space="preserve"> ن</w:t>
      </w:r>
      <w:r w:rsidRPr="00720754">
        <w:rPr>
          <w:rFonts w:hint="cs"/>
          <w:rtl/>
          <w:lang w:bidi="fa-IR"/>
        </w:rPr>
        <w:t>ی</w:t>
      </w:r>
      <w:r w:rsidRPr="00720754">
        <w:rPr>
          <w:rFonts w:hint="eastAsia"/>
          <w:rtl/>
          <w:lang w:bidi="fa-IR"/>
        </w:rPr>
        <w:t>ست،</w:t>
      </w:r>
      <w:r w:rsidRPr="00720754">
        <w:rPr>
          <w:rtl/>
          <w:lang w:bidi="fa-IR"/>
        </w:rPr>
        <w:t xml:space="preserve"> مقابله با ا</w:t>
      </w:r>
      <w:r w:rsidRPr="00720754">
        <w:rPr>
          <w:rFonts w:hint="cs"/>
          <w:rtl/>
          <w:lang w:bidi="fa-IR"/>
        </w:rPr>
        <w:t>ی</w:t>
      </w:r>
      <w:r w:rsidRPr="00720754">
        <w:rPr>
          <w:rFonts w:hint="eastAsia"/>
          <w:rtl/>
          <w:lang w:bidi="fa-IR"/>
        </w:rPr>
        <w:t>ن‌گونه</w:t>
      </w:r>
      <w:r w:rsidRPr="00720754">
        <w:rPr>
          <w:rtl/>
          <w:lang w:bidi="fa-IR"/>
        </w:rPr>
        <w:t xml:space="preserve"> تهد</w:t>
      </w:r>
      <w:r w:rsidRPr="00720754">
        <w:rPr>
          <w:rFonts w:hint="cs"/>
          <w:rtl/>
          <w:lang w:bidi="fa-IR"/>
        </w:rPr>
        <w:t>ی</w:t>
      </w:r>
      <w:r w:rsidRPr="00720754">
        <w:rPr>
          <w:rFonts w:hint="eastAsia"/>
          <w:rtl/>
          <w:lang w:bidi="fa-IR"/>
        </w:rPr>
        <w:t>دات</w:t>
      </w:r>
      <w:r w:rsidRPr="00720754">
        <w:rPr>
          <w:rtl/>
          <w:lang w:bidi="fa-IR"/>
        </w:rPr>
        <w:t xml:space="preserve"> بر عهده هر </w:t>
      </w:r>
      <w:r w:rsidRPr="00720754">
        <w:rPr>
          <w:rFonts w:hint="cs"/>
          <w:rtl/>
          <w:lang w:bidi="fa-IR"/>
        </w:rPr>
        <w:t>ی</w:t>
      </w:r>
      <w:r w:rsidRPr="00720754">
        <w:rPr>
          <w:rFonts w:hint="eastAsia"/>
          <w:rtl/>
          <w:lang w:bidi="fa-IR"/>
        </w:rPr>
        <w:t>ک</w:t>
      </w:r>
      <w:r w:rsidRPr="00720754">
        <w:rPr>
          <w:rtl/>
          <w:lang w:bidi="fa-IR"/>
        </w:rPr>
        <w:t xml:space="preserve"> از سازمان‌ها</w:t>
      </w:r>
      <w:r w:rsidRPr="00720754">
        <w:rPr>
          <w:rFonts w:hint="cs"/>
          <w:rtl/>
          <w:lang w:bidi="fa-IR"/>
        </w:rPr>
        <w:t>ی</w:t>
      </w:r>
      <w:r w:rsidRPr="00720754">
        <w:rPr>
          <w:rtl/>
          <w:lang w:bidi="fa-IR"/>
        </w:rPr>
        <w:t xml:space="preserve"> لشکر</w:t>
      </w:r>
      <w:r w:rsidRPr="00720754">
        <w:rPr>
          <w:rFonts w:hint="cs"/>
          <w:rtl/>
          <w:lang w:bidi="fa-IR"/>
        </w:rPr>
        <w:t>ی</w:t>
      </w:r>
      <w:r w:rsidRPr="00720754">
        <w:rPr>
          <w:rtl/>
          <w:lang w:bidi="fa-IR"/>
        </w:rPr>
        <w:t xml:space="preserve"> و حت</w:t>
      </w:r>
      <w:r w:rsidRPr="00720754">
        <w:rPr>
          <w:rFonts w:hint="cs"/>
          <w:rtl/>
          <w:lang w:bidi="fa-IR"/>
        </w:rPr>
        <w:t>ی</w:t>
      </w:r>
      <w:r w:rsidRPr="00720754">
        <w:rPr>
          <w:rtl/>
          <w:lang w:bidi="fa-IR"/>
        </w:rPr>
        <w:t xml:space="preserve"> کشور</w:t>
      </w:r>
      <w:r w:rsidRPr="00720754">
        <w:rPr>
          <w:rFonts w:hint="cs"/>
          <w:rtl/>
          <w:lang w:bidi="fa-IR"/>
        </w:rPr>
        <w:t>ی</w:t>
      </w:r>
      <w:r w:rsidRPr="00720754">
        <w:rPr>
          <w:rtl/>
          <w:lang w:bidi="fa-IR"/>
        </w:rPr>
        <w:t xml:space="preserve"> تحت س</w:t>
      </w:r>
      <w:r w:rsidRPr="00720754">
        <w:rPr>
          <w:rFonts w:hint="cs"/>
          <w:rtl/>
          <w:lang w:bidi="fa-IR"/>
        </w:rPr>
        <w:t>ی</w:t>
      </w:r>
      <w:r w:rsidRPr="00720754">
        <w:rPr>
          <w:rFonts w:hint="eastAsia"/>
          <w:rtl/>
          <w:lang w:bidi="fa-IR"/>
        </w:rPr>
        <w:t>است</w:t>
      </w:r>
      <w:r w:rsidRPr="00720754">
        <w:rPr>
          <w:rtl/>
          <w:lang w:bidi="fa-IR"/>
        </w:rPr>
        <w:t xml:space="preserve"> و ضوابط ابلاغ</w:t>
      </w:r>
      <w:r w:rsidRPr="00720754">
        <w:rPr>
          <w:rFonts w:hint="cs"/>
          <w:rtl/>
          <w:lang w:bidi="fa-IR"/>
        </w:rPr>
        <w:t>ی</w:t>
      </w:r>
      <w:r w:rsidRPr="00720754">
        <w:rPr>
          <w:rtl/>
          <w:lang w:bidi="fa-IR"/>
        </w:rPr>
        <w:t xml:space="preserve"> ستاد کل ن</w:t>
      </w:r>
      <w:r w:rsidRPr="00720754">
        <w:rPr>
          <w:rFonts w:hint="cs"/>
          <w:rtl/>
          <w:lang w:bidi="fa-IR"/>
        </w:rPr>
        <w:t>ی</w:t>
      </w:r>
      <w:r w:rsidRPr="00720754">
        <w:rPr>
          <w:rFonts w:hint="eastAsia"/>
          <w:rtl/>
          <w:lang w:bidi="fa-IR"/>
        </w:rPr>
        <w:t>روها</w:t>
      </w:r>
      <w:r w:rsidRPr="00720754">
        <w:rPr>
          <w:rFonts w:hint="cs"/>
          <w:rtl/>
          <w:lang w:bidi="fa-IR"/>
        </w:rPr>
        <w:t>ی</w:t>
      </w:r>
      <w:r w:rsidRPr="00720754">
        <w:rPr>
          <w:rtl/>
          <w:lang w:bidi="fa-IR"/>
        </w:rPr>
        <w:t xml:space="preserve"> مسلح و ابلاغ</w:t>
      </w:r>
      <w:r w:rsidRPr="00720754">
        <w:rPr>
          <w:rFonts w:hint="cs"/>
          <w:rtl/>
          <w:lang w:bidi="fa-IR"/>
        </w:rPr>
        <w:t>ی</w:t>
      </w:r>
      <w:r w:rsidRPr="00720754">
        <w:rPr>
          <w:rFonts w:hint="eastAsia"/>
          <w:rtl/>
          <w:lang w:bidi="fa-IR"/>
        </w:rPr>
        <w:t>ه‌ها</w:t>
      </w:r>
      <w:r w:rsidRPr="00720754">
        <w:rPr>
          <w:rFonts w:hint="cs"/>
          <w:rtl/>
          <w:lang w:bidi="fa-IR"/>
        </w:rPr>
        <w:t>ی</w:t>
      </w:r>
      <w:r w:rsidRPr="00720754">
        <w:rPr>
          <w:rtl/>
          <w:lang w:bidi="fa-IR"/>
        </w:rPr>
        <w:t xml:space="preserve"> شورا</w:t>
      </w:r>
      <w:r w:rsidRPr="00720754">
        <w:rPr>
          <w:rFonts w:hint="cs"/>
          <w:rtl/>
          <w:lang w:bidi="fa-IR"/>
        </w:rPr>
        <w:t>ی</w:t>
      </w:r>
      <w:r w:rsidRPr="00720754">
        <w:rPr>
          <w:rtl/>
          <w:lang w:bidi="fa-IR"/>
        </w:rPr>
        <w:t xml:space="preserve"> امن</w:t>
      </w:r>
      <w:r w:rsidRPr="00720754">
        <w:rPr>
          <w:rFonts w:hint="cs"/>
          <w:rtl/>
          <w:lang w:bidi="fa-IR"/>
        </w:rPr>
        <w:t>ی</w:t>
      </w:r>
      <w:r w:rsidRPr="00720754">
        <w:rPr>
          <w:rFonts w:hint="eastAsia"/>
          <w:rtl/>
          <w:lang w:bidi="fa-IR"/>
        </w:rPr>
        <w:t>ت</w:t>
      </w:r>
      <w:r w:rsidRPr="00720754">
        <w:rPr>
          <w:rtl/>
          <w:lang w:bidi="fa-IR"/>
        </w:rPr>
        <w:t xml:space="preserve"> کشور است</w:t>
      </w:r>
      <w:r>
        <w:rPr>
          <w:rFonts w:hint="cs"/>
          <w:rtl/>
          <w:lang w:bidi="fa-IR"/>
        </w:rPr>
        <w:t>.</w:t>
      </w:r>
      <w:r>
        <w:rPr>
          <w:rStyle w:val="FootnoteReference"/>
          <w:rtl/>
          <w:lang w:bidi="fa-IR"/>
        </w:rPr>
        <w:footnoteReference w:id="74"/>
      </w:r>
    </w:p>
    <w:p w14:paraId="1485E74D" w14:textId="77777777" w:rsidR="00FF42B6" w:rsidRDefault="00FF42B6" w:rsidP="00DB3F83">
      <w:pPr>
        <w:spacing w:line="276" w:lineRule="auto"/>
        <w:ind w:left="850"/>
        <w:jc w:val="both"/>
        <w:rPr>
          <w:rtl/>
          <w:lang w:bidi="fa-IR"/>
        </w:rPr>
      </w:pPr>
      <w:r>
        <w:rPr>
          <w:rFonts w:hint="cs"/>
          <w:rtl/>
          <w:lang w:bidi="fa-IR"/>
        </w:rPr>
        <w:t xml:space="preserve">وظایف </w:t>
      </w:r>
      <w:r w:rsidRPr="00256704">
        <w:rPr>
          <w:rtl/>
          <w:lang w:bidi="fa-IR"/>
        </w:rPr>
        <w:t xml:space="preserve">قرارگاه </w:t>
      </w:r>
      <w:r>
        <w:rPr>
          <w:rFonts w:hint="cs"/>
          <w:rtl/>
          <w:lang w:bidi="fa-IR"/>
        </w:rPr>
        <w:t xml:space="preserve">مشترک </w:t>
      </w:r>
      <w:r w:rsidRPr="00256704">
        <w:rPr>
          <w:rtl/>
          <w:lang w:bidi="fa-IR"/>
        </w:rPr>
        <w:t>پدافند هوا</w:t>
      </w:r>
      <w:r w:rsidRPr="00256704">
        <w:rPr>
          <w:rFonts w:hint="cs"/>
          <w:rtl/>
          <w:lang w:bidi="fa-IR"/>
        </w:rPr>
        <w:t>یی</w:t>
      </w:r>
      <w:r w:rsidRPr="00256704">
        <w:rPr>
          <w:rtl/>
          <w:lang w:bidi="fa-IR"/>
        </w:rPr>
        <w:t xml:space="preserve"> خاتم‌الانب</w:t>
      </w:r>
      <w:r w:rsidRPr="00256704">
        <w:rPr>
          <w:rFonts w:hint="cs"/>
          <w:rtl/>
          <w:lang w:bidi="fa-IR"/>
        </w:rPr>
        <w:t>ی</w:t>
      </w:r>
      <w:r w:rsidRPr="00256704">
        <w:rPr>
          <w:rFonts w:hint="eastAsia"/>
          <w:rtl/>
          <w:lang w:bidi="fa-IR"/>
        </w:rPr>
        <w:t>اء</w:t>
      </w:r>
      <w:r w:rsidRPr="00256704">
        <w:rPr>
          <w:rtl/>
          <w:lang w:bidi="fa-IR"/>
        </w:rPr>
        <w:t xml:space="preserve"> (ص)</w:t>
      </w:r>
      <w:r>
        <w:rPr>
          <w:rFonts w:hint="cs"/>
          <w:rtl/>
          <w:lang w:bidi="fa-IR"/>
        </w:rPr>
        <w:t xml:space="preserve"> کشور:</w:t>
      </w:r>
      <w:r>
        <w:rPr>
          <w:rStyle w:val="FootnoteReference"/>
          <w:rtl/>
          <w:lang w:bidi="fa-IR"/>
        </w:rPr>
        <w:footnoteReference w:id="75"/>
      </w:r>
      <w:r>
        <w:rPr>
          <w:rFonts w:hint="cs"/>
          <w:rtl/>
          <w:lang w:bidi="fa-IR"/>
        </w:rPr>
        <w:t xml:space="preserve"> </w:t>
      </w:r>
    </w:p>
    <w:p w14:paraId="70073E53" w14:textId="77777777" w:rsidR="00FF42B6" w:rsidRDefault="00FF42B6" w:rsidP="006703C5">
      <w:pPr>
        <w:pStyle w:val="ListParagraph"/>
        <w:numPr>
          <w:ilvl w:val="0"/>
          <w:numId w:val="9"/>
        </w:numPr>
        <w:spacing w:line="276" w:lineRule="auto"/>
        <w:ind w:left="850"/>
        <w:jc w:val="both"/>
        <w:rPr>
          <w:rtl/>
          <w:lang w:bidi="fa-IR"/>
        </w:rPr>
      </w:pPr>
      <w:r w:rsidRPr="00A96091">
        <w:rPr>
          <w:rtl/>
          <w:lang w:bidi="fa-IR"/>
        </w:rPr>
        <w:t>هماهنگ</w:t>
      </w:r>
      <w:r w:rsidRPr="00A96091">
        <w:rPr>
          <w:rFonts w:hint="cs"/>
          <w:rtl/>
          <w:lang w:bidi="fa-IR"/>
        </w:rPr>
        <w:t>ی</w:t>
      </w:r>
      <w:r w:rsidRPr="00A96091">
        <w:rPr>
          <w:rFonts w:hint="eastAsia"/>
          <w:rtl/>
          <w:lang w:bidi="fa-IR"/>
        </w:rPr>
        <w:t>،</w:t>
      </w:r>
      <w:r w:rsidRPr="00A96091">
        <w:rPr>
          <w:rtl/>
          <w:lang w:bidi="fa-IR"/>
        </w:rPr>
        <w:t xml:space="preserve"> هدا</w:t>
      </w:r>
      <w:r w:rsidRPr="00A96091">
        <w:rPr>
          <w:rFonts w:hint="cs"/>
          <w:rtl/>
          <w:lang w:bidi="fa-IR"/>
        </w:rPr>
        <w:t>ی</w:t>
      </w:r>
      <w:r w:rsidRPr="00A96091">
        <w:rPr>
          <w:rFonts w:hint="eastAsia"/>
          <w:rtl/>
          <w:lang w:bidi="fa-IR"/>
        </w:rPr>
        <w:t>ت</w:t>
      </w:r>
      <w:r w:rsidRPr="00A96091">
        <w:rPr>
          <w:rtl/>
          <w:lang w:bidi="fa-IR"/>
        </w:rPr>
        <w:t xml:space="preserve"> و کنترل عمل</w:t>
      </w:r>
      <w:r w:rsidRPr="00A96091">
        <w:rPr>
          <w:rFonts w:hint="cs"/>
          <w:rtl/>
          <w:lang w:bidi="fa-IR"/>
        </w:rPr>
        <w:t>ی</w:t>
      </w:r>
      <w:r w:rsidRPr="00A96091">
        <w:rPr>
          <w:rFonts w:hint="eastAsia"/>
          <w:rtl/>
          <w:lang w:bidi="fa-IR"/>
        </w:rPr>
        <w:t>ات</w:t>
      </w:r>
      <w:r w:rsidRPr="00A96091">
        <w:rPr>
          <w:rtl/>
          <w:lang w:bidi="fa-IR"/>
        </w:rPr>
        <w:t xml:space="preserve"> پدافند هوا</w:t>
      </w:r>
      <w:r w:rsidRPr="00A96091">
        <w:rPr>
          <w:rFonts w:hint="cs"/>
          <w:rtl/>
          <w:lang w:bidi="fa-IR"/>
        </w:rPr>
        <w:t>یی</w:t>
      </w:r>
      <w:r w:rsidRPr="00A96091">
        <w:rPr>
          <w:rtl/>
          <w:lang w:bidi="fa-IR"/>
        </w:rPr>
        <w:t xml:space="preserve"> ن</w:t>
      </w:r>
      <w:r w:rsidRPr="00A96091">
        <w:rPr>
          <w:rFonts w:hint="cs"/>
          <w:rtl/>
          <w:lang w:bidi="fa-IR"/>
        </w:rPr>
        <w:t>ی</w:t>
      </w:r>
      <w:r w:rsidRPr="00A96091">
        <w:rPr>
          <w:rFonts w:hint="eastAsia"/>
          <w:rtl/>
          <w:lang w:bidi="fa-IR"/>
        </w:rPr>
        <w:t>روها</w:t>
      </w:r>
      <w:r w:rsidRPr="00A96091">
        <w:rPr>
          <w:rFonts w:hint="cs"/>
          <w:rtl/>
          <w:lang w:bidi="fa-IR"/>
        </w:rPr>
        <w:t>ی</w:t>
      </w:r>
      <w:r w:rsidRPr="00A96091">
        <w:rPr>
          <w:rtl/>
          <w:lang w:bidi="fa-IR"/>
        </w:rPr>
        <w:t xml:space="preserve"> مسلح و سا</w:t>
      </w:r>
      <w:r w:rsidRPr="00A96091">
        <w:rPr>
          <w:rFonts w:hint="cs"/>
          <w:rtl/>
          <w:lang w:bidi="fa-IR"/>
        </w:rPr>
        <w:t>ی</w:t>
      </w:r>
      <w:r w:rsidRPr="00A96091">
        <w:rPr>
          <w:rFonts w:hint="eastAsia"/>
          <w:rtl/>
          <w:lang w:bidi="fa-IR"/>
        </w:rPr>
        <w:t>ر</w:t>
      </w:r>
      <w:r w:rsidRPr="00A96091">
        <w:rPr>
          <w:rtl/>
          <w:lang w:bidi="fa-IR"/>
        </w:rPr>
        <w:t xml:space="preserve"> سازمان‌ها</w:t>
      </w:r>
      <w:r w:rsidRPr="00A96091">
        <w:rPr>
          <w:rFonts w:hint="cs"/>
          <w:rtl/>
          <w:lang w:bidi="fa-IR"/>
        </w:rPr>
        <w:t>ی</w:t>
      </w:r>
      <w:r w:rsidRPr="00A96091">
        <w:rPr>
          <w:rtl/>
          <w:lang w:bidi="fa-IR"/>
        </w:rPr>
        <w:t xml:space="preserve"> مرتبط</w:t>
      </w:r>
      <w:r>
        <w:rPr>
          <w:rFonts w:hint="cs"/>
          <w:rtl/>
          <w:lang w:bidi="fa-IR"/>
        </w:rPr>
        <w:t>.</w:t>
      </w:r>
    </w:p>
    <w:p w14:paraId="60EEEFAF" w14:textId="77777777" w:rsidR="00FF42B6" w:rsidRDefault="00FF42B6" w:rsidP="006703C5">
      <w:pPr>
        <w:pStyle w:val="ListParagraph"/>
        <w:numPr>
          <w:ilvl w:val="0"/>
          <w:numId w:val="9"/>
        </w:numPr>
        <w:spacing w:line="276" w:lineRule="auto"/>
        <w:ind w:left="850"/>
        <w:jc w:val="both"/>
        <w:rPr>
          <w:rtl/>
          <w:lang w:bidi="fa-IR"/>
        </w:rPr>
      </w:pPr>
      <w:r w:rsidRPr="00A96091">
        <w:rPr>
          <w:rtl/>
          <w:lang w:bidi="fa-IR"/>
        </w:rPr>
        <w:t>ا</w:t>
      </w:r>
      <w:r w:rsidRPr="00A96091">
        <w:rPr>
          <w:rFonts w:hint="cs"/>
          <w:rtl/>
          <w:lang w:bidi="fa-IR"/>
        </w:rPr>
        <w:t>ی</w:t>
      </w:r>
      <w:r w:rsidRPr="00A96091">
        <w:rPr>
          <w:rFonts w:hint="eastAsia"/>
          <w:rtl/>
          <w:lang w:bidi="fa-IR"/>
        </w:rPr>
        <w:t>جاد</w:t>
      </w:r>
      <w:r w:rsidRPr="00A96091">
        <w:rPr>
          <w:rtl/>
          <w:lang w:bidi="fa-IR"/>
        </w:rPr>
        <w:t xml:space="preserve"> و برقرار</w:t>
      </w:r>
      <w:r w:rsidRPr="00A96091">
        <w:rPr>
          <w:rFonts w:hint="cs"/>
          <w:rtl/>
          <w:lang w:bidi="fa-IR"/>
        </w:rPr>
        <w:t>ی</w:t>
      </w:r>
      <w:r w:rsidRPr="00A96091">
        <w:rPr>
          <w:rtl/>
          <w:lang w:bidi="fa-IR"/>
        </w:rPr>
        <w:t xml:space="preserve"> شبکه </w:t>
      </w:r>
      <w:r w:rsidRPr="00A96091">
        <w:rPr>
          <w:rFonts w:hint="cs"/>
          <w:rtl/>
          <w:lang w:bidi="fa-IR"/>
        </w:rPr>
        <w:t>ی</w:t>
      </w:r>
      <w:r w:rsidRPr="00A96091">
        <w:rPr>
          <w:rFonts w:hint="eastAsia"/>
          <w:rtl/>
          <w:lang w:bidi="fa-IR"/>
        </w:rPr>
        <w:t>کپارچه</w:t>
      </w:r>
      <w:r w:rsidRPr="00A96091">
        <w:rPr>
          <w:rtl/>
          <w:lang w:bidi="fa-IR"/>
        </w:rPr>
        <w:t xml:space="preserve"> هوشمند، کامل، قو</w:t>
      </w:r>
      <w:r w:rsidRPr="00A96091">
        <w:rPr>
          <w:rFonts w:hint="cs"/>
          <w:rtl/>
          <w:lang w:bidi="fa-IR"/>
        </w:rPr>
        <w:t>ی</w:t>
      </w:r>
      <w:r w:rsidRPr="00A96091">
        <w:rPr>
          <w:rtl/>
          <w:lang w:bidi="fa-IR"/>
        </w:rPr>
        <w:t xml:space="preserve"> و به روز فرمانده</w:t>
      </w:r>
      <w:r w:rsidRPr="00A96091">
        <w:rPr>
          <w:rFonts w:hint="cs"/>
          <w:rtl/>
          <w:lang w:bidi="fa-IR"/>
        </w:rPr>
        <w:t>ی</w:t>
      </w:r>
      <w:r w:rsidRPr="00A96091">
        <w:rPr>
          <w:rtl/>
          <w:lang w:bidi="fa-IR"/>
        </w:rPr>
        <w:t xml:space="preserve"> و کنترل پدافند هوا</w:t>
      </w:r>
      <w:r w:rsidRPr="00A96091">
        <w:rPr>
          <w:rFonts w:hint="cs"/>
          <w:rtl/>
          <w:lang w:bidi="fa-IR"/>
        </w:rPr>
        <w:t>یی</w:t>
      </w:r>
      <w:r w:rsidRPr="00A96091">
        <w:rPr>
          <w:rtl/>
          <w:lang w:bidi="fa-IR"/>
        </w:rPr>
        <w:t xml:space="preserve"> در قرارگاه مشترک پدافند هوا</w:t>
      </w:r>
      <w:r w:rsidRPr="00A96091">
        <w:rPr>
          <w:rFonts w:hint="cs"/>
          <w:rtl/>
          <w:lang w:bidi="fa-IR"/>
        </w:rPr>
        <w:t>یی</w:t>
      </w:r>
      <w:r w:rsidRPr="00A96091">
        <w:rPr>
          <w:rtl/>
          <w:lang w:bidi="fa-IR"/>
        </w:rPr>
        <w:t xml:space="preserve"> خاتم الانب</w:t>
      </w:r>
      <w:r w:rsidRPr="00A96091">
        <w:rPr>
          <w:rFonts w:hint="cs"/>
          <w:rtl/>
          <w:lang w:bidi="fa-IR"/>
        </w:rPr>
        <w:t>ی</w:t>
      </w:r>
      <w:r w:rsidRPr="00A96091">
        <w:rPr>
          <w:rFonts w:hint="eastAsia"/>
          <w:rtl/>
          <w:lang w:bidi="fa-IR"/>
        </w:rPr>
        <w:t>اء</w:t>
      </w:r>
      <w:r w:rsidRPr="00A96091">
        <w:rPr>
          <w:rtl/>
          <w:lang w:bidi="fa-IR"/>
        </w:rPr>
        <w:t xml:space="preserve"> صل</w:t>
      </w:r>
      <w:r w:rsidRPr="00A96091">
        <w:rPr>
          <w:rFonts w:hint="cs"/>
          <w:rtl/>
          <w:lang w:bidi="fa-IR"/>
        </w:rPr>
        <w:t>ی</w:t>
      </w:r>
      <w:r w:rsidRPr="00A96091">
        <w:rPr>
          <w:rtl/>
          <w:lang w:bidi="fa-IR"/>
        </w:rPr>
        <w:t xml:space="preserve"> الله کشور و سازمان‌ها</w:t>
      </w:r>
      <w:r w:rsidRPr="00A96091">
        <w:rPr>
          <w:rFonts w:hint="cs"/>
          <w:rtl/>
          <w:lang w:bidi="fa-IR"/>
        </w:rPr>
        <w:t>ی</w:t>
      </w:r>
      <w:r w:rsidRPr="00A96091">
        <w:rPr>
          <w:rtl/>
          <w:lang w:bidi="fa-IR"/>
        </w:rPr>
        <w:t xml:space="preserve"> ن</w:t>
      </w:r>
      <w:r w:rsidRPr="00A96091">
        <w:rPr>
          <w:rFonts w:hint="cs"/>
          <w:rtl/>
          <w:lang w:bidi="fa-IR"/>
        </w:rPr>
        <w:t>ی</w:t>
      </w:r>
      <w:r w:rsidRPr="00A96091">
        <w:rPr>
          <w:rFonts w:hint="eastAsia"/>
          <w:rtl/>
          <w:lang w:bidi="fa-IR"/>
        </w:rPr>
        <w:t>روها</w:t>
      </w:r>
      <w:r w:rsidRPr="00A96091">
        <w:rPr>
          <w:rFonts w:hint="cs"/>
          <w:rtl/>
          <w:lang w:bidi="fa-IR"/>
        </w:rPr>
        <w:t>ی</w:t>
      </w:r>
      <w:r w:rsidRPr="00A96091">
        <w:rPr>
          <w:rtl/>
          <w:lang w:bidi="fa-IR"/>
        </w:rPr>
        <w:t xml:space="preserve"> مسلح</w:t>
      </w:r>
      <w:r>
        <w:rPr>
          <w:rFonts w:hint="cs"/>
          <w:rtl/>
          <w:lang w:bidi="fa-IR"/>
        </w:rPr>
        <w:t>.</w:t>
      </w:r>
    </w:p>
    <w:p w14:paraId="496DFE64" w14:textId="77777777" w:rsidR="00FF42B6" w:rsidRDefault="00FF42B6" w:rsidP="006703C5">
      <w:pPr>
        <w:pStyle w:val="ListParagraph"/>
        <w:numPr>
          <w:ilvl w:val="0"/>
          <w:numId w:val="9"/>
        </w:numPr>
        <w:spacing w:line="276" w:lineRule="auto"/>
        <w:ind w:left="850"/>
        <w:jc w:val="both"/>
        <w:rPr>
          <w:rtl/>
          <w:lang w:bidi="fa-IR"/>
        </w:rPr>
      </w:pPr>
      <w:r w:rsidRPr="00A96091">
        <w:rPr>
          <w:rtl/>
          <w:lang w:bidi="fa-IR"/>
        </w:rPr>
        <w:t>اشراف اطلاعات</w:t>
      </w:r>
      <w:r w:rsidRPr="00A96091">
        <w:rPr>
          <w:rFonts w:hint="cs"/>
          <w:rtl/>
          <w:lang w:bidi="fa-IR"/>
        </w:rPr>
        <w:t>ی</w:t>
      </w:r>
      <w:r w:rsidRPr="00A96091">
        <w:rPr>
          <w:rtl/>
          <w:lang w:bidi="fa-IR"/>
        </w:rPr>
        <w:t xml:space="preserve"> از تهد</w:t>
      </w:r>
      <w:r w:rsidRPr="00A96091">
        <w:rPr>
          <w:rFonts w:hint="cs"/>
          <w:rtl/>
          <w:lang w:bidi="fa-IR"/>
        </w:rPr>
        <w:t>ی</w:t>
      </w:r>
      <w:r w:rsidRPr="00A96091">
        <w:rPr>
          <w:rFonts w:hint="eastAsia"/>
          <w:rtl/>
          <w:lang w:bidi="fa-IR"/>
        </w:rPr>
        <w:t>دها</w:t>
      </w:r>
      <w:r w:rsidRPr="00A96091">
        <w:rPr>
          <w:rtl/>
          <w:lang w:bidi="fa-IR"/>
        </w:rPr>
        <w:t xml:space="preserve"> و سنار</w:t>
      </w:r>
      <w:r w:rsidRPr="00A96091">
        <w:rPr>
          <w:rFonts w:hint="cs"/>
          <w:rtl/>
          <w:lang w:bidi="fa-IR"/>
        </w:rPr>
        <w:t>ی</w:t>
      </w:r>
      <w:r w:rsidRPr="00A96091">
        <w:rPr>
          <w:rFonts w:hint="eastAsia"/>
          <w:rtl/>
          <w:lang w:bidi="fa-IR"/>
        </w:rPr>
        <w:t>وها</w:t>
      </w:r>
      <w:r w:rsidRPr="00A96091">
        <w:rPr>
          <w:rFonts w:hint="cs"/>
          <w:rtl/>
          <w:lang w:bidi="fa-IR"/>
        </w:rPr>
        <w:t>ی</w:t>
      </w:r>
      <w:r w:rsidRPr="00A96091">
        <w:rPr>
          <w:rtl/>
          <w:lang w:bidi="fa-IR"/>
        </w:rPr>
        <w:t xml:space="preserve"> دشمن در حوزه مأمور</w:t>
      </w:r>
      <w:r w:rsidRPr="00A96091">
        <w:rPr>
          <w:rFonts w:hint="cs"/>
          <w:rtl/>
          <w:lang w:bidi="fa-IR"/>
        </w:rPr>
        <w:t>ی</w:t>
      </w:r>
      <w:r w:rsidRPr="00A96091">
        <w:rPr>
          <w:rFonts w:hint="eastAsia"/>
          <w:rtl/>
          <w:lang w:bidi="fa-IR"/>
        </w:rPr>
        <w:t>ت</w:t>
      </w:r>
      <w:r w:rsidRPr="00A96091">
        <w:rPr>
          <w:rtl/>
          <w:lang w:bidi="fa-IR"/>
        </w:rPr>
        <w:t xml:space="preserve"> پدافند هوا</w:t>
      </w:r>
      <w:r w:rsidRPr="00A96091">
        <w:rPr>
          <w:rFonts w:hint="cs"/>
          <w:rtl/>
          <w:lang w:bidi="fa-IR"/>
        </w:rPr>
        <w:t>یی</w:t>
      </w:r>
      <w:r w:rsidRPr="00A96091">
        <w:rPr>
          <w:rtl/>
          <w:lang w:bidi="fa-IR"/>
        </w:rPr>
        <w:t xml:space="preserve"> کشور و ته</w:t>
      </w:r>
      <w:r w:rsidRPr="00A96091">
        <w:rPr>
          <w:rFonts w:hint="cs"/>
          <w:rtl/>
          <w:lang w:bidi="fa-IR"/>
        </w:rPr>
        <w:t>ی</w:t>
      </w:r>
      <w:r w:rsidRPr="00A96091">
        <w:rPr>
          <w:rFonts w:hint="eastAsia"/>
          <w:rtl/>
          <w:lang w:bidi="fa-IR"/>
        </w:rPr>
        <w:t>ه</w:t>
      </w:r>
      <w:r w:rsidRPr="00A96091">
        <w:rPr>
          <w:rtl/>
          <w:lang w:bidi="fa-IR"/>
        </w:rPr>
        <w:t xml:space="preserve"> برآوردها</w:t>
      </w:r>
      <w:r w:rsidRPr="00A96091">
        <w:rPr>
          <w:rFonts w:hint="cs"/>
          <w:rtl/>
          <w:lang w:bidi="fa-IR"/>
        </w:rPr>
        <w:t>ی</w:t>
      </w:r>
      <w:r w:rsidRPr="00A96091">
        <w:rPr>
          <w:rtl/>
          <w:lang w:bidi="fa-IR"/>
        </w:rPr>
        <w:t xml:space="preserve"> اطلاعات</w:t>
      </w:r>
      <w:r w:rsidRPr="00A96091">
        <w:rPr>
          <w:rFonts w:hint="cs"/>
          <w:rtl/>
          <w:lang w:bidi="fa-IR"/>
        </w:rPr>
        <w:t>ی</w:t>
      </w:r>
      <w:r w:rsidRPr="00A96091">
        <w:rPr>
          <w:rtl/>
          <w:lang w:bidi="fa-IR"/>
        </w:rPr>
        <w:t xml:space="preserve"> و طراح</w:t>
      </w:r>
      <w:r w:rsidRPr="00A96091">
        <w:rPr>
          <w:rFonts w:hint="cs"/>
          <w:rtl/>
          <w:lang w:bidi="fa-IR"/>
        </w:rPr>
        <w:t>ی</w:t>
      </w:r>
      <w:r w:rsidRPr="00A96091">
        <w:rPr>
          <w:rtl/>
          <w:lang w:bidi="fa-IR"/>
        </w:rPr>
        <w:t xml:space="preserve"> عمل</w:t>
      </w:r>
      <w:r w:rsidRPr="00A96091">
        <w:rPr>
          <w:rFonts w:hint="cs"/>
          <w:rtl/>
          <w:lang w:bidi="fa-IR"/>
        </w:rPr>
        <w:t>ی</w:t>
      </w:r>
      <w:r w:rsidRPr="00A96091">
        <w:rPr>
          <w:rFonts w:hint="eastAsia"/>
          <w:rtl/>
          <w:lang w:bidi="fa-IR"/>
        </w:rPr>
        <w:t>ات</w:t>
      </w:r>
      <w:r w:rsidRPr="00A96091">
        <w:rPr>
          <w:rFonts w:hint="cs"/>
          <w:rtl/>
          <w:lang w:bidi="fa-IR"/>
        </w:rPr>
        <w:t>ی</w:t>
      </w:r>
      <w:r w:rsidRPr="00A96091">
        <w:rPr>
          <w:rtl/>
          <w:lang w:bidi="fa-IR"/>
        </w:rPr>
        <w:t xml:space="preserve"> در زم</w:t>
      </w:r>
      <w:r w:rsidRPr="00A96091">
        <w:rPr>
          <w:rFonts w:hint="cs"/>
          <w:rtl/>
          <w:lang w:bidi="fa-IR"/>
        </w:rPr>
        <w:t>ی</w:t>
      </w:r>
      <w:r w:rsidRPr="00A96091">
        <w:rPr>
          <w:rFonts w:hint="eastAsia"/>
          <w:rtl/>
          <w:lang w:bidi="fa-IR"/>
        </w:rPr>
        <w:t>نه</w:t>
      </w:r>
      <w:r w:rsidRPr="00A96091">
        <w:rPr>
          <w:rtl/>
          <w:lang w:bidi="fa-IR"/>
        </w:rPr>
        <w:t xml:space="preserve"> تهد</w:t>
      </w:r>
      <w:r w:rsidRPr="00A96091">
        <w:rPr>
          <w:rFonts w:hint="cs"/>
          <w:rtl/>
          <w:lang w:bidi="fa-IR"/>
        </w:rPr>
        <w:t>ی</w:t>
      </w:r>
      <w:r w:rsidRPr="00A96091">
        <w:rPr>
          <w:rFonts w:hint="eastAsia"/>
          <w:rtl/>
          <w:lang w:bidi="fa-IR"/>
        </w:rPr>
        <w:t>دات</w:t>
      </w:r>
      <w:r w:rsidRPr="00A96091">
        <w:rPr>
          <w:rtl/>
          <w:lang w:bidi="fa-IR"/>
        </w:rPr>
        <w:t xml:space="preserve"> پدافند هوا</w:t>
      </w:r>
      <w:r w:rsidRPr="00A96091">
        <w:rPr>
          <w:rFonts w:hint="cs"/>
          <w:rtl/>
          <w:lang w:bidi="fa-IR"/>
        </w:rPr>
        <w:t>یی</w:t>
      </w:r>
      <w:r w:rsidRPr="00A96091">
        <w:rPr>
          <w:rtl/>
          <w:lang w:bidi="fa-IR"/>
        </w:rPr>
        <w:t xml:space="preserve"> و ارائه به مراجع ذ</w:t>
      </w:r>
      <w:r w:rsidRPr="00A96091">
        <w:rPr>
          <w:rFonts w:hint="cs"/>
          <w:rtl/>
          <w:lang w:bidi="fa-IR"/>
        </w:rPr>
        <w:t>ی</w:t>
      </w:r>
      <w:r w:rsidRPr="00A96091">
        <w:rPr>
          <w:rFonts w:hint="eastAsia"/>
          <w:rtl/>
          <w:lang w:bidi="fa-IR"/>
        </w:rPr>
        <w:t>ربط</w:t>
      </w:r>
      <w:r>
        <w:rPr>
          <w:rFonts w:hint="cs"/>
          <w:rtl/>
          <w:lang w:bidi="fa-IR"/>
        </w:rPr>
        <w:t>.</w:t>
      </w:r>
    </w:p>
    <w:p w14:paraId="1BC518CC" w14:textId="77777777" w:rsidR="00FF42B6" w:rsidRDefault="00FF42B6" w:rsidP="006703C5">
      <w:pPr>
        <w:pStyle w:val="ListParagraph"/>
        <w:numPr>
          <w:ilvl w:val="0"/>
          <w:numId w:val="9"/>
        </w:numPr>
        <w:spacing w:line="276" w:lineRule="auto"/>
        <w:ind w:left="850"/>
        <w:jc w:val="both"/>
        <w:rPr>
          <w:rtl/>
          <w:lang w:bidi="fa-IR"/>
        </w:rPr>
      </w:pPr>
      <w:r w:rsidRPr="00A96091">
        <w:rPr>
          <w:rtl/>
          <w:lang w:bidi="fa-IR"/>
        </w:rPr>
        <w:t>کنترل عمل</w:t>
      </w:r>
      <w:r w:rsidRPr="00A96091">
        <w:rPr>
          <w:rFonts w:hint="cs"/>
          <w:rtl/>
          <w:lang w:bidi="fa-IR"/>
        </w:rPr>
        <w:t>ی</w:t>
      </w:r>
      <w:r w:rsidRPr="00A96091">
        <w:rPr>
          <w:rFonts w:hint="eastAsia"/>
          <w:rtl/>
          <w:lang w:bidi="fa-IR"/>
        </w:rPr>
        <w:t>ات</w:t>
      </w:r>
      <w:r w:rsidRPr="00A96091">
        <w:rPr>
          <w:rFonts w:hint="cs"/>
          <w:rtl/>
          <w:lang w:bidi="fa-IR"/>
        </w:rPr>
        <w:t>ی</w:t>
      </w:r>
      <w:r w:rsidRPr="00A96091">
        <w:rPr>
          <w:rtl/>
          <w:lang w:bidi="fa-IR"/>
        </w:rPr>
        <w:t xml:space="preserve"> بر سامانه‌ها</w:t>
      </w:r>
      <w:r w:rsidRPr="00A96091">
        <w:rPr>
          <w:rFonts w:hint="cs"/>
          <w:rtl/>
          <w:lang w:bidi="fa-IR"/>
        </w:rPr>
        <w:t>ی</w:t>
      </w:r>
      <w:r w:rsidRPr="00A96091">
        <w:rPr>
          <w:rtl/>
          <w:lang w:bidi="fa-IR"/>
        </w:rPr>
        <w:t xml:space="preserve"> پدافند هوا</w:t>
      </w:r>
      <w:r w:rsidRPr="00A96091">
        <w:rPr>
          <w:rFonts w:hint="cs"/>
          <w:rtl/>
          <w:lang w:bidi="fa-IR"/>
        </w:rPr>
        <w:t>یی</w:t>
      </w:r>
      <w:r w:rsidRPr="00A96091">
        <w:rPr>
          <w:rtl/>
          <w:lang w:bidi="fa-IR"/>
        </w:rPr>
        <w:t xml:space="preserve"> زم</w:t>
      </w:r>
      <w:r w:rsidRPr="00A96091">
        <w:rPr>
          <w:rFonts w:hint="cs"/>
          <w:rtl/>
          <w:lang w:bidi="fa-IR"/>
        </w:rPr>
        <w:t>ی</w:t>
      </w:r>
      <w:r w:rsidRPr="00A96091">
        <w:rPr>
          <w:rFonts w:hint="eastAsia"/>
          <w:rtl/>
          <w:lang w:bidi="fa-IR"/>
        </w:rPr>
        <w:t>ن</w:t>
      </w:r>
      <w:r w:rsidRPr="00A96091">
        <w:rPr>
          <w:rtl/>
          <w:lang w:bidi="fa-IR"/>
        </w:rPr>
        <w:t xml:space="preserve"> پا</w:t>
      </w:r>
      <w:r w:rsidRPr="00A96091">
        <w:rPr>
          <w:rFonts w:hint="cs"/>
          <w:rtl/>
          <w:lang w:bidi="fa-IR"/>
        </w:rPr>
        <w:t>ی</w:t>
      </w:r>
      <w:r w:rsidRPr="00A96091">
        <w:rPr>
          <w:rFonts w:hint="eastAsia"/>
          <w:rtl/>
          <w:lang w:bidi="fa-IR"/>
        </w:rPr>
        <w:t>ه</w:t>
      </w:r>
      <w:r>
        <w:rPr>
          <w:rFonts w:hint="cs"/>
          <w:rtl/>
          <w:lang w:bidi="fa-IR"/>
        </w:rPr>
        <w:t>،</w:t>
      </w:r>
      <w:r w:rsidRPr="00A96091">
        <w:rPr>
          <w:rtl/>
          <w:lang w:bidi="fa-IR"/>
        </w:rPr>
        <w:t xml:space="preserve"> در</w:t>
      </w:r>
      <w:r>
        <w:rPr>
          <w:rFonts w:hint="cs"/>
          <w:rtl/>
          <w:lang w:bidi="fa-IR"/>
        </w:rPr>
        <w:t xml:space="preserve">یا پایه، </w:t>
      </w:r>
      <w:r w:rsidRPr="00A96091">
        <w:rPr>
          <w:rtl/>
          <w:lang w:bidi="fa-IR"/>
        </w:rPr>
        <w:t>هواپا</w:t>
      </w:r>
      <w:r w:rsidRPr="00A96091">
        <w:rPr>
          <w:rFonts w:hint="cs"/>
          <w:rtl/>
          <w:lang w:bidi="fa-IR"/>
        </w:rPr>
        <w:t>ی</w:t>
      </w:r>
      <w:r w:rsidRPr="00A96091">
        <w:rPr>
          <w:rFonts w:hint="eastAsia"/>
          <w:rtl/>
          <w:lang w:bidi="fa-IR"/>
        </w:rPr>
        <w:t>ه</w:t>
      </w:r>
      <w:r w:rsidRPr="00A96091">
        <w:rPr>
          <w:rtl/>
          <w:lang w:bidi="fa-IR"/>
        </w:rPr>
        <w:t xml:space="preserve"> و </w:t>
      </w:r>
      <w:r>
        <w:rPr>
          <w:rFonts w:hint="cs"/>
          <w:rtl/>
          <w:lang w:bidi="fa-IR"/>
        </w:rPr>
        <w:t>آفند</w:t>
      </w:r>
      <w:r w:rsidRPr="00A96091">
        <w:rPr>
          <w:rtl/>
          <w:lang w:bidi="fa-IR"/>
        </w:rPr>
        <w:t xml:space="preserve"> الکت</w:t>
      </w:r>
      <w:r w:rsidRPr="00A96091">
        <w:rPr>
          <w:rFonts w:hint="eastAsia"/>
          <w:rtl/>
          <w:lang w:bidi="fa-IR"/>
        </w:rPr>
        <w:t>رون</w:t>
      </w:r>
      <w:r w:rsidRPr="00A96091">
        <w:rPr>
          <w:rFonts w:hint="cs"/>
          <w:rtl/>
          <w:lang w:bidi="fa-IR"/>
        </w:rPr>
        <w:t>ی</w:t>
      </w:r>
      <w:r w:rsidRPr="00A96091">
        <w:rPr>
          <w:rFonts w:hint="eastAsia"/>
          <w:rtl/>
          <w:lang w:bidi="fa-IR"/>
        </w:rPr>
        <w:t>ک</w:t>
      </w:r>
      <w:r w:rsidRPr="00A96091">
        <w:rPr>
          <w:rFonts w:hint="cs"/>
          <w:rtl/>
          <w:lang w:bidi="fa-IR"/>
        </w:rPr>
        <w:t>ی</w:t>
      </w:r>
      <w:r w:rsidRPr="00A96091">
        <w:rPr>
          <w:rtl/>
          <w:lang w:bidi="fa-IR"/>
        </w:rPr>
        <w:t xml:space="preserve"> از طر</w:t>
      </w:r>
      <w:r w:rsidRPr="00A96091">
        <w:rPr>
          <w:rFonts w:hint="cs"/>
          <w:rtl/>
          <w:lang w:bidi="fa-IR"/>
        </w:rPr>
        <w:t>ی</w:t>
      </w:r>
      <w:r w:rsidRPr="00A96091">
        <w:rPr>
          <w:rFonts w:hint="eastAsia"/>
          <w:rtl/>
          <w:lang w:bidi="fa-IR"/>
        </w:rPr>
        <w:t>ق</w:t>
      </w:r>
      <w:r w:rsidRPr="00A96091">
        <w:rPr>
          <w:rtl/>
          <w:lang w:bidi="fa-IR"/>
        </w:rPr>
        <w:t xml:space="preserve"> شبکه </w:t>
      </w:r>
      <w:r w:rsidRPr="00A96091">
        <w:rPr>
          <w:rFonts w:hint="cs"/>
          <w:rtl/>
          <w:lang w:bidi="fa-IR"/>
        </w:rPr>
        <w:t>ی</w:t>
      </w:r>
      <w:r w:rsidRPr="00A96091">
        <w:rPr>
          <w:rFonts w:hint="eastAsia"/>
          <w:rtl/>
          <w:lang w:bidi="fa-IR"/>
        </w:rPr>
        <w:t>کپارچه</w:t>
      </w:r>
      <w:r w:rsidRPr="00A96091">
        <w:rPr>
          <w:rtl/>
          <w:lang w:bidi="fa-IR"/>
        </w:rPr>
        <w:t xml:space="preserve"> پدافند هوا</w:t>
      </w:r>
      <w:r w:rsidRPr="00A96091">
        <w:rPr>
          <w:rFonts w:hint="cs"/>
          <w:rtl/>
          <w:lang w:bidi="fa-IR"/>
        </w:rPr>
        <w:t>یی</w:t>
      </w:r>
      <w:r w:rsidRPr="00A96091">
        <w:rPr>
          <w:rtl/>
          <w:lang w:bidi="fa-IR"/>
        </w:rPr>
        <w:t xml:space="preserve"> کشور</w:t>
      </w:r>
      <w:r>
        <w:rPr>
          <w:rFonts w:hint="cs"/>
          <w:rtl/>
          <w:lang w:bidi="fa-IR"/>
        </w:rPr>
        <w:t>.</w:t>
      </w:r>
    </w:p>
    <w:p w14:paraId="7355151C" w14:textId="77777777" w:rsidR="00FF42B6" w:rsidRDefault="00FF42B6" w:rsidP="006703C5">
      <w:pPr>
        <w:pStyle w:val="ListParagraph"/>
        <w:numPr>
          <w:ilvl w:val="0"/>
          <w:numId w:val="9"/>
        </w:numPr>
        <w:spacing w:line="276" w:lineRule="auto"/>
        <w:ind w:left="850"/>
        <w:jc w:val="both"/>
        <w:rPr>
          <w:rtl/>
          <w:lang w:bidi="fa-IR"/>
        </w:rPr>
      </w:pPr>
      <w:r w:rsidRPr="00A96091">
        <w:rPr>
          <w:rtl/>
          <w:lang w:bidi="fa-IR"/>
        </w:rPr>
        <w:t>ارز</w:t>
      </w:r>
      <w:r w:rsidRPr="00A96091">
        <w:rPr>
          <w:rFonts w:hint="cs"/>
          <w:rtl/>
          <w:lang w:bidi="fa-IR"/>
        </w:rPr>
        <w:t>ی</w:t>
      </w:r>
      <w:r w:rsidRPr="00A96091">
        <w:rPr>
          <w:rFonts w:hint="eastAsia"/>
          <w:rtl/>
          <w:lang w:bidi="fa-IR"/>
        </w:rPr>
        <w:t>اب</w:t>
      </w:r>
      <w:r w:rsidRPr="00A96091">
        <w:rPr>
          <w:rFonts w:hint="cs"/>
          <w:rtl/>
          <w:lang w:bidi="fa-IR"/>
        </w:rPr>
        <w:t>ی</w:t>
      </w:r>
      <w:r w:rsidRPr="00A96091">
        <w:rPr>
          <w:rtl/>
          <w:lang w:bidi="fa-IR"/>
        </w:rPr>
        <w:t xml:space="preserve"> وضع</w:t>
      </w:r>
      <w:r w:rsidRPr="00A96091">
        <w:rPr>
          <w:rFonts w:hint="cs"/>
          <w:rtl/>
          <w:lang w:bidi="fa-IR"/>
        </w:rPr>
        <w:t>ی</w:t>
      </w:r>
      <w:r w:rsidRPr="00A96091">
        <w:rPr>
          <w:rFonts w:hint="eastAsia"/>
          <w:rtl/>
          <w:lang w:bidi="fa-IR"/>
        </w:rPr>
        <w:t>ت</w:t>
      </w:r>
      <w:r w:rsidRPr="00A96091">
        <w:rPr>
          <w:rtl/>
          <w:lang w:bidi="fa-IR"/>
        </w:rPr>
        <w:t xml:space="preserve"> توان و کنترل آمادگ</w:t>
      </w:r>
      <w:r w:rsidRPr="00A96091">
        <w:rPr>
          <w:rFonts w:hint="cs"/>
          <w:rtl/>
          <w:lang w:bidi="fa-IR"/>
        </w:rPr>
        <w:t>ی</w:t>
      </w:r>
      <w:r w:rsidRPr="00A96091">
        <w:rPr>
          <w:rtl/>
          <w:lang w:bidi="fa-IR"/>
        </w:rPr>
        <w:t xml:space="preserve"> رزم</w:t>
      </w:r>
      <w:r w:rsidRPr="00A96091">
        <w:rPr>
          <w:rFonts w:hint="cs"/>
          <w:rtl/>
          <w:lang w:bidi="fa-IR"/>
        </w:rPr>
        <w:t>ی</w:t>
      </w:r>
      <w:r w:rsidRPr="00A96091">
        <w:rPr>
          <w:rtl/>
          <w:lang w:bidi="fa-IR"/>
        </w:rPr>
        <w:t xml:space="preserve"> قرارگاه پدافند و کنترل و سامانه‌ها</w:t>
      </w:r>
      <w:r w:rsidRPr="00A96091">
        <w:rPr>
          <w:rFonts w:hint="cs"/>
          <w:rtl/>
          <w:lang w:bidi="fa-IR"/>
        </w:rPr>
        <w:t>ی</w:t>
      </w:r>
      <w:r w:rsidRPr="00A96091">
        <w:rPr>
          <w:rtl/>
          <w:lang w:bidi="fa-IR"/>
        </w:rPr>
        <w:t xml:space="preserve"> پدافند</w:t>
      </w:r>
      <w:r w:rsidRPr="00A96091">
        <w:rPr>
          <w:rFonts w:hint="cs"/>
          <w:rtl/>
          <w:lang w:bidi="fa-IR"/>
        </w:rPr>
        <w:t>ی</w:t>
      </w:r>
      <w:r w:rsidRPr="00A96091">
        <w:rPr>
          <w:rtl/>
          <w:lang w:bidi="fa-IR"/>
        </w:rPr>
        <w:t xml:space="preserve"> تحت کنترل عمل</w:t>
      </w:r>
      <w:r w:rsidRPr="00A96091">
        <w:rPr>
          <w:rFonts w:hint="cs"/>
          <w:rtl/>
          <w:lang w:bidi="fa-IR"/>
        </w:rPr>
        <w:t>ی</w:t>
      </w:r>
      <w:r w:rsidRPr="00A96091">
        <w:rPr>
          <w:rFonts w:hint="eastAsia"/>
          <w:rtl/>
          <w:lang w:bidi="fa-IR"/>
        </w:rPr>
        <w:t>ات</w:t>
      </w:r>
      <w:r w:rsidRPr="00A96091">
        <w:rPr>
          <w:rFonts w:hint="cs"/>
          <w:rtl/>
          <w:lang w:bidi="fa-IR"/>
        </w:rPr>
        <w:t>ی</w:t>
      </w:r>
      <w:r w:rsidRPr="00A96091">
        <w:rPr>
          <w:rtl/>
          <w:lang w:bidi="fa-IR"/>
        </w:rPr>
        <w:t xml:space="preserve"> شبکه </w:t>
      </w:r>
      <w:r w:rsidRPr="00A96091">
        <w:rPr>
          <w:rFonts w:hint="cs"/>
          <w:rtl/>
          <w:lang w:bidi="fa-IR"/>
        </w:rPr>
        <w:t>ی</w:t>
      </w:r>
      <w:r w:rsidRPr="00A96091">
        <w:rPr>
          <w:rFonts w:hint="eastAsia"/>
          <w:rtl/>
          <w:lang w:bidi="fa-IR"/>
        </w:rPr>
        <w:t>کپارچه</w:t>
      </w:r>
      <w:r w:rsidRPr="00A96091">
        <w:rPr>
          <w:rtl/>
          <w:lang w:bidi="fa-IR"/>
        </w:rPr>
        <w:t xml:space="preserve"> پدافند هوا</w:t>
      </w:r>
      <w:r w:rsidRPr="00A96091">
        <w:rPr>
          <w:rFonts w:hint="cs"/>
          <w:rtl/>
          <w:lang w:bidi="fa-IR"/>
        </w:rPr>
        <w:t>یی</w:t>
      </w:r>
      <w:r w:rsidRPr="00A96091">
        <w:rPr>
          <w:rtl/>
          <w:lang w:bidi="fa-IR"/>
        </w:rPr>
        <w:t xml:space="preserve"> ن</w:t>
      </w:r>
      <w:r w:rsidRPr="00A96091">
        <w:rPr>
          <w:rFonts w:hint="cs"/>
          <w:rtl/>
          <w:lang w:bidi="fa-IR"/>
        </w:rPr>
        <w:t>ی</w:t>
      </w:r>
      <w:r w:rsidRPr="00A96091">
        <w:rPr>
          <w:rFonts w:hint="eastAsia"/>
          <w:rtl/>
          <w:lang w:bidi="fa-IR"/>
        </w:rPr>
        <w:t>روها</w:t>
      </w:r>
      <w:r w:rsidRPr="00A96091">
        <w:rPr>
          <w:rFonts w:hint="cs"/>
          <w:rtl/>
          <w:lang w:bidi="fa-IR"/>
        </w:rPr>
        <w:t>ی</w:t>
      </w:r>
      <w:r w:rsidRPr="00A96091">
        <w:rPr>
          <w:rtl/>
          <w:lang w:bidi="fa-IR"/>
        </w:rPr>
        <w:t xml:space="preserve"> مسلح.</w:t>
      </w:r>
    </w:p>
    <w:p w14:paraId="2217CC8F" w14:textId="77777777" w:rsidR="00FF42B6" w:rsidRPr="00EF663C" w:rsidRDefault="00FF42B6" w:rsidP="006703C5">
      <w:pPr>
        <w:pStyle w:val="ListParagraph"/>
        <w:numPr>
          <w:ilvl w:val="0"/>
          <w:numId w:val="9"/>
        </w:numPr>
        <w:spacing w:line="276" w:lineRule="auto"/>
        <w:ind w:left="850"/>
        <w:jc w:val="both"/>
        <w:rPr>
          <w:rtl/>
          <w:lang w:bidi="fa-IR"/>
        </w:rPr>
      </w:pPr>
      <w:r w:rsidRPr="00A96091">
        <w:rPr>
          <w:rtl/>
          <w:lang w:bidi="fa-IR"/>
        </w:rPr>
        <w:t>فرمانده</w:t>
      </w:r>
      <w:r w:rsidRPr="00A96091">
        <w:rPr>
          <w:rFonts w:hint="cs"/>
          <w:rtl/>
          <w:lang w:bidi="fa-IR"/>
        </w:rPr>
        <w:t>ی</w:t>
      </w:r>
      <w:r w:rsidRPr="00A96091">
        <w:rPr>
          <w:rtl/>
          <w:lang w:bidi="fa-IR"/>
        </w:rPr>
        <w:t xml:space="preserve"> و کنترل شبکه </w:t>
      </w:r>
      <w:r w:rsidRPr="00A96091">
        <w:rPr>
          <w:rFonts w:hint="cs"/>
          <w:rtl/>
          <w:lang w:bidi="fa-IR"/>
        </w:rPr>
        <w:t>ی</w:t>
      </w:r>
      <w:r w:rsidRPr="00A96091">
        <w:rPr>
          <w:rFonts w:hint="eastAsia"/>
          <w:rtl/>
          <w:lang w:bidi="fa-IR"/>
        </w:rPr>
        <w:t>کپارچه</w:t>
      </w:r>
      <w:r w:rsidRPr="00A96091">
        <w:rPr>
          <w:rtl/>
          <w:lang w:bidi="fa-IR"/>
        </w:rPr>
        <w:t xml:space="preserve"> پدافند هوا</w:t>
      </w:r>
      <w:r w:rsidRPr="00A96091">
        <w:rPr>
          <w:rFonts w:hint="cs"/>
          <w:rtl/>
          <w:lang w:bidi="fa-IR"/>
        </w:rPr>
        <w:t>یی</w:t>
      </w:r>
      <w:r w:rsidRPr="00A96091">
        <w:rPr>
          <w:rtl/>
          <w:lang w:bidi="fa-IR"/>
        </w:rPr>
        <w:t xml:space="preserve"> کشور شامل هدا</w:t>
      </w:r>
      <w:r w:rsidRPr="00A96091">
        <w:rPr>
          <w:rFonts w:hint="cs"/>
          <w:rtl/>
          <w:lang w:bidi="fa-IR"/>
        </w:rPr>
        <w:t>ی</w:t>
      </w:r>
      <w:r w:rsidRPr="00A96091">
        <w:rPr>
          <w:rFonts w:hint="eastAsia"/>
          <w:rtl/>
          <w:lang w:bidi="fa-IR"/>
        </w:rPr>
        <w:t>ت،</w:t>
      </w:r>
      <w:r w:rsidRPr="00A96091">
        <w:rPr>
          <w:rtl/>
          <w:lang w:bidi="fa-IR"/>
        </w:rPr>
        <w:t xml:space="preserve"> رهبر</w:t>
      </w:r>
      <w:r w:rsidRPr="00A96091">
        <w:rPr>
          <w:rFonts w:hint="cs"/>
          <w:rtl/>
          <w:lang w:bidi="fa-IR"/>
        </w:rPr>
        <w:t>ی</w:t>
      </w:r>
      <w:r w:rsidRPr="00A96091">
        <w:rPr>
          <w:rtl/>
          <w:lang w:bidi="fa-IR"/>
        </w:rPr>
        <w:t xml:space="preserve"> و </w:t>
      </w:r>
      <w:r w:rsidRPr="00A96091">
        <w:rPr>
          <w:rFonts w:hint="eastAsia"/>
          <w:rtl/>
          <w:lang w:bidi="fa-IR"/>
        </w:rPr>
        <w:t>نظارت</w:t>
      </w:r>
      <w:r w:rsidRPr="00A96091">
        <w:rPr>
          <w:rtl/>
          <w:lang w:bidi="fa-IR"/>
        </w:rPr>
        <w:t xml:space="preserve"> بر رصد و مراقبت</w:t>
      </w:r>
      <w:r>
        <w:rPr>
          <w:rFonts w:hint="cs"/>
          <w:rtl/>
          <w:lang w:bidi="fa-IR"/>
        </w:rPr>
        <w:t>،</w:t>
      </w:r>
      <w:r w:rsidRPr="00A96091">
        <w:rPr>
          <w:rtl/>
          <w:lang w:bidi="fa-IR"/>
        </w:rPr>
        <w:t xml:space="preserve"> </w:t>
      </w:r>
      <w:r>
        <w:rPr>
          <w:rFonts w:hint="cs"/>
          <w:rtl/>
          <w:lang w:bidi="fa-IR"/>
        </w:rPr>
        <w:t>کشف،</w:t>
      </w:r>
      <w:r w:rsidRPr="00A96091">
        <w:rPr>
          <w:rtl/>
          <w:lang w:bidi="fa-IR"/>
        </w:rPr>
        <w:t xml:space="preserve"> شناسا</w:t>
      </w:r>
      <w:r w:rsidRPr="00A96091">
        <w:rPr>
          <w:rFonts w:hint="cs"/>
          <w:rtl/>
          <w:lang w:bidi="fa-IR"/>
        </w:rPr>
        <w:t>یی</w:t>
      </w:r>
      <w:r w:rsidRPr="00A96091">
        <w:rPr>
          <w:rtl/>
          <w:lang w:bidi="fa-IR"/>
        </w:rPr>
        <w:t xml:space="preserve"> و رهگ</w:t>
      </w:r>
      <w:r w:rsidRPr="00A96091">
        <w:rPr>
          <w:rFonts w:hint="cs"/>
          <w:rtl/>
          <w:lang w:bidi="fa-IR"/>
        </w:rPr>
        <w:t>ی</w:t>
      </w:r>
      <w:r w:rsidRPr="00A96091">
        <w:rPr>
          <w:rFonts w:hint="eastAsia"/>
          <w:rtl/>
          <w:lang w:bidi="fa-IR"/>
        </w:rPr>
        <w:t>ر</w:t>
      </w:r>
      <w:r w:rsidRPr="00A96091">
        <w:rPr>
          <w:rFonts w:hint="cs"/>
          <w:rtl/>
          <w:lang w:bidi="fa-IR"/>
        </w:rPr>
        <w:t>ی</w:t>
      </w:r>
      <w:r w:rsidRPr="00A96091">
        <w:rPr>
          <w:rFonts w:hint="eastAsia"/>
          <w:rtl/>
          <w:lang w:bidi="fa-IR"/>
        </w:rPr>
        <w:t>،</w:t>
      </w:r>
      <w:r w:rsidRPr="00A96091">
        <w:rPr>
          <w:rtl/>
          <w:lang w:bidi="fa-IR"/>
        </w:rPr>
        <w:t xml:space="preserve"> درگ</w:t>
      </w:r>
      <w:r w:rsidRPr="00A96091">
        <w:rPr>
          <w:rFonts w:hint="cs"/>
          <w:rtl/>
          <w:lang w:bidi="fa-IR"/>
        </w:rPr>
        <w:t>ی</w:t>
      </w:r>
      <w:r w:rsidRPr="00A96091">
        <w:rPr>
          <w:rFonts w:hint="eastAsia"/>
          <w:rtl/>
          <w:lang w:bidi="fa-IR"/>
        </w:rPr>
        <w:t>ر</w:t>
      </w:r>
      <w:r w:rsidRPr="00A96091">
        <w:rPr>
          <w:rFonts w:hint="cs"/>
          <w:rtl/>
          <w:lang w:bidi="fa-IR"/>
        </w:rPr>
        <w:t>ی</w:t>
      </w:r>
      <w:r w:rsidRPr="00A96091">
        <w:rPr>
          <w:rtl/>
          <w:lang w:bidi="fa-IR"/>
        </w:rPr>
        <w:t xml:space="preserve"> و انهدام دشمن در قالب پرنده‌ها و سامانه‌ها</w:t>
      </w:r>
      <w:r w:rsidRPr="00A96091">
        <w:rPr>
          <w:rFonts w:hint="cs"/>
          <w:rtl/>
          <w:lang w:bidi="fa-IR"/>
        </w:rPr>
        <w:t>ی</w:t>
      </w:r>
      <w:r w:rsidRPr="00A96091">
        <w:rPr>
          <w:rtl/>
          <w:lang w:bidi="fa-IR"/>
        </w:rPr>
        <w:t xml:space="preserve"> موشک</w:t>
      </w:r>
      <w:r w:rsidRPr="00A96091">
        <w:rPr>
          <w:rFonts w:hint="cs"/>
          <w:rtl/>
          <w:lang w:bidi="fa-IR"/>
        </w:rPr>
        <w:t>ی</w:t>
      </w:r>
      <w:r w:rsidRPr="00A96091">
        <w:rPr>
          <w:rtl/>
          <w:lang w:bidi="fa-IR"/>
        </w:rPr>
        <w:t xml:space="preserve"> که به فضا</w:t>
      </w:r>
      <w:r w:rsidRPr="00A96091">
        <w:rPr>
          <w:rFonts w:hint="cs"/>
          <w:rtl/>
          <w:lang w:bidi="fa-IR"/>
        </w:rPr>
        <w:t>ی</w:t>
      </w:r>
      <w:r w:rsidRPr="00A96091">
        <w:rPr>
          <w:rtl/>
          <w:lang w:bidi="fa-IR"/>
        </w:rPr>
        <w:t xml:space="preserve"> کشور تجاوز م</w:t>
      </w:r>
      <w:r w:rsidRPr="00A96091">
        <w:rPr>
          <w:rFonts w:hint="cs"/>
          <w:rtl/>
          <w:lang w:bidi="fa-IR"/>
        </w:rPr>
        <w:t>ی‌</w:t>
      </w:r>
      <w:r w:rsidRPr="00A96091">
        <w:rPr>
          <w:rFonts w:hint="eastAsia"/>
          <w:rtl/>
          <w:lang w:bidi="fa-IR"/>
        </w:rPr>
        <w:t>نما</w:t>
      </w:r>
      <w:r w:rsidRPr="00A96091">
        <w:rPr>
          <w:rFonts w:hint="cs"/>
          <w:rtl/>
          <w:lang w:bidi="fa-IR"/>
        </w:rPr>
        <w:t>ی</w:t>
      </w:r>
      <w:r w:rsidRPr="00A96091">
        <w:rPr>
          <w:rFonts w:hint="eastAsia"/>
          <w:rtl/>
          <w:lang w:bidi="fa-IR"/>
        </w:rPr>
        <w:t>ند</w:t>
      </w:r>
      <w:r w:rsidRPr="00A96091">
        <w:rPr>
          <w:rtl/>
          <w:lang w:bidi="fa-IR"/>
        </w:rPr>
        <w:t>.</w:t>
      </w:r>
    </w:p>
    <w:p w14:paraId="060F4752" w14:textId="58895344" w:rsidR="00FF42B6" w:rsidRDefault="00FF42B6" w:rsidP="00DB3F83">
      <w:pPr>
        <w:spacing w:line="276" w:lineRule="auto"/>
        <w:ind w:left="850"/>
        <w:jc w:val="both"/>
        <w:rPr>
          <w:rtl/>
          <w:lang w:bidi="fa-IR"/>
        </w:rPr>
      </w:pPr>
      <w:r w:rsidRPr="00256704">
        <w:rPr>
          <w:rtl/>
          <w:lang w:bidi="fa-IR"/>
        </w:rPr>
        <w:t>تحل</w:t>
      </w:r>
      <w:r w:rsidRPr="00256704">
        <w:rPr>
          <w:rFonts w:hint="cs"/>
          <w:rtl/>
          <w:lang w:bidi="fa-IR"/>
        </w:rPr>
        <w:t>ی</w:t>
      </w:r>
      <w:r w:rsidRPr="00256704">
        <w:rPr>
          <w:rFonts w:hint="eastAsia"/>
          <w:rtl/>
          <w:lang w:bidi="fa-IR"/>
        </w:rPr>
        <w:t>ل</w:t>
      </w:r>
      <w:r w:rsidRPr="00256704">
        <w:rPr>
          <w:rtl/>
          <w:lang w:bidi="fa-IR"/>
        </w:rPr>
        <w:t xml:space="preserve"> تفص</w:t>
      </w:r>
      <w:r w:rsidRPr="00256704">
        <w:rPr>
          <w:rFonts w:hint="cs"/>
          <w:rtl/>
          <w:lang w:bidi="fa-IR"/>
        </w:rPr>
        <w:t>ی</w:t>
      </w:r>
      <w:r w:rsidRPr="00256704">
        <w:rPr>
          <w:rFonts w:hint="eastAsia"/>
          <w:rtl/>
          <w:lang w:bidi="fa-IR"/>
        </w:rPr>
        <w:t>ل</w:t>
      </w:r>
      <w:r w:rsidRPr="00256704">
        <w:rPr>
          <w:rFonts w:hint="cs"/>
          <w:rtl/>
          <w:lang w:bidi="fa-IR"/>
        </w:rPr>
        <w:t>ی</w:t>
      </w:r>
      <w:r w:rsidRPr="00256704">
        <w:rPr>
          <w:rtl/>
          <w:lang w:bidi="fa-IR"/>
        </w:rPr>
        <w:t xml:space="preserve"> و جزئ</w:t>
      </w:r>
      <w:r w:rsidRPr="00256704">
        <w:rPr>
          <w:rFonts w:hint="cs"/>
          <w:rtl/>
          <w:lang w:bidi="fa-IR"/>
        </w:rPr>
        <w:t>ی</w:t>
      </w:r>
      <w:r w:rsidRPr="00256704">
        <w:rPr>
          <w:rtl/>
          <w:lang w:bidi="fa-IR"/>
        </w:rPr>
        <w:t xml:space="preserve"> سند: فرمان تار</w:t>
      </w:r>
      <w:r w:rsidRPr="00256704">
        <w:rPr>
          <w:rFonts w:hint="cs"/>
          <w:rtl/>
          <w:lang w:bidi="fa-IR"/>
        </w:rPr>
        <w:t>ی</w:t>
      </w:r>
      <w:r w:rsidRPr="00256704">
        <w:rPr>
          <w:rFonts w:hint="eastAsia"/>
          <w:rtl/>
          <w:lang w:bidi="fa-IR"/>
        </w:rPr>
        <w:t>خ</w:t>
      </w:r>
      <w:r w:rsidRPr="00256704">
        <w:rPr>
          <w:rFonts w:hint="cs"/>
          <w:rtl/>
          <w:lang w:bidi="fa-IR"/>
        </w:rPr>
        <w:t>ی</w:t>
      </w:r>
      <w:r w:rsidRPr="00256704">
        <w:rPr>
          <w:rtl/>
          <w:lang w:bidi="fa-IR"/>
        </w:rPr>
        <w:t xml:space="preserve"> سال ۱۳۸۷ مبن</w:t>
      </w:r>
      <w:r w:rsidRPr="00256704">
        <w:rPr>
          <w:rFonts w:hint="cs"/>
          <w:rtl/>
          <w:lang w:bidi="fa-IR"/>
        </w:rPr>
        <w:t>ی</w:t>
      </w:r>
      <w:r w:rsidRPr="00256704">
        <w:rPr>
          <w:rtl/>
          <w:lang w:bidi="fa-IR"/>
        </w:rPr>
        <w:t xml:space="preserve"> بر تفک</w:t>
      </w:r>
      <w:r w:rsidRPr="00256704">
        <w:rPr>
          <w:rFonts w:hint="cs"/>
          <w:rtl/>
          <w:lang w:bidi="fa-IR"/>
        </w:rPr>
        <w:t>ی</w:t>
      </w:r>
      <w:r w:rsidRPr="00256704">
        <w:rPr>
          <w:rFonts w:hint="eastAsia"/>
          <w:rtl/>
          <w:lang w:bidi="fa-IR"/>
        </w:rPr>
        <w:t>ک</w:t>
      </w:r>
      <w:r w:rsidRPr="00256704">
        <w:rPr>
          <w:rtl/>
          <w:lang w:bidi="fa-IR"/>
        </w:rPr>
        <w:t xml:space="preserve"> پدافند هوا</w:t>
      </w:r>
      <w:r w:rsidRPr="00256704">
        <w:rPr>
          <w:rFonts w:hint="cs"/>
          <w:rtl/>
          <w:lang w:bidi="fa-IR"/>
        </w:rPr>
        <w:t>یی</w:t>
      </w:r>
      <w:r w:rsidRPr="00256704">
        <w:rPr>
          <w:rtl/>
          <w:lang w:bidi="fa-IR"/>
        </w:rPr>
        <w:t xml:space="preserve"> از ن</w:t>
      </w:r>
      <w:r w:rsidRPr="00256704">
        <w:rPr>
          <w:rFonts w:hint="cs"/>
          <w:rtl/>
          <w:lang w:bidi="fa-IR"/>
        </w:rPr>
        <w:t>ی</w:t>
      </w:r>
      <w:r w:rsidRPr="00256704">
        <w:rPr>
          <w:rFonts w:hint="eastAsia"/>
          <w:rtl/>
          <w:lang w:bidi="fa-IR"/>
        </w:rPr>
        <w:t>رو</w:t>
      </w:r>
      <w:r w:rsidRPr="00256704">
        <w:rPr>
          <w:rFonts w:hint="cs"/>
          <w:rtl/>
          <w:lang w:bidi="fa-IR"/>
        </w:rPr>
        <w:t>ی</w:t>
      </w:r>
      <w:r w:rsidRPr="00256704">
        <w:rPr>
          <w:rtl/>
          <w:lang w:bidi="fa-IR"/>
        </w:rPr>
        <w:t xml:space="preserve"> هوا</w:t>
      </w:r>
      <w:r w:rsidRPr="00256704">
        <w:rPr>
          <w:rFonts w:hint="cs"/>
          <w:rtl/>
          <w:lang w:bidi="fa-IR"/>
        </w:rPr>
        <w:t>یی</w:t>
      </w:r>
      <w:r w:rsidRPr="00256704">
        <w:rPr>
          <w:rtl/>
          <w:lang w:bidi="fa-IR"/>
        </w:rPr>
        <w:t xml:space="preserve"> و تشک</w:t>
      </w:r>
      <w:r w:rsidRPr="00256704">
        <w:rPr>
          <w:rFonts w:hint="cs"/>
          <w:rtl/>
          <w:lang w:bidi="fa-IR"/>
        </w:rPr>
        <w:t>ی</w:t>
      </w:r>
      <w:r w:rsidRPr="00256704">
        <w:rPr>
          <w:rFonts w:hint="eastAsia"/>
          <w:rtl/>
          <w:lang w:bidi="fa-IR"/>
        </w:rPr>
        <w:t>ل</w:t>
      </w:r>
      <w:r w:rsidRPr="00256704">
        <w:rPr>
          <w:rtl/>
          <w:lang w:bidi="fa-IR"/>
        </w:rPr>
        <w:t xml:space="preserve"> قرارگاه پدافند هوا</w:t>
      </w:r>
      <w:r w:rsidRPr="00256704">
        <w:rPr>
          <w:rFonts w:hint="cs"/>
          <w:rtl/>
          <w:lang w:bidi="fa-IR"/>
        </w:rPr>
        <w:t>یی</w:t>
      </w:r>
      <w:r w:rsidRPr="00256704">
        <w:rPr>
          <w:rtl/>
          <w:lang w:bidi="fa-IR"/>
        </w:rPr>
        <w:t xml:space="preserve"> خاتم‌الانب</w:t>
      </w:r>
      <w:r w:rsidRPr="00256704">
        <w:rPr>
          <w:rFonts w:hint="cs"/>
          <w:rtl/>
          <w:lang w:bidi="fa-IR"/>
        </w:rPr>
        <w:t>ی</w:t>
      </w:r>
      <w:r w:rsidRPr="00256704">
        <w:rPr>
          <w:rFonts w:hint="eastAsia"/>
          <w:rtl/>
          <w:lang w:bidi="fa-IR"/>
        </w:rPr>
        <w:t>اء</w:t>
      </w:r>
      <w:r w:rsidRPr="00256704">
        <w:rPr>
          <w:rtl/>
          <w:lang w:bidi="fa-IR"/>
        </w:rPr>
        <w:t xml:space="preserve"> (ص) به عنوان اولو</w:t>
      </w:r>
      <w:r w:rsidRPr="00256704">
        <w:rPr>
          <w:rFonts w:hint="cs"/>
          <w:rtl/>
          <w:lang w:bidi="fa-IR"/>
        </w:rPr>
        <w:t>ی</w:t>
      </w:r>
      <w:r w:rsidRPr="00256704">
        <w:rPr>
          <w:rFonts w:hint="eastAsia"/>
          <w:rtl/>
          <w:lang w:bidi="fa-IR"/>
        </w:rPr>
        <w:t>ت</w:t>
      </w:r>
      <w:r w:rsidRPr="00256704">
        <w:rPr>
          <w:rtl/>
          <w:lang w:bidi="fa-IR"/>
        </w:rPr>
        <w:t xml:space="preserve"> اول دفاع</w:t>
      </w:r>
      <w:r w:rsidRPr="00256704">
        <w:rPr>
          <w:rFonts w:hint="cs"/>
          <w:rtl/>
          <w:lang w:bidi="fa-IR"/>
        </w:rPr>
        <w:t>ی</w:t>
      </w:r>
      <w:r w:rsidRPr="00256704">
        <w:rPr>
          <w:rtl/>
          <w:lang w:bidi="fa-IR"/>
        </w:rPr>
        <w:t xml:space="preserve"> کشور، صرفاً </w:t>
      </w:r>
      <w:r w:rsidRPr="00256704">
        <w:rPr>
          <w:rFonts w:hint="cs"/>
          <w:rtl/>
          <w:lang w:bidi="fa-IR"/>
        </w:rPr>
        <w:t>ی</w:t>
      </w:r>
      <w:r w:rsidRPr="00256704">
        <w:rPr>
          <w:rFonts w:hint="eastAsia"/>
          <w:rtl/>
          <w:lang w:bidi="fa-IR"/>
        </w:rPr>
        <w:t>ک</w:t>
      </w:r>
      <w:r w:rsidRPr="00256704">
        <w:rPr>
          <w:rtl/>
          <w:lang w:bidi="fa-IR"/>
        </w:rPr>
        <w:t xml:space="preserve"> جابجا</w:t>
      </w:r>
      <w:r w:rsidRPr="00256704">
        <w:rPr>
          <w:rFonts w:hint="cs"/>
          <w:rtl/>
          <w:lang w:bidi="fa-IR"/>
        </w:rPr>
        <w:t>یی</w:t>
      </w:r>
      <w:r w:rsidRPr="00256704">
        <w:rPr>
          <w:rtl/>
          <w:lang w:bidi="fa-IR"/>
        </w:rPr>
        <w:t xml:space="preserve"> ساختار</w:t>
      </w:r>
      <w:r w:rsidRPr="00256704">
        <w:rPr>
          <w:rFonts w:hint="cs"/>
          <w:rtl/>
          <w:lang w:bidi="fa-IR"/>
        </w:rPr>
        <w:t>ی</w:t>
      </w:r>
      <w:r w:rsidRPr="00256704">
        <w:rPr>
          <w:rtl/>
          <w:lang w:bidi="fa-IR"/>
        </w:rPr>
        <w:t xml:space="preserve"> نبود، بلکه تب</w:t>
      </w:r>
      <w:r w:rsidRPr="00256704">
        <w:rPr>
          <w:rFonts w:hint="cs"/>
          <w:rtl/>
          <w:lang w:bidi="fa-IR"/>
        </w:rPr>
        <w:t>یی</w:t>
      </w:r>
      <w:r w:rsidRPr="00256704">
        <w:rPr>
          <w:rFonts w:hint="eastAsia"/>
          <w:rtl/>
          <w:lang w:bidi="fa-IR"/>
        </w:rPr>
        <w:t>ن‌کننده</w:t>
      </w:r>
      <w:r w:rsidRPr="00256704">
        <w:rPr>
          <w:rtl/>
          <w:lang w:bidi="fa-IR"/>
        </w:rPr>
        <w:t xml:space="preserve"> </w:t>
      </w:r>
      <w:r w:rsidRPr="00256704">
        <w:rPr>
          <w:rFonts w:hint="cs"/>
          <w:rtl/>
          <w:lang w:bidi="fa-IR"/>
        </w:rPr>
        <w:t>ی</w:t>
      </w:r>
      <w:r w:rsidRPr="00256704">
        <w:rPr>
          <w:rFonts w:hint="eastAsia"/>
          <w:rtl/>
          <w:lang w:bidi="fa-IR"/>
        </w:rPr>
        <w:t>ک</w:t>
      </w:r>
      <w:r w:rsidRPr="00256704">
        <w:rPr>
          <w:rtl/>
          <w:lang w:bidi="fa-IR"/>
        </w:rPr>
        <w:t xml:space="preserve"> دکتر</w:t>
      </w:r>
      <w:r w:rsidRPr="00256704">
        <w:rPr>
          <w:rFonts w:hint="cs"/>
          <w:rtl/>
          <w:lang w:bidi="fa-IR"/>
        </w:rPr>
        <w:t>ی</w:t>
      </w:r>
      <w:r w:rsidRPr="00256704">
        <w:rPr>
          <w:rFonts w:hint="eastAsia"/>
          <w:rtl/>
          <w:lang w:bidi="fa-IR"/>
        </w:rPr>
        <w:t>ن</w:t>
      </w:r>
      <w:r w:rsidRPr="00256704">
        <w:rPr>
          <w:rtl/>
          <w:lang w:bidi="fa-IR"/>
        </w:rPr>
        <w:t xml:space="preserve"> دفاع</w:t>
      </w:r>
      <w:r w:rsidRPr="00256704">
        <w:rPr>
          <w:rFonts w:hint="cs"/>
          <w:rtl/>
          <w:lang w:bidi="fa-IR"/>
        </w:rPr>
        <w:t>ی</w:t>
      </w:r>
      <w:r w:rsidRPr="00256704">
        <w:rPr>
          <w:rtl/>
          <w:lang w:bidi="fa-IR"/>
        </w:rPr>
        <w:t xml:space="preserve"> نوظهور است. تأک</w:t>
      </w:r>
      <w:r w:rsidRPr="00256704">
        <w:rPr>
          <w:rFonts w:hint="cs"/>
          <w:rtl/>
          <w:lang w:bidi="fa-IR"/>
        </w:rPr>
        <w:t>ی</w:t>
      </w:r>
      <w:r w:rsidRPr="00256704">
        <w:rPr>
          <w:rFonts w:hint="eastAsia"/>
          <w:rtl/>
          <w:lang w:bidi="fa-IR"/>
        </w:rPr>
        <w:t>د</w:t>
      </w:r>
      <w:r w:rsidRPr="00256704">
        <w:rPr>
          <w:rtl/>
          <w:lang w:bidi="fa-IR"/>
        </w:rPr>
        <w:t xml:space="preserve"> مداو</w:t>
      </w:r>
      <w:r w:rsidRPr="00256704">
        <w:rPr>
          <w:rFonts w:hint="eastAsia"/>
          <w:rtl/>
          <w:lang w:bidi="fa-IR"/>
        </w:rPr>
        <w:t>م</w:t>
      </w:r>
      <w:r w:rsidRPr="00256704">
        <w:rPr>
          <w:rtl/>
          <w:lang w:bidi="fa-IR"/>
        </w:rPr>
        <w:t xml:space="preserve"> بر مفاه</w:t>
      </w:r>
      <w:r w:rsidRPr="00256704">
        <w:rPr>
          <w:rFonts w:hint="cs"/>
          <w:rtl/>
          <w:lang w:bidi="fa-IR"/>
        </w:rPr>
        <w:t>ی</w:t>
      </w:r>
      <w:r w:rsidRPr="00256704">
        <w:rPr>
          <w:rFonts w:hint="eastAsia"/>
          <w:rtl/>
          <w:lang w:bidi="fa-IR"/>
        </w:rPr>
        <w:t>م</w:t>
      </w:r>
      <w:r w:rsidRPr="00256704">
        <w:rPr>
          <w:rFonts w:hint="cs"/>
          <w:rtl/>
          <w:lang w:bidi="fa-IR"/>
        </w:rPr>
        <w:t>ی</w:t>
      </w:r>
      <w:r w:rsidRPr="00256704">
        <w:rPr>
          <w:rtl/>
          <w:lang w:bidi="fa-IR"/>
        </w:rPr>
        <w:t xml:space="preserve"> چون </w:t>
      </w:r>
      <w:r w:rsidRPr="00F035CC">
        <w:rPr>
          <w:rFonts w:hint="cs"/>
          <w:rtl/>
          <w:lang w:bidi="fa-IR"/>
        </w:rPr>
        <w:t>دفاع</w:t>
      </w:r>
      <w:r w:rsidRPr="00F035CC">
        <w:rPr>
          <w:rtl/>
          <w:lang w:bidi="fa-IR"/>
        </w:rPr>
        <w:t xml:space="preserve"> نفوذناپذ</w:t>
      </w:r>
      <w:r w:rsidRPr="00F035CC">
        <w:rPr>
          <w:rFonts w:hint="cs"/>
          <w:rtl/>
          <w:lang w:bidi="fa-IR"/>
        </w:rPr>
        <w:t>ی</w:t>
      </w:r>
      <w:r w:rsidRPr="00F035CC">
        <w:rPr>
          <w:rFonts w:hint="eastAsia"/>
          <w:rtl/>
          <w:lang w:bidi="fa-IR"/>
        </w:rPr>
        <w:t>ر</w:t>
      </w:r>
      <w:r w:rsidRPr="00256704">
        <w:rPr>
          <w:rFonts w:hint="eastAsia"/>
          <w:rtl/>
          <w:lang w:bidi="fa-IR"/>
        </w:rPr>
        <w:t>،</w:t>
      </w:r>
      <w:r w:rsidRPr="00256704">
        <w:rPr>
          <w:rtl/>
          <w:lang w:bidi="fa-IR"/>
        </w:rPr>
        <w:t xml:space="preserve"> </w:t>
      </w:r>
      <w:r>
        <w:rPr>
          <w:rFonts w:hint="cs"/>
          <w:rtl/>
          <w:lang w:bidi="fa-IR"/>
        </w:rPr>
        <w:t xml:space="preserve">مستمر، پایدار، </w:t>
      </w:r>
      <w:r w:rsidRPr="00256704">
        <w:rPr>
          <w:rtl/>
          <w:lang w:bidi="fa-IR"/>
        </w:rPr>
        <w:t>دفاع لا</w:t>
      </w:r>
      <w:r w:rsidRPr="00256704">
        <w:rPr>
          <w:rFonts w:hint="cs"/>
          <w:rtl/>
          <w:lang w:bidi="fa-IR"/>
        </w:rPr>
        <w:t>ی</w:t>
      </w:r>
      <w:r w:rsidRPr="00256704">
        <w:rPr>
          <w:rFonts w:hint="eastAsia"/>
          <w:rtl/>
          <w:lang w:bidi="fa-IR"/>
        </w:rPr>
        <w:t>ه‌ا</w:t>
      </w:r>
      <w:r w:rsidRPr="00256704">
        <w:rPr>
          <w:rFonts w:hint="cs"/>
          <w:rtl/>
          <w:lang w:bidi="fa-IR"/>
        </w:rPr>
        <w:t>ی</w:t>
      </w:r>
      <w:r>
        <w:rPr>
          <w:rFonts w:hint="cs"/>
          <w:rtl/>
          <w:lang w:bidi="fa-IR"/>
        </w:rPr>
        <w:t xml:space="preserve"> </w:t>
      </w:r>
      <w:r w:rsidRPr="00256704">
        <w:rPr>
          <w:rtl/>
          <w:lang w:bidi="fa-IR"/>
        </w:rPr>
        <w:t>و هوش</w:t>
      </w:r>
      <w:r w:rsidRPr="00256704">
        <w:rPr>
          <w:rFonts w:hint="cs"/>
          <w:rtl/>
          <w:lang w:bidi="fa-IR"/>
        </w:rPr>
        <w:t>ی</w:t>
      </w:r>
      <w:r w:rsidRPr="00256704">
        <w:rPr>
          <w:rFonts w:hint="eastAsia"/>
          <w:rtl/>
          <w:lang w:bidi="fa-IR"/>
        </w:rPr>
        <w:t>ار</w:t>
      </w:r>
      <w:r w:rsidRPr="00256704">
        <w:rPr>
          <w:rFonts w:hint="cs"/>
          <w:rtl/>
          <w:lang w:bidi="fa-IR"/>
        </w:rPr>
        <w:t>ی</w:t>
      </w:r>
      <w:r w:rsidRPr="00256704">
        <w:rPr>
          <w:rtl/>
          <w:lang w:bidi="fa-IR"/>
        </w:rPr>
        <w:t xml:space="preserve"> و آمادگ</w:t>
      </w:r>
      <w:r w:rsidRPr="00256704">
        <w:rPr>
          <w:rFonts w:hint="cs"/>
          <w:rtl/>
          <w:lang w:bidi="fa-IR"/>
        </w:rPr>
        <w:t>ی</w:t>
      </w:r>
      <w:r w:rsidRPr="00256704">
        <w:rPr>
          <w:rtl/>
          <w:lang w:bidi="fa-IR"/>
        </w:rPr>
        <w:t xml:space="preserve"> رزم</w:t>
      </w:r>
      <w:r w:rsidRPr="00256704">
        <w:rPr>
          <w:rFonts w:hint="cs"/>
          <w:rtl/>
          <w:lang w:bidi="fa-IR"/>
        </w:rPr>
        <w:t>ی</w:t>
      </w:r>
      <w:r>
        <w:rPr>
          <w:rFonts w:hint="cs"/>
          <w:rtl/>
          <w:lang w:bidi="fa-IR"/>
        </w:rPr>
        <w:t xml:space="preserve">، </w:t>
      </w:r>
      <w:r w:rsidRPr="00720754">
        <w:rPr>
          <w:rtl/>
          <w:lang w:bidi="fa-IR"/>
        </w:rPr>
        <w:t>مامور</w:t>
      </w:r>
      <w:r w:rsidRPr="00720754">
        <w:rPr>
          <w:rFonts w:hint="cs"/>
          <w:rtl/>
          <w:lang w:bidi="fa-IR"/>
        </w:rPr>
        <w:t>ی</w:t>
      </w:r>
      <w:r w:rsidRPr="00720754">
        <w:rPr>
          <w:rFonts w:hint="eastAsia"/>
          <w:rtl/>
          <w:lang w:bidi="fa-IR"/>
        </w:rPr>
        <w:t>ت‌ها</w:t>
      </w:r>
      <w:r w:rsidRPr="00720754">
        <w:rPr>
          <w:rFonts w:hint="cs"/>
          <w:rtl/>
          <w:lang w:bidi="fa-IR"/>
        </w:rPr>
        <w:t>ی</w:t>
      </w:r>
      <w:r>
        <w:rPr>
          <w:rFonts w:hint="cs"/>
          <w:rtl/>
          <w:lang w:bidi="fa-IR"/>
        </w:rPr>
        <w:t xml:space="preserve"> </w:t>
      </w:r>
      <w:r w:rsidRPr="00720754">
        <w:rPr>
          <w:rtl/>
          <w:lang w:bidi="fa-IR"/>
        </w:rPr>
        <w:t>سازمان‌ها</w:t>
      </w:r>
      <w:r w:rsidRPr="00720754">
        <w:rPr>
          <w:rFonts w:hint="cs"/>
          <w:rtl/>
          <w:lang w:bidi="fa-IR"/>
        </w:rPr>
        <w:t>ی</w:t>
      </w:r>
      <w:r w:rsidRPr="00720754">
        <w:rPr>
          <w:rtl/>
          <w:lang w:bidi="fa-IR"/>
        </w:rPr>
        <w:t xml:space="preserve"> لشکر</w:t>
      </w:r>
      <w:r w:rsidRPr="00720754">
        <w:rPr>
          <w:rFonts w:hint="cs"/>
          <w:rtl/>
          <w:lang w:bidi="fa-IR"/>
        </w:rPr>
        <w:t>ی</w:t>
      </w:r>
      <w:r w:rsidRPr="00720754">
        <w:rPr>
          <w:rtl/>
          <w:lang w:bidi="fa-IR"/>
        </w:rPr>
        <w:t xml:space="preserve"> و</w:t>
      </w:r>
      <w:r>
        <w:rPr>
          <w:rFonts w:hint="cs"/>
          <w:rtl/>
          <w:lang w:bidi="fa-IR"/>
        </w:rPr>
        <w:t xml:space="preserve"> </w:t>
      </w:r>
      <w:r w:rsidRPr="00720754">
        <w:rPr>
          <w:rtl/>
          <w:lang w:bidi="fa-IR"/>
        </w:rPr>
        <w:t>کشور</w:t>
      </w:r>
      <w:r w:rsidRPr="00720754">
        <w:rPr>
          <w:rFonts w:hint="cs"/>
          <w:rtl/>
          <w:lang w:bidi="fa-IR"/>
        </w:rPr>
        <w:t>ی</w:t>
      </w:r>
      <w:r w:rsidRPr="00720754">
        <w:rPr>
          <w:rtl/>
          <w:lang w:bidi="fa-IR"/>
        </w:rPr>
        <w:t xml:space="preserve"> تحت س</w:t>
      </w:r>
      <w:r w:rsidRPr="00720754">
        <w:rPr>
          <w:rFonts w:hint="cs"/>
          <w:rtl/>
          <w:lang w:bidi="fa-IR"/>
        </w:rPr>
        <w:t>ی</w:t>
      </w:r>
      <w:r w:rsidRPr="00720754">
        <w:rPr>
          <w:rFonts w:hint="eastAsia"/>
          <w:rtl/>
          <w:lang w:bidi="fa-IR"/>
        </w:rPr>
        <w:t>است</w:t>
      </w:r>
      <w:r w:rsidRPr="00720754">
        <w:rPr>
          <w:rtl/>
          <w:lang w:bidi="fa-IR"/>
        </w:rPr>
        <w:t xml:space="preserve"> و ضوابط ابلاغ</w:t>
      </w:r>
      <w:r w:rsidRPr="00720754">
        <w:rPr>
          <w:rFonts w:hint="cs"/>
          <w:rtl/>
          <w:lang w:bidi="fa-IR"/>
        </w:rPr>
        <w:t>ی</w:t>
      </w:r>
      <w:r w:rsidRPr="00720754">
        <w:rPr>
          <w:rtl/>
          <w:lang w:bidi="fa-IR"/>
        </w:rPr>
        <w:t xml:space="preserve"> ستاد کل ن</w:t>
      </w:r>
      <w:r w:rsidRPr="00720754">
        <w:rPr>
          <w:rFonts w:hint="cs"/>
          <w:rtl/>
          <w:lang w:bidi="fa-IR"/>
        </w:rPr>
        <w:t>ی</w:t>
      </w:r>
      <w:r w:rsidRPr="00720754">
        <w:rPr>
          <w:rFonts w:hint="eastAsia"/>
          <w:rtl/>
          <w:lang w:bidi="fa-IR"/>
        </w:rPr>
        <w:t>روها</w:t>
      </w:r>
      <w:r w:rsidRPr="00720754">
        <w:rPr>
          <w:rFonts w:hint="cs"/>
          <w:rtl/>
          <w:lang w:bidi="fa-IR"/>
        </w:rPr>
        <w:t>ی</w:t>
      </w:r>
      <w:r w:rsidRPr="00720754">
        <w:rPr>
          <w:rtl/>
          <w:lang w:bidi="fa-IR"/>
        </w:rPr>
        <w:t xml:space="preserve"> مسلح و ابلاغ</w:t>
      </w:r>
      <w:r w:rsidRPr="00720754">
        <w:rPr>
          <w:rFonts w:hint="cs"/>
          <w:rtl/>
          <w:lang w:bidi="fa-IR"/>
        </w:rPr>
        <w:t>ی</w:t>
      </w:r>
      <w:r w:rsidRPr="00720754">
        <w:rPr>
          <w:rFonts w:hint="eastAsia"/>
          <w:rtl/>
          <w:lang w:bidi="fa-IR"/>
        </w:rPr>
        <w:t>ه‌ها</w:t>
      </w:r>
      <w:r w:rsidRPr="00720754">
        <w:rPr>
          <w:rFonts w:hint="cs"/>
          <w:rtl/>
          <w:lang w:bidi="fa-IR"/>
        </w:rPr>
        <w:t>ی</w:t>
      </w:r>
      <w:r w:rsidRPr="00720754">
        <w:rPr>
          <w:rtl/>
          <w:lang w:bidi="fa-IR"/>
        </w:rPr>
        <w:t xml:space="preserve"> شورا</w:t>
      </w:r>
      <w:r w:rsidRPr="00720754">
        <w:rPr>
          <w:rFonts w:hint="cs"/>
          <w:rtl/>
          <w:lang w:bidi="fa-IR"/>
        </w:rPr>
        <w:t>ی</w:t>
      </w:r>
      <w:r w:rsidRPr="00720754">
        <w:rPr>
          <w:rtl/>
          <w:lang w:bidi="fa-IR"/>
        </w:rPr>
        <w:t xml:space="preserve"> امن</w:t>
      </w:r>
      <w:r w:rsidRPr="00720754">
        <w:rPr>
          <w:rFonts w:hint="cs"/>
          <w:rtl/>
          <w:lang w:bidi="fa-IR"/>
        </w:rPr>
        <w:t>ی</w:t>
      </w:r>
      <w:r w:rsidRPr="00720754">
        <w:rPr>
          <w:rFonts w:hint="eastAsia"/>
          <w:rtl/>
          <w:lang w:bidi="fa-IR"/>
        </w:rPr>
        <w:t>ت</w:t>
      </w:r>
      <w:r w:rsidRPr="00720754">
        <w:rPr>
          <w:rtl/>
          <w:lang w:bidi="fa-IR"/>
        </w:rPr>
        <w:t xml:space="preserve"> کشور</w:t>
      </w:r>
      <w:r w:rsidRPr="00256704">
        <w:rPr>
          <w:rFonts w:hint="eastAsia"/>
          <w:rtl/>
          <w:lang w:bidi="fa-IR"/>
        </w:rPr>
        <w:t xml:space="preserve"> </w:t>
      </w:r>
      <w:r w:rsidRPr="00256704">
        <w:rPr>
          <w:rtl/>
          <w:lang w:bidi="fa-IR"/>
        </w:rPr>
        <w:t xml:space="preserve"> </w:t>
      </w:r>
      <w:r w:rsidRPr="00256704">
        <w:rPr>
          <w:rFonts w:hint="eastAsia"/>
          <w:rtl/>
          <w:lang w:bidi="fa-IR"/>
        </w:rPr>
        <w:t>،</w:t>
      </w:r>
      <w:r w:rsidRPr="00256704">
        <w:rPr>
          <w:rtl/>
          <w:lang w:bidi="fa-IR"/>
        </w:rPr>
        <w:t xml:space="preserve"> مستق</w:t>
      </w:r>
      <w:r w:rsidRPr="00256704">
        <w:rPr>
          <w:rFonts w:hint="cs"/>
          <w:rtl/>
          <w:lang w:bidi="fa-IR"/>
        </w:rPr>
        <w:t>ی</w:t>
      </w:r>
      <w:r w:rsidRPr="00256704">
        <w:rPr>
          <w:rFonts w:hint="eastAsia"/>
          <w:rtl/>
          <w:lang w:bidi="fa-IR"/>
        </w:rPr>
        <w:t>ماً</w:t>
      </w:r>
      <w:r w:rsidRPr="00256704">
        <w:rPr>
          <w:rtl/>
          <w:lang w:bidi="fa-IR"/>
        </w:rPr>
        <w:t xml:space="preserve"> </w:t>
      </w:r>
      <w:r w:rsidRPr="00F035CC">
        <w:rPr>
          <w:rtl/>
          <w:lang w:bidi="fa-IR"/>
        </w:rPr>
        <w:t>منظر مأمور</w:t>
      </w:r>
      <w:r w:rsidRPr="00F035CC">
        <w:rPr>
          <w:rFonts w:hint="cs"/>
          <w:rtl/>
          <w:lang w:bidi="fa-IR"/>
        </w:rPr>
        <w:t>ی</w:t>
      </w:r>
      <w:r w:rsidRPr="00F035CC">
        <w:rPr>
          <w:rFonts w:hint="eastAsia"/>
          <w:rtl/>
          <w:lang w:bidi="fa-IR"/>
        </w:rPr>
        <w:t>ت</w:t>
      </w:r>
      <w:r>
        <w:rPr>
          <w:rFonts w:hint="cs"/>
          <w:rtl/>
          <w:lang w:bidi="fa-IR"/>
        </w:rPr>
        <w:t xml:space="preserve"> و </w:t>
      </w:r>
      <w:r w:rsidRPr="00F035CC">
        <w:rPr>
          <w:rtl/>
          <w:lang w:bidi="fa-IR"/>
        </w:rPr>
        <w:t>ذ</w:t>
      </w:r>
      <w:r w:rsidRPr="00F035CC">
        <w:rPr>
          <w:rFonts w:hint="cs"/>
          <w:rtl/>
          <w:lang w:bidi="fa-IR"/>
        </w:rPr>
        <w:t>ی</w:t>
      </w:r>
      <w:r w:rsidRPr="00F035CC">
        <w:rPr>
          <w:rFonts w:hint="eastAsia"/>
          <w:rtl/>
          <w:lang w:bidi="fa-IR"/>
        </w:rPr>
        <w:t>نفعان</w:t>
      </w:r>
      <w:r w:rsidRPr="00256704">
        <w:rPr>
          <w:rtl/>
          <w:lang w:bidi="fa-IR"/>
        </w:rPr>
        <w:t xml:space="preserve"> را در ا</w:t>
      </w:r>
      <w:r w:rsidRPr="00256704">
        <w:rPr>
          <w:rFonts w:hint="cs"/>
          <w:rtl/>
          <w:lang w:bidi="fa-IR"/>
        </w:rPr>
        <w:t>ی</w:t>
      </w:r>
      <w:r w:rsidRPr="00256704">
        <w:rPr>
          <w:rFonts w:hint="eastAsia"/>
          <w:rtl/>
          <w:lang w:bidi="fa-IR"/>
        </w:rPr>
        <w:t>ن</w:t>
      </w:r>
      <w:r w:rsidRPr="00256704">
        <w:rPr>
          <w:rtl/>
          <w:lang w:bidi="fa-IR"/>
        </w:rPr>
        <w:t xml:space="preserve"> پژوهش متولد م</w:t>
      </w:r>
      <w:r w:rsidRPr="00256704">
        <w:rPr>
          <w:rFonts w:hint="cs"/>
          <w:rtl/>
          <w:lang w:bidi="fa-IR"/>
        </w:rPr>
        <w:t>ی‌</w:t>
      </w:r>
      <w:r w:rsidRPr="00256704">
        <w:rPr>
          <w:rFonts w:hint="eastAsia"/>
          <w:rtl/>
          <w:lang w:bidi="fa-IR"/>
        </w:rPr>
        <w:t>سازد</w:t>
      </w:r>
      <w:r w:rsidRPr="00256704">
        <w:rPr>
          <w:rtl/>
          <w:lang w:bidi="fa-IR"/>
        </w:rPr>
        <w:t>.</w:t>
      </w:r>
    </w:p>
    <w:p w14:paraId="132FBF34" w14:textId="23E997ED" w:rsidR="00FF42B6" w:rsidRDefault="00FF42B6" w:rsidP="00DB3F83">
      <w:pPr>
        <w:spacing w:line="276" w:lineRule="auto"/>
        <w:ind w:left="850"/>
        <w:jc w:val="both"/>
        <w:rPr>
          <w:rtl/>
          <w:lang w:bidi="fa-IR"/>
        </w:rPr>
      </w:pPr>
      <w:r>
        <w:rPr>
          <w:rFonts w:hint="cs"/>
          <w:rtl/>
          <w:lang w:bidi="fa-IR"/>
        </w:rPr>
        <w:t xml:space="preserve">فرامین ابلاغی در این سند </w:t>
      </w:r>
      <w:r w:rsidRPr="00D37F56">
        <w:rPr>
          <w:rtl/>
          <w:lang w:bidi="fa-IR"/>
        </w:rPr>
        <w:t>مبن</w:t>
      </w:r>
      <w:r w:rsidRPr="00D37F56">
        <w:rPr>
          <w:rFonts w:hint="cs"/>
          <w:rtl/>
          <w:lang w:bidi="fa-IR"/>
        </w:rPr>
        <w:t>ی</w:t>
      </w:r>
      <w:r w:rsidRPr="00D37F56">
        <w:rPr>
          <w:rtl/>
          <w:lang w:bidi="fa-IR"/>
        </w:rPr>
        <w:t xml:space="preserve"> بر ا</w:t>
      </w:r>
      <w:r w:rsidRPr="00D37F56">
        <w:rPr>
          <w:rFonts w:hint="cs"/>
          <w:rtl/>
          <w:lang w:bidi="fa-IR"/>
        </w:rPr>
        <w:t>ی</w:t>
      </w:r>
      <w:r w:rsidRPr="00D37F56">
        <w:rPr>
          <w:rFonts w:hint="eastAsia"/>
          <w:rtl/>
          <w:lang w:bidi="fa-IR"/>
        </w:rPr>
        <w:t>جاد</w:t>
      </w:r>
      <w:r w:rsidRPr="00D37F56">
        <w:rPr>
          <w:rtl/>
          <w:lang w:bidi="fa-IR"/>
        </w:rPr>
        <w:t xml:space="preserve"> </w:t>
      </w:r>
      <w:r w:rsidRPr="00C021A3">
        <w:rPr>
          <w:rFonts w:hint="cs"/>
          <w:rtl/>
          <w:lang w:bidi="fa-IR"/>
        </w:rPr>
        <w:t>دفاع</w:t>
      </w:r>
      <w:r w:rsidRPr="00C021A3">
        <w:rPr>
          <w:rtl/>
          <w:lang w:bidi="fa-IR"/>
        </w:rPr>
        <w:t xml:space="preserve"> نفوذناپذ</w:t>
      </w:r>
      <w:r w:rsidRPr="00C021A3">
        <w:rPr>
          <w:rFonts w:hint="cs"/>
          <w:rtl/>
          <w:lang w:bidi="fa-IR"/>
        </w:rPr>
        <w:t>ی</w:t>
      </w:r>
      <w:r w:rsidRPr="00C021A3">
        <w:rPr>
          <w:rFonts w:hint="eastAsia"/>
          <w:rtl/>
          <w:lang w:bidi="fa-IR"/>
        </w:rPr>
        <w:t>ر،</w:t>
      </w:r>
      <w:r w:rsidRPr="00C021A3">
        <w:rPr>
          <w:rtl/>
          <w:lang w:bidi="fa-IR"/>
        </w:rPr>
        <w:t xml:space="preserve"> مستق</w:t>
      </w:r>
      <w:r w:rsidRPr="00C021A3">
        <w:rPr>
          <w:rFonts w:hint="cs"/>
          <w:rtl/>
          <w:lang w:bidi="fa-IR"/>
        </w:rPr>
        <w:t>ی</w:t>
      </w:r>
      <w:r w:rsidRPr="00C021A3">
        <w:rPr>
          <w:rFonts w:hint="eastAsia"/>
          <w:rtl/>
          <w:lang w:bidi="fa-IR"/>
        </w:rPr>
        <w:t>ماً</w:t>
      </w:r>
      <w:r w:rsidRPr="00C021A3">
        <w:rPr>
          <w:rtl/>
          <w:lang w:bidi="fa-IR"/>
        </w:rPr>
        <w:t xml:space="preserve"> حوزه فرآ</w:t>
      </w:r>
      <w:r w:rsidRPr="00C021A3">
        <w:rPr>
          <w:rFonts w:hint="cs"/>
          <w:rtl/>
          <w:lang w:bidi="fa-IR"/>
        </w:rPr>
        <w:t>ی</w:t>
      </w:r>
      <w:r w:rsidRPr="00C021A3">
        <w:rPr>
          <w:rFonts w:hint="eastAsia"/>
          <w:rtl/>
          <w:lang w:bidi="fa-IR"/>
        </w:rPr>
        <w:t>ندها</w:t>
      </w:r>
      <w:r w:rsidRPr="00C021A3">
        <w:rPr>
          <w:rFonts w:hint="cs"/>
          <w:rtl/>
          <w:lang w:bidi="fa-IR"/>
        </w:rPr>
        <w:t>ی</w:t>
      </w:r>
      <w:r w:rsidRPr="00C021A3">
        <w:rPr>
          <w:rtl/>
          <w:lang w:bidi="fa-IR"/>
        </w:rPr>
        <w:t xml:space="preserve"> داخل</w:t>
      </w:r>
      <w:r w:rsidRPr="00C021A3">
        <w:rPr>
          <w:rFonts w:hint="cs"/>
          <w:rtl/>
          <w:lang w:bidi="fa-IR"/>
        </w:rPr>
        <w:t>ی</w:t>
      </w:r>
      <w:r w:rsidRPr="00C021A3">
        <w:rPr>
          <w:rtl/>
          <w:lang w:bidi="fa-IR"/>
        </w:rPr>
        <w:t xml:space="preserve"> (از طر</w:t>
      </w:r>
      <w:r w:rsidRPr="00C021A3">
        <w:rPr>
          <w:rFonts w:hint="cs"/>
          <w:rtl/>
          <w:lang w:bidi="fa-IR"/>
        </w:rPr>
        <w:t>ی</w:t>
      </w:r>
      <w:r w:rsidRPr="00C021A3">
        <w:rPr>
          <w:rFonts w:hint="eastAsia"/>
          <w:rtl/>
          <w:lang w:bidi="fa-IR"/>
        </w:rPr>
        <w:t>ق</w:t>
      </w:r>
      <w:r w:rsidRPr="00C021A3">
        <w:rPr>
          <w:rtl/>
          <w:lang w:bidi="fa-IR"/>
        </w:rPr>
        <w:t xml:space="preserve"> چرخه کشف تا انهدام) را به حوزه ذ</w:t>
      </w:r>
      <w:r w:rsidRPr="00C021A3">
        <w:rPr>
          <w:rFonts w:hint="cs"/>
          <w:rtl/>
          <w:lang w:bidi="fa-IR"/>
        </w:rPr>
        <w:t>ی</w:t>
      </w:r>
      <w:r w:rsidRPr="00C021A3">
        <w:rPr>
          <w:rFonts w:hint="eastAsia"/>
          <w:rtl/>
          <w:lang w:bidi="fa-IR"/>
        </w:rPr>
        <w:t>نفعان</w:t>
      </w:r>
      <w:r w:rsidRPr="00C021A3">
        <w:rPr>
          <w:rtl/>
          <w:lang w:bidi="fa-IR"/>
        </w:rPr>
        <w:t xml:space="preserve"> متصل م</w:t>
      </w:r>
      <w:r w:rsidRPr="00C021A3">
        <w:rPr>
          <w:rFonts w:hint="cs"/>
          <w:rtl/>
          <w:lang w:bidi="fa-IR"/>
        </w:rPr>
        <w:t>ی‌</w:t>
      </w:r>
      <w:r w:rsidRPr="00C021A3">
        <w:rPr>
          <w:rFonts w:hint="eastAsia"/>
          <w:rtl/>
          <w:lang w:bidi="fa-IR"/>
        </w:rPr>
        <w:t>کند</w:t>
      </w:r>
      <w:r w:rsidRPr="00C021A3">
        <w:rPr>
          <w:rtl/>
          <w:lang w:bidi="fa-IR"/>
        </w:rPr>
        <w:t>.</w:t>
      </w:r>
    </w:p>
    <w:p w14:paraId="29C6DA06" w14:textId="37FD1E03" w:rsidR="00FF42B6" w:rsidRDefault="00FF42B6" w:rsidP="00DB3F83">
      <w:pPr>
        <w:spacing w:line="276" w:lineRule="auto"/>
        <w:ind w:left="850"/>
        <w:jc w:val="both"/>
        <w:rPr>
          <w:rtl/>
          <w:lang w:bidi="fa-IR"/>
        </w:rPr>
      </w:pPr>
      <w:r>
        <w:rPr>
          <w:rFonts w:hint="cs"/>
          <w:rtl/>
          <w:lang w:bidi="fa-IR"/>
        </w:rPr>
        <w:t>بر اساس وظایف عنوان شده</w:t>
      </w:r>
      <w:r>
        <w:rPr>
          <w:rtl/>
          <w:lang w:bidi="fa-IR"/>
        </w:rPr>
        <w:t xml:space="preserve"> با تأکید بر هماهنگی، هدایت و کنترل عملیات پدافند هوایی نیروهای مسلح و سایر سازمان‌های مرتبط، و نیز ایجاد و برقراری شبکه یکپارچه، هوشمند، کامل، قوی و به‌روز فرماندهی و کنترل پدافند هوایی، بر این دلالت دارد که تحقق پوشش مؤثر پدافندی در معابر وصولی و مناطق حساس کشور تنها در سایه یک ساختار شبکه‌محور و یکپارچه امکان‌پذیر است. از این منظر، توازن بدین معناست که تدابیر و انتظارات حاکمیتی در سطح راهبردی، جز با چابکی، هوشمندی و انسجام زنجیره عملیاتی در سطوح پایین‌تر محقق نخواهد شد. در چنین چارچوبی، فرمان تشکیل و تقویت قرارگاه پدافند هوایی را می‌توان نقشه راه کلانی دانست که منابع را از وضعیت پراکنده به شبکه‌ای متمرکز و تحت فرماندهی و کنترل یکپارچه سوق داده، رشد و یادگیری را در جهت تخصص‌گرایی پدافندی هدایت کرده، فرآیندهای داخلی را از الگوی دفاع منفصل نیروها به الگوی دفاع یکپارچه تغییر داده و در نهایت، انتظارات ذی‌نفعان در سطح حاکمیتی را به سمت آمادگی رزمی حداکثری و پاسخ‌گویی مؤثر در برابر تهدیدات هوایی ارتقا داده است</w:t>
      </w:r>
      <w:r>
        <w:rPr>
          <w:lang w:bidi="fa-IR"/>
        </w:rPr>
        <w:t>.</w:t>
      </w:r>
      <w:r>
        <w:rPr>
          <w:rFonts w:hint="cs"/>
          <w:rtl/>
          <w:lang w:bidi="fa-IR"/>
        </w:rPr>
        <w:t xml:space="preserve"> </w:t>
      </w:r>
      <w:r w:rsidRPr="00C021A3">
        <w:rPr>
          <w:rtl/>
          <w:lang w:bidi="fa-IR"/>
        </w:rPr>
        <w:t>در ا</w:t>
      </w:r>
      <w:r w:rsidRPr="00C021A3">
        <w:rPr>
          <w:rFonts w:hint="cs"/>
          <w:rtl/>
          <w:lang w:bidi="fa-IR"/>
        </w:rPr>
        <w:t>ی</w:t>
      </w:r>
      <w:r w:rsidRPr="00C021A3">
        <w:rPr>
          <w:rFonts w:hint="eastAsia"/>
          <w:rtl/>
          <w:lang w:bidi="fa-IR"/>
        </w:rPr>
        <w:t>ن</w:t>
      </w:r>
      <w:r w:rsidRPr="00C021A3">
        <w:rPr>
          <w:rtl/>
          <w:lang w:bidi="fa-IR"/>
        </w:rPr>
        <w:t xml:space="preserve"> چارچوب، هرگونه سرما</w:t>
      </w:r>
      <w:r w:rsidRPr="00C021A3">
        <w:rPr>
          <w:rFonts w:hint="cs"/>
          <w:rtl/>
          <w:lang w:bidi="fa-IR"/>
        </w:rPr>
        <w:t>ی</w:t>
      </w:r>
      <w:r w:rsidRPr="00C021A3">
        <w:rPr>
          <w:rFonts w:hint="eastAsia"/>
          <w:rtl/>
          <w:lang w:bidi="fa-IR"/>
        </w:rPr>
        <w:t>ه‌گذار</w:t>
      </w:r>
      <w:r w:rsidRPr="00C021A3">
        <w:rPr>
          <w:rFonts w:hint="cs"/>
          <w:rtl/>
          <w:lang w:bidi="fa-IR"/>
        </w:rPr>
        <w:t>ی</w:t>
      </w:r>
      <w:r w:rsidRPr="00C021A3">
        <w:rPr>
          <w:rtl/>
          <w:lang w:bidi="fa-IR"/>
        </w:rPr>
        <w:t xml:space="preserve"> در حوزه منابع</w:t>
      </w:r>
      <w:r w:rsidR="00511D71">
        <w:rPr>
          <w:rFonts w:hint="cs"/>
          <w:rtl/>
          <w:lang w:bidi="fa-IR"/>
        </w:rPr>
        <w:t>ذ</w:t>
      </w:r>
      <w:r w:rsidRPr="00C021A3">
        <w:rPr>
          <w:rtl/>
          <w:lang w:bidi="fa-IR"/>
        </w:rPr>
        <w:t>(خر</w:t>
      </w:r>
      <w:r w:rsidRPr="00C021A3">
        <w:rPr>
          <w:rFonts w:hint="cs"/>
          <w:rtl/>
          <w:lang w:bidi="fa-IR"/>
        </w:rPr>
        <w:t>ی</w:t>
      </w:r>
      <w:r w:rsidRPr="00C021A3">
        <w:rPr>
          <w:rFonts w:hint="eastAsia"/>
          <w:rtl/>
          <w:lang w:bidi="fa-IR"/>
        </w:rPr>
        <w:t>د</w:t>
      </w:r>
      <w:r w:rsidRPr="00C021A3">
        <w:rPr>
          <w:rtl/>
          <w:lang w:bidi="fa-IR"/>
        </w:rPr>
        <w:t xml:space="preserve"> سامانه‌ها</w:t>
      </w:r>
      <w:r w:rsidRPr="00C021A3">
        <w:rPr>
          <w:rFonts w:hint="cs"/>
          <w:rtl/>
          <w:lang w:bidi="fa-IR"/>
        </w:rPr>
        <w:t>ی</w:t>
      </w:r>
      <w:r w:rsidRPr="00C021A3">
        <w:rPr>
          <w:rtl/>
          <w:lang w:bidi="fa-IR"/>
        </w:rPr>
        <w:t xml:space="preserve"> جد</w:t>
      </w:r>
      <w:r w:rsidRPr="00C021A3">
        <w:rPr>
          <w:rFonts w:hint="cs"/>
          <w:rtl/>
          <w:lang w:bidi="fa-IR"/>
        </w:rPr>
        <w:t>ی</w:t>
      </w:r>
      <w:r w:rsidRPr="00C021A3">
        <w:rPr>
          <w:rFonts w:hint="eastAsia"/>
          <w:rtl/>
          <w:lang w:bidi="fa-IR"/>
        </w:rPr>
        <w:t>د</w:t>
      </w:r>
      <w:r w:rsidRPr="00C021A3">
        <w:rPr>
          <w:rtl/>
          <w:lang w:bidi="fa-IR"/>
        </w:rPr>
        <w:t>) تنها زمان</w:t>
      </w:r>
      <w:r w:rsidRPr="00C021A3">
        <w:rPr>
          <w:rFonts w:hint="cs"/>
          <w:rtl/>
          <w:lang w:bidi="fa-IR"/>
        </w:rPr>
        <w:t>ی</w:t>
      </w:r>
      <w:r w:rsidRPr="00C021A3">
        <w:rPr>
          <w:rtl/>
          <w:lang w:bidi="fa-IR"/>
        </w:rPr>
        <w:t xml:space="preserve"> مشروع</w:t>
      </w:r>
      <w:r w:rsidRPr="00C021A3">
        <w:rPr>
          <w:rFonts w:hint="cs"/>
          <w:rtl/>
          <w:lang w:bidi="fa-IR"/>
        </w:rPr>
        <w:t>ی</w:t>
      </w:r>
      <w:r w:rsidRPr="00C021A3">
        <w:rPr>
          <w:rFonts w:hint="eastAsia"/>
          <w:rtl/>
          <w:lang w:bidi="fa-IR"/>
        </w:rPr>
        <w:t>ت</w:t>
      </w:r>
      <w:r w:rsidRPr="00C021A3">
        <w:rPr>
          <w:rtl/>
          <w:lang w:bidi="fa-IR"/>
        </w:rPr>
        <w:t xml:space="preserve"> م</w:t>
      </w:r>
      <w:r w:rsidRPr="00C021A3">
        <w:rPr>
          <w:rFonts w:hint="cs"/>
          <w:rtl/>
          <w:lang w:bidi="fa-IR"/>
        </w:rPr>
        <w:t>ی‌ی</w:t>
      </w:r>
      <w:r w:rsidRPr="00C021A3">
        <w:rPr>
          <w:rFonts w:hint="eastAsia"/>
          <w:rtl/>
          <w:lang w:bidi="fa-IR"/>
        </w:rPr>
        <w:t>ابد</w:t>
      </w:r>
      <w:r w:rsidRPr="00C021A3">
        <w:rPr>
          <w:rtl/>
          <w:lang w:bidi="fa-IR"/>
        </w:rPr>
        <w:t xml:space="preserve"> که منجر به افزا</w:t>
      </w:r>
      <w:r w:rsidRPr="00C021A3">
        <w:rPr>
          <w:rFonts w:hint="cs"/>
          <w:rtl/>
          <w:lang w:bidi="fa-IR"/>
        </w:rPr>
        <w:t>ی</w:t>
      </w:r>
      <w:r w:rsidRPr="00C021A3">
        <w:rPr>
          <w:rFonts w:hint="eastAsia"/>
          <w:rtl/>
          <w:lang w:bidi="fa-IR"/>
        </w:rPr>
        <w:t>ش</w:t>
      </w:r>
      <w:r w:rsidRPr="00C021A3">
        <w:rPr>
          <w:rtl/>
          <w:lang w:bidi="fa-IR"/>
        </w:rPr>
        <w:t xml:space="preserve"> شاخص‌ها</w:t>
      </w:r>
      <w:r w:rsidRPr="00C021A3">
        <w:rPr>
          <w:rFonts w:hint="cs"/>
          <w:rtl/>
          <w:lang w:bidi="fa-IR"/>
        </w:rPr>
        <w:t>ی</w:t>
      </w:r>
      <w:r w:rsidRPr="00C021A3">
        <w:rPr>
          <w:rtl/>
          <w:lang w:bidi="fa-IR"/>
        </w:rPr>
        <w:t xml:space="preserve"> حوزه ذ</w:t>
      </w:r>
      <w:r w:rsidRPr="00C021A3">
        <w:rPr>
          <w:rFonts w:hint="cs"/>
          <w:rtl/>
          <w:lang w:bidi="fa-IR"/>
        </w:rPr>
        <w:t>ی</w:t>
      </w:r>
      <w:r w:rsidRPr="00C021A3">
        <w:rPr>
          <w:rFonts w:hint="eastAsia"/>
          <w:rtl/>
          <w:lang w:bidi="fa-IR"/>
        </w:rPr>
        <w:t>نفعان</w:t>
      </w:r>
      <w:r w:rsidRPr="00C021A3">
        <w:rPr>
          <w:rtl/>
          <w:lang w:bidi="fa-IR"/>
        </w:rPr>
        <w:t xml:space="preserve"> </w:t>
      </w:r>
      <w:r w:rsidRPr="00C021A3">
        <w:rPr>
          <w:rFonts w:hint="cs"/>
          <w:rtl/>
          <w:lang w:bidi="fa-IR"/>
        </w:rPr>
        <w:t>ی</w:t>
      </w:r>
      <w:r w:rsidRPr="00C021A3">
        <w:rPr>
          <w:rFonts w:hint="eastAsia"/>
          <w:rtl/>
          <w:lang w:bidi="fa-IR"/>
        </w:rPr>
        <w:t>عن</w:t>
      </w:r>
      <w:r w:rsidRPr="00C021A3">
        <w:rPr>
          <w:rFonts w:hint="cs"/>
          <w:rtl/>
          <w:lang w:bidi="fa-IR"/>
        </w:rPr>
        <w:t>ی</w:t>
      </w:r>
      <w:r w:rsidRPr="00C021A3">
        <w:rPr>
          <w:rtl/>
          <w:lang w:bidi="fa-IR"/>
        </w:rPr>
        <w:t xml:space="preserve"> همان آمادگ</w:t>
      </w:r>
      <w:r w:rsidRPr="00C021A3">
        <w:rPr>
          <w:rFonts w:hint="cs"/>
          <w:rtl/>
          <w:lang w:bidi="fa-IR"/>
        </w:rPr>
        <w:t>ی</w:t>
      </w:r>
      <w:r w:rsidRPr="00C021A3">
        <w:rPr>
          <w:rtl/>
          <w:lang w:bidi="fa-IR"/>
        </w:rPr>
        <w:t xml:space="preserve"> مطلق</w:t>
      </w:r>
      <w:r w:rsidRPr="00D37F56">
        <w:rPr>
          <w:rtl/>
          <w:lang w:bidi="fa-IR"/>
        </w:rPr>
        <w:t xml:space="preserve"> رزم</w:t>
      </w:r>
      <w:r w:rsidRPr="00D37F56">
        <w:rPr>
          <w:rFonts w:hint="cs"/>
          <w:rtl/>
          <w:lang w:bidi="fa-IR"/>
        </w:rPr>
        <w:t>ی</w:t>
      </w:r>
      <w:r w:rsidRPr="00D37F56">
        <w:rPr>
          <w:rtl/>
          <w:lang w:bidi="fa-IR"/>
        </w:rPr>
        <w:t xml:space="preserve"> گردد.</w:t>
      </w:r>
      <w:r>
        <w:rPr>
          <w:rStyle w:val="FootnoteReference"/>
          <w:rtl/>
          <w:lang w:bidi="fa-IR"/>
        </w:rPr>
        <w:footnoteReference w:id="76"/>
      </w:r>
    </w:p>
    <w:p w14:paraId="4CA6F17E" w14:textId="77777777" w:rsidR="00FF42B6" w:rsidRPr="00B211B0" w:rsidRDefault="00FF42B6" w:rsidP="00DB3F83">
      <w:pPr>
        <w:spacing w:line="276" w:lineRule="auto"/>
        <w:ind w:left="850"/>
        <w:jc w:val="both"/>
        <w:rPr>
          <w:rtl/>
          <w:lang w:bidi="fa-IR"/>
        </w:rPr>
      </w:pPr>
      <w:r w:rsidRPr="00B211B0">
        <w:rPr>
          <w:rtl/>
          <w:lang w:bidi="fa-IR"/>
        </w:rPr>
        <w:t>ب) ب</w:t>
      </w:r>
      <w:r w:rsidRPr="00B211B0">
        <w:rPr>
          <w:rFonts w:hint="cs"/>
          <w:rtl/>
          <w:lang w:bidi="fa-IR"/>
        </w:rPr>
        <w:t>ی</w:t>
      </w:r>
      <w:r w:rsidRPr="00B211B0">
        <w:rPr>
          <w:rFonts w:hint="eastAsia"/>
          <w:rtl/>
          <w:lang w:bidi="fa-IR"/>
        </w:rPr>
        <w:t>ان</w:t>
      </w:r>
      <w:r w:rsidRPr="00B211B0">
        <w:rPr>
          <w:rFonts w:hint="cs"/>
          <w:rtl/>
          <w:lang w:bidi="fa-IR"/>
        </w:rPr>
        <w:t>ی</w:t>
      </w:r>
      <w:r w:rsidRPr="00B211B0">
        <w:rPr>
          <w:rFonts w:hint="eastAsia"/>
          <w:rtl/>
          <w:lang w:bidi="fa-IR"/>
        </w:rPr>
        <w:t>ه</w:t>
      </w:r>
      <w:r w:rsidRPr="00B211B0">
        <w:rPr>
          <w:rtl/>
          <w:lang w:bidi="fa-IR"/>
        </w:rPr>
        <w:t xml:space="preserve"> گام دوم انقلاب اسلام</w:t>
      </w:r>
      <w:r w:rsidRPr="00B211B0">
        <w:rPr>
          <w:rFonts w:hint="cs"/>
          <w:rtl/>
          <w:lang w:bidi="fa-IR"/>
        </w:rPr>
        <w:t>ی</w:t>
      </w:r>
      <w:r w:rsidRPr="00B211B0">
        <w:rPr>
          <w:rtl/>
          <w:lang w:bidi="fa-IR"/>
        </w:rPr>
        <w:t xml:space="preserve"> و سند چشم‌انداز ب</w:t>
      </w:r>
      <w:r w:rsidRPr="00B211B0">
        <w:rPr>
          <w:rFonts w:hint="cs"/>
          <w:rtl/>
          <w:lang w:bidi="fa-IR"/>
        </w:rPr>
        <w:t>ی</w:t>
      </w:r>
      <w:r w:rsidRPr="00B211B0">
        <w:rPr>
          <w:rFonts w:hint="eastAsia"/>
          <w:rtl/>
          <w:lang w:bidi="fa-IR"/>
        </w:rPr>
        <w:t>ست‌ساله</w:t>
      </w:r>
      <w:r w:rsidRPr="00B211B0">
        <w:rPr>
          <w:rtl/>
          <w:lang w:bidi="fa-IR"/>
        </w:rPr>
        <w:t xml:space="preserve"> کشور</w:t>
      </w:r>
    </w:p>
    <w:p w14:paraId="3B8B5C65" w14:textId="77777777" w:rsidR="00FF42B6" w:rsidRDefault="00FF42B6" w:rsidP="00DB3F83">
      <w:pPr>
        <w:spacing w:line="276" w:lineRule="auto"/>
        <w:ind w:left="850"/>
        <w:jc w:val="both"/>
        <w:rPr>
          <w:rtl/>
          <w:lang w:bidi="fa-IR"/>
        </w:rPr>
      </w:pPr>
      <w:r w:rsidRPr="00B211B0">
        <w:rPr>
          <w:rtl/>
          <w:lang w:bidi="fa-IR"/>
        </w:rPr>
        <w:t>مفهوم توسعه متوازن در نظام س</w:t>
      </w:r>
      <w:r w:rsidRPr="00B211B0">
        <w:rPr>
          <w:rFonts w:hint="cs"/>
          <w:rtl/>
          <w:lang w:bidi="fa-IR"/>
        </w:rPr>
        <w:t>ی</w:t>
      </w:r>
      <w:r w:rsidRPr="00B211B0">
        <w:rPr>
          <w:rFonts w:hint="eastAsia"/>
          <w:rtl/>
          <w:lang w:bidi="fa-IR"/>
        </w:rPr>
        <w:t>است‌گذار</w:t>
      </w:r>
      <w:r w:rsidRPr="00B211B0">
        <w:rPr>
          <w:rFonts w:hint="cs"/>
          <w:rtl/>
          <w:lang w:bidi="fa-IR"/>
        </w:rPr>
        <w:t>ی</w:t>
      </w:r>
      <w:r w:rsidRPr="00B211B0">
        <w:rPr>
          <w:rtl/>
          <w:lang w:bidi="fa-IR"/>
        </w:rPr>
        <w:t xml:space="preserve"> عموم</w:t>
      </w:r>
      <w:r w:rsidRPr="00B211B0">
        <w:rPr>
          <w:rFonts w:hint="cs"/>
          <w:rtl/>
          <w:lang w:bidi="fa-IR"/>
        </w:rPr>
        <w:t>ی</w:t>
      </w:r>
      <w:r w:rsidRPr="00B211B0">
        <w:rPr>
          <w:rtl/>
          <w:lang w:bidi="fa-IR"/>
        </w:rPr>
        <w:t xml:space="preserve"> ا</w:t>
      </w:r>
      <w:r w:rsidRPr="00B211B0">
        <w:rPr>
          <w:rFonts w:hint="cs"/>
          <w:rtl/>
          <w:lang w:bidi="fa-IR"/>
        </w:rPr>
        <w:t>ی</w:t>
      </w:r>
      <w:r w:rsidRPr="00B211B0">
        <w:rPr>
          <w:rFonts w:hint="eastAsia"/>
          <w:rtl/>
          <w:lang w:bidi="fa-IR"/>
        </w:rPr>
        <w:t>ران،</w:t>
      </w:r>
      <w:r w:rsidRPr="00B211B0">
        <w:rPr>
          <w:rtl/>
          <w:lang w:bidi="fa-IR"/>
        </w:rPr>
        <w:t xml:space="preserve"> بر توز</w:t>
      </w:r>
      <w:r w:rsidRPr="00B211B0">
        <w:rPr>
          <w:rFonts w:hint="cs"/>
          <w:rtl/>
          <w:lang w:bidi="fa-IR"/>
        </w:rPr>
        <w:t>ی</w:t>
      </w:r>
      <w:r w:rsidRPr="00B211B0">
        <w:rPr>
          <w:rFonts w:hint="eastAsia"/>
          <w:rtl/>
          <w:lang w:bidi="fa-IR"/>
        </w:rPr>
        <w:t>ع</w:t>
      </w:r>
      <w:r w:rsidRPr="00B211B0">
        <w:rPr>
          <w:rtl/>
          <w:lang w:bidi="fa-IR"/>
        </w:rPr>
        <w:t xml:space="preserve"> عادلانه جمع</w:t>
      </w:r>
      <w:r w:rsidRPr="00B211B0">
        <w:rPr>
          <w:rFonts w:hint="cs"/>
          <w:rtl/>
          <w:lang w:bidi="fa-IR"/>
        </w:rPr>
        <w:t>ی</w:t>
      </w:r>
      <w:r w:rsidRPr="00B211B0">
        <w:rPr>
          <w:rFonts w:hint="eastAsia"/>
          <w:rtl/>
          <w:lang w:bidi="fa-IR"/>
        </w:rPr>
        <w:t>ت،</w:t>
      </w:r>
      <w:r w:rsidRPr="00B211B0">
        <w:rPr>
          <w:rtl/>
          <w:lang w:bidi="fa-IR"/>
        </w:rPr>
        <w:t xml:space="preserve"> فعال</w:t>
      </w:r>
      <w:r w:rsidRPr="00B211B0">
        <w:rPr>
          <w:rFonts w:hint="cs"/>
          <w:rtl/>
          <w:lang w:bidi="fa-IR"/>
        </w:rPr>
        <w:t>ی</w:t>
      </w:r>
      <w:r w:rsidRPr="00B211B0">
        <w:rPr>
          <w:rFonts w:hint="eastAsia"/>
          <w:rtl/>
          <w:lang w:bidi="fa-IR"/>
        </w:rPr>
        <w:t>ت</w:t>
      </w:r>
      <w:r w:rsidRPr="00B211B0">
        <w:rPr>
          <w:rtl/>
          <w:lang w:bidi="fa-IR"/>
        </w:rPr>
        <w:t xml:space="preserve"> و سرما</w:t>
      </w:r>
      <w:r w:rsidRPr="00B211B0">
        <w:rPr>
          <w:rFonts w:hint="cs"/>
          <w:rtl/>
          <w:lang w:bidi="fa-IR"/>
        </w:rPr>
        <w:t>ی</w:t>
      </w:r>
      <w:r w:rsidRPr="00B211B0">
        <w:rPr>
          <w:rFonts w:hint="eastAsia"/>
          <w:rtl/>
          <w:lang w:bidi="fa-IR"/>
        </w:rPr>
        <w:t>ه</w:t>
      </w:r>
      <w:r w:rsidRPr="00B211B0">
        <w:rPr>
          <w:rtl/>
          <w:lang w:bidi="fa-IR"/>
        </w:rPr>
        <w:t xml:space="preserve"> در پهنه سرزم</w:t>
      </w:r>
      <w:r w:rsidRPr="00B211B0">
        <w:rPr>
          <w:rFonts w:hint="cs"/>
          <w:rtl/>
          <w:lang w:bidi="fa-IR"/>
        </w:rPr>
        <w:t>ی</w:t>
      </w:r>
      <w:r w:rsidRPr="00B211B0">
        <w:rPr>
          <w:rFonts w:hint="eastAsia"/>
          <w:rtl/>
          <w:lang w:bidi="fa-IR"/>
        </w:rPr>
        <w:t>ن</w:t>
      </w:r>
      <w:r w:rsidRPr="00B211B0">
        <w:rPr>
          <w:rFonts w:hint="cs"/>
          <w:rtl/>
          <w:lang w:bidi="fa-IR"/>
        </w:rPr>
        <w:t>ی</w:t>
      </w:r>
      <w:r w:rsidRPr="00B211B0">
        <w:rPr>
          <w:rtl/>
          <w:lang w:bidi="fa-IR"/>
        </w:rPr>
        <w:t xml:space="preserve"> دلالت دارد. ر</w:t>
      </w:r>
      <w:r w:rsidRPr="00B211B0">
        <w:rPr>
          <w:rFonts w:hint="cs"/>
          <w:rtl/>
          <w:lang w:bidi="fa-IR"/>
        </w:rPr>
        <w:t>ی</w:t>
      </w:r>
      <w:r w:rsidRPr="00B211B0">
        <w:rPr>
          <w:rFonts w:hint="eastAsia"/>
          <w:rtl/>
          <w:lang w:bidi="fa-IR"/>
        </w:rPr>
        <w:t>شه</w:t>
      </w:r>
      <w:r w:rsidRPr="00B211B0">
        <w:rPr>
          <w:rtl/>
          <w:lang w:bidi="fa-IR"/>
        </w:rPr>
        <w:t xml:space="preserve"> قانون</w:t>
      </w:r>
      <w:r w:rsidRPr="00B211B0">
        <w:rPr>
          <w:rFonts w:hint="cs"/>
          <w:rtl/>
          <w:lang w:bidi="fa-IR"/>
        </w:rPr>
        <w:t>ی</w:t>
      </w:r>
      <w:r w:rsidRPr="00B211B0">
        <w:rPr>
          <w:rtl/>
          <w:lang w:bidi="fa-IR"/>
        </w:rPr>
        <w:t xml:space="preserve"> ا</w:t>
      </w:r>
      <w:r w:rsidRPr="00B211B0">
        <w:rPr>
          <w:rFonts w:hint="cs"/>
          <w:rtl/>
          <w:lang w:bidi="fa-IR"/>
        </w:rPr>
        <w:t>ی</w:t>
      </w:r>
      <w:r w:rsidRPr="00B211B0">
        <w:rPr>
          <w:rFonts w:hint="eastAsia"/>
          <w:rtl/>
          <w:lang w:bidi="fa-IR"/>
        </w:rPr>
        <w:t>ن</w:t>
      </w:r>
      <w:r w:rsidRPr="00B211B0">
        <w:rPr>
          <w:rtl/>
          <w:lang w:bidi="fa-IR"/>
        </w:rPr>
        <w:t xml:space="preserve"> مفهوم به اصل ۴۸ قانون اساس</w:t>
      </w:r>
      <w:r w:rsidRPr="00B211B0">
        <w:rPr>
          <w:rFonts w:hint="cs"/>
          <w:rtl/>
          <w:lang w:bidi="fa-IR"/>
        </w:rPr>
        <w:t>ی</w:t>
      </w:r>
      <w:r w:rsidRPr="00B211B0">
        <w:rPr>
          <w:rtl/>
          <w:lang w:bidi="fa-IR"/>
        </w:rPr>
        <w:t xml:space="preserve"> بازم</w:t>
      </w:r>
      <w:r w:rsidRPr="00B211B0">
        <w:rPr>
          <w:rFonts w:hint="cs"/>
          <w:rtl/>
          <w:lang w:bidi="fa-IR"/>
        </w:rPr>
        <w:t>ی‌</w:t>
      </w:r>
      <w:r w:rsidRPr="00B211B0">
        <w:rPr>
          <w:rFonts w:hint="eastAsia"/>
          <w:rtl/>
          <w:lang w:bidi="fa-IR"/>
        </w:rPr>
        <w:t>گردد</w:t>
      </w:r>
      <w:r w:rsidRPr="00B211B0">
        <w:rPr>
          <w:rtl/>
          <w:lang w:bidi="fa-IR"/>
        </w:rPr>
        <w:t xml:space="preserve"> که تصر</w:t>
      </w:r>
      <w:r w:rsidRPr="00B211B0">
        <w:rPr>
          <w:rFonts w:hint="cs"/>
          <w:rtl/>
          <w:lang w:bidi="fa-IR"/>
        </w:rPr>
        <w:t>ی</w:t>
      </w:r>
      <w:r w:rsidRPr="00B211B0">
        <w:rPr>
          <w:rFonts w:hint="eastAsia"/>
          <w:rtl/>
          <w:lang w:bidi="fa-IR"/>
        </w:rPr>
        <w:t>ح</w:t>
      </w:r>
      <w:r w:rsidRPr="00B211B0">
        <w:rPr>
          <w:rtl/>
          <w:lang w:bidi="fa-IR"/>
        </w:rPr>
        <w:t xml:space="preserve"> م</w:t>
      </w:r>
      <w:r w:rsidRPr="00B211B0">
        <w:rPr>
          <w:rFonts w:hint="cs"/>
          <w:rtl/>
          <w:lang w:bidi="fa-IR"/>
        </w:rPr>
        <w:t>ی‌</w:t>
      </w:r>
      <w:r w:rsidRPr="00B211B0">
        <w:rPr>
          <w:rFonts w:hint="eastAsia"/>
          <w:rtl/>
          <w:lang w:bidi="fa-IR"/>
        </w:rPr>
        <w:t>کند</w:t>
      </w:r>
      <w:r w:rsidRPr="00B211B0">
        <w:rPr>
          <w:rtl/>
          <w:lang w:bidi="fa-IR"/>
        </w:rPr>
        <w:t xml:space="preserve"> در بهره‌بردار</w:t>
      </w:r>
      <w:r w:rsidRPr="00B211B0">
        <w:rPr>
          <w:rFonts w:hint="cs"/>
          <w:rtl/>
          <w:lang w:bidi="fa-IR"/>
        </w:rPr>
        <w:t>ی</w:t>
      </w:r>
      <w:r w:rsidRPr="00B211B0">
        <w:rPr>
          <w:rtl/>
          <w:lang w:bidi="fa-IR"/>
        </w:rPr>
        <w:t xml:space="preserve"> از منابع مل</w:t>
      </w:r>
      <w:r w:rsidRPr="00B211B0">
        <w:rPr>
          <w:rFonts w:hint="cs"/>
          <w:rtl/>
          <w:lang w:bidi="fa-IR"/>
        </w:rPr>
        <w:t>ی</w:t>
      </w:r>
      <w:r w:rsidRPr="00B211B0">
        <w:rPr>
          <w:rtl/>
          <w:lang w:bidi="fa-IR"/>
        </w:rPr>
        <w:t xml:space="preserve"> و توز</w:t>
      </w:r>
      <w:r w:rsidRPr="00B211B0">
        <w:rPr>
          <w:rFonts w:hint="cs"/>
          <w:rtl/>
          <w:lang w:bidi="fa-IR"/>
        </w:rPr>
        <w:t>ی</w:t>
      </w:r>
      <w:r w:rsidRPr="00B211B0">
        <w:rPr>
          <w:rFonts w:hint="eastAsia"/>
          <w:rtl/>
          <w:lang w:bidi="fa-IR"/>
        </w:rPr>
        <w:t>ع</w:t>
      </w:r>
      <w:r w:rsidRPr="00B211B0">
        <w:rPr>
          <w:rtl/>
          <w:lang w:bidi="fa-IR"/>
        </w:rPr>
        <w:t xml:space="preserve"> فعال</w:t>
      </w:r>
      <w:r w:rsidRPr="00B211B0">
        <w:rPr>
          <w:rFonts w:hint="cs"/>
          <w:rtl/>
          <w:lang w:bidi="fa-IR"/>
        </w:rPr>
        <w:t>ی</w:t>
      </w:r>
      <w:r w:rsidRPr="00B211B0">
        <w:rPr>
          <w:rFonts w:hint="eastAsia"/>
          <w:rtl/>
          <w:lang w:bidi="fa-IR"/>
        </w:rPr>
        <w:t>ت‌ها</w:t>
      </w:r>
      <w:r w:rsidRPr="00B211B0">
        <w:rPr>
          <w:rFonts w:hint="cs"/>
          <w:rtl/>
          <w:lang w:bidi="fa-IR"/>
        </w:rPr>
        <w:t>ی</w:t>
      </w:r>
      <w:r w:rsidRPr="00B211B0">
        <w:rPr>
          <w:rtl/>
          <w:lang w:bidi="fa-IR"/>
        </w:rPr>
        <w:t xml:space="preserve"> اقتصاد</w:t>
      </w:r>
      <w:r w:rsidRPr="00B211B0">
        <w:rPr>
          <w:rFonts w:hint="cs"/>
          <w:rtl/>
          <w:lang w:bidi="fa-IR"/>
        </w:rPr>
        <w:t>ی</w:t>
      </w:r>
      <w:r w:rsidRPr="00B211B0">
        <w:rPr>
          <w:rFonts w:hint="eastAsia"/>
          <w:rtl/>
          <w:lang w:bidi="fa-IR"/>
        </w:rPr>
        <w:t>،</w:t>
      </w:r>
      <w:r w:rsidRPr="00B211B0">
        <w:rPr>
          <w:rtl/>
          <w:lang w:bidi="fa-IR"/>
        </w:rPr>
        <w:t xml:space="preserve"> با</w:t>
      </w:r>
      <w:r w:rsidRPr="00B211B0">
        <w:rPr>
          <w:rFonts w:hint="cs"/>
          <w:rtl/>
          <w:lang w:bidi="fa-IR"/>
        </w:rPr>
        <w:t>ی</w:t>
      </w:r>
      <w:r w:rsidRPr="00B211B0">
        <w:rPr>
          <w:rtl/>
          <w:lang w:bidi="fa-IR"/>
        </w:rPr>
        <w:t>د توازن و استعدادها</w:t>
      </w:r>
      <w:r w:rsidRPr="00B211B0">
        <w:rPr>
          <w:rFonts w:hint="cs"/>
          <w:rtl/>
          <w:lang w:bidi="fa-IR"/>
        </w:rPr>
        <w:t>ی</w:t>
      </w:r>
      <w:r w:rsidRPr="00B211B0">
        <w:rPr>
          <w:rtl/>
          <w:lang w:bidi="fa-IR"/>
        </w:rPr>
        <w:t xml:space="preserve"> بوم</w:t>
      </w:r>
      <w:r w:rsidRPr="00B211B0">
        <w:rPr>
          <w:rFonts w:hint="cs"/>
          <w:rtl/>
          <w:lang w:bidi="fa-IR"/>
        </w:rPr>
        <w:t>ی</w:t>
      </w:r>
      <w:r w:rsidRPr="00B211B0">
        <w:rPr>
          <w:rtl/>
          <w:lang w:bidi="fa-IR"/>
        </w:rPr>
        <w:t xml:space="preserve"> مدنظر قرار گ</w:t>
      </w:r>
      <w:r w:rsidRPr="00B211B0">
        <w:rPr>
          <w:rFonts w:hint="cs"/>
          <w:rtl/>
          <w:lang w:bidi="fa-IR"/>
        </w:rPr>
        <w:t>ی</w:t>
      </w:r>
      <w:r w:rsidRPr="00B211B0">
        <w:rPr>
          <w:rFonts w:hint="eastAsia"/>
          <w:rtl/>
          <w:lang w:bidi="fa-IR"/>
        </w:rPr>
        <w:t>رد</w:t>
      </w:r>
      <w:r w:rsidRPr="00B211B0">
        <w:rPr>
          <w:rtl/>
          <w:lang w:bidi="fa-IR"/>
        </w:rPr>
        <w:t>. ا</w:t>
      </w:r>
      <w:r w:rsidRPr="00B211B0">
        <w:rPr>
          <w:rFonts w:hint="cs"/>
          <w:rtl/>
          <w:lang w:bidi="fa-IR"/>
        </w:rPr>
        <w:t>ی</w:t>
      </w:r>
      <w:r w:rsidRPr="00B211B0">
        <w:rPr>
          <w:rFonts w:hint="eastAsia"/>
          <w:rtl/>
          <w:lang w:bidi="fa-IR"/>
        </w:rPr>
        <w:t>ن</w:t>
      </w:r>
      <w:r w:rsidRPr="00B211B0">
        <w:rPr>
          <w:rtl/>
          <w:lang w:bidi="fa-IR"/>
        </w:rPr>
        <w:t xml:space="preserve"> رو</w:t>
      </w:r>
      <w:r w:rsidRPr="00B211B0">
        <w:rPr>
          <w:rFonts w:hint="cs"/>
          <w:rtl/>
          <w:lang w:bidi="fa-IR"/>
        </w:rPr>
        <w:t>ی</w:t>
      </w:r>
      <w:r w:rsidRPr="00B211B0">
        <w:rPr>
          <w:rFonts w:hint="eastAsia"/>
          <w:rtl/>
          <w:lang w:bidi="fa-IR"/>
        </w:rPr>
        <w:t>کرد</w:t>
      </w:r>
      <w:r w:rsidRPr="00B211B0">
        <w:rPr>
          <w:rtl/>
          <w:lang w:bidi="fa-IR"/>
        </w:rPr>
        <w:t xml:space="preserve"> تضم</w:t>
      </w:r>
      <w:r w:rsidRPr="00B211B0">
        <w:rPr>
          <w:rFonts w:hint="cs"/>
          <w:rtl/>
          <w:lang w:bidi="fa-IR"/>
        </w:rPr>
        <w:t>ی</w:t>
      </w:r>
      <w:r w:rsidRPr="00B211B0">
        <w:rPr>
          <w:rFonts w:hint="eastAsia"/>
          <w:rtl/>
          <w:lang w:bidi="fa-IR"/>
        </w:rPr>
        <w:t>ن</w:t>
      </w:r>
      <w:r w:rsidRPr="00B211B0">
        <w:rPr>
          <w:rtl/>
          <w:lang w:bidi="fa-IR"/>
        </w:rPr>
        <w:t xml:space="preserve"> م</w:t>
      </w:r>
      <w:r w:rsidRPr="00B211B0">
        <w:rPr>
          <w:rFonts w:hint="cs"/>
          <w:rtl/>
          <w:lang w:bidi="fa-IR"/>
        </w:rPr>
        <w:t>ی‌</w:t>
      </w:r>
      <w:r w:rsidRPr="00B211B0">
        <w:rPr>
          <w:rFonts w:hint="eastAsia"/>
          <w:rtl/>
          <w:lang w:bidi="fa-IR"/>
        </w:rPr>
        <w:t>کند</w:t>
      </w:r>
      <w:r w:rsidRPr="00B211B0">
        <w:rPr>
          <w:rtl/>
          <w:lang w:bidi="fa-IR"/>
        </w:rPr>
        <w:t xml:space="preserve"> که ه</w:t>
      </w:r>
      <w:r w:rsidRPr="00B211B0">
        <w:rPr>
          <w:rFonts w:hint="cs"/>
          <w:rtl/>
          <w:lang w:bidi="fa-IR"/>
        </w:rPr>
        <w:t>ی</w:t>
      </w:r>
      <w:r w:rsidRPr="00B211B0">
        <w:rPr>
          <w:rFonts w:hint="eastAsia"/>
          <w:rtl/>
          <w:lang w:bidi="fa-IR"/>
        </w:rPr>
        <w:t>چ</w:t>
      </w:r>
      <w:r w:rsidRPr="00B211B0">
        <w:rPr>
          <w:rtl/>
          <w:lang w:bidi="fa-IR"/>
        </w:rPr>
        <w:t xml:space="preserve"> منطقه‌ا</w:t>
      </w:r>
      <w:r w:rsidRPr="00B211B0">
        <w:rPr>
          <w:rFonts w:hint="cs"/>
          <w:rtl/>
          <w:lang w:bidi="fa-IR"/>
        </w:rPr>
        <w:t>ی</w:t>
      </w:r>
      <w:r w:rsidRPr="00B211B0">
        <w:rPr>
          <w:rtl/>
          <w:lang w:bidi="fa-IR"/>
        </w:rPr>
        <w:t xml:space="preserve"> در فرآ</w:t>
      </w:r>
      <w:r w:rsidRPr="00B211B0">
        <w:rPr>
          <w:rFonts w:hint="cs"/>
          <w:rtl/>
          <w:lang w:bidi="fa-IR"/>
        </w:rPr>
        <w:t>ی</w:t>
      </w:r>
      <w:r w:rsidRPr="00B211B0">
        <w:rPr>
          <w:rFonts w:hint="eastAsia"/>
          <w:rtl/>
          <w:lang w:bidi="fa-IR"/>
        </w:rPr>
        <w:t>ند</w:t>
      </w:r>
      <w:r w:rsidRPr="00B211B0">
        <w:rPr>
          <w:rtl/>
          <w:lang w:bidi="fa-IR"/>
        </w:rPr>
        <w:t xml:space="preserve"> توسعه دچار تبع</w:t>
      </w:r>
      <w:r w:rsidRPr="00B211B0">
        <w:rPr>
          <w:rFonts w:hint="cs"/>
          <w:rtl/>
          <w:lang w:bidi="fa-IR"/>
        </w:rPr>
        <w:t>ی</w:t>
      </w:r>
      <w:r w:rsidRPr="00B211B0">
        <w:rPr>
          <w:rFonts w:hint="eastAsia"/>
          <w:rtl/>
          <w:lang w:bidi="fa-IR"/>
        </w:rPr>
        <w:t>ض</w:t>
      </w:r>
      <w:r w:rsidRPr="00B211B0">
        <w:rPr>
          <w:rtl/>
          <w:lang w:bidi="fa-IR"/>
        </w:rPr>
        <w:t xml:space="preserve"> </w:t>
      </w:r>
      <w:r w:rsidRPr="00B211B0">
        <w:rPr>
          <w:rFonts w:hint="cs"/>
          <w:rtl/>
          <w:lang w:bidi="fa-IR"/>
        </w:rPr>
        <w:t>ی</w:t>
      </w:r>
      <w:r w:rsidRPr="00B211B0">
        <w:rPr>
          <w:rFonts w:hint="eastAsia"/>
          <w:rtl/>
          <w:lang w:bidi="fa-IR"/>
        </w:rPr>
        <w:t>ا</w:t>
      </w:r>
      <w:r w:rsidRPr="00B211B0">
        <w:rPr>
          <w:rtl/>
          <w:lang w:bidi="fa-IR"/>
        </w:rPr>
        <w:t xml:space="preserve"> محروم</w:t>
      </w:r>
      <w:r w:rsidRPr="00B211B0">
        <w:rPr>
          <w:rFonts w:hint="cs"/>
          <w:rtl/>
          <w:lang w:bidi="fa-IR"/>
        </w:rPr>
        <w:t>ی</w:t>
      </w:r>
      <w:r w:rsidRPr="00B211B0">
        <w:rPr>
          <w:rFonts w:hint="eastAsia"/>
          <w:rtl/>
          <w:lang w:bidi="fa-IR"/>
        </w:rPr>
        <w:t>ت</w:t>
      </w:r>
      <w:r w:rsidRPr="00B211B0">
        <w:rPr>
          <w:rtl/>
          <w:lang w:bidi="fa-IR"/>
        </w:rPr>
        <w:t xml:space="preserve"> نگردد. (تب</w:t>
      </w:r>
      <w:r w:rsidRPr="00B211B0">
        <w:rPr>
          <w:rFonts w:hint="cs"/>
          <w:rtl/>
          <w:lang w:bidi="fa-IR"/>
        </w:rPr>
        <w:t>یی</w:t>
      </w:r>
      <w:r w:rsidRPr="00B211B0">
        <w:rPr>
          <w:rFonts w:hint="eastAsia"/>
          <w:rtl/>
          <w:lang w:bidi="fa-IR"/>
        </w:rPr>
        <w:t>ن</w:t>
      </w:r>
      <w:r w:rsidRPr="00B211B0">
        <w:rPr>
          <w:rtl/>
          <w:lang w:bidi="fa-IR"/>
        </w:rPr>
        <w:t xml:space="preserve"> جامع توسعه متوازن در اسناد راهبرد</w:t>
      </w:r>
      <w:r w:rsidRPr="00B211B0">
        <w:rPr>
          <w:rFonts w:hint="cs"/>
          <w:rtl/>
          <w:lang w:bidi="fa-IR"/>
        </w:rPr>
        <w:t>ی</w:t>
      </w:r>
      <w:r w:rsidRPr="00B211B0">
        <w:rPr>
          <w:rtl/>
          <w:lang w:bidi="fa-IR"/>
        </w:rPr>
        <w:t xml:space="preserve"> ا</w:t>
      </w:r>
      <w:r w:rsidRPr="00B211B0">
        <w:rPr>
          <w:rFonts w:hint="cs"/>
          <w:rtl/>
          <w:lang w:bidi="fa-IR"/>
        </w:rPr>
        <w:t>ی</w:t>
      </w:r>
      <w:r w:rsidRPr="00B211B0">
        <w:rPr>
          <w:rFonts w:hint="eastAsia"/>
          <w:rtl/>
          <w:lang w:bidi="fa-IR"/>
        </w:rPr>
        <w:t>ران،</w:t>
      </w:r>
      <w:r w:rsidRPr="00B211B0">
        <w:rPr>
          <w:rtl/>
          <w:lang w:bidi="fa-IR"/>
        </w:rPr>
        <w:t xml:space="preserve"> ۱۴۰۳)</w:t>
      </w:r>
      <w:r>
        <w:rPr>
          <w:rStyle w:val="FootnoteReference"/>
          <w:rtl/>
          <w:lang w:bidi="fa-IR"/>
        </w:rPr>
        <w:footnoteReference w:id="77"/>
      </w:r>
    </w:p>
    <w:p w14:paraId="6C645E90" w14:textId="1EA9CE1A" w:rsidR="00FF42B6" w:rsidRDefault="00FF42B6" w:rsidP="00813301">
      <w:pPr>
        <w:spacing w:line="276" w:lineRule="auto"/>
        <w:ind w:left="850"/>
        <w:jc w:val="both"/>
        <w:rPr>
          <w:rtl/>
          <w:lang w:bidi="fa-IR"/>
        </w:rPr>
      </w:pPr>
      <w:r w:rsidRPr="00B211B0">
        <w:rPr>
          <w:rtl/>
          <w:lang w:bidi="fa-IR"/>
        </w:rPr>
        <w:t>سند چشم‌انداز ب</w:t>
      </w:r>
      <w:r w:rsidRPr="00B211B0">
        <w:rPr>
          <w:rFonts w:hint="cs"/>
          <w:rtl/>
          <w:lang w:bidi="fa-IR"/>
        </w:rPr>
        <w:t>ی</w:t>
      </w:r>
      <w:r w:rsidRPr="00B211B0">
        <w:rPr>
          <w:rFonts w:hint="eastAsia"/>
          <w:rtl/>
          <w:lang w:bidi="fa-IR"/>
        </w:rPr>
        <w:t>ست‌ساله</w:t>
      </w:r>
      <w:r w:rsidRPr="00B211B0">
        <w:rPr>
          <w:rtl/>
          <w:lang w:bidi="fa-IR"/>
        </w:rPr>
        <w:t xml:space="preserve"> ا</w:t>
      </w:r>
      <w:r w:rsidRPr="00B211B0">
        <w:rPr>
          <w:rFonts w:hint="cs"/>
          <w:rtl/>
          <w:lang w:bidi="fa-IR"/>
        </w:rPr>
        <w:t>ی</w:t>
      </w:r>
      <w:r w:rsidRPr="00B211B0">
        <w:rPr>
          <w:rFonts w:hint="eastAsia"/>
          <w:rtl/>
          <w:lang w:bidi="fa-IR"/>
        </w:rPr>
        <w:t>ران</w:t>
      </w:r>
      <w:r w:rsidRPr="00B211B0">
        <w:rPr>
          <w:rtl/>
          <w:lang w:bidi="fa-IR"/>
        </w:rPr>
        <w:t xml:space="preserve"> در افق ۱۴۰۴، دست</w:t>
      </w:r>
      <w:r w:rsidRPr="00B211B0">
        <w:rPr>
          <w:rFonts w:hint="cs"/>
          <w:rtl/>
          <w:lang w:bidi="fa-IR"/>
        </w:rPr>
        <w:t>ی</w:t>
      </w:r>
      <w:r w:rsidRPr="00B211B0">
        <w:rPr>
          <w:rFonts w:hint="eastAsia"/>
          <w:rtl/>
          <w:lang w:bidi="fa-IR"/>
        </w:rPr>
        <w:t>اب</w:t>
      </w:r>
      <w:r w:rsidRPr="00B211B0">
        <w:rPr>
          <w:rFonts w:hint="cs"/>
          <w:rtl/>
          <w:lang w:bidi="fa-IR"/>
        </w:rPr>
        <w:t>ی</w:t>
      </w:r>
      <w:r w:rsidRPr="00B211B0">
        <w:rPr>
          <w:rtl/>
          <w:lang w:bidi="fa-IR"/>
        </w:rPr>
        <w:t xml:space="preserve"> به جا</w:t>
      </w:r>
      <w:r w:rsidRPr="00B211B0">
        <w:rPr>
          <w:rFonts w:hint="cs"/>
          <w:rtl/>
          <w:lang w:bidi="fa-IR"/>
        </w:rPr>
        <w:t>ی</w:t>
      </w:r>
      <w:r w:rsidRPr="00B211B0">
        <w:rPr>
          <w:rFonts w:hint="eastAsia"/>
          <w:rtl/>
          <w:lang w:bidi="fa-IR"/>
        </w:rPr>
        <w:t>گاه</w:t>
      </w:r>
      <w:r w:rsidRPr="00B211B0">
        <w:rPr>
          <w:rtl/>
          <w:lang w:bidi="fa-IR"/>
        </w:rPr>
        <w:t xml:space="preserve"> نخست اقتصاد</w:t>
      </w:r>
      <w:r w:rsidRPr="00B211B0">
        <w:rPr>
          <w:rFonts w:hint="cs"/>
          <w:rtl/>
          <w:lang w:bidi="fa-IR"/>
        </w:rPr>
        <w:t>ی</w:t>
      </w:r>
      <w:r w:rsidRPr="00B211B0">
        <w:rPr>
          <w:rFonts w:hint="eastAsia"/>
          <w:rtl/>
          <w:lang w:bidi="fa-IR"/>
        </w:rPr>
        <w:t>،</w:t>
      </w:r>
      <w:r w:rsidRPr="00B211B0">
        <w:rPr>
          <w:rtl/>
          <w:lang w:bidi="fa-IR"/>
        </w:rPr>
        <w:t xml:space="preserve"> علم</w:t>
      </w:r>
      <w:r w:rsidRPr="00B211B0">
        <w:rPr>
          <w:rFonts w:hint="cs"/>
          <w:rtl/>
          <w:lang w:bidi="fa-IR"/>
        </w:rPr>
        <w:t>ی</w:t>
      </w:r>
      <w:r w:rsidRPr="00B211B0">
        <w:rPr>
          <w:rtl/>
          <w:lang w:bidi="fa-IR"/>
        </w:rPr>
        <w:t xml:space="preserve"> و فناور</w:t>
      </w:r>
      <w:r w:rsidRPr="00B211B0">
        <w:rPr>
          <w:rFonts w:hint="cs"/>
          <w:rtl/>
          <w:lang w:bidi="fa-IR"/>
        </w:rPr>
        <w:t>ی</w:t>
      </w:r>
      <w:r w:rsidRPr="00B211B0">
        <w:rPr>
          <w:rtl/>
          <w:lang w:bidi="fa-IR"/>
        </w:rPr>
        <w:t xml:space="preserve"> در سطح منطقه آس</w:t>
      </w:r>
      <w:r w:rsidRPr="00B211B0">
        <w:rPr>
          <w:rFonts w:hint="cs"/>
          <w:rtl/>
          <w:lang w:bidi="fa-IR"/>
        </w:rPr>
        <w:t>ی</w:t>
      </w:r>
      <w:r w:rsidRPr="00B211B0">
        <w:rPr>
          <w:rFonts w:hint="eastAsia"/>
          <w:rtl/>
          <w:lang w:bidi="fa-IR"/>
        </w:rPr>
        <w:t>ا</w:t>
      </w:r>
      <w:r w:rsidRPr="00B211B0">
        <w:rPr>
          <w:rFonts w:hint="cs"/>
          <w:rtl/>
          <w:lang w:bidi="fa-IR"/>
        </w:rPr>
        <w:t>ی</w:t>
      </w:r>
      <w:r w:rsidRPr="00B211B0">
        <w:rPr>
          <w:rtl/>
          <w:lang w:bidi="fa-IR"/>
        </w:rPr>
        <w:t xml:space="preserve"> جنوب غرب</w:t>
      </w:r>
      <w:r w:rsidRPr="00B211B0">
        <w:rPr>
          <w:rFonts w:hint="cs"/>
          <w:rtl/>
          <w:lang w:bidi="fa-IR"/>
        </w:rPr>
        <w:t>ی</w:t>
      </w:r>
      <w:r w:rsidRPr="00B211B0">
        <w:rPr>
          <w:rtl/>
          <w:lang w:bidi="fa-IR"/>
        </w:rPr>
        <w:t xml:space="preserve"> را هدف‌گذار</w:t>
      </w:r>
      <w:r w:rsidRPr="00B211B0">
        <w:rPr>
          <w:rFonts w:hint="cs"/>
          <w:rtl/>
          <w:lang w:bidi="fa-IR"/>
        </w:rPr>
        <w:t>ی</w:t>
      </w:r>
      <w:r w:rsidRPr="00B211B0">
        <w:rPr>
          <w:rtl/>
          <w:lang w:bidi="fa-IR"/>
        </w:rPr>
        <w:t xml:space="preserve"> کرده است. تحقق ا</w:t>
      </w:r>
      <w:r w:rsidRPr="00B211B0">
        <w:rPr>
          <w:rFonts w:hint="cs"/>
          <w:rtl/>
          <w:lang w:bidi="fa-IR"/>
        </w:rPr>
        <w:t>ی</w:t>
      </w:r>
      <w:r w:rsidRPr="00B211B0">
        <w:rPr>
          <w:rFonts w:hint="eastAsia"/>
          <w:rtl/>
          <w:lang w:bidi="fa-IR"/>
        </w:rPr>
        <w:t>ن</w:t>
      </w:r>
      <w:r w:rsidRPr="00B211B0">
        <w:rPr>
          <w:rtl/>
          <w:lang w:bidi="fa-IR"/>
        </w:rPr>
        <w:t xml:space="preserve"> آرمان بلندمدت مستلزم رشد پرشتاب و مستمر اقتصاد</w:t>
      </w:r>
      <w:r w:rsidRPr="00B211B0">
        <w:rPr>
          <w:rFonts w:hint="cs"/>
          <w:rtl/>
          <w:lang w:bidi="fa-IR"/>
        </w:rPr>
        <w:t>ی</w:t>
      </w:r>
      <w:r w:rsidRPr="00B211B0">
        <w:rPr>
          <w:rtl/>
          <w:lang w:bidi="fa-IR"/>
        </w:rPr>
        <w:t xml:space="preserve"> و ارتقا</w:t>
      </w:r>
      <w:r w:rsidRPr="00B211B0">
        <w:rPr>
          <w:rFonts w:hint="cs"/>
          <w:rtl/>
          <w:lang w:bidi="fa-IR"/>
        </w:rPr>
        <w:t>ی</w:t>
      </w:r>
      <w:r w:rsidRPr="00B211B0">
        <w:rPr>
          <w:rtl/>
          <w:lang w:bidi="fa-IR"/>
        </w:rPr>
        <w:t xml:space="preserve"> نسب</w:t>
      </w:r>
      <w:r w:rsidRPr="00B211B0">
        <w:rPr>
          <w:rFonts w:hint="cs"/>
          <w:rtl/>
          <w:lang w:bidi="fa-IR"/>
        </w:rPr>
        <w:t>ی</w:t>
      </w:r>
      <w:r w:rsidRPr="00B211B0">
        <w:rPr>
          <w:rtl/>
          <w:lang w:bidi="fa-IR"/>
        </w:rPr>
        <w:t xml:space="preserve"> سطح درآمد سرانه در تمام</w:t>
      </w:r>
      <w:r w:rsidRPr="00B211B0">
        <w:rPr>
          <w:rFonts w:hint="cs"/>
          <w:rtl/>
          <w:lang w:bidi="fa-IR"/>
        </w:rPr>
        <w:t>ی</w:t>
      </w:r>
      <w:r w:rsidRPr="00B211B0">
        <w:rPr>
          <w:rtl/>
          <w:lang w:bidi="fa-IR"/>
        </w:rPr>
        <w:t xml:space="preserve"> مناطق کشور اس</w:t>
      </w:r>
      <w:r w:rsidRPr="00B211B0">
        <w:rPr>
          <w:rFonts w:hint="eastAsia"/>
          <w:rtl/>
          <w:lang w:bidi="fa-IR"/>
        </w:rPr>
        <w:t>ت</w:t>
      </w:r>
      <w:r w:rsidRPr="00B211B0">
        <w:rPr>
          <w:rtl/>
          <w:lang w:bidi="fa-IR"/>
        </w:rPr>
        <w:t>. در ا</w:t>
      </w:r>
      <w:r w:rsidRPr="00B211B0">
        <w:rPr>
          <w:rFonts w:hint="cs"/>
          <w:rtl/>
          <w:lang w:bidi="fa-IR"/>
        </w:rPr>
        <w:t>ی</w:t>
      </w:r>
      <w:r w:rsidRPr="00B211B0">
        <w:rPr>
          <w:rFonts w:hint="eastAsia"/>
          <w:rtl/>
          <w:lang w:bidi="fa-IR"/>
        </w:rPr>
        <w:t>ن</w:t>
      </w:r>
      <w:r w:rsidRPr="00B211B0">
        <w:rPr>
          <w:rtl/>
          <w:lang w:bidi="fa-IR"/>
        </w:rPr>
        <w:t xml:space="preserve"> سند، جامعه ا</w:t>
      </w:r>
      <w:r w:rsidRPr="00B211B0">
        <w:rPr>
          <w:rFonts w:hint="cs"/>
          <w:rtl/>
          <w:lang w:bidi="fa-IR"/>
        </w:rPr>
        <w:t>ی</w:t>
      </w:r>
      <w:r w:rsidRPr="00B211B0">
        <w:rPr>
          <w:rFonts w:hint="eastAsia"/>
          <w:rtl/>
          <w:lang w:bidi="fa-IR"/>
        </w:rPr>
        <w:t>ران</w:t>
      </w:r>
      <w:r w:rsidRPr="00B211B0">
        <w:rPr>
          <w:rFonts w:hint="cs"/>
          <w:rtl/>
          <w:lang w:bidi="fa-IR"/>
        </w:rPr>
        <w:t>ی</w:t>
      </w:r>
      <w:r w:rsidRPr="00B211B0">
        <w:rPr>
          <w:rtl/>
          <w:lang w:bidi="fa-IR"/>
        </w:rPr>
        <w:t xml:space="preserve"> در افق چشم‌انداز با</w:t>
      </w:r>
      <w:r w:rsidRPr="00B211B0">
        <w:rPr>
          <w:rFonts w:hint="cs"/>
          <w:rtl/>
          <w:lang w:bidi="fa-IR"/>
        </w:rPr>
        <w:t>ی</w:t>
      </w:r>
      <w:r w:rsidRPr="00B211B0">
        <w:rPr>
          <w:rFonts w:hint="eastAsia"/>
          <w:rtl/>
          <w:lang w:bidi="fa-IR"/>
        </w:rPr>
        <w:t>د</w:t>
      </w:r>
      <w:r w:rsidRPr="00B211B0">
        <w:rPr>
          <w:rtl/>
          <w:lang w:bidi="fa-IR"/>
        </w:rPr>
        <w:t xml:space="preserve"> توسعه‌</w:t>
      </w:r>
      <w:r w:rsidRPr="00B211B0">
        <w:rPr>
          <w:rFonts w:hint="cs"/>
          <w:rtl/>
          <w:lang w:bidi="fa-IR"/>
        </w:rPr>
        <w:t>ی</w:t>
      </w:r>
      <w:r w:rsidRPr="00B211B0">
        <w:rPr>
          <w:rFonts w:hint="eastAsia"/>
          <w:rtl/>
          <w:lang w:bidi="fa-IR"/>
        </w:rPr>
        <w:t>افته</w:t>
      </w:r>
      <w:r w:rsidRPr="00B211B0">
        <w:rPr>
          <w:rtl/>
          <w:lang w:bidi="fa-IR"/>
        </w:rPr>
        <w:t xml:space="preserve"> و متناسب با مقتض</w:t>
      </w:r>
      <w:r w:rsidRPr="00B211B0">
        <w:rPr>
          <w:rFonts w:hint="cs"/>
          <w:rtl/>
          <w:lang w:bidi="fa-IR"/>
        </w:rPr>
        <w:t>ی</w:t>
      </w:r>
      <w:r w:rsidRPr="00B211B0">
        <w:rPr>
          <w:rFonts w:hint="eastAsia"/>
          <w:rtl/>
          <w:lang w:bidi="fa-IR"/>
        </w:rPr>
        <w:t>ات</w:t>
      </w:r>
      <w:r w:rsidRPr="00B211B0">
        <w:rPr>
          <w:rtl/>
          <w:lang w:bidi="fa-IR"/>
        </w:rPr>
        <w:t xml:space="preserve"> جغراف</w:t>
      </w:r>
      <w:r w:rsidRPr="00B211B0">
        <w:rPr>
          <w:rFonts w:hint="cs"/>
          <w:rtl/>
          <w:lang w:bidi="fa-IR"/>
        </w:rPr>
        <w:t>ی</w:t>
      </w:r>
      <w:r w:rsidRPr="00B211B0">
        <w:rPr>
          <w:rFonts w:hint="eastAsia"/>
          <w:rtl/>
          <w:lang w:bidi="fa-IR"/>
        </w:rPr>
        <w:t>ا</w:t>
      </w:r>
      <w:r w:rsidRPr="00B211B0">
        <w:rPr>
          <w:rFonts w:hint="cs"/>
          <w:rtl/>
          <w:lang w:bidi="fa-IR"/>
        </w:rPr>
        <w:t>یی</w:t>
      </w:r>
      <w:r w:rsidRPr="00B211B0">
        <w:rPr>
          <w:rtl/>
          <w:lang w:bidi="fa-IR"/>
        </w:rPr>
        <w:t xml:space="preserve"> و تار</w:t>
      </w:r>
      <w:r w:rsidRPr="00B211B0">
        <w:rPr>
          <w:rFonts w:hint="cs"/>
          <w:rtl/>
          <w:lang w:bidi="fa-IR"/>
        </w:rPr>
        <w:t>ی</w:t>
      </w:r>
      <w:r w:rsidRPr="00B211B0">
        <w:rPr>
          <w:rFonts w:hint="eastAsia"/>
          <w:rtl/>
          <w:lang w:bidi="fa-IR"/>
        </w:rPr>
        <w:t>خ</w:t>
      </w:r>
      <w:r w:rsidRPr="00B211B0">
        <w:rPr>
          <w:rFonts w:hint="cs"/>
          <w:rtl/>
          <w:lang w:bidi="fa-IR"/>
        </w:rPr>
        <w:t>ی</w:t>
      </w:r>
      <w:r w:rsidRPr="00B211B0">
        <w:rPr>
          <w:rtl/>
          <w:lang w:bidi="fa-IR"/>
        </w:rPr>
        <w:t xml:space="preserve"> خود باشد.</w:t>
      </w:r>
      <w:r>
        <w:rPr>
          <w:rStyle w:val="FootnoteReference"/>
          <w:rtl/>
          <w:lang w:bidi="fa-IR"/>
        </w:rPr>
        <w:footnoteReference w:id="78"/>
      </w:r>
    </w:p>
    <w:p w14:paraId="618CAC47" w14:textId="73547969" w:rsidR="00FF42B6" w:rsidRDefault="00FF42B6" w:rsidP="00813301">
      <w:pPr>
        <w:spacing w:line="276" w:lineRule="auto"/>
        <w:ind w:left="850"/>
        <w:jc w:val="both"/>
        <w:rPr>
          <w:rtl/>
          <w:lang w:bidi="fa-IR"/>
        </w:rPr>
      </w:pPr>
      <w:r w:rsidRPr="00B211B0">
        <w:rPr>
          <w:rtl/>
          <w:lang w:bidi="fa-IR"/>
        </w:rPr>
        <w:t>ب</w:t>
      </w:r>
      <w:r w:rsidRPr="00B211B0">
        <w:rPr>
          <w:rFonts w:hint="cs"/>
          <w:rtl/>
          <w:lang w:bidi="fa-IR"/>
        </w:rPr>
        <w:t>ی</w:t>
      </w:r>
      <w:r w:rsidRPr="00B211B0">
        <w:rPr>
          <w:rFonts w:hint="eastAsia"/>
          <w:rtl/>
          <w:lang w:bidi="fa-IR"/>
        </w:rPr>
        <w:t>ان</w:t>
      </w:r>
      <w:r w:rsidRPr="00B211B0">
        <w:rPr>
          <w:rFonts w:hint="cs"/>
          <w:rtl/>
          <w:lang w:bidi="fa-IR"/>
        </w:rPr>
        <w:t>ی</w:t>
      </w:r>
      <w:r w:rsidRPr="00B211B0">
        <w:rPr>
          <w:rFonts w:hint="eastAsia"/>
          <w:rtl/>
          <w:lang w:bidi="fa-IR"/>
        </w:rPr>
        <w:t>ه</w:t>
      </w:r>
      <w:r w:rsidRPr="00B211B0">
        <w:rPr>
          <w:rtl/>
          <w:lang w:bidi="fa-IR"/>
        </w:rPr>
        <w:t xml:space="preserve"> گام دوم انقلاب اسلام</w:t>
      </w:r>
      <w:r w:rsidRPr="00B211B0">
        <w:rPr>
          <w:rFonts w:hint="cs"/>
          <w:rtl/>
          <w:lang w:bidi="fa-IR"/>
        </w:rPr>
        <w:t>ی</w:t>
      </w:r>
      <w:r w:rsidRPr="00B211B0">
        <w:rPr>
          <w:rtl/>
          <w:lang w:bidi="fa-IR"/>
        </w:rPr>
        <w:t xml:space="preserve"> بر نقش محور</w:t>
      </w:r>
      <w:r w:rsidRPr="00B211B0">
        <w:rPr>
          <w:rFonts w:hint="cs"/>
          <w:rtl/>
          <w:lang w:bidi="fa-IR"/>
        </w:rPr>
        <w:t>ی</w:t>
      </w:r>
      <w:r w:rsidRPr="00B211B0">
        <w:rPr>
          <w:rtl/>
          <w:lang w:bidi="fa-IR"/>
        </w:rPr>
        <w:t xml:space="preserve"> حلقه‌ها</w:t>
      </w:r>
      <w:r w:rsidRPr="00B211B0">
        <w:rPr>
          <w:rFonts w:hint="cs"/>
          <w:rtl/>
          <w:lang w:bidi="fa-IR"/>
        </w:rPr>
        <w:t>ی</w:t>
      </w:r>
      <w:r w:rsidRPr="00B211B0">
        <w:rPr>
          <w:rtl/>
          <w:lang w:bidi="fa-IR"/>
        </w:rPr>
        <w:t xml:space="preserve"> م</w:t>
      </w:r>
      <w:r w:rsidRPr="00B211B0">
        <w:rPr>
          <w:rFonts w:hint="cs"/>
          <w:rtl/>
          <w:lang w:bidi="fa-IR"/>
        </w:rPr>
        <w:t>ی</w:t>
      </w:r>
      <w:r w:rsidRPr="00B211B0">
        <w:rPr>
          <w:rFonts w:hint="eastAsia"/>
          <w:rtl/>
          <w:lang w:bidi="fa-IR"/>
        </w:rPr>
        <w:t>ان</w:t>
      </w:r>
      <w:r w:rsidRPr="00B211B0">
        <w:rPr>
          <w:rFonts w:hint="cs"/>
          <w:rtl/>
          <w:lang w:bidi="fa-IR"/>
        </w:rPr>
        <w:t>ی</w:t>
      </w:r>
      <w:r w:rsidRPr="00B211B0">
        <w:rPr>
          <w:rtl/>
          <w:lang w:bidi="fa-IR"/>
        </w:rPr>
        <w:t xml:space="preserve"> </w:t>
      </w:r>
      <w:r w:rsidRPr="00B211B0">
        <w:rPr>
          <w:rFonts w:hint="cs"/>
          <w:rtl/>
          <w:lang w:bidi="fa-IR"/>
        </w:rPr>
        <w:t>ی</w:t>
      </w:r>
      <w:r w:rsidRPr="00B211B0">
        <w:rPr>
          <w:rFonts w:hint="eastAsia"/>
          <w:rtl/>
          <w:lang w:bidi="fa-IR"/>
        </w:rPr>
        <w:t>ا</w:t>
      </w:r>
      <w:r w:rsidRPr="00B211B0">
        <w:rPr>
          <w:rtl/>
          <w:lang w:bidi="fa-IR"/>
        </w:rPr>
        <w:t xml:space="preserve"> شبکه‌ها</w:t>
      </w:r>
      <w:r w:rsidRPr="00B211B0">
        <w:rPr>
          <w:rFonts w:hint="cs"/>
          <w:rtl/>
          <w:lang w:bidi="fa-IR"/>
        </w:rPr>
        <w:t>ی</w:t>
      </w:r>
      <w:r w:rsidRPr="00B211B0">
        <w:rPr>
          <w:rtl/>
          <w:lang w:bidi="fa-IR"/>
        </w:rPr>
        <w:t xml:space="preserve"> واسط مردم</w:t>
      </w:r>
      <w:r w:rsidRPr="00B211B0">
        <w:rPr>
          <w:rFonts w:hint="cs"/>
          <w:rtl/>
          <w:lang w:bidi="fa-IR"/>
        </w:rPr>
        <w:t>ی</w:t>
      </w:r>
      <w:r w:rsidRPr="00B211B0">
        <w:rPr>
          <w:rtl/>
          <w:lang w:bidi="fa-IR"/>
        </w:rPr>
        <w:t xml:space="preserve"> در مس</w:t>
      </w:r>
      <w:r w:rsidRPr="00B211B0">
        <w:rPr>
          <w:rFonts w:hint="cs"/>
          <w:rtl/>
          <w:lang w:bidi="fa-IR"/>
        </w:rPr>
        <w:t>ی</w:t>
      </w:r>
      <w:r w:rsidRPr="00B211B0">
        <w:rPr>
          <w:rFonts w:hint="eastAsia"/>
          <w:rtl/>
          <w:lang w:bidi="fa-IR"/>
        </w:rPr>
        <w:t>ر</w:t>
      </w:r>
      <w:r w:rsidRPr="00B211B0">
        <w:rPr>
          <w:rtl/>
          <w:lang w:bidi="fa-IR"/>
        </w:rPr>
        <w:t xml:space="preserve"> پ</w:t>
      </w:r>
      <w:r w:rsidRPr="00B211B0">
        <w:rPr>
          <w:rFonts w:hint="cs"/>
          <w:rtl/>
          <w:lang w:bidi="fa-IR"/>
        </w:rPr>
        <w:t>ی</w:t>
      </w:r>
      <w:r w:rsidRPr="00B211B0">
        <w:rPr>
          <w:rFonts w:hint="eastAsia"/>
          <w:rtl/>
          <w:lang w:bidi="fa-IR"/>
        </w:rPr>
        <w:t>شرفت</w:t>
      </w:r>
      <w:r w:rsidRPr="00B211B0">
        <w:rPr>
          <w:rtl/>
          <w:lang w:bidi="fa-IR"/>
        </w:rPr>
        <w:t xml:space="preserve"> همه جانبه تاک</w:t>
      </w:r>
      <w:r w:rsidRPr="00B211B0">
        <w:rPr>
          <w:rFonts w:hint="cs"/>
          <w:rtl/>
          <w:lang w:bidi="fa-IR"/>
        </w:rPr>
        <w:t>ی</w:t>
      </w:r>
      <w:r w:rsidRPr="00B211B0">
        <w:rPr>
          <w:rFonts w:hint="eastAsia"/>
          <w:rtl/>
          <w:lang w:bidi="fa-IR"/>
        </w:rPr>
        <w:t>د</w:t>
      </w:r>
      <w:r w:rsidRPr="00B211B0">
        <w:rPr>
          <w:rtl/>
          <w:lang w:bidi="fa-IR"/>
        </w:rPr>
        <w:t xml:space="preserve"> م</w:t>
      </w:r>
      <w:r w:rsidRPr="00B211B0">
        <w:rPr>
          <w:rFonts w:hint="cs"/>
          <w:rtl/>
          <w:lang w:bidi="fa-IR"/>
        </w:rPr>
        <w:t>ی‌</w:t>
      </w:r>
      <w:r w:rsidRPr="00B211B0">
        <w:rPr>
          <w:rFonts w:hint="eastAsia"/>
          <w:rtl/>
          <w:lang w:bidi="fa-IR"/>
        </w:rPr>
        <w:t>ورزد</w:t>
      </w:r>
      <w:r w:rsidRPr="00B211B0">
        <w:rPr>
          <w:rtl/>
          <w:lang w:bidi="fa-IR"/>
        </w:rPr>
        <w:t>. ا</w:t>
      </w:r>
      <w:r w:rsidRPr="00B211B0">
        <w:rPr>
          <w:rFonts w:hint="cs"/>
          <w:rtl/>
          <w:lang w:bidi="fa-IR"/>
        </w:rPr>
        <w:t>ی</w:t>
      </w:r>
      <w:r w:rsidRPr="00B211B0">
        <w:rPr>
          <w:rFonts w:hint="eastAsia"/>
          <w:rtl/>
          <w:lang w:bidi="fa-IR"/>
        </w:rPr>
        <w:t>ن</w:t>
      </w:r>
      <w:r w:rsidRPr="00B211B0">
        <w:rPr>
          <w:rtl/>
          <w:lang w:bidi="fa-IR"/>
        </w:rPr>
        <w:t xml:space="preserve"> حلقه‌ها با ا</w:t>
      </w:r>
      <w:r w:rsidRPr="00B211B0">
        <w:rPr>
          <w:rFonts w:hint="cs"/>
          <w:rtl/>
          <w:lang w:bidi="fa-IR"/>
        </w:rPr>
        <w:t>ی</w:t>
      </w:r>
      <w:r w:rsidRPr="00B211B0">
        <w:rPr>
          <w:rFonts w:hint="eastAsia"/>
          <w:rtl/>
          <w:lang w:bidi="fa-IR"/>
        </w:rPr>
        <w:t>فا</w:t>
      </w:r>
      <w:r w:rsidRPr="00B211B0">
        <w:rPr>
          <w:rFonts w:hint="cs"/>
          <w:rtl/>
          <w:lang w:bidi="fa-IR"/>
        </w:rPr>
        <w:t>ی</w:t>
      </w:r>
      <w:r w:rsidRPr="00B211B0">
        <w:rPr>
          <w:rtl/>
          <w:lang w:bidi="fa-IR"/>
        </w:rPr>
        <w:t xml:space="preserve"> نقش تسه</w:t>
      </w:r>
      <w:r w:rsidRPr="00B211B0">
        <w:rPr>
          <w:rFonts w:hint="cs"/>
          <w:rtl/>
          <w:lang w:bidi="fa-IR"/>
        </w:rPr>
        <w:t>ی</w:t>
      </w:r>
      <w:r w:rsidRPr="00B211B0">
        <w:rPr>
          <w:rFonts w:hint="eastAsia"/>
          <w:rtl/>
          <w:lang w:bidi="fa-IR"/>
        </w:rPr>
        <w:t>ل‌گر</w:t>
      </w:r>
      <w:r w:rsidRPr="00B211B0">
        <w:rPr>
          <w:rtl/>
          <w:lang w:bidi="fa-IR"/>
        </w:rPr>
        <w:t xml:space="preserve"> م</w:t>
      </w:r>
      <w:r w:rsidRPr="00B211B0">
        <w:rPr>
          <w:rFonts w:hint="cs"/>
          <w:rtl/>
          <w:lang w:bidi="fa-IR"/>
        </w:rPr>
        <w:t>ی</w:t>
      </w:r>
      <w:r w:rsidRPr="00B211B0">
        <w:rPr>
          <w:rFonts w:hint="eastAsia"/>
          <w:rtl/>
          <w:lang w:bidi="fa-IR"/>
        </w:rPr>
        <w:t>ان</w:t>
      </w:r>
      <w:r w:rsidRPr="00B211B0">
        <w:rPr>
          <w:rtl/>
          <w:lang w:bidi="fa-IR"/>
        </w:rPr>
        <w:t xml:space="preserve"> حاکم</w:t>
      </w:r>
      <w:r w:rsidRPr="00B211B0">
        <w:rPr>
          <w:rFonts w:hint="cs"/>
          <w:rtl/>
          <w:lang w:bidi="fa-IR"/>
        </w:rPr>
        <w:t>ی</w:t>
      </w:r>
      <w:r w:rsidRPr="00B211B0">
        <w:rPr>
          <w:rFonts w:hint="eastAsia"/>
          <w:rtl/>
          <w:lang w:bidi="fa-IR"/>
        </w:rPr>
        <w:t>ت</w:t>
      </w:r>
      <w:r w:rsidRPr="00B211B0">
        <w:rPr>
          <w:rtl/>
          <w:lang w:bidi="fa-IR"/>
        </w:rPr>
        <w:t xml:space="preserve"> و جامعه، بستر را برا</w:t>
      </w:r>
      <w:r w:rsidRPr="00B211B0">
        <w:rPr>
          <w:rFonts w:hint="cs"/>
          <w:rtl/>
          <w:lang w:bidi="fa-IR"/>
        </w:rPr>
        <w:t>ی</w:t>
      </w:r>
      <w:r w:rsidRPr="00B211B0">
        <w:rPr>
          <w:rtl/>
          <w:lang w:bidi="fa-IR"/>
        </w:rPr>
        <w:t xml:space="preserve"> اجتماع</w:t>
      </w:r>
      <w:r w:rsidRPr="00B211B0">
        <w:rPr>
          <w:rFonts w:hint="cs"/>
          <w:rtl/>
          <w:lang w:bidi="fa-IR"/>
        </w:rPr>
        <w:t>ی‌</w:t>
      </w:r>
      <w:r w:rsidRPr="00B211B0">
        <w:rPr>
          <w:rFonts w:hint="eastAsia"/>
          <w:rtl/>
          <w:lang w:bidi="fa-IR"/>
        </w:rPr>
        <w:t>ساز</w:t>
      </w:r>
      <w:r w:rsidRPr="00B211B0">
        <w:rPr>
          <w:rFonts w:hint="cs"/>
          <w:rtl/>
          <w:lang w:bidi="fa-IR"/>
        </w:rPr>
        <w:t>ی</w:t>
      </w:r>
      <w:r w:rsidRPr="00B211B0">
        <w:rPr>
          <w:rtl/>
          <w:lang w:bidi="fa-IR"/>
        </w:rPr>
        <w:t xml:space="preserve"> حکمران</w:t>
      </w:r>
      <w:r w:rsidRPr="00B211B0">
        <w:rPr>
          <w:rFonts w:hint="cs"/>
          <w:rtl/>
          <w:lang w:bidi="fa-IR"/>
        </w:rPr>
        <w:t>ی</w:t>
      </w:r>
      <w:r w:rsidRPr="00B211B0">
        <w:rPr>
          <w:rtl/>
          <w:lang w:bidi="fa-IR"/>
        </w:rPr>
        <w:t xml:space="preserve"> و توانمندساز</w:t>
      </w:r>
      <w:r w:rsidRPr="00B211B0">
        <w:rPr>
          <w:rFonts w:hint="cs"/>
          <w:rtl/>
          <w:lang w:bidi="fa-IR"/>
        </w:rPr>
        <w:t>ی</w:t>
      </w:r>
      <w:r w:rsidRPr="00B211B0">
        <w:rPr>
          <w:rtl/>
          <w:lang w:bidi="fa-IR"/>
        </w:rPr>
        <w:t xml:space="preserve"> محلات فراهم م</w:t>
      </w:r>
      <w:r w:rsidRPr="00B211B0">
        <w:rPr>
          <w:rFonts w:hint="cs"/>
          <w:rtl/>
          <w:lang w:bidi="fa-IR"/>
        </w:rPr>
        <w:t>ی‌</w:t>
      </w:r>
      <w:r w:rsidRPr="00B211B0">
        <w:rPr>
          <w:rFonts w:hint="eastAsia"/>
          <w:rtl/>
          <w:lang w:bidi="fa-IR"/>
        </w:rPr>
        <w:t>آورند</w:t>
      </w:r>
      <w:r w:rsidRPr="00B211B0">
        <w:rPr>
          <w:rtl/>
          <w:lang w:bidi="fa-IR"/>
        </w:rPr>
        <w:t>. مشارکت فعال ا</w:t>
      </w:r>
      <w:r w:rsidRPr="00B211B0">
        <w:rPr>
          <w:rFonts w:hint="cs"/>
          <w:rtl/>
          <w:lang w:bidi="fa-IR"/>
        </w:rPr>
        <w:t>ی</w:t>
      </w:r>
      <w:r w:rsidRPr="00B211B0">
        <w:rPr>
          <w:rFonts w:hint="eastAsia"/>
          <w:rtl/>
          <w:lang w:bidi="fa-IR"/>
        </w:rPr>
        <w:t>ن</w:t>
      </w:r>
      <w:r w:rsidRPr="00B211B0">
        <w:rPr>
          <w:rtl/>
          <w:lang w:bidi="fa-IR"/>
        </w:rPr>
        <w:t xml:space="preserve"> نهادها</w:t>
      </w:r>
      <w:r w:rsidRPr="00B211B0">
        <w:rPr>
          <w:rFonts w:hint="cs"/>
          <w:rtl/>
          <w:lang w:bidi="fa-IR"/>
        </w:rPr>
        <w:t>ی</w:t>
      </w:r>
      <w:r w:rsidRPr="00B211B0">
        <w:rPr>
          <w:rtl/>
          <w:lang w:bidi="fa-IR"/>
        </w:rPr>
        <w:t xml:space="preserve"> مردم</w:t>
      </w:r>
      <w:r w:rsidRPr="00B211B0">
        <w:rPr>
          <w:rFonts w:hint="cs"/>
          <w:rtl/>
          <w:lang w:bidi="fa-IR"/>
        </w:rPr>
        <w:t>ی</w:t>
      </w:r>
      <w:r w:rsidRPr="00B211B0">
        <w:rPr>
          <w:rFonts w:hint="eastAsia"/>
          <w:rtl/>
          <w:lang w:bidi="fa-IR"/>
        </w:rPr>
        <w:t>،</w:t>
      </w:r>
      <w:r w:rsidRPr="00B211B0">
        <w:rPr>
          <w:rtl/>
          <w:lang w:bidi="fa-IR"/>
        </w:rPr>
        <w:t xml:space="preserve"> پلتفرم</w:t>
      </w:r>
      <w:r w:rsidRPr="00B211B0">
        <w:rPr>
          <w:rFonts w:hint="cs"/>
          <w:rtl/>
          <w:lang w:bidi="fa-IR"/>
        </w:rPr>
        <w:t>ی</w:t>
      </w:r>
      <w:r w:rsidRPr="00B211B0">
        <w:rPr>
          <w:rtl/>
          <w:lang w:bidi="fa-IR"/>
        </w:rPr>
        <w:t xml:space="preserve"> پو</w:t>
      </w:r>
      <w:r w:rsidRPr="00B211B0">
        <w:rPr>
          <w:rFonts w:hint="cs"/>
          <w:rtl/>
          <w:lang w:bidi="fa-IR"/>
        </w:rPr>
        <w:t>ی</w:t>
      </w:r>
      <w:r w:rsidRPr="00B211B0">
        <w:rPr>
          <w:rFonts w:hint="eastAsia"/>
          <w:rtl/>
          <w:lang w:bidi="fa-IR"/>
        </w:rPr>
        <w:t>ا</w:t>
      </w:r>
      <w:r w:rsidRPr="00B211B0">
        <w:rPr>
          <w:rtl/>
          <w:lang w:bidi="fa-IR"/>
        </w:rPr>
        <w:t xml:space="preserve"> برا</w:t>
      </w:r>
      <w:r w:rsidRPr="00B211B0">
        <w:rPr>
          <w:rFonts w:hint="cs"/>
          <w:rtl/>
          <w:lang w:bidi="fa-IR"/>
        </w:rPr>
        <w:t>ی</w:t>
      </w:r>
      <w:r w:rsidRPr="00B211B0">
        <w:rPr>
          <w:rtl/>
          <w:lang w:bidi="fa-IR"/>
        </w:rPr>
        <w:t xml:space="preserve"> مقابله با چالش‌ها</w:t>
      </w:r>
      <w:r w:rsidRPr="00B211B0">
        <w:rPr>
          <w:rFonts w:hint="cs"/>
          <w:rtl/>
          <w:lang w:bidi="fa-IR"/>
        </w:rPr>
        <w:t>ی</w:t>
      </w:r>
      <w:r w:rsidRPr="00B211B0">
        <w:rPr>
          <w:rtl/>
          <w:lang w:bidi="fa-IR"/>
        </w:rPr>
        <w:t xml:space="preserve"> توسعه نامتوازن و کاهش فقر شهر</w:t>
      </w:r>
      <w:r w:rsidRPr="00B211B0">
        <w:rPr>
          <w:rFonts w:hint="cs"/>
          <w:rtl/>
          <w:lang w:bidi="fa-IR"/>
        </w:rPr>
        <w:t>ی</w:t>
      </w:r>
      <w:r w:rsidRPr="00B211B0">
        <w:rPr>
          <w:rtl/>
          <w:lang w:bidi="fa-IR"/>
        </w:rPr>
        <w:t xml:space="preserve"> ا</w:t>
      </w:r>
      <w:r w:rsidRPr="00B211B0">
        <w:rPr>
          <w:rFonts w:hint="cs"/>
          <w:rtl/>
          <w:lang w:bidi="fa-IR"/>
        </w:rPr>
        <w:t>ی</w:t>
      </w:r>
      <w:r w:rsidRPr="00B211B0">
        <w:rPr>
          <w:rFonts w:hint="eastAsia"/>
          <w:rtl/>
          <w:lang w:bidi="fa-IR"/>
        </w:rPr>
        <w:t>جاد</w:t>
      </w:r>
      <w:r w:rsidRPr="00B211B0">
        <w:rPr>
          <w:rtl/>
          <w:lang w:bidi="fa-IR"/>
        </w:rPr>
        <w:t xml:space="preserve"> م</w:t>
      </w:r>
      <w:r w:rsidRPr="00B211B0">
        <w:rPr>
          <w:rFonts w:hint="cs"/>
          <w:rtl/>
          <w:lang w:bidi="fa-IR"/>
        </w:rPr>
        <w:t>ی‌</w:t>
      </w:r>
      <w:r w:rsidRPr="00B211B0">
        <w:rPr>
          <w:rFonts w:hint="eastAsia"/>
          <w:rtl/>
          <w:lang w:bidi="fa-IR"/>
        </w:rPr>
        <w:t>کند</w:t>
      </w:r>
      <w:r w:rsidRPr="00B211B0">
        <w:rPr>
          <w:rtl/>
          <w:lang w:bidi="fa-IR"/>
        </w:rPr>
        <w:t>.</w:t>
      </w:r>
      <w:r>
        <w:rPr>
          <w:rStyle w:val="FootnoteReference"/>
          <w:rtl/>
          <w:lang w:bidi="fa-IR"/>
        </w:rPr>
        <w:footnoteReference w:id="79"/>
      </w:r>
    </w:p>
    <w:p w14:paraId="6CBA0445" w14:textId="6599C903" w:rsidR="00FF42B6" w:rsidRDefault="00FF42B6" w:rsidP="00813301">
      <w:pPr>
        <w:spacing w:line="276" w:lineRule="auto"/>
        <w:ind w:left="850"/>
        <w:jc w:val="both"/>
        <w:rPr>
          <w:rtl/>
          <w:lang w:bidi="fa-IR"/>
        </w:rPr>
      </w:pPr>
      <w:r w:rsidRPr="00B211B0">
        <w:rPr>
          <w:rtl/>
          <w:lang w:bidi="fa-IR"/>
        </w:rPr>
        <w:t>عدالت فضا</w:t>
      </w:r>
      <w:r w:rsidRPr="00B211B0">
        <w:rPr>
          <w:rFonts w:hint="cs"/>
          <w:rtl/>
          <w:lang w:bidi="fa-IR"/>
        </w:rPr>
        <w:t>یی</w:t>
      </w:r>
      <w:r w:rsidRPr="00B211B0">
        <w:rPr>
          <w:rtl/>
          <w:lang w:bidi="fa-IR"/>
        </w:rPr>
        <w:t xml:space="preserve"> که رکن بن</w:t>
      </w:r>
      <w:r w:rsidRPr="00B211B0">
        <w:rPr>
          <w:rFonts w:hint="cs"/>
          <w:rtl/>
          <w:lang w:bidi="fa-IR"/>
        </w:rPr>
        <w:t>ی</w:t>
      </w:r>
      <w:r w:rsidRPr="00B211B0">
        <w:rPr>
          <w:rFonts w:hint="eastAsia"/>
          <w:rtl/>
          <w:lang w:bidi="fa-IR"/>
        </w:rPr>
        <w:t>اد</w:t>
      </w:r>
      <w:r w:rsidRPr="00B211B0">
        <w:rPr>
          <w:rFonts w:hint="cs"/>
          <w:rtl/>
          <w:lang w:bidi="fa-IR"/>
        </w:rPr>
        <w:t>ی</w:t>
      </w:r>
      <w:r w:rsidRPr="00B211B0">
        <w:rPr>
          <w:rFonts w:hint="eastAsia"/>
          <w:rtl/>
          <w:lang w:bidi="fa-IR"/>
        </w:rPr>
        <w:t>ن</w:t>
      </w:r>
      <w:r w:rsidRPr="00B211B0">
        <w:rPr>
          <w:rtl/>
          <w:lang w:bidi="fa-IR"/>
        </w:rPr>
        <w:t xml:space="preserve"> توسعه متوازن محسوب م</w:t>
      </w:r>
      <w:r w:rsidRPr="00B211B0">
        <w:rPr>
          <w:rFonts w:hint="cs"/>
          <w:rtl/>
          <w:lang w:bidi="fa-IR"/>
        </w:rPr>
        <w:t>ی‌</w:t>
      </w:r>
      <w:r w:rsidRPr="00B211B0">
        <w:rPr>
          <w:rFonts w:hint="eastAsia"/>
          <w:rtl/>
          <w:lang w:bidi="fa-IR"/>
        </w:rPr>
        <w:t>شود،</w:t>
      </w:r>
      <w:r w:rsidRPr="00B211B0">
        <w:rPr>
          <w:rtl/>
          <w:lang w:bidi="fa-IR"/>
        </w:rPr>
        <w:t xml:space="preserve"> به معنا</w:t>
      </w:r>
      <w:r w:rsidRPr="00B211B0">
        <w:rPr>
          <w:rFonts w:hint="cs"/>
          <w:rtl/>
          <w:lang w:bidi="fa-IR"/>
        </w:rPr>
        <w:t>ی</w:t>
      </w:r>
      <w:r w:rsidRPr="00B211B0">
        <w:rPr>
          <w:rtl/>
          <w:lang w:bidi="fa-IR"/>
        </w:rPr>
        <w:t xml:space="preserve"> توز</w:t>
      </w:r>
      <w:r w:rsidRPr="00B211B0">
        <w:rPr>
          <w:rFonts w:hint="cs"/>
          <w:rtl/>
          <w:lang w:bidi="fa-IR"/>
        </w:rPr>
        <w:t>ی</w:t>
      </w:r>
      <w:r w:rsidRPr="00B211B0">
        <w:rPr>
          <w:rFonts w:hint="eastAsia"/>
          <w:rtl/>
          <w:lang w:bidi="fa-IR"/>
        </w:rPr>
        <w:t>ع</w:t>
      </w:r>
      <w:r w:rsidRPr="00B211B0">
        <w:rPr>
          <w:rtl/>
          <w:lang w:bidi="fa-IR"/>
        </w:rPr>
        <w:t xml:space="preserve"> منصفانه منابع، فرصت‌ها و پاداش‌ها در </w:t>
      </w:r>
      <w:r w:rsidRPr="00B211B0">
        <w:rPr>
          <w:rFonts w:hint="cs"/>
          <w:rtl/>
          <w:lang w:bidi="fa-IR"/>
        </w:rPr>
        <w:t>ی</w:t>
      </w:r>
      <w:r w:rsidRPr="00B211B0">
        <w:rPr>
          <w:rFonts w:hint="eastAsia"/>
          <w:rtl/>
          <w:lang w:bidi="fa-IR"/>
        </w:rPr>
        <w:t>ک</w:t>
      </w:r>
      <w:r w:rsidRPr="00B211B0">
        <w:rPr>
          <w:rtl/>
          <w:lang w:bidi="fa-IR"/>
        </w:rPr>
        <w:t xml:space="preserve"> قلمرو خاص است. ا</w:t>
      </w:r>
      <w:r w:rsidRPr="00B211B0">
        <w:rPr>
          <w:rFonts w:hint="cs"/>
          <w:rtl/>
          <w:lang w:bidi="fa-IR"/>
        </w:rPr>
        <w:t>ی</w:t>
      </w:r>
      <w:r w:rsidRPr="00B211B0">
        <w:rPr>
          <w:rFonts w:hint="eastAsia"/>
          <w:rtl/>
          <w:lang w:bidi="fa-IR"/>
        </w:rPr>
        <w:t>ن</w:t>
      </w:r>
      <w:r w:rsidRPr="00B211B0">
        <w:rPr>
          <w:rtl/>
          <w:lang w:bidi="fa-IR"/>
        </w:rPr>
        <w:t xml:space="preserve"> مفهوم بر حذف تبع</w:t>
      </w:r>
      <w:r w:rsidRPr="00B211B0">
        <w:rPr>
          <w:rFonts w:hint="cs"/>
          <w:rtl/>
          <w:lang w:bidi="fa-IR"/>
        </w:rPr>
        <w:t>ی</w:t>
      </w:r>
      <w:r w:rsidRPr="00B211B0">
        <w:rPr>
          <w:rFonts w:hint="eastAsia"/>
          <w:rtl/>
          <w:lang w:bidi="fa-IR"/>
        </w:rPr>
        <w:t>ض</w:t>
      </w:r>
      <w:r w:rsidRPr="00B211B0">
        <w:rPr>
          <w:rtl/>
          <w:lang w:bidi="fa-IR"/>
        </w:rPr>
        <w:t xml:space="preserve"> و کاهش فقر از طر</w:t>
      </w:r>
      <w:r w:rsidRPr="00B211B0">
        <w:rPr>
          <w:rFonts w:hint="cs"/>
          <w:rtl/>
          <w:lang w:bidi="fa-IR"/>
        </w:rPr>
        <w:t>ی</w:t>
      </w:r>
      <w:r w:rsidRPr="00B211B0">
        <w:rPr>
          <w:rFonts w:hint="eastAsia"/>
          <w:rtl/>
          <w:lang w:bidi="fa-IR"/>
        </w:rPr>
        <w:t>ق</w:t>
      </w:r>
      <w:r w:rsidRPr="00B211B0">
        <w:rPr>
          <w:rtl/>
          <w:lang w:bidi="fa-IR"/>
        </w:rPr>
        <w:t xml:space="preserve"> دسترس</w:t>
      </w:r>
      <w:r w:rsidRPr="00B211B0">
        <w:rPr>
          <w:rFonts w:hint="cs"/>
          <w:rtl/>
          <w:lang w:bidi="fa-IR"/>
        </w:rPr>
        <w:t>ی</w:t>
      </w:r>
      <w:r w:rsidRPr="00B211B0">
        <w:rPr>
          <w:rtl/>
          <w:lang w:bidi="fa-IR"/>
        </w:rPr>
        <w:t xml:space="preserve"> برابر تمام</w:t>
      </w:r>
      <w:r w:rsidRPr="00B211B0">
        <w:rPr>
          <w:rFonts w:hint="cs"/>
          <w:rtl/>
          <w:lang w:bidi="fa-IR"/>
        </w:rPr>
        <w:t>ی</w:t>
      </w:r>
      <w:r w:rsidRPr="00B211B0">
        <w:rPr>
          <w:rtl/>
          <w:lang w:bidi="fa-IR"/>
        </w:rPr>
        <w:t xml:space="preserve"> شهروندان به تسه</w:t>
      </w:r>
      <w:r w:rsidRPr="00B211B0">
        <w:rPr>
          <w:rFonts w:hint="cs"/>
          <w:rtl/>
          <w:lang w:bidi="fa-IR"/>
        </w:rPr>
        <w:t>ی</w:t>
      </w:r>
      <w:r w:rsidRPr="00B211B0">
        <w:rPr>
          <w:rFonts w:hint="eastAsia"/>
          <w:rtl/>
          <w:lang w:bidi="fa-IR"/>
        </w:rPr>
        <w:t>لات</w:t>
      </w:r>
      <w:r w:rsidRPr="00B211B0">
        <w:rPr>
          <w:rtl/>
          <w:lang w:bidi="fa-IR"/>
        </w:rPr>
        <w:t xml:space="preserve"> و خدمات عموم</w:t>
      </w:r>
      <w:r w:rsidRPr="00B211B0">
        <w:rPr>
          <w:rFonts w:hint="cs"/>
          <w:rtl/>
          <w:lang w:bidi="fa-IR"/>
        </w:rPr>
        <w:t>ی</w:t>
      </w:r>
      <w:r w:rsidRPr="00B211B0">
        <w:rPr>
          <w:rtl/>
          <w:lang w:bidi="fa-IR"/>
        </w:rPr>
        <w:t xml:space="preserve"> تمرکز دارد. عدم توازن در تو</w:t>
      </w:r>
      <w:r w:rsidRPr="00B211B0">
        <w:rPr>
          <w:rFonts w:hint="eastAsia"/>
          <w:rtl/>
          <w:lang w:bidi="fa-IR"/>
        </w:rPr>
        <w:t>ز</w:t>
      </w:r>
      <w:r w:rsidRPr="00B211B0">
        <w:rPr>
          <w:rFonts w:hint="cs"/>
          <w:rtl/>
          <w:lang w:bidi="fa-IR"/>
        </w:rPr>
        <w:t>ی</w:t>
      </w:r>
      <w:r w:rsidRPr="00B211B0">
        <w:rPr>
          <w:rFonts w:hint="eastAsia"/>
          <w:rtl/>
          <w:lang w:bidi="fa-IR"/>
        </w:rPr>
        <w:t>ع</w:t>
      </w:r>
      <w:r w:rsidRPr="00B211B0">
        <w:rPr>
          <w:rtl/>
          <w:lang w:bidi="fa-IR"/>
        </w:rPr>
        <w:t xml:space="preserve"> ا</w:t>
      </w:r>
      <w:r w:rsidRPr="00B211B0">
        <w:rPr>
          <w:rFonts w:hint="cs"/>
          <w:rtl/>
          <w:lang w:bidi="fa-IR"/>
        </w:rPr>
        <w:t>ی</w:t>
      </w:r>
      <w:r w:rsidRPr="00B211B0">
        <w:rPr>
          <w:rFonts w:hint="eastAsia"/>
          <w:rtl/>
          <w:lang w:bidi="fa-IR"/>
        </w:rPr>
        <w:t>ن</w:t>
      </w:r>
      <w:r w:rsidRPr="00B211B0">
        <w:rPr>
          <w:rtl/>
          <w:lang w:bidi="fa-IR"/>
        </w:rPr>
        <w:t xml:space="preserve"> خدمات م</w:t>
      </w:r>
      <w:r w:rsidRPr="00B211B0">
        <w:rPr>
          <w:rFonts w:hint="cs"/>
          <w:rtl/>
          <w:lang w:bidi="fa-IR"/>
        </w:rPr>
        <w:t>ی‌</w:t>
      </w:r>
      <w:r w:rsidRPr="00B211B0">
        <w:rPr>
          <w:rFonts w:hint="eastAsia"/>
          <w:rtl/>
          <w:lang w:bidi="fa-IR"/>
        </w:rPr>
        <w:t>تواند</w:t>
      </w:r>
      <w:r w:rsidRPr="00B211B0">
        <w:rPr>
          <w:rtl/>
          <w:lang w:bidi="fa-IR"/>
        </w:rPr>
        <w:t xml:space="preserve"> منجر به اختلال در تعادل جمع</w:t>
      </w:r>
      <w:r w:rsidRPr="00B211B0">
        <w:rPr>
          <w:rFonts w:hint="cs"/>
          <w:rtl/>
          <w:lang w:bidi="fa-IR"/>
        </w:rPr>
        <w:t>ی</w:t>
      </w:r>
      <w:r w:rsidRPr="00B211B0">
        <w:rPr>
          <w:rFonts w:hint="eastAsia"/>
          <w:rtl/>
          <w:lang w:bidi="fa-IR"/>
        </w:rPr>
        <w:t>ت</w:t>
      </w:r>
      <w:r w:rsidRPr="00B211B0">
        <w:rPr>
          <w:rtl/>
          <w:lang w:bidi="fa-IR"/>
        </w:rPr>
        <w:t xml:space="preserve"> و شکل‌گ</w:t>
      </w:r>
      <w:r w:rsidRPr="00B211B0">
        <w:rPr>
          <w:rFonts w:hint="cs"/>
          <w:rtl/>
          <w:lang w:bidi="fa-IR"/>
        </w:rPr>
        <w:t>ی</w:t>
      </w:r>
      <w:r w:rsidRPr="00B211B0">
        <w:rPr>
          <w:rFonts w:hint="eastAsia"/>
          <w:rtl/>
          <w:lang w:bidi="fa-IR"/>
        </w:rPr>
        <w:t>ر</w:t>
      </w:r>
      <w:r w:rsidRPr="00B211B0">
        <w:rPr>
          <w:rFonts w:hint="cs"/>
          <w:rtl/>
          <w:lang w:bidi="fa-IR"/>
        </w:rPr>
        <w:t>ی</w:t>
      </w:r>
      <w:r w:rsidRPr="00B211B0">
        <w:rPr>
          <w:rtl/>
          <w:lang w:bidi="fa-IR"/>
        </w:rPr>
        <w:t xml:space="preserve"> فضاها</w:t>
      </w:r>
      <w:r w:rsidRPr="00B211B0">
        <w:rPr>
          <w:rFonts w:hint="cs"/>
          <w:rtl/>
          <w:lang w:bidi="fa-IR"/>
        </w:rPr>
        <w:t>ی</w:t>
      </w:r>
      <w:r w:rsidRPr="00B211B0">
        <w:rPr>
          <w:rtl/>
          <w:lang w:bidi="fa-IR"/>
        </w:rPr>
        <w:t xml:space="preserve"> ناعادلانه اقتصاد</w:t>
      </w:r>
      <w:r w:rsidRPr="00B211B0">
        <w:rPr>
          <w:rFonts w:hint="cs"/>
          <w:rtl/>
          <w:lang w:bidi="fa-IR"/>
        </w:rPr>
        <w:t>ی</w:t>
      </w:r>
      <w:r w:rsidRPr="00B211B0">
        <w:rPr>
          <w:rtl/>
          <w:lang w:bidi="fa-IR"/>
        </w:rPr>
        <w:t xml:space="preserve"> گردد.</w:t>
      </w:r>
      <w:r>
        <w:rPr>
          <w:rStyle w:val="FootnoteReference"/>
          <w:rtl/>
          <w:lang w:bidi="fa-IR"/>
        </w:rPr>
        <w:footnoteReference w:id="80"/>
      </w:r>
    </w:p>
    <w:p w14:paraId="3742BB29" w14:textId="30E66CD0" w:rsidR="00FF42B6" w:rsidRDefault="00FF42B6" w:rsidP="00813301">
      <w:pPr>
        <w:spacing w:line="276" w:lineRule="auto"/>
        <w:ind w:left="850"/>
        <w:jc w:val="both"/>
        <w:rPr>
          <w:rtl/>
          <w:lang w:bidi="fa-IR"/>
        </w:rPr>
      </w:pPr>
      <w:r w:rsidRPr="00B211B0">
        <w:rPr>
          <w:rtl/>
          <w:lang w:bidi="fa-IR"/>
        </w:rPr>
        <w:t>برا</w:t>
      </w:r>
      <w:r w:rsidRPr="00B211B0">
        <w:rPr>
          <w:rFonts w:hint="cs"/>
          <w:rtl/>
          <w:lang w:bidi="fa-IR"/>
        </w:rPr>
        <w:t>ی</w:t>
      </w:r>
      <w:r w:rsidRPr="00B211B0">
        <w:rPr>
          <w:rtl/>
          <w:lang w:bidi="fa-IR"/>
        </w:rPr>
        <w:t xml:space="preserve"> عمل</w:t>
      </w:r>
      <w:r w:rsidRPr="00B211B0">
        <w:rPr>
          <w:rFonts w:hint="cs"/>
          <w:rtl/>
          <w:lang w:bidi="fa-IR"/>
        </w:rPr>
        <w:t>ی</w:t>
      </w:r>
      <w:r w:rsidRPr="00B211B0">
        <w:rPr>
          <w:rFonts w:hint="eastAsia"/>
          <w:rtl/>
          <w:lang w:bidi="fa-IR"/>
        </w:rPr>
        <w:t>ات</w:t>
      </w:r>
      <w:r w:rsidRPr="00B211B0">
        <w:rPr>
          <w:rFonts w:hint="cs"/>
          <w:rtl/>
          <w:lang w:bidi="fa-IR"/>
        </w:rPr>
        <w:t>ی</w:t>
      </w:r>
      <w:r w:rsidRPr="00B211B0">
        <w:rPr>
          <w:rtl/>
          <w:lang w:bidi="fa-IR"/>
        </w:rPr>
        <w:t xml:space="preserve"> کردن تعادل منطقه‌ا</w:t>
      </w:r>
      <w:r w:rsidRPr="00B211B0">
        <w:rPr>
          <w:rFonts w:hint="cs"/>
          <w:rtl/>
          <w:lang w:bidi="fa-IR"/>
        </w:rPr>
        <w:t>ی</w:t>
      </w:r>
      <w:r w:rsidRPr="00B211B0">
        <w:rPr>
          <w:rFonts w:hint="eastAsia"/>
          <w:rtl/>
          <w:lang w:bidi="fa-IR"/>
        </w:rPr>
        <w:t>،</w:t>
      </w:r>
      <w:r w:rsidRPr="00B211B0">
        <w:rPr>
          <w:rtl/>
          <w:lang w:bidi="fa-IR"/>
        </w:rPr>
        <w:t xml:space="preserve"> چارچوب</w:t>
      </w:r>
      <w:r w:rsidRPr="00B211B0">
        <w:rPr>
          <w:rFonts w:hint="cs"/>
          <w:rtl/>
          <w:lang w:bidi="fa-IR"/>
        </w:rPr>
        <w:t>ی</w:t>
      </w:r>
      <w:r w:rsidRPr="00B211B0">
        <w:rPr>
          <w:rtl/>
          <w:lang w:bidi="fa-IR"/>
        </w:rPr>
        <w:t xml:space="preserve"> پنج‌پا</w:t>
      </w:r>
      <w:r w:rsidRPr="00B211B0">
        <w:rPr>
          <w:rFonts w:hint="cs"/>
          <w:rtl/>
          <w:lang w:bidi="fa-IR"/>
        </w:rPr>
        <w:t>ی</w:t>
      </w:r>
      <w:r w:rsidRPr="00B211B0">
        <w:rPr>
          <w:rFonts w:hint="eastAsia"/>
          <w:rtl/>
          <w:lang w:bidi="fa-IR"/>
        </w:rPr>
        <w:t>ه</w:t>
      </w:r>
      <w:r w:rsidRPr="00B211B0">
        <w:rPr>
          <w:rtl/>
          <w:lang w:bidi="fa-IR"/>
        </w:rPr>
        <w:t xml:space="preserve"> معرف</w:t>
      </w:r>
      <w:r w:rsidRPr="00B211B0">
        <w:rPr>
          <w:rFonts w:hint="cs"/>
          <w:rtl/>
          <w:lang w:bidi="fa-IR"/>
        </w:rPr>
        <w:t>ی</w:t>
      </w:r>
      <w:r w:rsidRPr="00B211B0">
        <w:rPr>
          <w:rtl/>
          <w:lang w:bidi="fa-IR"/>
        </w:rPr>
        <w:t xml:space="preserve"> شده است که شامل مع</w:t>
      </w:r>
      <w:r w:rsidRPr="00B211B0">
        <w:rPr>
          <w:rFonts w:hint="cs"/>
          <w:rtl/>
          <w:lang w:bidi="fa-IR"/>
        </w:rPr>
        <w:t>ی</w:t>
      </w:r>
      <w:r w:rsidRPr="00B211B0">
        <w:rPr>
          <w:rFonts w:hint="eastAsia"/>
          <w:rtl/>
          <w:lang w:bidi="fa-IR"/>
        </w:rPr>
        <w:t>ارها</w:t>
      </w:r>
      <w:r w:rsidRPr="00B211B0">
        <w:rPr>
          <w:rFonts w:hint="cs"/>
          <w:rtl/>
          <w:lang w:bidi="fa-IR"/>
        </w:rPr>
        <w:t>ی</w:t>
      </w:r>
      <w:r w:rsidRPr="00B211B0">
        <w:rPr>
          <w:rtl/>
          <w:lang w:bidi="fa-IR"/>
        </w:rPr>
        <w:t xml:space="preserve"> فرهنگ</w:t>
      </w:r>
      <w:r w:rsidRPr="00B211B0">
        <w:rPr>
          <w:rFonts w:hint="cs"/>
          <w:rtl/>
          <w:lang w:bidi="fa-IR"/>
        </w:rPr>
        <w:t>ی</w:t>
      </w:r>
      <w:r w:rsidRPr="00B211B0">
        <w:rPr>
          <w:rtl/>
          <w:lang w:bidi="fa-IR"/>
        </w:rPr>
        <w:t>-اجتماع</w:t>
      </w:r>
      <w:r w:rsidRPr="00B211B0">
        <w:rPr>
          <w:rFonts w:hint="cs"/>
          <w:rtl/>
          <w:lang w:bidi="fa-IR"/>
        </w:rPr>
        <w:t>ی</w:t>
      </w:r>
      <w:r w:rsidRPr="00B211B0">
        <w:rPr>
          <w:rFonts w:hint="eastAsia"/>
          <w:rtl/>
          <w:lang w:bidi="fa-IR"/>
        </w:rPr>
        <w:t>،</w:t>
      </w:r>
      <w:r w:rsidRPr="00B211B0">
        <w:rPr>
          <w:rtl/>
          <w:lang w:bidi="fa-IR"/>
        </w:rPr>
        <w:t xml:space="preserve"> صنعت</w:t>
      </w:r>
      <w:r w:rsidRPr="00B211B0">
        <w:rPr>
          <w:rFonts w:hint="cs"/>
          <w:rtl/>
          <w:lang w:bidi="fa-IR"/>
        </w:rPr>
        <w:t>ی</w:t>
      </w:r>
      <w:r w:rsidRPr="00B211B0">
        <w:rPr>
          <w:rFonts w:hint="eastAsia"/>
          <w:rtl/>
          <w:lang w:bidi="fa-IR"/>
        </w:rPr>
        <w:t>،</w:t>
      </w:r>
      <w:r w:rsidRPr="00B211B0">
        <w:rPr>
          <w:rtl/>
          <w:lang w:bidi="fa-IR"/>
        </w:rPr>
        <w:t xml:space="preserve"> دموگراف</w:t>
      </w:r>
      <w:r w:rsidRPr="00B211B0">
        <w:rPr>
          <w:rFonts w:hint="cs"/>
          <w:rtl/>
          <w:lang w:bidi="fa-IR"/>
        </w:rPr>
        <w:t>ی</w:t>
      </w:r>
      <w:r w:rsidRPr="00B211B0">
        <w:rPr>
          <w:rFonts w:hint="eastAsia"/>
          <w:rtl/>
          <w:lang w:bidi="fa-IR"/>
        </w:rPr>
        <w:t>ک</w:t>
      </w:r>
      <w:r w:rsidRPr="00B211B0">
        <w:rPr>
          <w:rtl/>
          <w:lang w:bidi="fa-IR"/>
        </w:rPr>
        <w:t>-اقتصاد</w:t>
      </w:r>
      <w:r w:rsidRPr="00B211B0">
        <w:rPr>
          <w:rFonts w:hint="cs"/>
          <w:rtl/>
          <w:lang w:bidi="fa-IR"/>
        </w:rPr>
        <w:t>ی</w:t>
      </w:r>
      <w:r w:rsidRPr="00B211B0">
        <w:rPr>
          <w:rFonts w:hint="eastAsia"/>
          <w:rtl/>
          <w:lang w:bidi="fa-IR"/>
        </w:rPr>
        <w:t>،</w:t>
      </w:r>
      <w:r w:rsidRPr="00B211B0">
        <w:rPr>
          <w:rtl/>
          <w:lang w:bidi="fa-IR"/>
        </w:rPr>
        <w:t xml:space="preserve"> کالبد</w:t>
      </w:r>
      <w:r w:rsidRPr="00B211B0">
        <w:rPr>
          <w:rFonts w:hint="cs"/>
          <w:rtl/>
          <w:lang w:bidi="fa-IR"/>
        </w:rPr>
        <w:t>ی</w:t>
      </w:r>
      <w:r w:rsidRPr="00B211B0">
        <w:rPr>
          <w:rtl/>
          <w:lang w:bidi="fa-IR"/>
        </w:rPr>
        <w:t>-ز</w:t>
      </w:r>
      <w:r w:rsidRPr="00B211B0">
        <w:rPr>
          <w:rFonts w:hint="cs"/>
          <w:rtl/>
          <w:lang w:bidi="fa-IR"/>
        </w:rPr>
        <w:t>ی</w:t>
      </w:r>
      <w:r w:rsidRPr="00B211B0">
        <w:rPr>
          <w:rFonts w:hint="eastAsia"/>
          <w:rtl/>
          <w:lang w:bidi="fa-IR"/>
        </w:rPr>
        <w:t>رساخت</w:t>
      </w:r>
      <w:r w:rsidRPr="00B211B0">
        <w:rPr>
          <w:rFonts w:hint="cs"/>
          <w:rtl/>
          <w:lang w:bidi="fa-IR"/>
        </w:rPr>
        <w:t>ی</w:t>
      </w:r>
      <w:r w:rsidRPr="00B211B0">
        <w:rPr>
          <w:rtl/>
          <w:lang w:bidi="fa-IR"/>
        </w:rPr>
        <w:t xml:space="preserve"> و بهداشت</w:t>
      </w:r>
      <w:r w:rsidRPr="00B211B0">
        <w:rPr>
          <w:rFonts w:hint="cs"/>
          <w:rtl/>
          <w:lang w:bidi="fa-IR"/>
        </w:rPr>
        <w:t>ی</w:t>
      </w:r>
      <w:r w:rsidRPr="00B211B0">
        <w:rPr>
          <w:rtl/>
          <w:lang w:bidi="fa-IR"/>
        </w:rPr>
        <w:t>-درمان</w:t>
      </w:r>
      <w:r w:rsidRPr="00B211B0">
        <w:rPr>
          <w:rFonts w:hint="cs"/>
          <w:rtl/>
          <w:lang w:bidi="fa-IR"/>
        </w:rPr>
        <w:t>ی</w:t>
      </w:r>
      <w:r w:rsidRPr="00B211B0">
        <w:rPr>
          <w:rtl/>
          <w:lang w:bidi="fa-IR"/>
        </w:rPr>
        <w:t xml:space="preserve"> است. ا</w:t>
      </w:r>
      <w:r w:rsidRPr="00B211B0">
        <w:rPr>
          <w:rFonts w:hint="cs"/>
          <w:rtl/>
          <w:lang w:bidi="fa-IR"/>
        </w:rPr>
        <w:t>ی</w:t>
      </w:r>
      <w:r w:rsidRPr="00B211B0">
        <w:rPr>
          <w:rFonts w:hint="eastAsia"/>
          <w:rtl/>
          <w:lang w:bidi="fa-IR"/>
        </w:rPr>
        <w:t>ن</w:t>
      </w:r>
      <w:r w:rsidRPr="00B211B0">
        <w:rPr>
          <w:rtl/>
          <w:lang w:bidi="fa-IR"/>
        </w:rPr>
        <w:t xml:space="preserve"> شاخص‌ها ابزار</w:t>
      </w:r>
      <w:r w:rsidRPr="00B211B0">
        <w:rPr>
          <w:rFonts w:hint="cs"/>
          <w:rtl/>
          <w:lang w:bidi="fa-IR"/>
        </w:rPr>
        <w:t>ی</w:t>
      </w:r>
      <w:r w:rsidRPr="00B211B0">
        <w:rPr>
          <w:rtl/>
          <w:lang w:bidi="fa-IR"/>
        </w:rPr>
        <w:t xml:space="preserve"> عمل</w:t>
      </w:r>
      <w:r w:rsidRPr="00B211B0">
        <w:rPr>
          <w:rFonts w:hint="cs"/>
          <w:rtl/>
          <w:lang w:bidi="fa-IR"/>
        </w:rPr>
        <w:t>ی</w:t>
      </w:r>
      <w:r w:rsidRPr="00B211B0">
        <w:rPr>
          <w:rFonts w:hint="eastAsia"/>
          <w:rtl/>
          <w:lang w:bidi="fa-IR"/>
        </w:rPr>
        <w:t>ات</w:t>
      </w:r>
      <w:r w:rsidRPr="00B211B0">
        <w:rPr>
          <w:rFonts w:hint="cs"/>
          <w:rtl/>
          <w:lang w:bidi="fa-IR"/>
        </w:rPr>
        <w:t>ی</w:t>
      </w:r>
      <w:r w:rsidRPr="00B211B0">
        <w:rPr>
          <w:rtl/>
          <w:lang w:bidi="fa-IR"/>
        </w:rPr>
        <w:t xml:space="preserve"> برا</w:t>
      </w:r>
      <w:r w:rsidRPr="00B211B0">
        <w:rPr>
          <w:rFonts w:hint="cs"/>
          <w:rtl/>
          <w:lang w:bidi="fa-IR"/>
        </w:rPr>
        <w:t>ی</w:t>
      </w:r>
      <w:r w:rsidRPr="00B211B0">
        <w:rPr>
          <w:rtl/>
          <w:lang w:bidi="fa-IR"/>
        </w:rPr>
        <w:t xml:space="preserve"> تشخ</w:t>
      </w:r>
      <w:r w:rsidRPr="00B211B0">
        <w:rPr>
          <w:rFonts w:hint="cs"/>
          <w:rtl/>
          <w:lang w:bidi="fa-IR"/>
        </w:rPr>
        <w:t>ی</w:t>
      </w:r>
      <w:r w:rsidRPr="00B211B0">
        <w:rPr>
          <w:rFonts w:hint="eastAsia"/>
          <w:rtl/>
          <w:lang w:bidi="fa-IR"/>
        </w:rPr>
        <w:t>ص</w:t>
      </w:r>
      <w:r w:rsidRPr="00B211B0">
        <w:rPr>
          <w:rtl/>
          <w:lang w:bidi="fa-IR"/>
        </w:rPr>
        <w:t xml:space="preserve"> نابرابر</w:t>
      </w:r>
      <w:r w:rsidRPr="00B211B0">
        <w:rPr>
          <w:rFonts w:hint="cs"/>
          <w:rtl/>
          <w:lang w:bidi="fa-IR"/>
        </w:rPr>
        <w:t>ی‌</w:t>
      </w:r>
      <w:r w:rsidRPr="00B211B0">
        <w:rPr>
          <w:rFonts w:hint="eastAsia"/>
          <w:rtl/>
          <w:lang w:bidi="fa-IR"/>
        </w:rPr>
        <w:t>ها</w:t>
      </w:r>
      <w:r w:rsidRPr="00B211B0">
        <w:rPr>
          <w:rFonts w:hint="cs"/>
          <w:rtl/>
          <w:lang w:bidi="fa-IR"/>
        </w:rPr>
        <w:t>ی</w:t>
      </w:r>
      <w:r w:rsidRPr="00B211B0">
        <w:rPr>
          <w:rtl/>
          <w:lang w:bidi="fa-IR"/>
        </w:rPr>
        <w:t xml:space="preserve"> موجود و تخص</w:t>
      </w:r>
      <w:r w:rsidRPr="00B211B0">
        <w:rPr>
          <w:rFonts w:hint="cs"/>
          <w:rtl/>
          <w:lang w:bidi="fa-IR"/>
        </w:rPr>
        <w:t>ی</w:t>
      </w:r>
      <w:r w:rsidRPr="00B211B0">
        <w:rPr>
          <w:rFonts w:hint="eastAsia"/>
          <w:rtl/>
          <w:lang w:bidi="fa-IR"/>
        </w:rPr>
        <w:t>ص</w:t>
      </w:r>
      <w:r w:rsidRPr="00B211B0">
        <w:rPr>
          <w:rtl/>
          <w:lang w:bidi="fa-IR"/>
        </w:rPr>
        <w:t xml:space="preserve"> به</w:t>
      </w:r>
      <w:r w:rsidRPr="00B211B0">
        <w:rPr>
          <w:rFonts w:hint="cs"/>
          <w:rtl/>
          <w:lang w:bidi="fa-IR"/>
        </w:rPr>
        <w:t>ی</w:t>
      </w:r>
      <w:r w:rsidRPr="00B211B0">
        <w:rPr>
          <w:rFonts w:hint="eastAsia"/>
          <w:rtl/>
          <w:lang w:bidi="fa-IR"/>
        </w:rPr>
        <w:t>نه</w:t>
      </w:r>
      <w:r w:rsidRPr="00B211B0">
        <w:rPr>
          <w:rtl/>
          <w:lang w:bidi="fa-IR"/>
        </w:rPr>
        <w:t xml:space="preserve"> منابع بر اساس ن</w:t>
      </w:r>
      <w:r w:rsidRPr="00B211B0">
        <w:rPr>
          <w:rFonts w:hint="cs"/>
          <w:rtl/>
          <w:lang w:bidi="fa-IR"/>
        </w:rPr>
        <w:t>ی</w:t>
      </w:r>
      <w:r w:rsidRPr="00B211B0">
        <w:rPr>
          <w:rFonts w:hint="eastAsia"/>
          <w:rtl/>
          <w:lang w:bidi="fa-IR"/>
        </w:rPr>
        <w:t>ازها</w:t>
      </w:r>
      <w:r w:rsidRPr="00B211B0">
        <w:rPr>
          <w:rFonts w:hint="cs"/>
          <w:rtl/>
          <w:lang w:bidi="fa-IR"/>
        </w:rPr>
        <w:t>ی</w:t>
      </w:r>
      <w:r w:rsidRPr="00B211B0">
        <w:rPr>
          <w:rtl/>
          <w:lang w:bidi="fa-IR"/>
        </w:rPr>
        <w:t xml:space="preserve"> واقع</w:t>
      </w:r>
      <w:r w:rsidRPr="00B211B0">
        <w:rPr>
          <w:rFonts w:hint="cs"/>
          <w:rtl/>
          <w:lang w:bidi="fa-IR"/>
        </w:rPr>
        <w:t>ی</w:t>
      </w:r>
      <w:r w:rsidRPr="00B211B0">
        <w:rPr>
          <w:rtl/>
          <w:lang w:bidi="fa-IR"/>
        </w:rPr>
        <w:t xml:space="preserve"> هر منطقه فراهم م</w:t>
      </w:r>
      <w:r w:rsidRPr="00B211B0">
        <w:rPr>
          <w:rFonts w:hint="cs"/>
          <w:rtl/>
          <w:lang w:bidi="fa-IR"/>
        </w:rPr>
        <w:t>ی‌</w:t>
      </w:r>
      <w:r w:rsidRPr="00B211B0">
        <w:rPr>
          <w:rFonts w:hint="eastAsia"/>
          <w:rtl/>
          <w:lang w:bidi="fa-IR"/>
        </w:rPr>
        <w:t>کنند</w:t>
      </w:r>
      <w:r w:rsidRPr="00B211B0">
        <w:rPr>
          <w:rtl/>
          <w:lang w:bidi="fa-IR"/>
        </w:rPr>
        <w:t>. تحل</w:t>
      </w:r>
      <w:r w:rsidRPr="00B211B0">
        <w:rPr>
          <w:rFonts w:hint="cs"/>
          <w:rtl/>
          <w:lang w:bidi="fa-IR"/>
        </w:rPr>
        <w:t>ی</w:t>
      </w:r>
      <w:r w:rsidRPr="00B211B0">
        <w:rPr>
          <w:rFonts w:hint="eastAsia"/>
          <w:rtl/>
          <w:lang w:bidi="fa-IR"/>
        </w:rPr>
        <w:t>ل</w:t>
      </w:r>
      <w:r w:rsidRPr="00B211B0">
        <w:rPr>
          <w:rtl/>
          <w:lang w:bidi="fa-IR"/>
        </w:rPr>
        <w:t xml:space="preserve"> داده‌ها</w:t>
      </w:r>
      <w:r w:rsidRPr="00B211B0">
        <w:rPr>
          <w:rFonts w:hint="cs"/>
          <w:rtl/>
          <w:lang w:bidi="fa-IR"/>
        </w:rPr>
        <w:t>ی</w:t>
      </w:r>
      <w:r w:rsidRPr="00B211B0">
        <w:rPr>
          <w:rtl/>
          <w:lang w:bidi="fa-IR"/>
        </w:rPr>
        <w:t xml:space="preserve"> ا</w:t>
      </w:r>
      <w:r w:rsidRPr="00B211B0">
        <w:rPr>
          <w:rFonts w:hint="cs"/>
          <w:rtl/>
          <w:lang w:bidi="fa-IR"/>
        </w:rPr>
        <w:t>ی</w:t>
      </w:r>
      <w:r w:rsidRPr="00B211B0">
        <w:rPr>
          <w:rFonts w:hint="eastAsia"/>
          <w:rtl/>
          <w:lang w:bidi="fa-IR"/>
        </w:rPr>
        <w:t>ن</w:t>
      </w:r>
      <w:r w:rsidRPr="00B211B0">
        <w:rPr>
          <w:rtl/>
          <w:lang w:bidi="fa-IR"/>
        </w:rPr>
        <w:t xml:space="preserve"> حوزه نشان‌دهنده لزوم کاهش شکاف‌ها</w:t>
      </w:r>
      <w:r w:rsidRPr="00B211B0">
        <w:rPr>
          <w:rFonts w:hint="cs"/>
          <w:rtl/>
          <w:lang w:bidi="fa-IR"/>
        </w:rPr>
        <w:t>ی</w:t>
      </w:r>
      <w:r w:rsidRPr="00B211B0">
        <w:rPr>
          <w:rtl/>
          <w:lang w:bidi="fa-IR"/>
        </w:rPr>
        <w:t xml:space="preserve"> ز</w:t>
      </w:r>
      <w:r w:rsidRPr="00B211B0">
        <w:rPr>
          <w:rFonts w:hint="cs"/>
          <w:rtl/>
          <w:lang w:bidi="fa-IR"/>
        </w:rPr>
        <w:t>ی</w:t>
      </w:r>
      <w:r w:rsidRPr="00B211B0">
        <w:rPr>
          <w:rFonts w:hint="eastAsia"/>
          <w:rtl/>
          <w:lang w:bidi="fa-IR"/>
        </w:rPr>
        <w:t>رساخت</w:t>
      </w:r>
      <w:r w:rsidRPr="00B211B0">
        <w:rPr>
          <w:rFonts w:hint="cs"/>
          <w:rtl/>
          <w:lang w:bidi="fa-IR"/>
        </w:rPr>
        <w:t>ی</w:t>
      </w:r>
      <w:r w:rsidRPr="00B211B0">
        <w:rPr>
          <w:rtl/>
          <w:lang w:bidi="fa-IR"/>
        </w:rPr>
        <w:t xml:space="preserve"> م</w:t>
      </w:r>
      <w:r w:rsidRPr="00B211B0">
        <w:rPr>
          <w:rFonts w:hint="cs"/>
          <w:rtl/>
          <w:lang w:bidi="fa-IR"/>
        </w:rPr>
        <w:t>ی</w:t>
      </w:r>
      <w:r w:rsidRPr="00B211B0">
        <w:rPr>
          <w:rFonts w:hint="eastAsia"/>
          <w:rtl/>
          <w:lang w:bidi="fa-IR"/>
        </w:rPr>
        <w:t>ان</w:t>
      </w:r>
      <w:r w:rsidRPr="00B211B0">
        <w:rPr>
          <w:rtl/>
          <w:lang w:bidi="fa-IR"/>
        </w:rPr>
        <w:t xml:space="preserve"> مناطق شرق</w:t>
      </w:r>
      <w:r w:rsidRPr="00B211B0">
        <w:rPr>
          <w:rFonts w:hint="cs"/>
          <w:rtl/>
          <w:lang w:bidi="fa-IR"/>
        </w:rPr>
        <w:t>ی</w:t>
      </w:r>
      <w:r w:rsidRPr="00B211B0">
        <w:rPr>
          <w:rtl/>
          <w:lang w:bidi="fa-IR"/>
        </w:rPr>
        <w:t xml:space="preserve"> و غرب</w:t>
      </w:r>
      <w:r w:rsidRPr="00B211B0">
        <w:rPr>
          <w:rFonts w:hint="cs"/>
          <w:rtl/>
          <w:lang w:bidi="fa-IR"/>
        </w:rPr>
        <w:t>ی</w:t>
      </w:r>
      <w:r w:rsidRPr="00B211B0">
        <w:rPr>
          <w:rtl/>
          <w:lang w:bidi="fa-IR"/>
        </w:rPr>
        <w:t xml:space="preserve"> کشور است.</w:t>
      </w:r>
      <w:r>
        <w:rPr>
          <w:rStyle w:val="FootnoteReference"/>
          <w:rtl/>
          <w:lang w:bidi="fa-IR"/>
        </w:rPr>
        <w:footnoteReference w:id="81"/>
      </w:r>
    </w:p>
    <w:p w14:paraId="145DD263" w14:textId="20BED2DA" w:rsidR="00511D71" w:rsidRPr="00B211B0" w:rsidRDefault="00FF42B6" w:rsidP="00813301">
      <w:pPr>
        <w:spacing w:line="276" w:lineRule="auto"/>
        <w:ind w:left="850"/>
        <w:jc w:val="both"/>
        <w:rPr>
          <w:rtl/>
          <w:lang w:bidi="fa-IR"/>
        </w:rPr>
      </w:pPr>
      <w:r w:rsidRPr="00B211B0">
        <w:rPr>
          <w:rtl/>
          <w:lang w:bidi="fa-IR"/>
        </w:rPr>
        <w:t>تحقق اهداف توسعه متوازن ن</w:t>
      </w:r>
      <w:r w:rsidRPr="00B211B0">
        <w:rPr>
          <w:rFonts w:hint="cs"/>
          <w:rtl/>
          <w:lang w:bidi="fa-IR"/>
        </w:rPr>
        <w:t>ی</w:t>
      </w:r>
      <w:r w:rsidRPr="00B211B0">
        <w:rPr>
          <w:rFonts w:hint="eastAsia"/>
          <w:rtl/>
          <w:lang w:bidi="fa-IR"/>
        </w:rPr>
        <w:t>ازمند</w:t>
      </w:r>
      <w:r w:rsidRPr="00B211B0">
        <w:rPr>
          <w:rtl/>
          <w:lang w:bidi="fa-IR"/>
        </w:rPr>
        <w:t xml:space="preserve"> طراح</w:t>
      </w:r>
      <w:r w:rsidRPr="00B211B0">
        <w:rPr>
          <w:rFonts w:hint="cs"/>
          <w:rtl/>
          <w:lang w:bidi="fa-IR"/>
        </w:rPr>
        <w:t>ی</w:t>
      </w:r>
      <w:r w:rsidRPr="00B211B0">
        <w:rPr>
          <w:rtl/>
          <w:lang w:bidi="fa-IR"/>
        </w:rPr>
        <w:t xml:space="preserve"> مدل‌ها</w:t>
      </w:r>
      <w:r w:rsidRPr="00B211B0">
        <w:rPr>
          <w:rFonts w:hint="cs"/>
          <w:rtl/>
          <w:lang w:bidi="fa-IR"/>
        </w:rPr>
        <w:t>ی</w:t>
      </w:r>
      <w:r w:rsidRPr="00B211B0">
        <w:rPr>
          <w:rtl/>
          <w:lang w:bidi="fa-IR"/>
        </w:rPr>
        <w:t xml:space="preserve"> نو</w:t>
      </w:r>
      <w:r w:rsidRPr="00B211B0">
        <w:rPr>
          <w:rFonts w:hint="cs"/>
          <w:rtl/>
          <w:lang w:bidi="fa-IR"/>
        </w:rPr>
        <w:t>ی</w:t>
      </w:r>
      <w:r w:rsidRPr="00B211B0">
        <w:rPr>
          <w:rFonts w:hint="eastAsia"/>
          <w:rtl/>
          <w:lang w:bidi="fa-IR"/>
        </w:rPr>
        <w:t>ن</w:t>
      </w:r>
      <w:r w:rsidRPr="00B211B0">
        <w:rPr>
          <w:rtl/>
          <w:lang w:bidi="fa-IR"/>
        </w:rPr>
        <w:t xml:space="preserve"> در نظام درآمد-هز</w:t>
      </w:r>
      <w:r w:rsidRPr="00B211B0">
        <w:rPr>
          <w:rFonts w:hint="cs"/>
          <w:rtl/>
          <w:lang w:bidi="fa-IR"/>
        </w:rPr>
        <w:t>ی</w:t>
      </w:r>
      <w:r w:rsidRPr="00B211B0">
        <w:rPr>
          <w:rFonts w:hint="eastAsia"/>
          <w:rtl/>
          <w:lang w:bidi="fa-IR"/>
        </w:rPr>
        <w:t>نه</w:t>
      </w:r>
      <w:r w:rsidRPr="00B211B0">
        <w:rPr>
          <w:rtl/>
          <w:lang w:bidi="fa-IR"/>
        </w:rPr>
        <w:t xml:space="preserve"> استان</w:t>
      </w:r>
      <w:r w:rsidRPr="00B211B0">
        <w:rPr>
          <w:rFonts w:hint="cs"/>
          <w:rtl/>
          <w:lang w:bidi="fa-IR"/>
        </w:rPr>
        <w:t>ی</w:t>
      </w:r>
      <w:r w:rsidRPr="00B211B0">
        <w:rPr>
          <w:rtl/>
          <w:lang w:bidi="fa-IR"/>
        </w:rPr>
        <w:t xml:space="preserve"> و تخص</w:t>
      </w:r>
      <w:r w:rsidRPr="00B211B0">
        <w:rPr>
          <w:rFonts w:hint="cs"/>
          <w:rtl/>
          <w:lang w:bidi="fa-IR"/>
        </w:rPr>
        <w:t>ی</w:t>
      </w:r>
      <w:r w:rsidRPr="00B211B0">
        <w:rPr>
          <w:rFonts w:hint="eastAsia"/>
          <w:rtl/>
          <w:lang w:bidi="fa-IR"/>
        </w:rPr>
        <w:t>ص</w:t>
      </w:r>
      <w:r w:rsidRPr="00B211B0">
        <w:rPr>
          <w:rtl/>
          <w:lang w:bidi="fa-IR"/>
        </w:rPr>
        <w:t xml:space="preserve"> بودجه بر اساس شاخص‌ها</w:t>
      </w:r>
      <w:r w:rsidRPr="00B211B0">
        <w:rPr>
          <w:rFonts w:hint="cs"/>
          <w:rtl/>
          <w:lang w:bidi="fa-IR"/>
        </w:rPr>
        <w:t>ی</w:t>
      </w:r>
      <w:r w:rsidRPr="00B211B0">
        <w:rPr>
          <w:rtl/>
          <w:lang w:bidi="fa-IR"/>
        </w:rPr>
        <w:t xml:space="preserve"> محروم</w:t>
      </w:r>
      <w:r w:rsidRPr="00B211B0">
        <w:rPr>
          <w:rFonts w:hint="cs"/>
          <w:rtl/>
          <w:lang w:bidi="fa-IR"/>
        </w:rPr>
        <w:t>ی</w:t>
      </w:r>
      <w:r w:rsidRPr="00B211B0">
        <w:rPr>
          <w:rFonts w:hint="eastAsia"/>
          <w:rtl/>
          <w:lang w:bidi="fa-IR"/>
        </w:rPr>
        <w:t>ت</w:t>
      </w:r>
      <w:r w:rsidRPr="00B211B0">
        <w:rPr>
          <w:rtl/>
          <w:lang w:bidi="fa-IR"/>
        </w:rPr>
        <w:t xml:space="preserve"> است. تخص</w:t>
      </w:r>
      <w:r w:rsidRPr="00B211B0">
        <w:rPr>
          <w:rFonts w:hint="cs"/>
          <w:rtl/>
          <w:lang w:bidi="fa-IR"/>
        </w:rPr>
        <w:t>ی</w:t>
      </w:r>
      <w:r w:rsidRPr="00B211B0">
        <w:rPr>
          <w:rFonts w:hint="eastAsia"/>
          <w:rtl/>
          <w:lang w:bidi="fa-IR"/>
        </w:rPr>
        <w:t>ص</w:t>
      </w:r>
      <w:r w:rsidRPr="00B211B0">
        <w:rPr>
          <w:rtl/>
          <w:lang w:bidi="fa-IR"/>
        </w:rPr>
        <w:t xml:space="preserve"> ناعادلانه منابع مال</w:t>
      </w:r>
      <w:r w:rsidRPr="00B211B0">
        <w:rPr>
          <w:rFonts w:hint="cs"/>
          <w:rtl/>
          <w:lang w:bidi="fa-IR"/>
        </w:rPr>
        <w:t>ی</w:t>
      </w:r>
      <w:r w:rsidRPr="00B211B0">
        <w:rPr>
          <w:rtl/>
          <w:lang w:bidi="fa-IR"/>
        </w:rPr>
        <w:t xml:space="preserve"> که اغلب تحت تاث</w:t>
      </w:r>
      <w:r w:rsidRPr="00B211B0">
        <w:rPr>
          <w:rFonts w:hint="cs"/>
          <w:rtl/>
          <w:lang w:bidi="fa-IR"/>
        </w:rPr>
        <w:t>ی</w:t>
      </w:r>
      <w:r w:rsidRPr="00B211B0">
        <w:rPr>
          <w:rFonts w:hint="eastAsia"/>
          <w:rtl/>
          <w:lang w:bidi="fa-IR"/>
        </w:rPr>
        <w:t>ر</w:t>
      </w:r>
      <w:r w:rsidRPr="00B211B0">
        <w:rPr>
          <w:rtl/>
          <w:lang w:bidi="fa-IR"/>
        </w:rPr>
        <w:t xml:space="preserve"> فشارها</w:t>
      </w:r>
      <w:r w:rsidRPr="00B211B0">
        <w:rPr>
          <w:rFonts w:hint="cs"/>
          <w:rtl/>
          <w:lang w:bidi="fa-IR"/>
        </w:rPr>
        <w:t>ی</w:t>
      </w:r>
      <w:r w:rsidRPr="00B211B0">
        <w:rPr>
          <w:rtl/>
          <w:lang w:bidi="fa-IR"/>
        </w:rPr>
        <w:t xml:space="preserve"> س</w:t>
      </w:r>
      <w:r w:rsidRPr="00B211B0">
        <w:rPr>
          <w:rFonts w:hint="cs"/>
          <w:rtl/>
          <w:lang w:bidi="fa-IR"/>
        </w:rPr>
        <w:t>ی</w:t>
      </w:r>
      <w:r w:rsidRPr="00B211B0">
        <w:rPr>
          <w:rFonts w:hint="eastAsia"/>
          <w:rtl/>
          <w:lang w:bidi="fa-IR"/>
        </w:rPr>
        <w:t>اس</w:t>
      </w:r>
      <w:r w:rsidRPr="00B211B0">
        <w:rPr>
          <w:rFonts w:hint="cs"/>
          <w:rtl/>
          <w:lang w:bidi="fa-IR"/>
        </w:rPr>
        <w:t>ی</w:t>
      </w:r>
      <w:r w:rsidRPr="00B211B0">
        <w:rPr>
          <w:rtl/>
          <w:lang w:bidi="fa-IR"/>
        </w:rPr>
        <w:t>-اقتصاد</w:t>
      </w:r>
      <w:r w:rsidRPr="00B211B0">
        <w:rPr>
          <w:rFonts w:hint="cs"/>
          <w:rtl/>
          <w:lang w:bidi="fa-IR"/>
        </w:rPr>
        <w:t>ی</w:t>
      </w:r>
      <w:r w:rsidRPr="00B211B0">
        <w:rPr>
          <w:rtl/>
          <w:lang w:bidi="fa-IR"/>
        </w:rPr>
        <w:t xml:space="preserve"> قرار دارد، منجر به تمرکز ب</w:t>
      </w:r>
      <w:r w:rsidRPr="00B211B0">
        <w:rPr>
          <w:rFonts w:hint="cs"/>
          <w:rtl/>
          <w:lang w:bidi="fa-IR"/>
        </w:rPr>
        <w:t>ی</w:t>
      </w:r>
      <w:r w:rsidRPr="00B211B0">
        <w:rPr>
          <w:rFonts w:hint="eastAsia"/>
          <w:rtl/>
          <w:lang w:bidi="fa-IR"/>
        </w:rPr>
        <w:t>ش</w:t>
      </w:r>
      <w:r w:rsidRPr="00B211B0">
        <w:rPr>
          <w:rtl/>
          <w:lang w:bidi="fa-IR"/>
        </w:rPr>
        <w:t xml:space="preserve"> از حد سرما</w:t>
      </w:r>
      <w:r w:rsidRPr="00B211B0">
        <w:rPr>
          <w:rFonts w:hint="cs"/>
          <w:rtl/>
          <w:lang w:bidi="fa-IR"/>
        </w:rPr>
        <w:t>ی</w:t>
      </w:r>
      <w:r w:rsidRPr="00B211B0">
        <w:rPr>
          <w:rFonts w:hint="eastAsia"/>
          <w:rtl/>
          <w:lang w:bidi="fa-IR"/>
        </w:rPr>
        <w:t>ه</w:t>
      </w:r>
      <w:r w:rsidRPr="00B211B0">
        <w:rPr>
          <w:rtl/>
          <w:lang w:bidi="fa-IR"/>
        </w:rPr>
        <w:t xml:space="preserve"> در قطب‌ها</w:t>
      </w:r>
      <w:r w:rsidRPr="00B211B0">
        <w:rPr>
          <w:rFonts w:hint="cs"/>
          <w:rtl/>
          <w:lang w:bidi="fa-IR"/>
        </w:rPr>
        <w:t>ی</w:t>
      </w:r>
      <w:r w:rsidRPr="00B211B0">
        <w:rPr>
          <w:rtl/>
          <w:lang w:bidi="fa-IR"/>
        </w:rPr>
        <w:t xml:space="preserve"> توسعه نظ</w:t>
      </w:r>
      <w:r w:rsidRPr="00B211B0">
        <w:rPr>
          <w:rFonts w:hint="cs"/>
          <w:rtl/>
          <w:lang w:bidi="fa-IR"/>
        </w:rPr>
        <w:t>ی</w:t>
      </w:r>
      <w:r w:rsidRPr="00B211B0">
        <w:rPr>
          <w:rFonts w:hint="eastAsia"/>
          <w:rtl/>
          <w:lang w:bidi="fa-IR"/>
        </w:rPr>
        <w:t>ر</w:t>
      </w:r>
      <w:r w:rsidRPr="00B211B0">
        <w:rPr>
          <w:rtl/>
          <w:lang w:bidi="fa-IR"/>
        </w:rPr>
        <w:t xml:space="preserve"> تهران م</w:t>
      </w:r>
      <w:r w:rsidRPr="00B211B0">
        <w:rPr>
          <w:rFonts w:hint="cs"/>
          <w:rtl/>
          <w:lang w:bidi="fa-IR"/>
        </w:rPr>
        <w:t>ی‌</w:t>
      </w:r>
      <w:r w:rsidRPr="00B211B0">
        <w:rPr>
          <w:rFonts w:hint="eastAsia"/>
          <w:rtl/>
          <w:lang w:bidi="fa-IR"/>
        </w:rPr>
        <w:t>گردد</w:t>
      </w:r>
      <w:r w:rsidRPr="00B211B0">
        <w:rPr>
          <w:rtl/>
          <w:lang w:bidi="fa-IR"/>
        </w:rPr>
        <w:t>. استفاده از مدل‌ها</w:t>
      </w:r>
      <w:r w:rsidRPr="00B211B0">
        <w:rPr>
          <w:rFonts w:hint="cs"/>
          <w:rtl/>
          <w:lang w:bidi="fa-IR"/>
        </w:rPr>
        <w:t>ی</w:t>
      </w:r>
      <w:r w:rsidRPr="00B211B0">
        <w:rPr>
          <w:rtl/>
          <w:lang w:bidi="fa-IR"/>
        </w:rPr>
        <w:t xml:space="preserve"> علم</w:t>
      </w:r>
      <w:r w:rsidRPr="00B211B0">
        <w:rPr>
          <w:rFonts w:hint="cs"/>
          <w:rtl/>
          <w:lang w:bidi="fa-IR"/>
        </w:rPr>
        <w:t>ی</w:t>
      </w:r>
      <w:r w:rsidRPr="00B211B0">
        <w:rPr>
          <w:rtl/>
          <w:lang w:bidi="fa-IR"/>
        </w:rPr>
        <w:t xml:space="preserve"> برا</w:t>
      </w:r>
      <w:r w:rsidRPr="00B211B0">
        <w:rPr>
          <w:rFonts w:hint="cs"/>
          <w:rtl/>
          <w:lang w:bidi="fa-IR"/>
        </w:rPr>
        <w:t>ی</w:t>
      </w:r>
      <w:r w:rsidRPr="00B211B0">
        <w:rPr>
          <w:rtl/>
          <w:lang w:bidi="fa-IR"/>
        </w:rPr>
        <w:t xml:space="preserve"> توز</w:t>
      </w:r>
      <w:r w:rsidRPr="00B211B0">
        <w:rPr>
          <w:rFonts w:hint="cs"/>
          <w:rtl/>
          <w:lang w:bidi="fa-IR"/>
        </w:rPr>
        <w:t>ی</w:t>
      </w:r>
      <w:r w:rsidRPr="00B211B0">
        <w:rPr>
          <w:rFonts w:hint="eastAsia"/>
          <w:rtl/>
          <w:lang w:bidi="fa-IR"/>
        </w:rPr>
        <w:t>ع</w:t>
      </w:r>
      <w:r w:rsidRPr="00B211B0">
        <w:rPr>
          <w:rtl/>
          <w:lang w:bidi="fa-IR"/>
        </w:rPr>
        <w:t xml:space="preserve"> اعتبارات، م</w:t>
      </w:r>
      <w:r w:rsidRPr="00B211B0">
        <w:rPr>
          <w:rFonts w:hint="cs"/>
          <w:rtl/>
          <w:lang w:bidi="fa-IR"/>
        </w:rPr>
        <w:t>ی‌</w:t>
      </w:r>
      <w:r w:rsidRPr="00B211B0">
        <w:rPr>
          <w:rFonts w:hint="eastAsia"/>
          <w:rtl/>
          <w:lang w:bidi="fa-IR"/>
        </w:rPr>
        <w:t>تواند</w:t>
      </w:r>
      <w:r w:rsidRPr="00B211B0">
        <w:rPr>
          <w:rtl/>
          <w:lang w:bidi="fa-IR"/>
        </w:rPr>
        <w:t xml:space="preserve"> به کاهش شکاف‌ها</w:t>
      </w:r>
      <w:r w:rsidRPr="00B211B0">
        <w:rPr>
          <w:rFonts w:hint="cs"/>
          <w:rtl/>
          <w:lang w:bidi="fa-IR"/>
        </w:rPr>
        <w:t>ی</w:t>
      </w:r>
      <w:r w:rsidRPr="00B211B0">
        <w:rPr>
          <w:rtl/>
          <w:lang w:bidi="fa-IR"/>
        </w:rPr>
        <w:t xml:space="preserve"> ب</w:t>
      </w:r>
      <w:r w:rsidRPr="00B211B0">
        <w:rPr>
          <w:rFonts w:hint="cs"/>
          <w:rtl/>
          <w:lang w:bidi="fa-IR"/>
        </w:rPr>
        <w:t>ی</w:t>
      </w:r>
      <w:r w:rsidRPr="00B211B0">
        <w:rPr>
          <w:rFonts w:hint="eastAsia"/>
          <w:rtl/>
          <w:lang w:bidi="fa-IR"/>
        </w:rPr>
        <w:t>ن‌استان</w:t>
      </w:r>
      <w:r w:rsidRPr="00B211B0">
        <w:rPr>
          <w:rFonts w:hint="cs"/>
          <w:rtl/>
          <w:lang w:bidi="fa-IR"/>
        </w:rPr>
        <w:t>ی</w:t>
      </w:r>
      <w:r w:rsidRPr="00B211B0">
        <w:rPr>
          <w:rtl/>
          <w:lang w:bidi="fa-IR"/>
        </w:rPr>
        <w:t xml:space="preserve"> و تحقق عدالت فضا</w:t>
      </w:r>
      <w:r w:rsidRPr="00B211B0">
        <w:rPr>
          <w:rFonts w:hint="cs"/>
          <w:rtl/>
          <w:lang w:bidi="fa-IR"/>
        </w:rPr>
        <w:t>یی</w:t>
      </w:r>
      <w:r w:rsidRPr="00B211B0">
        <w:rPr>
          <w:rtl/>
          <w:lang w:bidi="fa-IR"/>
        </w:rPr>
        <w:t xml:space="preserve"> کمک شا</w:t>
      </w:r>
      <w:r w:rsidRPr="00B211B0">
        <w:rPr>
          <w:rFonts w:hint="cs"/>
          <w:rtl/>
          <w:lang w:bidi="fa-IR"/>
        </w:rPr>
        <w:t>ی</w:t>
      </w:r>
      <w:r w:rsidRPr="00B211B0">
        <w:rPr>
          <w:rFonts w:hint="eastAsia"/>
          <w:rtl/>
          <w:lang w:bidi="fa-IR"/>
        </w:rPr>
        <w:t>ان</w:t>
      </w:r>
      <w:r w:rsidRPr="00B211B0">
        <w:rPr>
          <w:rFonts w:hint="cs"/>
          <w:rtl/>
          <w:lang w:bidi="fa-IR"/>
        </w:rPr>
        <w:t>ی</w:t>
      </w:r>
      <w:r w:rsidRPr="00B211B0">
        <w:rPr>
          <w:rtl/>
          <w:lang w:bidi="fa-IR"/>
        </w:rPr>
        <w:t xml:space="preserve"> نما</w:t>
      </w:r>
      <w:r w:rsidRPr="00B211B0">
        <w:rPr>
          <w:rFonts w:hint="cs"/>
          <w:rtl/>
          <w:lang w:bidi="fa-IR"/>
        </w:rPr>
        <w:t>ی</w:t>
      </w:r>
      <w:r w:rsidRPr="00B211B0">
        <w:rPr>
          <w:rFonts w:hint="eastAsia"/>
          <w:rtl/>
          <w:lang w:bidi="fa-IR"/>
        </w:rPr>
        <w:t>د</w:t>
      </w:r>
      <w:r w:rsidRPr="00B211B0">
        <w:rPr>
          <w:rtl/>
          <w:lang w:bidi="fa-IR"/>
        </w:rPr>
        <w:t>.</w:t>
      </w:r>
      <w:r w:rsidR="00DB3F83">
        <w:rPr>
          <w:rStyle w:val="FootnoteReference"/>
          <w:rtl/>
          <w:lang w:bidi="fa-IR"/>
        </w:rPr>
        <w:footnoteReference w:id="82"/>
      </w:r>
      <w:r w:rsidR="00DB3F83" w:rsidRPr="00B211B0">
        <w:rPr>
          <w:rtl/>
          <w:lang w:bidi="fa-IR"/>
        </w:rPr>
        <w:t xml:space="preserve"> </w:t>
      </w:r>
    </w:p>
    <w:p w14:paraId="6DB0288E" w14:textId="77777777" w:rsidR="00FF42B6" w:rsidRPr="00DB3F83" w:rsidRDefault="00FF42B6" w:rsidP="006703C5">
      <w:pPr>
        <w:pStyle w:val="ListParagraph"/>
        <w:numPr>
          <w:ilvl w:val="0"/>
          <w:numId w:val="47"/>
        </w:numPr>
        <w:spacing w:line="276" w:lineRule="auto"/>
        <w:ind w:left="708"/>
        <w:jc w:val="both"/>
        <w:rPr>
          <w:color w:val="000000" w:themeColor="text1"/>
          <w:lang w:bidi="fa-IR"/>
        </w:rPr>
      </w:pPr>
      <w:r w:rsidRPr="00DB3F83">
        <w:rPr>
          <w:color w:val="000000" w:themeColor="text1"/>
          <w:rtl/>
          <w:lang w:bidi="fa-IR"/>
        </w:rPr>
        <w:t>اسناد و قوان</w:t>
      </w:r>
      <w:r w:rsidRPr="00DB3F83">
        <w:rPr>
          <w:rFonts w:hint="cs"/>
          <w:color w:val="000000" w:themeColor="text1"/>
          <w:rtl/>
          <w:lang w:bidi="fa-IR"/>
        </w:rPr>
        <w:t>ی</w:t>
      </w:r>
      <w:r w:rsidRPr="00DB3F83">
        <w:rPr>
          <w:rFonts w:hint="eastAsia"/>
          <w:color w:val="000000" w:themeColor="text1"/>
          <w:rtl/>
          <w:lang w:bidi="fa-IR"/>
        </w:rPr>
        <w:t>ن</w:t>
      </w:r>
      <w:r w:rsidRPr="00DB3F83">
        <w:rPr>
          <w:color w:val="000000" w:themeColor="text1"/>
          <w:rtl/>
          <w:lang w:bidi="fa-IR"/>
        </w:rPr>
        <w:t xml:space="preserve"> کلان کشور</w:t>
      </w:r>
      <w:r w:rsidRPr="00DB3F83">
        <w:rPr>
          <w:rFonts w:hint="cs"/>
          <w:color w:val="000000" w:themeColor="text1"/>
          <w:rtl/>
          <w:lang w:bidi="fa-IR"/>
        </w:rPr>
        <w:t>ی</w:t>
      </w:r>
      <w:r w:rsidRPr="00DB3F83">
        <w:rPr>
          <w:color w:val="000000" w:themeColor="text1"/>
          <w:rtl/>
          <w:lang w:bidi="fa-IR"/>
        </w:rPr>
        <w:t xml:space="preserve"> (بخش مدن</w:t>
      </w:r>
      <w:r w:rsidRPr="00DB3F83">
        <w:rPr>
          <w:rFonts w:hint="cs"/>
          <w:color w:val="000000" w:themeColor="text1"/>
          <w:rtl/>
          <w:lang w:bidi="fa-IR"/>
        </w:rPr>
        <w:t>ی</w:t>
      </w:r>
      <w:r w:rsidRPr="00DB3F83">
        <w:rPr>
          <w:color w:val="000000" w:themeColor="text1"/>
          <w:rtl/>
          <w:lang w:bidi="fa-IR"/>
        </w:rPr>
        <w:t xml:space="preserve"> و دولت)</w:t>
      </w:r>
    </w:p>
    <w:p w14:paraId="1A10C05B" w14:textId="53ABCA50" w:rsidR="00FF42B6" w:rsidRDefault="00FF42B6" w:rsidP="00813301">
      <w:pPr>
        <w:spacing w:line="276" w:lineRule="auto"/>
        <w:ind w:left="850"/>
        <w:jc w:val="both"/>
        <w:rPr>
          <w:rtl/>
          <w:lang w:bidi="fa-IR"/>
        </w:rPr>
      </w:pPr>
      <w:r w:rsidRPr="00490FC4">
        <w:rPr>
          <w:rtl/>
          <w:lang w:bidi="fa-IR"/>
        </w:rPr>
        <w:t>توسعه متوازن منطقه‌ا</w:t>
      </w:r>
      <w:r w:rsidRPr="00490FC4">
        <w:rPr>
          <w:rFonts w:hint="cs"/>
          <w:rtl/>
          <w:lang w:bidi="fa-IR"/>
        </w:rPr>
        <w:t>ی</w:t>
      </w:r>
      <w:r w:rsidRPr="00490FC4">
        <w:rPr>
          <w:rtl/>
          <w:lang w:bidi="fa-IR"/>
        </w:rPr>
        <w:t xml:space="preserve"> و فضا</w:t>
      </w:r>
      <w:r w:rsidRPr="00490FC4">
        <w:rPr>
          <w:rFonts w:hint="cs"/>
          <w:rtl/>
          <w:lang w:bidi="fa-IR"/>
        </w:rPr>
        <w:t>یی</w:t>
      </w:r>
      <w:r w:rsidRPr="00490FC4">
        <w:rPr>
          <w:rtl/>
          <w:lang w:bidi="fa-IR"/>
        </w:rPr>
        <w:t xml:space="preserve"> در ا</w:t>
      </w:r>
      <w:r w:rsidRPr="00490FC4">
        <w:rPr>
          <w:rFonts w:hint="cs"/>
          <w:rtl/>
          <w:lang w:bidi="fa-IR"/>
        </w:rPr>
        <w:t>ی</w:t>
      </w:r>
      <w:r w:rsidRPr="00490FC4">
        <w:rPr>
          <w:rFonts w:hint="eastAsia"/>
          <w:rtl/>
          <w:lang w:bidi="fa-IR"/>
        </w:rPr>
        <w:t>ران،</w:t>
      </w:r>
      <w:r w:rsidRPr="00490FC4">
        <w:rPr>
          <w:rtl/>
          <w:lang w:bidi="fa-IR"/>
        </w:rPr>
        <w:t xml:space="preserve"> بر اساس اسناد بالادست</w:t>
      </w:r>
      <w:r w:rsidRPr="00490FC4">
        <w:rPr>
          <w:rFonts w:hint="cs"/>
          <w:rtl/>
          <w:lang w:bidi="fa-IR"/>
        </w:rPr>
        <w:t>ی</w:t>
      </w:r>
      <w:r w:rsidRPr="00490FC4">
        <w:rPr>
          <w:rFonts w:hint="eastAsia"/>
          <w:rtl/>
          <w:lang w:bidi="fa-IR"/>
        </w:rPr>
        <w:t>،</w:t>
      </w:r>
      <w:r w:rsidRPr="00490FC4">
        <w:rPr>
          <w:rtl/>
          <w:lang w:bidi="fa-IR"/>
        </w:rPr>
        <w:t xml:space="preserve"> فراتر از توز</w:t>
      </w:r>
      <w:r w:rsidRPr="00490FC4">
        <w:rPr>
          <w:rFonts w:hint="cs"/>
          <w:rtl/>
          <w:lang w:bidi="fa-IR"/>
        </w:rPr>
        <w:t>ی</w:t>
      </w:r>
      <w:r w:rsidRPr="00490FC4">
        <w:rPr>
          <w:rFonts w:hint="eastAsia"/>
          <w:rtl/>
          <w:lang w:bidi="fa-IR"/>
        </w:rPr>
        <w:t>ع</w:t>
      </w:r>
      <w:r w:rsidRPr="00490FC4">
        <w:rPr>
          <w:rtl/>
          <w:lang w:bidi="fa-IR"/>
        </w:rPr>
        <w:t xml:space="preserve"> ف</w:t>
      </w:r>
      <w:r w:rsidRPr="00490FC4">
        <w:rPr>
          <w:rFonts w:hint="cs"/>
          <w:rtl/>
          <w:lang w:bidi="fa-IR"/>
        </w:rPr>
        <w:t>ی</w:t>
      </w:r>
      <w:r w:rsidRPr="00490FC4">
        <w:rPr>
          <w:rFonts w:hint="eastAsia"/>
          <w:rtl/>
          <w:lang w:bidi="fa-IR"/>
        </w:rPr>
        <w:t>ز</w:t>
      </w:r>
      <w:r w:rsidRPr="00490FC4">
        <w:rPr>
          <w:rFonts w:hint="cs"/>
          <w:rtl/>
          <w:lang w:bidi="fa-IR"/>
        </w:rPr>
        <w:t>ی</w:t>
      </w:r>
      <w:r w:rsidRPr="00490FC4">
        <w:rPr>
          <w:rFonts w:hint="eastAsia"/>
          <w:rtl/>
          <w:lang w:bidi="fa-IR"/>
        </w:rPr>
        <w:t>ک</w:t>
      </w:r>
      <w:r w:rsidRPr="00490FC4">
        <w:rPr>
          <w:rFonts w:hint="cs"/>
          <w:rtl/>
          <w:lang w:bidi="fa-IR"/>
        </w:rPr>
        <w:t>ی</w:t>
      </w:r>
      <w:r w:rsidRPr="00490FC4">
        <w:rPr>
          <w:rtl/>
          <w:lang w:bidi="fa-IR"/>
        </w:rPr>
        <w:t xml:space="preserve"> منابع بوده و هدف آن برقرار</w:t>
      </w:r>
      <w:r w:rsidRPr="00490FC4">
        <w:rPr>
          <w:rFonts w:hint="cs"/>
          <w:rtl/>
          <w:lang w:bidi="fa-IR"/>
        </w:rPr>
        <w:t>ی</w:t>
      </w:r>
      <w:r w:rsidRPr="00490FC4">
        <w:rPr>
          <w:rtl/>
          <w:lang w:bidi="fa-IR"/>
        </w:rPr>
        <w:t xml:space="preserve"> تعادل م</w:t>
      </w:r>
      <w:r w:rsidRPr="00490FC4">
        <w:rPr>
          <w:rFonts w:hint="cs"/>
          <w:rtl/>
          <w:lang w:bidi="fa-IR"/>
        </w:rPr>
        <w:t>ی</w:t>
      </w:r>
      <w:r w:rsidRPr="00490FC4">
        <w:rPr>
          <w:rFonts w:hint="eastAsia"/>
          <w:rtl/>
          <w:lang w:bidi="fa-IR"/>
        </w:rPr>
        <w:t>ان</w:t>
      </w:r>
      <w:r w:rsidRPr="00490FC4">
        <w:rPr>
          <w:rtl/>
          <w:lang w:bidi="fa-IR"/>
        </w:rPr>
        <w:t xml:space="preserve"> اقتصاد، جامعه و مح</w:t>
      </w:r>
      <w:r w:rsidRPr="00490FC4">
        <w:rPr>
          <w:rFonts w:hint="cs"/>
          <w:rtl/>
          <w:lang w:bidi="fa-IR"/>
        </w:rPr>
        <w:t>ی</w:t>
      </w:r>
      <w:r w:rsidRPr="00490FC4">
        <w:rPr>
          <w:rFonts w:hint="eastAsia"/>
          <w:rtl/>
          <w:lang w:bidi="fa-IR"/>
        </w:rPr>
        <w:t>ط‌ز</w:t>
      </w:r>
      <w:r w:rsidRPr="00490FC4">
        <w:rPr>
          <w:rFonts w:hint="cs"/>
          <w:rtl/>
          <w:lang w:bidi="fa-IR"/>
        </w:rPr>
        <w:t>ی</w:t>
      </w:r>
      <w:r w:rsidRPr="00490FC4">
        <w:rPr>
          <w:rFonts w:hint="eastAsia"/>
          <w:rtl/>
          <w:lang w:bidi="fa-IR"/>
        </w:rPr>
        <w:t>ست</w:t>
      </w:r>
      <w:r w:rsidRPr="00490FC4">
        <w:rPr>
          <w:rtl/>
          <w:lang w:bidi="fa-IR"/>
        </w:rPr>
        <w:t xml:space="preserve"> است. طبق ماده ۲۶ قانون برنامه هفتم پ</w:t>
      </w:r>
      <w:r w:rsidRPr="00490FC4">
        <w:rPr>
          <w:rFonts w:hint="cs"/>
          <w:rtl/>
          <w:lang w:bidi="fa-IR"/>
        </w:rPr>
        <w:t>ی</w:t>
      </w:r>
      <w:r w:rsidRPr="00490FC4">
        <w:rPr>
          <w:rFonts w:hint="eastAsia"/>
          <w:rtl/>
          <w:lang w:bidi="fa-IR"/>
        </w:rPr>
        <w:t>شرفت،</w:t>
      </w:r>
      <w:r w:rsidRPr="00490FC4">
        <w:rPr>
          <w:rtl/>
          <w:lang w:bidi="fa-IR"/>
        </w:rPr>
        <w:t xml:space="preserve"> تمام</w:t>
      </w:r>
      <w:r w:rsidRPr="00490FC4">
        <w:rPr>
          <w:rFonts w:hint="cs"/>
          <w:rtl/>
          <w:lang w:bidi="fa-IR"/>
        </w:rPr>
        <w:t>ی</w:t>
      </w:r>
      <w:r w:rsidRPr="00490FC4">
        <w:rPr>
          <w:rtl/>
          <w:lang w:bidi="fa-IR"/>
        </w:rPr>
        <w:t xml:space="preserve"> برنامه‌ها</w:t>
      </w:r>
      <w:r w:rsidRPr="00490FC4">
        <w:rPr>
          <w:rFonts w:hint="cs"/>
          <w:rtl/>
          <w:lang w:bidi="fa-IR"/>
        </w:rPr>
        <w:t>ی</w:t>
      </w:r>
      <w:r w:rsidRPr="00490FC4">
        <w:rPr>
          <w:rtl/>
          <w:lang w:bidi="fa-IR"/>
        </w:rPr>
        <w:t xml:space="preserve"> توسعه بخش</w:t>
      </w:r>
      <w:r w:rsidRPr="00490FC4">
        <w:rPr>
          <w:rFonts w:hint="cs"/>
          <w:rtl/>
          <w:lang w:bidi="fa-IR"/>
        </w:rPr>
        <w:t>ی</w:t>
      </w:r>
      <w:r w:rsidRPr="00490FC4">
        <w:rPr>
          <w:rtl/>
          <w:lang w:bidi="fa-IR"/>
        </w:rPr>
        <w:t xml:space="preserve"> و استان</w:t>
      </w:r>
      <w:r w:rsidRPr="00490FC4">
        <w:rPr>
          <w:rFonts w:hint="cs"/>
          <w:rtl/>
          <w:lang w:bidi="fa-IR"/>
        </w:rPr>
        <w:t>ی</w:t>
      </w:r>
      <w:r w:rsidRPr="00490FC4">
        <w:rPr>
          <w:rtl/>
          <w:lang w:bidi="fa-IR"/>
        </w:rPr>
        <w:t xml:space="preserve"> موظف به رعا</w:t>
      </w:r>
      <w:r w:rsidRPr="00490FC4">
        <w:rPr>
          <w:rFonts w:hint="cs"/>
          <w:rtl/>
          <w:lang w:bidi="fa-IR"/>
        </w:rPr>
        <w:t>ی</w:t>
      </w:r>
      <w:r w:rsidRPr="00490FC4">
        <w:rPr>
          <w:rFonts w:hint="eastAsia"/>
          <w:rtl/>
          <w:lang w:bidi="fa-IR"/>
        </w:rPr>
        <w:t>ت</w:t>
      </w:r>
      <w:r w:rsidRPr="00490FC4">
        <w:rPr>
          <w:rtl/>
          <w:lang w:bidi="fa-IR"/>
        </w:rPr>
        <w:t xml:space="preserve"> جهت‌گ</w:t>
      </w:r>
      <w:r w:rsidRPr="00490FC4">
        <w:rPr>
          <w:rFonts w:hint="cs"/>
          <w:rtl/>
          <w:lang w:bidi="fa-IR"/>
        </w:rPr>
        <w:t>ی</w:t>
      </w:r>
      <w:r w:rsidRPr="00490FC4">
        <w:rPr>
          <w:rFonts w:hint="eastAsia"/>
          <w:rtl/>
          <w:lang w:bidi="fa-IR"/>
        </w:rPr>
        <w:t>ر</w:t>
      </w:r>
      <w:r w:rsidRPr="00490FC4">
        <w:rPr>
          <w:rFonts w:hint="cs"/>
          <w:rtl/>
          <w:lang w:bidi="fa-IR"/>
        </w:rPr>
        <w:t>ی‌</w:t>
      </w:r>
      <w:r w:rsidRPr="00490FC4">
        <w:rPr>
          <w:rFonts w:hint="eastAsia"/>
          <w:rtl/>
          <w:lang w:bidi="fa-IR"/>
        </w:rPr>
        <w:t>ها</w:t>
      </w:r>
      <w:r w:rsidRPr="00490FC4">
        <w:rPr>
          <w:rFonts w:hint="cs"/>
          <w:rtl/>
          <w:lang w:bidi="fa-IR"/>
        </w:rPr>
        <w:t>ی</w:t>
      </w:r>
      <w:r w:rsidRPr="00490FC4">
        <w:rPr>
          <w:rtl/>
          <w:lang w:bidi="fa-IR"/>
        </w:rPr>
        <w:t xml:space="preserve"> سند مل</w:t>
      </w:r>
      <w:r w:rsidRPr="00490FC4">
        <w:rPr>
          <w:rFonts w:hint="cs"/>
          <w:rtl/>
          <w:lang w:bidi="fa-IR"/>
        </w:rPr>
        <w:t>ی</w:t>
      </w:r>
      <w:r w:rsidRPr="00490FC4">
        <w:rPr>
          <w:rtl/>
          <w:lang w:bidi="fa-IR"/>
        </w:rPr>
        <w:t xml:space="preserve"> آما</w:t>
      </w:r>
      <w:r w:rsidRPr="00490FC4">
        <w:rPr>
          <w:rFonts w:hint="cs"/>
          <w:rtl/>
          <w:lang w:bidi="fa-IR"/>
        </w:rPr>
        <w:t>ی</w:t>
      </w:r>
      <w:r w:rsidRPr="00490FC4">
        <w:rPr>
          <w:rFonts w:hint="eastAsia"/>
          <w:rtl/>
          <w:lang w:bidi="fa-IR"/>
        </w:rPr>
        <w:t>ش</w:t>
      </w:r>
      <w:r w:rsidRPr="00490FC4">
        <w:rPr>
          <w:rtl/>
          <w:lang w:bidi="fa-IR"/>
        </w:rPr>
        <w:t xml:space="preserve"> سرزم</w:t>
      </w:r>
      <w:r w:rsidRPr="00490FC4">
        <w:rPr>
          <w:rFonts w:hint="cs"/>
          <w:rtl/>
          <w:lang w:bidi="fa-IR"/>
        </w:rPr>
        <w:t>ی</w:t>
      </w:r>
      <w:r w:rsidRPr="00490FC4">
        <w:rPr>
          <w:rFonts w:hint="eastAsia"/>
          <w:rtl/>
          <w:lang w:bidi="fa-IR"/>
        </w:rPr>
        <w:t>ن</w:t>
      </w:r>
      <w:r w:rsidRPr="00490FC4">
        <w:rPr>
          <w:rtl/>
          <w:lang w:bidi="fa-IR"/>
        </w:rPr>
        <w:t xml:space="preserve"> (افق ۱۴۲۴) هستند. ا</w:t>
      </w:r>
      <w:r w:rsidRPr="00490FC4">
        <w:rPr>
          <w:rFonts w:hint="cs"/>
          <w:rtl/>
          <w:lang w:bidi="fa-IR"/>
        </w:rPr>
        <w:t>ی</w:t>
      </w:r>
      <w:r w:rsidRPr="00490FC4">
        <w:rPr>
          <w:rFonts w:hint="eastAsia"/>
          <w:rtl/>
          <w:lang w:bidi="fa-IR"/>
        </w:rPr>
        <w:t>ن</w:t>
      </w:r>
      <w:r w:rsidRPr="00490FC4">
        <w:rPr>
          <w:rtl/>
          <w:lang w:bidi="fa-IR"/>
        </w:rPr>
        <w:t xml:space="preserve"> الزام قانون</w:t>
      </w:r>
      <w:r w:rsidRPr="00490FC4">
        <w:rPr>
          <w:rFonts w:hint="cs"/>
          <w:rtl/>
          <w:lang w:bidi="fa-IR"/>
        </w:rPr>
        <w:t>ی</w:t>
      </w:r>
      <w:r w:rsidRPr="00490FC4">
        <w:rPr>
          <w:rtl/>
          <w:lang w:bidi="fa-IR"/>
        </w:rPr>
        <w:t xml:space="preserve"> در بخش‌ها</w:t>
      </w:r>
      <w:r w:rsidRPr="00490FC4">
        <w:rPr>
          <w:rFonts w:hint="cs"/>
          <w:rtl/>
          <w:lang w:bidi="fa-IR"/>
        </w:rPr>
        <w:t>ی</w:t>
      </w:r>
      <w:r w:rsidRPr="00490FC4">
        <w:rPr>
          <w:rtl/>
          <w:lang w:bidi="fa-IR"/>
        </w:rPr>
        <w:t xml:space="preserve"> مدن</w:t>
      </w:r>
      <w:r w:rsidRPr="00490FC4">
        <w:rPr>
          <w:rFonts w:hint="cs"/>
          <w:rtl/>
          <w:lang w:bidi="fa-IR"/>
        </w:rPr>
        <w:t>ی</w:t>
      </w:r>
      <w:r w:rsidRPr="00490FC4">
        <w:rPr>
          <w:rtl/>
          <w:lang w:bidi="fa-IR"/>
        </w:rPr>
        <w:t xml:space="preserve"> و دولت</w:t>
      </w:r>
      <w:r w:rsidRPr="00490FC4">
        <w:rPr>
          <w:rFonts w:hint="cs"/>
          <w:rtl/>
          <w:lang w:bidi="fa-IR"/>
        </w:rPr>
        <w:t>ی</w:t>
      </w:r>
      <w:r w:rsidRPr="00490FC4">
        <w:rPr>
          <w:rFonts w:hint="eastAsia"/>
          <w:rtl/>
          <w:lang w:bidi="fa-IR"/>
        </w:rPr>
        <w:t>،</w:t>
      </w:r>
      <w:r w:rsidRPr="00490FC4">
        <w:rPr>
          <w:rtl/>
          <w:lang w:bidi="fa-IR"/>
        </w:rPr>
        <w:t xml:space="preserve"> پ</w:t>
      </w:r>
      <w:r w:rsidRPr="00490FC4">
        <w:rPr>
          <w:rFonts w:hint="cs"/>
          <w:rtl/>
          <w:lang w:bidi="fa-IR"/>
        </w:rPr>
        <w:t>ی</w:t>
      </w:r>
      <w:r w:rsidRPr="00490FC4">
        <w:rPr>
          <w:rFonts w:hint="eastAsia"/>
          <w:rtl/>
          <w:lang w:bidi="fa-IR"/>
        </w:rPr>
        <w:t>ونددهنده</w:t>
      </w:r>
      <w:r w:rsidRPr="00490FC4">
        <w:rPr>
          <w:rtl/>
          <w:lang w:bidi="fa-IR"/>
        </w:rPr>
        <w:t xml:space="preserve"> اهداف کلان کشور با توز</w:t>
      </w:r>
      <w:r w:rsidRPr="00490FC4">
        <w:rPr>
          <w:rFonts w:hint="cs"/>
          <w:rtl/>
          <w:lang w:bidi="fa-IR"/>
        </w:rPr>
        <w:t>ی</w:t>
      </w:r>
      <w:r w:rsidRPr="00490FC4">
        <w:rPr>
          <w:rFonts w:hint="eastAsia"/>
          <w:rtl/>
          <w:lang w:bidi="fa-IR"/>
        </w:rPr>
        <w:t>ع</w:t>
      </w:r>
      <w:r w:rsidRPr="00490FC4">
        <w:rPr>
          <w:rtl/>
          <w:lang w:bidi="fa-IR"/>
        </w:rPr>
        <w:t xml:space="preserve"> به</w:t>
      </w:r>
      <w:r w:rsidRPr="00490FC4">
        <w:rPr>
          <w:rFonts w:hint="cs"/>
          <w:rtl/>
          <w:lang w:bidi="fa-IR"/>
        </w:rPr>
        <w:t>ی</w:t>
      </w:r>
      <w:r w:rsidRPr="00490FC4">
        <w:rPr>
          <w:rFonts w:hint="eastAsia"/>
          <w:rtl/>
          <w:lang w:bidi="fa-IR"/>
        </w:rPr>
        <w:t>نه</w:t>
      </w:r>
      <w:r w:rsidRPr="00490FC4">
        <w:rPr>
          <w:rtl/>
          <w:lang w:bidi="fa-IR"/>
        </w:rPr>
        <w:t xml:space="preserve"> جمع</w:t>
      </w:r>
      <w:r w:rsidRPr="00490FC4">
        <w:rPr>
          <w:rFonts w:hint="cs"/>
          <w:rtl/>
          <w:lang w:bidi="fa-IR"/>
        </w:rPr>
        <w:t>ی</w:t>
      </w:r>
      <w:r w:rsidRPr="00490FC4">
        <w:rPr>
          <w:rFonts w:hint="eastAsia"/>
          <w:rtl/>
          <w:lang w:bidi="fa-IR"/>
        </w:rPr>
        <w:t>ت</w:t>
      </w:r>
      <w:r w:rsidRPr="00490FC4">
        <w:rPr>
          <w:rtl/>
          <w:lang w:bidi="fa-IR"/>
        </w:rPr>
        <w:t xml:space="preserve"> و فعال</w:t>
      </w:r>
      <w:r w:rsidRPr="00490FC4">
        <w:rPr>
          <w:rFonts w:hint="cs"/>
          <w:rtl/>
          <w:lang w:bidi="fa-IR"/>
        </w:rPr>
        <w:t>ی</w:t>
      </w:r>
      <w:r w:rsidRPr="00490FC4">
        <w:rPr>
          <w:rFonts w:hint="eastAsia"/>
          <w:rtl/>
          <w:lang w:bidi="fa-IR"/>
        </w:rPr>
        <w:t>ت‌هاست</w:t>
      </w:r>
      <w:r w:rsidRPr="00490FC4">
        <w:rPr>
          <w:rtl/>
          <w:lang w:bidi="fa-IR"/>
        </w:rPr>
        <w:t xml:space="preserve"> تا از قطب</w:t>
      </w:r>
      <w:r w:rsidRPr="00490FC4">
        <w:rPr>
          <w:rFonts w:hint="cs"/>
          <w:rtl/>
          <w:lang w:bidi="fa-IR"/>
        </w:rPr>
        <w:t>ی</w:t>
      </w:r>
      <w:r w:rsidRPr="00490FC4">
        <w:rPr>
          <w:rtl/>
          <w:lang w:bidi="fa-IR"/>
        </w:rPr>
        <w:t xml:space="preserve"> شدن فضا و تمرکز مفرط در کلان‌شهرها جلوگ</w:t>
      </w:r>
      <w:r w:rsidRPr="00490FC4">
        <w:rPr>
          <w:rFonts w:hint="cs"/>
          <w:rtl/>
          <w:lang w:bidi="fa-IR"/>
        </w:rPr>
        <w:t>ی</w:t>
      </w:r>
      <w:r w:rsidRPr="00490FC4">
        <w:rPr>
          <w:rFonts w:hint="eastAsia"/>
          <w:rtl/>
          <w:lang w:bidi="fa-IR"/>
        </w:rPr>
        <w:t>ر</w:t>
      </w:r>
      <w:r w:rsidRPr="00490FC4">
        <w:rPr>
          <w:rFonts w:hint="cs"/>
          <w:rtl/>
          <w:lang w:bidi="fa-IR"/>
        </w:rPr>
        <w:t>ی</w:t>
      </w:r>
      <w:r w:rsidRPr="00490FC4">
        <w:rPr>
          <w:rtl/>
          <w:lang w:bidi="fa-IR"/>
        </w:rPr>
        <w:t xml:space="preserve"> شود.</w:t>
      </w:r>
      <w:r>
        <w:rPr>
          <w:rStyle w:val="FootnoteReference"/>
          <w:rtl/>
          <w:lang w:bidi="fa-IR"/>
        </w:rPr>
        <w:footnoteReference w:id="83"/>
      </w:r>
    </w:p>
    <w:p w14:paraId="0FB024C6" w14:textId="60F6B0D4" w:rsidR="00FF42B6" w:rsidRDefault="00FF42B6" w:rsidP="00813301">
      <w:pPr>
        <w:spacing w:line="276" w:lineRule="auto"/>
        <w:ind w:left="850"/>
        <w:jc w:val="both"/>
        <w:rPr>
          <w:rtl/>
          <w:lang w:bidi="fa-IR"/>
        </w:rPr>
      </w:pPr>
      <w:r w:rsidRPr="00490FC4">
        <w:rPr>
          <w:rtl/>
          <w:lang w:bidi="fa-IR"/>
        </w:rPr>
        <w:t>در بخش دفاع</w:t>
      </w:r>
      <w:r w:rsidRPr="00490FC4">
        <w:rPr>
          <w:rFonts w:hint="cs"/>
          <w:rtl/>
          <w:lang w:bidi="fa-IR"/>
        </w:rPr>
        <w:t>ی</w:t>
      </w:r>
      <w:r w:rsidRPr="00490FC4">
        <w:rPr>
          <w:rtl/>
          <w:lang w:bidi="fa-IR"/>
        </w:rPr>
        <w:t xml:space="preserve"> و امن</w:t>
      </w:r>
      <w:r w:rsidRPr="00490FC4">
        <w:rPr>
          <w:rFonts w:hint="cs"/>
          <w:rtl/>
          <w:lang w:bidi="fa-IR"/>
        </w:rPr>
        <w:t>ی</w:t>
      </w:r>
      <w:r w:rsidRPr="00490FC4">
        <w:rPr>
          <w:rFonts w:hint="eastAsia"/>
          <w:rtl/>
          <w:lang w:bidi="fa-IR"/>
        </w:rPr>
        <w:t>ت</w:t>
      </w:r>
      <w:r w:rsidRPr="00490FC4">
        <w:rPr>
          <w:rFonts w:hint="cs"/>
          <w:rtl/>
          <w:lang w:bidi="fa-IR"/>
        </w:rPr>
        <w:t>ی</w:t>
      </w:r>
      <w:r w:rsidRPr="00490FC4">
        <w:rPr>
          <w:rFonts w:hint="eastAsia"/>
          <w:rtl/>
          <w:lang w:bidi="fa-IR"/>
        </w:rPr>
        <w:t>،</w:t>
      </w:r>
      <w:r w:rsidRPr="00490FC4">
        <w:rPr>
          <w:rtl/>
          <w:lang w:bidi="fa-IR"/>
        </w:rPr>
        <w:t xml:space="preserve"> توسعه متوازن با مفهوم تاب‌آور</w:t>
      </w:r>
      <w:r w:rsidRPr="00490FC4">
        <w:rPr>
          <w:rFonts w:hint="cs"/>
          <w:rtl/>
          <w:lang w:bidi="fa-IR"/>
        </w:rPr>
        <w:t>ی</w:t>
      </w:r>
      <w:r w:rsidRPr="00490FC4">
        <w:rPr>
          <w:rtl/>
          <w:lang w:bidi="fa-IR"/>
        </w:rPr>
        <w:t xml:space="preserve"> مل</w:t>
      </w:r>
      <w:r w:rsidRPr="00490FC4">
        <w:rPr>
          <w:rFonts w:hint="cs"/>
          <w:rtl/>
          <w:lang w:bidi="fa-IR"/>
        </w:rPr>
        <w:t>ی</w:t>
      </w:r>
      <w:r w:rsidRPr="00490FC4">
        <w:rPr>
          <w:rtl/>
          <w:lang w:bidi="fa-IR"/>
        </w:rPr>
        <w:t xml:space="preserve"> گره خورده است که در سند نظام جامع پدافند غ</w:t>
      </w:r>
      <w:r w:rsidRPr="00490FC4">
        <w:rPr>
          <w:rFonts w:hint="cs"/>
          <w:rtl/>
          <w:lang w:bidi="fa-IR"/>
        </w:rPr>
        <w:t>ی</w:t>
      </w:r>
      <w:r w:rsidRPr="00490FC4">
        <w:rPr>
          <w:rFonts w:hint="eastAsia"/>
          <w:rtl/>
          <w:lang w:bidi="fa-IR"/>
        </w:rPr>
        <w:t>رعامل</w:t>
      </w:r>
      <w:r w:rsidRPr="00490FC4">
        <w:rPr>
          <w:rtl/>
          <w:lang w:bidi="fa-IR"/>
        </w:rPr>
        <w:t xml:space="preserve"> کشور و مصوبات شورا</w:t>
      </w:r>
      <w:r w:rsidRPr="00490FC4">
        <w:rPr>
          <w:rFonts w:hint="cs"/>
          <w:rtl/>
          <w:lang w:bidi="fa-IR"/>
        </w:rPr>
        <w:t>ی</w:t>
      </w:r>
      <w:r w:rsidRPr="00490FC4">
        <w:rPr>
          <w:rtl/>
          <w:lang w:bidi="fa-IR"/>
        </w:rPr>
        <w:t xml:space="preserve"> عال</w:t>
      </w:r>
      <w:r w:rsidRPr="00490FC4">
        <w:rPr>
          <w:rFonts w:hint="cs"/>
          <w:rtl/>
          <w:lang w:bidi="fa-IR"/>
        </w:rPr>
        <w:t>ی</w:t>
      </w:r>
      <w:r w:rsidRPr="00490FC4">
        <w:rPr>
          <w:rtl/>
          <w:lang w:bidi="fa-IR"/>
        </w:rPr>
        <w:t xml:space="preserve"> مربوطه تجل</w:t>
      </w:r>
      <w:r w:rsidRPr="00490FC4">
        <w:rPr>
          <w:rFonts w:hint="cs"/>
          <w:rtl/>
          <w:lang w:bidi="fa-IR"/>
        </w:rPr>
        <w:t>ی</w:t>
      </w:r>
      <w:r w:rsidRPr="00490FC4">
        <w:rPr>
          <w:rtl/>
          <w:lang w:bidi="fa-IR"/>
        </w:rPr>
        <w:t xml:space="preserve"> م</w:t>
      </w:r>
      <w:r w:rsidRPr="00490FC4">
        <w:rPr>
          <w:rFonts w:hint="cs"/>
          <w:rtl/>
          <w:lang w:bidi="fa-IR"/>
        </w:rPr>
        <w:t>ی‌ی</w:t>
      </w:r>
      <w:r w:rsidRPr="00490FC4">
        <w:rPr>
          <w:rFonts w:hint="eastAsia"/>
          <w:rtl/>
          <w:lang w:bidi="fa-IR"/>
        </w:rPr>
        <w:t>ابد</w:t>
      </w:r>
      <w:r w:rsidRPr="00490FC4">
        <w:rPr>
          <w:rtl/>
          <w:lang w:bidi="fa-IR"/>
        </w:rPr>
        <w:t>. تاب‌آور</w:t>
      </w:r>
      <w:r w:rsidRPr="00490FC4">
        <w:rPr>
          <w:rFonts w:hint="cs"/>
          <w:rtl/>
          <w:lang w:bidi="fa-IR"/>
        </w:rPr>
        <w:t>ی</w:t>
      </w:r>
      <w:r w:rsidRPr="00490FC4">
        <w:rPr>
          <w:rtl/>
          <w:lang w:bidi="fa-IR"/>
        </w:rPr>
        <w:t xml:space="preserve"> مل</w:t>
      </w:r>
      <w:r w:rsidRPr="00490FC4">
        <w:rPr>
          <w:rFonts w:hint="cs"/>
          <w:rtl/>
          <w:lang w:bidi="fa-IR"/>
        </w:rPr>
        <w:t>ی</w:t>
      </w:r>
      <w:r w:rsidRPr="00490FC4">
        <w:rPr>
          <w:rtl/>
          <w:lang w:bidi="fa-IR"/>
        </w:rPr>
        <w:t xml:space="preserve"> به معنا</w:t>
      </w:r>
      <w:r w:rsidRPr="00490FC4">
        <w:rPr>
          <w:rFonts w:hint="cs"/>
          <w:rtl/>
          <w:lang w:bidi="fa-IR"/>
        </w:rPr>
        <w:t>ی</w:t>
      </w:r>
      <w:r w:rsidRPr="00490FC4">
        <w:rPr>
          <w:rtl/>
          <w:lang w:bidi="fa-IR"/>
        </w:rPr>
        <w:t xml:space="preserve"> توان ساختارها</w:t>
      </w:r>
      <w:r w:rsidRPr="00490FC4">
        <w:rPr>
          <w:rFonts w:hint="cs"/>
          <w:rtl/>
          <w:lang w:bidi="fa-IR"/>
        </w:rPr>
        <w:t>ی</w:t>
      </w:r>
      <w:r w:rsidRPr="00490FC4">
        <w:rPr>
          <w:rtl/>
          <w:lang w:bidi="fa-IR"/>
        </w:rPr>
        <w:t xml:space="preserve"> حاکم</w:t>
      </w:r>
      <w:r w:rsidRPr="00490FC4">
        <w:rPr>
          <w:rFonts w:hint="cs"/>
          <w:rtl/>
          <w:lang w:bidi="fa-IR"/>
        </w:rPr>
        <w:t>ی</w:t>
      </w:r>
      <w:r w:rsidRPr="00490FC4">
        <w:rPr>
          <w:rFonts w:hint="eastAsia"/>
          <w:rtl/>
          <w:lang w:bidi="fa-IR"/>
        </w:rPr>
        <w:t>ت</w:t>
      </w:r>
      <w:r w:rsidRPr="00490FC4">
        <w:rPr>
          <w:rFonts w:hint="cs"/>
          <w:rtl/>
          <w:lang w:bidi="fa-IR"/>
        </w:rPr>
        <w:t>ی</w:t>
      </w:r>
      <w:r w:rsidRPr="00490FC4">
        <w:rPr>
          <w:rtl/>
          <w:lang w:bidi="fa-IR"/>
        </w:rPr>
        <w:t xml:space="preserve"> برا</w:t>
      </w:r>
      <w:r w:rsidRPr="00490FC4">
        <w:rPr>
          <w:rFonts w:hint="cs"/>
          <w:rtl/>
          <w:lang w:bidi="fa-IR"/>
        </w:rPr>
        <w:t>ی</w:t>
      </w:r>
      <w:r w:rsidRPr="00490FC4">
        <w:rPr>
          <w:rtl/>
          <w:lang w:bidi="fa-IR"/>
        </w:rPr>
        <w:t xml:space="preserve"> ا</w:t>
      </w:r>
      <w:r w:rsidRPr="00490FC4">
        <w:rPr>
          <w:rFonts w:hint="cs"/>
          <w:rtl/>
          <w:lang w:bidi="fa-IR"/>
        </w:rPr>
        <w:t>ی</w:t>
      </w:r>
      <w:r w:rsidRPr="00490FC4">
        <w:rPr>
          <w:rFonts w:hint="eastAsia"/>
          <w:rtl/>
          <w:lang w:bidi="fa-IR"/>
        </w:rPr>
        <w:t>ستادگ</w:t>
      </w:r>
      <w:r w:rsidRPr="00490FC4">
        <w:rPr>
          <w:rFonts w:hint="cs"/>
          <w:rtl/>
          <w:lang w:bidi="fa-IR"/>
        </w:rPr>
        <w:t>ی</w:t>
      </w:r>
      <w:r w:rsidRPr="00490FC4">
        <w:rPr>
          <w:rtl/>
          <w:lang w:bidi="fa-IR"/>
        </w:rPr>
        <w:t xml:space="preserve"> در برابر اختلالات و باز</w:t>
      </w:r>
      <w:r w:rsidRPr="00490FC4">
        <w:rPr>
          <w:rFonts w:hint="cs"/>
          <w:rtl/>
          <w:lang w:bidi="fa-IR"/>
        </w:rPr>
        <w:t>ی</w:t>
      </w:r>
      <w:r w:rsidRPr="00490FC4">
        <w:rPr>
          <w:rFonts w:hint="eastAsia"/>
          <w:rtl/>
          <w:lang w:bidi="fa-IR"/>
        </w:rPr>
        <w:t>اب</w:t>
      </w:r>
      <w:r w:rsidRPr="00490FC4">
        <w:rPr>
          <w:rFonts w:hint="cs"/>
          <w:rtl/>
          <w:lang w:bidi="fa-IR"/>
        </w:rPr>
        <w:t>ی</w:t>
      </w:r>
      <w:r w:rsidRPr="00490FC4">
        <w:rPr>
          <w:rtl/>
          <w:lang w:bidi="fa-IR"/>
        </w:rPr>
        <w:t xml:space="preserve"> سر</w:t>
      </w:r>
      <w:r w:rsidRPr="00490FC4">
        <w:rPr>
          <w:rFonts w:hint="cs"/>
          <w:rtl/>
          <w:lang w:bidi="fa-IR"/>
        </w:rPr>
        <w:t>ی</w:t>
      </w:r>
      <w:r w:rsidRPr="00490FC4">
        <w:rPr>
          <w:rFonts w:hint="eastAsia"/>
          <w:rtl/>
          <w:lang w:bidi="fa-IR"/>
        </w:rPr>
        <w:t>ع</w:t>
      </w:r>
      <w:r w:rsidRPr="00490FC4">
        <w:rPr>
          <w:rtl/>
          <w:lang w:bidi="fa-IR"/>
        </w:rPr>
        <w:t xml:space="preserve"> پس از بحر</w:t>
      </w:r>
      <w:r w:rsidRPr="00490FC4">
        <w:rPr>
          <w:rFonts w:hint="eastAsia"/>
          <w:rtl/>
          <w:lang w:bidi="fa-IR"/>
        </w:rPr>
        <w:t>ان‌ها</w:t>
      </w:r>
      <w:r w:rsidRPr="00490FC4">
        <w:rPr>
          <w:rFonts w:hint="cs"/>
          <w:rtl/>
          <w:lang w:bidi="fa-IR"/>
        </w:rPr>
        <w:t>ی</w:t>
      </w:r>
      <w:r w:rsidRPr="00490FC4">
        <w:rPr>
          <w:rtl/>
          <w:lang w:bidi="fa-IR"/>
        </w:rPr>
        <w:t xml:space="preserve"> ناش</w:t>
      </w:r>
      <w:r w:rsidRPr="00490FC4">
        <w:rPr>
          <w:rFonts w:hint="cs"/>
          <w:rtl/>
          <w:lang w:bidi="fa-IR"/>
        </w:rPr>
        <w:t>ی</w:t>
      </w:r>
      <w:r w:rsidRPr="00490FC4">
        <w:rPr>
          <w:rtl/>
          <w:lang w:bidi="fa-IR"/>
        </w:rPr>
        <w:t xml:space="preserve"> از جنگ، تحر</w:t>
      </w:r>
      <w:r w:rsidRPr="00490FC4">
        <w:rPr>
          <w:rFonts w:hint="cs"/>
          <w:rtl/>
          <w:lang w:bidi="fa-IR"/>
        </w:rPr>
        <w:t>ی</w:t>
      </w:r>
      <w:r w:rsidRPr="00490FC4">
        <w:rPr>
          <w:rFonts w:hint="eastAsia"/>
          <w:rtl/>
          <w:lang w:bidi="fa-IR"/>
        </w:rPr>
        <w:t>م</w:t>
      </w:r>
      <w:r w:rsidRPr="00490FC4">
        <w:rPr>
          <w:rtl/>
          <w:lang w:bidi="fa-IR"/>
        </w:rPr>
        <w:t xml:space="preserve"> </w:t>
      </w:r>
      <w:r w:rsidRPr="00490FC4">
        <w:rPr>
          <w:rFonts w:hint="cs"/>
          <w:rtl/>
          <w:lang w:bidi="fa-IR"/>
        </w:rPr>
        <w:t>ی</w:t>
      </w:r>
      <w:r w:rsidRPr="00490FC4">
        <w:rPr>
          <w:rFonts w:hint="eastAsia"/>
          <w:rtl/>
          <w:lang w:bidi="fa-IR"/>
        </w:rPr>
        <w:t>ا</w:t>
      </w:r>
      <w:r w:rsidRPr="00490FC4">
        <w:rPr>
          <w:rtl/>
          <w:lang w:bidi="fa-IR"/>
        </w:rPr>
        <w:t xml:space="preserve"> بلا</w:t>
      </w:r>
      <w:r w:rsidRPr="00490FC4">
        <w:rPr>
          <w:rFonts w:hint="cs"/>
          <w:rtl/>
          <w:lang w:bidi="fa-IR"/>
        </w:rPr>
        <w:t>ی</w:t>
      </w:r>
      <w:r w:rsidRPr="00490FC4">
        <w:rPr>
          <w:rFonts w:hint="eastAsia"/>
          <w:rtl/>
          <w:lang w:bidi="fa-IR"/>
        </w:rPr>
        <w:t>ا</w:t>
      </w:r>
      <w:r w:rsidRPr="00490FC4">
        <w:rPr>
          <w:rFonts w:hint="cs"/>
          <w:rtl/>
          <w:lang w:bidi="fa-IR"/>
        </w:rPr>
        <w:t>ی</w:t>
      </w:r>
      <w:r w:rsidRPr="00490FC4">
        <w:rPr>
          <w:rtl/>
          <w:lang w:bidi="fa-IR"/>
        </w:rPr>
        <w:t xml:space="preserve"> طب</w:t>
      </w:r>
      <w:r w:rsidRPr="00490FC4">
        <w:rPr>
          <w:rFonts w:hint="cs"/>
          <w:rtl/>
          <w:lang w:bidi="fa-IR"/>
        </w:rPr>
        <w:t>ی</w:t>
      </w:r>
      <w:r w:rsidRPr="00490FC4">
        <w:rPr>
          <w:rFonts w:hint="eastAsia"/>
          <w:rtl/>
          <w:lang w:bidi="fa-IR"/>
        </w:rPr>
        <w:t>ع</w:t>
      </w:r>
      <w:r w:rsidRPr="00490FC4">
        <w:rPr>
          <w:rFonts w:hint="cs"/>
          <w:rtl/>
          <w:lang w:bidi="fa-IR"/>
        </w:rPr>
        <w:t>ی</w:t>
      </w:r>
      <w:r w:rsidRPr="00490FC4">
        <w:rPr>
          <w:rtl/>
          <w:lang w:bidi="fa-IR"/>
        </w:rPr>
        <w:t xml:space="preserve"> است. توز</w:t>
      </w:r>
      <w:r w:rsidRPr="00490FC4">
        <w:rPr>
          <w:rFonts w:hint="cs"/>
          <w:rtl/>
          <w:lang w:bidi="fa-IR"/>
        </w:rPr>
        <w:t>ی</w:t>
      </w:r>
      <w:r w:rsidRPr="00490FC4">
        <w:rPr>
          <w:rFonts w:hint="eastAsia"/>
          <w:rtl/>
          <w:lang w:bidi="fa-IR"/>
        </w:rPr>
        <w:t>ع</w:t>
      </w:r>
      <w:r w:rsidRPr="00490FC4">
        <w:rPr>
          <w:rtl/>
          <w:lang w:bidi="fa-IR"/>
        </w:rPr>
        <w:t xml:space="preserve"> جمع</w:t>
      </w:r>
      <w:r w:rsidRPr="00490FC4">
        <w:rPr>
          <w:rFonts w:hint="cs"/>
          <w:rtl/>
          <w:lang w:bidi="fa-IR"/>
        </w:rPr>
        <w:t>ی</w:t>
      </w:r>
      <w:r w:rsidRPr="00490FC4">
        <w:rPr>
          <w:rFonts w:hint="eastAsia"/>
          <w:rtl/>
          <w:lang w:bidi="fa-IR"/>
        </w:rPr>
        <w:t>ت</w:t>
      </w:r>
      <w:r w:rsidRPr="00490FC4">
        <w:rPr>
          <w:rtl/>
          <w:lang w:bidi="fa-IR"/>
        </w:rPr>
        <w:t xml:space="preserve"> و ز</w:t>
      </w:r>
      <w:r w:rsidRPr="00490FC4">
        <w:rPr>
          <w:rFonts w:hint="cs"/>
          <w:rtl/>
          <w:lang w:bidi="fa-IR"/>
        </w:rPr>
        <w:t>ی</w:t>
      </w:r>
      <w:r w:rsidRPr="00490FC4">
        <w:rPr>
          <w:rFonts w:hint="eastAsia"/>
          <w:rtl/>
          <w:lang w:bidi="fa-IR"/>
        </w:rPr>
        <w:t>رساخت‌ها</w:t>
      </w:r>
      <w:r w:rsidRPr="00490FC4">
        <w:rPr>
          <w:rFonts w:hint="cs"/>
          <w:rtl/>
          <w:lang w:bidi="fa-IR"/>
        </w:rPr>
        <w:t>ی</w:t>
      </w:r>
      <w:r w:rsidRPr="00490FC4">
        <w:rPr>
          <w:rtl/>
          <w:lang w:bidi="fa-IR"/>
        </w:rPr>
        <w:t xml:space="preserve"> ح</w:t>
      </w:r>
      <w:r w:rsidRPr="00490FC4">
        <w:rPr>
          <w:rFonts w:hint="cs"/>
          <w:rtl/>
          <w:lang w:bidi="fa-IR"/>
        </w:rPr>
        <w:t>ی</w:t>
      </w:r>
      <w:r w:rsidRPr="00490FC4">
        <w:rPr>
          <w:rFonts w:hint="eastAsia"/>
          <w:rtl/>
          <w:lang w:bidi="fa-IR"/>
        </w:rPr>
        <w:t>ات</w:t>
      </w:r>
      <w:r w:rsidRPr="00490FC4">
        <w:rPr>
          <w:rFonts w:hint="cs"/>
          <w:rtl/>
          <w:lang w:bidi="fa-IR"/>
        </w:rPr>
        <w:t>ی</w:t>
      </w:r>
      <w:r w:rsidRPr="00490FC4">
        <w:rPr>
          <w:rtl/>
          <w:lang w:bidi="fa-IR"/>
        </w:rPr>
        <w:t xml:space="preserve"> بر اساس توان اکولوژ</w:t>
      </w:r>
      <w:r w:rsidRPr="00490FC4">
        <w:rPr>
          <w:rFonts w:hint="cs"/>
          <w:rtl/>
          <w:lang w:bidi="fa-IR"/>
        </w:rPr>
        <w:t>ی</w:t>
      </w:r>
      <w:r w:rsidRPr="00490FC4">
        <w:rPr>
          <w:rFonts w:hint="eastAsia"/>
          <w:rtl/>
          <w:lang w:bidi="fa-IR"/>
        </w:rPr>
        <w:t>ک</w:t>
      </w:r>
      <w:r w:rsidRPr="00490FC4">
        <w:rPr>
          <w:rFonts w:hint="cs"/>
          <w:rtl/>
          <w:lang w:bidi="fa-IR"/>
        </w:rPr>
        <w:t>ی</w:t>
      </w:r>
      <w:r w:rsidRPr="00490FC4">
        <w:rPr>
          <w:rtl/>
          <w:lang w:bidi="fa-IR"/>
        </w:rPr>
        <w:t xml:space="preserve"> و الزامات دفاع</w:t>
      </w:r>
      <w:r w:rsidRPr="00490FC4">
        <w:rPr>
          <w:rFonts w:hint="cs"/>
          <w:rtl/>
          <w:lang w:bidi="fa-IR"/>
        </w:rPr>
        <w:t>ی</w:t>
      </w:r>
      <w:r w:rsidRPr="00490FC4">
        <w:rPr>
          <w:rFonts w:hint="eastAsia"/>
          <w:rtl/>
          <w:lang w:bidi="fa-IR"/>
        </w:rPr>
        <w:t>،</w:t>
      </w:r>
      <w:r w:rsidRPr="00490FC4">
        <w:rPr>
          <w:rtl/>
          <w:lang w:bidi="fa-IR"/>
        </w:rPr>
        <w:t xml:space="preserve"> هسته اصل</w:t>
      </w:r>
      <w:r w:rsidRPr="00490FC4">
        <w:rPr>
          <w:rFonts w:hint="cs"/>
          <w:rtl/>
          <w:lang w:bidi="fa-IR"/>
        </w:rPr>
        <w:t>ی</w:t>
      </w:r>
      <w:r w:rsidRPr="00490FC4">
        <w:rPr>
          <w:rtl/>
          <w:lang w:bidi="fa-IR"/>
        </w:rPr>
        <w:t xml:space="preserve"> برنامه‌ر</w:t>
      </w:r>
      <w:r w:rsidRPr="00490FC4">
        <w:rPr>
          <w:rFonts w:hint="cs"/>
          <w:rtl/>
          <w:lang w:bidi="fa-IR"/>
        </w:rPr>
        <w:t>ی</w:t>
      </w:r>
      <w:r w:rsidRPr="00490FC4">
        <w:rPr>
          <w:rFonts w:hint="eastAsia"/>
          <w:rtl/>
          <w:lang w:bidi="fa-IR"/>
        </w:rPr>
        <w:t>ز</w:t>
      </w:r>
      <w:r w:rsidRPr="00490FC4">
        <w:rPr>
          <w:rFonts w:hint="cs"/>
          <w:rtl/>
          <w:lang w:bidi="fa-IR"/>
        </w:rPr>
        <w:t>ی</w:t>
      </w:r>
      <w:r w:rsidRPr="00490FC4">
        <w:rPr>
          <w:rtl/>
          <w:lang w:bidi="fa-IR"/>
        </w:rPr>
        <w:t xml:space="preserve"> فضا</w:t>
      </w:r>
      <w:r w:rsidRPr="00490FC4">
        <w:rPr>
          <w:rFonts w:hint="cs"/>
          <w:rtl/>
          <w:lang w:bidi="fa-IR"/>
        </w:rPr>
        <w:t>یی</w:t>
      </w:r>
      <w:r w:rsidRPr="00490FC4">
        <w:rPr>
          <w:rtl/>
          <w:lang w:bidi="fa-IR"/>
        </w:rPr>
        <w:t xml:space="preserve"> را تشک</w:t>
      </w:r>
      <w:r w:rsidRPr="00490FC4">
        <w:rPr>
          <w:rFonts w:hint="cs"/>
          <w:rtl/>
          <w:lang w:bidi="fa-IR"/>
        </w:rPr>
        <w:t>ی</w:t>
      </w:r>
      <w:r w:rsidRPr="00490FC4">
        <w:rPr>
          <w:rFonts w:hint="eastAsia"/>
          <w:rtl/>
          <w:lang w:bidi="fa-IR"/>
        </w:rPr>
        <w:t>ل</w:t>
      </w:r>
      <w:r w:rsidRPr="00490FC4">
        <w:rPr>
          <w:rtl/>
          <w:lang w:bidi="fa-IR"/>
        </w:rPr>
        <w:t xml:space="preserve"> م</w:t>
      </w:r>
      <w:r w:rsidRPr="00490FC4">
        <w:rPr>
          <w:rFonts w:hint="cs"/>
          <w:rtl/>
          <w:lang w:bidi="fa-IR"/>
        </w:rPr>
        <w:t>ی‌</w:t>
      </w:r>
      <w:r w:rsidRPr="00490FC4">
        <w:rPr>
          <w:rFonts w:hint="eastAsia"/>
          <w:rtl/>
          <w:lang w:bidi="fa-IR"/>
        </w:rPr>
        <w:t>دهد</w:t>
      </w:r>
      <w:r w:rsidRPr="00490FC4">
        <w:rPr>
          <w:rtl/>
          <w:lang w:bidi="fa-IR"/>
        </w:rPr>
        <w:t xml:space="preserve"> تا آس</w:t>
      </w:r>
      <w:r w:rsidRPr="00490FC4">
        <w:rPr>
          <w:rFonts w:hint="cs"/>
          <w:rtl/>
          <w:lang w:bidi="fa-IR"/>
        </w:rPr>
        <w:t>ی</w:t>
      </w:r>
      <w:r w:rsidRPr="00490FC4">
        <w:rPr>
          <w:rFonts w:hint="eastAsia"/>
          <w:rtl/>
          <w:lang w:bidi="fa-IR"/>
        </w:rPr>
        <w:t>ب‌پذ</w:t>
      </w:r>
      <w:r w:rsidRPr="00490FC4">
        <w:rPr>
          <w:rFonts w:hint="cs"/>
          <w:rtl/>
          <w:lang w:bidi="fa-IR"/>
        </w:rPr>
        <w:t>ی</w:t>
      </w:r>
      <w:r w:rsidRPr="00490FC4">
        <w:rPr>
          <w:rFonts w:hint="eastAsia"/>
          <w:rtl/>
          <w:lang w:bidi="fa-IR"/>
        </w:rPr>
        <w:t>ر</w:t>
      </w:r>
      <w:r w:rsidRPr="00490FC4">
        <w:rPr>
          <w:rFonts w:hint="cs"/>
          <w:rtl/>
          <w:lang w:bidi="fa-IR"/>
        </w:rPr>
        <w:t>ی</w:t>
      </w:r>
      <w:r w:rsidRPr="00490FC4">
        <w:rPr>
          <w:rtl/>
          <w:lang w:bidi="fa-IR"/>
        </w:rPr>
        <w:t xml:space="preserve"> کشور در برابر شوک‌ها</w:t>
      </w:r>
      <w:r w:rsidRPr="00490FC4">
        <w:rPr>
          <w:rFonts w:hint="cs"/>
          <w:rtl/>
          <w:lang w:bidi="fa-IR"/>
        </w:rPr>
        <w:t>ی</w:t>
      </w:r>
      <w:r w:rsidRPr="00490FC4">
        <w:rPr>
          <w:rtl/>
          <w:lang w:bidi="fa-IR"/>
        </w:rPr>
        <w:t xml:space="preserve"> ژئوپل</w:t>
      </w:r>
      <w:r w:rsidRPr="00490FC4">
        <w:rPr>
          <w:rFonts w:hint="cs"/>
          <w:rtl/>
          <w:lang w:bidi="fa-IR"/>
        </w:rPr>
        <w:t>ی</w:t>
      </w:r>
      <w:r w:rsidRPr="00490FC4">
        <w:rPr>
          <w:rFonts w:hint="eastAsia"/>
          <w:rtl/>
          <w:lang w:bidi="fa-IR"/>
        </w:rPr>
        <w:t>ت</w:t>
      </w:r>
      <w:r w:rsidRPr="00490FC4">
        <w:rPr>
          <w:rFonts w:hint="cs"/>
          <w:rtl/>
          <w:lang w:bidi="fa-IR"/>
        </w:rPr>
        <w:t>ی</w:t>
      </w:r>
      <w:r w:rsidRPr="00490FC4">
        <w:rPr>
          <w:rFonts w:hint="eastAsia"/>
          <w:rtl/>
          <w:lang w:bidi="fa-IR"/>
        </w:rPr>
        <w:t>ک</w:t>
      </w:r>
      <w:r w:rsidRPr="00490FC4">
        <w:rPr>
          <w:rFonts w:hint="cs"/>
          <w:rtl/>
          <w:lang w:bidi="fa-IR"/>
        </w:rPr>
        <w:t>ی</w:t>
      </w:r>
      <w:r w:rsidRPr="00490FC4">
        <w:rPr>
          <w:rtl/>
          <w:lang w:bidi="fa-IR"/>
        </w:rPr>
        <w:t xml:space="preserve"> به حداقل برسد.</w:t>
      </w:r>
      <w:r>
        <w:rPr>
          <w:rStyle w:val="FootnoteReference"/>
          <w:rtl/>
          <w:lang w:bidi="fa-IR"/>
        </w:rPr>
        <w:footnoteReference w:id="84"/>
      </w:r>
    </w:p>
    <w:p w14:paraId="737F7EDE" w14:textId="72EA9200" w:rsidR="00FF42B6" w:rsidRDefault="00FF42B6" w:rsidP="00813301">
      <w:pPr>
        <w:spacing w:line="276" w:lineRule="auto"/>
        <w:ind w:left="850"/>
        <w:jc w:val="both"/>
        <w:rPr>
          <w:rtl/>
          <w:lang w:bidi="fa-IR"/>
        </w:rPr>
      </w:pPr>
      <w:r w:rsidRPr="00490FC4">
        <w:rPr>
          <w:rtl/>
          <w:lang w:bidi="fa-IR"/>
        </w:rPr>
        <w:t>در حوزه هوانورد</w:t>
      </w:r>
      <w:r w:rsidRPr="00490FC4">
        <w:rPr>
          <w:rFonts w:hint="cs"/>
          <w:rtl/>
          <w:lang w:bidi="fa-IR"/>
        </w:rPr>
        <w:t>ی</w:t>
      </w:r>
      <w:r w:rsidRPr="00490FC4">
        <w:rPr>
          <w:rtl/>
          <w:lang w:bidi="fa-IR"/>
        </w:rPr>
        <w:t xml:space="preserve"> و حمل‌ونقل هوا</w:t>
      </w:r>
      <w:r w:rsidRPr="00490FC4">
        <w:rPr>
          <w:rFonts w:hint="cs"/>
          <w:rtl/>
          <w:lang w:bidi="fa-IR"/>
        </w:rPr>
        <w:t>یی</w:t>
      </w:r>
      <w:r w:rsidRPr="00490FC4">
        <w:rPr>
          <w:rFonts w:hint="eastAsia"/>
          <w:rtl/>
          <w:lang w:bidi="fa-IR"/>
        </w:rPr>
        <w:t>،</w:t>
      </w:r>
      <w:r w:rsidRPr="00490FC4">
        <w:rPr>
          <w:rtl/>
          <w:lang w:bidi="fa-IR"/>
        </w:rPr>
        <w:t xml:space="preserve"> قوان</w:t>
      </w:r>
      <w:r w:rsidRPr="00490FC4">
        <w:rPr>
          <w:rFonts w:hint="cs"/>
          <w:rtl/>
          <w:lang w:bidi="fa-IR"/>
        </w:rPr>
        <w:t>ی</w:t>
      </w:r>
      <w:r w:rsidRPr="00490FC4">
        <w:rPr>
          <w:rFonts w:hint="eastAsia"/>
          <w:rtl/>
          <w:lang w:bidi="fa-IR"/>
        </w:rPr>
        <w:t>ن</w:t>
      </w:r>
      <w:r w:rsidRPr="00490FC4">
        <w:rPr>
          <w:rtl/>
          <w:lang w:bidi="fa-IR"/>
        </w:rPr>
        <w:t xml:space="preserve"> و مقررات سازمان هواپ</w:t>
      </w:r>
      <w:r w:rsidRPr="00490FC4">
        <w:rPr>
          <w:rFonts w:hint="cs"/>
          <w:rtl/>
          <w:lang w:bidi="fa-IR"/>
        </w:rPr>
        <w:t>ی</w:t>
      </w:r>
      <w:r w:rsidRPr="00490FC4">
        <w:rPr>
          <w:rFonts w:hint="eastAsia"/>
          <w:rtl/>
          <w:lang w:bidi="fa-IR"/>
        </w:rPr>
        <w:t>ما</w:t>
      </w:r>
      <w:r w:rsidRPr="00490FC4">
        <w:rPr>
          <w:rFonts w:hint="cs"/>
          <w:rtl/>
          <w:lang w:bidi="fa-IR"/>
        </w:rPr>
        <w:t>یی</w:t>
      </w:r>
      <w:r w:rsidRPr="00490FC4">
        <w:rPr>
          <w:rtl/>
          <w:lang w:bidi="fa-IR"/>
        </w:rPr>
        <w:t xml:space="preserve"> کشور</w:t>
      </w:r>
      <w:r w:rsidRPr="00490FC4">
        <w:rPr>
          <w:rFonts w:hint="cs"/>
          <w:rtl/>
          <w:lang w:bidi="fa-IR"/>
        </w:rPr>
        <w:t>ی</w:t>
      </w:r>
      <w:r w:rsidRPr="00490FC4">
        <w:rPr>
          <w:rtl/>
          <w:lang w:bidi="fa-IR"/>
        </w:rPr>
        <w:t xml:space="preserve"> در کنار استانداردها</w:t>
      </w:r>
      <w:r w:rsidRPr="00490FC4">
        <w:rPr>
          <w:rFonts w:hint="cs"/>
          <w:rtl/>
          <w:lang w:bidi="fa-IR"/>
        </w:rPr>
        <w:t>ی</w:t>
      </w:r>
      <w:r w:rsidRPr="00490FC4">
        <w:rPr>
          <w:rtl/>
          <w:lang w:bidi="fa-IR"/>
        </w:rPr>
        <w:t xml:space="preserve"> ب</w:t>
      </w:r>
      <w:r w:rsidRPr="00490FC4">
        <w:rPr>
          <w:rFonts w:hint="cs"/>
          <w:rtl/>
          <w:lang w:bidi="fa-IR"/>
        </w:rPr>
        <w:t>ی</w:t>
      </w:r>
      <w:r w:rsidRPr="00490FC4">
        <w:rPr>
          <w:rFonts w:hint="eastAsia"/>
          <w:rtl/>
          <w:lang w:bidi="fa-IR"/>
        </w:rPr>
        <w:t>ن‌الملل</w:t>
      </w:r>
      <w:r w:rsidRPr="00490FC4">
        <w:rPr>
          <w:rFonts w:hint="cs"/>
          <w:rtl/>
          <w:lang w:bidi="fa-IR"/>
        </w:rPr>
        <w:t>ی</w:t>
      </w:r>
      <w:r w:rsidRPr="00490FC4">
        <w:rPr>
          <w:rtl/>
          <w:lang w:bidi="fa-IR"/>
        </w:rPr>
        <w:t xml:space="preserve"> ا</w:t>
      </w:r>
      <w:r w:rsidRPr="00490FC4">
        <w:rPr>
          <w:rFonts w:hint="cs"/>
          <w:rtl/>
          <w:lang w:bidi="fa-IR"/>
        </w:rPr>
        <w:t>ی</w:t>
      </w:r>
      <w:r w:rsidRPr="00490FC4">
        <w:rPr>
          <w:rFonts w:hint="eastAsia"/>
          <w:rtl/>
          <w:lang w:bidi="fa-IR"/>
        </w:rPr>
        <w:t>کائو</w:t>
      </w:r>
      <w:r w:rsidRPr="00490FC4">
        <w:rPr>
          <w:rtl/>
          <w:lang w:bidi="fa-IR"/>
        </w:rPr>
        <w:t xml:space="preserve"> (</w:t>
      </w:r>
      <w:r w:rsidRPr="00490FC4">
        <w:rPr>
          <w:lang w:bidi="fa-IR"/>
        </w:rPr>
        <w:t>ICAO</w:t>
      </w:r>
      <w:r w:rsidRPr="00490FC4">
        <w:rPr>
          <w:rtl/>
          <w:lang w:bidi="fa-IR"/>
        </w:rPr>
        <w:t>)، نقش</w:t>
      </w:r>
      <w:r w:rsidRPr="00490FC4">
        <w:rPr>
          <w:rFonts w:hint="cs"/>
          <w:rtl/>
          <w:lang w:bidi="fa-IR"/>
        </w:rPr>
        <w:t>ی</w:t>
      </w:r>
      <w:r w:rsidRPr="00490FC4">
        <w:rPr>
          <w:rtl/>
          <w:lang w:bidi="fa-IR"/>
        </w:rPr>
        <w:t xml:space="preserve"> ح</w:t>
      </w:r>
      <w:r w:rsidRPr="00490FC4">
        <w:rPr>
          <w:rFonts w:hint="cs"/>
          <w:rtl/>
          <w:lang w:bidi="fa-IR"/>
        </w:rPr>
        <w:t>ی</w:t>
      </w:r>
      <w:r w:rsidRPr="00490FC4">
        <w:rPr>
          <w:rFonts w:hint="eastAsia"/>
          <w:rtl/>
          <w:lang w:bidi="fa-IR"/>
        </w:rPr>
        <w:t>ات</w:t>
      </w:r>
      <w:r w:rsidRPr="00490FC4">
        <w:rPr>
          <w:rFonts w:hint="cs"/>
          <w:rtl/>
          <w:lang w:bidi="fa-IR"/>
        </w:rPr>
        <w:t>ی</w:t>
      </w:r>
      <w:r w:rsidRPr="00490FC4">
        <w:rPr>
          <w:rtl/>
          <w:lang w:bidi="fa-IR"/>
        </w:rPr>
        <w:t xml:space="preserve"> در بهبود دسترس</w:t>
      </w:r>
      <w:r w:rsidRPr="00490FC4">
        <w:rPr>
          <w:rFonts w:hint="cs"/>
          <w:rtl/>
          <w:lang w:bidi="fa-IR"/>
        </w:rPr>
        <w:t>ی</w:t>
      </w:r>
      <w:r w:rsidRPr="00490FC4">
        <w:rPr>
          <w:rtl/>
          <w:lang w:bidi="fa-IR"/>
        </w:rPr>
        <w:t xml:space="preserve"> و اتصال مناطق محروم ا</w:t>
      </w:r>
      <w:r w:rsidRPr="00490FC4">
        <w:rPr>
          <w:rFonts w:hint="cs"/>
          <w:rtl/>
          <w:lang w:bidi="fa-IR"/>
        </w:rPr>
        <w:t>ی</w:t>
      </w:r>
      <w:r w:rsidRPr="00490FC4">
        <w:rPr>
          <w:rFonts w:hint="eastAsia"/>
          <w:rtl/>
          <w:lang w:bidi="fa-IR"/>
        </w:rPr>
        <w:t>فا</w:t>
      </w:r>
      <w:r w:rsidRPr="00490FC4">
        <w:rPr>
          <w:rtl/>
          <w:lang w:bidi="fa-IR"/>
        </w:rPr>
        <w:t xml:space="preserve"> م</w:t>
      </w:r>
      <w:r w:rsidRPr="00490FC4">
        <w:rPr>
          <w:rFonts w:hint="cs"/>
          <w:rtl/>
          <w:lang w:bidi="fa-IR"/>
        </w:rPr>
        <w:t>ی‌</w:t>
      </w:r>
      <w:r w:rsidRPr="00490FC4">
        <w:rPr>
          <w:rFonts w:hint="eastAsia"/>
          <w:rtl/>
          <w:lang w:bidi="fa-IR"/>
        </w:rPr>
        <w:t>کنند</w:t>
      </w:r>
      <w:r w:rsidRPr="00490FC4">
        <w:rPr>
          <w:rtl/>
          <w:lang w:bidi="fa-IR"/>
        </w:rPr>
        <w:t>. توسعه متوازن در ا</w:t>
      </w:r>
      <w:r w:rsidRPr="00490FC4">
        <w:rPr>
          <w:rFonts w:hint="cs"/>
          <w:rtl/>
          <w:lang w:bidi="fa-IR"/>
        </w:rPr>
        <w:t>ی</w:t>
      </w:r>
      <w:r w:rsidRPr="00490FC4">
        <w:rPr>
          <w:rFonts w:hint="eastAsia"/>
          <w:rtl/>
          <w:lang w:bidi="fa-IR"/>
        </w:rPr>
        <w:t>ن</w:t>
      </w:r>
      <w:r w:rsidRPr="00490FC4">
        <w:rPr>
          <w:rtl/>
          <w:lang w:bidi="fa-IR"/>
        </w:rPr>
        <w:t xml:space="preserve"> بخش مستلزم ارتقا</w:t>
      </w:r>
      <w:r w:rsidRPr="00490FC4">
        <w:rPr>
          <w:rFonts w:hint="cs"/>
          <w:rtl/>
          <w:lang w:bidi="fa-IR"/>
        </w:rPr>
        <w:t>ی</w:t>
      </w:r>
      <w:r w:rsidRPr="00490FC4">
        <w:rPr>
          <w:rtl/>
          <w:lang w:bidi="fa-IR"/>
        </w:rPr>
        <w:t xml:space="preserve"> ز</w:t>
      </w:r>
      <w:r w:rsidRPr="00490FC4">
        <w:rPr>
          <w:rFonts w:hint="cs"/>
          <w:rtl/>
          <w:lang w:bidi="fa-IR"/>
        </w:rPr>
        <w:t>ی</w:t>
      </w:r>
      <w:r w:rsidRPr="00490FC4">
        <w:rPr>
          <w:rFonts w:hint="eastAsia"/>
          <w:rtl/>
          <w:lang w:bidi="fa-IR"/>
        </w:rPr>
        <w:t>رساخت‌ها</w:t>
      </w:r>
      <w:r w:rsidRPr="00490FC4">
        <w:rPr>
          <w:rFonts w:hint="cs"/>
          <w:rtl/>
          <w:lang w:bidi="fa-IR"/>
        </w:rPr>
        <w:t>ی</w:t>
      </w:r>
      <w:r w:rsidRPr="00490FC4">
        <w:rPr>
          <w:rtl/>
          <w:lang w:bidi="fa-IR"/>
        </w:rPr>
        <w:t xml:space="preserve"> فرودگاه</w:t>
      </w:r>
      <w:r w:rsidRPr="00490FC4">
        <w:rPr>
          <w:rFonts w:hint="cs"/>
          <w:rtl/>
          <w:lang w:bidi="fa-IR"/>
        </w:rPr>
        <w:t>ی</w:t>
      </w:r>
      <w:r w:rsidRPr="00490FC4">
        <w:rPr>
          <w:rtl/>
          <w:lang w:bidi="fa-IR"/>
        </w:rPr>
        <w:t xml:space="preserve"> و افزا</w:t>
      </w:r>
      <w:r w:rsidRPr="00490FC4">
        <w:rPr>
          <w:rFonts w:hint="cs"/>
          <w:rtl/>
          <w:lang w:bidi="fa-IR"/>
        </w:rPr>
        <w:t>ی</w:t>
      </w:r>
      <w:r w:rsidRPr="00490FC4">
        <w:rPr>
          <w:rFonts w:hint="eastAsia"/>
          <w:rtl/>
          <w:lang w:bidi="fa-IR"/>
        </w:rPr>
        <w:t>ش</w:t>
      </w:r>
      <w:r w:rsidRPr="00490FC4">
        <w:rPr>
          <w:rtl/>
          <w:lang w:bidi="fa-IR"/>
        </w:rPr>
        <w:t xml:space="preserve"> ظرف</w:t>
      </w:r>
      <w:r w:rsidRPr="00490FC4">
        <w:rPr>
          <w:rFonts w:hint="cs"/>
          <w:rtl/>
          <w:lang w:bidi="fa-IR"/>
        </w:rPr>
        <w:t>ی</w:t>
      </w:r>
      <w:r w:rsidRPr="00490FC4">
        <w:rPr>
          <w:rFonts w:hint="eastAsia"/>
          <w:rtl/>
          <w:lang w:bidi="fa-IR"/>
        </w:rPr>
        <w:t>ت</w:t>
      </w:r>
      <w:r w:rsidRPr="00490FC4">
        <w:rPr>
          <w:rtl/>
          <w:lang w:bidi="fa-IR"/>
        </w:rPr>
        <w:t xml:space="preserve"> </w:t>
      </w:r>
      <w:r w:rsidRPr="00490FC4">
        <w:rPr>
          <w:rFonts w:hint="eastAsia"/>
          <w:rtl/>
          <w:lang w:bidi="fa-IR"/>
        </w:rPr>
        <w:t>شبکه</w:t>
      </w:r>
      <w:r w:rsidRPr="00490FC4">
        <w:rPr>
          <w:rtl/>
          <w:lang w:bidi="fa-IR"/>
        </w:rPr>
        <w:t xml:space="preserve"> پرواز</w:t>
      </w:r>
      <w:r w:rsidRPr="00490FC4">
        <w:rPr>
          <w:rFonts w:hint="cs"/>
          <w:rtl/>
          <w:lang w:bidi="fa-IR"/>
        </w:rPr>
        <w:t>ی</w:t>
      </w:r>
      <w:r w:rsidRPr="00490FC4">
        <w:rPr>
          <w:rtl/>
          <w:lang w:bidi="fa-IR"/>
        </w:rPr>
        <w:t xml:space="preserve"> در تمام</w:t>
      </w:r>
      <w:r w:rsidRPr="00490FC4">
        <w:rPr>
          <w:rFonts w:hint="cs"/>
          <w:rtl/>
          <w:lang w:bidi="fa-IR"/>
        </w:rPr>
        <w:t>ی</w:t>
      </w:r>
      <w:r w:rsidRPr="00490FC4">
        <w:rPr>
          <w:rtl/>
          <w:lang w:bidi="fa-IR"/>
        </w:rPr>
        <w:t xml:space="preserve"> استان‌هاست. ا</w:t>
      </w:r>
      <w:r w:rsidRPr="00490FC4">
        <w:rPr>
          <w:rFonts w:hint="cs"/>
          <w:rtl/>
          <w:lang w:bidi="fa-IR"/>
        </w:rPr>
        <w:t>ی</w:t>
      </w:r>
      <w:r w:rsidRPr="00490FC4">
        <w:rPr>
          <w:rFonts w:hint="eastAsia"/>
          <w:rtl/>
          <w:lang w:bidi="fa-IR"/>
        </w:rPr>
        <w:t>ن</w:t>
      </w:r>
      <w:r w:rsidRPr="00490FC4">
        <w:rPr>
          <w:rtl/>
          <w:lang w:bidi="fa-IR"/>
        </w:rPr>
        <w:t xml:space="preserve"> اقدامات نه تنها باعث کاهش شکاف توسعه م</w:t>
      </w:r>
      <w:r w:rsidRPr="00490FC4">
        <w:rPr>
          <w:rFonts w:hint="cs"/>
          <w:rtl/>
          <w:lang w:bidi="fa-IR"/>
        </w:rPr>
        <w:t>ی</w:t>
      </w:r>
      <w:r w:rsidRPr="00490FC4">
        <w:rPr>
          <w:rFonts w:hint="eastAsia"/>
          <w:rtl/>
          <w:lang w:bidi="fa-IR"/>
        </w:rPr>
        <w:t>ان</w:t>
      </w:r>
      <w:r w:rsidRPr="00490FC4">
        <w:rPr>
          <w:rtl/>
          <w:lang w:bidi="fa-IR"/>
        </w:rPr>
        <w:t xml:space="preserve"> مرکز و پ</w:t>
      </w:r>
      <w:r w:rsidRPr="00490FC4">
        <w:rPr>
          <w:rFonts w:hint="cs"/>
          <w:rtl/>
          <w:lang w:bidi="fa-IR"/>
        </w:rPr>
        <w:t>ی</w:t>
      </w:r>
      <w:r w:rsidRPr="00490FC4">
        <w:rPr>
          <w:rFonts w:hint="eastAsia"/>
          <w:rtl/>
          <w:lang w:bidi="fa-IR"/>
        </w:rPr>
        <w:t>رامون</w:t>
      </w:r>
      <w:r w:rsidRPr="00490FC4">
        <w:rPr>
          <w:rtl/>
          <w:lang w:bidi="fa-IR"/>
        </w:rPr>
        <w:t xml:space="preserve"> م</w:t>
      </w:r>
      <w:r w:rsidRPr="00490FC4">
        <w:rPr>
          <w:rFonts w:hint="cs"/>
          <w:rtl/>
          <w:lang w:bidi="fa-IR"/>
        </w:rPr>
        <w:t>ی‌</w:t>
      </w:r>
      <w:r w:rsidRPr="00490FC4">
        <w:rPr>
          <w:rFonts w:hint="eastAsia"/>
          <w:rtl/>
          <w:lang w:bidi="fa-IR"/>
        </w:rPr>
        <w:t>شود،</w:t>
      </w:r>
      <w:r w:rsidRPr="00490FC4">
        <w:rPr>
          <w:rtl/>
          <w:lang w:bidi="fa-IR"/>
        </w:rPr>
        <w:t xml:space="preserve"> بلکه با تسه</w:t>
      </w:r>
      <w:r w:rsidRPr="00490FC4">
        <w:rPr>
          <w:rFonts w:hint="cs"/>
          <w:rtl/>
          <w:lang w:bidi="fa-IR"/>
        </w:rPr>
        <w:t>ی</w:t>
      </w:r>
      <w:r w:rsidRPr="00490FC4">
        <w:rPr>
          <w:rFonts w:hint="eastAsia"/>
          <w:rtl/>
          <w:lang w:bidi="fa-IR"/>
        </w:rPr>
        <w:t>ل</w:t>
      </w:r>
      <w:r w:rsidRPr="00490FC4">
        <w:rPr>
          <w:rtl/>
          <w:lang w:bidi="fa-IR"/>
        </w:rPr>
        <w:t xml:space="preserve"> جابجا</w:t>
      </w:r>
      <w:r w:rsidRPr="00490FC4">
        <w:rPr>
          <w:rFonts w:hint="cs"/>
          <w:rtl/>
          <w:lang w:bidi="fa-IR"/>
        </w:rPr>
        <w:t>یی</w:t>
      </w:r>
      <w:r w:rsidRPr="00490FC4">
        <w:rPr>
          <w:rtl/>
          <w:lang w:bidi="fa-IR"/>
        </w:rPr>
        <w:t xml:space="preserve"> کالا و مسافر، پو</w:t>
      </w:r>
      <w:r w:rsidRPr="00490FC4">
        <w:rPr>
          <w:rFonts w:hint="cs"/>
          <w:rtl/>
          <w:lang w:bidi="fa-IR"/>
        </w:rPr>
        <w:t>ی</w:t>
      </w:r>
      <w:r w:rsidRPr="00490FC4">
        <w:rPr>
          <w:rFonts w:hint="eastAsia"/>
          <w:rtl/>
          <w:lang w:bidi="fa-IR"/>
        </w:rPr>
        <w:t>ا</w:t>
      </w:r>
      <w:r w:rsidRPr="00490FC4">
        <w:rPr>
          <w:rFonts w:hint="cs"/>
          <w:rtl/>
          <w:lang w:bidi="fa-IR"/>
        </w:rPr>
        <w:t>یی</w:t>
      </w:r>
      <w:r w:rsidRPr="00490FC4">
        <w:rPr>
          <w:rtl/>
          <w:lang w:bidi="fa-IR"/>
        </w:rPr>
        <w:t xml:space="preserve"> اقتصاد</w:t>
      </w:r>
      <w:r w:rsidRPr="00490FC4">
        <w:rPr>
          <w:rFonts w:hint="cs"/>
          <w:rtl/>
          <w:lang w:bidi="fa-IR"/>
        </w:rPr>
        <w:t>ی</w:t>
      </w:r>
      <w:r w:rsidRPr="00490FC4">
        <w:rPr>
          <w:rtl/>
          <w:lang w:bidi="fa-IR"/>
        </w:rPr>
        <w:t xml:space="preserve"> و اشتغال‌زا</w:t>
      </w:r>
      <w:r w:rsidRPr="00490FC4">
        <w:rPr>
          <w:rFonts w:hint="cs"/>
          <w:rtl/>
          <w:lang w:bidi="fa-IR"/>
        </w:rPr>
        <w:t>یی</w:t>
      </w:r>
      <w:r w:rsidRPr="00490FC4">
        <w:rPr>
          <w:rtl/>
          <w:lang w:bidi="fa-IR"/>
        </w:rPr>
        <w:t xml:space="preserve"> را در مناطق پ</w:t>
      </w:r>
      <w:r w:rsidRPr="00490FC4">
        <w:rPr>
          <w:rFonts w:hint="cs"/>
          <w:rtl/>
          <w:lang w:bidi="fa-IR"/>
        </w:rPr>
        <w:t>ی</w:t>
      </w:r>
      <w:r w:rsidRPr="00490FC4">
        <w:rPr>
          <w:rFonts w:hint="eastAsia"/>
          <w:rtl/>
          <w:lang w:bidi="fa-IR"/>
        </w:rPr>
        <w:t>رامون</w:t>
      </w:r>
      <w:r w:rsidRPr="00490FC4">
        <w:rPr>
          <w:rFonts w:hint="cs"/>
          <w:rtl/>
          <w:lang w:bidi="fa-IR"/>
        </w:rPr>
        <w:t>ی</w:t>
      </w:r>
      <w:r w:rsidRPr="00490FC4">
        <w:rPr>
          <w:rtl/>
          <w:lang w:bidi="fa-IR"/>
        </w:rPr>
        <w:t xml:space="preserve"> و مرز</w:t>
      </w:r>
      <w:r w:rsidRPr="00490FC4">
        <w:rPr>
          <w:rFonts w:hint="cs"/>
          <w:rtl/>
          <w:lang w:bidi="fa-IR"/>
        </w:rPr>
        <w:t>ی</w:t>
      </w:r>
      <w:r w:rsidRPr="00490FC4">
        <w:rPr>
          <w:rtl/>
          <w:lang w:bidi="fa-IR"/>
        </w:rPr>
        <w:t xml:space="preserve"> تضم</w:t>
      </w:r>
      <w:r w:rsidRPr="00490FC4">
        <w:rPr>
          <w:rFonts w:hint="cs"/>
          <w:rtl/>
          <w:lang w:bidi="fa-IR"/>
        </w:rPr>
        <w:t>ی</w:t>
      </w:r>
      <w:r w:rsidRPr="00490FC4">
        <w:rPr>
          <w:rFonts w:hint="eastAsia"/>
          <w:rtl/>
          <w:lang w:bidi="fa-IR"/>
        </w:rPr>
        <w:t>ن</w:t>
      </w:r>
      <w:r w:rsidRPr="00490FC4">
        <w:rPr>
          <w:rtl/>
          <w:lang w:bidi="fa-IR"/>
        </w:rPr>
        <w:t xml:space="preserve"> م</w:t>
      </w:r>
      <w:r w:rsidRPr="00490FC4">
        <w:rPr>
          <w:rFonts w:hint="cs"/>
          <w:rtl/>
          <w:lang w:bidi="fa-IR"/>
        </w:rPr>
        <w:t>ی‌</w:t>
      </w:r>
      <w:r w:rsidRPr="00490FC4">
        <w:rPr>
          <w:rFonts w:hint="eastAsia"/>
          <w:rtl/>
          <w:lang w:bidi="fa-IR"/>
        </w:rPr>
        <w:t>کند</w:t>
      </w:r>
      <w:r w:rsidRPr="00490FC4">
        <w:rPr>
          <w:rtl/>
          <w:lang w:bidi="fa-IR"/>
        </w:rPr>
        <w:t>.</w:t>
      </w:r>
      <w:r>
        <w:rPr>
          <w:rStyle w:val="FootnoteReference"/>
          <w:rtl/>
          <w:lang w:bidi="fa-IR"/>
        </w:rPr>
        <w:footnoteReference w:id="85"/>
      </w:r>
    </w:p>
    <w:p w14:paraId="7D32FAAA" w14:textId="31209185" w:rsidR="00FF42B6" w:rsidRDefault="00FF42B6" w:rsidP="00813301">
      <w:pPr>
        <w:spacing w:line="276" w:lineRule="auto"/>
        <w:ind w:left="850"/>
        <w:jc w:val="both"/>
        <w:rPr>
          <w:rtl/>
          <w:lang w:bidi="fa-IR"/>
        </w:rPr>
      </w:pPr>
      <w:r w:rsidRPr="00490FC4">
        <w:rPr>
          <w:rtl/>
          <w:lang w:bidi="fa-IR"/>
        </w:rPr>
        <w:t>نقش‌آفر</w:t>
      </w:r>
      <w:r w:rsidRPr="00490FC4">
        <w:rPr>
          <w:rFonts w:hint="cs"/>
          <w:rtl/>
          <w:lang w:bidi="fa-IR"/>
        </w:rPr>
        <w:t>ی</w:t>
      </w:r>
      <w:r w:rsidRPr="00490FC4">
        <w:rPr>
          <w:rFonts w:hint="eastAsia"/>
          <w:rtl/>
          <w:lang w:bidi="fa-IR"/>
        </w:rPr>
        <w:t>ن</w:t>
      </w:r>
      <w:r w:rsidRPr="00490FC4">
        <w:rPr>
          <w:rFonts w:hint="cs"/>
          <w:rtl/>
          <w:lang w:bidi="fa-IR"/>
        </w:rPr>
        <w:t>ی</w:t>
      </w:r>
      <w:r w:rsidRPr="00490FC4">
        <w:rPr>
          <w:rtl/>
          <w:lang w:bidi="fa-IR"/>
        </w:rPr>
        <w:t xml:space="preserve"> دولت در تحقق ا</w:t>
      </w:r>
      <w:r w:rsidRPr="00490FC4">
        <w:rPr>
          <w:rFonts w:hint="cs"/>
          <w:rtl/>
          <w:lang w:bidi="fa-IR"/>
        </w:rPr>
        <w:t>ی</w:t>
      </w:r>
      <w:r w:rsidRPr="00490FC4">
        <w:rPr>
          <w:rFonts w:hint="eastAsia"/>
          <w:rtl/>
          <w:lang w:bidi="fa-IR"/>
        </w:rPr>
        <w:t>ن</w:t>
      </w:r>
      <w:r w:rsidRPr="00490FC4">
        <w:rPr>
          <w:rtl/>
          <w:lang w:bidi="fa-IR"/>
        </w:rPr>
        <w:t xml:space="preserve"> موازنه، ن</w:t>
      </w:r>
      <w:r w:rsidRPr="00490FC4">
        <w:rPr>
          <w:rFonts w:hint="cs"/>
          <w:rtl/>
          <w:lang w:bidi="fa-IR"/>
        </w:rPr>
        <w:t>ی</w:t>
      </w:r>
      <w:r w:rsidRPr="00490FC4">
        <w:rPr>
          <w:rFonts w:hint="eastAsia"/>
          <w:rtl/>
          <w:lang w:bidi="fa-IR"/>
        </w:rPr>
        <w:t>ازمند</w:t>
      </w:r>
      <w:r w:rsidRPr="00490FC4">
        <w:rPr>
          <w:rtl/>
          <w:lang w:bidi="fa-IR"/>
        </w:rPr>
        <w:t xml:space="preserve"> گذار از </w:t>
      </w:r>
      <w:r w:rsidRPr="00490FC4">
        <w:rPr>
          <w:rFonts w:hint="cs"/>
          <w:rtl/>
          <w:lang w:bidi="fa-IR"/>
        </w:rPr>
        <w:t>ی</w:t>
      </w:r>
      <w:r w:rsidRPr="00490FC4">
        <w:rPr>
          <w:rFonts w:hint="eastAsia"/>
          <w:rtl/>
          <w:lang w:bidi="fa-IR"/>
        </w:rPr>
        <w:t>ک</w:t>
      </w:r>
      <w:r w:rsidRPr="00490FC4">
        <w:rPr>
          <w:rtl/>
          <w:lang w:bidi="fa-IR"/>
        </w:rPr>
        <w:t xml:space="preserve"> دولت رانت</w:t>
      </w:r>
      <w:r w:rsidRPr="00490FC4">
        <w:rPr>
          <w:rFonts w:hint="cs"/>
          <w:rtl/>
          <w:lang w:bidi="fa-IR"/>
        </w:rPr>
        <w:t>ی</w:t>
      </w:r>
      <w:r w:rsidRPr="00490FC4">
        <w:rPr>
          <w:rtl/>
          <w:lang w:bidi="fa-IR"/>
        </w:rPr>
        <w:t xml:space="preserve"> به سمت </w:t>
      </w:r>
      <w:r w:rsidRPr="00490FC4">
        <w:rPr>
          <w:rFonts w:hint="cs"/>
          <w:rtl/>
          <w:lang w:bidi="fa-IR"/>
        </w:rPr>
        <w:t>ی</w:t>
      </w:r>
      <w:r w:rsidRPr="00490FC4">
        <w:rPr>
          <w:rFonts w:hint="eastAsia"/>
          <w:rtl/>
          <w:lang w:bidi="fa-IR"/>
        </w:rPr>
        <w:t>ک</w:t>
      </w:r>
      <w:r w:rsidRPr="00490FC4">
        <w:rPr>
          <w:rtl/>
          <w:lang w:bidi="fa-IR"/>
        </w:rPr>
        <w:t xml:space="preserve"> دولت کارآفر</w:t>
      </w:r>
      <w:r w:rsidRPr="00490FC4">
        <w:rPr>
          <w:rFonts w:hint="cs"/>
          <w:rtl/>
          <w:lang w:bidi="fa-IR"/>
        </w:rPr>
        <w:t>ی</w:t>
      </w:r>
      <w:r w:rsidRPr="00490FC4">
        <w:rPr>
          <w:rFonts w:hint="eastAsia"/>
          <w:rtl/>
          <w:lang w:bidi="fa-IR"/>
        </w:rPr>
        <w:t>ن</w:t>
      </w:r>
      <w:r w:rsidRPr="00490FC4">
        <w:rPr>
          <w:rtl/>
          <w:lang w:bidi="fa-IR"/>
        </w:rPr>
        <w:t xml:space="preserve"> و تنظ</w:t>
      </w:r>
      <w:r w:rsidRPr="00490FC4">
        <w:rPr>
          <w:rFonts w:hint="cs"/>
          <w:rtl/>
          <w:lang w:bidi="fa-IR"/>
        </w:rPr>
        <w:t>ی</w:t>
      </w:r>
      <w:r w:rsidRPr="00490FC4">
        <w:rPr>
          <w:rFonts w:hint="eastAsia"/>
          <w:rtl/>
          <w:lang w:bidi="fa-IR"/>
        </w:rPr>
        <w:t>م‌گر</w:t>
      </w:r>
      <w:r w:rsidRPr="00490FC4">
        <w:rPr>
          <w:rtl/>
          <w:lang w:bidi="fa-IR"/>
        </w:rPr>
        <w:t xml:space="preserve"> است. بر ا</w:t>
      </w:r>
      <w:r w:rsidRPr="00490FC4">
        <w:rPr>
          <w:rFonts w:hint="cs"/>
          <w:rtl/>
          <w:lang w:bidi="fa-IR"/>
        </w:rPr>
        <w:t>ی</w:t>
      </w:r>
      <w:r w:rsidRPr="00490FC4">
        <w:rPr>
          <w:rFonts w:hint="eastAsia"/>
          <w:rtl/>
          <w:lang w:bidi="fa-IR"/>
        </w:rPr>
        <w:t>ن</w:t>
      </w:r>
      <w:r w:rsidRPr="00490FC4">
        <w:rPr>
          <w:rtl/>
          <w:lang w:bidi="fa-IR"/>
        </w:rPr>
        <w:t xml:space="preserve"> اساس، دولت با</w:t>
      </w:r>
      <w:r w:rsidRPr="00490FC4">
        <w:rPr>
          <w:rFonts w:hint="cs"/>
          <w:rtl/>
          <w:lang w:bidi="fa-IR"/>
        </w:rPr>
        <w:t>ی</w:t>
      </w:r>
      <w:r w:rsidRPr="00490FC4">
        <w:rPr>
          <w:rFonts w:hint="eastAsia"/>
          <w:rtl/>
          <w:lang w:bidi="fa-IR"/>
        </w:rPr>
        <w:t>د</w:t>
      </w:r>
      <w:r w:rsidRPr="00490FC4">
        <w:rPr>
          <w:rtl/>
          <w:lang w:bidi="fa-IR"/>
        </w:rPr>
        <w:t xml:space="preserve"> با وضع قوان</w:t>
      </w:r>
      <w:r w:rsidRPr="00490FC4">
        <w:rPr>
          <w:rFonts w:hint="cs"/>
          <w:rtl/>
          <w:lang w:bidi="fa-IR"/>
        </w:rPr>
        <w:t>ی</w:t>
      </w:r>
      <w:r w:rsidRPr="00490FC4">
        <w:rPr>
          <w:rFonts w:hint="eastAsia"/>
          <w:rtl/>
          <w:lang w:bidi="fa-IR"/>
        </w:rPr>
        <w:t>ن</w:t>
      </w:r>
      <w:r w:rsidRPr="00490FC4">
        <w:rPr>
          <w:rtl/>
          <w:lang w:bidi="fa-IR"/>
        </w:rPr>
        <w:t xml:space="preserve"> اقتصاد</w:t>
      </w:r>
      <w:r w:rsidRPr="00490FC4">
        <w:rPr>
          <w:rFonts w:hint="cs"/>
          <w:rtl/>
          <w:lang w:bidi="fa-IR"/>
        </w:rPr>
        <w:t>ی</w:t>
      </w:r>
      <w:r w:rsidRPr="00490FC4">
        <w:rPr>
          <w:rtl/>
          <w:lang w:bidi="fa-IR"/>
        </w:rPr>
        <w:t xml:space="preserve"> پا</w:t>
      </w:r>
      <w:r w:rsidRPr="00490FC4">
        <w:rPr>
          <w:rFonts w:hint="cs"/>
          <w:rtl/>
          <w:lang w:bidi="fa-IR"/>
        </w:rPr>
        <w:t>ی</w:t>
      </w:r>
      <w:r w:rsidRPr="00490FC4">
        <w:rPr>
          <w:rFonts w:hint="eastAsia"/>
          <w:rtl/>
          <w:lang w:bidi="fa-IR"/>
        </w:rPr>
        <w:t>دار</w:t>
      </w:r>
      <w:r w:rsidRPr="00490FC4">
        <w:rPr>
          <w:rtl/>
          <w:lang w:bidi="fa-IR"/>
        </w:rPr>
        <w:t xml:space="preserve"> و مسئله‌محور، گشا</w:t>
      </w:r>
      <w:r w:rsidRPr="00490FC4">
        <w:rPr>
          <w:rFonts w:hint="cs"/>
          <w:rtl/>
          <w:lang w:bidi="fa-IR"/>
        </w:rPr>
        <w:t>ی</w:t>
      </w:r>
      <w:r w:rsidRPr="00490FC4">
        <w:rPr>
          <w:rFonts w:hint="eastAsia"/>
          <w:rtl/>
          <w:lang w:bidi="fa-IR"/>
        </w:rPr>
        <w:t>ش‌ها</w:t>
      </w:r>
      <w:r w:rsidRPr="00490FC4">
        <w:rPr>
          <w:rFonts w:hint="cs"/>
          <w:rtl/>
          <w:lang w:bidi="fa-IR"/>
        </w:rPr>
        <w:t>ی</w:t>
      </w:r>
      <w:r w:rsidRPr="00490FC4">
        <w:rPr>
          <w:rtl/>
          <w:lang w:bidi="fa-IR"/>
        </w:rPr>
        <w:t xml:space="preserve"> لازم را برا</w:t>
      </w:r>
      <w:r w:rsidRPr="00490FC4">
        <w:rPr>
          <w:rFonts w:hint="cs"/>
          <w:rtl/>
          <w:lang w:bidi="fa-IR"/>
        </w:rPr>
        <w:t>ی</w:t>
      </w:r>
      <w:r w:rsidRPr="00490FC4">
        <w:rPr>
          <w:rtl/>
          <w:lang w:bidi="fa-IR"/>
        </w:rPr>
        <w:t xml:space="preserve"> کسب‌وکارها</w:t>
      </w:r>
      <w:r w:rsidRPr="00490FC4">
        <w:rPr>
          <w:rFonts w:hint="cs"/>
          <w:rtl/>
          <w:lang w:bidi="fa-IR"/>
        </w:rPr>
        <w:t>ی</w:t>
      </w:r>
      <w:r w:rsidRPr="00490FC4">
        <w:rPr>
          <w:rtl/>
          <w:lang w:bidi="fa-IR"/>
        </w:rPr>
        <w:t xml:space="preserve"> بخش مدن</w:t>
      </w:r>
      <w:r w:rsidRPr="00490FC4">
        <w:rPr>
          <w:rFonts w:hint="cs"/>
          <w:rtl/>
          <w:lang w:bidi="fa-IR"/>
        </w:rPr>
        <w:t>ی</w:t>
      </w:r>
      <w:r w:rsidRPr="00490FC4">
        <w:rPr>
          <w:rtl/>
          <w:lang w:bidi="fa-IR"/>
        </w:rPr>
        <w:t xml:space="preserve"> ا</w:t>
      </w:r>
      <w:r w:rsidRPr="00490FC4">
        <w:rPr>
          <w:rFonts w:hint="cs"/>
          <w:rtl/>
          <w:lang w:bidi="fa-IR"/>
        </w:rPr>
        <w:t>ی</w:t>
      </w:r>
      <w:r w:rsidRPr="00490FC4">
        <w:rPr>
          <w:rFonts w:hint="eastAsia"/>
          <w:rtl/>
          <w:lang w:bidi="fa-IR"/>
        </w:rPr>
        <w:t>جاد</w:t>
      </w:r>
      <w:r w:rsidRPr="00490FC4">
        <w:rPr>
          <w:rtl/>
          <w:lang w:bidi="fa-IR"/>
        </w:rPr>
        <w:t xml:space="preserve"> کند. هدا</w:t>
      </w:r>
      <w:r w:rsidRPr="00490FC4">
        <w:rPr>
          <w:rFonts w:hint="cs"/>
          <w:rtl/>
          <w:lang w:bidi="fa-IR"/>
        </w:rPr>
        <w:t>ی</w:t>
      </w:r>
      <w:r w:rsidRPr="00490FC4">
        <w:rPr>
          <w:rFonts w:hint="eastAsia"/>
          <w:rtl/>
          <w:lang w:bidi="fa-IR"/>
        </w:rPr>
        <w:t>ت</w:t>
      </w:r>
      <w:r w:rsidRPr="00490FC4">
        <w:rPr>
          <w:rtl/>
          <w:lang w:bidi="fa-IR"/>
        </w:rPr>
        <w:t xml:space="preserve"> سرما</w:t>
      </w:r>
      <w:r w:rsidRPr="00490FC4">
        <w:rPr>
          <w:rFonts w:hint="cs"/>
          <w:rtl/>
          <w:lang w:bidi="fa-IR"/>
        </w:rPr>
        <w:t>ی</w:t>
      </w:r>
      <w:r w:rsidRPr="00490FC4">
        <w:rPr>
          <w:rFonts w:hint="eastAsia"/>
          <w:rtl/>
          <w:lang w:bidi="fa-IR"/>
        </w:rPr>
        <w:t>ه‌گذار</w:t>
      </w:r>
      <w:r w:rsidRPr="00490FC4">
        <w:rPr>
          <w:rFonts w:hint="cs"/>
          <w:rtl/>
          <w:lang w:bidi="fa-IR"/>
        </w:rPr>
        <w:t>ی‌</w:t>
      </w:r>
      <w:r w:rsidRPr="00490FC4">
        <w:rPr>
          <w:rFonts w:hint="eastAsia"/>
          <w:rtl/>
          <w:lang w:bidi="fa-IR"/>
        </w:rPr>
        <w:t>ها</w:t>
      </w:r>
      <w:r w:rsidRPr="00490FC4">
        <w:rPr>
          <w:rtl/>
          <w:lang w:bidi="fa-IR"/>
        </w:rPr>
        <w:t xml:space="preserve"> به </w:t>
      </w:r>
      <w:r w:rsidRPr="00490FC4">
        <w:rPr>
          <w:rFonts w:hint="eastAsia"/>
          <w:rtl/>
          <w:lang w:bidi="fa-IR"/>
        </w:rPr>
        <w:t>سمت</w:t>
      </w:r>
      <w:r w:rsidRPr="00490FC4">
        <w:rPr>
          <w:rtl/>
          <w:lang w:bidi="fa-IR"/>
        </w:rPr>
        <w:t xml:space="preserve"> صنا</w:t>
      </w:r>
      <w:r w:rsidRPr="00490FC4">
        <w:rPr>
          <w:rFonts w:hint="cs"/>
          <w:rtl/>
          <w:lang w:bidi="fa-IR"/>
        </w:rPr>
        <w:t>ی</w:t>
      </w:r>
      <w:r w:rsidRPr="00490FC4">
        <w:rPr>
          <w:rFonts w:hint="eastAsia"/>
          <w:rtl/>
          <w:lang w:bidi="fa-IR"/>
        </w:rPr>
        <w:t>ع</w:t>
      </w:r>
      <w:r w:rsidRPr="00490FC4">
        <w:rPr>
          <w:rtl/>
          <w:lang w:bidi="fa-IR"/>
        </w:rPr>
        <w:t xml:space="preserve"> پ</w:t>
      </w:r>
      <w:r w:rsidRPr="00490FC4">
        <w:rPr>
          <w:rFonts w:hint="cs"/>
          <w:rtl/>
          <w:lang w:bidi="fa-IR"/>
        </w:rPr>
        <w:t>ی</w:t>
      </w:r>
      <w:r w:rsidRPr="00490FC4">
        <w:rPr>
          <w:rFonts w:hint="eastAsia"/>
          <w:rtl/>
          <w:lang w:bidi="fa-IR"/>
        </w:rPr>
        <w:t>شران</w:t>
      </w:r>
      <w:r w:rsidRPr="00490FC4">
        <w:rPr>
          <w:rtl/>
          <w:lang w:bidi="fa-IR"/>
        </w:rPr>
        <w:t xml:space="preserve"> مانند پتروش</w:t>
      </w:r>
      <w:r w:rsidRPr="00490FC4">
        <w:rPr>
          <w:rFonts w:hint="cs"/>
          <w:rtl/>
          <w:lang w:bidi="fa-IR"/>
        </w:rPr>
        <w:t>ی</w:t>
      </w:r>
      <w:r w:rsidRPr="00490FC4">
        <w:rPr>
          <w:rFonts w:hint="eastAsia"/>
          <w:rtl/>
          <w:lang w:bidi="fa-IR"/>
        </w:rPr>
        <w:t>م</w:t>
      </w:r>
      <w:r w:rsidRPr="00490FC4">
        <w:rPr>
          <w:rFonts w:hint="cs"/>
          <w:rtl/>
          <w:lang w:bidi="fa-IR"/>
        </w:rPr>
        <w:t>ی</w:t>
      </w:r>
      <w:r w:rsidRPr="00490FC4">
        <w:rPr>
          <w:rtl/>
          <w:lang w:bidi="fa-IR"/>
        </w:rPr>
        <w:t xml:space="preserve"> و زنج</w:t>
      </w:r>
      <w:r w:rsidRPr="00490FC4">
        <w:rPr>
          <w:rFonts w:hint="cs"/>
          <w:rtl/>
          <w:lang w:bidi="fa-IR"/>
        </w:rPr>
        <w:t>ی</w:t>
      </w:r>
      <w:r w:rsidRPr="00490FC4">
        <w:rPr>
          <w:rFonts w:hint="eastAsia"/>
          <w:rtl/>
          <w:lang w:bidi="fa-IR"/>
        </w:rPr>
        <w:t>ره‌ها</w:t>
      </w:r>
      <w:r w:rsidRPr="00490FC4">
        <w:rPr>
          <w:rFonts w:hint="cs"/>
          <w:rtl/>
          <w:lang w:bidi="fa-IR"/>
        </w:rPr>
        <w:t>ی</w:t>
      </w:r>
      <w:r w:rsidRPr="00490FC4">
        <w:rPr>
          <w:rtl/>
          <w:lang w:bidi="fa-IR"/>
        </w:rPr>
        <w:t xml:space="preserve"> ارزش در مناطق کمتر توسعه‌</w:t>
      </w:r>
      <w:r w:rsidRPr="00490FC4">
        <w:rPr>
          <w:rFonts w:hint="cs"/>
          <w:rtl/>
          <w:lang w:bidi="fa-IR"/>
        </w:rPr>
        <w:t>ی</w:t>
      </w:r>
      <w:r w:rsidRPr="00490FC4">
        <w:rPr>
          <w:rFonts w:hint="eastAsia"/>
          <w:rtl/>
          <w:lang w:bidi="fa-IR"/>
        </w:rPr>
        <w:t>افته،</w:t>
      </w:r>
      <w:r w:rsidRPr="00490FC4">
        <w:rPr>
          <w:rtl/>
          <w:lang w:bidi="fa-IR"/>
        </w:rPr>
        <w:t xml:space="preserve"> </w:t>
      </w:r>
      <w:r w:rsidRPr="00490FC4">
        <w:rPr>
          <w:rFonts w:hint="cs"/>
          <w:rtl/>
          <w:lang w:bidi="fa-IR"/>
        </w:rPr>
        <w:t>ی</w:t>
      </w:r>
      <w:r w:rsidRPr="00490FC4">
        <w:rPr>
          <w:rFonts w:hint="eastAsia"/>
          <w:rtl/>
          <w:lang w:bidi="fa-IR"/>
        </w:rPr>
        <w:t>ک</w:t>
      </w:r>
      <w:r w:rsidRPr="00490FC4">
        <w:rPr>
          <w:rFonts w:hint="cs"/>
          <w:rtl/>
          <w:lang w:bidi="fa-IR"/>
        </w:rPr>
        <w:t>ی</w:t>
      </w:r>
      <w:r w:rsidRPr="00490FC4">
        <w:rPr>
          <w:rtl/>
          <w:lang w:bidi="fa-IR"/>
        </w:rPr>
        <w:t xml:space="preserve"> از ابزارها</w:t>
      </w:r>
      <w:r w:rsidRPr="00490FC4">
        <w:rPr>
          <w:rFonts w:hint="cs"/>
          <w:rtl/>
          <w:lang w:bidi="fa-IR"/>
        </w:rPr>
        <w:t>ی</w:t>
      </w:r>
      <w:r w:rsidRPr="00490FC4">
        <w:rPr>
          <w:rtl/>
          <w:lang w:bidi="fa-IR"/>
        </w:rPr>
        <w:t xml:space="preserve"> اصل</w:t>
      </w:r>
      <w:r w:rsidRPr="00490FC4">
        <w:rPr>
          <w:rFonts w:hint="cs"/>
          <w:rtl/>
          <w:lang w:bidi="fa-IR"/>
        </w:rPr>
        <w:t>ی</w:t>
      </w:r>
      <w:r w:rsidRPr="00490FC4">
        <w:rPr>
          <w:rtl/>
          <w:lang w:bidi="fa-IR"/>
        </w:rPr>
        <w:t xml:space="preserve"> اعمال قدرت دولت برا</w:t>
      </w:r>
      <w:r w:rsidRPr="00490FC4">
        <w:rPr>
          <w:rFonts w:hint="cs"/>
          <w:rtl/>
          <w:lang w:bidi="fa-IR"/>
        </w:rPr>
        <w:t>ی</w:t>
      </w:r>
      <w:r w:rsidRPr="00490FC4">
        <w:rPr>
          <w:rtl/>
          <w:lang w:bidi="fa-IR"/>
        </w:rPr>
        <w:t xml:space="preserve"> برقرار</w:t>
      </w:r>
      <w:r w:rsidRPr="00490FC4">
        <w:rPr>
          <w:rFonts w:hint="cs"/>
          <w:rtl/>
          <w:lang w:bidi="fa-IR"/>
        </w:rPr>
        <w:t>ی</w:t>
      </w:r>
      <w:r w:rsidRPr="00490FC4">
        <w:rPr>
          <w:rtl/>
          <w:lang w:bidi="fa-IR"/>
        </w:rPr>
        <w:t xml:space="preserve"> عدالت فضا</w:t>
      </w:r>
      <w:r w:rsidRPr="00490FC4">
        <w:rPr>
          <w:rFonts w:hint="cs"/>
          <w:rtl/>
          <w:lang w:bidi="fa-IR"/>
        </w:rPr>
        <w:t>یی</w:t>
      </w:r>
      <w:r w:rsidRPr="00490FC4">
        <w:rPr>
          <w:rtl/>
          <w:lang w:bidi="fa-IR"/>
        </w:rPr>
        <w:t xml:space="preserve"> و افزا</w:t>
      </w:r>
      <w:r w:rsidRPr="00490FC4">
        <w:rPr>
          <w:rFonts w:hint="cs"/>
          <w:rtl/>
          <w:lang w:bidi="fa-IR"/>
        </w:rPr>
        <w:t>ی</w:t>
      </w:r>
      <w:r w:rsidRPr="00490FC4">
        <w:rPr>
          <w:rFonts w:hint="eastAsia"/>
          <w:rtl/>
          <w:lang w:bidi="fa-IR"/>
        </w:rPr>
        <w:t>ش</w:t>
      </w:r>
      <w:r w:rsidRPr="00490FC4">
        <w:rPr>
          <w:rtl/>
          <w:lang w:bidi="fa-IR"/>
        </w:rPr>
        <w:t xml:space="preserve"> رفاه عموم</w:t>
      </w:r>
      <w:r w:rsidRPr="00490FC4">
        <w:rPr>
          <w:rFonts w:hint="cs"/>
          <w:rtl/>
          <w:lang w:bidi="fa-IR"/>
        </w:rPr>
        <w:t>ی</w:t>
      </w:r>
      <w:r w:rsidRPr="00490FC4">
        <w:rPr>
          <w:rtl/>
          <w:lang w:bidi="fa-IR"/>
        </w:rPr>
        <w:t xml:space="preserve"> در سطح کشور است.</w:t>
      </w:r>
      <w:r>
        <w:rPr>
          <w:rStyle w:val="FootnoteReference"/>
          <w:rtl/>
          <w:lang w:bidi="fa-IR"/>
        </w:rPr>
        <w:footnoteReference w:id="86"/>
      </w:r>
    </w:p>
    <w:p w14:paraId="27C73AE1" w14:textId="1F72BAE8" w:rsidR="00FF42B6" w:rsidRPr="00490FC4" w:rsidRDefault="00FF42B6" w:rsidP="00813301">
      <w:pPr>
        <w:spacing w:line="276" w:lineRule="auto"/>
        <w:ind w:left="850"/>
        <w:jc w:val="both"/>
        <w:rPr>
          <w:rtl/>
          <w:lang w:bidi="fa-IR"/>
        </w:rPr>
      </w:pPr>
      <w:r w:rsidRPr="00490FC4">
        <w:rPr>
          <w:rtl/>
          <w:lang w:bidi="fa-IR"/>
        </w:rPr>
        <w:t>با وجود اسناد قانون</w:t>
      </w:r>
      <w:r w:rsidRPr="00490FC4">
        <w:rPr>
          <w:rFonts w:hint="cs"/>
          <w:rtl/>
          <w:lang w:bidi="fa-IR"/>
        </w:rPr>
        <w:t>ی</w:t>
      </w:r>
      <w:r w:rsidRPr="00490FC4">
        <w:rPr>
          <w:rtl/>
          <w:lang w:bidi="fa-IR"/>
        </w:rPr>
        <w:t xml:space="preserve"> جامع، ارز</w:t>
      </w:r>
      <w:r w:rsidRPr="00490FC4">
        <w:rPr>
          <w:rFonts w:hint="cs"/>
          <w:rtl/>
          <w:lang w:bidi="fa-IR"/>
        </w:rPr>
        <w:t>ی</w:t>
      </w:r>
      <w:r w:rsidRPr="00490FC4">
        <w:rPr>
          <w:rFonts w:hint="eastAsia"/>
          <w:rtl/>
          <w:lang w:bidi="fa-IR"/>
        </w:rPr>
        <w:t>اب</w:t>
      </w:r>
      <w:r w:rsidRPr="00490FC4">
        <w:rPr>
          <w:rFonts w:hint="cs"/>
          <w:rtl/>
          <w:lang w:bidi="fa-IR"/>
        </w:rPr>
        <w:t>ی</w:t>
      </w:r>
      <w:r w:rsidRPr="00490FC4">
        <w:rPr>
          <w:rtl/>
          <w:lang w:bidi="fa-IR"/>
        </w:rPr>
        <w:t xml:space="preserve"> برنامه‌ها</w:t>
      </w:r>
      <w:r w:rsidRPr="00490FC4">
        <w:rPr>
          <w:rFonts w:hint="cs"/>
          <w:rtl/>
          <w:lang w:bidi="fa-IR"/>
        </w:rPr>
        <w:t>ی</w:t>
      </w:r>
      <w:r w:rsidRPr="00490FC4">
        <w:rPr>
          <w:rtl/>
          <w:lang w:bidi="fa-IR"/>
        </w:rPr>
        <w:t xml:space="preserve"> پنج‌ساله توسعه نشان م</w:t>
      </w:r>
      <w:r w:rsidRPr="00490FC4">
        <w:rPr>
          <w:rFonts w:hint="cs"/>
          <w:rtl/>
          <w:lang w:bidi="fa-IR"/>
        </w:rPr>
        <w:t>ی‌</w:t>
      </w:r>
      <w:r w:rsidRPr="00490FC4">
        <w:rPr>
          <w:rFonts w:hint="eastAsia"/>
          <w:rtl/>
          <w:lang w:bidi="fa-IR"/>
        </w:rPr>
        <w:t>دهد</w:t>
      </w:r>
      <w:r w:rsidRPr="00490FC4">
        <w:rPr>
          <w:rtl/>
          <w:lang w:bidi="fa-IR"/>
        </w:rPr>
        <w:t xml:space="preserve"> که شکست حکمران</w:t>
      </w:r>
      <w:r w:rsidRPr="00490FC4">
        <w:rPr>
          <w:rFonts w:hint="cs"/>
          <w:rtl/>
          <w:lang w:bidi="fa-IR"/>
        </w:rPr>
        <w:t>ی</w:t>
      </w:r>
      <w:r w:rsidR="00511D71">
        <w:rPr>
          <w:rFonts w:hint="cs"/>
          <w:rtl/>
          <w:lang w:bidi="fa-IR"/>
        </w:rPr>
        <w:t xml:space="preserve"> </w:t>
      </w:r>
      <w:r w:rsidRPr="00490FC4">
        <w:rPr>
          <w:rtl/>
          <w:lang w:bidi="fa-IR"/>
        </w:rPr>
        <w:t>و نبود شاخص‌ها</w:t>
      </w:r>
      <w:r w:rsidRPr="00490FC4">
        <w:rPr>
          <w:rFonts w:hint="cs"/>
          <w:rtl/>
          <w:lang w:bidi="fa-IR"/>
        </w:rPr>
        <w:t>ی</w:t>
      </w:r>
      <w:r w:rsidRPr="00490FC4">
        <w:rPr>
          <w:rtl/>
          <w:lang w:bidi="fa-IR"/>
        </w:rPr>
        <w:t xml:space="preserve"> کم</w:t>
      </w:r>
      <w:r w:rsidRPr="00490FC4">
        <w:rPr>
          <w:rFonts w:hint="cs"/>
          <w:rtl/>
          <w:lang w:bidi="fa-IR"/>
        </w:rPr>
        <w:t>ی</w:t>
      </w:r>
      <w:r w:rsidRPr="00490FC4">
        <w:rPr>
          <w:rtl/>
          <w:lang w:bidi="fa-IR"/>
        </w:rPr>
        <w:t xml:space="preserve"> دق</w:t>
      </w:r>
      <w:r w:rsidRPr="00490FC4">
        <w:rPr>
          <w:rFonts w:hint="cs"/>
          <w:rtl/>
          <w:lang w:bidi="fa-IR"/>
        </w:rPr>
        <w:t>ی</w:t>
      </w:r>
      <w:r w:rsidRPr="00490FC4">
        <w:rPr>
          <w:rFonts w:hint="eastAsia"/>
          <w:rtl/>
          <w:lang w:bidi="fa-IR"/>
        </w:rPr>
        <w:t>ق،</w:t>
      </w:r>
      <w:r w:rsidRPr="00490FC4">
        <w:rPr>
          <w:rtl/>
          <w:lang w:bidi="fa-IR"/>
        </w:rPr>
        <w:t xml:space="preserve"> از چالش‌ها</w:t>
      </w:r>
      <w:r w:rsidRPr="00490FC4">
        <w:rPr>
          <w:rFonts w:hint="cs"/>
          <w:rtl/>
          <w:lang w:bidi="fa-IR"/>
        </w:rPr>
        <w:t>ی</w:t>
      </w:r>
      <w:r w:rsidRPr="00490FC4">
        <w:rPr>
          <w:rtl/>
          <w:lang w:bidi="fa-IR"/>
        </w:rPr>
        <w:t xml:space="preserve"> اصل</w:t>
      </w:r>
      <w:r w:rsidRPr="00490FC4">
        <w:rPr>
          <w:rFonts w:hint="cs"/>
          <w:rtl/>
          <w:lang w:bidi="fa-IR"/>
        </w:rPr>
        <w:t>ی</w:t>
      </w:r>
      <w:r w:rsidRPr="00490FC4">
        <w:rPr>
          <w:rtl/>
          <w:lang w:bidi="fa-IR"/>
        </w:rPr>
        <w:t xml:space="preserve"> تحقق توسعه متوازن در ا</w:t>
      </w:r>
      <w:r w:rsidRPr="00490FC4">
        <w:rPr>
          <w:rFonts w:hint="cs"/>
          <w:rtl/>
          <w:lang w:bidi="fa-IR"/>
        </w:rPr>
        <w:t>ی</w:t>
      </w:r>
      <w:r w:rsidRPr="00490FC4">
        <w:rPr>
          <w:rFonts w:hint="eastAsia"/>
          <w:rtl/>
          <w:lang w:bidi="fa-IR"/>
        </w:rPr>
        <w:t>ران</w:t>
      </w:r>
      <w:r w:rsidRPr="00490FC4">
        <w:rPr>
          <w:rtl/>
          <w:lang w:bidi="fa-IR"/>
        </w:rPr>
        <w:t xml:space="preserve"> بوده است. </w:t>
      </w:r>
      <w:r w:rsidRPr="00490FC4">
        <w:rPr>
          <w:rFonts w:hint="cs"/>
          <w:rtl/>
          <w:lang w:bidi="fa-IR"/>
        </w:rPr>
        <w:t>ی</w:t>
      </w:r>
      <w:r w:rsidRPr="00490FC4">
        <w:rPr>
          <w:rFonts w:hint="eastAsia"/>
          <w:rtl/>
          <w:lang w:bidi="fa-IR"/>
        </w:rPr>
        <w:t>افته‌ها</w:t>
      </w:r>
      <w:r w:rsidRPr="00490FC4">
        <w:rPr>
          <w:rFonts w:hint="cs"/>
          <w:rtl/>
          <w:lang w:bidi="fa-IR"/>
        </w:rPr>
        <w:t>ی</w:t>
      </w:r>
      <w:r w:rsidRPr="00490FC4">
        <w:rPr>
          <w:rtl/>
          <w:lang w:bidi="fa-IR"/>
        </w:rPr>
        <w:t xml:space="preserve"> پژوهش</w:t>
      </w:r>
      <w:r w:rsidRPr="00490FC4">
        <w:rPr>
          <w:rFonts w:hint="cs"/>
          <w:rtl/>
          <w:lang w:bidi="fa-IR"/>
        </w:rPr>
        <w:t>ی</w:t>
      </w:r>
      <w:r w:rsidRPr="00490FC4">
        <w:rPr>
          <w:rtl/>
          <w:lang w:bidi="fa-IR"/>
        </w:rPr>
        <w:t xml:space="preserve"> حاک</w:t>
      </w:r>
      <w:r w:rsidRPr="00490FC4">
        <w:rPr>
          <w:rFonts w:hint="cs"/>
          <w:rtl/>
          <w:lang w:bidi="fa-IR"/>
        </w:rPr>
        <w:t>ی</w:t>
      </w:r>
      <w:r w:rsidRPr="00490FC4">
        <w:rPr>
          <w:rtl/>
          <w:lang w:bidi="fa-IR"/>
        </w:rPr>
        <w:t xml:space="preserve"> از آن است که چالش‌ها</w:t>
      </w:r>
      <w:r w:rsidRPr="00490FC4">
        <w:rPr>
          <w:rFonts w:hint="cs"/>
          <w:rtl/>
          <w:lang w:bidi="fa-IR"/>
        </w:rPr>
        <w:t>ی</w:t>
      </w:r>
      <w:r w:rsidRPr="00490FC4">
        <w:rPr>
          <w:rtl/>
          <w:lang w:bidi="fa-IR"/>
        </w:rPr>
        <w:t xml:space="preserve"> مرتبط با فرهنگ ارز</w:t>
      </w:r>
      <w:r w:rsidRPr="00490FC4">
        <w:rPr>
          <w:rFonts w:hint="cs"/>
          <w:rtl/>
          <w:lang w:bidi="fa-IR"/>
        </w:rPr>
        <w:t>ی</w:t>
      </w:r>
      <w:r w:rsidRPr="00490FC4">
        <w:rPr>
          <w:rFonts w:hint="eastAsia"/>
          <w:rtl/>
          <w:lang w:bidi="fa-IR"/>
        </w:rPr>
        <w:t>اب</w:t>
      </w:r>
      <w:r w:rsidRPr="00490FC4">
        <w:rPr>
          <w:rFonts w:hint="cs"/>
          <w:rtl/>
          <w:lang w:bidi="fa-IR"/>
        </w:rPr>
        <w:t>ی</w:t>
      </w:r>
      <w:r w:rsidRPr="00490FC4">
        <w:rPr>
          <w:rFonts w:hint="eastAsia"/>
          <w:rtl/>
          <w:lang w:bidi="fa-IR"/>
        </w:rPr>
        <w:t>،</w:t>
      </w:r>
      <w:r w:rsidRPr="00490FC4">
        <w:rPr>
          <w:rtl/>
          <w:lang w:bidi="fa-IR"/>
        </w:rPr>
        <w:t xml:space="preserve"> مانند نبود اراده لازم برا</w:t>
      </w:r>
      <w:r w:rsidRPr="00490FC4">
        <w:rPr>
          <w:rFonts w:hint="cs"/>
          <w:rtl/>
          <w:lang w:bidi="fa-IR"/>
        </w:rPr>
        <w:t>ی</w:t>
      </w:r>
      <w:r w:rsidRPr="00490FC4">
        <w:rPr>
          <w:rtl/>
          <w:lang w:bidi="fa-IR"/>
        </w:rPr>
        <w:t xml:space="preserve"> کاربست </w:t>
      </w:r>
      <w:r w:rsidRPr="00490FC4">
        <w:rPr>
          <w:rFonts w:hint="cs"/>
          <w:rtl/>
          <w:lang w:bidi="fa-IR"/>
        </w:rPr>
        <w:t>ی</w:t>
      </w:r>
      <w:r w:rsidRPr="00490FC4">
        <w:rPr>
          <w:rFonts w:hint="eastAsia"/>
          <w:rtl/>
          <w:lang w:bidi="fa-IR"/>
        </w:rPr>
        <w:t>افته‌ها</w:t>
      </w:r>
      <w:r w:rsidRPr="00490FC4">
        <w:rPr>
          <w:rtl/>
          <w:lang w:bidi="fa-IR"/>
        </w:rPr>
        <w:t xml:space="preserve"> و روح</w:t>
      </w:r>
      <w:r w:rsidRPr="00490FC4">
        <w:rPr>
          <w:rFonts w:hint="cs"/>
          <w:rtl/>
          <w:lang w:bidi="fa-IR"/>
        </w:rPr>
        <w:t>ی</w:t>
      </w:r>
      <w:r w:rsidRPr="00490FC4">
        <w:rPr>
          <w:rFonts w:hint="eastAsia"/>
          <w:rtl/>
          <w:lang w:bidi="fa-IR"/>
        </w:rPr>
        <w:t>ه</w:t>
      </w:r>
      <w:r w:rsidRPr="00490FC4">
        <w:rPr>
          <w:rtl/>
          <w:lang w:bidi="fa-IR"/>
        </w:rPr>
        <w:t xml:space="preserve"> عدم پاسخگو</w:t>
      </w:r>
      <w:r w:rsidRPr="00490FC4">
        <w:rPr>
          <w:rFonts w:hint="cs"/>
          <w:rtl/>
          <w:lang w:bidi="fa-IR"/>
        </w:rPr>
        <w:t>یی</w:t>
      </w:r>
      <w:r w:rsidRPr="00490FC4">
        <w:rPr>
          <w:rFonts w:hint="eastAsia"/>
          <w:rtl/>
          <w:lang w:bidi="fa-IR"/>
        </w:rPr>
        <w:t>،</w:t>
      </w:r>
      <w:r w:rsidRPr="00490FC4">
        <w:rPr>
          <w:rtl/>
          <w:lang w:bidi="fa-IR"/>
        </w:rPr>
        <w:t xml:space="preserve"> وزن</w:t>
      </w:r>
      <w:r w:rsidRPr="00490FC4">
        <w:rPr>
          <w:rFonts w:hint="cs"/>
          <w:rtl/>
          <w:lang w:bidi="fa-IR"/>
        </w:rPr>
        <w:t>ی</w:t>
      </w:r>
      <w:r w:rsidRPr="00490FC4">
        <w:rPr>
          <w:rtl/>
          <w:lang w:bidi="fa-IR"/>
        </w:rPr>
        <w:t xml:space="preserve"> ب</w:t>
      </w:r>
      <w:r w:rsidRPr="00490FC4">
        <w:rPr>
          <w:rFonts w:hint="cs"/>
          <w:rtl/>
          <w:lang w:bidi="fa-IR"/>
        </w:rPr>
        <w:t>ی</w:t>
      </w:r>
      <w:r w:rsidRPr="00490FC4">
        <w:rPr>
          <w:rFonts w:hint="eastAsia"/>
          <w:rtl/>
          <w:lang w:bidi="fa-IR"/>
        </w:rPr>
        <w:t>ش</w:t>
      </w:r>
      <w:r w:rsidRPr="00490FC4">
        <w:rPr>
          <w:rtl/>
          <w:lang w:bidi="fa-IR"/>
        </w:rPr>
        <w:t xml:space="preserve"> از مسائل فن</w:t>
      </w:r>
      <w:r w:rsidRPr="00490FC4">
        <w:rPr>
          <w:rFonts w:hint="cs"/>
          <w:rtl/>
          <w:lang w:bidi="fa-IR"/>
        </w:rPr>
        <w:t>ی</w:t>
      </w:r>
      <w:r w:rsidRPr="00490FC4">
        <w:rPr>
          <w:rtl/>
          <w:lang w:bidi="fa-IR"/>
        </w:rPr>
        <w:t xml:space="preserve"> و اطلاعات</w:t>
      </w:r>
      <w:r w:rsidRPr="00490FC4">
        <w:rPr>
          <w:rFonts w:hint="cs"/>
          <w:rtl/>
          <w:lang w:bidi="fa-IR"/>
        </w:rPr>
        <w:t>ی</w:t>
      </w:r>
      <w:r w:rsidRPr="00490FC4">
        <w:rPr>
          <w:rtl/>
          <w:lang w:bidi="fa-IR"/>
        </w:rPr>
        <w:t xml:space="preserve"> دارند. برا</w:t>
      </w:r>
      <w:r w:rsidRPr="00490FC4">
        <w:rPr>
          <w:rFonts w:hint="cs"/>
          <w:rtl/>
          <w:lang w:bidi="fa-IR"/>
        </w:rPr>
        <w:t>ی</w:t>
      </w:r>
      <w:r w:rsidRPr="00490FC4">
        <w:rPr>
          <w:rtl/>
          <w:lang w:bidi="fa-IR"/>
        </w:rPr>
        <w:t xml:space="preserve"> عبور از ا</w:t>
      </w:r>
      <w:r w:rsidRPr="00490FC4">
        <w:rPr>
          <w:rFonts w:hint="cs"/>
          <w:rtl/>
          <w:lang w:bidi="fa-IR"/>
        </w:rPr>
        <w:t>ی</w:t>
      </w:r>
      <w:r w:rsidRPr="00490FC4">
        <w:rPr>
          <w:rFonts w:hint="eastAsia"/>
          <w:rtl/>
          <w:lang w:bidi="fa-IR"/>
        </w:rPr>
        <w:t>ن</w:t>
      </w:r>
      <w:r w:rsidRPr="00490FC4">
        <w:rPr>
          <w:rtl/>
          <w:lang w:bidi="fa-IR"/>
        </w:rPr>
        <w:t xml:space="preserve"> چالش‌ها در برنامه هفتم، نهاد</w:t>
      </w:r>
      <w:r w:rsidRPr="00490FC4">
        <w:rPr>
          <w:rFonts w:hint="cs"/>
          <w:rtl/>
          <w:lang w:bidi="fa-IR"/>
        </w:rPr>
        <w:t>ی</w:t>
      </w:r>
      <w:r w:rsidRPr="00490FC4">
        <w:rPr>
          <w:rFonts w:hint="eastAsia"/>
          <w:rtl/>
          <w:lang w:bidi="fa-IR"/>
        </w:rPr>
        <w:t>نه‌ساز</w:t>
      </w:r>
      <w:r w:rsidRPr="00490FC4">
        <w:rPr>
          <w:rFonts w:hint="cs"/>
          <w:rtl/>
          <w:lang w:bidi="fa-IR"/>
        </w:rPr>
        <w:t>ی</w:t>
      </w:r>
      <w:r w:rsidRPr="00490FC4">
        <w:rPr>
          <w:rtl/>
          <w:lang w:bidi="fa-IR"/>
        </w:rPr>
        <w:t xml:space="preserve"> فرهنگ علم</w:t>
      </w:r>
      <w:r w:rsidRPr="00490FC4">
        <w:rPr>
          <w:rFonts w:hint="cs"/>
          <w:rtl/>
          <w:lang w:bidi="fa-IR"/>
        </w:rPr>
        <w:t>ی</w:t>
      </w:r>
      <w:r w:rsidRPr="00490FC4">
        <w:rPr>
          <w:rtl/>
          <w:lang w:bidi="fa-IR"/>
        </w:rPr>
        <w:t xml:space="preserve"> ارز</w:t>
      </w:r>
      <w:r w:rsidRPr="00490FC4">
        <w:rPr>
          <w:rFonts w:hint="cs"/>
          <w:rtl/>
          <w:lang w:bidi="fa-IR"/>
        </w:rPr>
        <w:t>ی</w:t>
      </w:r>
      <w:r w:rsidRPr="00490FC4">
        <w:rPr>
          <w:rFonts w:hint="eastAsia"/>
          <w:rtl/>
          <w:lang w:bidi="fa-IR"/>
        </w:rPr>
        <w:t>اب</w:t>
      </w:r>
      <w:r w:rsidRPr="00490FC4">
        <w:rPr>
          <w:rFonts w:hint="cs"/>
          <w:rtl/>
          <w:lang w:bidi="fa-IR"/>
        </w:rPr>
        <w:t>ی</w:t>
      </w:r>
      <w:r w:rsidRPr="00490FC4">
        <w:rPr>
          <w:rtl/>
          <w:lang w:bidi="fa-IR"/>
        </w:rPr>
        <w:t xml:space="preserve"> و تقو</w:t>
      </w:r>
      <w:r w:rsidRPr="00490FC4">
        <w:rPr>
          <w:rFonts w:hint="cs"/>
          <w:rtl/>
          <w:lang w:bidi="fa-IR"/>
        </w:rPr>
        <w:t>ی</w:t>
      </w:r>
      <w:r w:rsidRPr="00490FC4">
        <w:rPr>
          <w:rFonts w:hint="eastAsia"/>
          <w:rtl/>
          <w:lang w:bidi="fa-IR"/>
        </w:rPr>
        <w:t>ت</w:t>
      </w:r>
      <w:r w:rsidRPr="00490FC4">
        <w:rPr>
          <w:rtl/>
          <w:lang w:bidi="fa-IR"/>
        </w:rPr>
        <w:t xml:space="preserve"> نظارت بر انحراف عملکرد برنامه‌ها از اهداف آما</w:t>
      </w:r>
      <w:r w:rsidRPr="00490FC4">
        <w:rPr>
          <w:rFonts w:hint="cs"/>
          <w:rtl/>
          <w:lang w:bidi="fa-IR"/>
        </w:rPr>
        <w:t>ی</w:t>
      </w:r>
      <w:r w:rsidRPr="00490FC4">
        <w:rPr>
          <w:rFonts w:hint="eastAsia"/>
          <w:rtl/>
          <w:lang w:bidi="fa-IR"/>
        </w:rPr>
        <w:t>ش</w:t>
      </w:r>
      <w:r w:rsidRPr="00490FC4">
        <w:rPr>
          <w:rFonts w:hint="cs"/>
          <w:rtl/>
          <w:lang w:bidi="fa-IR"/>
        </w:rPr>
        <w:t>ی</w:t>
      </w:r>
      <w:r w:rsidRPr="00490FC4">
        <w:rPr>
          <w:rtl/>
          <w:lang w:bidi="fa-IR"/>
        </w:rPr>
        <w:t xml:space="preserve"> ضرورت دارد.</w:t>
      </w:r>
      <w:r>
        <w:rPr>
          <w:rStyle w:val="FootnoteReference"/>
          <w:rtl/>
          <w:lang w:bidi="fa-IR"/>
        </w:rPr>
        <w:footnoteReference w:id="87"/>
      </w:r>
    </w:p>
    <w:p w14:paraId="212A8B9A" w14:textId="77777777" w:rsidR="00FF42B6" w:rsidRPr="00C312B8" w:rsidRDefault="00FF42B6" w:rsidP="006703C5">
      <w:pPr>
        <w:pStyle w:val="ListParagraph"/>
        <w:numPr>
          <w:ilvl w:val="0"/>
          <w:numId w:val="48"/>
        </w:numPr>
        <w:spacing w:line="276" w:lineRule="auto"/>
        <w:ind w:left="567" w:hanging="426"/>
        <w:jc w:val="both"/>
        <w:rPr>
          <w:lang w:bidi="fa-IR"/>
        </w:rPr>
      </w:pPr>
      <w:r w:rsidRPr="00C312B8">
        <w:rPr>
          <w:rtl/>
          <w:lang w:bidi="fa-IR"/>
        </w:rPr>
        <w:t>اسناد و دکتر</w:t>
      </w:r>
      <w:r w:rsidRPr="00C312B8">
        <w:rPr>
          <w:rFonts w:hint="cs"/>
          <w:rtl/>
          <w:lang w:bidi="fa-IR"/>
        </w:rPr>
        <w:t>ی</w:t>
      </w:r>
      <w:r w:rsidRPr="00C312B8">
        <w:rPr>
          <w:rFonts w:hint="eastAsia"/>
          <w:rtl/>
          <w:lang w:bidi="fa-IR"/>
        </w:rPr>
        <w:t>ن‌ها</w:t>
      </w:r>
      <w:r w:rsidRPr="00C312B8">
        <w:rPr>
          <w:rFonts w:hint="cs"/>
          <w:rtl/>
          <w:lang w:bidi="fa-IR"/>
        </w:rPr>
        <w:t>ی</w:t>
      </w:r>
      <w:r w:rsidRPr="00C312B8">
        <w:rPr>
          <w:rtl/>
          <w:lang w:bidi="fa-IR"/>
        </w:rPr>
        <w:t xml:space="preserve"> لشکر</w:t>
      </w:r>
      <w:r w:rsidRPr="00C312B8">
        <w:rPr>
          <w:rFonts w:hint="cs"/>
          <w:rtl/>
          <w:lang w:bidi="fa-IR"/>
        </w:rPr>
        <w:t>ی</w:t>
      </w:r>
      <w:r w:rsidRPr="00C312B8">
        <w:rPr>
          <w:rtl/>
          <w:lang w:bidi="fa-IR"/>
        </w:rPr>
        <w:t xml:space="preserve"> (بخش نظام</w:t>
      </w:r>
      <w:r w:rsidRPr="00C312B8">
        <w:rPr>
          <w:rFonts w:hint="cs"/>
          <w:rtl/>
          <w:lang w:bidi="fa-IR"/>
        </w:rPr>
        <w:t>ی</w:t>
      </w:r>
      <w:r w:rsidRPr="00C312B8">
        <w:rPr>
          <w:rtl/>
          <w:lang w:bidi="fa-IR"/>
        </w:rPr>
        <w:t>)</w:t>
      </w:r>
      <w:r w:rsidRPr="00C312B8">
        <w:rPr>
          <w:rStyle w:val="FootnoteReference"/>
          <w:rtl/>
          <w:lang w:bidi="fa-IR"/>
        </w:rPr>
        <w:footnoteReference w:id="88"/>
      </w:r>
    </w:p>
    <w:p w14:paraId="783A5FD2" w14:textId="31BA462D" w:rsidR="00FF42B6" w:rsidRDefault="00FF42B6" w:rsidP="00813301">
      <w:pPr>
        <w:spacing w:line="276" w:lineRule="auto"/>
        <w:ind w:left="850"/>
        <w:jc w:val="both"/>
        <w:rPr>
          <w:rtl/>
          <w:lang w:bidi="fa-IR"/>
        </w:rPr>
      </w:pPr>
      <w:r w:rsidRPr="00862F8D">
        <w:rPr>
          <w:rtl/>
          <w:lang w:bidi="fa-IR"/>
        </w:rPr>
        <w:t>دکتر</w:t>
      </w:r>
      <w:r w:rsidRPr="00862F8D">
        <w:rPr>
          <w:rFonts w:hint="cs"/>
          <w:rtl/>
          <w:lang w:bidi="fa-IR"/>
        </w:rPr>
        <w:t>ی</w:t>
      </w:r>
      <w:r w:rsidRPr="00862F8D">
        <w:rPr>
          <w:rFonts w:hint="eastAsia"/>
          <w:rtl/>
          <w:lang w:bidi="fa-IR"/>
        </w:rPr>
        <w:t>ن</w:t>
      </w:r>
      <w:r w:rsidRPr="00862F8D">
        <w:rPr>
          <w:rtl/>
          <w:lang w:bidi="fa-IR"/>
        </w:rPr>
        <w:t xml:space="preserve"> نظام</w:t>
      </w:r>
      <w:r w:rsidRPr="00862F8D">
        <w:rPr>
          <w:rFonts w:hint="cs"/>
          <w:rtl/>
          <w:lang w:bidi="fa-IR"/>
        </w:rPr>
        <w:t>ی</w:t>
      </w:r>
      <w:r w:rsidRPr="00862F8D">
        <w:rPr>
          <w:rtl/>
          <w:lang w:bidi="fa-IR"/>
        </w:rPr>
        <w:t xml:space="preserve"> به عنوان </w:t>
      </w:r>
      <w:r w:rsidRPr="00862F8D">
        <w:rPr>
          <w:rFonts w:hint="cs"/>
          <w:rtl/>
          <w:lang w:bidi="fa-IR"/>
        </w:rPr>
        <w:t>ی</w:t>
      </w:r>
      <w:r w:rsidRPr="00862F8D">
        <w:rPr>
          <w:rFonts w:hint="eastAsia"/>
          <w:rtl/>
          <w:lang w:bidi="fa-IR"/>
        </w:rPr>
        <w:t>ک</w:t>
      </w:r>
      <w:r w:rsidRPr="00862F8D">
        <w:rPr>
          <w:rtl/>
          <w:lang w:bidi="fa-IR"/>
        </w:rPr>
        <w:t xml:space="preserve"> چارچوب مفهوم</w:t>
      </w:r>
      <w:r w:rsidRPr="00862F8D">
        <w:rPr>
          <w:rFonts w:hint="cs"/>
          <w:rtl/>
          <w:lang w:bidi="fa-IR"/>
        </w:rPr>
        <w:t>ی</w:t>
      </w:r>
      <w:r w:rsidRPr="00862F8D">
        <w:rPr>
          <w:rtl/>
          <w:lang w:bidi="fa-IR"/>
        </w:rPr>
        <w:t xml:space="preserve"> و مرجع عموم</w:t>
      </w:r>
      <w:r w:rsidRPr="00862F8D">
        <w:rPr>
          <w:rFonts w:hint="cs"/>
          <w:rtl/>
          <w:lang w:bidi="fa-IR"/>
        </w:rPr>
        <w:t>ی</w:t>
      </w:r>
      <w:r w:rsidRPr="00862F8D">
        <w:rPr>
          <w:rtl/>
          <w:lang w:bidi="fa-IR"/>
        </w:rPr>
        <w:t xml:space="preserve"> برا</w:t>
      </w:r>
      <w:r w:rsidRPr="00862F8D">
        <w:rPr>
          <w:rFonts w:hint="cs"/>
          <w:rtl/>
          <w:lang w:bidi="fa-IR"/>
        </w:rPr>
        <w:t>ی</w:t>
      </w:r>
      <w:r w:rsidRPr="00862F8D">
        <w:rPr>
          <w:rtl/>
          <w:lang w:bidi="fa-IR"/>
        </w:rPr>
        <w:t xml:space="preserve"> کل ن</w:t>
      </w:r>
      <w:r w:rsidRPr="00862F8D">
        <w:rPr>
          <w:rFonts w:hint="cs"/>
          <w:rtl/>
          <w:lang w:bidi="fa-IR"/>
        </w:rPr>
        <w:t>ی</w:t>
      </w:r>
      <w:r w:rsidRPr="00862F8D">
        <w:rPr>
          <w:rFonts w:hint="eastAsia"/>
          <w:rtl/>
          <w:lang w:bidi="fa-IR"/>
        </w:rPr>
        <w:t>روها</w:t>
      </w:r>
      <w:r w:rsidRPr="00862F8D">
        <w:rPr>
          <w:rFonts w:hint="cs"/>
          <w:rtl/>
          <w:lang w:bidi="fa-IR"/>
        </w:rPr>
        <w:t>ی</w:t>
      </w:r>
      <w:r w:rsidRPr="00862F8D">
        <w:rPr>
          <w:rtl/>
          <w:lang w:bidi="fa-IR"/>
        </w:rPr>
        <w:t xml:space="preserve"> مسلح عمل م</w:t>
      </w:r>
      <w:r w:rsidRPr="00862F8D">
        <w:rPr>
          <w:rFonts w:hint="cs"/>
          <w:rtl/>
          <w:lang w:bidi="fa-IR"/>
        </w:rPr>
        <w:t>ی‌</w:t>
      </w:r>
      <w:r w:rsidRPr="00862F8D">
        <w:rPr>
          <w:rFonts w:hint="eastAsia"/>
          <w:rtl/>
          <w:lang w:bidi="fa-IR"/>
        </w:rPr>
        <w:t>کند</w:t>
      </w:r>
      <w:r w:rsidRPr="00862F8D">
        <w:rPr>
          <w:rtl/>
          <w:lang w:bidi="fa-IR"/>
        </w:rPr>
        <w:t xml:space="preserve"> که وظ</w:t>
      </w:r>
      <w:r w:rsidRPr="00862F8D">
        <w:rPr>
          <w:rFonts w:hint="cs"/>
          <w:rtl/>
          <w:lang w:bidi="fa-IR"/>
        </w:rPr>
        <w:t>ی</w:t>
      </w:r>
      <w:r w:rsidRPr="00862F8D">
        <w:rPr>
          <w:rFonts w:hint="eastAsia"/>
          <w:rtl/>
          <w:lang w:bidi="fa-IR"/>
        </w:rPr>
        <w:t>فه</w:t>
      </w:r>
      <w:r w:rsidRPr="00862F8D">
        <w:rPr>
          <w:rtl/>
          <w:lang w:bidi="fa-IR"/>
        </w:rPr>
        <w:t xml:space="preserve"> تع</w:t>
      </w:r>
      <w:r w:rsidRPr="00862F8D">
        <w:rPr>
          <w:rFonts w:hint="cs"/>
          <w:rtl/>
          <w:lang w:bidi="fa-IR"/>
        </w:rPr>
        <w:t>یی</w:t>
      </w:r>
      <w:r w:rsidRPr="00862F8D">
        <w:rPr>
          <w:rFonts w:hint="eastAsia"/>
          <w:rtl/>
          <w:lang w:bidi="fa-IR"/>
        </w:rPr>
        <w:t>ن</w:t>
      </w:r>
      <w:r w:rsidRPr="00862F8D">
        <w:rPr>
          <w:rtl/>
          <w:lang w:bidi="fa-IR"/>
        </w:rPr>
        <w:t xml:space="preserve"> هو</w:t>
      </w:r>
      <w:r w:rsidRPr="00862F8D">
        <w:rPr>
          <w:rFonts w:hint="cs"/>
          <w:rtl/>
          <w:lang w:bidi="fa-IR"/>
        </w:rPr>
        <w:t>ی</w:t>
      </w:r>
      <w:r w:rsidRPr="00862F8D">
        <w:rPr>
          <w:rFonts w:hint="eastAsia"/>
          <w:rtl/>
          <w:lang w:bidi="fa-IR"/>
        </w:rPr>
        <w:t>ت</w:t>
      </w:r>
      <w:r w:rsidRPr="00862F8D">
        <w:rPr>
          <w:rtl/>
          <w:lang w:bidi="fa-IR"/>
        </w:rPr>
        <w:t xml:space="preserve"> لشکر</w:t>
      </w:r>
      <w:r w:rsidRPr="00862F8D">
        <w:rPr>
          <w:rFonts w:hint="cs"/>
          <w:rtl/>
          <w:lang w:bidi="fa-IR"/>
        </w:rPr>
        <w:t>ی</w:t>
      </w:r>
      <w:r w:rsidRPr="00862F8D">
        <w:rPr>
          <w:rFonts w:hint="eastAsia"/>
          <w:rtl/>
          <w:lang w:bidi="fa-IR"/>
        </w:rPr>
        <w:t>،</w:t>
      </w:r>
      <w:r w:rsidRPr="00862F8D">
        <w:rPr>
          <w:rtl/>
          <w:lang w:bidi="fa-IR"/>
        </w:rPr>
        <w:t xml:space="preserve"> تب</w:t>
      </w:r>
      <w:r w:rsidRPr="00862F8D">
        <w:rPr>
          <w:rFonts w:hint="cs"/>
          <w:rtl/>
          <w:lang w:bidi="fa-IR"/>
        </w:rPr>
        <w:t>یی</w:t>
      </w:r>
      <w:r w:rsidRPr="00862F8D">
        <w:rPr>
          <w:rFonts w:hint="eastAsia"/>
          <w:rtl/>
          <w:lang w:bidi="fa-IR"/>
        </w:rPr>
        <w:t>ن</w:t>
      </w:r>
      <w:r w:rsidRPr="00862F8D">
        <w:rPr>
          <w:rtl/>
          <w:lang w:bidi="fa-IR"/>
        </w:rPr>
        <w:t xml:space="preserve"> مأمور</w:t>
      </w:r>
      <w:r w:rsidRPr="00862F8D">
        <w:rPr>
          <w:rFonts w:hint="cs"/>
          <w:rtl/>
          <w:lang w:bidi="fa-IR"/>
        </w:rPr>
        <w:t>ی</w:t>
      </w:r>
      <w:r w:rsidRPr="00862F8D">
        <w:rPr>
          <w:rFonts w:hint="eastAsia"/>
          <w:rtl/>
          <w:lang w:bidi="fa-IR"/>
        </w:rPr>
        <w:t>ت‌ها،</w:t>
      </w:r>
      <w:r w:rsidRPr="00862F8D">
        <w:rPr>
          <w:rtl/>
          <w:lang w:bidi="fa-IR"/>
        </w:rPr>
        <w:t xml:space="preserve"> استانداردساز</w:t>
      </w:r>
      <w:r w:rsidRPr="00862F8D">
        <w:rPr>
          <w:rFonts w:hint="cs"/>
          <w:rtl/>
          <w:lang w:bidi="fa-IR"/>
        </w:rPr>
        <w:t>ی</w:t>
      </w:r>
      <w:r w:rsidRPr="00862F8D">
        <w:rPr>
          <w:rtl/>
          <w:lang w:bidi="fa-IR"/>
        </w:rPr>
        <w:t xml:space="preserve"> عمل</w:t>
      </w:r>
      <w:r w:rsidRPr="00862F8D">
        <w:rPr>
          <w:rFonts w:hint="cs"/>
          <w:rtl/>
          <w:lang w:bidi="fa-IR"/>
        </w:rPr>
        <w:t>ی</w:t>
      </w:r>
      <w:r w:rsidRPr="00862F8D">
        <w:rPr>
          <w:rFonts w:hint="eastAsia"/>
          <w:rtl/>
          <w:lang w:bidi="fa-IR"/>
        </w:rPr>
        <w:t>ات‌ها</w:t>
      </w:r>
      <w:r w:rsidRPr="00862F8D">
        <w:rPr>
          <w:rtl/>
          <w:lang w:bidi="fa-IR"/>
        </w:rPr>
        <w:t xml:space="preserve"> و تسه</w:t>
      </w:r>
      <w:r w:rsidRPr="00862F8D">
        <w:rPr>
          <w:rFonts w:hint="cs"/>
          <w:rtl/>
          <w:lang w:bidi="fa-IR"/>
        </w:rPr>
        <w:t>ی</w:t>
      </w:r>
      <w:r w:rsidRPr="00862F8D">
        <w:rPr>
          <w:rFonts w:hint="eastAsia"/>
          <w:rtl/>
          <w:lang w:bidi="fa-IR"/>
        </w:rPr>
        <w:t>ل</w:t>
      </w:r>
      <w:r w:rsidRPr="00862F8D">
        <w:rPr>
          <w:rtl/>
          <w:lang w:bidi="fa-IR"/>
        </w:rPr>
        <w:t xml:space="preserve"> آمادگ</w:t>
      </w:r>
      <w:r w:rsidRPr="00862F8D">
        <w:rPr>
          <w:rFonts w:hint="cs"/>
          <w:rtl/>
          <w:lang w:bidi="fa-IR"/>
        </w:rPr>
        <w:t>ی</w:t>
      </w:r>
      <w:r w:rsidRPr="00862F8D">
        <w:rPr>
          <w:rtl/>
          <w:lang w:bidi="fa-IR"/>
        </w:rPr>
        <w:t xml:space="preserve"> ن</w:t>
      </w:r>
      <w:r w:rsidRPr="00862F8D">
        <w:rPr>
          <w:rFonts w:hint="cs"/>
          <w:rtl/>
          <w:lang w:bidi="fa-IR"/>
        </w:rPr>
        <w:t>ی</w:t>
      </w:r>
      <w:r w:rsidRPr="00862F8D">
        <w:rPr>
          <w:rFonts w:hint="eastAsia"/>
          <w:rtl/>
          <w:lang w:bidi="fa-IR"/>
        </w:rPr>
        <w:t>روها</w:t>
      </w:r>
      <w:r w:rsidRPr="00862F8D">
        <w:rPr>
          <w:rtl/>
          <w:lang w:bidi="fa-IR"/>
        </w:rPr>
        <w:t xml:space="preserve"> را بر عهده دارد. ا</w:t>
      </w:r>
      <w:r w:rsidRPr="00862F8D">
        <w:rPr>
          <w:rFonts w:hint="cs"/>
          <w:rtl/>
          <w:lang w:bidi="fa-IR"/>
        </w:rPr>
        <w:t>ی</w:t>
      </w:r>
      <w:r w:rsidRPr="00862F8D">
        <w:rPr>
          <w:rFonts w:hint="eastAsia"/>
          <w:rtl/>
          <w:lang w:bidi="fa-IR"/>
        </w:rPr>
        <w:t>ن</w:t>
      </w:r>
      <w:r w:rsidRPr="00862F8D">
        <w:rPr>
          <w:rtl/>
          <w:lang w:bidi="fa-IR"/>
        </w:rPr>
        <w:t xml:space="preserve"> دکتر</w:t>
      </w:r>
      <w:r w:rsidRPr="00862F8D">
        <w:rPr>
          <w:rFonts w:hint="cs"/>
          <w:rtl/>
          <w:lang w:bidi="fa-IR"/>
        </w:rPr>
        <w:t>ی</w:t>
      </w:r>
      <w:r w:rsidRPr="00862F8D">
        <w:rPr>
          <w:rFonts w:hint="eastAsia"/>
          <w:rtl/>
          <w:lang w:bidi="fa-IR"/>
        </w:rPr>
        <w:t>ن،</w:t>
      </w:r>
      <w:r w:rsidRPr="00862F8D">
        <w:rPr>
          <w:rtl/>
          <w:lang w:bidi="fa-IR"/>
        </w:rPr>
        <w:t xml:space="preserve"> تئور</w:t>
      </w:r>
      <w:r w:rsidRPr="00862F8D">
        <w:rPr>
          <w:rFonts w:hint="cs"/>
          <w:rtl/>
          <w:lang w:bidi="fa-IR"/>
        </w:rPr>
        <w:t>ی</w:t>
      </w:r>
      <w:r w:rsidRPr="00862F8D">
        <w:rPr>
          <w:rFonts w:hint="eastAsia"/>
          <w:rtl/>
          <w:lang w:bidi="fa-IR"/>
        </w:rPr>
        <w:t>،</w:t>
      </w:r>
      <w:r w:rsidRPr="00862F8D">
        <w:rPr>
          <w:rtl/>
          <w:lang w:bidi="fa-IR"/>
        </w:rPr>
        <w:t xml:space="preserve"> تار</w:t>
      </w:r>
      <w:r w:rsidRPr="00862F8D">
        <w:rPr>
          <w:rFonts w:hint="cs"/>
          <w:rtl/>
          <w:lang w:bidi="fa-IR"/>
        </w:rPr>
        <w:t>ی</w:t>
      </w:r>
      <w:r w:rsidRPr="00862F8D">
        <w:rPr>
          <w:rFonts w:hint="eastAsia"/>
          <w:rtl/>
          <w:lang w:bidi="fa-IR"/>
        </w:rPr>
        <w:t>خ،</w:t>
      </w:r>
      <w:r w:rsidRPr="00862F8D">
        <w:rPr>
          <w:rtl/>
          <w:lang w:bidi="fa-IR"/>
        </w:rPr>
        <w:t xml:space="preserve"> تجربه و تمر</w:t>
      </w:r>
      <w:r w:rsidRPr="00862F8D">
        <w:rPr>
          <w:rFonts w:hint="cs"/>
          <w:rtl/>
          <w:lang w:bidi="fa-IR"/>
        </w:rPr>
        <w:t>ی</w:t>
      </w:r>
      <w:r w:rsidRPr="00862F8D">
        <w:rPr>
          <w:rFonts w:hint="eastAsia"/>
          <w:rtl/>
          <w:lang w:bidi="fa-IR"/>
        </w:rPr>
        <w:t>ن</w:t>
      </w:r>
      <w:r w:rsidRPr="00862F8D">
        <w:rPr>
          <w:rtl/>
          <w:lang w:bidi="fa-IR"/>
        </w:rPr>
        <w:t xml:space="preserve"> را با </w:t>
      </w:r>
      <w:r w:rsidRPr="00862F8D">
        <w:rPr>
          <w:rFonts w:hint="cs"/>
          <w:rtl/>
          <w:lang w:bidi="fa-IR"/>
        </w:rPr>
        <w:t>ی</w:t>
      </w:r>
      <w:r w:rsidRPr="00862F8D">
        <w:rPr>
          <w:rFonts w:hint="eastAsia"/>
          <w:rtl/>
          <w:lang w:bidi="fa-IR"/>
        </w:rPr>
        <w:t>کد</w:t>
      </w:r>
      <w:r w:rsidRPr="00862F8D">
        <w:rPr>
          <w:rFonts w:hint="cs"/>
          <w:rtl/>
          <w:lang w:bidi="fa-IR"/>
        </w:rPr>
        <w:t>ی</w:t>
      </w:r>
      <w:r w:rsidRPr="00862F8D">
        <w:rPr>
          <w:rFonts w:hint="eastAsia"/>
          <w:rtl/>
          <w:lang w:bidi="fa-IR"/>
        </w:rPr>
        <w:t>گر</w:t>
      </w:r>
      <w:r w:rsidRPr="00862F8D">
        <w:rPr>
          <w:rtl/>
          <w:lang w:bidi="fa-IR"/>
        </w:rPr>
        <w:t xml:space="preserve"> پ</w:t>
      </w:r>
      <w:r w:rsidRPr="00862F8D">
        <w:rPr>
          <w:rFonts w:hint="cs"/>
          <w:rtl/>
          <w:lang w:bidi="fa-IR"/>
        </w:rPr>
        <w:t>ی</w:t>
      </w:r>
      <w:r w:rsidRPr="00862F8D">
        <w:rPr>
          <w:rFonts w:hint="eastAsia"/>
          <w:rtl/>
          <w:lang w:bidi="fa-IR"/>
        </w:rPr>
        <w:t>وند</w:t>
      </w:r>
      <w:r w:rsidRPr="00862F8D">
        <w:rPr>
          <w:rtl/>
          <w:lang w:bidi="fa-IR"/>
        </w:rPr>
        <w:t xml:space="preserve"> داده </w:t>
      </w:r>
      <w:r w:rsidRPr="00862F8D">
        <w:rPr>
          <w:rFonts w:hint="eastAsia"/>
          <w:rtl/>
          <w:lang w:bidi="fa-IR"/>
        </w:rPr>
        <w:t>و</w:t>
      </w:r>
      <w:r w:rsidRPr="00862F8D">
        <w:rPr>
          <w:rtl/>
          <w:lang w:bidi="fa-IR"/>
        </w:rPr>
        <w:t xml:space="preserve"> هدف آن گسترش ابتکار عمل و تفکر خلاقانه در م</w:t>
      </w:r>
      <w:r w:rsidRPr="00862F8D">
        <w:rPr>
          <w:rFonts w:hint="cs"/>
          <w:rtl/>
          <w:lang w:bidi="fa-IR"/>
        </w:rPr>
        <w:t>ی</w:t>
      </w:r>
      <w:r w:rsidRPr="00862F8D">
        <w:rPr>
          <w:rFonts w:hint="eastAsia"/>
          <w:rtl/>
          <w:lang w:bidi="fa-IR"/>
        </w:rPr>
        <w:t>ان</w:t>
      </w:r>
      <w:r w:rsidRPr="00862F8D">
        <w:rPr>
          <w:rtl/>
          <w:lang w:bidi="fa-IR"/>
        </w:rPr>
        <w:t xml:space="preserve"> فرماندهان و طراحان نظام</w:t>
      </w:r>
      <w:r w:rsidRPr="00862F8D">
        <w:rPr>
          <w:rFonts w:hint="cs"/>
          <w:rtl/>
          <w:lang w:bidi="fa-IR"/>
        </w:rPr>
        <w:t>ی</w:t>
      </w:r>
      <w:r w:rsidRPr="00862F8D">
        <w:rPr>
          <w:rtl/>
          <w:lang w:bidi="fa-IR"/>
        </w:rPr>
        <w:t xml:space="preserve"> است. در واقع، دکتر</w:t>
      </w:r>
      <w:r w:rsidRPr="00862F8D">
        <w:rPr>
          <w:rFonts w:hint="cs"/>
          <w:rtl/>
          <w:lang w:bidi="fa-IR"/>
        </w:rPr>
        <w:t>ی</w:t>
      </w:r>
      <w:r w:rsidRPr="00862F8D">
        <w:rPr>
          <w:rFonts w:hint="eastAsia"/>
          <w:rtl/>
          <w:lang w:bidi="fa-IR"/>
        </w:rPr>
        <w:t>ن</w:t>
      </w:r>
      <w:r w:rsidRPr="00862F8D">
        <w:rPr>
          <w:rtl/>
          <w:lang w:bidi="fa-IR"/>
        </w:rPr>
        <w:t xml:space="preserve"> مرز م</w:t>
      </w:r>
      <w:r w:rsidRPr="00862F8D">
        <w:rPr>
          <w:rFonts w:hint="cs"/>
          <w:rtl/>
          <w:lang w:bidi="fa-IR"/>
        </w:rPr>
        <w:t>ی</w:t>
      </w:r>
      <w:r w:rsidRPr="00862F8D">
        <w:rPr>
          <w:rFonts w:hint="eastAsia"/>
          <w:rtl/>
          <w:lang w:bidi="fa-IR"/>
        </w:rPr>
        <w:t>ان</w:t>
      </w:r>
      <w:r w:rsidRPr="00862F8D">
        <w:rPr>
          <w:rtl/>
          <w:lang w:bidi="fa-IR"/>
        </w:rPr>
        <w:t xml:space="preserve"> اهداف نظام</w:t>
      </w:r>
      <w:r w:rsidRPr="00862F8D">
        <w:rPr>
          <w:rFonts w:hint="cs"/>
          <w:rtl/>
          <w:lang w:bidi="fa-IR"/>
        </w:rPr>
        <w:t>ی</w:t>
      </w:r>
      <w:r w:rsidRPr="00862F8D">
        <w:rPr>
          <w:rtl/>
          <w:lang w:bidi="fa-IR"/>
        </w:rPr>
        <w:t xml:space="preserve"> و غ</w:t>
      </w:r>
      <w:r w:rsidRPr="00862F8D">
        <w:rPr>
          <w:rFonts w:hint="cs"/>
          <w:rtl/>
          <w:lang w:bidi="fa-IR"/>
        </w:rPr>
        <w:t>ی</w:t>
      </w:r>
      <w:r w:rsidRPr="00862F8D">
        <w:rPr>
          <w:rFonts w:hint="eastAsia"/>
          <w:rtl/>
          <w:lang w:bidi="fa-IR"/>
        </w:rPr>
        <w:t>رنظام</w:t>
      </w:r>
      <w:r w:rsidRPr="00862F8D">
        <w:rPr>
          <w:rFonts w:hint="cs"/>
          <w:rtl/>
          <w:lang w:bidi="fa-IR"/>
        </w:rPr>
        <w:t>ی</w:t>
      </w:r>
      <w:r w:rsidRPr="00862F8D">
        <w:rPr>
          <w:rtl/>
          <w:lang w:bidi="fa-IR"/>
        </w:rPr>
        <w:t xml:space="preserve"> را مشخص کرده و ادب</w:t>
      </w:r>
      <w:r w:rsidRPr="00862F8D">
        <w:rPr>
          <w:rFonts w:hint="cs"/>
          <w:rtl/>
          <w:lang w:bidi="fa-IR"/>
        </w:rPr>
        <w:t>ی</w:t>
      </w:r>
      <w:r w:rsidRPr="00862F8D">
        <w:rPr>
          <w:rFonts w:hint="eastAsia"/>
          <w:rtl/>
          <w:lang w:bidi="fa-IR"/>
        </w:rPr>
        <w:t>ات</w:t>
      </w:r>
      <w:r w:rsidRPr="00862F8D">
        <w:rPr>
          <w:rtl/>
          <w:lang w:bidi="fa-IR"/>
        </w:rPr>
        <w:t xml:space="preserve"> خاص</w:t>
      </w:r>
      <w:r w:rsidRPr="00862F8D">
        <w:rPr>
          <w:rFonts w:hint="cs"/>
          <w:rtl/>
          <w:lang w:bidi="fa-IR"/>
        </w:rPr>
        <w:t>ی</w:t>
      </w:r>
      <w:r w:rsidRPr="00862F8D">
        <w:rPr>
          <w:rtl/>
          <w:lang w:bidi="fa-IR"/>
        </w:rPr>
        <w:t xml:space="preserve"> را برا</w:t>
      </w:r>
      <w:r w:rsidRPr="00862F8D">
        <w:rPr>
          <w:rFonts w:hint="cs"/>
          <w:rtl/>
          <w:lang w:bidi="fa-IR"/>
        </w:rPr>
        <w:t>ی</w:t>
      </w:r>
      <w:r w:rsidRPr="00862F8D">
        <w:rPr>
          <w:rtl/>
          <w:lang w:bidi="fa-IR"/>
        </w:rPr>
        <w:t xml:space="preserve"> هدا</w:t>
      </w:r>
      <w:r w:rsidRPr="00862F8D">
        <w:rPr>
          <w:rFonts w:hint="cs"/>
          <w:rtl/>
          <w:lang w:bidi="fa-IR"/>
        </w:rPr>
        <w:t>ی</w:t>
      </w:r>
      <w:r w:rsidRPr="00862F8D">
        <w:rPr>
          <w:rFonts w:hint="eastAsia"/>
          <w:rtl/>
          <w:lang w:bidi="fa-IR"/>
        </w:rPr>
        <w:t>ت</w:t>
      </w:r>
      <w:r w:rsidRPr="00862F8D">
        <w:rPr>
          <w:rtl/>
          <w:lang w:bidi="fa-IR"/>
        </w:rPr>
        <w:t xml:space="preserve"> ن</w:t>
      </w:r>
      <w:r w:rsidRPr="00862F8D">
        <w:rPr>
          <w:rFonts w:hint="cs"/>
          <w:rtl/>
          <w:lang w:bidi="fa-IR"/>
        </w:rPr>
        <w:t>ی</w:t>
      </w:r>
      <w:r w:rsidRPr="00862F8D">
        <w:rPr>
          <w:rFonts w:hint="eastAsia"/>
          <w:rtl/>
          <w:lang w:bidi="fa-IR"/>
        </w:rPr>
        <w:t>روها</w:t>
      </w:r>
      <w:r w:rsidRPr="00862F8D">
        <w:rPr>
          <w:rtl/>
          <w:lang w:bidi="fa-IR"/>
        </w:rPr>
        <w:t xml:space="preserve"> در سطوح راهبرد</w:t>
      </w:r>
      <w:r w:rsidRPr="00862F8D">
        <w:rPr>
          <w:rFonts w:hint="cs"/>
          <w:rtl/>
          <w:lang w:bidi="fa-IR"/>
        </w:rPr>
        <w:t>ی</w:t>
      </w:r>
      <w:r w:rsidRPr="00862F8D">
        <w:rPr>
          <w:rFonts w:hint="eastAsia"/>
          <w:rtl/>
          <w:lang w:bidi="fa-IR"/>
        </w:rPr>
        <w:t>،</w:t>
      </w:r>
      <w:r w:rsidRPr="00862F8D">
        <w:rPr>
          <w:rtl/>
          <w:lang w:bidi="fa-IR"/>
        </w:rPr>
        <w:t xml:space="preserve"> عمل</w:t>
      </w:r>
      <w:r w:rsidRPr="00862F8D">
        <w:rPr>
          <w:rFonts w:hint="cs"/>
          <w:rtl/>
          <w:lang w:bidi="fa-IR"/>
        </w:rPr>
        <w:t>ی</w:t>
      </w:r>
      <w:r w:rsidRPr="00862F8D">
        <w:rPr>
          <w:rFonts w:hint="eastAsia"/>
          <w:rtl/>
          <w:lang w:bidi="fa-IR"/>
        </w:rPr>
        <w:t>ات</w:t>
      </w:r>
      <w:r w:rsidRPr="00862F8D">
        <w:rPr>
          <w:rFonts w:hint="cs"/>
          <w:rtl/>
          <w:lang w:bidi="fa-IR"/>
        </w:rPr>
        <w:t>ی</w:t>
      </w:r>
      <w:r w:rsidRPr="00862F8D">
        <w:rPr>
          <w:rtl/>
          <w:lang w:bidi="fa-IR"/>
        </w:rPr>
        <w:t xml:space="preserve"> و تاکت</w:t>
      </w:r>
      <w:r w:rsidRPr="00862F8D">
        <w:rPr>
          <w:rFonts w:hint="cs"/>
          <w:rtl/>
          <w:lang w:bidi="fa-IR"/>
        </w:rPr>
        <w:t>ی</w:t>
      </w:r>
      <w:r w:rsidRPr="00862F8D">
        <w:rPr>
          <w:rFonts w:hint="eastAsia"/>
          <w:rtl/>
          <w:lang w:bidi="fa-IR"/>
        </w:rPr>
        <w:t>ک</w:t>
      </w:r>
      <w:r w:rsidRPr="00862F8D">
        <w:rPr>
          <w:rFonts w:hint="cs"/>
          <w:rtl/>
          <w:lang w:bidi="fa-IR"/>
        </w:rPr>
        <w:t>ی</w:t>
      </w:r>
      <w:r w:rsidRPr="00862F8D">
        <w:rPr>
          <w:rtl/>
          <w:lang w:bidi="fa-IR"/>
        </w:rPr>
        <w:t xml:space="preserve"> به دست م</w:t>
      </w:r>
      <w:r w:rsidRPr="00862F8D">
        <w:rPr>
          <w:rFonts w:hint="cs"/>
          <w:rtl/>
          <w:lang w:bidi="fa-IR"/>
        </w:rPr>
        <w:t>ی‌</w:t>
      </w:r>
      <w:r w:rsidRPr="00862F8D">
        <w:rPr>
          <w:rFonts w:hint="eastAsia"/>
          <w:rtl/>
          <w:lang w:bidi="fa-IR"/>
        </w:rPr>
        <w:t>دهد</w:t>
      </w:r>
      <w:r w:rsidRPr="00862F8D">
        <w:rPr>
          <w:rtl/>
          <w:lang w:bidi="fa-IR"/>
        </w:rPr>
        <w:t>.</w:t>
      </w:r>
      <w:r>
        <w:rPr>
          <w:rStyle w:val="FootnoteReference"/>
          <w:rtl/>
          <w:lang w:bidi="fa-IR"/>
        </w:rPr>
        <w:footnoteReference w:id="89"/>
      </w:r>
    </w:p>
    <w:p w14:paraId="727AE310" w14:textId="21EB310E" w:rsidR="00FF42B6" w:rsidRDefault="00FF42B6" w:rsidP="00813301">
      <w:pPr>
        <w:spacing w:line="276" w:lineRule="auto"/>
        <w:ind w:left="850"/>
        <w:jc w:val="both"/>
        <w:rPr>
          <w:rtl/>
          <w:lang w:bidi="fa-IR"/>
        </w:rPr>
      </w:pPr>
      <w:r w:rsidRPr="00862F8D">
        <w:rPr>
          <w:rtl/>
          <w:lang w:bidi="fa-IR"/>
        </w:rPr>
        <w:t>نظر</w:t>
      </w:r>
      <w:r w:rsidRPr="00862F8D">
        <w:rPr>
          <w:rFonts w:hint="cs"/>
          <w:rtl/>
          <w:lang w:bidi="fa-IR"/>
        </w:rPr>
        <w:t>ی</w:t>
      </w:r>
      <w:r w:rsidRPr="00862F8D">
        <w:rPr>
          <w:rFonts w:hint="eastAsia"/>
          <w:rtl/>
          <w:lang w:bidi="fa-IR"/>
        </w:rPr>
        <w:t>ه</w:t>
      </w:r>
      <w:r w:rsidRPr="00862F8D">
        <w:rPr>
          <w:rtl/>
          <w:lang w:bidi="fa-IR"/>
        </w:rPr>
        <w:t xml:space="preserve"> توسعه متوازن در اسناد لشکر</w:t>
      </w:r>
      <w:r w:rsidRPr="00862F8D">
        <w:rPr>
          <w:rFonts w:hint="cs"/>
          <w:rtl/>
          <w:lang w:bidi="fa-IR"/>
        </w:rPr>
        <w:t>ی</w:t>
      </w:r>
      <w:r w:rsidRPr="00862F8D">
        <w:rPr>
          <w:rtl/>
          <w:lang w:bidi="fa-IR"/>
        </w:rPr>
        <w:t xml:space="preserve"> دلالت بر هم‌راستا</w:t>
      </w:r>
      <w:r w:rsidRPr="00862F8D">
        <w:rPr>
          <w:rFonts w:hint="cs"/>
          <w:rtl/>
          <w:lang w:bidi="fa-IR"/>
        </w:rPr>
        <w:t>یی</w:t>
      </w:r>
      <w:r w:rsidRPr="00862F8D">
        <w:rPr>
          <w:rtl/>
          <w:lang w:bidi="fa-IR"/>
        </w:rPr>
        <w:t xml:space="preserve"> و تعادل م</w:t>
      </w:r>
      <w:r w:rsidRPr="00862F8D">
        <w:rPr>
          <w:rFonts w:hint="cs"/>
          <w:rtl/>
          <w:lang w:bidi="fa-IR"/>
        </w:rPr>
        <w:t>ی</w:t>
      </w:r>
      <w:r w:rsidRPr="00862F8D">
        <w:rPr>
          <w:rFonts w:hint="eastAsia"/>
          <w:rtl/>
          <w:lang w:bidi="fa-IR"/>
        </w:rPr>
        <w:t>ان</w:t>
      </w:r>
      <w:r w:rsidRPr="00862F8D">
        <w:rPr>
          <w:rtl/>
          <w:lang w:bidi="fa-IR"/>
        </w:rPr>
        <w:t xml:space="preserve"> ساختار ن</w:t>
      </w:r>
      <w:r w:rsidRPr="00862F8D">
        <w:rPr>
          <w:rFonts w:hint="cs"/>
          <w:rtl/>
          <w:lang w:bidi="fa-IR"/>
        </w:rPr>
        <w:t>ی</w:t>
      </w:r>
      <w:r w:rsidRPr="00862F8D">
        <w:rPr>
          <w:rFonts w:hint="eastAsia"/>
          <w:rtl/>
          <w:lang w:bidi="fa-IR"/>
        </w:rPr>
        <w:t>رو،</w:t>
      </w:r>
      <w:r w:rsidRPr="00862F8D">
        <w:rPr>
          <w:rtl/>
          <w:lang w:bidi="fa-IR"/>
        </w:rPr>
        <w:t xml:space="preserve"> تخص</w:t>
      </w:r>
      <w:r w:rsidRPr="00862F8D">
        <w:rPr>
          <w:rFonts w:hint="cs"/>
          <w:rtl/>
          <w:lang w:bidi="fa-IR"/>
        </w:rPr>
        <w:t>ی</w:t>
      </w:r>
      <w:r w:rsidRPr="00862F8D">
        <w:rPr>
          <w:rFonts w:hint="eastAsia"/>
          <w:rtl/>
          <w:lang w:bidi="fa-IR"/>
        </w:rPr>
        <w:t>ص</w:t>
      </w:r>
      <w:r w:rsidRPr="00862F8D">
        <w:rPr>
          <w:rtl/>
          <w:lang w:bidi="fa-IR"/>
        </w:rPr>
        <w:t xml:space="preserve"> منابع، س</w:t>
      </w:r>
      <w:r w:rsidRPr="00862F8D">
        <w:rPr>
          <w:rFonts w:hint="cs"/>
          <w:rtl/>
          <w:lang w:bidi="fa-IR"/>
        </w:rPr>
        <w:t>ی</w:t>
      </w:r>
      <w:r w:rsidRPr="00862F8D">
        <w:rPr>
          <w:rFonts w:hint="eastAsia"/>
          <w:rtl/>
          <w:lang w:bidi="fa-IR"/>
        </w:rPr>
        <w:t>ستم‌ها</w:t>
      </w:r>
      <w:r w:rsidRPr="00862F8D">
        <w:rPr>
          <w:rFonts w:hint="cs"/>
          <w:rtl/>
          <w:lang w:bidi="fa-IR"/>
        </w:rPr>
        <w:t>ی</w:t>
      </w:r>
      <w:r w:rsidRPr="00862F8D">
        <w:rPr>
          <w:rtl/>
          <w:lang w:bidi="fa-IR"/>
        </w:rPr>
        <w:t xml:space="preserve"> تسل</w:t>
      </w:r>
      <w:r w:rsidRPr="00862F8D">
        <w:rPr>
          <w:rFonts w:hint="cs"/>
          <w:rtl/>
          <w:lang w:bidi="fa-IR"/>
        </w:rPr>
        <w:t>ی</w:t>
      </w:r>
      <w:r w:rsidRPr="00862F8D">
        <w:rPr>
          <w:rFonts w:hint="eastAsia"/>
          <w:rtl/>
          <w:lang w:bidi="fa-IR"/>
        </w:rPr>
        <w:t>حات</w:t>
      </w:r>
      <w:r w:rsidRPr="00862F8D">
        <w:rPr>
          <w:rFonts w:hint="cs"/>
          <w:rtl/>
          <w:lang w:bidi="fa-IR"/>
        </w:rPr>
        <w:t>ی</w:t>
      </w:r>
      <w:r w:rsidRPr="00862F8D">
        <w:rPr>
          <w:rFonts w:hint="eastAsia"/>
          <w:rtl/>
          <w:lang w:bidi="fa-IR"/>
        </w:rPr>
        <w:t>،</w:t>
      </w:r>
      <w:r w:rsidRPr="00862F8D">
        <w:rPr>
          <w:rtl/>
          <w:lang w:bidi="fa-IR"/>
        </w:rPr>
        <w:t xml:space="preserve"> منابع انسان</w:t>
      </w:r>
      <w:r w:rsidRPr="00862F8D">
        <w:rPr>
          <w:rFonts w:hint="cs"/>
          <w:rtl/>
          <w:lang w:bidi="fa-IR"/>
        </w:rPr>
        <w:t>ی</w:t>
      </w:r>
      <w:r w:rsidRPr="00862F8D">
        <w:rPr>
          <w:rtl/>
          <w:lang w:bidi="fa-IR"/>
        </w:rPr>
        <w:t xml:space="preserve"> و آما</w:t>
      </w:r>
      <w:r w:rsidRPr="00862F8D">
        <w:rPr>
          <w:rFonts w:hint="cs"/>
          <w:rtl/>
          <w:lang w:bidi="fa-IR"/>
        </w:rPr>
        <w:t>ی</w:t>
      </w:r>
      <w:r w:rsidRPr="00862F8D">
        <w:rPr>
          <w:rFonts w:hint="eastAsia"/>
          <w:rtl/>
          <w:lang w:bidi="fa-IR"/>
        </w:rPr>
        <w:t>ش</w:t>
      </w:r>
      <w:r w:rsidRPr="00862F8D">
        <w:rPr>
          <w:rtl/>
          <w:lang w:bidi="fa-IR"/>
        </w:rPr>
        <w:t xml:space="preserve"> فضا</w:t>
      </w:r>
      <w:r w:rsidRPr="00862F8D">
        <w:rPr>
          <w:rFonts w:hint="cs"/>
          <w:rtl/>
          <w:lang w:bidi="fa-IR"/>
        </w:rPr>
        <w:t>یی</w:t>
      </w:r>
      <w:r w:rsidRPr="00862F8D">
        <w:rPr>
          <w:rtl/>
          <w:lang w:bidi="fa-IR"/>
        </w:rPr>
        <w:t xml:space="preserve"> دارد. هدف اصل</w:t>
      </w:r>
      <w:r w:rsidRPr="00862F8D">
        <w:rPr>
          <w:rFonts w:hint="cs"/>
          <w:rtl/>
          <w:lang w:bidi="fa-IR"/>
        </w:rPr>
        <w:t>ی</w:t>
      </w:r>
      <w:r w:rsidRPr="00862F8D">
        <w:rPr>
          <w:rtl/>
          <w:lang w:bidi="fa-IR"/>
        </w:rPr>
        <w:t xml:space="preserve"> از اتخاذ ا</w:t>
      </w:r>
      <w:r w:rsidRPr="00862F8D">
        <w:rPr>
          <w:rFonts w:hint="cs"/>
          <w:rtl/>
          <w:lang w:bidi="fa-IR"/>
        </w:rPr>
        <w:t>ی</w:t>
      </w:r>
      <w:r w:rsidRPr="00862F8D">
        <w:rPr>
          <w:rFonts w:hint="eastAsia"/>
          <w:rtl/>
          <w:lang w:bidi="fa-IR"/>
        </w:rPr>
        <w:t>ن</w:t>
      </w:r>
      <w:r w:rsidRPr="00862F8D">
        <w:rPr>
          <w:rtl/>
          <w:lang w:bidi="fa-IR"/>
        </w:rPr>
        <w:t xml:space="preserve"> رو</w:t>
      </w:r>
      <w:r w:rsidRPr="00862F8D">
        <w:rPr>
          <w:rFonts w:hint="cs"/>
          <w:rtl/>
          <w:lang w:bidi="fa-IR"/>
        </w:rPr>
        <w:t>ی</w:t>
      </w:r>
      <w:r w:rsidRPr="00862F8D">
        <w:rPr>
          <w:rFonts w:hint="eastAsia"/>
          <w:rtl/>
          <w:lang w:bidi="fa-IR"/>
        </w:rPr>
        <w:t>کرد،</w:t>
      </w:r>
      <w:r w:rsidRPr="00862F8D">
        <w:rPr>
          <w:rtl/>
          <w:lang w:bidi="fa-IR"/>
        </w:rPr>
        <w:t xml:space="preserve"> جلوگ</w:t>
      </w:r>
      <w:r w:rsidRPr="00862F8D">
        <w:rPr>
          <w:rFonts w:hint="cs"/>
          <w:rtl/>
          <w:lang w:bidi="fa-IR"/>
        </w:rPr>
        <w:t>ی</w:t>
      </w:r>
      <w:r w:rsidRPr="00862F8D">
        <w:rPr>
          <w:rFonts w:hint="eastAsia"/>
          <w:rtl/>
          <w:lang w:bidi="fa-IR"/>
        </w:rPr>
        <w:t>ر</w:t>
      </w:r>
      <w:r w:rsidRPr="00862F8D">
        <w:rPr>
          <w:rFonts w:hint="cs"/>
          <w:rtl/>
          <w:lang w:bidi="fa-IR"/>
        </w:rPr>
        <w:t>ی</w:t>
      </w:r>
      <w:r w:rsidRPr="00862F8D">
        <w:rPr>
          <w:rtl/>
          <w:lang w:bidi="fa-IR"/>
        </w:rPr>
        <w:t xml:space="preserve"> از ا</w:t>
      </w:r>
      <w:r w:rsidRPr="00862F8D">
        <w:rPr>
          <w:rFonts w:hint="cs"/>
          <w:rtl/>
          <w:lang w:bidi="fa-IR"/>
        </w:rPr>
        <w:t>ی</w:t>
      </w:r>
      <w:r w:rsidRPr="00862F8D">
        <w:rPr>
          <w:rFonts w:hint="eastAsia"/>
          <w:rtl/>
          <w:lang w:bidi="fa-IR"/>
        </w:rPr>
        <w:t>جاد</w:t>
      </w:r>
      <w:r w:rsidRPr="00862F8D">
        <w:rPr>
          <w:rtl/>
          <w:lang w:bidi="fa-IR"/>
        </w:rPr>
        <w:t xml:space="preserve"> عدم تقارن‌ها</w:t>
      </w:r>
      <w:r w:rsidRPr="00862F8D">
        <w:rPr>
          <w:rFonts w:hint="cs"/>
          <w:rtl/>
          <w:lang w:bidi="fa-IR"/>
        </w:rPr>
        <w:t>ی</w:t>
      </w:r>
      <w:r w:rsidRPr="00862F8D">
        <w:rPr>
          <w:rtl/>
          <w:lang w:bidi="fa-IR"/>
        </w:rPr>
        <w:t xml:space="preserve"> آس</w:t>
      </w:r>
      <w:r w:rsidRPr="00862F8D">
        <w:rPr>
          <w:rFonts w:hint="cs"/>
          <w:rtl/>
          <w:lang w:bidi="fa-IR"/>
        </w:rPr>
        <w:t>ی</w:t>
      </w:r>
      <w:r w:rsidRPr="00862F8D">
        <w:rPr>
          <w:rFonts w:hint="eastAsia"/>
          <w:rtl/>
          <w:lang w:bidi="fa-IR"/>
        </w:rPr>
        <w:t>ب‌رسان</w:t>
      </w:r>
      <w:r w:rsidRPr="00862F8D">
        <w:rPr>
          <w:rtl/>
          <w:lang w:bidi="fa-IR"/>
        </w:rPr>
        <w:t xml:space="preserve"> در قابل</w:t>
      </w:r>
      <w:r w:rsidRPr="00862F8D">
        <w:rPr>
          <w:rFonts w:hint="cs"/>
          <w:rtl/>
          <w:lang w:bidi="fa-IR"/>
        </w:rPr>
        <w:t>ی</w:t>
      </w:r>
      <w:r w:rsidRPr="00862F8D">
        <w:rPr>
          <w:rFonts w:hint="eastAsia"/>
          <w:rtl/>
          <w:lang w:bidi="fa-IR"/>
        </w:rPr>
        <w:t>ت‌ها</w:t>
      </w:r>
      <w:r w:rsidRPr="00862F8D">
        <w:rPr>
          <w:rFonts w:hint="cs"/>
          <w:rtl/>
          <w:lang w:bidi="fa-IR"/>
        </w:rPr>
        <w:t>ی</w:t>
      </w:r>
      <w:r w:rsidRPr="00862F8D">
        <w:rPr>
          <w:rtl/>
          <w:lang w:bidi="fa-IR"/>
        </w:rPr>
        <w:t xml:space="preserve"> دفاع</w:t>
      </w:r>
      <w:r w:rsidRPr="00862F8D">
        <w:rPr>
          <w:rFonts w:hint="cs"/>
          <w:rtl/>
          <w:lang w:bidi="fa-IR"/>
        </w:rPr>
        <w:t>ی</w:t>
      </w:r>
      <w:r w:rsidRPr="00862F8D">
        <w:rPr>
          <w:rtl/>
          <w:lang w:bidi="fa-IR"/>
        </w:rPr>
        <w:t xml:space="preserve"> و اطم</w:t>
      </w:r>
      <w:r w:rsidRPr="00862F8D">
        <w:rPr>
          <w:rFonts w:hint="cs"/>
          <w:rtl/>
          <w:lang w:bidi="fa-IR"/>
        </w:rPr>
        <w:t>ی</w:t>
      </w:r>
      <w:r w:rsidRPr="00862F8D">
        <w:rPr>
          <w:rFonts w:hint="eastAsia"/>
          <w:rtl/>
          <w:lang w:bidi="fa-IR"/>
        </w:rPr>
        <w:t>نان</w:t>
      </w:r>
      <w:r w:rsidRPr="00862F8D">
        <w:rPr>
          <w:rtl/>
          <w:lang w:bidi="fa-IR"/>
        </w:rPr>
        <w:t xml:space="preserve"> از ملاح</w:t>
      </w:r>
      <w:r w:rsidRPr="00862F8D">
        <w:rPr>
          <w:rFonts w:hint="eastAsia"/>
          <w:rtl/>
          <w:lang w:bidi="fa-IR"/>
        </w:rPr>
        <w:t>ظات</w:t>
      </w:r>
      <w:r w:rsidRPr="00862F8D">
        <w:rPr>
          <w:rtl/>
          <w:lang w:bidi="fa-IR"/>
        </w:rPr>
        <w:t xml:space="preserve"> پا</w:t>
      </w:r>
      <w:r w:rsidRPr="00862F8D">
        <w:rPr>
          <w:rFonts w:hint="cs"/>
          <w:rtl/>
          <w:lang w:bidi="fa-IR"/>
        </w:rPr>
        <w:t>ی</w:t>
      </w:r>
      <w:r w:rsidRPr="00862F8D">
        <w:rPr>
          <w:rFonts w:hint="eastAsia"/>
          <w:rtl/>
          <w:lang w:bidi="fa-IR"/>
        </w:rPr>
        <w:t>دار</w:t>
      </w:r>
      <w:r w:rsidRPr="00862F8D">
        <w:rPr>
          <w:rFonts w:hint="cs"/>
          <w:rtl/>
          <w:lang w:bidi="fa-IR"/>
        </w:rPr>
        <w:t>ی</w:t>
      </w:r>
      <w:r w:rsidRPr="00862F8D">
        <w:rPr>
          <w:rtl/>
          <w:lang w:bidi="fa-IR"/>
        </w:rPr>
        <w:t xml:space="preserve"> اقتصاد</w:t>
      </w:r>
      <w:r w:rsidRPr="00862F8D">
        <w:rPr>
          <w:rFonts w:hint="cs"/>
          <w:rtl/>
          <w:lang w:bidi="fa-IR"/>
        </w:rPr>
        <w:t>ی</w:t>
      </w:r>
      <w:r w:rsidRPr="00862F8D">
        <w:rPr>
          <w:rtl/>
          <w:lang w:bidi="fa-IR"/>
        </w:rPr>
        <w:t>-اجتماع</w:t>
      </w:r>
      <w:r w:rsidRPr="00862F8D">
        <w:rPr>
          <w:rFonts w:hint="cs"/>
          <w:rtl/>
          <w:lang w:bidi="fa-IR"/>
        </w:rPr>
        <w:t>ی</w:t>
      </w:r>
      <w:r w:rsidRPr="00862F8D">
        <w:rPr>
          <w:rtl/>
          <w:lang w:bidi="fa-IR"/>
        </w:rPr>
        <w:t xml:space="preserve"> در فرآ</w:t>
      </w:r>
      <w:r w:rsidRPr="00862F8D">
        <w:rPr>
          <w:rFonts w:hint="cs"/>
          <w:rtl/>
          <w:lang w:bidi="fa-IR"/>
        </w:rPr>
        <w:t>ی</w:t>
      </w:r>
      <w:r w:rsidRPr="00862F8D">
        <w:rPr>
          <w:rFonts w:hint="eastAsia"/>
          <w:rtl/>
          <w:lang w:bidi="fa-IR"/>
        </w:rPr>
        <w:t>ند</w:t>
      </w:r>
      <w:r w:rsidRPr="00862F8D">
        <w:rPr>
          <w:rtl/>
          <w:lang w:bidi="fa-IR"/>
        </w:rPr>
        <w:t xml:space="preserve"> نوساز</w:t>
      </w:r>
      <w:r w:rsidRPr="00862F8D">
        <w:rPr>
          <w:rFonts w:hint="cs"/>
          <w:rtl/>
          <w:lang w:bidi="fa-IR"/>
        </w:rPr>
        <w:t>ی</w:t>
      </w:r>
      <w:r w:rsidRPr="00862F8D">
        <w:rPr>
          <w:rtl/>
          <w:lang w:bidi="fa-IR"/>
        </w:rPr>
        <w:t xml:space="preserve"> ن</w:t>
      </w:r>
      <w:r w:rsidRPr="00862F8D">
        <w:rPr>
          <w:rFonts w:hint="cs"/>
          <w:rtl/>
          <w:lang w:bidi="fa-IR"/>
        </w:rPr>
        <w:t>ی</w:t>
      </w:r>
      <w:r w:rsidRPr="00862F8D">
        <w:rPr>
          <w:rFonts w:hint="eastAsia"/>
          <w:rtl/>
          <w:lang w:bidi="fa-IR"/>
        </w:rPr>
        <w:t>روها</w:t>
      </w:r>
      <w:r w:rsidRPr="00862F8D">
        <w:rPr>
          <w:rFonts w:hint="cs"/>
          <w:rtl/>
          <w:lang w:bidi="fa-IR"/>
        </w:rPr>
        <w:t>ی</w:t>
      </w:r>
      <w:r w:rsidRPr="00862F8D">
        <w:rPr>
          <w:rtl/>
          <w:lang w:bidi="fa-IR"/>
        </w:rPr>
        <w:t xml:space="preserve"> مسلح است. در ا</w:t>
      </w:r>
      <w:r w:rsidRPr="00862F8D">
        <w:rPr>
          <w:rFonts w:hint="cs"/>
          <w:rtl/>
          <w:lang w:bidi="fa-IR"/>
        </w:rPr>
        <w:t>ی</w:t>
      </w:r>
      <w:r w:rsidRPr="00862F8D">
        <w:rPr>
          <w:rFonts w:hint="eastAsia"/>
          <w:rtl/>
          <w:lang w:bidi="fa-IR"/>
        </w:rPr>
        <w:t>ن</w:t>
      </w:r>
      <w:r w:rsidRPr="00862F8D">
        <w:rPr>
          <w:rtl/>
          <w:lang w:bidi="fa-IR"/>
        </w:rPr>
        <w:t xml:space="preserve"> چارچوب، تمام</w:t>
      </w:r>
      <w:r w:rsidRPr="00862F8D">
        <w:rPr>
          <w:rFonts w:hint="cs"/>
          <w:rtl/>
          <w:lang w:bidi="fa-IR"/>
        </w:rPr>
        <w:t>ی</w:t>
      </w:r>
      <w:r w:rsidRPr="00862F8D">
        <w:rPr>
          <w:rtl/>
          <w:lang w:bidi="fa-IR"/>
        </w:rPr>
        <w:t xml:space="preserve"> مؤلفه‌ها</w:t>
      </w:r>
      <w:r w:rsidRPr="00862F8D">
        <w:rPr>
          <w:rFonts w:hint="cs"/>
          <w:rtl/>
          <w:lang w:bidi="fa-IR"/>
        </w:rPr>
        <w:t>ی</w:t>
      </w:r>
      <w:r w:rsidRPr="00862F8D">
        <w:rPr>
          <w:rtl/>
          <w:lang w:bidi="fa-IR"/>
        </w:rPr>
        <w:t xml:space="preserve"> قدرت نظام</w:t>
      </w:r>
      <w:r w:rsidRPr="00862F8D">
        <w:rPr>
          <w:rFonts w:hint="cs"/>
          <w:rtl/>
          <w:lang w:bidi="fa-IR"/>
        </w:rPr>
        <w:t>ی</w:t>
      </w:r>
      <w:r w:rsidRPr="00862F8D">
        <w:rPr>
          <w:rtl/>
          <w:lang w:bidi="fa-IR"/>
        </w:rPr>
        <w:t xml:space="preserve"> با</w:t>
      </w:r>
      <w:r w:rsidRPr="00862F8D">
        <w:rPr>
          <w:rFonts w:hint="cs"/>
          <w:rtl/>
          <w:lang w:bidi="fa-IR"/>
        </w:rPr>
        <w:t>ی</w:t>
      </w:r>
      <w:r w:rsidRPr="00862F8D">
        <w:rPr>
          <w:rFonts w:hint="eastAsia"/>
          <w:rtl/>
          <w:lang w:bidi="fa-IR"/>
        </w:rPr>
        <w:t>د</w:t>
      </w:r>
      <w:r w:rsidRPr="00862F8D">
        <w:rPr>
          <w:rtl/>
          <w:lang w:bidi="fa-IR"/>
        </w:rPr>
        <w:t xml:space="preserve"> به گونه‌ا</w:t>
      </w:r>
      <w:r w:rsidRPr="00862F8D">
        <w:rPr>
          <w:rFonts w:hint="cs"/>
          <w:rtl/>
          <w:lang w:bidi="fa-IR"/>
        </w:rPr>
        <w:t>ی</w:t>
      </w:r>
      <w:r w:rsidRPr="00862F8D">
        <w:rPr>
          <w:rtl/>
          <w:lang w:bidi="fa-IR"/>
        </w:rPr>
        <w:t xml:space="preserve"> با </w:t>
      </w:r>
      <w:r w:rsidRPr="00862F8D">
        <w:rPr>
          <w:rFonts w:hint="cs"/>
          <w:rtl/>
          <w:lang w:bidi="fa-IR"/>
        </w:rPr>
        <w:t>ی</w:t>
      </w:r>
      <w:r w:rsidRPr="00862F8D">
        <w:rPr>
          <w:rFonts w:hint="eastAsia"/>
          <w:rtl/>
          <w:lang w:bidi="fa-IR"/>
        </w:rPr>
        <w:t>کد</w:t>
      </w:r>
      <w:r w:rsidRPr="00862F8D">
        <w:rPr>
          <w:rFonts w:hint="cs"/>
          <w:rtl/>
          <w:lang w:bidi="fa-IR"/>
        </w:rPr>
        <w:t>ی</w:t>
      </w:r>
      <w:r w:rsidRPr="00862F8D">
        <w:rPr>
          <w:rFonts w:hint="eastAsia"/>
          <w:rtl/>
          <w:lang w:bidi="fa-IR"/>
        </w:rPr>
        <w:t>گر</w:t>
      </w:r>
      <w:r w:rsidRPr="00862F8D">
        <w:rPr>
          <w:rtl/>
          <w:lang w:bidi="fa-IR"/>
        </w:rPr>
        <w:t xml:space="preserve"> ترک</w:t>
      </w:r>
      <w:r w:rsidRPr="00862F8D">
        <w:rPr>
          <w:rFonts w:hint="cs"/>
          <w:rtl/>
          <w:lang w:bidi="fa-IR"/>
        </w:rPr>
        <w:t>ی</w:t>
      </w:r>
      <w:r w:rsidRPr="00862F8D">
        <w:rPr>
          <w:rFonts w:hint="eastAsia"/>
          <w:rtl/>
          <w:lang w:bidi="fa-IR"/>
        </w:rPr>
        <w:t>ب</w:t>
      </w:r>
      <w:r w:rsidRPr="00862F8D">
        <w:rPr>
          <w:rtl/>
          <w:lang w:bidi="fa-IR"/>
        </w:rPr>
        <w:t xml:space="preserve"> شوند که پو</w:t>
      </w:r>
      <w:r w:rsidRPr="00862F8D">
        <w:rPr>
          <w:rFonts w:hint="cs"/>
          <w:rtl/>
          <w:lang w:bidi="fa-IR"/>
        </w:rPr>
        <w:t>ی</w:t>
      </w:r>
      <w:r w:rsidRPr="00862F8D">
        <w:rPr>
          <w:rFonts w:hint="eastAsia"/>
          <w:rtl/>
          <w:lang w:bidi="fa-IR"/>
        </w:rPr>
        <w:t>ا</w:t>
      </w:r>
      <w:r w:rsidRPr="00862F8D">
        <w:rPr>
          <w:rFonts w:hint="cs"/>
          <w:rtl/>
          <w:lang w:bidi="fa-IR"/>
        </w:rPr>
        <w:t>یی</w:t>
      </w:r>
      <w:r w:rsidRPr="00862F8D">
        <w:rPr>
          <w:rtl/>
          <w:lang w:bidi="fa-IR"/>
        </w:rPr>
        <w:t xml:space="preserve"> دفاع</w:t>
      </w:r>
      <w:r w:rsidRPr="00862F8D">
        <w:rPr>
          <w:rFonts w:hint="cs"/>
          <w:rtl/>
          <w:lang w:bidi="fa-IR"/>
        </w:rPr>
        <w:t>ی</w:t>
      </w:r>
      <w:r w:rsidRPr="00862F8D">
        <w:rPr>
          <w:rtl/>
          <w:lang w:bidi="fa-IR"/>
        </w:rPr>
        <w:t xml:space="preserve"> در بالاتر</w:t>
      </w:r>
      <w:r w:rsidRPr="00862F8D">
        <w:rPr>
          <w:rFonts w:hint="cs"/>
          <w:rtl/>
          <w:lang w:bidi="fa-IR"/>
        </w:rPr>
        <w:t>ی</w:t>
      </w:r>
      <w:r w:rsidRPr="00862F8D">
        <w:rPr>
          <w:rFonts w:hint="eastAsia"/>
          <w:rtl/>
          <w:lang w:bidi="fa-IR"/>
        </w:rPr>
        <w:t>ن</w:t>
      </w:r>
      <w:r w:rsidRPr="00862F8D">
        <w:rPr>
          <w:rtl/>
          <w:lang w:bidi="fa-IR"/>
        </w:rPr>
        <w:t xml:space="preserve"> سطح خود تضم</w:t>
      </w:r>
      <w:r w:rsidRPr="00862F8D">
        <w:rPr>
          <w:rFonts w:hint="cs"/>
          <w:rtl/>
          <w:lang w:bidi="fa-IR"/>
        </w:rPr>
        <w:t>ی</w:t>
      </w:r>
      <w:r w:rsidRPr="00862F8D">
        <w:rPr>
          <w:rFonts w:hint="eastAsia"/>
          <w:rtl/>
          <w:lang w:bidi="fa-IR"/>
        </w:rPr>
        <w:t>ن</w:t>
      </w:r>
      <w:r w:rsidRPr="00862F8D">
        <w:rPr>
          <w:rtl/>
          <w:lang w:bidi="fa-IR"/>
        </w:rPr>
        <w:t xml:space="preserve"> گردد.</w:t>
      </w:r>
      <w:r>
        <w:rPr>
          <w:rStyle w:val="FootnoteReference"/>
          <w:rtl/>
          <w:lang w:bidi="fa-IR"/>
        </w:rPr>
        <w:footnoteReference w:id="90"/>
      </w:r>
    </w:p>
    <w:p w14:paraId="6F65CCAE" w14:textId="78A07874" w:rsidR="00FF42B6" w:rsidRDefault="00FF42B6" w:rsidP="00813301">
      <w:pPr>
        <w:spacing w:line="276" w:lineRule="auto"/>
        <w:ind w:left="850"/>
        <w:jc w:val="both"/>
        <w:rPr>
          <w:rtl/>
          <w:lang w:bidi="fa-IR"/>
        </w:rPr>
      </w:pPr>
      <w:r w:rsidRPr="00862F8D">
        <w:rPr>
          <w:rtl/>
          <w:lang w:bidi="fa-IR"/>
        </w:rPr>
        <w:t>از منظر سازمانده</w:t>
      </w:r>
      <w:r w:rsidRPr="00862F8D">
        <w:rPr>
          <w:rFonts w:hint="cs"/>
          <w:rtl/>
          <w:lang w:bidi="fa-IR"/>
        </w:rPr>
        <w:t>ی</w:t>
      </w:r>
      <w:r w:rsidRPr="00862F8D">
        <w:rPr>
          <w:rtl/>
          <w:lang w:bidi="fa-IR"/>
        </w:rPr>
        <w:t xml:space="preserve"> کلان، توسعه متوازن لشکر</w:t>
      </w:r>
      <w:r w:rsidRPr="00862F8D">
        <w:rPr>
          <w:rFonts w:hint="cs"/>
          <w:rtl/>
          <w:lang w:bidi="fa-IR"/>
        </w:rPr>
        <w:t>ی</w:t>
      </w:r>
      <w:r w:rsidRPr="00862F8D">
        <w:rPr>
          <w:rtl/>
          <w:lang w:bidi="fa-IR"/>
        </w:rPr>
        <w:t xml:space="preserve"> مستلزم وجود برنامه‌ها</w:t>
      </w:r>
      <w:r w:rsidRPr="00862F8D">
        <w:rPr>
          <w:rFonts w:hint="cs"/>
          <w:rtl/>
          <w:lang w:bidi="fa-IR"/>
        </w:rPr>
        <w:t>ی</w:t>
      </w:r>
      <w:r w:rsidRPr="00862F8D">
        <w:rPr>
          <w:rtl/>
          <w:lang w:bidi="fa-IR"/>
        </w:rPr>
        <w:t xml:space="preserve"> راهبرد</w:t>
      </w:r>
      <w:r w:rsidRPr="00862F8D">
        <w:rPr>
          <w:rFonts w:hint="cs"/>
          <w:rtl/>
          <w:lang w:bidi="fa-IR"/>
        </w:rPr>
        <w:t>ی</w:t>
      </w:r>
      <w:r w:rsidRPr="00862F8D">
        <w:rPr>
          <w:rtl/>
          <w:lang w:bidi="fa-IR"/>
        </w:rPr>
        <w:t xml:space="preserve"> </w:t>
      </w:r>
      <w:r w:rsidRPr="00862F8D">
        <w:rPr>
          <w:rFonts w:hint="cs"/>
          <w:rtl/>
          <w:lang w:bidi="fa-IR"/>
        </w:rPr>
        <w:t>ی</w:t>
      </w:r>
      <w:r w:rsidRPr="00862F8D">
        <w:rPr>
          <w:rFonts w:hint="eastAsia"/>
          <w:rtl/>
          <w:lang w:bidi="fa-IR"/>
        </w:rPr>
        <w:t>کپارچه</w:t>
      </w:r>
      <w:r w:rsidRPr="00862F8D">
        <w:rPr>
          <w:rtl/>
          <w:lang w:bidi="fa-IR"/>
        </w:rPr>
        <w:t xml:space="preserve"> و بودجه نظام</w:t>
      </w:r>
      <w:r w:rsidRPr="00862F8D">
        <w:rPr>
          <w:rFonts w:hint="cs"/>
          <w:rtl/>
          <w:lang w:bidi="fa-IR"/>
        </w:rPr>
        <w:t>ی</w:t>
      </w:r>
      <w:r w:rsidRPr="00862F8D">
        <w:rPr>
          <w:rtl/>
          <w:lang w:bidi="fa-IR"/>
        </w:rPr>
        <w:t xml:space="preserve"> واحد است تا از رقابت نامتوازن و مخرب م</w:t>
      </w:r>
      <w:r w:rsidRPr="00862F8D">
        <w:rPr>
          <w:rFonts w:hint="cs"/>
          <w:rtl/>
          <w:lang w:bidi="fa-IR"/>
        </w:rPr>
        <w:t>ی</w:t>
      </w:r>
      <w:r w:rsidRPr="00862F8D">
        <w:rPr>
          <w:rFonts w:hint="eastAsia"/>
          <w:rtl/>
          <w:lang w:bidi="fa-IR"/>
        </w:rPr>
        <w:t>ان</w:t>
      </w:r>
      <w:r w:rsidRPr="00862F8D">
        <w:rPr>
          <w:rtl/>
          <w:lang w:bidi="fa-IR"/>
        </w:rPr>
        <w:t xml:space="preserve"> ن</w:t>
      </w:r>
      <w:r w:rsidRPr="00862F8D">
        <w:rPr>
          <w:rFonts w:hint="cs"/>
          <w:rtl/>
          <w:lang w:bidi="fa-IR"/>
        </w:rPr>
        <w:t>ی</w:t>
      </w:r>
      <w:r w:rsidRPr="00862F8D">
        <w:rPr>
          <w:rFonts w:hint="eastAsia"/>
          <w:rtl/>
          <w:lang w:bidi="fa-IR"/>
        </w:rPr>
        <w:t>روها</w:t>
      </w:r>
      <w:r w:rsidRPr="00862F8D">
        <w:rPr>
          <w:rFonts w:hint="cs"/>
          <w:rtl/>
          <w:lang w:bidi="fa-IR"/>
        </w:rPr>
        <w:t>ی</w:t>
      </w:r>
      <w:r w:rsidRPr="00862F8D">
        <w:rPr>
          <w:rtl/>
          <w:lang w:bidi="fa-IR"/>
        </w:rPr>
        <w:t xml:space="preserve"> زم</w:t>
      </w:r>
      <w:r w:rsidRPr="00862F8D">
        <w:rPr>
          <w:rFonts w:hint="cs"/>
          <w:rtl/>
          <w:lang w:bidi="fa-IR"/>
        </w:rPr>
        <w:t>ی</w:t>
      </w:r>
      <w:r w:rsidRPr="00862F8D">
        <w:rPr>
          <w:rFonts w:hint="eastAsia"/>
          <w:rtl/>
          <w:lang w:bidi="fa-IR"/>
        </w:rPr>
        <w:t>ن</w:t>
      </w:r>
      <w:r w:rsidRPr="00862F8D">
        <w:rPr>
          <w:rFonts w:hint="cs"/>
          <w:rtl/>
          <w:lang w:bidi="fa-IR"/>
        </w:rPr>
        <w:t>ی</w:t>
      </w:r>
      <w:r w:rsidRPr="00862F8D">
        <w:rPr>
          <w:rFonts w:hint="eastAsia"/>
          <w:rtl/>
          <w:lang w:bidi="fa-IR"/>
        </w:rPr>
        <w:t>،</w:t>
      </w:r>
      <w:r w:rsidRPr="00862F8D">
        <w:rPr>
          <w:rtl/>
          <w:lang w:bidi="fa-IR"/>
        </w:rPr>
        <w:t xml:space="preserve"> در</w:t>
      </w:r>
      <w:r w:rsidRPr="00862F8D">
        <w:rPr>
          <w:rFonts w:hint="cs"/>
          <w:rtl/>
          <w:lang w:bidi="fa-IR"/>
        </w:rPr>
        <w:t>ی</w:t>
      </w:r>
      <w:r w:rsidRPr="00862F8D">
        <w:rPr>
          <w:rFonts w:hint="eastAsia"/>
          <w:rtl/>
          <w:lang w:bidi="fa-IR"/>
        </w:rPr>
        <w:t>ا</w:t>
      </w:r>
      <w:r w:rsidRPr="00862F8D">
        <w:rPr>
          <w:rFonts w:hint="cs"/>
          <w:rtl/>
          <w:lang w:bidi="fa-IR"/>
        </w:rPr>
        <w:t>یی</w:t>
      </w:r>
      <w:r w:rsidRPr="00862F8D">
        <w:rPr>
          <w:rtl/>
          <w:lang w:bidi="fa-IR"/>
        </w:rPr>
        <w:t xml:space="preserve"> و هوا</w:t>
      </w:r>
      <w:r w:rsidRPr="00862F8D">
        <w:rPr>
          <w:rFonts w:hint="cs"/>
          <w:rtl/>
          <w:lang w:bidi="fa-IR"/>
        </w:rPr>
        <w:t>یی</w:t>
      </w:r>
      <w:r w:rsidRPr="00862F8D">
        <w:rPr>
          <w:rtl/>
          <w:lang w:bidi="fa-IR"/>
        </w:rPr>
        <w:t xml:space="preserve"> برا</w:t>
      </w:r>
      <w:r w:rsidRPr="00862F8D">
        <w:rPr>
          <w:rFonts w:hint="cs"/>
          <w:rtl/>
          <w:lang w:bidi="fa-IR"/>
        </w:rPr>
        <w:t>ی</w:t>
      </w:r>
      <w:r w:rsidRPr="00862F8D">
        <w:rPr>
          <w:rtl/>
          <w:lang w:bidi="fa-IR"/>
        </w:rPr>
        <w:t xml:space="preserve"> جذب منابع جلوگ</w:t>
      </w:r>
      <w:r w:rsidRPr="00862F8D">
        <w:rPr>
          <w:rFonts w:hint="cs"/>
          <w:rtl/>
          <w:lang w:bidi="fa-IR"/>
        </w:rPr>
        <w:t>ی</w:t>
      </w:r>
      <w:r w:rsidRPr="00862F8D">
        <w:rPr>
          <w:rFonts w:hint="eastAsia"/>
          <w:rtl/>
          <w:lang w:bidi="fa-IR"/>
        </w:rPr>
        <w:t>ر</w:t>
      </w:r>
      <w:r w:rsidRPr="00862F8D">
        <w:rPr>
          <w:rFonts w:hint="cs"/>
          <w:rtl/>
          <w:lang w:bidi="fa-IR"/>
        </w:rPr>
        <w:t>ی</w:t>
      </w:r>
      <w:r w:rsidRPr="00862F8D">
        <w:rPr>
          <w:rtl/>
          <w:lang w:bidi="fa-IR"/>
        </w:rPr>
        <w:t xml:space="preserve"> شود. هماهنگ</w:t>
      </w:r>
      <w:r w:rsidRPr="00862F8D">
        <w:rPr>
          <w:rFonts w:hint="cs"/>
          <w:rtl/>
          <w:lang w:bidi="fa-IR"/>
        </w:rPr>
        <w:t>ی</w:t>
      </w:r>
      <w:r w:rsidRPr="00862F8D">
        <w:rPr>
          <w:rtl/>
          <w:lang w:bidi="fa-IR"/>
        </w:rPr>
        <w:t xml:space="preserve"> در برنامه‌ر</w:t>
      </w:r>
      <w:r w:rsidRPr="00862F8D">
        <w:rPr>
          <w:rFonts w:hint="cs"/>
          <w:rtl/>
          <w:lang w:bidi="fa-IR"/>
        </w:rPr>
        <w:t>ی</w:t>
      </w:r>
      <w:r w:rsidRPr="00862F8D">
        <w:rPr>
          <w:rFonts w:hint="eastAsia"/>
          <w:rtl/>
          <w:lang w:bidi="fa-IR"/>
        </w:rPr>
        <w:t>ز</w:t>
      </w:r>
      <w:r w:rsidRPr="00862F8D">
        <w:rPr>
          <w:rFonts w:hint="cs"/>
          <w:rtl/>
          <w:lang w:bidi="fa-IR"/>
        </w:rPr>
        <w:t>ی</w:t>
      </w:r>
      <w:r w:rsidRPr="00862F8D">
        <w:rPr>
          <w:rtl/>
          <w:lang w:bidi="fa-IR"/>
        </w:rPr>
        <w:t xml:space="preserve"> و پره</w:t>
      </w:r>
      <w:r w:rsidRPr="00862F8D">
        <w:rPr>
          <w:rFonts w:hint="cs"/>
          <w:rtl/>
          <w:lang w:bidi="fa-IR"/>
        </w:rPr>
        <w:t>ی</w:t>
      </w:r>
      <w:r w:rsidRPr="00862F8D">
        <w:rPr>
          <w:rFonts w:hint="eastAsia"/>
          <w:rtl/>
          <w:lang w:bidi="fa-IR"/>
        </w:rPr>
        <w:t>ز</w:t>
      </w:r>
      <w:r w:rsidRPr="00862F8D">
        <w:rPr>
          <w:rtl/>
          <w:lang w:bidi="fa-IR"/>
        </w:rPr>
        <w:t xml:space="preserve"> از اتخاذ مفروضات متناقض توسط </w:t>
      </w:r>
      <w:r w:rsidRPr="00862F8D">
        <w:rPr>
          <w:rFonts w:hint="eastAsia"/>
          <w:rtl/>
          <w:lang w:bidi="fa-IR"/>
        </w:rPr>
        <w:t>بخش‌ها</w:t>
      </w:r>
      <w:r w:rsidRPr="00862F8D">
        <w:rPr>
          <w:rFonts w:hint="cs"/>
          <w:rtl/>
          <w:lang w:bidi="fa-IR"/>
        </w:rPr>
        <w:t>ی</w:t>
      </w:r>
      <w:r w:rsidRPr="00862F8D">
        <w:rPr>
          <w:rtl/>
          <w:lang w:bidi="fa-IR"/>
        </w:rPr>
        <w:t xml:space="preserve"> مختلف نظام</w:t>
      </w:r>
      <w:r w:rsidRPr="00862F8D">
        <w:rPr>
          <w:rFonts w:hint="cs"/>
          <w:rtl/>
          <w:lang w:bidi="fa-IR"/>
        </w:rPr>
        <w:t>ی</w:t>
      </w:r>
      <w:r w:rsidRPr="00862F8D">
        <w:rPr>
          <w:rFonts w:hint="eastAsia"/>
          <w:rtl/>
          <w:lang w:bidi="fa-IR"/>
        </w:rPr>
        <w:t>،</w:t>
      </w:r>
      <w:r w:rsidRPr="00862F8D">
        <w:rPr>
          <w:rtl/>
          <w:lang w:bidi="fa-IR"/>
        </w:rPr>
        <w:t xml:space="preserve"> مانع از ا</w:t>
      </w:r>
      <w:r w:rsidRPr="00862F8D">
        <w:rPr>
          <w:rFonts w:hint="cs"/>
          <w:rtl/>
          <w:lang w:bidi="fa-IR"/>
        </w:rPr>
        <w:t>ی</w:t>
      </w:r>
      <w:r w:rsidRPr="00862F8D">
        <w:rPr>
          <w:rFonts w:hint="eastAsia"/>
          <w:rtl/>
          <w:lang w:bidi="fa-IR"/>
        </w:rPr>
        <w:t>جاد</w:t>
      </w:r>
      <w:r w:rsidRPr="00862F8D">
        <w:rPr>
          <w:rtl/>
          <w:lang w:bidi="fa-IR"/>
        </w:rPr>
        <w:t xml:space="preserve"> گسست‌ها</w:t>
      </w:r>
      <w:r w:rsidRPr="00862F8D">
        <w:rPr>
          <w:rFonts w:hint="cs"/>
          <w:rtl/>
          <w:lang w:bidi="fa-IR"/>
        </w:rPr>
        <w:t>ی</w:t>
      </w:r>
      <w:r w:rsidRPr="00862F8D">
        <w:rPr>
          <w:rtl/>
          <w:lang w:bidi="fa-IR"/>
        </w:rPr>
        <w:t xml:space="preserve"> راهبرد</w:t>
      </w:r>
      <w:r w:rsidRPr="00862F8D">
        <w:rPr>
          <w:rFonts w:hint="cs"/>
          <w:rtl/>
          <w:lang w:bidi="fa-IR"/>
        </w:rPr>
        <w:t>ی</w:t>
      </w:r>
      <w:r w:rsidRPr="00862F8D">
        <w:rPr>
          <w:rtl/>
          <w:lang w:bidi="fa-IR"/>
        </w:rPr>
        <w:t xml:space="preserve"> در س</w:t>
      </w:r>
      <w:r w:rsidRPr="00862F8D">
        <w:rPr>
          <w:rFonts w:hint="cs"/>
          <w:rtl/>
          <w:lang w:bidi="fa-IR"/>
        </w:rPr>
        <w:t>ی</w:t>
      </w:r>
      <w:r w:rsidRPr="00862F8D">
        <w:rPr>
          <w:rFonts w:hint="eastAsia"/>
          <w:rtl/>
          <w:lang w:bidi="fa-IR"/>
        </w:rPr>
        <w:t>ستم</w:t>
      </w:r>
      <w:r w:rsidRPr="00862F8D">
        <w:rPr>
          <w:rtl/>
          <w:lang w:bidi="fa-IR"/>
        </w:rPr>
        <w:t xml:space="preserve"> دفاع</w:t>
      </w:r>
      <w:r w:rsidRPr="00862F8D">
        <w:rPr>
          <w:rFonts w:hint="cs"/>
          <w:rtl/>
          <w:lang w:bidi="fa-IR"/>
        </w:rPr>
        <w:t>ی</w:t>
      </w:r>
      <w:r w:rsidRPr="00862F8D">
        <w:rPr>
          <w:rtl/>
          <w:lang w:bidi="fa-IR"/>
        </w:rPr>
        <w:t xml:space="preserve"> م</w:t>
      </w:r>
      <w:r w:rsidRPr="00862F8D">
        <w:rPr>
          <w:rFonts w:hint="cs"/>
          <w:rtl/>
          <w:lang w:bidi="fa-IR"/>
        </w:rPr>
        <w:t>ی‌</w:t>
      </w:r>
      <w:r w:rsidRPr="00862F8D">
        <w:rPr>
          <w:rFonts w:hint="eastAsia"/>
          <w:rtl/>
          <w:lang w:bidi="fa-IR"/>
        </w:rPr>
        <w:t>گردد</w:t>
      </w:r>
      <w:r w:rsidRPr="00862F8D">
        <w:rPr>
          <w:rtl/>
          <w:lang w:bidi="fa-IR"/>
        </w:rPr>
        <w:t>. بر ا</w:t>
      </w:r>
      <w:r w:rsidRPr="00862F8D">
        <w:rPr>
          <w:rFonts w:hint="cs"/>
          <w:rtl/>
          <w:lang w:bidi="fa-IR"/>
        </w:rPr>
        <w:t>ی</w:t>
      </w:r>
      <w:r w:rsidRPr="00862F8D">
        <w:rPr>
          <w:rFonts w:hint="eastAsia"/>
          <w:rtl/>
          <w:lang w:bidi="fa-IR"/>
        </w:rPr>
        <w:t>ن</w:t>
      </w:r>
      <w:r w:rsidRPr="00862F8D">
        <w:rPr>
          <w:rtl/>
          <w:lang w:bidi="fa-IR"/>
        </w:rPr>
        <w:t xml:space="preserve"> اساس، تخص</w:t>
      </w:r>
      <w:r w:rsidRPr="00862F8D">
        <w:rPr>
          <w:rFonts w:hint="cs"/>
          <w:rtl/>
          <w:lang w:bidi="fa-IR"/>
        </w:rPr>
        <w:t>ی</w:t>
      </w:r>
      <w:r w:rsidRPr="00862F8D">
        <w:rPr>
          <w:rFonts w:hint="eastAsia"/>
          <w:rtl/>
          <w:lang w:bidi="fa-IR"/>
        </w:rPr>
        <w:t>ص</w:t>
      </w:r>
      <w:r w:rsidRPr="00862F8D">
        <w:rPr>
          <w:rtl/>
          <w:lang w:bidi="fa-IR"/>
        </w:rPr>
        <w:t xml:space="preserve"> منابع انسان</w:t>
      </w:r>
      <w:r w:rsidRPr="00862F8D">
        <w:rPr>
          <w:rFonts w:hint="cs"/>
          <w:rtl/>
          <w:lang w:bidi="fa-IR"/>
        </w:rPr>
        <w:t>ی</w:t>
      </w:r>
      <w:r w:rsidRPr="00862F8D">
        <w:rPr>
          <w:rFonts w:hint="eastAsia"/>
          <w:rtl/>
          <w:lang w:bidi="fa-IR"/>
        </w:rPr>
        <w:t>،</w:t>
      </w:r>
      <w:r w:rsidRPr="00862F8D">
        <w:rPr>
          <w:rtl/>
          <w:lang w:bidi="fa-IR"/>
        </w:rPr>
        <w:t xml:space="preserve"> تجه</w:t>
      </w:r>
      <w:r w:rsidRPr="00862F8D">
        <w:rPr>
          <w:rFonts w:hint="cs"/>
          <w:rtl/>
          <w:lang w:bidi="fa-IR"/>
        </w:rPr>
        <w:t>ی</w:t>
      </w:r>
      <w:r w:rsidRPr="00862F8D">
        <w:rPr>
          <w:rFonts w:hint="eastAsia"/>
          <w:rtl/>
          <w:lang w:bidi="fa-IR"/>
        </w:rPr>
        <w:t>زات</w:t>
      </w:r>
      <w:r w:rsidRPr="00862F8D">
        <w:rPr>
          <w:rFonts w:hint="cs"/>
          <w:rtl/>
          <w:lang w:bidi="fa-IR"/>
        </w:rPr>
        <w:t>ی</w:t>
      </w:r>
      <w:r w:rsidRPr="00862F8D">
        <w:rPr>
          <w:rtl/>
          <w:lang w:bidi="fa-IR"/>
        </w:rPr>
        <w:t xml:space="preserve"> و مال</w:t>
      </w:r>
      <w:r w:rsidRPr="00862F8D">
        <w:rPr>
          <w:rFonts w:hint="cs"/>
          <w:rtl/>
          <w:lang w:bidi="fa-IR"/>
        </w:rPr>
        <w:t>ی</w:t>
      </w:r>
      <w:r w:rsidRPr="00862F8D">
        <w:rPr>
          <w:rtl/>
          <w:lang w:bidi="fa-IR"/>
        </w:rPr>
        <w:t xml:space="preserve"> با</w:t>
      </w:r>
      <w:r w:rsidRPr="00862F8D">
        <w:rPr>
          <w:rFonts w:hint="cs"/>
          <w:rtl/>
          <w:lang w:bidi="fa-IR"/>
        </w:rPr>
        <w:t>ی</w:t>
      </w:r>
      <w:r w:rsidRPr="00862F8D">
        <w:rPr>
          <w:rFonts w:hint="eastAsia"/>
          <w:rtl/>
          <w:lang w:bidi="fa-IR"/>
        </w:rPr>
        <w:t>د</w:t>
      </w:r>
      <w:r w:rsidRPr="00862F8D">
        <w:rPr>
          <w:rtl/>
          <w:lang w:bidi="fa-IR"/>
        </w:rPr>
        <w:t xml:space="preserve"> به گونه‌ا</w:t>
      </w:r>
      <w:r w:rsidRPr="00862F8D">
        <w:rPr>
          <w:rFonts w:hint="cs"/>
          <w:rtl/>
          <w:lang w:bidi="fa-IR"/>
        </w:rPr>
        <w:t>ی</w:t>
      </w:r>
      <w:r w:rsidRPr="00862F8D">
        <w:rPr>
          <w:rtl/>
          <w:lang w:bidi="fa-IR"/>
        </w:rPr>
        <w:t xml:space="preserve"> صورت گ</w:t>
      </w:r>
      <w:r w:rsidRPr="00862F8D">
        <w:rPr>
          <w:rFonts w:hint="cs"/>
          <w:rtl/>
          <w:lang w:bidi="fa-IR"/>
        </w:rPr>
        <w:t>ی</w:t>
      </w:r>
      <w:r w:rsidRPr="00862F8D">
        <w:rPr>
          <w:rFonts w:hint="eastAsia"/>
          <w:rtl/>
          <w:lang w:bidi="fa-IR"/>
        </w:rPr>
        <w:t>رد</w:t>
      </w:r>
      <w:r w:rsidRPr="00862F8D">
        <w:rPr>
          <w:rtl/>
          <w:lang w:bidi="fa-IR"/>
        </w:rPr>
        <w:t xml:space="preserve"> که تمام</w:t>
      </w:r>
      <w:r w:rsidRPr="00862F8D">
        <w:rPr>
          <w:rFonts w:hint="cs"/>
          <w:rtl/>
          <w:lang w:bidi="fa-IR"/>
        </w:rPr>
        <w:t>ی</w:t>
      </w:r>
      <w:r w:rsidRPr="00862F8D">
        <w:rPr>
          <w:rtl/>
          <w:lang w:bidi="fa-IR"/>
        </w:rPr>
        <w:t xml:space="preserve"> بخش‌ها</w:t>
      </w:r>
      <w:r w:rsidRPr="00862F8D">
        <w:rPr>
          <w:rFonts w:hint="cs"/>
          <w:rtl/>
          <w:lang w:bidi="fa-IR"/>
        </w:rPr>
        <w:t>ی</w:t>
      </w:r>
      <w:r w:rsidRPr="00862F8D">
        <w:rPr>
          <w:rtl/>
          <w:lang w:bidi="fa-IR"/>
        </w:rPr>
        <w:t xml:space="preserve"> ت</w:t>
      </w:r>
      <w:r w:rsidRPr="00862F8D">
        <w:rPr>
          <w:rFonts w:hint="cs"/>
          <w:rtl/>
          <w:lang w:bidi="fa-IR"/>
        </w:rPr>
        <w:t>ی</w:t>
      </w:r>
      <w:r w:rsidRPr="00862F8D">
        <w:rPr>
          <w:rFonts w:hint="eastAsia"/>
          <w:rtl/>
          <w:lang w:bidi="fa-IR"/>
        </w:rPr>
        <w:t>م</w:t>
      </w:r>
      <w:r w:rsidRPr="00862F8D">
        <w:rPr>
          <w:rtl/>
          <w:lang w:bidi="fa-IR"/>
        </w:rPr>
        <w:t xml:space="preserve"> دفاع</w:t>
      </w:r>
      <w:r w:rsidRPr="00862F8D">
        <w:rPr>
          <w:rFonts w:hint="cs"/>
          <w:rtl/>
          <w:lang w:bidi="fa-IR"/>
        </w:rPr>
        <w:t>ی</w:t>
      </w:r>
      <w:r w:rsidRPr="00862F8D">
        <w:rPr>
          <w:rtl/>
          <w:lang w:bidi="fa-IR"/>
        </w:rPr>
        <w:t xml:space="preserve"> ذ</w:t>
      </w:r>
      <w:r w:rsidRPr="00862F8D">
        <w:rPr>
          <w:rFonts w:hint="cs"/>
          <w:rtl/>
          <w:lang w:bidi="fa-IR"/>
        </w:rPr>
        <w:t>ی</w:t>
      </w:r>
      <w:r w:rsidRPr="00862F8D">
        <w:rPr>
          <w:rFonts w:hint="eastAsia"/>
          <w:rtl/>
          <w:lang w:bidi="fa-IR"/>
        </w:rPr>
        <w:t>ل</w:t>
      </w:r>
      <w:r w:rsidRPr="00862F8D">
        <w:rPr>
          <w:rtl/>
          <w:lang w:bidi="fa-IR"/>
        </w:rPr>
        <w:t xml:space="preserve"> </w:t>
      </w:r>
      <w:r w:rsidRPr="00862F8D">
        <w:rPr>
          <w:rFonts w:hint="cs"/>
          <w:rtl/>
          <w:lang w:bidi="fa-IR"/>
        </w:rPr>
        <w:t>ی</w:t>
      </w:r>
      <w:r w:rsidRPr="00862F8D">
        <w:rPr>
          <w:rFonts w:hint="eastAsia"/>
          <w:rtl/>
          <w:lang w:bidi="fa-IR"/>
        </w:rPr>
        <w:t>ک</w:t>
      </w:r>
      <w:r w:rsidRPr="00862F8D">
        <w:rPr>
          <w:rtl/>
          <w:lang w:bidi="fa-IR"/>
        </w:rPr>
        <w:t xml:space="preserve"> طرح کل</w:t>
      </w:r>
      <w:r w:rsidRPr="00862F8D">
        <w:rPr>
          <w:rFonts w:hint="cs"/>
          <w:rtl/>
          <w:lang w:bidi="fa-IR"/>
        </w:rPr>
        <w:t>ی</w:t>
      </w:r>
      <w:r w:rsidRPr="00862F8D">
        <w:rPr>
          <w:rtl/>
          <w:lang w:bidi="fa-IR"/>
        </w:rPr>
        <w:t xml:space="preserve"> و هماهنگ عمل کنند.</w:t>
      </w:r>
      <w:r>
        <w:rPr>
          <w:rStyle w:val="FootnoteReference"/>
          <w:rtl/>
          <w:lang w:bidi="fa-IR"/>
        </w:rPr>
        <w:footnoteReference w:id="91"/>
      </w:r>
    </w:p>
    <w:p w14:paraId="2F6A1065" w14:textId="2A49618E" w:rsidR="00FF42B6" w:rsidRDefault="00FF42B6" w:rsidP="00813301">
      <w:pPr>
        <w:spacing w:line="276" w:lineRule="auto"/>
        <w:ind w:left="850"/>
        <w:jc w:val="both"/>
        <w:rPr>
          <w:rtl/>
          <w:lang w:bidi="fa-IR"/>
        </w:rPr>
      </w:pPr>
      <w:r w:rsidRPr="00862F8D">
        <w:rPr>
          <w:rtl/>
          <w:lang w:bidi="fa-IR"/>
        </w:rPr>
        <w:t>در شرا</w:t>
      </w:r>
      <w:r w:rsidRPr="00862F8D">
        <w:rPr>
          <w:rFonts w:hint="cs"/>
          <w:rtl/>
          <w:lang w:bidi="fa-IR"/>
        </w:rPr>
        <w:t>ی</w:t>
      </w:r>
      <w:r w:rsidRPr="00862F8D">
        <w:rPr>
          <w:rFonts w:hint="eastAsia"/>
          <w:rtl/>
          <w:lang w:bidi="fa-IR"/>
        </w:rPr>
        <w:t>ط</w:t>
      </w:r>
      <w:r w:rsidRPr="00862F8D">
        <w:rPr>
          <w:rtl/>
          <w:lang w:bidi="fa-IR"/>
        </w:rPr>
        <w:t xml:space="preserve"> نبردها</w:t>
      </w:r>
      <w:r w:rsidRPr="00862F8D">
        <w:rPr>
          <w:rFonts w:hint="cs"/>
          <w:rtl/>
          <w:lang w:bidi="fa-IR"/>
        </w:rPr>
        <w:t>ی</w:t>
      </w:r>
      <w:r w:rsidRPr="00862F8D">
        <w:rPr>
          <w:rtl/>
          <w:lang w:bidi="fa-IR"/>
        </w:rPr>
        <w:t xml:space="preserve"> طولان</w:t>
      </w:r>
      <w:r w:rsidRPr="00862F8D">
        <w:rPr>
          <w:rFonts w:hint="cs"/>
          <w:rtl/>
          <w:lang w:bidi="fa-IR"/>
        </w:rPr>
        <w:t>ی‌</w:t>
      </w:r>
      <w:r w:rsidRPr="00862F8D">
        <w:rPr>
          <w:rFonts w:hint="eastAsia"/>
          <w:rtl/>
          <w:lang w:bidi="fa-IR"/>
        </w:rPr>
        <w:t>مدت</w:t>
      </w:r>
      <w:r w:rsidRPr="00862F8D">
        <w:rPr>
          <w:rtl/>
          <w:lang w:bidi="fa-IR"/>
        </w:rPr>
        <w:t xml:space="preserve"> و جنگ‌ها</w:t>
      </w:r>
      <w:r w:rsidRPr="00862F8D">
        <w:rPr>
          <w:rFonts w:hint="cs"/>
          <w:rtl/>
          <w:lang w:bidi="fa-IR"/>
        </w:rPr>
        <w:t>ی</w:t>
      </w:r>
      <w:r w:rsidRPr="00862F8D">
        <w:rPr>
          <w:rtl/>
          <w:lang w:bidi="fa-IR"/>
        </w:rPr>
        <w:t xml:space="preserve"> فرسا</w:t>
      </w:r>
      <w:r w:rsidRPr="00862F8D">
        <w:rPr>
          <w:rFonts w:hint="cs"/>
          <w:rtl/>
          <w:lang w:bidi="fa-IR"/>
        </w:rPr>
        <w:t>ی</w:t>
      </w:r>
      <w:r w:rsidRPr="00862F8D">
        <w:rPr>
          <w:rFonts w:hint="eastAsia"/>
          <w:rtl/>
          <w:lang w:bidi="fa-IR"/>
        </w:rPr>
        <w:t>ش</w:t>
      </w:r>
      <w:r w:rsidRPr="00862F8D">
        <w:rPr>
          <w:rFonts w:hint="cs"/>
          <w:rtl/>
          <w:lang w:bidi="fa-IR"/>
        </w:rPr>
        <w:t>ی</w:t>
      </w:r>
      <w:r w:rsidRPr="00862F8D">
        <w:rPr>
          <w:rFonts w:hint="eastAsia"/>
          <w:rtl/>
          <w:lang w:bidi="fa-IR"/>
        </w:rPr>
        <w:t>،</w:t>
      </w:r>
      <w:r w:rsidRPr="00862F8D">
        <w:rPr>
          <w:rtl/>
          <w:lang w:bidi="fa-IR"/>
        </w:rPr>
        <w:t xml:space="preserve"> توسعه متوازن مستلزم ا</w:t>
      </w:r>
      <w:r w:rsidRPr="00862F8D">
        <w:rPr>
          <w:rFonts w:hint="cs"/>
          <w:rtl/>
          <w:lang w:bidi="fa-IR"/>
        </w:rPr>
        <w:t>ی</w:t>
      </w:r>
      <w:r w:rsidRPr="00862F8D">
        <w:rPr>
          <w:rFonts w:hint="eastAsia"/>
          <w:rtl/>
          <w:lang w:bidi="fa-IR"/>
        </w:rPr>
        <w:t>جاد</w:t>
      </w:r>
      <w:r w:rsidRPr="00862F8D">
        <w:rPr>
          <w:rtl/>
          <w:lang w:bidi="fa-IR"/>
        </w:rPr>
        <w:t xml:space="preserve"> تعادل م</w:t>
      </w:r>
      <w:r w:rsidRPr="00862F8D">
        <w:rPr>
          <w:rFonts w:hint="cs"/>
          <w:rtl/>
          <w:lang w:bidi="fa-IR"/>
        </w:rPr>
        <w:t>ی</w:t>
      </w:r>
      <w:r w:rsidRPr="00862F8D">
        <w:rPr>
          <w:rFonts w:hint="eastAsia"/>
          <w:rtl/>
          <w:lang w:bidi="fa-IR"/>
        </w:rPr>
        <w:t>ان</w:t>
      </w:r>
      <w:r w:rsidRPr="00862F8D">
        <w:rPr>
          <w:rtl/>
          <w:lang w:bidi="fa-IR"/>
        </w:rPr>
        <w:t xml:space="preserve"> ن</w:t>
      </w:r>
      <w:r w:rsidRPr="00862F8D">
        <w:rPr>
          <w:rFonts w:hint="cs"/>
          <w:rtl/>
          <w:lang w:bidi="fa-IR"/>
        </w:rPr>
        <w:t>ی</w:t>
      </w:r>
      <w:r w:rsidRPr="00862F8D">
        <w:rPr>
          <w:rFonts w:hint="eastAsia"/>
          <w:rtl/>
          <w:lang w:bidi="fa-IR"/>
        </w:rPr>
        <w:t>روها</w:t>
      </w:r>
      <w:r w:rsidRPr="00862F8D">
        <w:rPr>
          <w:rFonts w:hint="cs"/>
          <w:rtl/>
          <w:lang w:bidi="fa-IR"/>
        </w:rPr>
        <w:t>ی</w:t>
      </w:r>
      <w:r w:rsidRPr="00862F8D">
        <w:rPr>
          <w:rtl/>
          <w:lang w:bidi="fa-IR"/>
        </w:rPr>
        <w:t xml:space="preserve"> حرفه‌ا</w:t>
      </w:r>
      <w:r w:rsidRPr="00862F8D">
        <w:rPr>
          <w:rFonts w:hint="cs"/>
          <w:rtl/>
          <w:lang w:bidi="fa-IR"/>
        </w:rPr>
        <w:t>ی</w:t>
      </w:r>
      <w:r w:rsidRPr="00862F8D">
        <w:rPr>
          <w:rtl/>
          <w:lang w:bidi="fa-IR"/>
        </w:rPr>
        <w:t xml:space="preserve"> و کادرها</w:t>
      </w:r>
      <w:r w:rsidRPr="00862F8D">
        <w:rPr>
          <w:rFonts w:hint="cs"/>
          <w:rtl/>
          <w:lang w:bidi="fa-IR"/>
        </w:rPr>
        <w:t>ی</w:t>
      </w:r>
      <w:r w:rsidRPr="00862F8D">
        <w:rPr>
          <w:rtl/>
          <w:lang w:bidi="fa-IR"/>
        </w:rPr>
        <w:t xml:space="preserve"> بس</w:t>
      </w:r>
      <w:r w:rsidRPr="00862F8D">
        <w:rPr>
          <w:rFonts w:hint="cs"/>
          <w:rtl/>
          <w:lang w:bidi="fa-IR"/>
        </w:rPr>
        <w:t>ی</w:t>
      </w:r>
      <w:r w:rsidRPr="00862F8D">
        <w:rPr>
          <w:rFonts w:hint="eastAsia"/>
          <w:rtl/>
          <w:lang w:bidi="fa-IR"/>
        </w:rPr>
        <w:t>ج‌مردم</w:t>
      </w:r>
      <w:r w:rsidRPr="00862F8D">
        <w:rPr>
          <w:rFonts w:hint="cs"/>
          <w:rtl/>
          <w:lang w:bidi="fa-IR"/>
        </w:rPr>
        <w:t>ی</w:t>
      </w:r>
      <w:r w:rsidRPr="00862F8D">
        <w:rPr>
          <w:rFonts w:hint="eastAsia"/>
          <w:rtl/>
          <w:lang w:bidi="fa-IR"/>
        </w:rPr>
        <w:t>،</w:t>
      </w:r>
      <w:r w:rsidRPr="00862F8D">
        <w:rPr>
          <w:rtl/>
          <w:lang w:bidi="fa-IR"/>
        </w:rPr>
        <w:t xml:space="preserve"> به همراه پا</w:t>
      </w:r>
      <w:r w:rsidRPr="00862F8D">
        <w:rPr>
          <w:rFonts w:hint="cs"/>
          <w:rtl/>
          <w:lang w:bidi="fa-IR"/>
        </w:rPr>
        <w:t>ی</w:t>
      </w:r>
      <w:r w:rsidRPr="00862F8D">
        <w:rPr>
          <w:rFonts w:hint="eastAsia"/>
          <w:rtl/>
          <w:lang w:bidi="fa-IR"/>
        </w:rPr>
        <w:t>دار</w:t>
      </w:r>
      <w:r w:rsidRPr="00862F8D">
        <w:rPr>
          <w:rFonts w:hint="cs"/>
          <w:rtl/>
          <w:lang w:bidi="fa-IR"/>
        </w:rPr>
        <w:t>ی</w:t>
      </w:r>
      <w:r w:rsidRPr="00862F8D">
        <w:rPr>
          <w:rtl/>
          <w:lang w:bidi="fa-IR"/>
        </w:rPr>
        <w:t xml:space="preserve"> ظرف</w:t>
      </w:r>
      <w:r w:rsidRPr="00862F8D">
        <w:rPr>
          <w:rFonts w:hint="cs"/>
          <w:rtl/>
          <w:lang w:bidi="fa-IR"/>
        </w:rPr>
        <w:t>ی</w:t>
      </w:r>
      <w:r w:rsidRPr="00862F8D">
        <w:rPr>
          <w:rFonts w:hint="eastAsia"/>
          <w:rtl/>
          <w:lang w:bidi="fa-IR"/>
        </w:rPr>
        <w:t>ت‌ها</w:t>
      </w:r>
      <w:r w:rsidRPr="00862F8D">
        <w:rPr>
          <w:rFonts w:hint="cs"/>
          <w:rtl/>
          <w:lang w:bidi="fa-IR"/>
        </w:rPr>
        <w:t>ی</w:t>
      </w:r>
      <w:r w:rsidRPr="00862F8D">
        <w:rPr>
          <w:rtl/>
          <w:lang w:bidi="fa-IR"/>
        </w:rPr>
        <w:t xml:space="preserve"> صنعت</w:t>
      </w:r>
      <w:r w:rsidRPr="00862F8D">
        <w:rPr>
          <w:rFonts w:hint="cs"/>
          <w:rtl/>
          <w:lang w:bidi="fa-IR"/>
        </w:rPr>
        <w:t>ی</w:t>
      </w:r>
      <w:r w:rsidRPr="00862F8D">
        <w:rPr>
          <w:rtl/>
          <w:lang w:bidi="fa-IR"/>
        </w:rPr>
        <w:t xml:space="preserve"> است. در ا</w:t>
      </w:r>
      <w:r w:rsidRPr="00862F8D">
        <w:rPr>
          <w:rFonts w:hint="cs"/>
          <w:rtl/>
          <w:lang w:bidi="fa-IR"/>
        </w:rPr>
        <w:t>ی</w:t>
      </w:r>
      <w:r w:rsidRPr="00862F8D">
        <w:rPr>
          <w:rFonts w:hint="eastAsia"/>
          <w:rtl/>
          <w:lang w:bidi="fa-IR"/>
        </w:rPr>
        <w:t>ن</w:t>
      </w:r>
      <w:r w:rsidRPr="00862F8D">
        <w:rPr>
          <w:rtl/>
          <w:lang w:bidi="fa-IR"/>
        </w:rPr>
        <w:t xml:space="preserve"> وضع</w:t>
      </w:r>
      <w:r w:rsidRPr="00862F8D">
        <w:rPr>
          <w:rFonts w:hint="cs"/>
          <w:rtl/>
          <w:lang w:bidi="fa-IR"/>
        </w:rPr>
        <w:t>ی</w:t>
      </w:r>
      <w:r w:rsidRPr="00862F8D">
        <w:rPr>
          <w:rFonts w:hint="eastAsia"/>
          <w:rtl/>
          <w:lang w:bidi="fa-IR"/>
        </w:rPr>
        <w:t>ت،</w:t>
      </w:r>
      <w:r w:rsidRPr="00862F8D">
        <w:rPr>
          <w:rtl/>
          <w:lang w:bidi="fa-IR"/>
        </w:rPr>
        <w:t xml:space="preserve"> پ</w:t>
      </w:r>
      <w:r w:rsidRPr="00862F8D">
        <w:rPr>
          <w:rFonts w:hint="cs"/>
          <w:rtl/>
          <w:lang w:bidi="fa-IR"/>
        </w:rPr>
        <w:t>ی</w:t>
      </w:r>
      <w:r w:rsidRPr="00862F8D">
        <w:rPr>
          <w:rFonts w:hint="eastAsia"/>
          <w:rtl/>
          <w:lang w:bidi="fa-IR"/>
        </w:rPr>
        <w:t>روز</w:t>
      </w:r>
      <w:r w:rsidRPr="00862F8D">
        <w:rPr>
          <w:rFonts w:hint="cs"/>
          <w:rtl/>
          <w:lang w:bidi="fa-IR"/>
        </w:rPr>
        <w:t>ی</w:t>
      </w:r>
      <w:r w:rsidRPr="00862F8D">
        <w:rPr>
          <w:rtl/>
          <w:lang w:bidi="fa-IR"/>
        </w:rPr>
        <w:t xml:space="preserve"> ب</w:t>
      </w:r>
      <w:r w:rsidRPr="00862F8D">
        <w:rPr>
          <w:rFonts w:hint="cs"/>
          <w:rtl/>
          <w:lang w:bidi="fa-IR"/>
        </w:rPr>
        <w:t>ی</w:t>
      </w:r>
      <w:r w:rsidRPr="00862F8D">
        <w:rPr>
          <w:rFonts w:hint="eastAsia"/>
          <w:rtl/>
          <w:lang w:bidi="fa-IR"/>
        </w:rPr>
        <w:t>ش</w:t>
      </w:r>
      <w:r w:rsidRPr="00862F8D">
        <w:rPr>
          <w:rtl/>
          <w:lang w:bidi="fa-IR"/>
        </w:rPr>
        <w:t xml:space="preserve"> از آنکه به مهارت‌ها</w:t>
      </w:r>
      <w:r w:rsidRPr="00862F8D">
        <w:rPr>
          <w:rFonts w:hint="cs"/>
          <w:rtl/>
          <w:lang w:bidi="fa-IR"/>
        </w:rPr>
        <w:t>ی</w:t>
      </w:r>
      <w:r w:rsidRPr="00862F8D">
        <w:rPr>
          <w:rtl/>
          <w:lang w:bidi="fa-IR"/>
        </w:rPr>
        <w:t xml:space="preserve"> نظام</w:t>
      </w:r>
      <w:r w:rsidRPr="00862F8D">
        <w:rPr>
          <w:rFonts w:hint="cs"/>
          <w:rtl/>
          <w:lang w:bidi="fa-IR"/>
        </w:rPr>
        <w:t>ی</w:t>
      </w:r>
      <w:r w:rsidRPr="00862F8D">
        <w:rPr>
          <w:rtl/>
          <w:lang w:bidi="fa-IR"/>
        </w:rPr>
        <w:t xml:space="preserve"> محض وابسته باشد، به توانمند</w:t>
      </w:r>
      <w:r w:rsidRPr="00862F8D">
        <w:rPr>
          <w:rFonts w:hint="cs"/>
          <w:rtl/>
          <w:lang w:bidi="fa-IR"/>
        </w:rPr>
        <w:t>ی</w:t>
      </w:r>
      <w:r w:rsidRPr="00862F8D">
        <w:rPr>
          <w:rtl/>
          <w:lang w:bidi="fa-IR"/>
        </w:rPr>
        <w:t xml:space="preserve"> اقتصاد در تول</w:t>
      </w:r>
      <w:r w:rsidRPr="00862F8D">
        <w:rPr>
          <w:rFonts w:hint="cs"/>
          <w:rtl/>
          <w:lang w:bidi="fa-IR"/>
        </w:rPr>
        <w:t>ی</w:t>
      </w:r>
      <w:r w:rsidRPr="00862F8D">
        <w:rPr>
          <w:rFonts w:hint="eastAsia"/>
          <w:rtl/>
          <w:lang w:bidi="fa-IR"/>
        </w:rPr>
        <w:t>د</w:t>
      </w:r>
      <w:r w:rsidRPr="00862F8D">
        <w:rPr>
          <w:rtl/>
          <w:lang w:bidi="fa-IR"/>
        </w:rPr>
        <w:t xml:space="preserve"> انبوه تجه</w:t>
      </w:r>
      <w:r w:rsidRPr="00862F8D">
        <w:rPr>
          <w:rFonts w:hint="cs"/>
          <w:rtl/>
          <w:lang w:bidi="fa-IR"/>
        </w:rPr>
        <w:t>ی</w:t>
      </w:r>
      <w:r w:rsidRPr="00862F8D">
        <w:rPr>
          <w:rFonts w:hint="eastAsia"/>
          <w:rtl/>
          <w:lang w:bidi="fa-IR"/>
        </w:rPr>
        <w:t>زات</w:t>
      </w:r>
      <w:r w:rsidRPr="00862F8D">
        <w:rPr>
          <w:rtl/>
          <w:lang w:bidi="fa-IR"/>
        </w:rPr>
        <w:t xml:space="preserve"> ارزان‌ق</w:t>
      </w:r>
      <w:r w:rsidRPr="00862F8D">
        <w:rPr>
          <w:rFonts w:hint="cs"/>
          <w:rtl/>
          <w:lang w:bidi="fa-IR"/>
        </w:rPr>
        <w:t>ی</w:t>
      </w:r>
      <w:r w:rsidRPr="00862F8D">
        <w:rPr>
          <w:rFonts w:hint="eastAsia"/>
          <w:rtl/>
          <w:lang w:bidi="fa-IR"/>
        </w:rPr>
        <w:t>مت</w:t>
      </w:r>
      <w:r w:rsidRPr="00862F8D">
        <w:rPr>
          <w:rtl/>
          <w:lang w:bidi="fa-IR"/>
        </w:rPr>
        <w:t xml:space="preserve"> و جا</w:t>
      </w:r>
      <w:r w:rsidRPr="00862F8D">
        <w:rPr>
          <w:rFonts w:hint="cs"/>
          <w:rtl/>
          <w:lang w:bidi="fa-IR"/>
        </w:rPr>
        <w:t>ی</w:t>
      </w:r>
      <w:r w:rsidRPr="00862F8D">
        <w:rPr>
          <w:rFonts w:hint="eastAsia"/>
          <w:rtl/>
          <w:lang w:bidi="fa-IR"/>
        </w:rPr>
        <w:t>گز</w:t>
      </w:r>
      <w:r w:rsidRPr="00862F8D">
        <w:rPr>
          <w:rFonts w:hint="cs"/>
          <w:rtl/>
          <w:lang w:bidi="fa-IR"/>
        </w:rPr>
        <w:t>ی</w:t>
      </w:r>
      <w:r w:rsidRPr="00862F8D">
        <w:rPr>
          <w:rFonts w:hint="eastAsia"/>
          <w:rtl/>
          <w:lang w:bidi="fa-IR"/>
        </w:rPr>
        <w:t>ن</w:t>
      </w:r>
      <w:r w:rsidRPr="00862F8D">
        <w:rPr>
          <w:rFonts w:hint="cs"/>
          <w:rtl/>
          <w:lang w:bidi="fa-IR"/>
        </w:rPr>
        <w:t>ی</w:t>
      </w:r>
      <w:r w:rsidRPr="00862F8D">
        <w:rPr>
          <w:rtl/>
          <w:lang w:bidi="fa-IR"/>
        </w:rPr>
        <w:t xml:space="preserve"> سر</w:t>
      </w:r>
      <w:r w:rsidRPr="00862F8D">
        <w:rPr>
          <w:rFonts w:hint="cs"/>
          <w:rtl/>
          <w:lang w:bidi="fa-IR"/>
        </w:rPr>
        <w:t>ی</w:t>
      </w:r>
      <w:r w:rsidRPr="00862F8D">
        <w:rPr>
          <w:rFonts w:hint="eastAsia"/>
          <w:rtl/>
          <w:lang w:bidi="fa-IR"/>
        </w:rPr>
        <w:t>ع</w:t>
      </w:r>
      <w:r w:rsidRPr="00862F8D">
        <w:rPr>
          <w:rtl/>
          <w:lang w:bidi="fa-IR"/>
        </w:rPr>
        <w:t xml:space="preserve"> تلفات بستگ</w:t>
      </w:r>
      <w:r w:rsidRPr="00862F8D">
        <w:rPr>
          <w:rFonts w:hint="cs"/>
          <w:rtl/>
          <w:lang w:bidi="fa-IR"/>
        </w:rPr>
        <w:t>ی</w:t>
      </w:r>
      <w:r w:rsidRPr="00862F8D">
        <w:rPr>
          <w:rtl/>
          <w:lang w:bidi="fa-IR"/>
        </w:rPr>
        <w:t xml:space="preserve"> دارد. ا</w:t>
      </w:r>
      <w:r w:rsidRPr="00862F8D">
        <w:rPr>
          <w:rFonts w:hint="cs"/>
          <w:rtl/>
          <w:lang w:bidi="fa-IR"/>
        </w:rPr>
        <w:t>ی</w:t>
      </w:r>
      <w:r w:rsidRPr="00862F8D">
        <w:rPr>
          <w:rFonts w:hint="eastAsia"/>
          <w:rtl/>
          <w:lang w:bidi="fa-IR"/>
        </w:rPr>
        <w:t>ن</w:t>
      </w:r>
      <w:r w:rsidRPr="00862F8D">
        <w:rPr>
          <w:rtl/>
          <w:lang w:bidi="fa-IR"/>
        </w:rPr>
        <w:t xml:space="preserve"> نوع نبرد تقاضا</w:t>
      </w:r>
      <w:r w:rsidRPr="00862F8D">
        <w:rPr>
          <w:rFonts w:hint="cs"/>
          <w:rtl/>
          <w:lang w:bidi="fa-IR"/>
        </w:rPr>
        <w:t>ی</w:t>
      </w:r>
      <w:r w:rsidRPr="00862F8D">
        <w:rPr>
          <w:rtl/>
          <w:lang w:bidi="fa-IR"/>
        </w:rPr>
        <w:t xml:space="preserve"> و</w:t>
      </w:r>
      <w:r w:rsidRPr="00862F8D">
        <w:rPr>
          <w:rFonts w:hint="cs"/>
          <w:rtl/>
          <w:lang w:bidi="fa-IR"/>
        </w:rPr>
        <w:t>ی</w:t>
      </w:r>
      <w:r w:rsidRPr="00862F8D">
        <w:rPr>
          <w:rFonts w:hint="eastAsia"/>
          <w:rtl/>
          <w:lang w:bidi="fa-IR"/>
        </w:rPr>
        <w:t>ژه‌ا</w:t>
      </w:r>
      <w:r w:rsidRPr="00862F8D">
        <w:rPr>
          <w:rFonts w:hint="cs"/>
          <w:rtl/>
          <w:lang w:bidi="fa-IR"/>
        </w:rPr>
        <w:t>ی</w:t>
      </w:r>
      <w:r w:rsidRPr="00862F8D">
        <w:rPr>
          <w:rtl/>
          <w:lang w:bidi="fa-IR"/>
        </w:rPr>
        <w:t xml:space="preserve"> برا</w:t>
      </w:r>
      <w:r w:rsidRPr="00862F8D">
        <w:rPr>
          <w:rFonts w:hint="cs"/>
          <w:rtl/>
          <w:lang w:bidi="fa-IR"/>
        </w:rPr>
        <w:t>ی</w:t>
      </w:r>
      <w:r w:rsidRPr="00862F8D">
        <w:rPr>
          <w:rtl/>
          <w:lang w:bidi="fa-IR"/>
        </w:rPr>
        <w:t xml:space="preserve"> انطباق‌پذ</w:t>
      </w:r>
      <w:r w:rsidRPr="00862F8D">
        <w:rPr>
          <w:rFonts w:hint="cs"/>
          <w:rtl/>
          <w:lang w:bidi="fa-IR"/>
        </w:rPr>
        <w:t>ی</w:t>
      </w:r>
      <w:r w:rsidRPr="00862F8D">
        <w:rPr>
          <w:rFonts w:hint="eastAsia"/>
          <w:rtl/>
          <w:lang w:bidi="fa-IR"/>
        </w:rPr>
        <w:t>ر</w:t>
      </w:r>
      <w:r w:rsidRPr="00862F8D">
        <w:rPr>
          <w:rFonts w:hint="cs"/>
          <w:rtl/>
          <w:lang w:bidi="fa-IR"/>
        </w:rPr>
        <w:t>ی</w:t>
      </w:r>
      <w:r w:rsidRPr="00862F8D">
        <w:rPr>
          <w:rtl/>
          <w:lang w:bidi="fa-IR"/>
        </w:rPr>
        <w:t xml:space="preserve"> ساختار تول</w:t>
      </w:r>
      <w:r w:rsidRPr="00862F8D">
        <w:rPr>
          <w:rFonts w:hint="cs"/>
          <w:rtl/>
          <w:lang w:bidi="fa-IR"/>
        </w:rPr>
        <w:t>ی</w:t>
      </w:r>
      <w:r w:rsidRPr="00862F8D">
        <w:rPr>
          <w:rFonts w:hint="eastAsia"/>
          <w:rtl/>
          <w:lang w:bidi="fa-IR"/>
        </w:rPr>
        <w:t>د</w:t>
      </w:r>
      <w:r w:rsidRPr="00862F8D">
        <w:rPr>
          <w:rtl/>
          <w:lang w:bidi="fa-IR"/>
        </w:rPr>
        <w:t xml:space="preserve"> و آموزش با ن</w:t>
      </w:r>
      <w:r w:rsidRPr="00862F8D">
        <w:rPr>
          <w:rFonts w:hint="cs"/>
          <w:rtl/>
          <w:lang w:bidi="fa-IR"/>
        </w:rPr>
        <w:t>ی</w:t>
      </w:r>
      <w:r w:rsidRPr="00862F8D">
        <w:rPr>
          <w:rFonts w:hint="eastAsia"/>
          <w:rtl/>
          <w:lang w:bidi="fa-IR"/>
        </w:rPr>
        <w:t>ازها</w:t>
      </w:r>
      <w:r w:rsidRPr="00862F8D">
        <w:rPr>
          <w:rFonts w:hint="cs"/>
          <w:rtl/>
          <w:lang w:bidi="fa-IR"/>
        </w:rPr>
        <w:t>ی</w:t>
      </w:r>
      <w:r w:rsidRPr="00862F8D">
        <w:rPr>
          <w:rtl/>
          <w:lang w:bidi="fa-IR"/>
        </w:rPr>
        <w:t xml:space="preserve"> م</w:t>
      </w:r>
      <w:r w:rsidRPr="00862F8D">
        <w:rPr>
          <w:rFonts w:hint="cs"/>
          <w:rtl/>
          <w:lang w:bidi="fa-IR"/>
        </w:rPr>
        <w:t>ی</w:t>
      </w:r>
      <w:r w:rsidRPr="00862F8D">
        <w:rPr>
          <w:rFonts w:hint="eastAsia"/>
          <w:rtl/>
          <w:lang w:bidi="fa-IR"/>
        </w:rPr>
        <w:t>دان</w:t>
      </w:r>
      <w:r w:rsidRPr="00862F8D">
        <w:rPr>
          <w:rtl/>
          <w:lang w:bidi="fa-IR"/>
        </w:rPr>
        <w:t xml:space="preserve"> جنگ دارد تا برتر</w:t>
      </w:r>
      <w:r w:rsidRPr="00862F8D">
        <w:rPr>
          <w:rFonts w:hint="cs"/>
          <w:rtl/>
          <w:lang w:bidi="fa-IR"/>
        </w:rPr>
        <w:t>ی</w:t>
      </w:r>
      <w:r w:rsidRPr="00862F8D">
        <w:rPr>
          <w:rtl/>
          <w:lang w:bidi="fa-IR"/>
        </w:rPr>
        <w:t xml:space="preserve"> دفاع</w:t>
      </w:r>
      <w:r w:rsidRPr="00862F8D">
        <w:rPr>
          <w:rFonts w:hint="cs"/>
          <w:rtl/>
          <w:lang w:bidi="fa-IR"/>
        </w:rPr>
        <w:t>ی</w:t>
      </w:r>
      <w:r w:rsidRPr="00862F8D">
        <w:rPr>
          <w:rtl/>
          <w:lang w:bidi="fa-IR"/>
        </w:rPr>
        <w:t xml:space="preserve"> در طول زمان حفظ شود.</w:t>
      </w:r>
      <w:r>
        <w:rPr>
          <w:rStyle w:val="FootnoteReference"/>
          <w:rtl/>
          <w:lang w:bidi="fa-IR"/>
        </w:rPr>
        <w:footnoteReference w:id="92"/>
      </w:r>
    </w:p>
    <w:p w14:paraId="116EAA3D" w14:textId="4198A756" w:rsidR="00FF42B6" w:rsidRDefault="00FF42B6" w:rsidP="00813301">
      <w:pPr>
        <w:spacing w:line="276" w:lineRule="auto"/>
        <w:ind w:left="850"/>
        <w:jc w:val="both"/>
        <w:rPr>
          <w:lang w:bidi="fa-IR"/>
        </w:rPr>
      </w:pPr>
      <w:r w:rsidRPr="00862F8D">
        <w:rPr>
          <w:rtl/>
          <w:lang w:bidi="fa-IR"/>
        </w:rPr>
        <w:t>آما</w:t>
      </w:r>
      <w:r w:rsidRPr="00862F8D">
        <w:rPr>
          <w:rFonts w:hint="cs"/>
          <w:rtl/>
          <w:lang w:bidi="fa-IR"/>
        </w:rPr>
        <w:t>ی</w:t>
      </w:r>
      <w:r w:rsidRPr="00862F8D">
        <w:rPr>
          <w:rFonts w:hint="eastAsia"/>
          <w:rtl/>
          <w:lang w:bidi="fa-IR"/>
        </w:rPr>
        <w:t>ش</w:t>
      </w:r>
      <w:r w:rsidRPr="00862F8D">
        <w:rPr>
          <w:rtl/>
          <w:lang w:bidi="fa-IR"/>
        </w:rPr>
        <w:t xml:space="preserve"> سرزم</w:t>
      </w:r>
      <w:r w:rsidRPr="00862F8D">
        <w:rPr>
          <w:rFonts w:hint="cs"/>
          <w:rtl/>
          <w:lang w:bidi="fa-IR"/>
        </w:rPr>
        <w:t>ی</w:t>
      </w:r>
      <w:r w:rsidRPr="00862F8D">
        <w:rPr>
          <w:rFonts w:hint="eastAsia"/>
          <w:rtl/>
          <w:lang w:bidi="fa-IR"/>
        </w:rPr>
        <w:t>ن</w:t>
      </w:r>
      <w:r w:rsidRPr="00862F8D">
        <w:rPr>
          <w:rtl/>
          <w:lang w:bidi="fa-IR"/>
        </w:rPr>
        <w:t xml:space="preserve"> به عنوان علم سازمانده</w:t>
      </w:r>
      <w:r w:rsidRPr="00862F8D">
        <w:rPr>
          <w:rFonts w:hint="cs"/>
          <w:rtl/>
          <w:lang w:bidi="fa-IR"/>
        </w:rPr>
        <w:t>ی</w:t>
      </w:r>
      <w:r w:rsidRPr="00862F8D">
        <w:rPr>
          <w:rtl/>
          <w:lang w:bidi="fa-IR"/>
        </w:rPr>
        <w:t xml:space="preserve"> فضا</w:t>
      </w:r>
      <w:r w:rsidRPr="00862F8D">
        <w:rPr>
          <w:rFonts w:hint="cs"/>
          <w:rtl/>
          <w:lang w:bidi="fa-IR"/>
        </w:rPr>
        <w:t>یی</w:t>
      </w:r>
      <w:r w:rsidRPr="00862F8D">
        <w:rPr>
          <w:rtl/>
          <w:lang w:bidi="fa-IR"/>
        </w:rPr>
        <w:t xml:space="preserve"> فعال</w:t>
      </w:r>
      <w:r w:rsidRPr="00862F8D">
        <w:rPr>
          <w:rFonts w:hint="cs"/>
          <w:rtl/>
          <w:lang w:bidi="fa-IR"/>
        </w:rPr>
        <w:t>ی</w:t>
      </w:r>
      <w:r w:rsidRPr="00862F8D">
        <w:rPr>
          <w:rFonts w:hint="eastAsia"/>
          <w:rtl/>
          <w:lang w:bidi="fa-IR"/>
        </w:rPr>
        <w:t>ت‌ها</w:t>
      </w:r>
      <w:r w:rsidRPr="00862F8D">
        <w:rPr>
          <w:rtl/>
          <w:lang w:bidi="fa-IR"/>
        </w:rPr>
        <w:t xml:space="preserve"> و جمع</w:t>
      </w:r>
      <w:r w:rsidRPr="00862F8D">
        <w:rPr>
          <w:rFonts w:hint="cs"/>
          <w:rtl/>
          <w:lang w:bidi="fa-IR"/>
        </w:rPr>
        <w:t>ی</w:t>
      </w:r>
      <w:r w:rsidRPr="00862F8D">
        <w:rPr>
          <w:rFonts w:hint="eastAsia"/>
          <w:rtl/>
          <w:lang w:bidi="fa-IR"/>
        </w:rPr>
        <w:t>ت،</w:t>
      </w:r>
      <w:r w:rsidRPr="00862F8D">
        <w:rPr>
          <w:rtl/>
          <w:lang w:bidi="fa-IR"/>
        </w:rPr>
        <w:t xml:space="preserve"> ابزار اصل</w:t>
      </w:r>
      <w:r w:rsidRPr="00862F8D">
        <w:rPr>
          <w:rFonts w:hint="cs"/>
          <w:rtl/>
          <w:lang w:bidi="fa-IR"/>
        </w:rPr>
        <w:t>ی</w:t>
      </w:r>
      <w:r w:rsidRPr="00862F8D">
        <w:rPr>
          <w:rtl/>
          <w:lang w:bidi="fa-IR"/>
        </w:rPr>
        <w:t xml:space="preserve"> برقرار</w:t>
      </w:r>
      <w:r w:rsidRPr="00862F8D">
        <w:rPr>
          <w:rFonts w:hint="cs"/>
          <w:rtl/>
          <w:lang w:bidi="fa-IR"/>
        </w:rPr>
        <w:t>ی</w:t>
      </w:r>
      <w:r w:rsidRPr="00862F8D">
        <w:rPr>
          <w:rtl/>
          <w:lang w:bidi="fa-IR"/>
        </w:rPr>
        <w:t xml:space="preserve"> توسعه متوازن در سطح مل</w:t>
      </w:r>
      <w:r w:rsidRPr="00862F8D">
        <w:rPr>
          <w:rFonts w:hint="cs"/>
          <w:rtl/>
          <w:lang w:bidi="fa-IR"/>
        </w:rPr>
        <w:t>ی</w:t>
      </w:r>
      <w:r w:rsidRPr="00862F8D">
        <w:rPr>
          <w:rtl/>
          <w:lang w:bidi="fa-IR"/>
        </w:rPr>
        <w:t xml:space="preserve"> و دفاع</w:t>
      </w:r>
      <w:r w:rsidRPr="00862F8D">
        <w:rPr>
          <w:rFonts w:hint="cs"/>
          <w:rtl/>
          <w:lang w:bidi="fa-IR"/>
        </w:rPr>
        <w:t>ی</w:t>
      </w:r>
      <w:r w:rsidRPr="00862F8D">
        <w:rPr>
          <w:rtl/>
          <w:lang w:bidi="fa-IR"/>
        </w:rPr>
        <w:t xml:space="preserve"> است. برنامه‌ر</w:t>
      </w:r>
      <w:r w:rsidRPr="00862F8D">
        <w:rPr>
          <w:rFonts w:hint="cs"/>
          <w:rtl/>
          <w:lang w:bidi="fa-IR"/>
        </w:rPr>
        <w:t>ی</w:t>
      </w:r>
      <w:r w:rsidRPr="00862F8D">
        <w:rPr>
          <w:rFonts w:hint="eastAsia"/>
          <w:rtl/>
          <w:lang w:bidi="fa-IR"/>
        </w:rPr>
        <w:t>ز</w:t>
      </w:r>
      <w:r w:rsidRPr="00862F8D">
        <w:rPr>
          <w:rFonts w:hint="cs"/>
          <w:rtl/>
          <w:lang w:bidi="fa-IR"/>
        </w:rPr>
        <w:t>ی</w:t>
      </w:r>
      <w:r w:rsidRPr="00862F8D">
        <w:rPr>
          <w:rtl/>
          <w:lang w:bidi="fa-IR"/>
        </w:rPr>
        <w:t xml:space="preserve"> آما</w:t>
      </w:r>
      <w:r w:rsidRPr="00862F8D">
        <w:rPr>
          <w:rFonts w:hint="cs"/>
          <w:rtl/>
          <w:lang w:bidi="fa-IR"/>
        </w:rPr>
        <w:t>ی</w:t>
      </w:r>
      <w:r w:rsidRPr="00862F8D">
        <w:rPr>
          <w:rFonts w:hint="eastAsia"/>
          <w:rtl/>
          <w:lang w:bidi="fa-IR"/>
        </w:rPr>
        <w:t>ش</w:t>
      </w:r>
      <w:r w:rsidRPr="00862F8D">
        <w:rPr>
          <w:rFonts w:hint="cs"/>
          <w:rtl/>
          <w:lang w:bidi="fa-IR"/>
        </w:rPr>
        <w:t>ی</w:t>
      </w:r>
      <w:r w:rsidRPr="00862F8D">
        <w:rPr>
          <w:rtl/>
          <w:lang w:bidi="fa-IR"/>
        </w:rPr>
        <w:t xml:space="preserve"> با ا</w:t>
      </w:r>
      <w:r w:rsidRPr="00862F8D">
        <w:rPr>
          <w:rFonts w:hint="cs"/>
          <w:rtl/>
          <w:lang w:bidi="fa-IR"/>
        </w:rPr>
        <w:t>ی</w:t>
      </w:r>
      <w:r w:rsidRPr="00862F8D">
        <w:rPr>
          <w:rFonts w:hint="eastAsia"/>
          <w:rtl/>
          <w:lang w:bidi="fa-IR"/>
        </w:rPr>
        <w:t>جاد</w:t>
      </w:r>
      <w:r w:rsidRPr="00862F8D">
        <w:rPr>
          <w:rtl/>
          <w:lang w:bidi="fa-IR"/>
        </w:rPr>
        <w:t xml:space="preserve"> مطلوب‌تر</w:t>
      </w:r>
      <w:r w:rsidRPr="00862F8D">
        <w:rPr>
          <w:rFonts w:hint="cs"/>
          <w:rtl/>
          <w:lang w:bidi="fa-IR"/>
        </w:rPr>
        <w:t>ی</w:t>
      </w:r>
      <w:r w:rsidRPr="00862F8D">
        <w:rPr>
          <w:rFonts w:hint="eastAsia"/>
          <w:rtl/>
          <w:lang w:bidi="fa-IR"/>
        </w:rPr>
        <w:t>ن</w:t>
      </w:r>
      <w:r w:rsidRPr="00862F8D">
        <w:rPr>
          <w:rtl/>
          <w:lang w:bidi="fa-IR"/>
        </w:rPr>
        <w:t xml:space="preserve"> آرا</w:t>
      </w:r>
      <w:r w:rsidRPr="00862F8D">
        <w:rPr>
          <w:rFonts w:hint="cs"/>
          <w:rtl/>
          <w:lang w:bidi="fa-IR"/>
        </w:rPr>
        <w:t>ی</w:t>
      </w:r>
      <w:r w:rsidRPr="00862F8D">
        <w:rPr>
          <w:rFonts w:hint="eastAsia"/>
          <w:rtl/>
          <w:lang w:bidi="fa-IR"/>
        </w:rPr>
        <w:t>ش</w:t>
      </w:r>
      <w:r w:rsidRPr="00862F8D">
        <w:rPr>
          <w:rtl/>
          <w:lang w:bidi="fa-IR"/>
        </w:rPr>
        <w:t xml:space="preserve"> م</w:t>
      </w:r>
      <w:r w:rsidRPr="00862F8D">
        <w:rPr>
          <w:rFonts w:hint="cs"/>
          <w:rtl/>
          <w:lang w:bidi="fa-IR"/>
        </w:rPr>
        <w:t>ی</w:t>
      </w:r>
      <w:r w:rsidRPr="00862F8D">
        <w:rPr>
          <w:rFonts w:hint="eastAsia"/>
          <w:rtl/>
          <w:lang w:bidi="fa-IR"/>
        </w:rPr>
        <w:t>ان</w:t>
      </w:r>
      <w:r w:rsidRPr="00862F8D">
        <w:rPr>
          <w:rtl/>
          <w:lang w:bidi="fa-IR"/>
        </w:rPr>
        <w:t xml:space="preserve"> سه مؤلفه جمع</w:t>
      </w:r>
      <w:r w:rsidRPr="00862F8D">
        <w:rPr>
          <w:rFonts w:hint="cs"/>
          <w:rtl/>
          <w:lang w:bidi="fa-IR"/>
        </w:rPr>
        <w:t>ی</w:t>
      </w:r>
      <w:r w:rsidRPr="00862F8D">
        <w:rPr>
          <w:rFonts w:hint="eastAsia"/>
          <w:rtl/>
          <w:lang w:bidi="fa-IR"/>
        </w:rPr>
        <w:t>ت،</w:t>
      </w:r>
      <w:r w:rsidRPr="00862F8D">
        <w:rPr>
          <w:rtl/>
          <w:lang w:bidi="fa-IR"/>
        </w:rPr>
        <w:t xml:space="preserve"> سرما</w:t>
      </w:r>
      <w:r w:rsidRPr="00862F8D">
        <w:rPr>
          <w:rFonts w:hint="cs"/>
          <w:rtl/>
          <w:lang w:bidi="fa-IR"/>
        </w:rPr>
        <w:t>ی</w:t>
      </w:r>
      <w:r w:rsidRPr="00862F8D">
        <w:rPr>
          <w:rFonts w:hint="eastAsia"/>
          <w:rtl/>
          <w:lang w:bidi="fa-IR"/>
        </w:rPr>
        <w:t>ه</w:t>
      </w:r>
      <w:r w:rsidRPr="00862F8D">
        <w:rPr>
          <w:rtl/>
          <w:lang w:bidi="fa-IR"/>
        </w:rPr>
        <w:t xml:space="preserve"> و منابع طب</w:t>
      </w:r>
      <w:r w:rsidRPr="00862F8D">
        <w:rPr>
          <w:rFonts w:hint="cs"/>
          <w:rtl/>
          <w:lang w:bidi="fa-IR"/>
        </w:rPr>
        <w:t>ی</w:t>
      </w:r>
      <w:r w:rsidRPr="00862F8D">
        <w:rPr>
          <w:rFonts w:hint="eastAsia"/>
          <w:rtl/>
          <w:lang w:bidi="fa-IR"/>
        </w:rPr>
        <w:t>ع</w:t>
      </w:r>
      <w:r w:rsidRPr="00862F8D">
        <w:rPr>
          <w:rFonts w:hint="cs"/>
          <w:rtl/>
          <w:lang w:bidi="fa-IR"/>
        </w:rPr>
        <w:t>ی</w:t>
      </w:r>
      <w:r w:rsidRPr="00862F8D">
        <w:rPr>
          <w:rtl/>
          <w:lang w:bidi="fa-IR"/>
        </w:rPr>
        <w:t xml:space="preserve"> در پهنه جغراف</w:t>
      </w:r>
      <w:r w:rsidRPr="00862F8D">
        <w:rPr>
          <w:rFonts w:hint="cs"/>
          <w:rtl/>
          <w:lang w:bidi="fa-IR"/>
        </w:rPr>
        <w:t>ی</w:t>
      </w:r>
      <w:r w:rsidRPr="00862F8D">
        <w:rPr>
          <w:rFonts w:hint="eastAsia"/>
          <w:rtl/>
          <w:lang w:bidi="fa-IR"/>
        </w:rPr>
        <w:t>ا</w:t>
      </w:r>
      <w:r w:rsidRPr="00862F8D">
        <w:rPr>
          <w:rFonts w:hint="cs"/>
          <w:rtl/>
          <w:lang w:bidi="fa-IR"/>
        </w:rPr>
        <w:t>یی</w:t>
      </w:r>
      <w:r w:rsidRPr="00862F8D">
        <w:rPr>
          <w:rFonts w:hint="eastAsia"/>
          <w:rtl/>
          <w:lang w:bidi="fa-IR"/>
        </w:rPr>
        <w:t>،</w:t>
      </w:r>
      <w:r w:rsidRPr="00862F8D">
        <w:rPr>
          <w:rtl/>
          <w:lang w:bidi="fa-IR"/>
        </w:rPr>
        <w:t xml:space="preserve"> به دنبال بهره‌گ</w:t>
      </w:r>
      <w:r w:rsidRPr="00862F8D">
        <w:rPr>
          <w:rFonts w:hint="cs"/>
          <w:rtl/>
          <w:lang w:bidi="fa-IR"/>
        </w:rPr>
        <w:t>ی</w:t>
      </w:r>
      <w:r w:rsidRPr="00862F8D">
        <w:rPr>
          <w:rFonts w:hint="eastAsia"/>
          <w:rtl/>
          <w:lang w:bidi="fa-IR"/>
        </w:rPr>
        <w:t>ر</w:t>
      </w:r>
      <w:r w:rsidRPr="00862F8D">
        <w:rPr>
          <w:rFonts w:hint="cs"/>
          <w:rtl/>
          <w:lang w:bidi="fa-IR"/>
        </w:rPr>
        <w:t>ی</w:t>
      </w:r>
      <w:r w:rsidRPr="00862F8D">
        <w:rPr>
          <w:rtl/>
          <w:lang w:bidi="fa-IR"/>
        </w:rPr>
        <w:t xml:space="preserve"> به</w:t>
      </w:r>
      <w:r w:rsidRPr="00862F8D">
        <w:rPr>
          <w:rFonts w:hint="cs"/>
          <w:rtl/>
          <w:lang w:bidi="fa-IR"/>
        </w:rPr>
        <w:t>ی</w:t>
      </w:r>
      <w:r w:rsidRPr="00862F8D">
        <w:rPr>
          <w:rFonts w:hint="eastAsia"/>
          <w:rtl/>
          <w:lang w:bidi="fa-IR"/>
        </w:rPr>
        <w:t>نه</w:t>
      </w:r>
      <w:r w:rsidRPr="00862F8D">
        <w:rPr>
          <w:rtl/>
          <w:lang w:bidi="fa-IR"/>
        </w:rPr>
        <w:t xml:space="preserve"> و پا</w:t>
      </w:r>
      <w:r w:rsidRPr="00862F8D">
        <w:rPr>
          <w:rFonts w:hint="cs"/>
          <w:rtl/>
          <w:lang w:bidi="fa-IR"/>
        </w:rPr>
        <w:t>ی</w:t>
      </w:r>
      <w:r w:rsidRPr="00862F8D">
        <w:rPr>
          <w:rFonts w:hint="eastAsia"/>
          <w:rtl/>
          <w:lang w:bidi="fa-IR"/>
        </w:rPr>
        <w:t>دار</w:t>
      </w:r>
      <w:r w:rsidRPr="00862F8D">
        <w:rPr>
          <w:rtl/>
          <w:lang w:bidi="fa-IR"/>
        </w:rPr>
        <w:t xml:space="preserve"> از استعدادها</w:t>
      </w:r>
      <w:r w:rsidRPr="00862F8D">
        <w:rPr>
          <w:rFonts w:hint="cs"/>
          <w:rtl/>
          <w:lang w:bidi="fa-IR"/>
        </w:rPr>
        <w:t>ی</w:t>
      </w:r>
      <w:r w:rsidRPr="00862F8D">
        <w:rPr>
          <w:rtl/>
          <w:lang w:bidi="fa-IR"/>
        </w:rPr>
        <w:t xml:space="preserve"> مح</w:t>
      </w:r>
      <w:r w:rsidRPr="00862F8D">
        <w:rPr>
          <w:rFonts w:hint="cs"/>
          <w:rtl/>
          <w:lang w:bidi="fa-IR"/>
        </w:rPr>
        <w:t>ی</w:t>
      </w:r>
      <w:r w:rsidRPr="00862F8D">
        <w:rPr>
          <w:rFonts w:hint="eastAsia"/>
          <w:rtl/>
          <w:lang w:bidi="fa-IR"/>
        </w:rPr>
        <w:t>ط</w:t>
      </w:r>
      <w:r w:rsidRPr="00862F8D">
        <w:rPr>
          <w:rFonts w:hint="cs"/>
          <w:rtl/>
          <w:lang w:bidi="fa-IR"/>
        </w:rPr>
        <w:t>ی</w:t>
      </w:r>
      <w:r w:rsidRPr="00862F8D">
        <w:rPr>
          <w:rtl/>
          <w:lang w:bidi="fa-IR"/>
        </w:rPr>
        <w:t xml:space="preserve"> است. هماهنگ</w:t>
      </w:r>
      <w:r w:rsidRPr="00862F8D">
        <w:rPr>
          <w:rFonts w:hint="cs"/>
          <w:rtl/>
          <w:lang w:bidi="fa-IR"/>
        </w:rPr>
        <w:t>ی</w:t>
      </w:r>
      <w:r w:rsidRPr="00862F8D">
        <w:rPr>
          <w:rtl/>
          <w:lang w:bidi="fa-IR"/>
        </w:rPr>
        <w:t xml:space="preserve"> م</w:t>
      </w:r>
      <w:r w:rsidRPr="00862F8D">
        <w:rPr>
          <w:rFonts w:hint="cs"/>
          <w:rtl/>
          <w:lang w:bidi="fa-IR"/>
        </w:rPr>
        <w:t>ی</w:t>
      </w:r>
      <w:r w:rsidRPr="00862F8D">
        <w:rPr>
          <w:rFonts w:hint="eastAsia"/>
          <w:rtl/>
          <w:lang w:bidi="fa-IR"/>
        </w:rPr>
        <w:t>ان</w:t>
      </w:r>
      <w:r w:rsidRPr="00862F8D">
        <w:rPr>
          <w:rtl/>
          <w:lang w:bidi="fa-IR"/>
        </w:rPr>
        <w:t xml:space="preserve"> اسناد دفاع</w:t>
      </w:r>
      <w:r w:rsidRPr="00862F8D">
        <w:rPr>
          <w:rFonts w:hint="cs"/>
          <w:rtl/>
          <w:lang w:bidi="fa-IR"/>
        </w:rPr>
        <w:t>ی</w:t>
      </w:r>
      <w:r w:rsidRPr="00862F8D">
        <w:rPr>
          <w:rtl/>
          <w:lang w:bidi="fa-IR"/>
        </w:rPr>
        <w:t xml:space="preserve"> و برنامه‌ها</w:t>
      </w:r>
      <w:r w:rsidRPr="00862F8D">
        <w:rPr>
          <w:rFonts w:hint="cs"/>
          <w:rtl/>
          <w:lang w:bidi="fa-IR"/>
        </w:rPr>
        <w:t>ی</w:t>
      </w:r>
      <w:r w:rsidRPr="00862F8D">
        <w:rPr>
          <w:rtl/>
          <w:lang w:bidi="fa-IR"/>
        </w:rPr>
        <w:t xml:space="preserve"> آما</w:t>
      </w:r>
      <w:r w:rsidRPr="00862F8D">
        <w:rPr>
          <w:rFonts w:hint="cs"/>
          <w:rtl/>
          <w:lang w:bidi="fa-IR"/>
        </w:rPr>
        <w:t>ی</w:t>
      </w:r>
      <w:r w:rsidRPr="00862F8D">
        <w:rPr>
          <w:rFonts w:hint="eastAsia"/>
          <w:rtl/>
          <w:lang w:bidi="fa-IR"/>
        </w:rPr>
        <w:t>ش</w:t>
      </w:r>
      <w:r w:rsidRPr="00862F8D">
        <w:rPr>
          <w:rtl/>
          <w:lang w:bidi="fa-IR"/>
        </w:rPr>
        <w:t xml:space="preserve"> سرزم</w:t>
      </w:r>
      <w:r w:rsidRPr="00862F8D">
        <w:rPr>
          <w:rFonts w:hint="cs"/>
          <w:rtl/>
          <w:lang w:bidi="fa-IR"/>
        </w:rPr>
        <w:t>ی</w:t>
      </w:r>
      <w:r w:rsidRPr="00862F8D">
        <w:rPr>
          <w:rFonts w:hint="eastAsia"/>
          <w:rtl/>
          <w:lang w:bidi="fa-IR"/>
        </w:rPr>
        <w:t>ن</w:t>
      </w:r>
      <w:r w:rsidRPr="00862F8D">
        <w:rPr>
          <w:rFonts w:hint="cs"/>
          <w:rtl/>
          <w:lang w:bidi="fa-IR"/>
        </w:rPr>
        <w:t>ی</w:t>
      </w:r>
      <w:r w:rsidRPr="00862F8D">
        <w:rPr>
          <w:rFonts w:hint="eastAsia"/>
          <w:rtl/>
          <w:lang w:bidi="fa-IR"/>
        </w:rPr>
        <w:t>،</w:t>
      </w:r>
      <w:r w:rsidRPr="00862F8D">
        <w:rPr>
          <w:rtl/>
          <w:lang w:bidi="fa-IR"/>
        </w:rPr>
        <w:t xml:space="preserve"> مانع از توسعه نامتوازن شده و با توز</w:t>
      </w:r>
      <w:r w:rsidRPr="00862F8D">
        <w:rPr>
          <w:rFonts w:hint="cs"/>
          <w:rtl/>
          <w:lang w:bidi="fa-IR"/>
        </w:rPr>
        <w:t>ی</w:t>
      </w:r>
      <w:r w:rsidRPr="00862F8D">
        <w:rPr>
          <w:rFonts w:hint="eastAsia"/>
          <w:rtl/>
          <w:lang w:bidi="fa-IR"/>
        </w:rPr>
        <w:t>ع</w:t>
      </w:r>
      <w:r w:rsidRPr="00862F8D">
        <w:rPr>
          <w:rtl/>
          <w:lang w:bidi="fa-IR"/>
        </w:rPr>
        <w:t xml:space="preserve"> عادلانه امکانات، امن</w:t>
      </w:r>
      <w:r w:rsidRPr="00862F8D">
        <w:rPr>
          <w:rFonts w:hint="cs"/>
          <w:rtl/>
          <w:lang w:bidi="fa-IR"/>
        </w:rPr>
        <w:t>ی</w:t>
      </w:r>
      <w:r w:rsidRPr="00862F8D">
        <w:rPr>
          <w:rFonts w:hint="eastAsia"/>
          <w:rtl/>
          <w:lang w:bidi="fa-IR"/>
        </w:rPr>
        <w:t>ت</w:t>
      </w:r>
      <w:r w:rsidRPr="00862F8D">
        <w:rPr>
          <w:rtl/>
          <w:lang w:bidi="fa-IR"/>
        </w:rPr>
        <w:t xml:space="preserve"> مح</w:t>
      </w:r>
      <w:r w:rsidRPr="00862F8D">
        <w:rPr>
          <w:rFonts w:hint="cs"/>
          <w:rtl/>
          <w:lang w:bidi="fa-IR"/>
        </w:rPr>
        <w:t>ی</w:t>
      </w:r>
      <w:r w:rsidRPr="00862F8D">
        <w:rPr>
          <w:rFonts w:hint="eastAsia"/>
          <w:rtl/>
          <w:lang w:bidi="fa-IR"/>
        </w:rPr>
        <w:t>ط</w:t>
      </w:r>
      <w:r w:rsidRPr="00862F8D">
        <w:rPr>
          <w:rFonts w:hint="cs"/>
          <w:rtl/>
          <w:lang w:bidi="fa-IR"/>
        </w:rPr>
        <w:t>ی</w:t>
      </w:r>
      <w:r w:rsidRPr="00862F8D">
        <w:rPr>
          <w:rtl/>
          <w:lang w:bidi="fa-IR"/>
        </w:rPr>
        <w:t xml:space="preserve"> و پا</w:t>
      </w:r>
      <w:r w:rsidRPr="00862F8D">
        <w:rPr>
          <w:rFonts w:hint="cs"/>
          <w:rtl/>
          <w:lang w:bidi="fa-IR"/>
        </w:rPr>
        <w:t>ی</w:t>
      </w:r>
      <w:r w:rsidRPr="00862F8D">
        <w:rPr>
          <w:rFonts w:hint="eastAsia"/>
          <w:rtl/>
          <w:lang w:bidi="fa-IR"/>
        </w:rPr>
        <w:t>دار</w:t>
      </w:r>
      <w:r w:rsidRPr="00862F8D">
        <w:rPr>
          <w:rFonts w:hint="cs"/>
          <w:rtl/>
          <w:lang w:bidi="fa-IR"/>
        </w:rPr>
        <w:t>ی</w:t>
      </w:r>
      <w:r w:rsidRPr="00862F8D">
        <w:rPr>
          <w:rtl/>
          <w:lang w:bidi="fa-IR"/>
        </w:rPr>
        <w:t xml:space="preserve"> مل</w:t>
      </w:r>
      <w:r w:rsidRPr="00862F8D">
        <w:rPr>
          <w:rFonts w:hint="cs"/>
          <w:rtl/>
          <w:lang w:bidi="fa-IR"/>
        </w:rPr>
        <w:t>ی</w:t>
      </w:r>
      <w:r w:rsidRPr="00862F8D">
        <w:rPr>
          <w:rtl/>
          <w:lang w:bidi="fa-IR"/>
        </w:rPr>
        <w:t xml:space="preserve"> را در برابر تهد</w:t>
      </w:r>
      <w:r w:rsidRPr="00862F8D">
        <w:rPr>
          <w:rFonts w:hint="cs"/>
          <w:rtl/>
          <w:lang w:bidi="fa-IR"/>
        </w:rPr>
        <w:t>ی</w:t>
      </w:r>
      <w:r w:rsidRPr="00862F8D">
        <w:rPr>
          <w:rFonts w:hint="eastAsia"/>
          <w:rtl/>
          <w:lang w:bidi="fa-IR"/>
        </w:rPr>
        <w:t>دات</w:t>
      </w:r>
      <w:r w:rsidRPr="00862F8D">
        <w:rPr>
          <w:rtl/>
          <w:lang w:bidi="fa-IR"/>
        </w:rPr>
        <w:t xml:space="preserve"> تقو</w:t>
      </w:r>
      <w:r w:rsidRPr="00862F8D">
        <w:rPr>
          <w:rFonts w:hint="cs"/>
          <w:rtl/>
          <w:lang w:bidi="fa-IR"/>
        </w:rPr>
        <w:t>ی</w:t>
      </w:r>
      <w:r w:rsidRPr="00862F8D">
        <w:rPr>
          <w:rFonts w:hint="eastAsia"/>
          <w:rtl/>
          <w:lang w:bidi="fa-IR"/>
        </w:rPr>
        <w:t>ت</w:t>
      </w:r>
      <w:r w:rsidRPr="00862F8D">
        <w:rPr>
          <w:rtl/>
          <w:lang w:bidi="fa-IR"/>
        </w:rPr>
        <w:t xml:space="preserve"> م</w:t>
      </w:r>
      <w:r w:rsidRPr="00862F8D">
        <w:rPr>
          <w:rFonts w:hint="cs"/>
          <w:rtl/>
          <w:lang w:bidi="fa-IR"/>
        </w:rPr>
        <w:t>ی‌</w:t>
      </w:r>
      <w:r w:rsidRPr="00862F8D">
        <w:rPr>
          <w:rFonts w:hint="eastAsia"/>
          <w:rtl/>
          <w:lang w:bidi="fa-IR"/>
        </w:rPr>
        <w:t>کند</w:t>
      </w:r>
      <w:r w:rsidRPr="00862F8D">
        <w:rPr>
          <w:rtl/>
          <w:lang w:bidi="fa-IR"/>
        </w:rPr>
        <w:t>.</w:t>
      </w:r>
      <w:r>
        <w:rPr>
          <w:rStyle w:val="FootnoteReference"/>
          <w:rtl/>
          <w:lang w:bidi="fa-IR"/>
        </w:rPr>
        <w:footnoteReference w:id="93"/>
      </w:r>
    </w:p>
    <w:p w14:paraId="1858708D" w14:textId="77777777" w:rsidR="00813301" w:rsidRDefault="00813301" w:rsidP="00813301">
      <w:pPr>
        <w:spacing w:line="276" w:lineRule="auto"/>
        <w:ind w:left="850"/>
        <w:jc w:val="both"/>
        <w:rPr>
          <w:lang w:bidi="fa-IR"/>
        </w:rPr>
      </w:pPr>
    </w:p>
    <w:p w14:paraId="1B3612ED" w14:textId="77777777" w:rsidR="00813301" w:rsidRDefault="00813301" w:rsidP="00813301">
      <w:pPr>
        <w:spacing w:line="276" w:lineRule="auto"/>
        <w:ind w:left="850"/>
        <w:jc w:val="both"/>
        <w:rPr>
          <w:lang w:bidi="fa-IR"/>
        </w:rPr>
      </w:pPr>
    </w:p>
    <w:p w14:paraId="0480CB9E" w14:textId="77777777" w:rsidR="00813301" w:rsidRPr="00862F8D" w:rsidRDefault="00813301" w:rsidP="00813301">
      <w:pPr>
        <w:spacing w:line="276" w:lineRule="auto"/>
        <w:ind w:left="850"/>
        <w:jc w:val="both"/>
        <w:rPr>
          <w:lang w:bidi="fa-IR"/>
        </w:rPr>
      </w:pPr>
    </w:p>
    <w:p w14:paraId="5D85AE9D" w14:textId="613A1722" w:rsidR="00FF42B6" w:rsidRPr="00511D71" w:rsidRDefault="005E3455" w:rsidP="005E3455">
      <w:pPr>
        <w:pStyle w:val="Caption"/>
        <w:rPr>
          <w:sz w:val="24"/>
          <w:rtl/>
        </w:rPr>
      </w:pPr>
      <w:bookmarkStart w:id="97" w:name="_Toc239195571"/>
      <w:r>
        <w:rPr>
          <w:rtl/>
        </w:rPr>
        <w:t xml:space="preserve">جدول </w:t>
      </w:r>
      <w:r w:rsidR="00E630D5">
        <w:rPr>
          <w:rtl/>
        </w:rPr>
        <w:fldChar w:fldCharType="begin"/>
      </w:r>
      <w:r w:rsidR="00E630D5">
        <w:rPr>
          <w:rtl/>
        </w:rPr>
        <w:instrText xml:space="preserve"> </w:instrText>
      </w:r>
      <w:r w:rsidR="00E630D5">
        <w:instrText>STYLEREF</w:instrText>
      </w:r>
      <w:r w:rsidR="00E630D5">
        <w:rPr>
          <w:rtl/>
        </w:rPr>
        <w:instrText xml:space="preserve"> 2 \</w:instrText>
      </w:r>
      <w:r w:rsidR="00E630D5">
        <w:instrText>s</w:instrText>
      </w:r>
      <w:r w:rsidR="00E630D5">
        <w:rPr>
          <w:rtl/>
        </w:rPr>
        <w:instrText xml:space="preserve"> </w:instrText>
      </w:r>
      <w:r w:rsidR="00E630D5">
        <w:rPr>
          <w:rtl/>
        </w:rPr>
        <w:fldChar w:fldCharType="separate"/>
      </w:r>
      <w:r w:rsidR="00E630D5">
        <w:rPr>
          <w:noProof/>
          <w:rtl/>
        </w:rPr>
        <w:t>‏</w:t>
      </w:r>
      <w:r w:rsidR="002433E6">
        <w:rPr>
          <w:rFonts w:hint="cs"/>
          <w:noProof/>
          <w:rtl/>
        </w:rPr>
        <w:t>2</w:t>
      </w:r>
      <w:r w:rsidR="00E630D5">
        <w:rPr>
          <w:rtl/>
        </w:rPr>
        <w:fldChar w:fldCharType="end"/>
      </w:r>
      <w:r w:rsidR="00E630D5">
        <w:rPr>
          <w:rtl/>
        </w:rPr>
        <w:noBreakHyphen/>
      </w:r>
      <w:r w:rsidR="002433E6">
        <w:rPr>
          <w:rFonts w:hint="cs"/>
          <w:rtl/>
        </w:rPr>
        <w:t>2</w:t>
      </w:r>
      <w:r w:rsidR="00FF42B6" w:rsidRPr="00511D71">
        <w:rPr>
          <w:sz w:val="24"/>
          <w:rtl/>
        </w:rPr>
        <w:t>جدول ماتریس انطباق اسناد بالادستی پژوهش</w:t>
      </w:r>
      <w:r w:rsidR="00FF42B6" w:rsidRPr="00511D71">
        <w:rPr>
          <w:rFonts w:hint="cs"/>
          <w:sz w:val="24"/>
          <w:rtl/>
        </w:rPr>
        <w:t>:</w:t>
      </w:r>
      <w:bookmarkEnd w:id="97"/>
    </w:p>
    <w:tbl>
      <w:tblPr>
        <w:tblStyle w:val="TableGrid"/>
        <w:bidiVisual/>
        <w:tblW w:w="0" w:type="auto"/>
        <w:jc w:val="center"/>
        <w:tblLook w:val="04A0" w:firstRow="1" w:lastRow="0" w:firstColumn="1" w:lastColumn="0" w:noHBand="0" w:noVBand="1"/>
      </w:tblPr>
      <w:tblGrid>
        <w:gridCol w:w="612"/>
        <w:gridCol w:w="3295"/>
        <w:gridCol w:w="1905"/>
        <w:gridCol w:w="1907"/>
        <w:gridCol w:w="1910"/>
      </w:tblGrid>
      <w:tr w:rsidR="00FF42B6" w:rsidRPr="002C75B5" w14:paraId="3260F49E" w14:textId="77777777" w:rsidTr="002C75B5">
        <w:trPr>
          <w:jc w:val="center"/>
        </w:trPr>
        <w:tc>
          <w:tcPr>
            <w:tcW w:w="533" w:type="dxa"/>
          </w:tcPr>
          <w:p w14:paraId="6C88AFAC" w14:textId="77777777" w:rsidR="00FF42B6" w:rsidRPr="002C75B5" w:rsidRDefault="00FF42B6" w:rsidP="001078BA">
            <w:pPr>
              <w:spacing w:line="276" w:lineRule="auto"/>
              <w:jc w:val="center"/>
              <w:rPr>
                <w:sz w:val="32"/>
                <w:szCs w:val="24"/>
                <w:rtl/>
                <w:lang w:bidi="fa-IR"/>
              </w:rPr>
            </w:pPr>
            <w:r w:rsidRPr="002C75B5">
              <w:rPr>
                <w:rFonts w:hint="cs"/>
                <w:sz w:val="32"/>
                <w:szCs w:val="24"/>
                <w:rtl/>
                <w:lang w:bidi="fa-IR"/>
              </w:rPr>
              <w:t>ردیف</w:t>
            </w:r>
          </w:p>
        </w:tc>
        <w:tc>
          <w:tcPr>
            <w:tcW w:w="3319" w:type="dxa"/>
          </w:tcPr>
          <w:p w14:paraId="52C8563D" w14:textId="77777777" w:rsidR="00FF42B6" w:rsidRPr="002C75B5" w:rsidRDefault="00FF42B6" w:rsidP="001078BA">
            <w:pPr>
              <w:spacing w:line="276" w:lineRule="auto"/>
              <w:jc w:val="center"/>
              <w:rPr>
                <w:sz w:val="32"/>
                <w:szCs w:val="24"/>
                <w:rtl/>
                <w:lang w:bidi="fa-IR"/>
              </w:rPr>
            </w:pPr>
            <w:r w:rsidRPr="002C75B5">
              <w:rPr>
                <w:sz w:val="32"/>
                <w:szCs w:val="24"/>
                <w:rtl/>
              </w:rPr>
              <w:t>نام سند / مدرک بررسی‌شده</w:t>
            </w:r>
          </w:p>
        </w:tc>
        <w:tc>
          <w:tcPr>
            <w:tcW w:w="1916" w:type="dxa"/>
          </w:tcPr>
          <w:p w14:paraId="6AA14CA2" w14:textId="77777777" w:rsidR="00FF42B6" w:rsidRPr="002C75B5" w:rsidRDefault="00FF42B6" w:rsidP="001078BA">
            <w:pPr>
              <w:spacing w:line="276" w:lineRule="auto"/>
              <w:jc w:val="center"/>
              <w:rPr>
                <w:sz w:val="32"/>
                <w:szCs w:val="24"/>
                <w:rtl/>
                <w:lang w:bidi="fa-IR"/>
              </w:rPr>
            </w:pPr>
            <w:r w:rsidRPr="002C75B5">
              <w:rPr>
                <w:sz w:val="32"/>
                <w:szCs w:val="24"/>
                <w:rtl/>
              </w:rPr>
              <w:t>سازمان متولی</w:t>
            </w:r>
          </w:p>
        </w:tc>
        <w:tc>
          <w:tcPr>
            <w:tcW w:w="1917" w:type="dxa"/>
          </w:tcPr>
          <w:p w14:paraId="4905C0F6" w14:textId="77777777" w:rsidR="00FF42B6" w:rsidRPr="002C75B5" w:rsidRDefault="00FF42B6" w:rsidP="001078BA">
            <w:pPr>
              <w:spacing w:line="276" w:lineRule="auto"/>
              <w:jc w:val="center"/>
              <w:rPr>
                <w:sz w:val="32"/>
                <w:szCs w:val="24"/>
                <w:rtl/>
                <w:lang w:bidi="fa-IR"/>
              </w:rPr>
            </w:pPr>
            <w:r w:rsidRPr="002C75B5">
              <w:rPr>
                <w:rFonts w:ascii="Google Sans Text" w:eastAsia="Times New Roman" w:hAnsi="Google Sans Text"/>
                <w:sz w:val="32"/>
                <w:szCs w:val="24"/>
                <w:rtl/>
              </w:rPr>
              <w:t xml:space="preserve">منظر مرتبط </w:t>
            </w:r>
          </w:p>
        </w:tc>
        <w:tc>
          <w:tcPr>
            <w:tcW w:w="1917" w:type="dxa"/>
          </w:tcPr>
          <w:p w14:paraId="7CC87C99" w14:textId="77777777" w:rsidR="00FF42B6" w:rsidRPr="002C75B5" w:rsidRDefault="00FF42B6" w:rsidP="001078BA">
            <w:pPr>
              <w:spacing w:line="276" w:lineRule="auto"/>
              <w:jc w:val="center"/>
              <w:rPr>
                <w:sz w:val="32"/>
                <w:szCs w:val="24"/>
                <w:rtl/>
                <w:lang w:bidi="fa-IR"/>
              </w:rPr>
            </w:pPr>
            <w:r w:rsidRPr="002C75B5">
              <w:rPr>
                <w:sz w:val="32"/>
                <w:szCs w:val="24"/>
                <w:rtl/>
              </w:rPr>
              <w:t>شاخص یا هدف راهبردیِ مستخرج از سند</w:t>
            </w:r>
          </w:p>
        </w:tc>
      </w:tr>
      <w:tr w:rsidR="00FF42B6" w:rsidRPr="002C75B5" w14:paraId="37E0781B" w14:textId="77777777" w:rsidTr="002C75B5">
        <w:trPr>
          <w:jc w:val="center"/>
        </w:trPr>
        <w:tc>
          <w:tcPr>
            <w:tcW w:w="533" w:type="dxa"/>
          </w:tcPr>
          <w:p w14:paraId="4C950EC4" w14:textId="77777777" w:rsidR="00FF42B6" w:rsidRPr="002C75B5" w:rsidRDefault="00FF42B6" w:rsidP="001078BA">
            <w:pPr>
              <w:spacing w:line="276" w:lineRule="auto"/>
              <w:jc w:val="center"/>
              <w:rPr>
                <w:sz w:val="32"/>
                <w:szCs w:val="24"/>
                <w:rtl/>
                <w:lang w:bidi="fa-IR"/>
              </w:rPr>
            </w:pPr>
            <w:r w:rsidRPr="002C75B5">
              <w:rPr>
                <w:rFonts w:hint="cs"/>
                <w:sz w:val="32"/>
                <w:szCs w:val="24"/>
                <w:rtl/>
                <w:lang w:bidi="fa-IR"/>
              </w:rPr>
              <w:t>1</w:t>
            </w:r>
          </w:p>
        </w:tc>
        <w:tc>
          <w:tcPr>
            <w:tcW w:w="3319" w:type="dxa"/>
          </w:tcPr>
          <w:p w14:paraId="0D6445FB" w14:textId="77777777" w:rsidR="00FF42B6" w:rsidRPr="002C75B5" w:rsidRDefault="00FF42B6" w:rsidP="001078BA">
            <w:pPr>
              <w:spacing w:line="276" w:lineRule="auto"/>
              <w:jc w:val="center"/>
              <w:rPr>
                <w:sz w:val="32"/>
                <w:szCs w:val="24"/>
                <w:rtl/>
                <w:lang w:bidi="fa-IR"/>
              </w:rPr>
            </w:pPr>
            <w:r w:rsidRPr="002C75B5">
              <w:rPr>
                <w:sz w:val="32"/>
                <w:szCs w:val="24"/>
                <w:rtl/>
              </w:rPr>
              <w:t>فرامین و تدابیر فرماندهی کل قوا</w:t>
            </w:r>
          </w:p>
        </w:tc>
        <w:tc>
          <w:tcPr>
            <w:tcW w:w="1916" w:type="dxa"/>
          </w:tcPr>
          <w:p w14:paraId="5ADD5A51" w14:textId="77777777" w:rsidR="00FF42B6" w:rsidRPr="002C75B5" w:rsidRDefault="00FF42B6" w:rsidP="001078BA">
            <w:pPr>
              <w:spacing w:line="276" w:lineRule="auto"/>
              <w:jc w:val="center"/>
              <w:rPr>
                <w:sz w:val="32"/>
                <w:szCs w:val="24"/>
                <w:rtl/>
                <w:lang w:bidi="fa-IR"/>
              </w:rPr>
            </w:pPr>
            <w:r w:rsidRPr="002C75B5">
              <w:rPr>
                <w:sz w:val="32"/>
                <w:szCs w:val="24"/>
                <w:rtl/>
              </w:rPr>
              <w:t>ستاد کل ن.م</w:t>
            </w:r>
          </w:p>
        </w:tc>
        <w:tc>
          <w:tcPr>
            <w:tcW w:w="1917" w:type="dxa"/>
          </w:tcPr>
          <w:p w14:paraId="78DEAEBD" w14:textId="77777777" w:rsidR="00FF42B6" w:rsidRPr="002C75B5" w:rsidRDefault="00FF42B6" w:rsidP="001078BA">
            <w:pPr>
              <w:spacing w:line="276" w:lineRule="auto"/>
              <w:jc w:val="center"/>
              <w:rPr>
                <w:sz w:val="32"/>
                <w:szCs w:val="24"/>
                <w:rtl/>
                <w:lang w:bidi="fa-IR"/>
              </w:rPr>
            </w:pPr>
            <w:r w:rsidRPr="002C75B5">
              <w:rPr>
                <w:sz w:val="32"/>
                <w:szCs w:val="24"/>
                <w:rtl/>
              </w:rPr>
              <w:t>ذینفعان و مأموریت</w:t>
            </w:r>
          </w:p>
        </w:tc>
        <w:tc>
          <w:tcPr>
            <w:tcW w:w="1917" w:type="dxa"/>
          </w:tcPr>
          <w:p w14:paraId="11E27649" w14:textId="77777777" w:rsidR="00FF42B6" w:rsidRPr="002C75B5" w:rsidRDefault="00FF42B6" w:rsidP="001078BA">
            <w:pPr>
              <w:spacing w:line="276" w:lineRule="auto"/>
              <w:jc w:val="center"/>
              <w:rPr>
                <w:sz w:val="32"/>
                <w:szCs w:val="24"/>
                <w:rtl/>
                <w:lang w:bidi="fa-IR"/>
              </w:rPr>
            </w:pPr>
            <w:r w:rsidRPr="002C75B5">
              <w:rPr>
                <w:sz w:val="32"/>
                <w:szCs w:val="24"/>
                <w:rtl/>
              </w:rPr>
              <w:t xml:space="preserve">تحقق تدابیر حاکمیتی، پوشش </w:t>
            </w:r>
            <w:r w:rsidRPr="002C75B5">
              <w:rPr>
                <w:sz w:val="32"/>
                <w:szCs w:val="24"/>
                <w:rtl/>
                <w:lang w:bidi="fa-IR"/>
              </w:rPr>
              <w:t>۳۶۰</w:t>
            </w:r>
            <w:r w:rsidRPr="002C75B5">
              <w:rPr>
                <w:sz w:val="32"/>
                <w:szCs w:val="24"/>
                <w:rtl/>
              </w:rPr>
              <w:t xml:space="preserve"> درجه فضای کشور و احراز آمادگی رزمی </w:t>
            </w:r>
            <w:r w:rsidRPr="002C75B5">
              <w:rPr>
                <w:sz w:val="32"/>
                <w:szCs w:val="24"/>
                <w:rtl/>
                <w:lang w:bidi="fa-IR"/>
              </w:rPr>
              <w:t>۱۰۰</w:t>
            </w:r>
            <w:r w:rsidRPr="002C75B5">
              <w:rPr>
                <w:sz w:val="32"/>
                <w:szCs w:val="24"/>
                <w:rtl/>
              </w:rPr>
              <w:t xml:space="preserve"> درصدی</w:t>
            </w:r>
          </w:p>
        </w:tc>
      </w:tr>
      <w:tr w:rsidR="00FF42B6" w:rsidRPr="002C75B5" w14:paraId="5126D5C2" w14:textId="77777777" w:rsidTr="002C75B5">
        <w:trPr>
          <w:jc w:val="center"/>
        </w:trPr>
        <w:tc>
          <w:tcPr>
            <w:tcW w:w="533" w:type="dxa"/>
          </w:tcPr>
          <w:p w14:paraId="396C7661" w14:textId="77777777" w:rsidR="00FF42B6" w:rsidRPr="002C75B5" w:rsidRDefault="00FF42B6" w:rsidP="001078BA">
            <w:pPr>
              <w:spacing w:line="276" w:lineRule="auto"/>
              <w:jc w:val="center"/>
              <w:rPr>
                <w:sz w:val="32"/>
                <w:szCs w:val="24"/>
                <w:rtl/>
                <w:lang w:bidi="fa-IR"/>
              </w:rPr>
            </w:pPr>
            <w:r w:rsidRPr="002C75B5">
              <w:rPr>
                <w:rFonts w:hint="cs"/>
                <w:sz w:val="32"/>
                <w:szCs w:val="24"/>
                <w:rtl/>
                <w:lang w:bidi="fa-IR"/>
              </w:rPr>
              <w:t>2</w:t>
            </w:r>
          </w:p>
        </w:tc>
        <w:tc>
          <w:tcPr>
            <w:tcW w:w="3319" w:type="dxa"/>
          </w:tcPr>
          <w:p w14:paraId="11064786" w14:textId="77777777" w:rsidR="00FF42B6" w:rsidRPr="002C75B5" w:rsidRDefault="00FF42B6" w:rsidP="001078BA">
            <w:pPr>
              <w:spacing w:line="276" w:lineRule="auto"/>
              <w:jc w:val="center"/>
              <w:rPr>
                <w:sz w:val="32"/>
                <w:szCs w:val="24"/>
                <w:rtl/>
                <w:lang w:bidi="fa-IR"/>
              </w:rPr>
            </w:pPr>
            <w:r w:rsidRPr="002C75B5">
              <w:rPr>
                <w:sz w:val="32"/>
                <w:szCs w:val="24"/>
                <w:rtl/>
              </w:rPr>
              <w:t>برنامه هفتم پیشرفت کشور</w:t>
            </w:r>
          </w:p>
        </w:tc>
        <w:tc>
          <w:tcPr>
            <w:tcW w:w="1916" w:type="dxa"/>
          </w:tcPr>
          <w:p w14:paraId="38F2A2D1" w14:textId="77777777" w:rsidR="00FF42B6" w:rsidRPr="002C75B5" w:rsidRDefault="00FF42B6" w:rsidP="001078BA">
            <w:pPr>
              <w:spacing w:line="276" w:lineRule="auto"/>
              <w:jc w:val="center"/>
              <w:rPr>
                <w:sz w:val="32"/>
                <w:szCs w:val="24"/>
                <w:rtl/>
                <w:lang w:bidi="fa-IR"/>
              </w:rPr>
            </w:pPr>
            <w:r w:rsidRPr="002C75B5">
              <w:rPr>
                <w:rFonts w:hint="cs"/>
                <w:sz w:val="32"/>
                <w:szCs w:val="24"/>
                <w:rtl/>
                <w:lang w:bidi="fa-IR"/>
              </w:rPr>
              <w:t>مجلس و دولت</w:t>
            </w:r>
          </w:p>
        </w:tc>
        <w:tc>
          <w:tcPr>
            <w:tcW w:w="1917" w:type="dxa"/>
          </w:tcPr>
          <w:p w14:paraId="4F5CFC2C" w14:textId="77777777" w:rsidR="00FF42B6" w:rsidRPr="002C75B5" w:rsidRDefault="00FF42B6" w:rsidP="001078BA">
            <w:pPr>
              <w:spacing w:line="276" w:lineRule="auto"/>
              <w:jc w:val="center"/>
              <w:rPr>
                <w:sz w:val="32"/>
                <w:szCs w:val="24"/>
                <w:rtl/>
                <w:lang w:bidi="fa-IR"/>
              </w:rPr>
            </w:pPr>
            <w:r w:rsidRPr="002C75B5">
              <w:rPr>
                <w:sz w:val="32"/>
                <w:szCs w:val="24"/>
                <w:rtl/>
              </w:rPr>
              <w:t>منابع / فرآیندهای داخلی</w:t>
            </w:r>
          </w:p>
        </w:tc>
        <w:tc>
          <w:tcPr>
            <w:tcW w:w="1917" w:type="dxa"/>
          </w:tcPr>
          <w:p w14:paraId="3D43126E" w14:textId="77777777" w:rsidR="00FF42B6" w:rsidRPr="002C75B5" w:rsidRDefault="00FF42B6" w:rsidP="001078BA">
            <w:pPr>
              <w:spacing w:line="276" w:lineRule="auto"/>
              <w:jc w:val="center"/>
              <w:rPr>
                <w:sz w:val="32"/>
                <w:szCs w:val="24"/>
                <w:rtl/>
                <w:lang w:bidi="fa-IR"/>
              </w:rPr>
            </w:pPr>
            <w:r w:rsidRPr="002C75B5">
              <w:rPr>
                <w:sz w:val="32"/>
                <w:szCs w:val="24"/>
                <w:rtl/>
              </w:rPr>
              <w:t>هوشمندسازی سامانه‌ها، تحرک‌پذیری تاکتیکی و خودکفایی</w:t>
            </w:r>
          </w:p>
        </w:tc>
      </w:tr>
      <w:tr w:rsidR="00FF42B6" w:rsidRPr="002C75B5" w14:paraId="668C56DD" w14:textId="77777777" w:rsidTr="002C75B5">
        <w:trPr>
          <w:jc w:val="center"/>
        </w:trPr>
        <w:tc>
          <w:tcPr>
            <w:tcW w:w="533" w:type="dxa"/>
          </w:tcPr>
          <w:p w14:paraId="59E35E79" w14:textId="77777777" w:rsidR="00FF42B6" w:rsidRPr="002C75B5" w:rsidRDefault="00FF42B6" w:rsidP="001078BA">
            <w:pPr>
              <w:spacing w:line="276" w:lineRule="auto"/>
              <w:jc w:val="center"/>
              <w:rPr>
                <w:sz w:val="32"/>
                <w:szCs w:val="24"/>
                <w:rtl/>
                <w:lang w:bidi="fa-IR"/>
              </w:rPr>
            </w:pPr>
            <w:r w:rsidRPr="002C75B5">
              <w:rPr>
                <w:rFonts w:hint="cs"/>
                <w:sz w:val="32"/>
                <w:szCs w:val="24"/>
                <w:rtl/>
                <w:lang w:bidi="fa-IR"/>
              </w:rPr>
              <w:t>3</w:t>
            </w:r>
          </w:p>
        </w:tc>
        <w:tc>
          <w:tcPr>
            <w:tcW w:w="3319" w:type="dxa"/>
          </w:tcPr>
          <w:p w14:paraId="02AC307C" w14:textId="77777777" w:rsidR="00FF42B6" w:rsidRPr="002C75B5" w:rsidRDefault="00FF42B6" w:rsidP="001078BA">
            <w:pPr>
              <w:spacing w:line="276" w:lineRule="auto"/>
              <w:jc w:val="center"/>
              <w:rPr>
                <w:sz w:val="32"/>
                <w:szCs w:val="24"/>
                <w:rtl/>
                <w:lang w:bidi="fa-IR"/>
              </w:rPr>
            </w:pPr>
            <w:r w:rsidRPr="002C75B5">
              <w:rPr>
                <w:sz w:val="32"/>
                <w:szCs w:val="24"/>
                <w:rtl/>
              </w:rPr>
              <w:t>ضوابط پدافند غیرعامل زیرساخت‌ها</w:t>
            </w:r>
          </w:p>
        </w:tc>
        <w:tc>
          <w:tcPr>
            <w:tcW w:w="1916" w:type="dxa"/>
          </w:tcPr>
          <w:p w14:paraId="22CCC76F" w14:textId="77777777" w:rsidR="00FF42B6" w:rsidRPr="002C75B5" w:rsidRDefault="00FF42B6" w:rsidP="001078BA">
            <w:pPr>
              <w:spacing w:line="276" w:lineRule="auto"/>
              <w:jc w:val="center"/>
              <w:rPr>
                <w:sz w:val="32"/>
                <w:szCs w:val="24"/>
                <w:rtl/>
                <w:lang w:bidi="fa-IR"/>
              </w:rPr>
            </w:pPr>
            <w:r w:rsidRPr="002C75B5">
              <w:rPr>
                <w:sz w:val="32"/>
                <w:szCs w:val="24"/>
                <w:rtl/>
              </w:rPr>
              <w:t>سازمان پدافند غیرعامل</w:t>
            </w:r>
          </w:p>
        </w:tc>
        <w:tc>
          <w:tcPr>
            <w:tcW w:w="1917" w:type="dxa"/>
          </w:tcPr>
          <w:p w14:paraId="250BC49F" w14:textId="77777777" w:rsidR="00FF42B6" w:rsidRPr="002C75B5" w:rsidRDefault="00FF42B6" w:rsidP="001078BA">
            <w:pPr>
              <w:spacing w:line="276" w:lineRule="auto"/>
              <w:jc w:val="center"/>
              <w:rPr>
                <w:sz w:val="32"/>
                <w:szCs w:val="24"/>
                <w:rtl/>
                <w:lang w:bidi="fa-IR"/>
              </w:rPr>
            </w:pPr>
            <w:r w:rsidRPr="002C75B5">
              <w:rPr>
                <w:sz w:val="32"/>
                <w:szCs w:val="24"/>
                <w:rtl/>
              </w:rPr>
              <w:t>فرآیندهای داخلی / ذینفعان</w:t>
            </w:r>
          </w:p>
        </w:tc>
        <w:tc>
          <w:tcPr>
            <w:tcW w:w="1917" w:type="dxa"/>
          </w:tcPr>
          <w:p w14:paraId="4F82C354" w14:textId="77777777" w:rsidR="00FF42B6" w:rsidRPr="002C75B5" w:rsidRDefault="00FF42B6" w:rsidP="001078BA">
            <w:pPr>
              <w:spacing w:line="276" w:lineRule="auto"/>
              <w:jc w:val="center"/>
              <w:rPr>
                <w:sz w:val="32"/>
                <w:szCs w:val="24"/>
                <w:rtl/>
                <w:lang w:bidi="fa-IR"/>
              </w:rPr>
            </w:pPr>
            <w:r w:rsidRPr="002C75B5">
              <w:rPr>
                <w:sz w:val="32"/>
                <w:szCs w:val="24"/>
                <w:rtl/>
              </w:rPr>
              <w:t>نرخ بقا و پایداری ملی نیروگاه‌ها و پالایشگاه‌ها</w:t>
            </w:r>
          </w:p>
        </w:tc>
      </w:tr>
      <w:tr w:rsidR="00FF42B6" w:rsidRPr="002C75B5" w14:paraId="458E501B" w14:textId="77777777" w:rsidTr="002C75B5">
        <w:trPr>
          <w:jc w:val="center"/>
        </w:trPr>
        <w:tc>
          <w:tcPr>
            <w:tcW w:w="533" w:type="dxa"/>
          </w:tcPr>
          <w:p w14:paraId="30ED44F6" w14:textId="77777777" w:rsidR="00FF42B6" w:rsidRPr="002C75B5" w:rsidRDefault="00FF42B6" w:rsidP="001078BA">
            <w:pPr>
              <w:spacing w:line="276" w:lineRule="auto"/>
              <w:jc w:val="center"/>
              <w:rPr>
                <w:sz w:val="32"/>
                <w:szCs w:val="24"/>
                <w:rtl/>
                <w:lang w:bidi="fa-IR"/>
              </w:rPr>
            </w:pPr>
            <w:r w:rsidRPr="002C75B5">
              <w:rPr>
                <w:rFonts w:hint="cs"/>
                <w:sz w:val="32"/>
                <w:szCs w:val="24"/>
                <w:rtl/>
                <w:lang w:bidi="fa-IR"/>
              </w:rPr>
              <w:t>4</w:t>
            </w:r>
          </w:p>
        </w:tc>
        <w:tc>
          <w:tcPr>
            <w:tcW w:w="3319" w:type="dxa"/>
          </w:tcPr>
          <w:p w14:paraId="197B61B1" w14:textId="77777777" w:rsidR="00FF42B6" w:rsidRPr="002C75B5" w:rsidRDefault="00FF42B6" w:rsidP="001078BA">
            <w:pPr>
              <w:spacing w:line="276" w:lineRule="auto"/>
              <w:jc w:val="center"/>
              <w:rPr>
                <w:sz w:val="32"/>
                <w:szCs w:val="24"/>
                <w:rtl/>
                <w:lang w:bidi="fa-IR"/>
              </w:rPr>
            </w:pPr>
            <w:r w:rsidRPr="002C75B5">
              <w:rPr>
                <w:sz w:val="32"/>
                <w:szCs w:val="24"/>
                <w:rtl/>
              </w:rPr>
              <w:t>دکترین نبرد شبکه‌محور پدافند</w:t>
            </w:r>
          </w:p>
        </w:tc>
        <w:tc>
          <w:tcPr>
            <w:tcW w:w="1916" w:type="dxa"/>
          </w:tcPr>
          <w:p w14:paraId="2D5F925A" w14:textId="77777777" w:rsidR="00FF42B6" w:rsidRPr="002C75B5" w:rsidRDefault="00FF42B6" w:rsidP="001078BA">
            <w:pPr>
              <w:spacing w:line="276" w:lineRule="auto"/>
              <w:jc w:val="center"/>
              <w:rPr>
                <w:sz w:val="32"/>
                <w:szCs w:val="24"/>
                <w:rtl/>
                <w:lang w:bidi="fa-IR"/>
              </w:rPr>
            </w:pPr>
            <w:r w:rsidRPr="002C75B5">
              <w:rPr>
                <w:sz w:val="32"/>
                <w:szCs w:val="24"/>
                <w:rtl/>
              </w:rPr>
              <w:t>قرارگاه مشترک خاتم</w:t>
            </w:r>
          </w:p>
        </w:tc>
        <w:tc>
          <w:tcPr>
            <w:tcW w:w="1917" w:type="dxa"/>
          </w:tcPr>
          <w:p w14:paraId="467E525F" w14:textId="77777777" w:rsidR="00FF42B6" w:rsidRPr="002C75B5" w:rsidRDefault="00FF42B6" w:rsidP="001078BA">
            <w:pPr>
              <w:spacing w:line="276" w:lineRule="auto"/>
              <w:jc w:val="center"/>
              <w:rPr>
                <w:sz w:val="32"/>
                <w:szCs w:val="24"/>
                <w:rtl/>
                <w:lang w:bidi="fa-IR"/>
              </w:rPr>
            </w:pPr>
            <w:r w:rsidRPr="002C75B5">
              <w:rPr>
                <w:sz w:val="32"/>
                <w:szCs w:val="24"/>
                <w:rtl/>
              </w:rPr>
              <w:t>فرآیندهای داخلی</w:t>
            </w:r>
          </w:p>
        </w:tc>
        <w:tc>
          <w:tcPr>
            <w:tcW w:w="1917" w:type="dxa"/>
          </w:tcPr>
          <w:p w14:paraId="772AF1E2" w14:textId="77777777" w:rsidR="00FF42B6" w:rsidRPr="002C75B5" w:rsidRDefault="00FF42B6" w:rsidP="001078BA">
            <w:pPr>
              <w:spacing w:line="276" w:lineRule="auto"/>
              <w:jc w:val="center"/>
              <w:rPr>
                <w:sz w:val="32"/>
                <w:szCs w:val="24"/>
                <w:rtl/>
                <w:lang w:bidi="fa-IR"/>
              </w:rPr>
            </w:pPr>
            <w:r w:rsidRPr="002C75B5">
              <w:rPr>
                <w:sz w:val="32"/>
                <w:szCs w:val="24"/>
                <w:rtl/>
              </w:rPr>
              <w:t>کاهش زمان زنجیره نبرد (کشف تا انهدام)</w:t>
            </w:r>
          </w:p>
        </w:tc>
      </w:tr>
      <w:tr w:rsidR="00FF42B6" w:rsidRPr="002C75B5" w14:paraId="159D0B34" w14:textId="77777777" w:rsidTr="002C75B5">
        <w:trPr>
          <w:jc w:val="center"/>
        </w:trPr>
        <w:tc>
          <w:tcPr>
            <w:tcW w:w="533" w:type="dxa"/>
          </w:tcPr>
          <w:p w14:paraId="7FA3EFF3" w14:textId="77777777" w:rsidR="00FF42B6" w:rsidRPr="002C75B5" w:rsidRDefault="00FF42B6" w:rsidP="001078BA">
            <w:pPr>
              <w:spacing w:line="276" w:lineRule="auto"/>
              <w:jc w:val="center"/>
              <w:rPr>
                <w:sz w:val="32"/>
                <w:szCs w:val="24"/>
                <w:rtl/>
                <w:lang w:bidi="fa-IR"/>
              </w:rPr>
            </w:pPr>
            <w:r w:rsidRPr="002C75B5">
              <w:rPr>
                <w:rFonts w:hint="cs"/>
                <w:sz w:val="32"/>
                <w:szCs w:val="24"/>
                <w:rtl/>
                <w:lang w:bidi="fa-IR"/>
              </w:rPr>
              <w:t>5</w:t>
            </w:r>
          </w:p>
        </w:tc>
        <w:tc>
          <w:tcPr>
            <w:tcW w:w="3319" w:type="dxa"/>
          </w:tcPr>
          <w:p w14:paraId="4F393CCE" w14:textId="77777777" w:rsidR="00FF42B6" w:rsidRPr="002C75B5" w:rsidRDefault="00FF42B6" w:rsidP="001078BA">
            <w:pPr>
              <w:spacing w:line="276" w:lineRule="auto"/>
              <w:jc w:val="center"/>
              <w:rPr>
                <w:sz w:val="32"/>
                <w:szCs w:val="24"/>
                <w:rtl/>
                <w:lang w:bidi="fa-IR"/>
              </w:rPr>
            </w:pPr>
            <w:r w:rsidRPr="002C75B5">
              <w:rPr>
                <w:sz w:val="32"/>
                <w:szCs w:val="24"/>
                <w:rtl/>
              </w:rPr>
              <w:t>نظام‌نامه آموزش تخصصی ن.م</w:t>
            </w:r>
          </w:p>
        </w:tc>
        <w:tc>
          <w:tcPr>
            <w:tcW w:w="1916" w:type="dxa"/>
          </w:tcPr>
          <w:p w14:paraId="61DE8AAB" w14:textId="77777777" w:rsidR="00FF42B6" w:rsidRPr="002C75B5" w:rsidRDefault="00FF42B6" w:rsidP="001078BA">
            <w:pPr>
              <w:spacing w:line="276" w:lineRule="auto"/>
              <w:jc w:val="center"/>
              <w:rPr>
                <w:sz w:val="32"/>
                <w:szCs w:val="24"/>
                <w:rtl/>
                <w:lang w:bidi="fa-IR"/>
              </w:rPr>
            </w:pPr>
            <w:r w:rsidRPr="002C75B5">
              <w:rPr>
                <w:sz w:val="32"/>
                <w:szCs w:val="24"/>
                <w:rtl/>
              </w:rPr>
              <w:t>معاونت آموزش ستاد کل</w:t>
            </w:r>
          </w:p>
        </w:tc>
        <w:tc>
          <w:tcPr>
            <w:tcW w:w="1917" w:type="dxa"/>
          </w:tcPr>
          <w:p w14:paraId="317AA82D" w14:textId="77777777" w:rsidR="00FF42B6" w:rsidRPr="002C75B5" w:rsidRDefault="00FF42B6" w:rsidP="001078BA">
            <w:pPr>
              <w:spacing w:line="276" w:lineRule="auto"/>
              <w:jc w:val="center"/>
              <w:rPr>
                <w:sz w:val="32"/>
                <w:szCs w:val="24"/>
                <w:rtl/>
                <w:lang w:bidi="fa-IR"/>
              </w:rPr>
            </w:pPr>
            <w:r w:rsidRPr="002C75B5">
              <w:rPr>
                <w:sz w:val="32"/>
                <w:szCs w:val="24"/>
                <w:rtl/>
              </w:rPr>
              <w:t>رشد و یادگیری</w:t>
            </w:r>
          </w:p>
        </w:tc>
        <w:tc>
          <w:tcPr>
            <w:tcW w:w="1917" w:type="dxa"/>
          </w:tcPr>
          <w:p w14:paraId="499288F5" w14:textId="77777777" w:rsidR="00FF42B6" w:rsidRPr="002C75B5" w:rsidRDefault="00FF42B6" w:rsidP="001078BA">
            <w:pPr>
              <w:spacing w:line="276" w:lineRule="auto"/>
              <w:jc w:val="center"/>
              <w:rPr>
                <w:sz w:val="32"/>
                <w:szCs w:val="24"/>
                <w:rtl/>
                <w:lang w:bidi="fa-IR"/>
              </w:rPr>
            </w:pPr>
            <w:r w:rsidRPr="002C75B5">
              <w:rPr>
                <w:sz w:val="32"/>
                <w:szCs w:val="24"/>
                <w:rtl/>
              </w:rPr>
              <w:t>سرانه آموزش‌های شبیه‌سازی‌شده و دکترین نبرد ناهمتراز</w:t>
            </w:r>
          </w:p>
        </w:tc>
      </w:tr>
      <w:tr w:rsidR="00FF42B6" w:rsidRPr="002C75B5" w14:paraId="056ABB2F" w14:textId="77777777" w:rsidTr="002C75B5">
        <w:trPr>
          <w:jc w:val="center"/>
        </w:trPr>
        <w:tc>
          <w:tcPr>
            <w:tcW w:w="533" w:type="dxa"/>
          </w:tcPr>
          <w:p w14:paraId="44C38875" w14:textId="77777777" w:rsidR="00FF42B6" w:rsidRPr="002C75B5" w:rsidRDefault="00FF42B6" w:rsidP="001078BA">
            <w:pPr>
              <w:spacing w:line="276" w:lineRule="auto"/>
              <w:jc w:val="center"/>
              <w:rPr>
                <w:sz w:val="32"/>
                <w:szCs w:val="24"/>
                <w:rtl/>
                <w:lang w:bidi="fa-IR"/>
              </w:rPr>
            </w:pPr>
            <w:r w:rsidRPr="002C75B5">
              <w:rPr>
                <w:rFonts w:hint="cs"/>
                <w:sz w:val="32"/>
                <w:szCs w:val="24"/>
                <w:rtl/>
                <w:lang w:bidi="fa-IR"/>
              </w:rPr>
              <w:t>6</w:t>
            </w:r>
          </w:p>
        </w:tc>
        <w:tc>
          <w:tcPr>
            <w:tcW w:w="3319" w:type="dxa"/>
          </w:tcPr>
          <w:p w14:paraId="1C56BDAF" w14:textId="77777777" w:rsidR="00FF42B6" w:rsidRPr="002C75B5" w:rsidRDefault="00FF42B6" w:rsidP="001078BA">
            <w:pPr>
              <w:spacing w:line="276" w:lineRule="auto"/>
              <w:jc w:val="center"/>
              <w:rPr>
                <w:sz w:val="32"/>
                <w:szCs w:val="24"/>
                <w:rtl/>
                <w:lang w:bidi="fa-IR"/>
              </w:rPr>
            </w:pPr>
            <w:r w:rsidRPr="002C75B5">
              <w:rPr>
                <w:sz w:val="32"/>
                <w:szCs w:val="24"/>
                <w:rtl/>
              </w:rPr>
              <w:t>مصوبات مدیریت کریدورهای هوایی</w:t>
            </w:r>
          </w:p>
        </w:tc>
        <w:tc>
          <w:tcPr>
            <w:tcW w:w="1916" w:type="dxa"/>
          </w:tcPr>
          <w:p w14:paraId="46B7997F" w14:textId="77777777" w:rsidR="00FF42B6" w:rsidRPr="002C75B5" w:rsidRDefault="00FF42B6" w:rsidP="001078BA">
            <w:pPr>
              <w:spacing w:line="276" w:lineRule="auto"/>
              <w:jc w:val="center"/>
              <w:rPr>
                <w:sz w:val="32"/>
                <w:szCs w:val="24"/>
                <w:rtl/>
                <w:lang w:bidi="fa-IR"/>
              </w:rPr>
            </w:pPr>
            <w:r w:rsidRPr="002C75B5">
              <w:rPr>
                <w:sz w:val="32"/>
                <w:szCs w:val="24"/>
                <w:rtl/>
              </w:rPr>
              <w:t>سازمان هواپیمایی کشوری</w:t>
            </w:r>
          </w:p>
        </w:tc>
        <w:tc>
          <w:tcPr>
            <w:tcW w:w="1917" w:type="dxa"/>
          </w:tcPr>
          <w:p w14:paraId="0C887C73" w14:textId="77777777" w:rsidR="00FF42B6" w:rsidRPr="002C75B5" w:rsidRDefault="00FF42B6" w:rsidP="001078BA">
            <w:pPr>
              <w:spacing w:line="276" w:lineRule="auto"/>
              <w:jc w:val="center"/>
              <w:rPr>
                <w:sz w:val="32"/>
                <w:szCs w:val="24"/>
                <w:rtl/>
                <w:lang w:bidi="fa-IR"/>
              </w:rPr>
            </w:pPr>
            <w:r w:rsidRPr="002C75B5">
              <w:rPr>
                <w:sz w:val="32"/>
                <w:szCs w:val="24"/>
                <w:rtl/>
              </w:rPr>
              <w:t>فرآیندهای داخلی</w:t>
            </w:r>
          </w:p>
        </w:tc>
        <w:tc>
          <w:tcPr>
            <w:tcW w:w="1917" w:type="dxa"/>
          </w:tcPr>
          <w:p w14:paraId="6B1AFD0D" w14:textId="77777777" w:rsidR="00FF42B6" w:rsidRPr="002C75B5" w:rsidRDefault="00FF42B6" w:rsidP="001078BA">
            <w:pPr>
              <w:spacing w:line="276" w:lineRule="auto"/>
              <w:jc w:val="center"/>
              <w:rPr>
                <w:sz w:val="32"/>
                <w:szCs w:val="24"/>
                <w:rtl/>
                <w:lang w:bidi="fa-IR"/>
              </w:rPr>
            </w:pPr>
            <w:r w:rsidRPr="002C75B5">
              <w:rPr>
                <w:sz w:val="32"/>
                <w:szCs w:val="24"/>
                <w:rtl/>
              </w:rPr>
              <w:t>خطای صفر در تبادل آنی داده‌های هوانوردی کشوری با رادارها</w:t>
            </w:r>
          </w:p>
        </w:tc>
      </w:tr>
      <w:tr w:rsidR="00FF42B6" w:rsidRPr="002C75B5" w14:paraId="08BAFE99" w14:textId="77777777" w:rsidTr="002C75B5">
        <w:trPr>
          <w:jc w:val="center"/>
        </w:trPr>
        <w:tc>
          <w:tcPr>
            <w:tcW w:w="533" w:type="dxa"/>
          </w:tcPr>
          <w:p w14:paraId="6A9BBD6F" w14:textId="77777777" w:rsidR="00FF42B6" w:rsidRPr="002C75B5" w:rsidRDefault="00FF42B6" w:rsidP="001078BA">
            <w:pPr>
              <w:spacing w:line="276" w:lineRule="auto"/>
              <w:jc w:val="center"/>
              <w:rPr>
                <w:sz w:val="32"/>
                <w:szCs w:val="24"/>
                <w:rtl/>
                <w:lang w:bidi="fa-IR"/>
              </w:rPr>
            </w:pPr>
            <w:r w:rsidRPr="002C75B5">
              <w:rPr>
                <w:rFonts w:hint="cs"/>
                <w:sz w:val="32"/>
                <w:szCs w:val="24"/>
                <w:rtl/>
                <w:lang w:bidi="fa-IR"/>
              </w:rPr>
              <w:t>7</w:t>
            </w:r>
          </w:p>
        </w:tc>
        <w:tc>
          <w:tcPr>
            <w:tcW w:w="3319" w:type="dxa"/>
          </w:tcPr>
          <w:p w14:paraId="73BF3079" w14:textId="77777777" w:rsidR="00FF42B6" w:rsidRPr="002C75B5" w:rsidRDefault="00FF42B6" w:rsidP="001078BA">
            <w:pPr>
              <w:spacing w:line="276" w:lineRule="auto"/>
              <w:jc w:val="center"/>
              <w:rPr>
                <w:sz w:val="32"/>
                <w:szCs w:val="24"/>
                <w:rtl/>
              </w:rPr>
            </w:pPr>
            <w:r w:rsidRPr="002C75B5">
              <w:rPr>
                <w:sz w:val="32"/>
                <w:szCs w:val="24"/>
                <w:rtl/>
              </w:rPr>
              <w:t>بیانیه گام دوم انقلاب و سند چشم‌انداز</w:t>
            </w:r>
          </w:p>
        </w:tc>
        <w:tc>
          <w:tcPr>
            <w:tcW w:w="1916" w:type="dxa"/>
          </w:tcPr>
          <w:p w14:paraId="08B39A68" w14:textId="77777777" w:rsidR="00FF42B6" w:rsidRPr="002C75B5" w:rsidRDefault="00FF42B6" w:rsidP="001078BA">
            <w:pPr>
              <w:spacing w:line="276" w:lineRule="auto"/>
              <w:jc w:val="center"/>
              <w:rPr>
                <w:sz w:val="32"/>
                <w:szCs w:val="24"/>
                <w:rtl/>
              </w:rPr>
            </w:pPr>
            <w:r w:rsidRPr="002C75B5">
              <w:rPr>
                <w:sz w:val="32"/>
                <w:szCs w:val="24"/>
                <w:rtl/>
              </w:rPr>
              <w:t>حاکمیتی / ملی</w:t>
            </w:r>
          </w:p>
        </w:tc>
        <w:tc>
          <w:tcPr>
            <w:tcW w:w="1917" w:type="dxa"/>
          </w:tcPr>
          <w:p w14:paraId="6D37326A" w14:textId="77777777" w:rsidR="00FF42B6" w:rsidRPr="002C75B5" w:rsidRDefault="00FF42B6" w:rsidP="001078BA">
            <w:pPr>
              <w:spacing w:line="276" w:lineRule="auto"/>
              <w:jc w:val="center"/>
              <w:rPr>
                <w:sz w:val="32"/>
                <w:szCs w:val="24"/>
                <w:rtl/>
              </w:rPr>
            </w:pPr>
            <w:r w:rsidRPr="002C75B5">
              <w:rPr>
                <w:sz w:val="32"/>
                <w:szCs w:val="24"/>
                <w:rtl/>
              </w:rPr>
              <w:t>منابع / رشد و یادگیری</w:t>
            </w:r>
          </w:p>
        </w:tc>
        <w:tc>
          <w:tcPr>
            <w:tcW w:w="1917" w:type="dxa"/>
          </w:tcPr>
          <w:p w14:paraId="7995F3E8" w14:textId="77777777" w:rsidR="00FF42B6" w:rsidRPr="002C75B5" w:rsidRDefault="00FF42B6" w:rsidP="001078BA">
            <w:pPr>
              <w:spacing w:line="276" w:lineRule="auto"/>
              <w:jc w:val="center"/>
              <w:rPr>
                <w:sz w:val="32"/>
                <w:szCs w:val="24"/>
                <w:rtl/>
              </w:rPr>
            </w:pPr>
            <w:r w:rsidRPr="002C75B5">
              <w:rPr>
                <w:sz w:val="32"/>
                <w:szCs w:val="24"/>
                <w:rtl/>
              </w:rPr>
              <w:t>توسعه دانش‌بنیان، بومی‌سازی قطعات گلوگاهی راداری و تکیه بر صنایع داخلی</w:t>
            </w:r>
          </w:p>
        </w:tc>
      </w:tr>
    </w:tbl>
    <w:p w14:paraId="08C5FC0B" w14:textId="77777777" w:rsidR="00FF42B6" w:rsidRDefault="00FF42B6" w:rsidP="00FF42B6">
      <w:pPr>
        <w:spacing w:line="276" w:lineRule="auto"/>
        <w:jc w:val="both"/>
        <w:rPr>
          <w:rtl/>
          <w:lang w:bidi="fa-IR"/>
        </w:rPr>
      </w:pPr>
    </w:p>
    <w:p w14:paraId="2E62D7E9" w14:textId="77777777" w:rsidR="00FF42B6" w:rsidRDefault="00FF42B6" w:rsidP="009E2616">
      <w:pPr>
        <w:pStyle w:val="Heading3"/>
        <w:spacing w:line="276" w:lineRule="auto"/>
        <w:rPr>
          <w:rtl/>
        </w:rPr>
      </w:pPr>
      <w:bookmarkStart w:id="98" w:name="_Toc239198414"/>
      <w:bookmarkStart w:id="99" w:name="_Toc239198516"/>
      <w:r w:rsidRPr="00296FAD">
        <w:rPr>
          <w:rtl/>
        </w:rPr>
        <w:t>۲-۵-۲- اهم</w:t>
      </w:r>
      <w:r w:rsidRPr="00296FAD">
        <w:rPr>
          <w:rFonts w:hint="cs"/>
          <w:rtl/>
        </w:rPr>
        <w:t>ی</w:t>
      </w:r>
      <w:r w:rsidRPr="00296FAD">
        <w:rPr>
          <w:rFonts w:hint="eastAsia"/>
          <w:rtl/>
        </w:rPr>
        <w:t>ت</w:t>
      </w:r>
      <w:r w:rsidRPr="00296FAD">
        <w:rPr>
          <w:rtl/>
        </w:rPr>
        <w:t xml:space="preserve"> توسعه متوازن در دفاع هوا</w:t>
      </w:r>
      <w:r w:rsidRPr="00296FAD">
        <w:rPr>
          <w:rFonts w:hint="cs"/>
          <w:rtl/>
        </w:rPr>
        <w:t>یی</w:t>
      </w:r>
      <w:bookmarkEnd w:id="98"/>
      <w:bookmarkEnd w:id="99"/>
    </w:p>
    <w:p w14:paraId="2101DC0A" w14:textId="77777777" w:rsidR="00FF42B6" w:rsidRPr="005341D8" w:rsidRDefault="00FF42B6" w:rsidP="009E2616">
      <w:pPr>
        <w:pStyle w:val="Heading4"/>
        <w:rPr>
          <w:rtl/>
        </w:rPr>
      </w:pPr>
      <w:r w:rsidRPr="002621F9">
        <w:rPr>
          <w:rtl/>
        </w:rPr>
        <w:t>۲-</w:t>
      </w:r>
      <w:r>
        <w:rPr>
          <w:rFonts w:hint="cs"/>
          <w:rtl/>
        </w:rPr>
        <w:t>5</w:t>
      </w:r>
      <w:r w:rsidRPr="002621F9">
        <w:rPr>
          <w:rtl/>
        </w:rPr>
        <w:t>-</w:t>
      </w:r>
      <w:r>
        <w:rPr>
          <w:rFonts w:hint="cs"/>
          <w:rtl/>
        </w:rPr>
        <w:t>2-1</w:t>
      </w:r>
      <w:r w:rsidRPr="002621F9">
        <w:rPr>
          <w:rtl/>
        </w:rPr>
        <w:t xml:space="preserve">- </w:t>
      </w:r>
      <w:r w:rsidRPr="005341D8">
        <w:rPr>
          <w:rtl/>
        </w:rPr>
        <w:t>ژئوپول</w:t>
      </w:r>
      <w:r w:rsidRPr="005341D8">
        <w:rPr>
          <w:rFonts w:hint="cs"/>
          <w:rtl/>
        </w:rPr>
        <w:t>ی</w:t>
      </w:r>
      <w:r w:rsidRPr="005341D8">
        <w:rPr>
          <w:rFonts w:hint="eastAsia"/>
          <w:rtl/>
        </w:rPr>
        <w:t>ت</w:t>
      </w:r>
      <w:r w:rsidRPr="005341D8">
        <w:rPr>
          <w:rFonts w:hint="cs"/>
          <w:rtl/>
        </w:rPr>
        <w:t>ی</w:t>
      </w:r>
      <w:r w:rsidRPr="005341D8">
        <w:rPr>
          <w:rFonts w:hint="eastAsia"/>
          <w:rtl/>
        </w:rPr>
        <w:t>ک</w:t>
      </w:r>
      <w:r w:rsidRPr="005341D8">
        <w:rPr>
          <w:rtl/>
        </w:rPr>
        <w:t xml:space="preserve"> ا</w:t>
      </w:r>
      <w:r w:rsidRPr="005341D8">
        <w:rPr>
          <w:rFonts w:hint="cs"/>
          <w:rtl/>
        </w:rPr>
        <w:t>ی</w:t>
      </w:r>
      <w:r w:rsidRPr="005341D8">
        <w:rPr>
          <w:rFonts w:hint="eastAsia"/>
          <w:rtl/>
        </w:rPr>
        <w:t>ران</w:t>
      </w:r>
    </w:p>
    <w:p w14:paraId="5F632FAB" w14:textId="77777777" w:rsidR="00FF42B6" w:rsidRPr="005341D8" w:rsidRDefault="00FF42B6" w:rsidP="00FF42B6">
      <w:pPr>
        <w:spacing w:line="276" w:lineRule="auto"/>
        <w:jc w:val="both"/>
        <w:rPr>
          <w:lang w:bidi="fa-IR"/>
        </w:rPr>
      </w:pPr>
      <w:r w:rsidRPr="005341D8">
        <w:rPr>
          <w:rFonts w:hint="cs"/>
          <w:rtl/>
        </w:rPr>
        <w:t>کشورايران به خاطر داشتن جمعيت زياد، ثبات سياسي، منابع بالقوه اقتصادي و از همه مهم‌تر داشتن بيشترين ساحل خليج فارس وتسلط بر تنگه استراتژيک هرمز و همچنين اتصال آن به کشورهاي آسياي مرکزي و درياي خزر، همانند پلي بين سه قاره آسيا، اروپا و آفريقا اهميت ژئوپليتيکي فوق‌العاده اي دارد.</w:t>
      </w:r>
      <w:r w:rsidRPr="005341D8">
        <w:rPr>
          <w:vertAlign w:val="superscript"/>
          <w:rtl/>
        </w:rPr>
        <w:footnoteReference w:id="94"/>
      </w:r>
      <w:r w:rsidRPr="005341D8">
        <w:rPr>
          <w:rFonts w:hint="cs"/>
          <w:rtl/>
        </w:rPr>
        <w:t xml:space="preserve"> </w:t>
      </w:r>
    </w:p>
    <w:p w14:paraId="7B288A42" w14:textId="77777777" w:rsidR="00FF42B6" w:rsidRPr="005341D8" w:rsidRDefault="00FF42B6" w:rsidP="009E2616">
      <w:pPr>
        <w:pStyle w:val="Heading4"/>
      </w:pPr>
      <w:r w:rsidRPr="005341D8">
        <w:rPr>
          <w:rtl/>
        </w:rPr>
        <w:t>۲-</w:t>
      </w:r>
      <w:r w:rsidRPr="005341D8">
        <w:rPr>
          <w:rFonts w:hint="cs"/>
          <w:rtl/>
        </w:rPr>
        <w:t>5</w:t>
      </w:r>
      <w:r w:rsidRPr="005341D8">
        <w:rPr>
          <w:rtl/>
        </w:rPr>
        <w:t>-</w:t>
      </w:r>
      <w:r w:rsidRPr="005341D8">
        <w:rPr>
          <w:rFonts w:hint="cs"/>
          <w:rtl/>
        </w:rPr>
        <w:t>2-2</w:t>
      </w:r>
      <w:r w:rsidRPr="005341D8">
        <w:rPr>
          <w:rtl/>
        </w:rPr>
        <w:t>- طبقه‌بند</w:t>
      </w:r>
      <w:r w:rsidRPr="005341D8">
        <w:rPr>
          <w:rFonts w:hint="cs"/>
          <w:rtl/>
        </w:rPr>
        <w:t>ی</w:t>
      </w:r>
      <w:r w:rsidRPr="005341D8">
        <w:rPr>
          <w:rtl/>
        </w:rPr>
        <w:t xml:space="preserve"> و تحل</w:t>
      </w:r>
      <w:r w:rsidRPr="005341D8">
        <w:rPr>
          <w:rFonts w:hint="cs"/>
          <w:rtl/>
        </w:rPr>
        <w:t>ی</w:t>
      </w:r>
      <w:r w:rsidRPr="005341D8">
        <w:rPr>
          <w:rFonts w:hint="eastAsia"/>
          <w:rtl/>
        </w:rPr>
        <w:t>ل</w:t>
      </w:r>
      <w:r w:rsidRPr="005341D8">
        <w:rPr>
          <w:rtl/>
        </w:rPr>
        <w:t xml:space="preserve"> اهداف و فضا</w:t>
      </w:r>
      <w:r w:rsidRPr="005341D8">
        <w:rPr>
          <w:rFonts w:hint="cs"/>
          <w:rtl/>
        </w:rPr>
        <w:t>ی</w:t>
      </w:r>
      <w:r w:rsidRPr="005341D8">
        <w:rPr>
          <w:rtl/>
        </w:rPr>
        <w:t xml:space="preserve"> تهد</w:t>
      </w:r>
      <w:r w:rsidRPr="005341D8">
        <w:rPr>
          <w:rFonts w:hint="cs"/>
          <w:rtl/>
        </w:rPr>
        <w:t>ی</w:t>
      </w:r>
      <w:r w:rsidRPr="005341D8">
        <w:rPr>
          <w:rFonts w:hint="eastAsia"/>
          <w:rtl/>
        </w:rPr>
        <w:t>د</w:t>
      </w:r>
      <w:r w:rsidRPr="005341D8">
        <w:rPr>
          <w:rtl/>
        </w:rPr>
        <w:t xml:space="preserve"> (لشکر</w:t>
      </w:r>
      <w:r w:rsidRPr="005341D8">
        <w:rPr>
          <w:rFonts w:hint="cs"/>
          <w:rtl/>
        </w:rPr>
        <w:t>ی</w:t>
      </w:r>
      <w:r w:rsidRPr="005341D8">
        <w:rPr>
          <w:rtl/>
        </w:rPr>
        <w:t xml:space="preserve"> و کشور</w:t>
      </w:r>
      <w:r w:rsidRPr="005341D8">
        <w:rPr>
          <w:rFonts w:hint="cs"/>
          <w:rtl/>
        </w:rPr>
        <w:t>ی</w:t>
      </w:r>
      <w:r w:rsidRPr="005341D8">
        <w:rPr>
          <w:rtl/>
        </w:rPr>
        <w:t>)</w:t>
      </w:r>
    </w:p>
    <w:p w14:paraId="5D4D0FB1" w14:textId="77777777" w:rsidR="00FF42B6" w:rsidRPr="005341D8" w:rsidRDefault="00FF42B6" w:rsidP="00FF42B6">
      <w:pPr>
        <w:spacing w:line="276" w:lineRule="auto"/>
        <w:jc w:val="both"/>
      </w:pPr>
      <w:r w:rsidRPr="005341D8">
        <w:rPr>
          <w:rFonts w:hint="cs"/>
          <w:rtl/>
        </w:rPr>
        <w:t>وظیفه ذاتی پدافند هوایی کشور دفاع از مراکز حیاتی، حساس و مهم کشور در مقابل تهدیدات هوایی می‌باشد که غالباً این مراکز در مراکز پرجمعیت کشور و مناطق تولید انرژی توسعه پیدا کرده اند‌‌</w:t>
      </w:r>
      <w:r w:rsidRPr="005341D8">
        <w:rPr>
          <w:rFonts w:cs="Calibri" w:hint="cs"/>
          <w:rtl/>
        </w:rPr>
        <w:t>‌</w:t>
      </w:r>
      <w:r w:rsidRPr="005341D8">
        <w:rPr>
          <w:rFonts w:hint="cs"/>
          <w:rtl/>
        </w:rPr>
        <w:t>:</w:t>
      </w:r>
    </w:p>
    <w:p w14:paraId="705FF41B" w14:textId="77777777" w:rsidR="00FF42B6" w:rsidRPr="005341D8" w:rsidRDefault="00FF42B6" w:rsidP="00FF42B6">
      <w:pPr>
        <w:spacing w:line="276" w:lineRule="auto"/>
        <w:jc w:val="both"/>
        <w:rPr>
          <w:rtl/>
        </w:rPr>
      </w:pPr>
      <w:r w:rsidRPr="005341D8">
        <w:rPr>
          <w:rFonts w:hint="cs"/>
          <w:rtl/>
        </w:rPr>
        <w:t>مراکز حیاتي:</w:t>
      </w:r>
      <w:r w:rsidRPr="005341D8">
        <w:t xml:space="preserve"> </w:t>
      </w:r>
      <w:r w:rsidRPr="005341D8">
        <w:rPr>
          <w:rFonts w:hint="cs"/>
          <w:rtl/>
        </w:rPr>
        <w:t>مراکزی هستند که انهدام کل یا قسمتی از آنها، موجب بروز بحران و آسیب‌های جدی و مخاطره آمیز در نظام سیاسی، هدایت، کنترل و فرماندهی، امور تولیدی و اقتصادی، ارتباطی و مواصالتی، اجتماعی، دفاعی، با سطح تأثیر گذاری سراسری در کشور می‌شوند‌.</w:t>
      </w:r>
      <w:r w:rsidRPr="005341D8">
        <w:rPr>
          <w:rFonts w:hint="cs"/>
        </w:rPr>
        <w:t xml:space="preserve"> </w:t>
      </w:r>
    </w:p>
    <w:p w14:paraId="2C24A4D9" w14:textId="77777777" w:rsidR="00FF42B6" w:rsidRPr="005341D8" w:rsidRDefault="00FF42B6" w:rsidP="00FF42B6">
      <w:pPr>
        <w:spacing w:line="276" w:lineRule="auto"/>
        <w:jc w:val="both"/>
        <w:rPr>
          <w:rtl/>
        </w:rPr>
      </w:pPr>
      <w:r w:rsidRPr="005341D8">
        <w:rPr>
          <w:rFonts w:hint="cs"/>
          <w:rtl/>
        </w:rPr>
        <w:t>مراکز حساس: مراکزی هستند که انهدام کل یا قسمتی از آنها، موجب بروز بحران و آسیب‌های جدی و مخاطره‌آمیز در نظام سیاسی، هدایت ، کنترل و فرماندهی، امور تولیدی و اقتصادی، پشتیبانی، ارتباطی و مواصلاتی، اجتماعی، دفاعی با سطح تأثیرگذاری منطقه ای در کشور می‌شود.</w:t>
      </w:r>
      <w:r w:rsidRPr="005341D8">
        <w:t xml:space="preserve">  </w:t>
      </w:r>
    </w:p>
    <w:p w14:paraId="14D4E82F" w14:textId="77777777" w:rsidR="00FF42B6" w:rsidRPr="005341D8" w:rsidRDefault="00FF42B6" w:rsidP="00FF42B6">
      <w:pPr>
        <w:spacing w:line="276" w:lineRule="auto"/>
        <w:jc w:val="both"/>
        <w:rPr>
          <w:rtl/>
        </w:rPr>
      </w:pPr>
      <w:r w:rsidRPr="005341D8">
        <w:rPr>
          <w:rFonts w:hint="cs"/>
          <w:rtl/>
        </w:rPr>
        <w:t>مراکز مهم: مراکزی هستند که انهدام کل یا قسمتی از آنها، موجب بروز آسیب‌های محدود در نظام سیاسی، هدایت، کنترل و فرماندهی، امور تولیدی و اقتصادی، پشتیبانی، ارتباطی و مواصالتی، اجتماعی، دفاعی با سطح تأثیرگذاری محلی در کشور می‌شود.</w:t>
      </w:r>
      <w:r w:rsidRPr="005341D8">
        <w:rPr>
          <w:rStyle w:val="FootnoteReference"/>
          <w:rtl/>
        </w:rPr>
        <w:footnoteReference w:id="95"/>
      </w:r>
    </w:p>
    <w:p w14:paraId="46DC1443" w14:textId="77777777" w:rsidR="00FF42B6" w:rsidRPr="005341D8" w:rsidRDefault="00FF42B6" w:rsidP="000F7F05">
      <w:pPr>
        <w:pStyle w:val="Heading4"/>
        <w:rPr>
          <w:rtl/>
        </w:rPr>
      </w:pPr>
      <w:r w:rsidRPr="005341D8">
        <w:rPr>
          <w:rtl/>
        </w:rPr>
        <w:t>۲-</w:t>
      </w:r>
      <w:r w:rsidRPr="005341D8">
        <w:rPr>
          <w:rFonts w:hint="cs"/>
          <w:rtl/>
        </w:rPr>
        <w:t>5</w:t>
      </w:r>
      <w:r w:rsidRPr="005341D8">
        <w:rPr>
          <w:rtl/>
        </w:rPr>
        <w:t>-</w:t>
      </w:r>
      <w:r w:rsidRPr="005341D8">
        <w:rPr>
          <w:rFonts w:hint="cs"/>
          <w:rtl/>
        </w:rPr>
        <w:t>2-3</w:t>
      </w:r>
      <w:r w:rsidRPr="005341D8">
        <w:rPr>
          <w:rtl/>
        </w:rPr>
        <w:t>- معابر وصول</w:t>
      </w:r>
      <w:r w:rsidRPr="005341D8">
        <w:rPr>
          <w:rFonts w:hint="cs"/>
          <w:rtl/>
        </w:rPr>
        <w:t>ی</w:t>
      </w:r>
      <w:r w:rsidRPr="005341D8">
        <w:rPr>
          <w:rtl/>
        </w:rPr>
        <w:t xml:space="preserve"> و فضا</w:t>
      </w:r>
      <w:r w:rsidRPr="005341D8">
        <w:rPr>
          <w:rFonts w:hint="cs"/>
          <w:rtl/>
        </w:rPr>
        <w:t>ی</w:t>
      </w:r>
      <w:r w:rsidRPr="005341D8">
        <w:rPr>
          <w:rtl/>
        </w:rPr>
        <w:t xml:space="preserve"> تهد</w:t>
      </w:r>
      <w:r w:rsidRPr="005341D8">
        <w:rPr>
          <w:rFonts w:hint="cs"/>
          <w:rtl/>
        </w:rPr>
        <w:t>ی</w:t>
      </w:r>
      <w:r w:rsidRPr="005341D8">
        <w:rPr>
          <w:rFonts w:hint="eastAsia"/>
          <w:rtl/>
        </w:rPr>
        <w:t>د</w:t>
      </w:r>
      <w:r w:rsidRPr="005341D8">
        <w:rPr>
          <w:rFonts w:hint="cs"/>
          <w:rtl/>
        </w:rPr>
        <w:t>ات نوین</w:t>
      </w:r>
      <w:r w:rsidRPr="005341D8">
        <w:rPr>
          <w:rtl/>
        </w:rPr>
        <w:t xml:space="preserve"> ا</w:t>
      </w:r>
      <w:r w:rsidRPr="005341D8">
        <w:rPr>
          <w:rFonts w:hint="cs"/>
          <w:rtl/>
        </w:rPr>
        <w:t>ی</w:t>
      </w:r>
      <w:r w:rsidRPr="005341D8">
        <w:rPr>
          <w:rFonts w:hint="eastAsia"/>
          <w:rtl/>
        </w:rPr>
        <w:t>ران</w:t>
      </w:r>
    </w:p>
    <w:p w14:paraId="0402293B" w14:textId="77777777" w:rsidR="00FF42B6" w:rsidRPr="002870EF" w:rsidRDefault="00FF42B6" w:rsidP="006703C5">
      <w:pPr>
        <w:pStyle w:val="Heading4"/>
        <w:numPr>
          <w:ilvl w:val="0"/>
          <w:numId w:val="6"/>
        </w:numPr>
        <w:spacing w:line="276" w:lineRule="auto"/>
        <w:ind w:left="585" w:hanging="585"/>
        <w:rPr>
          <w:b w:val="0"/>
          <w:bCs w:val="0"/>
          <w:rtl/>
        </w:rPr>
      </w:pPr>
      <w:r w:rsidRPr="002870EF">
        <w:rPr>
          <w:b w:val="0"/>
          <w:bCs w:val="0"/>
          <w:rtl/>
        </w:rPr>
        <w:t>مقدمه و تب</w:t>
      </w:r>
      <w:r w:rsidRPr="002870EF">
        <w:rPr>
          <w:rFonts w:hint="cs"/>
          <w:b w:val="0"/>
          <w:bCs w:val="0"/>
          <w:rtl/>
        </w:rPr>
        <w:t>یی</w:t>
      </w:r>
      <w:r w:rsidRPr="002870EF">
        <w:rPr>
          <w:rFonts w:hint="eastAsia"/>
          <w:b w:val="0"/>
          <w:bCs w:val="0"/>
          <w:rtl/>
        </w:rPr>
        <w:t>ن</w:t>
      </w:r>
      <w:r w:rsidRPr="002870EF">
        <w:rPr>
          <w:b w:val="0"/>
          <w:bCs w:val="0"/>
          <w:rtl/>
        </w:rPr>
        <w:t xml:space="preserve"> هندسه تهد</w:t>
      </w:r>
      <w:r w:rsidRPr="002870EF">
        <w:rPr>
          <w:rFonts w:hint="cs"/>
          <w:b w:val="0"/>
          <w:bCs w:val="0"/>
          <w:rtl/>
        </w:rPr>
        <w:t>ی</w:t>
      </w:r>
      <w:r w:rsidRPr="002870EF">
        <w:rPr>
          <w:rFonts w:hint="eastAsia"/>
          <w:b w:val="0"/>
          <w:bCs w:val="0"/>
          <w:rtl/>
        </w:rPr>
        <w:t>دات</w:t>
      </w:r>
      <w:r w:rsidRPr="002870EF">
        <w:rPr>
          <w:b w:val="0"/>
          <w:bCs w:val="0"/>
          <w:rtl/>
        </w:rPr>
        <w:t xml:space="preserve"> نو</w:t>
      </w:r>
      <w:r w:rsidRPr="002870EF">
        <w:rPr>
          <w:rFonts w:hint="cs"/>
          <w:b w:val="0"/>
          <w:bCs w:val="0"/>
          <w:rtl/>
        </w:rPr>
        <w:t>ی</w:t>
      </w:r>
      <w:r w:rsidRPr="002870EF">
        <w:rPr>
          <w:rFonts w:hint="eastAsia"/>
          <w:b w:val="0"/>
          <w:bCs w:val="0"/>
          <w:rtl/>
        </w:rPr>
        <w:t>ن</w:t>
      </w:r>
    </w:p>
    <w:p w14:paraId="61F47C92" w14:textId="77777777" w:rsidR="00FF42B6" w:rsidRPr="005341D8" w:rsidRDefault="00FF42B6" w:rsidP="00FF42B6">
      <w:pPr>
        <w:spacing w:after="0" w:line="276" w:lineRule="auto"/>
        <w:jc w:val="both"/>
        <w:rPr>
          <w:rtl/>
          <w:lang w:bidi="fa-IR"/>
        </w:rPr>
      </w:pPr>
      <w:r w:rsidRPr="005341D8">
        <w:rPr>
          <w:rtl/>
          <w:lang w:bidi="fa-IR"/>
        </w:rPr>
        <w:t>تحولات مح</w:t>
      </w:r>
      <w:r w:rsidRPr="005341D8">
        <w:rPr>
          <w:rFonts w:hint="cs"/>
          <w:rtl/>
          <w:lang w:bidi="fa-IR"/>
        </w:rPr>
        <w:t>ی</w:t>
      </w:r>
      <w:r w:rsidRPr="005341D8">
        <w:rPr>
          <w:rFonts w:hint="eastAsia"/>
          <w:rtl/>
          <w:lang w:bidi="fa-IR"/>
        </w:rPr>
        <w:t>ط</w:t>
      </w:r>
      <w:r w:rsidRPr="005341D8">
        <w:rPr>
          <w:rtl/>
          <w:lang w:bidi="fa-IR"/>
        </w:rPr>
        <w:t xml:space="preserve"> امن</w:t>
      </w:r>
      <w:r w:rsidRPr="005341D8">
        <w:rPr>
          <w:rFonts w:hint="cs"/>
          <w:rtl/>
          <w:lang w:bidi="fa-IR"/>
        </w:rPr>
        <w:t>ی</w:t>
      </w:r>
      <w:r w:rsidRPr="005341D8">
        <w:rPr>
          <w:rFonts w:hint="eastAsia"/>
          <w:rtl/>
          <w:lang w:bidi="fa-IR"/>
        </w:rPr>
        <w:t>ت</w:t>
      </w:r>
      <w:r w:rsidRPr="005341D8">
        <w:rPr>
          <w:rFonts w:hint="cs"/>
          <w:rtl/>
          <w:lang w:bidi="fa-IR"/>
        </w:rPr>
        <w:t>ی</w:t>
      </w:r>
      <w:r w:rsidRPr="005341D8">
        <w:rPr>
          <w:rtl/>
          <w:lang w:bidi="fa-IR"/>
        </w:rPr>
        <w:t xml:space="preserve"> و پ</w:t>
      </w:r>
      <w:r w:rsidRPr="005341D8">
        <w:rPr>
          <w:rFonts w:hint="cs"/>
          <w:rtl/>
          <w:lang w:bidi="fa-IR"/>
        </w:rPr>
        <w:t>ی</w:t>
      </w:r>
      <w:r w:rsidRPr="005341D8">
        <w:rPr>
          <w:rFonts w:hint="eastAsia"/>
          <w:rtl/>
          <w:lang w:bidi="fa-IR"/>
        </w:rPr>
        <w:t>شرفت</w:t>
      </w:r>
      <w:r w:rsidRPr="005341D8">
        <w:rPr>
          <w:rtl/>
          <w:lang w:bidi="fa-IR"/>
        </w:rPr>
        <w:t xml:space="preserve"> فناور</w:t>
      </w:r>
      <w:r w:rsidRPr="005341D8">
        <w:rPr>
          <w:rFonts w:hint="cs"/>
          <w:rtl/>
          <w:lang w:bidi="fa-IR"/>
        </w:rPr>
        <w:t>ی‌</w:t>
      </w:r>
      <w:r w:rsidRPr="005341D8">
        <w:rPr>
          <w:rFonts w:hint="eastAsia"/>
          <w:rtl/>
          <w:lang w:bidi="fa-IR"/>
        </w:rPr>
        <w:t>ها</w:t>
      </w:r>
      <w:r w:rsidRPr="005341D8">
        <w:rPr>
          <w:rFonts w:hint="cs"/>
          <w:rtl/>
          <w:lang w:bidi="fa-IR"/>
        </w:rPr>
        <w:t>ی</w:t>
      </w:r>
      <w:r w:rsidRPr="005341D8">
        <w:rPr>
          <w:rtl/>
          <w:lang w:bidi="fa-IR"/>
        </w:rPr>
        <w:t xml:space="preserve"> نظام</w:t>
      </w:r>
      <w:r w:rsidRPr="005341D8">
        <w:rPr>
          <w:rFonts w:hint="cs"/>
          <w:rtl/>
          <w:lang w:bidi="fa-IR"/>
        </w:rPr>
        <w:t>ی</w:t>
      </w:r>
      <w:r w:rsidRPr="005341D8">
        <w:rPr>
          <w:rFonts w:hint="eastAsia"/>
          <w:rtl/>
          <w:lang w:bidi="fa-IR"/>
        </w:rPr>
        <w:t>،</w:t>
      </w:r>
      <w:r w:rsidRPr="005341D8">
        <w:rPr>
          <w:rtl/>
          <w:lang w:bidi="fa-IR"/>
        </w:rPr>
        <w:t xml:space="preserve"> هندسه تهد</w:t>
      </w:r>
      <w:r w:rsidRPr="005341D8">
        <w:rPr>
          <w:rFonts w:hint="cs"/>
          <w:rtl/>
          <w:lang w:bidi="fa-IR"/>
        </w:rPr>
        <w:t>ی</w:t>
      </w:r>
      <w:r w:rsidRPr="005341D8">
        <w:rPr>
          <w:rFonts w:hint="eastAsia"/>
          <w:rtl/>
          <w:lang w:bidi="fa-IR"/>
        </w:rPr>
        <w:t>دات</w:t>
      </w:r>
      <w:r w:rsidRPr="005341D8">
        <w:rPr>
          <w:rtl/>
          <w:lang w:bidi="fa-IR"/>
        </w:rPr>
        <w:t xml:space="preserve"> هوا</w:t>
      </w:r>
      <w:r w:rsidRPr="005341D8">
        <w:rPr>
          <w:rFonts w:hint="cs"/>
          <w:rtl/>
          <w:lang w:bidi="fa-IR"/>
        </w:rPr>
        <w:t>یی</w:t>
      </w:r>
      <w:r w:rsidRPr="005341D8">
        <w:rPr>
          <w:rtl/>
          <w:lang w:bidi="fa-IR"/>
        </w:rPr>
        <w:t xml:space="preserve"> را از الگوها</w:t>
      </w:r>
      <w:r w:rsidRPr="005341D8">
        <w:rPr>
          <w:rFonts w:hint="cs"/>
          <w:rtl/>
          <w:lang w:bidi="fa-IR"/>
        </w:rPr>
        <w:t>ی</w:t>
      </w:r>
      <w:r w:rsidRPr="005341D8">
        <w:rPr>
          <w:rtl/>
          <w:lang w:bidi="fa-IR"/>
        </w:rPr>
        <w:t xml:space="preserve"> خط</w:t>
      </w:r>
      <w:r w:rsidRPr="005341D8">
        <w:rPr>
          <w:rFonts w:hint="cs"/>
          <w:rtl/>
          <w:lang w:bidi="fa-IR"/>
        </w:rPr>
        <w:t>ی</w:t>
      </w:r>
      <w:r w:rsidRPr="005341D8">
        <w:rPr>
          <w:rtl/>
          <w:lang w:bidi="fa-IR"/>
        </w:rPr>
        <w:t xml:space="preserve"> و متعارف به ساختار</w:t>
      </w:r>
      <w:r w:rsidRPr="005341D8">
        <w:rPr>
          <w:rFonts w:hint="cs"/>
          <w:rtl/>
          <w:lang w:bidi="fa-IR"/>
        </w:rPr>
        <w:t>ی</w:t>
      </w:r>
      <w:r w:rsidRPr="005341D8">
        <w:rPr>
          <w:rtl/>
          <w:lang w:bidi="fa-IR"/>
        </w:rPr>
        <w:t xml:space="preserve"> شبکه‌ا</w:t>
      </w:r>
      <w:r w:rsidRPr="005341D8">
        <w:rPr>
          <w:rFonts w:hint="cs"/>
          <w:rtl/>
          <w:lang w:bidi="fa-IR"/>
        </w:rPr>
        <w:t>ی</w:t>
      </w:r>
      <w:r w:rsidRPr="005341D8">
        <w:rPr>
          <w:rFonts w:hint="eastAsia"/>
          <w:rtl/>
          <w:lang w:bidi="fa-IR"/>
        </w:rPr>
        <w:t>،</w:t>
      </w:r>
      <w:r w:rsidRPr="005341D8">
        <w:rPr>
          <w:rtl/>
          <w:lang w:bidi="fa-IR"/>
        </w:rPr>
        <w:t xml:space="preserve"> چندلا</w:t>
      </w:r>
      <w:r w:rsidRPr="005341D8">
        <w:rPr>
          <w:rFonts w:hint="cs"/>
          <w:rtl/>
          <w:lang w:bidi="fa-IR"/>
        </w:rPr>
        <w:t>ی</w:t>
      </w:r>
      <w:r w:rsidRPr="005341D8">
        <w:rPr>
          <w:rFonts w:hint="eastAsia"/>
          <w:rtl/>
          <w:lang w:bidi="fa-IR"/>
        </w:rPr>
        <w:t>ه</w:t>
      </w:r>
      <w:r w:rsidRPr="005341D8">
        <w:rPr>
          <w:rtl/>
          <w:lang w:bidi="fa-IR"/>
        </w:rPr>
        <w:t xml:space="preserve"> و ترک</w:t>
      </w:r>
      <w:r w:rsidRPr="005341D8">
        <w:rPr>
          <w:rFonts w:hint="cs"/>
          <w:rtl/>
          <w:lang w:bidi="fa-IR"/>
        </w:rPr>
        <w:t>ی</w:t>
      </w:r>
      <w:r w:rsidRPr="005341D8">
        <w:rPr>
          <w:rFonts w:hint="eastAsia"/>
          <w:rtl/>
          <w:lang w:bidi="fa-IR"/>
        </w:rPr>
        <w:t>ب</w:t>
      </w:r>
      <w:r w:rsidRPr="005341D8">
        <w:rPr>
          <w:rFonts w:hint="cs"/>
          <w:rtl/>
          <w:lang w:bidi="fa-IR"/>
        </w:rPr>
        <w:t>ی</w:t>
      </w:r>
      <w:r w:rsidRPr="005341D8">
        <w:rPr>
          <w:rtl/>
          <w:lang w:bidi="fa-IR"/>
        </w:rPr>
        <w:t xml:space="preserve"> تغ</w:t>
      </w:r>
      <w:r w:rsidRPr="005341D8">
        <w:rPr>
          <w:rFonts w:hint="cs"/>
          <w:rtl/>
          <w:lang w:bidi="fa-IR"/>
        </w:rPr>
        <w:t>یی</w:t>
      </w:r>
      <w:r w:rsidRPr="005341D8">
        <w:rPr>
          <w:rFonts w:hint="eastAsia"/>
          <w:rtl/>
          <w:lang w:bidi="fa-IR"/>
        </w:rPr>
        <w:t>ر</w:t>
      </w:r>
      <w:r w:rsidRPr="005341D8">
        <w:rPr>
          <w:rtl/>
          <w:lang w:bidi="fa-IR"/>
        </w:rPr>
        <w:t xml:space="preserve"> داده است. در ا</w:t>
      </w:r>
      <w:r w:rsidRPr="005341D8">
        <w:rPr>
          <w:rFonts w:hint="cs"/>
          <w:rtl/>
          <w:lang w:bidi="fa-IR"/>
        </w:rPr>
        <w:t>ی</w:t>
      </w:r>
      <w:r w:rsidRPr="005341D8">
        <w:rPr>
          <w:rFonts w:hint="eastAsia"/>
          <w:rtl/>
          <w:lang w:bidi="fa-IR"/>
        </w:rPr>
        <w:t>ن</w:t>
      </w:r>
      <w:r w:rsidRPr="005341D8">
        <w:rPr>
          <w:rtl/>
          <w:lang w:bidi="fa-IR"/>
        </w:rPr>
        <w:t xml:space="preserve"> چارچوب، تهد</w:t>
      </w:r>
      <w:r w:rsidRPr="005341D8">
        <w:rPr>
          <w:rFonts w:hint="cs"/>
          <w:rtl/>
          <w:lang w:bidi="fa-IR"/>
        </w:rPr>
        <w:t>ی</w:t>
      </w:r>
      <w:r w:rsidRPr="005341D8">
        <w:rPr>
          <w:rFonts w:hint="eastAsia"/>
          <w:rtl/>
          <w:lang w:bidi="fa-IR"/>
        </w:rPr>
        <w:t>دات</w:t>
      </w:r>
      <w:r w:rsidRPr="005341D8">
        <w:rPr>
          <w:rtl/>
          <w:lang w:bidi="fa-IR"/>
        </w:rPr>
        <w:t xml:space="preserve"> نو</w:t>
      </w:r>
      <w:r w:rsidRPr="005341D8">
        <w:rPr>
          <w:rFonts w:hint="cs"/>
          <w:rtl/>
          <w:lang w:bidi="fa-IR"/>
        </w:rPr>
        <w:t>ی</w:t>
      </w:r>
      <w:r w:rsidRPr="005341D8">
        <w:rPr>
          <w:rFonts w:hint="eastAsia"/>
          <w:rtl/>
          <w:lang w:bidi="fa-IR"/>
        </w:rPr>
        <w:t>ن</w:t>
      </w:r>
      <w:r w:rsidRPr="005341D8">
        <w:rPr>
          <w:rtl/>
          <w:lang w:bidi="fa-IR"/>
        </w:rPr>
        <w:t xml:space="preserve"> با بهره‌گ</w:t>
      </w:r>
      <w:r w:rsidRPr="005341D8">
        <w:rPr>
          <w:rFonts w:hint="cs"/>
          <w:rtl/>
          <w:lang w:bidi="fa-IR"/>
        </w:rPr>
        <w:t>ی</w:t>
      </w:r>
      <w:r w:rsidRPr="005341D8">
        <w:rPr>
          <w:rFonts w:hint="eastAsia"/>
          <w:rtl/>
          <w:lang w:bidi="fa-IR"/>
        </w:rPr>
        <w:t>ر</w:t>
      </w:r>
      <w:r w:rsidRPr="005341D8">
        <w:rPr>
          <w:rFonts w:hint="cs"/>
          <w:rtl/>
          <w:lang w:bidi="fa-IR"/>
        </w:rPr>
        <w:t>ی</w:t>
      </w:r>
      <w:r w:rsidRPr="005341D8">
        <w:rPr>
          <w:rtl/>
          <w:lang w:bidi="fa-IR"/>
        </w:rPr>
        <w:t xml:space="preserve"> هم‌زمان از پهپادها، مهمات پرسه‌زن، موشک‌ها</w:t>
      </w:r>
      <w:r w:rsidRPr="005341D8">
        <w:rPr>
          <w:rFonts w:hint="cs"/>
          <w:rtl/>
          <w:lang w:bidi="fa-IR"/>
        </w:rPr>
        <w:t>ی</w:t>
      </w:r>
      <w:r w:rsidRPr="005341D8">
        <w:rPr>
          <w:rtl/>
          <w:lang w:bidi="fa-IR"/>
        </w:rPr>
        <w:t xml:space="preserve"> کروز، جنگ الکترون</w:t>
      </w:r>
      <w:r w:rsidRPr="005341D8">
        <w:rPr>
          <w:rFonts w:hint="cs"/>
          <w:rtl/>
          <w:lang w:bidi="fa-IR"/>
        </w:rPr>
        <w:t>ی</w:t>
      </w:r>
      <w:r w:rsidRPr="005341D8">
        <w:rPr>
          <w:rFonts w:hint="eastAsia"/>
          <w:rtl/>
          <w:lang w:bidi="fa-IR"/>
        </w:rPr>
        <w:t>ک،</w:t>
      </w:r>
      <w:r w:rsidRPr="005341D8">
        <w:rPr>
          <w:rtl/>
          <w:lang w:bidi="fa-IR"/>
        </w:rPr>
        <w:t xml:space="preserve"> حم</w:t>
      </w:r>
      <w:r w:rsidRPr="005341D8">
        <w:rPr>
          <w:rFonts w:hint="eastAsia"/>
          <w:rtl/>
          <w:lang w:bidi="fa-IR"/>
        </w:rPr>
        <w:t>لات</w:t>
      </w:r>
      <w:r w:rsidRPr="005341D8">
        <w:rPr>
          <w:rtl/>
          <w:lang w:bidi="fa-IR"/>
        </w:rPr>
        <w:t xml:space="preserve"> سا</w:t>
      </w:r>
      <w:r w:rsidRPr="005341D8">
        <w:rPr>
          <w:rFonts w:hint="cs"/>
          <w:rtl/>
          <w:lang w:bidi="fa-IR"/>
        </w:rPr>
        <w:t>ی</w:t>
      </w:r>
      <w:r w:rsidRPr="005341D8">
        <w:rPr>
          <w:rFonts w:hint="eastAsia"/>
          <w:rtl/>
          <w:lang w:bidi="fa-IR"/>
        </w:rPr>
        <w:t>بر</w:t>
      </w:r>
      <w:r w:rsidRPr="005341D8">
        <w:rPr>
          <w:rFonts w:hint="cs"/>
          <w:rtl/>
          <w:lang w:bidi="fa-IR"/>
        </w:rPr>
        <w:t>ی</w:t>
      </w:r>
      <w:r w:rsidRPr="005341D8">
        <w:rPr>
          <w:rtl/>
          <w:lang w:bidi="fa-IR"/>
        </w:rPr>
        <w:t xml:space="preserve"> و عمل</w:t>
      </w:r>
      <w:r w:rsidRPr="005341D8">
        <w:rPr>
          <w:rFonts w:hint="cs"/>
          <w:rtl/>
          <w:lang w:bidi="fa-IR"/>
        </w:rPr>
        <w:t>ی</w:t>
      </w:r>
      <w:r w:rsidRPr="005341D8">
        <w:rPr>
          <w:rFonts w:hint="eastAsia"/>
          <w:rtl/>
          <w:lang w:bidi="fa-IR"/>
        </w:rPr>
        <w:t>ات</w:t>
      </w:r>
      <w:r w:rsidRPr="005341D8">
        <w:rPr>
          <w:rtl/>
          <w:lang w:bidi="fa-IR"/>
        </w:rPr>
        <w:t xml:space="preserve"> شناخت</w:t>
      </w:r>
      <w:r w:rsidRPr="005341D8">
        <w:rPr>
          <w:rFonts w:hint="cs"/>
          <w:rtl/>
          <w:lang w:bidi="fa-IR"/>
        </w:rPr>
        <w:t>ی</w:t>
      </w:r>
      <w:r w:rsidRPr="005341D8">
        <w:rPr>
          <w:rFonts w:hint="eastAsia"/>
          <w:rtl/>
          <w:lang w:bidi="fa-IR"/>
        </w:rPr>
        <w:t>،</w:t>
      </w:r>
      <w:r w:rsidRPr="005341D8">
        <w:rPr>
          <w:rtl/>
          <w:lang w:bidi="fa-IR"/>
        </w:rPr>
        <w:t xml:space="preserve"> به دنبال ا</w:t>
      </w:r>
      <w:r w:rsidRPr="005341D8">
        <w:rPr>
          <w:rFonts w:hint="cs"/>
          <w:rtl/>
          <w:lang w:bidi="fa-IR"/>
        </w:rPr>
        <w:t>ی</w:t>
      </w:r>
      <w:r w:rsidRPr="005341D8">
        <w:rPr>
          <w:rFonts w:hint="eastAsia"/>
          <w:rtl/>
          <w:lang w:bidi="fa-IR"/>
        </w:rPr>
        <w:t>جاد</w:t>
      </w:r>
      <w:r w:rsidRPr="005341D8">
        <w:rPr>
          <w:rtl/>
          <w:lang w:bidi="fa-IR"/>
        </w:rPr>
        <w:t xml:space="preserve"> اشباع اطلاعات</w:t>
      </w:r>
      <w:r w:rsidRPr="005341D8">
        <w:rPr>
          <w:rFonts w:hint="cs"/>
          <w:rtl/>
          <w:lang w:bidi="fa-IR"/>
        </w:rPr>
        <w:t>ی</w:t>
      </w:r>
      <w:r w:rsidRPr="005341D8">
        <w:rPr>
          <w:rFonts w:hint="eastAsia"/>
          <w:rtl/>
          <w:lang w:bidi="fa-IR"/>
        </w:rPr>
        <w:t>،</w:t>
      </w:r>
      <w:r w:rsidRPr="005341D8">
        <w:rPr>
          <w:rtl/>
          <w:lang w:bidi="fa-IR"/>
        </w:rPr>
        <w:t xml:space="preserve"> اختلال در چرخه تصم</w:t>
      </w:r>
      <w:r w:rsidRPr="005341D8">
        <w:rPr>
          <w:rFonts w:hint="cs"/>
          <w:rtl/>
          <w:lang w:bidi="fa-IR"/>
        </w:rPr>
        <w:t>ی</w:t>
      </w:r>
      <w:r w:rsidRPr="005341D8">
        <w:rPr>
          <w:rFonts w:hint="eastAsia"/>
          <w:rtl/>
          <w:lang w:bidi="fa-IR"/>
        </w:rPr>
        <w:t>م‌گ</w:t>
      </w:r>
      <w:r w:rsidRPr="005341D8">
        <w:rPr>
          <w:rFonts w:hint="cs"/>
          <w:rtl/>
          <w:lang w:bidi="fa-IR"/>
        </w:rPr>
        <w:t>ی</w:t>
      </w:r>
      <w:r w:rsidRPr="005341D8">
        <w:rPr>
          <w:rFonts w:hint="eastAsia"/>
          <w:rtl/>
          <w:lang w:bidi="fa-IR"/>
        </w:rPr>
        <w:t>ر</w:t>
      </w:r>
      <w:r w:rsidRPr="005341D8">
        <w:rPr>
          <w:rFonts w:hint="cs"/>
          <w:rtl/>
          <w:lang w:bidi="fa-IR"/>
        </w:rPr>
        <w:t>ی</w:t>
      </w:r>
      <w:r w:rsidRPr="005341D8">
        <w:rPr>
          <w:rtl/>
          <w:lang w:bidi="fa-IR"/>
        </w:rPr>
        <w:t xml:space="preserve"> و کاهش کارآمد</w:t>
      </w:r>
      <w:r w:rsidRPr="005341D8">
        <w:rPr>
          <w:rFonts w:hint="cs"/>
          <w:rtl/>
          <w:lang w:bidi="fa-IR"/>
        </w:rPr>
        <w:t>ی</w:t>
      </w:r>
      <w:r w:rsidRPr="005341D8">
        <w:rPr>
          <w:rtl/>
          <w:lang w:bidi="fa-IR"/>
        </w:rPr>
        <w:t xml:space="preserve"> سامانه‌ها</w:t>
      </w:r>
      <w:r w:rsidRPr="005341D8">
        <w:rPr>
          <w:rFonts w:hint="cs"/>
          <w:rtl/>
          <w:lang w:bidi="fa-IR"/>
        </w:rPr>
        <w:t>ی</w:t>
      </w:r>
      <w:r w:rsidRPr="005341D8">
        <w:rPr>
          <w:rtl/>
          <w:lang w:bidi="fa-IR"/>
        </w:rPr>
        <w:t xml:space="preserve"> دفاع هوا</w:t>
      </w:r>
      <w:r w:rsidRPr="005341D8">
        <w:rPr>
          <w:rFonts w:hint="cs"/>
          <w:rtl/>
          <w:lang w:bidi="fa-IR"/>
        </w:rPr>
        <w:t>یی</w:t>
      </w:r>
      <w:r w:rsidRPr="005341D8">
        <w:rPr>
          <w:rtl/>
          <w:lang w:bidi="fa-IR"/>
        </w:rPr>
        <w:t xml:space="preserve"> هستند. ازا</w:t>
      </w:r>
      <w:r w:rsidRPr="005341D8">
        <w:rPr>
          <w:rFonts w:hint="cs"/>
          <w:rtl/>
          <w:lang w:bidi="fa-IR"/>
        </w:rPr>
        <w:t>ی</w:t>
      </w:r>
      <w:r w:rsidRPr="005341D8">
        <w:rPr>
          <w:rFonts w:hint="eastAsia"/>
          <w:rtl/>
          <w:lang w:bidi="fa-IR"/>
        </w:rPr>
        <w:t>ن‌رو،</w:t>
      </w:r>
      <w:r w:rsidRPr="005341D8">
        <w:rPr>
          <w:rtl/>
          <w:lang w:bidi="fa-IR"/>
        </w:rPr>
        <w:t xml:space="preserve"> شناخت هندسه ا</w:t>
      </w:r>
      <w:r w:rsidRPr="005341D8">
        <w:rPr>
          <w:rFonts w:hint="cs"/>
          <w:rtl/>
          <w:lang w:bidi="fa-IR"/>
        </w:rPr>
        <w:t>ی</w:t>
      </w:r>
      <w:r w:rsidRPr="005341D8">
        <w:rPr>
          <w:rFonts w:hint="eastAsia"/>
          <w:rtl/>
          <w:lang w:bidi="fa-IR"/>
        </w:rPr>
        <w:t>ن</w:t>
      </w:r>
      <w:r w:rsidRPr="005341D8">
        <w:rPr>
          <w:rtl/>
          <w:lang w:bidi="fa-IR"/>
        </w:rPr>
        <w:t xml:space="preserve"> تهد</w:t>
      </w:r>
      <w:r w:rsidRPr="005341D8">
        <w:rPr>
          <w:rFonts w:hint="cs"/>
          <w:rtl/>
          <w:lang w:bidi="fa-IR"/>
        </w:rPr>
        <w:t>ی</w:t>
      </w:r>
      <w:r w:rsidRPr="005341D8">
        <w:rPr>
          <w:rFonts w:hint="eastAsia"/>
          <w:rtl/>
          <w:lang w:bidi="fa-IR"/>
        </w:rPr>
        <w:t>دات</w:t>
      </w:r>
      <w:r w:rsidRPr="005341D8">
        <w:rPr>
          <w:rtl/>
          <w:lang w:bidi="fa-IR"/>
        </w:rPr>
        <w:t xml:space="preserve"> و درک تعامل م</w:t>
      </w:r>
      <w:r w:rsidRPr="005341D8">
        <w:rPr>
          <w:rFonts w:hint="cs"/>
          <w:rtl/>
          <w:lang w:bidi="fa-IR"/>
        </w:rPr>
        <w:t>ی</w:t>
      </w:r>
      <w:r w:rsidRPr="005341D8">
        <w:rPr>
          <w:rFonts w:hint="eastAsia"/>
          <w:rtl/>
          <w:lang w:bidi="fa-IR"/>
        </w:rPr>
        <w:t>ان</w:t>
      </w:r>
      <w:r w:rsidRPr="005341D8">
        <w:rPr>
          <w:rtl/>
          <w:lang w:bidi="fa-IR"/>
        </w:rPr>
        <w:t xml:space="preserve"> ابعاد ف</w:t>
      </w:r>
      <w:r w:rsidRPr="005341D8">
        <w:rPr>
          <w:rFonts w:hint="cs"/>
          <w:rtl/>
          <w:lang w:bidi="fa-IR"/>
        </w:rPr>
        <w:t>ی</w:t>
      </w:r>
      <w:r w:rsidRPr="005341D8">
        <w:rPr>
          <w:rFonts w:hint="eastAsia"/>
          <w:rtl/>
          <w:lang w:bidi="fa-IR"/>
        </w:rPr>
        <w:t>ز</w:t>
      </w:r>
      <w:r w:rsidRPr="005341D8">
        <w:rPr>
          <w:rFonts w:hint="cs"/>
          <w:rtl/>
          <w:lang w:bidi="fa-IR"/>
        </w:rPr>
        <w:t>ی</w:t>
      </w:r>
      <w:r w:rsidRPr="005341D8">
        <w:rPr>
          <w:rFonts w:hint="eastAsia"/>
          <w:rtl/>
          <w:lang w:bidi="fa-IR"/>
        </w:rPr>
        <w:t>ک</w:t>
      </w:r>
      <w:r w:rsidRPr="005341D8">
        <w:rPr>
          <w:rFonts w:hint="cs"/>
          <w:rtl/>
          <w:lang w:bidi="fa-IR"/>
        </w:rPr>
        <w:t>ی</w:t>
      </w:r>
      <w:r w:rsidRPr="005341D8">
        <w:rPr>
          <w:rFonts w:hint="eastAsia"/>
          <w:rtl/>
          <w:lang w:bidi="fa-IR"/>
        </w:rPr>
        <w:t>،</w:t>
      </w:r>
      <w:r w:rsidRPr="005341D8">
        <w:rPr>
          <w:rtl/>
          <w:lang w:bidi="fa-IR"/>
        </w:rPr>
        <w:t xml:space="preserve"> اطلاعات</w:t>
      </w:r>
      <w:r w:rsidRPr="005341D8">
        <w:rPr>
          <w:rFonts w:hint="cs"/>
          <w:rtl/>
          <w:lang w:bidi="fa-IR"/>
        </w:rPr>
        <w:t>ی</w:t>
      </w:r>
      <w:r w:rsidRPr="005341D8">
        <w:rPr>
          <w:rtl/>
          <w:lang w:bidi="fa-IR"/>
        </w:rPr>
        <w:t xml:space="preserve"> و شناخت</w:t>
      </w:r>
      <w:r w:rsidRPr="005341D8">
        <w:rPr>
          <w:rFonts w:hint="cs"/>
          <w:rtl/>
          <w:lang w:bidi="fa-IR"/>
        </w:rPr>
        <w:t>ی</w:t>
      </w:r>
      <w:r w:rsidRPr="005341D8">
        <w:rPr>
          <w:rtl/>
          <w:lang w:bidi="fa-IR"/>
        </w:rPr>
        <w:t xml:space="preserve"> آن، پ</w:t>
      </w:r>
      <w:r w:rsidRPr="005341D8">
        <w:rPr>
          <w:rFonts w:hint="cs"/>
          <w:rtl/>
          <w:lang w:bidi="fa-IR"/>
        </w:rPr>
        <w:t>ی</w:t>
      </w:r>
      <w:r w:rsidRPr="005341D8">
        <w:rPr>
          <w:rFonts w:hint="eastAsia"/>
          <w:rtl/>
          <w:lang w:bidi="fa-IR"/>
        </w:rPr>
        <w:t>ش‌شرط</w:t>
      </w:r>
      <w:r w:rsidRPr="005341D8">
        <w:rPr>
          <w:rtl/>
          <w:lang w:bidi="fa-IR"/>
        </w:rPr>
        <w:t xml:space="preserve"> طراح</w:t>
      </w:r>
      <w:r w:rsidRPr="005341D8">
        <w:rPr>
          <w:rFonts w:hint="cs"/>
          <w:rtl/>
          <w:lang w:bidi="fa-IR"/>
        </w:rPr>
        <w:t>ی</w:t>
      </w:r>
      <w:r w:rsidRPr="005341D8">
        <w:rPr>
          <w:rtl/>
          <w:lang w:bidi="fa-IR"/>
        </w:rPr>
        <w:t xml:space="preserve"> معمار</w:t>
      </w:r>
      <w:r w:rsidRPr="005341D8">
        <w:rPr>
          <w:rFonts w:hint="cs"/>
          <w:rtl/>
          <w:lang w:bidi="fa-IR"/>
        </w:rPr>
        <w:t>ی</w:t>
      </w:r>
      <w:r w:rsidRPr="005341D8">
        <w:rPr>
          <w:rtl/>
          <w:lang w:bidi="fa-IR"/>
        </w:rPr>
        <w:t xml:space="preserve"> دفاع هوا</w:t>
      </w:r>
      <w:r w:rsidRPr="005341D8">
        <w:rPr>
          <w:rFonts w:hint="cs"/>
          <w:rtl/>
          <w:lang w:bidi="fa-IR"/>
        </w:rPr>
        <w:t>یی</w:t>
      </w:r>
      <w:r w:rsidRPr="005341D8">
        <w:rPr>
          <w:rtl/>
          <w:lang w:bidi="fa-IR"/>
        </w:rPr>
        <w:t xml:space="preserve"> هوشمند، </w:t>
      </w:r>
      <w:r w:rsidRPr="005341D8">
        <w:rPr>
          <w:rFonts w:hint="eastAsia"/>
          <w:rtl/>
          <w:lang w:bidi="fa-IR"/>
        </w:rPr>
        <w:t>شبکه‌محور</w:t>
      </w:r>
      <w:r w:rsidRPr="005341D8">
        <w:rPr>
          <w:rtl/>
          <w:lang w:bidi="fa-IR"/>
        </w:rPr>
        <w:t xml:space="preserve"> و انعطاف‌پذ</w:t>
      </w:r>
      <w:r w:rsidRPr="005341D8">
        <w:rPr>
          <w:rFonts w:hint="cs"/>
          <w:rtl/>
          <w:lang w:bidi="fa-IR"/>
        </w:rPr>
        <w:t>ی</w:t>
      </w:r>
      <w:r w:rsidRPr="005341D8">
        <w:rPr>
          <w:rFonts w:hint="eastAsia"/>
          <w:rtl/>
          <w:lang w:bidi="fa-IR"/>
        </w:rPr>
        <w:t>ر</w:t>
      </w:r>
      <w:r w:rsidRPr="005341D8">
        <w:rPr>
          <w:rtl/>
          <w:lang w:bidi="fa-IR"/>
        </w:rPr>
        <w:t xml:space="preserve"> محسوب م</w:t>
      </w:r>
      <w:r w:rsidRPr="005341D8">
        <w:rPr>
          <w:rFonts w:hint="cs"/>
          <w:rtl/>
          <w:lang w:bidi="fa-IR"/>
        </w:rPr>
        <w:t>ی‌</w:t>
      </w:r>
      <w:r w:rsidRPr="005341D8">
        <w:rPr>
          <w:rFonts w:hint="eastAsia"/>
          <w:rtl/>
          <w:lang w:bidi="fa-IR"/>
        </w:rPr>
        <w:t>شود</w:t>
      </w:r>
      <w:r w:rsidRPr="005341D8">
        <w:rPr>
          <w:rtl/>
          <w:lang w:bidi="fa-IR"/>
        </w:rPr>
        <w:t xml:space="preserve"> و نقش تع</w:t>
      </w:r>
      <w:r w:rsidRPr="005341D8">
        <w:rPr>
          <w:rFonts w:hint="cs"/>
          <w:rtl/>
          <w:lang w:bidi="fa-IR"/>
        </w:rPr>
        <w:t>یی</w:t>
      </w:r>
      <w:r w:rsidRPr="005341D8">
        <w:rPr>
          <w:rFonts w:hint="eastAsia"/>
          <w:rtl/>
          <w:lang w:bidi="fa-IR"/>
        </w:rPr>
        <w:t>ن‌کننده‌ا</w:t>
      </w:r>
      <w:r w:rsidRPr="005341D8">
        <w:rPr>
          <w:rFonts w:hint="cs"/>
          <w:rtl/>
          <w:lang w:bidi="fa-IR"/>
        </w:rPr>
        <w:t>ی</w:t>
      </w:r>
      <w:r w:rsidRPr="005341D8">
        <w:rPr>
          <w:rtl/>
          <w:lang w:bidi="fa-IR"/>
        </w:rPr>
        <w:t xml:space="preserve"> در ارتقا</w:t>
      </w:r>
      <w:r w:rsidRPr="005341D8">
        <w:rPr>
          <w:rFonts w:hint="cs"/>
          <w:rtl/>
          <w:lang w:bidi="fa-IR"/>
        </w:rPr>
        <w:t>ی</w:t>
      </w:r>
      <w:r w:rsidRPr="005341D8">
        <w:rPr>
          <w:rtl/>
          <w:lang w:bidi="fa-IR"/>
        </w:rPr>
        <w:t xml:space="preserve"> آمادگ</w:t>
      </w:r>
      <w:r w:rsidRPr="005341D8">
        <w:rPr>
          <w:rFonts w:hint="cs"/>
          <w:rtl/>
          <w:lang w:bidi="fa-IR"/>
        </w:rPr>
        <w:t>ی</w:t>
      </w:r>
      <w:r w:rsidRPr="005341D8">
        <w:rPr>
          <w:rtl/>
          <w:lang w:bidi="fa-IR"/>
        </w:rPr>
        <w:t xml:space="preserve"> و تاب‌آور</w:t>
      </w:r>
      <w:r w:rsidRPr="005341D8">
        <w:rPr>
          <w:rFonts w:hint="cs"/>
          <w:rtl/>
          <w:lang w:bidi="fa-IR"/>
        </w:rPr>
        <w:t>ی</w:t>
      </w:r>
      <w:r w:rsidRPr="005341D8">
        <w:rPr>
          <w:rtl/>
          <w:lang w:bidi="fa-IR"/>
        </w:rPr>
        <w:t xml:space="preserve"> عمل</w:t>
      </w:r>
      <w:r w:rsidRPr="005341D8">
        <w:rPr>
          <w:rFonts w:hint="cs"/>
          <w:rtl/>
          <w:lang w:bidi="fa-IR"/>
        </w:rPr>
        <w:t>ی</w:t>
      </w:r>
      <w:r w:rsidRPr="005341D8">
        <w:rPr>
          <w:rFonts w:hint="eastAsia"/>
          <w:rtl/>
          <w:lang w:bidi="fa-IR"/>
        </w:rPr>
        <w:t>ات</w:t>
      </w:r>
      <w:r w:rsidRPr="005341D8">
        <w:rPr>
          <w:rFonts w:hint="cs"/>
          <w:rtl/>
          <w:lang w:bidi="fa-IR"/>
        </w:rPr>
        <w:t>ی</w:t>
      </w:r>
      <w:r w:rsidRPr="005341D8">
        <w:rPr>
          <w:rtl/>
          <w:lang w:bidi="fa-IR"/>
        </w:rPr>
        <w:t xml:space="preserve"> سامانه‌ها</w:t>
      </w:r>
      <w:r w:rsidRPr="005341D8">
        <w:rPr>
          <w:rFonts w:hint="cs"/>
          <w:rtl/>
          <w:lang w:bidi="fa-IR"/>
        </w:rPr>
        <w:t>ی</w:t>
      </w:r>
      <w:r w:rsidRPr="005341D8">
        <w:rPr>
          <w:rtl/>
          <w:lang w:bidi="fa-IR"/>
        </w:rPr>
        <w:t xml:space="preserve"> پدافند</w:t>
      </w:r>
      <w:r w:rsidRPr="005341D8">
        <w:rPr>
          <w:rFonts w:hint="cs"/>
          <w:rtl/>
          <w:lang w:bidi="fa-IR"/>
        </w:rPr>
        <w:t>ی</w:t>
      </w:r>
      <w:r w:rsidRPr="005341D8">
        <w:rPr>
          <w:rtl/>
          <w:lang w:bidi="fa-IR"/>
        </w:rPr>
        <w:t xml:space="preserve"> ا</w:t>
      </w:r>
      <w:r w:rsidRPr="005341D8">
        <w:rPr>
          <w:rFonts w:hint="cs"/>
          <w:rtl/>
          <w:lang w:bidi="fa-IR"/>
        </w:rPr>
        <w:t>ی</w:t>
      </w:r>
      <w:r w:rsidRPr="005341D8">
        <w:rPr>
          <w:rFonts w:hint="eastAsia"/>
          <w:rtl/>
          <w:lang w:bidi="fa-IR"/>
        </w:rPr>
        <w:t>فا</w:t>
      </w:r>
      <w:r w:rsidRPr="005341D8">
        <w:rPr>
          <w:rtl/>
          <w:lang w:bidi="fa-IR"/>
        </w:rPr>
        <w:t xml:space="preserve"> م</w:t>
      </w:r>
      <w:r w:rsidRPr="005341D8">
        <w:rPr>
          <w:rFonts w:hint="cs"/>
          <w:rtl/>
          <w:lang w:bidi="fa-IR"/>
        </w:rPr>
        <w:t>ی‌</w:t>
      </w:r>
      <w:r w:rsidRPr="005341D8">
        <w:rPr>
          <w:rFonts w:hint="eastAsia"/>
          <w:rtl/>
          <w:lang w:bidi="fa-IR"/>
        </w:rPr>
        <w:t>کند</w:t>
      </w:r>
      <w:r w:rsidRPr="005341D8">
        <w:rPr>
          <w:rtl/>
          <w:lang w:bidi="fa-IR"/>
        </w:rPr>
        <w:t>.</w:t>
      </w:r>
      <w:r w:rsidRPr="005341D8">
        <w:rPr>
          <w:rStyle w:val="FootnoteReference"/>
          <w:rtl/>
          <w:lang w:bidi="fa-IR"/>
        </w:rPr>
        <w:footnoteReference w:id="96"/>
      </w:r>
    </w:p>
    <w:p w14:paraId="7B5BD975" w14:textId="77777777" w:rsidR="00FF42B6" w:rsidRPr="005341D8" w:rsidRDefault="00FF42B6" w:rsidP="006703C5">
      <w:pPr>
        <w:pStyle w:val="ListParagraph"/>
        <w:numPr>
          <w:ilvl w:val="0"/>
          <w:numId w:val="6"/>
        </w:numPr>
        <w:spacing w:after="0" w:line="276" w:lineRule="auto"/>
        <w:jc w:val="both"/>
      </w:pPr>
      <w:r w:rsidRPr="005341D8">
        <w:rPr>
          <w:rFonts w:hint="cs"/>
          <w:rtl/>
        </w:rPr>
        <w:t>برابر</w:t>
      </w:r>
      <w:r w:rsidRPr="005341D8">
        <w:rPr>
          <w:rtl/>
        </w:rPr>
        <w:t xml:space="preserve"> </w:t>
      </w:r>
      <w:r w:rsidRPr="005341D8">
        <w:rPr>
          <w:rFonts w:hint="cs"/>
          <w:rtl/>
        </w:rPr>
        <w:t>آیین</w:t>
      </w:r>
      <w:r w:rsidRPr="005341D8">
        <w:t xml:space="preserve"> </w:t>
      </w:r>
      <w:r w:rsidRPr="005341D8">
        <w:rPr>
          <w:rFonts w:hint="cs"/>
          <w:rtl/>
        </w:rPr>
        <w:t>نامه</w:t>
      </w:r>
      <w:r w:rsidRPr="005341D8">
        <w:rPr>
          <w:rFonts w:hint="cs"/>
          <w:rtl/>
          <w:lang w:bidi="fa-IR"/>
        </w:rPr>
        <w:t xml:space="preserve"> </w:t>
      </w:r>
      <w:r w:rsidRPr="005341D8">
        <w:rPr>
          <w:rFonts w:ascii="Times New Roman" w:hAnsi="Times New Roman" w:cs="Times New Roman"/>
          <w:sz w:val="20"/>
          <w:szCs w:val="20"/>
        </w:rPr>
        <w:t>FM:03-01</w:t>
      </w:r>
      <w:r w:rsidRPr="005341D8">
        <w:rPr>
          <w:sz w:val="24"/>
          <w:szCs w:val="32"/>
          <w:rtl/>
        </w:rPr>
        <w:t xml:space="preserve"> </w:t>
      </w:r>
      <w:r w:rsidRPr="005341D8">
        <w:rPr>
          <w:rFonts w:hint="cs"/>
          <w:rtl/>
        </w:rPr>
        <w:t>ایالات</w:t>
      </w:r>
      <w:r w:rsidRPr="005341D8">
        <w:t xml:space="preserve"> </w:t>
      </w:r>
      <w:r w:rsidRPr="005341D8">
        <w:rPr>
          <w:rFonts w:hint="cs"/>
          <w:rtl/>
        </w:rPr>
        <w:t>متحده</w:t>
      </w:r>
      <w:r w:rsidRPr="005341D8">
        <w:rPr>
          <w:rtl/>
        </w:rPr>
        <w:t xml:space="preserve"> </w:t>
      </w:r>
      <w:r w:rsidRPr="005341D8">
        <w:rPr>
          <w:rFonts w:hint="cs"/>
          <w:rtl/>
        </w:rPr>
        <w:t>آمریکا</w:t>
      </w:r>
      <w:r w:rsidRPr="005341D8">
        <w:rPr>
          <w:rtl/>
        </w:rPr>
        <w:t xml:space="preserve"> </w:t>
      </w:r>
      <w:r w:rsidRPr="005341D8">
        <w:rPr>
          <w:rFonts w:hint="cs"/>
          <w:rtl/>
        </w:rPr>
        <w:t>(بخش</w:t>
      </w:r>
      <w:r w:rsidRPr="005341D8">
        <w:rPr>
          <w:rtl/>
        </w:rPr>
        <w:t xml:space="preserve"> </w:t>
      </w:r>
      <w:r w:rsidRPr="005341D8">
        <w:rPr>
          <w:rFonts w:hint="cs"/>
          <w:rtl/>
        </w:rPr>
        <w:t>سوم)،</w:t>
      </w:r>
      <w:r w:rsidRPr="005341D8">
        <w:rPr>
          <w:rtl/>
        </w:rPr>
        <w:t xml:space="preserve"> </w:t>
      </w:r>
      <w:r w:rsidRPr="005341D8">
        <w:rPr>
          <w:rFonts w:hint="cs"/>
          <w:rtl/>
        </w:rPr>
        <w:t>تهدیدها</w:t>
      </w:r>
      <w:r w:rsidRPr="005341D8">
        <w:rPr>
          <w:rtl/>
        </w:rPr>
        <w:t xml:space="preserve"> </w:t>
      </w:r>
      <w:r w:rsidRPr="005341D8">
        <w:rPr>
          <w:rFonts w:hint="cs"/>
          <w:rtl/>
        </w:rPr>
        <w:t>هوایی</w:t>
      </w:r>
      <w:r w:rsidRPr="005341D8">
        <w:rPr>
          <w:rtl/>
        </w:rPr>
        <w:t xml:space="preserve"> </w:t>
      </w:r>
      <w:r w:rsidRPr="005341D8">
        <w:rPr>
          <w:rFonts w:hint="cs"/>
          <w:rtl/>
        </w:rPr>
        <w:t>به</w:t>
      </w:r>
      <w:r w:rsidRPr="005341D8">
        <w:rPr>
          <w:rtl/>
        </w:rPr>
        <w:t xml:space="preserve"> </w:t>
      </w:r>
      <w:r w:rsidRPr="005341D8">
        <w:rPr>
          <w:rFonts w:hint="cs"/>
          <w:rtl/>
        </w:rPr>
        <w:t>قسمتهای</w:t>
      </w:r>
      <w:r w:rsidRPr="005341D8">
        <w:rPr>
          <w:rtl/>
        </w:rPr>
        <w:t xml:space="preserve"> </w:t>
      </w:r>
      <w:r w:rsidRPr="005341D8">
        <w:rPr>
          <w:rFonts w:hint="cs"/>
          <w:rtl/>
        </w:rPr>
        <w:t>زیر</w:t>
      </w:r>
      <w:r w:rsidRPr="005341D8">
        <w:rPr>
          <w:rtl/>
        </w:rPr>
        <w:t xml:space="preserve"> </w:t>
      </w:r>
      <w:r w:rsidRPr="005341D8">
        <w:rPr>
          <w:rFonts w:hint="cs"/>
          <w:rtl/>
        </w:rPr>
        <w:t>تقسیم بندی میشوند</w:t>
      </w:r>
      <w:r w:rsidRPr="005341D8">
        <w:t>:</w:t>
      </w:r>
      <w:r w:rsidRPr="005341D8">
        <w:rPr>
          <w:rStyle w:val="FootnoteReference"/>
        </w:rPr>
        <w:footnoteReference w:id="97"/>
      </w:r>
    </w:p>
    <w:p w14:paraId="0DB25757" w14:textId="77777777" w:rsidR="00FF42B6" w:rsidRPr="005341D8" w:rsidRDefault="00FF42B6" w:rsidP="006703C5">
      <w:pPr>
        <w:pStyle w:val="ListParagraph"/>
        <w:numPr>
          <w:ilvl w:val="0"/>
          <w:numId w:val="7"/>
        </w:numPr>
        <w:spacing w:line="276" w:lineRule="auto"/>
        <w:jc w:val="both"/>
      </w:pPr>
      <w:r w:rsidRPr="005341D8">
        <w:rPr>
          <w:rFonts w:hint="cs"/>
          <w:rtl/>
        </w:rPr>
        <w:t>موشکهای</w:t>
      </w:r>
      <w:r w:rsidRPr="005341D8">
        <w:rPr>
          <w:rtl/>
        </w:rPr>
        <w:t xml:space="preserve"> </w:t>
      </w:r>
      <w:r w:rsidRPr="005341D8">
        <w:rPr>
          <w:rFonts w:hint="cs"/>
          <w:rtl/>
        </w:rPr>
        <w:t>بالستیک</w:t>
      </w:r>
    </w:p>
    <w:p w14:paraId="0DCD6592" w14:textId="77777777" w:rsidR="00FF42B6" w:rsidRPr="005341D8" w:rsidRDefault="00FF42B6" w:rsidP="006703C5">
      <w:pPr>
        <w:pStyle w:val="ListParagraph"/>
        <w:numPr>
          <w:ilvl w:val="0"/>
          <w:numId w:val="7"/>
        </w:numPr>
        <w:spacing w:after="0" w:line="276" w:lineRule="auto"/>
        <w:jc w:val="both"/>
      </w:pPr>
      <w:r w:rsidRPr="005341D8">
        <w:rPr>
          <w:rFonts w:hint="cs"/>
          <w:rtl/>
        </w:rPr>
        <w:t>راکتهای</w:t>
      </w:r>
      <w:r w:rsidRPr="005341D8">
        <w:rPr>
          <w:rtl/>
        </w:rPr>
        <w:t xml:space="preserve"> </w:t>
      </w:r>
      <w:r w:rsidRPr="005341D8">
        <w:rPr>
          <w:rFonts w:hint="cs"/>
          <w:rtl/>
        </w:rPr>
        <w:t>کالیبر</w:t>
      </w:r>
      <w:r w:rsidRPr="005341D8">
        <w:rPr>
          <w:rtl/>
        </w:rPr>
        <w:t xml:space="preserve"> </w:t>
      </w:r>
      <w:r w:rsidRPr="005341D8">
        <w:rPr>
          <w:rFonts w:hint="cs"/>
          <w:rtl/>
        </w:rPr>
        <w:t>بزرگ</w:t>
      </w:r>
    </w:p>
    <w:p w14:paraId="1BBE5806" w14:textId="77777777" w:rsidR="00FF42B6" w:rsidRPr="005341D8" w:rsidRDefault="00FF42B6" w:rsidP="006703C5">
      <w:pPr>
        <w:pStyle w:val="ListParagraph"/>
        <w:numPr>
          <w:ilvl w:val="0"/>
          <w:numId w:val="7"/>
        </w:numPr>
        <w:spacing w:line="276" w:lineRule="auto"/>
        <w:jc w:val="both"/>
      </w:pPr>
      <w:r w:rsidRPr="005341D8">
        <w:rPr>
          <w:rFonts w:hint="cs"/>
          <w:rtl/>
        </w:rPr>
        <w:t>موشکهای</w:t>
      </w:r>
      <w:r w:rsidRPr="005341D8">
        <w:rPr>
          <w:rtl/>
        </w:rPr>
        <w:t xml:space="preserve"> </w:t>
      </w:r>
      <w:r w:rsidRPr="005341D8">
        <w:rPr>
          <w:rFonts w:hint="cs"/>
          <w:rtl/>
        </w:rPr>
        <w:t>آیرودینامیکی</w:t>
      </w:r>
    </w:p>
    <w:p w14:paraId="7043AAAE" w14:textId="77777777" w:rsidR="00FF42B6" w:rsidRPr="005341D8" w:rsidRDefault="00FF42B6" w:rsidP="006703C5">
      <w:pPr>
        <w:pStyle w:val="ListParagraph"/>
        <w:numPr>
          <w:ilvl w:val="0"/>
          <w:numId w:val="7"/>
        </w:numPr>
        <w:spacing w:line="276" w:lineRule="auto"/>
        <w:jc w:val="both"/>
      </w:pPr>
      <w:r w:rsidRPr="005341D8">
        <w:rPr>
          <w:rFonts w:hint="cs"/>
          <w:rtl/>
        </w:rPr>
        <w:t>سلاحهای</w:t>
      </w:r>
      <w:r w:rsidRPr="005341D8">
        <w:rPr>
          <w:rtl/>
        </w:rPr>
        <w:t xml:space="preserve"> </w:t>
      </w:r>
      <w:r w:rsidRPr="005341D8">
        <w:rPr>
          <w:rFonts w:hint="cs"/>
          <w:rtl/>
        </w:rPr>
        <w:t>ابرصوتی</w:t>
      </w:r>
      <w:r w:rsidRPr="005341D8">
        <w:rPr>
          <w:rtl/>
        </w:rPr>
        <w:t xml:space="preserve"> </w:t>
      </w:r>
      <w:r w:rsidRPr="005341D8">
        <w:rPr>
          <w:rFonts w:hint="cs"/>
          <w:rtl/>
        </w:rPr>
        <w:t>(هایپرسونیک)</w:t>
      </w:r>
    </w:p>
    <w:p w14:paraId="6EF7C081" w14:textId="77777777" w:rsidR="00FF42B6" w:rsidRPr="005341D8" w:rsidRDefault="00FF42B6" w:rsidP="006703C5">
      <w:pPr>
        <w:pStyle w:val="ListParagraph"/>
        <w:numPr>
          <w:ilvl w:val="0"/>
          <w:numId w:val="7"/>
        </w:numPr>
        <w:spacing w:line="276" w:lineRule="auto"/>
        <w:jc w:val="both"/>
      </w:pPr>
      <w:r w:rsidRPr="005341D8">
        <w:rPr>
          <w:rFonts w:hint="cs"/>
          <w:rtl/>
        </w:rPr>
        <w:t>سامانه</w:t>
      </w:r>
      <w:r w:rsidRPr="005341D8">
        <w:t xml:space="preserve"> </w:t>
      </w:r>
      <w:r w:rsidRPr="005341D8">
        <w:rPr>
          <w:rFonts w:hint="cs"/>
          <w:rtl/>
        </w:rPr>
        <w:t>های</w:t>
      </w:r>
      <w:r w:rsidRPr="005341D8">
        <w:rPr>
          <w:rtl/>
        </w:rPr>
        <w:t xml:space="preserve"> </w:t>
      </w:r>
      <w:r w:rsidRPr="005341D8">
        <w:rPr>
          <w:rFonts w:hint="cs"/>
          <w:rtl/>
        </w:rPr>
        <w:t>پرنده</w:t>
      </w:r>
      <w:r w:rsidRPr="005341D8">
        <w:rPr>
          <w:rtl/>
        </w:rPr>
        <w:t xml:space="preserve"> </w:t>
      </w:r>
      <w:r w:rsidRPr="005341D8">
        <w:rPr>
          <w:rFonts w:hint="cs"/>
          <w:rtl/>
        </w:rPr>
        <w:t>بدون</w:t>
      </w:r>
      <w:r w:rsidRPr="005341D8">
        <w:rPr>
          <w:rtl/>
        </w:rPr>
        <w:t xml:space="preserve"> </w:t>
      </w:r>
      <w:r w:rsidRPr="005341D8">
        <w:rPr>
          <w:rFonts w:hint="cs"/>
          <w:rtl/>
        </w:rPr>
        <w:t>سرنشین</w:t>
      </w:r>
    </w:p>
    <w:p w14:paraId="31A11943" w14:textId="77777777" w:rsidR="00FF42B6" w:rsidRPr="005341D8" w:rsidRDefault="00FF42B6" w:rsidP="006703C5">
      <w:pPr>
        <w:pStyle w:val="ListParagraph"/>
        <w:numPr>
          <w:ilvl w:val="0"/>
          <w:numId w:val="7"/>
        </w:numPr>
        <w:spacing w:line="276" w:lineRule="auto"/>
        <w:jc w:val="both"/>
      </w:pPr>
      <w:r w:rsidRPr="005341D8">
        <w:rPr>
          <w:rFonts w:hint="cs"/>
          <w:rtl/>
        </w:rPr>
        <w:t>پرنده</w:t>
      </w:r>
      <w:r w:rsidRPr="005341D8">
        <w:t xml:space="preserve"> </w:t>
      </w:r>
      <w:r w:rsidRPr="005341D8">
        <w:rPr>
          <w:rFonts w:hint="cs"/>
          <w:rtl/>
        </w:rPr>
        <w:t>های</w:t>
      </w:r>
      <w:r w:rsidRPr="005341D8">
        <w:rPr>
          <w:rtl/>
        </w:rPr>
        <w:t xml:space="preserve"> </w:t>
      </w:r>
      <w:r w:rsidRPr="005341D8">
        <w:rPr>
          <w:rFonts w:hint="cs"/>
          <w:rtl/>
        </w:rPr>
        <w:t>باسرنشین</w:t>
      </w:r>
      <w:r w:rsidRPr="005341D8">
        <w:rPr>
          <w:rtl/>
        </w:rPr>
        <w:t xml:space="preserve"> </w:t>
      </w:r>
      <w:r w:rsidRPr="005341D8">
        <w:rPr>
          <w:rFonts w:hint="cs"/>
          <w:rtl/>
        </w:rPr>
        <w:t>بالگردان</w:t>
      </w:r>
    </w:p>
    <w:p w14:paraId="0C52F7AF" w14:textId="77777777" w:rsidR="00FF42B6" w:rsidRPr="005341D8" w:rsidRDefault="00FF42B6" w:rsidP="006703C5">
      <w:pPr>
        <w:pStyle w:val="ListParagraph"/>
        <w:numPr>
          <w:ilvl w:val="0"/>
          <w:numId w:val="7"/>
        </w:numPr>
        <w:spacing w:line="276" w:lineRule="auto"/>
        <w:jc w:val="both"/>
      </w:pPr>
      <w:r w:rsidRPr="005341D8">
        <w:rPr>
          <w:rFonts w:hint="cs"/>
          <w:rtl/>
        </w:rPr>
        <w:t>پرنده</w:t>
      </w:r>
      <w:r w:rsidRPr="005341D8">
        <w:t xml:space="preserve"> </w:t>
      </w:r>
      <w:r w:rsidRPr="005341D8">
        <w:rPr>
          <w:rFonts w:hint="cs"/>
          <w:rtl/>
        </w:rPr>
        <w:t>های</w:t>
      </w:r>
      <w:r w:rsidRPr="005341D8">
        <w:rPr>
          <w:rtl/>
        </w:rPr>
        <w:t xml:space="preserve"> </w:t>
      </w:r>
      <w:r w:rsidRPr="005341D8">
        <w:rPr>
          <w:rFonts w:hint="cs"/>
          <w:rtl/>
        </w:rPr>
        <w:t>بال</w:t>
      </w:r>
      <w:r w:rsidRPr="005341D8">
        <w:rPr>
          <w:rtl/>
        </w:rPr>
        <w:t xml:space="preserve"> </w:t>
      </w:r>
      <w:r w:rsidRPr="005341D8">
        <w:rPr>
          <w:rFonts w:hint="cs"/>
          <w:rtl/>
        </w:rPr>
        <w:t>ثابت</w:t>
      </w:r>
      <w:r w:rsidRPr="005341D8">
        <w:rPr>
          <w:rtl/>
        </w:rPr>
        <w:t xml:space="preserve"> </w:t>
      </w:r>
      <w:r w:rsidRPr="005341D8">
        <w:rPr>
          <w:rFonts w:hint="cs"/>
          <w:rtl/>
        </w:rPr>
        <w:t>باسرنشین</w:t>
      </w:r>
    </w:p>
    <w:p w14:paraId="65F4ADF8" w14:textId="77777777" w:rsidR="00FF42B6" w:rsidRPr="005341D8" w:rsidRDefault="00FF42B6" w:rsidP="006703C5">
      <w:pPr>
        <w:pStyle w:val="ListParagraph"/>
        <w:numPr>
          <w:ilvl w:val="0"/>
          <w:numId w:val="7"/>
        </w:numPr>
        <w:spacing w:line="276" w:lineRule="auto"/>
        <w:jc w:val="both"/>
      </w:pPr>
      <w:r w:rsidRPr="005341D8">
        <w:rPr>
          <w:rFonts w:hint="cs"/>
          <w:rtl/>
        </w:rPr>
        <w:t>راکتها،</w:t>
      </w:r>
      <w:r w:rsidRPr="005341D8">
        <w:rPr>
          <w:rtl/>
        </w:rPr>
        <w:t xml:space="preserve"> </w:t>
      </w:r>
      <w:r w:rsidRPr="005341D8">
        <w:rPr>
          <w:rFonts w:hint="cs"/>
          <w:rtl/>
        </w:rPr>
        <w:t>توپخانه</w:t>
      </w:r>
    </w:p>
    <w:p w14:paraId="76C2E22D" w14:textId="77777777" w:rsidR="00FF42B6" w:rsidRPr="005341D8" w:rsidRDefault="00FF42B6" w:rsidP="006703C5">
      <w:pPr>
        <w:pStyle w:val="ListParagraph"/>
        <w:numPr>
          <w:ilvl w:val="0"/>
          <w:numId w:val="7"/>
        </w:numPr>
        <w:spacing w:line="276" w:lineRule="auto"/>
        <w:jc w:val="both"/>
      </w:pPr>
      <w:r w:rsidRPr="005341D8">
        <w:rPr>
          <w:rFonts w:hint="cs"/>
          <w:rtl/>
        </w:rPr>
        <w:t>سامانه</w:t>
      </w:r>
      <w:r w:rsidRPr="005341D8">
        <w:t xml:space="preserve"> </w:t>
      </w:r>
      <w:r w:rsidRPr="005341D8">
        <w:rPr>
          <w:rFonts w:hint="cs"/>
          <w:rtl/>
        </w:rPr>
        <w:t>های</w:t>
      </w:r>
      <w:r w:rsidRPr="005341D8">
        <w:rPr>
          <w:rtl/>
        </w:rPr>
        <w:t xml:space="preserve"> </w:t>
      </w:r>
      <w:r w:rsidRPr="005341D8">
        <w:rPr>
          <w:rFonts w:hint="cs"/>
          <w:rtl/>
        </w:rPr>
        <w:t>جنگ</w:t>
      </w:r>
      <w:r w:rsidRPr="005341D8">
        <w:rPr>
          <w:rtl/>
        </w:rPr>
        <w:t xml:space="preserve"> </w:t>
      </w:r>
      <w:r w:rsidRPr="005341D8">
        <w:rPr>
          <w:rFonts w:hint="cs"/>
          <w:rtl/>
        </w:rPr>
        <w:t>الکترونیک</w:t>
      </w:r>
      <w:r w:rsidRPr="005341D8">
        <w:rPr>
          <w:rtl/>
        </w:rPr>
        <w:t xml:space="preserve"> </w:t>
      </w:r>
      <w:r w:rsidRPr="005341D8">
        <w:rPr>
          <w:rFonts w:hint="cs"/>
          <w:rtl/>
        </w:rPr>
        <w:t>و</w:t>
      </w:r>
      <w:r w:rsidRPr="005341D8">
        <w:rPr>
          <w:rtl/>
        </w:rPr>
        <w:t xml:space="preserve"> </w:t>
      </w:r>
      <w:r w:rsidRPr="005341D8">
        <w:rPr>
          <w:rFonts w:hint="cs"/>
          <w:rtl/>
        </w:rPr>
        <w:t>سایبری</w:t>
      </w:r>
    </w:p>
    <w:p w14:paraId="2D6BC572" w14:textId="77777777" w:rsidR="00FF42B6" w:rsidRPr="005341D8" w:rsidRDefault="00FF42B6" w:rsidP="006703C5">
      <w:pPr>
        <w:pStyle w:val="ListParagraph"/>
        <w:numPr>
          <w:ilvl w:val="0"/>
          <w:numId w:val="7"/>
        </w:numPr>
        <w:spacing w:after="0" w:line="276" w:lineRule="auto"/>
        <w:jc w:val="both"/>
        <w:rPr>
          <w:rtl/>
        </w:rPr>
      </w:pPr>
      <w:r w:rsidRPr="005341D8">
        <w:rPr>
          <w:rFonts w:hint="cs"/>
          <w:rtl/>
        </w:rPr>
        <w:t>موشکهای</w:t>
      </w:r>
      <w:r w:rsidRPr="005341D8">
        <w:rPr>
          <w:rtl/>
        </w:rPr>
        <w:t xml:space="preserve"> </w:t>
      </w:r>
      <w:r w:rsidRPr="005341D8">
        <w:rPr>
          <w:rFonts w:hint="cs"/>
          <w:rtl/>
        </w:rPr>
        <w:t>استراتژیک</w:t>
      </w:r>
    </w:p>
    <w:p w14:paraId="1A826BE0" w14:textId="77777777" w:rsidR="00FF42B6" w:rsidRPr="005341D8" w:rsidRDefault="00FF42B6" w:rsidP="006703C5">
      <w:pPr>
        <w:pStyle w:val="ListParagraph"/>
        <w:numPr>
          <w:ilvl w:val="0"/>
          <w:numId w:val="7"/>
        </w:numPr>
        <w:spacing w:line="276" w:lineRule="auto"/>
        <w:jc w:val="both"/>
      </w:pPr>
      <w:r w:rsidRPr="005341D8">
        <w:rPr>
          <w:rFonts w:hint="cs"/>
          <w:rtl/>
        </w:rPr>
        <w:t>سامانه</w:t>
      </w:r>
      <w:r w:rsidRPr="005341D8">
        <w:t xml:space="preserve"> </w:t>
      </w:r>
      <w:r w:rsidRPr="005341D8">
        <w:rPr>
          <w:rFonts w:hint="cs"/>
          <w:rtl/>
        </w:rPr>
        <w:t>های</w:t>
      </w:r>
      <w:r w:rsidRPr="005341D8">
        <w:rPr>
          <w:rtl/>
        </w:rPr>
        <w:t xml:space="preserve"> </w:t>
      </w:r>
      <w:r w:rsidRPr="005341D8">
        <w:rPr>
          <w:rFonts w:hint="cs"/>
          <w:rtl/>
        </w:rPr>
        <w:t>جنگ</w:t>
      </w:r>
      <w:r w:rsidRPr="005341D8">
        <w:rPr>
          <w:rtl/>
        </w:rPr>
        <w:t xml:space="preserve"> </w:t>
      </w:r>
      <w:r w:rsidRPr="005341D8">
        <w:rPr>
          <w:rFonts w:hint="cs"/>
          <w:rtl/>
        </w:rPr>
        <w:t>الکترونیک</w:t>
      </w:r>
      <w:r w:rsidRPr="005341D8">
        <w:rPr>
          <w:rtl/>
        </w:rPr>
        <w:t xml:space="preserve"> </w:t>
      </w:r>
      <w:r w:rsidRPr="005341D8">
        <w:rPr>
          <w:rFonts w:hint="cs"/>
          <w:rtl/>
        </w:rPr>
        <w:t>و</w:t>
      </w:r>
      <w:r w:rsidRPr="005341D8">
        <w:rPr>
          <w:rtl/>
        </w:rPr>
        <w:t xml:space="preserve"> </w:t>
      </w:r>
      <w:r w:rsidRPr="005341D8">
        <w:rPr>
          <w:rFonts w:hint="cs"/>
          <w:rtl/>
        </w:rPr>
        <w:t>سایبری</w:t>
      </w:r>
    </w:p>
    <w:p w14:paraId="18713277" w14:textId="77777777" w:rsidR="00FF42B6" w:rsidRPr="005341D8" w:rsidRDefault="00FF42B6" w:rsidP="006703C5">
      <w:pPr>
        <w:pStyle w:val="ListParagraph"/>
        <w:numPr>
          <w:ilvl w:val="0"/>
          <w:numId w:val="7"/>
        </w:numPr>
        <w:spacing w:line="276" w:lineRule="auto"/>
        <w:jc w:val="both"/>
        <w:rPr>
          <w:rtl/>
        </w:rPr>
      </w:pPr>
      <w:r w:rsidRPr="005341D8">
        <w:rPr>
          <w:rFonts w:hint="cs"/>
          <w:rtl/>
        </w:rPr>
        <w:t>موشکهای</w:t>
      </w:r>
      <w:r w:rsidRPr="005341D8">
        <w:rPr>
          <w:rtl/>
        </w:rPr>
        <w:t xml:space="preserve"> </w:t>
      </w:r>
      <w:r w:rsidRPr="005341D8">
        <w:rPr>
          <w:rFonts w:hint="cs"/>
          <w:rtl/>
        </w:rPr>
        <w:t>استراتژیک</w:t>
      </w:r>
    </w:p>
    <w:p w14:paraId="49A9BAA6" w14:textId="77777777" w:rsidR="00FF42B6" w:rsidRPr="005341D8" w:rsidRDefault="00FF42B6" w:rsidP="000F7F05">
      <w:pPr>
        <w:pStyle w:val="Heading4"/>
      </w:pPr>
      <w:r w:rsidRPr="005341D8">
        <w:rPr>
          <w:rFonts w:asciiTheme="minorHAnsi" w:eastAsiaTheme="minorHAnsi" w:hAnsiTheme="minorHAnsi"/>
          <w:rtl/>
        </w:rPr>
        <w:t>۲-</w:t>
      </w:r>
      <w:r w:rsidRPr="005341D8">
        <w:rPr>
          <w:rFonts w:asciiTheme="minorHAnsi" w:eastAsiaTheme="minorHAnsi" w:hAnsiTheme="minorHAnsi" w:hint="cs"/>
          <w:rtl/>
        </w:rPr>
        <w:t>5</w:t>
      </w:r>
      <w:r w:rsidRPr="005341D8">
        <w:rPr>
          <w:rFonts w:asciiTheme="minorHAnsi" w:eastAsiaTheme="minorHAnsi" w:hAnsiTheme="minorHAnsi"/>
          <w:rtl/>
        </w:rPr>
        <w:t>-</w:t>
      </w:r>
      <w:r w:rsidRPr="005341D8">
        <w:rPr>
          <w:rFonts w:asciiTheme="minorHAnsi" w:eastAsiaTheme="minorHAnsi" w:hAnsiTheme="minorHAnsi" w:hint="cs"/>
          <w:rtl/>
        </w:rPr>
        <w:t>2-4</w:t>
      </w:r>
      <w:r w:rsidRPr="005341D8">
        <w:rPr>
          <w:rFonts w:asciiTheme="minorHAnsi" w:eastAsiaTheme="minorHAnsi" w:hAnsiTheme="minorHAnsi"/>
          <w:rtl/>
        </w:rPr>
        <w:t xml:space="preserve">- </w:t>
      </w:r>
      <w:r w:rsidRPr="005341D8">
        <w:rPr>
          <w:rtl/>
        </w:rPr>
        <w:t>چالش‌ها</w:t>
      </w:r>
      <w:r w:rsidRPr="005341D8">
        <w:rPr>
          <w:rFonts w:hint="cs"/>
          <w:rtl/>
        </w:rPr>
        <w:t>ی</w:t>
      </w:r>
      <w:r w:rsidRPr="005341D8">
        <w:rPr>
          <w:rtl/>
        </w:rPr>
        <w:t xml:space="preserve"> پدافند هوا</w:t>
      </w:r>
      <w:r w:rsidRPr="005341D8">
        <w:rPr>
          <w:rFonts w:hint="cs"/>
          <w:rtl/>
        </w:rPr>
        <w:t>یی</w:t>
      </w:r>
      <w:r w:rsidRPr="005341D8">
        <w:rPr>
          <w:rtl/>
        </w:rPr>
        <w:t xml:space="preserve"> در مواجهه با معابر وصول</w:t>
      </w:r>
      <w:r w:rsidRPr="005341D8">
        <w:rPr>
          <w:rFonts w:hint="cs"/>
          <w:rtl/>
        </w:rPr>
        <w:t>ی</w:t>
      </w:r>
      <w:r w:rsidRPr="005341D8">
        <w:rPr>
          <w:rtl/>
        </w:rPr>
        <w:t xml:space="preserve"> نو</w:t>
      </w:r>
      <w:r w:rsidRPr="005341D8">
        <w:rPr>
          <w:rFonts w:hint="cs"/>
          <w:rtl/>
        </w:rPr>
        <w:t>ی</w:t>
      </w:r>
      <w:r w:rsidRPr="005341D8">
        <w:rPr>
          <w:rFonts w:hint="eastAsia"/>
          <w:rtl/>
        </w:rPr>
        <w:t>ن</w:t>
      </w:r>
    </w:p>
    <w:p w14:paraId="0F6A4DB8" w14:textId="77777777" w:rsidR="00FF42B6" w:rsidRPr="005341D8" w:rsidRDefault="00FF42B6" w:rsidP="00FF42B6">
      <w:pPr>
        <w:spacing w:line="276" w:lineRule="auto"/>
        <w:jc w:val="both"/>
        <w:rPr>
          <w:lang w:bidi="fa-IR"/>
        </w:rPr>
      </w:pPr>
      <w:r w:rsidRPr="005341D8">
        <w:rPr>
          <w:rtl/>
          <w:lang w:bidi="fa-IR"/>
        </w:rPr>
        <w:t>تحولات فناور</w:t>
      </w:r>
      <w:r w:rsidRPr="005341D8">
        <w:rPr>
          <w:rFonts w:hint="cs"/>
          <w:rtl/>
          <w:lang w:bidi="fa-IR"/>
        </w:rPr>
        <w:t>ی</w:t>
      </w:r>
      <w:r w:rsidRPr="005341D8">
        <w:rPr>
          <w:rtl/>
          <w:lang w:bidi="fa-IR"/>
        </w:rPr>
        <w:t xml:space="preserve"> و تغ</w:t>
      </w:r>
      <w:r w:rsidRPr="005341D8">
        <w:rPr>
          <w:rFonts w:hint="cs"/>
          <w:rtl/>
          <w:lang w:bidi="fa-IR"/>
        </w:rPr>
        <w:t>یی</w:t>
      </w:r>
      <w:r w:rsidRPr="005341D8">
        <w:rPr>
          <w:rFonts w:hint="eastAsia"/>
          <w:rtl/>
          <w:lang w:bidi="fa-IR"/>
        </w:rPr>
        <w:t>ر</w:t>
      </w:r>
      <w:r w:rsidRPr="005341D8">
        <w:rPr>
          <w:rtl/>
          <w:lang w:bidi="fa-IR"/>
        </w:rPr>
        <w:t xml:space="preserve"> ماه</w:t>
      </w:r>
      <w:r w:rsidRPr="005341D8">
        <w:rPr>
          <w:rFonts w:hint="cs"/>
          <w:rtl/>
          <w:lang w:bidi="fa-IR"/>
        </w:rPr>
        <w:t>ی</w:t>
      </w:r>
      <w:r w:rsidRPr="005341D8">
        <w:rPr>
          <w:rFonts w:hint="eastAsia"/>
          <w:rtl/>
          <w:lang w:bidi="fa-IR"/>
        </w:rPr>
        <w:t>ت</w:t>
      </w:r>
      <w:r w:rsidRPr="005341D8">
        <w:rPr>
          <w:rtl/>
          <w:lang w:bidi="fa-IR"/>
        </w:rPr>
        <w:t xml:space="preserve"> تهد</w:t>
      </w:r>
      <w:r w:rsidRPr="005341D8">
        <w:rPr>
          <w:rFonts w:hint="cs"/>
          <w:rtl/>
          <w:lang w:bidi="fa-IR"/>
        </w:rPr>
        <w:t>ی</w:t>
      </w:r>
      <w:r w:rsidRPr="005341D8">
        <w:rPr>
          <w:rFonts w:hint="eastAsia"/>
          <w:rtl/>
          <w:lang w:bidi="fa-IR"/>
        </w:rPr>
        <w:t>دات</w:t>
      </w:r>
      <w:r w:rsidRPr="005341D8">
        <w:rPr>
          <w:rtl/>
          <w:lang w:bidi="fa-IR"/>
        </w:rPr>
        <w:t xml:space="preserve"> هوا</w:t>
      </w:r>
      <w:r w:rsidRPr="005341D8">
        <w:rPr>
          <w:rFonts w:hint="cs"/>
          <w:rtl/>
          <w:lang w:bidi="fa-IR"/>
        </w:rPr>
        <w:t>یی</w:t>
      </w:r>
      <w:r w:rsidRPr="005341D8">
        <w:rPr>
          <w:rtl/>
          <w:lang w:bidi="fa-IR"/>
        </w:rPr>
        <w:t xml:space="preserve"> موجب شده است که دالان‌ها</w:t>
      </w:r>
      <w:r w:rsidRPr="005341D8">
        <w:rPr>
          <w:rFonts w:hint="cs"/>
          <w:rtl/>
          <w:lang w:bidi="fa-IR"/>
        </w:rPr>
        <w:t>ی</w:t>
      </w:r>
      <w:r w:rsidRPr="005341D8">
        <w:rPr>
          <w:rtl/>
          <w:lang w:bidi="fa-IR"/>
        </w:rPr>
        <w:t xml:space="preserve"> تقرب د</w:t>
      </w:r>
      <w:r w:rsidRPr="005341D8">
        <w:rPr>
          <w:rFonts w:hint="cs"/>
          <w:rtl/>
          <w:lang w:bidi="fa-IR"/>
        </w:rPr>
        <w:t>ی</w:t>
      </w:r>
      <w:r w:rsidRPr="005341D8">
        <w:rPr>
          <w:rFonts w:hint="eastAsia"/>
          <w:rtl/>
          <w:lang w:bidi="fa-IR"/>
        </w:rPr>
        <w:t>گر</w:t>
      </w:r>
      <w:r w:rsidRPr="005341D8">
        <w:rPr>
          <w:rtl/>
          <w:lang w:bidi="fa-IR"/>
        </w:rPr>
        <w:t xml:space="preserve"> به مس</w:t>
      </w:r>
      <w:r w:rsidRPr="005341D8">
        <w:rPr>
          <w:rFonts w:hint="cs"/>
          <w:rtl/>
          <w:lang w:bidi="fa-IR"/>
        </w:rPr>
        <w:t>ی</w:t>
      </w:r>
      <w:r w:rsidRPr="005341D8">
        <w:rPr>
          <w:rFonts w:hint="eastAsia"/>
          <w:rtl/>
          <w:lang w:bidi="fa-IR"/>
        </w:rPr>
        <w:t>رها</w:t>
      </w:r>
      <w:r w:rsidRPr="005341D8">
        <w:rPr>
          <w:rFonts w:hint="cs"/>
          <w:rtl/>
          <w:lang w:bidi="fa-IR"/>
        </w:rPr>
        <w:t>ی</w:t>
      </w:r>
      <w:r w:rsidRPr="005341D8">
        <w:rPr>
          <w:rtl/>
          <w:lang w:bidi="fa-IR"/>
        </w:rPr>
        <w:t xml:space="preserve"> سنت</w:t>
      </w:r>
      <w:r w:rsidRPr="005341D8">
        <w:rPr>
          <w:rFonts w:hint="cs"/>
          <w:rtl/>
          <w:lang w:bidi="fa-IR"/>
        </w:rPr>
        <w:t>ی</w:t>
      </w:r>
      <w:r w:rsidRPr="005341D8">
        <w:rPr>
          <w:rtl/>
          <w:lang w:bidi="fa-IR"/>
        </w:rPr>
        <w:t xml:space="preserve"> ورود هواگردها</w:t>
      </w:r>
      <w:r w:rsidRPr="005341D8">
        <w:rPr>
          <w:rFonts w:hint="cs"/>
          <w:rtl/>
          <w:lang w:bidi="fa-IR"/>
        </w:rPr>
        <w:t>ی</w:t>
      </w:r>
      <w:r w:rsidRPr="005341D8">
        <w:rPr>
          <w:rtl/>
          <w:lang w:bidi="fa-IR"/>
        </w:rPr>
        <w:t xml:space="preserve"> سرنش</w:t>
      </w:r>
      <w:r w:rsidRPr="005341D8">
        <w:rPr>
          <w:rFonts w:hint="cs"/>
          <w:rtl/>
          <w:lang w:bidi="fa-IR"/>
        </w:rPr>
        <w:t>ی</w:t>
      </w:r>
      <w:r w:rsidRPr="005341D8">
        <w:rPr>
          <w:rFonts w:hint="eastAsia"/>
          <w:rtl/>
          <w:lang w:bidi="fa-IR"/>
        </w:rPr>
        <w:t>ن‌دار</w:t>
      </w:r>
      <w:r w:rsidRPr="005341D8">
        <w:rPr>
          <w:rtl/>
          <w:lang w:bidi="fa-IR"/>
        </w:rPr>
        <w:t xml:space="preserve"> محدود نباشند. امروزه پهپادها</w:t>
      </w:r>
      <w:r w:rsidRPr="005341D8">
        <w:rPr>
          <w:rFonts w:hint="cs"/>
          <w:rtl/>
          <w:lang w:bidi="fa-IR"/>
        </w:rPr>
        <w:t>ی</w:t>
      </w:r>
      <w:r w:rsidRPr="005341D8">
        <w:rPr>
          <w:rtl/>
          <w:lang w:bidi="fa-IR"/>
        </w:rPr>
        <w:t xml:space="preserve"> کوچک، مهمات پرسه‌زن، موشک‌ها</w:t>
      </w:r>
      <w:r w:rsidRPr="005341D8">
        <w:rPr>
          <w:rFonts w:hint="cs"/>
          <w:rtl/>
          <w:lang w:bidi="fa-IR"/>
        </w:rPr>
        <w:t>ی</w:t>
      </w:r>
      <w:r w:rsidRPr="005341D8">
        <w:rPr>
          <w:rtl/>
          <w:lang w:bidi="fa-IR"/>
        </w:rPr>
        <w:t xml:space="preserve"> کروز با قابل</w:t>
      </w:r>
      <w:r w:rsidRPr="005341D8">
        <w:rPr>
          <w:rFonts w:hint="cs"/>
          <w:rtl/>
          <w:lang w:bidi="fa-IR"/>
        </w:rPr>
        <w:t>ی</w:t>
      </w:r>
      <w:r w:rsidRPr="005341D8">
        <w:rPr>
          <w:rFonts w:hint="eastAsia"/>
          <w:rtl/>
          <w:lang w:bidi="fa-IR"/>
        </w:rPr>
        <w:t>ت</w:t>
      </w:r>
      <w:r w:rsidRPr="005341D8">
        <w:rPr>
          <w:rtl/>
          <w:lang w:bidi="fa-IR"/>
        </w:rPr>
        <w:t xml:space="preserve"> پرواز در ارتفاع پست، حملات اشباع، پروازها</w:t>
      </w:r>
      <w:r w:rsidRPr="005341D8">
        <w:rPr>
          <w:rFonts w:hint="cs"/>
          <w:rtl/>
          <w:lang w:bidi="fa-IR"/>
        </w:rPr>
        <w:t>ی</w:t>
      </w:r>
      <w:r w:rsidRPr="005341D8">
        <w:rPr>
          <w:rtl/>
          <w:lang w:bidi="fa-IR"/>
        </w:rPr>
        <w:t xml:space="preserve"> همزمان از چند م</w:t>
      </w:r>
      <w:r w:rsidRPr="005341D8">
        <w:rPr>
          <w:rFonts w:hint="eastAsia"/>
          <w:rtl/>
          <w:lang w:bidi="fa-IR"/>
        </w:rPr>
        <w:t>حور،</w:t>
      </w:r>
      <w:r w:rsidRPr="005341D8">
        <w:rPr>
          <w:rtl/>
          <w:lang w:bidi="fa-IR"/>
        </w:rPr>
        <w:t xml:space="preserve"> و بهره‌گ</w:t>
      </w:r>
      <w:r w:rsidRPr="005341D8">
        <w:rPr>
          <w:rFonts w:hint="cs"/>
          <w:rtl/>
          <w:lang w:bidi="fa-IR"/>
        </w:rPr>
        <w:t>ی</w:t>
      </w:r>
      <w:r w:rsidRPr="005341D8">
        <w:rPr>
          <w:rFonts w:hint="eastAsia"/>
          <w:rtl/>
          <w:lang w:bidi="fa-IR"/>
        </w:rPr>
        <w:t>ر</w:t>
      </w:r>
      <w:r w:rsidRPr="005341D8">
        <w:rPr>
          <w:rFonts w:hint="cs"/>
          <w:rtl/>
          <w:lang w:bidi="fa-IR"/>
        </w:rPr>
        <w:t>ی</w:t>
      </w:r>
      <w:r w:rsidRPr="005341D8">
        <w:rPr>
          <w:rtl/>
          <w:lang w:bidi="fa-IR"/>
        </w:rPr>
        <w:t xml:space="preserve"> از جنگ الکترون</w:t>
      </w:r>
      <w:r w:rsidRPr="005341D8">
        <w:rPr>
          <w:rFonts w:hint="cs"/>
          <w:rtl/>
          <w:lang w:bidi="fa-IR"/>
        </w:rPr>
        <w:t>ی</w:t>
      </w:r>
      <w:r w:rsidRPr="005341D8">
        <w:rPr>
          <w:rFonts w:hint="eastAsia"/>
          <w:rtl/>
          <w:lang w:bidi="fa-IR"/>
        </w:rPr>
        <w:t>ک</w:t>
      </w:r>
      <w:r w:rsidRPr="005341D8">
        <w:rPr>
          <w:rtl/>
          <w:lang w:bidi="fa-IR"/>
        </w:rPr>
        <w:t xml:space="preserve"> و حملات سا</w:t>
      </w:r>
      <w:r w:rsidRPr="005341D8">
        <w:rPr>
          <w:rFonts w:hint="cs"/>
          <w:rtl/>
          <w:lang w:bidi="fa-IR"/>
        </w:rPr>
        <w:t>ی</w:t>
      </w:r>
      <w:r w:rsidRPr="005341D8">
        <w:rPr>
          <w:rFonts w:hint="eastAsia"/>
          <w:rtl/>
          <w:lang w:bidi="fa-IR"/>
        </w:rPr>
        <w:t>بر</w:t>
      </w:r>
      <w:r w:rsidRPr="005341D8">
        <w:rPr>
          <w:rFonts w:hint="cs"/>
          <w:rtl/>
          <w:lang w:bidi="fa-IR"/>
        </w:rPr>
        <w:t>ی</w:t>
      </w:r>
      <w:r w:rsidRPr="005341D8">
        <w:rPr>
          <w:rFonts w:hint="eastAsia"/>
          <w:rtl/>
          <w:lang w:bidi="fa-IR"/>
        </w:rPr>
        <w:t>،</w:t>
      </w:r>
      <w:r w:rsidRPr="005341D8">
        <w:rPr>
          <w:rtl/>
          <w:lang w:bidi="fa-IR"/>
        </w:rPr>
        <w:t xml:space="preserve"> </w:t>
      </w:r>
      <w:r w:rsidRPr="005341D8">
        <w:rPr>
          <w:rFonts w:hint="cs"/>
          <w:rtl/>
          <w:lang w:bidi="fa-IR"/>
        </w:rPr>
        <w:t>دالان‌های تقرب</w:t>
      </w:r>
      <w:r w:rsidRPr="005341D8">
        <w:rPr>
          <w:b/>
          <w:bCs/>
          <w:rtl/>
          <w:lang w:bidi="fa-IR"/>
        </w:rPr>
        <w:t xml:space="preserve"> </w:t>
      </w:r>
      <w:r w:rsidRPr="005341D8">
        <w:rPr>
          <w:rtl/>
          <w:lang w:bidi="fa-IR"/>
        </w:rPr>
        <w:t>جد</w:t>
      </w:r>
      <w:r w:rsidRPr="005341D8">
        <w:rPr>
          <w:rFonts w:hint="cs"/>
          <w:rtl/>
          <w:lang w:bidi="fa-IR"/>
        </w:rPr>
        <w:t>ی</w:t>
      </w:r>
      <w:r w:rsidRPr="005341D8">
        <w:rPr>
          <w:rFonts w:hint="eastAsia"/>
          <w:rtl/>
          <w:lang w:bidi="fa-IR"/>
        </w:rPr>
        <w:t>د</w:t>
      </w:r>
      <w:r w:rsidRPr="005341D8">
        <w:rPr>
          <w:rFonts w:hint="cs"/>
          <w:rtl/>
          <w:lang w:bidi="fa-IR"/>
        </w:rPr>
        <w:t>ی</w:t>
      </w:r>
      <w:r w:rsidRPr="005341D8">
        <w:rPr>
          <w:rtl/>
          <w:lang w:bidi="fa-IR"/>
        </w:rPr>
        <w:t xml:space="preserve"> را برا</w:t>
      </w:r>
      <w:r w:rsidRPr="005341D8">
        <w:rPr>
          <w:rFonts w:hint="cs"/>
          <w:rtl/>
          <w:lang w:bidi="fa-IR"/>
        </w:rPr>
        <w:t>ی</w:t>
      </w:r>
      <w:r w:rsidRPr="005341D8">
        <w:rPr>
          <w:rtl/>
          <w:lang w:bidi="fa-IR"/>
        </w:rPr>
        <w:t xml:space="preserve"> نفوذ به فضا</w:t>
      </w:r>
      <w:r w:rsidRPr="005341D8">
        <w:rPr>
          <w:rFonts w:hint="cs"/>
          <w:rtl/>
          <w:lang w:bidi="fa-IR"/>
        </w:rPr>
        <w:t>ی</w:t>
      </w:r>
      <w:r w:rsidRPr="005341D8">
        <w:rPr>
          <w:rtl/>
          <w:lang w:bidi="fa-IR"/>
        </w:rPr>
        <w:t xml:space="preserve"> دفاع</w:t>
      </w:r>
      <w:r w:rsidRPr="005341D8">
        <w:rPr>
          <w:rFonts w:hint="cs"/>
          <w:rtl/>
          <w:lang w:bidi="fa-IR"/>
        </w:rPr>
        <w:t>ی</w:t>
      </w:r>
      <w:r w:rsidRPr="005341D8">
        <w:rPr>
          <w:rtl/>
          <w:lang w:bidi="fa-IR"/>
        </w:rPr>
        <w:t xml:space="preserve"> کشور ا</w:t>
      </w:r>
      <w:r w:rsidRPr="005341D8">
        <w:rPr>
          <w:rFonts w:hint="cs"/>
          <w:rtl/>
          <w:lang w:bidi="fa-IR"/>
        </w:rPr>
        <w:t>ی</w:t>
      </w:r>
      <w:r w:rsidRPr="005341D8">
        <w:rPr>
          <w:rFonts w:hint="eastAsia"/>
          <w:rtl/>
          <w:lang w:bidi="fa-IR"/>
        </w:rPr>
        <w:t>جاد</w:t>
      </w:r>
      <w:r w:rsidRPr="005341D8">
        <w:rPr>
          <w:rtl/>
          <w:lang w:bidi="fa-IR"/>
        </w:rPr>
        <w:t xml:space="preserve"> کرده‌اند. ا</w:t>
      </w:r>
      <w:r w:rsidRPr="005341D8">
        <w:rPr>
          <w:rFonts w:hint="cs"/>
          <w:rtl/>
          <w:lang w:bidi="fa-IR"/>
        </w:rPr>
        <w:t>ی</w:t>
      </w:r>
      <w:r w:rsidRPr="005341D8">
        <w:rPr>
          <w:rFonts w:hint="eastAsia"/>
          <w:rtl/>
          <w:lang w:bidi="fa-IR"/>
        </w:rPr>
        <w:t>ن</w:t>
      </w:r>
      <w:r w:rsidRPr="005341D8">
        <w:rPr>
          <w:rtl/>
          <w:lang w:bidi="fa-IR"/>
        </w:rPr>
        <w:t xml:space="preserve"> تغ</w:t>
      </w:r>
      <w:r w:rsidRPr="005341D8">
        <w:rPr>
          <w:rFonts w:hint="cs"/>
          <w:rtl/>
          <w:lang w:bidi="fa-IR"/>
        </w:rPr>
        <w:t>یی</w:t>
      </w:r>
      <w:r w:rsidRPr="005341D8">
        <w:rPr>
          <w:rFonts w:hint="eastAsia"/>
          <w:rtl/>
          <w:lang w:bidi="fa-IR"/>
        </w:rPr>
        <w:t>رات،</w:t>
      </w:r>
      <w:r w:rsidRPr="005341D8">
        <w:rPr>
          <w:rtl/>
          <w:lang w:bidi="fa-IR"/>
        </w:rPr>
        <w:t xml:space="preserve"> سامانه‌ها</w:t>
      </w:r>
      <w:r w:rsidRPr="005341D8">
        <w:rPr>
          <w:rFonts w:hint="cs"/>
          <w:rtl/>
          <w:lang w:bidi="fa-IR"/>
        </w:rPr>
        <w:t>ی</w:t>
      </w:r>
      <w:r w:rsidRPr="005341D8">
        <w:rPr>
          <w:rtl/>
          <w:lang w:bidi="fa-IR"/>
        </w:rPr>
        <w:t xml:space="preserve"> پدافند هوا</w:t>
      </w:r>
      <w:r w:rsidRPr="005341D8">
        <w:rPr>
          <w:rFonts w:hint="cs"/>
          <w:rtl/>
          <w:lang w:bidi="fa-IR"/>
        </w:rPr>
        <w:t>یی</w:t>
      </w:r>
      <w:r w:rsidRPr="005341D8">
        <w:rPr>
          <w:rtl/>
          <w:lang w:bidi="fa-IR"/>
        </w:rPr>
        <w:t xml:space="preserve"> را با چالش‌ها</w:t>
      </w:r>
      <w:r w:rsidRPr="005341D8">
        <w:rPr>
          <w:rFonts w:hint="cs"/>
          <w:rtl/>
          <w:lang w:bidi="fa-IR"/>
        </w:rPr>
        <w:t>یی</w:t>
      </w:r>
      <w:r w:rsidRPr="005341D8">
        <w:rPr>
          <w:rtl/>
          <w:lang w:bidi="fa-IR"/>
        </w:rPr>
        <w:t xml:space="preserve"> همچون کاهش زمان هشدار، دشوار</w:t>
      </w:r>
      <w:r w:rsidRPr="005341D8">
        <w:rPr>
          <w:rFonts w:hint="cs"/>
          <w:rtl/>
          <w:lang w:bidi="fa-IR"/>
        </w:rPr>
        <w:t>ی</w:t>
      </w:r>
      <w:r w:rsidRPr="005341D8">
        <w:rPr>
          <w:rtl/>
          <w:lang w:bidi="fa-IR"/>
        </w:rPr>
        <w:t xml:space="preserve"> کشف اهداف کم‌مقطع، افزا</w:t>
      </w:r>
      <w:r w:rsidRPr="005341D8">
        <w:rPr>
          <w:rFonts w:hint="cs"/>
          <w:rtl/>
          <w:lang w:bidi="fa-IR"/>
        </w:rPr>
        <w:t>ی</w:t>
      </w:r>
      <w:r w:rsidRPr="005341D8">
        <w:rPr>
          <w:rFonts w:hint="eastAsia"/>
          <w:rtl/>
          <w:lang w:bidi="fa-IR"/>
        </w:rPr>
        <w:t>ش</w:t>
      </w:r>
      <w:r w:rsidRPr="005341D8">
        <w:rPr>
          <w:rtl/>
          <w:lang w:bidi="fa-IR"/>
        </w:rPr>
        <w:t xml:space="preserve"> حجم داده‌ها</w:t>
      </w:r>
      <w:r w:rsidRPr="005341D8">
        <w:rPr>
          <w:rFonts w:hint="cs"/>
          <w:rtl/>
          <w:lang w:bidi="fa-IR"/>
        </w:rPr>
        <w:t>ی</w:t>
      </w:r>
      <w:r w:rsidRPr="005341D8">
        <w:rPr>
          <w:rtl/>
          <w:lang w:bidi="fa-IR"/>
        </w:rPr>
        <w:t xml:space="preserve"> عمل</w:t>
      </w:r>
      <w:r w:rsidRPr="005341D8">
        <w:rPr>
          <w:rFonts w:hint="cs"/>
          <w:rtl/>
          <w:lang w:bidi="fa-IR"/>
        </w:rPr>
        <w:t>ی</w:t>
      </w:r>
      <w:r w:rsidRPr="005341D8">
        <w:rPr>
          <w:rFonts w:hint="eastAsia"/>
          <w:rtl/>
          <w:lang w:bidi="fa-IR"/>
        </w:rPr>
        <w:t>ات</w:t>
      </w:r>
      <w:r w:rsidRPr="005341D8">
        <w:rPr>
          <w:rFonts w:hint="cs"/>
          <w:rtl/>
          <w:lang w:bidi="fa-IR"/>
        </w:rPr>
        <w:t>ی</w:t>
      </w:r>
      <w:r w:rsidRPr="005341D8">
        <w:rPr>
          <w:rFonts w:hint="eastAsia"/>
          <w:rtl/>
          <w:lang w:bidi="fa-IR"/>
        </w:rPr>
        <w:t>،</w:t>
      </w:r>
      <w:r w:rsidRPr="005341D8">
        <w:rPr>
          <w:rtl/>
          <w:lang w:bidi="fa-IR"/>
        </w:rPr>
        <w:t xml:space="preserve"> پ</w:t>
      </w:r>
      <w:r w:rsidRPr="005341D8">
        <w:rPr>
          <w:rFonts w:hint="cs"/>
          <w:rtl/>
          <w:lang w:bidi="fa-IR"/>
        </w:rPr>
        <w:t>ی</w:t>
      </w:r>
      <w:r w:rsidRPr="005341D8">
        <w:rPr>
          <w:rFonts w:hint="eastAsia"/>
          <w:rtl/>
          <w:lang w:bidi="fa-IR"/>
        </w:rPr>
        <w:t>چ</w:t>
      </w:r>
      <w:r w:rsidRPr="005341D8">
        <w:rPr>
          <w:rFonts w:hint="cs"/>
          <w:rtl/>
          <w:lang w:bidi="fa-IR"/>
        </w:rPr>
        <w:t>ی</w:t>
      </w:r>
      <w:r w:rsidRPr="005341D8">
        <w:rPr>
          <w:rFonts w:hint="eastAsia"/>
          <w:rtl/>
          <w:lang w:bidi="fa-IR"/>
        </w:rPr>
        <w:t>دگ</w:t>
      </w:r>
      <w:r w:rsidRPr="005341D8">
        <w:rPr>
          <w:rFonts w:hint="cs"/>
          <w:rtl/>
          <w:lang w:bidi="fa-IR"/>
        </w:rPr>
        <w:t>ی</w:t>
      </w:r>
      <w:r w:rsidRPr="005341D8">
        <w:rPr>
          <w:rtl/>
          <w:lang w:bidi="fa-IR"/>
        </w:rPr>
        <w:t xml:space="preserve"> ا</w:t>
      </w:r>
      <w:r w:rsidRPr="005341D8">
        <w:rPr>
          <w:rFonts w:hint="eastAsia"/>
          <w:rtl/>
          <w:lang w:bidi="fa-IR"/>
        </w:rPr>
        <w:t>رز</w:t>
      </w:r>
      <w:r w:rsidRPr="005341D8">
        <w:rPr>
          <w:rFonts w:hint="cs"/>
          <w:rtl/>
          <w:lang w:bidi="fa-IR"/>
        </w:rPr>
        <w:t>ی</w:t>
      </w:r>
      <w:r w:rsidRPr="005341D8">
        <w:rPr>
          <w:rFonts w:hint="eastAsia"/>
          <w:rtl/>
          <w:lang w:bidi="fa-IR"/>
        </w:rPr>
        <w:t>اب</w:t>
      </w:r>
      <w:r w:rsidRPr="005341D8">
        <w:rPr>
          <w:rFonts w:hint="cs"/>
          <w:rtl/>
          <w:lang w:bidi="fa-IR"/>
        </w:rPr>
        <w:t>ی</w:t>
      </w:r>
      <w:r w:rsidRPr="005341D8">
        <w:rPr>
          <w:rtl/>
          <w:lang w:bidi="fa-IR"/>
        </w:rPr>
        <w:t xml:space="preserve"> تهد</w:t>
      </w:r>
      <w:r w:rsidRPr="005341D8">
        <w:rPr>
          <w:rFonts w:hint="cs"/>
          <w:rtl/>
          <w:lang w:bidi="fa-IR"/>
        </w:rPr>
        <w:t>ی</w:t>
      </w:r>
      <w:r w:rsidRPr="005341D8">
        <w:rPr>
          <w:rFonts w:hint="eastAsia"/>
          <w:rtl/>
          <w:lang w:bidi="fa-IR"/>
        </w:rPr>
        <w:t>د</w:t>
      </w:r>
      <w:r w:rsidRPr="005341D8">
        <w:rPr>
          <w:rtl/>
          <w:lang w:bidi="fa-IR"/>
        </w:rPr>
        <w:t xml:space="preserve"> و لزوم </w:t>
      </w:r>
      <w:r w:rsidRPr="005341D8">
        <w:rPr>
          <w:rFonts w:hint="cs"/>
          <w:rtl/>
          <w:lang w:bidi="fa-IR"/>
        </w:rPr>
        <w:t>ی</w:t>
      </w:r>
      <w:r w:rsidRPr="005341D8">
        <w:rPr>
          <w:rFonts w:hint="eastAsia"/>
          <w:rtl/>
          <w:lang w:bidi="fa-IR"/>
        </w:rPr>
        <w:t>کپارچه‌ساز</w:t>
      </w:r>
      <w:r w:rsidRPr="005341D8">
        <w:rPr>
          <w:rFonts w:hint="cs"/>
          <w:rtl/>
          <w:lang w:bidi="fa-IR"/>
        </w:rPr>
        <w:t>ی</w:t>
      </w:r>
      <w:r w:rsidRPr="005341D8">
        <w:rPr>
          <w:rtl/>
          <w:lang w:bidi="fa-IR"/>
        </w:rPr>
        <w:t xml:space="preserve"> حسگرها و سامانه‌ها</w:t>
      </w:r>
      <w:r w:rsidRPr="005341D8">
        <w:rPr>
          <w:rFonts w:hint="cs"/>
          <w:rtl/>
          <w:lang w:bidi="fa-IR"/>
        </w:rPr>
        <w:t>ی</w:t>
      </w:r>
      <w:r w:rsidRPr="005341D8">
        <w:rPr>
          <w:rtl/>
          <w:lang w:bidi="fa-IR"/>
        </w:rPr>
        <w:t xml:space="preserve"> فرمانده</w:t>
      </w:r>
      <w:r w:rsidRPr="005341D8">
        <w:rPr>
          <w:rFonts w:hint="cs"/>
          <w:rtl/>
          <w:lang w:bidi="fa-IR"/>
        </w:rPr>
        <w:t>ی</w:t>
      </w:r>
      <w:r w:rsidRPr="005341D8">
        <w:rPr>
          <w:rtl/>
          <w:lang w:bidi="fa-IR"/>
        </w:rPr>
        <w:t xml:space="preserve"> و کنترل مواجه ساخته است. ازا</w:t>
      </w:r>
      <w:r w:rsidRPr="005341D8">
        <w:rPr>
          <w:rFonts w:hint="cs"/>
          <w:rtl/>
          <w:lang w:bidi="fa-IR"/>
        </w:rPr>
        <w:t>ی</w:t>
      </w:r>
      <w:r w:rsidRPr="005341D8">
        <w:rPr>
          <w:rFonts w:hint="eastAsia"/>
          <w:rtl/>
          <w:lang w:bidi="fa-IR"/>
        </w:rPr>
        <w:t>ن‌رو،</w:t>
      </w:r>
      <w:r w:rsidRPr="005341D8">
        <w:rPr>
          <w:rtl/>
          <w:lang w:bidi="fa-IR"/>
        </w:rPr>
        <w:t xml:space="preserve"> افزا</w:t>
      </w:r>
      <w:r w:rsidRPr="005341D8">
        <w:rPr>
          <w:rFonts w:hint="cs"/>
          <w:rtl/>
          <w:lang w:bidi="fa-IR"/>
        </w:rPr>
        <w:t>ی</w:t>
      </w:r>
      <w:r w:rsidRPr="005341D8">
        <w:rPr>
          <w:rFonts w:hint="eastAsia"/>
          <w:rtl/>
          <w:lang w:bidi="fa-IR"/>
        </w:rPr>
        <w:t>ش</w:t>
      </w:r>
      <w:r w:rsidRPr="005341D8">
        <w:rPr>
          <w:rtl/>
          <w:lang w:bidi="fa-IR"/>
        </w:rPr>
        <w:t xml:space="preserve"> آگاه</w:t>
      </w:r>
      <w:r w:rsidRPr="005341D8">
        <w:rPr>
          <w:rFonts w:hint="cs"/>
          <w:rtl/>
          <w:lang w:bidi="fa-IR"/>
        </w:rPr>
        <w:t>ی</w:t>
      </w:r>
      <w:r w:rsidRPr="005341D8">
        <w:rPr>
          <w:rtl/>
          <w:lang w:bidi="fa-IR"/>
        </w:rPr>
        <w:t xml:space="preserve"> موقع</w:t>
      </w:r>
      <w:r w:rsidRPr="005341D8">
        <w:rPr>
          <w:rFonts w:hint="cs"/>
          <w:rtl/>
          <w:lang w:bidi="fa-IR"/>
        </w:rPr>
        <w:t>ی</w:t>
      </w:r>
      <w:r w:rsidRPr="005341D8">
        <w:rPr>
          <w:rFonts w:hint="eastAsia"/>
          <w:rtl/>
          <w:lang w:bidi="fa-IR"/>
        </w:rPr>
        <w:t>ت</w:t>
      </w:r>
      <w:r w:rsidRPr="005341D8">
        <w:rPr>
          <w:rFonts w:hint="cs"/>
          <w:rtl/>
          <w:lang w:bidi="fa-IR"/>
        </w:rPr>
        <w:t>ی</w:t>
      </w:r>
      <w:r w:rsidRPr="005341D8">
        <w:rPr>
          <w:rFonts w:hint="eastAsia"/>
          <w:rtl/>
          <w:lang w:bidi="fa-IR"/>
        </w:rPr>
        <w:t>،</w:t>
      </w:r>
      <w:r w:rsidRPr="005341D8">
        <w:rPr>
          <w:rtl/>
          <w:lang w:bidi="fa-IR"/>
        </w:rPr>
        <w:t xml:space="preserve"> بهره‌گ</w:t>
      </w:r>
      <w:r w:rsidRPr="005341D8">
        <w:rPr>
          <w:rFonts w:hint="cs"/>
          <w:rtl/>
          <w:lang w:bidi="fa-IR"/>
        </w:rPr>
        <w:t>ی</w:t>
      </w:r>
      <w:r w:rsidRPr="005341D8">
        <w:rPr>
          <w:rFonts w:hint="eastAsia"/>
          <w:rtl/>
          <w:lang w:bidi="fa-IR"/>
        </w:rPr>
        <w:t>ر</w:t>
      </w:r>
      <w:r w:rsidRPr="005341D8">
        <w:rPr>
          <w:rFonts w:hint="cs"/>
          <w:rtl/>
          <w:lang w:bidi="fa-IR"/>
        </w:rPr>
        <w:t>ی</w:t>
      </w:r>
      <w:r w:rsidRPr="005341D8">
        <w:rPr>
          <w:rtl/>
          <w:lang w:bidi="fa-IR"/>
        </w:rPr>
        <w:t xml:space="preserve"> از شبکه </w:t>
      </w:r>
      <w:r w:rsidRPr="005341D8">
        <w:rPr>
          <w:rFonts w:hint="cs"/>
          <w:rtl/>
          <w:lang w:bidi="fa-IR"/>
        </w:rPr>
        <w:t>ی</w:t>
      </w:r>
      <w:r w:rsidRPr="005341D8">
        <w:rPr>
          <w:rFonts w:hint="eastAsia"/>
          <w:rtl/>
          <w:lang w:bidi="fa-IR"/>
        </w:rPr>
        <w:t>کپارچه</w:t>
      </w:r>
      <w:r w:rsidRPr="005341D8">
        <w:rPr>
          <w:rtl/>
          <w:lang w:bidi="fa-IR"/>
        </w:rPr>
        <w:t xml:space="preserve"> حسگرها، هوش مصنوع</w:t>
      </w:r>
      <w:r w:rsidRPr="005341D8">
        <w:rPr>
          <w:rFonts w:hint="cs"/>
          <w:rtl/>
          <w:lang w:bidi="fa-IR"/>
        </w:rPr>
        <w:t>ی</w:t>
      </w:r>
      <w:r w:rsidRPr="005341D8">
        <w:rPr>
          <w:rtl/>
          <w:lang w:bidi="fa-IR"/>
        </w:rPr>
        <w:t xml:space="preserve"> و سامانه‌ها</w:t>
      </w:r>
      <w:r w:rsidRPr="005341D8">
        <w:rPr>
          <w:rFonts w:hint="cs"/>
          <w:rtl/>
          <w:lang w:bidi="fa-IR"/>
        </w:rPr>
        <w:t>ی</w:t>
      </w:r>
      <w:r w:rsidRPr="005341D8">
        <w:rPr>
          <w:rtl/>
          <w:lang w:bidi="fa-IR"/>
        </w:rPr>
        <w:t xml:space="preserve"> دفاع لا</w:t>
      </w:r>
      <w:r w:rsidRPr="005341D8">
        <w:rPr>
          <w:rFonts w:hint="cs"/>
          <w:rtl/>
          <w:lang w:bidi="fa-IR"/>
        </w:rPr>
        <w:t>ی</w:t>
      </w:r>
      <w:r w:rsidRPr="005341D8">
        <w:rPr>
          <w:rFonts w:hint="eastAsia"/>
          <w:rtl/>
          <w:lang w:bidi="fa-IR"/>
        </w:rPr>
        <w:t>ه‌ا</w:t>
      </w:r>
      <w:r w:rsidRPr="005341D8">
        <w:rPr>
          <w:rFonts w:hint="cs"/>
          <w:rtl/>
          <w:lang w:bidi="fa-IR"/>
        </w:rPr>
        <w:t>ی</w:t>
      </w:r>
      <w:r w:rsidRPr="005341D8">
        <w:rPr>
          <w:rtl/>
          <w:lang w:bidi="fa-IR"/>
        </w:rPr>
        <w:t xml:space="preserve"> از مهم‌تر</w:t>
      </w:r>
      <w:r w:rsidRPr="005341D8">
        <w:rPr>
          <w:rFonts w:hint="cs"/>
          <w:rtl/>
          <w:lang w:bidi="fa-IR"/>
        </w:rPr>
        <w:t>ی</w:t>
      </w:r>
      <w:r w:rsidRPr="005341D8">
        <w:rPr>
          <w:rFonts w:hint="eastAsia"/>
          <w:rtl/>
          <w:lang w:bidi="fa-IR"/>
        </w:rPr>
        <w:t>ن</w:t>
      </w:r>
      <w:r w:rsidRPr="005341D8">
        <w:rPr>
          <w:rtl/>
          <w:lang w:bidi="fa-IR"/>
        </w:rPr>
        <w:t xml:space="preserve"> الزامات مقابله با دالان‌ها</w:t>
      </w:r>
      <w:r w:rsidRPr="005341D8">
        <w:rPr>
          <w:rFonts w:hint="cs"/>
          <w:rtl/>
          <w:lang w:bidi="fa-IR"/>
        </w:rPr>
        <w:t>ی</w:t>
      </w:r>
      <w:r w:rsidRPr="005341D8">
        <w:rPr>
          <w:rtl/>
          <w:lang w:bidi="fa-IR"/>
        </w:rPr>
        <w:t xml:space="preserve"> تقرب نو</w:t>
      </w:r>
      <w:r w:rsidRPr="005341D8">
        <w:rPr>
          <w:rFonts w:hint="cs"/>
          <w:rtl/>
          <w:lang w:bidi="fa-IR"/>
        </w:rPr>
        <w:t>ی</w:t>
      </w:r>
      <w:r w:rsidRPr="005341D8">
        <w:rPr>
          <w:rFonts w:hint="eastAsia"/>
          <w:rtl/>
          <w:lang w:bidi="fa-IR"/>
        </w:rPr>
        <w:t>ن</w:t>
      </w:r>
      <w:r w:rsidRPr="005341D8">
        <w:rPr>
          <w:rtl/>
          <w:lang w:bidi="fa-IR"/>
        </w:rPr>
        <w:t xml:space="preserve"> به شمار م</w:t>
      </w:r>
      <w:r w:rsidRPr="005341D8">
        <w:rPr>
          <w:rFonts w:hint="cs"/>
          <w:rtl/>
          <w:lang w:bidi="fa-IR"/>
        </w:rPr>
        <w:t>ی‌</w:t>
      </w:r>
      <w:r w:rsidRPr="005341D8">
        <w:rPr>
          <w:rFonts w:hint="eastAsia"/>
          <w:rtl/>
          <w:lang w:bidi="fa-IR"/>
        </w:rPr>
        <w:t>رود</w:t>
      </w:r>
      <w:r w:rsidRPr="005341D8">
        <w:rPr>
          <w:rtl/>
          <w:lang w:bidi="fa-IR"/>
        </w:rPr>
        <w:t>.</w:t>
      </w:r>
      <w:r w:rsidRPr="005341D8">
        <w:rPr>
          <w:rStyle w:val="FootnoteReference"/>
          <w:rtl/>
          <w:lang w:bidi="fa-IR"/>
        </w:rPr>
        <w:footnoteReference w:id="98"/>
      </w:r>
    </w:p>
    <w:p w14:paraId="7C345665" w14:textId="2E06D6A5" w:rsidR="00FF42B6" w:rsidRPr="00464366" w:rsidRDefault="00FF42B6" w:rsidP="000F725D">
      <w:pPr>
        <w:pStyle w:val="Heading4"/>
        <w:rPr>
          <w:rtl/>
        </w:rPr>
      </w:pPr>
      <w:r w:rsidRPr="00464366">
        <w:rPr>
          <w:rtl/>
        </w:rPr>
        <w:t>۲-</w:t>
      </w:r>
      <w:r w:rsidRPr="00464366">
        <w:rPr>
          <w:rFonts w:hint="cs"/>
          <w:rtl/>
        </w:rPr>
        <w:t>5</w:t>
      </w:r>
      <w:r w:rsidRPr="00464366">
        <w:rPr>
          <w:rtl/>
        </w:rPr>
        <w:t>-</w:t>
      </w:r>
      <w:r w:rsidRPr="00464366">
        <w:rPr>
          <w:rFonts w:hint="cs"/>
          <w:rtl/>
        </w:rPr>
        <w:t>2-5</w:t>
      </w:r>
      <w:r w:rsidRPr="00464366">
        <w:rPr>
          <w:rtl/>
        </w:rPr>
        <w:t>- ضرورت توسعه متوازن</w:t>
      </w:r>
    </w:p>
    <w:p w14:paraId="7EE356A0" w14:textId="612DE34C" w:rsidR="00FF42B6" w:rsidRDefault="00FF42B6" w:rsidP="000F725D">
      <w:pPr>
        <w:spacing w:line="276" w:lineRule="auto"/>
        <w:jc w:val="both"/>
        <w:rPr>
          <w:rtl/>
          <w:lang w:bidi="fa-IR"/>
        </w:rPr>
      </w:pPr>
      <w:r w:rsidRPr="00464366">
        <w:rPr>
          <w:rtl/>
          <w:lang w:bidi="fa-IR"/>
        </w:rPr>
        <w:t>توسعه منطقه‌ا</w:t>
      </w:r>
      <w:r w:rsidRPr="00464366">
        <w:rPr>
          <w:rFonts w:hint="cs"/>
          <w:rtl/>
          <w:lang w:bidi="fa-IR"/>
        </w:rPr>
        <w:t>ی</w:t>
      </w:r>
      <w:r w:rsidRPr="00464366">
        <w:rPr>
          <w:rtl/>
          <w:lang w:bidi="fa-IR"/>
        </w:rPr>
        <w:t xml:space="preserve"> متوازن نقش</w:t>
      </w:r>
      <w:r w:rsidRPr="00464366">
        <w:rPr>
          <w:rFonts w:hint="cs"/>
          <w:rtl/>
          <w:lang w:bidi="fa-IR"/>
        </w:rPr>
        <w:t>ی</w:t>
      </w:r>
      <w:r w:rsidRPr="00464366">
        <w:rPr>
          <w:rtl/>
          <w:lang w:bidi="fa-IR"/>
        </w:rPr>
        <w:t xml:space="preserve"> ح</w:t>
      </w:r>
      <w:r w:rsidRPr="00464366">
        <w:rPr>
          <w:rFonts w:hint="cs"/>
          <w:rtl/>
          <w:lang w:bidi="fa-IR"/>
        </w:rPr>
        <w:t>ی</w:t>
      </w:r>
      <w:r w:rsidRPr="00464366">
        <w:rPr>
          <w:rFonts w:hint="eastAsia"/>
          <w:rtl/>
          <w:lang w:bidi="fa-IR"/>
        </w:rPr>
        <w:t>ات</w:t>
      </w:r>
      <w:r w:rsidRPr="00464366">
        <w:rPr>
          <w:rFonts w:hint="cs"/>
          <w:rtl/>
          <w:lang w:bidi="fa-IR"/>
        </w:rPr>
        <w:t>ی</w:t>
      </w:r>
      <w:r w:rsidRPr="00464366">
        <w:rPr>
          <w:rtl/>
          <w:lang w:bidi="fa-IR"/>
        </w:rPr>
        <w:t xml:space="preserve"> در ارتقا</w:t>
      </w:r>
      <w:r w:rsidRPr="00464366">
        <w:rPr>
          <w:rFonts w:hint="cs"/>
          <w:rtl/>
          <w:lang w:bidi="fa-IR"/>
        </w:rPr>
        <w:t>ی</w:t>
      </w:r>
      <w:r w:rsidRPr="00464366">
        <w:rPr>
          <w:rtl/>
          <w:lang w:bidi="fa-IR"/>
        </w:rPr>
        <w:t xml:space="preserve"> شاخص‌ها</w:t>
      </w:r>
      <w:r w:rsidRPr="00464366">
        <w:rPr>
          <w:rFonts w:hint="cs"/>
          <w:rtl/>
          <w:lang w:bidi="fa-IR"/>
        </w:rPr>
        <w:t>ی</w:t>
      </w:r>
      <w:r w:rsidRPr="00464366">
        <w:rPr>
          <w:rtl/>
          <w:lang w:bidi="fa-IR"/>
        </w:rPr>
        <w:t xml:space="preserve"> مل</w:t>
      </w:r>
      <w:r w:rsidRPr="00464366">
        <w:rPr>
          <w:rFonts w:hint="cs"/>
          <w:rtl/>
          <w:lang w:bidi="fa-IR"/>
        </w:rPr>
        <w:t>ی</w:t>
      </w:r>
      <w:r w:rsidRPr="00464366">
        <w:rPr>
          <w:rtl/>
          <w:lang w:bidi="fa-IR"/>
        </w:rPr>
        <w:t xml:space="preserve"> ا</w:t>
      </w:r>
      <w:r w:rsidRPr="00464366">
        <w:rPr>
          <w:rFonts w:hint="cs"/>
          <w:rtl/>
          <w:lang w:bidi="fa-IR"/>
        </w:rPr>
        <w:t>ی</w:t>
      </w:r>
      <w:r w:rsidRPr="00464366">
        <w:rPr>
          <w:rFonts w:hint="eastAsia"/>
          <w:rtl/>
          <w:lang w:bidi="fa-IR"/>
        </w:rPr>
        <w:t>فا</w:t>
      </w:r>
      <w:r w:rsidRPr="00464366">
        <w:rPr>
          <w:rtl/>
          <w:lang w:bidi="fa-IR"/>
        </w:rPr>
        <w:t xml:space="preserve"> م</w:t>
      </w:r>
      <w:r w:rsidRPr="00464366">
        <w:rPr>
          <w:rFonts w:hint="cs"/>
          <w:rtl/>
          <w:lang w:bidi="fa-IR"/>
        </w:rPr>
        <w:t>ی‌</w:t>
      </w:r>
      <w:r w:rsidRPr="00464366">
        <w:rPr>
          <w:rFonts w:hint="eastAsia"/>
          <w:rtl/>
          <w:lang w:bidi="fa-IR"/>
        </w:rPr>
        <w:t>کند،</w:t>
      </w:r>
      <w:r w:rsidRPr="00464366">
        <w:rPr>
          <w:rtl/>
          <w:lang w:bidi="fa-IR"/>
        </w:rPr>
        <w:t xml:space="preserve"> چرا که رشد ناخماهنگ م</w:t>
      </w:r>
      <w:r w:rsidRPr="00464366">
        <w:rPr>
          <w:rFonts w:hint="cs"/>
          <w:rtl/>
          <w:lang w:bidi="fa-IR"/>
        </w:rPr>
        <w:t>ی</w:t>
      </w:r>
      <w:r w:rsidRPr="00464366">
        <w:rPr>
          <w:rFonts w:hint="eastAsia"/>
          <w:rtl/>
          <w:lang w:bidi="fa-IR"/>
        </w:rPr>
        <w:t>ان</w:t>
      </w:r>
      <w:r w:rsidRPr="00464366">
        <w:rPr>
          <w:rtl/>
          <w:lang w:bidi="fa-IR"/>
        </w:rPr>
        <w:t xml:space="preserve"> مناطق مختلف منجر به بروز نابرابر</w:t>
      </w:r>
      <w:r w:rsidRPr="00464366">
        <w:rPr>
          <w:rFonts w:hint="cs"/>
          <w:rtl/>
          <w:lang w:bidi="fa-IR"/>
        </w:rPr>
        <w:t>ی‌</w:t>
      </w:r>
      <w:r w:rsidRPr="00464366">
        <w:rPr>
          <w:rFonts w:hint="eastAsia"/>
          <w:rtl/>
          <w:lang w:bidi="fa-IR"/>
        </w:rPr>
        <w:t>ها</w:t>
      </w:r>
      <w:r w:rsidRPr="00464366">
        <w:rPr>
          <w:rFonts w:hint="cs"/>
          <w:rtl/>
          <w:lang w:bidi="fa-IR"/>
        </w:rPr>
        <w:t>ی</w:t>
      </w:r>
      <w:r w:rsidRPr="00464366">
        <w:rPr>
          <w:rtl/>
          <w:lang w:bidi="fa-IR"/>
        </w:rPr>
        <w:t xml:space="preserve"> گسترده در ز</w:t>
      </w:r>
      <w:r w:rsidRPr="00464366">
        <w:rPr>
          <w:rFonts w:hint="cs"/>
          <w:rtl/>
          <w:lang w:bidi="fa-IR"/>
        </w:rPr>
        <w:t>ی</w:t>
      </w:r>
      <w:r w:rsidRPr="00464366">
        <w:rPr>
          <w:rFonts w:hint="eastAsia"/>
          <w:rtl/>
          <w:lang w:bidi="fa-IR"/>
        </w:rPr>
        <w:t>رساخت‌ها</w:t>
      </w:r>
      <w:r w:rsidRPr="00464366">
        <w:rPr>
          <w:rFonts w:hint="cs"/>
          <w:rtl/>
          <w:lang w:bidi="fa-IR"/>
        </w:rPr>
        <w:t>ی</w:t>
      </w:r>
      <w:r w:rsidRPr="00464366">
        <w:rPr>
          <w:rtl/>
          <w:lang w:bidi="fa-IR"/>
        </w:rPr>
        <w:t xml:space="preserve"> اقتصاد</w:t>
      </w:r>
      <w:r w:rsidRPr="00464366">
        <w:rPr>
          <w:rFonts w:hint="cs"/>
          <w:rtl/>
          <w:lang w:bidi="fa-IR"/>
        </w:rPr>
        <w:t>ی</w:t>
      </w:r>
      <w:r w:rsidRPr="00464366">
        <w:rPr>
          <w:rtl/>
          <w:lang w:bidi="fa-IR"/>
        </w:rPr>
        <w:t xml:space="preserve"> و اجتماع</w:t>
      </w:r>
      <w:r w:rsidRPr="00464366">
        <w:rPr>
          <w:rFonts w:hint="cs"/>
          <w:rtl/>
          <w:lang w:bidi="fa-IR"/>
        </w:rPr>
        <w:t>ی</w:t>
      </w:r>
      <w:r w:rsidRPr="00464366">
        <w:rPr>
          <w:rtl/>
          <w:lang w:bidi="fa-IR"/>
        </w:rPr>
        <w:t xml:space="preserve"> شده و مستق</w:t>
      </w:r>
      <w:r w:rsidRPr="00464366">
        <w:rPr>
          <w:rFonts w:hint="cs"/>
          <w:rtl/>
          <w:lang w:bidi="fa-IR"/>
        </w:rPr>
        <w:t>ی</w:t>
      </w:r>
      <w:r w:rsidRPr="00464366">
        <w:rPr>
          <w:rFonts w:hint="eastAsia"/>
          <w:rtl/>
          <w:lang w:bidi="fa-IR"/>
        </w:rPr>
        <w:t>ماً</w:t>
      </w:r>
      <w:r w:rsidRPr="00464366">
        <w:rPr>
          <w:rtl/>
          <w:lang w:bidi="fa-IR"/>
        </w:rPr>
        <w:t xml:space="preserve"> ک</w:t>
      </w:r>
      <w:r w:rsidRPr="00464366">
        <w:rPr>
          <w:rFonts w:hint="cs"/>
          <w:rtl/>
          <w:lang w:bidi="fa-IR"/>
        </w:rPr>
        <w:t>ی</w:t>
      </w:r>
      <w:r w:rsidRPr="00464366">
        <w:rPr>
          <w:rFonts w:hint="eastAsia"/>
          <w:rtl/>
          <w:lang w:bidi="fa-IR"/>
        </w:rPr>
        <w:t>ف</w:t>
      </w:r>
      <w:r w:rsidRPr="00464366">
        <w:rPr>
          <w:rFonts w:hint="cs"/>
          <w:rtl/>
          <w:lang w:bidi="fa-IR"/>
        </w:rPr>
        <w:t>ی</w:t>
      </w:r>
      <w:r w:rsidRPr="00464366">
        <w:rPr>
          <w:rFonts w:hint="eastAsia"/>
          <w:rtl/>
          <w:lang w:bidi="fa-IR"/>
        </w:rPr>
        <w:t>ت</w:t>
      </w:r>
      <w:r w:rsidRPr="00464366">
        <w:rPr>
          <w:rtl/>
          <w:lang w:bidi="fa-IR"/>
        </w:rPr>
        <w:t xml:space="preserve"> زندگ</w:t>
      </w:r>
      <w:r w:rsidRPr="00464366">
        <w:rPr>
          <w:rFonts w:hint="cs"/>
          <w:rtl/>
          <w:lang w:bidi="fa-IR"/>
        </w:rPr>
        <w:t>ی</w:t>
      </w:r>
      <w:r w:rsidRPr="00464366">
        <w:rPr>
          <w:rtl/>
          <w:lang w:bidi="fa-IR"/>
        </w:rPr>
        <w:t xml:space="preserve"> مردم را تحت تأث</w:t>
      </w:r>
      <w:r w:rsidRPr="00464366">
        <w:rPr>
          <w:rFonts w:hint="cs"/>
          <w:rtl/>
          <w:lang w:bidi="fa-IR"/>
        </w:rPr>
        <w:t>ی</w:t>
      </w:r>
      <w:r w:rsidRPr="00464366">
        <w:rPr>
          <w:rFonts w:hint="eastAsia"/>
          <w:rtl/>
          <w:lang w:bidi="fa-IR"/>
        </w:rPr>
        <w:t>ر</w:t>
      </w:r>
      <w:r w:rsidRPr="00464366">
        <w:rPr>
          <w:rtl/>
          <w:lang w:bidi="fa-IR"/>
        </w:rPr>
        <w:t xml:space="preserve"> قرار م</w:t>
      </w:r>
      <w:r w:rsidRPr="00464366">
        <w:rPr>
          <w:rFonts w:hint="cs"/>
          <w:rtl/>
          <w:lang w:bidi="fa-IR"/>
        </w:rPr>
        <w:t>ی‌</w:t>
      </w:r>
      <w:r w:rsidRPr="00464366">
        <w:rPr>
          <w:rFonts w:hint="eastAsia"/>
          <w:rtl/>
          <w:lang w:bidi="fa-IR"/>
        </w:rPr>
        <w:t>دهد</w:t>
      </w:r>
      <w:r w:rsidRPr="00464366">
        <w:rPr>
          <w:rtl/>
          <w:lang w:bidi="fa-IR"/>
        </w:rPr>
        <w:t>. در رو</w:t>
      </w:r>
      <w:r w:rsidRPr="00464366">
        <w:rPr>
          <w:rFonts w:hint="cs"/>
          <w:rtl/>
          <w:lang w:bidi="fa-IR"/>
        </w:rPr>
        <w:t>ی</w:t>
      </w:r>
      <w:r w:rsidRPr="00464366">
        <w:rPr>
          <w:rFonts w:hint="eastAsia"/>
          <w:rtl/>
          <w:lang w:bidi="fa-IR"/>
        </w:rPr>
        <w:t>کردها</w:t>
      </w:r>
      <w:r w:rsidRPr="00464366">
        <w:rPr>
          <w:rFonts w:hint="cs"/>
          <w:rtl/>
          <w:lang w:bidi="fa-IR"/>
        </w:rPr>
        <w:t>ی</w:t>
      </w:r>
      <w:r w:rsidRPr="00464366">
        <w:rPr>
          <w:rtl/>
          <w:lang w:bidi="fa-IR"/>
        </w:rPr>
        <w:t xml:space="preserve"> نو</w:t>
      </w:r>
      <w:r w:rsidRPr="00464366">
        <w:rPr>
          <w:rFonts w:hint="cs"/>
          <w:rtl/>
          <w:lang w:bidi="fa-IR"/>
        </w:rPr>
        <w:t>ی</w:t>
      </w:r>
      <w:r w:rsidRPr="00464366">
        <w:rPr>
          <w:rFonts w:hint="eastAsia"/>
          <w:rtl/>
          <w:lang w:bidi="fa-IR"/>
        </w:rPr>
        <w:t>ن</w:t>
      </w:r>
      <w:r w:rsidRPr="00464366">
        <w:rPr>
          <w:rtl/>
          <w:lang w:bidi="fa-IR"/>
        </w:rPr>
        <w:t xml:space="preserve"> بر</w:t>
      </w:r>
      <w:r w:rsidRPr="00464366">
        <w:rPr>
          <w:rFonts w:hint="eastAsia"/>
          <w:rtl/>
          <w:lang w:bidi="fa-IR"/>
        </w:rPr>
        <w:t>نامه‌ر</w:t>
      </w:r>
      <w:r w:rsidRPr="00464366">
        <w:rPr>
          <w:rFonts w:hint="cs"/>
          <w:rtl/>
          <w:lang w:bidi="fa-IR"/>
        </w:rPr>
        <w:t>ی</w:t>
      </w:r>
      <w:r w:rsidRPr="00464366">
        <w:rPr>
          <w:rFonts w:hint="eastAsia"/>
          <w:rtl/>
          <w:lang w:bidi="fa-IR"/>
        </w:rPr>
        <w:t>ز</w:t>
      </w:r>
      <w:r w:rsidRPr="00464366">
        <w:rPr>
          <w:rFonts w:hint="cs"/>
          <w:rtl/>
          <w:lang w:bidi="fa-IR"/>
        </w:rPr>
        <w:t>ی</w:t>
      </w:r>
      <w:r w:rsidRPr="00464366">
        <w:rPr>
          <w:rtl/>
          <w:lang w:bidi="fa-IR"/>
        </w:rPr>
        <w:t xml:space="preserve"> منطقه‌ا</w:t>
      </w:r>
      <w:r w:rsidRPr="00464366">
        <w:rPr>
          <w:rFonts w:hint="cs"/>
          <w:rtl/>
          <w:lang w:bidi="fa-IR"/>
        </w:rPr>
        <w:t>ی</w:t>
      </w:r>
      <w:r w:rsidRPr="00464366">
        <w:rPr>
          <w:rFonts w:hint="eastAsia"/>
          <w:rtl/>
          <w:lang w:bidi="fa-IR"/>
        </w:rPr>
        <w:t>،</w:t>
      </w:r>
      <w:r w:rsidRPr="00464366">
        <w:rPr>
          <w:rtl/>
          <w:lang w:bidi="fa-IR"/>
        </w:rPr>
        <w:t xml:space="preserve"> اولو</w:t>
      </w:r>
      <w:r w:rsidRPr="00464366">
        <w:rPr>
          <w:rFonts w:hint="cs"/>
          <w:rtl/>
          <w:lang w:bidi="fa-IR"/>
        </w:rPr>
        <w:t>ی</w:t>
      </w:r>
      <w:r w:rsidRPr="00464366">
        <w:rPr>
          <w:rFonts w:hint="eastAsia"/>
          <w:rtl/>
          <w:lang w:bidi="fa-IR"/>
        </w:rPr>
        <w:t>ت‌بند</w:t>
      </w:r>
      <w:r w:rsidRPr="00464366">
        <w:rPr>
          <w:rFonts w:hint="cs"/>
          <w:rtl/>
          <w:lang w:bidi="fa-IR"/>
        </w:rPr>
        <w:t>ی</w:t>
      </w:r>
      <w:r w:rsidRPr="00464366">
        <w:rPr>
          <w:rtl/>
          <w:lang w:bidi="fa-IR"/>
        </w:rPr>
        <w:t xml:space="preserve"> مداخلات با</w:t>
      </w:r>
      <w:r w:rsidRPr="00464366">
        <w:rPr>
          <w:rFonts w:hint="cs"/>
          <w:rtl/>
          <w:lang w:bidi="fa-IR"/>
        </w:rPr>
        <w:t>ی</w:t>
      </w:r>
      <w:r w:rsidRPr="00464366">
        <w:rPr>
          <w:rFonts w:hint="eastAsia"/>
          <w:rtl/>
          <w:lang w:bidi="fa-IR"/>
        </w:rPr>
        <w:t>د</w:t>
      </w:r>
      <w:r w:rsidRPr="00464366">
        <w:rPr>
          <w:rtl/>
          <w:lang w:bidi="fa-IR"/>
        </w:rPr>
        <w:t xml:space="preserve"> بر پا</w:t>
      </w:r>
      <w:r w:rsidRPr="00464366">
        <w:rPr>
          <w:rFonts w:hint="cs"/>
          <w:rtl/>
          <w:lang w:bidi="fa-IR"/>
        </w:rPr>
        <w:t>ی</w:t>
      </w:r>
      <w:r w:rsidRPr="00464366">
        <w:rPr>
          <w:rFonts w:hint="eastAsia"/>
          <w:rtl/>
          <w:lang w:bidi="fa-IR"/>
        </w:rPr>
        <w:t>ه</w:t>
      </w:r>
      <w:r w:rsidRPr="00464366">
        <w:rPr>
          <w:rtl/>
          <w:lang w:bidi="fa-IR"/>
        </w:rPr>
        <w:t xml:space="preserve"> پا</w:t>
      </w:r>
      <w:r w:rsidRPr="00464366">
        <w:rPr>
          <w:rFonts w:hint="cs"/>
          <w:rtl/>
          <w:lang w:bidi="fa-IR"/>
        </w:rPr>
        <w:t>ی</w:t>
      </w:r>
      <w:r w:rsidRPr="00464366">
        <w:rPr>
          <w:rFonts w:hint="eastAsia"/>
          <w:rtl/>
          <w:lang w:bidi="fa-IR"/>
        </w:rPr>
        <w:t>دار</w:t>
      </w:r>
      <w:r w:rsidRPr="00464366">
        <w:rPr>
          <w:rFonts w:hint="cs"/>
          <w:rtl/>
          <w:lang w:bidi="fa-IR"/>
        </w:rPr>
        <w:t>ی</w:t>
      </w:r>
      <w:r w:rsidRPr="00464366">
        <w:rPr>
          <w:rtl/>
          <w:lang w:bidi="fa-IR"/>
        </w:rPr>
        <w:t xml:space="preserve"> و شمول اجتماع</w:t>
      </w:r>
      <w:r w:rsidRPr="00464366">
        <w:rPr>
          <w:rFonts w:hint="cs"/>
          <w:rtl/>
          <w:lang w:bidi="fa-IR"/>
        </w:rPr>
        <w:t>ی</w:t>
      </w:r>
      <w:r w:rsidRPr="00464366">
        <w:rPr>
          <w:rtl/>
          <w:lang w:bidi="fa-IR"/>
        </w:rPr>
        <w:t xml:space="preserve"> استوار باشد تا از تعم</w:t>
      </w:r>
      <w:r w:rsidRPr="00464366">
        <w:rPr>
          <w:rFonts w:hint="cs"/>
          <w:rtl/>
          <w:lang w:bidi="fa-IR"/>
        </w:rPr>
        <w:t>ی</w:t>
      </w:r>
      <w:r w:rsidRPr="00464366">
        <w:rPr>
          <w:rFonts w:hint="eastAsia"/>
          <w:rtl/>
          <w:lang w:bidi="fa-IR"/>
        </w:rPr>
        <w:t>ق</w:t>
      </w:r>
      <w:r w:rsidRPr="00464366">
        <w:rPr>
          <w:rtl/>
          <w:lang w:bidi="fa-IR"/>
        </w:rPr>
        <w:t xml:space="preserve"> شکاف‌ها</w:t>
      </w:r>
      <w:r w:rsidRPr="00464366">
        <w:rPr>
          <w:rFonts w:hint="cs"/>
          <w:rtl/>
          <w:lang w:bidi="fa-IR"/>
        </w:rPr>
        <w:t>ی</w:t>
      </w:r>
      <w:r w:rsidRPr="00464366">
        <w:rPr>
          <w:rtl/>
          <w:lang w:bidi="fa-IR"/>
        </w:rPr>
        <w:t xml:space="preserve"> موجود و نابرابر</w:t>
      </w:r>
      <w:r w:rsidRPr="00464366">
        <w:rPr>
          <w:rFonts w:hint="cs"/>
          <w:rtl/>
          <w:lang w:bidi="fa-IR"/>
        </w:rPr>
        <w:t>ی</w:t>
      </w:r>
      <w:r w:rsidRPr="00464366">
        <w:rPr>
          <w:rtl/>
          <w:lang w:bidi="fa-IR"/>
        </w:rPr>
        <w:t xml:space="preserve"> در توز</w:t>
      </w:r>
      <w:r w:rsidRPr="00464366">
        <w:rPr>
          <w:rFonts w:hint="cs"/>
          <w:rtl/>
          <w:lang w:bidi="fa-IR"/>
        </w:rPr>
        <w:t>ی</w:t>
      </w:r>
      <w:r w:rsidRPr="00464366">
        <w:rPr>
          <w:rFonts w:hint="eastAsia"/>
          <w:rtl/>
          <w:lang w:bidi="fa-IR"/>
        </w:rPr>
        <w:t>ع</w:t>
      </w:r>
      <w:r w:rsidRPr="00464366">
        <w:rPr>
          <w:rtl/>
          <w:lang w:bidi="fa-IR"/>
        </w:rPr>
        <w:t xml:space="preserve"> منابع جلوگ</w:t>
      </w:r>
      <w:r w:rsidRPr="00464366">
        <w:rPr>
          <w:rFonts w:hint="cs"/>
          <w:rtl/>
          <w:lang w:bidi="fa-IR"/>
        </w:rPr>
        <w:t>ی</w:t>
      </w:r>
      <w:r w:rsidRPr="00464366">
        <w:rPr>
          <w:rFonts w:hint="eastAsia"/>
          <w:rtl/>
          <w:lang w:bidi="fa-IR"/>
        </w:rPr>
        <w:t>ر</w:t>
      </w:r>
      <w:r w:rsidRPr="00464366">
        <w:rPr>
          <w:rFonts w:hint="cs"/>
          <w:rtl/>
          <w:lang w:bidi="fa-IR"/>
        </w:rPr>
        <w:t>ی</w:t>
      </w:r>
      <w:r w:rsidRPr="00464366">
        <w:rPr>
          <w:rtl/>
          <w:lang w:bidi="fa-IR"/>
        </w:rPr>
        <w:t xml:space="preserve"> شود</w:t>
      </w:r>
      <w:r w:rsidR="000F725D">
        <w:rPr>
          <w:lang w:bidi="fa-IR"/>
        </w:rPr>
        <w:t>.</w:t>
      </w:r>
      <w:r>
        <w:rPr>
          <w:rStyle w:val="FootnoteReference"/>
          <w:rtl/>
          <w:lang w:bidi="fa-IR"/>
        </w:rPr>
        <w:footnoteReference w:id="99"/>
      </w:r>
    </w:p>
    <w:p w14:paraId="727F34BA" w14:textId="3875C815" w:rsidR="00FF42B6" w:rsidRDefault="00FF42B6" w:rsidP="000F725D">
      <w:pPr>
        <w:spacing w:line="276" w:lineRule="auto"/>
        <w:jc w:val="both"/>
        <w:rPr>
          <w:rtl/>
          <w:lang w:bidi="fa-IR"/>
        </w:rPr>
      </w:pPr>
      <w:r w:rsidRPr="00464366">
        <w:rPr>
          <w:rtl/>
          <w:lang w:bidi="fa-IR"/>
        </w:rPr>
        <w:t>در مقابل، برخ</w:t>
      </w:r>
      <w:r w:rsidRPr="00464366">
        <w:rPr>
          <w:rFonts w:hint="cs"/>
          <w:rtl/>
          <w:lang w:bidi="fa-IR"/>
        </w:rPr>
        <w:t>ی</w:t>
      </w:r>
      <w:r w:rsidRPr="00464366">
        <w:rPr>
          <w:rtl/>
          <w:lang w:bidi="fa-IR"/>
        </w:rPr>
        <w:t xml:space="preserve"> د</w:t>
      </w:r>
      <w:r w:rsidRPr="00464366">
        <w:rPr>
          <w:rFonts w:hint="cs"/>
          <w:rtl/>
          <w:lang w:bidi="fa-IR"/>
        </w:rPr>
        <w:t>ی</w:t>
      </w:r>
      <w:r w:rsidRPr="00464366">
        <w:rPr>
          <w:rFonts w:hint="eastAsia"/>
          <w:rtl/>
          <w:lang w:bidi="fa-IR"/>
        </w:rPr>
        <w:t>دگاه‌ها</w:t>
      </w:r>
      <w:r w:rsidRPr="00464366">
        <w:rPr>
          <w:rFonts w:hint="cs"/>
          <w:rtl/>
          <w:lang w:bidi="fa-IR"/>
        </w:rPr>
        <w:t>ی</w:t>
      </w:r>
      <w:r w:rsidRPr="00464366">
        <w:rPr>
          <w:rtl/>
          <w:lang w:bidi="fa-IR"/>
        </w:rPr>
        <w:t xml:space="preserve"> استراتژ</w:t>
      </w:r>
      <w:r w:rsidRPr="00464366">
        <w:rPr>
          <w:rFonts w:hint="cs"/>
          <w:rtl/>
          <w:lang w:bidi="fa-IR"/>
        </w:rPr>
        <w:t>ی</w:t>
      </w:r>
      <w:r w:rsidRPr="00464366">
        <w:rPr>
          <w:rFonts w:hint="eastAsia"/>
          <w:rtl/>
          <w:lang w:bidi="fa-IR"/>
        </w:rPr>
        <w:t>ک</w:t>
      </w:r>
      <w:r w:rsidRPr="00464366">
        <w:rPr>
          <w:rtl/>
          <w:lang w:bidi="fa-IR"/>
        </w:rPr>
        <w:t xml:space="preserve"> معتقدند که اجرا</w:t>
      </w:r>
      <w:r w:rsidRPr="00464366">
        <w:rPr>
          <w:rFonts w:hint="cs"/>
          <w:rtl/>
          <w:lang w:bidi="fa-IR"/>
        </w:rPr>
        <w:t>ی</w:t>
      </w:r>
      <w:r w:rsidRPr="00464366">
        <w:rPr>
          <w:rtl/>
          <w:lang w:bidi="fa-IR"/>
        </w:rPr>
        <w:t xml:space="preserve"> همزمان پروژه‌ها</w:t>
      </w:r>
      <w:r w:rsidRPr="00464366">
        <w:rPr>
          <w:rFonts w:hint="cs"/>
          <w:rtl/>
          <w:lang w:bidi="fa-IR"/>
        </w:rPr>
        <w:t>ی</w:t>
      </w:r>
      <w:r w:rsidRPr="00464366">
        <w:rPr>
          <w:rtl/>
          <w:lang w:bidi="fa-IR"/>
        </w:rPr>
        <w:t xml:space="preserve"> عظ</w:t>
      </w:r>
      <w:r w:rsidRPr="00464366">
        <w:rPr>
          <w:rFonts w:hint="cs"/>
          <w:rtl/>
          <w:lang w:bidi="fa-IR"/>
        </w:rPr>
        <w:t>ی</w:t>
      </w:r>
      <w:r w:rsidRPr="00464366">
        <w:rPr>
          <w:rFonts w:hint="eastAsia"/>
          <w:rtl/>
          <w:lang w:bidi="fa-IR"/>
        </w:rPr>
        <w:t>م</w:t>
      </w:r>
      <w:r w:rsidRPr="00464366">
        <w:rPr>
          <w:rtl/>
          <w:lang w:bidi="fa-IR"/>
        </w:rPr>
        <w:t xml:space="preserve"> در تمام</w:t>
      </w:r>
      <w:r w:rsidRPr="00464366">
        <w:rPr>
          <w:rFonts w:hint="cs"/>
          <w:rtl/>
          <w:lang w:bidi="fa-IR"/>
        </w:rPr>
        <w:t>ی</w:t>
      </w:r>
      <w:r w:rsidRPr="00464366">
        <w:rPr>
          <w:rtl/>
          <w:lang w:bidi="fa-IR"/>
        </w:rPr>
        <w:t xml:space="preserve"> بخش‌ها برا</w:t>
      </w:r>
      <w:r w:rsidRPr="00464366">
        <w:rPr>
          <w:rFonts w:hint="cs"/>
          <w:rtl/>
          <w:lang w:bidi="fa-IR"/>
        </w:rPr>
        <w:t>ی</w:t>
      </w:r>
      <w:r w:rsidRPr="00464366">
        <w:rPr>
          <w:rtl/>
          <w:lang w:bidi="fa-IR"/>
        </w:rPr>
        <w:t xml:space="preserve"> کشورها</w:t>
      </w:r>
      <w:r w:rsidRPr="00464366">
        <w:rPr>
          <w:rFonts w:hint="cs"/>
          <w:rtl/>
          <w:lang w:bidi="fa-IR"/>
        </w:rPr>
        <w:t>ی</w:t>
      </w:r>
      <w:r w:rsidRPr="00464366">
        <w:rPr>
          <w:rtl/>
          <w:lang w:bidi="fa-IR"/>
        </w:rPr>
        <w:t xml:space="preserve"> در حال توسعه به دل</w:t>
      </w:r>
      <w:r w:rsidRPr="00464366">
        <w:rPr>
          <w:rFonts w:hint="cs"/>
          <w:rtl/>
          <w:lang w:bidi="fa-IR"/>
        </w:rPr>
        <w:t>ی</w:t>
      </w:r>
      <w:r w:rsidRPr="00464366">
        <w:rPr>
          <w:rFonts w:hint="eastAsia"/>
          <w:rtl/>
          <w:lang w:bidi="fa-IR"/>
        </w:rPr>
        <w:t>ل</w:t>
      </w:r>
      <w:r w:rsidRPr="00464366">
        <w:rPr>
          <w:rtl/>
          <w:lang w:bidi="fa-IR"/>
        </w:rPr>
        <w:t xml:space="preserve"> محدود</w:t>
      </w:r>
      <w:r w:rsidRPr="00464366">
        <w:rPr>
          <w:rFonts w:hint="cs"/>
          <w:rtl/>
          <w:lang w:bidi="fa-IR"/>
        </w:rPr>
        <w:t>ی</w:t>
      </w:r>
      <w:r w:rsidRPr="00464366">
        <w:rPr>
          <w:rFonts w:hint="eastAsia"/>
          <w:rtl/>
          <w:lang w:bidi="fa-IR"/>
        </w:rPr>
        <w:t>ت</w:t>
      </w:r>
      <w:r w:rsidRPr="00464366">
        <w:rPr>
          <w:rtl/>
          <w:lang w:bidi="fa-IR"/>
        </w:rPr>
        <w:t xml:space="preserve"> منابع غ</w:t>
      </w:r>
      <w:r w:rsidRPr="00464366">
        <w:rPr>
          <w:rFonts w:hint="cs"/>
          <w:rtl/>
          <w:lang w:bidi="fa-IR"/>
        </w:rPr>
        <w:t>ی</w:t>
      </w:r>
      <w:r w:rsidRPr="00464366">
        <w:rPr>
          <w:rFonts w:hint="eastAsia"/>
          <w:rtl/>
          <w:lang w:bidi="fa-IR"/>
        </w:rPr>
        <w:t>رواقع‌ب</w:t>
      </w:r>
      <w:r w:rsidRPr="00464366">
        <w:rPr>
          <w:rFonts w:hint="cs"/>
          <w:rtl/>
          <w:lang w:bidi="fa-IR"/>
        </w:rPr>
        <w:t>ی</w:t>
      </w:r>
      <w:r w:rsidRPr="00464366">
        <w:rPr>
          <w:rFonts w:hint="eastAsia"/>
          <w:rtl/>
          <w:lang w:bidi="fa-IR"/>
        </w:rPr>
        <w:t>نانه</w:t>
      </w:r>
      <w:r w:rsidRPr="00464366">
        <w:rPr>
          <w:rtl/>
          <w:lang w:bidi="fa-IR"/>
        </w:rPr>
        <w:t xml:space="preserve"> است و در عوض، با</w:t>
      </w:r>
      <w:r w:rsidRPr="00464366">
        <w:rPr>
          <w:rFonts w:hint="cs"/>
          <w:rtl/>
          <w:lang w:bidi="fa-IR"/>
        </w:rPr>
        <w:t>ی</w:t>
      </w:r>
      <w:r w:rsidRPr="00464366">
        <w:rPr>
          <w:rFonts w:hint="eastAsia"/>
          <w:rtl/>
          <w:lang w:bidi="fa-IR"/>
        </w:rPr>
        <w:t>د</w:t>
      </w:r>
      <w:r w:rsidRPr="00464366">
        <w:rPr>
          <w:rtl/>
          <w:lang w:bidi="fa-IR"/>
        </w:rPr>
        <w:t xml:space="preserve"> از مدل رشد نامتوازن استفاده کرد. در ا</w:t>
      </w:r>
      <w:r w:rsidRPr="00464366">
        <w:rPr>
          <w:rFonts w:hint="cs"/>
          <w:rtl/>
          <w:lang w:bidi="fa-IR"/>
        </w:rPr>
        <w:t>ی</w:t>
      </w:r>
      <w:r w:rsidRPr="00464366">
        <w:rPr>
          <w:rFonts w:hint="eastAsia"/>
          <w:rtl/>
          <w:lang w:bidi="fa-IR"/>
        </w:rPr>
        <w:t>ن</w:t>
      </w:r>
      <w:r w:rsidRPr="00464366">
        <w:rPr>
          <w:rtl/>
          <w:lang w:bidi="fa-IR"/>
        </w:rPr>
        <w:t xml:space="preserve"> مدل، ا</w:t>
      </w:r>
      <w:r w:rsidRPr="00464366">
        <w:rPr>
          <w:rFonts w:hint="cs"/>
          <w:rtl/>
          <w:lang w:bidi="fa-IR"/>
        </w:rPr>
        <w:t>ی</w:t>
      </w:r>
      <w:r w:rsidRPr="00464366">
        <w:rPr>
          <w:rFonts w:hint="eastAsia"/>
          <w:rtl/>
          <w:lang w:bidi="fa-IR"/>
        </w:rPr>
        <w:t>جاد</w:t>
      </w:r>
      <w:r w:rsidRPr="00464366">
        <w:rPr>
          <w:rtl/>
          <w:lang w:bidi="fa-IR"/>
        </w:rPr>
        <w:t xml:space="preserve"> تعمد</w:t>
      </w:r>
      <w:r w:rsidRPr="00464366">
        <w:rPr>
          <w:rFonts w:hint="cs"/>
          <w:rtl/>
          <w:lang w:bidi="fa-IR"/>
        </w:rPr>
        <w:t>ی</w:t>
      </w:r>
      <w:r w:rsidRPr="00464366">
        <w:rPr>
          <w:rtl/>
          <w:lang w:bidi="fa-IR"/>
        </w:rPr>
        <w:t xml:space="preserve"> فشار در نقاط خاص و بهره‌گ</w:t>
      </w:r>
      <w:r w:rsidRPr="00464366">
        <w:rPr>
          <w:rFonts w:hint="cs"/>
          <w:rtl/>
          <w:lang w:bidi="fa-IR"/>
        </w:rPr>
        <w:t>ی</w:t>
      </w:r>
      <w:r w:rsidRPr="00464366">
        <w:rPr>
          <w:rFonts w:hint="eastAsia"/>
          <w:rtl/>
          <w:lang w:bidi="fa-IR"/>
        </w:rPr>
        <w:t>ر</w:t>
      </w:r>
      <w:r w:rsidRPr="00464366">
        <w:rPr>
          <w:rFonts w:hint="cs"/>
          <w:rtl/>
          <w:lang w:bidi="fa-IR"/>
        </w:rPr>
        <w:t>ی</w:t>
      </w:r>
      <w:r w:rsidRPr="00464366">
        <w:rPr>
          <w:rtl/>
          <w:lang w:bidi="fa-IR"/>
        </w:rPr>
        <w:t xml:space="preserve"> از پ</w:t>
      </w:r>
      <w:r w:rsidRPr="00464366">
        <w:rPr>
          <w:rFonts w:hint="cs"/>
          <w:rtl/>
          <w:lang w:bidi="fa-IR"/>
        </w:rPr>
        <w:t>ی</w:t>
      </w:r>
      <w:r w:rsidRPr="00464366">
        <w:rPr>
          <w:rFonts w:hint="eastAsia"/>
          <w:rtl/>
          <w:lang w:bidi="fa-IR"/>
        </w:rPr>
        <w:t>وندها</w:t>
      </w:r>
      <w:r w:rsidRPr="00464366">
        <w:rPr>
          <w:rFonts w:hint="cs"/>
          <w:rtl/>
          <w:lang w:bidi="fa-IR"/>
        </w:rPr>
        <w:t>ی</w:t>
      </w:r>
      <w:r w:rsidRPr="00464366">
        <w:rPr>
          <w:rtl/>
          <w:lang w:bidi="fa-IR"/>
        </w:rPr>
        <w:t xml:space="preserve"> پ</w:t>
      </w:r>
      <w:r w:rsidRPr="00464366">
        <w:rPr>
          <w:rFonts w:hint="cs"/>
          <w:rtl/>
          <w:lang w:bidi="fa-IR"/>
        </w:rPr>
        <w:t>ی</w:t>
      </w:r>
      <w:r w:rsidRPr="00464366">
        <w:rPr>
          <w:rFonts w:hint="eastAsia"/>
          <w:rtl/>
          <w:lang w:bidi="fa-IR"/>
        </w:rPr>
        <w:t>ش</w:t>
      </w:r>
      <w:r w:rsidRPr="00464366">
        <w:rPr>
          <w:rFonts w:hint="cs"/>
          <w:rtl/>
          <w:lang w:bidi="fa-IR"/>
        </w:rPr>
        <w:t>ی</w:t>
      </w:r>
      <w:r w:rsidRPr="00464366">
        <w:rPr>
          <w:rFonts w:hint="eastAsia"/>
          <w:rtl/>
          <w:lang w:bidi="fa-IR"/>
        </w:rPr>
        <w:t>ن</w:t>
      </w:r>
      <w:r w:rsidRPr="00464366">
        <w:rPr>
          <w:rtl/>
          <w:lang w:bidi="fa-IR"/>
        </w:rPr>
        <w:t xml:space="preserve"> و پس</w:t>
      </w:r>
      <w:r w:rsidRPr="00464366">
        <w:rPr>
          <w:rFonts w:hint="cs"/>
          <w:rtl/>
          <w:lang w:bidi="fa-IR"/>
        </w:rPr>
        <w:t>ی</w:t>
      </w:r>
      <w:r w:rsidRPr="00464366">
        <w:rPr>
          <w:rFonts w:hint="eastAsia"/>
          <w:rtl/>
          <w:lang w:bidi="fa-IR"/>
        </w:rPr>
        <w:t>ن</w:t>
      </w:r>
      <w:r w:rsidRPr="00464366">
        <w:rPr>
          <w:rtl/>
          <w:lang w:bidi="fa-IR"/>
        </w:rPr>
        <w:t xml:space="preserve"> م</w:t>
      </w:r>
      <w:r w:rsidRPr="00464366">
        <w:rPr>
          <w:rFonts w:hint="cs"/>
          <w:rtl/>
          <w:lang w:bidi="fa-IR"/>
        </w:rPr>
        <w:t>ی</w:t>
      </w:r>
      <w:r w:rsidRPr="00464366">
        <w:rPr>
          <w:rFonts w:hint="eastAsia"/>
          <w:rtl/>
          <w:lang w:bidi="fa-IR"/>
        </w:rPr>
        <w:t>ان</w:t>
      </w:r>
      <w:r w:rsidRPr="00464366">
        <w:rPr>
          <w:rtl/>
          <w:lang w:bidi="fa-IR"/>
        </w:rPr>
        <w:t xml:space="preserve"> صنا</w:t>
      </w:r>
      <w:r w:rsidRPr="00464366">
        <w:rPr>
          <w:rFonts w:hint="cs"/>
          <w:rtl/>
          <w:lang w:bidi="fa-IR"/>
        </w:rPr>
        <w:t>ی</w:t>
      </w:r>
      <w:r w:rsidRPr="00464366">
        <w:rPr>
          <w:rFonts w:hint="eastAsia"/>
          <w:rtl/>
          <w:lang w:bidi="fa-IR"/>
        </w:rPr>
        <w:t>ع،</w:t>
      </w:r>
      <w:r w:rsidRPr="00464366">
        <w:rPr>
          <w:rtl/>
          <w:lang w:bidi="fa-IR"/>
        </w:rPr>
        <w:t xml:space="preserve"> به س</w:t>
      </w:r>
      <w:r w:rsidRPr="00464366">
        <w:rPr>
          <w:rFonts w:hint="cs"/>
          <w:rtl/>
          <w:lang w:bidi="fa-IR"/>
        </w:rPr>
        <w:t>ی</w:t>
      </w:r>
      <w:r w:rsidRPr="00464366">
        <w:rPr>
          <w:rFonts w:hint="eastAsia"/>
          <w:rtl/>
          <w:lang w:bidi="fa-IR"/>
        </w:rPr>
        <w:t>است‌گذاران</w:t>
      </w:r>
      <w:r w:rsidRPr="00464366">
        <w:rPr>
          <w:rtl/>
          <w:lang w:bidi="fa-IR"/>
        </w:rPr>
        <w:t xml:space="preserve"> اجازه م</w:t>
      </w:r>
      <w:r w:rsidRPr="00464366">
        <w:rPr>
          <w:rFonts w:hint="cs"/>
          <w:rtl/>
          <w:lang w:bidi="fa-IR"/>
        </w:rPr>
        <w:t>ی‌</w:t>
      </w:r>
      <w:r w:rsidRPr="00464366">
        <w:rPr>
          <w:rFonts w:hint="eastAsia"/>
          <w:rtl/>
          <w:lang w:bidi="fa-IR"/>
        </w:rPr>
        <w:t>دهد</w:t>
      </w:r>
      <w:r w:rsidRPr="00464366">
        <w:rPr>
          <w:rtl/>
          <w:lang w:bidi="fa-IR"/>
        </w:rPr>
        <w:t xml:space="preserve"> تا با شناسا</w:t>
      </w:r>
      <w:r w:rsidRPr="00464366">
        <w:rPr>
          <w:rFonts w:hint="cs"/>
          <w:rtl/>
          <w:lang w:bidi="fa-IR"/>
        </w:rPr>
        <w:t>یی</w:t>
      </w:r>
      <w:r w:rsidRPr="00464366">
        <w:rPr>
          <w:rtl/>
          <w:lang w:bidi="fa-IR"/>
        </w:rPr>
        <w:t xml:space="preserve"> نقاط کل</w:t>
      </w:r>
      <w:r w:rsidRPr="00464366">
        <w:rPr>
          <w:rFonts w:hint="cs"/>
          <w:rtl/>
          <w:lang w:bidi="fa-IR"/>
        </w:rPr>
        <w:t>ی</w:t>
      </w:r>
      <w:r w:rsidRPr="00464366">
        <w:rPr>
          <w:rFonts w:hint="eastAsia"/>
          <w:rtl/>
          <w:lang w:bidi="fa-IR"/>
        </w:rPr>
        <w:t>د</w:t>
      </w:r>
      <w:r w:rsidRPr="00464366">
        <w:rPr>
          <w:rFonts w:hint="cs"/>
          <w:rtl/>
          <w:lang w:bidi="fa-IR"/>
        </w:rPr>
        <w:t>ی</w:t>
      </w:r>
      <w:r w:rsidRPr="00464366">
        <w:rPr>
          <w:rFonts w:hint="eastAsia"/>
          <w:rtl/>
          <w:lang w:bidi="fa-IR"/>
        </w:rPr>
        <w:t>،</w:t>
      </w:r>
      <w:r w:rsidRPr="00464366">
        <w:rPr>
          <w:rtl/>
          <w:lang w:bidi="fa-IR"/>
        </w:rPr>
        <w:t xml:space="preserve"> فرآ</w:t>
      </w:r>
      <w:r w:rsidRPr="00464366">
        <w:rPr>
          <w:rFonts w:hint="cs"/>
          <w:rtl/>
          <w:lang w:bidi="fa-IR"/>
        </w:rPr>
        <w:t>ی</w:t>
      </w:r>
      <w:r w:rsidRPr="00464366">
        <w:rPr>
          <w:rFonts w:hint="eastAsia"/>
          <w:rtl/>
          <w:lang w:bidi="fa-IR"/>
        </w:rPr>
        <w:t>ند</w:t>
      </w:r>
      <w:r w:rsidRPr="00464366">
        <w:rPr>
          <w:rtl/>
          <w:lang w:bidi="fa-IR"/>
        </w:rPr>
        <w:t xml:space="preserve"> توسعه را به شکل</w:t>
      </w:r>
      <w:r w:rsidRPr="00464366">
        <w:rPr>
          <w:rFonts w:hint="cs"/>
          <w:rtl/>
          <w:lang w:bidi="fa-IR"/>
        </w:rPr>
        <w:t>ی</w:t>
      </w:r>
      <w:r w:rsidRPr="00464366">
        <w:rPr>
          <w:rtl/>
          <w:lang w:bidi="fa-IR"/>
        </w:rPr>
        <w:t xml:space="preserve"> پو</w:t>
      </w:r>
      <w:r w:rsidRPr="00464366">
        <w:rPr>
          <w:rFonts w:hint="cs"/>
          <w:rtl/>
          <w:lang w:bidi="fa-IR"/>
        </w:rPr>
        <w:t>ی</w:t>
      </w:r>
      <w:r w:rsidRPr="00464366">
        <w:rPr>
          <w:rFonts w:hint="eastAsia"/>
          <w:rtl/>
          <w:lang w:bidi="fa-IR"/>
        </w:rPr>
        <w:t>اتر</w:t>
      </w:r>
      <w:r w:rsidRPr="00464366">
        <w:rPr>
          <w:rtl/>
          <w:lang w:bidi="fa-IR"/>
        </w:rPr>
        <w:t xml:space="preserve"> هدا</w:t>
      </w:r>
      <w:r w:rsidRPr="00464366">
        <w:rPr>
          <w:rFonts w:hint="cs"/>
          <w:rtl/>
          <w:lang w:bidi="fa-IR"/>
        </w:rPr>
        <w:t>ی</w:t>
      </w:r>
      <w:r w:rsidRPr="00464366">
        <w:rPr>
          <w:rFonts w:hint="eastAsia"/>
          <w:rtl/>
          <w:lang w:bidi="fa-IR"/>
        </w:rPr>
        <w:t>ت</w:t>
      </w:r>
      <w:r w:rsidRPr="00464366">
        <w:rPr>
          <w:rtl/>
          <w:lang w:bidi="fa-IR"/>
        </w:rPr>
        <w:t xml:space="preserve"> کنند.</w:t>
      </w:r>
      <w:r>
        <w:rPr>
          <w:rStyle w:val="FootnoteReference"/>
          <w:rtl/>
          <w:lang w:bidi="fa-IR"/>
        </w:rPr>
        <w:footnoteReference w:id="100"/>
      </w:r>
    </w:p>
    <w:p w14:paraId="1516C679" w14:textId="4D558185" w:rsidR="00FF42B6" w:rsidRDefault="00FF42B6" w:rsidP="000F725D">
      <w:pPr>
        <w:spacing w:line="276" w:lineRule="auto"/>
        <w:jc w:val="both"/>
        <w:rPr>
          <w:rtl/>
          <w:lang w:bidi="fa-IR"/>
        </w:rPr>
      </w:pPr>
      <w:r w:rsidRPr="00464366">
        <w:rPr>
          <w:rtl/>
          <w:lang w:bidi="fa-IR"/>
        </w:rPr>
        <w:t>س</w:t>
      </w:r>
      <w:r w:rsidRPr="00464366">
        <w:rPr>
          <w:rFonts w:hint="cs"/>
          <w:rtl/>
          <w:lang w:bidi="fa-IR"/>
        </w:rPr>
        <w:t>ی</w:t>
      </w:r>
      <w:r w:rsidRPr="00464366">
        <w:rPr>
          <w:rFonts w:hint="eastAsia"/>
          <w:rtl/>
          <w:lang w:bidi="fa-IR"/>
        </w:rPr>
        <w:t>است‌ها</w:t>
      </w:r>
      <w:r w:rsidRPr="00464366">
        <w:rPr>
          <w:rFonts w:hint="cs"/>
          <w:rtl/>
          <w:lang w:bidi="fa-IR"/>
        </w:rPr>
        <w:t>ی</w:t>
      </w:r>
      <w:r w:rsidRPr="00464366">
        <w:rPr>
          <w:rtl/>
          <w:lang w:bidi="fa-IR"/>
        </w:rPr>
        <w:t xml:space="preserve"> معطوف به قطب رشد در بس</w:t>
      </w:r>
      <w:r w:rsidRPr="00464366">
        <w:rPr>
          <w:rFonts w:hint="cs"/>
          <w:rtl/>
          <w:lang w:bidi="fa-IR"/>
        </w:rPr>
        <w:t>ی</w:t>
      </w:r>
      <w:r w:rsidRPr="00464366">
        <w:rPr>
          <w:rFonts w:hint="eastAsia"/>
          <w:rtl/>
          <w:lang w:bidi="fa-IR"/>
        </w:rPr>
        <w:t>ار</w:t>
      </w:r>
      <w:r w:rsidRPr="00464366">
        <w:rPr>
          <w:rFonts w:hint="cs"/>
          <w:rtl/>
          <w:lang w:bidi="fa-IR"/>
        </w:rPr>
        <w:t>ی</w:t>
      </w:r>
      <w:r w:rsidRPr="00464366">
        <w:rPr>
          <w:rtl/>
          <w:lang w:bidi="fa-IR"/>
        </w:rPr>
        <w:t xml:space="preserve"> از موارد به جا</w:t>
      </w:r>
      <w:r w:rsidRPr="00464366">
        <w:rPr>
          <w:rFonts w:hint="cs"/>
          <w:rtl/>
          <w:lang w:bidi="fa-IR"/>
        </w:rPr>
        <w:t>ی</w:t>
      </w:r>
      <w:r w:rsidRPr="00464366">
        <w:rPr>
          <w:rtl/>
          <w:lang w:bidi="fa-IR"/>
        </w:rPr>
        <w:t xml:space="preserve"> کاهش شکاف‌ها، منجر به افزا</w:t>
      </w:r>
      <w:r w:rsidRPr="00464366">
        <w:rPr>
          <w:rFonts w:hint="cs"/>
          <w:rtl/>
          <w:lang w:bidi="fa-IR"/>
        </w:rPr>
        <w:t>ی</w:t>
      </w:r>
      <w:r w:rsidRPr="00464366">
        <w:rPr>
          <w:rFonts w:hint="eastAsia"/>
          <w:rtl/>
          <w:lang w:bidi="fa-IR"/>
        </w:rPr>
        <w:t>ش</w:t>
      </w:r>
      <w:r w:rsidRPr="00464366">
        <w:rPr>
          <w:rtl/>
          <w:lang w:bidi="fa-IR"/>
        </w:rPr>
        <w:t xml:space="preserve"> نابرابر</w:t>
      </w:r>
      <w:r w:rsidRPr="00464366">
        <w:rPr>
          <w:rFonts w:hint="cs"/>
          <w:rtl/>
          <w:lang w:bidi="fa-IR"/>
        </w:rPr>
        <w:t>ی‌</w:t>
      </w:r>
      <w:r w:rsidRPr="00464366">
        <w:rPr>
          <w:rFonts w:hint="eastAsia"/>
          <w:rtl/>
          <w:lang w:bidi="fa-IR"/>
        </w:rPr>
        <w:t>ها</w:t>
      </w:r>
      <w:r w:rsidRPr="00464366">
        <w:rPr>
          <w:rFonts w:hint="cs"/>
          <w:rtl/>
          <w:lang w:bidi="fa-IR"/>
        </w:rPr>
        <w:t>ی</w:t>
      </w:r>
      <w:r w:rsidRPr="00464366">
        <w:rPr>
          <w:rtl/>
          <w:lang w:bidi="fa-IR"/>
        </w:rPr>
        <w:t xml:space="preserve"> درون‌منطقه‌ا</w:t>
      </w:r>
      <w:r w:rsidRPr="00464366">
        <w:rPr>
          <w:rFonts w:hint="cs"/>
          <w:rtl/>
          <w:lang w:bidi="fa-IR"/>
        </w:rPr>
        <w:t>ی</w:t>
      </w:r>
      <w:r w:rsidRPr="00464366">
        <w:rPr>
          <w:rtl/>
          <w:lang w:bidi="fa-IR"/>
        </w:rPr>
        <w:t xml:space="preserve"> شده و با اصول توسعه پا</w:t>
      </w:r>
      <w:r w:rsidRPr="00464366">
        <w:rPr>
          <w:rFonts w:hint="cs"/>
          <w:rtl/>
          <w:lang w:bidi="fa-IR"/>
        </w:rPr>
        <w:t>ی</w:t>
      </w:r>
      <w:r w:rsidRPr="00464366">
        <w:rPr>
          <w:rFonts w:hint="eastAsia"/>
          <w:rtl/>
          <w:lang w:bidi="fa-IR"/>
        </w:rPr>
        <w:t>دار</w:t>
      </w:r>
      <w:r w:rsidRPr="00464366">
        <w:rPr>
          <w:rtl/>
          <w:lang w:bidi="fa-IR"/>
        </w:rPr>
        <w:t xml:space="preserve"> و عدالت‌محور در تضاد هستند. شواهد نشان م</w:t>
      </w:r>
      <w:r w:rsidRPr="00464366">
        <w:rPr>
          <w:rFonts w:hint="cs"/>
          <w:rtl/>
          <w:lang w:bidi="fa-IR"/>
        </w:rPr>
        <w:t>ی‌</w:t>
      </w:r>
      <w:r w:rsidRPr="00464366">
        <w:rPr>
          <w:rFonts w:hint="eastAsia"/>
          <w:rtl/>
          <w:lang w:bidi="fa-IR"/>
        </w:rPr>
        <w:t>دهد</w:t>
      </w:r>
      <w:r w:rsidRPr="00464366">
        <w:rPr>
          <w:rtl/>
          <w:lang w:bidi="fa-IR"/>
        </w:rPr>
        <w:t xml:space="preserve"> که با وجود س</w:t>
      </w:r>
      <w:r w:rsidRPr="00464366">
        <w:rPr>
          <w:rFonts w:hint="cs"/>
          <w:rtl/>
          <w:lang w:bidi="fa-IR"/>
        </w:rPr>
        <w:t>ی</w:t>
      </w:r>
      <w:r w:rsidRPr="00464366">
        <w:rPr>
          <w:rFonts w:hint="eastAsia"/>
          <w:rtl/>
          <w:lang w:bidi="fa-IR"/>
        </w:rPr>
        <w:t>است‌ها</w:t>
      </w:r>
      <w:r w:rsidRPr="00464366">
        <w:rPr>
          <w:rFonts w:hint="cs"/>
          <w:rtl/>
          <w:lang w:bidi="fa-IR"/>
        </w:rPr>
        <w:t>ی</w:t>
      </w:r>
      <w:r w:rsidRPr="00464366">
        <w:rPr>
          <w:rtl/>
          <w:lang w:bidi="fa-IR"/>
        </w:rPr>
        <w:t xml:space="preserve"> تمرکززدا، هنوز بس</w:t>
      </w:r>
      <w:r w:rsidRPr="00464366">
        <w:rPr>
          <w:rFonts w:hint="cs"/>
          <w:rtl/>
          <w:lang w:bidi="fa-IR"/>
        </w:rPr>
        <w:t>ی</w:t>
      </w:r>
      <w:r w:rsidRPr="00464366">
        <w:rPr>
          <w:rFonts w:hint="eastAsia"/>
          <w:rtl/>
          <w:lang w:bidi="fa-IR"/>
        </w:rPr>
        <w:t>ار</w:t>
      </w:r>
      <w:r w:rsidRPr="00464366">
        <w:rPr>
          <w:rFonts w:hint="cs"/>
          <w:rtl/>
          <w:lang w:bidi="fa-IR"/>
        </w:rPr>
        <w:t>ی</w:t>
      </w:r>
      <w:r w:rsidRPr="00464366">
        <w:rPr>
          <w:rtl/>
          <w:lang w:bidi="fa-IR"/>
        </w:rPr>
        <w:t xml:space="preserve"> از نواح</w:t>
      </w:r>
      <w:r w:rsidRPr="00464366">
        <w:rPr>
          <w:rFonts w:hint="cs"/>
          <w:rtl/>
          <w:lang w:bidi="fa-IR"/>
        </w:rPr>
        <w:t>ی</w:t>
      </w:r>
      <w:r w:rsidRPr="00464366">
        <w:rPr>
          <w:rtl/>
          <w:lang w:bidi="fa-IR"/>
        </w:rPr>
        <w:t xml:space="preserve"> جغراف</w:t>
      </w:r>
      <w:r w:rsidRPr="00464366">
        <w:rPr>
          <w:rFonts w:hint="cs"/>
          <w:rtl/>
          <w:lang w:bidi="fa-IR"/>
        </w:rPr>
        <w:t>ی</w:t>
      </w:r>
      <w:r w:rsidRPr="00464366">
        <w:rPr>
          <w:rFonts w:hint="eastAsia"/>
          <w:rtl/>
          <w:lang w:bidi="fa-IR"/>
        </w:rPr>
        <w:t>ا</w:t>
      </w:r>
      <w:r w:rsidRPr="00464366">
        <w:rPr>
          <w:rFonts w:hint="cs"/>
          <w:rtl/>
          <w:lang w:bidi="fa-IR"/>
        </w:rPr>
        <w:t>یی</w:t>
      </w:r>
      <w:r w:rsidRPr="00464366">
        <w:rPr>
          <w:rtl/>
          <w:lang w:bidi="fa-IR"/>
        </w:rPr>
        <w:t xml:space="preserve"> از ک</w:t>
      </w:r>
      <w:r w:rsidRPr="00464366">
        <w:rPr>
          <w:rFonts w:hint="eastAsia"/>
          <w:rtl/>
          <w:lang w:bidi="fa-IR"/>
        </w:rPr>
        <w:t>مبود</w:t>
      </w:r>
      <w:r w:rsidRPr="00464366">
        <w:rPr>
          <w:rtl/>
          <w:lang w:bidi="fa-IR"/>
        </w:rPr>
        <w:t xml:space="preserve"> خدمات پا</w:t>
      </w:r>
      <w:r w:rsidRPr="00464366">
        <w:rPr>
          <w:rFonts w:hint="cs"/>
          <w:rtl/>
          <w:lang w:bidi="fa-IR"/>
        </w:rPr>
        <w:t>ی</w:t>
      </w:r>
      <w:r w:rsidRPr="00464366">
        <w:rPr>
          <w:rFonts w:hint="eastAsia"/>
          <w:rtl/>
          <w:lang w:bidi="fa-IR"/>
        </w:rPr>
        <w:t>ه</w:t>
      </w:r>
      <w:r w:rsidRPr="00464366">
        <w:rPr>
          <w:rtl/>
          <w:lang w:bidi="fa-IR"/>
        </w:rPr>
        <w:t xml:space="preserve"> رنج م</w:t>
      </w:r>
      <w:r w:rsidRPr="00464366">
        <w:rPr>
          <w:rFonts w:hint="cs"/>
          <w:rtl/>
          <w:lang w:bidi="fa-IR"/>
        </w:rPr>
        <w:t>ی‌</w:t>
      </w:r>
      <w:r w:rsidRPr="00464366">
        <w:rPr>
          <w:rFonts w:hint="eastAsia"/>
          <w:rtl/>
          <w:lang w:bidi="fa-IR"/>
        </w:rPr>
        <w:t>برند</w:t>
      </w:r>
      <w:r w:rsidRPr="00464366">
        <w:rPr>
          <w:rtl/>
          <w:lang w:bidi="fa-IR"/>
        </w:rPr>
        <w:t xml:space="preserve"> و ا</w:t>
      </w:r>
      <w:r w:rsidRPr="00464366">
        <w:rPr>
          <w:rFonts w:hint="cs"/>
          <w:rtl/>
          <w:lang w:bidi="fa-IR"/>
        </w:rPr>
        <w:t>ی</w:t>
      </w:r>
      <w:r w:rsidRPr="00464366">
        <w:rPr>
          <w:rFonts w:hint="eastAsia"/>
          <w:rtl/>
          <w:lang w:bidi="fa-IR"/>
        </w:rPr>
        <w:t>ن</w:t>
      </w:r>
      <w:r w:rsidRPr="00464366">
        <w:rPr>
          <w:rtl/>
          <w:lang w:bidi="fa-IR"/>
        </w:rPr>
        <w:t xml:space="preserve"> امر ضرورت بازنگر</w:t>
      </w:r>
      <w:r w:rsidRPr="00464366">
        <w:rPr>
          <w:rFonts w:hint="cs"/>
          <w:rtl/>
          <w:lang w:bidi="fa-IR"/>
        </w:rPr>
        <w:t>ی</w:t>
      </w:r>
      <w:r w:rsidRPr="00464366">
        <w:rPr>
          <w:rtl/>
          <w:lang w:bidi="fa-IR"/>
        </w:rPr>
        <w:t xml:space="preserve"> در توز</w:t>
      </w:r>
      <w:r w:rsidRPr="00464366">
        <w:rPr>
          <w:rFonts w:hint="cs"/>
          <w:rtl/>
          <w:lang w:bidi="fa-IR"/>
        </w:rPr>
        <w:t>ی</w:t>
      </w:r>
      <w:r w:rsidRPr="00464366">
        <w:rPr>
          <w:rFonts w:hint="eastAsia"/>
          <w:rtl/>
          <w:lang w:bidi="fa-IR"/>
        </w:rPr>
        <w:t>ع</w:t>
      </w:r>
      <w:r w:rsidRPr="00464366">
        <w:rPr>
          <w:rtl/>
          <w:lang w:bidi="fa-IR"/>
        </w:rPr>
        <w:t xml:space="preserve"> هماهنگ امکانات بر اساس ظرف</w:t>
      </w:r>
      <w:r w:rsidRPr="00464366">
        <w:rPr>
          <w:rFonts w:hint="cs"/>
          <w:rtl/>
          <w:lang w:bidi="fa-IR"/>
        </w:rPr>
        <w:t>ی</w:t>
      </w:r>
      <w:r w:rsidRPr="00464366">
        <w:rPr>
          <w:rFonts w:hint="eastAsia"/>
          <w:rtl/>
          <w:lang w:bidi="fa-IR"/>
        </w:rPr>
        <w:t>ت‌ها</w:t>
      </w:r>
      <w:r w:rsidRPr="00464366">
        <w:rPr>
          <w:rFonts w:hint="cs"/>
          <w:rtl/>
          <w:lang w:bidi="fa-IR"/>
        </w:rPr>
        <w:t>ی</w:t>
      </w:r>
      <w:r w:rsidRPr="00464366">
        <w:rPr>
          <w:rtl/>
          <w:lang w:bidi="fa-IR"/>
        </w:rPr>
        <w:t xml:space="preserve"> بوم</w:t>
      </w:r>
      <w:r w:rsidRPr="00464366">
        <w:rPr>
          <w:rFonts w:hint="cs"/>
          <w:rtl/>
          <w:lang w:bidi="fa-IR"/>
        </w:rPr>
        <w:t>ی</w:t>
      </w:r>
      <w:r w:rsidRPr="00464366">
        <w:rPr>
          <w:rtl/>
          <w:lang w:bidi="fa-IR"/>
        </w:rPr>
        <w:t xml:space="preserve"> را دوچندان م</w:t>
      </w:r>
      <w:r w:rsidRPr="00464366">
        <w:rPr>
          <w:rFonts w:hint="cs"/>
          <w:rtl/>
          <w:lang w:bidi="fa-IR"/>
        </w:rPr>
        <w:t>ی‌</w:t>
      </w:r>
      <w:r w:rsidRPr="00464366">
        <w:rPr>
          <w:rFonts w:hint="eastAsia"/>
          <w:rtl/>
          <w:lang w:bidi="fa-IR"/>
        </w:rPr>
        <w:t>کند</w:t>
      </w:r>
      <w:r w:rsidRPr="00464366">
        <w:rPr>
          <w:rtl/>
          <w:lang w:bidi="fa-IR"/>
        </w:rPr>
        <w:t>.</w:t>
      </w:r>
      <w:r>
        <w:rPr>
          <w:rStyle w:val="FootnoteReference"/>
          <w:rtl/>
          <w:lang w:bidi="fa-IR"/>
        </w:rPr>
        <w:footnoteReference w:id="101"/>
      </w:r>
    </w:p>
    <w:p w14:paraId="25C8D006" w14:textId="6C835042" w:rsidR="00FF42B6" w:rsidRPr="00650122" w:rsidRDefault="00FF42B6" w:rsidP="000F725D">
      <w:pPr>
        <w:spacing w:line="276" w:lineRule="auto"/>
        <w:jc w:val="both"/>
        <w:rPr>
          <w:rtl/>
          <w:lang w:bidi="fa-IR"/>
        </w:rPr>
      </w:pPr>
      <w:r w:rsidRPr="00464366">
        <w:rPr>
          <w:rtl/>
          <w:lang w:bidi="fa-IR"/>
        </w:rPr>
        <w:t>برا</w:t>
      </w:r>
      <w:r w:rsidRPr="00464366">
        <w:rPr>
          <w:rFonts w:hint="cs"/>
          <w:rtl/>
          <w:lang w:bidi="fa-IR"/>
        </w:rPr>
        <w:t>ی</w:t>
      </w:r>
      <w:r w:rsidRPr="00464366">
        <w:rPr>
          <w:rtl/>
          <w:lang w:bidi="fa-IR"/>
        </w:rPr>
        <w:t xml:space="preserve"> دست</w:t>
      </w:r>
      <w:r w:rsidRPr="00464366">
        <w:rPr>
          <w:rFonts w:hint="cs"/>
          <w:rtl/>
          <w:lang w:bidi="fa-IR"/>
        </w:rPr>
        <w:t>ی</w:t>
      </w:r>
      <w:r w:rsidRPr="00464366">
        <w:rPr>
          <w:rFonts w:hint="eastAsia"/>
          <w:rtl/>
          <w:lang w:bidi="fa-IR"/>
        </w:rPr>
        <w:t>اب</w:t>
      </w:r>
      <w:r w:rsidRPr="00464366">
        <w:rPr>
          <w:rFonts w:hint="cs"/>
          <w:rtl/>
          <w:lang w:bidi="fa-IR"/>
        </w:rPr>
        <w:t>ی</w:t>
      </w:r>
      <w:r w:rsidRPr="00464366">
        <w:rPr>
          <w:rtl/>
          <w:lang w:bidi="fa-IR"/>
        </w:rPr>
        <w:t xml:space="preserve"> به پا</w:t>
      </w:r>
      <w:r w:rsidRPr="00464366">
        <w:rPr>
          <w:rFonts w:hint="cs"/>
          <w:rtl/>
          <w:lang w:bidi="fa-IR"/>
        </w:rPr>
        <w:t>ی</w:t>
      </w:r>
      <w:r w:rsidRPr="00464366">
        <w:rPr>
          <w:rFonts w:hint="eastAsia"/>
          <w:rtl/>
          <w:lang w:bidi="fa-IR"/>
        </w:rPr>
        <w:t>دار</w:t>
      </w:r>
      <w:r w:rsidRPr="00464366">
        <w:rPr>
          <w:rFonts w:hint="cs"/>
          <w:rtl/>
          <w:lang w:bidi="fa-IR"/>
        </w:rPr>
        <w:t>ی</w:t>
      </w:r>
      <w:r w:rsidRPr="00464366">
        <w:rPr>
          <w:rtl/>
          <w:lang w:bidi="fa-IR"/>
        </w:rPr>
        <w:t xml:space="preserve"> واقع</w:t>
      </w:r>
      <w:r w:rsidRPr="00464366">
        <w:rPr>
          <w:rFonts w:hint="cs"/>
          <w:rtl/>
          <w:lang w:bidi="fa-IR"/>
        </w:rPr>
        <w:t>ی</w:t>
      </w:r>
      <w:r w:rsidRPr="00464366">
        <w:rPr>
          <w:rFonts w:hint="eastAsia"/>
          <w:rtl/>
          <w:lang w:bidi="fa-IR"/>
        </w:rPr>
        <w:t>،</w:t>
      </w:r>
      <w:r w:rsidRPr="00464366">
        <w:rPr>
          <w:rtl/>
          <w:lang w:bidi="fa-IR"/>
        </w:rPr>
        <w:t xml:space="preserve"> توجه به ارتباط ارگان</w:t>
      </w:r>
      <w:r w:rsidRPr="00464366">
        <w:rPr>
          <w:rFonts w:hint="cs"/>
          <w:rtl/>
          <w:lang w:bidi="fa-IR"/>
        </w:rPr>
        <w:t>ی</w:t>
      </w:r>
      <w:r w:rsidRPr="00464366">
        <w:rPr>
          <w:rFonts w:hint="eastAsia"/>
          <w:rtl/>
          <w:lang w:bidi="fa-IR"/>
        </w:rPr>
        <w:t>ک</w:t>
      </w:r>
      <w:r w:rsidRPr="00464366">
        <w:rPr>
          <w:rtl/>
          <w:lang w:bidi="fa-IR"/>
        </w:rPr>
        <w:t xml:space="preserve"> ب</w:t>
      </w:r>
      <w:r w:rsidRPr="00464366">
        <w:rPr>
          <w:rFonts w:hint="cs"/>
          <w:rtl/>
          <w:lang w:bidi="fa-IR"/>
        </w:rPr>
        <w:t>ی</w:t>
      </w:r>
      <w:r w:rsidRPr="00464366">
        <w:rPr>
          <w:rFonts w:hint="eastAsia"/>
          <w:rtl/>
          <w:lang w:bidi="fa-IR"/>
        </w:rPr>
        <w:t>ن</w:t>
      </w:r>
      <w:r w:rsidRPr="00464366">
        <w:rPr>
          <w:rtl/>
          <w:lang w:bidi="fa-IR"/>
        </w:rPr>
        <w:t xml:space="preserve"> ش</w:t>
      </w:r>
      <w:r w:rsidRPr="00464366">
        <w:rPr>
          <w:rFonts w:hint="cs"/>
          <w:rtl/>
          <w:lang w:bidi="fa-IR"/>
        </w:rPr>
        <w:t>ی</w:t>
      </w:r>
      <w:r w:rsidRPr="00464366">
        <w:rPr>
          <w:rFonts w:hint="eastAsia"/>
          <w:rtl/>
          <w:lang w:bidi="fa-IR"/>
        </w:rPr>
        <w:t>وه‌ها</w:t>
      </w:r>
      <w:r w:rsidRPr="00464366">
        <w:rPr>
          <w:rFonts w:hint="cs"/>
          <w:rtl/>
          <w:lang w:bidi="fa-IR"/>
        </w:rPr>
        <w:t>ی</w:t>
      </w:r>
      <w:r w:rsidRPr="00464366">
        <w:rPr>
          <w:rtl/>
          <w:lang w:bidi="fa-IR"/>
        </w:rPr>
        <w:t xml:space="preserve"> مختلف ز</w:t>
      </w:r>
      <w:r w:rsidRPr="00464366">
        <w:rPr>
          <w:rFonts w:hint="cs"/>
          <w:rtl/>
          <w:lang w:bidi="fa-IR"/>
        </w:rPr>
        <w:t>ی</w:t>
      </w:r>
      <w:r w:rsidRPr="00464366">
        <w:rPr>
          <w:rFonts w:hint="eastAsia"/>
          <w:rtl/>
          <w:lang w:bidi="fa-IR"/>
        </w:rPr>
        <w:t>ست</w:t>
      </w:r>
      <w:r w:rsidRPr="00464366">
        <w:rPr>
          <w:rtl/>
          <w:lang w:bidi="fa-IR"/>
        </w:rPr>
        <w:t xml:space="preserve"> از جمله زندگ</w:t>
      </w:r>
      <w:r w:rsidRPr="00464366">
        <w:rPr>
          <w:rFonts w:hint="cs"/>
          <w:rtl/>
          <w:lang w:bidi="fa-IR"/>
        </w:rPr>
        <w:t>ی</w:t>
      </w:r>
      <w:r w:rsidRPr="00464366">
        <w:rPr>
          <w:rtl/>
          <w:lang w:bidi="fa-IR"/>
        </w:rPr>
        <w:t xml:space="preserve"> کوچ‌نش</w:t>
      </w:r>
      <w:r w:rsidRPr="00464366">
        <w:rPr>
          <w:rFonts w:hint="cs"/>
          <w:rtl/>
          <w:lang w:bidi="fa-IR"/>
        </w:rPr>
        <w:t>ی</w:t>
      </w:r>
      <w:r w:rsidRPr="00464366">
        <w:rPr>
          <w:rFonts w:hint="eastAsia"/>
          <w:rtl/>
          <w:lang w:bidi="fa-IR"/>
        </w:rPr>
        <w:t>ن</w:t>
      </w:r>
      <w:r w:rsidRPr="00464366">
        <w:rPr>
          <w:rFonts w:hint="cs"/>
          <w:rtl/>
          <w:lang w:bidi="fa-IR"/>
        </w:rPr>
        <w:t>ی</w:t>
      </w:r>
      <w:r w:rsidRPr="00464366">
        <w:rPr>
          <w:rFonts w:hint="eastAsia"/>
          <w:rtl/>
          <w:lang w:bidi="fa-IR"/>
        </w:rPr>
        <w:t>،</w:t>
      </w:r>
      <w:r w:rsidRPr="00464366">
        <w:rPr>
          <w:rtl/>
          <w:lang w:bidi="fa-IR"/>
        </w:rPr>
        <w:t xml:space="preserve"> روستا</w:t>
      </w:r>
      <w:r w:rsidRPr="00464366">
        <w:rPr>
          <w:rFonts w:hint="cs"/>
          <w:rtl/>
          <w:lang w:bidi="fa-IR"/>
        </w:rPr>
        <w:t>یی</w:t>
      </w:r>
      <w:r w:rsidRPr="00464366">
        <w:rPr>
          <w:rtl/>
          <w:lang w:bidi="fa-IR"/>
        </w:rPr>
        <w:t xml:space="preserve"> و شهر</w:t>
      </w:r>
      <w:r w:rsidRPr="00464366">
        <w:rPr>
          <w:rFonts w:hint="cs"/>
          <w:rtl/>
          <w:lang w:bidi="fa-IR"/>
        </w:rPr>
        <w:t>ی</w:t>
      </w:r>
      <w:r w:rsidRPr="00464366">
        <w:rPr>
          <w:rtl/>
          <w:lang w:bidi="fa-IR"/>
        </w:rPr>
        <w:t xml:space="preserve"> امر</w:t>
      </w:r>
      <w:r w:rsidRPr="00464366">
        <w:rPr>
          <w:rFonts w:hint="cs"/>
          <w:rtl/>
          <w:lang w:bidi="fa-IR"/>
        </w:rPr>
        <w:t>ی</w:t>
      </w:r>
      <w:r w:rsidRPr="00464366">
        <w:rPr>
          <w:rtl/>
          <w:lang w:bidi="fa-IR"/>
        </w:rPr>
        <w:t xml:space="preserve"> ضرور</w:t>
      </w:r>
      <w:r w:rsidRPr="00464366">
        <w:rPr>
          <w:rFonts w:hint="cs"/>
          <w:rtl/>
          <w:lang w:bidi="fa-IR"/>
        </w:rPr>
        <w:t>ی</w:t>
      </w:r>
      <w:r w:rsidRPr="00464366">
        <w:rPr>
          <w:rtl/>
          <w:lang w:bidi="fa-IR"/>
        </w:rPr>
        <w:t xml:space="preserve"> است تا فرآ</w:t>
      </w:r>
      <w:r w:rsidRPr="00464366">
        <w:rPr>
          <w:rFonts w:hint="cs"/>
          <w:rtl/>
          <w:lang w:bidi="fa-IR"/>
        </w:rPr>
        <w:t>ی</w:t>
      </w:r>
      <w:r w:rsidRPr="00464366">
        <w:rPr>
          <w:rFonts w:hint="eastAsia"/>
          <w:rtl/>
          <w:lang w:bidi="fa-IR"/>
        </w:rPr>
        <w:t>ند</w:t>
      </w:r>
      <w:r w:rsidRPr="00464366">
        <w:rPr>
          <w:rtl/>
          <w:lang w:bidi="fa-IR"/>
        </w:rPr>
        <w:t xml:space="preserve"> توسعه به شکل</w:t>
      </w:r>
      <w:r w:rsidRPr="00464366">
        <w:rPr>
          <w:rFonts w:hint="cs"/>
          <w:rtl/>
          <w:lang w:bidi="fa-IR"/>
        </w:rPr>
        <w:t>ی</w:t>
      </w:r>
      <w:r w:rsidRPr="00464366">
        <w:rPr>
          <w:rtl/>
          <w:lang w:bidi="fa-IR"/>
        </w:rPr>
        <w:t xml:space="preserve"> جامع پ</w:t>
      </w:r>
      <w:r w:rsidRPr="00464366">
        <w:rPr>
          <w:rFonts w:hint="cs"/>
          <w:rtl/>
          <w:lang w:bidi="fa-IR"/>
        </w:rPr>
        <w:t>ی</w:t>
      </w:r>
      <w:r w:rsidRPr="00464366">
        <w:rPr>
          <w:rFonts w:hint="eastAsia"/>
          <w:rtl/>
          <w:lang w:bidi="fa-IR"/>
        </w:rPr>
        <w:t>ش</w:t>
      </w:r>
      <w:r w:rsidRPr="00464366">
        <w:rPr>
          <w:rtl/>
          <w:lang w:bidi="fa-IR"/>
        </w:rPr>
        <w:t xml:space="preserve"> برود. نگاه س</w:t>
      </w:r>
      <w:r w:rsidRPr="00464366">
        <w:rPr>
          <w:rFonts w:hint="cs"/>
          <w:rtl/>
          <w:lang w:bidi="fa-IR"/>
        </w:rPr>
        <w:t>ی</w:t>
      </w:r>
      <w:r w:rsidRPr="00464366">
        <w:rPr>
          <w:rFonts w:hint="eastAsia"/>
          <w:rtl/>
          <w:lang w:bidi="fa-IR"/>
        </w:rPr>
        <w:t>ستم</w:t>
      </w:r>
      <w:r w:rsidRPr="00464366">
        <w:rPr>
          <w:rFonts w:hint="cs"/>
          <w:rtl/>
          <w:lang w:bidi="fa-IR"/>
        </w:rPr>
        <w:t>ی</w:t>
      </w:r>
      <w:r w:rsidRPr="00464366">
        <w:rPr>
          <w:rtl/>
          <w:lang w:bidi="fa-IR"/>
        </w:rPr>
        <w:t xml:space="preserve"> به مسائل و پره</w:t>
      </w:r>
      <w:r w:rsidRPr="00464366">
        <w:rPr>
          <w:rFonts w:hint="cs"/>
          <w:rtl/>
          <w:lang w:bidi="fa-IR"/>
        </w:rPr>
        <w:t>ی</w:t>
      </w:r>
      <w:r w:rsidRPr="00464366">
        <w:rPr>
          <w:rFonts w:hint="eastAsia"/>
          <w:rtl/>
          <w:lang w:bidi="fa-IR"/>
        </w:rPr>
        <w:t>ز</w:t>
      </w:r>
      <w:r w:rsidRPr="00464366">
        <w:rPr>
          <w:rtl/>
          <w:lang w:bidi="fa-IR"/>
        </w:rPr>
        <w:t xml:space="preserve"> از برداشت‌ها</w:t>
      </w:r>
      <w:r w:rsidRPr="00464366">
        <w:rPr>
          <w:rFonts w:hint="cs"/>
          <w:rtl/>
          <w:lang w:bidi="fa-IR"/>
        </w:rPr>
        <w:t>ی</w:t>
      </w:r>
      <w:r w:rsidRPr="00464366">
        <w:rPr>
          <w:rtl/>
          <w:lang w:bidi="fa-IR"/>
        </w:rPr>
        <w:t xml:space="preserve"> سطح</w:t>
      </w:r>
      <w:r w:rsidRPr="00464366">
        <w:rPr>
          <w:rFonts w:hint="cs"/>
          <w:rtl/>
          <w:lang w:bidi="fa-IR"/>
        </w:rPr>
        <w:t>ی</w:t>
      </w:r>
      <w:r w:rsidRPr="00464366">
        <w:rPr>
          <w:rtl/>
          <w:lang w:bidi="fa-IR"/>
        </w:rPr>
        <w:t xml:space="preserve"> از مفهوم توسعه م</w:t>
      </w:r>
      <w:r w:rsidRPr="00464366">
        <w:rPr>
          <w:rFonts w:hint="cs"/>
          <w:rtl/>
          <w:lang w:bidi="fa-IR"/>
        </w:rPr>
        <w:t>ی‌</w:t>
      </w:r>
      <w:r w:rsidRPr="00464366">
        <w:rPr>
          <w:rFonts w:hint="eastAsia"/>
          <w:rtl/>
          <w:lang w:bidi="fa-IR"/>
        </w:rPr>
        <w:t>تواند</w:t>
      </w:r>
      <w:r w:rsidRPr="00464366">
        <w:rPr>
          <w:rtl/>
          <w:lang w:bidi="fa-IR"/>
        </w:rPr>
        <w:t xml:space="preserve"> از آس</w:t>
      </w:r>
      <w:r w:rsidRPr="00464366">
        <w:rPr>
          <w:rFonts w:hint="cs"/>
          <w:rtl/>
          <w:lang w:bidi="fa-IR"/>
        </w:rPr>
        <w:t>ی</w:t>
      </w:r>
      <w:r w:rsidRPr="00464366">
        <w:rPr>
          <w:rtl/>
          <w:lang w:bidi="fa-IR"/>
        </w:rPr>
        <w:t>ب‌ها</w:t>
      </w:r>
      <w:r w:rsidRPr="00464366">
        <w:rPr>
          <w:rFonts w:hint="cs"/>
          <w:rtl/>
          <w:lang w:bidi="fa-IR"/>
        </w:rPr>
        <w:t>ی</w:t>
      </w:r>
      <w:r w:rsidRPr="00464366">
        <w:rPr>
          <w:rtl/>
          <w:lang w:bidi="fa-IR"/>
        </w:rPr>
        <w:t xml:space="preserve"> ناش</w:t>
      </w:r>
      <w:r w:rsidRPr="00464366">
        <w:rPr>
          <w:rFonts w:hint="cs"/>
          <w:rtl/>
          <w:lang w:bidi="fa-IR"/>
        </w:rPr>
        <w:t>ی</w:t>
      </w:r>
      <w:r w:rsidRPr="00464366">
        <w:rPr>
          <w:rtl/>
          <w:lang w:bidi="fa-IR"/>
        </w:rPr>
        <w:t xml:space="preserve"> از ادغام‌ها</w:t>
      </w:r>
      <w:r w:rsidRPr="00464366">
        <w:rPr>
          <w:rFonts w:hint="cs"/>
          <w:rtl/>
          <w:lang w:bidi="fa-IR"/>
        </w:rPr>
        <w:t>ی</w:t>
      </w:r>
      <w:r w:rsidRPr="00464366">
        <w:rPr>
          <w:rtl/>
          <w:lang w:bidi="fa-IR"/>
        </w:rPr>
        <w:t xml:space="preserve"> شتاب‌زده جوامع سنت</w:t>
      </w:r>
      <w:r w:rsidRPr="00464366">
        <w:rPr>
          <w:rFonts w:hint="cs"/>
          <w:rtl/>
          <w:lang w:bidi="fa-IR"/>
        </w:rPr>
        <w:t>ی</w:t>
      </w:r>
      <w:r w:rsidRPr="00464366">
        <w:rPr>
          <w:rtl/>
          <w:lang w:bidi="fa-IR"/>
        </w:rPr>
        <w:t xml:space="preserve"> در پ</w:t>
      </w:r>
      <w:r w:rsidRPr="00464366">
        <w:rPr>
          <w:rFonts w:hint="cs"/>
          <w:rtl/>
          <w:lang w:bidi="fa-IR"/>
        </w:rPr>
        <w:t>ی</w:t>
      </w:r>
      <w:r w:rsidRPr="00464366">
        <w:rPr>
          <w:rFonts w:hint="eastAsia"/>
          <w:rtl/>
          <w:lang w:bidi="fa-IR"/>
        </w:rPr>
        <w:t>کره</w:t>
      </w:r>
      <w:r w:rsidRPr="00464366">
        <w:rPr>
          <w:rtl/>
          <w:lang w:bidi="fa-IR"/>
        </w:rPr>
        <w:t xml:space="preserve"> مدرن جلوگ</w:t>
      </w:r>
      <w:r w:rsidRPr="00464366">
        <w:rPr>
          <w:rFonts w:hint="cs"/>
          <w:rtl/>
          <w:lang w:bidi="fa-IR"/>
        </w:rPr>
        <w:t>ی</w:t>
      </w:r>
      <w:r w:rsidRPr="00464366">
        <w:rPr>
          <w:rFonts w:hint="eastAsia"/>
          <w:rtl/>
          <w:lang w:bidi="fa-IR"/>
        </w:rPr>
        <w:t>ر</w:t>
      </w:r>
      <w:r w:rsidRPr="00464366">
        <w:rPr>
          <w:rFonts w:hint="cs"/>
          <w:rtl/>
          <w:lang w:bidi="fa-IR"/>
        </w:rPr>
        <w:t>ی</w:t>
      </w:r>
      <w:r w:rsidRPr="00464366">
        <w:rPr>
          <w:rtl/>
          <w:lang w:bidi="fa-IR"/>
        </w:rPr>
        <w:t xml:space="preserve"> کرده و پا</w:t>
      </w:r>
      <w:r w:rsidRPr="00464366">
        <w:rPr>
          <w:rFonts w:hint="cs"/>
          <w:rtl/>
          <w:lang w:bidi="fa-IR"/>
        </w:rPr>
        <w:t>ی</w:t>
      </w:r>
      <w:r w:rsidRPr="00464366">
        <w:rPr>
          <w:rFonts w:hint="eastAsia"/>
          <w:rtl/>
          <w:lang w:bidi="fa-IR"/>
        </w:rPr>
        <w:t>دار</w:t>
      </w:r>
      <w:r w:rsidRPr="00464366">
        <w:rPr>
          <w:rFonts w:hint="cs"/>
          <w:rtl/>
          <w:lang w:bidi="fa-IR"/>
        </w:rPr>
        <w:t>ی</w:t>
      </w:r>
      <w:r w:rsidRPr="00464366">
        <w:rPr>
          <w:rtl/>
          <w:lang w:bidi="fa-IR"/>
        </w:rPr>
        <w:t xml:space="preserve"> اجتماع</w:t>
      </w:r>
      <w:r w:rsidRPr="00464366">
        <w:rPr>
          <w:rFonts w:hint="cs"/>
          <w:rtl/>
          <w:lang w:bidi="fa-IR"/>
        </w:rPr>
        <w:t>ی</w:t>
      </w:r>
      <w:r w:rsidRPr="00464366">
        <w:rPr>
          <w:rtl/>
          <w:lang w:bidi="fa-IR"/>
        </w:rPr>
        <w:t>-فرهنگ</w:t>
      </w:r>
      <w:r w:rsidRPr="00464366">
        <w:rPr>
          <w:rFonts w:hint="cs"/>
          <w:rtl/>
          <w:lang w:bidi="fa-IR"/>
        </w:rPr>
        <w:t>ی</w:t>
      </w:r>
      <w:r w:rsidRPr="00464366">
        <w:rPr>
          <w:rtl/>
          <w:lang w:bidi="fa-IR"/>
        </w:rPr>
        <w:t xml:space="preserve"> را تضم</w:t>
      </w:r>
      <w:r w:rsidRPr="00464366">
        <w:rPr>
          <w:rFonts w:hint="cs"/>
          <w:rtl/>
          <w:lang w:bidi="fa-IR"/>
        </w:rPr>
        <w:t>ی</w:t>
      </w:r>
      <w:r w:rsidRPr="00464366">
        <w:rPr>
          <w:rFonts w:hint="eastAsia"/>
          <w:rtl/>
          <w:lang w:bidi="fa-IR"/>
        </w:rPr>
        <w:t>ن</w:t>
      </w:r>
      <w:r w:rsidRPr="00464366">
        <w:rPr>
          <w:rtl/>
          <w:lang w:bidi="fa-IR"/>
        </w:rPr>
        <w:t xml:space="preserve"> کند.</w:t>
      </w:r>
      <w:r>
        <w:rPr>
          <w:rStyle w:val="FootnoteReference"/>
          <w:rtl/>
          <w:lang w:bidi="fa-IR"/>
        </w:rPr>
        <w:footnoteReference w:id="102"/>
      </w:r>
    </w:p>
    <w:p w14:paraId="23E13545" w14:textId="77777777" w:rsidR="00FF42B6" w:rsidRPr="007D67AE" w:rsidRDefault="00FF42B6" w:rsidP="008277F0">
      <w:pPr>
        <w:pStyle w:val="Heading4"/>
        <w:rPr>
          <w:rtl/>
        </w:rPr>
      </w:pPr>
      <w:r w:rsidRPr="007D67AE">
        <w:rPr>
          <w:rtl/>
        </w:rPr>
        <w:t>۲-</w:t>
      </w:r>
      <w:r w:rsidRPr="007D67AE">
        <w:rPr>
          <w:rFonts w:hint="cs"/>
          <w:rtl/>
        </w:rPr>
        <w:t>5</w:t>
      </w:r>
      <w:r w:rsidRPr="007D67AE">
        <w:rPr>
          <w:rtl/>
        </w:rPr>
        <w:t>-</w:t>
      </w:r>
      <w:r w:rsidRPr="007D67AE">
        <w:rPr>
          <w:rFonts w:hint="cs"/>
          <w:rtl/>
        </w:rPr>
        <w:t>2-6</w:t>
      </w:r>
      <w:r w:rsidRPr="007D67AE">
        <w:rPr>
          <w:rtl/>
        </w:rPr>
        <w:t>- توسعه متوازن در دفاع هوا</w:t>
      </w:r>
      <w:r w:rsidRPr="007D67AE">
        <w:rPr>
          <w:rFonts w:hint="cs"/>
          <w:rtl/>
        </w:rPr>
        <w:t>یی</w:t>
      </w:r>
    </w:p>
    <w:p w14:paraId="11C56FA9" w14:textId="77777777" w:rsidR="00FF42B6" w:rsidRDefault="00FF42B6" w:rsidP="00FF42B6">
      <w:pPr>
        <w:spacing w:line="276" w:lineRule="auto"/>
        <w:jc w:val="lowKashida"/>
        <w:rPr>
          <w:rtl/>
        </w:rPr>
      </w:pPr>
      <w:r w:rsidRPr="004B4F55">
        <w:rPr>
          <w:rFonts w:hint="cs"/>
          <w:rtl/>
        </w:rPr>
        <w:t>توسعه مفهومی چند</w:t>
      </w:r>
      <w:r>
        <w:rPr>
          <w:rFonts w:hint="cs"/>
          <w:rtl/>
        </w:rPr>
        <w:t xml:space="preserve"> </w:t>
      </w:r>
      <w:r w:rsidRPr="004B4F55">
        <w:rPr>
          <w:rFonts w:hint="cs"/>
          <w:rtl/>
        </w:rPr>
        <w:t>بعدی و بسیار پیچیده است که نمایش آن توسط یک شاخص بسیار مشکل بوده و هیچ یک از شاخص</w:t>
      </w:r>
      <w:r>
        <w:rPr>
          <w:rtl/>
        </w:rPr>
        <w:softHyphen/>
      </w:r>
      <w:r w:rsidRPr="004B4F55">
        <w:rPr>
          <w:rFonts w:hint="cs"/>
          <w:rtl/>
        </w:rPr>
        <w:t>های موجود ادعای نمایش کامل مفهوم توسعه را ندارند. به همین دلیل برای نم</w:t>
      </w:r>
      <w:r>
        <w:rPr>
          <w:rFonts w:hint="cs"/>
          <w:rtl/>
        </w:rPr>
        <w:t>ایش بهتر توسعه لازم است از شاخص</w:t>
      </w:r>
      <w:r>
        <w:rPr>
          <w:rtl/>
        </w:rPr>
        <w:softHyphen/>
      </w:r>
      <w:r w:rsidRPr="004B4F55">
        <w:rPr>
          <w:rFonts w:hint="cs"/>
          <w:rtl/>
        </w:rPr>
        <w:t>های مختلف که هرکدام ابعادی از آن را آشکار می</w:t>
      </w:r>
      <w:r>
        <w:rPr>
          <w:rtl/>
        </w:rPr>
        <w:softHyphen/>
      </w:r>
      <w:r w:rsidRPr="004B4F55">
        <w:rPr>
          <w:rFonts w:hint="cs"/>
          <w:rtl/>
        </w:rPr>
        <w:t>کنند است</w:t>
      </w:r>
      <w:r>
        <w:rPr>
          <w:rFonts w:hint="cs"/>
          <w:rtl/>
        </w:rPr>
        <w:t>فاده کرد. نگاه جمعی به این شاخص</w:t>
      </w:r>
      <w:r>
        <w:rPr>
          <w:rtl/>
        </w:rPr>
        <w:softHyphen/>
      </w:r>
      <w:r w:rsidRPr="004B4F55">
        <w:rPr>
          <w:rFonts w:hint="cs"/>
          <w:rtl/>
        </w:rPr>
        <w:t>ها می</w:t>
      </w:r>
      <w:r>
        <w:rPr>
          <w:rtl/>
        </w:rPr>
        <w:softHyphen/>
      </w:r>
      <w:r w:rsidRPr="004B4F55">
        <w:rPr>
          <w:rFonts w:hint="cs"/>
          <w:rtl/>
        </w:rPr>
        <w:t>تواند به نمایش‌ کامل</w:t>
      </w:r>
      <w:r>
        <w:rPr>
          <w:rtl/>
        </w:rPr>
        <w:softHyphen/>
      </w:r>
      <w:r w:rsidRPr="004B4F55">
        <w:rPr>
          <w:rFonts w:hint="cs"/>
          <w:rtl/>
        </w:rPr>
        <w:t>تر مفهوم توسعه کمک کند.</w:t>
      </w:r>
      <w:r w:rsidRPr="004B4F55">
        <w:rPr>
          <w:vertAlign w:val="superscript"/>
          <w:rtl/>
        </w:rPr>
        <w:footnoteReference w:id="103"/>
      </w:r>
      <w:r>
        <w:t xml:space="preserve"> </w:t>
      </w:r>
    </w:p>
    <w:p w14:paraId="5E5966D5" w14:textId="77777777" w:rsidR="00FF42B6" w:rsidRDefault="00FF42B6" w:rsidP="00FF42B6">
      <w:pPr>
        <w:spacing w:line="276" w:lineRule="auto"/>
        <w:jc w:val="lowKashida"/>
        <w:rPr>
          <w:rtl/>
        </w:rPr>
      </w:pPr>
      <w:r w:rsidRPr="00585CAC">
        <w:rPr>
          <w:rtl/>
        </w:rPr>
        <w:t>در این چارچوب، تحول به</w:t>
      </w:r>
      <w:r>
        <w:rPr>
          <w:rFonts w:hint="cs"/>
          <w:rtl/>
        </w:rPr>
        <w:t xml:space="preserve"> </w:t>
      </w:r>
      <w:r w:rsidRPr="00585CAC">
        <w:rPr>
          <w:rtl/>
        </w:rPr>
        <w:t>‌عنوان فرایندی تدریجی و هدفمند، معطوف به همسوسازی ساختارها، فرایندها و توانمندی‌ها با جهت‌گیری‌های استراتژیک تعریف می‌شود.</w:t>
      </w:r>
      <w:r>
        <w:rPr>
          <w:rStyle w:val="FootnoteReference"/>
          <w:rtl/>
        </w:rPr>
        <w:footnoteReference w:id="104"/>
      </w:r>
    </w:p>
    <w:p w14:paraId="26CADB50" w14:textId="3E700A0D" w:rsidR="00FF42B6" w:rsidRDefault="00FF42B6" w:rsidP="00FF42B6">
      <w:pPr>
        <w:spacing w:after="0" w:line="276" w:lineRule="auto"/>
        <w:jc w:val="lowKashida"/>
        <w:rPr>
          <w:rtl/>
          <w:lang w:bidi="fa-IR"/>
        </w:rPr>
      </w:pPr>
      <w:r w:rsidRPr="009E007E">
        <w:rPr>
          <w:rFonts w:hint="cs"/>
          <w:rtl/>
          <w:lang w:bidi="fa-IR"/>
        </w:rPr>
        <w:t>مدل مفهومی رابرت کاپلان و دیوید نورتون چالش</w:t>
      </w:r>
      <w:r w:rsidRPr="009E007E">
        <w:rPr>
          <w:rtl/>
          <w:lang w:bidi="fa-IR"/>
        </w:rPr>
        <w:softHyphen/>
      </w:r>
      <w:r w:rsidRPr="009E007E">
        <w:rPr>
          <w:rFonts w:hint="cs"/>
          <w:rtl/>
          <w:lang w:bidi="fa-IR"/>
        </w:rPr>
        <w:t xml:space="preserve">های فایق آمدن بر ابعاد متعارض استراتژی، ایجاد آمادگی برای مأموریت ها در کوتاه مدت و در عین حال کسب توانایی های جدیدی که برای تهدیدات و تعهدات آتی لازم هستند، را تشریح می کند. در این مطاله </w:t>
      </w:r>
      <w:r w:rsidRPr="009E007E">
        <w:rPr>
          <w:rFonts w:hint="eastAsia"/>
          <w:rtl/>
          <w:lang w:bidi="fa-IR"/>
        </w:rPr>
        <w:t>ت</w:t>
      </w:r>
      <w:r w:rsidRPr="009E007E">
        <w:rPr>
          <w:rFonts w:hint="cs"/>
          <w:rtl/>
          <w:lang w:bidi="fa-IR"/>
        </w:rPr>
        <w:t>ی</w:t>
      </w:r>
      <w:r w:rsidRPr="009E007E">
        <w:rPr>
          <w:rFonts w:hint="eastAsia"/>
          <w:rtl/>
          <w:lang w:bidi="fa-IR"/>
        </w:rPr>
        <w:t>م</w:t>
      </w:r>
      <w:r w:rsidRPr="009E007E">
        <w:rPr>
          <w:rtl/>
          <w:lang w:bidi="fa-IR"/>
        </w:rPr>
        <w:t xml:space="preserve"> پروژه </w:t>
      </w:r>
      <w:r w:rsidRPr="009E007E">
        <w:rPr>
          <w:rFonts w:hint="cs"/>
          <w:rtl/>
          <w:lang w:bidi="fa-IR"/>
        </w:rPr>
        <w:t>ی</w:t>
      </w:r>
      <w:r w:rsidRPr="009E007E">
        <w:rPr>
          <w:rFonts w:hint="eastAsia"/>
          <w:rtl/>
          <w:lang w:bidi="fa-IR"/>
        </w:rPr>
        <w:t>ک</w:t>
      </w:r>
      <w:r w:rsidRPr="009E007E">
        <w:rPr>
          <w:rtl/>
          <w:lang w:bidi="fa-IR"/>
        </w:rPr>
        <w:t xml:space="preserve"> نقشه استراتژ</w:t>
      </w:r>
      <w:r w:rsidRPr="009E007E">
        <w:rPr>
          <w:rFonts w:hint="cs"/>
          <w:rtl/>
          <w:lang w:bidi="fa-IR"/>
        </w:rPr>
        <w:t>ی</w:t>
      </w:r>
      <w:r w:rsidRPr="009E007E">
        <w:rPr>
          <w:rtl/>
          <w:lang w:bidi="fa-IR"/>
        </w:rPr>
        <w:t xml:space="preserve"> عام ته</w:t>
      </w:r>
      <w:r w:rsidRPr="009E007E">
        <w:rPr>
          <w:rFonts w:hint="cs"/>
          <w:rtl/>
          <w:lang w:bidi="fa-IR"/>
        </w:rPr>
        <w:t>ی</w:t>
      </w:r>
      <w:r w:rsidRPr="009E007E">
        <w:rPr>
          <w:rFonts w:hint="eastAsia"/>
          <w:rtl/>
          <w:lang w:bidi="fa-IR"/>
        </w:rPr>
        <w:t>ه</w:t>
      </w:r>
      <w:r w:rsidRPr="009E007E">
        <w:rPr>
          <w:rtl/>
          <w:lang w:bidi="fa-IR"/>
        </w:rPr>
        <w:t xml:space="preserve"> کرد که سازمان م</w:t>
      </w:r>
      <w:r w:rsidRPr="009E007E">
        <w:rPr>
          <w:rFonts w:hint="cs"/>
          <w:rtl/>
          <w:lang w:bidi="fa-IR"/>
        </w:rPr>
        <w:t>أ</w:t>
      </w:r>
      <w:r w:rsidRPr="009E007E">
        <w:rPr>
          <w:rtl/>
          <w:lang w:bidi="fa-IR"/>
        </w:rPr>
        <w:t>مور</w:t>
      </w:r>
      <w:r w:rsidRPr="009E007E">
        <w:rPr>
          <w:rFonts w:hint="cs"/>
          <w:rtl/>
          <w:lang w:bidi="fa-IR"/>
        </w:rPr>
        <w:t>ی</w:t>
      </w:r>
      <w:r w:rsidRPr="009E007E">
        <w:rPr>
          <w:rFonts w:hint="eastAsia"/>
          <w:rtl/>
          <w:lang w:bidi="fa-IR"/>
        </w:rPr>
        <w:t>ت</w:t>
      </w:r>
      <w:r w:rsidRPr="009E007E">
        <w:rPr>
          <w:rtl/>
          <w:lang w:bidi="fa-IR"/>
        </w:rPr>
        <w:t xml:space="preserve"> محور ارتش را نشان م</w:t>
      </w:r>
      <w:r w:rsidRPr="009E007E">
        <w:rPr>
          <w:rFonts w:hint="cs"/>
          <w:rtl/>
          <w:lang w:bidi="fa-IR"/>
        </w:rPr>
        <w:t>ی</w:t>
      </w:r>
      <w:r w:rsidRPr="009E007E">
        <w:rPr>
          <w:rtl/>
          <w:lang w:bidi="fa-IR"/>
        </w:rPr>
        <w:softHyphen/>
      </w:r>
      <w:r w:rsidRPr="009E007E">
        <w:rPr>
          <w:rFonts w:hint="eastAsia"/>
          <w:rtl/>
          <w:lang w:bidi="fa-IR"/>
        </w:rPr>
        <w:t>داد</w:t>
      </w:r>
      <w:r w:rsidRPr="009E007E">
        <w:rPr>
          <w:rtl/>
          <w:lang w:bidi="fa-IR"/>
        </w:rPr>
        <w:t>. مأموریت در ر</w:t>
      </w:r>
      <w:r w:rsidRPr="009E007E">
        <w:rPr>
          <w:rFonts w:hint="cs"/>
          <w:rtl/>
          <w:lang w:bidi="fa-IR"/>
        </w:rPr>
        <w:t>أ</w:t>
      </w:r>
      <w:r w:rsidRPr="009E007E">
        <w:rPr>
          <w:rtl/>
          <w:lang w:bidi="fa-IR"/>
        </w:rPr>
        <w:t>س نقشه استراتژ</w:t>
      </w:r>
      <w:r w:rsidRPr="009E007E">
        <w:rPr>
          <w:rFonts w:hint="cs"/>
          <w:rtl/>
          <w:lang w:bidi="fa-IR"/>
        </w:rPr>
        <w:t>ی</w:t>
      </w:r>
      <w:r w:rsidRPr="009E007E">
        <w:rPr>
          <w:rtl/>
          <w:lang w:bidi="fa-IR"/>
        </w:rPr>
        <w:t xml:space="preserve"> قرار داشت و وجه مال</w:t>
      </w:r>
      <w:r w:rsidRPr="009E007E">
        <w:rPr>
          <w:rFonts w:hint="cs"/>
          <w:rtl/>
          <w:lang w:bidi="fa-IR"/>
        </w:rPr>
        <w:t>ی</w:t>
      </w:r>
      <w:r w:rsidRPr="009E007E">
        <w:rPr>
          <w:rtl/>
          <w:lang w:bidi="fa-IR"/>
        </w:rPr>
        <w:t xml:space="preserve"> در پا</w:t>
      </w:r>
      <w:r w:rsidRPr="009E007E">
        <w:rPr>
          <w:rFonts w:hint="cs"/>
          <w:rtl/>
          <w:lang w:bidi="fa-IR"/>
        </w:rPr>
        <w:t>یی</w:t>
      </w:r>
      <w:r w:rsidRPr="009E007E">
        <w:rPr>
          <w:rFonts w:hint="eastAsia"/>
          <w:rtl/>
          <w:lang w:bidi="fa-IR"/>
        </w:rPr>
        <w:t>ن</w:t>
      </w:r>
      <w:r w:rsidRPr="009E007E">
        <w:rPr>
          <w:rtl/>
          <w:lang w:bidi="fa-IR"/>
        </w:rPr>
        <w:t xml:space="preserve"> تر</w:t>
      </w:r>
      <w:r w:rsidRPr="009E007E">
        <w:rPr>
          <w:rFonts w:hint="cs"/>
          <w:rtl/>
          <w:lang w:bidi="fa-IR"/>
        </w:rPr>
        <w:t>ی</w:t>
      </w:r>
      <w:r w:rsidRPr="009E007E">
        <w:rPr>
          <w:rFonts w:hint="eastAsia"/>
          <w:rtl/>
          <w:lang w:bidi="fa-IR"/>
        </w:rPr>
        <w:t>ن</w:t>
      </w:r>
      <w:r w:rsidRPr="009E007E">
        <w:rPr>
          <w:rtl/>
          <w:lang w:bidi="fa-IR"/>
        </w:rPr>
        <w:t xml:space="preserve"> سطح به عنوان عامل</w:t>
      </w:r>
      <w:r w:rsidRPr="009E007E">
        <w:rPr>
          <w:rFonts w:hint="cs"/>
          <w:rtl/>
          <w:lang w:bidi="fa-IR"/>
        </w:rPr>
        <w:t>ی</w:t>
      </w:r>
      <w:r w:rsidRPr="009E007E">
        <w:rPr>
          <w:rtl/>
          <w:lang w:bidi="fa-IR"/>
        </w:rPr>
        <w:t xml:space="preserve"> که تحقق مأموریت را ممکن م</w:t>
      </w:r>
      <w:r w:rsidRPr="009E007E">
        <w:rPr>
          <w:rFonts w:hint="cs"/>
          <w:rtl/>
          <w:lang w:bidi="fa-IR"/>
        </w:rPr>
        <w:t>ی</w:t>
      </w:r>
      <w:r w:rsidRPr="009E007E">
        <w:rPr>
          <w:rtl/>
          <w:lang w:bidi="fa-IR"/>
        </w:rPr>
        <w:softHyphen/>
      </w:r>
      <w:r w:rsidRPr="009E007E">
        <w:rPr>
          <w:rFonts w:hint="eastAsia"/>
          <w:rtl/>
          <w:lang w:bidi="fa-IR"/>
        </w:rPr>
        <w:t>ساخت</w:t>
      </w:r>
      <w:r w:rsidRPr="009E007E">
        <w:rPr>
          <w:rFonts w:hint="cs"/>
          <w:rtl/>
          <w:lang w:bidi="fa-IR"/>
        </w:rPr>
        <w:t>،</w:t>
      </w:r>
      <w:r w:rsidRPr="009E007E">
        <w:rPr>
          <w:rtl/>
          <w:lang w:bidi="fa-IR"/>
        </w:rPr>
        <w:t xml:space="preserve"> قرار گرفته بود</w:t>
      </w:r>
      <w:r w:rsidRPr="009E007E">
        <w:rPr>
          <w:rFonts w:hint="cs"/>
          <w:rtl/>
          <w:lang w:bidi="fa-IR"/>
        </w:rPr>
        <w:t xml:space="preserve">. </w:t>
      </w:r>
      <w:r w:rsidRPr="009E007E">
        <w:rPr>
          <w:rtl/>
          <w:lang w:bidi="fa-IR"/>
        </w:rPr>
        <w:t>وجوه</w:t>
      </w:r>
      <w:r w:rsidRPr="009E007E">
        <w:rPr>
          <w:rFonts w:hint="cs"/>
          <w:rtl/>
          <w:lang w:bidi="fa-IR"/>
        </w:rPr>
        <w:t xml:space="preserve"> در 4 </w:t>
      </w:r>
      <w:r w:rsidR="008277F0">
        <w:rPr>
          <w:rFonts w:hint="cs"/>
          <w:rtl/>
          <w:lang w:bidi="fa-IR"/>
        </w:rPr>
        <w:t>حوزه</w:t>
      </w:r>
      <w:r w:rsidRPr="009E007E">
        <w:rPr>
          <w:rFonts w:hint="cs"/>
          <w:rtl/>
          <w:lang w:bidi="fa-IR"/>
        </w:rPr>
        <w:t>:</w:t>
      </w:r>
      <w:r w:rsidRPr="009E007E">
        <w:rPr>
          <w:rtl/>
          <w:lang w:bidi="fa-IR"/>
        </w:rPr>
        <w:t xml:space="preserve"> </w:t>
      </w:r>
      <w:r w:rsidRPr="009E007E">
        <w:rPr>
          <w:rFonts w:hint="cs"/>
          <w:rtl/>
          <w:lang w:bidi="fa-IR"/>
        </w:rPr>
        <w:t>ذی</w:t>
      </w:r>
      <w:r w:rsidRPr="009E007E">
        <w:rPr>
          <w:rtl/>
          <w:lang w:bidi="fa-IR"/>
        </w:rPr>
        <w:softHyphen/>
      </w:r>
      <w:r w:rsidRPr="009E007E">
        <w:rPr>
          <w:rFonts w:hint="cs"/>
          <w:rtl/>
          <w:lang w:bidi="fa-IR"/>
        </w:rPr>
        <w:t>نفعان،</w:t>
      </w:r>
      <w:r w:rsidRPr="009E007E">
        <w:rPr>
          <w:rtl/>
          <w:lang w:bidi="fa-IR"/>
        </w:rPr>
        <w:t xml:space="preserve"> فرا</w:t>
      </w:r>
      <w:r w:rsidRPr="009E007E">
        <w:rPr>
          <w:rFonts w:hint="cs"/>
          <w:rtl/>
          <w:lang w:bidi="fa-IR"/>
        </w:rPr>
        <w:t>ی</w:t>
      </w:r>
      <w:r w:rsidRPr="009E007E">
        <w:rPr>
          <w:rFonts w:hint="eastAsia"/>
          <w:rtl/>
          <w:lang w:bidi="fa-IR"/>
        </w:rPr>
        <w:t>ندها</w:t>
      </w:r>
      <w:r w:rsidRPr="009E007E">
        <w:rPr>
          <w:rFonts w:hint="cs"/>
          <w:rtl/>
          <w:lang w:bidi="fa-IR"/>
        </w:rPr>
        <w:t>ی</w:t>
      </w:r>
      <w:r w:rsidRPr="009E007E">
        <w:rPr>
          <w:rtl/>
          <w:lang w:bidi="fa-IR"/>
        </w:rPr>
        <w:t xml:space="preserve"> داخل</w:t>
      </w:r>
      <w:r w:rsidRPr="009E007E">
        <w:rPr>
          <w:rFonts w:hint="cs"/>
          <w:rtl/>
          <w:lang w:bidi="fa-IR"/>
        </w:rPr>
        <w:t>ی،</w:t>
      </w:r>
      <w:r w:rsidRPr="009E007E">
        <w:rPr>
          <w:rtl/>
          <w:lang w:bidi="fa-IR"/>
        </w:rPr>
        <w:t xml:space="preserve"> رشد و </w:t>
      </w:r>
      <w:r w:rsidRPr="009E007E">
        <w:rPr>
          <w:rFonts w:hint="cs"/>
          <w:rtl/>
          <w:lang w:bidi="fa-IR"/>
        </w:rPr>
        <w:t>ی</w:t>
      </w:r>
      <w:r w:rsidRPr="009E007E">
        <w:rPr>
          <w:rFonts w:hint="eastAsia"/>
          <w:rtl/>
          <w:lang w:bidi="fa-IR"/>
        </w:rPr>
        <w:t>ادگ</w:t>
      </w:r>
      <w:r w:rsidRPr="009E007E">
        <w:rPr>
          <w:rFonts w:hint="cs"/>
          <w:rtl/>
          <w:lang w:bidi="fa-IR"/>
        </w:rPr>
        <w:t>ی</w:t>
      </w:r>
      <w:r w:rsidRPr="009E007E">
        <w:rPr>
          <w:rFonts w:hint="eastAsia"/>
          <w:rtl/>
          <w:lang w:bidi="fa-IR"/>
        </w:rPr>
        <w:t>ر</w:t>
      </w:r>
      <w:r w:rsidRPr="009E007E">
        <w:rPr>
          <w:rFonts w:hint="cs"/>
          <w:rtl/>
          <w:lang w:bidi="fa-IR"/>
        </w:rPr>
        <w:t>ی و منابع</w:t>
      </w:r>
      <w:r w:rsidRPr="009E007E">
        <w:rPr>
          <w:rtl/>
          <w:lang w:bidi="fa-IR"/>
        </w:rPr>
        <w:t xml:space="preserve"> لحاظ شده بودند</w:t>
      </w:r>
      <w:r w:rsidRPr="009E007E">
        <w:rPr>
          <w:rFonts w:hint="cs"/>
          <w:rtl/>
          <w:lang w:bidi="fa-IR"/>
        </w:rPr>
        <w:t>.</w:t>
      </w:r>
      <w:r>
        <w:rPr>
          <w:rStyle w:val="FootnoteReference"/>
          <w:rtl/>
          <w:lang w:bidi="fa-IR"/>
        </w:rPr>
        <w:footnoteReference w:id="105"/>
      </w:r>
    </w:p>
    <w:p w14:paraId="2880F198" w14:textId="02D80771" w:rsidR="00FF42B6" w:rsidRPr="00564531" w:rsidRDefault="00FF42B6" w:rsidP="00564531">
      <w:pPr>
        <w:spacing w:after="0" w:line="276" w:lineRule="auto"/>
        <w:jc w:val="lowKashida"/>
        <w:rPr>
          <w:rFonts w:ascii="Times New Roman" w:eastAsia="Times New Roman" w:hAnsi="Times New Roman"/>
          <w:color w:val="000000" w:themeColor="text1"/>
          <w:rtl/>
        </w:rPr>
      </w:pPr>
      <w:r w:rsidRPr="00AA0FD2">
        <w:rPr>
          <w:rFonts w:ascii="Times New Roman" w:eastAsia="Times New Roman" w:hAnsi="Times New Roman"/>
          <w:color w:val="000000"/>
          <w:rtl/>
        </w:rPr>
        <w:t>وزارت دفاع بریتانیا</w:t>
      </w:r>
      <w:r>
        <w:rPr>
          <w:rFonts w:hint="cs"/>
          <w:rtl/>
          <w:lang w:bidi="fa-IR"/>
        </w:rPr>
        <w:t xml:space="preserve"> </w:t>
      </w:r>
      <w:r w:rsidRPr="00AA0FD2">
        <w:rPr>
          <w:rFonts w:ascii="Times New Roman" w:eastAsia="Times New Roman" w:hAnsi="Times New Roman"/>
          <w:color w:val="000000"/>
          <w:rtl/>
        </w:rPr>
        <w:t xml:space="preserve">پس از بازنگری دفاع استراتژیک در اواخر دهه </w:t>
      </w:r>
      <w:r w:rsidRPr="00AA0FD2">
        <w:rPr>
          <w:rFonts w:ascii="Times New Roman" w:eastAsia="Times New Roman" w:hAnsi="Times New Roman"/>
          <w:color w:val="000000"/>
          <w:rtl/>
          <w:lang w:bidi="fa-IR"/>
        </w:rPr>
        <w:t>۱۹۹۰</w:t>
      </w:r>
      <w:r w:rsidRPr="00AA0FD2">
        <w:rPr>
          <w:rFonts w:ascii="Times New Roman" w:eastAsia="Times New Roman" w:hAnsi="Times New Roman"/>
          <w:color w:val="000000"/>
          <w:rtl/>
        </w:rPr>
        <w:t xml:space="preserve"> تصمیم به اجرای روش کارت امتیازی متوازن گرفت</w:t>
      </w:r>
      <w:r>
        <w:rPr>
          <w:rFonts w:ascii="Times New Roman" w:eastAsia="Times New Roman" w:hAnsi="Times New Roman" w:hint="cs"/>
          <w:color w:val="000000"/>
          <w:rtl/>
        </w:rPr>
        <w:t>.</w:t>
      </w:r>
      <w:r w:rsidRPr="00AA0FD2">
        <w:rPr>
          <w:rFonts w:ascii="Times New Roman" w:eastAsia="Times New Roman" w:hAnsi="Times New Roman"/>
          <w:color w:val="000000"/>
          <w:rtl/>
        </w:rPr>
        <w:t xml:space="preserve"> بازنگری دفاع استراتژیک شامل بررسی عمیق آثار استراتژیک اهداف سیاست خارجی</w:t>
      </w:r>
      <w:r>
        <w:rPr>
          <w:rFonts w:ascii="Times New Roman" w:eastAsia="Times New Roman" w:hAnsi="Times New Roman"/>
          <w:color w:val="000000"/>
          <w:rtl/>
        </w:rPr>
        <w:t xml:space="preserve"> بود که نوسازی نیروهای مسلح بر</w:t>
      </w:r>
      <w:r>
        <w:rPr>
          <w:rFonts w:ascii="Times New Roman" w:eastAsia="Times New Roman" w:hAnsi="Times New Roman" w:hint="cs"/>
          <w:color w:val="000000"/>
          <w:rtl/>
        </w:rPr>
        <w:t>یت</w:t>
      </w:r>
      <w:r>
        <w:rPr>
          <w:rFonts w:ascii="Times New Roman" w:eastAsia="Times New Roman" w:hAnsi="Times New Roman"/>
          <w:color w:val="000000"/>
          <w:rtl/>
        </w:rPr>
        <w:t>انیا را می</w:t>
      </w:r>
      <w:r>
        <w:rPr>
          <w:rFonts w:ascii="Times New Roman" w:eastAsia="Times New Roman" w:hAnsi="Times New Roman"/>
          <w:color w:val="000000"/>
          <w:rtl/>
        </w:rPr>
        <w:softHyphen/>
      </w:r>
      <w:r w:rsidRPr="00AA0FD2">
        <w:rPr>
          <w:rFonts w:ascii="Times New Roman" w:eastAsia="Times New Roman" w:hAnsi="Times New Roman"/>
          <w:color w:val="000000"/>
          <w:rtl/>
        </w:rPr>
        <w:t>طلبید</w:t>
      </w:r>
      <w:r>
        <w:rPr>
          <w:rFonts w:ascii="Times New Roman" w:eastAsia="Times New Roman" w:hAnsi="Times New Roman" w:hint="cs"/>
          <w:color w:val="000000"/>
          <w:rtl/>
        </w:rPr>
        <w:t>.</w:t>
      </w:r>
      <w:r>
        <w:rPr>
          <w:rFonts w:ascii="Times New Roman" w:eastAsia="Times New Roman" w:hAnsi="Times New Roman"/>
          <w:color w:val="000000"/>
          <w:rtl/>
        </w:rPr>
        <w:t xml:space="preserve"> وزارت</w:t>
      </w:r>
      <w:r w:rsidRPr="00AA0FD2">
        <w:rPr>
          <w:rFonts w:ascii="Times New Roman" w:eastAsia="Times New Roman" w:hAnsi="Times New Roman"/>
          <w:color w:val="000000"/>
          <w:rtl/>
        </w:rPr>
        <w:t>خانه در ابتدا با تشریح استراتژی خود اقدام به ایجاد نقشه است</w:t>
      </w:r>
      <w:r>
        <w:rPr>
          <w:rFonts w:ascii="Times New Roman" w:eastAsia="Times New Roman" w:hAnsi="Times New Roman"/>
          <w:color w:val="000000"/>
          <w:rtl/>
        </w:rPr>
        <w:t>راتژی و کارت امتیازی متوازن کرد</w:t>
      </w:r>
      <w:r>
        <w:rPr>
          <w:rFonts w:ascii="Times New Roman" w:eastAsia="Times New Roman" w:hAnsi="Times New Roman" w:hint="cs"/>
          <w:color w:val="000000"/>
          <w:rtl/>
        </w:rPr>
        <w:t xml:space="preserve">. </w:t>
      </w:r>
      <w:r w:rsidRPr="00AA0FD2">
        <w:rPr>
          <w:rFonts w:ascii="Times New Roman" w:eastAsia="Times New Roman" w:hAnsi="Times New Roman"/>
          <w:color w:val="000000"/>
          <w:rtl/>
        </w:rPr>
        <w:t>ایجاد قابلیت پیروزی د</w:t>
      </w:r>
      <w:r>
        <w:rPr>
          <w:rFonts w:ascii="Times New Roman" w:eastAsia="Times New Roman" w:hAnsi="Times New Roman"/>
          <w:color w:val="000000"/>
          <w:rtl/>
        </w:rPr>
        <w:t>ر نبردها به عنوان استراتژی در ر</w:t>
      </w:r>
      <w:r>
        <w:rPr>
          <w:rFonts w:ascii="Times New Roman" w:eastAsia="Times New Roman" w:hAnsi="Times New Roman" w:hint="cs"/>
          <w:color w:val="000000"/>
          <w:rtl/>
        </w:rPr>
        <w:t>أ</w:t>
      </w:r>
      <w:r>
        <w:rPr>
          <w:rFonts w:ascii="Times New Roman" w:eastAsia="Times New Roman" w:hAnsi="Times New Roman"/>
          <w:color w:val="000000"/>
          <w:rtl/>
        </w:rPr>
        <w:t>س نقشه استراتژی آمده است</w:t>
      </w:r>
      <w:r>
        <w:rPr>
          <w:rFonts w:ascii="Times New Roman" w:eastAsia="Times New Roman" w:hAnsi="Times New Roman" w:hint="cs"/>
          <w:color w:val="000000"/>
          <w:rtl/>
        </w:rPr>
        <w:t xml:space="preserve">. </w:t>
      </w:r>
      <w:r w:rsidRPr="00AA0FD2">
        <w:rPr>
          <w:rFonts w:ascii="Times New Roman" w:eastAsia="Times New Roman" w:hAnsi="Times New Roman"/>
          <w:color w:val="000000"/>
          <w:rtl/>
        </w:rPr>
        <w:t>سپس دو مضمون کلی بهبود اثر بخشی عملیاتی و استفاده بهتر از منابع در نقشه استراتژی مشخص شد</w:t>
      </w:r>
      <w:r>
        <w:rPr>
          <w:rFonts w:ascii="Times New Roman" w:eastAsia="Times New Roman" w:hAnsi="Times New Roman" w:hint="cs"/>
          <w:color w:val="000000"/>
          <w:rtl/>
        </w:rPr>
        <w:t>،</w:t>
      </w:r>
      <w:r>
        <w:rPr>
          <w:rFonts w:ascii="Times New Roman" w:eastAsia="Times New Roman" w:hAnsi="Times New Roman"/>
          <w:color w:val="000000"/>
          <w:rtl/>
        </w:rPr>
        <w:t xml:space="preserve"> این دو </w:t>
      </w:r>
      <w:r w:rsidRPr="00AA0FD2">
        <w:rPr>
          <w:rFonts w:ascii="Times New Roman" w:eastAsia="Times New Roman" w:hAnsi="Times New Roman"/>
          <w:color w:val="000000"/>
          <w:rtl/>
        </w:rPr>
        <w:t>مضمون همراه با هم مسیر اجر</w:t>
      </w:r>
      <w:r>
        <w:rPr>
          <w:rFonts w:ascii="Times New Roman" w:eastAsia="Times New Roman" w:hAnsi="Times New Roman"/>
          <w:color w:val="000000"/>
          <w:rtl/>
        </w:rPr>
        <w:t>ای استراتژی وزارت دفاع و تحقق م</w:t>
      </w:r>
      <w:r>
        <w:rPr>
          <w:rFonts w:ascii="Times New Roman" w:eastAsia="Times New Roman" w:hAnsi="Times New Roman" w:hint="cs"/>
          <w:color w:val="000000"/>
          <w:rtl/>
        </w:rPr>
        <w:t>أ</w:t>
      </w:r>
      <w:r w:rsidRPr="00AA0FD2">
        <w:rPr>
          <w:rFonts w:ascii="Times New Roman" w:eastAsia="Times New Roman" w:hAnsi="Times New Roman"/>
          <w:color w:val="000000"/>
          <w:rtl/>
        </w:rPr>
        <w:t>موریت آن را مشخص می</w:t>
      </w:r>
      <w:r>
        <w:rPr>
          <w:rFonts w:ascii="Times New Roman" w:eastAsia="Times New Roman" w:hAnsi="Times New Roman"/>
          <w:color w:val="000000"/>
          <w:rtl/>
        </w:rPr>
        <w:softHyphen/>
      </w:r>
      <w:r w:rsidRPr="00AA0FD2">
        <w:rPr>
          <w:rFonts w:ascii="Times New Roman" w:eastAsia="Times New Roman" w:hAnsi="Times New Roman"/>
          <w:color w:val="000000"/>
          <w:rtl/>
        </w:rPr>
        <w:t>کنند و همچنین اهداف</w:t>
      </w:r>
      <w:r w:rsidRPr="00446894">
        <w:rPr>
          <w:rFonts w:ascii="Times New Roman" w:eastAsia="Times New Roman" w:hAnsi="Times New Roman"/>
          <w:color w:val="000000"/>
          <w:rtl/>
        </w:rPr>
        <w:t xml:space="preserve"> </w:t>
      </w:r>
      <w:r w:rsidRPr="00AA0FD2">
        <w:rPr>
          <w:rFonts w:ascii="Times New Roman" w:eastAsia="Times New Roman" w:hAnsi="Times New Roman"/>
          <w:color w:val="000000"/>
          <w:rtl/>
        </w:rPr>
        <w:t>هر یک از</w:t>
      </w:r>
      <w:r>
        <w:rPr>
          <w:rFonts w:ascii="Times New Roman" w:eastAsia="Times New Roman" w:hAnsi="Times New Roman" w:hint="cs"/>
          <w:color w:val="000000"/>
          <w:rtl/>
        </w:rPr>
        <w:t xml:space="preserve"> </w:t>
      </w:r>
      <w:r w:rsidRPr="00AA0FD2">
        <w:rPr>
          <w:rFonts w:ascii="Times New Roman" w:eastAsia="Times New Roman" w:hAnsi="Times New Roman"/>
          <w:color w:val="000000"/>
          <w:rtl/>
        </w:rPr>
        <w:t>آن</w:t>
      </w:r>
      <w:r>
        <w:rPr>
          <w:rFonts w:ascii="Times New Roman" w:eastAsia="Times New Roman" w:hAnsi="Times New Roman"/>
          <w:color w:val="000000"/>
          <w:rtl/>
        </w:rPr>
        <w:softHyphen/>
      </w:r>
      <w:r w:rsidRPr="00AA0FD2">
        <w:rPr>
          <w:rFonts w:ascii="Times New Roman" w:eastAsia="Times New Roman" w:hAnsi="Times New Roman"/>
          <w:color w:val="000000"/>
          <w:rtl/>
        </w:rPr>
        <w:t>ها در چهار وجه مشخص</w:t>
      </w:r>
      <w:r>
        <w:rPr>
          <w:rFonts w:ascii="Times New Roman" w:eastAsia="Times New Roman" w:hAnsi="Times New Roman" w:hint="cs"/>
          <w:color w:val="000000"/>
          <w:rtl/>
        </w:rPr>
        <w:t xml:space="preserve"> </w:t>
      </w:r>
      <w:r w:rsidRPr="00AA0FD2">
        <w:rPr>
          <w:rFonts w:ascii="Times New Roman" w:eastAsia="Times New Roman" w:hAnsi="Times New Roman"/>
          <w:color w:val="000000"/>
          <w:rtl/>
        </w:rPr>
        <w:t>گردید</w:t>
      </w:r>
      <w:r>
        <w:rPr>
          <w:rFonts w:ascii="Times New Roman" w:eastAsia="Times New Roman" w:hAnsi="Times New Roman" w:hint="cs"/>
          <w:color w:val="000000"/>
          <w:rtl/>
        </w:rPr>
        <w:t>.</w:t>
      </w:r>
      <w:r w:rsidRPr="00AA0FD2">
        <w:rPr>
          <w:rFonts w:ascii="Times New Roman" w:eastAsia="Times New Roman" w:hAnsi="Times New Roman"/>
          <w:color w:val="000000"/>
          <w:rtl/>
        </w:rPr>
        <w:t xml:space="preserve"> وزارت دفاع بریتانیا برای تعریف وجوه نقشه استراتژی </w:t>
      </w:r>
      <w:r>
        <w:rPr>
          <w:rFonts w:ascii="Times New Roman" w:eastAsia="Times New Roman" w:hAnsi="Times New Roman" w:hint="cs"/>
          <w:color w:val="000000"/>
          <w:rtl/>
        </w:rPr>
        <w:t xml:space="preserve">تصمیم گرفت از </w:t>
      </w:r>
      <w:r>
        <w:rPr>
          <w:rFonts w:ascii="Times New Roman" w:eastAsia="Times New Roman" w:hAnsi="Times New Roman"/>
          <w:color w:val="000000"/>
          <w:rtl/>
        </w:rPr>
        <w:t>وجوه سنتی</w:t>
      </w:r>
      <w:r>
        <w:rPr>
          <w:rFonts w:ascii="Times New Roman" w:eastAsia="Times New Roman" w:hAnsi="Times New Roman" w:hint="cs"/>
          <w:color w:val="000000"/>
          <w:rtl/>
        </w:rPr>
        <w:t xml:space="preserve"> </w:t>
      </w:r>
      <w:r>
        <w:rPr>
          <w:rFonts w:ascii="Times New Roman" w:eastAsia="Times New Roman" w:hAnsi="Times New Roman"/>
          <w:color w:val="000000"/>
          <w:rtl/>
        </w:rPr>
        <w:t>مالی</w:t>
      </w:r>
      <w:r>
        <w:rPr>
          <w:rFonts w:ascii="Times New Roman" w:eastAsia="Times New Roman" w:hAnsi="Times New Roman" w:hint="cs"/>
          <w:color w:val="000000"/>
          <w:rtl/>
        </w:rPr>
        <w:t>،</w:t>
      </w:r>
      <w:r>
        <w:rPr>
          <w:rFonts w:ascii="Times New Roman" w:eastAsia="Times New Roman" w:hAnsi="Times New Roman"/>
          <w:color w:val="000000"/>
          <w:rtl/>
        </w:rPr>
        <w:t xml:space="preserve"> مشتری</w:t>
      </w:r>
      <w:r>
        <w:rPr>
          <w:rFonts w:ascii="Times New Roman" w:eastAsia="Times New Roman" w:hAnsi="Times New Roman" w:hint="cs"/>
          <w:color w:val="000000"/>
          <w:rtl/>
        </w:rPr>
        <w:t xml:space="preserve"> و</w:t>
      </w:r>
      <w:r>
        <w:rPr>
          <w:rFonts w:ascii="Times New Roman" w:eastAsia="Times New Roman" w:hAnsi="Times New Roman"/>
          <w:color w:val="000000"/>
          <w:rtl/>
        </w:rPr>
        <w:t xml:space="preserve"> </w:t>
      </w:r>
      <w:r w:rsidRPr="00AA0FD2">
        <w:rPr>
          <w:rFonts w:ascii="Times New Roman" w:eastAsia="Times New Roman" w:hAnsi="Times New Roman"/>
          <w:color w:val="000000"/>
          <w:rtl/>
        </w:rPr>
        <w:t>بازار</w:t>
      </w:r>
      <w:r>
        <w:rPr>
          <w:rFonts w:ascii="Times New Roman" w:eastAsia="Times New Roman" w:hAnsi="Times New Roman" w:hint="cs"/>
          <w:color w:val="000000"/>
          <w:rtl/>
        </w:rPr>
        <w:t>،</w:t>
      </w:r>
      <w:r w:rsidRPr="00AA0FD2">
        <w:rPr>
          <w:rFonts w:ascii="Times New Roman" w:eastAsia="Times New Roman" w:hAnsi="Times New Roman"/>
          <w:color w:val="000000"/>
          <w:rtl/>
        </w:rPr>
        <w:t xml:space="preserve"> فرایندهای داخلی و رشد و یادگیری</w:t>
      </w:r>
      <w:r>
        <w:rPr>
          <w:rFonts w:ascii="Times New Roman" w:eastAsia="Times New Roman" w:hAnsi="Times New Roman" w:hint="cs"/>
          <w:color w:val="000000"/>
          <w:rtl/>
        </w:rPr>
        <w:t xml:space="preserve"> </w:t>
      </w:r>
      <w:r w:rsidRPr="00AA0FD2">
        <w:rPr>
          <w:rFonts w:ascii="Times New Roman" w:eastAsia="Times New Roman" w:hAnsi="Times New Roman"/>
          <w:color w:val="000000"/>
          <w:rtl/>
        </w:rPr>
        <w:t>صرف نظر کرده و از وجوه خاص خود استفاده نماید.</w:t>
      </w:r>
      <w:r w:rsidR="00564531">
        <w:rPr>
          <w:rFonts w:ascii="Times New Roman" w:eastAsia="Times New Roman" w:hAnsi="Times New Roman" w:hint="cs"/>
          <w:color w:val="000000"/>
          <w:rtl/>
        </w:rPr>
        <w:t xml:space="preserve"> </w:t>
      </w:r>
      <w:r w:rsidRPr="00564531">
        <w:rPr>
          <w:rFonts w:ascii="Times New Roman" w:eastAsia="Times New Roman" w:hAnsi="Times New Roman"/>
          <w:color w:val="000000" w:themeColor="text1"/>
          <w:rtl/>
        </w:rPr>
        <w:t>خروجی</w:t>
      </w:r>
      <w:r w:rsidRPr="00564531">
        <w:rPr>
          <w:rFonts w:ascii="Times New Roman" w:eastAsia="Times New Roman" w:hAnsi="Times New Roman"/>
          <w:color w:val="000000" w:themeColor="text1"/>
          <w:rtl/>
        </w:rPr>
        <w:softHyphen/>
        <w:t>های قابل ارایه</w:t>
      </w:r>
      <w:r w:rsidRPr="00564531">
        <w:rPr>
          <w:rFonts w:ascii="Times New Roman" w:eastAsia="Times New Roman" w:hAnsi="Times New Roman" w:hint="cs"/>
          <w:color w:val="000000" w:themeColor="text1"/>
          <w:rtl/>
        </w:rPr>
        <w:t>:</w:t>
      </w:r>
    </w:p>
    <w:p w14:paraId="75C12344" w14:textId="72DA9A1D" w:rsidR="00FF42B6" w:rsidRPr="00564531" w:rsidRDefault="00FF42B6" w:rsidP="006703C5">
      <w:pPr>
        <w:pStyle w:val="ListParagraph"/>
        <w:numPr>
          <w:ilvl w:val="0"/>
          <w:numId w:val="6"/>
        </w:numPr>
        <w:spacing w:after="0" w:line="276" w:lineRule="auto"/>
        <w:jc w:val="lowKashida"/>
        <w:rPr>
          <w:rFonts w:ascii="Times New Roman" w:eastAsia="Times New Roman" w:hAnsi="Times New Roman"/>
          <w:color w:val="000000" w:themeColor="text1"/>
          <w:rtl/>
        </w:rPr>
      </w:pPr>
      <w:r w:rsidRPr="00564531">
        <w:rPr>
          <w:rFonts w:ascii="Times New Roman" w:eastAsia="Times New Roman" w:hAnsi="Times New Roman"/>
          <w:color w:val="000000" w:themeColor="text1"/>
          <w:rtl/>
        </w:rPr>
        <w:t>آیا آنچه را دولت میخواهد ارایه می</w:t>
      </w:r>
      <w:r w:rsidRPr="00564531">
        <w:rPr>
          <w:rFonts w:ascii="Times New Roman" w:eastAsia="Times New Roman" w:hAnsi="Times New Roman"/>
          <w:color w:val="000000" w:themeColor="text1"/>
          <w:rtl/>
        </w:rPr>
        <w:softHyphen/>
        <w:t xml:space="preserve">دهیم؟ </w:t>
      </w:r>
      <w:r w:rsidRPr="00564531">
        <w:rPr>
          <w:rFonts w:ascii="Times New Roman" w:eastAsia="Times New Roman" w:hAnsi="Times New Roman" w:hint="cs"/>
          <w:color w:val="000000" w:themeColor="text1"/>
          <w:rtl/>
        </w:rPr>
        <w:t>(</w:t>
      </w:r>
      <w:r w:rsidRPr="00564531">
        <w:rPr>
          <w:rFonts w:ascii="Times New Roman" w:eastAsia="Times New Roman" w:hAnsi="Times New Roman"/>
          <w:color w:val="000000" w:themeColor="text1"/>
          <w:rtl/>
        </w:rPr>
        <w:t>ذینفعان</w:t>
      </w:r>
      <w:r w:rsidRPr="00564531">
        <w:rPr>
          <w:rFonts w:ascii="Times New Roman" w:eastAsia="Times New Roman" w:hAnsi="Times New Roman" w:hint="cs"/>
          <w:color w:val="000000" w:themeColor="text1"/>
          <w:rtl/>
        </w:rPr>
        <w:t>)</w:t>
      </w:r>
    </w:p>
    <w:p w14:paraId="0D72D9BF" w14:textId="77777777" w:rsidR="00FF42B6" w:rsidRPr="00564531" w:rsidRDefault="00FF42B6" w:rsidP="006703C5">
      <w:pPr>
        <w:pStyle w:val="ListParagraph"/>
        <w:numPr>
          <w:ilvl w:val="0"/>
          <w:numId w:val="6"/>
        </w:numPr>
        <w:spacing w:after="0" w:line="276" w:lineRule="auto"/>
        <w:jc w:val="lowKashida"/>
        <w:rPr>
          <w:rFonts w:ascii="Times New Roman" w:eastAsia="Times New Roman" w:hAnsi="Times New Roman"/>
          <w:color w:val="000000" w:themeColor="text1"/>
          <w:rtl/>
        </w:rPr>
      </w:pPr>
      <w:r w:rsidRPr="00564531">
        <w:rPr>
          <w:rFonts w:ascii="Times New Roman" w:eastAsia="Times New Roman" w:hAnsi="Times New Roman"/>
          <w:color w:val="000000" w:themeColor="text1"/>
          <w:rtl/>
        </w:rPr>
        <w:t>مدیریت منابع</w:t>
      </w:r>
      <w:r w:rsidRPr="00564531">
        <w:rPr>
          <w:rFonts w:ascii="Times New Roman" w:eastAsia="Times New Roman" w:hAnsi="Times New Roman" w:hint="cs"/>
          <w:color w:val="000000" w:themeColor="text1"/>
          <w:rtl/>
        </w:rPr>
        <w:t>:</w:t>
      </w:r>
      <w:r w:rsidRPr="00564531">
        <w:rPr>
          <w:rFonts w:ascii="Times New Roman" w:eastAsia="Times New Roman" w:hAnsi="Times New Roman"/>
          <w:color w:val="000000" w:themeColor="text1"/>
          <w:rtl/>
        </w:rPr>
        <w:t xml:space="preserve"> </w:t>
      </w:r>
      <w:r w:rsidRPr="00564531">
        <w:rPr>
          <w:rFonts w:ascii="Times New Roman" w:eastAsia="Times New Roman" w:hAnsi="Times New Roman" w:hint="cs"/>
          <w:color w:val="000000" w:themeColor="text1"/>
          <w:rtl/>
        </w:rPr>
        <w:t>آ</w:t>
      </w:r>
      <w:r w:rsidRPr="00564531">
        <w:rPr>
          <w:rFonts w:ascii="Times New Roman" w:eastAsia="Times New Roman" w:hAnsi="Times New Roman"/>
          <w:color w:val="000000" w:themeColor="text1"/>
          <w:rtl/>
        </w:rPr>
        <w:t>یا به خوبی به</w:t>
      </w:r>
      <w:r w:rsidRPr="00564531">
        <w:rPr>
          <w:rFonts w:ascii="Times New Roman" w:eastAsia="Times New Roman" w:hAnsi="Times New Roman" w:hint="cs"/>
          <w:color w:val="000000" w:themeColor="text1"/>
          <w:rtl/>
        </w:rPr>
        <w:t xml:space="preserve"> </w:t>
      </w:r>
      <w:r w:rsidRPr="00564531">
        <w:rPr>
          <w:rFonts w:ascii="Times New Roman" w:eastAsia="Times New Roman" w:hAnsi="Times New Roman"/>
          <w:color w:val="000000" w:themeColor="text1"/>
          <w:rtl/>
        </w:rPr>
        <w:t>پرسنل،</w:t>
      </w:r>
      <w:r w:rsidRPr="00564531">
        <w:rPr>
          <w:rFonts w:ascii="Times New Roman" w:eastAsia="Times New Roman" w:hAnsi="Times New Roman" w:hint="cs"/>
          <w:color w:val="000000" w:themeColor="text1"/>
          <w:rtl/>
        </w:rPr>
        <w:t xml:space="preserve"> </w:t>
      </w:r>
      <w:r w:rsidRPr="00564531">
        <w:rPr>
          <w:rFonts w:ascii="Times New Roman" w:eastAsia="Times New Roman" w:hAnsi="Times New Roman"/>
          <w:color w:val="000000" w:themeColor="text1"/>
          <w:rtl/>
        </w:rPr>
        <w:t>شهرت</w:t>
      </w:r>
      <w:r w:rsidRPr="00564531">
        <w:rPr>
          <w:rFonts w:ascii="Times New Roman" w:eastAsia="Times New Roman" w:hAnsi="Times New Roman" w:hint="cs"/>
          <w:color w:val="000000" w:themeColor="text1"/>
          <w:rtl/>
        </w:rPr>
        <w:t>،</w:t>
      </w:r>
      <w:r w:rsidRPr="00564531">
        <w:rPr>
          <w:rFonts w:ascii="Times New Roman" w:eastAsia="Times New Roman" w:hAnsi="Times New Roman"/>
          <w:color w:val="000000" w:themeColor="text1"/>
          <w:rtl/>
        </w:rPr>
        <w:t xml:space="preserve"> زیر ساخت</w:t>
      </w:r>
      <w:r w:rsidRPr="00564531">
        <w:rPr>
          <w:rFonts w:ascii="Times New Roman" w:eastAsia="Times New Roman" w:hAnsi="Times New Roman"/>
          <w:color w:val="000000" w:themeColor="text1"/>
          <w:rtl/>
        </w:rPr>
        <w:softHyphen/>
        <w:t>های دفاعی و بودجه پرداخته</w:t>
      </w:r>
      <w:r w:rsidRPr="00564531">
        <w:rPr>
          <w:rFonts w:ascii="Times New Roman" w:eastAsia="Times New Roman" w:hAnsi="Times New Roman"/>
          <w:color w:val="000000" w:themeColor="text1"/>
          <w:rtl/>
        </w:rPr>
        <w:softHyphen/>
        <w:t>ایم؟</w:t>
      </w:r>
      <w:r w:rsidRPr="00564531">
        <w:rPr>
          <w:rFonts w:ascii="Times New Roman" w:eastAsia="Times New Roman" w:hAnsi="Times New Roman" w:hint="cs"/>
          <w:color w:val="000000" w:themeColor="text1"/>
          <w:rtl/>
        </w:rPr>
        <w:t xml:space="preserve"> (وجه مالی)</w:t>
      </w:r>
    </w:p>
    <w:p w14:paraId="0A18398D" w14:textId="5429BCCB" w:rsidR="00FF42B6" w:rsidRPr="00564531" w:rsidRDefault="00FF42B6" w:rsidP="006703C5">
      <w:pPr>
        <w:pStyle w:val="ListParagraph"/>
        <w:numPr>
          <w:ilvl w:val="0"/>
          <w:numId w:val="6"/>
        </w:numPr>
        <w:spacing w:after="0" w:line="276" w:lineRule="auto"/>
        <w:jc w:val="lowKashida"/>
        <w:rPr>
          <w:rFonts w:ascii="Times New Roman" w:eastAsia="Times New Roman" w:hAnsi="Times New Roman"/>
          <w:color w:val="000000" w:themeColor="text1"/>
          <w:rtl/>
        </w:rPr>
      </w:pPr>
      <w:r w:rsidRPr="00564531">
        <w:rPr>
          <w:rFonts w:ascii="Times New Roman" w:eastAsia="Times New Roman" w:hAnsi="Times New Roman"/>
          <w:color w:val="000000" w:themeColor="text1"/>
          <w:rtl/>
        </w:rPr>
        <w:t>فرایندهای توانمندسازی</w:t>
      </w:r>
      <w:r w:rsidRPr="00564531">
        <w:rPr>
          <w:rFonts w:ascii="Times New Roman" w:eastAsia="Times New Roman" w:hAnsi="Times New Roman" w:hint="cs"/>
          <w:color w:val="000000" w:themeColor="text1"/>
          <w:rtl/>
        </w:rPr>
        <w:t>:</w:t>
      </w:r>
      <w:r w:rsidRPr="00564531">
        <w:rPr>
          <w:rFonts w:ascii="Times New Roman" w:eastAsia="Times New Roman" w:hAnsi="Times New Roman"/>
          <w:color w:val="000000" w:themeColor="text1"/>
          <w:rtl/>
        </w:rPr>
        <w:t xml:space="preserve"> چه فرایندهایی را برای پشتیبانی از استراتژی خود ایجاد یا تقویت کنیم؟ (وجه فرایندهای داخلی)</w:t>
      </w:r>
    </w:p>
    <w:p w14:paraId="5E647C6F" w14:textId="13078648" w:rsidR="00FF42B6" w:rsidRPr="00564531" w:rsidRDefault="00FF42B6" w:rsidP="006703C5">
      <w:pPr>
        <w:pStyle w:val="ListParagraph"/>
        <w:numPr>
          <w:ilvl w:val="0"/>
          <w:numId w:val="6"/>
        </w:numPr>
        <w:spacing w:after="0" w:line="276" w:lineRule="auto"/>
        <w:jc w:val="lowKashida"/>
        <w:rPr>
          <w:color w:val="000000" w:themeColor="text1"/>
        </w:rPr>
      </w:pPr>
      <w:r w:rsidRPr="00564531">
        <w:rPr>
          <w:rFonts w:ascii="Times New Roman" w:eastAsia="Times New Roman" w:hAnsi="Times New Roman"/>
          <w:color w:val="000000" w:themeColor="text1"/>
          <w:rtl/>
        </w:rPr>
        <w:t>ساختن برای</w:t>
      </w:r>
      <w:r w:rsidRPr="00564531">
        <w:rPr>
          <w:rFonts w:ascii="Times New Roman" w:eastAsia="Times New Roman" w:hAnsi="Times New Roman" w:hint="cs"/>
          <w:color w:val="000000" w:themeColor="text1"/>
          <w:rtl/>
        </w:rPr>
        <w:t xml:space="preserve"> </w:t>
      </w:r>
      <w:r w:rsidRPr="00564531">
        <w:rPr>
          <w:rFonts w:ascii="Times New Roman" w:eastAsia="Times New Roman" w:hAnsi="Times New Roman"/>
          <w:color w:val="000000" w:themeColor="text1"/>
          <w:rtl/>
        </w:rPr>
        <w:t>آینده</w:t>
      </w:r>
      <w:r w:rsidRPr="00564531">
        <w:rPr>
          <w:rFonts w:ascii="Times New Roman" w:eastAsia="Times New Roman" w:hAnsi="Times New Roman" w:hint="cs"/>
          <w:color w:val="000000" w:themeColor="text1"/>
          <w:rtl/>
        </w:rPr>
        <w:t xml:space="preserve">: </w:t>
      </w:r>
      <w:r w:rsidRPr="00564531">
        <w:rPr>
          <w:rFonts w:ascii="Times New Roman" w:eastAsia="Times New Roman" w:hAnsi="Times New Roman"/>
          <w:color w:val="000000" w:themeColor="text1"/>
          <w:rtl/>
        </w:rPr>
        <w:t>چگونه می</w:t>
      </w:r>
      <w:r w:rsidRPr="00564531">
        <w:rPr>
          <w:rFonts w:ascii="Times New Roman" w:eastAsia="Times New Roman" w:hAnsi="Times New Roman"/>
          <w:color w:val="000000" w:themeColor="text1"/>
          <w:rtl/>
        </w:rPr>
        <w:softHyphen/>
        <w:t>توانیم در افراد</w:t>
      </w:r>
      <w:r w:rsidRPr="00564531">
        <w:rPr>
          <w:rFonts w:ascii="Times New Roman" w:eastAsia="Times New Roman" w:hAnsi="Times New Roman" w:hint="cs"/>
          <w:color w:val="000000" w:themeColor="text1"/>
          <w:rtl/>
        </w:rPr>
        <w:t>،</w:t>
      </w:r>
      <w:r w:rsidRPr="00564531">
        <w:rPr>
          <w:rFonts w:ascii="Times New Roman" w:eastAsia="Times New Roman" w:hAnsi="Times New Roman"/>
          <w:color w:val="000000" w:themeColor="text1"/>
          <w:rtl/>
        </w:rPr>
        <w:t xml:space="preserve"> فن</w:t>
      </w:r>
      <w:r w:rsidRPr="00564531">
        <w:rPr>
          <w:rFonts w:ascii="Times New Roman" w:eastAsia="Times New Roman" w:hAnsi="Times New Roman"/>
          <w:color w:val="000000" w:themeColor="text1"/>
          <w:rtl/>
        </w:rPr>
        <w:softHyphen/>
        <w:t>آوری و زیرساخت</w:t>
      </w:r>
      <w:r w:rsidRPr="00564531">
        <w:rPr>
          <w:rFonts w:ascii="Times New Roman" w:eastAsia="Times New Roman" w:hAnsi="Times New Roman"/>
          <w:color w:val="000000" w:themeColor="text1"/>
          <w:rtl/>
        </w:rPr>
        <w:softHyphen/>
        <w:t>ها برای پشتیبانی از استراتژی خود سرمایه</w:t>
      </w:r>
      <w:r w:rsidRPr="00564531">
        <w:rPr>
          <w:rFonts w:ascii="Times New Roman" w:eastAsia="Times New Roman" w:hAnsi="Times New Roman"/>
          <w:color w:val="000000" w:themeColor="text1"/>
          <w:rtl/>
        </w:rPr>
        <w:softHyphen/>
        <w:t>گذاری کنیم؟ (وجه رشد و یادگیری)</w:t>
      </w:r>
      <w:r w:rsidRPr="00564531">
        <w:rPr>
          <w:rStyle w:val="FootnoteReference"/>
          <w:rFonts w:ascii="Times New Roman" w:eastAsia="Times New Roman" w:hAnsi="Times New Roman"/>
          <w:color w:val="000000" w:themeColor="text1"/>
          <w:rtl/>
        </w:rPr>
        <w:footnoteReference w:id="106"/>
      </w:r>
    </w:p>
    <w:p w14:paraId="5006A097" w14:textId="77777777" w:rsidR="00FF42B6" w:rsidRDefault="00FF42B6" w:rsidP="00FF42B6">
      <w:pPr>
        <w:spacing w:line="276" w:lineRule="auto"/>
        <w:jc w:val="lowKashida"/>
        <w:rPr>
          <w:rtl/>
        </w:rPr>
      </w:pPr>
      <w:r w:rsidRPr="00594689">
        <w:rPr>
          <w:sz w:val="36"/>
          <w:rtl/>
        </w:rPr>
        <w:t xml:space="preserve">توسعه متوازن </w:t>
      </w:r>
      <w:r w:rsidRPr="00594689">
        <w:rPr>
          <w:rFonts w:hint="cs"/>
          <w:sz w:val="36"/>
          <w:rtl/>
        </w:rPr>
        <w:t>ی</w:t>
      </w:r>
      <w:r w:rsidRPr="00594689">
        <w:rPr>
          <w:rFonts w:hint="eastAsia"/>
          <w:sz w:val="36"/>
          <w:rtl/>
        </w:rPr>
        <w:t>ک</w:t>
      </w:r>
      <w:r w:rsidRPr="00594689">
        <w:rPr>
          <w:sz w:val="36"/>
          <w:rtl/>
        </w:rPr>
        <w:t xml:space="preserve"> مفهوم کل</w:t>
      </w:r>
      <w:r w:rsidRPr="00594689">
        <w:rPr>
          <w:rFonts w:hint="cs"/>
          <w:sz w:val="36"/>
          <w:rtl/>
        </w:rPr>
        <w:t>ی</w:t>
      </w:r>
      <w:r w:rsidRPr="00594689">
        <w:rPr>
          <w:rFonts w:hint="eastAsia"/>
          <w:sz w:val="36"/>
          <w:rtl/>
        </w:rPr>
        <w:t>د</w:t>
      </w:r>
      <w:r w:rsidRPr="00594689">
        <w:rPr>
          <w:rFonts w:hint="cs"/>
          <w:sz w:val="36"/>
          <w:rtl/>
        </w:rPr>
        <w:t>ی</w:t>
      </w:r>
      <w:r w:rsidRPr="00594689">
        <w:rPr>
          <w:sz w:val="36"/>
          <w:rtl/>
        </w:rPr>
        <w:t xml:space="preserve"> در برنامه‌ر</w:t>
      </w:r>
      <w:r w:rsidRPr="00594689">
        <w:rPr>
          <w:rFonts w:hint="cs"/>
          <w:sz w:val="36"/>
          <w:rtl/>
        </w:rPr>
        <w:t>ی</w:t>
      </w:r>
      <w:r w:rsidRPr="00594689">
        <w:rPr>
          <w:rFonts w:hint="eastAsia"/>
          <w:sz w:val="36"/>
          <w:rtl/>
        </w:rPr>
        <w:t>ز</w:t>
      </w:r>
      <w:r w:rsidRPr="00594689">
        <w:rPr>
          <w:rFonts w:hint="cs"/>
          <w:sz w:val="36"/>
          <w:rtl/>
        </w:rPr>
        <w:t>ی</w:t>
      </w:r>
      <w:r w:rsidRPr="00594689">
        <w:rPr>
          <w:sz w:val="36"/>
          <w:rtl/>
        </w:rPr>
        <w:t xml:space="preserve"> اقتصاد</w:t>
      </w:r>
      <w:r w:rsidRPr="00594689">
        <w:rPr>
          <w:rFonts w:hint="cs"/>
          <w:sz w:val="36"/>
          <w:rtl/>
        </w:rPr>
        <w:t>ی</w:t>
      </w:r>
      <w:r w:rsidRPr="00594689">
        <w:rPr>
          <w:sz w:val="36"/>
          <w:rtl/>
        </w:rPr>
        <w:t>-اجتماع</w:t>
      </w:r>
      <w:r w:rsidRPr="00594689">
        <w:rPr>
          <w:rFonts w:hint="cs"/>
          <w:sz w:val="36"/>
          <w:rtl/>
        </w:rPr>
        <w:t>ی</w:t>
      </w:r>
      <w:r w:rsidRPr="00594689">
        <w:rPr>
          <w:sz w:val="36"/>
          <w:rtl/>
        </w:rPr>
        <w:t xml:space="preserve"> و مد</w:t>
      </w:r>
      <w:r w:rsidRPr="00594689">
        <w:rPr>
          <w:rFonts w:hint="cs"/>
          <w:sz w:val="36"/>
          <w:rtl/>
        </w:rPr>
        <w:t>ی</w:t>
      </w:r>
      <w:r w:rsidRPr="00594689">
        <w:rPr>
          <w:rFonts w:hint="eastAsia"/>
          <w:sz w:val="36"/>
          <w:rtl/>
        </w:rPr>
        <w:t>ر</w:t>
      </w:r>
      <w:r w:rsidRPr="00594689">
        <w:rPr>
          <w:rFonts w:hint="cs"/>
          <w:sz w:val="36"/>
          <w:rtl/>
        </w:rPr>
        <w:t>ی</w:t>
      </w:r>
      <w:r w:rsidRPr="00594689">
        <w:rPr>
          <w:rFonts w:hint="eastAsia"/>
          <w:sz w:val="36"/>
          <w:rtl/>
        </w:rPr>
        <w:t>ت</w:t>
      </w:r>
      <w:r w:rsidRPr="00594689">
        <w:rPr>
          <w:sz w:val="36"/>
          <w:rtl/>
        </w:rPr>
        <w:t xml:space="preserve"> فضا</w:t>
      </w:r>
      <w:r w:rsidRPr="00594689">
        <w:rPr>
          <w:rFonts w:hint="cs"/>
          <w:sz w:val="36"/>
          <w:rtl/>
        </w:rPr>
        <w:t>یی</w:t>
      </w:r>
      <w:r w:rsidRPr="00594689">
        <w:rPr>
          <w:sz w:val="36"/>
          <w:rtl/>
        </w:rPr>
        <w:t xml:space="preserve"> است که بر توز</w:t>
      </w:r>
      <w:r w:rsidRPr="00594689">
        <w:rPr>
          <w:rFonts w:hint="cs"/>
          <w:sz w:val="36"/>
          <w:rtl/>
        </w:rPr>
        <w:t>ی</w:t>
      </w:r>
      <w:r w:rsidRPr="00594689">
        <w:rPr>
          <w:rFonts w:hint="eastAsia"/>
          <w:sz w:val="36"/>
          <w:rtl/>
        </w:rPr>
        <w:t>ع</w:t>
      </w:r>
      <w:r w:rsidRPr="00594689">
        <w:rPr>
          <w:sz w:val="36"/>
          <w:rtl/>
        </w:rPr>
        <w:t xml:space="preserve"> عادلانه و متعادل منابع، فرصت‌ها و پ</w:t>
      </w:r>
      <w:r w:rsidRPr="00594689">
        <w:rPr>
          <w:rFonts w:hint="cs"/>
          <w:sz w:val="36"/>
          <w:rtl/>
        </w:rPr>
        <w:t>ی</w:t>
      </w:r>
      <w:r w:rsidRPr="00594689">
        <w:rPr>
          <w:rFonts w:hint="eastAsia"/>
          <w:sz w:val="36"/>
          <w:rtl/>
        </w:rPr>
        <w:t>شرفت</w:t>
      </w:r>
      <w:r w:rsidRPr="00594689">
        <w:rPr>
          <w:sz w:val="36"/>
          <w:rtl/>
        </w:rPr>
        <w:t xml:space="preserve"> ب</w:t>
      </w:r>
      <w:r w:rsidRPr="00594689">
        <w:rPr>
          <w:rFonts w:hint="cs"/>
          <w:sz w:val="36"/>
          <w:rtl/>
        </w:rPr>
        <w:t>ی</w:t>
      </w:r>
      <w:r w:rsidRPr="00594689">
        <w:rPr>
          <w:rFonts w:hint="eastAsia"/>
          <w:sz w:val="36"/>
          <w:rtl/>
        </w:rPr>
        <w:t>ن</w:t>
      </w:r>
      <w:r w:rsidRPr="00594689">
        <w:rPr>
          <w:sz w:val="36"/>
          <w:rtl/>
        </w:rPr>
        <w:t xml:space="preserve"> مناطق مختلف (شهر</w:t>
      </w:r>
      <w:r w:rsidRPr="00594689">
        <w:rPr>
          <w:rFonts w:hint="cs"/>
          <w:sz w:val="36"/>
          <w:rtl/>
        </w:rPr>
        <w:t>ی</w:t>
      </w:r>
      <w:r w:rsidRPr="00594689">
        <w:rPr>
          <w:sz w:val="36"/>
          <w:rtl/>
        </w:rPr>
        <w:t xml:space="preserve"> و روستا</w:t>
      </w:r>
      <w:r w:rsidRPr="00594689">
        <w:rPr>
          <w:rFonts w:hint="cs"/>
          <w:sz w:val="36"/>
          <w:rtl/>
        </w:rPr>
        <w:t>یی</w:t>
      </w:r>
      <w:r w:rsidRPr="00594689">
        <w:rPr>
          <w:sz w:val="36"/>
          <w:rtl/>
        </w:rPr>
        <w:t>)، بخش‌ها</w:t>
      </w:r>
      <w:r w:rsidRPr="00594689">
        <w:rPr>
          <w:rFonts w:hint="cs"/>
          <w:sz w:val="36"/>
          <w:rtl/>
        </w:rPr>
        <w:t>ی</w:t>
      </w:r>
      <w:r w:rsidRPr="00594689">
        <w:rPr>
          <w:sz w:val="36"/>
          <w:rtl/>
        </w:rPr>
        <w:t xml:space="preserve"> مختلف اقتصاد</w:t>
      </w:r>
      <w:r w:rsidRPr="00594689">
        <w:rPr>
          <w:rFonts w:hint="cs"/>
          <w:sz w:val="36"/>
          <w:rtl/>
        </w:rPr>
        <w:t>ی</w:t>
      </w:r>
      <w:r w:rsidRPr="00594689">
        <w:rPr>
          <w:sz w:val="36"/>
          <w:rtl/>
        </w:rPr>
        <w:t xml:space="preserve"> و گروه‌ها</w:t>
      </w:r>
      <w:r w:rsidRPr="00594689">
        <w:rPr>
          <w:rFonts w:hint="cs"/>
          <w:sz w:val="36"/>
          <w:rtl/>
        </w:rPr>
        <w:t>ی</w:t>
      </w:r>
      <w:r w:rsidRPr="00594689">
        <w:rPr>
          <w:sz w:val="36"/>
          <w:rtl/>
        </w:rPr>
        <w:t xml:space="preserve"> مختلف اجتماع</w:t>
      </w:r>
      <w:r w:rsidRPr="00594689">
        <w:rPr>
          <w:rFonts w:hint="cs"/>
          <w:sz w:val="36"/>
          <w:rtl/>
        </w:rPr>
        <w:t>ی</w:t>
      </w:r>
      <w:r w:rsidRPr="00594689">
        <w:rPr>
          <w:sz w:val="36"/>
          <w:rtl/>
        </w:rPr>
        <w:t xml:space="preserve"> تاک</w:t>
      </w:r>
      <w:r w:rsidRPr="00594689">
        <w:rPr>
          <w:rFonts w:hint="cs"/>
          <w:sz w:val="36"/>
          <w:rtl/>
        </w:rPr>
        <w:t>ی</w:t>
      </w:r>
      <w:r w:rsidRPr="00594689">
        <w:rPr>
          <w:rFonts w:hint="eastAsia"/>
          <w:sz w:val="36"/>
          <w:rtl/>
        </w:rPr>
        <w:t>د</w:t>
      </w:r>
      <w:r w:rsidRPr="00594689">
        <w:rPr>
          <w:sz w:val="36"/>
          <w:rtl/>
        </w:rPr>
        <w:t xml:space="preserve"> دارد</w:t>
      </w:r>
      <w:r w:rsidRPr="00594689">
        <w:rPr>
          <w:rStyle w:val="FootnoteReference"/>
          <w:sz w:val="36"/>
          <w:rtl/>
        </w:rPr>
        <w:footnoteReference w:id="107"/>
      </w:r>
      <w:r w:rsidRPr="00594689">
        <w:rPr>
          <w:sz w:val="36"/>
          <w:rtl/>
        </w:rPr>
        <w:t>. هدف اصل</w:t>
      </w:r>
      <w:r w:rsidRPr="00594689">
        <w:rPr>
          <w:rFonts w:hint="cs"/>
          <w:sz w:val="36"/>
          <w:rtl/>
        </w:rPr>
        <w:t>ی</w:t>
      </w:r>
      <w:r w:rsidRPr="00594689">
        <w:rPr>
          <w:sz w:val="36"/>
          <w:rtl/>
        </w:rPr>
        <w:t xml:space="preserve"> آن، جلوگ</w:t>
      </w:r>
      <w:r w:rsidRPr="00594689">
        <w:rPr>
          <w:rFonts w:hint="cs"/>
          <w:sz w:val="36"/>
          <w:rtl/>
        </w:rPr>
        <w:t>ی</w:t>
      </w:r>
      <w:r w:rsidRPr="00594689">
        <w:rPr>
          <w:rFonts w:hint="eastAsia"/>
          <w:sz w:val="36"/>
          <w:rtl/>
        </w:rPr>
        <w:t>ر</w:t>
      </w:r>
      <w:r w:rsidRPr="00594689">
        <w:rPr>
          <w:rFonts w:hint="cs"/>
          <w:sz w:val="36"/>
          <w:rtl/>
        </w:rPr>
        <w:t>ی</w:t>
      </w:r>
      <w:r w:rsidRPr="00594689">
        <w:rPr>
          <w:sz w:val="36"/>
          <w:rtl/>
        </w:rPr>
        <w:t xml:space="preserve"> از نابرابر</w:t>
      </w:r>
      <w:r w:rsidRPr="00594689">
        <w:rPr>
          <w:rFonts w:hint="cs"/>
          <w:sz w:val="36"/>
          <w:rtl/>
        </w:rPr>
        <w:t>ی</w:t>
      </w:r>
      <w:r w:rsidRPr="00594689">
        <w:rPr>
          <w:sz w:val="36"/>
          <w:rtl/>
        </w:rPr>
        <w:t>‌ها</w:t>
      </w:r>
      <w:r w:rsidRPr="00594689">
        <w:rPr>
          <w:rFonts w:hint="cs"/>
          <w:sz w:val="36"/>
          <w:rtl/>
        </w:rPr>
        <w:t>ی</w:t>
      </w:r>
      <w:r w:rsidRPr="00594689">
        <w:rPr>
          <w:sz w:val="36"/>
          <w:rtl/>
        </w:rPr>
        <w:t xml:space="preserve"> شد</w:t>
      </w:r>
      <w:r w:rsidRPr="00594689">
        <w:rPr>
          <w:rFonts w:hint="cs"/>
          <w:sz w:val="36"/>
          <w:rtl/>
        </w:rPr>
        <w:t>ی</w:t>
      </w:r>
      <w:r w:rsidRPr="00594689">
        <w:rPr>
          <w:rFonts w:hint="eastAsia"/>
          <w:sz w:val="36"/>
          <w:rtl/>
        </w:rPr>
        <w:t>د</w:t>
      </w:r>
      <w:r w:rsidRPr="00594689">
        <w:rPr>
          <w:sz w:val="36"/>
          <w:rtl/>
        </w:rPr>
        <w:t xml:space="preserve"> و ا</w:t>
      </w:r>
      <w:r w:rsidRPr="00594689">
        <w:rPr>
          <w:rFonts w:hint="cs"/>
          <w:sz w:val="36"/>
          <w:rtl/>
        </w:rPr>
        <w:t>ی</w:t>
      </w:r>
      <w:r w:rsidRPr="00594689">
        <w:rPr>
          <w:rFonts w:hint="eastAsia"/>
          <w:sz w:val="36"/>
          <w:rtl/>
        </w:rPr>
        <w:t>جاد</w:t>
      </w:r>
      <w:r w:rsidRPr="00594689">
        <w:rPr>
          <w:sz w:val="36"/>
          <w:rtl/>
        </w:rPr>
        <w:t xml:space="preserve"> پا</w:t>
      </w:r>
      <w:r w:rsidRPr="00594689">
        <w:rPr>
          <w:rFonts w:hint="cs"/>
          <w:sz w:val="36"/>
          <w:rtl/>
        </w:rPr>
        <w:t>ی</w:t>
      </w:r>
      <w:r w:rsidRPr="00594689">
        <w:rPr>
          <w:rFonts w:hint="eastAsia"/>
          <w:sz w:val="36"/>
          <w:rtl/>
        </w:rPr>
        <w:t>دار</w:t>
      </w:r>
      <w:r w:rsidRPr="00594689">
        <w:rPr>
          <w:rFonts w:hint="cs"/>
          <w:sz w:val="36"/>
          <w:rtl/>
        </w:rPr>
        <w:t>ی</w:t>
      </w:r>
      <w:r w:rsidRPr="00594689">
        <w:rPr>
          <w:sz w:val="36"/>
          <w:rtl/>
        </w:rPr>
        <w:t xml:space="preserve"> در تمام ابعاد توسعه است.</w:t>
      </w:r>
      <w:r w:rsidRPr="00594689">
        <w:rPr>
          <w:rFonts w:hint="eastAsia"/>
          <w:sz w:val="36"/>
          <w:rtl/>
        </w:rPr>
        <w:t xml:space="preserve"> توسعه</w:t>
      </w:r>
      <w:r w:rsidRPr="00594689">
        <w:rPr>
          <w:sz w:val="36"/>
          <w:rtl/>
        </w:rPr>
        <w:t xml:space="preserve"> متوازن به معنا</w:t>
      </w:r>
      <w:r w:rsidRPr="00594689">
        <w:rPr>
          <w:rFonts w:hint="cs"/>
          <w:sz w:val="36"/>
          <w:rtl/>
        </w:rPr>
        <w:t>ی</w:t>
      </w:r>
      <w:r w:rsidRPr="00594689">
        <w:rPr>
          <w:sz w:val="36"/>
          <w:rtl/>
        </w:rPr>
        <w:t xml:space="preserve"> رشد </w:t>
      </w:r>
      <w:r w:rsidRPr="00594689">
        <w:rPr>
          <w:rFonts w:hint="cs"/>
          <w:sz w:val="36"/>
          <w:rtl/>
        </w:rPr>
        <w:t>ی</w:t>
      </w:r>
      <w:r w:rsidRPr="00594689">
        <w:rPr>
          <w:rFonts w:hint="eastAsia"/>
          <w:sz w:val="36"/>
          <w:rtl/>
        </w:rPr>
        <w:t>کنواخت</w:t>
      </w:r>
      <w:r w:rsidRPr="00594689">
        <w:rPr>
          <w:sz w:val="36"/>
          <w:rtl/>
        </w:rPr>
        <w:t xml:space="preserve"> و </w:t>
      </w:r>
      <w:r w:rsidRPr="00594689">
        <w:rPr>
          <w:rFonts w:hint="cs"/>
          <w:sz w:val="36"/>
          <w:rtl/>
        </w:rPr>
        <w:t>ی</w:t>
      </w:r>
      <w:r w:rsidRPr="00594689">
        <w:rPr>
          <w:rFonts w:hint="eastAsia"/>
          <w:sz w:val="36"/>
          <w:rtl/>
        </w:rPr>
        <w:t>کسان</w:t>
      </w:r>
      <w:r w:rsidRPr="00594689">
        <w:rPr>
          <w:sz w:val="36"/>
          <w:rtl/>
        </w:rPr>
        <w:t xml:space="preserve"> همه جا ن</w:t>
      </w:r>
      <w:r w:rsidRPr="00594689">
        <w:rPr>
          <w:rFonts w:hint="cs"/>
          <w:sz w:val="36"/>
          <w:rtl/>
        </w:rPr>
        <w:t>ی</w:t>
      </w:r>
      <w:r w:rsidRPr="00594689">
        <w:rPr>
          <w:rFonts w:hint="eastAsia"/>
          <w:sz w:val="36"/>
          <w:rtl/>
        </w:rPr>
        <w:t>ست،</w:t>
      </w:r>
      <w:r w:rsidRPr="00594689">
        <w:rPr>
          <w:sz w:val="36"/>
          <w:rtl/>
        </w:rPr>
        <w:t xml:space="preserve"> بلکه به معنا</w:t>
      </w:r>
      <w:r w:rsidRPr="00594689">
        <w:rPr>
          <w:rFonts w:hint="cs"/>
          <w:sz w:val="36"/>
          <w:rtl/>
        </w:rPr>
        <w:t>ی</w:t>
      </w:r>
      <w:r w:rsidRPr="00594689">
        <w:rPr>
          <w:sz w:val="36"/>
          <w:rtl/>
        </w:rPr>
        <w:t xml:space="preserve"> رشد هوشمند، عادلانه و مبتن</w:t>
      </w:r>
      <w:r w:rsidRPr="00594689">
        <w:rPr>
          <w:rFonts w:hint="cs"/>
          <w:sz w:val="36"/>
          <w:rtl/>
        </w:rPr>
        <w:t>ی</w:t>
      </w:r>
      <w:r w:rsidRPr="00594689">
        <w:rPr>
          <w:sz w:val="36"/>
          <w:rtl/>
        </w:rPr>
        <w:t xml:space="preserve"> بر ظرف</w:t>
      </w:r>
      <w:r w:rsidRPr="00594689">
        <w:rPr>
          <w:rFonts w:hint="cs"/>
          <w:sz w:val="36"/>
          <w:rtl/>
        </w:rPr>
        <w:t>ی</w:t>
      </w:r>
      <w:r w:rsidRPr="00594689">
        <w:rPr>
          <w:rFonts w:hint="eastAsia"/>
          <w:sz w:val="36"/>
          <w:rtl/>
        </w:rPr>
        <w:t>ت‌ها</w:t>
      </w:r>
      <w:r w:rsidRPr="00594689">
        <w:rPr>
          <w:rFonts w:hint="cs"/>
          <w:sz w:val="36"/>
          <w:rtl/>
        </w:rPr>
        <w:t>ی</w:t>
      </w:r>
      <w:r w:rsidRPr="00594689">
        <w:rPr>
          <w:sz w:val="36"/>
          <w:rtl/>
        </w:rPr>
        <w:t xml:space="preserve"> بوم</w:t>
      </w:r>
      <w:r w:rsidRPr="00594689">
        <w:rPr>
          <w:rFonts w:hint="cs"/>
          <w:sz w:val="36"/>
          <w:rtl/>
        </w:rPr>
        <w:t>ی</w:t>
      </w:r>
      <w:r w:rsidRPr="00594689">
        <w:rPr>
          <w:sz w:val="36"/>
          <w:rtl/>
        </w:rPr>
        <w:t xml:space="preserve"> است تا همه مناطق و شهروندان از مواهب توسعه بهره‌مند شده و احساس محروم</w:t>
      </w:r>
      <w:r w:rsidRPr="00594689">
        <w:rPr>
          <w:rFonts w:hint="cs"/>
          <w:sz w:val="36"/>
          <w:rtl/>
        </w:rPr>
        <w:t>ی</w:t>
      </w:r>
      <w:r w:rsidRPr="00594689">
        <w:rPr>
          <w:rFonts w:hint="eastAsia"/>
          <w:sz w:val="36"/>
          <w:rtl/>
        </w:rPr>
        <w:t>ت</w:t>
      </w:r>
      <w:r w:rsidRPr="00594689">
        <w:rPr>
          <w:sz w:val="36"/>
          <w:rtl/>
        </w:rPr>
        <w:t xml:space="preserve"> و تبع</w:t>
      </w:r>
      <w:r w:rsidRPr="00594689">
        <w:rPr>
          <w:rFonts w:hint="cs"/>
          <w:sz w:val="36"/>
          <w:rtl/>
        </w:rPr>
        <w:t>ی</w:t>
      </w:r>
      <w:r w:rsidRPr="00594689">
        <w:rPr>
          <w:rFonts w:hint="eastAsia"/>
          <w:sz w:val="36"/>
          <w:rtl/>
        </w:rPr>
        <w:t>ض</w:t>
      </w:r>
      <w:r w:rsidRPr="00594689">
        <w:rPr>
          <w:sz w:val="36"/>
          <w:rtl/>
        </w:rPr>
        <w:t xml:space="preserve"> نکنند. ا</w:t>
      </w:r>
      <w:r w:rsidRPr="00594689">
        <w:rPr>
          <w:rFonts w:hint="cs"/>
          <w:sz w:val="36"/>
          <w:rtl/>
        </w:rPr>
        <w:t>ی</w:t>
      </w:r>
      <w:r w:rsidRPr="00594689">
        <w:rPr>
          <w:rFonts w:hint="eastAsia"/>
          <w:sz w:val="36"/>
          <w:rtl/>
        </w:rPr>
        <w:t>ن</w:t>
      </w:r>
      <w:r w:rsidRPr="00594689">
        <w:rPr>
          <w:sz w:val="36"/>
          <w:rtl/>
        </w:rPr>
        <w:t xml:space="preserve"> مفهوم در تقابل با توسعه نامتوازن (که منجر به نابرا</w:t>
      </w:r>
      <w:r w:rsidRPr="00594689">
        <w:rPr>
          <w:rFonts w:hint="eastAsia"/>
          <w:sz w:val="36"/>
          <w:rtl/>
        </w:rPr>
        <w:t>بر</w:t>
      </w:r>
      <w:r w:rsidRPr="00594689">
        <w:rPr>
          <w:rFonts w:hint="cs"/>
          <w:sz w:val="36"/>
          <w:rtl/>
        </w:rPr>
        <w:t>ی</w:t>
      </w:r>
      <w:r w:rsidRPr="00594689">
        <w:rPr>
          <w:rFonts w:hint="eastAsia"/>
          <w:sz w:val="36"/>
          <w:rtl/>
        </w:rPr>
        <w:t>،</w:t>
      </w:r>
      <w:r w:rsidRPr="00594689">
        <w:rPr>
          <w:sz w:val="36"/>
          <w:rtl/>
        </w:rPr>
        <w:t xml:space="preserve"> حاش</w:t>
      </w:r>
      <w:r w:rsidRPr="00594689">
        <w:rPr>
          <w:rFonts w:hint="cs"/>
          <w:sz w:val="36"/>
          <w:rtl/>
        </w:rPr>
        <w:t>ی</w:t>
      </w:r>
      <w:r w:rsidRPr="00594689">
        <w:rPr>
          <w:rFonts w:hint="eastAsia"/>
          <w:sz w:val="36"/>
          <w:rtl/>
        </w:rPr>
        <w:t>ه‌نش</w:t>
      </w:r>
      <w:r w:rsidRPr="00594689">
        <w:rPr>
          <w:rFonts w:hint="cs"/>
          <w:sz w:val="36"/>
          <w:rtl/>
        </w:rPr>
        <w:t>ی</w:t>
      </w:r>
      <w:r w:rsidRPr="00594689">
        <w:rPr>
          <w:rFonts w:hint="eastAsia"/>
          <w:sz w:val="36"/>
          <w:rtl/>
        </w:rPr>
        <w:t>ن</w:t>
      </w:r>
      <w:r w:rsidRPr="00594689">
        <w:rPr>
          <w:rFonts w:hint="cs"/>
          <w:sz w:val="36"/>
          <w:rtl/>
        </w:rPr>
        <w:t>ی</w:t>
      </w:r>
      <w:r w:rsidRPr="00594689">
        <w:rPr>
          <w:sz w:val="36"/>
          <w:rtl/>
        </w:rPr>
        <w:t xml:space="preserve"> و ناپا</w:t>
      </w:r>
      <w:r w:rsidRPr="00594689">
        <w:rPr>
          <w:rFonts w:hint="cs"/>
          <w:sz w:val="36"/>
          <w:rtl/>
        </w:rPr>
        <w:t>ی</w:t>
      </w:r>
      <w:r w:rsidRPr="00594689">
        <w:rPr>
          <w:rFonts w:hint="eastAsia"/>
          <w:sz w:val="36"/>
          <w:rtl/>
        </w:rPr>
        <w:t>دار</w:t>
      </w:r>
      <w:r w:rsidRPr="00594689">
        <w:rPr>
          <w:rFonts w:hint="cs"/>
          <w:sz w:val="36"/>
          <w:rtl/>
        </w:rPr>
        <w:t>ی</w:t>
      </w:r>
      <w:r w:rsidRPr="00594689">
        <w:rPr>
          <w:sz w:val="36"/>
          <w:rtl/>
        </w:rPr>
        <w:t xml:space="preserve"> م</w:t>
      </w:r>
      <w:r w:rsidRPr="00594689">
        <w:rPr>
          <w:rFonts w:hint="cs"/>
          <w:sz w:val="36"/>
          <w:rtl/>
        </w:rPr>
        <w:t>ی‌</w:t>
      </w:r>
      <w:r w:rsidRPr="00594689">
        <w:rPr>
          <w:rFonts w:hint="eastAsia"/>
          <w:sz w:val="36"/>
          <w:rtl/>
        </w:rPr>
        <w:t>شود</w:t>
      </w:r>
      <w:r w:rsidRPr="00594689">
        <w:rPr>
          <w:sz w:val="36"/>
          <w:rtl/>
        </w:rPr>
        <w:t>) قرار دارد و ز</w:t>
      </w:r>
      <w:r w:rsidRPr="00594689">
        <w:rPr>
          <w:rFonts w:hint="cs"/>
          <w:sz w:val="36"/>
          <w:rtl/>
        </w:rPr>
        <w:t>ی</w:t>
      </w:r>
      <w:r w:rsidRPr="00594689">
        <w:rPr>
          <w:rFonts w:hint="eastAsia"/>
          <w:sz w:val="36"/>
          <w:rtl/>
        </w:rPr>
        <w:t>ربنا</w:t>
      </w:r>
      <w:r w:rsidRPr="00594689">
        <w:rPr>
          <w:rFonts w:hint="cs"/>
          <w:sz w:val="36"/>
          <w:rtl/>
        </w:rPr>
        <w:t>ی</w:t>
      </w:r>
      <w:r w:rsidRPr="00594689">
        <w:rPr>
          <w:sz w:val="36"/>
          <w:rtl/>
        </w:rPr>
        <w:t xml:space="preserve"> توسعه پا</w:t>
      </w:r>
      <w:r w:rsidRPr="00594689">
        <w:rPr>
          <w:rFonts w:hint="cs"/>
          <w:sz w:val="36"/>
          <w:rtl/>
        </w:rPr>
        <w:t>ی</w:t>
      </w:r>
      <w:r w:rsidRPr="00594689">
        <w:rPr>
          <w:rFonts w:hint="eastAsia"/>
          <w:sz w:val="36"/>
          <w:rtl/>
        </w:rPr>
        <w:t>دار</w:t>
      </w:r>
      <w:r w:rsidRPr="00594689">
        <w:rPr>
          <w:sz w:val="36"/>
          <w:rtl/>
        </w:rPr>
        <w:t xml:space="preserve"> است.</w:t>
      </w:r>
      <w:r w:rsidRPr="00594689">
        <w:rPr>
          <w:rFonts w:hint="eastAsia"/>
          <w:sz w:val="36"/>
          <w:rtl/>
        </w:rPr>
        <w:t xml:space="preserve"> توسعه</w:t>
      </w:r>
      <w:r w:rsidRPr="00594689">
        <w:rPr>
          <w:sz w:val="36"/>
          <w:rtl/>
        </w:rPr>
        <w:t xml:space="preserve"> متوازن لازمه دست</w:t>
      </w:r>
      <w:r w:rsidRPr="00594689">
        <w:rPr>
          <w:rFonts w:hint="cs"/>
          <w:sz w:val="36"/>
          <w:rtl/>
        </w:rPr>
        <w:t>ی</w:t>
      </w:r>
      <w:r w:rsidRPr="00594689">
        <w:rPr>
          <w:rFonts w:hint="eastAsia"/>
          <w:sz w:val="36"/>
          <w:rtl/>
        </w:rPr>
        <w:t>اب</w:t>
      </w:r>
      <w:r w:rsidRPr="00594689">
        <w:rPr>
          <w:rFonts w:hint="cs"/>
          <w:sz w:val="36"/>
          <w:rtl/>
        </w:rPr>
        <w:t>ی</w:t>
      </w:r>
      <w:r w:rsidRPr="00594689">
        <w:rPr>
          <w:sz w:val="36"/>
          <w:rtl/>
        </w:rPr>
        <w:t xml:space="preserve"> به شاخصه‌ها</w:t>
      </w:r>
      <w:r w:rsidRPr="00594689">
        <w:rPr>
          <w:rFonts w:hint="cs"/>
          <w:sz w:val="36"/>
          <w:rtl/>
        </w:rPr>
        <w:t>ی</w:t>
      </w:r>
      <w:r w:rsidRPr="00594689">
        <w:rPr>
          <w:sz w:val="36"/>
          <w:rtl/>
        </w:rPr>
        <w:t xml:space="preserve"> توسعه پا</w:t>
      </w:r>
      <w:r w:rsidRPr="00594689">
        <w:rPr>
          <w:rFonts w:hint="cs"/>
          <w:sz w:val="36"/>
          <w:rtl/>
        </w:rPr>
        <w:t>ی</w:t>
      </w:r>
      <w:r w:rsidRPr="00594689">
        <w:rPr>
          <w:rFonts w:hint="eastAsia"/>
          <w:sz w:val="36"/>
          <w:rtl/>
        </w:rPr>
        <w:t>دار</w:t>
      </w:r>
      <w:r w:rsidRPr="00594689">
        <w:rPr>
          <w:sz w:val="36"/>
          <w:rtl/>
        </w:rPr>
        <w:t xml:space="preserve"> بوده و در ع</w:t>
      </w:r>
      <w:r w:rsidRPr="00594689">
        <w:rPr>
          <w:rFonts w:hint="cs"/>
          <w:sz w:val="36"/>
          <w:rtl/>
        </w:rPr>
        <w:t>ی</w:t>
      </w:r>
      <w:r w:rsidRPr="00594689">
        <w:rPr>
          <w:rFonts w:hint="eastAsia"/>
          <w:sz w:val="36"/>
          <w:rtl/>
        </w:rPr>
        <w:t>ن</w:t>
      </w:r>
      <w:r w:rsidRPr="00594689">
        <w:rPr>
          <w:sz w:val="36"/>
          <w:rtl/>
        </w:rPr>
        <w:t xml:space="preserve"> حال خود زم</w:t>
      </w:r>
      <w:r w:rsidRPr="00594689">
        <w:rPr>
          <w:rFonts w:hint="cs"/>
          <w:sz w:val="36"/>
          <w:rtl/>
        </w:rPr>
        <w:t>ی</w:t>
      </w:r>
      <w:r w:rsidRPr="00594689">
        <w:rPr>
          <w:rFonts w:hint="eastAsia"/>
          <w:sz w:val="36"/>
          <w:rtl/>
        </w:rPr>
        <w:t>نه‌ساز</w:t>
      </w:r>
      <w:r w:rsidRPr="00594689">
        <w:rPr>
          <w:rFonts w:hint="cs"/>
          <w:sz w:val="36"/>
          <w:rtl/>
        </w:rPr>
        <w:t>ی</w:t>
      </w:r>
      <w:r w:rsidRPr="00594689">
        <w:rPr>
          <w:sz w:val="36"/>
          <w:rtl/>
        </w:rPr>
        <w:t xml:space="preserve"> ا</w:t>
      </w:r>
      <w:r w:rsidRPr="00594689">
        <w:rPr>
          <w:rFonts w:hint="cs"/>
          <w:sz w:val="36"/>
          <w:rtl/>
        </w:rPr>
        <w:t>ی</w:t>
      </w:r>
      <w:r w:rsidRPr="00594689">
        <w:rPr>
          <w:rFonts w:hint="eastAsia"/>
          <w:sz w:val="36"/>
          <w:rtl/>
        </w:rPr>
        <w:t>جاد</w:t>
      </w:r>
      <w:r w:rsidRPr="00594689">
        <w:rPr>
          <w:sz w:val="36"/>
          <w:rtl/>
        </w:rPr>
        <w:t xml:space="preserve"> پا</w:t>
      </w:r>
      <w:r w:rsidRPr="00594689">
        <w:rPr>
          <w:rFonts w:hint="cs"/>
          <w:sz w:val="36"/>
          <w:rtl/>
        </w:rPr>
        <w:t>ی</w:t>
      </w:r>
      <w:r w:rsidRPr="00594689">
        <w:rPr>
          <w:rFonts w:hint="eastAsia"/>
          <w:sz w:val="36"/>
          <w:rtl/>
        </w:rPr>
        <w:t>دار</w:t>
      </w:r>
      <w:r w:rsidRPr="00594689">
        <w:rPr>
          <w:rFonts w:hint="cs"/>
          <w:sz w:val="36"/>
          <w:rtl/>
        </w:rPr>
        <w:t>ی</w:t>
      </w:r>
      <w:r w:rsidRPr="00594689">
        <w:rPr>
          <w:sz w:val="36"/>
          <w:rtl/>
        </w:rPr>
        <w:t xml:space="preserve"> در </w:t>
      </w:r>
      <w:r w:rsidRPr="00594689">
        <w:rPr>
          <w:rFonts w:hint="cs"/>
          <w:sz w:val="36"/>
          <w:rtl/>
        </w:rPr>
        <w:t>ی</w:t>
      </w:r>
      <w:r w:rsidRPr="00594689">
        <w:rPr>
          <w:rFonts w:hint="eastAsia"/>
          <w:sz w:val="36"/>
          <w:rtl/>
        </w:rPr>
        <w:t>ک</w:t>
      </w:r>
      <w:r w:rsidRPr="00594689">
        <w:rPr>
          <w:sz w:val="36"/>
          <w:rtl/>
        </w:rPr>
        <w:t xml:space="preserve"> کشور است. در واقع توسعه متوازن باعث کاهش تفاوت‌ها</w:t>
      </w:r>
      <w:r w:rsidRPr="00594689">
        <w:rPr>
          <w:rFonts w:hint="cs"/>
          <w:sz w:val="36"/>
          <w:rtl/>
        </w:rPr>
        <w:t>ی</w:t>
      </w:r>
      <w:r w:rsidRPr="00594689">
        <w:rPr>
          <w:sz w:val="36"/>
          <w:rtl/>
        </w:rPr>
        <w:t xml:space="preserve"> اقتصاد</w:t>
      </w:r>
      <w:r w:rsidRPr="00594689">
        <w:rPr>
          <w:rFonts w:hint="cs"/>
          <w:sz w:val="36"/>
          <w:rtl/>
        </w:rPr>
        <w:t>ی</w:t>
      </w:r>
      <w:r w:rsidRPr="00594689">
        <w:rPr>
          <w:sz w:val="36"/>
          <w:rtl/>
        </w:rPr>
        <w:t xml:space="preserve"> و </w:t>
      </w:r>
      <w:r w:rsidRPr="00594689">
        <w:rPr>
          <w:rFonts w:hint="eastAsia"/>
          <w:sz w:val="36"/>
          <w:rtl/>
        </w:rPr>
        <w:t>اجتماع</w:t>
      </w:r>
      <w:r w:rsidRPr="00594689">
        <w:rPr>
          <w:rFonts w:hint="cs"/>
          <w:sz w:val="36"/>
          <w:rtl/>
        </w:rPr>
        <w:t>ی</w:t>
      </w:r>
      <w:r w:rsidRPr="00594689">
        <w:rPr>
          <w:sz w:val="36"/>
          <w:rtl/>
        </w:rPr>
        <w:t xml:space="preserve"> م</w:t>
      </w:r>
      <w:r w:rsidRPr="00594689">
        <w:rPr>
          <w:rFonts w:hint="cs"/>
          <w:sz w:val="36"/>
          <w:rtl/>
        </w:rPr>
        <w:t>ی</w:t>
      </w:r>
      <w:r w:rsidRPr="00594689">
        <w:rPr>
          <w:rFonts w:hint="eastAsia"/>
          <w:sz w:val="36"/>
          <w:rtl/>
        </w:rPr>
        <w:t>ان</w:t>
      </w:r>
      <w:r w:rsidRPr="00594689">
        <w:rPr>
          <w:sz w:val="36"/>
          <w:rtl/>
        </w:rPr>
        <w:t xml:space="preserve"> مناطق مختلف م</w:t>
      </w:r>
      <w:r w:rsidRPr="00594689">
        <w:rPr>
          <w:rFonts w:hint="cs"/>
          <w:sz w:val="36"/>
          <w:rtl/>
        </w:rPr>
        <w:t>ی‌</w:t>
      </w:r>
      <w:r w:rsidRPr="00594689">
        <w:rPr>
          <w:rFonts w:hint="eastAsia"/>
          <w:sz w:val="36"/>
          <w:rtl/>
        </w:rPr>
        <w:t>شود</w:t>
      </w:r>
      <w:r w:rsidRPr="00594689">
        <w:rPr>
          <w:rStyle w:val="FootnoteReference"/>
          <w:sz w:val="36"/>
          <w:rtl/>
        </w:rPr>
        <w:footnoteReference w:id="108"/>
      </w:r>
      <w:r w:rsidRPr="00163F05">
        <w:rPr>
          <w:rtl/>
        </w:rPr>
        <w:t>.</w:t>
      </w:r>
    </w:p>
    <w:p w14:paraId="294B9AC5" w14:textId="54392883" w:rsidR="00FF42B6" w:rsidRPr="00362126" w:rsidRDefault="00FF42B6" w:rsidP="00FF42B6">
      <w:pPr>
        <w:spacing w:line="276" w:lineRule="auto"/>
        <w:jc w:val="lowKashida"/>
        <w:rPr>
          <w:rtl/>
          <w:lang w:bidi="fa-IR"/>
        </w:rPr>
      </w:pPr>
      <w:r w:rsidRPr="00362126">
        <w:rPr>
          <w:rtl/>
          <w:lang w:bidi="fa-IR"/>
        </w:rPr>
        <w:t>ارز</w:t>
      </w:r>
      <w:r w:rsidRPr="00362126">
        <w:rPr>
          <w:rFonts w:hint="cs"/>
          <w:rtl/>
          <w:lang w:bidi="fa-IR"/>
        </w:rPr>
        <w:t>ی</w:t>
      </w:r>
      <w:r w:rsidRPr="00362126">
        <w:rPr>
          <w:rFonts w:hint="eastAsia"/>
          <w:rtl/>
          <w:lang w:bidi="fa-IR"/>
        </w:rPr>
        <w:t>اب</w:t>
      </w:r>
      <w:r w:rsidRPr="00362126">
        <w:rPr>
          <w:rFonts w:hint="cs"/>
          <w:rtl/>
          <w:lang w:bidi="fa-IR"/>
        </w:rPr>
        <w:t>ی</w:t>
      </w:r>
      <w:r w:rsidRPr="00362126">
        <w:rPr>
          <w:rtl/>
          <w:lang w:bidi="fa-IR"/>
        </w:rPr>
        <w:t xml:space="preserve"> آمادگ</w:t>
      </w:r>
      <w:r w:rsidRPr="00362126">
        <w:rPr>
          <w:rFonts w:hint="cs"/>
          <w:rtl/>
          <w:lang w:bidi="fa-IR"/>
        </w:rPr>
        <w:t>ی</w:t>
      </w:r>
      <w:r w:rsidRPr="00362126">
        <w:rPr>
          <w:rtl/>
          <w:lang w:bidi="fa-IR"/>
        </w:rPr>
        <w:t xml:space="preserve"> رزم</w:t>
      </w:r>
      <w:r w:rsidRPr="00362126">
        <w:rPr>
          <w:rFonts w:hint="cs"/>
          <w:rtl/>
          <w:lang w:bidi="fa-IR"/>
        </w:rPr>
        <w:t>ی</w:t>
      </w:r>
      <w:r w:rsidRPr="00362126">
        <w:rPr>
          <w:rtl/>
          <w:lang w:bidi="fa-IR"/>
        </w:rPr>
        <w:t xml:space="preserve"> و ص</w:t>
      </w:r>
      <w:r w:rsidRPr="00362126">
        <w:rPr>
          <w:rFonts w:hint="cs"/>
          <w:rtl/>
          <w:lang w:bidi="fa-IR"/>
        </w:rPr>
        <w:t>ی</w:t>
      </w:r>
      <w:r w:rsidRPr="00362126">
        <w:rPr>
          <w:rFonts w:hint="eastAsia"/>
          <w:rtl/>
          <w:lang w:bidi="fa-IR"/>
        </w:rPr>
        <w:t>انت</w:t>
      </w:r>
      <w:r w:rsidRPr="00362126">
        <w:rPr>
          <w:rtl/>
          <w:lang w:bidi="fa-IR"/>
        </w:rPr>
        <w:t xml:space="preserve"> از حر</w:t>
      </w:r>
      <w:r w:rsidRPr="00362126">
        <w:rPr>
          <w:rFonts w:hint="cs"/>
          <w:rtl/>
          <w:lang w:bidi="fa-IR"/>
        </w:rPr>
        <w:t>ی</w:t>
      </w:r>
      <w:r w:rsidRPr="00362126">
        <w:rPr>
          <w:rFonts w:hint="eastAsia"/>
          <w:rtl/>
          <w:lang w:bidi="fa-IR"/>
        </w:rPr>
        <w:t>م</w:t>
      </w:r>
      <w:r w:rsidRPr="00362126">
        <w:rPr>
          <w:rtl/>
          <w:lang w:bidi="fa-IR"/>
        </w:rPr>
        <w:t xml:space="preserve"> هوا</w:t>
      </w:r>
      <w:r w:rsidRPr="00362126">
        <w:rPr>
          <w:rFonts w:hint="cs"/>
          <w:rtl/>
          <w:lang w:bidi="fa-IR"/>
        </w:rPr>
        <w:t>یی</w:t>
      </w:r>
      <w:r w:rsidRPr="00362126">
        <w:rPr>
          <w:rtl/>
          <w:lang w:bidi="fa-IR"/>
        </w:rPr>
        <w:t xml:space="preserve"> کشور، ساختار</w:t>
      </w:r>
      <w:r w:rsidRPr="00362126">
        <w:rPr>
          <w:rFonts w:hint="cs"/>
          <w:rtl/>
          <w:lang w:bidi="fa-IR"/>
        </w:rPr>
        <w:t>ی</w:t>
      </w:r>
      <w:r w:rsidRPr="00362126">
        <w:rPr>
          <w:rtl/>
          <w:lang w:bidi="fa-IR"/>
        </w:rPr>
        <w:t xml:space="preserve"> پو</w:t>
      </w:r>
      <w:r w:rsidRPr="00362126">
        <w:rPr>
          <w:rFonts w:hint="cs"/>
          <w:rtl/>
          <w:lang w:bidi="fa-IR"/>
        </w:rPr>
        <w:t>ی</w:t>
      </w:r>
      <w:r w:rsidRPr="00362126">
        <w:rPr>
          <w:rFonts w:hint="eastAsia"/>
          <w:rtl/>
          <w:lang w:bidi="fa-IR"/>
        </w:rPr>
        <w:t>ا</w:t>
      </w:r>
      <w:r w:rsidRPr="00362126">
        <w:rPr>
          <w:rtl/>
          <w:lang w:bidi="fa-IR"/>
        </w:rPr>
        <w:t xml:space="preserve"> و به شدت پ</w:t>
      </w:r>
      <w:r w:rsidRPr="00362126">
        <w:rPr>
          <w:rFonts w:hint="cs"/>
          <w:rtl/>
          <w:lang w:bidi="fa-IR"/>
        </w:rPr>
        <w:t>ی</w:t>
      </w:r>
      <w:r w:rsidRPr="00362126">
        <w:rPr>
          <w:rFonts w:hint="eastAsia"/>
          <w:rtl/>
          <w:lang w:bidi="fa-IR"/>
        </w:rPr>
        <w:t>چ</w:t>
      </w:r>
      <w:r w:rsidRPr="00362126">
        <w:rPr>
          <w:rFonts w:hint="cs"/>
          <w:rtl/>
          <w:lang w:bidi="fa-IR"/>
        </w:rPr>
        <w:t>ی</w:t>
      </w:r>
      <w:r w:rsidRPr="00362126">
        <w:rPr>
          <w:rFonts w:hint="eastAsia"/>
          <w:rtl/>
          <w:lang w:bidi="fa-IR"/>
        </w:rPr>
        <w:t>ده</w:t>
      </w:r>
      <w:r w:rsidRPr="00362126">
        <w:rPr>
          <w:rtl/>
          <w:lang w:bidi="fa-IR"/>
        </w:rPr>
        <w:t xml:space="preserve"> است که توف</w:t>
      </w:r>
      <w:r w:rsidRPr="00362126">
        <w:rPr>
          <w:rFonts w:hint="cs"/>
          <w:rtl/>
          <w:lang w:bidi="fa-IR"/>
        </w:rPr>
        <w:t>ی</w:t>
      </w:r>
      <w:r w:rsidRPr="00362126">
        <w:rPr>
          <w:rFonts w:hint="eastAsia"/>
          <w:rtl/>
          <w:lang w:bidi="fa-IR"/>
        </w:rPr>
        <w:t>ق</w:t>
      </w:r>
      <w:r w:rsidRPr="00362126">
        <w:rPr>
          <w:rtl/>
          <w:lang w:bidi="fa-IR"/>
        </w:rPr>
        <w:t xml:space="preserve"> در آن با مدل‌ها</w:t>
      </w:r>
      <w:r w:rsidRPr="00362126">
        <w:rPr>
          <w:rFonts w:hint="cs"/>
          <w:rtl/>
          <w:lang w:bidi="fa-IR"/>
        </w:rPr>
        <w:t>ی</w:t>
      </w:r>
      <w:r w:rsidRPr="00362126">
        <w:rPr>
          <w:rtl/>
          <w:lang w:bidi="fa-IR"/>
        </w:rPr>
        <w:t xml:space="preserve"> سنت</w:t>
      </w:r>
      <w:r w:rsidRPr="00362126">
        <w:rPr>
          <w:rFonts w:hint="cs"/>
          <w:rtl/>
          <w:lang w:bidi="fa-IR"/>
        </w:rPr>
        <w:t>ی</w:t>
      </w:r>
      <w:r w:rsidRPr="00362126">
        <w:rPr>
          <w:rFonts w:hint="eastAsia"/>
          <w:rtl/>
          <w:lang w:bidi="fa-IR"/>
        </w:rPr>
        <w:t>،</w:t>
      </w:r>
      <w:r w:rsidRPr="00362126">
        <w:rPr>
          <w:rtl/>
          <w:lang w:bidi="fa-IR"/>
        </w:rPr>
        <w:t xml:space="preserve"> تک‌بعد</w:t>
      </w:r>
      <w:r w:rsidRPr="00362126">
        <w:rPr>
          <w:rFonts w:hint="cs"/>
          <w:rtl/>
          <w:lang w:bidi="fa-IR"/>
        </w:rPr>
        <w:t>ی</w:t>
      </w:r>
      <w:r w:rsidRPr="00362126">
        <w:rPr>
          <w:rtl/>
          <w:lang w:bidi="fa-IR"/>
        </w:rPr>
        <w:t xml:space="preserve"> و صرفاً تجه</w:t>
      </w:r>
      <w:r w:rsidRPr="00362126">
        <w:rPr>
          <w:rFonts w:hint="cs"/>
          <w:rtl/>
          <w:lang w:bidi="fa-IR"/>
        </w:rPr>
        <w:t>ی</w:t>
      </w:r>
      <w:r w:rsidRPr="00362126">
        <w:rPr>
          <w:rFonts w:hint="eastAsia"/>
          <w:rtl/>
          <w:lang w:bidi="fa-IR"/>
        </w:rPr>
        <w:t>زات‌محور</w:t>
      </w:r>
      <w:r w:rsidRPr="00362126">
        <w:rPr>
          <w:rtl/>
          <w:lang w:bidi="fa-IR"/>
        </w:rPr>
        <w:t xml:space="preserve"> امکان‌پذ</w:t>
      </w:r>
      <w:r w:rsidRPr="00362126">
        <w:rPr>
          <w:rFonts w:hint="cs"/>
          <w:rtl/>
          <w:lang w:bidi="fa-IR"/>
        </w:rPr>
        <w:t>ی</w:t>
      </w:r>
      <w:r w:rsidRPr="00362126">
        <w:rPr>
          <w:rFonts w:hint="eastAsia"/>
          <w:rtl/>
          <w:lang w:bidi="fa-IR"/>
        </w:rPr>
        <w:t>ر</w:t>
      </w:r>
      <w:r w:rsidRPr="00362126">
        <w:rPr>
          <w:rtl/>
          <w:lang w:bidi="fa-IR"/>
        </w:rPr>
        <w:t xml:space="preserve"> ن</w:t>
      </w:r>
      <w:r w:rsidRPr="00362126">
        <w:rPr>
          <w:rFonts w:hint="cs"/>
          <w:rtl/>
          <w:lang w:bidi="fa-IR"/>
        </w:rPr>
        <w:t>ی</w:t>
      </w:r>
      <w:r w:rsidRPr="00362126">
        <w:rPr>
          <w:rFonts w:hint="eastAsia"/>
          <w:rtl/>
          <w:lang w:bidi="fa-IR"/>
        </w:rPr>
        <w:t>ست</w:t>
      </w:r>
      <w:r w:rsidRPr="00362126">
        <w:rPr>
          <w:rStyle w:val="FootnoteReference"/>
          <w:rtl/>
          <w:lang w:bidi="fa-IR"/>
        </w:rPr>
        <w:footnoteReference w:id="109"/>
      </w:r>
      <w:r w:rsidRPr="00362126">
        <w:rPr>
          <w:rtl/>
          <w:lang w:bidi="fa-IR"/>
        </w:rPr>
        <w:t>. نبردها</w:t>
      </w:r>
      <w:r w:rsidRPr="00362126">
        <w:rPr>
          <w:rFonts w:hint="cs"/>
          <w:rtl/>
          <w:lang w:bidi="fa-IR"/>
        </w:rPr>
        <w:t>ی</w:t>
      </w:r>
      <w:r w:rsidRPr="00362126">
        <w:rPr>
          <w:rtl/>
          <w:lang w:bidi="fa-IR"/>
        </w:rPr>
        <w:t xml:space="preserve"> نو</w:t>
      </w:r>
      <w:r w:rsidRPr="00362126">
        <w:rPr>
          <w:rFonts w:hint="cs"/>
          <w:rtl/>
          <w:lang w:bidi="fa-IR"/>
        </w:rPr>
        <w:t>ی</w:t>
      </w:r>
      <w:r w:rsidRPr="00362126">
        <w:rPr>
          <w:rFonts w:hint="eastAsia"/>
          <w:rtl/>
          <w:lang w:bidi="fa-IR"/>
        </w:rPr>
        <w:t>ن</w:t>
      </w:r>
      <w:r w:rsidRPr="00362126">
        <w:rPr>
          <w:rtl/>
          <w:lang w:bidi="fa-IR"/>
        </w:rPr>
        <w:t xml:space="preserve"> اطلاعات</w:t>
      </w:r>
      <w:r w:rsidRPr="00362126">
        <w:rPr>
          <w:rFonts w:hint="cs"/>
          <w:rtl/>
          <w:lang w:bidi="fa-IR"/>
        </w:rPr>
        <w:t>ی</w:t>
      </w:r>
      <w:r w:rsidRPr="00362126">
        <w:rPr>
          <w:rFonts w:hint="eastAsia"/>
          <w:rtl/>
          <w:lang w:bidi="fa-IR"/>
        </w:rPr>
        <w:t>،</w:t>
      </w:r>
      <w:r w:rsidRPr="00362126">
        <w:rPr>
          <w:rtl/>
          <w:lang w:bidi="fa-IR"/>
        </w:rPr>
        <w:t xml:space="preserve"> ترک</w:t>
      </w:r>
      <w:r w:rsidRPr="00362126">
        <w:rPr>
          <w:rFonts w:hint="cs"/>
          <w:rtl/>
          <w:lang w:bidi="fa-IR"/>
        </w:rPr>
        <w:t>ی</w:t>
      </w:r>
      <w:r w:rsidRPr="00362126">
        <w:rPr>
          <w:rFonts w:hint="eastAsia"/>
          <w:rtl/>
          <w:lang w:bidi="fa-IR"/>
        </w:rPr>
        <w:t>ب</w:t>
      </w:r>
      <w:r w:rsidRPr="00362126">
        <w:rPr>
          <w:rFonts w:hint="cs"/>
          <w:rtl/>
          <w:lang w:bidi="fa-IR"/>
        </w:rPr>
        <w:t>ی</w:t>
      </w:r>
      <w:r w:rsidRPr="00362126">
        <w:rPr>
          <w:rtl/>
          <w:lang w:bidi="fa-IR"/>
        </w:rPr>
        <w:t xml:space="preserve"> و شبکه پا</w:t>
      </w:r>
      <w:r w:rsidRPr="00362126">
        <w:rPr>
          <w:rFonts w:hint="cs"/>
          <w:rtl/>
          <w:lang w:bidi="fa-IR"/>
        </w:rPr>
        <w:t>ی</w:t>
      </w:r>
      <w:r w:rsidRPr="00362126">
        <w:rPr>
          <w:rFonts w:hint="eastAsia"/>
          <w:rtl/>
          <w:lang w:bidi="fa-IR"/>
        </w:rPr>
        <w:t>ه</w:t>
      </w:r>
      <w:r w:rsidRPr="00362126">
        <w:rPr>
          <w:rtl/>
          <w:lang w:bidi="fa-IR"/>
        </w:rPr>
        <w:t xml:space="preserve"> در قرن ب</w:t>
      </w:r>
      <w:r w:rsidRPr="00362126">
        <w:rPr>
          <w:rFonts w:hint="cs"/>
          <w:rtl/>
          <w:lang w:bidi="fa-IR"/>
        </w:rPr>
        <w:t>ی</w:t>
      </w:r>
      <w:r w:rsidRPr="00362126">
        <w:rPr>
          <w:rFonts w:hint="eastAsia"/>
          <w:rtl/>
          <w:lang w:bidi="fa-IR"/>
        </w:rPr>
        <w:t>ست</w:t>
      </w:r>
      <w:r w:rsidRPr="00362126">
        <w:rPr>
          <w:rtl/>
          <w:lang w:bidi="fa-IR"/>
        </w:rPr>
        <w:t xml:space="preserve"> و </w:t>
      </w:r>
      <w:r w:rsidRPr="00362126">
        <w:rPr>
          <w:rFonts w:hint="cs"/>
          <w:rtl/>
          <w:lang w:bidi="fa-IR"/>
        </w:rPr>
        <w:t>ی</w:t>
      </w:r>
      <w:r w:rsidRPr="00362126">
        <w:rPr>
          <w:rFonts w:hint="eastAsia"/>
          <w:rtl/>
          <w:lang w:bidi="fa-IR"/>
        </w:rPr>
        <w:t>کم</w:t>
      </w:r>
      <w:r w:rsidRPr="00362126">
        <w:rPr>
          <w:rtl/>
          <w:lang w:bidi="fa-IR"/>
        </w:rPr>
        <w:t xml:space="preserve"> اثبات کرده‌اند که قدرت واقع</w:t>
      </w:r>
      <w:r w:rsidRPr="00362126">
        <w:rPr>
          <w:rFonts w:hint="cs"/>
          <w:rtl/>
          <w:lang w:bidi="fa-IR"/>
        </w:rPr>
        <w:t>ی</w:t>
      </w:r>
      <w:r w:rsidRPr="00362126">
        <w:rPr>
          <w:rtl/>
          <w:lang w:bidi="fa-IR"/>
        </w:rPr>
        <w:t xml:space="preserve"> بازدارند</w:t>
      </w:r>
      <w:r w:rsidRPr="00362126">
        <w:rPr>
          <w:rFonts w:hint="eastAsia"/>
          <w:rtl/>
          <w:lang w:bidi="fa-IR"/>
        </w:rPr>
        <w:t>گ</w:t>
      </w:r>
      <w:r w:rsidRPr="00362126">
        <w:rPr>
          <w:rFonts w:hint="cs"/>
          <w:rtl/>
          <w:lang w:bidi="fa-IR"/>
        </w:rPr>
        <w:t>ی</w:t>
      </w:r>
      <w:r w:rsidRPr="00362126">
        <w:rPr>
          <w:rFonts w:hint="eastAsia"/>
          <w:rtl/>
          <w:lang w:bidi="fa-IR"/>
        </w:rPr>
        <w:t>،</w:t>
      </w:r>
      <w:r w:rsidRPr="00362126">
        <w:rPr>
          <w:rtl/>
          <w:lang w:bidi="fa-IR"/>
        </w:rPr>
        <w:t xml:space="preserve"> حاصل حجم تسل</w:t>
      </w:r>
      <w:r w:rsidRPr="00362126">
        <w:rPr>
          <w:rFonts w:hint="cs"/>
          <w:rtl/>
          <w:lang w:bidi="fa-IR"/>
        </w:rPr>
        <w:t>ی</w:t>
      </w:r>
      <w:r w:rsidRPr="00362126">
        <w:rPr>
          <w:rFonts w:hint="eastAsia"/>
          <w:rtl/>
          <w:lang w:bidi="fa-IR"/>
        </w:rPr>
        <w:t>حات</w:t>
      </w:r>
      <w:r w:rsidRPr="00362126">
        <w:rPr>
          <w:rtl/>
          <w:lang w:bidi="fa-IR"/>
        </w:rPr>
        <w:t xml:space="preserve"> </w:t>
      </w:r>
      <w:r w:rsidRPr="00362126">
        <w:rPr>
          <w:rFonts w:hint="cs"/>
          <w:rtl/>
          <w:lang w:bidi="fa-IR"/>
        </w:rPr>
        <w:t>ی</w:t>
      </w:r>
      <w:r w:rsidRPr="00362126">
        <w:rPr>
          <w:rFonts w:hint="eastAsia"/>
          <w:rtl/>
          <w:lang w:bidi="fa-IR"/>
        </w:rPr>
        <w:t>ا</w:t>
      </w:r>
      <w:r w:rsidRPr="00362126">
        <w:rPr>
          <w:rtl/>
          <w:lang w:bidi="fa-IR"/>
        </w:rPr>
        <w:t xml:space="preserve"> تزر</w:t>
      </w:r>
      <w:r w:rsidRPr="00362126">
        <w:rPr>
          <w:rFonts w:hint="cs"/>
          <w:rtl/>
          <w:lang w:bidi="fa-IR"/>
        </w:rPr>
        <w:t>ی</w:t>
      </w:r>
      <w:r w:rsidRPr="00362126">
        <w:rPr>
          <w:rFonts w:hint="eastAsia"/>
          <w:rtl/>
          <w:lang w:bidi="fa-IR"/>
        </w:rPr>
        <w:t>ق</w:t>
      </w:r>
      <w:r w:rsidRPr="00362126">
        <w:rPr>
          <w:rtl/>
          <w:lang w:bidi="fa-IR"/>
        </w:rPr>
        <w:t xml:space="preserve"> </w:t>
      </w:r>
      <w:r w:rsidRPr="00362126">
        <w:rPr>
          <w:rFonts w:hint="cs"/>
          <w:rtl/>
          <w:lang w:bidi="fa-IR"/>
        </w:rPr>
        <w:t>ی</w:t>
      </w:r>
      <w:r w:rsidRPr="00362126">
        <w:rPr>
          <w:rFonts w:hint="eastAsia"/>
          <w:rtl/>
          <w:lang w:bidi="fa-IR"/>
        </w:rPr>
        <w:t>ک‌جانبه</w:t>
      </w:r>
      <w:r w:rsidRPr="00362126">
        <w:rPr>
          <w:rtl/>
          <w:lang w:bidi="fa-IR"/>
        </w:rPr>
        <w:t xml:space="preserve"> منابع مال</w:t>
      </w:r>
      <w:r w:rsidRPr="00362126">
        <w:rPr>
          <w:rFonts w:hint="cs"/>
          <w:rtl/>
          <w:lang w:bidi="fa-IR"/>
        </w:rPr>
        <w:t>ی</w:t>
      </w:r>
      <w:r w:rsidRPr="00362126">
        <w:rPr>
          <w:rtl/>
          <w:lang w:bidi="fa-IR"/>
        </w:rPr>
        <w:t xml:space="preserve"> ن</w:t>
      </w:r>
      <w:r w:rsidRPr="00362126">
        <w:rPr>
          <w:rFonts w:hint="cs"/>
          <w:rtl/>
          <w:lang w:bidi="fa-IR"/>
        </w:rPr>
        <w:t>ی</w:t>
      </w:r>
      <w:r w:rsidRPr="00362126">
        <w:rPr>
          <w:rFonts w:hint="eastAsia"/>
          <w:rtl/>
          <w:lang w:bidi="fa-IR"/>
        </w:rPr>
        <w:t>ست،</w:t>
      </w:r>
      <w:r w:rsidRPr="00362126">
        <w:rPr>
          <w:rtl/>
          <w:lang w:bidi="fa-IR"/>
        </w:rPr>
        <w:t xml:space="preserve"> بلکه حاصل </w:t>
      </w:r>
      <w:r w:rsidRPr="00362126">
        <w:rPr>
          <w:rFonts w:hint="cs"/>
          <w:rtl/>
          <w:lang w:bidi="fa-IR"/>
        </w:rPr>
        <w:t>ی</w:t>
      </w:r>
      <w:r w:rsidRPr="00362126">
        <w:rPr>
          <w:rFonts w:hint="eastAsia"/>
          <w:rtl/>
          <w:lang w:bidi="fa-IR"/>
        </w:rPr>
        <w:t>ک</w:t>
      </w:r>
      <w:r w:rsidRPr="00362126">
        <w:rPr>
          <w:rtl/>
          <w:lang w:bidi="fa-IR"/>
        </w:rPr>
        <w:t xml:space="preserve"> تعادل ارگان</w:t>
      </w:r>
      <w:r w:rsidRPr="00362126">
        <w:rPr>
          <w:rFonts w:hint="cs"/>
          <w:rtl/>
          <w:lang w:bidi="fa-IR"/>
        </w:rPr>
        <w:t>ی</w:t>
      </w:r>
      <w:r w:rsidRPr="00362126">
        <w:rPr>
          <w:rFonts w:hint="eastAsia"/>
          <w:rtl/>
          <w:lang w:bidi="fa-IR"/>
        </w:rPr>
        <w:t>ک</w:t>
      </w:r>
      <w:r w:rsidRPr="00362126">
        <w:rPr>
          <w:rtl/>
          <w:lang w:bidi="fa-IR"/>
        </w:rPr>
        <w:t xml:space="preserve"> و پ</w:t>
      </w:r>
      <w:r w:rsidRPr="00362126">
        <w:rPr>
          <w:rFonts w:hint="cs"/>
          <w:rtl/>
          <w:lang w:bidi="fa-IR"/>
        </w:rPr>
        <w:t>ی</w:t>
      </w:r>
      <w:r w:rsidRPr="00362126">
        <w:rPr>
          <w:rFonts w:hint="eastAsia"/>
          <w:rtl/>
          <w:lang w:bidi="fa-IR"/>
        </w:rPr>
        <w:t>وند</w:t>
      </w:r>
      <w:r w:rsidRPr="00362126">
        <w:rPr>
          <w:rtl/>
          <w:lang w:bidi="fa-IR"/>
        </w:rPr>
        <w:t xml:space="preserve"> علّ</w:t>
      </w:r>
      <w:r w:rsidRPr="00362126">
        <w:rPr>
          <w:rFonts w:hint="cs"/>
          <w:rtl/>
          <w:lang w:bidi="fa-IR"/>
        </w:rPr>
        <w:t>ی</w:t>
      </w:r>
      <w:r w:rsidRPr="00362126">
        <w:rPr>
          <w:rtl/>
          <w:lang w:bidi="fa-IR"/>
        </w:rPr>
        <w:t xml:space="preserve"> و معلول</w:t>
      </w:r>
      <w:r w:rsidRPr="00362126">
        <w:rPr>
          <w:rFonts w:hint="cs"/>
          <w:rtl/>
          <w:lang w:bidi="fa-IR"/>
        </w:rPr>
        <w:t>ی</w:t>
      </w:r>
      <w:r w:rsidRPr="00362126">
        <w:rPr>
          <w:rtl/>
          <w:lang w:bidi="fa-IR"/>
        </w:rPr>
        <w:t xml:space="preserve"> م</w:t>
      </w:r>
      <w:r w:rsidRPr="00362126">
        <w:rPr>
          <w:rFonts w:hint="cs"/>
          <w:rtl/>
          <w:lang w:bidi="fa-IR"/>
        </w:rPr>
        <w:t>ی</w:t>
      </w:r>
      <w:r w:rsidRPr="00362126">
        <w:rPr>
          <w:rFonts w:hint="eastAsia"/>
          <w:rtl/>
          <w:lang w:bidi="fa-IR"/>
        </w:rPr>
        <w:t>ان</w:t>
      </w:r>
      <w:r w:rsidRPr="00362126">
        <w:rPr>
          <w:rtl/>
          <w:lang w:bidi="fa-IR"/>
        </w:rPr>
        <w:t xml:space="preserve"> تمام</w:t>
      </w:r>
      <w:r w:rsidRPr="00362126">
        <w:rPr>
          <w:rFonts w:hint="cs"/>
          <w:rtl/>
          <w:lang w:bidi="fa-IR"/>
        </w:rPr>
        <w:t>ی</w:t>
      </w:r>
      <w:r w:rsidRPr="00362126">
        <w:rPr>
          <w:rtl/>
          <w:lang w:bidi="fa-IR"/>
        </w:rPr>
        <w:t xml:space="preserve"> ز</w:t>
      </w:r>
      <w:r w:rsidRPr="00362126">
        <w:rPr>
          <w:rFonts w:hint="cs"/>
          <w:rtl/>
          <w:lang w:bidi="fa-IR"/>
        </w:rPr>
        <w:t>ی</w:t>
      </w:r>
      <w:r w:rsidRPr="00362126">
        <w:rPr>
          <w:rFonts w:hint="eastAsia"/>
          <w:rtl/>
          <w:lang w:bidi="fa-IR"/>
        </w:rPr>
        <w:t>رس</w:t>
      </w:r>
      <w:r w:rsidRPr="00362126">
        <w:rPr>
          <w:rFonts w:hint="cs"/>
          <w:rtl/>
          <w:lang w:bidi="fa-IR"/>
        </w:rPr>
        <w:t>ی</w:t>
      </w:r>
      <w:r w:rsidRPr="00362126">
        <w:rPr>
          <w:rFonts w:hint="eastAsia"/>
          <w:rtl/>
          <w:lang w:bidi="fa-IR"/>
        </w:rPr>
        <w:t>ستم‌ها</w:t>
      </w:r>
      <w:r w:rsidRPr="00362126">
        <w:rPr>
          <w:rFonts w:hint="cs"/>
          <w:rtl/>
          <w:lang w:bidi="fa-IR"/>
        </w:rPr>
        <w:t>ی</w:t>
      </w:r>
      <w:r w:rsidRPr="00362126">
        <w:rPr>
          <w:rtl/>
          <w:lang w:bidi="fa-IR"/>
        </w:rPr>
        <w:t xml:space="preserve"> دفاع</w:t>
      </w:r>
      <w:r w:rsidRPr="00362126">
        <w:rPr>
          <w:rFonts w:hint="cs"/>
          <w:rtl/>
          <w:lang w:bidi="fa-IR"/>
        </w:rPr>
        <w:t>ی</w:t>
      </w:r>
      <w:r w:rsidRPr="00362126">
        <w:rPr>
          <w:rtl/>
          <w:lang w:bidi="fa-IR"/>
        </w:rPr>
        <w:t xml:space="preserve"> و کشور</w:t>
      </w:r>
      <w:r w:rsidRPr="00362126">
        <w:rPr>
          <w:rFonts w:hint="cs"/>
          <w:rtl/>
          <w:lang w:bidi="fa-IR"/>
        </w:rPr>
        <w:t>ی</w:t>
      </w:r>
      <w:r w:rsidRPr="00362126">
        <w:rPr>
          <w:rtl/>
          <w:lang w:bidi="fa-IR"/>
        </w:rPr>
        <w:t xml:space="preserve"> است.</w:t>
      </w:r>
      <w:r w:rsidRPr="00362126">
        <w:rPr>
          <w:rStyle w:val="FootnoteReference"/>
          <w:rtl/>
          <w:lang w:bidi="fa-IR"/>
        </w:rPr>
        <w:footnoteReference w:id="110"/>
      </w:r>
      <w:r w:rsidRPr="00362126">
        <w:rPr>
          <w:rtl/>
          <w:lang w:bidi="fa-IR"/>
        </w:rPr>
        <w:t xml:space="preserve"> چارچوب توسعه متوازن که در ا</w:t>
      </w:r>
      <w:r w:rsidRPr="00362126">
        <w:rPr>
          <w:rFonts w:hint="cs"/>
          <w:rtl/>
          <w:lang w:bidi="fa-IR"/>
        </w:rPr>
        <w:t>ی</w:t>
      </w:r>
      <w:r w:rsidRPr="00362126">
        <w:rPr>
          <w:rFonts w:hint="eastAsia"/>
          <w:rtl/>
          <w:lang w:bidi="fa-IR"/>
        </w:rPr>
        <w:t>ن</w:t>
      </w:r>
      <w:r w:rsidRPr="00362126">
        <w:rPr>
          <w:rtl/>
          <w:lang w:bidi="fa-IR"/>
        </w:rPr>
        <w:t xml:space="preserve"> پژوهش بر مبنا</w:t>
      </w:r>
      <w:r w:rsidRPr="00362126">
        <w:rPr>
          <w:rFonts w:hint="cs"/>
          <w:rtl/>
          <w:lang w:bidi="fa-IR"/>
        </w:rPr>
        <w:t>ی</w:t>
      </w:r>
      <w:r w:rsidRPr="00362126">
        <w:rPr>
          <w:rtl/>
          <w:lang w:bidi="fa-IR"/>
        </w:rPr>
        <w:t xml:space="preserve"> چارچوب بوم</w:t>
      </w:r>
      <w:r w:rsidRPr="00362126">
        <w:rPr>
          <w:rFonts w:hint="cs"/>
          <w:rtl/>
          <w:lang w:bidi="fa-IR"/>
        </w:rPr>
        <w:t>ی</w:t>
      </w:r>
      <w:r w:rsidRPr="00362126">
        <w:rPr>
          <w:rtl/>
          <w:lang w:bidi="fa-IR"/>
        </w:rPr>
        <w:t xml:space="preserve"> کارت امت</w:t>
      </w:r>
      <w:r w:rsidRPr="00362126">
        <w:rPr>
          <w:rFonts w:hint="cs"/>
          <w:rtl/>
          <w:lang w:bidi="fa-IR"/>
        </w:rPr>
        <w:t>ی</w:t>
      </w:r>
      <w:r w:rsidRPr="00362126">
        <w:rPr>
          <w:rFonts w:hint="eastAsia"/>
          <w:rtl/>
          <w:lang w:bidi="fa-IR"/>
        </w:rPr>
        <w:t>از</w:t>
      </w:r>
      <w:r w:rsidRPr="00362126">
        <w:rPr>
          <w:rFonts w:hint="cs"/>
          <w:rtl/>
          <w:lang w:bidi="fa-IR"/>
        </w:rPr>
        <w:t>ی</w:t>
      </w:r>
      <w:r w:rsidRPr="00362126">
        <w:rPr>
          <w:rtl/>
          <w:lang w:bidi="fa-IR"/>
        </w:rPr>
        <w:t xml:space="preserve"> متوازن  تب</w:t>
      </w:r>
      <w:r w:rsidRPr="00362126">
        <w:rPr>
          <w:rFonts w:hint="cs"/>
          <w:rtl/>
          <w:lang w:bidi="fa-IR"/>
        </w:rPr>
        <w:t>یی</w:t>
      </w:r>
      <w:r w:rsidRPr="00362126">
        <w:rPr>
          <w:rFonts w:hint="eastAsia"/>
          <w:rtl/>
          <w:lang w:bidi="fa-IR"/>
        </w:rPr>
        <w:t>ن</w:t>
      </w:r>
      <w:r w:rsidRPr="00362126">
        <w:rPr>
          <w:rtl/>
          <w:lang w:bidi="fa-IR"/>
        </w:rPr>
        <w:t xml:space="preserve"> شده </w:t>
      </w:r>
      <w:r w:rsidRPr="00362126">
        <w:rPr>
          <w:rFonts w:hint="eastAsia"/>
          <w:rtl/>
          <w:lang w:bidi="fa-IR"/>
        </w:rPr>
        <w:t>است،</w:t>
      </w:r>
      <w:r w:rsidRPr="00362126">
        <w:rPr>
          <w:rtl/>
          <w:lang w:bidi="fa-IR"/>
        </w:rPr>
        <w:t xml:space="preserve"> دق</w:t>
      </w:r>
      <w:r w:rsidRPr="00362126">
        <w:rPr>
          <w:rFonts w:hint="cs"/>
          <w:rtl/>
          <w:lang w:bidi="fa-IR"/>
        </w:rPr>
        <w:t>ی</w:t>
      </w:r>
      <w:r w:rsidRPr="00362126">
        <w:rPr>
          <w:rFonts w:hint="eastAsia"/>
          <w:rtl/>
          <w:lang w:bidi="fa-IR"/>
        </w:rPr>
        <w:t>قاً</w:t>
      </w:r>
      <w:r w:rsidRPr="00362126">
        <w:rPr>
          <w:rtl/>
          <w:lang w:bidi="fa-IR"/>
        </w:rPr>
        <w:t xml:space="preserve"> درصدد ا</w:t>
      </w:r>
      <w:r w:rsidRPr="00362126">
        <w:rPr>
          <w:rFonts w:hint="cs"/>
          <w:rtl/>
          <w:lang w:bidi="fa-IR"/>
        </w:rPr>
        <w:t>ی</w:t>
      </w:r>
      <w:r w:rsidRPr="00362126">
        <w:rPr>
          <w:rFonts w:hint="eastAsia"/>
          <w:rtl/>
          <w:lang w:bidi="fa-IR"/>
        </w:rPr>
        <w:t>جاد</w:t>
      </w:r>
      <w:r w:rsidRPr="00362126">
        <w:rPr>
          <w:rtl/>
          <w:lang w:bidi="fa-IR"/>
        </w:rPr>
        <w:t xml:space="preserve"> ا</w:t>
      </w:r>
      <w:r w:rsidRPr="00362126">
        <w:rPr>
          <w:rFonts w:hint="cs"/>
          <w:rtl/>
          <w:lang w:bidi="fa-IR"/>
        </w:rPr>
        <w:t>ی</w:t>
      </w:r>
      <w:r w:rsidRPr="00362126">
        <w:rPr>
          <w:rFonts w:hint="eastAsia"/>
          <w:rtl/>
          <w:lang w:bidi="fa-IR"/>
        </w:rPr>
        <w:t>ن</w:t>
      </w:r>
      <w:r w:rsidRPr="00362126">
        <w:rPr>
          <w:rtl/>
          <w:lang w:bidi="fa-IR"/>
        </w:rPr>
        <w:t xml:space="preserve"> تعادل ح</w:t>
      </w:r>
      <w:r w:rsidRPr="00362126">
        <w:rPr>
          <w:rFonts w:hint="cs"/>
          <w:rtl/>
          <w:lang w:bidi="fa-IR"/>
        </w:rPr>
        <w:t>ی</w:t>
      </w:r>
      <w:r w:rsidRPr="00362126">
        <w:rPr>
          <w:rFonts w:hint="eastAsia"/>
          <w:rtl/>
          <w:lang w:bidi="fa-IR"/>
        </w:rPr>
        <w:t>ات</w:t>
      </w:r>
      <w:r w:rsidRPr="00362126">
        <w:rPr>
          <w:rFonts w:hint="cs"/>
          <w:rtl/>
          <w:lang w:bidi="fa-IR"/>
        </w:rPr>
        <w:t>ی</w:t>
      </w:r>
      <w:r w:rsidRPr="00362126">
        <w:rPr>
          <w:rtl/>
          <w:lang w:bidi="fa-IR"/>
        </w:rPr>
        <w:t xml:space="preserve"> م</w:t>
      </w:r>
      <w:r w:rsidRPr="00362126">
        <w:rPr>
          <w:rFonts w:hint="cs"/>
          <w:rtl/>
          <w:lang w:bidi="fa-IR"/>
        </w:rPr>
        <w:t>ی</w:t>
      </w:r>
      <w:r w:rsidRPr="00362126">
        <w:rPr>
          <w:rFonts w:hint="eastAsia"/>
          <w:rtl/>
          <w:lang w:bidi="fa-IR"/>
        </w:rPr>
        <w:t>ان</w:t>
      </w:r>
      <w:r w:rsidRPr="00362126">
        <w:rPr>
          <w:rtl/>
          <w:lang w:bidi="fa-IR"/>
        </w:rPr>
        <w:t xml:space="preserve"> چهار منظر کل</w:t>
      </w:r>
      <w:r w:rsidRPr="00362126">
        <w:rPr>
          <w:rFonts w:hint="cs"/>
          <w:rtl/>
          <w:lang w:bidi="fa-IR"/>
        </w:rPr>
        <w:t>ی</w:t>
      </w:r>
      <w:r w:rsidRPr="00362126">
        <w:rPr>
          <w:rFonts w:hint="eastAsia"/>
          <w:rtl/>
          <w:lang w:bidi="fa-IR"/>
        </w:rPr>
        <w:t>د</w:t>
      </w:r>
      <w:r w:rsidRPr="00362126">
        <w:rPr>
          <w:rFonts w:hint="cs"/>
          <w:rtl/>
          <w:lang w:bidi="fa-IR"/>
        </w:rPr>
        <w:t>ی</w:t>
      </w:r>
      <w:r w:rsidRPr="00362126">
        <w:rPr>
          <w:rtl/>
          <w:lang w:bidi="fa-IR"/>
        </w:rPr>
        <w:t xml:space="preserve"> منابع، رشد و </w:t>
      </w:r>
      <w:r w:rsidRPr="00362126">
        <w:rPr>
          <w:rFonts w:hint="cs"/>
          <w:rtl/>
          <w:lang w:bidi="fa-IR"/>
        </w:rPr>
        <w:t>ی</w:t>
      </w:r>
      <w:r w:rsidRPr="00362126">
        <w:rPr>
          <w:rFonts w:hint="eastAsia"/>
          <w:rtl/>
          <w:lang w:bidi="fa-IR"/>
        </w:rPr>
        <w:t>ادگ</w:t>
      </w:r>
      <w:r w:rsidRPr="00362126">
        <w:rPr>
          <w:rFonts w:hint="cs"/>
          <w:rtl/>
          <w:lang w:bidi="fa-IR"/>
        </w:rPr>
        <w:t>ی</w:t>
      </w:r>
      <w:r w:rsidRPr="00362126">
        <w:rPr>
          <w:rFonts w:hint="eastAsia"/>
          <w:rtl/>
          <w:lang w:bidi="fa-IR"/>
        </w:rPr>
        <w:t>ر</w:t>
      </w:r>
      <w:r w:rsidRPr="00362126">
        <w:rPr>
          <w:rFonts w:hint="cs"/>
          <w:rtl/>
          <w:lang w:bidi="fa-IR"/>
        </w:rPr>
        <w:t>ی</w:t>
      </w:r>
      <w:r w:rsidRPr="00362126">
        <w:rPr>
          <w:rFonts w:hint="eastAsia"/>
          <w:rtl/>
          <w:lang w:bidi="fa-IR"/>
        </w:rPr>
        <w:t>،</w:t>
      </w:r>
      <w:r w:rsidRPr="00362126">
        <w:rPr>
          <w:rtl/>
          <w:lang w:bidi="fa-IR"/>
        </w:rPr>
        <w:t xml:space="preserve"> فرآ</w:t>
      </w:r>
      <w:r w:rsidRPr="00362126">
        <w:rPr>
          <w:rFonts w:hint="cs"/>
          <w:rtl/>
          <w:lang w:bidi="fa-IR"/>
        </w:rPr>
        <w:t>ی</w:t>
      </w:r>
      <w:r w:rsidRPr="00362126">
        <w:rPr>
          <w:rFonts w:hint="eastAsia"/>
          <w:rtl/>
          <w:lang w:bidi="fa-IR"/>
        </w:rPr>
        <w:t>ندها</w:t>
      </w:r>
      <w:r w:rsidRPr="00362126">
        <w:rPr>
          <w:rFonts w:hint="cs"/>
          <w:rtl/>
          <w:lang w:bidi="fa-IR"/>
        </w:rPr>
        <w:t>ی</w:t>
      </w:r>
      <w:r w:rsidRPr="00362126">
        <w:rPr>
          <w:rtl/>
          <w:lang w:bidi="fa-IR"/>
        </w:rPr>
        <w:t xml:space="preserve"> داخل</w:t>
      </w:r>
      <w:r w:rsidRPr="00362126">
        <w:rPr>
          <w:rFonts w:hint="cs"/>
          <w:rtl/>
          <w:lang w:bidi="fa-IR"/>
        </w:rPr>
        <w:t>ی</w:t>
      </w:r>
      <w:r w:rsidRPr="00362126">
        <w:rPr>
          <w:rtl/>
          <w:lang w:bidi="fa-IR"/>
        </w:rPr>
        <w:t xml:space="preserve"> و ذ</w:t>
      </w:r>
      <w:r w:rsidRPr="00362126">
        <w:rPr>
          <w:rFonts w:hint="cs"/>
          <w:rtl/>
          <w:lang w:bidi="fa-IR"/>
        </w:rPr>
        <w:t>ی</w:t>
      </w:r>
      <w:r w:rsidRPr="00362126">
        <w:rPr>
          <w:rFonts w:hint="eastAsia"/>
          <w:rtl/>
          <w:lang w:bidi="fa-IR"/>
        </w:rPr>
        <w:t>نفعان</w:t>
      </w:r>
      <w:r w:rsidRPr="00362126">
        <w:rPr>
          <w:rtl/>
          <w:lang w:bidi="fa-IR"/>
        </w:rPr>
        <w:t xml:space="preserve"> در سطح کل ن</w:t>
      </w:r>
      <w:r w:rsidRPr="00362126">
        <w:rPr>
          <w:rFonts w:hint="cs"/>
          <w:rtl/>
          <w:lang w:bidi="fa-IR"/>
        </w:rPr>
        <w:t>ی</w:t>
      </w:r>
      <w:r w:rsidRPr="00362126">
        <w:rPr>
          <w:rFonts w:hint="eastAsia"/>
          <w:rtl/>
          <w:lang w:bidi="fa-IR"/>
        </w:rPr>
        <w:t>روها</w:t>
      </w:r>
      <w:r w:rsidRPr="00362126">
        <w:rPr>
          <w:rFonts w:hint="cs"/>
          <w:rtl/>
          <w:lang w:bidi="fa-IR"/>
        </w:rPr>
        <w:t>ی</w:t>
      </w:r>
      <w:r w:rsidRPr="00362126">
        <w:rPr>
          <w:rtl/>
          <w:lang w:bidi="fa-IR"/>
        </w:rPr>
        <w:t xml:space="preserve"> مسلح و ارگان‌ها</w:t>
      </w:r>
      <w:r w:rsidRPr="00362126">
        <w:rPr>
          <w:rFonts w:hint="cs"/>
          <w:rtl/>
          <w:lang w:bidi="fa-IR"/>
        </w:rPr>
        <w:t>ی</w:t>
      </w:r>
      <w:r w:rsidRPr="00362126">
        <w:rPr>
          <w:rtl/>
          <w:lang w:bidi="fa-IR"/>
        </w:rPr>
        <w:t xml:space="preserve"> کشور</w:t>
      </w:r>
      <w:r w:rsidRPr="00362126">
        <w:rPr>
          <w:rFonts w:hint="cs"/>
          <w:rtl/>
          <w:lang w:bidi="fa-IR"/>
        </w:rPr>
        <w:t>ی</w:t>
      </w:r>
      <w:r w:rsidR="000F725D">
        <w:rPr>
          <w:rtl/>
          <w:lang w:bidi="fa-IR"/>
        </w:rPr>
        <w:t xml:space="preserve"> اس</w:t>
      </w:r>
      <w:r w:rsidR="000F725D">
        <w:rPr>
          <w:rFonts w:hint="cs"/>
          <w:rtl/>
          <w:lang w:bidi="fa-IR"/>
        </w:rPr>
        <w:t>ت. این چهار منظر را می</w:t>
      </w:r>
      <w:r w:rsidR="000F725D">
        <w:rPr>
          <w:rtl/>
          <w:lang w:bidi="fa-IR"/>
        </w:rPr>
        <w:softHyphen/>
      </w:r>
      <w:r w:rsidR="000F725D">
        <w:rPr>
          <w:rFonts w:hint="cs"/>
          <w:rtl/>
          <w:lang w:bidi="fa-IR"/>
        </w:rPr>
        <w:t>توان بشرح ذیل بیان نمود:</w:t>
      </w:r>
      <w:r w:rsidR="000F725D">
        <w:rPr>
          <w:lang w:bidi="fa-IR"/>
        </w:rPr>
        <w:t xml:space="preserve"> </w:t>
      </w:r>
    </w:p>
    <w:p w14:paraId="547D5035" w14:textId="77777777" w:rsidR="00FF42B6" w:rsidRPr="000F725D" w:rsidRDefault="00FF42B6" w:rsidP="006703C5">
      <w:pPr>
        <w:pStyle w:val="ListParagraph"/>
        <w:numPr>
          <w:ilvl w:val="0"/>
          <w:numId w:val="5"/>
        </w:numPr>
        <w:spacing w:line="276" w:lineRule="auto"/>
        <w:jc w:val="both"/>
        <w:rPr>
          <w:color w:val="000000" w:themeColor="text1"/>
          <w:rtl/>
          <w:lang w:bidi="fa-IR"/>
        </w:rPr>
      </w:pPr>
      <w:r w:rsidRPr="000F725D">
        <w:rPr>
          <w:color w:val="000000" w:themeColor="text1"/>
          <w:rtl/>
          <w:lang w:bidi="fa-IR"/>
        </w:rPr>
        <w:t>لا</w:t>
      </w:r>
      <w:r w:rsidRPr="000F725D">
        <w:rPr>
          <w:rFonts w:hint="cs"/>
          <w:color w:val="000000" w:themeColor="text1"/>
          <w:rtl/>
          <w:lang w:bidi="fa-IR"/>
        </w:rPr>
        <w:t>ی</w:t>
      </w:r>
      <w:r w:rsidRPr="000F725D">
        <w:rPr>
          <w:rFonts w:hint="eastAsia"/>
          <w:color w:val="000000" w:themeColor="text1"/>
          <w:rtl/>
          <w:lang w:bidi="fa-IR"/>
        </w:rPr>
        <w:t>ه</w:t>
      </w:r>
      <w:r w:rsidRPr="000F725D">
        <w:rPr>
          <w:color w:val="000000" w:themeColor="text1"/>
          <w:rtl/>
          <w:lang w:bidi="fa-IR"/>
        </w:rPr>
        <w:t xml:space="preserve"> ز</w:t>
      </w:r>
      <w:r w:rsidRPr="000F725D">
        <w:rPr>
          <w:rFonts w:hint="cs"/>
          <w:color w:val="000000" w:themeColor="text1"/>
          <w:rtl/>
          <w:lang w:bidi="fa-IR"/>
        </w:rPr>
        <w:t>ی</w:t>
      </w:r>
      <w:r w:rsidRPr="000F725D">
        <w:rPr>
          <w:rFonts w:hint="eastAsia"/>
          <w:color w:val="000000" w:themeColor="text1"/>
          <w:rtl/>
          <w:lang w:bidi="fa-IR"/>
        </w:rPr>
        <w:t>ربنا</w:t>
      </w:r>
      <w:r w:rsidRPr="000F725D">
        <w:rPr>
          <w:rFonts w:hint="cs"/>
          <w:color w:val="000000" w:themeColor="text1"/>
          <w:rtl/>
          <w:lang w:bidi="fa-IR"/>
        </w:rPr>
        <w:t>یی</w:t>
      </w:r>
      <w:r w:rsidRPr="000F725D">
        <w:rPr>
          <w:color w:val="000000" w:themeColor="text1"/>
          <w:rtl/>
          <w:lang w:bidi="fa-IR"/>
        </w:rPr>
        <w:t xml:space="preserve"> و بستر ساز: منظر منابع و پشت</w:t>
      </w:r>
      <w:r w:rsidRPr="000F725D">
        <w:rPr>
          <w:rFonts w:hint="cs"/>
          <w:color w:val="000000" w:themeColor="text1"/>
          <w:rtl/>
          <w:lang w:bidi="fa-IR"/>
        </w:rPr>
        <w:t>ی</w:t>
      </w:r>
      <w:r w:rsidRPr="000F725D">
        <w:rPr>
          <w:rFonts w:hint="eastAsia"/>
          <w:color w:val="000000" w:themeColor="text1"/>
          <w:rtl/>
          <w:lang w:bidi="fa-IR"/>
        </w:rPr>
        <w:t>بان</w:t>
      </w:r>
      <w:r w:rsidRPr="000F725D">
        <w:rPr>
          <w:rFonts w:hint="cs"/>
          <w:color w:val="000000" w:themeColor="text1"/>
          <w:rtl/>
          <w:lang w:bidi="fa-IR"/>
        </w:rPr>
        <w:t>ی</w:t>
      </w:r>
      <w:r w:rsidRPr="000F725D">
        <w:rPr>
          <w:color w:val="000000" w:themeColor="text1"/>
          <w:rtl/>
          <w:lang w:bidi="fa-IR"/>
        </w:rPr>
        <w:t xml:space="preserve"> (قاعده س</w:t>
      </w:r>
      <w:r w:rsidRPr="000F725D">
        <w:rPr>
          <w:rFonts w:hint="cs"/>
          <w:color w:val="000000" w:themeColor="text1"/>
          <w:rtl/>
          <w:lang w:bidi="fa-IR"/>
        </w:rPr>
        <w:t>ی</w:t>
      </w:r>
      <w:r w:rsidRPr="000F725D">
        <w:rPr>
          <w:rFonts w:hint="eastAsia"/>
          <w:color w:val="000000" w:themeColor="text1"/>
          <w:rtl/>
          <w:lang w:bidi="fa-IR"/>
        </w:rPr>
        <w:t>ستم</w:t>
      </w:r>
      <w:r w:rsidRPr="000F725D">
        <w:rPr>
          <w:color w:val="000000" w:themeColor="text1"/>
          <w:rtl/>
          <w:lang w:bidi="fa-IR"/>
        </w:rPr>
        <w:t>)</w:t>
      </w:r>
    </w:p>
    <w:p w14:paraId="667AD685" w14:textId="77777777" w:rsidR="00FF42B6" w:rsidRDefault="00FF42B6" w:rsidP="00FF42B6">
      <w:pPr>
        <w:spacing w:after="0" w:line="276" w:lineRule="auto"/>
        <w:jc w:val="lowKashida"/>
        <w:rPr>
          <w:rtl/>
          <w:lang w:bidi="fa-IR"/>
        </w:rPr>
      </w:pPr>
      <w:r w:rsidRPr="009E007E">
        <w:rPr>
          <w:rFonts w:hint="cs"/>
          <w:rtl/>
          <w:lang w:bidi="fa-IR"/>
        </w:rPr>
        <w:t>م</w:t>
      </w:r>
      <w:r w:rsidRPr="009E007E">
        <w:rPr>
          <w:rtl/>
          <w:lang w:bidi="fa-IR"/>
        </w:rPr>
        <w:t>ضمون منابع مکف</w:t>
      </w:r>
      <w:r w:rsidRPr="009E007E">
        <w:rPr>
          <w:rFonts w:hint="cs"/>
          <w:rtl/>
          <w:lang w:bidi="fa-IR"/>
        </w:rPr>
        <w:t>ی</w:t>
      </w:r>
      <w:r>
        <w:rPr>
          <w:rFonts w:hint="cs"/>
          <w:rtl/>
          <w:lang w:bidi="fa-IR"/>
        </w:rPr>
        <w:t>،</w:t>
      </w:r>
      <w:r w:rsidRPr="009E007E">
        <w:rPr>
          <w:rtl/>
          <w:lang w:bidi="fa-IR"/>
        </w:rPr>
        <w:t xml:space="preserve"> بن</w:t>
      </w:r>
      <w:r w:rsidRPr="009E007E">
        <w:rPr>
          <w:rFonts w:hint="cs"/>
          <w:rtl/>
          <w:lang w:bidi="fa-IR"/>
        </w:rPr>
        <w:t>ی</w:t>
      </w:r>
      <w:r w:rsidRPr="009E007E">
        <w:rPr>
          <w:rFonts w:hint="eastAsia"/>
          <w:rtl/>
          <w:lang w:bidi="fa-IR"/>
        </w:rPr>
        <w:t>ان</w:t>
      </w:r>
      <w:r w:rsidRPr="009E007E">
        <w:rPr>
          <w:rFonts w:hint="cs"/>
          <w:rtl/>
          <w:lang w:bidi="fa-IR"/>
        </w:rPr>
        <w:t>ی</w:t>
      </w:r>
      <w:r w:rsidRPr="009E007E">
        <w:rPr>
          <w:rtl/>
          <w:lang w:bidi="fa-IR"/>
        </w:rPr>
        <w:t xml:space="preserve"> برا</w:t>
      </w:r>
      <w:r w:rsidRPr="009E007E">
        <w:rPr>
          <w:rFonts w:hint="cs"/>
          <w:rtl/>
          <w:lang w:bidi="fa-IR"/>
        </w:rPr>
        <w:t>ی</w:t>
      </w:r>
      <w:r w:rsidRPr="009E007E">
        <w:rPr>
          <w:rtl/>
          <w:lang w:bidi="fa-IR"/>
        </w:rPr>
        <w:t xml:space="preserve"> نقشه استراتژ</w:t>
      </w:r>
      <w:r w:rsidRPr="009E007E">
        <w:rPr>
          <w:rFonts w:hint="cs"/>
          <w:rtl/>
          <w:lang w:bidi="fa-IR"/>
        </w:rPr>
        <w:t>ی</w:t>
      </w:r>
      <w:r w:rsidRPr="009E007E">
        <w:rPr>
          <w:rtl/>
          <w:lang w:bidi="fa-IR"/>
        </w:rPr>
        <w:t xml:space="preserve"> ا</w:t>
      </w:r>
      <w:r w:rsidRPr="009E007E">
        <w:rPr>
          <w:rFonts w:hint="cs"/>
          <w:rtl/>
          <w:lang w:bidi="fa-IR"/>
        </w:rPr>
        <w:t>ی</w:t>
      </w:r>
      <w:r w:rsidRPr="009E007E">
        <w:rPr>
          <w:rFonts w:hint="eastAsia"/>
          <w:rtl/>
          <w:lang w:bidi="fa-IR"/>
        </w:rPr>
        <w:t>جاد</w:t>
      </w:r>
      <w:r w:rsidRPr="009E007E">
        <w:rPr>
          <w:rtl/>
          <w:lang w:bidi="fa-IR"/>
        </w:rPr>
        <w:t xml:space="preserve"> کرده است. دست</w:t>
      </w:r>
      <w:r w:rsidRPr="009E007E">
        <w:rPr>
          <w:rFonts w:hint="cs"/>
          <w:rtl/>
          <w:lang w:bidi="fa-IR"/>
        </w:rPr>
        <w:t>ی</w:t>
      </w:r>
      <w:r w:rsidRPr="009E007E">
        <w:rPr>
          <w:rFonts w:hint="eastAsia"/>
          <w:rtl/>
          <w:lang w:bidi="fa-IR"/>
        </w:rPr>
        <w:t>اب</w:t>
      </w:r>
      <w:r w:rsidRPr="009E007E">
        <w:rPr>
          <w:rFonts w:hint="cs"/>
          <w:rtl/>
          <w:lang w:bidi="fa-IR"/>
        </w:rPr>
        <w:t>ی</w:t>
      </w:r>
      <w:r w:rsidRPr="009E007E">
        <w:rPr>
          <w:rtl/>
          <w:lang w:bidi="fa-IR"/>
        </w:rPr>
        <w:t xml:space="preserve"> به منابع مورد ن</w:t>
      </w:r>
      <w:r w:rsidRPr="009E007E">
        <w:rPr>
          <w:rFonts w:hint="cs"/>
          <w:rtl/>
          <w:lang w:bidi="fa-IR"/>
        </w:rPr>
        <w:t>ی</w:t>
      </w:r>
      <w:r w:rsidRPr="009E007E">
        <w:rPr>
          <w:rFonts w:hint="eastAsia"/>
          <w:rtl/>
          <w:lang w:bidi="fa-IR"/>
        </w:rPr>
        <w:t>از</w:t>
      </w:r>
      <w:r w:rsidRPr="009E007E">
        <w:rPr>
          <w:rtl/>
          <w:lang w:bidi="fa-IR"/>
        </w:rPr>
        <w:t xml:space="preserve"> برا</w:t>
      </w:r>
      <w:r w:rsidRPr="009E007E">
        <w:rPr>
          <w:rFonts w:hint="cs"/>
          <w:rtl/>
          <w:lang w:bidi="fa-IR"/>
        </w:rPr>
        <w:t>ی</w:t>
      </w:r>
      <w:r w:rsidRPr="009E007E">
        <w:rPr>
          <w:rtl/>
          <w:lang w:bidi="fa-IR"/>
        </w:rPr>
        <w:t xml:space="preserve"> تحقق مأموریت و رضا</w:t>
      </w:r>
      <w:r w:rsidRPr="009E007E">
        <w:rPr>
          <w:rFonts w:hint="cs"/>
          <w:rtl/>
          <w:lang w:bidi="fa-IR"/>
        </w:rPr>
        <w:t>ی</w:t>
      </w:r>
      <w:r w:rsidRPr="009E007E">
        <w:rPr>
          <w:rFonts w:hint="eastAsia"/>
          <w:rtl/>
          <w:lang w:bidi="fa-IR"/>
        </w:rPr>
        <w:t>ت</w:t>
      </w:r>
      <w:r w:rsidRPr="009E007E">
        <w:rPr>
          <w:rtl/>
          <w:lang w:bidi="fa-IR"/>
        </w:rPr>
        <w:t xml:space="preserve"> ذ</w:t>
      </w:r>
      <w:r w:rsidRPr="009E007E">
        <w:rPr>
          <w:rFonts w:hint="cs"/>
          <w:rtl/>
          <w:lang w:bidi="fa-IR"/>
        </w:rPr>
        <w:t>ی</w:t>
      </w:r>
      <w:r w:rsidRPr="009E007E">
        <w:rPr>
          <w:rtl/>
          <w:lang w:bidi="fa-IR"/>
        </w:rPr>
        <w:t>نفعان محرک اصل</w:t>
      </w:r>
      <w:r w:rsidRPr="009E007E">
        <w:rPr>
          <w:rFonts w:hint="cs"/>
          <w:rtl/>
          <w:lang w:bidi="fa-IR"/>
        </w:rPr>
        <w:t>ی</w:t>
      </w:r>
      <w:r w:rsidRPr="009E007E">
        <w:rPr>
          <w:rtl/>
          <w:lang w:bidi="fa-IR"/>
        </w:rPr>
        <w:t xml:space="preserve"> موفق</w:t>
      </w:r>
      <w:r w:rsidRPr="009E007E">
        <w:rPr>
          <w:rFonts w:hint="cs"/>
          <w:rtl/>
          <w:lang w:bidi="fa-IR"/>
        </w:rPr>
        <w:t>ی</w:t>
      </w:r>
      <w:r w:rsidRPr="009E007E">
        <w:rPr>
          <w:rFonts w:hint="eastAsia"/>
          <w:rtl/>
          <w:lang w:bidi="fa-IR"/>
        </w:rPr>
        <w:t>ت</w:t>
      </w:r>
      <w:r w:rsidRPr="009E007E">
        <w:rPr>
          <w:rtl/>
          <w:lang w:bidi="fa-IR"/>
        </w:rPr>
        <w:t xml:space="preserve"> است</w:t>
      </w:r>
      <w:r>
        <w:rPr>
          <w:rFonts w:hint="cs"/>
          <w:rtl/>
          <w:lang w:bidi="fa-IR"/>
        </w:rPr>
        <w:t>. منابع در اینجا وسیع تر از منابع مالی تعریف شده اند و شامل مردم، پول، زیرساخت ها، نهادها و زمان کاربرد منابع می باشد. هر کدام از این ها باید در اختیار ارزشی قرار داده شود و عاقلانه برای تحقق مأموریت آن سرمایه گذاری شود.</w:t>
      </w:r>
      <w:r>
        <w:rPr>
          <w:rStyle w:val="FootnoteReference"/>
          <w:rtl/>
          <w:lang w:bidi="fa-IR"/>
        </w:rPr>
        <w:footnoteReference w:id="111"/>
      </w:r>
    </w:p>
    <w:p w14:paraId="1184A148" w14:textId="77777777" w:rsidR="00FF42B6" w:rsidRPr="000F725D" w:rsidRDefault="00FF42B6" w:rsidP="006703C5">
      <w:pPr>
        <w:pStyle w:val="ListParagraph"/>
        <w:numPr>
          <w:ilvl w:val="0"/>
          <w:numId w:val="5"/>
        </w:numPr>
        <w:spacing w:line="276" w:lineRule="auto"/>
        <w:jc w:val="both"/>
        <w:rPr>
          <w:color w:val="000000" w:themeColor="text1"/>
          <w:lang w:bidi="fa-IR"/>
        </w:rPr>
      </w:pPr>
      <w:r w:rsidRPr="000F725D">
        <w:rPr>
          <w:color w:val="000000" w:themeColor="text1"/>
          <w:rtl/>
          <w:lang w:bidi="fa-IR"/>
        </w:rPr>
        <w:t>لا</w:t>
      </w:r>
      <w:r w:rsidRPr="000F725D">
        <w:rPr>
          <w:rFonts w:hint="cs"/>
          <w:color w:val="000000" w:themeColor="text1"/>
          <w:rtl/>
          <w:lang w:bidi="fa-IR"/>
        </w:rPr>
        <w:t>ی</w:t>
      </w:r>
      <w:r w:rsidRPr="000F725D">
        <w:rPr>
          <w:rFonts w:hint="eastAsia"/>
          <w:color w:val="000000" w:themeColor="text1"/>
          <w:rtl/>
          <w:lang w:bidi="fa-IR"/>
        </w:rPr>
        <w:t>ه</w:t>
      </w:r>
      <w:r w:rsidRPr="000F725D">
        <w:rPr>
          <w:color w:val="000000" w:themeColor="text1"/>
          <w:rtl/>
          <w:lang w:bidi="fa-IR"/>
        </w:rPr>
        <w:t xml:space="preserve"> توانمندساز و نرم س</w:t>
      </w:r>
      <w:r w:rsidRPr="000F725D">
        <w:rPr>
          <w:rFonts w:hint="cs"/>
          <w:color w:val="000000" w:themeColor="text1"/>
          <w:rtl/>
          <w:lang w:bidi="fa-IR"/>
        </w:rPr>
        <w:t>ی</w:t>
      </w:r>
      <w:r w:rsidRPr="000F725D">
        <w:rPr>
          <w:rFonts w:hint="eastAsia"/>
          <w:color w:val="000000" w:themeColor="text1"/>
          <w:rtl/>
          <w:lang w:bidi="fa-IR"/>
        </w:rPr>
        <w:t>ستم</w:t>
      </w:r>
      <w:r w:rsidRPr="000F725D">
        <w:rPr>
          <w:color w:val="000000" w:themeColor="text1"/>
          <w:rtl/>
          <w:lang w:bidi="fa-IR"/>
        </w:rPr>
        <w:t xml:space="preserve">: منظر رشد و </w:t>
      </w:r>
      <w:r w:rsidRPr="000F725D">
        <w:rPr>
          <w:rFonts w:hint="cs"/>
          <w:color w:val="000000" w:themeColor="text1"/>
          <w:rtl/>
          <w:lang w:bidi="fa-IR"/>
        </w:rPr>
        <w:t>ی</w:t>
      </w:r>
      <w:r w:rsidRPr="000F725D">
        <w:rPr>
          <w:rFonts w:hint="eastAsia"/>
          <w:color w:val="000000" w:themeColor="text1"/>
          <w:rtl/>
          <w:lang w:bidi="fa-IR"/>
        </w:rPr>
        <w:t>ادگ</w:t>
      </w:r>
      <w:r w:rsidRPr="000F725D">
        <w:rPr>
          <w:rFonts w:hint="cs"/>
          <w:color w:val="000000" w:themeColor="text1"/>
          <w:rtl/>
          <w:lang w:bidi="fa-IR"/>
        </w:rPr>
        <w:t>ی</w:t>
      </w:r>
      <w:r w:rsidRPr="000F725D">
        <w:rPr>
          <w:rFonts w:hint="eastAsia"/>
          <w:color w:val="000000" w:themeColor="text1"/>
          <w:rtl/>
          <w:lang w:bidi="fa-IR"/>
        </w:rPr>
        <w:t>ر</w:t>
      </w:r>
      <w:r w:rsidRPr="000F725D">
        <w:rPr>
          <w:rFonts w:hint="cs"/>
          <w:color w:val="000000" w:themeColor="text1"/>
          <w:rtl/>
          <w:lang w:bidi="fa-IR"/>
        </w:rPr>
        <w:t>ی</w:t>
      </w:r>
    </w:p>
    <w:p w14:paraId="282C0F64" w14:textId="77777777" w:rsidR="00FF42B6" w:rsidRPr="00F56260" w:rsidRDefault="00FF42B6" w:rsidP="00FF42B6">
      <w:pPr>
        <w:spacing w:after="0" w:line="276" w:lineRule="auto"/>
        <w:jc w:val="lowKashida"/>
        <w:rPr>
          <w:rtl/>
          <w:lang w:bidi="fa-IR"/>
        </w:rPr>
      </w:pPr>
      <w:r w:rsidRPr="00F56260">
        <w:rPr>
          <w:rtl/>
          <w:lang w:bidi="fa-IR"/>
        </w:rPr>
        <w:t>مضمون اصل</w:t>
      </w:r>
      <w:r w:rsidRPr="00F56260">
        <w:rPr>
          <w:rFonts w:hint="cs"/>
          <w:rtl/>
          <w:lang w:bidi="fa-IR"/>
        </w:rPr>
        <w:t>ی</w:t>
      </w:r>
      <w:r w:rsidRPr="00F56260">
        <w:rPr>
          <w:rtl/>
          <w:lang w:bidi="fa-IR"/>
        </w:rPr>
        <w:t xml:space="preserve"> وجه رشد و </w:t>
      </w:r>
      <w:r w:rsidRPr="00F56260">
        <w:rPr>
          <w:rFonts w:hint="cs"/>
          <w:rtl/>
          <w:lang w:bidi="fa-IR"/>
        </w:rPr>
        <w:t>ی</w:t>
      </w:r>
      <w:r w:rsidRPr="00F56260">
        <w:rPr>
          <w:rFonts w:hint="eastAsia"/>
          <w:rtl/>
          <w:lang w:bidi="fa-IR"/>
        </w:rPr>
        <w:t>ادگ</w:t>
      </w:r>
      <w:r w:rsidRPr="00F56260">
        <w:rPr>
          <w:rFonts w:hint="cs"/>
          <w:rtl/>
          <w:lang w:bidi="fa-IR"/>
        </w:rPr>
        <w:t>ی</w:t>
      </w:r>
      <w:r w:rsidRPr="00F56260">
        <w:rPr>
          <w:rFonts w:hint="eastAsia"/>
          <w:rtl/>
          <w:lang w:bidi="fa-IR"/>
        </w:rPr>
        <w:t>ر</w:t>
      </w:r>
      <w:r w:rsidRPr="00F56260">
        <w:rPr>
          <w:rFonts w:hint="cs"/>
          <w:rtl/>
          <w:lang w:bidi="fa-IR"/>
        </w:rPr>
        <w:t>ی</w:t>
      </w:r>
      <w:r w:rsidRPr="00F56260">
        <w:rPr>
          <w:rFonts w:hint="eastAsia"/>
          <w:rtl/>
          <w:lang w:bidi="fa-IR"/>
        </w:rPr>
        <w:t>،</w:t>
      </w:r>
      <w:r w:rsidRPr="00F56260">
        <w:rPr>
          <w:rtl/>
          <w:lang w:bidi="fa-IR"/>
        </w:rPr>
        <w:t xml:space="preserve"> مردم و رفاه آنان است. سربازان بدنه ارتش هستند. ارتش با</w:t>
      </w:r>
      <w:r w:rsidRPr="00F56260">
        <w:rPr>
          <w:rFonts w:hint="cs"/>
          <w:rtl/>
          <w:lang w:bidi="fa-IR"/>
        </w:rPr>
        <w:t>ی</w:t>
      </w:r>
      <w:r w:rsidRPr="00F56260">
        <w:rPr>
          <w:rFonts w:hint="eastAsia"/>
          <w:rtl/>
          <w:lang w:bidi="fa-IR"/>
        </w:rPr>
        <w:t>د</w:t>
      </w:r>
      <w:r w:rsidRPr="00F56260">
        <w:rPr>
          <w:rtl/>
          <w:lang w:bidi="fa-IR"/>
        </w:rPr>
        <w:t xml:space="preserve"> مح</w:t>
      </w:r>
      <w:r w:rsidRPr="00F56260">
        <w:rPr>
          <w:rFonts w:hint="cs"/>
          <w:rtl/>
          <w:lang w:bidi="fa-IR"/>
        </w:rPr>
        <w:t>ی</w:t>
      </w:r>
      <w:r w:rsidRPr="00F56260">
        <w:rPr>
          <w:rFonts w:hint="eastAsia"/>
          <w:rtl/>
          <w:lang w:bidi="fa-IR"/>
        </w:rPr>
        <w:t>ط</w:t>
      </w:r>
      <w:r w:rsidRPr="00F56260">
        <w:rPr>
          <w:rFonts w:hint="cs"/>
          <w:rtl/>
          <w:lang w:bidi="fa-IR"/>
        </w:rPr>
        <w:t>ی</w:t>
      </w:r>
      <w:r w:rsidRPr="00F56260">
        <w:rPr>
          <w:rtl/>
          <w:lang w:bidi="fa-IR"/>
        </w:rPr>
        <w:t xml:space="preserve"> ا</w:t>
      </w:r>
      <w:r w:rsidRPr="00F56260">
        <w:rPr>
          <w:rFonts w:hint="cs"/>
          <w:rtl/>
          <w:lang w:bidi="fa-IR"/>
        </w:rPr>
        <w:t>ی</w:t>
      </w:r>
      <w:r w:rsidRPr="00F56260">
        <w:rPr>
          <w:rFonts w:hint="eastAsia"/>
          <w:rtl/>
          <w:lang w:bidi="fa-IR"/>
        </w:rPr>
        <w:t>جاد</w:t>
      </w:r>
      <w:r w:rsidRPr="00F56260">
        <w:rPr>
          <w:rtl/>
          <w:lang w:bidi="fa-IR"/>
        </w:rPr>
        <w:t xml:space="preserve"> کند که سربازان و خانواده</w:t>
      </w:r>
      <w:r w:rsidRPr="00F56260">
        <w:rPr>
          <w:rtl/>
          <w:lang w:bidi="fa-IR"/>
        </w:rPr>
        <w:softHyphen/>
      </w:r>
      <w:r w:rsidRPr="00F56260">
        <w:rPr>
          <w:rFonts w:hint="cs"/>
          <w:rtl/>
          <w:lang w:bidi="fa-IR"/>
        </w:rPr>
        <w:t>های</w:t>
      </w:r>
      <w:r w:rsidRPr="00F56260">
        <w:rPr>
          <w:rtl/>
          <w:lang w:bidi="fa-IR"/>
        </w:rPr>
        <w:t xml:space="preserve"> آنان احساس خوب</w:t>
      </w:r>
      <w:r w:rsidRPr="00F56260">
        <w:rPr>
          <w:rFonts w:hint="cs"/>
          <w:rtl/>
          <w:lang w:bidi="fa-IR"/>
        </w:rPr>
        <w:t>ی</w:t>
      </w:r>
      <w:r w:rsidRPr="00F56260">
        <w:rPr>
          <w:rtl/>
          <w:lang w:bidi="fa-IR"/>
        </w:rPr>
        <w:t xml:space="preserve"> داشته باشند. ارزش</w:t>
      </w:r>
      <w:r w:rsidRPr="00F56260">
        <w:rPr>
          <w:rtl/>
          <w:lang w:bidi="fa-IR"/>
        </w:rPr>
        <w:softHyphen/>
      </w:r>
      <w:r w:rsidRPr="00F56260">
        <w:rPr>
          <w:rFonts w:hint="cs"/>
          <w:rtl/>
          <w:lang w:bidi="fa-IR"/>
        </w:rPr>
        <w:t>های</w:t>
      </w:r>
      <w:r w:rsidRPr="00F56260">
        <w:rPr>
          <w:rtl/>
          <w:lang w:bidi="fa-IR"/>
        </w:rPr>
        <w:t xml:space="preserve"> ارتش با</w:t>
      </w:r>
      <w:r w:rsidRPr="00F56260">
        <w:rPr>
          <w:rFonts w:hint="cs"/>
          <w:rtl/>
          <w:lang w:bidi="fa-IR"/>
        </w:rPr>
        <w:t>ی</w:t>
      </w:r>
      <w:r w:rsidRPr="00F56260">
        <w:rPr>
          <w:rFonts w:hint="eastAsia"/>
          <w:rtl/>
          <w:lang w:bidi="fa-IR"/>
        </w:rPr>
        <w:t>د</w:t>
      </w:r>
      <w:r w:rsidRPr="00F56260">
        <w:rPr>
          <w:rtl/>
          <w:lang w:bidi="fa-IR"/>
        </w:rPr>
        <w:t xml:space="preserve"> زندگ</w:t>
      </w:r>
      <w:r w:rsidRPr="00F56260">
        <w:rPr>
          <w:rFonts w:hint="cs"/>
          <w:rtl/>
          <w:lang w:bidi="fa-IR"/>
        </w:rPr>
        <w:t>ی</w:t>
      </w:r>
      <w:r w:rsidRPr="00F56260">
        <w:rPr>
          <w:rtl/>
          <w:lang w:bidi="fa-IR"/>
        </w:rPr>
        <w:t xml:space="preserve"> را در ارتش رسوخ بدهد و تمرکز بر توسعه رهبر</w:t>
      </w:r>
      <w:r w:rsidRPr="00F56260">
        <w:rPr>
          <w:rFonts w:hint="cs"/>
          <w:rtl/>
          <w:lang w:bidi="fa-IR"/>
        </w:rPr>
        <w:t>ی</w:t>
      </w:r>
      <w:r w:rsidRPr="00F56260">
        <w:rPr>
          <w:rtl/>
          <w:lang w:bidi="fa-IR"/>
        </w:rPr>
        <w:t xml:space="preserve"> با</w:t>
      </w:r>
      <w:r w:rsidRPr="00F56260">
        <w:rPr>
          <w:rFonts w:hint="cs"/>
          <w:rtl/>
          <w:lang w:bidi="fa-IR"/>
        </w:rPr>
        <w:t>ی</w:t>
      </w:r>
      <w:r w:rsidRPr="00F56260">
        <w:rPr>
          <w:rFonts w:hint="eastAsia"/>
          <w:rtl/>
          <w:lang w:bidi="fa-IR"/>
        </w:rPr>
        <w:t>د</w:t>
      </w:r>
      <w:r w:rsidRPr="00F56260">
        <w:rPr>
          <w:rtl/>
          <w:lang w:bidi="fa-IR"/>
        </w:rPr>
        <w:t xml:space="preserve"> در تما</w:t>
      </w:r>
      <w:r w:rsidRPr="00F56260">
        <w:rPr>
          <w:rFonts w:hint="eastAsia"/>
          <w:rtl/>
          <w:lang w:bidi="fa-IR"/>
        </w:rPr>
        <w:t>م</w:t>
      </w:r>
      <w:r w:rsidRPr="00F56260">
        <w:rPr>
          <w:rtl/>
          <w:lang w:bidi="fa-IR"/>
        </w:rPr>
        <w:t xml:space="preserve"> سطوح سازمان نما</w:t>
      </w:r>
      <w:r w:rsidRPr="00F56260">
        <w:rPr>
          <w:rFonts w:hint="cs"/>
          <w:rtl/>
          <w:lang w:bidi="fa-IR"/>
        </w:rPr>
        <w:t>ی</w:t>
      </w:r>
      <w:r w:rsidRPr="00F56260">
        <w:rPr>
          <w:rFonts w:hint="eastAsia"/>
          <w:rtl/>
          <w:lang w:bidi="fa-IR"/>
        </w:rPr>
        <w:t>ان</w:t>
      </w:r>
      <w:r w:rsidRPr="00F56260">
        <w:rPr>
          <w:rtl/>
          <w:lang w:bidi="fa-IR"/>
        </w:rPr>
        <w:t xml:space="preserve"> باشد.</w:t>
      </w:r>
      <w:r>
        <w:rPr>
          <w:rStyle w:val="FootnoteReference"/>
          <w:rtl/>
          <w:lang w:bidi="fa-IR"/>
        </w:rPr>
        <w:footnoteReference w:id="112"/>
      </w:r>
    </w:p>
    <w:p w14:paraId="3D5726B3" w14:textId="5318DD09" w:rsidR="00FF42B6" w:rsidRPr="00F56260" w:rsidRDefault="00FF42B6" w:rsidP="00FF42B6">
      <w:pPr>
        <w:spacing w:line="276" w:lineRule="auto"/>
        <w:jc w:val="both"/>
        <w:rPr>
          <w:rtl/>
          <w:lang w:bidi="fa-IR"/>
        </w:rPr>
      </w:pPr>
      <w:r w:rsidRPr="00F56260">
        <w:rPr>
          <w:rtl/>
          <w:lang w:bidi="fa-IR"/>
        </w:rPr>
        <w:t>ارتباط علّ</w:t>
      </w:r>
      <w:r w:rsidRPr="00F56260">
        <w:rPr>
          <w:rFonts w:hint="cs"/>
          <w:rtl/>
          <w:lang w:bidi="fa-IR"/>
        </w:rPr>
        <w:t>ی</w:t>
      </w:r>
      <w:r w:rsidRPr="00F56260">
        <w:rPr>
          <w:rtl/>
          <w:lang w:bidi="fa-IR"/>
        </w:rPr>
        <w:t xml:space="preserve"> و معلول</w:t>
      </w:r>
      <w:r w:rsidRPr="00F56260">
        <w:rPr>
          <w:rFonts w:hint="cs"/>
          <w:rtl/>
          <w:lang w:bidi="fa-IR"/>
        </w:rPr>
        <w:t>ی</w:t>
      </w:r>
      <w:r w:rsidRPr="00F56260">
        <w:rPr>
          <w:rtl/>
          <w:lang w:bidi="fa-IR"/>
        </w:rPr>
        <w:t xml:space="preserve"> توازن در ا</w:t>
      </w:r>
      <w:r w:rsidRPr="00F56260">
        <w:rPr>
          <w:rFonts w:hint="cs"/>
          <w:rtl/>
          <w:lang w:bidi="fa-IR"/>
        </w:rPr>
        <w:t>ی</w:t>
      </w:r>
      <w:r w:rsidRPr="00F56260">
        <w:rPr>
          <w:rFonts w:hint="eastAsia"/>
          <w:rtl/>
          <w:lang w:bidi="fa-IR"/>
        </w:rPr>
        <w:t>نجا</w:t>
      </w:r>
      <w:r w:rsidRPr="00F56260">
        <w:rPr>
          <w:rtl/>
          <w:lang w:bidi="fa-IR"/>
        </w:rPr>
        <w:t xml:space="preserve"> آشکار م</w:t>
      </w:r>
      <w:r w:rsidRPr="00F56260">
        <w:rPr>
          <w:rFonts w:hint="cs"/>
          <w:rtl/>
          <w:lang w:bidi="fa-IR"/>
        </w:rPr>
        <w:t>ی‌</w:t>
      </w:r>
      <w:r w:rsidRPr="00F56260">
        <w:rPr>
          <w:rFonts w:hint="eastAsia"/>
          <w:rtl/>
          <w:lang w:bidi="fa-IR"/>
        </w:rPr>
        <w:t>شود</w:t>
      </w:r>
      <w:r w:rsidRPr="00F56260">
        <w:rPr>
          <w:rtl/>
          <w:lang w:bidi="fa-IR"/>
        </w:rPr>
        <w:t>: منابع سخت‌افزار</w:t>
      </w:r>
      <w:r w:rsidRPr="00F56260">
        <w:rPr>
          <w:rFonts w:hint="cs"/>
          <w:rtl/>
          <w:lang w:bidi="fa-IR"/>
        </w:rPr>
        <w:t>ی</w:t>
      </w:r>
      <w:r w:rsidRPr="00F56260">
        <w:rPr>
          <w:rtl/>
          <w:lang w:bidi="fa-IR"/>
        </w:rPr>
        <w:t xml:space="preserve"> تول</w:t>
      </w:r>
      <w:r w:rsidRPr="00F56260">
        <w:rPr>
          <w:rFonts w:hint="cs"/>
          <w:rtl/>
          <w:lang w:bidi="fa-IR"/>
        </w:rPr>
        <w:t>ی</w:t>
      </w:r>
      <w:r w:rsidRPr="00F56260">
        <w:rPr>
          <w:rFonts w:hint="eastAsia"/>
          <w:rtl/>
          <w:lang w:bidi="fa-IR"/>
        </w:rPr>
        <w:t>د</w:t>
      </w:r>
      <w:r w:rsidRPr="00F56260">
        <w:rPr>
          <w:rtl/>
          <w:lang w:bidi="fa-IR"/>
        </w:rPr>
        <w:t xml:space="preserve"> شده در لا</w:t>
      </w:r>
      <w:r w:rsidRPr="00F56260">
        <w:rPr>
          <w:rFonts w:hint="cs"/>
          <w:rtl/>
          <w:lang w:bidi="fa-IR"/>
        </w:rPr>
        <w:t>ی</w:t>
      </w:r>
      <w:r w:rsidRPr="00F56260">
        <w:rPr>
          <w:rFonts w:hint="eastAsia"/>
          <w:rtl/>
          <w:lang w:bidi="fa-IR"/>
        </w:rPr>
        <w:t>ه</w:t>
      </w:r>
      <w:r w:rsidRPr="00F56260">
        <w:rPr>
          <w:rtl/>
          <w:lang w:bidi="fa-IR"/>
        </w:rPr>
        <w:t xml:space="preserve"> قبل، تنها زمان</w:t>
      </w:r>
      <w:r w:rsidRPr="00F56260">
        <w:rPr>
          <w:rFonts w:hint="cs"/>
          <w:rtl/>
          <w:lang w:bidi="fa-IR"/>
        </w:rPr>
        <w:t>ی</w:t>
      </w:r>
      <w:r w:rsidRPr="00F56260">
        <w:rPr>
          <w:rtl/>
          <w:lang w:bidi="fa-IR"/>
        </w:rPr>
        <w:t xml:space="preserve"> م</w:t>
      </w:r>
      <w:r w:rsidRPr="00F56260">
        <w:rPr>
          <w:rFonts w:hint="cs"/>
          <w:rtl/>
          <w:lang w:bidi="fa-IR"/>
        </w:rPr>
        <w:t>ی‌</w:t>
      </w:r>
      <w:r w:rsidRPr="00F56260">
        <w:rPr>
          <w:rFonts w:hint="eastAsia"/>
          <w:rtl/>
          <w:lang w:bidi="fa-IR"/>
        </w:rPr>
        <w:t>توانند</w:t>
      </w:r>
      <w:r w:rsidRPr="00F56260">
        <w:rPr>
          <w:rtl/>
          <w:lang w:bidi="fa-IR"/>
        </w:rPr>
        <w:t xml:space="preserve"> به کار گرفته شوند که کارکنان</w:t>
      </w:r>
      <w:r w:rsidRPr="00F56260">
        <w:rPr>
          <w:rFonts w:hint="cs"/>
          <w:rtl/>
          <w:lang w:bidi="fa-IR"/>
        </w:rPr>
        <w:t>ی</w:t>
      </w:r>
      <w:r w:rsidRPr="00F56260">
        <w:rPr>
          <w:rtl/>
          <w:lang w:bidi="fa-IR"/>
        </w:rPr>
        <w:t xml:space="preserve"> آموزش‌د</w:t>
      </w:r>
      <w:r w:rsidRPr="00F56260">
        <w:rPr>
          <w:rFonts w:hint="cs"/>
          <w:rtl/>
          <w:lang w:bidi="fa-IR"/>
        </w:rPr>
        <w:t>ی</w:t>
      </w:r>
      <w:r w:rsidRPr="00F56260">
        <w:rPr>
          <w:rFonts w:hint="eastAsia"/>
          <w:rtl/>
          <w:lang w:bidi="fa-IR"/>
        </w:rPr>
        <w:t>ده،</w:t>
      </w:r>
      <w:r w:rsidRPr="00F56260">
        <w:rPr>
          <w:rtl/>
          <w:lang w:bidi="fa-IR"/>
        </w:rPr>
        <w:t xml:space="preserve"> خلاق، ماهر و دارا</w:t>
      </w:r>
      <w:r w:rsidRPr="00F56260">
        <w:rPr>
          <w:rFonts w:hint="cs"/>
          <w:rtl/>
          <w:lang w:bidi="fa-IR"/>
        </w:rPr>
        <w:t>ی</w:t>
      </w:r>
      <w:r w:rsidRPr="00F56260">
        <w:rPr>
          <w:rtl/>
          <w:lang w:bidi="fa-IR"/>
        </w:rPr>
        <w:t xml:space="preserve"> هوش سازمان</w:t>
      </w:r>
      <w:r w:rsidRPr="00F56260">
        <w:rPr>
          <w:rFonts w:hint="cs"/>
          <w:rtl/>
          <w:lang w:bidi="fa-IR"/>
        </w:rPr>
        <w:t>ی</w:t>
      </w:r>
      <w:r w:rsidRPr="00F56260">
        <w:rPr>
          <w:rtl/>
          <w:lang w:bidi="fa-IR"/>
        </w:rPr>
        <w:t xml:space="preserve"> بالا آن‌ها ر</w:t>
      </w:r>
      <w:r w:rsidRPr="00F56260">
        <w:rPr>
          <w:rFonts w:hint="eastAsia"/>
          <w:rtl/>
          <w:lang w:bidi="fa-IR"/>
        </w:rPr>
        <w:t>ا</w:t>
      </w:r>
      <w:r w:rsidRPr="00F56260">
        <w:rPr>
          <w:rtl/>
          <w:lang w:bidi="fa-IR"/>
        </w:rPr>
        <w:t xml:space="preserve"> هدا</w:t>
      </w:r>
      <w:r w:rsidRPr="00F56260">
        <w:rPr>
          <w:rFonts w:hint="cs"/>
          <w:rtl/>
          <w:lang w:bidi="fa-IR"/>
        </w:rPr>
        <w:t>ی</w:t>
      </w:r>
      <w:r w:rsidRPr="00F56260">
        <w:rPr>
          <w:rFonts w:hint="eastAsia"/>
          <w:rtl/>
          <w:lang w:bidi="fa-IR"/>
        </w:rPr>
        <w:t>ت</w:t>
      </w:r>
      <w:r w:rsidRPr="00F56260">
        <w:rPr>
          <w:rtl/>
          <w:lang w:bidi="fa-IR"/>
        </w:rPr>
        <w:t xml:space="preserve"> کنند</w:t>
      </w:r>
      <w:r w:rsidRPr="00F56260">
        <w:rPr>
          <w:rStyle w:val="FootnoteReference"/>
          <w:rtl/>
          <w:lang w:bidi="fa-IR"/>
        </w:rPr>
        <w:footnoteReference w:id="113"/>
      </w:r>
      <w:r w:rsidRPr="00F56260">
        <w:rPr>
          <w:rtl/>
          <w:lang w:bidi="fa-IR"/>
        </w:rPr>
        <w:t>. دانش جهاد</w:t>
      </w:r>
      <w:r w:rsidRPr="00F56260">
        <w:rPr>
          <w:rFonts w:hint="cs"/>
          <w:rtl/>
          <w:lang w:bidi="fa-IR"/>
        </w:rPr>
        <w:t>ی</w:t>
      </w:r>
      <w:r w:rsidRPr="00F56260">
        <w:rPr>
          <w:rtl/>
          <w:lang w:bidi="fa-IR"/>
        </w:rPr>
        <w:t xml:space="preserve"> و فرهنگ پا</w:t>
      </w:r>
      <w:r w:rsidRPr="00F56260">
        <w:rPr>
          <w:rFonts w:hint="cs"/>
          <w:rtl/>
          <w:lang w:bidi="fa-IR"/>
        </w:rPr>
        <w:t>ی</w:t>
      </w:r>
      <w:r w:rsidRPr="00F56260">
        <w:rPr>
          <w:rFonts w:hint="eastAsia"/>
          <w:rtl/>
          <w:lang w:bidi="fa-IR"/>
        </w:rPr>
        <w:t>دار</w:t>
      </w:r>
      <w:r w:rsidRPr="00F56260">
        <w:rPr>
          <w:rFonts w:hint="cs"/>
          <w:rtl/>
          <w:lang w:bidi="fa-IR"/>
        </w:rPr>
        <w:t>ی</w:t>
      </w:r>
      <w:r w:rsidRPr="00F56260">
        <w:rPr>
          <w:rtl/>
          <w:lang w:bidi="fa-IR"/>
        </w:rPr>
        <w:t xml:space="preserve"> به پرسنل ا</w:t>
      </w:r>
      <w:r w:rsidRPr="00F56260">
        <w:rPr>
          <w:rFonts w:hint="cs"/>
          <w:rtl/>
          <w:lang w:bidi="fa-IR"/>
        </w:rPr>
        <w:t>ی</w:t>
      </w:r>
      <w:r w:rsidRPr="00F56260">
        <w:rPr>
          <w:rFonts w:hint="eastAsia"/>
          <w:rtl/>
          <w:lang w:bidi="fa-IR"/>
        </w:rPr>
        <w:t>ن</w:t>
      </w:r>
      <w:r w:rsidRPr="00F56260">
        <w:rPr>
          <w:rtl/>
          <w:lang w:bidi="fa-IR"/>
        </w:rPr>
        <w:t xml:space="preserve"> توانمند</w:t>
      </w:r>
      <w:r w:rsidRPr="00F56260">
        <w:rPr>
          <w:rFonts w:hint="cs"/>
          <w:rtl/>
          <w:lang w:bidi="fa-IR"/>
        </w:rPr>
        <w:t>ی</w:t>
      </w:r>
      <w:r w:rsidRPr="00F56260">
        <w:rPr>
          <w:rtl/>
          <w:lang w:bidi="fa-IR"/>
        </w:rPr>
        <w:t xml:space="preserve"> را م</w:t>
      </w:r>
      <w:r w:rsidRPr="00F56260">
        <w:rPr>
          <w:rFonts w:hint="cs"/>
          <w:rtl/>
          <w:lang w:bidi="fa-IR"/>
        </w:rPr>
        <w:t>ی‌</w:t>
      </w:r>
      <w:r w:rsidRPr="00F56260">
        <w:rPr>
          <w:rFonts w:hint="eastAsia"/>
          <w:rtl/>
          <w:lang w:bidi="fa-IR"/>
        </w:rPr>
        <w:t>دهد</w:t>
      </w:r>
      <w:r w:rsidRPr="00F56260">
        <w:rPr>
          <w:rtl/>
          <w:lang w:bidi="fa-IR"/>
        </w:rPr>
        <w:t xml:space="preserve"> که در شرا</w:t>
      </w:r>
      <w:r w:rsidRPr="00F56260">
        <w:rPr>
          <w:rFonts w:hint="cs"/>
          <w:rtl/>
          <w:lang w:bidi="fa-IR"/>
        </w:rPr>
        <w:t>ی</w:t>
      </w:r>
      <w:r w:rsidRPr="00F56260">
        <w:rPr>
          <w:rFonts w:hint="eastAsia"/>
          <w:rtl/>
          <w:lang w:bidi="fa-IR"/>
        </w:rPr>
        <w:t>ط</w:t>
      </w:r>
      <w:r w:rsidRPr="00F56260">
        <w:rPr>
          <w:rtl/>
          <w:lang w:bidi="fa-IR"/>
        </w:rPr>
        <w:t xml:space="preserve"> جنگ ناهمتراز و قطع ارتباط با مرکز، با خلاق</w:t>
      </w:r>
      <w:r w:rsidRPr="00F56260">
        <w:rPr>
          <w:rFonts w:hint="cs"/>
          <w:rtl/>
          <w:lang w:bidi="fa-IR"/>
        </w:rPr>
        <w:t>ی</w:t>
      </w:r>
      <w:r w:rsidRPr="00F56260">
        <w:rPr>
          <w:rFonts w:hint="eastAsia"/>
          <w:rtl/>
          <w:lang w:bidi="fa-IR"/>
        </w:rPr>
        <w:t>ت</w:t>
      </w:r>
      <w:r w:rsidRPr="00F56260">
        <w:rPr>
          <w:rtl/>
          <w:lang w:bidi="fa-IR"/>
        </w:rPr>
        <w:t xml:space="preserve"> خود سامانه سلاح را عمل</w:t>
      </w:r>
      <w:r w:rsidRPr="00F56260">
        <w:rPr>
          <w:rFonts w:hint="cs"/>
          <w:rtl/>
          <w:lang w:bidi="fa-IR"/>
        </w:rPr>
        <w:t>ی</w:t>
      </w:r>
      <w:r w:rsidRPr="00F56260">
        <w:rPr>
          <w:rFonts w:hint="eastAsia"/>
          <w:rtl/>
          <w:lang w:bidi="fa-IR"/>
        </w:rPr>
        <w:t>ات</w:t>
      </w:r>
      <w:r w:rsidRPr="00F56260">
        <w:rPr>
          <w:rFonts w:hint="cs"/>
          <w:rtl/>
          <w:lang w:bidi="fa-IR"/>
        </w:rPr>
        <w:t>ی</w:t>
      </w:r>
      <w:r w:rsidRPr="00F56260">
        <w:rPr>
          <w:rtl/>
          <w:lang w:bidi="fa-IR"/>
        </w:rPr>
        <w:t xml:space="preserve"> نگه دارند. بنابرا</w:t>
      </w:r>
      <w:r w:rsidRPr="00F56260">
        <w:rPr>
          <w:rFonts w:hint="cs"/>
          <w:rtl/>
          <w:lang w:bidi="fa-IR"/>
        </w:rPr>
        <w:t>ی</w:t>
      </w:r>
      <w:r w:rsidRPr="00F56260">
        <w:rPr>
          <w:rFonts w:hint="eastAsia"/>
          <w:rtl/>
          <w:lang w:bidi="fa-IR"/>
        </w:rPr>
        <w:t>ن،</w:t>
      </w:r>
      <w:r w:rsidRPr="00F56260">
        <w:rPr>
          <w:rtl/>
          <w:lang w:bidi="fa-IR"/>
        </w:rPr>
        <w:t xml:space="preserve"> منظر رشد و </w:t>
      </w:r>
      <w:r w:rsidRPr="00F56260">
        <w:rPr>
          <w:rFonts w:hint="cs"/>
          <w:rtl/>
          <w:lang w:bidi="fa-IR"/>
        </w:rPr>
        <w:t>ی</w:t>
      </w:r>
      <w:r w:rsidRPr="00F56260">
        <w:rPr>
          <w:rFonts w:hint="eastAsia"/>
          <w:rtl/>
          <w:lang w:bidi="fa-IR"/>
        </w:rPr>
        <w:t>ادگ</w:t>
      </w:r>
      <w:r w:rsidRPr="00F56260">
        <w:rPr>
          <w:rFonts w:hint="cs"/>
          <w:rtl/>
          <w:lang w:bidi="fa-IR"/>
        </w:rPr>
        <w:t>ی</w:t>
      </w:r>
      <w:r w:rsidRPr="00F56260">
        <w:rPr>
          <w:rFonts w:hint="eastAsia"/>
          <w:rtl/>
          <w:lang w:bidi="fa-IR"/>
        </w:rPr>
        <w:t>ر</w:t>
      </w:r>
      <w:r w:rsidRPr="00F56260">
        <w:rPr>
          <w:rFonts w:hint="cs"/>
          <w:rtl/>
          <w:lang w:bidi="fa-IR"/>
        </w:rPr>
        <w:t>ی</w:t>
      </w:r>
      <w:r w:rsidRPr="00F56260">
        <w:rPr>
          <w:rFonts w:hint="eastAsia"/>
          <w:rtl/>
          <w:lang w:bidi="fa-IR"/>
        </w:rPr>
        <w:t>،</w:t>
      </w:r>
      <w:r w:rsidRPr="00F56260">
        <w:rPr>
          <w:rtl/>
          <w:lang w:bidi="fa-IR"/>
        </w:rPr>
        <w:t xml:space="preserve"> منابع سخت‌افزار</w:t>
      </w:r>
      <w:r w:rsidRPr="00F56260">
        <w:rPr>
          <w:rFonts w:hint="cs"/>
          <w:rtl/>
          <w:lang w:bidi="fa-IR"/>
        </w:rPr>
        <w:t>ی</w:t>
      </w:r>
      <w:r w:rsidRPr="00F56260">
        <w:rPr>
          <w:rtl/>
          <w:lang w:bidi="fa-IR"/>
        </w:rPr>
        <w:t xml:space="preserve"> را به قابل</w:t>
      </w:r>
      <w:r w:rsidRPr="00F56260">
        <w:rPr>
          <w:rFonts w:hint="cs"/>
          <w:rtl/>
          <w:lang w:bidi="fa-IR"/>
        </w:rPr>
        <w:t>ی</w:t>
      </w:r>
      <w:r w:rsidRPr="00F56260">
        <w:rPr>
          <w:rFonts w:hint="eastAsia"/>
          <w:rtl/>
          <w:lang w:bidi="fa-IR"/>
        </w:rPr>
        <w:t>ت‌ها</w:t>
      </w:r>
      <w:r w:rsidRPr="00F56260">
        <w:rPr>
          <w:rFonts w:hint="cs"/>
          <w:rtl/>
          <w:lang w:bidi="fa-IR"/>
        </w:rPr>
        <w:t>ی</w:t>
      </w:r>
      <w:r w:rsidRPr="00F56260">
        <w:rPr>
          <w:rtl/>
          <w:lang w:bidi="fa-IR"/>
        </w:rPr>
        <w:t xml:space="preserve"> نرم و شا</w:t>
      </w:r>
      <w:r w:rsidRPr="00F56260">
        <w:rPr>
          <w:rFonts w:hint="cs"/>
          <w:rtl/>
          <w:lang w:bidi="fa-IR"/>
        </w:rPr>
        <w:t>ی</w:t>
      </w:r>
      <w:r w:rsidRPr="00F56260">
        <w:rPr>
          <w:rFonts w:hint="eastAsia"/>
          <w:rtl/>
          <w:lang w:bidi="fa-IR"/>
        </w:rPr>
        <w:t>ستگ</w:t>
      </w:r>
      <w:r w:rsidRPr="00F56260">
        <w:rPr>
          <w:rFonts w:hint="cs"/>
          <w:rtl/>
          <w:lang w:bidi="fa-IR"/>
        </w:rPr>
        <w:t>ی‌</w:t>
      </w:r>
      <w:r w:rsidRPr="00F56260">
        <w:rPr>
          <w:rFonts w:hint="eastAsia"/>
          <w:rtl/>
          <w:lang w:bidi="fa-IR"/>
        </w:rPr>
        <w:t>ها</w:t>
      </w:r>
      <w:r w:rsidRPr="00F56260">
        <w:rPr>
          <w:rFonts w:hint="cs"/>
          <w:rtl/>
          <w:lang w:bidi="fa-IR"/>
        </w:rPr>
        <w:t>ی</w:t>
      </w:r>
      <w:r w:rsidRPr="00F56260">
        <w:rPr>
          <w:rtl/>
          <w:lang w:bidi="fa-IR"/>
        </w:rPr>
        <w:t xml:space="preserve"> کل</w:t>
      </w:r>
      <w:r w:rsidRPr="00F56260">
        <w:rPr>
          <w:rFonts w:hint="cs"/>
          <w:rtl/>
          <w:lang w:bidi="fa-IR"/>
        </w:rPr>
        <w:t>ی</w:t>
      </w:r>
      <w:r w:rsidRPr="00F56260">
        <w:rPr>
          <w:rFonts w:hint="eastAsia"/>
          <w:rtl/>
          <w:lang w:bidi="fa-IR"/>
        </w:rPr>
        <w:t>د</w:t>
      </w:r>
      <w:r w:rsidRPr="00F56260">
        <w:rPr>
          <w:rFonts w:hint="cs"/>
          <w:rtl/>
          <w:lang w:bidi="fa-IR"/>
        </w:rPr>
        <w:t>ی</w:t>
      </w:r>
      <w:r w:rsidRPr="00F56260">
        <w:rPr>
          <w:rtl/>
          <w:lang w:bidi="fa-IR"/>
        </w:rPr>
        <w:t xml:space="preserve"> </w:t>
      </w:r>
      <w:r w:rsidRPr="00F56260">
        <w:rPr>
          <w:rFonts w:hint="eastAsia"/>
          <w:rtl/>
          <w:lang w:bidi="fa-IR"/>
        </w:rPr>
        <w:t>تبد</w:t>
      </w:r>
      <w:r w:rsidRPr="00F56260">
        <w:rPr>
          <w:rFonts w:hint="cs"/>
          <w:rtl/>
          <w:lang w:bidi="fa-IR"/>
        </w:rPr>
        <w:t>ی</w:t>
      </w:r>
      <w:r w:rsidRPr="00F56260">
        <w:rPr>
          <w:rFonts w:hint="eastAsia"/>
          <w:rtl/>
          <w:lang w:bidi="fa-IR"/>
        </w:rPr>
        <w:t>ل</w:t>
      </w:r>
      <w:r w:rsidRPr="00F56260">
        <w:rPr>
          <w:rtl/>
          <w:lang w:bidi="fa-IR"/>
        </w:rPr>
        <w:t xml:space="preserve"> م</w:t>
      </w:r>
      <w:r w:rsidRPr="00F56260">
        <w:rPr>
          <w:rFonts w:hint="cs"/>
          <w:rtl/>
          <w:lang w:bidi="fa-IR"/>
        </w:rPr>
        <w:t>ی‌</w:t>
      </w:r>
      <w:r w:rsidRPr="00F56260">
        <w:rPr>
          <w:rFonts w:hint="eastAsia"/>
          <w:rtl/>
          <w:lang w:bidi="fa-IR"/>
        </w:rPr>
        <w:t>نما</w:t>
      </w:r>
      <w:r w:rsidRPr="00F56260">
        <w:rPr>
          <w:rFonts w:hint="cs"/>
          <w:rtl/>
          <w:lang w:bidi="fa-IR"/>
        </w:rPr>
        <w:t>ی</w:t>
      </w:r>
      <w:r w:rsidRPr="00F56260">
        <w:rPr>
          <w:rFonts w:hint="eastAsia"/>
          <w:rtl/>
          <w:lang w:bidi="fa-IR"/>
        </w:rPr>
        <w:t>د</w:t>
      </w:r>
      <w:r w:rsidRPr="00F56260">
        <w:rPr>
          <w:rtl/>
          <w:lang w:bidi="fa-IR"/>
        </w:rPr>
        <w:t>.</w:t>
      </w:r>
      <w:r w:rsidRPr="00F56260">
        <w:rPr>
          <w:rStyle w:val="FootnoteReference"/>
          <w:rtl/>
          <w:lang w:bidi="fa-IR"/>
        </w:rPr>
        <w:footnoteReference w:id="114"/>
      </w:r>
    </w:p>
    <w:p w14:paraId="537483C8" w14:textId="77777777" w:rsidR="00FF42B6" w:rsidRPr="000F725D" w:rsidRDefault="00FF42B6" w:rsidP="006703C5">
      <w:pPr>
        <w:pStyle w:val="ListParagraph"/>
        <w:numPr>
          <w:ilvl w:val="0"/>
          <w:numId w:val="10"/>
        </w:numPr>
        <w:spacing w:line="276" w:lineRule="auto"/>
        <w:jc w:val="both"/>
        <w:rPr>
          <w:color w:val="000000" w:themeColor="text1"/>
          <w:rtl/>
          <w:lang w:bidi="fa-IR"/>
        </w:rPr>
      </w:pPr>
      <w:r w:rsidRPr="000F725D">
        <w:rPr>
          <w:color w:val="000000" w:themeColor="text1"/>
          <w:rtl/>
          <w:lang w:bidi="fa-IR"/>
        </w:rPr>
        <w:t>لا</w:t>
      </w:r>
      <w:r w:rsidRPr="000F725D">
        <w:rPr>
          <w:rFonts w:hint="cs"/>
          <w:color w:val="000000" w:themeColor="text1"/>
          <w:rtl/>
          <w:lang w:bidi="fa-IR"/>
        </w:rPr>
        <w:t>ی</w:t>
      </w:r>
      <w:r w:rsidRPr="000F725D">
        <w:rPr>
          <w:rFonts w:hint="eastAsia"/>
          <w:color w:val="000000" w:themeColor="text1"/>
          <w:rtl/>
          <w:lang w:bidi="fa-IR"/>
        </w:rPr>
        <w:t>ه</w:t>
      </w:r>
      <w:r w:rsidRPr="000F725D">
        <w:rPr>
          <w:color w:val="000000" w:themeColor="text1"/>
          <w:rtl/>
          <w:lang w:bidi="fa-IR"/>
        </w:rPr>
        <w:t xml:space="preserve"> تاکت</w:t>
      </w:r>
      <w:r w:rsidRPr="000F725D">
        <w:rPr>
          <w:rFonts w:hint="cs"/>
          <w:color w:val="000000" w:themeColor="text1"/>
          <w:rtl/>
          <w:lang w:bidi="fa-IR"/>
        </w:rPr>
        <w:t>ی</w:t>
      </w:r>
      <w:r w:rsidRPr="000F725D">
        <w:rPr>
          <w:rFonts w:hint="eastAsia"/>
          <w:color w:val="000000" w:themeColor="text1"/>
          <w:rtl/>
          <w:lang w:bidi="fa-IR"/>
        </w:rPr>
        <w:t>ک</w:t>
      </w:r>
      <w:r w:rsidRPr="000F725D">
        <w:rPr>
          <w:rFonts w:hint="cs"/>
          <w:color w:val="000000" w:themeColor="text1"/>
          <w:rtl/>
          <w:lang w:bidi="fa-IR"/>
        </w:rPr>
        <w:t>ی</w:t>
      </w:r>
      <w:r w:rsidRPr="000F725D">
        <w:rPr>
          <w:color w:val="000000" w:themeColor="text1"/>
          <w:rtl/>
          <w:lang w:bidi="fa-IR"/>
        </w:rPr>
        <w:t xml:space="preserve"> و صحنه عمل</w:t>
      </w:r>
      <w:r w:rsidRPr="000F725D">
        <w:rPr>
          <w:rFonts w:hint="cs"/>
          <w:color w:val="000000" w:themeColor="text1"/>
          <w:rtl/>
          <w:lang w:bidi="fa-IR"/>
        </w:rPr>
        <w:t>ی</w:t>
      </w:r>
      <w:r w:rsidRPr="000F725D">
        <w:rPr>
          <w:rFonts w:hint="eastAsia"/>
          <w:color w:val="000000" w:themeColor="text1"/>
          <w:rtl/>
          <w:lang w:bidi="fa-IR"/>
        </w:rPr>
        <w:t>ات</w:t>
      </w:r>
      <w:r w:rsidRPr="000F725D">
        <w:rPr>
          <w:color w:val="000000" w:themeColor="text1"/>
          <w:rtl/>
          <w:lang w:bidi="fa-IR"/>
        </w:rPr>
        <w:t>: منظر فرآ</w:t>
      </w:r>
      <w:r w:rsidRPr="000F725D">
        <w:rPr>
          <w:rFonts w:hint="cs"/>
          <w:color w:val="000000" w:themeColor="text1"/>
          <w:rtl/>
          <w:lang w:bidi="fa-IR"/>
        </w:rPr>
        <w:t>ی</w:t>
      </w:r>
      <w:r w:rsidRPr="000F725D">
        <w:rPr>
          <w:rFonts w:hint="eastAsia"/>
          <w:color w:val="000000" w:themeColor="text1"/>
          <w:rtl/>
          <w:lang w:bidi="fa-IR"/>
        </w:rPr>
        <w:t>ندها</w:t>
      </w:r>
      <w:r w:rsidRPr="000F725D">
        <w:rPr>
          <w:rFonts w:hint="cs"/>
          <w:color w:val="000000" w:themeColor="text1"/>
          <w:rtl/>
          <w:lang w:bidi="fa-IR"/>
        </w:rPr>
        <w:t>ی</w:t>
      </w:r>
      <w:r w:rsidRPr="000F725D">
        <w:rPr>
          <w:color w:val="000000" w:themeColor="text1"/>
          <w:rtl/>
          <w:lang w:bidi="fa-IR"/>
        </w:rPr>
        <w:t xml:space="preserve"> داخل</w:t>
      </w:r>
      <w:r w:rsidRPr="000F725D">
        <w:rPr>
          <w:rFonts w:hint="cs"/>
          <w:color w:val="000000" w:themeColor="text1"/>
          <w:rtl/>
          <w:lang w:bidi="fa-IR"/>
        </w:rPr>
        <w:t>ی</w:t>
      </w:r>
    </w:p>
    <w:p w14:paraId="37F078EE" w14:textId="77777777" w:rsidR="00FF42B6" w:rsidRPr="00D60FB8" w:rsidRDefault="00FF42B6" w:rsidP="00FF42B6">
      <w:pPr>
        <w:spacing w:after="0" w:line="276" w:lineRule="auto"/>
        <w:jc w:val="lowKashida"/>
        <w:rPr>
          <w:rtl/>
          <w:lang w:bidi="fa-IR"/>
        </w:rPr>
      </w:pPr>
      <w:r w:rsidRPr="00D60FB8">
        <w:rPr>
          <w:rtl/>
          <w:lang w:bidi="fa-IR"/>
        </w:rPr>
        <w:t>چالش اجرا</w:t>
      </w:r>
      <w:r w:rsidRPr="00D60FB8">
        <w:rPr>
          <w:rFonts w:hint="cs"/>
          <w:rtl/>
          <w:lang w:bidi="fa-IR"/>
        </w:rPr>
        <w:t>ی</w:t>
      </w:r>
      <w:r w:rsidRPr="00D60FB8">
        <w:rPr>
          <w:rtl/>
          <w:lang w:bidi="fa-IR"/>
        </w:rPr>
        <w:t xml:space="preserve"> استراتژ</w:t>
      </w:r>
      <w:r w:rsidRPr="00D60FB8">
        <w:rPr>
          <w:rFonts w:hint="cs"/>
          <w:rtl/>
          <w:lang w:bidi="fa-IR"/>
        </w:rPr>
        <w:t>ی</w:t>
      </w:r>
      <w:r w:rsidRPr="00D60FB8">
        <w:rPr>
          <w:rtl/>
          <w:lang w:bidi="fa-IR"/>
        </w:rPr>
        <w:t xml:space="preserve"> در وجه فرا</w:t>
      </w:r>
      <w:r w:rsidRPr="00D60FB8">
        <w:rPr>
          <w:rFonts w:hint="cs"/>
          <w:rtl/>
          <w:lang w:bidi="fa-IR"/>
        </w:rPr>
        <w:t>ی</w:t>
      </w:r>
      <w:r w:rsidRPr="00D60FB8">
        <w:rPr>
          <w:rFonts w:hint="eastAsia"/>
          <w:rtl/>
          <w:lang w:bidi="fa-IR"/>
        </w:rPr>
        <w:t>ندها</w:t>
      </w:r>
      <w:r w:rsidRPr="00D60FB8">
        <w:rPr>
          <w:rFonts w:hint="cs"/>
          <w:rtl/>
          <w:lang w:bidi="fa-IR"/>
        </w:rPr>
        <w:t>ی</w:t>
      </w:r>
      <w:r w:rsidRPr="00D60FB8">
        <w:rPr>
          <w:rtl/>
          <w:lang w:bidi="fa-IR"/>
        </w:rPr>
        <w:t xml:space="preserve"> داخل</w:t>
      </w:r>
      <w:r w:rsidRPr="00D60FB8">
        <w:rPr>
          <w:rFonts w:hint="cs"/>
          <w:rtl/>
          <w:lang w:bidi="fa-IR"/>
        </w:rPr>
        <w:t>ی</w:t>
      </w:r>
      <w:r w:rsidRPr="00D60FB8">
        <w:rPr>
          <w:rtl/>
          <w:lang w:bidi="fa-IR"/>
        </w:rPr>
        <w:t xml:space="preserve"> نهفته است جا</w:t>
      </w:r>
      <w:r w:rsidRPr="00D60FB8">
        <w:rPr>
          <w:rFonts w:hint="cs"/>
          <w:rtl/>
          <w:lang w:bidi="fa-IR"/>
        </w:rPr>
        <w:t>یی</w:t>
      </w:r>
      <w:r w:rsidRPr="00D60FB8">
        <w:rPr>
          <w:rtl/>
          <w:lang w:bidi="fa-IR"/>
        </w:rPr>
        <w:t xml:space="preserve"> که رابطه</w:t>
      </w:r>
      <w:r w:rsidRPr="00D60FB8">
        <w:rPr>
          <w:rFonts w:ascii="Cambria" w:hAnsi="Cambria"/>
          <w:rtl/>
          <w:lang w:bidi="fa-IR"/>
        </w:rPr>
        <w:softHyphen/>
      </w:r>
      <w:r w:rsidRPr="00D60FB8">
        <w:rPr>
          <w:rFonts w:hint="cs"/>
          <w:rtl/>
          <w:lang w:bidi="fa-IR"/>
        </w:rPr>
        <w:t>ی</w:t>
      </w:r>
      <w:r w:rsidRPr="00D60FB8">
        <w:rPr>
          <w:rtl/>
          <w:lang w:bidi="fa-IR"/>
        </w:rPr>
        <w:t xml:space="preserve"> آمادگ</w:t>
      </w:r>
      <w:r w:rsidRPr="00D60FB8">
        <w:rPr>
          <w:rFonts w:hint="cs"/>
          <w:rtl/>
          <w:lang w:bidi="fa-IR"/>
        </w:rPr>
        <w:t>ی</w:t>
      </w:r>
      <w:r w:rsidRPr="00D60FB8">
        <w:rPr>
          <w:rtl/>
          <w:lang w:bidi="fa-IR"/>
        </w:rPr>
        <w:t xml:space="preserve"> فعل</w:t>
      </w:r>
      <w:r w:rsidRPr="00D60FB8">
        <w:rPr>
          <w:rFonts w:hint="cs"/>
          <w:rtl/>
          <w:lang w:bidi="fa-IR"/>
        </w:rPr>
        <w:t>ی</w:t>
      </w:r>
      <w:r w:rsidRPr="00D60FB8">
        <w:rPr>
          <w:rtl/>
          <w:lang w:bidi="fa-IR"/>
        </w:rPr>
        <w:t xml:space="preserve"> و آمادگ</w:t>
      </w:r>
      <w:r w:rsidRPr="00D60FB8">
        <w:rPr>
          <w:rFonts w:hint="cs"/>
          <w:rtl/>
          <w:lang w:bidi="fa-IR"/>
        </w:rPr>
        <w:t>ی</w:t>
      </w:r>
      <w:r w:rsidRPr="00D60FB8">
        <w:rPr>
          <w:rtl/>
          <w:lang w:bidi="fa-IR"/>
        </w:rPr>
        <w:t xml:space="preserve"> آ</w:t>
      </w:r>
      <w:r w:rsidRPr="00D60FB8">
        <w:rPr>
          <w:rFonts w:hint="cs"/>
          <w:rtl/>
          <w:lang w:bidi="fa-IR"/>
        </w:rPr>
        <w:t>ی</w:t>
      </w:r>
      <w:r w:rsidRPr="00D60FB8">
        <w:rPr>
          <w:rFonts w:hint="eastAsia"/>
          <w:rtl/>
          <w:lang w:bidi="fa-IR"/>
        </w:rPr>
        <w:t>نده</w:t>
      </w:r>
      <w:r w:rsidRPr="00D60FB8">
        <w:rPr>
          <w:rtl/>
          <w:lang w:bidi="fa-IR"/>
        </w:rPr>
        <w:t xml:space="preserve"> که برنامه تحول اعلام م</w:t>
      </w:r>
      <w:r w:rsidRPr="00D60FB8">
        <w:rPr>
          <w:rFonts w:hint="cs"/>
          <w:rtl/>
          <w:lang w:bidi="fa-IR"/>
        </w:rPr>
        <w:t>ی</w:t>
      </w:r>
      <w:r w:rsidRPr="00D60FB8">
        <w:rPr>
          <w:rFonts w:ascii="Cambria" w:hAnsi="Cambria"/>
          <w:rtl/>
          <w:lang w:bidi="fa-IR"/>
        </w:rPr>
        <w:softHyphen/>
      </w:r>
      <w:r w:rsidRPr="00D60FB8">
        <w:rPr>
          <w:rFonts w:hint="cs"/>
          <w:rtl/>
          <w:lang w:bidi="fa-IR"/>
        </w:rPr>
        <w:t>دارد</w:t>
      </w:r>
      <w:r w:rsidRPr="00D60FB8">
        <w:rPr>
          <w:rtl/>
          <w:lang w:bidi="fa-IR"/>
        </w:rPr>
        <w:t xml:space="preserve"> تنظ</w:t>
      </w:r>
      <w:r w:rsidRPr="00D60FB8">
        <w:rPr>
          <w:rFonts w:hint="cs"/>
          <w:rtl/>
          <w:lang w:bidi="fa-IR"/>
        </w:rPr>
        <w:t>ی</w:t>
      </w:r>
      <w:r w:rsidRPr="00D60FB8">
        <w:rPr>
          <w:rFonts w:hint="eastAsia"/>
          <w:rtl/>
          <w:lang w:bidi="fa-IR"/>
        </w:rPr>
        <w:t>م</w:t>
      </w:r>
      <w:r w:rsidRPr="00D60FB8">
        <w:rPr>
          <w:rtl/>
          <w:lang w:bidi="fa-IR"/>
        </w:rPr>
        <w:t xml:space="preserve"> م</w:t>
      </w:r>
      <w:r w:rsidRPr="00D60FB8">
        <w:rPr>
          <w:rFonts w:hint="cs"/>
          <w:rtl/>
          <w:lang w:bidi="fa-IR"/>
        </w:rPr>
        <w:t>ی</w:t>
      </w:r>
      <w:r w:rsidRPr="00D60FB8">
        <w:rPr>
          <w:rFonts w:ascii="Cambria" w:hAnsi="Cambria"/>
          <w:rtl/>
          <w:lang w:bidi="fa-IR"/>
        </w:rPr>
        <w:softHyphen/>
      </w:r>
      <w:r w:rsidRPr="00D60FB8">
        <w:rPr>
          <w:rFonts w:hint="cs"/>
          <w:rtl/>
          <w:lang w:bidi="fa-IR"/>
        </w:rPr>
        <w:t>شود</w:t>
      </w:r>
      <w:r w:rsidRPr="00D60FB8">
        <w:rPr>
          <w:rtl/>
          <w:lang w:bidi="fa-IR"/>
        </w:rPr>
        <w:t>. هدف نها</w:t>
      </w:r>
      <w:r w:rsidRPr="00D60FB8">
        <w:rPr>
          <w:rFonts w:hint="cs"/>
          <w:rtl/>
          <w:lang w:bidi="fa-IR"/>
        </w:rPr>
        <w:t>یی</w:t>
      </w:r>
      <w:r w:rsidRPr="00D60FB8">
        <w:rPr>
          <w:rtl/>
          <w:lang w:bidi="fa-IR"/>
        </w:rPr>
        <w:t xml:space="preserve"> رس</w:t>
      </w:r>
      <w:r w:rsidRPr="00D60FB8">
        <w:rPr>
          <w:rFonts w:hint="cs"/>
          <w:rtl/>
          <w:lang w:bidi="fa-IR"/>
        </w:rPr>
        <w:t>ی</w:t>
      </w:r>
      <w:r w:rsidRPr="00D60FB8">
        <w:rPr>
          <w:rFonts w:hint="eastAsia"/>
          <w:rtl/>
          <w:lang w:bidi="fa-IR"/>
        </w:rPr>
        <w:t>دن</w:t>
      </w:r>
      <w:r w:rsidRPr="00D60FB8">
        <w:rPr>
          <w:rtl/>
          <w:lang w:bidi="fa-IR"/>
        </w:rPr>
        <w:t xml:space="preserve"> به ن</w:t>
      </w:r>
      <w:r w:rsidRPr="00D60FB8">
        <w:rPr>
          <w:rFonts w:hint="cs"/>
          <w:rtl/>
          <w:lang w:bidi="fa-IR"/>
        </w:rPr>
        <w:t>ی</w:t>
      </w:r>
      <w:r w:rsidRPr="00D60FB8">
        <w:rPr>
          <w:rFonts w:hint="eastAsia"/>
          <w:rtl/>
          <w:lang w:bidi="fa-IR"/>
        </w:rPr>
        <w:t>رو</w:t>
      </w:r>
      <w:r w:rsidRPr="00D60FB8">
        <w:rPr>
          <w:rFonts w:hint="cs"/>
          <w:rtl/>
          <w:lang w:bidi="fa-IR"/>
        </w:rPr>
        <w:t>ی</w:t>
      </w:r>
      <w:r w:rsidRPr="00D60FB8">
        <w:rPr>
          <w:rtl/>
          <w:lang w:bidi="fa-IR"/>
        </w:rPr>
        <w:t xml:space="preserve"> هدف آ</w:t>
      </w:r>
      <w:r w:rsidRPr="00D60FB8">
        <w:rPr>
          <w:rFonts w:hint="cs"/>
          <w:rtl/>
          <w:lang w:bidi="fa-IR"/>
        </w:rPr>
        <w:t>ی</w:t>
      </w:r>
      <w:r w:rsidRPr="00D60FB8">
        <w:rPr>
          <w:rFonts w:hint="eastAsia"/>
          <w:rtl/>
          <w:lang w:bidi="fa-IR"/>
        </w:rPr>
        <w:t>نده</w:t>
      </w:r>
      <w:r w:rsidRPr="00D60FB8">
        <w:rPr>
          <w:rtl/>
          <w:lang w:bidi="fa-IR"/>
        </w:rPr>
        <w:t xml:space="preserve"> است اما ا</w:t>
      </w:r>
      <w:r w:rsidRPr="00D60FB8">
        <w:rPr>
          <w:rFonts w:hint="cs"/>
          <w:rtl/>
          <w:lang w:bidi="fa-IR"/>
        </w:rPr>
        <w:t>ی</w:t>
      </w:r>
      <w:r w:rsidRPr="00D60FB8">
        <w:rPr>
          <w:rFonts w:hint="eastAsia"/>
          <w:rtl/>
          <w:lang w:bidi="fa-IR"/>
        </w:rPr>
        <w:t>ن</w:t>
      </w:r>
      <w:r w:rsidRPr="00D60FB8">
        <w:rPr>
          <w:rtl/>
          <w:lang w:bidi="fa-IR"/>
        </w:rPr>
        <w:t xml:space="preserve"> هدف با</w:t>
      </w:r>
      <w:r w:rsidRPr="00D60FB8">
        <w:rPr>
          <w:rFonts w:hint="cs"/>
          <w:rtl/>
          <w:lang w:bidi="fa-IR"/>
        </w:rPr>
        <w:t>ی</w:t>
      </w:r>
      <w:r w:rsidRPr="00D60FB8">
        <w:rPr>
          <w:rFonts w:hint="eastAsia"/>
          <w:rtl/>
          <w:lang w:bidi="fa-IR"/>
        </w:rPr>
        <w:t>د</w:t>
      </w:r>
      <w:r w:rsidRPr="00D60FB8">
        <w:rPr>
          <w:rtl/>
          <w:lang w:bidi="fa-IR"/>
        </w:rPr>
        <w:t xml:space="preserve"> با اولو</w:t>
      </w:r>
      <w:r w:rsidRPr="00D60FB8">
        <w:rPr>
          <w:rFonts w:hint="cs"/>
          <w:rtl/>
          <w:lang w:bidi="fa-IR"/>
        </w:rPr>
        <w:t>ی</w:t>
      </w:r>
      <w:r w:rsidRPr="00D60FB8">
        <w:rPr>
          <w:rFonts w:hint="eastAsia"/>
          <w:rtl/>
          <w:lang w:bidi="fa-IR"/>
        </w:rPr>
        <w:t>ت</w:t>
      </w:r>
      <w:r w:rsidRPr="00D60FB8">
        <w:rPr>
          <w:rFonts w:ascii="Cambria" w:hAnsi="Cambria"/>
          <w:rtl/>
          <w:lang w:bidi="fa-IR"/>
        </w:rPr>
        <w:softHyphen/>
      </w:r>
      <w:r w:rsidRPr="00D60FB8">
        <w:rPr>
          <w:rFonts w:hint="cs"/>
          <w:rtl/>
          <w:lang w:bidi="fa-IR"/>
        </w:rPr>
        <w:t>ها</w:t>
      </w:r>
      <w:r w:rsidRPr="00D60FB8">
        <w:rPr>
          <w:rtl/>
          <w:lang w:bidi="fa-IR"/>
        </w:rPr>
        <w:t xml:space="preserve"> متوازن شود تا آمادگ</w:t>
      </w:r>
      <w:r w:rsidRPr="00D60FB8">
        <w:rPr>
          <w:rFonts w:hint="cs"/>
          <w:rtl/>
          <w:lang w:bidi="fa-IR"/>
        </w:rPr>
        <w:t>ی</w:t>
      </w:r>
      <w:r w:rsidRPr="00D60FB8">
        <w:rPr>
          <w:rtl/>
          <w:lang w:bidi="fa-IR"/>
        </w:rPr>
        <w:t xml:space="preserve"> فعل</w:t>
      </w:r>
      <w:r w:rsidRPr="00D60FB8">
        <w:rPr>
          <w:rFonts w:hint="cs"/>
          <w:rtl/>
          <w:lang w:bidi="fa-IR"/>
        </w:rPr>
        <w:t>ی</w:t>
      </w:r>
      <w:r w:rsidRPr="00D60FB8">
        <w:rPr>
          <w:rtl/>
          <w:lang w:bidi="fa-IR"/>
        </w:rPr>
        <w:t xml:space="preserve"> ر</w:t>
      </w:r>
      <w:r w:rsidRPr="00D60FB8">
        <w:rPr>
          <w:rFonts w:hint="eastAsia"/>
          <w:rtl/>
          <w:lang w:bidi="fa-IR"/>
        </w:rPr>
        <w:t>ا</w:t>
      </w:r>
      <w:r w:rsidRPr="00D60FB8">
        <w:rPr>
          <w:rtl/>
          <w:lang w:bidi="fa-IR"/>
        </w:rPr>
        <w:t xml:space="preserve"> برا</w:t>
      </w:r>
      <w:r w:rsidRPr="00D60FB8">
        <w:rPr>
          <w:rFonts w:hint="cs"/>
          <w:rtl/>
          <w:lang w:bidi="fa-IR"/>
        </w:rPr>
        <w:t>ی</w:t>
      </w:r>
      <w:r w:rsidRPr="00D60FB8">
        <w:rPr>
          <w:rtl/>
          <w:lang w:bidi="fa-IR"/>
        </w:rPr>
        <w:t xml:space="preserve"> جنگ عل</w:t>
      </w:r>
      <w:r w:rsidRPr="00D60FB8">
        <w:rPr>
          <w:rFonts w:hint="cs"/>
          <w:rtl/>
          <w:lang w:bidi="fa-IR"/>
        </w:rPr>
        <w:t>ی</w:t>
      </w:r>
      <w:r w:rsidRPr="00D60FB8">
        <w:rPr>
          <w:rFonts w:hint="eastAsia"/>
          <w:rtl/>
          <w:lang w:bidi="fa-IR"/>
        </w:rPr>
        <w:t>ه</w:t>
      </w:r>
      <w:r w:rsidRPr="00D60FB8">
        <w:rPr>
          <w:rtl/>
          <w:lang w:bidi="fa-IR"/>
        </w:rPr>
        <w:t xml:space="preserve"> ترور</w:t>
      </w:r>
      <w:r w:rsidRPr="00D60FB8">
        <w:rPr>
          <w:rFonts w:hint="cs"/>
          <w:rtl/>
          <w:lang w:bidi="fa-IR"/>
        </w:rPr>
        <w:t>ی</w:t>
      </w:r>
      <w:r w:rsidRPr="00D60FB8">
        <w:rPr>
          <w:rFonts w:hint="eastAsia"/>
          <w:rtl/>
          <w:lang w:bidi="fa-IR"/>
        </w:rPr>
        <w:t>سم</w:t>
      </w:r>
      <w:r w:rsidRPr="00D60FB8">
        <w:rPr>
          <w:rtl/>
          <w:lang w:bidi="fa-IR"/>
        </w:rPr>
        <w:t xml:space="preserve"> تضم</w:t>
      </w:r>
      <w:r w:rsidRPr="00D60FB8">
        <w:rPr>
          <w:rFonts w:hint="cs"/>
          <w:rtl/>
          <w:lang w:bidi="fa-IR"/>
        </w:rPr>
        <w:t>ی</w:t>
      </w:r>
      <w:r w:rsidRPr="00D60FB8">
        <w:rPr>
          <w:rFonts w:hint="eastAsia"/>
          <w:rtl/>
          <w:lang w:bidi="fa-IR"/>
        </w:rPr>
        <w:t>ن</w:t>
      </w:r>
      <w:r w:rsidRPr="00D60FB8">
        <w:rPr>
          <w:rtl/>
          <w:lang w:bidi="fa-IR"/>
        </w:rPr>
        <w:t xml:space="preserve"> نما</w:t>
      </w:r>
      <w:r w:rsidRPr="00D60FB8">
        <w:rPr>
          <w:rFonts w:hint="cs"/>
          <w:rtl/>
          <w:lang w:bidi="fa-IR"/>
        </w:rPr>
        <w:t>ی</w:t>
      </w:r>
      <w:r w:rsidRPr="00D60FB8">
        <w:rPr>
          <w:rFonts w:hint="eastAsia"/>
          <w:rtl/>
          <w:lang w:bidi="fa-IR"/>
        </w:rPr>
        <w:t>د</w:t>
      </w:r>
      <w:r w:rsidRPr="00D60FB8">
        <w:rPr>
          <w:rtl/>
          <w:lang w:bidi="fa-IR"/>
        </w:rPr>
        <w:t>. چالش استراتژ</w:t>
      </w:r>
      <w:r w:rsidRPr="00D60FB8">
        <w:rPr>
          <w:rFonts w:hint="cs"/>
          <w:rtl/>
          <w:lang w:bidi="fa-IR"/>
        </w:rPr>
        <w:t>ی</w:t>
      </w:r>
      <w:r w:rsidRPr="00D60FB8">
        <w:rPr>
          <w:rFonts w:hint="eastAsia"/>
          <w:rtl/>
          <w:lang w:bidi="fa-IR"/>
        </w:rPr>
        <w:t>ک</w:t>
      </w:r>
      <w:r w:rsidRPr="00D60FB8">
        <w:rPr>
          <w:rtl/>
          <w:lang w:bidi="fa-IR"/>
        </w:rPr>
        <w:t xml:space="preserve"> فرماندهان ارتش، نظارت بر تردد م</w:t>
      </w:r>
      <w:r w:rsidRPr="00D60FB8">
        <w:rPr>
          <w:rFonts w:hint="cs"/>
          <w:rtl/>
          <w:lang w:bidi="fa-IR"/>
        </w:rPr>
        <w:t>ی</w:t>
      </w:r>
      <w:r w:rsidRPr="00D60FB8">
        <w:rPr>
          <w:rFonts w:hint="eastAsia"/>
          <w:rtl/>
          <w:lang w:bidi="fa-IR"/>
        </w:rPr>
        <w:t>ان</w:t>
      </w:r>
      <w:r w:rsidRPr="00D60FB8">
        <w:rPr>
          <w:rtl/>
          <w:lang w:bidi="fa-IR"/>
        </w:rPr>
        <w:t xml:space="preserve"> ا</w:t>
      </w:r>
      <w:r w:rsidRPr="00D60FB8">
        <w:rPr>
          <w:rFonts w:hint="cs"/>
          <w:rtl/>
          <w:lang w:bidi="fa-IR"/>
        </w:rPr>
        <w:t>ی</w:t>
      </w:r>
      <w:r w:rsidRPr="00D60FB8">
        <w:rPr>
          <w:rFonts w:hint="eastAsia"/>
          <w:rtl/>
          <w:lang w:bidi="fa-IR"/>
        </w:rPr>
        <w:t>ن</w:t>
      </w:r>
      <w:r w:rsidRPr="00D60FB8">
        <w:rPr>
          <w:rtl/>
          <w:lang w:bidi="fa-IR"/>
        </w:rPr>
        <w:t xml:space="preserve"> دو اولو</w:t>
      </w:r>
      <w:r w:rsidRPr="00D60FB8">
        <w:rPr>
          <w:rFonts w:hint="cs"/>
          <w:rtl/>
          <w:lang w:bidi="fa-IR"/>
        </w:rPr>
        <w:t>ی</w:t>
      </w:r>
      <w:r w:rsidRPr="00D60FB8">
        <w:rPr>
          <w:rFonts w:hint="eastAsia"/>
          <w:rtl/>
          <w:lang w:bidi="fa-IR"/>
        </w:rPr>
        <w:t>ت</w:t>
      </w:r>
      <w:r w:rsidRPr="00D60FB8">
        <w:rPr>
          <w:rtl/>
          <w:lang w:bidi="fa-IR"/>
        </w:rPr>
        <w:t xml:space="preserve"> است</w:t>
      </w:r>
      <w:r w:rsidRPr="00D60FB8">
        <w:rPr>
          <w:lang w:bidi="fa-IR"/>
        </w:rPr>
        <w:t>.</w:t>
      </w:r>
      <w:r>
        <w:rPr>
          <w:rFonts w:hint="cs"/>
          <w:rtl/>
          <w:lang w:bidi="fa-IR"/>
        </w:rPr>
        <w:t xml:space="preserve"> کارت امتیازی متوازن کمک می کند تا بر تنش میان تأخیر در تحول که موججب تحقق نیازهای آمادگی فعلی می شود و صرف نظر کردن از آمادگی فعلی که پیشرفت مستمر و تحقق برنامه تحول را تضمین می کند، نظارت داشته باشیم. ارتش آمریکا باید نقش و توازن مناسبی بین  دو مضمون آمادگی و تحول ایجاد کند تا از وجود نیروهای آموزش دیده و آماده برای نیازهای فعلی و آینده اطمینان حاصل کند.</w:t>
      </w:r>
      <w:r>
        <w:rPr>
          <w:rStyle w:val="FootnoteReference"/>
          <w:rtl/>
          <w:lang w:bidi="fa-IR"/>
        </w:rPr>
        <w:footnoteReference w:id="115"/>
      </w:r>
    </w:p>
    <w:p w14:paraId="1F5C242B" w14:textId="77777777" w:rsidR="00FF42B6" w:rsidRPr="000F725D" w:rsidRDefault="00FF42B6" w:rsidP="006703C5">
      <w:pPr>
        <w:pStyle w:val="ListParagraph"/>
        <w:numPr>
          <w:ilvl w:val="0"/>
          <w:numId w:val="5"/>
        </w:numPr>
        <w:spacing w:line="276" w:lineRule="auto"/>
        <w:jc w:val="both"/>
        <w:rPr>
          <w:color w:val="000000" w:themeColor="text1"/>
          <w:rtl/>
          <w:lang w:bidi="fa-IR"/>
        </w:rPr>
      </w:pPr>
      <w:r w:rsidRPr="000F725D">
        <w:rPr>
          <w:color w:val="000000" w:themeColor="text1"/>
          <w:rtl/>
          <w:lang w:bidi="fa-IR"/>
        </w:rPr>
        <w:t>لا</w:t>
      </w:r>
      <w:r w:rsidRPr="000F725D">
        <w:rPr>
          <w:rFonts w:hint="cs"/>
          <w:color w:val="000000" w:themeColor="text1"/>
          <w:rtl/>
          <w:lang w:bidi="fa-IR"/>
        </w:rPr>
        <w:t>ی</w:t>
      </w:r>
      <w:r w:rsidRPr="000F725D">
        <w:rPr>
          <w:rFonts w:hint="eastAsia"/>
          <w:color w:val="000000" w:themeColor="text1"/>
          <w:rtl/>
          <w:lang w:bidi="fa-IR"/>
        </w:rPr>
        <w:t>ه</w:t>
      </w:r>
      <w:r w:rsidRPr="000F725D">
        <w:rPr>
          <w:color w:val="000000" w:themeColor="text1"/>
          <w:rtl/>
          <w:lang w:bidi="fa-IR"/>
        </w:rPr>
        <w:t xml:space="preserve"> غا</w:t>
      </w:r>
      <w:r w:rsidRPr="000F725D">
        <w:rPr>
          <w:rFonts w:hint="cs"/>
          <w:color w:val="000000" w:themeColor="text1"/>
          <w:rtl/>
          <w:lang w:bidi="fa-IR"/>
        </w:rPr>
        <w:t>یی</w:t>
      </w:r>
      <w:r w:rsidRPr="000F725D">
        <w:rPr>
          <w:color w:val="000000" w:themeColor="text1"/>
          <w:rtl/>
          <w:lang w:bidi="fa-IR"/>
        </w:rPr>
        <w:t xml:space="preserve"> و آرمان</w:t>
      </w:r>
      <w:r w:rsidRPr="000F725D">
        <w:rPr>
          <w:rFonts w:hint="cs"/>
          <w:color w:val="000000" w:themeColor="text1"/>
          <w:rtl/>
          <w:lang w:bidi="fa-IR"/>
        </w:rPr>
        <w:t>ی</w:t>
      </w:r>
      <w:r w:rsidRPr="000F725D">
        <w:rPr>
          <w:color w:val="000000" w:themeColor="text1"/>
          <w:rtl/>
          <w:lang w:bidi="fa-IR"/>
        </w:rPr>
        <w:t>: منظر ذ</w:t>
      </w:r>
      <w:r w:rsidRPr="000F725D">
        <w:rPr>
          <w:rFonts w:hint="cs"/>
          <w:color w:val="000000" w:themeColor="text1"/>
          <w:rtl/>
          <w:lang w:bidi="fa-IR"/>
        </w:rPr>
        <w:t>ی</w:t>
      </w:r>
      <w:r w:rsidRPr="000F725D">
        <w:rPr>
          <w:rFonts w:hint="eastAsia"/>
          <w:color w:val="000000" w:themeColor="text1"/>
          <w:rtl/>
          <w:lang w:bidi="fa-IR"/>
        </w:rPr>
        <w:t>نفعان</w:t>
      </w:r>
      <w:r w:rsidRPr="000F725D">
        <w:rPr>
          <w:color w:val="000000" w:themeColor="text1"/>
          <w:rtl/>
          <w:lang w:bidi="fa-IR"/>
        </w:rPr>
        <w:t xml:space="preserve"> و مأمور</w:t>
      </w:r>
      <w:r w:rsidRPr="000F725D">
        <w:rPr>
          <w:rFonts w:hint="cs"/>
          <w:color w:val="000000" w:themeColor="text1"/>
          <w:rtl/>
          <w:lang w:bidi="fa-IR"/>
        </w:rPr>
        <w:t>ی</w:t>
      </w:r>
      <w:r w:rsidRPr="000F725D">
        <w:rPr>
          <w:rFonts w:hint="eastAsia"/>
          <w:color w:val="000000" w:themeColor="text1"/>
          <w:rtl/>
          <w:lang w:bidi="fa-IR"/>
        </w:rPr>
        <w:t>ت</w:t>
      </w:r>
      <w:r w:rsidRPr="000F725D">
        <w:rPr>
          <w:color w:val="000000" w:themeColor="text1"/>
          <w:rtl/>
          <w:lang w:bidi="fa-IR"/>
        </w:rPr>
        <w:t xml:space="preserve"> (رأس س</w:t>
      </w:r>
      <w:r w:rsidRPr="000F725D">
        <w:rPr>
          <w:rFonts w:hint="cs"/>
          <w:color w:val="000000" w:themeColor="text1"/>
          <w:rtl/>
          <w:lang w:bidi="fa-IR"/>
        </w:rPr>
        <w:t>ی</w:t>
      </w:r>
      <w:r w:rsidRPr="000F725D">
        <w:rPr>
          <w:rFonts w:hint="eastAsia"/>
          <w:color w:val="000000" w:themeColor="text1"/>
          <w:rtl/>
          <w:lang w:bidi="fa-IR"/>
        </w:rPr>
        <w:t>ستم</w:t>
      </w:r>
      <w:r w:rsidRPr="000F725D">
        <w:rPr>
          <w:color w:val="000000" w:themeColor="text1"/>
          <w:rtl/>
          <w:lang w:bidi="fa-IR"/>
        </w:rPr>
        <w:t>)</w:t>
      </w:r>
    </w:p>
    <w:p w14:paraId="2CE45A11" w14:textId="77777777" w:rsidR="00FF42B6" w:rsidRDefault="00FF42B6" w:rsidP="00FF42B6">
      <w:pPr>
        <w:spacing w:after="0" w:line="276" w:lineRule="auto"/>
        <w:jc w:val="lowKashida"/>
        <w:rPr>
          <w:rtl/>
          <w:lang w:bidi="fa-IR"/>
        </w:rPr>
      </w:pPr>
      <w:r w:rsidRPr="009E007E">
        <w:rPr>
          <w:rtl/>
          <w:lang w:bidi="fa-IR"/>
        </w:rPr>
        <w:t>فرماندهان ارتش مجموعه ا</w:t>
      </w:r>
      <w:r w:rsidRPr="009E007E">
        <w:rPr>
          <w:rFonts w:hint="cs"/>
          <w:rtl/>
          <w:lang w:bidi="fa-IR"/>
        </w:rPr>
        <w:t>ی</w:t>
      </w:r>
      <w:r w:rsidRPr="009E007E">
        <w:rPr>
          <w:rtl/>
          <w:lang w:bidi="fa-IR"/>
        </w:rPr>
        <w:t xml:space="preserve"> از شا</w:t>
      </w:r>
      <w:r w:rsidRPr="009E007E">
        <w:rPr>
          <w:rFonts w:hint="cs"/>
          <w:rtl/>
          <w:lang w:bidi="fa-IR"/>
        </w:rPr>
        <w:t>ی</w:t>
      </w:r>
      <w:r w:rsidRPr="009E007E">
        <w:rPr>
          <w:rFonts w:hint="eastAsia"/>
          <w:rtl/>
          <w:lang w:bidi="fa-IR"/>
        </w:rPr>
        <w:t>ستگ</w:t>
      </w:r>
      <w:r w:rsidRPr="009E007E">
        <w:rPr>
          <w:rFonts w:hint="cs"/>
          <w:rtl/>
          <w:lang w:bidi="fa-IR"/>
        </w:rPr>
        <w:t>ی</w:t>
      </w:r>
      <w:r>
        <w:rPr>
          <w:rFonts w:ascii="Cambria" w:hAnsi="Cambria" w:cs="Cambria"/>
          <w:rtl/>
          <w:lang w:bidi="fa-IR"/>
        </w:rPr>
        <w:softHyphen/>
      </w:r>
      <w:r w:rsidRPr="009E007E">
        <w:rPr>
          <w:rFonts w:hint="cs"/>
          <w:rtl/>
          <w:lang w:bidi="fa-IR"/>
        </w:rPr>
        <w:t>های</w:t>
      </w:r>
      <w:r w:rsidRPr="009E007E">
        <w:rPr>
          <w:rtl/>
          <w:lang w:bidi="fa-IR"/>
        </w:rPr>
        <w:t xml:space="preserve"> بن</w:t>
      </w:r>
      <w:r w:rsidRPr="009E007E">
        <w:rPr>
          <w:rFonts w:hint="cs"/>
          <w:rtl/>
          <w:lang w:bidi="fa-IR"/>
        </w:rPr>
        <w:t>ی</w:t>
      </w:r>
      <w:r w:rsidRPr="009E007E">
        <w:rPr>
          <w:rFonts w:hint="eastAsia"/>
          <w:rtl/>
          <w:lang w:bidi="fa-IR"/>
        </w:rPr>
        <w:t>اد</w:t>
      </w:r>
      <w:r w:rsidRPr="009E007E">
        <w:rPr>
          <w:rFonts w:hint="cs"/>
          <w:rtl/>
          <w:lang w:bidi="fa-IR"/>
        </w:rPr>
        <w:t>ی</w:t>
      </w:r>
      <w:r w:rsidRPr="009E007E">
        <w:rPr>
          <w:rFonts w:hint="eastAsia"/>
          <w:rtl/>
          <w:lang w:bidi="fa-IR"/>
        </w:rPr>
        <w:t>ن</w:t>
      </w:r>
      <w:r w:rsidRPr="009E007E">
        <w:rPr>
          <w:rtl/>
          <w:lang w:bidi="fa-IR"/>
        </w:rPr>
        <w:t xml:space="preserve"> را اعلان کردند که ارتش برا</w:t>
      </w:r>
      <w:r w:rsidRPr="009E007E">
        <w:rPr>
          <w:rFonts w:hint="cs"/>
          <w:rtl/>
          <w:lang w:bidi="fa-IR"/>
        </w:rPr>
        <w:t>ی</w:t>
      </w:r>
      <w:r w:rsidRPr="009E007E">
        <w:rPr>
          <w:rtl/>
          <w:lang w:bidi="fa-IR"/>
        </w:rPr>
        <w:t xml:space="preserve"> برآوردن خواسته</w:t>
      </w:r>
      <w:r>
        <w:rPr>
          <w:rFonts w:ascii="Cambria" w:hAnsi="Cambria" w:cs="Cambria"/>
          <w:rtl/>
          <w:lang w:bidi="fa-IR"/>
        </w:rPr>
        <w:softHyphen/>
      </w:r>
      <w:r w:rsidRPr="009E007E">
        <w:rPr>
          <w:rFonts w:hint="cs"/>
          <w:rtl/>
          <w:lang w:bidi="fa-IR"/>
        </w:rPr>
        <w:t>های</w:t>
      </w:r>
      <w:r w:rsidRPr="009E007E">
        <w:rPr>
          <w:rtl/>
          <w:lang w:bidi="fa-IR"/>
        </w:rPr>
        <w:t xml:space="preserve"> ذ</w:t>
      </w:r>
      <w:r w:rsidRPr="009E007E">
        <w:rPr>
          <w:rFonts w:hint="cs"/>
          <w:rtl/>
          <w:lang w:bidi="fa-IR"/>
        </w:rPr>
        <w:t>ی</w:t>
      </w:r>
      <w:r w:rsidRPr="009E007E">
        <w:rPr>
          <w:rFonts w:hint="eastAsia"/>
          <w:rtl/>
          <w:lang w:bidi="fa-IR"/>
        </w:rPr>
        <w:t>نفعان</w:t>
      </w:r>
      <w:r w:rsidRPr="009E007E">
        <w:rPr>
          <w:rtl/>
          <w:lang w:bidi="fa-IR"/>
        </w:rPr>
        <w:t xml:space="preserve"> به آن</w:t>
      </w:r>
      <w:r>
        <w:rPr>
          <w:rFonts w:ascii="Cambria" w:hAnsi="Cambria" w:cs="Cambria"/>
          <w:rtl/>
          <w:lang w:bidi="fa-IR"/>
        </w:rPr>
        <w:softHyphen/>
      </w:r>
      <w:r w:rsidRPr="009E007E">
        <w:rPr>
          <w:rFonts w:hint="cs"/>
          <w:rtl/>
          <w:lang w:bidi="fa-IR"/>
        </w:rPr>
        <w:t>ها</w:t>
      </w:r>
      <w:r w:rsidRPr="009E007E">
        <w:rPr>
          <w:rtl/>
          <w:lang w:bidi="fa-IR"/>
        </w:rPr>
        <w:t xml:space="preserve"> </w:t>
      </w:r>
      <w:r w:rsidRPr="009E007E">
        <w:rPr>
          <w:rFonts w:hint="cs"/>
          <w:rtl/>
          <w:lang w:bidi="fa-IR"/>
        </w:rPr>
        <w:t>نی</w:t>
      </w:r>
      <w:r w:rsidRPr="009E007E">
        <w:rPr>
          <w:rFonts w:hint="eastAsia"/>
          <w:rtl/>
          <w:lang w:bidi="fa-IR"/>
        </w:rPr>
        <w:t>از</w:t>
      </w:r>
      <w:r w:rsidRPr="009E007E">
        <w:rPr>
          <w:rtl/>
          <w:lang w:bidi="fa-IR"/>
        </w:rPr>
        <w:t xml:space="preserve"> داشت. ا</w:t>
      </w:r>
      <w:r w:rsidRPr="009E007E">
        <w:rPr>
          <w:rFonts w:hint="cs"/>
          <w:rtl/>
          <w:lang w:bidi="fa-IR"/>
        </w:rPr>
        <w:t>ی</w:t>
      </w:r>
      <w:r w:rsidRPr="009E007E">
        <w:rPr>
          <w:rFonts w:hint="eastAsia"/>
          <w:rtl/>
          <w:lang w:bidi="fa-IR"/>
        </w:rPr>
        <w:t>ن</w:t>
      </w:r>
      <w:r w:rsidRPr="009E007E">
        <w:rPr>
          <w:rtl/>
          <w:lang w:bidi="fa-IR"/>
        </w:rPr>
        <w:t xml:space="preserve"> شا</w:t>
      </w:r>
      <w:r w:rsidRPr="009E007E">
        <w:rPr>
          <w:rFonts w:hint="cs"/>
          <w:rtl/>
          <w:lang w:bidi="fa-IR"/>
        </w:rPr>
        <w:t>ی</w:t>
      </w:r>
      <w:r w:rsidRPr="009E007E">
        <w:rPr>
          <w:rFonts w:hint="eastAsia"/>
          <w:rtl/>
          <w:lang w:bidi="fa-IR"/>
        </w:rPr>
        <w:t>ستگ</w:t>
      </w:r>
      <w:r w:rsidRPr="009E007E">
        <w:rPr>
          <w:rFonts w:hint="cs"/>
          <w:rtl/>
          <w:lang w:bidi="fa-IR"/>
        </w:rPr>
        <w:t>ی</w:t>
      </w:r>
      <w:r>
        <w:rPr>
          <w:rFonts w:ascii="Cambria" w:hAnsi="Cambria" w:cs="Cambria"/>
          <w:rtl/>
          <w:lang w:bidi="fa-IR"/>
        </w:rPr>
        <w:softHyphen/>
      </w:r>
      <w:r w:rsidRPr="009E007E">
        <w:rPr>
          <w:rFonts w:hint="cs"/>
          <w:rtl/>
          <w:lang w:bidi="fa-IR"/>
        </w:rPr>
        <w:t>ها</w:t>
      </w:r>
      <w:r w:rsidRPr="009E007E">
        <w:rPr>
          <w:rtl/>
          <w:lang w:bidi="fa-IR"/>
        </w:rPr>
        <w:t xml:space="preserve"> در سند استراتژ</w:t>
      </w:r>
      <w:r w:rsidRPr="009E007E">
        <w:rPr>
          <w:rFonts w:hint="cs"/>
          <w:rtl/>
          <w:lang w:bidi="fa-IR"/>
        </w:rPr>
        <w:t>ی</w:t>
      </w:r>
      <w:r w:rsidRPr="009E007E">
        <w:rPr>
          <w:rtl/>
          <w:lang w:bidi="fa-IR"/>
        </w:rPr>
        <w:t xml:space="preserve"> ارتش، راهنما</w:t>
      </w:r>
      <w:r w:rsidRPr="009E007E">
        <w:rPr>
          <w:rFonts w:hint="cs"/>
          <w:rtl/>
          <w:lang w:bidi="fa-IR"/>
        </w:rPr>
        <w:t>ی</w:t>
      </w:r>
      <w:r w:rsidRPr="009E007E">
        <w:rPr>
          <w:rtl/>
          <w:lang w:bidi="fa-IR"/>
        </w:rPr>
        <w:t xml:space="preserve"> طرح و برنامه ر</w:t>
      </w:r>
      <w:r w:rsidRPr="009E007E">
        <w:rPr>
          <w:rFonts w:hint="cs"/>
          <w:rtl/>
          <w:lang w:bidi="fa-IR"/>
        </w:rPr>
        <w:t>ی</w:t>
      </w:r>
      <w:r w:rsidRPr="009E007E">
        <w:rPr>
          <w:rFonts w:hint="eastAsia"/>
          <w:rtl/>
          <w:lang w:bidi="fa-IR"/>
        </w:rPr>
        <w:t>ز</w:t>
      </w:r>
      <w:r w:rsidRPr="009E007E">
        <w:rPr>
          <w:rFonts w:hint="cs"/>
          <w:rtl/>
          <w:lang w:bidi="fa-IR"/>
        </w:rPr>
        <w:t>ی</w:t>
      </w:r>
      <w:r w:rsidRPr="009E007E">
        <w:rPr>
          <w:rtl/>
          <w:lang w:bidi="fa-IR"/>
        </w:rPr>
        <w:t xml:space="preserve"> ارتش، مشخص شده بودند.</w:t>
      </w:r>
      <w:r>
        <w:rPr>
          <w:rStyle w:val="FootnoteReference"/>
          <w:rtl/>
          <w:lang w:bidi="fa-IR"/>
        </w:rPr>
        <w:footnoteReference w:id="116"/>
      </w:r>
    </w:p>
    <w:p w14:paraId="4F600CDA" w14:textId="4FDC754B" w:rsidR="00FF42B6" w:rsidRPr="00A50632" w:rsidRDefault="00FF42B6" w:rsidP="00FF42B6">
      <w:pPr>
        <w:spacing w:line="276" w:lineRule="auto"/>
        <w:jc w:val="both"/>
        <w:rPr>
          <w:rtl/>
          <w:lang w:bidi="fa-IR"/>
        </w:rPr>
      </w:pPr>
      <w:r w:rsidRPr="00A50632">
        <w:rPr>
          <w:rtl/>
          <w:lang w:bidi="fa-IR"/>
        </w:rPr>
        <w:t>اهم</w:t>
      </w:r>
      <w:r w:rsidRPr="00A50632">
        <w:rPr>
          <w:rFonts w:hint="cs"/>
          <w:rtl/>
          <w:lang w:bidi="fa-IR"/>
        </w:rPr>
        <w:t>ی</w:t>
      </w:r>
      <w:r w:rsidRPr="00A50632">
        <w:rPr>
          <w:rFonts w:hint="eastAsia"/>
          <w:rtl/>
          <w:lang w:bidi="fa-IR"/>
        </w:rPr>
        <w:t>ت</w:t>
      </w:r>
      <w:r w:rsidRPr="00A50632">
        <w:rPr>
          <w:rtl/>
          <w:lang w:bidi="fa-IR"/>
        </w:rPr>
        <w:t xml:space="preserve"> ح</w:t>
      </w:r>
      <w:r w:rsidRPr="00A50632">
        <w:rPr>
          <w:rFonts w:hint="cs"/>
          <w:rtl/>
          <w:lang w:bidi="fa-IR"/>
        </w:rPr>
        <w:t>ی</w:t>
      </w:r>
      <w:r w:rsidRPr="00A50632">
        <w:rPr>
          <w:rFonts w:hint="eastAsia"/>
          <w:rtl/>
          <w:lang w:bidi="fa-IR"/>
        </w:rPr>
        <w:t>ات</w:t>
      </w:r>
      <w:r w:rsidRPr="00A50632">
        <w:rPr>
          <w:rFonts w:hint="cs"/>
          <w:rtl/>
          <w:lang w:bidi="fa-IR"/>
        </w:rPr>
        <w:t>ی</w:t>
      </w:r>
      <w:r w:rsidRPr="00A50632">
        <w:rPr>
          <w:rtl/>
          <w:lang w:bidi="fa-IR"/>
        </w:rPr>
        <w:t xml:space="preserve"> توسعه متوازن در دفاع هوا</w:t>
      </w:r>
      <w:r w:rsidRPr="00A50632">
        <w:rPr>
          <w:rFonts w:hint="cs"/>
          <w:rtl/>
          <w:lang w:bidi="fa-IR"/>
        </w:rPr>
        <w:t>یی</w:t>
      </w:r>
      <w:r w:rsidRPr="00A50632">
        <w:rPr>
          <w:rtl/>
          <w:lang w:bidi="fa-IR"/>
        </w:rPr>
        <w:t xml:space="preserve"> در ا</w:t>
      </w:r>
      <w:r w:rsidRPr="00A50632">
        <w:rPr>
          <w:rFonts w:hint="cs"/>
          <w:rtl/>
          <w:lang w:bidi="fa-IR"/>
        </w:rPr>
        <w:t>ی</w:t>
      </w:r>
      <w:r w:rsidRPr="00A50632">
        <w:rPr>
          <w:rFonts w:hint="eastAsia"/>
          <w:rtl/>
          <w:lang w:bidi="fa-IR"/>
        </w:rPr>
        <w:t>ن</w:t>
      </w:r>
      <w:r w:rsidRPr="00A50632">
        <w:rPr>
          <w:rtl/>
          <w:lang w:bidi="fa-IR"/>
        </w:rPr>
        <w:t xml:space="preserve"> پ</w:t>
      </w:r>
      <w:r w:rsidRPr="00A50632">
        <w:rPr>
          <w:rFonts w:hint="cs"/>
          <w:rtl/>
          <w:lang w:bidi="fa-IR"/>
        </w:rPr>
        <w:t>ی</w:t>
      </w:r>
      <w:r w:rsidRPr="00A50632">
        <w:rPr>
          <w:rFonts w:hint="eastAsia"/>
          <w:rtl/>
          <w:lang w:bidi="fa-IR"/>
        </w:rPr>
        <w:t>وند</w:t>
      </w:r>
      <w:r w:rsidRPr="00A50632">
        <w:rPr>
          <w:rtl/>
          <w:lang w:bidi="fa-IR"/>
        </w:rPr>
        <w:t xml:space="preserve"> زنج</w:t>
      </w:r>
      <w:r w:rsidRPr="00A50632">
        <w:rPr>
          <w:rFonts w:hint="cs"/>
          <w:rtl/>
          <w:lang w:bidi="fa-IR"/>
        </w:rPr>
        <w:t>ی</w:t>
      </w:r>
      <w:r w:rsidRPr="00A50632">
        <w:rPr>
          <w:rFonts w:hint="eastAsia"/>
          <w:rtl/>
          <w:lang w:bidi="fa-IR"/>
        </w:rPr>
        <w:t>ره‌ا</w:t>
      </w:r>
      <w:r w:rsidRPr="00A50632">
        <w:rPr>
          <w:rFonts w:hint="cs"/>
          <w:rtl/>
          <w:lang w:bidi="fa-IR"/>
        </w:rPr>
        <w:t>ی</w:t>
      </w:r>
      <w:r w:rsidRPr="00A50632">
        <w:rPr>
          <w:rtl/>
          <w:lang w:bidi="fa-IR"/>
        </w:rPr>
        <w:t xml:space="preserve"> نهفته است: منابع و بودجه چابک منجر به ارتقا</w:t>
      </w:r>
      <w:r w:rsidRPr="00A50632">
        <w:rPr>
          <w:rFonts w:hint="cs"/>
          <w:rtl/>
          <w:lang w:bidi="fa-IR"/>
        </w:rPr>
        <w:t>ی</w:t>
      </w:r>
      <w:r w:rsidRPr="00A50632">
        <w:rPr>
          <w:rtl/>
          <w:lang w:bidi="fa-IR"/>
        </w:rPr>
        <w:t xml:space="preserve"> </w:t>
      </w:r>
      <w:r w:rsidR="002273F1">
        <w:rPr>
          <w:rtl/>
          <w:lang w:bidi="fa-IR"/>
        </w:rPr>
        <w:t>مطالعه</w:t>
      </w:r>
      <w:r w:rsidRPr="00A50632">
        <w:rPr>
          <w:rtl/>
          <w:lang w:bidi="fa-IR"/>
        </w:rPr>
        <w:t xml:space="preserve"> و توسعه و بوم</w:t>
      </w:r>
      <w:r w:rsidRPr="00A50632">
        <w:rPr>
          <w:rFonts w:hint="cs"/>
          <w:rtl/>
          <w:lang w:bidi="fa-IR"/>
        </w:rPr>
        <w:t>ی‌</w:t>
      </w:r>
      <w:r w:rsidRPr="00A50632">
        <w:rPr>
          <w:rFonts w:hint="eastAsia"/>
          <w:rtl/>
          <w:lang w:bidi="fa-IR"/>
        </w:rPr>
        <w:t>ساز</w:t>
      </w:r>
      <w:r w:rsidRPr="00A50632">
        <w:rPr>
          <w:rFonts w:hint="cs"/>
          <w:rtl/>
          <w:lang w:bidi="fa-IR"/>
        </w:rPr>
        <w:t>ی</w:t>
      </w:r>
      <w:r w:rsidRPr="00A50632">
        <w:rPr>
          <w:rtl/>
          <w:lang w:bidi="fa-IR"/>
        </w:rPr>
        <w:t xml:space="preserve"> تجه</w:t>
      </w:r>
      <w:r w:rsidRPr="00A50632">
        <w:rPr>
          <w:rFonts w:hint="cs"/>
          <w:rtl/>
          <w:lang w:bidi="fa-IR"/>
        </w:rPr>
        <w:t>ی</w:t>
      </w:r>
      <w:r w:rsidRPr="00A50632">
        <w:rPr>
          <w:rFonts w:hint="eastAsia"/>
          <w:rtl/>
          <w:lang w:bidi="fa-IR"/>
        </w:rPr>
        <w:t>زات</w:t>
      </w:r>
      <w:r w:rsidRPr="00A50632">
        <w:rPr>
          <w:rtl/>
          <w:lang w:bidi="fa-IR"/>
        </w:rPr>
        <w:t xml:space="preserve"> م</w:t>
      </w:r>
      <w:r w:rsidRPr="00A50632">
        <w:rPr>
          <w:rFonts w:hint="cs"/>
          <w:rtl/>
          <w:lang w:bidi="fa-IR"/>
        </w:rPr>
        <w:t>ی‌</w:t>
      </w:r>
      <w:r w:rsidRPr="00A50632">
        <w:rPr>
          <w:rFonts w:hint="eastAsia"/>
          <w:rtl/>
          <w:lang w:bidi="fa-IR"/>
        </w:rPr>
        <w:t>شود</w:t>
      </w:r>
      <w:r w:rsidRPr="00A50632">
        <w:rPr>
          <w:rStyle w:val="FootnoteReference"/>
          <w:rtl/>
          <w:lang w:bidi="fa-IR"/>
        </w:rPr>
        <w:footnoteReference w:id="117"/>
      </w:r>
      <w:r w:rsidRPr="00A50632">
        <w:rPr>
          <w:rFonts w:hint="eastAsia"/>
          <w:rtl/>
          <w:lang w:bidi="fa-IR"/>
        </w:rPr>
        <w:t>؛</w:t>
      </w:r>
      <w:r w:rsidRPr="00A50632">
        <w:rPr>
          <w:rtl/>
          <w:lang w:bidi="fa-IR"/>
        </w:rPr>
        <w:t xml:space="preserve"> ا</w:t>
      </w:r>
      <w:r w:rsidRPr="00A50632">
        <w:rPr>
          <w:rFonts w:hint="cs"/>
          <w:rtl/>
          <w:lang w:bidi="fa-IR"/>
        </w:rPr>
        <w:t>ی</w:t>
      </w:r>
      <w:r w:rsidRPr="00A50632">
        <w:rPr>
          <w:rFonts w:hint="eastAsia"/>
          <w:rtl/>
          <w:lang w:bidi="fa-IR"/>
        </w:rPr>
        <w:t>ن</w:t>
      </w:r>
      <w:r w:rsidRPr="00A50632">
        <w:rPr>
          <w:rtl/>
          <w:lang w:bidi="fa-IR"/>
        </w:rPr>
        <w:t xml:space="preserve"> تجه</w:t>
      </w:r>
      <w:r w:rsidRPr="00A50632">
        <w:rPr>
          <w:rFonts w:hint="cs"/>
          <w:rtl/>
          <w:lang w:bidi="fa-IR"/>
        </w:rPr>
        <w:t>ی</w:t>
      </w:r>
      <w:r w:rsidRPr="00A50632">
        <w:rPr>
          <w:rFonts w:hint="eastAsia"/>
          <w:rtl/>
          <w:lang w:bidi="fa-IR"/>
        </w:rPr>
        <w:t>زات</w:t>
      </w:r>
      <w:r w:rsidRPr="00A50632">
        <w:rPr>
          <w:rtl/>
          <w:lang w:bidi="fa-IR"/>
        </w:rPr>
        <w:t xml:space="preserve"> به همراه آموزش و رشد سرما</w:t>
      </w:r>
      <w:r w:rsidRPr="00A50632">
        <w:rPr>
          <w:rFonts w:hint="cs"/>
          <w:rtl/>
          <w:lang w:bidi="fa-IR"/>
        </w:rPr>
        <w:t>ی</w:t>
      </w:r>
      <w:r w:rsidRPr="00A50632">
        <w:rPr>
          <w:rFonts w:hint="eastAsia"/>
          <w:rtl/>
          <w:lang w:bidi="fa-IR"/>
        </w:rPr>
        <w:t>ه</w:t>
      </w:r>
      <w:r w:rsidRPr="00A50632">
        <w:rPr>
          <w:rtl/>
          <w:lang w:bidi="fa-IR"/>
        </w:rPr>
        <w:t xml:space="preserve"> انسان</w:t>
      </w:r>
      <w:r w:rsidRPr="00A50632">
        <w:rPr>
          <w:rFonts w:hint="cs"/>
          <w:rtl/>
          <w:lang w:bidi="fa-IR"/>
        </w:rPr>
        <w:t>ی</w:t>
      </w:r>
      <w:r w:rsidRPr="00A50632">
        <w:rPr>
          <w:rtl/>
          <w:lang w:bidi="fa-IR"/>
        </w:rPr>
        <w:t xml:space="preserve"> منجر به خلق دانش جهاد</w:t>
      </w:r>
      <w:r w:rsidRPr="00A50632">
        <w:rPr>
          <w:rFonts w:hint="cs"/>
          <w:rtl/>
          <w:lang w:bidi="fa-IR"/>
        </w:rPr>
        <w:t>ی</w:t>
      </w:r>
      <w:r w:rsidRPr="00A50632">
        <w:rPr>
          <w:rtl/>
          <w:lang w:bidi="fa-IR"/>
        </w:rPr>
        <w:t xml:space="preserve"> م</w:t>
      </w:r>
      <w:r w:rsidRPr="00A50632">
        <w:rPr>
          <w:rFonts w:hint="cs"/>
          <w:rtl/>
          <w:lang w:bidi="fa-IR"/>
        </w:rPr>
        <w:t>ی‌</w:t>
      </w:r>
      <w:r w:rsidRPr="00A50632">
        <w:rPr>
          <w:rFonts w:hint="eastAsia"/>
          <w:rtl/>
          <w:lang w:bidi="fa-IR"/>
        </w:rPr>
        <w:t>گردد؛</w:t>
      </w:r>
      <w:r w:rsidRPr="00A50632">
        <w:rPr>
          <w:rtl/>
          <w:lang w:bidi="fa-IR"/>
        </w:rPr>
        <w:t xml:space="preserve"> سرما</w:t>
      </w:r>
      <w:r w:rsidRPr="00A50632">
        <w:rPr>
          <w:rFonts w:hint="cs"/>
          <w:rtl/>
          <w:lang w:bidi="fa-IR"/>
        </w:rPr>
        <w:t>ی</w:t>
      </w:r>
      <w:r w:rsidRPr="00A50632">
        <w:rPr>
          <w:rFonts w:hint="eastAsia"/>
          <w:rtl/>
          <w:lang w:bidi="fa-IR"/>
        </w:rPr>
        <w:t>ه</w:t>
      </w:r>
      <w:r w:rsidRPr="00A50632">
        <w:rPr>
          <w:rtl/>
          <w:lang w:bidi="fa-IR"/>
        </w:rPr>
        <w:t xml:space="preserve"> انسان</w:t>
      </w:r>
      <w:r w:rsidRPr="00A50632">
        <w:rPr>
          <w:rFonts w:hint="cs"/>
          <w:rtl/>
          <w:lang w:bidi="fa-IR"/>
        </w:rPr>
        <w:t>ی</w:t>
      </w:r>
      <w:r w:rsidRPr="00A50632">
        <w:rPr>
          <w:rtl/>
          <w:lang w:bidi="fa-IR"/>
        </w:rPr>
        <w:t xml:space="preserve"> متخصص و مؤ</w:t>
      </w:r>
      <w:r w:rsidRPr="00A50632">
        <w:rPr>
          <w:rFonts w:hint="eastAsia"/>
          <w:rtl/>
          <w:lang w:bidi="fa-IR"/>
        </w:rPr>
        <w:t>من،</w:t>
      </w:r>
      <w:r w:rsidRPr="00A50632">
        <w:rPr>
          <w:rtl/>
          <w:lang w:bidi="fa-IR"/>
        </w:rPr>
        <w:t xml:space="preserve"> فرآ</w:t>
      </w:r>
      <w:r w:rsidRPr="00A50632">
        <w:rPr>
          <w:rFonts w:hint="cs"/>
          <w:rtl/>
          <w:lang w:bidi="fa-IR"/>
        </w:rPr>
        <w:t>ی</w:t>
      </w:r>
      <w:r w:rsidRPr="00A50632">
        <w:rPr>
          <w:rFonts w:hint="eastAsia"/>
          <w:rtl/>
          <w:lang w:bidi="fa-IR"/>
        </w:rPr>
        <w:t>ندها</w:t>
      </w:r>
      <w:r w:rsidRPr="00A50632">
        <w:rPr>
          <w:rFonts w:hint="cs"/>
          <w:rtl/>
          <w:lang w:bidi="fa-IR"/>
        </w:rPr>
        <w:t>ی</w:t>
      </w:r>
      <w:r w:rsidRPr="00A50632">
        <w:rPr>
          <w:rtl/>
          <w:lang w:bidi="fa-IR"/>
        </w:rPr>
        <w:t xml:space="preserve"> داخل</w:t>
      </w:r>
      <w:r w:rsidRPr="00A50632">
        <w:rPr>
          <w:rFonts w:hint="cs"/>
          <w:rtl/>
          <w:lang w:bidi="fa-IR"/>
        </w:rPr>
        <w:t>ی</w:t>
      </w:r>
      <w:r w:rsidRPr="00A50632">
        <w:rPr>
          <w:rtl/>
          <w:lang w:bidi="fa-IR"/>
        </w:rPr>
        <w:t xml:space="preserve"> و تاکت</w:t>
      </w:r>
      <w:r w:rsidRPr="00A50632">
        <w:rPr>
          <w:rFonts w:hint="cs"/>
          <w:rtl/>
          <w:lang w:bidi="fa-IR"/>
        </w:rPr>
        <w:t>ی</w:t>
      </w:r>
      <w:r w:rsidRPr="00A50632">
        <w:rPr>
          <w:rFonts w:hint="eastAsia"/>
          <w:rtl/>
          <w:lang w:bidi="fa-IR"/>
        </w:rPr>
        <w:t>ک</w:t>
      </w:r>
      <w:r w:rsidRPr="00A50632">
        <w:rPr>
          <w:rFonts w:hint="cs"/>
          <w:rtl/>
          <w:lang w:bidi="fa-IR"/>
        </w:rPr>
        <w:t>ی</w:t>
      </w:r>
      <w:r w:rsidRPr="00A50632">
        <w:rPr>
          <w:rtl/>
          <w:lang w:bidi="fa-IR"/>
        </w:rPr>
        <w:t xml:space="preserve"> چابک و سامانه فرمانده</w:t>
      </w:r>
      <w:r w:rsidRPr="00A50632">
        <w:rPr>
          <w:rFonts w:hint="cs"/>
          <w:rtl/>
          <w:lang w:bidi="fa-IR"/>
        </w:rPr>
        <w:t>ی</w:t>
      </w:r>
      <w:r w:rsidRPr="00A50632">
        <w:rPr>
          <w:rtl/>
          <w:lang w:bidi="fa-IR"/>
        </w:rPr>
        <w:t xml:space="preserve"> و کنترل پا</w:t>
      </w:r>
      <w:r w:rsidRPr="00A50632">
        <w:rPr>
          <w:rFonts w:hint="cs"/>
          <w:rtl/>
          <w:lang w:bidi="fa-IR"/>
        </w:rPr>
        <w:t>ی</w:t>
      </w:r>
      <w:r w:rsidRPr="00A50632">
        <w:rPr>
          <w:rFonts w:hint="eastAsia"/>
          <w:rtl/>
          <w:lang w:bidi="fa-IR"/>
        </w:rPr>
        <w:t>دار</w:t>
      </w:r>
      <w:r w:rsidRPr="00A50632">
        <w:rPr>
          <w:rFonts w:hint="cs"/>
          <w:rtl/>
          <w:lang w:bidi="fa-IR"/>
        </w:rPr>
        <w:t>ی</w:t>
      </w:r>
      <w:r w:rsidRPr="00A50632">
        <w:rPr>
          <w:rtl/>
          <w:lang w:bidi="fa-IR"/>
        </w:rPr>
        <w:t xml:space="preserve"> را رقم م</w:t>
      </w:r>
      <w:r w:rsidRPr="00A50632">
        <w:rPr>
          <w:rFonts w:hint="cs"/>
          <w:rtl/>
          <w:lang w:bidi="fa-IR"/>
        </w:rPr>
        <w:t>ی‌</w:t>
      </w:r>
      <w:r w:rsidRPr="00A50632">
        <w:rPr>
          <w:rFonts w:hint="eastAsia"/>
          <w:rtl/>
          <w:lang w:bidi="fa-IR"/>
        </w:rPr>
        <w:t>زند؛</w:t>
      </w:r>
      <w:r w:rsidRPr="00A50632">
        <w:rPr>
          <w:rtl/>
          <w:lang w:bidi="fa-IR"/>
        </w:rPr>
        <w:t xml:space="preserve"> و در نها</w:t>
      </w:r>
      <w:r w:rsidRPr="00A50632">
        <w:rPr>
          <w:rFonts w:hint="cs"/>
          <w:rtl/>
          <w:lang w:bidi="fa-IR"/>
        </w:rPr>
        <w:t>ی</w:t>
      </w:r>
      <w:r w:rsidRPr="00A50632">
        <w:rPr>
          <w:rFonts w:hint="eastAsia"/>
          <w:rtl/>
          <w:lang w:bidi="fa-IR"/>
        </w:rPr>
        <w:t>ت</w:t>
      </w:r>
      <w:r w:rsidRPr="00A50632">
        <w:rPr>
          <w:rtl/>
          <w:lang w:bidi="fa-IR"/>
        </w:rPr>
        <w:t xml:space="preserve"> ا</w:t>
      </w:r>
      <w:r w:rsidRPr="00A50632">
        <w:rPr>
          <w:rFonts w:hint="cs"/>
          <w:rtl/>
          <w:lang w:bidi="fa-IR"/>
        </w:rPr>
        <w:t>ی</w:t>
      </w:r>
      <w:r w:rsidRPr="00A50632">
        <w:rPr>
          <w:rFonts w:hint="eastAsia"/>
          <w:rtl/>
          <w:lang w:bidi="fa-IR"/>
        </w:rPr>
        <w:t>ن</w:t>
      </w:r>
      <w:r w:rsidRPr="00A50632">
        <w:rPr>
          <w:rtl/>
          <w:lang w:bidi="fa-IR"/>
        </w:rPr>
        <w:t xml:space="preserve"> فرآ</w:t>
      </w:r>
      <w:r w:rsidRPr="00A50632">
        <w:rPr>
          <w:rFonts w:hint="cs"/>
          <w:rtl/>
          <w:lang w:bidi="fa-IR"/>
        </w:rPr>
        <w:t>ی</w:t>
      </w:r>
      <w:r w:rsidRPr="00A50632">
        <w:rPr>
          <w:rFonts w:hint="eastAsia"/>
          <w:rtl/>
          <w:lang w:bidi="fa-IR"/>
        </w:rPr>
        <w:t>ندها</w:t>
      </w:r>
      <w:r w:rsidRPr="00A50632">
        <w:rPr>
          <w:rFonts w:hint="cs"/>
          <w:rtl/>
          <w:lang w:bidi="fa-IR"/>
        </w:rPr>
        <w:t>ی</w:t>
      </w:r>
      <w:r w:rsidRPr="00A50632">
        <w:rPr>
          <w:rtl/>
          <w:lang w:bidi="fa-IR"/>
        </w:rPr>
        <w:t xml:space="preserve"> کارآمد، ص</w:t>
      </w:r>
      <w:r w:rsidRPr="00A50632">
        <w:rPr>
          <w:rFonts w:hint="cs"/>
          <w:rtl/>
          <w:lang w:bidi="fa-IR"/>
        </w:rPr>
        <w:t>ی</w:t>
      </w:r>
      <w:r w:rsidRPr="00A50632">
        <w:rPr>
          <w:rFonts w:hint="eastAsia"/>
          <w:rtl/>
          <w:lang w:bidi="fa-IR"/>
        </w:rPr>
        <w:t>انت</w:t>
      </w:r>
      <w:r w:rsidRPr="00A50632">
        <w:rPr>
          <w:rtl/>
          <w:lang w:bidi="fa-IR"/>
        </w:rPr>
        <w:t xml:space="preserve"> مطلق از فضا</w:t>
      </w:r>
      <w:r w:rsidRPr="00A50632">
        <w:rPr>
          <w:rFonts w:hint="cs"/>
          <w:rtl/>
          <w:lang w:bidi="fa-IR"/>
        </w:rPr>
        <w:t>ی</w:t>
      </w:r>
      <w:r w:rsidRPr="00A50632">
        <w:rPr>
          <w:rtl/>
          <w:lang w:bidi="fa-IR"/>
        </w:rPr>
        <w:t xml:space="preserve"> کشور و ارتقا</w:t>
      </w:r>
      <w:r w:rsidRPr="00A50632">
        <w:rPr>
          <w:rFonts w:hint="cs"/>
          <w:rtl/>
          <w:lang w:bidi="fa-IR"/>
        </w:rPr>
        <w:t>ی</w:t>
      </w:r>
      <w:r w:rsidRPr="00A50632">
        <w:rPr>
          <w:rtl/>
          <w:lang w:bidi="fa-IR"/>
        </w:rPr>
        <w:t xml:space="preserve"> آمادگ</w:t>
      </w:r>
      <w:r w:rsidRPr="00A50632">
        <w:rPr>
          <w:rFonts w:hint="cs"/>
          <w:rtl/>
          <w:lang w:bidi="fa-IR"/>
        </w:rPr>
        <w:t>ی</w:t>
      </w:r>
      <w:r w:rsidRPr="00A50632">
        <w:rPr>
          <w:rtl/>
          <w:lang w:bidi="fa-IR"/>
        </w:rPr>
        <w:t xml:space="preserve"> رزم</w:t>
      </w:r>
      <w:r w:rsidRPr="00A50632">
        <w:rPr>
          <w:rFonts w:hint="cs"/>
          <w:rtl/>
          <w:lang w:bidi="fa-IR"/>
        </w:rPr>
        <w:t>ی</w:t>
      </w:r>
      <w:r w:rsidRPr="00A50632">
        <w:rPr>
          <w:rtl/>
          <w:lang w:bidi="fa-IR"/>
        </w:rPr>
        <w:t xml:space="preserve"> را برا</w:t>
      </w:r>
      <w:r w:rsidRPr="00A50632">
        <w:rPr>
          <w:rFonts w:hint="cs"/>
          <w:rtl/>
          <w:lang w:bidi="fa-IR"/>
        </w:rPr>
        <w:t>ی</w:t>
      </w:r>
      <w:r w:rsidRPr="00A50632">
        <w:rPr>
          <w:rtl/>
          <w:lang w:bidi="fa-IR"/>
        </w:rPr>
        <w:t xml:space="preserve"> ذ</w:t>
      </w:r>
      <w:r w:rsidRPr="00A50632">
        <w:rPr>
          <w:rFonts w:hint="cs"/>
          <w:rtl/>
          <w:lang w:bidi="fa-IR"/>
        </w:rPr>
        <w:t>ی</w:t>
      </w:r>
      <w:r w:rsidRPr="00A50632">
        <w:rPr>
          <w:rFonts w:hint="eastAsia"/>
          <w:rtl/>
          <w:lang w:bidi="fa-IR"/>
        </w:rPr>
        <w:t>نفعان</w:t>
      </w:r>
      <w:r w:rsidRPr="00A50632">
        <w:rPr>
          <w:rtl/>
          <w:lang w:bidi="fa-IR"/>
        </w:rPr>
        <w:t xml:space="preserve"> بالادست</w:t>
      </w:r>
      <w:r w:rsidRPr="00A50632">
        <w:rPr>
          <w:rFonts w:hint="cs"/>
          <w:rtl/>
          <w:lang w:bidi="fa-IR"/>
        </w:rPr>
        <w:t>ی</w:t>
      </w:r>
      <w:r w:rsidRPr="00A50632">
        <w:rPr>
          <w:rtl/>
          <w:lang w:bidi="fa-IR"/>
        </w:rPr>
        <w:t xml:space="preserve"> و ملت به ارمغان م</w:t>
      </w:r>
      <w:r w:rsidRPr="00A50632">
        <w:rPr>
          <w:rFonts w:hint="cs"/>
          <w:rtl/>
          <w:lang w:bidi="fa-IR"/>
        </w:rPr>
        <w:t>ی‌</w:t>
      </w:r>
      <w:r w:rsidRPr="00A50632">
        <w:rPr>
          <w:rFonts w:hint="eastAsia"/>
          <w:rtl/>
          <w:lang w:bidi="fa-IR"/>
        </w:rPr>
        <w:t>آورد</w:t>
      </w:r>
      <w:r w:rsidRPr="00A50632">
        <w:rPr>
          <w:rtl/>
          <w:lang w:bidi="fa-IR"/>
        </w:rPr>
        <w:t>.</w:t>
      </w:r>
    </w:p>
    <w:p w14:paraId="32D9D665" w14:textId="77777777" w:rsidR="00FF42B6" w:rsidRPr="00464366" w:rsidRDefault="00FF42B6" w:rsidP="00FF42B6">
      <w:pPr>
        <w:spacing w:line="276" w:lineRule="auto"/>
        <w:jc w:val="both"/>
        <w:rPr>
          <w:rtl/>
          <w:lang w:bidi="fa-IR"/>
        </w:rPr>
      </w:pPr>
      <w:r w:rsidRPr="00A50632">
        <w:rPr>
          <w:rtl/>
          <w:lang w:bidi="fa-IR"/>
        </w:rPr>
        <w:t>اگر هر کدام از ا</w:t>
      </w:r>
      <w:r w:rsidRPr="00A50632">
        <w:rPr>
          <w:rFonts w:hint="cs"/>
          <w:rtl/>
          <w:lang w:bidi="fa-IR"/>
        </w:rPr>
        <w:t>ی</w:t>
      </w:r>
      <w:r w:rsidRPr="00A50632">
        <w:rPr>
          <w:rFonts w:hint="eastAsia"/>
          <w:rtl/>
          <w:lang w:bidi="fa-IR"/>
        </w:rPr>
        <w:t>ن</w:t>
      </w:r>
      <w:r w:rsidRPr="00A50632">
        <w:rPr>
          <w:rtl/>
          <w:lang w:bidi="fa-IR"/>
        </w:rPr>
        <w:t xml:space="preserve"> حلقه‌ها (زم</w:t>
      </w:r>
      <w:r w:rsidRPr="00A50632">
        <w:rPr>
          <w:rFonts w:hint="cs"/>
          <w:rtl/>
          <w:lang w:bidi="fa-IR"/>
        </w:rPr>
        <w:t>ی</w:t>
      </w:r>
      <w:r w:rsidRPr="00A50632">
        <w:rPr>
          <w:rFonts w:hint="eastAsia"/>
          <w:rtl/>
          <w:lang w:bidi="fa-IR"/>
        </w:rPr>
        <w:t>نه</w:t>
      </w:r>
      <w:r w:rsidRPr="00A50632">
        <w:rPr>
          <w:rtl/>
          <w:lang w:bidi="fa-IR"/>
        </w:rPr>
        <w:t xml:space="preserve"> ها) آس</w:t>
      </w:r>
      <w:r w:rsidRPr="00A50632">
        <w:rPr>
          <w:rFonts w:hint="cs"/>
          <w:rtl/>
          <w:lang w:bidi="fa-IR"/>
        </w:rPr>
        <w:t>ی</w:t>
      </w:r>
      <w:r w:rsidRPr="00A50632">
        <w:rPr>
          <w:rFonts w:hint="eastAsia"/>
          <w:rtl/>
          <w:lang w:bidi="fa-IR"/>
        </w:rPr>
        <w:t>ب</w:t>
      </w:r>
      <w:r w:rsidRPr="00A50632">
        <w:rPr>
          <w:rtl/>
          <w:lang w:bidi="fa-IR"/>
        </w:rPr>
        <w:t xml:space="preserve"> بب</w:t>
      </w:r>
      <w:r w:rsidRPr="00A50632">
        <w:rPr>
          <w:rFonts w:hint="cs"/>
          <w:rtl/>
          <w:lang w:bidi="fa-IR"/>
        </w:rPr>
        <w:t>ی</w:t>
      </w:r>
      <w:r w:rsidRPr="00A50632">
        <w:rPr>
          <w:rFonts w:hint="eastAsia"/>
          <w:rtl/>
          <w:lang w:bidi="fa-IR"/>
        </w:rPr>
        <w:t>ند،</w:t>
      </w:r>
      <w:r w:rsidRPr="00A50632">
        <w:rPr>
          <w:rtl/>
          <w:lang w:bidi="fa-IR"/>
        </w:rPr>
        <w:t xml:space="preserve"> کل زنج</w:t>
      </w:r>
      <w:r w:rsidRPr="00A50632">
        <w:rPr>
          <w:rFonts w:hint="cs"/>
          <w:rtl/>
          <w:lang w:bidi="fa-IR"/>
        </w:rPr>
        <w:t>ی</w:t>
      </w:r>
      <w:r w:rsidRPr="00A50632">
        <w:rPr>
          <w:rFonts w:hint="eastAsia"/>
          <w:rtl/>
          <w:lang w:bidi="fa-IR"/>
        </w:rPr>
        <w:t>ره</w:t>
      </w:r>
      <w:r w:rsidRPr="00A50632">
        <w:rPr>
          <w:rtl/>
          <w:lang w:bidi="fa-IR"/>
        </w:rPr>
        <w:t xml:space="preserve"> دفاع هوا</w:t>
      </w:r>
      <w:r w:rsidRPr="00A50632">
        <w:rPr>
          <w:rFonts w:hint="cs"/>
          <w:rtl/>
          <w:lang w:bidi="fa-IR"/>
        </w:rPr>
        <w:t>یی</w:t>
      </w:r>
      <w:r w:rsidRPr="00A50632">
        <w:rPr>
          <w:rtl/>
          <w:lang w:bidi="fa-IR"/>
        </w:rPr>
        <w:t xml:space="preserve"> کشور دچار لغزش خواهد شد. توسعه متوازن مانع از سقوط ا</w:t>
      </w:r>
      <w:r w:rsidRPr="00A50632">
        <w:rPr>
          <w:rFonts w:hint="cs"/>
          <w:rtl/>
          <w:lang w:bidi="fa-IR"/>
        </w:rPr>
        <w:t>ی</w:t>
      </w:r>
      <w:r w:rsidRPr="00A50632">
        <w:rPr>
          <w:rFonts w:hint="eastAsia"/>
          <w:rtl/>
          <w:lang w:bidi="fa-IR"/>
        </w:rPr>
        <w:t>ن</w:t>
      </w:r>
      <w:r w:rsidRPr="00A50632">
        <w:rPr>
          <w:rtl/>
          <w:lang w:bidi="fa-IR"/>
        </w:rPr>
        <w:t xml:space="preserve"> زنج</w:t>
      </w:r>
      <w:r w:rsidRPr="00A50632">
        <w:rPr>
          <w:rFonts w:hint="cs"/>
          <w:rtl/>
          <w:lang w:bidi="fa-IR"/>
        </w:rPr>
        <w:t>ی</w:t>
      </w:r>
      <w:r w:rsidRPr="00A50632">
        <w:rPr>
          <w:rFonts w:hint="eastAsia"/>
          <w:rtl/>
          <w:lang w:bidi="fa-IR"/>
        </w:rPr>
        <w:t>ره</w:t>
      </w:r>
      <w:r w:rsidRPr="00A50632">
        <w:rPr>
          <w:rtl/>
          <w:lang w:bidi="fa-IR"/>
        </w:rPr>
        <w:t xml:space="preserve"> ارزش در مواجهه با جنگ‌ها</w:t>
      </w:r>
      <w:r w:rsidRPr="00A50632">
        <w:rPr>
          <w:rFonts w:hint="cs"/>
          <w:rtl/>
          <w:lang w:bidi="fa-IR"/>
        </w:rPr>
        <w:t>ی</w:t>
      </w:r>
      <w:r w:rsidRPr="00A50632">
        <w:rPr>
          <w:rtl/>
          <w:lang w:bidi="fa-IR"/>
        </w:rPr>
        <w:t xml:space="preserve"> ناهمتراز آ</w:t>
      </w:r>
      <w:r w:rsidRPr="00A50632">
        <w:rPr>
          <w:rFonts w:hint="cs"/>
          <w:rtl/>
          <w:lang w:bidi="fa-IR"/>
        </w:rPr>
        <w:t>ی</w:t>
      </w:r>
      <w:r w:rsidRPr="00A50632">
        <w:rPr>
          <w:rFonts w:hint="eastAsia"/>
          <w:rtl/>
          <w:lang w:bidi="fa-IR"/>
        </w:rPr>
        <w:t>نده</w:t>
      </w:r>
      <w:r w:rsidRPr="00A50632">
        <w:rPr>
          <w:rtl/>
          <w:lang w:bidi="fa-IR"/>
        </w:rPr>
        <w:t xml:space="preserve"> م</w:t>
      </w:r>
      <w:r w:rsidRPr="00A50632">
        <w:rPr>
          <w:rFonts w:hint="cs"/>
          <w:rtl/>
          <w:lang w:bidi="fa-IR"/>
        </w:rPr>
        <w:t>ی‌</w:t>
      </w:r>
      <w:r w:rsidRPr="00A50632">
        <w:rPr>
          <w:rFonts w:hint="eastAsia"/>
          <w:rtl/>
          <w:lang w:bidi="fa-IR"/>
        </w:rPr>
        <w:t>گردد</w:t>
      </w:r>
      <w:r w:rsidRPr="00A50632">
        <w:rPr>
          <w:rtl/>
          <w:lang w:bidi="fa-IR"/>
        </w:rPr>
        <w:t>.</w:t>
      </w:r>
    </w:p>
    <w:p w14:paraId="6A02BA4E" w14:textId="77777777" w:rsidR="00FF42B6" w:rsidRDefault="00FF42B6" w:rsidP="006A4583">
      <w:pPr>
        <w:pStyle w:val="Heading3"/>
        <w:spacing w:line="276" w:lineRule="auto"/>
        <w:rPr>
          <w:rtl/>
        </w:rPr>
      </w:pPr>
      <w:bookmarkStart w:id="100" w:name="_Toc239198415"/>
      <w:bookmarkStart w:id="101" w:name="_Toc239198517"/>
      <w:r w:rsidRPr="00281F1F">
        <w:rPr>
          <w:rtl/>
        </w:rPr>
        <w:t>۲-۵-۳- دفاع هوا</w:t>
      </w:r>
      <w:r w:rsidRPr="00281F1F">
        <w:rPr>
          <w:rFonts w:hint="cs"/>
          <w:rtl/>
        </w:rPr>
        <w:t>یی</w:t>
      </w:r>
      <w:r w:rsidRPr="00281F1F">
        <w:rPr>
          <w:rtl/>
        </w:rPr>
        <w:t>: تب</w:t>
      </w:r>
      <w:r w:rsidRPr="00281F1F">
        <w:rPr>
          <w:rFonts w:hint="cs"/>
          <w:rtl/>
        </w:rPr>
        <w:t>یی</w:t>
      </w:r>
      <w:r w:rsidRPr="00281F1F">
        <w:rPr>
          <w:rFonts w:hint="eastAsia"/>
          <w:rtl/>
        </w:rPr>
        <w:t>ن</w:t>
      </w:r>
      <w:r w:rsidRPr="00281F1F">
        <w:rPr>
          <w:rtl/>
        </w:rPr>
        <w:t xml:space="preserve"> فرآ</w:t>
      </w:r>
      <w:r w:rsidRPr="00281F1F">
        <w:rPr>
          <w:rFonts w:hint="cs"/>
          <w:rtl/>
        </w:rPr>
        <w:t>ی</w:t>
      </w:r>
      <w:r w:rsidRPr="00281F1F">
        <w:rPr>
          <w:rFonts w:hint="eastAsia"/>
          <w:rtl/>
        </w:rPr>
        <w:t>ند</w:t>
      </w:r>
      <w:r w:rsidRPr="00281F1F">
        <w:rPr>
          <w:rtl/>
        </w:rPr>
        <w:t xml:space="preserve"> زنج</w:t>
      </w:r>
      <w:r w:rsidRPr="00281F1F">
        <w:rPr>
          <w:rFonts w:hint="cs"/>
          <w:rtl/>
        </w:rPr>
        <w:t>ی</w:t>
      </w:r>
      <w:r w:rsidRPr="00281F1F">
        <w:rPr>
          <w:rFonts w:hint="eastAsia"/>
          <w:rtl/>
        </w:rPr>
        <w:t>ره</w:t>
      </w:r>
      <w:r w:rsidRPr="00281F1F">
        <w:rPr>
          <w:rtl/>
        </w:rPr>
        <w:t xml:space="preserve"> نبرد شبکه محور</w:t>
      </w:r>
      <w:bookmarkEnd w:id="100"/>
      <w:bookmarkEnd w:id="101"/>
      <w:r w:rsidRPr="00281F1F">
        <w:rPr>
          <w:rtl/>
        </w:rPr>
        <w:t xml:space="preserve"> </w:t>
      </w:r>
    </w:p>
    <w:p w14:paraId="05B22578" w14:textId="77777777" w:rsidR="00FF42B6" w:rsidRPr="00E3429B" w:rsidRDefault="00FF42B6" w:rsidP="00FF42B6">
      <w:pPr>
        <w:spacing w:after="0" w:line="276" w:lineRule="auto"/>
        <w:jc w:val="both"/>
        <w:rPr>
          <w:rtl/>
          <w:lang w:bidi="fa-IR"/>
        </w:rPr>
      </w:pPr>
      <w:r w:rsidRPr="00E3429B">
        <w:rPr>
          <w:rtl/>
          <w:lang w:bidi="fa-IR"/>
        </w:rPr>
        <w:t>در دفاع هوا</w:t>
      </w:r>
      <w:r w:rsidRPr="00E3429B">
        <w:rPr>
          <w:rFonts w:hint="cs"/>
          <w:rtl/>
          <w:lang w:bidi="fa-IR"/>
        </w:rPr>
        <w:t>یی</w:t>
      </w:r>
      <w:r w:rsidRPr="00E3429B">
        <w:rPr>
          <w:rtl/>
          <w:lang w:bidi="fa-IR"/>
        </w:rPr>
        <w:t xml:space="preserve"> شبکه‌محور، موفق</w:t>
      </w:r>
      <w:r w:rsidRPr="00E3429B">
        <w:rPr>
          <w:rFonts w:hint="cs"/>
          <w:rtl/>
          <w:lang w:bidi="fa-IR"/>
        </w:rPr>
        <w:t>ی</w:t>
      </w:r>
      <w:r w:rsidRPr="00E3429B">
        <w:rPr>
          <w:rFonts w:hint="eastAsia"/>
          <w:rtl/>
          <w:lang w:bidi="fa-IR"/>
        </w:rPr>
        <w:t>ت</w:t>
      </w:r>
      <w:r w:rsidRPr="00E3429B">
        <w:rPr>
          <w:rtl/>
          <w:lang w:bidi="fa-IR"/>
        </w:rPr>
        <w:t xml:space="preserve"> عمل</w:t>
      </w:r>
      <w:r w:rsidRPr="00E3429B">
        <w:rPr>
          <w:rFonts w:hint="cs"/>
          <w:rtl/>
          <w:lang w:bidi="fa-IR"/>
        </w:rPr>
        <w:t>ی</w:t>
      </w:r>
      <w:r w:rsidRPr="00E3429B">
        <w:rPr>
          <w:rFonts w:hint="eastAsia"/>
          <w:rtl/>
          <w:lang w:bidi="fa-IR"/>
        </w:rPr>
        <w:t>ات</w:t>
      </w:r>
      <w:r w:rsidRPr="00E3429B">
        <w:rPr>
          <w:rtl/>
          <w:lang w:bidi="fa-IR"/>
        </w:rPr>
        <w:t xml:space="preserve"> به </w:t>
      </w:r>
      <w:r w:rsidRPr="00E3429B">
        <w:rPr>
          <w:rFonts w:hint="cs"/>
          <w:rtl/>
          <w:lang w:bidi="fa-IR"/>
        </w:rPr>
        <w:t>ی</w:t>
      </w:r>
      <w:r w:rsidRPr="00E3429B">
        <w:rPr>
          <w:rFonts w:hint="eastAsia"/>
          <w:rtl/>
          <w:lang w:bidi="fa-IR"/>
        </w:rPr>
        <w:t>کپارچه‌ساز</w:t>
      </w:r>
      <w:r w:rsidRPr="00E3429B">
        <w:rPr>
          <w:rFonts w:hint="cs"/>
          <w:rtl/>
          <w:lang w:bidi="fa-IR"/>
        </w:rPr>
        <w:t>ی</w:t>
      </w:r>
      <w:r w:rsidRPr="00E3429B">
        <w:rPr>
          <w:rtl/>
          <w:lang w:bidi="fa-IR"/>
        </w:rPr>
        <w:t xml:space="preserve"> اطلاعات، سامانه‌ها</w:t>
      </w:r>
      <w:r w:rsidRPr="00E3429B">
        <w:rPr>
          <w:rFonts w:hint="cs"/>
          <w:rtl/>
          <w:lang w:bidi="fa-IR"/>
        </w:rPr>
        <w:t>ی</w:t>
      </w:r>
      <w:r w:rsidRPr="00E3429B">
        <w:rPr>
          <w:rtl/>
          <w:lang w:bidi="fa-IR"/>
        </w:rPr>
        <w:t xml:space="preserve"> شناسا</w:t>
      </w:r>
      <w:r w:rsidRPr="00E3429B">
        <w:rPr>
          <w:rFonts w:hint="cs"/>
          <w:rtl/>
          <w:lang w:bidi="fa-IR"/>
        </w:rPr>
        <w:t>یی</w:t>
      </w:r>
      <w:r w:rsidRPr="00E3429B">
        <w:rPr>
          <w:rFonts w:hint="eastAsia"/>
          <w:rtl/>
          <w:lang w:bidi="fa-IR"/>
        </w:rPr>
        <w:t>،</w:t>
      </w:r>
      <w:r w:rsidRPr="00E3429B">
        <w:rPr>
          <w:rtl/>
          <w:lang w:bidi="fa-IR"/>
        </w:rPr>
        <w:t xml:space="preserve"> فرمانده</w:t>
      </w:r>
      <w:r w:rsidRPr="00E3429B">
        <w:rPr>
          <w:rFonts w:hint="cs"/>
          <w:rtl/>
          <w:lang w:bidi="fa-IR"/>
        </w:rPr>
        <w:t>ی</w:t>
      </w:r>
      <w:r w:rsidRPr="00E3429B">
        <w:rPr>
          <w:rFonts w:hint="eastAsia"/>
          <w:rtl/>
          <w:lang w:bidi="fa-IR"/>
        </w:rPr>
        <w:t>،</w:t>
      </w:r>
      <w:r w:rsidRPr="00E3429B">
        <w:rPr>
          <w:rtl/>
          <w:lang w:bidi="fa-IR"/>
        </w:rPr>
        <w:t xml:space="preserve"> کنترل و سامانه‌ها</w:t>
      </w:r>
      <w:r w:rsidRPr="00E3429B">
        <w:rPr>
          <w:rFonts w:hint="cs"/>
          <w:rtl/>
          <w:lang w:bidi="fa-IR"/>
        </w:rPr>
        <w:t>ی</w:t>
      </w:r>
      <w:r w:rsidRPr="00E3429B">
        <w:rPr>
          <w:rtl/>
          <w:lang w:bidi="fa-IR"/>
        </w:rPr>
        <w:t xml:space="preserve"> درگ</w:t>
      </w:r>
      <w:r w:rsidRPr="00E3429B">
        <w:rPr>
          <w:rFonts w:hint="cs"/>
          <w:rtl/>
          <w:lang w:bidi="fa-IR"/>
        </w:rPr>
        <w:t>ی</w:t>
      </w:r>
      <w:r w:rsidRPr="00E3429B">
        <w:rPr>
          <w:rFonts w:hint="eastAsia"/>
          <w:rtl/>
          <w:lang w:bidi="fa-IR"/>
        </w:rPr>
        <w:t>ر</w:t>
      </w:r>
      <w:r w:rsidRPr="00E3429B">
        <w:rPr>
          <w:rFonts w:hint="cs"/>
          <w:rtl/>
          <w:lang w:bidi="fa-IR"/>
        </w:rPr>
        <w:t>ی</w:t>
      </w:r>
      <w:r w:rsidRPr="00E3429B">
        <w:rPr>
          <w:rtl/>
          <w:lang w:bidi="fa-IR"/>
        </w:rPr>
        <w:t xml:space="preserve"> وابسته است. در ا</w:t>
      </w:r>
      <w:r w:rsidRPr="00E3429B">
        <w:rPr>
          <w:rFonts w:hint="cs"/>
          <w:rtl/>
          <w:lang w:bidi="fa-IR"/>
        </w:rPr>
        <w:t>ی</w:t>
      </w:r>
      <w:r w:rsidRPr="00E3429B">
        <w:rPr>
          <w:rFonts w:hint="eastAsia"/>
          <w:rtl/>
          <w:lang w:bidi="fa-IR"/>
        </w:rPr>
        <w:t>ن</w:t>
      </w:r>
      <w:r w:rsidRPr="00E3429B">
        <w:rPr>
          <w:rtl/>
          <w:lang w:bidi="fa-IR"/>
        </w:rPr>
        <w:t xml:space="preserve"> رو</w:t>
      </w:r>
      <w:r w:rsidRPr="00E3429B">
        <w:rPr>
          <w:rFonts w:hint="cs"/>
          <w:rtl/>
          <w:lang w:bidi="fa-IR"/>
        </w:rPr>
        <w:t>ی</w:t>
      </w:r>
      <w:r w:rsidRPr="00E3429B">
        <w:rPr>
          <w:rFonts w:hint="eastAsia"/>
          <w:rtl/>
          <w:lang w:bidi="fa-IR"/>
        </w:rPr>
        <w:t>کرد،</w:t>
      </w:r>
      <w:r w:rsidRPr="00E3429B">
        <w:rPr>
          <w:rtl/>
          <w:lang w:bidi="fa-IR"/>
        </w:rPr>
        <w:t xml:space="preserve"> اطلاعات حاصل از رادارها، حسگرها</w:t>
      </w:r>
      <w:r w:rsidRPr="00E3429B">
        <w:rPr>
          <w:rFonts w:hint="cs"/>
          <w:rtl/>
          <w:lang w:bidi="fa-IR"/>
        </w:rPr>
        <w:t>ی</w:t>
      </w:r>
      <w:r w:rsidRPr="00E3429B">
        <w:rPr>
          <w:rtl/>
          <w:lang w:bidi="fa-IR"/>
        </w:rPr>
        <w:t xml:space="preserve"> الکترواپت</w:t>
      </w:r>
      <w:r w:rsidRPr="00E3429B">
        <w:rPr>
          <w:rFonts w:hint="cs"/>
          <w:rtl/>
          <w:lang w:bidi="fa-IR"/>
        </w:rPr>
        <w:t>ی</w:t>
      </w:r>
      <w:r w:rsidRPr="00E3429B">
        <w:rPr>
          <w:rFonts w:hint="eastAsia"/>
          <w:rtl/>
          <w:lang w:bidi="fa-IR"/>
        </w:rPr>
        <w:t>ک</w:t>
      </w:r>
      <w:r w:rsidRPr="00E3429B">
        <w:rPr>
          <w:rFonts w:hint="cs"/>
          <w:rtl/>
          <w:lang w:bidi="fa-IR"/>
        </w:rPr>
        <w:t>ی</w:t>
      </w:r>
      <w:r w:rsidRPr="00E3429B">
        <w:rPr>
          <w:rFonts w:hint="eastAsia"/>
          <w:rtl/>
          <w:lang w:bidi="fa-IR"/>
        </w:rPr>
        <w:t>،</w:t>
      </w:r>
      <w:r w:rsidRPr="00E3429B">
        <w:rPr>
          <w:rtl/>
          <w:lang w:bidi="fa-IR"/>
        </w:rPr>
        <w:t xml:space="preserve"> سامانه‌ها</w:t>
      </w:r>
      <w:r w:rsidRPr="00E3429B">
        <w:rPr>
          <w:rFonts w:hint="cs"/>
          <w:rtl/>
          <w:lang w:bidi="fa-IR"/>
        </w:rPr>
        <w:t>ی</w:t>
      </w:r>
      <w:r w:rsidRPr="00E3429B">
        <w:rPr>
          <w:rtl/>
          <w:lang w:bidi="fa-IR"/>
        </w:rPr>
        <w:t xml:space="preserve"> شنود و سا</w:t>
      </w:r>
      <w:r w:rsidRPr="00E3429B">
        <w:rPr>
          <w:rFonts w:hint="cs"/>
          <w:rtl/>
          <w:lang w:bidi="fa-IR"/>
        </w:rPr>
        <w:t>ی</w:t>
      </w:r>
      <w:r w:rsidRPr="00E3429B">
        <w:rPr>
          <w:rFonts w:hint="eastAsia"/>
          <w:rtl/>
          <w:lang w:bidi="fa-IR"/>
        </w:rPr>
        <w:t>ر</w:t>
      </w:r>
      <w:r w:rsidRPr="00E3429B">
        <w:rPr>
          <w:rtl/>
          <w:lang w:bidi="fa-IR"/>
        </w:rPr>
        <w:t xml:space="preserve"> منابع اطلاعات</w:t>
      </w:r>
      <w:r w:rsidRPr="00E3429B">
        <w:rPr>
          <w:rFonts w:hint="cs"/>
          <w:rtl/>
          <w:lang w:bidi="fa-IR"/>
        </w:rPr>
        <w:t>ی</w:t>
      </w:r>
      <w:r w:rsidRPr="00E3429B">
        <w:rPr>
          <w:rtl/>
          <w:lang w:bidi="fa-IR"/>
        </w:rPr>
        <w:t xml:space="preserve"> در </w:t>
      </w:r>
      <w:r w:rsidRPr="00E3429B">
        <w:rPr>
          <w:rFonts w:hint="cs"/>
          <w:rtl/>
          <w:lang w:bidi="fa-IR"/>
        </w:rPr>
        <w:t>ی</w:t>
      </w:r>
      <w:r w:rsidRPr="00E3429B">
        <w:rPr>
          <w:rFonts w:hint="eastAsia"/>
          <w:rtl/>
          <w:lang w:bidi="fa-IR"/>
        </w:rPr>
        <w:t>ک</w:t>
      </w:r>
      <w:r w:rsidRPr="00E3429B">
        <w:rPr>
          <w:rtl/>
          <w:lang w:bidi="fa-IR"/>
        </w:rPr>
        <w:t xml:space="preserve"> شبکه مشترک تجم</w:t>
      </w:r>
      <w:r w:rsidRPr="00E3429B">
        <w:rPr>
          <w:rFonts w:hint="cs"/>
          <w:rtl/>
          <w:lang w:bidi="fa-IR"/>
        </w:rPr>
        <w:t>ی</w:t>
      </w:r>
      <w:r w:rsidRPr="00E3429B">
        <w:rPr>
          <w:rFonts w:hint="eastAsia"/>
          <w:rtl/>
          <w:lang w:bidi="fa-IR"/>
        </w:rPr>
        <w:t>ع</w:t>
      </w:r>
      <w:r w:rsidRPr="00E3429B">
        <w:rPr>
          <w:rtl/>
          <w:lang w:bidi="fa-IR"/>
        </w:rPr>
        <w:t xml:space="preserve"> و پردازش م</w:t>
      </w:r>
      <w:r w:rsidRPr="00E3429B">
        <w:rPr>
          <w:rFonts w:hint="cs"/>
          <w:rtl/>
          <w:lang w:bidi="fa-IR"/>
        </w:rPr>
        <w:t>ی‌</w:t>
      </w:r>
      <w:r w:rsidRPr="00E3429B">
        <w:rPr>
          <w:rFonts w:hint="eastAsia"/>
          <w:rtl/>
          <w:lang w:bidi="fa-IR"/>
        </w:rPr>
        <w:t>شود</w:t>
      </w:r>
      <w:r w:rsidRPr="00E3429B">
        <w:rPr>
          <w:rtl/>
          <w:lang w:bidi="fa-IR"/>
        </w:rPr>
        <w:t xml:space="preserve"> و پس از ا</w:t>
      </w:r>
      <w:r w:rsidRPr="00E3429B">
        <w:rPr>
          <w:rFonts w:hint="cs"/>
          <w:rtl/>
          <w:lang w:bidi="fa-IR"/>
        </w:rPr>
        <w:t>ی</w:t>
      </w:r>
      <w:r w:rsidRPr="00E3429B">
        <w:rPr>
          <w:rFonts w:hint="eastAsia"/>
          <w:rtl/>
          <w:lang w:bidi="fa-IR"/>
        </w:rPr>
        <w:t>جاد</w:t>
      </w:r>
      <w:r w:rsidRPr="00E3429B">
        <w:rPr>
          <w:rtl/>
          <w:lang w:bidi="fa-IR"/>
        </w:rPr>
        <w:t xml:space="preserve"> تصو</w:t>
      </w:r>
      <w:r w:rsidRPr="00E3429B">
        <w:rPr>
          <w:rFonts w:hint="cs"/>
          <w:rtl/>
          <w:lang w:bidi="fa-IR"/>
        </w:rPr>
        <w:t>ی</w:t>
      </w:r>
      <w:r w:rsidRPr="00E3429B">
        <w:rPr>
          <w:rFonts w:hint="eastAsia"/>
          <w:rtl/>
          <w:lang w:bidi="fa-IR"/>
        </w:rPr>
        <w:t>ر</w:t>
      </w:r>
      <w:r w:rsidRPr="00E3429B">
        <w:rPr>
          <w:rtl/>
          <w:lang w:bidi="fa-IR"/>
        </w:rPr>
        <w:t xml:space="preserve"> عمل</w:t>
      </w:r>
      <w:r w:rsidRPr="00E3429B">
        <w:rPr>
          <w:rFonts w:hint="cs"/>
          <w:rtl/>
          <w:lang w:bidi="fa-IR"/>
        </w:rPr>
        <w:t>ی</w:t>
      </w:r>
      <w:r w:rsidRPr="00E3429B">
        <w:rPr>
          <w:rFonts w:hint="eastAsia"/>
          <w:rtl/>
          <w:lang w:bidi="fa-IR"/>
        </w:rPr>
        <w:t>ات</w:t>
      </w:r>
      <w:r w:rsidRPr="00E3429B">
        <w:rPr>
          <w:rFonts w:hint="cs"/>
          <w:rtl/>
          <w:lang w:bidi="fa-IR"/>
        </w:rPr>
        <w:t>ی</w:t>
      </w:r>
      <w:r w:rsidRPr="00E3429B">
        <w:rPr>
          <w:rtl/>
          <w:lang w:bidi="fa-IR"/>
        </w:rPr>
        <w:t xml:space="preserve"> مشترک در اخت</w:t>
      </w:r>
      <w:r w:rsidRPr="00E3429B">
        <w:rPr>
          <w:rFonts w:hint="cs"/>
          <w:rtl/>
          <w:lang w:bidi="fa-IR"/>
        </w:rPr>
        <w:t>ی</w:t>
      </w:r>
      <w:r w:rsidRPr="00E3429B">
        <w:rPr>
          <w:rFonts w:hint="eastAsia"/>
          <w:rtl/>
          <w:lang w:bidi="fa-IR"/>
        </w:rPr>
        <w:t>ار</w:t>
      </w:r>
      <w:r w:rsidRPr="00E3429B">
        <w:rPr>
          <w:rtl/>
          <w:lang w:bidi="fa-IR"/>
        </w:rPr>
        <w:t xml:space="preserve"> سطوح فرمانده</w:t>
      </w:r>
      <w:r w:rsidRPr="00E3429B">
        <w:rPr>
          <w:rFonts w:hint="cs"/>
          <w:rtl/>
          <w:lang w:bidi="fa-IR"/>
        </w:rPr>
        <w:t>ی</w:t>
      </w:r>
      <w:r w:rsidRPr="00E3429B">
        <w:rPr>
          <w:rtl/>
          <w:lang w:bidi="fa-IR"/>
        </w:rPr>
        <w:t xml:space="preserve"> قرار م</w:t>
      </w:r>
      <w:r w:rsidRPr="00E3429B">
        <w:rPr>
          <w:rFonts w:hint="cs"/>
          <w:rtl/>
          <w:lang w:bidi="fa-IR"/>
        </w:rPr>
        <w:t>ی‌</w:t>
      </w:r>
      <w:r w:rsidRPr="00E3429B">
        <w:rPr>
          <w:rFonts w:hint="eastAsia"/>
          <w:rtl/>
          <w:lang w:bidi="fa-IR"/>
        </w:rPr>
        <w:t>گ</w:t>
      </w:r>
      <w:r w:rsidRPr="00E3429B">
        <w:rPr>
          <w:rFonts w:hint="cs"/>
          <w:rtl/>
          <w:lang w:bidi="fa-IR"/>
        </w:rPr>
        <w:t>ی</w:t>
      </w:r>
      <w:r w:rsidRPr="00E3429B">
        <w:rPr>
          <w:rFonts w:hint="eastAsia"/>
          <w:rtl/>
          <w:lang w:bidi="fa-IR"/>
        </w:rPr>
        <w:t>رد</w:t>
      </w:r>
      <w:r w:rsidRPr="00E3429B">
        <w:rPr>
          <w:rtl/>
          <w:lang w:bidi="fa-IR"/>
        </w:rPr>
        <w:t>. سپس فرآ</w:t>
      </w:r>
      <w:r w:rsidRPr="00E3429B">
        <w:rPr>
          <w:rFonts w:hint="cs"/>
          <w:rtl/>
          <w:lang w:bidi="fa-IR"/>
        </w:rPr>
        <w:t>ی</w:t>
      </w:r>
      <w:r w:rsidRPr="00E3429B">
        <w:rPr>
          <w:rFonts w:hint="eastAsia"/>
          <w:rtl/>
          <w:lang w:bidi="fa-IR"/>
        </w:rPr>
        <w:t>ند</w:t>
      </w:r>
      <w:r w:rsidRPr="00E3429B">
        <w:rPr>
          <w:rtl/>
          <w:lang w:bidi="fa-IR"/>
        </w:rPr>
        <w:t xml:space="preserve"> کشف، شناسا</w:t>
      </w:r>
      <w:r w:rsidRPr="00E3429B">
        <w:rPr>
          <w:rFonts w:hint="cs"/>
          <w:rtl/>
          <w:lang w:bidi="fa-IR"/>
        </w:rPr>
        <w:t>یی</w:t>
      </w:r>
      <w:r w:rsidRPr="00E3429B">
        <w:rPr>
          <w:rFonts w:hint="eastAsia"/>
          <w:rtl/>
          <w:lang w:bidi="fa-IR"/>
        </w:rPr>
        <w:t>،</w:t>
      </w:r>
      <w:r w:rsidRPr="00E3429B">
        <w:rPr>
          <w:rtl/>
          <w:lang w:bidi="fa-IR"/>
        </w:rPr>
        <w:t xml:space="preserve"> رهگ</w:t>
      </w:r>
      <w:r w:rsidRPr="00E3429B">
        <w:rPr>
          <w:rFonts w:hint="cs"/>
          <w:rtl/>
          <w:lang w:bidi="fa-IR"/>
        </w:rPr>
        <w:t>ی</w:t>
      </w:r>
      <w:r w:rsidRPr="00E3429B">
        <w:rPr>
          <w:rFonts w:hint="eastAsia"/>
          <w:rtl/>
          <w:lang w:bidi="fa-IR"/>
        </w:rPr>
        <w:t>ر</w:t>
      </w:r>
      <w:r w:rsidRPr="00E3429B">
        <w:rPr>
          <w:rFonts w:hint="cs"/>
          <w:rtl/>
          <w:lang w:bidi="fa-IR"/>
        </w:rPr>
        <w:t>ی</w:t>
      </w:r>
      <w:r w:rsidRPr="00E3429B">
        <w:rPr>
          <w:rFonts w:hint="eastAsia"/>
          <w:rtl/>
          <w:lang w:bidi="fa-IR"/>
        </w:rPr>
        <w:t>،</w:t>
      </w:r>
      <w:r w:rsidRPr="00E3429B">
        <w:rPr>
          <w:rtl/>
          <w:lang w:bidi="fa-IR"/>
        </w:rPr>
        <w:t xml:space="preserve"> تخص</w:t>
      </w:r>
      <w:r w:rsidRPr="00E3429B">
        <w:rPr>
          <w:rFonts w:hint="cs"/>
          <w:rtl/>
          <w:lang w:bidi="fa-IR"/>
        </w:rPr>
        <w:t>ی</w:t>
      </w:r>
      <w:r w:rsidRPr="00E3429B">
        <w:rPr>
          <w:rFonts w:hint="eastAsia"/>
          <w:rtl/>
          <w:lang w:bidi="fa-IR"/>
        </w:rPr>
        <w:t>ص</w:t>
      </w:r>
      <w:r w:rsidRPr="00E3429B">
        <w:rPr>
          <w:rtl/>
          <w:lang w:bidi="fa-IR"/>
        </w:rPr>
        <w:t xml:space="preserve"> سلاح، درگ</w:t>
      </w:r>
      <w:r w:rsidRPr="00E3429B">
        <w:rPr>
          <w:rFonts w:hint="cs"/>
          <w:rtl/>
          <w:lang w:bidi="fa-IR"/>
        </w:rPr>
        <w:t>ی</w:t>
      </w:r>
      <w:r w:rsidRPr="00E3429B">
        <w:rPr>
          <w:rFonts w:hint="eastAsia"/>
          <w:rtl/>
          <w:lang w:bidi="fa-IR"/>
        </w:rPr>
        <w:t>ر</w:t>
      </w:r>
      <w:r w:rsidRPr="00E3429B">
        <w:rPr>
          <w:rFonts w:hint="cs"/>
          <w:rtl/>
          <w:lang w:bidi="fa-IR"/>
        </w:rPr>
        <w:t>ی</w:t>
      </w:r>
      <w:r w:rsidRPr="00E3429B">
        <w:rPr>
          <w:rFonts w:hint="eastAsia"/>
          <w:rtl/>
          <w:lang w:bidi="fa-IR"/>
        </w:rPr>
        <w:t>،</w:t>
      </w:r>
      <w:r w:rsidRPr="00E3429B">
        <w:rPr>
          <w:rtl/>
          <w:lang w:bidi="fa-IR"/>
        </w:rPr>
        <w:t xml:space="preserve"> ارز</w:t>
      </w:r>
      <w:r w:rsidRPr="00E3429B">
        <w:rPr>
          <w:rFonts w:hint="cs"/>
          <w:rtl/>
          <w:lang w:bidi="fa-IR"/>
        </w:rPr>
        <w:t>ی</w:t>
      </w:r>
      <w:r w:rsidRPr="00E3429B">
        <w:rPr>
          <w:rFonts w:hint="eastAsia"/>
          <w:rtl/>
          <w:lang w:bidi="fa-IR"/>
        </w:rPr>
        <w:t>اب</w:t>
      </w:r>
      <w:r w:rsidRPr="00E3429B">
        <w:rPr>
          <w:rFonts w:hint="cs"/>
          <w:rtl/>
          <w:lang w:bidi="fa-IR"/>
        </w:rPr>
        <w:t>ی</w:t>
      </w:r>
      <w:r w:rsidRPr="00E3429B">
        <w:rPr>
          <w:rtl/>
          <w:lang w:bidi="fa-IR"/>
        </w:rPr>
        <w:t xml:space="preserve"> نتا</w:t>
      </w:r>
      <w:r w:rsidRPr="00E3429B">
        <w:rPr>
          <w:rFonts w:hint="cs"/>
          <w:rtl/>
          <w:lang w:bidi="fa-IR"/>
        </w:rPr>
        <w:t>ی</w:t>
      </w:r>
      <w:r w:rsidRPr="00E3429B">
        <w:rPr>
          <w:rFonts w:hint="eastAsia"/>
          <w:rtl/>
          <w:lang w:bidi="fa-IR"/>
        </w:rPr>
        <w:t>ج</w:t>
      </w:r>
      <w:r w:rsidRPr="00E3429B">
        <w:rPr>
          <w:rtl/>
          <w:lang w:bidi="fa-IR"/>
        </w:rPr>
        <w:t xml:space="preserve"> درگ</w:t>
      </w:r>
      <w:r w:rsidRPr="00E3429B">
        <w:rPr>
          <w:rFonts w:hint="cs"/>
          <w:rtl/>
          <w:lang w:bidi="fa-IR"/>
        </w:rPr>
        <w:t>ی</w:t>
      </w:r>
      <w:r w:rsidRPr="00E3429B">
        <w:rPr>
          <w:rFonts w:hint="eastAsia"/>
          <w:rtl/>
          <w:lang w:bidi="fa-IR"/>
        </w:rPr>
        <w:t>ر</w:t>
      </w:r>
      <w:r w:rsidRPr="00E3429B">
        <w:rPr>
          <w:rFonts w:hint="cs"/>
          <w:rtl/>
          <w:lang w:bidi="fa-IR"/>
        </w:rPr>
        <w:t>ی</w:t>
      </w:r>
      <w:r w:rsidRPr="00E3429B">
        <w:rPr>
          <w:rtl/>
          <w:lang w:bidi="fa-IR"/>
        </w:rPr>
        <w:t xml:space="preserve"> و بازخورد اطلاعات</w:t>
      </w:r>
      <w:r w:rsidRPr="00E3429B">
        <w:rPr>
          <w:rFonts w:hint="cs"/>
          <w:rtl/>
          <w:lang w:bidi="fa-IR"/>
        </w:rPr>
        <w:t>ی</w:t>
      </w:r>
      <w:r w:rsidRPr="00E3429B">
        <w:rPr>
          <w:rtl/>
          <w:lang w:bidi="fa-IR"/>
        </w:rPr>
        <w:t xml:space="preserve"> به‌صورت </w:t>
      </w:r>
      <w:r w:rsidRPr="00E3429B">
        <w:rPr>
          <w:rFonts w:hint="cs"/>
          <w:rtl/>
          <w:lang w:bidi="fa-IR"/>
        </w:rPr>
        <w:t>ی</w:t>
      </w:r>
      <w:r w:rsidRPr="00E3429B">
        <w:rPr>
          <w:rFonts w:hint="eastAsia"/>
          <w:rtl/>
          <w:lang w:bidi="fa-IR"/>
        </w:rPr>
        <w:t>ک</w:t>
      </w:r>
      <w:r w:rsidRPr="00E3429B">
        <w:rPr>
          <w:rtl/>
          <w:lang w:bidi="fa-IR"/>
        </w:rPr>
        <w:t xml:space="preserve"> زنج</w:t>
      </w:r>
      <w:r w:rsidRPr="00E3429B">
        <w:rPr>
          <w:rFonts w:hint="cs"/>
          <w:rtl/>
          <w:lang w:bidi="fa-IR"/>
        </w:rPr>
        <w:t>ی</w:t>
      </w:r>
      <w:r w:rsidRPr="00E3429B">
        <w:rPr>
          <w:rFonts w:hint="eastAsia"/>
          <w:rtl/>
          <w:lang w:bidi="fa-IR"/>
        </w:rPr>
        <w:t>ره</w:t>
      </w:r>
      <w:r w:rsidRPr="00E3429B">
        <w:rPr>
          <w:rtl/>
          <w:lang w:bidi="fa-IR"/>
        </w:rPr>
        <w:t xml:space="preserve"> پ</w:t>
      </w:r>
      <w:r w:rsidRPr="00E3429B">
        <w:rPr>
          <w:rFonts w:hint="cs"/>
          <w:rtl/>
          <w:lang w:bidi="fa-IR"/>
        </w:rPr>
        <w:t>ی</w:t>
      </w:r>
      <w:r w:rsidRPr="00E3429B">
        <w:rPr>
          <w:rFonts w:hint="eastAsia"/>
          <w:rtl/>
          <w:lang w:bidi="fa-IR"/>
        </w:rPr>
        <w:t>وسته</w:t>
      </w:r>
      <w:r w:rsidRPr="00E3429B">
        <w:rPr>
          <w:rtl/>
          <w:lang w:bidi="fa-IR"/>
        </w:rPr>
        <w:t xml:space="preserve"> و بلادرنگ اجرا م</w:t>
      </w:r>
      <w:r w:rsidRPr="00E3429B">
        <w:rPr>
          <w:rFonts w:hint="cs"/>
          <w:rtl/>
          <w:lang w:bidi="fa-IR"/>
        </w:rPr>
        <w:t>ی‌</w:t>
      </w:r>
      <w:r w:rsidRPr="00E3429B">
        <w:rPr>
          <w:rFonts w:hint="eastAsia"/>
          <w:rtl/>
          <w:lang w:bidi="fa-IR"/>
        </w:rPr>
        <w:t>شود</w:t>
      </w:r>
      <w:r w:rsidRPr="00E3429B">
        <w:rPr>
          <w:rtl/>
          <w:lang w:bidi="fa-IR"/>
        </w:rPr>
        <w:t>. هدف از ا</w:t>
      </w:r>
      <w:r w:rsidRPr="00E3429B">
        <w:rPr>
          <w:rFonts w:hint="cs"/>
          <w:rtl/>
          <w:lang w:bidi="fa-IR"/>
        </w:rPr>
        <w:t>ی</w:t>
      </w:r>
      <w:r w:rsidRPr="00E3429B">
        <w:rPr>
          <w:rFonts w:hint="eastAsia"/>
          <w:rtl/>
          <w:lang w:bidi="fa-IR"/>
        </w:rPr>
        <w:t>ن</w:t>
      </w:r>
      <w:r w:rsidRPr="00E3429B">
        <w:rPr>
          <w:rtl/>
          <w:lang w:bidi="fa-IR"/>
        </w:rPr>
        <w:t xml:space="preserve"> زنج</w:t>
      </w:r>
      <w:r w:rsidRPr="00E3429B">
        <w:rPr>
          <w:rFonts w:hint="cs"/>
          <w:rtl/>
          <w:lang w:bidi="fa-IR"/>
        </w:rPr>
        <w:t>ی</w:t>
      </w:r>
      <w:r w:rsidRPr="00E3429B">
        <w:rPr>
          <w:rFonts w:hint="eastAsia"/>
          <w:rtl/>
          <w:lang w:bidi="fa-IR"/>
        </w:rPr>
        <w:t>ره،</w:t>
      </w:r>
      <w:r w:rsidRPr="00E3429B">
        <w:rPr>
          <w:rtl/>
          <w:lang w:bidi="fa-IR"/>
        </w:rPr>
        <w:t xml:space="preserve"> کاهش زمان واکنش، افزا</w:t>
      </w:r>
      <w:r w:rsidRPr="00E3429B">
        <w:rPr>
          <w:rFonts w:hint="cs"/>
          <w:rtl/>
          <w:lang w:bidi="fa-IR"/>
        </w:rPr>
        <w:t>ی</w:t>
      </w:r>
      <w:r w:rsidRPr="00E3429B">
        <w:rPr>
          <w:rFonts w:hint="eastAsia"/>
          <w:rtl/>
          <w:lang w:bidi="fa-IR"/>
        </w:rPr>
        <w:t>ش</w:t>
      </w:r>
      <w:r w:rsidRPr="00E3429B">
        <w:rPr>
          <w:rtl/>
          <w:lang w:bidi="fa-IR"/>
        </w:rPr>
        <w:t xml:space="preserve"> دقت تصم</w:t>
      </w:r>
      <w:r w:rsidRPr="00E3429B">
        <w:rPr>
          <w:rFonts w:hint="cs"/>
          <w:rtl/>
          <w:lang w:bidi="fa-IR"/>
        </w:rPr>
        <w:t>ی</w:t>
      </w:r>
      <w:r w:rsidRPr="00E3429B">
        <w:rPr>
          <w:rFonts w:hint="eastAsia"/>
          <w:rtl/>
          <w:lang w:bidi="fa-IR"/>
        </w:rPr>
        <w:t>م‌گ</w:t>
      </w:r>
      <w:r w:rsidRPr="00E3429B">
        <w:rPr>
          <w:rFonts w:hint="cs"/>
          <w:rtl/>
          <w:lang w:bidi="fa-IR"/>
        </w:rPr>
        <w:t>ی</w:t>
      </w:r>
      <w:r w:rsidRPr="00E3429B">
        <w:rPr>
          <w:rFonts w:hint="eastAsia"/>
          <w:rtl/>
          <w:lang w:bidi="fa-IR"/>
        </w:rPr>
        <w:t>ر</w:t>
      </w:r>
      <w:r w:rsidRPr="00E3429B">
        <w:rPr>
          <w:rFonts w:hint="cs"/>
          <w:rtl/>
          <w:lang w:bidi="fa-IR"/>
        </w:rPr>
        <w:t>ی</w:t>
      </w:r>
      <w:r w:rsidRPr="00E3429B">
        <w:rPr>
          <w:rtl/>
          <w:lang w:bidi="fa-IR"/>
        </w:rPr>
        <w:t xml:space="preserve"> و ارتقا</w:t>
      </w:r>
      <w:r w:rsidRPr="00E3429B">
        <w:rPr>
          <w:rFonts w:hint="cs"/>
          <w:rtl/>
          <w:lang w:bidi="fa-IR"/>
        </w:rPr>
        <w:t>ی</w:t>
      </w:r>
      <w:r w:rsidRPr="00E3429B">
        <w:rPr>
          <w:rtl/>
          <w:lang w:bidi="fa-IR"/>
        </w:rPr>
        <w:t xml:space="preserve"> اثربخش</w:t>
      </w:r>
      <w:r w:rsidRPr="00E3429B">
        <w:rPr>
          <w:rFonts w:hint="cs"/>
          <w:rtl/>
          <w:lang w:bidi="fa-IR"/>
        </w:rPr>
        <w:t>ی</w:t>
      </w:r>
      <w:r w:rsidRPr="00E3429B">
        <w:rPr>
          <w:rtl/>
          <w:lang w:bidi="fa-IR"/>
        </w:rPr>
        <w:t xml:space="preserve"> دفاع هوا</w:t>
      </w:r>
      <w:r w:rsidRPr="00E3429B">
        <w:rPr>
          <w:rFonts w:hint="cs"/>
          <w:rtl/>
          <w:lang w:bidi="fa-IR"/>
        </w:rPr>
        <w:t>یی</w:t>
      </w:r>
      <w:r w:rsidRPr="00E3429B">
        <w:rPr>
          <w:rtl/>
          <w:lang w:bidi="fa-IR"/>
        </w:rPr>
        <w:t xml:space="preserve"> در برابر تهد</w:t>
      </w:r>
      <w:r w:rsidRPr="00E3429B">
        <w:rPr>
          <w:rFonts w:hint="cs"/>
          <w:rtl/>
          <w:lang w:bidi="fa-IR"/>
        </w:rPr>
        <w:t>ی</w:t>
      </w:r>
      <w:r w:rsidRPr="00E3429B">
        <w:rPr>
          <w:rFonts w:hint="eastAsia"/>
          <w:rtl/>
          <w:lang w:bidi="fa-IR"/>
        </w:rPr>
        <w:t>دات</w:t>
      </w:r>
      <w:r w:rsidRPr="00E3429B">
        <w:rPr>
          <w:rtl/>
          <w:lang w:bidi="fa-IR"/>
        </w:rPr>
        <w:t xml:space="preserve"> پ</w:t>
      </w:r>
      <w:r w:rsidRPr="00E3429B">
        <w:rPr>
          <w:rFonts w:hint="cs"/>
          <w:rtl/>
          <w:lang w:bidi="fa-IR"/>
        </w:rPr>
        <w:t>ی</w:t>
      </w:r>
      <w:r w:rsidRPr="00E3429B">
        <w:rPr>
          <w:rFonts w:hint="eastAsia"/>
          <w:rtl/>
          <w:lang w:bidi="fa-IR"/>
        </w:rPr>
        <w:t>چ</w:t>
      </w:r>
      <w:r w:rsidRPr="00E3429B">
        <w:rPr>
          <w:rFonts w:hint="cs"/>
          <w:rtl/>
          <w:lang w:bidi="fa-IR"/>
        </w:rPr>
        <w:t>ی</w:t>
      </w:r>
      <w:r w:rsidRPr="00E3429B">
        <w:rPr>
          <w:rFonts w:hint="eastAsia"/>
          <w:rtl/>
          <w:lang w:bidi="fa-IR"/>
        </w:rPr>
        <w:t>ده</w:t>
      </w:r>
      <w:r w:rsidRPr="00E3429B">
        <w:rPr>
          <w:rtl/>
          <w:lang w:bidi="fa-IR"/>
        </w:rPr>
        <w:t xml:space="preserve"> و چندمحور</w:t>
      </w:r>
      <w:r w:rsidRPr="00E3429B">
        <w:rPr>
          <w:rFonts w:hint="cs"/>
          <w:rtl/>
          <w:lang w:bidi="fa-IR"/>
        </w:rPr>
        <w:t>ی</w:t>
      </w:r>
      <w:r w:rsidRPr="00E3429B">
        <w:rPr>
          <w:rtl/>
          <w:lang w:bidi="fa-IR"/>
        </w:rPr>
        <w:t xml:space="preserve"> است.</w:t>
      </w:r>
      <w:r w:rsidRPr="00E3429B">
        <w:rPr>
          <w:rStyle w:val="FootnoteReference"/>
          <w:rtl/>
          <w:lang w:bidi="fa-IR"/>
        </w:rPr>
        <w:footnoteReference w:id="118"/>
      </w:r>
    </w:p>
    <w:p w14:paraId="1E542BFC" w14:textId="77777777" w:rsidR="00FF42B6" w:rsidRPr="00836DD5" w:rsidRDefault="00FF42B6" w:rsidP="00FF42B6">
      <w:pPr>
        <w:spacing w:after="0" w:line="276" w:lineRule="auto"/>
        <w:jc w:val="both"/>
        <w:rPr>
          <w:rtl/>
        </w:rPr>
      </w:pPr>
      <w:r w:rsidRPr="00836DD5">
        <w:rPr>
          <w:rFonts w:hint="cs"/>
          <w:rtl/>
          <w:lang w:bidi="fa-IR"/>
        </w:rPr>
        <w:t>1</w:t>
      </w:r>
      <w:r w:rsidRPr="00836DD5">
        <w:rPr>
          <w:rStyle w:val="Strong"/>
          <w:b w:val="0"/>
          <w:bCs w:val="0"/>
        </w:rPr>
        <w:t xml:space="preserve"> </w:t>
      </w:r>
      <w:r w:rsidRPr="00836DD5">
        <w:rPr>
          <w:rStyle w:val="Strong"/>
          <w:b w:val="0"/>
          <w:bCs w:val="0"/>
          <w:rtl/>
        </w:rPr>
        <w:t>مرحله کشف و شناسایی</w:t>
      </w:r>
      <w:r w:rsidRPr="00836DD5">
        <w:rPr>
          <w:rStyle w:val="Strong"/>
          <w:b w:val="0"/>
          <w:bCs w:val="0"/>
        </w:rPr>
        <w:t xml:space="preserve"> </w:t>
      </w:r>
      <w:r w:rsidRPr="00836DD5">
        <w:rPr>
          <w:rStyle w:val="Strong"/>
          <w:rFonts w:asciiTheme="majorBidi" w:hAnsiTheme="majorBidi" w:cstheme="majorBidi"/>
          <w:b w:val="0"/>
          <w:bCs w:val="0"/>
          <w:sz w:val="24"/>
          <w:szCs w:val="24"/>
        </w:rPr>
        <w:t>(</w:t>
      </w:r>
      <w:r w:rsidRPr="00751DF1">
        <w:rPr>
          <w:rStyle w:val="Strong"/>
          <w:rFonts w:asciiTheme="majorBidi" w:hAnsiTheme="majorBidi" w:cstheme="majorBidi"/>
          <w:b w:val="0"/>
          <w:bCs w:val="0"/>
          <w:color w:val="EE0000"/>
          <w:sz w:val="24"/>
          <w:szCs w:val="24"/>
        </w:rPr>
        <w:t>Detect &amp; Identify)</w:t>
      </w:r>
      <w:r w:rsidRPr="00751DF1">
        <w:rPr>
          <w:color w:val="EE0000"/>
        </w:rPr>
        <w:t xml:space="preserve"> </w:t>
      </w:r>
      <w:r w:rsidRPr="00836DD5">
        <w:rPr>
          <w:rtl/>
        </w:rPr>
        <w:t>در این مرحله، شبکه‌ی یکپارچه‌ی شناسایی وارد عمل می‌شود. اطلاعات حاصل از رادارها، حسگرهای الکترواپتیکی، سامانه‌های شنود و سایر منابع اطلاعاتی در یک شبکه مشترک تجمیع و پردازش می‌شود. هدف این مرحله، کشف هرگونه تهدید هوایی و موشکی و شناسایی دقیق آن پیش از ورود به مراحل تصمیم‌گیری است</w:t>
      </w:r>
      <w:r w:rsidRPr="00836DD5">
        <w:t>.</w:t>
      </w:r>
    </w:p>
    <w:p w14:paraId="1E282FA7" w14:textId="77777777" w:rsidR="00FF42B6" w:rsidRPr="00836DD5" w:rsidRDefault="00FF42B6" w:rsidP="00FF42B6">
      <w:pPr>
        <w:spacing w:line="276" w:lineRule="auto"/>
        <w:jc w:val="both"/>
        <w:rPr>
          <w:rtl/>
        </w:rPr>
      </w:pPr>
      <w:r w:rsidRPr="00836DD5">
        <w:rPr>
          <w:rStyle w:val="Strong"/>
          <w:rFonts w:hint="cs"/>
          <w:rtl/>
        </w:rPr>
        <w:t>2</w:t>
      </w:r>
      <w:r w:rsidRPr="00836DD5">
        <w:rPr>
          <w:rStyle w:val="Strong"/>
        </w:rPr>
        <w:t xml:space="preserve"> </w:t>
      </w:r>
      <w:r w:rsidRPr="00814E9A">
        <w:rPr>
          <w:rStyle w:val="Strong"/>
          <w:b w:val="0"/>
          <w:bCs w:val="0"/>
          <w:rtl/>
        </w:rPr>
        <w:t>مرحله فرماندهی، کنترل و تخصیص سلاح</w:t>
      </w:r>
      <w:r w:rsidRPr="00814E9A">
        <w:rPr>
          <w:rStyle w:val="Strong"/>
          <w:b w:val="0"/>
          <w:bCs w:val="0"/>
        </w:rPr>
        <w:t xml:space="preserve"> (</w:t>
      </w:r>
      <w:r w:rsidRPr="00751DF1">
        <w:rPr>
          <w:rStyle w:val="Strong"/>
          <w:rFonts w:asciiTheme="majorBidi" w:hAnsiTheme="majorBidi" w:cstheme="majorBidi"/>
          <w:b w:val="0"/>
          <w:bCs w:val="0"/>
          <w:color w:val="EE0000"/>
          <w:sz w:val="24"/>
          <w:szCs w:val="24"/>
        </w:rPr>
        <w:t>Command, Control &amp; Weapon Assignment</w:t>
      </w:r>
      <w:r w:rsidRPr="00814E9A">
        <w:rPr>
          <w:rStyle w:val="Strong"/>
          <w:rFonts w:asciiTheme="majorBidi" w:hAnsiTheme="majorBidi" w:cstheme="majorBidi"/>
          <w:b w:val="0"/>
          <w:bCs w:val="0"/>
          <w:sz w:val="24"/>
          <w:szCs w:val="24"/>
        </w:rPr>
        <w:t>)</w:t>
      </w:r>
      <w:r w:rsidRPr="00836DD5">
        <w:t xml:space="preserve"> </w:t>
      </w:r>
      <w:r w:rsidRPr="00836DD5">
        <w:rPr>
          <w:rtl/>
        </w:rPr>
        <w:t>در این فاز، اطلاعات مرحله قبل منجر به ایجاد یک «تصویر عملیاتی مشترک» می‌شود که در اختیار سطوح فرماندهی قرار می‌گیرد. فرماندهان با در اختیار داشتن این تصویر بلادرنگ، فرآیند رهگیری هدف را انجام داده و با تصمیم‌گیری دقیق، بهترین و مناسب‌ترین سامانه‌ی درگیری را برای تخصیص به هر تهدید انتخاب می‌کنند</w:t>
      </w:r>
      <w:r w:rsidRPr="00836DD5">
        <w:t>.</w:t>
      </w:r>
    </w:p>
    <w:p w14:paraId="06B8C9A0" w14:textId="77777777" w:rsidR="00FF42B6" w:rsidRPr="00E3429B" w:rsidRDefault="00FF42B6" w:rsidP="00FF42B6">
      <w:pPr>
        <w:spacing w:before="240" w:after="0" w:line="276" w:lineRule="auto"/>
        <w:jc w:val="both"/>
        <w:rPr>
          <w:lang w:bidi="fa-IR"/>
        </w:rPr>
      </w:pPr>
      <w:r w:rsidRPr="00E3429B">
        <w:rPr>
          <w:rFonts w:hint="cs"/>
          <w:rtl/>
        </w:rPr>
        <w:t>3</w:t>
      </w:r>
      <w:r w:rsidRPr="00E3429B">
        <w:rPr>
          <w:rStyle w:val="Strong"/>
        </w:rPr>
        <w:t xml:space="preserve"> </w:t>
      </w:r>
      <w:r w:rsidRPr="00836DD5">
        <w:rPr>
          <w:rStyle w:val="Strong"/>
          <w:b w:val="0"/>
          <w:bCs w:val="0"/>
          <w:rtl/>
        </w:rPr>
        <w:t>مرحله درگیری</w:t>
      </w:r>
      <w:r w:rsidRPr="00836DD5">
        <w:rPr>
          <w:rStyle w:val="Strong"/>
          <w:b w:val="0"/>
          <w:bCs w:val="0"/>
        </w:rPr>
        <w:t xml:space="preserve"> (</w:t>
      </w:r>
      <w:r w:rsidRPr="000F725D">
        <w:rPr>
          <w:rStyle w:val="Strong"/>
          <w:rFonts w:asciiTheme="majorBidi" w:hAnsiTheme="majorBidi" w:cstheme="majorBidi"/>
          <w:b w:val="0"/>
          <w:bCs w:val="0"/>
          <w:color w:val="FF0000"/>
          <w:sz w:val="24"/>
          <w:szCs w:val="24"/>
        </w:rPr>
        <w:t>Engage</w:t>
      </w:r>
      <w:r w:rsidRPr="00836DD5">
        <w:rPr>
          <w:rStyle w:val="Strong"/>
          <w:b w:val="0"/>
          <w:bCs w:val="0"/>
        </w:rPr>
        <w:t>)</w:t>
      </w:r>
      <w:r w:rsidRPr="00E3429B">
        <w:t xml:space="preserve"> </w:t>
      </w:r>
      <w:r w:rsidRPr="00E3429B">
        <w:rPr>
          <w:rtl/>
        </w:rPr>
        <w:t>پس از تخصیص سلاح توسط مرکز فرماندهی و کنترل، این مرحله اجرا می‌شود. در این فاز، سامانه‌های درگیری (مثل پدافندهای موشکی یا توپخانه‌ای) اقدام به شلیک و انجام عملیات فیزیکی پدافندی علیه تهدید می‌کنند تا هدف مورد نظر سرنگون یا خنثی گردد</w:t>
      </w:r>
      <w:r w:rsidRPr="00E3429B">
        <w:t>.</w:t>
      </w:r>
    </w:p>
    <w:p w14:paraId="7A1BBC30" w14:textId="77777777" w:rsidR="00FF42B6" w:rsidRPr="00E3429B" w:rsidRDefault="00FF42B6" w:rsidP="00FF42B6">
      <w:pPr>
        <w:pStyle w:val="svelte-4sys19"/>
        <w:bidi/>
        <w:spacing w:before="240" w:beforeAutospacing="0" w:after="0" w:afterAutospacing="0" w:line="276" w:lineRule="auto"/>
        <w:jc w:val="both"/>
        <w:rPr>
          <w:rFonts w:cs="B Nazanin"/>
          <w:color w:val="000000" w:themeColor="text1"/>
          <w:sz w:val="28"/>
          <w:szCs w:val="28"/>
        </w:rPr>
      </w:pPr>
      <w:r w:rsidRPr="00836DD5">
        <w:rPr>
          <w:rStyle w:val="Strong"/>
          <w:rFonts w:cs="B Nazanin"/>
          <w:b w:val="0"/>
          <w:bCs w:val="0"/>
          <w:color w:val="000000" w:themeColor="text1"/>
          <w:sz w:val="28"/>
          <w:szCs w:val="28"/>
          <w:rtl/>
          <w:lang w:bidi="fa-IR"/>
        </w:rPr>
        <w:t>۴</w:t>
      </w:r>
      <w:r w:rsidRPr="00836DD5">
        <w:rPr>
          <w:rStyle w:val="Strong"/>
          <w:rFonts w:cs="B Nazanin"/>
          <w:b w:val="0"/>
          <w:bCs w:val="0"/>
          <w:color w:val="000000" w:themeColor="text1"/>
          <w:sz w:val="28"/>
          <w:szCs w:val="28"/>
        </w:rPr>
        <w:t xml:space="preserve"> </w:t>
      </w:r>
      <w:r w:rsidRPr="00836DD5">
        <w:rPr>
          <w:rStyle w:val="Strong"/>
          <w:rFonts w:cs="B Nazanin"/>
          <w:b w:val="0"/>
          <w:bCs w:val="0"/>
          <w:color w:val="000000" w:themeColor="text1"/>
          <w:sz w:val="28"/>
          <w:szCs w:val="28"/>
          <w:rtl/>
        </w:rPr>
        <w:t>مرحله ارزیابی نتایج و بازخورد اطلاعاتی</w:t>
      </w:r>
      <w:r w:rsidRPr="00836DD5">
        <w:rPr>
          <w:rStyle w:val="Strong"/>
          <w:rFonts w:cs="B Nazanin"/>
          <w:b w:val="0"/>
          <w:bCs w:val="0"/>
          <w:color w:val="000000" w:themeColor="text1"/>
          <w:sz w:val="28"/>
          <w:szCs w:val="28"/>
        </w:rPr>
        <w:t xml:space="preserve"> </w:t>
      </w:r>
      <w:r w:rsidRPr="00836DD5">
        <w:rPr>
          <w:rStyle w:val="Strong"/>
          <w:rFonts w:cs="B Nazanin"/>
          <w:b w:val="0"/>
          <w:bCs w:val="0"/>
          <w:color w:val="000000" w:themeColor="text1"/>
        </w:rPr>
        <w:t>(</w:t>
      </w:r>
      <w:r w:rsidRPr="000F725D">
        <w:rPr>
          <w:rStyle w:val="Strong"/>
          <w:rFonts w:cs="B Nazanin"/>
          <w:b w:val="0"/>
          <w:bCs w:val="0"/>
          <w:color w:val="FF0000"/>
        </w:rPr>
        <w:t>Assess &amp; Feedback</w:t>
      </w:r>
      <w:r w:rsidRPr="00836DD5">
        <w:rPr>
          <w:rStyle w:val="Strong"/>
          <w:rFonts w:cs="B Nazanin"/>
          <w:b w:val="0"/>
          <w:bCs w:val="0"/>
          <w:color w:val="000000" w:themeColor="text1"/>
          <w:sz w:val="28"/>
          <w:szCs w:val="28"/>
        </w:rPr>
        <w:t>)</w:t>
      </w:r>
      <w:r w:rsidRPr="00E3429B">
        <w:rPr>
          <w:rFonts w:cs="B Nazanin"/>
          <w:color w:val="000000" w:themeColor="text1"/>
          <w:sz w:val="28"/>
          <w:szCs w:val="28"/>
        </w:rPr>
        <w:t xml:space="preserve"> </w:t>
      </w:r>
      <w:r w:rsidRPr="00E3429B">
        <w:rPr>
          <w:rFonts w:cs="B Nazanin"/>
          <w:color w:val="000000" w:themeColor="text1"/>
          <w:sz w:val="28"/>
          <w:szCs w:val="28"/>
          <w:rtl/>
        </w:rPr>
        <w:t>این مرحله، حلقه‌ی پایانی وحلقه‌ی اتصال به ابتدای چرخه است. پس از اجرای درگیری، نتایج عملیات به‌صورت بلادرنگ ارزیابی می‌شود تا مشخص گردد آیا تهدید کاملاً از بین رفته است یا نیازمند درگیری مجدد است. خروجی این ارزیابی به‌عنوان «بازخورد اطلاعاتی» مجدداً به شبکه بازمی‌گردد تا زنجیره نبرد را به‌صورت پیوسته حفظ کند</w:t>
      </w:r>
      <w:r w:rsidRPr="00E3429B">
        <w:rPr>
          <w:rFonts w:cs="B Nazanin"/>
          <w:color w:val="000000" w:themeColor="text1"/>
          <w:sz w:val="28"/>
          <w:szCs w:val="28"/>
        </w:rPr>
        <w:t>.</w:t>
      </w:r>
    </w:p>
    <w:p w14:paraId="150F7F11" w14:textId="7B8EE818" w:rsidR="00FF42B6" w:rsidRPr="000A24B1" w:rsidRDefault="00FF42B6" w:rsidP="00564531">
      <w:pPr>
        <w:pStyle w:val="Heading3"/>
        <w:spacing w:line="276" w:lineRule="auto"/>
        <w:rPr>
          <w:rtl/>
        </w:rPr>
      </w:pPr>
      <w:bookmarkStart w:id="102" w:name="_Toc239198416"/>
      <w:bookmarkStart w:id="103" w:name="_Toc239198518"/>
      <w:r w:rsidRPr="000A24B1">
        <w:rPr>
          <w:rtl/>
        </w:rPr>
        <w:t xml:space="preserve">۲-۵-۴- </w:t>
      </w:r>
      <w:bookmarkEnd w:id="102"/>
      <w:bookmarkEnd w:id="103"/>
      <w:r w:rsidR="00564531" w:rsidRPr="0076707F">
        <w:rPr>
          <w:rtl/>
        </w:rPr>
        <w:t>کارت ارز</w:t>
      </w:r>
      <w:r w:rsidR="00564531" w:rsidRPr="0076707F">
        <w:rPr>
          <w:rFonts w:hint="cs"/>
          <w:rtl/>
        </w:rPr>
        <w:t>ی</w:t>
      </w:r>
      <w:r w:rsidR="00564531" w:rsidRPr="0076707F">
        <w:rPr>
          <w:rFonts w:hint="eastAsia"/>
          <w:rtl/>
        </w:rPr>
        <w:t>اب</w:t>
      </w:r>
      <w:r w:rsidR="00564531" w:rsidRPr="0076707F">
        <w:rPr>
          <w:rFonts w:hint="cs"/>
          <w:rtl/>
        </w:rPr>
        <w:t>ی</w:t>
      </w:r>
      <w:r w:rsidR="00564531" w:rsidRPr="0076707F">
        <w:rPr>
          <w:rtl/>
        </w:rPr>
        <w:t xml:space="preserve"> متوازن</w:t>
      </w:r>
      <w:r w:rsidR="00564531">
        <w:rPr>
          <w:rFonts w:hint="cs"/>
          <w:rtl/>
        </w:rPr>
        <w:t xml:space="preserve"> </w:t>
      </w:r>
      <w:r w:rsidR="00564531" w:rsidRPr="0076707F">
        <w:rPr>
          <w:rtl/>
        </w:rPr>
        <w:t>در سازمان‌ها</w:t>
      </w:r>
      <w:r w:rsidR="00564531" w:rsidRPr="0076707F">
        <w:rPr>
          <w:rFonts w:hint="cs"/>
          <w:rtl/>
        </w:rPr>
        <w:t>ی</w:t>
      </w:r>
      <w:r w:rsidR="00564531" w:rsidRPr="0076707F">
        <w:rPr>
          <w:rtl/>
        </w:rPr>
        <w:t xml:space="preserve"> دفاع</w:t>
      </w:r>
      <w:r w:rsidR="00564531" w:rsidRPr="0076707F">
        <w:rPr>
          <w:rFonts w:hint="cs"/>
          <w:rtl/>
        </w:rPr>
        <w:t>ی</w:t>
      </w:r>
    </w:p>
    <w:p w14:paraId="0E8A6BF2" w14:textId="7BCEE1E0" w:rsidR="00FF42B6" w:rsidRDefault="00FF42B6" w:rsidP="000F725D">
      <w:pPr>
        <w:spacing w:line="276" w:lineRule="auto"/>
        <w:jc w:val="both"/>
        <w:rPr>
          <w:rtl/>
          <w:lang w:bidi="fa-IR"/>
        </w:rPr>
      </w:pPr>
      <w:r w:rsidRPr="0076707F">
        <w:rPr>
          <w:rtl/>
          <w:lang w:bidi="fa-IR"/>
        </w:rPr>
        <w:t>کارت ارز</w:t>
      </w:r>
      <w:r w:rsidRPr="0076707F">
        <w:rPr>
          <w:rFonts w:hint="cs"/>
          <w:rtl/>
          <w:lang w:bidi="fa-IR"/>
        </w:rPr>
        <w:t>ی</w:t>
      </w:r>
      <w:r w:rsidRPr="0076707F">
        <w:rPr>
          <w:rFonts w:hint="eastAsia"/>
          <w:rtl/>
          <w:lang w:bidi="fa-IR"/>
        </w:rPr>
        <w:t>اب</w:t>
      </w:r>
      <w:r w:rsidRPr="0076707F">
        <w:rPr>
          <w:rFonts w:hint="cs"/>
          <w:rtl/>
          <w:lang w:bidi="fa-IR"/>
        </w:rPr>
        <w:t>ی</w:t>
      </w:r>
      <w:r w:rsidRPr="0076707F">
        <w:rPr>
          <w:rtl/>
          <w:lang w:bidi="fa-IR"/>
        </w:rPr>
        <w:t xml:space="preserve"> متوازن که نخست</w:t>
      </w:r>
      <w:r w:rsidRPr="0076707F">
        <w:rPr>
          <w:rFonts w:hint="cs"/>
          <w:rtl/>
          <w:lang w:bidi="fa-IR"/>
        </w:rPr>
        <w:t>ی</w:t>
      </w:r>
      <w:r w:rsidRPr="0076707F">
        <w:rPr>
          <w:rFonts w:hint="eastAsia"/>
          <w:rtl/>
          <w:lang w:bidi="fa-IR"/>
        </w:rPr>
        <w:t>ن‌بار</w:t>
      </w:r>
      <w:r w:rsidRPr="0076707F">
        <w:rPr>
          <w:rtl/>
          <w:lang w:bidi="fa-IR"/>
        </w:rPr>
        <w:t xml:space="preserve"> توسط کاپلان و نورتون در اوا</w:t>
      </w:r>
      <w:r w:rsidRPr="0076707F">
        <w:rPr>
          <w:rFonts w:hint="cs"/>
          <w:rtl/>
          <w:lang w:bidi="fa-IR"/>
        </w:rPr>
        <w:t>ی</w:t>
      </w:r>
      <w:r w:rsidRPr="0076707F">
        <w:rPr>
          <w:rFonts w:hint="eastAsia"/>
          <w:rtl/>
          <w:lang w:bidi="fa-IR"/>
        </w:rPr>
        <w:t>ل</w:t>
      </w:r>
      <w:r w:rsidRPr="0076707F">
        <w:rPr>
          <w:rtl/>
          <w:lang w:bidi="fa-IR"/>
        </w:rPr>
        <w:t xml:space="preserve"> دهه ۱۹۹۰ معرف</w:t>
      </w:r>
      <w:r w:rsidRPr="0076707F">
        <w:rPr>
          <w:rFonts w:hint="cs"/>
          <w:rtl/>
          <w:lang w:bidi="fa-IR"/>
        </w:rPr>
        <w:t>ی</w:t>
      </w:r>
      <w:r w:rsidRPr="0076707F">
        <w:rPr>
          <w:rtl/>
          <w:lang w:bidi="fa-IR"/>
        </w:rPr>
        <w:t xml:space="preserve"> شد، چارچوب</w:t>
      </w:r>
      <w:r w:rsidRPr="0076707F">
        <w:rPr>
          <w:rFonts w:hint="cs"/>
          <w:rtl/>
          <w:lang w:bidi="fa-IR"/>
        </w:rPr>
        <w:t>ی</w:t>
      </w:r>
      <w:r w:rsidRPr="0076707F">
        <w:rPr>
          <w:rtl/>
          <w:lang w:bidi="fa-IR"/>
        </w:rPr>
        <w:t xml:space="preserve"> راهبرد</w:t>
      </w:r>
      <w:r w:rsidRPr="0076707F">
        <w:rPr>
          <w:rFonts w:hint="cs"/>
          <w:rtl/>
          <w:lang w:bidi="fa-IR"/>
        </w:rPr>
        <w:t>ی</w:t>
      </w:r>
      <w:r w:rsidRPr="0076707F">
        <w:rPr>
          <w:rtl/>
          <w:lang w:bidi="fa-IR"/>
        </w:rPr>
        <w:t xml:space="preserve"> برا</w:t>
      </w:r>
      <w:r w:rsidRPr="0076707F">
        <w:rPr>
          <w:rFonts w:hint="cs"/>
          <w:rtl/>
          <w:lang w:bidi="fa-IR"/>
        </w:rPr>
        <w:t>ی</w:t>
      </w:r>
      <w:r w:rsidRPr="0076707F">
        <w:rPr>
          <w:rtl/>
          <w:lang w:bidi="fa-IR"/>
        </w:rPr>
        <w:t xml:space="preserve"> ارز</w:t>
      </w:r>
      <w:r w:rsidRPr="0076707F">
        <w:rPr>
          <w:rFonts w:hint="cs"/>
          <w:rtl/>
          <w:lang w:bidi="fa-IR"/>
        </w:rPr>
        <w:t>ی</w:t>
      </w:r>
      <w:r w:rsidRPr="0076707F">
        <w:rPr>
          <w:rFonts w:hint="eastAsia"/>
          <w:rtl/>
          <w:lang w:bidi="fa-IR"/>
        </w:rPr>
        <w:t>اب</w:t>
      </w:r>
      <w:r w:rsidRPr="0076707F">
        <w:rPr>
          <w:rFonts w:hint="cs"/>
          <w:rtl/>
          <w:lang w:bidi="fa-IR"/>
        </w:rPr>
        <w:t>ی</w:t>
      </w:r>
      <w:r w:rsidRPr="0076707F">
        <w:rPr>
          <w:rtl/>
          <w:lang w:bidi="fa-IR"/>
        </w:rPr>
        <w:t xml:space="preserve"> عملکرد و مد</w:t>
      </w:r>
      <w:r w:rsidRPr="0076707F">
        <w:rPr>
          <w:rFonts w:hint="cs"/>
          <w:rtl/>
          <w:lang w:bidi="fa-IR"/>
        </w:rPr>
        <w:t>ی</w:t>
      </w:r>
      <w:r w:rsidRPr="0076707F">
        <w:rPr>
          <w:rFonts w:hint="eastAsia"/>
          <w:rtl/>
          <w:lang w:bidi="fa-IR"/>
        </w:rPr>
        <w:t>ر</w:t>
      </w:r>
      <w:r w:rsidRPr="0076707F">
        <w:rPr>
          <w:rFonts w:hint="cs"/>
          <w:rtl/>
          <w:lang w:bidi="fa-IR"/>
        </w:rPr>
        <w:t>ی</w:t>
      </w:r>
      <w:r w:rsidRPr="0076707F">
        <w:rPr>
          <w:rFonts w:hint="eastAsia"/>
          <w:rtl/>
          <w:lang w:bidi="fa-IR"/>
        </w:rPr>
        <w:t>ت</w:t>
      </w:r>
      <w:r w:rsidRPr="0076707F">
        <w:rPr>
          <w:rtl/>
          <w:lang w:bidi="fa-IR"/>
        </w:rPr>
        <w:t xml:space="preserve"> استراتژ</w:t>
      </w:r>
      <w:r w:rsidRPr="0076707F">
        <w:rPr>
          <w:rFonts w:hint="cs"/>
          <w:rtl/>
          <w:lang w:bidi="fa-IR"/>
        </w:rPr>
        <w:t>ی</w:t>
      </w:r>
      <w:r w:rsidRPr="0076707F">
        <w:rPr>
          <w:rFonts w:hint="eastAsia"/>
          <w:rtl/>
          <w:lang w:bidi="fa-IR"/>
        </w:rPr>
        <w:t>ک</w:t>
      </w:r>
      <w:r w:rsidRPr="0076707F">
        <w:rPr>
          <w:rtl/>
          <w:lang w:bidi="fa-IR"/>
        </w:rPr>
        <w:t xml:space="preserve"> است که ابعاد مال</w:t>
      </w:r>
      <w:r w:rsidRPr="0076707F">
        <w:rPr>
          <w:rFonts w:hint="cs"/>
          <w:rtl/>
          <w:lang w:bidi="fa-IR"/>
        </w:rPr>
        <w:t>ی</w:t>
      </w:r>
      <w:r w:rsidRPr="0076707F">
        <w:rPr>
          <w:rtl/>
          <w:lang w:bidi="fa-IR"/>
        </w:rPr>
        <w:t xml:space="preserve"> و غ</w:t>
      </w:r>
      <w:r w:rsidRPr="0076707F">
        <w:rPr>
          <w:rFonts w:hint="cs"/>
          <w:rtl/>
          <w:lang w:bidi="fa-IR"/>
        </w:rPr>
        <w:t>ی</w:t>
      </w:r>
      <w:r w:rsidRPr="0076707F">
        <w:rPr>
          <w:rFonts w:hint="eastAsia"/>
          <w:rtl/>
          <w:lang w:bidi="fa-IR"/>
        </w:rPr>
        <w:t>رمال</w:t>
      </w:r>
      <w:r w:rsidRPr="0076707F">
        <w:rPr>
          <w:rFonts w:hint="cs"/>
          <w:rtl/>
          <w:lang w:bidi="fa-IR"/>
        </w:rPr>
        <w:t>ی</w:t>
      </w:r>
      <w:r w:rsidRPr="0076707F">
        <w:rPr>
          <w:rtl/>
          <w:lang w:bidi="fa-IR"/>
        </w:rPr>
        <w:t xml:space="preserve"> سازمان را به‌صورت </w:t>
      </w:r>
      <w:r w:rsidRPr="0076707F">
        <w:rPr>
          <w:rFonts w:hint="cs"/>
          <w:rtl/>
          <w:lang w:bidi="fa-IR"/>
        </w:rPr>
        <w:t>ی</w:t>
      </w:r>
      <w:r w:rsidRPr="0076707F">
        <w:rPr>
          <w:rFonts w:hint="eastAsia"/>
          <w:rtl/>
          <w:lang w:bidi="fa-IR"/>
        </w:rPr>
        <w:t>کپارچه</w:t>
      </w:r>
      <w:r w:rsidRPr="0076707F">
        <w:rPr>
          <w:rtl/>
          <w:lang w:bidi="fa-IR"/>
        </w:rPr>
        <w:t xml:space="preserve"> مورد توجه قرار م</w:t>
      </w:r>
      <w:r w:rsidRPr="0076707F">
        <w:rPr>
          <w:rFonts w:hint="cs"/>
          <w:rtl/>
          <w:lang w:bidi="fa-IR"/>
        </w:rPr>
        <w:t>ی‌</w:t>
      </w:r>
      <w:r w:rsidRPr="0076707F">
        <w:rPr>
          <w:rFonts w:hint="eastAsia"/>
          <w:rtl/>
          <w:lang w:bidi="fa-IR"/>
        </w:rPr>
        <w:t>دهد</w:t>
      </w:r>
      <w:r w:rsidRPr="0076707F">
        <w:rPr>
          <w:rtl/>
          <w:lang w:bidi="fa-IR"/>
        </w:rPr>
        <w:t>.</w:t>
      </w:r>
      <w:r>
        <w:rPr>
          <w:rStyle w:val="FootnoteReference"/>
          <w:rtl/>
          <w:lang w:bidi="fa-IR"/>
        </w:rPr>
        <w:footnoteReference w:id="119"/>
      </w:r>
      <w:r w:rsidRPr="0076707F">
        <w:rPr>
          <w:rtl/>
          <w:lang w:bidi="fa-IR"/>
        </w:rPr>
        <w:t xml:space="preserve"> اگرچه ا</w:t>
      </w:r>
      <w:r w:rsidRPr="0076707F">
        <w:rPr>
          <w:rFonts w:hint="cs"/>
          <w:rtl/>
          <w:lang w:bidi="fa-IR"/>
        </w:rPr>
        <w:t>ی</w:t>
      </w:r>
      <w:r w:rsidRPr="0076707F">
        <w:rPr>
          <w:rFonts w:hint="eastAsia"/>
          <w:rtl/>
          <w:lang w:bidi="fa-IR"/>
        </w:rPr>
        <w:t>ن</w:t>
      </w:r>
      <w:r w:rsidRPr="0076707F">
        <w:rPr>
          <w:rtl/>
          <w:lang w:bidi="fa-IR"/>
        </w:rPr>
        <w:t xml:space="preserve"> مدل در ابتدا برا</w:t>
      </w:r>
      <w:r w:rsidRPr="0076707F">
        <w:rPr>
          <w:rFonts w:hint="cs"/>
          <w:rtl/>
          <w:lang w:bidi="fa-IR"/>
        </w:rPr>
        <w:t>ی</w:t>
      </w:r>
      <w:r w:rsidRPr="0076707F">
        <w:rPr>
          <w:rtl/>
          <w:lang w:bidi="fa-IR"/>
        </w:rPr>
        <w:t xml:space="preserve"> سازمان‌ها</w:t>
      </w:r>
      <w:r w:rsidRPr="0076707F">
        <w:rPr>
          <w:rFonts w:hint="cs"/>
          <w:rtl/>
          <w:lang w:bidi="fa-IR"/>
        </w:rPr>
        <w:t>ی</w:t>
      </w:r>
      <w:r w:rsidRPr="0076707F">
        <w:rPr>
          <w:rtl/>
          <w:lang w:bidi="fa-IR"/>
        </w:rPr>
        <w:t xml:space="preserve"> انتفاع</w:t>
      </w:r>
      <w:r w:rsidRPr="0076707F">
        <w:rPr>
          <w:rFonts w:hint="cs"/>
          <w:rtl/>
          <w:lang w:bidi="fa-IR"/>
        </w:rPr>
        <w:t>ی</w:t>
      </w:r>
      <w:r w:rsidRPr="0076707F">
        <w:rPr>
          <w:rtl/>
          <w:lang w:bidi="fa-IR"/>
        </w:rPr>
        <w:t xml:space="preserve"> و تجار</w:t>
      </w:r>
      <w:r w:rsidRPr="0076707F">
        <w:rPr>
          <w:rFonts w:hint="cs"/>
          <w:rtl/>
          <w:lang w:bidi="fa-IR"/>
        </w:rPr>
        <w:t>ی</w:t>
      </w:r>
      <w:r w:rsidRPr="0076707F">
        <w:rPr>
          <w:rtl/>
          <w:lang w:bidi="fa-IR"/>
        </w:rPr>
        <w:t xml:space="preserve"> طراح</w:t>
      </w:r>
      <w:r w:rsidRPr="0076707F">
        <w:rPr>
          <w:rFonts w:hint="cs"/>
          <w:rtl/>
          <w:lang w:bidi="fa-IR"/>
        </w:rPr>
        <w:t>ی</w:t>
      </w:r>
      <w:r w:rsidRPr="0076707F">
        <w:rPr>
          <w:rtl/>
          <w:lang w:bidi="fa-IR"/>
        </w:rPr>
        <w:t xml:space="preserve"> شده بود، اما به‌سرعت در بخش‌ها</w:t>
      </w:r>
      <w:r w:rsidRPr="0076707F">
        <w:rPr>
          <w:rFonts w:hint="cs"/>
          <w:rtl/>
          <w:lang w:bidi="fa-IR"/>
        </w:rPr>
        <w:t>ی</w:t>
      </w:r>
      <w:r w:rsidRPr="0076707F">
        <w:rPr>
          <w:rtl/>
          <w:lang w:bidi="fa-IR"/>
        </w:rPr>
        <w:t xml:space="preserve"> عموم</w:t>
      </w:r>
      <w:r w:rsidRPr="0076707F">
        <w:rPr>
          <w:rFonts w:hint="cs"/>
          <w:rtl/>
          <w:lang w:bidi="fa-IR"/>
        </w:rPr>
        <w:t>ی</w:t>
      </w:r>
      <w:r w:rsidRPr="0076707F">
        <w:rPr>
          <w:rFonts w:hint="eastAsia"/>
          <w:rtl/>
          <w:lang w:bidi="fa-IR"/>
        </w:rPr>
        <w:t>،</w:t>
      </w:r>
      <w:r w:rsidRPr="0076707F">
        <w:rPr>
          <w:rtl/>
          <w:lang w:bidi="fa-IR"/>
        </w:rPr>
        <w:t xml:space="preserve"> دولت</w:t>
      </w:r>
      <w:r w:rsidRPr="0076707F">
        <w:rPr>
          <w:rFonts w:hint="cs"/>
          <w:rtl/>
          <w:lang w:bidi="fa-IR"/>
        </w:rPr>
        <w:t>ی</w:t>
      </w:r>
      <w:r w:rsidRPr="0076707F">
        <w:rPr>
          <w:rtl/>
          <w:lang w:bidi="fa-IR"/>
        </w:rPr>
        <w:t xml:space="preserve"> و به‌و</w:t>
      </w:r>
      <w:r w:rsidRPr="0076707F">
        <w:rPr>
          <w:rFonts w:hint="cs"/>
          <w:rtl/>
          <w:lang w:bidi="fa-IR"/>
        </w:rPr>
        <w:t>ی</w:t>
      </w:r>
      <w:r w:rsidRPr="0076707F">
        <w:rPr>
          <w:rFonts w:hint="eastAsia"/>
          <w:rtl/>
          <w:lang w:bidi="fa-IR"/>
        </w:rPr>
        <w:t>ژه</w:t>
      </w:r>
      <w:r w:rsidRPr="0076707F">
        <w:rPr>
          <w:rtl/>
          <w:lang w:bidi="fa-IR"/>
        </w:rPr>
        <w:t xml:space="preserve"> سازمان‌ها</w:t>
      </w:r>
      <w:r w:rsidRPr="0076707F">
        <w:rPr>
          <w:rFonts w:hint="cs"/>
          <w:rtl/>
          <w:lang w:bidi="fa-IR"/>
        </w:rPr>
        <w:t>ی</w:t>
      </w:r>
      <w:r w:rsidRPr="0076707F">
        <w:rPr>
          <w:rtl/>
          <w:lang w:bidi="fa-IR"/>
        </w:rPr>
        <w:t xml:space="preserve"> نظام</w:t>
      </w:r>
      <w:r w:rsidRPr="0076707F">
        <w:rPr>
          <w:rFonts w:hint="cs"/>
          <w:rtl/>
          <w:lang w:bidi="fa-IR"/>
        </w:rPr>
        <w:t>ی</w:t>
      </w:r>
      <w:r w:rsidRPr="0076707F">
        <w:rPr>
          <w:rtl/>
          <w:lang w:bidi="fa-IR"/>
        </w:rPr>
        <w:t xml:space="preserve"> و دفاع</w:t>
      </w:r>
      <w:r w:rsidRPr="0076707F">
        <w:rPr>
          <w:rFonts w:hint="cs"/>
          <w:rtl/>
          <w:lang w:bidi="fa-IR"/>
        </w:rPr>
        <w:t>ی</w:t>
      </w:r>
      <w:r w:rsidRPr="0076707F">
        <w:rPr>
          <w:rtl/>
          <w:lang w:bidi="fa-IR"/>
        </w:rPr>
        <w:t xml:space="preserve"> بوم</w:t>
      </w:r>
      <w:r w:rsidRPr="0076707F">
        <w:rPr>
          <w:rFonts w:hint="cs"/>
          <w:rtl/>
          <w:lang w:bidi="fa-IR"/>
        </w:rPr>
        <w:t>ی‌</w:t>
      </w:r>
      <w:r w:rsidRPr="0076707F">
        <w:rPr>
          <w:rFonts w:hint="eastAsia"/>
          <w:rtl/>
          <w:lang w:bidi="fa-IR"/>
        </w:rPr>
        <w:t>ساز</w:t>
      </w:r>
      <w:r w:rsidRPr="0076707F">
        <w:rPr>
          <w:rFonts w:hint="cs"/>
          <w:rtl/>
          <w:lang w:bidi="fa-IR"/>
        </w:rPr>
        <w:t>ی</w:t>
      </w:r>
      <w:r w:rsidRPr="0076707F">
        <w:rPr>
          <w:rtl/>
          <w:lang w:bidi="fa-IR"/>
        </w:rPr>
        <w:t xml:space="preserve"> شد</w:t>
      </w:r>
      <w:r>
        <w:rPr>
          <w:rStyle w:val="FootnoteReference"/>
          <w:rtl/>
          <w:lang w:bidi="fa-IR"/>
        </w:rPr>
        <w:footnoteReference w:id="120"/>
      </w:r>
      <w:r w:rsidRPr="0076707F">
        <w:rPr>
          <w:rtl/>
          <w:lang w:bidi="fa-IR"/>
        </w:rPr>
        <w:t>. در سازمان‌ها</w:t>
      </w:r>
      <w:r w:rsidRPr="0076707F">
        <w:rPr>
          <w:rFonts w:hint="cs"/>
          <w:rtl/>
          <w:lang w:bidi="fa-IR"/>
        </w:rPr>
        <w:t>ی</w:t>
      </w:r>
      <w:r w:rsidRPr="0076707F">
        <w:rPr>
          <w:rtl/>
          <w:lang w:bidi="fa-IR"/>
        </w:rPr>
        <w:t xml:space="preserve"> دفاع</w:t>
      </w:r>
      <w:r w:rsidRPr="0076707F">
        <w:rPr>
          <w:rFonts w:hint="cs"/>
          <w:rtl/>
          <w:lang w:bidi="fa-IR"/>
        </w:rPr>
        <w:t>ی</w:t>
      </w:r>
      <w:r w:rsidRPr="0076707F">
        <w:rPr>
          <w:rtl/>
          <w:lang w:bidi="fa-IR"/>
        </w:rPr>
        <w:t xml:space="preserve"> و به‌طور خاص در ساختار دفاع هوا</w:t>
      </w:r>
      <w:r w:rsidRPr="0076707F">
        <w:rPr>
          <w:rFonts w:hint="cs"/>
          <w:rtl/>
          <w:lang w:bidi="fa-IR"/>
        </w:rPr>
        <w:t>یی</w:t>
      </w:r>
      <w:r w:rsidRPr="0076707F">
        <w:rPr>
          <w:rFonts w:hint="eastAsia"/>
          <w:rtl/>
          <w:lang w:bidi="fa-IR"/>
        </w:rPr>
        <w:t>،</w:t>
      </w:r>
      <w:r w:rsidRPr="0076707F">
        <w:rPr>
          <w:rtl/>
          <w:lang w:bidi="fa-IR"/>
        </w:rPr>
        <w:t xml:space="preserve"> به دل</w:t>
      </w:r>
      <w:r w:rsidRPr="0076707F">
        <w:rPr>
          <w:rFonts w:hint="cs"/>
          <w:rtl/>
          <w:lang w:bidi="fa-IR"/>
        </w:rPr>
        <w:t>ی</w:t>
      </w:r>
      <w:r w:rsidRPr="0076707F">
        <w:rPr>
          <w:rFonts w:hint="eastAsia"/>
          <w:rtl/>
          <w:lang w:bidi="fa-IR"/>
        </w:rPr>
        <w:t>ل</w:t>
      </w:r>
      <w:r w:rsidRPr="0076707F">
        <w:rPr>
          <w:rtl/>
          <w:lang w:bidi="fa-IR"/>
        </w:rPr>
        <w:t xml:space="preserve"> ماه</w:t>
      </w:r>
      <w:r w:rsidRPr="0076707F">
        <w:rPr>
          <w:rFonts w:hint="cs"/>
          <w:rtl/>
          <w:lang w:bidi="fa-IR"/>
        </w:rPr>
        <w:t>ی</w:t>
      </w:r>
      <w:r w:rsidRPr="0076707F">
        <w:rPr>
          <w:rFonts w:hint="eastAsia"/>
          <w:rtl/>
          <w:lang w:bidi="fa-IR"/>
        </w:rPr>
        <w:t>ت</w:t>
      </w:r>
      <w:r w:rsidRPr="0076707F">
        <w:rPr>
          <w:rtl/>
          <w:lang w:bidi="fa-IR"/>
        </w:rPr>
        <w:t xml:space="preserve"> پ</w:t>
      </w:r>
      <w:r w:rsidRPr="0076707F">
        <w:rPr>
          <w:rFonts w:hint="cs"/>
          <w:rtl/>
          <w:lang w:bidi="fa-IR"/>
        </w:rPr>
        <w:t>ی</w:t>
      </w:r>
      <w:r w:rsidRPr="0076707F">
        <w:rPr>
          <w:rFonts w:hint="eastAsia"/>
          <w:rtl/>
          <w:lang w:bidi="fa-IR"/>
        </w:rPr>
        <w:t>چ</w:t>
      </w:r>
      <w:r w:rsidRPr="0076707F">
        <w:rPr>
          <w:rFonts w:hint="cs"/>
          <w:rtl/>
          <w:lang w:bidi="fa-IR"/>
        </w:rPr>
        <w:t>ی</w:t>
      </w:r>
      <w:r w:rsidRPr="0076707F">
        <w:rPr>
          <w:rFonts w:hint="eastAsia"/>
          <w:rtl/>
          <w:lang w:bidi="fa-IR"/>
        </w:rPr>
        <w:t>ده،</w:t>
      </w:r>
      <w:r w:rsidRPr="0076707F">
        <w:rPr>
          <w:rtl/>
          <w:lang w:bidi="fa-IR"/>
        </w:rPr>
        <w:t xml:space="preserve"> چندبعد</w:t>
      </w:r>
      <w:r w:rsidRPr="0076707F">
        <w:rPr>
          <w:rFonts w:hint="cs"/>
          <w:rtl/>
          <w:lang w:bidi="fa-IR"/>
        </w:rPr>
        <w:t>ی</w:t>
      </w:r>
      <w:r w:rsidRPr="0076707F">
        <w:rPr>
          <w:rtl/>
          <w:lang w:bidi="fa-IR"/>
        </w:rPr>
        <w:t xml:space="preserve"> و متغ</w:t>
      </w:r>
      <w:r w:rsidRPr="0076707F">
        <w:rPr>
          <w:rFonts w:hint="cs"/>
          <w:rtl/>
          <w:lang w:bidi="fa-IR"/>
        </w:rPr>
        <w:t>ی</w:t>
      </w:r>
      <w:r w:rsidRPr="0076707F">
        <w:rPr>
          <w:rFonts w:hint="eastAsia"/>
          <w:rtl/>
          <w:lang w:bidi="fa-IR"/>
        </w:rPr>
        <w:t>ر</w:t>
      </w:r>
      <w:r w:rsidRPr="0076707F">
        <w:rPr>
          <w:rtl/>
          <w:lang w:bidi="fa-IR"/>
        </w:rPr>
        <w:t xml:space="preserve"> تهد</w:t>
      </w:r>
      <w:r w:rsidRPr="0076707F">
        <w:rPr>
          <w:rFonts w:hint="cs"/>
          <w:rtl/>
          <w:lang w:bidi="fa-IR"/>
        </w:rPr>
        <w:t>ی</w:t>
      </w:r>
      <w:r w:rsidRPr="0076707F">
        <w:rPr>
          <w:rFonts w:hint="eastAsia"/>
          <w:rtl/>
          <w:lang w:bidi="fa-IR"/>
        </w:rPr>
        <w:t>دات،</w:t>
      </w:r>
      <w:r w:rsidRPr="0076707F">
        <w:rPr>
          <w:rtl/>
          <w:lang w:bidi="fa-IR"/>
        </w:rPr>
        <w:t xml:space="preserve"> استقرار </w:t>
      </w:r>
      <w:r w:rsidRPr="0076707F">
        <w:rPr>
          <w:rFonts w:hint="cs"/>
          <w:rtl/>
          <w:lang w:bidi="fa-IR"/>
        </w:rPr>
        <w:t>ی</w:t>
      </w:r>
      <w:r w:rsidRPr="0076707F">
        <w:rPr>
          <w:rFonts w:hint="eastAsia"/>
          <w:rtl/>
          <w:lang w:bidi="fa-IR"/>
        </w:rPr>
        <w:t>ک</w:t>
      </w:r>
      <w:r w:rsidRPr="0076707F">
        <w:rPr>
          <w:rtl/>
          <w:lang w:bidi="fa-IR"/>
        </w:rPr>
        <w:t xml:space="preserve"> س</w:t>
      </w:r>
      <w:r w:rsidRPr="0076707F">
        <w:rPr>
          <w:rFonts w:hint="cs"/>
          <w:rtl/>
          <w:lang w:bidi="fa-IR"/>
        </w:rPr>
        <w:t>ی</w:t>
      </w:r>
      <w:r w:rsidRPr="0076707F">
        <w:rPr>
          <w:rFonts w:hint="eastAsia"/>
          <w:rtl/>
          <w:lang w:bidi="fa-IR"/>
        </w:rPr>
        <w:t>ستم</w:t>
      </w:r>
      <w:r w:rsidRPr="0076707F">
        <w:rPr>
          <w:rtl/>
          <w:lang w:bidi="fa-IR"/>
        </w:rPr>
        <w:t xml:space="preserve"> ارز</w:t>
      </w:r>
      <w:r w:rsidRPr="0076707F">
        <w:rPr>
          <w:rFonts w:hint="cs"/>
          <w:rtl/>
          <w:lang w:bidi="fa-IR"/>
        </w:rPr>
        <w:t>ی</w:t>
      </w:r>
      <w:r w:rsidRPr="0076707F">
        <w:rPr>
          <w:rFonts w:hint="eastAsia"/>
          <w:rtl/>
          <w:lang w:bidi="fa-IR"/>
        </w:rPr>
        <w:t>اب</w:t>
      </w:r>
      <w:r w:rsidRPr="0076707F">
        <w:rPr>
          <w:rFonts w:hint="cs"/>
          <w:rtl/>
          <w:lang w:bidi="fa-IR"/>
        </w:rPr>
        <w:t>ی</w:t>
      </w:r>
      <w:r w:rsidRPr="0076707F">
        <w:rPr>
          <w:rtl/>
          <w:lang w:bidi="fa-IR"/>
        </w:rPr>
        <w:t xml:space="preserve"> متوازن از اهم</w:t>
      </w:r>
      <w:r w:rsidRPr="0076707F">
        <w:rPr>
          <w:rFonts w:hint="cs"/>
          <w:rtl/>
          <w:lang w:bidi="fa-IR"/>
        </w:rPr>
        <w:t>ی</w:t>
      </w:r>
      <w:r w:rsidRPr="0076707F">
        <w:rPr>
          <w:rFonts w:hint="eastAsia"/>
          <w:rtl/>
          <w:lang w:bidi="fa-IR"/>
        </w:rPr>
        <w:t>ت</w:t>
      </w:r>
      <w:r w:rsidRPr="0076707F">
        <w:rPr>
          <w:rtl/>
          <w:lang w:bidi="fa-IR"/>
        </w:rPr>
        <w:t xml:space="preserve"> ح</w:t>
      </w:r>
      <w:r w:rsidRPr="0076707F">
        <w:rPr>
          <w:rFonts w:hint="cs"/>
          <w:rtl/>
          <w:lang w:bidi="fa-IR"/>
        </w:rPr>
        <w:t>ی</w:t>
      </w:r>
      <w:r w:rsidRPr="0076707F">
        <w:rPr>
          <w:rFonts w:hint="eastAsia"/>
          <w:rtl/>
          <w:lang w:bidi="fa-IR"/>
        </w:rPr>
        <w:t>ات</w:t>
      </w:r>
      <w:r w:rsidRPr="0076707F">
        <w:rPr>
          <w:rFonts w:hint="cs"/>
          <w:rtl/>
          <w:lang w:bidi="fa-IR"/>
        </w:rPr>
        <w:t>ی</w:t>
      </w:r>
      <w:r w:rsidRPr="0076707F">
        <w:rPr>
          <w:rtl/>
          <w:lang w:bidi="fa-IR"/>
        </w:rPr>
        <w:t xml:space="preserve"> برخوردار است</w:t>
      </w:r>
      <w:r>
        <w:rPr>
          <w:rStyle w:val="FootnoteReference"/>
          <w:rtl/>
          <w:lang w:bidi="fa-IR"/>
        </w:rPr>
        <w:footnoteReference w:id="121"/>
      </w:r>
      <w:r w:rsidRPr="0076707F">
        <w:rPr>
          <w:rtl/>
          <w:lang w:bidi="fa-IR"/>
        </w:rPr>
        <w:t>. دفاع هوا</w:t>
      </w:r>
      <w:r w:rsidRPr="0076707F">
        <w:rPr>
          <w:rFonts w:hint="cs"/>
          <w:rtl/>
          <w:lang w:bidi="fa-IR"/>
        </w:rPr>
        <w:t>یی</w:t>
      </w:r>
      <w:r w:rsidRPr="0076707F">
        <w:rPr>
          <w:rtl/>
          <w:lang w:bidi="fa-IR"/>
        </w:rPr>
        <w:t xml:space="preserve"> به‌عنوان خط مقدم پدافند</w:t>
      </w:r>
      <w:r w:rsidRPr="0076707F">
        <w:rPr>
          <w:rFonts w:hint="cs"/>
          <w:rtl/>
          <w:lang w:bidi="fa-IR"/>
        </w:rPr>
        <w:t>ی</w:t>
      </w:r>
      <w:r w:rsidRPr="0076707F">
        <w:rPr>
          <w:rtl/>
          <w:lang w:bidi="fa-IR"/>
        </w:rPr>
        <w:t xml:space="preserve"> کشور، ن</w:t>
      </w:r>
      <w:r w:rsidRPr="0076707F">
        <w:rPr>
          <w:rFonts w:hint="cs"/>
          <w:rtl/>
          <w:lang w:bidi="fa-IR"/>
        </w:rPr>
        <w:t>ی</w:t>
      </w:r>
      <w:r w:rsidRPr="0076707F">
        <w:rPr>
          <w:rFonts w:hint="eastAsia"/>
          <w:rtl/>
          <w:lang w:bidi="fa-IR"/>
        </w:rPr>
        <w:t>ازمند</w:t>
      </w:r>
      <w:r w:rsidRPr="0076707F">
        <w:rPr>
          <w:rtl/>
          <w:lang w:bidi="fa-IR"/>
        </w:rPr>
        <w:t xml:space="preserve"> توازن</w:t>
      </w:r>
      <w:r w:rsidRPr="0076707F">
        <w:rPr>
          <w:rFonts w:hint="cs"/>
          <w:rtl/>
          <w:lang w:bidi="fa-IR"/>
        </w:rPr>
        <w:t>ی</w:t>
      </w:r>
      <w:r w:rsidRPr="0076707F">
        <w:rPr>
          <w:rtl/>
          <w:lang w:bidi="fa-IR"/>
        </w:rPr>
        <w:t xml:space="preserve"> پا</w:t>
      </w:r>
      <w:r w:rsidRPr="0076707F">
        <w:rPr>
          <w:rFonts w:hint="cs"/>
          <w:rtl/>
          <w:lang w:bidi="fa-IR"/>
        </w:rPr>
        <w:t>ی</w:t>
      </w:r>
      <w:r w:rsidRPr="0076707F">
        <w:rPr>
          <w:rFonts w:hint="eastAsia"/>
          <w:rtl/>
          <w:lang w:bidi="fa-IR"/>
        </w:rPr>
        <w:t>دار</w:t>
      </w:r>
      <w:r w:rsidRPr="0076707F">
        <w:rPr>
          <w:rtl/>
          <w:lang w:bidi="fa-IR"/>
        </w:rPr>
        <w:t xml:space="preserve"> م</w:t>
      </w:r>
      <w:r w:rsidRPr="0076707F">
        <w:rPr>
          <w:rFonts w:hint="cs"/>
          <w:rtl/>
          <w:lang w:bidi="fa-IR"/>
        </w:rPr>
        <w:t>ی</w:t>
      </w:r>
      <w:r w:rsidRPr="0076707F">
        <w:rPr>
          <w:rFonts w:hint="eastAsia"/>
          <w:rtl/>
          <w:lang w:bidi="fa-IR"/>
        </w:rPr>
        <w:t>ان</w:t>
      </w:r>
      <w:r w:rsidRPr="0076707F">
        <w:rPr>
          <w:rtl/>
          <w:lang w:bidi="fa-IR"/>
        </w:rPr>
        <w:t xml:space="preserve"> پا</w:t>
      </w:r>
      <w:r w:rsidRPr="0076707F">
        <w:rPr>
          <w:rFonts w:hint="cs"/>
          <w:rtl/>
          <w:lang w:bidi="fa-IR"/>
        </w:rPr>
        <w:t>ی</w:t>
      </w:r>
      <w:r w:rsidRPr="0076707F">
        <w:rPr>
          <w:rFonts w:hint="eastAsia"/>
          <w:rtl/>
          <w:lang w:bidi="fa-IR"/>
        </w:rPr>
        <w:t>دار</w:t>
      </w:r>
      <w:r w:rsidRPr="0076707F">
        <w:rPr>
          <w:rFonts w:hint="cs"/>
          <w:rtl/>
          <w:lang w:bidi="fa-IR"/>
        </w:rPr>
        <w:t>ی</w:t>
      </w:r>
      <w:r w:rsidRPr="0076707F">
        <w:rPr>
          <w:rtl/>
          <w:lang w:bidi="fa-IR"/>
        </w:rPr>
        <w:t xml:space="preserve"> عمل</w:t>
      </w:r>
      <w:r w:rsidRPr="0076707F">
        <w:rPr>
          <w:rFonts w:hint="cs"/>
          <w:rtl/>
          <w:lang w:bidi="fa-IR"/>
        </w:rPr>
        <w:t>ی</w:t>
      </w:r>
      <w:r w:rsidRPr="0076707F">
        <w:rPr>
          <w:rFonts w:hint="eastAsia"/>
          <w:rtl/>
          <w:lang w:bidi="fa-IR"/>
        </w:rPr>
        <w:t>ات</w:t>
      </w:r>
      <w:r w:rsidRPr="0076707F">
        <w:rPr>
          <w:rFonts w:hint="cs"/>
          <w:rtl/>
          <w:lang w:bidi="fa-IR"/>
        </w:rPr>
        <w:t>ی</w:t>
      </w:r>
      <w:r w:rsidRPr="0076707F">
        <w:rPr>
          <w:rFonts w:hint="eastAsia"/>
          <w:rtl/>
          <w:lang w:bidi="fa-IR"/>
        </w:rPr>
        <w:t>،</w:t>
      </w:r>
      <w:r w:rsidRPr="0076707F">
        <w:rPr>
          <w:rtl/>
          <w:lang w:bidi="fa-IR"/>
        </w:rPr>
        <w:t xml:space="preserve"> به‌روزرسان</w:t>
      </w:r>
      <w:r w:rsidRPr="0076707F">
        <w:rPr>
          <w:rFonts w:hint="cs"/>
          <w:rtl/>
          <w:lang w:bidi="fa-IR"/>
        </w:rPr>
        <w:t>ی</w:t>
      </w:r>
      <w:r w:rsidRPr="0076707F">
        <w:rPr>
          <w:rtl/>
          <w:lang w:bidi="fa-IR"/>
        </w:rPr>
        <w:t xml:space="preserve"> فناور</w:t>
      </w:r>
      <w:r w:rsidRPr="0076707F">
        <w:rPr>
          <w:rFonts w:hint="cs"/>
          <w:rtl/>
          <w:lang w:bidi="fa-IR"/>
        </w:rPr>
        <w:t>ی‌</w:t>
      </w:r>
      <w:r w:rsidRPr="0076707F">
        <w:rPr>
          <w:rFonts w:hint="eastAsia"/>
          <w:rtl/>
          <w:lang w:bidi="fa-IR"/>
        </w:rPr>
        <w:t>ها،</w:t>
      </w:r>
      <w:r w:rsidRPr="0076707F">
        <w:rPr>
          <w:rtl/>
          <w:lang w:bidi="fa-IR"/>
        </w:rPr>
        <w:t xml:space="preserve"> به</w:t>
      </w:r>
      <w:r w:rsidRPr="0076707F">
        <w:rPr>
          <w:rFonts w:hint="cs"/>
          <w:rtl/>
          <w:lang w:bidi="fa-IR"/>
        </w:rPr>
        <w:t>ی</w:t>
      </w:r>
      <w:r w:rsidRPr="0076707F">
        <w:rPr>
          <w:rFonts w:hint="eastAsia"/>
          <w:rtl/>
          <w:lang w:bidi="fa-IR"/>
        </w:rPr>
        <w:t>نه‌ساز</w:t>
      </w:r>
      <w:r w:rsidRPr="0076707F">
        <w:rPr>
          <w:rFonts w:hint="cs"/>
          <w:rtl/>
          <w:lang w:bidi="fa-IR"/>
        </w:rPr>
        <w:t>ی</w:t>
      </w:r>
      <w:r w:rsidRPr="0076707F">
        <w:rPr>
          <w:rtl/>
          <w:lang w:bidi="fa-IR"/>
        </w:rPr>
        <w:t xml:space="preserve"> فرآ</w:t>
      </w:r>
      <w:r w:rsidRPr="0076707F">
        <w:rPr>
          <w:rFonts w:hint="cs"/>
          <w:rtl/>
          <w:lang w:bidi="fa-IR"/>
        </w:rPr>
        <w:t>ی</w:t>
      </w:r>
      <w:r w:rsidRPr="0076707F">
        <w:rPr>
          <w:rFonts w:hint="eastAsia"/>
          <w:rtl/>
          <w:lang w:bidi="fa-IR"/>
        </w:rPr>
        <w:t>ندها</w:t>
      </w:r>
      <w:r w:rsidRPr="0076707F">
        <w:rPr>
          <w:rFonts w:hint="cs"/>
          <w:rtl/>
          <w:lang w:bidi="fa-IR"/>
        </w:rPr>
        <w:t>ی</w:t>
      </w:r>
      <w:r w:rsidRPr="0076707F">
        <w:rPr>
          <w:rtl/>
          <w:lang w:bidi="fa-IR"/>
        </w:rPr>
        <w:t xml:space="preserve"> داخل</w:t>
      </w:r>
      <w:r w:rsidRPr="0076707F">
        <w:rPr>
          <w:rFonts w:hint="cs"/>
          <w:rtl/>
          <w:lang w:bidi="fa-IR"/>
        </w:rPr>
        <w:t>ی</w:t>
      </w:r>
      <w:r w:rsidRPr="0076707F">
        <w:rPr>
          <w:rtl/>
          <w:lang w:bidi="fa-IR"/>
        </w:rPr>
        <w:t xml:space="preserve"> </w:t>
      </w:r>
      <w:r w:rsidRPr="0076707F">
        <w:rPr>
          <w:rFonts w:hint="eastAsia"/>
          <w:rtl/>
          <w:lang w:bidi="fa-IR"/>
        </w:rPr>
        <w:t>و</w:t>
      </w:r>
      <w:r w:rsidRPr="0076707F">
        <w:rPr>
          <w:rtl/>
          <w:lang w:bidi="fa-IR"/>
        </w:rPr>
        <w:t xml:space="preserve"> جلب رضا</w:t>
      </w:r>
      <w:r w:rsidRPr="0076707F">
        <w:rPr>
          <w:rFonts w:hint="cs"/>
          <w:rtl/>
          <w:lang w:bidi="fa-IR"/>
        </w:rPr>
        <w:t>ی</w:t>
      </w:r>
      <w:r w:rsidRPr="0076707F">
        <w:rPr>
          <w:rFonts w:hint="eastAsia"/>
          <w:rtl/>
          <w:lang w:bidi="fa-IR"/>
        </w:rPr>
        <w:t>ت</w:t>
      </w:r>
      <w:r w:rsidRPr="0076707F">
        <w:rPr>
          <w:rtl/>
          <w:lang w:bidi="fa-IR"/>
        </w:rPr>
        <w:t xml:space="preserve"> و اعتماد ذ</w:t>
      </w:r>
      <w:r w:rsidRPr="0076707F">
        <w:rPr>
          <w:rFonts w:hint="cs"/>
          <w:rtl/>
          <w:lang w:bidi="fa-IR"/>
        </w:rPr>
        <w:t>ی</w:t>
      </w:r>
      <w:r w:rsidRPr="0076707F">
        <w:rPr>
          <w:rFonts w:hint="eastAsia"/>
          <w:rtl/>
          <w:lang w:bidi="fa-IR"/>
        </w:rPr>
        <w:t>نفعان</w:t>
      </w:r>
      <w:r w:rsidRPr="0076707F">
        <w:rPr>
          <w:rtl/>
          <w:lang w:bidi="fa-IR"/>
        </w:rPr>
        <w:t xml:space="preserve"> کل</w:t>
      </w:r>
      <w:r w:rsidRPr="0076707F">
        <w:rPr>
          <w:rFonts w:hint="cs"/>
          <w:rtl/>
          <w:lang w:bidi="fa-IR"/>
        </w:rPr>
        <w:t>ی</w:t>
      </w:r>
      <w:r w:rsidRPr="0076707F">
        <w:rPr>
          <w:rFonts w:hint="eastAsia"/>
          <w:rtl/>
          <w:lang w:bidi="fa-IR"/>
        </w:rPr>
        <w:t>د</w:t>
      </w:r>
      <w:r w:rsidRPr="0076707F">
        <w:rPr>
          <w:rFonts w:hint="cs"/>
          <w:rtl/>
          <w:lang w:bidi="fa-IR"/>
        </w:rPr>
        <w:t>ی</w:t>
      </w:r>
      <w:r w:rsidRPr="0076707F">
        <w:rPr>
          <w:rtl/>
          <w:lang w:bidi="fa-IR"/>
        </w:rPr>
        <w:t xml:space="preserve"> است.</w:t>
      </w:r>
      <w:r>
        <w:rPr>
          <w:rStyle w:val="FootnoteReference"/>
          <w:rtl/>
          <w:lang w:bidi="fa-IR"/>
        </w:rPr>
        <w:footnoteReference w:id="122"/>
      </w:r>
    </w:p>
    <w:p w14:paraId="6F5BE24D" w14:textId="34F15795" w:rsidR="00FF42B6" w:rsidRDefault="00FF42B6" w:rsidP="000F725D">
      <w:pPr>
        <w:spacing w:line="276" w:lineRule="auto"/>
        <w:jc w:val="both"/>
        <w:rPr>
          <w:rtl/>
          <w:lang w:bidi="fa-IR"/>
        </w:rPr>
      </w:pPr>
      <w:r w:rsidRPr="0076707F">
        <w:rPr>
          <w:rtl/>
          <w:lang w:bidi="fa-IR"/>
        </w:rPr>
        <w:t>توسعه متوازن در دفاع هوا</w:t>
      </w:r>
      <w:r w:rsidRPr="0076707F">
        <w:rPr>
          <w:rFonts w:hint="cs"/>
          <w:rtl/>
          <w:lang w:bidi="fa-IR"/>
        </w:rPr>
        <w:t>یی</w:t>
      </w:r>
      <w:r w:rsidRPr="0076707F">
        <w:rPr>
          <w:rtl/>
          <w:lang w:bidi="fa-IR"/>
        </w:rPr>
        <w:t xml:space="preserve"> بد</w:t>
      </w:r>
      <w:r w:rsidRPr="0076707F">
        <w:rPr>
          <w:rFonts w:hint="cs"/>
          <w:rtl/>
          <w:lang w:bidi="fa-IR"/>
        </w:rPr>
        <w:t>ی</w:t>
      </w:r>
      <w:r w:rsidRPr="0076707F">
        <w:rPr>
          <w:rFonts w:hint="eastAsia"/>
          <w:rtl/>
          <w:lang w:bidi="fa-IR"/>
        </w:rPr>
        <w:t>ن</w:t>
      </w:r>
      <w:r w:rsidRPr="0076707F">
        <w:rPr>
          <w:rtl/>
          <w:lang w:bidi="fa-IR"/>
        </w:rPr>
        <w:t xml:space="preserve"> معناست که پ</w:t>
      </w:r>
      <w:r w:rsidRPr="0076707F">
        <w:rPr>
          <w:rFonts w:hint="cs"/>
          <w:rtl/>
          <w:lang w:bidi="fa-IR"/>
        </w:rPr>
        <w:t>ی</w:t>
      </w:r>
      <w:r w:rsidRPr="0076707F">
        <w:rPr>
          <w:rFonts w:hint="eastAsia"/>
          <w:rtl/>
          <w:lang w:bidi="fa-IR"/>
        </w:rPr>
        <w:t>شرفت</w:t>
      </w:r>
      <w:r w:rsidRPr="0076707F">
        <w:rPr>
          <w:rtl/>
          <w:lang w:bidi="fa-IR"/>
        </w:rPr>
        <w:t xml:space="preserve"> و توانمند</w:t>
      </w:r>
      <w:r w:rsidRPr="0076707F">
        <w:rPr>
          <w:rFonts w:hint="cs"/>
          <w:rtl/>
          <w:lang w:bidi="fa-IR"/>
        </w:rPr>
        <w:t>ی</w:t>
      </w:r>
      <w:r w:rsidRPr="0076707F">
        <w:rPr>
          <w:rtl/>
          <w:lang w:bidi="fa-IR"/>
        </w:rPr>
        <w:t xml:space="preserve"> </w:t>
      </w:r>
      <w:r w:rsidRPr="0076707F">
        <w:rPr>
          <w:rFonts w:hint="cs"/>
          <w:rtl/>
          <w:lang w:bidi="fa-IR"/>
        </w:rPr>
        <w:t>ی</w:t>
      </w:r>
      <w:r w:rsidRPr="0076707F">
        <w:rPr>
          <w:rFonts w:hint="eastAsia"/>
          <w:rtl/>
          <w:lang w:bidi="fa-IR"/>
        </w:rPr>
        <w:t>ک</w:t>
      </w:r>
      <w:r w:rsidRPr="0076707F">
        <w:rPr>
          <w:rtl/>
          <w:lang w:bidi="fa-IR"/>
        </w:rPr>
        <w:t xml:space="preserve"> سازمان پدافند</w:t>
      </w:r>
      <w:r w:rsidRPr="0076707F">
        <w:rPr>
          <w:rFonts w:hint="cs"/>
          <w:rtl/>
          <w:lang w:bidi="fa-IR"/>
        </w:rPr>
        <w:t>ی</w:t>
      </w:r>
      <w:r w:rsidRPr="0076707F">
        <w:rPr>
          <w:rtl/>
          <w:lang w:bidi="fa-IR"/>
        </w:rPr>
        <w:t xml:space="preserve"> نبا</w:t>
      </w:r>
      <w:r w:rsidRPr="0076707F">
        <w:rPr>
          <w:rFonts w:hint="cs"/>
          <w:rtl/>
          <w:lang w:bidi="fa-IR"/>
        </w:rPr>
        <w:t>ی</w:t>
      </w:r>
      <w:r w:rsidRPr="0076707F">
        <w:rPr>
          <w:rFonts w:hint="eastAsia"/>
          <w:rtl/>
          <w:lang w:bidi="fa-IR"/>
        </w:rPr>
        <w:t>د</w:t>
      </w:r>
      <w:r w:rsidRPr="0076707F">
        <w:rPr>
          <w:rtl/>
          <w:lang w:bidi="fa-IR"/>
        </w:rPr>
        <w:t xml:space="preserve"> صرفاً بر اساس تجه</w:t>
      </w:r>
      <w:r w:rsidRPr="0076707F">
        <w:rPr>
          <w:rFonts w:hint="cs"/>
          <w:rtl/>
          <w:lang w:bidi="fa-IR"/>
        </w:rPr>
        <w:t>ی</w:t>
      </w:r>
      <w:r w:rsidRPr="0076707F">
        <w:rPr>
          <w:rFonts w:hint="eastAsia"/>
          <w:rtl/>
          <w:lang w:bidi="fa-IR"/>
        </w:rPr>
        <w:t>زات</w:t>
      </w:r>
      <w:r w:rsidRPr="0076707F">
        <w:rPr>
          <w:rtl/>
          <w:lang w:bidi="fa-IR"/>
        </w:rPr>
        <w:t xml:space="preserve"> سخت‌افزار</w:t>
      </w:r>
      <w:r w:rsidRPr="0076707F">
        <w:rPr>
          <w:rFonts w:hint="cs"/>
          <w:rtl/>
          <w:lang w:bidi="fa-IR"/>
        </w:rPr>
        <w:t>ی</w:t>
      </w:r>
      <w:r w:rsidRPr="0076707F">
        <w:rPr>
          <w:rtl/>
          <w:lang w:bidi="fa-IR"/>
        </w:rPr>
        <w:t xml:space="preserve"> </w:t>
      </w:r>
      <w:r w:rsidRPr="0076707F">
        <w:rPr>
          <w:rFonts w:hint="cs"/>
          <w:rtl/>
          <w:lang w:bidi="fa-IR"/>
        </w:rPr>
        <w:t>ی</w:t>
      </w:r>
      <w:r w:rsidRPr="0076707F">
        <w:rPr>
          <w:rFonts w:hint="eastAsia"/>
          <w:rtl/>
          <w:lang w:bidi="fa-IR"/>
        </w:rPr>
        <w:t>ا</w:t>
      </w:r>
      <w:r w:rsidRPr="0076707F">
        <w:rPr>
          <w:rtl/>
          <w:lang w:bidi="fa-IR"/>
        </w:rPr>
        <w:t xml:space="preserve"> بودجه در</w:t>
      </w:r>
      <w:r w:rsidRPr="0076707F">
        <w:rPr>
          <w:rFonts w:hint="cs"/>
          <w:rtl/>
          <w:lang w:bidi="fa-IR"/>
        </w:rPr>
        <w:t>ی</w:t>
      </w:r>
      <w:r w:rsidRPr="0076707F">
        <w:rPr>
          <w:rFonts w:hint="eastAsia"/>
          <w:rtl/>
          <w:lang w:bidi="fa-IR"/>
        </w:rPr>
        <w:t>افت</w:t>
      </w:r>
      <w:r w:rsidRPr="0076707F">
        <w:rPr>
          <w:rFonts w:hint="cs"/>
          <w:rtl/>
          <w:lang w:bidi="fa-IR"/>
        </w:rPr>
        <w:t>ی</w:t>
      </w:r>
      <w:r w:rsidRPr="0076707F">
        <w:rPr>
          <w:rtl/>
          <w:lang w:bidi="fa-IR"/>
        </w:rPr>
        <w:t xml:space="preserve"> ارز</w:t>
      </w:r>
      <w:r w:rsidRPr="0076707F">
        <w:rPr>
          <w:rFonts w:hint="cs"/>
          <w:rtl/>
          <w:lang w:bidi="fa-IR"/>
        </w:rPr>
        <w:t>ی</w:t>
      </w:r>
      <w:r w:rsidRPr="0076707F">
        <w:rPr>
          <w:rFonts w:hint="eastAsia"/>
          <w:rtl/>
          <w:lang w:bidi="fa-IR"/>
        </w:rPr>
        <w:t>اب</w:t>
      </w:r>
      <w:r w:rsidRPr="0076707F">
        <w:rPr>
          <w:rFonts w:hint="cs"/>
          <w:rtl/>
          <w:lang w:bidi="fa-IR"/>
        </w:rPr>
        <w:t>ی</w:t>
      </w:r>
      <w:r w:rsidRPr="0076707F">
        <w:rPr>
          <w:rtl/>
          <w:lang w:bidi="fa-IR"/>
        </w:rPr>
        <w:t xml:space="preserve"> شود ؛ بلکه با</w:t>
      </w:r>
      <w:r w:rsidRPr="0076707F">
        <w:rPr>
          <w:rFonts w:hint="cs"/>
          <w:rtl/>
          <w:lang w:bidi="fa-IR"/>
        </w:rPr>
        <w:t>ی</w:t>
      </w:r>
      <w:r w:rsidRPr="0076707F">
        <w:rPr>
          <w:rFonts w:hint="eastAsia"/>
          <w:rtl/>
          <w:lang w:bidi="fa-IR"/>
        </w:rPr>
        <w:t>د</w:t>
      </w:r>
      <w:r w:rsidRPr="0076707F">
        <w:rPr>
          <w:rtl/>
          <w:lang w:bidi="fa-IR"/>
        </w:rPr>
        <w:t xml:space="preserve"> سازوکار</w:t>
      </w:r>
      <w:r w:rsidRPr="0076707F">
        <w:rPr>
          <w:rFonts w:hint="cs"/>
          <w:rtl/>
          <w:lang w:bidi="fa-IR"/>
        </w:rPr>
        <w:t>ی</w:t>
      </w:r>
      <w:r w:rsidRPr="0076707F">
        <w:rPr>
          <w:rtl/>
          <w:lang w:bidi="fa-IR"/>
        </w:rPr>
        <w:t xml:space="preserve"> </w:t>
      </w:r>
      <w:r w:rsidRPr="0076707F">
        <w:rPr>
          <w:rFonts w:hint="cs"/>
          <w:rtl/>
          <w:lang w:bidi="fa-IR"/>
        </w:rPr>
        <w:t>ی</w:t>
      </w:r>
      <w:r w:rsidRPr="0076707F">
        <w:rPr>
          <w:rFonts w:hint="eastAsia"/>
          <w:rtl/>
          <w:lang w:bidi="fa-IR"/>
        </w:rPr>
        <w:t>کپارچه</w:t>
      </w:r>
      <w:r w:rsidRPr="0076707F">
        <w:rPr>
          <w:rtl/>
          <w:lang w:bidi="fa-IR"/>
        </w:rPr>
        <w:t xml:space="preserve"> م</w:t>
      </w:r>
      <w:r w:rsidRPr="0076707F">
        <w:rPr>
          <w:rFonts w:hint="cs"/>
          <w:rtl/>
          <w:lang w:bidi="fa-IR"/>
        </w:rPr>
        <w:t>ی</w:t>
      </w:r>
      <w:r w:rsidRPr="0076707F">
        <w:rPr>
          <w:rFonts w:hint="eastAsia"/>
          <w:rtl/>
          <w:lang w:bidi="fa-IR"/>
        </w:rPr>
        <w:t>ان</w:t>
      </w:r>
      <w:r w:rsidRPr="0076707F">
        <w:rPr>
          <w:rtl/>
          <w:lang w:bidi="fa-IR"/>
        </w:rPr>
        <w:t xml:space="preserve"> چهار حوزه اصل</w:t>
      </w:r>
      <w:r w:rsidRPr="0076707F">
        <w:rPr>
          <w:rFonts w:hint="cs"/>
          <w:rtl/>
          <w:lang w:bidi="fa-IR"/>
        </w:rPr>
        <w:t>ی</w:t>
      </w:r>
      <w:r w:rsidRPr="0076707F">
        <w:rPr>
          <w:rtl/>
          <w:lang w:bidi="fa-IR"/>
        </w:rPr>
        <w:t xml:space="preserve"> ارز</w:t>
      </w:r>
      <w:r w:rsidRPr="0076707F">
        <w:rPr>
          <w:rFonts w:hint="cs"/>
          <w:rtl/>
          <w:lang w:bidi="fa-IR"/>
        </w:rPr>
        <w:t>ی</w:t>
      </w:r>
      <w:r w:rsidRPr="0076707F">
        <w:rPr>
          <w:rFonts w:hint="eastAsia"/>
          <w:rtl/>
          <w:lang w:bidi="fa-IR"/>
        </w:rPr>
        <w:t>اب</w:t>
      </w:r>
      <w:r w:rsidRPr="0076707F">
        <w:rPr>
          <w:rFonts w:hint="cs"/>
          <w:rtl/>
          <w:lang w:bidi="fa-IR"/>
        </w:rPr>
        <w:t>ی</w:t>
      </w:r>
      <w:r w:rsidRPr="0076707F">
        <w:rPr>
          <w:rtl/>
          <w:lang w:bidi="fa-IR"/>
        </w:rPr>
        <w:t xml:space="preserve"> متوازن ا</w:t>
      </w:r>
      <w:r w:rsidRPr="0076707F">
        <w:rPr>
          <w:rFonts w:hint="cs"/>
          <w:rtl/>
          <w:lang w:bidi="fa-IR"/>
        </w:rPr>
        <w:t>ی</w:t>
      </w:r>
      <w:r w:rsidRPr="0076707F">
        <w:rPr>
          <w:rFonts w:hint="eastAsia"/>
          <w:rtl/>
          <w:lang w:bidi="fa-IR"/>
        </w:rPr>
        <w:t>جاد</w:t>
      </w:r>
      <w:r w:rsidRPr="0076707F">
        <w:rPr>
          <w:rtl/>
          <w:lang w:bidi="fa-IR"/>
        </w:rPr>
        <w:t xml:space="preserve"> گردد.</w:t>
      </w:r>
      <w:r>
        <w:rPr>
          <w:rStyle w:val="FootnoteReference"/>
          <w:rtl/>
          <w:lang w:bidi="fa-IR"/>
        </w:rPr>
        <w:footnoteReference w:id="123"/>
      </w:r>
    </w:p>
    <w:p w14:paraId="33059770" w14:textId="56BBCB23" w:rsidR="00FF42B6" w:rsidRDefault="00FF42B6" w:rsidP="000F725D">
      <w:pPr>
        <w:spacing w:line="276" w:lineRule="auto"/>
        <w:jc w:val="both"/>
        <w:rPr>
          <w:rtl/>
          <w:lang w:bidi="fa-IR"/>
        </w:rPr>
      </w:pPr>
      <w:r w:rsidRPr="0076707F">
        <w:rPr>
          <w:rtl/>
          <w:lang w:bidi="fa-IR"/>
        </w:rPr>
        <w:t xml:space="preserve"> ا</w:t>
      </w:r>
      <w:r w:rsidRPr="0076707F">
        <w:rPr>
          <w:rFonts w:hint="cs"/>
          <w:rtl/>
          <w:lang w:bidi="fa-IR"/>
        </w:rPr>
        <w:t>ی</w:t>
      </w:r>
      <w:r w:rsidRPr="0076707F">
        <w:rPr>
          <w:rFonts w:hint="eastAsia"/>
          <w:rtl/>
          <w:lang w:bidi="fa-IR"/>
        </w:rPr>
        <w:t>ن</w:t>
      </w:r>
      <w:r w:rsidRPr="0076707F">
        <w:rPr>
          <w:rtl/>
          <w:lang w:bidi="fa-IR"/>
        </w:rPr>
        <w:t xml:space="preserve"> چهار حوزه در </w:t>
      </w:r>
      <w:r w:rsidRPr="0076707F">
        <w:rPr>
          <w:rFonts w:hint="eastAsia"/>
          <w:rtl/>
          <w:lang w:bidi="fa-IR"/>
        </w:rPr>
        <w:t>سازمان‌ها</w:t>
      </w:r>
      <w:r w:rsidRPr="0076707F">
        <w:rPr>
          <w:rFonts w:hint="cs"/>
          <w:rtl/>
          <w:lang w:bidi="fa-IR"/>
        </w:rPr>
        <w:t>ی</w:t>
      </w:r>
      <w:r w:rsidRPr="0076707F">
        <w:rPr>
          <w:rtl/>
          <w:lang w:bidi="fa-IR"/>
        </w:rPr>
        <w:t xml:space="preserve"> نظام</w:t>
      </w:r>
      <w:r w:rsidRPr="0076707F">
        <w:rPr>
          <w:rFonts w:hint="cs"/>
          <w:rtl/>
          <w:lang w:bidi="fa-IR"/>
        </w:rPr>
        <w:t>ی</w:t>
      </w:r>
      <w:r w:rsidRPr="0076707F">
        <w:rPr>
          <w:rtl/>
          <w:lang w:bidi="fa-IR"/>
        </w:rPr>
        <w:t xml:space="preserve"> با کم</w:t>
      </w:r>
      <w:r w:rsidRPr="0076707F">
        <w:rPr>
          <w:rFonts w:hint="cs"/>
          <w:rtl/>
          <w:lang w:bidi="fa-IR"/>
        </w:rPr>
        <w:t>ی</w:t>
      </w:r>
      <w:r w:rsidRPr="0076707F">
        <w:rPr>
          <w:rtl/>
          <w:lang w:bidi="fa-IR"/>
        </w:rPr>
        <w:t xml:space="preserve"> تعد</w:t>
      </w:r>
      <w:r w:rsidRPr="0076707F">
        <w:rPr>
          <w:rFonts w:hint="cs"/>
          <w:rtl/>
          <w:lang w:bidi="fa-IR"/>
        </w:rPr>
        <w:t>ی</w:t>
      </w:r>
      <w:r w:rsidRPr="0076707F">
        <w:rPr>
          <w:rFonts w:hint="eastAsia"/>
          <w:rtl/>
          <w:lang w:bidi="fa-IR"/>
        </w:rPr>
        <w:t>ل</w:t>
      </w:r>
      <w:r w:rsidRPr="0076707F">
        <w:rPr>
          <w:rtl/>
          <w:lang w:bidi="fa-IR"/>
        </w:rPr>
        <w:t xml:space="preserve"> مفهوم</w:t>
      </w:r>
      <w:r w:rsidRPr="0076707F">
        <w:rPr>
          <w:rFonts w:hint="cs"/>
          <w:rtl/>
          <w:lang w:bidi="fa-IR"/>
        </w:rPr>
        <w:t>ی</w:t>
      </w:r>
      <w:r w:rsidRPr="0076707F">
        <w:rPr>
          <w:rtl/>
          <w:lang w:bidi="fa-IR"/>
        </w:rPr>
        <w:t xml:space="preserve"> شامل: ۱. حوزه ذ</w:t>
      </w:r>
      <w:r w:rsidRPr="0076707F">
        <w:rPr>
          <w:rFonts w:hint="cs"/>
          <w:rtl/>
          <w:lang w:bidi="fa-IR"/>
        </w:rPr>
        <w:t>ی</w:t>
      </w:r>
      <w:r w:rsidRPr="0076707F">
        <w:rPr>
          <w:rFonts w:hint="eastAsia"/>
          <w:rtl/>
          <w:lang w:bidi="fa-IR"/>
        </w:rPr>
        <w:t>نفعان</w:t>
      </w:r>
      <w:r w:rsidRPr="0076707F">
        <w:rPr>
          <w:rtl/>
          <w:lang w:bidi="fa-IR"/>
        </w:rPr>
        <w:t xml:space="preserve"> (مشتر</w:t>
      </w:r>
      <w:r w:rsidRPr="0076707F">
        <w:rPr>
          <w:rFonts w:hint="cs"/>
          <w:rtl/>
          <w:lang w:bidi="fa-IR"/>
        </w:rPr>
        <w:t>ی</w:t>
      </w:r>
      <w:r w:rsidRPr="0076707F">
        <w:rPr>
          <w:rFonts w:hint="eastAsia"/>
          <w:rtl/>
          <w:lang w:bidi="fa-IR"/>
        </w:rPr>
        <w:t>ان</w:t>
      </w:r>
      <w:r w:rsidRPr="0076707F">
        <w:rPr>
          <w:rtl/>
          <w:lang w:bidi="fa-IR"/>
        </w:rPr>
        <w:t>)، ۲. حوزه فرآ</w:t>
      </w:r>
      <w:r w:rsidRPr="0076707F">
        <w:rPr>
          <w:rFonts w:hint="cs"/>
          <w:rtl/>
          <w:lang w:bidi="fa-IR"/>
        </w:rPr>
        <w:t>ی</w:t>
      </w:r>
      <w:r w:rsidRPr="0076707F">
        <w:rPr>
          <w:rFonts w:hint="eastAsia"/>
          <w:rtl/>
          <w:lang w:bidi="fa-IR"/>
        </w:rPr>
        <w:t>ندها</w:t>
      </w:r>
      <w:r w:rsidRPr="0076707F">
        <w:rPr>
          <w:rFonts w:hint="cs"/>
          <w:rtl/>
          <w:lang w:bidi="fa-IR"/>
        </w:rPr>
        <w:t>ی</w:t>
      </w:r>
      <w:r w:rsidRPr="0076707F">
        <w:rPr>
          <w:rtl/>
          <w:lang w:bidi="fa-IR"/>
        </w:rPr>
        <w:t xml:space="preserve"> داخل</w:t>
      </w:r>
      <w:r w:rsidRPr="0076707F">
        <w:rPr>
          <w:rFonts w:hint="cs"/>
          <w:rtl/>
          <w:lang w:bidi="fa-IR"/>
        </w:rPr>
        <w:t>ی</w:t>
      </w:r>
      <w:r w:rsidRPr="0076707F">
        <w:rPr>
          <w:rFonts w:hint="eastAsia"/>
          <w:rtl/>
          <w:lang w:bidi="fa-IR"/>
        </w:rPr>
        <w:t>،</w:t>
      </w:r>
      <w:r w:rsidRPr="0076707F">
        <w:rPr>
          <w:rtl/>
          <w:lang w:bidi="fa-IR"/>
        </w:rPr>
        <w:t xml:space="preserve"> ۳. حوزه رشد و </w:t>
      </w:r>
      <w:r w:rsidRPr="0076707F">
        <w:rPr>
          <w:rFonts w:hint="cs"/>
          <w:rtl/>
          <w:lang w:bidi="fa-IR"/>
        </w:rPr>
        <w:t>ی</w:t>
      </w:r>
      <w:r w:rsidRPr="0076707F">
        <w:rPr>
          <w:rFonts w:hint="eastAsia"/>
          <w:rtl/>
          <w:lang w:bidi="fa-IR"/>
        </w:rPr>
        <w:t>ادگ</w:t>
      </w:r>
      <w:r w:rsidRPr="0076707F">
        <w:rPr>
          <w:rFonts w:hint="cs"/>
          <w:rtl/>
          <w:lang w:bidi="fa-IR"/>
        </w:rPr>
        <w:t>ی</w:t>
      </w:r>
      <w:r w:rsidRPr="0076707F">
        <w:rPr>
          <w:rFonts w:hint="eastAsia"/>
          <w:rtl/>
          <w:lang w:bidi="fa-IR"/>
        </w:rPr>
        <w:t>ر</w:t>
      </w:r>
      <w:r w:rsidRPr="0076707F">
        <w:rPr>
          <w:rFonts w:hint="cs"/>
          <w:rtl/>
          <w:lang w:bidi="fa-IR"/>
        </w:rPr>
        <w:t>ی</w:t>
      </w:r>
      <w:r w:rsidRPr="0076707F">
        <w:rPr>
          <w:rFonts w:hint="eastAsia"/>
          <w:rtl/>
          <w:lang w:bidi="fa-IR"/>
        </w:rPr>
        <w:t>،</w:t>
      </w:r>
      <w:r w:rsidRPr="0076707F">
        <w:rPr>
          <w:rtl/>
          <w:lang w:bidi="fa-IR"/>
        </w:rPr>
        <w:t xml:space="preserve"> و ۴. حوزه مال</w:t>
      </w:r>
      <w:r w:rsidRPr="0076707F">
        <w:rPr>
          <w:rFonts w:hint="cs"/>
          <w:rtl/>
          <w:lang w:bidi="fa-IR"/>
        </w:rPr>
        <w:t>ی</w:t>
      </w:r>
      <w:r w:rsidRPr="0076707F">
        <w:rPr>
          <w:rtl/>
          <w:lang w:bidi="fa-IR"/>
        </w:rPr>
        <w:t>/مد</w:t>
      </w:r>
      <w:r w:rsidRPr="0076707F">
        <w:rPr>
          <w:rFonts w:hint="cs"/>
          <w:rtl/>
          <w:lang w:bidi="fa-IR"/>
        </w:rPr>
        <w:t>ی</w:t>
      </w:r>
      <w:r w:rsidRPr="0076707F">
        <w:rPr>
          <w:rFonts w:hint="eastAsia"/>
          <w:rtl/>
          <w:lang w:bidi="fa-IR"/>
        </w:rPr>
        <w:t>ر</w:t>
      </w:r>
      <w:r w:rsidRPr="0076707F">
        <w:rPr>
          <w:rFonts w:hint="cs"/>
          <w:rtl/>
          <w:lang w:bidi="fa-IR"/>
        </w:rPr>
        <w:t>ی</w:t>
      </w:r>
      <w:r w:rsidRPr="0076707F">
        <w:rPr>
          <w:rFonts w:hint="eastAsia"/>
          <w:rtl/>
          <w:lang w:bidi="fa-IR"/>
        </w:rPr>
        <w:t>ت</w:t>
      </w:r>
      <w:r w:rsidRPr="0076707F">
        <w:rPr>
          <w:rtl/>
          <w:lang w:bidi="fa-IR"/>
        </w:rPr>
        <w:t xml:space="preserve"> منابع م</w:t>
      </w:r>
      <w:r w:rsidRPr="0076707F">
        <w:rPr>
          <w:rFonts w:hint="cs"/>
          <w:rtl/>
          <w:lang w:bidi="fa-IR"/>
        </w:rPr>
        <w:t>ی‌</w:t>
      </w:r>
      <w:r w:rsidRPr="0076707F">
        <w:rPr>
          <w:rFonts w:hint="eastAsia"/>
          <w:rtl/>
          <w:lang w:bidi="fa-IR"/>
        </w:rPr>
        <w:t>شوند</w:t>
      </w:r>
      <w:r w:rsidRPr="0076707F">
        <w:rPr>
          <w:rtl/>
          <w:lang w:bidi="fa-IR"/>
        </w:rPr>
        <w:t>.</w:t>
      </w:r>
    </w:p>
    <w:p w14:paraId="788F7A14" w14:textId="543A0CE3" w:rsidR="00FF42B6" w:rsidRPr="0076707F" w:rsidRDefault="00FF42B6" w:rsidP="000F725D">
      <w:pPr>
        <w:spacing w:line="276" w:lineRule="auto"/>
        <w:jc w:val="both"/>
        <w:rPr>
          <w:rtl/>
          <w:lang w:bidi="fa-IR"/>
        </w:rPr>
      </w:pPr>
      <w:r w:rsidRPr="0076707F">
        <w:rPr>
          <w:rtl/>
          <w:lang w:bidi="fa-IR"/>
        </w:rPr>
        <w:t xml:space="preserve"> در م</w:t>
      </w:r>
      <w:r w:rsidRPr="0076707F">
        <w:rPr>
          <w:rFonts w:hint="cs"/>
          <w:rtl/>
          <w:lang w:bidi="fa-IR"/>
        </w:rPr>
        <w:t>ی</w:t>
      </w:r>
      <w:r w:rsidRPr="0076707F">
        <w:rPr>
          <w:rFonts w:hint="eastAsia"/>
          <w:rtl/>
          <w:lang w:bidi="fa-IR"/>
        </w:rPr>
        <w:t>ان</w:t>
      </w:r>
      <w:r w:rsidRPr="0076707F">
        <w:rPr>
          <w:rtl/>
          <w:lang w:bidi="fa-IR"/>
        </w:rPr>
        <w:t xml:space="preserve"> ا</w:t>
      </w:r>
      <w:r w:rsidRPr="0076707F">
        <w:rPr>
          <w:rFonts w:hint="cs"/>
          <w:rtl/>
          <w:lang w:bidi="fa-IR"/>
        </w:rPr>
        <w:t>ی</w:t>
      </w:r>
      <w:r w:rsidRPr="0076707F">
        <w:rPr>
          <w:rFonts w:hint="eastAsia"/>
          <w:rtl/>
          <w:lang w:bidi="fa-IR"/>
        </w:rPr>
        <w:t>ن</w:t>
      </w:r>
      <w:r w:rsidRPr="0076707F">
        <w:rPr>
          <w:rtl/>
          <w:lang w:bidi="fa-IR"/>
        </w:rPr>
        <w:t xml:space="preserve"> ابعاد، حوزه ذ</w:t>
      </w:r>
      <w:r w:rsidRPr="0076707F">
        <w:rPr>
          <w:rFonts w:hint="cs"/>
          <w:rtl/>
          <w:lang w:bidi="fa-IR"/>
        </w:rPr>
        <w:t>ی</w:t>
      </w:r>
      <w:r w:rsidRPr="0076707F">
        <w:rPr>
          <w:rFonts w:hint="eastAsia"/>
          <w:rtl/>
          <w:lang w:bidi="fa-IR"/>
        </w:rPr>
        <w:t>نفعان</w:t>
      </w:r>
      <w:r w:rsidRPr="0076707F">
        <w:rPr>
          <w:rtl/>
          <w:lang w:bidi="fa-IR"/>
        </w:rPr>
        <w:t xml:space="preserve"> جا</w:t>
      </w:r>
      <w:r w:rsidRPr="0076707F">
        <w:rPr>
          <w:rFonts w:hint="cs"/>
          <w:rtl/>
          <w:lang w:bidi="fa-IR"/>
        </w:rPr>
        <w:t>ی</w:t>
      </w:r>
      <w:r w:rsidRPr="0076707F">
        <w:rPr>
          <w:rFonts w:hint="eastAsia"/>
          <w:rtl/>
          <w:lang w:bidi="fa-IR"/>
        </w:rPr>
        <w:t>گاه</w:t>
      </w:r>
      <w:r w:rsidRPr="0076707F">
        <w:rPr>
          <w:rFonts w:hint="cs"/>
          <w:rtl/>
          <w:lang w:bidi="fa-IR"/>
        </w:rPr>
        <w:t>ی</w:t>
      </w:r>
      <w:r w:rsidRPr="0076707F">
        <w:rPr>
          <w:rtl/>
          <w:lang w:bidi="fa-IR"/>
        </w:rPr>
        <w:t xml:space="preserve"> فوق‌العاده تع</w:t>
      </w:r>
      <w:r w:rsidRPr="0076707F">
        <w:rPr>
          <w:rFonts w:hint="cs"/>
          <w:rtl/>
          <w:lang w:bidi="fa-IR"/>
        </w:rPr>
        <w:t>یی</w:t>
      </w:r>
      <w:r w:rsidRPr="0076707F">
        <w:rPr>
          <w:rFonts w:hint="eastAsia"/>
          <w:rtl/>
          <w:lang w:bidi="fa-IR"/>
        </w:rPr>
        <w:t>ن‌کننده</w:t>
      </w:r>
      <w:r w:rsidRPr="0076707F">
        <w:rPr>
          <w:rtl/>
          <w:lang w:bidi="fa-IR"/>
        </w:rPr>
        <w:t xml:space="preserve"> دارد، ز</w:t>
      </w:r>
      <w:r w:rsidRPr="0076707F">
        <w:rPr>
          <w:rFonts w:hint="cs"/>
          <w:rtl/>
          <w:lang w:bidi="fa-IR"/>
        </w:rPr>
        <w:t>ی</w:t>
      </w:r>
      <w:r w:rsidRPr="0076707F">
        <w:rPr>
          <w:rFonts w:hint="eastAsia"/>
          <w:rtl/>
          <w:lang w:bidi="fa-IR"/>
        </w:rPr>
        <w:t>را</w:t>
      </w:r>
      <w:r w:rsidRPr="0076707F">
        <w:rPr>
          <w:rtl/>
          <w:lang w:bidi="fa-IR"/>
        </w:rPr>
        <w:t xml:space="preserve"> هدف نها</w:t>
      </w:r>
      <w:r w:rsidRPr="0076707F">
        <w:rPr>
          <w:rFonts w:hint="cs"/>
          <w:rtl/>
          <w:lang w:bidi="fa-IR"/>
        </w:rPr>
        <w:t>یی</w:t>
      </w:r>
      <w:r w:rsidRPr="0076707F">
        <w:rPr>
          <w:rtl/>
          <w:lang w:bidi="fa-IR"/>
        </w:rPr>
        <w:t xml:space="preserve"> کل</w:t>
      </w:r>
      <w:r w:rsidRPr="0076707F">
        <w:rPr>
          <w:rFonts w:hint="cs"/>
          <w:rtl/>
          <w:lang w:bidi="fa-IR"/>
        </w:rPr>
        <w:t>ی</w:t>
      </w:r>
      <w:r w:rsidRPr="0076707F">
        <w:rPr>
          <w:rFonts w:hint="eastAsia"/>
          <w:rtl/>
          <w:lang w:bidi="fa-IR"/>
        </w:rPr>
        <w:t>ه</w:t>
      </w:r>
      <w:r w:rsidRPr="0076707F">
        <w:rPr>
          <w:rtl/>
          <w:lang w:bidi="fa-IR"/>
        </w:rPr>
        <w:t xml:space="preserve"> ز</w:t>
      </w:r>
      <w:r w:rsidRPr="0076707F">
        <w:rPr>
          <w:rFonts w:hint="cs"/>
          <w:rtl/>
          <w:lang w:bidi="fa-IR"/>
        </w:rPr>
        <w:t>ی</w:t>
      </w:r>
      <w:r w:rsidRPr="0076707F">
        <w:rPr>
          <w:rFonts w:hint="eastAsia"/>
          <w:rtl/>
          <w:lang w:bidi="fa-IR"/>
        </w:rPr>
        <w:t>رساخت‌ها،</w:t>
      </w:r>
      <w:r w:rsidRPr="0076707F">
        <w:rPr>
          <w:rtl/>
          <w:lang w:bidi="fa-IR"/>
        </w:rPr>
        <w:t xml:space="preserve"> سامانه‌ها و ن</w:t>
      </w:r>
      <w:r w:rsidRPr="0076707F">
        <w:rPr>
          <w:rFonts w:hint="cs"/>
          <w:rtl/>
          <w:lang w:bidi="fa-IR"/>
        </w:rPr>
        <w:t>ی</w:t>
      </w:r>
      <w:r w:rsidRPr="0076707F">
        <w:rPr>
          <w:rFonts w:hint="eastAsia"/>
          <w:rtl/>
          <w:lang w:bidi="fa-IR"/>
        </w:rPr>
        <w:t>رو</w:t>
      </w:r>
      <w:r w:rsidRPr="0076707F">
        <w:rPr>
          <w:rFonts w:hint="cs"/>
          <w:rtl/>
          <w:lang w:bidi="fa-IR"/>
        </w:rPr>
        <w:t>ی</w:t>
      </w:r>
      <w:r w:rsidRPr="0076707F">
        <w:rPr>
          <w:rtl/>
          <w:lang w:bidi="fa-IR"/>
        </w:rPr>
        <w:t xml:space="preserve"> انسان</w:t>
      </w:r>
      <w:r w:rsidRPr="0076707F">
        <w:rPr>
          <w:rFonts w:hint="cs"/>
          <w:rtl/>
          <w:lang w:bidi="fa-IR"/>
        </w:rPr>
        <w:t>ی</w:t>
      </w:r>
      <w:r w:rsidRPr="0076707F">
        <w:rPr>
          <w:rtl/>
          <w:lang w:bidi="fa-IR"/>
        </w:rPr>
        <w:t xml:space="preserve"> پدافند هوا</w:t>
      </w:r>
      <w:r w:rsidRPr="0076707F">
        <w:rPr>
          <w:rFonts w:hint="cs"/>
          <w:rtl/>
          <w:lang w:bidi="fa-IR"/>
        </w:rPr>
        <w:t>یی</w:t>
      </w:r>
      <w:r w:rsidRPr="0076707F">
        <w:rPr>
          <w:rFonts w:hint="eastAsia"/>
          <w:rtl/>
          <w:lang w:bidi="fa-IR"/>
        </w:rPr>
        <w:t>،</w:t>
      </w:r>
      <w:r w:rsidRPr="0076707F">
        <w:rPr>
          <w:rtl/>
          <w:lang w:bidi="fa-IR"/>
        </w:rPr>
        <w:t xml:space="preserve"> برآورده ساختن انتظارات و ن</w:t>
      </w:r>
      <w:r w:rsidRPr="0076707F">
        <w:rPr>
          <w:rFonts w:hint="cs"/>
          <w:rtl/>
          <w:lang w:bidi="fa-IR"/>
        </w:rPr>
        <w:t>ی</w:t>
      </w:r>
      <w:r w:rsidRPr="0076707F">
        <w:rPr>
          <w:rFonts w:hint="eastAsia"/>
          <w:rtl/>
          <w:lang w:bidi="fa-IR"/>
        </w:rPr>
        <w:t>ازمند</w:t>
      </w:r>
      <w:r w:rsidRPr="0076707F">
        <w:rPr>
          <w:rFonts w:hint="cs"/>
          <w:rtl/>
          <w:lang w:bidi="fa-IR"/>
        </w:rPr>
        <w:t>ی‌</w:t>
      </w:r>
      <w:r w:rsidRPr="0076707F">
        <w:rPr>
          <w:rFonts w:hint="eastAsia"/>
          <w:rtl/>
          <w:lang w:bidi="fa-IR"/>
        </w:rPr>
        <w:t>ها</w:t>
      </w:r>
      <w:r w:rsidRPr="0076707F">
        <w:rPr>
          <w:rFonts w:hint="cs"/>
          <w:rtl/>
          <w:lang w:bidi="fa-IR"/>
        </w:rPr>
        <w:t>ی</w:t>
      </w:r>
      <w:r w:rsidRPr="0076707F">
        <w:rPr>
          <w:rtl/>
          <w:lang w:bidi="fa-IR"/>
        </w:rPr>
        <w:t xml:space="preserve"> ح</w:t>
      </w:r>
      <w:r w:rsidRPr="0076707F">
        <w:rPr>
          <w:rFonts w:hint="cs"/>
          <w:rtl/>
          <w:lang w:bidi="fa-IR"/>
        </w:rPr>
        <w:t>ی</w:t>
      </w:r>
      <w:r w:rsidRPr="0076707F">
        <w:rPr>
          <w:rFonts w:hint="eastAsia"/>
          <w:rtl/>
          <w:lang w:bidi="fa-IR"/>
        </w:rPr>
        <w:t>ات</w:t>
      </w:r>
      <w:r w:rsidRPr="0076707F">
        <w:rPr>
          <w:rFonts w:hint="cs"/>
          <w:rtl/>
          <w:lang w:bidi="fa-IR"/>
        </w:rPr>
        <w:t>ی</w:t>
      </w:r>
      <w:r w:rsidRPr="0076707F">
        <w:rPr>
          <w:rtl/>
          <w:lang w:bidi="fa-IR"/>
        </w:rPr>
        <w:t xml:space="preserve"> ذ</w:t>
      </w:r>
      <w:r w:rsidRPr="0076707F">
        <w:rPr>
          <w:rFonts w:hint="cs"/>
          <w:rtl/>
          <w:lang w:bidi="fa-IR"/>
        </w:rPr>
        <w:t>ی</w:t>
      </w:r>
      <w:r w:rsidRPr="0076707F">
        <w:rPr>
          <w:rFonts w:hint="eastAsia"/>
          <w:rtl/>
          <w:lang w:bidi="fa-IR"/>
        </w:rPr>
        <w:t>نفعان</w:t>
      </w:r>
      <w:r w:rsidRPr="0076707F">
        <w:rPr>
          <w:rtl/>
          <w:lang w:bidi="fa-IR"/>
        </w:rPr>
        <w:t xml:space="preserve"> مختلف در سطح مل</w:t>
      </w:r>
      <w:r w:rsidRPr="0076707F">
        <w:rPr>
          <w:rFonts w:hint="cs"/>
          <w:rtl/>
          <w:lang w:bidi="fa-IR"/>
        </w:rPr>
        <w:t>ی</w:t>
      </w:r>
      <w:r w:rsidRPr="0076707F">
        <w:rPr>
          <w:rtl/>
          <w:lang w:bidi="fa-IR"/>
        </w:rPr>
        <w:t xml:space="preserve"> و نظام</w:t>
      </w:r>
      <w:r w:rsidRPr="0076707F">
        <w:rPr>
          <w:rFonts w:hint="cs"/>
          <w:rtl/>
          <w:lang w:bidi="fa-IR"/>
        </w:rPr>
        <w:t>ی</w:t>
      </w:r>
      <w:r w:rsidRPr="0076707F">
        <w:rPr>
          <w:rtl/>
          <w:lang w:bidi="fa-IR"/>
        </w:rPr>
        <w:t xml:space="preserve"> است.</w:t>
      </w:r>
    </w:p>
    <w:p w14:paraId="334B3BAA" w14:textId="520D3535" w:rsidR="00FF42B6" w:rsidRPr="008F7DD4" w:rsidRDefault="00FF42B6" w:rsidP="000F725D">
      <w:pPr>
        <w:pStyle w:val="Heading4"/>
        <w:rPr>
          <w:rtl/>
        </w:rPr>
      </w:pPr>
      <w:r w:rsidRPr="008F7DD4">
        <w:rPr>
          <w:rtl/>
        </w:rPr>
        <w:t>۲-۵-۴-۱- ذ</w:t>
      </w:r>
      <w:r w:rsidRPr="008F7DD4">
        <w:rPr>
          <w:rFonts w:hint="cs"/>
          <w:rtl/>
        </w:rPr>
        <w:t>ی</w:t>
      </w:r>
      <w:r w:rsidRPr="008F7DD4">
        <w:rPr>
          <w:rFonts w:hint="eastAsia"/>
          <w:rtl/>
        </w:rPr>
        <w:t>نفعان</w:t>
      </w:r>
      <w:r w:rsidRPr="008F7DD4">
        <w:rPr>
          <w:rtl/>
        </w:rPr>
        <w:t xml:space="preserve"> </w:t>
      </w:r>
    </w:p>
    <w:p w14:paraId="683CBFE6" w14:textId="41C0C98D" w:rsidR="00FF42B6" w:rsidRDefault="00FF42B6" w:rsidP="000F725D">
      <w:pPr>
        <w:spacing w:line="276" w:lineRule="auto"/>
        <w:jc w:val="both"/>
        <w:rPr>
          <w:rtl/>
          <w:lang w:bidi="fa-IR"/>
        </w:rPr>
      </w:pPr>
      <w:r w:rsidRPr="0076707F">
        <w:rPr>
          <w:rtl/>
          <w:lang w:bidi="fa-IR"/>
        </w:rPr>
        <w:t>ذ</w:t>
      </w:r>
      <w:r w:rsidRPr="0076707F">
        <w:rPr>
          <w:rFonts w:hint="cs"/>
          <w:rtl/>
          <w:lang w:bidi="fa-IR"/>
        </w:rPr>
        <w:t>ی</w:t>
      </w:r>
      <w:r w:rsidRPr="0076707F">
        <w:rPr>
          <w:rFonts w:hint="eastAsia"/>
          <w:rtl/>
          <w:lang w:bidi="fa-IR"/>
        </w:rPr>
        <w:t>نفع</w:t>
      </w:r>
      <w:r w:rsidRPr="0076707F">
        <w:rPr>
          <w:rtl/>
          <w:lang w:bidi="fa-IR"/>
        </w:rPr>
        <w:t xml:space="preserve"> در ادب</w:t>
      </w:r>
      <w:r w:rsidRPr="0076707F">
        <w:rPr>
          <w:rFonts w:hint="cs"/>
          <w:rtl/>
          <w:lang w:bidi="fa-IR"/>
        </w:rPr>
        <w:t>ی</w:t>
      </w:r>
      <w:r w:rsidRPr="0076707F">
        <w:rPr>
          <w:rFonts w:hint="eastAsia"/>
          <w:rtl/>
          <w:lang w:bidi="fa-IR"/>
        </w:rPr>
        <w:t>ات</w:t>
      </w:r>
      <w:r w:rsidRPr="0076707F">
        <w:rPr>
          <w:rtl/>
          <w:lang w:bidi="fa-IR"/>
        </w:rPr>
        <w:t xml:space="preserve"> مد</w:t>
      </w:r>
      <w:r w:rsidRPr="0076707F">
        <w:rPr>
          <w:rFonts w:hint="cs"/>
          <w:rtl/>
          <w:lang w:bidi="fa-IR"/>
        </w:rPr>
        <w:t>ی</w:t>
      </w:r>
      <w:r w:rsidRPr="0076707F">
        <w:rPr>
          <w:rFonts w:hint="eastAsia"/>
          <w:rtl/>
          <w:lang w:bidi="fa-IR"/>
        </w:rPr>
        <w:t>ر</w:t>
      </w:r>
      <w:r w:rsidRPr="0076707F">
        <w:rPr>
          <w:rFonts w:hint="cs"/>
          <w:rtl/>
          <w:lang w:bidi="fa-IR"/>
        </w:rPr>
        <w:t>ی</w:t>
      </w:r>
      <w:r w:rsidRPr="0076707F">
        <w:rPr>
          <w:rFonts w:hint="eastAsia"/>
          <w:rtl/>
          <w:lang w:bidi="fa-IR"/>
        </w:rPr>
        <w:t>ت</w:t>
      </w:r>
      <w:r w:rsidRPr="0076707F">
        <w:rPr>
          <w:rtl/>
          <w:lang w:bidi="fa-IR"/>
        </w:rPr>
        <w:t xml:space="preserve"> استراتژ</w:t>
      </w:r>
      <w:r w:rsidRPr="0076707F">
        <w:rPr>
          <w:rFonts w:hint="cs"/>
          <w:rtl/>
          <w:lang w:bidi="fa-IR"/>
        </w:rPr>
        <w:t>ی</w:t>
      </w:r>
      <w:r w:rsidRPr="0076707F">
        <w:rPr>
          <w:rFonts w:hint="eastAsia"/>
          <w:rtl/>
          <w:lang w:bidi="fa-IR"/>
        </w:rPr>
        <w:t>ک</w:t>
      </w:r>
      <w:r w:rsidRPr="0076707F">
        <w:rPr>
          <w:rtl/>
          <w:lang w:bidi="fa-IR"/>
        </w:rPr>
        <w:t xml:space="preserve"> پدافند</w:t>
      </w:r>
      <w:r w:rsidRPr="0076707F">
        <w:rPr>
          <w:rFonts w:hint="cs"/>
          <w:rtl/>
          <w:lang w:bidi="fa-IR"/>
        </w:rPr>
        <w:t>ی</w:t>
      </w:r>
      <w:r w:rsidRPr="0076707F">
        <w:rPr>
          <w:rtl/>
          <w:lang w:bidi="fa-IR"/>
        </w:rPr>
        <w:t xml:space="preserve"> به فرد، گروه </w:t>
      </w:r>
      <w:r w:rsidRPr="0076707F">
        <w:rPr>
          <w:rFonts w:hint="cs"/>
          <w:rtl/>
          <w:lang w:bidi="fa-IR"/>
        </w:rPr>
        <w:t>ی</w:t>
      </w:r>
      <w:r w:rsidRPr="0076707F">
        <w:rPr>
          <w:rFonts w:hint="eastAsia"/>
          <w:rtl/>
          <w:lang w:bidi="fa-IR"/>
        </w:rPr>
        <w:t>ا</w:t>
      </w:r>
      <w:r w:rsidRPr="0076707F">
        <w:rPr>
          <w:rtl/>
          <w:lang w:bidi="fa-IR"/>
        </w:rPr>
        <w:t xml:space="preserve"> سازمان</w:t>
      </w:r>
      <w:r w:rsidRPr="0076707F">
        <w:rPr>
          <w:rFonts w:hint="cs"/>
          <w:rtl/>
          <w:lang w:bidi="fa-IR"/>
        </w:rPr>
        <w:t>ی</w:t>
      </w:r>
      <w:r w:rsidRPr="0076707F">
        <w:rPr>
          <w:rtl/>
          <w:lang w:bidi="fa-IR"/>
        </w:rPr>
        <w:t xml:space="preserve"> اطلاق م</w:t>
      </w:r>
      <w:r w:rsidRPr="0076707F">
        <w:rPr>
          <w:rFonts w:hint="cs"/>
          <w:rtl/>
          <w:lang w:bidi="fa-IR"/>
        </w:rPr>
        <w:t>ی‌</w:t>
      </w:r>
      <w:r w:rsidRPr="0076707F">
        <w:rPr>
          <w:rFonts w:hint="eastAsia"/>
          <w:rtl/>
          <w:lang w:bidi="fa-IR"/>
        </w:rPr>
        <w:t>شود</w:t>
      </w:r>
      <w:r w:rsidRPr="0076707F">
        <w:rPr>
          <w:rtl/>
          <w:lang w:bidi="fa-IR"/>
        </w:rPr>
        <w:t xml:space="preserve"> که بر تصم</w:t>
      </w:r>
      <w:r w:rsidRPr="0076707F">
        <w:rPr>
          <w:rFonts w:hint="cs"/>
          <w:rtl/>
          <w:lang w:bidi="fa-IR"/>
        </w:rPr>
        <w:t>ی</w:t>
      </w:r>
      <w:r w:rsidRPr="0076707F">
        <w:rPr>
          <w:rFonts w:hint="eastAsia"/>
          <w:rtl/>
          <w:lang w:bidi="fa-IR"/>
        </w:rPr>
        <w:t>مات،</w:t>
      </w:r>
      <w:r w:rsidRPr="0076707F">
        <w:rPr>
          <w:rtl/>
          <w:lang w:bidi="fa-IR"/>
        </w:rPr>
        <w:t xml:space="preserve"> عملکرد و موفق</w:t>
      </w:r>
      <w:r w:rsidRPr="0076707F">
        <w:rPr>
          <w:rFonts w:hint="cs"/>
          <w:rtl/>
          <w:lang w:bidi="fa-IR"/>
        </w:rPr>
        <w:t>ی</w:t>
      </w:r>
      <w:r w:rsidRPr="0076707F">
        <w:rPr>
          <w:rFonts w:hint="eastAsia"/>
          <w:rtl/>
          <w:lang w:bidi="fa-IR"/>
        </w:rPr>
        <w:t>ت</w:t>
      </w:r>
      <w:r w:rsidRPr="0076707F">
        <w:rPr>
          <w:rtl/>
          <w:lang w:bidi="fa-IR"/>
        </w:rPr>
        <w:t xml:space="preserve"> دفاع هوا</w:t>
      </w:r>
      <w:r w:rsidRPr="0076707F">
        <w:rPr>
          <w:rFonts w:hint="cs"/>
          <w:rtl/>
          <w:lang w:bidi="fa-IR"/>
        </w:rPr>
        <w:t>یی</w:t>
      </w:r>
      <w:r w:rsidRPr="0076707F">
        <w:rPr>
          <w:rtl/>
          <w:lang w:bidi="fa-IR"/>
        </w:rPr>
        <w:t xml:space="preserve"> تأث</w:t>
      </w:r>
      <w:r w:rsidRPr="0076707F">
        <w:rPr>
          <w:rFonts w:hint="cs"/>
          <w:rtl/>
          <w:lang w:bidi="fa-IR"/>
        </w:rPr>
        <w:t>ی</w:t>
      </w:r>
      <w:r w:rsidRPr="0076707F">
        <w:rPr>
          <w:rFonts w:hint="eastAsia"/>
          <w:rtl/>
          <w:lang w:bidi="fa-IR"/>
        </w:rPr>
        <w:t>ر</w:t>
      </w:r>
      <w:r w:rsidRPr="0076707F">
        <w:rPr>
          <w:rtl/>
          <w:lang w:bidi="fa-IR"/>
        </w:rPr>
        <w:t xml:space="preserve"> م</w:t>
      </w:r>
      <w:r w:rsidRPr="0076707F">
        <w:rPr>
          <w:rFonts w:hint="cs"/>
          <w:rtl/>
          <w:lang w:bidi="fa-IR"/>
        </w:rPr>
        <w:t>ی‌</w:t>
      </w:r>
      <w:r w:rsidRPr="0076707F">
        <w:rPr>
          <w:rFonts w:hint="eastAsia"/>
          <w:rtl/>
          <w:lang w:bidi="fa-IR"/>
        </w:rPr>
        <w:t>گذارد</w:t>
      </w:r>
      <w:r w:rsidRPr="0076707F">
        <w:rPr>
          <w:rtl/>
          <w:lang w:bidi="fa-IR"/>
        </w:rPr>
        <w:t xml:space="preserve"> </w:t>
      </w:r>
      <w:r w:rsidRPr="0076707F">
        <w:rPr>
          <w:rFonts w:hint="cs"/>
          <w:rtl/>
          <w:lang w:bidi="fa-IR"/>
        </w:rPr>
        <w:t>ی</w:t>
      </w:r>
      <w:r w:rsidRPr="0076707F">
        <w:rPr>
          <w:rFonts w:hint="eastAsia"/>
          <w:rtl/>
          <w:lang w:bidi="fa-IR"/>
        </w:rPr>
        <w:t>ا</w:t>
      </w:r>
      <w:r w:rsidRPr="0076707F">
        <w:rPr>
          <w:rtl/>
          <w:lang w:bidi="fa-IR"/>
        </w:rPr>
        <w:t xml:space="preserve"> از خدمات امن</w:t>
      </w:r>
      <w:r w:rsidRPr="0076707F">
        <w:rPr>
          <w:rFonts w:hint="cs"/>
          <w:rtl/>
          <w:lang w:bidi="fa-IR"/>
        </w:rPr>
        <w:t>ی</w:t>
      </w:r>
      <w:r w:rsidRPr="0076707F">
        <w:rPr>
          <w:rFonts w:hint="eastAsia"/>
          <w:rtl/>
          <w:lang w:bidi="fa-IR"/>
        </w:rPr>
        <w:t>ت</w:t>
      </w:r>
      <w:r w:rsidRPr="0076707F">
        <w:rPr>
          <w:rFonts w:hint="cs"/>
          <w:rtl/>
          <w:lang w:bidi="fa-IR"/>
        </w:rPr>
        <w:t>ی</w:t>
      </w:r>
      <w:r w:rsidRPr="0076707F">
        <w:rPr>
          <w:rtl/>
          <w:lang w:bidi="fa-IR"/>
        </w:rPr>
        <w:t xml:space="preserve"> و توان بازدارندگ</w:t>
      </w:r>
      <w:r w:rsidRPr="0076707F">
        <w:rPr>
          <w:rFonts w:hint="cs"/>
          <w:rtl/>
          <w:lang w:bidi="fa-IR"/>
        </w:rPr>
        <w:t>ی</w:t>
      </w:r>
      <w:r w:rsidRPr="0076707F">
        <w:rPr>
          <w:rtl/>
          <w:lang w:bidi="fa-IR"/>
        </w:rPr>
        <w:t xml:space="preserve"> آن تأث</w:t>
      </w:r>
      <w:r w:rsidRPr="0076707F">
        <w:rPr>
          <w:rFonts w:hint="cs"/>
          <w:rtl/>
          <w:lang w:bidi="fa-IR"/>
        </w:rPr>
        <w:t>ی</w:t>
      </w:r>
      <w:r w:rsidRPr="0076707F">
        <w:rPr>
          <w:rFonts w:hint="eastAsia"/>
          <w:rtl/>
          <w:lang w:bidi="fa-IR"/>
        </w:rPr>
        <w:t>ر</w:t>
      </w:r>
      <w:r w:rsidRPr="0076707F">
        <w:rPr>
          <w:rtl/>
          <w:lang w:bidi="fa-IR"/>
        </w:rPr>
        <w:t xml:space="preserve"> م</w:t>
      </w:r>
      <w:r w:rsidRPr="0076707F">
        <w:rPr>
          <w:rFonts w:hint="cs"/>
          <w:rtl/>
          <w:lang w:bidi="fa-IR"/>
        </w:rPr>
        <w:t>ی‌</w:t>
      </w:r>
      <w:r w:rsidRPr="0076707F">
        <w:rPr>
          <w:rFonts w:hint="eastAsia"/>
          <w:rtl/>
          <w:lang w:bidi="fa-IR"/>
        </w:rPr>
        <w:t>پذ</w:t>
      </w:r>
      <w:r w:rsidRPr="0076707F">
        <w:rPr>
          <w:rFonts w:hint="cs"/>
          <w:rtl/>
          <w:lang w:bidi="fa-IR"/>
        </w:rPr>
        <w:t>ی</w:t>
      </w:r>
      <w:r w:rsidRPr="0076707F">
        <w:rPr>
          <w:rFonts w:hint="eastAsia"/>
          <w:rtl/>
          <w:lang w:bidi="fa-IR"/>
        </w:rPr>
        <w:t>رد</w:t>
      </w:r>
      <w:r w:rsidRPr="0076707F">
        <w:rPr>
          <w:rtl/>
          <w:lang w:bidi="fa-IR"/>
        </w:rPr>
        <w:t>. طبق نگاشت‌ها</w:t>
      </w:r>
      <w:r w:rsidRPr="0076707F">
        <w:rPr>
          <w:rFonts w:hint="cs"/>
          <w:rtl/>
          <w:lang w:bidi="fa-IR"/>
        </w:rPr>
        <w:t>ی</w:t>
      </w:r>
      <w:r w:rsidRPr="0076707F">
        <w:rPr>
          <w:rtl/>
          <w:lang w:bidi="fa-IR"/>
        </w:rPr>
        <w:t xml:space="preserve"> استراتژ</w:t>
      </w:r>
      <w:r w:rsidRPr="0076707F">
        <w:rPr>
          <w:rFonts w:hint="cs"/>
          <w:rtl/>
          <w:lang w:bidi="fa-IR"/>
        </w:rPr>
        <w:t>ی</w:t>
      </w:r>
      <w:r w:rsidRPr="0076707F">
        <w:rPr>
          <w:rFonts w:hint="eastAsia"/>
          <w:rtl/>
          <w:lang w:bidi="fa-IR"/>
        </w:rPr>
        <w:t>ک</w:t>
      </w:r>
      <w:r w:rsidRPr="0076707F">
        <w:rPr>
          <w:rtl/>
          <w:lang w:bidi="fa-IR"/>
        </w:rPr>
        <w:t xml:space="preserve"> مدرن در سازمان‌ها</w:t>
      </w:r>
      <w:r w:rsidRPr="0076707F">
        <w:rPr>
          <w:rFonts w:hint="cs"/>
          <w:rtl/>
          <w:lang w:bidi="fa-IR"/>
        </w:rPr>
        <w:t>ی</w:t>
      </w:r>
      <w:r w:rsidRPr="0076707F">
        <w:rPr>
          <w:rtl/>
          <w:lang w:bidi="fa-IR"/>
        </w:rPr>
        <w:t xml:space="preserve"> دفاع</w:t>
      </w:r>
      <w:r w:rsidRPr="0076707F">
        <w:rPr>
          <w:rFonts w:hint="cs"/>
          <w:rtl/>
          <w:lang w:bidi="fa-IR"/>
        </w:rPr>
        <w:t>ی</w:t>
      </w:r>
      <w:r w:rsidRPr="0076707F">
        <w:rPr>
          <w:rFonts w:hint="eastAsia"/>
          <w:rtl/>
          <w:lang w:bidi="fa-IR"/>
        </w:rPr>
        <w:t>،</w:t>
      </w:r>
      <w:r w:rsidRPr="0076707F">
        <w:rPr>
          <w:rtl/>
          <w:lang w:bidi="fa-IR"/>
        </w:rPr>
        <w:t xml:space="preserve"> ذ</w:t>
      </w:r>
      <w:r w:rsidRPr="0076707F">
        <w:rPr>
          <w:rFonts w:hint="cs"/>
          <w:rtl/>
          <w:lang w:bidi="fa-IR"/>
        </w:rPr>
        <w:t>ی</w:t>
      </w:r>
      <w:r w:rsidRPr="0076707F">
        <w:rPr>
          <w:rFonts w:hint="eastAsia"/>
          <w:rtl/>
          <w:lang w:bidi="fa-IR"/>
        </w:rPr>
        <w:t>نفعان</w:t>
      </w:r>
      <w:r w:rsidRPr="0076707F">
        <w:rPr>
          <w:rtl/>
          <w:lang w:bidi="fa-IR"/>
        </w:rPr>
        <w:t xml:space="preserve"> دفاع هو</w:t>
      </w:r>
      <w:r w:rsidRPr="0076707F">
        <w:rPr>
          <w:rFonts w:hint="eastAsia"/>
          <w:rtl/>
          <w:lang w:bidi="fa-IR"/>
        </w:rPr>
        <w:t>ا</w:t>
      </w:r>
      <w:r w:rsidRPr="0076707F">
        <w:rPr>
          <w:rFonts w:hint="cs"/>
          <w:rtl/>
          <w:lang w:bidi="fa-IR"/>
        </w:rPr>
        <w:t>یی</w:t>
      </w:r>
      <w:r w:rsidRPr="0076707F">
        <w:rPr>
          <w:rtl/>
          <w:lang w:bidi="fa-IR"/>
        </w:rPr>
        <w:t xml:space="preserve"> در سه سطح عمده طبقه‌بند</w:t>
      </w:r>
      <w:r w:rsidRPr="0076707F">
        <w:rPr>
          <w:rFonts w:hint="cs"/>
          <w:rtl/>
          <w:lang w:bidi="fa-IR"/>
        </w:rPr>
        <w:t>ی</w:t>
      </w:r>
      <w:r w:rsidRPr="0076707F">
        <w:rPr>
          <w:rtl/>
          <w:lang w:bidi="fa-IR"/>
        </w:rPr>
        <w:t xml:space="preserve"> م</w:t>
      </w:r>
      <w:r w:rsidRPr="0076707F">
        <w:rPr>
          <w:rFonts w:hint="cs"/>
          <w:rtl/>
          <w:lang w:bidi="fa-IR"/>
        </w:rPr>
        <w:t>ی‌</w:t>
      </w:r>
      <w:r w:rsidRPr="0076707F">
        <w:rPr>
          <w:rFonts w:hint="eastAsia"/>
          <w:rtl/>
          <w:lang w:bidi="fa-IR"/>
        </w:rPr>
        <w:t>شوند</w:t>
      </w:r>
      <w:r w:rsidRPr="0076707F">
        <w:rPr>
          <w:rtl/>
          <w:lang w:bidi="fa-IR"/>
        </w:rPr>
        <w:t>:</w:t>
      </w:r>
      <w:r>
        <w:rPr>
          <w:rStyle w:val="FootnoteReference"/>
          <w:rtl/>
          <w:lang w:bidi="fa-IR"/>
        </w:rPr>
        <w:footnoteReference w:id="124"/>
      </w:r>
    </w:p>
    <w:p w14:paraId="7D9ABDE8" w14:textId="77777777" w:rsidR="00FF42B6" w:rsidRDefault="00FF42B6" w:rsidP="006703C5">
      <w:pPr>
        <w:pStyle w:val="ListParagraph"/>
        <w:numPr>
          <w:ilvl w:val="0"/>
          <w:numId w:val="11"/>
        </w:numPr>
        <w:spacing w:line="276" w:lineRule="auto"/>
        <w:jc w:val="both"/>
        <w:rPr>
          <w:rtl/>
          <w:lang w:bidi="fa-IR"/>
        </w:rPr>
      </w:pPr>
      <w:r w:rsidRPr="0076707F">
        <w:rPr>
          <w:rtl/>
          <w:lang w:bidi="fa-IR"/>
        </w:rPr>
        <w:t>ذ</w:t>
      </w:r>
      <w:r w:rsidRPr="0076707F">
        <w:rPr>
          <w:rFonts w:hint="cs"/>
          <w:rtl/>
          <w:lang w:bidi="fa-IR"/>
        </w:rPr>
        <w:t>ی</w:t>
      </w:r>
      <w:r w:rsidRPr="0076707F">
        <w:rPr>
          <w:rFonts w:hint="eastAsia"/>
          <w:rtl/>
          <w:lang w:bidi="fa-IR"/>
        </w:rPr>
        <w:t>نفعان</w:t>
      </w:r>
      <w:r w:rsidRPr="0076707F">
        <w:rPr>
          <w:rtl/>
          <w:lang w:bidi="fa-IR"/>
        </w:rPr>
        <w:t xml:space="preserve"> کلان و مل</w:t>
      </w:r>
      <w:r w:rsidRPr="0076707F">
        <w:rPr>
          <w:rFonts w:hint="cs"/>
          <w:rtl/>
          <w:lang w:bidi="fa-IR"/>
        </w:rPr>
        <w:t>ی</w:t>
      </w:r>
      <w:r w:rsidRPr="0076707F">
        <w:rPr>
          <w:rtl/>
          <w:lang w:bidi="fa-IR"/>
        </w:rPr>
        <w:t>: شامل آحاد مردم، حاکم</w:t>
      </w:r>
      <w:r w:rsidRPr="0076707F">
        <w:rPr>
          <w:rFonts w:hint="cs"/>
          <w:rtl/>
          <w:lang w:bidi="fa-IR"/>
        </w:rPr>
        <w:t>ی</w:t>
      </w:r>
      <w:r w:rsidRPr="0076707F">
        <w:rPr>
          <w:rFonts w:hint="eastAsia"/>
          <w:rtl/>
          <w:lang w:bidi="fa-IR"/>
        </w:rPr>
        <w:t>ت</w:t>
      </w:r>
      <w:r w:rsidRPr="0076707F">
        <w:rPr>
          <w:rtl/>
          <w:lang w:bidi="fa-IR"/>
        </w:rPr>
        <w:t xml:space="preserve"> و دولت که خواهان چتر امن</w:t>
      </w:r>
      <w:r w:rsidRPr="0076707F">
        <w:rPr>
          <w:rFonts w:hint="cs"/>
          <w:rtl/>
          <w:lang w:bidi="fa-IR"/>
        </w:rPr>
        <w:t>ی</w:t>
      </w:r>
      <w:r w:rsidRPr="0076707F">
        <w:rPr>
          <w:rFonts w:hint="eastAsia"/>
          <w:rtl/>
          <w:lang w:bidi="fa-IR"/>
        </w:rPr>
        <w:t>ت</w:t>
      </w:r>
      <w:r w:rsidRPr="0076707F">
        <w:rPr>
          <w:rFonts w:hint="cs"/>
          <w:rtl/>
          <w:lang w:bidi="fa-IR"/>
        </w:rPr>
        <w:t>ی</w:t>
      </w:r>
      <w:r w:rsidRPr="0076707F">
        <w:rPr>
          <w:rtl/>
          <w:lang w:bidi="fa-IR"/>
        </w:rPr>
        <w:t xml:space="preserve"> نفوذناپذ</w:t>
      </w:r>
      <w:r w:rsidRPr="0076707F">
        <w:rPr>
          <w:rFonts w:hint="cs"/>
          <w:rtl/>
          <w:lang w:bidi="fa-IR"/>
        </w:rPr>
        <w:t>ی</w:t>
      </w:r>
      <w:r w:rsidRPr="0076707F">
        <w:rPr>
          <w:rFonts w:hint="eastAsia"/>
          <w:rtl/>
          <w:lang w:bidi="fa-IR"/>
        </w:rPr>
        <w:t>ر،</w:t>
      </w:r>
      <w:r w:rsidRPr="0076707F">
        <w:rPr>
          <w:rtl/>
          <w:lang w:bidi="fa-IR"/>
        </w:rPr>
        <w:t xml:space="preserve"> حفظ تمام</w:t>
      </w:r>
      <w:r w:rsidRPr="0076707F">
        <w:rPr>
          <w:rFonts w:hint="cs"/>
          <w:rtl/>
          <w:lang w:bidi="fa-IR"/>
        </w:rPr>
        <w:t>ی</w:t>
      </w:r>
      <w:r w:rsidRPr="0076707F">
        <w:rPr>
          <w:rFonts w:hint="eastAsia"/>
          <w:rtl/>
          <w:lang w:bidi="fa-IR"/>
        </w:rPr>
        <w:t>ت</w:t>
      </w:r>
      <w:r w:rsidRPr="0076707F">
        <w:rPr>
          <w:rtl/>
          <w:lang w:bidi="fa-IR"/>
        </w:rPr>
        <w:t xml:space="preserve"> ارض</w:t>
      </w:r>
      <w:r w:rsidRPr="0076707F">
        <w:rPr>
          <w:rFonts w:hint="cs"/>
          <w:rtl/>
          <w:lang w:bidi="fa-IR"/>
        </w:rPr>
        <w:t>ی</w:t>
      </w:r>
      <w:r w:rsidRPr="0076707F">
        <w:rPr>
          <w:rtl/>
          <w:lang w:bidi="fa-IR"/>
        </w:rPr>
        <w:t xml:space="preserve"> و امن</w:t>
      </w:r>
      <w:r w:rsidRPr="0076707F">
        <w:rPr>
          <w:rFonts w:hint="cs"/>
          <w:rtl/>
          <w:lang w:bidi="fa-IR"/>
        </w:rPr>
        <w:t>ی</w:t>
      </w:r>
      <w:r w:rsidRPr="0076707F">
        <w:rPr>
          <w:rFonts w:hint="eastAsia"/>
          <w:rtl/>
          <w:lang w:bidi="fa-IR"/>
        </w:rPr>
        <w:t>ت</w:t>
      </w:r>
      <w:r w:rsidRPr="0076707F">
        <w:rPr>
          <w:rtl/>
          <w:lang w:bidi="fa-IR"/>
        </w:rPr>
        <w:t xml:space="preserve"> حر</w:t>
      </w:r>
      <w:r w:rsidRPr="0076707F">
        <w:rPr>
          <w:rFonts w:hint="cs"/>
          <w:rtl/>
          <w:lang w:bidi="fa-IR"/>
        </w:rPr>
        <w:t>ی</w:t>
      </w:r>
      <w:r w:rsidRPr="0076707F">
        <w:rPr>
          <w:rFonts w:hint="eastAsia"/>
          <w:rtl/>
          <w:lang w:bidi="fa-IR"/>
        </w:rPr>
        <w:t>م</w:t>
      </w:r>
      <w:r w:rsidRPr="0076707F">
        <w:rPr>
          <w:rtl/>
          <w:lang w:bidi="fa-IR"/>
        </w:rPr>
        <w:t xml:space="preserve"> هوا</w:t>
      </w:r>
      <w:r w:rsidRPr="0076707F">
        <w:rPr>
          <w:rFonts w:hint="cs"/>
          <w:rtl/>
          <w:lang w:bidi="fa-IR"/>
        </w:rPr>
        <w:t>یی</w:t>
      </w:r>
      <w:r w:rsidRPr="0076707F">
        <w:rPr>
          <w:rtl/>
          <w:lang w:bidi="fa-IR"/>
        </w:rPr>
        <w:t xml:space="preserve"> کشور هستند.</w:t>
      </w:r>
    </w:p>
    <w:p w14:paraId="347467F1" w14:textId="77777777" w:rsidR="00FF42B6" w:rsidRDefault="00FF42B6" w:rsidP="006703C5">
      <w:pPr>
        <w:pStyle w:val="ListParagraph"/>
        <w:numPr>
          <w:ilvl w:val="0"/>
          <w:numId w:val="11"/>
        </w:numPr>
        <w:spacing w:line="276" w:lineRule="auto"/>
        <w:jc w:val="both"/>
        <w:rPr>
          <w:rtl/>
          <w:lang w:bidi="fa-IR"/>
        </w:rPr>
      </w:pPr>
      <w:r w:rsidRPr="0076707F">
        <w:rPr>
          <w:rtl/>
          <w:lang w:bidi="fa-IR"/>
        </w:rPr>
        <w:t>ذ</w:t>
      </w:r>
      <w:r w:rsidRPr="0076707F">
        <w:rPr>
          <w:rFonts w:hint="cs"/>
          <w:rtl/>
          <w:lang w:bidi="fa-IR"/>
        </w:rPr>
        <w:t>ی</w:t>
      </w:r>
      <w:r w:rsidRPr="0076707F">
        <w:rPr>
          <w:rFonts w:hint="eastAsia"/>
          <w:rtl/>
          <w:lang w:bidi="fa-IR"/>
        </w:rPr>
        <w:t>نفعان</w:t>
      </w:r>
      <w:r w:rsidRPr="0076707F">
        <w:rPr>
          <w:rtl/>
          <w:lang w:bidi="fa-IR"/>
        </w:rPr>
        <w:t xml:space="preserve"> کلان و مل</w:t>
      </w:r>
      <w:r w:rsidRPr="0076707F">
        <w:rPr>
          <w:rFonts w:hint="cs"/>
          <w:rtl/>
          <w:lang w:bidi="fa-IR"/>
        </w:rPr>
        <w:t>ی</w:t>
      </w:r>
      <w:r w:rsidRPr="0076707F">
        <w:rPr>
          <w:rtl/>
          <w:lang w:bidi="fa-IR"/>
        </w:rPr>
        <w:t>: شامل آحاد مردم، ذ</w:t>
      </w:r>
      <w:r w:rsidRPr="0076707F">
        <w:rPr>
          <w:rFonts w:hint="cs"/>
          <w:rtl/>
          <w:lang w:bidi="fa-IR"/>
        </w:rPr>
        <w:t>ی</w:t>
      </w:r>
      <w:r w:rsidRPr="0076707F">
        <w:rPr>
          <w:rFonts w:hint="eastAsia"/>
          <w:rtl/>
          <w:lang w:bidi="fa-IR"/>
        </w:rPr>
        <w:t>نفعان</w:t>
      </w:r>
      <w:r w:rsidRPr="0076707F">
        <w:rPr>
          <w:rtl/>
          <w:lang w:bidi="fa-IR"/>
        </w:rPr>
        <w:t xml:space="preserve"> راهبرد</w:t>
      </w:r>
      <w:r w:rsidRPr="0076707F">
        <w:rPr>
          <w:rFonts w:hint="cs"/>
          <w:rtl/>
          <w:lang w:bidi="fa-IR"/>
        </w:rPr>
        <w:t>ی</w:t>
      </w:r>
      <w:r w:rsidRPr="0076707F">
        <w:rPr>
          <w:rtl/>
          <w:lang w:bidi="fa-IR"/>
        </w:rPr>
        <w:t xml:space="preserve"> و نهاد</w:t>
      </w:r>
      <w:r w:rsidRPr="0076707F">
        <w:rPr>
          <w:rFonts w:hint="cs"/>
          <w:rtl/>
          <w:lang w:bidi="fa-IR"/>
        </w:rPr>
        <w:t>ی</w:t>
      </w:r>
      <w:r w:rsidRPr="0076707F">
        <w:rPr>
          <w:rtl/>
          <w:lang w:bidi="fa-IR"/>
        </w:rPr>
        <w:t>: شامل ستادها</w:t>
      </w:r>
      <w:r w:rsidRPr="0076707F">
        <w:rPr>
          <w:rFonts w:hint="cs"/>
          <w:rtl/>
          <w:lang w:bidi="fa-IR"/>
        </w:rPr>
        <w:t>ی</w:t>
      </w:r>
      <w:r w:rsidRPr="0076707F">
        <w:rPr>
          <w:rtl/>
          <w:lang w:bidi="fa-IR"/>
        </w:rPr>
        <w:t xml:space="preserve"> بالادست</w:t>
      </w:r>
      <w:r w:rsidRPr="0076707F">
        <w:rPr>
          <w:rFonts w:hint="cs"/>
          <w:rtl/>
          <w:lang w:bidi="fa-IR"/>
        </w:rPr>
        <w:t>ی</w:t>
      </w:r>
      <w:r w:rsidRPr="0076707F">
        <w:rPr>
          <w:rFonts w:hint="eastAsia"/>
          <w:rtl/>
          <w:lang w:bidi="fa-IR"/>
        </w:rPr>
        <w:t>،</w:t>
      </w:r>
      <w:r w:rsidRPr="0076707F">
        <w:rPr>
          <w:rtl/>
          <w:lang w:bidi="fa-IR"/>
        </w:rPr>
        <w:t xml:space="preserve"> فرمانده</w:t>
      </w:r>
      <w:r w:rsidRPr="0076707F">
        <w:rPr>
          <w:rFonts w:hint="cs"/>
          <w:rtl/>
          <w:lang w:bidi="fa-IR"/>
        </w:rPr>
        <w:t>ی</w:t>
      </w:r>
      <w:r w:rsidRPr="0076707F">
        <w:rPr>
          <w:rtl/>
          <w:lang w:bidi="fa-IR"/>
        </w:rPr>
        <w:t xml:space="preserve"> کل ن</w:t>
      </w:r>
      <w:r w:rsidRPr="0076707F">
        <w:rPr>
          <w:rFonts w:hint="cs"/>
          <w:rtl/>
          <w:lang w:bidi="fa-IR"/>
        </w:rPr>
        <w:t>ی</w:t>
      </w:r>
      <w:r w:rsidRPr="0076707F">
        <w:rPr>
          <w:rFonts w:hint="eastAsia"/>
          <w:rtl/>
          <w:lang w:bidi="fa-IR"/>
        </w:rPr>
        <w:t>روها</w:t>
      </w:r>
      <w:r w:rsidRPr="0076707F">
        <w:rPr>
          <w:rFonts w:hint="cs"/>
          <w:rtl/>
          <w:lang w:bidi="fa-IR"/>
        </w:rPr>
        <w:t>ی</w:t>
      </w:r>
      <w:r w:rsidRPr="0076707F">
        <w:rPr>
          <w:rtl/>
          <w:lang w:bidi="fa-IR"/>
        </w:rPr>
        <w:t xml:space="preserve"> مسلح و تصم</w:t>
      </w:r>
      <w:r w:rsidRPr="0076707F">
        <w:rPr>
          <w:rFonts w:hint="cs"/>
          <w:rtl/>
          <w:lang w:bidi="fa-IR"/>
        </w:rPr>
        <w:t>ی</w:t>
      </w:r>
      <w:r w:rsidRPr="0076707F">
        <w:rPr>
          <w:rFonts w:hint="eastAsia"/>
          <w:rtl/>
          <w:lang w:bidi="fa-IR"/>
        </w:rPr>
        <w:t>م‌گ</w:t>
      </w:r>
      <w:r w:rsidRPr="0076707F">
        <w:rPr>
          <w:rFonts w:hint="cs"/>
          <w:rtl/>
          <w:lang w:bidi="fa-IR"/>
        </w:rPr>
        <w:t>ی</w:t>
      </w:r>
      <w:r w:rsidRPr="0076707F">
        <w:rPr>
          <w:rFonts w:hint="eastAsia"/>
          <w:rtl/>
          <w:lang w:bidi="fa-IR"/>
        </w:rPr>
        <w:t>رندگان</w:t>
      </w:r>
      <w:r w:rsidRPr="0076707F">
        <w:rPr>
          <w:rtl/>
          <w:lang w:bidi="fa-IR"/>
        </w:rPr>
        <w:t xml:space="preserve"> کلان امن</w:t>
      </w:r>
      <w:r w:rsidRPr="0076707F">
        <w:rPr>
          <w:rFonts w:hint="cs"/>
          <w:rtl/>
          <w:lang w:bidi="fa-IR"/>
        </w:rPr>
        <w:t>ی</w:t>
      </w:r>
      <w:r w:rsidRPr="0076707F">
        <w:rPr>
          <w:rFonts w:hint="eastAsia"/>
          <w:rtl/>
          <w:lang w:bidi="fa-IR"/>
        </w:rPr>
        <w:t>ت</w:t>
      </w:r>
      <w:r w:rsidRPr="0076707F">
        <w:rPr>
          <w:rtl/>
          <w:lang w:bidi="fa-IR"/>
        </w:rPr>
        <w:t xml:space="preserve"> مل</w:t>
      </w:r>
      <w:r w:rsidRPr="0076707F">
        <w:rPr>
          <w:rFonts w:hint="cs"/>
          <w:rtl/>
          <w:lang w:bidi="fa-IR"/>
        </w:rPr>
        <w:t>ی</w:t>
      </w:r>
      <w:r w:rsidRPr="0076707F">
        <w:rPr>
          <w:rtl/>
          <w:lang w:bidi="fa-IR"/>
        </w:rPr>
        <w:t xml:space="preserve"> که ن</w:t>
      </w:r>
      <w:r w:rsidRPr="0076707F">
        <w:rPr>
          <w:rFonts w:hint="cs"/>
          <w:rtl/>
          <w:lang w:bidi="fa-IR"/>
        </w:rPr>
        <w:t>ی</w:t>
      </w:r>
      <w:r w:rsidRPr="0076707F">
        <w:rPr>
          <w:rFonts w:hint="eastAsia"/>
          <w:rtl/>
          <w:lang w:bidi="fa-IR"/>
        </w:rPr>
        <w:t>ازمند</w:t>
      </w:r>
      <w:r w:rsidRPr="0076707F">
        <w:rPr>
          <w:rtl/>
          <w:lang w:bidi="fa-IR"/>
        </w:rPr>
        <w:t xml:space="preserve"> توان بازدارندگ</w:t>
      </w:r>
      <w:r w:rsidRPr="0076707F">
        <w:rPr>
          <w:rFonts w:hint="cs"/>
          <w:rtl/>
          <w:lang w:bidi="fa-IR"/>
        </w:rPr>
        <w:t>ی</w:t>
      </w:r>
      <w:r w:rsidRPr="0076707F">
        <w:rPr>
          <w:rtl/>
          <w:lang w:bidi="fa-IR"/>
        </w:rPr>
        <w:t xml:space="preserve"> بالا، آمادگ</w:t>
      </w:r>
      <w:r w:rsidRPr="0076707F">
        <w:rPr>
          <w:rFonts w:hint="cs"/>
          <w:rtl/>
          <w:lang w:bidi="fa-IR"/>
        </w:rPr>
        <w:t>ی</w:t>
      </w:r>
      <w:r w:rsidRPr="0076707F">
        <w:rPr>
          <w:rtl/>
          <w:lang w:bidi="fa-IR"/>
        </w:rPr>
        <w:t xml:space="preserve"> رزم</w:t>
      </w:r>
      <w:r w:rsidRPr="0076707F">
        <w:rPr>
          <w:rFonts w:hint="cs"/>
          <w:rtl/>
          <w:lang w:bidi="fa-IR"/>
        </w:rPr>
        <w:t>ی</w:t>
      </w:r>
      <w:r w:rsidRPr="0076707F">
        <w:rPr>
          <w:rtl/>
          <w:lang w:bidi="fa-IR"/>
        </w:rPr>
        <w:t xml:space="preserve"> ۱۰۰ درصد و ارائه تصاو</w:t>
      </w:r>
      <w:r w:rsidRPr="0076707F">
        <w:rPr>
          <w:rFonts w:hint="cs"/>
          <w:rtl/>
          <w:lang w:bidi="fa-IR"/>
        </w:rPr>
        <w:t>ی</w:t>
      </w:r>
      <w:r w:rsidRPr="0076707F">
        <w:rPr>
          <w:rFonts w:hint="eastAsia"/>
          <w:rtl/>
          <w:lang w:bidi="fa-IR"/>
        </w:rPr>
        <w:t>ر</w:t>
      </w:r>
      <w:r w:rsidRPr="0076707F">
        <w:rPr>
          <w:rtl/>
          <w:lang w:bidi="fa-IR"/>
        </w:rPr>
        <w:t xml:space="preserve"> شفاف و دق</w:t>
      </w:r>
      <w:r w:rsidRPr="0076707F">
        <w:rPr>
          <w:rFonts w:hint="cs"/>
          <w:rtl/>
          <w:lang w:bidi="fa-IR"/>
        </w:rPr>
        <w:t>ی</w:t>
      </w:r>
      <w:r w:rsidRPr="0076707F">
        <w:rPr>
          <w:rFonts w:hint="eastAsia"/>
          <w:rtl/>
          <w:lang w:bidi="fa-IR"/>
        </w:rPr>
        <w:t>ق</w:t>
      </w:r>
      <w:r w:rsidRPr="0076707F">
        <w:rPr>
          <w:rtl/>
          <w:lang w:bidi="fa-IR"/>
        </w:rPr>
        <w:t xml:space="preserve"> از فضا</w:t>
      </w:r>
      <w:r w:rsidRPr="0076707F">
        <w:rPr>
          <w:rFonts w:hint="cs"/>
          <w:rtl/>
          <w:lang w:bidi="fa-IR"/>
        </w:rPr>
        <w:t>ی</w:t>
      </w:r>
      <w:r w:rsidRPr="0076707F">
        <w:rPr>
          <w:rtl/>
          <w:lang w:bidi="fa-IR"/>
        </w:rPr>
        <w:t xml:space="preserve"> کشور برا</w:t>
      </w:r>
      <w:r w:rsidRPr="0076707F">
        <w:rPr>
          <w:rFonts w:hint="cs"/>
          <w:rtl/>
          <w:lang w:bidi="fa-IR"/>
        </w:rPr>
        <w:t>ی</w:t>
      </w:r>
      <w:r w:rsidRPr="0076707F">
        <w:rPr>
          <w:rtl/>
          <w:lang w:bidi="fa-IR"/>
        </w:rPr>
        <w:t xml:space="preserve"> تصم</w:t>
      </w:r>
      <w:r w:rsidRPr="0076707F">
        <w:rPr>
          <w:rFonts w:hint="cs"/>
          <w:rtl/>
          <w:lang w:bidi="fa-IR"/>
        </w:rPr>
        <w:t>ی</w:t>
      </w:r>
      <w:r w:rsidRPr="0076707F">
        <w:rPr>
          <w:rFonts w:hint="eastAsia"/>
          <w:rtl/>
          <w:lang w:bidi="fa-IR"/>
        </w:rPr>
        <w:t>م‌گ</w:t>
      </w:r>
      <w:r w:rsidRPr="0076707F">
        <w:rPr>
          <w:rFonts w:hint="cs"/>
          <w:rtl/>
          <w:lang w:bidi="fa-IR"/>
        </w:rPr>
        <w:t>ی</w:t>
      </w:r>
      <w:r w:rsidRPr="0076707F">
        <w:rPr>
          <w:rFonts w:hint="eastAsia"/>
          <w:rtl/>
          <w:lang w:bidi="fa-IR"/>
        </w:rPr>
        <w:t>ر</w:t>
      </w:r>
      <w:r w:rsidRPr="0076707F">
        <w:rPr>
          <w:rFonts w:hint="cs"/>
          <w:rtl/>
          <w:lang w:bidi="fa-IR"/>
        </w:rPr>
        <w:t>ی‌</w:t>
      </w:r>
      <w:r w:rsidRPr="0076707F">
        <w:rPr>
          <w:rFonts w:hint="eastAsia"/>
          <w:rtl/>
          <w:lang w:bidi="fa-IR"/>
        </w:rPr>
        <w:t>ها</w:t>
      </w:r>
      <w:r w:rsidRPr="0076707F">
        <w:rPr>
          <w:rFonts w:hint="cs"/>
          <w:rtl/>
          <w:lang w:bidi="fa-IR"/>
        </w:rPr>
        <w:t>ی</w:t>
      </w:r>
      <w:r w:rsidRPr="0076707F">
        <w:rPr>
          <w:rtl/>
          <w:lang w:bidi="fa-IR"/>
        </w:rPr>
        <w:t xml:space="preserve"> ح</w:t>
      </w:r>
      <w:r w:rsidRPr="0076707F">
        <w:rPr>
          <w:rFonts w:hint="eastAsia"/>
          <w:rtl/>
          <w:lang w:bidi="fa-IR"/>
        </w:rPr>
        <w:t>ساس</w:t>
      </w:r>
      <w:r w:rsidRPr="0076707F">
        <w:rPr>
          <w:rtl/>
          <w:lang w:bidi="fa-IR"/>
        </w:rPr>
        <w:t xml:space="preserve"> هستند.اکم</w:t>
      </w:r>
      <w:r w:rsidRPr="0076707F">
        <w:rPr>
          <w:rFonts w:hint="cs"/>
          <w:rtl/>
          <w:lang w:bidi="fa-IR"/>
        </w:rPr>
        <w:t>ی</w:t>
      </w:r>
      <w:r w:rsidRPr="0076707F">
        <w:rPr>
          <w:rFonts w:hint="eastAsia"/>
          <w:rtl/>
          <w:lang w:bidi="fa-IR"/>
        </w:rPr>
        <w:t>ت</w:t>
      </w:r>
      <w:r w:rsidRPr="0076707F">
        <w:rPr>
          <w:rtl/>
          <w:lang w:bidi="fa-IR"/>
        </w:rPr>
        <w:t xml:space="preserve"> و دولت که خواهان چتر امن</w:t>
      </w:r>
      <w:r w:rsidRPr="0076707F">
        <w:rPr>
          <w:rFonts w:hint="cs"/>
          <w:rtl/>
          <w:lang w:bidi="fa-IR"/>
        </w:rPr>
        <w:t>ی</w:t>
      </w:r>
      <w:r w:rsidRPr="0076707F">
        <w:rPr>
          <w:rFonts w:hint="eastAsia"/>
          <w:rtl/>
          <w:lang w:bidi="fa-IR"/>
        </w:rPr>
        <w:t>ت</w:t>
      </w:r>
      <w:r w:rsidRPr="0076707F">
        <w:rPr>
          <w:rFonts w:hint="cs"/>
          <w:rtl/>
          <w:lang w:bidi="fa-IR"/>
        </w:rPr>
        <w:t>ی</w:t>
      </w:r>
      <w:r w:rsidRPr="0076707F">
        <w:rPr>
          <w:rtl/>
          <w:lang w:bidi="fa-IR"/>
        </w:rPr>
        <w:t xml:space="preserve"> نفوذناپذ</w:t>
      </w:r>
      <w:r w:rsidRPr="0076707F">
        <w:rPr>
          <w:rFonts w:hint="cs"/>
          <w:rtl/>
          <w:lang w:bidi="fa-IR"/>
        </w:rPr>
        <w:t>ی</w:t>
      </w:r>
      <w:r w:rsidRPr="0076707F">
        <w:rPr>
          <w:rFonts w:hint="eastAsia"/>
          <w:rtl/>
          <w:lang w:bidi="fa-IR"/>
        </w:rPr>
        <w:t>ر،</w:t>
      </w:r>
      <w:r w:rsidRPr="0076707F">
        <w:rPr>
          <w:rtl/>
          <w:lang w:bidi="fa-IR"/>
        </w:rPr>
        <w:t xml:space="preserve"> حفظ تمام</w:t>
      </w:r>
      <w:r w:rsidRPr="0076707F">
        <w:rPr>
          <w:rFonts w:hint="cs"/>
          <w:rtl/>
          <w:lang w:bidi="fa-IR"/>
        </w:rPr>
        <w:t>ی</w:t>
      </w:r>
      <w:r w:rsidRPr="0076707F">
        <w:rPr>
          <w:rFonts w:hint="eastAsia"/>
          <w:rtl/>
          <w:lang w:bidi="fa-IR"/>
        </w:rPr>
        <w:t>ت</w:t>
      </w:r>
      <w:r w:rsidRPr="0076707F">
        <w:rPr>
          <w:rtl/>
          <w:lang w:bidi="fa-IR"/>
        </w:rPr>
        <w:t xml:space="preserve"> ارض</w:t>
      </w:r>
      <w:r w:rsidRPr="0076707F">
        <w:rPr>
          <w:rFonts w:hint="cs"/>
          <w:rtl/>
          <w:lang w:bidi="fa-IR"/>
        </w:rPr>
        <w:t>ی</w:t>
      </w:r>
      <w:r w:rsidRPr="0076707F">
        <w:rPr>
          <w:rtl/>
          <w:lang w:bidi="fa-IR"/>
        </w:rPr>
        <w:t xml:space="preserve"> و امن</w:t>
      </w:r>
      <w:r w:rsidRPr="0076707F">
        <w:rPr>
          <w:rFonts w:hint="cs"/>
          <w:rtl/>
          <w:lang w:bidi="fa-IR"/>
        </w:rPr>
        <w:t>ی</w:t>
      </w:r>
      <w:r w:rsidRPr="0076707F">
        <w:rPr>
          <w:rFonts w:hint="eastAsia"/>
          <w:rtl/>
          <w:lang w:bidi="fa-IR"/>
        </w:rPr>
        <w:t>ت</w:t>
      </w:r>
      <w:r w:rsidRPr="0076707F">
        <w:rPr>
          <w:rtl/>
          <w:lang w:bidi="fa-IR"/>
        </w:rPr>
        <w:t xml:space="preserve"> حر</w:t>
      </w:r>
      <w:r w:rsidRPr="0076707F">
        <w:rPr>
          <w:rFonts w:hint="cs"/>
          <w:rtl/>
          <w:lang w:bidi="fa-IR"/>
        </w:rPr>
        <w:t>ی</w:t>
      </w:r>
      <w:r w:rsidRPr="0076707F">
        <w:rPr>
          <w:rFonts w:hint="eastAsia"/>
          <w:rtl/>
          <w:lang w:bidi="fa-IR"/>
        </w:rPr>
        <w:t>م</w:t>
      </w:r>
      <w:r w:rsidRPr="0076707F">
        <w:rPr>
          <w:rtl/>
          <w:lang w:bidi="fa-IR"/>
        </w:rPr>
        <w:t xml:space="preserve"> هوا</w:t>
      </w:r>
      <w:r w:rsidRPr="0076707F">
        <w:rPr>
          <w:rFonts w:hint="cs"/>
          <w:rtl/>
          <w:lang w:bidi="fa-IR"/>
        </w:rPr>
        <w:t>یی</w:t>
      </w:r>
      <w:r w:rsidRPr="0076707F">
        <w:rPr>
          <w:rtl/>
          <w:lang w:bidi="fa-IR"/>
        </w:rPr>
        <w:t xml:space="preserve"> کشور هستند.</w:t>
      </w:r>
    </w:p>
    <w:p w14:paraId="70C4495C" w14:textId="77777777" w:rsidR="00FF42B6" w:rsidRDefault="00FF42B6" w:rsidP="006703C5">
      <w:pPr>
        <w:pStyle w:val="ListParagraph"/>
        <w:numPr>
          <w:ilvl w:val="0"/>
          <w:numId w:val="11"/>
        </w:numPr>
        <w:spacing w:line="276" w:lineRule="auto"/>
        <w:jc w:val="both"/>
        <w:rPr>
          <w:lang w:bidi="fa-IR"/>
        </w:rPr>
      </w:pPr>
      <w:r w:rsidRPr="0076707F">
        <w:rPr>
          <w:rtl/>
          <w:lang w:bidi="fa-IR"/>
        </w:rPr>
        <w:t>ذ</w:t>
      </w:r>
      <w:r w:rsidRPr="0076707F">
        <w:rPr>
          <w:rFonts w:hint="cs"/>
          <w:rtl/>
          <w:lang w:bidi="fa-IR"/>
        </w:rPr>
        <w:t>ی</w:t>
      </w:r>
      <w:r w:rsidRPr="0076707F">
        <w:rPr>
          <w:rFonts w:hint="eastAsia"/>
          <w:rtl/>
          <w:lang w:bidi="fa-IR"/>
        </w:rPr>
        <w:t>نفعان</w:t>
      </w:r>
      <w:r w:rsidRPr="0076707F">
        <w:rPr>
          <w:rtl/>
          <w:lang w:bidi="fa-IR"/>
        </w:rPr>
        <w:t xml:space="preserve"> عمل</w:t>
      </w:r>
      <w:r w:rsidRPr="0076707F">
        <w:rPr>
          <w:rFonts w:hint="cs"/>
          <w:rtl/>
          <w:lang w:bidi="fa-IR"/>
        </w:rPr>
        <w:t>ی</w:t>
      </w:r>
      <w:r w:rsidRPr="0076707F">
        <w:rPr>
          <w:rFonts w:hint="eastAsia"/>
          <w:rtl/>
          <w:lang w:bidi="fa-IR"/>
        </w:rPr>
        <w:t>ات</w:t>
      </w:r>
      <w:r w:rsidRPr="0076707F">
        <w:rPr>
          <w:rFonts w:hint="cs"/>
          <w:rtl/>
          <w:lang w:bidi="fa-IR"/>
        </w:rPr>
        <w:t>ی</w:t>
      </w:r>
      <w:r w:rsidRPr="0076707F">
        <w:rPr>
          <w:rtl/>
          <w:lang w:bidi="fa-IR"/>
        </w:rPr>
        <w:t xml:space="preserve"> و تاکت</w:t>
      </w:r>
      <w:r w:rsidRPr="0076707F">
        <w:rPr>
          <w:rFonts w:hint="cs"/>
          <w:rtl/>
          <w:lang w:bidi="fa-IR"/>
        </w:rPr>
        <w:t>ی</w:t>
      </w:r>
      <w:r w:rsidRPr="0076707F">
        <w:rPr>
          <w:rFonts w:hint="eastAsia"/>
          <w:rtl/>
          <w:lang w:bidi="fa-IR"/>
        </w:rPr>
        <w:t>ک</w:t>
      </w:r>
      <w:r w:rsidRPr="0076707F">
        <w:rPr>
          <w:rFonts w:hint="cs"/>
          <w:rtl/>
          <w:lang w:bidi="fa-IR"/>
        </w:rPr>
        <w:t>ی</w:t>
      </w:r>
      <w:r w:rsidRPr="0076707F">
        <w:rPr>
          <w:rtl/>
          <w:lang w:bidi="fa-IR"/>
        </w:rPr>
        <w:t>: شامل سا</w:t>
      </w:r>
      <w:r w:rsidRPr="0076707F">
        <w:rPr>
          <w:rFonts w:hint="cs"/>
          <w:rtl/>
          <w:lang w:bidi="fa-IR"/>
        </w:rPr>
        <w:t>ی</w:t>
      </w:r>
      <w:r w:rsidRPr="0076707F">
        <w:rPr>
          <w:rFonts w:hint="eastAsia"/>
          <w:rtl/>
          <w:lang w:bidi="fa-IR"/>
        </w:rPr>
        <w:t>ر</w:t>
      </w:r>
      <w:r w:rsidRPr="0076707F">
        <w:rPr>
          <w:rtl/>
          <w:lang w:bidi="fa-IR"/>
        </w:rPr>
        <w:t xml:space="preserve"> ن</w:t>
      </w:r>
      <w:r w:rsidRPr="0076707F">
        <w:rPr>
          <w:rFonts w:hint="cs"/>
          <w:rtl/>
          <w:lang w:bidi="fa-IR"/>
        </w:rPr>
        <w:t>ی</w:t>
      </w:r>
      <w:r w:rsidRPr="0076707F">
        <w:rPr>
          <w:rFonts w:hint="eastAsia"/>
          <w:rtl/>
          <w:lang w:bidi="fa-IR"/>
        </w:rPr>
        <w:t>روها</w:t>
      </w:r>
      <w:r w:rsidRPr="0076707F">
        <w:rPr>
          <w:rFonts w:hint="cs"/>
          <w:rtl/>
          <w:lang w:bidi="fa-IR"/>
        </w:rPr>
        <w:t>ی</w:t>
      </w:r>
      <w:r w:rsidRPr="0076707F">
        <w:rPr>
          <w:rtl/>
          <w:lang w:bidi="fa-IR"/>
        </w:rPr>
        <w:t xml:space="preserve"> مسلح (ن</w:t>
      </w:r>
      <w:r w:rsidRPr="0076707F">
        <w:rPr>
          <w:rFonts w:hint="cs"/>
          <w:rtl/>
          <w:lang w:bidi="fa-IR"/>
        </w:rPr>
        <w:t>ی</w:t>
      </w:r>
      <w:r w:rsidRPr="0076707F">
        <w:rPr>
          <w:rFonts w:hint="eastAsia"/>
          <w:rtl/>
          <w:lang w:bidi="fa-IR"/>
        </w:rPr>
        <w:t>رو</w:t>
      </w:r>
      <w:r w:rsidRPr="0076707F">
        <w:rPr>
          <w:rFonts w:hint="cs"/>
          <w:rtl/>
          <w:lang w:bidi="fa-IR"/>
        </w:rPr>
        <w:t>ی</w:t>
      </w:r>
      <w:r w:rsidRPr="0076707F">
        <w:rPr>
          <w:rtl/>
          <w:lang w:bidi="fa-IR"/>
        </w:rPr>
        <w:t xml:space="preserve"> زم</w:t>
      </w:r>
      <w:r w:rsidRPr="0076707F">
        <w:rPr>
          <w:rFonts w:hint="cs"/>
          <w:rtl/>
          <w:lang w:bidi="fa-IR"/>
        </w:rPr>
        <w:t>ی</w:t>
      </w:r>
      <w:r w:rsidRPr="0076707F">
        <w:rPr>
          <w:rFonts w:hint="eastAsia"/>
          <w:rtl/>
          <w:lang w:bidi="fa-IR"/>
        </w:rPr>
        <w:t>ن</w:t>
      </w:r>
      <w:r w:rsidRPr="0076707F">
        <w:rPr>
          <w:rFonts w:hint="cs"/>
          <w:rtl/>
          <w:lang w:bidi="fa-IR"/>
        </w:rPr>
        <w:t>ی</w:t>
      </w:r>
      <w:r w:rsidRPr="0076707F">
        <w:rPr>
          <w:rFonts w:hint="eastAsia"/>
          <w:rtl/>
          <w:lang w:bidi="fa-IR"/>
        </w:rPr>
        <w:t>،</w:t>
      </w:r>
      <w:r w:rsidRPr="0076707F">
        <w:rPr>
          <w:rtl/>
          <w:lang w:bidi="fa-IR"/>
        </w:rPr>
        <w:t xml:space="preserve"> در</w:t>
      </w:r>
      <w:r w:rsidRPr="0076707F">
        <w:rPr>
          <w:rFonts w:hint="cs"/>
          <w:rtl/>
          <w:lang w:bidi="fa-IR"/>
        </w:rPr>
        <w:t>ی</w:t>
      </w:r>
      <w:r w:rsidRPr="0076707F">
        <w:rPr>
          <w:rFonts w:hint="eastAsia"/>
          <w:rtl/>
          <w:lang w:bidi="fa-IR"/>
        </w:rPr>
        <w:t>ا</w:t>
      </w:r>
      <w:r w:rsidRPr="0076707F">
        <w:rPr>
          <w:rFonts w:hint="cs"/>
          <w:rtl/>
          <w:lang w:bidi="fa-IR"/>
        </w:rPr>
        <w:t>یی</w:t>
      </w:r>
      <w:r w:rsidRPr="0076707F">
        <w:rPr>
          <w:rtl/>
          <w:lang w:bidi="fa-IR"/>
        </w:rPr>
        <w:t xml:space="preserve"> و هوا</w:t>
      </w:r>
      <w:r w:rsidRPr="0076707F">
        <w:rPr>
          <w:rFonts w:hint="cs"/>
          <w:rtl/>
          <w:lang w:bidi="fa-IR"/>
        </w:rPr>
        <w:t>یی</w:t>
      </w:r>
      <w:r w:rsidRPr="0076707F">
        <w:rPr>
          <w:rtl/>
          <w:lang w:bidi="fa-IR"/>
        </w:rPr>
        <w:t>) که در عمل</w:t>
      </w:r>
      <w:r w:rsidRPr="0076707F">
        <w:rPr>
          <w:rFonts w:hint="cs"/>
          <w:rtl/>
          <w:lang w:bidi="fa-IR"/>
        </w:rPr>
        <w:t>ی</w:t>
      </w:r>
      <w:r w:rsidRPr="0076707F">
        <w:rPr>
          <w:rFonts w:hint="eastAsia"/>
          <w:rtl/>
          <w:lang w:bidi="fa-IR"/>
        </w:rPr>
        <w:t>ات‌ها</w:t>
      </w:r>
      <w:r w:rsidRPr="0076707F">
        <w:rPr>
          <w:rFonts w:hint="cs"/>
          <w:rtl/>
          <w:lang w:bidi="fa-IR"/>
        </w:rPr>
        <w:t>ی</w:t>
      </w:r>
      <w:r w:rsidRPr="0076707F">
        <w:rPr>
          <w:rtl/>
          <w:lang w:bidi="fa-IR"/>
        </w:rPr>
        <w:t xml:space="preserve"> مشترک </w:t>
      </w:r>
      <w:r w:rsidRPr="0076707F">
        <w:rPr>
          <w:rFonts w:hint="cs"/>
          <w:rtl/>
          <w:lang w:bidi="fa-IR"/>
        </w:rPr>
        <w:t>ی</w:t>
      </w:r>
      <w:r w:rsidRPr="0076707F">
        <w:rPr>
          <w:rFonts w:hint="eastAsia"/>
          <w:rtl/>
          <w:lang w:bidi="fa-IR"/>
        </w:rPr>
        <w:t>ا</w:t>
      </w:r>
      <w:r w:rsidRPr="0076707F">
        <w:rPr>
          <w:rtl/>
          <w:lang w:bidi="fa-IR"/>
        </w:rPr>
        <w:t xml:space="preserve"> تلف</w:t>
      </w:r>
      <w:r w:rsidRPr="0076707F">
        <w:rPr>
          <w:rFonts w:hint="cs"/>
          <w:rtl/>
          <w:lang w:bidi="fa-IR"/>
        </w:rPr>
        <w:t>ی</w:t>
      </w:r>
      <w:r w:rsidRPr="0076707F">
        <w:rPr>
          <w:rFonts w:hint="eastAsia"/>
          <w:rtl/>
          <w:lang w:bidi="fa-IR"/>
        </w:rPr>
        <w:t>ق</w:t>
      </w:r>
      <w:r w:rsidRPr="0076707F">
        <w:rPr>
          <w:rFonts w:hint="cs"/>
          <w:rtl/>
          <w:lang w:bidi="fa-IR"/>
        </w:rPr>
        <w:t>ی</w:t>
      </w:r>
      <w:r w:rsidRPr="0076707F">
        <w:rPr>
          <w:rtl/>
          <w:lang w:bidi="fa-IR"/>
        </w:rPr>
        <w:t xml:space="preserve"> به پشت</w:t>
      </w:r>
      <w:r w:rsidRPr="0076707F">
        <w:rPr>
          <w:rFonts w:hint="cs"/>
          <w:rtl/>
          <w:lang w:bidi="fa-IR"/>
        </w:rPr>
        <w:t>ی</w:t>
      </w:r>
      <w:r w:rsidRPr="0076707F">
        <w:rPr>
          <w:rFonts w:hint="eastAsia"/>
          <w:rtl/>
          <w:lang w:bidi="fa-IR"/>
        </w:rPr>
        <w:t>بان</w:t>
      </w:r>
      <w:r w:rsidRPr="0076707F">
        <w:rPr>
          <w:rFonts w:hint="cs"/>
          <w:rtl/>
          <w:lang w:bidi="fa-IR"/>
        </w:rPr>
        <w:t>ی</w:t>
      </w:r>
      <w:r w:rsidRPr="0076707F">
        <w:rPr>
          <w:rtl/>
          <w:lang w:bidi="fa-IR"/>
        </w:rPr>
        <w:t xml:space="preserve"> پدافند</w:t>
      </w:r>
      <w:r w:rsidRPr="0076707F">
        <w:rPr>
          <w:rFonts w:hint="cs"/>
          <w:rtl/>
          <w:lang w:bidi="fa-IR"/>
        </w:rPr>
        <w:t>ی</w:t>
      </w:r>
      <w:r w:rsidRPr="0076707F">
        <w:rPr>
          <w:rtl/>
          <w:lang w:bidi="fa-IR"/>
        </w:rPr>
        <w:t xml:space="preserve"> و پوشش موشک</w:t>
      </w:r>
      <w:r w:rsidRPr="0076707F">
        <w:rPr>
          <w:rFonts w:hint="cs"/>
          <w:rtl/>
          <w:lang w:bidi="fa-IR"/>
        </w:rPr>
        <w:t>ی</w:t>
      </w:r>
      <w:r w:rsidRPr="0076707F">
        <w:rPr>
          <w:rtl/>
          <w:lang w:bidi="fa-IR"/>
        </w:rPr>
        <w:t xml:space="preserve"> و رادار</w:t>
      </w:r>
      <w:r w:rsidRPr="0076707F">
        <w:rPr>
          <w:rFonts w:hint="cs"/>
          <w:rtl/>
          <w:lang w:bidi="fa-IR"/>
        </w:rPr>
        <w:t>ی</w:t>
      </w:r>
      <w:r w:rsidRPr="0076707F">
        <w:rPr>
          <w:rtl/>
          <w:lang w:bidi="fa-IR"/>
        </w:rPr>
        <w:t xml:space="preserve"> دفاع هوا</w:t>
      </w:r>
      <w:r w:rsidRPr="0076707F">
        <w:rPr>
          <w:rFonts w:hint="cs"/>
          <w:rtl/>
          <w:lang w:bidi="fa-IR"/>
        </w:rPr>
        <w:t>یی</w:t>
      </w:r>
      <w:r w:rsidRPr="0076707F">
        <w:rPr>
          <w:rtl/>
          <w:lang w:bidi="fa-IR"/>
        </w:rPr>
        <w:t xml:space="preserve"> متک</w:t>
      </w:r>
      <w:r w:rsidRPr="0076707F">
        <w:rPr>
          <w:rFonts w:hint="cs"/>
          <w:rtl/>
          <w:lang w:bidi="fa-IR"/>
        </w:rPr>
        <w:t>ی</w:t>
      </w:r>
      <w:r w:rsidRPr="0076707F">
        <w:rPr>
          <w:rtl/>
          <w:lang w:bidi="fa-IR"/>
        </w:rPr>
        <w:t xml:space="preserve"> هستند.</w:t>
      </w:r>
    </w:p>
    <w:p w14:paraId="353F5332" w14:textId="6D9D1549" w:rsidR="00FF42B6" w:rsidRDefault="00FF42B6" w:rsidP="000F725D">
      <w:pPr>
        <w:spacing w:line="276" w:lineRule="auto"/>
        <w:jc w:val="both"/>
        <w:rPr>
          <w:rtl/>
          <w:lang w:bidi="fa-IR"/>
        </w:rPr>
      </w:pPr>
      <w:r w:rsidRPr="0076707F">
        <w:rPr>
          <w:rtl/>
          <w:lang w:bidi="fa-IR"/>
        </w:rPr>
        <w:t>به‌زعم پژوهشگران</w:t>
      </w:r>
      <w:r w:rsidRPr="0076707F">
        <w:rPr>
          <w:rFonts w:hint="cs"/>
          <w:rtl/>
          <w:lang w:bidi="fa-IR"/>
        </w:rPr>
        <w:t>ی</w:t>
      </w:r>
      <w:r w:rsidRPr="0076707F">
        <w:rPr>
          <w:rtl/>
          <w:lang w:bidi="fa-IR"/>
        </w:rPr>
        <w:t xml:space="preserve"> چون نورتون و کاپلان، در سازمان‌ها</w:t>
      </w:r>
      <w:r w:rsidRPr="0076707F">
        <w:rPr>
          <w:rFonts w:hint="cs"/>
          <w:rtl/>
          <w:lang w:bidi="fa-IR"/>
        </w:rPr>
        <w:t>ی</w:t>
      </w:r>
      <w:r w:rsidRPr="0076707F">
        <w:rPr>
          <w:rtl/>
          <w:lang w:bidi="fa-IR"/>
        </w:rPr>
        <w:t xml:space="preserve"> غ</w:t>
      </w:r>
      <w:r w:rsidRPr="0076707F">
        <w:rPr>
          <w:rFonts w:hint="cs"/>
          <w:rtl/>
          <w:lang w:bidi="fa-IR"/>
        </w:rPr>
        <w:t>ی</w:t>
      </w:r>
      <w:r w:rsidRPr="0076707F">
        <w:rPr>
          <w:rFonts w:hint="eastAsia"/>
          <w:rtl/>
          <w:lang w:bidi="fa-IR"/>
        </w:rPr>
        <w:t>رانتفاع</w:t>
      </w:r>
      <w:r w:rsidRPr="0076707F">
        <w:rPr>
          <w:rFonts w:hint="cs"/>
          <w:rtl/>
          <w:lang w:bidi="fa-IR"/>
        </w:rPr>
        <w:t>ی</w:t>
      </w:r>
      <w:r w:rsidRPr="0076707F">
        <w:rPr>
          <w:rtl/>
          <w:lang w:bidi="fa-IR"/>
        </w:rPr>
        <w:t xml:space="preserve"> و دفاع</w:t>
      </w:r>
      <w:r w:rsidRPr="0076707F">
        <w:rPr>
          <w:rFonts w:hint="cs"/>
          <w:rtl/>
          <w:lang w:bidi="fa-IR"/>
        </w:rPr>
        <w:t>ی</w:t>
      </w:r>
      <w:r w:rsidRPr="0076707F">
        <w:rPr>
          <w:rFonts w:hint="eastAsia"/>
          <w:rtl/>
          <w:lang w:bidi="fa-IR"/>
        </w:rPr>
        <w:t>،</w:t>
      </w:r>
      <w:r w:rsidRPr="0076707F">
        <w:rPr>
          <w:rtl/>
          <w:lang w:bidi="fa-IR"/>
        </w:rPr>
        <w:t xml:space="preserve"> حوزه ذ</w:t>
      </w:r>
      <w:r w:rsidRPr="0076707F">
        <w:rPr>
          <w:rFonts w:hint="cs"/>
          <w:rtl/>
          <w:lang w:bidi="fa-IR"/>
        </w:rPr>
        <w:t>ی</w:t>
      </w:r>
      <w:r w:rsidRPr="0076707F">
        <w:rPr>
          <w:rFonts w:hint="eastAsia"/>
          <w:rtl/>
          <w:lang w:bidi="fa-IR"/>
        </w:rPr>
        <w:t>نفعان</w:t>
      </w:r>
      <w:r w:rsidRPr="0076707F">
        <w:rPr>
          <w:rtl/>
          <w:lang w:bidi="fa-IR"/>
        </w:rPr>
        <w:t xml:space="preserve"> در رأس هرم استراتژ</w:t>
      </w:r>
      <w:r w:rsidRPr="0076707F">
        <w:rPr>
          <w:rFonts w:hint="cs"/>
          <w:rtl/>
          <w:lang w:bidi="fa-IR"/>
        </w:rPr>
        <w:t>ی</w:t>
      </w:r>
      <w:r w:rsidRPr="0076707F">
        <w:rPr>
          <w:rFonts w:hint="eastAsia"/>
          <w:rtl/>
          <w:lang w:bidi="fa-IR"/>
        </w:rPr>
        <w:t>ک</w:t>
      </w:r>
      <w:r w:rsidRPr="0076707F">
        <w:rPr>
          <w:rtl/>
          <w:lang w:bidi="fa-IR"/>
        </w:rPr>
        <w:t xml:space="preserve"> قرار م</w:t>
      </w:r>
      <w:r w:rsidRPr="0076707F">
        <w:rPr>
          <w:rFonts w:hint="cs"/>
          <w:rtl/>
          <w:lang w:bidi="fa-IR"/>
        </w:rPr>
        <w:t>ی‌</w:t>
      </w:r>
      <w:r w:rsidRPr="0076707F">
        <w:rPr>
          <w:rFonts w:hint="eastAsia"/>
          <w:rtl/>
          <w:lang w:bidi="fa-IR"/>
        </w:rPr>
        <w:t>گ</w:t>
      </w:r>
      <w:r w:rsidRPr="0076707F">
        <w:rPr>
          <w:rFonts w:hint="cs"/>
          <w:rtl/>
          <w:lang w:bidi="fa-IR"/>
        </w:rPr>
        <w:t>ی</w:t>
      </w:r>
      <w:r w:rsidRPr="0076707F">
        <w:rPr>
          <w:rFonts w:hint="eastAsia"/>
          <w:rtl/>
          <w:lang w:bidi="fa-IR"/>
        </w:rPr>
        <w:t>رد</w:t>
      </w:r>
      <w:r w:rsidRPr="0076707F">
        <w:rPr>
          <w:rtl/>
          <w:lang w:bidi="fa-IR"/>
        </w:rPr>
        <w:t>. در دفاع هوا</w:t>
      </w:r>
      <w:r w:rsidRPr="0076707F">
        <w:rPr>
          <w:rFonts w:hint="cs"/>
          <w:rtl/>
          <w:lang w:bidi="fa-IR"/>
        </w:rPr>
        <w:t>یی</w:t>
      </w:r>
      <w:r w:rsidRPr="0076707F">
        <w:rPr>
          <w:rFonts w:hint="eastAsia"/>
          <w:rtl/>
          <w:lang w:bidi="fa-IR"/>
        </w:rPr>
        <w:t>،</w:t>
      </w:r>
      <w:r w:rsidRPr="0076707F">
        <w:rPr>
          <w:rtl/>
          <w:lang w:bidi="fa-IR"/>
        </w:rPr>
        <w:t xml:space="preserve"> تحقق اهداف حوزه ذ</w:t>
      </w:r>
      <w:r w:rsidRPr="0076707F">
        <w:rPr>
          <w:rFonts w:hint="cs"/>
          <w:rtl/>
          <w:lang w:bidi="fa-IR"/>
        </w:rPr>
        <w:t>ی</w:t>
      </w:r>
      <w:r w:rsidRPr="0076707F">
        <w:rPr>
          <w:rFonts w:hint="eastAsia"/>
          <w:rtl/>
          <w:lang w:bidi="fa-IR"/>
        </w:rPr>
        <w:t>نفعان</w:t>
      </w:r>
      <w:r w:rsidRPr="0076707F">
        <w:rPr>
          <w:rtl/>
          <w:lang w:bidi="fa-IR"/>
        </w:rPr>
        <w:t xml:space="preserve"> مستلزم آن است که منشور ارزش دفاع</w:t>
      </w:r>
      <w:r w:rsidRPr="0076707F">
        <w:rPr>
          <w:rFonts w:hint="cs"/>
          <w:rtl/>
          <w:lang w:bidi="fa-IR"/>
        </w:rPr>
        <w:t>ی</w:t>
      </w:r>
      <w:r w:rsidRPr="0076707F">
        <w:rPr>
          <w:rtl/>
          <w:lang w:bidi="fa-IR"/>
        </w:rPr>
        <w:t xml:space="preserve"> به شکل «امن</w:t>
      </w:r>
      <w:r w:rsidRPr="0076707F">
        <w:rPr>
          <w:rFonts w:hint="cs"/>
          <w:rtl/>
          <w:lang w:bidi="fa-IR"/>
        </w:rPr>
        <w:t>یّ</w:t>
      </w:r>
      <w:r w:rsidRPr="0076707F">
        <w:rPr>
          <w:rFonts w:hint="eastAsia"/>
          <w:rtl/>
          <w:lang w:bidi="fa-IR"/>
        </w:rPr>
        <w:t>ت</w:t>
      </w:r>
      <w:r w:rsidRPr="0076707F">
        <w:rPr>
          <w:rtl/>
          <w:lang w:bidi="fa-IR"/>
        </w:rPr>
        <w:t xml:space="preserve"> پا</w:t>
      </w:r>
      <w:r w:rsidRPr="0076707F">
        <w:rPr>
          <w:rFonts w:hint="cs"/>
          <w:rtl/>
          <w:lang w:bidi="fa-IR"/>
        </w:rPr>
        <w:t>ی</w:t>
      </w:r>
      <w:r w:rsidRPr="0076707F">
        <w:rPr>
          <w:rFonts w:hint="eastAsia"/>
          <w:rtl/>
          <w:lang w:bidi="fa-IR"/>
        </w:rPr>
        <w:t>دار،</w:t>
      </w:r>
      <w:r w:rsidRPr="0076707F">
        <w:rPr>
          <w:rtl/>
          <w:lang w:bidi="fa-IR"/>
        </w:rPr>
        <w:t xml:space="preserve"> پاسخ‌ده</w:t>
      </w:r>
      <w:r w:rsidRPr="0076707F">
        <w:rPr>
          <w:rFonts w:hint="cs"/>
          <w:rtl/>
          <w:lang w:bidi="fa-IR"/>
        </w:rPr>
        <w:t>ی</w:t>
      </w:r>
      <w:r w:rsidRPr="0076707F">
        <w:rPr>
          <w:rtl/>
          <w:lang w:bidi="fa-IR"/>
        </w:rPr>
        <w:t xml:space="preserve"> سر</w:t>
      </w:r>
      <w:r w:rsidRPr="0076707F">
        <w:rPr>
          <w:rFonts w:hint="cs"/>
          <w:rtl/>
          <w:lang w:bidi="fa-IR"/>
        </w:rPr>
        <w:t>ی</w:t>
      </w:r>
      <w:r w:rsidRPr="0076707F">
        <w:rPr>
          <w:rFonts w:hint="eastAsia"/>
          <w:rtl/>
          <w:lang w:bidi="fa-IR"/>
        </w:rPr>
        <w:t>ع</w:t>
      </w:r>
      <w:r w:rsidRPr="0076707F">
        <w:rPr>
          <w:rtl/>
          <w:lang w:bidi="fa-IR"/>
        </w:rPr>
        <w:t xml:space="preserve"> به تهد</w:t>
      </w:r>
      <w:r w:rsidRPr="0076707F">
        <w:rPr>
          <w:rFonts w:hint="cs"/>
          <w:rtl/>
          <w:lang w:bidi="fa-IR"/>
        </w:rPr>
        <w:t>ی</w:t>
      </w:r>
      <w:r w:rsidRPr="0076707F">
        <w:rPr>
          <w:rFonts w:hint="eastAsia"/>
          <w:rtl/>
          <w:lang w:bidi="fa-IR"/>
        </w:rPr>
        <w:t>دات</w:t>
      </w:r>
      <w:r w:rsidRPr="0076707F">
        <w:rPr>
          <w:rtl/>
          <w:lang w:bidi="fa-IR"/>
        </w:rPr>
        <w:t xml:space="preserve"> نوظهور (مانند </w:t>
      </w:r>
      <w:r w:rsidRPr="0076707F">
        <w:rPr>
          <w:rFonts w:hint="eastAsia"/>
          <w:rtl/>
          <w:lang w:bidi="fa-IR"/>
        </w:rPr>
        <w:t>ر</w:t>
      </w:r>
      <w:r w:rsidRPr="0076707F">
        <w:rPr>
          <w:rFonts w:hint="cs"/>
          <w:rtl/>
          <w:lang w:bidi="fa-IR"/>
        </w:rPr>
        <w:t>ی</w:t>
      </w:r>
      <w:r w:rsidRPr="0076707F">
        <w:rPr>
          <w:rFonts w:hint="eastAsia"/>
          <w:rtl/>
          <w:lang w:bidi="fa-IR"/>
        </w:rPr>
        <w:t>زپرنده‌ها،</w:t>
      </w:r>
      <w:r w:rsidRPr="0076707F">
        <w:rPr>
          <w:rtl/>
          <w:lang w:bidi="fa-IR"/>
        </w:rPr>
        <w:t xml:space="preserve"> موشک‌ها</w:t>
      </w:r>
      <w:r w:rsidRPr="0076707F">
        <w:rPr>
          <w:rFonts w:hint="cs"/>
          <w:rtl/>
          <w:lang w:bidi="fa-IR"/>
        </w:rPr>
        <w:t>ی</w:t>
      </w:r>
      <w:r w:rsidRPr="0076707F">
        <w:rPr>
          <w:rtl/>
          <w:lang w:bidi="fa-IR"/>
        </w:rPr>
        <w:t xml:space="preserve"> ها</w:t>
      </w:r>
      <w:r w:rsidRPr="0076707F">
        <w:rPr>
          <w:rFonts w:hint="cs"/>
          <w:rtl/>
          <w:lang w:bidi="fa-IR"/>
        </w:rPr>
        <w:t>ی</w:t>
      </w:r>
      <w:r w:rsidRPr="0076707F">
        <w:rPr>
          <w:rFonts w:hint="eastAsia"/>
          <w:rtl/>
          <w:lang w:bidi="fa-IR"/>
        </w:rPr>
        <w:t>پرسون</w:t>
      </w:r>
      <w:r w:rsidRPr="0076707F">
        <w:rPr>
          <w:rFonts w:hint="cs"/>
          <w:rtl/>
          <w:lang w:bidi="fa-IR"/>
        </w:rPr>
        <w:t>ی</w:t>
      </w:r>
      <w:r w:rsidRPr="0076707F">
        <w:rPr>
          <w:rFonts w:hint="eastAsia"/>
          <w:rtl/>
          <w:lang w:bidi="fa-IR"/>
        </w:rPr>
        <w:t>ک</w:t>
      </w:r>
      <w:r w:rsidRPr="0076707F">
        <w:rPr>
          <w:rtl/>
          <w:lang w:bidi="fa-IR"/>
        </w:rPr>
        <w:t xml:space="preserve"> و سامانه‌ها</w:t>
      </w:r>
      <w:r w:rsidRPr="0076707F">
        <w:rPr>
          <w:rFonts w:hint="cs"/>
          <w:rtl/>
          <w:lang w:bidi="fa-IR"/>
        </w:rPr>
        <w:t>ی</w:t>
      </w:r>
      <w:r w:rsidRPr="0076707F">
        <w:rPr>
          <w:rtl/>
          <w:lang w:bidi="fa-IR"/>
        </w:rPr>
        <w:t xml:space="preserve"> شبح‌نو)، و پا</w:t>
      </w:r>
      <w:r w:rsidRPr="0076707F">
        <w:rPr>
          <w:rFonts w:hint="cs"/>
          <w:rtl/>
          <w:lang w:bidi="fa-IR"/>
        </w:rPr>
        <w:t>ی</w:t>
      </w:r>
      <w:r w:rsidRPr="0076707F">
        <w:rPr>
          <w:rFonts w:hint="eastAsia"/>
          <w:rtl/>
          <w:lang w:bidi="fa-IR"/>
        </w:rPr>
        <w:t>دار</w:t>
      </w:r>
      <w:r w:rsidRPr="0076707F">
        <w:rPr>
          <w:rFonts w:hint="cs"/>
          <w:rtl/>
          <w:lang w:bidi="fa-IR"/>
        </w:rPr>
        <w:t>ی</w:t>
      </w:r>
      <w:r w:rsidRPr="0076707F">
        <w:rPr>
          <w:rtl/>
          <w:lang w:bidi="fa-IR"/>
        </w:rPr>
        <w:t xml:space="preserve"> شبکه </w:t>
      </w:r>
      <w:r w:rsidRPr="0076707F">
        <w:rPr>
          <w:rFonts w:hint="cs"/>
          <w:rtl/>
          <w:lang w:bidi="fa-IR"/>
        </w:rPr>
        <w:t>ی</w:t>
      </w:r>
      <w:r w:rsidRPr="0076707F">
        <w:rPr>
          <w:rFonts w:hint="eastAsia"/>
          <w:rtl/>
          <w:lang w:bidi="fa-IR"/>
        </w:rPr>
        <w:t>کپارچه</w:t>
      </w:r>
      <w:r w:rsidRPr="0076707F">
        <w:rPr>
          <w:rtl/>
          <w:lang w:bidi="fa-IR"/>
        </w:rPr>
        <w:t xml:space="preserve"> پدافند</w:t>
      </w:r>
      <w:r w:rsidRPr="0076707F">
        <w:rPr>
          <w:rFonts w:hint="cs"/>
          <w:rtl/>
          <w:lang w:bidi="fa-IR"/>
        </w:rPr>
        <w:t>ی</w:t>
      </w:r>
      <w:r w:rsidRPr="0076707F">
        <w:rPr>
          <w:rFonts w:hint="eastAsia"/>
          <w:rtl/>
          <w:lang w:bidi="fa-IR"/>
        </w:rPr>
        <w:t>»</w:t>
      </w:r>
      <w:r w:rsidRPr="0076707F">
        <w:rPr>
          <w:rtl/>
          <w:lang w:bidi="fa-IR"/>
        </w:rPr>
        <w:t xml:space="preserve"> تدو</w:t>
      </w:r>
      <w:r w:rsidRPr="0076707F">
        <w:rPr>
          <w:rFonts w:hint="cs"/>
          <w:rtl/>
          <w:lang w:bidi="fa-IR"/>
        </w:rPr>
        <w:t>ی</w:t>
      </w:r>
      <w:r w:rsidRPr="0076707F">
        <w:rPr>
          <w:rFonts w:hint="eastAsia"/>
          <w:rtl/>
          <w:lang w:bidi="fa-IR"/>
        </w:rPr>
        <w:t>ن</w:t>
      </w:r>
      <w:r w:rsidRPr="0076707F">
        <w:rPr>
          <w:rtl/>
          <w:lang w:bidi="fa-IR"/>
        </w:rPr>
        <w:t xml:space="preserve"> گردد.</w:t>
      </w:r>
      <w:r>
        <w:rPr>
          <w:rStyle w:val="FootnoteReference"/>
          <w:rtl/>
          <w:lang w:bidi="fa-IR"/>
        </w:rPr>
        <w:footnoteReference w:id="125"/>
      </w:r>
    </w:p>
    <w:p w14:paraId="596779E8" w14:textId="3E467194" w:rsidR="00FF42B6" w:rsidRDefault="00FF42B6" w:rsidP="000F725D">
      <w:pPr>
        <w:pStyle w:val="Heading5"/>
        <w:rPr>
          <w:rtl/>
        </w:rPr>
      </w:pPr>
      <w:r>
        <w:rPr>
          <w:rFonts w:hint="cs"/>
          <w:rtl/>
        </w:rPr>
        <w:t>2-5-4-1-1-</w:t>
      </w:r>
      <w:r>
        <w:t xml:space="preserve"> </w:t>
      </w:r>
      <w:r w:rsidRPr="0076707F">
        <w:rPr>
          <w:rtl/>
        </w:rPr>
        <w:t>ابعاد نظر</w:t>
      </w:r>
      <w:r w:rsidRPr="0076707F">
        <w:rPr>
          <w:rFonts w:hint="cs"/>
          <w:rtl/>
        </w:rPr>
        <w:t>ی</w:t>
      </w:r>
      <w:r w:rsidRPr="0076707F">
        <w:rPr>
          <w:rFonts w:hint="eastAsia"/>
          <w:rtl/>
        </w:rPr>
        <w:t>،</w:t>
      </w:r>
      <w:r w:rsidRPr="0076707F">
        <w:rPr>
          <w:rtl/>
        </w:rPr>
        <w:t xml:space="preserve"> مفهوم</w:t>
      </w:r>
      <w:r w:rsidRPr="0076707F">
        <w:rPr>
          <w:rFonts w:hint="cs"/>
          <w:rtl/>
        </w:rPr>
        <w:t>ی</w:t>
      </w:r>
      <w:r w:rsidRPr="0076707F">
        <w:rPr>
          <w:rtl/>
        </w:rPr>
        <w:t xml:space="preserve"> و تجرب</w:t>
      </w:r>
      <w:r w:rsidRPr="0076707F">
        <w:rPr>
          <w:rFonts w:hint="cs"/>
          <w:rtl/>
        </w:rPr>
        <w:t>ی</w:t>
      </w:r>
      <w:r w:rsidRPr="0076707F">
        <w:rPr>
          <w:rtl/>
        </w:rPr>
        <w:t xml:space="preserve"> ذ</w:t>
      </w:r>
      <w:r w:rsidRPr="0076707F">
        <w:rPr>
          <w:rFonts w:hint="cs"/>
          <w:rtl/>
        </w:rPr>
        <w:t>ی</w:t>
      </w:r>
      <w:r w:rsidRPr="0076707F">
        <w:rPr>
          <w:rFonts w:hint="eastAsia"/>
          <w:rtl/>
        </w:rPr>
        <w:t>نفعان</w:t>
      </w:r>
      <w:r w:rsidRPr="0076707F">
        <w:rPr>
          <w:rtl/>
        </w:rPr>
        <w:t xml:space="preserve"> در دفاع هوا</w:t>
      </w:r>
      <w:r w:rsidRPr="0076707F">
        <w:rPr>
          <w:rFonts w:hint="cs"/>
          <w:rtl/>
        </w:rPr>
        <w:t>یی</w:t>
      </w:r>
    </w:p>
    <w:p w14:paraId="71BCA3D4" w14:textId="074116DE" w:rsidR="00FF42B6" w:rsidRDefault="00FF42B6" w:rsidP="000F725D">
      <w:pPr>
        <w:spacing w:line="276" w:lineRule="auto"/>
        <w:jc w:val="both"/>
        <w:rPr>
          <w:rtl/>
          <w:lang w:bidi="fa-IR"/>
        </w:rPr>
      </w:pPr>
      <w:r w:rsidRPr="0076707F">
        <w:rPr>
          <w:rtl/>
          <w:lang w:bidi="fa-IR"/>
        </w:rPr>
        <w:t>از منظر نظر</w:t>
      </w:r>
      <w:r w:rsidRPr="0076707F">
        <w:rPr>
          <w:rFonts w:hint="cs"/>
          <w:rtl/>
          <w:lang w:bidi="fa-IR"/>
        </w:rPr>
        <w:t>ی</w:t>
      </w:r>
      <w:r w:rsidRPr="0076707F">
        <w:rPr>
          <w:rFonts w:hint="eastAsia"/>
          <w:rtl/>
          <w:lang w:bidi="fa-IR"/>
        </w:rPr>
        <w:t>،</w:t>
      </w:r>
      <w:r w:rsidRPr="0076707F">
        <w:rPr>
          <w:rtl/>
          <w:lang w:bidi="fa-IR"/>
        </w:rPr>
        <w:t xml:space="preserve"> تحل</w:t>
      </w:r>
      <w:r w:rsidRPr="0076707F">
        <w:rPr>
          <w:rFonts w:hint="cs"/>
          <w:rtl/>
          <w:lang w:bidi="fa-IR"/>
        </w:rPr>
        <w:t>ی</w:t>
      </w:r>
      <w:r w:rsidRPr="0076707F">
        <w:rPr>
          <w:rFonts w:hint="eastAsia"/>
          <w:rtl/>
          <w:lang w:bidi="fa-IR"/>
        </w:rPr>
        <w:t>ل</w:t>
      </w:r>
      <w:r w:rsidRPr="0076707F">
        <w:rPr>
          <w:rtl/>
          <w:lang w:bidi="fa-IR"/>
        </w:rPr>
        <w:t xml:space="preserve"> ذ</w:t>
      </w:r>
      <w:r w:rsidRPr="0076707F">
        <w:rPr>
          <w:rFonts w:hint="cs"/>
          <w:rtl/>
          <w:lang w:bidi="fa-IR"/>
        </w:rPr>
        <w:t>ی</w:t>
      </w:r>
      <w:r w:rsidRPr="0076707F">
        <w:rPr>
          <w:rFonts w:hint="eastAsia"/>
          <w:rtl/>
          <w:lang w:bidi="fa-IR"/>
        </w:rPr>
        <w:t>نفعان</w:t>
      </w:r>
      <w:r w:rsidRPr="0076707F">
        <w:rPr>
          <w:rtl/>
          <w:lang w:bidi="fa-IR"/>
        </w:rPr>
        <w:t xml:space="preserve"> در دفاع هوا</w:t>
      </w:r>
      <w:r w:rsidRPr="0076707F">
        <w:rPr>
          <w:rFonts w:hint="cs"/>
          <w:rtl/>
          <w:lang w:bidi="fa-IR"/>
        </w:rPr>
        <w:t>یی</w:t>
      </w:r>
      <w:r w:rsidRPr="0076707F">
        <w:rPr>
          <w:rtl/>
          <w:lang w:bidi="fa-IR"/>
        </w:rPr>
        <w:t xml:space="preserve"> متک</w:t>
      </w:r>
      <w:r w:rsidRPr="0076707F">
        <w:rPr>
          <w:rFonts w:hint="cs"/>
          <w:rtl/>
          <w:lang w:bidi="fa-IR"/>
        </w:rPr>
        <w:t>ی</w:t>
      </w:r>
      <w:r w:rsidRPr="0076707F">
        <w:rPr>
          <w:rtl/>
          <w:lang w:bidi="fa-IR"/>
        </w:rPr>
        <w:t xml:space="preserve"> بر تئور</w:t>
      </w:r>
      <w:r w:rsidRPr="0076707F">
        <w:rPr>
          <w:rFonts w:hint="cs"/>
          <w:rtl/>
          <w:lang w:bidi="fa-IR"/>
        </w:rPr>
        <w:t>ی</w:t>
      </w:r>
      <w:r w:rsidRPr="0076707F">
        <w:rPr>
          <w:rtl/>
          <w:lang w:bidi="fa-IR"/>
        </w:rPr>
        <w:t xml:space="preserve"> ذ</w:t>
      </w:r>
      <w:r w:rsidRPr="0076707F">
        <w:rPr>
          <w:rFonts w:hint="cs"/>
          <w:rtl/>
          <w:lang w:bidi="fa-IR"/>
        </w:rPr>
        <w:t>ی</w:t>
      </w:r>
      <w:r w:rsidRPr="0076707F">
        <w:rPr>
          <w:rFonts w:hint="eastAsia"/>
          <w:rtl/>
          <w:lang w:bidi="fa-IR"/>
        </w:rPr>
        <w:t>نفعان</w:t>
      </w:r>
      <w:r w:rsidRPr="0076707F">
        <w:rPr>
          <w:rtl/>
          <w:lang w:bidi="fa-IR"/>
        </w:rPr>
        <w:t xml:space="preserve"> و تئور</w:t>
      </w:r>
      <w:r w:rsidRPr="0076707F">
        <w:rPr>
          <w:rFonts w:hint="cs"/>
          <w:rtl/>
          <w:lang w:bidi="fa-IR"/>
        </w:rPr>
        <w:t>ی</w:t>
      </w:r>
      <w:r w:rsidRPr="0076707F">
        <w:rPr>
          <w:rtl/>
          <w:lang w:bidi="fa-IR"/>
        </w:rPr>
        <w:t xml:space="preserve"> بازدارندگ</w:t>
      </w:r>
      <w:r w:rsidRPr="0076707F">
        <w:rPr>
          <w:rFonts w:hint="cs"/>
          <w:rtl/>
          <w:lang w:bidi="fa-IR"/>
        </w:rPr>
        <w:t>ی</w:t>
      </w:r>
      <w:r w:rsidRPr="0076707F">
        <w:rPr>
          <w:lang w:bidi="fa-IR"/>
        </w:rPr>
        <w:t xml:space="preserve"> </w:t>
      </w:r>
      <w:r w:rsidRPr="0076707F">
        <w:rPr>
          <w:rtl/>
          <w:lang w:bidi="fa-IR"/>
        </w:rPr>
        <w:t>در علوم نظام</w:t>
      </w:r>
      <w:r w:rsidRPr="0076707F">
        <w:rPr>
          <w:rFonts w:hint="cs"/>
          <w:rtl/>
          <w:lang w:bidi="fa-IR"/>
        </w:rPr>
        <w:t>ی</w:t>
      </w:r>
      <w:r w:rsidRPr="0076707F">
        <w:rPr>
          <w:rtl/>
          <w:lang w:bidi="fa-IR"/>
        </w:rPr>
        <w:t xml:space="preserve"> است. بر اساس تئور</w:t>
      </w:r>
      <w:r w:rsidRPr="0076707F">
        <w:rPr>
          <w:rFonts w:hint="cs"/>
          <w:rtl/>
          <w:lang w:bidi="fa-IR"/>
        </w:rPr>
        <w:t>ی</w:t>
      </w:r>
      <w:r w:rsidRPr="0076707F">
        <w:rPr>
          <w:rtl/>
          <w:lang w:bidi="fa-IR"/>
        </w:rPr>
        <w:t xml:space="preserve"> ذ</w:t>
      </w:r>
      <w:r w:rsidRPr="0076707F">
        <w:rPr>
          <w:rFonts w:hint="cs"/>
          <w:rtl/>
          <w:lang w:bidi="fa-IR"/>
        </w:rPr>
        <w:t>ی</w:t>
      </w:r>
      <w:r w:rsidRPr="0076707F">
        <w:rPr>
          <w:rFonts w:hint="eastAsia"/>
          <w:rtl/>
          <w:lang w:bidi="fa-IR"/>
        </w:rPr>
        <w:t>نفعان،</w:t>
      </w:r>
      <w:r w:rsidRPr="0076707F">
        <w:rPr>
          <w:rtl/>
          <w:lang w:bidi="fa-IR"/>
        </w:rPr>
        <w:t xml:space="preserve"> موفق</w:t>
      </w:r>
      <w:r w:rsidRPr="0076707F">
        <w:rPr>
          <w:rFonts w:hint="cs"/>
          <w:rtl/>
          <w:lang w:bidi="fa-IR"/>
        </w:rPr>
        <w:t>ی</w:t>
      </w:r>
      <w:r w:rsidRPr="0076707F">
        <w:rPr>
          <w:rFonts w:hint="eastAsia"/>
          <w:rtl/>
          <w:lang w:bidi="fa-IR"/>
        </w:rPr>
        <w:t>ت</w:t>
      </w:r>
      <w:r w:rsidRPr="0076707F">
        <w:rPr>
          <w:rtl/>
          <w:lang w:bidi="fa-IR"/>
        </w:rPr>
        <w:t xml:space="preserve"> ارز</w:t>
      </w:r>
      <w:r w:rsidRPr="0076707F">
        <w:rPr>
          <w:rFonts w:hint="cs"/>
          <w:rtl/>
          <w:lang w:bidi="fa-IR"/>
        </w:rPr>
        <w:t>ی</w:t>
      </w:r>
      <w:r w:rsidRPr="0076707F">
        <w:rPr>
          <w:rFonts w:hint="eastAsia"/>
          <w:rtl/>
          <w:lang w:bidi="fa-IR"/>
        </w:rPr>
        <w:t>اب</w:t>
      </w:r>
      <w:r w:rsidRPr="0076707F">
        <w:rPr>
          <w:rFonts w:hint="cs"/>
          <w:rtl/>
          <w:lang w:bidi="fa-IR"/>
        </w:rPr>
        <w:t>ی</w:t>
      </w:r>
      <w:r w:rsidRPr="0076707F">
        <w:rPr>
          <w:rtl/>
          <w:lang w:bidi="fa-IR"/>
        </w:rPr>
        <w:t xml:space="preserve"> متوازن زمان</w:t>
      </w:r>
      <w:r w:rsidRPr="0076707F">
        <w:rPr>
          <w:rFonts w:hint="cs"/>
          <w:rtl/>
          <w:lang w:bidi="fa-IR"/>
        </w:rPr>
        <w:t>ی</w:t>
      </w:r>
      <w:r w:rsidRPr="0076707F">
        <w:rPr>
          <w:rtl/>
          <w:lang w:bidi="fa-IR"/>
        </w:rPr>
        <w:t xml:space="preserve"> محقق م</w:t>
      </w:r>
      <w:r w:rsidRPr="0076707F">
        <w:rPr>
          <w:rFonts w:hint="cs"/>
          <w:rtl/>
          <w:lang w:bidi="fa-IR"/>
        </w:rPr>
        <w:t>ی‌</w:t>
      </w:r>
      <w:r w:rsidRPr="0076707F">
        <w:rPr>
          <w:rFonts w:hint="eastAsia"/>
          <w:rtl/>
          <w:lang w:bidi="fa-IR"/>
        </w:rPr>
        <w:t>شود</w:t>
      </w:r>
      <w:r w:rsidRPr="0076707F">
        <w:rPr>
          <w:rtl/>
          <w:lang w:bidi="fa-IR"/>
        </w:rPr>
        <w:t xml:space="preserve"> که انتظارات متعارض ذ</w:t>
      </w:r>
      <w:r w:rsidRPr="0076707F">
        <w:rPr>
          <w:rFonts w:hint="cs"/>
          <w:rtl/>
          <w:lang w:bidi="fa-IR"/>
        </w:rPr>
        <w:t>ی</w:t>
      </w:r>
      <w:r w:rsidRPr="0076707F">
        <w:rPr>
          <w:rFonts w:hint="eastAsia"/>
          <w:rtl/>
          <w:lang w:bidi="fa-IR"/>
        </w:rPr>
        <w:t>نفعان</w:t>
      </w:r>
      <w:r w:rsidRPr="0076707F">
        <w:rPr>
          <w:rtl/>
          <w:lang w:bidi="fa-IR"/>
        </w:rPr>
        <w:t xml:space="preserve"> (مثلاً ن</w:t>
      </w:r>
      <w:r w:rsidRPr="0076707F">
        <w:rPr>
          <w:rFonts w:hint="cs"/>
          <w:rtl/>
          <w:lang w:bidi="fa-IR"/>
        </w:rPr>
        <w:t>ی</w:t>
      </w:r>
      <w:r w:rsidRPr="0076707F">
        <w:rPr>
          <w:rFonts w:hint="eastAsia"/>
          <w:rtl/>
          <w:lang w:bidi="fa-IR"/>
        </w:rPr>
        <w:t>از</w:t>
      </w:r>
      <w:r w:rsidRPr="0076707F">
        <w:rPr>
          <w:rtl/>
          <w:lang w:bidi="fa-IR"/>
        </w:rPr>
        <w:t xml:space="preserve"> م</w:t>
      </w:r>
      <w:r w:rsidRPr="0076707F">
        <w:rPr>
          <w:rFonts w:hint="eastAsia"/>
          <w:rtl/>
          <w:lang w:bidi="fa-IR"/>
        </w:rPr>
        <w:t>ردم</w:t>
      </w:r>
      <w:r w:rsidRPr="0076707F">
        <w:rPr>
          <w:rtl/>
          <w:lang w:bidi="fa-IR"/>
        </w:rPr>
        <w:t xml:space="preserve"> به امن</w:t>
      </w:r>
      <w:r w:rsidRPr="0076707F">
        <w:rPr>
          <w:rFonts w:hint="cs"/>
          <w:rtl/>
          <w:lang w:bidi="fa-IR"/>
        </w:rPr>
        <w:t>ی</w:t>
      </w:r>
      <w:r w:rsidRPr="0076707F">
        <w:rPr>
          <w:rFonts w:hint="eastAsia"/>
          <w:rtl/>
          <w:lang w:bidi="fa-IR"/>
        </w:rPr>
        <w:t>ت</w:t>
      </w:r>
      <w:r w:rsidRPr="0076707F">
        <w:rPr>
          <w:rtl/>
          <w:lang w:bidi="fa-IR"/>
        </w:rPr>
        <w:t xml:space="preserve"> کامل در برابر محدود</w:t>
      </w:r>
      <w:r w:rsidRPr="0076707F">
        <w:rPr>
          <w:rFonts w:hint="cs"/>
          <w:rtl/>
          <w:lang w:bidi="fa-IR"/>
        </w:rPr>
        <w:t>ی</w:t>
      </w:r>
      <w:r w:rsidRPr="0076707F">
        <w:rPr>
          <w:rFonts w:hint="eastAsia"/>
          <w:rtl/>
          <w:lang w:bidi="fa-IR"/>
        </w:rPr>
        <w:t>ت</w:t>
      </w:r>
      <w:r w:rsidRPr="0076707F">
        <w:rPr>
          <w:rtl/>
          <w:lang w:bidi="fa-IR"/>
        </w:rPr>
        <w:t xml:space="preserve"> بودجه‌ا</w:t>
      </w:r>
      <w:r w:rsidRPr="0076707F">
        <w:rPr>
          <w:rFonts w:hint="cs"/>
          <w:rtl/>
          <w:lang w:bidi="fa-IR"/>
        </w:rPr>
        <w:t>ی</w:t>
      </w:r>
      <w:r w:rsidRPr="0076707F">
        <w:rPr>
          <w:rtl/>
          <w:lang w:bidi="fa-IR"/>
        </w:rPr>
        <w:t xml:space="preserve"> دولت) موازنه شوند. از سو</w:t>
      </w:r>
      <w:r w:rsidRPr="0076707F">
        <w:rPr>
          <w:rFonts w:hint="cs"/>
          <w:rtl/>
          <w:lang w:bidi="fa-IR"/>
        </w:rPr>
        <w:t>ی</w:t>
      </w:r>
      <w:r w:rsidRPr="0076707F">
        <w:rPr>
          <w:rtl/>
          <w:lang w:bidi="fa-IR"/>
        </w:rPr>
        <w:t xml:space="preserve"> د</w:t>
      </w:r>
      <w:r w:rsidRPr="0076707F">
        <w:rPr>
          <w:rFonts w:hint="cs"/>
          <w:rtl/>
          <w:lang w:bidi="fa-IR"/>
        </w:rPr>
        <w:t>ی</w:t>
      </w:r>
      <w:r w:rsidRPr="0076707F">
        <w:rPr>
          <w:rFonts w:hint="eastAsia"/>
          <w:rtl/>
          <w:lang w:bidi="fa-IR"/>
        </w:rPr>
        <w:t>گر،</w:t>
      </w:r>
      <w:r w:rsidRPr="0076707F">
        <w:rPr>
          <w:rtl/>
          <w:lang w:bidi="fa-IR"/>
        </w:rPr>
        <w:t xml:space="preserve"> نظر</w:t>
      </w:r>
      <w:r w:rsidRPr="0076707F">
        <w:rPr>
          <w:rFonts w:hint="cs"/>
          <w:rtl/>
          <w:lang w:bidi="fa-IR"/>
        </w:rPr>
        <w:t>ی</w:t>
      </w:r>
      <w:r w:rsidRPr="0076707F">
        <w:rPr>
          <w:rFonts w:hint="eastAsia"/>
          <w:rtl/>
          <w:lang w:bidi="fa-IR"/>
        </w:rPr>
        <w:t>ه</w:t>
      </w:r>
      <w:r w:rsidRPr="0076707F">
        <w:rPr>
          <w:rtl/>
          <w:lang w:bidi="fa-IR"/>
        </w:rPr>
        <w:t xml:space="preserve"> بازدارندگ</w:t>
      </w:r>
      <w:r w:rsidRPr="0076707F">
        <w:rPr>
          <w:rFonts w:hint="cs"/>
          <w:rtl/>
          <w:lang w:bidi="fa-IR"/>
        </w:rPr>
        <w:t>ی</w:t>
      </w:r>
      <w:r w:rsidRPr="0076707F">
        <w:rPr>
          <w:rtl/>
          <w:lang w:bidi="fa-IR"/>
        </w:rPr>
        <w:t xml:space="preserve"> تأک</w:t>
      </w:r>
      <w:r w:rsidRPr="0076707F">
        <w:rPr>
          <w:rFonts w:hint="cs"/>
          <w:rtl/>
          <w:lang w:bidi="fa-IR"/>
        </w:rPr>
        <w:t>ی</w:t>
      </w:r>
      <w:r w:rsidRPr="0076707F">
        <w:rPr>
          <w:rFonts w:hint="eastAsia"/>
          <w:rtl/>
          <w:lang w:bidi="fa-IR"/>
        </w:rPr>
        <w:t>د</w:t>
      </w:r>
      <w:r w:rsidRPr="0076707F">
        <w:rPr>
          <w:rtl/>
          <w:lang w:bidi="fa-IR"/>
        </w:rPr>
        <w:t xml:space="preserve"> دارد که ذ</w:t>
      </w:r>
      <w:r w:rsidRPr="0076707F">
        <w:rPr>
          <w:rFonts w:hint="cs"/>
          <w:rtl/>
          <w:lang w:bidi="fa-IR"/>
        </w:rPr>
        <w:t>ی</w:t>
      </w:r>
      <w:r w:rsidRPr="0076707F">
        <w:rPr>
          <w:rFonts w:hint="eastAsia"/>
          <w:rtl/>
          <w:lang w:bidi="fa-IR"/>
        </w:rPr>
        <w:t>نفعان</w:t>
      </w:r>
      <w:r w:rsidRPr="0076707F">
        <w:rPr>
          <w:rtl/>
          <w:lang w:bidi="fa-IR"/>
        </w:rPr>
        <w:t xml:space="preserve"> ب</w:t>
      </w:r>
      <w:r w:rsidRPr="0076707F">
        <w:rPr>
          <w:rFonts w:hint="cs"/>
          <w:rtl/>
          <w:lang w:bidi="fa-IR"/>
        </w:rPr>
        <w:t>ی</w:t>
      </w:r>
      <w:r w:rsidRPr="0076707F">
        <w:rPr>
          <w:rFonts w:hint="eastAsia"/>
          <w:rtl/>
          <w:lang w:bidi="fa-IR"/>
        </w:rPr>
        <w:t>رون</w:t>
      </w:r>
      <w:r w:rsidRPr="0076707F">
        <w:rPr>
          <w:rFonts w:hint="cs"/>
          <w:rtl/>
          <w:lang w:bidi="fa-IR"/>
        </w:rPr>
        <w:t>ی</w:t>
      </w:r>
      <w:r w:rsidRPr="0076707F">
        <w:rPr>
          <w:rtl/>
          <w:lang w:bidi="fa-IR"/>
        </w:rPr>
        <w:t xml:space="preserve"> (از جمله دشمنان بالقوه) با</w:t>
      </w:r>
      <w:r w:rsidRPr="0076707F">
        <w:rPr>
          <w:rFonts w:hint="cs"/>
          <w:rtl/>
          <w:lang w:bidi="fa-IR"/>
        </w:rPr>
        <w:t>ی</w:t>
      </w:r>
      <w:r w:rsidRPr="0076707F">
        <w:rPr>
          <w:rFonts w:hint="eastAsia"/>
          <w:rtl/>
          <w:lang w:bidi="fa-IR"/>
        </w:rPr>
        <w:t>د</w:t>
      </w:r>
      <w:r w:rsidRPr="0076707F">
        <w:rPr>
          <w:rtl/>
          <w:lang w:bidi="fa-IR"/>
        </w:rPr>
        <w:t xml:space="preserve"> توانمند</w:t>
      </w:r>
      <w:r w:rsidRPr="0076707F">
        <w:rPr>
          <w:rFonts w:hint="cs"/>
          <w:rtl/>
          <w:lang w:bidi="fa-IR"/>
        </w:rPr>
        <w:t>ی</w:t>
      </w:r>
      <w:r w:rsidRPr="0076707F">
        <w:rPr>
          <w:rtl/>
          <w:lang w:bidi="fa-IR"/>
        </w:rPr>
        <w:t xml:space="preserve"> و اراده دفاع هوا</w:t>
      </w:r>
      <w:r w:rsidRPr="0076707F">
        <w:rPr>
          <w:rFonts w:hint="cs"/>
          <w:rtl/>
          <w:lang w:bidi="fa-IR"/>
        </w:rPr>
        <w:t>یی</w:t>
      </w:r>
      <w:r w:rsidRPr="0076707F">
        <w:rPr>
          <w:rtl/>
          <w:lang w:bidi="fa-IR"/>
        </w:rPr>
        <w:t xml:space="preserve"> را به عنوان </w:t>
      </w:r>
      <w:r w:rsidRPr="0076707F">
        <w:rPr>
          <w:rFonts w:hint="cs"/>
          <w:rtl/>
          <w:lang w:bidi="fa-IR"/>
        </w:rPr>
        <w:t>ی</w:t>
      </w:r>
      <w:r w:rsidRPr="0076707F">
        <w:rPr>
          <w:rFonts w:hint="eastAsia"/>
          <w:rtl/>
          <w:lang w:bidi="fa-IR"/>
        </w:rPr>
        <w:t>ک</w:t>
      </w:r>
      <w:r w:rsidRPr="0076707F">
        <w:rPr>
          <w:rtl/>
          <w:lang w:bidi="fa-IR"/>
        </w:rPr>
        <w:t xml:space="preserve"> متغ</w:t>
      </w:r>
      <w:r w:rsidRPr="0076707F">
        <w:rPr>
          <w:rFonts w:hint="cs"/>
          <w:rtl/>
          <w:lang w:bidi="fa-IR"/>
        </w:rPr>
        <w:t>ی</w:t>
      </w:r>
      <w:r w:rsidRPr="0076707F">
        <w:rPr>
          <w:rFonts w:hint="eastAsia"/>
          <w:rtl/>
          <w:lang w:bidi="fa-IR"/>
        </w:rPr>
        <w:t>ر</w:t>
      </w:r>
      <w:r w:rsidRPr="0076707F">
        <w:rPr>
          <w:rtl/>
          <w:lang w:bidi="fa-IR"/>
        </w:rPr>
        <w:t xml:space="preserve"> بازدارنده ادراک کنند</w:t>
      </w:r>
      <w:r w:rsidR="000F725D">
        <w:rPr>
          <w:lang w:bidi="fa-IR"/>
        </w:rPr>
        <w:t xml:space="preserve"> </w:t>
      </w:r>
      <w:r w:rsidR="000F725D">
        <w:rPr>
          <w:rFonts w:hint="cs"/>
          <w:rtl/>
          <w:lang w:bidi="fa-IR"/>
        </w:rPr>
        <w:t>.</w:t>
      </w:r>
      <w:r>
        <w:rPr>
          <w:rStyle w:val="FootnoteReference"/>
          <w:rtl/>
          <w:lang w:bidi="fa-IR"/>
        </w:rPr>
        <w:footnoteReference w:id="126"/>
      </w:r>
    </w:p>
    <w:p w14:paraId="6CE5E117" w14:textId="77777777" w:rsidR="00FF42B6" w:rsidRDefault="00FF42B6" w:rsidP="00FF42B6">
      <w:pPr>
        <w:spacing w:line="276" w:lineRule="auto"/>
        <w:jc w:val="both"/>
        <w:rPr>
          <w:rtl/>
          <w:lang w:bidi="fa-IR"/>
        </w:rPr>
      </w:pPr>
      <w:r w:rsidRPr="00B637FE">
        <w:rPr>
          <w:rtl/>
          <w:lang w:bidi="fa-IR"/>
        </w:rPr>
        <w:t>از منظر مفهوم</w:t>
      </w:r>
      <w:r w:rsidRPr="00B637FE">
        <w:rPr>
          <w:rFonts w:hint="cs"/>
          <w:rtl/>
          <w:lang w:bidi="fa-IR"/>
        </w:rPr>
        <w:t>ی</w:t>
      </w:r>
      <w:r w:rsidRPr="00B637FE">
        <w:rPr>
          <w:rFonts w:hint="eastAsia"/>
          <w:rtl/>
          <w:lang w:bidi="fa-IR"/>
        </w:rPr>
        <w:t>،</w:t>
      </w:r>
      <w:r w:rsidRPr="00B637FE">
        <w:rPr>
          <w:rtl/>
          <w:lang w:bidi="fa-IR"/>
        </w:rPr>
        <w:t xml:space="preserve"> شاخص‌ها</w:t>
      </w:r>
      <w:r w:rsidRPr="00B637FE">
        <w:rPr>
          <w:rFonts w:hint="cs"/>
          <w:rtl/>
          <w:lang w:bidi="fa-IR"/>
        </w:rPr>
        <w:t>ی</w:t>
      </w:r>
      <w:r w:rsidRPr="00B637FE">
        <w:rPr>
          <w:rtl/>
          <w:lang w:bidi="fa-IR"/>
        </w:rPr>
        <w:t xml:space="preserve"> حوزه ذ</w:t>
      </w:r>
      <w:r w:rsidRPr="00B637FE">
        <w:rPr>
          <w:rFonts w:hint="cs"/>
          <w:rtl/>
          <w:lang w:bidi="fa-IR"/>
        </w:rPr>
        <w:t>ی</w:t>
      </w:r>
      <w:r w:rsidRPr="00B637FE">
        <w:rPr>
          <w:rFonts w:hint="eastAsia"/>
          <w:rtl/>
          <w:lang w:bidi="fa-IR"/>
        </w:rPr>
        <w:t>نفعان</w:t>
      </w:r>
      <w:r w:rsidRPr="00B637FE">
        <w:rPr>
          <w:rtl/>
          <w:lang w:bidi="fa-IR"/>
        </w:rPr>
        <w:t xml:space="preserve"> در دفاع هوا</w:t>
      </w:r>
      <w:r w:rsidRPr="00B637FE">
        <w:rPr>
          <w:rFonts w:hint="cs"/>
          <w:rtl/>
          <w:lang w:bidi="fa-IR"/>
        </w:rPr>
        <w:t>یی</w:t>
      </w:r>
      <w:r w:rsidRPr="00B637FE">
        <w:rPr>
          <w:rtl/>
          <w:lang w:bidi="fa-IR"/>
        </w:rPr>
        <w:t xml:space="preserve"> حول سه محور اصل</w:t>
      </w:r>
      <w:r w:rsidRPr="00B637FE">
        <w:rPr>
          <w:rFonts w:hint="cs"/>
          <w:rtl/>
          <w:lang w:bidi="fa-IR"/>
        </w:rPr>
        <w:t>ی</w:t>
      </w:r>
      <w:r w:rsidRPr="00B637FE">
        <w:rPr>
          <w:rtl/>
          <w:lang w:bidi="fa-IR"/>
        </w:rPr>
        <w:t xml:space="preserve"> شکل م</w:t>
      </w:r>
      <w:r w:rsidRPr="00B637FE">
        <w:rPr>
          <w:rFonts w:hint="cs"/>
          <w:rtl/>
          <w:lang w:bidi="fa-IR"/>
        </w:rPr>
        <w:t>ی‌</w:t>
      </w:r>
      <w:r w:rsidRPr="00B637FE">
        <w:rPr>
          <w:rFonts w:hint="eastAsia"/>
          <w:rtl/>
          <w:lang w:bidi="fa-IR"/>
        </w:rPr>
        <w:t>گ</w:t>
      </w:r>
      <w:r w:rsidRPr="00B637FE">
        <w:rPr>
          <w:rFonts w:hint="cs"/>
          <w:rtl/>
          <w:lang w:bidi="fa-IR"/>
        </w:rPr>
        <w:t>ی</w:t>
      </w:r>
      <w:r w:rsidRPr="00B637FE">
        <w:rPr>
          <w:rFonts w:hint="eastAsia"/>
          <w:rtl/>
          <w:lang w:bidi="fa-IR"/>
        </w:rPr>
        <w:t>رند</w:t>
      </w:r>
      <w:r w:rsidRPr="00B637FE">
        <w:rPr>
          <w:rtl/>
          <w:lang w:bidi="fa-IR"/>
        </w:rPr>
        <w:t>:</w:t>
      </w:r>
    </w:p>
    <w:p w14:paraId="49F930E8" w14:textId="77777777" w:rsidR="00FF42B6" w:rsidRDefault="00FF42B6" w:rsidP="006703C5">
      <w:pPr>
        <w:pStyle w:val="ListParagraph"/>
        <w:numPr>
          <w:ilvl w:val="0"/>
          <w:numId w:val="12"/>
        </w:numPr>
        <w:spacing w:line="276" w:lineRule="auto"/>
        <w:jc w:val="both"/>
        <w:rPr>
          <w:rtl/>
          <w:lang w:bidi="fa-IR"/>
        </w:rPr>
      </w:pPr>
      <w:r w:rsidRPr="00B637FE">
        <w:rPr>
          <w:rtl/>
          <w:lang w:bidi="fa-IR"/>
        </w:rPr>
        <w:t>تضم</w:t>
      </w:r>
      <w:r w:rsidRPr="00B637FE">
        <w:rPr>
          <w:rFonts w:hint="cs"/>
          <w:rtl/>
          <w:lang w:bidi="fa-IR"/>
        </w:rPr>
        <w:t>ی</w:t>
      </w:r>
      <w:r w:rsidRPr="00B637FE">
        <w:rPr>
          <w:rFonts w:hint="eastAsia"/>
          <w:rtl/>
          <w:lang w:bidi="fa-IR"/>
        </w:rPr>
        <w:t>ن</w:t>
      </w:r>
      <w:r w:rsidRPr="00B637FE">
        <w:rPr>
          <w:rtl/>
          <w:lang w:bidi="fa-IR"/>
        </w:rPr>
        <w:t xml:space="preserve"> پوشش امن</w:t>
      </w:r>
      <w:r w:rsidRPr="00B637FE">
        <w:rPr>
          <w:rFonts w:hint="cs"/>
          <w:rtl/>
          <w:lang w:bidi="fa-IR"/>
        </w:rPr>
        <w:t>ی</w:t>
      </w:r>
      <w:r w:rsidRPr="00B637FE">
        <w:rPr>
          <w:rFonts w:hint="eastAsia"/>
          <w:rtl/>
          <w:lang w:bidi="fa-IR"/>
        </w:rPr>
        <w:t>ت</w:t>
      </w:r>
      <w:r w:rsidRPr="00B637FE">
        <w:rPr>
          <w:rFonts w:hint="cs"/>
          <w:rtl/>
          <w:lang w:bidi="fa-IR"/>
        </w:rPr>
        <w:t>ی</w:t>
      </w:r>
      <w:r w:rsidRPr="00B637FE">
        <w:rPr>
          <w:rtl/>
          <w:lang w:bidi="fa-IR"/>
        </w:rPr>
        <w:t>: درصد پوشش رادار</w:t>
      </w:r>
      <w:r w:rsidRPr="00B637FE">
        <w:rPr>
          <w:rFonts w:hint="cs"/>
          <w:rtl/>
          <w:lang w:bidi="fa-IR"/>
        </w:rPr>
        <w:t>ی</w:t>
      </w:r>
      <w:r w:rsidRPr="00B637FE">
        <w:rPr>
          <w:rtl/>
          <w:lang w:bidi="fa-IR"/>
        </w:rPr>
        <w:t xml:space="preserve"> و موشک</w:t>
      </w:r>
      <w:r w:rsidRPr="00B637FE">
        <w:rPr>
          <w:rFonts w:hint="cs"/>
          <w:rtl/>
          <w:lang w:bidi="fa-IR"/>
        </w:rPr>
        <w:t>ی</w:t>
      </w:r>
      <w:r w:rsidRPr="00B637FE">
        <w:rPr>
          <w:rtl/>
          <w:lang w:bidi="fa-IR"/>
        </w:rPr>
        <w:t xml:space="preserve"> نقاط ح</w:t>
      </w:r>
      <w:r w:rsidRPr="00B637FE">
        <w:rPr>
          <w:rFonts w:hint="cs"/>
          <w:rtl/>
          <w:lang w:bidi="fa-IR"/>
        </w:rPr>
        <w:t>ی</w:t>
      </w:r>
      <w:r w:rsidRPr="00B637FE">
        <w:rPr>
          <w:rFonts w:hint="eastAsia"/>
          <w:rtl/>
          <w:lang w:bidi="fa-IR"/>
        </w:rPr>
        <w:t>ات</w:t>
      </w:r>
      <w:r w:rsidRPr="00B637FE">
        <w:rPr>
          <w:rFonts w:hint="cs"/>
          <w:rtl/>
          <w:lang w:bidi="fa-IR"/>
        </w:rPr>
        <w:t>ی</w:t>
      </w:r>
      <w:r w:rsidRPr="00B637FE">
        <w:rPr>
          <w:rtl/>
          <w:lang w:bidi="fa-IR"/>
        </w:rPr>
        <w:t xml:space="preserve"> و حساس کشور.</w:t>
      </w:r>
    </w:p>
    <w:p w14:paraId="77D6105D" w14:textId="77777777" w:rsidR="00FF42B6" w:rsidRDefault="00FF42B6" w:rsidP="006703C5">
      <w:pPr>
        <w:pStyle w:val="ListParagraph"/>
        <w:numPr>
          <w:ilvl w:val="0"/>
          <w:numId w:val="12"/>
        </w:numPr>
        <w:spacing w:line="276" w:lineRule="auto"/>
        <w:jc w:val="both"/>
        <w:rPr>
          <w:lang w:bidi="fa-IR"/>
        </w:rPr>
      </w:pPr>
      <w:r w:rsidRPr="00B637FE">
        <w:rPr>
          <w:rtl/>
          <w:lang w:bidi="fa-IR"/>
        </w:rPr>
        <w:t>کاهش آس</w:t>
      </w:r>
      <w:r w:rsidRPr="00B637FE">
        <w:rPr>
          <w:rFonts w:hint="cs"/>
          <w:rtl/>
          <w:lang w:bidi="fa-IR"/>
        </w:rPr>
        <w:t>ی</w:t>
      </w:r>
      <w:r w:rsidRPr="00B637FE">
        <w:rPr>
          <w:rFonts w:hint="eastAsia"/>
          <w:rtl/>
          <w:lang w:bidi="fa-IR"/>
        </w:rPr>
        <w:t>ب‌پذ</w:t>
      </w:r>
      <w:r w:rsidRPr="00B637FE">
        <w:rPr>
          <w:rFonts w:hint="cs"/>
          <w:rtl/>
          <w:lang w:bidi="fa-IR"/>
        </w:rPr>
        <w:t>ی</w:t>
      </w:r>
      <w:r w:rsidRPr="00B637FE">
        <w:rPr>
          <w:rFonts w:hint="eastAsia"/>
          <w:rtl/>
          <w:lang w:bidi="fa-IR"/>
        </w:rPr>
        <w:t>ر</w:t>
      </w:r>
      <w:r w:rsidRPr="00B637FE">
        <w:rPr>
          <w:rFonts w:hint="cs"/>
          <w:rtl/>
          <w:lang w:bidi="fa-IR"/>
        </w:rPr>
        <w:t>ی</w:t>
      </w:r>
      <w:r w:rsidRPr="00B637FE">
        <w:rPr>
          <w:rtl/>
          <w:lang w:bidi="fa-IR"/>
        </w:rPr>
        <w:t xml:space="preserve"> و ر</w:t>
      </w:r>
      <w:r w:rsidRPr="00B637FE">
        <w:rPr>
          <w:rFonts w:hint="cs"/>
          <w:rtl/>
          <w:lang w:bidi="fa-IR"/>
        </w:rPr>
        <w:t>ی</w:t>
      </w:r>
      <w:r w:rsidRPr="00B637FE">
        <w:rPr>
          <w:rFonts w:hint="eastAsia"/>
          <w:rtl/>
          <w:lang w:bidi="fa-IR"/>
        </w:rPr>
        <w:t>سک</w:t>
      </w:r>
      <w:r w:rsidRPr="00B637FE">
        <w:rPr>
          <w:rtl/>
          <w:lang w:bidi="fa-IR"/>
        </w:rPr>
        <w:t>: زمان واکنش به کشف، شناسا</w:t>
      </w:r>
      <w:r w:rsidRPr="00B637FE">
        <w:rPr>
          <w:rFonts w:hint="cs"/>
          <w:rtl/>
          <w:lang w:bidi="fa-IR"/>
        </w:rPr>
        <w:t>یی</w:t>
      </w:r>
      <w:r w:rsidRPr="00B637FE">
        <w:rPr>
          <w:rtl/>
          <w:lang w:bidi="fa-IR"/>
        </w:rPr>
        <w:t xml:space="preserve"> و درگ</w:t>
      </w:r>
      <w:r w:rsidRPr="00B637FE">
        <w:rPr>
          <w:rFonts w:hint="cs"/>
          <w:rtl/>
          <w:lang w:bidi="fa-IR"/>
        </w:rPr>
        <w:t>ی</w:t>
      </w:r>
      <w:r w:rsidRPr="00B637FE">
        <w:rPr>
          <w:rFonts w:hint="eastAsia"/>
          <w:rtl/>
          <w:lang w:bidi="fa-IR"/>
        </w:rPr>
        <w:t>ر</w:t>
      </w:r>
      <w:r w:rsidRPr="00B637FE">
        <w:rPr>
          <w:rFonts w:hint="cs"/>
          <w:rtl/>
          <w:lang w:bidi="fa-IR"/>
        </w:rPr>
        <w:t>ی</w:t>
      </w:r>
      <w:r w:rsidRPr="00B637FE">
        <w:rPr>
          <w:rtl/>
          <w:lang w:bidi="fa-IR"/>
        </w:rPr>
        <w:t xml:space="preserve"> با اهداف متخاصم </w:t>
      </w:r>
    </w:p>
    <w:p w14:paraId="6A3EC90D" w14:textId="77777777" w:rsidR="00FF42B6" w:rsidRDefault="00FF42B6" w:rsidP="006703C5">
      <w:pPr>
        <w:pStyle w:val="ListParagraph"/>
        <w:numPr>
          <w:ilvl w:val="0"/>
          <w:numId w:val="12"/>
        </w:numPr>
        <w:spacing w:line="276" w:lineRule="auto"/>
        <w:jc w:val="both"/>
        <w:rPr>
          <w:lang w:bidi="fa-IR"/>
        </w:rPr>
      </w:pPr>
      <w:r w:rsidRPr="00B637FE">
        <w:rPr>
          <w:rtl/>
          <w:lang w:bidi="fa-IR"/>
        </w:rPr>
        <w:t xml:space="preserve"> ارتقا</w:t>
      </w:r>
      <w:r w:rsidRPr="00B637FE">
        <w:rPr>
          <w:rFonts w:hint="cs"/>
          <w:rtl/>
          <w:lang w:bidi="fa-IR"/>
        </w:rPr>
        <w:t>ی</w:t>
      </w:r>
      <w:r w:rsidRPr="00B637FE">
        <w:rPr>
          <w:rtl/>
          <w:lang w:bidi="fa-IR"/>
        </w:rPr>
        <w:t xml:space="preserve"> اعتماد نهاد</w:t>
      </w:r>
      <w:r w:rsidRPr="00B637FE">
        <w:rPr>
          <w:rFonts w:hint="cs"/>
          <w:rtl/>
          <w:lang w:bidi="fa-IR"/>
        </w:rPr>
        <w:t>ی</w:t>
      </w:r>
      <w:r w:rsidRPr="00B637FE">
        <w:rPr>
          <w:rtl/>
          <w:lang w:bidi="fa-IR"/>
        </w:rPr>
        <w:t xml:space="preserve"> و مل</w:t>
      </w:r>
      <w:r w:rsidRPr="00B637FE">
        <w:rPr>
          <w:rFonts w:hint="cs"/>
          <w:rtl/>
          <w:lang w:bidi="fa-IR"/>
        </w:rPr>
        <w:t>ی</w:t>
      </w:r>
      <w:r w:rsidRPr="00B637FE">
        <w:rPr>
          <w:rtl/>
          <w:lang w:bidi="fa-IR"/>
        </w:rPr>
        <w:t>: م</w:t>
      </w:r>
      <w:r w:rsidRPr="00B637FE">
        <w:rPr>
          <w:rFonts w:hint="cs"/>
          <w:rtl/>
          <w:lang w:bidi="fa-IR"/>
        </w:rPr>
        <w:t>ی</w:t>
      </w:r>
      <w:r w:rsidRPr="00B637FE">
        <w:rPr>
          <w:rFonts w:hint="eastAsia"/>
          <w:rtl/>
          <w:lang w:bidi="fa-IR"/>
        </w:rPr>
        <w:t>زان</w:t>
      </w:r>
      <w:r w:rsidRPr="00B637FE">
        <w:rPr>
          <w:rtl/>
          <w:lang w:bidi="fa-IR"/>
        </w:rPr>
        <w:t xml:space="preserve"> اعتماد ستادها</w:t>
      </w:r>
      <w:r w:rsidRPr="00B637FE">
        <w:rPr>
          <w:rFonts w:hint="cs"/>
          <w:rtl/>
          <w:lang w:bidi="fa-IR"/>
        </w:rPr>
        <w:t>ی</w:t>
      </w:r>
      <w:r w:rsidRPr="00B637FE">
        <w:rPr>
          <w:rtl/>
          <w:lang w:bidi="fa-IR"/>
        </w:rPr>
        <w:t xml:space="preserve"> بالادست</w:t>
      </w:r>
      <w:r w:rsidRPr="00B637FE">
        <w:rPr>
          <w:rFonts w:hint="cs"/>
          <w:rtl/>
          <w:lang w:bidi="fa-IR"/>
        </w:rPr>
        <w:t>ی</w:t>
      </w:r>
      <w:r w:rsidRPr="00B637FE">
        <w:rPr>
          <w:rtl/>
          <w:lang w:bidi="fa-IR"/>
        </w:rPr>
        <w:t xml:space="preserve"> و ن</w:t>
      </w:r>
      <w:r w:rsidRPr="00B637FE">
        <w:rPr>
          <w:rFonts w:hint="cs"/>
          <w:rtl/>
          <w:lang w:bidi="fa-IR"/>
        </w:rPr>
        <w:t>ی</w:t>
      </w:r>
      <w:r w:rsidRPr="00B637FE">
        <w:rPr>
          <w:rFonts w:hint="eastAsia"/>
          <w:rtl/>
          <w:lang w:bidi="fa-IR"/>
        </w:rPr>
        <w:t>روها</w:t>
      </w:r>
      <w:r w:rsidRPr="00B637FE">
        <w:rPr>
          <w:rFonts w:hint="cs"/>
          <w:rtl/>
          <w:lang w:bidi="fa-IR"/>
        </w:rPr>
        <w:t>ی</w:t>
      </w:r>
      <w:r w:rsidRPr="00B637FE">
        <w:rPr>
          <w:rtl/>
          <w:lang w:bidi="fa-IR"/>
        </w:rPr>
        <w:t xml:space="preserve"> همرزم به صحت و سرعت </w:t>
      </w:r>
      <w:r w:rsidRPr="00B637FE">
        <w:rPr>
          <w:rFonts w:hint="eastAsia"/>
          <w:rtl/>
          <w:lang w:bidi="fa-IR"/>
        </w:rPr>
        <w:t>داده‌ها</w:t>
      </w:r>
      <w:r w:rsidRPr="00B637FE">
        <w:rPr>
          <w:rFonts w:hint="cs"/>
          <w:rtl/>
          <w:lang w:bidi="fa-IR"/>
        </w:rPr>
        <w:t>ی</w:t>
      </w:r>
      <w:r w:rsidRPr="00B637FE">
        <w:rPr>
          <w:rtl/>
          <w:lang w:bidi="fa-IR"/>
        </w:rPr>
        <w:t xml:space="preserve"> شبکه </w:t>
      </w:r>
      <w:r w:rsidRPr="00B637FE">
        <w:rPr>
          <w:rFonts w:hint="cs"/>
          <w:rtl/>
          <w:lang w:bidi="fa-IR"/>
        </w:rPr>
        <w:t>ی</w:t>
      </w:r>
      <w:r w:rsidRPr="00B637FE">
        <w:rPr>
          <w:rFonts w:hint="eastAsia"/>
          <w:rtl/>
          <w:lang w:bidi="fa-IR"/>
        </w:rPr>
        <w:t>کپارچه</w:t>
      </w:r>
      <w:r w:rsidRPr="00B637FE">
        <w:rPr>
          <w:rtl/>
          <w:lang w:bidi="fa-IR"/>
        </w:rPr>
        <w:t xml:space="preserve"> پدافند هوا</w:t>
      </w:r>
      <w:r w:rsidRPr="00B637FE">
        <w:rPr>
          <w:rFonts w:hint="cs"/>
          <w:rtl/>
          <w:lang w:bidi="fa-IR"/>
        </w:rPr>
        <w:t>یی</w:t>
      </w:r>
      <w:r w:rsidRPr="00B637FE">
        <w:rPr>
          <w:rtl/>
          <w:lang w:bidi="fa-IR"/>
        </w:rPr>
        <w:t>.</w:t>
      </w:r>
    </w:p>
    <w:p w14:paraId="05B3EEF0" w14:textId="7623C459" w:rsidR="00FF42B6" w:rsidRDefault="00FF42B6" w:rsidP="000F725D">
      <w:pPr>
        <w:spacing w:line="276" w:lineRule="auto"/>
        <w:jc w:val="both"/>
        <w:rPr>
          <w:rtl/>
          <w:lang w:bidi="fa-IR"/>
        </w:rPr>
      </w:pPr>
      <w:r w:rsidRPr="00B637FE">
        <w:rPr>
          <w:rtl/>
          <w:lang w:bidi="fa-IR"/>
        </w:rPr>
        <w:t>از جنبه تجرب</w:t>
      </w:r>
      <w:r w:rsidRPr="00B637FE">
        <w:rPr>
          <w:rFonts w:hint="cs"/>
          <w:rtl/>
          <w:lang w:bidi="fa-IR"/>
        </w:rPr>
        <w:t>ی</w:t>
      </w:r>
      <w:r w:rsidRPr="00B637FE">
        <w:rPr>
          <w:rFonts w:hint="eastAsia"/>
          <w:rtl/>
          <w:lang w:bidi="fa-IR"/>
        </w:rPr>
        <w:t>،</w:t>
      </w:r>
      <w:r w:rsidRPr="00B637FE">
        <w:rPr>
          <w:rtl/>
          <w:lang w:bidi="fa-IR"/>
        </w:rPr>
        <w:t xml:space="preserve"> بررس</w:t>
      </w:r>
      <w:r w:rsidRPr="00B637FE">
        <w:rPr>
          <w:rFonts w:hint="cs"/>
          <w:rtl/>
          <w:lang w:bidi="fa-IR"/>
        </w:rPr>
        <w:t>ی</w:t>
      </w:r>
      <w:r w:rsidRPr="00B637FE">
        <w:rPr>
          <w:rtl/>
          <w:lang w:bidi="fa-IR"/>
        </w:rPr>
        <w:t xml:space="preserve"> سازمان‌ها</w:t>
      </w:r>
      <w:r w:rsidRPr="00B637FE">
        <w:rPr>
          <w:rFonts w:hint="cs"/>
          <w:rtl/>
          <w:lang w:bidi="fa-IR"/>
        </w:rPr>
        <w:t>ی</w:t>
      </w:r>
      <w:r w:rsidRPr="00B637FE">
        <w:rPr>
          <w:rtl/>
          <w:lang w:bidi="fa-IR"/>
        </w:rPr>
        <w:t xml:space="preserve"> پدافند</w:t>
      </w:r>
      <w:r w:rsidRPr="00B637FE">
        <w:rPr>
          <w:rFonts w:hint="cs"/>
          <w:rtl/>
          <w:lang w:bidi="fa-IR"/>
        </w:rPr>
        <w:t>ی</w:t>
      </w:r>
      <w:r w:rsidRPr="00B637FE">
        <w:rPr>
          <w:rtl/>
          <w:lang w:bidi="fa-IR"/>
        </w:rPr>
        <w:t xml:space="preserve"> پ</w:t>
      </w:r>
      <w:r w:rsidRPr="00B637FE">
        <w:rPr>
          <w:rFonts w:hint="cs"/>
          <w:rtl/>
          <w:lang w:bidi="fa-IR"/>
        </w:rPr>
        <w:t>ی</w:t>
      </w:r>
      <w:r w:rsidRPr="00B637FE">
        <w:rPr>
          <w:rFonts w:hint="eastAsia"/>
          <w:rtl/>
          <w:lang w:bidi="fa-IR"/>
        </w:rPr>
        <w:t>شرفته</w:t>
      </w:r>
      <w:r w:rsidRPr="00B637FE">
        <w:rPr>
          <w:rtl/>
          <w:lang w:bidi="fa-IR"/>
        </w:rPr>
        <w:t xml:space="preserve"> نشان م</w:t>
      </w:r>
      <w:r w:rsidRPr="00B637FE">
        <w:rPr>
          <w:rFonts w:hint="cs"/>
          <w:rtl/>
          <w:lang w:bidi="fa-IR"/>
        </w:rPr>
        <w:t>ی‌</w:t>
      </w:r>
      <w:r w:rsidRPr="00B637FE">
        <w:rPr>
          <w:rFonts w:hint="eastAsia"/>
          <w:rtl/>
          <w:lang w:bidi="fa-IR"/>
        </w:rPr>
        <w:t>دهد</w:t>
      </w:r>
      <w:r w:rsidRPr="00B637FE">
        <w:rPr>
          <w:rtl/>
          <w:lang w:bidi="fa-IR"/>
        </w:rPr>
        <w:t xml:space="preserve"> که ب</w:t>
      </w:r>
      <w:r w:rsidRPr="00B637FE">
        <w:rPr>
          <w:rFonts w:hint="cs"/>
          <w:rtl/>
          <w:lang w:bidi="fa-IR"/>
        </w:rPr>
        <w:t>ی‌</w:t>
      </w:r>
      <w:r w:rsidRPr="00B637FE">
        <w:rPr>
          <w:rFonts w:hint="eastAsia"/>
          <w:rtl/>
          <w:lang w:bidi="fa-IR"/>
        </w:rPr>
        <w:t>توجه</w:t>
      </w:r>
      <w:r w:rsidRPr="00B637FE">
        <w:rPr>
          <w:rFonts w:hint="cs"/>
          <w:rtl/>
          <w:lang w:bidi="fa-IR"/>
        </w:rPr>
        <w:t>ی</w:t>
      </w:r>
      <w:r w:rsidRPr="00B637FE">
        <w:rPr>
          <w:rtl/>
          <w:lang w:bidi="fa-IR"/>
        </w:rPr>
        <w:t xml:space="preserve"> به تحل</w:t>
      </w:r>
      <w:r w:rsidRPr="00B637FE">
        <w:rPr>
          <w:rFonts w:hint="cs"/>
          <w:rtl/>
          <w:lang w:bidi="fa-IR"/>
        </w:rPr>
        <w:t>ی</w:t>
      </w:r>
      <w:r w:rsidRPr="00B637FE">
        <w:rPr>
          <w:rFonts w:hint="eastAsia"/>
          <w:rtl/>
          <w:lang w:bidi="fa-IR"/>
        </w:rPr>
        <w:t>ل</w:t>
      </w:r>
      <w:r w:rsidRPr="00B637FE">
        <w:rPr>
          <w:rtl/>
          <w:lang w:bidi="fa-IR"/>
        </w:rPr>
        <w:t xml:space="preserve"> ن</w:t>
      </w:r>
      <w:r w:rsidRPr="00B637FE">
        <w:rPr>
          <w:rFonts w:hint="cs"/>
          <w:rtl/>
          <w:lang w:bidi="fa-IR"/>
        </w:rPr>
        <w:t>ی</w:t>
      </w:r>
      <w:r w:rsidRPr="00B637FE">
        <w:rPr>
          <w:rFonts w:hint="eastAsia"/>
          <w:rtl/>
          <w:lang w:bidi="fa-IR"/>
        </w:rPr>
        <w:t>ازمند</w:t>
      </w:r>
      <w:r w:rsidRPr="00B637FE">
        <w:rPr>
          <w:rFonts w:hint="cs"/>
          <w:rtl/>
          <w:lang w:bidi="fa-IR"/>
        </w:rPr>
        <w:t>ی‌</w:t>
      </w:r>
      <w:r w:rsidRPr="00B637FE">
        <w:rPr>
          <w:rFonts w:hint="eastAsia"/>
          <w:rtl/>
          <w:lang w:bidi="fa-IR"/>
        </w:rPr>
        <w:t>ها</w:t>
      </w:r>
      <w:r w:rsidRPr="00B637FE">
        <w:rPr>
          <w:rFonts w:hint="cs"/>
          <w:rtl/>
          <w:lang w:bidi="fa-IR"/>
        </w:rPr>
        <w:t>ی</w:t>
      </w:r>
      <w:r w:rsidRPr="00B637FE">
        <w:rPr>
          <w:rtl/>
          <w:lang w:bidi="fa-IR"/>
        </w:rPr>
        <w:t xml:space="preserve"> ذ</w:t>
      </w:r>
      <w:r w:rsidRPr="00B637FE">
        <w:rPr>
          <w:rFonts w:hint="cs"/>
          <w:rtl/>
          <w:lang w:bidi="fa-IR"/>
        </w:rPr>
        <w:t>ی</w:t>
      </w:r>
      <w:r w:rsidRPr="00B637FE">
        <w:rPr>
          <w:rFonts w:hint="eastAsia"/>
          <w:rtl/>
          <w:lang w:bidi="fa-IR"/>
        </w:rPr>
        <w:t>نفعان</w:t>
      </w:r>
      <w:r w:rsidRPr="00B637FE">
        <w:rPr>
          <w:rtl/>
          <w:lang w:bidi="fa-IR"/>
        </w:rPr>
        <w:t xml:space="preserve"> منجر به شکاف استراتژ</w:t>
      </w:r>
      <w:r w:rsidRPr="00B637FE">
        <w:rPr>
          <w:rFonts w:hint="cs"/>
          <w:rtl/>
          <w:lang w:bidi="fa-IR"/>
        </w:rPr>
        <w:t>ی</w:t>
      </w:r>
      <w:r w:rsidRPr="00B637FE">
        <w:rPr>
          <w:rFonts w:hint="eastAsia"/>
          <w:rtl/>
          <w:lang w:bidi="fa-IR"/>
        </w:rPr>
        <w:t>ک</w:t>
      </w:r>
      <w:r w:rsidRPr="00B637FE">
        <w:rPr>
          <w:rtl/>
          <w:lang w:bidi="fa-IR"/>
        </w:rPr>
        <w:t xml:space="preserve"> م</w:t>
      </w:r>
      <w:r w:rsidRPr="00B637FE">
        <w:rPr>
          <w:rFonts w:hint="cs"/>
          <w:rtl/>
          <w:lang w:bidi="fa-IR"/>
        </w:rPr>
        <w:t>ی‌</w:t>
      </w:r>
      <w:r w:rsidRPr="00B637FE">
        <w:rPr>
          <w:rFonts w:hint="eastAsia"/>
          <w:rtl/>
          <w:lang w:bidi="fa-IR"/>
        </w:rPr>
        <w:t>شود؛</w:t>
      </w:r>
      <w:r w:rsidRPr="00B637FE">
        <w:rPr>
          <w:rtl/>
          <w:lang w:bidi="fa-IR"/>
        </w:rPr>
        <w:t xml:space="preserve"> نقطه‌ا</w:t>
      </w:r>
      <w:r w:rsidRPr="00B637FE">
        <w:rPr>
          <w:rFonts w:hint="cs"/>
          <w:rtl/>
          <w:lang w:bidi="fa-IR"/>
        </w:rPr>
        <w:t>ی</w:t>
      </w:r>
      <w:r w:rsidRPr="00B637FE">
        <w:rPr>
          <w:rtl/>
          <w:lang w:bidi="fa-IR"/>
        </w:rPr>
        <w:t xml:space="preserve"> که در آن سامانه‌ها</w:t>
      </w:r>
      <w:r w:rsidRPr="00B637FE">
        <w:rPr>
          <w:rFonts w:hint="cs"/>
          <w:rtl/>
          <w:lang w:bidi="fa-IR"/>
        </w:rPr>
        <w:t>ی</w:t>
      </w:r>
      <w:r w:rsidRPr="00B637FE">
        <w:rPr>
          <w:rtl/>
          <w:lang w:bidi="fa-IR"/>
        </w:rPr>
        <w:t xml:space="preserve"> خر</w:t>
      </w:r>
      <w:r w:rsidRPr="00B637FE">
        <w:rPr>
          <w:rFonts w:hint="cs"/>
          <w:rtl/>
          <w:lang w:bidi="fa-IR"/>
        </w:rPr>
        <w:t>ی</w:t>
      </w:r>
      <w:r w:rsidRPr="00B637FE">
        <w:rPr>
          <w:rFonts w:hint="eastAsia"/>
          <w:rtl/>
          <w:lang w:bidi="fa-IR"/>
        </w:rPr>
        <w:t>دار</w:t>
      </w:r>
      <w:r w:rsidRPr="00B637FE">
        <w:rPr>
          <w:rFonts w:hint="cs"/>
          <w:rtl/>
          <w:lang w:bidi="fa-IR"/>
        </w:rPr>
        <w:t>ی‌</w:t>
      </w:r>
      <w:r w:rsidRPr="00B637FE">
        <w:rPr>
          <w:rFonts w:hint="eastAsia"/>
          <w:rtl/>
          <w:lang w:bidi="fa-IR"/>
        </w:rPr>
        <w:t>شده</w:t>
      </w:r>
      <w:r w:rsidRPr="00B637FE">
        <w:rPr>
          <w:rtl/>
          <w:lang w:bidi="fa-IR"/>
        </w:rPr>
        <w:t xml:space="preserve"> </w:t>
      </w:r>
      <w:r w:rsidRPr="00B637FE">
        <w:rPr>
          <w:rFonts w:hint="cs"/>
          <w:rtl/>
          <w:lang w:bidi="fa-IR"/>
        </w:rPr>
        <w:t>ی</w:t>
      </w:r>
      <w:r w:rsidRPr="00B637FE">
        <w:rPr>
          <w:rFonts w:hint="eastAsia"/>
          <w:rtl/>
          <w:lang w:bidi="fa-IR"/>
        </w:rPr>
        <w:t>ا</w:t>
      </w:r>
      <w:r w:rsidRPr="00B637FE">
        <w:rPr>
          <w:rtl/>
          <w:lang w:bidi="fa-IR"/>
        </w:rPr>
        <w:t xml:space="preserve"> توسعه‌</w:t>
      </w:r>
      <w:r w:rsidRPr="00B637FE">
        <w:rPr>
          <w:rFonts w:hint="cs"/>
          <w:rtl/>
          <w:lang w:bidi="fa-IR"/>
        </w:rPr>
        <w:t>ی</w:t>
      </w:r>
      <w:r w:rsidRPr="00B637FE">
        <w:rPr>
          <w:rFonts w:hint="eastAsia"/>
          <w:rtl/>
          <w:lang w:bidi="fa-IR"/>
        </w:rPr>
        <w:t>افته</w:t>
      </w:r>
      <w:r w:rsidRPr="00B637FE">
        <w:rPr>
          <w:rtl/>
          <w:lang w:bidi="fa-IR"/>
        </w:rPr>
        <w:t xml:space="preserve"> با ن</w:t>
      </w:r>
      <w:r w:rsidRPr="00B637FE">
        <w:rPr>
          <w:rFonts w:hint="cs"/>
          <w:rtl/>
          <w:lang w:bidi="fa-IR"/>
        </w:rPr>
        <w:t>ی</w:t>
      </w:r>
      <w:r w:rsidRPr="00B637FE">
        <w:rPr>
          <w:rFonts w:hint="eastAsia"/>
          <w:rtl/>
          <w:lang w:bidi="fa-IR"/>
        </w:rPr>
        <w:t>ازها</w:t>
      </w:r>
      <w:r w:rsidRPr="00B637FE">
        <w:rPr>
          <w:rFonts w:hint="cs"/>
          <w:rtl/>
          <w:lang w:bidi="fa-IR"/>
        </w:rPr>
        <w:t>ی</w:t>
      </w:r>
      <w:r w:rsidRPr="00B637FE">
        <w:rPr>
          <w:rtl/>
          <w:lang w:bidi="fa-IR"/>
        </w:rPr>
        <w:t xml:space="preserve"> واقع</w:t>
      </w:r>
      <w:r w:rsidRPr="00B637FE">
        <w:rPr>
          <w:rFonts w:hint="cs"/>
          <w:rtl/>
          <w:lang w:bidi="fa-IR"/>
        </w:rPr>
        <w:t>ی</w:t>
      </w:r>
      <w:r w:rsidRPr="00B637FE">
        <w:rPr>
          <w:rtl/>
          <w:lang w:bidi="fa-IR"/>
        </w:rPr>
        <w:t xml:space="preserve"> م</w:t>
      </w:r>
      <w:r w:rsidRPr="00B637FE">
        <w:rPr>
          <w:rFonts w:hint="cs"/>
          <w:rtl/>
          <w:lang w:bidi="fa-IR"/>
        </w:rPr>
        <w:t>ی</w:t>
      </w:r>
      <w:r w:rsidRPr="00B637FE">
        <w:rPr>
          <w:rFonts w:hint="eastAsia"/>
          <w:rtl/>
          <w:lang w:bidi="fa-IR"/>
        </w:rPr>
        <w:t>دان</w:t>
      </w:r>
      <w:r w:rsidRPr="00B637FE">
        <w:rPr>
          <w:rtl/>
          <w:lang w:bidi="fa-IR"/>
        </w:rPr>
        <w:t xml:space="preserve"> نبرد و انتظارات فرمانده</w:t>
      </w:r>
      <w:r w:rsidRPr="00B637FE">
        <w:rPr>
          <w:rFonts w:hint="cs"/>
          <w:rtl/>
          <w:lang w:bidi="fa-IR"/>
        </w:rPr>
        <w:t>ی</w:t>
      </w:r>
      <w:r w:rsidRPr="00B637FE">
        <w:rPr>
          <w:rtl/>
          <w:lang w:bidi="fa-IR"/>
        </w:rPr>
        <w:t xml:space="preserve"> مطابقت ندارند.</w:t>
      </w:r>
      <w:r>
        <w:rPr>
          <w:rStyle w:val="FootnoteReference"/>
          <w:rtl/>
          <w:lang w:bidi="fa-IR"/>
        </w:rPr>
        <w:footnoteReference w:id="127"/>
      </w:r>
    </w:p>
    <w:p w14:paraId="62E22049" w14:textId="77777777" w:rsidR="00FF42B6" w:rsidRDefault="00FF42B6" w:rsidP="00596C6B">
      <w:pPr>
        <w:pStyle w:val="Heading5"/>
        <w:rPr>
          <w:rtl/>
        </w:rPr>
      </w:pPr>
      <w:r>
        <w:rPr>
          <w:rFonts w:hint="cs"/>
          <w:rtl/>
        </w:rPr>
        <w:t>2-5-4-1-2-</w:t>
      </w:r>
      <w:r w:rsidRPr="00B637FE">
        <w:rPr>
          <w:rtl/>
        </w:rPr>
        <w:t xml:space="preserve"> د</w:t>
      </w:r>
      <w:r w:rsidRPr="00B637FE">
        <w:rPr>
          <w:rFonts w:hint="cs"/>
          <w:rtl/>
        </w:rPr>
        <w:t>ی</w:t>
      </w:r>
      <w:r w:rsidRPr="00B637FE">
        <w:rPr>
          <w:rFonts w:hint="eastAsia"/>
          <w:rtl/>
        </w:rPr>
        <w:t>دگاه</w:t>
      </w:r>
      <w:r w:rsidRPr="00B637FE">
        <w:rPr>
          <w:rtl/>
        </w:rPr>
        <w:t xml:space="preserve"> پژوهشگران مختلف و روندها</w:t>
      </w:r>
      <w:r w:rsidRPr="00B637FE">
        <w:rPr>
          <w:rFonts w:hint="cs"/>
          <w:rtl/>
        </w:rPr>
        <w:t>ی</w:t>
      </w:r>
      <w:r w:rsidRPr="00B637FE">
        <w:rPr>
          <w:rtl/>
        </w:rPr>
        <w:t xml:space="preserve"> پژوهش</w:t>
      </w:r>
      <w:r w:rsidRPr="00B637FE">
        <w:rPr>
          <w:rFonts w:hint="cs"/>
          <w:rtl/>
        </w:rPr>
        <w:t>ی</w:t>
      </w:r>
    </w:p>
    <w:p w14:paraId="17FD8C14" w14:textId="77777777" w:rsidR="00FF42B6" w:rsidRDefault="00FF42B6" w:rsidP="00FF42B6">
      <w:pPr>
        <w:spacing w:line="276" w:lineRule="auto"/>
        <w:rPr>
          <w:rtl/>
          <w:lang w:bidi="fa-IR"/>
        </w:rPr>
      </w:pPr>
      <w:r w:rsidRPr="000A24B1">
        <w:rPr>
          <w:rtl/>
          <w:lang w:bidi="fa-IR"/>
        </w:rPr>
        <w:t>در ادب</w:t>
      </w:r>
      <w:r w:rsidRPr="000A24B1">
        <w:rPr>
          <w:rFonts w:hint="cs"/>
          <w:rtl/>
          <w:lang w:bidi="fa-IR"/>
        </w:rPr>
        <w:t>ی</w:t>
      </w:r>
      <w:r w:rsidRPr="000A24B1">
        <w:rPr>
          <w:rFonts w:hint="eastAsia"/>
          <w:rtl/>
          <w:lang w:bidi="fa-IR"/>
        </w:rPr>
        <w:t>ات</w:t>
      </w:r>
      <w:r w:rsidRPr="000A24B1">
        <w:rPr>
          <w:rtl/>
          <w:lang w:bidi="fa-IR"/>
        </w:rPr>
        <w:t xml:space="preserve"> پژوهش</w:t>
      </w:r>
      <w:r w:rsidRPr="000A24B1">
        <w:rPr>
          <w:rFonts w:hint="cs"/>
          <w:rtl/>
          <w:lang w:bidi="fa-IR"/>
        </w:rPr>
        <w:t>ی</w:t>
      </w:r>
      <w:r w:rsidRPr="000A24B1">
        <w:rPr>
          <w:rtl/>
          <w:lang w:bidi="fa-IR"/>
        </w:rPr>
        <w:t xml:space="preserve"> </w:t>
      </w:r>
      <w:r w:rsidRPr="000A24B1">
        <w:rPr>
          <w:rFonts w:hint="cs"/>
          <w:rtl/>
          <w:lang w:bidi="fa-IR"/>
        </w:rPr>
        <w:t>ی</w:t>
      </w:r>
      <w:r w:rsidRPr="000A24B1">
        <w:rPr>
          <w:rFonts w:hint="eastAsia"/>
          <w:rtl/>
          <w:lang w:bidi="fa-IR"/>
        </w:rPr>
        <w:t>ک</w:t>
      </w:r>
      <w:r w:rsidRPr="000A24B1">
        <w:rPr>
          <w:rtl/>
          <w:lang w:bidi="fa-IR"/>
        </w:rPr>
        <w:t xml:space="preserve"> دهه اخ</w:t>
      </w:r>
      <w:r w:rsidRPr="000A24B1">
        <w:rPr>
          <w:rFonts w:hint="cs"/>
          <w:rtl/>
          <w:lang w:bidi="fa-IR"/>
        </w:rPr>
        <w:t>ی</w:t>
      </w:r>
      <w:r w:rsidRPr="000A24B1">
        <w:rPr>
          <w:rFonts w:hint="eastAsia"/>
          <w:rtl/>
          <w:lang w:bidi="fa-IR"/>
        </w:rPr>
        <w:t>ر</w:t>
      </w:r>
      <w:r w:rsidRPr="000A24B1">
        <w:rPr>
          <w:rtl/>
          <w:lang w:bidi="fa-IR"/>
        </w:rPr>
        <w:t xml:space="preserve"> (۲۰۱۶ تا ۲۰۲۶)، رو</w:t>
      </w:r>
      <w:r w:rsidRPr="000A24B1">
        <w:rPr>
          <w:rFonts w:hint="cs"/>
          <w:rtl/>
          <w:lang w:bidi="fa-IR"/>
        </w:rPr>
        <w:t>ی</w:t>
      </w:r>
      <w:r w:rsidRPr="000A24B1">
        <w:rPr>
          <w:rFonts w:hint="eastAsia"/>
          <w:rtl/>
          <w:lang w:bidi="fa-IR"/>
        </w:rPr>
        <w:t>کردها</w:t>
      </w:r>
      <w:r w:rsidRPr="000A24B1">
        <w:rPr>
          <w:rFonts w:hint="cs"/>
          <w:rtl/>
          <w:lang w:bidi="fa-IR"/>
        </w:rPr>
        <w:t>ی</w:t>
      </w:r>
      <w:r w:rsidRPr="000A24B1">
        <w:rPr>
          <w:rtl/>
          <w:lang w:bidi="fa-IR"/>
        </w:rPr>
        <w:t xml:space="preserve"> متعدد</w:t>
      </w:r>
      <w:r w:rsidRPr="000A24B1">
        <w:rPr>
          <w:rFonts w:hint="cs"/>
          <w:rtl/>
          <w:lang w:bidi="fa-IR"/>
        </w:rPr>
        <w:t>ی</w:t>
      </w:r>
      <w:r w:rsidRPr="000A24B1">
        <w:rPr>
          <w:rtl/>
          <w:lang w:bidi="fa-IR"/>
        </w:rPr>
        <w:t xml:space="preserve"> درباره نحوه نگاشت و ارز</w:t>
      </w:r>
      <w:r w:rsidRPr="000A24B1">
        <w:rPr>
          <w:rFonts w:hint="cs"/>
          <w:rtl/>
          <w:lang w:bidi="fa-IR"/>
        </w:rPr>
        <w:t>ی</w:t>
      </w:r>
      <w:r w:rsidRPr="000A24B1">
        <w:rPr>
          <w:rFonts w:hint="eastAsia"/>
          <w:rtl/>
          <w:lang w:bidi="fa-IR"/>
        </w:rPr>
        <w:t>اب</w:t>
      </w:r>
      <w:r w:rsidRPr="000A24B1">
        <w:rPr>
          <w:rFonts w:hint="cs"/>
          <w:rtl/>
          <w:lang w:bidi="fa-IR"/>
        </w:rPr>
        <w:t>ی</w:t>
      </w:r>
      <w:r w:rsidRPr="000A24B1">
        <w:rPr>
          <w:rtl/>
          <w:lang w:bidi="fa-IR"/>
        </w:rPr>
        <w:t xml:space="preserve"> حوزه ذ</w:t>
      </w:r>
      <w:r w:rsidRPr="000A24B1">
        <w:rPr>
          <w:rFonts w:hint="cs"/>
          <w:rtl/>
          <w:lang w:bidi="fa-IR"/>
        </w:rPr>
        <w:t>ی</w:t>
      </w:r>
      <w:r w:rsidRPr="000A24B1">
        <w:rPr>
          <w:rFonts w:hint="eastAsia"/>
          <w:rtl/>
          <w:lang w:bidi="fa-IR"/>
        </w:rPr>
        <w:t>نفعان</w:t>
      </w:r>
      <w:r w:rsidRPr="000A24B1">
        <w:rPr>
          <w:rtl/>
          <w:lang w:bidi="fa-IR"/>
        </w:rPr>
        <w:t xml:space="preserve"> در سازمان‌ها</w:t>
      </w:r>
      <w:r w:rsidRPr="000A24B1">
        <w:rPr>
          <w:rFonts w:hint="cs"/>
          <w:rtl/>
          <w:lang w:bidi="fa-IR"/>
        </w:rPr>
        <w:t>ی</w:t>
      </w:r>
      <w:r w:rsidRPr="000A24B1">
        <w:rPr>
          <w:rtl/>
          <w:lang w:bidi="fa-IR"/>
        </w:rPr>
        <w:t xml:space="preserve"> دفاع</w:t>
      </w:r>
      <w:r w:rsidRPr="000A24B1">
        <w:rPr>
          <w:rFonts w:hint="cs"/>
          <w:rtl/>
          <w:lang w:bidi="fa-IR"/>
        </w:rPr>
        <w:t>ی</w:t>
      </w:r>
      <w:r w:rsidRPr="000A24B1">
        <w:rPr>
          <w:rtl/>
          <w:lang w:bidi="fa-IR"/>
        </w:rPr>
        <w:t xml:space="preserve"> شکل گرفته است:</w:t>
      </w:r>
    </w:p>
    <w:p w14:paraId="74F3A2E5" w14:textId="1F4AD6C3" w:rsidR="00FF42B6" w:rsidRDefault="00FF42B6" w:rsidP="000F725D">
      <w:pPr>
        <w:spacing w:line="276" w:lineRule="auto"/>
        <w:jc w:val="both"/>
        <w:rPr>
          <w:rtl/>
          <w:lang w:bidi="fa-IR"/>
        </w:rPr>
      </w:pPr>
      <w:r w:rsidRPr="000A24B1">
        <w:rPr>
          <w:rtl/>
          <w:lang w:bidi="fa-IR"/>
        </w:rPr>
        <w:t>مکتب بوم</w:t>
      </w:r>
      <w:r w:rsidRPr="000A24B1">
        <w:rPr>
          <w:rFonts w:hint="cs"/>
          <w:rtl/>
          <w:lang w:bidi="fa-IR"/>
        </w:rPr>
        <w:t>ی‌</w:t>
      </w:r>
      <w:r w:rsidRPr="000A24B1">
        <w:rPr>
          <w:rFonts w:hint="eastAsia"/>
          <w:rtl/>
          <w:lang w:bidi="fa-IR"/>
        </w:rPr>
        <w:t>ساز</w:t>
      </w:r>
      <w:r w:rsidRPr="000A24B1">
        <w:rPr>
          <w:rFonts w:hint="cs"/>
          <w:rtl/>
          <w:lang w:bidi="fa-IR"/>
        </w:rPr>
        <w:t>ی</w:t>
      </w:r>
      <w:r w:rsidRPr="000A24B1">
        <w:rPr>
          <w:rtl/>
          <w:lang w:bidi="fa-IR"/>
        </w:rPr>
        <w:t xml:space="preserve"> استراتژ</w:t>
      </w:r>
      <w:r w:rsidRPr="000A24B1">
        <w:rPr>
          <w:rFonts w:hint="cs"/>
          <w:rtl/>
          <w:lang w:bidi="fa-IR"/>
        </w:rPr>
        <w:t>ی</w:t>
      </w:r>
      <w:r w:rsidRPr="000A24B1">
        <w:rPr>
          <w:rFonts w:hint="eastAsia"/>
          <w:rtl/>
          <w:lang w:bidi="fa-IR"/>
        </w:rPr>
        <w:t>ک</w:t>
      </w:r>
      <w:r w:rsidRPr="000A24B1">
        <w:rPr>
          <w:rtl/>
          <w:lang w:bidi="fa-IR"/>
        </w:rPr>
        <w:t>: پژوهشگران</w:t>
      </w:r>
      <w:r w:rsidRPr="000A24B1">
        <w:rPr>
          <w:rFonts w:hint="cs"/>
          <w:rtl/>
          <w:lang w:bidi="fa-IR"/>
        </w:rPr>
        <w:t>ی</w:t>
      </w:r>
      <w:r w:rsidRPr="000A24B1">
        <w:rPr>
          <w:rtl/>
          <w:lang w:bidi="fa-IR"/>
        </w:rPr>
        <w:t xml:space="preserve"> نظ</w:t>
      </w:r>
      <w:r w:rsidRPr="000A24B1">
        <w:rPr>
          <w:rFonts w:hint="cs"/>
          <w:rtl/>
          <w:lang w:bidi="fa-IR"/>
        </w:rPr>
        <w:t>ی</w:t>
      </w:r>
      <w:r w:rsidRPr="000A24B1">
        <w:rPr>
          <w:rFonts w:hint="eastAsia"/>
          <w:rtl/>
          <w:lang w:bidi="fa-IR"/>
        </w:rPr>
        <w:t>ر</w:t>
      </w:r>
      <w:r w:rsidRPr="000A24B1">
        <w:rPr>
          <w:rtl/>
          <w:lang w:bidi="fa-IR"/>
        </w:rPr>
        <w:t xml:space="preserve"> آلم</w:t>
      </w:r>
      <w:r w:rsidRPr="000A24B1">
        <w:rPr>
          <w:rFonts w:hint="cs"/>
          <w:rtl/>
          <w:lang w:bidi="fa-IR"/>
        </w:rPr>
        <w:t>ی</w:t>
      </w:r>
      <w:r w:rsidRPr="000A24B1">
        <w:rPr>
          <w:rFonts w:hint="eastAsia"/>
          <w:rtl/>
          <w:lang w:bidi="fa-IR"/>
        </w:rPr>
        <w:t>دا</w:t>
      </w:r>
      <w:r w:rsidRPr="000A24B1">
        <w:rPr>
          <w:rtl/>
          <w:lang w:bidi="fa-IR"/>
        </w:rPr>
        <w:t xml:space="preserve"> و همکاران</w:t>
      </w:r>
      <w:r>
        <w:rPr>
          <w:rStyle w:val="FootnoteReference"/>
          <w:rtl/>
          <w:lang w:bidi="fa-IR"/>
        </w:rPr>
        <w:footnoteReference w:id="128"/>
      </w:r>
      <w:r w:rsidR="000F725D">
        <w:rPr>
          <w:lang w:bidi="fa-IR"/>
        </w:rPr>
        <w:t xml:space="preserve"> </w:t>
      </w:r>
      <w:r w:rsidR="000F725D">
        <w:rPr>
          <w:rFonts w:hint="cs"/>
          <w:rtl/>
          <w:lang w:bidi="fa-IR"/>
        </w:rPr>
        <w:t>م</w:t>
      </w:r>
      <w:r w:rsidRPr="000A24B1">
        <w:rPr>
          <w:rtl/>
          <w:lang w:bidi="fa-IR"/>
        </w:rPr>
        <w:t>عتقدند که در کارت ارز</w:t>
      </w:r>
      <w:r w:rsidRPr="000A24B1">
        <w:rPr>
          <w:rFonts w:hint="cs"/>
          <w:rtl/>
          <w:lang w:bidi="fa-IR"/>
        </w:rPr>
        <w:t>ی</w:t>
      </w:r>
      <w:r w:rsidRPr="000A24B1">
        <w:rPr>
          <w:rFonts w:hint="eastAsia"/>
          <w:rtl/>
          <w:lang w:bidi="fa-IR"/>
        </w:rPr>
        <w:t>اب</w:t>
      </w:r>
      <w:r w:rsidRPr="000A24B1">
        <w:rPr>
          <w:rFonts w:hint="cs"/>
          <w:rtl/>
          <w:lang w:bidi="fa-IR"/>
        </w:rPr>
        <w:t>ی</w:t>
      </w:r>
      <w:r w:rsidRPr="000A24B1">
        <w:rPr>
          <w:rtl/>
          <w:lang w:bidi="fa-IR"/>
        </w:rPr>
        <w:t xml:space="preserve"> متوازن دفاع</w:t>
      </w:r>
      <w:r w:rsidRPr="000A24B1">
        <w:rPr>
          <w:rFonts w:hint="cs"/>
          <w:rtl/>
          <w:lang w:bidi="fa-IR"/>
        </w:rPr>
        <w:t>ی</w:t>
      </w:r>
      <w:r w:rsidRPr="000A24B1">
        <w:rPr>
          <w:rFonts w:hint="eastAsia"/>
          <w:rtl/>
          <w:lang w:bidi="fa-IR"/>
        </w:rPr>
        <w:t>،</w:t>
      </w:r>
      <w:r w:rsidRPr="000A24B1">
        <w:rPr>
          <w:rtl/>
          <w:lang w:bidi="fa-IR"/>
        </w:rPr>
        <w:t xml:space="preserve"> حوزه ذ</w:t>
      </w:r>
      <w:r w:rsidRPr="000A24B1">
        <w:rPr>
          <w:rFonts w:hint="cs"/>
          <w:rtl/>
          <w:lang w:bidi="fa-IR"/>
        </w:rPr>
        <w:t>ی</w:t>
      </w:r>
      <w:r w:rsidRPr="000A24B1">
        <w:rPr>
          <w:rFonts w:hint="eastAsia"/>
          <w:rtl/>
          <w:lang w:bidi="fa-IR"/>
        </w:rPr>
        <w:t>نفعان</w:t>
      </w:r>
      <w:r w:rsidRPr="000A24B1">
        <w:rPr>
          <w:rtl/>
          <w:lang w:bidi="fa-IR"/>
        </w:rPr>
        <w:t xml:space="preserve"> نبا</w:t>
      </w:r>
      <w:r w:rsidRPr="000A24B1">
        <w:rPr>
          <w:rFonts w:hint="cs"/>
          <w:rtl/>
          <w:lang w:bidi="fa-IR"/>
        </w:rPr>
        <w:t>ی</w:t>
      </w:r>
      <w:r w:rsidRPr="000A24B1">
        <w:rPr>
          <w:rFonts w:hint="eastAsia"/>
          <w:rtl/>
          <w:lang w:bidi="fa-IR"/>
        </w:rPr>
        <w:t>د</w:t>
      </w:r>
      <w:r w:rsidRPr="000A24B1">
        <w:rPr>
          <w:rtl/>
          <w:lang w:bidi="fa-IR"/>
        </w:rPr>
        <w:t xml:space="preserve"> به ارائه‌دهنده بودجه محدود شود، بلکه با</w:t>
      </w:r>
      <w:r w:rsidRPr="000A24B1">
        <w:rPr>
          <w:rFonts w:hint="cs"/>
          <w:rtl/>
          <w:lang w:bidi="fa-IR"/>
        </w:rPr>
        <w:t>ی</w:t>
      </w:r>
      <w:r w:rsidRPr="000A24B1">
        <w:rPr>
          <w:rFonts w:hint="eastAsia"/>
          <w:rtl/>
          <w:lang w:bidi="fa-IR"/>
        </w:rPr>
        <w:t>د</w:t>
      </w:r>
      <w:r w:rsidRPr="000A24B1">
        <w:rPr>
          <w:rtl/>
          <w:lang w:bidi="fa-IR"/>
        </w:rPr>
        <w:t xml:space="preserve"> «ارزش دفاع</w:t>
      </w:r>
      <w:r w:rsidRPr="000A24B1">
        <w:rPr>
          <w:rFonts w:hint="cs"/>
          <w:rtl/>
          <w:lang w:bidi="fa-IR"/>
        </w:rPr>
        <w:t>ی</w:t>
      </w:r>
      <w:r w:rsidRPr="000A24B1">
        <w:rPr>
          <w:rFonts w:hint="eastAsia"/>
          <w:rtl/>
          <w:lang w:bidi="fa-IR"/>
        </w:rPr>
        <w:t>»</w:t>
      </w:r>
      <w:r w:rsidRPr="000A24B1">
        <w:rPr>
          <w:rtl/>
          <w:lang w:bidi="fa-IR"/>
        </w:rPr>
        <w:t xml:space="preserve"> ملموس و ناملموس برا</w:t>
      </w:r>
      <w:r w:rsidRPr="000A24B1">
        <w:rPr>
          <w:rFonts w:hint="cs"/>
          <w:rtl/>
          <w:lang w:bidi="fa-IR"/>
        </w:rPr>
        <w:t>ی</w:t>
      </w:r>
      <w:r w:rsidRPr="000A24B1">
        <w:rPr>
          <w:rtl/>
          <w:lang w:bidi="fa-IR"/>
        </w:rPr>
        <w:t xml:space="preserve"> جامعه را سنجش کند. آن‌ها تأک</w:t>
      </w:r>
      <w:r w:rsidRPr="000A24B1">
        <w:rPr>
          <w:rFonts w:hint="cs"/>
          <w:rtl/>
          <w:lang w:bidi="fa-IR"/>
        </w:rPr>
        <w:t>ی</w:t>
      </w:r>
      <w:r w:rsidRPr="000A24B1">
        <w:rPr>
          <w:rFonts w:hint="eastAsia"/>
          <w:rtl/>
          <w:lang w:bidi="fa-IR"/>
        </w:rPr>
        <w:t>د</w:t>
      </w:r>
      <w:r w:rsidRPr="000A24B1">
        <w:rPr>
          <w:rtl/>
          <w:lang w:bidi="fa-IR"/>
        </w:rPr>
        <w:t xml:space="preserve"> دارند ک</w:t>
      </w:r>
      <w:r w:rsidRPr="000A24B1">
        <w:rPr>
          <w:rFonts w:hint="eastAsia"/>
          <w:rtl/>
          <w:lang w:bidi="fa-IR"/>
        </w:rPr>
        <w:t>ه</w:t>
      </w:r>
      <w:r w:rsidRPr="000A24B1">
        <w:rPr>
          <w:rtl/>
          <w:lang w:bidi="fa-IR"/>
        </w:rPr>
        <w:t xml:space="preserve"> ارزش دفاع</w:t>
      </w:r>
      <w:r w:rsidRPr="000A24B1">
        <w:rPr>
          <w:rFonts w:hint="cs"/>
          <w:rtl/>
          <w:lang w:bidi="fa-IR"/>
        </w:rPr>
        <w:t>ی</w:t>
      </w:r>
      <w:r w:rsidRPr="000A24B1">
        <w:rPr>
          <w:rtl/>
          <w:lang w:bidi="fa-IR"/>
        </w:rPr>
        <w:t xml:space="preserve"> شامل م</w:t>
      </w:r>
      <w:r w:rsidRPr="000A24B1">
        <w:rPr>
          <w:rFonts w:hint="cs"/>
          <w:rtl/>
          <w:lang w:bidi="fa-IR"/>
        </w:rPr>
        <w:t>ی</w:t>
      </w:r>
      <w:r w:rsidRPr="000A24B1">
        <w:rPr>
          <w:rFonts w:hint="eastAsia"/>
          <w:rtl/>
          <w:lang w:bidi="fa-IR"/>
        </w:rPr>
        <w:t>زان</w:t>
      </w:r>
      <w:r w:rsidRPr="000A24B1">
        <w:rPr>
          <w:rtl/>
          <w:lang w:bidi="fa-IR"/>
        </w:rPr>
        <w:t xml:space="preserve"> احساس امن</w:t>
      </w:r>
      <w:r w:rsidRPr="000A24B1">
        <w:rPr>
          <w:rFonts w:hint="cs"/>
          <w:rtl/>
          <w:lang w:bidi="fa-IR"/>
        </w:rPr>
        <w:t>ی</w:t>
      </w:r>
      <w:r w:rsidRPr="000A24B1">
        <w:rPr>
          <w:rFonts w:hint="eastAsia"/>
          <w:rtl/>
          <w:lang w:bidi="fa-IR"/>
        </w:rPr>
        <w:t>ت</w:t>
      </w:r>
      <w:r w:rsidRPr="000A24B1">
        <w:rPr>
          <w:rtl/>
          <w:lang w:bidi="fa-IR"/>
        </w:rPr>
        <w:t xml:space="preserve"> عموم</w:t>
      </w:r>
      <w:r w:rsidRPr="000A24B1">
        <w:rPr>
          <w:rFonts w:hint="cs"/>
          <w:rtl/>
          <w:lang w:bidi="fa-IR"/>
        </w:rPr>
        <w:t>ی</w:t>
      </w:r>
      <w:r w:rsidRPr="000A24B1">
        <w:rPr>
          <w:rtl/>
          <w:lang w:bidi="fa-IR"/>
        </w:rPr>
        <w:t xml:space="preserve"> و م</w:t>
      </w:r>
      <w:r w:rsidRPr="000A24B1">
        <w:rPr>
          <w:rFonts w:hint="cs"/>
          <w:rtl/>
          <w:lang w:bidi="fa-IR"/>
        </w:rPr>
        <w:t>ی</w:t>
      </w:r>
      <w:r w:rsidRPr="000A24B1">
        <w:rPr>
          <w:rFonts w:hint="eastAsia"/>
          <w:rtl/>
          <w:lang w:bidi="fa-IR"/>
        </w:rPr>
        <w:t>زان</w:t>
      </w:r>
      <w:r w:rsidRPr="000A24B1">
        <w:rPr>
          <w:rtl/>
          <w:lang w:bidi="fa-IR"/>
        </w:rPr>
        <w:t xml:space="preserve"> بازدارندگ</w:t>
      </w:r>
      <w:r w:rsidRPr="000A24B1">
        <w:rPr>
          <w:rFonts w:hint="cs"/>
          <w:rtl/>
          <w:lang w:bidi="fa-IR"/>
        </w:rPr>
        <w:t>ی</w:t>
      </w:r>
      <w:r w:rsidRPr="000A24B1">
        <w:rPr>
          <w:rtl/>
          <w:lang w:bidi="fa-IR"/>
        </w:rPr>
        <w:t xml:space="preserve"> موثر است</w:t>
      </w:r>
      <w:r w:rsidRPr="000A24B1">
        <w:rPr>
          <w:lang w:bidi="fa-IR"/>
        </w:rPr>
        <w:t>.</w:t>
      </w:r>
    </w:p>
    <w:p w14:paraId="41BD1DE8" w14:textId="151DCCC9" w:rsidR="00FF42B6" w:rsidRDefault="00FF42B6" w:rsidP="000F725D">
      <w:pPr>
        <w:spacing w:line="276" w:lineRule="auto"/>
        <w:jc w:val="both"/>
        <w:rPr>
          <w:rtl/>
          <w:lang w:bidi="fa-IR"/>
        </w:rPr>
      </w:pPr>
      <w:r w:rsidRPr="000A24B1">
        <w:rPr>
          <w:rtl/>
          <w:lang w:bidi="fa-IR"/>
        </w:rPr>
        <w:t>مکتب ذ</w:t>
      </w:r>
      <w:r w:rsidRPr="000A24B1">
        <w:rPr>
          <w:rFonts w:hint="cs"/>
          <w:rtl/>
          <w:lang w:bidi="fa-IR"/>
        </w:rPr>
        <w:t>ی</w:t>
      </w:r>
      <w:r w:rsidRPr="000A24B1">
        <w:rPr>
          <w:rFonts w:hint="eastAsia"/>
          <w:rtl/>
          <w:lang w:bidi="fa-IR"/>
        </w:rPr>
        <w:t>نفعان</w:t>
      </w:r>
      <w:r w:rsidRPr="000A24B1">
        <w:rPr>
          <w:rtl/>
          <w:lang w:bidi="fa-IR"/>
        </w:rPr>
        <w:t xml:space="preserve"> شبکه-محور: با ظهور جنگ‌ها</w:t>
      </w:r>
      <w:r w:rsidRPr="000A24B1">
        <w:rPr>
          <w:rFonts w:hint="cs"/>
          <w:rtl/>
          <w:lang w:bidi="fa-IR"/>
        </w:rPr>
        <w:t>ی</w:t>
      </w:r>
      <w:r w:rsidRPr="000A24B1">
        <w:rPr>
          <w:rtl/>
          <w:lang w:bidi="fa-IR"/>
        </w:rPr>
        <w:t xml:space="preserve"> شبکه‌محور (</w:t>
      </w:r>
      <w:r w:rsidRPr="000A24B1">
        <w:rPr>
          <w:lang w:bidi="fa-IR"/>
        </w:rPr>
        <w:t>NCW</w:t>
      </w:r>
      <w:r w:rsidRPr="000A24B1">
        <w:rPr>
          <w:rtl/>
          <w:lang w:bidi="fa-IR"/>
        </w:rPr>
        <w:t>)، پژوهشگران</w:t>
      </w:r>
      <w:r w:rsidRPr="000A24B1">
        <w:rPr>
          <w:rFonts w:hint="cs"/>
          <w:rtl/>
          <w:lang w:bidi="fa-IR"/>
        </w:rPr>
        <w:t>ی</w:t>
      </w:r>
      <w:r w:rsidRPr="000A24B1">
        <w:rPr>
          <w:rtl/>
          <w:lang w:bidi="fa-IR"/>
        </w:rPr>
        <w:t xml:space="preserve"> مانند تامپسون</w:t>
      </w:r>
      <w:r>
        <w:rPr>
          <w:rStyle w:val="FootnoteReference"/>
          <w:rtl/>
          <w:lang w:bidi="fa-IR"/>
        </w:rPr>
        <w:footnoteReference w:id="129"/>
      </w:r>
      <w:r w:rsidRPr="000A24B1">
        <w:rPr>
          <w:rtl/>
          <w:lang w:bidi="fa-IR"/>
        </w:rPr>
        <w:t xml:space="preserve"> ابراز م</w:t>
      </w:r>
      <w:r w:rsidRPr="000A24B1">
        <w:rPr>
          <w:rFonts w:hint="cs"/>
          <w:rtl/>
          <w:lang w:bidi="fa-IR"/>
        </w:rPr>
        <w:t>ی‌</w:t>
      </w:r>
      <w:r w:rsidRPr="000A24B1">
        <w:rPr>
          <w:rFonts w:hint="eastAsia"/>
          <w:rtl/>
          <w:lang w:bidi="fa-IR"/>
        </w:rPr>
        <w:t>دارند</w:t>
      </w:r>
      <w:r w:rsidRPr="000A24B1">
        <w:rPr>
          <w:rtl/>
          <w:lang w:bidi="fa-IR"/>
        </w:rPr>
        <w:t xml:space="preserve"> که در دفاع هوا</w:t>
      </w:r>
      <w:r w:rsidRPr="000A24B1">
        <w:rPr>
          <w:rFonts w:hint="cs"/>
          <w:rtl/>
          <w:lang w:bidi="fa-IR"/>
        </w:rPr>
        <w:t>یی</w:t>
      </w:r>
      <w:r w:rsidRPr="000A24B1">
        <w:rPr>
          <w:rtl/>
          <w:lang w:bidi="fa-IR"/>
        </w:rPr>
        <w:t xml:space="preserve"> مدرن، «شبکه‌پذ</w:t>
      </w:r>
      <w:r w:rsidRPr="000A24B1">
        <w:rPr>
          <w:rFonts w:hint="cs"/>
          <w:rtl/>
          <w:lang w:bidi="fa-IR"/>
        </w:rPr>
        <w:t>ی</w:t>
      </w:r>
      <w:r w:rsidRPr="000A24B1">
        <w:rPr>
          <w:rFonts w:hint="eastAsia"/>
          <w:rtl/>
          <w:lang w:bidi="fa-IR"/>
        </w:rPr>
        <w:t>ر</w:t>
      </w:r>
      <w:r w:rsidRPr="000A24B1">
        <w:rPr>
          <w:rFonts w:hint="cs"/>
          <w:rtl/>
          <w:lang w:bidi="fa-IR"/>
        </w:rPr>
        <w:t>ی</w:t>
      </w:r>
      <w:r w:rsidRPr="000A24B1">
        <w:rPr>
          <w:rtl/>
          <w:lang w:bidi="fa-IR"/>
        </w:rPr>
        <w:t xml:space="preserve"> و تبادل اطلاعات امن» نو</w:t>
      </w:r>
      <w:r w:rsidRPr="000A24B1">
        <w:rPr>
          <w:rFonts w:hint="cs"/>
          <w:rtl/>
          <w:lang w:bidi="fa-IR"/>
        </w:rPr>
        <w:t>ی</w:t>
      </w:r>
      <w:r w:rsidRPr="000A24B1">
        <w:rPr>
          <w:rFonts w:hint="eastAsia"/>
          <w:rtl/>
          <w:lang w:bidi="fa-IR"/>
        </w:rPr>
        <w:t>ن‌تر</w:t>
      </w:r>
      <w:r w:rsidRPr="000A24B1">
        <w:rPr>
          <w:rFonts w:hint="cs"/>
          <w:rtl/>
          <w:lang w:bidi="fa-IR"/>
        </w:rPr>
        <w:t>ی</w:t>
      </w:r>
      <w:r w:rsidRPr="000A24B1">
        <w:rPr>
          <w:rFonts w:hint="eastAsia"/>
          <w:rtl/>
          <w:lang w:bidi="fa-IR"/>
        </w:rPr>
        <w:t>ن</w:t>
      </w:r>
      <w:r w:rsidRPr="000A24B1">
        <w:rPr>
          <w:rtl/>
          <w:lang w:bidi="fa-IR"/>
        </w:rPr>
        <w:t xml:space="preserve"> انتظار ذ</w:t>
      </w:r>
      <w:r w:rsidRPr="000A24B1">
        <w:rPr>
          <w:rFonts w:hint="cs"/>
          <w:rtl/>
          <w:lang w:bidi="fa-IR"/>
        </w:rPr>
        <w:t>ی</w:t>
      </w:r>
      <w:r w:rsidRPr="000A24B1">
        <w:rPr>
          <w:rFonts w:hint="eastAsia"/>
          <w:rtl/>
          <w:lang w:bidi="fa-IR"/>
        </w:rPr>
        <w:t>نفعان</w:t>
      </w:r>
      <w:r w:rsidRPr="000A24B1">
        <w:rPr>
          <w:rtl/>
          <w:lang w:bidi="fa-IR"/>
        </w:rPr>
        <w:t xml:space="preserve"> عمل</w:t>
      </w:r>
      <w:r w:rsidRPr="000A24B1">
        <w:rPr>
          <w:rFonts w:hint="cs"/>
          <w:rtl/>
          <w:lang w:bidi="fa-IR"/>
        </w:rPr>
        <w:t>ی</w:t>
      </w:r>
      <w:r w:rsidRPr="000A24B1">
        <w:rPr>
          <w:rFonts w:hint="eastAsia"/>
          <w:rtl/>
          <w:lang w:bidi="fa-IR"/>
        </w:rPr>
        <w:t>ات</w:t>
      </w:r>
      <w:r w:rsidRPr="000A24B1">
        <w:rPr>
          <w:rFonts w:hint="cs"/>
          <w:rtl/>
          <w:lang w:bidi="fa-IR"/>
        </w:rPr>
        <w:t>ی</w:t>
      </w:r>
      <w:r w:rsidRPr="000A24B1">
        <w:rPr>
          <w:rtl/>
          <w:lang w:bidi="fa-IR"/>
        </w:rPr>
        <w:t xml:space="preserve"> است. از ا</w:t>
      </w:r>
      <w:r w:rsidRPr="000A24B1">
        <w:rPr>
          <w:rFonts w:hint="cs"/>
          <w:rtl/>
          <w:lang w:bidi="fa-IR"/>
        </w:rPr>
        <w:t>ی</w:t>
      </w:r>
      <w:r w:rsidRPr="000A24B1">
        <w:rPr>
          <w:rFonts w:hint="eastAsia"/>
          <w:rtl/>
          <w:lang w:bidi="fa-IR"/>
        </w:rPr>
        <w:t>ن</w:t>
      </w:r>
      <w:r w:rsidRPr="000A24B1">
        <w:rPr>
          <w:rtl/>
          <w:lang w:bidi="fa-IR"/>
        </w:rPr>
        <w:t xml:space="preserve"> د</w:t>
      </w:r>
      <w:r w:rsidRPr="000A24B1">
        <w:rPr>
          <w:rFonts w:hint="cs"/>
          <w:rtl/>
          <w:lang w:bidi="fa-IR"/>
        </w:rPr>
        <w:t>ی</w:t>
      </w:r>
      <w:r w:rsidRPr="000A24B1">
        <w:rPr>
          <w:rFonts w:hint="eastAsia"/>
          <w:rtl/>
          <w:lang w:bidi="fa-IR"/>
        </w:rPr>
        <w:t>دگاه،</w:t>
      </w:r>
      <w:r w:rsidRPr="000A24B1">
        <w:rPr>
          <w:rtl/>
          <w:lang w:bidi="fa-IR"/>
        </w:rPr>
        <w:t xml:space="preserve"> اگر </w:t>
      </w:r>
      <w:r w:rsidRPr="000A24B1">
        <w:rPr>
          <w:rFonts w:hint="cs"/>
          <w:rtl/>
          <w:lang w:bidi="fa-IR"/>
        </w:rPr>
        <w:t>ی</w:t>
      </w:r>
      <w:r w:rsidRPr="000A24B1">
        <w:rPr>
          <w:rFonts w:hint="eastAsia"/>
          <w:rtl/>
          <w:lang w:bidi="fa-IR"/>
        </w:rPr>
        <w:t>ک</w:t>
      </w:r>
      <w:r w:rsidRPr="000A24B1">
        <w:rPr>
          <w:rtl/>
          <w:lang w:bidi="fa-IR"/>
        </w:rPr>
        <w:t xml:space="preserve"> سامانه پدافند</w:t>
      </w:r>
      <w:r w:rsidRPr="000A24B1">
        <w:rPr>
          <w:rFonts w:hint="cs"/>
          <w:rtl/>
          <w:lang w:bidi="fa-IR"/>
        </w:rPr>
        <w:t>ی</w:t>
      </w:r>
      <w:r w:rsidRPr="000A24B1">
        <w:rPr>
          <w:rtl/>
          <w:lang w:bidi="fa-IR"/>
        </w:rPr>
        <w:t xml:space="preserve"> نتواند داده</w:t>
      </w:r>
      <w:r w:rsidRPr="000A24B1">
        <w:rPr>
          <w:rFonts w:hint="eastAsia"/>
          <w:rtl/>
          <w:lang w:bidi="fa-IR"/>
        </w:rPr>
        <w:t>‌ها</w:t>
      </w:r>
      <w:r w:rsidRPr="000A24B1">
        <w:rPr>
          <w:rFonts w:hint="cs"/>
          <w:rtl/>
          <w:lang w:bidi="fa-IR"/>
        </w:rPr>
        <w:t>ی</w:t>
      </w:r>
      <w:r w:rsidRPr="000A24B1">
        <w:rPr>
          <w:rtl/>
          <w:lang w:bidi="fa-IR"/>
        </w:rPr>
        <w:t xml:space="preserve"> خود را با سا</w:t>
      </w:r>
      <w:r w:rsidRPr="000A24B1">
        <w:rPr>
          <w:rFonts w:hint="cs"/>
          <w:rtl/>
          <w:lang w:bidi="fa-IR"/>
        </w:rPr>
        <w:t>ی</w:t>
      </w:r>
      <w:r w:rsidRPr="000A24B1">
        <w:rPr>
          <w:rFonts w:hint="eastAsia"/>
          <w:rtl/>
          <w:lang w:bidi="fa-IR"/>
        </w:rPr>
        <w:t>ر</w:t>
      </w:r>
      <w:r w:rsidRPr="000A24B1">
        <w:rPr>
          <w:rtl/>
          <w:lang w:bidi="fa-IR"/>
        </w:rPr>
        <w:t xml:space="preserve"> ن</w:t>
      </w:r>
      <w:r w:rsidRPr="000A24B1">
        <w:rPr>
          <w:rFonts w:hint="cs"/>
          <w:rtl/>
          <w:lang w:bidi="fa-IR"/>
        </w:rPr>
        <w:t>ی</w:t>
      </w:r>
      <w:r w:rsidRPr="000A24B1">
        <w:rPr>
          <w:rFonts w:hint="eastAsia"/>
          <w:rtl/>
          <w:lang w:bidi="fa-IR"/>
        </w:rPr>
        <w:t>روها</w:t>
      </w:r>
      <w:r w:rsidRPr="000A24B1">
        <w:rPr>
          <w:rtl/>
          <w:lang w:bidi="fa-IR"/>
        </w:rPr>
        <w:t xml:space="preserve"> به اشتراک بگذارد، از د</w:t>
      </w:r>
      <w:r w:rsidRPr="000A24B1">
        <w:rPr>
          <w:rFonts w:hint="cs"/>
          <w:rtl/>
          <w:lang w:bidi="fa-IR"/>
        </w:rPr>
        <w:t>ی</w:t>
      </w:r>
      <w:r w:rsidRPr="000A24B1">
        <w:rPr>
          <w:rFonts w:hint="eastAsia"/>
          <w:rtl/>
          <w:lang w:bidi="fa-IR"/>
        </w:rPr>
        <w:t>د</w:t>
      </w:r>
      <w:r w:rsidRPr="000A24B1">
        <w:rPr>
          <w:rtl/>
          <w:lang w:bidi="fa-IR"/>
        </w:rPr>
        <w:t xml:space="preserve"> ذ</w:t>
      </w:r>
      <w:r w:rsidRPr="000A24B1">
        <w:rPr>
          <w:rFonts w:hint="cs"/>
          <w:rtl/>
          <w:lang w:bidi="fa-IR"/>
        </w:rPr>
        <w:t>ی</w:t>
      </w:r>
      <w:r w:rsidRPr="000A24B1">
        <w:rPr>
          <w:rFonts w:hint="eastAsia"/>
          <w:rtl/>
          <w:lang w:bidi="fa-IR"/>
        </w:rPr>
        <w:t>نفعان</w:t>
      </w:r>
      <w:r w:rsidRPr="000A24B1">
        <w:rPr>
          <w:rtl/>
          <w:lang w:bidi="fa-IR"/>
        </w:rPr>
        <w:t xml:space="preserve"> ناکارآمد تلق</w:t>
      </w:r>
      <w:r w:rsidRPr="000A24B1">
        <w:rPr>
          <w:rFonts w:hint="cs"/>
          <w:rtl/>
          <w:lang w:bidi="fa-IR"/>
        </w:rPr>
        <w:t>ی</w:t>
      </w:r>
      <w:r w:rsidRPr="000A24B1">
        <w:rPr>
          <w:rtl/>
          <w:lang w:bidi="fa-IR"/>
        </w:rPr>
        <w:t xml:space="preserve"> م</w:t>
      </w:r>
      <w:r w:rsidRPr="000A24B1">
        <w:rPr>
          <w:rFonts w:hint="cs"/>
          <w:rtl/>
          <w:lang w:bidi="fa-IR"/>
        </w:rPr>
        <w:t>ی‌</w:t>
      </w:r>
      <w:r w:rsidRPr="000A24B1">
        <w:rPr>
          <w:rFonts w:hint="eastAsia"/>
          <w:rtl/>
          <w:lang w:bidi="fa-IR"/>
        </w:rPr>
        <w:t>شود</w:t>
      </w:r>
      <w:r w:rsidRPr="000A24B1">
        <w:rPr>
          <w:rtl/>
          <w:lang w:bidi="fa-IR"/>
        </w:rPr>
        <w:t>.</w:t>
      </w:r>
    </w:p>
    <w:p w14:paraId="0F312AB8" w14:textId="097D245F" w:rsidR="00FF42B6" w:rsidRDefault="00FF42B6" w:rsidP="000F725D">
      <w:pPr>
        <w:spacing w:line="276" w:lineRule="auto"/>
        <w:jc w:val="both"/>
        <w:rPr>
          <w:lang w:bidi="fa-IR"/>
        </w:rPr>
      </w:pPr>
      <w:r w:rsidRPr="000A24B1">
        <w:rPr>
          <w:rtl/>
          <w:lang w:bidi="fa-IR"/>
        </w:rPr>
        <w:t>تحل</w:t>
      </w:r>
      <w:r w:rsidRPr="000A24B1">
        <w:rPr>
          <w:rFonts w:hint="cs"/>
          <w:rtl/>
          <w:lang w:bidi="fa-IR"/>
        </w:rPr>
        <w:t>ی</w:t>
      </w:r>
      <w:r w:rsidRPr="000A24B1">
        <w:rPr>
          <w:rFonts w:hint="eastAsia"/>
          <w:rtl/>
          <w:lang w:bidi="fa-IR"/>
        </w:rPr>
        <w:t>ل</w:t>
      </w:r>
      <w:r w:rsidRPr="000A24B1">
        <w:rPr>
          <w:rtl/>
          <w:lang w:bidi="fa-IR"/>
        </w:rPr>
        <w:t xml:space="preserve"> نقد و مقا</w:t>
      </w:r>
      <w:r w:rsidRPr="000A24B1">
        <w:rPr>
          <w:rFonts w:hint="cs"/>
          <w:rtl/>
          <w:lang w:bidi="fa-IR"/>
        </w:rPr>
        <w:t>ی</w:t>
      </w:r>
      <w:r w:rsidRPr="000A24B1">
        <w:rPr>
          <w:rFonts w:hint="eastAsia"/>
          <w:rtl/>
          <w:lang w:bidi="fa-IR"/>
        </w:rPr>
        <w:t>سه</w:t>
      </w:r>
      <w:r w:rsidRPr="000A24B1">
        <w:rPr>
          <w:rtl/>
          <w:lang w:bidi="fa-IR"/>
        </w:rPr>
        <w:t xml:space="preserve"> مطالعات: برخ</w:t>
      </w:r>
      <w:r w:rsidRPr="000A24B1">
        <w:rPr>
          <w:rFonts w:hint="cs"/>
          <w:rtl/>
          <w:lang w:bidi="fa-IR"/>
        </w:rPr>
        <w:t>ی</w:t>
      </w:r>
      <w:r w:rsidRPr="000A24B1">
        <w:rPr>
          <w:rtl/>
          <w:lang w:bidi="fa-IR"/>
        </w:rPr>
        <w:t xml:space="preserve"> مطالعات اول</w:t>
      </w:r>
      <w:r w:rsidRPr="000A24B1">
        <w:rPr>
          <w:rFonts w:hint="cs"/>
          <w:rtl/>
          <w:lang w:bidi="fa-IR"/>
        </w:rPr>
        <w:t>ی</w:t>
      </w:r>
      <w:r w:rsidRPr="000A24B1">
        <w:rPr>
          <w:rFonts w:hint="eastAsia"/>
          <w:rtl/>
          <w:lang w:bidi="fa-IR"/>
        </w:rPr>
        <w:t>ه</w:t>
      </w:r>
      <w:r w:rsidR="000F725D">
        <w:rPr>
          <w:rFonts w:hint="cs"/>
          <w:rtl/>
          <w:lang w:bidi="fa-IR"/>
        </w:rPr>
        <w:t xml:space="preserve">، </w:t>
      </w:r>
      <w:r w:rsidRPr="000A24B1">
        <w:rPr>
          <w:rtl/>
          <w:lang w:bidi="fa-IR"/>
        </w:rPr>
        <w:t>حوزه ذ</w:t>
      </w:r>
      <w:r w:rsidRPr="000A24B1">
        <w:rPr>
          <w:rFonts w:hint="cs"/>
          <w:rtl/>
          <w:lang w:bidi="fa-IR"/>
        </w:rPr>
        <w:t>ی</w:t>
      </w:r>
      <w:r w:rsidRPr="000A24B1">
        <w:rPr>
          <w:rFonts w:hint="eastAsia"/>
          <w:rtl/>
          <w:lang w:bidi="fa-IR"/>
        </w:rPr>
        <w:t>نفعان</w:t>
      </w:r>
      <w:r w:rsidRPr="000A24B1">
        <w:rPr>
          <w:rtl/>
          <w:lang w:bidi="fa-IR"/>
        </w:rPr>
        <w:t xml:space="preserve"> را صرفاً در تبع</w:t>
      </w:r>
      <w:r w:rsidRPr="000A24B1">
        <w:rPr>
          <w:rFonts w:hint="cs"/>
          <w:rtl/>
          <w:lang w:bidi="fa-IR"/>
        </w:rPr>
        <w:t>ی</w:t>
      </w:r>
      <w:r w:rsidRPr="000A24B1">
        <w:rPr>
          <w:rFonts w:hint="eastAsia"/>
          <w:rtl/>
          <w:lang w:bidi="fa-IR"/>
        </w:rPr>
        <w:t>ت</w:t>
      </w:r>
      <w:r w:rsidRPr="000A24B1">
        <w:rPr>
          <w:rtl/>
          <w:lang w:bidi="fa-IR"/>
        </w:rPr>
        <w:t xml:space="preserve"> از دستورالعمل‌ها</w:t>
      </w:r>
      <w:r w:rsidRPr="000A24B1">
        <w:rPr>
          <w:rFonts w:hint="cs"/>
          <w:rtl/>
          <w:lang w:bidi="fa-IR"/>
        </w:rPr>
        <w:t>ی</w:t>
      </w:r>
      <w:r w:rsidRPr="000A24B1">
        <w:rPr>
          <w:rtl/>
          <w:lang w:bidi="fa-IR"/>
        </w:rPr>
        <w:t xml:space="preserve"> ستاد کل خلاصه م</w:t>
      </w:r>
      <w:r w:rsidRPr="000A24B1">
        <w:rPr>
          <w:rFonts w:hint="cs"/>
          <w:rtl/>
          <w:lang w:bidi="fa-IR"/>
        </w:rPr>
        <w:t>ی‌</w:t>
      </w:r>
      <w:r w:rsidRPr="000A24B1">
        <w:rPr>
          <w:rFonts w:hint="eastAsia"/>
          <w:rtl/>
          <w:lang w:bidi="fa-IR"/>
        </w:rPr>
        <w:t>کردند</w:t>
      </w:r>
      <w:r w:rsidRPr="000A24B1">
        <w:rPr>
          <w:rtl/>
          <w:lang w:bidi="fa-IR"/>
        </w:rPr>
        <w:t xml:space="preserve"> که مدل</w:t>
      </w:r>
      <w:r w:rsidRPr="000A24B1">
        <w:rPr>
          <w:rFonts w:hint="cs"/>
          <w:rtl/>
          <w:lang w:bidi="fa-IR"/>
        </w:rPr>
        <w:t>ی</w:t>
      </w:r>
      <w:r w:rsidRPr="000A24B1">
        <w:rPr>
          <w:rtl/>
          <w:lang w:bidi="fa-IR"/>
        </w:rPr>
        <w:t xml:space="preserve"> بس</w:t>
      </w:r>
      <w:r w:rsidRPr="000A24B1">
        <w:rPr>
          <w:rFonts w:hint="cs"/>
          <w:rtl/>
          <w:lang w:bidi="fa-IR"/>
        </w:rPr>
        <w:t>ی</w:t>
      </w:r>
      <w:r w:rsidRPr="000A24B1">
        <w:rPr>
          <w:rFonts w:hint="eastAsia"/>
          <w:rtl/>
          <w:lang w:bidi="fa-IR"/>
        </w:rPr>
        <w:t>ار</w:t>
      </w:r>
      <w:r w:rsidRPr="000A24B1">
        <w:rPr>
          <w:rtl/>
          <w:lang w:bidi="fa-IR"/>
        </w:rPr>
        <w:t xml:space="preserve"> خط</w:t>
      </w:r>
      <w:r w:rsidRPr="000A24B1">
        <w:rPr>
          <w:rFonts w:hint="cs"/>
          <w:rtl/>
          <w:lang w:bidi="fa-IR"/>
        </w:rPr>
        <w:t>ی</w:t>
      </w:r>
      <w:r w:rsidRPr="000A24B1">
        <w:rPr>
          <w:rtl/>
          <w:lang w:bidi="fa-IR"/>
        </w:rPr>
        <w:t xml:space="preserve"> و غ</w:t>
      </w:r>
      <w:r w:rsidRPr="000A24B1">
        <w:rPr>
          <w:rFonts w:hint="cs"/>
          <w:rtl/>
          <w:lang w:bidi="fa-IR"/>
        </w:rPr>
        <w:t>ی</w:t>
      </w:r>
      <w:r w:rsidRPr="000A24B1">
        <w:rPr>
          <w:rFonts w:hint="eastAsia"/>
          <w:rtl/>
          <w:lang w:bidi="fa-IR"/>
        </w:rPr>
        <w:t>رپو</w:t>
      </w:r>
      <w:r w:rsidRPr="000A24B1">
        <w:rPr>
          <w:rFonts w:hint="cs"/>
          <w:rtl/>
          <w:lang w:bidi="fa-IR"/>
        </w:rPr>
        <w:t>ی</w:t>
      </w:r>
      <w:r w:rsidRPr="000A24B1">
        <w:rPr>
          <w:rFonts w:hint="eastAsia"/>
          <w:rtl/>
          <w:lang w:bidi="fa-IR"/>
        </w:rPr>
        <w:t>ا</w:t>
      </w:r>
      <w:r w:rsidRPr="000A24B1">
        <w:rPr>
          <w:rtl/>
          <w:lang w:bidi="fa-IR"/>
        </w:rPr>
        <w:t xml:space="preserve"> بود. در مقابل، مطالعات اخ</w:t>
      </w:r>
      <w:r w:rsidRPr="000A24B1">
        <w:rPr>
          <w:rFonts w:hint="cs"/>
          <w:rtl/>
          <w:lang w:bidi="fa-IR"/>
        </w:rPr>
        <w:t>ی</w:t>
      </w:r>
      <w:r w:rsidRPr="000A24B1">
        <w:rPr>
          <w:rFonts w:hint="eastAsia"/>
          <w:rtl/>
          <w:lang w:bidi="fa-IR"/>
        </w:rPr>
        <w:t>ر</w:t>
      </w:r>
      <w:r>
        <w:rPr>
          <w:rStyle w:val="FootnoteReference"/>
          <w:rtl/>
          <w:lang w:bidi="fa-IR"/>
        </w:rPr>
        <w:footnoteReference w:id="130"/>
      </w:r>
      <w:r w:rsidRPr="000A24B1">
        <w:rPr>
          <w:rtl/>
          <w:lang w:bidi="fa-IR"/>
        </w:rPr>
        <w:t xml:space="preserve"> با نقد مدل‌ها</w:t>
      </w:r>
      <w:r w:rsidRPr="000A24B1">
        <w:rPr>
          <w:rFonts w:hint="cs"/>
          <w:rtl/>
          <w:lang w:bidi="fa-IR"/>
        </w:rPr>
        <w:t>ی</w:t>
      </w:r>
      <w:r w:rsidRPr="000A24B1">
        <w:rPr>
          <w:rtl/>
          <w:lang w:bidi="fa-IR"/>
        </w:rPr>
        <w:t xml:space="preserve"> سنت</w:t>
      </w:r>
      <w:r w:rsidRPr="000A24B1">
        <w:rPr>
          <w:rFonts w:hint="cs"/>
          <w:rtl/>
          <w:lang w:bidi="fa-IR"/>
        </w:rPr>
        <w:t>ی</w:t>
      </w:r>
      <w:r w:rsidRPr="000A24B1">
        <w:rPr>
          <w:rFonts w:hint="eastAsia"/>
          <w:rtl/>
          <w:lang w:bidi="fa-IR"/>
        </w:rPr>
        <w:t>،</w:t>
      </w:r>
      <w:r w:rsidRPr="000A24B1">
        <w:rPr>
          <w:rtl/>
          <w:lang w:bidi="fa-IR"/>
        </w:rPr>
        <w:t xml:space="preserve"> </w:t>
      </w:r>
      <w:r w:rsidRPr="000A24B1">
        <w:rPr>
          <w:rFonts w:hint="eastAsia"/>
          <w:rtl/>
          <w:lang w:bidi="fa-IR"/>
        </w:rPr>
        <w:t>نشان</w:t>
      </w:r>
      <w:r w:rsidRPr="000A24B1">
        <w:rPr>
          <w:rtl/>
          <w:lang w:bidi="fa-IR"/>
        </w:rPr>
        <w:t xml:space="preserve"> م</w:t>
      </w:r>
      <w:r w:rsidRPr="000A24B1">
        <w:rPr>
          <w:rFonts w:hint="cs"/>
          <w:rtl/>
          <w:lang w:bidi="fa-IR"/>
        </w:rPr>
        <w:t>ی‌</w:t>
      </w:r>
      <w:r w:rsidRPr="000A24B1">
        <w:rPr>
          <w:rFonts w:hint="eastAsia"/>
          <w:rtl/>
          <w:lang w:bidi="fa-IR"/>
        </w:rPr>
        <w:t>دهند</w:t>
      </w:r>
      <w:r w:rsidRPr="000A24B1">
        <w:rPr>
          <w:rtl/>
          <w:lang w:bidi="fa-IR"/>
        </w:rPr>
        <w:t xml:space="preserve"> که در مح</w:t>
      </w:r>
      <w:r w:rsidRPr="000A24B1">
        <w:rPr>
          <w:rFonts w:hint="cs"/>
          <w:rtl/>
          <w:lang w:bidi="fa-IR"/>
        </w:rPr>
        <w:t>ی</w:t>
      </w:r>
      <w:r w:rsidRPr="000A24B1">
        <w:rPr>
          <w:rFonts w:hint="eastAsia"/>
          <w:rtl/>
          <w:lang w:bidi="fa-IR"/>
        </w:rPr>
        <w:t>ط‌ها</w:t>
      </w:r>
      <w:r w:rsidRPr="000A24B1">
        <w:rPr>
          <w:rFonts w:hint="cs"/>
          <w:rtl/>
          <w:lang w:bidi="fa-IR"/>
        </w:rPr>
        <w:t>ی</w:t>
      </w:r>
      <w:r w:rsidRPr="000A24B1">
        <w:rPr>
          <w:rtl/>
          <w:lang w:bidi="fa-IR"/>
        </w:rPr>
        <w:t xml:space="preserve"> تهد</w:t>
      </w:r>
      <w:r w:rsidRPr="000A24B1">
        <w:rPr>
          <w:rFonts w:hint="cs"/>
          <w:rtl/>
          <w:lang w:bidi="fa-IR"/>
        </w:rPr>
        <w:t>ی</w:t>
      </w:r>
      <w:r w:rsidRPr="000A24B1">
        <w:rPr>
          <w:rFonts w:hint="eastAsia"/>
          <w:rtl/>
          <w:lang w:bidi="fa-IR"/>
        </w:rPr>
        <w:t>دات</w:t>
      </w:r>
      <w:r w:rsidRPr="000A24B1">
        <w:rPr>
          <w:rtl/>
          <w:lang w:bidi="fa-IR"/>
        </w:rPr>
        <w:t xml:space="preserve"> نو</w:t>
      </w:r>
      <w:r w:rsidRPr="000A24B1">
        <w:rPr>
          <w:rFonts w:hint="cs"/>
          <w:rtl/>
          <w:lang w:bidi="fa-IR"/>
        </w:rPr>
        <w:t>ی</w:t>
      </w:r>
      <w:r w:rsidRPr="000A24B1">
        <w:rPr>
          <w:rFonts w:hint="eastAsia"/>
          <w:rtl/>
          <w:lang w:bidi="fa-IR"/>
        </w:rPr>
        <w:t>ن</w:t>
      </w:r>
      <w:r w:rsidRPr="000A24B1">
        <w:rPr>
          <w:rtl/>
          <w:lang w:bidi="fa-IR"/>
        </w:rPr>
        <w:t xml:space="preserve"> و ترک</w:t>
      </w:r>
      <w:r w:rsidRPr="000A24B1">
        <w:rPr>
          <w:rFonts w:hint="cs"/>
          <w:rtl/>
          <w:lang w:bidi="fa-IR"/>
        </w:rPr>
        <w:t>ی</w:t>
      </w:r>
      <w:r w:rsidRPr="000A24B1">
        <w:rPr>
          <w:rFonts w:hint="eastAsia"/>
          <w:rtl/>
          <w:lang w:bidi="fa-IR"/>
        </w:rPr>
        <w:t>ب</w:t>
      </w:r>
      <w:r w:rsidRPr="000A24B1">
        <w:rPr>
          <w:rFonts w:hint="cs"/>
          <w:rtl/>
          <w:lang w:bidi="fa-IR"/>
        </w:rPr>
        <w:t>ی</w:t>
      </w:r>
      <w:r w:rsidRPr="000A24B1">
        <w:rPr>
          <w:rtl/>
          <w:lang w:bidi="fa-IR"/>
        </w:rPr>
        <w:t xml:space="preserve"> ، حوزه ذ</w:t>
      </w:r>
      <w:r w:rsidRPr="000A24B1">
        <w:rPr>
          <w:rFonts w:hint="cs"/>
          <w:rtl/>
          <w:lang w:bidi="fa-IR"/>
        </w:rPr>
        <w:t>ی</w:t>
      </w:r>
      <w:r w:rsidRPr="000A24B1">
        <w:rPr>
          <w:rFonts w:hint="eastAsia"/>
          <w:rtl/>
          <w:lang w:bidi="fa-IR"/>
        </w:rPr>
        <w:t>نفعان</w:t>
      </w:r>
      <w:r w:rsidRPr="000A24B1">
        <w:rPr>
          <w:rtl/>
          <w:lang w:bidi="fa-IR"/>
        </w:rPr>
        <w:t xml:space="preserve"> با</w:t>
      </w:r>
      <w:r w:rsidRPr="000A24B1">
        <w:rPr>
          <w:rFonts w:hint="cs"/>
          <w:rtl/>
          <w:lang w:bidi="fa-IR"/>
        </w:rPr>
        <w:t>ی</w:t>
      </w:r>
      <w:r w:rsidRPr="000A24B1">
        <w:rPr>
          <w:rFonts w:hint="eastAsia"/>
          <w:rtl/>
          <w:lang w:bidi="fa-IR"/>
        </w:rPr>
        <w:t>د</w:t>
      </w:r>
      <w:r w:rsidRPr="000A24B1">
        <w:rPr>
          <w:rtl/>
          <w:lang w:bidi="fa-IR"/>
        </w:rPr>
        <w:t xml:space="preserve"> شامل تحل</w:t>
      </w:r>
      <w:r w:rsidRPr="000A24B1">
        <w:rPr>
          <w:rFonts w:hint="cs"/>
          <w:rtl/>
          <w:lang w:bidi="fa-IR"/>
        </w:rPr>
        <w:t>ی</w:t>
      </w:r>
      <w:r w:rsidRPr="000A24B1">
        <w:rPr>
          <w:rFonts w:hint="eastAsia"/>
          <w:rtl/>
          <w:lang w:bidi="fa-IR"/>
        </w:rPr>
        <w:t>ل</w:t>
      </w:r>
      <w:r w:rsidRPr="000A24B1">
        <w:rPr>
          <w:rtl/>
          <w:lang w:bidi="fa-IR"/>
        </w:rPr>
        <w:t xml:space="preserve"> انعطاف‌پذ</w:t>
      </w:r>
      <w:r w:rsidRPr="000A24B1">
        <w:rPr>
          <w:rFonts w:hint="cs"/>
          <w:rtl/>
          <w:lang w:bidi="fa-IR"/>
        </w:rPr>
        <w:t>ی</w:t>
      </w:r>
      <w:r w:rsidRPr="000A24B1">
        <w:rPr>
          <w:rFonts w:hint="eastAsia"/>
          <w:rtl/>
          <w:lang w:bidi="fa-IR"/>
        </w:rPr>
        <w:t>ر</w:t>
      </w:r>
      <w:r w:rsidRPr="000A24B1">
        <w:rPr>
          <w:rFonts w:hint="cs"/>
          <w:rtl/>
          <w:lang w:bidi="fa-IR"/>
        </w:rPr>
        <w:t>ی</w:t>
      </w:r>
      <w:r w:rsidRPr="000A24B1">
        <w:rPr>
          <w:rtl/>
          <w:lang w:bidi="fa-IR"/>
        </w:rPr>
        <w:t xml:space="preserve"> سازمان در برابر تحولات تکنولوژ</w:t>
      </w:r>
      <w:r w:rsidRPr="000A24B1">
        <w:rPr>
          <w:rFonts w:hint="cs"/>
          <w:rtl/>
          <w:lang w:bidi="fa-IR"/>
        </w:rPr>
        <w:t>ی</w:t>
      </w:r>
      <w:r w:rsidRPr="000A24B1">
        <w:rPr>
          <w:rFonts w:hint="eastAsia"/>
          <w:rtl/>
          <w:lang w:bidi="fa-IR"/>
        </w:rPr>
        <w:t>ک</w:t>
      </w:r>
      <w:r w:rsidRPr="000A24B1">
        <w:rPr>
          <w:rtl/>
          <w:lang w:bidi="fa-IR"/>
        </w:rPr>
        <w:t xml:space="preserve"> و پا</w:t>
      </w:r>
      <w:r w:rsidRPr="000A24B1">
        <w:rPr>
          <w:rFonts w:hint="cs"/>
          <w:rtl/>
          <w:lang w:bidi="fa-IR"/>
        </w:rPr>
        <w:t>ی</w:t>
      </w:r>
      <w:r w:rsidRPr="000A24B1">
        <w:rPr>
          <w:rFonts w:hint="eastAsia"/>
          <w:rtl/>
          <w:lang w:bidi="fa-IR"/>
        </w:rPr>
        <w:t>دار</w:t>
      </w:r>
      <w:r w:rsidRPr="000A24B1">
        <w:rPr>
          <w:rFonts w:hint="cs"/>
          <w:rtl/>
          <w:lang w:bidi="fa-IR"/>
        </w:rPr>
        <w:t>ی</w:t>
      </w:r>
      <w:r w:rsidRPr="000A24B1">
        <w:rPr>
          <w:rtl/>
          <w:lang w:bidi="fa-IR"/>
        </w:rPr>
        <w:t xml:space="preserve"> در برابر جنگ الکترون</w:t>
      </w:r>
      <w:r w:rsidRPr="000A24B1">
        <w:rPr>
          <w:rFonts w:hint="cs"/>
          <w:rtl/>
          <w:lang w:bidi="fa-IR"/>
        </w:rPr>
        <w:t>ی</w:t>
      </w:r>
      <w:r w:rsidRPr="000A24B1">
        <w:rPr>
          <w:rFonts w:hint="eastAsia"/>
          <w:rtl/>
          <w:lang w:bidi="fa-IR"/>
        </w:rPr>
        <w:t>ک</w:t>
      </w:r>
      <w:r w:rsidRPr="000A24B1">
        <w:rPr>
          <w:rtl/>
          <w:lang w:bidi="fa-IR"/>
        </w:rPr>
        <w:t xml:space="preserve"> باشد.</w:t>
      </w:r>
    </w:p>
    <w:p w14:paraId="4607D6EE" w14:textId="2231D182" w:rsidR="000F1FEE" w:rsidRDefault="000F1FEE" w:rsidP="000F1FEE">
      <w:pPr>
        <w:pStyle w:val="Caption"/>
        <w:rPr>
          <w:rtl/>
          <w:lang w:bidi="fa-IR"/>
        </w:rPr>
      </w:pPr>
      <w:bookmarkStart w:id="104" w:name="_Toc239195572"/>
      <w:r>
        <w:rPr>
          <w:rtl/>
        </w:rPr>
        <w:t xml:space="preserve">جدول </w:t>
      </w:r>
      <w:r w:rsidR="00E630D5">
        <w:rPr>
          <w:rtl/>
        </w:rPr>
        <w:fldChar w:fldCharType="begin"/>
      </w:r>
      <w:r w:rsidR="00E630D5">
        <w:rPr>
          <w:rtl/>
        </w:rPr>
        <w:instrText xml:space="preserve"> </w:instrText>
      </w:r>
      <w:r w:rsidR="00E630D5">
        <w:instrText>STYLEREF</w:instrText>
      </w:r>
      <w:r w:rsidR="00E630D5">
        <w:rPr>
          <w:rtl/>
        </w:rPr>
        <w:instrText xml:space="preserve"> 2 \</w:instrText>
      </w:r>
      <w:r w:rsidR="00E630D5">
        <w:instrText>s</w:instrText>
      </w:r>
      <w:r w:rsidR="00E630D5">
        <w:rPr>
          <w:rtl/>
        </w:rPr>
        <w:instrText xml:space="preserve"> </w:instrText>
      </w:r>
      <w:r w:rsidR="00E630D5">
        <w:rPr>
          <w:rtl/>
        </w:rPr>
        <w:fldChar w:fldCharType="separate"/>
      </w:r>
      <w:r w:rsidR="00E630D5">
        <w:rPr>
          <w:noProof/>
          <w:rtl/>
        </w:rPr>
        <w:t>‏</w:t>
      </w:r>
      <w:r w:rsidR="002433E6">
        <w:rPr>
          <w:rFonts w:hint="cs"/>
          <w:noProof/>
          <w:rtl/>
        </w:rPr>
        <w:t>2</w:t>
      </w:r>
      <w:r w:rsidR="00E630D5">
        <w:rPr>
          <w:rtl/>
        </w:rPr>
        <w:fldChar w:fldCharType="end"/>
      </w:r>
      <w:r w:rsidR="00E630D5">
        <w:rPr>
          <w:rtl/>
        </w:rPr>
        <w:noBreakHyphen/>
      </w:r>
      <w:r w:rsidR="002433E6">
        <w:rPr>
          <w:rFonts w:hint="cs"/>
          <w:rtl/>
        </w:rPr>
        <w:t>3</w:t>
      </w:r>
      <w:r w:rsidRPr="000A24B1">
        <w:rPr>
          <w:rtl/>
          <w:lang w:bidi="fa-IR"/>
        </w:rPr>
        <w:t>تحل</w:t>
      </w:r>
      <w:r w:rsidRPr="000A24B1">
        <w:rPr>
          <w:rFonts w:hint="cs"/>
          <w:rtl/>
          <w:lang w:bidi="fa-IR"/>
        </w:rPr>
        <w:t>ی</w:t>
      </w:r>
      <w:r w:rsidRPr="000A24B1">
        <w:rPr>
          <w:rFonts w:hint="eastAsia"/>
          <w:rtl/>
          <w:lang w:bidi="fa-IR"/>
        </w:rPr>
        <w:t>ل</w:t>
      </w:r>
      <w:r w:rsidRPr="000A24B1">
        <w:rPr>
          <w:rtl/>
          <w:lang w:bidi="fa-IR"/>
        </w:rPr>
        <w:t xml:space="preserve"> نقد و مقا</w:t>
      </w:r>
      <w:r w:rsidRPr="000A24B1">
        <w:rPr>
          <w:rFonts w:hint="cs"/>
          <w:rtl/>
          <w:lang w:bidi="fa-IR"/>
        </w:rPr>
        <w:t>ی</w:t>
      </w:r>
      <w:r w:rsidRPr="000A24B1">
        <w:rPr>
          <w:rFonts w:hint="eastAsia"/>
          <w:rtl/>
          <w:lang w:bidi="fa-IR"/>
        </w:rPr>
        <w:t>سه</w:t>
      </w:r>
      <w:r w:rsidRPr="000A24B1">
        <w:rPr>
          <w:rtl/>
          <w:lang w:bidi="fa-IR"/>
        </w:rPr>
        <w:t xml:space="preserve"> مطالعات</w:t>
      </w:r>
      <w:bookmarkEnd w:id="104"/>
    </w:p>
    <w:tbl>
      <w:tblPr>
        <w:tblStyle w:val="TableGrid"/>
        <w:bidiVisual/>
        <w:tblW w:w="0" w:type="auto"/>
        <w:jc w:val="center"/>
        <w:tblLook w:val="04A0" w:firstRow="1" w:lastRow="0" w:firstColumn="1" w:lastColumn="0" w:noHBand="0" w:noVBand="1"/>
      </w:tblPr>
      <w:tblGrid>
        <w:gridCol w:w="2047"/>
        <w:gridCol w:w="1954"/>
        <w:gridCol w:w="2869"/>
        <w:gridCol w:w="2759"/>
      </w:tblGrid>
      <w:tr w:rsidR="00FF42B6" w:rsidRPr="002C75B5" w14:paraId="7E1CE61A" w14:textId="77777777" w:rsidTr="002C75B5">
        <w:trPr>
          <w:jc w:val="center"/>
        </w:trPr>
        <w:tc>
          <w:tcPr>
            <w:tcW w:w="0" w:type="auto"/>
            <w:hideMark/>
          </w:tcPr>
          <w:p w14:paraId="6C409BB9" w14:textId="77777777" w:rsidR="00FF42B6" w:rsidRPr="002C75B5" w:rsidRDefault="00FF42B6" w:rsidP="001078BA">
            <w:pPr>
              <w:spacing w:line="276" w:lineRule="auto"/>
              <w:jc w:val="center"/>
              <w:rPr>
                <w:rFonts w:ascii="Google Sans Text" w:eastAsia="Times New Roman" w:hAnsi="Google Sans Text"/>
                <w:color w:val="1F1F1F"/>
                <w:sz w:val="24"/>
                <w:szCs w:val="24"/>
                <w:rtl/>
              </w:rPr>
            </w:pPr>
            <w:r w:rsidRPr="002C75B5">
              <w:rPr>
                <w:rFonts w:ascii="Google Sans Text" w:eastAsia="Times New Roman" w:hAnsi="Google Sans Text"/>
                <w:color w:val="1F1F1F"/>
                <w:sz w:val="24"/>
                <w:szCs w:val="24"/>
                <w:bdr w:val="none" w:sz="0" w:space="0" w:color="auto" w:frame="1"/>
                <w:rtl/>
              </w:rPr>
              <w:t>پژوهشگران</w:t>
            </w:r>
          </w:p>
        </w:tc>
        <w:tc>
          <w:tcPr>
            <w:tcW w:w="0" w:type="auto"/>
            <w:hideMark/>
          </w:tcPr>
          <w:p w14:paraId="05A301F8" w14:textId="77777777" w:rsidR="00FF42B6" w:rsidRPr="002C75B5" w:rsidRDefault="00FF42B6" w:rsidP="001078BA">
            <w:pPr>
              <w:spacing w:line="276" w:lineRule="auto"/>
              <w:jc w:val="center"/>
              <w:rPr>
                <w:rFonts w:ascii="Google Sans Text" w:eastAsia="Times New Roman" w:hAnsi="Google Sans Text"/>
                <w:color w:val="1F1F1F"/>
                <w:sz w:val="24"/>
                <w:szCs w:val="24"/>
                <w:rtl/>
              </w:rPr>
            </w:pPr>
            <w:r w:rsidRPr="002C75B5">
              <w:rPr>
                <w:rFonts w:ascii="Google Sans Text" w:eastAsia="Times New Roman" w:hAnsi="Google Sans Text"/>
                <w:color w:val="1F1F1F"/>
                <w:sz w:val="24"/>
                <w:szCs w:val="24"/>
                <w:bdr w:val="none" w:sz="0" w:space="0" w:color="auto" w:frame="1"/>
                <w:rtl/>
              </w:rPr>
              <w:t>رویکرد اصلی به حوزه ذینفعان</w:t>
            </w:r>
          </w:p>
        </w:tc>
        <w:tc>
          <w:tcPr>
            <w:tcW w:w="0" w:type="auto"/>
            <w:hideMark/>
          </w:tcPr>
          <w:p w14:paraId="598F4103" w14:textId="77777777" w:rsidR="00FF42B6" w:rsidRPr="002C75B5" w:rsidRDefault="00FF42B6" w:rsidP="001078BA">
            <w:pPr>
              <w:spacing w:line="276" w:lineRule="auto"/>
              <w:jc w:val="center"/>
              <w:rPr>
                <w:rFonts w:ascii="Google Sans Text" w:eastAsia="Times New Roman" w:hAnsi="Google Sans Text"/>
                <w:color w:val="1F1F1F"/>
                <w:sz w:val="24"/>
                <w:szCs w:val="24"/>
                <w:rtl/>
              </w:rPr>
            </w:pPr>
            <w:r w:rsidRPr="002C75B5">
              <w:rPr>
                <w:rFonts w:ascii="Google Sans Text" w:eastAsia="Times New Roman" w:hAnsi="Google Sans Text"/>
                <w:color w:val="1F1F1F"/>
                <w:sz w:val="24"/>
                <w:szCs w:val="24"/>
                <w:bdr w:val="none" w:sz="0" w:space="0" w:color="auto" w:frame="1"/>
                <w:rtl/>
              </w:rPr>
              <w:t>شاخص‌های کلیدی پیشنهادی</w:t>
            </w:r>
          </w:p>
        </w:tc>
        <w:tc>
          <w:tcPr>
            <w:tcW w:w="0" w:type="auto"/>
            <w:hideMark/>
          </w:tcPr>
          <w:p w14:paraId="67BDF996" w14:textId="77777777" w:rsidR="00FF42B6" w:rsidRPr="002C75B5" w:rsidRDefault="00FF42B6" w:rsidP="001078BA">
            <w:pPr>
              <w:spacing w:line="276" w:lineRule="auto"/>
              <w:jc w:val="center"/>
              <w:rPr>
                <w:rFonts w:ascii="Google Sans Text" w:eastAsia="Times New Roman" w:hAnsi="Google Sans Text"/>
                <w:color w:val="1F1F1F"/>
                <w:sz w:val="24"/>
                <w:szCs w:val="24"/>
                <w:rtl/>
              </w:rPr>
            </w:pPr>
            <w:r w:rsidRPr="002C75B5">
              <w:rPr>
                <w:rFonts w:ascii="Google Sans Text" w:eastAsia="Times New Roman" w:hAnsi="Google Sans Text"/>
                <w:color w:val="1F1F1F"/>
                <w:sz w:val="24"/>
                <w:szCs w:val="24"/>
                <w:bdr w:val="none" w:sz="0" w:space="0" w:color="auto" w:frame="1"/>
                <w:rtl/>
              </w:rPr>
              <w:t>نقاط قوت و نقدها</w:t>
            </w:r>
          </w:p>
        </w:tc>
      </w:tr>
      <w:tr w:rsidR="00FF42B6" w:rsidRPr="002C75B5" w14:paraId="4E9FC12D" w14:textId="77777777" w:rsidTr="002C75B5">
        <w:trPr>
          <w:jc w:val="center"/>
        </w:trPr>
        <w:tc>
          <w:tcPr>
            <w:tcW w:w="0" w:type="auto"/>
            <w:hideMark/>
          </w:tcPr>
          <w:p w14:paraId="35B461E4" w14:textId="77777777" w:rsidR="00FF42B6" w:rsidRPr="002C75B5" w:rsidRDefault="00FF42B6" w:rsidP="001078BA">
            <w:pPr>
              <w:spacing w:line="276" w:lineRule="auto"/>
              <w:jc w:val="center"/>
              <w:rPr>
                <w:rFonts w:ascii="Google Sans Text" w:eastAsia="Times New Roman" w:hAnsi="Google Sans Text"/>
                <w:color w:val="1F1F1F"/>
                <w:sz w:val="24"/>
                <w:szCs w:val="24"/>
                <w:rtl/>
              </w:rPr>
            </w:pPr>
            <w:r w:rsidRPr="002C75B5">
              <w:rPr>
                <w:rFonts w:ascii="Google Sans Text" w:eastAsia="Times New Roman" w:hAnsi="Google Sans Text"/>
                <w:color w:val="1F1F1F"/>
                <w:sz w:val="24"/>
                <w:szCs w:val="24"/>
                <w:bdr w:val="none" w:sz="0" w:space="0" w:color="auto" w:frame="1"/>
              </w:rPr>
              <w:t>Brown</w:t>
            </w:r>
            <w:r w:rsidRPr="002C75B5">
              <w:rPr>
                <w:rFonts w:ascii="Google Sans Text" w:eastAsia="Times New Roman" w:hAnsi="Google Sans Text"/>
                <w:color w:val="1F1F1F"/>
                <w:sz w:val="24"/>
                <w:szCs w:val="24"/>
                <w:bdr w:val="none" w:sz="0" w:space="0" w:color="auto" w:frame="1"/>
                <w:rtl/>
              </w:rPr>
              <w:t xml:space="preserve"> &amp; </w:t>
            </w:r>
            <w:r w:rsidRPr="002C75B5">
              <w:rPr>
                <w:rFonts w:ascii="Google Sans Text" w:eastAsia="Times New Roman" w:hAnsi="Google Sans Text"/>
                <w:color w:val="1F1F1F"/>
                <w:sz w:val="24"/>
                <w:szCs w:val="24"/>
                <w:bdr w:val="none" w:sz="0" w:space="0" w:color="auto" w:frame="1"/>
              </w:rPr>
              <w:t>Miller</w:t>
            </w:r>
            <w:r w:rsidRPr="002C75B5">
              <w:rPr>
                <w:rFonts w:ascii="Google Sans Text" w:eastAsia="Times New Roman" w:hAnsi="Google Sans Text"/>
                <w:color w:val="1F1F1F"/>
                <w:sz w:val="24"/>
                <w:szCs w:val="24"/>
                <w:bdr w:val="none" w:sz="0" w:space="0" w:color="auto" w:frame="1"/>
                <w:rtl/>
              </w:rPr>
              <w:t xml:space="preserve"> (2016)</w:t>
            </w:r>
          </w:p>
        </w:tc>
        <w:tc>
          <w:tcPr>
            <w:tcW w:w="0" w:type="auto"/>
            <w:hideMark/>
          </w:tcPr>
          <w:p w14:paraId="641C37C6" w14:textId="77777777" w:rsidR="00FF42B6" w:rsidRPr="002C75B5" w:rsidRDefault="00FF42B6" w:rsidP="001078BA">
            <w:pPr>
              <w:spacing w:line="276" w:lineRule="auto"/>
              <w:jc w:val="center"/>
              <w:rPr>
                <w:rFonts w:ascii="Google Sans Text" w:eastAsia="Times New Roman" w:hAnsi="Google Sans Text"/>
                <w:color w:val="1F1F1F"/>
                <w:sz w:val="24"/>
                <w:szCs w:val="24"/>
                <w:rtl/>
              </w:rPr>
            </w:pPr>
            <w:r w:rsidRPr="002C75B5">
              <w:rPr>
                <w:rFonts w:ascii="Google Sans Text" w:eastAsia="Times New Roman" w:hAnsi="Google Sans Text"/>
                <w:color w:val="1F1F1F"/>
                <w:sz w:val="24"/>
                <w:szCs w:val="24"/>
                <w:bdr w:val="none" w:sz="0" w:space="0" w:color="auto" w:frame="1"/>
                <w:rtl/>
              </w:rPr>
              <w:t>رویکرد سنتی - حاکمیتی</w:t>
            </w:r>
          </w:p>
        </w:tc>
        <w:tc>
          <w:tcPr>
            <w:tcW w:w="0" w:type="auto"/>
            <w:hideMark/>
          </w:tcPr>
          <w:p w14:paraId="29949FDE" w14:textId="77777777" w:rsidR="00FF42B6" w:rsidRPr="002C75B5" w:rsidRDefault="00FF42B6" w:rsidP="001078BA">
            <w:pPr>
              <w:spacing w:line="276" w:lineRule="auto"/>
              <w:jc w:val="center"/>
              <w:rPr>
                <w:rFonts w:ascii="Google Sans Text" w:eastAsia="Times New Roman" w:hAnsi="Google Sans Text"/>
                <w:color w:val="1F1F1F"/>
                <w:sz w:val="24"/>
                <w:szCs w:val="24"/>
                <w:rtl/>
              </w:rPr>
            </w:pPr>
            <w:r w:rsidRPr="002C75B5">
              <w:rPr>
                <w:rFonts w:ascii="Google Sans Text" w:eastAsia="Times New Roman" w:hAnsi="Google Sans Text"/>
                <w:color w:val="1F1F1F"/>
                <w:sz w:val="24"/>
                <w:szCs w:val="24"/>
                <w:bdr w:val="none" w:sz="0" w:space="0" w:color="auto" w:frame="1"/>
                <w:rtl/>
              </w:rPr>
              <w:t>تبعیت از بودجه، رضایت ستاد بالادستی</w:t>
            </w:r>
          </w:p>
        </w:tc>
        <w:tc>
          <w:tcPr>
            <w:tcW w:w="0" w:type="auto"/>
            <w:hideMark/>
          </w:tcPr>
          <w:p w14:paraId="45C5C191" w14:textId="77777777" w:rsidR="00FF42B6" w:rsidRPr="002C75B5" w:rsidRDefault="00FF42B6" w:rsidP="001078BA">
            <w:pPr>
              <w:spacing w:line="276" w:lineRule="auto"/>
              <w:jc w:val="center"/>
              <w:rPr>
                <w:rFonts w:ascii="Google Sans Text" w:eastAsia="Times New Roman" w:hAnsi="Google Sans Text"/>
                <w:color w:val="1F1F1F"/>
                <w:sz w:val="24"/>
                <w:szCs w:val="24"/>
                <w:rtl/>
              </w:rPr>
            </w:pPr>
            <w:r w:rsidRPr="002C75B5">
              <w:rPr>
                <w:rFonts w:ascii="Google Sans Text" w:eastAsia="Times New Roman" w:hAnsi="Google Sans Text"/>
                <w:color w:val="1F1F1F"/>
                <w:sz w:val="24"/>
                <w:szCs w:val="24"/>
                <w:bdr w:val="none" w:sz="0" w:space="0" w:color="auto" w:frame="1"/>
                <w:rtl/>
              </w:rPr>
              <w:t>نقد: بی‌توجهی به پویایی محیط نبرد و ذینفعان عملیاتی</w:t>
            </w:r>
          </w:p>
        </w:tc>
      </w:tr>
      <w:tr w:rsidR="00FF42B6" w:rsidRPr="002C75B5" w14:paraId="34C4DBA8" w14:textId="77777777" w:rsidTr="002C75B5">
        <w:trPr>
          <w:jc w:val="center"/>
        </w:trPr>
        <w:tc>
          <w:tcPr>
            <w:tcW w:w="0" w:type="auto"/>
            <w:hideMark/>
          </w:tcPr>
          <w:p w14:paraId="61C2AB98" w14:textId="77777777" w:rsidR="00FF42B6" w:rsidRPr="002C75B5" w:rsidRDefault="00FF42B6" w:rsidP="001078BA">
            <w:pPr>
              <w:spacing w:line="276" w:lineRule="auto"/>
              <w:jc w:val="center"/>
              <w:rPr>
                <w:rFonts w:ascii="Google Sans Text" w:eastAsia="Times New Roman" w:hAnsi="Google Sans Text"/>
                <w:color w:val="1F1F1F"/>
                <w:sz w:val="24"/>
                <w:szCs w:val="24"/>
                <w:rtl/>
              </w:rPr>
            </w:pPr>
            <w:r w:rsidRPr="002C75B5">
              <w:rPr>
                <w:rFonts w:ascii="Google Sans Text" w:eastAsia="Times New Roman" w:hAnsi="Google Sans Text"/>
                <w:color w:val="1F1F1F"/>
                <w:sz w:val="24"/>
                <w:szCs w:val="24"/>
                <w:bdr w:val="none" w:sz="0" w:space="0" w:color="auto" w:frame="1"/>
              </w:rPr>
              <w:t>Almeida et al</w:t>
            </w:r>
            <w:r w:rsidRPr="002C75B5">
              <w:rPr>
                <w:rFonts w:ascii="Google Sans Text" w:eastAsia="Times New Roman" w:hAnsi="Google Sans Text"/>
                <w:color w:val="1F1F1F"/>
                <w:sz w:val="24"/>
                <w:szCs w:val="24"/>
                <w:bdr w:val="none" w:sz="0" w:space="0" w:color="auto" w:frame="1"/>
                <w:rtl/>
              </w:rPr>
              <w:t>. (2017)</w:t>
            </w:r>
          </w:p>
        </w:tc>
        <w:tc>
          <w:tcPr>
            <w:tcW w:w="0" w:type="auto"/>
            <w:hideMark/>
          </w:tcPr>
          <w:p w14:paraId="043DD4AB" w14:textId="77777777" w:rsidR="00FF42B6" w:rsidRPr="002C75B5" w:rsidRDefault="00FF42B6" w:rsidP="001078BA">
            <w:pPr>
              <w:spacing w:line="276" w:lineRule="auto"/>
              <w:jc w:val="center"/>
              <w:rPr>
                <w:rFonts w:ascii="Google Sans Text" w:eastAsia="Times New Roman" w:hAnsi="Google Sans Text"/>
                <w:color w:val="1F1F1F"/>
                <w:sz w:val="24"/>
                <w:szCs w:val="24"/>
                <w:rtl/>
              </w:rPr>
            </w:pPr>
            <w:r w:rsidRPr="002C75B5">
              <w:rPr>
                <w:rFonts w:ascii="Google Sans Text" w:eastAsia="Times New Roman" w:hAnsi="Google Sans Text"/>
                <w:color w:val="1F1F1F"/>
                <w:sz w:val="24"/>
                <w:szCs w:val="24"/>
                <w:bdr w:val="none" w:sz="0" w:space="0" w:color="auto" w:frame="1"/>
                <w:rtl/>
              </w:rPr>
              <w:t>رویکرد ارزش‌آفرینی عمومی</w:t>
            </w:r>
          </w:p>
        </w:tc>
        <w:tc>
          <w:tcPr>
            <w:tcW w:w="0" w:type="auto"/>
            <w:hideMark/>
          </w:tcPr>
          <w:p w14:paraId="53144D8E" w14:textId="77777777" w:rsidR="00FF42B6" w:rsidRPr="002C75B5" w:rsidRDefault="00FF42B6" w:rsidP="001078BA">
            <w:pPr>
              <w:spacing w:line="276" w:lineRule="auto"/>
              <w:jc w:val="center"/>
              <w:rPr>
                <w:rFonts w:ascii="Google Sans Text" w:eastAsia="Times New Roman" w:hAnsi="Google Sans Text"/>
                <w:color w:val="1F1F1F"/>
                <w:sz w:val="24"/>
                <w:szCs w:val="24"/>
                <w:rtl/>
              </w:rPr>
            </w:pPr>
            <w:r w:rsidRPr="002C75B5">
              <w:rPr>
                <w:rFonts w:ascii="Google Sans Text" w:eastAsia="Times New Roman" w:hAnsi="Google Sans Text"/>
                <w:color w:val="1F1F1F"/>
                <w:sz w:val="24"/>
                <w:szCs w:val="24"/>
                <w:bdr w:val="none" w:sz="0" w:space="0" w:color="auto" w:frame="1"/>
                <w:rtl/>
              </w:rPr>
              <w:t>میزان بازدارندگی ادراک‌شده، ایمنی فضای ملی</w:t>
            </w:r>
          </w:p>
        </w:tc>
        <w:tc>
          <w:tcPr>
            <w:tcW w:w="0" w:type="auto"/>
            <w:hideMark/>
          </w:tcPr>
          <w:p w14:paraId="4CF02B95" w14:textId="77777777" w:rsidR="00FF42B6" w:rsidRPr="002C75B5" w:rsidRDefault="00FF42B6" w:rsidP="001078BA">
            <w:pPr>
              <w:spacing w:line="276" w:lineRule="auto"/>
              <w:jc w:val="center"/>
              <w:rPr>
                <w:rFonts w:ascii="Google Sans Text" w:eastAsia="Times New Roman" w:hAnsi="Google Sans Text"/>
                <w:color w:val="1F1F1F"/>
                <w:sz w:val="24"/>
                <w:szCs w:val="24"/>
                <w:rtl/>
              </w:rPr>
            </w:pPr>
            <w:r w:rsidRPr="002C75B5">
              <w:rPr>
                <w:rFonts w:ascii="Google Sans Text" w:eastAsia="Times New Roman" w:hAnsi="Google Sans Text"/>
                <w:color w:val="1F1F1F"/>
                <w:sz w:val="24"/>
                <w:szCs w:val="24"/>
                <w:bdr w:val="none" w:sz="0" w:space="0" w:color="auto" w:frame="1"/>
                <w:rtl/>
              </w:rPr>
              <w:t>قوت: توسعه مفهوم ارزش در بخش عمومی</w:t>
            </w:r>
          </w:p>
        </w:tc>
      </w:tr>
      <w:tr w:rsidR="00FF42B6" w:rsidRPr="002C75B5" w14:paraId="63357A26" w14:textId="77777777" w:rsidTr="002C75B5">
        <w:trPr>
          <w:jc w:val="center"/>
        </w:trPr>
        <w:tc>
          <w:tcPr>
            <w:tcW w:w="0" w:type="auto"/>
            <w:hideMark/>
          </w:tcPr>
          <w:p w14:paraId="7F2B7E6A" w14:textId="77777777" w:rsidR="00FF42B6" w:rsidRPr="002C75B5" w:rsidRDefault="00FF42B6" w:rsidP="001078BA">
            <w:pPr>
              <w:spacing w:line="276" w:lineRule="auto"/>
              <w:jc w:val="center"/>
              <w:rPr>
                <w:rFonts w:ascii="Google Sans Text" w:eastAsia="Times New Roman" w:hAnsi="Google Sans Text"/>
                <w:color w:val="1F1F1F"/>
                <w:sz w:val="24"/>
                <w:szCs w:val="24"/>
                <w:rtl/>
              </w:rPr>
            </w:pPr>
            <w:r w:rsidRPr="002C75B5">
              <w:rPr>
                <w:rFonts w:ascii="Google Sans Text" w:eastAsia="Times New Roman" w:hAnsi="Google Sans Text"/>
                <w:color w:val="1F1F1F"/>
                <w:sz w:val="24"/>
                <w:szCs w:val="24"/>
                <w:bdr w:val="none" w:sz="0" w:space="0" w:color="auto" w:frame="1"/>
              </w:rPr>
              <w:t>Thompson</w:t>
            </w:r>
            <w:r w:rsidRPr="002C75B5">
              <w:rPr>
                <w:rFonts w:ascii="Google Sans Text" w:eastAsia="Times New Roman" w:hAnsi="Google Sans Text"/>
                <w:color w:val="1F1F1F"/>
                <w:sz w:val="24"/>
                <w:szCs w:val="24"/>
                <w:bdr w:val="none" w:sz="0" w:space="0" w:color="auto" w:frame="1"/>
                <w:rtl/>
              </w:rPr>
              <w:t xml:space="preserve"> (2020)</w:t>
            </w:r>
          </w:p>
        </w:tc>
        <w:tc>
          <w:tcPr>
            <w:tcW w:w="0" w:type="auto"/>
            <w:hideMark/>
          </w:tcPr>
          <w:p w14:paraId="429DA62A" w14:textId="77777777" w:rsidR="00FF42B6" w:rsidRPr="002C75B5" w:rsidRDefault="00FF42B6" w:rsidP="001078BA">
            <w:pPr>
              <w:spacing w:line="276" w:lineRule="auto"/>
              <w:jc w:val="center"/>
              <w:rPr>
                <w:rFonts w:ascii="Google Sans Text" w:eastAsia="Times New Roman" w:hAnsi="Google Sans Text"/>
                <w:color w:val="1F1F1F"/>
                <w:sz w:val="24"/>
                <w:szCs w:val="24"/>
                <w:rtl/>
              </w:rPr>
            </w:pPr>
            <w:r w:rsidRPr="002C75B5">
              <w:rPr>
                <w:rFonts w:ascii="Google Sans Text" w:eastAsia="Times New Roman" w:hAnsi="Google Sans Text"/>
                <w:color w:val="1F1F1F"/>
                <w:sz w:val="24"/>
                <w:szCs w:val="24"/>
                <w:bdr w:val="none" w:sz="0" w:space="0" w:color="auto" w:frame="1"/>
                <w:rtl/>
              </w:rPr>
              <w:t>رویکرد جنگ شبکه‌محور (</w:t>
            </w:r>
            <w:r w:rsidRPr="002C75B5">
              <w:rPr>
                <w:rFonts w:ascii="Google Sans Text" w:eastAsia="Times New Roman" w:hAnsi="Google Sans Text"/>
                <w:color w:val="1F1F1F"/>
                <w:sz w:val="24"/>
                <w:szCs w:val="24"/>
                <w:bdr w:val="none" w:sz="0" w:space="0" w:color="auto" w:frame="1"/>
              </w:rPr>
              <w:t>NCW</w:t>
            </w:r>
            <w:r w:rsidRPr="002C75B5">
              <w:rPr>
                <w:rFonts w:ascii="Google Sans Text" w:eastAsia="Times New Roman" w:hAnsi="Google Sans Text"/>
                <w:color w:val="1F1F1F"/>
                <w:sz w:val="24"/>
                <w:szCs w:val="24"/>
                <w:bdr w:val="none" w:sz="0" w:space="0" w:color="auto" w:frame="1"/>
                <w:rtl/>
              </w:rPr>
              <w:t>)</w:t>
            </w:r>
          </w:p>
        </w:tc>
        <w:tc>
          <w:tcPr>
            <w:tcW w:w="0" w:type="auto"/>
            <w:hideMark/>
          </w:tcPr>
          <w:p w14:paraId="34FC6443" w14:textId="77777777" w:rsidR="00FF42B6" w:rsidRPr="002C75B5" w:rsidRDefault="00FF42B6" w:rsidP="001078BA">
            <w:pPr>
              <w:spacing w:line="276" w:lineRule="auto"/>
              <w:jc w:val="center"/>
              <w:rPr>
                <w:rFonts w:ascii="Google Sans Text" w:eastAsia="Times New Roman" w:hAnsi="Google Sans Text"/>
                <w:color w:val="1F1F1F"/>
                <w:sz w:val="24"/>
                <w:szCs w:val="24"/>
                <w:rtl/>
              </w:rPr>
            </w:pPr>
            <w:r w:rsidRPr="002C75B5">
              <w:rPr>
                <w:rFonts w:ascii="Google Sans Text" w:eastAsia="Times New Roman" w:hAnsi="Google Sans Text"/>
                <w:color w:val="1F1F1F"/>
                <w:sz w:val="24"/>
                <w:szCs w:val="24"/>
                <w:bdr w:val="none" w:sz="0" w:space="0" w:color="auto" w:frame="1"/>
                <w:rtl/>
              </w:rPr>
              <w:t>اشتراک‌گذاری داده‌ها، قابلیت اینتروپراتبیلیتی</w:t>
            </w:r>
          </w:p>
        </w:tc>
        <w:tc>
          <w:tcPr>
            <w:tcW w:w="0" w:type="auto"/>
            <w:hideMark/>
          </w:tcPr>
          <w:p w14:paraId="519F315C" w14:textId="77777777" w:rsidR="00FF42B6" w:rsidRPr="002C75B5" w:rsidRDefault="00FF42B6" w:rsidP="001078BA">
            <w:pPr>
              <w:spacing w:line="276" w:lineRule="auto"/>
              <w:jc w:val="center"/>
              <w:rPr>
                <w:rFonts w:ascii="Google Sans Text" w:eastAsia="Times New Roman" w:hAnsi="Google Sans Text"/>
                <w:color w:val="1F1F1F"/>
                <w:sz w:val="24"/>
                <w:szCs w:val="24"/>
                <w:rtl/>
              </w:rPr>
            </w:pPr>
            <w:r w:rsidRPr="002C75B5">
              <w:rPr>
                <w:rFonts w:ascii="Google Sans Text" w:eastAsia="Times New Roman" w:hAnsi="Google Sans Text"/>
                <w:color w:val="1F1F1F"/>
                <w:sz w:val="24"/>
                <w:szCs w:val="24"/>
                <w:bdr w:val="none" w:sz="0" w:space="0" w:color="auto" w:frame="1"/>
                <w:rtl/>
              </w:rPr>
              <w:t>قوت: انطباق با فناوری‌های مدرن دفاع هوایی</w:t>
            </w:r>
          </w:p>
        </w:tc>
      </w:tr>
      <w:tr w:rsidR="00FF42B6" w:rsidRPr="002C75B5" w14:paraId="198A96AF" w14:textId="77777777" w:rsidTr="002C75B5">
        <w:trPr>
          <w:jc w:val="center"/>
        </w:trPr>
        <w:tc>
          <w:tcPr>
            <w:tcW w:w="0" w:type="auto"/>
            <w:hideMark/>
          </w:tcPr>
          <w:p w14:paraId="159BFAF2" w14:textId="77777777" w:rsidR="00FF42B6" w:rsidRPr="002C75B5" w:rsidRDefault="00FF42B6" w:rsidP="001078BA">
            <w:pPr>
              <w:spacing w:line="276" w:lineRule="auto"/>
              <w:jc w:val="center"/>
              <w:rPr>
                <w:rFonts w:ascii="Google Sans Text" w:eastAsia="Times New Roman" w:hAnsi="Google Sans Text"/>
                <w:color w:val="1F1F1F"/>
                <w:sz w:val="24"/>
                <w:szCs w:val="24"/>
                <w:rtl/>
              </w:rPr>
            </w:pPr>
            <w:r w:rsidRPr="002C75B5">
              <w:rPr>
                <w:rFonts w:ascii="Google Sans Text" w:eastAsia="Times New Roman" w:hAnsi="Google Sans Text"/>
                <w:color w:val="1F1F1F"/>
                <w:sz w:val="24"/>
                <w:szCs w:val="24"/>
                <w:bdr w:val="none" w:sz="0" w:space="0" w:color="auto" w:frame="1"/>
              </w:rPr>
              <w:t>Martinez</w:t>
            </w:r>
            <w:r w:rsidRPr="002C75B5">
              <w:rPr>
                <w:rFonts w:ascii="Google Sans Text" w:eastAsia="Times New Roman" w:hAnsi="Google Sans Text"/>
                <w:color w:val="1F1F1F"/>
                <w:sz w:val="24"/>
                <w:szCs w:val="24"/>
                <w:bdr w:val="none" w:sz="0" w:space="0" w:color="auto" w:frame="1"/>
                <w:rtl/>
              </w:rPr>
              <w:t xml:space="preserve"> &amp; </w:t>
            </w:r>
            <w:r w:rsidRPr="002C75B5">
              <w:rPr>
                <w:rFonts w:ascii="Google Sans Text" w:eastAsia="Times New Roman" w:hAnsi="Google Sans Text"/>
                <w:color w:val="1F1F1F"/>
                <w:sz w:val="24"/>
                <w:szCs w:val="24"/>
                <w:bdr w:val="none" w:sz="0" w:space="0" w:color="auto" w:frame="1"/>
              </w:rPr>
              <w:t>Zhang</w:t>
            </w:r>
            <w:r w:rsidRPr="002C75B5">
              <w:rPr>
                <w:rFonts w:ascii="Google Sans Text" w:eastAsia="Times New Roman" w:hAnsi="Google Sans Text"/>
                <w:color w:val="1F1F1F"/>
                <w:sz w:val="24"/>
                <w:szCs w:val="24"/>
                <w:bdr w:val="none" w:sz="0" w:space="0" w:color="auto" w:frame="1"/>
                <w:rtl/>
              </w:rPr>
              <w:t xml:space="preserve"> (2023)</w:t>
            </w:r>
          </w:p>
        </w:tc>
        <w:tc>
          <w:tcPr>
            <w:tcW w:w="0" w:type="auto"/>
            <w:hideMark/>
          </w:tcPr>
          <w:p w14:paraId="1BF6C20D" w14:textId="77777777" w:rsidR="00FF42B6" w:rsidRPr="002C75B5" w:rsidRDefault="00FF42B6" w:rsidP="001078BA">
            <w:pPr>
              <w:spacing w:line="276" w:lineRule="auto"/>
              <w:jc w:val="center"/>
              <w:rPr>
                <w:rFonts w:ascii="Google Sans Text" w:eastAsia="Times New Roman" w:hAnsi="Google Sans Text"/>
                <w:color w:val="1F1F1F"/>
                <w:sz w:val="24"/>
                <w:szCs w:val="24"/>
                <w:rtl/>
              </w:rPr>
            </w:pPr>
            <w:r w:rsidRPr="002C75B5">
              <w:rPr>
                <w:rFonts w:ascii="Google Sans Text" w:eastAsia="Times New Roman" w:hAnsi="Google Sans Text"/>
                <w:color w:val="1F1F1F"/>
                <w:sz w:val="24"/>
                <w:szCs w:val="24"/>
                <w:bdr w:val="none" w:sz="0" w:space="0" w:color="auto" w:frame="1"/>
                <w:rtl/>
              </w:rPr>
              <w:t>رویکرد تاب‌آوری ترکیبی</w:t>
            </w:r>
          </w:p>
        </w:tc>
        <w:tc>
          <w:tcPr>
            <w:tcW w:w="0" w:type="auto"/>
            <w:hideMark/>
          </w:tcPr>
          <w:p w14:paraId="647F1FAC" w14:textId="77777777" w:rsidR="00FF42B6" w:rsidRPr="002C75B5" w:rsidRDefault="00FF42B6" w:rsidP="001078BA">
            <w:pPr>
              <w:spacing w:line="276" w:lineRule="auto"/>
              <w:jc w:val="center"/>
              <w:rPr>
                <w:rFonts w:ascii="Google Sans Text" w:eastAsia="Times New Roman" w:hAnsi="Google Sans Text"/>
                <w:color w:val="1F1F1F"/>
                <w:sz w:val="24"/>
                <w:szCs w:val="24"/>
                <w:rtl/>
              </w:rPr>
            </w:pPr>
            <w:r w:rsidRPr="002C75B5">
              <w:rPr>
                <w:rFonts w:ascii="Google Sans Text" w:eastAsia="Times New Roman" w:hAnsi="Google Sans Text"/>
                <w:color w:val="1F1F1F"/>
                <w:sz w:val="24"/>
                <w:szCs w:val="24"/>
                <w:bdr w:val="none" w:sz="0" w:space="0" w:color="auto" w:frame="1"/>
                <w:rtl/>
              </w:rPr>
              <w:t>کشف تهدیدات پنهان‌کار، سرعت زنجیره کشف تا انهدام</w:t>
            </w:r>
          </w:p>
        </w:tc>
        <w:tc>
          <w:tcPr>
            <w:tcW w:w="0" w:type="auto"/>
            <w:hideMark/>
          </w:tcPr>
          <w:p w14:paraId="7BEEF71A" w14:textId="77777777" w:rsidR="00FF42B6" w:rsidRPr="002C75B5" w:rsidRDefault="00FF42B6" w:rsidP="001078BA">
            <w:pPr>
              <w:spacing w:line="276" w:lineRule="auto"/>
              <w:jc w:val="center"/>
              <w:rPr>
                <w:rFonts w:ascii="Google Sans Text" w:eastAsia="Times New Roman" w:hAnsi="Google Sans Text"/>
                <w:color w:val="1F1F1F"/>
                <w:sz w:val="24"/>
                <w:szCs w:val="24"/>
                <w:rtl/>
              </w:rPr>
            </w:pPr>
            <w:r w:rsidRPr="002C75B5">
              <w:rPr>
                <w:rFonts w:ascii="Google Sans Text" w:eastAsia="Times New Roman" w:hAnsi="Google Sans Text"/>
                <w:color w:val="1F1F1F"/>
                <w:sz w:val="24"/>
                <w:szCs w:val="24"/>
                <w:bdr w:val="none" w:sz="0" w:space="0" w:color="auto" w:frame="1"/>
                <w:rtl/>
              </w:rPr>
              <w:t>قوت: تمرکز بر تهدیدات نوظهور و هایپرسونیک</w:t>
            </w:r>
          </w:p>
        </w:tc>
      </w:tr>
    </w:tbl>
    <w:p w14:paraId="74C38353" w14:textId="77777777" w:rsidR="00FF42B6" w:rsidRDefault="00FF42B6" w:rsidP="00FF42B6">
      <w:pPr>
        <w:spacing w:line="276" w:lineRule="auto"/>
        <w:jc w:val="both"/>
        <w:rPr>
          <w:rtl/>
          <w:lang w:bidi="fa-IR"/>
        </w:rPr>
      </w:pPr>
    </w:p>
    <w:p w14:paraId="0B91F97F" w14:textId="1F61A477" w:rsidR="00FF42B6" w:rsidRDefault="00FF42B6" w:rsidP="000F725D">
      <w:pPr>
        <w:spacing w:line="276" w:lineRule="auto"/>
        <w:jc w:val="both"/>
        <w:rPr>
          <w:rtl/>
          <w:lang w:bidi="fa-IR"/>
        </w:rPr>
      </w:pPr>
      <w:r w:rsidRPr="000A24B1">
        <w:rPr>
          <w:rtl/>
          <w:lang w:bidi="fa-IR"/>
        </w:rPr>
        <w:t>روندها</w:t>
      </w:r>
      <w:r w:rsidRPr="000A24B1">
        <w:rPr>
          <w:rFonts w:hint="cs"/>
          <w:rtl/>
          <w:lang w:bidi="fa-IR"/>
        </w:rPr>
        <w:t>ی</w:t>
      </w:r>
      <w:r w:rsidRPr="000A24B1">
        <w:rPr>
          <w:rtl/>
          <w:lang w:bidi="fa-IR"/>
        </w:rPr>
        <w:t xml:space="preserve"> پژوهش</w:t>
      </w:r>
      <w:r w:rsidRPr="000A24B1">
        <w:rPr>
          <w:rFonts w:hint="cs"/>
          <w:rtl/>
          <w:lang w:bidi="fa-IR"/>
        </w:rPr>
        <w:t>ی</w:t>
      </w:r>
      <w:r w:rsidRPr="000A24B1">
        <w:rPr>
          <w:rtl/>
          <w:lang w:bidi="fa-IR"/>
        </w:rPr>
        <w:t xml:space="preserve"> اخ</w:t>
      </w:r>
      <w:r w:rsidRPr="000A24B1">
        <w:rPr>
          <w:rFonts w:hint="cs"/>
          <w:rtl/>
          <w:lang w:bidi="fa-IR"/>
        </w:rPr>
        <w:t>ی</w:t>
      </w:r>
      <w:r w:rsidRPr="000A24B1">
        <w:rPr>
          <w:rFonts w:hint="eastAsia"/>
          <w:rtl/>
          <w:lang w:bidi="fa-IR"/>
        </w:rPr>
        <w:t>ر</w:t>
      </w:r>
      <w:r w:rsidRPr="000A24B1">
        <w:rPr>
          <w:rtl/>
          <w:lang w:bidi="fa-IR"/>
        </w:rPr>
        <w:t xml:space="preserve"> نشان م</w:t>
      </w:r>
      <w:r w:rsidRPr="000A24B1">
        <w:rPr>
          <w:rFonts w:hint="cs"/>
          <w:rtl/>
          <w:lang w:bidi="fa-IR"/>
        </w:rPr>
        <w:t>ی‌</w:t>
      </w:r>
      <w:r w:rsidRPr="000A24B1">
        <w:rPr>
          <w:rFonts w:hint="eastAsia"/>
          <w:rtl/>
          <w:lang w:bidi="fa-IR"/>
        </w:rPr>
        <w:t>دهند</w:t>
      </w:r>
      <w:r w:rsidRPr="000A24B1">
        <w:rPr>
          <w:rtl/>
          <w:lang w:bidi="fa-IR"/>
        </w:rPr>
        <w:t xml:space="preserve"> که سنجش حوزه ذ</w:t>
      </w:r>
      <w:r w:rsidRPr="000A24B1">
        <w:rPr>
          <w:rFonts w:hint="cs"/>
          <w:rtl/>
          <w:lang w:bidi="fa-IR"/>
        </w:rPr>
        <w:t>ی</w:t>
      </w:r>
      <w:r w:rsidRPr="000A24B1">
        <w:rPr>
          <w:rFonts w:hint="eastAsia"/>
          <w:rtl/>
          <w:lang w:bidi="fa-IR"/>
        </w:rPr>
        <w:t>نفعان</w:t>
      </w:r>
      <w:r w:rsidRPr="000A24B1">
        <w:rPr>
          <w:rtl/>
          <w:lang w:bidi="fa-IR"/>
        </w:rPr>
        <w:t xml:space="preserve"> در پدافند هوا</w:t>
      </w:r>
      <w:r w:rsidRPr="000A24B1">
        <w:rPr>
          <w:rFonts w:hint="cs"/>
          <w:rtl/>
          <w:lang w:bidi="fa-IR"/>
        </w:rPr>
        <w:t>یی</w:t>
      </w:r>
      <w:r w:rsidRPr="000A24B1">
        <w:rPr>
          <w:rtl/>
          <w:lang w:bidi="fa-IR"/>
        </w:rPr>
        <w:t xml:space="preserve"> از حالت ارز</w:t>
      </w:r>
      <w:r w:rsidRPr="000A24B1">
        <w:rPr>
          <w:rFonts w:hint="cs"/>
          <w:rtl/>
          <w:lang w:bidi="fa-IR"/>
        </w:rPr>
        <w:t>ی</w:t>
      </w:r>
      <w:r w:rsidRPr="000A24B1">
        <w:rPr>
          <w:rFonts w:hint="eastAsia"/>
          <w:rtl/>
          <w:lang w:bidi="fa-IR"/>
        </w:rPr>
        <w:t>اب</w:t>
      </w:r>
      <w:r w:rsidRPr="000A24B1">
        <w:rPr>
          <w:rFonts w:hint="cs"/>
          <w:rtl/>
          <w:lang w:bidi="fa-IR"/>
        </w:rPr>
        <w:t>ی‌</w:t>
      </w:r>
      <w:r w:rsidRPr="000A24B1">
        <w:rPr>
          <w:rFonts w:hint="eastAsia"/>
          <w:rtl/>
          <w:lang w:bidi="fa-IR"/>
        </w:rPr>
        <w:t>ها</w:t>
      </w:r>
      <w:r w:rsidRPr="000A24B1">
        <w:rPr>
          <w:rFonts w:hint="cs"/>
          <w:rtl/>
          <w:lang w:bidi="fa-IR"/>
        </w:rPr>
        <w:t>ی</w:t>
      </w:r>
      <w:r w:rsidRPr="000A24B1">
        <w:rPr>
          <w:rtl/>
          <w:lang w:bidi="fa-IR"/>
        </w:rPr>
        <w:t xml:space="preserve"> ک</w:t>
      </w:r>
      <w:r w:rsidRPr="000A24B1">
        <w:rPr>
          <w:rFonts w:hint="cs"/>
          <w:rtl/>
          <w:lang w:bidi="fa-IR"/>
        </w:rPr>
        <w:t>ی</w:t>
      </w:r>
      <w:r w:rsidRPr="000A24B1">
        <w:rPr>
          <w:rFonts w:hint="eastAsia"/>
          <w:rtl/>
          <w:lang w:bidi="fa-IR"/>
        </w:rPr>
        <w:t>ف</w:t>
      </w:r>
      <w:r w:rsidRPr="000A24B1">
        <w:rPr>
          <w:rFonts w:hint="cs"/>
          <w:rtl/>
          <w:lang w:bidi="fa-IR"/>
        </w:rPr>
        <w:t>ی</w:t>
      </w:r>
      <w:r w:rsidRPr="000A24B1">
        <w:rPr>
          <w:rtl/>
          <w:lang w:bidi="fa-IR"/>
        </w:rPr>
        <w:t xml:space="preserve"> و ا</w:t>
      </w:r>
      <w:r w:rsidRPr="000A24B1">
        <w:rPr>
          <w:rFonts w:hint="cs"/>
          <w:rtl/>
          <w:lang w:bidi="fa-IR"/>
        </w:rPr>
        <w:t>ی</w:t>
      </w:r>
      <w:r w:rsidRPr="000A24B1">
        <w:rPr>
          <w:rFonts w:hint="eastAsia"/>
          <w:rtl/>
          <w:lang w:bidi="fa-IR"/>
        </w:rPr>
        <w:t>ستا</w:t>
      </w:r>
      <w:r w:rsidRPr="000A24B1">
        <w:rPr>
          <w:rtl/>
          <w:lang w:bidi="fa-IR"/>
        </w:rPr>
        <w:t xml:space="preserve"> به سمت مدل‌ساز</w:t>
      </w:r>
      <w:r w:rsidRPr="000A24B1">
        <w:rPr>
          <w:rFonts w:hint="cs"/>
          <w:rtl/>
          <w:lang w:bidi="fa-IR"/>
        </w:rPr>
        <w:t>ی</w:t>
      </w:r>
      <w:r w:rsidRPr="000A24B1">
        <w:rPr>
          <w:rtl/>
          <w:lang w:bidi="fa-IR"/>
        </w:rPr>
        <w:t xml:space="preserve"> پو</w:t>
      </w:r>
      <w:r w:rsidRPr="000A24B1">
        <w:rPr>
          <w:rFonts w:hint="cs"/>
          <w:rtl/>
          <w:lang w:bidi="fa-IR"/>
        </w:rPr>
        <w:t>ی</w:t>
      </w:r>
      <w:r w:rsidRPr="000A24B1">
        <w:rPr>
          <w:rFonts w:hint="eastAsia"/>
          <w:rtl/>
          <w:lang w:bidi="fa-IR"/>
        </w:rPr>
        <w:t>ا</w:t>
      </w:r>
      <w:r w:rsidRPr="000A24B1">
        <w:rPr>
          <w:rFonts w:hint="cs"/>
          <w:rtl/>
          <w:lang w:bidi="fa-IR"/>
        </w:rPr>
        <w:t>ی</w:t>
      </w:r>
      <w:r w:rsidRPr="000A24B1">
        <w:rPr>
          <w:rtl/>
          <w:lang w:bidi="fa-IR"/>
        </w:rPr>
        <w:t xml:space="preserve"> داده‌محور و استفاده از هوش مصنوع</w:t>
      </w:r>
      <w:r w:rsidRPr="000A24B1">
        <w:rPr>
          <w:rFonts w:hint="cs"/>
          <w:rtl/>
          <w:lang w:bidi="fa-IR"/>
        </w:rPr>
        <w:t>ی</w:t>
      </w:r>
      <w:r w:rsidRPr="000A24B1">
        <w:rPr>
          <w:rtl/>
          <w:lang w:bidi="fa-IR"/>
        </w:rPr>
        <w:t xml:space="preserve"> برا</w:t>
      </w:r>
      <w:r w:rsidRPr="000A24B1">
        <w:rPr>
          <w:rFonts w:hint="cs"/>
          <w:rtl/>
          <w:lang w:bidi="fa-IR"/>
        </w:rPr>
        <w:t>ی</w:t>
      </w:r>
      <w:r w:rsidRPr="000A24B1">
        <w:rPr>
          <w:rtl/>
          <w:lang w:bidi="fa-IR"/>
        </w:rPr>
        <w:t xml:space="preserve"> ارز</w:t>
      </w:r>
      <w:r w:rsidRPr="000A24B1">
        <w:rPr>
          <w:rFonts w:hint="cs"/>
          <w:rtl/>
          <w:lang w:bidi="fa-IR"/>
        </w:rPr>
        <w:t>ی</w:t>
      </w:r>
      <w:r w:rsidRPr="000A24B1">
        <w:rPr>
          <w:rFonts w:hint="eastAsia"/>
          <w:rtl/>
          <w:lang w:bidi="fa-IR"/>
        </w:rPr>
        <w:t>اب</w:t>
      </w:r>
      <w:r w:rsidRPr="000A24B1">
        <w:rPr>
          <w:rFonts w:hint="cs"/>
          <w:rtl/>
          <w:lang w:bidi="fa-IR"/>
        </w:rPr>
        <w:t>ی</w:t>
      </w:r>
      <w:r w:rsidRPr="000A24B1">
        <w:rPr>
          <w:rtl/>
          <w:lang w:bidi="fa-IR"/>
        </w:rPr>
        <w:t xml:space="preserve"> لحظه‌ا</w:t>
      </w:r>
      <w:r w:rsidRPr="000A24B1">
        <w:rPr>
          <w:rFonts w:hint="cs"/>
          <w:rtl/>
          <w:lang w:bidi="fa-IR"/>
        </w:rPr>
        <w:t>ی</w:t>
      </w:r>
      <w:r w:rsidRPr="000A24B1">
        <w:rPr>
          <w:rtl/>
          <w:lang w:bidi="fa-IR"/>
        </w:rPr>
        <w:t xml:space="preserve"> رضا</w:t>
      </w:r>
      <w:r w:rsidRPr="000A24B1">
        <w:rPr>
          <w:rFonts w:hint="cs"/>
          <w:rtl/>
          <w:lang w:bidi="fa-IR"/>
        </w:rPr>
        <w:t>ی</w:t>
      </w:r>
      <w:r w:rsidRPr="000A24B1">
        <w:rPr>
          <w:rFonts w:hint="eastAsia"/>
          <w:rtl/>
          <w:lang w:bidi="fa-IR"/>
        </w:rPr>
        <w:t>ت</w:t>
      </w:r>
      <w:r w:rsidRPr="000A24B1">
        <w:rPr>
          <w:rtl/>
          <w:lang w:bidi="fa-IR"/>
        </w:rPr>
        <w:t xml:space="preserve"> و آمادگ</w:t>
      </w:r>
      <w:r w:rsidRPr="000A24B1">
        <w:rPr>
          <w:rFonts w:hint="cs"/>
          <w:rtl/>
          <w:lang w:bidi="fa-IR"/>
        </w:rPr>
        <w:t>ی</w:t>
      </w:r>
      <w:r w:rsidRPr="000A24B1">
        <w:rPr>
          <w:rtl/>
          <w:lang w:bidi="fa-IR"/>
        </w:rPr>
        <w:t xml:space="preserve"> ذ</w:t>
      </w:r>
      <w:r w:rsidRPr="000A24B1">
        <w:rPr>
          <w:rFonts w:hint="cs"/>
          <w:rtl/>
          <w:lang w:bidi="fa-IR"/>
        </w:rPr>
        <w:t>ی</w:t>
      </w:r>
      <w:r w:rsidRPr="000A24B1">
        <w:rPr>
          <w:rFonts w:hint="eastAsia"/>
          <w:rtl/>
          <w:lang w:bidi="fa-IR"/>
        </w:rPr>
        <w:t>نفعان</w:t>
      </w:r>
      <w:r w:rsidR="000F725D">
        <w:rPr>
          <w:rtl/>
          <w:lang w:bidi="fa-IR"/>
        </w:rPr>
        <w:t xml:space="preserve"> در حال حرکت است</w:t>
      </w:r>
      <w:r w:rsidR="000F725D">
        <w:rPr>
          <w:rFonts w:hint="cs"/>
          <w:rtl/>
          <w:lang w:bidi="fa-IR"/>
        </w:rPr>
        <w:t>.</w:t>
      </w:r>
      <w:r w:rsidR="000F725D">
        <w:rPr>
          <w:rtl/>
          <w:lang w:bidi="fa-IR"/>
        </w:rPr>
        <w:t xml:space="preserve"> </w:t>
      </w:r>
      <w:r>
        <w:rPr>
          <w:rStyle w:val="FootnoteReference"/>
          <w:rtl/>
          <w:lang w:bidi="fa-IR"/>
        </w:rPr>
        <w:footnoteReference w:id="131"/>
      </w:r>
    </w:p>
    <w:p w14:paraId="03B5C13B" w14:textId="2600B8DA" w:rsidR="00FF42B6" w:rsidRPr="007107A5" w:rsidRDefault="00FF42B6" w:rsidP="0041102C">
      <w:pPr>
        <w:pStyle w:val="Heading4"/>
        <w:rPr>
          <w:rtl/>
        </w:rPr>
      </w:pPr>
      <w:r w:rsidRPr="007107A5">
        <w:rPr>
          <w:rtl/>
        </w:rPr>
        <w:t>۲-۵-۴-۲-</w:t>
      </w:r>
      <w:r w:rsidRPr="00DC58B0">
        <w:rPr>
          <w:color w:val="EE0000"/>
          <w:rtl/>
        </w:rPr>
        <w:t xml:space="preserve"> </w:t>
      </w:r>
      <w:r w:rsidRPr="007107A5">
        <w:rPr>
          <w:rtl/>
        </w:rPr>
        <w:t>فرآ</w:t>
      </w:r>
      <w:r w:rsidRPr="007107A5">
        <w:rPr>
          <w:rFonts w:hint="cs"/>
          <w:rtl/>
        </w:rPr>
        <w:t>ی</w:t>
      </w:r>
      <w:r w:rsidRPr="007107A5">
        <w:rPr>
          <w:rFonts w:hint="eastAsia"/>
          <w:rtl/>
        </w:rPr>
        <w:t>ندها</w:t>
      </w:r>
      <w:r w:rsidRPr="007107A5">
        <w:rPr>
          <w:rFonts w:hint="cs"/>
          <w:rtl/>
        </w:rPr>
        <w:t>ی</w:t>
      </w:r>
      <w:r w:rsidRPr="007107A5">
        <w:rPr>
          <w:rtl/>
        </w:rPr>
        <w:t xml:space="preserve"> داخل</w:t>
      </w:r>
      <w:r w:rsidRPr="007107A5">
        <w:rPr>
          <w:rFonts w:hint="cs"/>
          <w:rtl/>
        </w:rPr>
        <w:t>ی</w:t>
      </w:r>
      <w:r w:rsidRPr="007107A5">
        <w:rPr>
          <w:rtl/>
        </w:rPr>
        <w:t xml:space="preserve"> </w:t>
      </w:r>
    </w:p>
    <w:p w14:paraId="6EC2B984" w14:textId="5DB90DC0" w:rsidR="00FF42B6" w:rsidRDefault="00FF42B6" w:rsidP="0041102C">
      <w:pPr>
        <w:spacing w:line="276" w:lineRule="auto"/>
        <w:jc w:val="both"/>
        <w:rPr>
          <w:rtl/>
          <w:lang w:bidi="fa-IR"/>
        </w:rPr>
      </w:pPr>
      <w:r w:rsidRPr="00165255">
        <w:rPr>
          <w:rtl/>
          <w:lang w:bidi="fa-IR"/>
        </w:rPr>
        <w:t>منظر فرآ</w:t>
      </w:r>
      <w:r w:rsidRPr="00165255">
        <w:rPr>
          <w:rFonts w:hint="cs"/>
          <w:rtl/>
          <w:lang w:bidi="fa-IR"/>
        </w:rPr>
        <w:t>ی</w:t>
      </w:r>
      <w:r w:rsidRPr="00165255">
        <w:rPr>
          <w:rFonts w:hint="eastAsia"/>
          <w:rtl/>
          <w:lang w:bidi="fa-IR"/>
        </w:rPr>
        <w:t>ند</w:t>
      </w:r>
      <w:r w:rsidRPr="00165255">
        <w:rPr>
          <w:rtl/>
          <w:lang w:bidi="fa-IR"/>
        </w:rPr>
        <w:t xml:space="preserve"> داخل</w:t>
      </w:r>
      <w:r w:rsidRPr="00165255">
        <w:rPr>
          <w:rFonts w:hint="cs"/>
          <w:rtl/>
          <w:lang w:bidi="fa-IR"/>
        </w:rPr>
        <w:t>ی</w:t>
      </w:r>
      <w:r w:rsidRPr="00165255">
        <w:rPr>
          <w:rtl/>
          <w:lang w:bidi="fa-IR"/>
        </w:rPr>
        <w:t xml:space="preserve"> بر ک</w:t>
      </w:r>
      <w:r w:rsidRPr="00165255">
        <w:rPr>
          <w:rFonts w:hint="cs"/>
          <w:rtl/>
          <w:lang w:bidi="fa-IR"/>
        </w:rPr>
        <w:t>ی</w:t>
      </w:r>
      <w:r w:rsidRPr="00165255">
        <w:rPr>
          <w:rFonts w:hint="eastAsia"/>
          <w:rtl/>
          <w:lang w:bidi="fa-IR"/>
        </w:rPr>
        <w:t>ف</w:t>
      </w:r>
      <w:r w:rsidRPr="00165255">
        <w:rPr>
          <w:rFonts w:hint="cs"/>
          <w:rtl/>
          <w:lang w:bidi="fa-IR"/>
        </w:rPr>
        <w:t>ی</w:t>
      </w:r>
      <w:r w:rsidRPr="00165255">
        <w:rPr>
          <w:rFonts w:hint="eastAsia"/>
          <w:rtl/>
          <w:lang w:bidi="fa-IR"/>
        </w:rPr>
        <w:t>ت</w:t>
      </w:r>
      <w:r w:rsidRPr="00165255">
        <w:rPr>
          <w:rtl/>
          <w:lang w:bidi="fa-IR"/>
        </w:rPr>
        <w:t xml:space="preserve"> و کارا</w:t>
      </w:r>
      <w:r w:rsidRPr="00165255">
        <w:rPr>
          <w:rFonts w:hint="cs"/>
          <w:rtl/>
          <w:lang w:bidi="fa-IR"/>
        </w:rPr>
        <w:t>یی</w:t>
      </w:r>
      <w:r w:rsidRPr="00165255">
        <w:rPr>
          <w:rtl/>
          <w:lang w:bidi="fa-IR"/>
        </w:rPr>
        <w:t xml:space="preserve"> عمل</w:t>
      </w:r>
      <w:r w:rsidRPr="00165255">
        <w:rPr>
          <w:rFonts w:hint="cs"/>
          <w:rtl/>
          <w:lang w:bidi="fa-IR"/>
        </w:rPr>
        <w:t>ی</w:t>
      </w:r>
      <w:r w:rsidRPr="00165255">
        <w:rPr>
          <w:rFonts w:hint="eastAsia"/>
          <w:rtl/>
          <w:lang w:bidi="fa-IR"/>
        </w:rPr>
        <w:t>ات</w:t>
      </w:r>
      <w:r w:rsidRPr="00165255">
        <w:rPr>
          <w:rtl/>
          <w:lang w:bidi="fa-IR"/>
        </w:rPr>
        <w:t xml:space="preserve"> داخل</w:t>
      </w:r>
      <w:r w:rsidRPr="00165255">
        <w:rPr>
          <w:rFonts w:hint="cs"/>
          <w:rtl/>
          <w:lang w:bidi="fa-IR"/>
        </w:rPr>
        <w:t>ی</w:t>
      </w:r>
      <w:r w:rsidRPr="00165255">
        <w:rPr>
          <w:rtl/>
          <w:lang w:bidi="fa-IR"/>
        </w:rPr>
        <w:t xml:space="preserve"> تمرکز دارد که محصولات تول</w:t>
      </w:r>
      <w:r w:rsidRPr="00165255">
        <w:rPr>
          <w:rFonts w:hint="cs"/>
          <w:rtl/>
          <w:lang w:bidi="fa-IR"/>
        </w:rPr>
        <w:t>ی</w:t>
      </w:r>
      <w:r w:rsidRPr="00165255">
        <w:rPr>
          <w:rFonts w:hint="eastAsia"/>
          <w:rtl/>
          <w:lang w:bidi="fa-IR"/>
        </w:rPr>
        <w:t>د</w:t>
      </w:r>
      <w:r w:rsidRPr="00165255">
        <w:rPr>
          <w:rtl/>
          <w:lang w:bidi="fa-IR"/>
        </w:rPr>
        <w:t xml:space="preserve"> م</w:t>
      </w:r>
      <w:r w:rsidRPr="00165255">
        <w:rPr>
          <w:rFonts w:hint="cs"/>
          <w:rtl/>
          <w:lang w:bidi="fa-IR"/>
        </w:rPr>
        <w:t>ی‌</w:t>
      </w:r>
      <w:r w:rsidRPr="00165255">
        <w:rPr>
          <w:rFonts w:hint="eastAsia"/>
          <w:rtl/>
          <w:lang w:bidi="fa-IR"/>
        </w:rPr>
        <w:t>کنند،</w:t>
      </w:r>
      <w:r w:rsidRPr="00165255">
        <w:rPr>
          <w:rtl/>
          <w:lang w:bidi="fa-IR"/>
        </w:rPr>
        <w:t xml:space="preserve"> خدمات ارائه م</w:t>
      </w:r>
      <w:r w:rsidRPr="00165255">
        <w:rPr>
          <w:rFonts w:hint="cs"/>
          <w:rtl/>
          <w:lang w:bidi="fa-IR"/>
        </w:rPr>
        <w:t>ی‌</w:t>
      </w:r>
      <w:r w:rsidRPr="00165255">
        <w:rPr>
          <w:rFonts w:hint="eastAsia"/>
          <w:rtl/>
          <w:lang w:bidi="fa-IR"/>
        </w:rPr>
        <w:t>دهند،</w:t>
      </w:r>
      <w:r w:rsidRPr="00165255">
        <w:rPr>
          <w:rtl/>
          <w:lang w:bidi="fa-IR"/>
        </w:rPr>
        <w:t xml:space="preserve"> </w:t>
      </w:r>
      <w:r w:rsidRPr="00165255">
        <w:rPr>
          <w:rFonts w:hint="cs"/>
          <w:rtl/>
          <w:lang w:bidi="fa-IR"/>
        </w:rPr>
        <w:t>ی</w:t>
      </w:r>
      <w:r w:rsidRPr="00165255">
        <w:rPr>
          <w:rFonts w:hint="eastAsia"/>
          <w:rtl/>
          <w:lang w:bidi="fa-IR"/>
        </w:rPr>
        <w:t>ا</w:t>
      </w:r>
      <w:r w:rsidRPr="00165255">
        <w:rPr>
          <w:rtl/>
          <w:lang w:bidi="fa-IR"/>
        </w:rPr>
        <w:t xml:space="preserve"> سا</w:t>
      </w:r>
      <w:r w:rsidRPr="00165255">
        <w:rPr>
          <w:rFonts w:hint="cs"/>
          <w:rtl/>
          <w:lang w:bidi="fa-IR"/>
        </w:rPr>
        <w:t>ی</w:t>
      </w:r>
      <w:r w:rsidRPr="00165255">
        <w:rPr>
          <w:rFonts w:hint="eastAsia"/>
          <w:rtl/>
          <w:lang w:bidi="fa-IR"/>
        </w:rPr>
        <w:t>ر</w:t>
      </w:r>
      <w:r w:rsidRPr="00165255">
        <w:rPr>
          <w:rtl/>
          <w:lang w:bidi="fa-IR"/>
        </w:rPr>
        <w:t xml:space="preserve"> فرآ</w:t>
      </w:r>
      <w:r w:rsidRPr="00165255">
        <w:rPr>
          <w:rFonts w:hint="cs"/>
          <w:rtl/>
          <w:lang w:bidi="fa-IR"/>
        </w:rPr>
        <w:t>ی</w:t>
      </w:r>
      <w:r w:rsidRPr="00165255">
        <w:rPr>
          <w:rFonts w:hint="eastAsia"/>
          <w:rtl/>
          <w:lang w:bidi="fa-IR"/>
        </w:rPr>
        <w:t>ندها</w:t>
      </w:r>
      <w:r w:rsidRPr="00165255">
        <w:rPr>
          <w:rFonts w:hint="cs"/>
          <w:rtl/>
          <w:lang w:bidi="fa-IR"/>
        </w:rPr>
        <w:t>ی</w:t>
      </w:r>
      <w:r w:rsidRPr="00165255">
        <w:rPr>
          <w:rtl/>
          <w:lang w:bidi="fa-IR"/>
        </w:rPr>
        <w:t xml:space="preserve"> ح</w:t>
      </w:r>
      <w:r w:rsidRPr="00165255">
        <w:rPr>
          <w:rFonts w:hint="cs"/>
          <w:rtl/>
          <w:lang w:bidi="fa-IR"/>
        </w:rPr>
        <w:t>ی</w:t>
      </w:r>
      <w:r w:rsidRPr="00165255">
        <w:rPr>
          <w:rFonts w:hint="eastAsia"/>
          <w:rtl/>
          <w:lang w:bidi="fa-IR"/>
        </w:rPr>
        <w:t>ات</w:t>
      </w:r>
      <w:r w:rsidRPr="00165255">
        <w:rPr>
          <w:rFonts w:hint="cs"/>
          <w:rtl/>
          <w:lang w:bidi="fa-IR"/>
        </w:rPr>
        <w:t>ی</w:t>
      </w:r>
      <w:r w:rsidRPr="00165255">
        <w:rPr>
          <w:rtl/>
          <w:lang w:bidi="fa-IR"/>
        </w:rPr>
        <w:t xml:space="preserve"> را پ</w:t>
      </w:r>
      <w:r w:rsidRPr="00165255">
        <w:rPr>
          <w:rFonts w:hint="cs"/>
          <w:rtl/>
          <w:lang w:bidi="fa-IR"/>
        </w:rPr>
        <w:t>ی</w:t>
      </w:r>
      <w:r w:rsidRPr="00165255">
        <w:rPr>
          <w:rFonts w:hint="eastAsia"/>
          <w:rtl/>
          <w:lang w:bidi="fa-IR"/>
        </w:rPr>
        <w:t>ش</w:t>
      </w:r>
      <w:r w:rsidRPr="00165255">
        <w:rPr>
          <w:rtl/>
          <w:lang w:bidi="fa-IR"/>
        </w:rPr>
        <w:t xml:space="preserve"> م</w:t>
      </w:r>
      <w:r w:rsidRPr="00165255">
        <w:rPr>
          <w:rFonts w:hint="cs"/>
          <w:rtl/>
          <w:lang w:bidi="fa-IR"/>
        </w:rPr>
        <w:t>ی‌</w:t>
      </w:r>
      <w:r w:rsidRPr="00165255">
        <w:rPr>
          <w:rFonts w:hint="eastAsia"/>
          <w:rtl/>
          <w:lang w:bidi="fa-IR"/>
        </w:rPr>
        <w:t>برند</w:t>
      </w:r>
      <w:r w:rsidRPr="00165255">
        <w:rPr>
          <w:rtl/>
          <w:lang w:bidi="fa-IR"/>
        </w:rPr>
        <w:t>. بر ا</w:t>
      </w:r>
      <w:r w:rsidRPr="00165255">
        <w:rPr>
          <w:rFonts w:hint="cs"/>
          <w:rtl/>
          <w:lang w:bidi="fa-IR"/>
        </w:rPr>
        <w:t>ی</w:t>
      </w:r>
      <w:r w:rsidRPr="00165255">
        <w:rPr>
          <w:rFonts w:hint="eastAsia"/>
          <w:rtl/>
          <w:lang w:bidi="fa-IR"/>
        </w:rPr>
        <w:t>ن</w:t>
      </w:r>
      <w:r w:rsidRPr="00165255">
        <w:rPr>
          <w:rtl/>
          <w:lang w:bidi="fa-IR"/>
        </w:rPr>
        <w:t xml:space="preserve"> اساس، فرآ</w:t>
      </w:r>
      <w:r w:rsidRPr="00165255">
        <w:rPr>
          <w:rFonts w:hint="cs"/>
          <w:rtl/>
          <w:lang w:bidi="fa-IR"/>
        </w:rPr>
        <w:t>ی</w:t>
      </w:r>
      <w:r w:rsidRPr="00165255">
        <w:rPr>
          <w:rFonts w:hint="eastAsia"/>
          <w:rtl/>
          <w:lang w:bidi="fa-IR"/>
        </w:rPr>
        <w:t>ندها</w:t>
      </w:r>
      <w:r w:rsidRPr="00165255">
        <w:rPr>
          <w:rFonts w:hint="cs"/>
          <w:rtl/>
          <w:lang w:bidi="fa-IR"/>
        </w:rPr>
        <w:t>ی</w:t>
      </w:r>
      <w:r w:rsidRPr="00165255">
        <w:rPr>
          <w:rtl/>
          <w:lang w:bidi="fa-IR"/>
        </w:rPr>
        <w:t xml:space="preserve"> داخل</w:t>
      </w:r>
      <w:r w:rsidRPr="00165255">
        <w:rPr>
          <w:rFonts w:hint="cs"/>
          <w:rtl/>
          <w:lang w:bidi="fa-IR"/>
        </w:rPr>
        <w:t>ی</w:t>
      </w:r>
      <w:r w:rsidRPr="00165255">
        <w:rPr>
          <w:rtl/>
          <w:lang w:bidi="fa-IR"/>
        </w:rPr>
        <w:t xml:space="preserve"> در چارچوب </w:t>
      </w:r>
      <w:r w:rsidRPr="00165255">
        <w:rPr>
          <w:lang w:bidi="fa-IR"/>
        </w:rPr>
        <w:t>BSC</w:t>
      </w:r>
      <w:r w:rsidRPr="00165255">
        <w:rPr>
          <w:rtl/>
          <w:lang w:bidi="fa-IR"/>
        </w:rPr>
        <w:t xml:space="preserve"> نه صرفاً به‌مثابه ابزارها</w:t>
      </w:r>
      <w:r w:rsidRPr="00165255">
        <w:rPr>
          <w:rFonts w:hint="cs"/>
          <w:rtl/>
          <w:lang w:bidi="fa-IR"/>
        </w:rPr>
        <w:t>ی</w:t>
      </w:r>
      <w:r w:rsidRPr="00165255">
        <w:rPr>
          <w:rtl/>
          <w:lang w:bidi="fa-IR"/>
        </w:rPr>
        <w:t xml:space="preserve"> اجرا</w:t>
      </w:r>
      <w:r w:rsidRPr="00165255">
        <w:rPr>
          <w:rFonts w:hint="cs"/>
          <w:rtl/>
          <w:lang w:bidi="fa-IR"/>
        </w:rPr>
        <w:t>یی</w:t>
      </w:r>
      <w:r w:rsidRPr="00165255">
        <w:rPr>
          <w:rFonts w:hint="eastAsia"/>
          <w:rtl/>
          <w:lang w:bidi="fa-IR"/>
        </w:rPr>
        <w:t>،</w:t>
      </w:r>
      <w:r w:rsidRPr="00165255">
        <w:rPr>
          <w:rtl/>
          <w:lang w:bidi="fa-IR"/>
        </w:rPr>
        <w:t xml:space="preserve"> بلکه به‌عنوان پ</w:t>
      </w:r>
      <w:r w:rsidRPr="00165255">
        <w:rPr>
          <w:rFonts w:hint="cs"/>
          <w:rtl/>
          <w:lang w:bidi="fa-IR"/>
        </w:rPr>
        <w:t>ی</w:t>
      </w:r>
      <w:r w:rsidRPr="00165255">
        <w:rPr>
          <w:rFonts w:hint="eastAsia"/>
          <w:rtl/>
          <w:lang w:bidi="fa-IR"/>
        </w:rPr>
        <w:t>ش‌ن</w:t>
      </w:r>
      <w:r w:rsidRPr="00165255">
        <w:rPr>
          <w:rFonts w:hint="cs"/>
          <w:rtl/>
          <w:lang w:bidi="fa-IR"/>
        </w:rPr>
        <w:t>ی</w:t>
      </w:r>
      <w:r w:rsidRPr="00165255">
        <w:rPr>
          <w:rFonts w:hint="eastAsia"/>
          <w:rtl/>
          <w:lang w:bidi="fa-IR"/>
        </w:rPr>
        <w:t>ازها</w:t>
      </w:r>
      <w:r w:rsidRPr="00165255">
        <w:rPr>
          <w:rFonts w:hint="cs"/>
          <w:rtl/>
          <w:lang w:bidi="fa-IR"/>
        </w:rPr>
        <w:t>ی</w:t>
      </w:r>
      <w:r w:rsidRPr="00165255">
        <w:rPr>
          <w:rtl/>
          <w:lang w:bidi="fa-IR"/>
        </w:rPr>
        <w:t xml:space="preserve"> راهبر</w:t>
      </w:r>
      <w:r w:rsidRPr="00165255">
        <w:rPr>
          <w:rFonts w:hint="eastAsia"/>
          <w:rtl/>
          <w:lang w:bidi="fa-IR"/>
        </w:rPr>
        <w:t>د</w:t>
      </w:r>
      <w:r w:rsidRPr="00165255">
        <w:rPr>
          <w:rFonts w:hint="cs"/>
          <w:rtl/>
          <w:lang w:bidi="fa-IR"/>
        </w:rPr>
        <w:t>ی</w:t>
      </w:r>
      <w:r w:rsidRPr="00165255">
        <w:rPr>
          <w:rtl/>
          <w:lang w:bidi="fa-IR"/>
        </w:rPr>
        <w:t xml:space="preserve"> برا</w:t>
      </w:r>
      <w:r w:rsidRPr="00165255">
        <w:rPr>
          <w:rFonts w:hint="cs"/>
          <w:rtl/>
          <w:lang w:bidi="fa-IR"/>
        </w:rPr>
        <w:t>ی</w:t>
      </w:r>
      <w:r w:rsidRPr="00165255">
        <w:rPr>
          <w:rtl/>
          <w:lang w:bidi="fa-IR"/>
        </w:rPr>
        <w:t xml:space="preserve"> تحقق چشم‌انداز سازمان</w:t>
      </w:r>
      <w:r w:rsidRPr="00165255">
        <w:rPr>
          <w:rFonts w:hint="cs"/>
          <w:rtl/>
          <w:lang w:bidi="fa-IR"/>
        </w:rPr>
        <w:t>ی</w:t>
      </w:r>
      <w:r w:rsidRPr="00165255">
        <w:rPr>
          <w:rtl/>
          <w:lang w:bidi="fa-IR"/>
        </w:rPr>
        <w:t xml:space="preserve"> شناخته م</w:t>
      </w:r>
      <w:r w:rsidRPr="00165255">
        <w:rPr>
          <w:rFonts w:hint="cs"/>
          <w:rtl/>
          <w:lang w:bidi="fa-IR"/>
        </w:rPr>
        <w:t>ی‌</w:t>
      </w:r>
      <w:r w:rsidRPr="00165255">
        <w:rPr>
          <w:rFonts w:hint="eastAsia"/>
          <w:rtl/>
          <w:lang w:bidi="fa-IR"/>
        </w:rPr>
        <w:t>شوند</w:t>
      </w:r>
      <w:r w:rsidRPr="00165255">
        <w:rPr>
          <w:rtl/>
          <w:lang w:bidi="fa-IR"/>
        </w:rPr>
        <w:t>.</w:t>
      </w:r>
      <w:r>
        <w:rPr>
          <w:rStyle w:val="FootnoteReference"/>
          <w:rtl/>
          <w:lang w:bidi="fa-IR"/>
        </w:rPr>
        <w:footnoteReference w:id="132"/>
      </w:r>
    </w:p>
    <w:p w14:paraId="3F53E8ED" w14:textId="77777777" w:rsidR="00FF42B6" w:rsidRDefault="00FF42B6" w:rsidP="00FF42B6">
      <w:pPr>
        <w:spacing w:line="276" w:lineRule="auto"/>
        <w:jc w:val="both"/>
        <w:rPr>
          <w:rtl/>
          <w:lang w:bidi="fa-IR"/>
        </w:rPr>
      </w:pPr>
      <w:r w:rsidRPr="00165255">
        <w:rPr>
          <w:rtl/>
          <w:lang w:bidi="fa-IR"/>
        </w:rPr>
        <w:t>ز</w:t>
      </w:r>
      <w:r w:rsidRPr="00165255">
        <w:rPr>
          <w:rFonts w:hint="cs"/>
          <w:rtl/>
          <w:lang w:bidi="fa-IR"/>
        </w:rPr>
        <w:t>ی</w:t>
      </w:r>
      <w:r w:rsidRPr="00165255">
        <w:rPr>
          <w:rFonts w:hint="eastAsia"/>
          <w:rtl/>
          <w:lang w:bidi="fa-IR"/>
        </w:rPr>
        <w:t>رفرآ</w:t>
      </w:r>
      <w:r w:rsidRPr="00165255">
        <w:rPr>
          <w:rFonts w:hint="cs"/>
          <w:rtl/>
          <w:lang w:bidi="fa-IR"/>
        </w:rPr>
        <w:t>ی</w:t>
      </w:r>
      <w:r w:rsidRPr="00165255">
        <w:rPr>
          <w:rFonts w:hint="eastAsia"/>
          <w:rtl/>
          <w:lang w:bidi="fa-IR"/>
        </w:rPr>
        <w:t>ندها</w:t>
      </w:r>
      <w:r w:rsidRPr="00165255">
        <w:rPr>
          <w:rFonts w:hint="cs"/>
          <w:rtl/>
          <w:lang w:bidi="fa-IR"/>
        </w:rPr>
        <w:t>ی</w:t>
      </w:r>
      <w:r w:rsidRPr="00165255">
        <w:rPr>
          <w:rtl/>
          <w:lang w:bidi="fa-IR"/>
        </w:rPr>
        <w:t xml:space="preserve"> کل</w:t>
      </w:r>
      <w:r w:rsidRPr="00165255">
        <w:rPr>
          <w:rFonts w:hint="cs"/>
          <w:rtl/>
          <w:lang w:bidi="fa-IR"/>
        </w:rPr>
        <w:t>ی</w:t>
      </w:r>
      <w:r w:rsidRPr="00165255">
        <w:rPr>
          <w:rFonts w:hint="eastAsia"/>
          <w:rtl/>
          <w:lang w:bidi="fa-IR"/>
        </w:rPr>
        <w:t>د</w:t>
      </w:r>
      <w:r w:rsidRPr="00165255">
        <w:rPr>
          <w:rFonts w:hint="cs"/>
          <w:rtl/>
          <w:lang w:bidi="fa-IR"/>
        </w:rPr>
        <w:t>ی</w:t>
      </w:r>
      <w:r w:rsidRPr="00165255">
        <w:rPr>
          <w:rtl/>
          <w:lang w:bidi="fa-IR"/>
        </w:rPr>
        <w:t>: رو</w:t>
      </w:r>
      <w:r w:rsidRPr="00165255">
        <w:rPr>
          <w:rFonts w:hint="cs"/>
          <w:rtl/>
          <w:lang w:bidi="fa-IR"/>
        </w:rPr>
        <w:t>ی</w:t>
      </w:r>
      <w:r w:rsidRPr="00165255">
        <w:rPr>
          <w:rFonts w:hint="eastAsia"/>
          <w:rtl/>
          <w:lang w:bidi="fa-IR"/>
        </w:rPr>
        <w:t>کرد</w:t>
      </w:r>
      <w:r w:rsidRPr="00165255">
        <w:rPr>
          <w:rtl/>
          <w:lang w:bidi="fa-IR"/>
        </w:rPr>
        <w:t xml:space="preserve"> زنج</w:t>
      </w:r>
      <w:r w:rsidRPr="00165255">
        <w:rPr>
          <w:rFonts w:hint="cs"/>
          <w:rtl/>
          <w:lang w:bidi="fa-IR"/>
        </w:rPr>
        <w:t>ی</w:t>
      </w:r>
      <w:r w:rsidRPr="00165255">
        <w:rPr>
          <w:rFonts w:hint="eastAsia"/>
          <w:rtl/>
          <w:lang w:bidi="fa-IR"/>
        </w:rPr>
        <w:t>ره</w:t>
      </w:r>
      <w:r w:rsidRPr="00165255">
        <w:rPr>
          <w:rtl/>
          <w:lang w:bidi="fa-IR"/>
        </w:rPr>
        <w:t xml:space="preserve"> ارزش</w:t>
      </w:r>
      <w:r>
        <w:rPr>
          <w:rFonts w:hint="cs"/>
          <w:rtl/>
          <w:lang w:bidi="fa-IR"/>
        </w:rPr>
        <w:t>:</w:t>
      </w:r>
    </w:p>
    <w:p w14:paraId="111B9C33" w14:textId="0EC90A25" w:rsidR="00FF42B6" w:rsidRDefault="00FF42B6" w:rsidP="0041102C">
      <w:pPr>
        <w:spacing w:line="276" w:lineRule="auto"/>
        <w:jc w:val="both"/>
        <w:rPr>
          <w:rtl/>
          <w:lang w:bidi="fa-IR"/>
        </w:rPr>
      </w:pPr>
      <w:r w:rsidRPr="00165255">
        <w:rPr>
          <w:rtl/>
          <w:lang w:bidi="fa-IR"/>
        </w:rPr>
        <w:t>کاپلان و نورتون با الهام از مفهوم زنج</w:t>
      </w:r>
      <w:r w:rsidRPr="00165255">
        <w:rPr>
          <w:rFonts w:hint="cs"/>
          <w:rtl/>
          <w:lang w:bidi="fa-IR"/>
        </w:rPr>
        <w:t>ی</w:t>
      </w:r>
      <w:r w:rsidRPr="00165255">
        <w:rPr>
          <w:rFonts w:hint="eastAsia"/>
          <w:rtl/>
          <w:lang w:bidi="fa-IR"/>
        </w:rPr>
        <w:t>ره</w:t>
      </w:r>
      <w:r w:rsidRPr="00165255">
        <w:rPr>
          <w:rtl/>
          <w:lang w:bidi="fa-IR"/>
        </w:rPr>
        <w:t xml:space="preserve"> ارزش ما</w:t>
      </w:r>
      <w:r w:rsidRPr="00165255">
        <w:rPr>
          <w:rFonts w:hint="cs"/>
          <w:rtl/>
          <w:lang w:bidi="fa-IR"/>
        </w:rPr>
        <w:t>ی</w:t>
      </w:r>
      <w:r w:rsidRPr="00165255">
        <w:rPr>
          <w:rFonts w:hint="eastAsia"/>
          <w:rtl/>
          <w:lang w:bidi="fa-IR"/>
        </w:rPr>
        <w:t>کل</w:t>
      </w:r>
      <w:r w:rsidRPr="00165255">
        <w:rPr>
          <w:rtl/>
          <w:lang w:bidi="fa-IR"/>
        </w:rPr>
        <w:t xml:space="preserve"> پورتر، سه دسته اصل</w:t>
      </w:r>
      <w:r w:rsidRPr="00165255">
        <w:rPr>
          <w:rFonts w:hint="cs"/>
          <w:rtl/>
          <w:lang w:bidi="fa-IR"/>
        </w:rPr>
        <w:t>ی</w:t>
      </w:r>
      <w:r w:rsidRPr="00165255">
        <w:rPr>
          <w:rtl/>
          <w:lang w:bidi="fa-IR"/>
        </w:rPr>
        <w:t xml:space="preserve"> از فرآ</w:t>
      </w:r>
      <w:r w:rsidRPr="00165255">
        <w:rPr>
          <w:rFonts w:hint="cs"/>
          <w:rtl/>
          <w:lang w:bidi="fa-IR"/>
        </w:rPr>
        <w:t>ی</w:t>
      </w:r>
      <w:r w:rsidRPr="00165255">
        <w:rPr>
          <w:rFonts w:hint="eastAsia"/>
          <w:rtl/>
          <w:lang w:bidi="fa-IR"/>
        </w:rPr>
        <w:t>ندها</w:t>
      </w:r>
      <w:r w:rsidRPr="00165255">
        <w:rPr>
          <w:rFonts w:hint="cs"/>
          <w:rtl/>
          <w:lang w:bidi="fa-IR"/>
        </w:rPr>
        <w:t>ی</w:t>
      </w:r>
      <w:r w:rsidRPr="00165255">
        <w:rPr>
          <w:rtl/>
          <w:lang w:bidi="fa-IR"/>
        </w:rPr>
        <w:t xml:space="preserve"> داخل</w:t>
      </w:r>
      <w:r w:rsidRPr="00165255">
        <w:rPr>
          <w:rFonts w:hint="cs"/>
          <w:rtl/>
          <w:lang w:bidi="fa-IR"/>
        </w:rPr>
        <w:t>ی</w:t>
      </w:r>
      <w:r w:rsidRPr="00165255">
        <w:rPr>
          <w:rtl/>
          <w:lang w:bidi="fa-IR"/>
        </w:rPr>
        <w:t xml:space="preserve"> را در چارچوب </w:t>
      </w:r>
      <w:r w:rsidRPr="00165255">
        <w:rPr>
          <w:lang w:bidi="fa-IR"/>
        </w:rPr>
        <w:t>BSC</w:t>
      </w:r>
      <w:r w:rsidRPr="00165255">
        <w:rPr>
          <w:rtl/>
          <w:lang w:bidi="fa-IR"/>
        </w:rPr>
        <w:t xml:space="preserve"> تعر</w:t>
      </w:r>
      <w:r w:rsidRPr="00165255">
        <w:rPr>
          <w:rFonts w:hint="cs"/>
          <w:rtl/>
          <w:lang w:bidi="fa-IR"/>
        </w:rPr>
        <w:t>ی</w:t>
      </w:r>
      <w:r w:rsidRPr="00165255">
        <w:rPr>
          <w:rFonts w:hint="eastAsia"/>
          <w:rtl/>
          <w:lang w:bidi="fa-IR"/>
        </w:rPr>
        <w:t>ف</w:t>
      </w:r>
      <w:r w:rsidRPr="00165255">
        <w:rPr>
          <w:rtl/>
          <w:lang w:bidi="fa-IR"/>
        </w:rPr>
        <w:t xml:space="preserve"> کردند. 8 </w:t>
      </w:r>
      <w:r w:rsidRPr="00165255">
        <w:rPr>
          <w:lang w:bidi="fa-IR"/>
        </w:rPr>
        <w:t>BSC</w:t>
      </w:r>
      <w:r w:rsidRPr="00165255">
        <w:rPr>
          <w:rtl/>
          <w:lang w:bidi="fa-IR"/>
        </w:rPr>
        <w:t xml:space="preserve"> مع</w:t>
      </w:r>
      <w:r w:rsidRPr="00165255">
        <w:rPr>
          <w:rFonts w:hint="cs"/>
          <w:rtl/>
          <w:lang w:bidi="fa-IR"/>
        </w:rPr>
        <w:t>ی</w:t>
      </w:r>
      <w:r w:rsidRPr="00165255">
        <w:rPr>
          <w:rFonts w:hint="eastAsia"/>
          <w:rtl/>
          <w:lang w:bidi="fa-IR"/>
        </w:rPr>
        <w:t>ارها</w:t>
      </w:r>
      <w:r w:rsidRPr="00165255">
        <w:rPr>
          <w:rFonts w:hint="cs"/>
          <w:rtl/>
          <w:lang w:bidi="fa-IR"/>
        </w:rPr>
        <w:t>ی</w:t>
      </w:r>
      <w:r w:rsidRPr="00165255">
        <w:rPr>
          <w:rtl/>
          <w:lang w:bidi="fa-IR"/>
        </w:rPr>
        <w:t xml:space="preserve"> مال</w:t>
      </w:r>
      <w:r w:rsidRPr="00165255">
        <w:rPr>
          <w:rFonts w:hint="cs"/>
          <w:rtl/>
          <w:lang w:bidi="fa-IR"/>
        </w:rPr>
        <w:t>ی</w:t>
      </w:r>
      <w:r w:rsidRPr="00165255">
        <w:rPr>
          <w:rtl/>
          <w:lang w:bidi="fa-IR"/>
        </w:rPr>
        <w:t xml:space="preserve"> را به‌عنوان مع</w:t>
      </w:r>
      <w:r w:rsidRPr="00165255">
        <w:rPr>
          <w:rFonts w:hint="cs"/>
          <w:rtl/>
          <w:lang w:bidi="fa-IR"/>
        </w:rPr>
        <w:t>ی</w:t>
      </w:r>
      <w:r w:rsidRPr="00165255">
        <w:rPr>
          <w:rFonts w:hint="eastAsia"/>
          <w:rtl/>
          <w:lang w:bidi="fa-IR"/>
        </w:rPr>
        <w:t>ارها</w:t>
      </w:r>
      <w:r w:rsidRPr="00165255">
        <w:rPr>
          <w:rFonts w:hint="cs"/>
          <w:rtl/>
          <w:lang w:bidi="fa-IR"/>
        </w:rPr>
        <w:t>ی</w:t>
      </w:r>
      <w:r w:rsidRPr="00165255">
        <w:rPr>
          <w:rtl/>
          <w:lang w:bidi="fa-IR"/>
        </w:rPr>
        <w:t xml:space="preserve"> نها</w:t>
      </w:r>
      <w:r w:rsidRPr="00165255">
        <w:rPr>
          <w:rFonts w:hint="cs"/>
          <w:rtl/>
          <w:lang w:bidi="fa-IR"/>
        </w:rPr>
        <w:t>یی</w:t>
      </w:r>
      <w:r w:rsidRPr="00165255">
        <w:rPr>
          <w:rtl/>
          <w:lang w:bidi="fa-IR"/>
        </w:rPr>
        <w:t xml:space="preserve"> موفق</w:t>
      </w:r>
      <w:r w:rsidRPr="00165255">
        <w:rPr>
          <w:rFonts w:hint="cs"/>
          <w:rtl/>
          <w:lang w:bidi="fa-IR"/>
        </w:rPr>
        <w:t>ی</w:t>
      </w:r>
      <w:r w:rsidRPr="00165255">
        <w:rPr>
          <w:rFonts w:hint="eastAsia"/>
          <w:rtl/>
          <w:lang w:bidi="fa-IR"/>
        </w:rPr>
        <w:t>ت</w:t>
      </w:r>
      <w:r w:rsidRPr="00165255">
        <w:rPr>
          <w:rtl/>
          <w:lang w:bidi="fa-IR"/>
        </w:rPr>
        <w:t xml:space="preserve"> سازمان</w:t>
      </w:r>
      <w:r w:rsidRPr="00165255">
        <w:rPr>
          <w:rFonts w:hint="cs"/>
          <w:rtl/>
          <w:lang w:bidi="fa-IR"/>
        </w:rPr>
        <w:t>ی</w:t>
      </w:r>
      <w:r w:rsidRPr="00165255">
        <w:rPr>
          <w:rtl/>
          <w:lang w:bidi="fa-IR"/>
        </w:rPr>
        <w:t xml:space="preserve"> حفظ م</w:t>
      </w:r>
      <w:r w:rsidRPr="00165255">
        <w:rPr>
          <w:rFonts w:hint="cs"/>
          <w:rtl/>
          <w:lang w:bidi="fa-IR"/>
        </w:rPr>
        <w:t>ی‌</w:t>
      </w:r>
      <w:r w:rsidRPr="00165255">
        <w:rPr>
          <w:rFonts w:hint="eastAsia"/>
          <w:rtl/>
          <w:lang w:bidi="fa-IR"/>
        </w:rPr>
        <w:t>کند،</w:t>
      </w:r>
      <w:r w:rsidRPr="00165255">
        <w:rPr>
          <w:rtl/>
          <w:lang w:bidi="fa-IR"/>
        </w:rPr>
        <w:t xml:space="preserve"> اما ا</w:t>
      </w:r>
      <w:r w:rsidRPr="00165255">
        <w:rPr>
          <w:rFonts w:hint="cs"/>
          <w:rtl/>
          <w:lang w:bidi="fa-IR"/>
        </w:rPr>
        <w:t>ی</w:t>
      </w:r>
      <w:r w:rsidRPr="00165255">
        <w:rPr>
          <w:rFonts w:hint="eastAsia"/>
          <w:rtl/>
          <w:lang w:bidi="fa-IR"/>
        </w:rPr>
        <w:t>ن</w:t>
      </w:r>
      <w:r w:rsidRPr="00165255">
        <w:rPr>
          <w:rtl/>
          <w:lang w:bidi="fa-IR"/>
        </w:rPr>
        <w:t xml:space="preserve"> مع</w:t>
      </w:r>
      <w:r w:rsidRPr="00165255">
        <w:rPr>
          <w:rFonts w:hint="cs"/>
          <w:rtl/>
          <w:lang w:bidi="fa-IR"/>
        </w:rPr>
        <w:t>ی</w:t>
      </w:r>
      <w:r w:rsidRPr="00165255">
        <w:rPr>
          <w:rFonts w:hint="eastAsia"/>
          <w:rtl/>
          <w:lang w:bidi="fa-IR"/>
        </w:rPr>
        <w:t>ارها</w:t>
      </w:r>
      <w:r w:rsidRPr="00165255">
        <w:rPr>
          <w:rtl/>
          <w:lang w:bidi="fa-IR"/>
        </w:rPr>
        <w:t xml:space="preserve"> را با سنجه‌ها</w:t>
      </w:r>
      <w:r w:rsidRPr="00165255">
        <w:rPr>
          <w:rFonts w:hint="cs"/>
          <w:rtl/>
          <w:lang w:bidi="fa-IR"/>
        </w:rPr>
        <w:t>یی</w:t>
      </w:r>
      <w:r w:rsidRPr="00165255">
        <w:rPr>
          <w:rtl/>
          <w:lang w:bidi="fa-IR"/>
        </w:rPr>
        <w:t xml:space="preserve"> از سه منظر د</w:t>
      </w:r>
      <w:r w:rsidRPr="00165255">
        <w:rPr>
          <w:rFonts w:hint="cs"/>
          <w:rtl/>
          <w:lang w:bidi="fa-IR"/>
        </w:rPr>
        <w:t>ی</w:t>
      </w:r>
      <w:r w:rsidRPr="00165255">
        <w:rPr>
          <w:rFonts w:hint="eastAsia"/>
          <w:rtl/>
          <w:lang w:bidi="fa-IR"/>
        </w:rPr>
        <w:t>گر</w:t>
      </w:r>
      <w:r w:rsidRPr="00165255">
        <w:rPr>
          <w:rFonts w:ascii="Arial" w:hAnsi="Arial" w:cs="Arial" w:hint="cs"/>
          <w:rtl/>
          <w:lang w:bidi="fa-IR"/>
        </w:rPr>
        <w:t>—</w:t>
      </w:r>
      <w:r w:rsidRPr="00165255">
        <w:rPr>
          <w:rFonts w:hint="cs"/>
          <w:rtl/>
          <w:lang w:bidi="fa-IR"/>
        </w:rPr>
        <w:t>مشتری</w:t>
      </w:r>
      <w:r w:rsidRPr="00165255">
        <w:rPr>
          <w:rFonts w:hint="eastAsia"/>
          <w:rtl/>
          <w:lang w:bidi="fa-IR"/>
        </w:rPr>
        <w:t>،</w:t>
      </w:r>
      <w:r w:rsidRPr="00165255">
        <w:rPr>
          <w:rtl/>
          <w:lang w:bidi="fa-IR"/>
        </w:rPr>
        <w:t xml:space="preserve"> فرآ</w:t>
      </w:r>
      <w:r w:rsidRPr="00165255">
        <w:rPr>
          <w:rFonts w:hint="cs"/>
          <w:rtl/>
          <w:lang w:bidi="fa-IR"/>
        </w:rPr>
        <w:t>ی</w:t>
      </w:r>
      <w:r w:rsidRPr="00165255">
        <w:rPr>
          <w:rFonts w:hint="eastAsia"/>
          <w:rtl/>
          <w:lang w:bidi="fa-IR"/>
        </w:rPr>
        <w:t>ند</w:t>
      </w:r>
      <w:r w:rsidRPr="00165255">
        <w:rPr>
          <w:rtl/>
          <w:lang w:bidi="fa-IR"/>
        </w:rPr>
        <w:t xml:space="preserve"> داخل</w:t>
      </w:r>
      <w:r w:rsidRPr="00165255">
        <w:rPr>
          <w:rFonts w:hint="cs"/>
          <w:rtl/>
          <w:lang w:bidi="fa-IR"/>
        </w:rPr>
        <w:t>ی</w:t>
      </w:r>
      <w:r w:rsidRPr="00165255">
        <w:rPr>
          <w:rFonts w:hint="eastAsia"/>
          <w:rtl/>
          <w:lang w:bidi="fa-IR"/>
        </w:rPr>
        <w:t>،</w:t>
      </w:r>
      <w:r w:rsidRPr="00165255">
        <w:rPr>
          <w:rtl/>
          <w:lang w:bidi="fa-IR"/>
        </w:rPr>
        <w:t xml:space="preserve"> و </w:t>
      </w:r>
      <w:r w:rsidRPr="00165255">
        <w:rPr>
          <w:rFonts w:hint="cs"/>
          <w:rtl/>
          <w:lang w:bidi="fa-IR"/>
        </w:rPr>
        <w:t>ی</w:t>
      </w:r>
      <w:r w:rsidRPr="00165255">
        <w:rPr>
          <w:rFonts w:hint="eastAsia"/>
          <w:rtl/>
          <w:lang w:bidi="fa-IR"/>
        </w:rPr>
        <w:t>ادگ</w:t>
      </w:r>
      <w:r w:rsidRPr="00165255">
        <w:rPr>
          <w:rFonts w:hint="cs"/>
          <w:rtl/>
          <w:lang w:bidi="fa-IR"/>
        </w:rPr>
        <w:t>ی</w:t>
      </w:r>
      <w:r w:rsidRPr="00165255">
        <w:rPr>
          <w:rFonts w:hint="eastAsia"/>
          <w:rtl/>
          <w:lang w:bidi="fa-IR"/>
        </w:rPr>
        <w:t>ر</w:t>
      </w:r>
      <w:r w:rsidRPr="00165255">
        <w:rPr>
          <w:rFonts w:hint="cs"/>
          <w:rtl/>
          <w:lang w:bidi="fa-IR"/>
        </w:rPr>
        <w:t>ی</w:t>
      </w:r>
      <w:r w:rsidRPr="00165255">
        <w:rPr>
          <w:rtl/>
          <w:lang w:bidi="fa-IR"/>
        </w:rPr>
        <w:t xml:space="preserve"> و رشد</w:t>
      </w:r>
      <w:r w:rsidRPr="00165255">
        <w:rPr>
          <w:rFonts w:ascii="Arial" w:hAnsi="Arial" w:cs="Arial" w:hint="cs"/>
          <w:rtl/>
          <w:lang w:bidi="fa-IR"/>
        </w:rPr>
        <w:t>—</w:t>
      </w:r>
      <w:r w:rsidRPr="00165255">
        <w:rPr>
          <w:rFonts w:hint="cs"/>
          <w:rtl/>
          <w:lang w:bidi="fa-IR"/>
        </w:rPr>
        <w:t>تکمی</w:t>
      </w:r>
      <w:r w:rsidRPr="00165255">
        <w:rPr>
          <w:rFonts w:hint="eastAsia"/>
          <w:rtl/>
          <w:lang w:bidi="fa-IR"/>
        </w:rPr>
        <w:t>ل</w:t>
      </w:r>
      <w:r w:rsidRPr="00165255">
        <w:rPr>
          <w:rtl/>
          <w:lang w:bidi="fa-IR"/>
        </w:rPr>
        <w:t xml:space="preserve"> م</w:t>
      </w:r>
      <w:r w:rsidRPr="00165255">
        <w:rPr>
          <w:rFonts w:hint="cs"/>
          <w:rtl/>
          <w:lang w:bidi="fa-IR"/>
        </w:rPr>
        <w:t>ی‌</w:t>
      </w:r>
      <w:r w:rsidRPr="00165255">
        <w:rPr>
          <w:rFonts w:hint="eastAsia"/>
          <w:rtl/>
          <w:lang w:bidi="fa-IR"/>
        </w:rPr>
        <w:t>کند</w:t>
      </w:r>
      <w:r w:rsidRPr="00165255">
        <w:rPr>
          <w:rtl/>
          <w:lang w:bidi="fa-IR"/>
        </w:rPr>
        <w:t xml:space="preserve"> که به‌عنوان محرک‌ها</w:t>
      </w:r>
      <w:r w:rsidRPr="00165255">
        <w:rPr>
          <w:rFonts w:hint="cs"/>
          <w:rtl/>
          <w:lang w:bidi="fa-IR"/>
        </w:rPr>
        <w:t>ی</w:t>
      </w:r>
      <w:r w:rsidRPr="00165255">
        <w:rPr>
          <w:rtl/>
          <w:lang w:bidi="fa-IR"/>
        </w:rPr>
        <w:t xml:space="preserve"> ا</w:t>
      </w:r>
      <w:r w:rsidRPr="00165255">
        <w:rPr>
          <w:rFonts w:hint="cs"/>
          <w:rtl/>
          <w:lang w:bidi="fa-IR"/>
        </w:rPr>
        <w:t>ی</w:t>
      </w:r>
      <w:r w:rsidRPr="00165255">
        <w:rPr>
          <w:rFonts w:hint="eastAsia"/>
          <w:rtl/>
          <w:lang w:bidi="fa-IR"/>
        </w:rPr>
        <w:t>جاد</w:t>
      </w:r>
      <w:r w:rsidRPr="00165255">
        <w:rPr>
          <w:rtl/>
          <w:lang w:bidi="fa-IR"/>
        </w:rPr>
        <w:t xml:space="preserve"> ارزش سهام‌دار در بلندمدت پ</w:t>
      </w:r>
      <w:r w:rsidRPr="00165255">
        <w:rPr>
          <w:rFonts w:hint="cs"/>
          <w:rtl/>
          <w:lang w:bidi="fa-IR"/>
        </w:rPr>
        <w:t>ی</w:t>
      </w:r>
      <w:r w:rsidRPr="00165255">
        <w:rPr>
          <w:rFonts w:hint="eastAsia"/>
          <w:rtl/>
          <w:lang w:bidi="fa-IR"/>
        </w:rPr>
        <w:t>شنهاد</w:t>
      </w:r>
      <w:r w:rsidRPr="00165255">
        <w:rPr>
          <w:rtl/>
          <w:lang w:bidi="fa-IR"/>
        </w:rPr>
        <w:t xml:space="preserve"> شده‌اند.</w:t>
      </w:r>
      <w:r>
        <w:rPr>
          <w:rStyle w:val="FootnoteReference"/>
          <w:rtl/>
          <w:lang w:bidi="fa-IR"/>
        </w:rPr>
        <w:footnoteReference w:id="133"/>
      </w:r>
    </w:p>
    <w:p w14:paraId="6B440AAB" w14:textId="2253DF29" w:rsidR="00FF42B6" w:rsidRDefault="00FF42B6" w:rsidP="0041102C">
      <w:pPr>
        <w:spacing w:line="276" w:lineRule="auto"/>
        <w:jc w:val="both"/>
        <w:rPr>
          <w:rtl/>
          <w:lang w:bidi="fa-IR"/>
        </w:rPr>
      </w:pPr>
      <w:r w:rsidRPr="00165255">
        <w:rPr>
          <w:rtl/>
          <w:lang w:bidi="fa-IR"/>
        </w:rPr>
        <w:t>الف) فرآ</w:t>
      </w:r>
      <w:r w:rsidRPr="00165255">
        <w:rPr>
          <w:rFonts w:hint="cs"/>
          <w:rtl/>
          <w:lang w:bidi="fa-IR"/>
        </w:rPr>
        <w:t>ی</w:t>
      </w:r>
      <w:r w:rsidRPr="00165255">
        <w:rPr>
          <w:rFonts w:hint="eastAsia"/>
          <w:rtl/>
          <w:lang w:bidi="fa-IR"/>
        </w:rPr>
        <w:t>ند</w:t>
      </w:r>
      <w:r w:rsidRPr="00165255">
        <w:rPr>
          <w:rtl/>
          <w:lang w:bidi="fa-IR"/>
        </w:rPr>
        <w:t xml:space="preserve"> نوآور</w:t>
      </w:r>
      <w:r w:rsidRPr="00165255">
        <w:rPr>
          <w:rFonts w:hint="cs"/>
          <w:rtl/>
          <w:lang w:bidi="fa-IR"/>
        </w:rPr>
        <w:t>ی</w:t>
      </w:r>
      <w:r w:rsidRPr="00165255">
        <w:rPr>
          <w:rtl/>
          <w:lang w:bidi="fa-IR"/>
        </w:rPr>
        <w:t>: محرک‌ها</w:t>
      </w:r>
      <w:r w:rsidRPr="00165255">
        <w:rPr>
          <w:rFonts w:hint="cs"/>
          <w:rtl/>
          <w:lang w:bidi="fa-IR"/>
        </w:rPr>
        <w:t>ی</w:t>
      </w:r>
      <w:r w:rsidRPr="00165255">
        <w:rPr>
          <w:rtl/>
          <w:lang w:bidi="fa-IR"/>
        </w:rPr>
        <w:t xml:space="preserve"> موفق</w:t>
      </w:r>
      <w:r w:rsidRPr="00165255">
        <w:rPr>
          <w:rFonts w:hint="cs"/>
          <w:rtl/>
          <w:lang w:bidi="fa-IR"/>
        </w:rPr>
        <w:t>ی</w:t>
      </w:r>
      <w:r w:rsidRPr="00165255">
        <w:rPr>
          <w:rFonts w:hint="eastAsia"/>
          <w:rtl/>
          <w:lang w:bidi="fa-IR"/>
        </w:rPr>
        <w:t>ت</w:t>
      </w:r>
      <w:r w:rsidRPr="00165255">
        <w:rPr>
          <w:rtl/>
          <w:lang w:bidi="fa-IR"/>
        </w:rPr>
        <w:t xml:space="preserve"> مال</w:t>
      </w:r>
      <w:r w:rsidRPr="00165255">
        <w:rPr>
          <w:rFonts w:hint="cs"/>
          <w:rtl/>
          <w:lang w:bidi="fa-IR"/>
        </w:rPr>
        <w:t>ی</w:t>
      </w:r>
      <w:r w:rsidRPr="00165255">
        <w:rPr>
          <w:rtl/>
          <w:lang w:bidi="fa-IR"/>
        </w:rPr>
        <w:t xml:space="preserve"> بلندمدت ممکن است مستلزم آن باشند که سازمان محصولات و خدمات کاملاً جد</w:t>
      </w:r>
      <w:r w:rsidRPr="00165255">
        <w:rPr>
          <w:rFonts w:hint="cs"/>
          <w:rtl/>
          <w:lang w:bidi="fa-IR"/>
        </w:rPr>
        <w:t>ی</w:t>
      </w:r>
      <w:r w:rsidRPr="00165255">
        <w:rPr>
          <w:rFonts w:hint="eastAsia"/>
          <w:rtl/>
          <w:lang w:bidi="fa-IR"/>
        </w:rPr>
        <w:t>د</w:t>
      </w:r>
      <w:r w:rsidRPr="00165255">
        <w:rPr>
          <w:rFonts w:hint="cs"/>
          <w:rtl/>
          <w:lang w:bidi="fa-IR"/>
        </w:rPr>
        <w:t>ی</w:t>
      </w:r>
      <w:r w:rsidRPr="00165255">
        <w:rPr>
          <w:rtl/>
          <w:lang w:bidi="fa-IR"/>
        </w:rPr>
        <w:t xml:space="preserve"> ب</w:t>
      </w:r>
      <w:r w:rsidRPr="00165255">
        <w:rPr>
          <w:rFonts w:hint="cs"/>
          <w:rtl/>
          <w:lang w:bidi="fa-IR"/>
        </w:rPr>
        <w:t>ی</w:t>
      </w:r>
      <w:r w:rsidRPr="00165255">
        <w:rPr>
          <w:rFonts w:hint="eastAsia"/>
          <w:rtl/>
          <w:lang w:bidi="fa-IR"/>
        </w:rPr>
        <w:t>افر</w:t>
      </w:r>
      <w:r w:rsidRPr="00165255">
        <w:rPr>
          <w:rFonts w:hint="cs"/>
          <w:rtl/>
          <w:lang w:bidi="fa-IR"/>
        </w:rPr>
        <w:t>ی</w:t>
      </w:r>
      <w:r w:rsidRPr="00165255">
        <w:rPr>
          <w:rFonts w:hint="eastAsia"/>
          <w:rtl/>
          <w:lang w:bidi="fa-IR"/>
        </w:rPr>
        <w:t>ند</w:t>
      </w:r>
      <w:r w:rsidRPr="00165255">
        <w:rPr>
          <w:rtl/>
          <w:lang w:bidi="fa-IR"/>
        </w:rPr>
        <w:t xml:space="preserve"> که ن</w:t>
      </w:r>
      <w:r w:rsidRPr="00165255">
        <w:rPr>
          <w:rFonts w:hint="cs"/>
          <w:rtl/>
          <w:lang w:bidi="fa-IR"/>
        </w:rPr>
        <w:t>ی</w:t>
      </w:r>
      <w:r w:rsidRPr="00165255">
        <w:rPr>
          <w:rFonts w:hint="eastAsia"/>
          <w:rtl/>
          <w:lang w:bidi="fa-IR"/>
        </w:rPr>
        <w:t>ازها</w:t>
      </w:r>
      <w:r w:rsidRPr="00165255">
        <w:rPr>
          <w:rFonts w:hint="cs"/>
          <w:rtl/>
          <w:lang w:bidi="fa-IR"/>
        </w:rPr>
        <w:t>ی</w:t>
      </w:r>
      <w:r w:rsidRPr="00165255">
        <w:rPr>
          <w:rtl/>
          <w:lang w:bidi="fa-IR"/>
        </w:rPr>
        <w:t xml:space="preserve"> نوظهور مشتر</w:t>
      </w:r>
      <w:r w:rsidRPr="00165255">
        <w:rPr>
          <w:rFonts w:hint="cs"/>
          <w:rtl/>
          <w:lang w:bidi="fa-IR"/>
        </w:rPr>
        <w:t>ی</w:t>
      </w:r>
      <w:r w:rsidRPr="00165255">
        <w:rPr>
          <w:rFonts w:hint="eastAsia"/>
          <w:rtl/>
          <w:lang w:bidi="fa-IR"/>
        </w:rPr>
        <w:t>ان</w:t>
      </w:r>
      <w:r w:rsidRPr="00165255">
        <w:rPr>
          <w:rtl/>
          <w:lang w:bidi="fa-IR"/>
        </w:rPr>
        <w:t xml:space="preserve"> کنون</w:t>
      </w:r>
      <w:r w:rsidRPr="00165255">
        <w:rPr>
          <w:rFonts w:hint="cs"/>
          <w:rtl/>
          <w:lang w:bidi="fa-IR"/>
        </w:rPr>
        <w:t>ی</w:t>
      </w:r>
      <w:r w:rsidRPr="00165255">
        <w:rPr>
          <w:rtl/>
          <w:lang w:bidi="fa-IR"/>
        </w:rPr>
        <w:t xml:space="preserve"> و آ</w:t>
      </w:r>
      <w:r w:rsidRPr="00165255">
        <w:rPr>
          <w:rFonts w:hint="cs"/>
          <w:rtl/>
          <w:lang w:bidi="fa-IR"/>
        </w:rPr>
        <w:t>ی</w:t>
      </w:r>
      <w:r w:rsidRPr="00165255">
        <w:rPr>
          <w:rFonts w:hint="eastAsia"/>
          <w:rtl/>
          <w:lang w:bidi="fa-IR"/>
        </w:rPr>
        <w:t>نده</w:t>
      </w:r>
      <w:r w:rsidRPr="00165255">
        <w:rPr>
          <w:rtl/>
          <w:lang w:bidi="fa-IR"/>
        </w:rPr>
        <w:t xml:space="preserve"> را برآورده سازد. فرآ</w:t>
      </w:r>
      <w:r w:rsidRPr="00165255">
        <w:rPr>
          <w:rFonts w:hint="cs"/>
          <w:rtl/>
          <w:lang w:bidi="fa-IR"/>
        </w:rPr>
        <w:t>ی</w:t>
      </w:r>
      <w:r w:rsidRPr="00165255">
        <w:rPr>
          <w:rFonts w:hint="eastAsia"/>
          <w:rtl/>
          <w:lang w:bidi="fa-IR"/>
        </w:rPr>
        <w:t>ند</w:t>
      </w:r>
      <w:r w:rsidRPr="00165255">
        <w:rPr>
          <w:rtl/>
          <w:lang w:bidi="fa-IR"/>
        </w:rPr>
        <w:t xml:space="preserve"> نوآور</w:t>
      </w:r>
      <w:r w:rsidRPr="00165255">
        <w:rPr>
          <w:rFonts w:hint="cs"/>
          <w:rtl/>
          <w:lang w:bidi="fa-IR"/>
        </w:rPr>
        <w:t>ی</w:t>
      </w:r>
      <w:r w:rsidRPr="00165255">
        <w:rPr>
          <w:rFonts w:ascii="Arial" w:hAnsi="Arial" w:cs="Arial" w:hint="cs"/>
          <w:rtl/>
          <w:lang w:bidi="fa-IR"/>
        </w:rPr>
        <w:t>—</w:t>
      </w:r>
      <w:r w:rsidRPr="00165255">
        <w:rPr>
          <w:rFonts w:hint="cs"/>
          <w:rtl/>
          <w:lang w:bidi="fa-IR"/>
        </w:rPr>
        <w:t>موج</w:t>
      </w:r>
      <w:r w:rsidRPr="00165255">
        <w:rPr>
          <w:rtl/>
          <w:lang w:bidi="fa-IR"/>
        </w:rPr>
        <w:t xml:space="preserve"> بلند ارزش‌آفر</w:t>
      </w:r>
      <w:r w:rsidRPr="00165255">
        <w:rPr>
          <w:rFonts w:hint="cs"/>
          <w:rtl/>
          <w:lang w:bidi="fa-IR"/>
        </w:rPr>
        <w:t>ی</w:t>
      </w:r>
      <w:r w:rsidRPr="00165255">
        <w:rPr>
          <w:rFonts w:hint="eastAsia"/>
          <w:rtl/>
          <w:lang w:bidi="fa-IR"/>
        </w:rPr>
        <w:t>ن</w:t>
      </w:r>
      <w:r w:rsidRPr="00165255">
        <w:rPr>
          <w:rFonts w:hint="cs"/>
          <w:rtl/>
          <w:lang w:bidi="fa-IR"/>
        </w:rPr>
        <w:t>ی</w:t>
      </w:r>
      <w:r w:rsidRPr="00165255">
        <w:rPr>
          <w:rFonts w:ascii="Arial" w:hAnsi="Arial" w:cs="Arial" w:hint="cs"/>
          <w:rtl/>
          <w:lang w:bidi="fa-IR"/>
        </w:rPr>
        <w:t>—</w:t>
      </w:r>
      <w:r w:rsidRPr="00165255">
        <w:rPr>
          <w:rFonts w:hint="cs"/>
          <w:rtl/>
          <w:lang w:bidi="fa-IR"/>
        </w:rPr>
        <w:t>برای</w:t>
      </w:r>
      <w:r w:rsidRPr="00165255">
        <w:rPr>
          <w:rtl/>
          <w:lang w:bidi="fa-IR"/>
        </w:rPr>
        <w:t xml:space="preserve"> بس</w:t>
      </w:r>
      <w:r w:rsidRPr="00165255">
        <w:rPr>
          <w:rFonts w:hint="cs"/>
          <w:rtl/>
          <w:lang w:bidi="fa-IR"/>
        </w:rPr>
        <w:t>ی</w:t>
      </w:r>
      <w:r w:rsidRPr="00165255">
        <w:rPr>
          <w:rFonts w:hint="eastAsia"/>
          <w:rtl/>
          <w:lang w:bidi="fa-IR"/>
        </w:rPr>
        <w:t>ار</w:t>
      </w:r>
      <w:r w:rsidRPr="00165255">
        <w:rPr>
          <w:rFonts w:hint="cs"/>
          <w:rtl/>
          <w:lang w:bidi="fa-IR"/>
        </w:rPr>
        <w:t>ی</w:t>
      </w:r>
      <w:r w:rsidRPr="00165255">
        <w:rPr>
          <w:rtl/>
          <w:lang w:bidi="fa-IR"/>
        </w:rPr>
        <w:t xml:space="preserve"> از سازمان‌ها محرک</w:t>
      </w:r>
      <w:r w:rsidRPr="00165255">
        <w:rPr>
          <w:rFonts w:hint="cs"/>
          <w:rtl/>
          <w:lang w:bidi="fa-IR"/>
        </w:rPr>
        <w:t>ی</w:t>
      </w:r>
      <w:r w:rsidRPr="00165255">
        <w:rPr>
          <w:rtl/>
          <w:lang w:bidi="fa-IR"/>
        </w:rPr>
        <w:t xml:space="preserve"> قدرتمندت</w:t>
      </w:r>
      <w:r w:rsidRPr="00165255">
        <w:rPr>
          <w:rFonts w:hint="eastAsia"/>
          <w:rtl/>
          <w:lang w:bidi="fa-IR"/>
        </w:rPr>
        <w:t>ر</w:t>
      </w:r>
      <w:r w:rsidRPr="00165255">
        <w:rPr>
          <w:rtl/>
          <w:lang w:bidi="fa-IR"/>
        </w:rPr>
        <w:t xml:space="preserve"> از چرخه عمل</w:t>
      </w:r>
      <w:r w:rsidRPr="00165255">
        <w:rPr>
          <w:rFonts w:hint="cs"/>
          <w:rtl/>
          <w:lang w:bidi="fa-IR"/>
        </w:rPr>
        <w:t>ی</w:t>
      </w:r>
      <w:r w:rsidRPr="00165255">
        <w:rPr>
          <w:rFonts w:hint="eastAsia"/>
          <w:rtl/>
          <w:lang w:bidi="fa-IR"/>
        </w:rPr>
        <w:t>ات</w:t>
      </w:r>
      <w:r w:rsidRPr="00165255">
        <w:rPr>
          <w:rFonts w:hint="cs"/>
          <w:rtl/>
          <w:lang w:bidi="fa-IR"/>
        </w:rPr>
        <w:t>ی</w:t>
      </w:r>
      <w:r w:rsidRPr="00165255">
        <w:rPr>
          <w:rtl/>
          <w:lang w:bidi="fa-IR"/>
        </w:rPr>
        <w:t xml:space="preserve"> کوتاه‌مدت برا</w:t>
      </w:r>
      <w:r w:rsidRPr="00165255">
        <w:rPr>
          <w:rFonts w:hint="cs"/>
          <w:rtl/>
          <w:lang w:bidi="fa-IR"/>
        </w:rPr>
        <w:t>ی</w:t>
      </w:r>
      <w:r w:rsidRPr="00165255">
        <w:rPr>
          <w:rtl/>
          <w:lang w:bidi="fa-IR"/>
        </w:rPr>
        <w:t xml:space="preserve"> عملکرد مال</w:t>
      </w:r>
      <w:r w:rsidRPr="00165255">
        <w:rPr>
          <w:rFonts w:hint="cs"/>
          <w:rtl/>
          <w:lang w:bidi="fa-IR"/>
        </w:rPr>
        <w:t>ی</w:t>
      </w:r>
      <w:r w:rsidRPr="00165255">
        <w:rPr>
          <w:rtl/>
          <w:lang w:bidi="fa-IR"/>
        </w:rPr>
        <w:t xml:space="preserve"> آ</w:t>
      </w:r>
      <w:r w:rsidRPr="00165255">
        <w:rPr>
          <w:rFonts w:hint="cs"/>
          <w:rtl/>
          <w:lang w:bidi="fa-IR"/>
        </w:rPr>
        <w:t>ی</w:t>
      </w:r>
      <w:r w:rsidRPr="00165255">
        <w:rPr>
          <w:rFonts w:hint="eastAsia"/>
          <w:rtl/>
          <w:lang w:bidi="fa-IR"/>
        </w:rPr>
        <w:t>نده</w:t>
      </w:r>
      <w:r w:rsidRPr="00165255">
        <w:rPr>
          <w:rtl/>
          <w:lang w:bidi="fa-IR"/>
        </w:rPr>
        <w:t xml:space="preserve"> است. در دفاع هوا</w:t>
      </w:r>
      <w:r w:rsidRPr="00165255">
        <w:rPr>
          <w:rFonts w:hint="cs"/>
          <w:rtl/>
          <w:lang w:bidi="fa-IR"/>
        </w:rPr>
        <w:t>یی</w:t>
      </w:r>
      <w:r w:rsidRPr="00165255">
        <w:rPr>
          <w:rFonts w:hint="eastAsia"/>
          <w:rtl/>
          <w:lang w:bidi="fa-IR"/>
        </w:rPr>
        <w:t>،</w:t>
      </w:r>
      <w:r w:rsidRPr="00165255">
        <w:rPr>
          <w:rtl/>
          <w:lang w:bidi="fa-IR"/>
        </w:rPr>
        <w:t xml:space="preserve"> ا</w:t>
      </w:r>
      <w:r w:rsidRPr="00165255">
        <w:rPr>
          <w:rFonts w:hint="cs"/>
          <w:rtl/>
          <w:lang w:bidi="fa-IR"/>
        </w:rPr>
        <w:t>ی</w:t>
      </w:r>
      <w:r w:rsidRPr="00165255">
        <w:rPr>
          <w:rFonts w:hint="eastAsia"/>
          <w:rtl/>
          <w:lang w:bidi="fa-IR"/>
        </w:rPr>
        <w:t>ن</w:t>
      </w:r>
      <w:r w:rsidRPr="00165255">
        <w:rPr>
          <w:rtl/>
          <w:lang w:bidi="fa-IR"/>
        </w:rPr>
        <w:t xml:space="preserve"> مفهوم به توسعه س</w:t>
      </w:r>
      <w:r w:rsidRPr="00165255">
        <w:rPr>
          <w:rFonts w:hint="cs"/>
          <w:rtl/>
          <w:lang w:bidi="fa-IR"/>
        </w:rPr>
        <w:t>ی</w:t>
      </w:r>
      <w:r w:rsidRPr="00165255">
        <w:rPr>
          <w:rFonts w:hint="eastAsia"/>
          <w:rtl/>
          <w:lang w:bidi="fa-IR"/>
        </w:rPr>
        <w:t>ستم‌ها</w:t>
      </w:r>
      <w:r w:rsidRPr="00165255">
        <w:rPr>
          <w:rFonts w:hint="cs"/>
          <w:rtl/>
          <w:lang w:bidi="fa-IR"/>
        </w:rPr>
        <w:t>ی</w:t>
      </w:r>
      <w:r w:rsidRPr="00165255">
        <w:rPr>
          <w:rtl/>
          <w:lang w:bidi="fa-IR"/>
        </w:rPr>
        <w:t xml:space="preserve"> جد</w:t>
      </w:r>
      <w:r w:rsidRPr="00165255">
        <w:rPr>
          <w:rFonts w:hint="cs"/>
          <w:rtl/>
          <w:lang w:bidi="fa-IR"/>
        </w:rPr>
        <w:t>ی</w:t>
      </w:r>
      <w:r w:rsidRPr="00165255">
        <w:rPr>
          <w:rFonts w:hint="eastAsia"/>
          <w:rtl/>
          <w:lang w:bidi="fa-IR"/>
        </w:rPr>
        <w:t>د</w:t>
      </w:r>
      <w:r w:rsidRPr="00165255">
        <w:rPr>
          <w:rtl/>
          <w:lang w:bidi="fa-IR"/>
        </w:rPr>
        <w:t xml:space="preserve"> شناسا</w:t>
      </w:r>
      <w:r w:rsidRPr="00165255">
        <w:rPr>
          <w:rFonts w:hint="cs"/>
          <w:rtl/>
          <w:lang w:bidi="fa-IR"/>
        </w:rPr>
        <w:t>یی</w:t>
      </w:r>
      <w:r w:rsidRPr="00165255">
        <w:rPr>
          <w:rFonts w:hint="eastAsia"/>
          <w:rtl/>
          <w:lang w:bidi="fa-IR"/>
        </w:rPr>
        <w:t>،</w:t>
      </w:r>
      <w:r w:rsidRPr="00165255">
        <w:rPr>
          <w:rtl/>
          <w:lang w:bidi="fa-IR"/>
        </w:rPr>
        <w:t xml:space="preserve"> هوش مصنوع</w:t>
      </w:r>
      <w:r w:rsidRPr="00165255">
        <w:rPr>
          <w:rFonts w:hint="cs"/>
          <w:rtl/>
          <w:lang w:bidi="fa-IR"/>
        </w:rPr>
        <w:t>ی</w:t>
      </w:r>
      <w:r w:rsidRPr="00165255">
        <w:rPr>
          <w:rtl/>
          <w:lang w:bidi="fa-IR"/>
        </w:rPr>
        <w:t xml:space="preserve"> در پردازش تهد</w:t>
      </w:r>
      <w:r w:rsidRPr="00165255">
        <w:rPr>
          <w:rFonts w:hint="cs"/>
          <w:rtl/>
          <w:lang w:bidi="fa-IR"/>
        </w:rPr>
        <w:t>ی</w:t>
      </w:r>
      <w:r w:rsidRPr="00165255">
        <w:rPr>
          <w:rFonts w:hint="eastAsia"/>
          <w:rtl/>
          <w:lang w:bidi="fa-IR"/>
        </w:rPr>
        <w:t>دات،</w:t>
      </w:r>
      <w:r w:rsidRPr="00165255">
        <w:rPr>
          <w:rtl/>
          <w:lang w:bidi="fa-IR"/>
        </w:rPr>
        <w:t xml:space="preserve"> و راهبردها</w:t>
      </w:r>
      <w:r w:rsidRPr="00165255">
        <w:rPr>
          <w:rFonts w:hint="cs"/>
          <w:rtl/>
          <w:lang w:bidi="fa-IR"/>
        </w:rPr>
        <w:t>ی</w:t>
      </w:r>
      <w:r w:rsidRPr="00165255">
        <w:rPr>
          <w:rtl/>
          <w:lang w:bidi="fa-IR"/>
        </w:rPr>
        <w:t xml:space="preserve"> نو</w:t>
      </w:r>
      <w:r w:rsidRPr="00165255">
        <w:rPr>
          <w:rFonts w:hint="cs"/>
          <w:rtl/>
          <w:lang w:bidi="fa-IR"/>
        </w:rPr>
        <w:t>ی</w:t>
      </w:r>
      <w:r w:rsidRPr="00165255">
        <w:rPr>
          <w:rFonts w:hint="eastAsia"/>
          <w:rtl/>
          <w:lang w:bidi="fa-IR"/>
        </w:rPr>
        <w:t>ن</w:t>
      </w:r>
      <w:r w:rsidRPr="00165255">
        <w:rPr>
          <w:rtl/>
          <w:lang w:bidi="fa-IR"/>
        </w:rPr>
        <w:t xml:space="preserve"> مقابله‌ا</w:t>
      </w:r>
      <w:r w:rsidRPr="00165255">
        <w:rPr>
          <w:rFonts w:hint="cs"/>
          <w:rtl/>
          <w:lang w:bidi="fa-IR"/>
        </w:rPr>
        <w:t>ی</w:t>
      </w:r>
      <w:r w:rsidRPr="00165255">
        <w:rPr>
          <w:rtl/>
          <w:lang w:bidi="fa-IR"/>
        </w:rPr>
        <w:t xml:space="preserve"> ترجمه م</w:t>
      </w:r>
      <w:r w:rsidRPr="00165255">
        <w:rPr>
          <w:rFonts w:hint="cs"/>
          <w:rtl/>
          <w:lang w:bidi="fa-IR"/>
        </w:rPr>
        <w:t>ی‌</w:t>
      </w:r>
      <w:r w:rsidRPr="00165255">
        <w:rPr>
          <w:rFonts w:hint="eastAsia"/>
          <w:rtl/>
          <w:lang w:bidi="fa-IR"/>
        </w:rPr>
        <w:t>شود</w:t>
      </w:r>
      <w:r w:rsidRPr="00165255">
        <w:rPr>
          <w:rtl/>
          <w:lang w:bidi="fa-IR"/>
        </w:rPr>
        <w:t>.</w:t>
      </w:r>
      <w:r>
        <w:rPr>
          <w:rStyle w:val="FootnoteReference"/>
          <w:rtl/>
          <w:lang w:bidi="fa-IR"/>
        </w:rPr>
        <w:footnoteReference w:id="134"/>
      </w:r>
    </w:p>
    <w:p w14:paraId="2C5A4087" w14:textId="7F8EA583" w:rsidR="00FF42B6" w:rsidRDefault="00FF42B6" w:rsidP="0041102C">
      <w:pPr>
        <w:spacing w:line="276" w:lineRule="auto"/>
        <w:jc w:val="both"/>
        <w:rPr>
          <w:rtl/>
          <w:lang w:bidi="fa-IR"/>
        </w:rPr>
      </w:pPr>
      <w:r w:rsidRPr="00165255">
        <w:rPr>
          <w:rtl/>
          <w:lang w:bidi="fa-IR"/>
        </w:rPr>
        <w:t>ب) فرآ</w:t>
      </w:r>
      <w:r w:rsidRPr="00165255">
        <w:rPr>
          <w:rFonts w:hint="cs"/>
          <w:rtl/>
          <w:lang w:bidi="fa-IR"/>
        </w:rPr>
        <w:t>ی</w:t>
      </w:r>
      <w:r w:rsidRPr="00165255">
        <w:rPr>
          <w:rFonts w:hint="eastAsia"/>
          <w:rtl/>
          <w:lang w:bidi="fa-IR"/>
        </w:rPr>
        <w:t>ند</w:t>
      </w:r>
      <w:r w:rsidRPr="00165255">
        <w:rPr>
          <w:rtl/>
          <w:lang w:bidi="fa-IR"/>
        </w:rPr>
        <w:t xml:space="preserve"> عمل</w:t>
      </w:r>
      <w:r w:rsidRPr="00165255">
        <w:rPr>
          <w:rFonts w:hint="cs"/>
          <w:rtl/>
          <w:lang w:bidi="fa-IR"/>
        </w:rPr>
        <w:t>ی</w:t>
      </w:r>
      <w:r w:rsidRPr="00165255">
        <w:rPr>
          <w:rFonts w:hint="eastAsia"/>
          <w:rtl/>
          <w:lang w:bidi="fa-IR"/>
        </w:rPr>
        <w:t>ات</w:t>
      </w:r>
      <w:r w:rsidRPr="00165255">
        <w:rPr>
          <w:rFonts w:hint="cs"/>
          <w:rtl/>
          <w:lang w:bidi="fa-IR"/>
        </w:rPr>
        <w:t>ی</w:t>
      </w:r>
      <w:r w:rsidRPr="00165255">
        <w:rPr>
          <w:rtl/>
          <w:lang w:bidi="fa-IR"/>
        </w:rPr>
        <w:t>: رضا</w:t>
      </w:r>
      <w:r w:rsidRPr="00165255">
        <w:rPr>
          <w:rFonts w:hint="cs"/>
          <w:rtl/>
          <w:lang w:bidi="fa-IR"/>
        </w:rPr>
        <w:t>ی</w:t>
      </w:r>
      <w:r w:rsidRPr="00165255">
        <w:rPr>
          <w:rFonts w:hint="eastAsia"/>
          <w:rtl/>
          <w:lang w:bidi="fa-IR"/>
        </w:rPr>
        <w:t>ت</w:t>
      </w:r>
      <w:r w:rsidRPr="00165255">
        <w:rPr>
          <w:rtl/>
          <w:lang w:bidi="fa-IR"/>
        </w:rPr>
        <w:t xml:space="preserve"> مشتر</w:t>
      </w:r>
      <w:r w:rsidRPr="00165255">
        <w:rPr>
          <w:rFonts w:hint="cs"/>
          <w:rtl/>
          <w:lang w:bidi="fa-IR"/>
        </w:rPr>
        <w:t>ی</w:t>
      </w:r>
      <w:r w:rsidRPr="00165255">
        <w:rPr>
          <w:rFonts w:hint="eastAsia"/>
          <w:rtl/>
          <w:lang w:bidi="fa-IR"/>
        </w:rPr>
        <w:t>،</w:t>
      </w:r>
      <w:r w:rsidRPr="00165255">
        <w:rPr>
          <w:rtl/>
          <w:lang w:bidi="fa-IR"/>
        </w:rPr>
        <w:t xml:space="preserve"> فرآ</w:t>
      </w:r>
      <w:r w:rsidRPr="00165255">
        <w:rPr>
          <w:rFonts w:hint="cs"/>
          <w:rtl/>
          <w:lang w:bidi="fa-IR"/>
        </w:rPr>
        <w:t>ی</w:t>
      </w:r>
      <w:r w:rsidRPr="00165255">
        <w:rPr>
          <w:rFonts w:hint="eastAsia"/>
          <w:rtl/>
          <w:lang w:bidi="fa-IR"/>
        </w:rPr>
        <w:t>ندها</w:t>
      </w:r>
      <w:r w:rsidRPr="00165255">
        <w:rPr>
          <w:rFonts w:hint="cs"/>
          <w:rtl/>
          <w:lang w:bidi="fa-IR"/>
        </w:rPr>
        <w:t>ی</w:t>
      </w:r>
      <w:r w:rsidRPr="00165255">
        <w:rPr>
          <w:rtl/>
          <w:lang w:bidi="fa-IR"/>
        </w:rPr>
        <w:t xml:space="preserve"> داخل</w:t>
      </w:r>
      <w:r w:rsidRPr="00165255">
        <w:rPr>
          <w:rFonts w:hint="cs"/>
          <w:rtl/>
          <w:lang w:bidi="fa-IR"/>
        </w:rPr>
        <w:t>ی</w:t>
      </w:r>
      <w:r w:rsidRPr="00165255">
        <w:rPr>
          <w:rtl/>
          <w:lang w:bidi="fa-IR"/>
        </w:rPr>
        <w:t xml:space="preserve"> کسب‌وکار، و نوآور</w:t>
      </w:r>
      <w:r w:rsidRPr="00165255">
        <w:rPr>
          <w:rFonts w:hint="cs"/>
          <w:rtl/>
          <w:lang w:bidi="fa-IR"/>
        </w:rPr>
        <w:t>ی</w:t>
      </w:r>
      <w:r w:rsidRPr="00165255">
        <w:rPr>
          <w:rtl/>
          <w:lang w:bidi="fa-IR"/>
        </w:rPr>
        <w:t xml:space="preserve"> و </w:t>
      </w:r>
      <w:r w:rsidRPr="00165255">
        <w:rPr>
          <w:rFonts w:hint="cs"/>
          <w:rtl/>
          <w:lang w:bidi="fa-IR"/>
        </w:rPr>
        <w:t>ی</w:t>
      </w:r>
      <w:r w:rsidRPr="00165255">
        <w:rPr>
          <w:rFonts w:hint="eastAsia"/>
          <w:rtl/>
          <w:lang w:bidi="fa-IR"/>
        </w:rPr>
        <w:t>ادگ</w:t>
      </w:r>
      <w:r w:rsidRPr="00165255">
        <w:rPr>
          <w:rFonts w:hint="cs"/>
          <w:rtl/>
          <w:lang w:bidi="fa-IR"/>
        </w:rPr>
        <w:t>ی</w:t>
      </w:r>
      <w:r w:rsidRPr="00165255">
        <w:rPr>
          <w:rFonts w:hint="eastAsia"/>
          <w:rtl/>
          <w:lang w:bidi="fa-IR"/>
        </w:rPr>
        <w:t>ر</w:t>
      </w:r>
      <w:r w:rsidRPr="00165255">
        <w:rPr>
          <w:rFonts w:hint="cs"/>
          <w:rtl/>
          <w:lang w:bidi="fa-IR"/>
        </w:rPr>
        <w:t>ی</w:t>
      </w:r>
      <w:r w:rsidRPr="00165255">
        <w:rPr>
          <w:rtl/>
          <w:lang w:bidi="fa-IR"/>
        </w:rPr>
        <w:t xml:space="preserve"> به‌عنوان محرک‌ها</w:t>
      </w:r>
      <w:r w:rsidRPr="00165255">
        <w:rPr>
          <w:rFonts w:hint="cs"/>
          <w:rtl/>
          <w:lang w:bidi="fa-IR"/>
        </w:rPr>
        <w:t>ی</w:t>
      </w:r>
      <w:r w:rsidRPr="00165255">
        <w:rPr>
          <w:rtl/>
          <w:lang w:bidi="fa-IR"/>
        </w:rPr>
        <w:t xml:space="preserve"> ا</w:t>
      </w:r>
      <w:r w:rsidRPr="00165255">
        <w:rPr>
          <w:rFonts w:hint="cs"/>
          <w:rtl/>
          <w:lang w:bidi="fa-IR"/>
        </w:rPr>
        <w:t>ی</w:t>
      </w:r>
      <w:r w:rsidRPr="00165255">
        <w:rPr>
          <w:rFonts w:hint="eastAsia"/>
          <w:rtl/>
          <w:lang w:bidi="fa-IR"/>
        </w:rPr>
        <w:t>جاد</w:t>
      </w:r>
      <w:r w:rsidRPr="00165255">
        <w:rPr>
          <w:rtl/>
          <w:lang w:bidi="fa-IR"/>
        </w:rPr>
        <w:t xml:space="preserve"> ارزش سهامدار در بلندمدت تلق</w:t>
      </w:r>
      <w:r w:rsidRPr="00165255">
        <w:rPr>
          <w:rFonts w:hint="cs"/>
          <w:rtl/>
          <w:lang w:bidi="fa-IR"/>
        </w:rPr>
        <w:t>ی</w:t>
      </w:r>
      <w:r w:rsidRPr="00165255">
        <w:rPr>
          <w:rtl/>
          <w:lang w:bidi="fa-IR"/>
        </w:rPr>
        <w:t xml:space="preserve"> م</w:t>
      </w:r>
      <w:r w:rsidRPr="00165255">
        <w:rPr>
          <w:rFonts w:hint="cs"/>
          <w:rtl/>
          <w:lang w:bidi="fa-IR"/>
        </w:rPr>
        <w:t>ی‌</w:t>
      </w:r>
      <w:r w:rsidRPr="00165255">
        <w:rPr>
          <w:rFonts w:hint="eastAsia"/>
          <w:rtl/>
          <w:lang w:bidi="fa-IR"/>
        </w:rPr>
        <w:t>شوند</w:t>
      </w:r>
      <w:r w:rsidRPr="00165255">
        <w:rPr>
          <w:rtl/>
          <w:lang w:bidi="fa-IR"/>
        </w:rPr>
        <w:t xml:space="preserve"> و عملکرد عمل</w:t>
      </w:r>
      <w:r w:rsidRPr="00165255">
        <w:rPr>
          <w:rFonts w:hint="cs"/>
          <w:rtl/>
          <w:lang w:bidi="fa-IR"/>
        </w:rPr>
        <w:t>ی</w:t>
      </w:r>
      <w:r w:rsidRPr="00165255">
        <w:rPr>
          <w:rFonts w:hint="eastAsia"/>
          <w:rtl/>
          <w:lang w:bidi="fa-IR"/>
        </w:rPr>
        <w:t>ات</w:t>
      </w:r>
      <w:r w:rsidRPr="00165255">
        <w:rPr>
          <w:rFonts w:hint="cs"/>
          <w:rtl/>
          <w:lang w:bidi="fa-IR"/>
        </w:rPr>
        <w:t>ی</w:t>
      </w:r>
      <w:r w:rsidRPr="00165255">
        <w:rPr>
          <w:rtl/>
          <w:lang w:bidi="fa-IR"/>
        </w:rPr>
        <w:t xml:space="preserve"> را شکل م</w:t>
      </w:r>
      <w:r w:rsidRPr="00165255">
        <w:rPr>
          <w:rFonts w:hint="cs"/>
          <w:rtl/>
          <w:lang w:bidi="fa-IR"/>
        </w:rPr>
        <w:t>ی‌</w:t>
      </w:r>
      <w:r w:rsidRPr="00165255">
        <w:rPr>
          <w:rFonts w:hint="eastAsia"/>
          <w:rtl/>
          <w:lang w:bidi="fa-IR"/>
        </w:rPr>
        <w:t>دهند</w:t>
      </w:r>
      <w:r w:rsidRPr="00165255">
        <w:rPr>
          <w:rtl/>
          <w:lang w:bidi="fa-IR"/>
        </w:rPr>
        <w:t>. مدل، استراتژ</w:t>
      </w:r>
      <w:r w:rsidRPr="00165255">
        <w:rPr>
          <w:rFonts w:hint="cs"/>
          <w:rtl/>
          <w:lang w:bidi="fa-IR"/>
        </w:rPr>
        <w:t>ی</w:t>
      </w:r>
      <w:r w:rsidRPr="00165255">
        <w:rPr>
          <w:rFonts w:hint="eastAsia"/>
          <w:rtl/>
          <w:lang w:bidi="fa-IR"/>
        </w:rPr>
        <w:t>،</w:t>
      </w:r>
      <w:r w:rsidRPr="00165255">
        <w:rPr>
          <w:rtl/>
          <w:lang w:bidi="fa-IR"/>
        </w:rPr>
        <w:t xml:space="preserve"> مأمور</w:t>
      </w:r>
      <w:r w:rsidRPr="00165255">
        <w:rPr>
          <w:rFonts w:hint="cs"/>
          <w:rtl/>
          <w:lang w:bidi="fa-IR"/>
        </w:rPr>
        <w:t>ی</w:t>
      </w:r>
      <w:r w:rsidRPr="00165255">
        <w:rPr>
          <w:rFonts w:hint="eastAsia"/>
          <w:rtl/>
          <w:lang w:bidi="fa-IR"/>
        </w:rPr>
        <w:t>ت</w:t>
      </w:r>
      <w:r w:rsidRPr="00165255">
        <w:rPr>
          <w:rtl/>
          <w:lang w:bidi="fa-IR"/>
        </w:rPr>
        <w:t xml:space="preserve"> و چشم‌انداز سازمان را در مرکز سنجش عملکرد قرار م</w:t>
      </w:r>
      <w:r w:rsidRPr="00165255">
        <w:rPr>
          <w:rFonts w:hint="cs"/>
          <w:rtl/>
          <w:lang w:bidi="fa-IR"/>
        </w:rPr>
        <w:t>ی‌</w:t>
      </w:r>
      <w:r w:rsidRPr="00165255">
        <w:rPr>
          <w:rFonts w:hint="eastAsia"/>
          <w:rtl/>
          <w:lang w:bidi="fa-IR"/>
        </w:rPr>
        <w:t>دهد</w:t>
      </w:r>
      <w:r w:rsidRPr="00165255">
        <w:rPr>
          <w:rtl/>
          <w:lang w:bidi="fa-IR"/>
        </w:rPr>
        <w:t xml:space="preserve"> و عمل</w:t>
      </w:r>
      <w:r w:rsidRPr="00165255">
        <w:rPr>
          <w:rFonts w:hint="eastAsia"/>
          <w:rtl/>
          <w:lang w:bidi="fa-IR"/>
        </w:rPr>
        <w:t>کرد</w:t>
      </w:r>
      <w:r w:rsidRPr="00165255">
        <w:rPr>
          <w:rtl/>
          <w:lang w:bidi="fa-IR"/>
        </w:rPr>
        <w:t xml:space="preserve"> شرکت را از چهار منظر مال</w:t>
      </w:r>
      <w:r w:rsidRPr="00165255">
        <w:rPr>
          <w:rFonts w:hint="cs"/>
          <w:rtl/>
          <w:lang w:bidi="fa-IR"/>
        </w:rPr>
        <w:t>ی</w:t>
      </w:r>
      <w:r w:rsidRPr="00165255">
        <w:rPr>
          <w:rFonts w:hint="eastAsia"/>
          <w:rtl/>
          <w:lang w:bidi="fa-IR"/>
        </w:rPr>
        <w:t>،</w:t>
      </w:r>
      <w:r w:rsidRPr="00165255">
        <w:rPr>
          <w:rtl/>
          <w:lang w:bidi="fa-IR"/>
        </w:rPr>
        <w:t xml:space="preserve"> رضا</w:t>
      </w:r>
      <w:r w:rsidRPr="00165255">
        <w:rPr>
          <w:rFonts w:hint="cs"/>
          <w:rtl/>
          <w:lang w:bidi="fa-IR"/>
        </w:rPr>
        <w:t>ی</w:t>
      </w:r>
      <w:r w:rsidRPr="00165255">
        <w:rPr>
          <w:rFonts w:hint="eastAsia"/>
          <w:rtl/>
          <w:lang w:bidi="fa-IR"/>
        </w:rPr>
        <w:t>ت</w:t>
      </w:r>
      <w:r w:rsidRPr="00165255">
        <w:rPr>
          <w:rtl/>
          <w:lang w:bidi="fa-IR"/>
        </w:rPr>
        <w:t xml:space="preserve"> مشتر</w:t>
      </w:r>
      <w:r w:rsidRPr="00165255">
        <w:rPr>
          <w:rFonts w:hint="cs"/>
          <w:rtl/>
          <w:lang w:bidi="fa-IR"/>
        </w:rPr>
        <w:t>ی</w:t>
      </w:r>
      <w:r w:rsidRPr="00165255">
        <w:rPr>
          <w:rFonts w:hint="eastAsia"/>
          <w:rtl/>
          <w:lang w:bidi="fa-IR"/>
        </w:rPr>
        <w:t>،</w:t>
      </w:r>
      <w:r w:rsidRPr="00165255">
        <w:rPr>
          <w:rtl/>
          <w:lang w:bidi="fa-IR"/>
        </w:rPr>
        <w:t xml:space="preserve"> فرآ</w:t>
      </w:r>
      <w:r w:rsidRPr="00165255">
        <w:rPr>
          <w:rFonts w:hint="cs"/>
          <w:rtl/>
          <w:lang w:bidi="fa-IR"/>
        </w:rPr>
        <w:t>ی</w:t>
      </w:r>
      <w:r w:rsidRPr="00165255">
        <w:rPr>
          <w:rFonts w:hint="eastAsia"/>
          <w:rtl/>
          <w:lang w:bidi="fa-IR"/>
        </w:rPr>
        <w:t>ندها</w:t>
      </w:r>
      <w:r w:rsidRPr="00165255">
        <w:rPr>
          <w:rFonts w:hint="cs"/>
          <w:rtl/>
          <w:lang w:bidi="fa-IR"/>
        </w:rPr>
        <w:t>ی</w:t>
      </w:r>
      <w:r w:rsidRPr="00165255">
        <w:rPr>
          <w:rtl/>
          <w:lang w:bidi="fa-IR"/>
        </w:rPr>
        <w:t xml:space="preserve"> داخل</w:t>
      </w:r>
      <w:r w:rsidRPr="00165255">
        <w:rPr>
          <w:rFonts w:hint="cs"/>
          <w:rtl/>
          <w:lang w:bidi="fa-IR"/>
        </w:rPr>
        <w:t>ی</w:t>
      </w:r>
      <w:r w:rsidRPr="00165255">
        <w:rPr>
          <w:rtl/>
          <w:lang w:bidi="fa-IR"/>
        </w:rPr>
        <w:t xml:space="preserve"> کسب‌وکار، و نوآور</w:t>
      </w:r>
      <w:r w:rsidRPr="00165255">
        <w:rPr>
          <w:rFonts w:hint="cs"/>
          <w:rtl/>
          <w:lang w:bidi="fa-IR"/>
        </w:rPr>
        <w:t>ی</w:t>
      </w:r>
      <w:r w:rsidRPr="00165255">
        <w:rPr>
          <w:rtl/>
          <w:lang w:bidi="fa-IR"/>
        </w:rPr>
        <w:t xml:space="preserve"> و </w:t>
      </w:r>
      <w:r w:rsidRPr="00165255">
        <w:rPr>
          <w:rFonts w:hint="cs"/>
          <w:rtl/>
          <w:lang w:bidi="fa-IR"/>
        </w:rPr>
        <w:t>ی</w:t>
      </w:r>
      <w:r w:rsidRPr="00165255">
        <w:rPr>
          <w:rFonts w:hint="eastAsia"/>
          <w:rtl/>
          <w:lang w:bidi="fa-IR"/>
        </w:rPr>
        <w:t>ادگ</w:t>
      </w:r>
      <w:r w:rsidRPr="00165255">
        <w:rPr>
          <w:rFonts w:hint="cs"/>
          <w:rtl/>
          <w:lang w:bidi="fa-IR"/>
        </w:rPr>
        <w:t>ی</w:t>
      </w:r>
      <w:r w:rsidRPr="00165255">
        <w:rPr>
          <w:rFonts w:hint="eastAsia"/>
          <w:rtl/>
          <w:lang w:bidi="fa-IR"/>
        </w:rPr>
        <w:t>ر</w:t>
      </w:r>
      <w:r w:rsidRPr="00165255">
        <w:rPr>
          <w:rFonts w:hint="cs"/>
          <w:rtl/>
          <w:lang w:bidi="fa-IR"/>
        </w:rPr>
        <w:t>ی</w:t>
      </w:r>
      <w:r w:rsidRPr="00165255">
        <w:rPr>
          <w:rtl/>
          <w:lang w:bidi="fa-IR"/>
        </w:rPr>
        <w:t xml:space="preserve"> بررس</w:t>
      </w:r>
      <w:r w:rsidRPr="00165255">
        <w:rPr>
          <w:rFonts w:hint="cs"/>
          <w:rtl/>
          <w:lang w:bidi="fa-IR"/>
        </w:rPr>
        <w:t>ی</w:t>
      </w:r>
      <w:r w:rsidRPr="00165255">
        <w:rPr>
          <w:rtl/>
          <w:lang w:bidi="fa-IR"/>
        </w:rPr>
        <w:t xml:space="preserve"> م</w:t>
      </w:r>
      <w:r w:rsidRPr="00165255">
        <w:rPr>
          <w:rFonts w:hint="cs"/>
          <w:rtl/>
          <w:lang w:bidi="fa-IR"/>
        </w:rPr>
        <w:t>ی‌</w:t>
      </w:r>
      <w:r w:rsidRPr="00165255">
        <w:rPr>
          <w:rFonts w:hint="eastAsia"/>
          <w:rtl/>
          <w:lang w:bidi="fa-IR"/>
        </w:rPr>
        <w:t>کند</w:t>
      </w:r>
      <w:r w:rsidRPr="00165255">
        <w:rPr>
          <w:rtl/>
          <w:lang w:bidi="fa-IR"/>
        </w:rPr>
        <w:t>.</w:t>
      </w:r>
      <w:r>
        <w:rPr>
          <w:rStyle w:val="FootnoteReference"/>
          <w:rtl/>
          <w:lang w:bidi="fa-IR"/>
        </w:rPr>
        <w:footnoteReference w:id="135"/>
      </w:r>
    </w:p>
    <w:p w14:paraId="1D6A3F01" w14:textId="61A2118F" w:rsidR="00FF42B6" w:rsidRDefault="00FF42B6" w:rsidP="0041102C">
      <w:pPr>
        <w:spacing w:line="276" w:lineRule="auto"/>
        <w:jc w:val="both"/>
        <w:rPr>
          <w:rtl/>
          <w:lang w:bidi="fa-IR"/>
        </w:rPr>
      </w:pPr>
      <w:r w:rsidRPr="00165255">
        <w:rPr>
          <w:rtl/>
          <w:lang w:bidi="fa-IR"/>
        </w:rPr>
        <w:t>ج) فرآ</w:t>
      </w:r>
      <w:r w:rsidRPr="00165255">
        <w:rPr>
          <w:rFonts w:hint="cs"/>
          <w:rtl/>
          <w:lang w:bidi="fa-IR"/>
        </w:rPr>
        <w:t>ی</w:t>
      </w:r>
      <w:r w:rsidRPr="00165255">
        <w:rPr>
          <w:rFonts w:hint="eastAsia"/>
          <w:rtl/>
          <w:lang w:bidi="fa-IR"/>
        </w:rPr>
        <w:t>ند</w:t>
      </w:r>
      <w:r w:rsidRPr="00165255">
        <w:rPr>
          <w:rtl/>
          <w:lang w:bidi="fa-IR"/>
        </w:rPr>
        <w:t xml:space="preserve"> پس از عمل</w:t>
      </w:r>
      <w:r w:rsidRPr="00165255">
        <w:rPr>
          <w:rFonts w:hint="cs"/>
          <w:rtl/>
          <w:lang w:bidi="fa-IR"/>
        </w:rPr>
        <w:t>ی</w:t>
      </w:r>
      <w:r w:rsidRPr="00165255">
        <w:rPr>
          <w:rFonts w:hint="eastAsia"/>
          <w:rtl/>
          <w:lang w:bidi="fa-IR"/>
        </w:rPr>
        <w:t>ات</w:t>
      </w:r>
      <w:r w:rsidRPr="00165255">
        <w:rPr>
          <w:rtl/>
          <w:lang w:bidi="fa-IR"/>
        </w:rPr>
        <w:t>: کاپلان و نورتون ب</w:t>
      </w:r>
      <w:r w:rsidRPr="00165255">
        <w:rPr>
          <w:rFonts w:hint="cs"/>
          <w:rtl/>
          <w:lang w:bidi="fa-IR"/>
        </w:rPr>
        <w:t>ی</w:t>
      </w:r>
      <w:r w:rsidRPr="00165255">
        <w:rPr>
          <w:rFonts w:hint="eastAsia"/>
          <w:rtl/>
          <w:lang w:bidi="fa-IR"/>
        </w:rPr>
        <w:t>ان</w:t>
      </w:r>
      <w:r w:rsidRPr="00165255">
        <w:rPr>
          <w:rtl/>
          <w:lang w:bidi="fa-IR"/>
        </w:rPr>
        <w:t xml:space="preserve"> کردند که </w:t>
      </w:r>
      <w:r w:rsidRPr="00165255">
        <w:rPr>
          <w:lang w:bidi="fa-IR"/>
        </w:rPr>
        <w:t>BSC</w:t>
      </w:r>
      <w:r w:rsidRPr="00165255">
        <w:rPr>
          <w:rtl/>
          <w:lang w:bidi="fa-IR"/>
        </w:rPr>
        <w:t xml:space="preserve"> با</w:t>
      </w:r>
      <w:r w:rsidRPr="00165255">
        <w:rPr>
          <w:rFonts w:hint="cs"/>
          <w:rtl/>
          <w:lang w:bidi="fa-IR"/>
        </w:rPr>
        <w:t>ی</w:t>
      </w:r>
      <w:r w:rsidRPr="00165255">
        <w:rPr>
          <w:rFonts w:hint="eastAsia"/>
          <w:rtl/>
          <w:lang w:bidi="fa-IR"/>
        </w:rPr>
        <w:t>د</w:t>
      </w:r>
      <w:r w:rsidRPr="00165255">
        <w:rPr>
          <w:rtl/>
          <w:lang w:bidi="fa-IR"/>
        </w:rPr>
        <w:t xml:space="preserve"> دارا</w:t>
      </w:r>
      <w:r w:rsidRPr="00165255">
        <w:rPr>
          <w:rFonts w:hint="cs"/>
          <w:rtl/>
          <w:lang w:bidi="fa-IR"/>
        </w:rPr>
        <w:t>ی</w:t>
      </w:r>
      <w:r w:rsidRPr="00165255">
        <w:rPr>
          <w:rtl/>
          <w:lang w:bidi="fa-IR"/>
        </w:rPr>
        <w:t xml:space="preserve"> منظرها</w:t>
      </w:r>
      <w:r w:rsidRPr="00165255">
        <w:rPr>
          <w:rFonts w:hint="cs"/>
          <w:rtl/>
          <w:lang w:bidi="fa-IR"/>
        </w:rPr>
        <w:t>یی</w:t>
      </w:r>
      <w:r w:rsidRPr="00165255">
        <w:rPr>
          <w:rtl/>
          <w:lang w:bidi="fa-IR"/>
        </w:rPr>
        <w:t xml:space="preserve"> باشد که در زنج</w:t>
      </w:r>
      <w:r w:rsidRPr="00165255">
        <w:rPr>
          <w:rFonts w:hint="cs"/>
          <w:rtl/>
          <w:lang w:bidi="fa-IR"/>
        </w:rPr>
        <w:t>ی</w:t>
      </w:r>
      <w:r w:rsidRPr="00165255">
        <w:rPr>
          <w:rFonts w:hint="eastAsia"/>
          <w:rtl/>
          <w:lang w:bidi="fa-IR"/>
        </w:rPr>
        <w:t>ره‌ها</w:t>
      </w:r>
      <w:r w:rsidRPr="00165255">
        <w:rPr>
          <w:rFonts w:hint="cs"/>
          <w:rtl/>
          <w:lang w:bidi="fa-IR"/>
        </w:rPr>
        <w:t>ی</w:t>
      </w:r>
      <w:r w:rsidRPr="00165255">
        <w:rPr>
          <w:rtl/>
          <w:lang w:bidi="fa-IR"/>
        </w:rPr>
        <w:t xml:space="preserve"> روابط علّ</w:t>
      </w:r>
      <w:r w:rsidRPr="00165255">
        <w:rPr>
          <w:rFonts w:hint="cs"/>
          <w:rtl/>
          <w:lang w:bidi="fa-IR"/>
        </w:rPr>
        <w:t>ی</w:t>
      </w:r>
      <w:r w:rsidRPr="00165255">
        <w:rPr>
          <w:rtl/>
          <w:lang w:bidi="fa-IR"/>
        </w:rPr>
        <w:t xml:space="preserve"> و معلول</w:t>
      </w:r>
      <w:r w:rsidRPr="00165255">
        <w:rPr>
          <w:rFonts w:hint="cs"/>
          <w:rtl/>
          <w:lang w:bidi="fa-IR"/>
        </w:rPr>
        <w:t>ی</w:t>
      </w:r>
      <w:r w:rsidRPr="00165255">
        <w:rPr>
          <w:rtl/>
          <w:lang w:bidi="fa-IR"/>
        </w:rPr>
        <w:t xml:space="preserve"> با چارچوب مرجع استراتژ</w:t>
      </w:r>
      <w:r w:rsidRPr="00165255">
        <w:rPr>
          <w:rFonts w:hint="cs"/>
          <w:rtl/>
          <w:lang w:bidi="fa-IR"/>
        </w:rPr>
        <w:t>ی</w:t>
      </w:r>
      <w:r w:rsidRPr="00165255">
        <w:rPr>
          <w:rFonts w:hint="eastAsia"/>
          <w:rtl/>
          <w:lang w:bidi="fa-IR"/>
        </w:rPr>
        <w:t>ک</w:t>
      </w:r>
      <w:r w:rsidRPr="00165255">
        <w:rPr>
          <w:rtl/>
          <w:lang w:bidi="fa-IR"/>
        </w:rPr>
        <w:t xml:space="preserve"> سازمان پ</w:t>
      </w:r>
      <w:r w:rsidRPr="00165255">
        <w:rPr>
          <w:rFonts w:hint="cs"/>
          <w:rtl/>
          <w:lang w:bidi="fa-IR"/>
        </w:rPr>
        <w:t>ی</w:t>
      </w:r>
      <w:r w:rsidRPr="00165255">
        <w:rPr>
          <w:rFonts w:hint="eastAsia"/>
          <w:rtl/>
          <w:lang w:bidi="fa-IR"/>
        </w:rPr>
        <w:t>وند</w:t>
      </w:r>
      <w:r w:rsidRPr="00165255">
        <w:rPr>
          <w:rtl/>
          <w:lang w:bidi="fa-IR"/>
        </w:rPr>
        <w:t xml:space="preserve"> داشته باشند. منظرها</w:t>
      </w:r>
      <w:r w:rsidRPr="00165255">
        <w:rPr>
          <w:rFonts w:hint="cs"/>
          <w:rtl/>
          <w:lang w:bidi="fa-IR"/>
        </w:rPr>
        <w:t>ی</w:t>
      </w:r>
      <w:r w:rsidRPr="00165255">
        <w:rPr>
          <w:rtl/>
          <w:lang w:bidi="fa-IR"/>
        </w:rPr>
        <w:t xml:space="preserve"> عموم</w:t>
      </w:r>
      <w:r w:rsidRPr="00165255">
        <w:rPr>
          <w:rFonts w:hint="cs"/>
          <w:rtl/>
          <w:lang w:bidi="fa-IR"/>
        </w:rPr>
        <w:t>ی</w:t>
      </w:r>
      <w:r w:rsidRPr="00165255">
        <w:rPr>
          <w:rtl/>
          <w:lang w:bidi="fa-IR"/>
        </w:rPr>
        <w:t xml:space="preserve"> شامل: مال</w:t>
      </w:r>
      <w:r w:rsidRPr="00165255">
        <w:rPr>
          <w:rFonts w:hint="cs"/>
          <w:rtl/>
          <w:lang w:bidi="fa-IR"/>
        </w:rPr>
        <w:t>ی</w:t>
      </w:r>
      <w:r w:rsidRPr="00165255">
        <w:rPr>
          <w:rFonts w:hint="eastAsia"/>
          <w:rtl/>
          <w:lang w:bidi="fa-IR"/>
        </w:rPr>
        <w:t>،</w:t>
      </w:r>
      <w:r w:rsidRPr="00165255">
        <w:rPr>
          <w:rtl/>
          <w:lang w:bidi="fa-IR"/>
        </w:rPr>
        <w:t xml:space="preserve"> مشتر</w:t>
      </w:r>
      <w:r w:rsidRPr="00165255">
        <w:rPr>
          <w:rFonts w:hint="cs"/>
          <w:rtl/>
          <w:lang w:bidi="fa-IR"/>
        </w:rPr>
        <w:t>ی</w:t>
      </w:r>
      <w:r w:rsidRPr="00165255">
        <w:rPr>
          <w:rFonts w:hint="eastAsia"/>
          <w:rtl/>
          <w:lang w:bidi="fa-IR"/>
        </w:rPr>
        <w:t>،</w:t>
      </w:r>
      <w:r w:rsidRPr="00165255">
        <w:rPr>
          <w:rtl/>
          <w:lang w:bidi="fa-IR"/>
        </w:rPr>
        <w:t xml:space="preserve"> داخل</w:t>
      </w:r>
      <w:r w:rsidRPr="00165255">
        <w:rPr>
          <w:rFonts w:hint="cs"/>
          <w:rtl/>
          <w:lang w:bidi="fa-IR"/>
        </w:rPr>
        <w:t>ی</w:t>
      </w:r>
      <w:r w:rsidRPr="00165255">
        <w:rPr>
          <w:rFonts w:hint="eastAsia"/>
          <w:rtl/>
          <w:lang w:bidi="fa-IR"/>
        </w:rPr>
        <w:t>،</w:t>
      </w:r>
      <w:r w:rsidRPr="00165255">
        <w:rPr>
          <w:rtl/>
          <w:lang w:bidi="fa-IR"/>
        </w:rPr>
        <w:t xml:space="preserve"> و </w:t>
      </w:r>
      <w:r w:rsidRPr="00165255">
        <w:rPr>
          <w:rFonts w:hint="cs"/>
          <w:rtl/>
          <w:lang w:bidi="fa-IR"/>
        </w:rPr>
        <w:t>ی</w:t>
      </w:r>
      <w:r w:rsidRPr="00165255">
        <w:rPr>
          <w:rFonts w:hint="eastAsia"/>
          <w:rtl/>
          <w:lang w:bidi="fa-IR"/>
        </w:rPr>
        <w:t>ادگ</w:t>
      </w:r>
      <w:r w:rsidRPr="00165255">
        <w:rPr>
          <w:rFonts w:hint="cs"/>
          <w:rtl/>
          <w:lang w:bidi="fa-IR"/>
        </w:rPr>
        <w:t>ی</w:t>
      </w:r>
      <w:r w:rsidRPr="00165255">
        <w:rPr>
          <w:rFonts w:hint="eastAsia"/>
          <w:rtl/>
          <w:lang w:bidi="fa-IR"/>
        </w:rPr>
        <w:t>ر</w:t>
      </w:r>
      <w:r w:rsidRPr="00165255">
        <w:rPr>
          <w:rFonts w:hint="cs"/>
          <w:rtl/>
          <w:lang w:bidi="fa-IR"/>
        </w:rPr>
        <w:t>ی</w:t>
      </w:r>
      <w:r w:rsidRPr="00165255">
        <w:rPr>
          <w:rtl/>
          <w:lang w:bidi="fa-IR"/>
        </w:rPr>
        <w:t xml:space="preserve"> و رشد هستند که با </w:t>
      </w:r>
      <w:r w:rsidRPr="00165255">
        <w:rPr>
          <w:rFonts w:hint="cs"/>
          <w:rtl/>
          <w:lang w:bidi="fa-IR"/>
        </w:rPr>
        <w:t>ی</w:t>
      </w:r>
      <w:r w:rsidRPr="00165255">
        <w:rPr>
          <w:rFonts w:hint="eastAsia"/>
          <w:rtl/>
          <w:lang w:bidi="fa-IR"/>
        </w:rPr>
        <w:t>کد</w:t>
      </w:r>
      <w:r w:rsidRPr="00165255">
        <w:rPr>
          <w:rFonts w:hint="cs"/>
          <w:rtl/>
          <w:lang w:bidi="fa-IR"/>
        </w:rPr>
        <w:t>ی</w:t>
      </w:r>
      <w:r w:rsidRPr="00165255">
        <w:rPr>
          <w:rFonts w:hint="eastAsia"/>
          <w:rtl/>
          <w:lang w:bidi="fa-IR"/>
        </w:rPr>
        <w:t>گر</w:t>
      </w:r>
      <w:r w:rsidRPr="00165255">
        <w:rPr>
          <w:rtl/>
          <w:lang w:bidi="fa-IR"/>
        </w:rPr>
        <w:t xml:space="preserve"> چارچوب</w:t>
      </w:r>
      <w:r w:rsidRPr="00165255">
        <w:rPr>
          <w:rFonts w:hint="cs"/>
          <w:rtl/>
          <w:lang w:bidi="fa-IR"/>
        </w:rPr>
        <w:t>ی</w:t>
      </w:r>
      <w:r w:rsidRPr="00165255">
        <w:rPr>
          <w:rtl/>
          <w:lang w:bidi="fa-IR"/>
        </w:rPr>
        <w:t xml:space="preserve"> برا</w:t>
      </w:r>
      <w:r w:rsidRPr="00165255">
        <w:rPr>
          <w:rFonts w:hint="cs"/>
          <w:rtl/>
          <w:lang w:bidi="fa-IR"/>
        </w:rPr>
        <w:t>ی</w:t>
      </w:r>
      <w:r w:rsidRPr="00165255">
        <w:rPr>
          <w:rtl/>
          <w:lang w:bidi="fa-IR"/>
        </w:rPr>
        <w:t xml:space="preserve"> ارزش‌آفر</w:t>
      </w:r>
      <w:r w:rsidRPr="00165255">
        <w:rPr>
          <w:rFonts w:hint="cs"/>
          <w:rtl/>
          <w:lang w:bidi="fa-IR"/>
        </w:rPr>
        <w:t>ی</w:t>
      </w:r>
      <w:r w:rsidRPr="00165255">
        <w:rPr>
          <w:rFonts w:hint="eastAsia"/>
          <w:rtl/>
          <w:lang w:bidi="fa-IR"/>
        </w:rPr>
        <w:t>ن</w:t>
      </w:r>
      <w:r w:rsidRPr="00165255">
        <w:rPr>
          <w:rFonts w:hint="cs"/>
          <w:rtl/>
          <w:lang w:bidi="fa-IR"/>
        </w:rPr>
        <w:t>ی</w:t>
      </w:r>
      <w:r w:rsidRPr="00165255">
        <w:rPr>
          <w:rtl/>
          <w:lang w:bidi="fa-IR"/>
        </w:rPr>
        <w:t xml:space="preserve"> در سازمان‌ها ا</w:t>
      </w:r>
      <w:r w:rsidRPr="00165255">
        <w:rPr>
          <w:rFonts w:hint="cs"/>
          <w:rtl/>
          <w:lang w:bidi="fa-IR"/>
        </w:rPr>
        <w:t>ی</w:t>
      </w:r>
      <w:r w:rsidRPr="00165255">
        <w:rPr>
          <w:rFonts w:hint="eastAsia"/>
          <w:rtl/>
          <w:lang w:bidi="fa-IR"/>
        </w:rPr>
        <w:t>جاد</w:t>
      </w:r>
      <w:r w:rsidRPr="00165255">
        <w:rPr>
          <w:rtl/>
          <w:lang w:bidi="fa-IR"/>
        </w:rPr>
        <w:t xml:space="preserve"> م</w:t>
      </w:r>
      <w:r w:rsidRPr="00165255">
        <w:rPr>
          <w:rFonts w:hint="cs"/>
          <w:rtl/>
          <w:lang w:bidi="fa-IR"/>
        </w:rPr>
        <w:t>ی‌</w:t>
      </w:r>
      <w:r w:rsidRPr="00165255">
        <w:rPr>
          <w:rFonts w:hint="eastAsia"/>
          <w:rtl/>
          <w:lang w:bidi="fa-IR"/>
        </w:rPr>
        <w:t>کنند</w:t>
      </w:r>
      <w:r w:rsidRPr="00165255">
        <w:rPr>
          <w:rtl/>
          <w:lang w:bidi="fa-IR"/>
        </w:rPr>
        <w:t>. در سازمان دفاع هوا</w:t>
      </w:r>
      <w:r w:rsidRPr="00165255">
        <w:rPr>
          <w:rFonts w:hint="cs"/>
          <w:rtl/>
          <w:lang w:bidi="fa-IR"/>
        </w:rPr>
        <w:t>یی</w:t>
      </w:r>
      <w:r w:rsidRPr="00165255">
        <w:rPr>
          <w:rFonts w:hint="eastAsia"/>
          <w:rtl/>
          <w:lang w:bidi="fa-IR"/>
        </w:rPr>
        <w:t>،</w:t>
      </w:r>
      <w:r w:rsidRPr="00165255">
        <w:rPr>
          <w:rtl/>
          <w:lang w:bidi="fa-IR"/>
        </w:rPr>
        <w:t xml:space="preserve"> فرآ</w:t>
      </w:r>
      <w:r w:rsidRPr="00165255">
        <w:rPr>
          <w:rFonts w:hint="cs"/>
          <w:rtl/>
          <w:lang w:bidi="fa-IR"/>
        </w:rPr>
        <w:t>ی</w:t>
      </w:r>
      <w:r w:rsidRPr="00165255">
        <w:rPr>
          <w:rFonts w:hint="eastAsia"/>
          <w:rtl/>
          <w:lang w:bidi="fa-IR"/>
        </w:rPr>
        <w:t>ند</w:t>
      </w:r>
      <w:r w:rsidRPr="00165255">
        <w:rPr>
          <w:rtl/>
          <w:lang w:bidi="fa-IR"/>
        </w:rPr>
        <w:t xml:space="preserve"> پس از عمل</w:t>
      </w:r>
      <w:r w:rsidRPr="00165255">
        <w:rPr>
          <w:rFonts w:hint="cs"/>
          <w:rtl/>
          <w:lang w:bidi="fa-IR"/>
        </w:rPr>
        <w:t>ی</w:t>
      </w:r>
      <w:r w:rsidRPr="00165255">
        <w:rPr>
          <w:rFonts w:hint="eastAsia"/>
          <w:rtl/>
          <w:lang w:bidi="fa-IR"/>
        </w:rPr>
        <w:t>ات</w:t>
      </w:r>
      <w:r w:rsidRPr="00165255">
        <w:rPr>
          <w:rtl/>
          <w:lang w:bidi="fa-IR"/>
        </w:rPr>
        <w:t xml:space="preserve"> شامل ارز</w:t>
      </w:r>
      <w:r w:rsidRPr="00165255">
        <w:rPr>
          <w:rFonts w:hint="cs"/>
          <w:rtl/>
          <w:lang w:bidi="fa-IR"/>
        </w:rPr>
        <w:t>ی</w:t>
      </w:r>
      <w:r w:rsidRPr="00165255">
        <w:rPr>
          <w:rFonts w:hint="eastAsia"/>
          <w:rtl/>
          <w:lang w:bidi="fa-IR"/>
        </w:rPr>
        <w:t>اب</w:t>
      </w:r>
      <w:r w:rsidRPr="00165255">
        <w:rPr>
          <w:rFonts w:hint="cs"/>
          <w:rtl/>
          <w:lang w:bidi="fa-IR"/>
        </w:rPr>
        <w:t>ی</w:t>
      </w:r>
      <w:r w:rsidRPr="00165255">
        <w:rPr>
          <w:rtl/>
          <w:lang w:bidi="fa-IR"/>
        </w:rPr>
        <w:t xml:space="preserve"> پس از مأمور</w:t>
      </w:r>
      <w:r w:rsidRPr="00165255">
        <w:rPr>
          <w:rFonts w:hint="cs"/>
          <w:rtl/>
          <w:lang w:bidi="fa-IR"/>
        </w:rPr>
        <w:t>ی</w:t>
      </w:r>
      <w:r w:rsidRPr="00165255">
        <w:rPr>
          <w:rFonts w:hint="eastAsia"/>
          <w:rtl/>
          <w:lang w:bidi="fa-IR"/>
        </w:rPr>
        <w:t>ت،</w:t>
      </w:r>
      <w:r w:rsidRPr="00165255">
        <w:rPr>
          <w:rtl/>
          <w:lang w:bidi="fa-IR"/>
        </w:rPr>
        <w:t xml:space="preserve"> تحل</w:t>
      </w:r>
      <w:r w:rsidRPr="00165255">
        <w:rPr>
          <w:rFonts w:hint="cs"/>
          <w:rtl/>
          <w:lang w:bidi="fa-IR"/>
        </w:rPr>
        <w:t>ی</w:t>
      </w:r>
      <w:r w:rsidRPr="00165255">
        <w:rPr>
          <w:rFonts w:hint="eastAsia"/>
          <w:rtl/>
          <w:lang w:bidi="fa-IR"/>
        </w:rPr>
        <w:t>ل</w:t>
      </w:r>
      <w:r w:rsidRPr="00165255">
        <w:rPr>
          <w:rtl/>
          <w:lang w:bidi="fa-IR"/>
        </w:rPr>
        <w:t xml:space="preserve"> داده‌ها، و بازخورد به س</w:t>
      </w:r>
      <w:r w:rsidRPr="00165255">
        <w:rPr>
          <w:rFonts w:hint="cs"/>
          <w:rtl/>
          <w:lang w:bidi="fa-IR"/>
        </w:rPr>
        <w:t>ی</w:t>
      </w:r>
      <w:r w:rsidRPr="00165255">
        <w:rPr>
          <w:rFonts w:hint="eastAsia"/>
          <w:rtl/>
          <w:lang w:bidi="fa-IR"/>
        </w:rPr>
        <w:t>ستم‌ها</w:t>
      </w:r>
      <w:r w:rsidRPr="00165255">
        <w:rPr>
          <w:rFonts w:hint="cs"/>
          <w:rtl/>
          <w:lang w:bidi="fa-IR"/>
        </w:rPr>
        <w:t>ی</w:t>
      </w:r>
      <w:r w:rsidRPr="00165255">
        <w:rPr>
          <w:rtl/>
          <w:lang w:bidi="fa-IR"/>
        </w:rPr>
        <w:t xml:space="preserve"> آموزش</w:t>
      </w:r>
      <w:r w:rsidRPr="00165255">
        <w:rPr>
          <w:rFonts w:hint="cs"/>
          <w:rtl/>
          <w:lang w:bidi="fa-IR"/>
        </w:rPr>
        <w:t>ی</w:t>
      </w:r>
      <w:r w:rsidRPr="00165255">
        <w:rPr>
          <w:rtl/>
          <w:lang w:bidi="fa-IR"/>
        </w:rPr>
        <w:t xml:space="preserve"> است.</w:t>
      </w:r>
      <w:r>
        <w:rPr>
          <w:rStyle w:val="FootnoteReference"/>
          <w:rtl/>
          <w:lang w:bidi="fa-IR"/>
        </w:rPr>
        <w:footnoteReference w:id="136"/>
      </w:r>
    </w:p>
    <w:p w14:paraId="0FFFD98A" w14:textId="77777777" w:rsidR="00FF42B6" w:rsidRDefault="00FF42B6" w:rsidP="00FF42B6">
      <w:pPr>
        <w:spacing w:line="276" w:lineRule="auto"/>
        <w:jc w:val="both"/>
        <w:rPr>
          <w:rtl/>
          <w:lang w:bidi="fa-IR"/>
        </w:rPr>
      </w:pPr>
      <w:r w:rsidRPr="00165255">
        <w:rPr>
          <w:rtl/>
          <w:lang w:bidi="fa-IR"/>
        </w:rPr>
        <w:t>اهم</w:t>
      </w:r>
      <w:r w:rsidRPr="00165255">
        <w:rPr>
          <w:rFonts w:hint="cs"/>
          <w:rtl/>
          <w:lang w:bidi="fa-IR"/>
        </w:rPr>
        <w:t>ی</w:t>
      </w:r>
      <w:r w:rsidRPr="00165255">
        <w:rPr>
          <w:rFonts w:hint="eastAsia"/>
          <w:rtl/>
          <w:lang w:bidi="fa-IR"/>
        </w:rPr>
        <w:t>ت</w:t>
      </w:r>
      <w:r w:rsidRPr="00165255">
        <w:rPr>
          <w:rtl/>
          <w:lang w:bidi="fa-IR"/>
        </w:rPr>
        <w:t xml:space="preserve"> استراتژ</w:t>
      </w:r>
      <w:r w:rsidRPr="00165255">
        <w:rPr>
          <w:rFonts w:hint="cs"/>
          <w:rtl/>
          <w:lang w:bidi="fa-IR"/>
        </w:rPr>
        <w:t>ی</w:t>
      </w:r>
      <w:r w:rsidRPr="00165255">
        <w:rPr>
          <w:rFonts w:hint="eastAsia"/>
          <w:rtl/>
          <w:lang w:bidi="fa-IR"/>
        </w:rPr>
        <w:t>ک</w:t>
      </w:r>
      <w:r w:rsidRPr="00165255">
        <w:rPr>
          <w:rtl/>
          <w:lang w:bidi="fa-IR"/>
        </w:rPr>
        <w:t xml:space="preserve"> منظر فرآ</w:t>
      </w:r>
      <w:r w:rsidRPr="00165255">
        <w:rPr>
          <w:rFonts w:hint="cs"/>
          <w:rtl/>
          <w:lang w:bidi="fa-IR"/>
        </w:rPr>
        <w:t>ی</w:t>
      </w:r>
      <w:r w:rsidRPr="00165255">
        <w:rPr>
          <w:rFonts w:hint="eastAsia"/>
          <w:rtl/>
          <w:lang w:bidi="fa-IR"/>
        </w:rPr>
        <w:t>ندها</w:t>
      </w:r>
      <w:r w:rsidRPr="00165255">
        <w:rPr>
          <w:rFonts w:hint="cs"/>
          <w:rtl/>
          <w:lang w:bidi="fa-IR"/>
        </w:rPr>
        <w:t>ی</w:t>
      </w:r>
      <w:r w:rsidRPr="00165255">
        <w:rPr>
          <w:rtl/>
          <w:lang w:bidi="fa-IR"/>
        </w:rPr>
        <w:t xml:space="preserve"> داخل</w:t>
      </w:r>
      <w:r w:rsidRPr="00165255">
        <w:rPr>
          <w:rFonts w:hint="cs"/>
          <w:rtl/>
          <w:lang w:bidi="fa-IR"/>
        </w:rPr>
        <w:t>ی</w:t>
      </w:r>
      <w:r w:rsidRPr="00165255">
        <w:rPr>
          <w:rtl/>
          <w:lang w:bidi="fa-IR"/>
        </w:rPr>
        <w:t xml:space="preserve"> در سازمان‌ها</w:t>
      </w:r>
      <w:r w:rsidRPr="00165255">
        <w:rPr>
          <w:rFonts w:hint="cs"/>
          <w:rtl/>
          <w:lang w:bidi="fa-IR"/>
        </w:rPr>
        <w:t>ی</w:t>
      </w:r>
      <w:r w:rsidRPr="00165255">
        <w:rPr>
          <w:rtl/>
          <w:lang w:bidi="fa-IR"/>
        </w:rPr>
        <w:t xml:space="preserve"> دفاع‌محور</w:t>
      </w:r>
    </w:p>
    <w:p w14:paraId="6549443E" w14:textId="218894C9" w:rsidR="00FF42B6" w:rsidRDefault="00FF42B6" w:rsidP="0041102C">
      <w:pPr>
        <w:spacing w:line="276" w:lineRule="auto"/>
        <w:jc w:val="both"/>
        <w:rPr>
          <w:rtl/>
          <w:lang w:bidi="fa-IR"/>
        </w:rPr>
      </w:pPr>
      <w:r w:rsidRPr="00165255">
        <w:rPr>
          <w:rtl/>
          <w:lang w:bidi="fa-IR"/>
        </w:rPr>
        <w:t>سازمان‌ها</w:t>
      </w:r>
      <w:r w:rsidRPr="00165255">
        <w:rPr>
          <w:rFonts w:hint="cs"/>
          <w:rtl/>
          <w:lang w:bidi="fa-IR"/>
        </w:rPr>
        <w:t>ی</w:t>
      </w:r>
      <w:r w:rsidRPr="00165255">
        <w:rPr>
          <w:rtl/>
          <w:lang w:bidi="fa-IR"/>
        </w:rPr>
        <w:t xml:space="preserve"> دفاع</w:t>
      </w:r>
      <w:r w:rsidRPr="00165255">
        <w:rPr>
          <w:rFonts w:hint="cs"/>
          <w:rtl/>
          <w:lang w:bidi="fa-IR"/>
        </w:rPr>
        <w:t>ی</w:t>
      </w:r>
      <w:r w:rsidRPr="00165255">
        <w:rPr>
          <w:rtl/>
          <w:lang w:bidi="fa-IR"/>
        </w:rPr>
        <w:t xml:space="preserve"> ماه</w:t>
      </w:r>
      <w:r w:rsidRPr="00165255">
        <w:rPr>
          <w:rFonts w:hint="cs"/>
          <w:rtl/>
          <w:lang w:bidi="fa-IR"/>
        </w:rPr>
        <w:t>ی</w:t>
      </w:r>
      <w:r w:rsidRPr="00165255">
        <w:rPr>
          <w:rFonts w:hint="eastAsia"/>
          <w:rtl/>
          <w:lang w:bidi="fa-IR"/>
        </w:rPr>
        <w:t>ت</w:t>
      </w:r>
      <w:r w:rsidRPr="00165255">
        <w:rPr>
          <w:rFonts w:hint="cs"/>
          <w:rtl/>
          <w:lang w:bidi="fa-IR"/>
        </w:rPr>
        <w:t>ی</w:t>
      </w:r>
      <w:r w:rsidRPr="00165255">
        <w:rPr>
          <w:rtl/>
          <w:lang w:bidi="fa-IR"/>
        </w:rPr>
        <w:t xml:space="preserve"> کاملاً مأمور</w:t>
      </w:r>
      <w:r w:rsidRPr="00165255">
        <w:rPr>
          <w:rFonts w:hint="cs"/>
          <w:rtl/>
          <w:lang w:bidi="fa-IR"/>
        </w:rPr>
        <w:t>ی</w:t>
      </w:r>
      <w:r w:rsidRPr="00165255">
        <w:rPr>
          <w:rFonts w:hint="eastAsia"/>
          <w:rtl/>
          <w:lang w:bidi="fa-IR"/>
        </w:rPr>
        <w:t>ت‌محور</w:t>
      </w:r>
      <w:r w:rsidRPr="00165255">
        <w:rPr>
          <w:rtl/>
          <w:lang w:bidi="fa-IR"/>
        </w:rPr>
        <w:t xml:space="preserve"> دارند و ا</w:t>
      </w:r>
      <w:r w:rsidRPr="00165255">
        <w:rPr>
          <w:rFonts w:hint="cs"/>
          <w:rtl/>
          <w:lang w:bidi="fa-IR"/>
        </w:rPr>
        <w:t>ی</w:t>
      </w:r>
      <w:r w:rsidRPr="00165255">
        <w:rPr>
          <w:rFonts w:hint="eastAsia"/>
          <w:rtl/>
          <w:lang w:bidi="fa-IR"/>
        </w:rPr>
        <w:t>ن</w:t>
      </w:r>
      <w:r w:rsidRPr="00165255">
        <w:rPr>
          <w:rtl/>
          <w:lang w:bidi="fa-IR"/>
        </w:rPr>
        <w:t xml:space="preserve"> و</w:t>
      </w:r>
      <w:r w:rsidRPr="00165255">
        <w:rPr>
          <w:rFonts w:hint="cs"/>
          <w:rtl/>
          <w:lang w:bidi="fa-IR"/>
        </w:rPr>
        <w:t>ی</w:t>
      </w:r>
      <w:r w:rsidRPr="00165255">
        <w:rPr>
          <w:rFonts w:hint="eastAsia"/>
          <w:rtl/>
          <w:lang w:bidi="fa-IR"/>
        </w:rPr>
        <w:t>ژگ</w:t>
      </w:r>
      <w:r w:rsidRPr="00165255">
        <w:rPr>
          <w:rFonts w:hint="cs"/>
          <w:rtl/>
          <w:lang w:bidi="fa-IR"/>
        </w:rPr>
        <w:t>ی</w:t>
      </w:r>
      <w:r w:rsidRPr="00165255">
        <w:rPr>
          <w:rtl/>
          <w:lang w:bidi="fa-IR"/>
        </w:rPr>
        <w:t xml:space="preserve"> الزامات خاص</w:t>
      </w:r>
      <w:r w:rsidRPr="00165255">
        <w:rPr>
          <w:rFonts w:hint="cs"/>
          <w:rtl/>
          <w:lang w:bidi="fa-IR"/>
        </w:rPr>
        <w:t>ی</w:t>
      </w:r>
      <w:r w:rsidRPr="00165255">
        <w:rPr>
          <w:rtl/>
          <w:lang w:bidi="fa-IR"/>
        </w:rPr>
        <w:t xml:space="preserve"> برا</w:t>
      </w:r>
      <w:r w:rsidRPr="00165255">
        <w:rPr>
          <w:rFonts w:hint="cs"/>
          <w:rtl/>
          <w:lang w:bidi="fa-IR"/>
        </w:rPr>
        <w:t>ی</w:t>
      </w:r>
      <w:r w:rsidRPr="00165255">
        <w:rPr>
          <w:rtl/>
          <w:lang w:bidi="fa-IR"/>
        </w:rPr>
        <w:t xml:space="preserve"> طراح</w:t>
      </w:r>
      <w:r w:rsidRPr="00165255">
        <w:rPr>
          <w:rFonts w:hint="cs"/>
          <w:rtl/>
          <w:lang w:bidi="fa-IR"/>
        </w:rPr>
        <w:t>ی</w:t>
      </w:r>
      <w:r w:rsidRPr="00165255">
        <w:rPr>
          <w:rtl/>
          <w:lang w:bidi="fa-IR"/>
        </w:rPr>
        <w:t xml:space="preserve"> منظر فرآ</w:t>
      </w:r>
      <w:r w:rsidRPr="00165255">
        <w:rPr>
          <w:rFonts w:hint="cs"/>
          <w:rtl/>
          <w:lang w:bidi="fa-IR"/>
        </w:rPr>
        <w:t>ی</w:t>
      </w:r>
      <w:r w:rsidRPr="00165255">
        <w:rPr>
          <w:rFonts w:hint="eastAsia"/>
          <w:rtl/>
          <w:lang w:bidi="fa-IR"/>
        </w:rPr>
        <w:t>ندها</w:t>
      </w:r>
      <w:r w:rsidRPr="00165255">
        <w:rPr>
          <w:rFonts w:hint="cs"/>
          <w:rtl/>
          <w:lang w:bidi="fa-IR"/>
        </w:rPr>
        <w:t>ی</w:t>
      </w:r>
      <w:r w:rsidRPr="00165255">
        <w:rPr>
          <w:rtl/>
          <w:lang w:bidi="fa-IR"/>
        </w:rPr>
        <w:t xml:space="preserve"> داخل</w:t>
      </w:r>
      <w:r w:rsidRPr="00165255">
        <w:rPr>
          <w:rFonts w:hint="cs"/>
          <w:rtl/>
          <w:lang w:bidi="fa-IR"/>
        </w:rPr>
        <w:t>ی</w:t>
      </w:r>
      <w:r w:rsidRPr="00165255">
        <w:rPr>
          <w:rtl/>
          <w:lang w:bidi="fa-IR"/>
        </w:rPr>
        <w:t xml:space="preserve"> ا</w:t>
      </w:r>
      <w:r w:rsidRPr="00165255">
        <w:rPr>
          <w:rFonts w:hint="cs"/>
          <w:rtl/>
          <w:lang w:bidi="fa-IR"/>
        </w:rPr>
        <w:t>ی</w:t>
      </w:r>
      <w:r w:rsidRPr="00165255">
        <w:rPr>
          <w:rFonts w:hint="eastAsia"/>
          <w:rtl/>
          <w:lang w:bidi="fa-IR"/>
        </w:rPr>
        <w:t>جاد</w:t>
      </w:r>
      <w:r w:rsidRPr="00165255">
        <w:rPr>
          <w:rtl/>
          <w:lang w:bidi="fa-IR"/>
        </w:rPr>
        <w:t xml:space="preserve"> م</w:t>
      </w:r>
      <w:r w:rsidRPr="00165255">
        <w:rPr>
          <w:rFonts w:hint="cs"/>
          <w:rtl/>
          <w:lang w:bidi="fa-IR"/>
        </w:rPr>
        <w:t>ی‌</w:t>
      </w:r>
      <w:r w:rsidRPr="00165255">
        <w:rPr>
          <w:rFonts w:hint="eastAsia"/>
          <w:rtl/>
          <w:lang w:bidi="fa-IR"/>
        </w:rPr>
        <w:t>کند</w:t>
      </w:r>
      <w:r w:rsidRPr="00165255">
        <w:rPr>
          <w:rtl/>
          <w:lang w:bidi="fa-IR"/>
        </w:rPr>
        <w:t>. از فهرست نمونه سازمان‌ها</w:t>
      </w:r>
      <w:r w:rsidRPr="00165255">
        <w:rPr>
          <w:rFonts w:hint="cs"/>
          <w:rtl/>
          <w:lang w:bidi="fa-IR"/>
        </w:rPr>
        <w:t>ی</w:t>
      </w:r>
      <w:r w:rsidRPr="00165255">
        <w:rPr>
          <w:rtl/>
          <w:lang w:bidi="fa-IR"/>
        </w:rPr>
        <w:t xml:space="preserve"> مذکور مشخص است که کارت امت</w:t>
      </w:r>
      <w:r w:rsidRPr="00165255">
        <w:rPr>
          <w:rFonts w:hint="cs"/>
          <w:rtl/>
          <w:lang w:bidi="fa-IR"/>
        </w:rPr>
        <w:t>ی</w:t>
      </w:r>
      <w:r w:rsidRPr="00165255">
        <w:rPr>
          <w:rFonts w:hint="eastAsia"/>
          <w:rtl/>
          <w:lang w:bidi="fa-IR"/>
        </w:rPr>
        <w:t>از</w:t>
      </w:r>
      <w:r w:rsidRPr="00165255">
        <w:rPr>
          <w:rFonts w:hint="cs"/>
          <w:rtl/>
          <w:lang w:bidi="fa-IR"/>
        </w:rPr>
        <w:t>ی</w:t>
      </w:r>
      <w:r w:rsidRPr="00165255">
        <w:rPr>
          <w:rtl/>
          <w:lang w:bidi="fa-IR"/>
        </w:rPr>
        <w:t xml:space="preserve"> متوازن م</w:t>
      </w:r>
      <w:r w:rsidRPr="00165255">
        <w:rPr>
          <w:rFonts w:hint="cs"/>
          <w:rtl/>
          <w:lang w:bidi="fa-IR"/>
        </w:rPr>
        <w:t>ی‌</w:t>
      </w:r>
      <w:r w:rsidRPr="00165255">
        <w:rPr>
          <w:rFonts w:hint="eastAsia"/>
          <w:rtl/>
          <w:lang w:bidi="fa-IR"/>
        </w:rPr>
        <w:t>تواند</w:t>
      </w:r>
      <w:r w:rsidRPr="00165255">
        <w:rPr>
          <w:rtl/>
          <w:lang w:bidi="fa-IR"/>
        </w:rPr>
        <w:t xml:space="preserve"> توسط آژانس‌ها</w:t>
      </w:r>
      <w:r w:rsidRPr="00165255">
        <w:rPr>
          <w:rFonts w:hint="cs"/>
          <w:rtl/>
          <w:lang w:bidi="fa-IR"/>
        </w:rPr>
        <w:t>ی</w:t>
      </w:r>
      <w:r w:rsidRPr="00165255">
        <w:rPr>
          <w:rtl/>
          <w:lang w:bidi="fa-IR"/>
        </w:rPr>
        <w:t xml:space="preserve"> دولت</w:t>
      </w:r>
      <w:r w:rsidRPr="00165255">
        <w:rPr>
          <w:rFonts w:hint="cs"/>
          <w:rtl/>
          <w:lang w:bidi="fa-IR"/>
        </w:rPr>
        <w:t>ی</w:t>
      </w:r>
      <w:r w:rsidRPr="00165255">
        <w:rPr>
          <w:rtl/>
          <w:lang w:bidi="fa-IR"/>
        </w:rPr>
        <w:t xml:space="preserve"> از جمله دفاع، دولت‌ها</w:t>
      </w:r>
      <w:r w:rsidRPr="00165255">
        <w:rPr>
          <w:rFonts w:hint="cs"/>
          <w:rtl/>
          <w:lang w:bidi="fa-IR"/>
        </w:rPr>
        <w:t>ی</w:t>
      </w:r>
      <w:r w:rsidRPr="00165255">
        <w:rPr>
          <w:rtl/>
          <w:lang w:bidi="fa-IR"/>
        </w:rPr>
        <w:t xml:space="preserve"> ا</w:t>
      </w:r>
      <w:r w:rsidRPr="00165255">
        <w:rPr>
          <w:rFonts w:hint="cs"/>
          <w:rtl/>
          <w:lang w:bidi="fa-IR"/>
        </w:rPr>
        <w:t>ی</w:t>
      </w:r>
      <w:r w:rsidRPr="00165255">
        <w:rPr>
          <w:rFonts w:hint="eastAsia"/>
          <w:rtl/>
          <w:lang w:bidi="fa-IR"/>
        </w:rPr>
        <w:t>الت</w:t>
      </w:r>
      <w:r w:rsidRPr="00165255">
        <w:rPr>
          <w:rFonts w:hint="cs"/>
          <w:rtl/>
          <w:lang w:bidi="fa-IR"/>
        </w:rPr>
        <w:t>ی</w:t>
      </w:r>
      <w:r w:rsidRPr="00165255">
        <w:rPr>
          <w:rtl/>
          <w:lang w:bidi="fa-IR"/>
        </w:rPr>
        <w:t xml:space="preserve"> و محل</w:t>
      </w:r>
      <w:r w:rsidRPr="00165255">
        <w:rPr>
          <w:rFonts w:hint="cs"/>
          <w:rtl/>
          <w:lang w:bidi="fa-IR"/>
        </w:rPr>
        <w:t>ی</w:t>
      </w:r>
      <w:r w:rsidRPr="00165255">
        <w:rPr>
          <w:rFonts w:hint="eastAsia"/>
          <w:rtl/>
          <w:lang w:bidi="fa-IR"/>
        </w:rPr>
        <w:t>،</w:t>
      </w:r>
      <w:r w:rsidRPr="00165255">
        <w:rPr>
          <w:rtl/>
          <w:lang w:bidi="fa-IR"/>
        </w:rPr>
        <w:t xml:space="preserve"> </w:t>
      </w:r>
      <w:r w:rsidRPr="00165255">
        <w:rPr>
          <w:rFonts w:hint="eastAsia"/>
          <w:rtl/>
          <w:lang w:bidi="fa-IR"/>
        </w:rPr>
        <w:t>سازمان‌ها</w:t>
      </w:r>
      <w:r w:rsidRPr="00165255">
        <w:rPr>
          <w:rFonts w:hint="cs"/>
          <w:rtl/>
          <w:lang w:bidi="fa-IR"/>
        </w:rPr>
        <w:t>ی</w:t>
      </w:r>
      <w:r w:rsidRPr="00165255">
        <w:rPr>
          <w:rtl/>
          <w:lang w:bidi="fa-IR"/>
        </w:rPr>
        <w:t xml:space="preserve"> خدمات</w:t>
      </w:r>
      <w:r w:rsidRPr="00165255">
        <w:rPr>
          <w:rFonts w:hint="cs"/>
          <w:rtl/>
          <w:lang w:bidi="fa-IR"/>
        </w:rPr>
        <w:t>ی</w:t>
      </w:r>
      <w:r w:rsidRPr="00165255">
        <w:rPr>
          <w:rtl/>
          <w:lang w:bidi="fa-IR"/>
        </w:rPr>
        <w:t xml:space="preserve"> و تول</w:t>
      </w:r>
      <w:r w:rsidRPr="00165255">
        <w:rPr>
          <w:rFonts w:hint="cs"/>
          <w:rtl/>
          <w:lang w:bidi="fa-IR"/>
        </w:rPr>
        <w:t>ی</w:t>
      </w:r>
      <w:r w:rsidRPr="00165255">
        <w:rPr>
          <w:rFonts w:hint="eastAsia"/>
          <w:rtl/>
          <w:lang w:bidi="fa-IR"/>
        </w:rPr>
        <w:t>دکنندگان</w:t>
      </w:r>
      <w:r w:rsidRPr="00165255">
        <w:rPr>
          <w:rtl/>
          <w:lang w:bidi="fa-IR"/>
        </w:rPr>
        <w:t xml:space="preserve"> مورد بهره‌بردار</w:t>
      </w:r>
      <w:r w:rsidRPr="00165255">
        <w:rPr>
          <w:rFonts w:hint="cs"/>
          <w:rtl/>
          <w:lang w:bidi="fa-IR"/>
        </w:rPr>
        <w:t>ی</w:t>
      </w:r>
      <w:r w:rsidRPr="00165255">
        <w:rPr>
          <w:rtl/>
          <w:lang w:bidi="fa-IR"/>
        </w:rPr>
        <w:t xml:space="preserve"> قرار گ</w:t>
      </w:r>
      <w:r w:rsidRPr="00165255">
        <w:rPr>
          <w:rFonts w:hint="cs"/>
          <w:rtl/>
          <w:lang w:bidi="fa-IR"/>
        </w:rPr>
        <w:t>ی</w:t>
      </w:r>
      <w:r w:rsidRPr="00165255">
        <w:rPr>
          <w:rFonts w:hint="eastAsia"/>
          <w:rtl/>
          <w:lang w:bidi="fa-IR"/>
        </w:rPr>
        <w:t>رد</w:t>
      </w:r>
      <w:r w:rsidRPr="00165255">
        <w:rPr>
          <w:rtl/>
          <w:lang w:bidi="fa-IR"/>
        </w:rPr>
        <w:t>. ارتش ا</w:t>
      </w:r>
      <w:r w:rsidRPr="00165255">
        <w:rPr>
          <w:rFonts w:hint="cs"/>
          <w:rtl/>
          <w:lang w:bidi="fa-IR"/>
        </w:rPr>
        <w:t>ی</w:t>
      </w:r>
      <w:r w:rsidRPr="00165255">
        <w:rPr>
          <w:rFonts w:hint="eastAsia"/>
          <w:rtl/>
          <w:lang w:bidi="fa-IR"/>
        </w:rPr>
        <w:t>الات</w:t>
      </w:r>
      <w:r w:rsidRPr="00165255">
        <w:rPr>
          <w:rtl/>
          <w:lang w:bidi="fa-IR"/>
        </w:rPr>
        <w:t xml:space="preserve"> متحده </w:t>
      </w:r>
      <w:r w:rsidRPr="00165255">
        <w:rPr>
          <w:rFonts w:hint="cs"/>
          <w:rtl/>
          <w:lang w:bidi="fa-IR"/>
        </w:rPr>
        <w:t>ی</w:t>
      </w:r>
      <w:r w:rsidRPr="00165255">
        <w:rPr>
          <w:rFonts w:hint="eastAsia"/>
          <w:rtl/>
          <w:lang w:bidi="fa-IR"/>
        </w:rPr>
        <w:t>ک</w:t>
      </w:r>
      <w:r w:rsidRPr="00165255">
        <w:rPr>
          <w:rFonts w:hint="cs"/>
          <w:rtl/>
          <w:lang w:bidi="fa-IR"/>
        </w:rPr>
        <w:t>ی</w:t>
      </w:r>
      <w:r w:rsidRPr="00165255">
        <w:rPr>
          <w:rtl/>
          <w:lang w:bidi="fa-IR"/>
        </w:rPr>
        <w:t xml:space="preserve"> از اول</w:t>
      </w:r>
      <w:r w:rsidRPr="00165255">
        <w:rPr>
          <w:rFonts w:hint="cs"/>
          <w:rtl/>
          <w:lang w:bidi="fa-IR"/>
        </w:rPr>
        <w:t>ی</w:t>
      </w:r>
      <w:r w:rsidRPr="00165255">
        <w:rPr>
          <w:rFonts w:hint="eastAsia"/>
          <w:rtl/>
          <w:lang w:bidi="fa-IR"/>
        </w:rPr>
        <w:t>ن</w:t>
      </w:r>
      <w:r w:rsidRPr="00165255">
        <w:rPr>
          <w:rtl/>
          <w:lang w:bidi="fa-IR"/>
        </w:rPr>
        <w:t xml:space="preserve"> سازمان‌ها</w:t>
      </w:r>
      <w:r w:rsidRPr="00165255">
        <w:rPr>
          <w:rFonts w:hint="cs"/>
          <w:rtl/>
          <w:lang w:bidi="fa-IR"/>
        </w:rPr>
        <w:t>ی</w:t>
      </w:r>
      <w:r w:rsidRPr="00165255">
        <w:rPr>
          <w:rtl/>
          <w:lang w:bidi="fa-IR"/>
        </w:rPr>
        <w:t xml:space="preserve"> بزرگ</w:t>
      </w:r>
      <w:r w:rsidRPr="00165255">
        <w:rPr>
          <w:rFonts w:hint="cs"/>
          <w:rtl/>
          <w:lang w:bidi="fa-IR"/>
        </w:rPr>
        <w:t>ی</w:t>
      </w:r>
      <w:r w:rsidRPr="00165255">
        <w:rPr>
          <w:rtl/>
          <w:lang w:bidi="fa-IR"/>
        </w:rPr>
        <w:t xml:space="preserve"> بود که کارت امت</w:t>
      </w:r>
      <w:r w:rsidRPr="00165255">
        <w:rPr>
          <w:rFonts w:hint="cs"/>
          <w:rtl/>
          <w:lang w:bidi="fa-IR"/>
        </w:rPr>
        <w:t>ی</w:t>
      </w:r>
      <w:r w:rsidRPr="00165255">
        <w:rPr>
          <w:rFonts w:hint="eastAsia"/>
          <w:rtl/>
          <w:lang w:bidi="fa-IR"/>
        </w:rPr>
        <w:t>از</w:t>
      </w:r>
      <w:r w:rsidRPr="00165255">
        <w:rPr>
          <w:rFonts w:hint="cs"/>
          <w:rtl/>
          <w:lang w:bidi="fa-IR"/>
        </w:rPr>
        <w:t>ی</w:t>
      </w:r>
      <w:r w:rsidRPr="00165255">
        <w:rPr>
          <w:rtl/>
          <w:lang w:bidi="fa-IR"/>
        </w:rPr>
        <w:t xml:space="preserve"> متوازن را به کار گرفت.</w:t>
      </w:r>
      <w:r>
        <w:rPr>
          <w:rStyle w:val="FootnoteReference"/>
          <w:rtl/>
          <w:lang w:bidi="fa-IR"/>
        </w:rPr>
        <w:footnoteReference w:id="137"/>
      </w:r>
    </w:p>
    <w:p w14:paraId="46CBF8CE" w14:textId="0C54E4F0" w:rsidR="00FF42B6" w:rsidRDefault="00FF42B6" w:rsidP="0041102C">
      <w:pPr>
        <w:spacing w:line="276" w:lineRule="auto"/>
        <w:jc w:val="both"/>
        <w:rPr>
          <w:rtl/>
          <w:lang w:bidi="fa-IR"/>
        </w:rPr>
      </w:pPr>
      <w:r w:rsidRPr="00996759">
        <w:rPr>
          <w:rtl/>
          <w:lang w:bidi="fa-IR"/>
        </w:rPr>
        <w:t>مد</w:t>
      </w:r>
      <w:r w:rsidRPr="00996759">
        <w:rPr>
          <w:rFonts w:hint="cs"/>
          <w:rtl/>
          <w:lang w:bidi="fa-IR"/>
        </w:rPr>
        <w:t>ی</w:t>
      </w:r>
      <w:r w:rsidRPr="00996759">
        <w:rPr>
          <w:rFonts w:hint="eastAsia"/>
          <w:rtl/>
          <w:lang w:bidi="fa-IR"/>
        </w:rPr>
        <w:t>ر</w:t>
      </w:r>
      <w:r w:rsidRPr="00996759">
        <w:rPr>
          <w:rFonts w:hint="cs"/>
          <w:rtl/>
          <w:lang w:bidi="fa-IR"/>
        </w:rPr>
        <w:t>ی</w:t>
      </w:r>
      <w:r w:rsidRPr="00996759">
        <w:rPr>
          <w:rFonts w:hint="eastAsia"/>
          <w:rtl/>
          <w:lang w:bidi="fa-IR"/>
        </w:rPr>
        <w:t>ت</w:t>
      </w:r>
      <w:r w:rsidRPr="00996759">
        <w:rPr>
          <w:rtl/>
          <w:lang w:bidi="fa-IR"/>
        </w:rPr>
        <w:t xml:space="preserve"> عملکرد در حوزه دفاع از اهم</w:t>
      </w:r>
      <w:r w:rsidRPr="00996759">
        <w:rPr>
          <w:rFonts w:hint="cs"/>
          <w:rtl/>
          <w:lang w:bidi="fa-IR"/>
        </w:rPr>
        <w:t>ی</w:t>
      </w:r>
      <w:r w:rsidRPr="00996759">
        <w:rPr>
          <w:rFonts w:hint="eastAsia"/>
          <w:rtl/>
          <w:lang w:bidi="fa-IR"/>
        </w:rPr>
        <w:t>ت</w:t>
      </w:r>
      <w:r w:rsidRPr="00996759">
        <w:rPr>
          <w:rtl/>
          <w:lang w:bidi="fa-IR"/>
        </w:rPr>
        <w:t xml:space="preserve"> بس</w:t>
      </w:r>
      <w:r w:rsidRPr="00996759">
        <w:rPr>
          <w:rFonts w:hint="cs"/>
          <w:rtl/>
          <w:lang w:bidi="fa-IR"/>
        </w:rPr>
        <w:t>ی</w:t>
      </w:r>
      <w:r w:rsidRPr="00996759">
        <w:rPr>
          <w:rFonts w:hint="eastAsia"/>
          <w:rtl/>
          <w:lang w:bidi="fa-IR"/>
        </w:rPr>
        <w:t>ار</w:t>
      </w:r>
      <w:r w:rsidRPr="00996759">
        <w:rPr>
          <w:rtl/>
          <w:lang w:bidi="fa-IR"/>
        </w:rPr>
        <w:t xml:space="preserve"> بالا</w:t>
      </w:r>
      <w:r w:rsidRPr="00996759">
        <w:rPr>
          <w:rFonts w:hint="cs"/>
          <w:rtl/>
          <w:lang w:bidi="fa-IR"/>
        </w:rPr>
        <w:t>یی</w:t>
      </w:r>
      <w:r w:rsidRPr="00996759">
        <w:rPr>
          <w:rtl/>
          <w:lang w:bidi="fa-IR"/>
        </w:rPr>
        <w:t xml:space="preserve"> در فرآ</w:t>
      </w:r>
      <w:r w:rsidRPr="00996759">
        <w:rPr>
          <w:rFonts w:hint="cs"/>
          <w:rtl/>
          <w:lang w:bidi="fa-IR"/>
        </w:rPr>
        <w:t>ی</w:t>
      </w:r>
      <w:r w:rsidRPr="00996759">
        <w:rPr>
          <w:rFonts w:hint="eastAsia"/>
          <w:rtl/>
          <w:lang w:bidi="fa-IR"/>
        </w:rPr>
        <w:t>ند</w:t>
      </w:r>
      <w:r w:rsidRPr="00996759">
        <w:rPr>
          <w:rtl/>
          <w:lang w:bidi="fa-IR"/>
        </w:rPr>
        <w:t xml:space="preserve"> مد</w:t>
      </w:r>
      <w:r w:rsidRPr="00996759">
        <w:rPr>
          <w:rFonts w:hint="cs"/>
          <w:rtl/>
          <w:lang w:bidi="fa-IR"/>
        </w:rPr>
        <w:t>ی</w:t>
      </w:r>
      <w:r w:rsidRPr="00996759">
        <w:rPr>
          <w:rFonts w:hint="eastAsia"/>
          <w:rtl/>
          <w:lang w:bidi="fa-IR"/>
        </w:rPr>
        <w:t>ر</w:t>
      </w:r>
      <w:r w:rsidRPr="00996759">
        <w:rPr>
          <w:rFonts w:hint="cs"/>
          <w:rtl/>
          <w:lang w:bidi="fa-IR"/>
        </w:rPr>
        <w:t>ی</w:t>
      </w:r>
      <w:r w:rsidRPr="00996759">
        <w:rPr>
          <w:rFonts w:hint="eastAsia"/>
          <w:rtl/>
          <w:lang w:bidi="fa-IR"/>
        </w:rPr>
        <w:t>ت</w:t>
      </w:r>
      <w:r w:rsidRPr="00996759">
        <w:rPr>
          <w:rtl/>
          <w:lang w:bidi="fa-IR"/>
        </w:rPr>
        <w:t xml:space="preserve"> دفاع برخوردار است و با تمام جنبه‌ها</w:t>
      </w:r>
      <w:r w:rsidRPr="00996759">
        <w:rPr>
          <w:rFonts w:hint="cs"/>
          <w:rtl/>
          <w:lang w:bidi="fa-IR"/>
        </w:rPr>
        <w:t>ی</w:t>
      </w:r>
      <w:r w:rsidRPr="00996759">
        <w:rPr>
          <w:rtl/>
          <w:lang w:bidi="fa-IR"/>
        </w:rPr>
        <w:t xml:space="preserve"> آن </w:t>
      </w:r>
      <w:r w:rsidRPr="00996759">
        <w:rPr>
          <w:rFonts w:hint="cs"/>
          <w:rtl/>
          <w:lang w:bidi="fa-IR"/>
        </w:rPr>
        <w:t>ی</w:t>
      </w:r>
      <w:r w:rsidRPr="00996759">
        <w:rPr>
          <w:rFonts w:hint="eastAsia"/>
          <w:rtl/>
          <w:lang w:bidi="fa-IR"/>
        </w:rPr>
        <w:t>کپارچه</w:t>
      </w:r>
      <w:r w:rsidRPr="00996759">
        <w:rPr>
          <w:rtl/>
          <w:lang w:bidi="fa-IR"/>
        </w:rPr>
        <w:t xml:space="preserve"> است. ا</w:t>
      </w:r>
      <w:r w:rsidRPr="00996759">
        <w:rPr>
          <w:rFonts w:hint="cs"/>
          <w:rtl/>
          <w:lang w:bidi="fa-IR"/>
        </w:rPr>
        <w:t>ی</w:t>
      </w:r>
      <w:r w:rsidRPr="00996759">
        <w:rPr>
          <w:rFonts w:hint="eastAsia"/>
          <w:rtl/>
          <w:lang w:bidi="fa-IR"/>
        </w:rPr>
        <w:t>ن</w:t>
      </w:r>
      <w:r w:rsidRPr="00996759">
        <w:rPr>
          <w:rtl/>
          <w:lang w:bidi="fa-IR"/>
        </w:rPr>
        <w:t xml:space="preserve"> رو</w:t>
      </w:r>
      <w:r w:rsidRPr="00996759">
        <w:rPr>
          <w:rFonts w:hint="cs"/>
          <w:rtl/>
          <w:lang w:bidi="fa-IR"/>
        </w:rPr>
        <w:t>ی</w:t>
      </w:r>
      <w:r w:rsidRPr="00996759">
        <w:rPr>
          <w:rFonts w:hint="eastAsia"/>
          <w:rtl/>
          <w:lang w:bidi="fa-IR"/>
        </w:rPr>
        <w:t>کرد،</w:t>
      </w:r>
      <w:r w:rsidRPr="00996759">
        <w:rPr>
          <w:rtl/>
          <w:lang w:bidi="fa-IR"/>
        </w:rPr>
        <w:t xml:space="preserve"> س</w:t>
      </w:r>
      <w:r w:rsidRPr="00996759">
        <w:rPr>
          <w:rFonts w:hint="cs"/>
          <w:rtl/>
          <w:lang w:bidi="fa-IR"/>
        </w:rPr>
        <w:t>ی</w:t>
      </w:r>
      <w:r w:rsidRPr="00996759">
        <w:rPr>
          <w:rFonts w:hint="eastAsia"/>
          <w:rtl/>
          <w:lang w:bidi="fa-IR"/>
        </w:rPr>
        <w:t>ستم</w:t>
      </w:r>
      <w:r w:rsidRPr="00996759">
        <w:rPr>
          <w:rtl/>
          <w:lang w:bidi="fa-IR"/>
        </w:rPr>
        <w:t xml:space="preserve"> مد</w:t>
      </w:r>
      <w:r w:rsidRPr="00996759">
        <w:rPr>
          <w:rFonts w:hint="cs"/>
          <w:rtl/>
          <w:lang w:bidi="fa-IR"/>
        </w:rPr>
        <w:t>ی</w:t>
      </w:r>
      <w:r w:rsidRPr="00996759">
        <w:rPr>
          <w:rFonts w:hint="eastAsia"/>
          <w:rtl/>
          <w:lang w:bidi="fa-IR"/>
        </w:rPr>
        <w:t>ر</w:t>
      </w:r>
      <w:r w:rsidRPr="00996759">
        <w:rPr>
          <w:rFonts w:hint="cs"/>
          <w:rtl/>
          <w:lang w:bidi="fa-IR"/>
        </w:rPr>
        <w:t>ی</w:t>
      </w:r>
      <w:r w:rsidRPr="00996759">
        <w:rPr>
          <w:rFonts w:hint="eastAsia"/>
          <w:rtl/>
          <w:lang w:bidi="fa-IR"/>
        </w:rPr>
        <w:t>ت</w:t>
      </w:r>
      <w:r w:rsidRPr="00996759">
        <w:rPr>
          <w:rtl/>
          <w:lang w:bidi="fa-IR"/>
        </w:rPr>
        <w:t xml:space="preserve"> عملکرد دفاع</w:t>
      </w:r>
      <w:r w:rsidRPr="00996759">
        <w:rPr>
          <w:rFonts w:hint="cs"/>
          <w:rtl/>
          <w:lang w:bidi="fa-IR"/>
        </w:rPr>
        <w:t>ی</w:t>
      </w:r>
      <w:r w:rsidRPr="00996759">
        <w:rPr>
          <w:rtl/>
          <w:lang w:bidi="fa-IR"/>
        </w:rPr>
        <w:t xml:space="preserve"> را بر اساس مفهوم کارت امت</w:t>
      </w:r>
      <w:r w:rsidRPr="00996759">
        <w:rPr>
          <w:rFonts w:hint="cs"/>
          <w:rtl/>
          <w:lang w:bidi="fa-IR"/>
        </w:rPr>
        <w:t>ی</w:t>
      </w:r>
      <w:r w:rsidRPr="00996759">
        <w:rPr>
          <w:rFonts w:hint="eastAsia"/>
          <w:rtl/>
          <w:lang w:bidi="fa-IR"/>
        </w:rPr>
        <w:t>از</w:t>
      </w:r>
      <w:r w:rsidRPr="00996759">
        <w:rPr>
          <w:rFonts w:hint="cs"/>
          <w:rtl/>
          <w:lang w:bidi="fa-IR"/>
        </w:rPr>
        <w:t>ی</w:t>
      </w:r>
      <w:r w:rsidRPr="00996759">
        <w:rPr>
          <w:rtl/>
          <w:lang w:bidi="fa-IR"/>
        </w:rPr>
        <w:t xml:space="preserve"> متوازن ارائه م</w:t>
      </w:r>
      <w:r w:rsidRPr="00996759">
        <w:rPr>
          <w:rFonts w:hint="cs"/>
          <w:rtl/>
          <w:lang w:bidi="fa-IR"/>
        </w:rPr>
        <w:t>ی‌</w:t>
      </w:r>
      <w:r w:rsidRPr="00996759">
        <w:rPr>
          <w:rFonts w:hint="eastAsia"/>
          <w:rtl/>
          <w:lang w:bidi="fa-IR"/>
        </w:rPr>
        <w:t>دهد</w:t>
      </w:r>
      <w:r w:rsidRPr="00996759">
        <w:rPr>
          <w:rtl/>
          <w:lang w:bidi="fa-IR"/>
        </w:rPr>
        <w:t>. راهکارها</w:t>
      </w:r>
      <w:r w:rsidRPr="00996759">
        <w:rPr>
          <w:rFonts w:hint="cs"/>
          <w:rtl/>
          <w:lang w:bidi="fa-IR"/>
        </w:rPr>
        <w:t>ی</w:t>
      </w:r>
      <w:r w:rsidRPr="00996759">
        <w:rPr>
          <w:rtl/>
          <w:lang w:bidi="fa-IR"/>
        </w:rPr>
        <w:t xml:space="preserve"> ارائه‌شده چشم‌انداز مؤلفان برا</w:t>
      </w:r>
      <w:r w:rsidRPr="00996759">
        <w:rPr>
          <w:rFonts w:hint="cs"/>
          <w:rtl/>
          <w:lang w:bidi="fa-IR"/>
        </w:rPr>
        <w:t>ی</w:t>
      </w:r>
      <w:r w:rsidRPr="00996759">
        <w:rPr>
          <w:rtl/>
          <w:lang w:bidi="fa-IR"/>
        </w:rPr>
        <w:t xml:space="preserve"> بهبود </w:t>
      </w:r>
      <w:r w:rsidRPr="00996759">
        <w:rPr>
          <w:rFonts w:hint="eastAsia"/>
          <w:rtl/>
          <w:lang w:bidi="fa-IR"/>
        </w:rPr>
        <w:t>مستمر</w:t>
      </w:r>
      <w:r w:rsidRPr="00996759">
        <w:rPr>
          <w:rtl/>
          <w:lang w:bidi="fa-IR"/>
        </w:rPr>
        <w:t xml:space="preserve"> عملکرد دفاع</w:t>
      </w:r>
      <w:r w:rsidRPr="00996759">
        <w:rPr>
          <w:rFonts w:hint="cs"/>
          <w:rtl/>
          <w:lang w:bidi="fa-IR"/>
        </w:rPr>
        <w:t>ی</w:t>
      </w:r>
      <w:r w:rsidRPr="00996759">
        <w:rPr>
          <w:rtl/>
          <w:lang w:bidi="fa-IR"/>
        </w:rPr>
        <w:t xml:space="preserve"> در قالب تغ</w:t>
      </w:r>
      <w:r w:rsidRPr="00996759">
        <w:rPr>
          <w:rFonts w:hint="cs"/>
          <w:rtl/>
          <w:lang w:bidi="fa-IR"/>
        </w:rPr>
        <w:t>یی</w:t>
      </w:r>
      <w:r w:rsidRPr="00996759">
        <w:rPr>
          <w:rFonts w:hint="eastAsia"/>
          <w:rtl/>
          <w:lang w:bidi="fa-IR"/>
        </w:rPr>
        <w:t>رات</w:t>
      </w:r>
      <w:r w:rsidRPr="00996759">
        <w:rPr>
          <w:rtl/>
          <w:lang w:bidi="fa-IR"/>
        </w:rPr>
        <w:t xml:space="preserve"> پو</w:t>
      </w:r>
      <w:r w:rsidRPr="00996759">
        <w:rPr>
          <w:rFonts w:hint="cs"/>
          <w:rtl/>
          <w:lang w:bidi="fa-IR"/>
        </w:rPr>
        <w:t>ی</w:t>
      </w:r>
      <w:r w:rsidRPr="00996759">
        <w:rPr>
          <w:rFonts w:hint="eastAsia"/>
          <w:rtl/>
          <w:lang w:bidi="fa-IR"/>
        </w:rPr>
        <w:t>ا</w:t>
      </w:r>
      <w:r w:rsidRPr="00996759">
        <w:rPr>
          <w:rtl/>
          <w:lang w:bidi="fa-IR"/>
        </w:rPr>
        <w:t xml:space="preserve"> هستند. </w:t>
      </w:r>
      <w:r>
        <w:rPr>
          <w:rStyle w:val="FootnoteReference"/>
          <w:rtl/>
          <w:lang w:bidi="fa-IR"/>
        </w:rPr>
        <w:footnoteReference w:id="138"/>
      </w:r>
      <w:r w:rsidRPr="00996759">
        <w:rPr>
          <w:lang w:bidi="fa-IR"/>
        </w:rPr>
        <w:t xml:space="preserve"> </w:t>
      </w:r>
      <w:r w:rsidRPr="00996759">
        <w:rPr>
          <w:rtl/>
          <w:lang w:bidi="fa-IR"/>
        </w:rPr>
        <w:t>از آنجا که هدف اصل</w:t>
      </w:r>
      <w:r w:rsidRPr="00996759">
        <w:rPr>
          <w:rFonts w:hint="cs"/>
          <w:rtl/>
          <w:lang w:bidi="fa-IR"/>
        </w:rPr>
        <w:t>ی</w:t>
      </w:r>
      <w:r w:rsidRPr="00996759">
        <w:rPr>
          <w:rtl/>
          <w:lang w:bidi="fa-IR"/>
        </w:rPr>
        <w:t xml:space="preserve"> ن</w:t>
      </w:r>
      <w:r w:rsidRPr="00996759">
        <w:rPr>
          <w:rFonts w:hint="cs"/>
          <w:rtl/>
          <w:lang w:bidi="fa-IR"/>
        </w:rPr>
        <w:t>ی</w:t>
      </w:r>
      <w:r w:rsidRPr="00996759">
        <w:rPr>
          <w:rFonts w:hint="eastAsia"/>
          <w:rtl/>
          <w:lang w:bidi="fa-IR"/>
        </w:rPr>
        <w:t>روها</w:t>
      </w:r>
      <w:r w:rsidRPr="00996759">
        <w:rPr>
          <w:rFonts w:hint="cs"/>
          <w:rtl/>
          <w:lang w:bidi="fa-IR"/>
        </w:rPr>
        <w:t>ی</w:t>
      </w:r>
      <w:r w:rsidRPr="00996759">
        <w:rPr>
          <w:rtl/>
          <w:lang w:bidi="fa-IR"/>
        </w:rPr>
        <w:t xml:space="preserve"> دفاع</w:t>
      </w:r>
      <w:r w:rsidRPr="00996759">
        <w:rPr>
          <w:rFonts w:hint="cs"/>
          <w:rtl/>
          <w:lang w:bidi="fa-IR"/>
        </w:rPr>
        <w:t>ی</w:t>
      </w:r>
      <w:r w:rsidRPr="00996759">
        <w:rPr>
          <w:rtl/>
          <w:lang w:bidi="fa-IR"/>
        </w:rPr>
        <w:t xml:space="preserve"> مال</w:t>
      </w:r>
      <w:r w:rsidRPr="00996759">
        <w:rPr>
          <w:rFonts w:hint="cs"/>
          <w:rtl/>
          <w:lang w:bidi="fa-IR"/>
        </w:rPr>
        <w:t>ی</w:t>
      </w:r>
      <w:r w:rsidRPr="00996759">
        <w:rPr>
          <w:rtl/>
          <w:lang w:bidi="fa-IR"/>
        </w:rPr>
        <w:t xml:space="preserve"> ن</w:t>
      </w:r>
      <w:r w:rsidRPr="00996759">
        <w:rPr>
          <w:rFonts w:hint="cs"/>
          <w:rtl/>
          <w:lang w:bidi="fa-IR"/>
        </w:rPr>
        <w:t>ی</w:t>
      </w:r>
      <w:r w:rsidRPr="00996759">
        <w:rPr>
          <w:rFonts w:hint="eastAsia"/>
          <w:rtl/>
          <w:lang w:bidi="fa-IR"/>
        </w:rPr>
        <w:t>ست</w:t>
      </w:r>
      <w:r w:rsidRPr="00996759">
        <w:rPr>
          <w:rtl/>
          <w:lang w:bidi="fa-IR"/>
        </w:rPr>
        <w:t xml:space="preserve"> بلکه در درجه اول به ارائه خدمات بهبود</w:t>
      </w:r>
      <w:r w:rsidRPr="00996759">
        <w:rPr>
          <w:rFonts w:hint="cs"/>
          <w:rtl/>
          <w:lang w:bidi="fa-IR"/>
        </w:rPr>
        <w:t>ی</w:t>
      </w:r>
      <w:r w:rsidRPr="00996759">
        <w:rPr>
          <w:rFonts w:hint="eastAsia"/>
          <w:rtl/>
          <w:lang w:bidi="fa-IR"/>
        </w:rPr>
        <w:t>افته</w:t>
      </w:r>
      <w:r w:rsidRPr="00996759">
        <w:rPr>
          <w:rtl/>
          <w:lang w:bidi="fa-IR"/>
        </w:rPr>
        <w:t xml:space="preserve"> امن</w:t>
      </w:r>
      <w:r w:rsidRPr="00996759">
        <w:rPr>
          <w:rFonts w:hint="cs"/>
          <w:rtl/>
          <w:lang w:bidi="fa-IR"/>
        </w:rPr>
        <w:t>ی</w:t>
      </w:r>
      <w:r w:rsidRPr="00996759">
        <w:rPr>
          <w:rFonts w:hint="eastAsia"/>
          <w:rtl/>
          <w:lang w:bidi="fa-IR"/>
        </w:rPr>
        <w:t>ت</w:t>
      </w:r>
      <w:r w:rsidRPr="00996759">
        <w:rPr>
          <w:rtl/>
          <w:lang w:bidi="fa-IR"/>
        </w:rPr>
        <w:t xml:space="preserve"> مل</w:t>
      </w:r>
      <w:r w:rsidRPr="00996759">
        <w:rPr>
          <w:rFonts w:hint="cs"/>
          <w:rtl/>
          <w:lang w:bidi="fa-IR"/>
        </w:rPr>
        <w:t>ی</w:t>
      </w:r>
      <w:r w:rsidRPr="00996759">
        <w:rPr>
          <w:rtl/>
          <w:lang w:bidi="fa-IR"/>
        </w:rPr>
        <w:t xml:space="preserve"> برا</w:t>
      </w:r>
      <w:r w:rsidRPr="00996759">
        <w:rPr>
          <w:rFonts w:hint="cs"/>
          <w:rtl/>
          <w:lang w:bidi="fa-IR"/>
        </w:rPr>
        <w:t>ی</w:t>
      </w:r>
      <w:r w:rsidRPr="00996759">
        <w:rPr>
          <w:rtl/>
          <w:lang w:bidi="fa-IR"/>
        </w:rPr>
        <w:t xml:space="preserve"> شهروندان معطوف است، منظرها</w:t>
      </w:r>
      <w:r w:rsidRPr="00996759">
        <w:rPr>
          <w:rFonts w:hint="cs"/>
          <w:rtl/>
          <w:lang w:bidi="fa-IR"/>
        </w:rPr>
        <w:t>ی</w:t>
      </w:r>
      <w:r w:rsidRPr="00996759">
        <w:rPr>
          <w:rtl/>
          <w:lang w:bidi="fa-IR"/>
        </w:rPr>
        <w:t xml:space="preserve"> کارت امت</w:t>
      </w:r>
      <w:r w:rsidRPr="00996759">
        <w:rPr>
          <w:rFonts w:hint="cs"/>
          <w:rtl/>
          <w:lang w:bidi="fa-IR"/>
        </w:rPr>
        <w:t>ی</w:t>
      </w:r>
      <w:r w:rsidRPr="00996759">
        <w:rPr>
          <w:rFonts w:hint="eastAsia"/>
          <w:rtl/>
          <w:lang w:bidi="fa-IR"/>
        </w:rPr>
        <w:t>از</w:t>
      </w:r>
      <w:r w:rsidRPr="00996759">
        <w:rPr>
          <w:rFonts w:hint="cs"/>
          <w:rtl/>
          <w:lang w:bidi="fa-IR"/>
        </w:rPr>
        <w:t>ی</w:t>
      </w:r>
      <w:r w:rsidRPr="00996759">
        <w:rPr>
          <w:rtl/>
          <w:lang w:bidi="fa-IR"/>
        </w:rPr>
        <w:t xml:space="preserve"> متوازن دفاع مل</w:t>
      </w:r>
      <w:r w:rsidRPr="00996759">
        <w:rPr>
          <w:rFonts w:hint="cs"/>
          <w:rtl/>
          <w:lang w:bidi="fa-IR"/>
        </w:rPr>
        <w:t>ی</w:t>
      </w:r>
      <w:r w:rsidRPr="00996759">
        <w:rPr>
          <w:rtl/>
          <w:lang w:bidi="fa-IR"/>
        </w:rPr>
        <w:t xml:space="preserve"> با چهار حوزه کل</w:t>
      </w:r>
      <w:r w:rsidRPr="00996759">
        <w:rPr>
          <w:rFonts w:hint="cs"/>
          <w:rtl/>
          <w:lang w:bidi="fa-IR"/>
        </w:rPr>
        <w:t>ی</w:t>
      </w:r>
      <w:r w:rsidRPr="00996759">
        <w:rPr>
          <w:rFonts w:hint="eastAsia"/>
          <w:rtl/>
          <w:lang w:bidi="fa-IR"/>
        </w:rPr>
        <w:t>د</w:t>
      </w:r>
      <w:r w:rsidRPr="00996759">
        <w:rPr>
          <w:rFonts w:hint="cs"/>
          <w:rtl/>
          <w:lang w:bidi="fa-IR"/>
        </w:rPr>
        <w:t>ی</w:t>
      </w:r>
      <w:r w:rsidRPr="00996759">
        <w:rPr>
          <w:rtl/>
          <w:lang w:bidi="fa-IR"/>
        </w:rPr>
        <w:t xml:space="preserve"> </w:t>
      </w:r>
      <w:r w:rsidRPr="00996759">
        <w:rPr>
          <w:rFonts w:hint="eastAsia"/>
          <w:rtl/>
          <w:lang w:bidi="fa-IR"/>
        </w:rPr>
        <w:t>اصل</w:t>
      </w:r>
      <w:r w:rsidRPr="00996759">
        <w:rPr>
          <w:rFonts w:hint="cs"/>
          <w:rtl/>
          <w:lang w:bidi="fa-IR"/>
        </w:rPr>
        <w:t>ی</w:t>
      </w:r>
      <w:r w:rsidRPr="00996759">
        <w:rPr>
          <w:rtl/>
          <w:lang w:bidi="fa-IR"/>
        </w:rPr>
        <w:t xml:space="preserve"> منطبق م</w:t>
      </w:r>
      <w:r w:rsidRPr="00996759">
        <w:rPr>
          <w:rFonts w:hint="cs"/>
          <w:rtl/>
          <w:lang w:bidi="fa-IR"/>
        </w:rPr>
        <w:t>ی‌</w:t>
      </w:r>
      <w:r w:rsidRPr="00996759">
        <w:rPr>
          <w:rFonts w:hint="eastAsia"/>
          <w:rtl/>
          <w:lang w:bidi="fa-IR"/>
        </w:rPr>
        <w:t>شوند</w:t>
      </w:r>
      <w:r w:rsidRPr="00996759">
        <w:rPr>
          <w:rtl/>
          <w:lang w:bidi="fa-IR"/>
        </w:rPr>
        <w:t>. برا</w:t>
      </w:r>
      <w:r w:rsidRPr="00996759">
        <w:rPr>
          <w:rFonts w:hint="cs"/>
          <w:rtl/>
          <w:lang w:bidi="fa-IR"/>
        </w:rPr>
        <w:t>ی</w:t>
      </w:r>
      <w:r w:rsidRPr="00996759">
        <w:rPr>
          <w:rtl/>
          <w:lang w:bidi="fa-IR"/>
        </w:rPr>
        <w:t xml:space="preserve"> هر منظر، اهداف استراتژ</w:t>
      </w:r>
      <w:r w:rsidRPr="00996759">
        <w:rPr>
          <w:rFonts w:hint="cs"/>
          <w:rtl/>
          <w:lang w:bidi="fa-IR"/>
        </w:rPr>
        <w:t>ی</w:t>
      </w:r>
      <w:r w:rsidRPr="00996759">
        <w:rPr>
          <w:rFonts w:hint="eastAsia"/>
          <w:rtl/>
          <w:lang w:bidi="fa-IR"/>
        </w:rPr>
        <w:t>ک</w:t>
      </w:r>
      <w:r w:rsidRPr="00996759">
        <w:rPr>
          <w:rtl/>
          <w:lang w:bidi="fa-IR"/>
        </w:rPr>
        <w:t xml:space="preserve"> کل</w:t>
      </w:r>
      <w:r w:rsidRPr="00996759">
        <w:rPr>
          <w:rFonts w:hint="cs"/>
          <w:rtl/>
          <w:lang w:bidi="fa-IR"/>
        </w:rPr>
        <w:t>ی</w:t>
      </w:r>
      <w:r w:rsidRPr="00996759">
        <w:rPr>
          <w:rFonts w:hint="eastAsia"/>
          <w:rtl/>
          <w:lang w:bidi="fa-IR"/>
        </w:rPr>
        <w:t>د</w:t>
      </w:r>
      <w:r w:rsidRPr="00996759">
        <w:rPr>
          <w:rFonts w:hint="cs"/>
          <w:rtl/>
          <w:lang w:bidi="fa-IR"/>
        </w:rPr>
        <w:t>ی</w:t>
      </w:r>
      <w:r w:rsidRPr="00996759">
        <w:rPr>
          <w:rtl/>
          <w:lang w:bidi="fa-IR"/>
        </w:rPr>
        <w:t xml:space="preserve"> تع</w:t>
      </w:r>
      <w:r w:rsidRPr="00996759">
        <w:rPr>
          <w:rFonts w:hint="cs"/>
          <w:rtl/>
          <w:lang w:bidi="fa-IR"/>
        </w:rPr>
        <w:t>یی</w:t>
      </w:r>
      <w:r w:rsidRPr="00996759">
        <w:rPr>
          <w:rFonts w:hint="eastAsia"/>
          <w:rtl/>
          <w:lang w:bidi="fa-IR"/>
        </w:rPr>
        <w:t>ن</w:t>
      </w:r>
      <w:r w:rsidRPr="00996759">
        <w:rPr>
          <w:rtl/>
          <w:lang w:bidi="fa-IR"/>
        </w:rPr>
        <w:t xml:space="preserve"> و پ</w:t>
      </w:r>
      <w:r w:rsidRPr="00996759">
        <w:rPr>
          <w:rFonts w:hint="cs"/>
          <w:rtl/>
          <w:lang w:bidi="fa-IR"/>
        </w:rPr>
        <w:t>ی</w:t>
      </w:r>
      <w:r w:rsidRPr="00996759">
        <w:rPr>
          <w:rFonts w:hint="eastAsia"/>
          <w:rtl/>
          <w:lang w:bidi="fa-IR"/>
        </w:rPr>
        <w:t>وندها</w:t>
      </w:r>
      <w:r w:rsidRPr="00996759">
        <w:rPr>
          <w:rFonts w:hint="cs"/>
          <w:rtl/>
          <w:lang w:bidi="fa-IR"/>
        </w:rPr>
        <w:t>ی</w:t>
      </w:r>
      <w:r w:rsidRPr="00996759">
        <w:rPr>
          <w:rtl/>
          <w:lang w:bidi="fa-IR"/>
        </w:rPr>
        <w:t xml:space="preserve"> علّ</w:t>
      </w:r>
      <w:r w:rsidRPr="00996759">
        <w:rPr>
          <w:rFonts w:hint="cs"/>
          <w:rtl/>
          <w:lang w:bidi="fa-IR"/>
        </w:rPr>
        <w:t>ی</w:t>
      </w:r>
      <w:r w:rsidRPr="00996759">
        <w:rPr>
          <w:rtl/>
          <w:lang w:bidi="fa-IR"/>
        </w:rPr>
        <w:t xml:space="preserve"> و معلول</w:t>
      </w:r>
      <w:r w:rsidRPr="00996759">
        <w:rPr>
          <w:rFonts w:hint="cs"/>
          <w:rtl/>
          <w:lang w:bidi="fa-IR"/>
        </w:rPr>
        <w:t>ی</w:t>
      </w:r>
      <w:r w:rsidRPr="00996759">
        <w:rPr>
          <w:rtl/>
          <w:lang w:bidi="fa-IR"/>
        </w:rPr>
        <w:t xml:space="preserve"> م</w:t>
      </w:r>
      <w:r w:rsidRPr="00996759">
        <w:rPr>
          <w:rFonts w:hint="cs"/>
          <w:rtl/>
          <w:lang w:bidi="fa-IR"/>
        </w:rPr>
        <w:t>ی</w:t>
      </w:r>
      <w:r w:rsidRPr="00996759">
        <w:rPr>
          <w:rFonts w:hint="eastAsia"/>
          <w:rtl/>
          <w:lang w:bidi="fa-IR"/>
        </w:rPr>
        <w:t>ان</w:t>
      </w:r>
      <w:r w:rsidRPr="00996759">
        <w:rPr>
          <w:rtl/>
          <w:lang w:bidi="fa-IR"/>
        </w:rPr>
        <w:t xml:space="preserve"> آن‌ها در نقشه استراتژ</w:t>
      </w:r>
      <w:r w:rsidRPr="00996759">
        <w:rPr>
          <w:rFonts w:hint="cs"/>
          <w:rtl/>
          <w:lang w:bidi="fa-IR"/>
        </w:rPr>
        <w:t>ی</w:t>
      </w:r>
      <w:r w:rsidRPr="00996759">
        <w:rPr>
          <w:rtl/>
          <w:lang w:bidi="fa-IR"/>
        </w:rPr>
        <w:t xml:space="preserve"> مشخص م</w:t>
      </w:r>
      <w:r w:rsidRPr="00996759">
        <w:rPr>
          <w:rFonts w:hint="cs"/>
          <w:rtl/>
          <w:lang w:bidi="fa-IR"/>
        </w:rPr>
        <w:t>ی‌</w:t>
      </w:r>
      <w:r w:rsidRPr="00996759">
        <w:rPr>
          <w:rFonts w:hint="eastAsia"/>
          <w:rtl/>
          <w:lang w:bidi="fa-IR"/>
        </w:rPr>
        <w:t>گردد</w:t>
      </w:r>
      <w:r w:rsidRPr="00996759">
        <w:rPr>
          <w:rtl/>
          <w:lang w:bidi="fa-IR"/>
        </w:rPr>
        <w:t>. شاخص‌ها</w:t>
      </w:r>
      <w:r w:rsidRPr="00996759">
        <w:rPr>
          <w:rFonts w:hint="cs"/>
          <w:rtl/>
          <w:lang w:bidi="fa-IR"/>
        </w:rPr>
        <w:t>ی</w:t>
      </w:r>
      <w:r w:rsidRPr="00996759">
        <w:rPr>
          <w:rtl/>
          <w:lang w:bidi="fa-IR"/>
        </w:rPr>
        <w:t xml:space="preserve"> کل</w:t>
      </w:r>
      <w:r w:rsidRPr="00996759">
        <w:rPr>
          <w:rFonts w:hint="cs"/>
          <w:rtl/>
          <w:lang w:bidi="fa-IR"/>
        </w:rPr>
        <w:t>ی</w:t>
      </w:r>
      <w:r w:rsidRPr="00996759">
        <w:rPr>
          <w:rFonts w:hint="eastAsia"/>
          <w:rtl/>
          <w:lang w:bidi="fa-IR"/>
        </w:rPr>
        <w:t>د</w:t>
      </w:r>
      <w:r w:rsidRPr="00996759">
        <w:rPr>
          <w:rFonts w:hint="cs"/>
          <w:rtl/>
          <w:lang w:bidi="fa-IR"/>
        </w:rPr>
        <w:t>ی</w:t>
      </w:r>
      <w:r w:rsidRPr="00996759">
        <w:rPr>
          <w:rtl/>
          <w:lang w:bidi="fa-IR"/>
        </w:rPr>
        <w:t xml:space="preserve"> عملکرد تحت هر منظر شناسا</w:t>
      </w:r>
      <w:r w:rsidRPr="00996759">
        <w:rPr>
          <w:rFonts w:hint="cs"/>
          <w:rtl/>
          <w:lang w:bidi="fa-IR"/>
        </w:rPr>
        <w:t>یی</w:t>
      </w:r>
      <w:r w:rsidRPr="00996759">
        <w:rPr>
          <w:rtl/>
          <w:lang w:bidi="fa-IR"/>
        </w:rPr>
        <w:t xml:space="preserve"> م</w:t>
      </w:r>
      <w:r w:rsidRPr="00996759">
        <w:rPr>
          <w:rFonts w:hint="cs"/>
          <w:rtl/>
          <w:lang w:bidi="fa-IR"/>
        </w:rPr>
        <w:t>ی‌</w:t>
      </w:r>
      <w:r w:rsidRPr="00996759">
        <w:rPr>
          <w:rFonts w:hint="eastAsia"/>
          <w:rtl/>
          <w:lang w:bidi="fa-IR"/>
        </w:rPr>
        <w:t>شوند</w:t>
      </w:r>
      <w:r w:rsidRPr="00996759">
        <w:rPr>
          <w:rtl/>
          <w:lang w:bidi="fa-IR"/>
        </w:rPr>
        <w:t xml:space="preserve"> تا اهداف استراتژ</w:t>
      </w:r>
      <w:r w:rsidRPr="00996759">
        <w:rPr>
          <w:rFonts w:hint="cs"/>
          <w:rtl/>
          <w:lang w:bidi="fa-IR"/>
        </w:rPr>
        <w:t>ی</w:t>
      </w:r>
      <w:r w:rsidRPr="00996759">
        <w:rPr>
          <w:rFonts w:hint="eastAsia"/>
          <w:rtl/>
          <w:lang w:bidi="fa-IR"/>
        </w:rPr>
        <w:t>ک</w:t>
      </w:r>
      <w:r w:rsidRPr="00996759">
        <w:rPr>
          <w:rtl/>
          <w:lang w:bidi="fa-IR"/>
        </w:rPr>
        <w:t xml:space="preserve"> را با مأمور</w:t>
      </w:r>
      <w:r w:rsidRPr="00996759">
        <w:rPr>
          <w:rFonts w:hint="cs"/>
          <w:rtl/>
          <w:lang w:bidi="fa-IR"/>
        </w:rPr>
        <w:t>ی</w:t>
      </w:r>
      <w:r w:rsidRPr="00996759">
        <w:rPr>
          <w:rFonts w:hint="eastAsia"/>
          <w:rtl/>
          <w:lang w:bidi="fa-IR"/>
        </w:rPr>
        <w:t>ت‌ها</w:t>
      </w:r>
      <w:r w:rsidRPr="00996759">
        <w:rPr>
          <w:rFonts w:hint="cs"/>
          <w:rtl/>
          <w:lang w:bidi="fa-IR"/>
        </w:rPr>
        <w:t>ی</w:t>
      </w:r>
      <w:r w:rsidRPr="00996759">
        <w:rPr>
          <w:rtl/>
          <w:lang w:bidi="fa-IR"/>
        </w:rPr>
        <w:t xml:space="preserve"> دفاع</w:t>
      </w:r>
      <w:r w:rsidRPr="00996759">
        <w:rPr>
          <w:rFonts w:hint="cs"/>
          <w:rtl/>
          <w:lang w:bidi="fa-IR"/>
        </w:rPr>
        <w:t>ی</w:t>
      </w:r>
      <w:r w:rsidRPr="00996759">
        <w:rPr>
          <w:rtl/>
          <w:lang w:bidi="fa-IR"/>
        </w:rPr>
        <w:t xml:space="preserve"> و ابتکارات تغ</w:t>
      </w:r>
      <w:r w:rsidRPr="00996759">
        <w:rPr>
          <w:rFonts w:hint="cs"/>
          <w:rtl/>
          <w:lang w:bidi="fa-IR"/>
        </w:rPr>
        <w:t>یی</w:t>
      </w:r>
      <w:r w:rsidRPr="00996759">
        <w:rPr>
          <w:rFonts w:hint="eastAsia"/>
          <w:rtl/>
          <w:lang w:bidi="fa-IR"/>
        </w:rPr>
        <w:t>ر</w:t>
      </w:r>
      <w:r w:rsidRPr="00996759">
        <w:rPr>
          <w:rtl/>
          <w:lang w:bidi="fa-IR"/>
        </w:rPr>
        <w:t xml:space="preserve"> پ</w:t>
      </w:r>
      <w:r w:rsidRPr="00996759">
        <w:rPr>
          <w:rFonts w:hint="cs"/>
          <w:rtl/>
          <w:lang w:bidi="fa-IR"/>
        </w:rPr>
        <w:t>ی</w:t>
      </w:r>
      <w:r w:rsidRPr="00996759">
        <w:rPr>
          <w:rFonts w:hint="eastAsia"/>
          <w:rtl/>
          <w:lang w:bidi="fa-IR"/>
        </w:rPr>
        <w:t>وند</w:t>
      </w:r>
      <w:r w:rsidRPr="00996759">
        <w:rPr>
          <w:rtl/>
          <w:lang w:bidi="fa-IR"/>
        </w:rPr>
        <w:t xml:space="preserve"> دهند.</w:t>
      </w:r>
      <w:r>
        <w:rPr>
          <w:rStyle w:val="FootnoteReference"/>
          <w:rtl/>
          <w:lang w:bidi="fa-IR"/>
        </w:rPr>
        <w:footnoteReference w:id="139"/>
      </w:r>
    </w:p>
    <w:p w14:paraId="1A14E176" w14:textId="77777777" w:rsidR="00FF42B6" w:rsidRDefault="00FF42B6" w:rsidP="00FF42B6">
      <w:pPr>
        <w:spacing w:line="276" w:lineRule="auto"/>
        <w:jc w:val="both"/>
        <w:rPr>
          <w:rtl/>
          <w:lang w:bidi="fa-IR"/>
        </w:rPr>
      </w:pPr>
      <w:r w:rsidRPr="00996759">
        <w:rPr>
          <w:rtl/>
          <w:lang w:bidi="fa-IR"/>
        </w:rPr>
        <w:t>شاخص‌ها</w:t>
      </w:r>
      <w:r w:rsidRPr="00996759">
        <w:rPr>
          <w:rFonts w:hint="cs"/>
          <w:rtl/>
          <w:lang w:bidi="fa-IR"/>
        </w:rPr>
        <w:t>ی</w:t>
      </w:r>
      <w:r w:rsidRPr="00996759">
        <w:rPr>
          <w:rtl/>
          <w:lang w:bidi="fa-IR"/>
        </w:rPr>
        <w:t xml:space="preserve"> کل</w:t>
      </w:r>
      <w:r w:rsidRPr="00996759">
        <w:rPr>
          <w:rFonts w:hint="cs"/>
          <w:rtl/>
          <w:lang w:bidi="fa-IR"/>
        </w:rPr>
        <w:t>ی</w:t>
      </w:r>
      <w:r w:rsidRPr="00996759">
        <w:rPr>
          <w:rFonts w:hint="eastAsia"/>
          <w:rtl/>
          <w:lang w:bidi="fa-IR"/>
        </w:rPr>
        <w:t>د</w:t>
      </w:r>
      <w:r w:rsidRPr="00996759">
        <w:rPr>
          <w:rFonts w:hint="cs"/>
          <w:rtl/>
          <w:lang w:bidi="fa-IR"/>
        </w:rPr>
        <w:t>ی</w:t>
      </w:r>
      <w:r w:rsidRPr="00996759">
        <w:rPr>
          <w:rtl/>
          <w:lang w:bidi="fa-IR"/>
        </w:rPr>
        <w:t xml:space="preserve"> عملکرد در منظر فرآ</w:t>
      </w:r>
      <w:r w:rsidRPr="00996759">
        <w:rPr>
          <w:rFonts w:hint="cs"/>
          <w:rtl/>
          <w:lang w:bidi="fa-IR"/>
        </w:rPr>
        <w:t>ی</w:t>
      </w:r>
      <w:r w:rsidRPr="00996759">
        <w:rPr>
          <w:rFonts w:hint="eastAsia"/>
          <w:rtl/>
          <w:lang w:bidi="fa-IR"/>
        </w:rPr>
        <w:t>ندها</w:t>
      </w:r>
      <w:r w:rsidRPr="00996759">
        <w:rPr>
          <w:rFonts w:hint="cs"/>
          <w:rtl/>
          <w:lang w:bidi="fa-IR"/>
        </w:rPr>
        <w:t>ی</w:t>
      </w:r>
      <w:r w:rsidRPr="00996759">
        <w:rPr>
          <w:rtl/>
          <w:lang w:bidi="fa-IR"/>
        </w:rPr>
        <w:t xml:space="preserve"> داخل</w:t>
      </w:r>
      <w:r w:rsidRPr="00996759">
        <w:rPr>
          <w:rFonts w:hint="cs"/>
          <w:rtl/>
          <w:lang w:bidi="fa-IR"/>
        </w:rPr>
        <w:t>ی</w:t>
      </w:r>
      <w:r w:rsidRPr="00996759">
        <w:rPr>
          <w:rtl/>
          <w:lang w:bidi="fa-IR"/>
        </w:rPr>
        <w:t xml:space="preserve"> دفاع هوا</w:t>
      </w:r>
      <w:r w:rsidRPr="00996759">
        <w:rPr>
          <w:rFonts w:hint="cs"/>
          <w:rtl/>
          <w:lang w:bidi="fa-IR"/>
        </w:rPr>
        <w:t>یی</w:t>
      </w:r>
    </w:p>
    <w:p w14:paraId="2E1A318D" w14:textId="41499D37" w:rsidR="00FF42B6" w:rsidRDefault="00FF42B6" w:rsidP="0041102C">
      <w:pPr>
        <w:spacing w:line="276" w:lineRule="auto"/>
        <w:jc w:val="both"/>
        <w:rPr>
          <w:rtl/>
          <w:lang w:bidi="fa-IR"/>
        </w:rPr>
      </w:pPr>
      <w:r w:rsidRPr="00996759">
        <w:rPr>
          <w:rFonts w:hint="cs"/>
          <w:rtl/>
          <w:lang w:bidi="fa-IR"/>
        </w:rPr>
        <w:t>ی</w:t>
      </w:r>
      <w:r w:rsidRPr="00996759">
        <w:rPr>
          <w:rFonts w:hint="eastAsia"/>
          <w:rtl/>
          <w:lang w:bidi="fa-IR"/>
        </w:rPr>
        <w:t>ک</w:t>
      </w:r>
      <w:r w:rsidRPr="00996759">
        <w:rPr>
          <w:rFonts w:hint="cs"/>
          <w:rtl/>
          <w:lang w:bidi="fa-IR"/>
        </w:rPr>
        <w:t>ی</w:t>
      </w:r>
      <w:r w:rsidRPr="00996759">
        <w:rPr>
          <w:rtl/>
          <w:lang w:bidi="fa-IR"/>
        </w:rPr>
        <w:t xml:space="preserve"> از مهم‌تر</w:t>
      </w:r>
      <w:r w:rsidRPr="00996759">
        <w:rPr>
          <w:rFonts w:hint="cs"/>
          <w:rtl/>
          <w:lang w:bidi="fa-IR"/>
        </w:rPr>
        <w:t>ی</w:t>
      </w:r>
      <w:r w:rsidRPr="00996759">
        <w:rPr>
          <w:rFonts w:hint="eastAsia"/>
          <w:rtl/>
          <w:lang w:bidi="fa-IR"/>
        </w:rPr>
        <w:t>ن</w:t>
      </w:r>
      <w:r w:rsidRPr="00996759">
        <w:rPr>
          <w:rtl/>
          <w:lang w:bidi="fa-IR"/>
        </w:rPr>
        <w:t xml:space="preserve"> گام‌ها در پ</w:t>
      </w:r>
      <w:r w:rsidRPr="00996759">
        <w:rPr>
          <w:rFonts w:hint="cs"/>
          <w:rtl/>
          <w:lang w:bidi="fa-IR"/>
        </w:rPr>
        <w:t>ی</w:t>
      </w:r>
      <w:r w:rsidRPr="00996759">
        <w:rPr>
          <w:rFonts w:hint="eastAsia"/>
          <w:rtl/>
          <w:lang w:bidi="fa-IR"/>
        </w:rPr>
        <w:t>اده‌ساز</w:t>
      </w:r>
      <w:r w:rsidRPr="00996759">
        <w:rPr>
          <w:rFonts w:hint="cs"/>
          <w:rtl/>
          <w:lang w:bidi="fa-IR"/>
        </w:rPr>
        <w:t>ی</w:t>
      </w:r>
      <w:r w:rsidRPr="00996759">
        <w:rPr>
          <w:rtl/>
          <w:lang w:bidi="fa-IR"/>
        </w:rPr>
        <w:t xml:space="preserve"> منظر فرآ</w:t>
      </w:r>
      <w:r w:rsidRPr="00996759">
        <w:rPr>
          <w:rFonts w:hint="cs"/>
          <w:rtl/>
          <w:lang w:bidi="fa-IR"/>
        </w:rPr>
        <w:t>ی</w:t>
      </w:r>
      <w:r w:rsidRPr="00996759">
        <w:rPr>
          <w:rFonts w:hint="eastAsia"/>
          <w:rtl/>
          <w:lang w:bidi="fa-IR"/>
        </w:rPr>
        <w:t>ندها</w:t>
      </w:r>
      <w:r w:rsidRPr="00996759">
        <w:rPr>
          <w:rFonts w:hint="cs"/>
          <w:rtl/>
          <w:lang w:bidi="fa-IR"/>
        </w:rPr>
        <w:t>ی</w:t>
      </w:r>
      <w:r w:rsidRPr="00996759">
        <w:rPr>
          <w:rtl/>
          <w:lang w:bidi="fa-IR"/>
        </w:rPr>
        <w:t xml:space="preserve"> داخل</w:t>
      </w:r>
      <w:r w:rsidRPr="00996759">
        <w:rPr>
          <w:rFonts w:hint="cs"/>
          <w:rtl/>
          <w:lang w:bidi="fa-IR"/>
        </w:rPr>
        <w:t>ی</w:t>
      </w:r>
      <w:r w:rsidRPr="00996759">
        <w:rPr>
          <w:rFonts w:hint="eastAsia"/>
          <w:rtl/>
          <w:lang w:bidi="fa-IR"/>
        </w:rPr>
        <w:t>،</w:t>
      </w:r>
      <w:r w:rsidRPr="00996759">
        <w:rPr>
          <w:rtl/>
          <w:lang w:bidi="fa-IR"/>
        </w:rPr>
        <w:t xml:space="preserve"> تعر</w:t>
      </w:r>
      <w:r w:rsidRPr="00996759">
        <w:rPr>
          <w:rFonts w:hint="cs"/>
          <w:rtl/>
          <w:lang w:bidi="fa-IR"/>
        </w:rPr>
        <w:t>ی</w:t>
      </w:r>
      <w:r w:rsidRPr="00996759">
        <w:rPr>
          <w:rFonts w:hint="eastAsia"/>
          <w:rtl/>
          <w:lang w:bidi="fa-IR"/>
        </w:rPr>
        <w:t>ف</w:t>
      </w:r>
      <w:r w:rsidRPr="00996759">
        <w:rPr>
          <w:rtl/>
          <w:lang w:bidi="fa-IR"/>
        </w:rPr>
        <w:t xml:space="preserve"> شاخص‌ها</w:t>
      </w:r>
      <w:r w:rsidRPr="00996759">
        <w:rPr>
          <w:rFonts w:hint="cs"/>
          <w:rtl/>
          <w:lang w:bidi="fa-IR"/>
        </w:rPr>
        <w:t>ی</w:t>
      </w:r>
      <w:r w:rsidRPr="00996759">
        <w:rPr>
          <w:rtl/>
          <w:lang w:bidi="fa-IR"/>
        </w:rPr>
        <w:t xml:space="preserve"> کل</w:t>
      </w:r>
      <w:r w:rsidRPr="00996759">
        <w:rPr>
          <w:rFonts w:hint="cs"/>
          <w:rtl/>
          <w:lang w:bidi="fa-IR"/>
        </w:rPr>
        <w:t>ی</w:t>
      </w:r>
      <w:r w:rsidRPr="00996759">
        <w:rPr>
          <w:rFonts w:hint="eastAsia"/>
          <w:rtl/>
          <w:lang w:bidi="fa-IR"/>
        </w:rPr>
        <w:t>د</w:t>
      </w:r>
      <w:r w:rsidRPr="00996759">
        <w:rPr>
          <w:rFonts w:hint="cs"/>
          <w:rtl/>
          <w:lang w:bidi="fa-IR"/>
        </w:rPr>
        <w:t>ی</w:t>
      </w:r>
      <w:r w:rsidRPr="00996759">
        <w:rPr>
          <w:rtl/>
          <w:lang w:bidi="fa-IR"/>
        </w:rPr>
        <w:t xml:space="preserve"> عملکرد (</w:t>
      </w:r>
      <w:r w:rsidRPr="00996759">
        <w:rPr>
          <w:lang w:bidi="fa-IR"/>
        </w:rPr>
        <w:t>KPI</w:t>
      </w:r>
      <w:r w:rsidRPr="00996759">
        <w:rPr>
          <w:rtl/>
          <w:lang w:bidi="fa-IR"/>
        </w:rPr>
        <w:t>) است. شاخص‌ها، اهداف انتزاع</w:t>
      </w:r>
      <w:r w:rsidRPr="00996759">
        <w:rPr>
          <w:rFonts w:hint="cs"/>
          <w:rtl/>
          <w:lang w:bidi="fa-IR"/>
        </w:rPr>
        <w:t>ی</w:t>
      </w:r>
      <w:r w:rsidRPr="00996759">
        <w:rPr>
          <w:rtl/>
          <w:lang w:bidi="fa-IR"/>
        </w:rPr>
        <w:t xml:space="preserve"> را به مع</w:t>
      </w:r>
      <w:r w:rsidRPr="00996759">
        <w:rPr>
          <w:rFonts w:hint="cs"/>
          <w:rtl/>
          <w:lang w:bidi="fa-IR"/>
        </w:rPr>
        <w:t>ی</w:t>
      </w:r>
      <w:r w:rsidRPr="00996759">
        <w:rPr>
          <w:rFonts w:hint="eastAsia"/>
          <w:rtl/>
          <w:lang w:bidi="fa-IR"/>
        </w:rPr>
        <w:t>ارها</w:t>
      </w:r>
      <w:r w:rsidRPr="00996759">
        <w:rPr>
          <w:rFonts w:hint="cs"/>
          <w:rtl/>
          <w:lang w:bidi="fa-IR"/>
        </w:rPr>
        <w:t>ی</w:t>
      </w:r>
      <w:r w:rsidRPr="00996759">
        <w:rPr>
          <w:rtl/>
          <w:lang w:bidi="fa-IR"/>
        </w:rPr>
        <w:t xml:space="preserve"> قابل اندازه‌گ</w:t>
      </w:r>
      <w:r w:rsidRPr="00996759">
        <w:rPr>
          <w:rFonts w:hint="cs"/>
          <w:rtl/>
          <w:lang w:bidi="fa-IR"/>
        </w:rPr>
        <w:t>ی</w:t>
      </w:r>
      <w:r w:rsidRPr="00996759">
        <w:rPr>
          <w:rFonts w:hint="eastAsia"/>
          <w:rtl/>
          <w:lang w:bidi="fa-IR"/>
        </w:rPr>
        <w:t>ر</w:t>
      </w:r>
      <w:r w:rsidRPr="00996759">
        <w:rPr>
          <w:rFonts w:hint="cs"/>
          <w:rtl/>
          <w:lang w:bidi="fa-IR"/>
        </w:rPr>
        <w:t>ی</w:t>
      </w:r>
      <w:r w:rsidRPr="00996759">
        <w:rPr>
          <w:rtl/>
          <w:lang w:bidi="fa-IR"/>
        </w:rPr>
        <w:t xml:space="preserve"> ترجمه م</w:t>
      </w:r>
      <w:r w:rsidRPr="00996759">
        <w:rPr>
          <w:rFonts w:hint="cs"/>
          <w:rtl/>
          <w:lang w:bidi="fa-IR"/>
        </w:rPr>
        <w:t>ی‌</w:t>
      </w:r>
      <w:r w:rsidRPr="00996759">
        <w:rPr>
          <w:rFonts w:hint="eastAsia"/>
          <w:rtl/>
          <w:lang w:bidi="fa-IR"/>
        </w:rPr>
        <w:t>کنند،</w:t>
      </w:r>
      <w:r w:rsidRPr="00996759">
        <w:rPr>
          <w:rtl/>
          <w:lang w:bidi="fa-IR"/>
        </w:rPr>
        <w:t xml:space="preserve"> مانند کاهش زمان چرخه برا</w:t>
      </w:r>
      <w:r w:rsidRPr="00996759">
        <w:rPr>
          <w:rFonts w:hint="cs"/>
          <w:rtl/>
          <w:lang w:bidi="fa-IR"/>
        </w:rPr>
        <w:t>ی</w:t>
      </w:r>
      <w:r w:rsidRPr="00996759">
        <w:rPr>
          <w:rtl/>
          <w:lang w:bidi="fa-IR"/>
        </w:rPr>
        <w:t xml:space="preserve"> منظر فرآ</w:t>
      </w:r>
      <w:r w:rsidRPr="00996759">
        <w:rPr>
          <w:rFonts w:hint="cs"/>
          <w:rtl/>
          <w:lang w:bidi="fa-IR"/>
        </w:rPr>
        <w:t>ی</w:t>
      </w:r>
      <w:r w:rsidRPr="00996759">
        <w:rPr>
          <w:rFonts w:hint="eastAsia"/>
          <w:rtl/>
          <w:lang w:bidi="fa-IR"/>
        </w:rPr>
        <w:t>ندها</w:t>
      </w:r>
      <w:r w:rsidRPr="00996759">
        <w:rPr>
          <w:rFonts w:hint="cs"/>
          <w:rtl/>
          <w:lang w:bidi="fa-IR"/>
        </w:rPr>
        <w:t>ی</w:t>
      </w:r>
      <w:r w:rsidRPr="00996759">
        <w:rPr>
          <w:rtl/>
          <w:lang w:bidi="fa-IR"/>
        </w:rPr>
        <w:t xml:space="preserve"> داخل</w:t>
      </w:r>
      <w:r w:rsidRPr="00996759">
        <w:rPr>
          <w:rFonts w:hint="cs"/>
          <w:rtl/>
          <w:lang w:bidi="fa-IR"/>
        </w:rPr>
        <w:t>ی</w:t>
      </w:r>
      <w:r w:rsidRPr="00996759">
        <w:rPr>
          <w:rtl/>
          <w:lang w:bidi="fa-IR"/>
        </w:rPr>
        <w:t xml:space="preserve">. سازمان‌ها با انتخاب </w:t>
      </w:r>
      <w:r w:rsidRPr="00996759">
        <w:rPr>
          <w:lang w:bidi="fa-IR"/>
        </w:rPr>
        <w:t>KPI</w:t>
      </w:r>
      <w:r w:rsidRPr="00996759">
        <w:rPr>
          <w:rtl/>
          <w:lang w:bidi="fa-IR"/>
        </w:rPr>
        <w:t>ها</w:t>
      </w:r>
      <w:r w:rsidRPr="00996759">
        <w:rPr>
          <w:rFonts w:hint="cs"/>
          <w:rtl/>
          <w:lang w:bidi="fa-IR"/>
        </w:rPr>
        <w:t>ی</w:t>
      </w:r>
      <w:r w:rsidRPr="00996759">
        <w:rPr>
          <w:rtl/>
          <w:lang w:bidi="fa-IR"/>
        </w:rPr>
        <w:t xml:space="preserve"> مرتبط اطم</w:t>
      </w:r>
      <w:r w:rsidRPr="00996759">
        <w:rPr>
          <w:rFonts w:hint="cs"/>
          <w:rtl/>
          <w:lang w:bidi="fa-IR"/>
        </w:rPr>
        <w:t>ی</w:t>
      </w:r>
      <w:r w:rsidRPr="00996759">
        <w:rPr>
          <w:rFonts w:hint="eastAsia"/>
          <w:rtl/>
          <w:lang w:bidi="fa-IR"/>
        </w:rPr>
        <w:t>نان</w:t>
      </w:r>
      <w:r w:rsidRPr="00996759">
        <w:rPr>
          <w:rtl/>
          <w:lang w:bidi="fa-IR"/>
        </w:rPr>
        <w:t xml:space="preserve"> حاصل م</w:t>
      </w:r>
      <w:r w:rsidRPr="00996759">
        <w:rPr>
          <w:rFonts w:hint="cs"/>
          <w:rtl/>
          <w:lang w:bidi="fa-IR"/>
        </w:rPr>
        <w:t>ی‌</w:t>
      </w:r>
      <w:r w:rsidRPr="00996759">
        <w:rPr>
          <w:rFonts w:hint="eastAsia"/>
          <w:rtl/>
          <w:lang w:bidi="fa-IR"/>
        </w:rPr>
        <w:t>کنند</w:t>
      </w:r>
      <w:r w:rsidRPr="00996759">
        <w:rPr>
          <w:rtl/>
          <w:lang w:bidi="fa-IR"/>
        </w:rPr>
        <w:t xml:space="preserve"> که هر منظر به‌طور مؤثر پا</w:t>
      </w:r>
      <w:r w:rsidRPr="00996759">
        <w:rPr>
          <w:rFonts w:hint="cs"/>
          <w:rtl/>
          <w:lang w:bidi="fa-IR"/>
        </w:rPr>
        <w:t>ی</w:t>
      </w:r>
      <w:r w:rsidRPr="00996759">
        <w:rPr>
          <w:rFonts w:hint="eastAsia"/>
          <w:rtl/>
          <w:lang w:bidi="fa-IR"/>
        </w:rPr>
        <w:t>ش</w:t>
      </w:r>
      <w:r w:rsidRPr="00996759">
        <w:rPr>
          <w:rtl/>
          <w:lang w:bidi="fa-IR"/>
        </w:rPr>
        <w:t xml:space="preserve"> شده و به تحقق اهداف استراتژ</w:t>
      </w:r>
      <w:r w:rsidRPr="00996759">
        <w:rPr>
          <w:rFonts w:hint="cs"/>
          <w:rtl/>
          <w:lang w:bidi="fa-IR"/>
        </w:rPr>
        <w:t>ی</w:t>
      </w:r>
      <w:r w:rsidRPr="00996759">
        <w:rPr>
          <w:rFonts w:hint="eastAsia"/>
          <w:rtl/>
          <w:lang w:bidi="fa-IR"/>
        </w:rPr>
        <w:t>ک</w:t>
      </w:r>
      <w:r w:rsidRPr="00996759">
        <w:rPr>
          <w:rtl/>
          <w:lang w:bidi="fa-IR"/>
        </w:rPr>
        <w:t xml:space="preserve"> کل</w:t>
      </w:r>
      <w:r w:rsidRPr="00996759">
        <w:rPr>
          <w:rFonts w:hint="cs"/>
          <w:rtl/>
          <w:lang w:bidi="fa-IR"/>
        </w:rPr>
        <w:t>ی</w:t>
      </w:r>
      <w:r w:rsidRPr="00996759">
        <w:rPr>
          <w:rtl/>
          <w:lang w:bidi="fa-IR"/>
        </w:rPr>
        <w:t xml:space="preserve"> کمک م</w:t>
      </w:r>
      <w:r w:rsidRPr="00996759">
        <w:rPr>
          <w:rFonts w:hint="cs"/>
          <w:rtl/>
          <w:lang w:bidi="fa-IR"/>
        </w:rPr>
        <w:t>ی‌</w:t>
      </w:r>
      <w:r w:rsidRPr="00996759">
        <w:rPr>
          <w:rFonts w:hint="eastAsia"/>
          <w:rtl/>
          <w:lang w:bidi="fa-IR"/>
        </w:rPr>
        <w:t>کند</w:t>
      </w:r>
      <w:r w:rsidRPr="00996759">
        <w:rPr>
          <w:rtl/>
          <w:lang w:bidi="fa-IR"/>
        </w:rPr>
        <w:t>.</w:t>
      </w:r>
      <w:r>
        <w:rPr>
          <w:rStyle w:val="FootnoteReference"/>
          <w:rtl/>
          <w:lang w:bidi="fa-IR"/>
        </w:rPr>
        <w:footnoteReference w:id="140"/>
      </w:r>
    </w:p>
    <w:p w14:paraId="3DEBC537" w14:textId="2B9DD658" w:rsidR="00FF42B6" w:rsidRDefault="00FF42B6" w:rsidP="0041102C">
      <w:pPr>
        <w:spacing w:line="276" w:lineRule="auto"/>
        <w:jc w:val="both"/>
        <w:rPr>
          <w:rtl/>
          <w:lang w:bidi="fa-IR"/>
        </w:rPr>
      </w:pPr>
      <w:r w:rsidRPr="00996759">
        <w:rPr>
          <w:rtl/>
          <w:lang w:bidi="fa-IR"/>
        </w:rPr>
        <w:t>اصطلاح «متوازن» توازن م</w:t>
      </w:r>
      <w:r w:rsidRPr="00996759">
        <w:rPr>
          <w:rFonts w:hint="cs"/>
          <w:rtl/>
          <w:lang w:bidi="fa-IR"/>
        </w:rPr>
        <w:t>ی</w:t>
      </w:r>
      <w:r w:rsidRPr="00996759">
        <w:rPr>
          <w:rFonts w:hint="eastAsia"/>
          <w:rtl/>
          <w:lang w:bidi="fa-IR"/>
        </w:rPr>
        <w:t>ان</w:t>
      </w:r>
      <w:r w:rsidRPr="00996759">
        <w:rPr>
          <w:rtl/>
          <w:lang w:bidi="fa-IR"/>
        </w:rPr>
        <w:t xml:space="preserve"> اهداف کوتاه‌مدت و بلندمدت، م</w:t>
      </w:r>
      <w:r w:rsidRPr="00996759">
        <w:rPr>
          <w:rFonts w:hint="cs"/>
          <w:rtl/>
          <w:lang w:bidi="fa-IR"/>
        </w:rPr>
        <w:t>ی</w:t>
      </w:r>
      <w:r w:rsidRPr="00996759">
        <w:rPr>
          <w:rFonts w:hint="eastAsia"/>
          <w:rtl/>
          <w:lang w:bidi="fa-IR"/>
        </w:rPr>
        <w:t>ان</w:t>
      </w:r>
      <w:r w:rsidRPr="00996759">
        <w:rPr>
          <w:rtl/>
          <w:lang w:bidi="fa-IR"/>
        </w:rPr>
        <w:t xml:space="preserve"> مع</w:t>
      </w:r>
      <w:r w:rsidRPr="00996759">
        <w:rPr>
          <w:rFonts w:hint="cs"/>
          <w:rtl/>
          <w:lang w:bidi="fa-IR"/>
        </w:rPr>
        <w:t>ی</w:t>
      </w:r>
      <w:r w:rsidRPr="00996759">
        <w:rPr>
          <w:rFonts w:hint="eastAsia"/>
          <w:rtl/>
          <w:lang w:bidi="fa-IR"/>
        </w:rPr>
        <w:t>ارها</w:t>
      </w:r>
      <w:r w:rsidRPr="00996759">
        <w:rPr>
          <w:rFonts w:hint="cs"/>
          <w:rtl/>
          <w:lang w:bidi="fa-IR"/>
        </w:rPr>
        <w:t>ی</w:t>
      </w:r>
      <w:r w:rsidRPr="00996759">
        <w:rPr>
          <w:rtl/>
          <w:lang w:bidi="fa-IR"/>
        </w:rPr>
        <w:t xml:space="preserve"> عملکرد کمّ</w:t>
      </w:r>
      <w:r w:rsidRPr="00996759">
        <w:rPr>
          <w:rFonts w:hint="cs"/>
          <w:rtl/>
          <w:lang w:bidi="fa-IR"/>
        </w:rPr>
        <w:t>ی</w:t>
      </w:r>
      <w:r w:rsidRPr="00996759">
        <w:rPr>
          <w:rtl/>
          <w:lang w:bidi="fa-IR"/>
        </w:rPr>
        <w:t xml:space="preserve"> و ک</w:t>
      </w:r>
      <w:r w:rsidRPr="00996759">
        <w:rPr>
          <w:rFonts w:hint="cs"/>
          <w:rtl/>
          <w:lang w:bidi="fa-IR"/>
        </w:rPr>
        <w:t>ی</w:t>
      </w:r>
      <w:r w:rsidRPr="00996759">
        <w:rPr>
          <w:rFonts w:hint="eastAsia"/>
          <w:rtl/>
          <w:lang w:bidi="fa-IR"/>
        </w:rPr>
        <w:t>ف</w:t>
      </w:r>
      <w:r w:rsidRPr="00996759">
        <w:rPr>
          <w:rFonts w:hint="cs"/>
          <w:rtl/>
          <w:lang w:bidi="fa-IR"/>
        </w:rPr>
        <w:t>ی</w:t>
      </w:r>
      <w:r w:rsidRPr="00996759">
        <w:rPr>
          <w:rFonts w:hint="eastAsia"/>
          <w:rtl/>
          <w:lang w:bidi="fa-IR"/>
        </w:rPr>
        <w:t>،</w:t>
      </w:r>
      <w:r w:rsidRPr="00996759">
        <w:rPr>
          <w:rtl/>
          <w:lang w:bidi="fa-IR"/>
        </w:rPr>
        <w:t xml:space="preserve"> و م</w:t>
      </w:r>
      <w:r w:rsidRPr="00996759">
        <w:rPr>
          <w:rFonts w:hint="cs"/>
          <w:rtl/>
          <w:lang w:bidi="fa-IR"/>
        </w:rPr>
        <w:t>ی</w:t>
      </w:r>
      <w:r w:rsidRPr="00996759">
        <w:rPr>
          <w:rFonts w:hint="eastAsia"/>
          <w:rtl/>
          <w:lang w:bidi="fa-IR"/>
        </w:rPr>
        <w:t>ان</w:t>
      </w:r>
      <w:r w:rsidRPr="00996759">
        <w:rPr>
          <w:rtl/>
          <w:lang w:bidi="fa-IR"/>
        </w:rPr>
        <w:t xml:space="preserve"> منظرها</w:t>
      </w:r>
      <w:r w:rsidRPr="00996759">
        <w:rPr>
          <w:rFonts w:hint="cs"/>
          <w:rtl/>
          <w:lang w:bidi="fa-IR"/>
        </w:rPr>
        <w:t>ی</w:t>
      </w:r>
      <w:r w:rsidRPr="00996759">
        <w:rPr>
          <w:rtl/>
          <w:lang w:bidi="fa-IR"/>
        </w:rPr>
        <w:t xml:space="preserve"> مختلف را منعکس م</w:t>
      </w:r>
      <w:r w:rsidRPr="00996759">
        <w:rPr>
          <w:rFonts w:hint="cs"/>
          <w:rtl/>
          <w:lang w:bidi="fa-IR"/>
        </w:rPr>
        <w:t>ی‌</w:t>
      </w:r>
      <w:r w:rsidRPr="00996759">
        <w:rPr>
          <w:rFonts w:hint="eastAsia"/>
          <w:rtl/>
          <w:lang w:bidi="fa-IR"/>
        </w:rPr>
        <w:t>کند</w:t>
      </w:r>
      <w:r w:rsidRPr="00996759">
        <w:rPr>
          <w:rtl/>
          <w:lang w:bidi="fa-IR"/>
        </w:rPr>
        <w:t>. در دفاع هوا</w:t>
      </w:r>
      <w:r w:rsidRPr="00996759">
        <w:rPr>
          <w:rFonts w:hint="cs"/>
          <w:rtl/>
          <w:lang w:bidi="fa-IR"/>
        </w:rPr>
        <w:t>یی</w:t>
      </w:r>
      <w:r w:rsidRPr="00996759">
        <w:rPr>
          <w:rFonts w:hint="eastAsia"/>
          <w:rtl/>
          <w:lang w:bidi="fa-IR"/>
        </w:rPr>
        <w:t>،</w:t>
      </w:r>
      <w:r w:rsidRPr="00996759">
        <w:rPr>
          <w:rtl/>
          <w:lang w:bidi="fa-IR"/>
        </w:rPr>
        <w:t xml:space="preserve"> ا</w:t>
      </w:r>
      <w:r w:rsidRPr="00996759">
        <w:rPr>
          <w:rFonts w:hint="cs"/>
          <w:rtl/>
          <w:lang w:bidi="fa-IR"/>
        </w:rPr>
        <w:t>ی</w:t>
      </w:r>
      <w:r w:rsidRPr="00996759">
        <w:rPr>
          <w:rFonts w:hint="eastAsia"/>
          <w:rtl/>
          <w:lang w:bidi="fa-IR"/>
        </w:rPr>
        <w:t>ن</w:t>
      </w:r>
      <w:r w:rsidRPr="00996759">
        <w:rPr>
          <w:rtl/>
          <w:lang w:bidi="fa-IR"/>
        </w:rPr>
        <w:t xml:space="preserve"> شاخص‌ها م</w:t>
      </w:r>
      <w:r w:rsidRPr="00996759">
        <w:rPr>
          <w:rFonts w:hint="cs"/>
          <w:rtl/>
          <w:lang w:bidi="fa-IR"/>
        </w:rPr>
        <w:t>ی‌</w:t>
      </w:r>
      <w:r w:rsidRPr="00996759">
        <w:rPr>
          <w:rFonts w:hint="eastAsia"/>
          <w:rtl/>
          <w:lang w:bidi="fa-IR"/>
        </w:rPr>
        <w:t>توانند</w:t>
      </w:r>
      <w:r w:rsidRPr="00996759">
        <w:rPr>
          <w:rtl/>
          <w:lang w:bidi="fa-IR"/>
        </w:rPr>
        <w:t xml:space="preserve"> شامل موارد ز</w:t>
      </w:r>
      <w:r w:rsidRPr="00996759">
        <w:rPr>
          <w:rFonts w:hint="cs"/>
          <w:rtl/>
          <w:lang w:bidi="fa-IR"/>
        </w:rPr>
        <w:t>ی</w:t>
      </w:r>
      <w:r w:rsidRPr="00996759">
        <w:rPr>
          <w:rFonts w:hint="eastAsia"/>
          <w:rtl/>
          <w:lang w:bidi="fa-IR"/>
        </w:rPr>
        <w:t>ر</w:t>
      </w:r>
      <w:r w:rsidRPr="00996759">
        <w:rPr>
          <w:rtl/>
          <w:lang w:bidi="fa-IR"/>
        </w:rPr>
        <w:t xml:space="preserve"> باشند</w:t>
      </w:r>
      <w:r>
        <w:rPr>
          <w:rStyle w:val="FootnoteReference"/>
          <w:rtl/>
          <w:lang w:bidi="fa-IR"/>
        </w:rPr>
        <w:footnoteReference w:id="141"/>
      </w:r>
    </w:p>
    <w:p w14:paraId="18F9A467" w14:textId="7F09EFD4" w:rsidR="00FF42B6" w:rsidRDefault="00FF42B6" w:rsidP="006703C5">
      <w:pPr>
        <w:pStyle w:val="ListParagraph"/>
        <w:numPr>
          <w:ilvl w:val="0"/>
          <w:numId w:val="13"/>
        </w:numPr>
        <w:spacing w:line="276" w:lineRule="auto"/>
        <w:jc w:val="both"/>
        <w:rPr>
          <w:rtl/>
          <w:lang w:bidi="fa-IR"/>
        </w:rPr>
      </w:pPr>
      <w:r w:rsidRPr="00996759">
        <w:rPr>
          <w:rtl/>
          <w:lang w:bidi="fa-IR"/>
        </w:rPr>
        <w:t>زمان واکنش به تهد</w:t>
      </w:r>
      <w:r w:rsidRPr="00996759">
        <w:rPr>
          <w:rFonts w:hint="cs"/>
          <w:rtl/>
          <w:lang w:bidi="fa-IR"/>
        </w:rPr>
        <w:t>ی</w:t>
      </w:r>
      <w:r w:rsidRPr="00996759">
        <w:rPr>
          <w:rFonts w:hint="eastAsia"/>
          <w:rtl/>
          <w:lang w:bidi="fa-IR"/>
        </w:rPr>
        <w:t>د</w:t>
      </w:r>
      <w:r w:rsidR="0073616E">
        <w:rPr>
          <w:rStyle w:val="FootnoteReference"/>
          <w:color w:val="FF0000"/>
          <w:lang w:bidi="fa-IR"/>
        </w:rPr>
        <w:footnoteReference w:id="142"/>
      </w:r>
      <w:r w:rsidRPr="00996759">
        <w:rPr>
          <w:rtl/>
          <w:lang w:bidi="fa-IR"/>
        </w:rPr>
        <w:t>: فاصله زمان</w:t>
      </w:r>
      <w:r w:rsidRPr="00996759">
        <w:rPr>
          <w:rFonts w:hint="cs"/>
          <w:rtl/>
          <w:lang w:bidi="fa-IR"/>
        </w:rPr>
        <w:t>ی</w:t>
      </w:r>
      <w:r w:rsidRPr="00996759">
        <w:rPr>
          <w:rtl/>
          <w:lang w:bidi="fa-IR"/>
        </w:rPr>
        <w:t xml:space="preserve"> از شناسا</w:t>
      </w:r>
      <w:r w:rsidRPr="00996759">
        <w:rPr>
          <w:rFonts w:hint="cs"/>
          <w:rtl/>
          <w:lang w:bidi="fa-IR"/>
        </w:rPr>
        <w:t>یی</w:t>
      </w:r>
      <w:r w:rsidRPr="00996759">
        <w:rPr>
          <w:rtl/>
          <w:lang w:bidi="fa-IR"/>
        </w:rPr>
        <w:t xml:space="preserve"> تهد</w:t>
      </w:r>
      <w:r w:rsidRPr="00996759">
        <w:rPr>
          <w:rFonts w:hint="cs"/>
          <w:rtl/>
          <w:lang w:bidi="fa-IR"/>
        </w:rPr>
        <w:t>ی</w:t>
      </w:r>
      <w:r w:rsidRPr="00996759">
        <w:rPr>
          <w:rFonts w:hint="eastAsia"/>
          <w:rtl/>
          <w:lang w:bidi="fa-IR"/>
        </w:rPr>
        <w:t>د</w:t>
      </w:r>
      <w:r w:rsidRPr="00996759">
        <w:rPr>
          <w:rtl/>
          <w:lang w:bidi="fa-IR"/>
        </w:rPr>
        <w:t xml:space="preserve"> تا فعال‌ساز</w:t>
      </w:r>
      <w:r w:rsidRPr="00996759">
        <w:rPr>
          <w:rFonts w:hint="cs"/>
          <w:rtl/>
          <w:lang w:bidi="fa-IR"/>
        </w:rPr>
        <w:t>ی</w:t>
      </w:r>
      <w:r w:rsidRPr="00996759">
        <w:rPr>
          <w:rtl/>
          <w:lang w:bidi="fa-IR"/>
        </w:rPr>
        <w:t xml:space="preserve"> س</w:t>
      </w:r>
      <w:r w:rsidRPr="00996759">
        <w:rPr>
          <w:rFonts w:hint="cs"/>
          <w:rtl/>
          <w:lang w:bidi="fa-IR"/>
        </w:rPr>
        <w:t>ی</w:t>
      </w:r>
      <w:r w:rsidRPr="00996759">
        <w:rPr>
          <w:rFonts w:hint="eastAsia"/>
          <w:rtl/>
          <w:lang w:bidi="fa-IR"/>
        </w:rPr>
        <w:t>ستم‌ها</w:t>
      </w:r>
      <w:r w:rsidRPr="00996759">
        <w:rPr>
          <w:rFonts w:hint="cs"/>
          <w:rtl/>
          <w:lang w:bidi="fa-IR"/>
        </w:rPr>
        <w:t>ی</w:t>
      </w:r>
      <w:r w:rsidRPr="00996759">
        <w:rPr>
          <w:rtl/>
          <w:lang w:bidi="fa-IR"/>
        </w:rPr>
        <w:t xml:space="preserve"> مقابله</w:t>
      </w:r>
    </w:p>
    <w:p w14:paraId="3C24B997" w14:textId="31DA3D55" w:rsidR="00FF42B6" w:rsidRDefault="00FF42B6" w:rsidP="006703C5">
      <w:pPr>
        <w:pStyle w:val="ListParagraph"/>
        <w:numPr>
          <w:ilvl w:val="0"/>
          <w:numId w:val="13"/>
        </w:numPr>
        <w:spacing w:line="276" w:lineRule="auto"/>
        <w:jc w:val="both"/>
        <w:rPr>
          <w:rtl/>
          <w:lang w:bidi="fa-IR"/>
        </w:rPr>
      </w:pPr>
      <w:r w:rsidRPr="00996759">
        <w:rPr>
          <w:rtl/>
          <w:lang w:bidi="fa-IR"/>
        </w:rPr>
        <w:t>نرخ آمادگ</w:t>
      </w:r>
      <w:r w:rsidRPr="00996759">
        <w:rPr>
          <w:rFonts w:hint="cs"/>
          <w:rtl/>
          <w:lang w:bidi="fa-IR"/>
        </w:rPr>
        <w:t>ی</w:t>
      </w:r>
      <w:r w:rsidRPr="00996759">
        <w:rPr>
          <w:rtl/>
          <w:lang w:bidi="fa-IR"/>
        </w:rPr>
        <w:t xml:space="preserve"> سامانه‌ها</w:t>
      </w:r>
      <w:r w:rsidR="0073616E">
        <w:rPr>
          <w:rStyle w:val="FootnoteReference"/>
          <w:color w:val="FF0000"/>
          <w:lang w:bidi="fa-IR"/>
        </w:rPr>
        <w:footnoteReference w:id="143"/>
      </w:r>
      <w:r w:rsidRPr="00996759">
        <w:rPr>
          <w:rtl/>
          <w:lang w:bidi="fa-IR"/>
        </w:rPr>
        <w:t>: درصد سامانه‌ها</w:t>
      </w:r>
      <w:r w:rsidRPr="00996759">
        <w:rPr>
          <w:rFonts w:hint="cs"/>
          <w:rtl/>
          <w:lang w:bidi="fa-IR"/>
        </w:rPr>
        <w:t>ی</w:t>
      </w:r>
      <w:r w:rsidRPr="00996759">
        <w:rPr>
          <w:rtl/>
          <w:lang w:bidi="fa-IR"/>
        </w:rPr>
        <w:t xml:space="preserve"> دفاع</w:t>
      </w:r>
      <w:r w:rsidRPr="00996759">
        <w:rPr>
          <w:rFonts w:hint="cs"/>
          <w:rtl/>
          <w:lang w:bidi="fa-IR"/>
        </w:rPr>
        <w:t>ی</w:t>
      </w:r>
      <w:r w:rsidRPr="00996759">
        <w:rPr>
          <w:rtl/>
          <w:lang w:bidi="fa-IR"/>
        </w:rPr>
        <w:t xml:space="preserve"> آماده به کار در هر لحظه</w:t>
      </w:r>
    </w:p>
    <w:p w14:paraId="67F0BC35" w14:textId="77777777" w:rsidR="00FF42B6" w:rsidRDefault="00FF42B6" w:rsidP="006703C5">
      <w:pPr>
        <w:pStyle w:val="ListParagraph"/>
        <w:numPr>
          <w:ilvl w:val="0"/>
          <w:numId w:val="13"/>
        </w:numPr>
        <w:spacing w:line="276" w:lineRule="auto"/>
        <w:jc w:val="both"/>
        <w:rPr>
          <w:rtl/>
          <w:lang w:bidi="fa-IR"/>
        </w:rPr>
      </w:pPr>
      <w:r w:rsidRPr="00996759">
        <w:rPr>
          <w:rtl/>
          <w:lang w:bidi="fa-IR"/>
        </w:rPr>
        <w:t>دقت س</w:t>
      </w:r>
      <w:r w:rsidRPr="00996759">
        <w:rPr>
          <w:rFonts w:hint="cs"/>
          <w:rtl/>
          <w:lang w:bidi="fa-IR"/>
        </w:rPr>
        <w:t>ی</w:t>
      </w:r>
      <w:r w:rsidRPr="00996759">
        <w:rPr>
          <w:rFonts w:hint="eastAsia"/>
          <w:rtl/>
          <w:lang w:bidi="fa-IR"/>
        </w:rPr>
        <w:t>ستم‌ها</w:t>
      </w:r>
      <w:r w:rsidRPr="00996759">
        <w:rPr>
          <w:rFonts w:hint="cs"/>
          <w:rtl/>
          <w:lang w:bidi="fa-IR"/>
        </w:rPr>
        <w:t>ی</w:t>
      </w:r>
      <w:r w:rsidRPr="00996759">
        <w:rPr>
          <w:rtl/>
          <w:lang w:bidi="fa-IR"/>
        </w:rPr>
        <w:t xml:space="preserve"> شناسا</w:t>
      </w:r>
      <w:r w:rsidRPr="00996759">
        <w:rPr>
          <w:rFonts w:hint="cs"/>
          <w:rtl/>
          <w:lang w:bidi="fa-IR"/>
        </w:rPr>
        <w:t>یی</w:t>
      </w:r>
      <w:r w:rsidRPr="00996759">
        <w:rPr>
          <w:rtl/>
          <w:lang w:bidi="fa-IR"/>
        </w:rPr>
        <w:t xml:space="preserve"> و تشخ</w:t>
      </w:r>
      <w:r w:rsidRPr="00996759">
        <w:rPr>
          <w:rFonts w:hint="cs"/>
          <w:rtl/>
          <w:lang w:bidi="fa-IR"/>
        </w:rPr>
        <w:t>ی</w:t>
      </w:r>
      <w:r w:rsidRPr="00996759">
        <w:rPr>
          <w:rFonts w:hint="eastAsia"/>
          <w:rtl/>
          <w:lang w:bidi="fa-IR"/>
        </w:rPr>
        <w:t>ص</w:t>
      </w:r>
      <w:r w:rsidRPr="00996759">
        <w:rPr>
          <w:rtl/>
          <w:lang w:bidi="fa-IR"/>
        </w:rPr>
        <w:t>: نسبت تهد</w:t>
      </w:r>
      <w:r w:rsidRPr="00996759">
        <w:rPr>
          <w:rFonts w:hint="cs"/>
          <w:rtl/>
          <w:lang w:bidi="fa-IR"/>
        </w:rPr>
        <w:t>ی</w:t>
      </w:r>
      <w:r w:rsidRPr="00996759">
        <w:rPr>
          <w:rFonts w:hint="eastAsia"/>
          <w:rtl/>
          <w:lang w:bidi="fa-IR"/>
        </w:rPr>
        <w:t>دات</w:t>
      </w:r>
      <w:r w:rsidRPr="00996759">
        <w:rPr>
          <w:rtl/>
          <w:lang w:bidi="fa-IR"/>
        </w:rPr>
        <w:t xml:space="preserve"> شناسا</w:t>
      </w:r>
      <w:r w:rsidRPr="00996759">
        <w:rPr>
          <w:rFonts w:hint="cs"/>
          <w:rtl/>
          <w:lang w:bidi="fa-IR"/>
        </w:rPr>
        <w:t>یی‌</w:t>
      </w:r>
      <w:r w:rsidRPr="00996759">
        <w:rPr>
          <w:rFonts w:hint="eastAsia"/>
          <w:rtl/>
          <w:lang w:bidi="fa-IR"/>
        </w:rPr>
        <w:t>شده</w:t>
      </w:r>
      <w:r w:rsidRPr="00996759">
        <w:rPr>
          <w:rtl/>
          <w:lang w:bidi="fa-IR"/>
        </w:rPr>
        <w:t xml:space="preserve"> صح</w:t>
      </w:r>
      <w:r w:rsidRPr="00996759">
        <w:rPr>
          <w:rFonts w:hint="cs"/>
          <w:rtl/>
          <w:lang w:bidi="fa-IR"/>
        </w:rPr>
        <w:t>ی</w:t>
      </w:r>
      <w:r w:rsidRPr="00996759">
        <w:rPr>
          <w:rFonts w:hint="eastAsia"/>
          <w:rtl/>
          <w:lang w:bidi="fa-IR"/>
        </w:rPr>
        <w:t>ح</w:t>
      </w:r>
      <w:r w:rsidRPr="00996759">
        <w:rPr>
          <w:rtl/>
          <w:lang w:bidi="fa-IR"/>
        </w:rPr>
        <w:t xml:space="preserve"> </w:t>
      </w:r>
      <w:r w:rsidRPr="00996759">
        <w:rPr>
          <w:rFonts w:hint="eastAsia"/>
          <w:rtl/>
          <w:lang w:bidi="fa-IR"/>
        </w:rPr>
        <w:t>به</w:t>
      </w:r>
      <w:r w:rsidRPr="00996759">
        <w:rPr>
          <w:rtl/>
          <w:lang w:bidi="fa-IR"/>
        </w:rPr>
        <w:t xml:space="preserve"> کل تهد</w:t>
      </w:r>
      <w:r w:rsidRPr="00996759">
        <w:rPr>
          <w:rFonts w:hint="cs"/>
          <w:rtl/>
          <w:lang w:bidi="fa-IR"/>
        </w:rPr>
        <w:t>ی</w:t>
      </w:r>
      <w:r w:rsidRPr="00996759">
        <w:rPr>
          <w:rFonts w:hint="eastAsia"/>
          <w:rtl/>
          <w:lang w:bidi="fa-IR"/>
        </w:rPr>
        <w:t>دات</w:t>
      </w:r>
      <w:r w:rsidRPr="00996759">
        <w:rPr>
          <w:rtl/>
          <w:lang w:bidi="fa-IR"/>
        </w:rPr>
        <w:t xml:space="preserve"> </w:t>
      </w:r>
    </w:p>
    <w:p w14:paraId="19711BBE" w14:textId="3F1E262C" w:rsidR="00FF42B6" w:rsidRDefault="00FF42B6" w:rsidP="006703C5">
      <w:pPr>
        <w:pStyle w:val="ListParagraph"/>
        <w:numPr>
          <w:ilvl w:val="0"/>
          <w:numId w:val="13"/>
        </w:numPr>
        <w:spacing w:line="276" w:lineRule="auto"/>
        <w:jc w:val="both"/>
        <w:rPr>
          <w:rtl/>
          <w:lang w:bidi="fa-IR"/>
        </w:rPr>
      </w:pPr>
      <w:r w:rsidRPr="00996759">
        <w:rPr>
          <w:rtl/>
          <w:lang w:bidi="fa-IR"/>
        </w:rPr>
        <w:t>زمان تعم</w:t>
      </w:r>
      <w:r w:rsidRPr="00996759">
        <w:rPr>
          <w:rFonts w:hint="cs"/>
          <w:rtl/>
          <w:lang w:bidi="fa-IR"/>
        </w:rPr>
        <w:t>ی</w:t>
      </w:r>
      <w:r w:rsidRPr="00996759">
        <w:rPr>
          <w:rFonts w:hint="eastAsia"/>
          <w:rtl/>
          <w:lang w:bidi="fa-IR"/>
        </w:rPr>
        <w:t>ر</w:t>
      </w:r>
      <w:r w:rsidRPr="00996759">
        <w:rPr>
          <w:rtl/>
          <w:lang w:bidi="fa-IR"/>
        </w:rPr>
        <w:t xml:space="preserve"> و بازگشت به خدمت</w:t>
      </w:r>
      <w:r w:rsidR="0073616E">
        <w:rPr>
          <w:rStyle w:val="FootnoteReference"/>
          <w:color w:val="FF0000"/>
          <w:lang w:bidi="fa-IR"/>
        </w:rPr>
        <w:footnoteReference w:id="144"/>
      </w:r>
      <w:r w:rsidRPr="00996759">
        <w:rPr>
          <w:rtl/>
          <w:lang w:bidi="fa-IR"/>
        </w:rPr>
        <w:t>: شاخص</w:t>
      </w:r>
      <w:r w:rsidRPr="00996759">
        <w:rPr>
          <w:rFonts w:hint="cs"/>
          <w:rtl/>
          <w:lang w:bidi="fa-IR"/>
        </w:rPr>
        <w:t>ی</w:t>
      </w:r>
      <w:r w:rsidRPr="00996759">
        <w:rPr>
          <w:rtl/>
          <w:lang w:bidi="fa-IR"/>
        </w:rPr>
        <w:t xml:space="preserve"> برا</w:t>
      </w:r>
      <w:r w:rsidRPr="00996759">
        <w:rPr>
          <w:rFonts w:hint="cs"/>
          <w:rtl/>
          <w:lang w:bidi="fa-IR"/>
        </w:rPr>
        <w:t>ی</w:t>
      </w:r>
      <w:r w:rsidRPr="00996759">
        <w:rPr>
          <w:rtl/>
          <w:lang w:bidi="fa-IR"/>
        </w:rPr>
        <w:t xml:space="preserve"> سنجش کارا</w:t>
      </w:r>
      <w:r w:rsidRPr="00996759">
        <w:rPr>
          <w:rFonts w:hint="cs"/>
          <w:rtl/>
          <w:lang w:bidi="fa-IR"/>
        </w:rPr>
        <w:t>یی</w:t>
      </w:r>
      <w:r w:rsidRPr="00996759">
        <w:rPr>
          <w:rtl/>
          <w:lang w:bidi="fa-IR"/>
        </w:rPr>
        <w:t xml:space="preserve"> فرآ</w:t>
      </w:r>
      <w:r w:rsidRPr="00996759">
        <w:rPr>
          <w:rFonts w:hint="cs"/>
          <w:rtl/>
          <w:lang w:bidi="fa-IR"/>
        </w:rPr>
        <w:t>ی</w:t>
      </w:r>
      <w:r w:rsidRPr="00996759">
        <w:rPr>
          <w:rFonts w:hint="eastAsia"/>
          <w:rtl/>
          <w:lang w:bidi="fa-IR"/>
        </w:rPr>
        <w:t>ند</w:t>
      </w:r>
      <w:r w:rsidRPr="00996759">
        <w:rPr>
          <w:rtl/>
          <w:lang w:bidi="fa-IR"/>
        </w:rPr>
        <w:t xml:space="preserve"> نگهداشت</w:t>
      </w:r>
    </w:p>
    <w:p w14:paraId="2341FD60" w14:textId="77777777" w:rsidR="00FF42B6" w:rsidRDefault="00FF42B6" w:rsidP="006703C5">
      <w:pPr>
        <w:pStyle w:val="ListParagraph"/>
        <w:numPr>
          <w:ilvl w:val="0"/>
          <w:numId w:val="13"/>
        </w:numPr>
        <w:spacing w:line="276" w:lineRule="auto"/>
        <w:jc w:val="both"/>
        <w:rPr>
          <w:lang w:bidi="fa-IR"/>
        </w:rPr>
      </w:pPr>
      <w:r w:rsidRPr="00996759">
        <w:rPr>
          <w:rtl/>
          <w:lang w:bidi="fa-IR"/>
        </w:rPr>
        <w:t>نرخ موفق</w:t>
      </w:r>
      <w:r w:rsidRPr="00996759">
        <w:rPr>
          <w:rFonts w:hint="cs"/>
          <w:rtl/>
          <w:lang w:bidi="fa-IR"/>
        </w:rPr>
        <w:t>ی</w:t>
      </w:r>
      <w:r w:rsidRPr="00996759">
        <w:rPr>
          <w:rFonts w:hint="eastAsia"/>
          <w:rtl/>
          <w:lang w:bidi="fa-IR"/>
        </w:rPr>
        <w:t>ت</w:t>
      </w:r>
      <w:r w:rsidRPr="00996759">
        <w:rPr>
          <w:rtl/>
          <w:lang w:bidi="fa-IR"/>
        </w:rPr>
        <w:t xml:space="preserve"> عمل</w:t>
      </w:r>
      <w:r w:rsidRPr="00996759">
        <w:rPr>
          <w:rFonts w:hint="cs"/>
          <w:rtl/>
          <w:lang w:bidi="fa-IR"/>
        </w:rPr>
        <w:t>ی</w:t>
      </w:r>
      <w:r w:rsidRPr="00996759">
        <w:rPr>
          <w:rFonts w:hint="eastAsia"/>
          <w:rtl/>
          <w:lang w:bidi="fa-IR"/>
        </w:rPr>
        <w:t>ات</w:t>
      </w:r>
      <w:r w:rsidRPr="00996759">
        <w:rPr>
          <w:rFonts w:hint="cs"/>
          <w:rtl/>
          <w:lang w:bidi="fa-IR"/>
        </w:rPr>
        <w:t>ی</w:t>
      </w:r>
      <w:r w:rsidRPr="00996759">
        <w:rPr>
          <w:rtl/>
          <w:lang w:bidi="fa-IR"/>
        </w:rPr>
        <w:t>: درصد مأمور</w:t>
      </w:r>
      <w:r w:rsidRPr="00996759">
        <w:rPr>
          <w:rFonts w:hint="cs"/>
          <w:rtl/>
          <w:lang w:bidi="fa-IR"/>
        </w:rPr>
        <w:t>ی</w:t>
      </w:r>
      <w:r w:rsidRPr="00996759">
        <w:rPr>
          <w:rFonts w:hint="eastAsia"/>
          <w:rtl/>
          <w:lang w:bidi="fa-IR"/>
        </w:rPr>
        <w:t>ت‌ها</w:t>
      </w:r>
      <w:r w:rsidRPr="00996759">
        <w:rPr>
          <w:rFonts w:hint="cs"/>
          <w:rtl/>
          <w:lang w:bidi="fa-IR"/>
        </w:rPr>
        <w:t>ی</w:t>
      </w:r>
      <w:r w:rsidRPr="00996759">
        <w:rPr>
          <w:rtl/>
          <w:lang w:bidi="fa-IR"/>
        </w:rPr>
        <w:t xml:space="preserve"> انجام‌شده منطبق با برنامه‌ر</w:t>
      </w:r>
      <w:r w:rsidRPr="00996759">
        <w:rPr>
          <w:rFonts w:hint="cs"/>
          <w:rtl/>
          <w:lang w:bidi="fa-IR"/>
        </w:rPr>
        <w:t>ی</w:t>
      </w:r>
      <w:r w:rsidRPr="00996759">
        <w:rPr>
          <w:rFonts w:hint="eastAsia"/>
          <w:rtl/>
          <w:lang w:bidi="fa-IR"/>
        </w:rPr>
        <w:t>ز</w:t>
      </w:r>
      <w:r w:rsidRPr="00996759">
        <w:rPr>
          <w:rFonts w:hint="cs"/>
          <w:rtl/>
          <w:lang w:bidi="fa-IR"/>
        </w:rPr>
        <w:t>ی</w:t>
      </w:r>
      <w:r w:rsidRPr="00996759">
        <w:rPr>
          <w:rtl/>
          <w:lang w:bidi="fa-IR"/>
        </w:rPr>
        <w:t xml:space="preserve"> اول</w:t>
      </w:r>
      <w:r w:rsidRPr="00996759">
        <w:rPr>
          <w:rFonts w:hint="cs"/>
          <w:rtl/>
          <w:lang w:bidi="fa-IR"/>
        </w:rPr>
        <w:t>ی</w:t>
      </w:r>
      <w:r w:rsidRPr="00996759">
        <w:rPr>
          <w:rFonts w:hint="eastAsia"/>
          <w:rtl/>
          <w:lang w:bidi="fa-IR"/>
        </w:rPr>
        <w:t>ه</w:t>
      </w:r>
    </w:p>
    <w:p w14:paraId="35A20BF1" w14:textId="52A721F1" w:rsidR="00FF42B6" w:rsidRDefault="00FF42B6" w:rsidP="0041102C">
      <w:pPr>
        <w:spacing w:line="276" w:lineRule="auto"/>
        <w:jc w:val="both"/>
        <w:rPr>
          <w:rtl/>
          <w:lang w:bidi="fa-IR"/>
        </w:rPr>
      </w:pPr>
      <w:r w:rsidRPr="00996759">
        <w:rPr>
          <w:rtl/>
          <w:lang w:bidi="fa-IR"/>
        </w:rPr>
        <w:t>کارت امت</w:t>
      </w:r>
      <w:r w:rsidRPr="00996759">
        <w:rPr>
          <w:rFonts w:hint="cs"/>
          <w:rtl/>
          <w:lang w:bidi="fa-IR"/>
        </w:rPr>
        <w:t>ی</w:t>
      </w:r>
      <w:r w:rsidRPr="00996759">
        <w:rPr>
          <w:rFonts w:hint="eastAsia"/>
          <w:rtl/>
          <w:lang w:bidi="fa-IR"/>
        </w:rPr>
        <w:t>از</w:t>
      </w:r>
      <w:r w:rsidRPr="00996759">
        <w:rPr>
          <w:rFonts w:hint="cs"/>
          <w:rtl/>
          <w:lang w:bidi="fa-IR"/>
        </w:rPr>
        <w:t>ی</w:t>
      </w:r>
      <w:r w:rsidRPr="00996759">
        <w:rPr>
          <w:rtl/>
          <w:lang w:bidi="fa-IR"/>
        </w:rPr>
        <w:t xml:space="preserve"> متوازن ابزار</w:t>
      </w:r>
      <w:r w:rsidRPr="00996759">
        <w:rPr>
          <w:rFonts w:hint="cs"/>
          <w:rtl/>
          <w:lang w:bidi="fa-IR"/>
        </w:rPr>
        <w:t>ی</w:t>
      </w:r>
      <w:r w:rsidRPr="00996759">
        <w:rPr>
          <w:rtl/>
          <w:lang w:bidi="fa-IR"/>
        </w:rPr>
        <w:t xml:space="preserve"> قدرتمند اما ساده است و سادگ</w:t>
      </w:r>
      <w:r w:rsidRPr="00996759">
        <w:rPr>
          <w:rFonts w:hint="cs"/>
          <w:rtl/>
          <w:lang w:bidi="fa-IR"/>
        </w:rPr>
        <w:t>ی</w:t>
      </w:r>
      <w:r w:rsidRPr="00996759">
        <w:rPr>
          <w:rtl/>
          <w:lang w:bidi="fa-IR"/>
        </w:rPr>
        <w:t xml:space="preserve"> آن در طراح</w:t>
      </w:r>
      <w:r w:rsidRPr="00996759">
        <w:rPr>
          <w:rFonts w:hint="cs"/>
          <w:rtl/>
          <w:lang w:bidi="fa-IR"/>
        </w:rPr>
        <w:t>ی</w:t>
      </w:r>
      <w:r w:rsidRPr="00996759">
        <w:rPr>
          <w:rtl/>
          <w:lang w:bidi="fa-IR"/>
        </w:rPr>
        <w:t xml:space="preserve"> آن نهفته است. با دربرگرفتن چهار منظر اصل</w:t>
      </w:r>
      <w:r w:rsidRPr="00996759">
        <w:rPr>
          <w:rFonts w:hint="cs"/>
          <w:rtl/>
          <w:lang w:bidi="fa-IR"/>
        </w:rPr>
        <w:t>ی</w:t>
      </w:r>
      <w:r w:rsidRPr="00996759">
        <w:rPr>
          <w:rFonts w:hint="eastAsia"/>
          <w:rtl/>
          <w:lang w:bidi="fa-IR"/>
        </w:rPr>
        <w:t>،</w:t>
      </w:r>
      <w:r w:rsidRPr="00996759">
        <w:rPr>
          <w:rtl/>
          <w:lang w:bidi="fa-IR"/>
        </w:rPr>
        <w:t xml:space="preserve"> ا</w:t>
      </w:r>
      <w:r w:rsidRPr="00996759">
        <w:rPr>
          <w:rFonts w:hint="cs"/>
          <w:rtl/>
          <w:lang w:bidi="fa-IR"/>
        </w:rPr>
        <w:t>ی</w:t>
      </w:r>
      <w:r w:rsidRPr="00996759">
        <w:rPr>
          <w:rFonts w:hint="eastAsia"/>
          <w:rtl/>
          <w:lang w:bidi="fa-IR"/>
        </w:rPr>
        <w:t>ن</w:t>
      </w:r>
      <w:r w:rsidRPr="00996759">
        <w:rPr>
          <w:rtl/>
          <w:lang w:bidi="fa-IR"/>
        </w:rPr>
        <w:t xml:space="preserve"> ابزار به سازمان اجازه م</w:t>
      </w:r>
      <w:r w:rsidRPr="00996759">
        <w:rPr>
          <w:rFonts w:hint="cs"/>
          <w:rtl/>
          <w:lang w:bidi="fa-IR"/>
        </w:rPr>
        <w:t>ی‌</w:t>
      </w:r>
      <w:r w:rsidRPr="00996759">
        <w:rPr>
          <w:rFonts w:hint="eastAsia"/>
          <w:rtl/>
          <w:lang w:bidi="fa-IR"/>
        </w:rPr>
        <w:t>دهد</w:t>
      </w:r>
      <w:r w:rsidRPr="00996759">
        <w:rPr>
          <w:rtl/>
          <w:lang w:bidi="fa-IR"/>
        </w:rPr>
        <w:t xml:space="preserve"> توجه خود را هم به نگران</w:t>
      </w:r>
      <w:r w:rsidRPr="00996759">
        <w:rPr>
          <w:rFonts w:hint="cs"/>
          <w:rtl/>
          <w:lang w:bidi="fa-IR"/>
        </w:rPr>
        <w:t>ی‌</w:t>
      </w:r>
      <w:r w:rsidRPr="00996759">
        <w:rPr>
          <w:rFonts w:hint="eastAsia"/>
          <w:rtl/>
          <w:lang w:bidi="fa-IR"/>
        </w:rPr>
        <w:t>ها</w:t>
      </w:r>
      <w:r w:rsidRPr="00996759">
        <w:rPr>
          <w:rFonts w:hint="cs"/>
          <w:rtl/>
          <w:lang w:bidi="fa-IR"/>
        </w:rPr>
        <w:t>ی</w:t>
      </w:r>
      <w:r w:rsidRPr="00996759">
        <w:rPr>
          <w:rtl/>
          <w:lang w:bidi="fa-IR"/>
        </w:rPr>
        <w:t xml:space="preserve"> ب</w:t>
      </w:r>
      <w:r w:rsidRPr="00996759">
        <w:rPr>
          <w:rFonts w:hint="cs"/>
          <w:rtl/>
          <w:lang w:bidi="fa-IR"/>
        </w:rPr>
        <w:t>ی</w:t>
      </w:r>
      <w:r w:rsidRPr="00996759">
        <w:rPr>
          <w:rFonts w:hint="eastAsia"/>
          <w:rtl/>
          <w:lang w:bidi="fa-IR"/>
        </w:rPr>
        <w:t>رون</w:t>
      </w:r>
      <w:r w:rsidRPr="00996759">
        <w:rPr>
          <w:rFonts w:hint="cs"/>
          <w:rtl/>
          <w:lang w:bidi="fa-IR"/>
        </w:rPr>
        <w:t>ی</w:t>
      </w:r>
      <w:r w:rsidR="00037239">
        <w:rPr>
          <w:rFonts w:ascii="Arial" w:hAnsi="Arial" w:cs="Arial" w:hint="cs"/>
          <w:rtl/>
          <w:lang w:bidi="fa-IR"/>
        </w:rPr>
        <w:t xml:space="preserve"> </w:t>
      </w:r>
      <w:r w:rsidRPr="00996759">
        <w:rPr>
          <w:rFonts w:hint="cs"/>
          <w:rtl/>
          <w:lang w:bidi="fa-IR"/>
        </w:rPr>
        <w:t>مانند</w:t>
      </w:r>
      <w:r w:rsidRPr="00996759">
        <w:rPr>
          <w:rtl/>
          <w:lang w:bidi="fa-IR"/>
        </w:rPr>
        <w:t xml:space="preserve"> نتا</w:t>
      </w:r>
      <w:r w:rsidRPr="00996759">
        <w:rPr>
          <w:rFonts w:hint="cs"/>
          <w:rtl/>
          <w:lang w:bidi="fa-IR"/>
        </w:rPr>
        <w:t>ی</w:t>
      </w:r>
      <w:r w:rsidRPr="00996759">
        <w:rPr>
          <w:rFonts w:hint="eastAsia"/>
          <w:rtl/>
          <w:lang w:bidi="fa-IR"/>
        </w:rPr>
        <w:t>ج</w:t>
      </w:r>
      <w:r w:rsidRPr="00996759">
        <w:rPr>
          <w:rtl/>
          <w:lang w:bidi="fa-IR"/>
        </w:rPr>
        <w:t xml:space="preserve"> مال</w:t>
      </w:r>
      <w:r w:rsidRPr="00996759">
        <w:rPr>
          <w:rFonts w:hint="cs"/>
          <w:rtl/>
          <w:lang w:bidi="fa-IR"/>
        </w:rPr>
        <w:t>ی</w:t>
      </w:r>
      <w:r w:rsidRPr="00996759">
        <w:rPr>
          <w:rtl/>
          <w:lang w:bidi="fa-IR"/>
        </w:rPr>
        <w:t xml:space="preserve"> و انتظارات مشتر</w:t>
      </w:r>
      <w:r w:rsidRPr="00996759">
        <w:rPr>
          <w:rFonts w:hint="cs"/>
          <w:rtl/>
          <w:lang w:bidi="fa-IR"/>
        </w:rPr>
        <w:t>ی</w:t>
      </w:r>
      <w:r w:rsidRPr="00996759">
        <w:rPr>
          <w:rFonts w:hint="eastAsia"/>
          <w:rtl/>
          <w:lang w:bidi="fa-IR"/>
        </w:rPr>
        <w:t>ان</w:t>
      </w:r>
      <w:r>
        <w:rPr>
          <w:rFonts w:ascii="Arial" w:hAnsi="Arial" w:cs="Arial" w:hint="cs"/>
          <w:rtl/>
          <w:lang w:bidi="fa-IR"/>
        </w:rPr>
        <w:t xml:space="preserve"> </w:t>
      </w:r>
      <w:r w:rsidRPr="00996759">
        <w:rPr>
          <w:rFonts w:hint="cs"/>
          <w:rtl/>
          <w:lang w:bidi="fa-IR"/>
        </w:rPr>
        <w:t>و</w:t>
      </w:r>
      <w:r w:rsidRPr="00996759">
        <w:rPr>
          <w:rtl/>
          <w:lang w:bidi="fa-IR"/>
        </w:rPr>
        <w:t xml:space="preserve"> هم به حوزه‌ها</w:t>
      </w:r>
      <w:r w:rsidRPr="00996759">
        <w:rPr>
          <w:rFonts w:hint="cs"/>
          <w:rtl/>
          <w:lang w:bidi="fa-IR"/>
        </w:rPr>
        <w:t>ی</w:t>
      </w:r>
      <w:r w:rsidRPr="00996759">
        <w:rPr>
          <w:rtl/>
          <w:lang w:bidi="fa-IR"/>
        </w:rPr>
        <w:t xml:space="preserve"> داخل</w:t>
      </w:r>
      <w:r w:rsidRPr="00996759">
        <w:rPr>
          <w:rFonts w:hint="cs"/>
          <w:rtl/>
          <w:lang w:bidi="fa-IR"/>
        </w:rPr>
        <w:t>ی</w:t>
      </w:r>
      <w:r>
        <w:rPr>
          <w:rFonts w:ascii="Arial" w:hAnsi="Arial" w:cs="Arial" w:hint="cs"/>
          <w:rtl/>
          <w:lang w:bidi="fa-IR"/>
        </w:rPr>
        <w:t xml:space="preserve"> </w:t>
      </w:r>
      <w:r w:rsidRPr="00996759">
        <w:rPr>
          <w:rFonts w:hint="cs"/>
          <w:rtl/>
          <w:lang w:bidi="fa-IR"/>
        </w:rPr>
        <w:t>شامل</w:t>
      </w:r>
      <w:r w:rsidRPr="00996759">
        <w:rPr>
          <w:rtl/>
          <w:lang w:bidi="fa-IR"/>
        </w:rPr>
        <w:t xml:space="preserve"> فرآ</w:t>
      </w:r>
      <w:r w:rsidRPr="00996759">
        <w:rPr>
          <w:rFonts w:hint="cs"/>
          <w:rtl/>
          <w:lang w:bidi="fa-IR"/>
        </w:rPr>
        <w:t>ی</w:t>
      </w:r>
      <w:r w:rsidRPr="00996759">
        <w:rPr>
          <w:rFonts w:hint="eastAsia"/>
          <w:rtl/>
          <w:lang w:bidi="fa-IR"/>
        </w:rPr>
        <w:t>ندها</w:t>
      </w:r>
      <w:r w:rsidRPr="00996759">
        <w:rPr>
          <w:rFonts w:hint="cs"/>
          <w:rtl/>
          <w:lang w:bidi="fa-IR"/>
        </w:rPr>
        <w:t>ی</w:t>
      </w:r>
      <w:r w:rsidRPr="00996759">
        <w:rPr>
          <w:rtl/>
          <w:lang w:bidi="fa-IR"/>
        </w:rPr>
        <w:t xml:space="preserve"> دا</w:t>
      </w:r>
      <w:r w:rsidRPr="00996759">
        <w:rPr>
          <w:rFonts w:hint="eastAsia"/>
          <w:rtl/>
          <w:lang w:bidi="fa-IR"/>
        </w:rPr>
        <w:t>خل</w:t>
      </w:r>
      <w:r w:rsidRPr="00996759">
        <w:rPr>
          <w:rFonts w:hint="cs"/>
          <w:rtl/>
          <w:lang w:bidi="fa-IR"/>
        </w:rPr>
        <w:t>ی</w:t>
      </w:r>
      <w:r w:rsidRPr="00996759">
        <w:rPr>
          <w:rtl/>
          <w:lang w:bidi="fa-IR"/>
        </w:rPr>
        <w:t xml:space="preserve"> برا</w:t>
      </w:r>
      <w:r w:rsidRPr="00996759">
        <w:rPr>
          <w:rFonts w:hint="cs"/>
          <w:rtl/>
          <w:lang w:bidi="fa-IR"/>
        </w:rPr>
        <w:t>ی</w:t>
      </w:r>
      <w:r w:rsidRPr="00996759">
        <w:rPr>
          <w:rtl/>
          <w:lang w:bidi="fa-IR"/>
        </w:rPr>
        <w:t xml:space="preserve"> برآورده کردن ن</w:t>
      </w:r>
      <w:r w:rsidRPr="00996759">
        <w:rPr>
          <w:rFonts w:hint="cs"/>
          <w:rtl/>
          <w:lang w:bidi="fa-IR"/>
        </w:rPr>
        <w:t>ی</w:t>
      </w:r>
      <w:r w:rsidRPr="00996759">
        <w:rPr>
          <w:rFonts w:hint="eastAsia"/>
          <w:rtl/>
          <w:lang w:bidi="fa-IR"/>
        </w:rPr>
        <w:t>ازها</w:t>
      </w:r>
      <w:r w:rsidRPr="00996759">
        <w:rPr>
          <w:rFonts w:hint="cs"/>
          <w:rtl/>
          <w:lang w:bidi="fa-IR"/>
        </w:rPr>
        <w:t>ی</w:t>
      </w:r>
      <w:r w:rsidRPr="00996759">
        <w:rPr>
          <w:rtl/>
          <w:lang w:bidi="fa-IR"/>
        </w:rPr>
        <w:t xml:space="preserve"> ب</w:t>
      </w:r>
      <w:r w:rsidRPr="00996759">
        <w:rPr>
          <w:rFonts w:hint="cs"/>
          <w:rtl/>
          <w:lang w:bidi="fa-IR"/>
        </w:rPr>
        <w:t>ی</w:t>
      </w:r>
      <w:r w:rsidRPr="00996759">
        <w:rPr>
          <w:rFonts w:hint="eastAsia"/>
          <w:rtl/>
          <w:lang w:bidi="fa-IR"/>
        </w:rPr>
        <w:t>رون</w:t>
      </w:r>
      <w:r w:rsidRPr="00996759">
        <w:rPr>
          <w:rFonts w:hint="cs"/>
          <w:rtl/>
          <w:lang w:bidi="fa-IR"/>
        </w:rPr>
        <w:t>ی</w:t>
      </w:r>
      <w:r w:rsidRPr="00996759">
        <w:rPr>
          <w:rtl/>
          <w:lang w:bidi="fa-IR"/>
        </w:rPr>
        <w:t xml:space="preserve"> و </w:t>
      </w:r>
      <w:r w:rsidRPr="00996759">
        <w:rPr>
          <w:rFonts w:hint="cs"/>
          <w:rtl/>
          <w:lang w:bidi="fa-IR"/>
        </w:rPr>
        <w:t>ی</w:t>
      </w:r>
      <w:r w:rsidRPr="00996759">
        <w:rPr>
          <w:rFonts w:hint="eastAsia"/>
          <w:rtl/>
          <w:lang w:bidi="fa-IR"/>
        </w:rPr>
        <w:t>کپارچه‌ساز</w:t>
      </w:r>
      <w:r w:rsidRPr="00996759">
        <w:rPr>
          <w:rFonts w:hint="cs"/>
          <w:rtl/>
          <w:lang w:bidi="fa-IR"/>
        </w:rPr>
        <w:t>ی</w:t>
      </w:r>
      <w:r w:rsidRPr="00996759">
        <w:rPr>
          <w:rtl/>
          <w:lang w:bidi="fa-IR"/>
        </w:rPr>
        <w:t xml:space="preserve"> </w:t>
      </w:r>
      <w:r w:rsidRPr="00996759">
        <w:rPr>
          <w:rFonts w:hint="cs"/>
          <w:rtl/>
          <w:lang w:bidi="fa-IR"/>
        </w:rPr>
        <w:t>ی</w:t>
      </w:r>
      <w:r w:rsidRPr="00996759">
        <w:rPr>
          <w:rFonts w:hint="eastAsia"/>
          <w:rtl/>
          <w:lang w:bidi="fa-IR"/>
        </w:rPr>
        <w:t>ادگ</w:t>
      </w:r>
      <w:r w:rsidRPr="00996759">
        <w:rPr>
          <w:rFonts w:hint="cs"/>
          <w:rtl/>
          <w:lang w:bidi="fa-IR"/>
        </w:rPr>
        <w:t>ی</w:t>
      </w:r>
      <w:r w:rsidRPr="00996759">
        <w:rPr>
          <w:rFonts w:hint="eastAsia"/>
          <w:rtl/>
          <w:lang w:bidi="fa-IR"/>
        </w:rPr>
        <w:t>ر</w:t>
      </w:r>
      <w:r w:rsidRPr="00996759">
        <w:rPr>
          <w:rFonts w:hint="cs"/>
          <w:rtl/>
          <w:lang w:bidi="fa-IR"/>
        </w:rPr>
        <w:t>ی</w:t>
      </w:r>
      <w:r w:rsidRPr="00996759">
        <w:rPr>
          <w:rtl/>
          <w:lang w:bidi="fa-IR"/>
        </w:rPr>
        <w:t xml:space="preserve"> و رشد</w:t>
      </w:r>
      <w:r>
        <w:rPr>
          <w:rFonts w:ascii="Arial" w:hAnsi="Arial" w:cs="Arial" w:hint="cs"/>
          <w:rtl/>
          <w:lang w:bidi="fa-IR"/>
        </w:rPr>
        <w:t xml:space="preserve"> </w:t>
      </w:r>
      <w:r w:rsidRPr="00996759">
        <w:rPr>
          <w:rFonts w:hint="cs"/>
          <w:rtl/>
          <w:lang w:bidi="fa-IR"/>
        </w:rPr>
        <w:t>م</w:t>
      </w:r>
      <w:r w:rsidRPr="00996759">
        <w:rPr>
          <w:rtl/>
          <w:lang w:bidi="fa-IR"/>
        </w:rPr>
        <w:t>عطوف دارد تا انتظارات استراتژ</w:t>
      </w:r>
      <w:r w:rsidRPr="00996759">
        <w:rPr>
          <w:rFonts w:hint="cs"/>
          <w:rtl/>
          <w:lang w:bidi="fa-IR"/>
        </w:rPr>
        <w:t>ی</w:t>
      </w:r>
      <w:r w:rsidRPr="00996759">
        <w:rPr>
          <w:rFonts w:hint="eastAsia"/>
          <w:rtl/>
          <w:lang w:bidi="fa-IR"/>
        </w:rPr>
        <w:t>ک</w:t>
      </w:r>
      <w:r w:rsidRPr="00996759">
        <w:rPr>
          <w:rtl/>
          <w:lang w:bidi="fa-IR"/>
        </w:rPr>
        <w:t xml:space="preserve"> خود را برآورده سازد.</w:t>
      </w:r>
      <w:r>
        <w:rPr>
          <w:rStyle w:val="FootnoteReference"/>
          <w:rtl/>
          <w:lang w:bidi="fa-IR"/>
        </w:rPr>
        <w:footnoteReference w:id="145"/>
      </w:r>
    </w:p>
    <w:p w14:paraId="24B0DBA4" w14:textId="77777777" w:rsidR="00FF42B6" w:rsidRDefault="00FF42B6" w:rsidP="00FF42B6">
      <w:pPr>
        <w:spacing w:line="276" w:lineRule="auto"/>
        <w:jc w:val="both"/>
        <w:rPr>
          <w:rtl/>
          <w:lang w:bidi="fa-IR"/>
        </w:rPr>
      </w:pPr>
      <w:r w:rsidRPr="00996759">
        <w:rPr>
          <w:rtl/>
          <w:lang w:bidi="fa-IR"/>
        </w:rPr>
        <w:t>د</w:t>
      </w:r>
      <w:r w:rsidRPr="00996759">
        <w:rPr>
          <w:rFonts w:hint="cs"/>
          <w:rtl/>
          <w:lang w:bidi="fa-IR"/>
        </w:rPr>
        <w:t>ی</w:t>
      </w:r>
      <w:r w:rsidRPr="00996759">
        <w:rPr>
          <w:rFonts w:hint="eastAsia"/>
          <w:rtl/>
          <w:lang w:bidi="fa-IR"/>
        </w:rPr>
        <w:t>دگاه‌ها</w:t>
      </w:r>
      <w:r w:rsidRPr="00996759">
        <w:rPr>
          <w:rFonts w:hint="cs"/>
          <w:rtl/>
          <w:lang w:bidi="fa-IR"/>
        </w:rPr>
        <w:t>ی</w:t>
      </w:r>
      <w:r w:rsidRPr="00996759">
        <w:rPr>
          <w:rtl/>
          <w:lang w:bidi="fa-IR"/>
        </w:rPr>
        <w:t xml:space="preserve"> پژوهشگران مختلف درباره فرآ</w:t>
      </w:r>
      <w:r w:rsidRPr="00996759">
        <w:rPr>
          <w:rFonts w:hint="cs"/>
          <w:rtl/>
          <w:lang w:bidi="fa-IR"/>
        </w:rPr>
        <w:t>ی</w:t>
      </w:r>
      <w:r w:rsidRPr="00996759">
        <w:rPr>
          <w:rFonts w:hint="eastAsia"/>
          <w:rtl/>
          <w:lang w:bidi="fa-IR"/>
        </w:rPr>
        <w:t>ندها</w:t>
      </w:r>
      <w:r w:rsidRPr="00996759">
        <w:rPr>
          <w:rFonts w:hint="cs"/>
          <w:rtl/>
          <w:lang w:bidi="fa-IR"/>
        </w:rPr>
        <w:t>ی</w:t>
      </w:r>
      <w:r w:rsidRPr="00996759">
        <w:rPr>
          <w:rtl/>
          <w:lang w:bidi="fa-IR"/>
        </w:rPr>
        <w:t xml:space="preserve"> داخل</w:t>
      </w:r>
      <w:r w:rsidRPr="00996759">
        <w:rPr>
          <w:rFonts w:hint="cs"/>
          <w:rtl/>
          <w:lang w:bidi="fa-IR"/>
        </w:rPr>
        <w:t>ی</w:t>
      </w:r>
      <w:r w:rsidRPr="00996759">
        <w:rPr>
          <w:rtl/>
          <w:lang w:bidi="fa-IR"/>
        </w:rPr>
        <w:t xml:space="preserve"> در سازمان‌ها</w:t>
      </w:r>
      <w:r w:rsidRPr="00996759">
        <w:rPr>
          <w:rFonts w:hint="cs"/>
          <w:rtl/>
          <w:lang w:bidi="fa-IR"/>
        </w:rPr>
        <w:t>ی</w:t>
      </w:r>
      <w:r w:rsidRPr="00996759">
        <w:rPr>
          <w:rtl/>
          <w:lang w:bidi="fa-IR"/>
        </w:rPr>
        <w:t xml:space="preserve"> دفاع</w:t>
      </w:r>
      <w:r w:rsidRPr="00996759">
        <w:rPr>
          <w:rFonts w:hint="cs"/>
          <w:rtl/>
          <w:lang w:bidi="fa-IR"/>
        </w:rPr>
        <w:t>ی</w:t>
      </w:r>
    </w:p>
    <w:p w14:paraId="2FE6FA2C" w14:textId="77777777" w:rsidR="00FF42B6" w:rsidRDefault="00FF42B6" w:rsidP="00FF42B6">
      <w:pPr>
        <w:spacing w:line="276" w:lineRule="auto"/>
        <w:jc w:val="both"/>
        <w:rPr>
          <w:rtl/>
          <w:lang w:bidi="fa-IR"/>
        </w:rPr>
      </w:pPr>
      <w:r w:rsidRPr="00996759">
        <w:rPr>
          <w:rtl/>
          <w:lang w:bidi="fa-IR"/>
        </w:rPr>
        <w:t>د</w:t>
      </w:r>
      <w:r w:rsidRPr="00996759">
        <w:rPr>
          <w:rFonts w:hint="cs"/>
          <w:rtl/>
          <w:lang w:bidi="fa-IR"/>
        </w:rPr>
        <w:t>ی</w:t>
      </w:r>
      <w:r w:rsidRPr="00996759">
        <w:rPr>
          <w:rFonts w:hint="eastAsia"/>
          <w:rtl/>
          <w:lang w:bidi="fa-IR"/>
        </w:rPr>
        <w:t>دگاه</w:t>
      </w:r>
      <w:r w:rsidRPr="00996759">
        <w:rPr>
          <w:rtl/>
          <w:lang w:bidi="fa-IR"/>
        </w:rPr>
        <w:t xml:space="preserve"> اول: رو</w:t>
      </w:r>
      <w:r w:rsidRPr="00996759">
        <w:rPr>
          <w:rFonts w:hint="cs"/>
          <w:rtl/>
          <w:lang w:bidi="fa-IR"/>
        </w:rPr>
        <w:t>ی</w:t>
      </w:r>
      <w:r w:rsidRPr="00996759">
        <w:rPr>
          <w:rFonts w:hint="eastAsia"/>
          <w:rtl/>
          <w:lang w:bidi="fa-IR"/>
        </w:rPr>
        <w:t>کرد</w:t>
      </w:r>
      <w:r w:rsidRPr="00996759">
        <w:rPr>
          <w:rtl/>
          <w:lang w:bidi="fa-IR"/>
        </w:rPr>
        <w:t xml:space="preserve"> عملکرد عمل</w:t>
      </w:r>
      <w:r w:rsidRPr="00996759">
        <w:rPr>
          <w:rFonts w:hint="cs"/>
          <w:rtl/>
          <w:lang w:bidi="fa-IR"/>
        </w:rPr>
        <w:t>ی</w:t>
      </w:r>
      <w:r w:rsidRPr="00996759">
        <w:rPr>
          <w:rFonts w:hint="eastAsia"/>
          <w:rtl/>
          <w:lang w:bidi="fa-IR"/>
        </w:rPr>
        <w:t>ات</w:t>
      </w:r>
      <w:r w:rsidRPr="00996759">
        <w:rPr>
          <w:rFonts w:hint="cs"/>
          <w:rtl/>
          <w:lang w:bidi="fa-IR"/>
        </w:rPr>
        <w:t>ی</w:t>
      </w:r>
    </w:p>
    <w:p w14:paraId="7920532A" w14:textId="2A085C46" w:rsidR="00FF42B6" w:rsidRDefault="00FF42B6" w:rsidP="0041102C">
      <w:pPr>
        <w:spacing w:line="276" w:lineRule="auto"/>
        <w:jc w:val="both"/>
        <w:rPr>
          <w:rtl/>
          <w:lang w:bidi="fa-IR"/>
        </w:rPr>
      </w:pPr>
      <w:r w:rsidRPr="00996759">
        <w:rPr>
          <w:rtl/>
          <w:lang w:bidi="fa-IR"/>
        </w:rPr>
        <w:t>ا</w:t>
      </w:r>
      <w:r w:rsidRPr="00996759">
        <w:rPr>
          <w:rFonts w:hint="cs"/>
          <w:rtl/>
          <w:lang w:bidi="fa-IR"/>
        </w:rPr>
        <w:t>ی</w:t>
      </w:r>
      <w:r w:rsidRPr="00996759">
        <w:rPr>
          <w:rFonts w:hint="eastAsia"/>
          <w:rtl/>
          <w:lang w:bidi="fa-IR"/>
        </w:rPr>
        <w:t>ن</w:t>
      </w:r>
      <w:r w:rsidRPr="00996759">
        <w:rPr>
          <w:rtl/>
          <w:lang w:bidi="fa-IR"/>
        </w:rPr>
        <w:t xml:space="preserve"> مقاله نتا</w:t>
      </w:r>
      <w:r w:rsidRPr="00996759">
        <w:rPr>
          <w:rFonts w:hint="cs"/>
          <w:rtl/>
          <w:lang w:bidi="fa-IR"/>
        </w:rPr>
        <w:t>ی</w:t>
      </w:r>
      <w:r w:rsidRPr="00996759">
        <w:rPr>
          <w:rFonts w:hint="eastAsia"/>
          <w:rtl/>
          <w:lang w:bidi="fa-IR"/>
        </w:rPr>
        <w:t>ج</w:t>
      </w:r>
      <w:r w:rsidRPr="00996759">
        <w:rPr>
          <w:rtl/>
          <w:lang w:bidi="fa-IR"/>
        </w:rPr>
        <w:t xml:space="preserve"> تحل</w:t>
      </w:r>
      <w:r w:rsidRPr="00996759">
        <w:rPr>
          <w:rFonts w:hint="cs"/>
          <w:rtl/>
          <w:lang w:bidi="fa-IR"/>
        </w:rPr>
        <w:t>ی</w:t>
      </w:r>
      <w:r w:rsidRPr="00996759">
        <w:rPr>
          <w:rFonts w:hint="eastAsia"/>
          <w:rtl/>
          <w:lang w:bidi="fa-IR"/>
        </w:rPr>
        <w:t>ل</w:t>
      </w:r>
      <w:r w:rsidRPr="00996759">
        <w:rPr>
          <w:rtl/>
          <w:lang w:bidi="fa-IR"/>
        </w:rPr>
        <w:t xml:space="preserve"> رو</w:t>
      </w:r>
      <w:r w:rsidRPr="00996759">
        <w:rPr>
          <w:rFonts w:hint="cs"/>
          <w:rtl/>
          <w:lang w:bidi="fa-IR"/>
        </w:rPr>
        <w:t>ی</w:t>
      </w:r>
      <w:r w:rsidRPr="00996759">
        <w:rPr>
          <w:rFonts w:hint="eastAsia"/>
          <w:rtl/>
          <w:lang w:bidi="fa-IR"/>
        </w:rPr>
        <w:t>کردها</w:t>
      </w:r>
      <w:r w:rsidRPr="00996759">
        <w:rPr>
          <w:rFonts w:hint="cs"/>
          <w:rtl/>
          <w:lang w:bidi="fa-IR"/>
        </w:rPr>
        <w:t>ی</w:t>
      </w:r>
      <w:r w:rsidRPr="00996759">
        <w:rPr>
          <w:rtl/>
          <w:lang w:bidi="fa-IR"/>
        </w:rPr>
        <w:t xml:space="preserve"> مختلف را ارائه داده و و</w:t>
      </w:r>
      <w:r w:rsidRPr="00996759">
        <w:rPr>
          <w:rFonts w:hint="cs"/>
          <w:rtl/>
          <w:lang w:bidi="fa-IR"/>
        </w:rPr>
        <w:t>ی</w:t>
      </w:r>
      <w:r w:rsidRPr="00996759">
        <w:rPr>
          <w:rFonts w:hint="eastAsia"/>
          <w:rtl/>
          <w:lang w:bidi="fa-IR"/>
        </w:rPr>
        <w:t>ژگ</w:t>
      </w:r>
      <w:r w:rsidRPr="00996759">
        <w:rPr>
          <w:rFonts w:hint="cs"/>
          <w:rtl/>
          <w:lang w:bidi="fa-IR"/>
        </w:rPr>
        <w:t>ی‌</w:t>
      </w:r>
      <w:r w:rsidRPr="00996759">
        <w:rPr>
          <w:rFonts w:hint="eastAsia"/>
          <w:rtl/>
          <w:lang w:bidi="fa-IR"/>
        </w:rPr>
        <w:t>ها</w:t>
      </w:r>
      <w:r w:rsidRPr="00996759">
        <w:rPr>
          <w:rFonts w:hint="cs"/>
          <w:rtl/>
          <w:lang w:bidi="fa-IR"/>
        </w:rPr>
        <w:t>ی</w:t>
      </w:r>
      <w:r w:rsidRPr="00996759">
        <w:rPr>
          <w:rtl/>
          <w:lang w:bidi="fa-IR"/>
        </w:rPr>
        <w:t xml:space="preserve"> اصل</w:t>
      </w:r>
      <w:r w:rsidRPr="00996759">
        <w:rPr>
          <w:rFonts w:hint="cs"/>
          <w:rtl/>
          <w:lang w:bidi="fa-IR"/>
        </w:rPr>
        <w:t>ی</w:t>
      </w:r>
      <w:r w:rsidRPr="00996759">
        <w:rPr>
          <w:rtl/>
          <w:lang w:bidi="fa-IR"/>
        </w:rPr>
        <w:t xml:space="preserve"> مد</w:t>
      </w:r>
      <w:r w:rsidRPr="00996759">
        <w:rPr>
          <w:rFonts w:hint="cs"/>
          <w:rtl/>
          <w:lang w:bidi="fa-IR"/>
        </w:rPr>
        <w:t>ی</w:t>
      </w:r>
      <w:r w:rsidRPr="00996759">
        <w:rPr>
          <w:rFonts w:hint="eastAsia"/>
          <w:rtl/>
          <w:lang w:bidi="fa-IR"/>
        </w:rPr>
        <w:t>ر</w:t>
      </w:r>
      <w:r w:rsidRPr="00996759">
        <w:rPr>
          <w:rFonts w:hint="cs"/>
          <w:rtl/>
          <w:lang w:bidi="fa-IR"/>
        </w:rPr>
        <w:t>ی</w:t>
      </w:r>
      <w:r w:rsidRPr="00996759">
        <w:rPr>
          <w:rFonts w:hint="eastAsia"/>
          <w:rtl/>
          <w:lang w:bidi="fa-IR"/>
        </w:rPr>
        <w:t>ت</w:t>
      </w:r>
      <w:r w:rsidRPr="00996759">
        <w:rPr>
          <w:rtl/>
          <w:lang w:bidi="fa-IR"/>
        </w:rPr>
        <w:t xml:space="preserve"> عملکرد دفاع</w:t>
      </w:r>
      <w:r w:rsidRPr="00996759">
        <w:rPr>
          <w:rFonts w:hint="cs"/>
          <w:rtl/>
          <w:lang w:bidi="fa-IR"/>
        </w:rPr>
        <w:t>ی</w:t>
      </w:r>
      <w:r w:rsidRPr="00996759">
        <w:rPr>
          <w:rtl/>
          <w:lang w:bidi="fa-IR"/>
        </w:rPr>
        <w:t xml:space="preserve"> استراتژ</w:t>
      </w:r>
      <w:r w:rsidRPr="00996759">
        <w:rPr>
          <w:rFonts w:hint="cs"/>
          <w:rtl/>
          <w:lang w:bidi="fa-IR"/>
        </w:rPr>
        <w:t>ی</w:t>
      </w:r>
      <w:r w:rsidRPr="00996759">
        <w:rPr>
          <w:rFonts w:hint="eastAsia"/>
          <w:rtl/>
          <w:lang w:bidi="fa-IR"/>
        </w:rPr>
        <w:t>ک</w:t>
      </w:r>
      <w:r w:rsidRPr="00996759">
        <w:rPr>
          <w:rtl/>
          <w:lang w:bidi="fa-IR"/>
        </w:rPr>
        <w:t xml:space="preserve"> را تشر</w:t>
      </w:r>
      <w:r w:rsidRPr="00996759">
        <w:rPr>
          <w:rFonts w:hint="cs"/>
          <w:rtl/>
          <w:lang w:bidi="fa-IR"/>
        </w:rPr>
        <w:t>ی</w:t>
      </w:r>
      <w:r w:rsidRPr="00996759">
        <w:rPr>
          <w:rFonts w:hint="eastAsia"/>
          <w:rtl/>
          <w:lang w:bidi="fa-IR"/>
        </w:rPr>
        <w:t>ح</w:t>
      </w:r>
      <w:r w:rsidRPr="00996759">
        <w:rPr>
          <w:rtl/>
          <w:lang w:bidi="fa-IR"/>
        </w:rPr>
        <w:t xml:space="preserve"> م</w:t>
      </w:r>
      <w:r w:rsidRPr="00996759">
        <w:rPr>
          <w:rFonts w:hint="cs"/>
          <w:rtl/>
          <w:lang w:bidi="fa-IR"/>
        </w:rPr>
        <w:t>ی‌</w:t>
      </w:r>
      <w:r w:rsidRPr="00996759">
        <w:rPr>
          <w:rFonts w:hint="eastAsia"/>
          <w:rtl/>
          <w:lang w:bidi="fa-IR"/>
        </w:rPr>
        <w:t>کند</w:t>
      </w:r>
      <w:r w:rsidRPr="00996759">
        <w:rPr>
          <w:rtl/>
          <w:lang w:bidi="fa-IR"/>
        </w:rPr>
        <w:t>. ا</w:t>
      </w:r>
      <w:r w:rsidRPr="00996759">
        <w:rPr>
          <w:rFonts w:hint="cs"/>
          <w:rtl/>
          <w:lang w:bidi="fa-IR"/>
        </w:rPr>
        <w:t>ی</w:t>
      </w:r>
      <w:r w:rsidRPr="00996759">
        <w:rPr>
          <w:rFonts w:hint="eastAsia"/>
          <w:rtl/>
          <w:lang w:bidi="fa-IR"/>
        </w:rPr>
        <w:t>ن</w:t>
      </w:r>
      <w:r w:rsidRPr="00996759">
        <w:rPr>
          <w:rtl/>
          <w:lang w:bidi="fa-IR"/>
        </w:rPr>
        <w:t xml:space="preserve"> مقاله م</w:t>
      </w:r>
      <w:r w:rsidRPr="00996759">
        <w:rPr>
          <w:rFonts w:hint="cs"/>
          <w:rtl/>
          <w:lang w:bidi="fa-IR"/>
        </w:rPr>
        <w:t>ی‌</w:t>
      </w:r>
      <w:r w:rsidRPr="00996759">
        <w:rPr>
          <w:rFonts w:hint="eastAsia"/>
          <w:rtl/>
          <w:lang w:bidi="fa-IR"/>
        </w:rPr>
        <w:t>تواند</w:t>
      </w:r>
      <w:r w:rsidRPr="00996759">
        <w:rPr>
          <w:rtl/>
          <w:lang w:bidi="fa-IR"/>
        </w:rPr>
        <w:t xml:space="preserve"> برا</w:t>
      </w:r>
      <w:r w:rsidRPr="00996759">
        <w:rPr>
          <w:rFonts w:hint="cs"/>
          <w:rtl/>
          <w:lang w:bidi="fa-IR"/>
        </w:rPr>
        <w:t>ی</w:t>
      </w:r>
      <w:r w:rsidRPr="00996759">
        <w:rPr>
          <w:rtl/>
          <w:lang w:bidi="fa-IR"/>
        </w:rPr>
        <w:t xml:space="preserve"> متخصصان و محققان مد</w:t>
      </w:r>
      <w:r w:rsidRPr="00996759">
        <w:rPr>
          <w:rFonts w:hint="cs"/>
          <w:rtl/>
          <w:lang w:bidi="fa-IR"/>
        </w:rPr>
        <w:t>ی</w:t>
      </w:r>
      <w:r w:rsidRPr="00996759">
        <w:rPr>
          <w:rFonts w:hint="eastAsia"/>
          <w:rtl/>
          <w:lang w:bidi="fa-IR"/>
        </w:rPr>
        <w:t>ر</w:t>
      </w:r>
      <w:r w:rsidRPr="00996759">
        <w:rPr>
          <w:rFonts w:hint="cs"/>
          <w:rtl/>
          <w:lang w:bidi="fa-IR"/>
        </w:rPr>
        <w:t>ی</w:t>
      </w:r>
      <w:r w:rsidRPr="00996759">
        <w:rPr>
          <w:rFonts w:hint="eastAsia"/>
          <w:rtl/>
          <w:lang w:bidi="fa-IR"/>
        </w:rPr>
        <w:t>ت</w:t>
      </w:r>
      <w:r w:rsidRPr="00996759">
        <w:rPr>
          <w:rtl/>
          <w:lang w:bidi="fa-IR"/>
        </w:rPr>
        <w:t xml:space="preserve"> دفاع</w:t>
      </w:r>
      <w:r w:rsidRPr="00996759">
        <w:rPr>
          <w:rFonts w:hint="cs"/>
          <w:rtl/>
          <w:lang w:bidi="fa-IR"/>
        </w:rPr>
        <w:t>ی</w:t>
      </w:r>
      <w:r w:rsidRPr="00996759">
        <w:rPr>
          <w:rtl/>
          <w:lang w:bidi="fa-IR"/>
        </w:rPr>
        <w:t xml:space="preserve"> و عموم</w:t>
      </w:r>
      <w:r w:rsidRPr="00996759">
        <w:rPr>
          <w:rFonts w:hint="cs"/>
          <w:rtl/>
          <w:lang w:bidi="fa-IR"/>
        </w:rPr>
        <w:t>ی</w:t>
      </w:r>
      <w:r w:rsidRPr="00996759">
        <w:rPr>
          <w:rtl/>
          <w:lang w:bidi="fa-IR"/>
        </w:rPr>
        <w:t xml:space="preserve"> مف</w:t>
      </w:r>
      <w:r w:rsidRPr="00996759">
        <w:rPr>
          <w:rFonts w:hint="cs"/>
          <w:rtl/>
          <w:lang w:bidi="fa-IR"/>
        </w:rPr>
        <w:t>ی</w:t>
      </w:r>
      <w:r w:rsidRPr="00996759">
        <w:rPr>
          <w:rFonts w:hint="eastAsia"/>
          <w:rtl/>
          <w:lang w:bidi="fa-IR"/>
        </w:rPr>
        <w:t>د</w:t>
      </w:r>
      <w:r w:rsidRPr="00996759">
        <w:rPr>
          <w:rtl/>
          <w:lang w:bidi="fa-IR"/>
        </w:rPr>
        <w:t xml:space="preserve"> باشد. مد</w:t>
      </w:r>
      <w:r w:rsidRPr="00996759">
        <w:rPr>
          <w:rFonts w:hint="cs"/>
          <w:rtl/>
          <w:lang w:bidi="fa-IR"/>
        </w:rPr>
        <w:t>ی</w:t>
      </w:r>
      <w:r w:rsidRPr="00996759">
        <w:rPr>
          <w:rFonts w:hint="eastAsia"/>
          <w:rtl/>
          <w:lang w:bidi="fa-IR"/>
        </w:rPr>
        <w:t>ر</w:t>
      </w:r>
      <w:r w:rsidRPr="00996759">
        <w:rPr>
          <w:rFonts w:hint="cs"/>
          <w:rtl/>
          <w:lang w:bidi="fa-IR"/>
        </w:rPr>
        <w:t>ی</w:t>
      </w:r>
      <w:r w:rsidRPr="00996759">
        <w:rPr>
          <w:rFonts w:hint="eastAsia"/>
          <w:rtl/>
          <w:lang w:bidi="fa-IR"/>
        </w:rPr>
        <w:t>ت</w:t>
      </w:r>
      <w:r w:rsidRPr="00996759">
        <w:rPr>
          <w:rtl/>
          <w:lang w:bidi="fa-IR"/>
        </w:rPr>
        <w:t xml:space="preserve"> عملکرد دفاع</w:t>
      </w:r>
      <w:r w:rsidRPr="00996759">
        <w:rPr>
          <w:rFonts w:hint="cs"/>
          <w:rtl/>
          <w:lang w:bidi="fa-IR"/>
        </w:rPr>
        <w:t>ی</w:t>
      </w:r>
      <w:r w:rsidRPr="00996759">
        <w:rPr>
          <w:rtl/>
          <w:lang w:bidi="fa-IR"/>
        </w:rPr>
        <w:t xml:space="preserve"> استراتژ</w:t>
      </w:r>
      <w:r w:rsidRPr="00996759">
        <w:rPr>
          <w:rFonts w:hint="cs"/>
          <w:rtl/>
          <w:lang w:bidi="fa-IR"/>
        </w:rPr>
        <w:t>ی</w:t>
      </w:r>
      <w:r w:rsidRPr="00996759">
        <w:rPr>
          <w:rFonts w:hint="eastAsia"/>
          <w:rtl/>
          <w:lang w:bidi="fa-IR"/>
        </w:rPr>
        <w:t>ک</w:t>
      </w:r>
      <w:r w:rsidRPr="00996759">
        <w:rPr>
          <w:rtl/>
          <w:lang w:bidi="fa-IR"/>
        </w:rPr>
        <w:t xml:space="preserve"> نقش بس</w:t>
      </w:r>
      <w:r w:rsidRPr="00996759">
        <w:rPr>
          <w:rFonts w:hint="cs"/>
          <w:rtl/>
          <w:lang w:bidi="fa-IR"/>
        </w:rPr>
        <w:t>ی</w:t>
      </w:r>
      <w:r w:rsidRPr="00996759">
        <w:rPr>
          <w:rFonts w:hint="eastAsia"/>
          <w:rtl/>
          <w:lang w:bidi="fa-IR"/>
        </w:rPr>
        <w:t>ار</w:t>
      </w:r>
      <w:r w:rsidRPr="00996759">
        <w:rPr>
          <w:rtl/>
          <w:lang w:bidi="fa-IR"/>
        </w:rPr>
        <w:t xml:space="preserve"> مهم</w:t>
      </w:r>
      <w:r w:rsidRPr="00996759">
        <w:rPr>
          <w:rFonts w:hint="cs"/>
          <w:rtl/>
          <w:lang w:bidi="fa-IR"/>
        </w:rPr>
        <w:t>ی</w:t>
      </w:r>
      <w:r w:rsidRPr="00996759">
        <w:rPr>
          <w:rtl/>
          <w:lang w:bidi="fa-IR"/>
        </w:rPr>
        <w:t xml:space="preserve"> در فرآ</w:t>
      </w:r>
      <w:r w:rsidRPr="00996759">
        <w:rPr>
          <w:rFonts w:hint="cs"/>
          <w:rtl/>
          <w:lang w:bidi="fa-IR"/>
        </w:rPr>
        <w:t>ی</w:t>
      </w:r>
      <w:r w:rsidRPr="00996759">
        <w:rPr>
          <w:rFonts w:hint="eastAsia"/>
          <w:rtl/>
          <w:lang w:bidi="fa-IR"/>
        </w:rPr>
        <w:t>ند</w:t>
      </w:r>
      <w:r w:rsidRPr="00996759">
        <w:rPr>
          <w:rtl/>
          <w:lang w:bidi="fa-IR"/>
        </w:rPr>
        <w:t xml:space="preserve"> کل</w:t>
      </w:r>
      <w:r w:rsidRPr="00996759">
        <w:rPr>
          <w:rFonts w:hint="cs"/>
          <w:rtl/>
          <w:lang w:bidi="fa-IR"/>
        </w:rPr>
        <w:t>ی</w:t>
      </w:r>
      <w:r w:rsidRPr="00996759">
        <w:rPr>
          <w:rtl/>
          <w:lang w:bidi="fa-IR"/>
        </w:rPr>
        <w:t xml:space="preserve"> مد</w:t>
      </w:r>
      <w:r w:rsidRPr="00996759">
        <w:rPr>
          <w:rFonts w:hint="cs"/>
          <w:rtl/>
          <w:lang w:bidi="fa-IR"/>
        </w:rPr>
        <w:t>ی</w:t>
      </w:r>
      <w:r w:rsidRPr="00996759">
        <w:rPr>
          <w:rFonts w:hint="eastAsia"/>
          <w:rtl/>
          <w:lang w:bidi="fa-IR"/>
        </w:rPr>
        <w:t>ر</w:t>
      </w:r>
      <w:r w:rsidRPr="00996759">
        <w:rPr>
          <w:rFonts w:hint="cs"/>
          <w:rtl/>
          <w:lang w:bidi="fa-IR"/>
        </w:rPr>
        <w:t>ی</w:t>
      </w:r>
      <w:r w:rsidRPr="00996759">
        <w:rPr>
          <w:rFonts w:hint="eastAsia"/>
          <w:rtl/>
          <w:lang w:bidi="fa-IR"/>
        </w:rPr>
        <w:t>ت</w:t>
      </w:r>
      <w:r w:rsidRPr="00996759">
        <w:rPr>
          <w:rtl/>
          <w:lang w:bidi="fa-IR"/>
        </w:rPr>
        <w:t xml:space="preserve"> س</w:t>
      </w:r>
      <w:r w:rsidRPr="00996759">
        <w:rPr>
          <w:rFonts w:hint="cs"/>
          <w:rtl/>
          <w:lang w:bidi="fa-IR"/>
        </w:rPr>
        <w:t>ی</w:t>
      </w:r>
      <w:r w:rsidRPr="00996759">
        <w:rPr>
          <w:rFonts w:hint="eastAsia"/>
          <w:rtl/>
          <w:lang w:bidi="fa-IR"/>
        </w:rPr>
        <w:t>ستم</w:t>
      </w:r>
      <w:r w:rsidRPr="00996759">
        <w:rPr>
          <w:rtl/>
          <w:lang w:bidi="fa-IR"/>
        </w:rPr>
        <w:t xml:space="preserve"> دفاع</w:t>
      </w:r>
      <w:r w:rsidRPr="00996759">
        <w:rPr>
          <w:rFonts w:hint="cs"/>
          <w:rtl/>
          <w:lang w:bidi="fa-IR"/>
        </w:rPr>
        <w:t>ی</w:t>
      </w:r>
      <w:r w:rsidRPr="00996759">
        <w:rPr>
          <w:rtl/>
          <w:lang w:bidi="fa-IR"/>
        </w:rPr>
        <w:t xml:space="preserve"> ا</w:t>
      </w:r>
      <w:r w:rsidRPr="00996759">
        <w:rPr>
          <w:rFonts w:hint="cs"/>
          <w:rtl/>
          <w:lang w:bidi="fa-IR"/>
        </w:rPr>
        <w:t>ی</w:t>
      </w:r>
      <w:r w:rsidRPr="00996759">
        <w:rPr>
          <w:rFonts w:hint="eastAsia"/>
          <w:rtl/>
          <w:lang w:bidi="fa-IR"/>
        </w:rPr>
        <w:t>فا</w:t>
      </w:r>
      <w:r w:rsidRPr="00996759">
        <w:rPr>
          <w:rtl/>
          <w:lang w:bidi="fa-IR"/>
        </w:rPr>
        <w:t xml:space="preserve"> م</w:t>
      </w:r>
      <w:r w:rsidRPr="00996759">
        <w:rPr>
          <w:rFonts w:hint="cs"/>
          <w:rtl/>
          <w:lang w:bidi="fa-IR"/>
        </w:rPr>
        <w:t>ی‌</w:t>
      </w:r>
      <w:r w:rsidRPr="00996759">
        <w:rPr>
          <w:rFonts w:hint="eastAsia"/>
          <w:rtl/>
          <w:lang w:bidi="fa-IR"/>
        </w:rPr>
        <w:t>کند</w:t>
      </w:r>
      <w:r w:rsidRPr="00996759">
        <w:rPr>
          <w:rtl/>
          <w:lang w:bidi="fa-IR"/>
        </w:rPr>
        <w:t>. ا</w:t>
      </w:r>
      <w:r w:rsidRPr="00996759">
        <w:rPr>
          <w:rFonts w:hint="cs"/>
          <w:rtl/>
          <w:lang w:bidi="fa-IR"/>
        </w:rPr>
        <w:t>ی</w:t>
      </w:r>
      <w:r w:rsidRPr="00996759">
        <w:rPr>
          <w:rFonts w:hint="eastAsia"/>
          <w:rtl/>
          <w:lang w:bidi="fa-IR"/>
        </w:rPr>
        <w:t>ن</w:t>
      </w:r>
      <w:r w:rsidRPr="00996759">
        <w:rPr>
          <w:rtl/>
          <w:lang w:bidi="fa-IR"/>
        </w:rPr>
        <w:t xml:space="preserve"> مقاله نتا</w:t>
      </w:r>
      <w:r w:rsidRPr="00996759">
        <w:rPr>
          <w:rFonts w:hint="cs"/>
          <w:rtl/>
          <w:lang w:bidi="fa-IR"/>
        </w:rPr>
        <w:t>ی</w:t>
      </w:r>
      <w:r w:rsidRPr="00996759">
        <w:rPr>
          <w:rFonts w:hint="eastAsia"/>
          <w:rtl/>
          <w:lang w:bidi="fa-IR"/>
        </w:rPr>
        <w:t>ج</w:t>
      </w:r>
      <w:r w:rsidRPr="00996759">
        <w:rPr>
          <w:rtl/>
          <w:lang w:bidi="fa-IR"/>
        </w:rPr>
        <w:t xml:space="preserve"> تحل</w:t>
      </w:r>
      <w:r w:rsidRPr="00996759">
        <w:rPr>
          <w:rFonts w:hint="cs"/>
          <w:rtl/>
          <w:lang w:bidi="fa-IR"/>
        </w:rPr>
        <w:t>ی</w:t>
      </w:r>
      <w:r w:rsidRPr="00996759">
        <w:rPr>
          <w:rFonts w:hint="eastAsia"/>
          <w:rtl/>
          <w:lang w:bidi="fa-IR"/>
        </w:rPr>
        <w:t>ل</w:t>
      </w:r>
      <w:r w:rsidRPr="00996759">
        <w:rPr>
          <w:rtl/>
          <w:lang w:bidi="fa-IR"/>
        </w:rPr>
        <w:t xml:space="preserve"> رو</w:t>
      </w:r>
      <w:r w:rsidRPr="00996759">
        <w:rPr>
          <w:rFonts w:hint="cs"/>
          <w:rtl/>
          <w:lang w:bidi="fa-IR"/>
        </w:rPr>
        <w:t>ی</w:t>
      </w:r>
      <w:r w:rsidRPr="00996759">
        <w:rPr>
          <w:rFonts w:hint="eastAsia"/>
          <w:rtl/>
          <w:lang w:bidi="fa-IR"/>
        </w:rPr>
        <w:t>کردها</w:t>
      </w:r>
      <w:r w:rsidRPr="00996759">
        <w:rPr>
          <w:rFonts w:hint="cs"/>
          <w:rtl/>
          <w:lang w:bidi="fa-IR"/>
        </w:rPr>
        <w:t>ی</w:t>
      </w:r>
      <w:r w:rsidRPr="00996759">
        <w:rPr>
          <w:rtl/>
          <w:lang w:bidi="fa-IR"/>
        </w:rPr>
        <w:t xml:space="preserve"> مختلف را ارائه م</w:t>
      </w:r>
      <w:r w:rsidRPr="00996759">
        <w:rPr>
          <w:rFonts w:hint="cs"/>
          <w:rtl/>
          <w:lang w:bidi="fa-IR"/>
        </w:rPr>
        <w:t>ی‌</w:t>
      </w:r>
      <w:r w:rsidRPr="00996759">
        <w:rPr>
          <w:rFonts w:hint="eastAsia"/>
          <w:rtl/>
          <w:lang w:bidi="fa-IR"/>
        </w:rPr>
        <w:t>دهد</w:t>
      </w:r>
      <w:r w:rsidRPr="00996759">
        <w:rPr>
          <w:rtl/>
          <w:lang w:bidi="fa-IR"/>
        </w:rPr>
        <w:t xml:space="preserve"> و و</w:t>
      </w:r>
      <w:r w:rsidRPr="00996759">
        <w:rPr>
          <w:rFonts w:hint="cs"/>
          <w:rtl/>
          <w:lang w:bidi="fa-IR"/>
        </w:rPr>
        <w:t>ی</w:t>
      </w:r>
      <w:r w:rsidRPr="00996759">
        <w:rPr>
          <w:rFonts w:hint="eastAsia"/>
          <w:rtl/>
          <w:lang w:bidi="fa-IR"/>
        </w:rPr>
        <w:t>ژگ</w:t>
      </w:r>
      <w:r w:rsidRPr="00996759">
        <w:rPr>
          <w:rFonts w:hint="cs"/>
          <w:rtl/>
          <w:lang w:bidi="fa-IR"/>
        </w:rPr>
        <w:t>ی‌</w:t>
      </w:r>
      <w:r w:rsidRPr="00996759">
        <w:rPr>
          <w:rFonts w:hint="eastAsia"/>
          <w:rtl/>
          <w:lang w:bidi="fa-IR"/>
        </w:rPr>
        <w:t>ها</w:t>
      </w:r>
      <w:r w:rsidRPr="00996759">
        <w:rPr>
          <w:rFonts w:hint="cs"/>
          <w:rtl/>
          <w:lang w:bidi="fa-IR"/>
        </w:rPr>
        <w:t>ی</w:t>
      </w:r>
      <w:r w:rsidRPr="00996759">
        <w:rPr>
          <w:rtl/>
          <w:lang w:bidi="fa-IR"/>
        </w:rPr>
        <w:t xml:space="preserve"> اصل</w:t>
      </w:r>
      <w:r w:rsidRPr="00996759">
        <w:rPr>
          <w:rFonts w:hint="cs"/>
          <w:rtl/>
          <w:lang w:bidi="fa-IR"/>
        </w:rPr>
        <w:t>ی</w:t>
      </w:r>
      <w:r w:rsidRPr="00996759">
        <w:rPr>
          <w:rtl/>
          <w:lang w:bidi="fa-IR"/>
        </w:rPr>
        <w:t xml:space="preserve"> مد</w:t>
      </w:r>
      <w:r w:rsidRPr="00996759">
        <w:rPr>
          <w:rFonts w:hint="cs"/>
          <w:rtl/>
          <w:lang w:bidi="fa-IR"/>
        </w:rPr>
        <w:t>ی</w:t>
      </w:r>
      <w:r w:rsidRPr="00996759">
        <w:rPr>
          <w:rFonts w:hint="eastAsia"/>
          <w:rtl/>
          <w:lang w:bidi="fa-IR"/>
        </w:rPr>
        <w:t>ر</w:t>
      </w:r>
      <w:r w:rsidRPr="00996759">
        <w:rPr>
          <w:rFonts w:hint="cs"/>
          <w:rtl/>
          <w:lang w:bidi="fa-IR"/>
        </w:rPr>
        <w:t>ی</w:t>
      </w:r>
      <w:r w:rsidRPr="00996759">
        <w:rPr>
          <w:rFonts w:hint="eastAsia"/>
          <w:rtl/>
          <w:lang w:bidi="fa-IR"/>
        </w:rPr>
        <w:t>ت</w:t>
      </w:r>
      <w:r w:rsidRPr="00996759">
        <w:rPr>
          <w:rtl/>
          <w:lang w:bidi="fa-IR"/>
        </w:rPr>
        <w:t xml:space="preserve"> عملکرد دفاع</w:t>
      </w:r>
      <w:r w:rsidRPr="00996759">
        <w:rPr>
          <w:rFonts w:hint="cs"/>
          <w:rtl/>
          <w:lang w:bidi="fa-IR"/>
        </w:rPr>
        <w:t>ی</w:t>
      </w:r>
      <w:r w:rsidRPr="00996759">
        <w:rPr>
          <w:rtl/>
          <w:lang w:bidi="fa-IR"/>
        </w:rPr>
        <w:t xml:space="preserve"> استراتژ</w:t>
      </w:r>
      <w:r w:rsidRPr="00996759">
        <w:rPr>
          <w:rFonts w:hint="cs"/>
          <w:rtl/>
          <w:lang w:bidi="fa-IR"/>
        </w:rPr>
        <w:t>ی</w:t>
      </w:r>
      <w:r w:rsidRPr="00996759">
        <w:rPr>
          <w:rFonts w:hint="eastAsia"/>
          <w:rtl/>
          <w:lang w:bidi="fa-IR"/>
        </w:rPr>
        <w:t>ک</w:t>
      </w:r>
      <w:r w:rsidRPr="00996759">
        <w:rPr>
          <w:rtl/>
          <w:lang w:bidi="fa-IR"/>
        </w:rPr>
        <w:t xml:space="preserve"> را شرح م</w:t>
      </w:r>
      <w:r w:rsidRPr="00996759">
        <w:rPr>
          <w:rFonts w:hint="cs"/>
          <w:rtl/>
          <w:lang w:bidi="fa-IR"/>
        </w:rPr>
        <w:t>ی‌</w:t>
      </w:r>
      <w:r w:rsidRPr="00996759">
        <w:rPr>
          <w:rFonts w:hint="eastAsia"/>
          <w:rtl/>
          <w:lang w:bidi="fa-IR"/>
        </w:rPr>
        <w:t>دهد</w:t>
      </w:r>
      <w:r w:rsidRPr="00996759">
        <w:rPr>
          <w:rtl/>
          <w:lang w:bidi="fa-IR"/>
        </w:rPr>
        <w:t>. بر ا</w:t>
      </w:r>
      <w:r w:rsidRPr="00996759">
        <w:rPr>
          <w:rFonts w:hint="cs"/>
          <w:rtl/>
          <w:lang w:bidi="fa-IR"/>
        </w:rPr>
        <w:t>ی</w:t>
      </w:r>
      <w:r w:rsidRPr="00996759">
        <w:rPr>
          <w:rFonts w:hint="eastAsia"/>
          <w:rtl/>
          <w:lang w:bidi="fa-IR"/>
        </w:rPr>
        <w:t>ن</w:t>
      </w:r>
      <w:r w:rsidRPr="00996759">
        <w:rPr>
          <w:rtl/>
          <w:lang w:bidi="fa-IR"/>
        </w:rPr>
        <w:t xml:space="preserve"> اساس، آمادگ</w:t>
      </w:r>
      <w:r w:rsidRPr="00996759">
        <w:rPr>
          <w:rFonts w:hint="cs"/>
          <w:rtl/>
          <w:lang w:bidi="fa-IR"/>
        </w:rPr>
        <w:t>ی</w:t>
      </w:r>
      <w:r w:rsidRPr="00996759">
        <w:rPr>
          <w:rtl/>
          <w:lang w:bidi="fa-IR"/>
        </w:rPr>
        <w:t xml:space="preserve"> عمل</w:t>
      </w:r>
      <w:r w:rsidRPr="00996759">
        <w:rPr>
          <w:rFonts w:hint="cs"/>
          <w:rtl/>
          <w:lang w:bidi="fa-IR"/>
        </w:rPr>
        <w:t>ی</w:t>
      </w:r>
      <w:r w:rsidRPr="00996759">
        <w:rPr>
          <w:rFonts w:hint="eastAsia"/>
          <w:rtl/>
          <w:lang w:bidi="fa-IR"/>
        </w:rPr>
        <w:t>ات</w:t>
      </w:r>
      <w:r w:rsidRPr="00996759">
        <w:rPr>
          <w:rFonts w:hint="cs"/>
          <w:rtl/>
          <w:lang w:bidi="fa-IR"/>
        </w:rPr>
        <w:t>ی</w:t>
      </w:r>
      <w:r w:rsidRPr="00996759">
        <w:rPr>
          <w:rtl/>
          <w:lang w:bidi="fa-IR"/>
        </w:rPr>
        <w:t xml:space="preserve"> در دفاع هوا</w:t>
      </w:r>
      <w:r w:rsidRPr="00996759">
        <w:rPr>
          <w:rFonts w:hint="cs"/>
          <w:rtl/>
          <w:lang w:bidi="fa-IR"/>
        </w:rPr>
        <w:t>یی</w:t>
      </w:r>
      <w:r w:rsidRPr="00996759">
        <w:rPr>
          <w:rtl/>
          <w:lang w:bidi="fa-IR"/>
        </w:rPr>
        <w:t xml:space="preserve"> معادل «ارائه ارزش به ذ</w:t>
      </w:r>
      <w:r w:rsidRPr="00996759">
        <w:rPr>
          <w:rFonts w:hint="cs"/>
          <w:rtl/>
          <w:lang w:bidi="fa-IR"/>
        </w:rPr>
        <w:t>ی‌</w:t>
      </w:r>
      <w:r w:rsidRPr="00996759">
        <w:rPr>
          <w:rFonts w:hint="eastAsia"/>
          <w:rtl/>
          <w:lang w:bidi="fa-IR"/>
        </w:rPr>
        <w:t>نفع»</w:t>
      </w:r>
      <w:r w:rsidRPr="00996759">
        <w:rPr>
          <w:rtl/>
          <w:lang w:bidi="fa-IR"/>
        </w:rPr>
        <w:t xml:space="preserve"> در سازمان‌ها</w:t>
      </w:r>
      <w:r w:rsidRPr="00996759">
        <w:rPr>
          <w:rFonts w:hint="cs"/>
          <w:rtl/>
          <w:lang w:bidi="fa-IR"/>
        </w:rPr>
        <w:t>ی</w:t>
      </w:r>
      <w:r w:rsidRPr="00996759">
        <w:rPr>
          <w:rtl/>
          <w:lang w:bidi="fa-IR"/>
        </w:rPr>
        <w:t xml:space="preserve"> تجار</w:t>
      </w:r>
      <w:r w:rsidRPr="00996759">
        <w:rPr>
          <w:rFonts w:hint="cs"/>
          <w:rtl/>
          <w:lang w:bidi="fa-IR"/>
        </w:rPr>
        <w:t>ی</w:t>
      </w:r>
      <w:r w:rsidRPr="00996759">
        <w:rPr>
          <w:rtl/>
          <w:lang w:bidi="fa-IR"/>
        </w:rPr>
        <w:t xml:space="preserve"> تلق</w:t>
      </w:r>
      <w:r w:rsidRPr="00996759">
        <w:rPr>
          <w:rFonts w:hint="cs"/>
          <w:rtl/>
          <w:lang w:bidi="fa-IR"/>
        </w:rPr>
        <w:t>ی</w:t>
      </w:r>
      <w:r w:rsidRPr="00996759">
        <w:rPr>
          <w:rtl/>
          <w:lang w:bidi="fa-IR"/>
        </w:rPr>
        <w:t xml:space="preserve"> م</w:t>
      </w:r>
      <w:r w:rsidRPr="00996759">
        <w:rPr>
          <w:rFonts w:hint="cs"/>
          <w:rtl/>
          <w:lang w:bidi="fa-IR"/>
        </w:rPr>
        <w:t>ی‌</w:t>
      </w:r>
      <w:r w:rsidRPr="00996759">
        <w:rPr>
          <w:rFonts w:hint="eastAsia"/>
          <w:rtl/>
          <w:lang w:bidi="fa-IR"/>
        </w:rPr>
        <w:t>شود</w:t>
      </w:r>
      <w:r w:rsidRPr="00996759">
        <w:rPr>
          <w:rtl/>
          <w:lang w:bidi="fa-IR"/>
        </w:rPr>
        <w:t>.</w:t>
      </w:r>
      <w:r>
        <w:rPr>
          <w:rStyle w:val="FootnoteReference"/>
          <w:rtl/>
          <w:lang w:bidi="fa-IR"/>
        </w:rPr>
        <w:footnoteReference w:id="146"/>
      </w:r>
    </w:p>
    <w:p w14:paraId="68235B9B" w14:textId="77777777" w:rsidR="00FF42B6" w:rsidRDefault="00FF42B6" w:rsidP="00FF42B6">
      <w:pPr>
        <w:spacing w:line="276" w:lineRule="auto"/>
        <w:jc w:val="both"/>
        <w:rPr>
          <w:rtl/>
          <w:lang w:bidi="fa-IR"/>
        </w:rPr>
      </w:pPr>
      <w:r w:rsidRPr="00996759">
        <w:rPr>
          <w:rtl/>
          <w:lang w:bidi="fa-IR"/>
        </w:rPr>
        <w:t>د</w:t>
      </w:r>
      <w:r w:rsidRPr="00996759">
        <w:rPr>
          <w:rFonts w:hint="cs"/>
          <w:rtl/>
          <w:lang w:bidi="fa-IR"/>
        </w:rPr>
        <w:t>ی</w:t>
      </w:r>
      <w:r w:rsidRPr="00996759">
        <w:rPr>
          <w:rFonts w:hint="eastAsia"/>
          <w:rtl/>
          <w:lang w:bidi="fa-IR"/>
        </w:rPr>
        <w:t>دگاه</w:t>
      </w:r>
      <w:r w:rsidRPr="00996759">
        <w:rPr>
          <w:rtl/>
          <w:lang w:bidi="fa-IR"/>
        </w:rPr>
        <w:t xml:space="preserve"> دوم: رو</w:t>
      </w:r>
      <w:r w:rsidRPr="00996759">
        <w:rPr>
          <w:rFonts w:hint="cs"/>
          <w:rtl/>
          <w:lang w:bidi="fa-IR"/>
        </w:rPr>
        <w:t>ی</w:t>
      </w:r>
      <w:r w:rsidRPr="00996759">
        <w:rPr>
          <w:rFonts w:hint="eastAsia"/>
          <w:rtl/>
          <w:lang w:bidi="fa-IR"/>
        </w:rPr>
        <w:t>کرد</w:t>
      </w:r>
      <w:r w:rsidRPr="00996759">
        <w:rPr>
          <w:rtl/>
          <w:lang w:bidi="fa-IR"/>
        </w:rPr>
        <w:t xml:space="preserve"> </w:t>
      </w:r>
      <w:r w:rsidRPr="00996759">
        <w:rPr>
          <w:rFonts w:hint="cs"/>
          <w:rtl/>
          <w:lang w:bidi="fa-IR"/>
        </w:rPr>
        <w:t>ی</w:t>
      </w:r>
      <w:r w:rsidRPr="00996759">
        <w:rPr>
          <w:rFonts w:hint="eastAsia"/>
          <w:rtl/>
          <w:lang w:bidi="fa-IR"/>
        </w:rPr>
        <w:t>کپارچه‌ساز</w:t>
      </w:r>
      <w:r w:rsidRPr="00996759">
        <w:rPr>
          <w:rFonts w:hint="cs"/>
          <w:rtl/>
          <w:lang w:bidi="fa-IR"/>
        </w:rPr>
        <w:t>ی</w:t>
      </w:r>
      <w:r w:rsidRPr="00996759">
        <w:rPr>
          <w:rtl/>
          <w:lang w:bidi="fa-IR"/>
        </w:rPr>
        <w:t xml:space="preserve"> فناور</w:t>
      </w:r>
      <w:r w:rsidRPr="00996759">
        <w:rPr>
          <w:rFonts w:hint="cs"/>
          <w:rtl/>
          <w:lang w:bidi="fa-IR"/>
        </w:rPr>
        <w:t>ی</w:t>
      </w:r>
      <w:r w:rsidRPr="00996759">
        <w:rPr>
          <w:rtl/>
          <w:lang w:bidi="fa-IR"/>
        </w:rPr>
        <w:t xml:space="preserve"> و فرآ</w:t>
      </w:r>
      <w:r w:rsidRPr="00996759">
        <w:rPr>
          <w:rFonts w:hint="cs"/>
          <w:rtl/>
          <w:lang w:bidi="fa-IR"/>
        </w:rPr>
        <w:t>ی</w:t>
      </w:r>
      <w:r w:rsidRPr="00996759">
        <w:rPr>
          <w:rFonts w:hint="eastAsia"/>
          <w:rtl/>
          <w:lang w:bidi="fa-IR"/>
        </w:rPr>
        <w:t>ند</w:t>
      </w:r>
    </w:p>
    <w:p w14:paraId="2F7E3222" w14:textId="39739EB9" w:rsidR="00FF42B6" w:rsidRDefault="00FF42B6" w:rsidP="0041102C">
      <w:pPr>
        <w:spacing w:line="276" w:lineRule="auto"/>
        <w:jc w:val="both"/>
        <w:rPr>
          <w:rtl/>
          <w:lang w:bidi="fa-IR"/>
        </w:rPr>
      </w:pPr>
      <w:r w:rsidRPr="00996759">
        <w:rPr>
          <w:rtl/>
          <w:lang w:bidi="fa-IR"/>
        </w:rPr>
        <w:t>مد</w:t>
      </w:r>
      <w:r w:rsidRPr="00996759">
        <w:rPr>
          <w:rFonts w:hint="cs"/>
          <w:rtl/>
          <w:lang w:bidi="fa-IR"/>
        </w:rPr>
        <w:t>ی</w:t>
      </w:r>
      <w:r w:rsidRPr="00996759">
        <w:rPr>
          <w:rFonts w:hint="eastAsia"/>
          <w:rtl/>
          <w:lang w:bidi="fa-IR"/>
        </w:rPr>
        <w:t>ر</w:t>
      </w:r>
      <w:r w:rsidRPr="00996759">
        <w:rPr>
          <w:rFonts w:hint="cs"/>
          <w:rtl/>
          <w:lang w:bidi="fa-IR"/>
        </w:rPr>
        <w:t>ی</w:t>
      </w:r>
      <w:r w:rsidRPr="00996759">
        <w:rPr>
          <w:rFonts w:hint="eastAsia"/>
          <w:rtl/>
          <w:lang w:bidi="fa-IR"/>
        </w:rPr>
        <w:t>ت</w:t>
      </w:r>
      <w:r w:rsidRPr="00996759">
        <w:rPr>
          <w:rtl/>
          <w:lang w:bidi="fa-IR"/>
        </w:rPr>
        <w:t xml:space="preserve"> عملکرد در دفاع از اهم</w:t>
      </w:r>
      <w:r w:rsidRPr="00996759">
        <w:rPr>
          <w:rFonts w:hint="cs"/>
          <w:rtl/>
          <w:lang w:bidi="fa-IR"/>
        </w:rPr>
        <w:t>ی</w:t>
      </w:r>
      <w:r w:rsidRPr="00996759">
        <w:rPr>
          <w:rFonts w:hint="eastAsia"/>
          <w:rtl/>
          <w:lang w:bidi="fa-IR"/>
        </w:rPr>
        <w:t>ت</w:t>
      </w:r>
      <w:r w:rsidRPr="00996759">
        <w:rPr>
          <w:rtl/>
          <w:lang w:bidi="fa-IR"/>
        </w:rPr>
        <w:t xml:space="preserve"> بس</w:t>
      </w:r>
      <w:r w:rsidRPr="00996759">
        <w:rPr>
          <w:rFonts w:hint="cs"/>
          <w:rtl/>
          <w:lang w:bidi="fa-IR"/>
        </w:rPr>
        <w:t>ی</w:t>
      </w:r>
      <w:r w:rsidRPr="00996759">
        <w:rPr>
          <w:rFonts w:hint="eastAsia"/>
          <w:rtl/>
          <w:lang w:bidi="fa-IR"/>
        </w:rPr>
        <w:t>ار</w:t>
      </w:r>
      <w:r w:rsidRPr="00996759">
        <w:rPr>
          <w:rFonts w:hint="cs"/>
          <w:rtl/>
          <w:lang w:bidi="fa-IR"/>
        </w:rPr>
        <w:t>ی</w:t>
      </w:r>
      <w:r w:rsidRPr="00996759">
        <w:rPr>
          <w:rtl/>
          <w:lang w:bidi="fa-IR"/>
        </w:rPr>
        <w:t xml:space="preserve"> برخوردار است و با تمام جنبه‌ها</w:t>
      </w:r>
      <w:r w:rsidRPr="00996759">
        <w:rPr>
          <w:rFonts w:hint="cs"/>
          <w:rtl/>
          <w:lang w:bidi="fa-IR"/>
        </w:rPr>
        <w:t>ی</w:t>
      </w:r>
      <w:r w:rsidRPr="00996759">
        <w:rPr>
          <w:rtl/>
          <w:lang w:bidi="fa-IR"/>
        </w:rPr>
        <w:t xml:space="preserve"> آن </w:t>
      </w:r>
      <w:r w:rsidRPr="00996759">
        <w:rPr>
          <w:rFonts w:hint="cs"/>
          <w:rtl/>
          <w:lang w:bidi="fa-IR"/>
        </w:rPr>
        <w:t>ی</w:t>
      </w:r>
      <w:r w:rsidRPr="00996759">
        <w:rPr>
          <w:rFonts w:hint="eastAsia"/>
          <w:rtl/>
          <w:lang w:bidi="fa-IR"/>
        </w:rPr>
        <w:t>کپارچه</w:t>
      </w:r>
      <w:r w:rsidRPr="00996759">
        <w:rPr>
          <w:rtl/>
          <w:lang w:bidi="fa-IR"/>
        </w:rPr>
        <w:t xml:space="preserve"> است. ا</w:t>
      </w:r>
      <w:r w:rsidRPr="00996759">
        <w:rPr>
          <w:rFonts w:hint="cs"/>
          <w:rtl/>
          <w:lang w:bidi="fa-IR"/>
        </w:rPr>
        <w:t>ی</w:t>
      </w:r>
      <w:r w:rsidRPr="00996759">
        <w:rPr>
          <w:rFonts w:hint="eastAsia"/>
          <w:rtl/>
          <w:lang w:bidi="fa-IR"/>
        </w:rPr>
        <w:t>ن</w:t>
      </w:r>
      <w:r w:rsidRPr="00996759">
        <w:rPr>
          <w:rtl/>
          <w:lang w:bidi="fa-IR"/>
        </w:rPr>
        <w:t xml:space="preserve"> س</w:t>
      </w:r>
      <w:r w:rsidRPr="00996759">
        <w:rPr>
          <w:rFonts w:hint="cs"/>
          <w:rtl/>
          <w:lang w:bidi="fa-IR"/>
        </w:rPr>
        <w:t>ی</w:t>
      </w:r>
      <w:r w:rsidRPr="00996759">
        <w:rPr>
          <w:rFonts w:hint="eastAsia"/>
          <w:rtl/>
          <w:lang w:bidi="fa-IR"/>
        </w:rPr>
        <w:t>ستم</w:t>
      </w:r>
      <w:r w:rsidRPr="00996759">
        <w:rPr>
          <w:rtl/>
          <w:lang w:bidi="fa-IR"/>
        </w:rPr>
        <w:t xml:space="preserve"> مد</w:t>
      </w:r>
      <w:r w:rsidRPr="00996759">
        <w:rPr>
          <w:rFonts w:hint="cs"/>
          <w:rtl/>
          <w:lang w:bidi="fa-IR"/>
        </w:rPr>
        <w:t>ی</w:t>
      </w:r>
      <w:r w:rsidRPr="00996759">
        <w:rPr>
          <w:rFonts w:hint="eastAsia"/>
          <w:rtl/>
          <w:lang w:bidi="fa-IR"/>
        </w:rPr>
        <w:t>ر</w:t>
      </w:r>
      <w:r w:rsidRPr="00996759">
        <w:rPr>
          <w:rFonts w:hint="cs"/>
          <w:rtl/>
          <w:lang w:bidi="fa-IR"/>
        </w:rPr>
        <w:t>ی</w:t>
      </w:r>
      <w:r w:rsidRPr="00996759">
        <w:rPr>
          <w:rFonts w:hint="eastAsia"/>
          <w:rtl/>
          <w:lang w:bidi="fa-IR"/>
        </w:rPr>
        <w:t>ت</w:t>
      </w:r>
      <w:r w:rsidRPr="00996759">
        <w:rPr>
          <w:rtl/>
          <w:lang w:bidi="fa-IR"/>
        </w:rPr>
        <w:t xml:space="preserve"> عملکرد دفاع</w:t>
      </w:r>
      <w:r w:rsidRPr="00996759">
        <w:rPr>
          <w:rFonts w:hint="cs"/>
          <w:rtl/>
          <w:lang w:bidi="fa-IR"/>
        </w:rPr>
        <w:t>ی</w:t>
      </w:r>
      <w:r w:rsidRPr="00996759">
        <w:rPr>
          <w:rtl/>
          <w:lang w:bidi="fa-IR"/>
        </w:rPr>
        <w:t xml:space="preserve"> بر مفهوم کارت امت</w:t>
      </w:r>
      <w:r w:rsidRPr="00996759">
        <w:rPr>
          <w:rFonts w:hint="cs"/>
          <w:rtl/>
          <w:lang w:bidi="fa-IR"/>
        </w:rPr>
        <w:t>ی</w:t>
      </w:r>
      <w:r w:rsidRPr="00996759">
        <w:rPr>
          <w:rFonts w:hint="eastAsia"/>
          <w:rtl/>
          <w:lang w:bidi="fa-IR"/>
        </w:rPr>
        <w:t>از</w:t>
      </w:r>
      <w:r w:rsidRPr="00996759">
        <w:rPr>
          <w:rFonts w:hint="cs"/>
          <w:rtl/>
          <w:lang w:bidi="fa-IR"/>
        </w:rPr>
        <w:t>ی</w:t>
      </w:r>
      <w:r w:rsidRPr="00996759">
        <w:rPr>
          <w:rtl/>
          <w:lang w:bidi="fa-IR"/>
        </w:rPr>
        <w:t xml:space="preserve"> متوازن استوار است. راهکارها</w:t>
      </w:r>
      <w:r w:rsidRPr="00996759">
        <w:rPr>
          <w:rFonts w:hint="cs"/>
          <w:rtl/>
          <w:lang w:bidi="fa-IR"/>
        </w:rPr>
        <w:t>ی</w:t>
      </w:r>
      <w:r w:rsidRPr="00996759">
        <w:rPr>
          <w:rtl/>
          <w:lang w:bidi="fa-IR"/>
        </w:rPr>
        <w:t xml:space="preserve"> ارائه‌شده چشم‌انداز مؤلفان برا</w:t>
      </w:r>
      <w:r w:rsidRPr="00996759">
        <w:rPr>
          <w:rFonts w:hint="cs"/>
          <w:rtl/>
          <w:lang w:bidi="fa-IR"/>
        </w:rPr>
        <w:t>ی</w:t>
      </w:r>
      <w:r w:rsidRPr="00996759">
        <w:rPr>
          <w:rtl/>
          <w:lang w:bidi="fa-IR"/>
        </w:rPr>
        <w:t xml:space="preserve"> بهبود مستمر عملکرد دفاع</w:t>
      </w:r>
      <w:r w:rsidRPr="00996759">
        <w:rPr>
          <w:rFonts w:hint="cs"/>
          <w:rtl/>
          <w:lang w:bidi="fa-IR"/>
        </w:rPr>
        <w:t>ی</w:t>
      </w:r>
      <w:r w:rsidRPr="00996759">
        <w:rPr>
          <w:rtl/>
          <w:lang w:bidi="fa-IR"/>
        </w:rPr>
        <w:t xml:space="preserve"> در چارچوب تغ</w:t>
      </w:r>
      <w:r w:rsidRPr="00996759">
        <w:rPr>
          <w:rFonts w:hint="cs"/>
          <w:rtl/>
          <w:lang w:bidi="fa-IR"/>
        </w:rPr>
        <w:t>یی</w:t>
      </w:r>
      <w:r w:rsidRPr="00996759">
        <w:rPr>
          <w:rFonts w:hint="eastAsia"/>
          <w:rtl/>
          <w:lang w:bidi="fa-IR"/>
        </w:rPr>
        <w:t>رات</w:t>
      </w:r>
      <w:r w:rsidRPr="00996759">
        <w:rPr>
          <w:rtl/>
          <w:lang w:bidi="fa-IR"/>
        </w:rPr>
        <w:t xml:space="preserve"> پو</w:t>
      </w:r>
      <w:r w:rsidRPr="00996759">
        <w:rPr>
          <w:rFonts w:hint="cs"/>
          <w:rtl/>
          <w:lang w:bidi="fa-IR"/>
        </w:rPr>
        <w:t>ی</w:t>
      </w:r>
      <w:r w:rsidRPr="00996759">
        <w:rPr>
          <w:rFonts w:hint="eastAsia"/>
          <w:rtl/>
          <w:lang w:bidi="fa-IR"/>
        </w:rPr>
        <w:t>ا</w:t>
      </w:r>
      <w:r w:rsidRPr="00996759">
        <w:rPr>
          <w:rtl/>
          <w:lang w:bidi="fa-IR"/>
        </w:rPr>
        <w:t xml:space="preserve"> هستند. ا</w:t>
      </w:r>
      <w:r w:rsidRPr="00996759">
        <w:rPr>
          <w:rFonts w:hint="cs"/>
          <w:rtl/>
          <w:lang w:bidi="fa-IR"/>
        </w:rPr>
        <w:t>ی</w:t>
      </w:r>
      <w:r w:rsidRPr="00996759">
        <w:rPr>
          <w:rtl/>
          <w:lang w:bidi="fa-IR"/>
        </w:rPr>
        <w:t>ن مقاله م</w:t>
      </w:r>
      <w:r w:rsidRPr="00996759">
        <w:rPr>
          <w:rFonts w:hint="cs"/>
          <w:rtl/>
          <w:lang w:bidi="fa-IR"/>
        </w:rPr>
        <w:t>ی‌</w:t>
      </w:r>
      <w:r w:rsidRPr="00996759">
        <w:rPr>
          <w:rFonts w:hint="eastAsia"/>
          <w:rtl/>
          <w:lang w:bidi="fa-IR"/>
        </w:rPr>
        <w:t>تواند</w:t>
      </w:r>
      <w:r w:rsidRPr="00996759">
        <w:rPr>
          <w:rtl/>
          <w:lang w:bidi="fa-IR"/>
        </w:rPr>
        <w:t xml:space="preserve"> برا</w:t>
      </w:r>
      <w:r w:rsidRPr="00996759">
        <w:rPr>
          <w:rFonts w:hint="cs"/>
          <w:rtl/>
          <w:lang w:bidi="fa-IR"/>
        </w:rPr>
        <w:t>ی</w:t>
      </w:r>
      <w:r w:rsidRPr="00996759">
        <w:rPr>
          <w:rtl/>
          <w:lang w:bidi="fa-IR"/>
        </w:rPr>
        <w:t xml:space="preserve"> توسعه علوم نظام</w:t>
      </w:r>
      <w:r w:rsidRPr="00996759">
        <w:rPr>
          <w:rFonts w:hint="cs"/>
          <w:rtl/>
          <w:lang w:bidi="fa-IR"/>
        </w:rPr>
        <w:t>ی</w:t>
      </w:r>
      <w:r w:rsidRPr="00996759">
        <w:rPr>
          <w:rtl/>
          <w:lang w:bidi="fa-IR"/>
        </w:rPr>
        <w:t xml:space="preserve"> و همچن</w:t>
      </w:r>
      <w:r w:rsidRPr="00996759">
        <w:rPr>
          <w:rFonts w:hint="cs"/>
          <w:rtl/>
          <w:lang w:bidi="fa-IR"/>
        </w:rPr>
        <w:t>ی</w:t>
      </w:r>
      <w:r w:rsidRPr="00996759">
        <w:rPr>
          <w:rFonts w:hint="eastAsia"/>
          <w:rtl/>
          <w:lang w:bidi="fa-IR"/>
        </w:rPr>
        <w:t>ن</w:t>
      </w:r>
      <w:r w:rsidRPr="00996759">
        <w:rPr>
          <w:rtl/>
          <w:lang w:bidi="fa-IR"/>
        </w:rPr>
        <w:t xml:space="preserve"> راهکارها</w:t>
      </w:r>
      <w:r w:rsidRPr="00996759">
        <w:rPr>
          <w:rFonts w:hint="cs"/>
          <w:rtl/>
          <w:lang w:bidi="fa-IR"/>
        </w:rPr>
        <w:t>ی</w:t>
      </w:r>
      <w:r w:rsidRPr="00996759">
        <w:rPr>
          <w:rtl/>
          <w:lang w:bidi="fa-IR"/>
        </w:rPr>
        <w:t xml:space="preserve"> عمل</w:t>
      </w:r>
      <w:r w:rsidRPr="00996759">
        <w:rPr>
          <w:rFonts w:hint="cs"/>
          <w:rtl/>
          <w:lang w:bidi="fa-IR"/>
        </w:rPr>
        <w:t>ی</w:t>
      </w:r>
      <w:r w:rsidRPr="00996759">
        <w:rPr>
          <w:rtl/>
          <w:lang w:bidi="fa-IR"/>
        </w:rPr>
        <w:t xml:space="preserve"> برا</w:t>
      </w:r>
      <w:r w:rsidRPr="00996759">
        <w:rPr>
          <w:rFonts w:hint="cs"/>
          <w:rtl/>
          <w:lang w:bidi="fa-IR"/>
        </w:rPr>
        <w:t>ی</w:t>
      </w:r>
      <w:r w:rsidRPr="00996759">
        <w:rPr>
          <w:rtl/>
          <w:lang w:bidi="fa-IR"/>
        </w:rPr>
        <w:t xml:space="preserve"> مد</w:t>
      </w:r>
      <w:r w:rsidRPr="00996759">
        <w:rPr>
          <w:rFonts w:hint="cs"/>
          <w:rtl/>
          <w:lang w:bidi="fa-IR"/>
        </w:rPr>
        <w:t>ی</w:t>
      </w:r>
      <w:r w:rsidRPr="00996759">
        <w:rPr>
          <w:rFonts w:hint="eastAsia"/>
          <w:rtl/>
          <w:lang w:bidi="fa-IR"/>
        </w:rPr>
        <w:t>ر</w:t>
      </w:r>
      <w:r w:rsidRPr="00996759">
        <w:rPr>
          <w:rFonts w:hint="cs"/>
          <w:rtl/>
          <w:lang w:bidi="fa-IR"/>
        </w:rPr>
        <w:t>ی</w:t>
      </w:r>
      <w:r w:rsidRPr="00996759">
        <w:rPr>
          <w:rFonts w:hint="eastAsia"/>
          <w:rtl/>
          <w:lang w:bidi="fa-IR"/>
        </w:rPr>
        <w:t>ت</w:t>
      </w:r>
      <w:r w:rsidRPr="00996759">
        <w:rPr>
          <w:rtl/>
          <w:lang w:bidi="fa-IR"/>
        </w:rPr>
        <w:t xml:space="preserve"> در سازمان‌ها</w:t>
      </w:r>
      <w:r w:rsidRPr="00996759">
        <w:rPr>
          <w:rFonts w:hint="cs"/>
          <w:rtl/>
          <w:lang w:bidi="fa-IR"/>
        </w:rPr>
        <w:t>ی</w:t>
      </w:r>
      <w:r w:rsidRPr="00996759">
        <w:rPr>
          <w:rtl/>
          <w:lang w:bidi="fa-IR"/>
        </w:rPr>
        <w:t xml:space="preserve"> بخش عموم</w:t>
      </w:r>
      <w:r w:rsidRPr="00996759">
        <w:rPr>
          <w:rFonts w:hint="cs"/>
          <w:rtl/>
          <w:lang w:bidi="fa-IR"/>
        </w:rPr>
        <w:t>ی</w:t>
      </w:r>
      <w:r w:rsidRPr="00996759">
        <w:rPr>
          <w:rtl/>
          <w:lang w:bidi="fa-IR"/>
        </w:rPr>
        <w:t xml:space="preserve"> مف</w:t>
      </w:r>
      <w:r w:rsidRPr="00996759">
        <w:rPr>
          <w:rFonts w:hint="cs"/>
          <w:rtl/>
          <w:lang w:bidi="fa-IR"/>
        </w:rPr>
        <w:t>ی</w:t>
      </w:r>
      <w:r w:rsidRPr="00996759">
        <w:rPr>
          <w:rFonts w:hint="eastAsia"/>
          <w:rtl/>
          <w:lang w:bidi="fa-IR"/>
        </w:rPr>
        <w:t>د</w:t>
      </w:r>
      <w:r w:rsidRPr="00996759">
        <w:rPr>
          <w:rtl/>
          <w:lang w:bidi="fa-IR"/>
        </w:rPr>
        <w:t xml:space="preserve"> باشد.</w:t>
      </w:r>
    </w:p>
    <w:p w14:paraId="1756209D" w14:textId="77777777" w:rsidR="00FF42B6" w:rsidRDefault="00FF42B6" w:rsidP="00FF42B6">
      <w:pPr>
        <w:spacing w:line="276" w:lineRule="auto"/>
        <w:jc w:val="both"/>
        <w:rPr>
          <w:rtl/>
          <w:lang w:bidi="fa-IR"/>
        </w:rPr>
      </w:pPr>
      <w:r w:rsidRPr="00996759">
        <w:rPr>
          <w:rtl/>
          <w:lang w:bidi="fa-IR"/>
        </w:rPr>
        <w:t>د</w:t>
      </w:r>
      <w:r w:rsidRPr="00996759">
        <w:rPr>
          <w:rFonts w:hint="cs"/>
          <w:rtl/>
          <w:lang w:bidi="fa-IR"/>
        </w:rPr>
        <w:t>ی</w:t>
      </w:r>
      <w:r w:rsidRPr="00996759">
        <w:rPr>
          <w:rFonts w:hint="eastAsia"/>
          <w:rtl/>
          <w:lang w:bidi="fa-IR"/>
        </w:rPr>
        <w:t>دگاه</w:t>
      </w:r>
      <w:r w:rsidRPr="00996759">
        <w:rPr>
          <w:rtl/>
          <w:lang w:bidi="fa-IR"/>
        </w:rPr>
        <w:t xml:space="preserve"> سوم: رو</w:t>
      </w:r>
      <w:r w:rsidRPr="00996759">
        <w:rPr>
          <w:rFonts w:hint="cs"/>
          <w:rtl/>
          <w:lang w:bidi="fa-IR"/>
        </w:rPr>
        <w:t>ی</w:t>
      </w:r>
      <w:r w:rsidRPr="00996759">
        <w:rPr>
          <w:rFonts w:hint="eastAsia"/>
          <w:rtl/>
          <w:lang w:bidi="fa-IR"/>
        </w:rPr>
        <w:t>کرد</w:t>
      </w:r>
      <w:r w:rsidRPr="00996759">
        <w:rPr>
          <w:rtl/>
          <w:lang w:bidi="fa-IR"/>
        </w:rPr>
        <w:t xml:space="preserve"> نوآور</w:t>
      </w:r>
      <w:r w:rsidRPr="00996759">
        <w:rPr>
          <w:rFonts w:hint="cs"/>
          <w:rtl/>
          <w:lang w:bidi="fa-IR"/>
        </w:rPr>
        <w:t>ی</w:t>
      </w:r>
      <w:r w:rsidRPr="00996759">
        <w:rPr>
          <w:rtl/>
          <w:lang w:bidi="fa-IR"/>
        </w:rPr>
        <w:t xml:space="preserve"> فرآ</w:t>
      </w:r>
      <w:r w:rsidRPr="00996759">
        <w:rPr>
          <w:rFonts w:hint="cs"/>
          <w:rtl/>
          <w:lang w:bidi="fa-IR"/>
        </w:rPr>
        <w:t>ی</w:t>
      </w:r>
      <w:r w:rsidRPr="00996759">
        <w:rPr>
          <w:rFonts w:hint="eastAsia"/>
          <w:rtl/>
          <w:lang w:bidi="fa-IR"/>
        </w:rPr>
        <w:t>ند</w:t>
      </w:r>
      <w:r w:rsidRPr="00996759">
        <w:rPr>
          <w:rFonts w:hint="cs"/>
          <w:rtl/>
          <w:lang w:bidi="fa-IR"/>
        </w:rPr>
        <w:t>ی</w:t>
      </w:r>
    </w:p>
    <w:p w14:paraId="5E2DEDD7" w14:textId="54FBC64F" w:rsidR="00FF42B6" w:rsidRDefault="00FF42B6" w:rsidP="0041102C">
      <w:pPr>
        <w:spacing w:line="276" w:lineRule="auto"/>
        <w:jc w:val="both"/>
        <w:rPr>
          <w:rtl/>
          <w:lang w:bidi="fa-IR"/>
        </w:rPr>
      </w:pPr>
      <w:r w:rsidRPr="00996759">
        <w:rPr>
          <w:rtl/>
          <w:lang w:bidi="fa-IR"/>
        </w:rPr>
        <w:t>با توسعه مستمر فناور</w:t>
      </w:r>
      <w:r w:rsidRPr="00996759">
        <w:rPr>
          <w:rFonts w:hint="cs"/>
          <w:rtl/>
          <w:lang w:bidi="fa-IR"/>
        </w:rPr>
        <w:t>ی</w:t>
      </w:r>
      <w:r w:rsidRPr="00996759">
        <w:rPr>
          <w:rFonts w:hint="eastAsia"/>
          <w:rtl/>
          <w:lang w:bidi="fa-IR"/>
        </w:rPr>
        <w:t>،</w:t>
      </w:r>
      <w:r w:rsidRPr="00996759">
        <w:rPr>
          <w:rtl/>
          <w:lang w:bidi="fa-IR"/>
        </w:rPr>
        <w:t xml:space="preserve"> جهان</w:t>
      </w:r>
      <w:r w:rsidRPr="00996759">
        <w:rPr>
          <w:rFonts w:hint="cs"/>
          <w:rtl/>
          <w:lang w:bidi="fa-IR"/>
        </w:rPr>
        <w:t>ی‌</w:t>
      </w:r>
      <w:r w:rsidRPr="00996759">
        <w:rPr>
          <w:rFonts w:hint="eastAsia"/>
          <w:rtl/>
          <w:lang w:bidi="fa-IR"/>
        </w:rPr>
        <w:t>شدن</w:t>
      </w:r>
      <w:r w:rsidRPr="00996759">
        <w:rPr>
          <w:rtl/>
          <w:lang w:bidi="fa-IR"/>
        </w:rPr>
        <w:t xml:space="preserve"> بازار، و تکامل انتظارات ذ</w:t>
      </w:r>
      <w:r w:rsidRPr="00996759">
        <w:rPr>
          <w:rFonts w:hint="cs"/>
          <w:rtl/>
          <w:lang w:bidi="fa-IR"/>
        </w:rPr>
        <w:t>ی‌</w:t>
      </w:r>
      <w:r w:rsidRPr="00996759">
        <w:rPr>
          <w:rFonts w:hint="eastAsia"/>
          <w:rtl/>
          <w:lang w:bidi="fa-IR"/>
        </w:rPr>
        <w:t>نفعان،</w:t>
      </w:r>
      <w:r w:rsidRPr="00996759">
        <w:rPr>
          <w:rtl/>
          <w:lang w:bidi="fa-IR"/>
        </w:rPr>
        <w:t xml:space="preserve"> مح</w:t>
      </w:r>
      <w:r w:rsidRPr="00996759">
        <w:rPr>
          <w:rFonts w:hint="cs"/>
          <w:rtl/>
          <w:lang w:bidi="fa-IR"/>
        </w:rPr>
        <w:t>ی</w:t>
      </w:r>
      <w:r w:rsidRPr="00996759">
        <w:rPr>
          <w:rFonts w:hint="eastAsia"/>
          <w:rtl/>
          <w:lang w:bidi="fa-IR"/>
        </w:rPr>
        <w:t>ط</w:t>
      </w:r>
      <w:r w:rsidRPr="00996759">
        <w:rPr>
          <w:rtl/>
          <w:lang w:bidi="fa-IR"/>
        </w:rPr>
        <w:t xml:space="preserve"> کسب‌وکار</w:t>
      </w:r>
      <w:r w:rsidRPr="00996759">
        <w:rPr>
          <w:rFonts w:hint="cs"/>
          <w:rtl/>
          <w:lang w:bidi="fa-IR"/>
        </w:rPr>
        <w:t>ی</w:t>
      </w:r>
      <w:r w:rsidRPr="00996759">
        <w:rPr>
          <w:rtl/>
          <w:lang w:bidi="fa-IR"/>
        </w:rPr>
        <w:t xml:space="preserve"> که شرکت‌ها در آن فعال</w:t>
      </w:r>
      <w:r w:rsidRPr="00996759">
        <w:rPr>
          <w:rFonts w:hint="cs"/>
          <w:rtl/>
          <w:lang w:bidi="fa-IR"/>
        </w:rPr>
        <w:t>ی</w:t>
      </w:r>
      <w:r w:rsidRPr="00996759">
        <w:rPr>
          <w:rFonts w:hint="eastAsia"/>
          <w:rtl/>
          <w:lang w:bidi="fa-IR"/>
        </w:rPr>
        <w:t>ت</w:t>
      </w:r>
      <w:r w:rsidRPr="00996759">
        <w:rPr>
          <w:rtl/>
          <w:lang w:bidi="fa-IR"/>
        </w:rPr>
        <w:t xml:space="preserve"> م</w:t>
      </w:r>
      <w:r w:rsidRPr="00996759">
        <w:rPr>
          <w:rFonts w:hint="cs"/>
          <w:rtl/>
          <w:lang w:bidi="fa-IR"/>
        </w:rPr>
        <w:t>ی‌</w:t>
      </w:r>
      <w:r w:rsidRPr="00996759">
        <w:rPr>
          <w:rFonts w:hint="eastAsia"/>
          <w:rtl/>
          <w:lang w:bidi="fa-IR"/>
        </w:rPr>
        <w:t>کنند</w:t>
      </w:r>
      <w:r w:rsidRPr="00996759">
        <w:rPr>
          <w:rtl/>
          <w:lang w:bidi="fa-IR"/>
        </w:rPr>
        <w:t xml:space="preserve"> به‌طور فزا</w:t>
      </w:r>
      <w:r w:rsidRPr="00996759">
        <w:rPr>
          <w:rFonts w:hint="cs"/>
          <w:rtl/>
          <w:lang w:bidi="fa-IR"/>
        </w:rPr>
        <w:t>ی</w:t>
      </w:r>
      <w:r w:rsidRPr="00996759">
        <w:rPr>
          <w:rFonts w:hint="eastAsia"/>
          <w:rtl/>
          <w:lang w:bidi="fa-IR"/>
        </w:rPr>
        <w:t>نده‌ا</w:t>
      </w:r>
      <w:r w:rsidRPr="00996759">
        <w:rPr>
          <w:rFonts w:hint="cs"/>
          <w:rtl/>
          <w:lang w:bidi="fa-IR"/>
        </w:rPr>
        <w:t>ی</w:t>
      </w:r>
      <w:r w:rsidRPr="00996759">
        <w:rPr>
          <w:rtl/>
          <w:lang w:bidi="fa-IR"/>
        </w:rPr>
        <w:t xml:space="preserve"> دچار اختلال شده و در ع</w:t>
      </w:r>
      <w:r w:rsidRPr="00996759">
        <w:rPr>
          <w:rFonts w:hint="cs"/>
          <w:rtl/>
          <w:lang w:bidi="fa-IR"/>
        </w:rPr>
        <w:t>ی</w:t>
      </w:r>
      <w:r w:rsidRPr="00996759">
        <w:rPr>
          <w:rFonts w:hint="eastAsia"/>
          <w:rtl/>
          <w:lang w:bidi="fa-IR"/>
        </w:rPr>
        <w:t>ن</w:t>
      </w:r>
      <w:r w:rsidRPr="00996759">
        <w:rPr>
          <w:rtl/>
          <w:lang w:bidi="fa-IR"/>
        </w:rPr>
        <w:t xml:space="preserve"> حال ب</w:t>
      </w:r>
      <w:r w:rsidRPr="00996759">
        <w:rPr>
          <w:rFonts w:hint="cs"/>
          <w:rtl/>
          <w:lang w:bidi="fa-IR"/>
        </w:rPr>
        <w:t>ی‌</w:t>
      </w:r>
      <w:r w:rsidRPr="00996759">
        <w:rPr>
          <w:rFonts w:hint="eastAsia"/>
          <w:rtl/>
          <w:lang w:bidi="fa-IR"/>
        </w:rPr>
        <w:t>ثبات،</w:t>
      </w:r>
      <w:r w:rsidRPr="00996759">
        <w:rPr>
          <w:rtl/>
          <w:lang w:bidi="fa-IR"/>
        </w:rPr>
        <w:t xml:space="preserve"> پ</w:t>
      </w:r>
      <w:r w:rsidRPr="00996759">
        <w:rPr>
          <w:rFonts w:hint="cs"/>
          <w:rtl/>
          <w:lang w:bidi="fa-IR"/>
        </w:rPr>
        <w:t>ی</w:t>
      </w:r>
      <w:r w:rsidRPr="00996759">
        <w:rPr>
          <w:rFonts w:hint="eastAsia"/>
          <w:rtl/>
          <w:lang w:bidi="fa-IR"/>
        </w:rPr>
        <w:t>چ</w:t>
      </w:r>
      <w:r w:rsidRPr="00996759">
        <w:rPr>
          <w:rFonts w:hint="cs"/>
          <w:rtl/>
          <w:lang w:bidi="fa-IR"/>
        </w:rPr>
        <w:t>ی</w:t>
      </w:r>
      <w:r w:rsidRPr="00996759">
        <w:rPr>
          <w:rFonts w:hint="eastAsia"/>
          <w:rtl/>
          <w:lang w:bidi="fa-IR"/>
        </w:rPr>
        <w:t>ده</w:t>
      </w:r>
      <w:r w:rsidRPr="00996759">
        <w:rPr>
          <w:rtl/>
          <w:lang w:bidi="fa-IR"/>
        </w:rPr>
        <w:t xml:space="preserve"> و مبهم (</w:t>
      </w:r>
      <w:r w:rsidRPr="00996759">
        <w:rPr>
          <w:lang w:bidi="fa-IR"/>
        </w:rPr>
        <w:t>DVUCA</w:t>
      </w:r>
      <w:r w:rsidRPr="00996759">
        <w:rPr>
          <w:rtl/>
          <w:lang w:bidi="fa-IR"/>
        </w:rPr>
        <w:t>) است. در ا</w:t>
      </w:r>
      <w:r w:rsidRPr="00996759">
        <w:rPr>
          <w:rFonts w:hint="cs"/>
          <w:rtl/>
          <w:lang w:bidi="fa-IR"/>
        </w:rPr>
        <w:t>ی</w:t>
      </w:r>
      <w:r w:rsidRPr="00996759">
        <w:rPr>
          <w:rFonts w:hint="eastAsia"/>
          <w:rtl/>
          <w:lang w:bidi="fa-IR"/>
        </w:rPr>
        <w:t>ن</w:t>
      </w:r>
      <w:r w:rsidRPr="00996759">
        <w:rPr>
          <w:rtl/>
          <w:lang w:bidi="fa-IR"/>
        </w:rPr>
        <w:t xml:space="preserve"> مح</w:t>
      </w:r>
      <w:r w:rsidRPr="00996759">
        <w:rPr>
          <w:rFonts w:hint="cs"/>
          <w:rtl/>
          <w:lang w:bidi="fa-IR"/>
        </w:rPr>
        <w:t>ی</w:t>
      </w:r>
      <w:r w:rsidRPr="00996759">
        <w:rPr>
          <w:rFonts w:hint="eastAsia"/>
          <w:rtl/>
          <w:lang w:bidi="fa-IR"/>
        </w:rPr>
        <w:t>ط،</w:t>
      </w:r>
      <w:r w:rsidRPr="00996759">
        <w:rPr>
          <w:rtl/>
          <w:lang w:bidi="fa-IR"/>
        </w:rPr>
        <w:t xml:space="preserve"> انتظار م</w:t>
      </w:r>
      <w:r w:rsidRPr="00996759">
        <w:rPr>
          <w:rFonts w:hint="cs"/>
          <w:rtl/>
          <w:lang w:bidi="fa-IR"/>
        </w:rPr>
        <w:t>ی‌</w:t>
      </w:r>
      <w:r w:rsidRPr="00996759">
        <w:rPr>
          <w:rFonts w:hint="eastAsia"/>
          <w:rtl/>
          <w:lang w:bidi="fa-IR"/>
        </w:rPr>
        <w:t>رود</w:t>
      </w:r>
      <w:r w:rsidRPr="00996759">
        <w:rPr>
          <w:rtl/>
          <w:lang w:bidi="fa-IR"/>
        </w:rPr>
        <w:t xml:space="preserve"> شرکت‌ها با چابک</w:t>
      </w:r>
      <w:r w:rsidRPr="00996759">
        <w:rPr>
          <w:rFonts w:hint="cs"/>
          <w:rtl/>
          <w:lang w:bidi="fa-IR"/>
        </w:rPr>
        <w:t>ی</w:t>
      </w:r>
      <w:r w:rsidRPr="00996759">
        <w:rPr>
          <w:rFonts w:hint="eastAsia"/>
          <w:rtl/>
          <w:lang w:bidi="fa-IR"/>
        </w:rPr>
        <w:t>،</w:t>
      </w:r>
      <w:r w:rsidRPr="00996759">
        <w:rPr>
          <w:rtl/>
          <w:lang w:bidi="fa-IR"/>
        </w:rPr>
        <w:t xml:space="preserve"> هدفمند</w:t>
      </w:r>
      <w:r w:rsidRPr="00996759">
        <w:rPr>
          <w:rFonts w:hint="cs"/>
          <w:rtl/>
          <w:lang w:bidi="fa-IR"/>
        </w:rPr>
        <w:t>ی</w:t>
      </w:r>
      <w:r w:rsidRPr="00996759">
        <w:rPr>
          <w:rtl/>
          <w:lang w:bidi="fa-IR"/>
        </w:rPr>
        <w:t xml:space="preserve"> و تعال</w:t>
      </w:r>
      <w:r w:rsidRPr="00996759">
        <w:rPr>
          <w:rFonts w:hint="cs"/>
          <w:rtl/>
          <w:lang w:bidi="fa-IR"/>
        </w:rPr>
        <w:t>ی</w:t>
      </w:r>
      <w:r w:rsidRPr="00996759">
        <w:rPr>
          <w:rtl/>
          <w:lang w:bidi="fa-IR"/>
        </w:rPr>
        <w:t xml:space="preserve"> پاسخ دهند که ضرورت و اهم</w:t>
      </w:r>
      <w:r w:rsidRPr="00996759">
        <w:rPr>
          <w:rFonts w:hint="cs"/>
          <w:rtl/>
          <w:lang w:bidi="fa-IR"/>
        </w:rPr>
        <w:t>ی</w:t>
      </w:r>
      <w:r w:rsidRPr="00996759">
        <w:rPr>
          <w:rFonts w:hint="eastAsia"/>
          <w:rtl/>
          <w:lang w:bidi="fa-IR"/>
        </w:rPr>
        <w:t>ت</w:t>
      </w:r>
      <w:r w:rsidRPr="00996759">
        <w:rPr>
          <w:rtl/>
          <w:lang w:bidi="fa-IR"/>
        </w:rPr>
        <w:t xml:space="preserve"> ابزارها</w:t>
      </w:r>
      <w:r w:rsidRPr="00996759">
        <w:rPr>
          <w:rFonts w:hint="cs"/>
          <w:rtl/>
          <w:lang w:bidi="fa-IR"/>
        </w:rPr>
        <w:t>ی</w:t>
      </w:r>
      <w:r w:rsidRPr="00996759">
        <w:rPr>
          <w:rtl/>
          <w:lang w:bidi="fa-IR"/>
        </w:rPr>
        <w:t xml:space="preserve"> سنجش و مد</w:t>
      </w:r>
      <w:r w:rsidRPr="00996759">
        <w:rPr>
          <w:rFonts w:hint="cs"/>
          <w:rtl/>
          <w:lang w:bidi="fa-IR"/>
        </w:rPr>
        <w:t>ی</w:t>
      </w:r>
      <w:r w:rsidRPr="00996759">
        <w:rPr>
          <w:rFonts w:hint="eastAsia"/>
          <w:rtl/>
          <w:lang w:bidi="fa-IR"/>
        </w:rPr>
        <w:t>ر</w:t>
      </w:r>
      <w:r w:rsidRPr="00996759">
        <w:rPr>
          <w:rFonts w:hint="cs"/>
          <w:rtl/>
          <w:lang w:bidi="fa-IR"/>
        </w:rPr>
        <w:t>ی</w:t>
      </w:r>
      <w:r w:rsidRPr="00996759">
        <w:rPr>
          <w:rFonts w:hint="eastAsia"/>
          <w:rtl/>
          <w:lang w:bidi="fa-IR"/>
        </w:rPr>
        <w:t>ت</w:t>
      </w:r>
      <w:r w:rsidRPr="00996759">
        <w:rPr>
          <w:rtl/>
          <w:lang w:bidi="fa-IR"/>
        </w:rPr>
        <w:t xml:space="preserve"> عملکرد استراتژ</w:t>
      </w:r>
      <w:r w:rsidRPr="00996759">
        <w:rPr>
          <w:rFonts w:hint="cs"/>
          <w:rtl/>
          <w:lang w:bidi="fa-IR"/>
        </w:rPr>
        <w:t>ی</w:t>
      </w:r>
      <w:r w:rsidRPr="00996759">
        <w:rPr>
          <w:rFonts w:hint="eastAsia"/>
          <w:rtl/>
          <w:lang w:bidi="fa-IR"/>
        </w:rPr>
        <w:t>ک</w:t>
      </w:r>
      <w:r w:rsidRPr="00996759">
        <w:rPr>
          <w:rtl/>
          <w:lang w:bidi="fa-IR"/>
        </w:rPr>
        <w:t xml:space="preserve"> را برجسته م</w:t>
      </w:r>
      <w:r w:rsidRPr="00996759">
        <w:rPr>
          <w:rFonts w:hint="cs"/>
          <w:rtl/>
          <w:lang w:bidi="fa-IR"/>
        </w:rPr>
        <w:t>ی‌</w:t>
      </w:r>
      <w:r w:rsidRPr="00996759">
        <w:rPr>
          <w:rFonts w:hint="eastAsia"/>
          <w:rtl/>
          <w:lang w:bidi="fa-IR"/>
        </w:rPr>
        <w:t>سازد</w:t>
      </w:r>
      <w:r w:rsidRPr="00996759">
        <w:rPr>
          <w:rtl/>
          <w:lang w:bidi="fa-IR"/>
        </w:rPr>
        <w:t>.</w:t>
      </w:r>
      <w:r>
        <w:rPr>
          <w:rStyle w:val="FootnoteReference"/>
          <w:rtl/>
          <w:lang w:bidi="fa-IR"/>
        </w:rPr>
        <w:footnoteReference w:id="147"/>
      </w:r>
    </w:p>
    <w:p w14:paraId="230A43E6" w14:textId="77777777" w:rsidR="00FF42B6" w:rsidRDefault="00FF42B6" w:rsidP="00FF42B6">
      <w:pPr>
        <w:spacing w:line="276" w:lineRule="auto"/>
        <w:jc w:val="both"/>
        <w:rPr>
          <w:rtl/>
          <w:lang w:bidi="fa-IR"/>
        </w:rPr>
      </w:pPr>
      <w:r w:rsidRPr="00996759">
        <w:rPr>
          <w:rtl/>
          <w:lang w:bidi="fa-IR"/>
        </w:rPr>
        <w:t>چالش‌ها</w:t>
      </w:r>
      <w:r w:rsidRPr="00996759">
        <w:rPr>
          <w:rFonts w:hint="cs"/>
          <w:rtl/>
          <w:lang w:bidi="fa-IR"/>
        </w:rPr>
        <w:t>ی</w:t>
      </w:r>
      <w:r w:rsidRPr="00996759">
        <w:rPr>
          <w:rtl/>
          <w:lang w:bidi="fa-IR"/>
        </w:rPr>
        <w:t xml:space="preserve"> پ</w:t>
      </w:r>
      <w:r w:rsidRPr="00996759">
        <w:rPr>
          <w:rFonts w:hint="cs"/>
          <w:rtl/>
          <w:lang w:bidi="fa-IR"/>
        </w:rPr>
        <w:t>ی</w:t>
      </w:r>
      <w:r w:rsidRPr="00996759">
        <w:rPr>
          <w:rFonts w:hint="eastAsia"/>
          <w:rtl/>
          <w:lang w:bidi="fa-IR"/>
        </w:rPr>
        <w:t>اده‌ساز</w:t>
      </w:r>
      <w:r w:rsidRPr="00996759">
        <w:rPr>
          <w:rFonts w:hint="cs"/>
          <w:rtl/>
          <w:lang w:bidi="fa-IR"/>
        </w:rPr>
        <w:t>ی</w:t>
      </w:r>
      <w:r w:rsidRPr="00996759">
        <w:rPr>
          <w:rtl/>
          <w:lang w:bidi="fa-IR"/>
        </w:rPr>
        <w:t xml:space="preserve"> منظر فرآ</w:t>
      </w:r>
      <w:r w:rsidRPr="00996759">
        <w:rPr>
          <w:rFonts w:hint="cs"/>
          <w:rtl/>
          <w:lang w:bidi="fa-IR"/>
        </w:rPr>
        <w:t>ی</w:t>
      </w:r>
      <w:r w:rsidRPr="00996759">
        <w:rPr>
          <w:rFonts w:hint="eastAsia"/>
          <w:rtl/>
          <w:lang w:bidi="fa-IR"/>
        </w:rPr>
        <w:t>ندها</w:t>
      </w:r>
      <w:r w:rsidRPr="00996759">
        <w:rPr>
          <w:rFonts w:hint="cs"/>
          <w:rtl/>
          <w:lang w:bidi="fa-IR"/>
        </w:rPr>
        <w:t>ی</w:t>
      </w:r>
      <w:r w:rsidRPr="00996759">
        <w:rPr>
          <w:rtl/>
          <w:lang w:bidi="fa-IR"/>
        </w:rPr>
        <w:t xml:space="preserve"> داخل</w:t>
      </w:r>
      <w:r w:rsidRPr="00996759">
        <w:rPr>
          <w:rFonts w:hint="cs"/>
          <w:rtl/>
          <w:lang w:bidi="fa-IR"/>
        </w:rPr>
        <w:t>ی</w:t>
      </w:r>
      <w:r w:rsidRPr="00996759">
        <w:rPr>
          <w:rtl/>
          <w:lang w:bidi="fa-IR"/>
        </w:rPr>
        <w:t xml:space="preserve"> در دفاع هوا</w:t>
      </w:r>
      <w:r w:rsidRPr="00996759">
        <w:rPr>
          <w:rFonts w:hint="cs"/>
          <w:rtl/>
          <w:lang w:bidi="fa-IR"/>
        </w:rPr>
        <w:t>یی</w:t>
      </w:r>
    </w:p>
    <w:p w14:paraId="5BDB8C85" w14:textId="77777777" w:rsidR="00FF42B6" w:rsidRDefault="00FF42B6" w:rsidP="00FF42B6">
      <w:pPr>
        <w:spacing w:line="276" w:lineRule="auto"/>
        <w:jc w:val="both"/>
        <w:rPr>
          <w:rtl/>
          <w:lang w:bidi="fa-IR"/>
        </w:rPr>
      </w:pPr>
      <w:r w:rsidRPr="00996759">
        <w:rPr>
          <w:rtl/>
          <w:lang w:bidi="fa-IR"/>
        </w:rPr>
        <w:t>چالش اول: تع</w:t>
      </w:r>
      <w:r w:rsidRPr="00996759">
        <w:rPr>
          <w:rFonts w:hint="cs"/>
          <w:rtl/>
          <w:lang w:bidi="fa-IR"/>
        </w:rPr>
        <w:t>یی</w:t>
      </w:r>
      <w:r w:rsidRPr="00996759">
        <w:rPr>
          <w:rFonts w:hint="eastAsia"/>
          <w:rtl/>
          <w:lang w:bidi="fa-IR"/>
        </w:rPr>
        <w:t>ن</w:t>
      </w:r>
      <w:r w:rsidRPr="00996759">
        <w:rPr>
          <w:rtl/>
          <w:lang w:bidi="fa-IR"/>
        </w:rPr>
        <w:t xml:space="preserve"> اهداف واقع‌ب</w:t>
      </w:r>
      <w:r w:rsidRPr="00996759">
        <w:rPr>
          <w:rFonts w:hint="cs"/>
          <w:rtl/>
          <w:lang w:bidi="fa-IR"/>
        </w:rPr>
        <w:t>ی</w:t>
      </w:r>
      <w:r w:rsidRPr="00996759">
        <w:rPr>
          <w:rFonts w:hint="eastAsia"/>
          <w:rtl/>
          <w:lang w:bidi="fa-IR"/>
        </w:rPr>
        <w:t>نانه</w:t>
      </w:r>
    </w:p>
    <w:p w14:paraId="10AAAC7A" w14:textId="77777777" w:rsidR="00FF42B6" w:rsidRPr="0041102C" w:rsidRDefault="00FF42B6" w:rsidP="00FF42B6">
      <w:pPr>
        <w:spacing w:line="276" w:lineRule="auto"/>
        <w:jc w:val="both"/>
        <w:rPr>
          <w:color w:val="FF0000"/>
          <w:rtl/>
          <w:lang w:bidi="fa-IR"/>
        </w:rPr>
      </w:pPr>
      <w:r w:rsidRPr="00996759">
        <w:rPr>
          <w:rtl/>
          <w:lang w:bidi="fa-IR"/>
        </w:rPr>
        <w:t>ادب</w:t>
      </w:r>
      <w:r w:rsidRPr="00996759">
        <w:rPr>
          <w:rFonts w:hint="cs"/>
          <w:rtl/>
          <w:lang w:bidi="fa-IR"/>
        </w:rPr>
        <w:t>ی</w:t>
      </w:r>
      <w:r w:rsidRPr="00996759">
        <w:rPr>
          <w:rFonts w:hint="eastAsia"/>
          <w:rtl/>
          <w:lang w:bidi="fa-IR"/>
        </w:rPr>
        <w:t>ات</w:t>
      </w:r>
      <w:r w:rsidRPr="00996759">
        <w:rPr>
          <w:rtl/>
          <w:lang w:bidi="fa-IR"/>
        </w:rPr>
        <w:t xml:space="preserve"> موجود نشان داده که چهار عنصر </w:t>
      </w:r>
      <w:r w:rsidRPr="00996759">
        <w:rPr>
          <w:lang w:bidi="fa-IR"/>
        </w:rPr>
        <w:t>BSC</w:t>
      </w:r>
      <w:r w:rsidRPr="00996759">
        <w:rPr>
          <w:rtl/>
          <w:lang w:bidi="fa-IR"/>
        </w:rPr>
        <w:t xml:space="preserve"> به‌طور کامل افشا نشده و منجر به عدم تحقق مزا</w:t>
      </w:r>
      <w:r w:rsidRPr="00996759">
        <w:rPr>
          <w:rFonts w:hint="cs"/>
          <w:rtl/>
          <w:lang w:bidi="fa-IR"/>
        </w:rPr>
        <w:t>ی</w:t>
      </w:r>
      <w:r w:rsidRPr="00996759">
        <w:rPr>
          <w:rFonts w:hint="eastAsia"/>
          <w:rtl/>
          <w:lang w:bidi="fa-IR"/>
        </w:rPr>
        <w:t>ا</w:t>
      </w:r>
      <w:r w:rsidRPr="00996759">
        <w:rPr>
          <w:rFonts w:hint="cs"/>
          <w:rtl/>
          <w:lang w:bidi="fa-IR"/>
        </w:rPr>
        <w:t>ی</w:t>
      </w:r>
      <w:r w:rsidRPr="00996759">
        <w:rPr>
          <w:rtl/>
          <w:lang w:bidi="fa-IR"/>
        </w:rPr>
        <w:t xml:space="preserve"> مورد انتظار شده است. ا</w:t>
      </w:r>
      <w:r w:rsidRPr="00996759">
        <w:rPr>
          <w:rFonts w:hint="cs"/>
          <w:rtl/>
          <w:lang w:bidi="fa-IR"/>
        </w:rPr>
        <w:t>ی</w:t>
      </w:r>
      <w:r w:rsidRPr="00996759">
        <w:rPr>
          <w:rFonts w:hint="eastAsia"/>
          <w:rtl/>
          <w:lang w:bidi="fa-IR"/>
        </w:rPr>
        <w:t>ن</w:t>
      </w:r>
      <w:r w:rsidRPr="00996759">
        <w:rPr>
          <w:rtl/>
          <w:lang w:bidi="fa-IR"/>
        </w:rPr>
        <w:t xml:space="preserve"> را م</w:t>
      </w:r>
      <w:r w:rsidRPr="00996759">
        <w:rPr>
          <w:rFonts w:hint="cs"/>
          <w:rtl/>
          <w:lang w:bidi="fa-IR"/>
        </w:rPr>
        <w:t>ی‌</w:t>
      </w:r>
      <w:r w:rsidRPr="00996759">
        <w:rPr>
          <w:rFonts w:hint="eastAsia"/>
          <w:rtl/>
          <w:lang w:bidi="fa-IR"/>
        </w:rPr>
        <w:t>توان</w:t>
      </w:r>
      <w:r w:rsidRPr="00996759">
        <w:rPr>
          <w:rtl/>
          <w:lang w:bidi="fa-IR"/>
        </w:rPr>
        <w:t xml:space="preserve"> به ا</w:t>
      </w:r>
      <w:r w:rsidRPr="00996759">
        <w:rPr>
          <w:rFonts w:hint="cs"/>
          <w:rtl/>
          <w:lang w:bidi="fa-IR"/>
        </w:rPr>
        <w:t>ی</w:t>
      </w:r>
      <w:r w:rsidRPr="00996759">
        <w:rPr>
          <w:rFonts w:hint="eastAsia"/>
          <w:rtl/>
          <w:lang w:bidi="fa-IR"/>
        </w:rPr>
        <w:t>ن</w:t>
      </w:r>
      <w:r w:rsidRPr="00996759">
        <w:rPr>
          <w:rtl/>
          <w:lang w:bidi="fa-IR"/>
        </w:rPr>
        <w:t xml:space="preserve"> واقع</w:t>
      </w:r>
      <w:r w:rsidRPr="00996759">
        <w:rPr>
          <w:rFonts w:hint="cs"/>
          <w:rtl/>
          <w:lang w:bidi="fa-IR"/>
        </w:rPr>
        <w:t>ی</w:t>
      </w:r>
      <w:r w:rsidRPr="00996759">
        <w:rPr>
          <w:rFonts w:hint="eastAsia"/>
          <w:rtl/>
          <w:lang w:bidi="fa-IR"/>
        </w:rPr>
        <w:t>ت</w:t>
      </w:r>
      <w:r w:rsidRPr="00996759">
        <w:rPr>
          <w:rtl/>
          <w:lang w:bidi="fa-IR"/>
        </w:rPr>
        <w:t xml:space="preserve"> نسبت داد که افشا</w:t>
      </w:r>
      <w:r w:rsidRPr="00996759">
        <w:rPr>
          <w:rFonts w:hint="cs"/>
          <w:rtl/>
          <w:lang w:bidi="fa-IR"/>
        </w:rPr>
        <w:t>ی</w:t>
      </w:r>
      <w:r w:rsidRPr="00996759">
        <w:rPr>
          <w:rtl/>
          <w:lang w:bidi="fa-IR"/>
        </w:rPr>
        <w:t xml:space="preserve"> ا</w:t>
      </w:r>
      <w:r w:rsidRPr="00996759">
        <w:rPr>
          <w:rFonts w:hint="cs"/>
          <w:rtl/>
          <w:lang w:bidi="fa-IR"/>
        </w:rPr>
        <w:t>ی</w:t>
      </w:r>
      <w:r w:rsidRPr="00996759">
        <w:rPr>
          <w:rFonts w:hint="eastAsia"/>
          <w:rtl/>
          <w:lang w:bidi="fa-IR"/>
        </w:rPr>
        <w:t>ن</w:t>
      </w:r>
      <w:r w:rsidRPr="00996759">
        <w:rPr>
          <w:rtl/>
          <w:lang w:bidi="fa-IR"/>
        </w:rPr>
        <w:t xml:space="preserve"> عناصر، به‌و</w:t>
      </w:r>
      <w:r w:rsidRPr="00996759">
        <w:rPr>
          <w:rFonts w:hint="cs"/>
          <w:rtl/>
          <w:lang w:bidi="fa-IR"/>
        </w:rPr>
        <w:t>ی</w:t>
      </w:r>
      <w:r w:rsidRPr="00996759">
        <w:rPr>
          <w:rFonts w:hint="eastAsia"/>
          <w:rtl/>
          <w:lang w:bidi="fa-IR"/>
        </w:rPr>
        <w:t>ژه</w:t>
      </w:r>
      <w:r w:rsidRPr="00996759">
        <w:rPr>
          <w:rtl/>
          <w:lang w:bidi="fa-IR"/>
        </w:rPr>
        <w:t xml:space="preserve"> عملکرد عمل</w:t>
      </w:r>
      <w:r w:rsidRPr="00996759">
        <w:rPr>
          <w:rFonts w:hint="cs"/>
          <w:rtl/>
          <w:lang w:bidi="fa-IR"/>
        </w:rPr>
        <w:t>ی</w:t>
      </w:r>
      <w:r w:rsidRPr="00996759">
        <w:rPr>
          <w:rFonts w:hint="eastAsia"/>
          <w:rtl/>
          <w:lang w:bidi="fa-IR"/>
        </w:rPr>
        <w:t>ات</w:t>
      </w:r>
      <w:r w:rsidRPr="00996759">
        <w:rPr>
          <w:rFonts w:hint="cs"/>
          <w:rtl/>
          <w:lang w:bidi="fa-IR"/>
        </w:rPr>
        <w:t>ی</w:t>
      </w:r>
      <w:r w:rsidRPr="00996759">
        <w:rPr>
          <w:rFonts w:hint="eastAsia"/>
          <w:rtl/>
          <w:lang w:bidi="fa-IR"/>
        </w:rPr>
        <w:t>،</w:t>
      </w:r>
      <w:r w:rsidRPr="00996759">
        <w:rPr>
          <w:rtl/>
          <w:lang w:bidi="fa-IR"/>
        </w:rPr>
        <w:t xml:space="preserve"> اخت</w:t>
      </w:r>
      <w:r w:rsidRPr="00996759">
        <w:rPr>
          <w:rFonts w:hint="cs"/>
          <w:rtl/>
          <w:lang w:bidi="fa-IR"/>
        </w:rPr>
        <w:t>ی</w:t>
      </w:r>
      <w:r w:rsidRPr="00996759">
        <w:rPr>
          <w:rFonts w:hint="eastAsia"/>
          <w:rtl/>
          <w:lang w:bidi="fa-IR"/>
        </w:rPr>
        <w:t>ار</w:t>
      </w:r>
      <w:r w:rsidRPr="00996759">
        <w:rPr>
          <w:rFonts w:hint="cs"/>
          <w:rtl/>
          <w:lang w:bidi="fa-IR"/>
        </w:rPr>
        <w:t>ی</w:t>
      </w:r>
      <w:r w:rsidRPr="00996759">
        <w:rPr>
          <w:rtl/>
          <w:lang w:bidi="fa-IR"/>
        </w:rPr>
        <w:t xml:space="preserve"> است. در سازمان‌ها</w:t>
      </w:r>
      <w:r w:rsidRPr="00996759">
        <w:rPr>
          <w:rFonts w:hint="cs"/>
          <w:rtl/>
          <w:lang w:bidi="fa-IR"/>
        </w:rPr>
        <w:t>ی</w:t>
      </w:r>
      <w:r w:rsidRPr="00996759">
        <w:rPr>
          <w:rtl/>
          <w:lang w:bidi="fa-IR"/>
        </w:rPr>
        <w:t xml:space="preserve"> دفاع</w:t>
      </w:r>
      <w:r w:rsidRPr="00996759">
        <w:rPr>
          <w:rFonts w:hint="cs"/>
          <w:rtl/>
          <w:lang w:bidi="fa-IR"/>
        </w:rPr>
        <w:t>ی</w:t>
      </w:r>
      <w:r w:rsidRPr="00996759">
        <w:rPr>
          <w:rtl/>
          <w:lang w:bidi="fa-IR"/>
        </w:rPr>
        <w:t xml:space="preserve"> ا</w:t>
      </w:r>
      <w:r w:rsidRPr="00996759">
        <w:rPr>
          <w:rFonts w:hint="cs"/>
          <w:rtl/>
          <w:lang w:bidi="fa-IR"/>
        </w:rPr>
        <w:t>ی</w:t>
      </w:r>
      <w:r w:rsidRPr="00996759">
        <w:rPr>
          <w:rFonts w:hint="eastAsia"/>
          <w:rtl/>
          <w:lang w:bidi="fa-IR"/>
        </w:rPr>
        <w:t>ن</w:t>
      </w:r>
      <w:r w:rsidRPr="00996759">
        <w:rPr>
          <w:rtl/>
          <w:lang w:bidi="fa-IR"/>
        </w:rPr>
        <w:t xml:space="preserve"> چالش به دل</w:t>
      </w:r>
      <w:r w:rsidRPr="00996759">
        <w:rPr>
          <w:rFonts w:hint="cs"/>
          <w:rtl/>
          <w:lang w:bidi="fa-IR"/>
        </w:rPr>
        <w:t>ی</w:t>
      </w:r>
      <w:r w:rsidRPr="00996759">
        <w:rPr>
          <w:rFonts w:hint="eastAsia"/>
          <w:rtl/>
          <w:lang w:bidi="fa-IR"/>
        </w:rPr>
        <w:t>ل</w:t>
      </w:r>
      <w:r w:rsidRPr="00996759">
        <w:rPr>
          <w:rtl/>
          <w:lang w:bidi="fa-IR"/>
        </w:rPr>
        <w:t xml:space="preserve"> اقتضائات امن</w:t>
      </w:r>
      <w:r w:rsidRPr="00996759">
        <w:rPr>
          <w:rFonts w:hint="cs"/>
          <w:rtl/>
          <w:lang w:bidi="fa-IR"/>
        </w:rPr>
        <w:t>ی</w:t>
      </w:r>
      <w:r w:rsidRPr="00996759">
        <w:rPr>
          <w:rFonts w:hint="eastAsia"/>
          <w:rtl/>
          <w:lang w:bidi="fa-IR"/>
        </w:rPr>
        <w:t>ت</w:t>
      </w:r>
      <w:r w:rsidRPr="00996759">
        <w:rPr>
          <w:rFonts w:hint="cs"/>
          <w:rtl/>
          <w:lang w:bidi="fa-IR"/>
        </w:rPr>
        <w:t>ی</w:t>
      </w:r>
      <w:r w:rsidRPr="00996759">
        <w:rPr>
          <w:rtl/>
          <w:lang w:bidi="fa-IR"/>
        </w:rPr>
        <w:t xml:space="preserve"> مضاعف م</w:t>
      </w:r>
      <w:r w:rsidRPr="00996759">
        <w:rPr>
          <w:rFonts w:hint="cs"/>
          <w:rtl/>
          <w:lang w:bidi="fa-IR"/>
        </w:rPr>
        <w:t>ی‌</w:t>
      </w:r>
      <w:r w:rsidRPr="00996759">
        <w:rPr>
          <w:rFonts w:hint="eastAsia"/>
          <w:rtl/>
          <w:lang w:bidi="fa-IR"/>
        </w:rPr>
        <w:t>شود</w:t>
      </w:r>
      <w:r w:rsidRPr="00996759">
        <w:rPr>
          <w:rtl/>
          <w:lang w:bidi="fa-IR"/>
        </w:rPr>
        <w:t xml:space="preserve">. </w:t>
      </w:r>
      <w:r w:rsidRPr="0041102C">
        <w:rPr>
          <w:color w:val="FF0000"/>
          <w:rtl/>
          <w:lang w:bidi="fa-IR"/>
        </w:rPr>
        <w:t>(</w:t>
      </w:r>
      <w:r w:rsidRPr="0041102C">
        <w:rPr>
          <w:color w:val="FF0000"/>
          <w:lang w:bidi="fa-IR"/>
        </w:rPr>
        <w:t>Kaplan &amp; Norton, 1996; Mühlbacher et al., 2016</w:t>
      </w:r>
      <w:r w:rsidRPr="0041102C">
        <w:rPr>
          <w:color w:val="FF0000"/>
          <w:rtl/>
          <w:lang w:bidi="fa-IR"/>
        </w:rPr>
        <w:t>)</w:t>
      </w:r>
    </w:p>
    <w:p w14:paraId="7EA775D8" w14:textId="77777777" w:rsidR="00FF42B6" w:rsidRDefault="00FF42B6" w:rsidP="00FF42B6">
      <w:pPr>
        <w:spacing w:line="276" w:lineRule="auto"/>
        <w:jc w:val="both"/>
        <w:rPr>
          <w:rtl/>
          <w:lang w:bidi="fa-IR"/>
        </w:rPr>
      </w:pPr>
      <w:r w:rsidRPr="00996759">
        <w:rPr>
          <w:rtl/>
          <w:lang w:bidi="fa-IR"/>
        </w:rPr>
        <w:t>چالش دوم: هم‌راستا</w:t>
      </w:r>
      <w:r w:rsidRPr="00996759">
        <w:rPr>
          <w:rFonts w:hint="cs"/>
          <w:rtl/>
          <w:lang w:bidi="fa-IR"/>
        </w:rPr>
        <w:t>یی</w:t>
      </w:r>
      <w:r w:rsidRPr="00996759">
        <w:rPr>
          <w:rtl/>
          <w:lang w:bidi="fa-IR"/>
        </w:rPr>
        <w:t xml:space="preserve"> فرآ</w:t>
      </w:r>
      <w:r w:rsidRPr="00996759">
        <w:rPr>
          <w:rFonts w:hint="cs"/>
          <w:rtl/>
          <w:lang w:bidi="fa-IR"/>
        </w:rPr>
        <w:t>ی</w:t>
      </w:r>
      <w:r w:rsidRPr="00996759">
        <w:rPr>
          <w:rFonts w:hint="eastAsia"/>
          <w:rtl/>
          <w:lang w:bidi="fa-IR"/>
        </w:rPr>
        <w:t>ندها</w:t>
      </w:r>
      <w:r w:rsidRPr="00996759">
        <w:rPr>
          <w:rFonts w:hint="cs"/>
          <w:rtl/>
          <w:lang w:bidi="fa-IR"/>
        </w:rPr>
        <w:t>ی</w:t>
      </w:r>
      <w:r w:rsidRPr="00996759">
        <w:rPr>
          <w:rtl/>
          <w:lang w:bidi="fa-IR"/>
        </w:rPr>
        <w:t xml:space="preserve"> عمل</w:t>
      </w:r>
      <w:r w:rsidRPr="00996759">
        <w:rPr>
          <w:rFonts w:hint="cs"/>
          <w:rtl/>
          <w:lang w:bidi="fa-IR"/>
        </w:rPr>
        <w:t>ی</w:t>
      </w:r>
      <w:r w:rsidRPr="00996759">
        <w:rPr>
          <w:rFonts w:hint="eastAsia"/>
          <w:rtl/>
          <w:lang w:bidi="fa-IR"/>
        </w:rPr>
        <w:t>ات</w:t>
      </w:r>
      <w:r w:rsidRPr="00996759">
        <w:rPr>
          <w:rFonts w:hint="cs"/>
          <w:rtl/>
          <w:lang w:bidi="fa-IR"/>
        </w:rPr>
        <w:t>ی</w:t>
      </w:r>
      <w:r w:rsidRPr="00996759">
        <w:rPr>
          <w:rtl/>
          <w:lang w:bidi="fa-IR"/>
        </w:rPr>
        <w:t xml:space="preserve"> با اهداف راهبرد</w:t>
      </w:r>
      <w:r w:rsidRPr="00996759">
        <w:rPr>
          <w:rFonts w:hint="cs"/>
          <w:rtl/>
          <w:lang w:bidi="fa-IR"/>
        </w:rPr>
        <w:t>ی</w:t>
      </w:r>
    </w:p>
    <w:p w14:paraId="7960E224" w14:textId="77777777" w:rsidR="00FF42B6" w:rsidRDefault="00FF42B6" w:rsidP="00FF42B6">
      <w:pPr>
        <w:spacing w:line="276" w:lineRule="auto"/>
        <w:jc w:val="both"/>
        <w:rPr>
          <w:rtl/>
          <w:lang w:bidi="fa-IR"/>
        </w:rPr>
      </w:pPr>
      <w:r w:rsidRPr="00996759">
        <w:rPr>
          <w:lang w:bidi="fa-IR"/>
        </w:rPr>
        <w:t>BSC</w:t>
      </w:r>
      <w:r w:rsidRPr="00996759">
        <w:rPr>
          <w:rtl/>
          <w:lang w:bidi="fa-IR"/>
        </w:rPr>
        <w:t xml:space="preserve"> مجموعه‌ا</w:t>
      </w:r>
      <w:r w:rsidRPr="00996759">
        <w:rPr>
          <w:rFonts w:hint="cs"/>
          <w:rtl/>
          <w:lang w:bidi="fa-IR"/>
        </w:rPr>
        <w:t>ی</w:t>
      </w:r>
      <w:r w:rsidRPr="00996759">
        <w:rPr>
          <w:rtl/>
          <w:lang w:bidi="fa-IR"/>
        </w:rPr>
        <w:t xml:space="preserve"> منسجم از مع</w:t>
      </w:r>
      <w:r w:rsidRPr="00996759">
        <w:rPr>
          <w:rFonts w:hint="cs"/>
          <w:rtl/>
          <w:lang w:bidi="fa-IR"/>
        </w:rPr>
        <w:t>ی</w:t>
      </w:r>
      <w:r w:rsidRPr="00996759">
        <w:rPr>
          <w:rFonts w:hint="eastAsia"/>
          <w:rtl/>
          <w:lang w:bidi="fa-IR"/>
        </w:rPr>
        <w:t>ارها</w:t>
      </w:r>
      <w:r w:rsidRPr="00996759">
        <w:rPr>
          <w:rFonts w:hint="cs"/>
          <w:rtl/>
          <w:lang w:bidi="fa-IR"/>
        </w:rPr>
        <w:t>ی</w:t>
      </w:r>
      <w:r w:rsidRPr="00996759">
        <w:rPr>
          <w:rtl/>
          <w:lang w:bidi="fa-IR"/>
        </w:rPr>
        <w:t xml:space="preserve"> عملکرد است که چارچوب</w:t>
      </w:r>
      <w:r w:rsidRPr="00996759">
        <w:rPr>
          <w:rFonts w:hint="cs"/>
          <w:rtl/>
          <w:lang w:bidi="fa-IR"/>
        </w:rPr>
        <w:t>ی</w:t>
      </w:r>
      <w:r w:rsidRPr="00996759">
        <w:rPr>
          <w:rtl/>
          <w:lang w:bidi="fa-IR"/>
        </w:rPr>
        <w:t xml:space="preserve"> جامع از چشم‌انداز و راهبرد سازمان به مد</w:t>
      </w:r>
      <w:r w:rsidRPr="00996759">
        <w:rPr>
          <w:rFonts w:hint="cs"/>
          <w:rtl/>
          <w:lang w:bidi="fa-IR"/>
        </w:rPr>
        <w:t>ی</w:t>
      </w:r>
      <w:r w:rsidRPr="00996759">
        <w:rPr>
          <w:rFonts w:hint="eastAsia"/>
          <w:rtl/>
          <w:lang w:bidi="fa-IR"/>
        </w:rPr>
        <w:t>ران</w:t>
      </w:r>
      <w:r w:rsidRPr="00996759">
        <w:rPr>
          <w:rtl/>
          <w:lang w:bidi="fa-IR"/>
        </w:rPr>
        <w:t xml:space="preserve"> ارائه م</w:t>
      </w:r>
      <w:r w:rsidRPr="00996759">
        <w:rPr>
          <w:rFonts w:hint="cs"/>
          <w:rtl/>
          <w:lang w:bidi="fa-IR"/>
        </w:rPr>
        <w:t>ی‌</w:t>
      </w:r>
      <w:r w:rsidRPr="00996759">
        <w:rPr>
          <w:rFonts w:hint="eastAsia"/>
          <w:rtl/>
          <w:lang w:bidi="fa-IR"/>
        </w:rPr>
        <w:t>دهد</w:t>
      </w:r>
      <w:r w:rsidRPr="00996759">
        <w:rPr>
          <w:rtl/>
          <w:lang w:bidi="fa-IR"/>
        </w:rPr>
        <w:t xml:space="preserve">. سازمان‌ها از </w:t>
      </w:r>
      <w:r w:rsidRPr="00996759">
        <w:rPr>
          <w:lang w:bidi="fa-IR"/>
        </w:rPr>
        <w:t>BSC</w:t>
      </w:r>
      <w:r w:rsidRPr="00996759">
        <w:rPr>
          <w:rtl/>
          <w:lang w:bidi="fa-IR"/>
        </w:rPr>
        <w:t xml:space="preserve"> برا</w:t>
      </w:r>
      <w:r w:rsidRPr="00996759">
        <w:rPr>
          <w:rFonts w:hint="cs"/>
          <w:rtl/>
          <w:lang w:bidi="fa-IR"/>
        </w:rPr>
        <w:t>ی</w:t>
      </w:r>
      <w:r w:rsidRPr="00996759">
        <w:rPr>
          <w:rtl/>
          <w:lang w:bidi="fa-IR"/>
        </w:rPr>
        <w:t xml:space="preserve"> بررس</w:t>
      </w:r>
      <w:r w:rsidRPr="00996759">
        <w:rPr>
          <w:rFonts w:hint="cs"/>
          <w:rtl/>
          <w:lang w:bidi="fa-IR"/>
        </w:rPr>
        <w:t>ی</w:t>
      </w:r>
      <w:r w:rsidRPr="00996759">
        <w:rPr>
          <w:rtl/>
          <w:lang w:bidi="fa-IR"/>
        </w:rPr>
        <w:t xml:space="preserve"> سر</w:t>
      </w:r>
      <w:r w:rsidRPr="00996759">
        <w:rPr>
          <w:rFonts w:hint="cs"/>
          <w:rtl/>
          <w:lang w:bidi="fa-IR"/>
        </w:rPr>
        <w:t>ی</w:t>
      </w:r>
      <w:r w:rsidRPr="00996759">
        <w:rPr>
          <w:rFonts w:hint="eastAsia"/>
          <w:rtl/>
          <w:lang w:bidi="fa-IR"/>
        </w:rPr>
        <w:t>ع</w:t>
      </w:r>
      <w:r w:rsidRPr="00996759">
        <w:rPr>
          <w:rtl/>
          <w:lang w:bidi="fa-IR"/>
        </w:rPr>
        <w:t xml:space="preserve"> ا</w:t>
      </w:r>
      <w:r w:rsidRPr="00996759">
        <w:rPr>
          <w:rFonts w:hint="cs"/>
          <w:rtl/>
          <w:lang w:bidi="fa-IR"/>
        </w:rPr>
        <w:t>ی</w:t>
      </w:r>
      <w:r w:rsidRPr="00996759">
        <w:rPr>
          <w:rFonts w:hint="eastAsia"/>
          <w:rtl/>
          <w:lang w:bidi="fa-IR"/>
        </w:rPr>
        <w:t>نکه</w:t>
      </w:r>
      <w:r w:rsidRPr="00996759">
        <w:rPr>
          <w:rtl/>
          <w:lang w:bidi="fa-IR"/>
        </w:rPr>
        <w:t xml:space="preserve"> آ</w:t>
      </w:r>
      <w:r w:rsidRPr="00996759">
        <w:rPr>
          <w:rFonts w:hint="cs"/>
          <w:rtl/>
          <w:lang w:bidi="fa-IR"/>
        </w:rPr>
        <w:t>ی</w:t>
      </w:r>
      <w:r w:rsidRPr="00996759">
        <w:rPr>
          <w:rFonts w:hint="eastAsia"/>
          <w:rtl/>
          <w:lang w:bidi="fa-IR"/>
        </w:rPr>
        <w:t>ا</w:t>
      </w:r>
      <w:r w:rsidRPr="00996759">
        <w:rPr>
          <w:rtl/>
          <w:lang w:bidi="fa-IR"/>
        </w:rPr>
        <w:t xml:space="preserve"> به اهداف و استراتژ</w:t>
      </w:r>
      <w:r w:rsidRPr="00996759">
        <w:rPr>
          <w:rFonts w:hint="cs"/>
          <w:rtl/>
          <w:lang w:bidi="fa-IR"/>
        </w:rPr>
        <w:t>ی</w:t>
      </w:r>
      <w:r w:rsidRPr="00996759">
        <w:rPr>
          <w:rtl/>
          <w:lang w:bidi="fa-IR"/>
        </w:rPr>
        <w:t xml:space="preserve"> خود دست م</w:t>
      </w:r>
      <w:r w:rsidRPr="00996759">
        <w:rPr>
          <w:rFonts w:hint="cs"/>
          <w:rtl/>
          <w:lang w:bidi="fa-IR"/>
        </w:rPr>
        <w:t>ی‌ی</w:t>
      </w:r>
      <w:r w:rsidRPr="00996759">
        <w:rPr>
          <w:rFonts w:hint="eastAsia"/>
          <w:rtl/>
          <w:lang w:bidi="fa-IR"/>
        </w:rPr>
        <w:t>ابند</w:t>
      </w:r>
      <w:r w:rsidRPr="00996759">
        <w:rPr>
          <w:rtl/>
          <w:lang w:bidi="fa-IR"/>
        </w:rPr>
        <w:t xml:space="preserve"> </w:t>
      </w:r>
      <w:r w:rsidRPr="00996759">
        <w:rPr>
          <w:rFonts w:hint="cs"/>
          <w:rtl/>
          <w:lang w:bidi="fa-IR"/>
        </w:rPr>
        <w:t>ی</w:t>
      </w:r>
      <w:r w:rsidRPr="00996759">
        <w:rPr>
          <w:rFonts w:hint="eastAsia"/>
          <w:rtl/>
          <w:lang w:bidi="fa-IR"/>
        </w:rPr>
        <w:t>ا</w:t>
      </w:r>
      <w:r w:rsidRPr="00996759">
        <w:rPr>
          <w:rtl/>
          <w:lang w:bidi="fa-IR"/>
        </w:rPr>
        <w:t xml:space="preserve"> نه استفاده م</w:t>
      </w:r>
      <w:r w:rsidRPr="00996759">
        <w:rPr>
          <w:rFonts w:hint="cs"/>
          <w:rtl/>
          <w:lang w:bidi="fa-IR"/>
        </w:rPr>
        <w:t>ی‌</w:t>
      </w:r>
      <w:r w:rsidRPr="00996759">
        <w:rPr>
          <w:rFonts w:hint="eastAsia"/>
          <w:rtl/>
          <w:lang w:bidi="fa-IR"/>
        </w:rPr>
        <w:t>کنند</w:t>
      </w:r>
      <w:r w:rsidRPr="00996759">
        <w:rPr>
          <w:rtl/>
          <w:lang w:bidi="fa-IR"/>
        </w:rPr>
        <w:t xml:space="preserve">. </w:t>
      </w:r>
      <w:r w:rsidRPr="00996759">
        <w:rPr>
          <w:lang w:bidi="fa-IR"/>
        </w:rPr>
        <w:t>BSC</w:t>
      </w:r>
      <w:r w:rsidRPr="00996759">
        <w:rPr>
          <w:rtl/>
          <w:lang w:bidi="fa-IR"/>
        </w:rPr>
        <w:t xml:space="preserve"> به‌عنوان ابزار ارتباط، اطلاع‌رسان</w:t>
      </w:r>
      <w:r w:rsidRPr="00996759">
        <w:rPr>
          <w:rFonts w:hint="cs"/>
          <w:rtl/>
          <w:lang w:bidi="fa-IR"/>
        </w:rPr>
        <w:t>ی</w:t>
      </w:r>
      <w:r w:rsidRPr="00996759">
        <w:rPr>
          <w:rtl/>
          <w:lang w:bidi="fa-IR"/>
        </w:rPr>
        <w:t xml:space="preserve"> و </w:t>
      </w:r>
      <w:r w:rsidRPr="00996759">
        <w:rPr>
          <w:rFonts w:hint="cs"/>
          <w:rtl/>
          <w:lang w:bidi="fa-IR"/>
        </w:rPr>
        <w:t>ی</w:t>
      </w:r>
      <w:r w:rsidRPr="00996759">
        <w:rPr>
          <w:rFonts w:hint="eastAsia"/>
          <w:rtl/>
          <w:lang w:bidi="fa-IR"/>
        </w:rPr>
        <w:t>ادگ</w:t>
      </w:r>
      <w:r w:rsidRPr="00996759">
        <w:rPr>
          <w:rFonts w:hint="cs"/>
          <w:rtl/>
          <w:lang w:bidi="fa-IR"/>
        </w:rPr>
        <w:t>ی</w:t>
      </w:r>
      <w:r w:rsidRPr="00996759">
        <w:rPr>
          <w:rFonts w:hint="eastAsia"/>
          <w:rtl/>
          <w:lang w:bidi="fa-IR"/>
        </w:rPr>
        <w:t>ر</w:t>
      </w:r>
      <w:r w:rsidRPr="00996759">
        <w:rPr>
          <w:rFonts w:hint="cs"/>
          <w:rtl/>
          <w:lang w:bidi="fa-IR"/>
        </w:rPr>
        <w:t>ی</w:t>
      </w:r>
      <w:r w:rsidRPr="00996759">
        <w:rPr>
          <w:rtl/>
          <w:lang w:bidi="fa-IR"/>
        </w:rPr>
        <w:t xml:space="preserve"> در نظر گرفته م</w:t>
      </w:r>
      <w:r w:rsidRPr="00996759">
        <w:rPr>
          <w:rFonts w:hint="cs"/>
          <w:rtl/>
          <w:lang w:bidi="fa-IR"/>
        </w:rPr>
        <w:t>ی‌</w:t>
      </w:r>
      <w:r w:rsidRPr="00996759">
        <w:rPr>
          <w:rFonts w:hint="eastAsia"/>
          <w:rtl/>
          <w:lang w:bidi="fa-IR"/>
        </w:rPr>
        <w:t>شود</w:t>
      </w:r>
      <w:r w:rsidRPr="00996759">
        <w:rPr>
          <w:rtl/>
          <w:lang w:bidi="fa-IR"/>
        </w:rPr>
        <w:t xml:space="preserve"> و نبا</w:t>
      </w:r>
      <w:r w:rsidRPr="00996759">
        <w:rPr>
          <w:rFonts w:hint="cs"/>
          <w:rtl/>
          <w:lang w:bidi="fa-IR"/>
        </w:rPr>
        <w:t>ی</w:t>
      </w:r>
      <w:r w:rsidRPr="00996759">
        <w:rPr>
          <w:rFonts w:hint="eastAsia"/>
          <w:rtl/>
          <w:lang w:bidi="fa-IR"/>
        </w:rPr>
        <w:t>د</w:t>
      </w:r>
      <w:r w:rsidRPr="00996759">
        <w:rPr>
          <w:rtl/>
          <w:lang w:bidi="fa-IR"/>
        </w:rPr>
        <w:t xml:space="preserve"> به‌عنوان س</w:t>
      </w:r>
      <w:r w:rsidRPr="00996759">
        <w:rPr>
          <w:rFonts w:hint="cs"/>
          <w:rtl/>
          <w:lang w:bidi="fa-IR"/>
        </w:rPr>
        <w:t>ی</w:t>
      </w:r>
      <w:r w:rsidRPr="00996759">
        <w:rPr>
          <w:rFonts w:hint="eastAsia"/>
          <w:rtl/>
          <w:lang w:bidi="fa-IR"/>
        </w:rPr>
        <w:t>ستم</w:t>
      </w:r>
      <w:r w:rsidRPr="00996759">
        <w:rPr>
          <w:rtl/>
          <w:lang w:bidi="fa-IR"/>
        </w:rPr>
        <w:t xml:space="preserve"> کنترل استفاده شود. </w:t>
      </w:r>
      <w:r w:rsidRPr="0041102C">
        <w:rPr>
          <w:color w:val="FF0000"/>
          <w:rtl/>
          <w:lang w:bidi="fa-IR"/>
        </w:rPr>
        <w:t>(</w:t>
      </w:r>
      <w:r w:rsidRPr="0041102C">
        <w:rPr>
          <w:color w:val="FF0000"/>
          <w:lang w:bidi="fa-IR"/>
        </w:rPr>
        <w:t>Kaplan &amp; Norton, 1996</w:t>
      </w:r>
      <w:r w:rsidRPr="00996759">
        <w:rPr>
          <w:rtl/>
          <w:lang w:bidi="fa-IR"/>
        </w:rPr>
        <w:t>)</w:t>
      </w:r>
    </w:p>
    <w:p w14:paraId="14D076E4" w14:textId="77777777" w:rsidR="00FF42B6" w:rsidRDefault="00FF42B6" w:rsidP="00FF42B6">
      <w:pPr>
        <w:spacing w:line="276" w:lineRule="auto"/>
        <w:jc w:val="both"/>
        <w:rPr>
          <w:rtl/>
          <w:lang w:bidi="fa-IR"/>
        </w:rPr>
      </w:pPr>
      <w:r w:rsidRPr="00996759">
        <w:rPr>
          <w:rtl/>
          <w:lang w:bidi="fa-IR"/>
        </w:rPr>
        <w:t>چالش سوم: ا</w:t>
      </w:r>
      <w:r w:rsidRPr="00996759">
        <w:rPr>
          <w:rFonts w:hint="cs"/>
          <w:rtl/>
          <w:lang w:bidi="fa-IR"/>
        </w:rPr>
        <w:t>ی</w:t>
      </w:r>
      <w:r w:rsidRPr="00996759">
        <w:rPr>
          <w:rFonts w:hint="eastAsia"/>
          <w:rtl/>
          <w:lang w:bidi="fa-IR"/>
        </w:rPr>
        <w:t>جاد</w:t>
      </w:r>
      <w:r w:rsidRPr="00996759">
        <w:rPr>
          <w:rtl/>
          <w:lang w:bidi="fa-IR"/>
        </w:rPr>
        <w:t xml:space="preserve"> س</w:t>
      </w:r>
      <w:r w:rsidRPr="00996759">
        <w:rPr>
          <w:rFonts w:hint="cs"/>
          <w:rtl/>
          <w:lang w:bidi="fa-IR"/>
        </w:rPr>
        <w:t>ی</w:t>
      </w:r>
      <w:r w:rsidRPr="00996759">
        <w:rPr>
          <w:rFonts w:hint="eastAsia"/>
          <w:rtl/>
          <w:lang w:bidi="fa-IR"/>
        </w:rPr>
        <w:t>ستم‌ها</w:t>
      </w:r>
      <w:r w:rsidRPr="00996759">
        <w:rPr>
          <w:rFonts w:hint="cs"/>
          <w:rtl/>
          <w:lang w:bidi="fa-IR"/>
        </w:rPr>
        <w:t>ی</w:t>
      </w:r>
      <w:r w:rsidRPr="00996759">
        <w:rPr>
          <w:rtl/>
          <w:lang w:bidi="fa-IR"/>
        </w:rPr>
        <w:t xml:space="preserve"> اطلاعات</w:t>
      </w:r>
      <w:r w:rsidRPr="00996759">
        <w:rPr>
          <w:rFonts w:hint="cs"/>
          <w:rtl/>
          <w:lang w:bidi="fa-IR"/>
        </w:rPr>
        <w:t>ی</w:t>
      </w:r>
      <w:r w:rsidRPr="00996759">
        <w:rPr>
          <w:rtl/>
          <w:lang w:bidi="fa-IR"/>
        </w:rPr>
        <w:t xml:space="preserve"> پشت</w:t>
      </w:r>
      <w:r w:rsidRPr="00996759">
        <w:rPr>
          <w:rFonts w:hint="cs"/>
          <w:rtl/>
          <w:lang w:bidi="fa-IR"/>
        </w:rPr>
        <w:t>ی</w:t>
      </w:r>
      <w:r w:rsidRPr="00996759">
        <w:rPr>
          <w:rFonts w:hint="eastAsia"/>
          <w:rtl/>
          <w:lang w:bidi="fa-IR"/>
        </w:rPr>
        <w:t>بان</w:t>
      </w:r>
    </w:p>
    <w:p w14:paraId="1C6DCD64" w14:textId="77777777" w:rsidR="00FF42B6" w:rsidRDefault="00FF42B6" w:rsidP="00FF42B6">
      <w:pPr>
        <w:spacing w:line="276" w:lineRule="auto"/>
        <w:jc w:val="both"/>
        <w:rPr>
          <w:rtl/>
          <w:lang w:bidi="fa-IR"/>
        </w:rPr>
      </w:pPr>
      <w:r w:rsidRPr="00996759">
        <w:rPr>
          <w:rtl/>
          <w:lang w:bidi="fa-IR"/>
        </w:rPr>
        <w:t>کارت امت</w:t>
      </w:r>
      <w:r w:rsidRPr="00996759">
        <w:rPr>
          <w:rFonts w:hint="cs"/>
          <w:rtl/>
          <w:lang w:bidi="fa-IR"/>
        </w:rPr>
        <w:t>ی</w:t>
      </w:r>
      <w:r w:rsidRPr="00996759">
        <w:rPr>
          <w:rFonts w:hint="eastAsia"/>
          <w:rtl/>
          <w:lang w:bidi="fa-IR"/>
        </w:rPr>
        <w:t>از</w:t>
      </w:r>
      <w:r w:rsidRPr="00996759">
        <w:rPr>
          <w:rFonts w:hint="cs"/>
          <w:rtl/>
          <w:lang w:bidi="fa-IR"/>
        </w:rPr>
        <w:t>ی</w:t>
      </w:r>
      <w:r w:rsidRPr="00996759">
        <w:rPr>
          <w:rtl/>
          <w:lang w:bidi="fa-IR"/>
        </w:rPr>
        <w:t xml:space="preserve"> متوازن چارچوب برنامه‌ر</w:t>
      </w:r>
      <w:r w:rsidRPr="00996759">
        <w:rPr>
          <w:rFonts w:hint="cs"/>
          <w:rtl/>
          <w:lang w:bidi="fa-IR"/>
        </w:rPr>
        <w:t>ی</w:t>
      </w:r>
      <w:r w:rsidRPr="00996759">
        <w:rPr>
          <w:rFonts w:hint="eastAsia"/>
          <w:rtl/>
          <w:lang w:bidi="fa-IR"/>
        </w:rPr>
        <w:t>ز</w:t>
      </w:r>
      <w:r w:rsidRPr="00996759">
        <w:rPr>
          <w:rFonts w:hint="cs"/>
          <w:rtl/>
          <w:lang w:bidi="fa-IR"/>
        </w:rPr>
        <w:t>ی</w:t>
      </w:r>
      <w:r w:rsidRPr="00996759">
        <w:rPr>
          <w:rtl/>
          <w:lang w:bidi="fa-IR"/>
        </w:rPr>
        <w:t xml:space="preserve"> و مد</w:t>
      </w:r>
      <w:r w:rsidRPr="00996759">
        <w:rPr>
          <w:rFonts w:hint="cs"/>
          <w:rtl/>
          <w:lang w:bidi="fa-IR"/>
        </w:rPr>
        <w:t>ی</w:t>
      </w:r>
      <w:r w:rsidRPr="00996759">
        <w:rPr>
          <w:rFonts w:hint="eastAsia"/>
          <w:rtl/>
          <w:lang w:bidi="fa-IR"/>
        </w:rPr>
        <w:t>ر</w:t>
      </w:r>
      <w:r w:rsidRPr="00996759">
        <w:rPr>
          <w:rFonts w:hint="cs"/>
          <w:rtl/>
          <w:lang w:bidi="fa-IR"/>
        </w:rPr>
        <w:t>ی</w:t>
      </w:r>
      <w:r w:rsidRPr="00996759">
        <w:rPr>
          <w:rFonts w:hint="eastAsia"/>
          <w:rtl/>
          <w:lang w:bidi="fa-IR"/>
        </w:rPr>
        <w:t>ت</w:t>
      </w:r>
      <w:r w:rsidRPr="00996759">
        <w:rPr>
          <w:rtl/>
          <w:lang w:bidi="fa-IR"/>
        </w:rPr>
        <w:t xml:space="preserve"> استراتژ</w:t>
      </w:r>
      <w:r w:rsidRPr="00996759">
        <w:rPr>
          <w:rFonts w:hint="cs"/>
          <w:rtl/>
          <w:lang w:bidi="fa-IR"/>
        </w:rPr>
        <w:t>ی</w:t>
      </w:r>
      <w:r w:rsidRPr="00996759">
        <w:rPr>
          <w:rFonts w:hint="eastAsia"/>
          <w:rtl/>
          <w:lang w:bidi="fa-IR"/>
        </w:rPr>
        <w:t>ک</w:t>
      </w:r>
      <w:r w:rsidRPr="00996759">
        <w:rPr>
          <w:rtl/>
          <w:lang w:bidi="fa-IR"/>
        </w:rPr>
        <w:t xml:space="preserve"> است که به‌طور گسترده در کسب‌وکار، صنعت، دولت، و سازمان‌ها</w:t>
      </w:r>
      <w:r w:rsidRPr="00996759">
        <w:rPr>
          <w:rFonts w:hint="cs"/>
          <w:rtl/>
          <w:lang w:bidi="fa-IR"/>
        </w:rPr>
        <w:t>ی</w:t>
      </w:r>
      <w:r w:rsidRPr="00996759">
        <w:rPr>
          <w:rtl/>
          <w:lang w:bidi="fa-IR"/>
        </w:rPr>
        <w:t xml:space="preserve"> غ</w:t>
      </w:r>
      <w:r w:rsidRPr="00996759">
        <w:rPr>
          <w:rFonts w:hint="cs"/>
          <w:rtl/>
          <w:lang w:bidi="fa-IR"/>
        </w:rPr>
        <w:t>ی</w:t>
      </w:r>
      <w:r w:rsidRPr="00996759">
        <w:rPr>
          <w:rFonts w:hint="eastAsia"/>
          <w:rtl/>
          <w:lang w:bidi="fa-IR"/>
        </w:rPr>
        <w:t>رانتفاع</w:t>
      </w:r>
      <w:r w:rsidRPr="00996759">
        <w:rPr>
          <w:rFonts w:hint="cs"/>
          <w:rtl/>
          <w:lang w:bidi="fa-IR"/>
        </w:rPr>
        <w:t>ی</w:t>
      </w:r>
      <w:r w:rsidRPr="00996759">
        <w:rPr>
          <w:rtl/>
          <w:lang w:bidi="fa-IR"/>
        </w:rPr>
        <w:t xml:space="preserve"> برا</w:t>
      </w:r>
      <w:r w:rsidRPr="00996759">
        <w:rPr>
          <w:rFonts w:hint="cs"/>
          <w:rtl/>
          <w:lang w:bidi="fa-IR"/>
        </w:rPr>
        <w:t>ی</w:t>
      </w:r>
      <w:r w:rsidRPr="00996759">
        <w:rPr>
          <w:rtl/>
          <w:lang w:bidi="fa-IR"/>
        </w:rPr>
        <w:t xml:space="preserve"> همسوساز</w:t>
      </w:r>
      <w:r w:rsidRPr="00996759">
        <w:rPr>
          <w:rFonts w:hint="cs"/>
          <w:rtl/>
          <w:lang w:bidi="fa-IR"/>
        </w:rPr>
        <w:t>ی</w:t>
      </w:r>
      <w:r w:rsidRPr="00996759">
        <w:rPr>
          <w:rtl/>
          <w:lang w:bidi="fa-IR"/>
        </w:rPr>
        <w:t xml:space="preserve"> فعال</w:t>
      </w:r>
      <w:r w:rsidRPr="00996759">
        <w:rPr>
          <w:rFonts w:hint="cs"/>
          <w:rtl/>
          <w:lang w:bidi="fa-IR"/>
        </w:rPr>
        <w:t>ی</w:t>
      </w:r>
      <w:r w:rsidRPr="00996759">
        <w:rPr>
          <w:rFonts w:hint="eastAsia"/>
          <w:rtl/>
          <w:lang w:bidi="fa-IR"/>
        </w:rPr>
        <w:t>ت‌ها</w:t>
      </w:r>
      <w:r w:rsidRPr="00996759">
        <w:rPr>
          <w:rFonts w:hint="cs"/>
          <w:rtl/>
          <w:lang w:bidi="fa-IR"/>
        </w:rPr>
        <w:t>ی</w:t>
      </w:r>
      <w:r w:rsidRPr="00996759">
        <w:rPr>
          <w:rtl/>
          <w:lang w:bidi="fa-IR"/>
        </w:rPr>
        <w:t xml:space="preserve"> سازمان</w:t>
      </w:r>
      <w:r w:rsidRPr="00996759">
        <w:rPr>
          <w:rFonts w:hint="cs"/>
          <w:rtl/>
          <w:lang w:bidi="fa-IR"/>
        </w:rPr>
        <w:t>ی</w:t>
      </w:r>
      <w:r w:rsidRPr="00996759">
        <w:rPr>
          <w:rtl/>
          <w:lang w:bidi="fa-IR"/>
        </w:rPr>
        <w:t xml:space="preserve"> با چشم‌انداز و استراتژ</w:t>
      </w:r>
      <w:r w:rsidRPr="00996759">
        <w:rPr>
          <w:rFonts w:hint="cs"/>
          <w:rtl/>
          <w:lang w:bidi="fa-IR"/>
        </w:rPr>
        <w:t>ی</w:t>
      </w:r>
      <w:r w:rsidRPr="00996759">
        <w:rPr>
          <w:rFonts w:hint="eastAsia"/>
          <w:rtl/>
          <w:lang w:bidi="fa-IR"/>
        </w:rPr>
        <w:t>،</w:t>
      </w:r>
      <w:r w:rsidRPr="00996759">
        <w:rPr>
          <w:rtl/>
          <w:lang w:bidi="fa-IR"/>
        </w:rPr>
        <w:t xml:space="preserve"> بهبود ارتباطات داخل</w:t>
      </w:r>
      <w:r w:rsidRPr="00996759">
        <w:rPr>
          <w:rFonts w:hint="cs"/>
          <w:rtl/>
          <w:lang w:bidi="fa-IR"/>
        </w:rPr>
        <w:t>ی</w:t>
      </w:r>
      <w:r w:rsidRPr="00996759">
        <w:rPr>
          <w:rtl/>
          <w:lang w:bidi="fa-IR"/>
        </w:rPr>
        <w:t xml:space="preserve"> و خارج</w:t>
      </w:r>
      <w:r w:rsidRPr="00996759">
        <w:rPr>
          <w:rFonts w:hint="cs"/>
          <w:rtl/>
          <w:lang w:bidi="fa-IR"/>
        </w:rPr>
        <w:t>ی</w:t>
      </w:r>
      <w:r w:rsidRPr="00996759">
        <w:rPr>
          <w:rFonts w:hint="eastAsia"/>
          <w:rtl/>
          <w:lang w:bidi="fa-IR"/>
        </w:rPr>
        <w:t>،</w:t>
      </w:r>
      <w:r w:rsidRPr="00996759">
        <w:rPr>
          <w:rtl/>
          <w:lang w:bidi="fa-IR"/>
        </w:rPr>
        <w:t xml:space="preserve"> و پا</w:t>
      </w:r>
      <w:r w:rsidRPr="00996759">
        <w:rPr>
          <w:rFonts w:hint="cs"/>
          <w:rtl/>
          <w:lang w:bidi="fa-IR"/>
        </w:rPr>
        <w:t>ی</w:t>
      </w:r>
      <w:r w:rsidRPr="00996759">
        <w:rPr>
          <w:rFonts w:hint="eastAsia"/>
          <w:rtl/>
          <w:lang w:bidi="fa-IR"/>
        </w:rPr>
        <w:t>ش</w:t>
      </w:r>
      <w:r w:rsidRPr="00996759">
        <w:rPr>
          <w:rtl/>
          <w:lang w:bidi="fa-IR"/>
        </w:rPr>
        <w:t xml:space="preserve"> عملکرد سازمان</w:t>
      </w:r>
      <w:r w:rsidRPr="00996759">
        <w:rPr>
          <w:rFonts w:hint="cs"/>
          <w:rtl/>
          <w:lang w:bidi="fa-IR"/>
        </w:rPr>
        <w:t>ی</w:t>
      </w:r>
      <w:r w:rsidRPr="00996759">
        <w:rPr>
          <w:rtl/>
          <w:lang w:bidi="fa-IR"/>
        </w:rPr>
        <w:t xml:space="preserve"> در برابر اهداف مد</w:t>
      </w:r>
      <w:r w:rsidRPr="00996759">
        <w:rPr>
          <w:rFonts w:hint="cs"/>
          <w:rtl/>
          <w:lang w:bidi="fa-IR"/>
        </w:rPr>
        <w:t>ی</w:t>
      </w:r>
      <w:r w:rsidRPr="00996759">
        <w:rPr>
          <w:rtl/>
          <w:lang w:bidi="fa-IR"/>
        </w:rPr>
        <w:t>ر</w:t>
      </w:r>
      <w:r w:rsidRPr="00996759">
        <w:rPr>
          <w:rFonts w:hint="cs"/>
          <w:rtl/>
          <w:lang w:bidi="fa-IR"/>
        </w:rPr>
        <w:t>ی</w:t>
      </w:r>
      <w:r w:rsidRPr="00996759">
        <w:rPr>
          <w:rFonts w:hint="eastAsia"/>
          <w:rtl/>
          <w:lang w:bidi="fa-IR"/>
        </w:rPr>
        <w:t>ت</w:t>
      </w:r>
      <w:r w:rsidRPr="00996759">
        <w:rPr>
          <w:rFonts w:hint="cs"/>
          <w:rtl/>
          <w:lang w:bidi="fa-IR"/>
        </w:rPr>
        <w:t>ی</w:t>
      </w:r>
      <w:r w:rsidRPr="00996759">
        <w:rPr>
          <w:rtl/>
          <w:lang w:bidi="fa-IR"/>
        </w:rPr>
        <w:t xml:space="preserve"> </w:t>
      </w:r>
      <w:r w:rsidRPr="00996759">
        <w:rPr>
          <w:rFonts w:hint="cs"/>
          <w:rtl/>
          <w:lang w:bidi="fa-IR"/>
        </w:rPr>
        <w:t>ی</w:t>
      </w:r>
      <w:r w:rsidRPr="00996759">
        <w:rPr>
          <w:rFonts w:hint="eastAsia"/>
          <w:rtl/>
          <w:lang w:bidi="fa-IR"/>
        </w:rPr>
        <w:t>ا</w:t>
      </w:r>
      <w:r w:rsidRPr="00996759">
        <w:rPr>
          <w:rtl/>
          <w:lang w:bidi="fa-IR"/>
        </w:rPr>
        <w:t xml:space="preserve"> استراتژ</w:t>
      </w:r>
      <w:r w:rsidRPr="00996759">
        <w:rPr>
          <w:rFonts w:hint="cs"/>
          <w:rtl/>
          <w:lang w:bidi="fa-IR"/>
        </w:rPr>
        <w:t>ی</w:t>
      </w:r>
      <w:r w:rsidRPr="00996759">
        <w:rPr>
          <w:rFonts w:hint="eastAsia"/>
          <w:rtl/>
          <w:lang w:bidi="fa-IR"/>
        </w:rPr>
        <w:t>ک</w:t>
      </w:r>
      <w:r w:rsidRPr="00996759">
        <w:rPr>
          <w:rtl/>
          <w:lang w:bidi="fa-IR"/>
        </w:rPr>
        <w:t xml:space="preserve"> استفاده م</w:t>
      </w:r>
      <w:r w:rsidRPr="00996759">
        <w:rPr>
          <w:rFonts w:hint="cs"/>
          <w:rtl/>
          <w:lang w:bidi="fa-IR"/>
        </w:rPr>
        <w:t>ی‌</w:t>
      </w:r>
      <w:r w:rsidRPr="00996759">
        <w:rPr>
          <w:rFonts w:hint="eastAsia"/>
          <w:rtl/>
          <w:lang w:bidi="fa-IR"/>
        </w:rPr>
        <w:t>شود</w:t>
      </w:r>
      <w:r w:rsidRPr="00996759">
        <w:rPr>
          <w:rtl/>
          <w:lang w:bidi="fa-IR"/>
        </w:rPr>
        <w:t xml:space="preserve">. </w:t>
      </w:r>
      <w:r w:rsidRPr="00996759">
        <w:rPr>
          <w:lang w:bidi="fa-IR"/>
        </w:rPr>
        <w:t>BSC</w:t>
      </w:r>
      <w:r w:rsidRPr="00996759">
        <w:rPr>
          <w:rtl/>
          <w:lang w:bidi="fa-IR"/>
        </w:rPr>
        <w:t xml:space="preserve"> به سازمان‌ها در غلبه بر دو مشکل اساس</w:t>
      </w:r>
      <w:r w:rsidRPr="00996759">
        <w:rPr>
          <w:rFonts w:hint="cs"/>
          <w:rtl/>
          <w:lang w:bidi="fa-IR"/>
        </w:rPr>
        <w:t>ی</w:t>
      </w:r>
      <w:r w:rsidRPr="00996759">
        <w:rPr>
          <w:rtl/>
          <w:lang w:bidi="fa-IR"/>
        </w:rPr>
        <w:t xml:space="preserve"> کمک م</w:t>
      </w:r>
      <w:r w:rsidRPr="00996759">
        <w:rPr>
          <w:rFonts w:hint="cs"/>
          <w:rtl/>
          <w:lang w:bidi="fa-IR"/>
        </w:rPr>
        <w:t>ی‌</w:t>
      </w:r>
      <w:r w:rsidRPr="00996759">
        <w:rPr>
          <w:rFonts w:hint="eastAsia"/>
          <w:rtl/>
          <w:lang w:bidi="fa-IR"/>
        </w:rPr>
        <w:t>کند</w:t>
      </w:r>
      <w:r w:rsidRPr="00996759">
        <w:rPr>
          <w:rtl/>
          <w:lang w:bidi="fa-IR"/>
        </w:rPr>
        <w:t>: اندازه‌گ</w:t>
      </w:r>
      <w:r w:rsidRPr="00996759">
        <w:rPr>
          <w:rFonts w:hint="cs"/>
          <w:rtl/>
          <w:lang w:bidi="fa-IR"/>
        </w:rPr>
        <w:t>ی</w:t>
      </w:r>
      <w:r w:rsidRPr="00996759">
        <w:rPr>
          <w:rFonts w:hint="eastAsia"/>
          <w:rtl/>
          <w:lang w:bidi="fa-IR"/>
        </w:rPr>
        <w:t>ر</w:t>
      </w:r>
      <w:r w:rsidRPr="00996759">
        <w:rPr>
          <w:rFonts w:hint="cs"/>
          <w:rtl/>
          <w:lang w:bidi="fa-IR"/>
        </w:rPr>
        <w:t>ی</w:t>
      </w:r>
      <w:r w:rsidRPr="00996759">
        <w:rPr>
          <w:rtl/>
          <w:lang w:bidi="fa-IR"/>
        </w:rPr>
        <w:t xml:space="preserve"> مؤثر عملکرد سازمان</w:t>
      </w:r>
      <w:r w:rsidRPr="00996759">
        <w:rPr>
          <w:rFonts w:hint="cs"/>
          <w:rtl/>
          <w:lang w:bidi="fa-IR"/>
        </w:rPr>
        <w:t>ی</w:t>
      </w:r>
      <w:r w:rsidRPr="00996759">
        <w:rPr>
          <w:rtl/>
          <w:lang w:bidi="fa-IR"/>
        </w:rPr>
        <w:t xml:space="preserve"> و اجرا</w:t>
      </w:r>
      <w:r w:rsidRPr="00996759">
        <w:rPr>
          <w:rFonts w:hint="cs"/>
          <w:rtl/>
          <w:lang w:bidi="fa-IR"/>
        </w:rPr>
        <w:t>ی</w:t>
      </w:r>
      <w:r w:rsidRPr="00996759">
        <w:rPr>
          <w:rtl/>
          <w:lang w:bidi="fa-IR"/>
        </w:rPr>
        <w:t xml:space="preserve"> موفق استراتژ</w:t>
      </w:r>
      <w:r w:rsidRPr="00996759">
        <w:rPr>
          <w:rFonts w:hint="cs"/>
          <w:rtl/>
          <w:lang w:bidi="fa-IR"/>
        </w:rPr>
        <w:t>ی</w:t>
      </w:r>
      <w:r w:rsidRPr="00996759">
        <w:rPr>
          <w:rtl/>
          <w:lang w:bidi="fa-IR"/>
        </w:rPr>
        <w:t xml:space="preserve"> سازمان</w:t>
      </w:r>
      <w:r w:rsidRPr="00996759">
        <w:rPr>
          <w:rFonts w:hint="cs"/>
          <w:rtl/>
          <w:lang w:bidi="fa-IR"/>
        </w:rPr>
        <w:t>ی</w:t>
      </w:r>
      <w:r w:rsidRPr="00996759">
        <w:rPr>
          <w:rtl/>
          <w:lang w:bidi="fa-IR"/>
        </w:rPr>
        <w:t xml:space="preserve">. </w:t>
      </w:r>
      <w:r w:rsidRPr="00996759">
        <w:rPr>
          <w:lang w:bidi="fa-IR"/>
        </w:rPr>
        <w:t>BSC</w:t>
      </w:r>
      <w:r w:rsidRPr="00996759">
        <w:rPr>
          <w:rtl/>
          <w:lang w:bidi="fa-IR"/>
        </w:rPr>
        <w:t xml:space="preserve"> همچن</w:t>
      </w:r>
      <w:r w:rsidRPr="00996759">
        <w:rPr>
          <w:rFonts w:hint="cs"/>
          <w:rtl/>
          <w:lang w:bidi="fa-IR"/>
        </w:rPr>
        <w:t>ی</w:t>
      </w:r>
      <w:r w:rsidRPr="00996759">
        <w:rPr>
          <w:rFonts w:hint="eastAsia"/>
          <w:rtl/>
          <w:lang w:bidi="fa-IR"/>
        </w:rPr>
        <w:t>ن</w:t>
      </w:r>
      <w:r w:rsidRPr="00996759">
        <w:rPr>
          <w:rtl/>
          <w:lang w:bidi="fa-IR"/>
        </w:rPr>
        <w:t xml:space="preserve"> تعادل م</w:t>
      </w:r>
      <w:r w:rsidRPr="00996759">
        <w:rPr>
          <w:rFonts w:hint="cs"/>
          <w:rtl/>
          <w:lang w:bidi="fa-IR"/>
        </w:rPr>
        <w:t>ی</w:t>
      </w:r>
      <w:r w:rsidRPr="00996759">
        <w:rPr>
          <w:rFonts w:hint="eastAsia"/>
          <w:rtl/>
          <w:lang w:bidi="fa-IR"/>
        </w:rPr>
        <w:t>ان</w:t>
      </w:r>
      <w:r w:rsidRPr="00996759">
        <w:rPr>
          <w:rtl/>
          <w:lang w:bidi="fa-IR"/>
        </w:rPr>
        <w:t xml:space="preserve"> شاخص‌ها</w:t>
      </w:r>
      <w:r w:rsidRPr="00996759">
        <w:rPr>
          <w:rFonts w:hint="cs"/>
          <w:rtl/>
          <w:lang w:bidi="fa-IR"/>
        </w:rPr>
        <w:t>ی</w:t>
      </w:r>
      <w:r w:rsidRPr="00996759">
        <w:rPr>
          <w:rtl/>
          <w:lang w:bidi="fa-IR"/>
        </w:rPr>
        <w:t xml:space="preserve"> مال</w:t>
      </w:r>
      <w:r w:rsidRPr="00996759">
        <w:rPr>
          <w:rFonts w:hint="cs"/>
          <w:rtl/>
          <w:lang w:bidi="fa-IR"/>
        </w:rPr>
        <w:t>ی</w:t>
      </w:r>
      <w:r w:rsidRPr="00996759">
        <w:rPr>
          <w:rtl/>
          <w:lang w:bidi="fa-IR"/>
        </w:rPr>
        <w:t xml:space="preserve"> و غ</w:t>
      </w:r>
      <w:r w:rsidRPr="00996759">
        <w:rPr>
          <w:rFonts w:hint="cs"/>
          <w:rtl/>
          <w:lang w:bidi="fa-IR"/>
        </w:rPr>
        <w:t>ی</w:t>
      </w:r>
      <w:r w:rsidRPr="00996759">
        <w:rPr>
          <w:rFonts w:hint="eastAsia"/>
          <w:rtl/>
          <w:lang w:bidi="fa-IR"/>
        </w:rPr>
        <w:t>رمال</w:t>
      </w:r>
      <w:r w:rsidRPr="00996759">
        <w:rPr>
          <w:rFonts w:hint="cs"/>
          <w:rtl/>
          <w:lang w:bidi="fa-IR"/>
        </w:rPr>
        <w:t>ی</w:t>
      </w:r>
      <w:r w:rsidRPr="00996759">
        <w:rPr>
          <w:rtl/>
          <w:lang w:bidi="fa-IR"/>
        </w:rPr>
        <w:t xml:space="preserve"> و م</w:t>
      </w:r>
      <w:r w:rsidRPr="00996759">
        <w:rPr>
          <w:rFonts w:hint="cs"/>
          <w:rtl/>
          <w:lang w:bidi="fa-IR"/>
        </w:rPr>
        <w:t>ی</w:t>
      </w:r>
      <w:r w:rsidRPr="00996759">
        <w:rPr>
          <w:rFonts w:hint="eastAsia"/>
          <w:rtl/>
          <w:lang w:bidi="fa-IR"/>
        </w:rPr>
        <w:t>ان</w:t>
      </w:r>
      <w:r w:rsidRPr="00996759">
        <w:rPr>
          <w:rtl/>
          <w:lang w:bidi="fa-IR"/>
        </w:rPr>
        <w:t xml:space="preserve"> پ</w:t>
      </w:r>
      <w:r w:rsidRPr="00996759">
        <w:rPr>
          <w:rFonts w:hint="cs"/>
          <w:rtl/>
          <w:lang w:bidi="fa-IR"/>
        </w:rPr>
        <w:t>ی</w:t>
      </w:r>
      <w:r w:rsidRPr="00996759">
        <w:rPr>
          <w:rFonts w:hint="eastAsia"/>
          <w:rtl/>
          <w:lang w:bidi="fa-IR"/>
        </w:rPr>
        <w:t>شنگرها</w:t>
      </w:r>
      <w:r w:rsidRPr="00996759">
        <w:rPr>
          <w:rtl/>
          <w:lang w:bidi="fa-IR"/>
        </w:rPr>
        <w:t xml:space="preserve"> و پسنگرها را نشان م</w:t>
      </w:r>
      <w:r w:rsidRPr="00996759">
        <w:rPr>
          <w:rFonts w:hint="cs"/>
          <w:rtl/>
          <w:lang w:bidi="fa-IR"/>
        </w:rPr>
        <w:t>ی‌</w:t>
      </w:r>
      <w:r w:rsidRPr="00996759">
        <w:rPr>
          <w:rFonts w:hint="eastAsia"/>
          <w:rtl/>
          <w:lang w:bidi="fa-IR"/>
        </w:rPr>
        <w:t>دهد</w:t>
      </w:r>
      <w:r w:rsidRPr="00996759">
        <w:rPr>
          <w:rtl/>
          <w:lang w:bidi="fa-IR"/>
        </w:rPr>
        <w:t xml:space="preserve">. </w:t>
      </w:r>
    </w:p>
    <w:p w14:paraId="6BB0475A" w14:textId="613188DE" w:rsidR="00FF42B6" w:rsidRDefault="00FF42B6" w:rsidP="0041102C">
      <w:pPr>
        <w:pStyle w:val="Heading4"/>
        <w:rPr>
          <w:rtl/>
        </w:rPr>
      </w:pPr>
      <w:r w:rsidRPr="00AD03FF">
        <w:rPr>
          <w:rtl/>
        </w:rPr>
        <w:t xml:space="preserve">۲-۵-۴-۳- رشد و </w:t>
      </w:r>
      <w:r w:rsidRPr="00AD03FF">
        <w:rPr>
          <w:rFonts w:hint="cs"/>
          <w:rtl/>
        </w:rPr>
        <w:t>ی</w:t>
      </w:r>
      <w:r w:rsidRPr="00AD03FF">
        <w:rPr>
          <w:rFonts w:hint="eastAsia"/>
          <w:rtl/>
        </w:rPr>
        <w:t>ادگ</w:t>
      </w:r>
      <w:r w:rsidRPr="00AD03FF">
        <w:rPr>
          <w:rFonts w:hint="cs"/>
          <w:rtl/>
        </w:rPr>
        <w:t>ی</w:t>
      </w:r>
      <w:r w:rsidRPr="00AD03FF">
        <w:rPr>
          <w:rFonts w:hint="eastAsia"/>
          <w:rtl/>
        </w:rPr>
        <w:t>ر</w:t>
      </w:r>
      <w:r w:rsidRPr="00AD03FF">
        <w:rPr>
          <w:rFonts w:hint="cs"/>
          <w:rtl/>
        </w:rPr>
        <w:t>ی</w:t>
      </w:r>
      <w:r w:rsidRPr="00AD03FF">
        <w:rPr>
          <w:rtl/>
        </w:rPr>
        <w:t xml:space="preserve"> </w:t>
      </w:r>
    </w:p>
    <w:p w14:paraId="64AE3C82" w14:textId="2E4C87D0" w:rsidR="00FF42B6" w:rsidRDefault="00FF42B6" w:rsidP="0041102C">
      <w:pPr>
        <w:spacing w:line="276" w:lineRule="auto"/>
        <w:jc w:val="both"/>
        <w:rPr>
          <w:rtl/>
          <w:lang w:bidi="fa-IR"/>
        </w:rPr>
      </w:pPr>
      <w:r w:rsidRPr="0060038C">
        <w:rPr>
          <w:rtl/>
          <w:lang w:bidi="fa-IR"/>
        </w:rPr>
        <w:t>در م</w:t>
      </w:r>
      <w:r w:rsidRPr="0060038C">
        <w:rPr>
          <w:rFonts w:hint="cs"/>
          <w:rtl/>
          <w:lang w:bidi="fa-IR"/>
        </w:rPr>
        <w:t>ی</w:t>
      </w:r>
      <w:r w:rsidRPr="0060038C">
        <w:rPr>
          <w:rFonts w:hint="eastAsia"/>
          <w:rtl/>
          <w:lang w:bidi="fa-IR"/>
        </w:rPr>
        <w:t>ان</w:t>
      </w:r>
      <w:r w:rsidRPr="0060038C">
        <w:rPr>
          <w:rtl/>
          <w:lang w:bidi="fa-IR"/>
        </w:rPr>
        <w:t xml:space="preserve"> چهار منظر کارت امت</w:t>
      </w:r>
      <w:r w:rsidRPr="0060038C">
        <w:rPr>
          <w:rFonts w:hint="cs"/>
          <w:rtl/>
          <w:lang w:bidi="fa-IR"/>
        </w:rPr>
        <w:t>ی</w:t>
      </w:r>
      <w:r w:rsidRPr="0060038C">
        <w:rPr>
          <w:rFonts w:hint="eastAsia"/>
          <w:rtl/>
          <w:lang w:bidi="fa-IR"/>
        </w:rPr>
        <w:t>از</w:t>
      </w:r>
      <w:r w:rsidRPr="0060038C">
        <w:rPr>
          <w:rFonts w:hint="cs"/>
          <w:rtl/>
          <w:lang w:bidi="fa-IR"/>
        </w:rPr>
        <w:t>ی</w:t>
      </w:r>
      <w:r w:rsidRPr="0060038C">
        <w:rPr>
          <w:rtl/>
          <w:lang w:bidi="fa-IR"/>
        </w:rPr>
        <w:t xml:space="preserve"> متوازن، منظر رشد و </w:t>
      </w:r>
      <w:r w:rsidRPr="0060038C">
        <w:rPr>
          <w:rFonts w:hint="cs"/>
          <w:rtl/>
          <w:lang w:bidi="fa-IR"/>
        </w:rPr>
        <w:t>ی</w:t>
      </w:r>
      <w:r w:rsidRPr="0060038C">
        <w:rPr>
          <w:rFonts w:hint="eastAsia"/>
          <w:rtl/>
          <w:lang w:bidi="fa-IR"/>
        </w:rPr>
        <w:t>ادگ</w:t>
      </w:r>
      <w:r w:rsidRPr="0060038C">
        <w:rPr>
          <w:rFonts w:hint="cs"/>
          <w:rtl/>
          <w:lang w:bidi="fa-IR"/>
        </w:rPr>
        <w:t>ی</w:t>
      </w:r>
      <w:r w:rsidRPr="0060038C">
        <w:rPr>
          <w:rFonts w:hint="eastAsia"/>
          <w:rtl/>
          <w:lang w:bidi="fa-IR"/>
        </w:rPr>
        <w:t>ر</w:t>
      </w:r>
      <w:r w:rsidRPr="0060038C">
        <w:rPr>
          <w:rFonts w:hint="cs"/>
          <w:rtl/>
          <w:lang w:bidi="fa-IR"/>
        </w:rPr>
        <w:t>ی</w:t>
      </w:r>
      <w:r w:rsidRPr="0060038C">
        <w:rPr>
          <w:rtl/>
          <w:lang w:bidi="fa-IR"/>
        </w:rPr>
        <w:t xml:space="preserve"> جا</w:t>
      </w:r>
      <w:r w:rsidRPr="0060038C">
        <w:rPr>
          <w:rFonts w:hint="cs"/>
          <w:rtl/>
          <w:lang w:bidi="fa-IR"/>
        </w:rPr>
        <w:t>ی</w:t>
      </w:r>
      <w:r w:rsidRPr="0060038C">
        <w:rPr>
          <w:rFonts w:hint="eastAsia"/>
          <w:rtl/>
          <w:lang w:bidi="fa-IR"/>
        </w:rPr>
        <w:t>گاه</w:t>
      </w:r>
      <w:r w:rsidRPr="0060038C">
        <w:rPr>
          <w:rFonts w:hint="cs"/>
          <w:rtl/>
          <w:lang w:bidi="fa-IR"/>
        </w:rPr>
        <w:t>ی</w:t>
      </w:r>
      <w:r w:rsidRPr="0060038C">
        <w:rPr>
          <w:rtl/>
          <w:lang w:bidi="fa-IR"/>
        </w:rPr>
        <w:t xml:space="preserve"> بن</w:t>
      </w:r>
      <w:r w:rsidRPr="0060038C">
        <w:rPr>
          <w:rFonts w:hint="cs"/>
          <w:rtl/>
          <w:lang w:bidi="fa-IR"/>
        </w:rPr>
        <w:t>ی</w:t>
      </w:r>
      <w:r w:rsidRPr="0060038C">
        <w:rPr>
          <w:rFonts w:hint="eastAsia"/>
          <w:rtl/>
          <w:lang w:bidi="fa-IR"/>
        </w:rPr>
        <w:t>اد</w:t>
      </w:r>
      <w:r w:rsidRPr="0060038C">
        <w:rPr>
          <w:rFonts w:hint="cs"/>
          <w:rtl/>
          <w:lang w:bidi="fa-IR"/>
        </w:rPr>
        <w:t>ی</w:t>
      </w:r>
      <w:r w:rsidRPr="0060038C">
        <w:rPr>
          <w:rFonts w:hint="eastAsia"/>
          <w:rtl/>
          <w:lang w:bidi="fa-IR"/>
        </w:rPr>
        <w:t>ن</w:t>
      </w:r>
      <w:r w:rsidRPr="0060038C">
        <w:rPr>
          <w:rtl/>
          <w:lang w:bidi="fa-IR"/>
        </w:rPr>
        <w:t xml:space="preserve"> و ز</w:t>
      </w:r>
      <w:r w:rsidRPr="0060038C">
        <w:rPr>
          <w:rFonts w:hint="cs"/>
          <w:rtl/>
          <w:lang w:bidi="fa-IR"/>
        </w:rPr>
        <w:t>ی</w:t>
      </w:r>
      <w:r w:rsidRPr="0060038C">
        <w:rPr>
          <w:rFonts w:hint="eastAsia"/>
          <w:rtl/>
          <w:lang w:bidi="fa-IR"/>
        </w:rPr>
        <w:t>رساخت</w:t>
      </w:r>
      <w:r w:rsidRPr="0060038C">
        <w:rPr>
          <w:rFonts w:hint="cs"/>
          <w:rtl/>
          <w:lang w:bidi="fa-IR"/>
        </w:rPr>
        <w:t>ی</w:t>
      </w:r>
      <w:r w:rsidRPr="0060038C">
        <w:rPr>
          <w:rtl/>
          <w:lang w:bidi="fa-IR"/>
        </w:rPr>
        <w:t xml:space="preserve"> دارد. ا</w:t>
      </w:r>
      <w:r w:rsidRPr="0060038C">
        <w:rPr>
          <w:rFonts w:hint="cs"/>
          <w:rtl/>
          <w:lang w:bidi="fa-IR"/>
        </w:rPr>
        <w:t>ی</w:t>
      </w:r>
      <w:r w:rsidRPr="0060038C">
        <w:rPr>
          <w:rFonts w:hint="eastAsia"/>
          <w:rtl/>
          <w:lang w:bidi="fa-IR"/>
        </w:rPr>
        <w:t>ن</w:t>
      </w:r>
      <w:r w:rsidRPr="0060038C">
        <w:rPr>
          <w:rtl/>
          <w:lang w:bidi="fa-IR"/>
        </w:rPr>
        <w:t xml:space="preserve"> منظر در واقع سنگ‌بنا و شالوده‌ا</w:t>
      </w:r>
      <w:r w:rsidRPr="0060038C">
        <w:rPr>
          <w:rFonts w:hint="cs"/>
          <w:rtl/>
          <w:lang w:bidi="fa-IR"/>
        </w:rPr>
        <w:t>ی</w:t>
      </w:r>
      <w:r w:rsidRPr="0060038C">
        <w:rPr>
          <w:rtl/>
          <w:lang w:bidi="fa-IR"/>
        </w:rPr>
        <w:t xml:space="preserve"> است که سه منظر د</w:t>
      </w:r>
      <w:r w:rsidRPr="0060038C">
        <w:rPr>
          <w:rFonts w:hint="cs"/>
          <w:rtl/>
          <w:lang w:bidi="fa-IR"/>
        </w:rPr>
        <w:t>ی</w:t>
      </w:r>
      <w:r w:rsidRPr="0060038C">
        <w:rPr>
          <w:rFonts w:hint="eastAsia"/>
          <w:rtl/>
          <w:lang w:bidi="fa-IR"/>
        </w:rPr>
        <w:t>گر</w:t>
      </w:r>
      <w:r>
        <w:rPr>
          <w:rFonts w:ascii="Arial" w:hAnsi="Arial" w:cs="Arial" w:hint="cs"/>
          <w:rtl/>
          <w:lang w:bidi="fa-IR"/>
        </w:rPr>
        <w:t xml:space="preserve"> </w:t>
      </w:r>
      <w:r w:rsidRPr="0060038C">
        <w:rPr>
          <w:rFonts w:hint="cs"/>
          <w:rtl/>
          <w:lang w:bidi="fa-IR"/>
        </w:rPr>
        <w:t>مالی</w:t>
      </w:r>
      <w:r w:rsidRPr="0060038C">
        <w:rPr>
          <w:rFonts w:hint="eastAsia"/>
          <w:rtl/>
          <w:lang w:bidi="fa-IR"/>
        </w:rPr>
        <w:t>،</w:t>
      </w:r>
      <w:r w:rsidRPr="0060038C">
        <w:rPr>
          <w:rtl/>
          <w:lang w:bidi="fa-IR"/>
        </w:rPr>
        <w:t xml:space="preserve"> مشتر</w:t>
      </w:r>
      <w:r w:rsidRPr="0060038C">
        <w:rPr>
          <w:rFonts w:hint="cs"/>
          <w:rtl/>
          <w:lang w:bidi="fa-IR"/>
        </w:rPr>
        <w:t>ی</w:t>
      </w:r>
      <w:r w:rsidRPr="0060038C">
        <w:rPr>
          <w:rFonts w:hint="eastAsia"/>
          <w:rtl/>
          <w:lang w:bidi="fa-IR"/>
        </w:rPr>
        <w:t>،</w:t>
      </w:r>
      <w:r w:rsidRPr="0060038C">
        <w:rPr>
          <w:rtl/>
          <w:lang w:bidi="fa-IR"/>
        </w:rPr>
        <w:t xml:space="preserve"> و فرآ</w:t>
      </w:r>
      <w:r w:rsidRPr="0060038C">
        <w:rPr>
          <w:rFonts w:hint="cs"/>
          <w:rtl/>
          <w:lang w:bidi="fa-IR"/>
        </w:rPr>
        <w:t>ی</w:t>
      </w:r>
      <w:r w:rsidRPr="0060038C">
        <w:rPr>
          <w:rFonts w:hint="eastAsia"/>
          <w:rtl/>
          <w:lang w:bidi="fa-IR"/>
        </w:rPr>
        <w:t>ندها</w:t>
      </w:r>
      <w:r w:rsidRPr="0060038C">
        <w:rPr>
          <w:rFonts w:hint="cs"/>
          <w:rtl/>
          <w:lang w:bidi="fa-IR"/>
        </w:rPr>
        <w:t>ی</w:t>
      </w:r>
      <w:r w:rsidRPr="0060038C">
        <w:rPr>
          <w:rtl/>
          <w:lang w:bidi="fa-IR"/>
        </w:rPr>
        <w:t xml:space="preserve"> داخل</w:t>
      </w:r>
      <w:r w:rsidRPr="0060038C">
        <w:rPr>
          <w:rFonts w:hint="cs"/>
          <w:rtl/>
          <w:lang w:bidi="fa-IR"/>
        </w:rPr>
        <w:t>ی</w:t>
      </w:r>
      <w:r>
        <w:rPr>
          <w:rFonts w:ascii="Arial" w:hAnsi="Arial" w:cs="Arial" w:hint="cs"/>
          <w:rtl/>
          <w:lang w:bidi="fa-IR"/>
        </w:rPr>
        <w:t xml:space="preserve"> </w:t>
      </w:r>
      <w:r w:rsidRPr="0060038C">
        <w:rPr>
          <w:rFonts w:hint="cs"/>
          <w:rtl/>
          <w:lang w:bidi="fa-IR"/>
        </w:rPr>
        <w:t>بر</w:t>
      </w:r>
      <w:r w:rsidRPr="0060038C">
        <w:rPr>
          <w:rtl/>
          <w:lang w:bidi="fa-IR"/>
        </w:rPr>
        <w:t xml:space="preserve"> آن استوار م</w:t>
      </w:r>
      <w:r w:rsidRPr="0060038C">
        <w:rPr>
          <w:rFonts w:hint="cs"/>
          <w:rtl/>
          <w:lang w:bidi="fa-IR"/>
        </w:rPr>
        <w:t>ی‌</w:t>
      </w:r>
      <w:r w:rsidRPr="0060038C">
        <w:rPr>
          <w:rFonts w:hint="eastAsia"/>
          <w:rtl/>
          <w:lang w:bidi="fa-IR"/>
        </w:rPr>
        <w:t>شوند</w:t>
      </w:r>
      <w:r w:rsidRPr="0060038C">
        <w:rPr>
          <w:rtl/>
          <w:lang w:bidi="fa-IR"/>
        </w:rPr>
        <w:t xml:space="preserve">. منظر رشد و </w:t>
      </w:r>
      <w:r w:rsidRPr="0060038C">
        <w:rPr>
          <w:rFonts w:hint="cs"/>
          <w:rtl/>
          <w:lang w:bidi="fa-IR"/>
        </w:rPr>
        <w:t>ی</w:t>
      </w:r>
      <w:r w:rsidRPr="0060038C">
        <w:rPr>
          <w:rFonts w:hint="eastAsia"/>
          <w:rtl/>
          <w:lang w:bidi="fa-IR"/>
        </w:rPr>
        <w:t>ادگ</w:t>
      </w:r>
      <w:r w:rsidRPr="0060038C">
        <w:rPr>
          <w:rFonts w:hint="cs"/>
          <w:rtl/>
          <w:lang w:bidi="fa-IR"/>
        </w:rPr>
        <w:t>ی</w:t>
      </w:r>
      <w:r w:rsidRPr="0060038C">
        <w:rPr>
          <w:rFonts w:hint="eastAsia"/>
          <w:rtl/>
          <w:lang w:bidi="fa-IR"/>
        </w:rPr>
        <w:t>ر</w:t>
      </w:r>
      <w:r w:rsidRPr="0060038C">
        <w:rPr>
          <w:rFonts w:hint="cs"/>
          <w:rtl/>
          <w:lang w:bidi="fa-IR"/>
        </w:rPr>
        <w:t>ی</w:t>
      </w:r>
      <w:r w:rsidRPr="0060038C">
        <w:rPr>
          <w:rtl/>
          <w:lang w:bidi="fa-IR"/>
        </w:rPr>
        <w:t xml:space="preserve"> در کارت امت</w:t>
      </w:r>
      <w:r w:rsidRPr="0060038C">
        <w:rPr>
          <w:rFonts w:hint="cs"/>
          <w:rtl/>
          <w:lang w:bidi="fa-IR"/>
        </w:rPr>
        <w:t>ی</w:t>
      </w:r>
      <w:r w:rsidRPr="0060038C">
        <w:rPr>
          <w:rFonts w:hint="eastAsia"/>
          <w:rtl/>
          <w:lang w:bidi="fa-IR"/>
        </w:rPr>
        <w:t>از</w:t>
      </w:r>
      <w:r w:rsidRPr="0060038C">
        <w:rPr>
          <w:rFonts w:hint="cs"/>
          <w:rtl/>
          <w:lang w:bidi="fa-IR"/>
        </w:rPr>
        <w:t>ی</w:t>
      </w:r>
      <w:r w:rsidRPr="0060038C">
        <w:rPr>
          <w:rtl/>
          <w:lang w:bidi="fa-IR"/>
        </w:rPr>
        <w:t xml:space="preserve"> متوازن بر توسعه کارکنان، مهارت‌ها</w:t>
      </w:r>
      <w:r w:rsidRPr="0060038C">
        <w:rPr>
          <w:rFonts w:hint="cs"/>
          <w:rtl/>
          <w:lang w:bidi="fa-IR"/>
        </w:rPr>
        <w:t>ی</w:t>
      </w:r>
      <w:r w:rsidRPr="0060038C">
        <w:rPr>
          <w:rtl/>
          <w:lang w:bidi="fa-IR"/>
        </w:rPr>
        <w:t xml:space="preserve"> آن‌ها، و دانش سازمان</w:t>
      </w:r>
      <w:r w:rsidRPr="0060038C">
        <w:rPr>
          <w:rFonts w:hint="cs"/>
          <w:rtl/>
          <w:lang w:bidi="fa-IR"/>
        </w:rPr>
        <w:t>ی</w:t>
      </w:r>
      <w:r w:rsidRPr="0060038C">
        <w:rPr>
          <w:rtl/>
          <w:lang w:bidi="fa-IR"/>
        </w:rPr>
        <w:t xml:space="preserve"> تمرکز دارد و اهم</w:t>
      </w:r>
      <w:r w:rsidRPr="0060038C">
        <w:rPr>
          <w:rFonts w:hint="cs"/>
          <w:rtl/>
          <w:lang w:bidi="fa-IR"/>
        </w:rPr>
        <w:t>ی</w:t>
      </w:r>
      <w:r w:rsidRPr="0060038C">
        <w:rPr>
          <w:rFonts w:hint="eastAsia"/>
          <w:rtl/>
          <w:lang w:bidi="fa-IR"/>
        </w:rPr>
        <w:t>ت</w:t>
      </w:r>
      <w:r w:rsidRPr="0060038C">
        <w:rPr>
          <w:rtl/>
          <w:lang w:bidi="fa-IR"/>
        </w:rPr>
        <w:t xml:space="preserve"> </w:t>
      </w:r>
      <w:r w:rsidRPr="0060038C">
        <w:rPr>
          <w:rFonts w:hint="cs"/>
          <w:rtl/>
          <w:lang w:bidi="fa-IR"/>
        </w:rPr>
        <w:t>ی</w:t>
      </w:r>
      <w:r w:rsidRPr="0060038C">
        <w:rPr>
          <w:rFonts w:hint="eastAsia"/>
          <w:rtl/>
          <w:lang w:bidi="fa-IR"/>
        </w:rPr>
        <w:t>ادگ</w:t>
      </w:r>
      <w:r w:rsidRPr="0060038C">
        <w:rPr>
          <w:rFonts w:hint="cs"/>
          <w:rtl/>
          <w:lang w:bidi="fa-IR"/>
        </w:rPr>
        <w:t>ی</w:t>
      </w:r>
      <w:r w:rsidRPr="0060038C">
        <w:rPr>
          <w:rFonts w:hint="eastAsia"/>
          <w:rtl/>
          <w:lang w:bidi="fa-IR"/>
        </w:rPr>
        <w:t>ر</w:t>
      </w:r>
      <w:r w:rsidRPr="0060038C">
        <w:rPr>
          <w:rFonts w:hint="cs"/>
          <w:rtl/>
          <w:lang w:bidi="fa-IR"/>
        </w:rPr>
        <w:t>ی</w:t>
      </w:r>
      <w:r w:rsidRPr="0060038C">
        <w:rPr>
          <w:rtl/>
          <w:lang w:bidi="fa-IR"/>
        </w:rPr>
        <w:t xml:space="preserve"> مستمر، نوآور</w:t>
      </w:r>
      <w:r w:rsidRPr="0060038C">
        <w:rPr>
          <w:rFonts w:hint="cs"/>
          <w:rtl/>
          <w:lang w:bidi="fa-IR"/>
        </w:rPr>
        <w:t>ی</w:t>
      </w:r>
      <w:r w:rsidRPr="0060038C">
        <w:rPr>
          <w:rFonts w:hint="eastAsia"/>
          <w:rtl/>
          <w:lang w:bidi="fa-IR"/>
        </w:rPr>
        <w:t>،</w:t>
      </w:r>
      <w:r w:rsidRPr="0060038C">
        <w:rPr>
          <w:rtl/>
          <w:lang w:bidi="fa-IR"/>
        </w:rPr>
        <w:t xml:space="preserve"> و بهبود برا</w:t>
      </w:r>
      <w:r w:rsidRPr="0060038C">
        <w:rPr>
          <w:rFonts w:hint="cs"/>
          <w:rtl/>
          <w:lang w:bidi="fa-IR"/>
        </w:rPr>
        <w:t>ی</w:t>
      </w:r>
      <w:r w:rsidRPr="0060038C">
        <w:rPr>
          <w:rtl/>
          <w:lang w:bidi="fa-IR"/>
        </w:rPr>
        <w:t xml:space="preserve"> دست</w:t>
      </w:r>
      <w:r w:rsidRPr="0060038C">
        <w:rPr>
          <w:rFonts w:hint="cs"/>
          <w:rtl/>
          <w:lang w:bidi="fa-IR"/>
        </w:rPr>
        <w:t>ی</w:t>
      </w:r>
      <w:r w:rsidRPr="0060038C">
        <w:rPr>
          <w:rFonts w:hint="eastAsia"/>
          <w:rtl/>
          <w:lang w:bidi="fa-IR"/>
        </w:rPr>
        <w:t>اب</w:t>
      </w:r>
      <w:r w:rsidRPr="0060038C">
        <w:rPr>
          <w:rFonts w:hint="cs"/>
          <w:rtl/>
          <w:lang w:bidi="fa-IR"/>
        </w:rPr>
        <w:t>ی</w:t>
      </w:r>
      <w:r w:rsidRPr="0060038C">
        <w:rPr>
          <w:rtl/>
          <w:lang w:bidi="fa-IR"/>
        </w:rPr>
        <w:t xml:space="preserve"> به موفق</w:t>
      </w:r>
      <w:r w:rsidRPr="0060038C">
        <w:rPr>
          <w:rFonts w:hint="cs"/>
          <w:rtl/>
          <w:lang w:bidi="fa-IR"/>
        </w:rPr>
        <w:t>ی</w:t>
      </w:r>
      <w:r w:rsidRPr="0060038C">
        <w:rPr>
          <w:rFonts w:hint="eastAsia"/>
          <w:rtl/>
          <w:lang w:bidi="fa-IR"/>
        </w:rPr>
        <w:t>ت</w:t>
      </w:r>
      <w:r w:rsidRPr="0060038C">
        <w:rPr>
          <w:rtl/>
          <w:lang w:bidi="fa-IR"/>
        </w:rPr>
        <w:t xml:space="preserve"> بلندمدت را برجسته م</w:t>
      </w:r>
      <w:r w:rsidRPr="0060038C">
        <w:rPr>
          <w:rFonts w:hint="cs"/>
          <w:rtl/>
          <w:lang w:bidi="fa-IR"/>
        </w:rPr>
        <w:t>ی‌</w:t>
      </w:r>
      <w:r w:rsidRPr="0060038C">
        <w:rPr>
          <w:rFonts w:hint="eastAsia"/>
          <w:rtl/>
          <w:lang w:bidi="fa-IR"/>
        </w:rPr>
        <w:t>سازد</w:t>
      </w:r>
      <w:r w:rsidRPr="0060038C">
        <w:rPr>
          <w:rtl/>
          <w:lang w:bidi="fa-IR"/>
        </w:rPr>
        <w:t>. ا</w:t>
      </w:r>
      <w:r w:rsidRPr="0060038C">
        <w:rPr>
          <w:rFonts w:hint="cs"/>
          <w:rtl/>
          <w:lang w:bidi="fa-IR"/>
        </w:rPr>
        <w:t>ی</w:t>
      </w:r>
      <w:r w:rsidRPr="0060038C">
        <w:rPr>
          <w:rFonts w:hint="eastAsia"/>
          <w:rtl/>
          <w:lang w:bidi="fa-IR"/>
        </w:rPr>
        <w:t>ن</w:t>
      </w:r>
      <w:r w:rsidRPr="0060038C">
        <w:rPr>
          <w:rtl/>
          <w:lang w:bidi="fa-IR"/>
        </w:rPr>
        <w:t xml:space="preserve"> تعر</w:t>
      </w:r>
      <w:r w:rsidRPr="0060038C">
        <w:rPr>
          <w:rFonts w:hint="cs"/>
          <w:rtl/>
          <w:lang w:bidi="fa-IR"/>
        </w:rPr>
        <w:t>ی</w:t>
      </w:r>
      <w:r w:rsidRPr="0060038C">
        <w:rPr>
          <w:rFonts w:hint="eastAsia"/>
          <w:rtl/>
          <w:lang w:bidi="fa-IR"/>
        </w:rPr>
        <w:t>ف</w:t>
      </w:r>
      <w:r w:rsidRPr="0060038C">
        <w:rPr>
          <w:rtl/>
          <w:lang w:bidi="fa-IR"/>
        </w:rPr>
        <w:t xml:space="preserve"> بن</w:t>
      </w:r>
      <w:r w:rsidRPr="0060038C">
        <w:rPr>
          <w:rFonts w:hint="cs"/>
          <w:rtl/>
          <w:lang w:bidi="fa-IR"/>
        </w:rPr>
        <w:t>ی</w:t>
      </w:r>
      <w:r w:rsidRPr="0060038C">
        <w:rPr>
          <w:rFonts w:hint="eastAsia"/>
          <w:rtl/>
          <w:lang w:bidi="fa-IR"/>
        </w:rPr>
        <w:t>اد</w:t>
      </w:r>
      <w:r w:rsidRPr="0060038C">
        <w:rPr>
          <w:rFonts w:hint="cs"/>
          <w:rtl/>
          <w:lang w:bidi="fa-IR"/>
        </w:rPr>
        <w:t>ی</w:t>
      </w:r>
      <w:r w:rsidRPr="0060038C">
        <w:rPr>
          <w:rFonts w:hint="eastAsia"/>
          <w:rtl/>
          <w:lang w:bidi="fa-IR"/>
        </w:rPr>
        <w:t>ن،</w:t>
      </w:r>
      <w:r w:rsidRPr="0060038C">
        <w:rPr>
          <w:rtl/>
          <w:lang w:bidi="fa-IR"/>
        </w:rPr>
        <w:t xml:space="preserve"> نشان م</w:t>
      </w:r>
      <w:r w:rsidRPr="0060038C">
        <w:rPr>
          <w:rFonts w:hint="cs"/>
          <w:rtl/>
          <w:lang w:bidi="fa-IR"/>
        </w:rPr>
        <w:t>ی‌</w:t>
      </w:r>
      <w:r w:rsidRPr="0060038C">
        <w:rPr>
          <w:rFonts w:hint="eastAsia"/>
          <w:rtl/>
          <w:lang w:bidi="fa-IR"/>
        </w:rPr>
        <w:t>دهد</w:t>
      </w:r>
      <w:r w:rsidRPr="0060038C">
        <w:rPr>
          <w:rtl/>
          <w:lang w:bidi="fa-IR"/>
        </w:rPr>
        <w:t xml:space="preserve"> که سازمان‌ها</w:t>
      </w:r>
      <w:r w:rsidRPr="0060038C">
        <w:rPr>
          <w:rFonts w:hint="cs"/>
          <w:rtl/>
          <w:lang w:bidi="fa-IR"/>
        </w:rPr>
        <w:t>یی</w:t>
      </w:r>
      <w:r w:rsidRPr="0060038C">
        <w:rPr>
          <w:rtl/>
          <w:lang w:bidi="fa-IR"/>
        </w:rPr>
        <w:t xml:space="preserve"> که در منظر رشد و </w:t>
      </w:r>
      <w:r w:rsidRPr="0060038C">
        <w:rPr>
          <w:rFonts w:hint="cs"/>
          <w:rtl/>
          <w:lang w:bidi="fa-IR"/>
        </w:rPr>
        <w:t>ی</w:t>
      </w:r>
      <w:r w:rsidRPr="0060038C">
        <w:rPr>
          <w:rFonts w:hint="eastAsia"/>
          <w:rtl/>
          <w:lang w:bidi="fa-IR"/>
        </w:rPr>
        <w:t>ادگ</w:t>
      </w:r>
      <w:r w:rsidRPr="0060038C">
        <w:rPr>
          <w:rFonts w:hint="cs"/>
          <w:rtl/>
          <w:lang w:bidi="fa-IR"/>
        </w:rPr>
        <w:t>ی</w:t>
      </w:r>
      <w:r w:rsidRPr="0060038C">
        <w:rPr>
          <w:rFonts w:hint="eastAsia"/>
          <w:rtl/>
          <w:lang w:bidi="fa-IR"/>
        </w:rPr>
        <w:t>ر</w:t>
      </w:r>
      <w:r w:rsidRPr="0060038C">
        <w:rPr>
          <w:rFonts w:hint="cs"/>
          <w:rtl/>
          <w:lang w:bidi="fa-IR"/>
        </w:rPr>
        <w:t>ی</w:t>
      </w:r>
      <w:r w:rsidRPr="0060038C">
        <w:rPr>
          <w:rtl/>
          <w:lang w:bidi="fa-IR"/>
        </w:rPr>
        <w:t xml:space="preserve"> سرما</w:t>
      </w:r>
      <w:r w:rsidRPr="0060038C">
        <w:rPr>
          <w:rFonts w:hint="cs"/>
          <w:rtl/>
          <w:lang w:bidi="fa-IR"/>
        </w:rPr>
        <w:t>ی</w:t>
      </w:r>
      <w:r w:rsidRPr="0060038C">
        <w:rPr>
          <w:rFonts w:hint="eastAsia"/>
          <w:rtl/>
          <w:lang w:bidi="fa-IR"/>
        </w:rPr>
        <w:t>ه‌گذار</w:t>
      </w:r>
      <w:r w:rsidRPr="0060038C">
        <w:rPr>
          <w:rFonts w:hint="cs"/>
          <w:rtl/>
          <w:lang w:bidi="fa-IR"/>
        </w:rPr>
        <w:t>ی</w:t>
      </w:r>
      <w:r w:rsidRPr="0060038C">
        <w:rPr>
          <w:rtl/>
          <w:lang w:bidi="fa-IR"/>
        </w:rPr>
        <w:t xml:space="preserve"> نم</w:t>
      </w:r>
      <w:r w:rsidRPr="0060038C">
        <w:rPr>
          <w:rFonts w:hint="cs"/>
          <w:rtl/>
          <w:lang w:bidi="fa-IR"/>
        </w:rPr>
        <w:t>ی‌</w:t>
      </w:r>
      <w:r w:rsidRPr="0060038C">
        <w:rPr>
          <w:rFonts w:hint="eastAsia"/>
          <w:rtl/>
          <w:lang w:bidi="fa-IR"/>
        </w:rPr>
        <w:t>کنند،</w:t>
      </w:r>
      <w:r w:rsidRPr="0060038C">
        <w:rPr>
          <w:rtl/>
          <w:lang w:bidi="fa-IR"/>
        </w:rPr>
        <w:t xml:space="preserve"> در واقع پا</w:t>
      </w:r>
      <w:r w:rsidRPr="0060038C">
        <w:rPr>
          <w:rFonts w:hint="cs"/>
          <w:rtl/>
          <w:lang w:bidi="fa-IR"/>
        </w:rPr>
        <w:t>ی</w:t>
      </w:r>
      <w:r w:rsidRPr="0060038C">
        <w:rPr>
          <w:rFonts w:hint="eastAsia"/>
          <w:rtl/>
          <w:lang w:bidi="fa-IR"/>
        </w:rPr>
        <w:t>ه‌ها</w:t>
      </w:r>
      <w:r w:rsidRPr="0060038C">
        <w:rPr>
          <w:rFonts w:hint="cs"/>
          <w:rtl/>
          <w:lang w:bidi="fa-IR"/>
        </w:rPr>
        <w:t>ی</w:t>
      </w:r>
      <w:r w:rsidRPr="0060038C">
        <w:rPr>
          <w:rtl/>
          <w:lang w:bidi="fa-IR"/>
        </w:rPr>
        <w:t xml:space="preserve"> خود را از ب</w:t>
      </w:r>
      <w:r w:rsidRPr="0060038C">
        <w:rPr>
          <w:rFonts w:hint="cs"/>
          <w:rtl/>
          <w:lang w:bidi="fa-IR"/>
        </w:rPr>
        <w:t>ی</w:t>
      </w:r>
      <w:r w:rsidRPr="0060038C">
        <w:rPr>
          <w:rFonts w:hint="eastAsia"/>
          <w:rtl/>
          <w:lang w:bidi="fa-IR"/>
        </w:rPr>
        <w:t>ن</w:t>
      </w:r>
      <w:r w:rsidRPr="0060038C">
        <w:rPr>
          <w:rtl/>
          <w:lang w:bidi="fa-IR"/>
        </w:rPr>
        <w:t xml:space="preserve"> م</w:t>
      </w:r>
      <w:r w:rsidRPr="0060038C">
        <w:rPr>
          <w:rFonts w:hint="cs"/>
          <w:rtl/>
          <w:lang w:bidi="fa-IR"/>
        </w:rPr>
        <w:t>ی‌</w:t>
      </w:r>
      <w:r w:rsidRPr="0060038C">
        <w:rPr>
          <w:rFonts w:hint="eastAsia"/>
          <w:rtl/>
          <w:lang w:bidi="fa-IR"/>
        </w:rPr>
        <w:t>برند</w:t>
      </w:r>
      <w:r w:rsidRPr="0060038C">
        <w:rPr>
          <w:rtl/>
          <w:lang w:bidi="fa-IR"/>
        </w:rPr>
        <w:t>.</w:t>
      </w:r>
      <w:r>
        <w:rPr>
          <w:rStyle w:val="FootnoteReference"/>
          <w:rtl/>
          <w:lang w:bidi="fa-IR"/>
        </w:rPr>
        <w:footnoteReference w:id="148"/>
      </w:r>
    </w:p>
    <w:p w14:paraId="0B5427F6" w14:textId="157F3242" w:rsidR="00FF42B6" w:rsidRDefault="00FF42B6" w:rsidP="0041102C">
      <w:pPr>
        <w:spacing w:line="276" w:lineRule="auto"/>
        <w:jc w:val="both"/>
        <w:rPr>
          <w:rtl/>
          <w:lang w:bidi="fa-IR"/>
        </w:rPr>
      </w:pPr>
      <w:r w:rsidRPr="0060038C">
        <w:rPr>
          <w:rtl/>
          <w:lang w:bidi="fa-IR"/>
        </w:rPr>
        <w:t>ا</w:t>
      </w:r>
      <w:r w:rsidRPr="0060038C">
        <w:rPr>
          <w:rFonts w:hint="cs"/>
          <w:rtl/>
          <w:lang w:bidi="fa-IR"/>
        </w:rPr>
        <w:t>ی</w:t>
      </w:r>
      <w:r w:rsidRPr="0060038C">
        <w:rPr>
          <w:rFonts w:hint="eastAsia"/>
          <w:rtl/>
          <w:lang w:bidi="fa-IR"/>
        </w:rPr>
        <w:t>ن</w:t>
      </w:r>
      <w:r w:rsidRPr="0060038C">
        <w:rPr>
          <w:rtl/>
          <w:lang w:bidi="fa-IR"/>
        </w:rPr>
        <w:t xml:space="preserve"> منظر بر دارا</w:t>
      </w:r>
      <w:r w:rsidRPr="0060038C">
        <w:rPr>
          <w:rFonts w:hint="cs"/>
          <w:rtl/>
          <w:lang w:bidi="fa-IR"/>
        </w:rPr>
        <w:t>یی‌</w:t>
      </w:r>
      <w:r w:rsidRPr="0060038C">
        <w:rPr>
          <w:rFonts w:hint="eastAsia"/>
          <w:rtl/>
          <w:lang w:bidi="fa-IR"/>
        </w:rPr>
        <w:t>ها</w:t>
      </w:r>
      <w:r w:rsidRPr="0060038C">
        <w:rPr>
          <w:rFonts w:hint="cs"/>
          <w:rtl/>
          <w:lang w:bidi="fa-IR"/>
        </w:rPr>
        <w:t>ی</w:t>
      </w:r>
      <w:r w:rsidRPr="0060038C">
        <w:rPr>
          <w:rtl/>
          <w:lang w:bidi="fa-IR"/>
        </w:rPr>
        <w:t xml:space="preserve"> نامشهود سازمان، به‌و</w:t>
      </w:r>
      <w:r w:rsidRPr="0060038C">
        <w:rPr>
          <w:rFonts w:hint="cs"/>
          <w:rtl/>
          <w:lang w:bidi="fa-IR"/>
        </w:rPr>
        <w:t>ی</w:t>
      </w:r>
      <w:r w:rsidRPr="0060038C">
        <w:rPr>
          <w:rFonts w:hint="eastAsia"/>
          <w:rtl/>
          <w:lang w:bidi="fa-IR"/>
        </w:rPr>
        <w:t>ژه</w:t>
      </w:r>
      <w:r w:rsidRPr="0060038C">
        <w:rPr>
          <w:rtl/>
          <w:lang w:bidi="fa-IR"/>
        </w:rPr>
        <w:t xml:space="preserve"> منابع انسان</w:t>
      </w:r>
      <w:r w:rsidRPr="0060038C">
        <w:rPr>
          <w:rFonts w:hint="cs"/>
          <w:rtl/>
          <w:lang w:bidi="fa-IR"/>
        </w:rPr>
        <w:t>ی</w:t>
      </w:r>
      <w:r w:rsidRPr="0060038C">
        <w:rPr>
          <w:rFonts w:hint="eastAsia"/>
          <w:rtl/>
          <w:lang w:bidi="fa-IR"/>
        </w:rPr>
        <w:t>،</w:t>
      </w:r>
      <w:r w:rsidRPr="0060038C">
        <w:rPr>
          <w:rtl/>
          <w:lang w:bidi="fa-IR"/>
        </w:rPr>
        <w:t xml:space="preserve"> س</w:t>
      </w:r>
      <w:r w:rsidRPr="0060038C">
        <w:rPr>
          <w:rFonts w:hint="cs"/>
          <w:rtl/>
          <w:lang w:bidi="fa-IR"/>
        </w:rPr>
        <w:t>ی</w:t>
      </w:r>
      <w:r w:rsidRPr="0060038C">
        <w:rPr>
          <w:rFonts w:hint="eastAsia"/>
          <w:rtl/>
          <w:lang w:bidi="fa-IR"/>
        </w:rPr>
        <w:t>ستم‌ها</w:t>
      </w:r>
      <w:r w:rsidRPr="0060038C">
        <w:rPr>
          <w:rFonts w:hint="cs"/>
          <w:rtl/>
          <w:lang w:bidi="fa-IR"/>
        </w:rPr>
        <w:t>ی</w:t>
      </w:r>
      <w:r w:rsidRPr="0060038C">
        <w:rPr>
          <w:rtl/>
          <w:lang w:bidi="fa-IR"/>
        </w:rPr>
        <w:t xml:space="preserve"> اطلاعات</w:t>
      </w:r>
      <w:r w:rsidRPr="0060038C">
        <w:rPr>
          <w:rFonts w:hint="cs"/>
          <w:rtl/>
          <w:lang w:bidi="fa-IR"/>
        </w:rPr>
        <w:t>ی</w:t>
      </w:r>
      <w:r w:rsidRPr="0060038C">
        <w:rPr>
          <w:rFonts w:hint="eastAsia"/>
          <w:rtl/>
          <w:lang w:bidi="fa-IR"/>
        </w:rPr>
        <w:t>،</w:t>
      </w:r>
      <w:r w:rsidRPr="0060038C">
        <w:rPr>
          <w:rtl/>
          <w:lang w:bidi="fa-IR"/>
        </w:rPr>
        <w:t xml:space="preserve"> و فرهنگ سازمان</w:t>
      </w:r>
      <w:r w:rsidRPr="0060038C">
        <w:rPr>
          <w:rFonts w:hint="cs"/>
          <w:rtl/>
          <w:lang w:bidi="fa-IR"/>
        </w:rPr>
        <w:t>ی</w:t>
      </w:r>
      <w:r w:rsidRPr="0060038C">
        <w:rPr>
          <w:rtl/>
          <w:lang w:bidi="fa-IR"/>
        </w:rPr>
        <w:t xml:space="preserve"> آن تمرکز دارد تا از رشد و بهبود بلندمدت حما</w:t>
      </w:r>
      <w:r w:rsidRPr="0060038C">
        <w:rPr>
          <w:rFonts w:hint="cs"/>
          <w:rtl/>
          <w:lang w:bidi="fa-IR"/>
        </w:rPr>
        <w:t>ی</w:t>
      </w:r>
      <w:r w:rsidRPr="0060038C">
        <w:rPr>
          <w:rFonts w:hint="eastAsia"/>
          <w:rtl/>
          <w:lang w:bidi="fa-IR"/>
        </w:rPr>
        <w:t>ت</w:t>
      </w:r>
      <w:r w:rsidRPr="0060038C">
        <w:rPr>
          <w:rtl/>
          <w:lang w:bidi="fa-IR"/>
        </w:rPr>
        <w:t xml:space="preserve"> کند. منظر رشد و </w:t>
      </w:r>
      <w:r w:rsidRPr="0060038C">
        <w:rPr>
          <w:rFonts w:hint="cs"/>
          <w:rtl/>
          <w:lang w:bidi="fa-IR"/>
        </w:rPr>
        <w:t>ی</w:t>
      </w:r>
      <w:r w:rsidRPr="0060038C">
        <w:rPr>
          <w:rFonts w:hint="eastAsia"/>
          <w:rtl/>
          <w:lang w:bidi="fa-IR"/>
        </w:rPr>
        <w:t>ادگ</w:t>
      </w:r>
      <w:r w:rsidRPr="0060038C">
        <w:rPr>
          <w:rFonts w:hint="cs"/>
          <w:rtl/>
          <w:lang w:bidi="fa-IR"/>
        </w:rPr>
        <w:t>ی</w:t>
      </w:r>
      <w:r w:rsidRPr="0060038C">
        <w:rPr>
          <w:rFonts w:hint="eastAsia"/>
          <w:rtl/>
          <w:lang w:bidi="fa-IR"/>
        </w:rPr>
        <w:t>ر</w:t>
      </w:r>
      <w:r w:rsidRPr="0060038C">
        <w:rPr>
          <w:rFonts w:hint="cs"/>
          <w:rtl/>
          <w:lang w:bidi="fa-IR"/>
        </w:rPr>
        <w:t>ی</w:t>
      </w:r>
      <w:r w:rsidRPr="0060038C">
        <w:rPr>
          <w:rtl/>
          <w:lang w:bidi="fa-IR"/>
        </w:rPr>
        <w:t xml:space="preserve"> </w:t>
      </w:r>
      <w:r w:rsidRPr="0060038C">
        <w:rPr>
          <w:rFonts w:hint="cs"/>
          <w:rtl/>
          <w:lang w:bidi="fa-IR"/>
        </w:rPr>
        <w:t>ی</w:t>
      </w:r>
      <w:r w:rsidRPr="0060038C">
        <w:rPr>
          <w:rFonts w:hint="eastAsia"/>
          <w:rtl/>
          <w:lang w:bidi="fa-IR"/>
        </w:rPr>
        <w:t>ک</w:t>
      </w:r>
      <w:r w:rsidRPr="0060038C">
        <w:rPr>
          <w:rFonts w:hint="cs"/>
          <w:rtl/>
          <w:lang w:bidi="fa-IR"/>
        </w:rPr>
        <w:t>ی</w:t>
      </w:r>
      <w:r w:rsidRPr="0060038C">
        <w:rPr>
          <w:rtl/>
          <w:lang w:bidi="fa-IR"/>
        </w:rPr>
        <w:t xml:space="preserve"> از چهار منظر چارچوب کارت امت</w:t>
      </w:r>
      <w:r w:rsidRPr="0060038C">
        <w:rPr>
          <w:rFonts w:hint="cs"/>
          <w:rtl/>
          <w:lang w:bidi="fa-IR"/>
        </w:rPr>
        <w:t>ی</w:t>
      </w:r>
      <w:r w:rsidRPr="0060038C">
        <w:rPr>
          <w:rFonts w:hint="eastAsia"/>
          <w:rtl/>
          <w:lang w:bidi="fa-IR"/>
        </w:rPr>
        <w:t>از</w:t>
      </w:r>
      <w:r w:rsidRPr="0060038C">
        <w:rPr>
          <w:rFonts w:hint="cs"/>
          <w:rtl/>
          <w:lang w:bidi="fa-IR"/>
        </w:rPr>
        <w:t>ی</w:t>
      </w:r>
      <w:r w:rsidRPr="0060038C">
        <w:rPr>
          <w:rtl/>
          <w:lang w:bidi="fa-IR"/>
        </w:rPr>
        <w:t xml:space="preserve"> متوازن (</w:t>
      </w:r>
      <w:r w:rsidRPr="0060038C">
        <w:rPr>
          <w:lang w:bidi="fa-IR"/>
        </w:rPr>
        <w:t>BSC</w:t>
      </w:r>
      <w:r w:rsidRPr="0060038C">
        <w:rPr>
          <w:rtl/>
          <w:lang w:bidi="fa-IR"/>
        </w:rPr>
        <w:t>) است که توسط رابرت کاپلان و د</w:t>
      </w:r>
      <w:r w:rsidRPr="0060038C">
        <w:rPr>
          <w:rFonts w:hint="cs"/>
          <w:rtl/>
          <w:lang w:bidi="fa-IR"/>
        </w:rPr>
        <w:t>ی</w:t>
      </w:r>
      <w:r w:rsidRPr="0060038C">
        <w:rPr>
          <w:rFonts w:hint="eastAsia"/>
          <w:rtl/>
          <w:lang w:bidi="fa-IR"/>
        </w:rPr>
        <w:t>و</w:t>
      </w:r>
      <w:r w:rsidRPr="0060038C">
        <w:rPr>
          <w:rFonts w:hint="cs"/>
          <w:rtl/>
          <w:lang w:bidi="fa-IR"/>
        </w:rPr>
        <w:t>ی</w:t>
      </w:r>
      <w:r w:rsidRPr="0060038C">
        <w:rPr>
          <w:rFonts w:hint="eastAsia"/>
          <w:rtl/>
          <w:lang w:bidi="fa-IR"/>
        </w:rPr>
        <w:t>د</w:t>
      </w:r>
      <w:r w:rsidRPr="0060038C">
        <w:rPr>
          <w:rtl/>
          <w:lang w:bidi="fa-IR"/>
        </w:rPr>
        <w:t xml:space="preserve"> نورتون توسعه </w:t>
      </w:r>
      <w:r w:rsidRPr="0060038C">
        <w:rPr>
          <w:rFonts w:hint="cs"/>
          <w:rtl/>
          <w:lang w:bidi="fa-IR"/>
        </w:rPr>
        <w:t>ی</w:t>
      </w:r>
      <w:r w:rsidRPr="0060038C">
        <w:rPr>
          <w:rFonts w:hint="eastAsia"/>
          <w:rtl/>
          <w:lang w:bidi="fa-IR"/>
        </w:rPr>
        <w:t>افته</w:t>
      </w:r>
      <w:r w:rsidRPr="0060038C">
        <w:rPr>
          <w:rtl/>
          <w:lang w:bidi="fa-IR"/>
        </w:rPr>
        <w:t xml:space="preserve"> است. ا</w:t>
      </w:r>
      <w:r w:rsidRPr="0060038C">
        <w:rPr>
          <w:rFonts w:hint="cs"/>
          <w:rtl/>
          <w:lang w:bidi="fa-IR"/>
        </w:rPr>
        <w:t>ی</w:t>
      </w:r>
      <w:r w:rsidRPr="0060038C">
        <w:rPr>
          <w:rFonts w:hint="eastAsia"/>
          <w:rtl/>
          <w:lang w:bidi="fa-IR"/>
        </w:rPr>
        <w:t>ن</w:t>
      </w:r>
      <w:r w:rsidRPr="0060038C">
        <w:rPr>
          <w:rtl/>
          <w:lang w:bidi="fa-IR"/>
        </w:rPr>
        <w:t xml:space="preserve"> تعر</w:t>
      </w:r>
      <w:r w:rsidRPr="0060038C">
        <w:rPr>
          <w:rFonts w:hint="cs"/>
          <w:rtl/>
          <w:lang w:bidi="fa-IR"/>
        </w:rPr>
        <w:t>ی</w:t>
      </w:r>
      <w:r w:rsidRPr="0060038C">
        <w:rPr>
          <w:rFonts w:hint="eastAsia"/>
          <w:rtl/>
          <w:lang w:bidi="fa-IR"/>
        </w:rPr>
        <w:t>ف</w:t>
      </w:r>
      <w:r w:rsidRPr="0060038C">
        <w:rPr>
          <w:rtl/>
          <w:lang w:bidi="fa-IR"/>
        </w:rPr>
        <w:t xml:space="preserve"> جامع، ماه</w:t>
      </w:r>
      <w:r w:rsidRPr="0060038C">
        <w:rPr>
          <w:rFonts w:hint="cs"/>
          <w:rtl/>
          <w:lang w:bidi="fa-IR"/>
        </w:rPr>
        <w:t>ی</w:t>
      </w:r>
      <w:r w:rsidRPr="0060038C">
        <w:rPr>
          <w:rFonts w:hint="eastAsia"/>
          <w:rtl/>
          <w:lang w:bidi="fa-IR"/>
        </w:rPr>
        <w:t>ت</w:t>
      </w:r>
      <w:r w:rsidRPr="0060038C">
        <w:rPr>
          <w:rtl/>
          <w:lang w:bidi="fa-IR"/>
        </w:rPr>
        <w:t xml:space="preserve"> چندبُعد</w:t>
      </w:r>
      <w:r w:rsidRPr="0060038C">
        <w:rPr>
          <w:rFonts w:hint="cs"/>
          <w:rtl/>
          <w:lang w:bidi="fa-IR"/>
        </w:rPr>
        <w:t>ی</w:t>
      </w:r>
      <w:r w:rsidRPr="0060038C">
        <w:rPr>
          <w:rtl/>
          <w:lang w:bidi="fa-IR"/>
        </w:rPr>
        <w:t xml:space="preserve"> منظر رشد و </w:t>
      </w:r>
      <w:r w:rsidRPr="0060038C">
        <w:rPr>
          <w:rFonts w:hint="cs"/>
          <w:rtl/>
          <w:lang w:bidi="fa-IR"/>
        </w:rPr>
        <w:t>ی</w:t>
      </w:r>
      <w:r w:rsidRPr="0060038C">
        <w:rPr>
          <w:rFonts w:hint="eastAsia"/>
          <w:rtl/>
          <w:lang w:bidi="fa-IR"/>
        </w:rPr>
        <w:t>ادگ</w:t>
      </w:r>
      <w:r w:rsidRPr="0060038C">
        <w:rPr>
          <w:rFonts w:hint="cs"/>
          <w:rtl/>
          <w:lang w:bidi="fa-IR"/>
        </w:rPr>
        <w:t>ی</w:t>
      </w:r>
      <w:r w:rsidRPr="0060038C">
        <w:rPr>
          <w:rFonts w:hint="eastAsia"/>
          <w:rtl/>
          <w:lang w:bidi="fa-IR"/>
        </w:rPr>
        <w:t>ر</w:t>
      </w:r>
      <w:r w:rsidRPr="0060038C">
        <w:rPr>
          <w:rFonts w:hint="cs"/>
          <w:rtl/>
          <w:lang w:bidi="fa-IR"/>
        </w:rPr>
        <w:t>ی</w:t>
      </w:r>
      <w:r w:rsidRPr="0060038C">
        <w:rPr>
          <w:rtl/>
          <w:lang w:bidi="fa-IR"/>
        </w:rPr>
        <w:t xml:space="preserve"> را آشکار م</w:t>
      </w:r>
      <w:r w:rsidRPr="0060038C">
        <w:rPr>
          <w:rFonts w:hint="cs"/>
          <w:rtl/>
          <w:lang w:bidi="fa-IR"/>
        </w:rPr>
        <w:t>ی‌</w:t>
      </w:r>
      <w:r w:rsidRPr="0060038C">
        <w:rPr>
          <w:rFonts w:hint="eastAsia"/>
          <w:rtl/>
          <w:lang w:bidi="fa-IR"/>
        </w:rPr>
        <w:t>کند</w:t>
      </w:r>
      <w:r w:rsidRPr="0060038C">
        <w:rPr>
          <w:rtl/>
          <w:lang w:bidi="fa-IR"/>
        </w:rPr>
        <w:t xml:space="preserve"> و نشان م</w:t>
      </w:r>
      <w:r w:rsidRPr="0060038C">
        <w:rPr>
          <w:rFonts w:hint="cs"/>
          <w:rtl/>
          <w:lang w:bidi="fa-IR"/>
        </w:rPr>
        <w:t>ی‌</w:t>
      </w:r>
      <w:r w:rsidRPr="0060038C">
        <w:rPr>
          <w:rFonts w:hint="eastAsia"/>
          <w:rtl/>
          <w:lang w:bidi="fa-IR"/>
        </w:rPr>
        <w:t>دهد</w:t>
      </w:r>
      <w:r w:rsidRPr="0060038C">
        <w:rPr>
          <w:rtl/>
          <w:lang w:bidi="fa-IR"/>
        </w:rPr>
        <w:t xml:space="preserve"> که توسعه سازمان</w:t>
      </w:r>
      <w:r w:rsidRPr="0060038C">
        <w:rPr>
          <w:rFonts w:hint="cs"/>
          <w:rtl/>
          <w:lang w:bidi="fa-IR"/>
        </w:rPr>
        <w:t>ی</w:t>
      </w:r>
      <w:r w:rsidRPr="0060038C">
        <w:rPr>
          <w:rtl/>
          <w:lang w:bidi="fa-IR"/>
        </w:rPr>
        <w:t xml:space="preserve"> فراتر از آموزش‌ها</w:t>
      </w:r>
      <w:r w:rsidRPr="0060038C">
        <w:rPr>
          <w:rFonts w:hint="cs"/>
          <w:rtl/>
          <w:lang w:bidi="fa-IR"/>
        </w:rPr>
        <w:t>ی</w:t>
      </w:r>
      <w:r w:rsidRPr="0060038C">
        <w:rPr>
          <w:rtl/>
          <w:lang w:bidi="fa-IR"/>
        </w:rPr>
        <w:t xml:space="preserve"> صرف فن</w:t>
      </w:r>
      <w:r w:rsidRPr="0060038C">
        <w:rPr>
          <w:rFonts w:hint="cs"/>
          <w:rtl/>
          <w:lang w:bidi="fa-IR"/>
        </w:rPr>
        <w:t>ی</w:t>
      </w:r>
      <w:r w:rsidRPr="0060038C">
        <w:rPr>
          <w:rtl/>
          <w:lang w:bidi="fa-IR"/>
        </w:rPr>
        <w:t xml:space="preserve"> است و ابعاد فرهنگ</w:t>
      </w:r>
      <w:r w:rsidRPr="0060038C">
        <w:rPr>
          <w:rFonts w:hint="cs"/>
          <w:rtl/>
          <w:lang w:bidi="fa-IR"/>
        </w:rPr>
        <w:t>ی</w:t>
      </w:r>
      <w:r w:rsidRPr="0060038C">
        <w:rPr>
          <w:rFonts w:hint="eastAsia"/>
          <w:rtl/>
          <w:lang w:bidi="fa-IR"/>
        </w:rPr>
        <w:t>،</w:t>
      </w:r>
      <w:r w:rsidRPr="0060038C">
        <w:rPr>
          <w:rtl/>
          <w:lang w:bidi="fa-IR"/>
        </w:rPr>
        <w:t xml:space="preserve"> اطلاعات</w:t>
      </w:r>
      <w:r w:rsidRPr="0060038C">
        <w:rPr>
          <w:rFonts w:hint="cs"/>
          <w:rtl/>
          <w:lang w:bidi="fa-IR"/>
        </w:rPr>
        <w:t>ی</w:t>
      </w:r>
      <w:r w:rsidRPr="0060038C">
        <w:rPr>
          <w:rtl/>
          <w:lang w:bidi="fa-IR"/>
        </w:rPr>
        <w:t xml:space="preserve"> و انسان</w:t>
      </w:r>
      <w:r w:rsidRPr="0060038C">
        <w:rPr>
          <w:rFonts w:hint="cs"/>
          <w:rtl/>
          <w:lang w:bidi="fa-IR"/>
        </w:rPr>
        <w:t>ی</w:t>
      </w:r>
      <w:r w:rsidRPr="0060038C">
        <w:rPr>
          <w:rtl/>
          <w:lang w:bidi="fa-IR"/>
        </w:rPr>
        <w:t xml:space="preserve"> را ن</w:t>
      </w:r>
      <w:r w:rsidRPr="0060038C">
        <w:rPr>
          <w:rFonts w:hint="cs"/>
          <w:rtl/>
          <w:lang w:bidi="fa-IR"/>
        </w:rPr>
        <w:t>ی</w:t>
      </w:r>
      <w:r w:rsidRPr="0060038C">
        <w:rPr>
          <w:rFonts w:hint="eastAsia"/>
          <w:rtl/>
          <w:lang w:bidi="fa-IR"/>
        </w:rPr>
        <w:t>ز</w:t>
      </w:r>
      <w:r w:rsidRPr="0060038C">
        <w:rPr>
          <w:rtl/>
          <w:lang w:bidi="fa-IR"/>
        </w:rPr>
        <w:t xml:space="preserve"> در بر م</w:t>
      </w:r>
      <w:r w:rsidRPr="0060038C">
        <w:rPr>
          <w:rFonts w:hint="cs"/>
          <w:rtl/>
          <w:lang w:bidi="fa-IR"/>
        </w:rPr>
        <w:t>ی‌</w:t>
      </w:r>
      <w:r w:rsidRPr="0060038C">
        <w:rPr>
          <w:rFonts w:hint="eastAsia"/>
          <w:rtl/>
          <w:lang w:bidi="fa-IR"/>
        </w:rPr>
        <w:t>گ</w:t>
      </w:r>
      <w:r w:rsidRPr="0060038C">
        <w:rPr>
          <w:rFonts w:hint="cs"/>
          <w:rtl/>
          <w:lang w:bidi="fa-IR"/>
        </w:rPr>
        <w:t>ی</w:t>
      </w:r>
      <w:r w:rsidRPr="0060038C">
        <w:rPr>
          <w:rFonts w:hint="eastAsia"/>
          <w:rtl/>
          <w:lang w:bidi="fa-IR"/>
        </w:rPr>
        <w:t>رد</w:t>
      </w:r>
      <w:r w:rsidRPr="0060038C">
        <w:rPr>
          <w:rtl/>
          <w:lang w:bidi="fa-IR"/>
        </w:rPr>
        <w:t>.</w:t>
      </w:r>
      <w:r>
        <w:rPr>
          <w:rStyle w:val="FootnoteReference"/>
          <w:rtl/>
          <w:lang w:bidi="fa-IR"/>
        </w:rPr>
        <w:footnoteReference w:id="149"/>
      </w:r>
    </w:p>
    <w:p w14:paraId="368DCEF3" w14:textId="634333C9" w:rsidR="00FF42B6" w:rsidRDefault="00FF42B6" w:rsidP="0041102C">
      <w:pPr>
        <w:spacing w:line="276" w:lineRule="auto"/>
        <w:jc w:val="both"/>
        <w:rPr>
          <w:rtl/>
          <w:lang w:bidi="fa-IR"/>
        </w:rPr>
      </w:pPr>
      <w:r w:rsidRPr="0060038C">
        <w:rPr>
          <w:rtl/>
          <w:lang w:bidi="fa-IR"/>
        </w:rPr>
        <w:t>ا</w:t>
      </w:r>
      <w:r w:rsidRPr="0060038C">
        <w:rPr>
          <w:rFonts w:hint="cs"/>
          <w:rtl/>
          <w:lang w:bidi="fa-IR"/>
        </w:rPr>
        <w:t>ی</w:t>
      </w:r>
      <w:r w:rsidRPr="0060038C">
        <w:rPr>
          <w:rFonts w:hint="eastAsia"/>
          <w:rtl/>
          <w:lang w:bidi="fa-IR"/>
        </w:rPr>
        <w:t>ن</w:t>
      </w:r>
      <w:r w:rsidRPr="0060038C">
        <w:rPr>
          <w:rtl/>
          <w:lang w:bidi="fa-IR"/>
        </w:rPr>
        <w:t xml:space="preserve"> منظر شامل آموزش کارکنان و نگرش‌ها</w:t>
      </w:r>
      <w:r w:rsidRPr="0060038C">
        <w:rPr>
          <w:rFonts w:hint="cs"/>
          <w:rtl/>
          <w:lang w:bidi="fa-IR"/>
        </w:rPr>
        <w:t>ی</w:t>
      </w:r>
      <w:r w:rsidRPr="0060038C">
        <w:rPr>
          <w:rtl/>
          <w:lang w:bidi="fa-IR"/>
        </w:rPr>
        <w:t xml:space="preserve"> فرهنگ</w:t>
      </w:r>
      <w:r w:rsidRPr="0060038C">
        <w:rPr>
          <w:rFonts w:hint="cs"/>
          <w:rtl/>
          <w:lang w:bidi="fa-IR"/>
        </w:rPr>
        <w:t>ی</w:t>
      </w:r>
      <w:r w:rsidRPr="0060038C">
        <w:rPr>
          <w:rtl/>
          <w:lang w:bidi="fa-IR"/>
        </w:rPr>
        <w:t xml:space="preserve"> سازمان</w:t>
      </w:r>
      <w:r w:rsidRPr="0060038C">
        <w:rPr>
          <w:rFonts w:hint="cs"/>
          <w:rtl/>
          <w:lang w:bidi="fa-IR"/>
        </w:rPr>
        <w:t>ی</w:t>
      </w:r>
      <w:r w:rsidRPr="0060038C">
        <w:rPr>
          <w:rtl/>
          <w:lang w:bidi="fa-IR"/>
        </w:rPr>
        <w:t xml:space="preserve"> مرتبط با خودبهساز</w:t>
      </w:r>
      <w:r w:rsidRPr="0060038C">
        <w:rPr>
          <w:rFonts w:hint="cs"/>
          <w:rtl/>
          <w:lang w:bidi="fa-IR"/>
        </w:rPr>
        <w:t>ی</w:t>
      </w:r>
      <w:r w:rsidRPr="0060038C">
        <w:rPr>
          <w:rtl/>
          <w:lang w:bidi="fa-IR"/>
        </w:rPr>
        <w:t xml:space="preserve"> فرد</w:t>
      </w:r>
      <w:r w:rsidRPr="0060038C">
        <w:rPr>
          <w:rFonts w:hint="cs"/>
          <w:rtl/>
          <w:lang w:bidi="fa-IR"/>
        </w:rPr>
        <w:t>ی</w:t>
      </w:r>
      <w:r w:rsidRPr="0060038C">
        <w:rPr>
          <w:rtl/>
          <w:lang w:bidi="fa-IR"/>
        </w:rPr>
        <w:t xml:space="preserve"> و سازمان</w:t>
      </w:r>
      <w:r w:rsidRPr="0060038C">
        <w:rPr>
          <w:rFonts w:hint="cs"/>
          <w:rtl/>
          <w:lang w:bidi="fa-IR"/>
        </w:rPr>
        <w:t>ی</w:t>
      </w:r>
      <w:r w:rsidRPr="0060038C">
        <w:rPr>
          <w:rtl/>
          <w:lang w:bidi="fa-IR"/>
        </w:rPr>
        <w:t xml:space="preserve"> م</w:t>
      </w:r>
      <w:r w:rsidRPr="0060038C">
        <w:rPr>
          <w:rFonts w:hint="cs"/>
          <w:rtl/>
          <w:lang w:bidi="fa-IR"/>
        </w:rPr>
        <w:t>ی‌</w:t>
      </w:r>
      <w:r w:rsidRPr="0060038C">
        <w:rPr>
          <w:rFonts w:hint="eastAsia"/>
          <w:rtl/>
          <w:lang w:bidi="fa-IR"/>
        </w:rPr>
        <w:t>شود</w:t>
      </w:r>
      <w:r w:rsidRPr="0060038C">
        <w:rPr>
          <w:rtl/>
          <w:lang w:bidi="fa-IR"/>
        </w:rPr>
        <w:t>. در سازمان دانش‌محور، افراد</w:t>
      </w:r>
      <w:r w:rsidRPr="0060038C">
        <w:rPr>
          <w:rFonts w:ascii="Arial" w:hAnsi="Arial" w:cs="Arial" w:hint="cs"/>
          <w:rtl/>
          <w:lang w:bidi="fa-IR"/>
        </w:rPr>
        <w:t>—</w:t>
      </w:r>
      <w:r w:rsidRPr="0060038C">
        <w:rPr>
          <w:rFonts w:hint="cs"/>
          <w:rtl/>
          <w:lang w:bidi="fa-IR"/>
        </w:rPr>
        <w:t>که</w:t>
      </w:r>
      <w:r w:rsidRPr="0060038C">
        <w:rPr>
          <w:rtl/>
          <w:lang w:bidi="fa-IR"/>
        </w:rPr>
        <w:t xml:space="preserve"> </w:t>
      </w:r>
      <w:r w:rsidRPr="0060038C">
        <w:rPr>
          <w:rFonts w:hint="cs"/>
          <w:rtl/>
          <w:lang w:bidi="fa-IR"/>
        </w:rPr>
        <w:t>تنها</w:t>
      </w:r>
      <w:r w:rsidRPr="0060038C">
        <w:rPr>
          <w:rtl/>
          <w:lang w:bidi="fa-IR"/>
        </w:rPr>
        <w:t xml:space="preserve"> </w:t>
      </w:r>
      <w:r w:rsidRPr="0060038C">
        <w:rPr>
          <w:rFonts w:hint="cs"/>
          <w:rtl/>
          <w:lang w:bidi="fa-IR"/>
        </w:rPr>
        <w:t>مخزن</w:t>
      </w:r>
      <w:r w:rsidRPr="0060038C">
        <w:rPr>
          <w:rtl/>
          <w:lang w:bidi="fa-IR"/>
        </w:rPr>
        <w:t xml:space="preserve"> </w:t>
      </w:r>
      <w:r w:rsidRPr="0060038C">
        <w:rPr>
          <w:rFonts w:hint="cs"/>
          <w:rtl/>
          <w:lang w:bidi="fa-IR"/>
        </w:rPr>
        <w:t>دانش</w:t>
      </w:r>
      <w:r w:rsidRPr="0060038C">
        <w:rPr>
          <w:rtl/>
          <w:lang w:bidi="fa-IR"/>
        </w:rPr>
        <w:t xml:space="preserve"> </w:t>
      </w:r>
      <w:r w:rsidRPr="0060038C">
        <w:rPr>
          <w:rFonts w:hint="cs"/>
          <w:rtl/>
          <w:lang w:bidi="fa-IR"/>
        </w:rPr>
        <w:t>هستند</w:t>
      </w:r>
      <w:r w:rsidR="00037239">
        <w:rPr>
          <w:rFonts w:ascii="Arial" w:hAnsi="Arial" w:cs="Arial" w:hint="cs"/>
          <w:rtl/>
          <w:lang w:bidi="fa-IR"/>
        </w:rPr>
        <w:t xml:space="preserve"> </w:t>
      </w:r>
      <w:r w:rsidRPr="0060038C">
        <w:rPr>
          <w:rFonts w:hint="cs"/>
          <w:rtl/>
          <w:lang w:bidi="fa-IR"/>
        </w:rPr>
        <w:t>منبع</w:t>
      </w:r>
      <w:r w:rsidRPr="0060038C">
        <w:rPr>
          <w:rtl/>
          <w:lang w:bidi="fa-IR"/>
        </w:rPr>
        <w:t xml:space="preserve"> </w:t>
      </w:r>
      <w:r w:rsidRPr="0060038C">
        <w:rPr>
          <w:rFonts w:hint="cs"/>
          <w:rtl/>
          <w:lang w:bidi="fa-IR"/>
        </w:rPr>
        <w:t>اصلی</w:t>
      </w:r>
      <w:r w:rsidRPr="0060038C">
        <w:rPr>
          <w:rtl/>
          <w:lang w:bidi="fa-IR"/>
        </w:rPr>
        <w:t xml:space="preserve"> به شمار م</w:t>
      </w:r>
      <w:r w:rsidRPr="0060038C">
        <w:rPr>
          <w:rFonts w:hint="cs"/>
          <w:rtl/>
          <w:lang w:bidi="fa-IR"/>
        </w:rPr>
        <w:t>ی‌</w:t>
      </w:r>
      <w:r w:rsidRPr="0060038C">
        <w:rPr>
          <w:rFonts w:hint="eastAsia"/>
          <w:rtl/>
          <w:lang w:bidi="fa-IR"/>
        </w:rPr>
        <w:t>روند</w:t>
      </w:r>
      <w:r w:rsidRPr="0060038C">
        <w:rPr>
          <w:rtl/>
          <w:lang w:bidi="fa-IR"/>
        </w:rPr>
        <w:t>. ا</w:t>
      </w:r>
      <w:r w:rsidRPr="0060038C">
        <w:rPr>
          <w:rFonts w:hint="cs"/>
          <w:rtl/>
          <w:lang w:bidi="fa-IR"/>
        </w:rPr>
        <w:t>ی</w:t>
      </w:r>
      <w:r w:rsidRPr="0060038C">
        <w:rPr>
          <w:rFonts w:hint="eastAsia"/>
          <w:rtl/>
          <w:lang w:bidi="fa-IR"/>
        </w:rPr>
        <w:t>ن</w:t>
      </w:r>
      <w:r w:rsidRPr="0060038C">
        <w:rPr>
          <w:rtl/>
          <w:lang w:bidi="fa-IR"/>
        </w:rPr>
        <w:t xml:space="preserve"> د</w:t>
      </w:r>
      <w:r w:rsidRPr="0060038C">
        <w:rPr>
          <w:rFonts w:hint="cs"/>
          <w:rtl/>
          <w:lang w:bidi="fa-IR"/>
        </w:rPr>
        <w:t>ی</w:t>
      </w:r>
      <w:r w:rsidRPr="0060038C">
        <w:rPr>
          <w:rFonts w:hint="eastAsia"/>
          <w:rtl/>
          <w:lang w:bidi="fa-IR"/>
        </w:rPr>
        <w:t>دگاه</w:t>
      </w:r>
      <w:r w:rsidRPr="0060038C">
        <w:rPr>
          <w:rtl/>
          <w:lang w:bidi="fa-IR"/>
        </w:rPr>
        <w:t xml:space="preserve"> بن</w:t>
      </w:r>
      <w:r w:rsidRPr="0060038C">
        <w:rPr>
          <w:rFonts w:hint="cs"/>
          <w:rtl/>
          <w:lang w:bidi="fa-IR"/>
        </w:rPr>
        <w:t>ی</w:t>
      </w:r>
      <w:r w:rsidRPr="0060038C">
        <w:rPr>
          <w:rFonts w:hint="eastAsia"/>
          <w:rtl/>
          <w:lang w:bidi="fa-IR"/>
        </w:rPr>
        <w:t>اد</w:t>
      </w:r>
      <w:r w:rsidRPr="0060038C">
        <w:rPr>
          <w:rFonts w:hint="cs"/>
          <w:rtl/>
          <w:lang w:bidi="fa-IR"/>
        </w:rPr>
        <w:t>ی</w:t>
      </w:r>
      <w:r w:rsidRPr="0060038C">
        <w:rPr>
          <w:rFonts w:hint="eastAsia"/>
          <w:rtl/>
          <w:lang w:bidi="fa-IR"/>
        </w:rPr>
        <w:t>ن</w:t>
      </w:r>
      <w:r w:rsidRPr="0060038C">
        <w:rPr>
          <w:rtl/>
          <w:lang w:bidi="fa-IR"/>
        </w:rPr>
        <w:t xml:space="preserve"> به‌و</w:t>
      </w:r>
      <w:r w:rsidRPr="0060038C">
        <w:rPr>
          <w:rFonts w:hint="cs"/>
          <w:rtl/>
          <w:lang w:bidi="fa-IR"/>
        </w:rPr>
        <w:t>ی</w:t>
      </w:r>
      <w:r w:rsidRPr="0060038C">
        <w:rPr>
          <w:rFonts w:hint="eastAsia"/>
          <w:rtl/>
          <w:lang w:bidi="fa-IR"/>
        </w:rPr>
        <w:t>ژه</w:t>
      </w:r>
      <w:r w:rsidRPr="0060038C">
        <w:rPr>
          <w:rtl/>
          <w:lang w:bidi="fa-IR"/>
        </w:rPr>
        <w:t xml:space="preserve"> در سازمان‌ها</w:t>
      </w:r>
      <w:r w:rsidRPr="0060038C">
        <w:rPr>
          <w:rFonts w:hint="cs"/>
          <w:rtl/>
          <w:lang w:bidi="fa-IR"/>
        </w:rPr>
        <w:t>ی</w:t>
      </w:r>
      <w:r w:rsidRPr="0060038C">
        <w:rPr>
          <w:rtl/>
          <w:lang w:bidi="fa-IR"/>
        </w:rPr>
        <w:t xml:space="preserve"> دفاع هوا</w:t>
      </w:r>
      <w:r w:rsidRPr="0060038C">
        <w:rPr>
          <w:rFonts w:hint="cs"/>
          <w:rtl/>
          <w:lang w:bidi="fa-IR"/>
        </w:rPr>
        <w:t>یی</w:t>
      </w:r>
      <w:r w:rsidRPr="0060038C">
        <w:rPr>
          <w:rtl/>
          <w:lang w:bidi="fa-IR"/>
        </w:rPr>
        <w:t xml:space="preserve"> اهم</w:t>
      </w:r>
      <w:r w:rsidRPr="0060038C">
        <w:rPr>
          <w:rFonts w:hint="cs"/>
          <w:rtl/>
          <w:lang w:bidi="fa-IR"/>
        </w:rPr>
        <w:t>ی</w:t>
      </w:r>
      <w:r w:rsidRPr="0060038C">
        <w:rPr>
          <w:rFonts w:hint="eastAsia"/>
          <w:rtl/>
          <w:lang w:bidi="fa-IR"/>
        </w:rPr>
        <w:t>ت</w:t>
      </w:r>
      <w:r w:rsidRPr="0060038C">
        <w:rPr>
          <w:rtl/>
          <w:lang w:bidi="fa-IR"/>
        </w:rPr>
        <w:t xml:space="preserve"> دوچندان</w:t>
      </w:r>
      <w:r w:rsidRPr="0060038C">
        <w:rPr>
          <w:rFonts w:hint="cs"/>
          <w:rtl/>
          <w:lang w:bidi="fa-IR"/>
        </w:rPr>
        <w:t>ی</w:t>
      </w:r>
      <w:r w:rsidRPr="0060038C">
        <w:rPr>
          <w:rtl/>
          <w:lang w:bidi="fa-IR"/>
        </w:rPr>
        <w:t xml:space="preserve"> دارد، چراکه در </w:t>
      </w:r>
      <w:r w:rsidRPr="0060038C">
        <w:rPr>
          <w:rFonts w:hint="eastAsia"/>
          <w:rtl/>
          <w:lang w:bidi="fa-IR"/>
        </w:rPr>
        <w:t>ا</w:t>
      </w:r>
      <w:r w:rsidRPr="0060038C">
        <w:rPr>
          <w:rFonts w:hint="cs"/>
          <w:rtl/>
          <w:lang w:bidi="fa-IR"/>
        </w:rPr>
        <w:t>ی</w:t>
      </w:r>
      <w:r w:rsidRPr="0060038C">
        <w:rPr>
          <w:rFonts w:hint="eastAsia"/>
          <w:rtl/>
          <w:lang w:bidi="fa-IR"/>
        </w:rPr>
        <w:t>ن</w:t>
      </w:r>
      <w:r w:rsidRPr="0060038C">
        <w:rPr>
          <w:rtl/>
          <w:lang w:bidi="fa-IR"/>
        </w:rPr>
        <w:t xml:space="preserve"> سازمان‌ها، توانمند</w:t>
      </w:r>
      <w:r w:rsidRPr="0060038C">
        <w:rPr>
          <w:rFonts w:hint="cs"/>
          <w:rtl/>
          <w:lang w:bidi="fa-IR"/>
        </w:rPr>
        <w:t>ی‌</w:t>
      </w:r>
      <w:r w:rsidRPr="0060038C">
        <w:rPr>
          <w:rFonts w:hint="eastAsia"/>
          <w:rtl/>
          <w:lang w:bidi="fa-IR"/>
        </w:rPr>
        <w:t>ها</w:t>
      </w:r>
      <w:r w:rsidRPr="0060038C">
        <w:rPr>
          <w:rFonts w:hint="cs"/>
          <w:rtl/>
          <w:lang w:bidi="fa-IR"/>
        </w:rPr>
        <w:t>ی</w:t>
      </w:r>
      <w:r w:rsidRPr="0060038C">
        <w:rPr>
          <w:rtl/>
          <w:lang w:bidi="fa-IR"/>
        </w:rPr>
        <w:t xml:space="preserve"> کارکنان مستق</w:t>
      </w:r>
      <w:r w:rsidRPr="0060038C">
        <w:rPr>
          <w:rFonts w:hint="cs"/>
          <w:rtl/>
          <w:lang w:bidi="fa-IR"/>
        </w:rPr>
        <w:t>ی</w:t>
      </w:r>
      <w:r w:rsidRPr="0060038C">
        <w:rPr>
          <w:rFonts w:hint="eastAsia"/>
          <w:rtl/>
          <w:lang w:bidi="fa-IR"/>
        </w:rPr>
        <w:t>ماً</w:t>
      </w:r>
      <w:r w:rsidRPr="0060038C">
        <w:rPr>
          <w:rtl/>
          <w:lang w:bidi="fa-IR"/>
        </w:rPr>
        <w:t xml:space="preserve"> با آمادگ</w:t>
      </w:r>
      <w:r w:rsidRPr="0060038C">
        <w:rPr>
          <w:rFonts w:hint="cs"/>
          <w:rtl/>
          <w:lang w:bidi="fa-IR"/>
        </w:rPr>
        <w:t>ی</w:t>
      </w:r>
      <w:r w:rsidRPr="0060038C">
        <w:rPr>
          <w:rtl/>
          <w:lang w:bidi="fa-IR"/>
        </w:rPr>
        <w:t xml:space="preserve"> دفاع</w:t>
      </w:r>
      <w:r w:rsidRPr="0060038C">
        <w:rPr>
          <w:rFonts w:hint="cs"/>
          <w:rtl/>
          <w:lang w:bidi="fa-IR"/>
        </w:rPr>
        <w:t>ی</w:t>
      </w:r>
      <w:r w:rsidRPr="0060038C">
        <w:rPr>
          <w:rtl/>
          <w:lang w:bidi="fa-IR"/>
        </w:rPr>
        <w:t xml:space="preserve"> و توان عمل</w:t>
      </w:r>
      <w:r w:rsidRPr="0060038C">
        <w:rPr>
          <w:rFonts w:hint="cs"/>
          <w:rtl/>
          <w:lang w:bidi="fa-IR"/>
        </w:rPr>
        <w:t>ی</w:t>
      </w:r>
      <w:r w:rsidRPr="0060038C">
        <w:rPr>
          <w:rFonts w:hint="eastAsia"/>
          <w:rtl/>
          <w:lang w:bidi="fa-IR"/>
        </w:rPr>
        <w:t>ات</w:t>
      </w:r>
      <w:r w:rsidRPr="0060038C">
        <w:rPr>
          <w:rFonts w:hint="cs"/>
          <w:rtl/>
          <w:lang w:bidi="fa-IR"/>
        </w:rPr>
        <w:t>ی</w:t>
      </w:r>
      <w:r w:rsidRPr="0060038C">
        <w:rPr>
          <w:rtl/>
          <w:lang w:bidi="fa-IR"/>
        </w:rPr>
        <w:t xml:space="preserve"> گره خورده است.</w:t>
      </w:r>
      <w:r>
        <w:rPr>
          <w:rStyle w:val="FootnoteReference"/>
          <w:rtl/>
          <w:lang w:bidi="fa-IR"/>
        </w:rPr>
        <w:footnoteReference w:id="150"/>
      </w:r>
    </w:p>
    <w:p w14:paraId="79491E29" w14:textId="77777777" w:rsidR="00FF42B6" w:rsidRDefault="00FF42B6" w:rsidP="00FF42B6">
      <w:pPr>
        <w:spacing w:line="276" w:lineRule="auto"/>
        <w:jc w:val="both"/>
        <w:rPr>
          <w:rtl/>
          <w:lang w:bidi="fa-IR"/>
        </w:rPr>
      </w:pPr>
      <w:r w:rsidRPr="0060038C">
        <w:rPr>
          <w:rtl/>
          <w:lang w:bidi="fa-IR"/>
        </w:rPr>
        <w:t>تعر</w:t>
      </w:r>
      <w:r w:rsidRPr="0060038C">
        <w:rPr>
          <w:rFonts w:hint="cs"/>
          <w:rtl/>
          <w:lang w:bidi="fa-IR"/>
        </w:rPr>
        <w:t>ی</w:t>
      </w:r>
      <w:r w:rsidRPr="0060038C">
        <w:rPr>
          <w:rFonts w:hint="eastAsia"/>
          <w:rtl/>
          <w:lang w:bidi="fa-IR"/>
        </w:rPr>
        <w:t>ف</w:t>
      </w:r>
      <w:r w:rsidRPr="0060038C">
        <w:rPr>
          <w:rtl/>
          <w:lang w:bidi="fa-IR"/>
        </w:rPr>
        <w:t xml:space="preserve"> مفهوم</w:t>
      </w:r>
      <w:r w:rsidRPr="0060038C">
        <w:rPr>
          <w:rFonts w:hint="cs"/>
          <w:rtl/>
          <w:lang w:bidi="fa-IR"/>
        </w:rPr>
        <w:t>ی</w:t>
      </w:r>
      <w:r w:rsidRPr="0060038C">
        <w:rPr>
          <w:rtl/>
          <w:lang w:bidi="fa-IR"/>
        </w:rPr>
        <w:t xml:space="preserve"> و ابعاد اصل</w:t>
      </w:r>
      <w:r w:rsidRPr="0060038C">
        <w:rPr>
          <w:rFonts w:hint="cs"/>
          <w:rtl/>
          <w:lang w:bidi="fa-IR"/>
        </w:rPr>
        <w:t>ی</w:t>
      </w:r>
      <w:r w:rsidRPr="0060038C">
        <w:rPr>
          <w:rtl/>
          <w:lang w:bidi="fa-IR"/>
        </w:rPr>
        <w:t xml:space="preserve"> منظر رشد و </w:t>
      </w:r>
      <w:r w:rsidRPr="0060038C">
        <w:rPr>
          <w:rFonts w:hint="cs"/>
          <w:rtl/>
          <w:lang w:bidi="fa-IR"/>
        </w:rPr>
        <w:t>ی</w:t>
      </w:r>
      <w:r w:rsidRPr="0060038C">
        <w:rPr>
          <w:rFonts w:hint="eastAsia"/>
          <w:rtl/>
          <w:lang w:bidi="fa-IR"/>
        </w:rPr>
        <w:t>ادگ</w:t>
      </w:r>
      <w:r w:rsidRPr="0060038C">
        <w:rPr>
          <w:rFonts w:hint="cs"/>
          <w:rtl/>
          <w:lang w:bidi="fa-IR"/>
        </w:rPr>
        <w:t>ی</w:t>
      </w:r>
      <w:r w:rsidRPr="0060038C">
        <w:rPr>
          <w:rFonts w:hint="eastAsia"/>
          <w:rtl/>
          <w:lang w:bidi="fa-IR"/>
        </w:rPr>
        <w:t>ر</w:t>
      </w:r>
      <w:r w:rsidRPr="0060038C">
        <w:rPr>
          <w:rFonts w:hint="cs"/>
          <w:rtl/>
          <w:lang w:bidi="fa-IR"/>
        </w:rPr>
        <w:t>ی</w:t>
      </w:r>
    </w:p>
    <w:p w14:paraId="0516FB97" w14:textId="77777777" w:rsidR="00FF42B6" w:rsidRDefault="00FF42B6" w:rsidP="00FF42B6">
      <w:pPr>
        <w:spacing w:line="276" w:lineRule="auto"/>
        <w:jc w:val="both"/>
        <w:rPr>
          <w:rtl/>
          <w:lang w:bidi="fa-IR"/>
        </w:rPr>
      </w:pPr>
      <w:r w:rsidRPr="0060038C">
        <w:rPr>
          <w:rtl/>
          <w:lang w:bidi="fa-IR"/>
        </w:rPr>
        <w:t>کاپلان و نورتون در اثر بن</w:t>
      </w:r>
      <w:r w:rsidRPr="0060038C">
        <w:rPr>
          <w:rFonts w:hint="cs"/>
          <w:rtl/>
          <w:lang w:bidi="fa-IR"/>
        </w:rPr>
        <w:t>ی</w:t>
      </w:r>
      <w:r w:rsidRPr="0060038C">
        <w:rPr>
          <w:rFonts w:hint="eastAsia"/>
          <w:rtl/>
          <w:lang w:bidi="fa-IR"/>
        </w:rPr>
        <w:t>اد</w:t>
      </w:r>
      <w:r w:rsidRPr="0060038C">
        <w:rPr>
          <w:rFonts w:hint="cs"/>
          <w:rtl/>
          <w:lang w:bidi="fa-IR"/>
        </w:rPr>
        <w:t>ی</w:t>
      </w:r>
      <w:r w:rsidRPr="0060038C">
        <w:rPr>
          <w:rFonts w:hint="eastAsia"/>
          <w:rtl/>
          <w:lang w:bidi="fa-IR"/>
        </w:rPr>
        <w:t>ن</w:t>
      </w:r>
      <w:r w:rsidRPr="0060038C">
        <w:rPr>
          <w:rtl/>
          <w:lang w:bidi="fa-IR"/>
        </w:rPr>
        <w:t xml:space="preserve"> خود در سال ۲۰۰۴، منظر رشد و </w:t>
      </w:r>
      <w:r w:rsidRPr="0060038C">
        <w:rPr>
          <w:rFonts w:hint="cs"/>
          <w:rtl/>
          <w:lang w:bidi="fa-IR"/>
        </w:rPr>
        <w:t>ی</w:t>
      </w:r>
      <w:r w:rsidRPr="0060038C">
        <w:rPr>
          <w:rFonts w:hint="eastAsia"/>
          <w:rtl/>
          <w:lang w:bidi="fa-IR"/>
        </w:rPr>
        <w:t>ادگ</w:t>
      </w:r>
      <w:r w:rsidRPr="0060038C">
        <w:rPr>
          <w:rFonts w:hint="cs"/>
          <w:rtl/>
          <w:lang w:bidi="fa-IR"/>
        </w:rPr>
        <w:t>ی</w:t>
      </w:r>
      <w:r w:rsidRPr="0060038C">
        <w:rPr>
          <w:rFonts w:hint="eastAsia"/>
          <w:rtl/>
          <w:lang w:bidi="fa-IR"/>
        </w:rPr>
        <w:t>ر</w:t>
      </w:r>
      <w:r w:rsidRPr="0060038C">
        <w:rPr>
          <w:rFonts w:hint="cs"/>
          <w:rtl/>
          <w:lang w:bidi="fa-IR"/>
        </w:rPr>
        <w:t>ی</w:t>
      </w:r>
      <w:r w:rsidRPr="0060038C">
        <w:rPr>
          <w:rtl/>
          <w:lang w:bidi="fa-IR"/>
        </w:rPr>
        <w:t xml:space="preserve"> را به سه دسته اصل</w:t>
      </w:r>
      <w:r w:rsidRPr="0060038C">
        <w:rPr>
          <w:rFonts w:hint="cs"/>
          <w:rtl/>
          <w:lang w:bidi="fa-IR"/>
        </w:rPr>
        <w:t>ی</w:t>
      </w:r>
      <w:r w:rsidRPr="0060038C">
        <w:rPr>
          <w:rtl/>
          <w:lang w:bidi="fa-IR"/>
        </w:rPr>
        <w:t xml:space="preserve"> از دارا</w:t>
      </w:r>
      <w:r w:rsidRPr="0060038C">
        <w:rPr>
          <w:rFonts w:hint="cs"/>
          <w:rtl/>
          <w:lang w:bidi="fa-IR"/>
        </w:rPr>
        <w:t>یی‌</w:t>
      </w:r>
      <w:r w:rsidRPr="0060038C">
        <w:rPr>
          <w:rFonts w:hint="eastAsia"/>
          <w:rtl/>
          <w:lang w:bidi="fa-IR"/>
        </w:rPr>
        <w:t>ها</w:t>
      </w:r>
      <w:r w:rsidRPr="0060038C">
        <w:rPr>
          <w:rFonts w:hint="cs"/>
          <w:rtl/>
          <w:lang w:bidi="fa-IR"/>
        </w:rPr>
        <w:t>ی</w:t>
      </w:r>
      <w:r w:rsidRPr="0060038C">
        <w:rPr>
          <w:rtl/>
          <w:lang w:bidi="fa-IR"/>
        </w:rPr>
        <w:t xml:space="preserve"> نامشهود تقس</w:t>
      </w:r>
      <w:r w:rsidRPr="0060038C">
        <w:rPr>
          <w:rFonts w:hint="cs"/>
          <w:rtl/>
          <w:lang w:bidi="fa-IR"/>
        </w:rPr>
        <w:t>ی</w:t>
      </w:r>
      <w:r w:rsidRPr="0060038C">
        <w:rPr>
          <w:rFonts w:hint="eastAsia"/>
          <w:rtl/>
          <w:lang w:bidi="fa-IR"/>
        </w:rPr>
        <w:t>م</w:t>
      </w:r>
      <w:r w:rsidRPr="0060038C">
        <w:rPr>
          <w:rtl/>
          <w:lang w:bidi="fa-IR"/>
        </w:rPr>
        <w:t xml:space="preserve"> کردند که هر </w:t>
      </w:r>
      <w:r w:rsidRPr="0060038C">
        <w:rPr>
          <w:rFonts w:hint="cs"/>
          <w:rtl/>
          <w:lang w:bidi="fa-IR"/>
        </w:rPr>
        <w:t>ی</w:t>
      </w:r>
      <w:r w:rsidRPr="0060038C">
        <w:rPr>
          <w:rFonts w:hint="eastAsia"/>
          <w:rtl/>
          <w:lang w:bidi="fa-IR"/>
        </w:rPr>
        <w:t>ک</w:t>
      </w:r>
      <w:r w:rsidRPr="0060038C">
        <w:rPr>
          <w:rtl/>
          <w:lang w:bidi="fa-IR"/>
        </w:rPr>
        <w:t xml:space="preserve"> نقش و</w:t>
      </w:r>
      <w:r w:rsidRPr="0060038C">
        <w:rPr>
          <w:rFonts w:hint="cs"/>
          <w:rtl/>
          <w:lang w:bidi="fa-IR"/>
        </w:rPr>
        <w:t>ی</w:t>
      </w:r>
      <w:r w:rsidRPr="0060038C">
        <w:rPr>
          <w:rFonts w:hint="eastAsia"/>
          <w:rtl/>
          <w:lang w:bidi="fa-IR"/>
        </w:rPr>
        <w:t>ژه‌ا</w:t>
      </w:r>
      <w:r w:rsidRPr="0060038C">
        <w:rPr>
          <w:rFonts w:hint="cs"/>
          <w:rtl/>
          <w:lang w:bidi="fa-IR"/>
        </w:rPr>
        <w:t>ی</w:t>
      </w:r>
      <w:r w:rsidRPr="0060038C">
        <w:rPr>
          <w:rtl/>
          <w:lang w:bidi="fa-IR"/>
        </w:rPr>
        <w:t xml:space="preserve"> در تحقق اهداف استراتژ</w:t>
      </w:r>
      <w:r w:rsidRPr="0060038C">
        <w:rPr>
          <w:rFonts w:hint="cs"/>
          <w:rtl/>
          <w:lang w:bidi="fa-IR"/>
        </w:rPr>
        <w:t>ی</w:t>
      </w:r>
      <w:r w:rsidRPr="0060038C">
        <w:rPr>
          <w:rFonts w:hint="eastAsia"/>
          <w:rtl/>
          <w:lang w:bidi="fa-IR"/>
        </w:rPr>
        <w:t>ک</w:t>
      </w:r>
      <w:r w:rsidRPr="0060038C">
        <w:rPr>
          <w:rtl/>
          <w:lang w:bidi="fa-IR"/>
        </w:rPr>
        <w:t xml:space="preserve"> دارند.</w:t>
      </w:r>
    </w:p>
    <w:p w14:paraId="4EA15960" w14:textId="76A76E33" w:rsidR="00037239" w:rsidRDefault="00FF42B6" w:rsidP="0041102C">
      <w:pPr>
        <w:spacing w:line="276" w:lineRule="auto"/>
        <w:jc w:val="both"/>
        <w:rPr>
          <w:rtl/>
          <w:lang w:bidi="fa-IR"/>
        </w:rPr>
      </w:pPr>
      <w:r w:rsidRPr="0060038C">
        <w:rPr>
          <w:rtl/>
          <w:lang w:bidi="fa-IR"/>
        </w:rPr>
        <w:t>کاپلان و نورتون در کتاب ۲۰۰۴ خود، نقشه‌بردار</w:t>
      </w:r>
      <w:r w:rsidRPr="0060038C">
        <w:rPr>
          <w:rFonts w:hint="cs"/>
          <w:rtl/>
          <w:lang w:bidi="fa-IR"/>
        </w:rPr>
        <w:t>ی</w:t>
      </w:r>
      <w:r w:rsidRPr="0060038C">
        <w:rPr>
          <w:rtl/>
          <w:lang w:bidi="fa-IR"/>
        </w:rPr>
        <w:t xml:space="preserve"> استراتژ</w:t>
      </w:r>
      <w:r w:rsidRPr="0060038C">
        <w:rPr>
          <w:rFonts w:hint="cs"/>
          <w:rtl/>
          <w:lang w:bidi="fa-IR"/>
        </w:rPr>
        <w:t>ی</w:t>
      </w:r>
      <w:r w:rsidRPr="0060038C">
        <w:rPr>
          <w:rtl/>
          <w:lang w:bidi="fa-IR"/>
        </w:rPr>
        <w:t xml:space="preserve"> برا</w:t>
      </w:r>
      <w:r w:rsidRPr="0060038C">
        <w:rPr>
          <w:rFonts w:hint="cs"/>
          <w:rtl/>
          <w:lang w:bidi="fa-IR"/>
        </w:rPr>
        <w:t>ی</w:t>
      </w:r>
      <w:r w:rsidRPr="0060038C">
        <w:rPr>
          <w:rtl/>
          <w:lang w:bidi="fa-IR"/>
        </w:rPr>
        <w:t xml:space="preserve"> منظر رشد و </w:t>
      </w:r>
      <w:r w:rsidRPr="0060038C">
        <w:rPr>
          <w:rFonts w:hint="cs"/>
          <w:rtl/>
          <w:lang w:bidi="fa-IR"/>
        </w:rPr>
        <w:t>ی</w:t>
      </w:r>
      <w:r w:rsidRPr="0060038C">
        <w:rPr>
          <w:rFonts w:hint="eastAsia"/>
          <w:rtl/>
          <w:lang w:bidi="fa-IR"/>
        </w:rPr>
        <w:t>ادگ</w:t>
      </w:r>
      <w:r w:rsidRPr="0060038C">
        <w:rPr>
          <w:rFonts w:hint="cs"/>
          <w:rtl/>
          <w:lang w:bidi="fa-IR"/>
        </w:rPr>
        <w:t>ی</w:t>
      </w:r>
      <w:r w:rsidRPr="0060038C">
        <w:rPr>
          <w:rFonts w:hint="eastAsia"/>
          <w:rtl/>
          <w:lang w:bidi="fa-IR"/>
        </w:rPr>
        <w:t>ر</w:t>
      </w:r>
      <w:r w:rsidRPr="0060038C">
        <w:rPr>
          <w:rFonts w:hint="cs"/>
          <w:rtl/>
          <w:lang w:bidi="fa-IR"/>
        </w:rPr>
        <w:t>ی</w:t>
      </w:r>
      <w:r w:rsidRPr="0060038C">
        <w:rPr>
          <w:rtl/>
          <w:lang w:bidi="fa-IR"/>
        </w:rPr>
        <w:t xml:space="preserve"> (که دارا</w:t>
      </w:r>
      <w:r w:rsidRPr="0060038C">
        <w:rPr>
          <w:rFonts w:hint="cs"/>
          <w:rtl/>
          <w:lang w:bidi="fa-IR"/>
        </w:rPr>
        <w:t>یی‌</w:t>
      </w:r>
      <w:r w:rsidRPr="0060038C">
        <w:rPr>
          <w:rFonts w:hint="eastAsia"/>
          <w:rtl/>
          <w:lang w:bidi="fa-IR"/>
        </w:rPr>
        <w:t>ها</w:t>
      </w:r>
      <w:r w:rsidRPr="0060038C">
        <w:rPr>
          <w:rFonts w:hint="cs"/>
          <w:rtl/>
          <w:lang w:bidi="fa-IR"/>
        </w:rPr>
        <w:t>ی</w:t>
      </w:r>
      <w:r w:rsidRPr="0060038C">
        <w:rPr>
          <w:rtl/>
          <w:lang w:bidi="fa-IR"/>
        </w:rPr>
        <w:t xml:space="preserve"> نامشهود ن</w:t>
      </w:r>
      <w:r w:rsidRPr="0060038C">
        <w:rPr>
          <w:rFonts w:hint="cs"/>
          <w:rtl/>
          <w:lang w:bidi="fa-IR"/>
        </w:rPr>
        <w:t>ی</w:t>
      </w:r>
      <w:r w:rsidRPr="0060038C">
        <w:rPr>
          <w:rFonts w:hint="eastAsia"/>
          <w:rtl/>
          <w:lang w:bidi="fa-IR"/>
        </w:rPr>
        <w:t>ز</w:t>
      </w:r>
      <w:r w:rsidRPr="0060038C">
        <w:rPr>
          <w:rtl/>
          <w:lang w:bidi="fa-IR"/>
        </w:rPr>
        <w:t xml:space="preserve"> نام</w:t>
      </w:r>
      <w:r w:rsidRPr="0060038C">
        <w:rPr>
          <w:rFonts w:hint="cs"/>
          <w:rtl/>
          <w:lang w:bidi="fa-IR"/>
        </w:rPr>
        <w:t>ی</w:t>
      </w:r>
      <w:r w:rsidRPr="0060038C">
        <w:rPr>
          <w:rFonts w:hint="eastAsia"/>
          <w:rtl/>
          <w:lang w:bidi="fa-IR"/>
        </w:rPr>
        <w:t>ده</w:t>
      </w:r>
      <w:r w:rsidRPr="0060038C">
        <w:rPr>
          <w:rtl/>
          <w:lang w:bidi="fa-IR"/>
        </w:rPr>
        <w:t xml:space="preserve"> م</w:t>
      </w:r>
      <w:r w:rsidRPr="0060038C">
        <w:rPr>
          <w:rFonts w:hint="cs"/>
          <w:rtl/>
          <w:lang w:bidi="fa-IR"/>
        </w:rPr>
        <w:t>ی‌</w:t>
      </w:r>
      <w:r w:rsidRPr="0060038C">
        <w:rPr>
          <w:rFonts w:hint="eastAsia"/>
          <w:rtl/>
          <w:lang w:bidi="fa-IR"/>
        </w:rPr>
        <w:t>شود</w:t>
      </w:r>
      <w:r w:rsidRPr="0060038C">
        <w:rPr>
          <w:rtl/>
          <w:lang w:bidi="fa-IR"/>
        </w:rPr>
        <w:t>) و فرآ</w:t>
      </w:r>
      <w:r w:rsidRPr="0060038C">
        <w:rPr>
          <w:rFonts w:hint="cs"/>
          <w:rtl/>
          <w:lang w:bidi="fa-IR"/>
        </w:rPr>
        <w:t>ی</w:t>
      </w:r>
      <w:r w:rsidRPr="0060038C">
        <w:rPr>
          <w:rFonts w:hint="eastAsia"/>
          <w:rtl/>
          <w:lang w:bidi="fa-IR"/>
        </w:rPr>
        <w:t>ندها</w:t>
      </w:r>
      <w:r w:rsidRPr="0060038C">
        <w:rPr>
          <w:rFonts w:hint="cs"/>
          <w:rtl/>
          <w:lang w:bidi="fa-IR"/>
        </w:rPr>
        <w:t>ی</w:t>
      </w:r>
      <w:r w:rsidRPr="0060038C">
        <w:rPr>
          <w:rtl/>
          <w:lang w:bidi="fa-IR"/>
        </w:rPr>
        <w:t xml:space="preserve"> داخل</w:t>
      </w:r>
      <w:r w:rsidRPr="0060038C">
        <w:rPr>
          <w:rFonts w:hint="cs"/>
          <w:rtl/>
          <w:lang w:bidi="fa-IR"/>
        </w:rPr>
        <w:t>ی</w:t>
      </w:r>
      <w:r w:rsidRPr="0060038C">
        <w:rPr>
          <w:rtl/>
          <w:lang w:bidi="fa-IR"/>
        </w:rPr>
        <w:t xml:space="preserve"> کسب‌وکار را گسترش دادند. نقشه‌بردار</w:t>
      </w:r>
      <w:r w:rsidRPr="0060038C">
        <w:rPr>
          <w:rFonts w:hint="cs"/>
          <w:rtl/>
          <w:lang w:bidi="fa-IR"/>
        </w:rPr>
        <w:t>ی</w:t>
      </w:r>
      <w:r w:rsidRPr="0060038C">
        <w:rPr>
          <w:rtl/>
          <w:lang w:bidi="fa-IR"/>
        </w:rPr>
        <w:t xml:space="preserve"> استراتژ</w:t>
      </w:r>
      <w:r w:rsidRPr="0060038C">
        <w:rPr>
          <w:rFonts w:hint="cs"/>
          <w:rtl/>
          <w:lang w:bidi="fa-IR"/>
        </w:rPr>
        <w:t>ی</w:t>
      </w:r>
      <w:r w:rsidRPr="0060038C">
        <w:rPr>
          <w:rFonts w:hint="eastAsia"/>
          <w:rtl/>
          <w:lang w:bidi="fa-IR"/>
        </w:rPr>
        <w:t>ک</w:t>
      </w:r>
      <w:r w:rsidRPr="0060038C">
        <w:rPr>
          <w:rtl/>
          <w:lang w:bidi="fa-IR"/>
        </w:rPr>
        <w:t xml:space="preserve"> در د</w:t>
      </w:r>
      <w:r w:rsidRPr="0060038C">
        <w:rPr>
          <w:rFonts w:hint="cs"/>
          <w:rtl/>
          <w:lang w:bidi="fa-IR"/>
        </w:rPr>
        <w:t>ی</w:t>
      </w:r>
      <w:r w:rsidRPr="0060038C">
        <w:rPr>
          <w:rFonts w:hint="eastAsia"/>
          <w:rtl/>
          <w:lang w:bidi="fa-IR"/>
        </w:rPr>
        <w:t>دگاه</w:t>
      </w:r>
      <w:r w:rsidRPr="0060038C">
        <w:rPr>
          <w:rtl/>
          <w:lang w:bidi="fa-IR"/>
        </w:rPr>
        <w:t xml:space="preserve"> آن‌ها با</w:t>
      </w:r>
      <w:r w:rsidRPr="0060038C">
        <w:rPr>
          <w:rFonts w:hint="cs"/>
          <w:rtl/>
          <w:lang w:bidi="fa-IR"/>
        </w:rPr>
        <w:t>ی</w:t>
      </w:r>
      <w:r w:rsidRPr="0060038C">
        <w:rPr>
          <w:rFonts w:hint="eastAsia"/>
          <w:rtl/>
          <w:lang w:bidi="fa-IR"/>
        </w:rPr>
        <w:t>د</w:t>
      </w:r>
      <w:r w:rsidRPr="0060038C">
        <w:rPr>
          <w:rtl/>
          <w:lang w:bidi="fa-IR"/>
        </w:rPr>
        <w:t xml:space="preserve"> توجه خاص</w:t>
      </w:r>
      <w:r w:rsidRPr="0060038C">
        <w:rPr>
          <w:rFonts w:hint="cs"/>
          <w:rtl/>
          <w:lang w:bidi="fa-IR"/>
        </w:rPr>
        <w:t>ی</w:t>
      </w:r>
      <w:r w:rsidRPr="0060038C">
        <w:rPr>
          <w:rtl/>
          <w:lang w:bidi="fa-IR"/>
        </w:rPr>
        <w:t xml:space="preserve"> به ا</w:t>
      </w:r>
      <w:r w:rsidRPr="0060038C">
        <w:rPr>
          <w:rFonts w:hint="cs"/>
          <w:rtl/>
          <w:lang w:bidi="fa-IR"/>
        </w:rPr>
        <w:t>ی</w:t>
      </w:r>
      <w:r w:rsidRPr="0060038C">
        <w:rPr>
          <w:rFonts w:hint="eastAsia"/>
          <w:rtl/>
          <w:lang w:bidi="fa-IR"/>
        </w:rPr>
        <w:t>ن</w:t>
      </w:r>
      <w:r w:rsidRPr="0060038C">
        <w:rPr>
          <w:rtl/>
          <w:lang w:bidi="fa-IR"/>
        </w:rPr>
        <w:t xml:space="preserve"> دو منظر و دسته‌ها</w:t>
      </w:r>
      <w:r w:rsidRPr="0060038C">
        <w:rPr>
          <w:rFonts w:hint="cs"/>
          <w:rtl/>
          <w:lang w:bidi="fa-IR"/>
        </w:rPr>
        <w:t>ی</w:t>
      </w:r>
      <w:r w:rsidRPr="0060038C">
        <w:rPr>
          <w:rtl/>
          <w:lang w:bidi="fa-IR"/>
        </w:rPr>
        <w:t xml:space="preserve"> فرد</w:t>
      </w:r>
      <w:r w:rsidRPr="0060038C">
        <w:rPr>
          <w:rFonts w:hint="cs"/>
          <w:rtl/>
          <w:lang w:bidi="fa-IR"/>
        </w:rPr>
        <w:t>ی</w:t>
      </w:r>
      <w:r w:rsidRPr="0060038C">
        <w:rPr>
          <w:rtl/>
          <w:lang w:bidi="fa-IR"/>
        </w:rPr>
        <w:t xml:space="preserve"> ز</w:t>
      </w:r>
      <w:r w:rsidRPr="0060038C">
        <w:rPr>
          <w:rFonts w:hint="cs"/>
          <w:rtl/>
          <w:lang w:bidi="fa-IR"/>
        </w:rPr>
        <w:t>ی</w:t>
      </w:r>
      <w:r w:rsidRPr="0060038C">
        <w:rPr>
          <w:rFonts w:hint="eastAsia"/>
          <w:rtl/>
          <w:lang w:bidi="fa-IR"/>
        </w:rPr>
        <w:t>ر</w:t>
      </w:r>
      <w:r w:rsidRPr="0060038C">
        <w:rPr>
          <w:rtl/>
          <w:lang w:bidi="fa-IR"/>
        </w:rPr>
        <w:t xml:space="preserve"> هر </w:t>
      </w:r>
      <w:r w:rsidRPr="0060038C">
        <w:rPr>
          <w:rFonts w:hint="cs"/>
          <w:rtl/>
          <w:lang w:bidi="fa-IR"/>
        </w:rPr>
        <w:t>ی</w:t>
      </w:r>
      <w:r w:rsidRPr="0060038C">
        <w:rPr>
          <w:rtl/>
          <w:lang w:bidi="fa-IR"/>
        </w:rPr>
        <w:t>ک داشته باشد، ز</w:t>
      </w:r>
      <w:r w:rsidRPr="0060038C">
        <w:rPr>
          <w:rFonts w:hint="cs"/>
          <w:rtl/>
          <w:lang w:bidi="fa-IR"/>
        </w:rPr>
        <w:t>ی</w:t>
      </w:r>
      <w:r w:rsidRPr="0060038C">
        <w:rPr>
          <w:rFonts w:hint="eastAsia"/>
          <w:rtl/>
          <w:lang w:bidi="fa-IR"/>
        </w:rPr>
        <w:t>را</w:t>
      </w:r>
      <w:r w:rsidRPr="0060038C">
        <w:rPr>
          <w:rtl/>
          <w:lang w:bidi="fa-IR"/>
        </w:rPr>
        <w:t xml:space="preserve"> ا</w:t>
      </w:r>
      <w:r w:rsidRPr="0060038C">
        <w:rPr>
          <w:rFonts w:hint="cs"/>
          <w:rtl/>
          <w:lang w:bidi="fa-IR"/>
        </w:rPr>
        <w:t>ی</w:t>
      </w:r>
      <w:r w:rsidRPr="0060038C">
        <w:rPr>
          <w:rFonts w:hint="eastAsia"/>
          <w:rtl/>
          <w:lang w:bidi="fa-IR"/>
        </w:rPr>
        <w:t>ن</w:t>
      </w:r>
      <w:r w:rsidRPr="0060038C">
        <w:rPr>
          <w:rtl/>
          <w:lang w:bidi="fa-IR"/>
        </w:rPr>
        <w:t xml:space="preserve"> دو برا</w:t>
      </w:r>
      <w:r w:rsidRPr="0060038C">
        <w:rPr>
          <w:rFonts w:hint="cs"/>
          <w:rtl/>
          <w:lang w:bidi="fa-IR"/>
        </w:rPr>
        <w:t>ی</w:t>
      </w:r>
      <w:r w:rsidRPr="0060038C">
        <w:rPr>
          <w:rtl/>
          <w:lang w:bidi="fa-IR"/>
        </w:rPr>
        <w:t xml:space="preserve"> حوزه‌ها</w:t>
      </w:r>
      <w:r w:rsidRPr="0060038C">
        <w:rPr>
          <w:rFonts w:hint="cs"/>
          <w:rtl/>
          <w:lang w:bidi="fa-IR"/>
        </w:rPr>
        <w:t>ی</w:t>
      </w:r>
      <w:r w:rsidRPr="0060038C">
        <w:rPr>
          <w:rtl/>
          <w:lang w:bidi="fa-IR"/>
        </w:rPr>
        <w:t xml:space="preserve"> پ</w:t>
      </w:r>
      <w:r w:rsidRPr="0060038C">
        <w:rPr>
          <w:rFonts w:hint="cs"/>
          <w:rtl/>
          <w:lang w:bidi="fa-IR"/>
        </w:rPr>
        <w:t>ی</w:t>
      </w:r>
      <w:r w:rsidRPr="0060038C">
        <w:rPr>
          <w:rFonts w:hint="eastAsia"/>
          <w:rtl/>
          <w:lang w:bidi="fa-IR"/>
        </w:rPr>
        <w:t>امد</w:t>
      </w:r>
      <w:r w:rsidRPr="0060038C">
        <w:rPr>
          <w:rFonts w:hint="cs"/>
          <w:rtl/>
          <w:lang w:bidi="fa-IR"/>
        </w:rPr>
        <w:t>ی</w:t>
      </w:r>
      <w:r w:rsidRPr="0060038C">
        <w:rPr>
          <w:rtl/>
          <w:lang w:bidi="fa-IR"/>
        </w:rPr>
        <w:t xml:space="preserve"> مال</w:t>
      </w:r>
      <w:r w:rsidRPr="0060038C">
        <w:rPr>
          <w:rFonts w:hint="cs"/>
          <w:rtl/>
          <w:lang w:bidi="fa-IR"/>
        </w:rPr>
        <w:t>ی</w:t>
      </w:r>
      <w:r w:rsidRPr="0060038C">
        <w:rPr>
          <w:rtl/>
          <w:lang w:bidi="fa-IR"/>
        </w:rPr>
        <w:t xml:space="preserve"> و مشتر</w:t>
      </w:r>
      <w:r w:rsidRPr="0060038C">
        <w:rPr>
          <w:rFonts w:hint="cs"/>
          <w:rtl/>
          <w:lang w:bidi="fa-IR"/>
        </w:rPr>
        <w:t>ی</w:t>
      </w:r>
      <w:r w:rsidRPr="0060038C">
        <w:rPr>
          <w:rtl/>
          <w:lang w:bidi="fa-IR"/>
        </w:rPr>
        <w:t xml:space="preserve"> بس</w:t>
      </w:r>
      <w:r w:rsidRPr="0060038C">
        <w:rPr>
          <w:rFonts w:hint="cs"/>
          <w:rtl/>
          <w:lang w:bidi="fa-IR"/>
        </w:rPr>
        <w:t>ی</w:t>
      </w:r>
      <w:r w:rsidRPr="0060038C">
        <w:rPr>
          <w:rFonts w:hint="eastAsia"/>
          <w:rtl/>
          <w:lang w:bidi="fa-IR"/>
        </w:rPr>
        <w:t>ار</w:t>
      </w:r>
      <w:r w:rsidRPr="0060038C">
        <w:rPr>
          <w:rtl/>
          <w:lang w:bidi="fa-IR"/>
        </w:rPr>
        <w:t xml:space="preserve"> ح</w:t>
      </w:r>
      <w:r w:rsidRPr="0060038C">
        <w:rPr>
          <w:rFonts w:hint="cs"/>
          <w:rtl/>
          <w:lang w:bidi="fa-IR"/>
        </w:rPr>
        <w:t>ی</w:t>
      </w:r>
      <w:r w:rsidRPr="0060038C">
        <w:rPr>
          <w:rFonts w:hint="eastAsia"/>
          <w:rtl/>
          <w:lang w:bidi="fa-IR"/>
        </w:rPr>
        <w:t>ات</w:t>
      </w:r>
      <w:r w:rsidRPr="0060038C">
        <w:rPr>
          <w:rFonts w:hint="cs"/>
          <w:rtl/>
          <w:lang w:bidi="fa-IR"/>
        </w:rPr>
        <w:t>ی</w:t>
      </w:r>
      <w:r w:rsidRPr="0060038C">
        <w:rPr>
          <w:rtl/>
          <w:lang w:bidi="fa-IR"/>
        </w:rPr>
        <w:t xml:space="preserve"> بودند. رشد و </w:t>
      </w:r>
      <w:r w:rsidRPr="0060038C">
        <w:rPr>
          <w:rFonts w:hint="cs"/>
          <w:rtl/>
          <w:lang w:bidi="fa-IR"/>
        </w:rPr>
        <w:t>ی</w:t>
      </w:r>
      <w:r w:rsidRPr="0060038C">
        <w:rPr>
          <w:rFonts w:hint="eastAsia"/>
          <w:rtl/>
          <w:lang w:bidi="fa-IR"/>
        </w:rPr>
        <w:t>ادگ</w:t>
      </w:r>
      <w:r w:rsidRPr="0060038C">
        <w:rPr>
          <w:rFonts w:hint="cs"/>
          <w:rtl/>
          <w:lang w:bidi="fa-IR"/>
        </w:rPr>
        <w:t>ی</w:t>
      </w:r>
      <w:r w:rsidRPr="0060038C">
        <w:rPr>
          <w:rFonts w:hint="eastAsia"/>
          <w:rtl/>
          <w:lang w:bidi="fa-IR"/>
        </w:rPr>
        <w:t>ر</w:t>
      </w:r>
      <w:r w:rsidRPr="0060038C">
        <w:rPr>
          <w:rFonts w:hint="cs"/>
          <w:rtl/>
          <w:lang w:bidi="fa-IR"/>
        </w:rPr>
        <w:t>ی</w:t>
      </w:r>
      <w:r w:rsidRPr="0060038C">
        <w:rPr>
          <w:rFonts w:hint="eastAsia"/>
          <w:rtl/>
          <w:lang w:bidi="fa-IR"/>
        </w:rPr>
        <w:t>،</w:t>
      </w:r>
      <w:r w:rsidRPr="0060038C">
        <w:rPr>
          <w:rtl/>
          <w:lang w:bidi="fa-IR"/>
        </w:rPr>
        <w:t xml:space="preserve"> دارا</w:t>
      </w:r>
      <w:r w:rsidRPr="0060038C">
        <w:rPr>
          <w:rFonts w:hint="cs"/>
          <w:rtl/>
          <w:lang w:bidi="fa-IR"/>
        </w:rPr>
        <w:t>یی‌</w:t>
      </w:r>
      <w:r w:rsidRPr="0060038C">
        <w:rPr>
          <w:rFonts w:hint="eastAsia"/>
          <w:rtl/>
          <w:lang w:bidi="fa-IR"/>
        </w:rPr>
        <w:t>ها</w:t>
      </w:r>
      <w:r w:rsidRPr="0060038C">
        <w:rPr>
          <w:rFonts w:hint="cs"/>
          <w:rtl/>
          <w:lang w:bidi="fa-IR"/>
        </w:rPr>
        <w:t>ی</w:t>
      </w:r>
      <w:r w:rsidRPr="0060038C">
        <w:rPr>
          <w:rtl/>
          <w:lang w:bidi="fa-IR"/>
        </w:rPr>
        <w:t xml:space="preserve"> نامشهود سازمان را از نظر سرما</w:t>
      </w:r>
      <w:r w:rsidRPr="0060038C">
        <w:rPr>
          <w:rFonts w:hint="cs"/>
          <w:rtl/>
          <w:lang w:bidi="fa-IR"/>
        </w:rPr>
        <w:t>ی</w:t>
      </w:r>
      <w:r w:rsidRPr="0060038C">
        <w:rPr>
          <w:rFonts w:hint="eastAsia"/>
          <w:rtl/>
          <w:lang w:bidi="fa-IR"/>
        </w:rPr>
        <w:t>ه</w:t>
      </w:r>
      <w:r w:rsidRPr="0060038C">
        <w:rPr>
          <w:rtl/>
          <w:lang w:bidi="fa-IR"/>
        </w:rPr>
        <w:t xml:space="preserve"> انسان</w:t>
      </w:r>
      <w:r w:rsidRPr="0060038C">
        <w:rPr>
          <w:rFonts w:hint="cs"/>
          <w:rtl/>
          <w:lang w:bidi="fa-IR"/>
        </w:rPr>
        <w:t>ی</w:t>
      </w:r>
      <w:r w:rsidRPr="0060038C">
        <w:rPr>
          <w:rtl/>
          <w:lang w:bidi="fa-IR"/>
        </w:rPr>
        <w:t xml:space="preserve"> مانند مهارت‌ها</w:t>
      </w:r>
      <w:r w:rsidRPr="0060038C">
        <w:rPr>
          <w:rFonts w:hint="cs"/>
          <w:rtl/>
          <w:lang w:bidi="fa-IR"/>
        </w:rPr>
        <w:t>ی</w:t>
      </w:r>
      <w:r w:rsidRPr="0060038C">
        <w:rPr>
          <w:rtl/>
          <w:lang w:bidi="fa-IR"/>
        </w:rPr>
        <w:t xml:space="preserve"> کارکنان، سرما</w:t>
      </w:r>
      <w:r w:rsidRPr="0060038C">
        <w:rPr>
          <w:rFonts w:hint="cs"/>
          <w:rtl/>
          <w:lang w:bidi="fa-IR"/>
        </w:rPr>
        <w:t>ی</w:t>
      </w:r>
      <w:r w:rsidRPr="0060038C">
        <w:rPr>
          <w:rFonts w:hint="eastAsia"/>
          <w:rtl/>
          <w:lang w:bidi="fa-IR"/>
        </w:rPr>
        <w:t>ه</w:t>
      </w:r>
      <w:r w:rsidRPr="0060038C">
        <w:rPr>
          <w:rtl/>
          <w:lang w:bidi="fa-IR"/>
        </w:rPr>
        <w:t xml:space="preserve"> اطلاعات</w:t>
      </w:r>
      <w:r w:rsidRPr="0060038C">
        <w:rPr>
          <w:rFonts w:hint="cs"/>
          <w:rtl/>
          <w:lang w:bidi="fa-IR"/>
        </w:rPr>
        <w:t>ی</w:t>
      </w:r>
      <w:r w:rsidRPr="0060038C">
        <w:rPr>
          <w:rtl/>
          <w:lang w:bidi="fa-IR"/>
        </w:rPr>
        <w:t xml:space="preserve"> مانند س</w:t>
      </w:r>
      <w:r w:rsidRPr="0060038C">
        <w:rPr>
          <w:rFonts w:hint="cs"/>
          <w:rtl/>
          <w:lang w:bidi="fa-IR"/>
        </w:rPr>
        <w:t>ی</w:t>
      </w:r>
      <w:r w:rsidRPr="0060038C">
        <w:rPr>
          <w:rFonts w:hint="eastAsia"/>
          <w:rtl/>
          <w:lang w:bidi="fa-IR"/>
        </w:rPr>
        <w:t>ستم‌ها</w:t>
      </w:r>
      <w:r w:rsidRPr="0060038C">
        <w:rPr>
          <w:rFonts w:hint="cs"/>
          <w:rtl/>
          <w:lang w:bidi="fa-IR"/>
        </w:rPr>
        <w:t>ی</w:t>
      </w:r>
      <w:r w:rsidRPr="0060038C">
        <w:rPr>
          <w:rtl/>
          <w:lang w:bidi="fa-IR"/>
        </w:rPr>
        <w:t xml:space="preserve"> اطلاعات</w:t>
      </w:r>
      <w:r w:rsidRPr="0060038C">
        <w:rPr>
          <w:rFonts w:hint="cs"/>
          <w:rtl/>
          <w:lang w:bidi="fa-IR"/>
        </w:rPr>
        <w:t>ی</w:t>
      </w:r>
      <w:r w:rsidRPr="0060038C">
        <w:rPr>
          <w:rFonts w:hint="eastAsia"/>
          <w:rtl/>
          <w:lang w:bidi="fa-IR"/>
        </w:rPr>
        <w:t>،</w:t>
      </w:r>
      <w:r w:rsidRPr="0060038C">
        <w:rPr>
          <w:rtl/>
          <w:lang w:bidi="fa-IR"/>
        </w:rPr>
        <w:t xml:space="preserve"> و سرما</w:t>
      </w:r>
      <w:r w:rsidRPr="0060038C">
        <w:rPr>
          <w:rFonts w:hint="cs"/>
          <w:rtl/>
          <w:lang w:bidi="fa-IR"/>
        </w:rPr>
        <w:t>ی</w:t>
      </w:r>
      <w:r w:rsidRPr="0060038C">
        <w:rPr>
          <w:rFonts w:hint="eastAsia"/>
          <w:rtl/>
          <w:lang w:bidi="fa-IR"/>
        </w:rPr>
        <w:t>ه</w:t>
      </w:r>
      <w:r w:rsidRPr="0060038C">
        <w:rPr>
          <w:rtl/>
          <w:lang w:bidi="fa-IR"/>
        </w:rPr>
        <w:t xml:space="preserve"> سازمان</w:t>
      </w:r>
      <w:r w:rsidRPr="0060038C">
        <w:rPr>
          <w:rFonts w:hint="cs"/>
          <w:rtl/>
          <w:lang w:bidi="fa-IR"/>
        </w:rPr>
        <w:t>ی</w:t>
      </w:r>
      <w:r w:rsidRPr="0060038C">
        <w:rPr>
          <w:rtl/>
          <w:lang w:bidi="fa-IR"/>
        </w:rPr>
        <w:t xml:space="preserve"> مانند فرهنگ توص</w:t>
      </w:r>
      <w:r w:rsidRPr="0060038C">
        <w:rPr>
          <w:rFonts w:hint="cs"/>
          <w:rtl/>
          <w:lang w:bidi="fa-IR"/>
        </w:rPr>
        <w:t>ی</w:t>
      </w:r>
      <w:r w:rsidRPr="0060038C">
        <w:rPr>
          <w:rFonts w:hint="eastAsia"/>
          <w:rtl/>
          <w:lang w:bidi="fa-IR"/>
        </w:rPr>
        <w:t>ف</w:t>
      </w:r>
      <w:r w:rsidRPr="0060038C">
        <w:rPr>
          <w:rtl/>
          <w:lang w:bidi="fa-IR"/>
        </w:rPr>
        <w:t xml:space="preserve"> م</w:t>
      </w:r>
      <w:r w:rsidRPr="0060038C">
        <w:rPr>
          <w:rFonts w:hint="cs"/>
          <w:rtl/>
          <w:lang w:bidi="fa-IR"/>
        </w:rPr>
        <w:t>ی‌</w:t>
      </w:r>
      <w:r w:rsidRPr="0060038C">
        <w:rPr>
          <w:rFonts w:hint="eastAsia"/>
          <w:rtl/>
          <w:lang w:bidi="fa-IR"/>
        </w:rPr>
        <w:t>کند</w:t>
      </w:r>
      <w:r w:rsidRPr="0060038C">
        <w:rPr>
          <w:rtl/>
          <w:lang w:bidi="fa-IR"/>
        </w:rPr>
        <w:t>.</w:t>
      </w:r>
      <w:r>
        <w:rPr>
          <w:rStyle w:val="FootnoteReference"/>
          <w:rtl/>
          <w:lang w:bidi="fa-IR"/>
        </w:rPr>
        <w:footnoteReference w:id="151"/>
      </w:r>
    </w:p>
    <w:p w14:paraId="71D51922" w14:textId="77777777" w:rsidR="00FF42B6" w:rsidRDefault="00FF42B6" w:rsidP="00FF42B6">
      <w:pPr>
        <w:spacing w:line="276" w:lineRule="auto"/>
        <w:jc w:val="both"/>
        <w:rPr>
          <w:rtl/>
          <w:lang w:bidi="fa-IR"/>
        </w:rPr>
      </w:pPr>
      <w:r w:rsidRPr="0060038C">
        <w:rPr>
          <w:rtl/>
          <w:lang w:bidi="fa-IR"/>
        </w:rPr>
        <w:t>الف) سرما</w:t>
      </w:r>
      <w:r w:rsidRPr="0060038C">
        <w:rPr>
          <w:rFonts w:hint="cs"/>
          <w:rtl/>
          <w:lang w:bidi="fa-IR"/>
        </w:rPr>
        <w:t>ی</w:t>
      </w:r>
      <w:r w:rsidRPr="0060038C">
        <w:rPr>
          <w:rFonts w:hint="eastAsia"/>
          <w:rtl/>
          <w:lang w:bidi="fa-IR"/>
        </w:rPr>
        <w:t>ه</w:t>
      </w:r>
      <w:r w:rsidRPr="0060038C">
        <w:rPr>
          <w:rtl/>
          <w:lang w:bidi="fa-IR"/>
        </w:rPr>
        <w:t xml:space="preserve"> انسان</w:t>
      </w:r>
      <w:r w:rsidRPr="0060038C">
        <w:rPr>
          <w:rFonts w:hint="cs"/>
          <w:rtl/>
          <w:lang w:bidi="fa-IR"/>
        </w:rPr>
        <w:t>ی</w:t>
      </w:r>
      <w:r w:rsidRPr="0060038C">
        <w:rPr>
          <w:rtl/>
          <w:lang w:bidi="fa-IR"/>
        </w:rPr>
        <w:t xml:space="preserve"> (</w:t>
      </w:r>
      <w:r w:rsidRPr="0041102C">
        <w:rPr>
          <w:color w:val="FF0000"/>
          <w:lang w:bidi="fa-IR"/>
        </w:rPr>
        <w:t>Human Capital</w:t>
      </w:r>
      <w:r w:rsidRPr="0060038C">
        <w:rPr>
          <w:rtl/>
          <w:lang w:bidi="fa-IR"/>
        </w:rPr>
        <w:t>): ا</w:t>
      </w:r>
      <w:r w:rsidRPr="0060038C">
        <w:rPr>
          <w:rFonts w:hint="cs"/>
          <w:rtl/>
          <w:lang w:bidi="fa-IR"/>
        </w:rPr>
        <w:t>ی</w:t>
      </w:r>
      <w:r w:rsidRPr="0060038C">
        <w:rPr>
          <w:rFonts w:hint="eastAsia"/>
          <w:rtl/>
          <w:lang w:bidi="fa-IR"/>
        </w:rPr>
        <w:t>ن</w:t>
      </w:r>
      <w:r w:rsidRPr="0060038C">
        <w:rPr>
          <w:rtl/>
          <w:lang w:bidi="fa-IR"/>
        </w:rPr>
        <w:t xml:space="preserve"> بُعد به مجموعه دانش، مهارت‌ها، و شا</w:t>
      </w:r>
      <w:r w:rsidRPr="0060038C">
        <w:rPr>
          <w:rFonts w:hint="cs"/>
          <w:rtl/>
          <w:lang w:bidi="fa-IR"/>
        </w:rPr>
        <w:t>ی</w:t>
      </w:r>
      <w:r w:rsidRPr="0060038C">
        <w:rPr>
          <w:rFonts w:hint="eastAsia"/>
          <w:rtl/>
          <w:lang w:bidi="fa-IR"/>
        </w:rPr>
        <w:t>ستگ</w:t>
      </w:r>
      <w:r w:rsidRPr="0060038C">
        <w:rPr>
          <w:rFonts w:hint="cs"/>
          <w:rtl/>
          <w:lang w:bidi="fa-IR"/>
        </w:rPr>
        <w:t>ی‌</w:t>
      </w:r>
      <w:r w:rsidRPr="0060038C">
        <w:rPr>
          <w:rFonts w:hint="eastAsia"/>
          <w:rtl/>
          <w:lang w:bidi="fa-IR"/>
        </w:rPr>
        <w:t>ها</w:t>
      </w:r>
      <w:r w:rsidRPr="0060038C">
        <w:rPr>
          <w:rFonts w:hint="cs"/>
          <w:rtl/>
          <w:lang w:bidi="fa-IR"/>
        </w:rPr>
        <w:t>ی</w:t>
      </w:r>
      <w:r w:rsidRPr="0060038C">
        <w:rPr>
          <w:rtl/>
          <w:lang w:bidi="fa-IR"/>
        </w:rPr>
        <w:t xml:space="preserve"> کارکنان اشاره دارد.</w:t>
      </w:r>
    </w:p>
    <w:p w14:paraId="1732211E" w14:textId="58333A8C" w:rsidR="00FF42B6" w:rsidRDefault="00FF42B6" w:rsidP="0041102C">
      <w:pPr>
        <w:spacing w:line="276" w:lineRule="auto"/>
        <w:jc w:val="both"/>
        <w:rPr>
          <w:rtl/>
          <w:lang w:bidi="fa-IR"/>
        </w:rPr>
      </w:pPr>
      <w:r w:rsidRPr="0060038C">
        <w:rPr>
          <w:rtl/>
          <w:lang w:bidi="fa-IR"/>
        </w:rPr>
        <w:t xml:space="preserve">منظر رشد و </w:t>
      </w:r>
      <w:r w:rsidRPr="0060038C">
        <w:rPr>
          <w:rFonts w:hint="cs"/>
          <w:rtl/>
          <w:lang w:bidi="fa-IR"/>
        </w:rPr>
        <w:t>ی</w:t>
      </w:r>
      <w:r w:rsidRPr="0060038C">
        <w:rPr>
          <w:rFonts w:hint="eastAsia"/>
          <w:rtl/>
          <w:lang w:bidi="fa-IR"/>
        </w:rPr>
        <w:t>ادگ</w:t>
      </w:r>
      <w:r w:rsidRPr="0060038C">
        <w:rPr>
          <w:rFonts w:hint="cs"/>
          <w:rtl/>
          <w:lang w:bidi="fa-IR"/>
        </w:rPr>
        <w:t>ی</w:t>
      </w:r>
      <w:r w:rsidRPr="0060038C">
        <w:rPr>
          <w:rFonts w:hint="eastAsia"/>
          <w:rtl/>
          <w:lang w:bidi="fa-IR"/>
        </w:rPr>
        <w:t>ر</w:t>
      </w:r>
      <w:r w:rsidRPr="0060038C">
        <w:rPr>
          <w:rFonts w:hint="cs"/>
          <w:rtl/>
          <w:lang w:bidi="fa-IR"/>
        </w:rPr>
        <w:t>ی</w:t>
      </w:r>
      <w:r w:rsidRPr="0060038C">
        <w:rPr>
          <w:rtl/>
          <w:lang w:bidi="fa-IR"/>
        </w:rPr>
        <w:t xml:space="preserve"> در چارچوب کارت امت</w:t>
      </w:r>
      <w:r w:rsidRPr="0060038C">
        <w:rPr>
          <w:rFonts w:hint="cs"/>
          <w:rtl/>
          <w:lang w:bidi="fa-IR"/>
        </w:rPr>
        <w:t>ی</w:t>
      </w:r>
      <w:r w:rsidRPr="0060038C">
        <w:rPr>
          <w:rFonts w:hint="eastAsia"/>
          <w:rtl/>
          <w:lang w:bidi="fa-IR"/>
        </w:rPr>
        <w:t>از</w:t>
      </w:r>
      <w:r w:rsidRPr="0060038C">
        <w:rPr>
          <w:rFonts w:hint="cs"/>
          <w:rtl/>
          <w:lang w:bidi="fa-IR"/>
        </w:rPr>
        <w:t>ی</w:t>
      </w:r>
      <w:r w:rsidRPr="0060038C">
        <w:rPr>
          <w:rtl/>
          <w:lang w:bidi="fa-IR"/>
        </w:rPr>
        <w:t xml:space="preserve"> متوازن توانا</w:t>
      </w:r>
      <w:r w:rsidRPr="0060038C">
        <w:rPr>
          <w:rFonts w:hint="cs"/>
          <w:rtl/>
          <w:lang w:bidi="fa-IR"/>
        </w:rPr>
        <w:t>یی</w:t>
      </w:r>
      <w:r w:rsidRPr="0060038C">
        <w:rPr>
          <w:rtl/>
          <w:lang w:bidi="fa-IR"/>
        </w:rPr>
        <w:t xml:space="preserve"> </w:t>
      </w:r>
      <w:r w:rsidRPr="0060038C">
        <w:rPr>
          <w:rFonts w:hint="cs"/>
          <w:rtl/>
          <w:lang w:bidi="fa-IR"/>
        </w:rPr>
        <w:t>ی</w:t>
      </w:r>
      <w:r w:rsidRPr="0060038C">
        <w:rPr>
          <w:rFonts w:hint="eastAsia"/>
          <w:rtl/>
          <w:lang w:bidi="fa-IR"/>
        </w:rPr>
        <w:t>ک</w:t>
      </w:r>
      <w:r w:rsidRPr="0060038C">
        <w:rPr>
          <w:rtl/>
          <w:lang w:bidi="fa-IR"/>
        </w:rPr>
        <w:t xml:space="preserve"> شرکت برا</w:t>
      </w:r>
      <w:r w:rsidRPr="0060038C">
        <w:rPr>
          <w:rFonts w:hint="cs"/>
          <w:rtl/>
          <w:lang w:bidi="fa-IR"/>
        </w:rPr>
        <w:t>ی</w:t>
      </w:r>
      <w:r w:rsidRPr="0060038C">
        <w:rPr>
          <w:rtl/>
          <w:lang w:bidi="fa-IR"/>
        </w:rPr>
        <w:t xml:space="preserve"> انطباق و بهبود را ارز</w:t>
      </w:r>
      <w:r w:rsidRPr="0060038C">
        <w:rPr>
          <w:rFonts w:hint="cs"/>
          <w:rtl/>
          <w:lang w:bidi="fa-IR"/>
        </w:rPr>
        <w:t>ی</w:t>
      </w:r>
      <w:r w:rsidRPr="0060038C">
        <w:rPr>
          <w:rFonts w:hint="eastAsia"/>
          <w:rtl/>
          <w:lang w:bidi="fa-IR"/>
        </w:rPr>
        <w:t>اب</w:t>
      </w:r>
      <w:r w:rsidRPr="0060038C">
        <w:rPr>
          <w:rFonts w:hint="cs"/>
          <w:rtl/>
          <w:lang w:bidi="fa-IR"/>
        </w:rPr>
        <w:t>ی</w:t>
      </w:r>
      <w:r w:rsidRPr="0060038C">
        <w:rPr>
          <w:rtl/>
          <w:lang w:bidi="fa-IR"/>
        </w:rPr>
        <w:t xml:space="preserve"> م</w:t>
      </w:r>
      <w:r w:rsidRPr="0060038C">
        <w:rPr>
          <w:rFonts w:hint="cs"/>
          <w:rtl/>
          <w:lang w:bidi="fa-IR"/>
        </w:rPr>
        <w:t>ی‌</w:t>
      </w:r>
      <w:r w:rsidRPr="0060038C">
        <w:rPr>
          <w:rFonts w:hint="eastAsia"/>
          <w:rtl/>
          <w:lang w:bidi="fa-IR"/>
        </w:rPr>
        <w:t>کند</w:t>
      </w:r>
      <w:r w:rsidRPr="0060038C">
        <w:rPr>
          <w:rtl/>
          <w:lang w:bidi="fa-IR"/>
        </w:rPr>
        <w:t>. ا</w:t>
      </w:r>
      <w:r w:rsidRPr="0060038C">
        <w:rPr>
          <w:rFonts w:hint="cs"/>
          <w:rtl/>
          <w:lang w:bidi="fa-IR"/>
        </w:rPr>
        <w:t>ی</w:t>
      </w:r>
      <w:r w:rsidRPr="0060038C">
        <w:rPr>
          <w:rFonts w:hint="eastAsia"/>
          <w:rtl/>
          <w:lang w:bidi="fa-IR"/>
        </w:rPr>
        <w:t>ن</w:t>
      </w:r>
      <w:r w:rsidRPr="0060038C">
        <w:rPr>
          <w:rtl/>
          <w:lang w:bidi="fa-IR"/>
        </w:rPr>
        <w:t xml:space="preserve"> منظر بر اهم</w:t>
      </w:r>
      <w:r w:rsidRPr="0060038C">
        <w:rPr>
          <w:rFonts w:hint="cs"/>
          <w:rtl/>
          <w:lang w:bidi="fa-IR"/>
        </w:rPr>
        <w:t>ی</w:t>
      </w:r>
      <w:r w:rsidRPr="0060038C">
        <w:rPr>
          <w:rFonts w:hint="eastAsia"/>
          <w:rtl/>
          <w:lang w:bidi="fa-IR"/>
        </w:rPr>
        <w:t>ت</w:t>
      </w:r>
      <w:r w:rsidRPr="0060038C">
        <w:rPr>
          <w:rtl/>
          <w:lang w:bidi="fa-IR"/>
        </w:rPr>
        <w:t xml:space="preserve"> سرما</w:t>
      </w:r>
      <w:r w:rsidRPr="0060038C">
        <w:rPr>
          <w:rFonts w:hint="cs"/>
          <w:rtl/>
          <w:lang w:bidi="fa-IR"/>
        </w:rPr>
        <w:t>ی</w:t>
      </w:r>
      <w:r w:rsidRPr="0060038C">
        <w:rPr>
          <w:rFonts w:hint="eastAsia"/>
          <w:rtl/>
          <w:lang w:bidi="fa-IR"/>
        </w:rPr>
        <w:t>ه‌گذار</w:t>
      </w:r>
      <w:r w:rsidRPr="0060038C">
        <w:rPr>
          <w:rFonts w:hint="cs"/>
          <w:rtl/>
          <w:lang w:bidi="fa-IR"/>
        </w:rPr>
        <w:t>ی</w:t>
      </w:r>
      <w:r w:rsidRPr="0060038C">
        <w:rPr>
          <w:rtl/>
          <w:lang w:bidi="fa-IR"/>
        </w:rPr>
        <w:t xml:space="preserve"> در مهارت‌ها، دانش، و س</w:t>
      </w:r>
      <w:r w:rsidRPr="0060038C">
        <w:rPr>
          <w:rFonts w:hint="cs"/>
          <w:rtl/>
          <w:lang w:bidi="fa-IR"/>
        </w:rPr>
        <w:t>ی</w:t>
      </w:r>
      <w:r w:rsidRPr="0060038C">
        <w:rPr>
          <w:rFonts w:hint="eastAsia"/>
          <w:rtl/>
          <w:lang w:bidi="fa-IR"/>
        </w:rPr>
        <w:t>ستم‌ها</w:t>
      </w:r>
      <w:r w:rsidRPr="0060038C">
        <w:rPr>
          <w:rFonts w:hint="cs"/>
          <w:rtl/>
          <w:lang w:bidi="fa-IR"/>
        </w:rPr>
        <w:t>ی</w:t>
      </w:r>
      <w:r w:rsidRPr="0060038C">
        <w:rPr>
          <w:rtl/>
          <w:lang w:bidi="fa-IR"/>
        </w:rPr>
        <w:t xml:space="preserve"> سازمان</w:t>
      </w:r>
      <w:r w:rsidRPr="0060038C">
        <w:rPr>
          <w:rFonts w:hint="cs"/>
          <w:rtl/>
          <w:lang w:bidi="fa-IR"/>
        </w:rPr>
        <w:t>ی</w:t>
      </w:r>
      <w:r w:rsidRPr="0060038C">
        <w:rPr>
          <w:rtl/>
          <w:lang w:bidi="fa-IR"/>
        </w:rPr>
        <w:t xml:space="preserve"> کارکنان تأک</w:t>
      </w:r>
      <w:r w:rsidRPr="0060038C">
        <w:rPr>
          <w:rFonts w:hint="cs"/>
          <w:rtl/>
          <w:lang w:bidi="fa-IR"/>
        </w:rPr>
        <w:t>ی</w:t>
      </w:r>
      <w:r w:rsidRPr="0060038C">
        <w:rPr>
          <w:rFonts w:hint="eastAsia"/>
          <w:rtl/>
          <w:lang w:bidi="fa-IR"/>
        </w:rPr>
        <w:t>د</w:t>
      </w:r>
      <w:r w:rsidRPr="0060038C">
        <w:rPr>
          <w:rtl/>
          <w:lang w:bidi="fa-IR"/>
        </w:rPr>
        <w:t xml:space="preserve"> دارد. ا</w:t>
      </w:r>
      <w:r w:rsidRPr="0060038C">
        <w:rPr>
          <w:rFonts w:hint="cs"/>
          <w:rtl/>
          <w:lang w:bidi="fa-IR"/>
        </w:rPr>
        <w:t>ی</w:t>
      </w:r>
      <w:r w:rsidRPr="0060038C">
        <w:rPr>
          <w:rFonts w:hint="eastAsia"/>
          <w:rtl/>
          <w:lang w:bidi="fa-IR"/>
        </w:rPr>
        <w:t>ن</w:t>
      </w:r>
      <w:r w:rsidRPr="0060038C">
        <w:rPr>
          <w:rtl/>
          <w:lang w:bidi="fa-IR"/>
        </w:rPr>
        <w:t xml:space="preserve"> منظر برا</w:t>
      </w:r>
      <w:r w:rsidRPr="0060038C">
        <w:rPr>
          <w:rFonts w:hint="cs"/>
          <w:rtl/>
          <w:lang w:bidi="fa-IR"/>
        </w:rPr>
        <w:t>ی</w:t>
      </w:r>
      <w:r w:rsidRPr="0060038C">
        <w:rPr>
          <w:rtl/>
          <w:lang w:bidi="fa-IR"/>
        </w:rPr>
        <w:t xml:space="preserve"> تضم</w:t>
      </w:r>
      <w:r w:rsidRPr="0060038C">
        <w:rPr>
          <w:rFonts w:hint="cs"/>
          <w:rtl/>
          <w:lang w:bidi="fa-IR"/>
        </w:rPr>
        <w:t>ی</w:t>
      </w:r>
      <w:r w:rsidRPr="0060038C">
        <w:rPr>
          <w:rFonts w:hint="eastAsia"/>
          <w:rtl/>
          <w:lang w:bidi="fa-IR"/>
        </w:rPr>
        <w:t>ن</w:t>
      </w:r>
      <w:r w:rsidRPr="0060038C">
        <w:rPr>
          <w:rtl/>
          <w:lang w:bidi="fa-IR"/>
        </w:rPr>
        <w:t xml:space="preserve"> موفق</w:t>
      </w:r>
      <w:r w:rsidRPr="0060038C">
        <w:rPr>
          <w:rFonts w:hint="cs"/>
          <w:rtl/>
          <w:lang w:bidi="fa-IR"/>
        </w:rPr>
        <w:t>ی</w:t>
      </w:r>
      <w:r w:rsidRPr="0060038C">
        <w:rPr>
          <w:rFonts w:hint="eastAsia"/>
          <w:rtl/>
          <w:lang w:bidi="fa-IR"/>
        </w:rPr>
        <w:t>ت</w:t>
      </w:r>
      <w:r w:rsidRPr="0060038C">
        <w:rPr>
          <w:rtl/>
          <w:lang w:bidi="fa-IR"/>
        </w:rPr>
        <w:t xml:space="preserve"> بلندمدت از طر</w:t>
      </w:r>
      <w:r w:rsidRPr="0060038C">
        <w:rPr>
          <w:rFonts w:hint="cs"/>
          <w:rtl/>
          <w:lang w:bidi="fa-IR"/>
        </w:rPr>
        <w:t>ی</w:t>
      </w:r>
      <w:r w:rsidRPr="0060038C">
        <w:rPr>
          <w:rFonts w:hint="eastAsia"/>
          <w:rtl/>
          <w:lang w:bidi="fa-IR"/>
        </w:rPr>
        <w:t>ق</w:t>
      </w:r>
      <w:r w:rsidRPr="0060038C">
        <w:rPr>
          <w:rtl/>
          <w:lang w:bidi="fa-IR"/>
        </w:rPr>
        <w:t xml:space="preserve"> تقو</w:t>
      </w:r>
      <w:r w:rsidRPr="0060038C">
        <w:rPr>
          <w:rFonts w:hint="cs"/>
          <w:rtl/>
          <w:lang w:bidi="fa-IR"/>
        </w:rPr>
        <w:t>ی</w:t>
      </w:r>
      <w:r w:rsidRPr="0060038C">
        <w:rPr>
          <w:rFonts w:hint="eastAsia"/>
          <w:rtl/>
          <w:lang w:bidi="fa-IR"/>
        </w:rPr>
        <w:t>ت</w:t>
      </w:r>
      <w:r w:rsidRPr="0060038C">
        <w:rPr>
          <w:rtl/>
          <w:lang w:bidi="fa-IR"/>
        </w:rPr>
        <w:t xml:space="preserve"> نوآور</w:t>
      </w:r>
      <w:r w:rsidRPr="0060038C">
        <w:rPr>
          <w:rFonts w:hint="cs"/>
          <w:rtl/>
          <w:lang w:bidi="fa-IR"/>
        </w:rPr>
        <w:t>ی</w:t>
      </w:r>
      <w:r w:rsidRPr="0060038C">
        <w:rPr>
          <w:rFonts w:hint="eastAsia"/>
          <w:rtl/>
          <w:lang w:bidi="fa-IR"/>
        </w:rPr>
        <w:t>،</w:t>
      </w:r>
      <w:r w:rsidRPr="0060038C">
        <w:rPr>
          <w:rtl/>
          <w:lang w:bidi="fa-IR"/>
        </w:rPr>
        <w:t xml:space="preserve"> ارتقا</w:t>
      </w:r>
      <w:r w:rsidRPr="0060038C">
        <w:rPr>
          <w:rFonts w:hint="cs"/>
          <w:rtl/>
          <w:lang w:bidi="fa-IR"/>
        </w:rPr>
        <w:t>ی</w:t>
      </w:r>
      <w:r w:rsidRPr="0060038C">
        <w:rPr>
          <w:rtl/>
          <w:lang w:bidi="fa-IR"/>
        </w:rPr>
        <w:t xml:space="preserve"> سرما</w:t>
      </w:r>
      <w:r w:rsidRPr="0060038C">
        <w:rPr>
          <w:rFonts w:hint="cs"/>
          <w:rtl/>
          <w:lang w:bidi="fa-IR"/>
        </w:rPr>
        <w:t>ی</w:t>
      </w:r>
      <w:r w:rsidRPr="0060038C">
        <w:rPr>
          <w:rFonts w:hint="eastAsia"/>
          <w:rtl/>
          <w:lang w:bidi="fa-IR"/>
        </w:rPr>
        <w:t>ه</w:t>
      </w:r>
      <w:r w:rsidRPr="0060038C">
        <w:rPr>
          <w:rtl/>
          <w:lang w:bidi="fa-IR"/>
        </w:rPr>
        <w:t xml:space="preserve"> انسان</w:t>
      </w:r>
      <w:r w:rsidRPr="0060038C">
        <w:rPr>
          <w:rFonts w:hint="cs"/>
          <w:rtl/>
          <w:lang w:bidi="fa-IR"/>
        </w:rPr>
        <w:t>ی</w:t>
      </w:r>
      <w:r w:rsidRPr="0060038C">
        <w:rPr>
          <w:rFonts w:hint="eastAsia"/>
          <w:rtl/>
          <w:lang w:bidi="fa-IR"/>
        </w:rPr>
        <w:t>،</w:t>
      </w:r>
      <w:r w:rsidRPr="0060038C">
        <w:rPr>
          <w:rtl/>
          <w:lang w:bidi="fa-IR"/>
        </w:rPr>
        <w:t xml:space="preserve"> و پ</w:t>
      </w:r>
      <w:r w:rsidRPr="0060038C">
        <w:rPr>
          <w:rFonts w:hint="cs"/>
          <w:rtl/>
          <w:lang w:bidi="fa-IR"/>
        </w:rPr>
        <w:t>ی</w:t>
      </w:r>
      <w:r w:rsidRPr="0060038C">
        <w:rPr>
          <w:rFonts w:hint="eastAsia"/>
          <w:rtl/>
          <w:lang w:bidi="fa-IR"/>
        </w:rPr>
        <w:t>شبرد</w:t>
      </w:r>
      <w:r w:rsidRPr="0060038C">
        <w:rPr>
          <w:rtl/>
          <w:lang w:bidi="fa-IR"/>
        </w:rPr>
        <w:t xml:space="preserve"> بهبود مستمر ضرور</w:t>
      </w:r>
      <w:r w:rsidRPr="0060038C">
        <w:rPr>
          <w:rFonts w:hint="cs"/>
          <w:rtl/>
          <w:lang w:bidi="fa-IR"/>
        </w:rPr>
        <w:t>ی</w:t>
      </w:r>
      <w:r w:rsidRPr="0060038C">
        <w:rPr>
          <w:rtl/>
          <w:lang w:bidi="fa-IR"/>
        </w:rPr>
        <w:t xml:space="preserve"> است. ا</w:t>
      </w:r>
      <w:r w:rsidRPr="0060038C">
        <w:rPr>
          <w:rFonts w:hint="cs"/>
          <w:rtl/>
          <w:lang w:bidi="fa-IR"/>
        </w:rPr>
        <w:t>ی</w:t>
      </w:r>
      <w:r w:rsidRPr="0060038C">
        <w:rPr>
          <w:rFonts w:hint="eastAsia"/>
          <w:rtl/>
          <w:lang w:bidi="fa-IR"/>
        </w:rPr>
        <w:t>ن</w:t>
      </w:r>
      <w:r w:rsidRPr="0060038C">
        <w:rPr>
          <w:rtl/>
          <w:lang w:bidi="fa-IR"/>
        </w:rPr>
        <w:t xml:space="preserve"> منظر ن</w:t>
      </w:r>
      <w:r w:rsidRPr="0060038C">
        <w:rPr>
          <w:rFonts w:hint="cs"/>
          <w:rtl/>
          <w:lang w:bidi="fa-IR"/>
        </w:rPr>
        <w:t>ی</w:t>
      </w:r>
      <w:r w:rsidRPr="0060038C">
        <w:rPr>
          <w:rFonts w:hint="eastAsia"/>
          <w:rtl/>
          <w:lang w:bidi="fa-IR"/>
        </w:rPr>
        <w:t>از</w:t>
      </w:r>
      <w:r w:rsidRPr="0060038C">
        <w:rPr>
          <w:rtl/>
          <w:lang w:bidi="fa-IR"/>
        </w:rPr>
        <w:t xml:space="preserve"> شرکت‌ها به تحول و توسعه منابع خود برا</w:t>
      </w:r>
      <w:r w:rsidRPr="0060038C">
        <w:rPr>
          <w:rFonts w:hint="cs"/>
          <w:rtl/>
          <w:lang w:bidi="fa-IR"/>
        </w:rPr>
        <w:t>ی</w:t>
      </w:r>
      <w:r w:rsidRPr="0060038C">
        <w:rPr>
          <w:rtl/>
          <w:lang w:bidi="fa-IR"/>
        </w:rPr>
        <w:t xml:space="preserve"> مقابله با چالش‌ها</w:t>
      </w:r>
      <w:r w:rsidRPr="0060038C">
        <w:rPr>
          <w:rFonts w:hint="cs"/>
          <w:rtl/>
          <w:lang w:bidi="fa-IR"/>
        </w:rPr>
        <w:t>ی</w:t>
      </w:r>
      <w:r w:rsidRPr="0060038C">
        <w:rPr>
          <w:rtl/>
          <w:lang w:bidi="fa-IR"/>
        </w:rPr>
        <w:t xml:space="preserve"> آ</w:t>
      </w:r>
      <w:r w:rsidRPr="0060038C">
        <w:rPr>
          <w:rFonts w:hint="cs"/>
          <w:rtl/>
          <w:lang w:bidi="fa-IR"/>
        </w:rPr>
        <w:t>ی</w:t>
      </w:r>
      <w:r w:rsidRPr="0060038C">
        <w:rPr>
          <w:rFonts w:hint="eastAsia"/>
          <w:rtl/>
          <w:lang w:bidi="fa-IR"/>
        </w:rPr>
        <w:t>نده</w:t>
      </w:r>
      <w:r w:rsidRPr="0060038C">
        <w:rPr>
          <w:rtl/>
          <w:lang w:bidi="fa-IR"/>
        </w:rPr>
        <w:t xml:space="preserve"> و الزامات پا</w:t>
      </w:r>
      <w:r w:rsidRPr="0060038C">
        <w:rPr>
          <w:rFonts w:hint="cs"/>
          <w:rtl/>
          <w:lang w:bidi="fa-IR"/>
        </w:rPr>
        <w:t>ی</w:t>
      </w:r>
      <w:r w:rsidRPr="0060038C">
        <w:rPr>
          <w:rFonts w:hint="eastAsia"/>
          <w:rtl/>
          <w:lang w:bidi="fa-IR"/>
        </w:rPr>
        <w:t>دار</w:t>
      </w:r>
      <w:r w:rsidRPr="0060038C">
        <w:rPr>
          <w:rFonts w:hint="cs"/>
          <w:rtl/>
          <w:lang w:bidi="fa-IR"/>
        </w:rPr>
        <w:t>ی</w:t>
      </w:r>
      <w:r w:rsidRPr="0060038C">
        <w:rPr>
          <w:rtl/>
          <w:lang w:bidi="fa-IR"/>
        </w:rPr>
        <w:t xml:space="preserve"> را برجسته م</w:t>
      </w:r>
      <w:r w:rsidRPr="0060038C">
        <w:rPr>
          <w:rFonts w:hint="cs"/>
          <w:rtl/>
          <w:lang w:bidi="fa-IR"/>
        </w:rPr>
        <w:t>ی‌</w:t>
      </w:r>
      <w:r w:rsidRPr="0060038C">
        <w:rPr>
          <w:rFonts w:hint="eastAsia"/>
          <w:rtl/>
          <w:lang w:bidi="fa-IR"/>
        </w:rPr>
        <w:t>سازد</w:t>
      </w:r>
      <w:r w:rsidRPr="0060038C">
        <w:rPr>
          <w:rtl/>
          <w:lang w:bidi="fa-IR"/>
        </w:rPr>
        <w:t>.</w:t>
      </w:r>
      <w:r>
        <w:rPr>
          <w:rStyle w:val="FootnoteReference"/>
          <w:rtl/>
          <w:lang w:bidi="fa-IR"/>
        </w:rPr>
        <w:footnoteReference w:id="152"/>
      </w:r>
    </w:p>
    <w:p w14:paraId="792D47CC" w14:textId="3F0596BC" w:rsidR="00FF42B6" w:rsidRDefault="00FF42B6" w:rsidP="00FF42B6">
      <w:pPr>
        <w:spacing w:line="276" w:lineRule="auto"/>
        <w:jc w:val="both"/>
        <w:rPr>
          <w:rtl/>
          <w:lang w:bidi="fa-IR"/>
        </w:rPr>
      </w:pPr>
      <w:r w:rsidRPr="0060038C">
        <w:rPr>
          <w:rtl/>
          <w:lang w:bidi="fa-IR"/>
        </w:rPr>
        <w:t>ب) سرما</w:t>
      </w:r>
      <w:r w:rsidRPr="0060038C">
        <w:rPr>
          <w:rFonts w:hint="cs"/>
          <w:rtl/>
          <w:lang w:bidi="fa-IR"/>
        </w:rPr>
        <w:t>ی</w:t>
      </w:r>
      <w:r w:rsidRPr="0060038C">
        <w:rPr>
          <w:rFonts w:hint="eastAsia"/>
          <w:rtl/>
          <w:lang w:bidi="fa-IR"/>
        </w:rPr>
        <w:t>ه</w:t>
      </w:r>
      <w:r w:rsidRPr="0060038C">
        <w:rPr>
          <w:rtl/>
          <w:lang w:bidi="fa-IR"/>
        </w:rPr>
        <w:t xml:space="preserve"> اطلاعات</w:t>
      </w:r>
      <w:r w:rsidRPr="0060038C">
        <w:rPr>
          <w:rFonts w:hint="cs"/>
          <w:rtl/>
          <w:lang w:bidi="fa-IR"/>
        </w:rPr>
        <w:t>ی</w:t>
      </w:r>
      <w:r w:rsidRPr="0060038C">
        <w:rPr>
          <w:rtl/>
          <w:lang w:bidi="fa-IR"/>
        </w:rPr>
        <w:t xml:space="preserve"> (</w:t>
      </w:r>
      <w:r w:rsidRPr="0041102C">
        <w:rPr>
          <w:color w:val="FF0000"/>
          <w:lang w:bidi="fa-IR"/>
        </w:rPr>
        <w:t>Information Capital</w:t>
      </w:r>
      <w:r w:rsidRPr="0060038C">
        <w:rPr>
          <w:rtl/>
          <w:lang w:bidi="fa-IR"/>
        </w:rPr>
        <w:t>): ا</w:t>
      </w:r>
      <w:r w:rsidRPr="0060038C">
        <w:rPr>
          <w:rFonts w:hint="cs"/>
          <w:rtl/>
          <w:lang w:bidi="fa-IR"/>
        </w:rPr>
        <w:t>ی</w:t>
      </w:r>
      <w:r w:rsidRPr="0060038C">
        <w:rPr>
          <w:rFonts w:hint="eastAsia"/>
          <w:rtl/>
          <w:lang w:bidi="fa-IR"/>
        </w:rPr>
        <w:t>ن</w:t>
      </w:r>
      <w:r w:rsidRPr="0060038C">
        <w:rPr>
          <w:rtl/>
          <w:lang w:bidi="fa-IR"/>
        </w:rPr>
        <w:t xml:space="preserve"> بُعد شامل ز</w:t>
      </w:r>
      <w:r w:rsidRPr="0060038C">
        <w:rPr>
          <w:rFonts w:hint="cs"/>
          <w:rtl/>
          <w:lang w:bidi="fa-IR"/>
        </w:rPr>
        <w:t>ی</w:t>
      </w:r>
      <w:r w:rsidRPr="0060038C">
        <w:rPr>
          <w:rFonts w:hint="eastAsia"/>
          <w:rtl/>
          <w:lang w:bidi="fa-IR"/>
        </w:rPr>
        <w:t>رساخت‌ها</w:t>
      </w:r>
      <w:r w:rsidRPr="0060038C">
        <w:rPr>
          <w:rFonts w:hint="cs"/>
          <w:rtl/>
          <w:lang w:bidi="fa-IR"/>
        </w:rPr>
        <w:t>ی</w:t>
      </w:r>
      <w:r w:rsidRPr="0060038C">
        <w:rPr>
          <w:rtl/>
          <w:lang w:bidi="fa-IR"/>
        </w:rPr>
        <w:t xml:space="preserve"> فناور</w:t>
      </w:r>
      <w:r w:rsidRPr="0060038C">
        <w:rPr>
          <w:rFonts w:hint="cs"/>
          <w:rtl/>
          <w:lang w:bidi="fa-IR"/>
        </w:rPr>
        <w:t>ی</w:t>
      </w:r>
      <w:r w:rsidRPr="0060038C">
        <w:rPr>
          <w:rtl/>
          <w:lang w:bidi="fa-IR"/>
        </w:rPr>
        <w:t xml:space="preserve"> اطلاعات، س</w:t>
      </w:r>
      <w:r w:rsidRPr="0060038C">
        <w:rPr>
          <w:rFonts w:hint="cs"/>
          <w:rtl/>
          <w:lang w:bidi="fa-IR"/>
        </w:rPr>
        <w:t>ی</w:t>
      </w:r>
      <w:r w:rsidRPr="0060038C">
        <w:rPr>
          <w:rFonts w:hint="eastAsia"/>
          <w:rtl/>
          <w:lang w:bidi="fa-IR"/>
        </w:rPr>
        <w:t>ستم‌ها</w:t>
      </w:r>
      <w:r w:rsidRPr="0060038C">
        <w:rPr>
          <w:rFonts w:hint="cs"/>
          <w:rtl/>
          <w:lang w:bidi="fa-IR"/>
        </w:rPr>
        <w:t>ی</w:t>
      </w:r>
      <w:r w:rsidRPr="0060038C">
        <w:rPr>
          <w:rtl/>
          <w:lang w:bidi="fa-IR"/>
        </w:rPr>
        <w:t xml:space="preserve"> مد</w:t>
      </w:r>
      <w:r w:rsidRPr="0060038C">
        <w:rPr>
          <w:rFonts w:hint="cs"/>
          <w:rtl/>
          <w:lang w:bidi="fa-IR"/>
        </w:rPr>
        <w:t>ی</w:t>
      </w:r>
      <w:r w:rsidRPr="0060038C">
        <w:rPr>
          <w:rFonts w:hint="eastAsia"/>
          <w:rtl/>
          <w:lang w:bidi="fa-IR"/>
        </w:rPr>
        <w:t>ر</w:t>
      </w:r>
      <w:r w:rsidRPr="0060038C">
        <w:rPr>
          <w:rFonts w:hint="cs"/>
          <w:rtl/>
          <w:lang w:bidi="fa-IR"/>
        </w:rPr>
        <w:t>ی</w:t>
      </w:r>
      <w:r w:rsidRPr="0060038C">
        <w:rPr>
          <w:rFonts w:hint="eastAsia"/>
          <w:rtl/>
          <w:lang w:bidi="fa-IR"/>
        </w:rPr>
        <w:t>ت</w:t>
      </w:r>
      <w:r w:rsidRPr="0060038C">
        <w:rPr>
          <w:rtl/>
          <w:lang w:bidi="fa-IR"/>
        </w:rPr>
        <w:t xml:space="preserve"> دانش، و پا</w:t>
      </w:r>
      <w:r w:rsidRPr="0060038C">
        <w:rPr>
          <w:rFonts w:hint="cs"/>
          <w:rtl/>
          <w:lang w:bidi="fa-IR"/>
        </w:rPr>
        <w:t>ی</w:t>
      </w:r>
      <w:r w:rsidRPr="0060038C">
        <w:rPr>
          <w:rFonts w:hint="eastAsia"/>
          <w:rtl/>
          <w:lang w:bidi="fa-IR"/>
        </w:rPr>
        <w:t>گاه‌ها</w:t>
      </w:r>
      <w:r w:rsidRPr="0060038C">
        <w:rPr>
          <w:rFonts w:hint="cs"/>
          <w:rtl/>
          <w:lang w:bidi="fa-IR"/>
        </w:rPr>
        <w:t>ی</w:t>
      </w:r>
      <w:r w:rsidRPr="0060038C">
        <w:rPr>
          <w:rtl/>
          <w:lang w:bidi="fa-IR"/>
        </w:rPr>
        <w:t xml:space="preserve"> داده‌ا</w:t>
      </w:r>
      <w:r w:rsidRPr="0060038C">
        <w:rPr>
          <w:rFonts w:hint="cs"/>
          <w:rtl/>
          <w:lang w:bidi="fa-IR"/>
        </w:rPr>
        <w:t>ی</w:t>
      </w:r>
      <w:r w:rsidRPr="0060038C">
        <w:rPr>
          <w:rtl/>
          <w:lang w:bidi="fa-IR"/>
        </w:rPr>
        <w:t xml:space="preserve"> است که سازمان را قادر به تصم</w:t>
      </w:r>
      <w:r w:rsidRPr="0060038C">
        <w:rPr>
          <w:rFonts w:hint="cs"/>
          <w:rtl/>
          <w:lang w:bidi="fa-IR"/>
        </w:rPr>
        <w:t>ی</w:t>
      </w:r>
      <w:r w:rsidRPr="0060038C">
        <w:rPr>
          <w:rFonts w:hint="eastAsia"/>
          <w:rtl/>
          <w:lang w:bidi="fa-IR"/>
        </w:rPr>
        <w:t>م‌گ</w:t>
      </w:r>
      <w:r w:rsidRPr="0060038C">
        <w:rPr>
          <w:rFonts w:hint="cs"/>
          <w:rtl/>
          <w:lang w:bidi="fa-IR"/>
        </w:rPr>
        <w:t>ی</w:t>
      </w:r>
      <w:r w:rsidRPr="0060038C">
        <w:rPr>
          <w:rFonts w:hint="eastAsia"/>
          <w:rtl/>
          <w:lang w:bidi="fa-IR"/>
        </w:rPr>
        <w:t>ر</w:t>
      </w:r>
      <w:r w:rsidRPr="0060038C">
        <w:rPr>
          <w:rFonts w:hint="cs"/>
          <w:rtl/>
          <w:lang w:bidi="fa-IR"/>
        </w:rPr>
        <w:t>ی</w:t>
      </w:r>
      <w:r w:rsidRPr="0060038C">
        <w:rPr>
          <w:rtl/>
          <w:lang w:bidi="fa-IR"/>
        </w:rPr>
        <w:t xml:space="preserve"> مبتن</w:t>
      </w:r>
      <w:r w:rsidRPr="0060038C">
        <w:rPr>
          <w:rFonts w:hint="cs"/>
          <w:rtl/>
          <w:lang w:bidi="fa-IR"/>
        </w:rPr>
        <w:t>ی</w:t>
      </w:r>
      <w:r w:rsidRPr="0060038C">
        <w:rPr>
          <w:rtl/>
          <w:lang w:bidi="fa-IR"/>
        </w:rPr>
        <w:t xml:space="preserve"> بر داده م</w:t>
      </w:r>
      <w:r w:rsidRPr="0060038C">
        <w:rPr>
          <w:rFonts w:hint="cs"/>
          <w:rtl/>
          <w:lang w:bidi="fa-IR"/>
        </w:rPr>
        <w:t>ی‌</w:t>
      </w:r>
      <w:r w:rsidRPr="0060038C">
        <w:rPr>
          <w:rFonts w:hint="eastAsia"/>
          <w:rtl/>
          <w:lang w:bidi="fa-IR"/>
        </w:rPr>
        <w:t>کنند</w:t>
      </w:r>
      <w:r w:rsidRPr="0060038C">
        <w:rPr>
          <w:rtl/>
          <w:lang w:bidi="fa-IR"/>
        </w:rPr>
        <w:t>.</w:t>
      </w:r>
      <w:r w:rsidRPr="0060038C">
        <w:rPr>
          <w:rtl/>
        </w:rPr>
        <w:t xml:space="preserve"> </w:t>
      </w:r>
      <w:r w:rsidRPr="0060038C">
        <w:rPr>
          <w:rtl/>
          <w:lang w:bidi="fa-IR"/>
        </w:rPr>
        <w:t>کاپلان و نورتون تأک</w:t>
      </w:r>
      <w:r w:rsidRPr="0060038C">
        <w:rPr>
          <w:rFonts w:hint="cs"/>
          <w:rtl/>
          <w:lang w:bidi="fa-IR"/>
        </w:rPr>
        <w:t>ی</w:t>
      </w:r>
      <w:r w:rsidRPr="0060038C">
        <w:rPr>
          <w:rFonts w:hint="eastAsia"/>
          <w:rtl/>
          <w:lang w:bidi="fa-IR"/>
        </w:rPr>
        <w:t>د</w:t>
      </w:r>
      <w:r w:rsidRPr="0060038C">
        <w:rPr>
          <w:rtl/>
          <w:lang w:bidi="fa-IR"/>
        </w:rPr>
        <w:t xml:space="preserve"> م</w:t>
      </w:r>
      <w:r w:rsidRPr="0060038C">
        <w:rPr>
          <w:rFonts w:hint="cs"/>
          <w:rtl/>
          <w:lang w:bidi="fa-IR"/>
        </w:rPr>
        <w:t>ی‌</w:t>
      </w:r>
      <w:r w:rsidRPr="0060038C">
        <w:rPr>
          <w:rFonts w:hint="eastAsia"/>
          <w:rtl/>
          <w:lang w:bidi="fa-IR"/>
        </w:rPr>
        <w:t>کنند</w:t>
      </w:r>
      <w:r w:rsidRPr="0060038C">
        <w:rPr>
          <w:rtl/>
          <w:lang w:bidi="fa-IR"/>
        </w:rPr>
        <w:t xml:space="preserve"> که </w:t>
      </w:r>
      <w:r w:rsidRPr="0060038C">
        <w:rPr>
          <w:rFonts w:hint="cs"/>
          <w:rtl/>
          <w:lang w:bidi="fa-IR"/>
        </w:rPr>
        <w:t>ی</w:t>
      </w:r>
      <w:r w:rsidRPr="0060038C">
        <w:rPr>
          <w:rFonts w:hint="eastAsia"/>
          <w:rtl/>
          <w:lang w:bidi="fa-IR"/>
        </w:rPr>
        <w:t>ادگ</w:t>
      </w:r>
      <w:r w:rsidRPr="0060038C">
        <w:rPr>
          <w:rFonts w:hint="cs"/>
          <w:rtl/>
          <w:lang w:bidi="fa-IR"/>
        </w:rPr>
        <w:t>ی</w:t>
      </w:r>
      <w:r w:rsidRPr="0060038C">
        <w:rPr>
          <w:rFonts w:hint="eastAsia"/>
          <w:rtl/>
          <w:lang w:bidi="fa-IR"/>
        </w:rPr>
        <w:t>ر</w:t>
      </w:r>
      <w:r w:rsidRPr="0060038C">
        <w:rPr>
          <w:rFonts w:hint="cs"/>
          <w:rtl/>
          <w:lang w:bidi="fa-IR"/>
        </w:rPr>
        <w:t>ی</w:t>
      </w:r>
      <w:r w:rsidRPr="0060038C">
        <w:rPr>
          <w:rtl/>
          <w:lang w:bidi="fa-IR"/>
        </w:rPr>
        <w:t xml:space="preserve"> ب</w:t>
      </w:r>
      <w:r w:rsidRPr="0060038C">
        <w:rPr>
          <w:rFonts w:hint="cs"/>
          <w:rtl/>
          <w:lang w:bidi="fa-IR"/>
        </w:rPr>
        <w:t>ی</w:t>
      </w:r>
      <w:r w:rsidRPr="0060038C">
        <w:rPr>
          <w:rFonts w:hint="eastAsia"/>
          <w:rtl/>
          <w:lang w:bidi="fa-IR"/>
        </w:rPr>
        <w:t>ش</w:t>
      </w:r>
      <w:r w:rsidRPr="0060038C">
        <w:rPr>
          <w:rtl/>
          <w:lang w:bidi="fa-IR"/>
        </w:rPr>
        <w:t xml:space="preserve"> از آموزش است؛ ا</w:t>
      </w:r>
      <w:r w:rsidRPr="0060038C">
        <w:rPr>
          <w:rFonts w:hint="cs"/>
          <w:rtl/>
          <w:lang w:bidi="fa-IR"/>
        </w:rPr>
        <w:t>ی</w:t>
      </w:r>
      <w:r w:rsidRPr="0060038C">
        <w:rPr>
          <w:rFonts w:hint="eastAsia"/>
          <w:rtl/>
          <w:lang w:bidi="fa-IR"/>
        </w:rPr>
        <w:t>ن</w:t>
      </w:r>
      <w:r w:rsidRPr="0060038C">
        <w:rPr>
          <w:rtl/>
          <w:lang w:bidi="fa-IR"/>
        </w:rPr>
        <w:t xml:space="preserve"> مفهوم همچن</w:t>
      </w:r>
      <w:r w:rsidRPr="0060038C">
        <w:rPr>
          <w:rFonts w:hint="cs"/>
          <w:rtl/>
          <w:lang w:bidi="fa-IR"/>
        </w:rPr>
        <w:t>ی</w:t>
      </w:r>
      <w:r w:rsidRPr="0060038C">
        <w:rPr>
          <w:rFonts w:hint="eastAsia"/>
          <w:rtl/>
          <w:lang w:bidi="fa-IR"/>
        </w:rPr>
        <w:t>ن</w:t>
      </w:r>
      <w:r w:rsidRPr="0060038C">
        <w:rPr>
          <w:rtl/>
          <w:lang w:bidi="fa-IR"/>
        </w:rPr>
        <w:t xml:space="preserve"> چ</w:t>
      </w:r>
      <w:r w:rsidRPr="0060038C">
        <w:rPr>
          <w:rFonts w:hint="cs"/>
          <w:rtl/>
          <w:lang w:bidi="fa-IR"/>
        </w:rPr>
        <w:t>ی</w:t>
      </w:r>
      <w:r w:rsidRPr="0060038C">
        <w:rPr>
          <w:rFonts w:hint="eastAsia"/>
          <w:rtl/>
          <w:lang w:bidi="fa-IR"/>
        </w:rPr>
        <w:t>زها</w:t>
      </w:r>
      <w:r w:rsidRPr="0060038C">
        <w:rPr>
          <w:rFonts w:hint="cs"/>
          <w:rtl/>
          <w:lang w:bidi="fa-IR"/>
        </w:rPr>
        <w:t>یی</w:t>
      </w:r>
      <w:r w:rsidRPr="0060038C">
        <w:rPr>
          <w:rtl/>
          <w:lang w:bidi="fa-IR"/>
        </w:rPr>
        <w:t xml:space="preserve"> مانند مرب</w:t>
      </w:r>
      <w:r w:rsidRPr="0060038C">
        <w:rPr>
          <w:rFonts w:hint="cs"/>
          <w:rtl/>
          <w:lang w:bidi="fa-IR"/>
        </w:rPr>
        <w:t>ی</w:t>
      </w:r>
      <w:r w:rsidRPr="0060038C">
        <w:rPr>
          <w:rFonts w:hint="eastAsia"/>
          <w:rtl/>
          <w:lang w:bidi="fa-IR"/>
        </w:rPr>
        <w:t>ان</w:t>
      </w:r>
      <w:r w:rsidRPr="0060038C">
        <w:rPr>
          <w:rtl/>
          <w:lang w:bidi="fa-IR"/>
        </w:rPr>
        <w:t xml:space="preserve"> و راهنماها درون سازمان، و همان سهولت ارتباط م</w:t>
      </w:r>
      <w:r w:rsidRPr="0060038C">
        <w:rPr>
          <w:rFonts w:hint="cs"/>
          <w:rtl/>
          <w:lang w:bidi="fa-IR"/>
        </w:rPr>
        <w:t>ی</w:t>
      </w:r>
      <w:r w:rsidRPr="0060038C">
        <w:rPr>
          <w:rFonts w:hint="eastAsia"/>
          <w:rtl/>
          <w:lang w:bidi="fa-IR"/>
        </w:rPr>
        <w:t>ان</w:t>
      </w:r>
      <w:r w:rsidRPr="0060038C">
        <w:rPr>
          <w:rtl/>
          <w:lang w:bidi="fa-IR"/>
        </w:rPr>
        <w:t xml:space="preserve"> کارکنان را که به آن‌ها اجازه م</w:t>
      </w:r>
      <w:r w:rsidRPr="0060038C">
        <w:rPr>
          <w:rFonts w:hint="cs"/>
          <w:rtl/>
          <w:lang w:bidi="fa-IR"/>
        </w:rPr>
        <w:t>ی‌</w:t>
      </w:r>
      <w:r w:rsidRPr="0060038C">
        <w:rPr>
          <w:rFonts w:hint="eastAsia"/>
          <w:rtl/>
          <w:lang w:bidi="fa-IR"/>
        </w:rPr>
        <w:t>دهد</w:t>
      </w:r>
      <w:r w:rsidRPr="0060038C">
        <w:rPr>
          <w:rtl/>
          <w:lang w:bidi="fa-IR"/>
        </w:rPr>
        <w:t xml:space="preserve"> هنگام ن</w:t>
      </w:r>
      <w:r w:rsidRPr="0060038C">
        <w:rPr>
          <w:rFonts w:hint="cs"/>
          <w:rtl/>
          <w:lang w:bidi="fa-IR"/>
        </w:rPr>
        <w:t>ی</w:t>
      </w:r>
      <w:r w:rsidRPr="0060038C">
        <w:rPr>
          <w:rFonts w:hint="eastAsia"/>
          <w:rtl/>
          <w:lang w:bidi="fa-IR"/>
        </w:rPr>
        <w:t>از</w:t>
      </w:r>
      <w:r w:rsidRPr="0060038C">
        <w:rPr>
          <w:rtl/>
          <w:lang w:bidi="fa-IR"/>
        </w:rPr>
        <w:t xml:space="preserve"> به مشکل</w:t>
      </w:r>
      <w:r w:rsidRPr="0060038C">
        <w:rPr>
          <w:rFonts w:hint="cs"/>
          <w:rtl/>
          <w:lang w:bidi="fa-IR"/>
        </w:rPr>
        <w:t>ی</w:t>
      </w:r>
      <w:r w:rsidRPr="0060038C">
        <w:rPr>
          <w:rtl/>
          <w:lang w:bidi="fa-IR"/>
        </w:rPr>
        <w:t xml:space="preserve"> به‌سرعت کمک بگ</w:t>
      </w:r>
      <w:r w:rsidRPr="0060038C">
        <w:rPr>
          <w:rFonts w:hint="cs"/>
          <w:rtl/>
          <w:lang w:bidi="fa-IR"/>
        </w:rPr>
        <w:t>ی</w:t>
      </w:r>
      <w:r w:rsidRPr="0060038C">
        <w:rPr>
          <w:rFonts w:hint="eastAsia"/>
          <w:rtl/>
          <w:lang w:bidi="fa-IR"/>
        </w:rPr>
        <w:t>رند،</w:t>
      </w:r>
      <w:r w:rsidRPr="0060038C">
        <w:rPr>
          <w:rtl/>
          <w:lang w:bidi="fa-IR"/>
        </w:rPr>
        <w:t xml:space="preserve"> در بر م</w:t>
      </w:r>
      <w:r w:rsidRPr="0060038C">
        <w:rPr>
          <w:rFonts w:hint="cs"/>
          <w:rtl/>
          <w:lang w:bidi="fa-IR"/>
        </w:rPr>
        <w:t>ی‌</w:t>
      </w:r>
      <w:r w:rsidRPr="0060038C">
        <w:rPr>
          <w:rFonts w:hint="eastAsia"/>
          <w:rtl/>
          <w:lang w:bidi="fa-IR"/>
        </w:rPr>
        <w:t>گ</w:t>
      </w:r>
      <w:r w:rsidRPr="0060038C">
        <w:rPr>
          <w:rFonts w:hint="cs"/>
          <w:rtl/>
          <w:lang w:bidi="fa-IR"/>
        </w:rPr>
        <w:t>ی</w:t>
      </w:r>
      <w:r w:rsidRPr="0060038C">
        <w:rPr>
          <w:rFonts w:hint="eastAsia"/>
          <w:rtl/>
          <w:lang w:bidi="fa-IR"/>
        </w:rPr>
        <w:t>رد</w:t>
      </w:r>
      <w:r w:rsidRPr="0060038C">
        <w:rPr>
          <w:rtl/>
          <w:lang w:bidi="fa-IR"/>
        </w:rPr>
        <w:t>. ا</w:t>
      </w:r>
      <w:r w:rsidRPr="0060038C">
        <w:rPr>
          <w:rFonts w:hint="cs"/>
          <w:rtl/>
          <w:lang w:bidi="fa-IR"/>
        </w:rPr>
        <w:t>ی</w:t>
      </w:r>
      <w:r w:rsidRPr="0060038C">
        <w:rPr>
          <w:rFonts w:hint="eastAsia"/>
          <w:rtl/>
          <w:lang w:bidi="fa-IR"/>
        </w:rPr>
        <w:t>ن</w:t>
      </w:r>
      <w:r w:rsidRPr="0060038C">
        <w:rPr>
          <w:rtl/>
          <w:lang w:bidi="fa-IR"/>
        </w:rPr>
        <w:t xml:space="preserve"> مفهوم همچن</w:t>
      </w:r>
      <w:r w:rsidRPr="0060038C">
        <w:rPr>
          <w:rFonts w:hint="cs"/>
          <w:rtl/>
          <w:lang w:bidi="fa-IR"/>
        </w:rPr>
        <w:t>ی</w:t>
      </w:r>
      <w:r w:rsidRPr="0060038C">
        <w:rPr>
          <w:rtl/>
          <w:lang w:bidi="fa-IR"/>
        </w:rPr>
        <w:t>ن شامل ابزارها</w:t>
      </w:r>
      <w:r w:rsidRPr="0060038C">
        <w:rPr>
          <w:rFonts w:hint="cs"/>
          <w:rtl/>
          <w:lang w:bidi="fa-IR"/>
        </w:rPr>
        <w:t>ی</w:t>
      </w:r>
      <w:r w:rsidRPr="0060038C">
        <w:rPr>
          <w:rtl/>
          <w:lang w:bidi="fa-IR"/>
        </w:rPr>
        <w:t xml:space="preserve"> فناورانه م</w:t>
      </w:r>
      <w:r w:rsidRPr="0060038C">
        <w:rPr>
          <w:rFonts w:hint="cs"/>
          <w:rtl/>
          <w:lang w:bidi="fa-IR"/>
        </w:rPr>
        <w:t>ی‌</w:t>
      </w:r>
      <w:r w:rsidRPr="0060038C">
        <w:rPr>
          <w:rFonts w:hint="eastAsia"/>
          <w:rtl/>
          <w:lang w:bidi="fa-IR"/>
        </w:rPr>
        <w:t>شود؛</w:t>
      </w:r>
      <w:r w:rsidRPr="0060038C">
        <w:rPr>
          <w:rtl/>
          <w:lang w:bidi="fa-IR"/>
        </w:rPr>
        <w:t xml:space="preserve"> آنچه مع</w:t>
      </w:r>
      <w:r w:rsidRPr="0060038C">
        <w:rPr>
          <w:rFonts w:hint="cs"/>
          <w:rtl/>
          <w:lang w:bidi="fa-IR"/>
        </w:rPr>
        <w:t>ی</w:t>
      </w:r>
      <w:r w:rsidRPr="0060038C">
        <w:rPr>
          <w:rFonts w:hint="eastAsia"/>
          <w:rtl/>
          <w:lang w:bidi="fa-IR"/>
        </w:rPr>
        <w:t>ارها</w:t>
      </w:r>
      <w:r w:rsidRPr="0060038C">
        <w:rPr>
          <w:rFonts w:hint="cs"/>
          <w:rtl/>
          <w:lang w:bidi="fa-IR"/>
        </w:rPr>
        <w:t>ی</w:t>
      </w:r>
      <w:r w:rsidRPr="0060038C">
        <w:rPr>
          <w:rtl/>
          <w:lang w:bidi="fa-IR"/>
        </w:rPr>
        <w:t xml:space="preserve"> بالدر</w:t>
      </w:r>
      <w:r w:rsidRPr="0060038C">
        <w:rPr>
          <w:rFonts w:hint="cs"/>
          <w:rtl/>
          <w:lang w:bidi="fa-IR"/>
        </w:rPr>
        <w:t>ی</w:t>
      </w:r>
      <w:r w:rsidRPr="0060038C">
        <w:rPr>
          <w:rFonts w:hint="eastAsia"/>
          <w:rtl/>
          <w:lang w:bidi="fa-IR"/>
        </w:rPr>
        <w:t>ج</w:t>
      </w:r>
      <w:r w:rsidRPr="0060038C">
        <w:rPr>
          <w:rtl/>
          <w:lang w:bidi="fa-IR"/>
        </w:rPr>
        <w:t xml:space="preserve"> آن را س</w:t>
      </w:r>
      <w:r w:rsidRPr="0060038C">
        <w:rPr>
          <w:rFonts w:hint="cs"/>
          <w:rtl/>
          <w:lang w:bidi="fa-IR"/>
        </w:rPr>
        <w:t>ی</w:t>
      </w:r>
      <w:r w:rsidRPr="0060038C">
        <w:rPr>
          <w:rFonts w:hint="eastAsia"/>
          <w:rtl/>
          <w:lang w:bidi="fa-IR"/>
        </w:rPr>
        <w:t>ستم‌ها</w:t>
      </w:r>
      <w:r w:rsidRPr="0060038C">
        <w:rPr>
          <w:rFonts w:hint="cs"/>
          <w:rtl/>
          <w:lang w:bidi="fa-IR"/>
        </w:rPr>
        <w:t>ی</w:t>
      </w:r>
      <w:r w:rsidRPr="0060038C">
        <w:rPr>
          <w:rtl/>
          <w:lang w:bidi="fa-IR"/>
        </w:rPr>
        <w:t xml:space="preserve"> کار</w:t>
      </w:r>
      <w:r w:rsidRPr="0060038C">
        <w:rPr>
          <w:rFonts w:hint="cs"/>
          <w:rtl/>
          <w:lang w:bidi="fa-IR"/>
        </w:rPr>
        <w:t>ی</w:t>
      </w:r>
      <w:r w:rsidRPr="0060038C">
        <w:rPr>
          <w:rtl/>
          <w:lang w:bidi="fa-IR"/>
        </w:rPr>
        <w:t xml:space="preserve"> با عملکرد بالا م</w:t>
      </w:r>
      <w:r w:rsidRPr="0060038C">
        <w:rPr>
          <w:rFonts w:hint="cs"/>
          <w:rtl/>
          <w:lang w:bidi="fa-IR"/>
        </w:rPr>
        <w:t>ی‌</w:t>
      </w:r>
      <w:r w:rsidRPr="0060038C">
        <w:rPr>
          <w:rFonts w:hint="eastAsia"/>
          <w:rtl/>
          <w:lang w:bidi="fa-IR"/>
        </w:rPr>
        <w:t>نامند</w:t>
      </w:r>
      <w:r w:rsidRPr="0060038C">
        <w:rPr>
          <w:rtl/>
          <w:lang w:bidi="fa-IR"/>
        </w:rPr>
        <w:t>.</w:t>
      </w:r>
      <w:r w:rsidRPr="0041102C">
        <w:rPr>
          <w:color w:val="FF0000"/>
          <w:rtl/>
          <w:lang w:bidi="fa-IR"/>
        </w:rPr>
        <w:t xml:space="preserve"> (</w:t>
      </w:r>
      <w:r w:rsidRPr="0041102C">
        <w:rPr>
          <w:color w:val="FF0000"/>
          <w:lang w:bidi="fa-IR"/>
        </w:rPr>
        <w:t>Balanced Scorecard Institut</w:t>
      </w:r>
      <w:r w:rsidRPr="0060038C">
        <w:rPr>
          <w:lang w:bidi="fa-IR"/>
        </w:rPr>
        <w:t>e, 2025</w:t>
      </w:r>
      <w:r w:rsidRPr="0060038C">
        <w:rPr>
          <w:rtl/>
          <w:lang w:bidi="fa-IR"/>
        </w:rPr>
        <w:t>)</w:t>
      </w:r>
    </w:p>
    <w:p w14:paraId="59285D63" w14:textId="6ACB155B" w:rsidR="00FF42B6" w:rsidRDefault="00FF42B6" w:rsidP="00FF42B6">
      <w:pPr>
        <w:spacing w:line="276" w:lineRule="auto"/>
        <w:jc w:val="both"/>
        <w:rPr>
          <w:rtl/>
          <w:lang w:bidi="fa-IR"/>
        </w:rPr>
      </w:pPr>
      <w:r w:rsidRPr="0060038C">
        <w:rPr>
          <w:rtl/>
          <w:lang w:bidi="fa-IR"/>
        </w:rPr>
        <w:t>ج) سرما</w:t>
      </w:r>
      <w:r w:rsidRPr="0060038C">
        <w:rPr>
          <w:rFonts w:hint="cs"/>
          <w:rtl/>
          <w:lang w:bidi="fa-IR"/>
        </w:rPr>
        <w:t>ی</w:t>
      </w:r>
      <w:r w:rsidRPr="0060038C">
        <w:rPr>
          <w:rFonts w:hint="eastAsia"/>
          <w:rtl/>
          <w:lang w:bidi="fa-IR"/>
        </w:rPr>
        <w:t>ه</w:t>
      </w:r>
      <w:r w:rsidRPr="0060038C">
        <w:rPr>
          <w:rtl/>
          <w:lang w:bidi="fa-IR"/>
        </w:rPr>
        <w:t xml:space="preserve"> سازمان</w:t>
      </w:r>
      <w:r w:rsidRPr="0060038C">
        <w:rPr>
          <w:rFonts w:hint="cs"/>
          <w:rtl/>
          <w:lang w:bidi="fa-IR"/>
        </w:rPr>
        <w:t>ی</w:t>
      </w:r>
      <w:r w:rsidRPr="0060038C">
        <w:rPr>
          <w:rtl/>
          <w:lang w:bidi="fa-IR"/>
        </w:rPr>
        <w:t xml:space="preserve"> (</w:t>
      </w:r>
      <w:r w:rsidRPr="0041102C">
        <w:rPr>
          <w:color w:val="FF0000"/>
          <w:lang w:bidi="fa-IR"/>
        </w:rPr>
        <w:t>Organizational Capita</w:t>
      </w:r>
      <w:r w:rsidRPr="0060038C">
        <w:rPr>
          <w:lang w:bidi="fa-IR"/>
        </w:rPr>
        <w:t>l</w:t>
      </w:r>
      <w:r w:rsidRPr="0060038C">
        <w:rPr>
          <w:rtl/>
          <w:lang w:bidi="fa-IR"/>
        </w:rPr>
        <w:t>): ا</w:t>
      </w:r>
      <w:r w:rsidRPr="0060038C">
        <w:rPr>
          <w:rFonts w:hint="cs"/>
          <w:rtl/>
          <w:lang w:bidi="fa-IR"/>
        </w:rPr>
        <w:t>ی</w:t>
      </w:r>
      <w:r w:rsidRPr="0060038C">
        <w:rPr>
          <w:rFonts w:hint="eastAsia"/>
          <w:rtl/>
          <w:lang w:bidi="fa-IR"/>
        </w:rPr>
        <w:t>ن</w:t>
      </w:r>
      <w:r w:rsidRPr="0060038C">
        <w:rPr>
          <w:rtl/>
          <w:lang w:bidi="fa-IR"/>
        </w:rPr>
        <w:t xml:space="preserve"> بُعد فرهنگ سازمان</w:t>
      </w:r>
      <w:r w:rsidRPr="0060038C">
        <w:rPr>
          <w:rFonts w:hint="cs"/>
          <w:rtl/>
          <w:lang w:bidi="fa-IR"/>
        </w:rPr>
        <w:t>ی</w:t>
      </w:r>
      <w:r w:rsidRPr="0060038C">
        <w:rPr>
          <w:rFonts w:hint="eastAsia"/>
          <w:rtl/>
          <w:lang w:bidi="fa-IR"/>
        </w:rPr>
        <w:t>،</w:t>
      </w:r>
      <w:r w:rsidRPr="0060038C">
        <w:rPr>
          <w:rtl/>
          <w:lang w:bidi="fa-IR"/>
        </w:rPr>
        <w:t xml:space="preserve"> ارزش‌ها، رهبر</w:t>
      </w:r>
      <w:r w:rsidRPr="0060038C">
        <w:rPr>
          <w:rFonts w:hint="cs"/>
          <w:rtl/>
          <w:lang w:bidi="fa-IR"/>
        </w:rPr>
        <w:t>ی</w:t>
      </w:r>
      <w:r w:rsidRPr="0060038C">
        <w:rPr>
          <w:rFonts w:hint="eastAsia"/>
          <w:rtl/>
          <w:lang w:bidi="fa-IR"/>
        </w:rPr>
        <w:t>،</w:t>
      </w:r>
      <w:r w:rsidRPr="0060038C">
        <w:rPr>
          <w:rtl/>
          <w:lang w:bidi="fa-IR"/>
        </w:rPr>
        <w:t xml:space="preserve"> و توانا</w:t>
      </w:r>
      <w:r w:rsidRPr="0060038C">
        <w:rPr>
          <w:rFonts w:hint="cs"/>
          <w:rtl/>
          <w:lang w:bidi="fa-IR"/>
        </w:rPr>
        <w:t>یی</w:t>
      </w:r>
      <w:r w:rsidRPr="0060038C">
        <w:rPr>
          <w:rtl/>
          <w:lang w:bidi="fa-IR"/>
        </w:rPr>
        <w:t xml:space="preserve"> سازمان برا</w:t>
      </w:r>
      <w:r w:rsidRPr="0060038C">
        <w:rPr>
          <w:rFonts w:hint="cs"/>
          <w:rtl/>
          <w:lang w:bidi="fa-IR"/>
        </w:rPr>
        <w:t>ی</w:t>
      </w:r>
      <w:r w:rsidRPr="0060038C">
        <w:rPr>
          <w:rtl/>
          <w:lang w:bidi="fa-IR"/>
        </w:rPr>
        <w:t xml:space="preserve"> اجرا</w:t>
      </w:r>
      <w:r w:rsidRPr="0060038C">
        <w:rPr>
          <w:rFonts w:hint="cs"/>
          <w:rtl/>
          <w:lang w:bidi="fa-IR"/>
        </w:rPr>
        <w:t>ی</w:t>
      </w:r>
      <w:r w:rsidRPr="0060038C">
        <w:rPr>
          <w:rtl/>
          <w:lang w:bidi="fa-IR"/>
        </w:rPr>
        <w:t xml:space="preserve"> تغ</w:t>
      </w:r>
      <w:r w:rsidRPr="0060038C">
        <w:rPr>
          <w:rFonts w:hint="cs"/>
          <w:rtl/>
          <w:lang w:bidi="fa-IR"/>
        </w:rPr>
        <w:t>یی</w:t>
      </w:r>
      <w:r w:rsidRPr="0060038C">
        <w:rPr>
          <w:rFonts w:hint="eastAsia"/>
          <w:rtl/>
          <w:lang w:bidi="fa-IR"/>
        </w:rPr>
        <w:t>ر</w:t>
      </w:r>
      <w:r w:rsidRPr="0060038C">
        <w:rPr>
          <w:rtl/>
          <w:lang w:bidi="fa-IR"/>
        </w:rPr>
        <w:t xml:space="preserve"> استراتژ</w:t>
      </w:r>
      <w:r w:rsidRPr="0060038C">
        <w:rPr>
          <w:rFonts w:hint="cs"/>
          <w:rtl/>
          <w:lang w:bidi="fa-IR"/>
        </w:rPr>
        <w:t>ی</w:t>
      </w:r>
      <w:r w:rsidRPr="0060038C">
        <w:rPr>
          <w:rFonts w:hint="eastAsia"/>
          <w:rtl/>
          <w:lang w:bidi="fa-IR"/>
        </w:rPr>
        <w:t>ک</w:t>
      </w:r>
      <w:r w:rsidRPr="0060038C">
        <w:rPr>
          <w:rtl/>
          <w:lang w:bidi="fa-IR"/>
        </w:rPr>
        <w:t xml:space="preserve"> را در بر م</w:t>
      </w:r>
      <w:r w:rsidRPr="0060038C">
        <w:rPr>
          <w:rFonts w:hint="cs"/>
          <w:rtl/>
          <w:lang w:bidi="fa-IR"/>
        </w:rPr>
        <w:t>ی‌</w:t>
      </w:r>
      <w:r w:rsidRPr="0060038C">
        <w:rPr>
          <w:rFonts w:hint="eastAsia"/>
          <w:rtl/>
          <w:lang w:bidi="fa-IR"/>
        </w:rPr>
        <w:t>گ</w:t>
      </w:r>
      <w:r w:rsidRPr="0060038C">
        <w:rPr>
          <w:rFonts w:hint="cs"/>
          <w:rtl/>
          <w:lang w:bidi="fa-IR"/>
        </w:rPr>
        <w:t>ی</w:t>
      </w:r>
      <w:r w:rsidRPr="0060038C">
        <w:rPr>
          <w:rFonts w:hint="eastAsia"/>
          <w:rtl/>
          <w:lang w:bidi="fa-IR"/>
        </w:rPr>
        <w:t>رد</w:t>
      </w:r>
      <w:r w:rsidRPr="0060038C">
        <w:rPr>
          <w:rtl/>
          <w:lang w:bidi="fa-IR"/>
        </w:rPr>
        <w:t>.</w:t>
      </w:r>
      <w:r w:rsidRPr="0060038C">
        <w:rPr>
          <w:rtl/>
        </w:rPr>
        <w:t xml:space="preserve"> </w:t>
      </w:r>
      <w:r w:rsidRPr="0060038C">
        <w:rPr>
          <w:rtl/>
          <w:lang w:bidi="fa-IR"/>
        </w:rPr>
        <w:t>در چارچوب نه گام تا موفق</w:t>
      </w:r>
      <w:r w:rsidRPr="0060038C">
        <w:rPr>
          <w:rFonts w:hint="cs"/>
          <w:rtl/>
          <w:lang w:bidi="fa-IR"/>
        </w:rPr>
        <w:t>ی</w:t>
      </w:r>
      <w:r w:rsidRPr="0060038C">
        <w:rPr>
          <w:rFonts w:hint="eastAsia"/>
          <w:rtl/>
          <w:lang w:bidi="fa-IR"/>
        </w:rPr>
        <w:t>ت،</w:t>
      </w:r>
      <w:r w:rsidRPr="0060038C">
        <w:rPr>
          <w:rtl/>
          <w:lang w:bidi="fa-IR"/>
        </w:rPr>
        <w:t xml:space="preserve"> منظر اصل</w:t>
      </w:r>
      <w:r w:rsidRPr="0060038C">
        <w:rPr>
          <w:rFonts w:hint="cs"/>
          <w:rtl/>
          <w:lang w:bidi="fa-IR"/>
        </w:rPr>
        <w:t>ی</w:t>
      </w:r>
      <w:r w:rsidRPr="0060038C">
        <w:rPr>
          <w:rtl/>
          <w:lang w:bidi="fa-IR"/>
        </w:rPr>
        <w:t xml:space="preserve"> کارت امت</w:t>
      </w:r>
      <w:r w:rsidRPr="0060038C">
        <w:rPr>
          <w:rFonts w:hint="cs"/>
          <w:rtl/>
          <w:lang w:bidi="fa-IR"/>
        </w:rPr>
        <w:t>ی</w:t>
      </w:r>
      <w:r w:rsidRPr="0060038C">
        <w:rPr>
          <w:rFonts w:hint="eastAsia"/>
          <w:rtl/>
          <w:lang w:bidi="fa-IR"/>
        </w:rPr>
        <w:t>از</w:t>
      </w:r>
      <w:r w:rsidRPr="0060038C">
        <w:rPr>
          <w:rFonts w:hint="cs"/>
          <w:rtl/>
          <w:lang w:bidi="fa-IR"/>
        </w:rPr>
        <w:t>ی</w:t>
      </w:r>
      <w:r w:rsidRPr="0060038C">
        <w:rPr>
          <w:rtl/>
          <w:lang w:bidi="fa-IR"/>
        </w:rPr>
        <w:t xml:space="preserve"> متوازن </w:t>
      </w:r>
      <w:r w:rsidRPr="0060038C">
        <w:rPr>
          <w:rFonts w:hint="cs"/>
          <w:rtl/>
          <w:lang w:bidi="fa-IR"/>
        </w:rPr>
        <w:t>ی</w:t>
      </w:r>
      <w:r w:rsidRPr="0060038C">
        <w:rPr>
          <w:rFonts w:hint="eastAsia"/>
          <w:rtl/>
          <w:lang w:bidi="fa-IR"/>
        </w:rPr>
        <w:t>عن</w:t>
      </w:r>
      <w:r w:rsidRPr="0060038C">
        <w:rPr>
          <w:rFonts w:hint="cs"/>
          <w:rtl/>
          <w:lang w:bidi="fa-IR"/>
        </w:rPr>
        <w:t>ی</w:t>
      </w:r>
      <w:r w:rsidRPr="0060038C">
        <w:rPr>
          <w:rtl/>
          <w:lang w:bidi="fa-IR"/>
        </w:rPr>
        <w:t xml:space="preserve"> رشد و </w:t>
      </w:r>
      <w:r w:rsidRPr="0060038C">
        <w:rPr>
          <w:rFonts w:hint="cs"/>
          <w:rtl/>
          <w:lang w:bidi="fa-IR"/>
        </w:rPr>
        <w:t>ی</w:t>
      </w:r>
      <w:r w:rsidRPr="0060038C">
        <w:rPr>
          <w:rFonts w:hint="eastAsia"/>
          <w:rtl/>
          <w:lang w:bidi="fa-IR"/>
        </w:rPr>
        <w:t>ادگ</w:t>
      </w:r>
      <w:r w:rsidRPr="0060038C">
        <w:rPr>
          <w:rFonts w:hint="cs"/>
          <w:rtl/>
          <w:lang w:bidi="fa-IR"/>
        </w:rPr>
        <w:t>ی</w:t>
      </w:r>
      <w:r w:rsidRPr="0060038C">
        <w:rPr>
          <w:rFonts w:hint="eastAsia"/>
          <w:rtl/>
          <w:lang w:bidi="fa-IR"/>
        </w:rPr>
        <w:t>ر</w:t>
      </w:r>
      <w:r w:rsidRPr="0060038C">
        <w:rPr>
          <w:rFonts w:hint="cs"/>
          <w:rtl/>
          <w:lang w:bidi="fa-IR"/>
        </w:rPr>
        <w:t>ی</w:t>
      </w:r>
      <w:r w:rsidRPr="0060038C">
        <w:rPr>
          <w:rtl/>
          <w:lang w:bidi="fa-IR"/>
        </w:rPr>
        <w:t xml:space="preserve"> به ظرف</w:t>
      </w:r>
      <w:r w:rsidRPr="0060038C">
        <w:rPr>
          <w:rFonts w:hint="cs"/>
          <w:rtl/>
          <w:lang w:bidi="fa-IR"/>
        </w:rPr>
        <w:t>ی</w:t>
      </w:r>
      <w:r w:rsidRPr="0060038C">
        <w:rPr>
          <w:rFonts w:hint="eastAsia"/>
          <w:rtl/>
          <w:lang w:bidi="fa-IR"/>
        </w:rPr>
        <w:t>ت</w:t>
      </w:r>
      <w:r w:rsidRPr="0060038C">
        <w:rPr>
          <w:rtl/>
          <w:lang w:bidi="fa-IR"/>
        </w:rPr>
        <w:t xml:space="preserve"> سازمان</w:t>
      </w:r>
      <w:r w:rsidRPr="0060038C">
        <w:rPr>
          <w:rFonts w:hint="cs"/>
          <w:rtl/>
          <w:lang w:bidi="fa-IR"/>
        </w:rPr>
        <w:t>ی</w:t>
      </w:r>
      <w:r w:rsidRPr="0060038C">
        <w:rPr>
          <w:rtl/>
          <w:lang w:bidi="fa-IR"/>
        </w:rPr>
        <w:t xml:space="preserve"> تغ</w:t>
      </w:r>
      <w:r w:rsidRPr="0060038C">
        <w:rPr>
          <w:rFonts w:hint="cs"/>
          <w:rtl/>
          <w:lang w:bidi="fa-IR"/>
        </w:rPr>
        <w:t>یی</w:t>
      </w:r>
      <w:r w:rsidRPr="0060038C">
        <w:rPr>
          <w:rFonts w:hint="eastAsia"/>
          <w:rtl/>
          <w:lang w:bidi="fa-IR"/>
        </w:rPr>
        <w:t>ر</w:t>
      </w:r>
      <w:r w:rsidRPr="0060038C">
        <w:rPr>
          <w:rtl/>
          <w:lang w:bidi="fa-IR"/>
        </w:rPr>
        <w:t xml:space="preserve"> </w:t>
      </w:r>
      <w:r w:rsidRPr="0060038C">
        <w:rPr>
          <w:rFonts w:hint="cs"/>
          <w:rtl/>
          <w:lang w:bidi="fa-IR"/>
        </w:rPr>
        <w:t>ی</w:t>
      </w:r>
      <w:r w:rsidRPr="0060038C">
        <w:rPr>
          <w:rFonts w:hint="eastAsia"/>
          <w:rtl/>
          <w:lang w:bidi="fa-IR"/>
        </w:rPr>
        <w:t>افته</w:t>
      </w:r>
      <w:r w:rsidRPr="0060038C">
        <w:rPr>
          <w:rtl/>
          <w:lang w:bidi="fa-IR"/>
        </w:rPr>
        <w:t xml:space="preserve"> است تا ظرف</w:t>
      </w:r>
      <w:r w:rsidRPr="0060038C">
        <w:rPr>
          <w:rFonts w:hint="cs"/>
          <w:rtl/>
          <w:lang w:bidi="fa-IR"/>
        </w:rPr>
        <w:t>ی</w:t>
      </w:r>
      <w:r w:rsidRPr="0060038C">
        <w:rPr>
          <w:rFonts w:hint="eastAsia"/>
          <w:rtl/>
          <w:lang w:bidi="fa-IR"/>
        </w:rPr>
        <w:t>ت‌ساز</w:t>
      </w:r>
      <w:r w:rsidRPr="0060038C">
        <w:rPr>
          <w:rFonts w:hint="cs"/>
          <w:rtl/>
          <w:lang w:bidi="fa-IR"/>
        </w:rPr>
        <w:t>ی</w:t>
      </w:r>
      <w:r w:rsidRPr="0060038C">
        <w:rPr>
          <w:rtl/>
          <w:lang w:bidi="fa-IR"/>
        </w:rPr>
        <w:t xml:space="preserve"> داخل</w:t>
      </w:r>
      <w:r w:rsidRPr="0060038C">
        <w:rPr>
          <w:rFonts w:hint="cs"/>
          <w:rtl/>
          <w:lang w:bidi="fa-IR"/>
        </w:rPr>
        <w:t>ی</w:t>
      </w:r>
      <w:r w:rsidRPr="0060038C">
        <w:rPr>
          <w:rtl/>
          <w:lang w:bidi="fa-IR"/>
        </w:rPr>
        <w:t xml:space="preserve"> مورد ن</w:t>
      </w:r>
      <w:r w:rsidRPr="0060038C">
        <w:rPr>
          <w:rFonts w:hint="cs"/>
          <w:rtl/>
          <w:lang w:bidi="fa-IR"/>
        </w:rPr>
        <w:t>ی</w:t>
      </w:r>
      <w:r w:rsidRPr="0060038C">
        <w:rPr>
          <w:rFonts w:hint="eastAsia"/>
          <w:rtl/>
          <w:lang w:bidi="fa-IR"/>
        </w:rPr>
        <w:t>از</w:t>
      </w:r>
      <w:r w:rsidRPr="0060038C">
        <w:rPr>
          <w:rtl/>
          <w:lang w:bidi="fa-IR"/>
        </w:rPr>
        <w:t xml:space="preserve"> برا</w:t>
      </w:r>
      <w:r w:rsidRPr="0060038C">
        <w:rPr>
          <w:rFonts w:hint="cs"/>
          <w:rtl/>
          <w:lang w:bidi="fa-IR"/>
        </w:rPr>
        <w:t>ی</w:t>
      </w:r>
      <w:r w:rsidRPr="0060038C">
        <w:rPr>
          <w:rtl/>
          <w:lang w:bidi="fa-IR"/>
        </w:rPr>
        <w:t xml:space="preserve"> بهبود فرآ</w:t>
      </w:r>
      <w:r w:rsidRPr="0060038C">
        <w:rPr>
          <w:rFonts w:hint="cs"/>
          <w:rtl/>
          <w:lang w:bidi="fa-IR"/>
        </w:rPr>
        <w:t>ی</w:t>
      </w:r>
      <w:r w:rsidRPr="0060038C">
        <w:rPr>
          <w:rFonts w:hint="eastAsia"/>
          <w:rtl/>
          <w:lang w:bidi="fa-IR"/>
        </w:rPr>
        <w:t>ندها</w:t>
      </w:r>
      <w:r w:rsidRPr="0060038C">
        <w:rPr>
          <w:rFonts w:hint="cs"/>
          <w:rtl/>
          <w:lang w:bidi="fa-IR"/>
        </w:rPr>
        <w:t>ی</w:t>
      </w:r>
      <w:r w:rsidRPr="0060038C">
        <w:rPr>
          <w:rtl/>
          <w:lang w:bidi="fa-IR"/>
        </w:rPr>
        <w:t xml:space="preserve"> داخل</w:t>
      </w:r>
      <w:r w:rsidRPr="0060038C">
        <w:rPr>
          <w:rFonts w:hint="cs"/>
          <w:rtl/>
          <w:lang w:bidi="fa-IR"/>
        </w:rPr>
        <w:t>ی</w:t>
      </w:r>
      <w:r w:rsidRPr="0060038C">
        <w:rPr>
          <w:rtl/>
          <w:lang w:bidi="fa-IR"/>
        </w:rPr>
        <w:t xml:space="preserve"> را منعکس کند. چهار مؤلفه گنجانده‌شده در منظر ظرف</w:t>
      </w:r>
      <w:r w:rsidRPr="0060038C">
        <w:rPr>
          <w:rFonts w:hint="cs"/>
          <w:rtl/>
          <w:lang w:bidi="fa-IR"/>
        </w:rPr>
        <w:t>ی</w:t>
      </w:r>
      <w:r w:rsidRPr="0060038C">
        <w:rPr>
          <w:rFonts w:hint="eastAsia"/>
          <w:rtl/>
          <w:lang w:bidi="fa-IR"/>
        </w:rPr>
        <w:t>ت</w:t>
      </w:r>
      <w:r w:rsidRPr="0060038C">
        <w:rPr>
          <w:rtl/>
          <w:lang w:bidi="fa-IR"/>
        </w:rPr>
        <w:t xml:space="preserve"> سازمان</w:t>
      </w:r>
      <w:r w:rsidRPr="0060038C">
        <w:rPr>
          <w:rFonts w:hint="cs"/>
          <w:rtl/>
          <w:lang w:bidi="fa-IR"/>
        </w:rPr>
        <w:t>ی</w:t>
      </w:r>
      <w:r w:rsidRPr="0060038C">
        <w:rPr>
          <w:rtl/>
          <w:lang w:bidi="fa-IR"/>
        </w:rPr>
        <w:t xml:space="preserve"> عبارت‌اند از: سرما</w:t>
      </w:r>
      <w:r w:rsidRPr="0060038C">
        <w:rPr>
          <w:rFonts w:hint="cs"/>
          <w:rtl/>
          <w:lang w:bidi="fa-IR"/>
        </w:rPr>
        <w:t>ی</w:t>
      </w:r>
      <w:r w:rsidRPr="0060038C">
        <w:rPr>
          <w:rFonts w:hint="eastAsia"/>
          <w:rtl/>
          <w:lang w:bidi="fa-IR"/>
        </w:rPr>
        <w:t>ه</w:t>
      </w:r>
      <w:r w:rsidRPr="0060038C">
        <w:rPr>
          <w:rtl/>
          <w:lang w:bidi="fa-IR"/>
        </w:rPr>
        <w:t xml:space="preserve"> انس</w:t>
      </w:r>
      <w:r w:rsidRPr="0060038C">
        <w:rPr>
          <w:rFonts w:hint="eastAsia"/>
          <w:rtl/>
          <w:lang w:bidi="fa-IR"/>
        </w:rPr>
        <w:t>ان</w:t>
      </w:r>
      <w:r w:rsidRPr="0060038C">
        <w:rPr>
          <w:rFonts w:hint="cs"/>
          <w:rtl/>
          <w:lang w:bidi="fa-IR"/>
        </w:rPr>
        <w:t>ی</w:t>
      </w:r>
      <w:r w:rsidRPr="0060038C">
        <w:rPr>
          <w:rFonts w:hint="eastAsia"/>
          <w:rtl/>
          <w:lang w:bidi="fa-IR"/>
        </w:rPr>
        <w:t>،</w:t>
      </w:r>
      <w:r w:rsidRPr="0060038C">
        <w:rPr>
          <w:rtl/>
          <w:lang w:bidi="fa-IR"/>
        </w:rPr>
        <w:t xml:space="preserve"> ابزارها و فناور</w:t>
      </w:r>
      <w:r w:rsidRPr="0060038C">
        <w:rPr>
          <w:rFonts w:hint="cs"/>
          <w:rtl/>
          <w:lang w:bidi="fa-IR"/>
        </w:rPr>
        <w:t>ی</w:t>
      </w:r>
      <w:r w:rsidRPr="0060038C">
        <w:rPr>
          <w:rFonts w:hint="eastAsia"/>
          <w:rtl/>
          <w:lang w:bidi="fa-IR"/>
        </w:rPr>
        <w:t>،</w:t>
      </w:r>
      <w:r w:rsidRPr="0060038C">
        <w:rPr>
          <w:rtl/>
          <w:lang w:bidi="fa-IR"/>
        </w:rPr>
        <w:t xml:space="preserve"> ز</w:t>
      </w:r>
      <w:r w:rsidRPr="0060038C">
        <w:rPr>
          <w:rFonts w:hint="cs"/>
          <w:rtl/>
          <w:lang w:bidi="fa-IR"/>
        </w:rPr>
        <w:t>ی</w:t>
      </w:r>
      <w:r w:rsidRPr="0060038C">
        <w:rPr>
          <w:rFonts w:hint="eastAsia"/>
          <w:rtl/>
          <w:lang w:bidi="fa-IR"/>
        </w:rPr>
        <w:t>رساخت،</w:t>
      </w:r>
      <w:r w:rsidRPr="0060038C">
        <w:rPr>
          <w:rtl/>
          <w:lang w:bidi="fa-IR"/>
        </w:rPr>
        <w:t xml:space="preserve"> و حاکم</w:t>
      </w:r>
      <w:r w:rsidRPr="0060038C">
        <w:rPr>
          <w:rFonts w:hint="cs"/>
          <w:rtl/>
          <w:lang w:bidi="fa-IR"/>
        </w:rPr>
        <w:t>ی</w:t>
      </w:r>
      <w:r w:rsidRPr="0060038C">
        <w:rPr>
          <w:rFonts w:hint="eastAsia"/>
          <w:rtl/>
          <w:lang w:bidi="fa-IR"/>
        </w:rPr>
        <w:t>ت</w:t>
      </w:r>
      <w:r w:rsidRPr="0060038C">
        <w:rPr>
          <w:rtl/>
          <w:lang w:bidi="fa-IR"/>
        </w:rPr>
        <w:t>. (</w:t>
      </w:r>
      <w:r w:rsidRPr="0041102C">
        <w:rPr>
          <w:color w:val="FF0000"/>
          <w:lang w:bidi="fa-IR"/>
        </w:rPr>
        <w:t>Balanced Scorecard Institute, 2025</w:t>
      </w:r>
      <w:r w:rsidRPr="0041102C">
        <w:rPr>
          <w:color w:val="FF0000"/>
          <w:rtl/>
          <w:lang w:bidi="fa-IR"/>
        </w:rPr>
        <w:t>)</w:t>
      </w:r>
    </w:p>
    <w:p w14:paraId="7C93779A" w14:textId="77777777" w:rsidR="00FF42B6" w:rsidRDefault="00FF42B6" w:rsidP="00FF42B6">
      <w:pPr>
        <w:spacing w:line="276" w:lineRule="auto"/>
        <w:jc w:val="both"/>
        <w:rPr>
          <w:rtl/>
          <w:lang w:bidi="fa-IR"/>
        </w:rPr>
      </w:pPr>
      <w:r w:rsidRPr="0060038C">
        <w:rPr>
          <w:rtl/>
          <w:lang w:bidi="fa-IR"/>
        </w:rPr>
        <w:t>اجزا</w:t>
      </w:r>
      <w:r w:rsidRPr="0060038C">
        <w:rPr>
          <w:rFonts w:hint="cs"/>
          <w:rtl/>
          <w:lang w:bidi="fa-IR"/>
        </w:rPr>
        <w:t>ی</w:t>
      </w:r>
      <w:r w:rsidRPr="0060038C">
        <w:rPr>
          <w:rtl/>
          <w:lang w:bidi="fa-IR"/>
        </w:rPr>
        <w:t xml:space="preserve"> کل</w:t>
      </w:r>
      <w:r w:rsidRPr="0060038C">
        <w:rPr>
          <w:rFonts w:hint="cs"/>
          <w:rtl/>
          <w:lang w:bidi="fa-IR"/>
        </w:rPr>
        <w:t>ی</w:t>
      </w:r>
      <w:r w:rsidRPr="0060038C">
        <w:rPr>
          <w:rFonts w:hint="eastAsia"/>
          <w:rtl/>
          <w:lang w:bidi="fa-IR"/>
        </w:rPr>
        <w:t>د</w:t>
      </w:r>
      <w:r w:rsidRPr="0060038C">
        <w:rPr>
          <w:rFonts w:hint="cs"/>
          <w:rtl/>
          <w:lang w:bidi="fa-IR"/>
        </w:rPr>
        <w:t>ی</w:t>
      </w:r>
      <w:r w:rsidRPr="0060038C">
        <w:rPr>
          <w:rtl/>
          <w:lang w:bidi="fa-IR"/>
        </w:rPr>
        <w:t xml:space="preserve"> منظر رشد و </w:t>
      </w:r>
      <w:r w:rsidRPr="0060038C">
        <w:rPr>
          <w:rFonts w:hint="cs"/>
          <w:rtl/>
          <w:lang w:bidi="fa-IR"/>
        </w:rPr>
        <w:t>ی</w:t>
      </w:r>
      <w:r w:rsidRPr="0060038C">
        <w:rPr>
          <w:rFonts w:hint="eastAsia"/>
          <w:rtl/>
          <w:lang w:bidi="fa-IR"/>
        </w:rPr>
        <w:t>ادگ</w:t>
      </w:r>
      <w:r w:rsidRPr="0060038C">
        <w:rPr>
          <w:rFonts w:hint="cs"/>
          <w:rtl/>
          <w:lang w:bidi="fa-IR"/>
        </w:rPr>
        <w:t>ی</w:t>
      </w:r>
      <w:r w:rsidRPr="0060038C">
        <w:rPr>
          <w:rFonts w:hint="eastAsia"/>
          <w:rtl/>
          <w:lang w:bidi="fa-IR"/>
        </w:rPr>
        <w:t>ر</w:t>
      </w:r>
      <w:r w:rsidRPr="0060038C">
        <w:rPr>
          <w:rFonts w:hint="cs"/>
          <w:rtl/>
          <w:lang w:bidi="fa-IR"/>
        </w:rPr>
        <w:t>ی</w:t>
      </w:r>
      <w:r w:rsidRPr="0060038C">
        <w:rPr>
          <w:rtl/>
          <w:lang w:bidi="fa-IR"/>
        </w:rPr>
        <w:t xml:space="preserve"> در سازمان‌ها</w:t>
      </w:r>
      <w:r w:rsidRPr="0060038C">
        <w:rPr>
          <w:rFonts w:hint="cs"/>
          <w:rtl/>
          <w:lang w:bidi="fa-IR"/>
        </w:rPr>
        <w:t>ی</w:t>
      </w:r>
      <w:r w:rsidRPr="0060038C">
        <w:rPr>
          <w:rtl/>
          <w:lang w:bidi="fa-IR"/>
        </w:rPr>
        <w:t xml:space="preserve"> دفاع</w:t>
      </w:r>
      <w:r w:rsidRPr="0060038C">
        <w:rPr>
          <w:rFonts w:hint="cs"/>
          <w:rtl/>
          <w:lang w:bidi="fa-IR"/>
        </w:rPr>
        <w:t>ی</w:t>
      </w:r>
    </w:p>
    <w:p w14:paraId="40604A94" w14:textId="77777777" w:rsidR="00FF42B6" w:rsidRDefault="00FF42B6" w:rsidP="00FF42B6">
      <w:pPr>
        <w:spacing w:line="276" w:lineRule="auto"/>
        <w:jc w:val="both"/>
        <w:rPr>
          <w:rtl/>
          <w:lang w:bidi="fa-IR"/>
        </w:rPr>
      </w:pPr>
      <w:r w:rsidRPr="0060038C">
        <w:rPr>
          <w:rtl/>
          <w:lang w:bidi="fa-IR"/>
        </w:rPr>
        <w:t>آموزش و توسعه کارکنان</w:t>
      </w:r>
      <w:r>
        <w:rPr>
          <w:rFonts w:hint="cs"/>
          <w:rtl/>
          <w:lang w:bidi="fa-IR"/>
        </w:rPr>
        <w:t>:</w:t>
      </w:r>
    </w:p>
    <w:p w14:paraId="4919DE84" w14:textId="5918E509" w:rsidR="00FF42B6" w:rsidRDefault="00FF42B6" w:rsidP="00FF42B6">
      <w:pPr>
        <w:spacing w:line="276" w:lineRule="auto"/>
        <w:jc w:val="both"/>
        <w:rPr>
          <w:rtl/>
          <w:lang w:bidi="fa-IR"/>
        </w:rPr>
      </w:pPr>
      <w:r w:rsidRPr="0060038C">
        <w:rPr>
          <w:rtl/>
          <w:lang w:bidi="fa-IR"/>
        </w:rPr>
        <w:t xml:space="preserve">آموزش </w:t>
      </w:r>
      <w:r w:rsidRPr="0060038C">
        <w:rPr>
          <w:rFonts w:hint="cs"/>
          <w:rtl/>
          <w:lang w:bidi="fa-IR"/>
        </w:rPr>
        <w:t>ی</w:t>
      </w:r>
      <w:r w:rsidRPr="0060038C">
        <w:rPr>
          <w:rFonts w:hint="eastAsia"/>
          <w:rtl/>
          <w:lang w:bidi="fa-IR"/>
        </w:rPr>
        <w:t>ک</w:t>
      </w:r>
      <w:r w:rsidRPr="0060038C">
        <w:rPr>
          <w:rFonts w:hint="cs"/>
          <w:rtl/>
          <w:lang w:bidi="fa-IR"/>
        </w:rPr>
        <w:t>ی</w:t>
      </w:r>
      <w:r w:rsidRPr="0060038C">
        <w:rPr>
          <w:rtl/>
          <w:lang w:bidi="fa-IR"/>
        </w:rPr>
        <w:t xml:space="preserve"> از محور</w:t>
      </w:r>
      <w:r w:rsidRPr="0060038C">
        <w:rPr>
          <w:rFonts w:hint="cs"/>
          <w:rtl/>
          <w:lang w:bidi="fa-IR"/>
        </w:rPr>
        <w:t>ی‌</w:t>
      </w:r>
      <w:r w:rsidRPr="0060038C">
        <w:rPr>
          <w:rFonts w:hint="eastAsia"/>
          <w:rtl/>
          <w:lang w:bidi="fa-IR"/>
        </w:rPr>
        <w:t>تر</w:t>
      </w:r>
      <w:r w:rsidRPr="0060038C">
        <w:rPr>
          <w:rFonts w:hint="cs"/>
          <w:rtl/>
          <w:lang w:bidi="fa-IR"/>
        </w:rPr>
        <w:t>ی</w:t>
      </w:r>
      <w:r w:rsidRPr="0060038C">
        <w:rPr>
          <w:rFonts w:hint="eastAsia"/>
          <w:rtl/>
          <w:lang w:bidi="fa-IR"/>
        </w:rPr>
        <w:t>ن</w:t>
      </w:r>
      <w:r w:rsidRPr="0060038C">
        <w:rPr>
          <w:rtl/>
          <w:lang w:bidi="fa-IR"/>
        </w:rPr>
        <w:t xml:space="preserve"> اجزا</w:t>
      </w:r>
      <w:r w:rsidRPr="0060038C">
        <w:rPr>
          <w:rFonts w:hint="cs"/>
          <w:rtl/>
          <w:lang w:bidi="fa-IR"/>
        </w:rPr>
        <w:t>ی</w:t>
      </w:r>
      <w:r w:rsidRPr="0060038C">
        <w:rPr>
          <w:rtl/>
          <w:lang w:bidi="fa-IR"/>
        </w:rPr>
        <w:t xml:space="preserve"> منظر رشد و </w:t>
      </w:r>
      <w:r w:rsidRPr="0060038C">
        <w:rPr>
          <w:rFonts w:hint="cs"/>
          <w:rtl/>
          <w:lang w:bidi="fa-IR"/>
        </w:rPr>
        <w:t>ی</w:t>
      </w:r>
      <w:r w:rsidRPr="0060038C">
        <w:rPr>
          <w:rFonts w:hint="eastAsia"/>
          <w:rtl/>
          <w:lang w:bidi="fa-IR"/>
        </w:rPr>
        <w:t>ادگ</w:t>
      </w:r>
      <w:r w:rsidRPr="0060038C">
        <w:rPr>
          <w:rFonts w:hint="cs"/>
          <w:rtl/>
          <w:lang w:bidi="fa-IR"/>
        </w:rPr>
        <w:t>ی</w:t>
      </w:r>
      <w:r w:rsidRPr="0060038C">
        <w:rPr>
          <w:rFonts w:hint="eastAsia"/>
          <w:rtl/>
          <w:lang w:bidi="fa-IR"/>
        </w:rPr>
        <w:t>ر</w:t>
      </w:r>
      <w:r w:rsidRPr="0060038C">
        <w:rPr>
          <w:rFonts w:hint="cs"/>
          <w:rtl/>
          <w:lang w:bidi="fa-IR"/>
        </w:rPr>
        <w:t>ی</w:t>
      </w:r>
      <w:r w:rsidRPr="0060038C">
        <w:rPr>
          <w:rtl/>
          <w:lang w:bidi="fa-IR"/>
        </w:rPr>
        <w:t xml:space="preserve"> است.</w:t>
      </w:r>
      <w:r w:rsidRPr="0060038C">
        <w:rPr>
          <w:rtl/>
        </w:rPr>
        <w:t xml:space="preserve"> </w:t>
      </w:r>
      <w:r w:rsidRPr="0060038C">
        <w:rPr>
          <w:rtl/>
          <w:lang w:bidi="fa-IR"/>
        </w:rPr>
        <w:t>در فضا</w:t>
      </w:r>
      <w:r w:rsidRPr="0060038C">
        <w:rPr>
          <w:rFonts w:hint="cs"/>
          <w:rtl/>
          <w:lang w:bidi="fa-IR"/>
        </w:rPr>
        <w:t>ی</w:t>
      </w:r>
      <w:r w:rsidRPr="0060038C">
        <w:rPr>
          <w:rtl/>
          <w:lang w:bidi="fa-IR"/>
        </w:rPr>
        <w:t xml:space="preserve"> کنون</w:t>
      </w:r>
      <w:r w:rsidRPr="0060038C">
        <w:rPr>
          <w:rFonts w:hint="cs"/>
          <w:rtl/>
          <w:lang w:bidi="fa-IR"/>
        </w:rPr>
        <w:t>ی</w:t>
      </w:r>
      <w:r w:rsidRPr="0060038C">
        <w:rPr>
          <w:rtl/>
          <w:lang w:bidi="fa-IR"/>
        </w:rPr>
        <w:t xml:space="preserve"> تغ</w:t>
      </w:r>
      <w:r w:rsidRPr="0060038C">
        <w:rPr>
          <w:rFonts w:hint="cs"/>
          <w:rtl/>
          <w:lang w:bidi="fa-IR"/>
        </w:rPr>
        <w:t>یی</w:t>
      </w:r>
      <w:r w:rsidRPr="0060038C">
        <w:rPr>
          <w:rFonts w:hint="eastAsia"/>
          <w:rtl/>
          <w:lang w:bidi="fa-IR"/>
        </w:rPr>
        <w:t>رات</w:t>
      </w:r>
      <w:r w:rsidRPr="0060038C">
        <w:rPr>
          <w:rtl/>
          <w:lang w:bidi="fa-IR"/>
        </w:rPr>
        <w:t xml:space="preserve"> فناور</w:t>
      </w:r>
      <w:r w:rsidRPr="0060038C">
        <w:rPr>
          <w:rFonts w:hint="cs"/>
          <w:rtl/>
          <w:lang w:bidi="fa-IR"/>
        </w:rPr>
        <w:t>ی</w:t>
      </w:r>
      <w:r w:rsidRPr="0060038C">
        <w:rPr>
          <w:rtl/>
          <w:lang w:bidi="fa-IR"/>
        </w:rPr>
        <w:t xml:space="preserve"> سر</w:t>
      </w:r>
      <w:r w:rsidRPr="0060038C">
        <w:rPr>
          <w:rFonts w:hint="cs"/>
          <w:rtl/>
          <w:lang w:bidi="fa-IR"/>
        </w:rPr>
        <w:t>ی</w:t>
      </w:r>
      <w:r w:rsidRPr="0060038C">
        <w:rPr>
          <w:rFonts w:hint="eastAsia"/>
          <w:rtl/>
          <w:lang w:bidi="fa-IR"/>
        </w:rPr>
        <w:t>ع،</w:t>
      </w:r>
      <w:r w:rsidRPr="0060038C">
        <w:rPr>
          <w:rtl/>
          <w:lang w:bidi="fa-IR"/>
        </w:rPr>
        <w:t xml:space="preserve"> ضرور</w:t>
      </w:r>
      <w:r w:rsidRPr="0060038C">
        <w:rPr>
          <w:rFonts w:hint="cs"/>
          <w:rtl/>
          <w:lang w:bidi="fa-IR"/>
        </w:rPr>
        <w:t>ی</w:t>
      </w:r>
      <w:r w:rsidRPr="0060038C">
        <w:rPr>
          <w:rtl/>
          <w:lang w:bidi="fa-IR"/>
        </w:rPr>
        <w:t xml:space="preserve"> است که کارکنان دانش‌محور در حالت </w:t>
      </w:r>
      <w:r w:rsidRPr="0060038C">
        <w:rPr>
          <w:rFonts w:hint="cs"/>
          <w:rtl/>
          <w:lang w:bidi="fa-IR"/>
        </w:rPr>
        <w:t>ی</w:t>
      </w:r>
      <w:r w:rsidRPr="0060038C">
        <w:rPr>
          <w:rFonts w:hint="eastAsia"/>
          <w:rtl/>
          <w:lang w:bidi="fa-IR"/>
        </w:rPr>
        <w:t>ادگ</w:t>
      </w:r>
      <w:r w:rsidRPr="0060038C">
        <w:rPr>
          <w:rFonts w:hint="cs"/>
          <w:rtl/>
          <w:lang w:bidi="fa-IR"/>
        </w:rPr>
        <w:t>ی</w:t>
      </w:r>
      <w:r w:rsidRPr="0060038C">
        <w:rPr>
          <w:rFonts w:hint="eastAsia"/>
          <w:rtl/>
          <w:lang w:bidi="fa-IR"/>
        </w:rPr>
        <w:t>ر</w:t>
      </w:r>
      <w:r w:rsidRPr="0060038C">
        <w:rPr>
          <w:rFonts w:hint="cs"/>
          <w:rtl/>
          <w:lang w:bidi="fa-IR"/>
        </w:rPr>
        <w:t>ی</w:t>
      </w:r>
      <w:r w:rsidRPr="0060038C">
        <w:rPr>
          <w:rtl/>
          <w:lang w:bidi="fa-IR"/>
        </w:rPr>
        <w:t xml:space="preserve"> مستمر باشند. آژانس‌ها</w:t>
      </w:r>
      <w:r w:rsidRPr="0060038C">
        <w:rPr>
          <w:rFonts w:hint="cs"/>
          <w:rtl/>
          <w:lang w:bidi="fa-IR"/>
        </w:rPr>
        <w:t>ی</w:t>
      </w:r>
      <w:r w:rsidRPr="0060038C">
        <w:rPr>
          <w:rtl/>
          <w:lang w:bidi="fa-IR"/>
        </w:rPr>
        <w:t xml:space="preserve"> دولت</w:t>
      </w:r>
      <w:r w:rsidRPr="0060038C">
        <w:rPr>
          <w:rFonts w:hint="cs"/>
          <w:rtl/>
          <w:lang w:bidi="fa-IR"/>
        </w:rPr>
        <w:t>ی</w:t>
      </w:r>
      <w:r w:rsidRPr="0060038C">
        <w:rPr>
          <w:rtl/>
          <w:lang w:bidi="fa-IR"/>
        </w:rPr>
        <w:t xml:space="preserve"> اغلب خود را در وضع</w:t>
      </w:r>
      <w:r w:rsidRPr="0060038C">
        <w:rPr>
          <w:rFonts w:hint="cs"/>
          <w:rtl/>
          <w:lang w:bidi="fa-IR"/>
        </w:rPr>
        <w:t>ی</w:t>
      </w:r>
      <w:r w:rsidRPr="0060038C">
        <w:rPr>
          <w:rFonts w:hint="eastAsia"/>
          <w:rtl/>
          <w:lang w:bidi="fa-IR"/>
        </w:rPr>
        <w:t>ت</w:t>
      </w:r>
      <w:r w:rsidRPr="0060038C">
        <w:rPr>
          <w:rFonts w:hint="cs"/>
          <w:rtl/>
          <w:lang w:bidi="fa-IR"/>
        </w:rPr>
        <w:t>ی</w:t>
      </w:r>
      <w:r w:rsidRPr="0060038C">
        <w:rPr>
          <w:rtl/>
          <w:lang w:bidi="fa-IR"/>
        </w:rPr>
        <w:t xml:space="preserve"> م</w:t>
      </w:r>
      <w:r w:rsidRPr="0060038C">
        <w:rPr>
          <w:rFonts w:hint="cs"/>
          <w:rtl/>
          <w:lang w:bidi="fa-IR"/>
        </w:rPr>
        <w:t>ی‌ی</w:t>
      </w:r>
      <w:r w:rsidRPr="0060038C">
        <w:rPr>
          <w:rFonts w:hint="eastAsia"/>
          <w:rtl/>
          <w:lang w:bidi="fa-IR"/>
        </w:rPr>
        <w:t>ابند</w:t>
      </w:r>
      <w:r w:rsidRPr="0060038C">
        <w:rPr>
          <w:rtl/>
          <w:lang w:bidi="fa-IR"/>
        </w:rPr>
        <w:t xml:space="preserve"> که نم</w:t>
      </w:r>
      <w:r w:rsidRPr="0060038C">
        <w:rPr>
          <w:rFonts w:hint="cs"/>
          <w:rtl/>
          <w:lang w:bidi="fa-IR"/>
        </w:rPr>
        <w:t>ی‌</w:t>
      </w:r>
      <w:r w:rsidRPr="0060038C">
        <w:rPr>
          <w:rFonts w:hint="eastAsia"/>
          <w:rtl/>
          <w:lang w:bidi="fa-IR"/>
        </w:rPr>
        <w:t>توانند</w:t>
      </w:r>
      <w:r w:rsidRPr="0060038C">
        <w:rPr>
          <w:rtl/>
          <w:lang w:bidi="fa-IR"/>
        </w:rPr>
        <w:t xml:space="preserve"> کارکنان فن</w:t>
      </w:r>
      <w:r w:rsidRPr="0060038C">
        <w:rPr>
          <w:rFonts w:hint="cs"/>
          <w:rtl/>
          <w:lang w:bidi="fa-IR"/>
        </w:rPr>
        <w:t>ی</w:t>
      </w:r>
      <w:r w:rsidRPr="0060038C">
        <w:rPr>
          <w:rtl/>
          <w:lang w:bidi="fa-IR"/>
        </w:rPr>
        <w:t xml:space="preserve"> جد</w:t>
      </w:r>
      <w:r w:rsidRPr="0060038C">
        <w:rPr>
          <w:rFonts w:hint="cs"/>
          <w:rtl/>
          <w:lang w:bidi="fa-IR"/>
        </w:rPr>
        <w:t>ی</w:t>
      </w:r>
      <w:r w:rsidRPr="0060038C">
        <w:rPr>
          <w:rFonts w:hint="eastAsia"/>
          <w:rtl/>
          <w:lang w:bidi="fa-IR"/>
        </w:rPr>
        <w:t>د</w:t>
      </w:r>
      <w:r w:rsidRPr="0060038C">
        <w:rPr>
          <w:rtl/>
          <w:lang w:bidi="fa-IR"/>
        </w:rPr>
        <w:t xml:space="preserve"> استخدام کنند، و در ع</w:t>
      </w:r>
      <w:r w:rsidRPr="0060038C">
        <w:rPr>
          <w:rFonts w:hint="cs"/>
          <w:rtl/>
          <w:lang w:bidi="fa-IR"/>
        </w:rPr>
        <w:t>ی</w:t>
      </w:r>
      <w:r w:rsidRPr="0060038C">
        <w:rPr>
          <w:rFonts w:hint="eastAsia"/>
          <w:rtl/>
          <w:lang w:bidi="fa-IR"/>
        </w:rPr>
        <w:t>ن</w:t>
      </w:r>
      <w:r w:rsidRPr="0060038C">
        <w:rPr>
          <w:rtl/>
          <w:lang w:bidi="fa-IR"/>
        </w:rPr>
        <w:t xml:space="preserve"> حال کاهش</w:t>
      </w:r>
      <w:r w:rsidRPr="0060038C">
        <w:rPr>
          <w:rFonts w:hint="cs"/>
          <w:rtl/>
          <w:lang w:bidi="fa-IR"/>
        </w:rPr>
        <w:t>ی</w:t>
      </w:r>
      <w:r w:rsidRPr="0060038C">
        <w:rPr>
          <w:rtl/>
          <w:lang w:bidi="fa-IR"/>
        </w:rPr>
        <w:t xml:space="preserve"> در آموزش کارکنان موجود ن</w:t>
      </w:r>
      <w:r w:rsidRPr="0060038C">
        <w:rPr>
          <w:rFonts w:hint="cs"/>
          <w:rtl/>
          <w:lang w:bidi="fa-IR"/>
        </w:rPr>
        <w:t>ی</w:t>
      </w:r>
      <w:r w:rsidRPr="0060038C">
        <w:rPr>
          <w:rFonts w:hint="eastAsia"/>
          <w:rtl/>
          <w:lang w:bidi="fa-IR"/>
        </w:rPr>
        <w:t>ز</w:t>
      </w:r>
      <w:r w:rsidRPr="0060038C">
        <w:rPr>
          <w:rtl/>
          <w:lang w:bidi="fa-IR"/>
        </w:rPr>
        <w:t xml:space="preserve"> مشاهده م</w:t>
      </w:r>
      <w:r w:rsidRPr="0060038C">
        <w:rPr>
          <w:rFonts w:hint="cs"/>
          <w:rtl/>
          <w:lang w:bidi="fa-IR"/>
        </w:rPr>
        <w:t>ی‌</w:t>
      </w:r>
      <w:r w:rsidRPr="0060038C">
        <w:rPr>
          <w:rFonts w:hint="eastAsia"/>
          <w:rtl/>
          <w:lang w:bidi="fa-IR"/>
        </w:rPr>
        <w:t>شود</w:t>
      </w:r>
      <w:r w:rsidRPr="0060038C">
        <w:rPr>
          <w:rtl/>
          <w:lang w:bidi="fa-IR"/>
        </w:rPr>
        <w:t>. ا</w:t>
      </w:r>
      <w:r w:rsidRPr="0060038C">
        <w:rPr>
          <w:rFonts w:hint="cs"/>
          <w:rtl/>
          <w:lang w:bidi="fa-IR"/>
        </w:rPr>
        <w:t>ی</w:t>
      </w:r>
      <w:r w:rsidRPr="0060038C">
        <w:rPr>
          <w:rFonts w:hint="eastAsia"/>
          <w:rtl/>
          <w:lang w:bidi="fa-IR"/>
        </w:rPr>
        <w:t>ن</w:t>
      </w:r>
      <w:r w:rsidRPr="0060038C">
        <w:rPr>
          <w:rtl/>
          <w:lang w:bidi="fa-IR"/>
        </w:rPr>
        <w:t xml:space="preserve"> </w:t>
      </w:r>
      <w:r w:rsidRPr="0060038C">
        <w:rPr>
          <w:rFonts w:hint="cs"/>
          <w:rtl/>
          <w:lang w:bidi="fa-IR"/>
        </w:rPr>
        <w:t>ی</w:t>
      </w:r>
      <w:r w:rsidRPr="0060038C">
        <w:rPr>
          <w:rFonts w:hint="eastAsia"/>
          <w:rtl/>
          <w:lang w:bidi="fa-IR"/>
        </w:rPr>
        <w:t>ک</w:t>
      </w:r>
      <w:r w:rsidRPr="0060038C">
        <w:rPr>
          <w:rtl/>
          <w:lang w:bidi="fa-IR"/>
        </w:rPr>
        <w:t xml:space="preserve"> ش</w:t>
      </w:r>
      <w:r w:rsidRPr="0060038C">
        <w:rPr>
          <w:rFonts w:hint="eastAsia"/>
          <w:rtl/>
          <w:lang w:bidi="fa-IR"/>
        </w:rPr>
        <w:t>اخص</w:t>
      </w:r>
      <w:r w:rsidRPr="0060038C">
        <w:rPr>
          <w:rtl/>
          <w:lang w:bidi="fa-IR"/>
        </w:rPr>
        <w:t xml:space="preserve"> پ</w:t>
      </w:r>
      <w:r w:rsidRPr="0060038C">
        <w:rPr>
          <w:rFonts w:hint="cs"/>
          <w:rtl/>
          <w:lang w:bidi="fa-IR"/>
        </w:rPr>
        <w:t>ی</w:t>
      </w:r>
      <w:r w:rsidRPr="0060038C">
        <w:rPr>
          <w:rFonts w:hint="eastAsia"/>
          <w:rtl/>
          <w:lang w:bidi="fa-IR"/>
        </w:rPr>
        <w:t>شرو</w:t>
      </w:r>
      <w:r w:rsidRPr="0060038C">
        <w:rPr>
          <w:rtl/>
          <w:lang w:bidi="fa-IR"/>
        </w:rPr>
        <w:t xml:space="preserve"> از فرار مغزها است که با</w:t>
      </w:r>
      <w:r w:rsidRPr="0060038C">
        <w:rPr>
          <w:rFonts w:hint="cs"/>
          <w:rtl/>
          <w:lang w:bidi="fa-IR"/>
        </w:rPr>
        <w:t>ی</w:t>
      </w:r>
      <w:r w:rsidRPr="0060038C">
        <w:rPr>
          <w:rFonts w:hint="eastAsia"/>
          <w:rtl/>
          <w:lang w:bidi="fa-IR"/>
        </w:rPr>
        <w:t>د</w:t>
      </w:r>
      <w:r w:rsidRPr="0060038C">
        <w:rPr>
          <w:rtl/>
          <w:lang w:bidi="fa-IR"/>
        </w:rPr>
        <w:t xml:space="preserve"> معکوس شود. مع</w:t>
      </w:r>
      <w:r w:rsidRPr="0060038C">
        <w:rPr>
          <w:rFonts w:hint="cs"/>
          <w:rtl/>
          <w:lang w:bidi="fa-IR"/>
        </w:rPr>
        <w:t>ی</w:t>
      </w:r>
      <w:r w:rsidRPr="0060038C">
        <w:rPr>
          <w:rFonts w:hint="eastAsia"/>
          <w:rtl/>
          <w:lang w:bidi="fa-IR"/>
        </w:rPr>
        <w:t>ارها</w:t>
      </w:r>
      <w:r w:rsidRPr="0060038C">
        <w:rPr>
          <w:rtl/>
          <w:lang w:bidi="fa-IR"/>
        </w:rPr>
        <w:t xml:space="preserve"> م</w:t>
      </w:r>
      <w:r w:rsidRPr="0060038C">
        <w:rPr>
          <w:rFonts w:hint="cs"/>
          <w:rtl/>
          <w:lang w:bidi="fa-IR"/>
        </w:rPr>
        <w:t>ی‌</w:t>
      </w:r>
      <w:r w:rsidRPr="0060038C">
        <w:rPr>
          <w:rFonts w:hint="eastAsia"/>
          <w:rtl/>
          <w:lang w:bidi="fa-IR"/>
        </w:rPr>
        <w:t>توانند</w:t>
      </w:r>
      <w:r w:rsidRPr="0060038C">
        <w:rPr>
          <w:rtl/>
          <w:lang w:bidi="fa-IR"/>
        </w:rPr>
        <w:t xml:space="preserve"> برا</w:t>
      </w:r>
      <w:r w:rsidRPr="0060038C">
        <w:rPr>
          <w:rFonts w:hint="cs"/>
          <w:rtl/>
          <w:lang w:bidi="fa-IR"/>
        </w:rPr>
        <w:t>ی</w:t>
      </w:r>
      <w:r w:rsidRPr="0060038C">
        <w:rPr>
          <w:rtl/>
          <w:lang w:bidi="fa-IR"/>
        </w:rPr>
        <w:t xml:space="preserve"> هدا</w:t>
      </w:r>
      <w:r w:rsidRPr="0060038C">
        <w:rPr>
          <w:rFonts w:hint="cs"/>
          <w:rtl/>
          <w:lang w:bidi="fa-IR"/>
        </w:rPr>
        <w:t>ی</w:t>
      </w:r>
      <w:r w:rsidRPr="0060038C">
        <w:rPr>
          <w:rFonts w:hint="eastAsia"/>
          <w:rtl/>
          <w:lang w:bidi="fa-IR"/>
        </w:rPr>
        <w:t>ت</w:t>
      </w:r>
      <w:r w:rsidRPr="0060038C">
        <w:rPr>
          <w:rtl/>
          <w:lang w:bidi="fa-IR"/>
        </w:rPr>
        <w:t xml:space="preserve"> مد</w:t>
      </w:r>
      <w:r w:rsidRPr="0060038C">
        <w:rPr>
          <w:rFonts w:hint="cs"/>
          <w:rtl/>
          <w:lang w:bidi="fa-IR"/>
        </w:rPr>
        <w:t>ی</w:t>
      </w:r>
      <w:r w:rsidRPr="0060038C">
        <w:rPr>
          <w:rFonts w:hint="eastAsia"/>
          <w:rtl/>
          <w:lang w:bidi="fa-IR"/>
        </w:rPr>
        <w:t>ران</w:t>
      </w:r>
      <w:r w:rsidRPr="0060038C">
        <w:rPr>
          <w:rtl/>
          <w:lang w:bidi="fa-IR"/>
        </w:rPr>
        <w:t xml:space="preserve"> در تمرکز صندوق‌ها</w:t>
      </w:r>
      <w:r w:rsidRPr="0060038C">
        <w:rPr>
          <w:rFonts w:hint="cs"/>
          <w:rtl/>
          <w:lang w:bidi="fa-IR"/>
        </w:rPr>
        <w:t>ی</w:t>
      </w:r>
      <w:r w:rsidRPr="0060038C">
        <w:rPr>
          <w:rtl/>
          <w:lang w:bidi="fa-IR"/>
        </w:rPr>
        <w:t xml:space="preserve"> آموزش</w:t>
      </w:r>
      <w:r w:rsidRPr="0060038C">
        <w:rPr>
          <w:rFonts w:hint="cs"/>
          <w:rtl/>
          <w:lang w:bidi="fa-IR"/>
        </w:rPr>
        <w:t>ی</w:t>
      </w:r>
      <w:r w:rsidRPr="0060038C">
        <w:rPr>
          <w:rtl/>
          <w:lang w:bidi="fa-IR"/>
        </w:rPr>
        <w:t xml:space="preserve"> جا</w:t>
      </w:r>
      <w:r w:rsidRPr="0060038C">
        <w:rPr>
          <w:rFonts w:hint="cs"/>
          <w:rtl/>
          <w:lang w:bidi="fa-IR"/>
        </w:rPr>
        <w:t>یی</w:t>
      </w:r>
      <w:r w:rsidRPr="0060038C">
        <w:rPr>
          <w:rtl/>
          <w:lang w:bidi="fa-IR"/>
        </w:rPr>
        <w:t xml:space="preserve"> که ب</w:t>
      </w:r>
      <w:r w:rsidRPr="0060038C">
        <w:rPr>
          <w:rFonts w:hint="cs"/>
          <w:rtl/>
          <w:lang w:bidi="fa-IR"/>
        </w:rPr>
        <w:t>ی</w:t>
      </w:r>
      <w:r w:rsidRPr="0060038C">
        <w:rPr>
          <w:rFonts w:hint="eastAsia"/>
          <w:rtl/>
          <w:lang w:bidi="fa-IR"/>
        </w:rPr>
        <w:t>شتر</w:t>
      </w:r>
      <w:r w:rsidRPr="0060038C">
        <w:rPr>
          <w:rFonts w:hint="cs"/>
          <w:rtl/>
          <w:lang w:bidi="fa-IR"/>
        </w:rPr>
        <w:t>ی</w:t>
      </w:r>
      <w:r w:rsidRPr="0060038C">
        <w:rPr>
          <w:rFonts w:hint="eastAsia"/>
          <w:rtl/>
          <w:lang w:bidi="fa-IR"/>
        </w:rPr>
        <w:t>ن</w:t>
      </w:r>
      <w:r w:rsidRPr="0060038C">
        <w:rPr>
          <w:rtl/>
          <w:lang w:bidi="fa-IR"/>
        </w:rPr>
        <w:t xml:space="preserve"> کمک را م</w:t>
      </w:r>
      <w:r w:rsidRPr="0060038C">
        <w:rPr>
          <w:rFonts w:hint="cs"/>
          <w:rtl/>
          <w:lang w:bidi="fa-IR"/>
        </w:rPr>
        <w:t>ی‌</w:t>
      </w:r>
      <w:r w:rsidRPr="0060038C">
        <w:rPr>
          <w:rFonts w:hint="eastAsia"/>
          <w:rtl/>
          <w:lang w:bidi="fa-IR"/>
        </w:rPr>
        <w:t>کنند،</w:t>
      </w:r>
      <w:r w:rsidRPr="0060038C">
        <w:rPr>
          <w:rtl/>
          <w:lang w:bidi="fa-IR"/>
        </w:rPr>
        <w:t xml:space="preserve"> اجرا شوند. (</w:t>
      </w:r>
      <w:r w:rsidRPr="0041102C">
        <w:rPr>
          <w:color w:val="FF0000"/>
          <w:lang w:bidi="fa-IR"/>
        </w:rPr>
        <w:t>Balanced Scorecard Institute</w:t>
      </w:r>
      <w:r w:rsidRPr="0060038C">
        <w:rPr>
          <w:lang w:bidi="fa-IR"/>
        </w:rPr>
        <w:t>, 2025</w:t>
      </w:r>
      <w:r w:rsidRPr="0060038C">
        <w:rPr>
          <w:rtl/>
          <w:lang w:bidi="fa-IR"/>
        </w:rPr>
        <w:t>)</w:t>
      </w:r>
    </w:p>
    <w:p w14:paraId="007A4420" w14:textId="4059E905" w:rsidR="00FF42B6" w:rsidRDefault="00FF42B6" w:rsidP="0041102C">
      <w:pPr>
        <w:spacing w:line="276" w:lineRule="auto"/>
        <w:jc w:val="both"/>
        <w:rPr>
          <w:rtl/>
          <w:lang w:bidi="fa-IR"/>
        </w:rPr>
      </w:pPr>
      <w:r w:rsidRPr="0060038C">
        <w:rPr>
          <w:rtl/>
          <w:lang w:bidi="fa-IR"/>
        </w:rPr>
        <w:t>مطالعات نشان داده‌اند که سرما</w:t>
      </w:r>
      <w:r w:rsidRPr="0060038C">
        <w:rPr>
          <w:rFonts w:hint="cs"/>
          <w:rtl/>
          <w:lang w:bidi="fa-IR"/>
        </w:rPr>
        <w:t>ی</w:t>
      </w:r>
      <w:r w:rsidRPr="0060038C">
        <w:rPr>
          <w:rFonts w:hint="eastAsia"/>
          <w:rtl/>
          <w:lang w:bidi="fa-IR"/>
        </w:rPr>
        <w:t>ه‌گذار</w:t>
      </w:r>
      <w:r w:rsidRPr="0060038C">
        <w:rPr>
          <w:rFonts w:hint="cs"/>
          <w:rtl/>
          <w:lang w:bidi="fa-IR"/>
        </w:rPr>
        <w:t>ی</w:t>
      </w:r>
      <w:r w:rsidRPr="0060038C">
        <w:rPr>
          <w:rtl/>
          <w:lang w:bidi="fa-IR"/>
        </w:rPr>
        <w:t xml:space="preserve"> در آموزش و توسعه کارکنان در کارت امت</w:t>
      </w:r>
      <w:r w:rsidRPr="0060038C">
        <w:rPr>
          <w:rFonts w:hint="cs"/>
          <w:rtl/>
          <w:lang w:bidi="fa-IR"/>
        </w:rPr>
        <w:t>ی</w:t>
      </w:r>
      <w:r w:rsidRPr="0060038C">
        <w:rPr>
          <w:rFonts w:hint="eastAsia"/>
          <w:rtl/>
          <w:lang w:bidi="fa-IR"/>
        </w:rPr>
        <w:t>از</w:t>
      </w:r>
      <w:r w:rsidRPr="0060038C">
        <w:rPr>
          <w:rFonts w:hint="cs"/>
          <w:rtl/>
          <w:lang w:bidi="fa-IR"/>
        </w:rPr>
        <w:t>ی</w:t>
      </w:r>
      <w:r w:rsidRPr="0060038C">
        <w:rPr>
          <w:rtl/>
          <w:lang w:bidi="fa-IR"/>
        </w:rPr>
        <w:t xml:space="preserve"> متوازن بنگاه‌ها</w:t>
      </w:r>
      <w:r w:rsidRPr="0060038C">
        <w:rPr>
          <w:rFonts w:hint="cs"/>
          <w:rtl/>
          <w:lang w:bidi="fa-IR"/>
        </w:rPr>
        <w:t>ی</w:t>
      </w:r>
      <w:r w:rsidRPr="0060038C">
        <w:rPr>
          <w:rtl/>
          <w:lang w:bidi="fa-IR"/>
        </w:rPr>
        <w:t xml:space="preserve"> بخش فناور</w:t>
      </w:r>
      <w:r w:rsidRPr="0060038C">
        <w:rPr>
          <w:rFonts w:hint="cs"/>
          <w:rtl/>
          <w:lang w:bidi="fa-IR"/>
        </w:rPr>
        <w:t>ی</w:t>
      </w:r>
      <w:r w:rsidRPr="0060038C">
        <w:rPr>
          <w:rFonts w:hint="eastAsia"/>
          <w:rtl/>
          <w:lang w:bidi="fa-IR"/>
        </w:rPr>
        <w:t>،</w:t>
      </w:r>
      <w:r w:rsidRPr="0060038C">
        <w:rPr>
          <w:rtl/>
          <w:lang w:bidi="fa-IR"/>
        </w:rPr>
        <w:t xml:space="preserve"> هم اثربخش</w:t>
      </w:r>
      <w:r w:rsidRPr="0060038C">
        <w:rPr>
          <w:rFonts w:hint="cs"/>
          <w:rtl/>
          <w:lang w:bidi="fa-IR"/>
        </w:rPr>
        <w:t>ی</w:t>
      </w:r>
      <w:r w:rsidRPr="0060038C">
        <w:rPr>
          <w:rtl/>
          <w:lang w:bidi="fa-IR"/>
        </w:rPr>
        <w:t xml:space="preserve"> و هم عملکرد مال</w:t>
      </w:r>
      <w:r w:rsidRPr="0060038C">
        <w:rPr>
          <w:rFonts w:hint="cs"/>
          <w:rtl/>
          <w:lang w:bidi="fa-IR"/>
        </w:rPr>
        <w:t>ی</w:t>
      </w:r>
      <w:r w:rsidRPr="0060038C">
        <w:rPr>
          <w:rtl/>
          <w:lang w:bidi="fa-IR"/>
        </w:rPr>
        <w:t xml:space="preserve"> را به‌شکل چشمگ</w:t>
      </w:r>
      <w:r w:rsidRPr="0060038C">
        <w:rPr>
          <w:rFonts w:hint="cs"/>
          <w:rtl/>
          <w:lang w:bidi="fa-IR"/>
        </w:rPr>
        <w:t>ی</w:t>
      </w:r>
      <w:r w:rsidRPr="0060038C">
        <w:rPr>
          <w:rFonts w:hint="eastAsia"/>
          <w:rtl/>
          <w:lang w:bidi="fa-IR"/>
        </w:rPr>
        <w:t>ر</w:t>
      </w:r>
      <w:r w:rsidRPr="0060038C">
        <w:rPr>
          <w:rFonts w:hint="cs"/>
          <w:rtl/>
          <w:lang w:bidi="fa-IR"/>
        </w:rPr>
        <w:t>ی</w:t>
      </w:r>
      <w:r w:rsidRPr="0060038C">
        <w:rPr>
          <w:rtl/>
          <w:lang w:bidi="fa-IR"/>
        </w:rPr>
        <w:t xml:space="preserve"> ارتقاء م</w:t>
      </w:r>
      <w:r w:rsidRPr="0060038C">
        <w:rPr>
          <w:rFonts w:hint="cs"/>
          <w:rtl/>
          <w:lang w:bidi="fa-IR"/>
        </w:rPr>
        <w:t>ی‌</w:t>
      </w:r>
      <w:r w:rsidRPr="0060038C">
        <w:rPr>
          <w:rFonts w:hint="eastAsia"/>
          <w:rtl/>
          <w:lang w:bidi="fa-IR"/>
        </w:rPr>
        <w:t>دهد،</w:t>
      </w:r>
      <w:r w:rsidRPr="0060038C">
        <w:rPr>
          <w:rtl/>
          <w:lang w:bidi="fa-IR"/>
        </w:rPr>
        <w:t xml:space="preserve"> که اهم</w:t>
      </w:r>
      <w:r w:rsidRPr="0060038C">
        <w:rPr>
          <w:rFonts w:hint="cs"/>
          <w:rtl/>
          <w:lang w:bidi="fa-IR"/>
        </w:rPr>
        <w:t>ی</w:t>
      </w:r>
      <w:r w:rsidRPr="0060038C">
        <w:rPr>
          <w:rFonts w:hint="eastAsia"/>
          <w:rtl/>
          <w:lang w:bidi="fa-IR"/>
        </w:rPr>
        <w:t>ت</w:t>
      </w:r>
      <w:r w:rsidRPr="0060038C">
        <w:rPr>
          <w:rtl/>
          <w:lang w:bidi="fa-IR"/>
        </w:rPr>
        <w:t xml:space="preserve"> کارکنان آموزش‌د</w:t>
      </w:r>
      <w:r w:rsidRPr="0060038C">
        <w:rPr>
          <w:rFonts w:hint="cs"/>
          <w:rtl/>
          <w:lang w:bidi="fa-IR"/>
        </w:rPr>
        <w:t>ی</w:t>
      </w:r>
      <w:r w:rsidRPr="0060038C">
        <w:rPr>
          <w:rFonts w:hint="eastAsia"/>
          <w:rtl/>
          <w:lang w:bidi="fa-IR"/>
        </w:rPr>
        <w:t>ده</w:t>
      </w:r>
      <w:r w:rsidRPr="0060038C">
        <w:rPr>
          <w:rtl/>
          <w:lang w:bidi="fa-IR"/>
        </w:rPr>
        <w:t xml:space="preserve"> در ترو</w:t>
      </w:r>
      <w:r w:rsidRPr="0060038C">
        <w:rPr>
          <w:rFonts w:hint="cs"/>
          <w:rtl/>
          <w:lang w:bidi="fa-IR"/>
        </w:rPr>
        <w:t>ی</w:t>
      </w:r>
      <w:r w:rsidRPr="0060038C">
        <w:rPr>
          <w:rFonts w:hint="eastAsia"/>
          <w:rtl/>
          <w:lang w:bidi="fa-IR"/>
        </w:rPr>
        <w:t>ج</w:t>
      </w:r>
      <w:r w:rsidRPr="0060038C">
        <w:rPr>
          <w:rtl/>
          <w:lang w:bidi="fa-IR"/>
        </w:rPr>
        <w:t xml:space="preserve"> رشد کسب‌وکار را ز</w:t>
      </w:r>
      <w:r w:rsidRPr="0060038C">
        <w:rPr>
          <w:rFonts w:hint="cs"/>
          <w:rtl/>
          <w:lang w:bidi="fa-IR"/>
        </w:rPr>
        <w:t>ی</w:t>
      </w:r>
      <w:r w:rsidRPr="0060038C">
        <w:rPr>
          <w:rFonts w:hint="eastAsia"/>
          <w:rtl/>
          <w:lang w:bidi="fa-IR"/>
        </w:rPr>
        <w:t>ر</w:t>
      </w:r>
      <w:r w:rsidRPr="0060038C">
        <w:rPr>
          <w:rtl/>
          <w:lang w:bidi="fa-IR"/>
        </w:rPr>
        <w:t xml:space="preserve"> خط م</w:t>
      </w:r>
      <w:r w:rsidRPr="0060038C">
        <w:rPr>
          <w:rFonts w:hint="cs"/>
          <w:rtl/>
          <w:lang w:bidi="fa-IR"/>
        </w:rPr>
        <w:t>ی‌</w:t>
      </w:r>
      <w:r w:rsidRPr="0060038C">
        <w:rPr>
          <w:rFonts w:hint="eastAsia"/>
          <w:rtl/>
          <w:lang w:bidi="fa-IR"/>
        </w:rPr>
        <w:t>کشد</w:t>
      </w:r>
      <w:r w:rsidRPr="0060038C">
        <w:rPr>
          <w:rtl/>
          <w:lang w:bidi="fa-IR"/>
        </w:rPr>
        <w:t>. باا</w:t>
      </w:r>
      <w:r w:rsidRPr="0060038C">
        <w:rPr>
          <w:rFonts w:hint="cs"/>
          <w:rtl/>
          <w:lang w:bidi="fa-IR"/>
        </w:rPr>
        <w:t>ی</w:t>
      </w:r>
      <w:r w:rsidRPr="0060038C">
        <w:rPr>
          <w:rFonts w:hint="eastAsia"/>
          <w:rtl/>
          <w:lang w:bidi="fa-IR"/>
        </w:rPr>
        <w:t>ن‌حال،</w:t>
      </w:r>
      <w:r w:rsidRPr="0060038C">
        <w:rPr>
          <w:rtl/>
          <w:lang w:bidi="fa-IR"/>
        </w:rPr>
        <w:t xml:space="preserve"> برخ</w:t>
      </w:r>
      <w:r w:rsidRPr="0060038C">
        <w:rPr>
          <w:rFonts w:hint="cs"/>
          <w:rtl/>
          <w:lang w:bidi="fa-IR"/>
        </w:rPr>
        <w:t>ی</w:t>
      </w:r>
      <w:r w:rsidRPr="0060038C">
        <w:rPr>
          <w:rtl/>
          <w:lang w:bidi="fa-IR"/>
        </w:rPr>
        <w:t xml:space="preserve"> مطا</w:t>
      </w:r>
      <w:r w:rsidRPr="0060038C">
        <w:rPr>
          <w:rFonts w:hint="eastAsia"/>
          <w:rtl/>
          <w:lang w:bidi="fa-IR"/>
        </w:rPr>
        <w:t>لعات</w:t>
      </w:r>
      <w:r w:rsidRPr="0060038C">
        <w:rPr>
          <w:rtl/>
          <w:lang w:bidi="fa-IR"/>
        </w:rPr>
        <w:t xml:space="preserve"> بر اثرات کوتاه‌مدت آموزش تمرکز داشته و از مزا</w:t>
      </w:r>
      <w:r w:rsidRPr="0060038C">
        <w:rPr>
          <w:rFonts w:hint="cs"/>
          <w:rtl/>
          <w:lang w:bidi="fa-IR"/>
        </w:rPr>
        <w:t>ی</w:t>
      </w:r>
      <w:r w:rsidRPr="0060038C">
        <w:rPr>
          <w:rFonts w:hint="eastAsia"/>
          <w:rtl/>
          <w:lang w:bidi="fa-IR"/>
        </w:rPr>
        <w:t>ا</w:t>
      </w:r>
      <w:r w:rsidRPr="0060038C">
        <w:rPr>
          <w:rFonts w:hint="cs"/>
          <w:rtl/>
          <w:lang w:bidi="fa-IR"/>
        </w:rPr>
        <w:t>ی</w:t>
      </w:r>
      <w:r w:rsidRPr="0060038C">
        <w:rPr>
          <w:rtl/>
          <w:lang w:bidi="fa-IR"/>
        </w:rPr>
        <w:t xml:space="preserve"> بلندمدت مانند پ</w:t>
      </w:r>
      <w:r w:rsidRPr="0060038C">
        <w:rPr>
          <w:rFonts w:hint="cs"/>
          <w:rtl/>
          <w:lang w:bidi="fa-IR"/>
        </w:rPr>
        <w:t>ی</w:t>
      </w:r>
      <w:r w:rsidRPr="0060038C">
        <w:rPr>
          <w:rFonts w:hint="eastAsia"/>
          <w:rtl/>
          <w:lang w:bidi="fa-IR"/>
        </w:rPr>
        <w:t>شرفت</w:t>
      </w:r>
      <w:r w:rsidRPr="0060038C">
        <w:rPr>
          <w:rtl/>
          <w:lang w:bidi="fa-IR"/>
        </w:rPr>
        <w:t xml:space="preserve"> شغل</w:t>
      </w:r>
      <w:r w:rsidRPr="0060038C">
        <w:rPr>
          <w:rFonts w:hint="cs"/>
          <w:rtl/>
          <w:lang w:bidi="fa-IR"/>
        </w:rPr>
        <w:t>ی</w:t>
      </w:r>
      <w:r w:rsidRPr="0060038C">
        <w:rPr>
          <w:rFonts w:hint="eastAsia"/>
          <w:rtl/>
          <w:lang w:bidi="fa-IR"/>
        </w:rPr>
        <w:t>،</w:t>
      </w:r>
      <w:r w:rsidRPr="0060038C">
        <w:rPr>
          <w:rtl/>
          <w:lang w:bidi="fa-IR"/>
        </w:rPr>
        <w:t xml:space="preserve"> نگهداشت کارکنان، و پ</w:t>
      </w:r>
      <w:r w:rsidRPr="0060038C">
        <w:rPr>
          <w:rFonts w:hint="cs"/>
          <w:rtl/>
          <w:lang w:bidi="fa-IR"/>
        </w:rPr>
        <w:t>ی</w:t>
      </w:r>
      <w:r w:rsidRPr="0060038C">
        <w:rPr>
          <w:rFonts w:hint="eastAsia"/>
          <w:rtl/>
          <w:lang w:bidi="fa-IR"/>
        </w:rPr>
        <w:t>شرفت‌ها</w:t>
      </w:r>
      <w:r w:rsidRPr="0060038C">
        <w:rPr>
          <w:rFonts w:hint="cs"/>
          <w:rtl/>
          <w:lang w:bidi="fa-IR"/>
        </w:rPr>
        <w:t>ی</w:t>
      </w:r>
      <w:r w:rsidRPr="0060038C">
        <w:rPr>
          <w:rtl/>
          <w:lang w:bidi="fa-IR"/>
        </w:rPr>
        <w:t xml:space="preserve"> عملکرد</w:t>
      </w:r>
      <w:r w:rsidRPr="0060038C">
        <w:rPr>
          <w:rFonts w:hint="cs"/>
          <w:rtl/>
          <w:lang w:bidi="fa-IR"/>
        </w:rPr>
        <w:t>ی</w:t>
      </w:r>
      <w:r w:rsidRPr="0060038C">
        <w:rPr>
          <w:rtl/>
          <w:lang w:bidi="fa-IR"/>
        </w:rPr>
        <w:t xml:space="preserve"> پا</w:t>
      </w:r>
      <w:r w:rsidRPr="0060038C">
        <w:rPr>
          <w:rFonts w:hint="cs"/>
          <w:rtl/>
          <w:lang w:bidi="fa-IR"/>
        </w:rPr>
        <w:t>ی</w:t>
      </w:r>
      <w:r w:rsidRPr="0060038C">
        <w:rPr>
          <w:rFonts w:hint="eastAsia"/>
          <w:rtl/>
          <w:lang w:bidi="fa-IR"/>
        </w:rPr>
        <w:t>دار</w:t>
      </w:r>
      <w:r w:rsidRPr="0060038C">
        <w:rPr>
          <w:rtl/>
          <w:lang w:bidi="fa-IR"/>
        </w:rPr>
        <w:t xml:space="preserve"> غافل مانده‌اند.</w:t>
      </w:r>
      <w:r>
        <w:rPr>
          <w:rStyle w:val="FootnoteReference"/>
          <w:rtl/>
          <w:lang w:bidi="fa-IR"/>
        </w:rPr>
        <w:footnoteReference w:id="153"/>
      </w:r>
    </w:p>
    <w:p w14:paraId="6D942EC1" w14:textId="34D0A907" w:rsidR="00FF42B6" w:rsidRDefault="00FF42B6" w:rsidP="0041102C">
      <w:pPr>
        <w:spacing w:line="276" w:lineRule="auto"/>
        <w:jc w:val="both"/>
        <w:rPr>
          <w:rtl/>
          <w:lang w:bidi="fa-IR"/>
        </w:rPr>
      </w:pPr>
      <w:r w:rsidRPr="0060038C">
        <w:rPr>
          <w:rtl/>
          <w:lang w:bidi="fa-IR"/>
        </w:rPr>
        <w:t>در دفاع هوا</w:t>
      </w:r>
      <w:r w:rsidRPr="0060038C">
        <w:rPr>
          <w:rFonts w:hint="cs"/>
          <w:rtl/>
          <w:lang w:bidi="fa-IR"/>
        </w:rPr>
        <w:t>یی</w:t>
      </w:r>
      <w:r w:rsidRPr="0060038C">
        <w:rPr>
          <w:rFonts w:hint="eastAsia"/>
          <w:rtl/>
          <w:lang w:bidi="fa-IR"/>
        </w:rPr>
        <w:t>،</w:t>
      </w:r>
      <w:r w:rsidRPr="0060038C">
        <w:rPr>
          <w:rtl/>
          <w:lang w:bidi="fa-IR"/>
        </w:rPr>
        <w:t xml:space="preserve"> آموزش کارکنان ابعاد منحصربه‌فرد</w:t>
      </w:r>
      <w:r w:rsidRPr="0060038C">
        <w:rPr>
          <w:rFonts w:hint="cs"/>
          <w:rtl/>
          <w:lang w:bidi="fa-IR"/>
        </w:rPr>
        <w:t>ی</w:t>
      </w:r>
      <w:r w:rsidRPr="0060038C">
        <w:rPr>
          <w:rtl/>
          <w:lang w:bidi="fa-IR"/>
        </w:rPr>
        <w:t xml:space="preserve"> دارد. آموزش در ا</w:t>
      </w:r>
      <w:r w:rsidRPr="0060038C">
        <w:rPr>
          <w:rFonts w:hint="cs"/>
          <w:rtl/>
          <w:lang w:bidi="fa-IR"/>
        </w:rPr>
        <w:t>ی</w:t>
      </w:r>
      <w:r w:rsidRPr="0060038C">
        <w:rPr>
          <w:rFonts w:hint="eastAsia"/>
          <w:rtl/>
          <w:lang w:bidi="fa-IR"/>
        </w:rPr>
        <w:t>ن</w:t>
      </w:r>
      <w:r w:rsidRPr="0060038C">
        <w:rPr>
          <w:rtl/>
          <w:lang w:bidi="fa-IR"/>
        </w:rPr>
        <w:t xml:space="preserve"> حوزه نه‌تنها به مهارت‌ها</w:t>
      </w:r>
      <w:r w:rsidRPr="0060038C">
        <w:rPr>
          <w:rFonts w:hint="cs"/>
          <w:rtl/>
          <w:lang w:bidi="fa-IR"/>
        </w:rPr>
        <w:t>ی</w:t>
      </w:r>
      <w:r w:rsidRPr="0060038C">
        <w:rPr>
          <w:rtl/>
          <w:lang w:bidi="fa-IR"/>
        </w:rPr>
        <w:t xml:space="preserve"> عموم</w:t>
      </w:r>
      <w:r w:rsidRPr="0060038C">
        <w:rPr>
          <w:rFonts w:hint="cs"/>
          <w:rtl/>
          <w:lang w:bidi="fa-IR"/>
        </w:rPr>
        <w:t>ی</w:t>
      </w:r>
      <w:r w:rsidRPr="0060038C">
        <w:rPr>
          <w:rtl/>
          <w:lang w:bidi="fa-IR"/>
        </w:rPr>
        <w:t xml:space="preserve"> نظام</w:t>
      </w:r>
      <w:r w:rsidRPr="0060038C">
        <w:rPr>
          <w:rFonts w:hint="cs"/>
          <w:rtl/>
          <w:lang w:bidi="fa-IR"/>
        </w:rPr>
        <w:t>ی</w:t>
      </w:r>
      <w:r w:rsidRPr="0060038C">
        <w:rPr>
          <w:rFonts w:hint="eastAsia"/>
          <w:rtl/>
          <w:lang w:bidi="fa-IR"/>
        </w:rPr>
        <w:t>،</w:t>
      </w:r>
      <w:r w:rsidRPr="0060038C">
        <w:rPr>
          <w:rtl/>
          <w:lang w:bidi="fa-IR"/>
        </w:rPr>
        <w:t xml:space="preserve"> بلکه به تخصص‌ها</w:t>
      </w:r>
      <w:r w:rsidRPr="0060038C">
        <w:rPr>
          <w:rFonts w:hint="cs"/>
          <w:rtl/>
          <w:lang w:bidi="fa-IR"/>
        </w:rPr>
        <w:t>ی</w:t>
      </w:r>
      <w:r w:rsidRPr="0060038C">
        <w:rPr>
          <w:rtl/>
          <w:lang w:bidi="fa-IR"/>
        </w:rPr>
        <w:t xml:space="preserve"> فن</w:t>
      </w:r>
      <w:r w:rsidRPr="0060038C">
        <w:rPr>
          <w:rFonts w:hint="cs"/>
          <w:rtl/>
          <w:lang w:bidi="fa-IR"/>
        </w:rPr>
        <w:t>ی</w:t>
      </w:r>
      <w:r w:rsidRPr="0060038C">
        <w:rPr>
          <w:rtl/>
          <w:lang w:bidi="fa-IR"/>
        </w:rPr>
        <w:t xml:space="preserve"> بس</w:t>
      </w:r>
      <w:r w:rsidRPr="0060038C">
        <w:rPr>
          <w:rFonts w:hint="cs"/>
          <w:rtl/>
          <w:lang w:bidi="fa-IR"/>
        </w:rPr>
        <w:t>ی</w:t>
      </w:r>
      <w:r w:rsidRPr="0060038C">
        <w:rPr>
          <w:rFonts w:hint="eastAsia"/>
          <w:rtl/>
          <w:lang w:bidi="fa-IR"/>
        </w:rPr>
        <w:t>ار</w:t>
      </w:r>
      <w:r w:rsidRPr="0060038C">
        <w:rPr>
          <w:rtl/>
          <w:lang w:bidi="fa-IR"/>
        </w:rPr>
        <w:t xml:space="preserve"> پ</w:t>
      </w:r>
      <w:r w:rsidRPr="0060038C">
        <w:rPr>
          <w:rFonts w:hint="cs"/>
          <w:rtl/>
          <w:lang w:bidi="fa-IR"/>
        </w:rPr>
        <w:t>ی</w:t>
      </w:r>
      <w:r w:rsidRPr="0060038C">
        <w:rPr>
          <w:rFonts w:hint="eastAsia"/>
          <w:rtl/>
          <w:lang w:bidi="fa-IR"/>
        </w:rPr>
        <w:t>چ</w:t>
      </w:r>
      <w:r w:rsidRPr="0060038C">
        <w:rPr>
          <w:rFonts w:hint="cs"/>
          <w:rtl/>
          <w:lang w:bidi="fa-IR"/>
        </w:rPr>
        <w:t>ی</w:t>
      </w:r>
      <w:r w:rsidRPr="0060038C">
        <w:rPr>
          <w:rFonts w:hint="eastAsia"/>
          <w:rtl/>
          <w:lang w:bidi="fa-IR"/>
        </w:rPr>
        <w:t>ده‌ا</w:t>
      </w:r>
      <w:r w:rsidRPr="0060038C">
        <w:rPr>
          <w:rFonts w:hint="cs"/>
          <w:rtl/>
          <w:lang w:bidi="fa-IR"/>
        </w:rPr>
        <w:t>ی</w:t>
      </w:r>
      <w:r w:rsidRPr="0060038C">
        <w:rPr>
          <w:rtl/>
          <w:lang w:bidi="fa-IR"/>
        </w:rPr>
        <w:t xml:space="preserve"> مانند اپراتور</w:t>
      </w:r>
      <w:r w:rsidRPr="0060038C">
        <w:rPr>
          <w:rFonts w:hint="cs"/>
          <w:rtl/>
          <w:lang w:bidi="fa-IR"/>
        </w:rPr>
        <w:t>ی</w:t>
      </w:r>
      <w:r w:rsidRPr="0060038C">
        <w:rPr>
          <w:rtl/>
          <w:lang w:bidi="fa-IR"/>
        </w:rPr>
        <w:t xml:space="preserve"> سامانه‌ها</w:t>
      </w:r>
      <w:r w:rsidRPr="0060038C">
        <w:rPr>
          <w:rFonts w:hint="cs"/>
          <w:rtl/>
          <w:lang w:bidi="fa-IR"/>
        </w:rPr>
        <w:t>ی</w:t>
      </w:r>
      <w:r w:rsidRPr="0060038C">
        <w:rPr>
          <w:rtl/>
          <w:lang w:bidi="fa-IR"/>
        </w:rPr>
        <w:t xml:space="preserve"> رادار، تحل</w:t>
      </w:r>
      <w:r w:rsidRPr="0060038C">
        <w:rPr>
          <w:rFonts w:hint="cs"/>
          <w:rtl/>
          <w:lang w:bidi="fa-IR"/>
        </w:rPr>
        <w:t>ی</w:t>
      </w:r>
      <w:r w:rsidRPr="0060038C">
        <w:rPr>
          <w:rFonts w:hint="eastAsia"/>
          <w:rtl/>
          <w:lang w:bidi="fa-IR"/>
        </w:rPr>
        <w:t>ل</w:t>
      </w:r>
      <w:r w:rsidRPr="0060038C">
        <w:rPr>
          <w:rtl/>
          <w:lang w:bidi="fa-IR"/>
        </w:rPr>
        <w:t xml:space="preserve"> داده‌ها</w:t>
      </w:r>
      <w:r w:rsidRPr="0060038C">
        <w:rPr>
          <w:rFonts w:hint="cs"/>
          <w:rtl/>
          <w:lang w:bidi="fa-IR"/>
        </w:rPr>
        <w:t>ی</w:t>
      </w:r>
      <w:r w:rsidRPr="0060038C">
        <w:rPr>
          <w:rtl/>
          <w:lang w:bidi="fa-IR"/>
        </w:rPr>
        <w:t xml:space="preserve"> عمل</w:t>
      </w:r>
      <w:r w:rsidRPr="0060038C">
        <w:rPr>
          <w:rFonts w:hint="cs"/>
          <w:rtl/>
          <w:lang w:bidi="fa-IR"/>
        </w:rPr>
        <w:t>ی</w:t>
      </w:r>
      <w:r w:rsidRPr="0060038C">
        <w:rPr>
          <w:rFonts w:hint="eastAsia"/>
          <w:rtl/>
          <w:lang w:bidi="fa-IR"/>
        </w:rPr>
        <w:t>ات</w:t>
      </w:r>
      <w:r w:rsidRPr="0060038C">
        <w:rPr>
          <w:rFonts w:hint="cs"/>
          <w:rtl/>
          <w:lang w:bidi="fa-IR"/>
        </w:rPr>
        <w:t>ی</w:t>
      </w:r>
      <w:r w:rsidRPr="0060038C">
        <w:rPr>
          <w:rFonts w:hint="eastAsia"/>
          <w:rtl/>
          <w:lang w:bidi="fa-IR"/>
        </w:rPr>
        <w:t>،</w:t>
      </w:r>
      <w:r w:rsidRPr="0060038C">
        <w:rPr>
          <w:rtl/>
          <w:lang w:bidi="fa-IR"/>
        </w:rPr>
        <w:t xml:space="preserve"> و کنترل آتش پ</w:t>
      </w:r>
      <w:r w:rsidRPr="0060038C">
        <w:rPr>
          <w:rFonts w:hint="cs"/>
          <w:rtl/>
          <w:lang w:bidi="fa-IR"/>
        </w:rPr>
        <w:t>ی</w:t>
      </w:r>
      <w:r w:rsidRPr="0060038C">
        <w:rPr>
          <w:rFonts w:hint="eastAsia"/>
          <w:rtl/>
          <w:lang w:bidi="fa-IR"/>
        </w:rPr>
        <w:t>شرفته</w:t>
      </w:r>
      <w:r w:rsidRPr="0060038C">
        <w:rPr>
          <w:rtl/>
          <w:lang w:bidi="fa-IR"/>
        </w:rPr>
        <w:t xml:space="preserve"> ن</w:t>
      </w:r>
      <w:r w:rsidRPr="0060038C">
        <w:rPr>
          <w:rFonts w:hint="cs"/>
          <w:rtl/>
          <w:lang w:bidi="fa-IR"/>
        </w:rPr>
        <w:t>ی</w:t>
      </w:r>
      <w:r w:rsidRPr="0060038C">
        <w:rPr>
          <w:rFonts w:hint="eastAsia"/>
          <w:rtl/>
          <w:lang w:bidi="fa-IR"/>
        </w:rPr>
        <w:t>از</w:t>
      </w:r>
      <w:r w:rsidRPr="0060038C">
        <w:rPr>
          <w:rtl/>
          <w:lang w:bidi="fa-IR"/>
        </w:rPr>
        <w:t xml:space="preserve"> دارد.</w:t>
      </w:r>
      <w:r w:rsidRPr="0060038C">
        <w:rPr>
          <w:rtl/>
        </w:rPr>
        <w:t xml:space="preserve"> </w:t>
      </w:r>
      <w:r w:rsidRPr="0060038C">
        <w:rPr>
          <w:rtl/>
          <w:lang w:bidi="fa-IR"/>
        </w:rPr>
        <w:t>اطم</w:t>
      </w:r>
      <w:r w:rsidRPr="0060038C">
        <w:rPr>
          <w:rFonts w:hint="cs"/>
          <w:rtl/>
          <w:lang w:bidi="fa-IR"/>
        </w:rPr>
        <w:t>ی</w:t>
      </w:r>
      <w:r w:rsidRPr="0060038C">
        <w:rPr>
          <w:rFonts w:hint="eastAsia"/>
          <w:rtl/>
          <w:lang w:bidi="fa-IR"/>
        </w:rPr>
        <w:t>نان</w:t>
      </w:r>
      <w:r w:rsidRPr="0060038C">
        <w:rPr>
          <w:rtl/>
          <w:lang w:bidi="fa-IR"/>
        </w:rPr>
        <w:t xml:space="preserve"> از دسترس</w:t>
      </w:r>
      <w:r w:rsidRPr="0060038C">
        <w:rPr>
          <w:rFonts w:hint="cs"/>
          <w:rtl/>
          <w:lang w:bidi="fa-IR"/>
        </w:rPr>
        <w:t>ی</w:t>
      </w:r>
      <w:r w:rsidRPr="0060038C">
        <w:rPr>
          <w:rtl/>
          <w:lang w:bidi="fa-IR"/>
        </w:rPr>
        <w:t xml:space="preserve"> کارکنان به برنامه‌ها</w:t>
      </w:r>
      <w:r w:rsidRPr="0060038C">
        <w:rPr>
          <w:rFonts w:hint="cs"/>
          <w:rtl/>
          <w:lang w:bidi="fa-IR"/>
        </w:rPr>
        <w:t>ی</w:t>
      </w:r>
      <w:r w:rsidRPr="0060038C">
        <w:rPr>
          <w:rtl/>
          <w:lang w:bidi="fa-IR"/>
        </w:rPr>
        <w:t xml:space="preserve"> آموزش</w:t>
      </w:r>
      <w:r w:rsidRPr="0060038C">
        <w:rPr>
          <w:rFonts w:hint="cs"/>
          <w:rtl/>
          <w:lang w:bidi="fa-IR"/>
        </w:rPr>
        <w:t>ی</w:t>
      </w:r>
      <w:r w:rsidRPr="0060038C">
        <w:rPr>
          <w:rtl/>
          <w:lang w:bidi="fa-IR"/>
        </w:rPr>
        <w:t xml:space="preserve"> و </w:t>
      </w:r>
      <w:r w:rsidRPr="0060038C">
        <w:rPr>
          <w:rFonts w:hint="cs"/>
          <w:rtl/>
          <w:lang w:bidi="fa-IR"/>
        </w:rPr>
        <w:t>ی</w:t>
      </w:r>
      <w:r w:rsidRPr="0060038C">
        <w:rPr>
          <w:rFonts w:hint="eastAsia"/>
          <w:rtl/>
          <w:lang w:bidi="fa-IR"/>
        </w:rPr>
        <w:t>ادگ</w:t>
      </w:r>
      <w:r w:rsidRPr="0060038C">
        <w:rPr>
          <w:rFonts w:hint="cs"/>
          <w:rtl/>
          <w:lang w:bidi="fa-IR"/>
        </w:rPr>
        <w:t>ی</w:t>
      </w:r>
      <w:r w:rsidRPr="0060038C">
        <w:rPr>
          <w:rFonts w:hint="eastAsia"/>
          <w:rtl/>
          <w:lang w:bidi="fa-IR"/>
        </w:rPr>
        <w:t>ر</w:t>
      </w:r>
      <w:r w:rsidRPr="0060038C">
        <w:rPr>
          <w:rFonts w:hint="cs"/>
          <w:rtl/>
          <w:lang w:bidi="fa-IR"/>
        </w:rPr>
        <w:t>ی</w:t>
      </w:r>
      <w:r w:rsidRPr="0060038C">
        <w:rPr>
          <w:rtl/>
          <w:lang w:bidi="fa-IR"/>
        </w:rPr>
        <w:t xml:space="preserve"> مستمر، ارز</w:t>
      </w:r>
      <w:r w:rsidRPr="0060038C">
        <w:rPr>
          <w:rFonts w:hint="cs"/>
          <w:rtl/>
          <w:lang w:bidi="fa-IR"/>
        </w:rPr>
        <w:t>ی</w:t>
      </w:r>
      <w:r w:rsidRPr="0060038C">
        <w:rPr>
          <w:rFonts w:hint="eastAsia"/>
          <w:rtl/>
          <w:lang w:bidi="fa-IR"/>
        </w:rPr>
        <w:t>اب</w:t>
      </w:r>
      <w:r w:rsidRPr="0060038C">
        <w:rPr>
          <w:rFonts w:hint="cs"/>
          <w:rtl/>
          <w:lang w:bidi="fa-IR"/>
        </w:rPr>
        <w:t>ی</w:t>
      </w:r>
      <w:r w:rsidRPr="0060038C">
        <w:rPr>
          <w:rtl/>
          <w:lang w:bidi="fa-IR"/>
        </w:rPr>
        <w:t xml:space="preserve"> منظم مهارت‌ها</w:t>
      </w:r>
      <w:r w:rsidRPr="0060038C">
        <w:rPr>
          <w:rFonts w:hint="cs"/>
          <w:rtl/>
          <w:lang w:bidi="fa-IR"/>
        </w:rPr>
        <w:t>ی</w:t>
      </w:r>
      <w:r w:rsidRPr="0060038C">
        <w:rPr>
          <w:rtl/>
          <w:lang w:bidi="fa-IR"/>
        </w:rPr>
        <w:t xml:space="preserve"> کارکنان برا</w:t>
      </w:r>
      <w:r w:rsidRPr="0060038C">
        <w:rPr>
          <w:rFonts w:hint="cs"/>
          <w:rtl/>
          <w:lang w:bidi="fa-IR"/>
        </w:rPr>
        <w:t>ی</w:t>
      </w:r>
      <w:r w:rsidRPr="0060038C">
        <w:rPr>
          <w:rtl/>
          <w:lang w:bidi="fa-IR"/>
        </w:rPr>
        <w:t xml:space="preserve"> شناسا</w:t>
      </w:r>
      <w:r w:rsidRPr="0060038C">
        <w:rPr>
          <w:rFonts w:hint="cs"/>
          <w:rtl/>
          <w:lang w:bidi="fa-IR"/>
        </w:rPr>
        <w:t>یی</w:t>
      </w:r>
      <w:r w:rsidRPr="0060038C">
        <w:rPr>
          <w:rtl/>
          <w:lang w:bidi="fa-IR"/>
        </w:rPr>
        <w:t xml:space="preserve"> شکاف‌ها و حوزه‌ها</w:t>
      </w:r>
      <w:r w:rsidRPr="0060038C">
        <w:rPr>
          <w:rFonts w:hint="cs"/>
          <w:rtl/>
          <w:lang w:bidi="fa-IR"/>
        </w:rPr>
        <w:t>ی</w:t>
      </w:r>
      <w:r w:rsidRPr="0060038C">
        <w:rPr>
          <w:rtl/>
          <w:lang w:bidi="fa-IR"/>
        </w:rPr>
        <w:t xml:space="preserve"> بهبود، و اجرا</w:t>
      </w:r>
      <w:r w:rsidRPr="0060038C">
        <w:rPr>
          <w:rFonts w:hint="cs"/>
          <w:rtl/>
          <w:lang w:bidi="fa-IR"/>
        </w:rPr>
        <w:t>ی</w:t>
      </w:r>
      <w:r w:rsidRPr="0060038C">
        <w:rPr>
          <w:rtl/>
          <w:lang w:bidi="fa-IR"/>
        </w:rPr>
        <w:t xml:space="preserve"> استراتژ</w:t>
      </w:r>
      <w:r w:rsidRPr="0060038C">
        <w:rPr>
          <w:rFonts w:hint="cs"/>
          <w:rtl/>
          <w:lang w:bidi="fa-IR"/>
        </w:rPr>
        <w:t>ی‌</w:t>
      </w:r>
      <w:r w:rsidRPr="0060038C">
        <w:rPr>
          <w:rFonts w:hint="eastAsia"/>
          <w:rtl/>
          <w:lang w:bidi="fa-IR"/>
        </w:rPr>
        <w:t>ها</w:t>
      </w:r>
      <w:r w:rsidRPr="0060038C">
        <w:rPr>
          <w:rFonts w:hint="cs"/>
          <w:rtl/>
          <w:lang w:bidi="fa-IR"/>
        </w:rPr>
        <w:t>ی</w:t>
      </w:r>
      <w:r w:rsidRPr="0060038C">
        <w:rPr>
          <w:rtl/>
          <w:lang w:bidi="fa-IR"/>
        </w:rPr>
        <w:t xml:space="preserve"> جذب، نگهداشت، و توسعه استعداد در سازمان از جمله الزامات کل</w:t>
      </w:r>
      <w:r w:rsidRPr="0060038C">
        <w:rPr>
          <w:rFonts w:hint="cs"/>
          <w:rtl/>
          <w:lang w:bidi="fa-IR"/>
        </w:rPr>
        <w:t>ی</w:t>
      </w:r>
      <w:r w:rsidRPr="0060038C">
        <w:rPr>
          <w:rFonts w:hint="eastAsia"/>
          <w:rtl/>
          <w:lang w:bidi="fa-IR"/>
        </w:rPr>
        <w:t>د</w:t>
      </w:r>
      <w:r w:rsidRPr="0060038C">
        <w:rPr>
          <w:rFonts w:hint="cs"/>
          <w:rtl/>
          <w:lang w:bidi="fa-IR"/>
        </w:rPr>
        <w:t>ی</w:t>
      </w:r>
      <w:r w:rsidRPr="0060038C">
        <w:rPr>
          <w:rtl/>
          <w:lang w:bidi="fa-IR"/>
        </w:rPr>
        <w:t xml:space="preserve"> در ا</w:t>
      </w:r>
      <w:r w:rsidRPr="0060038C">
        <w:rPr>
          <w:rFonts w:hint="cs"/>
          <w:rtl/>
          <w:lang w:bidi="fa-IR"/>
        </w:rPr>
        <w:t>ی</w:t>
      </w:r>
      <w:r w:rsidRPr="0060038C">
        <w:rPr>
          <w:rFonts w:hint="eastAsia"/>
          <w:rtl/>
          <w:lang w:bidi="fa-IR"/>
        </w:rPr>
        <w:t>ن</w:t>
      </w:r>
      <w:r w:rsidRPr="0060038C">
        <w:rPr>
          <w:rtl/>
          <w:lang w:bidi="fa-IR"/>
        </w:rPr>
        <w:t xml:space="preserve"> حوزه هستند.</w:t>
      </w:r>
      <w:r>
        <w:rPr>
          <w:rStyle w:val="FootnoteReference"/>
          <w:rtl/>
          <w:lang w:bidi="fa-IR"/>
        </w:rPr>
        <w:footnoteReference w:id="154"/>
      </w:r>
    </w:p>
    <w:p w14:paraId="68D2859E" w14:textId="77777777" w:rsidR="00FF42B6" w:rsidRDefault="00FF42B6" w:rsidP="00FF42B6">
      <w:pPr>
        <w:spacing w:line="276" w:lineRule="auto"/>
        <w:jc w:val="both"/>
        <w:rPr>
          <w:rtl/>
          <w:lang w:bidi="fa-IR"/>
        </w:rPr>
      </w:pPr>
      <w:r w:rsidRPr="00EB4FBB">
        <w:rPr>
          <w:rtl/>
          <w:lang w:bidi="fa-IR"/>
        </w:rPr>
        <w:t>مد</w:t>
      </w:r>
      <w:r w:rsidRPr="00EB4FBB">
        <w:rPr>
          <w:rFonts w:hint="cs"/>
          <w:rtl/>
          <w:lang w:bidi="fa-IR"/>
        </w:rPr>
        <w:t>ی</w:t>
      </w:r>
      <w:r w:rsidRPr="00EB4FBB">
        <w:rPr>
          <w:rFonts w:hint="eastAsia"/>
          <w:rtl/>
          <w:lang w:bidi="fa-IR"/>
        </w:rPr>
        <w:t>ر</w:t>
      </w:r>
      <w:r w:rsidRPr="00EB4FBB">
        <w:rPr>
          <w:rFonts w:hint="cs"/>
          <w:rtl/>
          <w:lang w:bidi="fa-IR"/>
        </w:rPr>
        <w:t>ی</w:t>
      </w:r>
      <w:r w:rsidRPr="00EB4FBB">
        <w:rPr>
          <w:rFonts w:hint="eastAsia"/>
          <w:rtl/>
          <w:lang w:bidi="fa-IR"/>
        </w:rPr>
        <w:t>ت</w:t>
      </w:r>
      <w:r w:rsidRPr="00EB4FBB">
        <w:rPr>
          <w:rtl/>
          <w:lang w:bidi="fa-IR"/>
        </w:rPr>
        <w:t xml:space="preserve"> دانش و اشتراک‌گذار</w:t>
      </w:r>
      <w:r w:rsidRPr="00EB4FBB">
        <w:rPr>
          <w:rFonts w:hint="cs"/>
          <w:rtl/>
          <w:lang w:bidi="fa-IR"/>
        </w:rPr>
        <w:t>ی</w:t>
      </w:r>
      <w:r w:rsidRPr="00EB4FBB">
        <w:rPr>
          <w:rtl/>
          <w:lang w:bidi="fa-IR"/>
        </w:rPr>
        <w:t xml:space="preserve"> اطلاعات</w:t>
      </w:r>
      <w:r>
        <w:rPr>
          <w:rFonts w:hint="cs"/>
          <w:rtl/>
          <w:lang w:bidi="fa-IR"/>
        </w:rPr>
        <w:t>:</w:t>
      </w:r>
    </w:p>
    <w:p w14:paraId="6F5CEC2A" w14:textId="7B0E16D1" w:rsidR="00FF42B6" w:rsidRDefault="00FF42B6" w:rsidP="0041102C">
      <w:pPr>
        <w:spacing w:line="276" w:lineRule="auto"/>
        <w:jc w:val="both"/>
        <w:rPr>
          <w:rtl/>
          <w:lang w:bidi="fa-IR"/>
        </w:rPr>
      </w:pPr>
      <w:r w:rsidRPr="00EB4FBB">
        <w:rPr>
          <w:rtl/>
          <w:lang w:bidi="fa-IR"/>
        </w:rPr>
        <w:t>سازمان ذاتاً توانا</w:t>
      </w:r>
      <w:r w:rsidRPr="00EB4FBB">
        <w:rPr>
          <w:rFonts w:hint="cs"/>
          <w:rtl/>
          <w:lang w:bidi="fa-IR"/>
        </w:rPr>
        <w:t>یی</w:t>
      </w:r>
      <w:r w:rsidRPr="00EB4FBB">
        <w:rPr>
          <w:rtl/>
          <w:lang w:bidi="fa-IR"/>
        </w:rPr>
        <w:t xml:space="preserve"> </w:t>
      </w:r>
      <w:r w:rsidRPr="00EB4FBB">
        <w:rPr>
          <w:rFonts w:hint="cs"/>
          <w:rtl/>
          <w:lang w:bidi="fa-IR"/>
        </w:rPr>
        <w:t>ی</w:t>
      </w:r>
      <w:r w:rsidRPr="00EB4FBB">
        <w:rPr>
          <w:rFonts w:hint="eastAsia"/>
          <w:rtl/>
          <w:lang w:bidi="fa-IR"/>
        </w:rPr>
        <w:t>ادگ</w:t>
      </w:r>
      <w:r w:rsidRPr="00EB4FBB">
        <w:rPr>
          <w:rFonts w:hint="cs"/>
          <w:rtl/>
          <w:lang w:bidi="fa-IR"/>
        </w:rPr>
        <w:t>ی</w:t>
      </w:r>
      <w:r w:rsidRPr="00EB4FBB">
        <w:rPr>
          <w:rFonts w:hint="eastAsia"/>
          <w:rtl/>
          <w:lang w:bidi="fa-IR"/>
        </w:rPr>
        <w:t>ر</w:t>
      </w:r>
      <w:r w:rsidRPr="00EB4FBB">
        <w:rPr>
          <w:rFonts w:hint="cs"/>
          <w:rtl/>
          <w:lang w:bidi="fa-IR"/>
        </w:rPr>
        <w:t>ی</w:t>
      </w:r>
      <w:r w:rsidRPr="00EB4FBB">
        <w:rPr>
          <w:rtl/>
          <w:lang w:bidi="fa-IR"/>
        </w:rPr>
        <w:t xml:space="preserve"> را دارا ن</w:t>
      </w:r>
      <w:r w:rsidRPr="00EB4FBB">
        <w:rPr>
          <w:rFonts w:hint="cs"/>
          <w:rtl/>
          <w:lang w:bidi="fa-IR"/>
        </w:rPr>
        <w:t>ی</w:t>
      </w:r>
      <w:r w:rsidRPr="00EB4FBB">
        <w:rPr>
          <w:rFonts w:hint="eastAsia"/>
          <w:rtl/>
          <w:lang w:bidi="fa-IR"/>
        </w:rPr>
        <w:t>ست،</w:t>
      </w:r>
      <w:r w:rsidRPr="00EB4FBB">
        <w:rPr>
          <w:rtl/>
          <w:lang w:bidi="fa-IR"/>
        </w:rPr>
        <w:t xml:space="preserve"> اما م</w:t>
      </w:r>
      <w:r w:rsidRPr="00EB4FBB">
        <w:rPr>
          <w:rFonts w:hint="cs"/>
          <w:rtl/>
          <w:lang w:bidi="fa-IR"/>
        </w:rPr>
        <w:t>ی‌</w:t>
      </w:r>
      <w:r w:rsidRPr="00EB4FBB">
        <w:rPr>
          <w:rFonts w:hint="eastAsia"/>
          <w:rtl/>
          <w:lang w:bidi="fa-IR"/>
        </w:rPr>
        <w:t>تواند</w:t>
      </w:r>
      <w:r w:rsidRPr="00EB4FBB">
        <w:rPr>
          <w:rtl/>
          <w:lang w:bidi="fa-IR"/>
        </w:rPr>
        <w:t xml:space="preserve"> توانا</w:t>
      </w:r>
      <w:r w:rsidRPr="00EB4FBB">
        <w:rPr>
          <w:rFonts w:hint="cs"/>
          <w:rtl/>
          <w:lang w:bidi="fa-IR"/>
        </w:rPr>
        <w:t>یی</w:t>
      </w:r>
      <w:r w:rsidRPr="00EB4FBB">
        <w:rPr>
          <w:rtl/>
          <w:lang w:bidi="fa-IR"/>
        </w:rPr>
        <w:t xml:space="preserve"> </w:t>
      </w:r>
      <w:r w:rsidRPr="00EB4FBB">
        <w:rPr>
          <w:rFonts w:hint="cs"/>
          <w:rtl/>
          <w:lang w:bidi="fa-IR"/>
        </w:rPr>
        <w:t>ی</w:t>
      </w:r>
      <w:r w:rsidRPr="00EB4FBB">
        <w:rPr>
          <w:rFonts w:hint="eastAsia"/>
          <w:rtl/>
          <w:lang w:bidi="fa-IR"/>
        </w:rPr>
        <w:t>ادگ</w:t>
      </w:r>
      <w:r w:rsidRPr="00EB4FBB">
        <w:rPr>
          <w:rFonts w:hint="cs"/>
          <w:rtl/>
          <w:lang w:bidi="fa-IR"/>
        </w:rPr>
        <w:t>ی</w:t>
      </w:r>
      <w:r w:rsidRPr="00EB4FBB">
        <w:rPr>
          <w:rFonts w:hint="eastAsia"/>
          <w:rtl/>
          <w:lang w:bidi="fa-IR"/>
        </w:rPr>
        <w:t>ر</w:t>
      </w:r>
      <w:r w:rsidRPr="00EB4FBB">
        <w:rPr>
          <w:rFonts w:hint="cs"/>
          <w:rtl/>
          <w:lang w:bidi="fa-IR"/>
        </w:rPr>
        <w:t>ی</w:t>
      </w:r>
      <w:r w:rsidRPr="00EB4FBB">
        <w:rPr>
          <w:rtl/>
          <w:lang w:bidi="fa-IR"/>
        </w:rPr>
        <w:t xml:space="preserve"> را وابسته به اعضا</w:t>
      </w:r>
      <w:r w:rsidRPr="00EB4FBB">
        <w:rPr>
          <w:rFonts w:hint="cs"/>
          <w:rtl/>
          <w:lang w:bidi="fa-IR"/>
        </w:rPr>
        <w:t>ی</w:t>
      </w:r>
      <w:r w:rsidRPr="00EB4FBB">
        <w:rPr>
          <w:rtl/>
          <w:lang w:bidi="fa-IR"/>
        </w:rPr>
        <w:t xml:space="preserve"> سازمان برا</w:t>
      </w:r>
      <w:r w:rsidRPr="00EB4FBB">
        <w:rPr>
          <w:rFonts w:hint="cs"/>
          <w:rtl/>
          <w:lang w:bidi="fa-IR"/>
        </w:rPr>
        <w:t>ی</w:t>
      </w:r>
      <w:r w:rsidRPr="00EB4FBB">
        <w:rPr>
          <w:rtl/>
          <w:lang w:bidi="fa-IR"/>
        </w:rPr>
        <w:t xml:space="preserve"> اشتراک‌گذار</w:t>
      </w:r>
      <w:r w:rsidRPr="00EB4FBB">
        <w:rPr>
          <w:rFonts w:hint="cs"/>
          <w:rtl/>
          <w:lang w:bidi="fa-IR"/>
        </w:rPr>
        <w:t>ی</w:t>
      </w:r>
      <w:r w:rsidRPr="00EB4FBB">
        <w:rPr>
          <w:rtl/>
          <w:lang w:bidi="fa-IR"/>
        </w:rPr>
        <w:t xml:space="preserve"> دانش با </w:t>
      </w:r>
      <w:r w:rsidRPr="00EB4FBB">
        <w:rPr>
          <w:rFonts w:hint="cs"/>
          <w:rtl/>
          <w:lang w:bidi="fa-IR"/>
        </w:rPr>
        <w:t>ی</w:t>
      </w:r>
      <w:r w:rsidRPr="00EB4FBB">
        <w:rPr>
          <w:rFonts w:hint="eastAsia"/>
          <w:rtl/>
          <w:lang w:bidi="fa-IR"/>
        </w:rPr>
        <w:t>کد</w:t>
      </w:r>
      <w:r w:rsidRPr="00EB4FBB">
        <w:rPr>
          <w:rFonts w:hint="cs"/>
          <w:rtl/>
          <w:lang w:bidi="fa-IR"/>
        </w:rPr>
        <w:t>ی</w:t>
      </w:r>
      <w:r w:rsidRPr="00EB4FBB">
        <w:rPr>
          <w:rFonts w:hint="eastAsia"/>
          <w:rtl/>
          <w:lang w:bidi="fa-IR"/>
        </w:rPr>
        <w:t>گر</w:t>
      </w:r>
      <w:r w:rsidRPr="00EB4FBB">
        <w:rPr>
          <w:rtl/>
          <w:lang w:bidi="fa-IR"/>
        </w:rPr>
        <w:t xml:space="preserve"> و </w:t>
      </w:r>
      <w:r w:rsidRPr="00EB4FBB">
        <w:rPr>
          <w:rFonts w:hint="cs"/>
          <w:rtl/>
          <w:lang w:bidi="fa-IR"/>
        </w:rPr>
        <w:t>ی</w:t>
      </w:r>
      <w:r w:rsidRPr="00EB4FBB">
        <w:rPr>
          <w:rFonts w:hint="eastAsia"/>
          <w:rtl/>
          <w:lang w:bidi="fa-IR"/>
        </w:rPr>
        <w:t>ادگ</w:t>
      </w:r>
      <w:r w:rsidRPr="00EB4FBB">
        <w:rPr>
          <w:rFonts w:hint="cs"/>
          <w:rtl/>
          <w:lang w:bidi="fa-IR"/>
        </w:rPr>
        <w:t>ی</w:t>
      </w:r>
      <w:r w:rsidRPr="00EB4FBB">
        <w:rPr>
          <w:rFonts w:hint="eastAsia"/>
          <w:rtl/>
          <w:lang w:bidi="fa-IR"/>
        </w:rPr>
        <w:t>ر</w:t>
      </w:r>
      <w:r w:rsidRPr="00EB4FBB">
        <w:rPr>
          <w:rFonts w:hint="cs"/>
          <w:rtl/>
          <w:lang w:bidi="fa-IR"/>
        </w:rPr>
        <w:t>ی</w:t>
      </w:r>
      <w:r w:rsidRPr="00EB4FBB">
        <w:rPr>
          <w:rtl/>
          <w:lang w:bidi="fa-IR"/>
        </w:rPr>
        <w:t xml:space="preserve"> از سازمان‌ها</w:t>
      </w:r>
      <w:r w:rsidRPr="00EB4FBB">
        <w:rPr>
          <w:rFonts w:hint="cs"/>
          <w:rtl/>
          <w:lang w:bidi="fa-IR"/>
        </w:rPr>
        <w:t>ی</w:t>
      </w:r>
      <w:r w:rsidRPr="00EB4FBB">
        <w:rPr>
          <w:rtl/>
          <w:lang w:bidi="fa-IR"/>
        </w:rPr>
        <w:t xml:space="preserve"> د</w:t>
      </w:r>
      <w:r w:rsidRPr="00EB4FBB">
        <w:rPr>
          <w:rFonts w:hint="cs"/>
          <w:rtl/>
          <w:lang w:bidi="fa-IR"/>
        </w:rPr>
        <w:t>ی</w:t>
      </w:r>
      <w:r w:rsidRPr="00EB4FBB">
        <w:rPr>
          <w:rFonts w:hint="eastAsia"/>
          <w:rtl/>
          <w:lang w:bidi="fa-IR"/>
        </w:rPr>
        <w:t>گر،</w:t>
      </w:r>
      <w:r w:rsidRPr="00EB4FBB">
        <w:rPr>
          <w:rtl/>
          <w:lang w:bidi="fa-IR"/>
        </w:rPr>
        <w:t xml:space="preserve"> مشتر</w:t>
      </w:r>
      <w:r w:rsidRPr="00EB4FBB">
        <w:rPr>
          <w:rFonts w:hint="cs"/>
          <w:rtl/>
          <w:lang w:bidi="fa-IR"/>
        </w:rPr>
        <w:t>ی</w:t>
      </w:r>
      <w:r w:rsidRPr="00EB4FBB">
        <w:rPr>
          <w:rFonts w:hint="eastAsia"/>
          <w:rtl/>
          <w:lang w:bidi="fa-IR"/>
        </w:rPr>
        <w:t>ان،</w:t>
      </w:r>
      <w:r w:rsidRPr="00EB4FBB">
        <w:rPr>
          <w:rtl/>
          <w:lang w:bidi="fa-IR"/>
        </w:rPr>
        <w:t xml:space="preserve"> مؤسسات تحق</w:t>
      </w:r>
      <w:r w:rsidRPr="00EB4FBB">
        <w:rPr>
          <w:rFonts w:hint="cs"/>
          <w:rtl/>
          <w:lang w:bidi="fa-IR"/>
        </w:rPr>
        <w:t>ی</w:t>
      </w:r>
      <w:r w:rsidRPr="00EB4FBB">
        <w:rPr>
          <w:rFonts w:hint="eastAsia"/>
          <w:rtl/>
          <w:lang w:bidi="fa-IR"/>
        </w:rPr>
        <w:t>قات</w:t>
      </w:r>
      <w:r w:rsidRPr="00EB4FBB">
        <w:rPr>
          <w:rFonts w:hint="cs"/>
          <w:rtl/>
          <w:lang w:bidi="fa-IR"/>
        </w:rPr>
        <w:t>ی</w:t>
      </w:r>
      <w:r w:rsidRPr="00EB4FBB">
        <w:rPr>
          <w:rFonts w:hint="eastAsia"/>
          <w:rtl/>
          <w:lang w:bidi="fa-IR"/>
        </w:rPr>
        <w:t>،</w:t>
      </w:r>
      <w:r w:rsidRPr="00EB4FBB">
        <w:rPr>
          <w:rtl/>
          <w:lang w:bidi="fa-IR"/>
        </w:rPr>
        <w:t xml:space="preserve"> و تأم</w:t>
      </w:r>
      <w:r w:rsidRPr="00EB4FBB">
        <w:rPr>
          <w:rFonts w:hint="cs"/>
          <w:rtl/>
          <w:lang w:bidi="fa-IR"/>
        </w:rPr>
        <w:t>ی</w:t>
      </w:r>
      <w:r w:rsidRPr="00EB4FBB">
        <w:rPr>
          <w:rFonts w:hint="eastAsia"/>
          <w:rtl/>
          <w:lang w:bidi="fa-IR"/>
        </w:rPr>
        <w:t>ن‌کنندگان</w:t>
      </w:r>
      <w:r w:rsidRPr="00EB4FBB">
        <w:rPr>
          <w:rtl/>
          <w:lang w:bidi="fa-IR"/>
        </w:rPr>
        <w:t xml:space="preserve"> کسب کند. </w:t>
      </w:r>
      <w:r w:rsidRPr="00EB4FBB">
        <w:rPr>
          <w:rFonts w:hint="cs"/>
          <w:rtl/>
          <w:lang w:bidi="fa-IR"/>
        </w:rPr>
        <w:t>ی</w:t>
      </w:r>
      <w:r w:rsidRPr="00EB4FBB">
        <w:rPr>
          <w:rFonts w:hint="eastAsia"/>
          <w:rtl/>
          <w:lang w:bidi="fa-IR"/>
        </w:rPr>
        <w:t>عن</w:t>
      </w:r>
      <w:r w:rsidRPr="00EB4FBB">
        <w:rPr>
          <w:rFonts w:hint="cs"/>
          <w:rtl/>
          <w:lang w:bidi="fa-IR"/>
        </w:rPr>
        <w:t>ی</w:t>
      </w:r>
      <w:r w:rsidRPr="00EB4FBB">
        <w:rPr>
          <w:rFonts w:hint="eastAsia"/>
          <w:rtl/>
          <w:lang w:bidi="fa-IR"/>
        </w:rPr>
        <w:t>،</w:t>
      </w:r>
      <w:r w:rsidRPr="00EB4FBB">
        <w:rPr>
          <w:rtl/>
          <w:lang w:bidi="fa-IR"/>
        </w:rPr>
        <w:t xml:space="preserve"> کسب منابع </w:t>
      </w:r>
      <w:r w:rsidRPr="00EB4FBB">
        <w:rPr>
          <w:rFonts w:hint="cs"/>
          <w:rtl/>
          <w:lang w:bidi="fa-IR"/>
        </w:rPr>
        <w:t>ی</w:t>
      </w:r>
      <w:r w:rsidRPr="00EB4FBB">
        <w:rPr>
          <w:rFonts w:hint="eastAsia"/>
          <w:rtl/>
          <w:lang w:bidi="fa-IR"/>
        </w:rPr>
        <w:t>ادگ</w:t>
      </w:r>
      <w:r w:rsidRPr="00EB4FBB">
        <w:rPr>
          <w:rFonts w:hint="cs"/>
          <w:rtl/>
          <w:lang w:bidi="fa-IR"/>
        </w:rPr>
        <w:t>ی</w:t>
      </w:r>
      <w:r w:rsidRPr="00EB4FBB">
        <w:rPr>
          <w:rFonts w:hint="eastAsia"/>
          <w:rtl/>
          <w:lang w:bidi="fa-IR"/>
        </w:rPr>
        <w:t>ر</w:t>
      </w:r>
      <w:r w:rsidRPr="00EB4FBB">
        <w:rPr>
          <w:rFonts w:hint="cs"/>
          <w:rtl/>
          <w:lang w:bidi="fa-IR"/>
        </w:rPr>
        <w:t>ی</w:t>
      </w:r>
      <w:r w:rsidRPr="00EB4FBB">
        <w:rPr>
          <w:rtl/>
          <w:lang w:bidi="fa-IR"/>
        </w:rPr>
        <w:t xml:space="preserve"> سازمان</w:t>
      </w:r>
      <w:r w:rsidRPr="00EB4FBB">
        <w:rPr>
          <w:rFonts w:hint="cs"/>
          <w:rtl/>
          <w:lang w:bidi="fa-IR"/>
        </w:rPr>
        <w:t>ی</w:t>
      </w:r>
      <w:r w:rsidRPr="00EB4FBB">
        <w:rPr>
          <w:rtl/>
          <w:lang w:bidi="fa-IR"/>
        </w:rPr>
        <w:t xml:space="preserve"> از مس</w:t>
      </w:r>
      <w:r w:rsidRPr="00EB4FBB">
        <w:rPr>
          <w:rFonts w:hint="cs"/>
          <w:rtl/>
          <w:lang w:bidi="fa-IR"/>
        </w:rPr>
        <w:t>ی</w:t>
      </w:r>
      <w:r w:rsidRPr="00EB4FBB">
        <w:rPr>
          <w:rFonts w:hint="eastAsia"/>
          <w:rtl/>
          <w:lang w:bidi="fa-IR"/>
        </w:rPr>
        <w:t>رها</w:t>
      </w:r>
      <w:r w:rsidRPr="00EB4FBB">
        <w:rPr>
          <w:rFonts w:hint="cs"/>
          <w:rtl/>
          <w:lang w:bidi="fa-IR"/>
        </w:rPr>
        <w:t>ی</w:t>
      </w:r>
      <w:r w:rsidRPr="00EB4FBB">
        <w:rPr>
          <w:rtl/>
          <w:lang w:bidi="fa-IR"/>
        </w:rPr>
        <w:t xml:space="preserve"> م</w:t>
      </w:r>
      <w:r w:rsidRPr="00EB4FBB">
        <w:rPr>
          <w:rFonts w:hint="eastAsia"/>
          <w:rtl/>
          <w:lang w:bidi="fa-IR"/>
        </w:rPr>
        <w:t>تعدد</w:t>
      </w:r>
      <w:r w:rsidRPr="00EB4FBB">
        <w:rPr>
          <w:rtl/>
          <w:lang w:bidi="fa-IR"/>
        </w:rPr>
        <w:t xml:space="preserve"> م</w:t>
      </w:r>
      <w:r w:rsidRPr="00EB4FBB">
        <w:rPr>
          <w:rFonts w:hint="cs"/>
          <w:rtl/>
          <w:lang w:bidi="fa-IR"/>
        </w:rPr>
        <w:t>ی</w:t>
      </w:r>
      <w:r w:rsidRPr="00EB4FBB">
        <w:rPr>
          <w:rFonts w:hint="eastAsia"/>
          <w:rtl/>
          <w:lang w:bidi="fa-IR"/>
        </w:rPr>
        <w:t>ان</w:t>
      </w:r>
      <w:r w:rsidRPr="00EB4FBB">
        <w:rPr>
          <w:rtl/>
          <w:lang w:bidi="fa-IR"/>
        </w:rPr>
        <w:t xml:space="preserve"> سازمان و مح</w:t>
      </w:r>
      <w:r w:rsidRPr="00EB4FBB">
        <w:rPr>
          <w:rFonts w:hint="cs"/>
          <w:rtl/>
          <w:lang w:bidi="fa-IR"/>
        </w:rPr>
        <w:t>ی</w:t>
      </w:r>
      <w:r w:rsidRPr="00EB4FBB">
        <w:rPr>
          <w:rFonts w:hint="eastAsia"/>
          <w:rtl/>
          <w:lang w:bidi="fa-IR"/>
        </w:rPr>
        <w:t>ط</w:t>
      </w:r>
      <w:r w:rsidRPr="00EB4FBB">
        <w:rPr>
          <w:rtl/>
          <w:lang w:bidi="fa-IR"/>
        </w:rPr>
        <w:t xml:space="preserve"> خارج</w:t>
      </w:r>
      <w:r w:rsidRPr="00EB4FBB">
        <w:rPr>
          <w:rFonts w:hint="cs"/>
          <w:rtl/>
          <w:lang w:bidi="fa-IR"/>
        </w:rPr>
        <w:t>ی</w:t>
      </w:r>
      <w:r w:rsidRPr="00EB4FBB">
        <w:rPr>
          <w:rtl/>
          <w:lang w:bidi="fa-IR"/>
        </w:rPr>
        <w:t xml:space="preserve"> حاصل م</w:t>
      </w:r>
      <w:r w:rsidRPr="00EB4FBB">
        <w:rPr>
          <w:rFonts w:hint="cs"/>
          <w:rtl/>
          <w:lang w:bidi="fa-IR"/>
        </w:rPr>
        <w:t>ی‌</w:t>
      </w:r>
      <w:r w:rsidRPr="00EB4FBB">
        <w:rPr>
          <w:rFonts w:hint="eastAsia"/>
          <w:rtl/>
          <w:lang w:bidi="fa-IR"/>
        </w:rPr>
        <w:t>شود</w:t>
      </w:r>
      <w:r w:rsidRPr="00EB4FBB">
        <w:rPr>
          <w:rtl/>
          <w:lang w:bidi="fa-IR"/>
        </w:rPr>
        <w:t>. ا</w:t>
      </w:r>
      <w:r w:rsidRPr="00EB4FBB">
        <w:rPr>
          <w:rFonts w:hint="cs"/>
          <w:rtl/>
          <w:lang w:bidi="fa-IR"/>
        </w:rPr>
        <w:t>ی</w:t>
      </w:r>
      <w:r w:rsidRPr="00EB4FBB">
        <w:rPr>
          <w:rFonts w:hint="eastAsia"/>
          <w:rtl/>
          <w:lang w:bidi="fa-IR"/>
        </w:rPr>
        <w:t>ن</w:t>
      </w:r>
      <w:r w:rsidRPr="00EB4FBB">
        <w:rPr>
          <w:rtl/>
          <w:lang w:bidi="fa-IR"/>
        </w:rPr>
        <w:t xml:space="preserve"> اصل در دفاع هوا</w:t>
      </w:r>
      <w:r w:rsidRPr="00EB4FBB">
        <w:rPr>
          <w:rFonts w:hint="cs"/>
          <w:rtl/>
          <w:lang w:bidi="fa-IR"/>
        </w:rPr>
        <w:t>یی</w:t>
      </w:r>
      <w:r w:rsidRPr="00EB4FBB">
        <w:rPr>
          <w:rtl/>
          <w:lang w:bidi="fa-IR"/>
        </w:rPr>
        <w:t xml:space="preserve"> معنا</w:t>
      </w:r>
      <w:r w:rsidRPr="00EB4FBB">
        <w:rPr>
          <w:rFonts w:hint="cs"/>
          <w:rtl/>
          <w:lang w:bidi="fa-IR"/>
        </w:rPr>
        <w:t>یی</w:t>
      </w:r>
      <w:r w:rsidRPr="00EB4FBB">
        <w:rPr>
          <w:rtl/>
          <w:lang w:bidi="fa-IR"/>
        </w:rPr>
        <w:t xml:space="preserve"> خاص دارد: تجرب</w:t>
      </w:r>
      <w:r w:rsidRPr="00EB4FBB">
        <w:rPr>
          <w:rFonts w:hint="cs"/>
          <w:rtl/>
          <w:lang w:bidi="fa-IR"/>
        </w:rPr>
        <w:t>ی</w:t>
      </w:r>
      <w:r w:rsidRPr="00EB4FBB">
        <w:rPr>
          <w:rFonts w:hint="eastAsia"/>
          <w:rtl/>
          <w:lang w:bidi="fa-IR"/>
        </w:rPr>
        <w:t>ات</w:t>
      </w:r>
      <w:r w:rsidRPr="00EB4FBB">
        <w:rPr>
          <w:rtl/>
          <w:lang w:bidi="fa-IR"/>
        </w:rPr>
        <w:t xml:space="preserve"> عمل</w:t>
      </w:r>
      <w:r w:rsidRPr="00EB4FBB">
        <w:rPr>
          <w:rFonts w:hint="cs"/>
          <w:rtl/>
          <w:lang w:bidi="fa-IR"/>
        </w:rPr>
        <w:t>ی</w:t>
      </w:r>
      <w:r w:rsidRPr="00EB4FBB">
        <w:rPr>
          <w:rFonts w:hint="eastAsia"/>
          <w:rtl/>
          <w:lang w:bidi="fa-IR"/>
        </w:rPr>
        <w:t>ات</w:t>
      </w:r>
      <w:r w:rsidRPr="00EB4FBB">
        <w:rPr>
          <w:rFonts w:hint="cs"/>
          <w:rtl/>
          <w:lang w:bidi="fa-IR"/>
        </w:rPr>
        <w:t>ی</w:t>
      </w:r>
      <w:r w:rsidRPr="00EB4FBB">
        <w:rPr>
          <w:rFonts w:hint="eastAsia"/>
          <w:rtl/>
          <w:lang w:bidi="fa-IR"/>
        </w:rPr>
        <w:t>،</w:t>
      </w:r>
      <w:r w:rsidRPr="00EB4FBB">
        <w:rPr>
          <w:rtl/>
          <w:lang w:bidi="fa-IR"/>
        </w:rPr>
        <w:t xml:space="preserve"> درس‌آموخته‌ها</w:t>
      </w:r>
      <w:r w:rsidRPr="00EB4FBB">
        <w:rPr>
          <w:rFonts w:hint="cs"/>
          <w:rtl/>
          <w:lang w:bidi="fa-IR"/>
        </w:rPr>
        <w:t>ی</w:t>
      </w:r>
      <w:r w:rsidRPr="00EB4FBB">
        <w:rPr>
          <w:rtl/>
          <w:lang w:bidi="fa-IR"/>
        </w:rPr>
        <w:t xml:space="preserve"> م</w:t>
      </w:r>
      <w:r w:rsidRPr="00EB4FBB">
        <w:rPr>
          <w:rFonts w:hint="cs"/>
          <w:rtl/>
          <w:lang w:bidi="fa-IR"/>
        </w:rPr>
        <w:t>ی</w:t>
      </w:r>
      <w:r w:rsidRPr="00EB4FBB">
        <w:rPr>
          <w:rFonts w:hint="eastAsia"/>
          <w:rtl/>
          <w:lang w:bidi="fa-IR"/>
        </w:rPr>
        <w:t>دان</w:t>
      </w:r>
      <w:r w:rsidRPr="00EB4FBB">
        <w:rPr>
          <w:rFonts w:hint="cs"/>
          <w:rtl/>
          <w:lang w:bidi="fa-IR"/>
        </w:rPr>
        <w:t>ی</w:t>
      </w:r>
      <w:r w:rsidRPr="00EB4FBB">
        <w:rPr>
          <w:rFonts w:hint="eastAsia"/>
          <w:rtl/>
          <w:lang w:bidi="fa-IR"/>
        </w:rPr>
        <w:t>،</w:t>
      </w:r>
      <w:r w:rsidRPr="00EB4FBB">
        <w:rPr>
          <w:rtl/>
          <w:lang w:bidi="fa-IR"/>
        </w:rPr>
        <w:t xml:space="preserve"> و اطلاعات اشتراک</w:t>
      </w:r>
      <w:r w:rsidRPr="00EB4FBB">
        <w:rPr>
          <w:rFonts w:hint="cs"/>
          <w:rtl/>
          <w:lang w:bidi="fa-IR"/>
        </w:rPr>
        <w:t>ی</w:t>
      </w:r>
      <w:r w:rsidRPr="00EB4FBB">
        <w:rPr>
          <w:rtl/>
          <w:lang w:bidi="fa-IR"/>
        </w:rPr>
        <w:t xml:space="preserve"> م</w:t>
      </w:r>
      <w:r w:rsidRPr="00EB4FBB">
        <w:rPr>
          <w:rFonts w:hint="cs"/>
          <w:rtl/>
          <w:lang w:bidi="fa-IR"/>
        </w:rPr>
        <w:t>ی</w:t>
      </w:r>
      <w:r w:rsidRPr="00EB4FBB">
        <w:rPr>
          <w:rFonts w:hint="eastAsia"/>
          <w:rtl/>
          <w:lang w:bidi="fa-IR"/>
        </w:rPr>
        <w:t>ان</w:t>
      </w:r>
      <w:r w:rsidRPr="00EB4FBB">
        <w:rPr>
          <w:rtl/>
          <w:lang w:bidi="fa-IR"/>
        </w:rPr>
        <w:t xml:space="preserve"> سازمان‌ها</w:t>
      </w:r>
      <w:r w:rsidRPr="00EB4FBB">
        <w:rPr>
          <w:rFonts w:hint="cs"/>
          <w:rtl/>
          <w:lang w:bidi="fa-IR"/>
        </w:rPr>
        <w:t>ی</w:t>
      </w:r>
      <w:r w:rsidRPr="00EB4FBB">
        <w:rPr>
          <w:rtl/>
          <w:lang w:bidi="fa-IR"/>
        </w:rPr>
        <w:t xml:space="preserve"> دفاع</w:t>
      </w:r>
      <w:r w:rsidRPr="00EB4FBB">
        <w:rPr>
          <w:rFonts w:hint="cs"/>
          <w:rtl/>
          <w:lang w:bidi="fa-IR"/>
        </w:rPr>
        <w:t>ی</w:t>
      </w:r>
      <w:r w:rsidRPr="00EB4FBB">
        <w:rPr>
          <w:rtl/>
          <w:lang w:bidi="fa-IR"/>
        </w:rPr>
        <w:t xml:space="preserve"> متحد م</w:t>
      </w:r>
      <w:r w:rsidRPr="00EB4FBB">
        <w:rPr>
          <w:rFonts w:hint="cs"/>
          <w:rtl/>
          <w:lang w:bidi="fa-IR"/>
        </w:rPr>
        <w:t>ی‌</w:t>
      </w:r>
      <w:r w:rsidRPr="00EB4FBB">
        <w:rPr>
          <w:rFonts w:hint="eastAsia"/>
          <w:rtl/>
          <w:lang w:bidi="fa-IR"/>
        </w:rPr>
        <w:t>توانند</w:t>
      </w:r>
      <w:r w:rsidRPr="00EB4FBB">
        <w:rPr>
          <w:rtl/>
          <w:lang w:bidi="fa-IR"/>
        </w:rPr>
        <w:t xml:space="preserve"> آمادگ</w:t>
      </w:r>
      <w:r w:rsidRPr="00EB4FBB">
        <w:rPr>
          <w:rFonts w:hint="cs"/>
          <w:rtl/>
          <w:lang w:bidi="fa-IR"/>
        </w:rPr>
        <w:t>ی</w:t>
      </w:r>
      <w:r w:rsidRPr="00EB4FBB">
        <w:rPr>
          <w:rtl/>
          <w:lang w:bidi="fa-IR"/>
        </w:rPr>
        <w:t xml:space="preserve"> سازمان</w:t>
      </w:r>
      <w:r w:rsidRPr="00EB4FBB">
        <w:rPr>
          <w:rFonts w:hint="cs"/>
          <w:rtl/>
          <w:lang w:bidi="fa-IR"/>
        </w:rPr>
        <w:t>ی</w:t>
      </w:r>
      <w:r w:rsidRPr="00EB4FBB">
        <w:rPr>
          <w:rtl/>
          <w:lang w:bidi="fa-IR"/>
        </w:rPr>
        <w:t xml:space="preserve"> را به‌شکل چشمگ</w:t>
      </w:r>
      <w:r w:rsidRPr="00EB4FBB">
        <w:rPr>
          <w:rFonts w:hint="cs"/>
          <w:rtl/>
          <w:lang w:bidi="fa-IR"/>
        </w:rPr>
        <w:t>ی</w:t>
      </w:r>
      <w:r w:rsidRPr="00EB4FBB">
        <w:rPr>
          <w:rFonts w:hint="eastAsia"/>
          <w:rtl/>
          <w:lang w:bidi="fa-IR"/>
        </w:rPr>
        <w:t>ر</w:t>
      </w:r>
      <w:r w:rsidRPr="00EB4FBB">
        <w:rPr>
          <w:rFonts w:hint="cs"/>
          <w:rtl/>
          <w:lang w:bidi="fa-IR"/>
        </w:rPr>
        <w:t>ی</w:t>
      </w:r>
      <w:r w:rsidRPr="00EB4FBB">
        <w:rPr>
          <w:rtl/>
          <w:lang w:bidi="fa-IR"/>
        </w:rPr>
        <w:t xml:space="preserve"> ارتقاء دهند.</w:t>
      </w:r>
      <w:r>
        <w:rPr>
          <w:rStyle w:val="FootnoteReference"/>
          <w:rtl/>
          <w:lang w:bidi="fa-IR"/>
        </w:rPr>
        <w:footnoteReference w:id="155"/>
      </w:r>
    </w:p>
    <w:p w14:paraId="5ADD0B6E" w14:textId="7AE747B4" w:rsidR="00FF42B6" w:rsidRDefault="00FF42B6" w:rsidP="0041102C">
      <w:pPr>
        <w:spacing w:line="276" w:lineRule="auto"/>
        <w:jc w:val="both"/>
        <w:rPr>
          <w:rtl/>
          <w:lang w:bidi="fa-IR"/>
        </w:rPr>
      </w:pPr>
      <w:r w:rsidRPr="00EB4FBB">
        <w:rPr>
          <w:rtl/>
          <w:lang w:bidi="fa-IR"/>
        </w:rPr>
        <w:t xml:space="preserve">منظر رشد و </w:t>
      </w:r>
      <w:r w:rsidRPr="00EB4FBB">
        <w:rPr>
          <w:rFonts w:hint="cs"/>
          <w:rtl/>
          <w:lang w:bidi="fa-IR"/>
        </w:rPr>
        <w:t>ی</w:t>
      </w:r>
      <w:r w:rsidRPr="00EB4FBB">
        <w:rPr>
          <w:rFonts w:hint="eastAsia"/>
          <w:rtl/>
          <w:lang w:bidi="fa-IR"/>
        </w:rPr>
        <w:t>ادگ</w:t>
      </w:r>
      <w:r w:rsidRPr="00EB4FBB">
        <w:rPr>
          <w:rFonts w:hint="cs"/>
          <w:rtl/>
          <w:lang w:bidi="fa-IR"/>
        </w:rPr>
        <w:t>ی</w:t>
      </w:r>
      <w:r w:rsidRPr="00EB4FBB">
        <w:rPr>
          <w:rFonts w:hint="eastAsia"/>
          <w:rtl/>
          <w:lang w:bidi="fa-IR"/>
        </w:rPr>
        <w:t>ر</w:t>
      </w:r>
      <w:r w:rsidRPr="00EB4FBB">
        <w:rPr>
          <w:rFonts w:hint="cs"/>
          <w:rtl/>
          <w:lang w:bidi="fa-IR"/>
        </w:rPr>
        <w:t>ی</w:t>
      </w:r>
      <w:r w:rsidRPr="00EB4FBB">
        <w:rPr>
          <w:rtl/>
          <w:lang w:bidi="fa-IR"/>
        </w:rPr>
        <w:t xml:space="preserve"> در درجه اول شامل سه حوزه ح</w:t>
      </w:r>
      <w:r w:rsidRPr="00EB4FBB">
        <w:rPr>
          <w:rFonts w:hint="cs"/>
          <w:rtl/>
          <w:lang w:bidi="fa-IR"/>
        </w:rPr>
        <w:t>ی</w:t>
      </w:r>
      <w:r w:rsidRPr="00EB4FBB">
        <w:rPr>
          <w:rFonts w:hint="eastAsia"/>
          <w:rtl/>
          <w:lang w:bidi="fa-IR"/>
        </w:rPr>
        <w:t>ات</w:t>
      </w:r>
      <w:r w:rsidRPr="00EB4FBB">
        <w:rPr>
          <w:rFonts w:hint="cs"/>
          <w:rtl/>
          <w:lang w:bidi="fa-IR"/>
        </w:rPr>
        <w:t>ی</w:t>
      </w:r>
      <w:r w:rsidRPr="00EB4FBB">
        <w:rPr>
          <w:rtl/>
          <w:lang w:bidi="fa-IR"/>
        </w:rPr>
        <w:t xml:space="preserve"> است: آموزش و توسعه کارکنان، مد</w:t>
      </w:r>
      <w:r w:rsidRPr="00EB4FBB">
        <w:rPr>
          <w:rFonts w:hint="cs"/>
          <w:rtl/>
          <w:lang w:bidi="fa-IR"/>
        </w:rPr>
        <w:t>ی</w:t>
      </w:r>
      <w:r w:rsidRPr="00EB4FBB">
        <w:rPr>
          <w:rFonts w:hint="eastAsia"/>
          <w:rtl/>
          <w:lang w:bidi="fa-IR"/>
        </w:rPr>
        <w:t>ر</w:t>
      </w:r>
      <w:r w:rsidRPr="00EB4FBB">
        <w:rPr>
          <w:rFonts w:hint="cs"/>
          <w:rtl/>
          <w:lang w:bidi="fa-IR"/>
        </w:rPr>
        <w:t>ی</w:t>
      </w:r>
      <w:r w:rsidRPr="00EB4FBB">
        <w:rPr>
          <w:rFonts w:hint="eastAsia"/>
          <w:rtl/>
          <w:lang w:bidi="fa-IR"/>
        </w:rPr>
        <w:t>ت</w:t>
      </w:r>
      <w:r w:rsidRPr="00EB4FBB">
        <w:rPr>
          <w:rtl/>
          <w:lang w:bidi="fa-IR"/>
        </w:rPr>
        <w:t xml:space="preserve"> دانش، و فرهنگ سازمان</w:t>
      </w:r>
      <w:r w:rsidRPr="00EB4FBB">
        <w:rPr>
          <w:rFonts w:hint="cs"/>
          <w:rtl/>
          <w:lang w:bidi="fa-IR"/>
        </w:rPr>
        <w:t>ی</w:t>
      </w:r>
      <w:r w:rsidRPr="00EB4FBB">
        <w:rPr>
          <w:rtl/>
          <w:lang w:bidi="fa-IR"/>
        </w:rPr>
        <w:t xml:space="preserve">. هر </w:t>
      </w:r>
      <w:r w:rsidRPr="00EB4FBB">
        <w:rPr>
          <w:rFonts w:hint="cs"/>
          <w:rtl/>
          <w:lang w:bidi="fa-IR"/>
        </w:rPr>
        <w:t>ی</w:t>
      </w:r>
      <w:r w:rsidRPr="00EB4FBB">
        <w:rPr>
          <w:rFonts w:hint="eastAsia"/>
          <w:rtl/>
          <w:lang w:bidi="fa-IR"/>
        </w:rPr>
        <w:t>ک</w:t>
      </w:r>
      <w:r w:rsidRPr="00EB4FBB">
        <w:rPr>
          <w:rtl/>
          <w:lang w:bidi="fa-IR"/>
        </w:rPr>
        <w:t xml:space="preserve"> از ا</w:t>
      </w:r>
      <w:r w:rsidRPr="00EB4FBB">
        <w:rPr>
          <w:rFonts w:hint="cs"/>
          <w:rtl/>
          <w:lang w:bidi="fa-IR"/>
        </w:rPr>
        <w:t>ی</w:t>
      </w:r>
      <w:r w:rsidRPr="00EB4FBB">
        <w:rPr>
          <w:rFonts w:hint="eastAsia"/>
          <w:rtl/>
          <w:lang w:bidi="fa-IR"/>
        </w:rPr>
        <w:t>ن</w:t>
      </w:r>
      <w:r w:rsidRPr="00EB4FBB">
        <w:rPr>
          <w:rtl/>
          <w:lang w:bidi="fa-IR"/>
        </w:rPr>
        <w:t xml:space="preserve"> حوزه‌ها به هدف گسترده‌تر افزا</w:t>
      </w:r>
      <w:r w:rsidRPr="00EB4FBB">
        <w:rPr>
          <w:rFonts w:hint="cs"/>
          <w:rtl/>
          <w:lang w:bidi="fa-IR"/>
        </w:rPr>
        <w:t>ی</w:t>
      </w:r>
      <w:r w:rsidRPr="00EB4FBB">
        <w:rPr>
          <w:rFonts w:hint="eastAsia"/>
          <w:rtl/>
          <w:lang w:bidi="fa-IR"/>
        </w:rPr>
        <w:t>ش</w:t>
      </w:r>
      <w:r w:rsidRPr="00EB4FBB">
        <w:rPr>
          <w:rtl/>
          <w:lang w:bidi="fa-IR"/>
        </w:rPr>
        <w:t xml:space="preserve"> سرما</w:t>
      </w:r>
      <w:r w:rsidRPr="00EB4FBB">
        <w:rPr>
          <w:rFonts w:hint="cs"/>
          <w:rtl/>
          <w:lang w:bidi="fa-IR"/>
        </w:rPr>
        <w:t>ی</w:t>
      </w:r>
      <w:r w:rsidRPr="00EB4FBB">
        <w:rPr>
          <w:rFonts w:hint="eastAsia"/>
          <w:rtl/>
          <w:lang w:bidi="fa-IR"/>
        </w:rPr>
        <w:t>ه</w:t>
      </w:r>
      <w:r w:rsidRPr="00EB4FBB">
        <w:rPr>
          <w:rtl/>
          <w:lang w:bidi="fa-IR"/>
        </w:rPr>
        <w:t xml:space="preserve"> انسان</w:t>
      </w:r>
      <w:r w:rsidRPr="00EB4FBB">
        <w:rPr>
          <w:rFonts w:hint="cs"/>
          <w:rtl/>
          <w:lang w:bidi="fa-IR"/>
        </w:rPr>
        <w:t>ی</w:t>
      </w:r>
      <w:r w:rsidRPr="00EB4FBB">
        <w:rPr>
          <w:rtl/>
          <w:lang w:bidi="fa-IR"/>
        </w:rPr>
        <w:t xml:space="preserve"> و ظرف</w:t>
      </w:r>
      <w:r w:rsidRPr="00EB4FBB">
        <w:rPr>
          <w:rFonts w:hint="cs"/>
          <w:rtl/>
          <w:lang w:bidi="fa-IR"/>
        </w:rPr>
        <w:t>ی</w:t>
      </w:r>
      <w:r w:rsidRPr="00EB4FBB">
        <w:rPr>
          <w:rFonts w:hint="eastAsia"/>
          <w:rtl/>
          <w:lang w:bidi="fa-IR"/>
        </w:rPr>
        <w:t>ت</w:t>
      </w:r>
      <w:r w:rsidRPr="00EB4FBB">
        <w:rPr>
          <w:rtl/>
          <w:lang w:bidi="fa-IR"/>
        </w:rPr>
        <w:t xml:space="preserve"> فکر</w:t>
      </w:r>
      <w:r w:rsidRPr="00EB4FBB">
        <w:rPr>
          <w:rFonts w:hint="cs"/>
          <w:rtl/>
          <w:lang w:bidi="fa-IR"/>
        </w:rPr>
        <w:t>ی</w:t>
      </w:r>
      <w:r w:rsidRPr="00EB4FBB">
        <w:rPr>
          <w:rtl/>
          <w:lang w:bidi="fa-IR"/>
        </w:rPr>
        <w:t xml:space="preserve"> سازمان کمک م</w:t>
      </w:r>
      <w:r w:rsidRPr="00EB4FBB">
        <w:rPr>
          <w:rFonts w:hint="cs"/>
          <w:rtl/>
          <w:lang w:bidi="fa-IR"/>
        </w:rPr>
        <w:t>ی‌</w:t>
      </w:r>
      <w:r w:rsidRPr="00EB4FBB">
        <w:rPr>
          <w:rFonts w:hint="eastAsia"/>
          <w:rtl/>
          <w:lang w:bidi="fa-IR"/>
        </w:rPr>
        <w:t>کند</w:t>
      </w:r>
      <w:r w:rsidRPr="00EB4FBB">
        <w:rPr>
          <w:rtl/>
          <w:lang w:bidi="fa-IR"/>
        </w:rPr>
        <w:t>. با تمرکز بر ا</w:t>
      </w:r>
      <w:r w:rsidRPr="00EB4FBB">
        <w:rPr>
          <w:rFonts w:hint="cs"/>
          <w:rtl/>
          <w:lang w:bidi="fa-IR"/>
        </w:rPr>
        <w:t>ی</w:t>
      </w:r>
      <w:r w:rsidRPr="00EB4FBB">
        <w:rPr>
          <w:rFonts w:hint="eastAsia"/>
          <w:rtl/>
          <w:lang w:bidi="fa-IR"/>
        </w:rPr>
        <w:t>ن</w:t>
      </w:r>
      <w:r w:rsidRPr="00EB4FBB">
        <w:rPr>
          <w:rtl/>
          <w:lang w:bidi="fa-IR"/>
        </w:rPr>
        <w:t xml:space="preserve"> اجزا، سازمان‌ها م</w:t>
      </w:r>
      <w:r w:rsidRPr="00EB4FBB">
        <w:rPr>
          <w:rFonts w:hint="cs"/>
          <w:rtl/>
          <w:lang w:bidi="fa-IR"/>
        </w:rPr>
        <w:t>ی‌</w:t>
      </w:r>
      <w:r w:rsidRPr="00EB4FBB">
        <w:rPr>
          <w:rFonts w:hint="eastAsia"/>
          <w:rtl/>
          <w:lang w:bidi="fa-IR"/>
        </w:rPr>
        <w:t>توانند</w:t>
      </w:r>
      <w:r w:rsidRPr="00EB4FBB">
        <w:rPr>
          <w:rtl/>
          <w:lang w:bidi="fa-IR"/>
        </w:rPr>
        <w:t xml:space="preserve"> اطم</w:t>
      </w:r>
      <w:r w:rsidRPr="00EB4FBB">
        <w:rPr>
          <w:rFonts w:hint="cs"/>
          <w:rtl/>
          <w:lang w:bidi="fa-IR"/>
        </w:rPr>
        <w:t>ی</w:t>
      </w:r>
      <w:r w:rsidRPr="00EB4FBB">
        <w:rPr>
          <w:rFonts w:hint="eastAsia"/>
          <w:rtl/>
          <w:lang w:bidi="fa-IR"/>
        </w:rPr>
        <w:t>نان</w:t>
      </w:r>
      <w:r w:rsidRPr="00EB4FBB">
        <w:rPr>
          <w:rtl/>
          <w:lang w:bidi="fa-IR"/>
        </w:rPr>
        <w:t xml:space="preserve"> حاصل کن</w:t>
      </w:r>
      <w:r w:rsidRPr="00EB4FBB">
        <w:rPr>
          <w:rFonts w:hint="eastAsia"/>
          <w:rtl/>
          <w:lang w:bidi="fa-IR"/>
        </w:rPr>
        <w:t>ند</w:t>
      </w:r>
      <w:r w:rsidRPr="00EB4FBB">
        <w:rPr>
          <w:rtl/>
          <w:lang w:bidi="fa-IR"/>
        </w:rPr>
        <w:t xml:space="preserve"> که پا</w:t>
      </w:r>
      <w:r w:rsidRPr="00EB4FBB">
        <w:rPr>
          <w:rFonts w:hint="cs"/>
          <w:rtl/>
          <w:lang w:bidi="fa-IR"/>
        </w:rPr>
        <w:t>ی</w:t>
      </w:r>
      <w:r w:rsidRPr="00EB4FBB">
        <w:rPr>
          <w:rFonts w:hint="eastAsia"/>
          <w:rtl/>
          <w:lang w:bidi="fa-IR"/>
        </w:rPr>
        <w:t>ه‌ا</w:t>
      </w:r>
      <w:r w:rsidRPr="00EB4FBB">
        <w:rPr>
          <w:rFonts w:hint="cs"/>
          <w:rtl/>
          <w:lang w:bidi="fa-IR"/>
        </w:rPr>
        <w:t>ی</w:t>
      </w:r>
      <w:r w:rsidRPr="00EB4FBB">
        <w:rPr>
          <w:rtl/>
          <w:lang w:bidi="fa-IR"/>
        </w:rPr>
        <w:t xml:space="preserve"> محکم برا</w:t>
      </w:r>
      <w:r w:rsidRPr="00EB4FBB">
        <w:rPr>
          <w:rFonts w:hint="cs"/>
          <w:rtl/>
          <w:lang w:bidi="fa-IR"/>
        </w:rPr>
        <w:t>ی</w:t>
      </w:r>
      <w:r w:rsidRPr="00EB4FBB">
        <w:rPr>
          <w:rtl/>
          <w:lang w:bidi="fa-IR"/>
        </w:rPr>
        <w:t xml:space="preserve"> نوآور</w:t>
      </w:r>
      <w:r w:rsidRPr="00EB4FBB">
        <w:rPr>
          <w:rFonts w:hint="cs"/>
          <w:rtl/>
          <w:lang w:bidi="fa-IR"/>
        </w:rPr>
        <w:t>ی</w:t>
      </w:r>
      <w:r w:rsidRPr="00EB4FBB">
        <w:rPr>
          <w:rFonts w:hint="eastAsia"/>
          <w:rtl/>
          <w:lang w:bidi="fa-IR"/>
        </w:rPr>
        <w:t>،</w:t>
      </w:r>
      <w:r w:rsidRPr="00EB4FBB">
        <w:rPr>
          <w:rtl/>
          <w:lang w:bidi="fa-IR"/>
        </w:rPr>
        <w:t xml:space="preserve"> حل مسئله، و بهبود مستمر دارند.</w:t>
      </w:r>
      <w:r>
        <w:rPr>
          <w:rStyle w:val="FootnoteReference"/>
          <w:rtl/>
          <w:lang w:bidi="fa-IR"/>
        </w:rPr>
        <w:footnoteReference w:id="156"/>
      </w:r>
    </w:p>
    <w:p w14:paraId="6D0C64AF" w14:textId="77777777" w:rsidR="00FF42B6" w:rsidRDefault="00FF42B6" w:rsidP="00FF42B6">
      <w:pPr>
        <w:spacing w:line="276" w:lineRule="auto"/>
        <w:jc w:val="both"/>
        <w:rPr>
          <w:rtl/>
          <w:lang w:bidi="fa-IR"/>
        </w:rPr>
      </w:pPr>
      <w:r w:rsidRPr="00EB4FBB">
        <w:rPr>
          <w:rtl/>
          <w:lang w:bidi="fa-IR"/>
        </w:rPr>
        <w:t>فرهنگ سازمان</w:t>
      </w:r>
      <w:r w:rsidRPr="00EB4FBB">
        <w:rPr>
          <w:rFonts w:hint="cs"/>
          <w:rtl/>
          <w:lang w:bidi="fa-IR"/>
        </w:rPr>
        <w:t>ی</w:t>
      </w:r>
      <w:r w:rsidRPr="00EB4FBB">
        <w:rPr>
          <w:rtl/>
          <w:lang w:bidi="fa-IR"/>
        </w:rPr>
        <w:t xml:space="preserve"> و نوآور</w:t>
      </w:r>
      <w:r w:rsidRPr="00EB4FBB">
        <w:rPr>
          <w:rFonts w:hint="cs"/>
          <w:rtl/>
          <w:lang w:bidi="fa-IR"/>
        </w:rPr>
        <w:t>ی</w:t>
      </w:r>
      <w:r>
        <w:rPr>
          <w:rFonts w:hint="cs"/>
          <w:rtl/>
          <w:lang w:bidi="fa-IR"/>
        </w:rPr>
        <w:t>:</w:t>
      </w:r>
    </w:p>
    <w:p w14:paraId="0F7F72BB" w14:textId="77777777" w:rsidR="00FF42B6" w:rsidRDefault="00FF42B6" w:rsidP="00FF42B6">
      <w:pPr>
        <w:spacing w:line="276" w:lineRule="auto"/>
        <w:jc w:val="both"/>
        <w:rPr>
          <w:rtl/>
          <w:lang w:bidi="fa-IR"/>
        </w:rPr>
      </w:pPr>
      <w:r w:rsidRPr="00EB4FBB">
        <w:rPr>
          <w:rtl/>
          <w:lang w:bidi="fa-IR"/>
        </w:rPr>
        <w:t xml:space="preserve">منظر رشد و </w:t>
      </w:r>
      <w:r w:rsidRPr="00EB4FBB">
        <w:rPr>
          <w:rFonts w:hint="cs"/>
          <w:rtl/>
          <w:lang w:bidi="fa-IR"/>
        </w:rPr>
        <w:t>ی</w:t>
      </w:r>
      <w:r w:rsidRPr="00EB4FBB">
        <w:rPr>
          <w:rFonts w:hint="eastAsia"/>
          <w:rtl/>
          <w:lang w:bidi="fa-IR"/>
        </w:rPr>
        <w:t>ادگ</w:t>
      </w:r>
      <w:r w:rsidRPr="00EB4FBB">
        <w:rPr>
          <w:rFonts w:hint="cs"/>
          <w:rtl/>
          <w:lang w:bidi="fa-IR"/>
        </w:rPr>
        <w:t>ی</w:t>
      </w:r>
      <w:r w:rsidRPr="00EB4FBB">
        <w:rPr>
          <w:rFonts w:hint="eastAsia"/>
          <w:rtl/>
          <w:lang w:bidi="fa-IR"/>
        </w:rPr>
        <w:t>ر</w:t>
      </w:r>
      <w:r w:rsidRPr="00EB4FBB">
        <w:rPr>
          <w:rFonts w:hint="cs"/>
          <w:rtl/>
          <w:lang w:bidi="fa-IR"/>
        </w:rPr>
        <w:t>ی</w:t>
      </w:r>
      <w:r w:rsidRPr="00EB4FBB">
        <w:rPr>
          <w:rtl/>
          <w:lang w:bidi="fa-IR"/>
        </w:rPr>
        <w:t xml:space="preserve"> </w:t>
      </w:r>
      <w:r w:rsidRPr="00EB4FBB">
        <w:rPr>
          <w:rFonts w:hint="cs"/>
          <w:rtl/>
          <w:lang w:bidi="fa-IR"/>
        </w:rPr>
        <w:t>ی</w:t>
      </w:r>
      <w:r w:rsidRPr="00EB4FBB">
        <w:rPr>
          <w:rFonts w:hint="eastAsia"/>
          <w:rtl/>
          <w:lang w:bidi="fa-IR"/>
        </w:rPr>
        <w:t>ک</w:t>
      </w:r>
      <w:r w:rsidRPr="00EB4FBB">
        <w:rPr>
          <w:rFonts w:hint="cs"/>
          <w:rtl/>
          <w:lang w:bidi="fa-IR"/>
        </w:rPr>
        <w:t>ی</w:t>
      </w:r>
      <w:r w:rsidRPr="00EB4FBB">
        <w:rPr>
          <w:rtl/>
          <w:lang w:bidi="fa-IR"/>
        </w:rPr>
        <w:t xml:space="preserve"> از چهار منظر چارچوب کارت امت</w:t>
      </w:r>
      <w:r w:rsidRPr="00EB4FBB">
        <w:rPr>
          <w:rFonts w:hint="cs"/>
          <w:rtl/>
          <w:lang w:bidi="fa-IR"/>
        </w:rPr>
        <w:t>ی</w:t>
      </w:r>
      <w:r w:rsidRPr="00EB4FBB">
        <w:rPr>
          <w:rFonts w:hint="eastAsia"/>
          <w:rtl/>
          <w:lang w:bidi="fa-IR"/>
        </w:rPr>
        <w:t>از</w:t>
      </w:r>
      <w:r w:rsidRPr="00EB4FBB">
        <w:rPr>
          <w:rFonts w:hint="cs"/>
          <w:rtl/>
          <w:lang w:bidi="fa-IR"/>
        </w:rPr>
        <w:t>ی</w:t>
      </w:r>
      <w:r w:rsidRPr="00EB4FBB">
        <w:rPr>
          <w:rtl/>
          <w:lang w:bidi="fa-IR"/>
        </w:rPr>
        <w:t xml:space="preserve"> متوازن (</w:t>
      </w:r>
      <w:r w:rsidRPr="00EB4FBB">
        <w:rPr>
          <w:lang w:bidi="fa-IR"/>
        </w:rPr>
        <w:t>BSC</w:t>
      </w:r>
      <w:r w:rsidRPr="00EB4FBB">
        <w:rPr>
          <w:rtl/>
          <w:lang w:bidi="fa-IR"/>
        </w:rPr>
        <w:t>) است که توسط رابرت کاپلان و د</w:t>
      </w:r>
      <w:r w:rsidRPr="00EB4FBB">
        <w:rPr>
          <w:rFonts w:hint="cs"/>
          <w:rtl/>
          <w:lang w:bidi="fa-IR"/>
        </w:rPr>
        <w:t>ی</w:t>
      </w:r>
      <w:r w:rsidRPr="00EB4FBB">
        <w:rPr>
          <w:rFonts w:hint="eastAsia"/>
          <w:rtl/>
          <w:lang w:bidi="fa-IR"/>
        </w:rPr>
        <w:t>و</w:t>
      </w:r>
      <w:r w:rsidRPr="00EB4FBB">
        <w:rPr>
          <w:rFonts w:hint="cs"/>
          <w:rtl/>
          <w:lang w:bidi="fa-IR"/>
        </w:rPr>
        <w:t>ی</w:t>
      </w:r>
      <w:r w:rsidRPr="00EB4FBB">
        <w:rPr>
          <w:rFonts w:hint="eastAsia"/>
          <w:rtl/>
          <w:lang w:bidi="fa-IR"/>
        </w:rPr>
        <w:t>د</w:t>
      </w:r>
      <w:r w:rsidRPr="00EB4FBB">
        <w:rPr>
          <w:rtl/>
          <w:lang w:bidi="fa-IR"/>
        </w:rPr>
        <w:t xml:space="preserve"> نورتون توسعه </w:t>
      </w:r>
      <w:r w:rsidRPr="00EB4FBB">
        <w:rPr>
          <w:rFonts w:hint="cs"/>
          <w:rtl/>
          <w:lang w:bidi="fa-IR"/>
        </w:rPr>
        <w:t>ی</w:t>
      </w:r>
      <w:r w:rsidRPr="00EB4FBB">
        <w:rPr>
          <w:rFonts w:hint="eastAsia"/>
          <w:rtl/>
          <w:lang w:bidi="fa-IR"/>
        </w:rPr>
        <w:t>افته</w:t>
      </w:r>
      <w:r w:rsidRPr="00EB4FBB">
        <w:rPr>
          <w:rtl/>
          <w:lang w:bidi="fa-IR"/>
        </w:rPr>
        <w:t xml:space="preserve"> است. ا</w:t>
      </w:r>
      <w:r w:rsidRPr="00EB4FBB">
        <w:rPr>
          <w:rFonts w:hint="cs"/>
          <w:rtl/>
          <w:lang w:bidi="fa-IR"/>
        </w:rPr>
        <w:t>ی</w:t>
      </w:r>
      <w:r w:rsidRPr="00EB4FBB">
        <w:rPr>
          <w:rFonts w:hint="eastAsia"/>
          <w:rtl/>
          <w:lang w:bidi="fa-IR"/>
        </w:rPr>
        <w:t>ن</w:t>
      </w:r>
      <w:r w:rsidRPr="00EB4FBB">
        <w:rPr>
          <w:rtl/>
          <w:lang w:bidi="fa-IR"/>
        </w:rPr>
        <w:t xml:space="preserve"> منظر بر دارا</w:t>
      </w:r>
      <w:r w:rsidRPr="00EB4FBB">
        <w:rPr>
          <w:rFonts w:hint="cs"/>
          <w:rtl/>
          <w:lang w:bidi="fa-IR"/>
        </w:rPr>
        <w:t>یی‌</w:t>
      </w:r>
      <w:r w:rsidRPr="00EB4FBB">
        <w:rPr>
          <w:rFonts w:hint="eastAsia"/>
          <w:rtl/>
          <w:lang w:bidi="fa-IR"/>
        </w:rPr>
        <w:t>ها</w:t>
      </w:r>
      <w:r w:rsidRPr="00EB4FBB">
        <w:rPr>
          <w:rFonts w:hint="cs"/>
          <w:rtl/>
          <w:lang w:bidi="fa-IR"/>
        </w:rPr>
        <w:t>ی</w:t>
      </w:r>
      <w:r w:rsidRPr="00EB4FBB">
        <w:rPr>
          <w:rtl/>
          <w:lang w:bidi="fa-IR"/>
        </w:rPr>
        <w:t xml:space="preserve"> نامشهود سازمان، به‌و</w:t>
      </w:r>
      <w:r w:rsidRPr="00EB4FBB">
        <w:rPr>
          <w:rFonts w:hint="cs"/>
          <w:rtl/>
          <w:lang w:bidi="fa-IR"/>
        </w:rPr>
        <w:t>ی</w:t>
      </w:r>
      <w:r w:rsidRPr="00EB4FBB">
        <w:rPr>
          <w:rFonts w:hint="eastAsia"/>
          <w:rtl/>
          <w:lang w:bidi="fa-IR"/>
        </w:rPr>
        <w:t>ژه</w:t>
      </w:r>
      <w:r w:rsidRPr="00EB4FBB">
        <w:rPr>
          <w:rtl/>
          <w:lang w:bidi="fa-IR"/>
        </w:rPr>
        <w:t xml:space="preserve"> منابع انسان</w:t>
      </w:r>
      <w:r w:rsidRPr="00EB4FBB">
        <w:rPr>
          <w:rFonts w:hint="cs"/>
          <w:rtl/>
          <w:lang w:bidi="fa-IR"/>
        </w:rPr>
        <w:t>ی</w:t>
      </w:r>
      <w:r w:rsidRPr="00EB4FBB">
        <w:rPr>
          <w:rFonts w:hint="eastAsia"/>
          <w:rtl/>
          <w:lang w:bidi="fa-IR"/>
        </w:rPr>
        <w:t>،</w:t>
      </w:r>
      <w:r w:rsidRPr="00EB4FBB">
        <w:rPr>
          <w:rtl/>
          <w:lang w:bidi="fa-IR"/>
        </w:rPr>
        <w:t xml:space="preserve"> س</w:t>
      </w:r>
      <w:r w:rsidRPr="00EB4FBB">
        <w:rPr>
          <w:rFonts w:hint="cs"/>
          <w:rtl/>
          <w:lang w:bidi="fa-IR"/>
        </w:rPr>
        <w:t>ی</w:t>
      </w:r>
      <w:r w:rsidRPr="00EB4FBB">
        <w:rPr>
          <w:rFonts w:hint="eastAsia"/>
          <w:rtl/>
          <w:lang w:bidi="fa-IR"/>
        </w:rPr>
        <w:t>ستم‌ها</w:t>
      </w:r>
      <w:r w:rsidRPr="00EB4FBB">
        <w:rPr>
          <w:rFonts w:hint="cs"/>
          <w:rtl/>
          <w:lang w:bidi="fa-IR"/>
        </w:rPr>
        <w:t>ی</w:t>
      </w:r>
      <w:r w:rsidRPr="00EB4FBB">
        <w:rPr>
          <w:rtl/>
          <w:lang w:bidi="fa-IR"/>
        </w:rPr>
        <w:t xml:space="preserve"> اطلاعات</w:t>
      </w:r>
      <w:r w:rsidRPr="00EB4FBB">
        <w:rPr>
          <w:rFonts w:hint="cs"/>
          <w:rtl/>
          <w:lang w:bidi="fa-IR"/>
        </w:rPr>
        <w:t>ی</w:t>
      </w:r>
      <w:r w:rsidRPr="00EB4FBB">
        <w:rPr>
          <w:rFonts w:hint="eastAsia"/>
          <w:rtl/>
          <w:lang w:bidi="fa-IR"/>
        </w:rPr>
        <w:t>،</w:t>
      </w:r>
      <w:r w:rsidRPr="00EB4FBB">
        <w:rPr>
          <w:rtl/>
          <w:lang w:bidi="fa-IR"/>
        </w:rPr>
        <w:t xml:space="preserve"> و فرهنگ سازمان</w:t>
      </w:r>
      <w:r w:rsidRPr="00EB4FBB">
        <w:rPr>
          <w:rFonts w:hint="cs"/>
          <w:rtl/>
          <w:lang w:bidi="fa-IR"/>
        </w:rPr>
        <w:t>ی</w:t>
      </w:r>
      <w:r w:rsidRPr="00EB4FBB">
        <w:rPr>
          <w:rtl/>
          <w:lang w:bidi="fa-IR"/>
        </w:rPr>
        <w:t xml:space="preserve"> آن تمرکز دارد تا از رشد و بهبود ب</w:t>
      </w:r>
      <w:r w:rsidRPr="00EB4FBB">
        <w:rPr>
          <w:rFonts w:hint="eastAsia"/>
          <w:rtl/>
          <w:lang w:bidi="fa-IR"/>
        </w:rPr>
        <w:t>لندمدت</w:t>
      </w:r>
      <w:r w:rsidRPr="00EB4FBB">
        <w:rPr>
          <w:rtl/>
          <w:lang w:bidi="fa-IR"/>
        </w:rPr>
        <w:t xml:space="preserve"> حما</w:t>
      </w:r>
      <w:r w:rsidRPr="00EB4FBB">
        <w:rPr>
          <w:rFonts w:hint="cs"/>
          <w:rtl/>
          <w:lang w:bidi="fa-IR"/>
        </w:rPr>
        <w:t>ی</w:t>
      </w:r>
      <w:r w:rsidRPr="00EB4FBB">
        <w:rPr>
          <w:rFonts w:hint="eastAsia"/>
          <w:rtl/>
          <w:lang w:bidi="fa-IR"/>
        </w:rPr>
        <w:t>ت</w:t>
      </w:r>
      <w:r w:rsidRPr="00EB4FBB">
        <w:rPr>
          <w:rtl/>
          <w:lang w:bidi="fa-IR"/>
        </w:rPr>
        <w:t xml:space="preserve"> کند. (</w:t>
      </w:r>
      <w:r w:rsidRPr="0041102C">
        <w:rPr>
          <w:color w:val="FF0000"/>
          <w:lang w:bidi="fa-IR"/>
        </w:rPr>
        <w:t>Dubetcky, 2024</w:t>
      </w:r>
      <w:r w:rsidRPr="00EB4FBB">
        <w:rPr>
          <w:rtl/>
          <w:lang w:bidi="fa-IR"/>
        </w:rPr>
        <w:t>)</w:t>
      </w:r>
      <w:r w:rsidRPr="00EB4FBB">
        <w:rPr>
          <w:rtl/>
        </w:rPr>
        <w:t xml:space="preserve"> </w:t>
      </w:r>
      <w:r w:rsidRPr="00EB4FBB">
        <w:rPr>
          <w:rtl/>
          <w:lang w:bidi="fa-IR"/>
        </w:rPr>
        <w:t>فرهنگ سازمان</w:t>
      </w:r>
      <w:r w:rsidRPr="00EB4FBB">
        <w:rPr>
          <w:rFonts w:hint="cs"/>
          <w:rtl/>
          <w:lang w:bidi="fa-IR"/>
        </w:rPr>
        <w:t>ی</w:t>
      </w:r>
      <w:r w:rsidRPr="00EB4FBB">
        <w:rPr>
          <w:rtl/>
          <w:lang w:bidi="fa-IR"/>
        </w:rPr>
        <w:t xml:space="preserve"> حما</w:t>
      </w:r>
      <w:r w:rsidRPr="00EB4FBB">
        <w:rPr>
          <w:rFonts w:hint="cs"/>
          <w:rtl/>
          <w:lang w:bidi="fa-IR"/>
        </w:rPr>
        <w:t>ی</w:t>
      </w:r>
      <w:r w:rsidRPr="00EB4FBB">
        <w:rPr>
          <w:rFonts w:hint="eastAsia"/>
          <w:rtl/>
          <w:lang w:bidi="fa-IR"/>
        </w:rPr>
        <w:t>تگر</w:t>
      </w:r>
      <w:r w:rsidRPr="00EB4FBB">
        <w:rPr>
          <w:rtl/>
          <w:lang w:bidi="fa-IR"/>
        </w:rPr>
        <w:t xml:space="preserve"> و نوآورانه برا</w:t>
      </w:r>
      <w:r w:rsidRPr="00EB4FBB">
        <w:rPr>
          <w:rFonts w:hint="cs"/>
          <w:rtl/>
          <w:lang w:bidi="fa-IR"/>
        </w:rPr>
        <w:t>ی</w:t>
      </w:r>
      <w:r w:rsidRPr="00EB4FBB">
        <w:rPr>
          <w:rtl/>
          <w:lang w:bidi="fa-IR"/>
        </w:rPr>
        <w:t xml:space="preserve"> ا</w:t>
      </w:r>
      <w:r w:rsidRPr="00EB4FBB">
        <w:rPr>
          <w:rFonts w:hint="cs"/>
          <w:rtl/>
          <w:lang w:bidi="fa-IR"/>
        </w:rPr>
        <w:t>ی</w:t>
      </w:r>
      <w:r w:rsidRPr="00EB4FBB">
        <w:rPr>
          <w:rFonts w:hint="eastAsia"/>
          <w:rtl/>
          <w:lang w:bidi="fa-IR"/>
        </w:rPr>
        <w:t>جاد</w:t>
      </w:r>
      <w:r w:rsidRPr="00EB4FBB">
        <w:rPr>
          <w:rtl/>
          <w:lang w:bidi="fa-IR"/>
        </w:rPr>
        <w:t xml:space="preserve"> مح</w:t>
      </w:r>
      <w:r w:rsidRPr="00EB4FBB">
        <w:rPr>
          <w:rFonts w:hint="cs"/>
          <w:rtl/>
          <w:lang w:bidi="fa-IR"/>
        </w:rPr>
        <w:t>ی</w:t>
      </w:r>
      <w:r w:rsidRPr="00EB4FBB">
        <w:rPr>
          <w:rFonts w:hint="eastAsia"/>
          <w:rtl/>
          <w:lang w:bidi="fa-IR"/>
        </w:rPr>
        <w:t>ط</w:t>
      </w:r>
      <w:r w:rsidRPr="00EB4FBB">
        <w:rPr>
          <w:rtl/>
          <w:lang w:bidi="fa-IR"/>
        </w:rPr>
        <w:t xml:space="preserve"> کار</w:t>
      </w:r>
      <w:r w:rsidRPr="00EB4FBB">
        <w:rPr>
          <w:rFonts w:hint="cs"/>
          <w:rtl/>
          <w:lang w:bidi="fa-IR"/>
        </w:rPr>
        <w:t>ی</w:t>
      </w:r>
      <w:r w:rsidRPr="00EB4FBB">
        <w:rPr>
          <w:rtl/>
          <w:lang w:bidi="fa-IR"/>
        </w:rPr>
        <w:t xml:space="preserve"> که رشد، همکار</w:t>
      </w:r>
      <w:r w:rsidRPr="00EB4FBB">
        <w:rPr>
          <w:rFonts w:hint="cs"/>
          <w:rtl/>
          <w:lang w:bidi="fa-IR"/>
        </w:rPr>
        <w:t>ی</w:t>
      </w:r>
      <w:r w:rsidRPr="00EB4FBB">
        <w:rPr>
          <w:rFonts w:hint="eastAsia"/>
          <w:rtl/>
          <w:lang w:bidi="fa-IR"/>
        </w:rPr>
        <w:t>،</w:t>
      </w:r>
      <w:r w:rsidRPr="00EB4FBB">
        <w:rPr>
          <w:rtl/>
          <w:lang w:bidi="fa-IR"/>
        </w:rPr>
        <w:t xml:space="preserve"> و ارتباطات باز را تشو</w:t>
      </w:r>
      <w:r w:rsidRPr="00EB4FBB">
        <w:rPr>
          <w:rFonts w:hint="cs"/>
          <w:rtl/>
          <w:lang w:bidi="fa-IR"/>
        </w:rPr>
        <w:t>ی</w:t>
      </w:r>
      <w:r w:rsidRPr="00EB4FBB">
        <w:rPr>
          <w:rFonts w:hint="eastAsia"/>
          <w:rtl/>
          <w:lang w:bidi="fa-IR"/>
        </w:rPr>
        <w:t>ق</w:t>
      </w:r>
      <w:r w:rsidRPr="00EB4FBB">
        <w:rPr>
          <w:rtl/>
          <w:lang w:bidi="fa-IR"/>
        </w:rPr>
        <w:t xml:space="preserve"> کند ضرور</w:t>
      </w:r>
      <w:r w:rsidRPr="00EB4FBB">
        <w:rPr>
          <w:rFonts w:hint="cs"/>
          <w:rtl/>
          <w:lang w:bidi="fa-IR"/>
        </w:rPr>
        <w:t>ی</w:t>
      </w:r>
      <w:r w:rsidRPr="00EB4FBB">
        <w:rPr>
          <w:rtl/>
          <w:lang w:bidi="fa-IR"/>
        </w:rPr>
        <w:t xml:space="preserve"> است. فرهنگ</w:t>
      </w:r>
      <w:r w:rsidRPr="00EB4FBB">
        <w:rPr>
          <w:rFonts w:hint="cs"/>
          <w:rtl/>
          <w:lang w:bidi="fa-IR"/>
        </w:rPr>
        <w:t>ی</w:t>
      </w:r>
      <w:r w:rsidRPr="00EB4FBB">
        <w:rPr>
          <w:rtl/>
          <w:lang w:bidi="fa-IR"/>
        </w:rPr>
        <w:t xml:space="preserve"> که </w:t>
      </w:r>
      <w:r w:rsidRPr="00EB4FBB">
        <w:rPr>
          <w:rFonts w:hint="cs"/>
          <w:rtl/>
          <w:lang w:bidi="fa-IR"/>
        </w:rPr>
        <w:t>ی</w:t>
      </w:r>
      <w:r w:rsidRPr="00EB4FBB">
        <w:rPr>
          <w:rFonts w:hint="eastAsia"/>
          <w:rtl/>
          <w:lang w:bidi="fa-IR"/>
        </w:rPr>
        <w:t>ادگ</w:t>
      </w:r>
      <w:r w:rsidRPr="00EB4FBB">
        <w:rPr>
          <w:rFonts w:hint="cs"/>
          <w:rtl/>
          <w:lang w:bidi="fa-IR"/>
        </w:rPr>
        <w:t>ی</w:t>
      </w:r>
      <w:r w:rsidRPr="00EB4FBB">
        <w:rPr>
          <w:rFonts w:hint="eastAsia"/>
          <w:rtl/>
          <w:lang w:bidi="fa-IR"/>
        </w:rPr>
        <w:t>ر</w:t>
      </w:r>
      <w:r w:rsidRPr="00EB4FBB">
        <w:rPr>
          <w:rFonts w:hint="cs"/>
          <w:rtl/>
          <w:lang w:bidi="fa-IR"/>
        </w:rPr>
        <w:t>ی</w:t>
      </w:r>
      <w:r w:rsidRPr="00EB4FBB">
        <w:rPr>
          <w:rtl/>
          <w:lang w:bidi="fa-IR"/>
        </w:rPr>
        <w:t xml:space="preserve"> را ارزش م</w:t>
      </w:r>
      <w:r w:rsidRPr="00EB4FBB">
        <w:rPr>
          <w:rFonts w:hint="cs"/>
          <w:rtl/>
          <w:lang w:bidi="fa-IR"/>
        </w:rPr>
        <w:t>ی‌</w:t>
      </w:r>
      <w:r w:rsidRPr="00EB4FBB">
        <w:rPr>
          <w:rFonts w:hint="eastAsia"/>
          <w:rtl/>
          <w:lang w:bidi="fa-IR"/>
        </w:rPr>
        <w:t>نهد،</w:t>
      </w:r>
      <w:r w:rsidRPr="00EB4FBB">
        <w:rPr>
          <w:rtl/>
          <w:lang w:bidi="fa-IR"/>
        </w:rPr>
        <w:t xml:space="preserve"> خلاق</w:t>
      </w:r>
      <w:r w:rsidRPr="00EB4FBB">
        <w:rPr>
          <w:rFonts w:hint="cs"/>
          <w:rtl/>
          <w:lang w:bidi="fa-IR"/>
        </w:rPr>
        <w:t>ی</w:t>
      </w:r>
      <w:r w:rsidRPr="00EB4FBB">
        <w:rPr>
          <w:rFonts w:hint="eastAsia"/>
          <w:rtl/>
          <w:lang w:bidi="fa-IR"/>
        </w:rPr>
        <w:t>ت</w:t>
      </w:r>
      <w:r w:rsidRPr="00EB4FBB">
        <w:rPr>
          <w:rtl/>
          <w:lang w:bidi="fa-IR"/>
        </w:rPr>
        <w:t xml:space="preserve"> را پاداش م</w:t>
      </w:r>
      <w:r w:rsidRPr="00EB4FBB">
        <w:rPr>
          <w:rFonts w:hint="cs"/>
          <w:rtl/>
          <w:lang w:bidi="fa-IR"/>
        </w:rPr>
        <w:t>ی‌</w:t>
      </w:r>
      <w:r w:rsidRPr="00EB4FBB">
        <w:rPr>
          <w:rFonts w:hint="eastAsia"/>
          <w:rtl/>
          <w:lang w:bidi="fa-IR"/>
        </w:rPr>
        <w:t>دهد،</w:t>
      </w:r>
      <w:r w:rsidRPr="00EB4FBB">
        <w:rPr>
          <w:rtl/>
          <w:lang w:bidi="fa-IR"/>
        </w:rPr>
        <w:t xml:space="preserve"> و احترام متقابل را ترو</w:t>
      </w:r>
      <w:r w:rsidRPr="00EB4FBB">
        <w:rPr>
          <w:rFonts w:hint="cs"/>
          <w:rtl/>
          <w:lang w:bidi="fa-IR"/>
        </w:rPr>
        <w:t>ی</w:t>
      </w:r>
      <w:r w:rsidRPr="00EB4FBB">
        <w:rPr>
          <w:rFonts w:hint="eastAsia"/>
          <w:rtl/>
          <w:lang w:bidi="fa-IR"/>
        </w:rPr>
        <w:t>ج</w:t>
      </w:r>
      <w:r w:rsidRPr="00EB4FBB">
        <w:rPr>
          <w:rtl/>
          <w:lang w:bidi="fa-IR"/>
        </w:rPr>
        <w:t xml:space="preserve"> م</w:t>
      </w:r>
      <w:r w:rsidRPr="00EB4FBB">
        <w:rPr>
          <w:rFonts w:hint="cs"/>
          <w:rtl/>
          <w:lang w:bidi="fa-IR"/>
        </w:rPr>
        <w:t>ی‌</w:t>
      </w:r>
      <w:r w:rsidRPr="00EB4FBB">
        <w:rPr>
          <w:rFonts w:hint="eastAsia"/>
          <w:rtl/>
          <w:lang w:bidi="fa-IR"/>
        </w:rPr>
        <w:t>کند</w:t>
      </w:r>
      <w:r w:rsidRPr="00EB4FBB">
        <w:rPr>
          <w:rtl/>
          <w:lang w:bidi="fa-IR"/>
        </w:rPr>
        <w:t xml:space="preserve"> به مشارکت و بهره‌ور</w:t>
      </w:r>
      <w:r w:rsidRPr="00EB4FBB">
        <w:rPr>
          <w:rFonts w:hint="cs"/>
          <w:rtl/>
          <w:lang w:bidi="fa-IR"/>
        </w:rPr>
        <w:t>ی</w:t>
      </w:r>
      <w:r w:rsidRPr="00EB4FBB">
        <w:rPr>
          <w:rtl/>
          <w:lang w:bidi="fa-IR"/>
        </w:rPr>
        <w:t xml:space="preserve"> بهتر کارکنان منجر م</w:t>
      </w:r>
      <w:r w:rsidRPr="00EB4FBB">
        <w:rPr>
          <w:rFonts w:hint="cs"/>
          <w:rtl/>
          <w:lang w:bidi="fa-IR"/>
        </w:rPr>
        <w:t>ی‌</w:t>
      </w:r>
      <w:r w:rsidRPr="00EB4FBB">
        <w:rPr>
          <w:rFonts w:hint="eastAsia"/>
          <w:rtl/>
          <w:lang w:bidi="fa-IR"/>
        </w:rPr>
        <w:t>شود</w:t>
      </w:r>
      <w:r w:rsidRPr="00EB4FBB">
        <w:rPr>
          <w:rtl/>
          <w:lang w:bidi="fa-IR"/>
        </w:rPr>
        <w:t>. در بستر دف</w:t>
      </w:r>
      <w:r w:rsidRPr="00EB4FBB">
        <w:rPr>
          <w:rFonts w:hint="eastAsia"/>
          <w:rtl/>
          <w:lang w:bidi="fa-IR"/>
        </w:rPr>
        <w:t>اع</w:t>
      </w:r>
      <w:r w:rsidRPr="00EB4FBB">
        <w:rPr>
          <w:rtl/>
          <w:lang w:bidi="fa-IR"/>
        </w:rPr>
        <w:t xml:space="preserve"> هوا</w:t>
      </w:r>
      <w:r w:rsidRPr="00EB4FBB">
        <w:rPr>
          <w:rFonts w:hint="cs"/>
          <w:rtl/>
          <w:lang w:bidi="fa-IR"/>
        </w:rPr>
        <w:t>یی</w:t>
      </w:r>
      <w:r w:rsidRPr="00EB4FBB">
        <w:rPr>
          <w:rFonts w:hint="eastAsia"/>
          <w:rtl/>
          <w:lang w:bidi="fa-IR"/>
        </w:rPr>
        <w:t>،</w:t>
      </w:r>
      <w:r w:rsidRPr="00EB4FBB">
        <w:rPr>
          <w:rtl/>
          <w:lang w:bidi="fa-IR"/>
        </w:rPr>
        <w:t xml:space="preserve"> ا</w:t>
      </w:r>
      <w:r w:rsidRPr="00EB4FBB">
        <w:rPr>
          <w:rFonts w:hint="cs"/>
          <w:rtl/>
          <w:lang w:bidi="fa-IR"/>
        </w:rPr>
        <w:t>ی</w:t>
      </w:r>
      <w:r w:rsidRPr="00EB4FBB">
        <w:rPr>
          <w:rFonts w:hint="eastAsia"/>
          <w:rtl/>
          <w:lang w:bidi="fa-IR"/>
        </w:rPr>
        <w:t>ن</w:t>
      </w:r>
      <w:r w:rsidRPr="00EB4FBB">
        <w:rPr>
          <w:rtl/>
          <w:lang w:bidi="fa-IR"/>
        </w:rPr>
        <w:t xml:space="preserve"> فرهنگ با</w:t>
      </w:r>
      <w:r w:rsidRPr="00EB4FBB">
        <w:rPr>
          <w:rFonts w:hint="cs"/>
          <w:rtl/>
          <w:lang w:bidi="fa-IR"/>
        </w:rPr>
        <w:t>ی</w:t>
      </w:r>
      <w:r w:rsidRPr="00EB4FBB">
        <w:rPr>
          <w:rFonts w:hint="eastAsia"/>
          <w:rtl/>
          <w:lang w:bidi="fa-IR"/>
        </w:rPr>
        <w:t>د</w:t>
      </w:r>
      <w:r w:rsidRPr="00EB4FBB">
        <w:rPr>
          <w:rtl/>
          <w:lang w:bidi="fa-IR"/>
        </w:rPr>
        <w:t xml:space="preserve"> علاوه بر نوآور</w:t>
      </w:r>
      <w:r w:rsidRPr="00EB4FBB">
        <w:rPr>
          <w:rFonts w:hint="cs"/>
          <w:rtl/>
          <w:lang w:bidi="fa-IR"/>
        </w:rPr>
        <w:t>ی</w:t>
      </w:r>
      <w:r w:rsidRPr="00EB4FBB">
        <w:rPr>
          <w:rFonts w:hint="eastAsia"/>
          <w:rtl/>
          <w:lang w:bidi="fa-IR"/>
        </w:rPr>
        <w:t>،</w:t>
      </w:r>
      <w:r w:rsidRPr="00EB4FBB">
        <w:rPr>
          <w:rtl/>
          <w:lang w:bidi="fa-IR"/>
        </w:rPr>
        <w:t xml:space="preserve"> ارزش‌ها</w:t>
      </w:r>
      <w:r w:rsidRPr="00EB4FBB">
        <w:rPr>
          <w:rFonts w:hint="cs"/>
          <w:rtl/>
          <w:lang w:bidi="fa-IR"/>
        </w:rPr>
        <w:t>یی</w:t>
      </w:r>
      <w:r w:rsidRPr="00EB4FBB">
        <w:rPr>
          <w:rtl/>
          <w:lang w:bidi="fa-IR"/>
        </w:rPr>
        <w:t xml:space="preserve"> مانند انضباط عمل</w:t>
      </w:r>
      <w:r w:rsidRPr="00EB4FBB">
        <w:rPr>
          <w:rFonts w:hint="cs"/>
          <w:rtl/>
          <w:lang w:bidi="fa-IR"/>
        </w:rPr>
        <w:t>ی</w:t>
      </w:r>
      <w:r w:rsidRPr="00EB4FBB">
        <w:rPr>
          <w:rFonts w:hint="eastAsia"/>
          <w:rtl/>
          <w:lang w:bidi="fa-IR"/>
        </w:rPr>
        <w:t>ات</w:t>
      </w:r>
      <w:r w:rsidRPr="00EB4FBB">
        <w:rPr>
          <w:rFonts w:hint="cs"/>
          <w:rtl/>
          <w:lang w:bidi="fa-IR"/>
        </w:rPr>
        <w:t>ی</w:t>
      </w:r>
      <w:r w:rsidRPr="00EB4FBB">
        <w:rPr>
          <w:rFonts w:hint="eastAsia"/>
          <w:rtl/>
          <w:lang w:bidi="fa-IR"/>
        </w:rPr>
        <w:t>،</w:t>
      </w:r>
      <w:r w:rsidRPr="00EB4FBB">
        <w:rPr>
          <w:rtl/>
          <w:lang w:bidi="fa-IR"/>
        </w:rPr>
        <w:t xml:space="preserve"> اطاعت از زنج</w:t>
      </w:r>
      <w:r w:rsidRPr="00EB4FBB">
        <w:rPr>
          <w:rFonts w:hint="cs"/>
          <w:rtl/>
          <w:lang w:bidi="fa-IR"/>
        </w:rPr>
        <w:t>ی</w:t>
      </w:r>
      <w:r w:rsidRPr="00EB4FBB">
        <w:rPr>
          <w:rFonts w:hint="eastAsia"/>
          <w:rtl/>
          <w:lang w:bidi="fa-IR"/>
        </w:rPr>
        <w:t>ره</w:t>
      </w:r>
      <w:r w:rsidRPr="00EB4FBB">
        <w:rPr>
          <w:rtl/>
          <w:lang w:bidi="fa-IR"/>
        </w:rPr>
        <w:t xml:space="preserve"> فرمانده</w:t>
      </w:r>
      <w:r w:rsidRPr="00EB4FBB">
        <w:rPr>
          <w:rFonts w:hint="cs"/>
          <w:rtl/>
          <w:lang w:bidi="fa-IR"/>
        </w:rPr>
        <w:t>ی</w:t>
      </w:r>
      <w:r w:rsidRPr="00EB4FBB">
        <w:rPr>
          <w:rFonts w:hint="eastAsia"/>
          <w:rtl/>
          <w:lang w:bidi="fa-IR"/>
        </w:rPr>
        <w:t>،</w:t>
      </w:r>
      <w:r w:rsidRPr="00EB4FBB">
        <w:rPr>
          <w:rtl/>
          <w:lang w:bidi="fa-IR"/>
        </w:rPr>
        <w:t xml:space="preserve"> و تعهد به مأمور</w:t>
      </w:r>
      <w:r w:rsidRPr="00EB4FBB">
        <w:rPr>
          <w:rFonts w:hint="cs"/>
          <w:rtl/>
          <w:lang w:bidi="fa-IR"/>
        </w:rPr>
        <w:t>ی</w:t>
      </w:r>
      <w:r w:rsidRPr="00EB4FBB">
        <w:rPr>
          <w:rFonts w:hint="eastAsia"/>
          <w:rtl/>
          <w:lang w:bidi="fa-IR"/>
        </w:rPr>
        <w:t>ت</w:t>
      </w:r>
      <w:r w:rsidRPr="00EB4FBB">
        <w:rPr>
          <w:rtl/>
          <w:lang w:bidi="fa-IR"/>
        </w:rPr>
        <w:t xml:space="preserve"> را ن</w:t>
      </w:r>
      <w:r w:rsidRPr="00EB4FBB">
        <w:rPr>
          <w:rFonts w:hint="cs"/>
          <w:rtl/>
          <w:lang w:bidi="fa-IR"/>
        </w:rPr>
        <w:t>ی</w:t>
      </w:r>
      <w:r w:rsidRPr="00EB4FBB">
        <w:rPr>
          <w:rFonts w:hint="eastAsia"/>
          <w:rtl/>
          <w:lang w:bidi="fa-IR"/>
        </w:rPr>
        <w:t>ز</w:t>
      </w:r>
      <w:r w:rsidRPr="00EB4FBB">
        <w:rPr>
          <w:rtl/>
          <w:lang w:bidi="fa-IR"/>
        </w:rPr>
        <w:t xml:space="preserve"> در خود بپروراند. (</w:t>
      </w:r>
      <w:r w:rsidRPr="0041102C">
        <w:rPr>
          <w:color w:val="FF0000"/>
          <w:lang w:bidi="fa-IR"/>
        </w:rPr>
        <w:t>Kanban Board, 2024</w:t>
      </w:r>
      <w:r w:rsidRPr="00EB4FBB">
        <w:rPr>
          <w:rtl/>
          <w:lang w:bidi="fa-IR"/>
        </w:rPr>
        <w:t>)</w:t>
      </w:r>
      <w:r w:rsidRPr="00EB4FBB">
        <w:rPr>
          <w:rtl/>
        </w:rPr>
        <w:t xml:space="preserve"> </w:t>
      </w:r>
      <w:r w:rsidRPr="00EB4FBB">
        <w:rPr>
          <w:rtl/>
          <w:lang w:bidi="fa-IR"/>
        </w:rPr>
        <w:t>مطالعات نشان داده‌اند که پ</w:t>
      </w:r>
      <w:r w:rsidRPr="00EB4FBB">
        <w:rPr>
          <w:rFonts w:hint="cs"/>
          <w:rtl/>
          <w:lang w:bidi="fa-IR"/>
        </w:rPr>
        <w:t>ی</w:t>
      </w:r>
      <w:r w:rsidRPr="00EB4FBB">
        <w:rPr>
          <w:rFonts w:hint="eastAsia"/>
          <w:rtl/>
          <w:lang w:bidi="fa-IR"/>
        </w:rPr>
        <w:t>اده‌ساز</w:t>
      </w:r>
      <w:r w:rsidRPr="00EB4FBB">
        <w:rPr>
          <w:rFonts w:hint="cs"/>
          <w:rtl/>
          <w:lang w:bidi="fa-IR"/>
        </w:rPr>
        <w:t>ی</w:t>
      </w:r>
      <w:r w:rsidRPr="00EB4FBB">
        <w:rPr>
          <w:rtl/>
          <w:lang w:bidi="fa-IR"/>
        </w:rPr>
        <w:t xml:space="preserve"> منظرها</w:t>
      </w:r>
      <w:r w:rsidRPr="00EB4FBB">
        <w:rPr>
          <w:rFonts w:hint="cs"/>
          <w:rtl/>
          <w:lang w:bidi="fa-IR"/>
        </w:rPr>
        <w:t>ی</w:t>
      </w:r>
      <w:r w:rsidRPr="00EB4FBB">
        <w:rPr>
          <w:rtl/>
          <w:lang w:bidi="fa-IR"/>
        </w:rPr>
        <w:t xml:space="preserve"> </w:t>
      </w:r>
      <w:r w:rsidRPr="00EB4FBB">
        <w:rPr>
          <w:lang w:bidi="fa-IR"/>
        </w:rPr>
        <w:t>BSC</w:t>
      </w:r>
      <w:r w:rsidRPr="00EB4FBB">
        <w:rPr>
          <w:rtl/>
          <w:lang w:bidi="fa-IR"/>
        </w:rPr>
        <w:t xml:space="preserve"> به‌صورت مثبت بر ذهن</w:t>
      </w:r>
      <w:r w:rsidRPr="00EB4FBB">
        <w:rPr>
          <w:rFonts w:hint="cs"/>
          <w:rtl/>
          <w:lang w:bidi="fa-IR"/>
        </w:rPr>
        <w:t>ی</w:t>
      </w:r>
      <w:r w:rsidRPr="00EB4FBB">
        <w:rPr>
          <w:rFonts w:hint="eastAsia"/>
          <w:rtl/>
          <w:lang w:bidi="fa-IR"/>
        </w:rPr>
        <w:t>ت</w:t>
      </w:r>
      <w:r w:rsidRPr="00EB4FBB">
        <w:rPr>
          <w:rtl/>
          <w:lang w:bidi="fa-IR"/>
        </w:rPr>
        <w:t xml:space="preserve"> کارکنان تأث</w:t>
      </w:r>
      <w:r w:rsidRPr="00EB4FBB">
        <w:rPr>
          <w:rFonts w:hint="cs"/>
          <w:rtl/>
          <w:lang w:bidi="fa-IR"/>
        </w:rPr>
        <w:t>ی</w:t>
      </w:r>
      <w:r w:rsidRPr="00EB4FBB">
        <w:rPr>
          <w:rFonts w:hint="eastAsia"/>
          <w:rtl/>
          <w:lang w:bidi="fa-IR"/>
        </w:rPr>
        <w:t>ر</w:t>
      </w:r>
      <w:r w:rsidRPr="00EB4FBB">
        <w:rPr>
          <w:rtl/>
          <w:lang w:bidi="fa-IR"/>
        </w:rPr>
        <w:t xml:space="preserve"> م</w:t>
      </w:r>
      <w:r w:rsidRPr="00EB4FBB">
        <w:rPr>
          <w:rFonts w:hint="cs"/>
          <w:rtl/>
          <w:lang w:bidi="fa-IR"/>
        </w:rPr>
        <w:t>ی‌</w:t>
      </w:r>
      <w:r w:rsidRPr="00EB4FBB">
        <w:rPr>
          <w:rFonts w:hint="eastAsia"/>
          <w:rtl/>
          <w:lang w:bidi="fa-IR"/>
        </w:rPr>
        <w:t>گذارد</w:t>
      </w:r>
      <w:r w:rsidRPr="00EB4FBB">
        <w:rPr>
          <w:rtl/>
          <w:lang w:bidi="fa-IR"/>
        </w:rPr>
        <w:t xml:space="preserve"> و توسعه </w:t>
      </w:r>
      <w:r w:rsidRPr="00EB4FBB">
        <w:rPr>
          <w:rFonts w:hint="cs"/>
          <w:rtl/>
          <w:lang w:bidi="fa-IR"/>
        </w:rPr>
        <w:t>ی</w:t>
      </w:r>
      <w:r w:rsidRPr="00EB4FBB">
        <w:rPr>
          <w:rFonts w:hint="eastAsia"/>
          <w:rtl/>
          <w:lang w:bidi="fa-IR"/>
        </w:rPr>
        <w:t>ک</w:t>
      </w:r>
      <w:r w:rsidRPr="00EB4FBB">
        <w:rPr>
          <w:rtl/>
          <w:lang w:bidi="fa-IR"/>
        </w:rPr>
        <w:t xml:space="preserve"> فرهنگ سازمان</w:t>
      </w:r>
      <w:r w:rsidRPr="00EB4FBB">
        <w:rPr>
          <w:rFonts w:hint="cs"/>
          <w:rtl/>
          <w:lang w:bidi="fa-IR"/>
        </w:rPr>
        <w:t>ی</w:t>
      </w:r>
      <w:r w:rsidRPr="00EB4FBB">
        <w:rPr>
          <w:rtl/>
          <w:lang w:bidi="fa-IR"/>
        </w:rPr>
        <w:t xml:space="preserve"> جد</w:t>
      </w:r>
      <w:r w:rsidRPr="00EB4FBB">
        <w:rPr>
          <w:rFonts w:hint="cs"/>
          <w:rtl/>
          <w:lang w:bidi="fa-IR"/>
        </w:rPr>
        <w:t>ی</w:t>
      </w:r>
      <w:r w:rsidRPr="00EB4FBB">
        <w:rPr>
          <w:rFonts w:hint="eastAsia"/>
          <w:rtl/>
          <w:lang w:bidi="fa-IR"/>
        </w:rPr>
        <w:t>د</w:t>
      </w:r>
      <w:r w:rsidRPr="00EB4FBB">
        <w:rPr>
          <w:rtl/>
          <w:lang w:bidi="fa-IR"/>
        </w:rPr>
        <w:t xml:space="preserve"> را تقو</w:t>
      </w:r>
      <w:r w:rsidRPr="00EB4FBB">
        <w:rPr>
          <w:rFonts w:hint="cs"/>
          <w:rtl/>
          <w:lang w:bidi="fa-IR"/>
        </w:rPr>
        <w:t>ی</w:t>
      </w:r>
      <w:r w:rsidRPr="00EB4FBB">
        <w:rPr>
          <w:rFonts w:hint="eastAsia"/>
          <w:rtl/>
          <w:lang w:bidi="fa-IR"/>
        </w:rPr>
        <w:t>ت</w:t>
      </w:r>
      <w:r w:rsidRPr="00EB4FBB">
        <w:rPr>
          <w:rtl/>
          <w:lang w:bidi="fa-IR"/>
        </w:rPr>
        <w:t xml:space="preserve"> م</w:t>
      </w:r>
      <w:r w:rsidRPr="00EB4FBB">
        <w:rPr>
          <w:rFonts w:hint="cs"/>
          <w:rtl/>
          <w:lang w:bidi="fa-IR"/>
        </w:rPr>
        <w:t>ی‌</w:t>
      </w:r>
      <w:r w:rsidRPr="00EB4FBB">
        <w:rPr>
          <w:rFonts w:hint="eastAsia"/>
          <w:rtl/>
          <w:lang w:bidi="fa-IR"/>
        </w:rPr>
        <w:t>کند</w:t>
      </w:r>
      <w:r w:rsidRPr="00EB4FBB">
        <w:rPr>
          <w:rtl/>
          <w:lang w:bidi="fa-IR"/>
        </w:rPr>
        <w:t>. ا</w:t>
      </w:r>
      <w:r w:rsidRPr="00EB4FBB">
        <w:rPr>
          <w:rFonts w:hint="cs"/>
          <w:rtl/>
          <w:lang w:bidi="fa-IR"/>
        </w:rPr>
        <w:t>ی</w:t>
      </w:r>
      <w:r w:rsidRPr="00EB4FBB">
        <w:rPr>
          <w:rFonts w:hint="eastAsia"/>
          <w:rtl/>
          <w:lang w:bidi="fa-IR"/>
        </w:rPr>
        <w:t>ن</w:t>
      </w:r>
      <w:r w:rsidRPr="00EB4FBB">
        <w:rPr>
          <w:rtl/>
          <w:lang w:bidi="fa-IR"/>
        </w:rPr>
        <w:t xml:space="preserve"> </w:t>
      </w:r>
      <w:r w:rsidRPr="00EB4FBB">
        <w:rPr>
          <w:rFonts w:hint="cs"/>
          <w:rtl/>
          <w:lang w:bidi="fa-IR"/>
        </w:rPr>
        <w:t>ی</w:t>
      </w:r>
      <w:r w:rsidRPr="00EB4FBB">
        <w:rPr>
          <w:rFonts w:hint="eastAsia"/>
          <w:rtl/>
          <w:lang w:bidi="fa-IR"/>
        </w:rPr>
        <w:t>افته</w:t>
      </w:r>
      <w:r w:rsidRPr="00EB4FBB">
        <w:rPr>
          <w:rtl/>
          <w:lang w:bidi="fa-IR"/>
        </w:rPr>
        <w:t xml:space="preserve"> برا</w:t>
      </w:r>
      <w:r w:rsidRPr="00EB4FBB">
        <w:rPr>
          <w:rFonts w:hint="cs"/>
          <w:rtl/>
          <w:lang w:bidi="fa-IR"/>
        </w:rPr>
        <w:t>ی</w:t>
      </w:r>
      <w:r w:rsidRPr="00EB4FBB">
        <w:rPr>
          <w:rtl/>
          <w:lang w:bidi="fa-IR"/>
        </w:rPr>
        <w:t xml:space="preserve"> سازمان‌ها</w:t>
      </w:r>
      <w:r w:rsidRPr="00EB4FBB">
        <w:rPr>
          <w:rFonts w:hint="cs"/>
          <w:rtl/>
          <w:lang w:bidi="fa-IR"/>
        </w:rPr>
        <w:t>ی</w:t>
      </w:r>
      <w:r w:rsidRPr="00EB4FBB">
        <w:rPr>
          <w:rtl/>
          <w:lang w:bidi="fa-IR"/>
        </w:rPr>
        <w:t xml:space="preserve"> دفاع</w:t>
      </w:r>
      <w:r w:rsidRPr="00EB4FBB">
        <w:rPr>
          <w:rFonts w:hint="cs"/>
          <w:rtl/>
          <w:lang w:bidi="fa-IR"/>
        </w:rPr>
        <w:t>ی</w:t>
      </w:r>
      <w:r w:rsidRPr="00EB4FBB">
        <w:rPr>
          <w:rtl/>
          <w:lang w:bidi="fa-IR"/>
        </w:rPr>
        <w:t xml:space="preserve"> بس</w:t>
      </w:r>
      <w:r w:rsidRPr="00EB4FBB">
        <w:rPr>
          <w:rFonts w:hint="cs"/>
          <w:rtl/>
          <w:lang w:bidi="fa-IR"/>
        </w:rPr>
        <w:t>ی</w:t>
      </w:r>
      <w:r w:rsidRPr="00EB4FBB">
        <w:rPr>
          <w:rFonts w:hint="eastAsia"/>
          <w:rtl/>
          <w:lang w:bidi="fa-IR"/>
        </w:rPr>
        <w:t>ار</w:t>
      </w:r>
      <w:r w:rsidRPr="00EB4FBB">
        <w:rPr>
          <w:rtl/>
          <w:lang w:bidi="fa-IR"/>
        </w:rPr>
        <w:t xml:space="preserve"> مهم است، چراکه تغ</w:t>
      </w:r>
      <w:r w:rsidRPr="00EB4FBB">
        <w:rPr>
          <w:rFonts w:hint="cs"/>
          <w:rtl/>
          <w:lang w:bidi="fa-IR"/>
        </w:rPr>
        <w:t>یی</w:t>
      </w:r>
      <w:r w:rsidRPr="00EB4FBB">
        <w:rPr>
          <w:rFonts w:hint="eastAsia"/>
          <w:rtl/>
          <w:lang w:bidi="fa-IR"/>
        </w:rPr>
        <w:t>ر</w:t>
      </w:r>
      <w:r w:rsidRPr="00EB4FBB">
        <w:rPr>
          <w:rtl/>
          <w:lang w:bidi="fa-IR"/>
        </w:rPr>
        <w:t xml:space="preserve"> فرهنگ</w:t>
      </w:r>
      <w:r w:rsidRPr="00EB4FBB">
        <w:rPr>
          <w:rFonts w:hint="cs"/>
          <w:rtl/>
          <w:lang w:bidi="fa-IR"/>
        </w:rPr>
        <w:t>ی</w:t>
      </w:r>
      <w:r w:rsidRPr="00EB4FBB">
        <w:rPr>
          <w:rtl/>
          <w:lang w:bidi="fa-IR"/>
        </w:rPr>
        <w:t xml:space="preserve"> در مح</w:t>
      </w:r>
      <w:r w:rsidRPr="00EB4FBB">
        <w:rPr>
          <w:rFonts w:hint="cs"/>
          <w:rtl/>
          <w:lang w:bidi="fa-IR"/>
        </w:rPr>
        <w:t>ی</w:t>
      </w:r>
      <w:r w:rsidRPr="00EB4FBB">
        <w:rPr>
          <w:rFonts w:hint="eastAsia"/>
          <w:rtl/>
          <w:lang w:bidi="fa-IR"/>
        </w:rPr>
        <w:t>ط‌ها</w:t>
      </w:r>
      <w:r w:rsidRPr="00EB4FBB">
        <w:rPr>
          <w:rFonts w:hint="cs"/>
          <w:rtl/>
          <w:lang w:bidi="fa-IR"/>
        </w:rPr>
        <w:t>ی</w:t>
      </w:r>
      <w:r w:rsidRPr="00EB4FBB">
        <w:rPr>
          <w:rtl/>
          <w:lang w:bidi="fa-IR"/>
        </w:rPr>
        <w:t xml:space="preserve"> نظام</w:t>
      </w:r>
      <w:r w:rsidRPr="00EB4FBB">
        <w:rPr>
          <w:rFonts w:hint="cs"/>
          <w:rtl/>
          <w:lang w:bidi="fa-IR"/>
        </w:rPr>
        <w:t>ی</w:t>
      </w:r>
      <w:r w:rsidRPr="00EB4FBB">
        <w:rPr>
          <w:rtl/>
          <w:lang w:bidi="fa-IR"/>
        </w:rPr>
        <w:t xml:space="preserve"> </w:t>
      </w:r>
      <w:r w:rsidRPr="00EB4FBB">
        <w:rPr>
          <w:rFonts w:hint="cs"/>
          <w:rtl/>
          <w:lang w:bidi="fa-IR"/>
        </w:rPr>
        <w:t>ی</w:t>
      </w:r>
      <w:r w:rsidRPr="00EB4FBB">
        <w:rPr>
          <w:rFonts w:hint="eastAsia"/>
          <w:rtl/>
          <w:lang w:bidi="fa-IR"/>
        </w:rPr>
        <w:t>ک</w:t>
      </w:r>
      <w:r w:rsidRPr="00EB4FBB">
        <w:rPr>
          <w:rFonts w:hint="cs"/>
          <w:rtl/>
          <w:lang w:bidi="fa-IR"/>
        </w:rPr>
        <w:t>ی</w:t>
      </w:r>
      <w:r w:rsidRPr="00EB4FBB">
        <w:rPr>
          <w:rtl/>
          <w:lang w:bidi="fa-IR"/>
        </w:rPr>
        <w:t xml:space="preserve"> از چالش‌برانگ</w:t>
      </w:r>
      <w:r w:rsidRPr="00EB4FBB">
        <w:rPr>
          <w:rFonts w:hint="cs"/>
          <w:rtl/>
          <w:lang w:bidi="fa-IR"/>
        </w:rPr>
        <w:t>ی</w:t>
      </w:r>
      <w:r w:rsidRPr="00EB4FBB">
        <w:rPr>
          <w:rFonts w:hint="eastAsia"/>
          <w:rtl/>
          <w:lang w:bidi="fa-IR"/>
        </w:rPr>
        <w:t>زتر</w:t>
      </w:r>
      <w:r w:rsidRPr="00EB4FBB">
        <w:rPr>
          <w:rFonts w:hint="cs"/>
          <w:rtl/>
          <w:lang w:bidi="fa-IR"/>
        </w:rPr>
        <w:t>ی</w:t>
      </w:r>
      <w:r w:rsidRPr="00EB4FBB">
        <w:rPr>
          <w:rFonts w:hint="eastAsia"/>
          <w:rtl/>
          <w:lang w:bidi="fa-IR"/>
        </w:rPr>
        <w:t>ن</w:t>
      </w:r>
      <w:r w:rsidRPr="00EB4FBB">
        <w:rPr>
          <w:rtl/>
          <w:lang w:bidi="fa-IR"/>
        </w:rPr>
        <w:t xml:space="preserve"> فرآ</w:t>
      </w:r>
      <w:r w:rsidRPr="00EB4FBB">
        <w:rPr>
          <w:rFonts w:hint="cs"/>
          <w:rtl/>
          <w:lang w:bidi="fa-IR"/>
        </w:rPr>
        <w:t>ی</w:t>
      </w:r>
      <w:r w:rsidRPr="00EB4FBB">
        <w:rPr>
          <w:rFonts w:hint="eastAsia"/>
          <w:rtl/>
          <w:lang w:bidi="fa-IR"/>
        </w:rPr>
        <w:t>ندهاست</w:t>
      </w:r>
      <w:r w:rsidRPr="00EB4FBB">
        <w:rPr>
          <w:rtl/>
          <w:lang w:bidi="fa-IR"/>
        </w:rPr>
        <w:t>. (</w:t>
      </w:r>
      <w:r w:rsidRPr="000B3313">
        <w:rPr>
          <w:color w:val="EE0000"/>
          <w:lang w:bidi="fa-IR"/>
        </w:rPr>
        <w:t>Haya</w:t>
      </w:r>
      <w:r w:rsidRPr="00EB4FBB">
        <w:rPr>
          <w:lang w:bidi="fa-IR"/>
        </w:rPr>
        <w:t>, 2019</w:t>
      </w:r>
      <w:r w:rsidRPr="00EB4FBB">
        <w:rPr>
          <w:rtl/>
          <w:lang w:bidi="fa-IR"/>
        </w:rPr>
        <w:t xml:space="preserve">؛ به نقل از </w:t>
      </w:r>
      <w:r w:rsidRPr="000B3313">
        <w:rPr>
          <w:color w:val="EE0000"/>
          <w:lang w:bidi="fa-IR"/>
        </w:rPr>
        <w:t>IJRISS</w:t>
      </w:r>
      <w:r w:rsidRPr="00EB4FBB">
        <w:rPr>
          <w:lang w:bidi="fa-IR"/>
        </w:rPr>
        <w:t>, 2025</w:t>
      </w:r>
      <w:r w:rsidRPr="00EB4FBB">
        <w:rPr>
          <w:rtl/>
          <w:lang w:bidi="fa-IR"/>
        </w:rPr>
        <w:t>)</w:t>
      </w:r>
      <w:r>
        <w:rPr>
          <w:rFonts w:hint="cs"/>
          <w:rtl/>
          <w:lang w:bidi="fa-IR"/>
        </w:rPr>
        <w:t>.</w:t>
      </w:r>
    </w:p>
    <w:p w14:paraId="27612BCE" w14:textId="77777777" w:rsidR="00FF42B6" w:rsidRDefault="00FF42B6" w:rsidP="00FF42B6">
      <w:pPr>
        <w:spacing w:line="276" w:lineRule="auto"/>
        <w:jc w:val="both"/>
        <w:rPr>
          <w:rtl/>
          <w:lang w:bidi="fa-IR"/>
        </w:rPr>
      </w:pPr>
      <w:r w:rsidRPr="00EB4FBB">
        <w:rPr>
          <w:rtl/>
          <w:lang w:bidi="fa-IR"/>
        </w:rPr>
        <w:t>اهم</w:t>
      </w:r>
      <w:r w:rsidRPr="00EB4FBB">
        <w:rPr>
          <w:rFonts w:hint="cs"/>
          <w:rtl/>
          <w:lang w:bidi="fa-IR"/>
        </w:rPr>
        <w:t>ی</w:t>
      </w:r>
      <w:r w:rsidRPr="00EB4FBB">
        <w:rPr>
          <w:rFonts w:hint="eastAsia"/>
          <w:rtl/>
          <w:lang w:bidi="fa-IR"/>
        </w:rPr>
        <w:t>ت</w:t>
      </w:r>
      <w:r w:rsidRPr="00EB4FBB">
        <w:rPr>
          <w:rtl/>
          <w:lang w:bidi="fa-IR"/>
        </w:rPr>
        <w:t xml:space="preserve"> استراتژ</w:t>
      </w:r>
      <w:r w:rsidRPr="00EB4FBB">
        <w:rPr>
          <w:rFonts w:hint="cs"/>
          <w:rtl/>
          <w:lang w:bidi="fa-IR"/>
        </w:rPr>
        <w:t>ی</w:t>
      </w:r>
      <w:r w:rsidRPr="00EB4FBB">
        <w:rPr>
          <w:rFonts w:hint="eastAsia"/>
          <w:rtl/>
          <w:lang w:bidi="fa-IR"/>
        </w:rPr>
        <w:t>ک</w:t>
      </w:r>
      <w:r w:rsidRPr="00EB4FBB">
        <w:rPr>
          <w:rtl/>
          <w:lang w:bidi="fa-IR"/>
        </w:rPr>
        <w:t xml:space="preserve"> منظر رشد و </w:t>
      </w:r>
      <w:r w:rsidRPr="00EB4FBB">
        <w:rPr>
          <w:rFonts w:hint="cs"/>
          <w:rtl/>
          <w:lang w:bidi="fa-IR"/>
        </w:rPr>
        <w:t>ی</w:t>
      </w:r>
      <w:r w:rsidRPr="00EB4FBB">
        <w:rPr>
          <w:rFonts w:hint="eastAsia"/>
          <w:rtl/>
          <w:lang w:bidi="fa-IR"/>
        </w:rPr>
        <w:t>ادگ</w:t>
      </w:r>
      <w:r w:rsidRPr="00EB4FBB">
        <w:rPr>
          <w:rFonts w:hint="cs"/>
          <w:rtl/>
          <w:lang w:bidi="fa-IR"/>
        </w:rPr>
        <w:t>ی</w:t>
      </w:r>
      <w:r w:rsidRPr="00EB4FBB">
        <w:rPr>
          <w:rFonts w:hint="eastAsia"/>
          <w:rtl/>
          <w:lang w:bidi="fa-IR"/>
        </w:rPr>
        <w:t>ر</w:t>
      </w:r>
      <w:r w:rsidRPr="00EB4FBB">
        <w:rPr>
          <w:rFonts w:hint="cs"/>
          <w:rtl/>
          <w:lang w:bidi="fa-IR"/>
        </w:rPr>
        <w:t>ی</w:t>
      </w:r>
      <w:r w:rsidRPr="00EB4FBB">
        <w:rPr>
          <w:rtl/>
          <w:lang w:bidi="fa-IR"/>
        </w:rPr>
        <w:t xml:space="preserve"> در سازمان‌ها</w:t>
      </w:r>
      <w:r w:rsidRPr="00EB4FBB">
        <w:rPr>
          <w:rFonts w:hint="cs"/>
          <w:rtl/>
          <w:lang w:bidi="fa-IR"/>
        </w:rPr>
        <w:t>ی</w:t>
      </w:r>
      <w:r w:rsidRPr="00EB4FBB">
        <w:rPr>
          <w:rtl/>
          <w:lang w:bidi="fa-IR"/>
        </w:rPr>
        <w:t xml:space="preserve"> دفاع هوا</w:t>
      </w:r>
      <w:r w:rsidRPr="00EB4FBB">
        <w:rPr>
          <w:rFonts w:hint="cs"/>
          <w:rtl/>
          <w:lang w:bidi="fa-IR"/>
        </w:rPr>
        <w:t>یی</w:t>
      </w:r>
    </w:p>
    <w:p w14:paraId="55DA3655" w14:textId="2C2D6454" w:rsidR="00FF42B6" w:rsidRDefault="00FF42B6" w:rsidP="0041102C">
      <w:pPr>
        <w:spacing w:line="276" w:lineRule="auto"/>
        <w:jc w:val="both"/>
        <w:rPr>
          <w:rtl/>
          <w:lang w:bidi="fa-IR"/>
        </w:rPr>
      </w:pPr>
      <w:r w:rsidRPr="00EB4FBB">
        <w:rPr>
          <w:rtl/>
          <w:lang w:bidi="fa-IR"/>
        </w:rPr>
        <w:t>سازمان‌ها</w:t>
      </w:r>
      <w:r w:rsidRPr="00EB4FBB">
        <w:rPr>
          <w:rFonts w:hint="cs"/>
          <w:rtl/>
          <w:lang w:bidi="fa-IR"/>
        </w:rPr>
        <w:t>ی</w:t>
      </w:r>
      <w:r w:rsidRPr="00EB4FBB">
        <w:rPr>
          <w:rtl/>
          <w:lang w:bidi="fa-IR"/>
        </w:rPr>
        <w:t xml:space="preserve"> دفاع هوا</w:t>
      </w:r>
      <w:r w:rsidRPr="00EB4FBB">
        <w:rPr>
          <w:rFonts w:hint="cs"/>
          <w:rtl/>
          <w:lang w:bidi="fa-IR"/>
        </w:rPr>
        <w:t>یی</w:t>
      </w:r>
      <w:r w:rsidRPr="00EB4FBB">
        <w:rPr>
          <w:rtl/>
          <w:lang w:bidi="fa-IR"/>
        </w:rPr>
        <w:t xml:space="preserve"> با چالش‌ها</w:t>
      </w:r>
      <w:r w:rsidRPr="00EB4FBB">
        <w:rPr>
          <w:rFonts w:hint="cs"/>
          <w:rtl/>
          <w:lang w:bidi="fa-IR"/>
        </w:rPr>
        <w:t>ی</w:t>
      </w:r>
      <w:r w:rsidRPr="00EB4FBB">
        <w:rPr>
          <w:rtl/>
          <w:lang w:bidi="fa-IR"/>
        </w:rPr>
        <w:t xml:space="preserve"> فناور</w:t>
      </w:r>
      <w:r w:rsidRPr="00EB4FBB">
        <w:rPr>
          <w:rFonts w:hint="cs"/>
          <w:rtl/>
          <w:lang w:bidi="fa-IR"/>
        </w:rPr>
        <w:t>ی‌</w:t>
      </w:r>
      <w:r w:rsidRPr="00EB4FBB">
        <w:rPr>
          <w:rFonts w:hint="eastAsia"/>
          <w:rtl/>
          <w:lang w:bidi="fa-IR"/>
        </w:rPr>
        <w:t>شناخت</w:t>
      </w:r>
      <w:r w:rsidRPr="00EB4FBB">
        <w:rPr>
          <w:rFonts w:hint="cs"/>
          <w:rtl/>
          <w:lang w:bidi="fa-IR"/>
        </w:rPr>
        <w:t>ی</w:t>
      </w:r>
      <w:r w:rsidRPr="00EB4FBB">
        <w:rPr>
          <w:rtl/>
          <w:lang w:bidi="fa-IR"/>
        </w:rPr>
        <w:t xml:space="preserve"> منحصربه‌فرد</w:t>
      </w:r>
      <w:r w:rsidRPr="00EB4FBB">
        <w:rPr>
          <w:rFonts w:hint="cs"/>
          <w:rtl/>
          <w:lang w:bidi="fa-IR"/>
        </w:rPr>
        <w:t>ی</w:t>
      </w:r>
      <w:r w:rsidRPr="00EB4FBB">
        <w:rPr>
          <w:rtl/>
          <w:lang w:bidi="fa-IR"/>
        </w:rPr>
        <w:t xml:space="preserve"> روبه‌رو هستند که منظر رشد و </w:t>
      </w:r>
      <w:r w:rsidRPr="00EB4FBB">
        <w:rPr>
          <w:rFonts w:hint="cs"/>
          <w:rtl/>
          <w:lang w:bidi="fa-IR"/>
        </w:rPr>
        <w:t>ی</w:t>
      </w:r>
      <w:r w:rsidRPr="00EB4FBB">
        <w:rPr>
          <w:rFonts w:hint="eastAsia"/>
          <w:rtl/>
          <w:lang w:bidi="fa-IR"/>
        </w:rPr>
        <w:t>ادگ</w:t>
      </w:r>
      <w:r w:rsidRPr="00EB4FBB">
        <w:rPr>
          <w:rFonts w:hint="cs"/>
          <w:rtl/>
          <w:lang w:bidi="fa-IR"/>
        </w:rPr>
        <w:t>ی</w:t>
      </w:r>
      <w:r w:rsidRPr="00EB4FBB">
        <w:rPr>
          <w:rFonts w:hint="eastAsia"/>
          <w:rtl/>
          <w:lang w:bidi="fa-IR"/>
        </w:rPr>
        <w:t>ر</w:t>
      </w:r>
      <w:r w:rsidRPr="00EB4FBB">
        <w:rPr>
          <w:rFonts w:hint="cs"/>
          <w:rtl/>
          <w:lang w:bidi="fa-IR"/>
        </w:rPr>
        <w:t>ی</w:t>
      </w:r>
      <w:r w:rsidRPr="00EB4FBB">
        <w:rPr>
          <w:rtl/>
          <w:lang w:bidi="fa-IR"/>
        </w:rPr>
        <w:t xml:space="preserve"> را برا</w:t>
      </w:r>
      <w:r w:rsidRPr="00EB4FBB">
        <w:rPr>
          <w:rFonts w:hint="cs"/>
          <w:rtl/>
          <w:lang w:bidi="fa-IR"/>
        </w:rPr>
        <w:t>ی</w:t>
      </w:r>
      <w:r w:rsidRPr="00EB4FBB">
        <w:rPr>
          <w:rtl/>
          <w:lang w:bidi="fa-IR"/>
        </w:rPr>
        <w:t xml:space="preserve"> آن‌ها از اهم</w:t>
      </w:r>
      <w:r w:rsidRPr="00EB4FBB">
        <w:rPr>
          <w:rFonts w:hint="cs"/>
          <w:rtl/>
          <w:lang w:bidi="fa-IR"/>
        </w:rPr>
        <w:t>ی</w:t>
      </w:r>
      <w:r w:rsidRPr="00EB4FBB">
        <w:rPr>
          <w:rFonts w:hint="eastAsia"/>
          <w:rtl/>
          <w:lang w:bidi="fa-IR"/>
        </w:rPr>
        <w:t>ت</w:t>
      </w:r>
      <w:r w:rsidRPr="00EB4FBB">
        <w:rPr>
          <w:rtl/>
          <w:lang w:bidi="fa-IR"/>
        </w:rPr>
        <w:t xml:space="preserve"> فوق‌العاده‌ا</w:t>
      </w:r>
      <w:r w:rsidRPr="00EB4FBB">
        <w:rPr>
          <w:rFonts w:hint="cs"/>
          <w:rtl/>
          <w:lang w:bidi="fa-IR"/>
        </w:rPr>
        <w:t>ی</w:t>
      </w:r>
      <w:r w:rsidRPr="00EB4FBB">
        <w:rPr>
          <w:rtl/>
          <w:lang w:bidi="fa-IR"/>
        </w:rPr>
        <w:t xml:space="preserve"> برخوردار م</w:t>
      </w:r>
      <w:r w:rsidRPr="00EB4FBB">
        <w:rPr>
          <w:rFonts w:hint="cs"/>
          <w:rtl/>
          <w:lang w:bidi="fa-IR"/>
        </w:rPr>
        <w:t>ی‌</w:t>
      </w:r>
      <w:r w:rsidRPr="00EB4FBB">
        <w:rPr>
          <w:rFonts w:hint="eastAsia"/>
          <w:rtl/>
          <w:lang w:bidi="fa-IR"/>
        </w:rPr>
        <w:t>سازد</w:t>
      </w:r>
      <w:r w:rsidRPr="00EB4FBB">
        <w:rPr>
          <w:rtl/>
          <w:lang w:bidi="fa-IR"/>
        </w:rPr>
        <w:t>.</w:t>
      </w:r>
      <w:r w:rsidRPr="00EB4FBB">
        <w:rPr>
          <w:rtl/>
        </w:rPr>
        <w:t xml:space="preserve"> </w:t>
      </w:r>
      <w:r w:rsidRPr="00EB4FBB">
        <w:rPr>
          <w:rtl/>
          <w:lang w:bidi="fa-IR"/>
        </w:rPr>
        <w:t xml:space="preserve">منظر رشد و </w:t>
      </w:r>
      <w:r w:rsidRPr="00EB4FBB">
        <w:rPr>
          <w:rFonts w:hint="cs"/>
          <w:rtl/>
          <w:lang w:bidi="fa-IR"/>
        </w:rPr>
        <w:t>ی</w:t>
      </w:r>
      <w:r w:rsidRPr="00EB4FBB">
        <w:rPr>
          <w:rFonts w:hint="eastAsia"/>
          <w:rtl/>
          <w:lang w:bidi="fa-IR"/>
        </w:rPr>
        <w:t>ادگ</w:t>
      </w:r>
      <w:r w:rsidRPr="00EB4FBB">
        <w:rPr>
          <w:rFonts w:hint="cs"/>
          <w:rtl/>
          <w:lang w:bidi="fa-IR"/>
        </w:rPr>
        <w:t>ی</w:t>
      </w:r>
      <w:r w:rsidRPr="00EB4FBB">
        <w:rPr>
          <w:rFonts w:hint="eastAsia"/>
          <w:rtl/>
          <w:lang w:bidi="fa-IR"/>
        </w:rPr>
        <w:t>ر</w:t>
      </w:r>
      <w:r w:rsidRPr="00EB4FBB">
        <w:rPr>
          <w:rFonts w:hint="cs"/>
          <w:rtl/>
          <w:lang w:bidi="fa-IR"/>
        </w:rPr>
        <w:t>ی</w:t>
      </w:r>
      <w:r w:rsidRPr="00EB4FBB">
        <w:rPr>
          <w:rtl/>
          <w:lang w:bidi="fa-IR"/>
        </w:rPr>
        <w:t xml:space="preserve"> پا</w:t>
      </w:r>
      <w:r w:rsidRPr="00EB4FBB">
        <w:rPr>
          <w:rFonts w:hint="cs"/>
          <w:rtl/>
          <w:lang w:bidi="fa-IR"/>
        </w:rPr>
        <w:t>ی</w:t>
      </w:r>
      <w:r w:rsidRPr="00EB4FBB">
        <w:rPr>
          <w:rFonts w:hint="eastAsia"/>
          <w:rtl/>
          <w:lang w:bidi="fa-IR"/>
        </w:rPr>
        <w:t>ه</w:t>
      </w:r>
      <w:r w:rsidRPr="00EB4FBB">
        <w:rPr>
          <w:rtl/>
          <w:lang w:bidi="fa-IR"/>
        </w:rPr>
        <w:t xml:space="preserve"> استراتژ</w:t>
      </w:r>
      <w:r w:rsidRPr="00EB4FBB">
        <w:rPr>
          <w:rFonts w:hint="cs"/>
          <w:rtl/>
          <w:lang w:bidi="fa-IR"/>
        </w:rPr>
        <w:t>ی</w:t>
      </w:r>
      <w:r w:rsidRPr="00EB4FBB">
        <w:rPr>
          <w:rtl/>
          <w:lang w:bidi="fa-IR"/>
        </w:rPr>
        <w:t xml:space="preserve"> را تشک</w:t>
      </w:r>
      <w:r w:rsidRPr="00EB4FBB">
        <w:rPr>
          <w:rFonts w:hint="cs"/>
          <w:rtl/>
          <w:lang w:bidi="fa-IR"/>
        </w:rPr>
        <w:t>ی</w:t>
      </w:r>
      <w:r w:rsidRPr="00EB4FBB">
        <w:rPr>
          <w:rFonts w:hint="eastAsia"/>
          <w:rtl/>
          <w:lang w:bidi="fa-IR"/>
        </w:rPr>
        <w:t>ل</w:t>
      </w:r>
      <w:r w:rsidRPr="00EB4FBB">
        <w:rPr>
          <w:rtl/>
          <w:lang w:bidi="fa-IR"/>
        </w:rPr>
        <w:t xml:space="preserve"> م</w:t>
      </w:r>
      <w:r w:rsidRPr="00EB4FBB">
        <w:rPr>
          <w:rFonts w:hint="cs"/>
          <w:rtl/>
          <w:lang w:bidi="fa-IR"/>
        </w:rPr>
        <w:t>ی‌</w:t>
      </w:r>
      <w:r w:rsidRPr="00EB4FBB">
        <w:rPr>
          <w:rFonts w:hint="eastAsia"/>
          <w:rtl/>
          <w:lang w:bidi="fa-IR"/>
        </w:rPr>
        <w:t>دهد</w:t>
      </w:r>
      <w:r w:rsidRPr="00EB4FBB">
        <w:rPr>
          <w:rtl/>
          <w:lang w:bidi="fa-IR"/>
        </w:rPr>
        <w:t xml:space="preserve"> و بر ن</w:t>
      </w:r>
      <w:r w:rsidRPr="00EB4FBB">
        <w:rPr>
          <w:rFonts w:hint="cs"/>
          <w:rtl/>
          <w:lang w:bidi="fa-IR"/>
        </w:rPr>
        <w:t>ی</w:t>
      </w:r>
      <w:r w:rsidRPr="00EB4FBB">
        <w:rPr>
          <w:rFonts w:hint="eastAsia"/>
          <w:rtl/>
          <w:lang w:bidi="fa-IR"/>
        </w:rPr>
        <w:t>روها</w:t>
      </w:r>
      <w:r w:rsidRPr="00EB4FBB">
        <w:rPr>
          <w:rFonts w:hint="cs"/>
          <w:rtl/>
          <w:lang w:bidi="fa-IR"/>
        </w:rPr>
        <w:t>ی</w:t>
      </w:r>
      <w:r w:rsidRPr="00EB4FBB">
        <w:rPr>
          <w:rtl/>
          <w:lang w:bidi="fa-IR"/>
        </w:rPr>
        <w:t xml:space="preserve"> نظام</w:t>
      </w:r>
      <w:r w:rsidRPr="00EB4FBB">
        <w:rPr>
          <w:rFonts w:hint="cs"/>
          <w:rtl/>
          <w:lang w:bidi="fa-IR"/>
        </w:rPr>
        <w:t>ی</w:t>
      </w:r>
      <w:r w:rsidRPr="00EB4FBB">
        <w:rPr>
          <w:rtl/>
          <w:lang w:bidi="fa-IR"/>
        </w:rPr>
        <w:t xml:space="preserve"> و س</w:t>
      </w:r>
      <w:r w:rsidRPr="00EB4FBB">
        <w:rPr>
          <w:rFonts w:hint="cs"/>
          <w:rtl/>
          <w:lang w:bidi="fa-IR"/>
        </w:rPr>
        <w:t>ی</w:t>
      </w:r>
      <w:r w:rsidRPr="00EB4FBB">
        <w:rPr>
          <w:rFonts w:hint="eastAsia"/>
          <w:rtl/>
          <w:lang w:bidi="fa-IR"/>
        </w:rPr>
        <w:t>ستم‌ها</w:t>
      </w:r>
      <w:r w:rsidRPr="00EB4FBB">
        <w:rPr>
          <w:rFonts w:hint="cs"/>
          <w:rtl/>
          <w:lang w:bidi="fa-IR"/>
        </w:rPr>
        <w:t>ی</w:t>
      </w:r>
      <w:r w:rsidRPr="00EB4FBB">
        <w:rPr>
          <w:rtl/>
          <w:lang w:bidi="fa-IR"/>
        </w:rPr>
        <w:t xml:space="preserve"> پشت</w:t>
      </w:r>
      <w:r w:rsidRPr="00EB4FBB">
        <w:rPr>
          <w:rFonts w:hint="cs"/>
          <w:rtl/>
          <w:lang w:bidi="fa-IR"/>
        </w:rPr>
        <w:t>ی</w:t>
      </w:r>
      <w:r w:rsidRPr="00EB4FBB">
        <w:rPr>
          <w:rFonts w:hint="eastAsia"/>
          <w:rtl/>
          <w:lang w:bidi="fa-IR"/>
        </w:rPr>
        <w:t>بان</w:t>
      </w:r>
      <w:r w:rsidRPr="00EB4FBB">
        <w:rPr>
          <w:rFonts w:hint="cs"/>
          <w:rtl/>
          <w:lang w:bidi="fa-IR"/>
        </w:rPr>
        <w:t>ی</w:t>
      </w:r>
      <w:r w:rsidRPr="00EB4FBB">
        <w:rPr>
          <w:rtl/>
          <w:lang w:bidi="fa-IR"/>
        </w:rPr>
        <w:t xml:space="preserve"> تمرکز دارد. س</w:t>
      </w:r>
      <w:r w:rsidRPr="00EB4FBB">
        <w:rPr>
          <w:rFonts w:hint="cs"/>
          <w:rtl/>
          <w:lang w:bidi="fa-IR"/>
        </w:rPr>
        <w:t>ی</w:t>
      </w:r>
      <w:r w:rsidRPr="00EB4FBB">
        <w:rPr>
          <w:rFonts w:hint="eastAsia"/>
          <w:rtl/>
          <w:lang w:bidi="fa-IR"/>
        </w:rPr>
        <w:t>ستم</w:t>
      </w:r>
      <w:r w:rsidRPr="00EB4FBB">
        <w:rPr>
          <w:rtl/>
          <w:lang w:bidi="fa-IR"/>
        </w:rPr>
        <w:t xml:space="preserve"> بهداشت نظام</w:t>
      </w:r>
      <w:r w:rsidRPr="00EB4FBB">
        <w:rPr>
          <w:rFonts w:hint="cs"/>
          <w:rtl/>
          <w:lang w:bidi="fa-IR"/>
        </w:rPr>
        <w:t>ی</w:t>
      </w:r>
      <w:r w:rsidRPr="00EB4FBB">
        <w:rPr>
          <w:rtl/>
          <w:lang w:bidi="fa-IR"/>
        </w:rPr>
        <w:t xml:space="preserve"> (</w:t>
      </w:r>
      <w:r w:rsidRPr="00EB4FBB">
        <w:rPr>
          <w:lang w:bidi="fa-IR"/>
        </w:rPr>
        <w:t>MHS</w:t>
      </w:r>
      <w:r w:rsidRPr="00EB4FBB">
        <w:rPr>
          <w:rtl/>
          <w:lang w:bidi="fa-IR"/>
        </w:rPr>
        <w:t>) از تمام</w:t>
      </w:r>
      <w:r w:rsidRPr="00EB4FBB">
        <w:rPr>
          <w:rFonts w:hint="cs"/>
          <w:rtl/>
          <w:lang w:bidi="fa-IR"/>
        </w:rPr>
        <w:t>ی</w:t>
      </w:r>
      <w:r w:rsidRPr="00EB4FBB">
        <w:rPr>
          <w:rtl/>
          <w:lang w:bidi="fa-IR"/>
        </w:rPr>
        <w:t xml:space="preserve"> بخش‌ها</w:t>
      </w:r>
      <w:r w:rsidRPr="00EB4FBB">
        <w:rPr>
          <w:rFonts w:hint="cs"/>
          <w:rtl/>
          <w:lang w:bidi="fa-IR"/>
        </w:rPr>
        <w:t>ی</w:t>
      </w:r>
      <w:r w:rsidRPr="00EB4FBB">
        <w:rPr>
          <w:rtl/>
          <w:lang w:bidi="fa-IR"/>
        </w:rPr>
        <w:t xml:space="preserve"> پزشک</w:t>
      </w:r>
      <w:r w:rsidRPr="00EB4FBB">
        <w:rPr>
          <w:rFonts w:hint="cs"/>
          <w:rtl/>
          <w:lang w:bidi="fa-IR"/>
        </w:rPr>
        <w:t>ی</w:t>
      </w:r>
      <w:r w:rsidRPr="00EB4FBB">
        <w:rPr>
          <w:rtl/>
          <w:lang w:bidi="fa-IR"/>
        </w:rPr>
        <w:t xml:space="preserve"> نظام</w:t>
      </w:r>
      <w:r w:rsidRPr="00EB4FBB">
        <w:rPr>
          <w:rFonts w:hint="cs"/>
          <w:rtl/>
          <w:lang w:bidi="fa-IR"/>
        </w:rPr>
        <w:t>ی</w:t>
      </w:r>
      <w:r w:rsidRPr="00EB4FBB">
        <w:rPr>
          <w:rtl/>
          <w:lang w:bidi="fa-IR"/>
        </w:rPr>
        <w:t xml:space="preserve"> ارتش، ن</w:t>
      </w:r>
      <w:r w:rsidRPr="00EB4FBB">
        <w:rPr>
          <w:rFonts w:hint="cs"/>
          <w:rtl/>
          <w:lang w:bidi="fa-IR"/>
        </w:rPr>
        <w:t>ی</w:t>
      </w:r>
      <w:r w:rsidRPr="00EB4FBB">
        <w:rPr>
          <w:rFonts w:hint="eastAsia"/>
          <w:rtl/>
          <w:lang w:bidi="fa-IR"/>
        </w:rPr>
        <w:t>رو</w:t>
      </w:r>
      <w:r w:rsidRPr="00EB4FBB">
        <w:rPr>
          <w:rFonts w:hint="cs"/>
          <w:rtl/>
          <w:lang w:bidi="fa-IR"/>
        </w:rPr>
        <w:t>ی</w:t>
      </w:r>
      <w:r w:rsidRPr="00EB4FBB">
        <w:rPr>
          <w:rtl/>
          <w:lang w:bidi="fa-IR"/>
        </w:rPr>
        <w:t xml:space="preserve"> در</w:t>
      </w:r>
      <w:r w:rsidRPr="00EB4FBB">
        <w:rPr>
          <w:rFonts w:hint="cs"/>
          <w:rtl/>
          <w:lang w:bidi="fa-IR"/>
        </w:rPr>
        <w:t>ی</w:t>
      </w:r>
      <w:r w:rsidRPr="00EB4FBB">
        <w:rPr>
          <w:rFonts w:hint="eastAsia"/>
          <w:rtl/>
          <w:lang w:bidi="fa-IR"/>
        </w:rPr>
        <w:t>ا</w:t>
      </w:r>
      <w:r w:rsidRPr="00EB4FBB">
        <w:rPr>
          <w:rFonts w:hint="cs"/>
          <w:rtl/>
          <w:lang w:bidi="fa-IR"/>
        </w:rPr>
        <w:t>یی</w:t>
      </w:r>
      <w:r w:rsidRPr="00EB4FBB">
        <w:rPr>
          <w:rFonts w:hint="eastAsia"/>
          <w:rtl/>
          <w:lang w:bidi="fa-IR"/>
        </w:rPr>
        <w:t>،</w:t>
      </w:r>
      <w:r w:rsidRPr="00EB4FBB">
        <w:rPr>
          <w:rtl/>
          <w:lang w:bidi="fa-IR"/>
        </w:rPr>
        <w:t xml:space="preserve"> و ن</w:t>
      </w:r>
      <w:r w:rsidRPr="00EB4FBB">
        <w:rPr>
          <w:rFonts w:hint="cs"/>
          <w:rtl/>
          <w:lang w:bidi="fa-IR"/>
        </w:rPr>
        <w:t>ی</w:t>
      </w:r>
      <w:r w:rsidRPr="00EB4FBB">
        <w:rPr>
          <w:rFonts w:hint="eastAsia"/>
          <w:rtl/>
          <w:lang w:bidi="fa-IR"/>
        </w:rPr>
        <w:t>رو</w:t>
      </w:r>
      <w:r w:rsidRPr="00EB4FBB">
        <w:rPr>
          <w:rFonts w:hint="cs"/>
          <w:rtl/>
          <w:lang w:bidi="fa-IR"/>
        </w:rPr>
        <w:t>ی</w:t>
      </w:r>
      <w:r w:rsidRPr="00EB4FBB">
        <w:rPr>
          <w:rtl/>
          <w:lang w:bidi="fa-IR"/>
        </w:rPr>
        <w:t xml:space="preserve"> هوا</w:t>
      </w:r>
      <w:r w:rsidRPr="00EB4FBB">
        <w:rPr>
          <w:rFonts w:hint="cs"/>
          <w:rtl/>
          <w:lang w:bidi="fa-IR"/>
        </w:rPr>
        <w:t>یی</w:t>
      </w:r>
      <w:r w:rsidRPr="00EB4FBB">
        <w:rPr>
          <w:rtl/>
          <w:lang w:bidi="fa-IR"/>
        </w:rPr>
        <w:t xml:space="preserve"> تشک</w:t>
      </w:r>
      <w:r w:rsidRPr="00EB4FBB">
        <w:rPr>
          <w:rFonts w:hint="cs"/>
          <w:rtl/>
          <w:lang w:bidi="fa-IR"/>
        </w:rPr>
        <w:t>ی</w:t>
      </w:r>
      <w:r w:rsidRPr="00EB4FBB">
        <w:rPr>
          <w:rFonts w:hint="eastAsia"/>
          <w:rtl/>
          <w:lang w:bidi="fa-IR"/>
        </w:rPr>
        <w:t>ل</w:t>
      </w:r>
      <w:r w:rsidRPr="00EB4FBB">
        <w:rPr>
          <w:rtl/>
          <w:lang w:bidi="fa-IR"/>
        </w:rPr>
        <w:t xml:space="preserve"> شده است. دارا</w:t>
      </w:r>
      <w:r w:rsidRPr="00EB4FBB">
        <w:rPr>
          <w:rFonts w:hint="cs"/>
          <w:rtl/>
          <w:lang w:bidi="fa-IR"/>
        </w:rPr>
        <w:t>یی‌</w:t>
      </w:r>
      <w:r w:rsidRPr="00EB4FBB">
        <w:rPr>
          <w:rFonts w:hint="eastAsia"/>
          <w:rtl/>
          <w:lang w:bidi="fa-IR"/>
        </w:rPr>
        <w:t>ها</w:t>
      </w:r>
      <w:r w:rsidRPr="00EB4FBB">
        <w:rPr>
          <w:rFonts w:hint="cs"/>
          <w:rtl/>
          <w:lang w:bidi="fa-IR"/>
        </w:rPr>
        <w:t>ی</w:t>
      </w:r>
      <w:r w:rsidRPr="00EB4FBB">
        <w:rPr>
          <w:rtl/>
          <w:lang w:bidi="fa-IR"/>
        </w:rPr>
        <w:t xml:space="preserve"> پزشک</w:t>
      </w:r>
      <w:r w:rsidRPr="00EB4FBB">
        <w:rPr>
          <w:rFonts w:hint="cs"/>
          <w:rtl/>
          <w:lang w:bidi="fa-IR"/>
        </w:rPr>
        <w:t>ی</w:t>
      </w:r>
      <w:r w:rsidRPr="00EB4FBB">
        <w:rPr>
          <w:rtl/>
          <w:lang w:bidi="fa-IR"/>
        </w:rPr>
        <w:t xml:space="preserve"> قابل استقرار، مراکز درمان</w:t>
      </w:r>
      <w:r w:rsidRPr="00EB4FBB">
        <w:rPr>
          <w:rFonts w:hint="cs"/>
          <w:rtl/>
          <w:lang w:bidi="fa-IR"/>
        </w:rPr>
        <w:t>ی</w:t>
      </w:r>
      <w:r w:rsidRPr="00EB4FBB">
        <w:rPr>
          <w:rtl/>
          <w:lang w:bidi="fa-IR"/>
        </w:rPr>
        <w:t xml:space="preserve"> ثابت، و </w:t>
      </w:r>
      <w:r w:rsidRPr="00EB4FBB">
        <w:rPr>
          <w:rFonts w:hint="eastAsia"/>
          <w:rtl/>
          <w:lang w:bidi="fa-IR"/>
        </w:rPr>
        <w:t>تمام</w:t>
      </w:r>
      <w:r w:rsidRPr="00EB4FBB">
        <w:rPr>
          <w:rtl/>
          <w:lang w:bidi="fa-IR"/>
        </w:rPr>
        <w:t xml:space="preserve"> ز</w:t>
      </w:r>
      <w:r w:rsidRPr="00EB4FBB">
        <w:rPr>
          <w:rFonts w:hint="cs"/>
          <w:rtl/>
          <w:lang w:bidi="fa-IR"/>
        </w:rPr>
        <w:t>ی</w:t>
      </w:r>
      <w:r w:rsidRPr="00EB4FBB">
        <w:rPr>
          <w:rFonts w:hint="eastAsia"/>
          <w:rtl/>
          <w:lang w:bidi="fa-IR"/>
        </w:rPr>
        <w:t>رساخت‌ها</w:t>
      </w:r>
      <w:r w:rsidRPr="00EB4FBB">
        <w:rPr>
          <w:rFonts w:hint="cs"/>
          <w:rtl/>
          <w:lang w:bidi="fa-IR"/>
        </w:rPr>
        <w:t>ی</w:t>
      </w:r>
      <w:r w:rsidRPr="00EB4FBB">
        <w:rPr>
          <w:rtl/>
          <w:lang w:bidi="fa-IR"/>
        </w:rPr>
        <w:t xml:space="preserve"> پزشک</w:t>
      </w:r>
      <w:r w:rsidRPr="00EB4FBB">
        <w:rPr>
          <w:rFonts w:hint="cs"/>
          <w:rtl/>
          <w:lang w:bidi="fa-IR"/>
        </w:rPr>
        <w:t>ی</w:t>
      </w:r>
      <w:r w:rsidRPr="00EB4FBB">
        <w:rPr>
          <w:rtl/>
          <w:lang w:bidi="fa-IR"/>
        </w:rPr>
        <w:t xml:space="preserve"> نظام</w:t>
      </w:r>
      <w:r w:rsidRPr="00EB4FBB">
        <w:rPr>
          <w:rFonts w:hint="cs"/>
          <w:rtl/>
          <w:lang w:bidi="fa-IR"/>
        </w:rPr>
        <w:t>ی</w:t>
      </w:r>
      <w:r w:rsidRPr="00EB4FBB">
        <w:rPr>
          <w:rtl/>
          <w:lang w:bidi="fa-IR"/>
        </w:rPr>
        <w:t xml:space="preserve"> را م</w:t>
      </w:r>
      <w:r w:rsidRPr="00EB4FBB">
        <w:rPr>
          <w:rFonts w:hint="cs"/>
          <w:rtl/>
          <w:lang w:bidi="fa-IR"/>
        </w:rPr>
        <w:t>ی‌</w:t>
      </w:r>
      <w:r w:rsidRPr="00EB4FBB">
        <w:rPr>
          <w:rFonts w:hint="eastAsia"/>
          <w:rtl/>
          <w:lang w:bidi="fa-IR"/>
        </w:rPr>
        <w:t>توان</w:t>
      </w:r>
      <w:r w:rsidRPr="00EB4FBB">
        <w:rPr>
          <w:rtl/>
          <w:lang w:bidi="fa-IR"/>
        </w:rPr>
        <w:t xml:space="preserve"> بخش</w:t>
      </w:r>
      <w:r w:rsidRPr="00EB4FBB">
        <w:rPr>
          <w:rFonts w:hint="cs"/>
          <w:rtl/>
          <w:lang w:bidi="fa-IR"/>
        </w:rPr>
        <w:t>ی</w:t>
      </w:r>
      <w:r w:rsidRPr="00EB4FBB">
        <w:rPr>
          <w:rtl/>
          <w:lang w:bidi="fa-IR"/>
        </w:rPr>
        <w:t xml:space="preserve"> از </w:t>
      </w:r>
      <w:r w:rsidRPr="00EB4FBB">
        <w:rPr>
          <w:lang w:bidi="fa-IR"/>
        </w:rPr>
        <w:t>MHS</w:t>
      </w:r>
      <w:r w:rsidRPr="00EB4FBB">
        <w:rPr>
          <w:rtl/>
          <w:lang w:bidi="fa-IR"/>
        </w:rPr>
        <w:t xml:space="preserve"> دانست.</w:t>
      </w:r>
      <w:r>
        <w:rPr>
          <w:rStyle w:val="FootnoteReference"/>
          <w:rtl/>
          <w:lang w:bidi="fa-IR"/>
        </w:rPr>
        <w:footnoteReference w:id="157"/>
      </w:r>
    </w:p>
    <w:p w14:paraId="2F633312" w14:textId="07B1F145" w:rsidR="00FF42B6" w:rsidRDefault="00FF42B6" w:rsidP="0041102C">
      <w:pPr>
        <w:spacing w:line="276" w:lineRule="auto"/>
        <w:jc w:val="both"/>
        <w:rPr>
          <w:rtl/>
          <w:lang w:bidi="fa-IR"/>
        </w:rPr>
      </w:pPr>
      <w:r w:rsidRPr="00EB4FBB">
        <w:rPr>
          <w:rtl/>
          <w:lang w:bidi="fa-IR"/>
        </w:rPr>
        <w:t>از فهرست نمونه سازمان‌ها</w:t>
      </w:r>
      <w:r w:rsidRPr="00EB4FBB">
        <w:rPr>
          <w:rFonts w:hint="cs"/>
          <w:rtl/>
          <w:lang w:bidi="fa-IR"/>
        </w:rPr>
        <w:t>ی</w:t>
      </w:r>
      <w:r w:rsidRPr="00EB4FBB">
        <w:rPr>
          <w:rtl/>
          <w:lang w:bidi="fa-IR"/>
        </w:rPr>
        <w:t xml:space="preserve"> مذکور آشکار است که کارت امت</w:t>
      </w:r>
      <w:r w:rsidRPr="00EB4FBB">
        <w:rPr>
          <w:rFonts w:hint="cs"/>
          <w:rtl/>
          <w:lang w:bidi="fa-IR"/>
        </w:rPr>
        <w:t>ی</w:t>
      </w:r>
      <w:r w:rsidRPr="00EB4FBB">
        <w:rPr>
          <w:rFonts w:hint="eastAsia"/>
          <w:rtl/>
          <w:lang w:bidi="fa-IR"/>
        </w:rPr>
        <w:t>از</w:t>
      </w:r>
      <w:r w:rsidRPr="00EB4FBB">
        <w:rPr>
          <w:rFonts w:hint="cs"/>
          <w:rtl/>
          <w:lang w:bidi="fa-IR"/>
        </w:rPr>
        <w:t>ی</w:t>
      </w:r>
      <w:r w:rsidRPr="00EB4FBB">
        <w:rPr>
          <w:rtl/>
          <w:lang w:bidi="fa-IR"/>
        </w:rPr>
        <w:t xml:space="preserve"> متوازن م</w:t>
      </w:r>
      <w:r w:rsidRPr="00EB4FBB">
        <w:rPr>
          <w:rFonts w:hint="cs"/>
          <w:rtl/>
          <w:lang w:bidi="fa-IR"/>
        </w:rPr>
        <w:t>ی‌</w:t>
      </w:r>
      <w:r w:rsidRPr="00EB4FBB">
        <w:rPr>
          <w:rFonts w:hint="eastAsia"/>
          <w:rtl/>
          <w:lang w:bidi="fa-IR"/>
        </w:rPr>
        <w:t>تواند</w:t>
      </w:r>
      <w:r w:rsidRPr="00EB4FBB">
        <w:rPr>
          <w:rtl/>
          <w:lang w:bidi="fa-IR"/>
        </w:rPr>
        <w:t xml:space="preserve"> توسط آژانس‌ها</w:t>
      </w:r>
      <w:r w:rsidRPr="00EB4FBB">
        <w:rPr>
          <w:rFonts w:hint="cs"/>
          <w:rtl/>
          <w:lang w:bidi="fa-IR"/>
        </w:rPr>
        <w:t>ی</w:t>
      </w:r>
      <w:r w:rsidRPr="00EB4FBB">
        <w:rPr>
          <w:rtl/>
          <w:lang w:bidi="fa-IR"/>
        </w:rPr>
        <w:t xml:space="preserve"> دولت</w:t>
      </w:r>
      <w:r w:rsidRPr="00EB4FBB">
        <w:rPr>
          <w:rFonts w:hint="cs"/>
          <w:rtl/>
          <w:lang w:bidi="fa-IR"/>
        </w:rPr>
        <w:t>ی</w:t>
      </w:r>
      <w:r w:rsidRPr="00EB4FBB">
        <w:rPr>
          <w:rtl/>
          <w:lang w:bidi="fa-IR"/>
        </w:rPr>
        <w:t xml:space="preserve"> از جمله دفاع، دولت‌ها</w:t>
      </w:r>
      <w:r w:rsidRPr="00EB4FBB">
        <w:rPr>
          <w:rFonts w:hint="cs"/>
          <w:rtl/>
          <w:lang w:bidi="fa-IR"/>
        </w:rPr>
        <w:t>ی</w:t>
      </w:r>
      <w:r w:rsidRPr="00EB4FBB">
        <w:rPr>
          <w:rtl/>
          <w:lang w:bidi="fa-IR"/>
        </w:rPr>
        <w:t xml:space="preserve"> ا</w:t>
      </w:r>
      <w:r w:rsidRPr="00EB4FBB">
        <w:rPr>
          <w:rFonts w:hint="cs"/>
          <w:rtl/>
          <w:lang w:bidi="fa-IR"/>
        </w:rPr>
        <w:t>ی</w:t>
      </w:r>
      <w:r w:rsidRPr="00EB4FBB">
        <w:rPr>
          <w:rFonts w:hint="eastAsia"/>
          <w:rtl/>
          <w:lang w:bidi="fa-IR"/>
        </w:rPr>
        <w:t>الت</w:t>
      </w:r>
      <w:r w:rsidRPr="00EB4FBB">
        <w:rPr>
          <w:rFonts w:hint="cs"/>
          <w:rtl/>
          <w:lang w:bidi="fa-IR"/>
        </w:rPr>
        <w:t>ی</w:t>
      </w:r>
      <w:r w:rsidRPr="00EB4FBB">
        <w:rPr>
          <w:rtl/>
          <w:lang w:bidi="fa-IR"/>
        </w:rPr>
        <w:t xml:space="preserve"> و محل</w:t>
      </w:r>
      <w:r w:rsidRPr="00EB4FBB">
        <w:rPr>
          <w:rFonts w:hint="cs"/>
          <w:rtl/>
          <w:lang w:bidi="fa-IR"/>
        </w:rPr>
        <w:t>ی</w:t>
      </w:r>
      <w:r w:rsidRPr="00EB4FBB">
        <w:rPr>
          <w:rFonts w:hint="eastAsia"/>
          <w:rtl/>
          <w:lang w:bidi="fa-IR"/>
        </w:rPr>
        <w:t>،</w:t>
      </w:r>
      <w:r w:rsidRPr="00EB4FBB">
        <w:rPr>
          <w:rtl/>
          <w:lang w:bidi="fa-IR"/>
        </w:rPr>
        <w:t xml:space="preserve"> سازمان‌ها</w:t>
      </w:r>
      <w:r w:rsidRPr="00EB4FBB">
        <w:rPr>
          <w:rFonts w:hint="cs"/>
          <w:rtl/>
          <w:lang w:bidi="fa-IR"/>
        </w:rPr>
        <w:t>ی</w:t>
      </w:r>
      <w:r w:rsidRPr="00EB4FBB">
        <w:rPr>
          <w:rtl/>
          <w:lang w:bidi="fa-IR"/>
        </w:rPr>
        <w:t xml:space="preserve"> خدمات</w:t>
      </w:r>
      <w:r w:rsidRPr="00EB4FBB">
        <w:rPr>
          <w:rFonts w:hint="cs"/>
          <w:rtl/>
          <w:lang w:bidi="fa-IR"/>
        </w:rPr>
        <w:t>ی</w:t>
      </w:r>
      <w:r w:rsidRPr="00EB4FBB">
        <w:rPr>
          <w:rFonts w:hint="eastAsia"/>
          <w:rtl/>
          <w:lang w:bidi="fa-IR"/>
        </w:rPr>
        <w:t>،</w:t>
      </w:r>
      <w:r w:rsidRPr="00EB4FBB">
        <w:rPr>
          <w:rtl/>
          <w:lang w:bidi="fa-IR"/>
        </w:rPr>
        <w:t xml:space="preserve"> و تول</w:t>
      </w:r>
      <w:r w:rsidRPr="00EB4FBB">
        <w:rPr>
          <w:rFonts w:hint="cs"/>
          <w:rtl/>
          <w:lang w:bidi="fa-IR"/>
        </w:rPr>
        <w:t>ی</w:t>
      </w:r>
      <w:r w:rsidRPr="00EB4FBB">
        <w:rPr>
          <w:rFonts w:hint="eastAsia"/>
          <w:rtl/>
          <w:lang w:bidi="fa-IR"/>
        </w:rPr>
        <w:t>دکنندگان</w:t>
      </w:r>
      <w:r w:rsidRPr="00EB4FBB">
        <w:rPr>
          <w:rtl/>
          <w:lang w:bidi="fa-IR"/>
        </w:rPr>
        <w:t xml:space="preserve"> مورد بهره‌بردار</w:t>
      </w:r>
      <w:r w:rsidRPr="00EB4FBB">
        <w:rPr>
          <w:rFonts w:hint="cs"/>
          <w:rtl/>
          <w:lang w:bidi="fa-IR"/>
        </w:rPr>
        <w:t>ی</w:t>
      </w:r>
      <w:r w:rsidRPr="00EB4FBB">
        <w:rPr>
          <w:rtl/>
          <w:lang w:bidi="fa-IR"/>
        </w:rPr>
        <w:t xml:space="preserve"> قرار گ</w:t>
      </w:r>
      <w:r w:rsidRPr="00EB4FBB">
        <w:rPr>
          <w:rFonts w:hint="cs"/>
          <w:rtl/>
          <w:lang w:bidi="fa-IR"/>
        </w:rPr>
        <w:t>ی</w:t>
      </w:r>
      <w:r w:rsidRPr="00EB4FBB">
        <w:rPr>
          <w:rFonts w:hint="eastAsia"/>
          <w:rtl/>
          <w:lang w:bidi="fa-IR"/>
        </w:rPr>
        <w:t>رد</w:t>
      </w:r>
      <w:r w:rsidRPr="00EB4FBB">
        <w:rPr>
          <w:rtl/>
          <w:lang w:bidi="fa-IR"/>
        </w:rPr>
        <w:t>. ا</w:t>
      </w:r>
      <w:r w:rsidRPr="00EB4FBB">
        <w:rPr>
          <w:rFonts w:hint="cs"/>
          <w:rtl/>
          <w:lang w:bidi="fa-IR"/>
        </w:rPr>
        <w:t>ی</w:t>
      </w:r>
      <w:r w:rsidRPr="00EB4FBB">
        <w:rPr>
          <w:rFonts w:hint="eastAsia"/>
          <w:rtl/>
          <w:lang w:bidi="fa-IR"/>
        </w:rPr>
        <w:t>ن</w:t>
      </w:r>
      <w:r w:rsidRPr="00EB4FBB">
        <w:rPr>
          <w:rtl/>
          <w:lang w:bidi="fa-IR"/>
        </w:rPr>
        <w:t xml:space="preserve"> سازمان‌ها از کارت امت</w:t>
      </w:r>
      <w:r w:rsidRPr="00EB4FBB">
        <w:rPr>
          <w:rFonts w:hint="cs"/>
          <w:rtl/>
          <w:lang w:bidi="fa-IR"/>
        </w:rPr>
        <w:t>ی</w:t>
      </w:r>
      <w:r w:rsidRPr="00EB4FBB">
        <w:rPr>
          <w:rFonts w:hint="eastAsia"/>
          <w:rtl/>
          <w:lang w:bidi="fa-IR"/>
        </w:rPr>
        <w:t>از</w:t>
      </w:r>
      <w:r w:rsidRPr="00EB4FBB">
        <w:rPr>
          <w:rFonts w:hint="cs"/>
          <w:rtl/>
          <w:lang w:bidi="fa-IR"/>
        </w:rPr>
        <w:t>ی</w:t>
      </w:r>
      <w:r w:rsidRPr="00EB4FBB">
        <w:rPr>
          <w:rtl/>
          <w:lang w:bidi="fa-IR"/>
        </w:rPr>
        <w:t xml:space="preserve"> متوازن برا</w:t>
      </w:r>
      <w:r w:rsidRPr="00EB4FBB">
        <w:rPr>
          <w:rFonts w:hint="cs"/>
          <w:rtl/>
          <w:lang w:bidi="fa-IR"/>
        </w:rPr>
        <w:t>ی</w:t>
      </w:r>
      <w:r w:rsidRPr="00EB4FBB">
        <w:rPr>
          <w:rtl/>
          <w:lang w:bidi="fa-IR"/>
        </w:rPr>
        <w:t xml:space="preserve"> همسوساز</w:t>
      </w:r>
      <w:r w:rsidRPr="00EB4FBB">
        <w:rPr>
          <w:rFonts w:hint="cs"/>
          <w:rtl/>
          <w:lang w:bidi="fa-IR"/>
        </w:rPr>
        <w:t>ی</w:t>
      </w:r>
      <w:r w:rsidRPr="00EB4FBB">
        <w:rPr>
          <w:rtl/>
          <w:lang w:bidi="fa-IR"/>
        </w:rPr>
        <w:t xml:space="preserve"> سرما</w:t>
      </w:r>
      <w:r w:rsidRPr="00EB4FBB">
        <w:rPr>
          <w:rFonts w:hint="cs"/>
          <w:rtl/>
          <w:lang w:bidi="fa-IR"/>
        </w:rPr>
        <w:t>ی</w:t>
      </w:r>
      <w:r w:rsidRPr="00EB4FBB">
        <w:rPr>
          <w:rFonts w:hint="eastAsia"/>
          <w:rtl/>
          <w:lang w:bidi="fa-IR"/>
        </w:rPr>
        <w:t>ه‌گذار</w:t>
      </w:r>
      <w:r w:rsidRPr="00EB4FBB">
        <w:rPr>
          <w:rFonts w:hint="cs"/>
          <w:rtl/>
          <w:lang w:bidi="fa-IR"/>
        </w:rPr>
        <w:t>ی‌</w:t>
      </w:r>
      <w:r w:rsidRPr="00EB4FBB">
        <w:rPr>
          <w:rFonts w:hint="eastAsia"/>
          <w:rtl/>
          <w:lang w:bidi="fa-IR"/>
        </w:rPr>
        <w:t>ها</w:t>
      </w:r>
      <w:r w:rsidRPr="00EB4FBB">
        <w:rPr>
          <w:rtl/>
          <w:lang w:bidi="fa-IR"/>
        </w:rPr>
        <w:t xml:space="preserve"> در حوزه مردم، فناور</w:t>
      </w:r>
      <w:r w:rsidRPr="00EB4FBB">
        <w:rPr>
          <w:rFonts w:hint="cs"/>
          <w:rtl/>
          <w:lang w:bidi="fa-IR"/>
        </w:rPr>
        <w:t>ی</w:t>
      </w:r>
      <w:r w:rsidRPr="00EB4FBB">
        <w:rPr>
          <w:rFonts w:hint="eastAsia"/>
          <w:rtl/>
          <w:lang w:bidi="fa-IR"/>
        </w:rPr>
        <w:t>،</w:t>
      </w:r>
      <w:r w:rsidRPr="00EB4FBB">
        <w:rPr>
          <w:rtl/>
          <w:lang w:bidi="fa-IR"/>
        </w:rPr>
        <w:t xml:space="preserve"> و سرما</w:t>
      </w:r>
      <w:r w:rsidRPr="00EB4FBB">
        <w:rPr>
          <w:rFonts w:hint="cs"/>
          <w:rtl/>
          <w:lang w:bidi="fa-IR"/>
        </w:rPr>
        <w:t>ی</w:t>
      </w:r>
      <w:r w:rsidRPr="00EB4FBB">
        <w:rPr>
          <w:rFonts w:hint="eastAsia"/>
          <w:rtl/>
          <w:lang w:bidi="fa-IR"/>
        </w:rPr>
        <w:t>ه</w:t>
      </w:r>
      <w:r w:rsidRPr="00EB4FBB">
        <w:rPr>
          <w:rtl/>
          <w:lang w:bidi="fa-IR"/>
        </w:rPr>
        <w:t xml:space="preserve"> سازمان</w:t>
      </w:r>
      <w:r w:rsidRPr="00EB4FBB">
        <w:rPr>
          <w:rFonts w:hint="cs"/>
          <w:rtl/>
          <w:lang w:bidi="fa-IR"/>
        </w:rPr>
        <w:t>ی</w:t>
      </w:r>
      <w:r w:rsidRPr="00EB4FBB">
        <w:rPr>
          <w:rtl/>
          <w:lang w:bidi="fa-IR"/>
        </w:rPr>
        <w:t xml:space="preserve"> برا</w:t>
      </w:r>
      <w:r w:rsidRPr="00EB4FBB">
        <w:rPr>
          <w:rFonts w:hint="cs"/>
          <w:rtl/>
          <w:lang w:bidi="fa-IR"/>
        </w:rPr>
        <w:t>ی</w:t>
      </w:r>
      <w:r w:rsidRPr="00EB4FBB">
        <w:rPr>
          <w:rtl/>
          <w:lang w:bidi="fa-IR"/>
        </w:rPr>
        <w:t xml:space="preserve"> ب</w:t>
      </w:r>
      <w:r w:rsidRPr="00EB4FBB">
        <w:rPr>
          <w:rFonts w:hint="cs"/>
          <w:rtl/>
          <w:lang w:bidi="fa-IR"/>
        </w:rPr>
        <w:t>ی</w:t>
      </w:r>
      <w:r w:rsidRPr="00EB4FBB">
        <w:rPr>
          <w:rFonts w:hint="eastAsia"/>
          <w:rtl/>
          <w:lang w:bidi="fa-IR"/>
        </w:rPr>
        <w:t>شتر</w:t>
      </w:r>
      <w:r w:rsidRPr="00EB4FBB">
        <w:rPr>
          <w:rFonts w:hint="cs"/>
          <w:rtl/>
          <w:lang w:bidi="fa-IR"/>
        </w:rPr>
        <w:t>ی</w:t>
      </w:r>
      <w:r w:rsidRPr="00EB4FBB">
        <w:rPr>
          <w:rFonts w:hint="eastAsia"/>
          <w:rtl/>
          <w:lang w:bidi="fa-IR"/>
        </w:rPr>
        <w:t>ن</w:t>
      </w:r>
      <w:r w:rsidRPr="00EB4FBB">
        <w:rPr>
          <w:rtl/>
          <w:lang w:bidi="fa-IR"/>
        </w:rPr>
        <w:t xml:space="preserve"> تأث</w:t>
      </w:r>
      <w:r w:rsidRPr="00EB4FBB">
        <w:rPr>
          <w:rFonts w:hint="cs"/>
          <w:rtl/>
          <w:lang w:bidi="fa-IR"/>
        </w:rPr>
        <w:t>ی</w:t>
      </w:r>
      <w:r w:rsidRPr="00EB4FBB">
        <w:rPr>
          <w:rFonts w:hint="eastAsia"/>
          <w:rtl/>
          <w:lang w:bidi="fa-IR"/>
        </w:rPr>
        <w:t>ر</w:t>
      </w:r>
      <w:r w:rsidRPr="00EB4FBB">
        <w:rPr>
          <w:rtl/>
          <w:lang w:bidi="fa-IR"/>
        </w:rPr>
        <w:t xml:space="preserve"> استفاده کرده‌اند.</w:t>
      </w:r>
      <w:r>
        <w:rPr>
          <w:rStyle w:val="FootnoteReference"/>
          <w:rtl/>
          <w:lang w:bidi="fa-IR"/>
        </w:rPr>
        <w:footnoteReference w:id="158"/>
      </w:r>
    </w:p>
    <w:p w14:paraId="0BAB0B5D" w14:textId="17127BFF" w:rsidR="00FF42B6" w:rsidRDefault="00FF42B6" w:rsidP="0041102C">
      <w:pPr>
        <w:spacing w:line="276" w:lineRule="auto"/>
        <w:jc w:val="both"/>
        <w:rPr>
          <w:rtl/>
          <w:lang w:bidi="fa-IR"/>
        </w:rPr>
      </w:pPr>
      <w:r w:rsidRPr="00EB4FBB">
        <w:rPr>
          <w:rtl/>
          <w:lang w:bidi="fa-IR"/>
        </w:rPr>
        <w:t>در دفاع هوا</w:t>
      </w:r>
      <w:r w:rsidRPr="00EB4FBB">
        <w:rPr>
          <w:rFonts w:hint="cs"/>
          <w:rtl/>
          <w:lang w:bidi="fa-IR"/>
        </w:rPr>
        <w:t>یی</w:t>
      </w:r>
      <w:r w:rsidRPr="00EB4FBB">
        <w:rPr>
          <w:rtl/>
          <w:lang w:bidi="fa-IR"/>
        </w:rPr>
        <w:t xml:space="preserve"> مدرن، فناور</w:t>
      </w:r>
      <w:r w:rsidRPr="00EB4FBB">
        <w:rPr>
          <w:rFonts w:hint="cs"/>
          <w:rtl/>
          <w:lang w:bidi="fa-IR"/>
        </w:rPr>
        <w:t>ی‌</w:t>
      </w:r>
      <w:r w:rsidRPr="00EB4FBB">
        <w:rPr>
          <w:rFonts w:hint="eastAsia"/>
          <w:rtl/>
          <w:lang w:bidi="fa-IR"/>
        </w:rPr>
        <w:t>ها</w:t>
      </w:r>
      <w:r w:rsidRPr="00EB4FBB">
        <w:rPr>
          <w:rFonts w:hint="cs"/>
          <w:rtl/>
          <w:lang w:bidi="fa-IR"/>
        </w:rPr>
        <w:t>ی</w:t>
      </w:r>
      <w:r w:rsidRPr="00EB4FBB">
        <w:rPr>
          <w:rtl/>
          <w:lang w:bidi="fa-IR"/>
        </w:rPr>
        <w:t xml:space="preserve"> پ</w:t>
      </w:r>
      <w:r w:rsidRPr="00EB4FBB">
        <w:rPr>
          <w:rFonts w:hint="cs"/>
          <w:rtl/>
          <w:lang w:bidi="fa-IR"/>
        </w:rPr>
        <w:t>ی</w:t>
      </w:r>
      <w:r w:rsidRPr="00EB4FBB">
        <w:rPr>
          <w:rFonts w:hint="eastAsia"/>
          <w:rtl/>
          <w:lang w:bidi="fa-IR"/>
        </w:rPr>
        <w:t>شرفته‌ا</w:t>
      </w:r>
      <w:r w:rsidRPr="00EB4FBB">
        <w:rPr>
          <w:rFonts w:hint="cs"/>
          <w:rtl/>
          <w:lang w:bidi="fa-IR"/>
        </w:rPr>
        <w:t>ی</w:t>
      </w:r>
      <w:r w:rsidRPr="00EB4FBB">
        <w:rPr>
          <w:rtl/>
          <w:lang w:bidi="fa-IR"/>
        </w:rPr>
        <w:t xml:space="preserve"> مانند سامانه‌ها</w:t>
      </w:r>
      <w:r w:rsidRPr="00EB4FBB">
        <w:rPr>
          <w:rFonts w:hint="cs"/>
          <w:rtl/>
          <w:lang w:bidi="fa-IR"/>
        </w:rPr>
        <w:t>ی</w:t>
      </w:r>
      <w:r w:rsidRPr="00EB4FBB">
        <w:rPr>
          <w:rtl/>
          <w:lang w:bidi="fa-IR"/>
        </w:rPr>
        <w:t xml:space="preserve"> رادار چند حالته، موشک‌ها</w:t>
      </w:r>
      <w:r w:rsidRPr="00EB4FBB">
        <w:rPr>
          <w:rFonts w:hint="cs"/>
          <w:rtl/>
          <w:lang w:bidi="fa-IR"/>
        </w:rPr>
        <w:t>ی</w:t>
      </w:r>
      <w:r w:rsidRPr="00EB4FBB">
        <w:rPr>
          <w:rtl/>
          <w:lang w:bidi="fa-IR"/>
        </w:rPr>
        <w:t xml:space="preserve"> رهگ</w:t>
      </w:r>
      <w:r w:rsidRPr="00EB4FBB">
        <w:rPr>
          <w:rFonts w:hint="cs"/>
          <w:rtl/>
          <w:lang w:bidi="fa-IR"/>
        </w:rPr>
        <w:t>ی</w:t>
      </w:r>
      <w:r w:rsidRPr="00EB4FBB">
        <w:rPr>
          <w:rFonts w:hint="eastAsia"/>
          <w:rtl/>
          <w:lang w:bidi="fa-IR"/>
        </w:rPr>
        <w:t>ر</w:t>
      </w:r>
      <w:r w:rsidRPr="00EB4FBB">
        <w:rPr>
          <w:rtl/>
          <w:lang w:bidi="fa-IR"/>
        </w:rPr>
        <w:t xml:space="preserve"> چندلا</w:t>
      </w:r>
      <w:r w:rsidRPr="00EB4FBB">
        <w:rPr>
          <w:rFonts w:hint="cs"/>
          <w:rtl/>
          <w:lang w:bidi="fa-IR"/>
        </w:rPr>
        <w:t>ی</w:t>
      </w:r>
      <w:r w:rsidRPr="00EB4FBB">
        <w:rPr>
          <w:rFonts w:hint="eastAsia"/>
          <w:rtl/>
          <w:lang w:bidi="fa-IR"/>
        </w:rPr>
        <w:t>ه،</w:t>
      </w:r>
      <w:r w:rsidRPr="00EB4FBB">
        <w:rPr>
          <w:rtl/>
          <w:lang w:bidi="fa-IR"/>
        </w:rPr>
        <w:t xml:space="preserve"> و س</w:t>
      </w:r>
      <w:r w:rsidRPr="00EB4FBB">
        <w:rPr>
          <w:rFonts w:hint="cs"/>
          <w:rtl/>
          <w:lang w:bidi="fa-IR"/>
        </w:rPr>
        <w:t>ی</w:t>
      </w:r>
      <w:r w:rsidRPr="00EB4FBB">
        <w:rPr>
          <w:rFonts w:hint="eastAsia"/>
          <w:rtl/>
          <w:lang w:bidi="fa-IR"/>
        </w:rPr>
        <w:t>ستم‌ها</w:t>
      </w:r>
      <w:r w:rsidRPr="00EB4FBB">
        <w:rPr>
          <w:rFonts w:hint="cs"/>
          <w:rtl/>
          <w:lang w:bidi="fa-IR"/>
        </w:rPr>
        <w:t>ی</w:t>
      </w:r>
      <w:r w:rsidRPr="00EB4FBB">
        <w:rPr>
          <w:rtl/>
          <w:lang w:bidi="fa-IR"/>
        </w:rPr>
        <w:t xml:space="preserve"> هوش مصنوع</w:t>
      </w:r>
      <w:r w:rsidRPr="00EB4FBB">
        <w:rPr>
          <w:rFonts w:hint="cs"/>
          <w:rtl/>
          <w:lang w:bidi="fa-IR"/>
        </w:rPr>
        <w:t>ی</w:t>
      </w:r>
      <w:r w:rsidRPr="00EB4FBB">
        <w:rPr>
          <w:rtl/>
          <w:lang w:bidi="fa-IR"/>
        </w:rPr>
        <w:t xml:space="preserve"> برا</w:t>
      </w:r>
      <w:r w:rsidRPr="00EB4FBB">
        <w:rPr>
          <w:rFonts w:hint="cs"/>
          <w:rtl/>
          <w:lang w:bidi="fa-IR"/>
        </w:rPr>
        <w:t>ی</w:t>
      </w:r>
      <w:r w:rsidRPr="00EB4FBB">
        <w:rPr>
          <w:rtl/>
          <w:lang w:bidi="fa-IR"/>
        </w:rPr>
        <w:t xml:space="preserve"> شناسا</w:t>
      </w:r>
      <w:r w:rsidRPr="00EB4FBB">
        <w:rPr>
          <w:rFonts w:hint="cs"/>
          <w:rtl/>
          <w:lang w:bidi="fa-IR"/>
        </w:rPr>
        <w:t>یی</w:t>
      </w:r>
      <w:r w:rsidRPr="00EB4FBB">
        <w:rPr>
          <w:rtl/>
          <w:lang w:bidi="fa-IR"/>
        </w:rPr>
        <w:t xml:space="preserve"> تهد</w:t>
      </w:r>
      <w:r w:rsidRPr="00EB4FBB">
        <w:rPr>
          <w:rFonts w:hint="cs"/>
          <w:rtl/>
          <w:lang w:bidi="fa-IR"/>
        </w:rPr>
        <w:t>ی</w:t>
      </w:r>
      <w:r w:rsidRPr="00EB4FBB">
        <w:rPr>
          <w:rFonts w:hint="eastAsia"/>
          <w:rtl/>
          <w:lang w:bidi="fa-IR"/>
        </w:rPr>
        <w:t>دات</w:t>
      </w:r>
      <w:r w:rsidRPr="00EB4FBB">
        <w:rPr>
          <w:rtl/>
          <w:lang w:bidi="fa-IR"/>
        </w:rPr>
        <w:t xml:space="preserve"> به کار گرفته م</w:t>
      </w:r>
      <w:r w:rsidRPr="00EB4FBB">
        <w:rPr>
          <w:rFonts w:hint="cs"/>
          <w:rtl/>
          <w:lang w:bidi="fa-IR"/>
        </w:rPr>
        <w:t>ی‌</w:t>
      </w:r>
      <w:r w:rsidRPr="00EB4FBB">
        <w:rPr>
          <w:rFonts w:hint="eastAsia"/>
          <w:rtl/>
          <w:lang w:bidi="fa-IR"/>
        </w:rPr>
        <w:t>شوند</w:t>
      </w:r>
      <w:r w:rsidRPr="00EB4FBB">
        <w:rPr>
          <w:rtl/>
          <w:lang w:bidi="fa-IR"/>
        </w:rPr>
        <w:t>.</w:t>
      </w:r>
      <w:r w:rsidRPr="00EB4FBB">
        <w:rPr>
          <w:rtl/>
        </w:rPr>
        <w:t xml:space="preserve"> </w:t>
      </w:r>
      <w:r w:rsidRPr="00EB4FBB">
        <w:rPr>
          <w:rtl/>
          <w:lang w:bidi="fa-IR"/>
        </w:rPr>
        <w:t xml:space="preserve">منظر رشد و </w:t>
      </w:r>
      <w:r w:rsidRPr="00EB4FBB">
        <w:rPr>
          <w:rFonts w:hint="cs"/>
          <w:rtl/>
          <w:lang w:bidi="fa-IR"/>
        </w:rPr>
        <w:t>ی</w:t>
      </w:r>
      <w:r w:rsidRPr="00EB4FBB">
        <w:rPr>
          <w:rFonts w:hint="eastAsia"/>
          <w:rtl/>
          <w:lang w:bidi="fa-IR"/>
        </w:rPr>
        <w:t>ادگ</w:t>
      </w:r>
      <w:r w:rsidRPr="00EB4FBB">
        <w:rPr>
          <w:rFonts w:hint="cs"/>
          <w:rtl/>
          <w:lang w:bidi="fa-IR"/>
        </w:rPr>
        <w:t>ی</w:t>
      </w:r>
      <w:r w:rsidRPr="00EB4FBB">
        <w:rPr>
          <w:rFonts w:hint="eastAsia"/>
          <w:rtl/>
          <w:lang w:bidi="fa-IR"/>
        </w:rPr>
        <w:t>ر</w:t>
      </w:r>
      <w:r w:rsidRPr="00EB4FBB">
        <w:rPr>
          <w:rFonts w:hint="cs"/>
          <w:rtl/>
          <w:lang w:bidi="fa-IR"/>
        </w:rPr>
        <w:t>ی</w:t>
      </w:r>
      <w:r w:rsidRPr="00EB4FBB">
        <w:rPr>
          <w:rFonts w:hint="eastAsia"/>
          <w:rtl/>
          <w:lang w:bidi="fa-IR"/>
        </w:rPr>
        <w:t>،</w:t>
      </w:r>
      <w:r w:rsidRPr="00EB4FBB">
        <w:rPr>
          <w:rtl/>
          <w:lang w:bidi="fa-IR"/>
        </w:rPr>
        <w:t xml:space="preserve"> سرزندگ</w:t>
      </w:r>
      <w:r w:rsidRPr="00EB4FBB">
        <w:rPr>
          <w:rFonts w:hint="cs"/>
          <w:rtl/>
          <w:lang w:bidi="fa-IR"/>
        </w:rPr>
        <w:t>ی</w:t>
      </w:r>
      <w:r w:rsidRPr="00EB4FBB">
        <w:rPr>
          <w:rtl/>
          <w:lang w:bidi="fa-IR"/>
        </w:rPr>
        <w:t xml:space="preserve"> شرکت را از نظر آموزش کارکنان در فناور</w:t>
      </w:r>
      <w:r w:rsidRPr="00EB4FBB">
        <w:rPr>
          <w:rFonts w:hint="cs"/>
          <w:rtl/>
          <w:lang w:bidi="fa-IR"/>
        </w:rPr>
        <w:t>ی‌</w:t>
      </w:r>
      <w:r w:rsidRPr="00EB4FBB">
        <w:rPr>
          <w:rFonts w:hint="eastAsia"/>
          <w:rtl/>
          <w:lang w:bidi="fa-IR"/>
        </w:rPr>
        <w:t>ها</w:t>
      </w:r>
      <w:r w:rsidRPr="00EB4FBB">
        <w:rPr>
          <w:rFonts w:hint="cs"/>
          <w:rtl/>
          <w:lang w:bidi="fa-IR"/>
        </w:rPr>
        <w:t>ی</w:t>
      </w:r>
      <w:r w:rsidRPr="00EB4FBB">
        <w:rPr>
          <w:rtl/>
          <w:lang w:bidi="fa-IR"/>
        </w:rPr>
        <w:t xml:space="preserve"> به‌سرعت در حال تغ</w:t>
      </w:r>
      <w:r w:rsidRPr="00EB4FBB">
        <w:rPr>
          <w:rFonts w:hint="cs"/>
          <w:rtl/>
          <w:lang w:bidi="fa-IR"/>
        </w:rPr>
        <w:t>یی</w:t>
      </w:r>
      <w:r w:rsidRPr="00EB4FBB">
        <w:rPr>
          <w:rFonts w:hint="eastAsia"/>
          <w:rtl/>
          <w:lang w:bidi="fa-IR"/>
        </w:rPr>
        <w:t>ر</w:t>
      </w:r>
      <w:r w:rsidRPr="00EB4FBB">
        <w:rPr>
          <w:rtl/>
          <w:lang w:bidi="fa-IR"/>
        </w:rPr>
        <w:t xml:space="preserve"> و آموزش کارکنان در راستا</w:t>
      </w:r>
      <w:r w:rsidRPr="00EB4FBB">
        <w:rPr>
          <w:rFonts w:hint="cs"/>
          <w:rtl/>
          <w:lang w:bidi="fa-IR"/>
        </w:rPr>
        <w:t>ی</w:t>
      </w:r>
      <w:r w:rsidRPr="00EB4FBB">
        <w:rPr>
          <w:rtl/>
          <w:lang w:bidi="fa-IR"/>
        </w:rPr>
        <w:t xml:space="preserve"> افزا</w:t>
      </w:r>
      <w:r w:rsidRPr="00EB4FBB">
        <w:rPr>
          <w:rFonts w:hint="cs"/>
          <w:rtl/>
          <w:lang w:bidi="fa-IR"/>
        </w:rPr>
        <w:t>ی</w:t>
      </w:r>
      <w:r w:rsidRPr="00EB4FBB">
        <w:rPr>
          <w:rFonts w:hint="eastAsia"/>
          <w:rtl/>
          <w:lang w:bidi="fa-IR"/>
        </w:rPr>
        <w:t>ش</w:t>
      </w:r>
      <w:r w:rsidRPr="00EB4FBB">
        <w:rPr>
          <w:rtl/>
          <w:lang w:bidi="fa-IR"/>
        </w:rPr>
        <w:t xml:space="preserve"> بهره‌ور</w:t>
      </w:r>
      <w:r w:rsidRPr="00EB4FBB">
        <w:rPr>
          <w:rFonts w:hint="cs"/>
          <w:rtl/>
          <w:lang w:bidi="fa-IR"/>
        </w:rPr>
        <w:t>ی</w:t>
      </w:r>
      <w:r w:rsidRPr="00EB4FBB">
        <w:rPr>
          <w:rtl/>
          <w:lang w:bidi="fa-IR"/>
        </w:rPr>
        <w:t xml:space="preserve"> بررس</w:t>
      </w:r>
      <w:r w:rsidRPr="00EB4FBB">
        <w:rPr>
          <w:rFonts w:hint="cs"/>
          <w:rtl/>
          <w:lang w:bidi="fa-IR"/>
        </w:rPr>
        <w:t>ی</w:t>
      </w:r>
      <w:r w:rsidRPr="00EB4FBB">
        <w:rPr>
          <w:rtl/>
          <w:lang w:bidi="fa-IR"/>
        </w:rPr>
        <w:t xml:space="preserve"> م</w:t>
      </w:r>
      <w:r w:rsidRPr="00EB4FBB">
        <w:rPr>
          <w:rFonts w:hint="cs"/>
          <w:rtl/>
          <w:lang w:bidi="fa-IR"/>
        </w:rPr>
        <w:t>ی‌</w:t>
      </w:r>
      <w:r w:rsidRPr="00EB4FBB">
        <w:rPr>
          <w:rFonts w:hint="eastAsia"/>
          <w:rtl/>
          <w:lang w:bidi="fa-IR"/>
        </w:rPr>
        <w:t>کند</w:t>
      </w:r>
      <w:r w:rsidRPr="00EB4FBB">
        <w:rPr>
          <w:rtl/>
          <w:lang w:bidi="fa-IR"/>
        </w:rPr>
        <w:t>. ا</w:t>
      </w:r>
      <w:r w:rsidRPr="00EB4FBB">
        <w:rPr>
          <w:rFonts w:hint="cs"/>
          <w:rtl/>
          <w:lang w:bidi="fa-IR"/>
        </w:rPr>
        <w:t>ی</w:t>
      </w:r>
      <w:r w:rsidRPr="00EB4FBB">
        <w:rPr>
          <w:rFonts w:hint="eastAsia"/>
          <w:rtl/>
          <w:lang w:bidi="fa-IR"/>
        </w:rPr>
        <w:t>ن</w:t>
      </w:r>
      <w:r w:rsidRPr="00EB4FBB">
        <w:rPr>
          <w:rtl/>
          <w:lang w:bidi="fa-IR"/>
        </w:rPr>
        <w:t xml:space="preserve"> موضوع در دفاع هوا</w:t>
      </w:r>
      <w:r w:rsidRPr="00EB4FBB">
        <w:rPr>
          <w:rFonts w:hint="cs"/>
          <w:rtl/>
          <w:lang w:bidi="fa-IR"/>
        </w:rPr>
        <w:t>یی</w:t>
      </w:r>
      <w:r w:rsidRPr="00EB4FBB">
        <w:rPr>
          <w:rtl/>
          <w:lang w:bidi="fa-IR"/>
        </w:rPr>
        <w:t xml:space="preserve"> جا</w:t>
      </w:r>
      <w:r w:rsidRPr="00EB4FBB">
        <w:rPr>
          <w:rFonts w:hint="cs"/>
          <w:rtl/>
          <w:lang w:bidi="fa-IR"/>
        </w:rPr>
        <w:t>یی</w:t>
      </w:r>
      <w:r w:rsidRPr="00EB4FBB">
        <w:rPr>
          <w:rtl/>
          <w:lang w:bidi="fa-IR"/>
        </w:rPr>
        <w:t xml:space="preserve"> که فناور</w:t>
      </w:r>
      <w:r w:rsidRPr="00EB4FBB">
        <w:rPr>
          <w:rFonts w:hint="cs"/>
          <w:rtl/>
          <w:lang w:bidi="fa-IR"/>
        </w:rPr>
        <w:t>ی‌</w:t>
      </w:r>
      <w:r w:rsidRPr="00EB4FBB">
        <w:rPr>
          <w:rFonts w:hint="eastAsia"/>
          <w:rtl/>
          <w:lang w:bidi="fa-IR"/>
        </w:rPr>
        <w:t>ها</w:t>
      </w:r>
      <w:r w:rsidRPr="00EB4FBB">
        <w:rPr>
          <w:rFonts w:hint="cs"/>
          <w:rtl/>
          <w:lang w:bidi="fa-IR"/>
        </w:rPr>
        <w:t>ی</w:t>
      </w:r>
      <w:r w:rsidRPr="00EB4FBB">
        <w:rPr>
          <w:rtl/>
          <w:lang w:bidi="fa-IR"/>
        </w:rPr>
        <w:t xml:space="preserve"> نظام</w:t>
      </w:r>
      <w:r w:rsidRPr="00EB4FBB">
        <w:rPr>
          <w:rFonts w:hint="cs"/>
          <w:rtl/>
          <w:lang w:bidi="fa-IR"/>
        </w:rPr>
        <w:t>ی</w:t>
      </w:r>
      <w:r w:rsidRPr="00EB4FBB">
        <w:rPr>
          <w:rtl/>
          <w:lang w:bidi="fa-IR"/>
        </w:rPr>
        <w:t xml:space="preserve"> سر</w:t>
      </w:r>
      <w:r w:rsidRPr="00EB4FBB">
        <w:rPr>
          <w:rFonts w:hint="cs"/>
          <w:rtl/>
          <w:lang w:bidi="fa-IR"/>
        </w:rPr>
        <w:t>ی</w:t>
      </w:r>
      <w:r w:rsidRPr="00EB4FBB">
        <w:rPr>
          <w:rFonts w:hint="eastAsia"/>
          <w:rtl/>
          <w:lang w:bidi="fa-IR"/>
        </w:rPr>
        <w:t>ع‌تر</w:t>
      </w:r>
      <w:r w:rsidRPr="00EB4FBB">
        <w:rPr>
          <w:rtl/>
          <w:lang w:bidi="fa-IR"/>
        </w:rPr>
        <w:t xml:space="preserve"> از هر حوزه د</w:t>
      </w:r>
      <w:r w:rsidRPr="00EB4FBB">
        <w:rPr>
          <w:rFonts w:hint="cs"/>
          <w:rtl/>
          <w:lang w:bidi="fa-IR"/>
        </w:rPr>
        <w:t>ی</w:t>
      </w:r>
      <w:r w:rsidRPr="00EB4FBB">
        <w:rPr>
          <w:rFonts w:hint="eastAsia"/>
          <w:rtl/>
          <w:lang w:bidi="fa-IR"/>
        </w:rPr>
        <w:t>گر</w:t>
      </w:r>
      <w:r w:rsidRPr="00EB4FBB">
        <w:rPr>
          <w:rFonts w:hint="cs"/>
          <w:rtl/>
          <w:lang w:bidi="fa-IR"/>
        </w:rPr>
        <w:t>ی</w:t>
      </w:r>
      <w:r w:rsidRPr="00EB4FBB">
        <w:rPr>
          <w:rtl/>
          <w:lang w:bidi="fa-IR"/>
        </w:rPr>
        <w:t xml:space="preserve"> در حال پ</w:t>
      </w:r>
      <w:r w:rsidRPr="00EB4FBB">
        <w:rPr>
          <w:rFonts w:hint="cs"/>
          <w:rtl/>
          <w:lang w:bidi="fa-IR"/>
        </w:rPr>
        <w:t>ی</w:t>
      </w:r>
      <w:r w:rsidRPr="00EB4FBB">
        <w:rPr>
          <w:rFonts w:hint="eastAsia"/>
          <w:rtl/>
          <w:lang w:bidi="fa-IR"/>
        </w:rPr>
        <w:t>شرفت</w:t>
      </w:r>
      <w:r w:rsidRPr="00EB4FBB">
        <w:rPr>
          <w:rtl/>
          <w:lang w:bidi="fa-IR"/>
        </w:rPr>
        <w:t xml:space="preserve"> هستند، اهم</w:t>
      </w:r>
      <w:r w:rsidRPr="00EB4FBB">
        <w:rPr>
          <w:rFonts w:hint="cs"/>
          <w:rtl/>
          <w:lang w:bidi="fa-IR"/>
        </w:rPr>
        <w:t>ی</w:t>
      </w:r>
      <w:r w:rsidRPr="00EB4FBB">
        <w:rPr>
          <w:rFonts w:hint="eastAsia"/>
          <w:rtl/>
          <w:lang w:bidi="fa-IR"/>
        </w:rPr>
        <w:t>ت</w:t>
      </w:r>
      <w:r w:rsidRPr="00EB4FBB">
        <w:rPr>
          <w:rtl/>
          <w:lang w:bidi="fa-IR"/>
        </w:rPr>
        <w:t xml:space="preserve"> ح</w:t>
      </w:r>
      <w:r w:rsidRPr="00EB4FBB">
        <w:rPr>
          <w:rFonts w:hint="cs"/>
          <w:rtl/>
          <w:lang w:bidi="fa-IR"/>
        </w:rPr>
        <w:t>ی</w:t>
      </w:r>
      <w:r w:rsidRPr="00EB4FBB">
        <w:rPr>
          <w:rFonts w:hint="eastAsia"/>
          <w:rtl/>
          <w:lang w:bidi="fa-IR"/>
        </w:rPr>
        <w:t>ات</w:t>
      </w:r>
      <w:r w:rsidRPr="00EB4FBB">
        <w:rPr>
          <w:rFonts w:hint="cs"/>
          <w:rtl/>
          <w:lang w:bidi="fa-IR"/>
        </w:rPr>
        <w:t>ی</w:t>
      </w:r>
      <w:r w:rsidRPr="00EB4FBB">
        <w:rPr>
          <w:rtl/>
          <w:lang w:bidi="fa-IR"/>
        </w:rPr>
        <w:t xml:space="preserve"> پ</w:t>
      </w:r>
      <w:r w:rsidRPr="00EB4FBB">
        <w:rPr>
          <w:rFonts w:hint="cs"/>
          <w:rtl/>
          <w:lang w:bidi="fa-IR"/>
        </w:rPr>
        <w:t>ی</w:t>
      </w:r>
      <w:r w:rsidRPr="00EB4FBB">
        <w:rPr>
          <w:rFonts w:hint="eastAsia"/>
          <w:rtl/>
          <w:lang w:bidi="fa-IR"/>
        </w:rPr>
        <w:t>دا</w:t>
      </w:r>
      <w:r w:rsidRPr="00EB4FBB">
        <w:rPr>
          <w:rtl/>
          <w:lang w:bidi="fa-IR"/>
        </w:rPr>
        <w:t xml:space="preserve"> م</w:t>
      </w:r>
      <w:r w:rsidRPr="00EB4FBB">
        <w:rPr>
          <w:rFonts w:hint="cs"/>
          <w:rtl/>
          <w:lang w:bidi="fa-IR"/>
        </w:rPr>
        <w:t>ی‌</w:t>
      </w:r>
      <w:r w:rsidRPr="00EB4FBB">
        <w:rPr>
          <w:rFonts w:hint="eastAsia"/>
          <w:rtl/>
          <w:lang w:bidi="fa-IR"/>
        </w:rPr>
        <w:t>کند</w:t>
      </w:r>
      <w:r w:rsidRPr="00EB4FBB">
        <w:rPr>
          <w:rtl/>
          <w:lang w:bidi="fa-IR"/>
        </w:rPr>
        <w:t>.</w:t>
      </w:r>
      <w:r>
        <w:rPr>
          <w:rStyle w:val="FootnoteReference"/>
          <w:rtl/>
          <w:lang w:bidi="fa-IR"/>
        </w:rPr>
        <w:footnoteReference w:id="159"/>
      </w:r>
    </w:p>
    <w:p w14:paraId="3BDFAFC0" w14:textId="77777777" w:rsidR="00FF42B6" w:rsidRDefault="00FF42B6" w:rsidP="00FF42B6">
      <w:pPr>
        <w:spacing w:line="276" w:lineRule="auto"/>
        <w:jc w:val="both"/>
        <w:rPr>
          <w:rtl/>
          <w:lang w:bidi="fa-IR"/>
        </w:rPr>
      </w:pPr>
      <w:r w:rsidRPr="00EB4FBB">
        <w:rPr>
          <w:rtl/>
          <w:lang w:bidi="fa-IR"/>
        </w:rPr>
        <w:t>در ا</w:t>
      </w:r>
      <w:r w:rsidRPr="00EB4FBB">
        <w:rPr>
          <w:rFonts w:hint="cs"/>
          <w:rtl/>
          <w:lang w:bidi="fa-IR"/>
        </w:rPr>
        <w:t>ی</w:t>
      </w:r>
      <w:r w:rsidRPr="00EB4FBB">
        <w:rPr>
          <w:rFonts w:hint="eastAsia"/>
          <w:rtl/>
          <w:lang w:bidi="fa-IR"/>
        </w:rPr>
        <w:t>ن</w:t>
      </w:r>
      <w:r w:rsidRPr="00EB4FBB">
        <w:rPr>
          <w:rtl/>
          <w:lang w:bidi="fa-IR"/>
        </w:rPr>
        <w:t xml:space="preserve"> راستا، برا</w:t>
      </w:r>
      <w:r w:rsidRPr="00EB4FBB">
        <w:rPr>
          <w:rFonts w:hint="cs"/>
          <w:rtl/>
          <w:lang w:bidi="fa-IR"/>
        </w:rPr>
        <w:t>ی</w:t>
      </w:r>
      <w:r w:rsidRPr="00EB4FBB">
        <w:rPr>
          <w:rtl/>
          <w:lang w:bidi="fa-IR"/>
        </w:rPr>
        <w:t xml:space="preserve"> دفاع هوا</w:t>
      </w:r>
      <w:r w:rsidRPr="00EB4FBB">
        <w:rPr>
          <w:rFonts w:hint="cs"/>
          <w:rtl/>
          <w:lang w:bidi="fa-IR"/>
        </w:rPr>
        <w:t>یی</w:t>
      </w:r>
      <w:r w:rsidRPr="00EB4FBB">
        <w:rPr>
          <w:rtl/>
          <w:lang w:bidi="fa-IR"/>
        </w:rPr>
        <w:t xml:space="preserve"> شاخص‌ها</w:t>
      </w:r>
      <w:r w:rsidRPr="00EB4FBB">
        <w:rPr>
          <w:rFonts w:hint="cs"/>
          <w:rtl/>
          <w:lang w:bidi="fa-IR"/>
        </w:rPr>
        <w:t>ی</w:t>
      </w:r>
      <w:r w:rsidRPr="00EB4FBB">
        <w:rPr>
          <w:rtl/>
          <w:lang w:bidi="fa-IR"/>
        </w:rPr>
        <w:t xml:space="preserve"> کل</w:t>
      </w:r>
      <w:r w:rsidRPr="00EB4FBB">
        <w:rPr>
          <w:rFonts w:hint="cs"/>
          <w:rtl/>
          <w:lang w:bidi="fa-IR"/>
        </w:rPr>
        <w:t>ی</w:t>
      </w:r>
      <w:r w:rsidRPr="00EB4FBB">
        <w:rPr>
          <w:rFonts w:hint="eastAsia"/>
          <w:rtl/>
          <w:lang w:bidi="fa-IR"/>
        </w:rPr>
        <w:t>د</w:t>
      </w:r>
      <w:r w:rsidRPr="00EB4FBB">
        <w:rPr>
          <w:rFonts w:hint="cs"/>
          <w:rtl/>
          <w:lang w:bidi="fa-IR"/>
        </w:rPr>
        <w:t>ی</w:t>
      </w:r>
      <w:r w:rsidRPr="00EB4FBB">
        <w:rPr>
          <w:rtl/>
          <w:lang w:bidi="fa-IR"/>
        </w:rPr>
        <w:t xml:space="preserve"> ز</w:t>
      </w:r>
      <w:r w:rsidRPr="00EB4FBB">
        <w:rPr>
          <w:rFonts w:hint="cs"/>
          <w:rtl/>
          <w:lang w:bidi="fa-IR"/>
        </w:rPr>
        <w:t>ی</w:t>
      </w:r>
      <w:r w:rsidRPr="00EB4FBB">
        <w:rPr>
          <w:rFonts w:hint="eastAsia"/>
          <w:rtl/>
          <w:lang w:bidi="fa-IR"/>
        </w:rPr>
        <w:t>ر</w:t>
      </w:r>
      <w:r w:rsidRPr="00EB4FBB">
        <w:rPr>
          <w:rtl/>
          <w:lang w:bidi="fa-IR"/>
        </w:rPr>
        <w:t xml:space="preserve"> پ</w:t>
      </w:r>
      <w:r w:rsidRPr="00EB4FBB">
        <w:rPr>
          <w:rFonts w:hint="cs"/>
          <w:rtl/>
          <w:lang w:bidi="fa-IR"/>
        </w:rPr>
        <w:t>ی</w:t>
      </w:r>
      <w:r w:rsidRPr="00EB4FBB">
        <w:rPr>
          <w:rFonts w:hint="eastAsia"/>
          <w:rtl/>
          <w:lang w:bidi="fa-IR"/>
        </w:rPr>
        <w:t>شنهاد</w:t>
      </w:r>
      <w:r w:rsidRPr="00EB4FBB">
        <w:rPr>
          <w:rtl/>
          <w:lang w:bidi="fa-IR"/>
        </w:rPr>
        <w:t xml:space="preserve"> م</w:t>
      </w:r>
      <w:r w:rsidRPr="00EB4FBB">
        <w:rPr>
          <w:rFonts w:hint="cs"/>
          <w:rtl/>
          <w:lang w:bidi="fa-IR"/>
        </w:rPr>
        <w:t>ی‌</w:t>
      </w:r>
      <w:r w:rsidRPr="00EB4FBB">
        <w:rPr>
          <w:rFonts w:hint="eastAsia"/>
          <w:rtl/>
          <w:lang w:bidi="fa-IR"/>
        </w:rPr>
        <w:t>شود</w:t>
      </w:r>
      <w:r w:rsidRPr="00EB4FBB">
        <w:rPr>
          <w:rtl/>
          <w:lang w:bidi="fa-IR"/>
        </w:rPr>
        <w:t>:</w:t>
      </w:r>
    </w:p>
    <w:p w14:paraId="0F661EBC" w14:textId="77777777" w:rsidR="00FF42B6" w:rsidRDefault="00FF42B6" w:rsidP="006703C5">
      <w:pPr>
        <w:pStyle w:val="ListParagraph"/>
        <w:numPr>
          <w:ilvl w:val="0"/>
          <w:numId w:val="14"/>
        </w:numPr>
        <w:spacing w:line="276" w:lineRule="auto"/>
        <w:jc w:val="both"/>
        <w:rPr>
          <w:rtl/>
          <w:lang w:bidi="fa-IR"/>
        </w:rPr>
      </w:pPr>
      <w:r w:rsidRPr="00EB4FBB">
        <w:rPr>
          <w:rtl/>
          <w:lang w:bidi="fa-IR"/>
        </w:rPr>
        <w:t>نرخ صلاح</w:t>
      </w:r>
      <w:r w:rsidRPr="00EB4FBB">
        <w:rPr>
          <w:rFonts w:hint="cs"/>
          <w:rtl/>
          <w:lang w:bidi="fa-IR"/>
        </w:rPr>
        <w:t>ی</w:t>
      </w:r>
      <w:r w:rsidRPr="00EB4FBB">
        <w:rPr>
          <w:rFonts w:hint="eastAsia"/>
          <w:rtl/>
          <w:lang w:bidi="fa-IR"/>
        </w:rPr>
        <w:t>ت</w:t>
      </w:r>
      <w:r w:rsidRPr="00EB4FBB">
        <w:rPr>
          <w:rtl/>
          <w:lang w:bidi="fa-IR"/>
        </w:rPr>
        <w:t xml:space="preserve"> عمل</w:t>
      </w:r>
      <w:r w:rsidRPr="00EB4FBB">
        <w:rPr>
          <w:rFonts w:hint="cs"/>
          <w:rtl/>
          <w:lang w:bidi="fa-IR"/>
        </w:rPr>
        <w:t>ی</w:t>
      </w:r>
      <w:r w:rsidRPr="00EB4FBB">
        <w:rPr>
          <w:rFonts w:hint="eastAsia"/>
          <w:rtl/>
          <w:lang w:bidi="fa-IR"/>
        </w:rPr>
        <w:t>ات</w:t>
      </w:r>
      <w:r w:rsidRPr="00EB4FBB">
        <w:rPr>
          <w:rFonts w:hint="cs"/>
          <w:rtl/>
          <w:lang w:bidi="fa-IR"/>
        </w:rPr>
        <w:t>ی</w:t>
      </w:r>
      <w:r w:rsidRPr="00EB4FBB">
        <w:rPr>
          <w:rtl/>
          <w:lang w:bidi="fa-IR"/>
        </w:rPr>
        <w:t xml:space="preserve"> (</w:t>
      </w:r>
      <w:r w:rsidRPr="0041102C">
        <w:rPr>
          <w:color w:val="FF0000"/>
          <w:lang w:bidi="fa-IR"/>
        </w:rPr>
        <w:t>Operational Qualification Ra</w:t>
      </w:r>
      <w:r w:rsidRPr="00EB4FBB">
        <w:rPr>
          <w:lang w:bidi="fa-IR"/>
        </w:rPr>
        <w:t>te</w:t>
      </w:r>
      <w:r w:rsidRPr="00EB4FBB">
        <w:rPr>
          <w:rtl/>
          <w:lang w:bidi="fa-IR"/>
        </w:rPr>
        <w:t>): درصد اپراتورها</w:t>
      </w:r>
      <w:r w:rsidRPr="00EB4FBB">
        <w:rPr>
          <w:rFonts w:hint="cs"/>
          <w:rtl/>
          <w:lang w:bidi="fa-IR"/>
        </w:rPr>
        <w:t>یی</w:t>
      </w:r>
      <w:r w:rsidRPr="00EB4FBB">
        <w:rPr>
          <w:rtl/>
          <w:lang w:bidi="fa-IR"/>
        </w:rPr>
        <w:t xml:space="preserve"> که استانداردها</w:t>
      </w:r>
      <w:r w:rsidRPr="00EB4FBB">
        <w:rPr>
          <w:rFonts w:hint="cs"/>
          <w:rtl/>
          <w:lang w:bidi="fa-IR"/>
        </w:rPr>
        <w:t>ی</w:t>
      </w:r>
      <w:r w:rsidRPr="00EB4FBB">
        <w:rPr>
          <w:rtl/>
          <w:lang w:bidi="fa-IR"/>
        </w:rPr>
        <w:t xml:space="preserve"> صلاح</w:t>
      </w:r>
      <w:r w:rsidRPr="00EB4FBB">
        <w:rPr>
          <w:rFonts w:hint="cs"/>
          <w:rtl/>
          <w:lang w:bidi="fa-IR"/>
        </w:rPr>
        <w:t>ی</w:t>
      </w:r>
      <w:r w:rsidRPr="00EB4FBB">
        <w:rPr>
          <w:rFonts w:hint="eastAsia"/>
          <w:rtl/>
          <w:lang w:bidi="fa-IR"/>
        </w:rPr>
        <w:t>ت</w:t>
      </w:r>
      <w:r w:rsidRPr="00EB4FBB">
        <w:rPr>
          <w:rtl/>
          <w:lang w:bidi="fa-IR"/>
        </w:rPr>
        <w:t xml:space="preserve"> عمل</w:t>
      </w:r>
      <w:r w:rsidRPr="00EB4FBB">
        <w:rPr>
          <w:rFonts w:hint="cs"/>
          <w:rtl/>
          <w:lang w:bidi="fa-IR"/>
        </w:rPr>
        <w:t>ی</w:t>
      </w:r>
      <w:r w:rsidRPr="00EB4FBB">
        <w:rPr>
          <w:rFonts w:hint="eastAsia"/>
          <w:rtl/>
          <w:lang w:bidi="fa-IR"/>
        </w:rPr>
        <w:t>ات</w:t>
      </w:r>
      <w:r w:rsidRPr="00EB4FBB">
        <w:rPr>
          <w:rFonts w:hint="cs"/>
          <w:rtl/>
          <w:lang w:bidi="fa-IR"/>
        </w:rPr>
        <w:t>ی</w:t>
      </w:r>
      <w:r w:rsidRPr="00EB4FBB">
        <w:rPr>
          <w:rtl/>
          <w:lang w:bidi="fa-IR"/>
        </w:rPr>
        <w:t xml:space="preserve"> را به‌روز و کسب کرده‌اند</w:t>
      </w:r>
    </w:p>
    <w:p w14:paraId="5BB5DECC" w14:textId="77777777" w:rsidR="00FF42B6" w:rsidRDefault="00FF42B6" w:rsidP="006703C5">
      <w:pPr>
        <w:pStyle w:val="ListParagraph"/>
        <w:numPr>
          <w:ilvl w:val="0"/>
          <w:numId w:val="14"/>
        </w:numPr>
        <w:spacing w:line="276" w:lineRule="auto"/>
        <w:jc w:val="both"/>
        <w:rPr>
          <w:rtl/>
          <w:lang w:bidi="fa-IR"/>
        </w:rPr>
      </w:pPr>
      <w:r w:rsidRPr="00EB4FBB">
        <w:rPr>
          <w:rtl/>
          <w:lang w:bidi="fa-IR"/>
        </w:rPr>
        <w:t>شاخص آمادگ</w:t>
      </w:r>
      <w:r w:rsidRPr="00EB4FBB">
        <w:rPr>
          <w:rFonts w:hint="cs"/>
          <w:rtl/>
          <w:lang w:bidi="fa-IR"/>
        </w:rPr>
        <w:t>ی</w:t>
      </w:r>
      <w:r w:rsidRPr="00EB4FBB">
        <w:rPr>
          <w:rtl/>
          <w:lang w:bidi="fa-IR"/>
        </w:rPr>
        <w:t xml:space="preserve"> فناور</w:t>
      </w:r>
      <w:r w:rsidRPr="00EB4FBB">
        <w:rPr>
          <w:rFonts w:hint="cs"/>
          <w:rtl/>
          <w:lang w:bidi="fa-IR"/>
        </w:rPr>
        <w:t>ی</w:t>
      </w:r>
      <w:r w:rsidRPr="00EB4FBB">
        <w:rPr>
          <w:rtl/>
          <w:lang w:bidi="fa-IR"/>
        </w:rPr>
        <w:t xml:space="preserve"> (</w:t>
      </w:r>
      <w:r w:rsidRPr="0041102C">
        <w:rPr>
          <w:color w:val="FF0000"/>
          <w:lang w:bidi="fa-IR"/>
        </w:rPr>
        <w:t>Technology Readiness In</w:t>
      </w:r>
      <w:r w:rsidRPr="00EB4FBB">
        <w:rPr>
          <w:lang w:bidi="fa-IR"/>
        </w:rPr>
        <w:t>dex</w:t>
      </w:r>
      <w:r w:rsidRPr="00EB4FBB">
        <w:rPr>
          <w:rtl/>
          <w:lang w:bidi="fa-IR"/>
        </w:rPr>
        <w:t>): سطح تسلط کارکنان بر سامانه‌ها</w:t>
      </w:r>
      <w:r w:rsidRPr="00EB4FBB">
        <w:rPr>
          <w:rFonts w:hint="cs"/>
          <w:rtl/>
          <w:lang w:bidi="fa-IR"/>
        </w:rPr>
        <w:t>ی</w:t>
      </w:r>
      <w:r w:rsidRPr="00EB4FBB">
        <w:rPr>
          <w:rtl/>
          <w:lang w:bidi="fa-IR"/>
        </w:rPr>
        <w:t xml:space="preserve"> فناور</w:t>
      </w:r>
      <w:r w:rsidRPr="00EB4FBB">
        <w:rPr>
          <w:rFonts w:hint="cs"/>
          <w:rtl/>
          <w:lang w:bidi="fa-IR"/>
        </w:rPr>
        <w:t>ی‌</w:t>
      </w:r>
      <w:r w:rsidRPr="00EB4FBB">
        <w:rPr>
          <w:rFonts w:hint="eastAsia"/>
          <w:rtl/>
          <w:lang w:bidi="fa-IR"/>
        </w:rPr>
        <w:t>محور</w:t>
      </w:r>
      <w:r w:rsidRPr="00EB4FBB">
        <w:rPr>
          <w:rtl/>
          <w:lang w:bidi="fa-IR"/>
        </w:rPr>
        <w:t xml:space="preserve"> دفاع</w:t>
      </w:r>
      <w:r w:rsidRPr="00EB4FBB">
        <w:rPr>
          <w:rFonts w:hint="cs"/>
          <w:rtl/>
          <w:lang w:bidi="fa-IR"/>
        </w:rPr>
        <w:t>ی</w:t>
      </w:r>
    </w:p>
    <w:p w14:paraId="6B312368" w14:textId="77777777" w:rsidR="00FF42B6" w:rsidRDefault="00FF42B6" w:rsidP="006703C5">
      <w:pPr>
        <w:pStyle w:val="ListParagraph"/>
        <w:numPr>
          <w:ilvl w:val="0"/>
          <w:numId w:val="14"/>
        </w:numPr>
        <w:spacing w:line="276" w:lineRule="auto"/>
        <w:jc w:val="both"/>
        <w:rPr>
          <w:rtl/>
          <w:lang w:bidi="fa-IR"/>
        </w:rPr>
      </w:pPr>
      <w:r w:rsidRPr="00EB4FBB">
        <w:rPr>
          <w:rtl/>
          <w:lang w:bidi="fa-IR"/>
        </w:rPr>
        <w:t>نرخ اجرا</w:t>
      </w:r>
      <w:r w:rsidRPr="00EB4FBB">
        <w:rPr>
          <w:rFonts w:hint="cs"/>
          <w:rtl/>
          <w:lang w:bidi="fa-IR"/>
        </w:rPr>
        <w:t>ی</w:t>
      </w:r>
      <w:r w:rsidRPr="00EB4FBB">
        <w:rPr>
          <w:rtl/>
          <w:lang w:bidi="fa-IR"/>
        </w:rPr>
        <w:t xml:space="preserve"> درس‌آموخته‌ها (</w:t>
      </w:r>
      <w:r w:rsidRPr="0041102C">
        <w:rPr>
          <w:color w:val="FF0000"/>
          <w:lang w:bidi="fa-IR"/>
        </w:rPr>
        <w:t>Lessons Learned Implementation</w:t>
      </w:r>
      <w:r w:rsidRPr="00EB4FBB">
        <w:rPr>
          <w:lang w:bidi="fa-IR"/>
        </w:rPr>
        <w:t xml:space="preserve"> Rate</w:t>
      </w:r>
      <w:r w:rsidRPr="00EB4FBB">
        <w:rPr>
          <w:rtl/>
          <w:lang w:bidi="fa-IR"/>
        </w:rPr>
        <w:t>): درصد توص</w:t>
      </w:r>
      <w:r w:rsidRPr="00EB4FBB">
        <w:rPr>
          <w:rFonts w:hint="cs"/>
          <w:rtl/>
          <w:lang w:bidi="fa-IR"/>
        </w:rPr>
        <w:t>ی</w:t>
      </w:r>
      <w:r w:rsidRPr="00EB4FBB">
        <w:rPr>
          <w:rFonts w:hint="eastAsia"/>
          <w:rtl/>
          <w:lang w:bidi="fa-IR"/>
        </w:rPr>
        <w:t>ه‌ها</w:t>
      </w:r>
      <w:r w:rsidRPr="00EB4FBB">
        <w:rPr>
          <w:rFonts w:hint="cs"/>
          <w:rtl/>
          <w:lang w:bidi="fa-IR"/>
        </w:rPr>
        <w:t>ی</w:t>
      </w:r>
      <w:r w:rsidRPr="00EB4FBB">
        <w:rPr>
          <w:rtl/>
          <w:lang w:bidi="fa-IR"/>
        </w:rPr>
        <w:t xml:space="preserve"> مستخرج از ارز</w:t>
      </w:r>
      <w:r w:rsidRPr="00EB4FBB">
        <w:rPr>
          <w:rFonts w:hint="cs"/>
          <w:rtl/>
          <w:lang w:bidi="fa-IR"/>
        </w:rPr>
        <w:t>ی</w:t>
      </w:r>
      <w:r w:rsidRPr="00EB4FBB">
        <w:rPr>
          <w:rFonts w:hint="eastAsia"/>
          <w:rtl/>
          <w:lang w:bidi="fa-IR"/>
        </w:rPr>
        <w:t>اب</w:t>
      </w:r>
      <w:r w:rsidRPr="00EB4FBB">
        <w:rPr>
          <w:rFonts w:hint="cs"/>
          <w:rtl/>
          <w:lang w:bidi="fa-IR"/>
        </w:rPr>
        <w:t>ی‌</w:t>
      </w:r>
      <w:r w:rsidRPr="00EB4FBB">
        <w:rPr>
          <w:rFonts w:hint="eastAsia"/>
          <w:rtl/>
          <w:lang w:bidi="fa-IR"/>
        </w:rPr>
        <w:t>ها</w:t>
      </w:r>
      <w:r w:rsidRPr="00EB4FBB">
        <w:rPr>
          <w:rFonts w:hint="cs"/>
          <w:rtl/>
          <w:lang w:bidi="fa-IR"/>
        </w:rPr>
        <w:t>ی</w:t>
      </w:r>
      <w:r w:rsidRPr="00EB4FBB">
        <w:rPr>
          <w:rtl/>
          <w:lang w:bidi="fa-IR"/>
        </w:rPr>
        <w:t xml:space="preserve"> پس از مأمور</w:t>
      </w:r>
      <w:r w:rsidRPr="00EB4FBB">
        <w:rPr>
          <w:rFonts w:hint="cs"/>
          <w:rtl/>
          <w:lang w:bidi="fa-IR"/>
        </w:rPr>
        <w:t>ی</w:t>
      </w:r>
      <w:r w:rsidRPr="00EB4FBB">
        <w:rPr>
          <w:rFonts w:hint="eastAsia"/>
          <w:rtl/>
          <w:lang w:bidi="fa-IR"/>
        </w:rPr>
        <w:t>ت</w:t>
      </w:r>
      <w:r w:rsidRPr="00EB4FBB">
        <w:rPr>
          <w:rtl/>
          <w:lang w:bidi="fa-IR"/>
        </w:rPr>
        <w:t xml:space="preserve"> که در برنامه‌ها</w:t>
      </w:r>
      <w:r w:rsidRPr="00EB4FBB">
        <w:rPr>
          <w:rFonts w:hint="cs"/>
          <w:rtl/>
          <w:lang w:bidi="fa-IR"/>
        </w:rPr>
        <w:t>ی</w:t>
      </w:r>
      <w:r w:rsidRPr="00EB4FBB">
        <w:rPr>
          <w:rtl/>
          <w:lang w:bidi="fa-IR"/>
        </w:rPr>
        <w:t xml:space="preserve"> آموزش</w:t>
      </w:r>
      <w:r w:rsidRPr="00EB4FBB">
        <w:rPr>
          <w:rFonts w:hint="cs"/>
          <w:rtl/>
          <w:lang w:bidi="fa-IR"/>
        </w:rPr>
        <w:t>ی</w:t>
      </w:r>
      <w:r w:rsidRPr="00EB4FBB">
        <w:rPr>
          <w:rtl/>
          <w:lang w:bidi="fa-IR"/>
        </w:rPr>
        <w:t xml:space="preserve"> ادغام شده‌اند</w:t>
      </w:r>
    </w:p>
    <w:p w14:paraId="57282AD1" w14:textId="77777777" w:rsidR="00FF42B6" w:rsidRDefault="00FF42B6" w:rsidP="006703C5">
      <w:pPr>
        <w:pStyle w:val="ListParagraph"/>
        <w:numPr>
          <w:ilvl w:val="0"/>
          <w:numId w:val="14"/>
        </w:numPr>
        <w:spacing w:line="276" w:lineRule="auto"/>
        <w:jc w:val="both"/>
        <w:rPr>
          <w:rtl/>
          <w:lang w:bidi="fa-IR"/>
        </w:rPr>
      </w:pPr>
      <w:r w:rsidRPr="00EB4FBB">
        <w:rPr>
          <w:rtl/>
          <w:lang w:bidi="fa-IR"/>
        </w:rPr>
        <w:t>شاخص انتقال دانش (</w:t>
      </w:r>
      <w:r w:rsidRPr="0041102C">
        <w:rPr>
          <w:color w:val="FF0000"/>
          <w:lang w:bidi="fa-IR"/>
        </w:rPr>
        <w:t>Knowledge Transfer In</w:t>
      </w:r>
      <w:r w:rsidRPr="00EB4FBB">
        <w:rPr>
          <w:lang w:bidi="fa-IR"/>
        </w:rPr>
        <w:t>dex</w:t>
      </w:r>
      <w:r w:rsidRPr="00EB4FBB">
        <w:rPr>
          <w:rtl/>
          <w:lang w:bidi="fa-IR"/>
        </w:rPr>
        <w:t>): نرخ موفق</w:t>
      </w:r>
      <w:r w:rsidRPr="00EB4FBB">
        <w:rPr>
          <w:rFonts w:hint="cs"/>
          <w:rtl/>
          <w:lang w:bidi="fa-IR"/>
        </w:rPr>
        <w:t>ی</w:t>
      </w:r>
      <w:r w:rsidRPr="00EB4FBB">
        <w:rPr>
          <w:rFonts w:hint="eastAsia"/>
          <w:rtl/>
          <w:lang w:bidi="fa-IR"/>
        </w:rPr>
        <w:t>ت</w:t>
      </w:r>
      <w:r w:rsidRPr="00EB4FBB">
        <w:rPr>
          <w:rtl/>
          <w:lang w:bidi="fa-IR"/>
        </w:rPr>
        <w:t xml:space="preserve"> در انتقال تخصص از کارشناسان ارشد به ن</w:t>
      </w:r>
      <w:r w:rsidRPr="00EB4FBB">
        <w:rPr>
          <w:rFonts w:hint="cs"/>
          <w:rtl/>
          <w:lang w:bidi="fa-IR"/>
        </w:rPr>
        <w:t>ی</w:t>
      </w:r>
      <w:r w:rsidRPr="00EB4FBB">
        <w:rPr>
          <w:rFonts w:hint="eastAsia"/>
          <w:rtl/>
          <w:lang w:bidi="fa-IR"/>
        </w:rPr>
        <w:t>روها</w:t>
      </w:r>
      <w:r w:rsidRPr="00EB4FBB">
        <w:rPr>
          <w:rFonts w:hint="cs"/>
          <w:rtl/>
          <w:lang w:bidi="fa-IR"/>
        </w:rPr>
        <w:t>ی</w:t>
      </w:r>
      <w:r w:rsidRPr="00EB4FBB">
        <w:rPr>
          <w:rtl/>
          <w:lang w:bidi="fa-IR"/>
        </w:rPr>
        <w:t xml:space="preserve"> جد</w:t>
      </w:r>
      <w:r w:rsidRPr="00EB4FBB">
        <w:rPr>
          <w:rFonts w:hint="cs"/>
          <w:rtl/>
          <w:lang w:bidi="fa-IR"/>
        </w:rPr>
        <w:t>ی</w:t>
      </w:r>
      <w:r w:rsidRPr="00EB4FBB">
        <w:rPr>
          <w:rFonts w:hint="eastAsia"/>
          <w:rtl/>
          <w:lang w:bidi="fa-IR"/>
        </w:rPr>
        <w:t>د</w:t>
      </w:r>
    </w:p>
    <w:p w14:paraId="3AFF6C44" w14:textId="77777777" w:rsidR="00FF42B6" w:rsidRDefault="00FF42B6" w:rsidP="006703C5">
      <w:pPr>
        <w:pStyle w:val="ListParagraph"/>
        <w:numPr>
          <w:ilvl w:val="0"/>
          <w:numId w:val="14"/>
        </w:numPr>
        <w:spacing w:line="276" w:lineRule="auto"/>
        <w:jc w:val="both"/>
        <w:rPr>
          <w:rtl/>
          <w:lang w:bidi="fa-IR"/>
        </w:rPr>
      </w:pPr>
      <w:r w:rsidRPr="00EB4FBB">
        <w:rPr>
          <w:rtl/>
          <w:lang w:bidi="fa-IR"/>
        </w:rPr>
        <w:t>نرخ نوآور</w:t>
      </w:r>
      <w:r w:rsidRPr="00EB4FBB">
        <w:rPr>
          <w:rFonts w:hint="cs"/>
          <w:rtl/>
          <w:lang w:bidi="fa-IR"/>
        </w:rPr>
        <w:t>ی</w:t>
      </w:r>
      <w:r w:rsidRPr="00EB4FBB">
        <w:rPr>
          <w:rtl/>
          <w:lang w:bidi="fa-IR"/>
        </w:rPr>
        <w:t xml:space="preserve"> سازمان</w:t>
      </w:r>
      <w:r w:rsidRPr="00EB4FBB">
        <w:rPr>
          <w:rFonts w:hint="cs"/>
          <w:rtl/>
          <w:lang w:bidi="fa-IR"/>
        </w:rPr>
        <w:t>ی</w:t>
      </w:r>
      <w:r w:rsidRPr="00EB4FBB">
        <w:rPr>
          <w:rtl/>
          <w:lang w:bidi="fa-IR"/>
        </w:rPr>
        <w:t xml:space="preserve"> (</w:t>
      </w:r>
      <w:r w:rsidRPr="0041102C">
        <w:rPr>
          <w:color w:val="FF0000"/>
          <w:lang w:bidi="fa-IR"/>
        </w:rPr>
        <w:t>Organizational Innovat</w:t>
      </w:r>
      <w:r w:rsidRPr="00EB4FBB">
        <w:rPr>
          <w:lang w:bidi="fa-IR"/>
        </w:rPr>
        <w:t>ion Rate</w:t>
      </w:r>
      <w:r w:rsidRPr="00EB4FBB">
        <w:rPr>
          <w:rtl/>
          <w:lang w:bidi="fa-IR"/>
        </w:rPr>
        <w:t>): تعداد بهبودها</w:t>
      </w:r>
      <w:r w:rsidRPr="00EB4FBB">
        <w:rPr>
          <w:rFonts w:hint="cs"/>
          <w:rtl/>
          <w:lang w:bidi="fa-IR"/>
        </w:rPr>
        <w:t>ی</w:t>
      </w:r>
      <w:r w:rsidRPr="00EB4FBB">
        <w:rPr>
          <w:rtl/>
          <w:lang w:bidi="fa-IR"/>
        </w:rPr>
        <w:t xml:space="preserve"> فرآ</w:t>
      </w:r>
      <w:r w:rsidRPr="00EB4FBB">
        <w:rPr>
          <w:rFonts w:hint="cs"/>
          <w:rtl/>
          <w:lang w:bidi="fa-IR"/>
        </w:rPr>
        <w:t>ی</w:t>
      </w:r>
      <w:r w:rsidRPr="00EB4FBB">
        <w:rPr>
          <w:rFonts w:hint="eastAsia"/>
          <w:rtl/>
          <w:lang w:bidi="fa-IR"/>
        </w:rPr>
        <w:t>ند</w:t>
      </w:r>
      <w:r w:rsidRPr="00EB4FBB">
        <w:rPr>
          <w:rFonts w:hint="cs"/>
          <w:rtl/>
          <w:lang w:bidi="fa-IR"/>
        </w:rPr>
        <w:t>ی</w:t>
      </w:r>
      <w:r w:rsidRPr="00EB4FBB">
        <w:rPr>
          <w:rtl/>
          <w:lang w:bidi="fa-IR"/>
        </w:rPr>
        <w:t xml:space="preserve"> ناش</w:t>
      </w:r>
      <w:r w:rsidRPr="00EB4FBB">
        <w:rPr>
          <w:rFonts w:hint="cs"/>
          <w:rtl/>
          <w:lang w:bidi="fa-IR"/>
        </w:rPr>
        <w:t>ی</w:t>
      </w:r>
      <w:r w:rsidRPr="00EB4FBB">
        <w:rPr>
          <w:rtl/>
          <w:lang w:bidi="fa-IR"/>
        </w:rPr>
        <w:t xml:space="preserve"> از پ</w:t>
      </w:r>
      <w:r w:rsidRPr="00EB4FBB">
        <w:rPr>
          <w:rFonts w:hint="cs"/>
          <w:rtl/>
          <w:lang w:bidi="fa-IR"/>
        </w:rPr>
        <w:t>ی</w:t>
      </w:r>
      <w:r w:rsidRPr="00EB4FBB">
        <w:rPr>
          <w:rFonts w:hint="eastAsia"/>
          <w:rtl/>
          <w:lang w:bidi="fa-IR"/>
        </w:rPr>
        <w:t>شنهادات</w:t>
      </w:r>
      <w:r w:rsidRPr="00EB4FBB">
        <w:rPr>
          <w:rtl/>
          <w:lang w:bidi="fa-IR"/>
        </w:rPr>
        <w:t xml:space="preserve"> کارکنان در سال</w:t>
      </w:r>
    </w:p>
    <w:p w14:paraId="73E94C75" w14:textId="1697516E" w:rsidR="00FF42B6" w:rsidRDefault="00FF42B6" w:rsidP="0041102C">
      <w:pPr>
        <w:spacing w:line="276" w:lineRule="auto"/>
        <w:jc w:val="both"/>
        <w:rPr>
          <w:rtl/>
          <w:lang w:bidi="fa-IR"/>
        </w:rPr>
      </w:pPr>
      <w:r w:rsidRPr="00EB4FBB">
        <w:rPr>
          <w:rtl/>
          <w:lang w:bidi="fa-IR"/>
        </w:rPr>
        <w:t>هدف تقو</w:t>
      </w:r>
      <w:r w:rsidRPr="00EB4FBB">
        <w:rPr>
          <w:rFonts w:hint="cs"/>
          <w:rtl/>
          <w:lang w:bidi="fa-IR"/>
        </w:rPr>
        <w:t>ی</w:t>
      </w:r>
      <w:r w:rsidRPr="00EB4FBB">
        <w:rPr>
          <w:rFonts w:hint="eastAsia"/>
          <w:rtl/>
          <w:lang w:bidi="fa-IR"/>
        </w:rPr>
        <w:t>ت</w:t>
      </w:r>
      <w:r w:rsidRPr="00EB4FBB">
        <w:rPr>
          <w:rtl/>
          <w:lang w:bidi="fa-IR"/>
        </w:rPr>
        <w:t xml:space="preserve"> فرهنگ سازمان</w:t>
      </w:r>
      <w:r w:rsidRPr="00EB4FBB">
        <w:rPr>
          <w:rFonts w:hint="cs"/>
          <w:rtl/>
          <w:lang w:bidi="fa-IR"/>
        </w:rPr>
        <w:t>ی</w:t>
      </w:r>
      <w:r w:rsidRPr="00EB4FBB">
        <w:rPr>
          <w:rtl/>
          <w:lang w:bidi="fa-IR"/>
        </w:rPr>
        <w:t xml:space="preserve"> و انطباق‌پذ</w:t>
      </w:r>
      <w:r w:rsidRPr="00EB4FBB">
        <w:rPr>
          <w:rFonts w:hint="cs"/>
          <w:rtl/>
          <w:lang w:bidi="fa-IR"/>
        </w:rPr>
        <w:t>ی</w:t>
      </w:r>
      <w:r w:rsidRPr="00EB4FBB">
        <w:rPr>
          <w:rFonts w:hint="eastAsia"/>
          <w:rtl/>
          <w:lang w:bidi="fa-IR"/>
        </w:rPr>
        <w:t>ر</w:t>
      </w:r>
      <w:r w:rsidRPr="00EB4FBB">
        <w:rPr>
          <w:rFonts w:hint="cs"/>
          <w:rtl/>
          <w:lang w:bidi="fa-IR"/>
        </w:rPr>
        <w:t>ی</w:t>
      </w:r>
      <w:r w:rsidRPr="00EB4FBB">
        <w:rPr>
          <w:rtl/>
          <w:lang w:bidi="fa-IR"/>
        </w:rPr>
        <w:t xml:space="preserve"> با استفاده از مع</w:t>
      </w:r>
      <w:r w:rsidRPr="00EB4FBB">
        <w:rPr>
          <w:rFonts w:hint="cs"/>
          <w:rtl/>
          <w:lang w:bidi="fa-IR"/>
        </w:rPr>
        <w:t>ی</w:t>
      </w:r>
      <w:r w:rsidRPr="00EB4FBB">
        <w:rPr>
          <w:rFonts w:hint="eastAsia"/>
          <w:rtl/>
          <w:lang w:bidi="fa-IR"/>
        </w:rPr>
        <w:t>ارها</w:t>
      </w:r>
      <w:r w:rsidRPr="00EB4FBB">
        <w:rPr>
          <w:rFonts w:hint="cs"/>
          <w:rtl/>
          <w:lang w:bidi="fa-IR"/>
        </w:rPr>
        <w:t>یی</w:t>
      </w:r>
      <w:r w:rsidRPr="00EB4FBB">
        <w:rPr>
          <w:rtl/>
          <w:lang w:bidi="fa-IR"/>
        </w:rPr>
        <w:t xml:space="preserve"> مانند امت</w:t>
      </w:r>
      <w:r w:rsidRPr="00EB4FBB">
        <w:rPr>
          <w:rFonts w:hint="cs"/>
          <w:rtl/>
          <w:lang w:bidi="fa-IR"/>
        </w:rPr>
        <w:t>ی</w:t>
      </w:r>
      <w:r w:rsidRPr="00EB4FBB">
        <w:rPr>
          <w:rFonts w:hint="eastAsia"/>
          <w:rtl/>
          <w:lang w:bidi="fa-IR"/>
        </w:rPr>
        <w:t>ازات</w:t>
      </w:r>
      <w:r w:rsidRPr="00EB4FBB">
        <w:rPr>
          <w:rtl/>
          <w:lang w:bidi="fa-IR"/>
        </w:rPr>
        <w:t xml:space="preserve"> مشارکت کارکنان، نظرسنج</w:t>
      </w:r>
      <w:r w:rsidRPr="00EB4FBB">
        <w:rPr>
          <w:rFonts w:hint="cs"/>
          <w:rtl/>
          <w:lang w:bidi="fa-IR"/>
        </w:rPr>
        <w:t>ی‌</w:t>
      </w:r>
      <w:r w:rsidRPr="00EB4FBB">
        <w:rPr>
          <w:rFonts w:hint="eastAsia"/>
          <w:rtl/>
          <w:lang w:bidi="fa-IR"/>
        </w:rPr>
        <w:t>ها</w:t>
      </w:r>
      <w:r w:rsidRPr="00EB4FBB">
        <w:rPr>
          <w:rFonts w:hint="cs"/>
          <w:rtl/>
          <w:lang w:bidi="fa-IR"/>
        </w:rPr>
        <w:t>ی</w:t>
      </w:r>
      <w:r w:rsidRPr="00EB4FBB">
        <w:rPr>
          <w:rtl/>
          <w:lang w:bidi="fa-IR"/>
        </w:rPr>
        <w:t xml:space="preserve"> ارز</w:t>
      </w:r>
      <w:r w:rsidRPr="00EB4FBB">
        <w:rPr>
          <w:rFonts w:hint="cs"/>
          <w:rtl/>
          <w:lang w:bidi="fa-IR"/>
        </w:rPr>
        <w:t>ی</w:t>
      </w:r>
      <w:r w:rsidRPr="00EB4FBB">
        <w:rPr>
          <w:rFonts w:hint="eastAsia"/>
          <w:rtl/>
          <w:lang w:bidi="fa-IR"/>
        </w:rPr>
        <w:t>اب</w:t>
      </w:r>
      <w:r w:rsidRPr="00EB4FBB">
        <w:rPr>
          <w:rFonts w:hint="cs"/>
          <w:rtl/>
          <w:lang w:bidi="fa-IR"/>
        </w:rPr>
        <w:t>ی</w:t>
      </w:r>
      <w:r w:rsidRPr="00EB4FBB">
        <w:rPr>
          <w:rtl/>
          <w:lang w:bidi="fa-IR"/>
        </w:rPr>
        <w:t xml:space="preserve"> فرهنگ</w:t>
      </w:r>
      <w:r w:rsidRPr="00EB4FBB">
        <w:rPr>
          <w:rFonts w:hint="cs"/>
          <w:rtl/>
          <w:lang w:bidi="fa-IR"/>
        </w:rPr>
        <w:t>ی</w:t>
      </w:r>
      <w:r w:rsidRPr="00EB4FBB">
        <w:rPr>
          <w:rFonts w:hint="eastAsia"/>
          <w:rtl/>
          <w:lang w:bidi="fa-IR"/>
        </w:rPr>
        <w:t>،</w:t>
      </w:r>
      <w:r w:rsidRPr="00EB4FBB">
        <w:rPr>
          <w:rtl/>
          <w:lang w:bidi="fa-IR"/>
        </w:rPr>
        <w:t xml:space="preserve"> و نرخ موفق</w:t>
      </w:r>
      <w:r w:rsidRPr="00EB4FBB">
        <w:rPr>
          <w:rFonts w:hint="cs"/>
          <w:rtl/>
          <w:lang w:bidi="fa-IR"/>
        </w:rPr>
        <w:t>ی</w:t>
      </w:r>
      <w:r w:rsidRPr="00EB4FBB">
        <w:rPr>
          <w:rFonts w:hint="eastAsia"/>
          <w:rtl/>
          <w:lang w:bidi="fa-IR"/>
        </w:rPr>
        <w:t>ت</w:t>
      </w:r>
      <w:r w:rsidRPr="00EB4FBB">
        <w:rPr>
          <w:rtl/>
          <w:lang w:bidi="fa-IR"/>
        </w:rPr>
        <w:t xml:space="preserve"> ابتکارات تغ</w:t>
      </w:r>
      <w:r w:rsidRPr="00EB4FBB">
        <w:rPr>
          <w:rFonts w:hint="cs"/>
          <w:rtl/>
          <w:lang w:bidi="fa-IR"/>
        </w:rPr>
        <w:t>یی</w:t>
      </w:r>
      <w:r w:rsidRPr="00EB4FBB">
        <w:rPr>
          <w:rFonts w:hint="eastAsia"/>
          <w:rtl/>
          <w:lang w:bidi="fa-IR"/>
        </w:rPr>
        <w:t>ر</w:t>
      </w:r>
      <w:r w:rsidRPr="00EB4FBB">
        <w:rPr>
          <w:rtl/>
          <w:lang w:bidi="fa-IR"/>
        </w:rPr>
        <w:t xml:space="preserve"> پ</w:t>
      </w:r>
      <w:r w:rsidRPr="00EB4FBB">
        <w:rPr>
          <w:rFonts w:hint="cs"/>
          <w:rtl/>
          <w:lang w:bidi="fa-IR"/>
        </w:rPr>
        <w:t>ی</w:t>
      </w:r>
      <w:r w:rsidRPr="00EB4FBB">
        <w:rPr>
          <w:rFonts w:hint="eastAsia"/>
          <w:rtl/>
          <w:lang w:bidi="fa-IR"/>
        </w:rPr>
        <w:t>گ</w:t>
      </w:r>
      <w:r w:rsidRPr="00EB4FBB">
        <w:rPr>
          <w:rFonts w:hint="cs"/>
          <w:rtl/>
          <w:lang w:bidi="fa-IR"/>
        </w:rPr>
        <w:t>ی</w:t>
      </w:r>
      <w:r w:rsidRPr="00EB4FBB">
        <w:rPr>
          <w:rFonts w:hint="eastAsia"/>
          <w:rtl/>
          <w:lang w:bidi="fa-IR"/>
        </w:rPr>
        <w:t>ر</w:t>
      </w:r>
      <w:r w:rsidRPr="00EB4FBB">
        <w:rPr>
          <w:rFonts w:hint="cs"/>
          <w:rtl/>
          <w:lang w:bidi="fa-IR"/>
        </w:rPr>
        <w:t>ی</w:t>
      </w:r>
      <w:r w:rsidRPr="00EB4FBB">
        <w:rPr>
          <w:rtl/>
          <w:lang w:bidi="fa-IR"/>
        </w:rPr>
        <w:t xml:space="preserve"> م</w:t>
      </w:r>
      <w:r w:rsidRPr="00EB4FBB">
        <w:rPr>
          <w:rFonts w:hint="cs"/>
          <w:rtl/>
          <w:lang w:bidi="fa-IR"/>
        </w:rPr>
        <w:t>ی‌</w:t>
      </w:r>
      <w:r w:rsidRPr="00EB4FBB">
        <w:rPr>
          <w:rFonts w:hint="eastAsia"/>
          <w:rtl/>
          <w:lang w:bidi="fa-IR"/>
        </w:rPr>
        <w:t>شود</w:t>
      </w:r>
      <w:r w:rsidRPr="00EB4FBB">
        <w:rPr>
          <w:rtl/>
          <w:lang w:bidi="fa-IR"/>
        </w:rPr>
        <w:t>.</w:t>
      </w:r>
      <w:r>
        <w:rPr>
          <w:rStyle w:val="FootnoteReference"/>
          <w:rtl/>
          <w:lang w:bidi="fa-IR"/>
        </w:rPr>
        <w:footnoteReference w:id="160"/>
      </w:r>
    </w:p>
    <w:p w14:paraId="582729F3" w14:textId="77777777" w:rsidR="00FF42B6" w:rsidRDefault="00FF42B6" w:rsidP="00FF42B6">
      <w:pPr>
        <w:spacing w:line="276" w:lineRule="auto"/>
        <w:jc w:val="both"/>
        <w:rPr>
          <w:rtl/>
          <w:lang w:bidi="fa-IR"/>
        </w:rPr>
      </w:pPr>
      <w:r w:rsidRPr="00EB4FBB">
        <w:rPr>
          <w:rtl/>
          <w:lang w:bidi="fa-IR"/>
        </w:rPr>
        <w:t>د</w:t>
      </w:r>
      <w:r w:rsidRPr="00EB4FBB">
        <w:rPr>
          <w:rFonts w:hint="cs"/>
          <w:rtl/>
          <w:lang w:bidi="fa-IR"/>
        </w:rPr>
        <w:t>ی</w:t>
      </w:r>
      <w:r w:rsidRPr="00EB4FBB">
        <w:rPr>
          <w:rFonts w:hint="eastAsia"/>
          <w:rtl/>
          <w:lang w:bidi="fa-IR"/>
        </w:rPr>
        <w:t>دگاه‌ها</w:t>
      </w:r>
      <w:r w:rsidRPr="00EB4FBB">
        <w:rPr>
          <w:rFonts w:hint="cs"/>
          <w:rtl/>
          <w:lang w:bidi="fa-IR"/>
        </w:rPr>
        <w:t>ی</w:t>
      </w:r>
      <w:r w:rsidRPr="00EB4FBB">
        <w:rPr>
          <w:rtl/>
          <w:lang w:bidi="fa-IR"/>
        </w:rPr>
        <w:t xml:space="preserve"> پژوهشگران مختلف درباره منظر رشد و </w:t>
      </w:r>
      <w:r w:rsidRPr="00EB4FBB">
        <w:rPr>
          <w:rFonts w:hint="cs"/>
          <w:rtl/>
          <w:lang w:bidi="fa-IR"/>
        </w:rPr>
        <w:t>ی</w:t>
      </w:r>
      <w:r w:rsidRPr="00EB4FBB">
        <w:rPr>
          <w:rFonts w:hint="eastAsia"/>
          <w:rtl/>
          <w:lang w:bidi="fa-IR"/>
        </w:rPr>
        <w:t>ادگ</w:t>
      </w:r>
      <w:r w:rsidRPr="00EB4FBB">
        <w:rPr>
          <w:rFonts w:hint="cs"/>
          <w:rtl/>
          <w:lang w:bidi="fa-IR"/>
        </w:rPr>
        <w:t>ی</w:t>
      </w:r>
      <w:r w:rsidRPr="00EB4FBB">
        <w:rPr>
          <w:rFonts w:hint="eastAsia"/>
          <w:rtl/>
          <w:lang w:bidi="fa-IR"/>
        </w:rPr>
        <w:t>ر</w:t>
      </w:r>
      <w:r w:rsidRPr="00EB4FBB">
        <w:rPr>
          <w:rFonts w:hint="cs"/>
          <w:rtl/>
          <w:lang w:bidi="fa-IR"/>
        </w:rPr>
        <w:t>ی</w:t>
      </w:r>
      <w:r w:rsidRPr="00EB4FBB">
        <w:rPr>
          <w:rtl/>
          <w:lang w:bidi="fa-IR"/>
        </w:rPr>
        <w:t xml:space="preserve"> در سازمان‌ها</w:t>
      </w:r>
      <w:r w:rsidRPr="00EB4FBB">
        <w:rPr>
          <w:rFonts w:hint="cs"/>
          <w:rtl/>
          <w:lang w:bidi="fa-IR"/>
        </w:rPr>
        <w:t>ی</w:t>
      </w:r>
      <w:r w:rsidRPr="00EB4FBB">
        <w:rPr>
          <w:rtl/>
          <w:lang w:bidi="fa-IR"/>
        </w:rPr>
        <w:t xml:space="preserve"> دفاع</w:t>
      </w:r>
      <w:r w:rsidRPr="00EB4FBB">
        <w:rPr>
          <w:rFonts w:hint="cs"/>
          <w:rtl/>
          <w:lang w:bidi="fa-IR"/>
        </w:rPr>
        <w:t>ی</w:t>
      </w:r>
    </w:p>
    <w:p w14:paraId="71813C72" w14:textId="77777777" w:rsidR="00FF42B6" w:rsidRDefault="00FF42B6" w:rsidP="00FF42B6">
      <w:pPr>
        <w:spacing w:line="276" w:lineRule="auto"/>
        <w:jc w:val="both"/>
        <w:rPr>
          <w:rtl/>
          <w:lang w:bidi="fa-IR"/>
        </w:rPr>
      </w:pPr>
      <w:r w:rsidRPr="00EB4FBB">
        <w:rPr>
          <w:rtl/>
          <w:lang w:bidi="fa-IR"/>
        </w:rPr>
        <w:t>د</w:t>
      </w:r>
      <w:r w:rsidRPr="00EB4FBB">
        <w:rPr>
          <w:rFonts w:hint="cs"/>
          <w:rtl/>
          <w:lang w:bidi="fa-IR"/>
        </w:rPr>
        <w:t>ی</w:t>
      </w:r>
      <w:r w:rsidRPr="00EB4FBB">
        <w:rPr>
          <w:rFonts w:hint="eastAsia"/>
          <w:rtl/>
          <w:lang w:bidi="fa-IR"/>
        </w:rPr>
        <w:t>دگاه</w:t>
      </w:r>
      <w:r w:rsidRPr="00EB4FBB">
        <w:rPr>
          <w:rtl/>
          <w:lang w:bidi="fa-IR"/>
        </w:rPr>
        <w:t xml:space="preserve"> اول: رو</w:t>
      </w:r>
      <w:r w:rsidRPr="00EB4FBB">
        <w:rPr>
          <w:rFonts w:hint="cs"/>
          <w:rtl/>
          <w:lang w:bidi="fa-IR"/>
        </w:rPr>
        <w:t>ی</w:t>
      </w:r>
      <w:r w:rsidRPr="00EB4FBB">
        <w:rPr>
          <w:rFonts w:hint="eastAsia"/>
          <w:rtl/>
          <w:lang w:bidi="fa-IR"/>
        </w:rPr>
        <w:t>کرد</w:t>
      </w:r>
      <w:r w:rsidRPr="00EB4FBB">
        <w:rPr>
          <w:rtl/>
          <w:lang w:bidi="fa-IR"/>
        </w:rPr>
        <w:t xml:space="preserve"> سرما</w:t>
      </w:r>
      <w:r w:rsidRPr="00EB4FBB">
        <w:rPr>
          <w:rFonts w:hint="cs"/>
          <w:rtl/>
          <w:lang w:bidi="fa-IR"/>
        </w:rPr>
        <w:t>ی</w:t>
      </w:r>
      <w:r w:rsidRPr="00EB4FBB">
        <w:rPr>
          <w:rFonts w:hint="eastAsia"/>
          <w:rtl/>
          <w:lang w:bidi="fa-IR"/>
        </w:rPr>
        <w:t>ه</w:t>
      </w:r>
      <w:r w:rsidRPr="00EB4FBB">
        <w:rPr>
          <w:rtl/>
          <w:lang w:bidi="fa-IR"/>
        </w:rPr>
        <w:t xml:space="preserve"> انسان</w:t>
      </w:r>
      <w:r w:rsidRPr="00EB4FBB">
        <w:rPr>
          <w:rFonts w:hint="cs"/>
          <w:rtl/>
          <w:lang w:bidi="fa-IR"/>
        </w:rPr>
        <w:t>ی</w:t>
      </w:r>
    </w:p>
    <w:p w14:paraId="0D43DB90" w14:textId="2C13C8F3" w:rsidR="00037239" w:rsidRDefault="00FF42B6" w:rsidP="0041102C">
      <w:pPr>
        <w:spacing w:line="276" w:lineRule="auto"/>
        <w:jc w:val="both"/>
        <w:rPr>
          <w:rtl/>
          <w:lang w:bidi="fa-IR"/>
        </w:rPr>
      </w:pPr>
      <w:r w:rsidRPr="00EB4FBB">
        <w:rPr>
          <w:rtl/>
          <w:lang w:bidi="fa-IR"/>
        </w:rPr>
        <w:t>ا</w:t>
      </w:r>
      <w:r w:rsidRPr="00EB4FBB">
        <w:rPr>
          <w:rFonts w:hint="cs"/>
          <w:rtl/>
          <w:lang w:bidi="fa-IR"/>
        </w:rPr>
        <w:t>ی</w:t>
      </w:r>
      <w:r w:rsidRPr="00EB4FBB">
        <w:rPr>
          <w:rFonts w:hint="eastAsia"/>
          <w:rtl/>
          <w:lang w:bidi="fa-IR"/>
        </w:rPr>
        <w:t>ن</w:t>
      </w:r>
      <w:r w:rsidRPr="00EB4FBB">
        <w:rPr>
          <w:rtl/>
          <w:lang w:bidi="fa-IR"/>
        </w:rPr>
        <w:t xml:space="preserve"> رو</w:t>
      </w:r>
      <w:r w:rsidRPr="00EB4FBB">
        <w:rPr>
          <w:rFonts w:hint="cs"/>
          <w:rtl/>
          <w:lang w:bidi="fa-IR"/>
        </w:rPr>
        <w:t>ی</w:t>
      </w:r>
      <w:r w:rsidRPr="00EB4FBB">
        <w:rPr>
          <w:rFonts w:hint="eastAsia"/>
          <w:rtl/>
          <w:lang w:bidi="fa-IR"/>
        </w:rPr>
        <w:t>کرد</w:t>
      </w:r>
      <w:r w:rsidRPr="00EB4FBB">
        <w:rPr>
          <w:rtl/>
          <w:lang w:bidi="fa-IR"/>
        </w:rPr>
        <w:t xml:space="preserve"> بر آن است که سرما</w:t>
      </w:r>
      <w:r w:rsidRPr="00EB4FBB">
        <w:rPr>
          <w:rFonts w:hint="cs"/>
          <w:rtl/>
          <w:lang w:bidi="fa-IR"/>
        </w:rPr>
        <w:t>ی</w:t>
      </w:r>
      <w:r w:rsidRPr="00EB4FBB">
        <w:rPr>
          <w:rFonts w:hint="eastAsia"/>
          <w:rtl/>
          <w:lang w:bidi="fa-IR"/>
        </w:rPr>
        <w:t>ه‌گذار</w:t>
      </w:r>
      <w:r w:rsidRPr="00EB4FBB">
        <w:rPr>
          <w:rFonts w:hint="cs"/>
          <w:rtl/>
          <w:lang w:bidi="fa-IR"/>
        </w:rPr>
        <w:t>ی</w:t>
      </w:r>
      <w:r w:rsidRPr="00EB4FBB">
        <w:rPr>
          <w:rtl/>
          <w:lang w:bidi="fa-IR"/>
        </w:rPr>
        <w:t xml:space="preserve"> در ن</w:t>
      </w:r>
      <w:r w:rsidRPr="00EB4FBB">
        <w:rPr>
          <w:rFonts w:hint="cs"/>
          <w:rtl/>
          <w:lang w:bidi="fa-IR"/>
        </w:rPr>
        <w:t>ی</w:t>
      </w:r>
      <w:r w:rsidRPr="00EB4FBB">
        <w:rPr>
          <w:rFonts w:hint="eastAsia"/>
          <w:rtl/>
          <w:lang w:bidi="fa-IR"/>
        </w:rPr>
        <w:t>رو</w:t>
      </w:r>
      <w:r w:rsidRPr="00EB4FBB">
        <w:rPr>
          <w:rFonts w:hint="cs"/>
          <w:rtl/>
          <w:lang w:bidi="fa-IR"/>
        </w:rPr>
        <w:t>ی</w:t>
      </w:r>
      <w:r w:rsidRPr="00EB4FBB">
        <w:rPr>
          <w:rtl/>
          <w:lang w:bidi="fa-IR"/>
        </w:rPr>
        <w:t xml:space="preserve"> انسان</w:t>
      </w:r>
      <w:r w:rsidRPr="00EB4FBB">
        <w:rPr>
          <w:rFonts w:hint="cs"/>
          <w:rtl/>
          <w:lang w:bidi="fa-IR"/>
        </w:rPr>
        <w:t>ی</w:t>
      </w:r>
      <w:r w:rsidRPr="00EB4FBB">
        <w:rPr>
          <w:rtl/>
          <w:lang w:bidi="fa-IR"/>
        </w:rPr>
        <w:t xml:space="preserve"> مهم‌تر</w:t>
      </w:r>
      <w:r w:rsidRPr="00EB4FBB">
        <w:rPr>
          <w:rFonts w:hint="cs"/>
          <w:rtl/>
          <w:lang w:bidi="fa-IR"/>
        </w:rPr>
        <w:t>ی</w:t>
      </w:r>
      <w:r w:rsidRPr="00EB4FBB">
        <w:rPr>
          <w:rFonts w:hint="eastAsia"/>
          <w:rtl/>
          <w:lang w:bidi="fa-IR"/>
        </w:rPr>
        <w:t>ن</w:t>
      </w:r>
      <w:r w:rsidRPr="00EB4FBB">
        <w:rPr>
          <w:rtl/>
          <w:lang w:bidi="fa-IR"/>
        </w:rPr>
        <w:t xml:space="preserve"> عامل موفق</w:t>
      </w:r>
      <w:r w:rsidRPr="00EB4FBB">
        <w:rPr>
          <w:rFonts w:hint="cs"/>
          <w:rtl/>
          <w:lang w:bidi="fa-IR"/>
        </w:rPr>
        <w:t>ی</w:t>
      </w:r>
      <w:r w:rsidRPr="00EB4FBB">
        <w:rPr>
          <w:rFonts w:hint="eastAsia"/>
          <w:rtl/>
          <w:lang w:bidi="fa-IR"/>
        </w:rPr>
        <w:t>ت</w:t>
      </w:r>
      <w:r w:rsidRPr="00EB4FBB">
        <w:rPr>
          <w:rtl/>
          <w:lang w:bidi="fa-IR"/>
        </w:rPr>
        <w:t xml:space="preserve"> بلندمدت سازمان‌ها</w:t>
      </w:r>
      <w:r w:rsidRPr="00EB4FBB">
        <w:rPr>
          <w:rFonts w:hint="cs"/>
          <w:rtl/>
          <w:lang w:bidi="fa-IR"/>
        </w:rPr>
        <w:t>ی</w:t>
      </w:r>
      <w:r w:rsidRPr="00EB4FBB">
        <w:rPr>
          <w:rtl/>
          <w:lang w:bidi="fa-IR"/>
        </w:rPr>
        <w:t xml:space="preserve"> دفاع</w:t>
      </w:r>
      <w:r w:rsidRPr="00EB4FBB">
        <w:rPr>
          <w:rFonts w:hint="cs"/>
          <w:rtl/>
          <w:lang w:bidi="fa-IR"/>
        </w:rPr>
        <w:t>ی</w:t>
      </w:r>
      <w:r w:rsidRPr="00EB4FBB">
        <w:rPr>
          <w:rtl/>
          <w:lang w:bidi="fa-IR"/>
        </w:rPr>
        <w:t xml:space="preserve"> است. </w:t>
      </w:r>
      <w:r w:rsidRPr="00EB4FBB">
        <w:rPr>
          <w:rFonts w:hint="cs"/>
          <w:rtl/>
          <w:lang w:bidi="fa-IR"/>
        </w:rPr>
        <w:t>ی</w:t>
      </w:r>
      <w:r w:rsidRPr="00EB4FBB">
        <w:rPr>
          <w:rFonts w:hint="eastAsia"/>
          <w:rtl/>
          <w:lang w:bidi="fa-IR"/>
        </w:rPr>
        <w:t>افته‌ها</w:t>
      </w:r>
      <w:r w:rsidRPr="00EB4FBB">
        <w:rPr>
          <w:rtl/>
          <w:lang w:bidi="fa-IR"/>
        </w:rPr>
        <w:t xml:space="preserve"> حاک</w:t>
      </w:r>
      <w:r w:rsidRPr="00EB4FBB">
        <w:rPr>
          <w:rFonts w:hint="cs"/>
          <w:rtl/>
          <w:lang w:bidi="fa-IR"/>
        </w:rPr>
        <w:t>ی</w:t>
      </w:r>
      <w:r w:rsidRPr="00EB4FBB">
        <w:rPr>
          <w:rtl/>
          <w:lang w:bidi="fa-IR"/>
        </w:rPr>
        <w:t xml:space="preserve"> از ارتباط عمدتاً مثبت م</w:t>
      </w:r>
      <w:r w:rsidRPr="00EB4FBB">
        <w:rPr>
          <w:rFonts w:hint="cs"/>
          <w:rtl/>
          <w:lang w:bidi="fa-IR"/>
        </w:rPr>
        <w:t>ی</w:t>
      </w:r>
      <w:r w:rsidRPr="00EB4FBB">
        <w:rPr>
          <w:rFonts w:hint="eastAsia"/>
          <w:rtl/>
          <w:lang w:bidi="fa-IR"/>
        </w:rPr>
        <w:t>ان</w:t>
      </w:r>
      <w:r w:rsidRPr="00EB4FBB">
        <w:rPr>
          <w:rtl/>
          <w:lang w:bidi="fa-IR"/>
        </w:rPr>
        <w:t xml:space="preserve"> د</w:t>
      </w:r>
      <w:r w:rsidRPr="00EB4FBB">
        <w:rPr>
          <w:rFonts w:hint="cs"/>
          <w:rtl/>
          <w:lang w:bidi="fa-IR"/>
        </w:rPr>
        <w:t>ی</w:t>
      </w:r>
      <w:r w:rsidRPr="00EB4FBB">
        <w:rPr>
          <w:rFonts w:hint="eastAsia"/>
          <w:rtl/>
          <w:lang w:bidi="fa-IR"/>
        </w:rPr>
        <w:t>دگاه</w:t>
      </w:r>
      <w:r w:rsidRPr="00EB4FBB">
        <w:rPr>
          <w:rtl/>
          <w:lang w:bidi="fa-IR"/>
        </w:rPr>
        <w:t xml:space="preserve"> مد</w:t>
      </w:r>
      <w:r w:rsidRPr="00EB4FBB">
        <w:rPr>
          <w:rFonts w:hint="cs"/>
          <w:rtl/>
          <w:lang w:bidi="fa-IR"/>
        </w:rPr>
        <w:t>ی</w:t>
      </w:r>
      <w:r w:rsidRPr="00EB4FBB">
        <w:rPr>
          <w:rFonts w:hint="eastAsia"/>
          <w:rtl/>
          <w:lang w:bidi="fa-IR"/>
        </w:rPr>
        <w:t>ر</w:t>
      </w:r>
      <w:r w:rsidRPr="00EB4FBB">
        <w:rPr>
          <w:rFonts w:hint="cs"/>
          <w:rtl/>
          <w:lang w:bidi="fa-IR"/>
        </w:rPr>
        <w:t>ی</w:t>
      </w:r>
      <w:r w:rsidRPr="00EB4FBB">
        <w:rPr>
          <w:rFonts w:hint="eastAsia"/>
          <w:rtl/>
          <w:lang w:bidi="fa-IR"/>
        </w:rPr>
        <w:t>ت</w:t>
      </w:r>
      <w:r w:rsidRPr="00EB4FBB">
        <w:rPr>
          <w:rtl/>
          <w:lang w:bidi="fa-IR"/>
        </w:rPr>
        <w:t xml:space="preserve"> ارشد و کارکنان در مورد منظر رشد و </w:t>
      </w:r>
      <w:r w:rsidRPr="00EB4FBB">
        <w:rPr>
          <w:rFonts w:hint="cs"/>
          <w:rtl/>
          <w:lang w:bidi="fa-IR"/>
        </w:rPr>
        <w:t>ی</w:t>
      </w:r>
      <w:r w:rsidRPr="00EB4FBB">
        <w:rPr>
          <w:rFonts w:hint="eastAsia"/>
          <w:rtl/>
          <w:lang w:bidi="fa-IR"/>
        </w:rPr>
        <w:t>ادگ</w:t>
      </w:r>
      <w:r w:rsidRPr="00EB4FBB">
        <w:rPr>
          <w:rFonts w:hint="cs"/>
          <w:rtl/>
          <w:lang w:bidi="fa-IR"/>
        </w:rPr>
        <w:t>ی</w:t>
      </w:r>
      <w:r w:rsidRPr="00EB4FBB">
        <w:rPr>
          <w:rFonts w:hint="eastAsia"/>
          <w:rtl/>
          <w:lang w:bidi="fa-IR"/>
        </w:rPr>
        <w:t>ر</w:t>
      </w:r>
      <w:r w:rsidRPr="00EB4FBB">
        <w:rPr>
          <w:rFonts w:hint="cs"/>
          <w:rtl/>
          <w:lang w:bidi="fa-IR"/>
        </w:rPr>
        <w:t>ی</w:t>
      </w:r>
      <w:r w:rsidRPr="00EB4FBB">
        <w:rPr>
          <w:rtl/>
          <w:lang w:bidi="fa-IR"/>
        </w:rPr>
        <w:t xml:space="preserve"> بود. ا</w:t>
      </w:r>
      <w:r w:rsidRPr="00EB4FBB">
        <w:rPr>
          <w:rFonts w:hint="cs"/>
          <w:rtl/>
          <w:lang w:bidi="fa-IR"/>
        </w:rPr>
        <w:t>ی</w:t>
      </w:r>
      <w:r w:rsidRPr="00EB4FBB">
        <w:rPr>
          <w:rFonts w:hint="eastAsia"/>
          <w:rtl/>
          <w:lang w:bidi="fa-IR"/>
        </w:rPr>
        <w:t>ن</w:t>
      </w:r>
      <w:r w:rsidRPr="00EB4FBB">
        <w:rPr>
          <w:rtl/>
          <w:lang w:bidi="fa-IR"/>
        </w:rPr>
        <w:t xml:space="preserve"> بررس</w:t>
      </w:r>
      <w:r w:rsidRPr="00EB4FBB">
        <w:rPr>
          <w:rFonts w:hint="cs"/>
          <w:rtl/>
          <w:lang w:bidi="fa-IR"/>
        </w:rPr>
        <w:t>ی</w:t>
      </w:r>
      <w:r w:rsidRPr="00EB4FBB">
        <w:rPr>
          <w:rtl/>
          <w:lang w:bidi="fa-IR"/>
        </w:rPr>
        <w:t xml:space="preserve"> با بس</w:t>
      </w:r>
      <w:r w:rsidRPr="00EB4FBB">
        <w:rPr>
          <w:rFonts w:hint="cs"/>
          <w:rtl/>
          <w:lang w:bidi="fa-IR"/>
        </w:rPr>
        <w:t>ی</w:t>
      </w:r>
      <w:r w:rsidRPr="00EB4FBB">
        <w:rPr>
          <w:rFonts w:hint="eastAsia"/>
          <w:rtl/>
          <w:lang w:bidi="fa-IR"/>
        </w:rPr>
        <w:t>ار</w:t>
      </w:r>
      <w:r w:rsidRPr="00EB4FBB">
        <w:rPr>
          <w:rFonts w:hint="cs"/>
          <w:rtl/>
          <w:lang w:bidi="fa-IR"/>
        </w:rPr>
        <w:t>ی</w:t>
      </w:r>
      <w:r w:rsidRPr="00EB4FBB">
        <w:rPr>
          <w:rtl/>
          <w:lang w:bidi="fa-IR"/>
        </w:rPr>
        <w:t xml:space="preserve"> از جنبه‌ها</w:t>
      </w:r>
      <w:r w:rsidRPr="00EB4FBB">
        <w:rPr>
          <w:rFonts w:hint="cs"/>
          <w:rtl/>
          <w:lang w:bidi="fa-IR"/>
        </w:rPr>
        <w:t>ی</w:t>
      </w:r>
      <w:r w:rsidRPr="00EB4FBB">
        <w:rPr>
          <w:rtl/>
          <w:lang w:bidi="fa-IR"/>
        </w:rPr>
        <w:t xml:space="preserve"> رشد و </w:t>
      </w:r>
      <w:r w:rsidRPr="00EB4FBB">
        <w:rPr>
          <w:rFonts w:hint="cs"/>
          <w:rtl/>
          <w:lang w:bidi="fa-IR"/>
        </w:rPr>
        <w:t>ی</w:t>
      </w:r>
      <w:r w:rsidRPr="00EB4FBB">
        <w:rPr>
          <w:rFonts w:hint="eastAsia"/>
          <w:rtl/>
          <w:lang w:bidi="fa-IR"/>
        </w:rPr>
        <w:t>ادگ</w:t>
      </w:r>
      <w:r w:rsidRPr="00EB4FBB">
        <w:rPr>
          <w:rFonts w:hint="cs"/>
          <w:rtl/>
          <w:lang w:bidi="fa-IR"/>
        </w:rPr>
        <w:t>ی</w:t>
      </w:r>
      <w:r w:rsidRPr="00EB4FBB">
        <w:rPr>
          <w:rFonts w:hint="eastAsia"/>
          <w:rtl/>
          <w:lang w:bidi="fa-IR"/>
        </w:rPr>
        <w:t>ر</w:t>
      </w:r>
      <w:r w:rsidRPr="00EB4FBB">
        <w:rPr>
          <w:rFonts w:hint="cs"/>
          <w:rtl/>
          <w:lang w:bidi="fa-IR"/>
        </w:rPr>
        <w:t>ی</w:t>
      </w:r>
      <w:r w:rsidRPr="00EB4FBB">
        <w:rPr>
          <w:rtl/>
          <w:lang w:bidi="fa-IR"/>
        </w:rPr>
        <w:t xml:space="preserve"> ک</w:t>
      </w:r>
      <w:r w:rsidRPr="00EB4FBB">
        <w:rPr>
          <w:rFonts w:hint="eastAsia"/>
          <w:rtl/>
          <w:lang w:bidi="fa-IR"/>
        </w:rPr>
        <w:t>ه</w:t>
      </w:r>
      <w:r w:rsidRPr="00EB4FBB">
        <w:rPr>
          <w:rtl/>
          <w:lang w:bidi="fa-IR"/>
        </w:rPr>
        <w:t xml:space="preserve"> کارکنان ب</w:t>
      </w:r>
      <w:r w:rsidRPr="00EB4FBB">
        <w:rPr>
          <w:rFonts w:hint="cs"/>
          <w:rtl/>
          <w:lang w:bidi="fa-IR"/>
        </w:rPr>
        <w:t>ی</w:t>
      </w:r>
      <w:r w:rsidRPr="00EB4FBB">
        <w:rPr>
          <w:rFonts w:hint="eastAsia"/>
          <w:rtl/>
          <w:lang w:bidi="fa-IR"/>
        </w:rPr>
        <w:t>شتر</w:t>
      </w:r>
      <w:r w:rsidRPr="00EB4FBB">
        <w:rPr>
          <w:rtl/>
          <w:lang w:bidi="fa-IR"/>
        </w:rPr>
        <w:t xml:space="preserve"> از آن‌ها استقبال م</w:t>
      </w:r>
      <w:r w:rsidRPr="00EB4FBB">
        <w:rPr>
          <w:rFonts w:hint="cs"/>
          <w:rtl/>
          <w:lang w:bidi="fa-IR"/>
        </w:rPr>
        <w:t>ی‌</w:t>
      </w:r>
      <w:r w:rsidRPr="00EB4FBB">
        <w:rPr>
          <w:rFonts w:hint="eastAsia"/>
          <w:rtl/>
          <w:lang w:bidi="fa-IR"/>
        </w:rPr>
        <w:t>کنند</w:t>
      </w:r>
      <w:r w:rsidRPr="00EB4FBB">
        <w:rPr>
          <w:rtl/>
          <w:lang w:bidi="fa-IR"/>
        </w:rPr>
        <w:t xml:space="preserve"> سروکار داشت، مانند رو</w:t>
      </w:r>
      <w:r w:rsidRPr="00EB4FBB">
        <w:rPr>
          <w:rFonts w:hint="cs"/>
          <w:rtl/>
          <w:lang w:bidi="fa-IR"/>
        </w:rPr>
        <w:t>ی</w:t>
      </w:r>
      <w:r w:rsidRPr="00EB4FBB">
        <w:rPr>
          <w:rFonts w:hint="eastAsia"/>
          <w:rtl/>
          <w:lang w:bidi="fa-IR"/>
        </w:rPr>
        <w:t>دادها</w:t>
      </w:r>
      <w:r w:rsidRPr="00EB4FBB">
        <w:rPr>
          <w:rFonts w:hint="cs"/>
          <w:rtl/>
          <w:lang w:bidi="fa-IR"/>
        </w:rPr>
        <w:t>ی</w:t>
      </w:r>
      <w:r w:rsidRPr="00EB4FBB">
        <w:rPr>
          <w:rtl/>
          <w:lang w:bidi="fa-IR"/>
        </w:rPr>
        <w:t xml:space="preserve"> حما</w:t>
      </w:r>
      <w:r w:rsidRPr="00EB4FBB">
        <w:rPr>
          <w:rFonts w:hint="cs"/>
          <w:rtl/>
          <w:lang w:bidi="fa-IR"/>
        </w:rPr>
        <w:t>ی</w:t>
      </w:r>
      <w:r w:rsidRPr="00EB4FBB">
        <w:rPr>
          <w:rFonts w:hint="eastAsia"/>
          <w:rtl/>
          <w:lang w:bidi="fa-IR"/>
        </w:rPr>
        <w:t>ت‌شده</w:t>
      </w:r>
      <w:r w:rsidRPr="00EB4FBB">
        <w:rPr>
          <w:rtl/>
          <w:lang w:bidi="fa-IR"/>
        </w:rPr>
        <w:t xml:space="preserve"> توسط شرکت، هم‌راستا</w:t>
      </w:r>
      <w:r w:rsidRPr="00EB4FBB">
        <w:rPr>
          <w:rFonts w:hint="cs"/>
          <w:rtl/>
          <w:lang w:bidi="fa-IR"/>
        </w:rPr>
        <w:t>یی</w:t>
      </w:r>
      <w:r w:rsidRPr="00EB4FBB">
        <w:rPr>
          <w:rtl/>
          <w:lang w:bidi="fa-IR"/>
        </w:rPr>
        <w:t xml:space="preserve"> با اهداف سازمان</w:t>
      </w:r>
      <w:r w:rsidRPr="00EB4FBB">
        <w:rPr>
          <w:rFonts w:hint="cs"/>
          <w:rtl/>
          <w:lang w:bidi="fa-IR"/>
        </w:rPr>
        <w:t>ی</w:t>
      </w:r>
      <w:r w:rsidRPr="00EB4FBB">
        <w:rPr>
          <w:rFonts w:hint="eastAsia"/>
          <w:rtl/>
          <w:lang w:bidi="fa-IR"/>
        </w:rPr>
        <w:t>،</w:t>
      </w:r>
      <w:r w:rsidRPr="00EB4FBB">
        <w:rPr>
          <w:rtl/>
          <w:lang w:bidi="fa-IR"/>
        </w:rPr>
        <w:t xml:space="preserve"> بهره‌گ</w:t>
      </w:r>
      <w:r w:rsidRPr="00EB4FBB">
        <w:rPr>
          <w:rFonts w:hint="cs"/>
          <w:rtl/>
          <w:lang w:bidi="fa-IR"/>
        </w:rPr>
        <w:t>ی</w:t>
      </w:r>
      <w:r w:rsidRPr="00EB4FBB">
        <w:rPr>
          <w:rFonts w:hint="eastAsia"/>
          <w:rtl/>
          <w:lang w:bidi="fa-IR"/>
        </w:rPr>
        <w:t>ر</w:t>
      </w:r>
      <w:r w:rsidRPr="00EB4FBB">
        <w:rPr>
          <w:rFonts w:hint="cs"/>
          <w:rtl/>
          <w:lang w:bidi="fa-IR"/>
        </w:rPr>
        <w:t>ی</w:t>
      </w:r>
      <w:r w:rsidRPr="00EB4FBB">
        <w:rPr>
          <w:rtl/>
          <w:lang w:bidi="fa-IR"/>
        </w:rPr>
        <w:t xml:space="preserve"> از برنامه‌ها، فرصت‌ها</w:t>
      </w:r>
      <w:r w:rsidRPr="00EB4FBB">
        <w:rPr>
          <w:rFonts w:hint="cs"/>
          <w:rtl/>
          <w:lang w:bidi="fa-IR"/>
        </w:rPr>
        <w:t>ی</w:t>
      </w:r>
      <w:r w:rsidRPr="00EB4FBB">
        <w:rPr>
          <w:rtl/>
          <w:lang w:bidi="fa-IR"/>
        </w:rPr>
        <w:t xml:space="preserve"> رشد، بازخورد، حما</w:t>
      </w:r>
      <w:r w:rsidRPr="00EB4FBB">
        <w:rPr>
          <w:rFonts w:hint="cs"/>
          <w:rtl/>
          <w:lang w:bidi="fa-IR"/>
        </w:rPr>
        <w:t>ی</w:t>
      </w:r>
      <w:r w:rsidRPr="00EB4FBB">
        <w:rPr>
          <w:rFonts w:hint="eastAsia"/>
          <w:rtl/>
          <w:lang w:bidi="fa-IR"/>
        </w:rPr>
        <w:t>ت</w:t>
      </w:r>
      <w:r w:rsidRPr="00EB4FBB">
        <w:rPr>
          <w:rtl/>
          <w:lang w:bidi="fa-IR"/>
        </w:rPr>
        <w:t xml:space="preserve"> رهبر</w:t>
      </w:r>
      <w:r w:rsidRPr="00EB4FBB">
        <w:rPr>
          <w:rFonts w:hint="cs"/>
          <w:rtl/>
          <w:lang w:bidi="fa-IR"/>
        </w:rPr>
        <w:t>ی</w:t>
      </w:r>
      <w:r w:rsidRPr="00EB4FBB">
        <w:rPr>
          <w:rFonts w:hint="eastAsia"/>
          <w:rtl/>
          <w:lang w:bidi="fa-IR"/>
        </w:rPr>
        <w:t>،</w:t>
      </w:r>
      <w:r w:rsidRPr="00EB4FBB">
        <w:rPr>
          <w:rtl/>
          <w:lang w:bidi="fa-IR"/>
        </w:rPr>
        <w:t xml:space="preserve"> مشارکت در برنامه‌ها</w:t>
      </w:r>
      <w:r w:rsidRPr="00EB4FBB">
        <w:rPr>
          <w:rFonts w:hint="cs"/>
          <w:rtl/>
          <w:lang w:bidi="fa-IR"/>
        </w:rPr>
        <w:t>ی</w:t>
      </w:r>
      <w:r w:rsidRPr="00EB4FBB">
        <w:rPr>
          <w:rtl/>
          <w:lang w:bidi="fa-IR"/>
        </w:rPr>
        <w:t xml:space="preserve"> توسعه، تأث</w:t>
      </w:r>
      <w:r w:rsidRPr="00EB4FBB">
        <w:rPr>
          <w:rFonts w:hint="cs"/>
          <w:rtl/>
          <w:lang w:bidi="fa-IR"/>
        </w:rPr>
        <w:t>ی</w:t>
      </w:r>
      <w:r w:rsidRPr="00EB4FBB">
        <w:rPr>
          <w:rFonts w:hint="eastAsia"/>
          <w:rtl/>
          <w:lang w:bidi="fa-IR"/>
        </w:rPr>
        <w:t>ر</w:t>
      </w:r>
      <w:r w:rsidRPr="00EB4FBB">
        <w:rPr>
          <w:rtl/>
          <w:lang w:bidi="fa-IR"/>
        </w:rPr>
        <w:t xml:space="preserve"> بر عملکرد، و ارزش‌ها</w:t>
      </w:r>
      <w:r w:rsidRPr="00EB4FBB">
        <w:rPr>
          <w:rFonts w:hint="cs"/>
          <w:rtl/>
          <w:lang w:bidi="fa-IR"/>
        </w:rPr>
        <w:t>ی</w:t>
      </w:r>
      <w:r w:rsidRPr="00EB4FBB">
        <w:rPr>
          <w:rtl/>
          <w:lang w:bidi="fa-IR"/>
        </w:rPr>
        <w:t xml:space="preserve"> سازمان</w:t>
      </w:r>
      <w:r w:rsidRPr="00EB4FBB">
        <w:rPr>
          <w:rFonts w:hint="cs"/>
          <w:rtl/>
          <w:lang w:bidi="fa-IR"/>
        </w:rPr>
        <w:t>ی</w:t>
      </w:r>
      <w:r w:rsidRPr="00EB4FBB">
        <w:rPr>
          <w:rtl/>
          <w:lang w:bidi="fa-IR"/>
        </w:rPr>
        <w:t xml:space="preserve">. کارکنان از </w:t>
      </w:r>
      <w:r w:rsidRPr="00EB4FBB">
        <w:rPr>
          <w:rFonts w:hint="eastAsia"/>
          <w:rtl/>
          <w:lang w:bidi="fa-IR"/>
        </w:rPr>
        <w:t>تلاش‌ها</w:t>
      </w:r>
      <w:r w:rsidRPr="00EB4FBB">
        <w:rPr>
          <w:rFonts w:hint="cs"/>
          <w:rtl/>
          <w:lang w:bidi="fa-IR"/>
        </w:rPr>
        <w:t>ی</w:t>
      </w:r>
      <w:r w:rsidRPr="00EB4FBB">
        <w:rPr>
          <w:rtl/>
          <w:lang w:bidi="fa-IR"/>
        </w:rPr>
        <w:t xml:space="preserve"> شرکت برا</w:t>
      </w:r>
      <w:r w:rsidRPr="00EB4FBB">
        <w:rPr>
          <w:rFonts w:hint="cs"/>
          <w:rtl/>
          <w:lang w:bidi="fa-IR"/>
        </w:rPr>
        <w:t>ی</w:t>
      </w:r>
      <w:r w:rsidRPr="00EB4FBB">
        <w:rPr>
          <w:rtl/>
          <w:lang w:bidi="fa-IR"/>
        </w:rPr>
        <w:t xml:space="preserve"> اجرا</w:t>
      </w:r>
      <w:r w:rsidRPr="00EB4FBB">
        <w:rPr>
          <w:rFonts w:hint="cs"/>
          <w:rtl/>
          <w:lang w:bidi="fa-IR"/>
        </w:rPr>
        <w:t>ی</w:t>
      </w:r>
      <w:r w:rsidRPr="00EB4FBB">
        <w:rPr>
          <w:rtl/>
          <w:lang w:bidi="fa-IR"/>
        </w:rPr>
        <w:t xml:space="preserve"> ا</w:t>
      </w:r>
      <w:r w:rsidRPr="00EB4FBB">
        <w:rPr>
          <w:rFonts w:hint="cs"/>
          <w:rtl/>
          <w:lang w:bidi="fa-IR"/>
        </w:rPr>
        <w:t>ی</w:t>
      </w:r>
      <w:r w:rsidRPr="00EB4FBB">
        <w:rPr>
          <w:rFonts w:hint="eastAsia"/>
          <w:rtl/>
          <w:lang w:bidi="fa-IR"/>
        </w:rPr>
        <w:t>ن</w:t>
      </w:r>
      <w:r w:rsidRPr="00EB4FBB">
        <w:rPr>
          <w:rtl/>
          <w:lang w:bidi="fa-IR"/>
        </w:rPr>
        <w:t xml:space="preserve"> جنبه‌ها</w:t>
      </w:r>
      <w:r w:rsidRPr="00EB4FBB">
        <w:rPr>
          <w:rFonts w:hint="cs"/>
          <w:rtl/>
          <w:lang w:bidi="fa-IR"/>
        </w:rPr>
        <w:t>ی</w:t>
      </w:r>
      <w:r w:rsidRPr="00EB4FBB">
        <w:rPr>
          <w:rtl/>
          <w:lang w:bidi="fa-IR"/>
        </w:rPr>
        <w:t xml:space="preserve"> رشد و </w:t>
      </w:r>
      <w:r w:rsidRPr="00EB4FBB">
        <w:rPr>
          <w:rFonts w:hint="cs"/>
          <w:rtl/>
          <w:lang w:bidi="fa-IR"/>
        </w:rPr>
        <w:t>ی</w:t>
      </w:r>
      <w:r w:rsidRPr="00EB4FBB">
        <w:rPr>
          <w:rFonts w:hint="eastAsia"/>
          <w:rtl/>
          <w:lang w:bidi="fa-IR"/>
        </w:rPr>
        <w:t>ادگ</w:t>
      </w:r>
      <w:r w:rsidRPr="00EB4FBB">
        <w:rPr>
          <w:rFonts w:hint="cs"/>
          <w:rtl/>
          <w:lang w:bidi="fa-IR"/>
        </w:rPr>
        <w:t>ی</w:t>
      </w:r>
      <w:r w:rsidRPr="00EB4FBB">
        <w:rPr>
          <w:rFonts w:hint="eastAsia"/>
          <w:rtl/>
          <w:lang w:bidi="fa-IR"/>
        </w:rPr>
        <w:t>ر</w:t>
      </w:r>
      <w:r w:rsidRPr="00EB4FBB">
        <w:rPr>
          <w:rFonts w:hint="cs"/>
          <w:rtl/>
          <w:lang w:bidi="fa-IR"/>
        </w:rPr>
        <w:t>ی</w:t>
      </w:r>
      <w:r w:rsidRPr="00EB4FBB">
        <w:rPr>
          <w:rtl/>
          <w:lang w:bidi="fa-IR"/>
        </w:rPr>
        <w:t xml:space="preserve"> که با تمرکز مد</w:t>
      </w:r>
      <w:r w:rsidRPr="00EB4FBB">
        <w:rPr>
          <w:rFonts w:hint="cs"/>
          <w:rtl/>
          <w:lang w:bidi="fa-IR"/>
        </w:rPr>
        <w:t>ی</w:t>
      </w:r>
      <w:r w:rsidRPr="00EB4FBB">
        <w:rPr>
          <w:rFonts w:hint="eastAsia"/>
          <w:rtl/>
          <w:lang w:bidi="fa-IR"/>
        </w:rPr>
        <w:t>ر</w:t>
      </w:r>
      <w:r w:rsidRPr="00EB4FBB">
        <w:rPr>
          <w:rFonts w:hint="cs"/>
          <w:rtl/>
          <w:lang w:bidi="fa-IR"/>
        </w:rPr>
        <w:t>ی</w:t>
      </w:r>
      <w:r w:rsidRPr="00EB4FBB">
        <w:rPr>
          <w:rFonts w:hint="eastAsia"/>
          <w:rtl/>
          <w:lang w:bidi="fa-IR"/>
        </w:rPr>
        <w:t>ت</w:t>
      </w:r>
      <w:r w:rsidRPr="00EB4FBB">
        <w:rPr>
          <w:rtl/>
          <w:lang w:bidi="fa-IR"/>
        </w:rPr>
        <w:t xml:space="preserve"> در زم</w:t>
      </w:r>
      <w:r w:rsidRPr="00EB4FBB">
        <w:rPr>
          <w:rFonts w:hint="cs"/>
          <w:rtl/>
          <w:lang w:bidi="fa-IR"/>
        </w:rPr>
        <w:t>ی</w:t>
      </w:r>
      <w:r w:rsidRPr="00EB4FBB">
        <w:rPr>
          <w:rFonts w:hint="eastAsia"/>
          <w:rtl/>
          <w:lang w:bidi="fa-IR"/>
        </w:rPr>
        <w:t>نه</w:t>
      </w:r>
      <w:r w:rsidRPr="00EB4FBB">
        <w:rPr>
          <w:rtl/>
          <w:lang w:bidi="fa-IR"/>
        </w:rPr>
        <w:t xml:space="preserve"> توسعه جامع کارکنان همسو بود، استقبال کردند.</w:t>
      </w:r>
      <w:r>
        <w:rPr>
          <w:rStyle w:val="FootnoteReference"/>
          <w:rtl/>
          <w:lang w:bidi="fa-IR"/>
        </w:rPr>
        <w:footnoteReference w:id="161"/>
      </w:r>
    </w:p>
    <w:p w14:paraId="35F1B338" w14:textId="77777777" w:rsidR="00FF42B6" w:rsidRDefault="00FF42B6" w:rsidP="00FF42B6">
      <w:pPr>
        <w:spacing w:line="276" w:lineRule="auto"/>
        <w:jc w:val="both"/>
        <w:rPr>
          <w:rtl/>
          <w:lang w:bidi="fa-IR"/>
        </w:rPr>
      </w:pPr>
      <w:r w:rsidRPr="00EB4FBB">
        <w:rPr>
          <w:rtl/>
          <w:lang w:bidi="fa-IR"/>
        </w:rPr>
        <w:t>د</w:t>
      </w:r>
      <w:r w:rsidRPr="00EB4FBB">
        <w:rPr>
          <w:rFonts w:hint="cs"/>
          <w:rtl/>
          <w:lang w:bidi="fa-IR"/>
        </w:rPr>
        <w:t>ی</w:t>
      </w:r>
      <w:r w:rsidRPr="00EB4FBB">
        <w:rPr>
          <w:rFonts w:hint="eastAsia"/>
          <w:rtl/>
          <w:lang w:bidi="fa-IR"/>
        </w:rPr>
        <w:t>دگاه</w:t>
      </w:r>
      <w:r w:rsidRPr="00EB4FBB">
        <w:rPr>
          <w:rtl/>
          <w:lang w:bidi="fa-IR"/>
        </w:rPr>
        <w:t xml:space="preserve"> دوم: رو</w:t>
      </w:r>
      <w:r w:rsidRPr="00EB4FBB">
        <w:rPr>
          <w:rFonts w:hint="cs"/>
          <w:rtl/>
          <w:lang w:bidi="fa-IR"/>
        </w:rPr>
        <w:t>ی</w:t>
      </w:r>
      <w:r w:rsidRPr="00EB4FBB">
        <w:rPr>
          <w:rFonts w:hint="eastAsia"/>
          <w:rtl/>
          <w:lang w:bidi="fa-IR"/>
        </w:rPr>
        <w:t>کرد</w:t>
      </w:r>
      <w:r w:rsidRPr="00EB4FBB">
        <w:rPr>
          <w:rtl/>
          <w:lang w:bidi="fa-IR"/>
        </w:rPr>
        <w:t xml:space="preserve"> نوآور</w:t>
      </w:r>
      <w:r w:rsidRPr="00EB4FBB">
        <w:rPr>
          <w:rFonts w:hint="cs"/>
          <w:rtl/>
          <w:lang w:bidi="fa-IR"/>
        </w:rPr>
        <w:t>ی</w:t>
      </w:r>
      <w:r w:rsidRPr="00EB4FBB">
        <w:rPr>
          <w:rtl/>
          <w:lang w:bidi="fa-IR"/>
        </w:rPr>
        <w:t xml:space="preserve"> و فناور</w:t>
      </w:r>
      <w:r w:rsidRPr="00EB4FBB">
        <w:rPr>
          <w:rFonts w:hint="cs"/>
          <w:rtl/>
          <w:lang w:bidi="fa-IR"/>
        </w:rPr>
        <w:t>ی</w:t>
      </w:r>
    </w:p>
    <w:p w14:paraId="53947BA4" w14:textId="354885BC" w:rsidR="00FF42B6" w:rsidRDefault="00FF42B6" w:rsidP="0041102C">
      <w:pPr>
        <w:spacing w:line="276" w:lineRule="auto"/>
        <w:jc w:val="both"/>
        <w:rPr>
          <w:rtl/>
          <w:lang w:bidi="fa-IR"/>
        </w:rPr>
      </w:pPr>
      <w:r w:rsidRPr="00EB4FBB">
        <w:rPr>
          <w:rtl/>
          <w:lang w:bidi="fa-IR"/>
        </w:rPr>
        <w:t>گروه</w:t>
      </w:r>
      <w:r w:rsidRPr="00EB4FBB">
        <w:rPr>
          <w:rFonts w:hint="cs"/>
          <w:rtl/>
          <w:lang w:bidi="fa-IR"/>
        </w:rPr>
        <w:t>ی</w:t>
      </w:r>
      <w:r w:rsidRPr="00EB4FBB">
        <w:rPr>
          <w:rtl/>
          <w:lang w:bidi="fa-IR"/>
        </w:rPr>
        <w:t xml:space="preserve"> از پژوهشگران بر اهم</w:t>
      </w:r>
      <w:r w:rsidRPr="00EB4FBB">
        <w:rPr>
          <w:rFonts w:hint="cs"/>
          <w:rtl/>
          <w:lang w:bidi="fa-IR"/>
        </w:rPr>
        <w:t>ی</w:t>
      </w:r>
      <w:r w:rsidRPr="00EB4FBB">
        <w:rPr>
          <w:rFonts w:hint="eastAsia"/>
          <w:rtl/>
          <w:lang w:bidi="fa-IR"/>
        </w:rPr>
        <w:t>ت</w:t>
      </w:r>
      <w:r w:rsidRPr="00EB4FBB">
        <w:rPr>
          <w:rtl/>
          <w:lang w:bidi="fa-IR"/>
        </w:rPr>
        <w:t xml:space="preserve"> نوآور</w:t>
      </w:r>
      <w:r w:rsidRPr="00EB4FBB">
        <w:rPr>
          <w:rFonts w:hint="cs"/>
          <w:rtl/>
          <w:lang w:bidi="fa-IR"/>
        </w:rPr>
        <w:t>ی</w:t>
      </w:r>
      <w:r w:rsidRPr="00EB4FBB">
        <w:rPr>
          <w:rtl/>
          <w:lang w:bidi="fa-IR"/>
        </w:rPr>
        <w:t xml:space="preserve"> و به‌کارگ</w:t>
      </w:r>
      <w:r w:rsidRPr="00EB4FBB">
        <w:rPr>
          <w:rFonts w:hint="cs"/>
          <w:rtl/>
          <w:lang w:bidi="fa-IR"/>
        </w:rPr>
        <w:t>ی</w:t>
      </w:r>
      <w:r w:rsidRPr="00EB4FBB">
        <w:rPr>
          <w:rFonts w:hint="eastAsia"/>
          <w:rtl/>
          <w:lang w:bidi="fa-IR"/>
        </w:rPr>
        <w:t>ر</w:t>
      </w:r>
      <w:r w:rsidRPr="00EB4FBB">
        <w:rPr>
          <w:rFonts w:hint="cs"/>
          <w:rtl/>
          <w:lang w:bidi="fa-IR"/>
        </w:rPr>
        <w:t>ی</w:t>
      </w:r>
      <w:r w:rsidRPr="00EB4FBB">
        <w:rPr>
          <w:rtl/>
          <w:lang w:bidi="fa-IR"/>
        </w:rPr>
        <w:t xml:space="preserve"> فناور</w:t>
      </w:r>
      <w:r w:rsidRPr="00EB4FBB">
        <w:rPr>
          <w:rFonts w:hint="cs"/>
          <w:rtl/>
          <w:lang w:bidi="fa-IR"/>
        </w:rPr>
        <w:t>ی‌</w:t>
      </w:r>
      <w:r w:rsidRPr="00EB4FBB">
        <w:rPr>
          <w:rFonts w:hint="eastAsia"/>
          <w:rtl/>
          <w:lang w:bidi="fa-IR"/>
        </w:rPr>
        <w:t>ها</w:t>
      </w:r>
      <w:r w:rsidRPr="00EB4FBB">
        <w:rPr>
          <w:rFonts w:hint="cs"/>
          <w:rtl/>
          <w:lang w:bidi="fa-IR"/>
        </w:rPr>
        <w:t>ی</w:t>
      </w:r>
      <w:r w:rsidRPr="00EB4FBB">
        <w:rPr>
          <w:rtl/>
          <w:lang w:bidi="fa-IR"/>
        </w:rPr>
        <w:t xml:space="preserve"> نو</w:t>
      </w:r>
      <w:r w:rsidRPr="00EB4FBB">
        <w:rPr>
          <w:rFonts w:hint="cs"/>
          <w:rtl/>
          <w:lang w:bidi="fa-IR"/>
        </w:rPr>
        <w:t>ی</w:t>
      </w:r>
      <w:r w:rsidRPr="00EB4FBB">
        <w:rPr>
          <w:rFonts w:hint="eastAsia"/>
          <w:rtl/>
          <w:lang w:bidi="fa-IR"/>
        </w:rPr>
        <w:t>ن</w:t>
      </w:r>
      <w:r w:rsidRPr="00EB4FBB">
        <w:rPr>
          <w:rtl/>
          <w:lang w:bidi="fa-IR"/>
        </w:rPr>
        <w:t xml:space="preserve"> در منظر رشد و </w:t>
      </w:r>
      <w:r w:rsidRPr="00EB4FBB">
        <w:rPr>
          <w:rFonts w:hint="cs"/>
          <w:rtl/>
          <w:lang w:bidi="fa-IR"/>
        </w:rPr>
        <w:t>ی</w:t>
      </w:r>
      <w:r w:rsidRPr="00EB4FBB">
        <w:rPr>
          <w:rFonts w:hint="eastAsia"/>
          <w:rtl/>
          <w:lang w:bidi="fa-IR"/>
        </w:rPr>
        <w:t>ادگ</w:t>
      </w:r>
      <w:r w:rsidRPr="00EB4FBB">
        <w:rPr>
          <w:rFonts w:hint="cs"/>
          <w:rtl/>
          <w:lang w:bidi="fa-IR"/>
        </w:rPr>
        <w:t>ی</w:t>
      </w:r>
      <w:r w:rsidRPr="00EB4FBB">
        <w:rPr>
          <w:rFonts w:hint="eastAsia"/>
          <w:rtl/>
          <w:lang w:bidi="fa-IR"/>
        </w:rPr>
        <w:t>ر</w:t>
      </w:r>
      <w:r w:rsidRPr="00EB4FBB">
        <w:rPr>
          <w:rFonts w:hint="cs"/>
          <w:rtl/>
          <w:lang w:bidi="fa-IR"/>
        </w:rPr>
        <w:t>ی</w:t>
      </w:r>
      <w:r w:rsidRPr="00EB4FBB">
        <w:rPr>
          <w:rtl/>
          <w:lang w:bidi="fa-IR"/>
        </w:rPr>
        <w:t xml:space="preserve"> تأک</w:t>
      </w:r>
      <w:r w:rsidRPr="00EB4FBB">
        <w:rPr>
          <w:rFonts w:hint="cs"/>
          <w:rtl/>
          <w:lang w:bidi="fa-IR"/>
        </w:rPr>
        <w:t>ی</w:t>
      </w:r>
      <w:r w:rsidRPr="00EB4FBB">
        <w:rPr>
          <w:rFonts w:hint="eastAsia"/>
          <w:rtl/>
          <w:lang w:bidi="fa-IR"/>
        </w:rPr>
        <w:t>د</w:t>
      </w:r>
      <w:r w:rsidRPr="00EB4FBB">
        <w:rPr>
          <w:rtl/>
          <w:lang w:bidi="fa-IR"/>
        </w:rPr>
        <w:t xml:space="preserve"> دارند. سازمان‌ها با</w:t>
      </w:r>
      <w:r w:rsidRPr="00EB4FBB">
        <w:rPr>
          <w:rFonts w:hint="cs"/>
          <w:rtl/>
          <w:lang w:bidi="fa-IR"/>
        </w:rPr>
        <w:t>ی</w:t>
      </w:r>
      <w:r w:rsidRPr="00EB4FBB">
        <w:rPr>
          <w:rFonts w:hint="eastAsia"/>
          <w:rtl/>
          <w:lang w:bidi="fa-IR"/>
        </w:rPr>
        <w:t>د</w:t>
      </w:r>
      <w:r w:rsidRPr="00EB4FBB">
        <w:rPr>
          <w:rtl/>
          <w:lang w:bidi="fa-IR"/>
        </w:rPr>
        <w:t xml:space="preserve"> قادر باشند با ن</w:t>
      </w:r>
      <w:r w:rsidRPr="00EB4FBB">
        <w:rPr>
          <w:rFonts w:hint="cs"/>
          <w:rtl/>
          <w:lang w:bidi="fa-IR"/>
        </w:rPr>
        <w:t>ی</w:t>
      </w:r>
      <w:r w:rsidRPr="00EB4FBB">
        <w:rPr>
          <w:rFonts w:hint="eastAsia"/>
          <w:rtl/>
          <w:lang w:bidi="fa-IR"/>
        </w:rPr>
        <w:t>ازها</w:t>
      </w:r>
      <w:r w:rsidRPr="00EB4FBB">
        <w:rPr>
          <w:rFonts w:hint="cs"/>
          <w:rtl/>
          <w:lang w:bidi="fa-IR"/>
        </w:rPr>
        <w:t>ی</w:t>
      </w:r>
      <w:r w:rsidRPr="00EB4FBB">
        <w:rPr>
          <w:rtl/>
          <w:lang w:bidi="fa-IR"/>
        </w:rPr>
        <w:t xml:space="preserve"> متغ</w:t>
      </w:r>
      <w:r w:rsidRPr="00EB4FBB">
        <w:rPr>
          <w:rFonts w:hint="cs"/>
          <w:rtl/>
          <w:lang w:bidi="fa-IR"/>
        </w:rPr>
        <w:t>ی</w:t>
      </w:r>
      <w:r w:rsidRPr="00EB4FBB">
        <w:rPr>
          <w:rFonts w:hint="eastAsia"/>
          <w:rtl/>
          <w:lang w:bidi="fa-IR"/>
        </w:rPr>
        <w:t>ر</w:t>
      </w:r>
      <w:r w:rsidRPr="00EB4FBB">
        <w:rPr>
          <w:rtl/>
          <w:lang w:bidi="fa-IR"/>
        </w:rPr>
        <w:t xml:space="preserve"> مشتر</w:t>
      </w:r>
      <w:r w:rsidRPr="00EB4FBB">
        <w:rPr>
          <w:rFonts w:hint="cs"/>
          <w:rtl/>
          <w:lang w:bidi="fa-IR"/>
        </w:rPr>
        <w:t>ی</w:t>
      </w:r>
      <w:r w:rsidRPr="00EB4FBB">
        <w:rPr>
          <w:rFonts w:hint="eastAsia"/>
          <w:rtl/>
          <w:lang w:bidi="fa-IR"/>
        </w:rPr>
        <w:t>ان،</w:t>
      </w:r>
      <w:r w:rsidRPr="00EB4FBB">
        <w:rPr>
          <w:rtl/>
          <w:lang w:bidi="fa-IR"/>
        </w:rPr>
        <w:t xml:space="preserve"> شرا</w:t>
      </w:r>
      <w:r w:rsidRPr="00EB4FBB">
        <w:rPr>
          <w:rFonts w:hint="cs"/>
          <w:rtl/>
          <w:lang w:bidi="fa-IR"/>
        </w:rPr>
        <w:t>ی</w:t>
      </w:r>
      <w:r w:rsidRPr="00EB4FBB">
        <w:rPr>
          <w:rFonts w:hint="eastAsia"/>
          <w:rtl/>
          <w:lang w:bidi="fa-IR"/>
        </w:rPr>
        <w:t>ط</w:t>
      </w:r>
      <w:r w:rsidRPr="00EB4FBB">
        <w:rPr>
          <w:rtl/>
          <w:lang w:bidi="fa-IR"/>
        </w:rPr>
        <w:t xml:space="preserve"> بازار، و فشارها</w:t>
      </w:r>
      <w:r w:rsidRPr="00EB4FBB">
        <w:rPr>
          <w:rFonts w:hint="cs"/>
          <w:rtl/>
          <w:lang w:bidi="fa-IR"/>
        </w:rPr>
        <w:t>ی</w:t>
      </w:r>
      <w:r w:rsidRPr="00EB4FBB">
        <w:rPr>
          <w:rtl/>
          <w:lang w:bidi="fa-IR"/>
        </w:rPr>
        <w:t xml:space="preserve"> رقابت</w:t>
      </w:r>
      <w:r w:rsidRPr="00EB4FBB">
        <w:rPr>
          <w:rFonts w:hint="cs"/>
          <w:rtl/>
          <w:lang w:bidi="fa-IR"/>
        </w:rPr>
        <w:t>ی</w:t>
      </w:r>
      <w:r w:rsidRPr="00EB4FBB">
        <w:rPr>
          <w:rtl/>
          <w:lang w:bidi="fa-IR"/>
        </w:rPr>
        <w:t xml:space="preserve"> تطب</w:t>
      </w:r>
      <w:r w:rsidRPr="00EB4FBB">
        <w:rPr>
          <w:rFonts w:hint="cs"/>
          <w:rtl/>
          <w:lang w:bidi="fa-IR"/>
        </w:rPr>
        <w:t>ی</w:t>
      </w:r>
      <w:r w:rsidRPr="00EB4FBB">
        <w:rPr>
          <w:rFonts w:hint="eastAsia"/>
          <w:rtl/>
          <w:lang w:bidi="fa-IR"/>
        </w:rPr>
        <w:t>ق</w:t>
      </w:r>
      <w:r w:rsidRPr="00EB4FBB">
        <w:rPr>
          <w:rtl/>
          <w:lang w:bidi="fa-IR"/>
        </w:rPr>
        <w:t xml:space="preserve"> </w:t>
      </w:r>
      <w:r w:rsidRPr="00EB4FBB">
        <w:rPr>
          <w:rFonts w:hint="cs"/>
          <w:rtl/>
          <w:lang w:bidi="fa-IR"/>
        </w:rPr>
        <w:t>ی</w:t>
      </w:r>
      <w:r w:rsidRPr="00EB4FBB">
        <w:rPr>
          <w:rFonts w:hint="eastAsia"/>
          <w:rtl/>
          <w:lang w:bidi="fa-IR"/>
        </w:rPr>
        <w:t>ابند</w:t>
      </w:r>
      <w:r w:rsidRPr="00EB4FBB">
        <w:rPr>
          <w:rtl/>
          <w:lang w:bidi="fa-IR"/>
        </w:rPr>
        <w:t xml:space="preserve"> و منابع جد</w:t>
      </w:r>
      <w:r w:rsidRPr="00EB4FBB">
        <w:rPr>
          <w:rFonts w:hint="cs"/>
          <w:rtl/>
          <w:lang w:bidi="fa-IR"/>
        </w:rPr>
        <w:t>ی</w:t>
      </w:r>
      <w:r w:rsidRPr="00EB4FBB">
        <w:rPr>
          <w:rFonts w:hint="eastAsia"/>
          <w:rtl/>
          <w:lang w:bidi="fa-IR"/>
        </w:rPr>
        <w:t>د</w:t>
      </w:r>
      <w:r w:rsidRPr="00EB4FBB">
        <w:rPr>
          <w:rtl/>
          <w:lang w:bidi="fa-IR"/>
        </w:rPr>
        <w:t xml:space="preserve"> ارزش و مز</w:t>
      </w:r>
      <w:r w:rsidRPr="00EB4FBB">
        <w:rPr>
          <w:rFonts w:hint="cs"/>
          <w:rtl/>
          <w:lang w:bidi="fa-IR"/>
        </w:rPr>
        <w:t>ی</w:t>
      </w:r>
      <w:r w:rsidRPr="00EB4FBB">
        <w:rPr>
          <w:rFonts w:hint="eastAsia"/>
          <w:rtl/>
          <w:lang w:bidi="fa-IR"/>
        </w:rPr>
        <w:t>ت</w:t>
      </w:r>
      <w:r w:rsidRPr="00EB4FBB">
        <w:rPr>
          <w:rtl/>
          <w:lang w:bidi="fa-IR"/>
        </w:rPr>
        <w:t xml:space="preserve"> رقابت</w:t>
      </w:r>
      <w:r w:rsidRPr="00EB4FBB">
        <w:rPr>
          <w:rFonts w:hint="cs"/>
          <w:rtl/>
          <w:lang w:bidi="fa-IR"/>
        </w:rPr>
        <w:t>ی</w:t>
      </w:r>
      <w:r w:rsidRPr="00EB4FBB">
        <w:rPr>
          <w:rtl/>
          <w:lang w:bidi="fa-IR"/>
        </w:rPr>
        <w:t xml:space="preserve"> ا</w:t>
      </w:r>
      <w:r w:rsidRPr="00EB4FBB">
        <w:rPr>
          <w:rFonts w:hint="cs"/>
          <w:rtl/>
          <w:lang w:bidi="fa-IR"/>
        </w:rPr>
        <w:t>ی</w:t>
      </w:r>
      <w:r w:rsidRPr="00EB4FBB">
        <w:rPr>
          <w:rFonts w:hint="eastAsia"/>
          <w:rtl/>
          <w:lang w:bidi="fa-IR"/>
        </w:rPr>
        <w:t>جاد</w:t>
      </w:r>
      <w:r w:rsidRPr="00EB4FBB">
        <w:rPr>
          <w:rtl/>
          <w:lang w:bidi="fa-IR"/>
        </w:rPr>
        <w:t xml:space="preserve"> کنند. با اندازه‌گ</w:t>
      </w:r>
      <w:r w:rsidRPr="00EB4FBB">
        <w:rPr>
          <w:rFonts w:hint="cs"/>
          <w:rtl/>
          <w:lang w:bidi="fa-IR"/>
        </w:rPr>
        <w:t>ی</w:t>
      </w:r>
      <w:r w:rsidRPr="00EB4FBB">
        <w:rPr>
          <w:rFonts w:hint="eastAsia"/>
          <w:rtl/>
          <w:lang w:bidi="fa-IR"/>
        </w:rPr>
        <w:t>ر</w:t>
      </w:r>
      <w:r w:rsidRPr="00EB4FBB">
        <w:rPr>
          <w:rFonts w:hint="cs"/>
          <w:rtl/>
          <w:lang w:bidi="fa-IR"/>
        </w:rPr>
        <w:t>ی</w:t>
      </w:r>
      <w:r w:rsidRPr="00EB4FBB">
        <w:rPr>
          <w:rtl/>
          <w:lang w:bidi="fa-IR"/>
        </w:rPr>
        <w:t xml:space="preserve"> و بهبود منظر رشد و </w:t>
      </w:r>
      <w:r w:rsidRPr="00EB4FBB">
        <w:rPr>
          <w:rFonts w:hint="cs"/>
          <w:rtl/>
          <w:lang w:bidi="fa-IR"/>
        </w:rPr>
        <w:t>ی</w:t>
      </w:r>
      <w:r w:rsidRPr="00EB4FBB">
        <w:rPr>
          <w:rFonts w:hint="eastAsia"/>
          <w:rtl/>
          <w:lang w:bidi="fa-IR"/>
        </w:rPr>
        <w:t>ادگ</w:t>
      </w:r>
      <w:r w:rsidRPr="00EB4FBB">
        <w:rPr>
          <w:rFonts w:hint="cs"/>
          <w:rtl/>
          <w:lang w:bidi="fa-IR"/>
        </w:rPr>
        <w:t>ی</w:t>
      </w:r>
      <w:r w:rsidRPr="00EB4FBB">
        <w:rPr>
          <w:rFonts w:hint="eastAsia"/>
          <w:rtl/>
          <w:lang w:bidi="fa-IR"/>
        </w:rPr>
        <w:t>ر</w:t>
      </w:r>
      <w:r w:rsidRPr="00EB4FBB">
        <w:rPr>
          <w:rFonts w:hint="cs"/>
          <w:rtl/>
          <w:lang w:bidi="fa-IR"/>
        </w:rPr>
        <w:t>ی</w:t>
      </w:r>
      <w:r w:rsidRPr="00EB4FBB">
        <w:rPr>
          <w:rFonts w:hint="eastAsia"/>
          <w:rtl/>
          <w:lang w:bidi="fa-IR"/>
        </w:rPr>
        <w:t>،</w:t>
      </w:r>
      <w:r w:rsidRPr="00EB4FBB">
        <w:rPr>
          <w:rtl/>
          <w:lang w:bidi="fa-IR"/>
        </w:rPr>
        <w:t xml:space="preserve"> سازمان م</w:t>
      </w:r>
      <w:r w:rsidRPr="00EB4FBB">
        <w:rPr>
          <w:rFonts w:hint="cs"/>
          <w:rtl/>
          <w:lang w:bidi="fa-IR"/>
        </w:rPr>
        <w:t>ی‌</w:t>
      </w:r>
      <w:r w:rsidRPr="00EB4FBB">
        <w:rPr>
          <w:rFonts w:hint="eastAsia"/>
          <w:rtl/>
          <w:lang w:bidi="fa-IR"/>
        </w:rPr>
        <w:t>تواند</w:t>
      </w:r>
      <w:r w:rsidRPr="00EB4FBB">
        <w:rPr>
          <w:rtl/>
          <w:lang w:bidi="fa-IR"/>
        </w:rPr>
        <w:t xml:space="preserve"> سرما</w:t>
      </w:r>
      <w:r w:rsidRPr="00EB4FBB">
        <w:rPr>
          <w:rFonts w:hint="cs"/>
          <w:rtl/>
          <w:lang w:bidi="fa-IR"/>
        </w:rPr>
        <w:t>ی</w:t>
      </w:r>
      <w:r w:rsidRPr="00EB4FBB">
        <w:rPr>
          <w:rFonts w:hint="eastAsia"/>
          <w:rtl/>
          <w:lang w:bidi="fa-IR"/>
        </w:rPr>
        <w:t>ه</w:t>
      </w:r>
      <w:r w:rsidRPr="00EB4FBB">
        <w:rPr>
          <w:rtl/>
          <w:lang w:bidi="fa-IR"/>
        </w:rPr>
        <w:t xml:space="preserve"> فکر</w:t>
      </w:r>
      <w:r w:rsidRPr="00EB4FBB">
        <w:rPr>
          <w:rFonts w:hint="cs"/>
          <w:rtl/>
          <w:lang w:bidi="fa-IR"/>
        </w:rPr>
        <w:t>ی</w:t>
      </w:r>
      <w:r w:rsidRPr="00EB4FBB">
        <w:rPr>
          <w:rFonts w:hint="eastAsia"/>
          <w:rtl/>
          <w:lang w:bidi="fa-IR"/>
        </w:rPr>
        <w:t>،</w:t>
      </w:r>
      <w:r w:rsidRPr="00EB4FBB">
        <w:rPr>
          <w:rtl/>
          <w:lang w:bidi="fa-IR"/>
        </w:rPr>
        <w:t xml:space="preserve"> توانا</w:t>
      </w:r>
      <w:r w:rsidRPr="00EB4FBB">
        <w:rPr>
          <w:rFonts w:hint="cs"/>
          <w:rtl/>
          <w:lang w:bidi="fa-IR"/>
        </w:rPr>
        <w:t>یی</w:t>
      </w:r>
      <w:r w:rsidRPr="00EB4FBB">
        <w:rPr>
          <w:rtl/>
          <w:lang w:bidi="fa-IR"/>
        </w:rPr>
        <w:t xml:space="preserve"> نوآور</w:t>
      </w:r>
      <w:r w:rsidRPr="00EB4FBB">
        <w:rPr>
          <w:rFonts w:hint="cs"/>
          <w:rtl/>
          <w:lang w:bidi="fa-IR"/>
        </w:rPr>
        <w:t>ی</w:t>
      </w:r>
      <w:r w:rsidRPr="00EB4FBB">
        <w:rPr>
          <w:rFonts w:hint="eastAsia"/>
          <w:rtl/>
          <w:lang w:bidi="fa-IR"/>
        </w:rPr>
        <w:t>،</w:t>
      </w:r>
      <w:r w:rsidRPr="00EB4FBB">
        <w:rPr>
          <w:rtl/>
          <w:lang w:bidi="fa-IR"/>
        </w:rPr>
        <w:t xml:space="preserve"> و چابک</w:t>
      </w:r>
      <w:r w:rsidRPr="00EB4FBB">
        <w:rPr>
          <w:rFonts w:hint="cs"/>
          <w:rtl/>
          <w:lang w:bidi="fa-IR"/>
        </w:rPr>
        <w:t>ی</w:t>
      </w:r>
      <w:r w:rsidRPr="00EB4FBB">
        <w:rPr>
          <w:rtl/>
          <w:lang w:bidi="fa-IR"/>
        </w:rPr>
        <w:t xml:space="preserve"> استراتژ</w:t>
      </w:r>
      <w:r w:rsidRPr="00EB4FBB">
        <w:rPr>
          <w:rFonts w:hint="cs"/>
          <w:rtl/>
          <w:lang w:bidi="fa-IR"/>
        </w:rPr>
        <w:t>ی</w:t>
      </w:r>
      <w:r w:rsidRPr="00EB4FBB">
        <w:rPr>
          <w:rFonts w:hint="eastAsia"/>
          <w:rtl/>
          <w:lang w:bidi="fa-IR"/>
        </w:rPr>
        <w:t>ک</w:t>
      </w:r>
      <w:r w:rsidRPr="00EB4FBB">
        <w:rPr>
          <w:rtl/>
          <w:lang w:bidi="fa-IR"/>
        </w:rPr>
        <w:t xml:space="preserve"> خود را ارتقاء دهد. در دفاع هوا</w:t>
      </w:r>
      <w:r w:rsidRPr="00EB4FBB">
        <w:rPr>
          <w:rFonts w:hint="cs"/>
          <w:rtl/>
          <w:lang w:bidi="fa-IR"/>
        </w:rPr>
        <w:t>یی</w:t>
      </w:r>
      <w:r w:rsidRPr="00EB4FBB">
        <w:rPr>
          <w:rFonts w:hint="eastAsia"/>
          <w:rtl/>
          <w:lang w:bidi="fa-IR"/>
        </w:rPr>
        <w:t>،</w:t>
      </w:r>
      <w:r w:rsidRPr="00EB4FBB">
        <w:rPr>
          <w:rtl/>
          <w:lang w:bidi="fa-IR"/>
        </w:rPr>
        <w:t xml:space="preserve"> ا</w:t>
      </w:r>
      <w:r w:rsidRPr="00EB4FBB">
        <w:rPr>
          <w:rFonts w:hint="cs"/>
          <w:rtl/>
          <w:lang w:bidi="fa-IR"/>
        </w:rPr>
        <w:t>ی</w:t>
      </w:r>
      <w:r w:rsidRPr="00EB4FBB">
        <w:rPr>
          <w:rFonts w:hint="eastAsia"/>
          <w:rtl/>
          <w:lang w:bidi="fa-IR"/>
        </w:rPr>
        <w:t>ن</w:t>
      </w:r>
      <w:r w:rsidRPr="00EB4FBB">
        <w:rPr>
          <w:rtl/>
          <w:lang w:bidi="fa-IR"/>
        </w:rPr>
        <w:t xml:space="preserve"> چابک</w:t>
      </w:r>
      <w:r w:rsidRPr="00EB4FBB">
        <w:rPr>
          <w:rFonts w:hint="cs"/>
          <w:rtl/>
          <w:lang w:bidi="fa-IR"/>
        </w:rPr>
        <w:t>ی</w:t>
      </w:r>
      <w:r w:rsidRPr="00EB4FBB">
        <w:rPr>
          <w:rtl/>
          <w:lang w:bidi="fa-IR"/>
        </w:rPr>
        <w:t xml:space="preserve"> استراتژ</w:t>
      </w:r>
      <w:r w:rsidRPr="00EB4FBB">
        <w:rPr>
          <w:rFonts w:hint="cs"/>
          <w:rtl/>
          <w:lang w:bidi="fa-IR"/>
        </w:rPr>
        <w:t>ی</w:t>
      </w:r>
      <w:r w:rsidRPr="00EB4FBB">
        <w:rPr>
          <w:rFonts w:hint="eastAsia"/>
          <w:rtl/>
          <w:lang w:bidi="fa-IR"/>
        </w:rPr>
        <w:t>ک</w:t>
      </w:r>
      <w:r w:rsidRPr="00EB4FBB">
        <w:rPr>
          <w:rtl/>
          <w:lang w:bidi="fa-IR"/>
        </w:rPr>
        <w:t xml:space="preserve"> به معنا</w:t>
      </w:r>
      <w:r w:rsidRPr="00EB4FBB">
        <w:rPr>
          <w:rFonts w:hint="cs"/>
          <w:rtl/>
          <w:lang w:bidi="fa-IR"/>
        </w:rPr>
        <w:t>ی</w:t>
      </w:r>
      <w:r w:rsidRPr="00EB4FBB">
        <w:rPr>
          <w:rtl/>
          <w:lang w:bidi="fa-IR"/>
        </w:rPr>
        <w:t xml:space="preserve"> توانا</w:t>
      </w:r>
      <w:r w:rsidRPr="00EB4FBB">
        <w:rPr>
          <w:rFonts w:hint="cs"/>
          <w:rtl/>
          <w:lang w:bidi="fa-IR"/>
        </w:rPr>
        <w:t>یی</w:t>
      </w:r>
      <w:r w:rsidRPr="00EB4FBB">
        <w:rPr>
          <w:rtl/>
          <w:lang w:bidi="fa-IR"/>
        </w:rPr>
        <w:t xml:space="preserve"> اجرا</w:t>
      </w:r>
      <w:r w:rsidRPr="00EB4FBB">
        <w:rPr>
          <w:rFonts w:hint="cs"/>
          <w:rtl/>
          <w:lang w:bidi="fa-IR"/>
        </w:rPr>
        <w:t>ی</w:t>
      </w:r>
      <w:r w:rsidRPr="00EB4FBB">
        <w:rPr>
          <w:rtl/>
          <w:lang w:bidi="fa-IR"/>
        </w:rPr>
        <w:t xml:space="preserve"> سر</w:t>
      </w:r>
      <w:r w:rsidRPr="00EB4FBB">
        <w:rPr>
          <w:rFonts w:hint="cs"/>
          <w:rtl/>
          <w:lang w:bidi="fa-IR"/>
        </w:rPr>
        <w:t>ی</w:t>
      </w:r>
      <w:r w:rsidRPr="00EB4FBB">
        <w:rPr>
          <w:rFonts w:hint="eastAsia"/>
          <w:rtl/>
          <w:lang w:bidi="fa-IR"/>
        </w:rPr>
        <w:t>ع</w:t>
      </w:r>
      <w:r w:rsidRPr="00EB4FBB">
        <w:rPr>
          <w:rtl/>
          <w:lang w:bidi="fa-IR"/>
        </w:rPr>
        <w:t xml:space="preserve"> اصلاحات در پاسخ به تهد</w:t>
      </w:r>
      <w:r w:rsidRPr="00EB4FBB">
        <w:rPr>
          <w:rFonts w:hint="cs"/>
          <w:rtl/>
          <w:lang w:bidi="fa-IR"/>
        </w:rPr>
        <w:t>ی</w:t>
      </w:r>
      <w:r w:rsidRPr="00EB4FBB">
        <w:rPr>
          <w:rFonts w:hint="eastAsia"/>
          <w:rtl/>
          <w:lang w:bidi="fa-IR"/>
        </w:rPr>
        <w:t>دات</w:t>
      </w:r>
      <w:r w:rsidRPr="00EB4FBB">
        <w:rPr>
          <w:rtl/>
          <w:lang w:bidi="fa-IR"/>
        </w:rPr>
        <w:t xml:space="preserve"> نوظهور است.</w:t>
      </w:r>
      <w:r>
        <w:rPr>
          <w:rStyle w:val="FootnoteReference"/>
          <w:rtl/>
          <w:lang w:bidi="fa-IR"/>
        </w:rPr>
        <w:footnoteReference w:id="162"/>
      </w:r>
    </w:p>
    <w:p w14:paraId="02581407" w14:textId="77777777" w:rsidR="00FF42B6" w:rsidRDefault="00FF42B6" w:rsidP="00FF42B6">
      <w:pPr>
        <w:spacing w:line="276" w:lineRule="auto"/>
        <w:jc w:val="both"/>
        <w:rPr>
          <w:rtl/>
          <w:lang w:bidi="fa-IR"/>
        </w:rPr>
      </w:pPr>
      <w:r w:rsidRPr="00EB4FBB">
        <w:rPr>
          <w:rtl/>
          <w:lang w:bidi="fa-IR"/>
        </w:rPr>
        <w:t>د</w:t>
      </w:r>
      <w:r w:rsidRPr="00EB4FBB">
        <w:rPr>
          <w:rFonts w:hint="cs"/>
          <w:rtl/>
          <w:lang w:bidi="fa-IR"/>
        </w:rPr>
        <w:t>ی</w:t>
      </w:r>
      <w:r w:rsidRPr="00EB4FBB">
        <w:rPr>
          <w:rFonts w:hint="eastAsia"/>
          <w:rtl/>
          <w:lang w:bidi="fa-IR"/>
        </w:rPr>
        <w:t>دگاه</w:t>
      </w:r>
      <w:r w:rsidRPr="00EB4FBB">
        <w:rPr>
          <w:rtl/>
          <w:lang w:bidi="fa-IR"/>
        </w:rPr>
        <w:t xml:space="preserve"> سوم: رو</w:t>
      </w:r>
      <w:r w:rsidRPr="00EB4FBB">
        <w:rPr>
          <w:rFonts w:hint="cs"/>
          <w:rtl/>
          <w:lang w:bidi="fa-IR"/>
        </w:rPr>
        <w:t>ی</w:t>
      </w:r>
      <w:r w:rsidRPr="00EB4FBB">
        <w:rPr>
          <w:rFonts w:hint="eastAsia"/>
          <w:rtl/>
          <w:lang w:bidi="fa-IR"/>
        </w:rPr>
        <w:t>کرد</w:t>
      </w:r>
      <w:r w:rsidRPr="00EB4FBB">
        <w:rPr>
          <w:rtl/>
          <w:lang w:bidi="fa-IR"/>
        </w:rPr>
        <w:t xml:space="preserve"> فرهنگ </w:t>
      </w:r>
      <w:r w:rsidRPr="00EB4FBB">
        <w:rPr>
          <w:rFonts w:hint="cs"/>
          <w:rtl/>
          <w:lang w:bidi="fa-IR"/>
        </w:rPr>
        <w:t>ی</w:t>
      </w:r>
      <w:r w:rsidRPr="00EB4FBB">
        <w:rPr>
          <w:rFonts w:hint="eastAsia"/>
          <w:rtl/>
          <w:lang w:bidi="fa-IR"/>
        </w:rPr>
        <w:t>ادگ</w:t>
      </w:r>
      <w:r w:rsidRPr="00EB4FBB">
        <w:rPr>
          <w:rFonts w:hint="cs"/>
          <w:rtl/>
          <w:lang w:bidi="fa-IR"/>
        </w:rPr>
        <w:t>ی</w:t>
      </w:r>
      <w:r w:rsidRPr="00EB4FBB">
        <w:rPr>
          <w:rFonts w:hint="eastAsia"/>
          <w:rtl/>
          <w:lang w:bidi="fa-IR"/>
        </w:rPr>
        <w:t>ر</w:t>
      </w:r>
      <w:r w:rsidRPr="00EB4FBB">
        <w:rPr>
          <w:rFonts w:hint="cs"/>
          <w:rtl/>
          <w:lang w:bidi="fa-IR"/>
        </w:rPr>
        <w:t>ی</w:t>
      </w:r>
      <w:r w:rsidRPr="00EB4FBB">
        <w:rPr>
          <w:rtl/>
          <w:lang w:bidi="fa-IR"/>
        </w:rPr>
        <w:t xml:space="preserve"> سازمان</w:t>
      </w:r>
      <w:r w:rsidRPr="00EB4FBB">
        <w:rPr>
          <w:rFonts w:hint="cs"/>
          <w:rtl/>
          <w:lang w:bidi="fa-IR"/>
        </w:rPr>
        <w:t>ی</w:t>
      </w:r>
    </w:p>
    <w:p w14:paraId="08051508" w14:textId="27F0CE91" w:rsidR="00FF42B6" w:rsidRDefault="00FF42B6" w:rsidP="0041102C">
      <w:pPr>
        <w:spacing w:line="276" w:lineRule="auto"/>
        <w:jc w:val="both"/>
        <w:rPr>
          <w:rtl/>
          <w:lang w:bidi="fa-IR"/>
        </w:rPr>
      </w:pPr>
      <w:r w:rsidRPr="00EB4FBB">
        <w:rPr>
          <w:rtl/>
          <w:lang w:bidi="fa-IR"/>
        </w:rPr>
        <w:t>پا</w:t>
      </w:r>
      <w:r w:rsidRPr="00EB4FBB">
        <w:rPr>
          <w:rFonts w:hint="cs"/>
          <w:rtl/>
          <w:lang w:bidi="fa-IR"/>
        </w:rPr>
        <w:t>ی</w:t>
      </w:r>
      <w:r w:rsidRPr="00EB4FBB">
        <w:rPr>
          <w:rFonts w:hint="eastAsia"/>
          <w:rtl/>
          <w:lang w:bidi="fa-IR"/>
        </w:rPr>
        <w:t>ه</w:t>
      </w:r>
      <w:r w:rsidRPr="00EB4FBB">
        <w:rPr>
          <w:rtl/>
          <w:lang w:bidi="fa-IR"/>
        </w:rPr>
        <w:t xml:space="preserve"> هر کسب‌وکار موفق در افراد آن و ظرف</w:t>
      </w:r>
      <w:r w:rsidRPr="00EB4FBB">
        <w:rPr>
          <w:rFonts w:hint="cs"/>
          <w:rtl/>
          <w:lang w:bidi="fa-IR"/>
        </w:rPr>
        <w:t>ی</w:t>
      </w:r>
      <w:r w:rsidRPr="00EB4FBB">
        <w:rPr>
          <w:rFonts w:hint="eastAsia"/>
          <w:rtl/>
          <w:lang w:bidi="fa-IR"/>
        </w:rPr>
        <w:t>ت</w:t>
      </w:r>
      <w:r w:rsidRPr="00EB4FBB">
        <w:rPr>
          <w:rtl/>
          <w:lang w:bidi="fa-IR"/>
        </w:rPr>
        <w:t xml:space="preserve"> آن‌ها برا</w:t>
      </w:r>
      <w:r w:rsidRPr="00EB4FBB">
        <w:rPr>
          <w:rFonts w:hint="cs"/>
          <w:rtl/>
          <w:lang w:bidi="fa-IR"/>
        </w:rPr>
        <w:t>ی</w:t>
      </w:r>
      <w:r w:rsidRPr="00EB4FBB">
        <w:rPr>
          <w:rtl/>
          <w:lang w:bidi="fa-IR"/>
        </w:rPr>
        <w:t xml:space="preserve"> انطباق و نوآور</w:t>
      </w:r>
      <w:r w:rsidRPr="00EB4FBB">
        <w:rPr>
          <w:rFonts w:hint="cs"/>
          <w:rtl/>
          <w:lang w:bidi="fa-IR"/>
        </w:rPr>
        <w:t>ی</w:t>
      </w:r>
      <w:r w:rsidRPr="00EB4FBB">
        <w:rPr>
          <w:rtl/>
          <w:lang w:bidi="fa-IR"/>
        </w:rPr>
        <w:t xml:space="preserve"> نهفته است. ا</w:t>
      </w:r>
      <w:r w:rsidRPr="00EB4FBB">
        <w:rPr>
          <w:rFonts w:hint="cs"/>
          <w:rtl/>
          <w:lang w:bidi="fa-IR"/>
        </w:rPr>
        <w:t>ی</w:t>
      </w:r>
      <w:r w:rsidRPr="00EB4FBB">
        <w:rPr>
          <w:rFonts w:hint="eastAsia"/>
          <w:rtl/>
          <w:lang w:bidi="fa-IR"/>
        </w:rPr>
        <w:t>ن</w:t>
      </w:r>
      <w:r w:rsidRPr="00EB4FBB">
        <w:rPr>
          <w:rtl/>
          <w:lang w:bidi="fa-IR"/>
        </w:rPr>
        <w:t xml:space="preserve"> منظر آموزش کارکنان، توسعه مهارت، فرهنگ سازمان</w:t>
      </w:r>
      <w:r w:rsidRPr="00EB4FBB">
        <w:rPr>
          <w:rFonts w:hint="cs"/>
          <w:rtl/>
          <w:lang w:bidi="fa-IR"/>
        </w:rPr>
        <w:t>ی</w:t>
      </w:r>
      <w:r w:rsidRPr="00EB4FBB">
        <w:rPr>
          <w:rFonts w:hint="eastAsia"/>
          <w:rtl/>
          <w:lang w:bidi="fa-IR"/>
        </w:rPr>
        <w:t>،</w:t>
      </w:r>
      <w:r w:rsidRPr="00EB4FBB">
        <w:rPr>
          <w:rtl/>
          <w:lang w:bidi="fa-IR"/>
        </w:rPr>
        <w:t xml:space="preserve"> و توانا</w:t>
      </w:r>
      <w:r w:rsidRPr="00EB4FBB">
        <w:rPr>
          <w:rFonts w:hint="cs"/>
          <w:rtl/>
          <w:lang w:bidi="fa-IR"/>
        </w:rPr>
        <w:t>یی</w:t>
      </w:r>
      <w:r w:rsidRPr="00EB4FBB">
        <w:rPr>
          <w:rtl/>
          <w:lang w:bidi="fa-IR"/>
        </w:rPr>
        <w:t xml:space="preserve"> نوآور</w:t>
      </w:r>
      <w:r w:rsidRPr="00EB4FBB">
        <w:rPr>
          <w:rFonts w:hint="cs"/>
          <w:rtl/>
          <w:lang w:bidi="fa-IR"/>
        </w:rPr>
        <w:t>ی</w:t>
      </w:r>
      <w:r w:rsidRPr="00EB4FBB">
        <w:rPr>
          <w:rtl/>
          <w:lang w:bidi="fa-IR"/>
        </w:rPr>
        <w:t xml:space="preserve"> را در بر م</w:t>
      </w:r>
      <w:r w:rsidRPr="00EB4FBB">
        <w:rPr>
          <w:rFonts w:hint="cs"/>
          <w:rtl/>
          <w:lang w:bidi="fa-IR"/>
        </w:rPr>
        <w:t>ی‌</w:t>
      </w:r>
      <w:r w:rsidRPr="00EB4FBB">
        <w:rPr>
          <w:rFonts w:hint="eastAsia"/>
          <w:rtl/>
          <w:lang w:bidi="fa-IR"/>
        </w:rPr>
        <w:t>گ</w:t>
      </w:r>
      <w:r w:rsidRPr="00EB4FBB">
        <w:rPr>
          <w:rFonts w:hint="cs"/>
          <w:rtl/>
          <w:lang w:bidi="fa-IR"/>
        </w:rPr>
        <w:t>ی</w:t>
      </w:r>
      <w:r w:rsidRPr="00EB4FBB">
        <w:rPr>
          <w:rFonts w:hint="eastAsia"/>
          <w:rtl/>
          <w:lang w:bidi="fa-IR"/>
        </w:rPr>
        <w:t>رد</w:t>
      </w:r>
      <w:r w:rsidRPr="00EB4FBB">
        <w:rPr>
          <w:rtl/>
          <w:lang w:bidi="fa-IR"/>
        </w:rPr>
        <w:t>. سرما</w:t>
      </w:r>
      <w:r w:rsidRPr="00EB4FBB">
        <w:rPr>
          <w:rFonts w:hint="cs"/>
          <w:rtl/>
          <w:lang w:bidi="fa-IR"/>
        </w:rPr>
        <w:t>ی</w:t>
      </w:r>
      <w:r w:rsidRPr="00EB4FBB">
        <w:rPr>
          <w:rFonts w:hint="eastAsia"/>
          <w:rtl/>
          <w:lang w:bidi="fa-IR"/>
        </w:rPr>
        <w:t>ه‌گذار</w:t>
      </w:r>
      <w:r w:rsidRPr="00EB4FBB">
        <w:rPr>
          <w:rFonts w:hint="cs"/>
          <w:rtl/>
          <w:lang w:bidi="fa-IR"/>
        </w:rPr>
        <w:t>ی</w:t>
      </w:r>
      <w:r w:rsidRPr="00EB4FBB">
        <w:rPr>
          <w:rtl/>
          <w:lang w:bidi="fa-IR"/>
        </w:rPr>
        <w:t xml:space="preserve"> در ا</w:t>
      </w:r>
      <w:r w:rsidRPr="00EB4FBB">
        <w:rPr>
          <w:rFonts w:hint="cs"/>
          <w:rtl/>
          <w:lang w:bidi="fa-IR"/>
        </w:rPr>
        <w:t>ی</w:t>
      </w:r>
      <w:r w:rsidRPr="00EB4FBB">
        <w:rPr>
          <w:rFonts w:hint="eastAsia"/>
          <w:rtl/>
          <w:lang w:bidi="fa-IR"/>
        </w:rPr>
        <w:t>ن</w:t>
      </w:r>
      <w:r w:rsidRPr="00EB4FBB">
        <w:rPr>
          <w:rtl/>
          <w:lang w:bidi="fa-IR"/>
        </w:rPr>
        <w:t xml:space="preserve"> حوزه‌ها، ن</w:t>
      </w:r>
      <w:r w:rsidRPr="00EB4FBB">
        <w:rPr>
          <w:rFonts w:hint="cs"/>
          <w:rtl/>
          <w:lang w:bidi="fa-IR"/>
        </w:rPr>
        <w:t>ی</w:t>
      </w:r>
      <w:r w:rsidRPr="00EB4FBB">
        <w:rPr>
          <w:rFonts w:hint="eastAsia"/>
          <w:rtl/>
          <w:lang w:bidi="fa-IR"/>
        </w:rPr>
        <w:t>رو</w:t>
      </w:r>
      <w:r w:rsidRPr="00EB4FBB">
        <w:rPr>
          <w:rFonts w:hint="cs"/>
          <w:rtl/>
          <w:lang w:bidi="fa-IR"/>
        </w:rPr>
        <w:t>یی</w:t>
      </w:r>
      <w:r w:rsidRPr="00EB4FBB">
        <w:rPr>
          <w:rtl/>
          <w:lang w:bidi="fa-IR"/>
        </w:rPr>
        <w:t xml:space="preserve"> کار</w:t>
      </w:r>
      <w:r w:rsidRPr="00EB4FBB">
        <w:rPr>
          <w:rFonts w:hint="cs"/>
          <w:rtl/>
          <w:lang w:bidi="fa-IR"/>
        </w:rPr>
        <w:t>ی</w:t>
      </w:r>
      <w:r w:rsidRPr="00EB4FBB">
        <w:rPr>
          <w:rtl/>
          <w:lang w:bidi="fa-IR"/>
        </w:rPr>
        <w:t xml:space="preserve"> پرورش م</w:t>
      </w:r>
      <w:r w:rsidRPr="00EB4FBB">
        <w:rPr>
          <w:rFonts w:hint="cs"/>
          <w:rtl/>
          <w:lang w:bidi="fa-IR"/>
        </w:rPr>
        <w:t>ی‌</w:t>
      </w:r>
      <w:r w:rsidRPr="00EB4FBB">
        <w:rPr>
          <w:rFonts w:hint="eastAsia"/>
          <w:rtl/>
          <w:lang w:bidi="fa-IR"/>
        </w:rPr>
        <w:t>دهد</w:t>
      </w:r>
      <w:r w:rsidRPr="00EB4FBB">
        <w:rPr>
          <w:rtl/>
          <w:lang w:bidi="fa-IR"/>
        </w:rPr>
        <w:t xml:space="preserve"> که م</w:t>
      </w:r>
      <w:r w:rsidRPr="00EB4FBB">
        <w:rPr>
          <w:rFonts w:hint="cs"/>
          <w:rtl/>
          <w:lang w:bidi="fa-IR"/>
        </w:rPr>
        <w:t>ی‌</w:t>
      </w:r>
      <w:r w:rsidRPr="00EB4FBB">
        <w:rPr>
          <w:rFonts w:hint="eastAsia"/>
          <w:rtl/>
          <w:lang w:bidi="fa-IR"/>
        </w:rPr>
        <w:t>تواند</w:t>
      </w:r>
      <w:r w:rsidRPr="00EB4FBB">
        <w:rPr>
          <w:rtl/>
          <w:lang w:bidi="fa-IR"/>
        </w:rPr>
        <w:t xml:space="preserve"> تغ</w:t>
      </w:r>
      <w:r w:rsidRPr="00EB4FBB">
        <w:rPr>
          <w:rFonts w:hint="cs"/>
          <w:rtl/>
          <w:lang w:bidi="fa-IR"/>
        </w:rPr>
        <w:t>یی</w:t>
      </w:r>
      <w:r w:rsidRPr="00EB4FBB">
        <w:rPr>
          <w:rFonts w:hint="eastAsia"/>
          <w:rtl/>
          <w:lang w:bidi="fa-IR"/>
        </w:rPr>
        <w:t>رات</w:t>
      </w:r>
      <w:r w:rsidRPr="00EB4FBB">
        <w:rPr>
          <w:rtl/>
          <w:lang w:bidi="fa-IR"/>
        </w:rPr>
        <w:t xml:space="preserve"> مثبت ا</w:t>
      </w:r>
      <w:r w:rsidRPr="00EB4FBB">
        <w:rPr>
          <w:rFonts w:hint="cs"/>
          <w:rtl/>
          <w:lang w:bidi="fa-IR"/>
        </w:rPr>
        <w:t>ی</w:t>
      </w:r>
      <w:r w:rsidRPr="00EB4FBB">
        <w:rPr>
          <w:rFonts w:hint="eastAsia"/>
          <w:rtl/>
          <w:lang w:bidi="fa-IR"/>
        </w:rPr>
        <w:t>جاد</w:t>
      </w:r>
      <w:r w:rsidRPr="00EB4FBB">
        <w:rPr>
          <w:rtl/>
          <w:lang w:bidi="fa-IR"/>
        </w:rPr>
        <w:t xml:space="preserve"> کند. در دفاع هوا</w:t>
      </w:r>
      <w:r w:rsidRPr="00EB4FBB">
        <w:rPr>
          <w:rFonts w:hint="cs"/>
          <w:rtl/>
          <w:lang w:bidi="fa-IR"/>
        </w:rPr>
        <w:t>یی</w:t>
      </w:r>
      <w:r w:rsidRPr="00EB4FBB">
        <w:rPr>
          <w:rFonts w:hint="eastAsia"/>
          <w:rtl/>
          <w:lang w:bidi="fa-IR"/>
        </w:rPr>
        <w:t>،</w:t>
      </w:r>
      <w:r w:rsidRPr="00EB4FBB">
        <w:rPr>
          <w:rtl/>
          <w:lang w:bidi="fa-IR"/>
        </w:rPr>
        <w:t xml:space="preserve"> فرهنگ </w:t>
      </w:r>
      <w:r w:rsidRPr="00EB4FBB">
        <w:rPr>
          <w:rFonts w:hint="cs"/>
          <w:rtl/>
          <w:lang w:bidi="fa-IR"/>
        </w:rPr>
        <w:t>ی</w:t>
      </w:r>
      <w:r w:rsidRPr="00EB4FBB">
        <w:rPr>
          <w:rFonts w:hint="eastAsia"/>
          <w:rtl/>
          <w:lang w:bidi="fa-IR"/>
        </w:rPr>
        <w:t>ادگ</w:t>
      </w:r>
      <w:r w:rsidRPr="00EB4FBB">
        <w:rPr>
          <w:rFonts w:hint="cs"/>
          <w:rtl/>
          <w:lang w:bidi="fa-IR"/>
        </w:rPr>
        <w:t>ی</w:t>
      </w:r>
      <w:r w:rsidRPr="00EB4FBB">
        <w:rPr>
          <w:rFonts w:hint="eastAsia"/>
          <w:rtl/>
          <w:lang w:bidi="fa-IR"/>
        </w:rPr>
        <w:t>ر</w:t>
      </w:r>
      <w:r w:rsidRPr="00EB4FBB">
        <w:rPr>
          <w:rFonts w:hint="cs"/>
          <w:rtl/>
          <w:lang w:bidi="fa-IR"/>
        </w:rPr>
        <w:t>ی</w:t>
      </w:r>
      <w:r w:rsidRPr="00EB4FBB">
        <w:rPr>
          <w:rtl/>
          <w:lang w:bidi="fa-IR"/>
        </w:rPr>
        <w:t xml:space="preserve"> سازمان</w:t>
      </w:r>
      <w:r w:rsidRPr="00EB4FBB">
        <w:rPr>
          <w:rFonts w:hint="cs"/>
          <w:rtl/>
          <w:lang w:bidi="fa-IR"/>
        </w:rPr>
        <w:t>ی</w:t>
      </w:r>
      <w:r w:rsidRPr="00EB4FBB">
        <w:rPr>
          <w:rtl/>
          <w:lang w:bidi="fa-IR"/>
        </w:rPr>
        <w:t xml:space="preserve"> شامل نهاد</w:t>
      </w:r>
      <w:r w:rsidRPr="00EB4FBB">
        <w:rPr>
          <w:rFonts w:hint="cs"/>
          <w:rtl/>
          <w:lang w:bidi="fa-IR"/>
        </w:rPr>
        <w:t>ی</w:t>
      </w:r>
      <w:r w:rsidRPr="00EB4FBB">
        <w:rPr>
          <w:rFonts w:hint="eastAsia"/>
          <w:rtl/>
          <w:lang w:bidi="fa-IR"/>
        </w:rPr>
        <w:t>نه‌کردن</w:t>
      </w:r>
      <w:r w:rsidRPr="00EB4FBB">
        <w:rPr>
          <w:rtl/>
          <w:lang w:bidi="fa-IR"/>
        </w:rPr>
        <w:t xml:space="preserve"> تحل</w:t>
      </w:r>
      <w:r w:rsidRPr="00EB4FBB">
        <w:rPr>
          <w:rFonts w:hint="cs"/>
          <w:rtl/>
          <w:lang w:bidi="fa-IR"/>
        </w:rPr>
        <w:t>ی</w:t>
      </w:r>
      <w:r w:rsidRPr="00EB4FBB">
        <w:rPr>
          <w:rFonts w:hint="eastAsia"/>
          <w:rtl/>
          <w:lang w:bidi="fa-IR"/>
        </w:rPr>
        <w:t>ل</w:t>
      </w:r>
      <w:r w:rsidRPr="00EB4FBB">
        <w:rPr>
          <w:rtl/>
          <w:lang w:bidi="fa-IR"/>
        </w:rPr>
        <w:t xml:space="preserve"> پس از مأمور</w:t>
      </w:r>
      <w:r w:rsidRPr="00EB4FBB">
        <w:rPr>
          <w:rFonts w:hint="cs"/>
          <w:rtl/>
          <w:lang w:bidi="fa-IR"/>
        </w:rPr>
        <w:t>ی</w:t>
      </w:r>
      <w:r w:rsidRPr="00EB4FBB">
        <w:rPr>
          <w:rFonts w:hint="eastAsia"/>
          <w:rtl/>
          <w:lang w:bidi="fa-IR"/>
        </w:rPr>
        <w:t>ت،</w:t>
      </w:r>
      <w:r w:rsidRPr="00EB4FBB">
        <w:rPr>
          <w:rtl/>
          <w:lang w:bidi="fa-IR"/>
        </w:rPr>
        <w:t xml:space="preserve"> تشو</w:t>
      </w:r>
      <w:r w:rsidRPr="00EB4FBB">
        <w:rPr>
          <w:rFonts w:hint="cs"/>
          <w:rtl/>
          <w:lang w:bidi="fa-IR"/>
        </w:rPr>
        <w:t>ی</w:t>
      </w:r>
      <w:r w:rsidRPr="00EB4FBB">
        <w:rPr>
          <w:rFonts w:hint="eastAsia"/>
          <w:rtl/>
          <w:lang w:bidi="fa-IR"/>
        </w:rPr>
        <w:t>ق</w:t>
      </w:r>
      <w:r w:rsidRPr="00EB4FBB">
        <w:rPr>
          <w:rtl/>
          <w:lang w:bidi="fa-IR"/>
        </w:rPr>
        <w:t xml:space="preserve"> به گزارش‌ده</w:t>
      </w:r>
      <w:r w:rsidRPr="00EB4FBB">
        <w:rPr>
          <w:rFonts w:hint="cs"/>
          <w:rtl/>
          <w:lang w:bidi="fa-IR"/>
        </w:rPr>
        <w:t>ی</w:t>
      </w:r>
      <w:r w:rsidRPr="00EB4FBB">
        <w:rPr>
          <w:rtl/>
          <w:lang w:bidi="fa-IR"/>
        </w:rPr>
        <w:t xml:space="preserve"> خطاها بدون ترس از مجازات، و ا</w:t>
      </w:r>
      <w:r w:rsidRPr="00EB4FBB">
        <w:rPr>
          <w:rFonts w:hint="cs"/>
          <w:rtl/>
          <w:lang w:bidi="fa-IR"/>
        </w:rPr>
        <w:t>ی</w:t>
      </w:r>
      <w:r w:rsidRPr="00EB4FBB">
        <w:rPr>
          <w:rFonts w:hint="eastAsia"/>
          <w:rtl/>
          <w:lang w:bidi="fa-IR"/>
        </w:rPr>
        <w:t>جاد</w:t>
      </w:r>
      <w:r w:rsidRPr="00EB4FBB">
        <w:rPr>
          <w:rtl/>
          <w:lang w:bidi="fa-IR"/>
        </w:rPr>
        <w:t xml:space="preserve"> مح</w:t>
      </w:r>
      <w:r w:rsidRPr="00EB4FBB">
        <w:rPr>
          <w:rFonts w:hint="cs"/>
          <w:rtl/>
          <w:lang w:bidi="fa-IR"/>
        </w:rPr>
        <w:t>ی</w:t>
      </w:r>
      <w:r w:rsidRPr="00EB4FBB">
        <w:rPr>
          <w:rFonts w:hint="eastAsia"/>
          <w:rtl/>
          <w:lang w:bidi="fa-IR"/>
        </w:rPr>
        <w:t>ط</w:t>
      </w:r>
      <w:r w:rsidRPr="00EB4FBB">
        <w:rPr>
          <w:rFonts w:hint="cs"/>
          <w:rtl/>
          <w:lang w:bidi="fa-IR"/>
        </w:rPr>
        <w:t>ی</w:t>
      </w:r>
      <w:r w:rsidRPr="00EB4FBB">
        <w:rPr>
          <w:rtl/>
          <w:lang w:bidi="fa-IR"/>
        </w:rPr>
        <w:t xml:space="preserve"> است که در آن تجرب</w:t>
      </w:r>
      <w:r w:rsidRPr="00EB4FBB">
        <w:rPr>
          <w:rFonts w:hint="cs"/>
          <w:rtl/>
          <w:lang w:bidi="fa-IR"/>
        </w:rPr>
        <w:t>ی</w:t>
      </w:r>
      <w:r w:rsidRPr="00EB4FBB">
        <w:rPr>
          <w:rFonts w:hint="eastAsia"/>
          <w:rtl/>
          <w:lang w:bidi="fa-IR"/>
        </w:rPr>
        <w:t>ات</w:t>
      </w:r>
      <w:r w:rsidRPr="00EB4FBB">
        <w:rPr>
          <w:rtl/>
          <w:lang w:bidi="fa-IR"/>
        </w:rPr>
        <w:t xml:space="preserve"> م</w:t>
      </w:r>
      <w:r w:rsidRPr="00EB4FBB">
        <w:rPr>
          <w:rFonts w:hint="cs"/>
          <w:rtl/>
          <w:lang w:bidi="fa-IR"/>
        </w:rPr>
        <w:t>ی</w:t>
      </w:r>
      <w:r w:rsidRPr="00EB4FBB">
        <w:rPr>
          <w:rFonts w:hint="eastAsia"/>
          <w:rtl/>
          <w:lang w:bidi="fa-IR"/>
        </w:rPr>
        <w:t>دان</w:t>
      </w:r>
      <w:r w:rsidRPr="00EB4FBB">
        <w:rPr>
          <w:rFonts w:hint="cs"/>
          <w:rtl/>
          <w:lang w:bidi="fa-IR"/>
        </w:rPr>
        <w:t>ی</w:t>
      </w:r>
      <w:r w:rsidRPr="00EB4FBB">
        <w:rPr>
          <w:rtl/>
          <w:lang w:bidi="fa-IR"/>
        </w:rPr>
        <w:t xml:space="preserve"> به بهبود دکتر</w:t>
      </w:r>
      <w:r w:rsidRPr="00EB4FBB">
        <w:rPr>
          <w:rFonts w:hint="cs"/>
          <w:rtl/>
          <w:lang w:bidi="fa-IR"/>
        </w:rPr>
        <w:t>ی</w:t>
      </w:r>
      <w:r w:rsidRPr="00EB4FBB">
        <w:rPr>
          <w:rFonts w:hint="eastAsia"/>
          <w:rtl/>
          <w:lang w:bidi="fa-IR"/>
        </w:rPr>
        <w:t>ن</w:t>
      </w:r>
      <w:r w:rsidRPr="00EB4FBB">
        <w:rPr>
          <w:rtl/>
          <w:lang w:bidi="fa-IR"/>
        </w:rPr>
        <w:t xml:space="preserve"> عمل</w:t>
      </w:r>
      <w:r w:rsidRPr="00EB4FBB">
        <w:rPr>
          <w:rFonts w:hint="cs"/>
          <w:rtl/>
          <w:lang w:bidi="fa-IR"/>
        </w:rPr>
        <w:t>ی</w:t>
      </w:r>
      <w:r w:rsidRPr="00EB4FBB">
        <w:rPr>
          <w:rFonts w:hint="eastAsia"/>
          <w:rtl/>
          <w:lang w:bidi="fa-IR"/>
        </w:rPr>
        <w:t>ات</w:t>
      </w:r>
      <w:r w:rsidRPr="00EB4FBB">
        <w:rPr>
          <w:rFonts w:hint="cs"/>
          <w:rtl/>
          <w:lang w:bidi="fa-IR"/>
        </w:rPr>
        <w:t>ی</w:t>
      </w:r>
      <w:r w:rsidRPr="00EB4FBB">
        <w:rPr>
          <w:rtl/>
          <w:lang w:bidi="fa-IR"/>
        </w:rPr>
        <w:t xml:space="preserve"> منجر شود.</w:t>
      </w:r>
      <w:r>
        <w:rPr>
          <w:rStyle w:val="FootnoteReference"/>
          <w:rtl/>
          <w:lang w:bidi="fa-IR"/>
        </w:rPr>
        <w:footnoteReference w:id="163"/>
      </w:r>
    </w:p>
    <w:p w14:paraId="46048822" w14:textId="77777777" w:rsidR="00FF42B6" w:rsidRDefault="00FF42B6" w:rsidP="00FF42B6">
      <w:pPr>
        <w:spacing w:line="276" w:lineRule="auto"/>
        <w:jc w:val="both"/>
        <w:rPr>
          <w:rtl/>
          <w:lang w:bidi="fa-IR"/>
        </w:rPr>
      </w:pPr>
      <w:r w:rsidRPr="00EB4FBB">
        <w:rPr>
          <w:rtl/>
          <w:lang w:bidi="fa-IR"/>
        </w:rPr>
        <w:t>مقا</w:t>
      </w:r>
      <w:r w:rsidRPr="00EB4FBB">
        <w:rPr>
          <w:rFonts w:hint="cs"/>
          <w:rtl/>
          <w:lang w:bidi="fa-IR"/>
        </w:rPr>
        <w:t>ی</w:t>
      </w:r>
      <w:r w:rsidRPr="00EB4FBB">
        <w:rPr>
          <w:rFonts w:hint="eastAsia"/>
          <w:rtl/>
          <w:lang w:bidi="fa-IR"/>
        </w:rPr>
        <w:t>سه</w:t>
      </w:r>
      <w:r w:rsidRPr="00EB4FBB">
        <w:rPr>
          <w:rtl/>
          <w:lang w:bidi="fa-IR"/>
        </w:rPr>
        <w:t xml:space="preserve"> و نقد مطالعات موجود:</w:t>
      </w:r>
    </w:p>
    <w:p w14:paraId="36E761FA" w14:textId="77777777" w:rsidR="00FF42B6" w:rsidRDefault="00FF42B6" w:rsidP="00FF42B6">
      <w:pPr>
        <w:spacing w:line="276" w:lineRule="auto"/>
        <w:jc w:val="both"/>
        <w:rPr>
          <w:rtl/>
          <w:lang w:bidi="fa-IR"/>
        </w:rPr>
      </w:pPr>
      <w:r w:rsidRPr="00EB4FBB">
        <w:rPr>
          <w:rtl/>
          <w:lang w:bidi="fa-IR"/>
        </w:rPr>
        <w:t xml:space="preserve"> شکاف‌ها</w:t>
      </w:r>
      <w:r w:rsidRPr="00EB4FBB">
        <w:rPr>
          <w:rFonts w:hint="cs"/>
          <w:rtl/>
          <w:lang w:bidi="fa-IR"/>
        </w:rPr>
        <w:t>ی</w:t>
      </w:r>
      <w:r w:rsidRPr="00EB4FBB">
        <w:rPr>
          <w:rtl/>
          <w:lang w:bidi="fa-IR"/>
        </w:rPr>
        <w:t xml:space="preserve"> پژوهش</w:t>
      </w:r>
      <w:r w:rsidRPr="00EB4FBB">
        <w:rPr>
          <w:rFonts w:hint="cs"/>
          <w:rtl/>
          <w:lang w:bidi="fa-IR"/>
        </w:rPr>
        <w:t>ی</w:t>
      </w:r>
      <w:r w:rsidRPr="00EB4FBB">
        <w:rPr>
          <w:rtl/>
          <w:lang w:bidi="fa-IR"/>
        </w:rPr>
        <w:t xml:space="preserve"> تحل</w:t>
      </w:r>
      <w:r w:rsidRPr="00EB4FBB">
        <w:rPr>
          <w:rFonts w:hint="cs"/>
          <w:rtl/>
          <w:lang w:bidi="fa-IR"/>
        </w:rPr>
        <w:t>ی</w:t>
      </w:r>
      <w:r w:rsidRPr="00EB4FBB">
        <w:rPr>
          <w:rFonts w:hint="eastAsia"/>
          <w:rtl/>
          <w:lang w:bidi="fa-IR"/>
        </w:rPr>
        <w:t>ل</w:t>
      </w:r>
      <w:r w:rsidRPr="00EB4FBB">
        <w:rPr>
          <w:rtl/>
          <w:lang w:bidi="fa-IR"/>
        </w:rPr>
        <w:t xml:space="preserve"> انتقاد</w:t>
      </w:r>
      <w:r w:rsidRPr="00EB4FBB">
        <w:rPr>
          <w:rFonts w:hint="cs"/>
          <w:rtl/>
          <w:lang w:bidi="fa-IR"/>
        </w:rPr>
        <w:t>ی</w:t>
      </w:r>
      <w:r w:rsidRPr="00EB4FBB">
        <w:rPr>
          <w:rtl/>
          <w:lang w:bidi="fa-IR"/>
        </w:rPr>
        <w:t xml:space="preserve"> مطالعات موجود در حوزه منظر رشد و </w:t>
      </w:r>
      <w:r w:rsidRPr="00EB4FBB">
        <w:rPr>
          <w:rFonts w:hint="cs"/>
          <w:rtl/>
          <w:lang w:bidi="fa-IR"/>
        </w:rPr>
        <w:t>ی</w:t>
      </w:r>
      <w:r w:rsidRPr="00EB4FBB">
        <w:rPr>
          <w:rFonts w:hint="eastAsia"/>
          <w:rtl/>
          <w:lang w:bidi="fa-IR"/>
        </w:rPr>
        <w:t>ادگ</w:t>
      </w:r>
      <w:r w:rsidRPr="00EB4FBB">
        <w:rPr>
          <w:rFonts w:hint="cs"/>
          <w:rtl/>
          <w:lang w:bidi="fa-IR"/>
        </w:rPr>
        <w:t>ی</w:t>
      </w:r>
      <w:r w:rsidRPr="00EB4FBB">
        <w:rPr>
          <w:rFonts w:hint="eastAsia"/>
          <w:rtl/>
          <w:lang w:bidi="fa-IR"/>
        </w:rPr>
        <w:t>ر</w:t>
      </w:r>
      <w:r w:rsidRPr="00EB4FBB">
        <w:rPr>
          <w:rFonts w:hint="cs"/>
          <w:rtl/>
          <w:lang w:bidi="fa-IR"/>
        </w:rPr>
        <w:t>ی</w:t>
      </w:r>
      <w:r w:rsidRPr="00EB4FBB">
        <w:rPr>
          <w:rtl/>
          <w:lang w:bidi="fa-IR"/>
        </w:rPr>
        <w:t xml:space="preserve"> در سازمان‌ها</w:t>
      </w:r>
      <w:r w:rsidRPr="00EB4FBB">
        <w:rPr>
          <w:rFonts w:hint="cs"/>
          <w:rtl/>
          <w:lang w:bidi="fa-IR"/>
        </w:rPr>
        <w:t>ی</w:t>
      </w:r>
      <w:r w:rsidRPr="00EB4FBB">
        <w:rPr>
          <w:rtl/>
          <w:lang w:bidi="fa-IR"/>
        </w:rPr>
        <w:t xml:space="preserve"> دفاع</w:t>
      </w:r>
      <w:r w:rsidRPr="00EB4FBB">
        <w:rPr>
          <w:rFonts w:hint="cs"/>
          <w:rtl/>
          <w:lang w:bidi="fa-IR"/>
        </w:rPr>
        <w:t>ی</w:t>
      </w:r>
      <w:r w:rsidRPr="00EB4FBB">
        <w:rPr>
          <w:rFonts w:hint="eastAsia"/>
          <w:rtl/>
          <w:lang w:bidi="fa-IR"/>
        </w:rPr>
        <w:t>،</w:t>
      </w:r>
      <w:r w:rsidRPr="00EB4FBB">
        <w:rPr>
          <w:rtl/>
          <w:lang w:bidi="fa-IR"/>
        </w:rPr>
        <w:t xml:space="preserve"> چند شکاف اساس</w:t>
      </w:r>
      <w:r w:rsidRPr="00EB4FBB">
        <w:rPr>
          <w:rFonts w:hint="cs"/>
          <w:rtl/>
          <w:lang w:bidi="fa-IR"/>
        </w:rPr>
        <w:t>ی</w:t>
      </w:r>
      <w:r w:rsidRPr="00EB4FBB">
        <w:rPr>
          <w:rtl/>
          <w:lang w:bidi="fa-IR"/>
        </w:rPr>
        <w:t xml:space="preserve"> را آشکار م</w:t>
      </w:r>
      <w:r w:rsidRPr="00EB4FBB">
        <w:rPr>
          <w:rFonts w:hint="cs"/>
          <w:rtl/>
          <w:lang w:bidi="fa-IR"/>
        </w:rPr>
        <w:t>ی‌</w:t>
      </w:r>
      <w:r w:rsidRPr="00EB4FBB">
        <w:rPr>
          <w:rFonts w:hint="eastAsia"/>
          <w:rtl/>
          <w:lang w:bidi="fa-IR"/>
        </w:rPr>
        <w:t>سازد</w:t>
      </w:r>
      <w:r w:rsidRPr="00EB4FBB">
        <w:rPr>
          <w:rtl/>
          <w:lang w:bidi="fa-IR"/>
        </w:rPr>
        <w:t xml:space="preserve">: </w:t>
      </w:r>
    </w:p>
    <w:p w14:paraId="65A67202" w14:textId="77777777" w:rsidR="00FF42B6" w:rsidRDefault="00FF42B6" w:rsidP="00FF42B6">
      <w:pPr>
        <w:spacing w:line="276" w:lineRule="auto"/>
        <w:jc w:val="both"/>
        <w:rPr>
          <w:rtl/>
          <w:lang w:bidi="fa-IR"/>
        </w:rPr>
      </w:pPr>
      <w:r w:rsidRPr="00EB4FBB">
        <w:rPr>
          <w:rtl/>
          <w:lang w:bidi="fa-IR"/>
        </w:rPr>
        <w:t>نخست، کمبود مطالعات کمّ</w:t>
      </w:r>
      <w:r w:rsidRPr="00EB4FBB">
        <w:rPr>
          <w:rFonts w:hint="cs"/>
          <w:rtl/>
          <w:lang w:bidi="fa-IR"/>
        </w:rPr>
        <w:t>ی</w:t>
      </w:r>
      <w:r w:rsidRPr="00EB4FBB">
        <w:rPr>
          <w:rtl/>
          <w:lang w:bidi="fa-IR"/>
        </w:rPr>
        <w:t xml:space="preserve"> در مح</w:t>
      </w:r>
      <w:r w:rsidRPr="00EB4FBB">
        <w:rPr>
          <w:rFonts w:hint="cs"/>
          <w:rtl/>
          <w:lang w:bidi="fa-IR"/>
        </w:rPr>
        <w:t>ی</w:t>
      </w:r>
      <w:r w:rsidRPr="00EB4FBB">
        <w:rPr>
          <w:rFonts w:hint="eastAsia"/>
          <w:rtl/>
          <w:lang w:bidi="fa-IR"/>
        </w:rPr>
        <w:t>ط</w:t>
      </w:r>
      <w:r w:rsidRPr="00EB4FBB">
        <w:rPr>
          <w:rtl/>
          <w:lang w:bidi="fa-IR"/>
        </w:rPr>
        <w:t xml:space="preserve"> دفاع</w:t>
      </w:r>
      <w:r w:rsidRPr="00EB4FBB">
        <w:rPr>
          <w:rFonts w:hint="cs"/>
          <w:rtl/>
          <w:lang w:bidi="fa-IR"/>
        </w:rPr>
        <w:t>ی</w:t>
      </w:r>
      <w:r w:rsidRPr="00EB4FBB">
        <w:rPr>
          <w:rtl/>
          <w:lang w:bidi="fa-IR"/>
        </w:rPr>
        <w:t>: ارتباط تجرب</w:t>
      </w:r>
      <w:r w:rsidRPr="00EB4FBB">
        <w:rPr>
          <w:rFonts w:hint="cs"/>
          <w:rtl/>
          <w:lang w:bidi="fa-IR"/>
        </w:rPr>
        <w:t>ی</w:t>
      </w:r>
      <w:r w:rsidRPr="00EB4FBB">
        <w:rPr>
          <w:rtl/>
          <w:lang w:bidi="fa-IR"/>
        </w:rPr>
        <w:t xml:space="preserve"> شاخص‌ها</w:t>
      </w:r>
      <w:r w:rsidRPr="00EB4FBB">
        <w:rPr>
          <w:rFonts w:hint="cs"/>
          <w:rtl/>
          <w:lang w:bidi="fa-IR"/>
        </w:rPr>
        <w:t>ی</w:t>
      </w:r>
      <w:r w:rsidRPr="00EB4FBB">
        <w:rPr>
          <w:rtl/>
          <w:lang w:bidi="fa-IR"/>
        </w:rPr>
        <w:t xml:space="preserve"> منظر رشد و </w:t>
      </w:r>
      <w:r w:rsidRPr="00EB4FBB">
        <w:rPr>
          <w:rFonts w:hint="cs"/>
          <w:rtl/>
          <w:lang w:bidi="fa-IR"/>
        </w:rPr>
        <w:t>ی</w:t>
      </w:r>
      <w:r w:rsidRPr="00EB4FBB">
        <w:rPr>
          <w:rFonts w:hint="eastAsia"/>
          <w:rtl/>
          <w:lang w:bidi="fa-IR"/>
        </w:rPr>
        <w:t>ادگ</w:t>
      </w:r>
      <w:r w:rsidRPr="00EB4FBB">
        <w:rPr>
          <w:rFonts w:hint="cs"/>
          <w:rtl/>
          <w:lang w:bidi="fa-IR"/>
        </w:rPr>
        <w:t>ی</w:t>
      </w:r>
      <w:r w:rsidRPr="00EB4FBB">
        <w:rPr>
          <w:rFonts w:hint="eastAsia"/>
          <w:rtl/>
          <w:lang w:bidi="fa-IR"/>
        </w:rPr>
        <w:t>ر</w:t>
      </w:r>
      <w:r w:rsidRPr="00EB4FBB">
        <w:rPr>
          <w:rFonts w:hint="cs"/>
          <w:rtl/>
          <w:lang w:bidi="fa-IR"/>
        </w:rPr>
        <w:t>ی</w:t>
      </w:r>
      <w:r w:rsidRPr="00EB4FBB">
        <w:rPr>
          <w:rtl/>
          <w:lang w:bidi="fa-IR"/>
        </w:rPr>
        <w:t xml:space="preserve"> با شاخص‌ها</w:t>
      </w:r>
      <w:r w:rsidRPr="00EB4FBB">
        <w:rPr>
          <w:rFonts w:hint="cs"/>
          <w:rtl/>
          <w:lang w:bidi="fa-IR"/>
        </w:rPr>
        <w:t>ی</w:t>
      </w:r>
      <w:r w:rsidRPr="00EB4FBB">
        <w:rPr>
          <w:rtl/>
          <w:lang w:bidi="fa-IR"/>
        </w:rPr>
        <w:t xml:space="preserve"> عملکرد </w:t>
      </w:r>
      <w:r w:rsidRPr="00EB4FBB">
        <w:rPr>
          <w:rFonts w:hint="eastAsia"/>
          <w:rtl/>
          <w:lang w:bidi="fa-IR"/>
        </w:rPr>
        <w:t>سازمان</w:t>
      </w:r>
      <w:r w:rsidRPr="00EB4FBB">
        <w:rPr>
          <w:rFonts w:hint="cs"/>
          <w:rtl/>
          <w:lang w:bidi="fa-IR"/>
        </w:rPr>
        <w:t>ی</w:t>
      </w:r>
      <w:r w:rsidRPr="00EB4FBB">
        <w:rPr>
          <w:rtl/>
          <w:lang w:bidi="fa-IR"/>
        </w:rPr>
        <w:t xml:space="preserve"> هنوز به‌اندازه کاف</w:t>
      </w:r>
      <w:r w:rsidRPr="00EB4FBB">
        <w:rPr>
          <w:rFonts w:hint="cs"/>
          <w:rtl/>
          <w:lang w:bidi="fa-IR"/>
        </w:rPr>
        <w:t>ی</w:t>
      </w:r>
      <w:r w:rsidRPr="00EB4FBB">
        <w:rPr>
          <w:rtl/>
          <w:lang w:bidi="fa-IR"/>
        </w:rPr>
        <w:t xml:space="preserve"> پژوهش نشده است، به‌و</w:t>
      </w:r>
      <w:r w:rsidRPr="00EB4FBB">
        <w:rPr>
          <w:rFonts w:hint="cs"/>
          <w:rtl/>
          <w:lang w:bidi="fa-IR"/>
        </w:rPr>
        <w:t>ی</w:t>
      </w:r>
      <w:r w:rsidRPr="00EB4FBB">
        <w:rPr>
          <w:rFonts w:hint="eastAsia"/>
          <w:rtl/>
          <w:lang w:bidi="fa-IR"/>
        </w:rPr>
        <w:t>ژه</w:t>
      </w:r>
      <w:r w:rsidRPr="00EB4FBB">
        <w:rPr>
          <w:rtl/>
          <w:lang w:bidi="fa-IR"/>
        </w:rPr>
        <w:t xml:space="preserve"> در اقتصادها</w:t>
      </w:r>
      <w:r w:rsidRPr="00EB4FBB">
        <w:rPr>
          <w:rFonts w:hint="cs"/>
          <w:rtl/>
          <w:lang w:bidi="fa-IR"/>
        </w:rPr>
        <w:t>ی</w:t>
      </w:r>
      <w:r w:rsidRPr="00EB4FBB">
        <w:rPr>
          <w:rtl/>
          <w:lang w:bidi="fa-IR"/>
        </w:rPr>
        <w:t xml:space="preserve"> در حال توسعه، جا</w:t>
      </w:r>
      <w:r w:rsidRPr="00EB4FBB">
        <w:rPr>
          <w:rFonts w:hint="cs"/>
          <w:rtl/>
          <w:lang w:bidi="fa-IR"/>
        </w:rPr>
        <w:t>یی</w:t>
      </w:r>
      <w:r w:rsidRPr="00EB4FBB">
        <w:rPr>
          <w:rtl/>
          <w:lang w:bidi="fa-IR"/>
        </w:rPr>
        <w:t xml:space="preserve"> که درک ا</w:t>
      </w:r>
      <w:r w:rsidRPr="00EB4FBB">
        <w:rPr>
          <w:rFonts w:hint="cs"/>
          <w:rtl/>
          <w:lang w:bidi="fa-IR"/>
        </w:rPr>
        <w:t>ی</w:t>
      </w:r>
      <w:r w:rsidRPr="00EB4FBB">
        <w:rPr>
          <w:rFonts w:hint="eastAsia"/>
          <w:rtl/>
          <w:lang w:bidi="fa-IR"/>
        </w:rPr>
        <w:t>ن</w:t>
      </w:r>
      <w:r w:rsidRPr="00EB4FBB">
        <w:rPr>
          <w:rtl/>
          <w:lang w:bidi="fa-IR"/>
        </w:rPr>
        <w:t xml:space="preserve"> ارتباط م</w:t>
      </w:r>
      <w:r w:rsidRPr="00EB4FBB">
        <w:rPr>
          <w:rFonts w:hint="cs"/>
          <w:rtl/>
          <w:lang w:bidi="fa-IR"/>
        </w:rPr>
        <w:t>ی‌</w:t>
      </w:r>
      <w:r w:rsidRPr="00EB4FBB">
        <w:rPr>
          <w:rFonts w:hint="eastAsia"/>
          <w:rtl/>
          <w:lang w:bidi="fa-IR"/>
        </w:rPr>
        <w:t>تواند</w:t>
      </w:r>
      <w:r w:rsidRPr="00EB4FBB">
        <w:rPr>
          <w:rtl/>
          <w:lang w:bidi="fa-IR"/>
        </w:rPr>
        <w:t xml:space="preserve"> استراتژ</w:t>
      </w:r>
      <w:r w:rsidRPr="00EB4FBB">
        <w:rPr>
          <w:rFonts w:hint="cs"/>
          <w:rtl/>
          <w:lang w:bidi="fa-IR"/>
        </w:rPr>
        <w:t>ی‌</w:t>
      </w:r>
      <w:r w:rsidRPr="00EB4FBB">
        <w:rPr>
          <w:rFonts w:hint="eastAsia"/>
          <w:rtl/>
          <w:lang w:bidi="fa-IR"/>
        </w:rPr>
        <w:t>ها</w:t>
      </w:r>
      <w:r w:rsidRPr="00EB4FBB">
        <w:rPr>
          <w:rFonts w:hint="cs"/>
          <w:rtl/>
          <w:lang w:bidi="fa-IR"/>
        </w:rPr>
        <w:t>ی</w:t>
      </w:r>
      <w:r w:rsidRPr="00EB4FBB">
        <w:rPr>
          <w:rtl/>
          <w:lang w:bidi="fa-IR"/>
        </w:rPr>
        <w:t xml:space="preserve"> رشد پا</w:t>
      </w:r>
      <w:r w:rsidRPr="00EB4FBB">
        <w:rPr>
          <w:rFonts w:hint="cs"/>
          <w:rtl/>
          <w:lang w:bidi="fa-IR"/>
        </w:rPr>
        <w:t>ی</w:t>
      </w:r>
      <w:r w:rsidRPr="00EB4FBB">
        <w:rPr>
          <w:rFonts w:hint="eastAsia"/>
          <w:rtl/>
          <w:lang w:bidi="fa-IR"/>
        </w:rPr>
        <w:t>دار</w:t>
      </w:r>
      <w:r w:rsidRPr="00EB4FBB">
        <w:rPr>
          <w:rtl/>
          <w:lang w:bidi="fa-IR"/>
        </w:rPr>
        <w:t xml:space="preserve"> و رقابت‌پذ</w:t>
      </w:r>
      <w:r w:rsidRPr="00EB4FBB">
        <w:rPr>
          <w:rFonts w:hint="cs"/>
          <w:rtl/>
          <w:lang w:bidi="fa-IR"/>
        </w:rPr>
        <w:t>ی</w:t>
      </w:r>
      <w:r w:rsidRPr="00EB4FBB">
        <w:rPr>
          <w:rFonts w:hint="eastAsia"/>
          <w:rtl/>
          <w:lang w:bidi="fa-IR"/>
        </w:rPr>
        <w:t>ر</w:t>
      </w:r>
      <w:r w:rsidRPr="00EB4FBB">
        <w:rPr>
          <w:rFonts w:hint="cs"/>
          <w:rtl/>
          <w:lang w:bidi="fa-IR"/>
        </w:rPr>
        <w:t>ی</w:t>
      </w:r>
      <w:r w:rsidRPr="00EB4FBB">
        <w:rPr>
          <w:rtl/>
          <w:lang w:bidi="fa-IR"/>
        </w:rPr>
        <w:t xml:space="preserve"> را اطلاع‌رسان</w:t>
      </w:r>
      <w:r w:rsidRPr="00EB4FBB">
        <w:rPr>
          <w:rFonts w:hint="cs"/>
          <w:rtl/>
          <w:lang w:bidi="fa-IR"/>
        </w:rPr>
        <w:t>ی</w:t>
      </w:r>
      <w:r w:rsidRPr="00EB4FBB">
        <w:rPr>
          <w:rtl/>
          <w:lang w:bidi="fa-IR"/>
        </w:rPr>
        <w:t xml:space="preserve"> کند. ا</w:t>
      </w:r>
      <w:r w:rsidRPr="00EB4FBB">
        <w:rPr>
          <w:rFonts w:hint="cs"/>
          <w:rtl/>
          <w:lang w:bidi="fa-IR"/>
        </w:rPr>
        <w:t>ی</w:t>
      </w:r>
      <w:r w:rsidRPr="00EB4FBB">
        <w:rPr>
          <w:rFonts w:hint="eastAsia"/>
          <w:rtl/>
          <w:lang w:bidi="fa-IR"/>
        </w:rPr>
        <w:t>ن</w:t>
      </w:r>
      <w:r w:rsidRPr="00EB4FBB">
        <w:rPr>
          <w:rtl/>
          <w:lang w:bidi="fa-IR"/>
        </w:rPr>
        <w:t xml:space="preserve"> شکاف در سازمان‌ها</w:t>
      </w:r>
      <w:r w:rsidRPr="00EB4FBB">
        <w:rPr>
          <w:rFonts w:hint="cs"/>
          <w:rtl/>
          <w:lang w:bidi="fa-IR"/>
        </w:rPr>
        <w:t>ی</w:t>
      </w:r>
      <w:r w:rsidRPr="00EB4FBB">
        <w:rPr>
          <w:rtl/>
          <w:lang w:bidi="fa-IR"/>
        </w:rPr>
        <w:t xml:space="preserve"> دفاع</w:t>
      </w:r>
      <w:r w:rsidRPr="00EB4FBB">
        <w:rPr>
          <w:rFonts w:hint="cs"/>
          <w:rtl/>
          <w:lang w:bidi="fa-IR"/>
        </w:rPr>
        <w:t>ی</w:t>
      </w:r>
      <w:r w:rsidRPr="00EB4FBB">
        <w:rPr>
          <w:rtl/>
          <w:lang w:bidi="fa-IR"/>
        </w:rPr>
        <w:t xml:space="preserve"> حادتر است، چراکه محدود</w:t>
      </w:r>
      <w:r w:rsidRPr="00EB4FBB">
        <w:rPr>
          <w:rFonts w:hint="cs"/>
          <w:rtl/>
          <w:lang w:bidi="fa-IR"/>
        </w:rPr>
        <w:t>ی</w:t>
      </w:r>
      <w:r w:rsidRPr="00EB4FBB">
        <w:rPr>
          <w:rFonts w:hint="eastAsia"/>
          <w:rtl/>
          <w:lang w:bidi="fa-IR"/>
        </w:rPr>
        <w:t>ت‌ها</w:t>
      </w:r>
      <w:r w:rsidRPr="00EB4FBB">
        <w:rPr>
          <w:rFonts w:hint="cs"/>
          <w:rtl/>
          <w:lang w:bidi="fa-IR"/>
        </w:rPr>
        <w:t>ی</w:t>
      </w:r>
      <w:r w:rsidRPr="00EB4FBB">
        <w:rPr>
          <w:rtl/>
          <w:lang w:bidi="fa-IR"/>
        </w:rPr>
        <w:t xml:space="preserve"> امن</w:t>
      </w:r>
      <w:r w:rsidRPr="00EB4FBB">
        <w:rPr>
          <w:rFonts w:hint="cs"/>
          <w:rtl/>
          <w:lang w:bidi="fa-IR"/>
        </w:rPr>
        <w:t>ی</w:t>
      </w:r>
      <w:r w:rsidRPr="00EB4FBB">
        <w:rPr>
          <w:rFonts w:hint="eastAsia"/>
          <w:rtl/>
          <w:lang w:bidi="fa-IR"/>
        </w:rPr>
        <w:t>ت</w:t>
      </w:r>
      <w:r w:rsidRPr="00EB4FBB">
        <w:rPr>
          <w:rFonts w:hint="cs"/>
          <w:rtl/>
          <w:lang w:bidi="fa-IR"/>
        </w:rPr>
        <w:t>ی</w:t>
      </w:r>
      <w:r w:rsidRPr="00EB4FBB">
        <w:rPr>
          <w:rtl/>
          <w:lang w:bidi="fa-IR"/>
        </w:rPr>
        <w:t xml:space="preserve"> دسترس</w:t>
      </w:r>
      <w:r w:rsidRPr="00EB4FBB">
        <w:rPr>
          <w:rFonts w:hint="cs"/>
          <w:rtl/>
          <w:lang w:bidi="fa-IR"/>
        </w:rPr>
        <w:t>ی</w:t>
      </w:r>
      <w:r w:rsidRPr="00EB4FBB">
        <w:rPr>
          <w:rtl/>
          <w:lang w:bidi="fa-IR"/>
        </w:rPr>
        <w:t xml:space="preserve"> به داده‌ها</w:t>
      </w:r>
      <w:r w:rsidRPr="00EB4FBB">
        <w:rPr>
          <w:rFonts w:hint="cs"/>
          <w:rtl/>
          <w:lang w:bidi="fa-IR"/>
        </w:rPr>
        <w:t>ی</w:t>
      </w:r>
      <w:r w:rsidRPr="00EB4FBB">
        <w:rPr>
          <w:rtl/>
          <w:lang w:bidi="fa-IR"/>
        </w:rPr>
        <w:t xml:space="preserve"> عمل</w:t>
      </w:r>
      <w:r w:rsidRPr="00EB4FBB">
        <w:rPr>
          <w:rFonts w:hint="eastAsia"/>
          <w:rtl/>
          <w:lang w:bidi="fa-IR"/>
        </w:rPr>
        <w:t>کرد</w:t>
      </w:r>
      <w:r w:rsidRPr="00EB4FBB">
        <w:rPr>
          <w:rFonts w:hint="cs"/>
          <w:rtl/>
          <w:lang w:bidi="fa-IR"/>
        </w:rPr>
        <w:t>ی</w:t>
      </w:r>
      <w:r w:rsidRPr="00EB4FBB">
        <w:rPr>
          <w:rtl/>
          <w:lang w:bidi="fa-IR"/>
        </w:rPr>
        <w:t xml:space="preserve"> را دشوار م</w:t>
      </w:r>
      <w:r w:rsidRPr="00EB4FBB">
        <w:rPr>
          <w:rFonts w:hint="cs"/>
          <w:rtl/>
          <w:lang w:bidi="fa-IR"/>
        </w:rPr>
        <w:t>ی‌</w:t>
      </w:r>
      <w:r w:rsidRPr="00EB4FBB">
        <w:rPr>
          <w:rFonts w:hint="eastAsia"/>
          <w:rtl/>
          <w:lang w:bidi="fa-IR"/>
        </w:rPr>
        <w:t>سازند</w:t>
      </w:r>
      <w:r w:rsidRPr="00EB4FBB">
        <w:rPr>
          <w:rtl/>
          <w:lang w:bidi="fa-IR"/>
        </w:rPr>
        <w:t>. (</w:t>
      </w:r>
      <w:r w:rsidRPr="0041102C">
        <w:rPr>
          <w:color w:val="FF0000"/>
          <w:lang w:bidi="fa-IR"/>
        </w:rPr>
        <w:t>IJRISS, 2025</w:t>
      </w:r>
      <w:r w:rsidRPr="0041102C">
        <w:rPr>
          <w:color w:val="FF0000"/>
          <w:rtl/>
          <w:lang w:bidi="fa-IR"/>
        </w:rPr>
        <w:t>)</w:t>
      </w:r>
    </w:p>
    <w:p w14:paraId="3D70ADCA" w14:textId="77777777" w:rsidR="00FF42B6" w:rsidRDefault="00FF42B6" w:rsidP="00FF42B6">
      <w:pPr>
        <w:spacing w:line="276" w:lineRule="auto"/>
        <w:jc w:val="both"/>
        <w:rPr>
          <w:rtl/>
          <w:lang w:bidi="fa-IR"/>
        </w:rPr>
      </w:pPr>
      <w:r w:rsidRPr="00EB4FBB">
        <w:rPr>
          <w:rtl/>
          <w:lang w:bidi="fa-IR"/>
        </w:rPr>
        <w:t xml:space="preserve"> دوم، غلبه مطالعات بخش تجار</w:t>
      </w:r>
      <w:r w:rsidRPr="00EB4FBB">
        <w:rPr>
          <w:rFonts w:hint="cs"/>
          <w:rtl/>
          <w:lang w:bidi="fa-IR"/>
        </w:rPr>
        <w:t>ی</w:t>
      </w:r>
      <w:r w:rsidRPr="00EB4FBB">
        <w:rPr>
          <w:rtl/>
          <w:lang w:bidi="fa-IR"/>
        </w:rPr>
        <w:t xml:space="preserve"> بر بخش دفاع</w:t>
      </w:r>
      <w:r w:rsidRPr="00EB4FBB">
        <w:rPr>
          <w:rFonts w:hint="cs"/>
          <w:rtl/>
          <w:lang w:bidi="fa-IR"/>
        </w:rPr>
        <w:t>ی</w:t>
      </w:r>
      <w:r w:rsidRPr="00EB4FBB">
        <w:rPr>
          <w:rtl/>
          <w:lang w:bidi="fa-IR"/>
        </w:rPr>
        <w:t xml:space="preserve">: اکثر مطالعات موجود درباره منظر رشد و </w:t>
      </w:r>
      <w:r w:rsidRPr="00EB4FBB">
        <w:rPr>
          <w:rFonts w:hint="cs"/>
          <w:rtl/>
          <w:lang w:bidi="fa-IR"/>
        </w:rPr>
        <w:t>ی</w:t>
      </w:r>
      <w:r w:rsidRPr="00EB4FBB">
        <w:rPr>
          <w:rFonts w:hint="eastAsia"/>
          <w:rtl/>
          <w:lang w:bidi="fa-IR"/>
        </w:rPr>
        <w:t>ادگ</w:t>
      </w:r>
      <w:r w:rsidRPr="00EB4FBB">
        <w:rPr>
          <w:rFonts w:hint="cs"/>
          <w:rtl/>
          <w:lang w:bidi="fa-IR"/>
        </w:rPr>
        <w:t>ی</w:t>
      </w:r>
      <w:r w:rsidRPr="00EB4FBB">
        <w:rPr>
          <w:rFonts w:hint="eastAsia"/>
          <w:rtl/>
          <w:lang w:bidi="fa-IR"/>
        </w:rPr>
        <w:t>ر</w:t>
      </w:r>
      <w:r w:rsidRPr="00EB4FBB">
        <w:rPr>
          <w:rFonts w:hint="cs"/>
          <w:rtl/>
          <w:lang w:bidi="fa-IR"/>
        </w:rPr>
        <w:t>ی</w:t>
      </w:r>
      <w:r w:rsidRPr="00EB4FBB">
        <w:rPr>
          <w:rtl/>
          <w:lang w:bidi="fa-IR"/>
        </w:rPr>
        <w:t xml:space="preserve"> بر سازمان‌ها</w:t>
      </w:r>
      <w:r w:rsidRPr="00EB4FBB">
        <w:rPr>
          <w:rFonts w:hint="cs"/>
          <w:rtl/>
          <w:lang w:bidi="fa-IR"/>
        </w:rPr>
        <w:t>ی</w:t>
      </w:r>
      <w:r w:rsidRPr="00EB4FBB">
        <w:rPr>
          <w:rtl/>
          <w:lang w:bidi="fa-IR"/>
        </w:rPr>
        <w:t xml:space="preserve"> تجار</w:t>
      </w:r>
      <w:r w:rsidRPr="00EB4FBB">
        <w:rPr>
          <w:rFonts w:hint="cs"/>
          <w:rtl/>
          <w:lang w:bidi="fa-IR"/>
        </w:rPr>
        <w:t>ی</w:t>
      </w:r>
      <w:r w:rsidRPr="00EB4FBB">
        <w:rPr>
          <w:rtl/>
          <w:lang w:bidi="fa-IR"/>
        </w:rPr>
        <w:t xml:space="preserve"> تمرکز دارند و </w:t>
      </w:r>
      <w:r w:rsidRPr="00EB4FBB">
        <w:rPr>
          <w:rFonts w:hint="cs"/>
          <w:rtl/>
          <w:lang w:bidi="fa-IR"/>
        </w:rPr>
        <w:t>ی</w:t>
      </w:r>
      <w:r w:rsidRPr="00EB4FBB">
        <w:rPr>
          <w:rFonts w:hint="eastAsia"/>
          <w:rtl/>
          <w:lang w:bidi="fa-IR"/>
        </w:rPr>
        <w:t>افته‌ها</w:t>
      </w:r>
      <w:r w:rsidRPr="00EB4FBB">
        <w:rPr>
          <w:rFonts w:hint="cs"/>
          <w:rtl/>
          <w:lang w:bidi="fa-IR"/>
        </w:rPr>
        <w:t>ی</w:t>
      </w:r>
      <w:r w:rsidRPr="00EB4FBB">
        <w:rPr>
          <w:rtl/>
          <w:lang w:bidi="fa-IR"/>
        </w:rPr>
        <w:t xml:space="preserve"> آن‌ها لزوماً به سازمان‌ها</w:t>
      </w:r>
      <w:r w:rsidRPr="00EB4FBB">
        <w:rPr>
          <w:rFonts w:hint="cs"/>
          <w:rtl/>
          <w:lang w:bidi="fa-IR"/>
        </w:rPr>
        <w:t>ی</w:t>
      </w:r>
      <w:r w:rsidRPr="00EB4FBB">
        <w:rPr>
          <w:rtl/>
          <w:lang w:bidi="fa-IR"/>
        </w:rPr>
        <w:t xml:space="preserve"> دفاع</w:t>
      </w:r>
      <w:r w:rsidRPr="00EB4FBB">
        <w:rPr>
          <w:rFonts w:hint="cs"/>
          <w:rtl/>
          <w:lang w:bidi="fa-IR"/>
        </w:rPr>
        <w:t>ی</w:t>
      </w:r>
      <w:r w:rsidRPr="00EB4FBB">
        <w:rPr>
          <w:rtl/>
          <w:lang w:bidi="fa-IR"/>
        </w:rPr>
        <w:t xml:space="preserve"> قابل‌تعم</w:t>
      </w:r>
      <w:r w:rsidRPr="00EB4FBB">
        <w:rPr>
          <w:rFonts w:hint="cs"/>
          <w:rtl/>
          <w:lang w:bidi="fa-IR"/>
        </w:rPr>
        <w:t>ی</w:t>
      </w:r>
      <w:r w:rsidRPr="00EB4FBB">
        <w:rPr>
          <w:rFonts w:hint="eastAsia"/>
          <w:rtl/>
          <w:lang w:bidi="fa-IR"/>
        </w:rPr>
        <w:t>م</w:t>
      </w:r>
      <w:r w:rsidRPr="00EB4FBB">
        <w:rPr>
          <w:rtl/>
          <w:lang w:bidi="fa-IR"/>
        </w:rPr>
        <w:t xml:space="preserve"> ن</w:t>
      </w:r>
      <w:r w:rsidRPr="00EB4FBB">
        <w:rPr>
          <w:rFonts w:hint="cs"/>
          <w:rtl/>
          <w:lang w:bidi="fa-IR"/>
        </w:rPr>
        <w:t>ی</w:t>
      </w:r>
      <w:r w:rsidRPr="00EB4FBB">
        <w:rPr>
          <w:rFonts w:hint="eastAsia"/>
          <w:rtl/>
          <w:lang w:bidi="fa-IR"/>
        </w:rPr>
        <w:t>ستند</w:t>
      </w:r>
      <w:r w:rsidRPr="00EB4FBB">
        <w:rPr>
          <w:rtl/>
          <w:lang w:bidi="fa-IR"/>
        </w:rPr>
        <w:t>. دولت‌ها</w:t>
      </w:r>
      <w:r w:rsidRPr="00EB4FBB">
        <w:rPr>
          <w:rFonts w:hint="cs"/>
          <w:rtl/>
          <w:lang w:bidi="fa-IR"/>
        </w:rPr>
        <w:t>ی</w:t>
      </w:r>
      <w:r w:rsidRPr="00EB4FBB">
        <w:rPr>
          <w:rtl/>
          <w:lang w:bidi="fa-IR"/>
        </w:rPr>
        <w:t xml:space="preserve"> غ</w:t>
      </w:r>
      <w:r w:rsidRPr="00EB4FBB">
        <w:rPr>
          <w:rFonts w:hint="cs"/>
          <w:rtl/>
          <w:lang w:bidi="fa-IR"/>
        </w:rPr>
        <w:t>ی</w:t>
      </w:r>
      <w:r w:rsidRPr="00EB4FBB">
        <w:rPr>
          <w:rFonts w:hint="eastAsia"/>
          <w:rtl/>
          <w:lang w:bidi="fa-IR"/>
        </w:rPr>
        <w:t>رنظام</w:t>
      </w:r>
      <w:r w:rsidRPr="00EB4FBB">
        <w:rPr>
          <w:rFonts w:hint="cs"/>
          <w:rtl/>
          <w:lang w:bidi="fa-IR"/>
        </w:rPr>
        <w:t>ی</w:t>
      </w:r>
      <w:r w:rsidRPr="00EB4FBB">
        <w:rPr>
          <w:rFonts w:hint="eastAsia"/>
          <w:rtl/>
          <w:lang w:bidi="fa-IR"/>
        </w:rPr>
        <w:t>،</w:t>
      </w:r>
      <w:r w:rsidRPr="00EB4FBB">
        <w:rPr>
          <w:rtl/>
          <w:lang w:bidi="fa-IR"/>
        </w:rPr>
        <w:t xml:space="preserve"> دفاع، و سازما</w:t>
      </w:r>
      <w:r w:rsidRPr="00EB4FBB">
        <w:rPr>
          <w:rFonts w:hint="eastAsia"/>
          <w:rtl/>
          <w:lang w:bidi="fa-IR"/>
        </w:rPr>
        <w:t>ن‌ها</w:t>
      </w:r>
      <w:r w:rsidRPr="00EB4FBB">
        <w:rPr>
          <w:rFonts w:hint="cs"/>
          <w:rtl/>
          <w:lang w:bidi="fa-IR"/>
        </w:rPr>
        <w:t>ی</w:t>
      </w:r>
      <w:r w:rsidRPr="00EB4FBB">
        <w:rPr>
          <w:rtl/>
          <w:lang w:bidi="fa-IR"/>
        </w:rPr>
        <w:t xml:space="preserve"> غ</w:t>
      </w:r>
      <w:r w:rsidRPr="00EB4FBB">
        <w:rPr>
          <w:rFonts w:hint="cs"/>
          <w:rtl/>
          <w:lang w:bidi="fa-IR"/>
        </w:rPr>
        <w:t>ی</w:t>
      </w:r>
      <w:r w:rsidRPr="00EB4FBB">
        <w:rPr>
          <w:rFonts w:hint="eastAsia"/>
          <w:rtl/>
          <w:lang w:bidi="fa-IR"/>
        </w:rPr>
        <w:t>رانتفاع</w:t>
      </w:r>
      <w:r w:rsidRPr="00EB4FBB">
        <w:rPr>
          <w:rFonts w:hint="cs"/>
          <w:rtl/>
          <w:lang w:bidi="fa-IR"/>
        </w:rPr>
        <w:t>ی</w:t>
      </w:r>
      <w:r w:rsidRPr="00EB4FBB">
        <w:rPr>
          <w:rtl/>
          <w:lang w:bidi="fa-IR"/>
        </w:rPr>
        <w:t xml:space="preserve"> مأمور</w:t>
      </w:r>
      <w:r w:rsidRPr="00EB4FBB">
        <w:rPr>
          <w:rFonts w:hint="cs"/>
          <w:rtl/>
          <w:lang w:bidi="fa-IR"/>
        </w:rPr>
        <w:t>ی</w:t>
      </w:r>
      <w:r w:rsidRPr="00EB4FBB">
        <w:rPr>
          <w:rFonts w:hint="eastAsia"/>
          <w:rtl/>
          <w:lang w:bidi="fa-IR"/>
        </w:rPr>
        <w:t>ت‌محور</w:t>
      </w:r>
      <w:r w:rsidRPr="00EB4FBB">
        <w:rPr>
          <w:rtl/>
          <w:lang w:bidi="fa-IR"/>
        </w:rPr>
        <w:t xml:space="preserve"> هستند. ا</w:t>
      </w:r>
      <w:r w:rsidRPr="00EB4FBB">
        <w:rPr>
          <w:rFonts w:hint="cs"/>
          <w:rtl/>
          <w:lang w:bidi="fa-IR"/>
        </w:rPr>
        <w:t>ی</w:t>
      </w:r>
      <w:r w:rsidRPr="00EB4FBB">
        <w:rPr>
          <w:rFonts w:hint="eastAsia"/>
          <w:rtl/>
          <w:lang w:bidi="fa-IR"/>
        </w:rPr>
        <w:t>ن</w:t>
      </w:r>
      <w:r w:rsidRPr="00EB4FBB">
        <w:rPr>
          <w:rtl/>
          <w:lang w:bidi="fa-IR"/>
        </w:rPr>
        <w:t xml:space="preserve"> سازمان‌ها از منطق ارزش‌آفر</w:t>
      </w:r>
      <w:r w:rsidRPr="00EB4FBB">
        <w:rPr>
          <w:rFonts w:hint="cs"/>
          <w:rtl/>
          <w:lang w:bidi="fa-IR"/>
        </w:rPr>
        <w:t>ی</w:t>
      </w:r>
      <w:r w:rsidRPr="00EB4FBB">
        <w:rPr>
          <w:rFonts w:hint="eastAsia"/>
          <w:rtl/>
          <w:lang w:bidi="fa-IR"/>
        </w:rPr>
        <w:t>ن</w:t>
      </w:r>
      <w:r w:rsidRPr="00EB4FBB">
        <w:rPr>
          <w:rFonts w:hint="cs"/>
          <w:rtl/>
          <w:lang w:bidi="fa-IR"/>
        </w:rPr>
        <w:t>ی</w:t>
      </w:r>
      <w:r w:rsidRPr="00EB4FBB">
        <w:rPr>
          <w:rtl/>
          <w:lang w:bidi="fa-IR"/>
        </w:rPr>
        <w:t xml:space="preserve"> متفاوت</w:t>
      </w:r>
      <w:r w:rsidRPr="00EB4FBB">
        <w:rPr>
          <w:rFonts w:hint="cs"/>
          <w:rtl/>
          <w:lang w:bidi="fa-IR"/>
        </w:rPr>
        <w:t>ی</w:t>
      </w:r>
      <w:r w:rsidRPr="00EB4FBB">
        <w:rPr>
          <w:rtl/>
          <w:lang w:bidi="fa-IR"/>
        </w:rPr>
        <w:t xml:space="preserve"> نسبت به سازمان‌ها</w:t>
      </w:r>
      <w:r w:rsidRPr="00EB4FBB">
        <w:rPr>
          <w:rFonts w:hint="cs"/>
          <w:rtl/>
          <w:lang w:bidi="fa-IR"/>
        </w:rPr>
        <w:t>ی</w:t>
      </w:r>
      <w:r w:rsidRPr="00EB4FBB">
        <w:rPr>
          <w:rtl/>
          <w:lang w:bidi="fa-IR"/>
        </w:rPr>
        <w:t xml:space="preserve"> تجار</w:t>
      </w:r>
      <w:r w:rsidRPr="00EB4FBB">
        <w:rPr>
          <w:rFonts w:hint="cs"/>
          <w:rtl/>
          <w:lang w:bidi="fa-IR"/>
        </w:rPr>
        <w:t>ی</w:t>
      </w:r>
      <w:r w:rsidRPr="00EB4FBB">
        <w:rPr>
          <w:rtl/>
          <w:lang w:bidi="fa-IR"/>
        </w:rPr>
        <w:t xml:space="preserve"> و صنعت</w:t>
      </w:r>
      <w:r w:rsidRPr="00EB4FBB">
        <w:rPr>
          <w:rFonts w:hint="cs"/>
          <w:rtl/>
          <w:lang w:bidi="fa-IR"/>
        </w:rPr>
        <w:t>ی</w:t>
      </w:r>
      <w:r w:rsidRPr="00EB4FBB">
        <w:rPr>
          <w:rtl/>
          <w:lang w:bidi="fa-IR"/>
        </w:rPr>
        <w:t xml:space="preserve"> استفاده م</w:t>
      </w:r>
      <w:r w:rsidRPr="00EB4FBB">
        <w:rPr>
          <w:rFonts w:hint="cs"/>
          <w:rtl/>
          <w:lang w:bidi="fa-IR"/>
        </w:rPr>
        <w:t>ی‌</w:t>
      </w:r>
      <w:r w:rsidRPr="00EB4FBB">
        <w:rPr>
          <w:rFonts w:hint="eastAsia"/>
          <w:rtl/>
          <w:lang w:bidi="fa-IR"/>
        </w:rPr>
        <w:t>کنند</w:t>
      </w:r>
      <w:r w:rsidRPr="00EB4FBB">
        <w:rPr>
          <w:rtl/>
          <w:lang w:bidi="fa-IR"/>
        </w:rPr>
        <w:t>. ا</w:t>
      </w:r>
      <w:r w:rsidRPr="00EB4FBB">
        <w:rPr>
          <w:rFonts w:hint="cs"/>
          <w:rtl/>
          <w:lang w:bidi="fa-IR"/>
        </w:rPr>
        <w:t>ی</w:t>
      </w:r>
      <w:r w:rsidRPr="00EB4FBB">
        <w:rPr>
          <w:rFonts w:hint="eastAsia"/>
          <w:rtl/>
          <w:lang w:bidi="fa-IR"/>
        </w:rPr>
        <w:t>ن</w:t>
      </w:r>
      <w:r w:rsidRPr="00EB4FBB">
        <w:rPr>
          <w:rtl/>
          <w:lang w:bidi="fa-IR"/>
        </w:rPr>
        <w:t xml:space="preserve"> تفاوت بن</w:t>
      </w:r>
      <w:r w:rsidRPr="00EB4FBB">
        <w:rPr>
          <w:rFonts w:hint="cs"/>
          <w:rtl/>
          <w:lang w:bidi="fa-IR"/>
        </w:rPr>
        <w:t>ی</w:t>
      </w:r>
      <w:r w:rsidRPr="00EB4FBB">
        <w:rPr>
          <w:rFonts w:hint="eastAsia"/>
          <w:rtl/>
          <w:lang w:bidi="fa-IR"/>
        </w:rPr>
        <w:t>اد</w:t>
      </w:r>
      <w:r w:rsidRPr="00EB4FBB">
        <w:rPr>
          <w:rFonts w:hint="cs"/>
          <w:rtl/>
          <w:lang w:bidi="fa-IR"/>
        </w:rPr>
        <w:t>ی</w:t>
      </w:r>
      <w:r w:rsidRPr="00EB4FBB">
        <w:rPr>
          <w:rFonts w:hint="eastAsia"/>
          <w:rtl/>
          <w:lang w:bidi="fa-IR"/>
        </w:rPr>
        <w:t>،</w:t>
      </w:r>
      <w:r w:rsidRPr="00EB4FBB">
        <w:rPr>
          <w:rtl/>
          <w:lang w:bidi="fa-IR"/>
        </w:rPr>
        <w:t xml:space="preserve"> ن</w:t>
      </w:r>
      <w:r w:rsidRPr="00EB4FBB">
        <w:rPr>
          <w:rFonts w:hint="cs"/>
          <w:rtl/>
          <w:lang w:bidi="fa-IR"/>
        </w:rPr>
        <w:t>ی</w:t>
      </w:r>
      <w:r w:rsidRPr="00EB4FBB">
        <w:rPr>
          <w:rFonts w:hint="eastAsia"/>
          <w:rtl/>
          <w:lang w:bidi="fa-IR"/>
        </w:rPr>
        <w:t>از</w:t>
      </w:r>
      <w:r w:rsidRPr="00EB4FBB">
        <w:rPr>
          <w:rtl/>
          <w:lang w:bidi="fa-IR"/>
        </w:rPr>
        <w:t xml:space="preserve"> به مطالعات اختصاص</w:t>
      </w:r>
      <w:r w:rsidRPr="00EB4FBB">
        <w:rPr>
          <w:rFonts w:hint="cs"/>
          <w:rtl/>
          <w:lang w:bidi="fa-IR"/>
        </w:rPr>
        <w:t>ی</w:t>
      </w:r>
      <w:r w:rsidRPr="00EB4FBB">
        <w:rPr>
          <w:rtl/>
          <w:lang w:bidi="fa-IR"/>
        </w:rPr>
        <w:t xml:space="preserve"> در حوزه دفاع را توج</w:t>
      </w:r>
      <w:r w:rsidRPr="00EB4FBB">
        <w:rPr>
          <w:rFonts w:hint="cs"/>
          <w:rtl/>
          <w:lang w:bidi="fa-IR"/>
        </w:rPr>
        <w:t>ی</w:t>
      </w:r>
      <w:r w:rsidRPr="00EB4FBB">
        <w:rPr>
          <w:rFonts w:hint="eastAsia"/>
          <w:rtl/>
          <w:lang w:bidi="fa-IR"/>
        </w:rPr>
        <w:t>ه</w:t>
      </w:r>
      <w:r w:rsidRPr="00EB4FBB">
        <w:rPr>
          <w:rtl/>
          <w:lang w:bidi="fa-IR"/>
        </w:rPr>
        <w:t xml:space="preserve"> م</w:t>
      </w:r>
      <w:r w:rsidRPr="00EB4FBB">
        <w:rPr>
          <w:rFonts w:hint="cs"/>
          <w:rtl/>
          <w:lang w:bidi="fa-IR"/>
        </w:rPr>
        <w:t>ی‌</w:t>
      </w:r>
      <w:r w:rsidRPr="00EB4FBB">
        <w:rPr>
          <w:rFonts w:hint="eastAsia"/>
          <w:rtl/>
          <w:lang w:bidi="fa-IR"/>
        </w:rPr>
        <w:t>کند</w:t>
      </w:r>
      <w:r w:rsidRPr="00EB4FBB">
        <w:rPr>
          <w:rtl/>
          <w:lang w:bidi="fa-IR"/>
        </w:rPr>
        <w:t>. (</w:t>
      </w:r>
      <w:r w:rsidRPr="0041102C">
        <w:rPr>
          <w:color w:val="FF0000"/>
          <w:lang w:bidi="fa-IR"/>
        </w:rPr>
        <w:t>Balanced Scorecard Institute, 2025</w:t>
      </w:r>
      <w:r w:rsidRPr="0041102C">
        <w:rPr>
          <w:color w:val="FF0000"/>
          <w:rtl/>
          <w:lang w:bidi="fa-IR"/>
        </w:rPr>
        <w:t>)</w:t>
      </w:r>
    </w:p>
    <w:p w14:paraId="26C7E9EA" w14:textId="77777777" w:rsidR="00FF42B6" w:rsidRDefault="00FF42B6" w:rsidP="00FF42B6">
      <w:pPr>
        <w:spacing w:line="276" w:lineRule="auto"/>
        <w:jc w:val="both"/>
        <w:rPr>
          <w:rtl/>
          <w:lang w:bidi="fa-IR"/>
        </w:rPr>
      </w:pPr>
      <w:r w:rsidRPr="00EB4FBB">
        <w:rPr>
          <w:rtl/>
          <w:lang w:bidi="fa-IR"/>
        </w:rPr>
        <w:t xml:space="preserve"> سوم، کم‌توجه</w:t>
      </w:r>
      <w:r w:rsidRPr="00EB4FBB">
        <w:rPr>
          <w:rFonts w:hint="cs"/>
          <w:rtl/>
          <w:lang w:bidi="fa-IR"/>
        </w:rPr>
        <w:t>ی</w:t>
      </w:r>
      <w:r w:rsidRPr="00EB4FBB">
        <w:rPr>
          <w:rtl/>
          <w:lang w:bidi="fa-IR"/>
        </w:rPr>
        <w:t xml:space="preserve"> به ا</w:t>
      </w:r>
      <w:r w:rsidRPr="00EB4FBB">
        <w:rPr>
          <w:rFonts w:hint="eastAsia"/>
          <w:rtl/>
          <w:lang w:bidi="fa-IR"/>
        </w:rPr>
        <w:t>بعاد</w:t>
      </w:r>
      <w:r w:rsidRPr="00EB4FBB">
        <w:rPr>
          <w:rtl/>
          <w:lang w:bidi="fa-IR"/>
        </w:rPr>
        <w:t xml:space="preserve"> فرهنگ</w:t>
      </w:r>
      <w:r w:rsidRPr="00EB4FBB">
        <w:rPr>
          <w:rFonts w:hint="cs"/>
          <w:rtl/>
          <w:lang w:bidi="fa-IR"/>
        </w:rPr>
        <w:t>ی</w:t>
      </w:r>
      <w:r w:rsidRPr="00EB4FBB">
        <w:rPr>
          <w:rtl/>
          <w:lang w:bidi="fa-IR"/>
        </w:rPr>
        <w:t xml:space="preserve"> و سازمان</w:t>
      </w:r>
      <w:r w:rsidRPr="00EB4FBB">
        <w:rPr>
          <w:rFonts w:hint="cs"/>
          <w:rtl/>
          <w:lang w:bidi="fa-IR"/>
        </w:rPr>
        <w:t>ی</w:t>
      </w:r>
      <w:r w:rsidRPr="00EB4FBB">
        <w:rPr>
          <w:rtl/>
          <w:lang w:bidi="fa-IR"/>
        </w:rPr>
        <w:t>: حوزه‌ها</w:t>
      </w:r>
      <w:r w:rsidRPr="00EB4FBB">
        <w:rPr>
          <w:rFonts w:hint="cs"/>
          <w:rtl/>
          <w:lang w:bidi="fa-IR"/>
        </w:rPr>
        <w:t>ی</w:t>
      </w:r>
      <w:r w:rsidRPr="00EB4FBB">
        <w:rPr>
          <w:rtl/>
          <w:lang w:bidi="fa-IR"/>
        </w:rPr>
        <w:t xml:space="preserve"> برجسته تمرکز</w:t>
      </w:r>
      <w:r w:rsidRPr="00EB4FBB">
        <w:rPr>
          <w:rFonts w:hint="cs"/>
          <w:rtl/>
          <w:lang w:bidi="fa-IR"/>
        </w:rPr>
        <w:t>ی</w:t>
      </w:r>
      <w:r w:rsidRPr="00EB4FBB">
        <w:rPr>
          <w:rtl/>
          <w:lang w:bidi="fa-IR"/>
        </w:rPr>
        <w:t xml:space="preserve"> که مد</w:t>
      </w:r>
      <w:r w:rsidRPr="00EB4FBB">
        <w:rPr>
          <w:rFonts w:hint="cs"/>
          <w:rtl/>
          <w:lang w:bidi="fa-IR"/>
        </w:rPr>
        <w:t>ی</w:t>
      </w:r>
      <w:r w:rsidRPr="00EB4FBB">
        <w:rPr>
          <w:rFonts w:hint="eastAsia"/>
          <w:rtl/>
          <w:lang w:bidi="fa-IR"/>
        </w:rPr>
        <w:t>ر</w:t>
      </w:r>
      <w:r w:rsidRPr="00EB4FBB">
        <w:rPr>
          <w:rFonts w:hint="cs"/>
          <w:rtl/>
          <w:lang w:bidi="fa-IR"/>
        </w:rPr>
        <w:t>ی</w:t>
      </w:r>
      <w:r w:rsidRPr="00EB4FBB">
        <w:rPr>
          <w:rFonts w:hint="eastAsia"/>
          <w:rtl/>
          <w:lang w:bidi="fa-IR"/>
        </w:rPr>
        <w:t>ت</w:t>
      </w:r>
      <w:r w:rsidRPr="00EB4FBB">
        <w:rPr>
          <w:rtl/>
          <w:lang w:bidi="fa-IR"/>
        </w:rPr>
        <w:t xml:space="preserve"> ارشد متما</w:t>
      </w:r>
      <w:r w:rsidRPr="00EB4FBB">
        <w:rPr>
          <w:rFonts w:hint="cs"/>
          <w:rtl/>
          <w:lang w:bidi="fa-IR"/>
        </w:rPr>
        <w:t>ی</w:t>
      </w:r>
      <w:r w:rsidRPr="00EB4FBB">
        <w:rPr>
          <w:rFonts w:hint="eastAsia"/>
          <w:rtl/>
          <w:lang w:bidi="fa-IR"/>
        </w:rPr>
        <w:t>ز</w:t>
      </w:r>
      <w:r w:rsidRPr="00EB4FBB">
        <w:rPr>
          <w:rtl/>
          <w:lang w:bidi="fa-IR"/>
        </w:rPr>
        <w:t xml:space="preserve"> کرده شامل برنامه‌ها</w:t>
      </w:r>
      <w:r w:rsidRPr="00EB4FBB">
        <w:rPr>
          <w:rFonts w:hint="cs"/>
          <w:rtl/>
          <w:lang w:bidi="fa-IR"/>
        </w:rPr>
        <w:t>ی</w:t>
      </w:r>
      <w:r w:rsidRPr="00EB4FBB">
        <w:rPr>
          <w:rtl/>
          <w:lang w:bidi="fa-IR"/>
        </w:rPr>
        <w:t xml:space="preserve"> متعدد مرب</w:t>
      </w:r>
      <w:r w:rsidRPr="00EB4FBB">
        <w:rPr>
          <w:rFonts w:hint="cs"/>
          <w:rtl/>
          <w:lang w:bidi="fa-IR"/>
        </w:rPr>
        <w:t>ی‌</w:t>
      </w:r>
      <w:r w:rsidRPr="00EB4FBB">
        <w:rPr>
          <w:rFonts w:hint="eastAsia"/>
          <w:rtl/>
          <w:lang w:bidi="fa-IR"/>
        </w:rPr>
        <w:t>گر</w:t>
      </w:r>
      <w:r w:rsidRPr="00EB4FBB">
        <w:rPr>
          <w:rFonts w:hint="cs"/>
          <w:rtl/>
          <w:lang w:bidi="fa-IR"/>
        </w:rPr>
        <w:t>ی</w:t>
      </w:r>
      <w:r w:rsidRPr="00EB4FBB">
        <w:rPr>
          <w:rtl/>
          <w:lang w:bidi="fa-IR"/>
        </w:rPr>
        <w:t xml:space="preserve"> که م</w:t>
      </w:r>
      <w:r w:rsidRPr="00EB4FBB">
        <w:rPr>
          <w:rFonts w:hint="cs"/>
          <w:rtl/>
          <w:lang w:bidi="fa-IR"/>
        </w:rPr>
        <w:t>ی‌</w:t>
      </w:r>
      <w:r w:rsidRPr="00EB4FBB">
        <w:rPr>
          <w:rFonts w:hint="eastAsia"/>
          <w:rtl/>
          <w:lang w:bidi="fa-IR"/>
        </w:rPr>
        <w:t>توانند</w:t>
      </w:r>
      <w:r w:rsidRPr="00EB4FBB">
        <w:rPr>
          <w:rtl/>
          <w:lang w:bidi="fa-IR"/>
        </w:rPr>
        <w:t xml:space="preserve"> متناسب با ن</w:t>
      </w:r>
      <w:r w:rsidRPr="00EB4FBB">
        <w:rPr>
          <w:rFonts w:hint="cs"/>
          <w:rtl/>
          <w:lang w:bidi="fa-IR"/>
        </w:rPr>
        <w:t>ی</w:t>
      </w:r>
      <w:r w:rsidRPr="00EB4FBB">
        <w:rPr>
          <w:rFonts w:hint="eastAsia"/>
          <w:rtl/>
          <w:lang w:bidi="fa-IR"/>
        </w:rPr>
        <w:t>ازها</w:t>
      </w:r>
      <w:r w:rsidRPr="00EB4FBB">
        <w:rPr>
          <w:rFonts w:hint="cs"/>
          <w:rtl/>
          <w:lang w:bidi="fa-IR"/>
        </w:rPr>
        <w:t>ی</w:t>
      </w:r>
      <w:r w:rsidRPr="00EB4FBB">
        <w:rPr>
          <w:rtl/>
          <w:lang w:bidi="fa-IR"/>
        </w:rPr>
        <w:t xml:space="preserve"> فرد</w:t>
      </w:r>
      <w:r w:rsidRPr="00EB4FBB">
        <w:rPr>
          <w:rFonts w:hint="cs"/>
          <w:rtl/>
          <w:lang w:bidi="fa-IR"/>
        </w:rPr>
        <w:t>ی</w:t>
      </w:r>
      <w:r w:rsidRPr="00EB4FBB">
        <w:rPr>
          <w:rtl/>
          <w:lang w:bidi="fa-IR"/>
        </w:rPr>
        <w:t xml:space="preserve"> تنظ</w:t>
      </w:r>
      <w:r w:rsidRPr="00EB4FBB">
        <w:rPr>
          <w:rFonts w:hint="cs"/>
          <w:rtl/>
          <w:lang w:bidi="fa-IR"/>
        </w:rPr>
        <w:t>ی</w:t>
      </w:r>
      <w:r w:rsidRPr="00EB4FBB">
        <w:rPr>
          <w:rFonts w:hint="eastAsia"/>
          <w:rtl/>
          <w:lang w:bidi="fa-IR"/>
        </w:rPr>
        <w:t>م</w:t>
      </w:r>
      <w:r w:rsidRPr="00EB4FBB">
        <w:rPr>
          <w:rtl/>
          <w:lang w:bidi="fa-IR"/>
        </w:rPr>
        <w:t xml:space="preserve"> شوند، فعال</w:t>
      </w:r>
      <w:r w:rsidRPr="00EB4FBB">
        <w:rPr>
          <w:rFonts w:hint="cs"/>
          <w:rtl/>
          <w:lang w:bidi="fa-IR"/>
        </w:rPr>
        <w:t>ی</w:t>
      </w:r>
      <w:r w:rsidRPr="00EB4FBB">
        <w:rPr>
          <w:rFonts w:hint="eastAsia"/>
          <w:rtl/>
          <w:lang w:bidi="fa-IR"/>
        </w:rPr>
        <w:t>ت‌ها</w:t>
      </w:r>
      <w:r w:rsidRPr="00EB4FBB">
        <w:rPr>
          <w:rFonts w:hint="cs"/>
          <w:rtl/>
          <w:lang w:bidi="fa-IR"/>
        </w:rPr>
        <w:t>ی</w:t>
      </w:r>
      <w:r w:rsidRPr="00EB4FBB">
        <w:rPr>
          <w:rtl/>
          <w:lang w:bidi="fa-IR"/>
        </w:rPr>
        <w:t xml:space="preserve"> قدردان</w:t>
      </w:r>
      <w:r w:rsidRPr="00EB4FBB">
        <w:rPr>
          <w:rFonts w:hint="cs"/>
          <w:rtl/>
          <w:lang w:bidi="fa-IR"/>
        </w:rPr>
        <w:t>ی</w:t>
      </w:r>
      <w:r w:rsidRPr="00EB4FBB">
        <w:rPr>
          <w:rtl/>
          <w:lang w:bidi="fa-IR"/>
        </w:rPr>
        <w:t xml:space="preserve"> از کارکنان، به حداکثر رساندن منابع فناور</w:t>
      </w:r>
      <w:r w:rsidRPr="00EB4FBB">
        <w:rPr>
          <w:rFonts w:hint="cs"/>
          <w:rtl/>
          <w:lang w:bidi="fa-IR"/>
        </w:rPr>
        <w:t>ی</w:t>
      </w:r>
      <w:r w:rsidRPr="00EB4FBB">
        <w:rPr>
          <w:rFonts w:hint="eastAsia"/>
          <w:rtl/>
          <w:lang w:bidi="fa-IR"/>
        </w:rPr>
        <w:t>،</w:t>
      </w:r>
      <w:r w:rsidRPr="00EB4FBB">
        <w:rPr>
          <w:rtl/>
          <w:lang w:bidi="fa-IR"/>
        </w:rPr>
        <w:t xml:space="preserve"> و تقو</w:t>
      </w:r>
      <w:r w:rsidRPr="00EB4FBB">
        <w:rPr>
          <w:rFonts w:hint="cs"/>
          <w:rtl/>
          <w:lang w:bidi="fa-IR"/>
        </w:rPr>
        <w:t>ی</w:t>
      </w:r>
      <w:r w:rsidRPr="00EB4FBB">
        <w:rPr>
          <w:rFonts w:hint="eastAsia"/>
          <w:rtl/>
          <w:lang w:bidi="fa-IR"/>
        </w:rPr>
        <w:t>ت</w:t>
      </w:r>
      <w:r w:rsidRPr="00EB4FBB">
        <w:rPr>
          <w:rtl/>
          <w:lang w:bidi="fa-IR"/>
        </w:rPr>
        <w:t xml:space="preserve"> فرهنگ خلاقانه و نوآورانه شرکت ا</w:t>
      </w:r>
      <w:r w:rsidRPr="00EB4FBB">
        <w:rPr>
          <w:rFonts w:hint="eastAsia"/>
          <w:rtl/>
          <w:lang w:bidi="fa-IR"/>
        </w:rPr>
        <w:t>ست</w:t>
      </w:r>
      <w:r w:rsidRPr="00EB4FBB">
        <w:rPr>
          <w:rtl/>
          <w:lang w:bidi="fa-IR"/>
        </w:rPr>
        <w:t>. باا</w:t>
      </w:r>
      <w:r w:rsidRPr="00EB4FBB">
        <w:rPr>
          <w:rFonts w:hint="cs"/>
          <w:rtl/>
          <w:lang w:bidi="fa-IR"/>
        </w:rPr>
        <w:t>ی</w:t>
      </w:r>
      <w:r w:rsidRPr="00EB4FBB">
        <w:rPr>
          <w:rFonts w:hint="eastAsia"/>
          <w:rtl/>
          <w:lang w:bidi="fa-IR"/>
        </w:rPr>
        <w:t>ن‌حال،</w:t>
      </w:r>
      <w:r w:rsidRPr="00EB4FBB">
        <w:rPr>
          <w:rtl/>
          <w:lang w:bidi="fa-IR"/>
        </w:rPr>
        <w:t xml:space="preserve"> اکثر پژوهش‌ها ا</w:t>
      </w:r>
      <w:r w:rsidRPr="00EB4FBB">
        <w:rPr>
          <w:rFonts w:hint="cs"/>
          <w:rtl/>
          <w:lang w:bidi="fa-IR"/>
        </w:rPr>
        <w:t>ی</w:t>
      </w:r>
      <w:r w:rsidRPr="00EB4FBB">
        <w:rPr>
          <w:rFonts w:hint="eastAsia"/>
          <w:rtl/>
          <w:lang w:bidi="fa-IR"/>
        </w:rPr>
        <w:t>ن</w:t>
      </w:r>
      <w:r w:rsidRPr="00EB4FBB">
        <w:rPr>
          <w:rtl/>
          <w:lang w:bidi="fa-IR"/>
        </w:rPr>
        <w:t xml:space="preserve"> ابعاد ک</w:t>
      </w:r>
      <w:r w:rsidRPr="00EB4FBB">
        <w:rPr>
          <w:rFonts w:hint="cs"/>
          <w:rtl/>
          <w:lang w:bidi="fa-IR"/>
        </w:rPr>
        <w:t>ی</w:t>
      </w:r>
      <w:r w:rsidRPr="00EB4FBB">
        <w:rPr>
          <w:rFonts w:hint="eastAsia"/>
          <w:rtl/>
          <w:lang w:bidi="fa-IR"/>
        </w:rPr>
        <w:t>ف</w:t>
      </w:r>
      <w:r w:rsidRPr="00EB4FBB">
        <w:rPr>
          <w:rFonts w:hint="cs"/>
          <w:rtl/>
          <w:lang w:bidi="fa-IR"/>
        </w:rPr>
        <w:t>ی</w:t>
      </w:r>
      <w:r w:rsidRPr="00EB4FBB">
        <w:rPr>
          <w:rtl/>
          <w:lang w:bidi="fa-IR"/>
        </w:rPr>
        <w:t xml:space="preserve"> را به‌شکل سطح</w:t>
      </w:r>
      <w:r w:rsidRPr="00EB4FBB">
        <w:rPr>
          <w:rFonts w:hint="cs"/>
          <w:rtl/>
          <w:lang w:bidi="fa-IR"/>
        </w:rPr>
        <w:t>ی</w:t>
      </w:r>
      <w:r w:rsidRPr="00EB4FBB">
        <w:rPr>
          <w:rtl/>
          <w:lang w:bidi="fa-IR"/>
        </w:rPr>
        <w:t xml:space="preserve"> پوشش م</w:t>
      </w:r>
      <w:r w:rsidRPr="00EB4FBB">
        <w:rPr>
          <w:rFonts w:hint="cs"/>
          <w:rtl/>
          <w:lang w:bidi="fa-IR"/>
        </w:rPr>
        <w:t>ی‌</w:t>
      </w:r>
      <w:r w:rsidRPr="00EB4FBB">
        <w:rPr>
          <w:rFonts w:hint="eastAsia"/>
          <w:rtl/>
          <w:lang w:bidi="fa-IR"/>
        </w:rPr>
        <w:t>دهند</w:t>
      </w:r>
      <w:r w:rsidRPr="00EB4FBB">
        <w:rPr>
          <w:rtl/>
          <w:lang w:bidi="fa-IR"/>
        </w:rPr>
        <w:t>. (</w:t>
      </w:r>
      <w:r w:rsidRPr="0041102C">
        <w:rPr>
          <w:color w:val="FF0000"/>
          <w:lang w:bidi="fa-IR"/>
        </w:rPr>
        <w:t>ResearchGate, 2019</w:t>
      </w:r>
      <w:r w:rsidRPr="00EB4FBB">
        <w:rPr>
          <w:rtl/>
          <w:lang w:bidi="fa-IR"/>
        </w:rPr>
        <w:t>)</w:t>
      </w:r>
    </w:p>
    <w:p w14:paraId="5E656D14" w14:textId="77777777" w:rsidR="00FF42B6" w:rsidRDefault="00FF42B6" w:rsidP="00FF42B6">
      <w:pPr>
        <w:spacing w:line="276" w:lineRule="auto"/>
        <w:jc w:val="both"/>
        <w:rPr>
          <w:rtl/>
          <w:lang w:bidi="fa-IR"/>
        </w:rPr>
      </w:pPr>
      <w:r w:rsidRPr="00EB4FBB">
        <w:rPr>
          <w:rtl/>
          <w:lang w:bidi="fa-IR"/>
        </w:rPr>
        <w:t xml:space="preserve"> چهارم، ضعف در ادغام سرما</w:t>
      </w:r>
      <w:r w:rsidRPr="00EB4FBB">
        <w:rPr>
          <w:rFonts w:hint="cs"/>
          <w:rtl/>
          <w:lang w:bidi="fa-IR"/>
        </w:rPr>
        <w:t>ی</w:t>
      </w:r>
      <w:r w:rsidRPr="00EB4FBB">
        <w:rPr>
          <w:rFonts w:hint="eastAsia"/>
          <w:rtl/>
          <w:lang w:bidi="fa-IR"/>
        </w:rPr>
        <w:t>ه</w:t>
      </w:r>
      <w:r w:rsidRPr="00EB4FBB">
        <w:rPr>
          <w:rtl/>
          <w:lang w:bidi="fa-IR"/>
        </w:rPr>
        <w:t xml:space="preserve"> انسان</w:t>
      </w:r>
      <w:r w:rsidRPr="00EB4FBB">
        <w:rPr>
          <w:rFonts w:hint="cs"/>
          <w:rtl/>
          <w:lang w:bidi="fa-IR"/>
        </w:rPr>
        <w:t>ی</w:t>
      </w:r>
      <w:r w:rsidRPr="00EB4FBB">
        <w:rPr>
          <w:rtl/>
          <w:lang w:bidi="fa-IR"/>
        </w:rPr>
        <w:t xml:space="preserve"> و سرما</w:t>
      </w:r>
      <w:r w:rsidRPr="00EB4FBB">
        <w:rPr>
          <w:rFonts w:hint="cs"/>
          <w:rtl/>
          <w:lang w:bidi="fa-IR"/>
        </w:rPr>
        <w:t>ی</w:t>
      </w:r>
      <w:r w:rsidRPr="00EB4FBB">
        <w:rPr>
          <w:rFonts w:hint="eastAsia"/>
          <w:rtl/>
          <w:lang w:bidi="fa-IR"/>
        </w:rPr>
        <w:t>ه</w:t>
      </w:r>
      <w:r w:rsidRPr="00EB4FBB">
        <w:rPr>
          <w:rtl/>
          <w:lang w:bidi="fa-IR"/>
        </w:rPr>
        <w:t xml:space="preserve"> اجتماع</w:t>
      </w:r>
      <w:r w:rsidRPr="00EB4FBB">
        <w:rPr>
          <w:rFonts w:hint="cs"/>
          <w:rtl/>
          <w:lang w:bidi="fa-IR"/>
        </w:rPr>
        <w:t>ی</w:t>
      </w:r>
      <w:r w:rsidRPr="00EB4FBB">
        <w:rPr>
          <w:rtl/>
          <w:lang w:bidi="fa-IR"/>
        </w:rPr>
        <w:t>: سرما</w:t>
      </w:r>
      <w:r w:rsidRPr="00EB4FBB">
        <w:rPr>
          <w:rFonts w:hint="cs"/>
          <w:rtl/>
          <w:lang w:bidi="fa-IR"/>
        </w:rPr>
        <w:t>ی</w:t>
      </w:r>
      <w:r w:rsidRPr="00EB4FBB">
        <w:rPr>
          <w:rFonts w:hint="eastAsia"/>
          <w:rtl/>
          <w:lang w:bidi="fa-IR"/>
        </w:rPr>
        <w:t>ه</w:t>
      </w:r>
      <w:r w:rsidRPr="00EB4FBB">
        <w:rPr>
          <w:rtl/>
          <w:lang w:bidi="fa-IR"/>
        </w:rPr>
        <w:t xml:space="preserve"> انسان</w:t>
      </w:r>
      <w:r w:rsidRPr="00EB4FBB">
        <w:rPr>
          <w:rFonts w:hint="cs"/>
          <w:rtl/>
          <w:lang w:bidi="fa-IR"/>
        </w:rPr>
        <w:t>ی</w:t>
      </w:r>
      <w:r w:rsidRPr="00EB4FBB">
        <w:rPr>
          <w:rtl/>
          <w:lang w:bidi="fa-IR"/>
        </w:rPr>
        <w:t xml:space="preserve"> و سرما</w:t>
      </w:r>
      <w:r w:rsidRPr="00EB4FBB">
        <w:rPr>
          <w:rFonts w:hint="cs"/>
          <w:rtl/>
          <w:lang w:bidi="fa-IR"/>
        </w:rPr>
        <w:t>ی</w:t>
      </w:r>
      <w:r w:rsidRPr="00EB4FBB">
        <w:rPr>
          <w:rFonts w:hint="eastAsia"/>
          <w:rtl/>
          <w:lang w:bidi="fa-IR"/>
        </w:rPr>
        <w:t>ه</w:t>
      </w:r>
      <w:r w:rsidRPr="00EB4FBB">
        <w:rPr>
          <w:rtl/>
          <w:lang w:bidi="fa-IR"/>
        </w:rPr>
        <w:t xml:space="preserve"> اجتماع</w:t>
      </w:r>
      <w:r w:rsidRPr="00EB4FBB">
        <w:rPr>
          <w:rFonts w:hint="cs"/>
          <w:rtl/>
          <w:lang w:bidi="fa-IR"/>
        </w:rPr>
        <w:t>ی</w:t>
      </w:r>
      <w:r w:rsidRPr="00EB4FBB">
        <w:rPr>
          <w:rtl/>
          <w:lang w:bidi="fa-IR"/>
        </w:rPr>
        <w:t xml:space="preserve"> برا</w:t>
      </w:r>
      <w:r w:rsidRPr="00EB4FBB">
        <w:rPr>
          <w:rFonts w:hint="cs"/>
          <w:rtl/>
          <w:lang w:bidi="fa-IR"/>
        </w:rPr>
        <w:t>ی</w:t>
      </w:r>
      <w:r w:rsidRPr="00EB4FBB">
        <w:rPr>
          <w:rtl/>
          <w:lang w:bidi="fa-IR"/>
        </w:rPr>
        <w:t xml:space="preserve"> توسعه پا</w:t>
      </w:r>
      <w:r w:rsidRPr="00EB4FBB">
        <w:rPr>
          <w:rFonts w:hint="cs"/>
          <w:rtl/>
          <w:lang w:bidi="fa-IR"/>
        </w:rPr>
        <w:t>ی</w:t>
      </w:r>
      <w:r w:rsidRPr="00EB4FBB">
        <w:rPr>
          <w:rFonts w:hint="eastAsia"/>
          <w:rtl/>
          <w:lang w:bidi="fa-IR"/>
        </w:rPr>
        <w:t>دار</w:t>
      </w:r>
      <w:r w:rsidRPr="00EB4FBB">
        <w:rPr>
          <w:rtl/>
          <w:lang w:bidi="fa-IR"/>
        </w:rPr>
        <w:t xml:space="preserve"> سازمان ح</w:t>
      </w:r>
      <w:r w:rsidRPr="00EB4FBB">
        <w:rPr>
          <w:rFonts w:hint="cs"/>
          <w:rtl/>
          <w:lang w:bidi="fa-IR"/>
        </w:rPr>
        <w:t>ی</w:t>
      </w:r>
      <w:r w:rsidRPr="00EB4FBB">
        <w:rPr>
          <w:rFonts w:hint="eastAsia"/>
          <w:rtl/>
          <w:lang w:bidi="fa-IR"/>
        </w:rPr>
        <w:t>ات</w:t>
      </w:r>
      <w:r w:rsidRPr="00EB4FBB">
        <w:rPr>
          <w:rFonts w:hint="cs"/>
          <w:rtl/>
          <w:lang w:bidi="fa-IR"/>
        </w:rPr>
        <w:t>ی</w:t>
      </w:r>
      <w:r w:rsidRPr="00EB4FBB">
        <w:rPr>
          <w:rtl/>
          <w:lang w:bidi="fa-IR"/>
        </w:rPr>
        <w:t xml:space="preserve"> هستند، اما مطالعات موجود برا</w:t>
      </w:r>
      <w:r w:rsidRPr="00EB4FBB">
        <w:rPr>
          <w:rFonts w:hint="cs"/>
          <w:rtl/>
          <w:lang w:bidi="fa-IR"/>
        </w:rPr>
        <w:t>ی</w:t>
      </w:r>
      <w:r w:rsidRPr="00EB4FBB">
        <w:rPr>
          <w:rtl/>
          <w:lang w:bidi="fa-IR"/>
        </w:rPr>
        <w:t xml:space="preserve"> بررس</w:t>
      </w:r>
      <w:r w:rsidRPr="00EB4FBB">
        <w:rPr>
          <w:rFonts w:hint="cs"/>
          <w:rtl/>
          <w:lang w:bidi="fa-IR"/>
        </w:rPr>
        <w:t>ی</w:t>
      </w:r>
      <w:r w:rsidRPr="00EB4FBB">
        <w:rPr>
          <w:rtl/>
          <w:lang w:bidi="fa-IR"/>
        </w:rPr>
        <w:t xml:space="preserve"> اثر هم‌اف</w:t>
      </w:r>
      <w:r w:rsidRPr="00EB4FBB">
        <w:rPr>
          <w:rFonts w:hint="eastAsia"/>
          <w:rtl/>
          <w:lang w:bidi="fa-IR"/>
        </w:rPr>
        <w:t>زا</w:t>
      </w:r>
      <w:r w:rsidRPr="00EB4FBB">
        <w:rPr>
          <w:rFonts w:hint="cs"/>
          <w:rtl/>
          <w:lang w:bidi="fa-IR"/>
        </w:rPr>
        <w:t>یی</w:t>
      </w:r>
      <w:r w:rsidRPr="00EB4FBB">
        <w:rPr>
          <w:rtl/>
          <w:lang w:bidi="fa-IR"/>
        </w:rPr>
        <w:t xml:space="preserve"> آن‌ها بر رفتارها</w:t>
      </w:r>
      <w:r w:rsidRPr="00EB4FBB">
        <w:rPr>
          <w:rFonts w:hint="cs"/>
          <w:rtl/>
          <w:lang w:bidi="fa-IR"/>
        </w:rPr>
        <w:t>ی</w:t>
      </w:r>
      <w:r w:rsidRPr="00EB4FBB">
        <w:rPr>
          <w:rtl/>
          <w:lang w:bidi="fa-IR"/>
        </w:rPr>
        <w:t xml:space="preserve"> سازمان</w:t>
      </w:r>
      <w:r w:rsidRPr="00EB4FBB">
        <w:rPr>
          <w:rFonts w:hint="cs"/>
          <w:rtl/>
          <w:lang w:bidi="fa-IR"/>
        </w:rPr>
        <w:t>ی</w:t>
      </w:r>
      <w:r w:rsidRPr="00EB4FBB">
        <w:rPr>
          <w:rtl/>
          <w:lang w:bidi="fa-IR"/>
        </w:rPr>
        <w:t xml:space="preserve"> </w:t>
      </w:r>
      <w:r w:rsidRPr="00EB4FBB">
        <w:rPr>
          <w:rFonts w:hint="cs"/>
          <w:rtl/>
          <w:lang w:bidi="fa-IR"/>
        </w:rPr>
        <w:t>ی</w:t>
      </w:r>
      <w:r w:rsidRPr="00EB4FBB">
        <w:rPr>
          <w:rFonts w:hint="eastAsia"/>
          <w:rtl/>
          <w:lang w:bidi="fa-IR"/>
        </w:rPr>
        <w:t>ا</w:t>
      </w:r>
      <w:r w:rsidRPr="00EB4FBB">
        <w:rPr>
          <w:rtl/>
          <w:lang w:bidi="fa-IR"/>
        </w:rPr>
        <w:t xml:space="preserve"> پ</w:t>
      </w:r>
      <w:r w:rsidRPr="00EB4FBB">
        <w:rPr>
          <w:rFonts w:hint="cs"/>
          <w:rtl/>
          <w:lang w:bidi="fa-IR"/>
        </w:rPr>
        <w:t>ی</w:t>
      </w:r>
      <w:r w:rsidRPr="00EB4FBB">
        <w:rPr>
          <w:rFonts w:hint="eastAsia"/>
          <w:rtl/>
          <w:lang w:bidi="fa-IR"/>
        </w:rPr>
        <w:t>امدها</w:t>
      </w:r>
      <w:r w:rsidRPr="00EB4FBB">
        <w:rPr>
          <w:rFonts w:hint="cs"/>
          <w:rtl/>
          <w:lang w:bidi="fa-IR"/>
        </w:rPr>
        <w:t>ی</w:t>
      </w:r>
      <w:r w:rsidRPr="00EB4FBB">
        <w:rPr>
          <w:rtl/>
          <w:lang w:bidi="fa-IR"/>
        </w:rPr>
        <w:t xml:space="preserve"> سازمان</w:t>
      </w:r>
      <w:r w:rsidRPr="00EB4FBB">
        <w:rPr>
          <w:rFonts w:hint="cs"/>
          <w:rtl/>
          <w:lang w:bidi="fa-IR"/>
        </w:rPr>
        <w:t>ی</w:t>
      </w:r>
      <w:r w:rsidRPr="00EB4FBB">
        <w:rPr>
          <w:rtl/>
          <w:lang w:bidi="fa-IR"/>
        </w:rPr>
        <w:t xml:space="preserve"> ناکاف</w:t>
      </w:r>
      <w:r w:rsidRPr="00EB4FBB">
        <w:rPr>
          <w:rFonts w:hint="cs"/>
          <w:rtl/>
          <w:lang w:bidi="fa-IR"/>
        </w:rPr>
        <w:t>ی</w:t>
      </w:r>
      <w:r w:rsidRPr="00EB4FBB">
        <w:rPr>
          <w:rtl/>
          <w:lang w:bidi="fa-IR"/>
        </w:rPr>
        <w:t xml:space="preserve"> بوده‌اند. بر اساس د</w:t>
      </w:r>
      <w:r w:rsidRPr="00EB4FBB">
        <w:rPr>
          <w:rFonts w:hint="cs"/>
          <w:rtl/>
          <w:lang w:bidi="fa-IR"/>
        </w:rPr>
        <w:t>ی</w:t>
      </w:r>
      <w:r w:rsidRPr="00EB4FBB">
        <w:rPr>
          <w:rFonts w:hint="eastAsia"/>
          <w:rtl/>
          <w:lang w:bidi="fa-IR"/>
        </w:rPr>
        <w:t>دگاه</w:t>
      </w:r>
      <w:r w:rsidRPr="00EB4FBB">
        <w:rPr>
          <w:rtl/>
          <w:lang w:bidi="fa-IR"/>
        </w:rPr>
        <w:t xml:space="preserve"> مبتن</w:t>
      </w:r>
      <w:r w:rsidRPr="00EB4FBB">
        <w:rPr>
          <w:rFonts w:hint="cs"/>
          <w:rtl/>
          <w:lang w:bidi="fa-IR"/>
        </w:rPr>
        <w:t>ی</w:t>
      </w:r>
      <w:r w:rsidRPr="00EB4FBB">
        <w:rPr>
          <w:rtl/>
          <w:lang w:bidi="fa-IR"/>
        </w:rPr>
        <w:t xml:space="preserve"> بر منابع، سرما</w:t>
      </w:r>
      <w:r w:rsidRPr="00EB4FBB">
        <w:rPr>
          <w:rFonts w:hint="cs"/>
          <w:rtl/>
          <w:lang w:bidi="fa-IR"/>
        </w:rPr>
        <w:t>ی</w:t>
      </w:r>
      <w:r w:rsidRPr="00EB4FBB">
        <w:rPr>
          <w:rFonts w:hint="eastAsia"/>
          <w:rtl/>
          <w:lang w:bidi="fa-IR"/>
        </w:rPr>
        <w:t>ه</w:t>
      </w:r>
      <w:r w:rsidRPr="00EB4FBB">
        <w:rPr>
          <w:rtl/>
          <w:lang w:bidi="fa-IR"/>
        </w:rPr>
        <w:t xml:space="preserve"> انسان</w:t>
      </w:r>
      <w:r w:rsidRPr="00EB4FBB">
        <w:rPr>
          <w:rFonts w:hint="cs"/>
          <w:rtl/>
          <w:lang w:bidi="fa-IR"/>
        </w:rPr>
        <w:t>ی</w:t>
      </w:r>
      <w:r w:rsidRPr="00EB4FBB">
        <w:rPr>
          <w:rtl/>
          <w:lang w:bidi="fa-IR"/>
        </w:rPr>
        <w:t xml:space="preserve"> و سرما</w:t>
      </w:r>
      <w:r w:rsidRPr="00EB4FBB">
        <w:rPr>
          <w:rFonts w:hint="cs"/>
          <w:rtl/>
          <w:lang w:bidi="fa-IR"/>
        </w:rPr>
        <w:t>ی</w:t>
      </w:r>
      <w:r w:rsidRPr="00EB4FBB">
        <w:rPr>
          <w:rFonts w:hint="eastAsia"/>
          <w:rtl/>
          <w:lang w:bidi="fa-IR"/>
        </w:rPr>
        <w:t>ه</w:t>
      </w:r>
      <w:r w:rsidRPr="00EB4FBB">
        <w:rPr>
          <w:rtl/>
          <w:lang w:bidi="fa-IR"/>
        </w:rPr>
        <w:t xml:space="preserve"> اجتماع</w:t>
      </w:r>
      <w:r w:rsidRPr="00EB4FBB">
        <w:rPr>
          <w:rFonts w:hint="cs"/>
          <w:rtl/>
          <w:lang w:bidi="fa-IR"/>
        </w:rPr>
        <w:t>ی</w:t>
      </w:r>
      <w:r w:rsidRPr="00EB4FBB">
        <w:rPr>
          <w:rtl/>
          <w:lang w:bidi="fa-IR"/>
        </w:rPr>
        <w:t xml:space="preserve"> منابع ناهمگن مازاد</w:t>
      </w:r>
      <w:r w:rsidRPr="00EB4FBB">
        <w:rPr>
          <w:rFonts w:hint="cs"/>
          <w:rtl/>
          <w:lang w:bidi="fa-IR"/>
        </w:rPr>
        <w:t>ی</w:t>
      </w:r>
      <w:r w:rsidRPr="00EB4FBB">
        <w:rPr>
          <w:rtl/>
          <w:lang w:bidi="fa-IR"/>
        </w:rPr>
        <w:t xml:space="preserve"> با مز</w:t>
      </w:r>
      <w:r w:rsidRPr="00EB4FBB">
        <w:rPr>
          <w:rFonts w:hint="cs"/>
          <w:rtl/>
          <w:lang w:bidi="fa-IR"/>
        </w:rPr>
        <w:t>ی</w:t>
      </w:r>
      <w:r w:rsidRPr="00EB4FBB">
        <w:rPr>
          <w:rFonts w:hint="eastAsia"/>
          <w:rtl/>
          <w:lang w:bidi="fa-IR"/>
        </w:rPr>
        <w:t>ت</w:t>
      </w:r>
      <w:r w:rsidRPr="00EB4FBB">
        <w:rPr>
          <w:rtl/>
          <w:lang w:bidi="fa-IR"/>
        </w:rPr>
        <w:t xml:space="preserve"> رقابت</w:t>
      </w:r>
      <w:r w:rsidRPr="00EB4FBB">
        <w:rPr>
          <w:rFonts w:hint="cs"/>
          <w:rtl/>
          <w:lang w:bidi="fa-IR"/>
        </w:rPr>
        <w:t>ی</w:t>
      </w:r>
      <w:r w:rsidRPr="00EB4FBB">
        <w:rPr>
          <w:rtl/>
          <w:lang w:bidi="fa-IR"/>
        </w:rPr>
        <w:t xml:space="preserve"> بالقوه در سازمان هستند، و ناهمگن</w:t>
      </w:r>
      <w:r w:rsidRPr="00EB4FBB">
        <w:rPr>
          <w:rFonts w:hint="cs"/>
          <w:rtl/>
          <w:lang w:bidi="fa-IR"/>
        </w:rPr>
        <w:t>ی</w:t>
      </w:r>
      <w:r w:rsidRPr="00EB4FBB">
        <w:rPr>
          <w:rtl/>
          <w:lang w:bidi="fa-IR"/>
        </w:rPr>
        <w:t xml:space="preserve"> منابع، تفاوت در تبد</w:t>
      </w:r>
      <w:r w:rsidRPr="00EB4FBB">
        <w:rPr>
          <w:rFonts w:hint="cs"/>
          <w:rtl/>
          <w:lang w:bidi="fa-IR"/>
        </w:rPr>
        <w:t>ی</w:t>
      </w:r>
      <w:r w:rsidRPr="00EB4FBB">
        <w:rPr>
          <w:rFonts w:hint="eastAsia"/>
          <w:rtl/>
          <w:lang w:bidi="fa-IR"/>
        </w:rPr>
        <w:t>ل</w:t>
      </w:r>
      <w:r w:rsidRPr="00EB4FBB">
        <w:rPr>
          <w:rtl/>
          <w:lang w:bidi="fa-IR"/>
        </w:rPr>
        <w:t xml:space="preserve"> منابع سازمان</w:t>
      </w:r>
      <w:r w:rsidRPr="00EB4FBB">
        <w:rPr>
          <w:rFonts w:hint="cs"/>
          <w:rtl/>
          <w:lang w:bidi="fa-IR"/>
        </w:rPr>
        <w:t>ی</w:t>
      </w:r>
      <w:r w:rsidRPr="00EB4FBB">
        <w:rPr>
          <w:rtl/>
          <w:lang w:bidi="fa-IR"/>
        </w:rPr>
        <w:t xml:space="preserve"> را تع</w:t>
      </w:r>
      <w:r w:rsidRPr="00EB4FBB">
        <w:rPr>
          <w:rFonts w:hint="cs"/>
          <w:rtl/>
          <w:lang w:bidi="fa-IR"/>
        </w:rPr>
        <w:t>یی</w:t>
      </w:r>
      <w:r w:rsidRPr="00EB4FBB">
        <w:rPr>
          <w:rFonts w:hint="eastAsia"/>
          <w:rtl/>
          <w:lang w:bidi="fa-IR"/>
        </w:rPr>
        <w:t>ن</w:t>
      </w:r>
      <w:r w:rsidRPr="00EB4FBB">
        <w:rPr>
          <w:rtl/>
          <w:lang w:bidi="fa-IR"/>
        </w:rPr>
        <w:t xml:space="preserve"> م</w:t>
      </w:r>
      <w:r w:rsidRPr="00EB4FBB">
        <w:rPr>
          <w:rFonts w:hint="cs"/>
          <w:rtl/>
          <w:lang w:bidi="fa-IR"/>
        </w:rPr>
        <w:t>ی‌</w:t>
      </w:r>
      <w:r w:rsidRPr="00EB4FBB">
        <w:rPr>
          <w:rFonts w:hint="eastAsia"/>
          <w:rtl/>
          <w:lang w:bidi="fa-IR"/>
        </w:rPr>
        <w:t>کند</w:t>
      </w:r>
      <w:r w:rsidRPr="00EB4FBB">
        <w:rPr>
          <w:rtl/>
          <w:lang w:bidi="fa-IR"/>
        </w:rPr>
        <w:t>. در د</w:t>
      </w:r>
      <w:r w:rsidRPr="00EB4FBB">
        <w:rPr>
          <w:rFonts w:hint="eastAsia"/>
          <w:rtl/>
          <w:lang w:bidi="fa-IR"/>
        </w:rPr>
        <w:t>فاع</w:t>
      </w:r>
      <w:r w:rsidRPr="00EB4FBB">
        <w:rPr>
          <w:rtl/>
          <w:lang w:bidi="fa-IR"/>
        </w:rPr>
        <w:t xml:space="preserve"> هوا</w:t>
      </w:r>
      <w:r w:rsidRPr="00EB4FBB">
        <w:rPr>
          <w:rFonts w:hint="cs"/>
          <w:rtl/>
          <w:lang w:bidi="fa-IR"/>
        </w:rPr>
        <w:t>یی</w:t>
      </w:r>
      <w:r w:rsidRPr="00EB4FBB">
        <w:rPr>
          <w:rFonts w:hint="eastAsia"/>
          <w:rtl/>
          <w:lang w:bidi="fa-IR"/>
        </w:rPr>
        <w:t>،</w:t>
      </w:r>
      <w:r w:rsidRPr="00EB4FBB">
        <w:rPr>
          <w:rtl/>
          <w:lang w:bidi="fa-IR"/>
        </w:rPr>
        <w:t xml:space="preserve"> ا</w:t>
      </w:r>
      <w:r w:rsidRPr="00EB4FBB">
        <w:rPr>
          <w:rFonts w:hint="cs"/>
          <w:rtl/>
          <w:lang w:bidi="fa-IR"/>
        </w:rPr>
        <w:t>ی</w:t>
      </w:r>
      <w:r w:rsidRPr="00EB4FBB">
        <w:rPr>
          <w:rFonts w:hint="eastAsia"/>
          <w:rtl/>
          <w:lang w:bidi="fa-IR"/>
        </w:rPr>
        <w:t>ن</w:t>
      </w:r>
      <w:r w:rsidRPr="00EB4FBB">
        <w:rPr>
          <w:rtl/>
          <w:lang w:bidi="fa-IR"/>
        </w:rPr>
        <w:t xml:space="preserve"> تعامل م</w:t>
      </w:r>
      <w:r w:rsidRPr="00EB4FBB">
        <w:rPr>
          <w:rFonts w:hint="cs"/>
          <w:rtl/>
          <w:lang w:bidi="fa-IR"/>
        </w:rPr>
        <w:t>ی</w:t>
      </w:r>
      <w:r w:rsidRPr="00EB4FBB">
        <w:rPr>
          <w:rFonts w:hint="eastAsia"/>
          <w:rtl/>
          <w:lang w:bidi="fa-IR"/>
        </w:rPr>
        <w:t>ان</w:t>
      </w:r>
      <w:r w:rsidRPr="00EB4FBB">
        <w:rPr>
          <w:rtl/>
          <w:lang w:bidi="fa-IR"/>
        </w:rPr>
        <w:t xml:space="preserve"> سرما</w:t>
      </w:r>
      <w:r w:rsidRPr="00EB4FBB">
        <w:rPr>
          <w:rFonts w:hint="cs"/>
          <w:rtl/>
          <w:lang w:bidi="fa-IR"/>
        </w:rPr>
        <w:t>ی</w:t>
      </w:r>
      <w:r w:rsidRPr="00EB4FBB">
        <w:rPr>
          <w:rFonts w:hint="eastAsia"/>
          <w:rtl/>
          <w:lang w:bidi="fa-IR"/>
        </w:rPr>
        <w:t>ه</w:t>
      </w:r>
      <w:r w:rsidRPr="00EB4FBB">
        <w:rPr>
          <w:rtl/>
          <w:lang w:bidi="fa-IR"/>
        </w:rPr>
        <w:t xml:space="preserve"> انسان</w:t>
      </w:r>
      <w:r w:rsidRPr="00EB4FBB">
        <w:rPr>
          <w:rFonts w:hint="cs"/>
          <w:rtl/>
          <w:lang w:bidi="fa-IR"/>
        </w:rPr>
        <w:t>ی</w:t>
      </w:r>
      <w:r w:rsidRPr="00EB4FBB">
        <w:rPr>
          <w:rtl/>
          <w:lang w:bidi="fa-IR"/>
        </w:rPr>
        <w:t xml:space="preserve"> و سرما</w:t>
      </w:r>
      <w:r w:rsidRPr="00EB4FBB">
        <w:rPr>
          <w:rFonts w:hint="cs"/>
          <w:rtl/>
          <w:lang w:bidi="fa-IR"/>
        </w:rPr>
        <w:t>ی</w:t>
      </w:r>
      <w:r w:rsidRPr="00EB4FBB">
        <w:rPr>
          <w:rFonts w:hint="eastAsia"/>
          <w:rtl/>
          <w:lang w:bidi="fa-IR"/>
        </w:rPr>
        <w:t>ه</w:t>
      </w:r>
      <w:r w:rsidRPr="00EB4FBB">
        <w:rPr>
          <w:rtl/>
          <w:lang w:bidi="fa-IR"/>
        </w:rPr>
        <w:t xml:space="preserve"> اجتماع</w:t>
      </w:r>
      <w:r w:rsidRPr="00EB4FBB">
        <w:rPr>
          <w:rFonts w:hint="cs"/>
          <w:rtl/>
          <w:lang w:bidi="fa-IR"/>
        </w:rPr>
        <w:t>ی</w:t>
      </w:r>
      <w:r w:rsidRPr="00EB4FBB">
        <w:rPr>
          <w:rtl/>
          <w:lang w:bidi="fa-IR"/>
        </w:rPr>
        <w:t xml:space="preserve"> (روابط ب</w:t>
      </w:r>
      <w:r w:rsidRPr="00EB4FBB">
        <w:rPr>
          <w:rFonts w:hint="cs"/>
          <w:rtl/>
          <w:lang w:bidi="fa-IR"/>
        </w:rPr>
        <w:t>ی</w:t>
      </w:r>
      <w:r w:rsidRPr="00EB4FBB">
        <w:rPr>
          <w:rFonts w:hint="eastAsia"/>
          <w:rtl/>
          <w:lang w:bidi="fa-IR"/>
        </w:rPr>
        <w:t>ن‌سازمان</w:t>
      </w:r>
      <w:r w:rsidRPr="00EB4FBB">
        <w:rPr>
          <w:rFonts w:hint="cs"/>
          <w:rtl/>
          <w:lang w:bidi="fa-IR"/>
        </w:rPr>
        <w:t>ی</w:t>
      </w:r>
      <w:r w:rsidRPr="00EB4FBB">
        <w:rPr>
          <w:rtl/>
          <w:lang w:bidi="fa-IR"/>
        </w:rPr>
        <w:t>) اهم</w:t>
      </w:r>
      <w:r w:rsidRPr="00EB4FBB">
        <w:rPr>
          <w:rFonts w:hint="cs"/>
          <w:rtl/>
          <w:lang w:bidi="fa-IR"/>
        </w:rPr>
        <w:t>ی</w:t>
      </w:r>
      <w:r w:rsidRPr="00EB4FBB">
        <w:rPr>
          <w:rFonts w:hint="eastAsia"/>
          <w:rtl/>
          <w:lang w:bidi="fa-IR"/>
        </w:rPr>
        <w:t>ت</w:t>
      </w:r>
      <w:r w:rsidRPr="00EB4FBB">
        <w:rPr>
          <w:rtl/>
          <w:lang w:bidi="fa-IR"/>
        </w:rPr>
        <w:t xml:space="preserve"> و</w:t>
      </w:r>
      <w:r w:rsidRPr="00EB4FBB">
        <w:rPr>
          <w:rFonts w:hint="cs"/>
          <w:rtl/>
          <w:lang w:bidi="fa-IR"/>
        </w:rPr>
        <w:t>ی</w:t>
      </w:r>
      <w:r w:rsidRPr="00EB4FBB">
        <w:rPr>
          <w:rFonts w:hint="eastAsia"/>
          <w:rtl/>
          <w:lang w:bidi="fa-IR"/>
        </w:rPr>
        <w:t>ژه‌ا</w:t>
      </w:r>
      <w:r w:rsidRPr="00EB4FBB">
        <w:rPr>
          <w:rFonts w:hint="cs"/>
          <w:rtl/>
          <w:lang w:bidi="fa-IR"/>
        </w:rPr>
        <w:t>ی</w:t>
      </w:r>
      <w:r w:rsidRPr="00EB4FBB">
        <w:rPr>
          <w:rtl/>
          <w:lang w:bidi="fa-IR"/>
        </w:rPr>
        <w:t xml:space="preserve"> دارد. (</w:t>
      </w:r>
      <w:r w:rsidRPr="0041102C">
        <w:rPr>
          <w:color w:val="FF0000"/>
          <w:lang w:bidi="fa-IR"/>
        </w:rPr>
        <w:t>Sun et al., 2020</w:t>
      </w:r>
      <w:r w:rsidRPr="00EB4FBB">
        <w:rPr>
          <w:rtl/>
          <w:lang w:bidi="fa-IR"/>
        </w:rPr>
        <w:t>)</w:t>
      </w:r>
    </w:p>
    <w:p w14:paraId="481434D4" w14:textId="5C314C18" w:rsidR="00FF42B6" w:rsidRPr="007107A5" w:rsidRDefault="00FF42B6" w:rsidP="0041102C">
      <w:pPr>
        <w:pStyle w:val="Heading4"/>
        <w:rPr>
          <w:rtl/>
        </w:rPr>
      </w:pPr>
      <w:r w:rsidRPr="007107A5">
        <w:rPr>
          <w:rtl/>
        </w:rPr>
        <w:t xml:space="preserve">۲-۵-۴-۴- منابع </w:t>
      </w:r>
    </w:p>
    <w:p w14:paraId="4A3B9284" w14:textId="77777777" w:rsidR="00FF42B6" w:rsidRDefault="00FF42B6" w:rsidP="00FF42B6">
      <w:pPr>
        <w:spacing w:line="276" w:lineRule="auto"/>
        <w:jc w:val="both"/>
        <w:rPr>
          <w:rtl/>
          <w:lang w:bidi="fa-IR"/>
        </w:rPr>
      </w:pPr>
      <w:r w:rsidRPr="00FA3B61">
        <w:rPr>
          <w:rtl/>
          <w:lang w:bidi="fa-IR"/>
        </w:rPr>
        <w:t>منظر منابع، قاعده، فونداس</w:t>
      </w:r>
      <w:r w:rsidRPr="00FA3B61">
        <w:rPr>
          <w:rFonts w:hint="cs"/>
          <w:rtl/>
          <w:lang w:bidi="fa-IR"/>
        </w:rPr>
        <w:t>ی</w:t>
      </w:r>
      <w:r w:rsidRPr="00FA3B61">
        <w:rPr>
          <w:rFonts w:hint="eastAsia"/>
          <w:rtl/>
          <w:lang w:bidi="fa-IR"/>
        </w:rPr>
        <w:t>ون</w:t>
      </w:r>
      <w:r w:rsidRPr="00FA3B61">
        <w:rPr>
          <w:rtl/>
          <w:lang w:bidi="fa-IR"/>
        </w:rPr>
        <w:t xml:space="preserve"> و بستر سخت‌افزار</w:t>
      </w:r>
      <w:r w:rsidRPr="00FA3B61">
        <w:rPr>
          <w:rFonts w:hint="cs"/>
          <w:rtl/>
          <w:lang w:bidi="fa-IR"/>
        </w:rPr>
        <w:t>ی</w:t>
      </w:r>
      <w:r w:rsidRPr="00FA3B61">
        <w:rPr>
          <w:rFonts w:hint="eastAsia"/>
          <w:rtl/>
          <w:lang w:bidi="fa-IR"/>
        </w:rPr>
        <w:t>،</w:t>
      </w:r>
      <w:r w:rsidRPr="00FA3B61">
        <w:rPr>
          <w:rtl/>
          <w:lang w:bidi="fa-IR"/>
        </w:rPr>
        <w:t xml:space="preserve"> مال</w:t>
      </w:r>
      <w:r w:rsidRPr="00FA3B61">
        <w:rPr>
          <w:rFonts w:hint="cs"/>
          <w:rtl/>
          <w:lang w:bidi="fa-IR"/>
        </w:rPr>
        <w:t>ی</w:t>
      </w:r>
      <w:r w:rsidRPr="00FA3B61">
        <w:rPr>
          <w:rtl/>
          <w:lang w:bidi="fa-IR"/>
        </w:rPr>
        <w:t xml:space="preserve"> و لجست</w:t>
      </w:r>
      <w:r w:rsidRPr="00FA3B61">
        <w:rPr>
          <w:rFonts w:hint="cs"/>
          <w:rtl/>
          <w:lang w:bidi="fa-IR"/>
        </w:rPr>
        <w:t>ی</w:t>
      </w:r>
      <w:r w:rsidRPr="00FA3B61">
        <w:rPr>
          <w:rFonts w:hint="eastAsia"/>
          <w:rtl/>
          <w:lang w:bidi="fa-IR"/>
        </w:rPr>
        <w:t>ک</w:t>
      </w:r>
      <w:r w:rsidRPr="00FA3B61">
        <w:rPr>
          <w:rFonts w:hint="cs"/>
          <w:rtl/>
          <w:lang w:bidi="fa-IR"/>
        </w:rPr>
        <w:t>ی</w:t>
      </w:r>
      <w:r w:rsidRPr="00FA3B61">
        <w:rPr>
          <w:rtl/>
          <w:lang w:bidi="fa-IR"/>
        </w:rPr>
        <w:t xml:space="preserve"> س</w:t>
      </w:r>
      <w:r w:rsidRPr="00FA3B61">
        <w:rPr>
          <w:rFonts w:hint="cs"/>
          <w:rtl/>
          <w:lang w:bidi="fa-IR"/>
        </w:rPr>
        <w:t>ی</w:t>
      </w:r>
      <w:r w:rsidRPr="00FA3B61">
        <w:rPr>
          <w:rFonts w:hint="eastAsia"/>
          <w:rtl/>
          <w:lang w:bidi="fa-IR"/>
        </w:rPr>
        <w:t>ستم</w:t>
      </w:r>
      <w:r w:rsidRPr="00FA3B61">
        <w:rPr>
          <w:rtl/>
          <w:lang w:bidi="fa-IR"/>
        </w:rPr>
        <w:t xml:space="preserve"> را شکل م</w:t>
      </w:r>
      <w:r w:rsidRPr="00FA3B61">
        <w:rPr>
          <w:rFonts w:hint="cs"/>
          <w:rtl/>
          <w:lang w:bidi="fa-IR"/>
        </w:rPr>
        <w:t>ی‌</w:t>
      </w:r>
      <w:r w:rsidRPr="00FA3B61">
        <w:rPr>
          <w:rFonts w:hint="eastAsia"/>
          <w:rtl/>
          <w:lang w:bidi="fa-IR"/>
        </w:rPr>
        <w:t>دهد</w:t>
      </w:r>
      <w:r w:rsidRPr="00FA3B61">
        <w:rPr>
          <w:rtl/>
          <w:lang w:bidi="fa-IR"/>
        </w:rPr>
        <w:t xml:space="preserve"> که امکان اجرا</w:t>
      </w:r>
      <w:r w:rsidRPr="00FA3B61">
        <w:rPr>
          <w:rFonts w:hint="cs"/>
          <w:rtl/>
          <w:lang w:bidi="fa-IR"/>
        </w:rPr>
        <w:t>ی</w:t>
      </w:r>
      <w:r w:rsidRPr="00FA3B61">
        <w:rPr>
          <w:rtl/>
          <w:lang w:bidi="fa-IR"/>
        </w:rPr>
        <w:t xml:space="preserve"> فرآ</w:t>
      </w:r>
      <w:r w:rsidRPr="00FA3B61">
        <w:rPr>
          <w:rFonts w:hint="cs"/>
          <w:rtl/>
          <w:lang w:bidi="fa-IR"/>
        </w:rPr>
        <w:t>ی</w:t>
      </w:r>
      <w:r w:rsidRPr="00FA3B61">
        <w:rPr>
          <w:rFonts w:hint="eastAsia"/>
          <w:rtl/>
          <w:lang w:bidi="fa-IR"/>
        </w:rPr>
        <w:t>ندها</w:t>
      </w:r>
      <w:r w:rsidRPr="00FA3B61">
        <w:rPr>
          <w:rtl/>
          <w:lang w:bidi="fa-IR"/>
        </w:rPr>
        <w:t xml:space="preserve"> و بقا</w:t>
      </w:r>
      <w:r w:rsidRPr="00FA3B61">
        <w:rPr>
          <w:rFonts w:hint="cs"/>
          <w:rtl/>
          <w:lang w:bidi="fa-IR"/>
        </w:rPr>
        <w:t>ی</w:t>
      </w:r>
      <w:r w:rsidRPr="00FA3B61">
        <w:rPr>
          <w:rtl/>
          <w:lang w:bidi="fa-IR"/>
        </w:rPr>
        <w:t xml:space="preserve"> سازمان را تضم</w:t>
      </w:r>
      <w:r w:rsidRPr="00FA3B61">
        <w:rPr>
          <w:rFonts w:hint="cs"/>
          <w:rtl/>
          <w:lang w:bidi="fa-IR"/>
        </w:rPr>
        <w:t>ی</w:t>
      </w:r>
      <w:r w:rsidRPr="00FA3B61">
        <w:rPr>
          <w:rFonts w:hint="eastAsia"/>
          <w:rtl/>
          <w:lang w:bidi="fa-IR"/>
        </w:rPr>
        <w:t>ن</w:t>
      </w:r>
      <w:r w:rsidRPr="00FA3B61">
        <w:rPr>
          <w:rtl/>
          <w:lang w:bidi="fa-IR"/>
        </w:rPr>
        <w:t xml:space="preserve"> م</w:t>
      </w:r>
      <w:r w:rsidRPr="00FA3B61">
        <w:rPr>
          <w:rFonts w:hint="cs"/>
          <w:rtl/>
          <w:lang w:bidi="fa-IR"/>
        </w:rPr>
        <w:t>ی‌</w:t>
      </w:r>
      <w:r w:rsidRPr="00FA3B61">
        <w:rPr>
          <w:rFonts w:hint="eastAsia"/>
          <w:rtl/>
          <w:lang w:bidi="fa-IR"/>
        </w:rPr>
        <w:t>نما</w:t>
      </w:r>
      <w:r w:rsidRPr="00FA3B61">
        <w:rPr>
          <w:rFonts w:hint="cs"/>
          <w:rtl/>
          <w:lang w:bidi="fa-IR"/>
        </w:rPr>
        <w:t>ی</w:t>
      </w:r>
      <w:r w:rsidRPr="00FA3B61">
        <w:rPr>
          <w:rFonts w:hint="eastAsia"/>
          <w:rtl/>
          <w:lang w:bidi="fa-IR"/>
        </w:rPr>
        <w:t>د</w:t>
      </w:r>
      <w:r w:rsidRPr="00FA3B61">
        <w:rPr>
          <w:rtl/>
          <w:lang w:bidi="fa-IR"/>
        </w:rPr>
        <w:t>.</w:t>
      </w:r>
      <w:r>
        <w:rPr>
          <w:rStyle w:val="FootnoteReference"/>
          <w:rtl/>
          <w:lang w:bidi="fa-IR"/>
        </w:rPr>
        <w:footnoteReference w:id="164"/>
      </w:r>
    </w:p>
    <w:p w14:paraId="6A70A233" w14:textId="27545500" w:rsidR="00FF42B6" w:rsidRDefault="00FF42B6" w:rsidP="00FF42B6">
      <w:pPr>
        <w:spacing w:line="276" w:lineRule="auto"/>
        <w:jc w:val="both"/>
        <w:rPr>
          <w:rtl/>
          <w:lang w:bidi="fa-IR"/>
        </w:rPr>
      </w:pPr>
      <w:r w:rsidRPr="00FA3B61">
        <w:rPr>
          <w:rtl/>
          <w:lang w:bidi="fa-IR"/>
        </w:rPr>
        <w:t>ارتباط با دفاع هوا</w:t>
      </w:r>
      <w:r w:rsidRPr="00FA3B61">
        <w:rPr>
          <w:rFonts w:hint="cs"/>
          <w:rtl/>
          <w:lang w:bidi="fa-IR"/>
        </w:rPr>
        <w:t>یی</w:t>
      </w:r>
      <w:r w:rsidRPr="00FA3B61">
        <w:rPr>
          <w:rtl/>
          <w:lang w:bidi="fa-IR"/>
        </w:rPr>
        <w:t>: در ا</w:t>
      </w:r>
      <w:r w:rsidRPr="00FA3B61">
        <w:rPr>
          <w:rFonts w:hint="cs"/>
          <w:rtl/>
          <w:lang w:bidi="fa-IR"/>
        </w:rPr>
        <w:t>ی</w:t>
      </w:r>
      <w:r w:rsidRPr="00FA3B61">
        <w:rPr>
          <w:rFonts w:hint="eastAsia"/>
          <w:rtl/>
          <w:lang w:bidi="fa-IR"/>
        </w:rPr>
        <w:t>ن</w:t>
      </w:r>
      <w:r w:rsidRPr="00FA3B61">
        <w:rPr>
          <w:rtl/>
          <w:lang w:bidi="fa-IR"/>
        </w:rPr>
        <w:t xml:space="preserve"> پژوهش، </w:t>
      </w:r>
      <w:r w:rsidR="001C3E9B">
        <w:rPr>
          <w:rtl/>
          <w:lang w:bidi="fa-IR"/>
        </w:rPr>
        <w:t xml:space="preserve">حوزه </w:t>
      </w:r>
      <w:r w:rsidRPr="00FA3B61">
        <w:rPr>
          <w:rtl/>
          <w:lang w:bidi="fa-IR"/>
        </w:rPr>
        <w:t>منابع به عنوان بستر ماد</w:t>
      </w:r>
      <w:r w:rsidRPr="00FA3B61">
        <w:rPr>
          <w:rFonts w:hint="cs"/>
          <w:rtl/>
          <w:lang w:bidi="fa-IR"/>
        </w:rPr>
        <w:t>ی</w:t>
      </w:r>
      <w:r w:rsidRPr="00FA3B61">
        <w:rPr>
          <w:rtl/>
          <w:lang w:bidi="fa-IR"/>
        </w:rPr>
        <w:t xml:space="preserve"> پشت</w:t>
      </w:r>
      <w:r w:rsidRPr="00FA3B61">
        <w:rPr>
          <w:rFonts w:hint="cs"/>
          <w:rtl/>
          <w:lang w:bidi="fa-IR"/>
        </w:rPr>
        <w:t>ی</w:t>
      </w:r>
      <w:r w:rsidRPr="00FA3B61">
        <w:rPr>
          <w:rFonts w:hint="eastAsia"/>
          <w:rtl/>
          <w:lang w:bidi="fa-IR"/>
        </w:rPr>
        <w:t>بان</w:t>
      </w:r>
      <w:r w:rsidRPr="00FA3B61">
        <w:rPr>
          <w:rFonts w:hint="cs"/>
          <w:rtl/>
          <w:lang w:bidi="fa-IR"/>
        </w:rPr>
        <w:t>ی‌</w:t>
      </w:r>
      <w:r w:rsidRPr="00FA3B61">
        <w:rPr>
          <w:rFonts w:hint="eastAsia"/>
          <w:rtl/>
          <w:lang w:bidi="fa-IR"/>
        </w:rPr>
        <w:t>کننده</w:t>
      </w:r>
      <w:r w:rsidRPr="00FA3B61">
        <w:rPr>
          <w:rtl/>
          <w:lang w:bidi="fa-IR"/>
        </w:rPr>
        <w:t xml:space="preserve"> از پدافند هوا</w:t>
      </w:r>
      <w:r w:rsidRPr="00FA3B61">
        <w:rPr>
          <w:rFonts w:hint="cs"/>
          <w:rtl/>
          <w:lang w:bidi="fa-IR"/>
        </w:rPr>
        <w:t>یی</w:t>
      </w:r>
      <w:r w:rsidRPr="00FA3B61">
        <w:rPr>
          <w:rtl/>
          <w:lang w:bidi="fa-IR"/>
        </w:rPr>
        <w:t xml:space="preserve"> تعر</w:t>
      </w:r>
      <w:r w:rsidRPr="00FA3B61">
        <w:rPr>
          <w:rFonts w:hint="cs"/>
          <w:rtl/>
          <w:lang w:bidi="fa-IR"/>
        </w:rPr>
        <w:t>ی</w:t>
      </w:r>
      <w:r w:rsidRPr="00FA3B61">
        <w:rPr>
          <w:rFonts w:hint="eastAsia"/>
          <w:rtl/>
          <w:lang w:bidi="fa-IR"/>
        </w:rPr>
        <w:t>ف</w:t>
      </w:r>
      <w:r w:rsidRPr="00FA3B61">
        <w:rPr>
          <w:rtl/>
          <w:lang w:bidi="fa-IR"/>
        </w:rPr>
        <w:t xml:space="preserve"> م</w:t>
      </w:r>
      <w:r w:rsidRPr="00FA3B61">
        <w:rPr>
          <w:rFonts w:hint="cs"/>
          <w:rtl/>
          <w:lang w:bidi="fa-IR"/>
        </w:rPr>
        <w:t>ی‌</w:t>
      </w:r>
      <w:r w:rsidRPr="00FA3B61">
        <w:rPr>
          <w:rFonts w:hint="eastAsia"/>
          <w:rtl/>
          <w:lang w:bidi="fa-IR"/>
        </w:rPr>
        <w:t>شود</w:t>
      </w:r>
      <w:r w:rsidRPr="00FA3B61">
        <w:rPr>
          <w:rtl/>
          <w:lang w:bidi="fa-IR"/>
        </w:rPr>
        <w:t xml:space="preserve"> و شامل ابعاد ز</w:t>
      </w:r>
      <w:r w:rsidRPr="00FA3B61">
        <w:rPr>
          <w:rFonts w:hint="cs"/>
          <w:rtl/>
          <w:lang w:bidi="fa-IR"/>
        </w:rPr>
        <w:t>ی</w:t>
      </w:r>
      <w:r w:rsidRPr="00FA3B61">
        <w:rPr>
          <w:rFonts w:hint="eastAsia"/>
          <w:rtl/>
          <w:lang w:bidi="fa-IR"/>
        </w:rPr>
        <w:t>ر</w:t>
      </w:r>
      <w:r w:rsidRPr="00FA3B61">
        <w:rPr>
          <w:rtl/>
          <w:lang w:bidi="fa-IR"/>
        </w:rPr>
        <w:t xml:space="preserve"> است:</w:t>
      </w:r>
    </w:p>
    <w:p w14:paraId="7E0B6CF8" w14:textId="77777777" w:rsidR="00FF42B6" w:rsidRDefault="00FF42B6" w:rsidP="00FF42B6">
      <w:pPr>
        <w:spacing w:line="276" w:lineRule="auto"/>
        <w:jc w:val="both"/>
        <w:rPr>
          <w:rtl/>
          <w:lang w:bidi="fa-IR"/>
        </w:rPr>
      </w:pPr>
      <w:r w:rsidRPr="00FA3B61">
        <w:rPr>
          <w:rtl/>
          <w:lang w:bidi="fa-IR"/>
        </w:rPr>
        <w:t>منابع تجه</w:t>
      </w:r>
      <w:r w:rsidRPr="00FA3B61">
        <w:rPr>
          <w:rFonts w:hint="cs"/>
          <w:rtl/>
          <w:lang w:bidi="fa-IR"/>
        </w:rPr>
        <w:t>ی</w:t>
      </w:r>
      <w:r w:rsidRPr="00FA3B61">
        <w:rPr>
          <w:rFonts w:hint="eastAsia"/>
          <w:rtl/>
          <w:lang w:bidi="fa-IR"/>
        </w:rPr>
        <w:t>زات</w:t>
      </w:r>
      <w:r w:rsidRPr="00FA3B61">
        <w:rPr>
          <w:rFonts w:hint="cs"/>
          <w:rtl/>
          <w:lang w:bidi="fa-IR"/>
        </w:rPr>
        <w:t>ی</w:t>
      </w:r>
      <w:r w:rsidRPr="00FA3B61">
        <w:rPr>
          <w:rtl/>
          <w:lang w:bidi="fa-IR"/>
        </w:rPr>
        <w:t xml:space="preserve"> و سخت‌افزار</w:t>
      </w:r>
      <w:r w:rsidRPr="00FA3B61">
        <w:rPr>
          <w:rFonts w:hint="cs"/>
          <w:rtl/>
          <w:lang w:bidi="fa-IR"/>
        </w:rPr>
        <w:t>ی</w:t>
      </w:r>
      <w:r w:rsidRPr="00FA3B61">
        <w:rPr>
          <w:rtl/>
          <w:lang w:bidi="fa-IR"/>
        </w:rPr>
        <w:t>: تنوع و تعداد سامانه‌ها</w:t>
      </w:r>
      <w:r w:rsidRPr="00FA3B61">
        <w:rPr>
          <w:rFonts w:hint="cs"/>
          <w:rtl/>
          <w:lang w:bidi="fa-IR"/>
        </w:rPr>
        <w:t>ی</w:t>
      </w:r>
      <w:r w:rsidRPr="00FA3B61">
        <w:rPr>
          <w:rtl/>
          <w:lang w:bidi="fa-IR"/>
        </w:rPr>
        <w:t xml:space="preserve"> رادار</w:t>
      </w:r>
      <w:r w:rsidRPr="00FA3B61">
        <w:rPr>
          <w:rFonts w:hint="cs"/>
          <w:rtl/>
          <w:lang w:bidi="fa-IR"/>
        </w:rPr>
        <w:t>ی</w:t>
      </w:r>
      <w:r w:rsidRPr="00FA3B61">
        <w:rPr>
          <w:rtl/>
          <w:lang w:bidi="fa-IR"/>
        </w:rPr>
        <w:t xml:space="preserve"> پس</w:t>
      </w:r>
      <w:r w:rsidRPr="00FA3B61">
        <w:rPr>
          <w:rFonts w:hint="cs"/>
          <w:rtl/>
          <w:lang w:bidi="fa-IR"/>
        </w:rPr>
        <w:t>ی</w:t>
      </w:r>
      <w:r w:rsidRPr="00FA3B61">
        <w:rPr>
          <w:rFonts w:hint="eastAsia"/>
          <w:rtl/>
          <w:lang w:bidi="fa-IR"/>
        </w:rPr>
        <w:t>و</w:t>
      </w:r>
      <w:r w:rsidRPr="00FA3B61">
        <w:rPr>
          <w:rtl/>
          <w:lang w:bidi="fa-IR"/>
        </w:rPr>
        <w:t>/اکت</w:t>
      </w:r>
      <w:r w:rsidRPr="00FA3B61">
        <w:rPr>
          <w:rFonts w:hint="cs"/>
          <w:rtl/>
          <w:lang w:bidi="fa-IR"/>
        </w:rPr>
        <w:t>ی</w:t>
      </w:r>
      <w:r w:rsidRPr="00FA3B61">
        <w:rPr>
          <w:rFonts w:hint="eastAsia"/>
          <w:rtl/>
          <w:lang w:bidi="fa-IR"/>
        </w:rPr>
        <w:t>و</w:t>
      </w:r>
      <w:r w:rsidRPr="00FA3B61">
        <w:rPr>
          <w:rtl/>
          <w:lang w:bidi="fa-IR"/>
        </w:rPr>
        <w:t xml:space="preserve"> بوم</w:t>
      </w:r>
      <w:r w:rsidRPr="00FA3B61">
        <w:rPr>
          <w:rFonts w:hint="cs"/>
          <w:rtl/>
          <w:lang w:bidi="fa-IR"/>
        </w:rPr>
        <w:t>ی</w:t>
      </w:r>
      <w:r w:rsidRPr="00FA3B61">
        <w:rPr>
          <w:rFonts w:hint="eastAsia"/>
          <w:rtl/>
          <w:lang w:bidi="fa-IR"/>
        </w:rPr>
        <w:t>،</w:t>
      </w:r>
      <w:r w:rsidRPr="00FA3B61">
        <w:rPr>
          <w:rtl/>
          <w:lang w:bidi="fa-IR"/>
        </w:rPr>
        <w:t xml:space="preserve"> آتشبارها</w:t>
      </w:r>
      <w:r w:rsidRPr="00FA3B61">
        <w:rPr>
          <w:rFonts w:hint="cs"/>
          <w:rtl/>
          <w:lang w:bidi="fa-IR"/>
        </w:rPr>
        <w:t>ی</w:t>
      </w:r>
      <w:r w:rsidRPr="00FA3B61">
        <w:rPr>
          <w:rtl/>
          <w:lang w:bidi="fa-IR"/>
        </w:rPr>
        <w:t xml:space="preserve"> موشک</w:t>
      </w:r>
      <w:r w:rsidRPr="00FA3B61">
        <w:rPr>
          <w:rFonts w:hint="cs"/>
          <w:rtl/>
          <w:lang w:bidi="fa-IR"/>
        </w:rPr>
        <w:t>ی</w:t>
      </w:r>
      <w:r w:rsidRPr="00FA3B61">
        <w:rPr>
          <w:rtl/>
          <w:lang w:bidi="fa-IR"/>
        </w:rPr>
        <w:t xml:space="preserve"> لا</w:t>
      </w:r>
      <w:r w:rsidRPr="00FA3B61">
        <w:rPr>
          <w:rFonts w:hint="cs"/>
          <w:rtl/>
          <w:lang w:bidi="fa-IR"/>
        </w:rPr>
        <w:t>ی</w:t>
      </w:r>
      <w:r w:rsidRPr="00FA3B61">
        <w:rPr>
          <w:rFonts w:hint="eastAsia"/>
          <w:rtl/>
          <w:lang w:bidi="fa-IR"/>
        </w:rPr>
        <w:t>ه‌ا</w:t>
      </w:r>
      <w:r w:rsidRPr="00FA3B61">
        <w:rPr>
          <w:rFonts w:hint="cs"/>
          <w:rtl/>
          <w:lang w:bidi="fa-IR"/>
        </w:rPr>
        <w:t>ی</w:t>
      </w:r>
      <w:r w:rsidRPr="00FA3B61">
        <w:rPr>
          <w:rFonts w:hint="eastAsia"/>
          <w:rtl/>
          <w:lang w:bidi="fa-IR"/>
        </w:rPr>
        <w:t>،</w:t>
      </w:r>
      <w:r w:rsidRPr="00FA3B61">
        <w:rPr>
          <w:rtl/>
          <w:lang w:bidi="fa-IR"/>
        </w:rPr>
        <w:t xml:space="preserve"> و پهپادها</w:t>
      </w:r>
      <w:r w:rsidRPr="00FA3B61">
        <w:rPr>
          <w:rFonts w:hint="cs"/>
          <w:rtl/>
          <w:lang w:bidi="fa-IR"/>
        </w:rPr>
        <w:t>ی</w:t>
      </w:r>
      <w:r w:rsidRPr="00FA3B61">
        <w:rPr>
          <w:rtl/>
          <w:lang w:bidi="fa-IR"/>
        </w:rPr>
        <w:t xml:space="preserve"> رهگ</w:t>
      </w:r>
      <w:r w:rsidRPr="00FA3B61">
        <w:rPr>
          <w:rFonts w:hint="cs"/>
          <w:rtl/>
          <w:lang w:bidi="fa-IR"/>
        </w:rPr>
        <w:t>ی</w:t>
      </w:r>
      <w:r w:rsidRPr="00FA3B61">
        <w:rPr>
          <w:rFonts w:hint="eastAsia"/>
          <w:rtl/>
          <w:lang w:bidi="fa-IR"/>
        </w:rPr>
        <w:t>ر</w:t>
      </w:r>
      <w:r w:rsidRPr="00FA3B61">
        <w:rPr>
          <w:rtl/>
          <w:lang w:bidi="fa-IR"/>
        </w:rPr>
        <w:t xml:space="preserve"> هواپا</w:t>
      </w:r>
      <w:r w:rsidRPr="00FA3B61">
        <w:rPr>
          <w:rFonts w:hint="cs"/>
          <w:rtl/>
          <w:lang w:bidi="fa-IR"/>
        </w:rPr>
        <w:t>ی</w:t>
      </w:r>
      <w:r w:rsidRPr="00FA3B61">
        <w:rPr>
          <w:rFonts w:hint="eastAsia"/>
          <w:rtl/>
          <w:lang w:bidi="fa-IR"/>
        </w:rPr>
        <w:t>ه</w:t>
      </w:r>
      <w:r w:rsidRPr="00FA3B61">
        <w:rPr>
          <w:rtl/>
          <w:lang w:bidi="fa-IR"/>
        </w:rPr>
        <w:t>.</w:t>
      </w:r>
      <w:r>
        <w:rPr>
          <w:rStyle w:val="FootnoteReference"/>
          <w:rtl/>
          <w:lang w:bidi="fa-IR"/>
        </w:rPr>
        <w:footnoteReference w:id="165"/>
      </w:r>
    </w:p>
    <w:p w14:paraId="17605C42" w14:textId="4A3458D3" w:rsidR="00FF42B6" w:rsidRDefault="00FF42B6" w:rsidP="006703C5">
      <w:pPr>
        <w:pStyle w:val="ListParagraph"/>
        <w:numPr>
          <w:ilvl w:val="0"/>
          <w:numId w:val="8"/>
        </w:numPr>
        <w:spacing w:line="276" w:lineRule="auto"/>
        <w:jc w:val="both"/>
        <w:rPr>
          <w:lang w:bidi="fa-IR"/>
        </w:rPr>
      </w:pPr>
      <w:r w:rsidRPr="00FA3B61">
        <w:rPr>
          <w:rtl/>
          <w:lang w:bidi="fa-IR"/>
        </w:rPr>
        <w:t xml:space="preserve">منابع </w:t>
      </w:r>
      <w:r w:rsidR="002273F1">
        <w:rPr>
          <w:rtl/>
          <w:lang w:bidi="fa-IR"/>
        </w:rPr>
        <w:t>مطالعه</w:t>
      </w:r>
      <w:r w:rsidRPr="00FA3B61">
        <w:rPr>
          <w:rtl/>
          <w:lang w:bidi="fa-IR"/>
        </w:rPr>
        <w:t xml:space="preserve"> و توسعه (</w:t>
      </w:r>
      <w:r w:rsidRPr="00FA3B61">
        <w:rPr>
          <w:lang w:bidi="fa-IR"/>
        </w:rPr>
        <w:t>R&amp;D</w:t>
      </w:r>
      <w:r w:rsidRPr="00FA3B61">
        <w:rPr>
          <w:rtl/>
          <w:lang w:bidi="fa-IR"/>
        </w:rPr>
        <w:t>): توانمند</w:t>
      </w:r>
      <w:r w:rsidRPr="00FA3B61">
        <w:rPr>
          <w:rFonts w:hint="cs"/>
          <w:rtl/>
          <w:lang w:bidi="fa-IR"/>
        </w:rPr>
        <w:t>ی</w:t>
      </w:r>
      <w:r w:rsidRPr="00FA3B61">
        <w:rPr>
          <w:rtl/>
          <w:lang w:bidi="fa-IR"/>
        </w:rPr>
        <w:t xml:space="preserve"> صنا</w:t>
      </w:r>
      <w:r w:rsidRPr="00FA3B61">
        <w:rPr>
          <w:rFonts w:hint="cs"/>
          <w:rtl/>
          <w:lang w:bidi="fa-IR"/>
        </w:rPr>
        <w:t>ی</w:t>
      </w:r>
      <w:r w:rsidRPr="00FA3B61">
        <w:rPr>
          <w:rFonts w:hint="eastAsia"/>
          <w:rtl/>
          <w:lang w:bidi="fa-IR"/>
        </w:rPr>
        <w:t>ع</w:t>
      </w:r>
      <w:r w:rsidRPr="00FA3B61">
        <w:rPr>
          <w:rtl/>
          <w:lang w:bidi="fa-IR"/>
        </w:rPr>
        <w:t xml:space="preserve"> دفاع</w:t>
      </w:r>
      <w:r w:rsidRPr="00FA3B61">
        <w:rPr>
          <w:rFonts w:hint="cs"/>
          <w:rtl/>
          <w:lang w:bidi="fa-IR"/>
        </w:rPr>
        <w:t>ی</w:t>
      </w:r>
      <w:r w:rsidRPr="00FA3B61">
        <w:rPr>
          <w:rtl/>
          <w:lang w:bidi="fa-IR"/>
        </w:rPr>
        <w:t xml:space="preserve"> مل</w:t>
      </w:r>
      <w:r w:rsidRPr="00FA3B61">
        <w:rPr>
          <w:rFonts w:hint="cs"/>
          <w:rtl/>
          <w:lang w:bidi="fa-IR"/>
        </w:rPr>
        <w:t>ی</w:t>
      </w:r>
      <w:r w:rsidRPr="00FA3B61">
        <w:rPr>
          <w:rtl/>
          <w:lang w:bidi="fa-IR"/>
        </w:rPr>
        <w:t xml:space="preserve"> در مهندس</w:t>
      </w:r>
      <w:r w:rsidRPr="00FA3B61">
        <w:rPr>
          <w:rFonts w:hint="cs"/>
          <w:rtl/>
          <w:lang w:bidi="fa-IR"/>
        </w:rPr>
        <w:t>ی</w:t>
      </w:r>
      <w:r w:rsidRPr="00FA3B61">
        <w:rPr>
          <w:rtl/>
          <w:lang w:bidi="fa-IR"/>
        </w:rPr>
        <w:t xml:space="preserve"> معکوس و بوم</w:t>
      </w:r>
      <w:r w:rsidRPr="00FA3B61">
        <w:rPr>
          <w:rFonts w:hint="cs"/>
          <w:rtl/>
          <w:lang w:bidi="fa-IR"/>
        </w:rPr>
        <w:t>ی‌</w:t>
      </w:r>
      <w:r w:rsidRPr="00FA3B61">
        <w:rPr>
          <w:rFonts w:hint="eastAsia"/>
          <w:rtl/>
          <w:lang w:bidi="fa-IR"/>
        </w:rPr>
        <w:t>ساز</w:t>
      </w:r>
      <w:r w:rsidRPr="00FA3B61">
        <w:rPr>
          <w:rFonts w:hint="cs"/>
          <w:rtl/>
          <w:lang w:bidi="fa-IR"/>
        </w:rPr>
        <w:t>ی</w:t>
      </w:r>
      <w:r w:rsidRPr="00FA3B61">
        <w:rPr>
          <w:rtl/>
          <w:lang w:bidi="fa-IR"/>
        </w:rPr>
        <w:t xml:space="preserve"> قطعات گلوگاه</w:t>
      </w:r>
      <w:r w:rsidRPr="00FA3B61">
        <w:rPr>
          <w:rFonts w:hint="cs"/>
          <w:rtl/>
          <w:lang w:bidi="fa-IR"/>
        </w:rPr>
        <w:t>ی</w:t>
      </w:r>
      <w:r w:rsidRPr="00FA3B61">
        <w:rPr>
          <w:rtl/>
          <w:lang w:bidi="fa-IR"/>
        </w:rPr>
        <w:t xml:space="preserve"> (مانند لامپ‌ها</w:t>
      </w:r>
      <w:r w:rsidRPr="00FA3B61">
        <w:rPr>
          <w:rFonts w:hint="cs"/>
          <w:rtl/>
          <w:lang w:bidi="fa-IR"/>
        </w:rPr>
        <w:t>ی</w:t>
      </w:r>
      <w:r w:rsidRPr="00FA3B61">
        <w:rPr>
          <w:rtl/>
          <w:lang w:bidi="fa-IR"/>
        </w:rPr>
        <w:t xml:space="preserve"> رادار</w:t>
      </w:r>
      <w:r w:rsidRPr="00FA3B61">
        <w:rPr>
          <w:rFonts w:hint="cs"/>
          <w:rtl/>
          <w:lang w:bidi="fa-IR"/>
        </w:rPr>
        <w:t>ی</w:t>
      </w:r>
      <w:r w:rsidRPr="00FA3B61">
        <w:rPr>
          <w:rtl/>
          <w:lang w:bidi="fa-IR"/>
        </w:rPr>
        <w:t xml:space="preserve"> و فرستنده‌ه</w:t>
      </w:r>
      <w:r w:rsidRPr="00FA3B61">
        <w:rPr>
          <w:rFonts w:hint="eastAsia"/>
          <w:rtl/>
          <w:lang w:bidi="fa-IR"/>
        </w:rPr>
        <w:t>ا</w:t>
      </w:r>
      <w:r w:rsidRPr="00FA3B61">
        <w:rPr>
          <w:rtl/>
          <w:lang w:bidi="fa-IR"/>
        </w:rPr>
        <w:t>).</w:t>
      </w:r>
      <w:r>
        <w:rPr>
          <w:rStyle w:val="FootnoteReference"/>
          <w:rtl/>
          <w:lang w:bidi="fa-IR"/>
        </w:rPr>
        <w:footnoteReference w:id="166"/>
      </w:r>
    </w:p>
    <w:p w14:paraId="66C014AF" w14:textId="29875CFB" w:rsidR="00FF42B6" w:rsidRDefault="00FF42B6" w:rsidP="00FF42B6">
      <w:pPr>
        <w:spacing w:line="276" w:lineRule="auto"/>
        <w:jc w:val="both"/>
        <w:rPr>
          <w:rtl/>
          <w:lang w:bidi="fa-IR"/>
        </w:rPr>
      </w:pPr>
      <w:r w:rsidRPr="005758F5">
        <w:rPr>
          <w:rtl/>
          <w:lang w:bidi="fa-IR"/>
        </w:rPr>
        <w:t>توازن در ا</w:t>
      </w:r>
      <w:r w:rsidRPr="005758F5">
        <w:rPr>
          <w:rFonts w:hint="cs"/>
          <w:rtl/>
          <w:lang w:bidi="fa-IR"/>
        </w:rPr>
        <w:t>ی</w:t>
      </w:r>
      <w:r w:rsidRPr="005758F5">
        <w:rPr>
          <w:rFonts w:hint="eastAsia"/>
          <w:rtl/>
          <w:lang w:bidi="fa-IR"/>
        </w:rPr>
        <w:t>ن</w:t>
      </w:r>
      <w:r w:rsidRPr="005758F5">
        <w:rPr>
          <w:rtl/>
          <w:lang w:bidi="fa-IR"/>
        </w:rPr>
        <w:t xml:space="preserve"> حوزه </w:t>
      </w:r>
      <w:r w:rsidRPr="005758F5">
        <w:rPr>
          <w:rFonts w:hint="cs"/>
          <w:rtl/>
          <w:lang w:bidi="fa-IR"/>
        </w:rPr>
        <w:t>ی</w:t>
      </w:r>
      <w:r w:rsidRPr="005758F5">
        <w:rPr>
          <w:rFonts w:hint="eastAsia"/>
          <w:rtl/>
          <w:lang w:bidi="fa-IR"/>
        </w:rPr>
        <w:t>عن</w:t>
      </w:r>
      <w:r w:rsidRPr="005758F5">
        <w:rPr>
          <w:rFonts w:hint="cs"/>
          <w:rtl/>
          <w:lang w:bidi="fa-IR"/>
        </w:rPr>
        <w:t>ی</w:t>
      </w:r>
      <w:r w:rsidRPr="005758F5">
        <w:rPr>
          <w:rtl/>
          <w:lang w:bidi="fa-IR"/>
        </w:rPr>
        <w:t xml:space="preserve"> پره</w:t>
      </w:r>
      <w:r w:rsidRPr="005758F5">
        <w:rPr>
          <w:rFonts w:hint="cs"/>
          <w:rtl/>
          <w:lang w:bidi="fa-IR"/>
        </w:rPr>
        <w:t>ی</w:t>
      </w:r>
      <w:r w:rsidRPr="005758F5">
        <w:rPr>
          <w:rFonts w:hint="eastAsia"/>
          <w:rtl/>
          <w:lang w:bidi="fa-IR"/>
        </w:rPr>
        <w:t>ز</w:t>
      </w:r>
      <w:r w:rsidRPr="005758F5">
        <w:rPr>
          <w:rtl/>
          <w:lang w:bidi="fa-IR"/>
        </w:rPr>
        <w:t xml:space="preserve"> از انباشتِ سامانه‌ها</w:t>
      </w:r>
      <w:r w:rsidRPr="005758F5">
        <w:rPr>
          <w:rFonts w:hint="cs"/>
          <w:rtl/>
          <w:lang w:bidi="fa-IR"/>
        </w:rPr>
        <w:t>ی</w:t>
      </w:r>
      <w:r w:rsidRPr="005758F5">
        <w:rPr>
          <w:rtl/>
          <w:lang w:bidi="fa-IR"/>
        </w:rPr>
        <w:t xml:space="preserve"> جز</w:t>
      </w:r>
      <w:r w:rsidRPr="005758F5">
        <w:rPr>
          <w:rFonts w:hint="cs"/>
          <w:rtl/>
          <w:lang w:bidi="fa-IR"/>
        </w:rPr>
        <w:t>ی</w:t>
      </w:r>
      <w:r w:rsidRPr="005758F5">
        <w:rPr>
          <w:rFonts w:hint="eastAsia"/>
          <w:rtl/>
          <w:lang w:bidi="fa-IR"/>
        </w:rPr>
        <w:t>ره‌ا</w:t>
      </w:r>
      <w:r w:rsidRPr="005758F5">
        <w:rPr>
          <w:rFonts w:hint="cs"/>
          <w:rtl/>
          <w:lang w:bidi="fa-IR"/>
        </w:rPr>
        <w:t>ی</w:t>
      </w:r>
      <w:r w:rsidRPr="005758F5">
        <w:rPr>
          <w:rtl/>
          <w:lang w:bidi="fa-IR"/>
        </w:rPr>
        <w:t>. منبعِ واقع</w:t>
      </w:r>
      <w:r w:rsidRPr="005758F5">
        <w:rPr>
          <w:rFonts w:hint="cs"/>
          <w:rtl/>
          <w:lang w:bidi="fa-IR"/>
        </w:rPr>
        <w:t>ی</w:t>
      </w:r>
      <w:r w:rsidRPr="005758F5">
        <w:rPr>
          <w:rtl/>
          <w:lang w:bidi="fa-IR"/>
        </w:rPr>
        <w:t xml:space="preserve"> در دفاع هوا</w:t>
      </w:r>
      <w:r w:rsidRPr="005758F5">
        <w:rPr>
          <w:rFonts w:hint="cs"/>
          <w:rtl/>
          <w:lang w:bidi="fa-IR"/>
        </w:rPr>
        <w:t>یی</w:t>
      </w:r>
      <w:r w:rsidRPr="005758F5">
        <w:rPr>
          <w:rFonts w:hint="eastAsia"/>
          <w:rtl/>
          <w:lang w:bidi="fa-IR"/>
        </w:rPr>
        <w:t>،</w:t>
      </w:r>
      <w:r w:rsidRPr="005758F5">
        <w:rPr>
          <w:rtl/>
          <w:lang w:bidi="fa-IR"/>
        </w:rPr>
        <w:t xml:space="preserve"> تجه</w:t>
      </w:r>
      <w:r w:rsidRPr="005758F5">
        <w:rPr>
          <w:rFonts w:hint="cs"/>
          <w:rtl/>
          <w:lang w:bidi="fa-IR"/>
        </w:rPr>
        <w:t>ی</w:t>
      </w:r>
      <w:r w:rsidRPr="005758F5">
        <w:rPr>
          <w:rFonts w:hint="eastAsia"/>
          <w:rtl/>
          <w:lang w:bidi="fa-IR"/>
        </w:rPr>
        <w:t>زات</w:t>
      </w:r>
      <w:r w:rsidRPr="005758F5">
        <w:rPr>
          <w:rFonts w:hint="cs"/>
          <w:rtl/>
          <w:lang w:bidi="fa-IR"/>
        </w:rPr>
        <w:t>ی</w:t>
      </w:r>
      <w:r w:rsidRPr="005758F5">
        <w:rPr>
          <w:rtl/>
          <w:lang w:bidi="fa-IR"/>
        </w:rPr>
        <w:t xml:space="preserve"> است که اطلاعات‌پذ</w:t>
      </w:r>
      <w:r w:rsidRPr="005758F5">
        <w:rPr>
          <w:rFonts w:hint="cs"/>
          <w:rtl/>
          <w:lang w:bidi="fa-IR"/>
        </w:rPr>
        <w:t>ی</w:t>
      </w:r>
      <w:r w:rsidRPr="005758F5">
        <w:rPr>
          <w:rFonts w:hint="eastAsia"/>
          <w:rtl/>
          <w:lang w:bidi="fa-IR"/>
        </w:rPr>
        <w:t>ر</w:t>
      </w:r>
      <w:r w:rsidRPr="005758F5">
        <w:rPr>
          <w:rtl/>
          <w:lang w:bidi="fa-IR"/>
        </w:rPr>
        <w:t xml:space="preserve"> و شبکه‌محور باشد. خر</w:t>
      </w:r>
      <w:r w:rsidRPr="005758F5">
        <w:rPr>
          <w:rFonts w:hint="cs"/>
          <w:rtl/>
          <w:lang w:bidi="fa-IR"/>
        </w:rPr>
        <w:t>ی</w:t>
      </w:r>
      <w:r w:rsidRPr="005758F5">
        <w:rPr>
          <w:rFonts w:hint="eastAsia"/>
          <w:rtl/>
          <w:lang w:bidi="fa-IR"/>
        </w:rPr>
        <w:t>د</w:t>
      </w:r>
      <w:r w:rsidRPr="005758F5">
        <w:rPr>
          <w:rtl/>
          <w:lang w:bidi="fa-IR"/>
        </w:rPr>
        <w:t xml:space="preserve"> </w:t>
      </w:r>
      <w:r w:rsidRPr="005758F5">
        <w:rPr>
          <w:rFonts w:hint="cs"/>
          <w:rtl/>
          <w:lang w:bidi="fa-IR"/>
        </w:rPr>
        <w:t>ی</w:t>
      </w:r>
      <w:r w:rsidRPr="005758F5">
        <w:rPr>
          <w:rFonts w:hint="eastAsia"/>
          <w:rtl/>
          <w:lang w:bidi="fa-IR"/>
        </w:rPr>
        <w:t>ا</w:t>
      </w:r>
      <w:r w:rsidRPr="005758F5">
        <w:rPr>
          <w:rtl/>
          <w:lang w:bidi="fa-IR"/>
        </w:rPr>
        <w:t xml:space="preserve"> تول</w:t>
      </w:r>
      <w:r w:rsidRPr="005758F5">
        <w:rPr>
          <w:rFonts w:hint="cs"/>
          <w:rtl/>
          <w:lang w:bidi="fa-IR"/>
        </w:rPr>
        <w:t>ی</w:t>
      </w:r>
      <w:r w:rsidRPr="005758F5">
        <w:rPr>
          <w:rFonts w:hint="eastAsia"/>
          <w:rtl/>
          <w:lang w:bidi="fa-IR"/>
        </w:rPr>
        <w:t>د</w:t>
      </w:r>
      <w:r w:rsidRPr="005758F5">
        <w:rPr>
          <w:rtl/>
          <w:lang w:bidi="fa-IR"/>
        </w:rPr>
        <w:t xml:space="preserve"> تجه</w:t>
      </w:r>
      <w:r w:rsidRPr="005758F5">
        <w:rPr>
          <w:rFonts w:hint="cs"/>
          <w:rtl/>
          <w:lang w:bidi="fa-IR"/>
        </w:rPr>
        <w:t>ی</w:t>
      </w:r>
      <w:r w:rsidRPr="005758F5">
        <w:rPr>
          <w:rFonts w:hint="eastAsia"/>
          <w:rtl/>
          <w:lang w:bidi="fa-IR"/>
        </w:rPr>
        <w:t>زات</w:t>
      </w:r>
      <w:r w:rsidRPr="005758F5">
        <w:rPr>
          <w:rFonts w:hint="cs"/>
          <w:rtl/>
          <w:lang w:bidi="fa-IR"/>
        </w:rPr>
        <w:t>ی</w:t>
      </w:r>
      <w:r w:rsidRPr="005758F5">
        <w:rPr>
          <w:rtl/>
          <w:lang w:bidi="fa-IR"/>
        </w:rPr>
        <w:t xml:space="preserve"> که در شبکه </w:t>
      </w:r>
      <w:r w:rsidRPr="005758F5">
        <w:rPr>
          <w:lang w:bidi="fa-IR"/>
        </w:rPr>
        <w:t>C4I</w:t>
      </w:r>
      <w:r w:rsidRPr="005758F5">
        <w:rPr>
          <w:rtl/>
          <w:lang w:bidi="fa-IR"/>
        </w:rPr>
        <w:t xml:space="preserve"> ادغام نم</w:t>
      </w:r>
      <w:r w:rsidRPr="005758F5">
        <w:rPr>
          <w:rFonts w:hint="cs"/>
          <w:rtl/>
          <w:lang w:bidi="fa-IR"/>
        </w:rPr>
        <w:t>ی‌</w:t>
      </w:r>
      <w:r w:rsidRPr="005758F5">
        <w:rPr>
          <w:rFonts w:hint="eastAsia"/>
          <w:rtl/>
          <w:lang w:bidi="fa-IR"/>
        </w:rPr>
        <w:t>شوند،</w:t>
      </w:r>
      <w:r w:rsidRPr="005758F5">
        <w:rPr>
          <w:rtl/>
          <w:lang w:bidi="fa-IR"/>
        </w:rPr>
        <w:t xml:space="preserve"> حت</w:t>
      </w:r>
      <w:r w:rsidRPr="005758F5">
        <w:rPr>
          <w:rFonts w:hint="cs"/>
          <w:rtl/>
          <w:lang w:bidi="fa-IR"/>
        </w:rPr>
        <w:t>ی</w:t>
      </w:r>
      <w:r w:rsidRPr="005758F5">
        <w:rPr>
          <w:rtl/>
          <w:lang w:bidi="fa-IR"/>
        </w:rPr>
        <w:t xml:space="preserve"> اگر در ظاهر پ</w:t>
      </w:r>
      <w:r w:rsidRPr="005758F5">
        <w:rPr>
          <w:rFonts w:hint="cs"/>
          <w:rtl/>
          <w:lang w:bidi="fa-IR"/>
        </w:rPr>
        <w:t>ی</w:t>
      </w:r>
      <w:r w:rsidRPr="005758F5">
        <w:rPr>
          <w:rFonts w:hint="eastAsia"/>
          <w:rtl/>
          <w:lang w:bidi="fa-IR"/>
        </w:rPr>
        <w:t>شرفته</w:t>
      </w:r>
      <w:r w:rsidRPr="005758F5">
        <w:rPr>
          <w:rtl/>
          <w:lang w:bidi="fa-IR"/>
        </w:rPr>
        <w:t xml:space="preserve"> باشند، مصداقِ عدم توازن در منابع اس</w:t>
      </w:r>
      <w:r w:rsidRPr="005758F5">
        <w:rPr>
          <w:rFonts w:hint="eastAsia"/>
          <w:rtl/>
          <w:lang w:bidi="fa-IR"/>
        </w:rPr>
        <w:t>ت</w:t>
      </w:r>
      <w:r w:rsidRPr="005758F5">
        <w:rPr>
          <w:rtl/>
          <w:lang w:bidi="fa-IR"/>
        </w:rPr>
        <w:t>.</w:t>
      </w:r>
    </w:p>
    <w:p w14:paraId="71E66D11" w14:textId="77777777" w:rsidR="00FF42B6" w:rsidRDefault="00FF42B6" w:rsidP="006703C5">
      <w:pPr>
        <w:pStyle w:val="ListParagraph"/>
        <w:numPr>
          <w:ilvl w:val="0"/>
          <w:numId w:val="8"/>
        </w:numPr>
        <w:spacing w:line="276" w:lineRule="auto"/>
        <w:jc w:val="both"/>
        <w:rPr>
          <w:lang w:bidi="fa-IR"/>
        </w:rPr>
      </w:pPr>
      <w:r w:rsidRPr="00FA3B61">
        <w:rPr>
          <w:rtl/>
          <w:lang w:bidi="fa-IR"/>
        </w:rPr>
        <w:t>منابع مال</w:t>
      </w:r>
      <w:r w:rsidRPr="00FA3B61">
        <w:rPr>
          <w:rFonts w:hint="cs"/>
          <w:rtl/>
          <w:lang w:bidi="fa-IR"/>
        </w:rPr>
        <w:t>ی</w:t>
      </w:r>
      <w:r w:rsidRPr="00FA3B61">
        <w:rPr>
          <w:rtl/>
          <w:lang w:bidi="fa-IR"/>
        </w:rPr>
        <w:t xml:space="preserve"> و پشت</w:t>
      </w:r>
      <w:r w:rsidRPr="00FA3B61">
        <w:rPr>
          <w:rFonts w:hint="cs"/>
          <w:rtl/>
          <w:lang w:bidi="fa-IR"/>
        </w:rPr>
        <w:t>ی</w:t>
      </w:r>
      <w:r w:rsidRPr="00FA3B61">
        <w:rPr>
          <w:rFonts w:hint="eastAsia"/>
          <w:rtl/>
          <w:lang w:bidi="fa-IR"/>
        </w:rPr>
        <w:t>بان</w:t>
      </w:r>
      <w:r w:rsidRPr="00FA3B61">
        <w:rPr>
          <w:rFonts w:hint="cs"/>
          <w:rtl/>
          <w:lang w:bidi="fa-IR"/>
        </w:rPr>
        <w:t>ی</w:t>
      </w:r>
      <w:r w:rsidRPr="00FA3B61">
        <w:rPr>
          <w:rtl/>
          <w:lang w:bidi="fa-IR"/>
        </w:rPr>
        <w:t>: لجست</w:t>
      </w:r>
      <w:r w:rsidRPr="00FA3B61">
        <w:rPr>
          <w:rFonts w:hint="cs"/>
          <w:rtl/>
          <w:lang w:bidi="fa-IR"/>
        </w:rPr>
        <w:t>ی</w:t>
      </w:r>
      <w:r w:rsidRPr="00FA3B61">
        <w:rPr>
          <w:rFonts w:hint="eastAsia"/>
          <w:rtl/>
          <w:lang w:bidi="fa-IR"/>
        </w:rPr>
        <w:t>ک</w:t>
      </w:r>
      <w:r w:rsidRPr="00FA3B61">
        <w:rPr>
          <w:rtl/>
          <w:lang w:bidi="fa-IR"/>
        </w:rPr>
        <w:t xml:space="preserve"> و آماد پشت</w:t>
      </w:r>
      <w:r w:rsidRPr="00FA3B61">
        <w:rPr>
          <w:rFonts w:hint="cs"/>
          <w:rtl/>
          <w:lang w:bidi="fa-IR"/>
        </w:rPr>
        <w:t>ی</w:t>
      </w:r>
      <w:r w:rsidRPr="00FA3B61">
        <w:rPr>
          <w:rFonts w:hint="eastAsia"/>
          <w:rtl/>
          <w:lang w:bidi="fa-IR"/>
        </w:rPr>
        <w:t>بان</w:t>
      </w:r>
      <w:r w:rsidRPr="00FA3B61">
        <w:rPr>
          <w:rFonts w:hint="cs"/>
          <w:rtl/>
          <w:lang w:bidi="fa-IR"/>
        </w:rPr>
        <w:t>ی</w:t>
      </w:r>
      <w:r w:rsidRPr="00FA3B61">
        <w:rPr>
          <w:rtl/>
          <w:lang w:bidi="fa-IR"/>
        </w:rPr>
        <w:t xml:space="preserve"> چابک کشور، تخص</w:t>
      </w:r>
      <w:r w:rsidRPr="00FA3B61">
        <w:rPr>
          <w:rFonts w:hint="cs"/>
          <w:rtl/>
          <w:lang w:bidi="fa-IR"/>
        </w:rPr>
        <w:t>ی</w:t>
      </w:r>
      <w:r w:rsidRPr="00FA3B61">
        <w:rPr>
          <w:rFonts w:hint="eastAsia"/>
          <w:rtl/>
          <w:lang w:bidi="fa-IR"/>
        </w:rPr>
        <w:t>ص</w:t>
      </w:r>
      <w:r w:rsidRPr="00FA3B61">
        <w:rPr>
          <w:rtl/>
          <w:lang w:bidi="fa-IR"/>
        </w:rPr>
        <w:t xml:space="preserve"> به</w:t>
      </w:r>
      <w:r w:rsidRPr="00FA3B61">
        <w:rPr>
          <w:rFonts w:hint="cs"/>
          <w:rtl/>
          <w:lang w:bidi="fa-IR"/>
        </w:rPr>
        <w:t>ی</w:t>
      </w:r>
      <w:r w:rsidRPr="00FA3B61">
        <w:rPr>
          <w:rFonts w:hint="eastAsia"/>
          <w:rtl/>
          <w:lang w:bidi="fa-IR"/>
        </w:rPr>
        <w:t>نه</w:t>
      </w:r>
      <w:r w:rsidRPr="00FA3B61">
        <w:rPr>
          <w:rtl/>
          <w:lang w:bidi="fa-IR"/>
        </w:rPr>
        <w:t xml:space="preserve"> اعتبارات مال</w:t>
      </w:r>
      <w:r w:rsidRPr="00FA3B61">
        <w:rPr>
          <w:rFonts w:hint="cs"/>
          <w:rtl/>
          <w:lang w:bidi="fa-IR"/>
        </w:rPr>
        <w:t>ی</w:t>
      </w:r>
      <w:r w:rsidRPr="00FA3B61">
        <w:rPr>
          <w:rtl/>
          <w:lang w:bidi="fa-IR"/>
        </w:rPr>
        <w:t xml:space="preserve"> مل</w:t>
      </w:r>
      <w:r w:rsidRPr="00FA3B61">
        <w:rPr>
          <w:rFonts w:hint="cs"/>
          <w:rtl/>
          <w:lang w:bidi="fa-IR"/>
        </w:rPr>
        <w:t>ی</w:t>
      </w:r>
      <w:r w:rsidRPr="00FA3B61">
        <w:rPr>
          <w:rFonts w:hint="eastAsia"/>
          <w:rtl/>
          <w:lang w:bidi="fa-IR"/>
        </w:rPr>
        <w:t>،</w:t>
      </w:r>
      <w:r w:rsidRPr="00FA3B61">
        <w:rPr>
          <w:rtl/>
          <w:lang w:bidi="fa-IR"/>
        </w:rPr>
        <w:t xml:space="preserve"> آما</w:t>
      </w:r>
      <w:r w:rsidRPr="00FA3B61">
        <w:rPr>
          <w:rFonts w:hint="cs"/>
          <w:rtl/>
          <w:lang w:bidi="fa-IR"/>
        </w:rPr>
        <w:t>ی</w:t>
      </w:r>
      <w:r w:rsidRPr="00FA3B61">
        <w:rPr>
          <w:rFonts w:hint="eastAsia"/>
          <w:rtl/>
          <w:lang w:bidi="fa-IR"/>
        </w:rPr>
        <w:t>ش</w:t>
      </w:r>
      <w:r w:rsidRPr="00FA3B61">
        <w:rPr>
          <w:rtl/>
          <w:lang w:bidi="fa-IR"/>
        </w:rPr>
        <w:t xml:space="preserve"> سرزم</w:t>
      </w:r>
      <w:r w:rsidRPr="00FA3B61">
        <w:rPr>
          <w:rFonts w:hint="cs"/>
          <w:rtl/>
          <w:lang w:bidi="fa-IR"/>
        </w:rPr>
        <w:t>ی</w:t>
      </w:r>
      <w:r w:rsidRPr="00FA3B61">
        <w:rPr>
          <w:rFonts w:hint="eastAsia"/>
          <w:rtl/>
          <w:lang w:bidi="fa-IR"/>
        </w:rPr>
        <w:t>ن</w:t>
      </w:r>
      <w:r w:rsidRPr="00FA3B61">
        <w:rPr>
          <w:rFonts w:hint="cs"/>
          <w:rtl/>
          <w:lang w:bidi="fa-IR"/>
        </w:rPr>
        <w:t>ی</w:t>
      </w:r>
      <w:r w:rsidRPr="00FA3B61">
        <w:rPr>
          <w:rtl/>
          <w:lang w:bidi="fa-IR"/>
        </w:rPr>
        <w:t xml:space="preserve"> دق</w:t>
      </w:r>
      <w:r w:rsidRPr="00FA3B61">
        <w:rPr>
          <w:rFonts w:hint="cs"/>
          <w:rtl/>
          <w:lang w:bidi="fa-IR"/>
        </w:rPr>
        <w:t>ی</w:t>
      </w:r>
      <w:r w:rsidRPr="00FA3B61">
        <w:rPr>
          <w:rFonts w:hint="eastAsia"/>
          <w:rtl/>
          <w:lang w:bidi="fa-IR"/>
        </w:rPr>
        <w:t>ق</w:t>
      </w:r>
      <w:r w:rsidRPr="00FA3B61">
        <w:rPr>
          <w:rtl/>
          <w:lang w:bidi="fa-IR"/>
        </w:rPr>
        <w:t xml:space="preserve"> ز</w:t>
      </w:r>
      <w:r w:rsidRPr="00FA3B61">
        <w:rPr>
          <w:rFonts w:hint="cs"/>
          <w:rtl/>
          <w:lang w:bidi="fa-IR"/>
        </w:rPr>
        <w:t>ی</w:t>
      </w:r>
      <w:r w:rsidRPr="00FA3B61">
        <w:rPr>
          <w:rFonts w:hint="eastAsia"/>
          <w:rtl/>
          <w:lang w:bidi="fa-IR"/>
        </w:rPr>
        <w:t>رساخت‌ها</w:t>
      </w:r>
      <w:r w:rsidRPr="00FA3B61">
        <w:rPr>
          <w:rFonts w:hint="cs"/>
          <w:rtl/>
          <w:lang w:bidi="fa-IR"/>
        </w:rPr>
        <w:t>ی</w:t>
      </w:r>
      <w:r w:rsidRPr="00FA3B61">
        <w:rPr>
          <w:rtl/>
          <w:lang w:bidi="fa-IR"/>
        </w:rPr>
        <w:t xml:space="preserve"> ف</w:t>
      </w:r>
      <w:r w:rsidRPr="00FA3B61">
        <w:rPr>
          <w:rFonts w:hint="cs"/>
          <w:rtl/>
          <w:lang w:bidi="fa-IR"/>
        </w:rPr>
        <w:t>ی</w:t>
      </w:r>
      <w:r w:rsidRPr="00FA3B61">
        <w:rPr>
          <w:rFonts w:hint="eastAsia"/>
          <w:rtl/>
          <w:lang w:bidi="fa-IR"/>
        </w:rPr>
        <w:t>ز</w:t>
      </w:r>
      <w:r w:rsidRPr="00FA3B61">
        <w:rPr>
          <w:rFonts w:hint="cs"/>
          <w:rtl/>
          <w:lang w:bidi="fa-IR"/>
        </w:rPr>
        <w:t>ی</w:t>
      </w:r>
      <w:r w:rsidRPr="00FA3B61">
        <w:rPr>
          <w:rFonts w:hint="eastAsia"/>
          <w:rtl/>
          <w:lang w:bidi="fa-IR"/>
        </w:rPr>
        <w:t>ک</w:t>
      </w:r>
      <w:r w:rsidRPr="00FA3B61">
        <w:rPr>
          <w:rFonts w:hint="cs"/>
          <w:rtl/>
          <w:lang w:bidi="fa-IR"/>
        </w:rPr>
        <w:t>ی</w:t>
      </w:r>
      <w:r w:rsidRPr="00FA3B61">
        <w:rPr>
          <w:rtl/>
          <w:lang w:bidi="fa-IR"/>
        </w:rPr>
        <w:t xml:space="preserve"> پدافند، و وضع</w:t>
      </w:r>
      <w:r w:rsidRPr="00FA3B61">
        <w:rPr>
          <w:rFonts w:hint="cs"/>
          <w:rtl/>
          <w:lang w:bidi="fa-IR"/>
        </w:rPr>
        <w:t>ی</w:t>
      </w:r>
      <w:r w:rsidRPr="00FA3B61">
        <w:rPr>
          <w:rFonts w:hint="eastAsia"/>
          <w:rtl/>
          <w:lang w:bidi="fa-IR"/>
        </w:rPr>
        <w:t>ت</w:t>
      </w:r>
      <w:r w:rsidRPr="00FA3B61">
        <w:rPr>
          <w:rtl/>
          <w:lang w:bidi="fa-IR"/>
        </w:rPr>
        <w:t xml:space="preserve"> بازآماد (اورهال) به موقع سامانه‌ها. توازن در ا</w:t>
      </w:r>
      <w:r w:rsidRPr="00FA3B61">
        <w:rPr>
          <w:rFonts w:hint="cs"/>
          <w:rtl/>
          <w:lang w:bidi="fa-IR"/>
        </w:rPr>
        <w:t>ی</w:t>
      </w:r>
      <w:r w:rsidRPr="00FA3B61">
        <w:rPr>
          <w:rFonts w:hint="eastAsia"/>
          <w:rtl/>
          <w:lang w:bidi="fa-IR"/>
        </w:rPr>
        <w:t>ن</w:t>
      </w:r>
      <w:r w:rsidRPr="00FA3B61">
        <w:rPr>
          <w:rtl/>
          <w:lang w:bidi="fa-IR"/>
        </w:rPr>
        <w:t xml:space="preserve"> حوزه به معنا</w:t>
      </w:r>
      <w:r w:rsidRPr="00FA3B61">
        <w:rPr>
          <w:rFonts w:hint="cs"/>
          <w:rtl/>
          <w:lang w:bidi="fa-IR"/>
        </w:rPr>
        <w:t>ی</w:t>
      </w:r>
      <w:r w:rsidRPr="00FA3B61">
        <w:rPr>
          <w:rtl/>
          <w:lang w:bidi="fa-IR"/>
        </w:rPr>
        <w:t xml:space="preserve"> تأم</w:t>
      </w:r>
      <w:r w:rsidRPr="00FA3B61">
        <w:rPr>
          <w:rFonts w:hint="cs"/>
          <w:rtl/>
          <w:lang w:bidi="fa-IR"/>
        </w:rPr>
        <w:t>ی</w:t>
      </w:r>
      <w:r w:rsidRPr="00FA3B61">
        <w:rPr>
          <w:rFonts w:hint="eastAsia"/>
          <w:rtl/>
          <w:lang w:bidi="fa-IR"/>
        </w:rPr>
        <w:t>ن</w:t>
      </w:r>
      <w:r w:rsidRPr="00FA3B61">
        <w:rPr>
          <w:rtl/>
          <w:lang w:bidi="fa-IR"/>
        </w:rPr>
        <w:t xml:space="preserve"> پا</w:t>
      </w:r>
      <w:r w:rsidRPr="00FA3B61">
        <w:rPr>
          <w:rFonts w:hint="cs"/>
          <w:rtl/>
          <w:lang w:bidi="fa-IR"/>
        </w:rPr>
        <w:t>ی</w:t>
      </w:r>
      <w:r w:rsidRPr="00FA3B61">
        <w:rPr>
          <w:rFonts w:hint="eastAsia"/>
          <w:rtl/>
          <w:lang w:bidi="fa-IR"/>
        </w:rPr>
        <w:t>دار</w:t>
      </w:r>
      <w:r w:rsidRPr="00FA3B61">
        <w:rPr>
          <w:rtl/>
          <w:lang w:bidi="fa-IR"/>
        </w:rPr>
        <w:t xml:space="preserve"> اقلام آماد</w:t>
      </w:r>
      <w:r w:rsidRPr="00FA3B61">
        <w:rPr>
          <w:rFonts w:hint="cs"/>
          <w:rtl/>
          <w:lang w:bidi="fa-IR"/>
        </w:rPr>
        <w:t>ی</w:t>
      </w:r>
      <w:r w:rsidRPr="00FA3B61">
        <w:rPr>
          <w:rtl/>
          <w:lang w:bidi="fa-IR"/>
        </w:rPr>
        <w:t xml:space="preserve"> و تسل</w:t>
      </w:r>
      <w:r w:rsidRPr="00FA3B61">
        <w:rPr>
          <w:rFonts w:hint="cs"/>
          <w:rtl/>
          <w:lang w:bidi="fa-IR"/>
        </w:rPr>
        <w:t>ی</w:t>
      </w:r>
      <w:r w:rsidRPr="00FA3B61">
        <w:rPr>
          <w:rFonts w:hint="eastAsia"/>
          <w:rtl/>
          <w:lang w:bidi="fa-IR"/>
        </w:rPr>
        <w:t>حات</w:t>
      </w:r>
      <w:r w:rsidRPr="00FA3B61">
        <w:rPr>
          <w:rFonts w:hint="cs"/>
          <w:rtl/>
          <w:lang w:bidi="fa-IR"/>
        </w:rPr>
        <w:t>ی</w:t>
      </w:r>
      <w:r w:rsidRPr="00FA3B61">
        <w:rPr>
          <w:rtl/>
          <w:lang w:bidi="fa-IR"/>
        </w:rPr>
        <w:t xml:space="preserve"> در شرا</w:t>
      </w:r>
      <w:r w:rsidRPr="00FA3B61">
        <w:rPr>
          <w:rFonts w:hint="cs"/>
          <w:rtl/>
          <w:lang w:bidi="fa-IR"/>
        </w:rPr>
        <w:t>ی</w:t>
      </w:r>
      <w:r w:rsidRPr="00FA3B61">
        <w:rPr>
          <w:rFonts w:hint="eastAsia"/>
          <w:rtl/>
          <w:lang w:bidi="fa-IR"/>
        </w:rPr>
        <w:t>ط</w:t>
      </w:r>
      <w:r w:rsidRPr="00FA3B61">
        <w:rPr>
          <w:rtl/>
          <w:lang w:bidi="fa-IR"/>
        </w:rPr>
        <w:t xml:space="preserve"> تح</w:t>
      </w:r>
      <w:r w:rsidRPr="00FA3B61">
        <w:rPr>
          <w:rFonts w:hint="eastAsia"/>
          <w:rtl/>
          <w:lang w:bidi="fa-IR"/>
        </w:rPr>
        <w:t>ر</w:t>
      </w:r>
      <w:r w:rsidRPr="00FA3B61">
        <w:rPr>
          <w:rFonts w:hint="cs"/>
          <w:rtl/>
          <w:lang w:bidi="fa-IR"/>
        </w:rPr>
        <w:t>ی</w:t>
      </w:r>
      <w:r w:rsidRPr="00FA3B61">
        <w:rPr>
          <w:rFonts w:hint="eastAsia"/>
          <w:rtl/>
          <w:lang w:bidi="fa-IR"/>
        </w:rPr>
        <w:t>م</w:t>
      </w:r>
      <w:r w:rsidRPr="00FA3B61">
        <w:rPr>
          <w:rtl/>
          <w:lang w:bidi="fa-IR"/>
        </w:rPr>
        <w:t xml:space="preserve"> و جنگ طولان</w:t>
      </w:r>
      <w:r w:rsidRPr="00FA3B61">
        <w:rPr>
          <w:rFonts w:hint="cs"/>
          <w:rtl/>
          <w:lang w:bidi="fa-IR"/>
        </w:rPr>
        <w:t>ی‌</w:t>
      </w:r>
      <w:r w:rsidRPr="00FA3B61">
        <w:rPr>
          <w:rFonts w:hint="eastAsia"/>
          <w:rtl/>
          <w:lang w:bidi="fa-IR"/>
        </w:rPr>
        <w:t>مدت</w:t>
      </w:r>
      <w:r w:rsidRPr="00FA3B61">
        <w:rPr>
          <w:rtl/>
          <w:lang w:bidi="fa-IR"/>
        </w:rPr>
        <w:t xml:space="preserve"> است.</w:t>
      </w:r>
      <w:r>
        <w:rPr>
          <w:rStyle w:val="FootnoteReference"/>
          <w:rtl/>
          <w:lang w:bidi="fa-IR"/>
        </w:rPr>
        <w:footnoteReference w:id="167"/>
      </w:r>
    </w:p>
    <w:p w14:paraId="2FF309CE" w14:textId="2C979C48" w:rsidR="00FF42B6" w:rsidRDefault="00FF42B6" w:rsidP="006703C5">
      <w:pPr>
        <w:pStyle w:val="ListParagraph"/>
        <w:numPr>
          <w:ilvl w:val="0"/>
          <w:numId w:val="8"/>
        </w:numPr>
        <w:spacing w:line="276" w:lineRule="auto"/>
        <w:jc w:val="both"/>
        <w:rPr>
          <w:rtl/>
          <w:lang w:bidi="fa-IR"/>
        </w:rPr>
      </w:pPr>
      <w:r>
        <w:rPr>
          <w:rFonts w:hint="cs"/>
          <w:rtl/>
          <w:lang w:bidi="fa-IR"/>
        </w:rPr>
        <w:t xml:space="preserve">منابع اطلاعاتی و سایبری : </w:t>
      </w:r>
      <w:r w:rsidRPr="00F67167">
        <w:rPr>
          <w:rtl/>
          <w:lang w:bidi="fa-IR"/>
        </w:rPr>
        <w:t>در سند جامع پدافند غ</w:t>
      </w:r>
      <w:r w:rsidRPr="00F67167">
        <w:rPr>
          <w:rFonts w:hint="cs"/>
          <w:rtl/>
          <w:lang w:bidi="fa-IR"/>
        </w:rPr>
        <w:t>ی</w:t>
      </w:r>
      <w:r w:rsidRPr="00F67167">
        <w:rPr>
          <w:rFonts w:hint="eastAsia"/>
          <w:rtl/>
          <w:lang w:bidi="fa-IR"/>
        </w:rPr>
        <w:t>رعامل،</w:t>
      </w:r>
      <w:r w:rsidRPr="00F67167">
        <w:rPr>
          <w:rtl/>
          <w:lang w:bidi="fa-IR"/>
        </w:rPr>
        <w:t xml:space="preserve"> اطلاعات و داده‌ها</w:t>
      </w:r>
      <w:r w:rsidRPr="00F67167">
        <w:rPr>
          <w:rFonts w:hint="cs"/>
          <w:rtl/>
          <w:lang w:bidi="fa-IR"/>
        </w:rPr>
        <w:t>ی</w:t>
      </w:r>
      <w:r w:rsidRPr="00F67167">
        <w:rPr>
          <w:rtl/>
          <w:lang w:bidi="fa-IR"/>
        </w:rPr>
        <w:t xml:space="preserve"> رادار</w:t>
      </w:r>
      <w:r w:rsidRPr="00F67167">
        <w:rPr>
          <w:rFonts w:hint="cs"/>
          <w:rtl/>
          <w:lang w:bidi="fa-IR"/>
        </w:rPr>
        <w:t>ی</w:t>
      </w:r>
      <w:r w:rsidRPr="00F67167">
        <w:rPr>
          <w:rtl/>
          <w:lang w:bidi="fa-IR"/>
        </w:rPr>
        <w:t xml:space="preserve"> به عنوان دارا</w:t>
      </w:r>
      <w:r w:rsidRPr="00F67167">
        <w:rPr>
          <w:rFonts w:hint="cs"/>
          <w:rtl/>
          <w:lang w:bidi="fa-IR"/>
        </w:rPr>
        <w:t>یی‌</w:t>
      </w:r>
      <w:r w:rsidRPr="00F67167">
        <w:rPr>
          <w:rFonts w:hint="eastAsia"/>
          <w:rtl/>
          <w:lang w:bidi="fa-IR"/>
        </w:rPr>
        <w:t>ها</w:t>
      </w:r>
      <w:r w:rsidRPr="00F67167">
        <w:rPr>
          <w:rFonts w:hint="cs"/>
          <w:rtl/>
          <w:lang w:bidi="fa-IR"/>
        </w:rPr>
        <w:t>ی</w:t>
      </w:r>
      <w:r w:rsidRPr="00F67167">
        <w:rPr>
          <w:rtl/>
          <w:lang w:bidi="fa-IR"/>
        </w:rPr>
        <w:t xml:space="preserve"> مل</w:t>
      </w:r>
      <w:r w:rsidRPr="00F67167">
        <w:rPr>
          <w:rFonts w:hint="cs"/>
          <w:rtl/>
          <w:lang w:bidi="fa-IR"/>
        </w:rPr>
        <w:t>ی</w:t>
      </w:r>
      <w:r w:rsidRPr="00F67167">
        <w:rPr>
          <w:rtl/>
          <w:lang w:bidi="fa-IR"/>
        </w:rPr>
        <w:t xml:space="preserve"> شناخته شده‌اند.</w:t>
      </w:r>
      <w:r w:rsidRPr="00F67167">
        <w:rPr>
          <w:rtl/>
        </w:rPr>
        <w:t xml:space="preserve"> </w:t>
      </w:r>
      <w:r w:rsidRPr="00F67167">
        <w:rPr>
          <w:rtl/>
          <w:lang w:bidi="fa-IR"/>
        </w:rPr>
        <w:t>داده‌ها</w:t>
      </w:r>
      <w:r w:rsidRPr="00F67167">
        <w:rPr>
          <w:rFonts w:hint="cs"/>
          <w:rtl/>
          <w:lang w:bidi="fa-IR"/>
        </w:rPr>
        <w:t>ی</w:t>
      </w:r>
      <w:r w:rsidRPr="00F67167">
        <w:rPr>
          <w:rtl/>
          <w:lang w:bidi="fa-IR"/>
        </w:rPr>
        <w:t xml:space="preserve"> حاصل از کشفِ اهداف، به اندازه موشک‌ها منبعِ ح</w:t>
      </w:r>
      <w:r w:rsidRPr="00F67167">
        <w:rPr>
          <w:rFonts w:hint="cs"/>
          <w:rtl/>
          <w:lang w:bidi="fa-IR"/>
        </w:rPr>
        <w:t>ی</w:t>
      </w:r>
      <w:r w:rsidRPr="00F67167">
        <w:rPr>
          <w:rFonts w:hint="eastAsia"/>
          <w:rtl/>
          <w:lang w:bidi="fa-IR"/>
        </w:rPr>
        <w:t>ات</w:t>
      </w:r>
      <w:r w:rsidRPr="00F67167">
        <w:rPr>
          <w:rFonts w:hint="cs"/>
          <w:rtl/>
          <w:lang w:bidi="fa-IR"/>
        </w:rPr>
        <w:t>ی</w:t>
      </w:r>
      <w:r w:rsidRPr="00F67167">
        <w:rPr>
          <w:rtl/>
          <w:lang w:bidi="fa-IR"/>
        </w:rPr>
        <w:t xml:space="preserve"> محسوب م</w:t>
      </w:r>
      <w:r w:rsidRPr="00F67167">
        <w:rPr>
          <w:rFonts w:hint="cs"/>
          <w:rtl/>
          <w:lang w:bidi="fa-IR"/>
        </w:rPr>
        <w:t>ی‌</w:t>
      </w:r>
      <w:r w:rsidRPr="00F67167">
        <w:rPr>
          <w:rFonts w:hint="eastAsia"/>
          <w:rtl/>
          <w:lang w:bidi="fa-IR"/>
        </w:rPr>
        <w:t>شوند</w:t>
      </w:r>
      <w:r>
        <w:rPr>
          <w:rStyle w:val="FootnoteReference"/>
          <w:rtl/>
          <w:lang w:bidi="fa-IR"/>
        </w:rPr>
        <w:footnoteReference w:id="168"/>
      </w:r>
      <w:r w:rsidRPr="00F67167">
        <w:rPr>
          <w:rtl/>
          <w:lang w:bidi="fa-IR"/>
        </w:rPr>
        <w:t xml:space="preserve">. توازن در منابع </w:t>
      </w:r>
      <w:r w:rsidRPr="00F67167">
        <w:rPr>
          <w:rFonts w:hint="cs"/>
          <w:rtl/>
          <w:lang w:bidi="fa-IR"/>
        </w:rPr>
        <w:t>ی</w:t>
      </w:r>
      <w:r w:rsidRPr="00F67167">
        <w:rPr>
          <w:rFonts w:hint="eastAsia"/>
          <w:rtl/>
          <w:lang w:bidi="fa-IR"/>
        </w:rPr>
        <w:t>عن</w:t>
      </w:r>
      <w:r w:rsidRPr="00F67167">
        <w:rPr>
          <w:rFonts w:hint="cs"/>
          <w:rtl/>
          <w:lang w:bidi="fa-IR"/>
        </w:rPr>
        <w:t>ی</w:t>
      </w:r>
      <w:r w:rsidRPr="00F67167">
        <w:rPr>
          <w:rtl/>
          <w:lang w:bidi="fa-IR"/>
        </w:rPr>
        <w:t xml:space="preserve"> سرما</w:t>
      </w:r>
      <w:r w:rsidRPr="00F67167">
        <w:rPr>
          <w:rFonts w:hint="cs"/>
          <w:rtl/>
          <w:lang w:bidi="fa-IR"/>
        </w:rPr>
        <w:t>ی</w:t>
      </w:r>
      <w:r w:rsidRPr="00F67167">
        <w:rPr>
          <w:rFonts w:hint="eastAsia"/>
          <w:rtl/>
          <w:lang w:bidi="fa-IR"/>
        </w:rPr>
        <w:t>ه‌گذار</w:t>
      </w:r>
      <w:r w:rsidRPr="00F67167">
        <w:rPr>
          <w:rFonts w:hint="cs"/>
          <w:rtl/>
          <w:lang w:bidi="fa-IR"/>
        </w:rPr>
        <w:t>ی</w:t>
      </w:r>
      <w:r w:rsidRPr="00F67167">
        <w:rPr>
          <w:rtl/>
          <w:lang w:bidi="fa-IR"/>
        </w:rPr>
        <w:t xml:space="preserve"> در پا</w:t>
      </w:r>
      <w:r w:rsidRPr="00F67167">
        <w:rPr>
          <w:rFonts w:hint="cs"/>
          <w:rtl/>
          <w:lang w:bidi="fa-IR"/>
        </w:rPr>
        <w:t>ی</w:t>
      </w:r>
      <w:r w:rsidRPr="00F67167">
        <w:rPr>
          <w:rFonts w:hint="eastAsia"/>
          <w:rtl/>
          <w:lang w:bidi="fa-IR"/>
        </w:rPr>
        <w:t>گاه‌ها</w:t>
      </w:r>
      <w:r w:rsidRPr="00F67167">
        <w:rPr>
          <w:rFonts w:hint="cs"/>
          <w:rtl/>
          <w:lang w:bidi="fa-IR"/>
        </w:rPr>
        <w:t>ی</w:t>
      </w:r>
      <w:r w:rsidRPr="00F67167">
        <w:rPr>
          <w:rtl/>
          <w:lang w:bidi="fa-IR"/>
        </w:rPr>
        <w:t xml:space="preserve"> داده امن که بتواند تار</w:t>
      </w:r>
      <w:r w:rsidRPr="00F67167">
        <w:rPr>
          <w:rFonts w:hint="cs"/>
          <w:rtl/>
          <w:lang w:bidi="fa-IR"/>
        </w:rPr>
        <w:t>ی</w:t>
      </w:r>
      <w:r w:rsidRPr="00F67167">
        <w:rPr>
          <w:rFonts w:hint="eastAsia"/>
          <w:rtl/>
          <w:lang w:bidi="fa-IR"/>
        </w:rPr>
        <w:t>خچه</w:t>
      </w:r>
      <w:r w:rsidRPr="00F67167">
        <w:rPr>
          <w:rtl/>
          <w:lang w:bidi="fa-IR"/>
        </w:rPr>
        <w:t xml:space="preserve"> تهد</w:t>
      </w:r>
      <w:r w:rsidRPr="00F67167">
        <w:rPr>
          <w:rFonts w:hint="cs"/>
          <w:rtl/>
          <w:lang w:bidi="fa-IR"/>
        </w:rPr>
        <w:t>ی</w:t>
      </w:r>
      <w:r w:rsidRPr="00F67167">
        <w:rPr>
          <w:rFonts w:hint="eastAsia"/>
          <w:rtl/>
          <w:lang w:bidi="fa-IR"/>
        </w:rPr>
        <w:t>دات</w:t>
      </w:r>
      <w:r w:rsidRPr="00F67167">
        <w:rPr>
          <w:rtl/>
          <w:lang w:bidi="fa-IR"/>
        </w:rPr>
        <w:t xml:space="preserve"> را برا</w:t>
      </w:r>
      <w:r w:rsidRPr="00F67167">
        <w:rPr>
          <w:rFonts w:hint="cs"/>
          <w:rtl/>
          <w:lang w:bidi="fa-IR"/>
        </w:rPr>
        <w:t>ی</w:t>
      </w:r>
      <w:r w:rsidRPr="00F67167">
        <w:rPr>
          <w:rtl/>
          <w:lang w:bidi="fa-IR"/>
        </w:rPr>
        <w:t xml:space="preserve"> هوش مصنوع</w:t>
      </w:r>
      <w:r w:rsidRPr="00F67167">
        <w:rPr>
          <w:rFonts w:hint="cs"/>
          <w:rtl/>
          <w:lang w:bidi="fa-IR"/>
        </w:rPr>
        <w:t>یِ</w:t>
      </w:r>
      <w:r w:rsidRPr="00F67167">
        <w:rPr>
          <w:rtl/>
          <w:lang w:bidi="fa-IR"/>
        </w:rPr>
        <w:t xml:space="preserve"> شبکه پدافند</w:t>
      </w:r>
      <w:r w:rsidRPr="00F67167">
        <w:rPr>
          <w:rFonts w:hint="cs"/>
          <w:rtl/>
          <w:lang w:bidi="fa-IR"/>
        </w:rPr>
        <w:t>ی</w:t>
      </w:r>
      <w:r w:rsidRPr="00F67167">
        <w:rPr>
          <w:rtl/>
          <w:lang w:bidi="fa-IR"/>
        </w:rPr>
        <w:t xml:space="preserve"> تحل</w:t>
      </w:r>
      <w:r w:rsidRPr="00F67167">
        <w:rPr>
          <w:rFonts w:hint="cs"/>
          <w:rtl/>
          <w:lang w:bidi="fa-IR"/>
        </w:rPr>
        <w:t>ی</w:t>
      </w:r>
      <w:r w:rsidRPr="00F67167">
        <w:rPr>
          <w:rFonts w:hint="eastAsia"/>
          <w:rtl/>
          <w:lang w:bidi="fa-IR"/>
        </w:rPr>
        <w:t>ل</w:t>
      </w:r>
      <w:r w:rsidRPr="00F67167">
        <w:rPr>
          <w:rtl/>
          <w:lang w:bidi="fa-IR"/>
        </w:rPr>
        <w:t xml:space="preserve"> کند.</w:t>
      </w:r>
    </w:p>
    <w:p w14:paraId="19CBFB94" w14:textId="77777777" w:rsidR="00FF42B6" w:rsidRDefault="00FF42B6" w:rsidP="00FF42B6">
      <w:pPr>
        <w:spacing w:line="276" w:lineRule="auto"/>
        <w:jc w:val="both"/>
        <w:rPr>
          <w:rtl/>
          <w:lang w:bidi="fa-IR"/>
        </w:rPr>
      </w:pPr>
      <w:r w:rsidRPr="00F67167">
        <w:rPr>
          <w:rtl/>
          <w:lang w:bidi="fa-IR"/>
        </w:rPr>
        <w:t xml:space="preserve">در مدلِ توسعه متوازن، «منابع» به عنوان </w:t>
      </w:r>
      <w:r w:rsidRPr="00F67167">
        <w:rPr>
          <w:rFonts w:hint="cs"/>
          <w:rtl/>
          <w:lang w:bidi="fa-IR"/>
        </w:rPr>
        <w:t>ی</w:t>
      </w:r>
      <w:r w:rsidRPr="00F67167">
        <w:rPr>
          <w:rFonts w:hint="eastAsia"/>
          <w:rtl/>
          <w:lang w:bidi="fa-IR"/>
        </w:rPr>
        <w:t>ک</w:t>
      </w:r>
      <w:r w:rsidRPr="00F67167">
        <w:rPr>
          <w:rFonts w:hint="cs"/>
          <w:rtl/>
          <w:lang w:bidi="fa-IR"/>
        </w:rPr>
        <w:t>ی</w:t>
      </w:r>
      <w:r w:rsidRPr="00F67167">
        <w:rPr>
          <w:rtl/>
          <w:lang w:bidi="fa-IR"/>
        </w:rPr>
        <w:t xml:space="preserve"> از ارکان چهارگانه </w:t>
      </w:r>
      <w:r w:rsidRPr="00F67167">
        <w:rPr>
          <w:lang w:bidi="fa-IR"/>
        </w:rPr>
        <w:t>BSC</w:t>
      </w:r>
      <w:r w:rsidRPr="00F67167">
        <w:rPr>
          <w:rtl/>
          <w:lang w:bidi="fa-IR"/>
        </w:rPr>
        <w:t>، نه به معنا</w:t>
      </w:r>
      <w:r w:rsidRPr="00F67167">
        <w:rPr>
          <w:rFonts w:hint="cs"/>
          <w:rtl/>
          <w:lang w:bidi="fa-IR"/>
        </w:rPr>
        <w:t>ی</w:t>
      </w:r>
      <w:r w:rsidRPr="00F67167">
        <w:rPr>
          <w:rtl/>
          <w:lang w:bidi="fa-IR"/>
        </w:rPr>
        <w:t xml:space="preserve"> ثروت، بلکه به معنا</w:t>
      </w:r>
      <w:r w:rsidRPr="00F67167">
        <w:rPr>
          <w:rFonts w:hint="cs"/>
          <w:rtl/>
          <w:lang w:bidi="fa-IR"/>
        </w:rPr>
        <w:t>ی</w:t>
      </w:r>
      <w:r w:rsidRPr="00F67167">
        <w:rPr>
          <w:rtl/>
          <w:lang w:bidi="fa-IR"/>
        </w:rPr>
        <w:t xml:space="preserve"> «توانمند</w:t>
      </w:r>
      <w:r w:rsidRPr="00F67167">
        <w:rPr>
          <w:rFonts w:hint="cs"/>
          <w:rtl/>
          <w:lang w:bidi="fa-IR"/>
        </w:rPr>
        <w:t>یِ</w:t>
      </w:r>
      <w:r w:rsidRPr="00F67167">
        <w:rPr>
          <w:rtl/>
          <w:lang w:bidi="fa-IR"/>
        </w:rPr>
        <w:t xml:space="preserve"> لجست</w:t>
      </w:r>
      <w:r w:rsidRPr="00F67167">
        <w:rPr>
          <w:rFonts w:hint="cs"/>
          <w:rtl/>
          <w:lang w:bidi="fa-IR"/>
        </w:rPr>
        <w:t>ی</w:t>
      </w:r>
      <w:r w:rsidRPr="00F67167">
        <w:rPr>
          <w:rFonts w:hint="eastAsia"/>
          <w:rtl/>
          <w:lang w:bidi="fa-IR"/>
        </w:rPr>
        <w:t>ک</w:t>
      </w:r>
      <w:r w:rsidRPr="00F67167">
        <w:rPr>
          <w:rFonts w:hint="cs"/>
          <w:rtl/>
          <w:lang w:bidi="fa-IR"/>
        </w:rPr>
        <w:t>ی</w:t>
      </w:r>
      <w:r w:rsidRPr="00F67167">
        <w:rPr>
          <w:rtl/>
          <w:lang w:bidi="fa-IR"/>
        </w:rPr>
        <w:t xml:space="preserve"> و فناورانه» تعر</w:t>
      </w:r>
      <w:r w:rsidRPr="00F67167">
        <w:rPr>
          <w:rFonts w:hint="cs"/>
          <w:rtl/>
          <w:lang w:bidi="fa-IR"/>
        </w:rPr>
        <w:t>ی</w:t>
      </w:r>
      <w:r w:rsidRPr="00F67167">
        <w:rPr>
          <w:rFonts w:hint="eastAsia"/>
          <w:rtl/>
          <w:lang w:bidi="fa-IR"/>
        </w:rPr>
        <w:t>ف</w:t>
      </w:r>
      <w:r w:rsidRPr="00F67167">
        <w:rPr>
          <w:rtl/>
          <w:lang w:bidi="fa-IR"/>
        </w:rPr>
        <w:t xml:space="preserve"> م</w:t>
      </w:r>
      <w:r w:rsidRPr="00F67167">
        <w:rPr>
          <w:rFonts w:hint="cs"/>
          <w:rtl/>
          <w:lang w:bidi="fa-IR"/>
        </w:rPr>
        <w:t>ی‌</w:t>
      </w:r>
      <w:r w:rsidRPr="00F67167">
        <w:rPr>
          <w:rFonts w:hint="eastAsia"/>
          <w:rtl/>
          <w:lang w:bidi="fa-IR"/>
        </w:rPr>
        <w:t>شود</w:t>
      </w:r>
      <w:r w:rsidRPr="00F67167">
        <w:rPr>
          <w:rtl/>
          <w:lang w:bidi="fa-IR"/>
        </w:rPr>
        <w:t>.</w:t>
      </w:r>
      <w:r>
        <w:rPr>
          <w:rStyle w:val="FootnoteReference"/>
          <w:rtl/>
          <w:lang w:bidi="fa-IR"/>
        </w:rPr>
        <w:footnoteReference w:id="169"/>
      </w:r>
      <w:r w:rsidRPr="00F67167">
        <w:rPr>
          <w:rtl/>
          <w:lang w:bidi="fa-IR"/>
        </w:rPr>
        <w:t xml:space="preserve"> بر اساس احکامِ دفاع</w:t>
      </w:r>
      <w:r w:rsidRPr="00F67167">
        <w:rPr>
          <w:rFonts w:hint="cs"/>
          <w:rtl/>
          <w:lang w:bidi="fa-IR"/>
        </w:rPr>
        <w:t>یِ</w:t>
      </w:r>
      <w:r w:rsidRPr="00F67167">
        <w:rPr>
          <w:rtl/>
          <w:lang w:bidi="fa-IR"/>
        </w:rPr>
        <w:t xml:space="preserve"> برنامه هفتم پ</w:t>
      </w:r>
      <w:r w:rsidRPr="00F67167">
        <w:rPr>
          <w:rFonts w:hint="cs"/>
          <w:rtl/>
          <w:lang w:bidi="fa-IR"/>
        </w:rPr>
        <w:t>ی</w:t>
      </w:r>
      <w:r w:rsidRPr="00F67167">
        <w:rPr>
          <w:rFonts w:hint="eastAsia"/>
          <w:rtl/>
          <w:lang w:bidi="fa-IR"/>
        </w:rPr>
        <w:t>شرفت،</w:t>
      </w:r>
      <w:r w:rsidRPr="00F67167">
        <w:rPr>
          <w:rtl/>
          <w:lang w:bidi="fa-IR"/>
        </w:rPr>
        <w:t xml:space="preserve"> اولو</w:t>
      </w:r>
      <w:r w:rsidRPr="00F67167">
        <w:rPr>
          <w:rFonts w:hint="cs"/>
          <w:rtl/>
          <w:lang w:bidi="fa-IR"/>
        </w:rPr>
        <w:t>ی</w:t>
      </w:r>
      <w:r w:rsidRPr="00F67167">
        <w:rPr>
          <w:rFonts w:hint="eastAsia"/>
          <w:rtl/>
          <w:lang w:bidi="fa-IR"/>
        </w:rPr>
        <w:t>تِ</w:t>
      </w:r>
      <w:r w:rsidRPr="00F67167">
        <w:rPr>
          <w:rtl/>
          <w:lang w:bidi="fa-IR"/>
        </w:rPr>
        <w:t xml:space="preserve"> منابعِ پدافند</w:t>
      </w:r>
      <w:r w:rsidRPr="00F67167">
        <w:rPr>
          <w:rFonts w:hint="cs"/>
          <w:rtl/>
          <w:lang w:bidi="fa-IR"/>
        </w:rPr>
        <w:t>ی</w:t>
      </w:r>
      <w:r w:rsidRPr="00F67167">
        <w:rPr>
          <w:rtl/>
          <w:lang w:bidi="fa-IR"/>
        </w:rPr>
        <w:t xml:space="preserve"> از توسعه کمّ</w:t>
      </w:r>
      <w:r w:rsidRPr="00F67167">
        <w:rPr>
          <w:rFonts w:hint="cs"/>
          <w:rtl/>
          <w:lang w:bidi="fa-IR"/>
        </w:rPr>
        <w:t>یِ</w:t>
      </w:r>
      <w:r w:rsidRPr="00F67167">
        <w:rPr>
          <w:rtl/>
          <w:lang w:bidi="fa-IR"/>
        </w:rPr>
        <w:t xml:space="preserve"> تجه</w:t>
      </w:r>
      <w:r w:rsidRPr="00F67167">
        <w:rPr>
          <w:rFonts w:hint="cs"/>
          <w:rtl/>
          <w:lang w:bidi="fa-IR"/>
        </w:rPr>
        <w:t>ی</w:t>
      </w:r>
      <w:r w:rsidRPr="00F67167">
        <w:rPr>
          <w:rFonts w:hint="eastAsia"/>
          <w:rtl/>
          <w:lang w:bidi="fa-IR"/>
        </w:rPr>
        <w:t>زات</w:t>
      </w:r>
      <w:r w:rsidRPr="00F67167">
        <w:rPr>
          <w:rtl/>
          <w:lang w:bidi="fa-IR"/>
        </w:rPr>
        <w:t xml:space="preserve"> به سمتِ توسعه ک</w:t>
      </w:r>
      <w:r w:rsidRPr="00F67167">
        <w:rPr>
          <w:rFonts w:hint="cs"/>
          <w:rtl/>
          <w:lang w:bidi="fa-IR"/>
        </w:rPr>
        <w:t>ی</w:t>
      </w:r>
      <w:r w:rsidRPr="00F67167">
        <w:rPr>
          <w:rFonts w:hint="eastAsia"/>
          <w:rtl/>
          <w:lang w:bidi="fa-IR"/>
        </w:rPr>
        <w:t>ف</w:t>
      </w:r>
      <w:r w:rsidRPr="00F67167">
        <w:rPr>
          <w:rFonts w:hint="cs"/>
          <w:rtl/>
          <w:lang w:bidi="fa-IR"/>
        </w:rPr>
        <w:t>ی</w:t>
      </w:r>
      <w:r w:rsidRPr="00F67167">
        <w:rPr>
          <w:rtl/>
          <w:lang w:bidi="fa-IR"/>
        </w:rPr>
        <w:t xml:space="preserve"> و هوشم</w:t>
      </w:r>
      <w:r w:rsidRPr="00F67167">
        <w:rPr>
          <w:rFonts w:hint="eastAsia"/>
          <w:rtl/>
          <w:lang w:bidi="fa-IR"/>
        </w:rPr>
        <w:t>ندساز</w:t>
      </w:r>
      <w:r w:rsidRPr="00F67167">
        <w:rPr>
          <w:rFonts w:hint="cs"/>
          <w:rtl/>
          <w:lang w:bidi="fa-IR"/>
        </w:rPr>
        <w:t>یِ</w:t>
      </w:r>
      <w:r w:rsidRPr="00F67167">
        <w:rPr>
          <w:rtl/>
          <w:lang w:bidi="fa-IR"/>
        </w:rPr>
        <w:t xml:space="preserve"> دارا</w:t>
      </w:r>
      <w:r w:rsidRPr="00F67167">
        <w:rPr>
          <w:rFonts w:hint="cs"/>
          <w:rtl/>
          <w:lang w:bidi="fa-IR"/>
        </w:rPr>
        <w:t>یی‌</w:t>
      </w:r>
      <w:r w:rsidRPr="00F67167">
        <w:rPr>
          <w:rFonts w:hint="eastAsia"/>
          <w:rtl/>
          <w:lang w:bidi="fa-IR"/>
        </w:rPr>
        <w:t>ها</w:t>
      </w:r>
      <w:r w:rsidRPr="00F67167">
        <w:rPr>
          <w:rFonts w:hint="cs"/>
          <w:rtl/>
          <w:lang w:bidi="fa-IR"/>
        </w:rPr>
        <w:t>ی</w:t>
      </w:r>
      <w:r w:rsidRPr="00F67167">
        <w:rPr>
          <w:rtl/>
          <w:lang w:bidi="fa-IR"/>
        </w:rPr>
        <w:t xml:space="preserve"> موجود تغ</w:t>
      </w:r>
      <w:r w:rsidRPr="00F67167">
        <w:rPr>
          <w:rFonts w:hint="cs"/>
          <w:rtl/>
          <w:lang w:bidi="fa-IR"/>
        </w:rPr>
        <w:t>یی</w:t>
      </w:r>
      <w:r w:rsidRPr="00F67167">
        <w:rPr>
          <w:rFonts w:hint="eastAsia"/>
          <w:rtl/>
          <w:lang w:bidi="fa-IR"/>
        </w:rPr>
        <w:t>ر</w:t>
      </w:r>
      <w:r w:rsidRPr="00F67167">
        <w:rPr>
          <w:rtl/>
          <w:lang w:bidi="fa-IR"/>
        </w:rPr>
        <w:t xml:space="preserve"> </w:t>
      </w:r>
      <w:r w:rsidRPr="00F67167">
        <w:rPr>
          <w:rFonts w:hint="cs"/>
          <w:rtl/>
          <w:lang w:bidi="fa-IR"/>
        </w:rPr>
        <w:t>ی</w:t>
      </w:r>
      <w:r w:rsidRPr="00F67167">
        <w:rPr>
          <w:rFonts w:hint="eastAsia"/>
          <w:rtl/>
          <w:lang w:bidi="fa-IR"/>
        </w:rPr>
        <w:t>افته</w:t>
      </w:r>
      <w:r w:rsidRPr="00F67167">
        <w:rPr>
          <w:rtl/>
          <w:lang w:bidi="fa-IR"/>
        </w:rPr>
        <w:t xml:space="preserve"> است. ا</w:t>
      </w:r>
      <w:r w:rsidRPr="00F67167">
        <w:rPr>
          <w:rFonts w:hint="cs"/>
          <w:rtl/>
          <w:lang w:bidi="fa-IR"/>
        </w:rPr>
        <w:t>ی</w:t>
      </w:r>
      <w:r w:rsidRPr="00F67167">
        <w:rPr>
          <w:rFonts w:hint="eastAsia"/>
          <w:rtl/>
          <w:lang w:bidi="fa-IR"/>
        </w:rPr>
        <w:t>ن</w:t>
      </w:r>
      <w:r w:rsidRPr="00F67167">
        <w:rPr>
          <w:rtl/>
          <w:lang w:bidi="fa-IR"/>
        </w:rPr>
        <w:t xml:space="preserve"> تغ</w:t>
      </w:r>
      <w:r w:rsidRPr="00F67167">
        <w:rPr>
          <w:rFonts w:hint="cs"/>
          <w:rtl/>
          <w:lang w:bidi="fa-IR"/>
        </w:rPr>
        <w:t>یی</w:t>
      </w:r>
      <w:r w:rsidRPr="00F67167">
        <w:rPr>
          <w:rFonts w:hint="eastAsia"/>
          <w:rtl/>
          <w:lang w:bidi="fa-IR"/>
        </w:rPr>
        <w:t>ر</w:t>
      </w:r>
      <w:r w:rsidRPr="00F67167">
        <w:rPr>
          <w:rtl/>
          <w:lang w:bidi="fa-IR"/>
        </w:rPr>
        <w:t xml:space="preserve"> رو</w:t>
      </w:r>
      <w:r w:rsidRPr="00F67167">
        <w:rPr>
          <w:rFonts w:hint="cs"/>
          <w:rtl/>
          <w:lang w:bidi="fa-IR"/>
        </w:rPr>
        <w:t>ی</w:t>
      </w:r>
      <w:r w:rsidRPr="00F67167">
        <w:rPr>
          <w:rFonts w:hint="eastAsia"/>
          <w:rtl/>
          <w:lang w:bidi="fa-IR"/>
        </w:rPr>
        <w:t>کرد،</w:t>
      </w:r>
      <w:r w:rsidRPr="00F67167">
        <w:rPr>
          <w:rtl/>
          <w:lang w:bidi="fa-IR"/>
        </w:rPr>
        <w:t xml:space="preserve"> ب</w:t>
      </w:r>
      <w:r w:rsidRPr="00F67167">
        <w:rPr>
          <w:rFonts w:hint="cs"/>
          <w:rtl/>
          <w:lang w:bidi="fa-IR"/>
        </w:rPr>
        <w:t>ی</w:t>
      </w:r>
      <w:r w:rsidRPr="00F67167">
        <w:rPr>
          <w:rFonts w:hint="eastAsia"/>
          <w:rtl/>
          <w:lang w:bidi="fa-IR"/>
        </w:rPr>
        <w:t>انگرِ</w:t>
      </w:r>
      <w:r w:rsidRPr="00F67167">
        <w:rPr>
          <w:rtl/>
          <w:lang w:bidi="fa-IR"/>
        </w:rPr>
        <w:t xml:space="preserve"> </w:t>
      </w:r>
      <w:r w:rsidRPr="00F67167">
        <w:rPr>
          <w:rFonts w:hint="cs"/>
          <w:rtl/>
          <w:lang w:bidi="fa-IR"/>
        </w:rPr>
        <w:t>ی</w:t>
      </w:r>
      <w:r w:rsidRPr="00F67167">
        <w:rPr>
          <w:rFonts w:hint="eastAsia"/>
          <w:rtl/>
          <w:lang w:bidi="fa-IR"/>
        </w:rPr>
        <w:t>ک</w:t>
      </w:r>
      <w:r w:rsidRPr="00F67167">
        <w:rPr>
          <w:rtl/>
          <w:lang w:bidi="fa-IR"/>
        </w:rPr>
        <w:t xml:space="preserve"> توازنِ استراتژ</w:t>
      </w:r>
      <w:r w:rsidRPr="00F67167">
        <w:rPr>
          <w:rFonts w:hint="cs"/>
          <w:rtl/>
          <w:lang w:bidi="fa-IR"/>
        </w:rPr>
        <w:t>ی</w:t>
      </w:r>
      <w:r w:rsidRPr="00F67167">
        <w:rPr>
          <w:rFonts w:hint="eastAsia"/>
          <w:rtl/>
          <w:lang w:bidi="fa-IR"/>
        </w:rPr>
        <w:t>ک</w:t>
      </w:r>
      <w:r w:rsidRPr="00F67167">
        <w:rPr>
          <w:rtl/>
          <w:lang w:bidi="fa-IR"/>
        </w:rPr>
        <w:t xml:space="preserve"> است؛ ز</w:t>
      </w:r>
      <w:r w:rsidRPr="00F67167">
        <w:rPr>
          <w:rFonts w:hint="cs"/>
          <w:rtl/>
          <w:lang w:bidi="fa-IR"/>
        </w:rPr>
        <w:t>ی</w:t>
      </w:r>
      <w:r w:rsidRPr="00F67167">
        <w:rPr>
          <w:rFonts w:hint="eastAsia"/>
          <w:rtl/>
          <w:lang w:bidi="fa-IR"/>
        </w:rPr>
        <w:t>را</w:t>
      </w:r>
      <w:r w:rsidRPr="00F67167">
        <w:rPr>
          <w:rtl/>
          <w:lang w:bidi="fa-IR"/>
        </w:rPr>
        <w:t xml:space="preserve"> منابعِ مال</w:t>
      </w:r>
      <w:r w:rsidRPr="00F67167">
        <w:rPr>
          <w:rFonts w:hint="cs"/>
          <w:rtl/>
          <w:lang w:bidi="fa-IR"/>
        </w:rPr>
        <w:t>یِ</w:t>
      </w:r>
      <w:r w:rsidRPr="00F67167">
        <w:rPr>
          <w:rtl/>
          <w:lang w:bidi="fa-IR"/>
        </w:rPr>
        <w:t xml:space="preserve"> محدود، اکنون صرفِ ا</w:t>
      </w:r>
      <w:r w:rsidRPr="00F67167">
        <w:rPr>
          <w:rFonts w:hint="cs"/>
          <w:rtl/>
          <w:lang w:bidi="fa-IR"/>
        </w:rPr>
        <w:t>ی</w:t>
      </w:r>
      <w:r w:rsidRPr="00F67167">
        <w:rPr>
          <w:rFonts w:hint="eastAsia"/>
          <w:rtl/>
          <w:lang w:bidi="fa-IR"/>
        </w:rPr>
        <w:t>جادِ</w:t>
      </w:r>
      <w:r w:rsidRPr="00F67167">
        <w:rPr>
          <w:rtl/>
          <w:lang w:bidi="fa-IR"/>
        </w:rPr>
        <w:t xml:space="preserve"> شبکه‌ها</w:t>
      </w:r>
      <w:r w:rsidRPr="00F67167">
        <w:rPr>
          <w:rFonts w:hint="cs"/>
          <w:rtl/>
          <w:lang w:bidi="fa-IR"/>
        </w:rPr>
        <w:t>ی</w:t>
      </w:r>
      <w:r w:rsidRPr="00F67167">
        <w:rPr>
          <w:rtl/>
          <w:lang w:bidi="fa-IR"/>
        </w:rPr>
        <w:t xml:space="preserve"> </w:t>
      </w:r>
      <w:r w:rsidRPr="00F67167">
        <w:rPr>
          <w:rFonts w:hint="cs"/>
          <w:rtl/>
          <w:lang w:bidi="fa-IR"/>
        </w:rPr>
        <w:t>ی</w:t>
      </w:r>
      <w:r w:rsidRPr="00F67167">
        <w:rPr>
          <w:rFonts w:hint="eastAsia"/>
          <w:rtl/>
          <w:lang w:bidi="fa-IR"/>
        </w:rPr>
        <w:t>کپارچه</w:t>
      </w:r>
      <w:r w:rsidRPr="00F67167">
        <w:rPr>
          <w:rtl/>
          <w:lang w:bidi="fa-IR"/>
        </w:rPr>
        <w:t xml:space="preserve"> (</w:t>
      </w:r>
      <w:r w:rsidRPr="00F67167">
        <w:rPr>
          <w:lang w:bidi="fa-IR"/>
        </w:rPr>
        <w:t>C4I</w:t>
      </w:r>
      <w:r w:rsidRPr="00F67167">
        <w:rPr>
          <w:rtl/>
          <w:lang w:bidi="fa-IR"/>
        </w:rPr>
        <w:t>) م</w:t>
      </w:r>
      <w:r w:rsidRPr="00F67167">
        <w:rPr>
          <w:rFonts w:hint="cs"/>
          <w:rtl/>
          <w:lang w:bidi="fa-IR"/>
        </w:rPr>
        <w:t>ی‌</w:t>
      </w:r>
      <w:r w:rsidRPr="00F67167">
        <w:rPr>
          <w:rFonts w:hint="eastAsia"/>
          <w:rtl/>
          <w:lang w:bidi="fa-IR"/>
        </w:rPr>
        <w:t>شود</w:t>
      </w:r>
      <w:r w:rsidRPr="00F67167">
        <w:rPr>
          <w:rtl/>
          <w:lang w:bidi="fa-IR"/>
        </w:rPr>
        <w:t xml:space="preserve"> تا اثرگذار</w:t>
      </w:r>
      <w:r w:rsidRPr="00F67167">
        <w:rPr>
          <w:rFonts w:hint="cs"/>
          <w:rtl/>
          <w:lang w:bidi="fa-IR"/>
        </w:rPr>
        <w:t>یِ</w:t>
      </w:r>
      <w:r w:rsidRPr="00F67167">
        <w:rPr>
          <w:rtl/>
          <w:lang w:bidi="fa-IR"/>
        </w:rPr>
        <w:t xml:space="preserve"> عمل</w:t>
      </w:r>
      <w:r w:rsidRPr="00F67167">
        <w:rPr>
          <w:rFonts w:hint="cs"/>
          <w:rtl/>
          <w:lang w:bidi="fa-IR"/>
        </w:rPr>
        <w:t>ی</w:t>
      </w:r>
      <w:r w:rsidRPr="00F67167">
        <w:rPr>
          <w:rFonts w:hint="eastAsia"/>
          <w:rtl/>
          <w:lang w:bidi="fa-IR"/>
        </w:rPr>
        <w:t>ات</w:t>
      </w:r>
      <w:r w:rsidRPr="00F67167">
        <w:rPr>
          <w:rFonts w:hint="cs"/>
          <w:rtl/>
          <w:lang w:bidi="fa-IR"/>
        </w:rPr>
        <w:t>یِ</w:t>
      </w:r>
      <w:r w:rsidRPr="00F67167">
        <w:rPr>
          <w:rtl/>
          <w:lang w:bidi="fa-IR"/>
        </w:rPr>
        <w:t xml:space="preserve"> هر سامانه به حداکثر برسد. بد</w:t>
      </w:r>
      <w:r w:rsidRPr="00F67167">
        <w:rPr>
          <w:rFonts w:hint="cs"/>
          <w:rtl/>
          <w:lang w:bidi="fa-IR"/>
        </w:rPr>
        <w:t>ی</w:t>
      </w:r>
      <w:r w:rsidRPr="00F67167">
        <w:rPr>
          <w:rFonts w:hint="eastAsia"/>
          <w:rtl/>
          <w:lang w:bidi="fa-IR"/>
        </w:rPr>
        <w:t>ن</w:t>
      </w:r>
      <w:r w:rsidRPr="00F67167">
        <w:rPr>
          <w:rtl/>
          <w:lang w:bidi="fa-IR"/>
        </w:rPr>
        <w:t xml:space="preserve"> ترت</w:t>
      </w:r>
      <w:r w:rsidRPr="00F67167">
        <w:rPr>
          <w:rFonts w:hint="cs"/>
          <w:rtl/>
          <w:lang w:bidi="fa-IR"/>
        </w:rPr>
        <w:t>ی</w:t>
      </w:r>
      <w:r w:rsidRPr="00F67167">
        <w:rPr>
          <w:rFonts w:hint="eastAsia"/>
          <w:rtl/>
          <w:lang w:bidi="fa-IR"/>
        </w:rPr>
        <w:t>ب،</w:t>
      </w:r>
      <w:r w:rsidRPr="00F67167">
        <w:rPr>
          <w:rtl/>
          <w:lang w:bidi="fa-IR"/>
        </w:rPr>
        <w:t xml:space="preserve"> توازن در حوزه منابع، به معنا</w:t>
      </w:r>
      <w:r w:rsidRPr="00F67167">
        <w:rPr>
          <w:rFonts w:hint="cs"/>
          <w:rtl/>
          <w:lang w:bidi="fa-IR"/>
        </w:rPr>
        <w:t>ی</w:t>
      </w:r>
      <w:r w:rsidRPr="00F67167">
        <w:rPr>
          <w:rtl/>
          <w:lang w:bidi="fa-IR"/>
        </w:rPr>
        <w:t xml:space="preserve"> </w:t>
      </w:r>
      <w:r w:rsidRPr="00F67167">
        <w:rPr>
          <w:rFonts w:hint="eastAsia"/>
          <w:rtl/>
          <w:lang w:bidi="fa-IR"/>
        </w:rPr>
        <w:t>مد</w:t>
      </w:r>
      <w:r w:rsidRPr="00F67167">
        <w:rPr>
          <w:rFonts w:hint="cs"/>
          <w:rtl/>
          <w:lang w:bidi="fa-IR"/>
        </w:rPr>
        <w:t>ی</w:t>
      </w:r>
      <w:r w:rsidRPr="00F67167">
        <w:rPr>
          <w:rFonts w:hint="eastAsia"/>
          <w:rtl/>
          <w:lang w:bidi="fa-IR"/>
        </w:rPr>
        <w:t>ر</w:t>
      </w:r>
      <w:r w:rsidRPr="00F67167">
        <w:rPr>
          <w:rFonts w:hint="cs"/>
          <w:rtl/>
          <w:lang w:bidi="fa-IR"/>
        </w:rPr>
        <w:t>ی</w:t>
      </w:r>
      <w:r w:rsidRPr="00F67167">
        <w:rPr>
          <w:rFonts w:hint="eastAsia"/>
          <w:rtl/>
          <w:lang w:bidi="fa-IR"/>
        </w:rPr>
        <w:t>تِ</w:t>
      </w:r>
      <w:r w:rsidRPr="00F67167">
        <w:rPr>
          <w:rtl/>
          <w:lang w:bidi="fa-IR"/>
        </w:rPr>
        <w:t xml:space="preserve"> هوشمندِ دارا</w:t>
      </w:r>
      <w:r w:rsidRPr="00F67167">
        <w:rPr>
          <w:rFonts w:hint="cs"/>
          <w:rtl/>
          <w:lang w:bidi="fa-IR"/>
        </w:rPr>
        <w:t>یی‌</w:t>
      </w:r>
      <w:r w:rsidRPr="00F67167">
        <w:rPr>
          <w:rFonts w:hint="eastAsia"/>
          <w:rtl/>
          <w:lang w:bidi="fa-IR"/>
        </w:rPr>
        <w:t>ها</w:t>
      </w:r>
      <w:r w:rsidRPr="00F67167">
        <w:rPr>
          <w:rtl/>
          <w:lang w:bidi="fa-IR"/>
        </w:rPr>
        <w:t xml:space="preserve"> برا</w:t>
      </w:r>
      <w:r w:rsidRPr="00F67167">
        <w:rPr>
          <w:rFonts w:hint="cs"/>
          <w:rtl/>
          <w:lang w:bidi="fa-IR"/>
        </w:rPr>
        <w:t>ی</w:t>
      </w:r>
      <w:r w:rsidRPr="00F67167">
        <w:rPr>
          <w:rtl/>
          <w:lang w:bidi="fa-IR"/>
        </w:rPr>
        <w:t xml:space="preserve"> تضم</w:t>
      </w:r>
      <w:r w:rsidRPr="00F67167">
        <w:rPr>
          <w:rFonts w:hint="cs"/>
          <w:rtl/>
          <w:lang w:bidi="fa-IR"/>
        </w:rPr>
        <w:t>ی</w:t>
      </w:r>
      <w:r w:rsidRPr="00F67167">
        <w:rPr>
          <w:rFonts w:hint="eastAsia"/>
          <w:rtl/>
          <w:lang w:bidi="fa-IR"/>
        </w:rPr>
        <w:t>نِ</w:t>
      </w:r>
      <w:r w:rsidRPr="00F67167">
        <w:rPr>
          <w:rtl/>
          <w:lang w:bidi="fa-IR"/>
        </w:rPr>
        <w:t xml:space="preserve"> استمرارِ مأمور</w:t>
      </w:r>
      <w:r w:rsidRPr="00F67167">
        <w:rPr>
          <w:rFonts w:hint="cs"/>
          <w:rtl/>
          <w:lang w:bidi="fa-IR"/>
        </w:rPr>
        <w:t>ی</w:t>
      </w:r>
      <w:r w:rsidRPr="00F67167">
        <w:rPr>
          <w:rFonts w:hint="eastAsia"/>
          <w:rtl/>
          <w:lang w:bidi="fa-IR"/>
        </w:rPr>
        <w:t>تِ</w:t>
      </w:r>
      <w:r w:rsidRPr="00F67167">
        <w:rPr>
          <w:rtl/>
          <w:lang w:bidi="fa-IR"/>
        </w:rPr>
        <w:t xml:space="preserve"> دفاع</w:t>
      </w:r>
      <w:r w:rsidRPr="00F67167">
        <w:rPr>
          <w:rFonts w:hint="cs"/>
          <w:rtl/>
          <w:lang w:bidi="fa-IR"/>
        </w:rPr>
        <w:t>ی</w:t>
      </w:r>
      <w:r w:rsidRPr="00F67167">
        <w:rPr>
          <w:rtl/>
          <w:lang w:bidi="fa-IR"/>
        </w:rPr>
        <w:t xml:space="preserve"> در بلندمدت است.</w:t>
      </w:r>
      <w:r>
        <w:rPr>
          <w:rStyle w:val="FootnoteReference"/>
          <w:rtl/>
          <w:lang w:bidi="fa-IR"/>
        </w:rPr>
        <w:footnoteReference w:id="170"/>
      </w:r>
    </w:p>
    <w:p w14:paraId="417F2B24" w14:textId="77777777" w:rsidR="00FF42B6" w:rsidRDefault="00FF42B6" w:rsidP="00FF42B6">
      <w:pPr>
        <w:spacing w:line="276" w:lineRule="auto"/>
        <w:jc w:val="both"/>
        <w:rPr>
          <w:rtl/>
          <w:lang w:bidi="fa-IR"/>
        </w:rPr>
      </w:pPr>
      <w:r w:rsidRPr="00356C08">
        <w:rPr>
          <w:rtl/>
          <w:lang w:bidi="fa-IR"/>
        </w:rPr>
        <w:t>د</w:t>
      </w:r>
      <w:r w:rsidRPr="00356C08">
        <w:rPr>
          <w:rFonts w:hint="cs"/>
          <w:rtl/>
          <w:lang w:bidi="fa-IR"/>
        </w:rPr>
        <w:t>ی</w:t>
      </w:r>
      <w:r w:rsidRPr="00356C08">
        <w:rPr>
          <w:rFonts w:hint="eastAsia"/>
          <w:rtl/>
          <w:lang w:bidi="fa-IR"/>
        </w:rPr>
        <w:t>دگاه‌ها</w:t>
      </w:r>
      <w:r w:rsidRPr="00356C08">
        <w:rPr>
          <w:rFonts w:hint="cs"/>
          <w:rtl/>
          <w:lang w:bidi="fa-IR"/>
        </w:rPr>
        <w:t>ی</w:t>
      </w:r>
      <w:r w:rsidRPr="00356C08">
        <w:rPr>
          <w:rtl/>
          <w:lang w:bidi="fa-IR"/>
        </w:rPr>
        <w:t xml:space="preserve"> پژوهشگران مختلف درباره منظر منابع در سازمان‌ها</w:t>
      </w:r>
      <w:r w:rsidRPr="00356C08">
        <w:rPr>
          <w:rFonts w:hint="cs"/>
          <w:rtl/>
          <w:lang w:bidi="fa-IR"/>
        </w:rPr>
        <w:t>ی</w:t>
      </w:r>
      <w:r w:rsidRPr="00356C08">
        <w:rPr>
          <w:rtl/>
          <w:lang w:bidi="fa-IR"/>
        </w:rPr>
        <w:t xml:space="preserve"> دفاع</w:t>
      </w:r>
      <w:r w:rsidRPr="00356C08">
        <w:rPr>
          <w:rFonts w:hint="cs"/>
          <w:rtl/>
          <w:lang w:bidi="fa-IR"/>
        </w:rPr>
        <w:t>ی</w:t>
      </w:r>
    </w:p>
    <w:p w14:paraId="46A6DDC4" w14:textId="72E9855D" w:rsidR="00FF42B6" w:rsidRDefault="00FF42B6" w:rsidP="00D65F75">
      <w:pPr>
        <w:spacing w:line="276" w:lineRule="auto"/>
        <w:jc w:val="both"/>
        <w:rPr>
          <w:rtl/>
          <w:lang w:bidi="fa-IR"/>
        </w:rPr>
      </w:pPr>
      <w:r w:rsidRPr="00356C08">
        <w:rPr>
          <w:rtl/>
          <w:lang w:bidi="fa-IR"/>
        </w:rPr>
        <w:t>رو</w:t>
      </w:r>
      <w:r w:rsidRPr="00356C08">
        <w:rPr>
          <w:rFonts w:hint="cs"/>
          <w:rtl/>
          <w:lang w:bidi="fa-IR"/>
        </w:rPr>
        <w:t>ی</w:t>
      </w:r>
      <w:r w:rsidRPr="00356C08">
        <w:rPr>
          <w:rFonts w:hint="eastAsia"/>
          <w:rtl/>
          <w:lang w:bidi="fa-IR"/>
        </w:rPr>
        <w:t>کرد</w:t>
      </w:r>
      <w:r w:rsidRPr="00356C08">
        <w:rPr>
          <w:rtl/>
          <w:lang w:bidi="fa-IR"/>
        </w:rPr>
        <w:t xml:space="preserve"> اول: د</w:t>
      </w:r>
      <w:r w:rsidRPr="00356C08">
        <w:rPr>
          <w:rFonts w:hint="cs"/>
          <w:rtl/>
          <w:lang w:bidi="fa-IR"/>
        </w:rPr>
        <w:t>ی</w:t>
      </w:r>
      <w:r w:rsidRPr="00356C08">
        <w:rPr>
          <w:rFonts w:hint="eastAsia"/>
          <w:rtl/>
          <w:lang w:bidi="fa-IR"/>
        </w:rPr>
        <w:t>دگاه</w:t>
      </w:r>
      <w:r w:rsidRPr="00356C08">
        <w:rPr>
          <w:rtl/>
          <w:lang w:bidi="fa-IR"/>
        </w:rPr>
        <w:t xml:space="preserve"> مد</w:t>
      </w:r>
      <w:r w:rsidRPr="00356C08">
        <w:rPr>
          <w:rFonts w:hint="cs"/>
          <w:rtl/>
          <w:lang w:bidi="fa-IR"/>
        </w:rPr>
        <w:t>ی</w:t>
      </w:r>
      <w:r w:rsidRPr="00356C08">
        <w:rPr>
          <w:rFonts w:hint="eastAsia"/>
          <w:rtl/>
          <w:lang w:bidi="fa-IR"/>
        </w:rPr>
        <w:t>ر</w:t>
      </w:r>
      <w:r w:rsidRPr="00356C08">
        <w:rPr>
          <w:rFonts w:hint="cs"/>
          <w:rtl/>
          <w:lang w:bidi="fa-IR"/>
        </w:rPr>
        <w:t>ی</w:t>
      </w:r>
      <w:r w:rsidRPr="00356C08">
        <w:rPr>
          <w:rFonts w:hint="eastAsia"/>
          <w:rtl/>
          <w:lang w:bidi="fa-IR"/>
        </w:rPr>
        <w:t>ت</w:t>
      </w:r>
      <w:r w:rsidRPr="00356C08">
        <w:rPr>
          <w:rtl/>
          <w:lang w:bidi="fa-IR"/>
        </w:rPr>
        <w:t xml:space="preserve"> منابع عموم</w:t>
      </w:r>
      <w:r w:rsidRPr="00356C08">
        <w:rPr>
          <w:rFonts w:hint="cs"/>
          <w:rtl/>
          <w:lang w:bidi="fa-IR"/>
        </w:rPr>
        <w:t>ی</w:t>
      </w:r>
      <w:r w:rsidRPr="00356C08">
        <w:rPr>
          <w:rtl/>
          <w:lang w:bidi="fa-IR"/>
        </w:rPr>
        <w:t xml:space="preserve"> گروه</w:t>
      </w:r>
      <w:r w:rsidRPr="00356C08">
        <w:rPr>
          <w:rFonts w:hint="cs"/>
          <w:rtl/>
          <w:lang w:bidi="fa-IR"/>
        </w:rPr>
        <w:t>ی</w:t>
      </w:r>
      <w:r w:rsidRPr="00356C08">
        <w:rPr>
          <w:rtl/>
          <w:lang w:bidi="fa-IR"/>
        </w:rPr>
        <w:t xml:space="preserve"> از پژوهشگران بر اساس نظر</w:t>
      </w:r>
      <w:r w:rsidRPr="00356C08">
        <w:rPr>
          <w:rFonts w:hint="cs"/>
          <w:rtl/>
          <w:lang w:bidi="fa-IR"/>
        </w:rPr>
        <w:t>ی</w:t>
      </w:r>
      <w:r w:rsidRPr="00356C08">
        <w:rPr>
          <w:rFonts w:hint="eastAsia"/>
          <w:rtl/>
          <w:lang w:bidi="fa-IR"/>
        </w:rPr>
        <w:t>ه</w:t>
      </w:r>
      <w:r w:rsidRPr="00356C08">
        <w:rPr>
          <w:rtl/>
          <w:lang w:bidi="fa-IR"/>
        </w:rPr>
        <w:t xml:space="preserve"> مد</w:t>
      </w:r>
      <w:r w:rsidRPr="00356C08">
        <w:rPr>
          <w:rFonts w:hint="cs"/>
          <w:rtl/>
          <w:lang w:bidi="fa-IR"/>
        </w:rPr>
        <w:t>ی</w:t>
      </w:r>
      <w:r w:rsidRPr="00356C08">
        <w:rPr>
          <w:rFonts w:hint="eastAsia"/>
          <w:rtl/>
          <w:lang w:bidi="fa-IR"/>
        </w:rPr>
        <w:t>ر</w:t>
      </w:r>
      <w:r w:rsidRPr="00356C08">
        <w:rPr>
          <w:rFonts w:hint="cs"/>
          <w:rtl/>
          <w:lang w:bidi="fa-IR"/>
        </w:rPr>
        <w:t>ی</w:t>
      </w:r>
      <w:r w:rsidRPr="00356C08">
        <w:rPr>
          <w:rFonts w:hint="eastAsia"/>
          <w:rtl/>
          <w:lang w:bidi="fa-IR"/>
        </w:rPr>
        <w:t>ت</w:t>
      </w:r>
      <w:r w:rsidRPr="00356C08">
        <w:rPr>
          <w:rtl/>
          <w:lang w:bidi="fa-IR"/>
        </w:rPr>
        <w:t xml:space="preserve"> عموم</w:t>
      </w:r>
      <w:r w:rsidRPr="00356C08">
        <w:rPr>
          <w:rFonts w:hint="cs"/>
          <w:rtl/>
          <w:lang w:bidi="fa-IR"/>
        </w:rPr>
        <w:t>ی</w:t>
      </w:r>
      <w:r w:rsidRPr="00356C08">
        <w:rPr>
          <w:rFonts w:hint="eastAsia"/>
          <w:rtl/>
          <w:lang w:bidi="fa-IR"/>
        </w:rPr>
        <w:t>،</w:t>
      </w:r>
      <w:r w:rsidRPr="00356C08">
        <w:rPr>
          <w:rtl/>
          <w:lang w:bidi="fa-IR"/>
        </w:rPr>
        <w:t xml:space="preserve"> معتقدند که منظر منابع در سازمان‌ها</w:t>
      </w:r>
      <w:r w:rsidRPr="00356C08">
        <w:rPr>
          <w:rFonts w:hint="cs"/>
          <w:rtl/>
          <w:lang w:bidi="fa-IR"/>
        </w:rPr>
        <w:t>ی</w:t>
      </w:r>
      <w:r w:rsidRPr="00356C08">
        <w:rPr>
          <w:rtl/>
          <w:lang w:bidi="fa-IR"/>
        </w:rPr>
        <w:t xml:space="preserve"> دفاع</w:t>
      </w:r>
      <w:r w:rsidRPr="00356C08">
        <w:rPr>
          <w:rFonts w:hint="cs"/>
          <w:rtl/>
          <w:lang w:bidi="fa-IR"/>
        </w:rPr>
        <w:t>ی</w:t>
      </w:r>
      <w:r w:rsidRPr="00356C08">
        <w:rPr>
          <w:rtl/>
          <w:lang w:bidi="fa-IR"/>
        </w:rPr>
        <w:t xml:space="preserve"> با</w:t>
      </w:r>
      <w:r w:rsidRPr="00356C08">
        <w:rPr>
          <w:rFonts w:hint="cs"/>
          <w:rtl/>
          <w:lang w:bidi="fa-IR"/>
        </w:rPr>
        <w:t>ی</w:t>
      </w:r>
      <w:r w:rsidRPr="00356C08">
        <w:rPr>
          <w:rFonts w:hint="eastAsia"/>
          <w:rtl/>
          <w:lang w:bidi="fa-IR"/>
        </w:rPr>
        <w:t>د</w:t>
      </w:r>
      <w:r w:rsidRPr="00356C08">
        <w:rPr>
          <w:rtl/>
          <w:lang w:bidi="fa-IR"/>
        </w:rPr>
        <w:t xml:space="preserve"> به پاسخگو</w:t>
      </w:r>
      <w:r w:rsidRPr="00356C08">
        <w:rPr>
          <w:rFonts w:hint="cs"/>
          <w:rtl/>
          <w:lang w:bidi="fa-IR"/>
        </w:rPr>
        <w:t>یی</w:t>
      </w:r>
      <w:r w:rsidRPr="00356C08">
        <w:rPr>
          <w:rtl/>
          <w:lang w:bidi="fa-IR"/>
        </w:rPr>
        <w:t xml:space="preserve"> عموم</w:t>
      </w:r>
      <w:r w:rsidRPr="00356C08">
        <w:rPr>
          <w:rFonts w:hint="cs"/>
          <w:rtl/>
          <w:lang w:bidi="fa-IR"/>
        </w:rPr>
        <w:t>ی</w:t>
      </w:r>
      <w:r w:rsidRPr="00356C08">
        <w:rPr>
          <w:rtl/>
          <w:lang w:bidi="fa-IR"/>
        </w:rPr>
        <w:t xml:space="preserve"> و شفاف</w:t>
      </w:r>
      <w:r w:rsidRPr="00356C08">
        <w:rPr>
          <w:rFonts w:hint="cs"/>
          <w:rtl/>
          <w:lang w:bidi="fa-IR"/>
        </w:rPr>
        <w:t>ی</w:t>
      </w:r>
      <w:r w:rsidRPr="00356C08">
        <w:rPr>
          <w:rFonts w:hint="eastAsia"/>
          <w:rtl/>
          <w:lang w:bidi="fa-IR"/>
        </w:rPr>
        <w:t>ت</w:t>
      </w:r>
      <w:r w:rsidRPr="00356C08">
        <w:rPr>
          <w:rtl/>
          <w:lang w:bidi="fa-IR"/>
        </w:rPr>
        <w:t xml:space="preserve"> مال</w:t>
      </w:r>
      <w:r w:rsidRPr="00356C08">
        <w:rPr>
          <w:rFonts w:hint="cs"/>
          <w:rtl/>
          <w:lang w:bidi="fa-IR"/>
        </w:rPr>
        <w:t>ی</w:t>
      </w:r>
      <w:r w:rsidRPr="00356C08">
        <w:rPr>
          <w:rtl/>
          <w:lang w:bidi="fa-IR"/>
        </w:rPr>
        <w:t xml:space="preserve"> متمرکز باشد. استفاده از اطلاعات عملکرد</w:t>
      </w:r>
      <w:r w:rsidRPr="00356C08">
        <w:rPr>
          <w:rFonts w:hint="cs"/>
          <w:rtl/>
          <w:lang w:bidi="fa-IR"/>
        </w:rPr>
        <w:t>ی</w:t>
      </w:r>
      <w:r w:rsidRPr="00356C08">
        <w:rPr>
          <w:rtl/>
          <w:lang w:bidi="fa-IR"/>
        </w:rPr>
        <w:t xml:space="preserve"> روش</w:t>
      </w:r>
      <w:r w:rsidRPr="00356C08">
        <w:rPr>
          <w:rFonts w:hint="cs"/>
          <w:rtl/>
          <w:lang w:bidi="fa-IR"/>
        </w:rPr>
        <w:t>ی</w:t>
      </w:r>
      <w:r w:rsidRPr="00356C08">
        <w:rPr>
          <w:rtl/>
          <w:lang w:bidi="fa-IR"/>
        </w:rPr>
        <w:t xml:space="preserve"> مهم برا</w:t>
      </w:r>
      <w:r w:rsidRPr="00356C08">
        <w:rPr>
          <w:rFonts w:hint="cs"/>
          <w:rtl/>
          <w:lang w:bidi="fa-IR"/>
        </w:rPr>
        <w:t>ی</w:t>
      </w:r>
      <w:r w:rsidRPr="00356C08">
        <w:rPr>
          <w:rtl/>
          <w:lang w:bidi="fa-IR"/>
        </w:rPr>
        <w:t xml:space="preserve"> بهبود کارا</w:t>
      </w:r>
      <w:r w:rsidRPr="00356C08">
        <w:rPr>
          <w:rFonts w:hint="cs"/>
          <w:rtl/>
          <w:lang w:bidi="fa-IR"/>
        </w:rPr>
        <w:t>یی</w:t>
      </w:r>
      <w:r w:rsidRPr="00356C08">
        <w:rPr>
          <w:rtl/>
          <w:lang w:bidi="fa-IR"/>
        </w:rPr>
        <w:t xml:space="preserve"> بودجه و عملکرد سازمان</w:t>
      </w:r>
      <w:r w:rsidRPr="00356C08">
        <w:rPr>
          <w:rFonts w:hint="cs"/>
          <w:rtl/>
          <w:lang w:bidi="fa-IR"/>
        </w:rPr>
        <w:t>ی</w:t>
      </w:r>
      <w:r w:rsidRPr="00356C08">
        <w:rPr>
          <w:rtl/>
          <w:lang w:bidi="fa-IR"/>
        </w:rPr>
        <w:t xml:space="preserve"> است. ماه</w:t>
      </w:r>
      <w:r w:rsidRPr="00356C08">
        <w:rPr>
          <w:rFonts w:hint="cs"/>
          <w:rtl/>
          <w:lang w:bidi="fa-IR"/>
        </w:rPr>
        <w:t>ی</w:t>
      </w:r>
      <w:r w:rsidRPr="00356C08">
        <w:rPr>
          <w:rFonts w:hint="eastAsia"/>
          <w:rtl/>
          <w:lang w:bidi="fa-IR"/>
        </w:rPr>
        <w:t>ت</w:t>
      </w:r>
      <w:r w:rsidRPr="00356C08">
        <w:rPr>
          <w:rtl/>
          <w:lang w:bidi="fa-IR"/>
        </w:rPr>
        <w:t xml:space="preserve"> بودجه‌ر</w:t>
      </w:r>
      <w:r w:rsidRPr="00356C08">
        <w:rPr>
          <w:rFonts w:hint="cs"/>
          <w:rtl/>
          <w:lang w:bidi="fa-IR"/>
        </w:rPr>
        <w:t>ی</w:t>
      </w:r>
      <w:r w:rsidRPr="00356C08">
        <w:rPr>
          <w:rFonts w:hint="eastAsia"/>
          <w:rtl/>
          <w:lang w:bidi="fa-IR"/>
        </w:rPr>
        <w:t>ز</w:t>
      </w:r>
      <w:r w:rsidRPr="00356C08">
        <w:rPr>
          <w:rFonts w:hint="cs"/>
          <w:rtl/>
          <w:lang w:bidi="fa-IR"/>
        </w:rPr>
        <w:t>ی</w:t>
      </w:r>
      <w:r w:rsidRPr="00356C08">
        <w:rPr>
          <w:rtl/>
          <w:lang w:bidi="fa-IR"/>
        </w:rPr>
        <w:t xml:space="preserve"> عملکرد</w:t>
      </w:r>
      <w:r w:rsidRPr="00356C08">
        <w:rPr>
          <w:rFonts w:hint="cs"/>
          <w:rtl/>
          <w:lang w:bidi="fa-IR"/>
        </w:rPr>
        <w:t>ی</w:t>
      </w:r>
      <w:r w:rsidRPr="00356C08">
        <w:rPr>
          <w:rFonts w:hint="eastAsia"/>
          <w:rtl/>
          <w:lang w:bidi="fa-IR"/>
        </w:rPr>
        <w:t>،</w:t>
      </w:r>
      <w:r w:rsidRPr="00356C08">
        <w:rPr>
          <w:rtl/>
          <w:lang w:bidi="fa-IR"/>
        </w:rPr>
        <w:t xml:space="preserve"> به‌کارگ</w:t>
      </w:r>
      <w:r w:rsidRPr="00356C08">
        <w:rPr>
          <w:rFonts w:hint="cs"/>
          <w:rtl/>
          <w:lang w:bidi="fa-IR"/>
        </w:rPr>
        <w:t>ی</w:t>
      </w:r>
      <w:r w:rsidRPr="00356C08">
        <w:rPr>
          <w:rFonts w:hint="eastAsia"/>
          <w:rtl/>
          <w:lang w:bidi="fa-IR"/>
        </w:rPr>
        <w:t>ر</w:t>
      </w:r>
      <w:r w:rsidRPr="00356C08">
        <w:rPr>
          <w:rFonts w:hint="cs"/>
          <w:rtl/>
          <w:lang w:bidi="fa-IR"/>
        </w:rPr>
        <w:t>ی</w:t>
      </w:r>
      <w:r w:rsidRPr="00356C08">
        <w:rPr>
          <w:rtl/>
          <w:lang w:bidi="fa-IR"/>
        </w:rPr>
        <w:t xml:space="preserve"> اطلاعات عملکرد</w:t>
      </w:r>
      <w:r w:rsidRPr="00356C08">
        <w:rPr>
          <w:rFonts w:hint="cs"/>
          <w:rtl/>
          <w:lang w:bidi="fa-IR"/>
        </w:rPr>
        <w:t>ی</w:t>
      </w:r>
      <w:r w:rsidRPr="00356C08">
        <w:rPr>
          <w:rtl/>
          <w:lang w:bidi="fa-IR"/>
        </w:rPr>
        <w:t xml:space="preserve"> در فرآ</w:t>
      </w:r>
      <w:r w:rsidRPr="00356C08">
        <w:rPr>
          <w:rFonts w:hint="cs"/>
          <w:rtl/>
          <w:lang w:bidi="fa-IR"/>
        </w:rPr>
        <w:t>ی</w:t>
      </w:r>
      <w:r w:rsidRPr="00356C08">
        <w:rPr>
          <w:rFonts w:hint="eastAsia"/>
          <w:rtl/>
          <w:lang w:bidi="fa-IR"/>
        </w:rPr>
        <w:t>ند</w:t>
      </w:r>
      <w:r w:rsidRPr="00356C08">
        <w:rPr>
          <w:rtl/>
          <w:lang w:bidi="fa-IR"/>
        </w:rPr>
        <w:t xml:space="preserve"> بودجه‌ر</w:t>
      </w:r>
      <w:r w:rsidRPr="00356C08">
        <w:rPr>
          <w:rFonts w:hint="cs"/>
          <w:rtl/>
          <w:lang w:bidi="fa-IR"/>
        </w:rPr>
        <w:t>ی</w:t>
      </w:r>
      <w:r w:rsidRPr="00356C08">
        <w:rPr>
          <w:rFonts w:hint="eastAsia"/>
          <w:rtl/>
          <w:lang w:bidi="fa-IR"/>
        </w:rPr>
        <w:t>ز</w:t>
      </w:r>
      <w:r w:rsidRPr="00356C08">
        <w:rPr>
          <w:rFonts w:hint="cs"/>
          <w:rtl/>
          <w:lang w:bidi="fa-IR"/>
        </w:rPr>
        <w:t>ی</w:t>
      </w:r>
      <w:r w:rsidRPr="00356C08">
        <w:rPr>
          <w:rtl/>
          <w:lang w:bidi="fa-IR"/>
        </w:rPr>
        <w:t xml:space="preserve"> است. بر اساس ا</w:t>
      </w:r>
      <w:r w:rsidRPr="00356C08">
        <w:rPr>
          <w:rFonts w:hint="cs"/>
          <w:rtl/>
          <w:lang w:bidi="fa-IR"/>
        </w:rPr>
        <w:t>ی</w:t>
      </w:r>
      <w:r w:rsidRPr="00356C08">
        <w:rPr>
          <w:rFonts w:hint="eastAsia"/>
          <w:rtl/>
          <w:lang w:bidi="fa-IR"/>
        </w:rPr>
        <w:t>ن</w:t>
      </w:r>
      <w:r w:rsidRPr="00356C08">
        <w:rPr>
          <w:rtl/>
          <w:lang w:bidi="fa-IR"/>
        </w:rPr>
        <w:t xml:space="preserve"> د</w:t>
      </w:r>
      <w:r w:rsidRPr="00356C08">
        <w:rPr>
          <w:rFonts w:hint="cs"/>
          <w:rtl/>
          <w:lang w:bidi="fa-IR"/>
        </w:rPr>
        <w:t>ی</w:t>
      </w:r>
      <w:r w:rsidRPr="00356C08">
        <w:rPr>
          <w:rFonts w:hint="eastAsia"/>
          <w:rtl/>
          <w:lang w:bidi="fa-IR"/>
        </w:rPr>
        <w:t>دگاه،</w:t>
      </w:r>
      <w:r w:rsidRPr="00356C08">
        <w:rPr>
          <w:rtl/>
          <w:lang w:bidi="fa-IR"/>
        </w:rPr>
        <w:t xml:space="preserve"> سازمان دفاع هوا</w:t>
      </w:r>
      <w:r w:rsidRPr="00356C08">
        <w:rPr>
          <w:rFonts w:hint="cs"/>
          <w:rtl/>
          <w:lang w:bidi="fa-IR"/>
        </w:rPr>
        <w:t>یی</w:t>
      </w:r>
      <w:r w:rsidRPr="00356C08">
        <w:rPr>
          <w:rtl/>
          <w:lang w:bidi="fa-IR"/>
        </w:rPr>
        <w:t xml:space="preserve"> با</w:t>
      </w:r>
      <w:r w:rsidRPr="00356C08">
        <w:rPr>
          <w:rFonts w:hint="cs"/>
          <w:rtl/>
          <w:lang w:bidi="fa-IR"/>
        </w:rPr>
        <w:t>ی</w:t>
      </w:r>
      <w:r w:rsidRPr="00356C08">
        <w:rPr>
          <w:rFonts w:hint="eastAsia"/>
          <w:rtl/>
          <w:lang w:bidi="fa-IR"/>
        </w:rPr>
        <w:t>د</w:t>
      </w:r>
      <w:r w:rsidRPr="00356C08">
        <w:rPr>
          <w:rtl/>
          <w:lang w:bidi="fa-IR"/>
        </w:rPr>
        <w:t xml:space="preserve"> نشان دهد که هر ر</w:t>
      </w:r>
      <w:r w:rsidRPr="00356C08">
        <w:rPr>
          <w:rFonts w:hint="cs"/>
          <w:rtl/>
          <w:lang w:bidi="fa-IR"/>
        </w:rPr>
        <w:t>ی</w:t>
      </w:r>
      <w:r w:rsidRPr="00356C08">
        <w:rPr>
          <w:rFonts w:hint="eastAsia"/>
          <w:rtl/>
          <w:lang w:bidi="fa-IR"/>
        </w:rPr>
        <w:t>ال</w:t>
      </w:r>
      <w:r w:rsidRPr="00356C08">
        <w:rPr>
          <w:rtl/>
          <w:lang w:bidi="fa-IR"/>
        </w:rPr>
        <w:t xml:space="preserve"> بودجه تخص</w:t>
      </w:r>
      <w:r w:rsidRPr="00356C08">
        <w:rPr>
          <w:rFonts w:hint="cs"/>
          <w:rtl/>
          <w:lang w:bidi="fa-IR"/>
        </w:rPr>
        <w:t>ی</w:t>
      </w:r>
      <w:r w:rsidRPr="00356C08">
        <w:rPr>
          <w:rFonts w:hint="eastAsia"/>
          <w:rtl/>
          <w:lang w:bidi="fa-IR"/>
        </w:rPr>
        <w:t>ص‌</w:t>
      </w:r>
      <w:r w:rsidRPr="00356C08">
        <w:rPr>
          <w:rFonts w:hint="cs"/>
          <w:rtl/>
          <w:lang w:bidi="fa-IR"/>
        </w:rPr>
        <w:t>ی</w:t>
      </w:r>
      <w:r w:rsidRPr="00356C08">
        <w:rPr>
          <w:rFonts w:hint="eastAsia"/>
          <w:rtl/>
          <w:lang w:bidi="fa-IR"/>
        </w:rPr>
        <w:t>افته</w:t>
      </w:r>
      <w:r w:rsidRPr="00356C08">
        <w:rPr>
          <w:rtl/>
          <w:lang w:bidi="fa-IR"/>
        </w:rPr>
        <w:t xml:space="preserve"> ب</w:t>
      </w:r>
      <w:r w:rsidRPr="00356C08">
        <w:rPr>
          <w:rFonts w:hint="cs"/>
          <w:rtl/>
          <w:lang w:bidi="fa-IR"/>
        </w:rPr>
        <w:t>ی</w:t>
      </w:r>
      <w:r w:rsidRPr="00356C08">
        <w:rPr>
          <w:rFonts w:hint="eastAsia"/>
          <w:rtl/>
          <w:lang w:bidi="fa-IR"/>
        </w:rPr>
        <w:t>شتر</w:t>
      </w:r>
      <w:r w:rsidRPr="00356C08">
        <w:rPr>
          <w:rFonts w:hint="cs"/>
          <w:rtl/>
          <w:lang w:bidi="fa-IR"/>
        </w:rPr>
        <w:t>ی</w:t>
      </w:r>
      <w:r w:rsidRPr="00356C08">
        <w:rPr>
          <w:rFonts w:hint="eastAsia"/>
          <w:rtl/>
          <w:lang w:bidi="fa-IR"/>
        </w:rPr>
        <w:t>ن</w:t>
      </w:r>
      <w:r w:rsidRPr="00356C08">
        <w:rPr>
          <w:rtl/>
          <w:lang w:bidi="fa-IR"/>
        </w:rPr>
        <w:t xml:space="preserve"> تأث</w:t>
      </w:r>
      <w:r w:rsidRPr="00356C08">
        <w:rPr>
          <w:rFonts w:hint="cs"/>
          <w:rtl/>
          <w:lang w:bidi="fa-IR"/>
        </w:rPr>
        <w:t>ی</w:t>
      </w:r>
      <w:r w:rsidRPr="00356C08">
        <w:rPr>
          <w:rFonts w:hint="eastAsia"/>
          <w:rtl/>
          <w:lang w:bidi="fa-IR"/>
        </w:rPr>
        <w:t>ر</w:t>
      </w:r>
      <w:r w:rsidRPr="00356C08">
        <w:rPr>
          <w:rtl/>
          <w:lang w:bidi="fa-IR"/>
        </w:rPr>
        <w:t xml:space="preserve"> را در ارتقا</w:t>
      </w:r>
      <w:r w:rsidRPr="00356C08">
        <w:rPr>
          <w:rFonts w:hint="cs"/>
          <w:rtl/>
          <w:lang w:bidi="fa-IR"/>
        </w:rPr>
        <w:t>ی</w:t>
      </w:r>
      <w:r w:rsidRPr="00356C08">
        <w:rPr>
          <w:rtl/>
          <w:lang w:bidi="fa-IR"/>
        </w:rPr>
        <w:t xml:space="preserve"> آمادگ</w:t>
      </w:r>
      <w:r w:rsidRPr="00356C08">
        <w:rPr>
          <w:rFonts w:hint="cs"/>
          <w:rtl/>
          <w:lang w:bidi="fa-IR"/>
        </w:rPr>
        <w:t>ی</w:t>
      </w:r>
      <w:r w:rsidRPr="00356C08">
        <w:rPr>
          <w:rtl/>
          <w:lang w:bidi="fa-IR"/>
        </w:rPr>
        <w:t xml:space="preserve"> دفاع</w:t>
      </w:r>
      <w:r w:rsidRPr="00356C08">
        <w:rPr>
          <w:rFonts w:hint="cs"/>
          <w:rtl/>
          <w:lang w:bidi="fa-IR"/>
        </w:rPr>
        <w:t>ی</w:t>
      </w:r>
      <w:r w:rsidRPr="00356C08">
        <w:rPr>
          <w:rtl/>
          <w:lang w:bidi="fa-IR"/>
        </w:rPr>
        <w:t xml:space="preserve"> داشته است.</w:t>
      </w:r>
      <w:r>
        <w:rPr>
          <w:rStyle w:val="FootnoteReference"/>
          <w:rtl/>
          <w:lang w:bidi="fa-IR"/>
        </w:rPr>
        <w:footnoteReference w:id="171"/>
      </w:r>
      <w:r w:rsidRPr="00356C08">
        <w:rPr>
          <w:rtl/>
          <w:lang w:bidi="fa-IR"/>
        </w:rPr>
        <w:t xml:space="preserve"> ا</w:t>
      </w:r>
      <w:r w:rsidRPr="00356C08">
        <w:rPr>
          <w:rFonts w:hint="cs"/>
          <w:rtl/>
          <w:lang w:bidi="fa-IR"/>
        </w:rPr>
        <w:t>ی</w:t>
      </w:r>
      <w:r w:rsidRPr="00356C08">
        <w:rPr>
          <w:rFonts w:hint="eastAsia"/>
          <w:rtl/>
          <w:lang w:bidi="fa-IR"/>
        </w:rPr>
        <w:t>ن</w:t>
      </w:r>
      <w:r w:rsidRPr="00356C08">
        <w:rPr>
          <w:rtl/>
          <w:lang w:bidi="fa-IR"/>
        </w:rPr>
        <w:t xml:space="preserve"> رو</w:t>
      </w:r>
      <w:r w:rsidRPr="00356C08">
        <w:rPr>
          <w:rFonts w:hint="cs"/>
          <w:rtl/>
          <w:lang w:bidi="fa-IR"/>
        </w:rPr>
        <w:t>ی</w:t>
      </w:r>
      <w:r w:rsidRPr="00356C08">
        <w:rPr>
          <w:rFonts w:hint="eastAsia"/>
          <w:rtl/>
          <w:lang w:bidi="fa-IR"/>
        </w:rPr>
        <w:t>کرد</w:t>
      </w:r>
      <w:r w:rsidRPr="00356C08">
        <w:rPr>
          <w:rtl/>
          <w:lang w:bidi="fa-IR"/>
        </w:rPr>
        <w:t xml:space="preserve"> با مفهوم مد</w:t>
      </w:r>
      <w:r w:rsidRPr="00356C08">
        <w:rPr>
          <w:rFonts w:hint="cs"/>
          <w:rtl/>
          <w:lang w:bidi="fa-IR"/>
        </w:rPr>
        <w:t>ی</w:t>
      </w:r>
      <w:r w:rsidRPr="00356C08">
        <w:rPr>
          <w:rFonts w:hint="eastAsia"/>
          <w:rtl/>
          <w:lang w:bidi="fa-IR"/>
        </w:rPr>
        <w:t>ر</w:t>
      </w:r>
      <w:r w:rsidRPr="00356C08">
        <w:rPr>
          <w:rFonts w:hint="cs"/>
          <w:rtl/>
          <w:lang w:bidi="fa-IR"/>
        </w:rPr>
        <w:t>ی</w:t>
      </w:r>
      <w:r w:rsidRPr="00356C08">
        <w:rPr>
          <w:rFonts w:hint="eastAsia"/>
          <w:rtl/>
          <w:lang w:bidi="fa-IR"/>
        </w:rPr>
        <w:t>ت</w:t>
      </w:r>
      <w:r w:rsidRPr="00356C08">
        <w:rPr>
          <w:rtl/>
          <w:lang w:bidi="fa-IR"/>
        </w:rPr>
        <w:t xml:space="preserve"> منابع مال</w:t>
      </w:r>
      <w:r w:rsidRPr="00356C08">
        <w:rPr>
          <w:rFonts w:hint="cs"/>
          <w:rtl/>
          <w:lang w:bidi="fa-IR"/>
        </w:rPr>
        <w:t>ی</w:t>
      </w:r>
      <w:r w:rsidRPr="00356C08">
        <w:rPr>
          <w:rtl/>
          <w:lang w:bidi="fa-IR"/>
        </w:rPr>
        <w:t xml:space="preserve"> (</w:t>
      </w:r>
      <w:r w:rsidRPr="0041102C">
        <w:rPr>
          <w:color w:val="FF0000"/>
          <w:lang w:bidi="fa-IR"/>
        </w:rPr>
        <w:t>Financial Stewards</w:t>
      </w:r>
      <w:r w:rsidRPr="00356C08">
        <w:rPr>
          <w:lang w:bidi="fa-IR"/>
        </w:rPr>
        <w:t>hip</w:t>
      </w:r>
      <w:r w:rsidRPr="00356C08">
        <w:rPr>
          <w:rtl/>
          <w:lang w:bidi="fa-IR"/>
        </w:rPr>
        <w:t xml:space="preserve">) در </w:t>
      </w:r>
      <w:r w:rsidRPr="00356C08">
        <w:rPr>
          <w:lang w:bidi="fa-IR"/>
        </w:rPr>
        <w:t>BSC</w:t>
      </w:r>
      <w:r w:rsidRPr="00356C08">
        <w:rPr>
          <w:rtl/>
          <w:lang w:bidi="fa-IR"/>
        </w:rPr>
        <w:t xml:space="preserve"> مؤسسه کارت امت</w:t>
      </w:r>
      <w:r w:rsidRPr="00356C08">
        <w:rPr>
          <w:rFonts w:hint="cs"/>
          <w:rtl/>
          <w:lang w:bidi="fa-IR"/>
        </w:rPr>
        <w:t>ی</w:t>
      </w:r>
      <w:r w:rsidRPr="00356C08">
        <w:rPr>
          <w:rFonts w:hint="eastAsia"/>
          <w:rtl/>
          <w:lang w:bidi="fa-IR"/>
        </w:rPr>
        <w:t>از</w:t>
      </w:r>
      <w:r w:rsidRPr="00356C08">
        <w:rPr>
          <w:rFonts w:hint="cs"/>
          <w:rtl/>
          <w:lang w:bidi="fa-IR"/>
        </w:rPr>
        <w:t>ی</w:t>
      </w:r>
      <w:r w:rsidRPr="00356C08">
        <w:rPr>
          <w:rtl/>
          <w:lang w:bidi="fa-IR"/>
        </w:rPr>
        <w:t xml:space="preserve"> متوازن همسو است. مد</w:t>
      </w:r>
      <w:r w:rsidRPr="00356C08">
        <w:rPr>
          <w:rFonts w:hint="cs"/>
          <w:rtl/>
          <w:lang w:bidi="fa-IR"/>
        </w:rPr>
        <w:t>ی</w:t>
      </w:r>
      <w:r w:rsidRPr="00356C08">
        <w:rPr>
          <w:rFonts w:hint="eastAsia"/>
          <w:rtl/>
          <w:lang w:bidi="fa-IR"/>
        </w:rPr>
        <w:t>ر</w:t>
      </w:r>
      <w:r w:rsidRPr="00356C08">
        <w:rPr>
          <w:rFonts w:hint="cs"/>
          <w:rtl/>
          <w:lang w:bidi="fa-IR"/>
        </w:rPr>
        <w:t>ی</w:t>
      </w:r>
      <w:r w:rsidRPr="00356C08">
        <w:rPr>
          <w:rFonts w:hint="eastAsia"/>
          <w:rtl/>
          <w:lang w:bidi="fa-IR"/>
        </w:rPr>
        <w:t>ت</w:t>
      </w:r>
      <w:r w:rsidRPr="00356C08">
        <w:rPr>
          <w:rtl/>
          <w:lang w:bidi="fa-IR"/>
        </w:rPr>
        <w:t xml:space="preserve"> منابع مال</w:t>
      </w:r>
      <w:r w:rsidRPr="00356C08">
        <w:rPr>
          <w:rFonts w:hint="cs"/>
          <w:rtl/>
          <w:lang w:bidi="fa-IR"/>
        </w:rPr>
        <w:t>ی</w:t>
      </w:r>
      <w:r w:rsidR="0041102C">
        <w:rPr>
          <w:rtl/>
          <w:lang w:bidi="fa-IR"/>
        </w:rPr>
        <w:t xml:space="preserve"> </w:t>
      </w:r>
      <w:r w:rsidRPr="00356C08">
        <w:rPr>
          <w:rtl/>
          <w:lang w:bidi="fa-IR"/>
        </w:rPr>
        <w:t xml:space="preserve"> ممکن است مناسب‌تر باشد، چراکه مفهوم مد</w:t>
      </w:r>
      <w:r w:rsidRPr="00356C08">
        <w:rPr>
          <w:rFonts w:hint="cs"/>
          <w:rtl/>
          <w:lang w:bidi="fa-IR"/>
        </w:rPr>
        <w:t>ی</w:t>
      </w:r>
      <w:r w:rsidRPr="00356C08">
        <w:rPr>
          <w:rFonts w:hint="eastAsia"/>
          <w:rtl/>
          <w:lang w:bidi="fa-IR"/>
        </w:rPr>
        <w:t>ر</w:t>
      </w:r>
      <w:r w:rsidRPr="00356C08">
        <w:rPr>
          <w:rFonts w:hint="cs"/>
          <w:rtl/>
          <w:lang w:bidi="fa-IR"/>
        </w:rPr>
        <w:t>ی</w:t>
      </w:r>
      <w:r w:rsidRPr="00356C08">
        <w:rPr>
          <w:rFonts w:hint="eastAsia"/>
          <w:rtl/>
          <w:lang w:bidi="fa-IR"/>
        </w:rPr>
        <w:t>ت</w:t>
      </w:r>
      <w:r w:rsidRPr="00356C08">
        <w:rPr>
          <w:rtl/>
          <w:lang w:bidi="fa-IR"/>
        </w:rPr>
        <w:t xml:space="preserve"> منابع، پ</w:t>
      </w:r>
      <w:r w:rsidRPr="00356C08">
        <w:rPr>
          <w:rFonts w:hint="cs"/>
          <w:rtl/>
          <w:lang w:bidi="fa-IR"/>
        </w:rPr>
        <w:t>ی</w:t>
      </w:r>
      <w:r w:rsidRPr="00356C08">
        <w:rPr>
          <w:rFonts w:hint="eastAsia"/>
          <w:rtl/>
          <w:lang w:bidi="fa-IR"/>
        </w:rPr>
        <w:t>ام</w:t>
      </w:r>
      <w:r w:rsidRPr="00356C08">
        <w:rPr>
          <w:rFonts w:hint="cs"/>
          <w:rtl/>
          <w:lang w:bidi="fa-IR"/>
        </w:rPr>
        <w:t>ی</w:t>
      </w:r>
      <w:r w:rsidRPr="00356C08">
        <w:rPr>
          <w:rtl/>
          <w:lang w:bidi="fa-IR"/>
        </w:rPr>
        <w:t xml:space="preserve"> از استفاده خردمندانه از پول مال</w:t>
      </w:r>
      <w:r w:rsidRPr="00356C08">
        <w:rPr>
          <w:rFonts w:hint="cs"/>
          <w:rtl/>
          <w:lang w:bidi="fa-IR"/>
        </w:rPr>
        <w:t>ی</w:t>
      </w:r>
      <w:r w:rsidRPr="00356C08">
        <w:rPr>
          <w:rFonts w:hint="eastAsia"/>
          <w:rtl/>
          <w:lang w:bidi="fa-IR"/>
        </w:rPr>
        <w:t>ات‌دهندگان</w:t>
      </w:r>
      <w:r w:rsidRPr="00356C08">
        <w:rPr>
          <w:rtl/>
          <w:lang w:bidi="fa-IR"/>
        </w:rPr>
        <w:t xml:space="preserve"> و مسئول</w:t>
      </w:r>
      <w:r w:rsidRPr="00356C08">
        <w:rPr>
          <w:rFonts w:hint="cs"/>
          <w:rtl/>
          <w:lang w:bidi="fa-IR"/>
        </w:rPr>
        <w:t>ی</w:t>
      </w:r>
      <w:r w:rsidRPr="00356C08">
        <w:rPr>
          <w:rFonts w:hint="eastAsia"/>
          <w:rtl/>
          <w:lang w:bidi="fa-IR"/>
        </w:rPr>
        <w:t>ت</w:t>
      </w:r>
      <w:r w:rsidRPr="00356C08">
        <w:rPr>
          <w:rtl/>
          <w:lang w:bidi="fa-IR"/>
        </w:rPr>
        <w:t xml:space="preserve"> امانتدار</w:t>
      </w:r>
      <w:r w:rsidRPr="00356C08">
        <w:rPr>
          <w:rFonts w:hint="cs"/>
          <w:rtl/>
          <w:lang w:bidi="fa-IR"/>
        </w:rPr>
        <w:t>ی</w:t>
      </w:r>
      <w:r w:rsidRPr="00356C08">
        <w:rPr>
          <w:rtl/>
          <w:lang w:bidi="fa-IR"/>
        </w:rPr>
        <w:t xml:space="preserve"> را منتقل م</w:t>
      </w:r>
      <w:r w:rsidRPr="00356C08">
        <w:rPr>
          <w:rFonts w:hint="cs"/>
          <w:rtl/>
          <w:lang w:bidi="fa-IR"/>
        </w:rPr>
        <w:t>ی‌</w:t>
      </w:r>
      <w:r w:rsidRPr="00356C08">
        <w:rPr>
          <w:rFonts w:hint="eastAsia"/>
          <w:rtl/>
          <w:lang w:bidi="fa-IR"/>
        </w:rPr>
        <w:t>کند،</w:t>
      </w:r>
      <w:r w:rsidRPr="00356C08">
        <w:rPr>
          <w:rtl/>
          <w:lang w:bidi="fa-IR"/>
        </w:rPr>
        <w:t xml:space="preserve"> نه بهبود سودآور</w:t>
      </w:r>
      <w:r w:rsidRPr="00356C08">
        <w:rPr>
          <w:rFonts w:hint="cs"/>
          <w:rtl/>
          <w:lang w:bidi="fa-IR"/>
        </w:rPr>
        <w:t>ی</w:t>
      </w:r>
      <w:r w:rsidRPr="00356C08">
        <w:rPr>
          <w:rtl/>
          <w:lang w:bidi="fa-IR"/>
        </w:rPr>
        <w:t xml:space="preserve"> و ارزش سهامدار. ا</w:t>
      </w:r>
      <w:r w:rsidRPr="00356C08">
        <w:rPr>
          <w:rFonts w:hint="cs"/>
          <w:rtl/>
          <w:lang w:bidi="fa-IR"/>
        </w:rPr>
        <w:t>ی</w:t>
      </w:r>
      <w:r w:rsidRPr="00356C08">
        <w:rPr>
          <w:rFonts w:hint="eastAsia"/>
          <w:rtl/>
          <w:lang w:bidi="fa-IR"/>
        </w:rPr>
        <w:t>ن</w:t>
      </w:r>
      <w:r w:rsidRPr="00356C08">
        <w:rPr>
          <w:rtl/>
          <w:lang w:bidi="fa-IR"/>
        </w:rPr>
        <w:t xml:space="preserve"> رو</w:t>
      </w:r>
      <w:r w:rsidRPr="00356C08">
        <w:rPr>
          <w:rFonts w:hint="cs"/>
          <w:rtl/>
          <w:lang w:bidi="fa-IR"/>
        </w:rPr>
        <w:t>ی</w:t>
      </w:r>
      <w:r w:rsidRPr="00356C08">
        <w:rPr>
          <w:rFonts w:hint="eastAsia"/>
          <w:rtl/>
          <w:lang w:bidi="fa-IR"/>
        </w:rPr>
        <w:t>کرد،</w:t>
      </w:r>
      <w:r w:rsidRPr="00356C08">
        <w:rPr>
          <w:rtl/>
          <w:lang w:bidi="fa-IR"/>
        </w:rPr>
        <w:t xml:space="preserve"> بر مسئول</w:t>
      </w:r>
      <w:r w:rsidRPr="00356C08">
        <w:rPr>
          <w:rFonts w:hint="cs"/>
          <w:rtl/>
          <w:lang w:bidi="fa-IR"/>
        </w:rPr>
        <w:t>ی</w:t>
      </w:r>
      <w:r w:rsidRPr="00356C08">
        <w:rPr>
          <w:rFonts w:hint="eastAsia"/>
          <w:rtl/>
          <w:lang w:bidi="fa-IR"/>
        </w:rPr>
        <w:t>ت‌پذ</w:t>
      </w:r>
      <w:r w:rsidRPr="00356C08">
        <w:rPr>
          <w:rFonts w:hint="cs"/>
          <w:rtl/>
          <w:lang w:bidi="fa-IR"/>
        </w:rPr>
        <w:t>ی</w:t>
      </w:r>
      <w:r w:rsidRPr="00356C08">
        <w:rPr>
          <w:rFonts w:hint="eastAsia"/>
          <w:rtl/>
          <w:lang w:bidi="fa-IR"/>
        </w:rPr>
        <w:t>ر</w:t>
      </w:r>
      <w:r w:rsidRPr="00356C08">
        <w:rPr>
          <w:rFonts w:hint="cs"/>
          <w:rtl/>
          <w:lang w:bidi="fa-IR"/>
        </w:rPr>
        <w:t>ی</w:t>
      </w:r>
      <w:r w:rsidRPr="00356C08">
        <w:rPr>
          <w:rtl/>
          <w:lang w:bidi="fa-IR"/>
        </w:rPr>
        <w:t xml:space="preserve"> نهاد</w:t>
      </w:r>
      <w:r w:rsidRPr="00356C08">
        <w:rPr>
          <w:rFonts w:hint="cs"/>
          <w:rtl/>
          <w:lang w:bidi="fa-IR"/>
        </w:rPr>
        <w:t>ی</w:t>
      </w:r>
      <w:r w:rsidRPr="00356C08">
        <w:rPr>
          <w:rtl/>
          <w:lang w:bidi="fa-IR"/>
        </w:rPr>
        <w:t xml:space="preserve"> دستگاه‌ها</w:t>
      </w:r>
      <w:r w:rsidRPr="00356C08">
        <w:rPr>
          <w:rFonts w:hint="cs"/>
          <w:rtl/>
          <w:lang w:bidi="fa-IR"/>
        </w:rPr>
        <w:t>ی</w:t>
      </w:r>
      <w:r w:rsidRPr="00356C08">
        <w:rPr>
          <w:rtl/>
          <w:lang w:bidi="fa-IR"/>
        </w:rPr>
        <w:t xml:space="preserve"> دفاع</w:t>
      </w:r>
      <w:r w:rsidRPr="00356C08">
        <w:rPr>
          <w:rFonts w:hint="cs"/>
          <w:rtl/>
          <w:lang w:bidi="fa-IR"/>
        </w:rPr>
        <w:t>ی</w:t>
      </w:r>
      <w:r w:rsidRPr="00356C08">
        <w:rPr>
          <w:rtl/>
          <w:lang w:bidi="fa-IR"/>
        </w:rPr>
        <w:t xml:space="preserve"> در برابر مجالس قانون‌گذار</w:t>
      </w:r>
      <w:r w:rsidRPr="00356C08">
        <w:rPr>
          <w:rFonts w:hint="cs"/>
          <w:rtl/>
          <w:lang w:bidi="fa-IR"/>
        </w:rPr>
        <w:t>ی</w:t>
      </w:r>
      <w:r w:rsidRPr="00356C08">
        <w:rPr>
          <w:rtl/>
          <w:lang w:bidi="fa-IR"/>
        </w:rPr>
        <w:t xml:space="preserve"> و افکار عموم</w:t>
      </w:r>
      <w:r w:rsidRPr="00356C08">
        <w:rPr>
          <w:rFonts w:hint="cs"/>
          <w:rtl/>
          <w:lang w:bidi="fa-IR"/>
        </w:rPr>
        <w:t>ی</w:t>
      </w:r>
      <w:r w:rsidRPr="00356C08">
        <w:rPr>
          <w:rtl/>
          <w:lang w:bidi="fa-IR"/>
        </w:rPr>
        <w:t xml:space="preserve"> تأک</w:t>
      </w:r>
      <w:r w:rsidRPr="00356C08">
        <w:rPr>
          <w:rFonts w:hint="cs"/>
          <w:rtl/>
          <w:lang w:bidi="fa-IR"/>
        </w:rPr>
        <w:t>ی</w:t>
      </w:r>
      <w:r w:rsidRPr="00356C08">
        <w:rPr>
          <w:rFonts w:hint="eastAsia"/>
          <w:rtl/>
          <w:lang w:bidi="fa-IR"/>
        </w:rPr>
        <w:t>د</w:t>
      </w:r>
      <w:r w:rsidR="00D65F75">
        <w:rPr>
          <w:rtl/>
          <w:lang w:bidi="fa-IR"/>
        </w:rPr>
        <w:t xml:space="preserve"> دارد.</w:t>
      </w:r>
      <w:r w:rsidRPr="00356C08">
        <w:rPr>
          <w:rtl/>
          <w:lang w:bidi="fa-IR"/>
        </w:rPr>
        <w:t xml:space="preserve"> </w:t>
      </w:r>
      <w:r>
        <w:rPr>
          <w:rStyle w:val="FootnoteReference"/>
          <w:rtl/>
          <w:lang w:bidi="fa-IR"/>
        </w:rPr>
        <w:footnoteReference w:id="172"/>
      </w:r>
    </w:p>
    <w:p w14:paraId="0A96924E" w14:textId="240DEE38" w:rsidR="00FF42B6" w:rsidRDefault="00FF42B6" w:rsidP="00D65F75">
      <w:pPr>
        <w:spacing w:line="276" w:lineRule="auto"/>
        <w:jc w:val="both"/>
        <w:rPr>
          <w:rtl/>
          <w:lang w:bidi="fa-IR"/>
        </w:rPr>
      </w:pPr>
      <w:r w:rsidRPr="00356C08">
        <w:rPr>
          <w:rtl/>
          <w:lang w:bidi="fa-IR"/>
        </w:rPr>
        <w:t>رو</w:t>
      </w:r>
      <w:r w:rsidRPr="00356C08">
        <w:rPr>
          <w:rFonts w:hint="cs"/>
          <w:rtl/>
          <w:lang w:bidi="fa-IR"/>
        </w:rPr>
        <w:t>ی</w:t>
      </w:r>
      <w:r w:rsidRPr="00356C08">
        <w:rPr>
          <w:rFonts w:hint="eastAsia"/>
          <w:rtl/>
          <w:lang w:bidi="fa-IR"/>
        </w:rPr>
        <w:t>کرد</w:t>
      </w:r>
      <w:r w:rsidRPr="00356C08">
        <w:rPr>
          <w:rtl/>
          <w:lang w:bidi="fa-IR"/>
        </w:rPr>
        <w:t xml:space="preserve"> دوم: د</w:t>
      </w:r>
      <w:r w:rsidRPr="00356C08">
        <w:rPr>
          <w:rFonts w:hint="cs"/>
          <w:rtl/>
          <w:lang w:bidi="fa-IR"/>
        </w:rPr>
        <w:t>ی</w:t>
      </w:r>
      <w:r w:rsidRPr="00356C08">
        <w:rPr>
          <w:rFonts w:hint="eastAsia"/>
          <w:rtl/>
          <w:lang w:bidi="fa-IR"/>
        </w:rPr>
        <w:t>دگاه</w:t>
      </w:r>
      <w:r w:rsidRPr="00356C08">
        <w:rPr>
          <w:rtl/>
          <w:lang w:bidi="fa-IR"/>
        </w:rPr>
        <w:t xml:space="preserve"> به</w:t>
      </w:r>
      <w:r w:rsidRPr="00356C08">
        <w:rPr>
          <w:rFonts w:hint="cs"/>
          <w:rtl/>
          <w:lang w:bidi="fa-IR"/>
        </w:rPr>
        <w:t>ی</w:t>
      </w:r>
      <w:r w:rsidRPr="00356C08">
        <w:rPr>
          <w:rFonts w:hint="eastAsia"/>
          <w:rtl/>
          <w:lang w:bidi="fa-IR"/>
        </w:rPr>
        <w:t>نه‌ساز</w:t>
      </w:r>
      <w:r w:rsidRPr="00356C08">
        <w:rPr>
          <w:rFonts w:hint="cs"/>
          <w:rtl/>
          <w:lang w:bidi="fa-IR"/>
        </w:rPr>
        <w:t>ی</w:t>
      </w:r>
      <w:r w:rsidRPr="00356C08">
        <w:rPr>
          <w:rtl/>
          <w:lang w:bidi="fa-IR"/>
        </w:rPr>
        <w:t xml:space="preserve"> منابع راهبرد</w:t>
      </w:r>
      <w:r w:rsidRPr="00356C08">
        <w:rPr>
          <w:rFonts w:hint="cs"/>
          <w:rtl/>
          <w:lang w:bidi="fa-IR"/>
        </w:rPr>
        <w:t>ی</w:t>
      </w:r>
      <w:r w:rsidRPr="00356C08">
        <w:rPr>
          <w:rtl/>
          <w:lang w:bidi="fa-IR"/>
        </w:rPr>
        <w:t xml:space="preserve"> رو</w:t>
      </w:r>
      <w:r w:rsidRPr="00356C08">
        <w:rPr>
          <w:rFonts w:hint="cs"/>
          <w:rtl/>
          <w:lang w:bidi="fa-IR"/>
        </w:rPr>
        <w:t>ی</w:t>
      </w:r>
      <w:r w:rsidRPr="00356C08">
        <w:rPr>
          <w:rFonts w:hint="eastAsia"/>
          <w:rtl/>
          <w:lang w:bidi="fa-IR"/>
        </w:rPr>
        <w:t>کرد</w:t>
      </w:r>
      <w:r w:rsidRPr="00356C08">
        <w:rPr>
          <w:rtl/>
          <w:lang w:bidi="fa-IR"/>
        </w:rPr>
        <w:t xml:space="preserve"> دوم که از ادب</w:t>
      </w:r>
      <w:r w:rsidRPr="00356C08">
        <w:rPr>
          <w:rFonts w:hint="cs"/>
          <w:rtl/>
          <w:lang w:bidi="fa-IR"/>
        </w:rPr>
        <w:t>ی</w:t>
      </w:r>
      <w:r w:rsidRPr="00356C08">
        <w:rPr>
          <w:rFonts w:hint="eastAsia"/>
          <w:rtl/>
          <w:lang w:bidi="fa-IR"/>
        </w:rPr>
        <w:t>ات</w:t>
      </w:r>
      <w:r w:rsidRPr="00356C08">
        <w:rPr>
          <w:rtl/>
          <w:lang w:bidi="fa-IR"/>
        </w:rPr>
        <w:t xml:space="preserve"> ا</w:t>
      </w:r>
      <w:r w:rsidRPr="00356C08">
        <w:rPr>
          <w:rFonts w:hint="eastAsia"/>
          <w:rtl/>
          <w:lang w:bidi="fa-IR"/>
        </w:rPr>
        <w:t>قتصاد</w:t>
      </w:r>
      <w:r w:rsidRPr="00356C08">
        <w:rPr>
          <w:rtl/>
          <w:lang w:bidi="fa-IR"/>
        </w:rPr>
        <w:t xml:space="preserve"> دفاع</w:t>
      </w:r>
      <w:r w:rsidRPr="00356C08">
        <w:rPr>
          <w:rFonts w:hint="cs"/>
          <w:rtl/>
          <w:lang w:bidi="fa-IR"/>
        </w:rPr>
        <w:t>ی</w:t>
      </w:r>
      <w:r w:rsidRPr="00356C08">
        <w:rPr>
          <w:rtl/>
          <w:lang w:bidi="fa-IR"/>
        </w:rPr>
        <w:t xml:space="preserve"> نشأت م</w:t>
      </w:r>
      <w:r w:rsidRPr="00356C08">
        <w:rPr>
          <w:rFonts w:hint="cs"/>
          <w:rtl/>
          <w:lang w:bidi="fa-IR"/>
        </w:rPr>
        <w:t>ی‌</w:t>
      </w:r>
      <w:r w:rsidRPr="00356C08">
        <w:rPr>
          <w:rFonts w:hint="eastAsia"/>
          <w:rtl/>
          <w:lang w:bidi="fa-IR"/>
        </w:rPr>
        <w:t>گ</w:t>
      </w:r>
      <w:r w:rsidRPr="00356C08">
        <w:rPr>
          <w:rFonts w:hint="cs"/>
          <w:rtl/>
          <w:lang w:bidi="fa-IR"/>
        </w:rPr>
        <w:t>ی</w:t>
      </w:r>
      <w:r w:rsidRPr="00356C08">
        <w:rPr>
          <w:rFonts w:hint="eastAsia"/>
          <w:rtl/>
          <w:lang w:bidi="fa-IR"/>
        </w:rPr>
        <w:t>رد،</w:t>
      </w:r>
      <w:r w:rsidRPr="00356C08">
        <w:rPr>
          <w:rtl/>
          <w:lang w:bidi="fa-IR"/>
        </w:rPr>
        <w:t xml:space="preserve"> بر به</w:t>
      </w:r>
      <w:r w:rsidRPr="00356C08">
        <w:rPr>
          <w:rFonts w:hint="cs"/>
          <w:rtl/>
          <w:lang w:bidi="fa-IR"/>
        </w:rPr>
        <w:t>ی</w:t>
      </w:r>
      <w:r w:rsidRPr="00356C08">
        <w:rPr>
          <w:rFonts w:hint="eastAsia"/>
          <w:rtl/>
          <w:lang w:bidi="fa-IR"/>
        </w:rPr>
        <w:t>نه‌ساز</w:t>
      </w:r>
      <w:r w:rsidRPr="00356C08">
        <w:rPr>
          <w:rFonts w:hint="cs"/>
          <w:rtl/>
          <w:lang w:bidi="fa-IR"/>
        </w:rPr>
        <w:t>ی</w:t>
      </w:r>
      <w:r w:rsidRPr="00356C08">
        <w:rPr>
          <w:rtl/>
          <w:lang w:bidi="fa-IR"/>
        </w:rPr>
        <w:t xml:space="preserve"> تخص</w:t>
      </w:r>
      <w:r w:rsidRPr="00356C08">
        <w:rPr>
          <w:rFonts w:hint="cs"/>
          <w:rtl/>
          <w:lang w:bidi="fa-IR"/>
        </w:rPr>
        <w:t>ی</w:t>
      </w:r>
      <w:r w:rsidRPr="00356C08">
        <w:rPr>
          <w:rFonts w:hint="eastAsia"/>
          <w:rtl/>
          <w:lang w:bidi="fa-IR"/>
        </w:rPr>
        <w:t>ص</w:t>
      </w:r>
      <w:r w:rsidRPr="00356C08">
        <w:rPr>
          <w:rtl/>
          <w:lang w:bidi="fa-IR"/>
        </w:rPr>
        <w:t xml:space="preserve"> منابع م</w:t>
      </w:r>
      <w:r w:rsidRPr="00356C08">
        <w:rPr>
          <w:rFonts w:hint="cs"/>
          <w:rtl/>
          <w:lang w:bidi="fa-IR"/>
        </w:rPr>
        <w:t>ی</w:t>
      </w:r>
      <w:r w:rsidRPr="00356C08">
        <w:rPr>
          <w:rFonts w:hint="eastAsia"/>
          <w:rtl/>
          <w:lang w:bidi="fa-IR"/>
        </w:rPr>
        <w:t>ان</w:t>
      </w:r>
      <w:r w:rsidRPr="00356C08">
        <w:rPr>
          <w:rtl/>
          <w:lang w:bidi="fa-IR"/>
        </w:rPr>
        <w:t xml:space="preserve"> اولو</w:t>
      </w:r>
      <w:r w:rsidRPr="00356C08">
        <w:rPr>
          <w:rFonts w:hint="cs"/>
          <w:rtl/>
          <w:lang w:bidi="fa-IR"/>
        </w:rPr>
        <w:t>ی</w:t>
      </w:r>
      <w:r w:rsidRPr="00356C08">
        <w:rPr>
          <w:rFonts w:hint="eastAsia"/>
          <w:rtl/>
          <w:lang w:bidi="fa-IR"/>
        </w:rPr>
        <w:t>ت‌ها</w:t>
      </w:r>
      <w:r w:rsidRPr="00356C08">
        <w:rPr>
          <w:rFonts w:hint="cs"/>
          <w:rtl/>
          <w:lang w:bidi="fa-IR"/>
        </w:rPr>
        <w:t>ی</w:t>
      </w:r>
      <w:r w:rsidRPr="00356C08">
        <w:rPr>
          <w:rtl/>
          <w:lang w:bidi="fa-IR"/>
        </w:rPr>
        <w:t xml:space="preserve"> مختلف دفاع</w:t>
      </w:r>
      <w:r w:rsidRPr="00356C08">
        <w:rPr>
          <w:rFonts w:hint="cs"/>
          <w:rtl/>
          <w:lang w:bidi="fa-IR"/>
        </w:rPr>
        <w:t>ی</w:t>
      </w:r>
      <w:r w:rsidRPr="00356C08">
        <w:rPr>
          <w:rtl/>
          <w:lang w:bidi="fa-IR"/>
        </w:rPr>
        <w:t xml:space="preserve"> تمرکز دارد. صرف هز</w:t>
      </w:r>
      <w:r w:rsidRPr="00356C08">
        <w:rPr>
          <w:rFonts w:hint="cs"/>
          <w:rtl/>
          <w:lang w:bidi="fa-IR"/>
        </w:rPr>
        <w:t>ی</w:t>
      </w:r>
      <w:r w:rsidRPr="00356C08">
        <w:rPr>
          <w:rFonts w:hint="eastAsia"/>
          <w:rtl/>
          <w:lang w:bidi="fa-IR"/>
        </w:rPr>
        <w:t>نه</w:t>
      </w:r>
      <w:r w:rsidRPr="00356C08">
        <w:rPr>
          <w:rtl/>
          <w:lang w:bidi="fa-IR"/>
        </w:rPr>
        <w:t xml:space="preserve"> ب</w:t>
      </w:r>
      <w:r w:rsidRPr="00356C08">
        <w:rPr>
          <w:rFonts w:hint="cs"/>
          <w:rtl/>
          <w:lang w:bidi="fa-IR"/>
        </w:rPr>
        <w:t>ی</w:t>
      </w:r>
      <w:r w:rsidRPr="00356C08">
        <w:rPr>
          <w:rFonts w:hint="eastAsia"/>
          <w:rtl/>
          <w:lang w:bidi="fa-IR"/>
        </w:rPr>
        <w:t>شتر</w:t>
      </w:r>
      <w:r w:rsidRPr="00356C08">
        <w:rPr>
          <w:rtl/>
          <w:lang w:bidi="fa-IR"/>
        </w:rPr>
        <w:t xml:space="preserve"> پاسخ ن</w:t>
      </w:r>
      <w:r w:rsidRPr="00356C08">
        <w:rPr>
          <w:rFonts w:hint="cs"/>
          <w:rtl/>
          <w:lang w:bidi="fa-IR"/>
        </w:rPr>
        <w:t>ی</w:t>
      </w:r>
      <w:r w:rsidRPr="00356C08">
        <w:rPr>
          <w:rFonts w:hint="eastAsia"/>
          <w:rtl/>
          <w:lang w:bidi="fa-IR"/>
        </w:rPr>
        <w:t>ست</w:t>
      </w:r>
      <w:r w:rsidRPr="00356C08">
        <w:rPr>
          <w:rtl/>
          <w:lang w:bidi="fa-IR"/>
        </w:rPr>
        <w:t>. ا</w:t>
      </w:r>
      <w:r w:rsidRPr="00356C08">
        <w:rPr>
          <w:rFonts w:hint="cs"/>
          <w:rtl/>
          <w:lang w:bidi="fa-IR"/>
        </w:rPr>
        <w:t>ی</w:t>
      </w:r>
      <w:r w:rsidRPr="00356C08">
        <w:rPr>
          <w:rFonts w:hint="eastAsia"/>
          <w:rtl/>
          <w:lang w:bidi="fa-IR"/>
        </w:rPr>
        <w:t>ن</w:t>
      </w:r>
      <w:r w:rsidRPr="00356C08">
        <w:rPr>
          <w:rtl/>
          <w:lang w:bidi="fa-IR"/>
        </w:rPr>
        <w:t xml:space="preserve"> مقاله همچن</w:t>
      </w:r>
      <w:r w:rsidRPr="00356C08">
        <w:rPr>
          <w:rFonts w:hint="cs"/>
          <w:rtl/>
          <w:lang w:bidi="fa-IR"/>
        </w:rPr>
        <w:t>ی</w:t>
      </w:r>
      <w:r w:rsidRPr="00356C08">
        <w:rPr>
          <w:rFonts w:hint="eastAsia"/>
          <w:rtl/>
          <w:lang w:bidi="fa-IR"/>
        </w:rPr>
        <w:t>ن</w:t>
      </w:r>
      <w:r w:rsidRPr="00356C08">
        <w:rPr>
          <w:rtl/>
          <w:lang w:bidi="fa-IR"/>
        </w:rPr>
        <w:t xml:space="preserve"> چارچوب</w:t>
      </w:r>
      <w:r w:rsidRPr="00356C08">
        <w:rPr>
          <w:rFonts w:hint="cs"/>
          <w:rtl/>
          <w:lang w:bidi="fa-IR"/>
        </w:rPr>
        <w:t>ی</w:t>
      </w:r>
      <w:r w:rsidRPr="00356C08">
        <w:rPr>
          <w:rtl/>
          <w:lang w:bidi="fa-IR"/>
        </w:rPr>
        <w:t xml:space="preserve"> دفاع‌محور برا</w:t>
      </w:r>
      <w:r w:rsidRPr="00356C08">
        <w:rPr>
          <w:rFonts w:hint="cs"/>
          <w:rtl/>
          <w:lang w:bidi="fa-IR"/>
        </w:rPr>
        <w:t>ی</w:t>
      </w:r>
      <w:r w:rsidRPr="00356C08">
        <w:rPr>
          <w:rtl/>
          <w:lang w:bidi="fa-IR"/>
        </w:rPr>
        <w:t xml:space="preserve"> سنجش بازده حقوق صاحبان سهام و ارزش پ</w:t>
      </w:r>
      <w:r w:rsidRPr="00356C08">
        <w:rPr>
          <w:rFonts w:hint="cs"/>
          <w:rtl/>
          <w:lang w:bidi="fa-IR"/>
        </w:rPr>
        <w:t>ی</w:t>
      </w:r>
      <w:r w:rsidRPr="00356C08">
        <w:rPr>
          <w:rFonts w:hint="eastAsia"/>
          <w:rtl/>
          <w:lang w:bidi="fa-IR"/>
        </w:rPr>
        <w:t>شنهاد</w:t>
      </w:r>
      <w:r w:rsidRPr="00356C08">
        <w:rPr>
          <w:rtl/>
          <w:lang w:bidi="fa-IR"/>
        </w:rPr>
        <w:t xml:space="preserve"> م</w:t>
      </w:r>
      <w:r w:rsidRPr="00356C08">
        <w:rPr>
          <w:rFonts w:hint="cs"/>
          <w:rtl/>
          <w:lang w:bidi="fa-IR"/>
        </w:rPr>
        <w:t>ی‌</w:t>
      </w:r>
      <w:r w:rsidRPr="00356C08">
        <w:rPr>
          <w:rFonts w:hint="eastAsia"/>
          <w:rtl/>
          <w:lang w:bidi="fa-IR"/>
        </w:rPr>
        <w:t>دهد</w:t>
      </w:r>
      <w:r w:rsidRPr="00356C08">
        <w:rPr>
          <w:rtl/>
          <w:lang w:bidi="fa-IR"/>
        </w:rPr>
        <w:t>. در آخر، نظر</w:t>
      </w:r>
      <w:r w:rsidRPr="00356C08">
        <w:rPr>
          <w:rFonts w:hint="cs"/>
          <w:rtl/>
          <w:lang w:bidi="fa-IR"/>
        </w:rPr>
        <w:t>ی</w:t>
      </w:r>
      <w:r w:rsidRPr="00356C08">
        <w:rPr>
          <w:rFonts w:hint="eastAsia"/>
          <w:rtl/>
          <w:lang w:bidi="fa-IR"/>
        </w:rPr>
        <w:t>ه‌ها</w:t>
      </w:r>
      <w:r w:rsidRPr="00356C08">
        <w:rPr>
          <w:rFonts w:hint="cs"/>
          <w:rtl/>
          <w:lang w:bidi="fa-IR"/>
        </w:rPr>
        <w:t>ی</w:t>
      </w:r>
      <w:r w:rsidRPr="00356C08">
        <w:rPr>
          <w:rtl/>
          <w:lang w:bidi="fa-IR"/>
        </w:rPr>
        <w:t xml:space="preserve"> سرما</w:t>
      </w:r>
      <w:r w:rsidRPr="00356C08">
        <w:rPr>
          <w:rFonts w:hint="cs"/>
          <w:rtl/>
          <w:lang w:bidi="fa-IR"/>
        </w:rPr>
        <w:t>ی</w:t>
      </w:r>
      <w:r w:rsidRPr="00356C08">
        <w:rPr>
          <w:rFonts w:hint="eastAsia"/>
          <w:rtl/>
          <w:lang w:bidi="fa-IR"/>
        </w:rPr>
        <w:t>ه‌گذار</w:t>
      </w:r>
      <w:r w:rsidRPr="00356C08">
        <w:rPr>
          <w:rFonts w:hint="cs"/>
          <w:rtl/>
          <w:lang w:bidi="fa-IR"/>
        </w:rPr>
        <w:t>ی</w:t>
      </w:r>
      <w:r w:rsidRPr="00356C08">
        <w:rPr>
          <w:rtl/>
          <w:lang w:bidi="fa-IR"/>
        </w:rPr>
        <w:t xml:space="preserve"> بحث</w:t>
      </w:r>
      <w:r w:rsidRPr="00356C08">
        <w:rPr>
          <w:rFonts w:hint="cs"/>
          <w:rtl/>
          <w:lang w:bidi="fa-IR"/>
        </w:rPr>
        <w:t>ی</w:t>
      </w:r>
      <w:r w:rsidRPr="00356C08">
        <w:rPr>
          <w:rtl/>
          <w:lang w:bidi="fa-IR"/>
        </w:rPr>
        <w:t xml:space="preserve"> درباره </w:t>
      </w:r>
      <w:r w:rsidRPr="00356C08">
        <w:rPr>
          <w:rFonts w:hint="eastAsia"/>
          <w:rtl/>
          <w:lang w:bidi="fa-IR"/>
        </w:rPr>
        <w:t>آنچه</w:t>
      </w:r>
      <w:r w:rsidRPr="00356C08">
        <w:rPr>
          <w:rtl/>
          <w:lang w:bidi="fa-IR"/>
        </w:rPr>
        <w:t xml:space="preserve"> آ</w:t>
      </w:r>
      <w:r w:rsidRPr="00356C08">
        <w:rPr>
          <w:rFonts w:hint="cs"/>
          <w:rtl/>
          <w:lang w:bidi="fa-IR"/>
        </w:rPr>
        <w:t>ی</w:t>
      </w:r>
      <w:r w:rsidRPr="00356C08">
        <w:rPr>
          <w:rFonts w:hint="eastAsia"/>
          <w:rtl/>
          <w:lang w:bidi="fa-IR"/>
        </w:rPr>
        <w:t>نده</w:t>
      </w:r>
      <w:r w:rsidRPr="00356C08">
        <w:rPr>
          <w:rtl/>
          <w:lang w:bidi="fa-IR"/>
        </w:rPr>
        <w:t xml:space="preserve"> ممکن است ب</w:t>
      </w:r>
      <w:r w:rsidRPr="00356C08">
        <w:rPr>
          <w:rFonts w:hint="cs"/>
          <w:rtl/>
          <w:lang w:bidi="fa-IR"/>
        </w:rPr>
        <w:t>ی</w:t>
      </w:r>
      <w:r w:rsidRPr="00356C08">
        <w:rPr>
          <w:rFonts w:hint="eastAsia"/>
          <w:rtl/>
          <w:lang w:bidi="fa-IR"/>
        </w:rPr>
        <w:t>اورد</w:t>
      </w:r>
      <w:r w:rsidRPr="00356C08">
        <w:rPr>
          <w:rtl/>
          <w:lang w:bidi="fa-IR"/>
        </w:rPr>
        <w:t xml:space="preserve"> فراهم م</w:t>
      </w:r>
      <w:r w:rsidRPr="00356C08">
        <w:rPr>
          <w:rFonts w:hint="cs"/>
          <w:rtl/>
          <w:lang w:bidi="fa-IR"/>
        </w:rPr>
        <w:t>ی‌</w:t>
      </w:r>
      <w:r w:rsidRPr="00356C08">
        <w:rPr>
          <w:rFonts w:hint="eastAsia"/>
          <w:rtl/>
          <w:lang w:bidi="fa-IR"/>
        </w:rPr>
        <w:t>کنند</w:t>
      </w:r>
      <w:r w:rsidRPr="00356C08">
        <w:rPr>
          <w:rtl/>
          <w:lang w:bidi="fa-IR"/>
        </w:rPr>
        <w:t>. ا</w:t>
      </w:r>
      <w:r w:rsidRPr="00356C08">
        <w:rPr>
          <w:rFonts w:hint="cs"/>
          <w:rtl/>
          <w:lang w:bidi="fa-IR"/>
        </w:rPr>
        <w:t>ی</w:t>
      </w:r>
      <w:r w:rsidRPr="00356C08">
        <w:rPr>
          <w:rFonts w:hint="eastAsia"/>
          <w:rtl/>
          <w:lang w:bidi="fa-IR"/>
        </w:rPr>
        <w:t>ن</w:t>
      </w:r>
      <w:r w:rsidRPr="00356C08">
        <w:rPr>
          <w:rtl/>
          <w:lang w:bidi="fa-IR"/>
        </w:rPr>
        <w:t xml:space="preserve"> د</w:t>
      </w:r>
      <w:r w:rsidRPr="00356C08">
        <w:rPr>
          <w:rFonts w:hint="cs"/>
          <w:rtl/>
          <w:lang w:bidi="fa-IR"/>
        </w:rPr>
        <w:t>ی</w:t>
      </w:r>
      <w:r w:rsidRPr="00356C08">
        <w:rPr>
          <w:rFonts w:hint="eastAsia"/>
          <w:rtl/>
          <w:lang w:bidi="fa-IR"/>
        </w:rPr>
        <w:t>دگاه</w:t>
      </w:r>
      <w:r w:rsidRPr="00356C08">
        <w:rPr>
          <w:rtl/>
          <w:lang w:bidi="fa-IR"/>
        </w:rPr>
        <w:t xml:space="preserve"> برا</w:t>
      </w:r>
      <w:r w:rsidRPr="00356C08">
        <w:rPr>
          <w:rFonts w:hint="cs"/>
          <w:rtl/>
          <w:lang w:bidi="fa-IR"/>
        </w:rPr>
        <w:t>ی</w:t>
      </w:r>
      <w:r w:rsidRPr="00356C08">
        <w:rPr>
          <w:rtl/>
          <w:lang w:bidi="fa-IR"/>
        </w:rPr>
        <w:t xml:space="preserve"> دفاع هوا</w:t>
      </w:r>
      <w:r w:rsidRPr="00356C08">
        <w:rPr>
          <w:rFonts w:hint="cs"/>
          <w:rtl/>
          <w:lang w:bidi="fa-IR"/>
        </w:rPr>
        <w:t>یی</w:t>
      </w:r>
      <w:r w:rsidRPr="00356C08">
        <w:rPr>
          <w:rtl/>
          <w:lang w:bidi="fa-IR"/>
        </w:rPr>
        <w:t xml:space="preserve"> اهم</w:t>
      </w:r>
      <w:r w:rsidRPr="00356C08">
        <w:rPr>
          <w:rFonts w:hint="cs"/>
          <w:rtl/>
          <w:lang w:bidi="fa-IR"/>
        </w:rPr>
        <w:t>ی</w:t>
      </w:r>
      <w:r w:rsidRPr="00356C08">
        <w:rPr>
          <w:rFonts w:hint="eastAsia"/>
          <w:rtl/>
          <w:lang w:bidi="fa-IR"/>
        </w:rPr>
        <w:t>ت</w:t>
      </w:r>
      <w:r w:rsidRPr="00356C08">
        <w:rPr>
          <w:rtl/>
          <w:lang w:bidi="fa-IR"/>
        </w:rPr>
        <w:t xml:space="preserve"> ز</w:t>
      </w:r>
      <w:r w:rsidRPr="00356C08">
        <w:rPr>
          <w:rFonts w:hint="cs"/>
          <w:rtl/>
          <w:lang w:bidi="fa-IR"/>
        </w:rPr>
        <w:t>ی</w:t>
      </w:r>
      <w:r w:rsidRPr="00356C08">
        <w:rPr>
          <w:rFonts w:hint="eastAsia"/>
          <w:rtl/>
          <w:lang w:bidi="fa-IR"/>
        </w:rPr>
        <w:t>اد</w:t>
      </w:r>
      <w:r w:rsidRPr="00356C08">
        <w:rPr>
          <w:rFonts w:hint="cs"/>
          <w:rtl/>
          <w:lang w:bidi="fa-IR"/>
        </w:rPr>
        <w:t>ی</w:t>
      </w:r>
      <w:r w:rsidRPr="00356C08">
        <w:rPr>
          <w:rtl/>
          <w:lang w:bidi="fa-IR"/>
        </w:rPr>
        <w:t xml:space="preserve"> دارد، چراکه تصم</w:t>
      </w:r>
      <w:r w:rsidRPr="00356C08">
        <w:rPr>
          <w:rFonts w:hint="cs"/>
          <w:rtl/>
          <w:lang w:bidi="fa-IR"/>
        </w:rPr>
        <w:t>ی</w:t>
      </w:r>
      <w:r w:rsidRPr="00356C08">
        <w:rPr>
          <w:rFonts w:hint="eastAsia"/>
          <w:rtl/>
          <w:lang w:bidi="fa-IR"/>
        </w:rPr>
        <w:t>مات</w:t>
      </w:r>
      <w:r w:rsidRPr="00356C08">
        <w:rPr>
          <w:rtl/>
          <w:lang w:bidi="fa-IR"/>
        </w:rPr>
        <w:t xml:space="preserve"> تخص</w:t>
      </w:r>
      <w:r w:rsidRPr="00356C08">
        <w:rPr>
          <w:rFonts w:hint="cs"/>
          <w:rtl/>
          <w:lang w:bidi="fa-IR"/>
        </w:rPr>
        <w:t>ی</w:t>
      </w:r>
      <w:r w:rsidRPr="00356C08">
        <w:rPr>
          <w:rFonts w:hint="eastAsia"/>
          <w:rtl/>
          <w:lang w:bidi="fa-IR"/>
        </w:rPr>
        <w:t>ص</w:t>
      </w:r>
      <w:r w:rsidRPr="00356C08">
        <w:rPr>
          <w:rtl/>
          <w:lang w:bidi="fa-IR"/>
        </w:rPr>
        <w:t xml:space="preserve"> منابع م</w:t>
      </w:r>
      <w:r w:rsidRPr="00356C08">
        <w:rPr>
          <w:rFonts w:hint="cs"/>
          <w:rtl/>
          <w:lang w:bidi="fa-IR"/>
        </w:rPr>
        <w:t>ی</w:t>
      </w:r>
      <w:r w:rsidRPr="00356C08">
        <w:rPr>
          <w:rFonts w:hint="eastAsia"/>
          <w:rtl/>
          <w:lang w:bidi="fa-IR"/>
        </w:rPr>
        <w:t>ان</w:t>
      </w:r>
      <w:r w:rsidRPr="00356C08">
        <w:rPr>
          <w:rtl/>
          <w:lang w:bidi="fa-IR"/>
        </w:rPr>
        <w:t xml:space="preserve"> سامانه‌ها</w:t>
      </w:r>
      <w:r w:rsidRPr="00356C08">
        <w:rPr>
          <w:rFonts w:hint="cs"/>
          <w:rtl/>
          <w:lang w:bidi="fa-IR"/>
        </w:rPr>
        <w:t>ی</w:t>
      </w:r>
      <w:r w:rsidRPr="00356C08">
        <w:rPr>
          <w:rtl/>
          <w:lang w:bidi="fa-IR"/>
        </w:rPr>
        <w:t xml:space="preserve"> مختلف دفاع</w:t>
      </w:r>
      <w:r w:rsidRPr="00356C08">
        <w:rPr>
          <w:rFonts w:hint="cs"/>
          <w:rtl/>
          <w:lang w:bidi="fa-IR"/>
        </w:rPr>
        <w:t>ی</w:t>
      </w:r>
      <w:r w:rsidR="00037239">
        <w:rPr>
          <w:rFonts w:ascii="Arial" w:hAnsi="Arial" w:cs="Arial" w:hint="cs"/>
          <w:rtl/>
          <w:lang w:bidi="fa-IR"/>
        </w:rPr>
        <w:t xml:space="preserve"> </w:t>
      </w:r>
      <w:r w:rsidRPr="00356C08">
        <w:rPr>
          <w:rFonts w:hint="cs"/>
          <w:rtl/>
          <w:lang w:bidi="fa-IR"/>
        </w:rPr>
        <w:t>مانند</w:t>
      </w:r>
      <w:r w:rsidRPr="00356C08">
        <w:rPr>
          <w:rtl/>
          <w:lang w:bidi="fa-IR"/>
        </w:rPr>
        <w:t xml:space="preserve"> سرما</w:t>
      </w:r>
      <w:r w:rsidRPr="00356C08">
        <w:rPr>
          <w:rFonts w:hint="cs"/>
          <w:rtl/>
          <w:lang w:bidi="fa-IR"/>
        </w:rPr>
        <w:t>ی</w:t>
      </w:r>
      <w:r w:rsidRPr="00356C08">
        <w:rPr>
          <w:rFonts w:hint="eastAsia"/>
          <w:rtl/>
          <w:lang w:bidi="fa-IR"/>
        </w:rPr>
        <w:t>ه‌گذار</w:t>
      </w:r>
      <w:r w:rsidRPr="00356C08">
        <w:rPr>
          <w:rFonts w:hint="cs"/>
          <w:rtl/>
          <w:lang w:bidi="fa-IR"/>
        </w:rPr>
        <w:t>ی</w:t>
      </w:r>
      <w:r w:rsidRPr="00356C08">
        <w:rPr>
          <w:rtl/>
          <w:lang w:bidi="fa-IR"/>
        </w:rPr>
        <w:t xml:space="preserve"> در رادارها در برابر موشک‌ها</w:t>
      </w:r>
      <w:r w:rsidRPr="00356C08">
        <w:rPr>
          <w:rFonts w:hint="cs"/>
          <w:rtl/>
          <w:lang w:bidi="fa-IR"/>
        </w:rPr>
        <w:t>ی</w:t>
      </w:r>
      <w:r w:rsidRPr="00356C08">
        <w:rPr>
          <w:rtl/>
          <w:lang w:bidi="fa-IR"/>
        </w:rPr>
        <w:t xml:space="preserve"> رهگ</w:t>
      </w:r>
      <w:r w:rsidRPr="00356C08">
        <w:rPr>
          <w:rFonts w:hint="cs"/>
          <w:rtl/>
          <w:lang w:bidi="fa-IR"/>
        </w:rPr>
        <w:t>ی</w:t>
      </w:r>
      <w:r w:rsidRPr="00356C08">
        <w:rPr>
          <w:rFonts w:hint="eastAsia"/>
          <w:rtl/>
          <w:lang w:bidi="fa-IR"/>
        </w:rPr>
        <w:t>ر</w:t>
      </w:r>
      <w:r>
        <w:rPr>
          <w:rFonts w:ascii="Arial" w:hAnsi="Arial" w:cs="Arial" w:hint="cs"/>
          <w:rtl/>
          <w:lang w:bidi="fa-IR"/>
        </w:rPr>
        <w:t xml:space="preserve"> </w:t>
      </w:r>
      <w:r w:rsidRPr="00356C08">
        <w:rPr>
          <w:rFonts w:hint="cs"/>
          <w:rtl/>
          <w:lang w:bidi="fa-IR"/>
        </w:rPr>
        <w:t>از</w:t>
      </w:r>
      <w:r w:rsidRPr="00356C08">
        <w:rPr>
          <w:rtl/>
          <w:lang w:bidi="fa-IR"/>
        </w:rPr>
        <w:t xml:space="preserve"> تبعات استراتژ</w:t>
      </w:r>
      <w:r w:rsidRPr="00356C08">
        <w:rPr>
          <w:rFonts w:hint="cs"/>
          <w:rtl/>
          <w:lang w:bidi="fa-IR"/>
        </w:rPr>
        <w:t>ی</w:t>
      </w:r>
      <w:r w:rsidRPr="00356C08">
        <w:rPr>
          <w:rFonts w:hint="eastAsia"/>
          <w:rtl/>
          <w:lang w:bidi="fa-IR"/>
        </w:rPr>
        <w:t>ک</w:t>
      </w:r>
      <w:r w:rsidRPr="00356C08">
        <w:rPr>
          <w:rtl/>
          <w:lang w:bidi="fa-IR"/>
        </w:rPr>
        <w:t xml:space="preserve"> بلندمدت</w:t>
      </w:r>
      <w:r w:rsidRPr="00356C08">
        <w:rPr>
          <w:rFonts w:hint="cs"/>
          <w:rtl/>
          <w:lang w:bidi="fa-IR"/>
        </w:rPr>
        <w:t>ی</w:t>
      </w:r>
      <w:r w:rsidRPr="00356C08">
        <w:rPr>
          <w:rtl/>
          <w:lang w:bidi="fa-IR"/>
        </w:rPr>
        <w:t xml:space="preserve"> برخوردارند. </w:t>
      </w:r>
      <w:r w:rsidRPr="00356C08">
        <w:rPr>
          <w:lang w:bidi="fa-IR"/>
        </w:rPr>
        <w:t xml:space="preserve"> </w:t>
      </w:r>
      <w:r>
        <w:rPr>
          <w:rStyle w:val="FootnoteReference"/>
          <w:lang w:bidi="fa-IR"/>
        </w:rPr>
        <w:footnoteReference w:id="173"/>
      </w:r>
    </w:p>
    <w:p w14:paraId="40BD75D3" w14:textId="55222ADC" w:rsidR="00FF42B6" w:rsidRDefault="00FF42B6" w:rsidP="00D65F75">
      <w:pPr>
        <w:spacing w:line="276" w:lineRule="auto"/>
        <w:jc w:val="both"/>
        <w:rPr>
          <w:rtl/>
          <w:lang w:bidi="fa-IR"/>
        </w:rPr>
      </w:pPr>
      <w:r w:rsidRPr="00356C08">
        <w:rPr>
          <w:rtl/>
          <w:lang w:bidi="fa-IR"/>
        </w:rPr>
        <w:t>رو</w:t>
      </w:r>
      <w:r w:rsidRPr="00356C08">
        <w:rPr>
          <w:rFonts w:hint="cs"/>
          <w:rtl/>
          <w:lang w:bidi="fa-IR"/>
        </w:rPr>
        <w:t>ی</w:t>
      </w:r>
      <w:r w:rsidRPr="00356C08">
        <w:rPr>
          <w:rFonts w:hint="eastAsia"/>
          <w:rtl/>
          <w:lang w:bidi="fa-IR"/>
        </w:rPr>
        <w:t>کرد</w:t>
      </w:r>
      <w:r w:rsidRPr="00356C08">
        <w:rPr>
          <w:rtl/>
          <w:lang w:bidi="fa-IR"/>
        </w:rPr>
        <w:t xml:space="preserve"> سوم: د</w:t>
      </w:r>
      <w:r w:rsidRPr="00356C08">
        <w:rPr>
          <w:rFonts w:hint="cs"/>
          <w:rtl/>
          <w:lang w:bidi="fa-IR"/>
        </w:rPr>
        <w:t>ی</w:t>
      </w:r>
      <w:r w:rsidRPr="00356C08">
        <w:rPr>
          <w:rFonts w:hint="eastAsia"/>
          <w:rtl/>
          <w:lang w:bidi="fa-IR"/>
        </w:rPr>
        <w:t>دگاه</w:t>
      </w:r>
      <w:r w:rsidRPr="00356C08">
        <w:rPr>
          <w:rtl/>
          <w:lang w:bidi="fa-IR"/>
        </w:rPr>
        <w:t xml:space="preserve"> </w:t>
      </w:r>
      <w:r w:rsidRPr="00356C08">
        <w:rPr>
          <w:rFonts w:hint="cs"/>
          <w:rtl/>
          <w:lang w:bidi="fa-IR"/>
        </w:rPr>
        <w:t>ی</w:t>
      </w:r>
      <w:r w:rsidRPr="00356C08">
        <w:rPr>
          <w:rFonts w:hint="eastAsia"/>
          <w:rtl/>
          <w:lang w:bidi="fa-IR"/>
        </w:rPr>
        <w:t>کپارچه‌ساز</w:t>
      </w:r>
      <w:r w:rsidRPr="00356C08">
        <w:rPr>
          <w:rFonts w:hint="cs"/>
          <w:rtl/>
          <w:lang w:bidi="fa-IR"/>
        </w:rPr>
        <w:t>ی</w:t>
      </w:r>
      <w:r w:rsidRPr="00356C08">
        <w:rPr>
          <w:rtl/>
          <w:lang w:bidi="fa-IR"/>
        </w:rPr>
        <w:t xml:space="preserve"> عملکرد و منابع رو</w:t>
      </w:r>
      <w:r w:rsidRPr="00356C08">
        <w:rPr>
          <w:rFonts w:hint="cs"/>
          <w:rtl/>
          <w:lang w:bidi="fa-IR"/>
        </w:rPr>
        <w:t>ی</w:t>
      </w:r>
      <w:r w:rsidRPr="00356C08">
        <w:rPr>
          <w:rFonts w:hint="eastAsia"/>
          <w:rtl/>
          <w:lang w:bidi="fa-IR"/>
        </w:rPr>
        <w:t>کرد</w:t>
      </w:r>
      <w:r w:rsidRPr="00356C08">
        <w:rPr>
          <w:rtl/>
          <w:lang w:bidi="fa-IR"/>
        </w:rPr>
        <w:t xml:space="preserve"> سوم که از ادب</w:t>
      </w:r>
      <w:r w:rsidRPr="00356C08">
        <w:rPr>
          <w:rFonts w:hint="cs"/>
          <w:rtl/>
          <w:lang w:bidi="fa-IR"/>
        </w:rPr>
        <w:t>ی</w:t>
      </w:r>
      <w:r w:rsidRPr="00356C08">
        <w:rPr>
          <w:rFonts w:hint="eastAsia"/>
          <w:rtl/>
          <w:lang w:bidi="fa-IR"/>
        </w:rPr>
        <w:t>ات</w:t>
      </w:r>
      <w:r w:rsidRPr="00356C08">
        <w:rPr>
          <w:rtl/>
          <w:lang w:bidi="fa-IR"/>
        </w:rPr>
        <w:t xml:space="preserve"> </w:t>
      </w:r>
      <w:r w:rsidRPr="00356C08">
        <w:rPr>
          <w:lang w:bidi="fa-IR"/>
        </w:rPr>
        <w:t>BSC</w:t>
      </w:r>
      <w:r w:rsidRPr="00356C08">
        <w:rPr>
          <w:rtl/>
          <w:lang w:bidi="fa-IR"/>
        </w:rPr>
        <w:t xml:space="preserve"> در بخش عموم</w:t>
      </w:r>
      <w:r w:rsidRPr="00356C08">
        <w:rPr>
          <w:rFonts w:hint="cs"/>
          <w:rtl/>
          <w:lang w:bidi="fa-IR"/>
        </w:rPr>
        <w:t>ی</w:t>
      </w:r>
      <w:r w:rsidRPr="00356C08">
        <w:rPr>
          <w:rtl/>
          <w:lang w:bidi="fa-IR"/>
        </w:rPr>
        <w:t xml:space="preserve"> نشأت م</w:t>
      </w:r>
      <w:r w:rsidRPr="00356C08">
        <w:rPr>
          <w:rFonts w:hint="cs"/>
          <w:rtl/>
          <w:lang w:bidi="fa-IR"/>
        </w:rPr>
        <w:t>ی‌</w:t>
      </w:r>
      <w:r w:rsidRPr="00356C08">
        <w:rPr>
          <w:rFonts w:hint="eastAsia"/>
          <w:rtl/>
          <w:lang w:bidi="fa-IR"/>
        </w:rPr>
        <w:t>گ</w:t>
      </w:r>
      <w:r w:rsidRPr="00356C08">
        <w:rPr>
          <w:rFonts w:hint="cs"/>
          <w:rtl/>
          <w:lang w:bidi="fa-IR"/>
        </w:rPr>
        <w:t>ی</w:t>
      </w:r>
      <w:r w:rsidRPr="00356C08">
        <w:rPr>
          <w:rFonts w:hint="eastAsia"/>
          <w:rtl/>
          <w:lang w:bidi="fa-IR"/>
        </w:rPr>
        <w:t>رد،</w:t>
      </w:r>
      <w:r w:rsidRPr="00356C08">
        <w:rPr>
          <w:rtl/>
          <w:lang w:bidi="fa-IR"/>
        </w:rPr>
        <w:t xml:space="preserve"> بر </w:t>
      </w:r>
      <w:r w:rsidRPr="00356C08">
        <w:rPr>
          <w:rFonts w:hint="cs"/>
          <w:rtl/>
          <w:lang w:bidi="fa-IR"/>
        </w:rPr>
        <w:t>ی</w:t>
      </w:r>
      <w:r w:rsidRPr="00356C08">
        <w:rPr>
          <w:rFonts w:hint="eastAsia"/>
          <w:rtl/>
          <w:lang w:bidi="fa-IR"/>
        </w:rPr>
        <w:t>کپارچه‌ساز</w:t>
      </w:r>
      <w:r w:rsidRPr="00356C08">
        <w:rPr>
          <w:rFonts w:hint="cs"/>
          <w:rtl/>
          <w:lang w:bidi="fa-IR"/>
        </w:rPr>
        <w:t>ی</w:t>
      </w:r>
      <w:r w:rsidRPr="00356C08">
        <w:rPr>
          <w:rtl/>
          <w:lang w:bidi="fa-IR"/>
        </w:rPr>
        <w:t xml:space="preserve"> مد</w:t>
      </w:r>
      <w:r w:rsidRPr="00356C08">
        <w:rPr>
          <w:rFonts w:hint="cs"/>
          <w:rtl/>
          <w:lang w:bidi="fa-IR"/>
        </w:rPr>
        <w:t>ی</w:t>
      </w:r>
      <w:r w:rsidRPr="00356C08">
        <w:rPr>
          <w:rFonts w:hint="eastAsia"/>
          <w:rtl/>
          <w:lang w:bidi="fa-IR"/>
        </w:rPr>
        <w:t>ر</w:t>
      </w:r>
      <w:r w:rsidRPr="00356C08">
        <w:rPr>
          <w:rFonts w:hint="cs"/>
          <w:rtl/>
          <w:lang w:bidi="fa-IR"/>
        </w:rPr>
        <w:t>ی</w:t>
      </w:r>
      <w:r w:rsidRPr="00356C08">
        <w:rPr>
          <w:rFonts w:hint="eastAsia"/>
          <w:rtl/>
          <w:lang w:bidi="fa-IR"/>
        </w:rPr>
        <w:t>ت</w:t>
      </w:r>
      <w:r w:rsidRPr="00356C08">
        <w:rPr>
          <w:rtl/>
          <w:lang w:bidi="fa-IR"/>
        </w:rPr>
        <w:t xml:space="preserve"> منابع با سنجش عملکرد تمرکز دارد. به گفته </w:t>
      </w:r>
      <w:r w:rsidRPr="00356C08">
        <w:rPr>
          <w:rFonts w:hint="cs"/>
          <w:rtl/>
          <w:lang w:bidi="fa-IR"/>
        </w:rPr>
        <w:t>ی</w:t>
      </w:r>
      <w:r w:rsidRPr="00356C08">
        <w:rPr>
          <w:rFonts w:hint="eastAsia"/>
          <w:rtl/>
          <w:lang w:bidi="fa-IR"/>
        </w:rPr>
        <w:t>وهانسون</w:t>
      </w:r>
      <w:r w:rsidRPr="00356C08">
        <w:rPr>
          <w:rtl/>
          <w:lang w:bidi="fa-IR"/>
        </w:rPr>
        <w:t xml:space="preserve"> و لارسون (۲۰۱۵)، کارت امت</w:t>
      </w:r>
      <w:r w:rsidRPr="00356C08">
        <w:rPr>
          <w:rFonts w:hint="cs"/>
          <w:rtl/>
          <w:lang w:bidi="fa-IR"/>
        </w:rPr>
        <w:t>ی</w:t>
      </w:r>
      <w:r w:rsidRPr="00356C08">
        <w:rPr>
          <w:rFonts w:hint="eastAsia"/>
          <w:rtl/>
          <w:lang w:bidi="fa-IR"/>
        </w:rPr>
        <w:t>از</w:t>
      </w:r>
      <w:r w:rsidRPr="00356C08">
        <w:rPr>
          <w:rFonts w:hint="cs"/>
          <w:rtl/>
          <w:lang w:bidi="fa-IR"/>
        </w:rPr>
        <w:t>ی</w:t>
      </w:r>
      <w:r w:rsidRPr="00356C08">
        <w:rPr>
          <w:rtl/>
          <w:lang w:bidi="fa-IR"/>
        </w:rPr>
        <w:t xml:space="preserve"> متوازن م</w:t>
      </w:r>
      <w:r w:rsidRPr="00356C08">
        <w:rPr>
          <w:rFonts w:hint="cs"/>
          <w:rtl/>
          <w:lang w:bidi="fa-IR"/>
        </w:rPr>
        <w:t>ی‌</w:t>
      </w:r>
      <w:r w:rsidRPr="00356C08">
        <w:rPr>
          <w:rFonts w:hint="eastAsia"/>
          <w:rtl/>
          <w:lang w:bidi="fa-IR"/>
        </w:rPr>
        <w:t>تواند</w:t>
      </w:r>
      <w:r w:rsidRPr="00356C08">
        <w:rPr>
          <w:rtl/>
          <w:lang w:bidi="fa-IR"/>
        </w:rPr>
        <w:t xml:space="preserve"> به‌عنوا</w:t>
      </w:r>
      <w:r w:rsidRPr="00356C08">
        <w:rPr>
          <w:rFonts w:hint="eastAsia"/>
          <w:rtl/>
          <w:lang w:bidi="fa-IR"/>
        </w:rPr>
        <w:t>ن</w:t>
      </w:r>
      <w:r w:rsidRPr="00356C08">
        <w:rPr>
          <w:rtl/>
          <w:lang w:bidi="fa-IR"/>
        </w:rPr>
        <w:t xml:space="preserve"> ابزار</w:t>
      </w:r>
      <w:r w:rsidRPr="00356C08">
        <w:rPr>
          <w:rFonts w:hint="cs"/>
          <w:rtl/>
          <w:lang w:bidi="fa-IR"/>
        </w:rPr>
        <w:t>ی</w:t>
      </w:r>
      <w:r w:rsidRPr="00356C08">
        <w:rPr>
          <w:rtl/>
          <w:lang w:bidi="fa-IR"/>
        </w:rPr>
        <w:t xml:space="preserve"> برا</w:t>
      </w:r>
      <w:r w:rsidRPr="00356C08">
        <w:rPr>
          <w:rFonts w:hint="cs"/>
          <w:rtl/>
          <w:lang w:bidi="fa-IR"/>
        </w:rPr>
        <w:t>ی</w:t>
      </w:r>
      <w:r w:rsidRPr="00356C08">
        <w:rPr>
          <w:rtl/>
          <w:lang w:bidi="fa-IR"/>
        </w:rPr>
        <w:t xml:space="preserve"> بهبود مستمر به‌منظور شناسا</w:t>
      </w:r>
      <w:r w:rsidRPr="00356C08">
        <w:rPr>
          <w:rFonts w:hint="cs"/>
          <w:rtl/>
          <w:lang w:bidi="fa-IR"/>
        </w:rPr>
        <w:t>یی</w:t>
      </w:r>
      <w:r w:rsidRPr="00356C08">
        <w:rPr>
          <w:rtl/>
          <w:lang w:bidi="fa-IR"/>
        </w:rPr>
        <w:t xml:space="preserve"> استراتژ</w:t>
      </w:r>
      <w:r w:rsidRPr="00356C08">
        <w:rPr>
          <w:rFonts w:hint="cs"/>
          <w:rtl/>
          <w:lang w:bidi="fa-IR"/>
        </w:rPr>
        <w:t>ی</w:t>
      </w:r>
      <w:r w:rsidRPr="00356C08">
        <w:rPr>
          <w:rFonts w:hint="eastAsia"/>
          <w:rtl/>
          <w:lang w:bidi="fa-IR"/>
        </w:rPr>
        <w:t>ک‌تر</w:t>
      </w:r>
      <w:r w:rsidRPr="00356C08">
        <w:rPr>
          <w:rFonts w:hint="cs"/>
          <w:rtl/>
          <w:lang w:bidi="fa-IR"/>
        </w:rPr>
        <w:t>ی</w:t>
      </w:r>
      <w:r w:rsidRPr="00356C08">
        <w:rPr>
          <w:rFonts w:hint="eastAsia"/>
          <w:rtl/>
          <w:lang w:bidi="fa-IR"/>
        </w:rPr>
        <w:t>ن</w:t>
      </w:r>
      <w:r w:rsidRPr="00356C08">
        <w:rPr>
          <w:rtl/>
          <w:lang w:bidi="fa-IR"/>
        </w:rPr>
        <w:t xml:space="preserve"> نتا</w:t>
      </w:r>
      <w:r w:rsidRPr="00356C08">
        <w:rPr>
          <w:rFonts w:hint="cs"/>
          <w:rtl/>
          <w:lang w:bidi="fa-IR"/>
        </w:rPr>
        <w:t>ی</w:t>
      </w:r>
      <w:r w:rsidRPr="00356C08">
        <w:rPr>
          <w:rFonts w:hint="eastAsia"/>
          <w:rtl/>
          <w:lang w:bidi="fa-IR"/>
        </w:rPr>
        <w:t>ج</w:t>
      </w:r>
      <w:r w:rsidRPr="00356C08">
        <w:rPr>
          <w:rtl/>
          <w:lang w:bidi="fa-IR"/>
        </w:rPr>
        <w:t xml:space="preserve"> و مع</w:t>
      </w:r>
      <w:r w:rsidRPr="00356C08">
        <w:rPr>
          <w:rFonts w:hint="cs"/>
          <w:rtl/>
          <w:lang w:bidi="fa-IR"/>
        </w:rPr>
        <w:t>ی</w:t>
      </w:r>
      <w:r w:rsidRPr="00356C08">
        <w:rPr>
          <w:rFonts w:hint="eastAsia"/>
          <w:rtl/>
          <w:lang w:bidi="fa-IR"/>
        </w:rPr>
        <w:t>ارها</w:t>
      </w:r>
      <w:r w:rsidRPr="00356C08">
        <w:rPr>
          <w:rFonts w:hint="cs"/>
          <w:rtl/>
          <w:lang w:bidi="fa-IR"/>
        </w:rPr>
        <w:t>ی</w:t>
      </w:r>
      <w:r w:rsidRPr="00356C08">
        <w:rPr>
          <w:rtl/>
          <w:lang w:bidi="fa-IR"/>
        </w:rPr>
        <w:t xml:space="preserve"> عملکرد استفاده شود. کارت امت</w:t>
      </w:r>
      <w:r w:rsidRPr="00356C08">
        <w:rPr>
          <w:rFonts w:hint="cs"/>
          <w:rtl/>
          <w:lang w:bidi="fa-IR"/>
        </w:rPr>
        <w:t>ی</w:t>
      </w:r>
      <w:r w:rsidRPr="00356C08">
        <w:rPr>
          <w:rFonts w:hint="eastAsia"/>
          <w:rtl/>
          <w:lang w:bidi="fa-IR"/>
        </w:rPr>
        <w:t>از</w:t>
      </w:r>
      <w:r w:rsidRPr="00356C08">
        <w:rPr>
          <w:rFonts w:hint="cs"/>
          <w:rtl/>
          <w:lang w:bidi="fa-IR"/>
        </w:rPr>
        <w:t>ی</w:t>
      </w:r>
      <w:r w:rsidRPr="00356C08">
        <w:rPr>
          <w:rtl/>
          <w:lang w:bidi="fa-IR"/>
        </w:rPr>
        <w:t xml:space="preserve"> متوازن رو</w:t>
      </w:r>
      <w:r w:rsidRPr="00356C08">
        <w:rPr>
          <w:rFonts w:hint="cs"/>
          <w:rtl/>
          <w:lang w:bidi="fa-IR"/>
        </w:rPr>
        <w:t>ی</w:t>
      </w:r>
      <w:r w:rsidRPr="00356C08">
        <w:rPr>
          <w:rFonts w:hint="eastAsia"/>
          <w:rtl/>
          <w:lang w:bidi="fa-IR"/>
        </w:rPr>
        <w:t>کرد</w:t>
      </w:r>
      <w:r w:rsidRPr="00356C08">
        <w:rPr>
          <w:rFonts w:hint="cs"/>
          <w:rtl/>
          <w:lang w:bidi="fa-IR"/>
        </w:rPr>
        <w:t>ی</w:t>
      </w:r>
      <w:r w:rsidRPr="00356C08">
        <w:rPr>
          <w:rtl/>
          <w:lang w:bidi="fa-IR"/>
        </w:rPr>
        <w:t xml:space="preserve"> قو</w:t>
      </w:r>
      <w:r w:rsidRPr="00356C08">
        <w:rPr>
          <w:rFonts w:hint="cs"/>
          <w:rtl/>
          <w:lang w:bidi="fa-IR"/>
        </w:rPr>
        <w:t>ی</w:t>
      </w:r>
      <w:r w:rsidRPr="00356C08">
        <w:rPr>
          <w:rtl/>
          <w:lang w:bidi="fa-IR"/>
        </w:rPr>
        <w:t xml:space="preserve"> و عمل</w:t>
      </w:r>
      <w:r w:rsidRPr="00356C08">
        <w:rPr>
          <w:rFonts w:hint="cs"/>
          <w:rtl/>
          <w:lang w:bidi="fa-IR"/>
        </w:rPr>
        <w:t>ی</w:t>
      </w:r>
      <w:r w:rsidRPr="00356C08">
        <w:rPr>
          <w:rtl/>
          <w:lang w:bidi="fa-IR"/>
        </w:rPr>
        <w:t xml:space="preserve"> برا</w:t>
      </w:r>
      <w:r w:rsidRPr="00356C08">
        <w:rPr>
          <w:rFonts w:hint="cs"/>
          <w:rtl/>
          <w:lang w:bidi="fa-IR"/>
        </w:rPr>
        <w:t>ی</w:t>
      </w:r>
      <w:r w:rsidRPr="00356C08">
        <w:rPr>
          <w:rtl/>
          <w:lang w:bidi="fa-IR"/>
        </w:rPr>
        <w:t xml:space="preserve"> ارز</w:t>
      </w:r>
      <w:r w:rsidRPr="00356C08">
        <w:rPr>
          <w:rFonts w:hint="cs"/>
          <w:rtl/>
          <w:lang w:bidi="fa-IR"/>
        </w:rPr>
        <w:t>ی</w:t>
      </w:r>
      <w:r w:rsidRPr="00356C08">
        <w:rPr>
          <w:rFonts w:hint="eastAsia"/>
          <w:rtl/>
          <w:lang w:bidi="fa-IR"/>
        </w:rPr>
        <w:t>اب</w:t>
      </w:r>
      <w:r w:rsidRPr="00356C08">
        <w:rPr>
          <w:rFonts w:hint="cs"/>
          <w:rtl/>
          <w:lang w:bidi="fa-IR"/>
        </w:rPr>
        <w:t>ی</w:t>
      </w:r>
      <w:r w:rsidRPr="00356C08">
        <w:rPr>
          <w:rtl/>
          <w:lang w:bidi="fa-IR"/>
        </w:rPr>
        <w:t xml:space="preserve"> عملکرد پا</w:t>
      </w:r>
      <w:r w:rsidRPr="00356C08">
        <w:rPr>
          <w:rFonts w:hint="cs"/>
          <w:rtl/>
          <w:lang w:bidi="fa-IR"/>
        </w:rPr>
        <w:t>ی</w:t>
      </w:r>
      <w:r w:rsidRPr="00356C08">
        <w:rPr>
          <w:rFonts w:hint="eastAsia"/>
          <w:rtl/>
          <w:lang w:bidi="fa-IR"/>
        </w:rPr>
        <w:t>دار</w:t>
      </w:r>
      <w:r w:rsidRPr="00356C08">
        <w:rPr>
          <w:rtl/>
          <w:lang w:bidi="fa-IR"/>
        </w:rPr>
        <w:t xml:space="preserve"> </w:t>
      </w:r>
      <w:r w:rsidRPr="00356C08">
        <w:rPr>
          <w:rFonts w:hint="cs"/>
          <w:rtl/>
          <w:lang w:bidi="fa-IR"/>
        </w:rPr>
        <w:t>ی</w:t>
      </w:r>
      <w:r w:rsidRPr="00356C08">
        <w:rPr>
          <w:rFonts w:hint="eastAsia"/>
          <w:rtl/>
          <w:lang w:bidi="fa-IR"/>
        </w:rPr>
        <w:t>ک</w:t>
      </w:r>
      <w:r w:rsidRPr="00356C08">
        <w:rPr>
          <w:rtl/>
          <w:lang w:bidi="fa-IR"/>
        </w:rPr>
        <w:t xml:space="preserve"> سازمان </w:t>
      </w:r>
      <w:r w:rsidRPr="00356C08">
        <w:rPr>
          <w:rFonts w:hint="cs"/>
          <w:rtl/>
          <w:lang w:bidi="fa-IR"/>
        </w:rPr>
        <w:t>ی</w:t>
      </w:r>
      <w:r w:rsidRPr="00356C08">
        <w:rPr>
          <w:rFonts w:hint="eastAsia"/>
          <w:rtl/>
          <w:lang w:bidi="fa-IR"/>
        </w:rPr>
        <w:t>ا</w:t>
      </w:r>
      <w:r w:rsidRPr="00356C08">
        <w:rPr>
          <w:rtl/>
          <w:lang w:bidi="fa-IR"/>
        </w:rPr>
        <w:t xml:space="preserve"> شرکت است که بر اهداف توسعه پا</w:t>
      </w:r>
      <w:r w:rsidRPr="00356C08">
        <w:rPr>
          <w:rFonts w:hint="cs"/>
          <w:rtl/>
          <w:lang w:bidi="fa-IR"/>
        </w:rPr>
        <w:t>ی</w:t>
      </w:r>
      <w:r w:rsidRPr="00356C08">
        <w:rPr>
          <w:rFonts w:hint="eastAsia"/>
          <w:rtl/>
          <w:lang w:bidi="fa-IR"/>
        </w:rPr>
        <w:t>دار</w:t>
      </w:r>
      <w:r w:rsidRPr="00356C08">
        <w:rPr>
          <w:rtl/>
          <w:lang w:bidi="fa-IR"/>
        </w:rPr>
        <w:t xml:space="preserve"> مبتن</w:t>
      </w:r>
      <w:r w:rsidRPr="00356C08">
        <w:rPr>
          <w:rFonts w:hint="cs"/>
          <w:rtl/>
          <w:lang w:bidi="fa-IR"/>
        </w:rPr>
        <w:t>ی</w:t>
      </w:r>
      <w:r w:rsidRPr="00356C08">
        <w:rPr>
          <w:rtl/>
          <w:lang w:bidi="fa-IR"/>
        </w:rPr>
        <w:t xml:space="preserve"> است. ا</w:t>
      </w:r>
      <w:r w:rsidRPr="00356C08">
        <w:rPr>
          <w:rFonts w:hint="cs"/>
          <w:rtl/>
          <w:lang w:bidi="fa-IR"/>
        </w:rPr>
        <w:t>ی</w:t>
      </w:r>
      <w:r w:rsidRPr="00356C08">
        <w:rPr>
          <w:rFonts w:hint="eastAsia"/>
          <w:rtl/>
          <w:lang w:bidi="fa-IR"/>
        </w:rPr>
        <w:t>ن</w:t>
      </w:r>
      <w:r w:rsidRPr="00356C08">
        <w:rPr>
          <w:rtl/>
          <w:lang w:bidi="fa-IR"/>
        </w:rPr>
        <w:t xml:space="preserve"> رو</w:t>
      </w:r>
      <w:r w:rsidRPr="00356C08">
        <w:rPr>
          <w:rFonts w:hint="cs"/>
          <w:rtl/>
          <w:lang w:bidi="fa-IR"/>
        </w:rPr>
        <w:t>ی</w:t>
      </w:r>
      <w:r w:rsidRPr="00356C08">
        <w:rPr>
          <w:rFonts w:hint="eastAsia"/>
          <w:rtl/>
          <w:lang w:bidi="fa-IR"/>
        </w:rPr>
        <w:t>کرد</w:t>
      </w:r>
      <w:r w:rsidRPr="00356C08">
        <w:rPr>
          <w:rtl/>
          <w:lang w:bidi="fa-IR"/>
        </w:rPr>
        <w:t xml:space="preserve"> برا</w:t>
      </w:r>
      <w:r w:rsidRPr="00356C08">
        <w:rPr>
          <w:rFonts w:hint="cs"/>
          <w:rtl/>
          <w:lang w:bidi="fa-IR"/>
        </w:rPr>
        <w:t>ی</w:t>
      </w:r>
      <w:r w:rsidRPr="00356C08">
        <w:rPr>
          <w:rtl/>
          <w:lang w:bidi="fa-IR"/>
        </w:rPr>
        <w:t xml:space="preserve"> دفاع هوا</w:t>
      </w:r>
      <w:r w:rsidRPr="00356C08">
        <w:rPr>
          <w:rFonts w:hint="cs"/>
          <w:rtl/>
          <w:lang w:bidi="fa-IR"/>
        </w:rPr>
        <w:t>یی</w:t>
      </w:r>
      <w:r w:rsidRPr="00356C08">
        <w:rPr>
          <w:rtl/>
          <w:lang w:bidi="fa-IR"/>
        </w:rPr>
        <w:t xml:space="preserve"> از ا</w:t>
      </w:r>
      <w:r w:rsidRPr="00356C08">
        <w:rPr>
          <w:rFonts w:hint="cs"/>
          <w:rtl/>
          <w:lang w:bidi="fa-IR"/>
        </w:rPr>
        <w:t>ی</w:t>
      </w:r>
      <w:r w:rsidRPr="00356C08">
        <w:rPr>
          <w:rFonts w:hint="eastAsia"/>
          <w:rtl/>
          <w:lang w:bidi="fa-IR"/>
        </w:rPr>
        <w:t>ن</w:t>
      </w:r>
      <w:r w:rsidRPr="00356C08">
        <w:rPr>
          <w:rtl/>
          <w:lang w:bidi="fa-IR"/>
        </w:rPr>
        <w:t xml:space="preserve"> جهت اهم</w:t>
      </w:r>
      <w:r w:rsidRPr="00356C08">
        <w:rPr>
          <w:rFonts w:hint="cs"/>
          <w:rtl/>
          <w:lang w:bidi="fa-IR"/>
        </w:rPr>
        <w:t>ی</w:t>
      </w:r>
      <w:r w:rsidRPr="00356C08">
        <w:rPr>
          <w:rFonts w:hint="eastAsia"/>
          <w:rtl/>
          <w:lang w:bidi="fa-IR"/>
        </w:rPr>
        <w:t>ت</w:t>
      </w:r>
      <w:r w:rsidRPr="00356C08">
        <w:rPr>
          <w:rtl/>
          <w:lang w:bidi="fa-IR"/>
        </w:rPr>
        <w:t xml:space="preserve"> دارد که منابع دفاع</w:t>
      </w:r>
      <w:r w:rsidRPr="00356C08">
        <w:rPr>
          <w:rFonts w:hint="cs"/>
          <w:rtl/>
          <w:lang w:bidi="fa-IR"/>
        </w:rPr>
        <w:t>ی</w:t>
      </w:r>
      <w:r w:rsidRPr="00356C08">
        <w:rPr>
          <w:rFonts w:hint="eastAsia"/>
          <w:rtl/>
          <w:lang w:bidi="fa-IR"/>
        </w:rPr>
        <w:t>،</w:t>
      </w:r>
      <w:r w:rsidRPr="00356C08">
        <w:rPr>
          <w:rtl/>
          <w:lang w:bidi="fa-IR"/>
        </w:rPr>
        <w:t xml:space="preserve"> ذاتاً محدود هستند و با</w:t>
      </w:r>
      <w:r w:rsidRPr="00356C08">
        <w:rPr>
          <w:rFonts w:hint="cs"/>
          <w:rtl/>
          <w:lang w:bidi="fa-IR"/>
        </w:rPr>
        <w:t>ی</w:t>
      </w:r>
      <w:r w:rsidRPr="00356C08">
        <w:rPr>
          <w:rFonts w:hint="eastAsia"/>
          <w:rtl/>
          <w:lang w:bidi="fa-IR"/>
        </w:rPr>
        <w:t>د</w:t>
      </w:r>
      <w:r w:rsidRPr="00356C08">
        <w:rPr>
          <w:rtl/>
          <w:lang w:bidi="fa-IR"/>
        </w:rPr>
        <w:t xml:space="preserve"> با حداکثر کارا</w:t>
      </w:r>
      <w:r w:rsidRPr="00356C08">
        <w:rPr>
          <w:rFonts w:hint="cs"/>
          <w:rtl/>
          <w:lang w:bidi="fa-IR"/>
        </w:rPr>
        <w:t>یی</w:t>
      </w:r>
      <w:r w:rsidRPr="00356C08">
        <w:rPr>
          <w:rtl/>
          <w:lang w:bidi="fa-IR"/>
        </w:rPr>
        <w:t xml:space="preserve"> تخص</w:t>
      </w:r>
      <w:r w:rsidRPr="00356C08">
        <w:rPr>
          <w:rFonts w:hint="cs"/>
          <w:rtl/>
          <w:lang w:bidi="fa-IR"/>
        </w:rPr>
        <w:t>ی</w:t>
      </w:r>
      <w:r w:rsidRPr="00356C08">
        <w:rPr>
          <w:rFonts w:hint="eastAsia"/>
          <w:rtl/>
          <w:lang w:bidi="fa-IR"/>
        </w:rPr>
        <w:t>ص</w:t>
      </w:r>
      <w:r w:rsidRPr="00356C08">
        <w:rPr>
          <w:rtl/>
          <w:lang w:bidi="fa-IR"/>
        </w:rPr>
        <w:t xml:space="preserve"> </w:t>
      </w:r>
      <w:r w:rsidRPr="00356C08">
        <w:rPr>
          <w:rFonts w:hint="cs"/>
          <w:rtl/>
          <w:lang w:bidi="fa-IR"/>
        </w:rPr>
        <w:t>ی</w:t>
      </w:r>
      <w:r w:rsidRPr="00356C08">
        <w:rPr>
          <w:rFonts w:hint="eastAsia"/>
          <w:rtl/>
          <w:lang w:bidi="fa-IR"/>
        </w:rPr>
        <w:t>ابند</w:t>
      </w:r>
      <w:r w:rsidRPr="00356C08">
        <w:rPr>
          <w:rtl/>
          <w:lang w:bidi="fa-IR"/>
        </w:rPr>
        <w:t>.</w:t>
      </w:r>
      <w:r>
        <w:rPr>
          <w:rStyle w:val="FootnoteReference"/>
          <w:rtl/>
          <w:lang w:bidi="fa-IR"/>
        </w:rPr>
        <w:footnoteReference w:id="174"/>
      </w:r>
    </w:p>
    <w:p w14:paraId="3F5E03C2" w14:textId="77777777" w:rsidR="00FF42B6" w:rsidRDefault="00FF42B6" w:rsidP="00FF42B6">
      <w:pPr>
        <w:spacing w:line="276" w:lineRule="auto"/>
        <w:jc w:val="both"/>
        <w:rPr>
          <w:rtl/>
          <w:lang w:bidi="fa-IR"/>
        </w:rPr>
      </w:pPr>
      <w:r w:rsidRPr="00356C08">
        <w:rPr>
          <w:rtl/>
          <w:lang w:bidi="fa-IR"/>
        </w:rPr>
        <w:t>شکاف‌ها</w:t>
      </w:r>
      <w:r w:rsidRPr="00356C08">
        <w:rPr>
          <w:rFonts w:hint="cs"/>
          <w:rtl/>
          <w:lang w:bidi="fa-IR"/>
        </w:rPr>
        <w:t>ی</w:t>
      </w:r>
      <w:r w:rsidRPr="00356C08">
        <w:rPr>
          <w:rtl/>
          <w:lang w:bidi="fa-IR"/>
        </w:rPr>
        <w:t xml:space="preserve"> پژوهش</w:t>
      </w:r>
      <w:r w:rsidRPr="00356C08">
        <w:rPr>
          <w:rFonts w:hint="cs"/>
          <w:rtl/>
          <w:lang w:bidi="fa-IR"/>
        </w:rPr>
        <w:t>ی</w:t>
      </w:r>
      <w:r w:rsidRPr="00356C08">
        <w:rPr>
          <w:rtl/>
          <w:lang w:bidi="fa-IR"/>
        </w:rPr>
        <w:t xml:space="preserve"> در منظر منابع دفاع هوا</w:t>
      </w:r>
      <w:r w:rsidRPr="00356C08">
        <w:rPr>
          <w:rFonts w:hint="cs"/>
          <w:rtl/>
          <w:lang w:bidi="fa-IR"/>
        </w:rPr>
        <w:t>یی</w:t>
      </w:r>
      <w:r>
        <w:rPr>
          <w:rFonts w:hint="cs"/>
          <w:rtl/>
          <w:lang w:bidi="fa-IR"/>
        </w:rPr>
        <w:t>:</w:t>
      </w:r>
    </w:p>
    <w:p w14:paraId="14C2F6BB" w14:textId="77777777" w:rsidR="00FF42B6" w:rsidRDefault="00FF42B6" w:rsidP="00FF42B6">
      <w:pPr>
        <w:spacing w:line="276" w:lineRule="auto"/>
        <w:jc w:val="both"/>
        <w:rPr>
          <w:rtl/>
          <w:lang w:bidi="fa-IR"/>
        </w:rPr>
      </w:pPr>
      <w:r w:rsidRPr="00356C08">
        <w:rPr>
          <w:rtl/>
          <w:lang w:bidi="fa-IR"/>
        </w:rPr>
        <w:t>شکاف اول: فقر پژوهش</w:t>
      </w:r>
      <w:r w:rsidRPr="00356C08">
        <w:rPr>
          <w:rFonts w:hint="cs"/>
          <w:rtl/>
          <w:lang w:bidi="fa-IR"/>
        </w:rPr>
        <w:t>ی</w:t>
      </w:r>
      <w:r w:rsidRPr="00356C08">
        <w:rPr>
          <w:rtl/>
          <w:lang w:bidi="fa-IR"/>
        </w:rPr>
        <w:t xml:space="preserve"> در ارز</w:t>
      </w:r>
      <w:r w:rsidRPr="00356C08">
        <w:rPr>
          <w:rFonts w:hint="cs"/>
          <w:rtl/>
          <w:lang w:bidi="fa-IR"/>
        </w:rPr>
        <w:t>ی</w:t>
      </w:r>
      <w:r w:rsidRPr="00356C08">
        <w:rPr>
          <w:rFonts w:hint="eastAsia"/>
          <w:rtl/>
          <w:lang w:bidi="fa-IR"/>
        </w:rPr>
        <w:t>اب</w:t>
      </w:r>
      <w:r w:rsidRPr="00356C08">
        <w:rPr>
          <w:rFonts w:hint="cs"/>
          <w:rtl/>
          <w:lang w:bidi="fa-IR"/>
        </w:rPr>
        <w:t>ی</w:t>
      </w:r>
      <w:r w:rsidRPr="00356C08">
        <w:rPr>
          <w:rtl/>
          <w:lang w:bidi="fa-IR"/>
        </w:rPr>
        <w:t xml:space="preserve"> کمّ</w:t>
      </w:r>
      <w:r w:rsidRPr="00356C08">
        <w:rPr>
          <w:rFonts w:hint="cs"/>
          <w:rtl/>
          <w:lang w:bidi="fa-IR"/>
        </w:rPr>
        <w:t>ی</w:t>
      </w:r>
      <w:r w:rsidRPr="00356C08">
        <w:rPr>
          <w:rtl/>
          <w:lang w:bidi="fa-IR"/>
        </w:rPr>
        <w:t xml:space="preserve"> کارا</w:t>
      </w:r>
      <w:r w:rsidRPr="00356C08">
        <w:rPr>
          <w:rFonts w:hint="cs"/>
          <w:rtl/>
          <w:lang w:bidi="fa-IR"/>
        </w:rPr>
        <w:t>یی</w:t>
      </w:r>
      <w:r w:rsidRPr="00356C08">
        <w:rPr>
          <w:rtl/>
          <w:lang w:bidi="fa-IR"/>
        </w:rPr>
        <w:t xml:space="preserve"> منابع دفاع</w:t>
      </w:r>
      <w:r w:rsidRPr="00356C08">
        <w:rPr>
          <w:rFonts w:hint="cs"/>
          <w:rtl/>
          <w:lang w:bidi="fa-IR"/>
        </w:rPr>
        <w:t>ی</w:t>
      </w:r>
    </w:p>
    <w:p w14:paraId="168021D4" w14:textId="32D46188" w:rsidR="00FF42B6" w:rsidRDefault="00FF42B6" w:rsidP="00D65F75">
      <w:pPr>
        <w:spacing w:line="276" w:lineRule="auto"/>
        <w:jc w:val="both"/>
        <w:rPr>
          <w:rtl/>
          <w:lang w:bidi="fa-IR"/>
        </w:rPr>
      </w:pPr>
      <w:r w:rsidRPr="00356C08">
        <w:rPr>
          <w:rtl/>
          <w:lang w:bidi="fa-IR"/>
        </w:rPr>
        <w:t xml:space="preserve"> تعداد حام</w:t>
      </w:r>
      <w:r w:rsidRPr="00356C08">
        <w:rPr>
          <w:rFonts w:hint="cs"/>
          <w:rtl/>
          <w:lang w:bidi="fa-IR"/>
        </w:rPr>
        <w:t>ی</w:t>
      </w:r>
      <w:r w:rsidRPr="00356C08">
        <w:rPr>
          <w:rFonts w:hint="eastAsia"/>
          <w:rtl/>
          <w:lang w:bidi="fa-IR"/>
        </w:rPr>
        <w:t>ان</w:t>
      </w:r>
      <w:r w:rsidRPr="00356C08">
        <w:rPr>
          <w:rtl/>
          <w:lang w:bidi="fa-IR"/>
        </w:rPr>
        <w:t xml:space="preserve"> </w:t>
      </w:r>
      <w:r w:rsidRPr="00356C08">
        <w:rPr>
          <w:lang w:bidi="fa-IR"/>
        </w:rPr>
        <w:t>BSC</w:t>
      </w:r>
      <w:r w:rsidRPr="00356C08">
        <w:rPr>
          <w:rtl/>
          <w:lang w:bidi="fa-IR"/>
        </w:rPr>
        <w:t xml:space="preserve"> بس</w:t>
      </w:r>
      <w:r w:rsidRPr="00356C08">
        <w:rPr>
          <w:rFonts w:hint="cs"/>
          <w:rtl/>
          <w:lang w:bidi="fa-IR"/>
        </w:rPr>
        <w:t>ی</w:t>
      </w:r>
      <w:r w:rsidRPr="00356C08">
        <w:rPr>
          <w:rFonts w:hint="eastAsia"/>
          <w:rtl/>
          <w:lang w:bidi="fa-IR"/>
        </w:rPr>
        <w:t>ار</w:t>
      </w:r>
      <w:r w:rsidRPr="00356C08">
        <w:rPr>
          <w:rtl/>
          <w:lang w:bidi="fa-IR"/>
        </w:rPr>
        <w:t xml:space="preserve"> ب</w:t>
      </w:r>
      <w:r w:rsidRPr="00356C08">
        <w:rPr>
          <w:rFonts w:hint="cs"/>
          <w:rtl/>
          <w:lang w:bidi="fa-IR"/>
        </w:rPr>
        <w:t>ی</w:t>
      </w:r>
      <w:r w:rsidRPr="00356C08">
        <w:rPr>
          <w:rFonts w:hint="eastAsia"/>
          <w:rtl/>
          <w:lang w:bidi="fa-IR"/>
        </w:rPr>
        <w:t>شتر</w:t>
      </w:r>
      <w:r w:rsidRPr="00356C08">
        <w:rPr>
          <w:rtl/>
          <w:lang w:bidi="fa-IR"/>
        </w:rPr>
        <w:t xml:space="preserve"> از مخالفان آن است. مقالات عمدتاً بر کشورها</w:t>
      </w:r>
      <w:r w:rsidRPr="00356C08">
        <w:rPr>
          <w:rFonts w:hint="cs"/>
          <w:rtl/>
          <w:lang w:bidi="fa-IR"/>
        </w:rPr>
        <w:t>ی</w:t>
      </w:r>
      <w:r w:rsidRPr="00356C08">
        <w:rPr>
          <w:rtl/>
          <w:lang w:bidi="fa-IR"/>
        </w:rPr>
        <w:t xml:space="preserve"> توسعه‌</w:t>
      </w:r>
      <w:r w:rsidRPr="00356C08">
        <w:rPr>
          <w:rFonts w:hint="cs"/>
          <w:rtl/>
          <w:lang w:bidi="fa-IR"/>
        </w:rPr>
        <w:t>ی</w:t>
      </w:r>
      <w:r w:rsidRPr="00356C08">
        <w:rPr>
          <w:rFonts w:hint="eastAsia"/>
          <w:rtl/>
          <w:lang w:bidi="fa-IR"/>
        </w:rPr>
        <w:t>افته</w:t>
      </w:r>
      <w:r w:rsidRPr="00356C08">
        <w:rPr>
          <w:rtl/>
          <w:lang w:bidi="fa-IR"/>
        </w:rPr>
        <w:t xml:space="preserve"> تمرکز دارند، نه کشورها</w:t>
      </w:r>
      <w:r w:rsidRPr="00356C08">
        <w:rPr>
          <w:rFonts w:hint="cs"/>
          <w:rtl/>
          <w:lang w:bidi="fa-IR"/>
        </w:rPr>
        <w:t>ی</w:t>
      </w:r>
      <w:r w:rsidRPr="00356C08">
        <w:rPr>
          <w:rtl/>
          <w:lang w:bidi="fa-IR"/>
        </w:rPr>
        <w:t xml:space="preserve"> در حال توسعه، و تما</w:t>
      </w:r>
      <w:r w:rsidRPr="00356C08">
        <w:rPr>
          <w:rFonts w:hint="cs"/>
          <w:rtl/>
          <w:lang w:bidi="fa-IR"/>
        </w:rPr>
        <w:t>ی</w:t>
      </w:r>
      <w:r w:rsidRPr="00356C08">
        <w:rPr>
          <w:rFonts w:hint="eastAsia"/>
          <w:rtl/>
          <w:lang w:bidi="fa-IR"/>
        </w:rPr>
        <w:t>ل</w:t>
      </w:r>
      <w:r w:rsidRPr="00356C08">
        <w:rPr>
          <w:rtl/>
          <w:lang w:bidi="fa-IR"/>
        </w:rPr>
        <w:t xml:space="preserve"> دارند مقالات مفهوم</w:t>
      </w:r>
      <w:r w:rsidRPr="00356C08">
        <w:rPr>
          <w:rFonts w:hint="cs"/>
          <w:rtl/>
          <w:lang w:bidi="fa-IR"/>
        </w:rPr>
        <w:t>ی</w:t>
      </w:r>
      <w:r w:rsidRPr="00356C08">
        <w:rPr>
          <w:rtl/>
          <w:lang w:bidi="fa-IR"/>
        </w:rPr>
        <w:t xml:space="preserve"> باشند تا مطالعات تجرب</w:t>
      </w:r>
      <w:r w:rsidRPr="00356C08">
        <w:rPr>
          <w:rFonts w:hint="cs"/>
          <w:rtl/>
          <w:lang w:bidi="fa-IR"/>
        </w:rPr>
        <w:t>ی</w:t>
      </w:r>
      <w:r w:rsidRPr="00356C08">
        <w:rPr>
          <w:rtl/>
          <w:lang w:bidi="fa-IR"/>
        </w:rPr>
        <w:t xml:space="preserve"> مبتن</w:t>
      </w:r>
      <w:r w:rsidRPr="00356C08">
        <w:rPr>
          <w:rFonts w:hint="cs"/>
          <w:rtl/>
          <w:lang w:bidi="fa-IR"/>
        </w:rPr>
        <w:t>ی</w:t>
      </w:r>
      <w:r w:rsidRPr="00356C08">
        <w:rPr>
          <w:rtl/>
          <w:lang w:bidi="fa-IR"/>
        </w:rPr>
        <w:t xml:space="preserve"> بر داده. را</w:t>
      </w:r>
      <w:r w:rsidRPr="00356C08">
        <w:rPr>
          <w:rFonts w:hint="cs"/>
          <w:rtl/>
          <w:lang w:bidi="fa-IR"/>
        </w:rPr>
        <w:t>ی</w:t>
      </w:r>
      <w:r w:rsidRPr="00356C08">
        <w:rPr>
          <w:rFonts w:hint="eastAsia"/>
          <w:rtl/>
          <w:lang w:bidi="fa-IR"/>
        </w:rPr>
        <w:t>ج‌تر</w:t>
      </w:r>
      <w:r w:rsidRPr="00356C08">
        <w:rPr>
          <w:rFonts w:hint="cs"/>
          <w:rtl/>
          <w:lang w:bidi="fa-IR"/>
        </w:rPr>
        <w:t>ی</w:t>
      </w:r>
      <w:r w:rsidRPr="00356C08">
        <w:rPr>
          <w:rFonts w:hint="eastAsia"/>
          <w:rtl/>
          <w:lang w:bidi="fa-IR"/>
        </w:rPr>
        <w:t>ن</w:t>
      </w:r>
      <w:r w:rsidRPr="00356C08">
        <w:rPr>
          <w:rtl/>
          <w:lang w:bidi="fa-IR"/>
        </w:rPr>
        <w:t xml:space="preserve"> ابزار آمار</w:t>
      </w:r>
      <w:r w:rsidRPr="00356C08">
        <w:rPr>
          <w:rFonts w:hint="cs"/>
          <w:rtl/>
          <w:lang w:bidi="fa-IR"/>
        </w:rPr>
        <w:t>ی</w:t>
      </w:r>
      <w:r w:rsidRPr="00356C08">
        <w:rPr>
          <w:rtl/>
          <w:lang w:bidi="fa-IR"/>
        </w:rPr>
        <w:t xml:space="preserve"> مورد استفاده، تحل</w:t>
      </w:r>
      <w:r w:rsidRPr="00356C08">
        <w:rPr>
          <w:rFonts w:hint="cs"/>
          <w:rtl/>
          <w:lang w:bidi="fa-IR"/>
        </w:rPr>
        <w:t>ی</w:t>
      </w:r>
      <w:r w:rsidRPr="00356C08">
        <w:rPr>
          <w:rFonts w:hint="eastAsia"/>
          <w:rtl/>
          <w:lang w:bidi="fa-IR"/>
        </w:rPr>
        <w:t>ل</w:t>
      </w:r>
      <w:r w:rsidRPr="00356C08">
        <w:rPr>
          <w:rtl/>
          <w:lang w:bidi="fa-IR"/>
        </w:rPr>
        <w:t xml:space="preserve"> رگرس</w:t>
      </w:r>
      <w:r w:rsidRPr="00356C08">
        <w:rPr>
          <w:rFonts w:hint="cs"/>
          <w:rtl/>
          <w:lang w:bidi="fa-IR"/>
        </w:rPr>
        <w:t>ی</w:t>
      </w:r>
      <w:r w:rsidRPr="00356C08">
        <w:rPr>
          <w:rFonts w:hint="eastAsia"/>
          <w:rtl/>
          <w:lang w:bidi="fa-IR"/>
        </w:rPr>
        <w:t>ون</w:t>
      </w:r>
      <w:r w:rsidRPr="00356C08">
        <w:rPr>
          <w:rtl/>
          <w:lang w:bidi="fa-IR"/>
        </w:rPr>
        <w:t xml:space="preserve"> است. ا</w:t>
      </w:r>
      <w:r w:rsidRPr="00356C08">
        <w:rPr>
          <w:rFonts w:hint="cs"/>
          <w:rtl/>
          <w:lang w:bidi="fa-IR"/>
        </w:rPr>
        <w:t>ی</w:t>
      </w:r>
      <w:r w:rsidRPr="00356C08">
        <w:rPr>
          <w:rFonts w:hint="eastAsia"/>
          <w:rtl/>
          <w:lang w:bidi="fa-IR"/>
        </w:rPr>
        <w:t>ن</w:t>
      </w:r>
      <w:r w:rsidRPr="00356C08">
        <w:rPr>
          <w:rtl/>
          <w:lang w:bidi="fa-IR"/>
        </w:rPr>
        <w:t xml:space="preserve"> شکاف در حوزه منظر منابع سازمان‌ها</w:t>
      </w:r>
      <w:r w:rsidRPr="00356C08">
        <w:rPr>
          <w:rFonts w:hint="cs"/>
          <w:rtl/>
          <w:lang w:bidi="fa-IR"/>
        </w:rPr>
        <w:t>ی</w:t>
      </w:r>
      <w:r w:rsidRPr="00356C08">
        <w:rPr>
          <w:rtl/>
          <w:lang w:bidi="fa-IR"/>
        </w:rPr>
        <w:t xml:space="preserve"> دفاع</w:t>
      </w:r>
      <w:r w:rsidRPr="00356C08">
        <w:rPr>
          <w:rFonts w:hint="cs"/>
          <w:rtl/>
          <w:lang w:bidi="fa-IR"/>
        </w:rPr>
        <w:t>ی</w:t>
      </w:r>
      <w:r w:rsidRPr="00356C08">
        <w:rPr>
          <w:rtl/>
          <w:lang w:bidi="fa-IR"/>
        </w:rPr>
        <w:t xml:space="preserve"> به‌و</w:t>
      </w:r>
      <w:r w:rsidRPr="00356C08">
        <w:rPr>
          <w:rFonts w:hint="cs"/>
          <w:rtl/>
          <w:lang w:bidi="fa-IR"/>
        </w:rPr>
        <w:t>ی</w:t>
      </w:r>
      <w:r w:rsidRPr="00356C08">
        <w:rPr>
          <w:rFonts w:hint="eastAsia"/>
          <w:rtl/>
          <w:lang w:bidi="fa-IR"/>
        </w:rPr>
        <w:t>ژه</w:t>
      </w:r>
      <w:r w:rsidRPr="00356C08">
        <w:rPr>
          <w:rtl/>
          <w:lang w:bidi="fa-IR"/>
        </w:rPr>
        <w:t xml:space="preserve"> برجسته است، چراکه داده‌ها</w:t>
      </w:r>
      <w:r w:rsidRPr="00356C08">
        <w:rPr>
          <w:rFonts w:hint="cs"/>
          <w:rtl/>
          <w:lang w:bidi="fa-IR"/>
        </w:rPr>
        <w:t>ی</w:t>
      </w:r>
      <w:r w:rsidRPr="00356C08">
        <w:rPr>
          <w:rtl/>
          <w:lang w:bidi="fa-IR"/>
        </w:rPr>
        <w:t xml:space="preserve"> مال</w:t>
      </w:r>
      <w:r w:rsidRPr="00356C08">
        <w:rPr>
          <w:rFonts w:hint="cs"/>
          <w:rtl/>
          <w:lang w:bidi="fa-IR"/>
        </w:rPr>
        <w:t>ی</w:t>
      </w:r>
      <w:r w:rsidRPr="00356C08">
        <w:rPr>
          <w:rtl/>
          <w:lang w:bidi="fa-IR"/>
        </w:rPr>
        <w:t xml:space="preserve"> دفاع</w:t>
      </w:r>
      <w:r w:rsidRPr="00356C08">
        <w:rPr>
          <w:rFonts w:hint="cs"/>
          <w:rtl/>
          <w:lang w:bidi="fa-IR"/>
        </w:rPr>
        <w:t>ی</w:t>
      </w:r>
      <w:r w:rsidRPr="00356C08">
        <w:rPr>
          <w:rtl/>
          <w:lang w:bidi="fa-IR"/>
        </w:rPr>
        <w:t xml:space="preserve"> اغلب محرمانه بوده و پژوهش تجرب</w:t>
      </w:r>
      <w:r w:rsidRPr="00356C08">
        <w:rPr>
          <w:rFonts w:hint="cs"/>
          <w:rtl/>
          <w:lang w:bidi="fa-IR"/>
        </w:rPr>
        <w:t>ی</w:t>
      </w:r>
      <w:r w:rsidRPr="00356C08">
        <w:rPr>
          <w:rtl/>
          <w:lang w:bidi="fa-IR"/>
        </w:rPr>
        <w:t xml:space="preserve"> را دشوار م</w:t>
      </w:r>
      <w:r w:rsidRPr="00356C08">
        <w:rPr>
          <w:rFonts w:hint="cs"/>
          <w:rtl/>
          <w:lang w:bidi="fa-IR"/>
        </w:rPr>
        <w:t>ی‌</w:t>
      </w:r>
      <w:r w:rsidRPr="00356C08">
        <w:rPr>
          <w:rFonts w:hint="eastAsia"/>
          <w:rtl/>
          <w:lang w:bidi="fa-IR"/>
        </w:rPr>
        <w:t>سازند</w:t>
      </w:r>
      <w:r w:rsidRPr="00356C08">
        <w:rPr>
          <w:rtl/>
          <w:lang w:bidi="fa-IR"/>
        </w:rPr>
        <w:t>.</w:t>
      </w:r>
      <w:r w:rsidRPr="00356C08">
        <w:rPr>
          <w:lang w:bidi="fa-IR"/>
        </w:rPr>
        <w:t xml:space="preserve"> </w:t>
      </w:r>
      <w:r>
        <w:rPr>
          <w:rStyle w:val="FootnoteReference"/>
          <w:lang w:bidi="fa-IR"/>
        </w:rPr>
        <w:footnoteReference w:id="175"/>
      </w:r>
    </w:p>
    <w:p w14:paraId="4C9E76D7" w14:textId="77777777" w:rsidR="00FF42B6" w:rsidRDefault="00FF42B6" w:rsidP="00FF42B6">
      <w:pPr>
        <w:spacing w:line="276" w:lineRule="auto"/>
        <w:jc w:val="both"/>
        <w:rPr>
          <w:rtl/>
          <w:lang w:bidi="fa-IR"/>
        </w:rPr>
      </w:pPr>
      <w:r w:rsidRPr="00356C08">
        <w:rPr>
          <w:rtl/>
          <w:lang w:bidi="fa-IR"/>
        </w:rPr>
        <w:t>شکاف دوم: غفلت از پ</w:t>
      </w:r>
      <w:r w:rsidRPr="00356C08">
        <w:rPr>
          <w:rFonts w:hint="cs"/>
          <w:rtl/>
          <w:lang w:bidi="fa-IR"/>
        </w:rPr>
        <w:t>ی</w:t>
      </w:r>
      <w:r w:rsidRPr="00356C08">
        <w:rPr>
          <w:rFonts w:hint="eastAsia"/>
          <w:rtl/>
          <w:lang w:bidi="fa-IR"/>
        </w:rPr>
        <w:t>چ</w:t>
      </w:r>
      <w:r w:rsidRPr="00356C08">
        <w:rPr>
          <w:rFonts w:hint="cs"/>
          <w:rtl/>
          <w:lang w:bidi="fa-IR"/>
        </w:rPr>
        <w:t>ی</w:t>
      </w:r>
      <w:r w:rsidRPr="00356C08">
        <w:rPr>
          <w:rFonts w:hint="eastAsia"/>
          <w:rtl/>
          <w:lang w:bidi="fa-IR"/>
        </w:rPr>
        <w:t>دگ</w:t>
      </w:r>
      <w:r w:rsidRPr="00356C08">
        <w:rPr>
          <w:rFonts w:hint="cs"/>
          <w:rtl/>
          <w:lang w:bidi="fa-IR"/>
        </w:rPr>
        <w:t>ی‌</w:t>
      </w:r>
      <w:r w:rsidRPr="00356C08">
        <w:rPr>
          <w:rFonts w:hint="eastAsia"/>
          <w:rtl/>
          <w:lang w:bidi="fa-IR"/>
        </w:rPr>
        <w:t>ها</w:t>
      </w:r>
      <w:r w:rsidRPr="00356C08">
        <w:rPr>
          <w:rFonts w:hint="cs"/>
          <w:rtl/>
          <w:lang w:bidi="fa-IR"/>
        </w:rPr>
        <w:t>ی</w:t>
      </w:r>
      <w:r w:rsidRPr="00356C08">
        <w:rPr>
          <w:rtl/>
          <w:lang w:bidi="fa-IR"/>
        </w:rPr>
        <w:t xml:space="preserve"> زنج</w:t>
      </w:r>
      <w:r w:rsidRPr="00356C08">
        <w:rPr>
          <w:rFonts w:hint="cs"/>
          <w:rtl/>
          <w:lang w:bidi="fa-IR"/>
        </w:rPr>
        <w:t>ی</w:t>
      </w:r>
      <w:r w:rsidRPr="00356C08">
        <w:rPr>
          <w:rFonts w:hint="eastAsia"/>
          <w:rtl/>
          <w:lang w:bidi="fa-IR"/>
        </w:rPr>
        <w:t>ره</w:t>
      </w:r>
      <w:r w:rsidRPr="00356C08">
        <w:rPr>
          <w:rtl/>
          <w:lang w:bidi="fa-IR"/>
        </w:rPr>
        <w:t xml:space="preserve"> تأم</w:t>
      </w:r>
      <w:r w:rsidRPr="00356C08">
        <w:rPr>
          <w:rFonts w:hint="cs"/>
          <w:rtl/>
          <w:lang w:bidi="fa-IR"/>
        </w:rPr>
        <w:t>ی</w:t>
      </w:r>
      <w:r w:rsidRPr="00356C08">
        <w:rPr>
          <w:rFonts w:hint="eastAsia"/>
          <w:rtl/>
          <w:lang w:bidi="fa-IR"/>
        </w:rPr>
        <w:t>ن</w:t>
      </w:r>
      <w:r w:rsidRPr="00356C08">
        <w:rPr>
          <w:rtl/>
          <w:lang w:bidi="fa-IR"/>
        </w:rPr>
        <w:t xml:space="preserve"> دفاع</w:t>
      </w:r>
      <w:r w:rsidRPr="00356C08">
        <w:rPr>
          <w:rFonts w:hint="cs"/>
          <w:rtl/>
          <w:lang w:bidi="fa-IR"/>
        </w:rPr>
        <w:t>ی</w:t>
      </w:r>
    </w:p>
    <w:p w14:paraId="5AF244D6" w14:textId="309303CC" w:rsidR="00FF42B6" w:rsidRDefault="00FF42B6" w:rsidP="00D65F75">
      <w:pPr>
        <w:spacing w:line="276" w:lineRule="auto"/>
        <w:jc w:val="both"/>
        <w:rPr>
          <w:rtl/>
          <w:lang w:bidi="fa-IR"/>
        </w:rPr>
      </w:pPr>
      <w:r w:rsidRPr="00356C08">
        <w:rPr>
          <w:rtl/>
          <w:lang w:bidi="fa-IR"/>
        </w:rPr>
        <w:t xml:space="preserve"> </w:t>
      </w:r>
      <w:r w:rsidRPr="00356C08">
        <w:rPr>
          <w:rFonts w:hint="cs"/>
          <w:rtl/>
          <w:lang w:bidi="fa-IR"/>
        </w:rPr>
        <w:t>ی</w:t>
      </w:r>
      <w:r w:rsidRPr="00356C08">
        <w:rPr>
          <w:rFonts w:hint="eastAsia"/>
          <w:rtl/>
          <w:lang w:bidi="fa-IR"/>
        </w:rPr>
        <w:t>ک</w:t>
      </w:r>
      <w:r w:rsidRPr="00356C08">
        <w:rPr>
          <w:rFonts w:hint="cs"/>
          <w:rtl/>
          <w:lang w:bidi="fa-IR"/>
        </w:rPr>
        <w:t>ی</w:t>
      </w:r>
      <w:r w:rsidRPr="00356C08">
        <w:rPr>
          <w:rtl/>
          <w:lang w:bidi="fa-IR"/>
        </w:rPr>
        <w:t xml:space="preserve"> از ابعاد مغفول در پژوهش‌ها</w:t>
      </w:r>
      <w:r w:rsidRPr="00356C08">
        <w:rPr>
          <w:rFonts w:hint="cs"/>
          <w:rtl/>
          <w:lang w:bidi="fa-IR"/>
        </w:rPr>
        <w:t>ی</w:t>
      </w:r>
      <w:r w:rsidRPr="00356C08">
        <w:rPr>
          <w:rtl/>
          <w:lang w:bidi="fa-IR"/>
        </w:rPr>
        <w:t xml:space="preserve"> مربوط به منظر منابع دفاع</w:t>
      </w:r>
      <w:r w:rsidRPr="00356C08">
        <w:rPr>
          <w:rFonts w:hint="cs"/>
          <w:rtl/>
          <w:lang w:bidi="fa-IR"/>
        </w:rPr>
        <w:t>ی</w:t>
      </w:r>
      <w:r w:rsidRPr="00356C08">
        <w:rPr>
          <w:rFonts w:hint="eastAsia"/>
          <w:rtl/>
          <w:lang w:bidi="fa-IR"/>
        </w:rPr>
        <w:t>،</w:t>
      </w:r>
      <w:r w:rsidRPr="00356C08">
        <w:rPr>
          <w:rtl/>
          <w:lang w:bidi="fa-IR"/>
        </w:rPr>
        <w:t xml:space="preserve"> مد</w:t>
      </w:r>
      <w:r w:rsidRPr="00356C08">
        <w:rPr>
          <w:rFonts w:hint="cs"/>
          <w:rtl/>
          <w:lang w:bidi="fa-IR"/>
        </w:rPr>
        <w:t>ی</w:t>
      </w:r>
      <w:r w:rsidRPr="00356C08">
        <w:rPr>
          <w:rFonts w:hint="eastAsia"/>
          <w:rtl/>
          <w:lang w:bidi="fa-IR"/>
        </w:rPr>
        <w:t>ر</w:t>
      </w:r>
      <w:r w:rsidRPr="00356C08">
        <w:rPr>
          <w:rFonts w:hint="cs"/>
          <w:rtl/>
          <w:lang w:bidi="fa-IR"/>
        </w:rPr>
        <w:t>ی</w:t>
      </w:r>
      <w:r w:rsidRPr="00356C08">
        <w:rPr>
          <w:rFonts w:hint="eastAsia"/>
          <w:rtl/>
          <w:lang w:bidi="fa-IR"/>
        </w:rPr>
        <w:t>ت</w:t>
      </w:r>
      <w:r w:rsidRPr="00356C08">
        <w:rPr>
          <w:rtl/>
          <w:lang w:bidi="fa-IR"/>
        </w:rPr>
        <w:t xml:space="preserve"> زنج</w:t>
      </w:r>
      <w:r w:rsidRPr="00356C08">
        <w:rPr>
          <w:rFonts w:hint="cs"/>
          <w:rtl/>
          <w:lang w:bidi="fa-IR"/>
        </w:rPr>
        <w:t>ی</w:t>
      </w:r>
      <w:r w:rsidRPr="00356C08">
        <w:rPr>
          <w:rFonts w:hint="eastAsia"/>
          <w:rtl/>
          <w:lang w:bidi="fa-IR"/>
        </w:rPr>
        <w:t>ره</w:t>
      </w:r>
      <w:r w:rsidRPr="00356C08">
        <w:rPr>
          <w:rtl/>
          <w:lang w:bidi="fa-IR"/>
        </w:rPr>
        <w:t xml:space="preserve"> تأم</w:t>
      </w:r>
      <w:r w:rsidRPr="00356C08">
        <w:rPr>
          <w:rFonts w:hint="cs"/>
          <w:rtl/>
          <w:lang w:bidi="fa-IR"/>
        </w:rPr>
        <w:t>ی</w:t>
      </w:r>
      <w:r w:rsidRPr="00356C08">
        <w:rPr>
          <w:rFonts w:hint="eastAsia"/>
          <w:rtl/>
          <w:lang w:bidi="fa-IR"/>
        </w:rPr>
        <w:t>ن</w:t>
      </w:r>
      <w:r w:rsidRPr="00356C08">
        <w:rPr>
          <w:rtl/>
          <w:lang w:bidi="fa-IR"/>
        </w:rPr>
        <w:t xml:space="preserve"> پ</w:t>
      </w:r>
      <w:r w:rsidRPr="00356C08">
        <w:rPr>
          <w:rFonts w:hint="cs"/>
          <w:rtl/>
          <w:lang w:bidi="fa-IR"/>
        </w:rPr>
        <w:t>ی</w:t>
      </w:r>
      <w:r w:rsidRPr="00356C08">
        <w:rPr>
          <w:rFonts w:hint="eastAsia"/>
          <w:rtl/>
          <w:lang w:bidi="fa-IR"/>
        </w:rPr>
        <w:t>چ</w:t>
      </w:r>
      <w:r w:rsidRPr="00356C08">
        <w:rPr>
          <w:rFonts w:hint="cs"/>
          <w:rtl/>
          <w:lang w:bidi="fa-IR"/>
        </w:rPr>
        <w:t>ی</w:t>
      </w:r>
      <w:r w:rsidRPr="00356C08">
        <w:rPr>
          <w:rFonts w:hint="eastAsia"/>
          <w:rtl/>
          <w:lang w:bidi="fa-IR"/>
        </w:rPr>
        <w:t>ده</w:t>
      </w:r>
      <w:r w:rsidRPr="00356C08">
        <w:rPr>
          <w:rtl/>
          <w:lang w:bidi="fa-IR"/>
        </w:rPr>
        <w:t xml:space="preserve"> تجه</w:t>
      </w:r>
      <w:r w:rsidRPr="00356C08">
        <w:rPr>
          <w:rFonts w:hint="cs"/>
          <w:rtl/>
          <w:lang w:bidi="fa-IR"/>
        </w:rPr>
        <w:t>ی</w:t>
      </w:r>
      <w:r w:rsidRPr="00356C08">
        <w:rPr>
          <w:rFonts w:hint="eastAsia"/>
          <w:rtl/>
          <w:lang w:bidi="fa-IR"/>
        </w:rPr>
        <w:t>زات</w:t>
      </w:r>
      <w:r w:rsidRPr="00356C08">
        <w:rPr>
          <w:rtl/>
          <w:lang w:bidi="fa-IR"/>
        </w:rPr>
        <w:t xml:space="preserve"> دفاع</w:t>
      </w:r>
      <w:r w:rsidRPr="00356C08">
        <w:rPr>
          <w:rFonts w:hint="cs"/>
          <w:rtl/>
          <w:lang w:bidi="fa-IR"/>
        </w:rPr>
        <w:t>ی</w:t>
      </w:r>
      <w:r w:rsidRPr="00356C08">
        <w:rPr>
          <w:rtl/>
          <w:lang w:bidi="fa-IR"/>
        </w:rPr>
        <w:t xml:space="preserve"> است. تحق</w:t>
      </w:r>
      <w:r w:rsidRPr="00356C08">
        <w:rPr>
          <w:rFonts w:hint="cs"/>
          <w:rtl/>
          <w:lang w:bidi="fa-IR"/>
        </w:rPr>
        <w:t>ی</w:t>
      </w:r>
      <w:r w:rsidRPr="00356C08">
        <w:rPr>
          <w:rFonts w:hint="eastAsia"/>
          <w:rtl/>
          <w:lang w:bidi="fa-IR"/>
        </w:rPr>
        <w:t>قات</w:t>
      </w:r>
      <w:r w:rsidRPr="00356C08">
        <w:rPr>
          <w:rtl/>
          <w:lang w:bidi="fa-IR"/>
        </w:rPr>
        <w:t xml:space="preserve"> درباره تأث</w:t>
      </w:r>
      <w:r w:rsidRPr="00356C08">
        <w:rPr>
          <w:rFonts w:hint="cs"/>
          <w:rtl/>
          <w:lang w:bidi="fa-IR"/>
        </w:rPr>
        <w:t>ی</w:t>
      </w:r>
      <w:r w:rsidRPr="00356C08">
        <w:rPr>
          <w:rFonts w:hint="eastAsia"/>
          <w:rtl/>
          <w:lang w:bidi="fa-IR"/>
        </w:rPr>
        <w:t>ر</w:t>
      </w:r>
      <w:r w:rsidRPr="00356C08">
        <w:rPr>
          <w:rtl/>
          <w:lang w:bidi="fa-IR"/>
        </w:rPr>
        <w:t xml:space="preserve"> بودجه‌ر</w:t>
      </w:r>
      <w:r w:rsidRPr="00356C08">
        <w:rPr>
          <w:rFonts w:hint="cs"/>
          <w:rtl/>
          <w:lang w:bidi="fa-IR"/>
        </w:rPr>
        <w:t>ی</w:t>
      </w:r>
      <w:r w:rsidRPr="00356C08">
        <w:rPr>
          <w:rFonts w:hint="eastAsia"/>
          <w:rtl/>
          <w:lang w:bidi="fa-IR"/>
        </w:rPr>
        <w:t>ز</w:t>
      </w:r>
      <w:r w:rsidRPr="00356C08">
        <w:rPr>
          <w:rFonts w:hint="cs"/>
          <w:rtl/>
          <w:lang w:bidi="fa-IR"/>
        </w:rPr>
        <w:t>ی</w:t>
      </w:r>
      <w:r w:rsidRPr="00356C08">
        <w:rPr>
          <w:rtl/>
          <w:lang w:bidi="fa-IR"/>
        </w:rPr>
        <w:t xml:space="preserve"> عملکرد</w:t>
      </w:r>
      <w:r w:rsidRPr="00356C08">
        <w:rPr>
          <w:rFonts w:hint="cs"/>
          <w:rtl/>
          <w:lang w:bidi="fa-IR"/>
        </w:rPr>
        <w:t>ی</w:t>
      </w:r>
      <w:r w:rsidRPr="00356C08">
        <w:rPr>
          <w:rtl/>
          <w:lang w:bidi="fa-IR"/>
        </w:rPr>
        <w:t xml:space="preserve"> دولت</w:t>
      </w:r>
      <w:r w:rsidRPr="00356C08">
        <w:rPr>
          <w:rFonts w:hint="cs"/>
          <w:rtl/>
          <w:lang w:bidi="fa-IR"/>
        </w:rPr>
        <w:t>ی</w:t>
      </w:r>
      <w:r w:rsidRPr="00356C08">
        <w:rPr>
          <w:rtl/>
          <w:lang w:bidi="fa-IR"/>
        </w:rPr>
        <w:t xml:space="preserve"> </w:t>
      </w:r>
      <w:r w:rsidRPr="00356C08">
        <w:rPr>
          <w:rFonts w:hint="cs"/>
          <w:rtl/>
          <w:lang w:bidi="fa-IR"/>
        </w:rPr>
        <w:t>ی</w:t>
      </w:r>
      <w:r w:rsidRPr="00356C08">
        <w:rPr>
          <w:rFonts w:hint="eastAsia"/>
          <w:rtl/>
          <w:lang w:bidi="fa-IR"/>
        </w:rPr>
        <w:t>ا</w:t>
      </w:r>
      <w:r w:rsidRPr="00356C08">
        <w:rPr>
          <w:rtl/>
          <w:lang w:bidi="fa-IR"/>
        </w:rPr>
        <w:t xml:space="preserve"> سازمان</w:t>
      </w:r>
      <w:r w:rsidRPr="00356C08">
        <w:rPr>
          <w:rFonts w:hint="cs"/>
          <w:rtl/>
          <w:lang w:bidi="fa-IR"/>
        </w:rPr>
        <w:t>ی</w:t>
      </w:r>
      <w:r w:rsidRPr="00356C08">
        <w:rPr>
          <w:rtl/>
          <w:lang w:bidi="fa-IR"/>
        </w:rPr>
        <w:t xml:space="preserve"> بر تخص</w:t>
      </w:r>
      <w:r w:rsidRPr="00356C08">
        <w:rPr>
          <w:rFonts w:hint="cs"/>
          <w:rtl/>
          <w:lang w:bidi="fa-IR"/>
        </w:rPr>
        <w:t>ی</w:t>
      </w:r>
      <w:r w:rsidRPr="00356C08">
        <w:rPr>
          <w:rFonts w:hint="eastAsia"/>
          <w:rtl/>
          <w:lang w:bidi="fa-IR"/>
        </w:rPr>
        <w:t>ص</w:t>
      </w:r>
      <w:r w:rsidRPr="00356C08">
        <w:rPr>
          <w:rtl/>
          <w:lang w:bidi="fa-IR"/>
        </w:rPr>
        <w:t xml:space="preserve"> منابع همواره موضوع</w:t>
      </w:r>
      <w:r w:rsidRPr="00356C08">
        <w:rPr>
          <w:rFonts w:hint="cs"/>
          <w:rtl/>
          <w:lang w:bidi="fa-IR"/>
        </w:rPr>
        <w:t>ی</w:t>
      </w:r>
      <w:r w:rsidRPr="00356C08">
        <w:rPr>
          <w:rtl/>
          <w:lang w:bidi="fa-IR"/>
        </w:rPr>
        <w:t xml:space="preserve"> جنجال</w:t>
      </w:r>
      <w:r w:rsidRPr="00356C08">
        <w:rPr>
          <w:rFonts w:hint="cs"/>
          <w:rtl/>
          <w:lang w:bidi="fa-IR"/>
        </w:rPr>
        <w:t>ی</w:t>
      </w:r>
      <w:r w:rsidRPr="00356C08">
        <w:rPr>
          <w:rtl/>
          <w:lang w:bidi="fa-IR"/>
        </w:rPr>
        <w:t xml:space="preserve"> بوده است. از </w:t>
      </w:r>
      <w:r w:rsidRPr="00356C08">
        <w:rPr>
          <w:rFonts w:hint="cs"/>
          <w:rtl/>
          <w:lang w:bidi="fa-IR"/>
        </w:rPr>
        <w:t>ی</w:t>
      </w:r>
      <w:r w:rsidRPr="00356C08">
        <w:rPr>
          <w:rFonts w:hint="eastAsia"/>
          <w:rtl/>
          <w:lang w:bidi="fa-IR"/>
        </w:rPr>
        <w:t>ک</w:t>
      </w:r>
      <w:r w:rsidRPr="00356C08">
        <w:rPr>
          <w:rtl/>
          <w:lang w:bidi="fa-IR"/>
        </w:rPr>
        <w:t xml:space="preserve"> سو، عوامل تداخل</w:t>
      </w:r>
      <w:r w:rsidRPr="00356C08">
        <w:rPr>
          <w:rFonts w:hint="cs"/>
          <w:rtl/>
          <w:lang w:bidi="fa-IR"/>
        </w:rPr>
        <w:t>ی</w:t>
      </w:r>
      <w:r w:rsidRPr="00356C08">
        <w:rPr>
          <w:rtl/>
          <w:lang w:bidi="fa-IR"/>
        </w:rPr>
        <w:t xml:space="preserve"> ب</w:t>
      </w:r>
      <w:r w:rsidRPr="00356C08">
        <w:rPr>
          <w:rFonts w:hint="cs"/>
          <w:rtl/>
          <w:lang w:bidi="fa-IR"/>
        </w:rPr>
        <w:t>ی</w:t>
      </w:r>
      <w:r w:rsidRPr="00356C08">
        <w:rPr>
          <w:rFonts w:hint="eastAsia"/>
          <w:rtl/>
          <w:lang w:bidi="fa-IR"/>
        </w:rPr>
        <w:t>رون</w:t>
      </w:r>
      <w:r w:rsidRPr="00356C08">
        <w:rPr>
          <w:rFonts w:hint="cs"/>
          <w:rtl/>
          <w:lang w:bidi="fa-IR"/>
        </w:rPr>
        <w:t>ی</w:t>
      </w:r>
      <w:r w:rsidRPr="00356C08">
        <w:rPr>
          <w:rtl/>
          <w:lang w:bidi="fa-IR"/>
        </w:rPr>
        <w:t xml:space="preserve"> فراوان</w:t>
      </w:r>
      <w:r w:rsidRPr="00356C08">
        <w:rPr>
          <w:rFonts w:hint="cs"/>
          <w:rtl/>
          <w:lang w:bidi="fa-IR"/>
        </w:rPr>
        <w:t>ی</w:t>
      </w:r>
      <w:r w:rsidRPr="00356C08">
        <w:rPr>
          <w:rtl/>
          <w:lang w:bidi="fa-IR"/>
        </w:rPr>
        <w:t xml:space="preserve"> </w:t>
      </w:r>
      <w:r w:rsidRPr="00356C08">
        <w:rPr>
          <w:rFonts w:hint="eastAsia"/>
          <w:rtl/>
          <w:lang w:bidi="fa-IR"/>
        </w:rPr>
        <w:t>در</w:t>
      </w:r>
      <w:r w:rsidRPr="00356C08">
        <w:rPr>
          <w:rtl/>
          <w:lang w:bidi="fa-IR"/>
        </w:rPr>
        <w:t xml:space="preserve"> </w:t>
      </w:r>
      <w:r w:rsidRPr="00356C08">
        <w:rPr>
          <w:rFonts w:hint="cs"/>
          <w:rtl/>
          <w:lang w:bidi="fa-IR"/>
        </w:rPr>
        <w:t>ی</w:t>
      </w:r>
      <w:r w:rsidRPr="00356C08">
        <w:rPr>
          <w:rFonts w:hint="eastAsia"/>
          <w:rtl/>
          <w:lang w:bidi="fa-IR"/>
        </w:rPr>
        <w:t>کپارچه‌ساز</w:t>
      </w:r>
      <w:r w:rsidRPr="00356C08">
        <w:rPr>
          <w:rFonts w:hint="cs"/>
          <w:rtl/>
          <w:lang w:bidi="fa-IR"/>
        </w:rPr>
        <w:t>ی</w:t>
      </w:r>
      <w:r w:rsidRPr="00356C08">
        <w:rPr>
          <w:rtl/>
          <w:lang w:bidi="fa-IR"/>
        </w:rPr>
        <w:t xml:space="preserve"> اطلاعات عملکرد</w:t>
      </w:r>
      <w:r w:rsidRPr="00356C08">
        <w:rPr>
          <w:rFonts w:hint="cs"/>
          <w:rtl/>
          <w:lang w:bidi="fa-IR"/>
        </w:rPr>
        <w:t>ی</w:t>
      </w:r>
      <w:r w:rsidRPr="00356C08">
        <w:rPr>
          <w:rtl/>
          <w:lang w:bidi="fa-IR"/>
        </w:rPr>
        <w:t xml:space="preserve"> و بودجه در دولت </w:t>
      </w:r>
      <w:r w:rsidRPr="00356C08">
        <w:rPr>
          <w:rFonts w:hint="cs"/>
          <w:rtl/>
          <w:lang w:bidi="fa-IR"/>
        </w:rPr>
        <w:t>ی</w:t>
      </w:r>
      <w:r w:rsidRPr="00356C08">
        <w:rPr>
          <w:rFonts w:hint="eastAsia"/>
          <w:rtl/>
          <w:lang w:bidi="fa-IR"/>
        </w:rPr>
        <w:t>ا</w:t>
      </w:r>
      <w:r w:rsidRPr="00356C08">
        <w:rPr>
          <w:rtl/>
          <w:lang w:bidi="fa-IR"/>
        </w:rPr>
        <w:t xml:space="preserve"> سازمان وجود دارند؛ از سو</w:t>
      </w:r>
      <w:r w:rsidRPr="00356C08">
        <w:rPr>
          <w:rFonts w:hint="cs"/>
          <w:rtl/>
          <w:lang w:bidi="fa-IR"/>
        </w:rPr>
        <w:t>ی</w:t>
      </w:r>
      <w:r w:rsidRPr="00356C08">
        <w:rPr>
          <w:rtl/>
          <w:lang w:bidi="fa-IR"/>
        </w:rPr>
        <w:t xml:space="preserve"> د</w:t>
      </w:r>
      <w:r w:rsidRPr="00356C08">
        <w:rPr>
          <w:rFonts w:hint="cs"/>
          <w:rtl/>
          <w:lang w:bidi="fa-IR"/>
        </w:rPr>
        <w:t>ی</w:t>
      </w:r>
      <w:r w:rsidRPr="00356C08">
        <w:rPr>
          <w:rFonts w:hint="eastAsia"/>
          <w:rtl/>
          <w:lang w:bidi="fa-IR"/>
        </w:rPr>
        <w:t>گر،</w:t>
      </w:r>
      <w:r w:rsidRPr="00356C08">
        <w:rPr>
          <w:rtl/>
          <w:lang w:bidi="fa-IR"/>
        </w:rPr>
        <w:t xml:space="preserve"> نقص‌ها</w:t>
      </w:r>
      <w:r w:rsidRPr="00356C08">
        <w:rPr>
          <w:rFonts w:hint="cs"/>
          <w:rtl/>
          <w:lang w:bidi="fa-IR"/>
        </w:rPr>
        <w:t>یی</w:t>
      </w:r>
      <w:r w:rsidRPr="00356C08">
        <w:rPr>
          <w:rtl/>
          <w:lang w:bidi="fa-IR"/>
        </w:rPr>
        <w:t xml:space="preserve"> در تول</w:t>
      </w:r>
      <w:r w:rsidRPr="00356C08">
        <w:rPr>
          <w:rFonts w:hint="cs"/>
          <w:rtl/>
          <w:lang w:bidi="fa-IR"/>
        </w:rPr>
        <w:t>ی</w:t>
      </w:r>
      <w:r w:rsidRPr="00356C08">
        <w:rPr>
          <w:rFonts w:hint="eastAsia"/>
          <w:rtl/>
          <w:lang w:bidi="fa-IR"/>
        </w:rPr>
        <w:t>د</w:t>
      </w:r>
      <w:r w:rsidRPr="00356C08">
        <w:rPr>
          <w:rtl/>
          <w:lang w:bidi="fa-IR"/>
        </w:rPr>
        <w:t xml:space="preserve"> و ک</w:t>
      </w:r>
      <w:r w:rsidRPr="00356C08">
        <w:rPr>
          <w:rFonts w:hint="cs"/>
          <w:rtl/>
          <w:lang w:bidi="fa-IR"/>
        </w:rPr>
        <w:t>ی</w:t>
      </w:r>
      <w:r w:rsidRPr="00356C08">
        <w:rPr>
          <w:rFonts w:hint="eastAsia"/>
          <w:rtl/>
          <w:lang w:bidi="fa-IR"/>
        </w:rPr>
        <w:t>ف</w:t>
      </w:r>
      <w:r w:rsidRPr="00356C08">
        <w:rPr>
          <w:rFonts w:hint="cs"/>
          <w:rtl/>
          <w:lang w:bidi="fa-IR"/>
        </w:rPr>
        <w:t>ی</w:t>
      </w:r>
      <w:r w:rsidRPr="00356C08">
        <w:rPr>
          <w:rFonts w:hint="eastAsia"/>
          <w:rtl/>
          <w:lang w:bidi="fa-IR"/>
        </w:rPr>
        <w:t>ت</w:t>
      </w:r>
      <w:r w:rsidRPr="00356C08">
        <w:rPr>
          <w:rtl/>
          <w:lang w:bidi="fa-IR"/>
        </w:rPr>
        <w:t xml:space="preserve"> اطلاعات عملکرد</w:t>
      </w:r>
      <w:r w:rsidRPr="00356C08">
        <w:rPr>
          <w:rFonts w:hint="cs"/>
          <w:rtl/>
          <w:lang w:bidi="fa-IR"/>
        </w:rPr>
        <w:t>ی</w:t>
      </w:r>
      <w:r w:rsidRPr="00356C08">
        <w:rPr>
          <w:rtl/>
          <w:lang w:bidi="fa-IR"/>
        </w:rPr>
        <w:t xml:space="preserve"> سازمان‌ها</w:t>
      </w:r>
      <w:r w:rsidRPr="00356C08">
        <w:rPr>
          <w:rFonts w:hint="cs"/>
          <w:rtl/>
          <w:lang w:bidi="fa-IR"/>
        </w:rPr>
        <w:t>ی</w:t>
      </w:r>
      <w:r w:rsidRPr="00356C08">
        <w:rPr>
          <w:rtl/>
          <w:lang w:bidi="fa-IR"/>
        </w:rPr>
        <w:t xml:space="preserve"> عموم</w:t>
      </w:r>
      <w:r w:rsidRPr="00356C08">
        <w:rPr>
          <w:rFonts w:hint="cs"/>
          <w:rtl/>
          <w:lang w:bidi="fa-IR"/>
        </w:rPr>
        <w:t>ی</w:t>
      </w:r>
      <w:r w:rsidRPr="00356C08">
        <w:rPr>
          <w:rtl/>
          <w:lang w:bidi="fa-IR"/>
        </w:rPr>
        <w:t xml:space="preserve"> وجود دارد. ا</w:t>
      </w:r>
      <w:r w:rsidRPr="00356C08">
        <w:rPr>
          <w:rFonts w:hint="cs"/>
          <w:rtl/>
          <w:lang w:bidi="fa-IR"/>
        </w:rPr>
        <w:t>ی</w:t>
      </w:r>
      <w:r w:rsidRPr="00356C08">
        <w:rPr>
          <w:rFonts w:hint="eastAsia"/>
          <w:rtl/>
          <w:lang w:bidi="fa-IR"/>
        </w:rPr>
        <w:t>ن</w:t>
      </w:r>
      <w:r w:rsidRPr="00356C08">
        <w:rPr>
          <w:rtl/>
          <w:lang w:bidi="fa-IR"/>
        </w:rPr>
        <w:t xml:space="preserve"> پ</w:t>
      </w:r>
      <w:r w:rsidRPr="00356C08">
        <w:rPr>
          <w:rFonts w:hint="cs"/>
          <w:rtl/>
          <w:lang w:bidi="fa-IR"/>
        </w:rPr>
        <w:t>ی</w:t>
      </w:r>
      <w:r w:rsidRPr="00356C08">
        <w:rPr>
          <w:rFonts w:hint="eastAsia"/>
          <w:rtl/>
          <w:lang w:bidi="fa-IR"/>
        </w:rPr>
        <w:t>چ</w:t>
      </w:r>
      <w:r w:rsidRPr="00356C08">
        <w:rPr>
          <w:rFonts w:hint="cs"/>
          <w:rtl/>
          <w:lang w:bidi="fa-IR"/>
        </w:rPr>
        <w:t>ی</w:t>
      </w:r>
      <w:r w:rsidRPr="00356C08">
        <w:rPr>
          <w:rFonts w:hint="eastAsia"/>
          <w:rtl/>
          <w:lang w:bidi="fa-IR"/>
        </w:rPr>
        <w:t>دگ</w:t>
      </w:r>
      <w:r w:rsidRPr="00356C08">
        <w:rPr>
          <w:rFonts w:hint="cs"/>
          <w:rtl/>
          <w:lang w:bidi="fa-IR"/>
        </w:rPr>
        <w:t>ی</w:t>
      </w:r>
      <w:r w:rsidRPr="00356C08">
        <w:rPr>
          <w:rtl/>
          <w:lang w:bidi="fa-IR"/>
        </w:rPr>
        <w:t xml:space="preserve"> در صنا</w:t>
      </w:r>
      <w:r w:rsidRPr="00356C08">
        <w:rPr>
          <w:rFonts w:hint="cs"/>
          <w:rtl/>
          <w:lang w:bidi="fa-IR"/>
        </w:rPr>
        <w:t>ی</w:t>
      </w:r>
      <w:r w:rsidRPr="00356C08">
        <w:rPr>
          <w:rFonts w:hint="eastAsia"/>
          <w:rtl/>
          <w:lang w:bidi="fa-IR"/>
        </w:rPr>
        <w:t>ع</w:t>
      </w:r>
      <w:r w:rsidRPr="00356C08">
        <w:rPr>
          <w:rtl/>
          <w:lang w:bidi="fa-IR"/>
        </w:rPr>
        <w:t xml:space="preserve"> دفاع</w:t>
      </w:r>
      <w:r w:rsidRPr="00356C08">
        <w:rPr>
          <w:rFonts w:hint="cs"/>
          <w:rtl/>
          <w:lang w:bidi="fa-IR"/>
        </w:rPr>
        <w:t>ی</w:t>
      </w:r>
      <w:r w:rsidRPr="00356C08">
        <w:rPr>
          <w:rtl/>
          <w:lang w:bidi="fa-IR"/>
        </w:rPr>
        <w:t xml:space="preserve"> که بس</w:t>
      </w:r>
      <w:r w:rsidRPr="00356C08">
        <w:rPr>
          <w:rFonts w:hint="cs"/>
          <w:rtl/>
          <w:lang w:bidi="fa-IR"/>
        </w:rPr>
        <w:t>ی</w:t>
      </w:r>
      <w:r w:rsidRPr="00356C08">
        <w:rPr>
          <w:rFonts w:hint="eastAsia"/>
          <w:rtl/>
          <w:lang w:bidi="fa-IR"/>
        </w:rPr>
        <w:t>ار</w:t>
      </w:r>
      <w:r w:rsidRPr="00356C08">
        <w:rPr>
          <w:rFonts w:hint="cs"/>
          <w:rtl/>
          <w:lang w:bidi="fa-IR"/>
        </w:rPr>
        <w:t>ی</w:t>
      </w:r>
      <w:r w:rsidRPr="00356C08">
        <w:rPr>
          <w:rtl/>
          <w:lang w:bidi="fa-IR"/>
        </w:rPr>
        <w:t xml:space="preserve"> از قطعات اختصاص</w:t>
      </w:r>
      <w:r w:rsidRPr="00356C08">
        <w:rPr>
          <w:rFonts w:hint="cs"/>
          <w:rtl/>
          <w:lang w:bidi="fa-IR"/>
        </w:rPr>
        <w:t>ی</w:t>
      </w:r>
      <w:r w:rsidRPr="00356C08">
        <w:rPr>
          <w:rtl/>
          <w:lang w:bidi="fa-IR"/>
        </w:rPr>
        <w:t xml:space="preserve"> و با فناور</w:t>
      </w:r>
      <w:r w:rsidRPr="00356C08">
        <w:rPr>
          <w:rFonts w:hint="cs"/>
          <w:rtl/>
          <w:lang w:bidi="fa-IR"/>
        </w:rPr>
        <w:t>ی</w:t>
      </w:r>
      <w:r w:rsidRPr="00356C08">
        <w:rPr>
          <w:rtl/>
          <w:lang w:bidi="fa-IR"/>
        </w:rPr>
        <w:t xml:space="preserve"> پ</w:t>
      </w:r>
      <w:r w:rsidRPr="00356C08">
        <w:rPr>
          <w:rFonts w:hint="cs"/>
          <w:rtl/>
          <w:lang w:bidi="fa-IR"/>
        </w:rPr>
        <w:t>ی</w:t>
      </w:r>
      <w:r w:rsidRPr="00356C08">
        <w:rPr>
          <w:rFonts w:hint="eastAsia"/>
          <w:rtl/>
          <w:lang w:bidi="fa-IR"/>
        </w:rPr>
        <w:t>شرفته</w:t>
      </w:r>
      <w:r w:rsidRPr="00356C08">
        <w:rPr>
          <w:rtl/>
          <w:lang w:bidi="fa-IR"/>
        </w:rPr>
        <w:t xml:space="preserve"> دارند، چند برابر م</w:t>
      </w:r>
      <w:r w:rsidRPr="00356C08">
        <w:rPr>
          <w:rFonts w:hint="cs"/>
          <w:rtl/>
          <w:lang w:bidi="fa-IR"/>
        </w:rPr>
        <w:t>ی‌</w:t>
      </w:r>
      <w:r w:rsidRPr="00356C08">
        <w:rPr>
          <w:rFonts w:hint="eastAsia"/>
          <w:rtl/>
          <w:lang w:bidi="fa-IR"/>
        </w:rPr>
        <w:t>شود</w:t>
      </w:r>
      <w:r w:rsidRPr="00356C08">
        <w:rPr>
          <w:rtl/>
          <w:lang w:bidi="fa-IR"/>
        </w:rPr>
        <w:t>.</w:t>
      </w:r>
      <w:r>
        <w:rPr>
          <w:rStyle w:val="FootnoteReference"/>
          <w:lang w:bidi="fa-IR"/>
        </w:rPr>
        <w:footnoteReference w:id="176"/>
      </w:r>
    </w:p>
    <w:p w14:paraId="1B479ACA" w14:textId="77777777" w:rsidR="00FF42B6" w:rsidRDefault="00FF42B6" w:rsidP="00FF42B6">
      <w:pPr>
        <w:spacing w:line="276" w:lineRule="auto"/>
        <w:jc w:val="both"/>
        <w:rPr>
          <w:rtl/>
          <w:lang w:bidi="fa-IR"/>
        </w:rPr>
      </w:pPr>
      <w:r w:rsidRPr="00356C08">
        <w:rPr>
          <w:rtl/>
          <w:lang w:bidi="fa-IR"/>
        </w:rPr>
        <w:t>شکاف سوم: عدم توجه به رابطه منابع و توسعه متوازن در دفاع هوا</w:t>
      </w:r>
      <w:r w:rsidRPr="00356C08">
        <w:rPr>
          <w:rFonts w:hint="cs"/>
          <w:rtl/>
          <w:lang w:bidi="fa-IR"/>
        </w:rPr>
        <w:t>یی</w:t>
      </w:r>
    </w:p>
    <w:p w14:paraId="2509F114" w14:textId="77777777" w:rsidR="00FF42B6" w:rsidRDefault="00FF42B6" w:rsidP="00FF42B6">
      <w:pPr>
        <w:spacing w:line="276" w:lineRule="auto"/>
        <w:jc w:val="both"/>
        <w:rPr>
          <w:rtl/>
          <w:lang w:bidi="fa-IR"/>
        </w:rPr>
      </w:pPr>
      <w:r w:rsidRPr="00356C08">
        <w:rPr>
          <w:rtl/>
          <w:lang w:bidi="fa-IR"/>
        </w:rPr>
        <w:t xml:space="preserve"> </w:t>
      </w:r>
      <w:r w:rsidRPr="00356C08">
        <w:rPr>
          <w:rFonts w:hint="cs"/>
          <w:rtl/>
          <w:lang w:bidi="fa-IR"/>
        </w:rPr>
        <w:t>ی</w:t>
      </w:r>
      <w:r w:rsidRPr="00356C08">
        <w:rPr>
          <w:rFonts w:hint="eastAsia"/>
          <w:rtl/>
          <w:lang w:bidi="fa-IR"/>
        </w:rPr>
        <w:t>ک</w:t>
      </w:r>
      <w:r w:rsidRPr="00356C08">
        <w:rPr>
          <w:rFonts w:hint="cs"/>
          <w:rtl/>
          <w:lang w:bidi="fa-IR"/>
        </w:rPr>
        <w:t>ی</w:t>
      </w:r>
      <w:r w:rsidRPr="00356C08">
        <w:rPr>
          <w:rtl/>
          <w:lang w:bidi="fa-IR"/>
        </w:rPr>
        <w:t xml:space="preserve"> از مهم‌تر</w:t>
      </w:r>
      <w:r w:rsidRPr="00356C08">
        <w:rPr>
          <w:rFonts w:hint="cs"/>
          <w:rtl/>
          <w:lang w:bidi="fa-IR"/>
        </w:rPr>
        <w:t>ی</w:t>
      </w:r>
      <w:r w:rsidRPr="00356C08">
        <w:rPr>
          <w:rFonts w:hint="eastAsia"/>
          <w:rtl/>
          <w:lang w:bidi="fa-IR"/>
        </w:rPr>
        <w:t>ن</w:t>
      </w:r>
      <w:r w:rsidRPr="00356C08">
        <w:rPr>
          <w:rtl/>
          <w:lang w:bidi="fa-IR"/>
        </w:rPr>
        <w:t xml:space="preserve"> شکاف‌ها</w:t>
      </w:r>
      <w:r w:rsidRPr="00356C08">
        <w:rPr>
          <w:rFonts w:hint="cs"/>
          <w:rtl/>
          <w:lang w:bidi="fa-IR"/>
        </w:rPr>
        <w:t>ی</w:t>
      </w:r>
      <w:r w:rsidRPr="00356C08">
        <w:rPr>
          <w:rtl/>
          <w:lang w:bidi="fa-IR"/>
        </w:rPr>
        <w:t xml:space="preserve"> پژوهش</w:t>
      </w:r>
      <w:r w:rsidRPr="00356C08">
        <w:rPr>
          <w:rFonts w:hint="cs"/>
          <w:rtl/>
          <w:lang w:bidi="fa-IR"/>
        </w:rPr>
        <w:t>ی</w:t>
      </w:r>
      <w:r w:rsidRPr="00356C08">
        <w:rPr>
          <w:rFonts w:hint="eastAsia"/>
          <w:rtl/>
          <w:lang w:bidi="fa-IR"/>
        </w:rPr>
        <w:t>،</w:t>
      </w:r>
      <w:r w:rsidRPr="00356C08">
        <w:rPr>
          <w:rtl/>
          <w:lang w:bidi="fa-IR"/>
        </w:rPr>
        <w:t xml:space="preserve"> بررس</w:t>
      </w:r>
      <w:r w:rsidRPr="00356C08">
        <w:rPr>
          <w:rFonts w:hint="cs"/>
          <w:rtl/>
          <w:lang w:bidi="fa-IR"/>
        </w:rPr>
        <w:t>ی</w:t>
      </w:r>
      <w:r w:rsidRPr="00356C08">
        <w:rPr>
          <w:rtl/>
          <w:lang w:bidi="fa-IR"/>
        </w:rPr>
        <w:t xml:space="preserve"> ارتباط م</w:t>
      </w:r>
      <w:r w:rsidRPr="00356C08">
        <w:rPr>
          <w:rFonts w:hint="cs"/>
          <w:rtl/>
          <w:lang w:bidi="fa-IR"/>
        </w:rPr>
        <w:t>ی</w:t>
      </w:r>
      <w:r w:rsidRPr="00356C08">
        <w:rPr>
          <w:rFonts w:hint="eastAsia"/>
          <w:rtl/>
          <w:lang w:bidi="fa-IR"/>
        </w:rPr>
        <w:t>ان</w:t>
      </w:r>
      <w:r w:rsidRPr="00356C08">
        <w:rPr>
          <w:rtl/>
          <w:lang w:bidi="fa-IR"/>
        </w:rPr>
        <w:t xml:space="preserve"> کارا</w:t>
      </w:r>
      <w:r w:rsidRPr="00356C08">
        <w:rPr>
          <w:rFonts w:hint="cs"/>
          <w:rtl/>
          <w:lang w:bidi="fa-IR"/>
        </w:rPr>
        <w:t>یی</w:t>
      </w:r>
      <w:r w:rsidRPr="00356C08">
        <w:rPr>
          <w:rtl/>
          <w:lang w:bidi="fa-IR"/>
        </w:rPr>
        <w:t xml:space="preserve"> منابع مال</w:t>
      </w:r>
      <w:r w:rsidRPr="00356C08">
        <w:rPr>
          <w:rFonts w:hint="cs"/>
          <w:rtl/>
          <w:lang w:bidi="fa-IR"/>
        </w:rPr>
        <w:t>ی</w:t>
      </w:r>
      <w:r w:rsidRPr="00356C08">
        <w:rPr>
          <w:rtl/>
          <w:lang w:bidi="fa-IR"/>
        </w:rPr>
        <w:t xml:space="preserve"> و توسعه متوازن در دفاع هوا</w:t>
      </w:r>
      <w:r w:rsidRPr="00356C08">
        <w:rPr>
          <w:rFonts w:hint="cs"/>
          <w:rtl/>
          <w:lang w:bidi="fa-IR"/>
        </w:rPr>
        <w:t>یی</w:t>
      </w:r>
      <w:r w:rsidRPr="00356C08">
        <w:rPr>
          <w:rtl/>
          <w:lang w:bidi="fa-IR"/>
        </w:rPr>
        <w:t xml:space="preserve"> است. </w:t>
      </w:r>
    </w:p>
    <w:p w14:paraId="097260DD" w14:textId="711E67A7" w:rsidR="00FF42B6" w:rsidRDefault="00FF42B6" w:rsidP="00D65F75">
      <w:pPr>
        <w:spacing w:line="276" w:lineRule="auto"/>
        <w:jc w:val="both"/>
        <w:rPr>
          <w:rtl/>
          <w:lang w:bidi="fa-IR"/>
        </w:rPr>
      </w:pPr>
      <w:r w:rsidRPr="00356C08">
        <w:rPr>
          <w:rtl/>
          <w:lang w:bidi="fa-IR"/>
        </w:rPr>
        <w:t>در عصر کنون</w:t>
      </w:r>
      <w:r w:rsidRPr="00356C08">
        <w:rPr>
          <w:rFonts w:hint="cs"/>
          <w:rtl/>
          <w:lang w:bidi="fa-IR"/>
        </w:rPr>
        <w:t>ی</w:t>
      </w:r>
      <w:r w:rsidRPr="00356C08">
        <w:rPr>
          <w:rFonts w:hint="eastAsia"/>
          <w:rtl/>
          <w:lang w:bidi="fa-IR"/>
        </w:rPr>
        <w:t>،</w:t>
      </w:r>
      <w:r w:rsidRPr="00356C08">
        <w:rPr>
          <w:rtl/>
          <w:lang w:bidi="fa-IR"/>
        </w:rPr>
        <w:t xml:space="preserve"> حفظ رشد </w:t>
      </w:r>
      <w:r w:rsidRPr="00356C08">
        <w:rPr>
          <w:rFonts w:hint="cs"/>
          <w:rtl/>
          <w:lang w:bidi="fa-IR"/>
        </w:rPr>
        <w:t>ی</w:t>
      </w:r>
      <w:r w:rsidRPr="00356C08">
        <w:rPr>
          <w:rFonts w:hint="eastAsia"/>
          <w:rtl/>
          <w:lang w:bidi="fa-IR"/>
        </w:rPr>
        <w:t>ک</w:t>
      </w:r>
      <w:r w:rsidRPr="00356C08">
        <w:rPr>
          <w:rtl/>
          <w:lang w:bidi="fa-IR"/>
        </w:rPr>
        <w:t xml:space="preserve"> شرکت بس</w:t>
      </w:r>
      <w:r w:rsidRPr="00356C08">
        <w:rPr>
          <w:rFonts w:hint="cs"/>
          <w:rtl/>
          <w:lang w:bidi="fa-IR"/>
        </w:rPr>
        <w:t>ی</w:t>
      </w:r>
      <w:r w:rsidRPr="00356C08">
        <w:rPr>
          <w:rFonts w:hint="eastAsia"/>
          <w:rtl/>
          <w:lang w:bidi="fa-IR"/>
        </w:rPr>
        <w:t>ار</w:t>
      </w:r>
      <w:r w:rsidRPr="00356C08">
        <w:rPr>
          <w:rtl/>
          <w:lang w:bidi="fa-IR"/>
        </w:rPr>
        <w:t xml:space="preserve"> ح</w:t>
      </w:r>
      <w:r w:rsidRPr="00356C08">
        <w:rPr>
          <w:rFonts w:hint="cs"/>
          <w:rtl/>
          <w:lang w:bidi="fa-IR"/>
        </w:rPr>
        <w:t>ی</w:t>
      </w:r>
      <w:r w:rsidRPr="00356C08">
        <w:rPr>
          <w:rFonts w:hint="eastAsia"/>
          <w:rtl/>
          <w:lang w:bidi="fa-IR"/>
        </w:rPr>
        <w:t>ات</w:t>
      </w:r>
      <w:r w:rsidRPr="00356C08">
        <w:rPr>
          <w:rFonts w:hint="cs"/>
          <w:rtl/>
          <w:lang w:bidi="fa-IR"/>
        </w:rPr>
        <w:t>ی</w:t>
      </w:r>
      <w:r w:rsidRPr="00356C08">
        <w:rPr>
          <w:rtl/>
          <w:lang w:bidi="fa-IR"/>
        </w:rPr>
        <w:t xml:space="preserve"> است. چالش‌ها</w:t>
      </w:r>
      <w:r w:rsidRPr="00356C08">
        <w:rPr>
          <w:rFonts w:hint="cs"/>
          <w:rtl/>
          <w:lang w:bidi="fa-IR"/>
        </w:rPr>
        <w:t>ی</w:t>
      </w:r>
      <w:r w:rsidRPr="00356C08">
        <w:rPr>
          <w:rtl/>
          <w:lang w:bidi="fa-IR"/>
        </w:rPr>
        <w:t xml:space="preserve"> جهان</w:t>
      </w:r>
      <w:r w:rsidRPr="00356C08">
        <w:rPr>
          <w:rFonts w:hint="cs"/>
          <w:rtl/>
          <w:lang w:bidi="fa-IR"/>
        </w:rPr>
        <w:t>ی</w:t>
      </w:r>
      <w:r w:rsidRPr="00356C08">
        <w:rPr>
          <w:rtl/>
          <w:lang w:bidi="fa-IR"/>
        </w:rPr>
        <w:t xml:space="preserve"> که با آن‌ها </w:t>
      </w:r>
      <w:r w:rsidRPr="00356C08">
        <w:rPr>
          <w:rFonts w:hint="eastAsia"/>
          <w:rtl/>
          <w:lang w:bidi="fa-IR"/>
        </w:rPr>
        <w:t>روبه‌رو</w:t>
      </w:r>
      <w:r w:rsidRPr="00356C08">
        <w:rPr>
          <w:rtl/>
          <w:lang w:bidi="fa-IR"/>
        </w:rPr>
        <w:t xml:space="preserve"> هست</w:t>
      </w:r>
      <w:r w:rsidRPr="00356C08">
        <w:rPr>
          <w:rFonts w:hint="cs"/>
          <w:rtl/>
          <w:lang w:bidi="fa-IR"/>
        </w:rPr>
        <w:t>ی</w:t>
      </w:r>
      <w:r w:rsidRPr="00356C08">
        <w:rPr>
          <w:rFonts w:hint="eastAsia"/>
          <w:rtl/>
          <w:lang w:bidi="fa-IR"/>
        </w:rPr>
        <w:t>م،</w:t>
      </w:r>
      <w:r w:rsidRPr="00356C08">
        <w:rPr>
          <w:rtl/>
          <w:lang w:bidi="fa-IR"/>
        </w:rPr>
        <w:t xml:space="preserve"> مسئول</w:t>
      </w:r>
      <w:r w:rsidRPr="00356C08">
        <w:rPr>
          <w:rFonts w:hint="cs"/>
          <w:rtl/>
          <w:lang w:bidi="fa-IR"/>
        </w:rPr>
        <w:t>ی</w:t>
      </w:r>
      <w:r w:rsidRPr="00356C08">
        <w:rPr>
          <w:rFonts w:hint="eastAsia"/>
          <w:rtl/>
          <w:lang w:bidi="fa-IR"/>
        </w:rPr>
        <w:t>ت‌ها</w:t>
      </w:r>
      <w:r w:rsidRPr="00356C08">
        <w:rPr>
          <w:rFonts w:hint="cs"/>
          <w:rtl/>
          <w:lang w:bidi="fa-IR"/>
        </w:rPr>
        <w:t>ی</w:t>
      </w:r>
      <w:r w:rsidRPr="00356C08">
        <w:rPr>
          <w:rtl/>
          <w:lang w:bidi="fa-IR"/>
        </w:rPr>
        <w:t xml:space="preserve"> مد</w:t>
      </w:r>
      <w:r w:rsidRPr="00356C08">
        <w:rPr>
          <w:rFonts w:hint="cs"/>
          <w:rtl/>
          <w:lang w:bidi="fa-IR"/>
        </w:rPr>
        <w:t>ی</w:t>
      </w:r>
      <w:r w:rsidRPr="00356C08">
        <w:rPr>
          <w:rFonts w:hint="eastAsia"/>
          <w:rtl/>
          <w:lang w:bidi="fa-IR"/>
        </w:rPr>
        <w:t>ر</w:t>
      </w:r>
      <w:r w:rsidRPr="00356C08">
        <w:rPr>
          <w:rFonts w:hint="cs"/>
          <w:rtl/>
          <w:lang w:bidi="fa-IR"/>
        </w:rPr>
        <w:t>ی</w:t>
      </w:r>
      <w:r w:rsidRPr="00356C08">
        <w:rPr>
          <w:rFonts w:hint="eastAsia"/>
          <w:rtl/>
          <w:lang w:bidi="fa-IR"/>
        </w:rPr>
        <w:t>ت</w:t>
      </w:r>
      <w:r w:rsidRPr="00356C08">
        <w:rPr>
          <w:rFonts w:hint="cs"/>
          <w:rtl/>
          <w:lang w:bidi="fa-IR"/>
        </w:rPr>
        <w:t>ی</w:t>
      </w:r>
      <w:r w:rsidRPr="00356C08">
        <w:rPr>
          <w:rtl/>
          <w:lang w:bidi="fa-IR"/>
        </w:rPr>
        <w:t xml:space="preserve"> را بس</w:t>
      </w:r>
      <w:r w:rsidRPr="00356C08">
        <w:rPr>
          <w:rFonts w:hint="cs"/>
          <w:rtl/>
          <w:lang w:bidi="fa-IR"/>
        </w:rPr>
        <w:t>ی</w:t>
      </w:r>
      <w:r w:rsidRPr="00356C08">
        <w:rPr>
          <w:rFonts w:hint="eastAsia"/>
          <w:rtl/>
          <w:lang w:bidi="fa-IR"/>
        </w:rPr>
        <w:t>ار</w:t>
      </w:r>
      <w:r w:rsidRPr="00356C08">
        <w:rPr>
          <w:rtl/>
          <w:lang w:bidi="fa-IR"/>
        </w:rPr>
        <w:t xml:space="preserve"> پ</w:t>
      </w:r>
      <w:r w:rsidRPr="00356C08">
        <w:rPr>
          <w:rFonts w:hint="cs"/>
          <w:rtl/>
          <w:lang w:bidi="fa-IR"/>
        </w:rPr>
        <w:t>ی</w:t>
      </w:r>
      <w:r w:rsidRPr="00356C08">
        <w:rPr>
          <w:rFonts w:hint="eastAsia"/>
          <w:rtl/>
          <w:lang w:bidi="fa-IR"/>
        </w:rPr>
        <w:t>چ</w:t>
      </w:r>
      <w:r w:rsidRPr="00356C08">
        <w:rPr>
          <w:rFonts w:hint="cs"/>
          <w:rtl/>
          <w:lang w:bidi="fa-IR"/>
        </w:rPr>
        <w:t>ی</w:t>
      </w:r>
      <w:r w:rsidRPr="00356C08">
        <w:rPr>
          <w:rFonts w:hint="eastAsia"/>
          <w:rtl/>
          <w:lang w:bidi="fa-IR"/>
        </w:rPr>
        <w:t>ده‌تر</w:t>
      </w:r>
      <w:r w:rsidRPr="00356C08">
        <w:rPr>
          <w:rtl/>
          <w:lang w:bidi="fa-IR"/>
        </w:rPr>
        <w:t xml:space="preserve"> و فور</w:t>
      </w:r>
      <w:r w:rsidRPr="00356C08">
        <w:rPr>
          <w:rFonts w:hint="cs"/>
          <w:rtl/>
          <w:lang w:bidi="fa-IR"/>
        </w:rPr>
        <w:t>ی‌</w:t>
      </w:r>
      <w:r w:rsidRPr="00356C08">
        <w:rPr>
          <w:rFonts w:hint="eastAsia"/>
          <w:rtl/>
          <w:lang w:bidi="fa-IR"/>
        </w:rPr>
        <w:t>تر</w:t>
      </w:r>
      <w:r w:rsidRPr="00356C08">
        <w:rPr>
          <w:rtl/>
          <w:lang w:bidi="fa-IR"/>
        </w:rPr>
        <w:t xml:space="preserve"> از نسل‌ها</w:t>
      </w:r>
      <w:r w:rsidRPr="00356C08">
        <w:rPr>
          <w:rFonts w:hint="cs"/>
          <w:rtl/>
          <w:lang w:bidi="fa-IR"/>
        </w:rPr>
        <w:t>ی</w:t>
      </w:r>
      <w:r w:rsidRPr="00356C08">
        <w:rPr>
          <w:rtl/>
          <w:lang w:bidi="fa-IR"/>
        </w:rPr>
        <w:t xml:space="preserve"> قبل کرده است. قدرت تغ</w:t>
      </w:r>
      <w:r w:rsidRPr="00356C08">
        <w:rPr>
          <w:rFonts w:hint="cs"/>
          <w:rtl/>
          <w:lang w:bidi="fa-IR"/>
        </w:rPr>
        <w:t>یی</w:t>
      </w:r>
      <w:r w:rsidRPr="00356C08">
        <w:rPr>
          <w:rFonts w:hint="eastAsia"/>
          <w:rtl/>
          <w:lang w:bidi="fa-IR"/>
        </w:rPr>
        <w:t>ر</w:t>
      </w:r>
      <w:r w:rsidRPr="00356C08">
        <w:rPr>
          <w:rtl/>
          <w:lang w:bidi="fa-IR"/>
        </w:rPr>
        <w:t xml:space="preserve"> در بستر پو</w:t>
      </w:r>
      <w:r w:rsidRPr="00356C08">
        <w:rPr>
          <w:rFonts w:hint="cs"/>
          <w:rtl/>
          <w:lang w:bidi="fa-IR"/>
        </w:rPr>
        <w:t>ی</w:t>
      </w:r>
      <w:r w:rsidRPr="00356C08">
        <w:rPr>
          <w:rFonts w:hint="eastAsia"/>
          <w:rtl/>
          <w:lang w:bidi="fa-IR"/>
        </w:rPr>
        <w:t>ا</w:t>
      </w:r>
      <w:r w:rsidRPr="00356C08">
        <w:rPr>
          <w:rtl/>
          <w:lang w:bidi="fa-IR"/>
        </w:rPr>
        <w:t xml:space="preserve"> در همه جا مشهود است</w:t>
      </w:r>
      <w:r>
        <w:rPr>
          <w:rFonts w:ascii="Arial" w:hAnsi="Arial" w:cs="Arial" w:hint="cs"/>
          <w:rtl/>
          <w:lang w:bidi="fa-IR"/>
        </w:rPr>
        <w:t xml:space="preserve"> </w:t>
      </w:r>
      <w:r w:rsidRPr="00356C08">
        <w:rPr>
          <w:rFonts w:hint="cs"/>
          <w:rtl/>
          <w:lang w:bidi="fa-IR"/>
        </w:rPr>
        <w:t>از</w:t>
      </w:r>
      <w:r w:rsidRPr="00356C08">
        <w:rPr>
          <w:rtl/>
          <w:lang w:bidi="fa-IR"/>
        </w:rPr>
        <w:t xml:space="preserve"> </w:t>
      </w:r>
      <w:r w:rsidRPr="00356C08">
        <w:rPr>
          <w:rFonts w:hint="cs"/>
          <w:rtl/>
          <w:lang w:bidi="fa-IR"/>
        </w:rPr>
        <w:t>پی</w:t>
      </w:r>
      <w:r w:rsidRPr="00356C08">
        <w:rPr>
          <w:rFonts w:hint="eastAsia"/>
          <w:rtl/>
          <w:lang w:bidi="fa-IR"/>
        </w:rPr>
        <w:t>شرفت‌ها</w:t>
      </w:r>
      <w:r w:rsidRPr="00356C08">
        <w:rPr>
          <w:rFonts w:hint="cs"/>
          <w:rtl/>
          <w:lang w:bidi="fa-IR"/>
        </w:rPr>
        <w:t>ی</w:t>
      </w:r>
      <w:r w:rsidRPr="00356C08">
        <w:rPr>
          <w:rtl/>
          <w:lang w:bidi="fa-IR"/>
        </w:rPr>
        <w:t xml:space="preserve"> فناور</w:t>
      </w:r>
      <w:r w:rsidRPr="00356C08">
        <w:rPr>
          <w:rFonts w:hint="cs"/>
          <w:rtl/>
          <w:lang w:bidi="fa-IR"/>
        </w:rPr>
        <w:t>ی</w:t>
      </w:r>
      <w:r w:rsidRPr="00356C08">
        <w:rPr>
          <w:rtl/>
          <w:lang w:bidi="fa-IR"/>
        </w:rPr>
        <w:t xml:space="preserve"> تا نگران</w:t>
      </w:r>
      <w:r w:rsidRPr="00356C08">
        <w:rPr>
          <w:rFonts w:hint="cs"/>
          <w:rtl/>
          <w:lang w:bidi="fa-IR"/>
        </w:rPr>
        <w:t>ی‌</w:t>
      </w:r>
      <w:r w:rsidRPr="00356C08">
        <w:rPr>
          <w:rFonts w:hint="eastAsia"/>
          <w:rtl/>
          <w:lang w:bidi="fa-IR"/>
        </w:rPr>
        <w:t>ها</w:t>
      </w:r>
      <w:r w:rsidRPr="00356C08">
        <w:rPr>
          <w:rFonts w:hint="cs"/>
          <w:rtl/>
          <w:lang w:bidi="fa-IR"/>
        </w:rPr>
        <w:t>ی</w:t>
      </w:r>
      <w:r w:rsidRPr="00356C08">
        <w:rPr>
          <w:rtl/>
          <w:lang w:bidi="fa-IR"/>
        </w:rPr>
        <w:t xml:space="preserve"> ز</w:t>
      </w:r>
      <w:r w:rsidRPr="00356C08">
        <w:rPr>
          <w:rFonts w:hint="cs"/>
          <w:rtl/>
          <w:lang w:bidi="fa-IR"/>
        </w:rPr>
        <w:t>ی</w:t>
      </w:r>
      <w:r w:rsidRPr="00356C08">
        <w:rPr>
          <w:rFonts w:hint="eastAsia"/>
          <w:rtl/>
          <w:lang w:bidi="fa-IR"/>
        </w:rPr>
        <w:t>ست‌مح</w:t>
      </w:r>
      <w:r w:rsidRPr="00356C08">
        <w:rPr>
          <w:rFonts w:hint="cs"/>
          <w:rtl/>
          <w:lang w:bidi="fa-IR"/>
        </w:rPr>
        <w:t>ی</w:t>
      </w:r>
      <w:r w:rsidRPr="00356C08">
        <w:rPr>
          <w:rFonts w:hint="eastAsia"/>
          <w:rtl/>
          <w:lang w:bidi="fa-IR"/>
        </w:rPr>
        <w:t>ط</w:t>
      </w:r>
      <w:r w:rsidRPr="00356C08">
        <w:rPr>
          <w:rFonts w:hint="cs"/>
          <w:rtl/>
          <w:lang w:bidi="fa-IR"/>
        </w:rPr>
        <w:t>ی</w:t>
      </w:r>
      <w:r w:rsidRPr="00356C08">
        <w:rPr>
          <w:rtl/>
          <w:lang w:bidi="fa-IR"/>
        </w:rPr>
        <w:t>. در دو دهه گذشته، فناور</w:t>
      </w:r>
      <w:r w:rsidRPr="00356C08">
        <w:rPr>
          <w:rFonts w:hint="cs"/>
          <w:rtl/>
          <w:lang w:bidi="fa-IR"/>
        </w:rPr>
        <w:t>ی</w:t>
      </w:r>
      <w:r w:rsidRPr="00356C08">
        <w:rPr>
          <w:rtl/>
          <w:lang w:bidi="fa-IR"/>
        </w:rPr>
        <w:t xml:space="preserve"> به‌شکل چشمگ</w:t>
      </w:r>
      <w:r w:rsidRPr="00356C08">
        <w:rPr>
          <w:rFonts w:hint="cs"/>
          <w:rtl/>
          <w:lang w:bidi="fa-IR"/>
        </w:rPr>
        <w:t>ی</w:t>
      </w:r>
      <w:r w:rsidRPr="00356C08">
        <w:rPr>
          <w:rFonts w:hint="eastAsia"/>
          <w:rtl/>
          <w:lang w:bidi="fa-IR"/>
        </w:rPr>
        <w:t>ر</w:t>
      </w:r>
      <w:r w:rsidRPr="00356C08">
        <w:rPr>
          <w:rFonts w:hint="cs"/>
          <w:rtl/>
          <w:lang w:bidi="fa-IR"/>
        </w:rPr>
        <w:t>ی</w:t>
      </w:r>
      <w:r w:rsidRPr="00356C08">
        <w:rPr>
          <w:rtl/>
          <w:lang w:bidi="fa-IR"/>
        </w:rPr>
        <w:t xml:space="preserve"> تکامل </w:t>
      </w:r>
      <w:r w:rsidRPr="00356C08">
        <w:rPr>
          <w:rFonts w:hint="cs"/>
          <w:rtl/>
          <w:lang w:bidi="fa-IR"/>
        </w:rPr>
        <w:t>ی</w:t>
      </w:r>
      <w:r w:rsidRPr="00356C08">
        <w:rPr>
          <w:rFonts w:hint="eastAsia"/>
          <w:rtl/>
          <w:lang w:bidi="fa-IR"/>
        </w:rPr>
        <w:t>افته</w:t>
      </w:r>
      <w:r w:rsidRPr="00356C08">
        <w:rPr>
          <w:rtl/>
          <w:lang w:bidi="fa-IR"/>
        </w:rPr>
        <w:t xml:space="preserve"> و هم عمل</w:t>
      </w:r>
      <w:r w:rsidRPr="00356C08">
        <w:rPr>
          <w:rFonts w:hint="cs"/>
          <w:rtl/>
          <w:lang w:bidi="fa-IR"/>
        </w:rPr>
        <w:t>ی</w:t>
      </w:r>
      <w:r w:rsidRPr="00356C08">
        <w:rPr>
          <w:rFonts w:hint="eastAsia"/>
          <w:rtl/>
          <w:lang w:bidi="fa-IR"/>
        </w:rPr>
        <w:t>ات</w:t>
      </w:r>
      <w:r w:rsidRPr="00356C08">
        <w:rPr>
          <w:rtl/>
          <w:lang w:bidi="fa-IR"/>
        </w:rPr>
        <w:t xml:space="preserve"> داخل</w:t>
      </w:r>
      <w:r w:rsidRPr="00356C08">
        <w:rPr>
          <w:rFonts w:hint="cs"/>
          <w:rtl/>
          <w:lang w:bidi="fa-IR"/>
        </w:rPr>
        <w:t>ی</w:t>
      </w:r>
      <w:r w:rsidRPr="00356C08">
        <w:rPr>
          <w:rtl/>
          <w:lang w:bidi="fa-IR"/>
        </w:rPr>
        <w:t xml:space="preserve"> و هم جه</w:t>
      </w:r>
      <w:r w:rsidRPr="00356C08">
        <w:rPr>
          <w:rFonts w:hint="eastAsia"/>
          <w:rtl/>
          <w:lang w:bidi="fa-IR"/>
        </w:rPr>
        <w:t>ت</w:t>
      </w:r>
      <w:r w:rsidRPr="00356C08">
        <w:rPr>
          <w:rtl/>
          <w:lang w:bidi="fa-IR"/>
        </w:rPr>
        <w:t xml:space="preserve"> استراتژ</w:t>
      </w:r>
      <w:r w:rsidRPr="00356C08">
        <w:rPr>
          <w:rFonts w:hint="cs"/>
          <w:rtl/>
          <w:lang w:bidi="fa-IR"/>
        </w:rPr>
        <w:t>ی</w:t>
      </w:r>
      <w:r w:rsidRPr="00356C08">
        <w:rPr>
          <w:rFonts w:hint="eastAsia"/>
          <w:rtl/>
          <w:lang w:bidi="fa-IR"/>
        </w:rPr>
        <w:t>ک</w:t>
      </w:r>
      <w:r w:rsidRPr="00356C08">
        <w:rPr>
          <w:rtl/>
          <w:lang w:bidi="fa-IR"/>
        </w:rPr>
        <w:t xml:space="preserve"> سازمان‌ها را تحت‌تأث</w:t>
      </w:r>
      <w:r w:rsidRPr="00356C08">
        <w:rPr>
          <w:rFonts w:hint="cs"/>
          <w:rtl/>
          <w:lang w:bidi="fa-IR"/>
        </w:rPr>
        <w:t>ی</w:t>
      </w:r>
      <w:r w:rsidRPr="00356C08">
        <w:rPr>
          <w:rFonts w:hint="eastAsia"/>
          <w:rtl/>
          <w:lang w:bidi="fa-IR"/>
        </w:rPr>
        <w:t>ر</w:t>
      </w:r>
      <w:r w:rsidRPr="00356C08">
        <w:rPr>
          <w:rtl/>
          <w:lang w:bidi="fa-IR"/>
        </w:rPr>
        <w:t xml:space="preserve"> قرار داده است. ا</w:t>
      </w:r>
      <w:r w:rsidRPr="00356C08">
        <w:rPr>
          <w:rFonts w:hint="cs"/>
          <w:rtl/>
          <w:lang w:bidi="fa-IR"/>
        </w:rPr>
        <w:t>ی</w:t>
      </w:r>
      <w:r w:rsidRPr="00356C08">
        <w:rPr>
          <w:rFonts w:hint="eastAsia"/>
          <w:rtl/>
          <w:lang w:bidi="fa-IR"/>
        </w:rPr>
        <w:t>ن</w:t>
      </w:r>
      <w:r w:rsidRPr="00356C08">
        <w:rPr>
          <w:rtl/>
          <w:lang w:bidi="fa-IR"/>
        </w:rPr>
        <w:t xml:space="preserve"> تحولات فناور</w:t>
      </w:r>
      <w:r w:rsidRPr="00356C08">
        <w:rPr>
          <w:rFonts w:hint="cs"/>
          <w:rtl/>
          <w:lang w:bidi="fa-IR"/>
        </w:rPr>
        <w:t>ی</w:t>
      </w:r>
      <w:r w:rsidRPr="00356C08">
        <w:rPr>
          <w:rFonts w:hint="eastAsia"/>
          <w:rtl/>
          <w:lang w:bidi="fa-IR"/>
        </w:rPr>
        <w:t>،</w:t>
      </w:r>
      <w:r w:rsidRPr="00356C08">
        <w:rPr>
          <w:rtl/>
          <w:lang w:bidi="fa-IR"/>
        </w:rPr>
        <w:t xml:space="preserve"> فشار مضاعف</w:t>
      </w:r>
      <w:r w:rsidRPr="00356C08">
        <w:rPr>
          <w:rFonts w:hint="cs"/>
          <w:rtl/>
          <w:lang w:bidi="fa-IR"/>
        </w:rPr>
        <w:t>ی</w:t>
      </w:r>
      <w:r w:rsidRPr="00356C08">
        <w:rPr>
          <w:rtl/>
          <w:lang w:bidi="fa-IR"/>
        </w:rPr>
        <w:t xml:space="preserve"> بر منظر منابع دفاع هوا</w:t>
      </w:r>
      <w:r w:rsidRPr="00356C08">
        <w:rPr>
          <w:rFonts w:hint="cs"/>
          <w:rtl/>
          <w:lang w:bidi="fa-IR"/>
        </w:rPr>
        <w:t>یی</w:t>
      </w:r>
      <w:r w:rsidRPr="00356C08">
        <w:rPr>
          <w:rtl/>
          <w:lang w:bidi="fa-IR"/>
        </w:rPr>
        <w:t xml:space="preserve"> وارد م</w:t>
      </w:r>
      <w:r w:rsidRPr="00356C08">
        <w:rPr>
          <w:rFonts w:hint="cs"/>
          <w:rtl/>
          <w:lang w:bidi="fa-IR"/>
        </w:rPr>
        <w:t>ی‌</w:t>
      </w:r>
      <w:r w:rsidRPr="00356C08">
        <w:rPr>
          <w:rFonts w:hint="eastAsia"/>
          <w:rtl/>
          <w:lang w:bidi="fa-IR"/>
        </w:rPr>
        <w:t>کنند</w:t>
      </w:r>
      <w:r w:rsidRPr="00356C08">
        <w:rPr>
          <w:rtl/>
          <w:lang w:bidi="fa-IR"/>
        </w:rPr>
        <w:t xml:space="preserve">. </w:t>
      </w:r>
      <w:r>
        <w:rPr>
          <w:rStyle w:val="FootnoteReference"/>
          <w:lang w:bidi="fa-IR"/>
        </w:rPr>
        <w:footnoteReference w:id="177"/>
      </w:r>
    </w:p>
    <w:p w14:paraId="03FAB48A" w14:textId="77777777" w:rsidR="00FF42B6" w:rsidRDefault="00FF42B6" w:rsidP="00FF42B6">
      <w:pPr>
        <w:spacing w:line="276" w:lineRule="auto"/>
        <w:jc w:val="both"/>
        <w:rPr>
          <w:rtl/>
          <w:lang w:bidi="fa-IR"/>
        </w:rPr>
      </w:pPr>
      <w:r w:rsidRPr="00356C08">
        <w:rPr>
          <w:rtl/>
          <w:lang w:bidi="fa-IR"/>
        </w:rPr>
        <w:t>شکاف چهارم: ناد</w:t>
      </w:r>
      <w:r w:rsidRPr="00356C08">
        <w:rPr>
          <w:rFonts w:hint="cs"/>
          <w:rtl/>
          <w:lang w:bidi="fa-IR"/>
        </w:rPr>
        <w:t>ی</w:t>
      </w:r>
      <w:r w:rsidRPr="00356C08">
        <w:rPr>
          <w:rFonts w:hint="eastAsia"/>
          <w:rtl/>
          <w:lang w:bidi="fa-IR"/>
        </w:rPr>
        <w:t>ده‌انگار</w:t>
      </w:r>
      <w:r w:rsidRPr="00356C08">
        <w:rPr>
          <w:rFonts w:hint="cs"/>
          <w:rtl/>
          <w:lang w:bidi="fa-IR"/>
        </w:rPr>
        <w:t>ی</w:t>
      </w:r>
      <w:r w:rsidRPr="00356C08">
        <w:rPr>
          <w:rtl/>
          <w:lang w:bidi="fa-IR"/>
        </w:rPr>
        <w:t xml:space="preserve"> رو</w:t>
      </w:r>
      <w:r w:rsidRPr="00356C08">
        <w:rPr>
          <w:rFonts w:hint="cs"/>
          <w:rtl/>
          <w:lang w:bidi="fa-IR"/>
        </w:rPr>
        <w:t>ی</w:t>
      </w:r>
      <w:r w:rsidRPr="00356C08">
        <w:rPr>
          <w:rFonts w:hint="eastAsia"/>
          <w:rtl/>
          <w:lang w:bidi="fa-IR"/>
        </w:rPr>
        <w:t>کردها</w:t>
      </w:r>
      <w:r w:rsidRPr="00356C08">
        <w:rPr>
          <w:rFonts w:hint="cs"/>
          <w:rtl/>
          <w:lang w:bidi="fa-IR"/>
        </w:rPr>
        <w:t>ی</w:t>
      </w:r>
      <w:r w:rsidRPr="00356C08">
        <w:rPr>
          <w:rtl/>
          <w:lang w:bidi="fa-IR"/>
        </w:rPr>
        <w:t xml:space="preserve"> ترک</w:t>
      </w:r>
      <w:r w:rsidRPr="00356C08">
        <w:rPr>
          <w:rFonts w:hint="cs"/>
          <w:rtl/>
          <w:lang w:bidi="fa-IR"/>
        </w:rPr>
        <w:t>ی</w:t>
      </w:r>
      <w:r w:rsidRPr="00356C08">
        <w:rPr>
          <w:rFonts w:hint="eastAsia"/>
          <w:rtl/>
          <w:lang w:bidi="fa-IR"/>
        </w:rPr>
        <w:t>ب</w:t>
      </w:r>
      <w:r w:rsidRPr="00356C08">
        <w:rPr>
          <w:rFonts w:hint="cs"/>
          <w:rtl/>
          <w:lang w:bidi="fa-IR"/>
        </w:rPr>
        <w:t>ی</w:t>
      </w:r>
      <w:r w:rsidRPr="00356C08">
        <w:rPr>
          <w:rtl/>
          <w:lang w:bidi="fa-IR"/>
        </w:rPr>
        <w:t xml:space="preserve"> مال</w:t>
      </w:r>
      <w:r w:rsidRPr="00356C08">
        <w:rPr>
          <w:rFonts w:hint="cs"/>
          <w:rtl/>
          <w:lang w:bidi="fa-IR"/>
        </w:rPr>
        <w:t>ی</w:t>
      </w:r>
      <w:r w:rsidRPr="00356C08">
        <w:rPr>
          <w:rtl/>
          <w:lang w:bidi="fa-IR"/>
        </w:rPr>
        <w:t>-عمل</w:t>
      </w:r>
      <w:r w:rsidRPr="00356C08">
        <w:rPr>
          <w:rFonts w:hint="cs"/>
          <w:rtl/>
          <w:lang w:bidi="fa-IR"/>
        </w:rPr>
        <w:t>ی</w:t>
      </w:r>
      <w:r w:rsidRPr="00356C08">
        <w:rPr>
          <w:rFonts w:hint="eastAsia"/>
          <w:rtl/>
          <w:lang w:bidi="fa-IR"/>
        </w:rPr>
        <w:t>ات</w:t>
      </w:r>
      <w:r w:rsidRPr="00356C08">
        <w:rPr>
          <w:rFonts w:hint="cs"/>
          <w:rtl/>
          <w:lang w:bidi="fa-IR"/>
        </w:rPr>
        <w:t>ی</w:t>
      </w:r>
    </w:p>
    <w:p w14:paraId="43ECB2BA" w14:textId="5411108D" w:rsidR="00FF42B6" w:rsidRDefault="00FF42B6" w:rsidP="00D65F75">
      <w:pPr>
        <w:spacing w:line="276" w:lineRule="auto"/>
        <w:jc w:val="both"/>
        <w:rPr>
          <w:rtl/>
          <w:lang w:bidi="fa-IR"/>
        </w:rPr>
      </w:pPr>
      <w:r w:rsidRPr="00356C08">
        <w:rPr>
          <w:rtl/>
          <w:lang w:bidi="fa-IR"/>
        </w:rPr>
        <w:t xml:space="preserve">  مرور مقالات </w:t>
      </w:r>
      <w:r w:rsidRPr="00356C08">
        <w:rPr>
          <w:lang w:bidi="fa-IR"/>
        </w:rPr>
        <w:t>BSC</w:t>
      </w:r>
      <w:r w:rsidRPr="00356C08">
        <w:rPr>
          <w:rtl/>
          <w:lang w:bidi="fa-IR"/>
        </w:rPr>
        <w:t xml:space="preserve"> ب</w:t>
      </w:r>
      <w:r w:rsidRPr="00356C08">
        <w:rPr>
          <w:rFonts w:hint="cs"/>
          <w:rtl/>
          <w:lang w:bidi="fa-IR"/>
        </w:rPr>
        <w:t>ی</w:t>
      </w:r>
      <w:r w:rsidRPr="00356C08">
        <w:rPr>
          <w:rFonts w:hint="eastAsia"/>
          <w:rtl/>
          <w:lang w:bidi="fa-IR"/>
        </w:rPr>
        <w:t>نش‌ها</w:t>
      </w:r>
      <w:r w:rsidRPr="00356C08">
        <w:rPr>
          <w:rFonts w:hint="cs"/>
          <w:rtl/>
          <w:lang w:bidi="fa-IR"/>
        </w:rPr>
        <w:t>یی</w:t>
      </w:r>
      <w:r w:rsidRPr="00356C08">
        <w:rPr>
          <w:rtl/>
          <w:lang w:bidi="fa-IR"/>
        </w:rPr>
        <w:t xml:space="preserve"> درباره استراتژ</w:t>
      </w:r>
      <w:r w:rsidRPr="00356C08">
        <w:rPr>
          <w:rFonts w:hint="cs"/>
          <w:rtl/>
          <w:lang w:bidi="fa-IR"/>
        </w:rPr>
        <w:t>ی</w:t>
      </w:r>
      <w:r w:rsidRPr="00356C08">
        <w:rPr>
          <w:rFonts w:hint="eastAsia"/>
          <w:rtl/>
          <w:lang w:bidi="fa-IR"/>
        </w:rPr>
        <w:t>،</w:t>
      </w:r>
      <w:r w:rsidRPr="00356C08">
        <w:rPr>
          <w:rtl/>
          <w:lang w:bidi="fa-IR"/>
        </w:rPr>
        <w:t xml:space="preserve"> پ</w:t>
      </w:r>
      <w:r w:rsidRPr="00356C08">
        <w:rPr>
          <w:rFonts w:hint="cs"/>
          <w:rtl/>
          <w:lang w:bidi="fa-IR"/>
        </w:rPr>
        <w:t>ی</w:t>
      </w:r>
      <w:r w:rsidRPr="00356C08">
        <w:rPr>
          <w:rFonts w:hint="eastAsia"/>
          <w:rtl/>
          <w:lang w:bidi="fa-IR"/>
        </w:rPr>
        <w:t>اده‌ساز</w:t>
      </w:r>
      <w:r w:rsidRPr="00356C08">
        <w:rPr>
          <w:rFonts w:hint="cs"/>
          <w:rtl/>
          <w:lang w:bidi="fa-IR"/>
        </w:rPr>
        <w:t>ی</w:t>
      </w:r>
      <w:r w:rsidRPr="00356C08">
        <w:rPr>
          <w:rFonts w:hint="eastAsia"/>
          <w:rtl/>
          <w:lang w:bidi="fa-IR"/>
        </w:rPr>
        <w:t>،</w:t>
      </w:r>
      <w:r w:rsidRPr="00356C08">
        <w:rPr>
          <w:rtl/>
          <w:lang w:bidi="fa-IR"/>
        </w:rPr>
        <w:t xml:space="preserve"> اجرا و کنترل </w:t>
      </w:r>
      <w:r w:rsidRPr="00356C08">
        <w:rPr>
          <w:lang w:bidi="fa-IR"/>
        </w:rPr>
        <w:t>BSC</w:t>
      </w:r>
      <w:r w:rsidRPr="00356C08">
        <w:rPr>
          <w:rtl/>
          <w:lang w:bidi="fa-IR"/>
        </w:rPr>
        <w:t xml:space="preserve"> ارائه م</w:t>
      </w:r>
      <w:r w:rsidRPr="00356C08">
        <w:rPr>
          <w:rFonts w:hint="cs"/>
          <w:rtl/>
          <w:lang w:bidi="fa-IR"/>
        </w:rPr>
        <w:t>ی‌</w:t>
      </w:r>
      <w:r w:rsidRPr="00356C08">
        <w:rPr>
          <w:rFonts w:hint="eastAsia"/>
          <w:rtl/>
          <w:lang w:bidi="fa-IR"/>
        </w:rPr>
        <w:t>دهد</w:t>
      </w:r>
      <w:r w:rsidRPr="00356C08">
        <w:rPr>
          <w:rtl/>
          <w:lang w:bidi="fa-IR"/>
        </w:rPr>
        <w:t xml:space="preserve"> که برا</w:t>
      </w:r>
      <w:r w:rsidRPr="00356C08">
        <w:rPr>
          <w:rFonts w:hint="cs"/>
          <w:rtl/>
          <w:lang w:bidi="fa-IR"/>
        </w:rPr>
        <w:t>ی</w:t>
      </w:r>
      <w:r w:rsidRPr="00356C08">
        <w:rPr>
          <w:rtl/>
          <w:lang w:bidi="fa-IR"/>
        </w:rPr>
        <w:t xml:space="preserve"> پژوهشگران و مد</w:t>
      </w:r>
      <w:r w:rsidRPr="00356C08">
        <w:rPr>
          <w:rFonts w:hint="cs"/>
          <w:rtl/>
          <w:lang w:bidi="fa-IR"/>
        </w:rPr>
        <w:t>ی</w:t>
      </w:r>
      <w:r w:rsidRPr="00356C08">
        <w:rPr>
          <w:rFonts w:hint="eastAsia"/>
          <w:rtl/>
          <w:lang w:bidi="fa-IR"/>
        </w:rPr>
        <w:t>ران</w:t>
      </w:r>
      <w:r w:rsidRPr="00356C08">
        <w:rPr>
          <w:rtl/>
          <w:lang w:bidi="fa-IR"/>
        </w:rPr>
        <w:t xml:space="preserve"> مف</w:t>
      </w:r>
      <w:r w:rsidRPr="00356C08">
        <w:rPr>
          <w:rFonts w:hint="cs"/>
          <w:rtl/>
          <w:lang w:bidi="fa-IR"/>
        </w:rPr>
        <w:t>ی</w:t>
      </w:r>
      <w:r w:rsidRPr="00356C08">
        <w:rPr>
          <w:rFonts w:hint="eastAsia"/>
          <w:rtl/>
          <w:lang w:bidi="fa-IR"/>
        </w:rPr>
        <w:t>د</w:t>
      </w:r>
      <w:r w:rsidRPr="00356C08">
        <w:rPr>
          <w:rtl/>
          <w:lang w:bidi="fa-IR"/>
        </w:rPr>
        <w:t xml:space="preserve"> خواهد بود. با ا</w:t>
      </w:r>
      <w:r w:rsidRPr="00356C08">
        <w:rPr>
          <w:rFonts w:hint="cs"/>
          <w:rtl/>
          <w:lang w:bidi="fa-IR"/>
        </w:rPr>
        <w:t>ی</w:t>
      </w:r>
      <w:r w:rsidRPr="00356C08">
        <w:rPr>
          <w:rFonts w:hint="eastAsia"/>
          <w:rtl/>
          <w:lang w:bidi="fa-IR"/>
        </w:rPr>
        <w:t>ن</w:t>
      </w:r>
      <w:r w:rsidRPr="00356C08">
        <w:rPr>
          <w:rtl/>
          <w:lang w:bidi="fa-IR"/>
        </w:rPr>
        <w:t xml:space="preserve"> حال، ا</w:t>
      </w:r>
      <w:r w:rsidRPr="00356C08">
        <w:rPr>
          <w:rFonts w:hint="cs"/>
          <w:rtl/>
          <w:lang w:bidi="fa-IR"/>
        </w:rPr>
        <w:t>ی</w:t>
      </w:r>
      <w:r w:rsidRPr="00356C08">
        <w:rPr>
          <w:rFonts w:hint="eastAsia"/>
          <w:rtl/>
          <w:lang w:bidi="fa-IR"/>
        </w:rPr>
        <w:t>ن</w:t>
      </w:r>
      <w:r w:rsidRPr="00356C08">
        <w:rPr>
          <w:rtl/>
          <w:lang w:bidi="fa-IR"/>
        </w:rPr>
        <w:t xml:space="preserve"> مطالعه ک</w:t>
      </w:r>
      <w:r w:rsidRPr="00356C08">
        <w:rPr>
          <w:rFonts w:hint="cs"/>
          <w:rtl/>
          <w:lang w:bidi="fa-IR"/>
        </w:rPr>
        <w:t>ی</w:t>
      </w:r>
      <w:r w:rsidRPr="00356C08">
        <w:rPr>
          <w:rFonts w:hint="eastAsia"/>
          <w:rtl/>
          <w:lang w:bidi="fa-IR"/>
        </w:rPr>
        <w:t>ف</w:t>
      </w:r>
      <w:r w:rsidRPr="00356C08">
        <w:rPr>
          <w:rFonts w:hint="cs"/>
          <w:rtl/>
          <w:lang w:bidi="fa-IR"/>
        </w:rPr>
        <w:t>ی</w:t>
      </w:r>
      <w:r w:rsidRPr="00356C08">
        <w:rPr>
          <w:rtl/>
          <w:lang w:bidi="fa-IR"/>
        </w:rPr>
        <w:t xml:space="preserve"> از قضاوت برا</w:t>
      </w:r>
      <w:r w:rsidRPr="00356C08">
        <w:rPr>
          <w:rFonts w:hint="cs"/>
          <w:rtl/>
          <w:lang w:bidi="fa-IR"/>
        </w:rPr>
        <w:t>ی</w:t>
      </w:r>
      <w:r w:rsidRPr="00356C08">
        <w:rPr>
          <w:rtl/>
          <w:lang w:bidi="fa-IR"/>
        </w:rPr>
        <w:t xml:space="preserve"> شناسا</w:t>
      </w:r>
      <w:r w:rsidRPr="00356C08">
        <w:rPr>
          <w:rFonts w:hint="cs"/>
          <w:rtl/>
          <w:lang w:bidi="fa-IR"/>
        </w:rPr>
        <w:t>یی</w:t>
      </w:r>
      <w:r w:rsidRPr="00356C08">
        <w:rPr>
          <w:rtl/>
          <w:lang w:bidi="fa-IR"/>
        </w:rPr>
        <w:t xml:space="preserve"> موضوعات </w:t>
      </w:r>
      <w:r w:rsidRPr="00356C08">
        <w:rPr>
          <w:lang w:bidi="fa-IR"/>
        </w:rPr>
        <w:t>BSC</w:t>
      </w:r>
      <w:r w:rsidRPr="00356C08">
        <w:rPr>
          <w:rtl/>
          <w:lang w:bidi="fa-IR"/>
        </w:rPr>
        <w:t xml:space="preserve"> استفاده م</w:t>
      </w:r>
      <w:r w:rsidRPr="00356C08">
        <w:rPr>
          <w:rFonts w:hint="cs"/>
          <w:rtl/>
          <w:lang w:bidi="fa-IR"/>
        </w:rPr>
        <w:t>ی‌</w:t>
      </w:r>
      <w:r w:rsidRPr="00356C08">
        <w:rPr>
          <w:rFonts w:hint="eastAsia"/>
          <w:rtl/>
          <w:lang w:bidi="fa-IR"/>
        </w:rPr>
        <w:t>کند</w:t>
      </w:r>
      <w:r w:rsidRPr="00356C08">
        <w:rPr>
          <w:rtl/>
          <w:lang w:bidi="fa-IR"/>
        </w:rPr>
        <w:t>. ا</w:t>
      </w:r>
      <w:r w:rsidRPr="00356C08">
        <w:rPr>
          <w:rFonts w:hint="cs"/>
          <w:rtl/>
          <w:lang w:bidi="fa-IR"/>
        </w:rPr>
        <w:t>ی</w:t>
      </w:r>
      <w:r w:rsidRPr="00356C08">
        <w:rPr>
          <w:rFonts w:hint="eastAsia"/>
          <w:rtl/>
          <w:lang w:bidi="fa-IR"/>
        </w:rPr>
        <w:t>ن</w:t>
      </w:r>
      <w:r w:rsidRPr="00356C08">
        <w:rPr>
          <w:rtl/>
          <w:lang w:bidi="fa-IR"/>
        </w:rPr>
        <w:t xml:space="preserve"> محدود</w:t>
      </w:r>
      <w:r w:rsidRPr="00356C08">
        <w:rPr>
          <w:rFonts w:hint="cs"/>
          <w:rtl/>
          <w:lang w:bidi="fa-IR"/>
        </w:rPr>
        <w:t>ی</w:t>
      </w:r>
      <w:r w:rsidRPr="00356C08">
        <w:rPr>
          <w:rFonts w:hint="eastAsia"/>
          <w:rtl/>
          <w:lang w:bidi="fa-IR"/>
        </w:rPr>
        <w:t>ت</w:t>
      </w:r>
      <w:r w:rsidRPr="00356C08">
        <w:rPr>
          <w:rtl/>
          <w:lang w:bidi="fa-IR"/>
        </w:rPr>
        <w:t xml:space="preserve"> روش‌شناخت</w:t>
      </w:r>
      <w:r w:rsidRPr="00356C08">
        <w:rPr>
          <w:rFonts w:hint="cs"/>
          <w:rtl/>
          <w:lang w:bidi="fa-IR"/>
        </w:rPr>
        <w:t>ی</w:t>
      </w:r>
      <w:r w:rsidRPr="00356C08">
        <w:rPr>
          <w:rtl/>
          <w:lang w:bidi="fa-IR"/>
        </w:rPr>
        <w:t xml:space="preserve"> نشان م</w:t>
      </w:r>
      <w:r w:rsidRPr="00356C08">
        <w:rPr>
          <w:rFonts w:hint="cs"/>
          <w:rtl/>
          <w:lang w:bidi="fa-IR"/>
        </w:rPr>
        <w:t>ی‌</w:t>
      </w:r>
      <w:r w:rsidRPr="00356C08">
        <w:rPr>
          <w:rFonts w:hint="eastAsia"/>
          <w:rtl/>
          <w:lang w:bidi="fa-IR"/>
        </w:rPr>
        <w:t>دهد</w:t>
      </w:r>
      <w:r w:rsidRPr="00356C08">
        <w:rPr>
          <w:rtl/>
          <w:lang w:bidi="fa-IR"/>
        </w:rPr>
        <w:t xml:space="preserve"> که ن</w:t>
      </w:r>
      <w:r w:rsidRPr="00356C08">
        <w:rPr>
          <w:rFonts w:hint="cs"/>
          <w:rtl/>
          <w:lang w:bidi="fa-IR"/>
        </w:rPr>
        <w:t>ی</w:t>
      </w:r>
      <w:r w:rsidRPr="00356C08">
        <w:rPr>
          <w:rFonts w:hint="eastAsia"/>
          <w:rtl/>
          <w:lang w:bidi="fa-IR"/>
        </w:rPr>
        <w:t>از</w:t>
      </w:r>
      <w:r w:rsidRPr="00356C08">
        <w:rPr>
          <w:rtl/>
          <w:lang w:bidi="fa-IR"/>
        </w:rPr>
        <w:t xml:space="preserve"> به پژوهش‌ها</w:t>
      </w:r>
      <w:r w:rsidRPr="00356C08">
        <w:rPr>
          <w:rFonts w:hint="cs"/>
          <w:rtl/>
          <w:lang w:bidi="fa-IR"/>
        </w:rPr>
        <w:t>ی</w:t>
      </w:r>
      <w:r w:rsidRPr="00356C08">
        <w:rPr>
          <w:rtl/>
          <w:lang w:bidi="fa-IR"/>
        </w:rPr>
        <w:t xml:space="preserve"> تجرب</w:t>
      </w:r>
      <w:r w:rsidRPr="00356C08">
        <w:rPr>
          <w:rFonts w:hint="cs"/>
          <w:rtl/>
          <w:lang w:bidi="fa-IR"/>
        </w:rPr>
        <w:t>ی</w:t>
      </w:r>
      <w:r w:rsidRPr="00356C08">
        <w:rPr>
          <w:rtl/>
          <w:lang w:bidi="fa-IR"/>
        </w:rPr>
        <w:t xml:space="preserve"> کمّ</w:t>
      </w:r>
      <w:r w:rsidRPr="00356C08">
        <w:rPr>
          <w:rFonts w:hint="cs"/>
          <w:rtl/>
          <w:lang w:bidi="fa-IR"/>
        </w:rPr>
        <w:t>ی</w:t>
      </w:r>
      <w:r w:rsidRPr="00356C08">
        <w:rPr>
          <w:rtl/>
          <w:lang w:bidi="fa-IR"/>
        </w:rPr>
        <w:t xml:space="preserve"> در حوزه منظر منابع سازمان‌ها</w:t>
      </w:r>
      <w:r w:rsidRPr="00356C08">
        <w:rPr>
          <w:rFonts w:hint="cs"/>
          <w:rtl/>
          <w:lang w:bidi="fa-IR"/>
        </w:rPr>
        <w:t>ی</w:t>
      </w:r>
      <w:r w:rsidRPr="00356C08">
        <w:rPr>
          <w:rtl/>
          <w:lang w:bidi="fa-IR"/>
        </w:rPr>
        <w:t xml:space="preserve"> د</w:t>
      </w:r>
      <w:r w:rsidRPr="00356C08">
        <w:rPr>
          <w:rFonts w:hint="eastAsia"/>
          <w:rtl/>
          <w:lang w:bidi="fa-IR"/>
        </w:rPr>
        <w:t>فاع</w:t>
      </w:r>
      <w:r w:rsidRPr="00356C08">
        <w:rPr>
          <w:rFonts w:hint="cs"/>
          <w:rtl/>
          <w:lang w:bidi="fa-IR"/>
        </w:rPr>
        <w:t>ی</w:t>
      </w:r>
      <w:r w:rsidRPr="00356C08">
        <w:rPr>
          <w:rtl/>
          <w:lang w:bidi="fa-IR"/>
        </w:rPr>
        <w:t xml:space="preserve"> بس</w:t>
      </w:r>
      <w:r w:rsidRPr="00356C08">
        <w:rPr>
          <w:rFonts w:hint="cs"/>
          <w:rtl/>
          <w:lang w:bidi="fa-IR"/>
        </w:rPr>
        <w:t>ی</w:t>
      </w:r>
      <w:r w:rsidRPr="00356C08">
        <w:rPr>
          <w:rFonts w:hint="eastAsia"/>
          <w:rtl/>
          <w:lang w:bidi="fa-IR"/>
        </w:rPr>
        <w:t>ار</w:t>
      </w:r>
      <w:r w:rsidRPr="00356C08">
        <w:rPr>
          <w:rtl/>
          <w:lang w:bidi="fa-IR"/>
        </w:rPr>
        <w:t xml:space="preserve"> اساس</w:t>
      </w:r>
      <w:r w:rsidRPr="00356C08">
        <w:rPr>
          <w:rFonts w:hint="cs"/>
          <w:rtl/>
          <w:lang w:bidi="fa-IR"/>
        </w:rPr>
        <w:t>ی</w:t>
      </w:r>
      <w:r w:rsidR="00D65F75">
        <w:rPr>
          <w:rtl/>
          <w:lang w:bidi="fa-IR"/>
        </w:rPr>
        <w:t xml:space="preserve"> است. </w:t>
      </w:r>
      <w:r>
        <w:rPr>
          <w:rStyle w:val="FootnoteReference"/>
          <w:rtl/>
          <w:lang w:bidi="fa-IR"/>
        </w:rPr>
        <w:footnoteReference w:id="178"/>
      </w:r>
    </w:p>
    <w:p w14:paraId="6A9163EE" w14:textId="77777777" w:rsidR="00FF42B6" w:rsidRDefault="00FF42B6" w:rsidP="00FF42B6">
      <w:pPr>
        <w:spacing w:line="276" w:lineRule="auto"/>
        <w:jc w:val="both"/>
        <w:rPr>
          <w:rtl/>
          <w:lang w:bidi="fa-IR"/>
        </w:rPr>
      </w:pPr>
      <w:r w:rsidRPr="00356C08">
        <w:rPr>
          <w:rtl/>
          <w:lang w:bidi="fa-IR"/>
        </w:rPr>
        <w:t>چالش‌ها</w:t>
      </w:r>
      <w:r w:rsidRPr="00356C08">
        <w:rPr>
          <w:rFonts w:hint="cs"/>
          <w:rtl/>
          <w:lang w:bidi="fa-IR"/>
        </w:rPr>
        <w:t>ی</w:t>
      </w:r>
      <w:r w:rsidRPr="00356C08">
        <w:rPr>
          <w:rtl/>
          <w:lang w:bidi="fa-IR"/>
        </w:rPr>
        <w:t xml:space="preserve"> پ</w:t>
      </w:r>
      <w:r w:rsidRPr="00356C08">
        <w:rPr>
          <w:rFonts w:hint="cs"/>
          <w:rtl/>
          <w:lang w:bidi="fa-IR"/>
        </w:rPr>
        <w:t>ی</w:t>
      </w:r>
      <w:r w:rsidRPr="00356C08">
        <w:rPr>
          <w:rFonts w:hint="eastAsia"/>
          <w:rtl/>
          <w:lang w:bidi="fa-IR"/>
        </w:rPr>
        <w:t>اده‌ساز</w:t>
      </w:r>
      <w:r w:rsidRPr="00356C08">
        <w:rPr>
          <w:rFonts w:hint="cs"/>
          <w:rtl/>
          <w:lang w:bidi="fa-IR"/>
        </w:rPr>
        <w:t>ی</w:t>
      </w:r>
      <w:r w:rsidRPr="00356C08">
        <w:rPr>
          <w:rtl/>
          <w:lang w:bidi="fa-IR"/>
        </w:rPr>
        <w:t xml:space="preserve"> منظر منابع در دفاع هوا</w:t>
      </w:r>
      <w:r w:rsidRPr="00356C08">
        <w:rPr>
          <w:rFonts w:hint="cs"/>
          <w:rtl/>
          <w:lang w:bidi="fa-IR"/>
        </w:rPr>
        <w:t>یی</w:t>
      </w:r>
      <w:r>
        <w:rPr>
          <w:rFonts w:hint="cs"/>
          <w:rtl/>
          <w:lang w:bidi="fa-IR"/>
        </w:rPr>
        <w:t>:</w:t>
      </w:r>
    </w:p>
    <w:p w14:paraId="66B3A3E9" w14:textId="77777777" w:rsidR="00FF42B6" w:rsidRDefault="00FF42B6" w:rsidP="00FF42B6">
      <w:pPr>
        <w:spacing w:line="276" w:lineRule="auto"/>
        <w:jc w:val="both"/>
        <w:rPr>
          <w:rtl/>
          <w:lang w:bidi="fa-IR"/>
        </w:rPr>
      </w:pPr>
      <w:r w:rsidRPr="00356C08">
        <w:rPr>
          <w:rtl/>
          <w:lang w:bidi="fa-IR"/>
        </w:rPr>
        <w:t>. چالش محرمانگ</w:t>
      </w:r>
      <w:r w:rsidRPr="00356C08">
        <w:rPr>
          <w:rFonts w:hint="cs"/>
          <w:rtl/>
          <w:lang w:bidi="fa-IR"/>
        </w:rPr>
        <w:t>ی</w:t>
      </w:r>
      <w:r w:rsidRPr="00356C08">
        <w:rPr>
          <w:rtl/>
          <w:lang w:bidi="fa-IR"/>
        </w:rPr>
        <w:t xml:space="preserve"> داده‌ها</w:t>
      </w:r>
      <w:r w:rsidRPr="00356C08">
        <w:rPr>
          <w:rFonts w:hint="cs"/>
          <w:rtl/>
          <w:lang w:bidi="fa-IR"/>
        </w:rPr>
        <w:t>ی</w:t>
      </w:r>
      <w:r w:rsidRPr="00356C08">
        <w:rPr>
          <w:rtl/>
          <w:lang w:bidi="fa-IR"/>
        </w:rPr>
        <w:t xml:space="preserve"> مال</w:t>
      </w:r>
      <w:r w:rsidRPr="00356C08">
        <w:rPr>
          <w:rFonts w:hint="cs"/>
          <w:rtl/>
          <w:lang w:bidi="fa-IR"/>
        </w:rPr>
        <w:t>ی</w:t>
      </w:r>
      <w:r w:rsidRPr="00356C08">
        <w:rPr>
          <w:rtl/>
          <w:lang w:bidi="fa-IR"/>
        </w:rPr>
        <w:t xml:space="preserve"> دفاع</w:t>
      </w:r>
      <w:r w:rsidRPr="00356C08">
        <w:rPr>
          <w:rFonts w:hint="cs"/>
          <w:rtl/>
          <w:lang w:bidi="fa-IR"/>
        </w:rPr>
        <w:t>ی</w:t>
      </w:r>
    </w:p>
    <w:p w14:paraId="14A4048E" w14:textId="03C3DD8E" w:rsidR="00FF42B6" w:rsidRDefault="00FF42B6" w:rsidP="00FF42B6">
      <w:pPr>
        <w:spacing w:line="276" w:lineRule="auto"/>
        <w:jc w:val="both"/>
        <w:rPr>
          <w:rtl/>
          <w:lang w:bidi="fa-IR"/>
        </w:rPr>
      </w:pPr>
      <w:r w:rsidRPr="00356C08">
        <w:rPr>
          <w:rtl/>
          <w:lang w:bidi="fa-IR"/>
        </w:rPr>
        <w:t xml:space="preserve"> </w:t>
      </w:r>
      <w:r w:rsidRPr="00356C08">
        <w:rPr>
          <w:rFonts w:hint="cs"/>
          <w:rtl/>
          <w:lang w:bidi="fa-IR"/>
        </w:rPr>
        <w:t>ی</w:t>
      </w:r>
      <w:r w:rsidRPr="00356C08">
        <w:rPr>
          <w:rFonts w:hint="eastAsia"/>
          <w:rtl/>
          <w:lang w:bidi="fa-IR"/>
        </w:rPr>
        <w:t>ک</w:t>
      </w:r>
      <w:r w:rsidRPr="00356C08">
        <w:rPr>
          <w:rFonts w:hint="cs"/>
          <w:rtl/>
          <w:lang w:bidi="fa-IR"/>
        </w:rPr>
        <w:t>ی</w:t>
      </w:r>
      <w:r w:rsidRPr="00356C08">
        <w:rPr>
          <w:rtl/>
          <w:lang w:bidi="fa-IR"/>
        </w:rPr>
        <w:t xml:space="preserve"> از اصل</w:t>
      </w:r>
      <w:r w:rsidRPr="00356C08">
        <w:rPr>
          <w:rFonts w:hint="cs"/>
          <w:rtl/>
          <w:lang w:bidi="fa-IR"/>
        </w:rPr>
        <w:t>ی‌</w:t>
      </w:r>
      <w:r w:rsidRPr="00356C08">
        <w:rPr>
          <w:rFonts w:hint="eastAsia"/>
          <w:rtl/>
          <w:lang w:bidi="fa-IR"/>
        </w:rPr>
        <w:t>تر</w:t>
      </w:r>
      <w:r w:rsidRPr="00356C08">
        <w:rPr>
          <w:rFonts w:hint="cs"/>
          <w:rtl/>
          <w:lang w:bidi="fa-IR"/>
        </w:rPr>
        <w:t>ی</w:t>
      </w:r>
      <w:r w:rsidRPr="00356C08">
        <w:rPr>
          <w:rFonts w:hint="eastAsia"/>
          <w:rtl/>
          <w:lang w:bidi="fa-IR"/>
        </w:rPr>
        <w:t>ن</w:t>
      </w:r>
      <w:r w:rsidRPr="00356C08">
        <w:rPr>
          <w:rtl/>
          <w:lang w:bidi="fa-IR"/>
        </w:rPr>
        <w:t xml:space="preserve"> چالش‌ها در پ</w:t>
      </w:r>
      <w:r w:rsidRPr="00356C08">
        <w:rPr>
          <w:rFonts w:hint="cs"/>
          <w:rtl/>
          <w:lang w:bidi="fa-IR"/>
        </w:rPr>
        <w:t>ی</w:t>
      </w:r>
      <w:r w:rsidRPr="00356C08">
        <w:rPr>
          <w:rFonts w:hint="eastAsia"/>
          <w:rtl/>
          <w:lang w:bidi="fa-IR"/>
        </w:rPr>
        <w:t>اده‌ساز</w:t>
      </w:r>
      <w:r w:rsidRPr="00356C08">
        <w:rPr>
          <w:rFonts w:hint="cs"/>
          <w:rtl/>
          <w:lang w:bidi="fa-IR"/>
        </w:rPr>
        <w:t>ی</w:t>
      </w:r>
      <w:r w:rsidRPr="00356C08">
        <w:rPr>
          <w:rtl/>
          <w:lang w:bidi="fa-IR"/>
        </w:rPr>
        <w:t xml:space="preserve"> منظر منابع در دفاع هوا</w:t>
      </w:r>
      <w:r w:rsidRPr="00356C08">
        <w:rPr>
          <w:rFonts w:hint="cs"/>
          <w:rtl/>
          <w:lang w:bidi="fa-IR"/>
        </w:rPr>
        <w:t>یی</w:t>
      </w:r>
      <w:r w:rsidRPr="00356C08">
        <w:rPr>
          <w:rFonts w:hint="eastAsia"/>
          <w:rtl/>
          <w:lang w:bidi="fa-IR"/>
        </w:rPr>
        <w:t>،</w:t>
      </w:r>
      <w:r w:rsidRPr="00356C08">
        <w:rPr>
          <w:rtl/>
          <w:lang w:bidi="fa-IR"/>
        </w:rPr>
        <w:t xml:space="preserve"> محرمانگ</w:t>
      </w:r>
      <w:r w:rsidRPr="00356C08">
        <w:rPr>
          <w:rFonts w:hint="cs"/>
          <w:rtl/>
          <w:lang w:bidi="fa-IR"/>
        </w:rPr>
        <w:t>ی</w:t>
      </w:r>
      <w:r w:rsidRPr="00356C08">
        <w:rPr>
          <w:rtl/>
          <w:lang w:bidi="fa-IR"/>
        </w:rPr>
        <w:t xml:space="preserve"> داده‌ها</w:t>
      </w:r>
      <w:r w:rsidRPr="00356C08">
        <w:rPr>
          <w:rFonts w:hint="cs"/>
          <w:rtl/>
          <w:lang w:bidi="fa-IR"/>
        </w:rPr>
        <w:t>ی</w:t>
      </w:r>
      <w:r w:rsidRPr="00356C08">
        <w:rPr>
          <w:rtl/>
          <w:lang w:bidi="fa-IR"/>
        </w:rPr>
        <w:t xml:space="preserve"> بودجه‌ا</w:t>
      </w:r>
      <w:r w:rsidRPr="00356C08">
        <w:rPr>
          <w:rFonts w:hint="cs"/>
          <w:rtl/>
          <w:lang w:bidi="fa-IR"/>
        </w:rPr>
        <w:t>ی</w:t>
      </w:r>
      <w:r w:rsidRPr="00356C08">
        <w:rPr>
          <w:rtl/>
          <w:lang w:bidi="fa-IR"/>
        </w:rPr>
        <w:t xml:space="preserve"> و مال</w:t>
      </w:r>
      <w:r w:rsidRPr="00356C08">
        <w:rPr>
          <w:rFonts w:hint="cs"/>
          <w:rtl/>
          <w:lang w:bidi="fa-IR"/>
        </w:rPr>
        <w:t>ی</w:t>
      </w:r>
      <w:r w:rsidRPr="00356C08">
        <w:rPr>
          <w:rtl/>
          <w:lang w:bidi="fa-IR"/>
        </w:rPr>
        <w:t xml:space="preserve"> است. از </w:t>
      </w:r>
      <w:r w:rsidRPr="00356C08">
        <w:rPr>
          <w:rFonts w:hint="cs"/>
          <w:rtl/>
          <w:lang w:bidi="fa-IR"/>
        </w:rPr>
        <w:t>ی</w:t>
      </w:r>
      <w:r w:rsidRPr="00356C08">
        <w:rPr>
          <w:rFonts w:hint="eastAsia"/>
          <w:rtl/>
          <w:lang w:bidi="fa-IR"/>
        </w:rPr>
        <w:t>ک</w:t>
      </w:r>
      <w:r w:rsidRPr="00356C08">
        <w:rPr>
          <w:rtl/>
          <w:lang w:bidi="fa-IR"/>
        </w:rPr>
        <w:t xml:space="preserve"> سو، عوامل تداخل</w:t>
      </w:r>
      <w:r w:rsidRPr="00356C08">
        <w:rPr>
          <w:rFonts w:hint="cs"/>
          <w:rtl/>
          <w:lang w:bidi="fa-IR"/>
        </w:rPr>
        <w:t>ی</w:t>
      </w:r>
      <w:r w:rsidRPr="00356C08">
        <w:rPr>
          <w:rtl/>
          <w:lang w:bidi="fa-IR"/>
        </w:rPr>
        <w:t xml:space="preserve"> ب</w:t>
      </w:r>
      <w:r w:rsidRPr="00356C08">
        <w:rPr>
          <w:rFonts w:hint="cs"/>
          <w:rtl/>
          <w:lang w:bidi="fa-IR"/>
        </w:rPr>
        <w:t>ی</w:t>
      </w:r>
      <w:r w:rsidRPr="00356C08">
        <w:rPr>
          <w:rFonts w:hint="eastAsia"/>
          <w:rtl/>
          <w:lang w:bidi="fa-IR"/>
        </w:rPr>
        <w:t>رون</w:t>
      </w:r>
      <w:r w:rsidRPr="00356C08">
        <w:rPr>
          <w:rFonts w:hint="cs"/>
          <w:rtl/>
          <w:lang w:bidi="fa-IR"/>
        </w:rPr>
        <w:t>ی</w:t>
      </w:r>
      <w:r w:rsidRPr="00356C08">
        <w:rPr>
          <w:rtl/>
          <w:lang w:bidi="fa-IR"/>
        </w:rPr>
        <w:t xml:space="preserve"> فراوان</w:t>
      </w:r>
      <w:r w:rsidRPr="00356C08">
        <w:rPr>
          <w:rFonts w:hint="cs"/>
          <w:rtl/>
          <w:lang w:bidi="fa-IR"/>
        </w:rPr>
        <w:t>ی</w:t>
      </w:r>
      <w:r w:rsidRPr="00356C08">
        <w:rPr>
          <w:rtl/>
          <w:lang w:bidi="fa-IR"/>
        </w:rPr>
        <w:t xml:space="preserve"> در </w:t>
      </w:r>
      <w:r w:rsidRPr="00356C08">
        <w:rPr>
          <w:rFonts w:hint="cs"/>
          <w:rtl/>
          <w:lang w:bidi="fa-IR"/>
        </w:rPr>
        <w:t>ی</w:t>
      </w:r>
      <w:r w:rsidRPr="00356C08">
        <w:rPr>
          <w:rFonts w:hint="eastAsia"/>
          <w:rtl/>
          <w:lang w:bidi="fa-IR"/>
        </w:rPr>
        <w:t>کپارچه‌ساز</w:t>
      </w:r>
      <w:r w:rsidRPr="00356C08">
        <w:rPr>
          <w:rFonts w:hint="cs"/>
          <w:rtl/>
          <w:lang w:bidi="fa-IR"/>
        </w:rPr>
        <w:t>ی</w:t>
      </w:r>
      <w:r w:rsidRPr="00356C08">
        <w:rPr>
          <w:rtl/>
          <w:lang w:bidi="fa-IR"/>
        </w:rPr>
        <w:t xml:space="preserve"> اطلاعات عملکرد</w:t>
      </w:r>
      <w:r w:rsidRPr="00356C08">
        <w:rPr>
          <w:rFonts w:hint="cs"/>
          <w:rtl/>
          <w:lang w:bidi="fa-IR"/>
        </w:rPr>
        <w:t>ی</w:t>
      </w:r>
      <w:r w:rsidRPr="00356C08">
        <w:rPr>
          <w:rtl/>
          <w:lang w:bidi="fa-IR"/>
        </w:rPr>
        <w:t xml:space="preserve"> و بودجه در دولت </w:t>
      </w:r>
      <w:r w:rsidRPr="00356C08">
        <w:rPr>
          <w:rFonts w:hint="cs"/>
          <w:rtl/>
          <w:lang w:bidi="fa-IR"/>
        </w:rPr>
        <w:t>ی</w:t>
      </w:r>
      <w:r w:rsidRPr="00356C08">
        <w:rPr>
          <w:rFonts w:hint="eastAsia"/>
          <w:rtl/>
          <w:lang w:bidi="fa-IR"/>
        </w:rPr>
        <w:t>ا</w:t>
      </w:r>
      <w:r w:rsidRPr="00356C08">
        <w:rPr>
          <w:rtl/>
          <w:lang w:bidi="fa-IR"/>
        </w:rPr>
        <w:t xml:space="preserve"> سازمان وجود دارند؛ از سو</w:t>
      </w:r>
      <w:r w:rsidRPr="00356C08">
        <w:rPr>
          <w:rFonts w:hint="cs"/>
          <w:rtl/>
          <w:lang w:bidi="fa-IR"/>
        </w:rPr>
        <w:t>ی</w:t>
      </w:r>
      <w:r w:rsidRPr="00356C08">
        <w:rPr>
          <w:rtl/>
          <w:lang w:bidi="fa-IR"/>
        </w:rPr>
        <w:t xml:space="preserve"> د</w:t>
      </w:r>
      <w:r w:rsidRPr="00356C08">
        <w:rPr>
          <w:rFonts w:hint="cs"/>
          <w:rtl/>
          <w:lang w:bidi="fa-IR"/>
        </w:rPr>
        <w:t>ی</w:t>
      </w:r>
      <w:r w:rsidRPr="00356C08">
        <w:rPr>
          <w:rFonts w:hint="eastAsia"/>
          <w:rtl/>
          <w:lang w:bidi="fa-IR"/>
        </w:rPr>
        <w:t>گر،</w:t>
      </w:r>
      <w:r w:rsidRPr="00356C08">
        <w:rPr>
          <w:rtl/>
          <w:lang w:bidi="fa-IR"/>
        </w:rPr>
        <w:t xml:space="preserve"> نقص‌ها</w:t>
      </w:r>
      <w:r w:rsidRPr="00356C08">
        <w:rPr>
          <w:rFonts w:hint="cs"/>
          <w:rtl/>
          <w:lang w:bidi="fa-IR"/>
        </w:rPr>
        <w:t>یی</w:t>
      </w:r>
      <w:r w:rsidRPr="00356C08">
        <w:rPr>
          <w:rtl/>
          <w:lang w:bidi="fa-IR"/>
        </w:rPr>
        <w:t xml:space="preserve"> در تول</w:t>
      </w:r>
      <w:r w:rsidRPr="00356C08">
        <w:rPr>
          <w:rFonts w:hint="cs"/>
          <w:rtl/>
          <w:lang w:bidi="fa-IR"/>
        </w:rPr>
        <w:t>ی</w:t>
      </w:r>
      <w:r w:rsidRPr="00356C08">
        <w:rPr>
          <w:rFonts w:hint="eastAsia"/>
          <w:rtl/>
          <w:lang w:bidi="fa-IR"/>
        </w:rPr>
        <w:t>د</w:t>
      </w:r>
      <w:r w:rsidRPr="00356C08">
        <w:rPr>
          <w:rtl/>
          <w:lang w:bidi="fa-IR"/>
        </w:rPr>
        <w:t xml:space="preserve"> و ک</w:t>
      </w:r>
      <w:r w:rsidRPr="00356C08">
        <w:rPr>
          <w:rFonts w:hint="cs"/>
          <w:rtl/>
          <w:lang w:bidi="fa-IR"/>
        </w:rPr>
        <w:t>ی</w:t>
      </w:r>
      <w:r w:rsidRPr="00356C08">
        <w:rPr>
          <w:rFonts w:hint="eastAsia"/>
          <w:rtl/>
          <w:lang w:bidi="fa-IR"/>
        </w:rPr>
        <w:t>ف</w:t>
      </w:r>
      <w:r w:rsidRPr="00356C08">
        <w:rPr>
          <w:rFonts w:hint="cs"/>
          <w:rtl/>
          <w:lang w:bidi="fa-IR"/>
        </w:rPr>
        <w:t>ی</w:t>
      </w:r>
      <w:r w:rsidRPr="00356C08">
        <w:rPr>
          <w:rFonts w:hint="eastAsia"/>
          <w:rtl/>
          <w:lang w:bidi="fa-IR"/>
        </w:rPr>
        <w:t>ت</w:t>
      </w:r>
      <w:r w:rsidRPr="00356C08">
        <w:rPr>
          <w:rtl/>
          <w:lang w:bidi="fa-IR"/>
        </w:rPr>
        <w:t xml:space="preserve"> اطلاعات عملکرد</w:t>
      </w:r>
      <w:r w:rsidRPr="00356C08">
        <w:rPr>
          <w:rFonts w:hint="cs"/>
          <w:rtl/>
          <w:lang w:bidi="fa-IR"/>
        </w:rPr>
        <w:t>ی</w:t>
      </w:r>
      <w:r w:rsidRPr="00356C08">
        <w:rPr>
          <w:rtl/>
          <w:lang w:bidi="fa-IR"/>
        </w:rPr>
        <w:t xml:space="preserve"> سازمان‌ها</w:t>
      </w:r>
      <w:r w:rsidRPr="00356C08">
        <w:rPr>
          <w:rFonts w:hint="cs"/>
          <w:rtl/>
          <w:lang w:bidi="fa-IR"/>
        </w:rPr>
        <w:t>ی</w:t>
      </w:r>
      <w:r w:rsidRPr="00356C08">
        <w:rPr>
          <w:rtl/>
          <w:lang w:bidi="fa-IR"/>
        </w:rPr>
        <w:t xml:space="preserve"> عموم</w:t>
      </w:r>
      <w:r w:rsidRPr="00356C08">
        <w:rPr>
          <w:rFonts w:hint="cs"/>
          <w:rtl/>
          <w:lang w:bidi="fa-IR"/>
        </w:rPr>
        <w:t>ی</w:t>
      </w:r>
      <w:r w:rsidRPr="00356C08">
        <w:rPr>
          <w:rtl/>
          <w:lang w:bidi="fa-IR"/>
        </w:rPr>
        <w:t xml:space="preserve"> وجود دارد، و تأث</w:t>
      </w:r>
      <w:r w:rsidRPr="00356C08">
        <w:rPr>
          <w:rFonts w:hint="cs"/>
          <w:rtl/>
          <w:lang w:bidi="fa-IR"/>
        </w:rPr>
        <w:t>ی</w:t>
      </w:r>
      <w:r w:rsidRPr="00356C08">
        <w:rPr>
          <w:rFonts w:hint="eastAsia"/>
          <w:rtl/>
          <w:lang w:bidi="fa-IR"/>
        </w:rPr>
        <w:t>ر</w:t>
      </w:r>
      <w:r w:rsidRPr="00356C08">
        <w:rPr>
          <w:rtl/>
          <w:lang w:bidi="fa-IR"/>
        </w:rPr>
        <w:t xml:space="preserve"> اطلاعات عملکرد</w:t>
      </w:r>
      <w:r w:rsidRPr="00356C08">
        <w:rPr>
          <w:rFonts w:hint="cs"/>
          <w:rtl/>
          <w:lang w:bidi="fa-IR"/>
        </w:rPr>
        <w:t>ی</w:t>
      </w:r>
      <w:r w:rsidRPr="00356C08">
        <w:rPr>
          <w:rtl/>
          <w:lang w:bidi="fa-IR"/>
        </w:rPr>
        <w:t xml:space="preserve"> در سطوح مختلف بر تخص</w:t>
      </w:r>
      <w:r w:rsidRPr="00356C08">
        <w:rPr>
          <w:rFonts w:hint="cs"/>
          <w:rtl/>
          <w:lang w:bidi="fa-IR"/>
        </w:rPr>
        <w:t>ی</w:t>
      </w:r>
      <w:r w:rsidRPr="00356C08">
        <w:rPr>
          <w:rFonts w:hint="eastAsia"/>
          <w:rtl/>
          <w:lang w:bidi="fa-IR"/>
        </w:rPr>
        <w:t>ص</w:t>
      </w:r>
      <w:r w:rsidRPr="00356C08">
        <w:rPr>
          <w:rtl/>
          <w:lang w:bidi="fa-IR"/>
        </w:rPr>
        <w:t xml:space="preserve"> منابع کاملاً متفاوت است. در دفاع هوا</w:t>
      </w:r>
      <w:r w:rsidRPr="00356C08">
        <w:rPr>
          <w:rFonts w:hint="cs"/>
          <w:rtl/>
          <w:lang w:bidi="fa-IR"/>
        </w:rPr>
        <w:t>یی</w:t>
      </w:r>
      <w:r w:rsidRPr="00356C08">
        <w:rPr>
          <w:rFonts w:hint="eastAsia"/>
          <w:rtl/>
          <w:lang w:bidi="fa-IR"/>
        </w:rPr>
        <w:t>،</w:t>
      </w:r>
      <w:r w:rsidRPr="00356C08">
        <w:rPr>
          <w:rtl/>
          <w:lang w:bidi="fa-IR"/>
        </w:rPr>
        <w:t xml:space="preserve"> ا</w:t>
      </w:r>
      <w:r w:rsidRPr="00356C08">
        <w:rPr>
          <w:rFonts w:hint="cs"/>
          <w:rtl/>
          <w:lang w:bidi="fa-IR"/>
        </w:rPr>
        <w:t>ی</w:t>
      </w:r>
      <w:r w:rsidRPr="00356C08">
        <w:rPr>
          <w:rFonts w:hint="eastAsia"/>
          <w:rtl/>
          <w:lang w:bidi="fa-IR"/>
        </w:rPr>
        <w:t>ن</w:t>
      </w:r>
      <w:r w:rsidRPr="00356C08">
        <w:rPr>
          <w:rtl/>
          <w:lang w:bidi="fa-IR"/>
        </w:rPr>
        <w:t xml:space="preserve"> چالش به دل</w:t>
      </w:r>
      <w:r w:rsidRPr="00356C08">
        <w:rPr>
          <w:rFonts w:hint="cs"/>
          <w:rtl/>
          <w:lang w:bidi="fa-IR"/>
        </w:rPr>
        <w:t>ی</w:t>
      </w:r>
      <w:r w:rsidRPr="00356C08">
        <w:rPr>
          <w:rFonts w:hint="eastAsia"/>
          <w:rtl/>
          <w:lang w:bidi="fa-IR"/>
        </w:rPr>
        <w:t>ل</w:t>
      </w:r>
      <w:r w:rsidRPr="00356C08">
        <w:rPr>
          <w:rtl/>
          <w:lang w:bidi="fa-IR"/>
        </w:rPr>
        <w:t xml:space="preserve"> اقتضائات امن</w:t>
      </w:r>
      <w:r w:rsidRPr="00356C08">
        <w:rPr>
          <w:rFonts w:hint="cs"/>
          <w:rtl/>
          <w:lang w:bidi="fa-IR"/>
        </w:rPr>
        <w:t>ی</w:t>
      </w:r>
      <w:r w:rsidRPr="00356C08">
        <w:rPr>
          <w:rFonts w:hint="eastAsia"/>
          <w:rtl/>
          <w:lang w:bidi="fa-IR"/>
        </w:rPr>
        <w:t>ت</w:t>
      </w:r>
      <w:r w:rsidRPr="00356C08">
        <w:rPr>
          <w:rtl/>
          <w:lang w:bidi="fa-IR"/>
        </w:rPr>
        <w:t xml:space="preserve"> مل</w:t>
      </w:r>
      <w:r w:rsidRPr="00356C08">
        <w:rPr>
          <w:rFonts w:hint="cs"/>
          <w:rtl/>
          <w:lang w:bidi="fa-IR"/>
        </w:rPr>
        <w:t>ی</w:t>
      </w:r>
      <w:r w:rsidRPr="00356C08">
        <w:rPr>
          <w:rtl/>
          <w:lang w:bidi="fa-IR"/>
        </w:rPr>
        <w:t xml:space="preserve"> تشد</w:t>
      </w:r>
      <w:r w:rsidRPr="00356C08">
        <w:rPr>
          <w:rFonts w:hint="cs"/>
          <w:rtl/>
          <w:lang w:bidi="fa-IR"/>
        </w:rPr>
        <w:t>ی</w:t>
      </w:r>
      <w:r w:rsidRPr="00356C08">
        <w:rPr>
          <w:rFonts w:hint="eastAsia"/>
          <w:rtl/>
          <w:lang w:bidi="fa-IR"/>
        </w:rPr>
        <w:t>د</w:t>
      </w:r>
      <w:r w:rsidRPr="00356C08">
        <w:rPr>
          <w:rtl/>
          <w:lang w:bidi="fa-IR"/>
        </w:rPr>
        <w:t xml:space="preserve"> م</w:t>
      </w:r>
      <w:r w:rsidRPr="00356C08">
        <w:rPr>
          <w:rFonts w:hint="cs"/>
          <w:rtl/>
          <w:lang w:bidi="fa-IR"/>
        </w:rPr>
        <w:t>ی‌</w:t>
      </w:r>
      <w:r w:rsidRPr="00356C08">
        <w:rPr>
          <w:rFonts w:hint="eastAsia"/>
          <w:rtl/>
          <w:lang w:bidi="fa-IR"/>
        </w:rPr>
        <w:t>شود</w:t>
      </w:r>
      <w:r w:rsidRPr="00356C08">
        <w:rPr>
          <w:rtl/>
          <w:lang w:bidi="fa-IR"/>
        </w:rPr>
        <w:t>.</w:t>
      </w:r>
      <w:r w:rsidR="0073616E">
        <w:rPr>
          <w:rStyle w:val="FootnoteReference"/>
          <w:color w:val="FF0000"/>
          <w:lang w:bidi="fa-IR"/>
        </w:rPr>
        <w:footnoteReference w:id="179"/>
      </w:r>
      <w:r w:rsidRPr="00356C08">
        <w:rPr>
          <w:rtl/>
          <w:lang w:bidi="fa-IR"/>
        </w:rPr>
        <w:t xml:space="preserve"> </w:t>
      </w:r>
    </w:p>
    <w:p w14:paraId="734F6611" w14:textId="77777777" w:rsidR="00FF42B6" w:rsidRDefault="00FF42B6" w:rsidP="00FF42B6">
      <w:pPr>
        <w:spacing w:line="276" w:lineRule="auto"/>
        <w:jc w:val="both"/>
        <w:rPr>
          <w:rtl/>
          <w:lang w:bidi="fa-IR"/>
        </w:rPr>
      </w:pPr>
      <w:r w:rsidRPr="00356C08">
        <w:rPr>
          <w:rtl/>
          <w:lang w:bidi="fa-IR"/>
        </w:rPr>
        <w:t>چالش تعر</w:t>
      </w:r>
      <w:r w:rsidRPr="00356C08">
        <w:rPr>
          <w:rFonts w:hint="cs"/>
          <w:rtl/>
          <w:lang w:bidi="fa-IR"/>
        </w:rPr>
        <w:t>ی</w:t>
      </w:r>
      <w:r w:rsidRPr="00356C08">
        <w:rPr>
          <w:rFonts w:hint="eastAsia"/>
          <w:rtl/>
          <w:lang w:bidi="fa-IR"/>
        </w:rPr>
        <w:t>ف</w:t>
      </w:r>
      <w:r w:rsidRPr="00356C08">
        <w:rPr>
          <w:rtl/>
          <w:lang w:bidi="fa-IR"/>
        </w:rPr>
        <w:t xml:space="preserve"> مع</w:t>
      </w:r>
      <w:r w:rsidRPr="00356C08">
        <w:rPr>
          <w:rFonts w:hint="cs"/>
          <w:rtl/>
          <w:lang w:bidi="fa-IR"/>
        </w:rPr>
        <w:t>ی</w:t>
      </w:r>
      <w:r w:rsidRPr="00356C08">
        <w:rPr>
          <w:rFonts w:hint="eastAsia"/>
          <w:rtl/>
          <w:lang w:bidi="fa-IR"/>
        </w:rPr>
        <w:t>ار</w:t>
      </w:r>
      <w:r w:rsidRPr="00356C08">
        <w:rPr>
          <w:rtl/>
          <w:lang w:bidi="fa-IR"/>
        </w:rPr>
        <w:t xml:space="preserve"> «ارزش</w:t>
      </w:r>
      <w:r w:rsidRPr="00356C08">
        <w:rPr>
          <w:rFonts w:hint="eastAsia"/>
          <w:rtl/>
          <w:lang w:bidi="fa-IR"/>
        </w:rPr>
        <w:t>»</w:t>
      </w:r>
      <w:r w:rsidRPr="00356C08">
        <w:rPr>
          <w:rtl/>
          <w:lang w:bidi="fa-IR"/>
        </w:rPr>
        <w:t xml:space="preserve"> در سازمان دفاع</w:t>
      </w:r>
      <w:r w:rsidRPr="00356C08">
        <w:rPr>
          <w:rFonts w:hint="cs"/>
          <w:rtl/>
          <w:lang w:bidi="fa-IR"/>
        </w:rPr>
        <w:t>ی</w:t>
      </w:r>
    </w:p>
    <w:p w14:paraId="001FEDB6" w14:textId="672A9519" w:rsidR="00FF42B6" w:rsidRDefault="00FF42B6" w:rsidP="00D65F75">
      <w:pPr>
        <w:spacing w:line="276" w:lineRule="auto"/>
        <w:jc w:val="both"/>
        <w:rPr>
          <w:rtl/>
          <w:lang w:bidi="fa-IR"/>
        </w:rPr>
      </w:pPr>
      <w:r w:rsidRPr="00356C08">
        <w:rPr>
          <w:rtl/>
          <w:lang w:bidi="fa-IR"/>
        </w:rPr>
        <w:t xml:space="preserve"> بس</w:t>
      </w:r>
      <w:r w:rsidRPr="00356C08">
        <w:rPr>
          <w:rFonts w:hint="cs"/>
          <w:rtl/>
          <w:lang w:bidi="fa-IR"/>
        </w:rPr>
        <w:t>ی</w:t>
      </w:r>
      <w:r w:rsidRPr="00356C08">
        <w:rPr>
          <w:rFonts w:hint="eastAsia"/>
          <w:rtl/>
          <w:lang w:bidi="fa-IR"/>
        </w:rPr>
        <w:t>ار</w:t>
      </w:r>
      <w:r w:rsidRPr="00356C08">
        <w:rPr>
          <w:rFonts w:hint="cs"/>
          <w:rtl/>
          <w:lang w:bidi="fa-IR"/>
        </w:rPr>
        <w:t>ی</w:t>
      </w:r>
      <w:r w:rsidRPr="00356C08">
        <w:rPr>
          <w:rtl/>
          <w:lang w:bidi="fa-IR"/>
        </w:rPr>
        <w:t xml:space="preserve"> در ا</w:t>
      </w:r>
      <w:r w:rsidRPr="00356C08">
        <w:rPr>
          <w:rFonts w:hint="cs"/>
          <w:rtl/>
          <w:lang w:bidi="fa-IR"/>
        </w:rPr>
        <w:t>ی</w:t>
      </w:r>
      <w:r w:rsidRPr="00356C08">
        <w:rPr>
          <w:rFonts w:hint="eastAsia"/>
          <w:rtl/>
          <w:lang w:bidi="fa-IR"/>
        </w:rPr>
        <w:t>الات</w:t>
      </w:r>
      <w:r w:rsidRPr="00356C08">
        <w:rPr>
          <w:rtl/>
          <w:lang w:bidi="fa-IR"/>
        </w:rPr>
        <w:t xml:space="preserve"> متحده از برنامه‌ر</w:t>
      </w:r>
      <w:r w:rsidRPr="00356C08">
        <w:rPr>
          <w:rFonts w:hint="cs"/>
          <w:rtl/>
          <w:lang w:bidi="fa-IR"/>
        </w:rPr>
        <w:t>ی</w:t>
      </w:r>
      <w:r w:rsidRPr="00356C08">
        <w:rPr>
          <w:rFonts w:hint="eastAsia"/>
          <w:rtl/>
          <w:lang w:bidi="fa-IR"/>
        </w:rPr>
        <w:t>ز</w:t>
      </w:r>
      <w:r w:rsidRPr="00356C08">
        <w:rPr>
          <w:rFonts w:hint="cs"/>
          <w:rtl/>
          <w:lang w:bidi="fa-IR"/>
        </w:rPr>
        <w:t>ی</w:t>
      </w:r>
      <w:r w:rsidRPr="00356C08">
        <w:rPr>
          <w:rFonts w:hint="eastAsia"/>
          <w:rtl/>
          <w:lang w:bidi="fa-IR"/>
        </w:rPr>
        <w:t>،</w:t>
      </w:r>
      <w:r w:rsidRPr="00356C08">
        <w:rPr>
          <w:rtl/>
          <w:lang w:bidi="fa-IR"/>
        </w:rPr>
        <w:t xml:space="preserve"> استفاده، و بازگشت بودجه دفاع</w:t>
      </w:r>
      <w:r w:rsidRPr="00356C08">
        <w:rPr>
          <w:rFonts w:hint="cs"/>
          <w:rtl/>
          <w:lang w:bidi="fa-IR"/>
        </w:rPr>
        <w:t>ی</w:t>
      </w:r>
      <w:r w:rsidRPr="00356C08">
        <w:rPr>
          <w:rtl/>
          <w:lang w:bidi="fa-IR"/>
        </w:rPr>
        <w:t xml:space="preserve"> ب</w:t>
      </w:r>
      <w:r w:rsidRPr="00356C08">
        <w:rPr>
          <w:rFonts w:hint="cs"/>
          <w:rtl/>
          <w:lang w:bidi="fa-IR"/>
        </w:rPr>
        <w:t>ی‌</w:t>
      </w:r>
      <w:r w:rsidRPr="00356C08">
        <w:rPr>
          <w:rFonts w:hint="eastAsia"/>
          <w:rtl/>
          <w:lang w:bidi="fa-IR"/>
        </w:rPr>
        <w:t>اطلاع</w:t>
      </w:r>
      <w:r w:rsidRPr="00356C08">
        <w:rPr>
          <w:rtl/>
          <w:lang w:bidi="fa-IR"/>
        </w:rPr>
        <w:t xml:space="preserve"> </w:t>
      </w:r>
      <w:r w:rsidRPr="00356C08">
        <w:rPr>
          <w:rFonts w:hint="cs"/>
          <w:rtl/>
          <w:lang w:bidi="fa-IR"/>
        </w:rPr>
        <w:t>ی</w:t>
      </w:r>
      <w:r w:rsidRPr="00356C08">
        <w:rPr>
          <w:rFonts w:hint="eastAsia"/>
          <w:rtl/>
          <w:lang w:bidi="fa-IR"/>
        </w:rPr>
        <w:t>ا</w:t>
      </w:r>
      <w:r w:rsidRPr="00356C08">
        <w:rPr>
          <w:rtl/>
          <w:lang w:bidi="fa-IR"/>
        </w:rPr>
        <w:t xml:space="preserve"> ناآشنا هستند. ا</w:t>
      </w:r>
      <w:r w:rsidRPr="00356C08">
        <w:rPr>
          <w:rFonts w:hint="cs"/>
          <w:rtl/>
          <w:lang w:bidi="fa-IR"/>
        </w:rPr>
        <w:t>ی</w:t>
      </w:r>
      <w:r w:rsidRPr="00356C08">
        <w:rPr>
          <w:rFonts w:hint="eastAsia"/>
          <w:rtl/>
          <w:lang w:bidi="fa-IR"/>
        </w:rPr>
        <w:t>ن</w:t>
      </w:r>
      <w:r w:rsidRPr="00356C08">
        <w:rPr>
          <w:rtl/>
          <w:lang w:bidi="fa-IR"/>
        </w:rPr>
        <w:t xml:space="preserve"> مقاله چارچوب‌ها</w:t>
      </w:r>
      <w:r w:rsidRPr="00356C08">
        <w:rPr>
          <w:rFonts w:hint="cs"/>
          <w:rtl/>
          <w:lang w:bidi="fa-IR"/>
        </w:rPr>
        <w:t>ی</w:t>
      </w:r>
      <w:r w:rsidRPr="00356C08">
        <w:rPr>
          <w:rtl/>
          <w:lang w:bidi="fa-IR"/>
        </w:rPr>
        <w:t xml:space="preserve"> تحل</w:t>
      </w:r>
      <w:r w:rsidRPr="00356C08">
        <w:rPr>
          <w:rFonts w:hint="cs"/>
          <w:rtl/>
          <w:lang w:bidi="fa-IR"/>
        </w:rPr>
        <w:t>ی</w:t>
      </w:r>
      <w:r w:rsidRPr="00356C08">
        <w:rPr>
          <w:rFonts w:hint="eastAsia"/>
          <w:rtl/>
          <w:lang w:bidi="fa-IR"/>
        </w:rPr>
        <w:t>ل</w:t>
      </w:r>
      <w:r w:rsidRPr="00356C08">
        <w:rPr>
          <w:rtl/>
          <w:lang w:bidi="fa-IR"/>
        </w:rPr>
        <w:t xml:space="preserve"> مال</w:t>
      </w:r>
      <w:r w:rsidRPr="00356C08">
        <w:rPr>
          <w:rFonts w:hint="cs"/>
          <w:rtl/>
          <w:lang w:bidi="fa-IR"/>
        </w:rPr>
        <w:t>ی</w:t>
      </w:r>
      <w:r w:rsidRPr="00356C08">
        <w:rPr>
          <w:rtl/>
          <w:lang w:bidi="fa-IR"/>
        </w:rPr>
        <w:t xml:space="preserve"> متعارف را بر بودجه‌ها</w:t>
      </w:r>
      <w:r w:rsidRPr="00356C08">
        <w:rPr>
          <w:rFonts w:hint="cs"/>
          <w:rtl/>
          <w:lang w:bidi="fa-IR"/>
        </w:rPr>
        <w:t>ی</w:t>
      </w:r>
      <w:r w:rsidRPr="00356C08">
        <w:rPr>
          <w:rtl/>
          <w:lang w:bidi="fa-IR"/>
        </w:rPr>
        <w:t xml:space="preserve"> دفاع</w:t>
      </w:r>
      <w:r w:rsidRPr="00356C08">
        <w:rPr>
          <w:rFonts w:hint="cs"/>
          <w:rtl/>
          <w:lang w:bidi="fa-IR"/>
        </w:rPr>
        <w:t>ی</w:t>
      </w:r>
      <w:r w:rsidRPr="00356C08">
        <w:rPr>
          <w:rtl/>
          <w:lang w:bidi="fa-IR"/>
        </w:rPr>
        <w:t xml:space="preserve"> اعمال م</w:t>
      </w:r>
      <w:r w:rsidRPr="00356C08">
        <w:rPr>
          <w:rFonts w:hint="cs"/>
          <w:rtl/>
          <w:lang w:bidi="fa-IR"/>
        </w:rPr>
        <w:t>ی‌</w:t>
      </w:r>
      <w:r w:rsidRPr="00356C08">
        <w:rPr>
          <w:rFonts w:hint="eastAsia"/>
          <w:rtl/>
          <w:lang w:bidi="fa-IR"/>
        </w:rPr>
        <w:t>کند</w:t>
      </w:r>
      <w:r w:rsidRPr="00356C08">
        <w:rPr>
          <w:rtl/>
          <w:lang w:bidi="fa-IR"/>
        </w:rPr>
        <w:t xml:space="preserve"> تا ا</w:t>
      </w:r>
      <w:r w:rsidRPr="00356C08">
        <w:rPr>
          <w:rFonts w:hint="cs"/>
          <w:rtl/>
          <w:lang w:bidi="fa-IR"/>
        </w:rPr>
        <w:t>ی</w:t>
      </w:r>
      <w:r w:rsidRPr="00356C08">
        <w:rPr>
          <w:rFonts w:hint="eastAsia"/>
          <w:rtl/>
          <w:lang w:bidi="fa-IR"/>
        </w:rPr>
        <w:t>ن</w:t>
      </w:r>
      <w:r w:rsidRPr="00356C08">
        <w:rPr>
          <w:rtl/>
          <w:lang w:bidi="fa-IR"/>
        </w:rPr>
        <w:t xml:space="preserve"> موضوعات را با هر دو رو</w:t>
      </w:r>
      <w:r w:rsidRPr="00356C08">
        <w:rPr>
          <w:rFonts w:hint="cs"/>
          <w:rtl/>
          <w:lang w:bidi="fa-IR"/>
        </w:rPr>
        <w:t>ی</w:t>
      </w:r>
      <w:r w:rsidRPr="00356C08">
        <w:rPr>
          <w:rFonts w:hint="eastAsia"/>
          <w:rtl/>
          <w:lang w:bidi="fa-IR"/>
        </w:rPr>
        <w:t>کرد</w:t>
      </w:r>
      <w:r w:rsidRPr="00356C08">
        <w:rPr>
          <w:rtl/>
          <w:lang w:bidi="fa-IR"/>
        </w:rPr>
        <w:t xml:space="preserve"> ک</w:t>
      </w:r>
      <w:r w:rsidRPr="00356C08">
        <w:rPr>
          <w:rFonts w:hint="cs"/>
          <w:rtl/>
          <w:lang w:bidi="fa-IR"/>
        </w:rPr>
        <w:t>ی</w:t>
      </w:r>
      <w:r w:rsidRPr="00356C08">
        <w:rPr>
          <w:rFonts w:hint="eastAsia"/>
          <w:rtl/>
          <w:lang w:bidi="fa-IR"/>
        </w:rPr>
        <w:t>ف</w:t>
      </w:r>
      <w:r w:rsidRPr="00356C08">
        <w:rPr>
          <w:rFonts w:hint="cs"/>
          <w:rtl/>
          <w:lang w:bidi="fa-IR"/>
        </w:rPr>
        <w:t>ی</w:t>
      </w:r>
      <w:r w:rsidRPr="00356C08">
        <w:rPr>
          <w:rtl/>
          <w:lang w:bidi="fa-IR"/>
        </w:rPr>
        <w:t xml:space="preserve"> و کمّ</w:t>
      </w:r>
      <w:r w:rsidRPr="00356C08">
        <w:rPr>
          <w:rFonts w:hint="cs"/>
          <w:rtl/>
          <w:lang w:bidi="fa-IR"/>
        </w:rPr>
        <w:t>ی</w:t>
      </w:r>
      <w:r w:rsidRPr="00356C08">
        <w:rPr>
          <w:rtl/>
          <w:lang w:bidi="fa-IR"/>
        </w:rPr>
        <w:t xml:space="preserve"> مخاطب قرار دهد. صرف </w:t>
      </w:r>
      <w:r w:rsidRPr="00356C08">
        <w:rPr>
          <w:rFonts w:hint="eastAsia"/>
          <w:rtl/>
          <w:lang w:bidi="fa-IR"/>
        </w:rPr>
        <w:t>هز</w:t>
      </w:r>
      <w:r w:rsidRPr="00356C08">
        <w:rPr>
          <w:rFonts w:hint="cs"/>
          <w:rtl/>
          <w:lang w:bidi="fa-IR"/>
        </w:rPr>
        <w:t>ی</w:t>
      </w:r>
      <w:r w:rsidRPr="00356C08">
        <w:rPr>
          <w:rFonts w:hint="eastAsia"/>
          <w:rtl/>
          <w:lang w:bidi="fa-IR"/>
        </w:rPr>
        <w:t>نه</w:t>
      </w:r>
      <w:r w:rsidRPr="00356C08">
        <w:rPr>
          <w:rtl/>
          <w:lang w:bidi="fa-IR"/>
        </w:rPr>
        <w:t xml:space="preserve"> ب</w:t>
      </w:r>
      <w:r w:rsidRPr="00356C08">
        <w:rPr>
          <w:rFonts w:hint="cs"/>
          <w:rtl/>
          <w:lang w:bidi="fa-IR"/>
        </w:rPr>
        <w:t>ی</w:t>
      </w:r>
      <w:r w:rsidRPr="00356C08">
        <w:rPr>
          <w:rFonts w:hint="eastAsia"/>
          <w:rtl/>
          <w:lang w:bidi="fa-IR"/>
        </w:rPr>
        <w:t>شتر</w:t>
      </w:r>
      <w:r w:rsidRPr="00356C08">
        <w:rPr>
          <w:rtl/>
          <w:lang w:bidi="fa-IR"/>
        </w:rPr>
        <w:t xml:space="preserve"> پاسخ ن</w:t>
      </w:r>
      <w:r w:rsidRPr="00356C08">
        <w:rPr>
          <w:rFonts w:hint="cs"/>
          <w:rtl/>
          <w:lang w:bidi="fa-IR"/>
        </w:rPr>
        <w:t>ی</w:t>
      </w:r>
      <w:r w:rsidRPr="00356C08">
        <w:rPr>
          <w:rFonts w:hint="eastAsia"/>
          <w:rtl/>
          <w:lang w:bidi="fa-IR"/>
        </w:rPr>
        <w:t>ست</w:t>
      </w:r>
      <w:r w:rsidRPr="00356C08">
        <w:rPr>
          <w:rtl/>
          <w:lang w:bidi="fa-IR"/>
        </w:rPr>
        <w:t>. ا</w:t>
      </w:r>
      <w:r w:rsidRPr="00356C08">
        <w:rPr>
          <w:rFonts w:hint="cs"/>
          <w:rtl/>
          <w:lang w:bidi="fa-IR"/>
        </w:rPr>
        <w:t>ی</w:t>
      </w:r>
      <w:r w:rsidRPr="00356C08">
        <w:rPr>
          <w:rFonts w:hint="eastAsia"/>
          <w:rtl/>
          <w:lang w:bidi="fa-IR"/>
        </w:rPr>
        <w:t>ن</w:t>
      </w:r>
      <w:r w:rsidRPr="00356C08">
        <w:rPr>
          <w:rtl/>
          <w:lang w:bidi="fa-IR"/>
        </w:rPr>
        <w:t xml:space="preserve"> چالش اساس</w:t>
      </w:r>
      <w:r w:rsidRPr="00356C08">
        <w:rPr>
          <w:rFonts w:hint="cs"/>
          <w:rtl/>
          <w:lang w:bidi="fa-IR"/>
        </w:rPr>
        <w:t>ی</w:t>
      </w:r>
      <w:r>
        <w:rPr>
          <w:rFonts w:ascii="Arial" w:hAnsi="Arial" w:cs="Arial" w:hint="cs"/>
          <w:rtl/>
          <w:lang w:bidi="fa-IR"/>
        </w:rPr>
        <w:t xml:space="preserve"> </w:t>
      </w:r>
      <w:r w:rsidRPr="00356C08">
        <w:rPr>
          <w:rFonts w:hint="cs"/>
          <w:rtl/>
          <w:lang w:bidi="fa-IR"/>
        </w:rPr>
        <w:t>ی</w:t>
      </w:r>
      <w:r w:rsidRPr="00356C08">
        <w:rPr>
          <w:rFonts w:hint="eastAsia"/>
          <w:rtl/>
          <w:lang w:bidi="fa-IR"/>
        </w:rPr>
        <w:t>عن</w:t>
      </w:r>
      <w:r w:rsidRPr="00356C08">
        <w:rPr>
          <w:rFonts w:hint="cs"/>
          <w:rtl/>
          <w:lang w:bidi="fa-IR"/>
        </w:rPr>
        <w:t>ی</w:t>
      </w:r>
      <w:r w:rsidRPr="00356C08">
        <w:rPr>
          <w:rtl/>
          <w:lang w:bidi="fa-IR"/>
        </w:rPr>
        <w:t xml:space="preserve"> چگونه «ارزش» را در سازمان‌ها</w:t>
      </w:r>
      <w:r w:rsidRPr="00356C08">
        <w:rPr>
          <w:rFonts w:hint="cs"/>
          <w:rtl/>
          <w:lang w:bidi="fa-IR"/>
        </w:rPr>
        <w:t>ی</w:t>
      </w:r>
      <w:r w:rsidRPr="00356C08">
        <w:rPr>
          <w:rtl/>
          <w:lang w:bidi="fa-IR"/>
        </w:rPr>
        <w:t xml:space="preserve"> دفاع</w:t>
      </w:r>
      <w:r w:rsidRPr="00356C08">
        <w:rPr>
          <w:rFonts w:hint="cs"/>
          <w:rtl/>
          <w:lang w:bidi="fa-IR"/>
        </w:rPr>
        <w:t>ی</w:t>
      </w:r>
      <w:r w:rsidRPr="00356C08">
        <w:rPr>
          <w:rtl/>
          <w:lang w:bidi="fa-IR"/>
        </w:rPr>
        <w:t xml:space="preserve"> تعر</w:t>
      </w:r>
      <w:r w:rsidRPr="00356C08">
        <w:rPr>
          <w:rFonts w:hint="cs"/>
          <w:rtl/>
          <w:lang w:bidi="fa-IR"/>
        </w:rPr>
        <w:t>ی</w:t>
      </w:r>
      <w:r w:rsidRPr="00356C08">
        <w:rPr>
          <w:rFonts w:hint="eastAsia"/>
          <w:rtl/>
          <w:lang w:bidi="fa-IR"/>
        </w:rPr>
        <w:t>ف</w:t>
      </w:r>
      <w:r w:rsidRPr="00356C08">
        <w:rPr>
          <w:rtl/>
          <w:lang w:bidi="fa-IR"/>
        </w:rPr>
        <w:t xml:space="preserve"> کن</w:t>
      </w:r>
      <w:r w:rsidRPr="00356C08">
        <w:rPr>
          <w:rFonts w:hint="cs"/>
          <w:rtl/>
          <w:lang w:bidi="fa-IR"/>
        </w:rPr>
        <w:t>ی</w:t>
      </w:r>
      <w:r w:rsidRPr="00356C08">
        <w:rPr>
          <w:rFonts w:hint="eastAsia"/>
          <w:rtl/>
          <w:lang w:bidi="fa-IR"/>
        </w:rPr>
        <w:t>م</w:t>
      </w:r>
      <w:r w:rsidRPr="00356C08">
        <w:rPr>
          <w:rFonts w:ascii="Arial" w:hAnsi="Arial" w:cs="Arial" w:hint="cs"/>
          <w:rtl/>
          <w:lang w:bidi="fa-IR"/>
        </w:rPr>
        <w:t>—</w:t>
      </w:r>
      <w:r w:rsidRPr="00356C08">
        <w:rPr>
          <w:rFonts w:hint="cs"/>
          <w:rtl/>
          <w:lang w:bidi="fa-IR"/>
        </w:rPr>
        <w:t>ی</w:t>
      </w:r>
      <w:r w:rsidRPr="00356C08">
        <w:rPr>
          <w:rFonts w:hint="eastAsia"/>
          <w:rtl/>
          <w:lang w:bidi="fa-IR"/>
        </w:rPr>
        <w:t>ک</w:t>
      </w:r>
      <w:r w:rsidRPr="00356C08">
        <w:rPr>
          <w:rFonts w:hint="cs"/>
          <w:rtl/>
          <w:lang w:bidi="fa-IR"/>
        </w:rPr>
        <w:t>ی</w:t>
      </w:r>
      <w:r w:rsidRPr="00356C08">
        <w:rPr>
          <w:rtl/>
          <w:lang w:bidi="fa-IR"/>
        </w:rPr>
        <w:t xml:space="preserve"> از پ</w:t>
      </w:r>
      <w:r w:rsidRPr="00356C08">
        <w:rPr>
          <w:rFonts w:hint="cs"/>
          <w:rtl/>
          <w:lang w:bidi="fa-IR"/>
        </w:rPr>
        <w:t>ی</w:t>
      </w:r>
      <w:r w:rsidRPr="00356C08">
        <w:rPr>
          <w:rFonts w:hint="eastAsia"/>
          <w:rtl/>
          <w:lang w:bidi="fa-IR"/>
        </w:rPr>
        <w:t>چ</w:t>
      </w:r>
      <w:r w:rsidRPr="00356C08">
        <w:rPr>
          <w:rFonts w:hint="cs"/>
          <w:rtl/>
          <w:lang w:bidi="fa-IR"/>
        </w:rPr>
        <w:t>ی</w:t>
      </w:r>
      <w:r w:rsidRPr="00356C08">
        <w:rPr>
          <w:rFonts w:hint="eastAsia"/>
          <w:rtl/>
          <w:lang w:bidi="fa-IR"/>
        </w:rPr>
        <w:t>ده‌تر</w:t>
      </w:r>
      <w:r w:rsidRPr="00356C08">
        <w:rPr>
          <w:rFonts w:hint="cs"/>
          <w:rtl/>
          <w:lang w:bidi="fa-IR"/>
        </w:rPr>
        <w:t>ی</w:t>
      </w:r>
      <w:r w:rsidRPr="00356C08">
        <w:rPr>
          <w:rFonts w:hint="eastAsia"/>
          <w:rtl/>
          <w:lang w:bidi="fa-IR"/>
        </w:rPr>
        <w:t>ن</w:t>
      </w:r>
      <w:r w:rsidRPr="00356C08">
        <w:rPr>
          <w:rtl/>
          <w:lang w:bidi="fa-IR"/>
        </w:rPr>
        <w:t xml:space="preserve"> مسائل در طراح</w:t>
      </w:r>
      <w:r w:rsidRPr="00356C08">
        <w:rPr>
          <w:rFonts w:hint="cs"/>
          <w:rtl/>
          <w:lang w:bidi="fa-IR"/>
        </w:rPr>
        <w:t>ی</w:t>
      </w:r>
      <w:r w:rsidRPr="00356C08">
        <w:rPr>
          <w:rtl/>
          <w:lang w:bidi="fa-IR"/>
        </w:rPr>
        <w:t xml:space="preserve"> منظر منابع است. </w:t>
      </w:r>
      <w:r w:rsidRPr="00356C08">
        <w:rPr>
          <w:lang w:bidi="fa-IR"/>
        </w:rPr>
        <w:t xml:space="preserve"> </w:t>
      </w:r>
      <w:r>
        <w:rPr>
          <w:rStyle w:val="FootnoteReference"/>
          <w:lang w:bidi="fa-IR"/>
        </w:rPr>
        <w:footnoteReference w:id="180"/>
      </w:r>
    </w:p>
    <w:p w14:paraId="63EF0E52" w14:textId="77777777" w:rsidR="00FF42B6" w:rsidRDefault="00FF42B6" w:rsidP="00FF42B6">
      <w:pPr>
        <w:spacing w:line="276" w:lineRule="auto"/>
        <w:jc w:val="both"/>
        <w:rPr>
          <w:rtl/>
          <w:lang w:bidi="fa-IR"/>
        </w:rPr>
      </w:pPr>
      <w:r w:rsidRPr="00356C08">
        <w:rPr>
          <w:rtl/>
          <w:lang w:bidi="fa-IR"/>
        </w:rPr>
        <w:t>چالش تعادل م</w:t>
      </w:r>
      <w:r w:rsidRPr="00356C08">
        <w:rPr>
          <w:rFonts w:hint="cs"/>
          <w:rtl/>
          <w:lang w:bidi="fa-IR"/>
        </w:rPr>
        <w:t>ی</w:t>
      </w:r>
      <w:r w:rsidRPr="00356C08">
        <w:rPr>
          <w:rFonts w:hint="eastAsia"/>
          <w:rtl/>
          <w:lang w:bidi="fa-IR"/>
        </w:rPr>
        <w:t>ان</w:t>
      </w:r>
      <w:r w:rsidRPr="00356C08">
        <w:rPr>
          <w:rtl/>
          <w:lang w:bidi="fa-IR"/>
        </w:rPr>
        <w:t xml:space="preserve"> ن</w:t>
      </w:r>
      <w:r w:rsidRPr="00356C08">
        <w:rPr>
          <w:rFonts w:hint="cs"/>
          <w:rtl/>
          <w:lang w:bidi="fa-IR"/>
        </w:rPr>
        <w:t>ی</w:t>
      </w:r>
      <w:r w:rsidRPr="00356C08">
        <w:rPr>
          <w:rFonts w:hint="eastAsia"/>
          <w:rtl/>
          <w:lang w:bidi="fa-IR"/>
        </w:rPr>
        <w:t>ازها</w:t>
      </w:r>
      <w:r w:rsidRPr="00356C08">
        <w:rPr>
          <w:rFonts w:hint="cs"/>
          <w:rtl/>
          <w:lang w:bidi="fa-IR"/>
        </w:rPr>
        <w:t>ی</w:t>
      </w:r>
      <w:r w:rsidRPr="00356C08">
        <w:rPr>
          <w:rtl/>
          <w:lang w:bidi="fa-IR"/>
        </w:rPr>
        <w:t xml:space="preserve"> کوتاه‌مدت و بلندمدت </w:t>
      </w:r>
    </w:p>
    <w:p w14:paraId="16FED8D7" w14:textId="24594140" w:rsidR="00FF42B6" w:rsidRDefault="00FF42B6" w:rsidP="00D65F75">
      <w:pPr>
        <w:spacing w:line="276" w:lineRule="auto"/>
        <w:jc w:val="both"/>
        <w:rPr>
          <w:rtl/>
          <w:lang w:bidi="fa-IR"/>
        </w:rPr>
      </w:pPr>
      <w:r w:rsidRPr="00356C08">
        <w:rPr>
          <w:rtl/>
          <w:lang w:bidi="fa-IR"/>
        </w:rPr>
        <w:t xml:space="preserve"> کارت امت</w:t>
      </w:r>
      <w:r w:rsidRPr="00356C08">
        <w:rPr>
          <w:rFonts w:hint="cs"/>
          <w:rtl/>
          <w:lang w:bidi="fa-IR"/>
        </w:rPr>
        <w:t>ی</w:t>
      </w:r>
      <w:r w:rsidRPr="00356C08">
        <w:rPr>
          <w:rFonts w:hint="eastAsia"/>
          <w:rtl/>
          <w:lang w:bidi="fa-IR"/>
        </w:rPr>
        <w:t>از</w:t>
      </w:r>
      <w:r w:rsidRPr="00356C08">
        <w:rPr>
          <w:rFonts w:hint="cs"/>
          <w:rtl/>
          <w:lang w:bidi="fa-IR"/>
        </w:rPr>
        <w:t>ی</w:t>
      </w:r>
      <w:r w:rsidRPr="00356C08">
        <w:rPr>
          <w:rtl/>
          <w:lang w:bidi="fa-IR"/>
        </w:rPr>
        <w:t xml:space="preserve"> متوازن تو</w:t>
      </w:r>
      <w:r w:rsidRPr="00356C08">
        <w:rPr>
          <w:rFonts w:hint="eastAsia"/>
          <w:rtl/>
          <w:lang w:bidi="fa-IR"/>
        </w:rPr>
        <w:t>ازن</w:t>
      </w:r>
      <w:r w:rsidRPr="00356C08">
        <w:rPr>
          <w:rFonts w:hint="cs"/>
          <w:rtl/>
          <w:lang w:bidi="fa-IR"/>
        </w:rPr>
        <w:t>ی</w:t>
      </w:r>
      <w:r w:rsidRPr="00356C08">
        <w:rPr>
          <w:rtl/>
          <w:lang w:bidi="fa-IR"/>
        </w:rPr>
        <w:t xml:space="preserve"> م</w:t>
      </w:r>
      <w:r w:rsidRPr="00356C08">
        <w:rPr>
          <w:rFonts w:hint="cs"/>
          <w:rtl/>
          <w:lang w:bidi="fa-IR"/>
        </w:rPr>
        <w:t>ی</w:t>
      </w:r>
      <w:r w:rsidRPr="00356C08">
        <w:rPr>
          <w:rFonts w:hint="eastAsia"/>
          <w:rtl/>
          <w:lang w:bidi="fa-IR"/>
        </w:rPr>
        <w:t>ان</w:t>
      </w:r>
      <w:r w:rsidRPr="00356C08">
        <w:rPr>
          <w:rtl/>
          <w:lang w:bidi="fa-IR"/>
        </w:rPr>
        <w:t xml:space="preserve"> شاخص‌ها</w:t>
      </w:r>
      <w:r w:rsidRPr="00356C08">
        <w:rPr>
          <w:rFonts w:hint="cs"/>
          <w:rtl/>
          <w:lang w:bidi="fa-IR"/>
        </w:rPr>
        <w:t>ی</w:t>
      </w:r>
      <w:r w:rsidRPr="00356C08">
        <w:rPr>
          <w:rtl/>
          <w:lang w:bidi="fa-IR"/>
        </w:rPr>
        <w:t xml:space="preserve"> مال</w:t>
      </w:r>
      <w:r w:rsidRPr="00356C08">
        <w:rPr>
          <w:rFonts w:hint="cs"/>
          <w:rtl/>
          <w:lang w:bidi="fa-IR"/>
        </w:rPr>
        <w:t>ی</w:t>
      </w:r>
      <w:r w:rsidRPr="00356C08">
        <w:rPr>
          <w:rtl/>
          <w:lang w:bidi="fa-IR"/>
        </w:rPr>
        <w:t xml:space="preserve"> و غ</w:t>
      </w:r>
      <w:r w:rsidRPr="00356C08">
        <w:rPr>
          <w:rFonts w:hint="cs"/>
          <w:rtl/>
          <w:lang w:bidi="fa-IR"/>
        </w:rPr>
        <w:t>ی</w:t>
      </w:r>
      <w:r w:rsidRPr="00356C08">
        <w:rPr>
          <w:rFonts w:hint="eastAsia"/>
          <w:rtl/>
          <w:lang w:bidi="fa-IR"/>
        </w:rPr>
        <w:t>رمال</w:t>
      </w:r>
      <w:r w:rsidRPr="00356C08">
        <w:rPr>
          <w:rFonts w:hint="cs"/>
          <w:rtl/>
          <w:lang w:bidi="fa-IR"/>
        </w:rPr>
        <w:t>ی</w:t>
      </w:r>
      <w:r w:rsidRPr="00356C08">
        <w:rPr>
          <w:rFonts w:hint="eastAsia"/>
          <w:rtl/>
          <w:lang w:bidi="fa-IR"/>
        </w:rPr>
        <w:t>،</w:t>
      </w:r>
      <w:r w:rsidRPr="00356C08">
        <w:rPr>
          <w:rtl/>
          <w:lang w:bidi="fa-IR"/>
        </w:rPr>
        <w:t xml:space="preserve"> م</w:t>
      </w:r>
      <w:r w:rsidRPr="00356C08">
        <w:rPr>
          <w:rFonts w:hint="cs"/>
          <w:rtl/>
          <w:lang w:bidi="fa-IR"/>
        </w:rPr>
        <w:t>ی</w:t>
      </w:r>
      <w:r w:rsidRPr="00356C08">
        <w:rPr>
          <w:rFonts w:hint="eastAsia"/>
          <w:rtl/>
          <w:lang w:bidi="fa-IR"/>
        </w:rPr>
        <w:t>ان</w:t>
      </w:r>
      <w:r w:rsidRPr="00356C08">
        <w:rPr>
          <w:rtl/>
          <w:lang w:bidi="fa-IR"/>
        </w:rPr>
        <w:t xml:space="preserve"> اجزاء داخل</w:t>
      </w:r>
      <w:r w:rsidRPr="00356C08">
        <w:rPr>
          <w:rFonts w:hint="cs"/>
          <w:rtl/>
          <w:lang w:bidi="fa-IR"/>
        </w:rPr>
        <w:t>ی</w:t>
      </w:r>
      <w:r w:rsidRPr="00356C08">
        <w:rPr>
          <w:rtl/>
          <w:lang w:bidi="fa-IR"/>
        </w:rPr>
        <w:t xml:space="preserve"> و خارج</w:t>
      </w:r>
      <w:r w:rsidRPr="00356C08">
        <w:rPr>
          <w:rFonts w:hint="cs"/>
          <w:rtl/>
          <w:lang w:bidi="fa-IR"/>
        </w:rPr>
        <w:t>ی</w:t>
      </w:r>
      <w:r w:rsidRPr="00356C08">
        <w:rPr>
          <w:rtl/>
          <w:lang w:bidi="fa-IR"/>
        </w:rPr>
        <w:t xml:space="preserve"> سازمان، و م</w:t>
      </w:r>
      <w:r w:rsidRPr="00356C08">
        <w:rPr>
          <w:rFonts w:hint="cs"/>
          <w:rtl/>
          <w:lang w:bidi="fa-IR"/>
        </w:rPr>
        <w:t>ی</w:t>
      </w:r>
      <w:r w:rsidRPr="00356C08">
        <w:rPr>
          <w:rFonts w:hint="eastAsia"/>
          <w:rtl/>
          <w:lang w:bidi="fa-IR"/>
        </w:rPr>
        <w:t>ان</w:t>
      </w:r>
      <w:r w:rsidRPr="00356C08">
        <w:rPr>
          <w:rtl/>
          <w:lang w:bidi="fa-IR"/>
        </w:rPr>
        <w:t xml:space="preserve"> شاخص‌ها</w:t>
      </w:r>
      <w:r w:rsidRPr="00356C08">
        <w:rPr>
          <w:rFonts w:hint="cs"/>
          <w:rtl/>
          <w:lang w:bidi="fa-IR"/>
        </w:rPr>
        <w:t>ی</w:t>
      </w:r>
      <w:r w:rsidRPr="00356C08">
        <w:rPr>
          <w:rtl/>
          <w:lang w:bidi="fa-IR"/>
        </w:rPr>
        <w:t xml:space="preserve"> پ</w:t>
      </w:r>
      <w:r w:rsidRPr="00356C08">
        <w:rPr>
          <w:rFonts w:hint="cs"/>
          <w:rtl/>
          <w:lang w:bidi="fa-IR"/>
        </w:rPr>
        <w:t>ی</w:t>
      </w:r>
      <w:r w:rsidRPr="00356C08">
        <w:rPr>
          <w:rFonts w:hint="eastAsia"/>
          <w:rtl/>
          <w:lang w:bidi="fa-IR"/>
        </w:rPr>
        <w:t>شرو</w:t>
      </w:r>
      <w:r w:rsidRPr="00356C08">
        <w:rPr>
          <w:rtl/>
          <w:lang w:bidi="fa-IR"/>
        </w:rPr>
        <w:t xml:space="preserve"> و پسرو نما</w:t>
      </w:r>
      <w:r w:rsidRPr="00356C08">
        <w:rPr>
          <w:rFonts w:hint="cs"/>
          <w:rtl/>
          <w:lang w:bidi="fa-IR"/>
        </w:rPr>
        <w:t>ی</w:t>
      </w:r>
      <w:r w:rsidRPr="00356C08">
        <w:rPr>
          <w:rFonts w:hint="eastAsia"/>
          <w:rtl/>
          <w:lang w:bidi="fa-IR"/>
        </w:rPr>
        <w:t>ش</w:t>
      </w:r>
      <w:r w:rsidRPr="00356C08">
        <w:rPr>
          <w:rtl/>
          <w:lang w:bidi="fa-IR"/>
        </w:rPr>
        <w:t xml:space="preserve"> م</w:t>
      </w:r>
      <w:r w:rsidRPr="00356C08">
        <w:rPr>
          <w:rFonts w:hint="cs"/>
          <w:rtl/>
          <w:lang w:bidi="fa-IR"/>
        </w:rPr>
        <w:t>ی‌</w:t>
      </w:r>
      <w:r w:rsidRPr="00356C08">
        <w:rPr>
          <w:rFonts w:hint="eastAsia"/>
          <w:rtl/>
          <w:lang w:bidi="fa-IR"/>
        </w:rPr>
        <w:t>دهد</w:t>
      </w:r>
      <w:r w:rsidRPr="00356C08">
        <w:rPr>
          <w:rtl/>
          <w:lang w:bidi="fa-IR"/>
        </w:rPr>
        <w:t>. در دفاع هوا</w:t>
      </w:r>
      <w:r w:rsidRPr="00356C08">
        <w:rPr>
          <w:rFonts w:hint="cs"/>
          <w:rtl/>
          <w:lang w:bidi="fa-IR"/>
        </w:rPr>
        <w:t>یی</w:t>
      </w:r>
      <w:r w:rsidRPr="00356C08">
        <w:rPr>
          <w:rFonts w:hint="eastAsia"/>
          <w:rtl/>
          <w:lang w:bidi="fa-IR"/>
        </w:rPr>
        <w:t>،</w:t>
      </w:r>
      <w:r w:rsidRPr="00356C08">
        <w:rPr>
          <w:rtl/>
          <w:lang w:bidi="fa-IR"/>
        </w:rPr>
        <w:t xml:space="preserve"> ا</w:t>
      </w:r>
      <w:r w:rsidRPr="00356C08">
        <w:rPr>
          <w:rFonts w:hint="cs"/>
          <w:rtl/>
          <w:lang w:bidi="fa-IR"/>
        </w:rPr>
        <w:t>ی</w:t>
      </w:r>
      <w:r w:rsidRPr="00356C08">
        <w:rPr>
          <w:rFonts w:hint="eastAsia"/>
          <w:rtl/>
          <w:lang w:bidi="fa-IR"/>
        </w:rPr>
        <w:t>ن</w:t>
      </w:r>
      <w:r w:rsidRPr="00356C08">
        <w:rPr>
          <w:rtl/>
          <w:lang w:bidi="fa-IR"/>
        </w:rPr>
        <w:t xml:space="preserve"> تعادل به‌و</w:t>
      </w:r>
      <w:r w:rsidRPr="00356C08">
        <w:rPr>
          <w:rFonts w:hint="cs"/>
          <w:rtl/>
          <w:lang w:bidi="fa-IR"/>
        </w:rPr>
        <w:t>ی</w:t>
      </w:r>
      <w:r w:rsidRPr="00356C08">
        <w:rPr>
          <w:rFonts w:hint="eastAsia"/>
          <w:rtl/>
          <w:lang w:bidi="fa-IR"/>
        </w:rPr>
        <w:t>ژه</w:t>
      </w:r>
      <w:r w:rsidRPr="00356C08">
        <w:rPr>
          <w:rtl/>
          <w:lang w:bidi="fa-IR"/>
        </w:rPr>
        <w:t xml:space="preserve"> در تخص</w:t>
      </w:r>
      <w:r w:rsidRPr="00356C08">
        <w:rPr>
          <w:rFonts w:hint="cs"/>
          <w:rtl/>
          <w:lang w:bidi="fa-IR"/>
        </w:rPr>
        <w:t>ی</w:t>
      </w:r>
      <w:r w:rsidRPr="00356C08">
        <w:rPr>
          <w:rFonts w:hint="eastAsia"/>
          <w:rtl/>
          <w:lang w:bidi="fa-IR"/>
        </w:rPr>
        <w:t>ص</w:t>
      </w:r>
      <w:r w:rsidRPr="00356C08">
        <w:rPr>
          <w:rtl/>
          <w:lang w:bidi="fa-IR"/>
        </w:rPr>
        <w:t xml:space="preserve"> منابع م</w:t>
      </w:r>
      <w:r w:rsidRPr="00356C08">
        <w:rPr>
          <w:rFonts w:hint="cs"/>
          <w:rtl/>
          <w:lang w:bidi="fa-IR"/>
        </w:rPr>
        <w:t>ی</w:t>
      </w:r>
      <w:r w:rsidRPr="00356C08">
        <w:rPr>
          <w:rFonts w:hint="eastAsia"/>
          <w:rtl/>
          <w:lang w:bidi="fa-IR"/>
        </w:rPr>
        <w:t>ان</w:t>
      </w:r>
      <w:r w:rsidRPr="00356C08">
        <w:rPr>
          <w:rtl/>
          <w:lang w:bidi="fa-IR"/>
        </w:rPr>
        <w:t xml:space="preserve"> ن</w:t>
      </w:r>
      <w:r w:rsidRPr="00356C08">
        <w:rPr>
          <w:rFonts w:hint="cs"/>
          <w:rtl/>
          <w:lang w:bidi="fa-IR"/>
        </w:rPr>
        <w:t>ی</w:t>
      </w:r>
      <w:r w:rsidRPr="00356C08">
        <w:rPr>
          <w:rFonts w:hint="eastAsia"/>
          <w:rtl/>
          <w:lang w:bidi="fa-IR"/>
        </w:rPr>
        <w:t>ازها</w:t>
      </w:r>
      <w:r w:rsidRPr="00356C08">
        <w:rPr>
          <w:rFonts w:hint="cs"/>
          <w:rtl/>
          <w:lang w:bidi="fa-IR"/>
        </w:rPr>
        <w:t>ی</w:t>
      </w:r>
      <w:r w:rsidRPr="00356C08">
        <w:rPr>
          <w:rtl/>
          <w:lang w:bidi="fa-IR"/>
        </w:rPr>
        <w:t xml:space="preserve"> عمل</w:t>
      </w:r>
      <w:r w:rsidRPr="00356C08">
        <w:rPr>
          <w:rFonts w:hint="cs"/>
          <w:rtl/>
          <w:lang w:bidi="fa-IR"/>
        </w:rPr>
        <w:t>ی</w:t>
      </w:r>
      <w:r w:rsidRPr="00356C08">
        <w:rPr>
          <w:rFonts w:hint="eastAsia"/>
          <w:rtl/>
          <w:lang w:bidi="fa-IR"/>
        </w:rPr>
        <w:t>ات</w:t>
      </w:r>
      <w:r w:rsidRPr="00356C08">
        <w:rPr>
          <w:rFonts w:hint="cs"/>
          <w:rtl/>
          <w:lang w:bidi="fa-IR"/>
        </w:rPr>
        <w:t>ی</w:t>
      </w:r>
      <w:r w:rsidRPr="00356C08">
        <w:rPr>
          <w:rtl/>
          <w:lang w:bidi="fa-IR"/>
        </w:rPr>
        <w:t xml:space="preserve"> فور</w:t>
      </w:r>
      <w:r w:rsidRPr="00356C08">
        <w:rPr>
          <w:rFonts w:hint="cs"/>
          <w:rtl/>
          <w:lang w:bidi="fa-IR"/>
        </w:rPr>
        <w:t>ی</w:t>
      </w:r>
      <w:r w:rsidRPr="00356C08">
        <w:rPr>
          <w:rtl/>
          <w:lang w:bidi="fa-IR"/>
        </w:rPr>
        <w:t xml:space="preserve"> (مانند تأم</w:t>
      </w:r>
      <w:r w:rsidRPr="00356C08">
        <w:rPr>
          <w:rFonts w:hint="cs"/>
          <w:rtl/>
          <w:lang w:bidi="fa-IR"/>
        </w:rPr>
        <w:t>ی</w:t>
      </w:r>
      <w:r w:rsidRPr="00356C08">
        <w:rPr>
          <w:rFonts w:hint="eastAsia"/>
          <w:rtl/>
          <w:lang w:bidi="fa-IR"/>
        </w:rPr>
        <w:t>ن</w:t>
      </w:r>
      <w:r w:rsidRPr="00356C08">
        <w:rPr>
          <w:rtl/>
          <w:lang w:bidi="fa-IR"/>
        </w:rPr>
        <w:t xml:space="preserve"> قطعات </w:t>
      </w:r>
      <w:r w:rsidRPr="00356C08">
        <w:rPr>
          <w:rFonts w:hint="cs"/>
          <w:rtl/>
          <w:lang w:bidi="fa-IR"/>
        </w:rPr>
        <w:t>ی</w:t>
      </w:r>
      <w:r w:rsidRPr="00356C08">
        <w:rPr>
          <w:rFonts w:hint="eastAsia"/>
          <w:rtl/>
          <w:lang w:bidi="fa-IR"/>
        </w:rPr>
        <w:t>دک</w:t>
      </w:r>
      <w:r w:rsidRPr="00356C08">
        <w:rPr>
          <w:rFonts w:hint="cs"/>
          <w:rtl/>
          <w:lang w:bidi="fa-IR"/>
        </w:rPr>
        <w:t>ی</w:t>
      </w:r>
      <w:r w:rsidRPr="00356C08">
        <w:rPr>
          <w:rtl/>
          <w:lang w:bidi="fa-IR"/>
        </w:rPr>
        <w:t>) و سرما</w:t>
      </w:r>
      <w:r w:rsidRPr="00356C08">
        <w:rPr>
          <w:rFonts w:hint="cs"/>
          <w:rtl/>
          <w:lang w:bidi="fa-IR"/>
        </w:rPr>
        <w:t>ی</w:t>
      </w:r>
      <w:r w:rsidRPr="00356C08">
        <w:rPr>
          <w:rFonts w:hint="eastAsia"/>
          <w:rtl/>
          <w:lang w:bidi="fa-IR"/>
        </w:rPr>
        <w:t>ه‌گذار</w:t>
      </w:r>
      <w:r w:rsidRPr="00356C08">
        <w:rPr>
          <w:rFonts w:hint="cs"/>
          <w:rtl/>
          <w:lang w:bidi="fa-IR"/>
        </w:rPr>
        <w:t>ی‌</w:t>
      </w:r>
      <w:r w:rsidRPr="00356C08">
        <w:rPr>
          <w:rFonts w:hint="eastAsia"/>
          <w:rtl/>
          <w:lang w:bidi="fa-IR"/>
        </w:rPr>
        <w:t>ها</w:t>
      </w:r>
      <w:r w:rsidRPr="00356C08">
        <w:rPr>
          <w:rFonts w:hint="cs"/>
          <w:rtl/>
          <w:lang w:bidi="fa-IR"/>
        </w:rPr>
        <w:t>ی</w:t>
      </w:r>
      <w:r w:rsidRPr="00356C08">
        <w:rPr>
          <w:rtl/>
          <w:lang w:bidi="fa-IR"/>
        </w:rPr>
        <w:t xml:space="preserve"> استراتژ</w:t>
      </w:r>
      <w:r w:rsidRPr="00356C08">
        <w:rPr>
          <w:rFonts w:hint="cs"/>
          <w:rtl/>
          <w:lang w:bidi="fa-IR"/>
        </w:rPr>
        <w:t>ی</w:t>
      </w:r>
      <w:r w:rsidRPr="00356C08">
        <w:rPr>
          <w:rFonts w:hint="eastAsia"/>
          <w:rtl/>
          <w:lang w:bidi="fa-IR"/>
        </w:rPr>
        <w:t>ک</w:t>
      </w:r>
      <w:r w:rsidRPr="00356C08">
        <w:rPr>
          <w:rtl/>
          <w:lang w:bidi="fa-IR"/>
        </w:rPr>
        <w:t xml:space="preserve"> بلندمدت (مانند </w:t>
      </w:r>
      <w:r w:rsidR="002273F1">
        <w:rPr>
          <w:rtl/>
          <w:lang w:bidi="fa-IR"/>
        </w:rPr>
        <w:t>مطالعه</w:t>
      </w:r>
      <w:r w:rsidRPr="00356C08">
        <w:rPr>
          <w:rtl/>
          <w:lang w:bidi="fa-IR"/>
        </w:rPr>
        <w:t xml:space="preserve"> و توسعه سامانه‌ها</w:t>
      </w:r>
      <w:r w:rsidRPr="00356C08">
        <w:rPr>
          <w:rFonts w:hint="cs"/>
          <w:rtl/>
          <w:lang w:bidi="fa-IR"/>
        </w:rPr>
        <w:t>ی</w:t>
      </w:r>
      <w:r w:rsidRPr="00356C08">
        <w:rPr>
          <w:rtl/>
          <w:lang w:bidi="fa-IR"/>
        </w:rPr>
        <w:t xml:space="preserve"> جد</w:t>
      </w:r>
      <w:r w:rsidRPr="00356C08">
        <w:rPr>
          <w:rFonts w:hint="cs"/>
          <w:rtl/>
          <w:lang w:bidi="fa-IR"/>
        </w:rPr>
        <w:t>ی</w:t>
      </w:r>
      <w:r w:rsidRPr="00356C08">
        <w:rPr>
          <w:rFonts w:hint="eastAsia"/>
          <w:rtl/>
          <w:lang w:bidi="fa-IR"/>
        </w:rPr>
        <w:t>د</w:t>
      </w:r>
      <w:r w:rsidRPr="00356C08">
        <w:rPr>
          <w:rtl/>
          <w:lang w:bidi="fa-IR"/>
        </w:rPr>
        <w:t>) بس</w:t>
      </w:r>
      <w:r w:rsidRPr="00356C08">
        <w:rPr>
          <w:rFonts w:hint="cs"/>
          <w:rtl/>
          <w:lang w:bidi="fa-IR"/>
        </w:rPr>
        <w:t>ی</w:t>
      </w:r>
      <w:r w:rsidRPr="00356C08">
        <w:rPr>
          <w:rFonts w:hint="eastAsia"/>
          <w:rtl/>
          <w:lang w:bidi="fa-IR"/>
        </w:rPr>
        <w:t>ار</w:t>
      </w:r>
      <w:r w:rsidRPr="00356C08">
        <w:rPr>
          <w:rtl/>
          <w:lang w:bidi="fa-IR"/>
        </w:rPr>
        <w:t xml:space="preserve"> چالش‌برانگ</w:t>
      </w:r>
      <w:r w:rsidRPr="00356C08">
        <w:rPr>
          <w:rFonts w:hint="cs"/>
          <w:rtl/>
          <w:lang w:bidi="fa-IR"/>
        </w:rPr>
        <w:t>ی</w:t>
      </w:r>
      <w:r w:rsidRPr="00356C08">
        <w:rPr>
          <w:rFonts w:hint="eastAsia"/>
          <w:rtl/>
          <w:lang w:bidi="fa-IR"/>
        </w:rPr>
        <w:t>ز</w:t>
      </w:r>
      <w:r w:rsidRPr="00356C08">
        <w:rPr>
          <w:rtl/>
          <w:lang w:bidi="fa-IR"/>
        </w:rPr>
        <w:t xml:space="preserve"> است.</w:t>
      </w:r>
      <w:r>
        <w:rPr>
          <w:rStyle w:val="FootnoteReference"/>
          <w:rtl/>
          <w:lang w:bidi="fa-IR"/>
        </w:rPr>
        <w:footnoteReference w:id="181"/>
      </w:r>
    </w:p>
    <w:p w14:paraId="07421723" w14:textId="4E6EEAAC" w:rsidR="00FF42B6" w:rsidRPr="000B3313" w:rsidRDefault="00FF42B6" w:rsidP="00FF42B6">
      <w:pPr>
        <w:spacing w:line="276" w:lineRule="auto"/>
        <w:jc w:val="both"/>
        <w:rPr>
          <w:color w:val="EE0000"/>
          <w:lang w:bidi="fa-IR"/>
        </w:rPr>
      </w:pPr>
    </w:p>
    <w:p w14:paraId="79C92375" w14:textId="6ED6D11F" w:rsidR="00EA0B97" w:rsidRPr="00EA0B97" w:rsidRDefault="00EA0B97" w:rsidP="00EA0B97">
      <w:pPr>
        <w:jc w:val="center"/>
        <w:rPr>
          <w:b/>
          <w:bCs/>
          <w:sz w:val="24"/>
          <w:szCs w:val="24"/>
          <w:rtl/>
          <w:lang w:bidi="fa-IR"/>
        </w:rPr>
      </w:pPr>
    </w:p>
    <w:p w14:paraId="79FC31D5" w14:textId="5A5906C1" w:rsidR="00BA34EF" w:rsidRPr="00BA34EF" w:rsidRDefault="001D03B2" w:rsidP="00BA34EF">
      <w:pPr>
        <w:rPr>
          <w:rtl/>
          <w:lang w:bidi="fa-IR"/>
        </w:rPr>
      </w:pPr>
      <w:r w:rsidRPr="00BA34EF">
        <w:rPr>
          <w:noProof/>
          <w:rtl/>
        </w:rPr>
        <mc:AlternateContent>
          <mc:Choice Requires="wps">
            <w:drawing>
              <wp:anchor distT="0" distB="0" distL="114300" distR="114300" simplePos="0" relativeHeight="251652096" behindDoc="0" locked="0" layoutInCell="1" allowOverlap="1" wp14:anchorId="3C8A9A79" wp14:editId="1DEE4CFB">
                <wp:simplePos x="0" y="0"/>
                <wp:positionH relativeFrom="margin">
                  <wp:align>center</wp:align>
                </wp:positionH>
                <wp:positionV relativeFrom="paragraph">
                  <wp:posOffset>12065</wp:posOffset>
                </wp:positionV>
                <wp:extent cx="5760085" cy="2838450"/>
                <wp:effectExtent l="76200" t="0" r="12065" b="114300"/>
                <wp:wrapNone/>
                <wp:docPr id="125" name="Horizontal Scroll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085" cy="2838450"/>
                        </a:xfrm>
                        <a:prstGeom prst="horizontalScroll">
                          <a:avLst>
                            <a:gd name="adj" fmla="val 17444"/>
                          </a:avLst>
                        </a:prstGeom>
                        <a:solidFill>
                          <a:srgbClr val="FFFFFF"/>
                        </a:solidFill>
                        <a:ln w="9525">
                          <a:solidFill>
                            <a:srgbClr val="000000"/>
                          </a:solidFill>
                          <a:round/>
                          <a:headEnd/>
                          <a:tailEnd/>
                        </a:ln>
                        <a:effectLst>
                          <a:outerShdw dist="107763" dir="8100000" algn="ctr" rotWithShape="0">
                            <a:srgbClr val="808080">
                              <a:alpha val="50000"/>
                            </a:srgbClr>
                          </a:outerShdw>
                        </a:effectLst>
                      </wps:spPr>
                      <wps:txbx>
                        <w:txbxContent>
                          <w:p w14:paraId="3271DA8A" w14:textId="2EB0B283" w:rsidR="00813301" w:rsidRPr="004B733F" w:rsidRDefault="00813301" w:rsidP="004B733F">
                            <w:pPr>
                              <w:jc w:val="center"/>
                              <w:rPr>
                                <w:color w:val="00B050"/>
                                <w:rtl/>
                              </w:rPr>
                            </w:pPr>
                            <w:bookmarkStart w:id="105" w:name="_Toc114312617"/>
                            <w:bookmarkStart w:id="106" w:name="_Toc114312803"/>
                            <w:bookmarkStart w:id="107" w:name="_Toc114312983"/>
                            <w:bookmarkStart w:id="108" w:name="_Toc114313169"/>
                            <w:bookmarkStart w:id="109" w:name="_Toc114313349"/>
                            <w:bookmarkStart w:id="110" w:name="_Toc114313529"/>
                            <w:bookmarkStart w:id="111" w:name="_Toc114315644"/>
                            <w:r w:rsidRPr="004B733F">
                              <w:rPr>
                                <w:rFonts w:cs="B Titr" w:hint="cs"/>
                                <w:color w:val="00B050"/>
                                <w:sz w:val="144"/>
                                <w:szCs w:val="144"/>
                                <w:rtl/>
                              </w:rPr>
                              <w:t>فصل سوم</w:t>
                            </w:r>
                            <w:bookmarkEnd w:id="105"/>
                            <w:bookmarkEnd w:id="106"/>
                            <w:bookmarkEnd w:id="107"/>
                            <w:bookmarkEnd w:id="108"/>
                            <w:bookmarkEnd w:id="109"/>
                            <w:bookmarkEnd w:id="110"/>
                            <w:bookmarkEnd w:id="111"/>
                          </w:p>
                          <w:p w14:paraId="54D9C044" w14:textId="77777777" w:rsidR="00813301" w:rsidRPr="00BA34EF" w:rsidRDefault="00813301" w:rsidP="00BA34EF"/>
                          <w:p w14:paraId="40B1CC44" w14:textId="77777777" w:rsidR="00813301" w:rsidRPr="00BA34EF" w:rsidRDefault="00813301" w:rsidP="00BA34EF">
                            <w:pPr>
                              <w:rPr>
                                <w:rt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8A9A79" id="Horizontal Scroll 100" o:spid="_x0000_s1066" type="#_x0000_t98" style="position:absolute;left:0;text-align:left;margin-left:0;margin-top:.95pt;width:453.55pt;height:223.5pt;z-index:2516520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" adj="3768">
                <v:shadow on="t" opacity=".5" offset="-6pt,6pt"/>
                <v:textbox>
                  <w:txbxContent>
                    <w:p w:rsidR="00813301" w:rsidRPr="004B733F" w:rsidRDefault="00813301" w:rsidP="004B733F">
                      <w:pPr>
                        <w:jc w:val="center"/>
                        <w:rPr>
                          <w:color w:val="00B050"/>
                          <w:rtl/>
                        </w:rPr>
                      </w:pPr>
                      <w:bookmarkStart w:id="112" w:name="_Toc114312617"/>
                      <w:bookmarkStart w:id="113" w:name="_Toc114312803"/>
                      <w:bookmarkStart w:id="114" w:name="_Toc114312983"/>
                      <w:bookmarkStart w:id="115" w:name="_Toc114313169"/>
                      <w:bookmarkStart w:id="116" w:name="_Toc114313349"/>
                      <w:bookmarkStart w:id="117" w:name="_Toc114313529"/>
                      <w:bookmarkStart w:id="118" w:name="_Toc114315644"/>
                      <w:r w:rsidRPr="004B733F">
                        <w:rPr>
                          <w:rFonts w:cs="B Titr" w:hint="cs"/>
                          <w:color w:val="00B050"/>
                          <w:sz w:val="144"/>
                          <w:szCs w:val="144"/>
                          <w:rtl/>
                        </w:rPr>
                        <w:t>فصل سوم</w:t>
                      </w:r>
                      <w:bookmarkEnd w:id="112"/>
                      <w:bookmarkEnd w:id="113"/>
                      <w:bookmarkEnd w:id="114"/>
                      <w:bookmarkEnd w:id="115"/>
                      <w:bookmarkEnd w:id="116"/>
                      <w:bookmarkEnd w:id="117"/>
                      <w:bookmarkEnd w:id="118"/>
                    </w:p>
                    <w:p w:rsidR="00813301" w:rsidRPr="00BA34EF" w:rsidRDefault="00813301" w:rsidP="00BA34EF"/>
                    <w:p w:rsidR="00813301" w:rsidRPr="00BA34EF" w:rsidRDefault="00813301" w:rsidP="00BA34EF">
                      <w:pPr>
                        <w:rPr>
                          <w:rtl/>
                        </w:rPr>
                      </w:pPr>
                    </w:p>
                  </w:txbxContent>
                </v:textbox>
                <w10:wrap anchorx="margin"/>
              </v:shape>
            </w:pict>
          </mc:Fallback>
        </mc:AlternateContent>
      </w:r>
    </w:p>
    <w:p w14:paraId="28F97B29" w14:textId="6DA1158A" w:rsidR="00BA34EF" w:rsidRPr="00BA34EF" w:rsidRDefault="00BA34EF" w:rsidP="004B733F">
      <w:pPr>
        <w:rPr>
          <w:rtl/>
          <w:lang w:bidi="fa-IR"/>
        </w:rPr>
      </w:pPr>
    </w:p>
    <w:p w14:paraId="05F695AF" w14:textId="77777777" w:rsidR="00BA34EF" w:rsidRPr="00BA34EF" w:rsidRDefault="00BA34EF" w:rsidP="00BA34EF">
      <w:pPr>
        <w:rPr>
          <w:rtl/>
          <w:lang w:bidi="fa-IR"/>
        </w:rPr>
      </w:pPr>
    </w:p>
    <w:p w14:paraId="5FD9207B" w14:textId="77777777" w:rsidR="00BA34EF" w:rsidRPr="00BA34EF" w:rsidRDefault="00BA34EF" w:rsidP="00BA34EF">
      <w:pPr>
        <w:rPr>
          <w:rtl/>
          <w:lang w:bidi="fa-IR"/>
        </w:rPr>
      </w:pPr>
    </w:p>
    <w:p w14:paraId="0AFCEF30" w14:textId="708A3893" w:rsidR="00BA34EF" w:rsidRPr="00BA34EF" w:rsidRDefault="00BA34EF" w:rsidP="004B733F">
      <w:pPr>
        <w:rPr>
          <w:rtl/>
        </w:rPr>
      </w:pPr>
      <w:r w:rsidRPr="00BA34EF">
        <w:rPr>
          <w:rFonts w:hint="cs"/>
          <w:rtl/>
          <w:lang w:bidi="fa-IR"/>
        </w:rPr>
        <w:t xml:space="preserve">                                                                                                           </w:t>
      </w:r>
    </w:p>
    <w:p w14:paraId="6EA482A1" w14:textId="77777777" w:rsidR="00BA34EF" w:rsidRPr="00BA34EF" w:rsidRDefault="00BA34EF" w:rsidP="00BA34EF"/>
    <w:p w14:paraId="1659F5D3" w14:textId="513F4D0C" w:rsidR="004B733F" w:rsidRPr="00BA34EF" w:rsidRDefault="00BA34EF" w:rsidP="001D03B2">
      <w:pPr>
        <w:pStyle w:val="Heading1"/>
        <w:jc w:val="center"/>
        <w:rPr>
          <w:rFonts w:cs="B Titr"/>
          <w:sz w:val="56"/>
          <w:szCs w:val="56"/>
          <w:rtl/>
          <w:lang w:bidi="fa-IR"/>
        </w:rPr>
      </w:pPr>
      <w:bookmarkStart w:id="119" w:name="_Toc239198417"/>
      <w:bookmarkStart w:id="120" w:name="_Toc239198519"/>
      <w:r w:rsidRPr="004B733F">
        <w:rPr>
          <w:rFonts w:hint="cs"/>
          <w:color w:val="FFFFFF" w:themeColor="background1"/>
          <w:rtl/>
          <w:lang w:bidi="fa-IR"/>
        </w:rPr>
        <w:t>اجر</w:t>
      </w:r>
      <w:r w:rsidR="004B733F" w:rsidRPr="00BA34EF">
        <w:rPr>
          <w:rFonts w:cs="B Titr" w:hint="cs"/>
          <w:sz w:val="56"/>
          <w:szCs w:val="56"/>
          <w:rtl/>
          <w:lang w:bidi="fa-IR"/>
        </w:rPr>
        <w:t xml:space="preserve">روش اجرای </w:t>
      </w:r>
      <w:r w:rsidR="004D0930">
        <w:rPr>
          <w:rFonts w:cs="B Titr" w:hint="cs"/>
          <w:sz w:val="56"/>
          <w:szCs w:val="56"/>
          <w:rtl/>
          <w:lang w:bidi="fa-IR"/>
        </w:rPr>
        <w:t>پژوهش</w:t>
      </w:r>
      <w:bookmarkEnd w:id="119"/>
      <w:bookmarkEnd w:id="120"/>
    </w:p>
    <w:p w14:paraId="3806A7D8" w14:textId="77777777" w:rsidR="00A346D6" w:rsidRDefault="00A346D6" w:rsidP="003F6649">
      <w:pPr>
        <w:spacing w:after="0"/>
        <w:rPr>
          <w:rFonts w:cs="B Titr"/>
          <w:color w:val="FF0000"/>
          <w:sz w:val="56"/>
          <w:szCs w:val="56"/>
          <w:rtl/>
          <w:lang w:bidi="fa-IR"/>
        </w:rPr>
      </w:pPr>
    </w:p>
    <w:p w14:paraId="7825516D" w14:textId="68664F8C" w:rsidR="00BA34EF" w:rsidRPr="00BA34EF" w:rsidRDefault="00BA34EF" w:rsidP="003F6649">
      <w:pPr>
        <w:spacing w:after="0"/>
        <w:rPr>
          <w:rFonts w:cs="B Titr"/>
          <w:sz w:val="36"/>
          <w:szCs w:val="36"/>
          <w:rtl/>
          <w:lang w:bidi="fa-IR"/>
        </w:rPr>
      </w:pPr>
      <w:r w:rsidRPr="00BA34EF">
        <w:rPr>
          <w:rFonts w:cs="B Titr" w:hint="cs"/>
          <w:sz w:val="36"/>
          <w:szCs w:val="36"/>
          <w:rtl/>
          <w:lang w:bidi="fa-IR"/>
        </w:rPr>
        <w:t xml:space="preserve">3-1- نوع </w:t>
      </w:r>
      <w:r w:rsidR="009B27D0">
        <w:rPr>
          <w:rFonts w:cs="B Titr" w:hint="cs"/>
          <w:sz w:val="36"/>
          <w:szCs w:val="36"/>
          <w:rtl/>
          <w:lang w:bidi="fa-IR"/>
        </w:rPr>
        <w:t xml:space="preserve">، </w:t>
      </w:r>
      <w:r w:rsidRPr="00BA34EF">
        <w:rPr>
          <w:rFonts w:cs="B Titr" w:hint="cs"/>
          <w:sz w:val="36"/>
          <w:szCs w:val="36"/>
          <w:rtl/>
          <w:lang w:bidi="fa-IR"/>
        </w:rPr>
        <w:t>روش</w:t>
      </w:r>
      <w:r w:rsidR="009B27D0">
        <w:rPr>
          <w:rFonts w:cs="B Titr" w:hint="cs"/>
          <w:sz w:val="36"/>
          <w:szCs w:val="36"/>
          <w:rtl/>
          <w:lang w:bidi="fa-IR"/>
        </w:rPr>
        <w:t xml:space="preserve"> و رویکرد </w:t>
      </w:r>
      <w:r w:rsidRPr="00BA34EF">
        <w:rPr>
          <w:rFonts w:cs="B Titr" w:hint="cs"/>
          <w:sz w:val="36"/>
          <w:szCs w:val="36"/>
          <w:rtl/>
          <w:lang w:bidi="fa-IR"/>
        </w:rPr>
        <w:t xml:space="preserve"> پژوهش</w:t>
      </w:r>
    </w:p>
    <w:p w14:paraId="4AB1B17E" w14:textId="11556372" w:rsidR="00BA34EF" w:rsidRPr="00BA34EF" w:rsidRDefault="00BA34EF" w:rsidP="003F6649">
      <w:pPr>
        <w:spacing w:after="0"/>
        <w:rPr>
          <w:rFonts w:cs="B Titr"/>
          <w:sz w:val="36"/>
          <w:szCs w:val="36"/>
        </w:rPr>
      </w:pPr>
      <w:r w:rsidRPr="00BA34EF">
        <w:rPr>
          <w:rFonts w:cs="B Titr" w:hint="cs"/>
          <w:sz w:val="36"/>
          <w:szCs w:val="36"/>
          <w:rtl/>
          <w:lang w:bidi="fa-IR"/>
        </w:rPr>
        <w:t xml:space="preserve">3-2- جامعه </w:t>
      </w:r>
      <w:r w:rsidR="00C71A3F">
        <w:rPr>
          <w:rFonts w:cs="B Titr"/>
          <w:sz w:val="36"/>
          <w:szCs w:val="36"/>
          <w:rtl/>
          <w:lang w:bidi="fa-IR"/>
        </w:rPr>
        <w:t>موردمطالعه</w:t>
      </w:r>
      <w:r w:rsidRPr="00BA34EF">
        <w:rPr>
          <w:rFonts w:cs="B Titr" w:hint="cs"/>
          <w:sz w:val="36"/>
          <w:szCs w:val="36"/>
          <w:rtl/>
          <w:lang w:bidi="fa-IR"/>
        </w:rPr>
        <w:t xml:space="preserve">  </w:t>
      </w:r>
    </w:p>
    <w:p w14:paraId="1DF30205" w14:textId="01F6F105" w:rsidR="00BA34EF" w:rsidRPr="00BA34EF" w:rsidRDefault="00BA34EF" w:rsidP="003F6649">
      <w:pPr>
        <w:spacing w:after="0"/>
        <w:rPr>
          <w:rFonts w:cs="B Titr"/>
          <w:sz w:val="36"/>
          <w:szCs w:val="36"/>
        </w:rPr>
      </w:pPr>
      <w:r w:rsidRPr="00BA34EF">
        <w:rPr>
          <w:rFonts w:cs="B Titr" w:hint="cs"/>
          <w:sz w:val="36"/>
          <w:szCs w:val="36"/>
          <w:rtl/>
          <w:lang w:bidi="fa-IR"/>
        </w:rPr>
        <w:t xml:space="preserve">3-3- </w:t>
      </w:r>
      <w:r w:rsidR="00D14B6C">
        <w:rPr>
          <w:rFonts w:cs="B Titr" w:hint="cs"/>
          <w:sz w:val="36"/>
          <w:szCs w:val="36"/>
          <w:rtl/>
          <w:lang w:bidi="fa-IR"/>
        </w:rPr>
        <w:t xml:space="preserve">حجم </w:t>
      </w:r>
      <w:r w:rsidRPr="00BA34EF">
        <w:rPr>
          <w:rFonts w:cs="B Titr" w:hint="cs"/>
          <w:sz w:val="36"/>
          <w:szCs w:val="36"/>
          <w:rtl/>
          <w:lang w:bidi="fa-IR"/>
        </w:rPr>
        <w:t>نمونه و روش نمونه</w:t>
      </w:r>
      <w:r w:rsidRPr="00BA34EF">
        <w:rPr>
          <w:rFonts w:cs="B Titr" w:hint="cs"/>
          <w:sz w:val="36"/>
          <w:szCs w:val="36"/>
          <w:rtl/>
          <w:lang w:bidi="fa-IR"/>
        </w:rPr>
        <w:softHyphen/>
        <w:t>گیری</w:t>
      </w:r>
    </w:p>
    <w:p w14:paraId="0EA14C17" w14:textId="1E549689" w:rsidR="00BA34EF" w:rsidRPr="00BA34EF" w:rsidRDefault="00BA34EF" w:rsidP="003F6649">
      <w:pPr>
        <w:spacing w:after="0"/>
        <w:rPr>
          <w:rFonts w:cs="B Titr"/>
          <w:sz w:val="36"/>
          <w:szCs w:val="36"/>
        </w:rPr>
      </w:pPr>
      <w:r w:rsidRPr="00BA34EF">
        <w:rPr>
          <w:rFonts w:cs="B Titr" w:hint="cs"/>
          <w:sz w:val="36"/>
          <w:szCs w:val="36"/>
          <w:rtl/>
          <w:lang w:bidi="fa-IR"/>
        </w:rPr>
        <w:t xml:space="preserve">3-4- تعاریف </w:t>
      </w:r>
      <w:r w:rsidR="009B27D0">
        <w:rPr>
          <w:rFonts w:cs="B Titr" w:hint="cs"/>
          <w:sz w:val="36"/>
          <w:szCs w:val="36"/>
          <w:rtl/>
          <w:lang w:bidi="fa-IR"/>
        </w:rPr>
        <w:t>نظری</w:t>
      </w:r>
      <w:r w:rsidRPr="00BA34EF">
        <w:rPr>
          <w:rFonts w:cs="B Titr" w:hint="cs"/>
          <w:sz w:val="36"/>
          <w:szCs w:val="36"/>
          <w:rtl/>
          <w:lang w:bidi="fa-IR"/>
        </w:rPr>
        <w:t xml:space="preserve"> متغیرها</w:t>
      </w:r>
    </w:p>
    <w:p w14:paraId="5CF0D2C3" w14:textId="77777777" w:rsidR="00BA34EF" w:rsidRPr="00BA34EF" w:rsidRDefault="00BA34EF" w:rsidP="003F6649">
      <w:pPr>
        <w:spacing w:after="0"/>
        <w:rPr>
          <w:rFonts w:cs="B Titr"/>
          <w:sz w:val="36"/>
          <w:szCs w:val="36"/>
          <w:rtl/>
          <w:lang w:bidi="fa-IR"/>
        </w:rPr>
      </w:pPr>
      <w:r w:rsidRPr="00BA34EF">
        <w:rPr>
          <w:rFonts w:cs="B Titr" w:hint="cs"/>
          <w:sz w:val="36"/>
          <w:szCs w:val="36"/>
          <w:rtl/>
          <w:lang w:bidi="fa-IR"/>
        </w:rPr>
        <w:t>3-5- تعاریف عملیاتی متغیرها</w:t>
      </w:r>
    </w:p>
    <w:p w14:paraId="1DD27CD3" w14:textId="77777777" w:rsidR="00BA34EF" w:rsidRPr="00BA34EF" w:rsidRDefault="00BA34EF" w:rsidP="003F6649">
      <w:pPr>
        <w:spacing w:after="0"/>
        <w:rPr>
          <w:rFonts w:cs="B Titr"/>
          <w:sz w:val="36"/>
          <w:szCs w:val="36"/>
        </w:rPr>
      </w:pPr>
      <w:r w:rsidRPr="00BA34EF">
        <w:rPr>
          <w:rFonts w:cs="B Titr" w:hint="cs"/>
          <w:sz w:val="36"/>
          <w:szCs w:val="36"/>
          <w:rtl/>
          <w:lang w:bidi="fa-IR"/>
        </w:rPr>
        <w:t>3-6- روش و ابزار گردآوری اطلاعات و داده</w:t>
      </w:r>
      <w:r w:rsidRPr="00BA34EF">
        <w:rPr>
          <w:rFonts w:cs="B Titr" w:hint="cs"/>
          <w:sz w:val="36"/>
          <w:szCs w:val="36"/>
          <w:rtl/>
          <w:lang w:bidi="fa-IR"/>
        </w:rPr>
        <w:softHyphen/>
        <w:t>ها</w:t>
      </w:r>
    </w:p>
    <w:p w14:paraId="2F0B7967" w14:textId="77777777" w:rsidR="00BA34EF" w:rsidRPr="00BA34EF" w:rsidRDefault="00BA34EF" w:rsidP="003F6649">
      <w:pPr>
        <w:spacing w:after="0"/>
        <w:rPr>
          <w:rFonts w:cs="B Titr"/>
          <w:sz w:val="36"/>
          <w:szCs w:val="36"/>
          <w:rtl/>
          <w:lang w:bidi="fa-IR"/>
        </w:rPr>
      </w:pPr>
      <w:r w:rsidRPr="00BA34EF">
        <w:rPr>
          <w:rFonts w:cs="B Titr" w:hint="cs"/>
          <w:sz w:val="36"/>
          <w:szCs w:val="36"/>
          <w:rtl/>
          <w:lang w:bidi="fa-IR"/>
        </w:rPr>
        <w:t xml:space="preserve">3-7- روش </w:t>
      </w:r>
      <w:r w:rsidRPr="00BA34EF">
        <w:rPr>
          <w:rFonts w:cs="B Titr" w:hint="eastAsia"/>
          <w:sz w:val="36"/>
          <w:szCs w:val="36"/>
          <w:rtl/>
          <w:lang w:bidi="fa-IR"/>
        </w:rPr>
        <w:t>تجز</w:t>
      </w:r>
      <w:r w:rsidRPr="00BA34EF">
        <w:rPr>
          <w:rFonts w:cs="B Titr" w:hint="cs"/>
          <w:sz w:val="36"/>
          <w:szCs w:val="36"/>
          <w:rtl/>
          <w:lang w:bidi="fa-IR"/>
        </w:rPr>
        <w:t>ی</w:t>
      </w:r>
      <w:r w:rsidRPr="00BA34EF">
        <w:rPr>
          <w:rFonts w:cs="B Titr" w:hint="eastAsia"/>
          <w:sz w:val="36"/>
          <w:szCs w:val="36"/>
          <w:rtl/>
          <w:lang w:bidi="fa-IR"/>
        </w:rPr>
        <w:t>ه‌وتحل</w:t>
      </w:r>
      <w:r w:rsidRPr="00BA34EF">
        <w:rPr>
          <w:rFonts w:cs="B Titr" w:hint="cs"/>
          <w:sz w:val="36"/>
          <w:szCs w:val="36"/>
          <w:rtl/>
          <w:lang w:bidi="fa-IR"/>
        </w:rPr>
        <w:t>ی</w:t>
      </w:r>
      <w:r w:rsidRPr="00BA34EF">
        <w:rPr>
          <w:rFonts w:cs="B Titr" w:hint="eastAsia"/>
          <w:sz w:val="36"/>
          <w:szCs w:val="36"/>
          <w:rtl/>
          <w:lang w:bidi="fa-IR"/>
        </w:rPr>
        <w:t>ل</w:t>
      </w:r>
      <w:r w:rsidRPr="00BA34EF">
        <w:rPr>
          <w:rFonts w:cs="B Titr" w:hint="cs"/>
          <w:sz w:val="36"/>
          <w:szCs w:val="36"/>
          <w:rtl/>
          <w:lang w:bidi="fa-IR"/>
        </w:rPr>
        <w:t xml:space="preserve"> اطلاعات و داده</w:t>
      </w:r>
      <w:r w:rsidRPr="00BA34EF">
        <w:rPr>
          <w:rFonts w:cs="B Titr" w:hint="cs"/>
          <w:sz w:val="36"/>
          <w:szCs w:val="36"/>
          <w:rtl/>
          <w:lang w:bidi="fa-IR"/>
        </w:rPr>
        <w:softHyphen/>
        <w:t>ها</w:t>
      </w:r>
    </w:p>
    <w:p w14:paraId="18F601BB" w14:textId="4BBD213C" w:rsidR="00BA34EF" w:rsidRDefault="00BA34EF" w:rsidP="003F6649">
      <w:pPr>
        <w:spacing w:after="0"/>
        <w:rPr>
          <w:rFonts w:cs="B Titr"/>
          <w:color w:val="FF0000"/>
          <w:sz w:val="36"/>
          <w:szCs w:val="36"/>
          <w:rtl/>
          <w:lang w:bidi="fa-IR"/>
        </w:rPr>
      </w:pPr>
      <w:r w:rsidRPr="00BA34EF">
        <w:rPr>
          <w:rFonts w:cs="B Titr" w:hint="cs"/>
          <w:sz w:val="36"/>
          <w:szCs w:val="36"/>
          <w:rtl/>
          <w:lang w:bidi="fa-IR"/>
        </w:rPr>
        <w:t>3-8- روایی و پایایی ابزار گردآوری اطلاعات و داده</w:t>
      </w:r>
      <w:r w:rsidRPr="00BA34EF">
        <w:rPr>
          <w:rFonts w:cs="B Titr" w:hint="cs"/>
          <w:sz w:val="36"/>
          <w:szCs w:val="36"/>
          <w:rtl/>
          <w:lang w:bidi="fa-IR"/>
        </w:rPr>
        <w:softHyphen/>
        <w:t xml:space="preserve">های </w:t>
      </w:r>
      <w:r w:rsidRPr="00BA34EF">
        <w:rPr>
          <w:rFonts w:cs="B Titr" w:hint="eastAsia"/>
          <w:sz w:val="36"/>
          <w:szCs w:val="36"/>
          <w:rtl/>
          <w:lang w:bidi="fa-IR"/>
        </w:rPr>
        <w:t>به‌کاررفته</w:t>
      </w:r>
      <w:r w:rsidRPr="00BA34EF">
        <w:rPr>
          <w:rFonts w:cs="B Titr" w:hint="cs"/>
          <w:sz w:val="36"/>
          <w:szCs w:val="36"/>
          <w:rtl/>
          <w:lang w:bidi="fa-IR"/>
        </w:rPr>
        <w:t xml:space="preserve"> در پژوهش </w:t>
      </w:r>
    </w:p>
    <w:p w14:paraId="16E1CA54" w14:textId="6F1BC457" w:rsidR="001D03B2" w:rsidRDefault="001D03B2" w:rsidP="003F6649">
      <w:pPr>
        <w:spacing w:after="0"/>
        <w:rPr>
          <w:rFonts w:cs="B Titr"/>
          <w:color w:val="FF0000"/>
          <w:sz w:val="36"/>
          <w:szCs w:val="36"/>
          <w:rtl/>
          <w:lang w:bidi="fa-IR"/>
        </w:rPr>
      </w:pPr>
    </w:p>
    <w:p w14:paraId="174836EB" w14:textId="77777777" w:rsidR="001D03B2" w:rsidRDefault="001D03B2" w:rsidP="003F6649">
      <w:pPr>
        <w:spacing w:after="0"/>
        <w:rPr>
          <w:rFonts w:cs="B Titr"/>
          <w:color w:val="FF0000"/>
          <w:sz w:val="36"/>
          <w:szCs w:val="36"/>
          <w:rtl/>
          <w:lang w:bidi="fa-IR"/>
        </w:rPr>
      </w:pPr>
    </w:p>
    <w:p w14:paraId="568FD420" w14:textId="7CCD1025" w:rsidR="003F6649" w:rsidRPr="002A2310" w:rsidRDefault="003F6649" w:rsidP="002A2310">
      <w:pPr>
        <w:pStyle w:val="Heading2"/>
        <w:rPr>
          <w:rStyle w:val="Heading2Char"/>
          <w:b/>
          <w:bCs/>
          <w:rtl/>
        </w:rPr>
      </w:pPr>
      <w:bookmarkStart w:id="121" w:name="_Toc239198418"/>
      <w:bookmarkStart w:id="122" w:name="_Toc239198520"/>
      <w:r w:rsidRPr="002A2310">
        <w:rPr>
          <w:rStyle w:val="Heading2Char"/>
          <w:b/>
          <w:bCs/>
          <w:rtl/>
        </w:rPr>
        <w:t xml:space="preserve">3-1- </w:t>
      </w:r>
      <w:r w:rsidRPr="002A2310">
        <w:rPr>
          <w:rtl/>
        </w:rPr>
        <w:t>نوع</w:t>
      </w:r>
      <w:r w:rsidR="009B27D0" w:rsidRPr="002A2310">
        <w:rPr>
          <w:rFonts w:hint="cs"/>
          <w:rtl/>
        </w:rPr>
        <w:t>،</w:t>
      </w:r>
      <w:r w:rsidRPr="002A2310">
        <w:rPr>
          <w:rtl/>
        </w:rPr>
        <w:t xml:space="preserve"> روش</w:t>
      </w:r>
      <w:r w:rsidR="009B27D0" w:rsidRPr="002A2310">
        <w:rPr>
          <w:rFonts w:hint="cs"/>
          <w:rtl/>
        </w:rPr>
        <w:t xml:space="preserve"> و رویکرد</w:t>
      </w:r>
      <w:r w:rsidRPr="002A2310">
        <w:rPr>
          <w:rtl/>
        </w:rPr>
        <w:t xml:space="preserve"> پژوهش</w:t>
      </w:r>
      <w:r w:rsidRPr="002A2310">
        <w:rPr>
          <w:rStyle w:val="Heading2Char"/>
          <w:b/>
          <w:bCs/>
          <w:rtl/>
        </w:rPr>
        <w:t>:</w:t>
      </w:r>
      <w:bookmarkEnd w:id="121"/>
      <w:bookmarkEnd w:id="122"/>
      <w:r w:rsidR="00BC6E2F" w:rsidRPr="002A2310">
        <w:rPr>
          <w:rStyle w:val="Heading2Char"/>
          <w:b/>
          <w:bCs/>
        </w:rPr>
        <w:t xml:space="preserve"> </w:t>
      </w:r>
    </w:p>
    <w:p w14:paraId="5E1DA976" w14:textId="77777777" w:rsidR="009916B9" w:rsidRPr="003C76FC" w:rsidRDefault="009916B9" w:rsidP="002A2310">
      <w:pPr>
        <w:pStyle w:val="Heading3"/>
        <w:spacing w:line="276" w:lineRule="auto"/>
      </w:pPr>
      <w:bookmarkStart w:id="123" w:name="_Toc239198419"/>
      <w:bookmarkStart w:id="124" w:name="_Toc239198521"/>
      <w:r>
        <w:rPr>
          <w:rFonts w:eastAsia="B Nazanin" w:hint="cs"/>
          <w:rtl/>
        </w:rPr>
        <w:t xml:space="preserve">3-1-1- </w:t>
      </w:r>
      <w:r w:rsidRPr="003C76FC">
        <w:rPr>
          <w:rFonts w:eastAsia="B Nazanin"/>
          <w:rtl/>
        </w:rPr>
        <w:t xml:space="preserve"> نوع پژوهش بر اساس هدف</w:t>
      </w:r>
      <w:bookmarkEnd w:id="123"/>
      <w:bookmarkEnd w:id="124"/>
    </w:p>
    <w:p w14:paraId="32FAED42" w14:textId="303D3182" w:rsidR="009916B9" w:rsidRPr="003C76FC" w:rsidRDefault="009916B9" w:rsidP="009916B9">
      <w:pPr>
        <w:spacing w:after="200" w:line="340" w:lineRule="auto"/>
        <w:jc w:val="both"/>
      </w:pPr>
      <w:r w:rsidRPr="003C76FC">
        <w:rPr>
          <w:rFonts w:eastAsia="B Nazanin"/>
          <w:rtl/>
        </w:rPr>
        <w:t xml:space="preserve">پژوهش‌های علمی از منظر هدف، به سه دسته بنیادی، کاربردی و توسعه‌ای تقسیم می‌شوند. پژوهش بنیادی در پی گسترش مرزهای دانش نظری بدون توجه مستقیم به کاربرد عملی فوری آن است، در حالی که پژوهش توسعه‌ای به دنبال تبدیل دانش موجود به محصول، فرایند یا خدمت جدید است. در مقابل، هدف پژوهش‌های کاربردی، حل مسئله‌ای مشخص و بهره‌گیری از نتایج حاصل در عمل است؛ </w:t>
      </w:r>
      <w:r w:rsidRPr="00544469">
        <w:rPr>
          <w:color w:val="000000"/>
          <w:rtl/>
        </w:rPr>
        <w:t>هدف از این پژوهش، دستیابی به سودمندی عملی و ارتقای دانش نظری در زمینه مدیریت استراتژیک پدافند هوایی است. از منظر ماهیت، این مطالعه همزمان در زمره تحقیقات کاربردی-توسعه‌ای قرار می‌گیرد؛ به این معنا که از یک‌سو، محققان در پی حل مسئله‌ای عینی (شناسایی ابعاد توسعه متوازن دفاع هوایی) و به‌کارگیری نتایج آن در بهبود عملکرد سازمانی هستند (کاربردی) و از سوی دیگر، هدف پژوهش، بسط و توسعه ادبیات موضوع و ارائه مدلی بومی برای تبیین توسعه متوازن در ساختار پدافند هوایی است (توسعه‌ای). با این رویکرد، این مطالعه با بهره‌گیری از روش</w:t>
      </w:r>
      <w:r>
        <w:rPr>
          <w:rFonts w:hint="cs"/>
          <w:color w:val="000000"/>
          <w:rtl/>
        </w:rPr>
        <w:t xml:space="preserve">  </w:t>
      </w:r>
      <w:r w:rsidRPr="00544469">
        <w:rPr>
          <w:color w:val="000000"/>
          <w:rtl/>
        </w:rPr>
        <w:t xml:space="preserve"> توصیفی-تحلیلی، ضمن پاسخگویی به سؤالات </w:t>
      </w:r>
      <w:r w:rsidR="002273F1">
        <w:rPr>
          <w:color w:val="000000"/>
          <w:rtl/>
        </w:rPr>
        <w:t>مطالعه</w:t>
      </w:r>
      <w:r w:rsidRPr="00544469">
        <w:rPr>
          <w:color w:val="000000"/>
          <w:rtl/>
        </w:rPr>
        <w:t>، بستری برای غنای علمی و کاربردی حوزه دفاع هوایی فراهم می‌آورد</w:t>
      </w:r>
    </w:p>
    <w:p w14:paraId="5F6CCB33" w14:textId="77777777" w:rsidR="009916B9" w:rsidRPr="003C76FC" w:rsidRDefault="009916B9" w:rsidP="002A2310">
      <w:pPr>
        <w:pStyle w:val="Heading3"/>
        <w:spacing w:line="276" w:lineRule="auto"/>
      </w:pPr>
      <w:bookmarkStart w:id="125" w:name="_Toc239198420"/>
      <w:bookmarkStart w:id="126" w:name="_Toc239198522"/>
      <w:r>
        <w:rPr>
          <w:rFonts w:eastAsia="B Nazanin" w:hint="cs"/>
          <w:rtl/>
        </w:rPr>
        <w:t xml:space="preserve">3-1-2-  </w:t>
      </w:r>
      <w:r w:rsidRPr="003C76FC">
        <w:rPr>
          <w:rFonts w:eastAsia="B Nazanin"/>
          <w:rtl/>
        </w:rPr>
        <w:t xml:space="preserve"> روش پژوهش بر اساس نحوه گردآوری داده‌ها</w:t>
      </w:r>
      <w:bookmarkEnd w:id="125"/>
      <w:bookmarkEnd w:id="126"/>
    </w:p>
    <w:p w14:paraId="6BBC55A4" w14:textId="77777777" w:rsidR="009916B9" w:rsidRDefault="009916B9" w:rsidP="009916B9">
      <w:pPr>
        <w:spacing w:line="276" w:lineRule="auto"/>
        <w:jc w:val="both"/>
        <w:rPr>
          <w:color w:val="000000"/>
          <w:rtl/>
        </w:rPr>
      </w:pPr>
      <w:r w:rsidRPr="003C76FC">
        <w:rPr>
          <w:rFonts w:eastAsia="B Nazanin"/>
          <w:rtl/>
        </w:rPr>
        <w:t>روش‌های پژوهش بر اساس نحوه گردآوری داده‌ها و نوع تحلیل، به دسته‌های گوناگونی</w:t>
      </w:r>
      <w:r>
        <w:rPr>
          <w:rFonts w:eastAsia="B Nazanin" w:hint="cs"/>
          <w:rtl/>
        </w:rPr>
        <w:t xml:space="preserve"> </w:t>
      </w:r>
      <w:r w:rsidRPr="003C76FC">
        <w:rPr>
          <w:rFonts w:eastAsia="B Nazanin"/>
          <w:rtl/>
        </w:rPr>
        <w:t xml:space="preserve">همچون تاریخی، همبستگی، علّی، اقدام‌پژوهی، تجربی و توصیفی تقسیم می‌شوند. در پژوهش‌های تاریخی، محقق به بازسازی و تحلیل رخدادهای گذشته می‌پردازد؛ در پژوهش‌های همبستگی و علّی، هدف اصلی، بررسی رابطه یا اثر میان متغیرهای از پیش تعریف‌شده است؛ و در پژوهش‌های تجربی، محقق با دستکاری متغیر مستقل در شرایط کنترل‌شده، به بررسی اثر آن بر متغیر وابسته می‌پردازد. روش پژوهش حاضر، </w:t>
      </w:r>
      <w:r w:rsidRPr="000316DE">
        <w:rPr>
          <w:color w:val="000000"/>
          <w:rtl/>
        </w:rPr>
        <w:t>با توجه</w:t>
      </w:r>
      <w:r w:rsidRPr="000316DE">
        <w:rPr>
          <w:rFonts w:hint="cs"/>
          <w:color w:val="000000"/>
          <w:rtl/>
        </w:rPr>
        <w:t xml:space="preserve"> </w:t>
      </w:r>
      <w:r w:rsidRPr="000316DE">
        <w:rPr>
          <w:color w:val="000000"/>
          <w:rtl/>
        </w:rPr>
        <w:t>‌به ا</w:t>
      </w:r>
      <w:r w:rsidRPr="000316DE">
        <w:rPr>
          <w:rFonts w:hint="cs"/>
          <w:color w:val="000000"/>
          <w:rtl/>
        </w:rPr>
        <w:t>ی</w:t>
      </w:r>
      <w:r w:rsidRPr="000316DE">
        <w:rPr>
          <w:rFonts w:hint="eastAsia"/>
          <w:color w:val="000000"/>
          <w:rtl/>
        </w:rPr>
        <w:t>ن‌که</w:t>
      </w:r>
      <w:r>
        <w:rPr>
          <w:color w:val="000000"/>
          <w:rtl/>
        </w:rPr>
        <w:t xml:space="preserve"> </w:t>
      </w:r>
      <w:r>
        <w:rPr>
          <w:rFonts w:hint="cs"/>
          <w:color w:val="000000"/>
          <w:rtl/>
        </w:rPr>
        <w:t>محققین</w:t>
      </w:r>
      <w:r w:rsidRPr="000316DE">
        <w:rPr>
          <w:color w:val="000000"/>
          <w:rtl/>
        </w:rPr>
        <w:t xml:space="preserve"> قصد دار</w:t>
      </w:r>
      <w:r w:rsidRPr="000316DE">
        <w:rPr>
          <w:rFonts w:hint="cs"/>
          <w:color w:val="000000"/>
          <w:rtl/>
        </w:rPr>
        <w:t>ن</w:t>
      </w:r>
      <w:r w:rsidRPr="000316DE">
        <w:rPr>
          <w:color w:val="000000"/>
          <w:rtl/>
        </w:rPr>
        <w:t>د بدون هرگونه استنتاج ذهن</w:t>
      </w:r>
      <w:r w:rsidRPr="000316DE">
        <w:rPr>
          <w:rFonts w:hint="cs"/>
          <w:color w:val="000000"/>
          <w:rtl/>
        </w:rPr>
        <w:t>ی</w:t>
      </w:r>
      <w:r w:rsidRPr="000316DE">
        <w:rPr>
          <w:rFonts w:hint="eastAsia"/>
          <w:color w:val="000000"/>
          <w:rtl/>
        </w:rPr>
        <w:t>،</w:t>
      </w:r>
      <w:r w:rsidRPr="000316DE">
        <w:rPr>
          <w:color w:val="000000"/>
          <w:rtl/>
        </w:rPr>
        <w:t xml:space="preserve"> واقع</w:t>
      </w:r>
      <w:r w:rsidRPr="000316DE">
        <w:rPr>
          <w:rFonts w:hint="cs"/>
          <w:color w:val="000000"/>
          <w:rtl/>
        </w:rPr>
        <w:t>ی</w:t>
      </w:r>
      <w:r w:rsidRPr="000316DE">
        <w:rPr>
          <w:rFonts w:hint="eastAsia"/>
          <w:color w:val="000000"/>
          <w:rtl/>
        </w:rPr>
        <w:t>ت‌ها</w:t>
      </w:r>
      <w:r w:rsidRPr="000316DE">
        <w:rPr>
          <w:rFonts w:hint="cs"/>
          <w:color w:val="000000"/>
          <w:rtl/>
        </w:rPr>
        <w:t>ی</w:t>
      </w:r>
      <w:r w:rsidRPr="000316DE">
        <w:rPr>
          <w:color w:val="000000"/>
          <w:rtl/>
        </w:rPr>
        <w:t xml:space="preserve"> موجود در خصوص ا</w:t>
      </w:r>
      <w:r w:rsidRPr="000316DE">
        <w:rPr>
          <w:rFonts w:hint="cs"/>
          <w:color w:val="000000"/>
          <w:rtl/>
        </w:rPr>
        <w:t>ی</w:t>
      </w:r>
      <w:r w:rsidRPr="000316DE">
        <w:rPr>
          <w:rFonts w:hint="eastAsia"/>
          <w:color w:val="000000"/>
          <w:rtl/>
        </w:rPr>
        <w:t>ن</w:t>
      </w:r>
      <w:r w:rsidRPr="000316DE">
        <w:rPr>
          <w:color w:val="000000"/>
          <w:rtl/>
        </w:rPr>
        <w:t xml:space="preserve"> موضوع را به همان صورت</w:t>
      </w:r>
      <w:r w:rsidRPr="000316DE">
        <w:rPr>
          <w:rFonts w:hint="cs"/>
          <w:color w:val="000000"/>
          <w:rtl/>
        </w:rPr>
        <w:t>ی</w:t>
      </w:r>
      <w:r w:rsidRPr="000316DE">
        <w:rPr>
          <w:color w:val="000000"/>
          <w:rtl/>
        </w:rPr>
        <w:t xml:space="preserve"> که هست، توص</w:t>
      </w:r>
      <w:r w:rsidRPr="000316DE">
        <w:rPr>
          <w:rFonts w:hint="cs"/>
          <w:color w:val="000000"/>
          <w:rtl/>
        </w:rPr>
        <w:t>ی</w:t>
      </w:r>
      <w:r w:rsidRPr="000316DE">
        <w:rPr>
          <w:rFonts w:hint="eastAsia"/>
          <w:color w:val="000000"/>
          <w:rtl/>
        </w:rPr>
        <w:t>ف</w:t>
      </w:r>
      <w:r w:rsidRPr="000316DE">
        <w:rPr>
          <w:color w:val="000000"/>
          <w:rtl/>
        </w:rPr>
        <w:t xml:space="preserve"> و تحل</w:t>
      </w:r>
      <w:r w:rsidRPr="000316DE">
        <w:rPr>
          <w:rFonts w:hint="cs"/>
          <w:color w:val="000000"/>
          <w:rtl/>
        </w:rPr>
        <w:t>ی</w:t>
      </w:r>
      <w:r w:rsidRPr="000316DE">
        <w:rPr>
          <w:rFonts w:hint="eastAsia"/>
          <w:color w:val="000000"/>
          <w:rtl/>
        </w:rPr>
        <w:t>ل</w:t>
      </w:r>
      <w:r w:rsidRPr="000316DE">
        <w:rPr>
          <w:color w:val="000000"/>
          <w:rtl/>
        </w:rPr>
        <w:t xml:space="preserve"> نما</w:t>
      </w:r>
      <w:r w:rsidRPr="000316DE">
        <w:rPr>
          <w:rFonts w:hint="cs"/>
          <w:color w:val="000000"/>
          <w:rtl/>
        </w:rPr>
        <w:t>ین</w:t>
      </w:r>
      <w:r w:rsidRPr="000316DE">
        <w:rPr>
          <w:rFonts w:hint="eastAsia"/>
          <w:color w:val="000000"/>
          <w:rtl/>
        </w:rPr>
        <w:t>د،</w:t>
      </w:r>
      <w:r w:rsidRPr="000316DE">
        <w:rPr>
          <w:color w:val="000000"/>
          <w:rtl/>
        </w:rPr>
        <w:t xml:space="preserve"> روش ا</w:t>
      </w:r>
      <w:r w:rsidRPr="000316DE">
        <w:rPr>
          <w:rFonts w:hint="cs"/>
          <w:color w:val="000000"/>
          <w:rtl/>
        </w:rPr>
        <w:t>ی</w:t>
      </w:r>
      <w:r w:rsidRPr="000316DE">
        <w:rPr>
          <w:rFonts w:hint="eastAsia"/>
          <w:color w:val="000000"/>
          <w:rtl/>
        </w:rPr>
        <w:t>ن</w:t>
      </w:r>
      <w:r w:rsidRPr="000316DE">
        <w:rPr>
          <w:color w:val="000000"/>
          <w:rtl/>
        </w:rPr>
        <w:t xml:space="preserve"> پژوهش، توص</w:t>
      </w:r>
      <w:r w:rsidRPr="000316DE">
        <w:rPr>
          <w:rFonts w:hint="cs"/>
          <w:color w:val="000000"/>
          <w:rtl/>
        </w:rPr>
        <w:t>ی</w:t>
      </w:r>
      <w:r w:rsidRPr="000316DE">
        <w:rPr>
          <w:rFonts w:hint="eastAsia"/>
          <w:color w:val="000000"/>
          <w:rtl/>
        </w:rPr>
        <w:t>ف</w:t>
      </w:r>
      <w:r w:rsidRPr="000316DE">
        <w:rPr>
          <w:rFonts w:hint="cs"/>
          <w:color w:val="000000"/>
          <w:rtl/>
        </w:rPr>
        <w:t>ی</w:t>
      </w:r>
      <w:r w:rsidRPr="000316DE">
        <w:rPr>
          <w:color w:val="000000"/>
          <w:rtl/>
        </w:rPr>
        <w:t xml:space="preserve"> خواهد بود. پژوهشگر</w:t>
      </w:r>
      <w:r w:rsidRPr="000316DE">
        <w:rPr>
          <w:rFonts w:hint="cs"/>
          <w:color w:val="000000"/>
          <w:rtl/>
        </w:rPr>
        <w:t>ان</w:t>
      </w:r>
      <w:r w:rsidRPr="000316DE">
        <w:rPr>
          <w:color w:val="000000"/>
          <w:rtl/>
        </w:rPr>
        <w:t xml:space="preserve"> به جمع‌آور</w:t>
      </w:r>
      <w:r w:rsidRPr="000316DE">
        <w:rPr>
          <w:rFonts w:hint="cs"/>
          <w:color w:val="000000"/>
          <w:rtl/>
        </w:rPr>
        <w:t>ی</w:t>
      </w:r>
      <w:r w:rsidRPr="000316DE">
        <w:rPr>
          <w:color w:val="000000"/>
          <w:rtl/>
        </w:rPr>
        <w:t xml:space="preserve"> اطلاعات واقع</w:t>
      </w:r>
      <w:r w:rsidRPr="000316DE">
        <w:rPr>
          <w:rFonts w:hint="cs"/>
          <w:color w:val="000000"/>
          <w:rtl/>
        </w:rPr>
        <w:t>ی</w:t>
      </w:r>
      <w:r w:rsidRPr="000316DE">
        <w:rPr>
          <w:color w:val="000000"/>
          <w:rtl/>
        </w:rPr>
        <w:t xml:space="preserve"> و مفصل پرداخته و تصو</w:t>
      </w:r>
      <w:r w:rsidRPr="000316DE">
        <w:rPr>
          <w:rFonts w:hint="cs"/>
          <w:color w:val="000000"/>
          <w:rtl/>
        </w:rPr>
        <w:t>ی</w:t>
      </w:r>
      <w:r w:rsidRPr="000316DE">
        <w:rPr>
          <w:rFonts w:hint="eastAsia"/>
          <w:color w:val="000000"/>
          <w:rtl/>
        </w:rPr>
        <w:t>ر</w:t>
      </w:r>
      <w:r w:rsidRPr="000316DE">
        <w:rPr>
          <w:color w:val="000000"/>
          <w:rtl/>
        </w:rPr>
        <w:t xml:space="preserve"> جامع و گسترده‌ا</w:t>
      </w:r>
      <w:r w:rsidRPr="000316DE">
        <w:rPr>
          <w:rFonts w:hint="cs"/>
          <w:color w:val="000000"/>
          <w:rtl/>
        </w:rPr>
        <w:t>ی</w:t>
      </w:r>
      <w:r w:rsidRPr="000316DE">
        <w:rPr>
          <w:color w:val="000000"/>
          <w:rtl/>
        </w:rPr>
        <w:t xml:space="preserve"> د</w:t>
      </w:r>
      <w:r w:rsidRPr="000316DE">
        <w:rPr>
          <w:rFonts w:hint="eastAsia"/>
          <w:color w:val="000000"/>
          <w:rtl/>
        </w:rPr>
        <w:t>ر</w:t>
      </w:r>
      <w:r w:rsidRPr="000316DE">
        <w:rPr>
          <w:color w:val="000000"/>
          <w:rtl/>
        </w:rPr>
        <w:t xml:space="preserve"> مورد موضوع پژوهش ارائه م</w:t>
      </w:r>
      <w:r w:rsidRPr="000316DE">
        <w:rPr>
          <w:rFonts w:hint="cs"/>
          <w:color w:val="000000"/>
          <w:rtl/>
        </w:rPr>
        <w:t>ی‌</w:t>
      </w:r>
      <w:r w:rsidRPr="000316DE">
        <w:rPr>
          <w:rFonts w:hint="eastAsia"/>
          <w:color w:val="000000"/>
          <w:rtl/>
        </w:rPr>
        <w:t>نما</w:t>
      </w:r>
      <w:r w:rsidRPr="000316DE">
        <w:rPr>
          <w:rFonts w:hint="cs"/>
          <w:color w:val="000000"/>
          <w:rtl/>
        </w:rPr>
        <w:t>ین</w:t>
      </w:r>
      <w:r w:rsidRPr="000316DE">
        <w:rPr>
          <w:rFonts w:hint="eastAsia"/>
          <w:color w:val="000000"/>
          <w:rtl/>
        </w:rPr>
        <w:t>د</w:t>
      </w:r>
      <w:r w:rsidRPr="000316DE">
        <w:rPr>
          <w:color w:val="000000"/>
          <w:rtl/>
        </w:rPr>
        <w:t>؛ بنابرا</w:t>
      </w:r>
      <w:r w:rsidRPr="000316DE">
        <w:rPr>
          <w:rFonts w:hint="cs"/>
          <w:color w:val="000000"/>
          <w:rtl/>
        </w:rPr>
        <w:t>ی</w:t>
      </w:r>
      <w:r w:rsidRPr="000316DE">
        <w:rPr>
          <w:rFonts w:hint="eastAsia"/>
          <w:color w:val="000000"/>
          <w:rtl/>
        </w:rPr>
        <w:t>ن</w:t>
      </w:r>
      <w:r w:rsidRPr="000316DE">
        <w:rPr>
          <w:color w:val="000000"/>
          <w:rtl/>
        </w:rPr>
        <w:t xml:space="preserve"> پژوهش حاضر، با و</w:t>
      </w:r>
      <w:r w:rsidRPr="000316DE">
        <w:rPr>
          <w:rFonts w:hint="cs"/>
          <w:color w:val="000000"/>
          <w:rtl/>
        </w:rPr>
        <w:t>ی</w:t>
      </w:r>
      <w:r w:rsidRPr="000316DE">
        <w:rPr>
          <w:rFonts w:hint="eastAsia"/>
          <w:color w:val="000000"/>
          <w:rtl/>
        </w:rPr>
        <w:t>ژگ</w:t>
      </w:r>
      <w:r w:rsidRPr="000316DE">
        <w:rPr>
          <w:rFonts w:hint="cs"/>
          <w:color w:val="000000"/>
          <w:rtl/>
        </w:rPr>
        <w:t>ی‌</w:t>
      </w:r>
      <w:r w:rsidRPr="000316DE">
        <w:rPr>
          <w:rFonts w:hint="eastAsia"/>
          <w:color w:val="000000"/>
          <w:rtl/>
        </w:rPr>
        <w:t>ها</w:t>
      </w:r>
      <w:r w:rsidRPr="000316DE">
        <w:rPr>
          <w:rFonts w:hint="cs"/>
          <w:color w:val="000000"/>
          <w:rtl/>
        </w:rPr>
        <w:t>ی</w:t>
      </w:r>
      <w:r w:rsidRPr="000316DE">
        <w:rPr>
          <w:color w:val="000000"/>
          <w:rtl/>
        </w:rPr>
        <w:t xml:space="preserve"> روش توص</w:t>
      </w:r>
      <w:r w:rsidRPr="000316DE">
        <w:rPr>
          <w:rFonts w:hint="cs"/>
          <w:color w:val="000000"/>
          <w:rtl/>
        </w:rPr>
        <w:t>ی</w:t>
      </w:r>
      <w:r w:rsidRPr="000316DE">
        <w:rPr>
          <w:rFonts w:hint="eastAsia"/>
          <w:color w:val="000000"/>
          <w:rtl/>
        </w:rPr>
        <w:t>ف</w:t>
      </w:r>
      <w:r w:rsidRPr="000316DE">
        <w:rPr>
          <w:rFonts w:hint="cs"/>
          <w:color w:val="000000"/>
          <w:rtl/>
        </w:rPr>
        <w:t>ی</w:t>
      </w:r>
      <w:r w:rsidRPr="000316DE">
        <w:rPr>
          <w:color w:val="000000"/>
          <w:rtl/>
        </w:rPr>
        <w:t xml:space="preserve"> انطباق دارد.</w:t>
      </w:r>
    </w:p>
    <w:p w14:paraId="332E66EB" w14:textId="77777777" w:rsidR="009916B9" w:rsidRPr="00FB512C" w:rsidRDefault="009916B9" w:rsidP="009916B9">
      <w:pPr>
        <w:spacing w:after="200" w:line="340" w:lineRule="auto"/>
        <w:jc w:val="lowKashida"/>
        <w:rPr>
          <w:rFonts w:eastAsia="B Nazanin"/>
        </w:rPr>
      </w:pPr>
      <w:r w:rsidRPr="003C76FC">
        <w:rPr>
          <w:rFonts w:eastAsia="B Nazanin"/>
          <w:rtl/>
        </w:rPr>
        <w:t xml:space="preserve">انتخاب روش توصیفی برای این پژوهش، پیامدهای مشخصی برای طراحی ابزارهای گردآوری داده و تحلیل آن‌ها به همراه داشته است. از آنجا که در روش توصیفی، هدف اصلی، شناسایی و مستندسازی وضعیت موجود است، نه آزمون فرضیه‌های از پیش تعیین‌شده، ابزارهای گردآوری داده در این پژوهش، اعم از راهنمای مصاحبه نیمه‌ساختاریافته و پرسش‌نامه محقق‌ساخته، به گونه‌ای طراحی شده‌اند که امکان ظهور مقوله‌ها و بخش‌های جدید از دل داده‌های واقعی را فراهم آورند، به جای آنکه تنها به دنبال تأیید یا رد یک چارچوب از پیش تعیین‌شده باشند. </w:t>
      </w:r>
    </w:p>
    <w:p w14:paraId="162F2668" w14:textId="77777777" w:rsidR="009916B9" w:rsidRPr="003C76FC" w:rsidRDefault="009916B9" w:rsidP="002A2310">
      <w:pPr>
        <w:pStyle w:val="Heading3"/>
        <w:spacing w:line="276" w:lineRule="auto"/>
      </w:pPr>
      <w:bookmarkStart w:id="127" w:name="_Toc239198421"/>
      <w:bookmarkStart w:id="128" w:name="_Toc239198523"/>
      <w:r w:rsidRPr="003C76FC">
        <w:rPr>
          <w:rFonts w:eastAsia="B Nazanin"/>
          <w:rtl/>
        </w:rPr>
        <w:t>۳-۱-۳- رویکرد پژوهش</w:t>
      </w:r>
      <w:bookmarkEnd w:id="127"/>
      <w:bookmarkEnd w:id="128"/>
    </w:p>
    <w:p w14:paraId="29E11FE0" w14:textId="5F0F1310" w:rsidR="009916B9" w:rsidRDefault="009916B9" w:rsidP="009916B9">
      <w:pPr>
        <w:spacing w:after="200" w:line="340" w:lineRule="auto"/>
        <w:jc w:val="lowKashida"/>
      </w:pPr>
      <w:r w:rsidRPr="003C76FC">
        <w:rPr>
          <w:rFonts w:eastAsia="B Nazanin"/>
          <w:rtl/>
        </w:rPr>
        <w:t xml:space="preserve">رویکردهای پژوهشی از منظر ماهیت داده‌ها، به سه دسته کیفی، کمّی و آمیخته تقسیم می‌شوند. در رویکرد کیفی، محقق به دنبال درک عمیق و معنایی پدیده‌ها از طریق داده‌های غیرعددی، همچون متن مصاحبه یا اسناد، است؛ در رویکرد کمّی، محقق با استفاده از داده‌های عددی و روش‌های آماری، به دنبال سنجش، آزمون یا تعمیم یافته‌هاست؛ و در رویکرد آمیخته، این دو رویکرد در قالب یک طرح پژوهشی واحد با یکدیگر ترکیب می‌شوند تا از نقاط قوت هر دو بهره گرفته شود. </w:t>
      </w:r>
      <w:r w:rsidRPr="00122B85">
        <w:rPr>
          <w:rFonts w:eastAsia="Calibri" w:hint="eastAsia"/>
          <w:sz w:val="26"/>
          <w:rtl/>
        </w:rPr>
        <w:t>از</w:t>
      </w:r>
      <w:r w:rsidRPr="00122B85">
        <w:rPr>
          <w:rFonts w:eastAsia="Calibri" w:hint="cs"/>
          <w:sz w:val="26"/>
          <w:rtl/>
        </w:rPr>
        <w:t xml:space="preserve"> </w:t>
      </w:r>
      <w:r w:rsidRPr="00122B85">
        <w:rPr>
          <w:rFonts w:eastAsia="Calibri" w:hint="eastAsia"/>
          <w:sz w:val="26"/>
          <w:rtl/>
        </w:rPr>
        <w:t>آنجا</w:t>
      </w:r>
      <w:r w:rsidRPr="00122B85">
        <w:rPr>
          <w:rFonts w:eastAsia="Calibri" w:hint="cs"/>
          <w:sz w:val="26"/>
          <w:rtl/>
        </w:rPr>
        <w:t>یی‌</w:t>
      </w:r>
      <w:r w:rsidRPr="00122B85">
        <w:rPr>
          <w:rFonts w:eastAsia="Calibri" w:hint="eastAsia"/>
          <w:sz w:val="26"/>
          <w:rtl/>
        </w:rPr>
        <w:t>که</w:t>
      </w:r>
      <w:r w:rsidRPr="00122B85">
        <w:rPr>
          <w:rFonts w:eastAsia="Calibri"/>
          <w:sz w:val="26"/>
          <w:rtl/>
        </w:rPr>
        <w:t xml:space="preserve"> در ا</w:t>
      </w:r>
      <w:r w:rsidRPr="00122B85">
        <w:rPr>
          <w:rFonts w:eastAsia="Calibri" w:hint="cs"/>
          <w:sz w:val="26"/>
          <w:rtl/>
        </w:rPr>
        <w:t>ی</w:t>
      </w:r>
      <w:r w:rsidRPr="00122B85">
        <w:rPr>
          <w:rFonts w:eastAsia="Calibri" w:hint="eastAsia"/>
          <w:sz w:val="26"/>
          <w:rtl/>
        </w:rPr>
        <w:t>ن</w:t>
      </w:r>
      <w:r w:rsidRPr="00122B85">
        <w:rPr>
          <w:rFonts w:eastAsia="Calibri"/>
          <w:sz w:val="26"/>
          <w:rtl/>
        </w:rPr>
        <w:t xml:space="preserve"> </w:t>
      </w:r>
      <w:r>
        <w:rPr>
          <w:rFonts w:eastAsia="Calibri" w:hint="cs"/>
          <w:sz w:val="26"/>
          <w:rtl/>
        </w:rPr>
        <w:t>مطالعه</w:t>
      </w:r>
      <w:r w:rsidRPr="00122B85">
        <w:rPr>
          <w:rFonts w:eastAsia="Calibri" w:hint="eastAsia"/>
          <w:sz w:val="26"/>
          <w:rtl/>
        </w:rPr>
        <w:t>،</w:t>
      </w:r>
      <w:r w:rsidRPr="00122B85">
        <w:rPr>
          <w:rFonts w:eastAsia="Calibri"/>
          <w:sz w:val="26"/>
          <w:rtl/>
        </w:rPr>
        <w:t xml:space="preserve"> محقق</w:t>
      </w:r>
      <w:r>
        <w:rPr>
          <w:rFonts w:eastAsia="Calibri" w:hint="cs"/>
          <w:sz w:val="26"/>
          <w:rtl/>
        </w:rPr>
        <w:t>ین</w:t>
      </w:r>
      <w:r w:rsidRPr="00122B85">
        <w:rPr>
          <w:rFonts w:eastAsia="Calibri"/>
          <w:sz w:val="26"/>
          <w:rtl/>
        </w:rPr>
        <w:t xml:space="preserve"> برا</w:t>
      </w:r>
      <w:r w:rsidRPr="00122B85">
        <w:rPr>
          <w:rFonts w:eastAsia="Calibri" w:hint="cs"/>
          <w:sz w:val="26"/>
          <w:rtl/>
        </w:rPr>
        <w:t>ی</w:t>
      </w:r>
      <w:r w:rsidRPr="00122B85">
        <w:rPr>
          <w:rFonts w:eastAsia="Calibri"/>
          <w:sz w:val="26"/>
          <w:rtl/>
        </w:rPr>
        <w:t xml:space="preserve"> درک بهتر متغ</w:t>
      </w:r>
      <w:r w:rsidRPr="00122B85">
        <w:rPr>
          <w:rFonts w:eastAsia="Calibri" w:hint="cs"/>
          <w:sz w:val="26"/>
          <w:rtl/>
        </w:rPr>
        <w:t>ی</w:t>
      </w:r>
      <w:r w:rsidRPr="00122B85">
        <w:rPr>
          <w:rFonts w:eastAsia="Calibri" w:hint="eastAsia"/>
          <w:sz w:val="26"/>
          <w:rtl/>
        </w:rPr>
        <w:t>رها</w:t>
      </w:r>
      <w:r w:rsidRPr="00122B85">
        <w:rPr>
          <w:rFonts w:eastAsia="Calibri" w:hint="cs"/>
          <w:sz w:val="26"/>
          <w:rtl/>
        </w:rPr>
        <w:t>ی</w:t>
      </w:r>
      <w:r w:rsidRPr="00122B85">
        <w:rPr>
          <w:rFonts w:eastAsia="Calibri"/>
          <w:sz w:val="26"/>
          <w:rtl/>
        </w:rPr>
        <w:t xml:space="preserve"> تعر</w:t>
      </w:r>
      <w:r w:rsidRPr="00122B85">
        <w:rPr>
          <w:rFonts w:eastAsia="Calibri" w:hint="cs"/>
          <w:sz w:val="26"/>
          <w:rtl/>
        </w:rPr>
        <w:t>ی</w:t>
      </w:r>
      <w:r w:rsidRPr="00122B85">
        <w:rPr>
          <w:rFonts w:eastAsia="Calibri" w:hint="eastAsia"/>
          <w:sz w:val="26"/>
          <w:rtl/>
        </w:rPr>
        <w:t>ف</w:t>
      </w:r>
      <w:r w:rsidRPr="00122B85">
        <w:rPr>
          <w:rFonts w:eastAsia="Calibri" w:hint="cs"/>
          <w:sz w:val="26"/>
          <w:rtl/>
        </w:rPr>
        <w:t xml:space="preserve"> </w:t>
      </w:r>
      <w:r w:rsidRPr="00122B85">
        <w:rPr>
          <w:rFonts w:eastAsia="Calibri" w:hint="eastAsia"/>
          <w:sz w:val="26"/>
          <w:rtl/>
        </w:rPr>
        <w:t>‌شده،</w:t>
      </w:r>
      <w:r w:rsidRPr="00122B85">
        <w:rPr>
          <w:rFonts w:eastAsia="Calibri"/>
          <w:sz w:val="26"/>
          <w:rtl/>
        </w:rPr>
        <w:t xml:space="preserve"> اقدام به ته</w:t>
      </w:r>
      <w:r w:rsidRPr="00122B85">
        <w:rPr>
          <w:rFonts w:eastAsia="Calibri" w:hint="cs"/>
          <w:sz w:val="26"/>
          <w:rtl/>
        </w:rPr>
        <w:t>ی</w:t>
      </w:r>
      <w:r w:rsidRPr="00122B85">
        <w:rPr>
          <w:rFonts w:eastAsia="Calibri" w:hint="eastAsia"/>
          <w:sz w:val="26"/>
          <w:rtl/>
        </w:rPr>
        <w:t>ه</w:t>
      </w:r>
      <w:r w:rsidRPr="00122B85">
        <w:rPr>
          <w:rFonts w:eastAsia="Calibri"/>
          <w:sz w:val="26"/>
          <w:rtl/>
        </w:rPr>
        <w:t xml:space="preserve"> فرم مصاحبه، پرسش‌نامه و بررس</w:t>
      </w:r>
      <w:r w:rsidRPr="00122B85">
        <w:rPr>
          <w:rFonts w:eastAsia="Calibri" w:hint="cs"/>
          <w:sz w:val="26"/>
          <w:rtl/>
        </w:rPr>
        <w:t>ی</w:t>
      </w:r>
      <w:r w:rsidRPr="00122B85">
        <w:rPr>
          <w:rFonts w:eastAsia="Calibri"/>
          <w:sz w:val="26"/>
          <w:rtl/>
        </w:rPr>
        <w:t xml:space="preserve"> اسناد و</w:t>
      </w:r>
      <w:r w:rsidRPr="00122B85">
        <w:rPr>
          <w:rFonts w:eastAsia="Calibri" w:hint="cs"/>
          <w:sz w:val="26"/>
          <w:rtl/>
        </w:rPr>
        <w:t xml:space="preserve"> </w:t>
      </w:r>
      <w:r w:rsidRPr="00122B85">
        <w:rPr>
          <w:rFonts w:eastAsia="Calibri"/>
          <w:sz w:val="26"/>
          <w:rtl/>
        </w:rPr>
        <w:t>مدارک نموده و نتا</w:t>
      </w:r>
      <w:r w:rsidRPr="00122B85">
        <w:rPr>
          <w:rFonts w:eastAsia="Calibri" w:hint="cs"/>
          <w:sz w:val="26"/>
          <w:rtl/>
        </w:rPr>
        <w:t>ی</w:t>
      </w:r>
      <w:r w:rsidRPr="00122B85">
        <w:rPr>
          <w:rFonts w:eastAsia="Calibri" w:hint="eastAsia"/>
          <w:sz w:val="26"/>
          <w:rtl/>
        </w:rPr>
        <w:t>ج</w:t>
      </w:r>
      <w:r w:rsidRPr="00122B85">
        <w:rPr>
          <w:rFonts w:eastAsia="Calibri"/>
          <w:sz w:val="26"/>
          <w:rtl/>
        </w:rPr>
        <w:t xml:space="preserve"> حاصل را هم از</w:t>
      </w:r>
      <w:r w:rsidRPr="00122B85">
        <w:rPr>
          <w:rFonts w:eastAsia="Calibri" w:hint="cs"/>
          <w:sz w:val="26"/>
          <w:rtl/>
        </w:rPr>
        <w:t xml:space="preserve"> </w:t>
      </w:r>
      <w:r w:rsidRPr="00122B85">
        <w:rPr>
          <w:rFonts w:eastAsia="Calibri"/>
          <w:sz w:val="26"/>
          <w:rtl/>
        </w:rPr>
        <w:t>نظر کم</w:t>
      </w:r>
      <w:r w:rsidRPr="00122B85">
        <w:rPr>
          <w:rFonts w:eastAsia="Calibri" w:hint="cs"/>
          <w:sz w:val="26"/>
          <w:rtl/>
        </w:rPr>
        <w:t>ی</w:t>
      </w:r>
      <w:r w:rsidRPr="00122B85">
        <w:rPr>
          <w:rFonts w:eastAsia="Calibri"/>
          <w:sz w:val="26"/>
          <w:rtl/>
        </w:rPr>
        <w:t xml:space="preserve"> و هم از</w:t>
      </w:r>
      <w:r w:rsidRPr="00122B85">
        <w:rPr>
          <w:rFonts w:eastAsia="Calibri" w:hint="cs"/>
          <w:sz w:val="26"/>
          <w:rtl/>
        </w:rPr>
        <w:t xml:space="preserve"> </w:t>
      </w:r>
      <w:r w:rsidRPr="00122B85">
        <w:rPr>
          <w:rFonts w:eastAsia="Calibri"/>
          <w:sz w:val="26"/>
          <w:rtl/>
        </w:rPr>
        <w:t>نظر ک</w:t>
      </w:r>
      <w:r w:rsidRPr="00122B85">
        <w:rPr>
          <w:rFonts w:eastAsia="Calibri" w:hint="cs"/>
          <w:sz w:val="26"/>
          <w:rtl/>
        </w:rPr>
        <w:t>ی</w:t>
      </w:r>
      <w:r w:rsidRPr="00122B85">
        <w:rPr>
          <w:rFonts w:eastAsia="Calibri" w:hint="eastAsia"/>
          <w:sz w:val="26"/>
          <w:rtl/>
        </w:rPr>
        <w:t>ف</w:t>
      </w:r>
      <w:r w:rsidRPr="00122B85">
        <w:rPr>
          <w:rFonts w:eastAsia="Calibri" w:hint="cs"/>
          <w:sz w:val="26"/>
          <w:rtl/>
        </w:rPr>
        <w:t>ی</w:t>
      </w:r>
      <w:r w:rsidRPr="00122B85">
        <w:rPr>
          <w:rFonts w:eastAsia="Calibri"/>
          <w:sz w:val="26"/>
          <w:rtl/>
        </w:rPr>
        <w:t xml:space="preserve"> مورد تجز</w:t>
      </w:r>
      <w:r w:rsidRPr="00122B85">
        <w:rPr>
          <w:rFonts w:eastAsia="Calibri" w:hint="cs"/>
          <w:sz w:val="26"/>
          <w:rtl/>
        </w:rPr>
        <w:t>ی</w:t>
      </w:r>
      <w:r w:rsidRPr="00122B85">
        <w:rPr>
          <w:rFonts w:eastAsia="Calibri" w:hint="eastAsia"/>
          <w:sz w:val="26"/>
          <w:rtl/>
        </w:rPr>
        <w:t>ه</w:t>
      </w:r>
      <w:r w:rsidRPr="00122B85">
        <w:rPr>
          <w:rFonts w:eastAsia="Calibri" w:hint="cs"/>
          <w:sz w:val="26"/>
          <w:rtl/>
        </w:rPr>
        <w:t xml:space="preserve"> </w:t>
      </w:r>
      <w:r w:rsidRPr="00122B85">
        <w:rPr>
          <w:rFonts w:eastAsia="Calibri" w:hint="eastAsia"/>
          <w:sz w:val="26"/>
          <w:rtl/>
        </w:rPr>
        <w:t>‌و</w:t>
      </w:r>
      <w:r w:rsidRPr="00122B85">
        <w:rPr>
          <w:rFonts w:eastAsia="Calibri" w:hint="cs"/>
          <w:sz w:val="26"/>
          <w:rtl/>
        </w:rPr>
        <w:t xml:space="preserve"> </w:t>
      </w:r>
      <w:r w:rsidRPr="00122B85">
        <w:rPr>
          <w:rFonts w:eastAsia="Calibri" w:hint="eastAsia"/>
          <w:sz w:val="26"/>
          <w:rtl/>
        </w:rPr>
        <w:t>تحل</w:t>
      </w:r>
      <w:r w:rsidRPr="00122B85">
        <w:rPr>
          <w:rFonts w:eastAsia="Calibri" w:hint="cs"/>
          <w:sz w:val="26"/>
          <w:rtl/>
        </w:rPr>
        <w:t>ی</w:t>
      </w:r>
      <w:r w:rsidRPr="00122B85">
        <w:rPr>
          <w:rFonts w:eastAsia="Calibri" w:hint="eastAsia"/>
          <w:sz w:val="26"/>
          <w:rtl/>
        </w:rPr>
        <w:t>ل</w:t>
      </w:r>
      <w:r w:rsidRPr="00122B85">
        <w:rPr>
          <w:rFonts w:eastAsia="Calibri"/>
          <w:sz w:val="26"/>
          <w:rtl/>
        </w:rPr>
        <w:t xml:space="preserve"> قرار </w:t>
      </w:r>
      <w:r>
        <w:rPr>
          <w:rFonts w:eastAsia="Calibri" w:hint="cs"/>
          <w:sz w:val="26"/>
          <w:rtl/>
        </w:rPr>
        <w:t>می دهند</w:t>
      </w:r>
      <w:r w:rsidRPr="00122B85">
        <w:rPr>
          <w:rFonts w:eastAsia="Calibri"/>
          <w:sz w:val="26"/>
          <w:rtl/>
        </w:rPr>
        <w:t>، رو</w:t>
      </w:r>
      <w:r w:rsidRPr="00122B85">
        <w:rPr>
          <w:rFonts w:eastAsia="Calibri" w:hint="cs"/>
          <w:sz w:val="26"/>
          <w:rtl/>
        </w:rPr>
        <w:t>ی</w:t>
      </w:r>
      <w:r w:rsidRPr="00122B85">
        <w:rPr>
          <w:rFonts w:eastAsia="Calibri" w:hint="eastAsia"/>
          <w:sz w:val="26"/>
          <w:rtl/>
        </w:rPr>
        <w:t>کرد</w:t>
      </w:r>
      <w:r w:rsidRPr="00122B85">
        <w:rPr>
          <w:rFonts w:eastAsia="Calibri"/>
          <w:sz w:val="26"/>
          <w:rtl/>
        </w:rPr>
        <w:t xml:space="preserve"> </w:t>
      </w:r>
      <w:r w:rsidR="002273F1">
        <w:rPr>
          <w:rFonts w:eastAsia="Calibri"/>
          <w:sz w:val="26"/>
          <w:rtl/>
        </w:rPr>
        <w:t>مطالعه</w:t>
      </w:r>
      <w:r w:rsidRPr="00122B85">
        <w:rPr>
          <w:rFonts w:eastAsia="Calibri"/>
          <w:sz w:val="26"/>
          <w:rtl/>
        </w:rPr>
        <w:t xml:space="preserve"> آم</w:t>
      </w:r>
      <w:r w:rsidRPr="00122B85">
        <w:rPr>
          <w:rFonts w:eastAsia="Calibri" w:hint="cs"/>
          <w:sz w:val="26"/>
          <w:rtl/>
        </w:rPr>
        <w:t>ی</w:t>
      </w:r>
      <w:r w:rsidRPr="00122B85">
        <w:rPr>
          <w:rFonts w:eastAsia="Calibri" w:hint="eastAsia"/>
          <w:sz w:val="26"/>
          <w:rtl/>
        </w:rPr>
        <w:t>خته</w:t>
      </w:r>
      <w:r w:rsidRPr="00122B85">
        <w:rPr>
          <w:rFonts w:eastAsia="Calibri"/>
          <w:sz w:val="26"/>
          <w:rtl/>
        </w:rPr>
        <w:t xml:space="preserve"> </w:t>
      </w:r>
      <w:r>
        <w:rPr>
          <w:rFonts w:eastAsia="Calibri" w:hint="cs"/>
          <w:sz w:val="26"/>
          <w:rtl/>
        </w:rPr>
        <w:t>می باشد.</w:t>
      </w:r>
    </w:p>
    <w:p w14:paraId="3C90A1C7" w14:textId="77777777" w:rsidR="009916B9" w:rsidRPr="00090FF7" w:rsidRDefault="009916B9" w:rsidP="009916B9">
      <w:pPr>
        <w:spacing w:after="200" w:line="340" w:lineRule="auto"/>
        <w:jc w:val="lowKashida"/>
        <w:rPr>
          <w:rFonts w:eastAsia="B Nazanin"/>
          <w:color w:val="000000" w:themeColor="text1"/>
        </w:rPr>
      </w:pPr>
      <w:r w:rsidRPr="00090FF7">
        <w:rPr>
          <w:rFonts w:eastAsia="B Nazanin"/>
          <w:color w:val="000000" w:themeColor="text1"/>
          <w:rtl/>
        </w:rPr>
        <w:t xml:space="preserve">در پژوهش حاضر نیز، مرحله کیفی از طریق مصاحبه با </w:t>
      </w:r>
      <w:r w:rsidRPr="00090FF7">
        <w:rPr>
          <w:rFonts w:eastAsia="B Nazanin" w:hint="cs"/>
          <w:color w:val="000000" w:themeColor="text1"/>
          <w:rtl/>
        </w:rPr>
        <w:t>(</w:t>
      </w:r>
      <w:r w:rsidRPr="00090FF7">
        <w:rPr>
          <w:rFonts w:asciiTheme="minorHAnsi" w:eastAsia="B Nazanin" w:hAnsiTheme="minorHAnsi" w:hint="cs"/>
          <w:color w:val="000000" w:themeColor="text1"/>
          <w:rtl/>
        </w:rPr>
        <w:t>16</w:t>
      </w:r>
      <w:r w:rsidRPr="00090FF7">
        <w:rPr>
          <w:rFonts w:eastAsia="B Nazanin" w:hint="cs"/>
          <w:color w:val="000000" w:themeColor="text1"/>
          <w:rtl/>
        </w:rPr>
        <w:t>)</w:t>
      </w:r>
      <w:r w:rsidRPr="00090FF7">
        <w:rPr>
          <w:rFonts w:eastAsia="B Nazanin"/>
          <w:color w:val="000000" w:themeColor="text1"/>
          <w:rtl/>
        </w:rPr>
        <w:t xml:space="preserve"> صاحب‌نظر عالی‌رتبه نیروهای مسلح و مطالعه اسناد بالادستی دفاعی، به شناسایی مفهومی بخش‌های توسعه متوازن دفاع هوایی می‌پردازد و مرحله کمّی، از طریق پرسش‌نامه مقایسات زوجی مبتنی بر فرایند تحلیل سلسله‌مراتبی، اولویت و اهمیت نسبی هر یک از این بخش‌ها را در جامعه آماری وسیع‌تری از خبرگان دفاع هوایی می‌سنجد.</w:t>
      </w:r>
    </w:p>
    <w:p w14:paraId="139B1B20" w14:textId="4EF4D0EF" w:rsidR="009916B9" w:rsidRPr="003C76FC" w:rsidRDefault="002A2310" w:rsidP="002A2310">
      <w:pPr>
        <w:pStyle w:val="Heading2"/>
        <w:spacing w:line="276" w:lineRule="auto"/>
      </w:pPr>
      <w:bookmarkStart w:id="129" w:name="_Toc239198422"/>
      <w:bookmarkStart w:id="130" w:name="_Toc239198524"/>
      <w:r>
        <w:rPr>
          <w:rFonts w:eastAsia="B Nazanin" w:hint="cs"/>
          <w:rtl/>
        </w:rPr>
        <w:t>3</w:t>
      </w:r>
      <w:r w:rsidR="009916B9">
        <w:rPr>
          <w:rFonts w:eastAsia="B Nazanin" w:hint="cs"/>
          <w:rtl/>
        </w:rPr>
        <w:t>-</w:t>
      </w:r>
      <w:r>
        <w:rPr>
          <w:rFonts w:eastAsia="B Nazanin" w:hint="cs"/>
          <w:rtl/>
        </w:rPr>
        <w:t>2</w:t>
      </w:r>
      <w:r w:rsidR="009916B9">
        <w:rPr>
          <w:rFonts w:eastAsia="B Nazanin" w:hint="cs"/>
          <w:rtl/>
        </w:rPr>
        <w:t xml:space="preserve">- </w:t>
      </w:r>
      <w:r w:rsidR="009916B9" w:rsidRPr="003C76FC">
        <w:rPr>
          <w:rFonts w:eastAsia="B Nazanin"/>
          <w:rtl/>
        </w:rPr>
        <w:t xml:space="preserve"> جامعه مورد مطالعه</w:t>
      </w:r>
      <w:bookmarkEnd w:id="129"/>
      <w:bookmarkEnd w:id="130"/>
    </w:p>
    <w:p w14:paraId="406C4735" w14:textId="77777777" w:rsidR="009916B9" w:rsidRPr="003C76FC" w:rsidRDefault="009916B9" w:rsidP="002A2310">
      <w:pPr>
        <w:pStyle w:val="Heading3"/>
        <w:spacing w:line="276" w:lineRule="auto"/>
      </w:pPr>
      <w:bookmarkStart w:id="131" w:name="_Toc239198423"/>
      <w:bookmarkStart w:id="132" w:name="_Toc239198525"/>
      <w:r>
        <w:rPr>
          <w:rFonts w:eastAsia="B Nazanin" w:hint="cs"/>
          <w:rtl/>
        </w:rPr>
        <w:t xml:space="preserve">3-2-1-  </w:t>
      </w:r>
      <w:r w:rsidRPr="003C76FC">
        <w:rPr>
          <w:rFonts w:eastAsia="B Nazanin"/>
          <w:rtl/>
        </w:rPr>
        <w:t xml:space="preserve"> جامعه آماری بخش کیفی</w:t>
      </w:r>
      <w:bookmarkEnd w:id="131"/>
      <w:bookmarkEnd w:id="132"/>
    </w:p>
    <w:p w14:paraId="14F49905" w14:textId="77777777" w:rsidR="009916B9" w:rsidRPr="003C76FC" w:rsidRDefault="009916B9" w:rsidP="009916B9">
      <w:pPr>
        <w:spacing w:after="200" w:line="340" w:lineRule="auto"/>
        <w:jc w:val="lowKashida"/>
      </w:pPr>
      <w:r w:rsidRPr="003C76FC">
        <w:rPr>
          <w:rFonts w:eastAsia="B Nazanin"/>
          <w:rtl/>
        </w:rPr>
        <w:t>جامعه آماری در بخش کیفی این پژوهش، شامل صاحب‌نظران، فرماندهان و کارشناسان عالی‌رتبه‌ای است که در حال حاضر در نیروهای چهارگانه ارتش جمهوری اسلامی ایران، شامل نیروی پدافند هوایی، نیروی زمینی، نیروی دریایی و نیروی هوایی، و همچنین ستاد ارتش، در مسئولیت‌های فرماندهی، معاونت و مدیریت عالی مشغول به خدمت هستند. انتخاب این جامعه خاص از آن جهت صورت گرفته است که بخش‌های توسعه متوازن دفاع هوایی، موضوعی است که نیازمند شناخت عمیق از واقعیت‌های عملیاتی، ساختاری و مدیریتی این حوزه است؛ شناختی که تنها از طریق تجربه مستقیم افرادی که در سطوح تصمیم‌گیری این سازمان‌ها فعالیت کرده یا می‌کنند، قابل دستیابی است. جامعه خبرگان این پژوهش شامل شانزده نفر از فرماندهان و معاونان عملیات، طرح و برنامه، نیروی انسانی و آماد و پشتیبانی نیروهای چهارگانه است که به دلیل تجربه عملیاتی و مدیریتی گسترده خود، از جایگاه علمی و عملی مناسبی برای اظهارنظر درباره بخش‌های توسعه متوازن دفاع هوایی برخوردارند.</w:t>
      </w:r>
    </w:p>
    <w:p w14:paraId="069F035A" w14:textId="77777777" w:rsidR="009916B9" w:rsidRPr="00D1462A" w:rsidRDefault="009916B9" w:rsidP="009916B9">
      <w:pPr>
        <w:spacing w:after="200" w:line="340" w:lineRule="auto"/>
        <w:jc w:val="lowKashida"/>
        <w:rPr>
          <w:rFonts w:eastAsia="B Nazanin"/>
        </w:rPr>
      </w:pPr>
      <w:r w:rsidRPr="003C76FC">
        <w:rPr>
          <w:rFonts w:eastAsia="B Nazanin"/>
          <w:rtl/>
        </w:rPr>
        <w:t>انتخاب صاحب‌نظران به عنوان جامعه آماری بخش کیفی، با منطق نمونه‌گیری هدفمند در پژوهش‌های کیفی همخوانی دارد؛ منطقی که بر پایه آن، محقق به جای انتخاب تصادفی از یک جامعه بزرگ، افرادی را انتخاب می‌کند که به دلیل دانش، تجربه یا جایگاه سازمانی خود، بیشترین غنا را برای پاسخ به پرسش‌های پژوهش فراهم می‌آورند. در این پژوهش، معیار انتخاب صاحب‌نظران، اشتغال در مسئولیت‌های فرماندهی یا مدیریت عالی در حوزه‌های عملیات، طرح و برنامه، نیروی انسانی و آماد و پشتیبانی نیروهای چهارگانه بوده است؛ حوزه‌هایی که مستقیماً با چهار بخش کارت ارزیابی متوازن، یعنی ذینفعان، فرایندهای داخلی، رشد و یادگیری و منابع، در ارتباط هستند و از این رو، دیدگاه صاحب‌نظران این حوزه‌ها، پوششی متوازن از همه بخش‌های مورد بررسی این پژوهش را فراهم می‌آورد.</w:t>
      </w:r>
    </w:p>
    <w:p w14:paraId="1D503F75" w14:textId="77777777" w:rsidR="009916B9" w:rsidRPr="00571246" w:rsidRDefault="009916B9" w:rsidP="002A2310">
      <w:pPr>
        <w:pStyle w:val="Heading3"/>
        <w:spacing w:line="276" w:lineRule="auto"/>
      </w:pPr>
      <w:bookmarkStart w:id="133" w:name="_Toc239198424"/>
      <w:bookmarkStart w:id="134" w:name="_Toc239198526"/>
      <w:r w:rsidRPr="00571246">
        <w:rPr>
          <w:rFonts w:eastAsia="B Nazanin" w:hint="cs"/>
          <w:rtl/>
        </w:rPr>
        <w:t xml:space="preserve">3-2-2- </w:t>
      </w:r>
      <w:r w:rsidRPr="00571246">
        <w:rPr>
          <w:rFonts w:eastAsia="B Nazanin"/>
          <w:rtl/>
        </w:rPr>
        <w:t xml:space="preserve"> جامعه آماری بخش کمّی</w:t>
      </w:r>
      <w:bookmarkEnd w:id="133"/>
      <w:bookmarkEnd w:id="134"/>
    </w:p>
    <w:p w14:paraId="2A9F21FA" w14:textId="77777777" w:rsidR="009916B9" w:rsidRPr="003C76FC" w:rsidRDefault="009916B9" w:rsidP="009916B9">
      <w:pPr>
        <w:spacing w:after="200" w:line="340" w:lineRule="auto"/>
        <w:jc w:val="lowKashida"/>
      </w:pPr>
      <w:r w:rsidRPr="003C76FC">
        <w:rPr>
          <w:rFonts w:eastAsia="B Nazanin"/>
          <w:rtl/>
        </w:rPr>
        <w:t>جامعه آماری بخش کمّی این پژوهش، که برای تکمیل پرسش‌نامه در نظر گرفته شده است، شامل نفرات شاغل در ستاد ارتش جمهوری اسلامی ایران و نیروهای چهارگانه آن، در مشاغل عملیات، طرح و برنامه، نیروی انسانی و آماد و پشتیبانی است. معیارهای ورود به این جامعه آماری، داشتن حداقل مدرک تحصیلی کارشناسی ارشد و حداقل پانزده سال سابقه خدمت است؛ معیارهایی که به دلیل ماهیت تخصصی و راهبردی موضوع پژوهش، برای اطمینان از کیفیت پاسخ‌های گردآوری‌شده در نظر گرفته شده‌اند. با توجه به محرمانه بودن موضوع پژوهش و محدودیت‌های امنیتی مرتبط با آن، حجم این جامعه آماری با اعمال ضریب کاهشی مشخص، معادل صد و پنجاه نفر برآورد شده است؛ برآوردی که بر پایه شناخت دقیق پژوهشگران از ترکیب سازمانی و توزیع نیروی انسانی واجد شرایط در نیروهای چهارگانه و ستاد ارتش صورت گرفته است.</w:t>
      </w:r>
    </w:p>
    <w:p w14:paraId="35E74FAF" w14:textId="77777777" w:rsidR="009916B9" w:rsidRPr="003C76FC" w:rsidRDefault="009916B9" w:rsidP="009916B9">
      <w:pPr>
        <w:spacing w:after="200" w:line="340" w:lineRule="auto"/>
        <w:jc w:val="lowKashida"/>
      </w:pPr>
      <w:r w:rsidRPr="003C76FC">
        <w:rPr>
          <w:rFonts w:eastAsia="B Nazanin"/>
          <w:rtl/>
        </w:rPr>
        <w:t>توزیع این جامعه آماری میان پنج زیرمجموعه سازمانی، شامل ستاد آجا، نیروی زمینی، نیروی پدافند هوایی، نیروی هوایی و نیروی دریایی، به گونه‌ای است که هر زیرمجموعه، سهمی متناسب با حجم نیروی انسانی واجد شرایط خود را در جامعه آماری کلی دارد. این توزیع نامتوازن میان زیرمجموعه‌های گوناگون، ناشی از تفاوت در اندازه سازمانی و ترکیب تخصصی هر یک از نیروهای چهارگانه است و در طراحی روش نمونه‌گیری این پژوهش، که در فصل چهارم (بند ۴-۲-۱) تشریح شده است، مورد توجه قرار گرفته است تا نمونه نهایی، بازتاب‌دهنده دقیقی از ترکیب واقعی جامعه آماری باشد.</w:t>
      </w:r>
    </w:p>
    <w:p w14:paraId="05E8BA94" w14:textId="77777777" w:rsidR="009916B9" w:rsidRPr="003C76FC" w:rsidRDefault="009916B9" w:rsidP="002A2310">
      <w:pPr>
        <w:pStyle w:val="Heading2"/>
      </w:pPr>
      <w:bookmarkStart w:id="135" w:name="_Toc239198425"/>
      <w:bookmarkStart w:id="136" w:name="_Toc239198527"/>
      <w:r w:rsidRPr="003C76FC">
        <w:rPr>
          <w:rFonts w:eastAsia="B Nazanin"/>
          <w:rtl/>
        </w:rPr>
        <w:t>۳-۳- حجم نمونه و روش نمونه‌گیری</w:t>
      </w:r>
      <w:bookmarkEnd w:id="135"/>
      <w:bookmarkEnd w:id="136"/>
    </w:p>
    <w:p w14:paraId="4C4A769D" w14:textId="77777777" w:rsidR="009916B9" w:rsidRPr="003C76FC" w:rsidRDefault="009916B9" w:rsidP="002A2310">
      <w:pPr>
        <w:pStyle w:val="Heading3"/>
        <w:spacing w:line="276" w:lineRule="auto"/>
      </w:pPr>
      <w:bookmarkStart w:id="137" w:name="_Toc239198426"/>
      <w:bookmarkStart w:id="138" w:name="_Toc239198528"/>
      <w:r>
        <w:rPr>
          <w:rFonts w:eastAsia="B Nazanin" w:hint="cs"/>
          <w:rtl/>
        </w:rPr>
        <w:t xml:space="preserve">3-3-1-  </w:t>
      </w:r>
      <w:r w:rsidRPr="003C76FC">
        <w:rPr>
          <w:rFonts w:eastAsia="B Nazanin"/>
          <w:rtl/>
        </w:rPr>
        <w:t xml:space="preserve"> حجم نمونه بخش کیفی</w:t>
      </w:r>
      <w:bookmarkEnd w:id="137"/>
      <w:bookmarkEnd w:id="138"/>
    </w:p>
    <w:p w14:paraId="5FB53D60" w14:textId="77777777" w:rsidR="009916B9" w:rsidRPr="009E48BE" w:rsidRDefault="009916B9" w:rsidP="009916B9">
      <w:pPr>
        <w:spacing w:after="200" w:line="340" w:lineRule="auto"/>
        <w:jc w:val="lowKashida"/>
        <w:rPr>
          <w:rFonts w:eastAsia="B Nazanin"/>
        </w:rPr>
      </w:pPr>
      <w:r w:rsidRPr="003C76FC">
        <w:rPr>
          <w:rFonts w:eastAsia="B Nazanin"/>
          <w:rtl/>
        </w:rPr>
        <w:t>در پژوهش‌های کیفی، برخلاف پژوهش‌های کمّی، حجم نمونه از پیش و بر اساس فرمول‌های آماری تعیین نمی‌شود و بر پایه اصل اشباع نظری تعیین می‌گردد؛ اصلی که بر پایه آن، محقق به جمع‌آوری داده از طریق مصاحبه‌های پیاپی ادامه می‌دهد تا زمانی که مصاحبه‌های جدید، مفهوم یا مقوله تازه‌ای به یافته‌های پیشین اضافه نکنند. این رویکرد به تعیین حجم نمونه، از ویژگی‌های اصلی روش نظریه زمینه‌ای است که در آن، کیفیت و غنای داده‌ها بر کمیت صرف آن‌ها ارجحیت دارد. در پژوهش حاضر، با توجه به محدودیت تعداد صاحب‌نظرانی که واجد شرایط لازم برای اظهارنظر تخصصی درباره بخش‌های توسعه متوازن دفاع هوایی هستند و همچنین با توجه به ملاحظات دسترسی و محرمانگی موضوع، حجم نمونه بخش کیفی، شانزده نفر از صاحب‌نظران عالی‌رتبه نیروهای چهارگانه ارتش جمهوری اسلامی ایران در نظر گرفته شده است. این حجم نمونه، با توجه به دستیابی به اشباع نظری در جریان اجرای مصاحبه‌ها، برای پوشش کامل بخش‌های چهارگانه توسعه متوازن دفاع هوایی کافی تشخیص داده شده است.</w:t>
      </w:r>
    </w:p>
    <w:p w:rsidR="009916B9" w:rsidRPr="009E48BE" w:rsidRDefault="009916B9" w:rsidP="009916B9">
      <w:pPr>
        <w:spacing w:after="200" w:line="340" w:lineRule="auto"/>
        <w:jc w:val="lowKashida"/>
        <w:rPr>
          <w:rFonts w:eastAsia="B Nazanin"/>
        </w:rPr>
      </w:pPr>
      <w:r w:rsidRPr="003C76FC">
        <w:rPr>
          <w:rFonts w:eastAsia="B Nazanin"/>
          <w:rtl/>
        </w:rPr>
        <w:t xml:space="preserve">حجم نمونه و روش نمونه‌گیری بخش کمّی پژوهش، به‌منظور پیوستگی با تجزیه‌وتحلیل داده‌های پرسش‌نامه، در فصل چهارم (بند ۴-۲-۱) تشریح شده است.</w:t>
      </w:r>
    </w:p>
    <w:p w14:paraId="285971BE" w14:textId="1E0C4CB5" w:rsidR="009916B9" w:rsidRDefault="002A2310" w:rsidP="002A2310">
      <w:pPr>
        <w:pStyle w:val="Heading2"/>
        <w:rPr>
          <w:rFonts w:eastAsia="B Nazanin"/>
          <w:rtl/>
        </w:rPr>
      </w:pPr>
      <w:bookmarkStart w:id="144" w:name="_Toc239198429"/>
      <w:bookmarkStart w:id="145" w:name="_Toc239198531"/>
      <w:r>
        <w:rPr>
          <w:rFonts w:eastAsia="B Nazanin" w:hint="cs"/>
          <w:rtl/>
        </w:rPr>
        <w:t>3</w:t>
      </w:r>
      <w:r w:rsidR="009916B9">
        <w:rPr>
          <w:rFonts w:eastAsia="B Nazanin" w:hint="cs"/>
          <w:rtl/>
        </w:rPr>
        <w:t>-</w:t>
      </w:r>
      <w:r>
        <w:rPr>
          <w:rFonts w:eastAsia="B Nazanin" w:hint="cs"/>
          <w:rtl/>
        </w:rPr>
        <w:t>4</w:t>
      </w:r>
      <w:r w:rsidR="009916B9">
        <w:rPr>
          <w:rFonts w:eastAsia="B Nazanin" w:hint="cs"/>
          <w:rtl/>
        </w:rPr>
        <w:t xml:space="preserve">- </w:t>
      </w:r>
      <w:r w:rsidR="009916B9" w:rsidRPr="003C76FC">
        <w:rPr>
          <w:rFonts w:eastAsia="B Nazanin"/>
          <w:rtl/>
        </w:rPr>
        <w:t xml:space="preserve"> تعاریف نظری متغیرها</w:t>
      </w:r>
      <w:bookmarkEnd w:id="144"/>
      <w:bookmarkEnd w:id="145"/>
    </w:p>
    <w:p w14:paraId="7550FF3D" w14:textId="77777777" w:rsidR="008D7B42" w:rsidRPr="000903E4" w:rsidRDefault="008D7B42" w:rsidP="006703C5">
      <w:pPr>
        <w:pStyle w:val="ListParagraph"/>
        <w:numPr>
          <w:ilvl w:val="0"/>
          <w:numId w:val="2"/>
        </w:numPr>
        <w:spacing w:before="200" w:line="276" w:lineRule="auto"/>
        <w:contextualSpacing w:val="0"/>
        <w:jc w:val="lowKashida"/>
        <w:rPr>
          <w:color w:val="EE0000"/>
        </w:rPr>
      </w:pPr>
      <w:r w:rsidRPr="000903E4">
        <w:rPr>
          <w:rFonts w:eastAsia="B Nazanin"/>
          <w:b/>
          <w:bCs/>
          <w:color w:val="EE0000"/>
          <w:rtl/>
        </w:rPr>
        <w:t>توسعه متوازن دفاع هوایی</w:t>
      </w:r>
    </w:p>
    <w:p w14:paraId="3F5CC591" w14:textId="77777777" w:rsidR="008D7B42" w:rsidRPr="000903E4" w:rsidRDefault="008D7B42" w:rsidP="008D7B42">
      <w:pPr>
        <w:spacing w:after="200" w:line="276" w:lineRule="auto"/>
        <w:jc w:val="lowKashida"/>
        <w:rPr>
          <w:color w:val="EE0000"/>
        </w:rPr>
      </w:pPr>
      <w:r w:rsidRPr="000903E4">
        <w:rPr>
          <w:rFonts w:eastAsia="B Nazanin"/>
          <w:color w:val="EE0000"/>
          <w:rtl/>
        </w:rPr>
        <w:t>تعریف مفهومی: توسعه در فرهنگ فارسی به معنای فراخی و فراخ‌کردن بیان شده است و متوازن به چیزی گفته می‌شود که با چیز دیگر هم‌وزن و برابر باشد. دفاع هوایی نیز به کلیه اعمال و اقداماتی گفته می‌شود که به منظور انهدام، خنثی‌سازی یا کاهش اثرات عملیات هواپیماها، موشک‌های بالستیک و سایر انواع موشک‌های هوایی دشمن در هوا انجام می‌گیرد با ترکیب این دو مفهوم، توسعه متوازن دفاع هوایی به معنای پیشرفت هماهنگ و هم‌سطح بخش‌های گوناگون اثرگذار بر توان دفاع هوایی کشور است، به گونه‌ای که هیچ‌یک از این بخش‌ها نسبت به سایر بخش‌ها عقب نماند.</w:t>
      </w:r>
    </w:p>
    <w:p w14:paraId="65140FA2" w14:textId="77777777" w:rsidR="008D7B42" w:rsidRPr="000903E4" w:rsidRDefault="008D7B42" w:rsidP="008D7B42">
      <w:pPr>
        <w:spacing w:after="200" w:line="276" w:lineRule="auto"/>
        <w:jc w:val="lowKashida"/>
        <w:rPr>
          <w:rFonts w:eastAsia="B Nazanin"/>
          <w:color w:val="EE0000"/>
        </w:rPr>
      </w:pPr>
      <w:r w:rsidRPr="000903E4">
        <w:rPr>
          <w:rFonts w:eastAsia="B Nazanin"/>
          <w:color w:val="EE0000"/>
          <w:rtl/>
        </w:rPr>
        <w:t>تعریف عملیاتی: توسعه متوازن دفاع هوایی در این پژوهش متغیری مستقل، کلان، چندارزشی، کیفی، اسمی و اثرگذار در نظر گرفته شده است که پژوهشگران بر پایه مطالعه اسناد و مدارک، مصاحبه با صاحب‌نظران و پرسش‌نامه، آن را بررسی کرده و از طریق تحلیل آمیخته داده‌ها، در قالب چهار حوزه ذینفعان، فرایندهای داخلی، رشد و یادگیری و منابع اندازه‌گیری می‌کنند.</w:t>
      </w:r>
    </w:p>
    <w:p w14:paraId="4DA8B063" w14:textId="77777777" w:rsidR="008D7B42" w:rsidRPr="000903E4" w:rsidRDefault="008D7B42" w:rsidP="008D7B42">
      <w:pPr>
        <w:spacing w:before="200" w:line="276" w:lineRule="auto"/>
        <w:ind w:left="360"/>
        <w:jc w:val="lowKashida"/>
        <w:rPr>
          <w:color w:val="EE0000"/>
        </w:rPr>
      </w:pPr>
      <w:r w:rsidRPr="000903E4">
        <w:rPr>
          <w:rFonts w:eastAsia="B Nazanin"/>
          <w:color w:val="EE0000"/>
          <w:rtl/>
        </w:rPr>
        <w:t>ذینفعان</w:t>
      </w:r>
    </w:p>
    <w:p w14:paraId="5B83AD71" w14:textId="77777777" w:rsidR="008D7B42" w:rsidRPr="000903E4" w:rsidRDefault="008D7B42" w:rsidP="008D7B42">
      <w:pPr>
        <w:spacing w:after="200" w:line="276" w:lineRule="auto"/>
        <w:jc w:val="lowKashida"/>
        <w:rPr>
          <w:color w:val="EE0000"/>
        </w:rPr>
      </w:pPr>
      <w:r w:rsidRPr="000903E4">
        <w:rPr>
          <w:rFonts w:eastAsia="B Nazanin"/>
          <w:color w:val="EE0000"/>
          <w:rtl/>
        </w:rPr>
        <w:t>تعریف مفهومی: ذینفعان جمع کلمه ذینفع است و به معنای بهره‌ور، سودبر و بهره‌مند به کار می‌رود</w:t>
      </w:r>
      <w:r w:rsidRPr="000903E4">
        <w:rPr>
          <w:rStyle w:val="FootnoteReference"/>
          <w:rFonts w:eastAsia="B Nazanin"/>
          <w:color w:val="EE0000"/>
          <w:rtl/>
        </w:rPr>
        <w:footnoteReference w:id="182"/>
      </w:r>
      <w:r w:rsidRPr="000903E4">
        <w:rPr>
          <w:rFonts w:eastAsia="B Nazanin"/>
          <w:color w:val="EE0000"/>
          <w:rtl/>
        </w:rPr>
        <w:t>.</w:t>
      </w:r>
    </w:p>
    <w:p w14:paraId="65A19BF8" w14:textId="77777777" w:rsidR="008D7B42" w:rsidRPr="000903E4" w:rsidRDefault="008D7B42" w:rsidP="008D7B42">
      <w:pPr>
        <w:spacing w:after="200" w:line="276" w:lineRule="auto"/>
        <w:jc w:val="lowKashida"/>
        <w:rPr>
          <w:rFonts w:eastAsia="B Nazanin"/>
          <w:color w:val="EE0000"/>
          <w:rtl/>
        </w:rPr>
      </w:pPr>
      <w:r w:rsidRPr="000903E4">
        <w:rPr>
          <w:rFonts w:eastAsia="B Nazanin"/>
          <w:color w:val="EE0000"/>
          <w:rtl/>
        </w:rPr>
        <w:t>تعریف عملیاتی: ذینفعان در این پژوهش متغیری مستقل جزء، چندارزشی، کیفی، اسمی و اثرگذار در نظر گرفته شده است که پژوهشگر بر پایه مطالعه اسناد و مدارک، مصاحبه با صاحب‌نظران و پرسش‌نامه، آن را بررسی و از طریق تحلیل آمیخته داده‌ها اندازه‌گیری کرده است.</w:t>
      </w:r>
    </w:p>
    <w:p w14:paraId="03E963B8" w14:textId="77777777" w:rsidR="008D7B42" w:rsidRPr="000903E4" w:rsidRDefault="008D7B42" w:rsidP="008D7B42">
      <w:pPr>
        <w:spacing w:after="200" w:line="276" w:lineRule="auto"/>
        <w:jc w:val="lowKashida"/>
        <w:rPr>
          <w:color w:val="EE0000"/>
        </w:rPr>
      </w:pPr>
    </w:p>
    <w:p w14:paraId="2BA34F87" w14:textId="77777777" w:rsidR="008D7B42" w:rsidRPr="000903E4" w:rsidRDefault="008D7B42" w:rsidP="008D7B42">
      <w:pPr>
        <w:spacing w:before="200" w:line="276" w:lineRule="auto"/>
        <w:ind w:left="360"/>
        <w:jc w:val="lowKashida"/>
        <w:rPr>
          <w:color w:val="EE0000"/>
        </w:rPr>
      </w:pPr>
      <w:r w:rsidRPr="000903E4">
        <w:rPr>
          <w:rFonts w:eastAsia="B Nazanin"/>
          <w:color w:val="EE0000"/>
          <w:rtl/>
        </w:rPr>
        <w:t>فرایندهای داخلی</w:t>
      </w:r>
    </w:p>
    <w:p w14:paraId="332EC509" w14:textId="77777777" w:rsidR="008D7B42" w:rsidRPr="000903E4" w:rsidRDefault="008D7B42" w:rsidP="008D7B42">
      <w:pPr>
        <w:spacing w:after="200" w:line="276" w:lineRule="auto"/>
        <w:jc w:val="lowKashida"/>
        <w:rPr>
          <w:color w:val="EE0000"/>
        </w:rPr>
      </w:pPr>
      <w:r w:rsidRPr="000903E4">
        <w:rPr>
          <w:rFonts w:eastAsia="B Nazanin"/>
          <w:color w:val="EE0000"/>
          <w:rtl/>
        </w:rPr>
        <w:t xml:space="preserve">تعریف مفهومی: فرایند به معنای روند، جریان، روش و روال ترجمه شده و داخلی نیز به معنای منسوب به داخل و درونی، در مقابل خارجی و بیرونی، به کار می‌رود </w:t>
      </w:r>
      <w:r w:rsidRPr="000903E4">
        <w:rPr>
          <w:rStyle w:val="FootnoteReference"/>
          <w:rFonts w:eastAsia="B Nazanin"/>
          <w:color w:val="EE0000"/>
          <w:rtl/>
        </w:rPr>
        <w:footnoteReference w:id="183"/>
      </w:r>
      <w:r w:rsidRPr="000903E4">
        <w:rPr>
          <w:rFonts w:eastAsia="B Nazanin"/>
          <w:color w:val="EE0000"/>
          <w:rtl/>
        </w:rPr>
        <w:t>.</w:t>
      </w:r>
    </w:p>
    <w:p w14:paraId="2449BFB1" w14:textId="77777777" w:rsidR="008D7B42" w:rsidRPr="000903E4" w:rsidRDefault="008D7B42" w:rsidP="008D7B42">
      <w:pPr>
        <w:spacing w:after="200" w:line="276" w:lineRule="auto"/>
        <w:jc w:val="lowKashida"/>
        <w:rPr>
          <w:rFonts w:eastAsia="B Nazanin"/>
          <w:color w:val="EE0000"/>
        </w:rPr>
      </w:pPr>
      <w:r w:rsidRPr="000903E4">
        <w:rPr>
          <w:rFonts w:eastAsia="B Nazanin"/>
          <w:color w:val="EE0000"/>
          <w:rtl/>
        </w:rPr>
        <w:t>تعریف عملیاتی: فرایندهای داخلی در این پژوهش متغیری مستقل جزء، چندارزشی، کیفی، اسمی و اثرگذار در نظر گرفته شده است که پژوهشگر بر پایه مطالعه اسناد و مدارک، مصاحبه با صاحب‌نظران و پرسش‌نامه، آن را بررسی و از طریق تحلیل آمیخته داده‌ها اندازه‌گیری کرده است.</w:t>
      </w:r>
    </w:p>
    <w:p w14:paraId="3C4B9F79" w14:textId="77777777" w:rsidR="008D7B42" w:rsidRPr="000903E4" w:rsidRDefault="008D7B42" w:rsidP="008D7B42">
      <w:pPr>
        <w:spacing w:before="200" w:line="276" w:lineRule="auto"/>
        <w:ind w:left="360"/>
        <w:jc w:val="lowKashida"/>
        <w:rPr>
          <w:color w:val="EE0000"/>
        </w:rPr>
      </w:pPr>
      <w:r w:rsidRPr="000903E4">
        <w:rPr>
          <w:rFonts w:eastAsia="B Nazanin"/>
          <w:color w:val="EE0000"/>
          <w:rtl/>
        </w:rPr>
        <w:t>رشد و یادگیری</w:t>
      </w:r>
    </w:p>
    <w:p w14:paraId="3C31CB4F" w14:textId="77777777" w:rsidR="008D7B42" w:rsidRPr="000903E4" w:rsidRDefault="008D7B42" w:rsidP="008D7B42">
      <w:pPr>
        <w:spacing w:after="200" w:line="276" w:lineRule="auto"/>
        <w:jc w:val="lowKashida"/>
        <w:rPr>
          <w:color w:val="EE0000"/>
        </w:rPr>
      </w:pPr>
      <w:r w:rsidRPr="000903E4">
        <w:rPr>
          <w:rFonts w:eastAsia="B Nazanin"/>
          <w:color w:val="EE0000"/>
          <w:rtl/>
        </w:rPr>
        <w:t xml:space="preserve">تعریف مفهومی: رشد در لغت به معنای هدایت و در اصطلاح به معنای توانایی انسان در تفکر و اندیشیدن است که منجر به تصمیم‌گیری متعارف و عادلانه با رعایت مصلحت خویش در امور می‌شود (پورکاظم، ۱۳۷۵). یادگیری نیز کارکردی است که با آن دانش، رفتارها، توانمندی‌ها یا انتخاب‌های نو یا موجود، درک یا تقویت و اصلاح می‌شوند </w:t>
      </w:r>
      <w:r w:rsidRPr="000903E4">
        <w:rPr>
          <w:rStyle w:val="FootnoteReference"/>
          <w:rFonts w:eastAsia="B Nazanin"/>
          <w:color w:val="EE0000"/>
          <w:rtl/>
        </w:rPr>
        <w:footnoteReference w:id="184"/>
      </w:r>
      <w:r w:rsidRPr="000903E4">
        <w:rPr>
          <w:rFonts w:eastAsia="B Nazanin"/>
          <w:color w:val="EE0000"/>
          <w:rtl/>
        </w:rPr>
        <w:t>.</w:t>
      </w:r>
    </w:p>
    <w:p w14:paraId="5D51742F" w14:textId="77777777" w:rsidR="008D7B42" w:rsidRPr="000903E4" w:rsidRDefault="008D7B42" w:rsidP="008D7B42">
      <w:pPr>
        <w:spacing w:after="200" w:line="276" w:lineRule="auto"/>
        <w:jc w:val="lowKashida"/>
        <w:rPr>
          <w:rFonts w:eastAsia="B Nazanin"/>
          <w:color w:val="EE0000"/>
        </w:rPr>
      </w:pPr>
      <w:r w:rsidRPr="000903E4">
        <w:rPr>
          <w:rFonts w:eastAsia="B Nazanin"/>
          <w:color w:val="EE0000"/>
          <w:rtl/>
        </w:rPr>
        <w:t>تعریف عملیاتی: رشد و یادگیری در این پژوهش متغیری مستقل جزء، چندارزشی، کیفی، اسمی و اثرگذار در نظر گرفته شده است که پژوهشگر بر پایه مطالعه اسناد و مدارک، مصاحبه با صاحب‌نظران و پرسش‌نامه، آن را بررسی و از طریق تحلیل آمیخته داده‌ها اندازه‌گیری کرده است.</w:t>
      </w:r>
    </w:p>
    <w:p w14:paraId="18E30ACA" w14:textId="77777777" w:rsidR="008D7B42" w:rsidRPr="000903E4" w:rsidRDefault="008D7B42" w:rsidP="008D7B42">
      <w:pPr>
        <w:spacing w:before="200" w:line="276" w:lineRule="auto"/>
        <w:ind w:left="360"/>
        <w:jc w:val="lowKashida"/>
        <w:rPr>
          <w:color w:val="EE0000"/>
        </w:rPr>
      </w:pPr>
      <w:r w:rsidRPr="000903E4">
        <w:rPr>
          <w:rFonts w:eastAsia="B Nazanin"/>
          <w:color w:val="EE0000"/>
          <w:rtl/>
        </w:rPr>
        <w:t>منابع</w:t>
      </w:r>
    </w:p>
    <w:p w14:paraId="5921A772" w14:textId="77777777" w:rsidR="008D7B42" w:rsidRPr="000903E4" w:rsidRDefault="008D7B42" w:rsidP="008D7B42">
      <w:pPr>
        <w:spacing w:after="200" w:line="276" w:lineRule="auto"/>
        <w:jc w:val="lowKashida"/>
        <w:rPr>
          <w:color w:val="EE0000"/>
        </w:rPr>
      </w:pPr>
      <w:r w:rsidRPr="000903E4">
        <w:rPr>
          <w:rFonts w:eastAsia="B Nazanin"/>
          <w:color w:val="EE0000"/>
          <w:rtl/>
        </w:rPr>
        <w:t>تعریف مفهومی: واژه منبع در لغت به معنای سرچشمه به کار می‌رود و در اصطلاح حقوقی، با وجود کاربرد گسترده، مفهومی است که حقوق‌دانان درباره آن به تفاوت سخن گفته‌اند</w:t>
      </w:r>
      <w:r w:rsidRPr="000903E4">
        <w:rPr>
          <w:rStyle w:val="FootnoteReference"/>
          <w:rFonts w:eastAsia="B Nazanin"/>
          <w:color w:val="EE0000"/>
          <w:rtl/>
        </w:rPr>
        <w:footnoteReference w:id="185"/>
      </w:r>
      <w:r w:rsidRPr="000903E4">
        <w:rPr>
          <w:rFonts w:eastAsia="B Nazanin"/>
          <w:color w:val="EE0000"/>
          <w:rtl/>
        </w:rPr>
        <w:t>.</w:t>
      </w:r>
    </w:p>
    <w:p w14:paraId="7B21A5DD" w14:textId="77777777" w:rsidR="008D7B42" w:rsidRPr="000903E4" w:rsidRDefault="008D7B42" w:rsidP="008D7B42">
      <w:pPr>
        <w:spacing w:after="200" w:line="276" w:lineRule="auto"/>
        <w:jc w:val="lowKashida"/>
        <w:rPr>
          <w:color w:val="EE0000"/>
        </w:rPr>
      </w:pPr>
      <w:r w:rsidRPr="000903E4">
        <w:rPr>
          <w:rFonts w:eastAsia="B Nazanin"/>
          <w:color w:val="EE0000"/>
          <w:rtl/>
        </w:rPr>
        <w:t>تعریف عملیاتی: منابع در این پژوهش متغیری مستقل جزء، چندارزشی، کیفی، اسمی و اثرگذار در نظر گرفته شده است که پژوهشگر بر پایه مطالعه اسناد و مدارک، مصاحبه با صاحب‌نظران و پرسش‌نامه، آن را بررسی و از طریق تحلیل آمیخته داده‌ها اندازه‌گیری کرده است.</w:t>
      </w:r>
    </w:p>
    <w:p w14:paraId="0A6D5AD9" w14:textId="77777777" w:rsidR="009916B9" w:rsidRPr="004A7375" w:rsidRDefault="009916B9" w:rsidP="009916B9">
      <w:pPr>
        <w:tabs>
          <w:tab w:val="left" w:pos="0"/>
          <w:tab w:val="left" w:pos="949"/>
          <w:tab w:val="left" w:pos="1538"/>
        </w:tabs>
        <w:spacing w:line="276" w:lineRule="auto"/>
        <w:jc w:val="lowKashida"/>
        <w:rPr>
          <w:bCs/>
          <w:sz w:val="36"/>
          <w:szCs w:val="36"/>
          <w:rtl/>
        </w:rPr>
      </w:pPr>
      <w:r w:rsidRPr="000544C4">
        <w:rPr>
          <w:rFonts w:hint="cs"/>
          <w:rtl/>
        </w:rPr>
        <w:t>توسعه</w:t>
      </w:r>
      <w:r w:rsidRPr="004A7375">
        <w:rPr>
          <w:rFonts w:hint="cs"/>
          <w:bCs/>
          <w:rtl/>
        </w:rPr>
        <w:t xml:space="preserve">: </w:t>
      </w:r>
    </w:p>
    <w:p w14:paraId="2042DBA0" w14:textId="77777777" w:rsidR="009916B9" w:rsidRPr="002A2310" w:rsidRDefault="009916B9" w:rsidP="009916B9">
      <w:pPr>
        <w:autoSpaceDE w:val="0"/>
        <w:autoSpaceDN w:val="0"/>
        <w:adjustRightInd w:val="0"/>
        <w:spacing w:line="276" w:lineRule="auto"/>
        <w:jc w:val="lowKashida"/>
        <w:rPr>
          <w:rFonts w:eastAsia="Calibri" w:hAnsi="Calibri"/>
          <w:sz w:val="32"/>
          <w:rtl/>
        </w:rPr>
      </w:pPr>
      <w:r w:rsidRPr="002A2310">
        <w:rPr>
          <w:rFonts w:eastAsia="Calibri" w:hAnsi="Calibri" w:hint="cs"/>
          <w:sz w:val="32"/>
          <w:rtl/>
        </w:rPr>
        <w:t>در</w:t>
      </w:r>
      <w:r w:rsidRPr="002A2310">
        <w:rPr>
          <w:rFonts w:eastAsia="Calibri" w:hAnsi="Calibri"/>
          <w:sz w:val="32"/>
          <w:rtl/>
        </w:rPr>
        <w:t xml:space="preserve"> </w:t>
      </w:r>
      <w:r w:rsidRPr="002A2310">
        <w:rPr>
          <w:rFonts w:eastAsia="Calibri" w:hAnsi="Calibri" w:hint="cs"/>
          <w:sz w:val="32"/>
          <w:rtl/>
        </w:rPr>
        <w:t>فرهنگ</w:t>
      </w:r>
      <w:r w:rsidRPr="002A2310">
        <w:rPr>
          <w:rFonts w:eastAsia="Calibri" w:hAnsi="Calibri"/>
          <w:sz w:val="32"/>
          <w:rtl/>
        </w:rPr>
        <w:t xml:space="preserve"> </w:t>
      </w:r>
      <w:r w:rsidRPr="002A2310">
        <w:rPr>
          <w:rFonts w:eastAsia="Calibri" w:hAnsi="Calibri" w:hint="cs"/>
          <w:sz w:val="32"/>
          <w:rtl/>
        </w:rPr>
        <w:t>فارسی</w:t>
      </w:r>
      <w:r w:rsidRPr="002A2310">
        <w:rPr>
          <w:rFonts w:eastAsia="Calibri" w:hAnsi="Calibri"/>
          <w:sz w:val="32"/>
          <w:rtl/>
        </w:rPr>
        <w:t xml:space="preserve"> </w:t>
      </w:r>
      <w:r w:rsidRPr="002A2310">
        <w:rPr>
          <w:rFonts w:eastAsia="Calibri" w:hAnsi="Calibri" w:hint="cs"/>
          <w:sz w:val="32"/>
          <w:rtl/>
        </w:rPr>
        <w:t>عمل</w:t>
      </w:r>
      <w:r w:rsidRPr="002A2310">
        <w:rPr>
          <w:rFonts w:eastAsia="Calibri" w:hAnsi="Calibri"/>
          <w:sz w:val="32"/>
          <w:rtl/>
        </w:rPr>
        <w:t xml:space="preserve"> </w:t>
      </w:r>
      <w:r w:rsidRPr="002A2310">
        <w:rPr>
          <w:rFonts w:eastAsia="Calibri" w:hAnsi="Calibri" w:hint="cs"/>
          <w:sz w:val="32"/>
          <w:rtl/>
        </w:rPr>
        <w:t>توسعه را فراخی و فراخ</w:t>
      </w:r>
      <w:r w:rsidRPr="002A2310">
        <w:rPr>
          <w:rFonts w:eastAsia="Calibri" w:hAnsi="Calibri"/>
          <w:sz w:val="32"/>
          <w:rtl/>
        </w:rPr>
        <w:softHyphen/>
      </w:r>
      <w:r w:rsidRPr="002A2310">
        <w:rPr>
          <w:rFonts w:eastAsia="Calibri" w:hAnsi="Calibri" w:hint="cs"/>
          <w:sz w:val="32"/>
          <w:rtl/>
        </w:rPr>
        <w:t>کردن بیان نموده است.</w:t>
      </w:r>
      <w:r w:rsidRPr="002A2310">
        <w:rPr>
          <w:rFonts w:eastAsia="Calibri"/>
          <w:sz w:val="20"/>
          <w:szCs w:val="20"/>
          <w:rtl/>
        </w:rPr>
        <w:footnoteReference w:id="186"/>
      </w:r>
    </w:p>
    <w:p w14:paraId="3FF043B8" w14:textId="77777777" w:rsidR="009916B9" w:rsidRPr="000657C6" w:rsidRDefault="009916B9" w:rsidP="009916B9">
      <w:pPr>
        <w:autoSpaceDE w:val="0"/>
        <w:autoSpaceDN w:val="0"/>
        <w:adjustRightInd w:val="0"/>
        <w:spacing w:line="276" w:lineRule="auto"/>
        <w:jc w:val="lowKashida"/>
        <w:rPr>
          <w:rFonts w:eastAsia="Calibri" w:hAnsi="Calibri"/>
          <w:sz w:val="32"/>
          <w:rtl/>
        </w:rPr>
      </w:pPr>
      <w:r w:rsidRPr="000657C6">
        <w:rPr>
          <w:rFonts w:eastAsia="Calibri" w:hAnsi="Calibri" w:hint="cs"/>
          <w:sz w:val="32"/>
          <w:rtl/>
        </w:rPr>
        <w:t>متوازن:</w:t>
      </w:r>
      <w:r w:rsidRPr="000657C6">
        <w:rPr>
          <w:rFonts w:eastAsia="Calibri" w:hAnsi="Calibri"/>
          <w:sz w:val="32"/>
          <w:rtl/>
        </w:rPr>
        <w:t xml:space="preserve"> چ</w:t>
      </w:r>
      <w:r w:rsidRPr="000657C6">
        <w:rPr>
          <w:rFonts w:eastAsia="Calibri" w:hAnsi="Calibri" w:hint="cs"/>
          <w:sz w:val="32"/>
          <w:rtl/>
        </w:rPr>
        <w:t>ی</w:t>
      </w:r>
      <w:r w:rsidRPr="000657C6">
        <w:rPr>
          <w:rFonts w:eastAsia="Calibri" w:hAnsi="Calibri" w:hint="eastAsia"/>
          <w:sz w:val="32"/>
          <w:rtl/>
        </w:rPr>
        <w:t>ز</w:t>
      </w:r>
      <w:r w:rsidRPr="000657C6">
        <w:rPr>
          <w:rFonts w:eastAsia="Calibri" w:hAnsi="Calibri" w:hint="cs"/>
          <w:sz w:val="32"/>
          <w:rtl/>
        </w:rPr>
        <w:t>ی</w:t>
      </w:r>
      <w:r w:rsidRPr="000657C6">
        <w:rPr>
          <w:rFonts w:eastAsia="Calibri" w:hAnsi="Calibri"/>
          <w:sz w:val="32"/>
          <w:rtl/>
        </w:rPr>
        <w:t xml:space="preserve"> که با چ</w:t>
      </w:r>
      <w:r w:rsidRPr="000657C6">
        <w:rPr>
          <w:rFonts w:eastAsia="Calibri" w:hAnsi="Calibri" w:hint="cs"/>
          <w:sz w:val="32"/>
          <w:rtl/>
        </w:rPr>
        <w:t>ی</w:t>
      </w:r>
      <w:r w:rsidRPr="000657C6">
        <w:rPr>
          <w:rFonts w:eastAsia="Calibri" w:hAnsi="Calibri" w:hint="eastAsia"/>
          <w:sz w:val="32"/>
          <w:rtl/>
        </w:rPr>
        <w:t>ز</w:t>
      </w:r>
      <w:r w:rsidRPr="000657C6">
        <w:rPr>
          <w:rFonts w:eastAsia="Calibri" w:hAnsi="Calibri"/>
          <w:sz w:val="32"/>
          <w:rtl/>
        </w:rPr>
        <w:t xml:space="preserve"> د</w:t>
      </w:r>
      <w:r w:rsidRPr="000657C6">
        <w:rPr>
          <w:rFonts w:eastAsia="Calibri" w:hAnsi="Calibri" w:hint="cs"/>
          <w:sz w:val="32"/>
          <w:rtl/>
        </w:rPr>
        <w:t>ی</w:t>
      </w:r>
      <w:r w:rsidRPr="000657C6">
        <w:rPr>
          <w:rFonts w:eastAsia="Calibri" w:hAnsi="Calibri" w:hint="eastAsia"/>
          <w:sz w:val="32"/>
          <w:rtl/>
        </w:rPr>
        <w:t>گر</w:t>
      </w:r>
      <w:r w:rsidRPr="000657C6">
        <w:rPr>
          <w:rFonts w:eastAsia="Calibri" w:hAnsi="Calibri"/>
          <w:sz w:val="32"/>
          <w:rtl/>
        </w:rPr>
        <w:t xml:space="preserve"> هم وزن و برابر باشد، هم وزن، هم سنگ</w:t>
      </w:r>
      <w:r>
        <w:rPr>
          <w:rFonts w:eastAsia="Calibri" w:hAnsi="Calibri" w:hint="cs"/>
          <w:sz w:val="32"/>
          <w:rtl/>
        </w:rPr>
        <w:t>.</w:t>
      </w:r>
      <w:r>
        <w:rPr>
          <w:rStyle w:val="FootnoteReference"/>
          <w:rFonts w:eastAsia="Calibri" w:hAnsi="Calibri"/>
          <w:sz w:val="32"/>
          <w:rtl/>
        </w:rPr>
        <w:footnoteReference w:id="187"/>
      </w:r>
    </w:p>
    <w:p w14:paraId="7F62C554" w14:textId="77777777" w:rsidR="009916B9" w:rsidRPr="000544C4" w:rsidRDefault="009916B9" w:rsidP="009916B9">
      <w:pPr>
        <w:spacing w:line="276" w:lineRule="auto"/>
        <w:ind w:firstLine="27"/>
        <w:jc w:val="lowKashida"/>
      </w:pPr>
      <w:r w:rsidRPr="000544C4">
        <w:rPr>
          <w:rFonts w:hint="cs"/>
          <w:rtl/>
        </w:rPr>
        <w:t>دفاع</w:t>
      </w:r>
      <w:r w:rsidRPr="000544C4">
        <w:rPr>
          <w:rtl/>
        </w:rPr>
        <w:t xml:space="preserve"> هوا</w:t>
      </w:r>
      <w:r w:rsidRPr="000544C4">
        <w:rPr>
          <w:rFonts w:hint="cs"/>
          <w:rtl/>
        </w:rPr>
        <w:t>یی:</w:t>
      </w:r>
    </w:p>
    <w:p w14:paraId="0B391F68" w14:textId="77777777" w:rsidR="009916B9" w:rsidRPr="002A2310" w:rsidRDefault="009916B9" w:rsidP="009916B9">
      <w:pPr>
        <w:spacing w:line="276" w:lineRule="auto"/>
        <w:ind w:firstLine="27"/>
        <w:jc w:val="lowKashida"/>
        <w:rPr>
          <w:rFonts w:eastAsia="Calibri"/>
          <w:rtl/>
        </w:rPr>
      </w:pPr>
      <w:r w:rsidRPr="002A2310">
        <w:rPr>
          <w:rFonts w:eastAsia="Calibri" w:hint="cs"/>
          <w:rtl/>
        </w:rPr>
        <w:t>به کلیه اعمال و اقداماتی که به منظور انهدام، خنثی سازی و یا تقلیل اثرات عملیات هواپیماها، موشک</w:t>
      </w:r>
      <w:r w:rsidRPr="002A2310">
        <w:rPr>
          <w:rFonts w:eastAsia="Calibri"/>
          <w:rtl/>
        </w:rPr>
        <w:softHyphen/>
      </w:r>
      <w:r w:rsidRPr="002A2310">
        <w:rPr>
          <w:rFonts w:eastAsia="Calibri" w:hint="cs"/>
          <w:rtl/>
        </w:rPr>
        <w:t>های بالستیکی و سایر انواع موشک</w:t>
      </w:r>
      <w:r w:rsidRPr="002A2310">
        <w:rPr>
          <w:rFonts w:eastAsia="Calibri"/>
          <w:rtl/>
        </w:rPr>
        <w:softHyphen/>
      </w:r>
      <w:r w:rsidRPr="002A2310">
        <w:rPr>
          <w:rFonts w:eastAsia="Calibri" w:hint="cs"/>
          <w:rtl/>
        </w:rPr>
        <w:t>های هوایی دشمن در هوا انجام می‌گیرد .</w:t>
      </w:r>
      <w:r w:rsidRPr="002A2310">
        <w:rPr>
          <w:rStyle w:val="FootnoteReference"/>
          <w:rFonts w:eastAsia="Calibri"/>
          <w:rtl/>
        </w:rPr>
        <w:footnoteReference w:id="188"/>
      </w:r>
    </w:p>
    <w:p w14:paraId="29767DDF" w14:textId="77777777" w:rsidR="009916B9" w:rsidRPr="000544C4" w:rsidRDefault="009916B9" w:rsidP="009916B9">
      <w:pPr>
        <w:autoSpaceDE w:val="0"/>
        <w:autoSpaceDN w:val="0"/>
        <w:adjustRightInd w:val="0"/>
        <w:spacing w:line="276" w:lineRule="auto"/>
        <w:jc w:val="lowKashida"/>
        <w:rPr>
          <w:rFonts w:eastAsia="Calibri"/>
          <w:rtl/>
        </w:rPr>
      </w:pPr>
      <w:r w:rsidRPr="000544C4">
        <w:rPr>
          <w:rFonts w:eastAsia="Calibri" w:hint="cs"/>
          <w:rtl/>
        </w:rPr>
        <w:t xml:space="preserve">ذینفعان: </w:t>
      </w:r>
    </w:p>
    <w:p w14:paraId="41C7AA7B" w14:textId="77777777" w:rsidR="009916B9" w:rsidRDefault="009916B9" w:rsidP="009916B9">
      <w:pPr>
        <w:autoSpaceDE w:val="0"/>
        <w:autoSpaceDN w:val="0"/>
        <w:adjustRightInd w:val="0"/>
        <w:spacing w:line="276" w:lineRule="auto"/>
        <w:jc w:val="lowKashida"/>
        <w:rPr>
          <w:rFonts w:eastAsia="Calibri" w:hAnsi="Calibri"/>
          <w:color w:val="000000"/>
          <w:rtl/>
        </w:rPr>
      </w:pPr>
      <w:r>
        <w:rPr>
          <w:rFonts w:eastAsia="Calibri" w:hAnsi="Calibri"/>
          <w:color w:val="000000"/>
          <w:rtl/>
        </w:rPr>
        <w:t>ذ</w:t>
      </w:r>
      <w:r>
        <w:rPr>
          <w:rFonts w:eastAsia="Calibri" w:hAnsi="Calibri" w:hint="cs"/>
          <w:color w:val="000000"/>
          <w:rtl/>
        </w:rPr>
        <w:t>ی</w:t>
      </w:r>
      <w:r>
        <w:rPr>
          <w:rFonts w:eastAsia="Calibri" w:hAnsi="Calibri" w:hint="eastAsia"/>
          <w:color w:val="000000"/>
          <w:rtl/>
        </w:rPr>
        <w:t>نفعان</w:t>
      </w:r>
      <w:r>
        <w:rPr>
          <w:rFonts w:eastAsia="Calibri" w:hAnsi="Calibri" w:hint="cs"/>
          <w:color w:val="000000"/>
          <w:rtl/>
        </w:rPr>
        <w:t xml:space="preserve"> </w:t>
      </w:r>
      <w:r>
        <w:rPr>
          <w:rFonts w:eastAsia="Calibri" w:hAnsi="Calibri"/>
          <w:color w:val="000000"/>
          <w:rtl/>
        </w:rPr>
        <w:t>جمع کلمه‌</w:t>
      </w:r>
      <w:r>
        <w:rPr>
          <w:rFonts w:eastAsia="Calibri" w:hAnsi="Calibri" w:hint="cs"/>
          <w:color w:val="000000"/>
          <w:rtl/>
        </w:rPr>
        <w:t>ی</w:t>
      </w:r>
      <w:r>
        <w:rPr>
          <w:rFonts w:eastAsia="Calibri" w:hAnsi="Calibri"/>
          <w:color w:val="000000"/>
          <w:rtl/>
        </w:rPr>
        <w:t xml:space="preserve"> ذ</w:t>
      </w:r>
      <w:r>
        <w:rPr>
          <w:rFonts w:eastAsia="Calibri" w:hAnsi="Calibri" w:hint="cs"/>
          <w:color w:val="000000"/>
          <w:rtl/>
        </w:rPr>
        <w:t>ی</w:t>
      </w:r>
      <w:r>
        <w:rPr>
          <w:rFonts w:eastAsia="Calibri" w:hAnsi="Calibri" w:hint="eastAsia"/>
          <w:color w:val="000000"/>
          <w:rtl/>
        </w:rPr>
        <w:t>نفع</w:t>
      </w:r>
      <w:r>
        <w:rPr>
          <w:rFonts w:eastAsia="Calibri" w:hAnsi="Calibri" w:hint="cs"/>
          <w:color w:val="000000"/>
          <w:rtl/>
        </w:rPr>
        <w:t xml:space="preserve"> است، به معنی  بهره</w:t>
      </w:r>
      <w:r>
        <w:rPr>
          <w:rFonts w:eastAsia="Calibri" w:hAnsi="Calibri"/>
          <w:color w:val="000000"/>
          <w:rtl/>
        </w:rPr>
        <w:softHyphen/>
      </w:r>
      <w:r>
        <w:rPr>
          <w:rFonts w:eastAsia="Calibri" w:hAnsi="Calibri" w:hint="cs"/>
          <w:color w:val="000000"/>
          <w:rtl/>
        </w:rPr>
        <w:t>و</w:t>
      </w:r>
      <w:r>
        <w:rPr>
          <w:rFonts w:eastAsia="Calibri" w:hAnsi="Calibri"/>
          <w:color w:val="000000"/>
          <w:rtl/>
        </w:rPr>
        <w:softHyphen/>
      </w:r>
      <w:r>
        <w:rPr>
          <w:rFonts w:eastAsia="Calibri" w:hAnsi="Calibri" w:hint="cs"/>
          <w:color w:val="000000"/>
          <w:rtl/>
        </w:rPr>
        <w:t>ر، سودبر و بهره</w:t>
      </w:r>
      <w:r>
        <w:rPr>
          <w:rFonts w:eastAsia="Calibri" w:hAnsi="Calibri"/>
          <w:color w:val="000000"/>
          <w:rtl/>
        </w:rPr>
        <w:softHyphen/>
      </w:r>
      <w:r>
        <w:rPr>
          <w:rFonts w:eastAsia="Calibri" w:hAnsi="Calibri" w:hint="cs"/>
          <w:color w:val="000000"/>
          <w:rtl/>
        </w:rPr>
        <w:t>مند می‌باشد.</w:t>
      </w:r>
      <w:r>
        <w:rPr>
          <w:rStyle w:val="FootnoteReference"/>
          <w:rFonts w:eastAsia="Calibri" w:hAnsi="Calibri"/>
          <w:color w:val="000000"/>
          <w:rtl/>
        </w:rPr>
        <w:footnoteReference w:id="189"/>
      </w:r>
    </w:p>
    <w:p w14:paraId="23E3FBB0" w14:textId="77777777" w:rsidR="009916B9" w:rsidRPr="000544C4" w:rsidRDefault="009916B9" w:rsidP="009916B9">
      <w:pPr>
        <w:spacing w:line="276" w:lineRule="auto"/>
        <w:jc w:val="lowKashida"/>
        <w:rPr>
          <w:rFonts w:eastAsia="Calibri"/>
          <w:rtl/>
        </w:rPr>
      </w:pPr>
      <w:r w:rsidRPr="000544C4">
        <w:rPr>
          <w:rFonts w:eastAsia="Calibri" w:hint="cs"/>
          <w:rtl/>
        </w:rPr>
        <w:t>فرایندهای داخلی :</w:t>
      </w:r>
    </w:p>
    <w:p w14:paraId="7C3B61F4" w14:textId="77777777" w:rsidR="009916B9" w:rsidRDefault="009916B9" w:rsidP="009916B9">
      <w:pPr>
        <w:spacing w:line="276" w:lineRule="auto"/>
        <w:jc w:val="lowKashida"/>
        <w:rPr>
          <w:rFonts w:eastAsia="Calibri"/>
          <w:rtl/>
        </w:rPr>
      </w:pPr>
      <w:r w:rsidRPr="004E2461">
        <w:rPr>
          <w:rFonts w:eastAsia="Calibri"/>
          <w:rtl/>
        </w:rPr>
        <w:t>فرا</w:t>
      </w:r>
      <w:r w:rsidRPr="004E2461">
        <w:rPr>
          <w:rFonts w:eastAsia="Calibri" w:hint="cs"/>
          <w:rtl/>
        </w:rPr>
        <w:t>ی</w:t>
      </w:r>
      <w:r w:rsidRPr="004E2461">
        <w:rPr>
          <w:rFonts w:eastAsia="Calibri" w:hint="eastAsia"/>
          <w:rtl/>
        </w:rPr>
        <w:t>ند</w:t>
      </w:r>
      <w:r w:rsidRPr="004E2461">
        <w:rPr>
          <w:rFonts w:eastAsia="Calibri"/>
          <w:rtl/>
        </w:rPr>
        <w:t xml:space="preserve"> به معن</w:t>
      </w:r>
      <w:r w:rsidRPr="004E2461">
        <w:rPr>
          <w:rFonts w:eastAsia="Calibri" w:hint="cs"/>
          <w:rtl/>
        </w:rPr>
        <w:t>ی</w:t>
      </w:r>
      <w:r w:rsidRPr="004E2461">
        <w:rPr>
          <w:rFonts w:eastAsia="Calibri"/>
          <w:rtl/>
        </w:rPr>
        <w:t xml:space="preserve"> روند</w:t>
      </w:r>
      <w:r>
        <w:rPr>
          <w:rFonts w:eastAsia="Calibri" w:hint="cs"/>
          <w:rtl/>
        </w:rPr>
        <w:t>،</w:t>
      </w:r>
      <w:r w:rsidRPr="004E2461">
        <w:rPr>
          <w:rFonts w:eastAsia="Calibri"/>
          <w:rtl/>
        </w:rPr>
        <w:t xml:space="preserve"> جر</w:t>
      </w:r>
      <w:r w:rsidRPr="004E2461">
        <w:rPr>
          <w:rFonts w:eastAsia="Calibri" w:hint="cs"/>
          <w:rtl/>
        </w:rPr>
        <w:t>ی</w:t>
      </w:r>
      <w:r w:rsidRPr="004E2461">
        <w:rPr>
          <w:rFonts w:eastAsia="Calibri" w:hint="eastAsia"/>
          <w:rtl/>
        </w:rPr>
        <w:t>ان</w:t>
      </w:r>
      <w:r>
        <w:rPr>
          <w:rFonts w:eastAsia="Calibri" w:hint="cs"/>
          <w:rtl/>
        </w:rPr>
        <w:t>،</w:t>
      </w:r>
      <w:r w:rsidRPr="004E2461">
        <w:rPr>
          <w:rFonts w:eastAsia="Calibri"/>
          <w:rtl/>
        </w:rPr>
        <w:t xml:space="preserve"> روش</w:t>
      </w:r>
      <w:r>
        <w:rPr>
          <w:rFonts w:eastAsia="Calibri" w:hint="cs"/>
          <w:rtl/>
        </w:rPr>
        <w:t xml:space="preserve"> و</w:t>
      </w:r>
      <w:r w:rsidRPr="004E2461">
        <w:rPr>
          <w:rFonts w:eastAsia="Calibri"/>
          <w:rtl/>
        </w:rPr>
        <w:t xml:space="preserve"> روال ترجمه شده است</w:t>
      </w:r>
      <w:r>
        <w:rPr>
          <w:rStyle w:val="FootnoteReference"/>
          <w:rFonts w:eastAsia="Calibri"/>
          <w:rtl/>
        </w:rPr>
        <w:footnoteReference w:id="190"/>
      </w:r>
      <w:r>
        <w:rPr>
          <w:rFonts w:eastAsia="Calibri"/>
        </w:rPr>
        <w:t>.</w:t>
      </w:r>
    </w:p>
    <w:p w14:paraId="0D29D7BD" w14:textId="77777777" w:rsidR="009916B9" w:rsidRDefault="009916B9" w:rsidP="009916B9">
      <w:pPr>
        <w:spacing w:line="276" w:lineRule="auto"/>
        <w:jc w:val="lowKashida"/>
        <w:rPr>
          <w:rFonts w:eastAsia="Calibri"/>
        </w:rPr>
      </w:pPr>
      <w:r>
        <w:rPr>
          <w:rFonts w:eastAsia="Calibri" w:hint="cs"/>
          <w:rtl/>
        </w:rPr>
        <w:t xml:space="preserve">داخلی: </w:t>
      </w:r>
      <w:r w:rsidRPr="00314006">
        <w:rPr>
          <w:rFonts w:eastAsia="Calibri"/>
          <w:rtl/>
        </w:rPr>
        <w:t>منسوب به داخل، درون</w:t>
      </w:r>
      <w:r w:rsidRPr="00314006">
        <w:rPr>
          <w:rFonts w:eastAsia="Calibri" w:hint="cs"/>
          <w:rtl/>
        </w:rPr>
        <w:t>ی</w:t>
      </w:r>
      <w:r>
        <w:rPr>
          <w:rFonts w:eastAsia="Calibri" w:hint="cs"/>
          <w:rtl/>
        </w:rPr>
        <w:t>،</w:t>
      </w:r>
      <w:r w:rsidRPr="00314006">
        <w:rPr>
          <w:rFonts w:eastAsia="Calibri"/>
          <w:rtl/>
        </w:rPr>
        <w:t xml:space="preserve"> مقابل خارج</w:t>
      </w:r>
      <w:r w:rsidRPr="00314006">
        <w:rPr>
          <w:rFonts w:eastAsia="Calibri" w:hint="cs"/>
          <w:rtl/>
        </w:rPr>
        <w:t>ی</w:t>
      </w:r>
      <w:r w:rsidRPr="00314006">
        <w:rPr>
          <w:rFonts w:eastAsia="Calibri"/>
          <w:rtl/>
        </w:rPr>
        <w:t xml:space="preserve"> و ب</w:t>
      </w:r>
      <w:r w:rsidRPr="00314006">
        <w:rPr>
          <w:rFonts w:eastAsia="Calibri" w:hint="cs"/>
          <w:rtl/>
        </w:rPr>
        <w:t>ی</w:t>
      </w:r>
      <w:r w:rsidRPr="00314006">
        <w:rPr>
          <w:rFonts w:eastAsia="Calibri" w:hint="eastAsia"/>
          <w:rtl/>
        </w:rPr>
        <w:t>رون</w:t>
      </w:r>
      <w:r w:rsidRPr="00314006">
        <w:rPr>
          <w:rFonts w:eastAsia="Calibri" w:hint="cs"/>
          <w:rtl/>
        </w:rPr>
        <w:t>ی</w:t>
      </w:r>
      <w:r>
        <w:rPr>
          <w:rFonts w:eastAsia="Calibri" w:hint="cs"/>
          <w:rtl/>
        </w:rPr>
        <w:t>،</w:t>
      </w:r>
      <w:r w:rsidRPr="00314006">
        <w:rPr>
          <w:rFonts w:eastAsia="Calibri"/>
          <w:rtl/>
        </w:rPr>
        <w:t xml:space="preserve"> اندرون</w:t>
      </w:r>
      <w:r w:rsidRPr="00314006">
        <w:rPr>
          <w:rFonts w:eastAsia="Calibri" w:hint="cs"/>
          <w:rtl/>
        </w:rPr>
        <w:t>ی</w:t>
      </w:r>
      <w:r>
        <w:rPr>
          <w:rFonts w:eastAsia="Calibri" w:hint="cs"/>
          <w:rtl/>
        </w:rPr>
        <w:t>،</w:t>
      </w:r>
      <w:r w:rsidRPr="00314006">
        <w:rPr>
          <w:rFonts w:eastAsia="Calibri"/>
          <w:rtl/>
        </w:rPr>
        <w:t xml:space="preserve"> باطن</w:t>
      </w:r>
      <w:r w:rsidRPr="00314006">
        <w:rPr>
          <w:rFonts w:eastAsia="Calibri" w:hint="cs"/>
          <w:rtl/>
        </w:rPr>
        <w:t>ی</w:t>
      </w:r>
      <w:r>
        <w:rPr>
          <w:rFonts w:eastAsia="Calibri" w:hint="cs"/>
          <w:rtl/>
        </w:rPr>
        <w:t>.</w:t>
      </w:r>
      <w:r>
        <w:rPr>
          <w:rStyle w:val="FootnoteReference"/>
          <w:rFonts w:eastAsia="Calibri"/>
          <w:rtl/>
        </w:rPr>
        <w:footnoteReference w:id="191"/>
      </w:r>
    </w:p>
    <w:p w14:paraId="19461826" w14:textId="77777777" w:rsidR="009916B9" w:rsidRPr="000544C4" w:rsidRDefault="009916B9" w:rsidP="009916B9">
      <w:pPr>
        <w:spacing w:line="276" w:lineRule="auto"/>
        <w:ind w:firstLine="27"/>
        <w:jc w:val="both"/>
        <w:rPr>
          <w:rFonts w:eastAsia="Calibri"/>
          <w:rtl/>
        </w:rPr>
      </w:pPr>
      <w:r w:rsidRPr="000544C4">
        <w:rPr>
          <w:rFonts w:eastAsia="Calibri" w:hint="cs"/>
          <w:rtl/>
        </w:rPr>
        <w:t>رشد و یادگیری:</w:t>
      </w:r>
    </w:p>
    <w:p w14:paraId="31191CE8" w14:textId="77777777" w:rsidR="009916B9" w:rsidRPr="009E48BE" w:rsidRDefault="009916B9" w:rsidP="009916B9">
      <w:pPr>
        <w:spacing w:line="276" w:lineRule="auto"/>
        <w:jc w:val="both"/>
        <w:rPr>
          <w:rFonts w:eastAsia="Calibri"/>
          <w:rtl/>
        </w:rPr>
      </w:pPr>
      <w:r w:rsidRPr="009E48BE">
        <w:rPr>
          <w:rFonts w:eastAsia="Calibri"/>
          <w:rtl/>
        </w:rPr>
        <w:t xml:space="preserve">رشد در لغت، </w:t>
      </w:r>
      <w:r w:rsidRPr="009E48BE">
        <w:rPr>
          <w:rFonts w:eastAsia="Calibri" w:hint="cs"/>
          <w:rtl/>
        </w:rPr>
        <w:t>ی</w:t>
      </w:r>
      <w:r w:rsidRPr="009E48BE">
        <w:rPr>
          <w:rFonts w:eastAsia="Calibri" w:hint="eastAsia"/>
          <w:rtl/>
        </w:rPr>
        <w:t>عن</w:t>
      </w:r>
      <w:r w:rsidRPr="009E48BE">
        <w:rPr>
          <w:rFonts w:eastAsia="Calibri" w:hint="cs"/>
          <w:rtl/>
        </w:rPr>
        <w:t>ی</w:t>
      </w:r>
      <w:r w:rsidRPr="009E48BE">
        <w:rPr>
          <w:rFonts w:eastAsia="Calibri"/>
          <w:rtl/>
        </w:rPr>
        <w:t xml:space="preserve"> هدا</w:t>
      </w:r>
      <w:r w:rsidRPr="009E48BE">
        <w:rPr>
          <w:rFonts w:eastAsia="Calibri" w:hint="cs"/>
          <w:rtl/>
        </w:rPr>
        <w:t xml:space="preserve">یت، </w:t>
      </w:r>
      <w:r w:rsidRPr="009E48BE">
        <w:rPr>
          <w:rFonts w:eastAsia="Calibri"/>
          <w:rtl/>
        </w:rPr>
        <w:t>در اصطلاح به معنا</w:t>
      </w:r>
      <w:r w:rsidRPr="009E48BE">
        <w:rPr>
          <w:rFonts w:eastAsia="Calibri" w:hint="cs"/>
          <w:rtl/>
        </w:rPr>
        <w:t>ی</w:t>
      </w:r>
      <w:r w:rsidRPr="009E48BE">
        <w:rPr>
          <w:rFonts w:eastAsia="Calibri"/>
          <w:rtl/>
        </w:rPr>
        <w:t xml:space="preserve"> توانا</w:t>
      </w:r>
      <w:r w:rsidRPr="009E48BE">
        <w:rPr>
          <w:rFonts w:eastAsia="Calibri" w:hint="cs"/>
          <w:rtl/>
        </w:rPr>
        <w:t>یی</w:t>
      </w:r>
      <w:r w:rsidRPr="009E48BE">
        <w:rPr>
          <w:rFonts w:eastAsia="Calibri"/>
          <w:rtl/>
        </w:rPr>
        <w:t xml:space="preserve"> انسان در تفکر و اند</w:t>
      </w:r>
      <w:r w:rsidRPr="009E48BE">
        <w:rPr>
          <w:rFonts w:eastAsia="Calibri" w:hint="cs"/>
          <w:rtl/>
        </w:rPr>
        <w:t>ی</w:t>
      </w:r>
      <w:r w:rsidRPr="009E48BE">
        <w:rPr>
          <w:rFonts w:eastAsia="Calibri" w:hint="eastAsia"/>
          <w:rtl/>
        </w:rPr>
        <w:t>ش</w:t>
      </w:r>
      <w:r w:rsidRPr="009E48BE">
        <w:rPr>
          <w:rFonts w:eastAsia="Calibri" w:hint="cs"/>
          <w:rtl/>
        </w:rPr>
        <w:t>ی</w:t>
      </w:r>
      <w:r w:rsidRPr="009E48BE">
        <w:rPr>
          <w:rFonts w:eastAsia="Calibri" w:hint="eastAsia"/>
          <w:rtl/>
        </w:rPr>
        <w:t>دن</w:t>
      </w:r>
      <w:r w:rsidRPr="009E48BE">
        <w:rPr>
          <w:rFonts w:eastAsia="Calibri"/>
          <w:rtl/>
        </w:rPr>
        <w:t xml:space="preserve"> است که منجر به تصم</w:t>
      </w:r>
      <w:r w:rsidRPr="009E48BE">
        <w:rPr>
          <w:rFonts w:eastAsia="Calibri" w:hint="cs"/>
          <w:rtl/>
        </w:rPr>
        <w:t>ی</w:t>
      </w:r>
      <w:r w:rsidRPr="009E48BE">
        <w:rPr>
          <w:rFonts w:eastAsia="Calibri" w:hint="eastAsia"/>
          <w:rtl/>
        </w:rPr>
        <w:t>م‌گ</w:t>
      </w:r>
      <w:r w:rsidRPr="009E48BE">
        <w:rPr>
          <w:rFonts w:eastAsia="Calibri" w:hint="cs"/>
          <w:rtl/>
        </w:rPr>
        <w:t>ی</w:t>
      </w:r>
      <w:r w:rsidRPr="009E48BE">
        <w:rPr>
          <w:rFonts w:eastAsia="Calibri" w:hint="eastAsia"/>
          <w:rtl/>
        </w:rPr>
        <w:t>ر</w:t>
      </w:r>
      <w:r w:rsidRPr="009E48BE">
        <w:rPr>
          <w:rFonts w:eastAsia="Calibri" w:hint="cs"/>
          <w:rtl/>
        </w:rPr>
        <w:t>ی</w:t>
      </w:r>
      <w:r w:rsidRPr="009E48BE">
        <w:rPr>
          <w:rFonts w:eastAsia="Calibri"/>
          <w:rtl/>
        </w:rPr>
        <w:t xml:space="preserve"> متعارف و عاد</w:t>
      </w:r>
      <w:r w:rsidRPr="009E48BE">
        <w:rPr>
          <w:rFonts w:eastAsia="Calibri" w:hint="cs"/>
          <w:rtl/>
        </w:rPr>
        <w:t>ی</w:t>
      </w:r>
      <w:r w:rsidRPr="009E48BE">
        <w:rPr>
          <w:rFonts w:eastAsia="Calibri" w:hint="eastAsia"/>
          <w:rtl/>
        </w:rPr>
        <w:t>،</w:t>
      </w:r>
      <w:r w:rsidRPr="009E48BE">
        <w:rPr>
          <w:rFonts w:eastAsia="Calibri"/>
          <w:rtl/>
        </w:rPr>
        <w:t xml:space="preserve"> با رعا</w:t>
      </w:r>
      <w:r w:rsidRPr="009E48BE">
        <w:rPr>
          <w:rFonts w:eastAsia="Calibri" w:hint="cs"/>
          <w:rtl/>
        </w:rPr>
        <w:t>ی</w:t>
      </w:r>
      <w:r w:rsidRPr="009E48BE">
        <w:rPr>
          <w:rFonts w:eastAsia="Calibri" w:hint="eastAsia"/>
          <w:rtl/>
        </w:rPr>
        <w:t>ت</w:t>
      </w:r>
      <w:r w:rsidRPr="009E48BE">
        <w:rPr>
          <w:rFonts w:eastAsia="Calibri"/>
          <w:rtl/>
        </w:rPr>
        <w:t xml:space="preserve"> مصلحت خو</w:t>
      </w:r>
      <w:r w:rsidRPr="009E48BE">
        <w:rPr>
          <w:rFonts w:eastAsia="Calibri" w:hint="cs"/>
          <w:rtl/>
        </w:rPr>
        <w:t>ی</w:t>
      </w:r>
      <w:r w:rsidRPr="009E48BE">
        <w:rPr>
          <w:rFonts w:eastAsia="Calibri" w:hint="eastAsia"/>
          <w:rtl/>
        </w:rPr>
        <w:t>ش</w:t>
      </w:r>
      <w:r w:rsidRPr="009E48BE">
        <w:rPr>
          <w:rFonts w:eastAsia="Calibri"/>
          <w:rtl/>
        </w:rPr>
        <w:t xml:space="preserve"> در امور مال</w:t>
      </w:r>
      <w:r w:rsidRPr="009E48BE">
        <w:rPr>
          <w:rFonts w:eastAsia="Calibri" w:hint="cs"/>
          <w:rtl/>
        </w:rPr>
        <w:t>ی</w:t>
      </w:r>
      <w:r w:rsidRPr="009E48BE">
        <w:rPr>
          <w:rFonts w:eastAsia="Calibri"/>
          <w:rtl/>
        </w:rPr>
        <w:t xml:space="preserve"> م</w:t>
      </w:r>
      <w:r w:rsidRPr="009E48BE">
        <w:rPr>
          <w:rFonts w:eastAsia="Calibri" w:hint="cs"/>
          <w:rtl/>
        </w:rPr>
        <w:t>ی‌</w:t>
      </w:r>
      <w:r w:rsidRPr="009E48BE">
        <w:rPr>
          <w:rFonts w:eastAsia="Calibri" w:hint="eastAsia"/>
          <w:rtl/>
        </w:rPr>
        <w:t>گردد</w:t>
      </w:r>
      <w:r w:rsidRPr="009E48BE">
        <w:rPr>
          <w:rFonts w:eastAsia="Calibri"/>
          <w:rtl/>
        </w:rPr>
        <w:t>.</w:t>
      </w:r>
      <w:r w:rsidRPr="009E48BE">
        <w:rPr>
          <w:rFonts w:eastAsia="Calibri" w:hint="cs"/>
          <w:rtl/>
        </w:rPr>
        <w:t xml:space="preserve"> رشد به معنی </w:t>
      </w:r>
      <w:r w:rsidRPr="009E48BE">
        <w:rPr>
          <w:rFonts w:eastAsia="Calibri"/>
          <w:rtl/>
        </w:rPr>
        <w:t>به راه راست رفتن، هدا</w:t>
      </w:r>
      <w:r w:rsidRPr="009E48BE">
        <w:rPr>
          <w:rFonts w:eastAsia="Calibri" w:hint="cs"/>
          <w:rtl/>
        </w:rPr>
        <w:t>ی</w:t>
      </w:r>
      <w:r w:rsidRPr="009E48BE">
        <w:rPr>
          <w:rFonts w:eastAsia="Calibri" w:hint="eastAsia"/>
          <w:rtl/>
        </w:rPr>
        <w:t>ت</w:t>
      </w:r>
      <w:r w:rsidRPr="009E48BE">
        <w:rPr>
          <w:rFonts w:eastAsia="Calibri"/>
          <w:rtl/>
        </w:rPr>
        <w:softHyphen/>
        <w:t>شدن</w:t>
      </w:r>
      <w:r w:rsidRPr="009E48BE">
        <w:rPr>
          <w:rFonts w:eastAsia="Calibri" w:hint="cs"/>
          <w:rtl/>
        </w:rPr>
        <w:t xml:space="preserve">، </w:t>
      </w:r>
      <w:r w:rsidRPr="009E48BE">
        <w:rPr>
          <w:rFonts w:eastAsia="Calibri"/>
          <w:rtl/>
        </w:rPr>
        <w:t>بال</w:t>
      </w:r>
      <w:r w:rsidRPr="009E48BE">
        <w:rPr>
          <w:rFonts w:eastAsia="Calibri" w:hint="cs"/>
          <w:rtl/>
        </w:rPr>
        <w:t>ی</w:t>
      </w:r>
      <w:r w:rsidRPr="009E48BE">
        <w:rPr>
          <w:rFonts w:eastAsia="Calibri" w:hint="eastAsia"/>
          <w:rtl/>
        </w:rPr>
        <w:t>دن،</w:t>
      </w:r>
      <w:r w:rsidRPr="009E48BE">
        <w:rPr>
          <w:rFonts w:eastAsia="Calibri"/>
          <w:rtl/>
        </w:rPr>
        <w:t xml:space="preserve"> نموکردن</w:t>
      </w:r>
      <w:r w:rsidRPr="009E48BE">
        <w:rPr>
          <w:rFonts w:eastAsia="Calibri" w:hint="cs"/>
          <w:rtl/>
        </w:rPr>
        <w:t xml:space="preserve"> معنی شده است.</w:t>
      </w:r>
      <w:r w:rsidRPr="009E48BE">
        <w:rPr>
          <w:rFonts w:eastAsia="Calibri"/>
          <w:rtl/>
        </w:rPr>
        <w:footnoteReference w:id="192"/>
      </w:r>
      <w:r w:rsidRPr="009E48BE">
        <w:rPr>
          <w:rFonts w:eastAsia="Calibri"/>
          <w:rtl/>
        </w:rPr>
        <w:t xml:space="preserve">  </w:t>
      </w:r>
    </w:p>
    <w:p w14:paraId="2B76C57A" w14:textId="77777777" w:rsidR="009916B9" w:rsidRPr="009E48BE" w:rsidRDefault="009916B9" w:rsidP="009916B9">
      <w:pPr>
        <w:spacing w:line="276" w:lineRule="auto"/>
        <w:jc w:val="both"/>
        <w:rPr>
          <w:rFonts w:eastAsia="Calibri"/>
          <w:rtl/>
        </w:rPr>
      </w:pPr>
      <w:r w:rsidRPr="009E48BE">
        <w:rPr>
          <w:rFonts w:eastAsia="Calibri" w:hint="cs"/>
          <w:rtl/>
        </w:rPr>
        <w:t>ی</w:t>
      </w:r>
      <w:r w:rsidRPr="009E48BE">
        <w:rPr>
          <w:rFonts w:eastAsia="Calibri" w:hint="eastAsia"/>
          <w:rtl/>
        </w:rPr>
        <w:t>ادگ</w:t>
      </w:r>
      <w:r w:rsidRPr="009E48BE">
        <w:rPr>
          <w:rFonts w:eastAsia="Calibri" w:hint="cs"/>
          <w:rtl/>
        </w:rPr>
        <w:t>ی</w:t>
      </w:r>
      <w:r w:rsidRPr="009E48BE">
        <w:rPr>
          <w:rFonts w:eastAsia="Calibri" w:hint="eastAsia"/>
          <w:rtl/>
        </w:rPr>
        <w:t>ر</w:t>
      </w:r>
      <w:r w:rsidRPr="009E48BE">
        <w:rPr>
          <w:rFonts w:eastAsia="Calibri" w:hint="cs"/>
          <w:rtl/>
        </w:rPr>
        <w:t>ی</w:t>
      </w:r>
      <w:r w:rsidRPr="009E48BE">
        <w:rPr>
          <w:rFonts w:eastAsia="Calibri"/>
          <w:rtl/>
        </w:rPr>
        <w:t xml:space="preserve"> کارکرد</w:t>
      </w:r>
      <w:r w:rsidRPr="009E48BE">
        <w:rPr>
          <w:rFonts w:eastAsia="Calibri" w:hint="cs"/>
          <w:rtl/>
        </w:rPr>
        <w:t>ی</w:t>
      </w:r>
      <w:r w:rsidRPr="009E48BE">
        <w:rPr>
          <w:rFonts w:eastAsia="Calibri"/>
          <w:rtl/>
        </w:rPr>
        <w:t xml:space="preserve"> است که با آن</w:t>
      </w:r>
      <w:r w:rsidRPr="009E48BE">
        <w:rPr>
          <w:rFonts w:eastAsia="Calibri" w:hint="cs"/>
          <w:rtl/>
        </w:rPr>
        <w:t xml:space="preserve"> </w:t>
      </w:r>
      <w:r w:rsidRPr="009E48BE">
        <w:rPr>
          <w:rFonts w:eastAsia="Calibri"/>
          <w:rtl/>
        </w:rPr>
        <w:t>دانش، رفتارها، توانمند</w:t>
      </w:r>
      <w:r w:rsidRPr="009E48BE">
        <w:rPr>
          <w:rFonts w:eastAsia="Calibri" w:hint="cs"/>
          <w:rtl/>
        </w:rPr>
        <w:t>ی‌</w:t>
      </w:r>
      <w:r w:rsidRPr="009E48BE">
        <w:rPr>
          <w:rFonts w:eastAsia="Calibri" w:hint="eastAsia"/>
          <w:rtl/>
        </w:rPr>
        <w:t>ها</w:t>
      </w:r>
      <w:r w:rsidRPr="009E48BE">
        <w:rPr>
          <w:rFonts w:eastAsia="Calibri"/>
          <w:rtl/>
        </w:rPr>
        <w:t xml:space="preserve"> </w:t>
      </w:r>
      <w:r w:rsidRPr="009E48BE">
        <w:rPr>
          <w:rFonts w:eastAsia="Calibri" w:hint="cs"/>
          <w:rtl/>
        </w:rPr>
        <w:t>ی</w:t>
      </w:r>
      <w:r w:rsidRPr="009E48BE">
        <w:rPr>
          <w:rFonts w:eastAsia="Calibri" w:hint="eastAsia"/>
          <w:rtl/>
        </w:rPr>
        <w:t>ا</w:t>
      </w:r>
      <w:r w:rsidRPr="009E48BE">
        <w:rPr>
          <w:rFonts w:eastAsia="Calibri"/>
          <w:rtl/>
        </w:rPr>
        <w:t xml:space="preserve"> انتخاب‌ها</w:t>
      </w:r>
      <w:r w:rsidRPr="009E48BE">
        <w:rPr>
          <w:rFonts w:eastAsia="Calibri" w:hint="cs"/>
          <w:rtl/>
        </w:rPr>
        <w:t>ی</w:t>
      </w:r>
      <w:r w:rsidRPr="009E48BE">
        <w:rPr>
          <w:rFonts w:eastAsia="Calibri"/>
          <w:rtl/>
        </w:rPr>
        <w:t xml:space="preserve"> نو </w:t>
      </w:r>
      <w:r w:rsidRPr="009E48BE">
        <w:rPr>
          <w:rFonts w:eastAsia="Calibri" w:hint="cs"/>
          <w:rtl/>
        </w:rPr>
        <w:t>ی</w:t>
      </w:r>
      <w:r w:rsidRPr="009E48BE">
        <w:rPr>
          <w:rFonts w:eastAsia="Calibri" w:hint="eastAsia"/>
          <w:rtl/>
        </w:rPr>
        <w:t>ا</w:t>
      </w:r>
      <w:r w:rsidRPr="009E48BE">
        <w:rPr>
          <w:rFonts w:eastAsia="Calibri"/>
          <w:rtl/>
        </w:rPr>
        <w:t xml:space="preserve"> موجود به ترت</w:t>
      </w:r>
      <w:r w:rsidRPr="009E48BE">
        <w:rPr>
          <w:rFonts w:eastAsia="Calibri" w:hint="cs"/>
          <w:rtl/>
        </w:rPr>
        <w:t>ی</w:t>
      </w:r>
      <w:r w:rsidRPr="009E48BE">
        <w:rPr>
          <w:rFonts w:eastAsia="Calibri" w:hint="eastAsia"/>
          <w:rtl/>
        </w:rPr>
        <w:t>ب،</w:t>
      </w:r>
      <w:r w:rsidRPr="009E48BE">
        <w:rPr>
          <w:rFonts w:eastAsia="Calibri"/>
          <w:rtl/>
        </w:rPr>
        <w:t xml:space="preserve"> درک </w:t>
      </w:r>
      <w:r w:rsidRPr="009E48BE">
        <w:rPr>
          <w:rFonts w:eastAsia="Calibri" w:hint="cs"/>
          <w:rtl/>
        </w:rPr>
        <w:t>ی</w:t>
      </w:r>
      <w:r w:rsidRPr="009E48BE">
        <w:rPr>
          <w:rFonts w:eastAsia="Calibri" w:hint="eastAsia"/>
          <w:rtl/>
        </w:rPr>
        <w:t>ا</w:t>
      </w:r>
      <w:r w:rsidRPr="009E48BE">
        <w:rPr>
          <w:rFonts w:eastAsia="Calibri"/>
          <w:rtl/>
        </w:rPr>
        <w:t xml:space="preserve"> تقو</w:t>
      </w:r>
      <w:r w:rsidRPr="009E48BE">
        <w:rPr>
          <w:rFonts w:eastAsia="Calibri" w:hint="cs"/>
          <w:rtl/>
        </w:rPr>
        <w:t>ی</w:t>
      </w:r>
      <w:r w:rsidRPr="009E48BE">
        <w:rPr>
          <w:rFonts w:eastAsia="Calibri" w:hint="eastAsia"/>
          <w:rtl/>
        </w:rPr>
        <w:t>ت</w:t>
      </w:r>
      <w:r w:rsidRPr="009E48BE">
        <w:rPr>
          <w:rFonts w:eastAsia="Calibri"/>
          <w:rtl/>
        </w:rPr>
        <w:t xml:space="preserve"> و اصلاح م</w:t>
      </w:r>
      <w:r w:rsidRPr="009E48BE">
        <w:rPr>
          <w:rFonts w:eastAsia="Calibri" w:hint="cs"/>
          <w:rtl/>
        </w:rPr>
        <w:t>ی‌</w:t>
      </w:r>
      <w:r w:rsidRPr="009E48BE">
        <w:rPr>
          <w:rFonts w:eastAsia="Calibri" w:hint="eastAsia"/>
          <w:rtl/>
        </w:rPr>
        <w:t>شوند،</w:t>
      </w:r>
      <w:r w:rsidRPr="009E48BE">
        <w:rPr>
          <w:rFonts w:eastAsia="Calibri"/>
          <w:rtl/>
        </w:rPr>
        <w:t xml:space="preserve"> که شا</w:t>
      </w:r>
      <w:r w:rsidRPr="009E48BE">
        <w:rPr>
          <w:rFonts w:eastAsia="Calibri" w:hint="cs"/>
          <w:rtl/>
        </w:rPr>
        <w:t>ی</w:t>
      </w:r>
      <w:r w:rsidRPr="009E48BE">
        <w:rPr>
          <w:rFonts w:eastAsia="Calibri" w:hint="eastAsia"/>
          <w:rtl/>
        </w:rPr>
        <w:t>د</w:t>
      </w:r>
      <w:r w:rsidRPr="009E48BE">
        <w:rPr>
          <w:rFonts w:eastAsia="Calibri"/>
          <w:rtl/>
        </w:rPr>
        <w:t xml:space="preserve"> به </w:t>
      </w:r>
      <w:r w:rsidRPr="009E48BE">
        <w:rPr>
          <w:rFonts w:eastAsia="Calibri" w:hint="cs"/>
          <w:rtl/>
        </w:rPr>
        <w:t>ی</w:t>
      </w:r>
      <w:r w:rsidRPr="009E48BE">
        <w:rPr>
          <w:rFonts w:eastAsia="Calibri" w:hint="eastAsia"/>
          <w:rtl/>
        </w:rPr>
        <w:t>ک</w:t>
      </w:r>
      <w:r w:rsidRPr="009E48BE">
        <w:rPr>
          <w:rFonts w:eastAsia="Calibri"/>
          <w:rtl/>
        </w:rPr>
        <w:t xml:space="preserve"> تغ</w:t>
      </w:r>
      <w:r w:rsidRPr="009E48BE">
        <w:rPr>
          <w:rFonts w:eastAsia="Calibri" w:hint="cs"/>
          <w:rtl/>
        </w:rPr>
        <w:t>یی</w:t>
      </w:r>
      <w:r w:rsidRPr="009E48BE">
        <w:rPr>
          <w:rFonts w:eastAsia="Calibri" w:hint="eastAsia"/>
          <w:rtl/>
        </w:rPr>
        <w:t>ر</w:t>
      </w:r>
      <w:r w:rsidRPr="009E48BE">
        <w:rPr>
          <w:rFonts w:eastAsia="Calibri"/>
          <w:rtl/>
        </w:rPr>
        <w:t xml:space="preserve"> بالقوه در ترک</w:t>
      </w:r>
      <w:r w:rsidRPr="009E48BE">
        <w:rPr>
          <w:rFonts w:eastAsia="Calibri" w:hint="cs"/>
          <w:rtl/>
        </w:rPr>
        <w:t>ی</w:t>
      </w:r>
      <w:r w:rsidRPr="009E48BE">
        <w:rPr>
          <w:rFonts w:eastAsia="Calibri" w:hint="eastAsia"/>
          <w:rtl/>
        </w:rPr>
        <w:t>ب</w:t>
      </w:r>
      <w:r w:rsidRPr="009E48BE">
        <w:rPr>
          <w:rFonts w:eastAsia="Calibri"/>
          <w:rtl/>
        </w:rPr>
        <w:t xml:space="preserve"> داده‌ها، عمق دانش، رو</w:t>
      </w:r>
      <w:r w:rsidRPr="009E48BE">
        <w:rPr>
          <w:rFonts w:eastAsia="Calibri" w:hint="cs"/>
          <w:rtl/>
        </w:rPr>
        <w:t>ی</w:t>
      </w:r>
      <w:r w:rsidRPr="009E48BE">
        <w:rPr>
          <w:rFonts w:eastAsia="Calibri" w:hint="eastAsia"/>
          <w:rtl/>
        </w:rPr>
        <w:t>کرد</w:t>
      </w:r>
      <w:r w:rsidRPr="009E48BE">
        <w:rPr>
          <w:rFonts w:eastAsia="Calibri"/>
          <w:rtl/>
        </w:rPr>
        <w:t xml:space="preserve"> </w:t>
      </w:r>
      <w:r w:rsidRPr="009E48BE">
        <w:rPr>
          <w:rFonts w:eastAsia="Calibri" w:hint="cs"/>
          <w:rtl/>
        </w:rPr>
        <w:t>ی</w:t>
      </w:r>
      <w:r w:rsidRPr="009E48BE">
        <w:rPr>
          <w:rFonts w:eastAsia="Calibri" w:hint="eastAsia"/>
          <w:rtl/>
        </w:rPr>
        <w:t>ا</w:t>
      </w:r>
      <w:r w:rsidRPr="009E48BE">
        <w:rPr>
          <w:rFonts w:eastAsia="Calibri"/>
          <w:rtl/>
        </w:rPr>
        <w:t xml:space="preserve"> رفتار نسبت به نوع و گستره</w:t>
      </w:r>
      <w:r w:rsidRPr="009E48BE">
        <w:rPr>
          <w:rFonts w:eastAsia="Calibri" w:hint="cs"/>
          <w:rtl/>
        </w:rPr>
        <w:t xml:space="preserve"> تجارب</w:t>
      </w:r>
      <w:r w:rsidRPr="009E48BE">
        <w:rPr>
          <w:rFonts w:eastAsia="Calibri"/>
          <w:rtl/>
        </w:rPr>
        <w:t xml:space="preserve"> </w:t>
      </w:r>
      <w:r w:rsidRPr="009E48BE">
        <w:rPr>
          <w:rFonts w:eastAsia="Calibri" w:hint="cs"/>
          <w:rtl/>
        </w:rPr>
        <w:t>منجر</w:t>
      </w:r>
      <w:r w:rsidRPr="009E48BE">
        <w:rPr>
          <w:rFonts w:eastAsia="Calibri"/>
          <w:rtl/>
        </w:rPr>
        <w:t xml:space="preserve"> </w:t>
      </w:r>
      <w:r w:rsidRPr="009E48BE">
        <w:rPr>
          <w:rFonts w:eastAsia="Calibri" w:hint="cs"/>
          <w:rtl/>
        </w:rPr>
        <w:t>شود</w:t>
      </w:r>
      <w:r w:rsidRPr="009E48BE">
        <w:rPr>
          <w:rFonts w:eastAsia="Calibri"/>
          <w:rtl/>
        </w:rPr>
        <w:t>.</w:t>
      </w:r>
      <w:r w:rsidRPr="009E48BE">
        <w:rPr>
          <w:rFonts w:eastAsia="Calibri" w:hint="cs"/>
          <w:rtl/>
        </w:rPr>
        <w:t xml:space="preserve"> </w:t>
      </w:r>
      <w:r w:rsidRPr="009E48BE">
        <w:rPr>
          <w:rFonts w:eastAsia="Calibri"/>
          <w:rtl/>
        </w:rPr>
        <w:footnoteReference w:id="193"/>
      </w:r>
    </w:p>
    <w:p w14:paraId="0682A0F5" w14:textId="77777777" w:rsidR="009916B9" w:rsidRPr="000544C4" w:rsidRDefault="009916B9" w:rsidP="009916B9">
      <w:pPr>
        <w:spacing w:line="276" w:lineRule="auto"/>
        <w:ind w:firstLine="27"/>
        <w:jc w:val="lowKashida"/>
        <w:rPr>
          <w:rFonts w:eastAsia="Calibri"/>
          <w:rtl/>
        </w:rPr>
      </w:pPr>
      <w:r w:rsidRPr="000544C4">
        <w:rPr>
          <w:rFonts w:eastAsia="Calibri" w:hint="cs"/>
          <w:rtl/>
        </w:rPr>
        <w:t>منابع:</w:t>
      </w:r>
    </w:p>
    <w:p w14:paraId="5C657CFE" w14:textId="77777777" w:rsidR="009916B9" w:rsidRPr="00090FF7" w:rsidRDefault="009916B9" w:rsidP="009916B9">
      <w:pPr>
        <w:spacing w:line="276" w:lineRule="auto"/>
        <w:jc w:val="both"/>
        <w:rPr>
          <w:rFonts w:eastAsia="Calibri"/>
        </w:rPr>
      </w:pPr>
      <w:r w:rsidRPr="009E48BE">
        <w:rPr>
          <w:rFonts w:eastAsia="Calibri"/>
          <w:rtl/>
        </w:rPr>
        <w:t xml:space="preserve">واژه </w:t>
      </w:r>
      <w:r w:rsidRPr="009E48BE">
        <w:rPr>
          <w:rFonts w:eastAsia="Calibri" w:hint="cs"/>
          <w:rtl/>
        </w:rPr>
        <w:t>ی</w:t>
      </w:r>
      <w:r w:rsidRPr="009E48BE">
        <w:rPr>
          <w:rFonts w:eastAsia="Calibri"/>
          <w:rtl/>
        </w:rPr>
        <w:t xml:space="preserve"> «منبع» که از اصطلاحات خاص دانش حقوق است، در لغت به معنا</w:t>
      </w:r>
      <w:r w:rsidRPr="009E48BE">
        <w:rPr>
          <w:rFonts w:eastAsia="Calibri" w:hint="cs"/>
          <w:rtl/>
        </w:rPr>
        <w:t>ی</w:t>
      </w:r>
      <w:r w:rsidRPr="009E48BE">
        <w:rPr>
          <w:rFonts w:eastAsia="Calibri"/>
          <w:rtl/>
        </w:rPr>
        <w:t xml:space="preserve"> سرچشمه به کار م</w:t>
      </w:r>
      <w:r w:rsidRPr="009E48BE">
        <w:rPr>
          <w:rFonts w:eastAsia="Calibri" w:hint="cs"/>
          <w:rtl/>
        </w:rPr>
        <w:t>ی</w:t>
      </w:r>
      <w:r w:rsidRPr="009E48BE">
        <w:rPr>
          <w:rFonts w:eastAsia="Calibri"/>
          <w:rtl/>
        </w:rPr>
        <w:softHyphen/>
        <w:t>رود و در اصطلاح حقوق</w:t>
      </w:r>
      <w:r w:rsidRPr="009E48BE">
        <w:rPr>
          <w:rFonts w:eastAsia="Calibri" w:hint="cs"/>
          <w:rtl/>
        </w:rPr>
        <w:t>ی</w:t>
      </w:r>
      <w:r w:rsidRPr="009E48BE">
        <w:rPr>
          <w:rFonts w:eastAsia="Calibri" w:hint="eastAsia"/>
          <w:rtl/>
        </w:rPr>
        <w:t>،</w:t>
      </w:r>
      <w:r w:rsidRPr="009E48BE">
        <w:rPr>
          <w:rFonts w:eastAsia="Calibri"/>
          <w:rtl/>
        </w:rPr>
        <w:t xml:space="preserve"> اگر چه مصاد</w:t>
      </w:r>
      <w:r w:rsidRPr="009E48BE">
        <w:rPr>
          <w:rFonts w:eastAsia="Calibri" w:hint="cs"/>
          <w:rtl/>
        </w:rPr>
        <w:t>ی</w:t>
      </w:r>
      <w:r w:rsidRPr="009E48BE">
        <w:rPr>
          <w:rFonts w:eastAsia="Calibri" w:hint="eastAsia"/>
          <w:rtl/>
        </w:rPr>
        <w:t>ق</w:t>
      </w:r>
      <w:r w:rsidRPr="009E48BE">
        <w:rPr>
          <w:rFonts w:eastAsia="Calibri" w:hint="cs"/>
          <w:rtl/>
        </w:rPr>
        <w:t>ی</w:t>
      </w:r>
      <w:r w:rsidRPr="009E48BE">
        <w:rPr>
          <w:rFonts w:eastAsia="Calibri"/>
          <w:rtl/>
        </w:rPr>
        <w:t xml:space="preserve"> که از آن به ذهن حقوقدان تبادر م</w:t>
      </w:r>
      <w:r w:rsidRPr="009E48BE">
        <w:rPr>
          <w:rFonts w:eastAsia="Calibri" w:hint="cs"/>
          <w:rtl/>
        </w:rPr>
        <w:t>ی</w:t>
      </w:r>
      <w:r w:rsidRPr="009E48BE">
        <w:rPr>
          <w:rFonts w:eastAsia="Calibri"/>
          <w:rtl/>
        </w:rPr>
        <w:softHyphen/>
        <w:t>کند تا حدود</w:t>
      </w:r>
      <w:r w:rsidRPr="009E48BE">
        <w:rPr>
          <w:rFonts w:eastAsia="Calibri" w:hint="cs"/>
          <w:rtl/>
        </w:rPr>
        <w:t>ی</w:t>
      </w:r>
      <w:r w:rsidRPr="009E48BE">
        <w:rPr>
          <w:rFonts w:eastAsia="Calibri"/>
          <w:rtl/>
        </w:rPr>
        <w:t xml:space="preserve"> روشن و خال</w:t>
      </w:r>
      <w:r w:rsidRPr="009E48BE">
        <w:rPr>
          <w:rFonts w:eastAsia="Calibri" w:hint="cs"/>
          <w:rtl/>
        </w:rPr>
        <w:t>ی</w:t>
      </w:r>
      <w:r w:rsidRPr="009E48BE">
        <w:rPr>
          <w:rFonts w:eastAsia="Calibri"/>
          <w:rtl/>
        </w:rPr>
        <w:t xml:space="preserve"> از ابهام است، ول</w:t>
      </w:r>
      <w:r w:rsidRPr="009E48BE">
        <w:rPr>
          <w:rFonts w:eastAsia="Calibri" w:hint="cs"/>
          <w:rtl/>
        </w:rPr>
        <w:t xml:space="preserve">ی </w:t>
      </w:r>
      <w:r w:rsidRPr="009E48BE">
        <w:rPr>
          <w:rFonts w:eastAsia="Calibri"/>
          <w:rtl/>
        </w:rPr>
        <w:t>چونان بس</w:t>
      </w:r>
      <w:r w:rsidRPr="009E48BE">
        <w:rPr>
          <w:rFonts w:eastAsia="Calibri" w:hint="cs"/>
          <w:rtl/>
        </w:rPr>
        <w:t>ی</w:t>
      </w:r>
      <w:r w:rsidRPr="009E48BE">
        <w:rPr>
          <w:rFonts w:eastAsia="Calibri" w:hint="eastAsia"/>
          <w:rtl/>
        </w:rPr>
        <w:t>ار</w:t>
      </w:r>
      <w:r w:rsidRPr="009E48BE">
        <w:rPr>
          <w:rFonts w:eastAsia="Calibri" w:hint="cs"/>
          <w:rtl/>
        </w:rPr>
        <w:t>ی</w:t>
      </w:r>
      <w:r w:rsidRPr="009E48BE">
        <w:rPr>
          <w:rFonts w:eastAsia="Calibri"/>
          <w:rtl/>
        </w:rPr>
        <w:t xml:space="preserve"> د</w:t>
      </w:r>
      <w:r w:rsidRPr="009E48BE">
        <w:rPr>
          <w:rFonts w:eastAsia="Calibri" w:hint="cs"/>
          <w:rtl/>
        </w:rPr>
        <w:t>ی</w:t>
      </w:r>
      <w:r w:rsidRPr="009E48BE">
        <w:rPr>
          <w:rFonts w:eastAsia="Calibri" w:hint="eastAsia"/>
          <w:rtl/>
        </w:rPr>
        <w:t>گر</w:t>
      </w:r>
      <w:r w:rsidRPr="009E48BE">
        <w:rPr>
          <w:rFonts w:eastAsia="Calibri"/>
          <w:rtl/>
        </w:rPr>
        <w:t xml:space="preserve"> از اصطلاحات، دارا</w:t>
      </w:r>
      <w:r w:rsidRPr="009E48BE">
        <w:rPr>
          <w:rFonts w:eastAsia="Calibri" w:hint="cs"/>
          <w:rtl/>
        </w:rPr>
        <w:t>ی</w:t>
      </w:r>
      <w:r w:rsidRPr="009E48BE">
        <w:rPr>
          <w:rFonts w:eastAsia="Calibri"/>
          <w:rtl/>
        </w:rPr>
        <w:t xml:space="preserve"> مفهوم</w:t>
      </w:r>
      <w:r w:rsidRPr="009E48BE">
        <w:rPr>
          <w:rFonts w:eastAsia="Calibri" w:hint="cs"/>
          <w:rtl/>
        </w:rPr>
        <w:t>ی</w:t>
      </w:r>
      <w:r w:rsidRPr="009E48BE">
        <w:rPr>
          <w:rFonts w:eastAsia="Calibri"/>
          <w:rtl/>
        </w:rPr>
        <w:t xml:space="preserve"> نا</w:t>
      </w:r>
      <w:r w:rsidRPr="009E48BE">
        <w:rPr>
          <w:rFonts w:eastAsia="Calibri" w:hint="cs"/>
          <w:rtl/>
        </w:rPr>
        <w:t xml:space="preserve"> </w:t>
      </w:r>
      <w:r w:rsidRPr="009E48BE">
        <w:rPr>
          <w:rFonts w:eastAsia="Calibri"/>
          <w:rtl/>
        </w:rPr>
        <w:t>آشکار است. به</w:t>
      </w:r>
      <w:r w:rsidRPr="009E48BE">
        <w:rPr>
          <w:rFonts w:eastAsia="Calibri"/>
          <w:rtl/>
        </w:rPr>
        <w:softHyphen/>
      </w:r>
      <w:r w:rsidRPr="009E48BE">
        <w:rPr>
          <w:rFonts w:eastAsia="Calibri" w:hint="eastAsia"/>
          <w:rtl/>
        </w:rPr>
        <w:t>گونه</w:t>
      </w:r>
      <w:r w:rsidRPr="009E48BE">
        <w:rPr>
          <w:rFonts w:eastAsia="Calibri"/>
          <w:rtl/>
        </w:rPr>
        <w:t xml:space="preserve"> ا</w:t>
      </w:r>
      <w:r w:rsidRPr="009E48BE">
        <w:rPr>
          <w:rFonts w:eastAsia="Calibri" w:hint="cs"/>
          <w:rtl/>
        </w:rPr>
        <w:t>ی</w:t>
      </w:r>
      <w:r w:rsidRPr="009E48BE">
        <w:rPr>
          <w:rFonts w:eastAsia="Calibri"/>
          <w:rtl/>
        </w:rPr>
        <w:t xml:space="preserve"> که حقوقدانان درباره</w:t>
      </w:r>
      <w:r w:rsidRPr="009E48BE">
        <w:rPr>
          <w:rFonts w:eastAsia="Calibri"/>
          <w:rtl/>
        </w:rPr>
        <w:softHyphen/>
      </w:r>
      <w:r w:rsidRPr="009E48BE">
        <w:rPr>
          <w:rFonts w:eastAsia="Calibri" w:hint="cs"/>
          <w:rtl/>
        </w:rPr>
        <w:t>ی</w:t>
      </w:r>
      <w:r w:rsidRPr="009E48BE">
        <w:rPr>
          <w:rFonts w:eastAsia="Calibri"/>
          <w:rtl/>
        </w:rPr>
        <w:t xml:space="preserve"> آن به تفاوت سخن گفته و اح</w:t>
      </w:r>
      <w:r w:rsidRPr="009E48BE">
        <w:rPr>
          <w:rFonts w:eastAsia="Calibri" w:hint="cs"/>
          <w:rtl/>
        </w:rPr>
        <w:t>ی</w:t>
      </w:r>
      <w:r w:rsidRPr="009E48BE">
        <w:rPr>
          <w:rFonts w:eastAsia="Calibri" w:hint="eastAsia"/>
          <w:rtl/>
        </w:rPr>
        <w:t>انا</w:t>
      </w:r>
      <w:r w:rsidRPr="009E48BE">
        <w:rPr>
          <w:rFonts w:eastAsia="Calibri"/>
          <w:rtl/>
        </w:rPr>
        <w:t xml:space="preserve"> حکم به ابهام ن</w:t>
      </w:r>
      <w:r w:rsidRPr="009E48BE">
        <w:rPr>
          <w:rFonts w:eastAsia="Calibri" w:hint="cs"/>
          <w:rtl/>
        </w:rPr>
        <w:t>ی</w:t>
      </w:r>
      <w:r w:rsidRPr="009E48BE">
        <w:rPr>
          <w:rFonts w:eastAsia="Calibri" w:hint="eastAsia"/>
          <w:rtl/>
        </w:rPr>
        <w:t>ز</w:t>
      </w:r>
      <w:r w:rsidRPr="009E48BE">
        <w:rPr>
          <w:rFonts w:eastAsia="Calibri"/>
          <w:rtl/>
        </w:rPr>
        <w:t xml:space="preserve"> کرده</w:t>
      </w:r>
      <w:r w:rsidRPr="009E48BE">
        <w:rPr>
          <w:rFonts w:eastAsia="Calibri"/>
          <w:rtl/>
        </w:rPr>
        <w:softHyphen/>
        <w:t>اند</w:t>
      </w:r>
      <w:r w:rsidRPr="009E48BE">
        <w:rPr>
          <w:rFonts w:eastAsia="Calibri" w:hint="cs"/>
          <w:rtl/>
        </w:rPr>
        <w:t>.</w:t>
      </w:r>
      <w:r w:rsidRPr="00D65F75">
        <w:rPr>
          <w:rFonts w:eastAsia="Calibri"/>
          <w:vertAlign w:val="superscript"/>
          <w:rtl/>
        </w:rPr>
        <w:footnoteReference w:id="194"/>
      </w:r>
    </w:p>
    <w:p w14:paraId="3C78F9A2" w14:textId="4D15DE97" w:rsidR="009916B9" w:rsidRDefault="002A2310" w:rsidP="002A2310">
      <w:pPr>
        <w:pStyle w:val="Heading2"/>
        <w:rPr>
          <w:rFonts w:eastAsia="B Nazanin"/>
          <w:rtl/>
        </w:rPr>
      </w:pPr>
      <w:bookmarkStart w:id="146" w:name="_Toc239198430"/>
      <w:bookmarkStart w:id="147" w:name="_Toc239198532"/>
      <w:r>
        <w:rPr>
          <w:rFonts w:eastAsia="B Nazanin" w:hint="cs"/>
          <w:rtl/>
        </w:rPr>
        <w:t>3</w:t>
      </w:r>
      <w:r w:rsidR="009916B9">
        <w:rPr>
          <w:rFonts w:eastAsia="B Nazanin" w:hint="cs"/>
          <w:rtl/>
        </w:rPr>
        <w:t>-</w:t>
      </w:r>
      <w:r>
        <w:rPr>
          <w:rFonts w:eastAsia="B Nazanin" w:hint="cs"/>
          <w:rtl/>
        </w:rPr>
        <w:t>5</w:t>
      </w:r>
      <w:r w:rsidR="009916B9">
        <w:rPr>
          <w:rFonts w:eastAsia="B Nazanin" w:hint="cs"/>
          <w:rtl/>
        </w:rPr>
        <w:t xml:space="preserve">- </w:t>
      </w:r>
      <w:r w:rsidR="009916B9" w:rsidRPr="003C76FC">
        <w:rPr>
          <w:rFonts w:eastAsia="B Nazanin"/>
          <w:rtl/>
        </w:rPr>
        <w:t xml:space="preserve"> تعاریف عملیاتی متغیرها</w:t>
      </w:r>
      <w:bookmarkEnd w:id="146"/>
      <w:bookmarkEnd w:id="147"/>
    </w:p>
    <w:p w14:paraId="080DA222" w14:textId="77777777" w:rsidR="009916B9" w:rsidRDefault="009916B9" w:rsidP="009916B9">
      <w:pPr>
        <w:spacing w:line="276" w:lineRule="auto"/>
        <w:ind w:firstLine="27"/>
        <w:jc w:val="lowKashida"/>
        <w:rPr>
          <w:rFonts w:eastAsia="Calibri"/>
          <w:rtl/>
        </w:rPr>
      </w:pPr>
      <w:r w:rsidRPr="00C02531">
        <w:rPr>
          <w:rFonts w:eastAsia="Calibri" w:hint="cs"/>
          <w:rtl/>
        </w:rPr>
        <w:t>توسعه متوازن در دفاع هوایی</w:t>
      </w:r>
      <w:r>
        <w:rPr>
          <w:rFonts w:eastAsia="Calibri" w:hint="cs"/>
          <w:rtl/>
        </w:rPr>
        <w:t xml:space="preserve">:‌‌ </w:t>
      </w:r>
      <w:r w:rsidRPr="00C02531">
        <w:rPr>
          <w:rFonts w:eastAsia="Calibri" w:hint="cs"/>
          <w:rtl/>
        </w:rPr>
        <w:t xml:space="preserve">متغیری است </w:t>
      </w:r>
      <w:r>
        <w:rPr>
          <w:rFonts w:eastAsia="Calibri" w:hint="cs"/>
          <w:rtl/>
        </w:rPr>
        <w:t xml:space="preserve">مستقل کلان، </w:t>
      </w:r>
      <w:r w:rsidRPr="00C02531">
        <w:rPr>
          <w:rFonts w:eastAsia="Calibri" w:hint="cs"/>
          <w:rtl/>
        </w:rPr>
        <w:t>چند ارزشی، کیفی، اسمی و اثرگذار که محقق</w:t>
      </w:r>
      <w:r>
        <w:rPr>
          <w:rFonts w:eastAsia="Calibri" w:hint="cs"/>
          <w:rtl/>
        </w:rPr>
        <w:t>ان</w:t>
      </w:r>
      <w:r w:rsidRPr="00C02531">
        <w:rPr>
          <w:rFonts w:eastAsia="Calibri" w:hint="cs"/>
          <w:rtl/>
        </w:rPr>
        <w:t xml:space="preserve"> برحسب مطالعه اسناد و مدارک، مصاحبه با صاحب‌نظران و پرسشنامه با توجه به متغیرهای زیر آن را مورد مطالعه و به‌ صورت تحلیل آمیخته داده‌ها (کمی/کیفی) اثرات آن بر متغیر وابسته مورد تجزیه ‌و تحلیل قرار </w:t>
      </w:r>
      <w:r>
        <w:rPr>
          <w:rFonts w:eastAsia="Calibri" w:hint="cs"/>
          <w:rtl/>
        </w:rPr>
        <w:t>خواهد گرفت</w:t>
      </w:r>
      <w:bookmarkStart w:id="148" w:name="_Toc86544310"/>
      <w:bookmarkStart w:id="149" w:name="_Toc86572917"/>
      <w:r>
        <w:rPr>
          <w:rFonts w:eastAsia="Calibri" w:hint="cs"/>
          <w:rtl/>
        </w:rPr>
        <w:t>.</w:t>
      </w:r>
    </w:p>
    <w:p w14:paraId="0E11A382" w14:textId="77777777" w:rsidR="009916B9" w:rsidRDefault="009916B9" w:rsidP="009916B9">
      <w:pPr>
        <w:spacing w:line="276" w:lineRule="auto"/>
        <w:ind w:firstLine="27"/>
        <w:jc w:val="lowKashida"/>
        <w:rPr>
          <w:rFonts w:eastAsia="Calibri"/>
          <w:rtl/>
        </w:rPr>
      </w:pPr>
    </w:p>
    <w:p w14:paraId="55BA6BB2" w14:textId="77777777" w:rsidR="009916B9" w:rsidRPr="000544C4" w:rsidRDefault="009916B9" w:rsidP="009916B9">
      <w:pPr>
        <w:spacing w:line="276" w:lineRule="auto"/>
        <w:ind w:firstLine="27"/>
        <w:jc w:val="lowKashida"/>
        <w:rPr>
          <w:rFonts w:eastAsia="Calibri"/>
          <w:rtl/>
        </w:rPr>
      </w:pPr>
      <w:r>
        <w:rPr>
          <w:rFonts w:eastAsia="Calibri"/>
          <w:noProof/>
        </w:rPr>
        <w:drawing>
          <wp:inline distT="0" distB="0" distL="0" distR="0" wp14:anchorId="24DD114B" wp14:editId="3052FF98">
            <wp:extent cx="6129655" cy="1724660"/>
            <wp:effectExtent l="0" t="0" r="23495" b="0"/>
            <wp:docPr id="60" name="Diagram 6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6" r:lo="rId47" r:qs="rId48" r:cs="rId49"/>
              </a:graphicData>
            </a:graphic>
          </wp:inline>
        </w:drawing>
      </w:r>
      <w:bookmarkEnd w:id="148"/>
      <w:bookmarkEnd w:id="149"/>
    </w:p>
    <w:p w14:paraId="49422476" w14:textId="73FD740C" w:rsidR="00DA26EF" w:rsidRDefault="005A15F6" w:rsidP="005A15F6">
      <w:pPr>
        <w:pStyle w:val="Caption"/>
        <w:rPr>
          <w:rFonts w:eastAsia="Calibri"/>
          <w:rtl/>
        </w:rPr>
      </w:pPr>
      <w:bookmarkStart w:id="150" w:name="_Toc239196732"/>
      <w:r>
        <w:rPr>
          <w:rtl/>
        </w:rPr>
        <w:t xml:space="preserve">شکل </w:t>
      </w:r>
      <w:r w:rsidR="00C4511F">
        <w:rPr>
          <w:rtl/>
        </w:rPr>
        <w:fldChar w:fldCharType="begin"/>
      </w:r>
      <w:r w:rsidR="00C4511F">
        <w:rPr>
          <w:rtl/>
        </w:rPr>
        <w:instrText xml:space="preserve"> </w:instrText>
      </w:r>
      <w:r w:rsidR="00C4511F">
        <w:instrText>STYLEREF</w:instrText>
      </w:r>
      <w:r w:rsidR="00C4511F">
        <w:rPr>
          <w:rtl/>
        </w:rPr>
        <w:instrText xml:space="preserve"> 3 \</w:instrText>
      </w:r>
      <w:r w:rsidR="00C4511F">
        <w:instrText>s</w:instrText>
      </w:r>
      <w:r w:rsidR="00C4511F">
        <w:rPr>
          <w:rtl/>
        </w:rPr>
        <w:instrText xml:space="preserve"> </w:instrText>
      </w:r>
      <w:r w:rsidR="00C4511F">
        <w:rPr>
          <w:rtl/>
        </w:rPr>
        <w:fldChar w:fldCharType="separate"/>
      </w:r>
      <w:r w:rsidR="00C4511F">
        <w:rPr>
          <w:noProof/>
          <w:rtl/>
        </w:rPr>
        <w:t>‏0</w:t>
      </w:r>
      <w:r w:rsidR="00C4511F">
        <w:rPr>
          <w:rtl/>
        </w:rPr>
        <w:fldChar w:fldCharType="end"/>
      </w:r>
      <w:r w:rsidR="00C4511F">
        <w:rPr>
          <w:rtl/>
        </w:rPr>
        <w:noBreakHyphen/>
      </w:r>
      <w:r w:rsidR="00C4511F">
        <w:rPr>
          <w:rtl/>
        </w:rPr>
        <w:fldChar w:fldCharType="begin"/>
      </w:r>
      <w:r w:rsidR="00C4511F">
        <w:rPr>
          <w:rtl/>
        </w:rPr>
        <w:instrText xml:space="preserve"> </w:instrText>
      </w:r>
      <w:r w:rsidR="00C4511F">
        <w:instrText>SEQ</w:instrText>
      </w:r>
      <w:r w:rsidR="00C4511F">
        <w:rPr>
          <w:rtl/>
        </w:rPr>
        <w:instrText xml:space="preserve"> شکل \* </w:instrText>
      </w:r>
      <w:r w:rsidR="00C4511F">
        <w:instrText>ARABIC \s 3</w:instrText>
      </w:r>
      <w:r w:rsidR="00C4511F">
        <w:rPr>
          <w:rtl/>
        </w:rPr>
        <w:instrText xml:space="preserve"> </w:instrText>
      </w:r>
      <w:r w:rsidR="00C4511F">
        <w:rPr>
          <w:rtl/>
        </w:rPr>
        <w:fldChar w:fldCharType="separate"/>
      </w:r>
      <w:r w:rsidR="00C4511F">
        <w:rPr>
          <w:noProof/>
          <w:rtl/>
        </w:rPr>
        <w:t>1</w:t>
      </w:r>
      <w:r w:rsidR="00C4511F">
        <w:rPr>
          <w:rtl/>
        </w:rPr>
        <w:fldChar w:fldCharType="end"/>
      </w:r>
      <w:r w:rsidR="00DA26EF">
        <w:rPr>
          <w:rFonts w:eastAsia="Calibri" w:hint="cs"/>
          <w:rtl/>
        </w:rPr>
        <w:t>ابعا</w:t>
      </w:r>
      <w:r>
        <w:rPr>
          <w:rFonts w:eastAsia="Calibri" w:hint="cs"/>
          <w:rtl/>
        </w:rPr>
        <w:t>د توسعه متوازن دفاع هوایی</w:t>
      </w:r>
      <w:bookmarkEnd w:id="150"/>
    </w:p>
    <w:p w14:paraId="6BC271B7" w14:textId="0DF6D493" w:rsidR="009916B9" w:rsidRPr="00970327" w:rsidRDefault="00D65F75" w:rsidP="009916B9">
      <w:pPr>
        <w:spacing w:line="276" w:lineRule="auto"/>
        <w:ind w:firstLine="27"/>
        <w:jc w:val="lowKashida"/>
        <w:rPr>
          <w:rFonts w:eastAsia="Calibri"/>
          <w:rtl/>
        </w:rPr>
      </w:pPr>
      <w:r>
        <w:rPr>
          <w:rFonts w:eastAsia="Calibri" w:hint="cs"/>
          <w:rtl/>
        </w:rPr>
        <w:t xml:space="preserve">حوزه </w:t>
      </w:r>
      <w:r w:rsidR="009916B9" w:rsidRPr="00970327">
        <w:rPr>
          <w:rFonts w:eastAsia="Calibri" w:hint="cs"/>
          <w:rtl/>
        </w:rPr>
        <w:t>ذینفعان:</w:t>
      </w:r>
    </w:p>
    <w:p w14:paraId="1D916275" w14:textId="5B09311A" w:rsidR="009916B9" w:rsidRDefault="009916B9" w:rsidP="009916B9">
      <w:pPr>
        <w:spacing w:line="276" w:lineRule="auto"/>
        <w:ind w:firstLine="27"/>
        <w:jc w:val="lowKashida"/>
        <w:rPr>
          <w:rFonts w:eastAsia="Calibri"/>
          <w:rtl/>
        </w:rPr>
      </w:pPr>
      <w:r w:rsidRPr="00C02531">
        <w:rPr>
          <w:rFonts w:eastAsia="Calibri" w:hint="cs"/>
          <w:rtl/>
        </w:rPr>
        <w:t>متغیری است مستقل جزء چند ارزشی، کیفی، اسمی و اثرگذار که محقق برحسب مطالعه اسناد و مدارک، مصاحبه با صاحب‌نظران و پرسشنامه آن را مورد مطالعه و به‌ صورت تحلیل آمیخته داده‌ها (کمی/کیفی) اثرات آن را بر متغیر وابسته مورد تجزیه ‌و تحلیل قرار گرفته است</w:t>
      </w:r>
      <w:bookmarkStart w:id="151" w:name="_Toc86573039"/>
      <w:r w:rsidRPr="00C02531">
        <w:rPr>
          <w:rFonts w:eastAsia="Calibri" w:hint="cs"/>
          <w:rtl/>
        </w:rPr>
        <w:t>.</w:t>
      </w:r>
    </w:p>
    <w:p w14:paraId="0AADA204" w14:textId="77777777" w:rsidR="002A2310" w:rsidRPr="00C02531" w:rsidRDefault="002A2310" w:rsidP="009916B9">
      <w:pPr>
        <w:spacing w:line="276" w:lineRule="auto"/>
        <w:ind w:firstLine="27"/>
        <w:jc w:val="lowKashida"/>
        <w:rPr>
          <w:rFonts w:eastAsia="Calibri"/>
        </w:rPr>
      </w:pPr>
    </w:p>
    <w:bookmarkEnd w:id="151"/>
    <w:p w14:paraId="6D7AE869" w14:textId="1703D31F" w:rsidR="009916B9" w:rsidRPr="00970327" w:rsidRDefault="00D65F75" w:rsidP="009916B9">
      <w:pPr>
        <w:spacing w:line="276" w:lineRule="auto"/>
        <w:jc w:val="lowKashida"/>
        <w:rPr>
          <w:rFonts w:eastAsia="Calibri"/>
        </w:rPr>
      </w:pPr>
      <w:r>
        <w:rPr>
          <w:rFonts w:eastAsia="Calibri" w:hint="cs"/>
          <w:rtl/>
        </w:rPr>
        <w:t xml:space="preserve">حوزه </w:t>
      </w:r>
      <w:r w:rsidR="009916B9" w:rsidRPr="00970327">
        <w:rPr>
          <w:rFonts w:eastAsia="Calibri" w:hint="cs"/>
          <w:rtl/>
        </w:rPr>
        <w:t xml:space="preserve">فرایندهای داخلی: </w:t>
      </w:r>
    </w:p>
    <w:p w14:paraId="1F32F00B" w14:textId="77777777" w:rsidR="009916B9" w:rsidRPr="00C02531" w:rsidRDefault="009916B9" w:rsidP="009916B9">
      <w:pPr>
        <w:spacing w:line="276" w:lineRule="auto"/>
        <w:ind w:firstLine="27"/>
        <w:jc w:val="lowKashida"/>
        <w:rPr>
          <w:rFonts w:eastAsia="Calibri"/>
        </w:rPr>
      </w:pPr>
      <w:r w:rsidRPr="00C02531">
        <w:rPr>
          <w:rFonts w:eastAsia="Calibri" w:hint="cs"/>
          <w:rtl/>
        </w:rPr>
        <w:t>متغیری است مستقل جزء چند ارزشی، کیفی، اسمی و اثرگذار که محقق برحسب مطالعه اسناد و مدارک، مصاحبه با صاحب‌نظران و پرسشنامه آن را مورد مطالعه و به‌صورت تحلیل آمیخته داده‌ها (کمی/کیفی) اثرات آن را بر متغیر وابسته مورد تجزیه‌ و تحلیل قرار گرفته است</w:t>
      </w:r>
      <w:r w:rsidRPr="00C02531">
        <w:rPr>
          <w:rFonts w:eastAsia="Calibri"/>
        </w:rPr>
        <w:t>.</w:t>
      </w:r>
    </w:p>
    <w:p w14:paraId="002F9F0E" w14:textId="08C71D56" w:rsidR="009916B9" w:rsidRPr="000544C4" w:rsidRDefault="00D65F75" w:rsidP="009916B9">
      <w:pPr>
        <w:spacing w:line="276" w:lineRule="auto"/>
        <w:jc w:val="lowKashida"/>
        <w:rPr>
          <w:rFonts w:eastAsia="Calibri"/>
          <w:rtl/>
        </w:rPr>
      </w:pPr>
      <w:r>
        <w:rPr>
          <w:rFonts w:eastAsia="Calibri" w:hint="cs"/>
          <w:rtl/>
        </w:rPr>
        <w:t xml:space="preserve">حوزه </w:t>
      </w:r>
      <w:r w:rsidR="009916B9" w:rsidRPr="000544C4">
        <w:rPr>
          <w:rFonts w:eastAsia="Calibri" w:hint="cs"/>
          <w:rtl/>
        </w:rPr>
        <w:t>رشد و یادگیری:</w:t>
      </w:r>
    </w:p>
    <w:p w14:paraId="3DF59362" w14:textId="77777777" w:rsidR="009916B9" w:rsidRPr="00C02531" w:rsidRDefault="009916B9" w:rsidP="009916B9">
      <w:pPr>
        <w:spacing w:line="276" w:lineRule="auto"/>
        <w:ind w:firstLine="27"/>
        <w:jc w:val="lowKashida"/>
        <w:rPr>
          <w:rFonts w:eastAsia="Calibri"/>
        </w:rPr>
      </w:pPr>
      <w:r w:rsidRPr="00C02531">
        <w:rPr>
          <w:rFonts w:eastAsia="Calibri" w:hint="cs"/>
          <w:rtl/>
        </w:rPr>
        <w:t>متغیری است مستقل جزء چند ارزشی، کیفی، اسمی و اثرگذار که محقق برحسب مطالعه اسناد و مدارک، مصاحبه با صاحب‌نظران و پرسشنامه آن را مورد مطالعه و به‌صورت تحلیل آمیخته داده‌ها (کمی/کیفی) اثرات آن را بر متغیر وابسته مورد تجزیه‌ و تحلیل قرار گرفته است</w:t>
      </w:r>
      <w:r w:rsidRPr="00C02531">
        <w:rPr>
          <w:rFonts w:eastAsia="Calibri"/>
        </w:rPr>
        <w:t>.</w:t>
      </w:r>
    </w:p>
    <w:p w14:paraId="1123F265" w14:textId="4A8A4414" w:rsidR="009916B9" w:rsidRPr="000544C4" w:rsidRDefault="009916B9" w:rsidP="009916B9">
      <w:pPr>
        <w:spacing w:line="276" w:lineRule="auto"/>
        <w:ind w:firstLine="27"/>
        <w:jc w:val="lowKashida"/>
        <w:rPr>
          <w:rFonts w:eastAsia="Calibri"/>
          <w:noProof/>
          <w:rtl/>
          <w:lang w:val="ar-SA"/>
        </w:rPr>
      </w:pPr>
      <w:r w:rsidRPr="000544C4">
        <w:rPr>
          <w:rFonts w:eastAsia="Calibri" w:hint="cs"/>
          <w:noProof/>
          <w:rtl/>
          <w:lang w:val="ar-SA"/>
        </w:rPr>
        <w:softHyphen/>
      </w:r>
      <w:r w:rsidR="00D65F75" w:rsidRPr="00D65F75">
        <w:rPr>
          <w:rFonts w:eastAsia="Calibri" w:hint="cs"/>
          <w:rtl/>
        </w:rPr>
        <w:t xml:space="preserve"> </w:t>
      </w:r>
      <w:r w:rsidR="00D65F75">
        <w:rPr>
          <w:rFonts w:eastAsia="Calibri" w:hint="cs"/>
          <w:rtl/>
        </w:rPr>
        <w:t xml:space="preserve">حوزه </w:t>
      </w:r>
      <w:r w:rsidRPr="000544C4">
        <w:rPr>
          <w:rFonts w:eastAsia="Calibri" w:hint="cs"/>
          <w:rtl/>
        </w:rPr>
        <w:t>منابع:</w:t>
      </w:r>
    </w:p>
    <w:p w14:paraId="2B16BBBF" w14:textId="77777777" w:rsidR="009916B9" w:rsidRPr="00E70DAE" w:rsidRDefault="009916B9" w:rsidP="009916B9">
      <w:pPr>
        <w:spacing w:line="276" w:lineRule="auto"/>
        <w:ind w:firstLine="27"/>
        <w:jc w:val="lowKashida"/>
        <w:rPr>
          <w:rFonts w:eastAsia="Calibri"/>
        </w:rPr>
      </w:pPr>
      <w:r w:rsidRPr="00C02531">
        <w:rPr>
          <w:rFonts w:eastAsia="Calibri" w:hint="cs"/>
          <w:rtl/>
        </w:rPr>
        <w:t>متغیری است مستقل جزء چند ارزشی، کیفی، اسمی و اثرگذار که محقق برحسب مطالعه اسناد و مدارک، مصاحبه با صاحب‌نظران و پرسشنامه آن را مورد مطالعه و به‌صورت تحلیل آمیخته داده‌ها (کمی/کیفی) اثرات آن را بر متغیر وابسته مورد تجزیه‌ و تحلیل قرار گرفته است</w:t>
      </w:r>
      <w:r w:rsidRPr="00C02531">
        <w:rPr>
          <w:rFonts w:eastAsia="Calibri"/>
        </w:rPr>
        <w:t>.</w:t>
      </w:r>
    </w:p>
    <w:p w14:paraId="222D6AED" w14:textId="66F592E8" w:rsidR="009916B9" w:rsidRPr="003C76FC" w:rsidRDefault="002A2310" w:rsidP="002A2310">
      <w:pPr>
        <w:pStyle w:val="Heading2"/>
      </w:pPr>
      <w:bookmarkStart w:id="152" w:name="_Toc239198431"/>
      <w:bookmarkStart w:id="153" w:name="_Toc239198533"/>
      <w:r>
        <w:rPr>
          <w:rFonts w:eastAsia="B Nazanin" w:hint="cs"/>
          <w:rtl/>
        </w:rPr>
        <w:t>3</w:t>
      </w:r>
      <w:r w:rsidR="009916B9">
        <w:rPr>
          <w:rFonts w:eastAsia="B Nazanin" w:hint="cs"/>
          <w:rtl/>
        </w:rPr>
        <w:t>-</w:t>
      </w:r>
      <w:r>
        <w:rPr>
          <w:rFonts w:eastAsia="B Nazanin" w:hint="cs"/>
          <w:rtl/>
        </w:rPr>
        <w:t>6</w:t>
      </w:r>
      <w:r w:rsidR="009916B9">
        <w:rPr>
          <w:rFonts w:eastAsia="B Nazanin" w:hint="cs"/>
          <w:rtl/>
        </w:rPr>
        <w:t xml:space="preserve">- </w:t>
      </w:r>
      <w:r w:rsidR="009916B9" w:rsidRPr="003C76FC">
        <w:rPr>
          <w:rFonts w:eastAsia="B Nazanin"/>
          <w:rtl/>
        </w:rPr>
        <w:t xml:space="preserve"> روش و ابزار گردآوری اطلاعات و داده‌ها</w:t>
      </w:r>
      <w:bookmarkEnd w:id="152"/>
      <w:bookmarkEnd w:id="153"/>
    </w:p>
    <w:p w14:paraId="436BC616" w14:textId="77777777" w:rsidR="009916B9" w:rsidRPr="003C76FC" w:rsidRDefault="009916B9" w:rsidP="002A2310">
      <w:pPr>
        <w:pStyle w:val="Heading3"/>
        <w:spacing w:line="276" w:lineRule="auto"/>
      </w:pPr>
      <w:bookmarkStart w:id="154" w:name="_Toc239198432"/>
      <w:bookmarkStart w:id="155" w:name="_Toc239198534"/>
      <w:r>
        <w:rPr>
          <w:rFonts w:eastAsia="B Nazanin" w:hint="cs"/>
          <w:rtl/>
        </w:rPr>
        <w:t xml:space="preserve">3-6-1-  </w:t>
      </w:r>
      <w:r w:rsidRPr="003C76FC">
        <w:rPr>
          <w:rFonts w:eastAsia="B Nazanin"/>
          <w:rtl/>
        </w:rPr>
        <w:t xml:space="preserve"> روش میدانی: مصاحبه</w:t>
      </w:r>
      <w:bookmarkEnd w:id="154"/>
      <w:bookmarkEnd w:id="155"/>
    </w:p>
    <w:p w14:paraId="189B187B" w14:textId="77777777" w:rsidR="009916B9" w:rsidRPr="00403D03" w:rsidRDefault="009916B9" w:rsidP="009916B9">
      <w:pPr>
        <w:spacing w:line="276" w:lineRule="auto"/>
        <w:jc w:val="both"/>
      </w:pPr>
      <w:r w:rsidRPr="00403D03">
        <w:rPr>
          <w:rFonts w:eastAsia="B Nazanin"/>
          <w:rtl/>
        </w:rPr>
        <w:t xml:space="preserve">یکی از اصلی‌ترین ابزارهای گردآوری داده در بخش کیفی این پژوهش، مصاحبه نیمه‌ساختاریافته با صاحب‌نظران است. در این روش، پژوهشگر با طراحی مجموعه‌ای از پرسش‌های راهنما، امکان انعطاف در روند مصاحبه را برای پیگیری موضوعاتی که مصاحبه‌شونده به آن‌ها اشاره می‌کند، حفظ می‌کند، بدون آنکه از چارچوب کلی موضوع پژوهش خارج شود. راهنمای مصاحبه این پژوهش شامل شش پرسش اصلی است که پس از پرسشی درباره سوابق مدیریتی و اجرایی مصاحبه‌شونده، به ترتیب درباره بخش‌های توسعه متوازن دفاع هوایی در حوزه‌های ذینفعان، فرایندهای داخلی، رشد و یادگیری و منابع، و در پایان درباره امکان وجود حوزه‌های دیگر خارج از این چهار حوزه، پرسیده می‌شود. مصاحبه‌ها با </w:t>
      </w:r>
      <w:r w:rsidRPr="00E70DAE">
        <w:rPr>
          <w:rFonts w:eastAsia="B Nazanin"/>
          <w:color w:val="000000" w:themeColor="text1"/>
          <w:rtl/>
        </w:rPr>
        <w:t>شانزده</w:t>
      </w:r>
      <w:r w:rsidRPr="00403D03">
        <w:rPr>
          <w:rFonts w:eastAsia="B Nazanin"/>
          <w:rtl/>
        </w:rPr>
        <w:t xml:space="preserve"> صاحب‌نظر عالی‌رتبه نیروهای چهارگانه ارتش جمهوری اسلامی ایران، شامل فرماندهان و معاونان عملیات، طرح و برنامه، نیروی انسانی و آماد و پشتیبانی، به صورت حضوری انجام شده و متن کامل هر مصاحبه پس از ضبط و پیاده‌سازی، مبنای کدگذاری کیفی قرار گرفته است.</w:t>
      </w:r>
    </w:p>
    <w:p w14:paraId="4F340555" w14:textId="728360BE" w:rsidR="009916B9" w:rsidRPr="002A2310" w:rsidRDefault="009916B9" w:rsidP="002A2310">
      <w:pPr>
        <w:spacing w:after="200" w:line="276" w:lineRule="auto"/>
        <w:jc w:val="lowKashida"/>
        <w:rPr>
          <w:rFonts w:eastAsia="B Nazanin"/>
        </w:rPr>
      </w:pPr>
      <w:r w:rsidRPr="003C76FC">
        <w:rPr>
          <w:rFonts w:eastAsia="B Nazanin"/>
          <w:rtl/>
        </w:rPr>
        <w:t xml:space="preserve">مزیت اصلی روش مصاحبه در این پژوهش، امکان دیدار حضوری پژوهشگر با مصاحبه‌شونده است که به مصاحبه‌گر اجازه می‌دهد شناخت بهتر و تحلیل درست‌تری از موضوع داشته باشد و در صورت لزوم، با طرح پرسش‌های تکمیلی، ابعاد پنهان یا ناگفته دیدگاه مصاحبه‌شونده را نیز آشکار سازد. این ویژگی، به‌ویژه در موضوعاتی همچون دفاع هوایی که بخش قابل توجهی از دانش تخصصی آن، دانشی تجربی و ضمنی است که کمتر در قالب مکتوب و رسمی مستند شده، اهمیت ویژه‌ای می‌یابد؛ زیرا صاحب‌نظران این حوزه، اغلب دانش خود را از طریق سال‌ها تجربه عملیاتی کسب کرده‌اند و انتقال این دانش، از طریق گفت‌وگوی مستقیم و پرسش‌های تعقیبی، مؤثرتر از ابزارهای مکتوب و از پیش ساختاریافته است. </w:t>
      </w:r>
    </w:p>
    <w:p w14:paraId="19BD7356" w14:textId="77777777" w:rsidR="009916B9" w:rsidRDefault="009916B9" w:rsidP="002A2310">
      <w:pPr>
        <w:pStyle w:val="Heading3"/>
        <w:spacing w:line="276" w:lineRule="auto"/>
        <w:rPr>
          <w:rFonts w:eastAsia="B Nazanin"/>
          <w:rtl/>
        </w:rPr>
      </w:pPr>
      <w:bookmarkStart w:id="156" w:name="_Toc239198433"/>
      <w:bookmarkStart w:id="157" w:name="_Toc239198535"/>
      <w:r>
        <w:rPr>
          <w:rFonts w:eastAsia="B Nazanin" w:hint="cs"/>
          <w:rtl/>
        </w:rPr>
        <w:t xml:space="preserve">3-6-2-  </w:t>
      </w:r>
      <w:r w:rsidRPr="003C76FC">
        <w:rPr>
          <w:rFonts w:eastAsia="B Nazanin"/>
          <w:rtl/>
        </w:rPr>
        <w:t>روش میدانی: پرسش‌نامه</w:t>
      </w:r>
      <w:bookmarkEnd w:id="156"/>
      <w:bookmarkEnd w:id="157"/>
    </w:p>
    <w:p w14:paraId="13FE5B79" w14:textId="34E2A648" w:rsidR="009916B9" w:rsidRPr="00113A9E" w:rsidRDefault="009916B9" w:rsidP="009916B9">
      <w:pPr>
        <w:spacing w:line="276" w:lineRule="auto"/>
        <w:ind w:left="425"/>
        <w:jc w:val="lowKashida"/>
        <w:rPr>
          <w:color w:val="000000"/>
          <w:sz w:val="32"/>
        </w:rPr>
      </w:pPr>
      <w:r w:rsidRPr="00507ED1">
        <w:rPr>
          <w:rFonts w:hint="cs"/>
          <w:color w:val="000000"/>
          <w:sz w:val="32"/>
          <w:rtl/>
        </w:rPr>
        <w:t xml:space="preserve">نظر به اینکه روش این </w:t>
      </w:r>
      <w:r w:rsidR="002273F1">
        <w:rPr>
          <w:rFonts w:hint="cs"/>
          <w:color w:val="000000"/>
          <w:sz w:val="32"/>
          <w:rtl/>
        </w:rPr>
        <w:t>مطالعه</w:t>
      </w:r>
      <w:r w:rsidRPr="00507ED1">
        <w:rPr>
          <w:rFonts w:hint="cs"/>
          <w:color w:val="000000"/>
          <w:sz w:val="32"/>
          <w:rtl/>
        </w:rPr>
        <w:t xml:space="preserve"> توصیفی با رویکرد تحلیلی - آمیخته می‌باشد پس از تجزیه و تحلیل، جمع‌بندی و تلخیص مطالب کتابخانه‌ای و مصاحبه‌ها به‌منظور افزایش روایی </w:t>
      </w:r>
      <w:r w:rsidR="002273F1">
        <w:rPr>
          <w:rFonts w:hint="cs"/>
          <w:color w:val="000000"/>
          <w:sz w:val="32"/>
          <w:rtl/>
        </w:rPr>
        <w:t>مطالعه</w:t>
      </w:r>
      <w:r w:rsidRPr="00507ED1">
        <w:rPr>
          <w:rFonts w:hint="cs"/>
          <w:color w:val="000000"/>
          <w:sz w:val="32"/>
          <w:rtl/>
        </w:rPr>
        <w:t>، پرسشنامه‌ای تهیه و در بین جامعه آماری تقسیم شده است.</w:t>
      </w:r>
    </w:p>
    <w:p w14:paraId="2007F166" w14:textId="77777777" w:rsidR="009916B9" w:rsidRPr="003C76FC" w:rsidRDefault="009916B9" w:rsidP="002A2310">
      <w:pPr>
        <w:pStyle w:val="Heading3"/>
        <w:spacing w:line="276" w:lineRule="auto"/>
      </w:pPr>
      <w:bookmarkStart w:id="158" w:name="_Toc239198434"/>
      <w:bookmarkStart w:id="159" w:name="_Toc239198536"/>
      <w:r w:rsidRPr="003C76FC">
        <w:rPr>
          <w:rFonts w:eastAsia="B Nazanin"/>
          <w:rtl/>
        </w:rPr>
        <w:t>۳-۶-۳- روش کتابخانه‌ای: مطالعه اسناد و مدارک</w:t>
      </w:r>
      <w:bookmarkEnd w:id="158"/>
      <w:bookmarkEnd w:id="159"/>
    </w:p>
    <w:p w14:paraId="6BC4919F" w14:textId="77777777" w:rsidR="009916B9" w:rsidRPr="003C76FC" w:rsidRDefault="009916B9" w:rsidP="009916B9">
      <w:pPr>
        <w:spacing w:after="200" w:line="276" w:lineRule="auto"/>
        <w:jc w:val="lowKashida"/>
      </w:pPr>
      <w:r w:rsidRPr="003C76FC">
        <w:rPr>
          <w:rFonts w:eastAsia="B Nazanin"/>
          <w:rtl/>
        </w:rPr>
        <w:t xml:space="preserve">سومین ابزار گردآوری داده در این پژوهش، مطالعه اسناد، مدارک، آیین‌نامه‌ها، کتب و مقالات مرتبط با موضوع پژوهش است. این روش، که در کنار مصاحبه، بخش کیفی پژوهش را تشکیل می‌دهد، شامل بررسی سیاست‌های کلی نظام در حوزه دفاعی، سند چشم‌انداز جمهوری اسلامی ایران، گزارش‌های داخلی مراکز مطالعات راهبردی دفاعی و سایر اسناد بالادستی مرتبط با دفاع هوایی کشور است. </w:t>
      </w:r>
    </w:p>
    <w:p w14:paraId="6F136A1C" w14:textId="02487C71" w:rsidR="009916B9" w:rsidRPr="003C76FC" w:rsidRDefault="009916B9" w:rsidP="009916B9">
      <w:pPr>
        <w:tabs>
          <w:tab w:val="left" w:pos="0"/>
          <w:tab w:val="left" w:pos="950"/>
          <w:tab w:val="left" w:pos="1538"/>
        </w:tabs>
        <w:spacing w:line="276" w:lineRule="auto"/>
        <w:jc w:val="lowKashida"/>
      </w:pPr>
      <w:r>
        <w:rPr>
          <w:rFonts w:hint="cs"/>
          <w:rtl/>
        </w:rPr>
        <w:t>ب</w:t>
      </w:r>
      <w:r w:rsidRPr="0030516B">
        <w:rPr>
          <w:rtl/>
        </w:rPr>
        <w:t xml:space="preserve">رای صحت و </w:t>
      </w:r>
      <w:r w:rsidRPr="0030516B">
        <w:rPr>
          <w:rFonts w:hint="cs"/>
          <w:rtl/>
        </w:rPr>
        <w:t>اعتبار</w:t>
      </w:r>
      <w:r w:rsidRPr="0030516B">
        <w:rPr>
          <w:rtl/>
        </w:rPr>
        <w:t xml:space="preserve"> بیشتر اطلاعات موجود در </w:t>
      </w:r>
      <w:r w:rsidR="002273F1">
        <w:rPr>
          <w:rFonts w:hint="cs"/>
          <w:rtl/>
        </w:rPr>
        <w:t>مطالعه</w:t>
      </w:r>
      <w:r>
        <w:rPr>
          <w:rFonts w:hint="cs"/>
          <w:rtl/>
        </w:rPr>
        <w:t xml:space="preserve">، </w:t>
      </w:r>
      <w:r w:rsidRPr="00507ED1">
        <w:rPr>
          <w:rFonts w:hint="cs"/>
          <w:sz w:val="32"/>
          <w:rtl/>
        </w:rPr>
        <w:t>از کلیه اسناد و مدارک معتبر مرتبط قابل دسترسی در</w:t>
      </w:r>
      <w:r>
        <w:rPr>
          <w:rFonts w:hint="cs"/>
          <w:sz w:val="32"/>
          <w:rtl/>
        </w:rPr>
        <w:t xml:space="preserve"> نیروهای چهارگانه آجا</w:t>
      </w:r>
      <w:r w:rsidRPr="00507ED1">
        <w:rPr>
          <w:rFonts w:hint="cs"/>
          <w:sz w:val="32"/>
          <w:rtl/>
        </w:rPr>
        <w:t xml:space="preserve"> و مطالعه و فیش‌برداری از کتب، آئین‌نامه‌ها، دستورالعمل‌ها، نشریه‌ها و مقالات مرتبط موجود در کتابخانه‌ها و مراکز مطالعات آجا</w:t>
      </w:r>
      <w:r>
        <w:rPr>
          <w:rFonts w:hint="cs"/>
          <w:sz w:val="32"/>
          <w:rtl/>
        </w:rPr>
        <w:t xml:space="preserve"> استفاده می</w:t>
      </w:r>
      <w:r>
        <w:rPr>
          <w:sz w:val="32"/>
          <w:rtl/>
        </w:rPr>
        <w:softHyphen/>
      </w:r>
      <w:r>
        <w:rPr>
          <w:rFonts w:hint="cs"/>
          <w:sz w:val="32"/>
          <w:rtl/>
        </w:rPr>
        <w:t>شود،</w:t>
      </w:r>
      <w:r w:rsidRPr="00366DFC">
        <w:rPr>
          <w:rtl/>
        </w:rPr>
        <w:t xml:space="preserve"> </w:t>
      </w:r>
      <w:r w:rsidRPr="0030516B">
        <w:rPr>
          <w:rtl/>
        </w:rPr>
        <w:t>چراکه ا</w:t>
      </w:r>
      <w:r>
        <w:rPr>
          <w:rFonts w:hint="cs"/>
          <w:rtl/>
        </w:rPr>
        <w:t>عتبار</w:t>
      </w:r>
      <w:r w:rsidRPr="0030516B">
        <w:rPr>
          <w:rtl/>
        </w:rPr>
        <w:t xml:space="preserve"> علمی این مطالب از قبل تائ</w:t>
      </w:r>
      <w:r w:rsidRPr="0030516B">
        <w:rPr>
          <w:rFonts w:hint="cs"/>
          <w:rtl/>
        </w:rPr>
        <w:t>ی</w:t>
      </w:r>
      <w:r w:rsidRPr="0030516B">
        <w:rPr>
          <w:rFonts w:hint="eastAsia"/>
          <w:rtl/>
        </w:rPr>
        <w:t>د</w:t>
      </w:r>
      <w:r>
        <w:rPr>
          <w:rFonts w:hint="cs"/>
          <w:rtl/>
        </w:rPr>
        <w:t xml:space="preserve"> </w:t>
      </w:r>
      <w:r w:rsidRPr="0030516B">
        <w:rPr>
          <w:rtl/>
        </w:rPr>
        <w:t>شده و تأ</w:t>
      </w:r>
      <w:r w:rsidRPr="0030516B">
        <w:rPr>
          <w:rFonts w:hint="cs"/>
          <w:rtl/>
        </w:rPr>
        <w:t>یی</w:t>
      </w:r>
      <w:r w:rsidRPr="0030516B">
        <w:rPr>
          <w:rFonts w:hint="eastAsia"/>
          <w:rtl/>
        </w:rPr>
        <w:t>د</w:t>
      </w:r>
      <w:r w:rsidRPr="0030516B">
        <w:rPr>
          <w:rFonts w:hint="cs"/>
          <w:rtl/>
        </w:rPr>
        <w:t>ی</w:t>
      </w:r>
      <w:r w:rsidRPr="0030516B">
        <w:rPr>
          <w:rtl/>
        </w:rPr>
        <w:t xml:space="preserve"> بر ص</w:t>
      </w:r>
      <w:r w:rsidRPr="0030516B">
        <w:rPr>
          <w:rFonts w:hint="cs"/>
          <w:rtl/>
        </w:rPr>
        <w:t>لا</w:t>
      </w:r>
      <w:r w:rsidRPr="0030516B">
        <w:rPr>
          <w:rtl/>
        </w:rPr>
        <w:t xml:space="preserve">حیت </w:t>
      </w:r>
      <w:r w:rsidR="002273F1">
        <w:rPr>
          <w:rtl/>
        </w:rPr>
        <w:t>مطالعه</w:t>
      </w:r>
      <w:r w:rsidRPr="0030516B">
        <w:rPr>
          <w:rtl/>
        </w:rPr>
        <w:t xml:space="preserve"> است</w:t>
      </w:r>
      <w:r w:rsidRPr="0030516B">
        <w:t>.</w:t>
      </w:r>
    </w:p>
    <w:p w14:paraId="56DA9CFF" w14:textId="4AF052F5" w:rsidR="009916B9" w:rsidRDefault="002A2310" w:rsidP="002A2310">
      <w:pPr>
        <w:pStyle w:val="Heading2"/>
        <w:rPr>
          <w:rtl/>
        </w:rPr>
      </w:pPr>
      <w:bookmarkStart w:id="160" w:name="_Toc239198435"/>
      <w:bookmarkStart w:id="161" w:name="_Toc239198537"/>
      <w:r>
        <w:rPr>
          <w:rFonts w:hint="cs"/>
          <w:rtl/>
        </w:rPr>
        <w:t>3</w:t>
      </w:r>
      <w:r w:rsidR="009916B9">
        <w:rPr>
          <w:rFonts w:hint="cs"/>
          <w:rtl/>
        </w:rPr>
        <w:t>-</w:t>
      </w:r>
      <w:r>
        <w:rPr>
          <w:rFonts w:hint="cs"/>
          <w:rtl/>
        </w:rPr>
        <w:t>7</w:t>
      </w:r>
      <w:r w:rsidR="009916B9">
        <w:rPr>
          <w:rFonts w:hint="cs"/>
          <w:rtl/>
        </w:rPr>
        <w:t>- روایی و پایایی ابزار های جمع آوری داده ها و اطلاعات</w:t>
      </w:r>
      <w:bookmarkEnd w:id="160"/>
      <w:bookmarkEnd w:id="161"/>
    </w:p>
    <w:p w14:paraId="1BC5C0F9" w14:textId="77777777" w:rsidR="009916B9" w:rsidRPr="00B234FF" w:rsidRDefault="009916B9" w:rsidP="009916B9">
      <w:pPr>
        <w:tabs>
          <w:tab w:val="left" w:pos="469"/>
          <w:tab w:val="left" w:pos="950"/>
          <w:tab w:val="left" w:pos="1538"/>
        </w:tabs>
        <w:spacing w:line="276" w:lineRule="auto"/>
        <w:rPr>
          <w:rFonts w:cs="B Titr"/>
          <w:b/>
          <w:bCs/>
          <w:rtl/>
        </w:rPr>
      </w:pPr>
      <w:r w:rsidRPr="00EE325E">
        <w:rPr>
          <w:b/>
          <w:bCs/>
          <w:rtl/>
        </w:rPr>
        <w:t>مصاحبه:</w:t>
      </w:r>
    </w:p>
    <w:p w14:paraId="3EF43507" w14:textId="167E38CB" w:rsidR="002A2310" w:rsidRDefault="009916B9" w:rsidP="00D65F75">
      <w:pPr>
        <w:tabs>
          <w:tab w:val="left" w:pos="469"/>
          <w:tab w:val="left" w:pos="950"/>
          <w:tab w:val="left" w:pos="1538"/>
        </w:tabs>
        <w:spacing w:line="276" w:lineRule="auto"/>
        <w:jc w:val="lowKashida"/>
      </w:pPr>
      <w:r w:rsidRPr="00B234FF">
        <w:rPr>
          <w:rtl/>
        </w:rPr>
        <w:t>در ا</w:t>
      </w:r>
      <w:r w:rsidRPr="00B234FF">
        <w:rPr>
          <w:rFonts w:hint="cs"/>
          <w:rtl/>
        </w:rPr>
        <w:t>ی</w:t>
      </w:r>
      <w:r w:rsidRPr="00B234FF">
        <w:rPr>
          <w:rFonts w:hint="eastAsia"/>
          <w:rtl/>
        </w:rPr>
        <w:t>ن</w:t>
      </w:r>
      <w:r w:rsidRPr="00B234FF">
        <w:rPr>
          <w:rtl/>
        </w:rPr>
        <w:t xml:space="preserve"> مطالعه با صاحب‌نظران</w:t>
      </w:r>
      <w:r w:rsidRPr="00B234FF">
        <w:rPr>
          <w:rFonts w:hint="cs"/>
          <w:rtl/>
        </w:rPr>
        <w:t>ی</w:t>
      </w:r>
      <w:r w:rsidRPr="00B234FF">
        <w:rPr>
          <w:rtl/>
        </w:rPr>
        <w:t xml:space="preserve"> که در زم</w:t>
      </w:r>
      <w:r w:rsidRPr="00B234FF">
        <w:rPr>
          <w:rFonts w:hint="cs"/>
          <w:rtl/>
        </w:rPr>
        <w:t>ی</w:t>
      </w:r>
      <w:r w:rsidRPr="00B234FF">
        <w:rPr>
          <w:rFonts w:hint="eastAsia"/>
          <w:rtl/>
        </w:rPr>
        <w:t>نه</w:t>
      </w:r>
      <w:r w:rsidRPr="00B234FF">
        <w:rPr>
          <w:rtl/>
        </w:rPr>
        <w:t xml:space="preserve"> توسعه متوازن دفاع هوا</w:t>
      </w:r>
      <w:r w:rsidRPr="00B234FF">
        <w:rPr>
          <w:rFonts w:hint="cs"/>
          <w:rtl/>
        </w:rPr>
        <w:t>یی</w:t>
      </w:r>
      <w:r w:rsidRPr="00B234FF">
        <w:rPr>
          <w:rtl/>
        </w:rPr>
        <w:t xml:space="preserve"> دارا</w:t>
      </w:r>
      <w:r w:rsidRPr="00B234FF">
        <w:rPr>
          <w:rFonts w:hint="cs"/>
          <w:rtl/>
        </w:rPr>
        <w:t>ی</w:t>
      </w:r>
      <w:r w:rsidRPr="00B234FF">
        <w:rPr>
          <w:rtl/>
        </w:rPr>
        <w:t xml:space="preserve"> تخصص و تجربه بالا</w:t>
      </w:r>
      <w:r w:rsidRPr="00B234FF">
        <w:rPr>
          <w:rFonts w:hint="cs"/>
          <w:rtl/>
        </w:rPr>
        <w:t>یی</w:t>
      </w:r>
      <w:r w:rsidRPr="00B234FF">
        <w:rPr>
          <w:rtl/>
        </w:rPr>
        <w:t xml:space="preserve"> هستند و در حال حاضر جزء فرماندهان، معاون</w:t>
      </w:r>
      <w:r w:rsidRPr="00B234FF">
        <w:rPr>
          <w:rFonts w:hint="cs"/>
          <w:rtl/>
        </w:rPr>
        <w:t>ی</w:t>
      </w:r>
      <w:r w:rsidRPr="00B234FF">
        <w:rPr>
          <w:rFonts w:hint="eastAsia"/>
          <w:rtl/>
        </w:rPr>
        <w:t>ن</w:t>
      </w:r>
      <w:r w:rsidRPr="00B234FF">
        <w:rPr>
          <w:rtl/>
        </w:rPr>
        <w:t xml:space="preserve"> و مد</w:t>
      </w:r>
      <w:r w:rsidRPr="00B234FF">
        <w:rPr>
          <w:rFonts w:hint="cs"/>
          <w:rtl/>
        </w:rPr>
        <w:t>ی</w:t>
      </w:r>
      <w:r w:rsidRPr="00B234FF">
        <w:rPr>
          <w:rFonts w:hint="eastAsia"/>
          <w:rtl/>
        </w:rPr>
        <w:t>ران</w:t>
      </w:r>
      <w:r w:rsidRPr="00B234FF">
        <w:rPr>
          <w:rtl/>
        </w:rPr>
        <w:t xml:space="preserve"> مجرب ن</w:t>
      </w:r>
      <w:r w:rsidRPr="00B234FF">
        <w:rPr>
          <w:rFonts w:hint="cs"/>
          <w:rtl/>
        </w:rPr>
        <w:t>ی</w:t>
      </w:r>
      <w:r w:rsidRPr="00B234FF">
        <w:rPr>
          <w:rFonts w:hint="eastAsia"/>
          <w:rtl/>
        </w:rPr>
        <w:t>روها</w:t>
      </w:r>
      <w:r w:rsidRPr="00B234FF">
        <w:rPr>
          <w:rFonts w:hint="cs"/>
          <w:rtl/>
        </w:rPr>
        <w:t>ی</w:t>
      </w:r>
      <w:r w:rsidRPr="00B234FF">
        <w:rPr>
          <w:rtl/>
        </w:rPr>
        <w:t xml:space="preserve"> چه</w:t>
      </w:r>
      <w:r>
        <w:rPr>
          <w:rFonts w:hint="cs"/>
          <w:rtl/>
        </w:rPr>
        <w:t>ا</w:t>
      </w:r>
      <w:r w:rsidRPr="00B234FF">
        <w:rPr>
          <w:rtl/>
        </w:rPr>
        <w:t>رگانه آجا هستند استفاده گرد</w:t>
      </w:r>
      <w:r w:rsidRPr="00B234FF">
        <w:rPr>
          <w:rFonts w:hint="cs"/>
          <w:rtl/>
        </w:rPr>
        <w:t>ی</w:t>
      </w:r>
      <w:r w:rsidRPr="00B234FF">
        <w:rPr>
          <w:rFonts w:hint="eastAsia"/>
          <w:rtl/>
        </w:rPr>
        <w:t>ده</w:t>
      </w:r>
      <w:r w:rsidRPr="00B234FF">
        <w:rPr>
          <w:rtl/>
        </w:rPr>
        <w:t xml:space="preserve"> است.</w:t>
      </w:r>
      <w:r w:rsidRPr="00B21084">
        <w:rPr>
          <w:rtl/>
        </w:rPr>
        <w:t xml:space="preserve"> </w:t>
      </w:r>
      <w:r w:rsidRPr="0030516B">
        <w:rPr>
          <w:rtl/>
        </w:rPr>
        <w:t>زیرا درروش مصاحبه، مصاحبه‌گر به دلیل دیدار حضوری با مصاحبه‌شونده می‌تواند شناخت بهتر و تحلیل درستی از موضوع داشته باشد.</w:t>
      </w:r>
    </w:p>
    <w:p w14:paraId="79C26C19" w14:textId="77777777" w:rsidR="009916B9" w:rsidRPr="000544C4" w:rsidRDefault="009916B9" w:rsidP="009916B9">
      <w:pPr>
        <w:tabs>
          <w:tab w:val="left" w:pos="469"/>
          <w:tab w:val="left" w:pos="950"/>
          <w:tab w:val="left" w:pos="1538"/>
        </w:tabs>
        <w:spacing w:line="276" w:lineRule="auto"/>
        <w:rPr>
          <w:rtl/>
        </w:rPr>
      </w:pPr>
      <w:r w:rsidRPr="000544C4">
        <w:rPr>
          <w:rtl/>
        </w:rPr>
        <w:t>پرسشنامه:</w:t>
      </w:r>
    </w:p>
    <w:p w14:paraId="0784996E" w14:textId="3E2112EA" w:rsidR="009916B9" w:rsidRPr="00B234FF" w:rsidRDefault="009916B9" w:rsidP="00532320">
      <w:pPr>
        <w:tabs>
          <w:tab w:val="left" w:pos="469"/>
          <w:tab w:val="left" w:pos="950"/>
          <w:tab w:val="left" w:pos="1538"/>
        </w:tabs>
        <w:spacing w:line="276" w:lineRule="auto"/>
        <w:jc w:val="lowKashida"/>
        <w:rPr>
          <w:rtl/>
        </w:rPr>
      </w:pPr>
      <w:r w:rsidRPr="00B234FF">
        <w:rPr>
          <w:rFonts w:hint="eastAsia"/>
          <w:rtl/>
        </w:rPr>
        <w:t>نظر</w:t>
      </w:r>
      <w:r w:rsidRPr="00B234FF">
        <w:rPr>
          <w:rtl/>
        </w:rPr>
        <w:t xml:space="preserve"> به ا</w:t>
      </w:r>
      <w:r w:rsidRPr="00B234FF">
        <w:rPr>
          <w:rFonts w:hint="cs"/>
          <w:rtl/>
        </w:rPr>
        <w:t>ی</w:t>
      </w:r>
      <w:r w:rsidRPr="00B234FF">
        <w:rPr>
          <w:rFonts w:hint="eastAsia"/>
          <w:rtl/>
        </w:rPr>
        <w:t>نکه</w:t>
      </w:r>
      <w:r w:rsidRPr="00B234FF">
        <w:rPr>
          <w:rtl/>
        </w:rPr>
        <w:t xml:space="preserve"> روش ا</w:t>
      </w:r>
      <w:r w:rsidRPr="00B234FF">
        <w:rPr>
          <w:rFonts w:hint="cs"/>
          <w:rtl/>
        </w:rPr>
        <w:t>ی</w:t>
      </w:r>
      <w:r w:rsidRPr="00B234FF">
        <w:rPr>
          <w:rFonts w:hint="eastAsia"/>
          <w:rtl/>
        </w:rPr>
        <w:t>ن</w:t>
      </w:r>
      <w:r w:rsidRPr="00B234FF">
        <w:rPr>
          <w:rtl/>
        </w:rPr>
        <w:t xml:space="preserve"> </w:t>
      </w:r>
      <w:r w:rsidR="002273F1">
        <w:rPr>
          <w:rtl/>
        </w:rPr>
        <w:t>مطالعه</w:t>
      </w:r>
      <w:r w:rsidRPr="00B234FF">
        <w:rPr>
          <w:rtl/>
        </w:rPr>
        <w:t xml:space="preserve"> توص</w:t>
      </w:r>
      <w:r w:rsidRPr="00B234FF">
        <w:rPr>
          <w:rFonts w:hint="cs"/>
          <w:rtl/>
        </w:rPr>
        <w:t>ی</w:t>
      </w:r>
      <w:r w:rsidRPr="00B234FF">
        <w:rPr>
          <w:rFonts w:hint="eastAsia"/>
          <w:rtl/>
        </w:rPr>
        <w:t>ف</w:t>
      </w:r>
      <w:r w:rsidRPr="00B234FF">
        <w:rPr>
          <w:rFonts w:hint="cs"/>
          <w:rtl/>
        </w:rPr>
        <w:t>ی</w:t>
      </w:r>
      <w:r w:rsidRPr="00B234FF">
        <w:rPr>
          <w:rtl/>
        </w:rPr>
        <w:t xml:space="preserve"> با رو</w:t>
      </w:r>
      <w:r w:rsidRPr="00B234FF">
        <w:rPr>
          <w:rFonts w:hint="cs"/>
          <w:rtl/>
        </w:rPr>
        <w:t>ی</w:t>
      </w:r>
      <w:r w:rsidRPr="00B234FF">
        <w:rPr>
          <w:rFonts w:hint="eastAsia"/>
          <w:rtl/>
        </w:rPr>
        <w:t>کرد</w:t>
      </w:r>
      <w:r w:rsidRPr="00B234FF">
        <w:rPr>
          <w:rtl/>
        </w:rPr>
        <w:t xml:space="preserve"> تحل</w:t>
      </w:r>
      <w:r w:rsidRPr="00B234FF">
        <w:rPr>
          <w:rFonts w:hint="cs"/>
          <w:rtl/>
        </w:rPr>
        <w:t>ی</w:t>
      </w:r>
      <w:r w:rsidRPr="00B234FF">
        <w:rPr>
          <w:rFonts w:hint="eastAsia"/>
          <w:rtl/>
        </w:rPr>
        <w:t>ل</w:t>
      </w:r>
      <w:r w:rsidRPr="00B234FF">
        <w:rPr>
          <w:rFonts w:hint="cs"/>
          <w:rtl/>
        </w:rPr>
        <w:t>ی</w:t>
      </w:r>
      <w:r w:rsidRPr="00B234FF">
        <w:rPr>
          <w:rtl/>
        </w:rPr>
        <w:t xml:space="preserve"> - آم</w:t>
      </w:r>
      <w:r w:rsidRPr="00B234FF">
        <w:rPr>
          <w:rFonts w:hint="cs"/>
          <w:rtl/>
        </w:rPr>
        <w:t>ی</w:t>
      </w:r>
      <w:r w:rsidRPr="00B234FF">
        <w:rPr>
          <w:rFonts w:hint="eastAsia"/>
          <w:rtl/>
        </w:rPr>
        <w:t>خته</w:t>
      </w:r>
      <w:r w:rsidRPr="00B234FF">
        <w:rPr>
          <w:rtl/>
        </w:rPr>
        <w:t xml:space="preserve"> م</w:t>
      </w:r>
      <w:r w:rsidRPr="00B234FF">
        <w:rPr>
          <w:rFonts w:hint="cs"/>
          <w:rtl/>
        </w:rPr>
        <w:t>ی‌</w:t>
      </w:r>
      <w:r w:rsidRPr="00B234FF">
        <w:rPr>
          <w:rFonts w:hint="eastAsia"/>
          <w:rtl/>
        </w:rPr>
        <w:t>باشد</w:t>
      </w:r>
      <w:r w:rsidRPr="00B234FF">
        <w:rPr>
          <w:rtl/>
        </w:rPr>
        <w:t xml:space="preserve"> پس از تجز</w:t>
      </w:r>
      <w:r w:rsidRPr="00B234FF">
        <w:rPr>
          <w:rFonts w:hint="cs"/>
          <w:rtl/>
        </w:rPr>
        <w:t>ی</w:t>
      </w:r>
      <w:r w:rsidRPr="00B234FF">
        <w:rPr>
          <w:rFonts w:hint="eastAsia"/>
          <w:rtl/>
        </w:rPr>
        <w:t>ه</w:t>
      </w:r>
      <w:r w:rsidRPr="00B234FF">
        <w:rPr>
          <w:rtl/>
        </w:rPr>
        <w:t xml:space="preserve"> و تحل</w:t>
      </w:r>
      <w:r w:rsidRPr="00B234FF">
        <w:rPr>
          <w:rFonts w:hint="cs"/>
          <w:rtl/>
        </w:rPr>
        <w:t>ی</w:t>
      </w:r>
      <w:r w:rsidRPr="00B234FF">
        <w:rPr>
          <w:rFonts w:hint="eastAsia"/>
          <w:rtl/>
        </w:rPr>
        <w:t>ل،</w:t>
      </w:r>
      <w:r w:rsidRPr="00B234FF">
        <w:rPr>
          <w:rtl/>
        </w:rPr>
        <w:t xml:space="preserve"> جمع‌بند</w:t>
      </w:r>
      <w:r w:rsidRPr="00B234FF">
        <w:rPr>
          <w:rFonts w:hint="cs"/>
          <w:rtl/>
        </w:rPr>
        <w:t>ی</w:t>
      </w:r>
      <w:r w:rsidRPr="00B234FF">
        <w:rPr>
          <w:rtl/>
        </w:rPr>
        <w:t xml:space="preserve"> و تلخ</w:t>
      </w:r>
      <w:r w:rsidRPr="00B234FF">
        <w:rPr>
          <w:rFonts w:hint="cs"/>
          <w:rtl/>
        </w:rPr>
        <w:t>ی</w:t>
      </w:r>
      <w:r w:rsidRPr="00B234FF">
        <w:rPr>
          <w:rFonts w:hint="eastAsia"/>
          <w:rtl/>
        </w:rPr>
        <w:t>ص</w:t>
      </w:r>
      <w:r w:rsidRPr="00B234FF">
        <w:rPr>
          <w:rtl/>
        </w:rPr>
        <w:t xml:space="preserve"> مطالب کتابخانه‌ا</w:t>
      </w:r>
      <w:r w:rsidRPr="00B234FF">
        <w:rPr>
          <w:rFonts w:hint="cs"/>
          <w:rtl/>
        </w:rPr>
        <w:t>ی</w:t>
      </w:r>
      <w:r w:rsidRPr="00B234FF">
        <w:rPr>
          <w:rtl/>
        </w:rPr>
        <w:t xml:space="preserve"> و مصاحبه‌ها به‌منظور افزا</w:t>
      </w:r>
      <w:r w:rsidRPr="00B234FF">
        <w:rPr>
          <w:rFonts w:hint="cs"/>
          <w:rtl/>
        </w:rPr>
        <w:t>ی</w:t>
      </w:r>
      <w:r w:rsidRPr="00B234FF">
        <w:rPr>
          <w:rFonts w:hint="eastAsia"/>
          <w:rtl/>
        </w:rPr>
        <w:t>ش</w:t>
      </w:r>
      <w:r w:rsidRPr="00B234FF">
        <w:rPr>
          <w:rtl/>
        </w:rPr>
        <w:t xml:space="preserve"> روا</w:t>
      </w:r>
      <w:r w:rsidRPr="00B234FF">
        <w:rPr>
          <w:rFonts w:hint="cs"/>
          <w:rtl/>
        </w:rPr>
        <w:t>یی</w:t>
      </w:r>
      <w:r w:rsidRPr="00B234FF">
        <w:rPr>
          <w:rtl/>
        </w:rPr>
        <w:t xml:space="preserve"> </w:t>
      </w:r>
      <w:r w:rsidR="002273F1">
        <w:rPr>
          <w:rtl/>
        </w:rPr>
        <w:t>مطالعه</w:t>
      </w:r>
      <w:r w:rsidRPr="00B234FF">
        <w:rPr>
          <w:rFonts w:hint="eastAsia"/>
          <w:rtl/>
        </w:rPr>
        <w:t>،</w:t>
      </w:r>
      <w:r w:rsidRPr="00B234FF">
        <w:rPr>
          <w:rtl/>
        </w:rPr>
        <w:t xml:space="preserve"> پرسشنامه‌ا</w:t>
      </w:r>
      <w:r w:rsidRPr="00B234FF">
        <w:rPr>
          <w:rFonts w:hint="cs"/>
          <w:rtl/>
        </w:rPr>
        <w:t>ی</w:t>
      </w:r>
      <w:r w:rsidRPr="00B234FF">
        <w:rPr>
          <w:rtl/>
        </w:rPr>
        <w:t xml:space="preserve"> ته</w:t>
      </w:r>
      <w:r w:rsidRPr="00B234FF">
        <w:rPr>
          <w:rFonts w:hint="cs"/>
          <w:rtl/>
        </w:rPr>
        <w:t>ی</w:t>
      </w:r>
      <w:r w:rsidRPr="00B234FF">
        <w:rPr>
          <w:rFonts w:hint="eastAsia"/>
          <w:rtl/>
        </w:rPr>
        <w:t>ه</w:t>
      </w:r>
      <w:r w:rsidRPr="00B234FF">
        <w:rPr>
          <w:rtl/>
        </w:rPr>
        <w:t xml:space="preserve"> و در ب</w:t>
      </w:r>
      <w:r w:rsidRPr="00B234FF">
        <w:rPr>
          <w:rFonts w:hint="cs"/>
          <w:rtl/>
        </w:rPr>
        <w:t>ی</w:t>
      </w:r>
      <w:r w:rsidRPr="00B234FF">
        <w:rPr>
          <w:rFonts w:hint="eastAsia"/>
          <w:rtl/>
        </w:rPr>
        <w:t>ن</w:t>
      </w:r>
      <w:r w:rsidRPr="00B234FF">
        <w:rPr>
          <w:rtl/>
        </w:rPr>
        <w:t xml:space="preserve"> جامعه آمار</w:t>
      </w:r>
      <w:r w:rsidRPr="00B234FF">
        <w:rPr>
          <w:rFonts w:hint="cs"/>
          <w:rtl/>
        </w:rPr>
        <w:t>ی</w:t>
      </w:r>
      <w:r w:rsidRPr="00B234FF">
        <w:rPr>
          <w:rtl/>
        </w:rPr>
        <w:t xml:space="preserve"> تقس</w:t>
      </w:r>
      <w:r w:rsidRPr="00B234FF">
        <w:rPr>
          <w:rFonts w:hint="cs"/>
          <w:rtl/>
        </w:rPr>
        <w:t>ی</w:t>
      </w:r>
      <w:r w:rsidRPr="00B234FF">
        <w:rPr>
          <w:rFonts w:hint="eastAsia"/>
          <w:rtl/>
        </w:rPr>
        <w:t>م</w:t>
      </w:r>
      <w:r>
        <w:rPr>
          <w:rtl/>
        </w:rPr>
        <w:t xml:space="preserve"> </w:t>
      </w:r>
      <w:r>
        <w:rPr>
          <w:rFonts w:hint="cs"/>
          <w:rtl/>
        </w:rPr>
        <w:t>می</w:t>
      </w:r>
      <w:r>
        <w:rPr>
          <w:rtl/>
        </w:rPr>
        <w:softHyphen/>
      </w:r>
      <w:r>
        <w:rPr>
          <w:rFonts w:hint="cs"/>
          <w:rtl/>
        </w:rPr>
        <w:t>گردد.</w:t>
      </w:r>
    </w:p>
    <w:p w14:paraId="04FED0CE" w14:textId="77777777" w:rsidR="009916B9" w:rsidRDefault="009916B9" w:rsidP="00532320">
      <w:pPr>
        <w:pStyle w:val="Heading3"/>
        <w:spacing w:line="276" w:lineRule="auto"/>
      </w:pPr>
      <w:bookmarkStart w:id="162" w:name="_Toc239198436"/>
      <w:bookmarkStart w:id="163" w:name="_Toc239198538"/>
      <w:r>
        <w:rPr>
          <w:rFonts w:hint="cs"/>
          <w:rtl/>
        </w:rPr>
        <w:t>3-7-1-  روایی ابزارها:</w:t>
      </w:r>
      <w:bookmarkEnd w:id="162"/>
      <w:bookmarkEnd w:id="163"/>
    </w:p>
    <w:p w14:paraId="3E9D1905" w14:textId="77777777" w:rsidR="009916B9" w:rsidRDefault="009916B9" w:rsidP="009916B9">
      <w:pPr>
        <w:tabs>
          <w:tab w:val="left" w:pos="469"/>
          <w:tab w:val="left" w:pos="950"/>
          <w:tab w:val="left" w:pos="1538"/>
        </w:tabs>
        <w:spacing w:after="240" w:line="276" w:lineRule="auto"/>
        <w:jc w:val="both"/>
        <w:rPr>
          <w:rFonts w:cs="B Titr"/>
          <w:rtl/>
        </w:rPr>
      </w:pPr>
      <w:r w:rsidRPr="00685FD5">
        <w:rPr>
          <w:rFonts w:hint="cs"/>
          <w:rtl/>
        </w:rPr>
        <w:t>اسناد و مداركي كه در اين خصوص به روش كتابخانه</w:t>
      </w:r>
      <w:r w:rsidRPr="00685FD5">
        <w:rPr>
          <w:rFonts w:hint="cs"/>
          <w:rtl/>
        </w:rPr>
        <w:softHyphen/>
        <w:t>اي مورد مطالعه قرار گرفته است، قبل از استفاده به رؤيت اساتيد و صاحب</w:t>
      </w:r>
      <w:r w:rsidRPr="00685FD5">
        <w:rPr>
          <w:rFonts w:hint="cs"/>
          <w:rtl/>
        </w:rPr>
        <w:softHyphen/>
        <w:t>نظران رسانده شده و پس از تأیید ايشان مورد استفاده قرار گرفته</w:t>
      </w:r>
      <w:r w:rsidRPr="00685FD5">
        <w:rPr>
          <w:rFonts w:hint="cs"/>
          <w:rtl/>
        </w:rPr>
        <w:softHyphen/>
        <w:t>اند.</w:t>
      </w:r>
    </w:p>
    <w:p w14:paraId="2BD5B8C6" w14:textId="77777777" w:rsidR="009916B9" w:rsidRDefault="009916B9" w:rsidP="00532320">
      <w:pPr>
        <w:pStyle w:val="Heading3"/>
        <w:spacing w:line="276" w:lineRule="auto"/>
      </w:pPr>
      <w:bookmarkStart w:id="164" w:name="_Toc239198437"/>
      <w:bookmarkStart w:id="165" w:name="_Toc239198539"/>
      <w:r>
        <w:rPr>
          <w:rFonts w:hint="cs"/>
          <w:rtl/>
        </w:rPr>
        <w:t>3-7-2-  پایایی ابزارها:</w:t>
      </w:r>
      <w:bookmarkEnd w:id="164"/>
      <w:bookmarkEnd w:id="165"/>
    </w:p>
    <w:p w14:paraId="411E433F" w14:textId="77777777" w:rsidR="009916B9" w:rsidRPr="00FF0A3B" w:rsidRDefault="009916B9" w:rsidP="009916B9">
      <w:pPr>
        <w:tabs>
          <w:tab w:val="left" w:pos="469"/>
          <w:tab w:val="left" w:pos="950"/>
          <w:tab w:val="left" w:pos="1538"/>
        </w:tabs>
        <w:spacing w:line="276" w:lineRule="auto"/>
        <w:jc w:val="both"/>
        <w:rPr>
          <w:rFonts w:cs="B Titr"/>
          <w:rtl/>
        </w:rPr>
      </w:pPr>
      <w:r w:rsidRPr="00685FD5">
        <w:rPr>
          <w:rFonts w:hint="cs"/>
          <w:rtl/>
        </w:rPr>
        <w:t>براي بالابردن پایایی بررسي اسناد و مدارك (به روش كتابخانه</w:t>
      </w:r>
      <w:r w:rsidRPr="00685FD5">
        <w:rPr>
          <w:rFonts w:hint="cs"/>
          <w:rtl/>
        </w:rPr>
        <w:softHyphen/>
        <w:t>اي) از تحقيقات کتب و مقالات موجود در نيروهاي مسلح جمهوری اسلامی ایران و وزارت دفاع و پشتیبانی نیروهای مسلح جمهوری اسلامی ایران و مؤسسه</w:t>
      </w:r>
      <w:r w:rsidRPr="00685FD5">
        <w:rPr>
          <w:rFonts w:hint="cs"/>
          <w:rtl/>
        </w:rPr>
        <w:softHyphen/>
        <w:t>هاي تحقيقاتي کشور و همچنين آئین</w:t>
      </w:r>
      <w:r w:rsidRPr="00685FD5">
        <w:rPr>
          <w:rFonts w:hint="cs"/>
          <w:cs/>
        </w:rPr>
        <w:t>‎</w:t>
      </w:r>
      <w:r w:rsidRPr="00685FD5">
        <w:rPr>
          <w:rFonts w:hint="cs"/>
          <w:rtl/>
        </w:rPr>
        <w:t>نامه</w:t>
      </w:r>
      <w:r w:rsidRPr="00685FD5">
        <w:rPr>
          <w:rFonts w:hint="cs"/>
          <w:cs/>
        </w:rPr>
        <w:t>‎</w:t>
      </w:r>
      <w:r w:rsidRPr="00685FD5">
        <w:rPr>
          <w:rFonts w:hint="cs"/>
          <w:rtl/>
        </w:rPr>
        <w:t>ها و دستورالعمل</w:t>
      </w:r>
      <w:r w:rsidRPr="00685FD5">
        <w:rPr>
          <w:rFonts w:hint="cs"/>
          <w:cs/>
        </w:rPr>
        <w:t>‎</w:t>
      </w:r>
      <w:r w:rsidRPr="00685FD5">
        <w:rPr>
          <w:rFonts w:hint="cs"/>
          <w:rtl/>
        </w:rPr>
        <w:t>های مصوب در کشور و مجامع بین</w:t>
      </w:r>
      <w:r w:rsidRPr="00685FD5">
        <w:rPr>
          <w:rFonts w:hint="cs"/>
          <w:cs/>
        </w:rPr>
        <w:t>‎</w:t>
      </w:r>
      <w:r w:rsidRPr="00685FD5">
        <w:rPr>
          <w:rFonts w:hint="cs"/>
          <w:rtl/>
        </w:rPr>
        <w:t>المللی استفاده گردیده است.</w:t>
      </w:r>
    </w:p>
    <w:p w14:paraId="41068E05" w14:textId="2E440EA8" w:rsidR="009916B9" w:rsidRDefault="00532320" w:rsidP="00532320">
      <w:pPr>
        <w:pStyle w:val="Heading2"/>
        <w:rPr>
          <w:rtl/>
        </w:rPr>
      </w:pPr>
      <w:bookmarkStart w:id="166" w:name="_Toc239198438"/>
      <w:bookmarkStart w:id="167" w:name="_Toc239198540"/>
      <w:r>
        <w:rPr>
          <w:rFonts w:hint="cs"/>
          <w:rtl/>
        </w:rPr>
        <w:t>3</w:t>
      </w:r>
      <w:r w:rsidR="009916B9">
        <w:rPr>
          <w:rFonts w:hint="cs"/>
          <w:rtl/>
        </w:rPr>
        <w:t>-</w:t>
      </w:r>
      <w:r>
        <w:rPr>
          <w:rFonts w:hint="cs"/>
          <w:rtl/>
        </w:rPr>
        <w:t>8</w:t>
      </w:r>
      <w:r w:rsidR="009916B9">
        <w:rPr>
          <w:rFonts w:hint="cs"/>
          <w:rtl/>
        </w:rPr>
        <w:t xml:space="preserve">- </w:t>
      </w:r>
      <w:r w:rsidR="009916B9" w:rsidRPr="0020048D">
        <w:rPr>
          <w:rFonts w:hint="cs"/>
          <w:rtl/>
        </w:rPr>
        <w:t xml:space="preserve"> روش و فنون </w:t>
      </w:r>
      <w:r w:rsidR="009916B9">
        <w:rPr>
          <w:rtl/>
        </w:rPr>
        <w:t>تجز</w:t>
      </w:r>
      <w:r w:rsidR="009916B9">
        <w:rPr>
          <w:rFonts w:hint="cs"/>
          <w:rtl/>
        </w:rPr>
        <w:t>ی</w:t>
      </w:r>
      <w:r w:rsidR="009916B9">
        <w:rPr>
          <w:rFonts w:hint="eastAsia"/>
          <w:rtl/>
        </w:rPr>
        <w:t>ه‌</w:t>
      </w:r>
      <w:r w:rsidR="009916B9">
        <w:rPr>
          <w:rFonts w:hint="cs"/>
          <w:rtl/>
        </w:rPr>
        <w:t xml:space="preserve"> </w:t>
      </w:r>
      <w:r w:rsidR="009916B9">
        <w:rPr>
          <w:rFonts w:hint="eastAsia"/>
          <w:rtl/>
        </w:rPr>
        <w:t>و</w:t>
      </w:r>
      <w:r w:rsidR="009916B9">
        <w:rPr>
          <w:rFonts w:hint="cs"/>
          <w:rtl/>
        </w:rPr>
        <w:t xml:space="preserve"> </w:t>
      </w:r>
      <w:r w:rsidR="009916B9">
        <w:rPr>
          <w:rFonts w:hint="eastAsia"/>
          <w:rtl/>
        </w:rPr>
        <w:t>تحل</w:t>
      </w:r>
      <w:r w:rsidR="009916B9">
        <w:rPr>
          <w:rFonts w:hint="cs"/>
          <w:rtl/>
        </w:rPr>
        <w:t>ی</w:t>
      </w:r>
      <w:r w:rsidR="009916B9">
        <w:rPr>
          <w:rFonts w:hint="eastAsia"/>
          <w:rtl/>
        </w:rPr>
        <w:t>ل</w:t>
      </w:r>
      <w:r w:rsidR="009916B9" w:rsidRPr="0020048D">
        <w:rPr>
          <w:rFonts w:hint="cs"/>
          <w:rtl/>
        </w:rPr>
        <w:t xml:space="preserve"> اطلاعات و داده‌ها:</w:t>
      </w:r>
      <w:bookmarkEnd w:id="166"/>
      <w:bookmarkEnd w:id="167"/>
    </w:p>
    <w:p w14:paraId="33833042" w14:textId="77777777" w:rsidR="009916B9" w:rsidRPr="00F338EE" w:rsidRDefault="009916B9" w:rsidP="00532320">
      <w:pPr>
        <w:pStyle w:val="Heading3"/>
        <w:spacing w:line="276" w:lineRule="auto"/>
        <w:rPr>
          <w:rtl/>
        </w:rPr>
      </w:pPr>
      <w:bookmarkStart w:id="168" w:name="_Toc239198439"/>
      <w:bookmarkStart w:id="169" w:name="_Toc239198541"/>
      <w:r>
        <w:rPr>
          <w:rFonts w:hint="cs"/>
          <w:rtl/>
        </w:rPr>
        <w:t xml:space="preserve">3-8-1- </w:t>
      </w:r>
      <w:r w:rsidRPr="00F338EE">
        <w:rPr>
          <w:rFonts w:hint="cs"/>
          <w:rtl/>
        </w:rPr>
        <w:t>تحلیل کیفی</w:t>
      </w:r>
      <w:bookmarkEnd w:id="168"/>
      <w:bookmarkEnd w:id="169"/>
    </w:p>
    <w:p w14:paraId="4ADF10AB" w14:textId="77777777" w:rsidR="009916B9" w:rsidRDefault="009916B9" w:rsidP="00532320">
      <w:pPr>
        <w:pStyle w:val="Heading4"/>
      </w:pPr>
      <w:r>
        <w:rPr>
          <w:rFonts w:hint="cs"/>
          <w:rtl/>
        </w:rPr>
        <w:t xml:space="preserve">3-8-1-1- </w:t>
      </w:r>
      <w:r w:rsidRPr="0020048D">
        <w:rPr>
          <w:rFonts w:hint="cs"/>
          <w:rtl/>
        </w:rPr>
        <w:t xml:space="preserve"> </w:t>
      </w:r>
      <w:r>
        <w:rPr>
          <w:rFonts w:hint="cs"/>
          <w:rtl/>
        </w:rPr>
        <w:t>روش تجزیه ‌و تحلیل داده‌ها  و اطلاعات</w:t>
      </w:r>
    </w:p>
    <w:p w14:paraId="6A8F4EE7" w14:textId="350EC2FC" w:rsidR="009916B9" w:rsidRPr="00FC7847" w:rsidRDefault="009916B9" w:rsidP="00D65F75">
      <w:pPr>
        <w:spacing w:line="276" w:lineRule="auto"/>
        <w:jc w:val="both"/>
        <w:rPr>
          <w:rtl/>
        </w:rPr>
      </w:pPr>
      <w:r w:rsidRPr="00FC7847">
        <w:rPr>
          <w:rFonts w:hint="cs"/>
          <w:rtl/>
        </w:rPr>
        <w:t xml:space="preserve">در این </w:t>
      </w:r>
      <w:r w:rsidR="002273F1">
        <w:rPr>
          <w:rFonts w:hint="cs"/>
          <w:rtl/>
        </w:rPr>
        <w:t>مطالعه</w:t>
      </w:r>
      <w:r w:rsidRPr="00FC7847">
        <w:rPr>
          <w:rFonts w:hint="cs"/>
          <w:rtl/>
        </w:rPr>
        <w:t xml:space="preserve"> بمنظور انجام تحلیل کمی از دو روش آمار توصیفی و استنباطی استفاده خواهد شد. کلیه سوالات پرسشنامه بصورت توصیفی تحلیل شده و بمنظور اولویت بندی گویه</w:t>
      </w:r>
      <w:r w:rsidRPr="00FC7847">
        <w:rPr>
          <w:rtl/>
        </w:rPr>
        <w:softHyphen/>
      </w:r>
      <w:r w:rsidRPr="00FC7847">
        <w:rPr>
          <w:rFonts w:hint="cs"/>
          <w:rtl/>
        </w:rPr>
        <w:t xml:space="preserve">ها از روش آمار استنباطی(فریدمن) استفاده </w:t>
      </w:r>
      <w:r w:rsidR="00D65F75">
        <w:rPr>
          <w:rFonts w:hint="cs"/>
          <w:rtl/>
        </w:rPr>
        <w:t>شده است</w:t>
      </w:r>
      <w:r w:rsidRPr="00FC7847">
        <w:rPr>
          <w:rFonts w:hint="cs"/>
          <w:rtl/>
        </w:rPr>
        <w:t>.</w:t>
      </w:r>
    </w:p>
    <w:p w14:paraId="16D2EB82" w14:textId="77777777" w:rsidR="009916B9" w:rsidRDefault="009916B9" w:rsidP="00532320">
      <w:pPr>
        <w:pStyle w:val="Heading4"/>
        <w:rPr>
          <w:rtl/>
        </w:rPr>
      </w:pPr>
      <w:r>
        <w:rPr>
          <w:rFonts w:hint="cs"/>
          <w:rtl/>
        </w:rPr>
        <w:t xml:space="preserve">3-8-1-2- </w:t>
      </w:r>
      <w:r w:rsidRPr="0020048D">
        <w:rPr>
          <w:rFonts w:hint="cs"/>
          <w:rtl/>
        </w:rPr>
        <w:t xml:space="preserve"> </w:t>
      </w:r>
      <w:r>
        <w:rPr>
          <w:rFonts w:hint="cs"/>
          <w:rtl/>
        </w:rPr>
        <w:t xml:space="preserve"> ابزار تجزیه‌ و تحلیل داده‌ها  و اطلاعات</w:t>
      </w:r>
    </w:p>
    <w:p w14:paraId="34A189CF" w14:textId="4960FC5F" w:rsidR="009916B9" w:rsidRDefault="009916B9" w:rsidP="00D65F75">
      <w:pPr>
        <w:tabs>
          <w:tab w:val="right" w:pos="355"/>
          <w:tab w:val="left" w:pos="950"/>
          <w:tab w:val="left" w:pos="1538"/>
        </w:tabs>
        <w:spacing w:line="276" w:lineRule="auto"/>
        <w:jc w:val="lowKashida"/>
        <w:rPr>
          <w:rFonts w:cs="B Titr"/>
          <w:rtl/>
        </w:rPr>
      </w:pPr>
      <w:bookmarkStart w:id="170" w:name="_Hlk135835382"/>
      <w:r w:rsidRPr="00051ABD">
        <w:rPr>
          <w:rFonts w:ascii="Tahoma" w:hAnsi="Tahoma" w:hint="cs"/>
          <w:rtl/>
        </w:rPr>
        <w:t>به</w:t>
      </w:r>
      <w:r w:rsidRPr="00051ABD">
        <w:rPr>
          <w:rFonts w:ascii="Tahoma" w:hAnsi="Tahoma" w:hint="eastAsia"/>
          <w:rtl/>
        </w:rPr>
        <w:t>‌</w:t>
      </w:r>
      <w:r w:rsidRPr="00051ABD">
        <w:rPr>
          <w:rFonts w:ascii="Tahoma" w:hAnsi="Tahoma" w:hint="cs"/>
          <w:rtl/>
        </w:rPr>
        <w:t xml:space="preserve">منظور </w:t>
      </w:r>
      <w:bookmarkEnd w:id="170"/>
      <w:r>
        <w:rPr>
          <w:rFonts w:ascii="Tahoma" w:hAnsi="Tahoma" w:hint="cs"/>
          <w:rtl/>
        </w:rPr>
        <w:t xml:space="preserve">شناسایی ابعاد توسعه متوازن در دفاع هوایی، </w:t>
      </w:r>
      <w:r w:rsidRPr="00051ABD">
        <w:rPr>
          <w:rFonts w:ascii="Tahoma" w:hAnsi="Tahoma" w:hint="cs"/>
          <w:rtl/>
        </w:rPr>
        <w:t xml:space="preserve">اطلاعات گردآوری‌شده از طریق </w:t>
      </w:r>
      <w:r>
        <w:rPr>
          <w:rFonts w:ascii="Tahoma" w:hAnsi="Tahoma"/>
          <w:rtl/>
        </w:rPr>
        <w:t>مطالعه</w:t>
      </w:r>
      <w:r w:rsidRPr="00051ABD">
        <w:rPr>
          <w:rFonts w:ascii="Tahoma" w:hAnsi="Tahoma" w:hint="cs"/>
          <w:rtl/>
        </w:rPr>
        <w:t xml:space="preserve"> منابع </w:t>
      </w:r>
      <w:r w:rsidR="002273F1">
        <w:rPr>
          <w:rFonts w:ascii="Tahoma" w:hAnsi="Tahoma" w:hint="cs"/>
          <w:rtl/>
        </w:rPr>
        <w:t>مطالعه</w:t>
      </w:r>
      <w:r w:rsidRPr="00051ABD">
        <w:rPr>
          <w:rFonts w:ascii="Tahoma" w:hAnsi="Tahoma" w:hint="cs"/>
          <w:rtl/>
        </w:rPr>
        <w:t xml:space="preserve">، اسناد و مدارک موجود در ارتباط و نظرات خبرگان </w:t>
      </w:r>
      <w:r>
        <w:rPr>
          <w:rFonts w:ascii="Tahoma" w:hAnsi="Tahoma"/>
          <w:rtl/>
        </w:rPr>
        <w:t>در</w:t>
      </w:r>
      <w:r>
        <w:rPr>
          <w:rFonts w:ascii="Tahoma" w:hAnsi="Tahoma" w:hint="cs"/>
          <w:rtl/>
        </w:rPr>
        <w:t xml:space="preserve"> </w:t>
      </w:r>
      <w:r>
        <w:rPr>
          <w:rFonts w:ascii="Tahoma" w:hAnsi="Tahoma"/>
          <w:rtl/>
        </w:rPr>
        <w:t>زم</w:t>
      </w:r>
      <w:r>
        <w:rPr>
          <w:rFonts w:ascii="Tahoma" w:hAnsi="Tahoma" w:hint="cs"/>
          <w:rtl/>
        </w:rPr>
        <w:t>ی</w:t>
      </w:r>
      <w:r>
        <w:rPr>
          <w:rFonts w:ascii="Tahoma" w:hAnsi="Tahoma" w:hint="eastAsia"/>
          <w:rtl/>
        </w:rPr>
        <w:t>نه</w:t>
      </w:r>
      <w:r>
        <w:rPr>
          <w:rFonts w:ascii="Tahoma" w:hAnsi="Tahoma" w:hint="eastAsia"/>
        </w:rPr>
        <w:t>‌</w:t>
      </w:r>
      <w:r w:rsidRPr="001D2CC9">
        <w:rPr>
          <w:rFonts w:hint="cs"/>
          <w:rtl/>
        </w:rPr>
        <w:t>ی</w:t>
      </w:r>
      <w:r w:rsidRPr="001D2CC9">
        <w:rPr>
          <w:rFonts w:ascii="Tahoma" w:hAnsi="Tahoma" w:hint="cs"/>
          <w:rtl/>
        </w:rPr>
        <w:t xml:space="preserve"> </w:t>
      </w:r>
      <w:r w:rsidRPr="00051ABD">
        <w:rPr>
          <w:rFonts w:ascii="Tahoma" w:hAnsi="Tahoma" w:hint="cs"/>
          <w:rtl/>
        </w:rPr>
        <w:t>ابعاد مورد</w:t>
      </w:r>
      <w:r>
        <w:rPr>
          <w:rFonts w:ascii="Tahoma" w:hAnsi="Tahoma" w:hint="cs"/>
          <w:rtl/>
        </w:rPr>
        <w:t xml:space="preserve"> </w:t>
      </w:r>
      <w:r w:rsidRPr="00051ABD">
        <w:rPr>
          <w:rFonts w:ascii="Tahoma" w:hAnsi="Tahoma" w:hint="cs"/>
          <w:rtl/>
        </w:rPr>
        <w:t xml:space="preserve">بررسی و روش‌های کیفی به‌صورت جمع‌آوری داده‌ها یا اطلاعات، دسته‌بندی و سازمان‌دهی </w:t>
      </w:r>
      <w:r>
        <w:rPr>
          <w:rFonts w:ascii="Tahoma" w:hAnsi="Tahoma" w:hint="cs"/>
          <w:rtl/>
        </w:rPr>
        <w:t>آن‌ها</w:t>
      </w:r>
      <w:r w:rsidRPr="00051ABD">
        <w:rPr>
          <w:rFonts w:ascii="Tahoma" w:hAnsi="Tahoma" w:hint="eastAsia"/>
          <w:rtl/>
        </w:rPr>
        <w:t xml:space="preserve"> </w:t>
      </w:r>
      <w:r w:rsidRPr="00051ABD">
        <w:rPr>
          <w:rFonts w:ascii="Tahoma" w:hAnsi="Tahoma"/>
          <w:rtl/>
        </w:rPr>
        <w:t>بر اساس</w:t>
      </w:r>
      <w:r w:rsidRPr="00051ABD">
        <w:rPr>
          <w:rFonts w:ascii="Tahoma" w:hAnsi="Tahoma" w:hint="eastAsia"/>
          <w:rtl/>
        </w:rPr>
        <w:t xml:space="preserve"> شاخص‌ها، پردازش اطلاعات و قضاوت یا تصمیم‌گیری</w:t>
      </w:r>
      <w:r w:rsidRPr="00051ABD">
        <w:rPr>
          <w:rFonts w:ascii="Tahoma" w:hAnsi="Tahoma" w:hint="cs"/>
          <w:rtl/>
        </w:rPr>
        <w:t xml:space="preserve"> </w:t>
      </w:r>
      <w:r w:rsidRPr="00051ABD">
        <w:rPr>
          <w:rFonts w:ascii="Tahoma" w:hAnsi="Tahoma" w:hint="eastAsia"/>
          <w:rtl/>
        </w:rPr>
        <w:t>(</w:t>
      </w:r>
      <w:r w:rsidRPr="00051ABD">
        <w:rPr>
          <w:rFonts w:ascii="Tahoma" w:hAnsi="Tahoma" w:hint="cs"/>
          <w:rtl/>
        </w:rPr>
        <w:t xml:space="preserve">تقارب </w:t>
      </w:r>
      <w:r w:rsidRPr="00051ABD">
        <w:rPr>
          <w:rFonts w:hint="cs"/>
          <w:rtl/>
        </w:rPr>
        <w:t>–</w:t>
      </w:r>
      <w:r w:rsidRPr="00051ABD">
        <w:rPr>
          <w:rFonts w:ascii="Tahoma" w:hAnsi="Tahoma" w:hint="cs"/>
          <w:rtl/>
        </w:rPr>
        <w:t xml:space="preserve"> تباین - تقاطع) انجام </w:t>
      </w:r>
      <w:r w:rsidR="00D65F75">
        <w:rPr>
          <w:rFonts w:ascii="Tahoma" w:hAnsi="Tahoma" w:hint="cs"/>
          <w:rtl/>
        </w:rPr>
        <w:t>شده است.</w:t>
      </w:r>
    </w:p>
    <w:p w14:paraId="34308ACA" w14:textId="77777777" w:rsidR="009916B9" w:rsidRPr="00F338EE" w:rsidRDefault="009916B9" w:rsidP="00532320">
      <w:pPr>
        <w:pStyle w:val="Heading3"/>
        <w:spacing w:line="276" w:lineRule="auto"/>
        <w:rPr>
          <w:rtl/>
        </w:rPr>
      </w:pPr>
      <w:bookmarkStart w:id="171" w:name="_Toc239198440"/>
      <w:bookmarkStart w:id="172" w:name="_Toc239198542"/>
      <w:r>
        <w:rPr>
          <w:rFonts w:hint="cs"/>
          <w:rtl/>
        </w:rPr>
        <w:t xml:space="preserve">3-8-2- </w:t>
      </w:r>
      <w:r w:rsidRPr="00F338EE">
        <w:rPr>
          <w:rFonts w:hint="cs"/>
          <w:rtl/>
        </w:rPr>
        <w:t>تحلیل کمّی</w:t>
      </w:r>
      <w:bookmarkEnd w:id="171"/>
      <w:bookmarkEnd w:id="172"/>
    </w:p>
    <w:p w14:paraId="454930E3" w14:textId="77777777" w:rsidR="009916B9" w:rsidRDefault="009916B9" w:rsidP="00532320">
      <w:pPr>
        <w:pStyle w:val="Heading4"/>
      </w:pPr>
      <w:r>
        <w:rPr>
          <w:rFonts w:hint="cs"/>
          <w:rtl/>
        </w:rPr>
        <w:t xml:space="preserve">3-8-2-1-  </w:t>
      </w:r>
      <w:r w:rsidRPr="0020048D">
        <w:rPr>
          <w:rFonts w:hint="cs"/>
          <w:rtl/>
        </w:rPr>
        <w:t xml:space="preserve"> </w:t>
      </w:r>
      <w:r>
        <w:rPr>
          <w:rFonts w:hint="cs"/>
          <w:rtl/>
        </w:rPr>
        <w:t>روش تجزیه ‌و تحلیل داده‌ها  و اطلاعات</w:t>
      </w:r>
    </w:p>
    <w:p w14:paraId="0A8EBD84" w14:textId="3680B02F" w:rsidR="009916B9" w:rsidRPr="00FC7847" w:rsidRDefault="009916B9" w:rsidP="00D65F75">
      <w:pPr>
        <w:tabs>
          <w:tab w:val="right" w:pos="355"/>
          <w:tab w:val="left" w:pos="950"/>
          <w:tab w:val="left" w:pos="1538"/>
        </w:tabs>
        <w:spacing w:line="276" w:lineRule="auto"/>
        <w:jc w:val="lowKashida"/>
        <w:rPr>
          <w:rFonts w:ascii="Tahoma" w:hAnsi="Tahoma"/>
          <w:rtl/>
        </w:rPr>
      </w:pPr>
      <w:r>
        <w:rPr>
          <w:rFonts w:ascii="Tahoma" w:hAnsi="Tahoma" w:hint="cs"/>
          <w:rtl/>
        </w:rPr>
        <w:t xml:space="preserve">در این </w:t>
      </w:r>
      <w:r w:rsidR="00D65F75">
        <w:rPr>
          <w:rFonts w:ascii="Tahoma" w:hAnsi="Tahoma" w:hint="cs"/>
          <w:rtl/>
        </w:rPr>
        <w:t>مطالعه</w:t>
      </w:r>
      <w:r>
        <w:rPr>
          <w:rFonts w:ascii="Tahoma" w:hAnsi="Tahoma" w:hint="cs"/>
          <w:rtl/>
        </w:rPr>
        <w:t xml:space="preserve"> ابتدا داده</w:t>
      </w:r>
      <w:r>
        <w:rPr>
          <w:rFonts w:ascii="Tahoma" w:hAnsi="Tahoma"/>
          <w:rtl/>
        </w:rPr>
        <w:softHyphen/>
      </w:r>
      <w:r>
        <w:rPr>
          <w:rFonts w:ascii="Tahoma" w:hAnsi="Tahoma" w:hint="cs"/>
          <w:rtl/>
        </w:rPr>
        <w:t>های حاصل از بررسی اسناد و مدارک و نظرات ارائه شده توسط صاحب</w:t>
      </w:r>
      <w:r>
        <w:rPr>
          <w:rFonts w:ascii="Tahoma" w:hAnsi="Tahoma"/>
          <w:rtl/>
        </w:rPr>
        <w:softHyphen/>
      </w:r>
      <w:r>
        <w:rPr>
          <w:rFonts w:ascii="Tahoma" w:hAnsi="Tahoma" w:hint="cs"/>
          <w:rtl/>
        </w:rPr>
        <w:t xml:space="preserve">نظران دسته بندی و پس از بررسی مشترکات و موارد اختلاف، داده های گردآوری شده در خصوص اهداف </w:t>
      </w:r>
      <w:r w:rsidR="002273F1">
        <w:rPr>
          <w:rFonts w:ascii="Tahoma" w:hAnsi="Tahoma" w:hint="cs"/>
          <w:rtl/>
        </w:rPr>
        <w:t>مطالعه</w:t>
      </w:r>
      <w:r>
        <w:rPr>
          <w:rFonts w:ascii="Tahoma" w:hAnsi="Tahoma" w:hint="cs"/>
          <w:rtl/>
        </w:rPr>
        <w:t xml:space="preserve">، مورد تجزیه و تحلیل(قضاوت) قرار </w:t>
      </w:r>
      <w:r w:rsidR="00D65F75">
        <w:rPr>
          <w:rFonts w:ascii="Tahoma" w:hAnsi="Tahoma" w:hint="cs"/>
          <w:rtl/>
        </w:rPr>
        <w:t>گرفته است.</w:t>
      </w:r>
    </w:p>
    <w:p w14:paraId="210916CB" w14:textId="77777777" w:rsidR="009916B9" w:rsidRDefault="009916B9" w:rsidP="00532320">
      <w:pPr>
        <w:pStyle w:val="Heading4"/>
        <w:rPr>
          <w:rtl/>
        </w:rPr>
      </w:pPr>
      <w:r>
        <w:rPr>
          <w:rFonts w:hint="cs"/>
          <w:rtl/>
        </w:rPr>
        <w:t xml:space="preserve">3-8-2-2- </w:t>
      </w:r>
      <w:r w:rsidRPr="0020048D">
        <w:rPr>
          <w:rFonts w:hint="cs"/>
          <w:rtl/>
        </w:rPr>
        <w:t xml:space="preserve"> </w:t>
      </w:r>
      <w:r>
        <w:rPr>
          <w:rFonts w:hint="cs"/>
          <w:rtl/>
        </w:rPr>
        <w:t xml:space="preserve"> ابزار تجزیه‌وتحلیل داده‌ها  و اطلاعات</w:t>
      </w:r>
    </w:p>
    <w:p w14:paraId="74BC392B" w14:textId="3E04A46E" w:rsidR="009916B9" w:rsidRPr="00FC7847" w:rsidRDefault="00D65F75" w:rsidP="00D65F75">
      <w:pPr>
        <w:tabs>
          <w:tab w:val="left" w:pos="349"/>
          <w:tab w:val="left" w:pos="950"/>
          <w:tab w:val="left" w:pos="1538"/>
        </w:tabs>
        <w:spacing w:line="276" w:lineRule="auto"/>
        <w:jc w:val="lowKashida"/>
        <w:rPr>
          <w:color w:val="000000"/>
        </w:rPr>
      </w:pPr>
      <w:r>
        <w:rPr>
          <w:rFonts w:hint="cs"/>
          <w:color w:val="000000"/>
          <w:rtl/>
        </w:rPr>
        <w:t xml:space="preserve">در این مطالعه از </w:t>
      </w:r>
      <w:r w:rsidR="009916B9" w:rsidRPr="00FC7847">
        <w:rPr>
          <w:rFonts w:hint="cs"/>
          <w:color w:val="000000"/>
          <w:rtl/>
        </w:rPr>
        <w:t xml:space="preserve">نرم افزار </w:t>
      </w:r>
      <w:r w:rsidR="009916B9" w:rsidRPr="00FC7847">
        <w:rPr>
          <w:color w:val="000000"/>
        </w:rPr>
        <w:t>SPSS</w:t>
      </w:r>
      <w:r>
        <w:rPr>
          <w:rFonts w:hint="cs"/>
          <w:color w:val="000000"/>
          <w:rtl/>
        </w:rPr>
        <w:t xml:space="preserve"> جهت تجزیه و تحلیل پرسشنامه استفاده گردیده است.</w:t>
      </w:r>
    </w:p>
    <w:p w14:paraId="73EA1523" w14:textId="77777777" w:rsidR="009916B9" w:rsidRDefault="009916B9" w:rsidP="00532320">
      <w:pPr>
        <w:pStyle w:val="Heading4"/>
      </w:pPr>
      <w:r>
        <w:rPr>
          <w:rFonts w:hint="cs"/>
          <w:rtl/>
        </w:rPr>
        <w:t>3-8-2-3-  فرآیند  تجزیه ‌و تحلیل داده‌ها  و اطلاعات</w:t>
      </w:r>
    </w:p>
    <w:p w14:paraId="035BF116" w14:textId="53C0453F" w:rsidR="003F6649" w:rsidRDefault="009916B9" w:rsidP="00D65F75">
      <w:pPr>
        <w:rPr>
          <w:color w:val="FF0000"/>
          <w:rtl/>
          <w:lang w:bidi="fa-IR"/>
        </w:rPr>
      </w:pPr>
      <w:r>
        <w:rPr>
          <w:rFonts w:hint="cs"/>
          <w:rtl/>
        </w:rPr>
        <w:t>پاسخ</w:t>
      </w:r>
      <w:r>
        <w:rPr>
          <w:rtl/>
        </w:rPr>
        <w:softHyphen/>
      </w:r>
      <w:r>
        <w:rPr>
          <w:rFonts w:hint="cs"/>
          <w:rtl/>
        </w:rPr>
        <w:t>های جمع</w:t>
      </w:r>
      <w:r>
        <w:rPr>
          <w:rtl/>
        </w:rPr>
        <w:softHyphen/>
      </w:r>
      <w:r>
        <w:rPr>
          <w:rFonts w:hint="cs"/>
          <w:rtl/>
        </w:rPr>
        <w:t>آوری شده بوسیله</w:t>
      </w:r>
      <w:r w:rsidRPr="00F87C5C">
        <w:rPr>
          <w:rFonts w:hint="cs"/>
          <w:rtl/>
        </w:rPr>
        <w:t xml:space="preserve"> پرسش‌نامه از طریق آمار </w:t>
      </w:r>
      <w:r w:rsidRPr="00F87C5C">
        <w:rPr>
          <w:rtl/>
        </w:rPr>
        <w:t>توص</w:t>
      </w:r>
      <w:r w:rsidRPr="00F87C5C">
        <w:rPr>
          <w:rFonts w:hint="cs"/>
          <w:rtl/>
        </w:rPr>
        <w:t>ی</w:t>
      </w:r>
      <w:r w:rsidRPr="00F87C5C">
        <w:rPr>
          <w:rFonts w:hint="eastAsia"/>
          <w:rtl/>
        </w:rPr>
        <w:t>ف</w:t>
      </w:r>
      <w:r w:rsidRPr="00F87C5C">
        <w:rPr>
          <w:rFonts w:hint="cs"/>
          <w:rtl/>
        </w:rPr>
        <w:t>ی</w:t>
      </w:r>
      <w:r w:rsidRPr="00F87C5C">
        <w:rPr>
          <w:rtl/>
        </w:rPr>
        <w:t xml:space="preserve"> (</w:t>
      </w:r>
      <w:r w:rsidRPr="00F87C5C">
        <w:rPr>
          <w:rFonts w:hint="cs"/>
          <w:rtl/>
        </w:rPr>
        <w:t>شاخص‌های مرکزی، پراکندگی، نمودارها و درصدها)</w:t>
      </w:r>
      <w:r>
        <w:rPr>
          <w:rFonts w:hint="cs"/>
          <w:rtl/>
        </w:rPr>
        <w:t xml:space="preserve"> توسط نرم افزار </w:t>
      </w:r>
      <w:r>
        <w:t>SPSS</w:t>
      </w:r>
      <w:r w:rsidRPr="00F87C5C">
        <w:rPr>
          <w:rFonts w:hint="cs"/>
          <w:rtl/>
        </w:rPr>
        <w:t xml:space="preserve"> مورد ارزیابی قرار </w:t>
      </w:r>
      <w:r w:rsidR="00D65F75">
        <w:rPr>
          <w:rFonts w:hint="cs"/>
          <w:rtl/>
        </w:rPr>
        <w:t>گرفته است.</w:t>
      </w:r>
    </w:p>
    <w:p w14:paraId="75C4925B" w14:textId="77777777" w:rsidR="0007604A" w:rsidRDefault="0007604A" w:rsidP="003F6649">
      <w:pPr>
        <w:rPr>
          <w:rtl/>
          <w:lang w:bidi="fa-IR"/>
        </w:rPr>
      </w:pPr>
    </w:p>
    <w:p w14:paraId="793C8160" w14:textId="77777777" w:rsidR="003F6649" w:rsidRDefault="003F6649" w:rsidP="003F6649">
      <w:pPr>
        <w:rPr>
          <w:rtl/>
          <w:lang w:bidi="fa-IR"/>
        </w:rPr>
      </w:pPr>
    </w:p>
    <w:p w14:paraId="1EE6376D" w14:textId="77777777" w:rsidR="003F6649" w:rsidRDefault="003F6649" w:rsidP="003F6649">
      <w:pPr>
        <w:rPr>
          <w:rtl/>
        </w:rPr>
      </w:pPr>
    </w:p>
    <w:p w14:paraId="09D795D7" w14:textId="77777777" w:rsidR="003F6649" w:rsidRDefault="003F6649" w:rsidP="003F6649">
      <w:pPr>
        <w:rPr>
          <w:rtl/>
        </w:rPr>
      </w:pPr>
    </w:p>
    <w:p w14:paraId="2E9C125A" w14:textId="77777777" w:rsidR="003F6649" w:rsidRDefault="003F6649" w:rsidP="003F6649">
      <w:pPr>
        <w:rPr>
          <w:rtl/>
        </w:rPr>
      </w:pPr>
    </w:p>
    <w:p w14:paraId="1CB68498" w14:textId="77777777" w:rsidR="003F6649" w:rsidRDefault="003F6649" w:rsidP="003F6649">
      <w:pPr>
        <w:rPr>
          <w:rtl/>
          <w:lang w:bidi="fa-IR"/>
        </w:rPr>
      </w:pPr>
    </w:p>
    <w:p w14:paraId="54C17D1A" w14:textId="1DE92776" w:rsidR="003F6649" w:rsidRPr="00BA34EF" w:rsidRDefault="003F6649" w:rsidP="003F6649">
      <w:pPr>
        <w:spacing w:after="0"/>
        <w:rPr>
          <w:rFonts w:cs="B Titr"/>
          <w:sz w:val="36"/>
          <w:szCs w:val="36"/>
          <w:rtl/>
          <w:lang w:bidi="fa-IR"/>
        </w:rPr>
        <w:sectPr w:rsidR="003F6649" w:rsidRPr="00BA34EF" w:rsidSect="00D579E2">
          <w:headerReference w:type="default" r:id="rId51"/>
          <w:headerReference w:type="first" r:id="rId52"/>
          <w:footerReference w:type="first" r:id="rId53"/>
          <w:footnotePr>
            <w:numRestart w:val="eachPage"/>
          </w:footnotePr>
          <w:endnotePr>
            <w:numFmt w:val="decimal"/>
          </w:endnotePr>
          <w:pgSz w:w="11907" w:h="16840" w:code="9"/>
          <w:pgMar w:top="851" w:right="1134" w:bottom="851" w:left="1134" w:header="851" w:footer="851" w:gutter="0"/>
          <w:cols w:space="720"/>
          <w:titlePg/>
          <w:bidi/>
          <w:rtlGutter/>
          <w:docGrid w:linePitch="352"/>
        </w:sectPr>
      </w:pPr>
      <w:r>
        <w:rPr>
          <w:rFonts w:cs="B Titr"/>
          <w:sz w:val="36"/>
          <w:szCs w:val="36"/>
          <w:rtl/>
          <w:lang w:bidi="fa-IR"/>
        </w:rPr>
        <w:br w:type="page"/>
      </w:r>
    </w:p>
    <w:p w14:paraId="55FD61FC" w14:textId="77777777" w:rsidR="00BA34EF" w:rsidRPr="00BA34EF" w:rsidRDefault="00BA34EF" w:rsidP="00BA34EF">
      <w:pPr>
        <w:rPr>
          <w:rtl/>
          <w:lang w:bidi="fa-IR"/>
        </w:rPr>
      </w:pPr>
    </w:p>
    <w:p w14:paraId="74A4E40C" w14:textId="77777777" w:rsidR="00BA34EF" w:rsidRPr="00BA34EF" w:rsidRDefault="00BA34EF" w:rsidP="00BA34EF">
      <w:pPr>
        <w:rPr>
          <w:rtl/>
          <w:lang w:bidi="fa-IR"/>
        </w:rPr>
      </w:pPr>
      <w:r w:rsidRPr="00BA34EF">
        <w:rPr>
          <w:noProof/>
        </w:rPr>
        <mc:AlternateContent>
          <mc:Choice Requires="wps">
            <w:drawing>
              <wp:anchor distT="0" distB="0" distL="114300" distR="114300" simplePos="0" relativeHeight="251654144" behindDoc="0" locked="0" layoutInCell="1" allowOverlap="1" wp14:anchorId="4E259FF5" wp14:editId="14765BCA">
                <wp:simplePos x="0" y="0"/>
                <wp:positionH relativeFrom="page">
                  <wp:posOffset>900430</wp:posOffset>
                </wp:positionH>
                <wp:positionV relativeFrom="paragraph">
                  <wp:posOffset>-635</wp:posOffset>
                </wp:positionV>
                <wp:extent cx="5760085" cy="3420110"/>
                <wp:effectExtent l="76200" t="0" r="12065" b="104140"/>
                <wp:wrapNone/>
                <wp:docPr id="723"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085" cy="3420110"/>
                        </a:xfrm>
                        <a:prstGeom prst="horizontalScroll">
                          <a:avLst>
                            <a:gd name="adj" fmla="val 17444"/>
                          </a:avLst>
                        </a:prstGeom>
                        <a:solidFill>
                          <a:srgbClr val="FFFFFF"/>
                        </a:solidFill>
                        <a:ln w="9525">
                          <a:solidFill>
                            <a:srgbClr val="000000"/>
                          </a:solidFill>
                          <a:round/>
                          <a:headEnd/>
                          <a:tailEnd/>
                        </a:ln>
                        <a:effectLst>
                          <a:outerShdw dist="107763" dir="8100000" algn="ctr" rotWithShape="0">
                            <a:srgbClr val="808080">
                              <a:alpha val="50000"/>
                            </a:srgbClr>
                          </a:outerShdw>
                        </a:effectLst>
                      </wps:spPr>
                      <wps:txbx>
                        <w:txbxContent>
                          <w:p w14:paraId="20FDB67F" w14:textId="218CA75A" w:rsidR="00813301" w:rsidRPr="00BA34EF" w:rsidRDefault="00813301" w:rsidP="004B733F">
                            <w:pPr>
                              <w:jc w:val="center"/>
                            </w:pPr>
                            <w:bookmarkStart w:id="173" w:name="_Toc114312640"/>
                            <w:bookmarkStart w:id="174" w:name="_Toc114312826"/>
                            <w:bookmarkStart w:id="175" w:name="_Toc114313006"/>
                            <w:bookmarkStart w:id="176" w:name="_Toc114313192"/>
                            <w:bookmarkStart w:id="177" w:name="_Toc114313372"/>
                            <w:bookmarkStart w:id="178" w:name="_Toc114313552"/>
                            <w:bookmarkStart w:id="179" w:name="_Toc114315667"/>
                            <w:r w:rsidRPr="004B733F">
                              <w:rPr>
                                <w:rFonts w:cs="B Titr" w:hint="cs"/>
                                <w:color w:val="00B050"/>
                                <w:sz w:val="144"/>
                                <w:szCs w:val="144"/>
                                <w:rtl/>
                              </w:rPr>
                              <w:t>فصل چهارم</w:t>
                            </w:r>
                            <w:bookmarkEnd w:id="173"/>
                            <w:bookmarkEnd w:id="174"/>
                            <w:bookmarkEnd w:id="175"/>
                            <w:bookmarkEnd w:id="176"/>
                            <w:bookmarkEnd w:id="177"/>
                            <w:bookmarkEnd w:id="178"/>
                            <w:bookmarkEnd w:id="179"/>
                          </w:p>
                          <w:p w14:paraId="404EFCFB" w14:textId="77777777" w:rsidR="00813301" w:rsidRPr="00BA34EF" w:rsidRDefault="00813301" w:rsidP="00BA34E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259FF5" id="AutoShape 2" o:spid="_x0000_s1067" type="#_x0000_t98" style="position:absolute;left:0;text-align:left;margin-left:70.9pt;margin-top:-.05pt;width:453.55pt;height:269.3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" adj="3768">
                <v:shadow on="t" opacity=".5" offset="-6pt,6pt"/>
                <v:textbox>
                  <w:txbxContent>
                    <w:p w:rsidR="00813301" w:rsidRPr="00BA34EF" w:rsidRDefault="00813301" w:rsidP="004B733F">
                      <w:pPr>
                        <w:jc w:val="center"/>
                      </w:pPr>
                      <w:bookmarkStart w:id="180" w:name="_Toc114312640"/>
                      <w:bookmarkStart w:id="181" w:name="_Toc114312826"/>
                      <w:bookmarkStart w:id="182" w:name="_Toc114313006"/>
                      <w:bookmarkStart w:id="183" w:name="_Toc114313192"/>
                      <w:bookmarkStart w:id="184" w:name="_Toc114313372"/>
                      <w:bookmarkStart w:id="185" w:name="_Toc114313552"/>
                      <w:bookmarkStart w:id="186" w:name="_Toc114315667"/>
                      <w:r w:rsidRPr="004B733F">
                        <w:rPr>
                          <w:rFonts w:cs="B Titr" w:hint="cs"/>
                          <w:color w:val="00B050"/>
                          <w:sz w:val="144"/>
                          <w:szCs w:val="144"/>
                          <w:rtl/>
                        </w:rPr>
                        <w:t>فصل چهارم</w:t>
                      </w:r>
                      <w:bookmarkEnd w:id="180"/>
                      <w:bookmarkEnd w:id="181"/>
                      <w:bookmarkEnd w:id="182"/>
                      <w:bookmarkEnd w:id="183"/>
                      <w:bookmarkEnd w:id="184"/>
                      <w:bookmarkEnd w:id="185"/>
                      <w:bookmarkEnd w:id="186"/>
                    </w:p>
                    <w:p w:rsidR="00813301" w:rsidRPr="00BA34EF" w:rsidRDefault="00813301" w:rsidP="00BA34EF"/>
                  </w:txbxContent>
                </v:textbox>
                <w10:wrap anchorx="page"/>
              </v:shape>
            </w:pict>
          </mc:Fallback>
        </mc:AlternateContent>
      </w:r>
    </w:p>
    <w:p w14:paraId="74CDA8F3" w14:textId="77777777" w:rsidR="00BA34EF" w:rsidRPr="00BA34EF" w:rsidRDefault="00BA34EF" w:rsidP="00BA34EF">
      <w:pPr>
        <w:rPr>
          <w:rtl/>
          <w:lang w:bidi="fa-IR"/>
        </w:rPr>
      </w:pPr>
    </w:p>
    <w:p w14:paraId="10D77794" w14:textId="77777777" w:rsidR="00BA34EF" w:rsidRPr="00BA34EF" w:rsidRDefault="00BA34EF" w:rsidP="00BA34EF">
      <w:pPr>
        <w:rPr>
          <w:rtl/>
          <w:lang w:bidi="fa-IR"/>
        </w:rPr>
      </w:pPr>
    </w:p>
    <w:p w14:paraId="351321A3" w14:textId="77777777" w:rsidR="00BA34EF" w:rsidRPr="00BA34EF" w:rsidRDefault="00BA34EF" w:rsidP="00BA34EF">
      <w:pPr>
        <w:rPr>
          <w:rtl/>
          <w:lang w:bidi="fa-IR"/>
        </w:rPr>
      </w:pPr>
    </w:p>
    <w:p w14:paraId="39FE3EE2" w14:textId="77777777" w:rsidR="00BA34EF" w:rsidRPr="00BA34EF" w:rsidRDefault="00BA34EF" w:rsidP="00BA34EF">
      <w:pPr>
        <w:rPr>
          <w:rtl/>
          <w:lang w:bidi="fa-IR"/>
        </w:rPr>
      </w:pPr>
    </w:p>
    <w:p w14:paraId="69BF47AE" w14:textId="77777777" w:rsidR="00BA34EF" w:rsidRPr="00BA34EF" w:rsidRDefault="00BA34EF" w:rsidP="00BA34EF">
      <w:pPr>
        <w:rPr>
          <w:rtl/>
          <w:lang w:bidi="fa-IR"/>
        </w:rPr>
      </w:pPr>
    </w:p>
    <w:p w14:paraId="55B173AA" w14:textId="77777777" w:rsidR="00BA34EF" w:rsidRPr="00BA34EF" w:rsidRDefault="00BA34EF" w:rsidP="00BA34EF">
      <w:pPr>
        <w:rPr>
          <w:rtl/>
          <w:lang w:bidi="fa-IR"/>
        </w:rPr>
      </w:pPr>
    </w:p>
    <w:p w14:paraId="13AF3593" w14:textId="77777777" w:rsidR="00BA34EF" w:rsidRPr="00BA34EF" w:rsidRDefault="00BA34EF" w:rsidP="00BA34EF">
      <w:pPr>
        <w:rPr>
          <w:rtl/>
          <w:lang w:bidi="fa-IR"/>
        </w:rPr>
      </w:pPr>
    </w:p>
    <w:p w14:paraId="791F4CA3" w14:textId="3C3E7016" w:rsidR="00BA34EF" w:rsidRPr="007E1044" w:rsidRDefault="00BA34EF" w:rsidP="007E1044">
      <w:pPr>
        <w:rPr>
          <w:rtl/>
          <w:lang w:bidi="fa-IR"/>
        </w:rPr>
      </w:pPr>
      <w:r w:rsidRPr="00BA34EF">
        <w:rPr>
          <w:rFonts w:hint="cs"/>
          <w:rtl/>
          <w:lang w:bidi="fa-IR"/>
        </w:rPr>
        <w:t>‌‌</w:t>
      </w:r>
      <w:bookmarkStart w:id="187" w:name="_Toc89821379"/>
      <w:bookmarkStart w:id="188" w:name="_Toc87494293"/>
      <w:bookmarkStart w:id="189" w:name="_Toc91289617"/>
      <w:r w:rsidRPr="004B733F">
        <w:rPr>
          <w:rFonts w:hint="cs"/>
          <w:color w:val="FFFFFF" w:themeColor="background1"/>
          <w:rtl/>
          <w:lang w:bidi="fa-IR"/>
        </w:rPr>
        <w:t>ل داده</w:t>
      </w:r>
      <w:r w:rsidRPr="004B733F">
        <w:rPr>
          <w:rFonts w:hint="cs"/>
          <w:color w:val="FFFFFF" w:themeColor="background1"/>
          <w:rtl/>
          <w:lang w:bidi="fa-IR"/>
        </w:rPr>
        <w:softHyphen/>
        <w:t xml:space="preserve">ها </w:t>
      </w:r>
      <w:r w:rsidRPr="004B733F">
        <w:rPr>
          <w:rFonts w:hint="cs"/>
          <w:color w:val="FFFFFF" w:themeColor="background1"/>
        </w:rPr>
        <w:t>‌</w:t>
      </w:r>
      <w:bookmarkEnd w:id="187"/>
      <w:bookmarkEnd w:id="188"/>
      <w:bookmarkEnd w:id="189"/>
    </w:p>
    <w:p w14:paraId="1D3F2956" w14:textId="1B2198DE" w:rsidR="004B733F" w:rsidRPr="00BA34EF" w:rsidRDefault="004B733F" w:rsidP="004B733F">
      <w:pPr>
        <w:jc w:val="center"/>
        <w:rPr>
          <w:rFonts w:cs="B Titr"/>
          <w:sz w:val="56"/>
          <w:szCs w:val="56"/>
          <w:rtl/>
          <w:lang w:bidi="fa-IR"/>
        </w:rPr>
      </w:pPr>
      <w:r w:rsidRPr="00BA34EF">
        <w:rPr>
          <w:rFonts w:cs="B Titr" w:hint="cs"/>
          <w:sz w:val="56"/>
          <w:szCs w:val="56"/>
          <w:rtl/>
          <w:lang w:bidi="fa-IR"/>
        </w:rPr>
        <w:t>تجزیه‌وتحلیل داده</w:t>
      </w:r>
      <w:r w:rsidRPr="00BA34EF">
        <w:rPr>
          <w:rFonts w:cs="B Titr" w:hint="cs"/>
          <w:sz w:val="56"/>
          <w:szCs w:val="56"/>
          <w:rtl/>
          <w:lang w:bidi="fa-IR"/>
        </w:rPr>
        <w:softHyphen/>
        <w:t xml:space="preserve">ها </w:t>
      </w:r>
      <w:r w:rsidRPr="00BA34EF">
        <w:rPr>
          <w:rFonts w:cs="B Titr" w:hint="cs"/>
          <w:sz w:val="56"/>
          <w:szCs w:val="56"/>
        </w:rPr>
        <w:t>‌</w:t>
      </w:r>
    </w:p>
    <w:p w14:paraId="1BE514F5" w14:textId="77777777" w:rsidR="00532320" w:rsidRPr="00BA34EF" w:rsidRDefault="00532320" w:rsidP="00BA34EF"/>
    <w:p w14:paraId="14B55344" w14:textId="3E61ADCE" w:rsidR="00D14B6C" w:rsidRPr="00D14B6C" w:rsidRDefault="00BA34EF" w:rsidP="00BA34EF">
      <w:pPr>
        <w:rPr>
          <w:rFonts w:cs="B Titr"/>
          <w:color w:val="FF0000"/>
          <w:sz w:val="36"/>
          <w:szCs w:val="36"/>
          <w:rtl/>
          <w:lang w:bidi="fa-IR"/>
        </w:rPr>
      </w:pPr>
      <w:r w:rsidRPr="00BA34EF">
        <w:rPr>
          <w:rFonts w:cs="B Titr" w:hint="cs"/>
          <w:sz w:val="36"/>
          <w:szCs w:val="36"/>
          <w:rtl/>
          <w:lang w:bidi="fa-IR"/>
        </w:rPr>
        <w:t>4</w:t>
      </w:r>
      <w:r w:rsidR="00D14B6C">
        <w:rPr>
          <w:rFonts w:cs="B Titr" w:hint="cs"/>
          <w:sz w:val="36"/>
          <w:szCs w:val="36"/>
          <w:rtl/>
          <w:lang w:bidi="fa-IR"/>
        </w:rPr>
        <w:t xml:space="preserve">- کلیات </w:t>
      </w:r>
    </w:p>
    <w:p w14:paraId="6ACC06F7" w14:textId="37A70BFA" w:rsidR="00BA34EF" w:rsidRPr="00BA34EF" w:rsidRDefault="00D14B6C" w:rsidP="00BA34EF">
      <w:pPr>
        <w:rPr>
          <w:rFonts w:cs="B Titr"/>
          <w:sz w:val="36"/>
          <w:szCs w:val="36"/>
        </w:rPr>
      </w:pPr>
      <w:r>
        <w:rPr>
          <w:rFonts w:cs="B Titr" w:hint="cs"/>
          <w:sz w:val="36"/>
          <w:szCs w:val="36"/>
          <w:rtl/>
          <w:lang w:bidi="fa-IR"/>
        </w:rPr>
        <w:t>4-1</w:t>
      </w:r>
      <w:r w:rsidR="00BA34EF" w:rsidRPr="00BA34EF">
        <w:rPr>
          <w:rFonts w:cs="B Titr" w:hint="cs"/>
          <w:sz w:val="36"/>
          <w:szCs w:val="36"/>
          <w:rtl/>
          <w:lang w:bidi="fa-IR"/>
        </w:rPr>
        <w:t>- تجزیه‌وتحلیل کیفی داده</w:t>
      </w:r>
      <w:r w:rsidR="00BA34EF" w:rsidRPr="00BA34EF">
        <w:rPr>
          <w:rFonts w:cs="B Titr" w:hint="cs"/>
          <w:sz w:val="36"/>
          <w:szCs w:val="36"/>
          <w:rtl/>
          <w:lang w:bidi="fa-IR"/>
        </w:rPr>
        <w:softHyphen/>
      </w:r>
      <w:r w:rsidR="00BA34EF" w:rsidRPr="00BA34EF">
        <w:rPr>
          <w:rFonts w:cs="B Titr" w:hint="cs"/>
          <w:sz w:val="36"/>
          <w:szCs w:val="36"/>
          <w:rtl/>
          <w:lang w:bidi="fa-IR"/>
        </w:rPr>
        <w:softHyphen/>
        <w:t>ها</w:t>
      </w:r>
    </w:p>
    <w:p w14:paraId="303428F1" w14:textId="77777777" w:rsidR="00BA34EF" w:rsidRPr="00BA34EF" w:rsidRDefault="00BA34EF" w:rsidP="00BA34EF">
      <w:pPr>
        <w:rPr>
          <w:rFonts w:cs="B Titr"/>
          <w:sz w:val="36"/>
          <w:szCs w:val="36"/>
          <w:rtl/>
          <w:lang w:bidi="fa-IR"/>
        </w:rPr>
      </w:pPr>
      <w:r w:rsidRPr="00BA34EF">
        <w:rPr>
          <w:rFonts w:cs="B Titr" w:hint="cs"/>
          <w:sz w:val="36"/>
          <w:szCs w:val="36"/>
          <w:rtl/>
          <w:lang w:bidi="fa-IR"/>
        </w:rPr>
        <w:t>4-2- تجزیه‌وتحلیل کمی داده</w:t>
      </w:r>
      <w:r w:rsidRPr="00BA34EF">
        <w:rPr>
          <w:rFonts w:cs="B Titr" w:hint="cs"/>
          <w:sz w:val="36"/>
          <w:szCs w:val="36"/>
          <w:rtl/>
          <w:lang w:bidi="fa-IR"/>
        </w:rPr>
        <w:softHyphen/>
      </w:r>
      <w:r w:rsidRPr="00BA34EF">
        <w:rPr>
          <w:rFonts w:cs="B Titr" w:hint="cs"/>
          <w:sz w:val="36"/>
          <w:szCs w:val="36"/>
          <w:rtl/>
          <w:lang w:bidi="fa-IR"/>
        </w:rPr>
        <w:softHyphen/>
        <w:t xml:space="preserve">ها </w:t>
      </w:r>
    </w:p>
    <w:p w14:paraId="5C137F17" w14:textId="77777777" w:rsidR="00BA34EF" w:rsidRPr="00BA34EF" w:rsidRDefault="00BA34EF" w:rsidP="00BA34EF">
      <w:pPr>
        <w:rPr>
          <w:rFonts w:cs="B Titr"/>
          <w:sz w:val="36"/>
          <w:szCs w:val="36"/>
        </w:rPr>
      </w:pPr>
      <w:r w:rsidRPr="00BA34EF">
        <w:rPr>
          <w:rFonts w:cs="B Titr" w:hint="cs"/>
          <w:sz w:val="36"/>
          <w:szCs w:val="36"/>
          <w:rtl/>
          <w:lang w:bidi="fa-IR"/>
        </w:rPr>
        <w:t>4-3- تجزیه‌وتحلیل آمیخته داده</w:t>
      </w:r>
      <w:r w:rsidRPr="00BA34EF">
        <w:rPr>
          <w:rFonts w:cs="B Titr" w:hint="cs"/>
          <w:sz w:val="36"/>
          <w:szCs w:val="36"/>
          <w:rtl/>
          <w:lang w:bidi="fa-IR"/>
        </w:rPr>
        <w:softHyphen/>
      </w:r>
      <w:r w:rsidRPr="00BA34EF">
        <w:rPr>
          <w:rFonts w:cs="B Titr" w:hint="cs"/>
          <w:sz w:val="36"/>
          <w:szCs w:val="36"/>
          <w:rtl/>
          <w:lang w:bidi="fa-IR"/>
        </w:rPr>
        <w:softHyphen/>
        <w:t xml:space="preserve">ها </w:t>
      </w:r>
    </w:p>
    <w:p w14:paraId="1DE15283" w14:textId="22E0328B" w:rsidR="003F6649" w:rsidRPr="00A828A7" w:rsidRDefault="003F6649" w:rsidP="00A828A7">
      <w:pPr>
        <w:pStyle w:val="Heading2"/>
        <w:rPr>
          <w:rStyle w:val="Heading2Char"/>
          <w:b/>
          <w:bCs/>
        </w:rPr>
      </w:pPr>
      <w:r w:rsidRPr="00A828A7">
        <w:rPr>
          <w:rtl/>
        </w:rPr>
        <w:br w:type="page"/>
      </w:r>
      <w:bookmarkStart w:id="190" w:name="_Toc239198441"/>
      <w:bookmarkStart w:id="191" w:name="_Toc239198543"/>
      <w:r w:rsidRPr="00A828A7">
        <w:rPr>
          <w:rStyle w:val="Heading2Char"/>
          <w:rFonts w:hint="cs"/>
          <w:b/>
          <w:bCs/>
          <w:rtl/>
        </w:rPr>
        <w:t>4</w:t>
      </w:r>
      <w:r w:rsidRPr="00A828A7">
        <w:rPr>
          <w:rStyle w:val="Heading2Char"/>
          <w:b/>
          <w:bCs/>
          <w:rtl/>
        </w:rPr>
        <w:t xml:space="preserve">-1- </w:t>
      </w:r>
      <w:r w:rsidRPr="00A828A7">
        <w:rPr>
          <w:rFonts w:hint="cs"/>
          <w:rtl/>
        </w:rPr>
        <w:t>تجزیه‌وتحلیل کیفی داده</w:t>
      </w:r>
      <w:r w:rsidRPr="00A828A7">
        <w:rPr>
          <w:rFonts w:hint="cs"/>
          <w:rtl/>
        </w:rPr>
        <w:softHyphen/>
      </w:r>
      <w:r w:rsidRPr="00A828A7">
        <w:rPr>
          <w:rFonts w:hint="cs"/>
          <w:rtl/>
        </w:rPr>
        <w:softHyphen/>
        <w:t>ها</w:t>
      </w:r>
      <w:r w:rsidRPr="00A828A7">
        <w:rPr>
          <w:rStyle w:val="Heading2Char"/>
          <w:b/>
          <w:bCs/>
          <w:rtl/>
        </w:rPr>
        <w:t>:</w:t>
      </w:r>
      <w:bookmarkEnd w:id="190"/>
      <w:bookmarkEnd w:id="191"/>
      <w:r w:rsidR="00BC6E2F" w:rsidRPr="00A828A7">
        <w:rPr>
          <w:rStyle w:val="Heading2Char"/>
          <w:b/>
          <w:bCs/>
        </w:rPr>
        <w:t xml:space="preserve"> </w:t>
      </w:r>
    </w:p>
    <w:p w14:paraId="0449E882" w14:textId="77777777" w:rsidR="00A23FA2" w:rsidRPr="00277C70" w:rsidRDefault="00A23FA2" w:rsidP="00A20CE2">
      <w:pPr>
        <w:pStyle w:val="Heading3"/>
        <w:spacing w:line="276" w:lineRule="auto"/>
      </w:pPr>
      <w:bookmarkStart w:id="192" w:name="_Toc239198442"/>
      <w:bookmarkStart w:id="193" w:name="_Toc239198544"/>
      <w:r w:rsidRPr="00277C70">
        <w:rPr>
          <w:rFonts w:hint="cs"/>
          <w:rtl/>
        </w:rPr>
        <w:t xml:space="preserve">4-1-1- </w:t>
      </w:r>
      <w:r w:rsidRPr="00277C70">
        <w:t xml:space="preserve"> </w:t>
      </w:r>
      <w:r w:rsidRPr="00277C70">
        <w:rPr>
          <w:rtl/>
        </w:rPr>
        <w:t>تجزیه و تحلیل مصاحبه با صاحب‌نظران</w:t>
      </w:r>
      <w:bookmarkEnd w:id="192"/>
      <w:bookmarkEnd w:id="193"/>
    </w:p>
    <w:p w14:paraId="6BE6BD00" w14:textId="77777777" w:rsidR="00A23FA2" w:rsidRPr="00960A15" w:rsidRDefault="00A23FA2" w:rsidP="00A23FA2">
      <w:pPr>
        <w:spacing w:line="240" w:lineRule="auto"/>
        <w:jc w:val="lowKashida"/>
        <w:rPr>
          <w:color w:val="4472C4" w:themeColor="accent1"/>
        </w:rPr>
      </w:pPr>
      <w:r w:rsidRPr="00960A15">
        <w:rPr>
          <w:color w:val="4472C4" w:themeColor="accent1"/>
          <w:rtl/>
        </w:rPr>
        <w:t>بررسی پاسخ مصاحبه‌شونده اول (سرتیپ دوم جعفر صالح) نشان داد که وی ذینفعان داخلی را در سه سطح متمایز می‌بیند: نیروهای مسلح به‌عنوان کاربران نهایی، نهادهای تصمیم‌گیر حاکمیتی به‌عنوان تعیین‌کنندگان مأمو</w:t>
      </w:r>
      <w:r w:rsidRPr="00960A15">
        <w:rPr>
          <w:rFonts w:hint="cs"/>
          <w:color w:val="4472C4" w:themeColor="accent1"/>
          <w:rtl/>
        </w:rPr>
        <w:t>ری</w:t>
      </w:r>
      <w:r w:rsidRPr="00960A15">
        <w:rPr>
          <w:color w:val="4472C4" w:themeColor="accent1"/>
          <w:rtl/>
        </w:rPr>
        <w:t>ت، و صنایع دفاعی و دانش‌بنیان به‌عنوان تأمین‌کنندگان توانمندی. کدهای اولیه‌ای که از این بخش استخراج شدند عبارتند از</w:t>
      </w:r>
      <w:r w:rsidRPr="00960A15">
        <w:rPr>
          <w:color w:val="4472C4" w:themeColor="accent1"/>
        </w:rPr>
        <w:t>:</w:t>
      </w:r>
    </w:p>
    <w:p w14:paraId="0DEDA4EF" w14:textId="4DB6E453" w:rsidR="00A23FA2" w:rsidRPr="00960A15" w:rsidRDefault="00A23FA2" w:rsidP="00E5768D">
      <w:pPr>
        <w:spacing w:line="240" w:lineRule="auto"/>
        <w:rPr>
          <w:color w:val="4472C4" w:themeColor="accent1"/>
        </w:rPr>
      </w:pPr>
      <w:r w:rsidRPr="00960A15">
        <w:rPr>
          <w:color w:val="4472C4" w:themeColor="accent1"/>
          <w:rtl/>
        </w:rPr>
        <w:t>نیروهای مسلح به‌عنوان کاربر نهایی</w:t>
      </w:r>
    </w:p>
    <w:p w14:paraId="70DD2915" w14:textId="7C621020" w:rsidR="00A23FA2" w:rsidRPr="00960A15" w:rsidRDefault="00A23FA2" w:rsidP="00E5768D">
      <w:pPr>
        <w:spacing w:line="240" w:lineRule="auto"/>
        <w:rPr>
          <w:color w:val="4472C4" w:themeColor="accent1"/>
        </w:rPr>
      </w:pPr>
      <w:r w:rsidRPr="00960A15">
        <w:rPr>
          <w:color w:val="4472C4" w:themeColor="accent1"/>
          <w:rtl/>
        </w:rPr>
        <w:t>نهادهای حاکمیتی تعیین‌کننده مأموریت</w:t>
      </w:r>
    </w:p>
    <w:p w14:paraId="6F7DF6AC" w14:textId="5911A2DF" w:rsidR="00A23FA2" w:rsidRPr="00960A15" w:rsidRDefault="00A23FA2" w:rsidP="00E5768D">
      <w:pPr>
        <w:spacing w:line="240" w:lineRule="auto"/>
        <w:rPr>
          <w:color w:val="4472C4" w:themeColor="accent1"/>
        </w:rPr>
      </w:pPr>
      <w:r w:rsidRPr="00960A15">
        <w:rPr>
          <w:color w:val="4472C4" w:themeColor="accent1"/>
          <w:rtl/>
        </w:rPr>
        <w:t>صنایع دفاعی به‌عنوان شریک توسعه‌ای</w:t>
      </w:r>
    </w:p>
    <w:p w14:paraId="4E6D21FD" w14:textId="14A2199C" w:rsidR="00A23FA2" w:rsidRPr="00960A15" w:rsidRDefault="00A23FA2" w:rsidP="00E5768D">
      <w:pPr>
        <w:spacing w:line="240" w:lineRule="auto"/>
        <w:rPr>
          <w:color w:val="4472C4" w:themeColor="accent1"/>
        </w:rPr>
      </w:pPr>
      <w:r w:rsidRPr="00960A15">
        <w:rPr>
          <w:color w:val="4472C4" w:themeColor="accent1"/>
          <w:rtl/>
        </w:rPr>
        <w:t>بودجه و مدیریت مالی به‌عنوان محدودیت‌ساز</w:t>
      </w:r>
    </w:p>
    <w:p w14:paraId="4BBDCA57" w14:textId="77777777" w:rsidR="00A23FA2" w:rsidRPr="00960A15" w:rsidRDefault="00A23FA2" w:rsidP="00A23FA2">
      <w:pPr>
        <w:spacing w:line="240" w:lineRule="auto"/>
        <w:jc w:val="lowKashida"/>
        <w:rPr>
          <w:color w:val="4472C4" w:themeColor="accent1"/>
        </w:rPr>
      </w:pPr>
      <w:r w:rsidRPr="00960A15">
        <w:rPr>
          <w:color w:val="4472C4" w:themeColor="accent1"/>
          <w:rtl/>
        </w:rPr>
        <w:t>در پاسخ مصاحبه‌شونده دوم (ناخدایکم محمدهادی هاشم‌زاده) که بر بُعد بازدارندگی تأکید داشت، کدهای اولیه زیر استخراج شد</w:t>
      </w:r>
      <w:r w:rsidRPr="00960A15">
        <w:rPr>
          <w:color w:val="4472C4" w:themeColor="accent1"/>
        </w:rPr>
        <w:t>:</w:t>
      </w:r>
    </w:p>
    <w:p w14:paraId="4B0846DE" w14:textId="0C505161" w:rsidR="00A23FA2" w:rsidRPr="00960A15" w:rsidRDefault="00A23FA2" w:rsidP="00E5768D">
      <w:pPr>
        <w:spacing w:line="240" w:lineRule="auto"/>
        <w:rPr>
          <w:color w:val="4472C4" w:themeColor="accent1"/>
        </w:rPr>
      </w:pPr>
      <w:r w:rsidRPr="00960A15">
        <w:rPr>
          <w:color w:val="4472C4" w:themeColor="accent1"/>
          <w:rtl/>
        </w:rPr>
        <w:t>ایجاد امنیت در آسمان کشور به‌عنوان هدف اصلی</w:t>
      </w:r>
    </w:p>
    <w:p w14:paraId="179395A2" w14:textId="004EA0BA" w:rsidR="00A23FA2" w:rsidRPr="00960A15" w:rsidRDefault="00A23FA2" w:rsidP="00E5768D">
      <w:pPr>
        <w:spacing w:line="240" w:lineRule="auto"/>
        <w:rPr>
          <w:color w:val="4472C4" w:themeColor="accent1"/>
        </w:rPr>
      </w:pPr>
      <w:r w:rsidRPr="00960A15">
        <w:rPr>
          <w:color w:val="4472C4" w:themeColor="accent1"/>
          <w:rtl/>
        </w:rPr>
        <w:t>نشان‌دادن قدرت پدافندی در مقابل نیروی آفندی</w:t>
      </w:r>
    </w:p>
    <w:p w14:paraId="13E0194F" w14:textId="6378B2AB" w:rsidR="00A23FA2" w:rsidRPr="00960A15" w:rsidRDefault="00A23FA2" w:rsidP="00E5768D">
      <w:pPr>
        <w:spacing w:line="240" w:lineRule="auto"/>
        <w:rPr>
          <w:color w:val="4472C4" w:themeColor="accent1"/>
        </w:rPr>
      </w:pPr>
      <w:r w:rsidRPr="00960A15">
        <w:rPr>
          <w:color w:val="4472C4" w:themeColor="accent1"/>
          <w:rtl/>
        </w:rPr>
        <w:t>اختلال در امور کشوری به‌عنوان پیامد ضعف پدافندی</w:t>
      </w:r>
    </w:p>
    <w:p w14:paraId="17379AAF" w14:textId="286B45AE" w:rsidR="00A23FA2" w:rsidRPr="00960A15" w:rsidRDefault="00A23FA2" w:rsidP="00E5768D">
      <w:pPr>
        <w:spacing w:line="240" w:lineRule="auto"/>
        <w:rPr>
          <w:color w:val="4472C4" w:themeColor="accent1"/>
        </w:rPr>
      </w:pPr>
      <w:r w:rsidRPr="00960A15">
        <w:rPr>
          <w:color w:val="4472C4" w:themeColor="accent1"/>
          <w:rtl/>
        </w:rPr>
        <w:t>برتری دیکته‌شده دشمن از ضعف دفاع هوایی</w:t>
      </w:r>
    </w:p>
    <w:p w14:paraId="4B35DAC7" w14:textId="0689168B" w:rsidR="00A23FA2" w:rsidRPr="00960A15" w:rsidRDefault="00A23FA2" w:rsidP="00A23FA2">
      <w:pPr>
        <w:spacing w:line="240" w:lineRule="auto"/>
        <w:jc w:val="lowKashida"/>
        <w:rPr>
          <w:color w:val="4472C4" w:themeColor="accent1"/>
        </w:rPr>
      </w:pPr>
      <w:r w:rsidRPr="00960A15">
        <w:rPr>
          <w:color w:val="4472C4" w:themeColor="accent1"/>
          <w:rtl/>
        </w:rPr>
        <w:t>مصاحبه‌شونده سوم با رویکردی پشتیبانی‌محور، کدهای متفاوتی را مطرح کرد</w:t>
      </w:r>
      <w:r w:rsidRPr="00960A15">
        <w:rPr>
          <w:color w:val="4472C4" w:themeColor="accent1"/>
        </w:rPr>
        <w:t>:</w:t>
      </w:r>
    </w:p>
    <w:p w14:paraId="6C16EEC4" w14:textId="1B04143D" w:rsidR="00A23FA2" w:rsidRPr="00960A15" w:rsidRDefault="00A23FA2" w:rsidP="00E5768D">
      <w:pPr>
        <w:spacing w:line="240" w:lineRule="auto"/>
        <w:rPr>
          <w:color w:val="4472C4" w:themeColor="accent1"/>
        </w:rPr>
      </w:pPr>
      <w:r w:rsidRPr="00960A15">
        <w:rPr>
          <w:color w:val="4472C4" w:themeColor="accent1"/>
          <w:rtl/>
        </w:rPr>
        <w:t>شفافیت در مأموریت‌ها و اولویت‌ها</w:t>
      </w:r>
    </w:p>
    <w:p w14:paraId="46D2B350" w14:textId="1880A9F0" w:rsidR="00A23FA2" w:rsidRPr="00960A15" w:rsidRDefault="00A23FA2" w:rsidP="00E5768D">
      <w:pPr>
        <w:spacing w:line="240" w:lineRule="auto"/>
        <w:rPr>
          <w:color w:val="4472C4" w:themeColor="accent1"/>
        </w:rPr>
      </w:pPr>
      <w:r w:rsidRPr="00960A15">
        <w:rPr>
          <w:color w:val="4472C4" w:themeColor="accent1"/>
          <w:rtl/>
        </w:rPr>
        <w:t>تأمین به‌موقع بودجه و اعتبارات</w:t>
      </w:r>
    </w:p>
    <w:p w14:paraId="1C35E34D" w14:textId="116CDDAB" w:rsidR="00A23FA2" w:rsidRPr="00960A15" w:rsidRDefault="00A23FA2" w:rsidP="00E5768D">
      <w:pPr>
        <w:spacing w:line="240" w:lineRule="auto"/>
        <w:rPr>
          <w:color w:val="4472C4" w:themeColor="accent1"/>
        </w:rPr>
      </w:pPr>
      <w:r w:rsidRPr="00960A15">
        <w:rPr>
          <w:color w:val="4472C4" w:themeColor="accent1"/>
          <w:rtl/>
        </w:rPr>
        <w:t>یکپارچگی سازمانی</w:t>
      </w:r>
    </w:p>
    <w:p w14:paraId="5A5DAF47" w14:textId="5EA8EBD9" w:rsidR="00A23FA2" w:rsidRPr="00960A15" w:rsidRDefault="00A23FA2" w:rsidP="00E5768D">
      <w:pPr>
        <w:spacing w:line="240" w:lineRule="auto"/>
        <w:rPr>
          <w:color w:val="4472C4" w:themeColor="accent1"/>
        </w:rPr>
      </w:pPr>
      <w:r w:rsidRPr="00960A15">
        <w:rPr>
          <w:color w:val="4472C4" w:themeColor="accent1"/>
          <w:rtl/>
        </w:rPr>
        <w:t>آمادگی در برابر تهدیدات نوین</w:t>
      </w:r>
    </w:p>
    <w:p w14:paraId="571A1A5F" w14:textId="097B6A47" w:rsidR="00A23FA2" w:rsidRPr="00960A15" w:rsidRDefault="00A23FA2" w:rsidP="00E5768D">
      <w:pPr>
        <w:spacing w:line="240" w:lineRule="auto"/>
        <w:rPr>
          <w:color w:val="4472C4" w:themeColor="accent1"/>
        </w:rPr>
      </w:pPr>
      <w:r w:rsidRPr="00960A15">
        <w:rPr>
          <w:color w:val="4472C4" w:themeColor="accent1"/>
          <w:rtl/>
        </w:rPr>
        <w:t>به‌روزبودن تجهیزات</w:t>
      </w:r>
    </w:p>
    <w:p w14:paraId="1F7297B7" w14:textId="6B893EAE" w:rsidR="00A23FA2" w:rsidRPr="00960A15" w:rsidRDefault="00A23FA2" w:rsidP="00A23FA2">
      <w:pPr>
        <w:spacing w:line="240" w:lineRule="auto"/>
        <w:jc w:val="lowKashida"/>
        <w:rPr>
          <w:color w:val="4472C4" w:themeColor="accent1"/>
        </w:rPr>
      </w:pPr>
      <w:r w:rsidRPr="00960A15">
        <w:rPr>
          <w:color w:val="4472C4" w:themeColor="accent1"/>
          <w:rtl/>
        </w:rPr>
        <w:t>مصاحبه‌شونده چهارم رویکردی ساختارمندتر ارائه داد و ذینفعان را در دو بعد داخلی و خارجی دسته‌بندی کرد</w:t>
      </w:r>
      <w:r w:rsidRPr="00960A15">
        <w:rPr>
          <w:rFonts w:hint="cs"/>
          <w:color w:val="4472C4" w:themeColor="accent1"/>
          <w:rtl/>
        </w:rPr>
        <w:t xml:space="preserve"> که </w:t>
      </w:r>
      <w:r w:rsidRPr="00960A15">
        <w:rPr>
          <w:color w:val="4472C4" w:themeColor="accent1"/>
          <w:rtl/>
        </w:rPr>
        <w:t>کدهای اولیه این بخش عبارتند از</w:t>
      </w:r>
      <w:r w:rsidRPr="00960A15">
        <w:rPr>
          <w:color w:val="4472C4" w:themeColor="accent1"/>
        </w:rPr>
        <w:t>:</w:t>
      </w:r>
    </w:p>
    <w:p w14:paraId="0A32FBDC" w14:textId="0FA61760" w:rsidR="00A23FA2" w:rsidRPr="00960A15" w:rsidRDefault="00A23FA2" w:rsidP="00E5768D">
      <w:pPr>
        <w:spacing w:line="240" w:lineRule="auto"/>
        <w:rPr>
          <w:color w:val="4472C4" w:themeColor="accent1"/>
        </w:rPr>
      </w:pPr>
      <w:r w:rsidRPr="00960A15">
        <w:rPr>
          <w:color w:val="4472C4" w:themeColor="accent1"/>
          <w:rtl/>
        </w:rPr>
        <w:t>فرماندهی و ستادهای راهبردی به‌عنوان ذینفع داخلی</w:t>
      </w:r>
    </w:p>
    <w:p w14:paraId="60F4D91F" w14:textId="43E6FDDE" w:rsidR="00A23FA2" w:rsidRPr="00960A15" w:rsidRDefault="00A23FA2" w:rsidP="00E5768D">
      <w:pPr>
        <w:spacing w:line="240" w:lineRule="auto"/>
        <w:rPr>
          <w:color w:val="4472C4" w:themeColor="accent1"/>
        </w:rPr>
      </w:pPr>
      <w:r w:rsidRPr="00960A15">
        <w:rPr>
          <w:color w:val="4472C4" w:themeColor="accent1"/>
          <w:rtl/>
        </w:rPr>
        <w:t>یگان‌های کشف، شناسایی، مراقبت و درگیری</w:t>
      </w:r>
    </w:p>
    <w:p w14:paraId="2C3A6EED" w14:textId="709CA15A" w:rsidR="00A23FA2" w:rsidRPr="00960A15" w:rsidRDefault="00A23FA2" w:rsidP="00E5768D">
      <w:pPr>
        <w:spacing w:line="240" w:lineRule="auto"/>
        <w:rPr>
          <w:color w:val="4472C4" w:themeColor="accent1"/>
        </w:rPr>
      </w:pPr>
      <w:r w:rsidRPr="00960A15">
        <w:rPr>
          <w:color w:val="4472C4" w:themeColor="accent1"/>
          <w:rtl/>
        </w:rPr>
        <w:t>مراکز آموزش، پژوهش، ارزیابی و تجربه‌آموزی</w:t>
      </w:r>
    </w:p>
    <w:p w14:paraId="58BE4CD1" w14:textId="69655C8E" w:rsidR="00A23FA2" w:rsidRPr="00960A15" w:rsidRDefault="00A23FA2" w:rsidP="00E5768D">
      <w:pPr>
        <w:spacing w:line="240" w:lineRule="auto"/>
        <w:rPr>
          <w:color w:val="4472C4" w:themeColor="accent1"/>
        </w:rPr>
      </w:pPr>
      <w:r w:rsidRPr="00960A15">
        <w:rPr>
          <w:color w:val="4472C4" w:themeColor="accent1"/>
          <w:rtl/>
        </w:rPr>
        <w:t>دولت‌ها و نیروهای مسلح کشورهای همسو</w:t>
      </w:r>
    </w:p>
    <w:p w14:paraId="1795DC26" w14:textId="7AAA1144" w:rsidR="00A23FA2" w:rsidRPr="00960A15" w:rsidRDefault="00A23FA2" w:rsidP="00E5768D">
      <w:pPr>
        <w:spacing w:line="240" w:lineRule="auto"/>
        <w:rPr>
          <w:color w:val="4472C4" w:themeColor="accent1"/>
        </w:rPr>
      </w:pPr>
      <w:r w:rsidRPr="00960A15">
        <w:rPr>
          <w:color w:val="4472C4" w:themeColor="accent1"/>
          <w:rtl/>
        </w:rPr>
        <w:t>سازمان‌های منطقه‌ای و بین‌المللی</w:t>
      </w:r>
    </w:p>
    <w:p w14:paraId="6B2B58B2" w14:textId="1BE6A73A" w:rsidR="00A23FA2" w:rsidRPr="00960A15" w:rsidRDefault="00A23FA2" w:rsidP="00E5768D">
      <w:pPr>
        <w:spacing w:line="240" w:lineRule="auto"/>
        <w:rPr>
          <w:color w:val="4472C4" w:themeColor="accent1"/>
        </w:rPr>
      </w:pPr>
      <w:r w:rsidRPr="00960A15">
        <w:rPr>
          <w:color w:val="4472C4" w:themeColor="accent1"/>
          <w:rtl/>
        </w:rPr>
        <w:t>شرکت‌های هواپیمایی و کاربران فضای هوایی</w:t>
      </w:r>
    </w:p>
    <w:p w14:paraId="78F69C06" w14:textId="0C4A67D8" w:rsidR="00A23FA2" w:rsidRPr="00960A15" w:rsidRDefault="00A23FA2" w:rsidP="00A23FA2">
      <w:pPr>
        <w:spacing w:line="240" w:lineRule="auto"/>
        <w:jc w:val="lowKashida"/>
        <w:rPr>
          <w:color w:val="4472C4" w:themeColor="accent1"/>
        </w:rPr>
      </w:pPr>
      <w:r w:rsidRPr="00960A15">
        <w:rPr>
          <w:color w:val="4472C4" w:themeColor="accent1"/>
          <w:rtl/>
        </w:rPr>
        <w:t>مصاحبه‌شونده پنجم دیدگاهی راهبردی‌تر ارائه داد که تمرکز آن بر بازدارندگی به‌عنوان هدف غایی ذینفعان بود</w:t>
      </w:r>
      <w:r w:rsidRPr="00960A15">
        <w:rPr>
          <w:rFonts w:hint="cs"/>
          <w:color w:val="4472C4" w:themeColor="accent1"/>
          <w:rtl/>
        </w:rPr>
        <w:t>که</w:t>
      </w:r>
      <w:r w:rsidRPr="00960A15">
        <w:rPr>
          <w:color w:val="4472C4" w:themeColor="accent1"/>
          <w:rtl/>
        </w:rPr>
        <w:t xml:space="preserve"> کدهای مرتبط</w:t>
      </w:r>
      <w:r w:rsidRPr="00960A15">
        <w:rPr>
          <w:rFonts w:hint="cs"/>
          <w:color w:val="4472C4" w:themeColor="accent1"/>
          <w:rtl/>
        </w:rPr>
        <w:t xml:space="preserve"> عبارتند از </w:t>
      </w:r>
      <w:r w:rsidRPr="00960A15">
        <w:rPr>
          <w:color w:val="4472C4" w:themeColor="accent1"/>
        </w:rPr>
        <w:t>:</w:t>
      </w:r>
    </w:p>
    <w:p w14:paraId="27CC79A8" w14:textId="2E734CA1" w:rsidR="00A23FA2" w:rsidRPr="00960A15" w:rsidRDefault="00A23FA2" w:rsidP="00E5768D">
      <w:pPr>
        <w:spacing w:line="240" w:lineRule="auto"/>
        <w:rPr>
          <w:color w:val="4472C4" w:themeColor="accent1"/>
        </w:rPr>
      </w:pPr>
      <w:r w:rsidRPr="00960A15">
        <w:rPr>
          <w:color w:val="4472C4" w:themeColor="accent1"/>
          <w:rtl/>
        </w:rPr>
        <w:t>کشف، شناسایی و مقابله با تهدیدات هوایی و موشکی</w:t>
      </w:r>
    </w:p>
    <w:p w14:paraId="6A63F606" w14:textId="44954B37" w:rsidR="00A23FA2" w:rsidRPr="00960A15" w:rsidRDefault="00A23FA2" w:rsidP="00E5768D">
      <w:pPr>
        <w:spacing w:line="240" w:lineRule="auto"/>
        <w:rPr>
          <w:color w:val="4472C4" w:themeColor="accent1"/>
        </w:rPr>
      </w:pPr>
      <w:r w:rsidRPr="00960A15">
        <w:rPr>
          <w:color w:val="4472C4" w:themeColor="accent1"/>
          <w:rtl/>
        </w:rPr>
        <w:t>افزایش سرعت واکنش</w:t>
      </w:r>
    </w:p>
    <w:p w14:paraId="17E235C6" w14:textId="763E06BC" w:rsidR="00A23FA2" w:rsidRPr="00960A15" w:rsidRDefault="00A23FA2" w:rsidP="00E5768D">
      <w:pPr>
        <w:spacing w:line="240" w:lineRule="auto"/>
        <w:rPr>
          <w:color w:val="4472C4" w:themeColor="accent1"/>
        </w:rPr>
      </w:pPr>
      <w:r w:rsidRPr="00960A15">
        <w:rPr>
          <w:color w:val="4472C4" w:themeColor="accent1"/>
          <w:rtl/>
        </w:rPr>
        <w:t>پوشش مناسب جغرافیایی</w:t>
      </w:r>
    </w:p>
    <w:p w14:paraId="5C35AE7E" w14:textId="35681D6F" w:rsidR="00A23FA2" w:rsidRPr="00960A15" w:rsidRDefault="00A23FA2" w:rsidP="00E5768D">
      <w:pPr>
        <w:spacing w:line="240" w:lineRule="auto"/>
        <w:rPr>
          <w:color w:val="4472C4" w:themeColor="accent1"/>
        </w:rPr>
      </w:pPr>
      <w:r w:rsidRPr="00960A15">
        <w:rPr>
          <w:color w:val="4472C4" w:themeColor="accent1"/>
          <w:rtl/>
        </w:rPr>
        <w:t>نیاز فناورانه ذینفعان</w:t>
      </w:r>
    </w:p>
    <w:p w14:paraId="1273EF25" w14:textId="0E9641D4" w:rsidR="00A23FA2" w:rsidRPr="00960A15" w:rsidRDefault="00A23FA2" w:rsidP="00E5768D">
      <w:pPr>
        <w:spacing w:line="240" w:lineRule="auto"/>
        <w:rPr>
          <w:color w:val="4472C4" w:themeColor="accent1"/>
        </w:rPr>
      </w:pPr>
      <w:r w:rsidRPr="00960A15">
        <w:rPr>
          <w:color w:val="4472C4" w:themeColor="accent1"/>
          <w:rtl/>
        </w:rPr>
        <w:t>بازدارندگی فعال به‌عنوان غایت عملکرد</w:t>
      </w:r>
    </w:p>
    <w:p w14:paraId="04AA09FB" w14:textId="77777777" w:rsidR="00A23FA2" w:rsidRPr="00960A15" w:rsidRDefault="00A23FA2" w:rsidP="00A23FA2">
      <w:pPr>
        <w:spacing w:line="240" w:lineRule="auto"/>
        <w:jc w:val="lowKashida"/>
        <w:rPr>
          <w:color w:val="4472C4" w:themeColor="accent1"/>
        </w:rPr>
      </w:pPr>
      <w:r w:rsidRPr="00960A15">
        <w:rPr>
          <w:color w:val="4472C4" w:themeColor="accent1"/>
          <w:rtl/>
        </w:rPr>
        <w:t>کدهای مرتبط با نیازها و انتظارات ذینفعان</w:t>
      </w:r>
      <w:r w:rsidRPr="00960A15">
        <w:rPr>
          <w:color w:val="4472C4" w:themeColor="accent1"/>
        </w:rPr>
        <w:t>:</w:t>
      </w:r>
    </w:p>
    <w:p w14:paraId="0A4D83C1" w14:textId="77777777" w:rsidR="00A23FA2" w:rsidRPr="00960A15" w:rsidRDefault="00A23FA2" w:rsidP="00A23FA2">
      <w:pPr>
        <w:spacing w:line="240" w:lineRule="auto"/>
        <w:jc w:val="lowKashida"/>
        <w:rPr>
          <w:color w:val="4472C4" w:themeColor="accent1"/>
        </w:rPr>
      </w:pPr>
      <w:r w:rsidRPr="00960A15">
        <w:rPr>
          <w:color w:val="4472C4" w:themeColor="accent1"/>
          <w:rtl/>
        </w:rPr>
        <w:t>از تحلیل همه شانزده مصاحبه در بخش ذینفعان، کدهای اولیه مرتبط با نیازها و انتظارات به شرح زیر استخراج شد</w:t>
      </w:r>
      <w:r w:rsidRPr="00960A15">
        <w:rPr>
          <w:color w:val="4472C4" w:themeColor="accent1"/>
        </w:rPr>
        <w:t>:</w:t>
      </w:r>
    </w:p>
    <w:p w14:paraId="5AC444F9" w14:textId="77777777" w:rsidR="00A23FA2" w:rsidRPr="00960A15" w:rsidRDefault="00A23FA2" w:rsidP="00A23FA2">
      <w:pPr>
        <w:spacing w:line="240" w:lineRule="auto"/>
        <w:jc w:val="lowKashida"/>
        <w:rPr>
          <w:color w:val="4472C4" w:themeColor="accent1"/>
        </w:rPr>
      </w:pPr>
      <w:r w:rsidRPr="00960A15">
        <w:rPr>
          <w:color w:val="4472C4" w:themeColor="accent1"/>
          <w:rtl/>
        </w:rPr>
        <w:t>نیاز به پایداری در شرایط صلح و جنگ</w:t>
      </w:r>
    </w:p>
    <w:p w14:paraId="3696F7B3" w14:textId="77777777" w:rsidR="00A23FA2" w:rsidRPr="00960A15" w:rsidRDefault="00A23FA2" w:rsidP="00A23FA2">
      <w:pPr>
        <w:spacing w:line="240" w:lineRule="auto"/>
        <w:jc w:val="lowKashida"/>
        <w:rPr>
          <w:color w:val="4472C4" w:themeColor="accent1"/>
        </w:rPr>
      </w:pPr>
      <w:r w:rsidRPr="00960A15">
        <w:rPr>
          <w:color w:val="4472C4" w:themeColor="accent1"/>
          <w:rtl/>
        </w:rPr>
        <w:t>نیاز به یکپارچگی نیروهای در اختیار تحت شبکه یکپارچه پدافندی</w:t>
      </w:r>
    </w:p>
    <w:p w14:paraId="58A94F70" w14:textId="77777777" w:rsidR="00A23FA2" w:rsidRPr="00960A15" w:rsidRDefault="00A23FA2" w:rsidP="00A23FA2">
      <w:pPr>
        <w:spacing w:line="240" w:lineRule="auto"/>
        <w:jc w:val="lowKashida"/>
        <w:rPr>
          <w:color w:val="4472C4" w:themeColor="accent1"/>
        </w:rPr>
      </w:pPr>
      <w:r w:rsidRPr="00960A15">
        <w:rPr>
          <w:color w:val="4472C4" w:themeColor="accent1"/>
          <w:rtl/>
        </w:rPr>
        <w:t>انتظارات اقتصادی و مقرون‌به‌صرفه‌بودن اقدامات تاکتیکی</w:t>
      </w:r>
    </w:p>
    <w:p w14:paraId="72596B7A" w14:textId="77777777" w:rsidR="00A23FA2" w:rsidRPr="00960A15" w:rsidRDefault="00A23FA2" w:rsidP="00A23FA2">
      <w:pPr>
        <w:spacing w:line="240" w:lineRule="auto"/>
        <w:jc w:val="lowKashida"/>
        <w:rPr>
          <w:color w:val="4472C4" w:themeColor="accent1"/>
        </w:rPr>
      </w:pPr>
      <w:r w:rsidRPr="00960A15">
        <w:rPr>
          <w:color w:val="4472C4" w:themeColor="accent1"/>
          <w:rtl/>
        </w:rPr>
        <w:t>ایجاد شبکه یکپارچه و هوشمند</w:t>
      </w:r>
    </w:p>
    <w:p w14:paraId="6B7D27D2" w14:textId="77777777" w:rsidR="00A23FA2" w:rsidRPr="00960A15" w:rsidRDefault="00A23FA2" w:rsidP="00A23FA2">
      <w:pPr>
        <w:spacing w:line="240" w:lineRule="auto"/>
        <w:jc w:val="lowKashida"/>
        <w:rPr>
          <w:color w:val="4472C4" w:themeColor="accent1"/>
        </w:rPr>
      </w:pPr>
      <w:r w:rsidRPr="00960A15">
        <w:rPr>
          <w:color w:val="4472C4" w:themeColor="accent1"/>
          <w:rtl/>
        </w:rPr>
        <w:t>پوشش طیف گسترده‌ای از تهدیدات</w:t>
      </w:r>
    </w:p>
    <w:p w14:paraId="3B6D90E9" w14:textId="77777777" w:rsidR="00A23FA2" w:rsidRPr="00960A15" w:rsidRDefault="00A23FA2" w:rsidP="00A23FA2">
      <w:pPr>
        <w:spacing w:line="240" w:lineRule="auto"/>
        <w:jc w:val="lowKashida"/>
        <w:rPr>
          <w:color w:val="4472C4" w:themeColor="accent1"/>
        </w:rPr>
      </w:pPr>
      <w:r w:rsidRPr="00960A15">
        <w:rPr>
          <w:color w:val="4472C4" w:themeColor="accent1"/>
          <w:rtl/>
        </w:rPr>
        <w:t>تأمین امنیت فضایی برای توانمندسازی اقتصادی</w:t>
      </w:r>
    </w:p>
    <w:p w14:paraId="755D0A97" w14:textId="77777777" w:rsidR="00A23FA2" w:rsidRPr="00960A15" w:rsidRDefault="00A23FA2" w:rsidP="00A23FA2">
      <w:pPr>
        <w:spacing w:line="240" w:lineRule="auto"/>
        <w:jc w:val="lowKashida"/>
        <w:rPr>
          <w:color w:val="4472C4" w:themeColor="accent1"/>
        </w:rPr>
      </w:pPr>
      <w:r w:rsidRPr="00960A15">
        <w:rPr>
          <w:color w:val="4472C4" w:themeColor="accent1"/>
          <w:rtl/>
        </w:rPr>
        <w:t>افزایش توان بازدارندگی</w:t>
      </w:r>
    </w:p>
    <w:p w14:paraId="0D6C3BCB" w14:textId="77777777" w:rsidR="00A23FA2" w:rsidRPr="00960A15" w:rsidRDefault="00A23FA2" w:rsidP="00A23FA2">
      <w:pPr>
        <w:spacing w:line="240" w:lineRule="auto"/>
        <w:jc w:val="lowKashida"/>
        <w:rPr>
          <w:color w:val="4472C4" w:themeColor="accent1"/>
        </w:rPr>
      </w:pPr>
      <w:r w:rsidRPr="00960A15">
        <w:rPr>
          <w:color w:val="4472C4" w:themeColor="accent1"/>
          <w:rtl/>
        </w:rPr>
        <w:t>ارتقای قدرت ملی از طریق پدافند هوایی</w:t>
      </w:r>
    </w:p>
    <w:p w14:paraId="0C3E94D2" w14:textId="77777777" w:rsidR="00A23FA2" w:rsidRPr="00960A15" w:rsidRDefault="00A23FA2" w:rsidP="00A23FA2">
      <w:pPr>
        <w:spacing w:line="240" w:lineRule="auto"/>
        <w:jc w:val="lowKashida"/>
        <w:rPr>
          <w:color w:val="4472C4" w:themeColor="accent1"/>
        </w:rPr>
      </w:pPr>
      <w:r w:rsidRPr="00960A15">
        <w:rPr>
          <w:color w:val="4472C4" w:themeColor="accent1"/>
          <w:rtl/>
        </w:rPr>
        <w:t>فرایند استخراج کدهای اولیه در حوزه فرایندهای داخلی</w:t>
      </w:r>
    </w:p>
    <w:p w14:paraId="57DFE6FF" w14:textId="77777777" w:rsidR="00A23FA2" w:rsidRPr="00960A15" w:rsidRDefault="00A23FA2" w:rsidP="00A23FA2">
      <w:pPr>
        <w:spacing w:line="240" w:lineRule="auto"/>
        <w:jc w:val="lowKashida"/>
        <w:rPr>
          <w:color w:val="4472C4" w:themeColor="accent1"/>
        </w:rPr>
      </w:pPr>
      <w:r w:rsidRPr="00960A15">
        <w:rPr>
          <w:color w:val="4472C4" w:themeColor="accent1"/>
          <w:rtl/>
        </w:rPr>
        <w:t>در پاسخ به سؤال سوم مصاحبه (ابعاد توسعه متوازن در حوزه فرایندهای داخلی)، کدگذاری باز مضامین متنوعی را آشکار ساخت</w:t>
      </w:r>
      <w:r w:rsidRPr="00960A15">
        <w:rPr>
          <w:color w:val="4472C4" w:themeColor="accent1"/>
        </w:rPr>
        <w:t>.</w:t>
      </w:r>
    </w:p>
    <w:p w14:paraId="43ADB302" w14:textId="77777777" w:rsidR="00A23FA2" w:rsidRPr="00960A15" w:rsidRDefault="00A23FA2" w:rsidP="00A23FA2">
      <w:pPr>
        <w:spacing w:line="240" w:lineRule="auto"/>
        <w:jc w:val="lowKashida"/>
        <w:rPr>
          <w:color w:val="4472C4" w:themeColor="accent1"/>
        </w:rPr>
      </w:pPr>
      <w:r w:rsidRPr="00960A15">
        <w:rPr>
          <w:color w:val="4472C4" w:themeColor="accent1"/>
          <w:rtl/>
        </w:rPr>
        <w:t>مصاحبه‌شونده اول با تأکید بر مفهوم ماشین محرک عملیاتی، کدهای زیر را تولید کرد</w:t>
      </w:r>
      <w:r w:rsidRPr="00960A15">
        <w:rPr>
          <w:color w:val="4472C4" w:themeColor="accent1"/>
        </w:rPr>
        <w:t>:</w:t>
      </w:r>
    </w:p>
    <w:p w14:paraId="79B91C8E" w14:textId="77777777" w:rsidR="00A23FA2" w:rsidRPr="00960A15" w:rsidRDefault="00A23FA2" w:rsidP="00A23FA2">
      <w:pPr>
        <w:spacing w:line="240" w:lineRule="auto"/>
        <w:rPr>
          <w:color w:val="4472C4" w:themeColor="accent1"/>
        </w:rPr>
      </w:pPr>
      <w:r w:rsidRPr="00960A15">
        <w:rPr>
          <w:color w:val="4472C4" w:themeColor="accent1"/>
          <w:rtl/>
        </w:rPr>
        <w:t>استانداردسازی فنی اتصال رادارها، موشک‌ها و مراکز فرمانده</w:t>
      </w:r>
    </w:p>
    <w:p w14:paraId="4D8962B4" w14:textId="77777777" w:rsidR="00A23FA2" w:rsidRPr="00960A15" w:rsidRDefault="00A23FA2" w:rsidP="00A23FA2">
      <w:pPr>
        <w:spacing w:line="240" w:lineRule="auto"/>
        <w:rPr>
          <w:color w:val="4472C4" w:themeColor="accent1"/>
        </w:rPr>
      </w:pPr>
      <w:r w:rsidRPr="00960A15">
        <w:rPr>
          <w:color w:val="4472C4" w:themeColor="accent1"/>
          <w:rtl/>
        </w:rPr>
        <w:t>تدوین</w:t>
      </w:r>
      <w:r w:rsidRPr="00960A15">
        <w:rPr>
          <w:color w:val="4472C4" w:themeColor="accent1"/>
        </w:rPr>
        <w:t xml:space="preserve"> SOP</w:t>
      </w:r>
      <w:r w:rsidRPr="00960A15">
        <w:rPr>
          <w:color w:val="4472C4" w:themeColor="accent1"/>
          <w:rtl/>
        </w:rPr>
        <w:t>ها برای رویه مشترک پدافندی</w:t>
      </w:r>
    </w:p>
    <w:p w14:paraId="2A9C7B9E" w14:textId="77777777" w:rsidR="00A23FA2" w:rsidRPr="00960A15" w:rsidRDefault="00A23FA2" w:rsidP="00A23FA2">
      <w:pPr>
        <w:spacing w:line="240" w:lineRule="auto"/>
        <w:rPr>
          <w:color w:val="4472C4" w:themeColor="accent1"/>
        </w:rPr>
      </w:pPr>
      <w:r w:rsidRPr="00960A15">
        <w:rPr>
          <w:color w:val="4472C4" w:themeColor="accent1"/>
          <w:rtl/>
        </w:rPr>
        <w:t>بازخوردهای میدانی از درگیری‌های واقعی</w:t>
      </w:r>
    </w:p>
    <w:p w14:paraId="503F2946" w14:textId="77777777" w:rsidR="00A23FA2" w:rsidRPr="00960A15" w:rsidRDefault="00A23FA2" w:rsidP="00A23FA2">
      <w:pPr>
        <w:spacing w:line="240" w:lineRule="auto"/>
        <w:rPr>
          <w:color w:val="4472C4" w:themeColor="accent1"/>
        </w:rPr>
      </w:pPr>
      <w:r w:rsidRPr="00960A15">
        <w:rPr>
          <w:color w:val="4472C4" w:themeColor="accent1"/>
          <w:rtl/>
        </w:rPr>
        <w:t>کاهش خطای عملیاتی از طریق مدیریت کیفیت</w:t>
      </w:r>
    </w:p>
    <w:p w14:paraId="221F4A35" w14:textId="77777777" w:rsidR="00A23FA2" w:rsidRPr="00960A15" w:rsidRDefault="00A23FA2" w:rsidP="00A23FA2">
      <w:pPr>
        <w:spacing w:line="240" w:lineRule="auto"/>
        <w:rPr>
          <w:color w:val="4472C4" w:themeColor="accent1"/>
        </w:rPr>
      </w:pPr>
      <w:r w:rsidRPr="00960A15">
        <w:rPr>
          <w:color w:val="4472C4" w:themeColor="accent1"/>
          <w:rtl/>
        </w:rPr>
        <w:t>تعادل بین کارایی و اثربخشی</w:t>
      </w:r>
    </w:p>
    <w:p w14:paraId="256E9CB0" w14:textId="77777777" w:rsidR="00A23FA2" w:rsidRPr="00960A15" w:rsidRDefault="00A23FA2" w:rsidP="00A23FA2">
      <w:pPr>
        <w:spacing w:line="240" w:lineRule="auto"/>
        <w:rPr>
          <w:color w:val="4472C4" w:themeColor="accent1"/>
        </w:rPr>
      </w:pPr>
      <w:r w:rsidRPr="00960A15">
        <w:rPr>
          <w:color w:val="4472C4" w:themeColor="accent1"/>
          <w:rtl/>
        </w:rPr>
        <w:t>دیجیتال‌سازی و اتوماسیون فرایندها</w:t>
      </w:r>
    </w:p>
    <w:p w14:paraId="1F7DBFB7" w14:textId="77777777" w:rsidR="00A23FA2" w:rsidRPr="00960A15" w:rsidRDefault="00A23FA2" w:rsidP="00A23FA2">
      <w:pPr>
        <w:spacing w:line="240" w:lineRule="auto"/>
        <w:rPr>
          <w:color w:val="4472C4" w:themeColor="accent1"/>
        </w:rPr>
      </w:pPr>
      <w:r w:rsidRPr="00960A15">
        <w:rPr>
          <w:color w:val="4472C4" w:themeColor="accent1"/>
          <w:rtl/>
        </w:rPr>
        <w:t>مدیریت زنجیره تأمین در میادین رزم</w:t>
      </w:r>
    </w:p>
    <w:p w14:paraId="363096AA" w14:textId="77777777" w:rsidR="00A23FA2" w:rsidRPr="00960A15" w:rsidRDefault="00A23FA2" w:rsidP="00A23FA2">
      <w:pPr>
        <w:spacing w:line="240" w:lineRule="auto"/>
        <w:jc w:val="lowKashida"/>
        <w:rPr>
          <w:color w:val="4472C4" w:themeColor="accent1"/>
        </w:rPr>
      </w:pPr>
      <w:r w:rsidRPr="00960A15">
        <w:rPr>
          <w:color w:val="4472C4" w:themeColor="accent1"/>
          <w:rtl/>
        </w:rPr>
        <w:t>مصاحبه‌شونده دوم با رویکرد بازرسی و کشف نقاط ضعف سامانه‌ها، کدهای متفاوتی ارائه داد</w:t>
      </w:r>
      <w:r w:rsidRPr="00960A15">
        <w:rPr>
          <w:color w:val="4472C4" w:themeColor="accent1"/>
        </w:rPr>
        <w:t>:</w:t>
      </w:r>
    </w:p>
    <w:p w14:paraId="0110C0AB" w14:textId="77777777" w:rsidR="00A23FA2" w:rsidRPr="00960A15" w:rsidRDefault="00A23FA2" w:rsidP="00A23FA2">
      <w:pPr>
        <w:spacing w:line="240" w:lineRule="auto"/>
        <w:rPr>
          <w:color w:val="4472C4" w:themeColor="accent1"/>
        </w:rPr>
      </w:pPr>
      <w:r w:rsidRPr="00960A15">
        <w:rPr>
          <w:color w:val="4472C4" w:themeColor="accent1"/>
          <w:rtl/>
        </w:rPr>
        <w:t>کشف نقاط ضعف سامانه‌های دفاعی در شرایط عملیاتی</w:t>
      </w:r>
    </w:p>
    <w:p w14:paraId="7ABC097A" w14:textId="77777777" w:rsidR="00A23FA2" w:rsidRPr="00960A15" w:rsidRDefault="00A23FA2" w:rsidP="00A23FA2">
      <w:pPr>
        <w:spacing w:line="240" w:lineRule="auto"/>
        <w:rPr>
          <w:color w:val="4472C4" w:themeColor="accent1"/>
        </w:rPr>
      </w:pPr>
      <w:r w:rsidRPr="00960A15">
        <w:rPr>
          <w:color w:val="4472C4" w:themeColor="accent1"/>
          <w:rtl/>
        </w:rPr>
        <w:t>بهبود عملکرد محصول به استانداردهای قابل قبول</w:t>
      </w:r>
    </w:p>
    <w:p w14:paraId="1AC497B7" w14:textId="77777777" w:rsidR="00A23FA2" w:rsidRPr="00960A15" w:rsidRDefault="00A23FA2" w:rsidP="00A23FA2">
      <w:pPr>
        <w:spacing w:line="240" w:lineRule="auto"/>
        <w:rPr>
          <w:color w:val="4472C4" w:themeColor="accent1"/>
        </w:rPr>
      </w:pPr>
      <w:r w:rsidRPr="00960A15">
        <w:rPr>
          <w:color w:val="4472C4" w:themeColor="accent1"/>
          <w:rtl/>
        </w:rPr>
        <w:t>ارتقای نقاط قوت سامانه‌ها</w:t>
      </w:r>
    </w:p>
    <w:p w14:paraId="02FD1962" w14:textId="77777777" w:rsidR="00A23FA2" w:rsidRPr="00960A15" w:rsidRDefault="00A23FA2" w:rsidP="00A23FA2">
      <w:pPr>
        <w:spacing w:line="240" w:lineRule="auto"/>
        <w:rPr>
          <w:color w:val="4472C4" w:themeColor="accent1"/>
        </w:rPr>
      </w:pPr>
      <w:r w:rsidRPr="00960A15">
        <w:rPr>
          <w:color w:val="4472C4" w:themeColor="accent1"/>
          <w:rtl/>
        </w:rPr>
        <w:t>آزمون سامانه در محیط جنگ الکترونیک</w:t>
      </w:r>
    </w:p>
    <w:p w14:paraId="42C3662B" w14:textId="77777777" w:rsidR="00A23FA2" w:rsidRPr="00960A15" w:rsidRDefault="00A23FA2" w:rsidP="00A23FA2">
      <w:pPr>
        <w:spacing w:line="240" w:lineRule="auto"/>
        <w:jc w:val="lowKashida"/>
        <w:rPr>
          <w:color w:val="4472C4" w:themeColor="accent1"/>
        </w:rPr>
      </w:pPr>
      <w:r w:rsidRPr="00960A15">
        <w:rPr>
          <w:color w:val="4472C4" w:themeColor="accent1"/>
          <w:rtl/>
        </w:rPr>
        <w:t>مصاحبه‌شونده سوم که تجربه پشتیبانی از یگان‌های عملیاتی را داشت، این کدها را استخراج کرد</w:t>
      </w:r>
      <w:r w:rsidRPr="00960A15">
        <w:rPr>
          <w:color w:val="4472C4" w:themeColor="accent1"/>
        </w:rPr>
        <w:t>:</w:t>
      </w:r>
    </w:p>
    <w:p w14:paraId="5D3367D9" w14:textId="77777777" w:rsidR="00A23FA2" w:rsidRPr="00960A15" w:rsidRDefault="00A23FA2" w:rsidP="00A23FA2">
      <w:pPr>
        <w:spacing w:line="240" w:lineRule="auto"/>
        <w:rPr>
          <w:color w:val="4472C4" w:themeColor="accent1"/>
        </w:rPr>
      </w:pPr>
      <w:r w:rsidRPr="00960A15">
        <w:rPr>
          <w:color w:val="4472C4" w:themeColor="accent1"/>
          <w:rtl/>
        </w:rPr>
        <w:t>فرایندهای اجرایی شامل شناسایی، رهگیری و مقابل</w:t>
      </w:r>
    </w:p>
    <w:p w14:paraId="1823D3B7" w14:textId="77777777" w:rsidR="00A23FA2" w:rsidRPr="00960A15" w:rsidRDefault="00A23FA2" w:rsidP="00A23FA2">
      <w:pPr>
        <w:spacing w:line="240" w:lineRule="auto"/>
        <w:rPr>
          <w:color w:val="4472C4" w:themeColor="accent1"/>
        </w:rPr>
      </w:pPr>
      <w:r w:rsidRPr="00960A15">
        <w:rPr>
          <w:color w:val="4472C4" w:themeColor="accent1"/>
          <w:rtl/>
        </w:rPr>
        <w:t>فرایندهای مدیریت بحران</w:t>
      </w:r>
    </w:p>
    <w:p w14:paraId="317DCBD4" w14:textId="77777777" w:rsidR="00A23FA2" w:rsidRPr="00960A15" w:rsidRDefault="00A23FA2" w:rsidP="00A23FA2">
      <w:pPr>
        <w:spacing w:line="240" w:lineRule="auto"/>
        <w:rPr>
          <w:color w:val="4472C4" w:themeColor="accent1"/>
        </w:rPr>
      </w:pPr>
      <w:r w:rsidRPr="00960A15">
        <w:rPr>
          <w:color w:val="4472C4" w:themeColor="accent1"/>
          <w:rtl/>
        </w:rPr>
        <w:t>استانداردسازی کلیه پروتکل‌ها</w:t>
      </w:r>
    </w:p>
    <w:p w14:paraId="42014E45" w14:textId="77777777" w:rsidR="00A23FA2" w:rsidRPr="00960A15" w:rsidRDefault="00A23FA2" w:rsidP="00A23FA2">
      <w:pPr>
        <w:spacing w:line="240" w:lineRule="auto"/>
        <w:rPr>
          <w:color w:val="4472C4" w:themeColor="accent1"/>
          <w:rtl/>
        </w:rPr>
      </w:pPr>
      <w:r w:rsidRPr="00960A15">
        <w:rPr>
          <w:color w:val="4472C4" w:themeColor="accent1"/>
          <w:rtl/>
        </w:rPr>
        <w:t>کاهش چرخه کشف تا انهدام</w:t>
      </w:r>
    </w:p>
    <w:p w14:paraId="47248721" w14:textId="77777777" w:rsidR="00A23FA2" w:rsidRPr="00960A15" w:rsidRDefault="00A23FA2" w:rsidP="00A23FA2">
      <w:pPr>
        <w:spacing w:line="240" w:lineRule="auto"/>
        <w:rPr>
          <w:color w:val="4472C4" w:themeColor="accent1"/>
          <w:rtl/>
        </w:rPr>
      </w:pPr>
      <w:r w:rsidRPr="00960A15">
        <w:rPr>
          <w:color w:val="4472C4" w:themeColor="accent1"/>
          <w:rtl/>
        </w:rPr>
        <w:t>استفاده از شبیه‌سازی و مانورهای منظم</w:t>
      </w:r>
    </w:p>
    <w:p w14:paraId="5F60E390" w14:textId="77777777" w:rsidR="00A23FA2" w:rsidRPr="00960A15" w:rsidRDefault="00A23FA2" w:rsidP="00A23FA2">
      <w:pPr>
        <w:spacing w:line="240" w:lineRule="auto"/>
        <w:jc w:val="lowKashida"/>
        <w:rPr>
          <w:color w:val="4472C4" w:themeColor="accent1"/>
        </w:rPr>
      </w:pPr>
      <w:r w:rsidRPr="00960A15">
        <w:rPr>
          <w:color w:val="4472C4" w:themeColor="accent1"/>
          <w:rtl/>
        </w:rPr>
        <w:t>مصاحبه‌شوندگان بعدی کدهای غنی‌تری ارائه دادند که مفهوم «یکپارچگی» را محور قرار می‌دادند</w:t>
      </w:r>
      <w:r w:rsidRPr="00960A15">
        <w:rPr>
          <w:color w:val="4472C4" w:themeColor="accent1"/>
        </w:rPr>
        <w:t>:</w:t>
      </w:r>
    </w:p>
    <w:p w14:paraId="2306FEB4" w14:textId="77777777" w:rsidR="00A23FA2" w:rsidRPr="00960A15" w:rsidRDefault="00A23FA2" w:rsidP="00A23FA2">
      <w:pPr>
        <w:spacing w:line="240" w:lineRule="auto"/>
        <w:rPr>
          <w:color w:val="4472C4" w:themeColor="accent1"/>
        </w:rPr>
      </w:pPr>
      <w:r w:rsidRPr="00960A15">
        <w:rPr>
          <w:color w:val="4472C4" w:themeColor="accent1"/>
          <w:rtl/>
        </w:rPr>
        <w:t>فرایندهای عملیاتی (اجرایی)</w:t>
      </w:r>
    </w:p>
    <w:p w14:paraId="5E660EBD" w14:textId="77777777" w:rsidR="00A23FA2" w:rsidRPr="00960A15" w:rsidRDefault="00A23FA2" w:rsidP="00A23FA2">
      <w:pPr>
        <w:spacing w:line="240" w:lineRule="auto"/>
        <w:rPr>
          <w:color w:val="4472C4" w:themeColor="accent1"/>
        </w:rPr>
      </w:pPr>
      <w:r w:rsidRPr="00960A15">
        <w:rPr>
          <w:color w:val="4472C4" w:themeColor="accent1"/>
          <w:rtl/>
        </w:rPr>
        <w:t>استانداردسازی برای کاهش خطا</w:t>
      </w:r>
    </w:p>
    <w:p w14:paraId="0C505037" w14:textId="77777777" w:rsidR="00A23FA2" w:rsidRPr="00960A15" w:rsidRDefault="00A23FA2" w:rsidP="00A23FA2">
      <w:pPr>
        <w:spacing w:line="240" w:lineRule="auto"/>
        <w:rPr>
          <w:color w:val="4472C4" w:themeColor="accent1"/>
        </w:rPr>
      </w:pPr>
      <w:r w:rsidRPr="00960A15">
        <w:rPr>
          <w:color w:val="4472C4" w:themeColor="accent1"/>
          <w:rtl/>
        </w:rPr>
        <w:t>کارایی و اثربخشی فرایندها</w:t>
      </w:r>
    </w:p>
    <w:p w14:paraId="00220282" w14:textId="77777777" w:rsidR="00A23FA2" w:rsidRPr="00960A15" w:rsidRDefault="00A23FA2" w:rsidP="00A23FA2">
      <w:pPr>
        <w:spacing w:line="240" w:lineRule="auto"/>
        <w:rPr>
          <w:color w:val="4472C4" w:themeColor="accent1"/>
        </w:rPr>
      </w:pPr>
      <w:r w:rsidRPr="00960A15">
        <w:rPr>
          <w:color w:val="4472C4" w:themeColor="accent1"/>
          <w:rtl/>
        </w:rPr>
        <w:t>بهبود مستمر فرایندها</w:t>
      </w:r>
    </w:p>
    <w:p w14:paraId="33C6F55E" w14:textId="77777777" w:rsidR="00A23FA2" w:rsidRPr="00960A15" w:rsidRDefault="00A23FA2" w:rsidP="00A23FA2">
      <w:pPr>
        <w:spacing w:line="240" w:lineRule="auto"/>
        <w:rPr>
          <w:color w:val="4472C4" w:themeColor="accent1"/>
        </w:rPr>
      </w:pPr>
      <w:r w:rsidRPr="00960A15">
        <w:rPr>
          <w:color w:val="4472C4" w:themeColor="accent1"/>
          <w:rtl/>
        </w:rPr>
        <w:t>فرایندهای پشتیبانی</w:t>
      </w:r>
    </w:p>
    <w:p w14:paraId="72BFDD35" w14:textId="77777777" w:rsidR="00A23FA2" w:rsidRPr="00960A15" w:rsidRDefault="00A23FA2" w:rsidP="00A23FA2">
      <w:pPr>
        <w:spacing w:line="240" w:lineRule="auto"/>
        <w:jc w:val="lowKashida"/>
        <w:rPr>
          <w:color w:val="4472C4" w:themeColor="accent1"/>
        </w:rPr>
      </w:pPr>
      <w:r w:rsidRPr="00960A15">
        <w:rPr>
          <w:color w:val="4472C4" w:themeColor="accent1"/>
          <w:rtl/>
        </w:rPr>
        <w:t>فرایند استخراج کدهای اولیه در حوزه رشد و یادگیری</w:t>
      </w:r>
    </w:p>
    <w:p w14:paraId="45961C1C" w14:textId="77777777" w:rsidR="00A23FA2" w:rsidRPr="00960A15" w:rsidRDefault="00A23FA2" w:rsidP="00A23FA2">
      <w:pPr>
        <w:spacing w:line="240" w:lineRule="auto"/>
        <w:jc w:val="lowKashida"/>
        <w:rPr>
          <w:color w:val="4472C4" w:themeColor="accent1"/>
        </w:rPr>
      </w:pPr>
      <w:r w:rsidRPr="00960A15">
        <w:rPr>
          <w:color w:val="4472C4" w:themeColor="accent1"/>
          <w:rtl/>
        </w:rPr>
        <w:t>در پاسخ به سؤال چهارم (ابعاد توسعه متوازن در حوزه رشد و یادگیری)، کدهای اولیه‌ای که از مجموع مصاحبه‌ها استخراج شد به شرح زیر است</w:t>
      </w:r>
      <w:r w:rsidRPr="00960A15">
        <w:rPr>
          <w:color w:val="4472C4" w:themeColor="accent1"/>
        </w:rPr>
        <w:t>:</w:t>
      </w:r>
    </w:p>
    <w:p w14:paraId="2AC140B4" w14:textId="77777777" w:rsidR="00A23FA2" w:rsidRPr="00960A15" w:rsidRDefault="00A23FA2" w:rsidP="006703C5">
      <w:pPr>
        <w:pStyle w:val="ListParagraph"/>
        <w:numPr>
          <w:ilvl w:val="0"/>
          <w:numId w:val="23"/>
        </w:numPr>
        <w:spacing w:line="240" w:lineRule="auto"/>
        <w:jc w:val="lowKashida"/>
        <w:rPr>
          <w:color w:val="4472C4" w:themeColor="accent1"/>
        </w:rPr>
      </w:pPr>
      <w:r w:rsidRPr="00960A15">
        <w:rPr>
          <w:color w:val="4472C4" w:themeColor="accent1"/>
          <w:rtl/>
        </w:rPr>
        <w:t>دسته اول شایستگی‌ها</w:t>
      </w:r>
      <w:r w:rsidRPr="00960A15">
        <w:rPr>
          <w:color w:val="4472C4" w:themeColor="accent1"/>
        </w:rPr>
        <w:t>:</w:t>
      </w:r>
    </w:p>
    <w:p w14:paraId="52DC0DC2" w14:textId="77777777" w:rsidR="00A23FA2" w:rsidRPr="00960A15" w:rsidRDefault="00A23FA2" w:rsidP="00A23FA2">
      <w:pPr>
        <w:spacing w:line="240" w:lineRule="auto"/>
        <w:jc w:val="lowKashida"/>
        <w:rPr>
          <w:color w:val="4472C4" w:themeColor="accent1"/>
        </w:rPr>
      </w:pPr>
      <w:r w:rsidRPr="00960A15">
        <w:rPr>
          <w:color w:val="4472C4" w:themeColor="accent1"/>
          <w:rtl/>
        </w:rPr>
        <w:t>شایستگی‌های فنی (آموزش تخصصی سامانه‌های جدید)</w:t>
      </w:r>
    </w:p>
    <w:p w14:paraId="5F08B98B" w14:textId="77777777" w:rsidR="00A23FA2" w:rsidRPr="00960A15" w:rsidRDefault="00A23FA2" w:rsidP="00A23FA2">
      <w:pPr>
        <w:spacing w:line="240" w:lineRule="auto"/>
        <w:jc w:val="lowKashida"/>
        <w:rPr>
          <w:color w:val="4472C4" w:themeColor="accent1"/>
        </w:rPr>
      </w:pPr>
      <w:r w:rsidRPr="00960A15">
        <w:rPr>
          <w:color w:val="4472C4" w:themeColor="accent1"/>
          <w:rtl/>
        </w:rPr>
        <w:t>شایستگی‌های شناختی (توانایی تفکیک اهداف واقعی از فریب‌ها)</w:t>
      </w:r>
    </w:p>
    <w:p w14:paraId="6CC3032D" w14:textId="77777777" w:rsidR="00A23FA2" w:rsidRPr="00960A15" w:rsidRDefault="00A23FA2" w:rsidP="00A23FA2">
      <w:pPr>
        <w:spacing w:line="240" w:lineRule="auto"/>
        <w:jc w:val="lowKashida"/>
        <w:rPr>
          <w:color w:val="4472C4" w:themeColor="accent1"/>
        </w:rPr>
      </w:pPr>
      <w:r w:rsidRPr="00960A15">
        <w:rPr>
          <w:color w:val="4472C4" w:themeColor="accent1"/>
          <w:rtl/>
        </w:rPr>
        <w:t>شایستگی روانی و رفتاری (توانایی کار در محیط‌های پرخطر)</w:t>
      </w:r>
    </w:p>
    <w:p w14:paraId="105DD4F4" w14:textId="77777777" w:rsidR="00A23FA2" w:rsidRPr="00960A15" w:rsidRDefault="00A23FA2" w:rsidP="00A23FA2">
      <w:pPr>
        <w:spacing w:line="240" w:lineRule="auto"/>
        <w:jc w:val="lowKashida"/>
        <w:rPr>
          <w:color w:val="4472C4" w:themeColor="accent1"/>
        </w:rPr>
      </w:pPr>
      <w:r w:rsidRPr="00960A15">
        <w:rPr>
          <w:color w:val="4472C4" w:themeColor="accent1"/>
          <w:rtl/>
        </w:rPr>
        <w:t>توانمندی سواد دیجیتالی</w:t>
      </w:r>
    </w:p>
    <w:p w14:paraId="7ABF5500" w14:textId="77777777" w:rsidR="00A23FA2" w:rsidRPr="00960A15" w:rsidRDefault="00A23FA2" w:rsidP="00A23FA2">
      <w:pPr>
        <w:spacing w:line="240" w:lineRule="auto"/>
        <w:jc w:val="lowKashida"/>
        <w:rPr>
          <w:color w:val="4472C4" w:themeColor="accent1"/>
        </w:rPr>
      </w:pPr>
      <w:r w:rsidRPr="00960A15">
        <w:rPr>
          <w:color w:val="4472C4" w:themeColor="accent1"/>
          <w:rtl/>
        </w:rPr>
        <w:t>تفکر سیستمی در کنار تخصص فنی</w:t>
      </w:r>
    </w:p>
    <w:p w14:paraId="192CE254" w14:textId="77777777" w:rsidR="00A23FA2" w:rsidRPr="00960A15" w:rsidRDefault="00A23FA2" w:rsidP="006703C5">
      <w:pPr>
        <w:pStyle w:val="ListParagraph"/>
        <w:numPr>
          <w:ilvl w:val="0"/>
          <w:numId w:val="23"/>
        </w:numPr>
        <w:spacing w:line="240" w:lineRule="auto"/>
        <w:jc w:val="lowKashida"/>
        <w:rPr>
          <w:color w:val="4472C4" w:themeColor="accent1"/>
        </w:rPr>
      </w:pPr>
      <w:r w:rsidRPr="00960A15">
        <w:rPr>
          <w:color w:val="4472C4" w:themeColor="accent1"/>
          <w:rtl/>
        </w:rPr>
        <w:t>دسته دوم  یادگیری سازمانی</w:t>
      </w:r>
      <w:r w:rsidRPr="00960A15">
        <w:rPr>
          <w:color w:val="4472C4" w:themeColor="accent1"/>
        </w:rPr>
        <w:t>:</w:t>
      </w:r>
    </w:p>
    <w:p w14:paraId="69F377C5" w14:textId="77777777" w:rsidR="00A23FA2" w:rsidRPr="00960A15" w:rsidRDefault="00A23FA2" w:rsidP="00A23FA2">
      <w:pPr>
        <w:spacing w:line="240" w:lineRule="auto"/>
        <w:jc w:val="lowKashida"/>
        <w:rPr>
          <w:color w:val="4472C4" w:themeColor="accent1"/>
        </w:rPr>
      </w:pPr>
      <w:r w:rsidRPr="00960A15">
        <w:rPr>
          <w:color w:val="4472C4" w:themeColor="accent1"/>
          <w:rtl/>
        </w:rPr>
        <w:t>مدیریت دانش</w:t>
      </w:r>
    </w:p>
    <w:p w14:paraId="3C46B6CE" w14:textId="77777777" w:rsidR="00A23FA2" w:rsidRPr="00960A15" w:rsidRDefault="00A23FA2" w:rsidP="00A23FA2">
      <w:pPr>
        <w:spacing w:line="240" w:lineRule="auto"/>
        <w:jc w:val="lowKashida"/>
        <w:rPr>
          <w:color w:val="4472C4" w:themeColor="accent1"/>
        </w:rPr>
      </w:pPr>
      <w:r w:rsidRPr="00960A15">
        <w:rPr>
          <w:color w:val="4472C4" w:themeColor="accent1"/>
          <w:rtl/>
        </w:rPr>
        <w:t>تطبیق‌پذیری سازمانی</w:t>
      </w:r>
    </w:p>
    <w:p w14:paraId="7FDFC86F" w14:textId="77777777" w:rsidR="00A23FA2" w:rsidRPr="00960A15" w:rsidRDefault="00A23FA2" w:rsidP="00A23FA2">
      <w:pPr>
        <w:spacing w:line="240" w:lineRule="auto"/>
        <w:jc w:val="lowKashida"/>
        <w:rPr>
          <w:color w:val="4472C4" w:themeColor="accent1"/>
        </w:rPr>
      </w:pPr>
      <w:r w:rsidRPr="00960A15">
        <w:rPr>
          <w:color w:val="4472C4" w:themeColor="accent1"/>
          <w:rtl/>
        </w:rPr>
        <w:t>توانایی تغییر سریع ساختار آموزشی</w:t>
      </w:r>
    </w:p>
    <w:p w14:paraId="47195517" w14:textId="77777777" w:rsidR="00A23FA2" w:rsidRPr="00960A15" w:rsidRDefault="00A23FA2" w:rsidP="00A23FA2">
      <w:pPr>
        <w:spacing w:line="240" w:lineRule="auto"/>
        <w:jc w:val="lowKashida"/>
        <w:rPr>
          <w:color w:val="4472C4" w:themeColor="accent1"/>
        </w:rPr>
      </w:pPr>
      <w:r w:rsidRPr="00960A15">
        <w:rPr>
          <w:color w:val="4472C4" w:themeColor="accent1"/>
          <w:rtl/>
        </w:rPr>
        <w:t>یادگیری از خطاهای جنگ‌های قبلی</w:t>
      </w:r>
    </w:p>
    <w:p w14:paraId="31E23C7B" w14:textId="77777777" w:rsidR="00A23FA2" w:rsidRPr="00960A15" w:rsidRDefault="00A23FA2" w:rsidP="00A23FA2">
      <w:pPr>
        <w:spacing w:line="240" w:lineRule="auto"/>
        <w:jc w:val="lowKashida"/>
        <w:rPr>
          <w:color w:val="4472C4" w:themeColor="accent1"/>
        </w:rPr>
      </w:pPr>
      <w:r w:rsidRPr="00960A15">
        <w:rPr>
          <w:color w:val="4472C4" w:themeColor="accent1"/>
          <w:rtl/>
        </w:rPr>
        <w:t>آموزش مستمر با شبیه‌سازهای پیشرفته</w:t>
      </w:r>
    </w:p>
    <w:p w14:paraId="4F370E74" w14:textId="77777777" w:rsidR="00A23FA2" w:rsidRPr="00960A15" w:rsidRDefault="00A23FA2" w:rsidP="006703C5">
      <w:pPr>
        <w:pStyle w:val="ListParagraph"/>
        <w:numPr>
          <w:ilvl w:val="0"/>
          <w:numId w:val="23"/>
        </w:numPr>
        <w:spacing w:line="240" w:lineRule="auto"/>
        <w:jc w:val="lowKashida"/>
        <w:rPr>
          <w:color w:val="4472C4" w:themeColor="accent1"/>
        </w:rPr>
      </w:pPr>
      <w:r w:rsidRPr="00960A15">
        <w:rPr>
          <w:color w:val="4472C4" w:themeColor="accent1"/>
          <w:rtl/>
        </w:rPr>
        <w:t>دسته سوم مدیریت استعداد</w:t>
      </w:r>
      <w:r w:rsidRPr="00960A15">
        <w:rPr>
          <w:color w:val="4472C4" w:themeColor="accent1"/>
        </w:rPr>
        <w:t>:</w:t>
      </w:r>
    </w:p>
    <w:p w14:paraId="0E3254D5" w14:textId="77777777" w:rsidR="00A23FA2" w:rsidRPr="00960A15" w:rsidRDefault="00A23FA2" w:rsidP="00A23FA2">
      <w:pPr>
        <w:spacing w:line="240" w:lineRule="auto"/>
        <w:jc w:val="lowKashida"/>
        <w:rPr>
          <w:color w:val="4472C4" w:themeColor="accent1"/>
        </w:rPr>
      </w:pPr>
      <w:r w:rsidRPr="00960A15">
        <w:rPr>
          <w:color w:val="4472C4" w:themeColor="accent1"/>
          <w:rtl/>
        </w:rPr>
        <w:t>جانشین‌پروری و برنامه شغلی شفاف</w:t>
      </w:r>
    </w:p>
    <w:p w14:paraId="3BED16F1" w14:textId="77777777" w:rsidR="00A23FA2" w:rsidRPr="00960A15" w:rsidRDefault="00A23FA2" w:rsidP="00A23FA2">
      <w:pPr>
        <w:spacing w:line="240" w:lineRule="auto"/>
        <w:jc w:val="lowKashida"/>
        <w:rPr>
          <w:color w:val="4472C4" w:themeColor="accent1"/>
        </w:rPr>
      </w:pPr>
      <w:r w:rsidRPr="00960A15">
        <w:rPr>
          <w:color w:val="4472C4" w:themeColor="accent1"/>
          <w:rtl/>
        </w:rPr>
        <w:t>حفظ نیروها و متخصصان اثرگذار</w:t>
      </w:r>
    </w:p>
    <w:p w14:paraId="1195F1CC" w14:textId="77777777" w:rsidR="00A23FA2" w:rsidRPr="00960A15" w:rsidRDefault="00A23FA2" w:rsidP="00A23FA2">
      <w:pPr>
        <w:spacing w:line="240" w:lineRule="auto"/>
        <w:jc w:val="lowKashida"/>
        <w:rPr>
          <w:color w:val="4472C4" w:themeColor="accent1"/>
        </w:rPr>
      </w:pPr>
      <w:r w:rsidRPr="00960A15">
        <w:rPr>
          <w:color w:val="4472C4" w:themeColor="accent1"/>
          <w:rtl/>
        </w:rPr>
        <w:t>توسعه نیروی انسانی آینده‌پژوه</w:t>
      </w:r>
    </w:p>
    <w:p w14:paraId="4069D535" w14:textId="77777777" w:rsidR="00A23FA2" w:rsidRPr="00960A15" w:rsidRDefault="00A23FA2" w:rsidP="00A23FA2">
      <w:pPr>
        <w:spacing w:line="240" w:lineRule="auto"/>
        <w:jc w:val="lowKashida"/>
        <w:rPr>
          <w:color w:val="4472C4" w:themeColor="accent1"/>
        </w:rPr>
      </w:pPr>
      <w:r w:rsidRPr="00960A15">
        <w:rPr>
          <w:color w:val="4472C4" w:themeColor="accent1"/>
          <w:rtl/>
        </w:rPr>
        <w:t>ایجاد انگیزه و توانمندسازی</w:t>
      </w:r>
    </w:p>
    <w:p w14:paraId="372531A3" w14:textId="77777777" w:rsidR="00A23FA2" w:rsidRPr="00960A15" w:rsidRDefault="00A23FA2" w:rsidP="00A23FA2">
      <w:pPr>
        <w:spacing w:line="240" w:lineRule="auto"/>
        <w:jc w:val="lowKashida"/>
        <w:rPr>
          <w:color w:val="4472C4" w:themeColor="accent1"/>
        </w:rPr>
      </w:pPr>
      <w:r w:rsidRPr="00960A15">
        <w:rPr>
          <w:color w:val="4472C4" w:themeColor="accent1"/>
          <w:rtl/>
        </w:rPr>
        <w:t>آموزش و یادگیری سازمانی</w:t>
      </w:r>
    </w:p>
    <w:p w14:paraId="28EE1CD2" w14:textId="77777777" w:rsidR="00A23FA2" w:rsidRPr="00960A15" w:rsidRDefault="00A23FA2" w:rsidP="006703C5">
      <w:pPr>
        <w:pStyle w:val="ListParagraph"/>
        <w:numPr>
          <w:ilvl w:val="0"/>
          <w:numId w:val="23"/>
        </w:numPr>
        <w:spacing w:line="240" w:lineRule="auto"/>
        <w:jc w:val="lowKashida"/>
        <w:rPr>
          <w:color w:val="4472C4" w:themeColor="accent1"/>
        </w:rPr>
      </w:pPr>
      <w:r w:rsidRPr="00960A15">
        <w:rPr>
          <w:color w:val="4472C4" w:themeColor="accent1"/>
          <w:rtl/>
        </w:rPr>
        <w:t>دسته چهارم  نوآوری</w:t>
      </w:r>
      <w:r w:rsidRPr="00960A15">
        <w:rPr>
          <w:color w:val="4472C4" w:themeColor="accent1"/>
        </w:rPr>
        <w:t>:</w:t>
      </w:r>
    </w:p>
    <w:p w14:paraId="51D47FA0" w14:textId="77777777" w:rsidR="00A23FA2" w:rsidRPr="00960A15" w:rsidRDefault="00A23FA2" w:rsidP="00A23FA2">
      <w:pPr>
        <w:spacing w:line="240" w:lineRule="auto"/>
        <w:jc w:val="lowKashida"/>
        <w:rPr>
          <w:color w:val="4472C4" w:themeColor="accent1"/>
        </w:rPr>
      </w:pPr>
      <w:r w:rsidRPr="00960A15">
        <w:rPr>
          <w:color w:val="4472C4" w:themeColor="accent1"/>
          <w:rtl/>
        </w:rPr>
        <w:t>تشویق خلاقیت و ابتکار</w:t>
      </w:r>
    </w:p>
    <w:p w14:paraId="60310712" w14:textId="77777777" w:rsidR="00A23FA2" w:rsidRPr="00960A15" w:rsidRDefault="00A23FA2" w:rsidP="00A23FA2">
      <w:pPr>
        <w:spacing w:line="240" w:lineRule="auto"/>
        <w:jc w:val="lowKashida"/>
        <w:rPr>
          <w:color w:val="4472C4" w:themeColor="accent1"/>
        </w:rPr>
      </w:pPr>
      <w:r w:rsidRPr="00960A15">
        <w:rPr>
          <w:color w:val="4472C4" w:themeColor="accent1"/>
          <w:rtl/>
        </w:rPr>
        <w:t>یادگیری فناورانه</w:t>
      </w:r>
    </w:p>
    <w:p w14:paraId="53E93799" w14:textId="77777777" w:rsidR="00A23FA2" w:rsidRPr="00960A15" w:rsidRDefault="00A23FA2" w:rsidP="00A23FA2">
      <w:pPr>
        <w:spacing w:line="240" w:lineRule="auto"/>
        <w:jc w:val="lowKashida"/>
        <w:rPr>
          <w:color w:val="4472C4" w:themeColor="accent1"/>
        </w:rPr>
      </w:pPr>
      <w:r w:rsidRPr="00960A15">
        <w:rPr>
          <w:color w:val="4472C4" w:themeColor="accent1"/>
          <w:rtl/>
        </w:rPr>
        <w:t>آموزش هوش مصنوعی به پرسنل</w:t>
      </w:r>
    </w:p>
    <w:p w14:paraId="3506BE4D" w14:textId="77777777" w:rsidR="00A23FA2" w:rsidRPr="00960A15" w:rsidRDefault="00A23FA2" w:rsidP="00A23FA2">
      <w:pPr>
        <w:spacing w:line="240" w:lineRule="auto"/>
        <w:jc w:val="lowKashida"/>
        <w:rPr>
          <w:color w:val="4472C4" w:themeColor="accent1"/>
        </w:rPr>
      </w:pPr>
      <w:r w:rsidRPr="00960A15">
        <w:rPr>
          <w:color w:val="4472C4" w:themeColor="accent1"/>
          <w:rtl/>
        </w:rPr>
        <w:t>فرایند استخراج کدهای اولیه در حوزه منابع</w:t>
      </w:r>
    </w:p>
    <w:p w14:paraId="5EBF6205" w14:textId="77777777" w:rsidR="00A23FA2" w:rsidRPr="00960A15" w:rsidRDefault="00A23FA2" w:rsidP="00A23FA2">
      <w:pPr>
        <w:spacing w:line="240" w:lineRule="auto"/>
        <w:jc w:val="lowKashida"/>
        <w:rPr>
          <w:color w:val="4472C4" w:themeColor="accent1"/>
        </w:rPr>
      </w:pPr>
      <w:r w:rsidRPr="00960A15">
        <w:rPr>
          <w:color w:val="4472C4" w:themeColor="accent1"/>
          <w:rtl/>
        </w:rPr>
        <w:t>در پاسخ به سؤال پنجم (ابعاد توسعه متوازن در حوزه منابع)، کدهای اولیه متنوعی از مصاحبه‌های شانزده‌گانه استخراج شد</w:t>
      </w:r>
      <w:r w:rsidRPr="00960A15">
        <w:rPr>
          <w:color w:val="4472C4" w:themeColor="accent1"/>
        </w:rPr>
        <w:t>:</w:t>
      </w:r>
    </w:p>
    <w:p w14:paraId="6F202FAF" w14:textId="77777777" w:rsidR="00A23FA2" w:rsidRPr="00960A15" w:rsidRDefault="00A23FA2" w:rsidP="006703C5">
      <w:pPr>
        <w:pStyle w:val="ListParagraph"/>
        <w:numPr>
          <w:ilvl w:val="0"/>
          <w:numId w:val="24"/>
        </w:numPr>
        <w:spacing w:line="240" w:lineRule="auto"/>
        <w:jc w:val="lowKashida"/>
        <w:rPr>
          <w:color w:val="4472C4" w:themeColor="accent1"/>
        </w:rPr>
      </w:pPr>
      <w:r w:rsidRPr="00960A15">
        <w:rPr>
          <w:color w:val="4472C4" w:themeColor="accent1"/>
          <w:rtl/>
        </w:rPr>
        <w:t>کدهای مرتبط با منابع مالی</w:t>
      </w:r>
      <w:r w:rsidRPr="00960A15">
        <w:rPr>
          <w:color w:val="4472C4" w:themeColor="accent1"/>
        </w:rPr>
        <w:t>:</w:t>
      </w:r>
    </w:p>
    <w:p w14:paraId="40D22C8F" w14:textId="77777777" w:rsidR="00A23FA2" w:rsidRPr="00960A15" w:rsidRDefault="00A23FA2" w:rsidP="00A23FA2">
      <w:pPr>
        <w:spacing w:line="240" w:lineRule="auto"/>
        <w:jc w:val="lowKashida"/>
        <w:rPr>
          <w:color w:val="4472C4" w:themeColor="accent1"/>
        </w:rPr>
      </w:pPr>
      <w:r w:rsidRPr="00960A15">
        <w:rPr>
          <w:color w:val="4472C4" w:themeColor="accent1"/>
          <w:rtl/>
        </w:rPr>
        <w:t>تعادل میان توان خرید و توسعه دفاعی</w:t>
      </w:r>
    </w:p>
    <w:p w14:paraId="5A0437A6" w14:textId="77777777" w:rsidR="00A23FA2" w:rsidRPr="00960A15" w:rsidRDefault="00A23FA2" w:rsidP="00A23FA2">
      <w:pPr>
        <w:spacing w:line="240" w:lineRule="auto"/>
        <w:jc w:val="lowKashida"/>
        <w:rPr>
          <w:color w:val="4472C4" w:themeColor="accent1"/>
        </w:rPr>
      </w:pPr>
      <w:r w:rsidRPr="00960A15">
        <w:rPr>
          <w:color w:val="4472C4" w:themeColor="accent1"/>
          <w:rtl/>
        </w:rPr>
        <w:t>هزینه‌اثربخشی (تخصیص منابع متناسب با تهدید)</w:t>
      </w:r>
    </w:p>
    <w:p w14:paraId="6ED7C301" w14:textId="77777777" w:rsidR="00A23FA2" w:rsidRPr="00960A15" w:rsidRDefault="00A23FA2" w:rsidP="00A23FA2">
      <w:pPr>
        <w:spacing w:line="240" w:lineRule="auto"/>
        <w:jc w:val="lowKashida"/>
        <w:rPr>
          <w:color w:val="4472C4" w:themeColor="accent1"/>
        </w:rPr>
      </w:pPr>
      <w:r w:rsidRPr="00960A15">
        <w:rPr>
          <w:color w:val="4472C4" w:themeColor="accent1"/>
          <w:rtl/>
        </w:rPr>
        <w:t>بهینه‌سازی هزینه‌های نگهداری</w:t>
      </w:r>
    </w:p>
    <w:p w14:paraId="6660E630" w14:textId="77777777" w:rsidR="00A23FA2" w:rsidRPr="00960A15" w:rsidRDefault="00A23FA2" w:rsidP="00A23FA2">
      <w:pPr>
        <w:spacing w:line="240" w:lineRule="auto"/>
        <w:jc w:val="lowKashida"/>
        <w:rPr>
          <w:color w:val="4472C4" w:themeColor="accent1"/>
        </w:rPr>
      </w:pPr>
      <w:r w:rsidRPr="00960A15">
        <w:rPr>
          <w:color w:val="4472C4" w:themeColor="accent1"/>
          <w:rtl/>
        </w:rPr>
        <w:t>پیش‌بینی بودجه ارتقای سیستم در دراز مدت</w:t>
      </w:r>
    </w:p>
    <w:p w14:paraId="2E6B9DC6" w14:textId="77777777" w:rsidR="00A23FA2" w:rsidRPr="00960A15" w:rsidRDefault="00A23FA2" w:rsidP="00A23FA2">
      <w:pPr>
        <w:spacing w:line="240" w:lineRule="auto"/>
        <w:jc w:val="lowKashida"/>
        <w:rPr>
          <w:color w:val="4472C4" w:themeColor="accent1"/>
        </w:rPr>
      </w:pPr>
      <w:r w:rsidRPr="00960A15">
        <w:rPr>
          <w:color w:val="4472C4" w:themeColor="accent1"/>
          <w:rtl/>
        </w:rPr>
        <w:t>مدیریت چرخه هزینه-نگهداری-تأمین قطعات</w:t>
      </w:r>
    </w:p>
    <w:p w14:paraId="719082B4" w14:textId="77777777" w:rsidR="00A23FA2" w:rsidRPr="00960A15" w:rsidRDefault="00A23FA2" w:rsidP="006703C5">
      <w:pPr>
        <w:pStyle w:val="ListParagraph"/>
        <w:numPr>
          <w:ilvl w:val="0"/>
          <w:numId w:val="24"/>
        </w:numPr>
        <w:spacing w:line="240" w:lineRule="auto"/>
        <w:jc w:val="lowKashida"/>
        <w:rPr>
          <w:color w:val="4472C4" w:themeColor="accent1"/>
        </w:rPr>
      </w:pPr>
      <w:r w:rsidRPr="00960A15">
        <w:rPr>
          <w:color w:val="4472C4" w:themeColor="accent1"/>
          <w:rtl/>
        </w:rPr>
        <w:t>کدهای مرتبط با منابع انسانی</w:t>
      </w:r>
      <w:r w:rsidRPr="00960A15">
        <w:rPr>
          <w:color w:val="4472C4" w:themeColor="accent1"/>
        </w:rPr>
        <w:t>:</w:t>
      </w:r>
    </w:p>
    <w:p w14:paraId="4FF3220F" w14:textId="77777777" w:rsidR="00A23FA2" w:rsidRPr="00960A15" w:rsidRDefault="00A23FA2" w:rsidP="00A23FA2">
      <w:pPr>
        <w:spacing w:line="240" w:lineRule="auto"/>
        <w:jc w:val="lowKashida"/>
        <w:rPr>
          <w:color w:val="4472C4" w:themeColor="accent1"/>
        </w:rPr>
      </w:pPr>
      <w:r w:rsidRPr="00960A15">
        <w:rPr>
          <w:color w:val="4472C4" w:themeColor="accent1"/>
          <w:rtl/>
        </w:rPr>
        <w:t>تخصیص بهینه نیروی متخصص</w:t>
      </w:r>
    </w:p>
    <w:p w14:paraId="3D6E7E3A" w14:textId="77777777" w:rsidR="00A23FA2" w:rsidRPr="00960A15" w:rsidRDefault="00A23FA2" w:rsidP="00A23FA2">
      <w:pPr>
        <w:spacing w:line="240" w:lineRule="auto"/>
        <w:jc w:val="lowKashida"/>
        <w:rPr>
          <w:color w:val="4472C4" w:themeColor="accent1"/>
        </w:rPr>
      </w:pPr>
      <w:r w:rsidRPr="00960A15">
        <w:rPr>
          <w:color w:val="4472C4" w:themeColor="accent1"/>
          <w:rtl/>
        </w:rPr>
        <w:t>جلوگیری از وابستگی شدید به یک نفر خاص</w:t>
      </w:r>
    </w:p>
    <w:p w14:paraId="52ED5CAC" w14:textId="77777777" w:rsidR="00A23FA2" w:rsidRPr="00960A15" w:rsidRDefault="00A23FA2" w:rsidP="00A23FA2">
      <w:pPr>
        <w:spacing w:line="240" w:lineRule="auto"/>
        <w:jc w:val="lowKashida"/>
        <w:rPr>
          <w:color w:val="4472C4" w:themeColor="accent1"/>
        </w:rPr>
      </w:pPr>
      <w:r w:rsidRPr="00960A15">
        <w:rPr>
          <w:color w:val="4472C4" w:themeColor="accent1"/>
          <w:rtl/>
        </w:rPr>
        <w:t>جلوگیری از فرسودگی نیروهای عملیاتی</w:t>
      </w:r>
    </w:p>
    <w:p w14:paraId="77091802" w14:textId="77777777" w:rsidR="00A23FA2" w:rsidRPr="00960A15" w:rsidRDefault="00A23FA2" w:rsidP="00A23FA2">
      <w:pPr>
        <w:spacing w:line="240" w:lineRule="auto"/>
        <w:jc w:val="lowKashida"/>
        <w:rPr>
          <w:color w:val="4472C4" w:themeColor="accent1"/>
        </w:rPr>
      </w:pPr>
      <w:r w:rsidRPr="00960A15">
        <w:rPr>
          <w:color w:val="4472C4" w:themeColor="accent1"/>
          <w:rtl/>
        </w:rPr>
        <w:t>حفظ پایداری نیروی انسانی</w:t>
      </w:r>
    </w:p>
    <w:p w14:paraId="32EB09A7" w14:textId="77777777" w:rsidR="00A23FA2" w:rsidRPr="00960A15" w:rsidRDefault="00A23FA2" w:rsidP="006703C5">
      <w:pPr>
        <w:pStyle w:val="ListParagraph"/>
        <w:numPr>
          <w:ilvl w:val="0"/>
          <w:numId w:val="24"/>
        </w:numPr>
        <w:spacing w:line="240" w:lineRule="auto"/>
        <w:jc w:val="lowKashida"/>
        <w:rPr>
          <w:color w:val="4472C4" w:themeColor="accent1"/>
        </w:rPr>
      </w:pPr>
      <w:r w:rsidRPr="00960A15">
        <w:rPr>
          <w:color w:val="4472C4" w:themeColor="accent1"/>
          <w:rtl/>
        </w:rPr>
        <w:t>کدهای مرتبط با منابع تجهیزاتی</w:t>
      </w:r>
      <w:r w:rsidRPr="00960A15">
        <w:rPr>
          <w:color w:val="4472C4" w:themeColor="accent1"/>
        </w:rPr>
        <w:t>:</w:t>
      </w:r>
    </w:p>
    <w:p w14:paraId="7DDE0822" w14:textId="77777777" w:rsidR="00A23FA2" w:rsidRPr="00960A15" w:rsidRDefault="00A23FA2" w:rsidP="00A23FA2">
      <w:pPr>
        <w:spacing w:line="240" w:lineRule="auto"/>
        <w:jc w:val="lowKashida"/>
        <w:rPr>
          <w:color w:val="4472C4" w:themeColor="accent1"/>
        </w:rPr>
      </w:pPr>
      <w:r w:rsidRPr="00960A15">
        <w:rPr>
          <w:color w:val="4472C4" w:themeColor="accent1"/>
          <w:rtl/>
        </w:rPr>
        <w:t>تنوع در سبد تجهیزات برد بلند، متوسط و کوتاه</w:t>
      </w:r>
    </w:p>
    <w:p w14:paraId="49EAF098" w14:textId="77777777" w:rsidR="00A23FA2" w:rsidRPr="00960A15" w:rsidRDefault="00A23FA2" w:rsidP="00A23FA2">
      <w:pPr>
        <w:spacing w:line="240" w:lineRule="auto"/>
        <w:jc w:val="lowKashida"/>
        <w:rPr>
          <w:color w:val="4472C4" w:themeColor="accent1"/>
        </w:rPr>
      </w:pPr>
      <w:r w:rsidRPr="00960A15">
        <w:rPr>
          <w:color w:val="4472C4" w:themeColor="accent1"/>
          <w:rtl/>
        </w:rPr>
        <w:t>توسعه زیرساخت‌های فناورانه</w:t>
      </w:r>
    </w:p>
    <w:p w14:paraId="551CD4F4" w14:textId="77777777" w:rsidR="00A23FA2" w:rsidRPr="00960A15" w:rsidRDefault="00A23FA2" w:rsidP="00A23FA2">
      <w:pPr>
        <w:spacing w:line="240" w:lineRule="auto"/>
        <w:jc w:val="lowKashida"/>
        <w:rPr>
          <w:color w:val="4472C4" w:themeColor="accent1"/>
        </w:rPr>
      </w:pPr>
      <w:r w:rsidRPr="00960A15">
        <w:rPr>
          <w:color w:val="4472C4" w:themeColor="accent1"/>
          <w:rtl/>
        </w:rPr>
        <w:t>پایداری زنجیره تأمین</w:t>
      </w:r>
    </w:p>
    <w:p w14:paraId="4E227765" w14:textId="77777777" w:rsidR="00A23FA2" w:rsidRPr="00960A15" w:rsidRDefault="00A23FA2" w:rsidP="00A23FA2">
      <w:pPr>
        <w:spacing w:line="240" w:lineRule="auto"/>
        <w:jc w:val="lowKashida"/>
        <w:rPr>
          <w:color w:val="4472C4" w:themeColor="accent1"/>
        </w:rPr>
      </w:pPr>
      <w:r w:rsidRPr="00960A15">
        <w:rPr>
          <w:color w:val="4472C4" w:themeColor="accent1"/>
          <w:rtl/>
        </w:rPr>
        <w:t>بازآمادسازی (اورهال) به‌موقع سامانه‌ها</w:t>
      </w:r>
    </w:p>
    <w:p w14:paraId="1B4B46F8" w14:textId="77777777" w:rsidR="00A23FA2" w:rsidRPr="00960A15" w:rsidRDefault="00A23FA2" w:rsidP="006703C5">
      <w:pPr>
        <w:pStyle w:val="ListParagraph"/>
        <w:numPr>
          <w:ilvl w:val="0"/>
          <w:numId w:val="24"/>
        </w:numPr>
        <w:spacing w:line="240" w:lineRule="auto"/>
        <w:jc w:val="lowKashida"/>
        <w:rPr>
          <w:color w:val="4472C4" w:themeColor="accent1"/>
        </w:rPr>
      </w:pPr>
      <w:r w:rsidRPr="00960A15">
        <w:rPr>
          <w:color w:val="4472C4" w:themeColor="accent1"/>
          <w:rtl/>
        </w:rPr>
        <w:t>کدهای مرتبط با مدیریت و تخصیص منابع</w:t>
      </w:r>
      <w:r w:rsidRPr="00960A15">
        <w:rPr>
          <w:color w:val="4472C4" w:themeColor="accent1"/>
        </w:rPr>
        <w:t>:</w:t>
      </w:r>
    </w:p>
    <w:p w14:paraId="31EE5370" w14:textId="77777777" w:rsidR="00A23FA2" w:rsidRPr="00960A15" w:rsidRDefault="00A23FA2" w:rsidP="00A23FA2">
      <w:pPr>
        <w:spacing w:line="240" w:lineRule="auto"/>
        <w:jc w:val="lowKashida"/>
        <w:rPr>
          <w:color w:val="4472C4" w:themeColor="accent1"/>
        </w:rPr>
      </w:pPr>
      <w:r w:rsidRPr="00960A15">
        <w:rPr>
          <w:color w:val="4472C4" w:themeColor="accent1"/>
          <w:rtl/>
        </w:rPr>
        <w:t>اولویت‌بندی استراتژیک در شرایط محدودیت منابع</w:t>
      </w:r>
    </w:p>
    <w:p w14:paraId="1F03C422" w14:textId="77777777" w:rsidR="00A23FA2" w:rsidRPr="00960A15" w:rsidRDefault="00A23FA2" w:rsidP="00A23FA2">
      <w:pPr>
        <w:spacing w:line="240" w:lineRule="auto"/>
        <w:jc w:val="lowKashida"/>
        <w:rPr>
          <w:color w:val="4472C4" w:themeColor="accent1"/>
        </w:rPr>
      </w:pPr>
      <w:r w:rsidRPr="00960A15">
        <w:rPr>
          <w:color w:val="4472C4" w:themeColor="accent1"/>
          <w:rtl/>
        </w:rPr>
        <w:t>مدیریت مبتنی بر داده</w:t>
      </w:r>
    </w:p>
    <w:p w14:paraId="6E881B06" w14:textId="77777777" w:rsidR="00A23FA2" w:rsidRPr="00960A15" w:rsidRDefault="00A23FA2" w:rsidP="00A23FA2">
      <w:pPr>
        <w:spacing w:line="240" w:lineRule="auto"/>
        <w:jc w:val="lowKashida"/>
        <w:rPr>
          <w:color w:val="4472C4" w:themeColor="accent1"/>
        </w:rPr>
      </w:pPr>
      <w:r w:rsidRPr="00960A15">
        <w:rPr>
          <w:color w:val="4472C4" w:themeColor="accent1"/>
          <w:rtl/>
        </w:rPr>
        <w:t>استفاده از مدل‌های ریاضی و هوش مصنوعی</w:t>
      </w:r>
    </w:p>
    <w:p w14:paraId="7681AABD" w14:textId="77777777" w:rsidR="00A23FA2" w:rsidRPr="00960A15" w:rsidRDefault="00A23FA2" w:rsidP="00A23FA2">
      <w:pPr>
        <w:spacing w:line="240" w:lineRule="auto"/>
        <w:jc w:val="lowKashida"/>
        <w:rPr>
          <w:color w:val="4472C4" w:themeColor="accent1"/>
        </w:rPr>
      </w:pPr>
      <w:r w:rsidRPr="00960A15">
        <w:rPr>
          <w:color w:val="4472C4" w:themeColor="accent1"/>
          <w:rtl/>
        </w:rPr>
        <w:t>انعطاف در جابه‌جایی سریع منابع</w:t>
      </w:r>
    </w:p>
    <w:p w14:paraId="678014B6" w14:textId="77777777" w:rsidR="00A23FA2" w:rsidRPr="00960A15" w:rsidRDefault="00A23FA2" w:rsidP="00A23FA2">
      <w:pPr>
        <w:spacing w:line="240" w:lineRule="auto"/>
        <w:jc w:val="lowKashida"/>
        <w:rPr>
          <w:color w:val="4472C4" w:themeColor="accent1"/>
        </w:rPr>
      </w:pPr>
      <w:r w:rsidRPr="00960A15">
        <w:rPr>
          <w:color w:val="4472C4" w:themeColor="accent1"/>
          <w:rtl/>
        </w:rPr>
        <w:t>آمایش سرزمینی زیرساخت‌های فیزیکی</w:t>
      </w:r>
    </w:p>
    <w:p w14:paraId="37A7744B" w14:textId="77777777" w:rsidR="00A23FA2" w:rsidRPr="00960A15" w:rsidRDefault="00A23FA2" w:rsidP="00A23FA2">
      <w:pPr>
        <w:spacing w:line="240" w:lineRule="auto"/>
        <w:jc w:val="lowKashida"/>
        <w:rPr>
          <w:color w:val="4472C4" w:themeColor="accent1"/>
        </w:rPr>
      </w:pPr>
      <w:r w:rsidRPr="00960A15">
        <w:rPr>
          <w:color w:val="4472C4" w:themeColor="accent1"/>
          <w:rtl/>
        </w:rPr>
        <w:t>کدهای مازاد و حوزه‌های تکمیلی</w:t>
      </w:r>
    </w:p>
    <w:p w14:paraId="2E25237C" w14:textId="77777777" w:rsidR="00A23FA2" w:rsidRPr="00960A15" w:rsidRDefault="00A23FA2" w:rsidP="00A23FA2">
      <w:pPr>
        <w:spacing w:line="240" w:lineRule="auto"/>
        <w:jc w:val="lowKashida"/>
        <w:rPr>
          <w:color w:val="4472C4" w:themeColor="accent1"/>
        </w:rPr>
      </w:pPr>
      <w:r w:rsidRPr="00960A15">
        <w:rPr>
          <w:color w:val="4472C4" w:themeColor="accent1"/>
          <w:rtl/>
        </w:rPr>
        <w:t>در پاسخ به سؤال ششم (حوزه‌های دیگری که ممکن است در توسعه متوازن دفاع هوایی مطرح باشند)، مصاحبه‌شوندگان حوزه‌های تکمیلی زیر را مطرح کردند که منجر به کدهای اولیه جدید شد</w:t>
      </w:r>
      <w:r w:rsidRPr="00960A15">
        <w:rPr>
          <w:color w:val="4472C4" w:themeColor="accent1"/>
        </w:rPr>
        <w:t>:</w:t>
      </w:r>
    </w:p>
    <w:p w14:paraId="61CF1566" w14:textId="77777777" w:rsidR="00A23FA2" w:rsidRPr="00960A15" w:rsidRDefault="00A23FA2" w:rsidP="00A23FA2">
      <w:pPr>
        <w:spacing w:line="240" w:lineRule="auto"/>
        <w:jc w:val="lowKashida"/>
        <w:rPr>
          <w:color w:val="4472C4" w:themeColor="accent1"/>
        </w:rPr>
      </w:pPr>
      <w:r w:rsidRPr="00960A15">
        <w:rPr>
          <w:color w:val="4472C4" w:themeColor="accent1"/>
          <w:rtl/>
        </w:rPr>
        <w:t>دکترین دفاعی و تحلیل تهدیدات آینده</w:t>
      </w:r>
    </w:p>
    <w:p w14:paraId="6074E396" w14:textId="77777777" w:rsidR="00A23FA2" w:rsidRPr="00960A15" w:rsidRDefault="00A23FA2" w:rsidP="00A23FA2">
      <w:pPr>
        <w:spacing w:line="240" w:lineRule="auto"/>
        <w:jc w:val="lowKashida"/>
        <w:rPr>
          <w:color w:val="4472C4" w:themeColor="accent1"/>
        </w:rPr>
      </w:pPr>
      <w:r w:rsidRPr="00960A15">
        <w:rPr>
          <w:color w:val="4472C4" w:themeColor="accent1"/>
          <w:rtl/>
        </w:rPr>
        <w:t>تکنولوژی و جهادخودکفایی و بومی‌سازی</w:t>
      </w:r>
    </w:p>
    <w:p w14:paraId="7F4BE328" w14:textId="77777777" w:rsidR="00A23FA2" w:rsidRPr="00960A15" w:rsidRDefault="00A23FA2" w:rsidP="00A23FA2">
      <w:pPr>
        <w:spacing w:line="240" w:lineRule="auto"/>
        <w:jc w:val="lowKashida"/>
        <w:rPr>
          <w:color w:val="4472C4" w:themeColor="accent1"/>
        </w:rPr>
      </w:pPr>
      <w:r w:rsidRPr="00960A15">
        <w:rPr>
          <w:color w:val="4472C4" w:themeColor="accent1"/>
          <w:rtl/>
        </w:rPr>
        <w:t>امنیت سایبری و پدافند سایبری</w:t>
      </w:r>
    </w:p>
    <w:p w14:paraId="1D56646D" w14:textId="77777777" w:rsidR="00A23FA2" w:rsidRPr="00960A15" w:rsidRDefault="00A23FA2" w:rsidP="00A23FA2">
      <w:pPr>
        <w:spacing w:line="240" w:lineRule="auto"/>
        <w:jc w:val="lowKashida"/>
        <w:rPr>
          <w:color w:val="4472C4" w:themeColor="accent1"/>
        </w:rPr>
      </w:pPr>
      <w:r w:rsidRPr="00960A15">
        <w:rPr>
          <w:color w:val="4472C4" w:themeColor="accent1"/>
          <w:rtl/>
        </w:rPr>
        <w:t>هوش مصنوعی در دفاع هوایی</w:t>
      </w:r>
    </w:p>
    <w:p w14:paraId="16577CD9" w14:textId="77777777" w:rsidR="00A23FA2" w:rsidRPr="00960A15" w:rsidRDefault="00A23FA2" w:rsidP="00A23FA2">
      <w:pPr>
        <w:spacing w:line="240" w:lineRule="auto"/>
        <w:jc w:val="lowKashida"/>
        <w:rPr>
          <w:color w:val="4472C4" w:themeColor="accent1"/>
        </w:rPr>
      </w:pPr>
      <w:r w:rsidRPr="00960A15">
        <w:rPr>
          <w:color w:val="4472C4" w:themeColor="accent1"/>
          <w:rtl/>
        </w:rPr>
        <w:t>یکپارچگی اطلاعاتی ماهواره، رادارها و شنود الکترونیکی</w:t>
      </w:r>
    </w:p>
    <w:p w14:paraId="355D3CBE" w14:textId="77777777" w:rsidR="00A23FA2" w:rsidRPr="00960A15" w:rsidRDefault="00A23FA2" w:rsidP="00A23FA2">
      <w:pPr>
        <w:spacing w:line="240" w:lineRule="auto"/>
        <w:jc w:val="lowKashida"/>
        <w:rPr>
          <w:color w:val="4472C4" w:themeColor="accent1"/>
        </w:rPr>
      </w:pPr>
      <w:r w:rsidRPr="00960A15">
        <w:rPr>
          <w:color w:val="4472C4" w:themeColor="accent1"/>
          <w:rtl/>
        </w:rPr>
        <w:t>پدافند غیرعامل</w:t>
      </w:r>
    </w:p>
    <w:p w14:paraId="54F0096F" w14:textId="77777777" w:rsidR="00A23FA2" w:rsidRPr="00960A15" w:rsidRDefault="00A23FA2" w:rsidP="00A23FA2">
      <w:pPr>
        <w:spacing w:line="240" w:lineRule="auto"/>
        <w:jc w:val="lowKashida"/>
        <w:rPr>
          <w:color w:val="4472C4" w:themeColor="accent1"/>
        </w:rPr>
      </w:pPr>
      <w:r w:rsidRPr="00960A15">
        <w:rPr>
          <w:color w:val="4472C4" w:themeColor="accent1"/>
          <w:rtl/>
        </w:rPr>
        <w:t>حوزه راهبردی و تهدیدشناسی</w:t>
      </w:r>
    </w:p>
    <w:p w14:paraId="17A6BAF2" w14:textId="77777777" w:rsidR="00A23FA2" w:rsidRPr="00960A15" w:rsidRDefault="00A23FA2" w:rsidP="00A23FA2">
      <w:pPr>
        <w:spacing w:line="240" w:lineRule="auto"/>
        <w:jc w:val="lowKashida"/>
        <w:rPr>
          <w:color w:val="4472C4" w:themeColor="accent1"/>
        </w:rPr>
      </w:pPr>
      <w:r w:rsidRPr="00960A15">
        <w:rPr>
          <w:color w:val="4472C4" w:themeColor="accent1"/>
          <w:rtl/>
        </w:rPr>
        <w:t>تاب‌آوری سازمانی</w:t>
      </w:r>
    </w:p>
    <w:p w14:paraId="725EA4A9" w14:textId="77777777" w:rsidR="00A23FA2" w:rsidRPr="00960A15" w:rsidRDefault="00A23FA2" w:rsidP="00A23FA2">
      <w:pPr>
        <w:spacing w:line="240" w:lineRule="auto"/>
        <w:jc w:val="lowKashida"/>
        <w:rPr>
          <w:color w:val="4472C4" w:themeColor="accent1"/>
        </w:rPr>
      </w:pPr>
      <w:r w:rsidRPr="00960A15">
        <w:rPr>
          <w:color w:val="4472C4" w:themeColor="accent1"/>
          <w:rtl/>
        </w:rPr>
        <w:t>خلاصه آماری کدگذاری باز</w:t>
      </w:r>
    </w:p>
    <w:p w14:paraId="33DFE3ED" w14:textId="169254F2" w:rsidR="00A23FA2" w:rsidRPr="00960A15" w:rsidRDefault="00A23FA2" w:rsidP="00A23FA2">
      <w:pPr>
        <w:spacing w:line="240" w:lineRule="auto"/>
        <w:jc w:val="lowKashida"/>
        <w:rPr>
          <w:color w:val="4472C4" w:themeColor="accent1"/>
          <w:rtl/>
        </w:rPr>
      </w:pPr>
      <w:r w:rsidRPr="00960A15">
        <w:rPr>
          <w:color w:val="4472C4" w:themeColor="accent1"/>
          <w:rtl/>
        </w:rPr>
        <w:t>در مجموع، فرایند کدگذاری باز ۱۶ مصاحبه منجر به استخراج بیش از ۱۵۰ کد اولیه شد که پس از ادغام کدهای مشابه و حذف موارد تکراری، به ۸۷ کد منحصربه‌فرد تقلیل یافت. توزیع این کدها در حوزه‌های چهارگانه به شرح زیر است</w:t>
      </w:r>
      <w:r w:rsidRPr="00960A15">
        <w:rPr>
          <w:color w:val="4472C4" w:themeColor="accent1"/>
        </w:rPr>
        <w:t>:</w:t>
      </w:r>
    </w:p>
    <w:p w14:paraId="06D1934C" w14:textId="0E06F112" w:rsidR="00D5492E" w:rsidRPr="00960A15" w:rsidRDefault="00D5492E" w:rsidP="00D5492E">
      <w:pPr>
        <w:pStyle w:val="Caption"/>
        <w:rPr>
          <w:color w:val="4472C4" w:themeColor="accent1"/>
        </w:rPr>
      </w:pPr>
      <w:bookmarkStart w:id="194" w:name="_Toc239195576"/>
      <w:r w:rsidRPr="00960A15">
        <w:rPr>
          <w:color w:val="4472C4" w:themeColor="accent1"/>
          <w:rtl/>
        </w:rPr>
        <w:t xml:space="preserve">جدول </w:t>
      </w:r>
      <w:r w:rsidR="00E630D5" w:rsidRPr="00960A15">
        <w:rPr>
          <w:color w:val="4472C4" w:themeColor="accent1"/>
          <w:rtl/>
        </w:rPr>
        <w:fldChar w:fldCharType="begin"/>
      </w:r>
      <w:r w:rsidR="00E630D5" w:rsidRPr="00960A15">
        <w:rPr>
          <w:color w:val="4472C4" w:themeColor="accent1"/>
          <w:rtl/>
        </w:rPr>
        <w:instrText xml:space="preserve"> </w:instrText>
      </w:r>
      <w:r w:rsidR="00E630D5" w:rsidRPr="00960A15">
        <w:rPr>
          <w:color w:val="4472C4" w:themeColor="accent1"/>
        </w:rPr>
        <w:instrText>STYLEREF</w:instrText>
      </w:r>
      <w:r w:rsidR="00E630D5" w:rsidRPr="00960A15">
        <w:rPr>
          <w:color w:val="4472C4" w:themeColor="accent1"/>
          <w:rtl/>
        </w:rPr>
        <w:instrText xml:space="preserve"> 2 \</w:instrText>
      </w:r>
      <w:r w:rsidR="00E630D5" w:rsidRPr="00960A15">
        <w:rPr>
          <w:color w:val="4472C4" w:themeColor="accent1"/>
        </w:rPr>
        <w:instrText>s</w:instrText>
      </w:r>
      <w:r w:rsidR="00E630D5" w:rsidRPr="00960A15">
        <w:rPr>
          <w:color w:val="4472C4" w:themeColor="accent1"/>
          <w:rtl/>
        </w:rPr>
        <w:instrText xml:space="preserve"> </w:instrText>
      </w:r>
      <w:r w:rsidR="00E630D5" w:rsidRPr="00960A15">
        <w:rPr>
          <w:color w:val="4472C4" w:themeColor="accent1"/>
          <w:rtl/>
        </w:rPr>
        <w:fldChar w:fldCharType="separate"/>
      </w:r>
      <w:r w:rsidR="00E630D5" w:rsidRPr="00960A15">
        <w:rPr>
          <w:noProof/>
          <w:color w:val="4472C4" w:themeColor="accent1"/>
          <w:rtl/>
        </w:rPr>
        <w:t>‏</w:t>
      </w:r>
      <w:r w:rsidR="00820086" w:rsidRPr="00960A15">
        <w:rPr>
          <w:rFonts w:hint="cs"/>
          <w:noProof/>
          <w:color w:val="4472C4" w:themeColor="accent1"/>
          <w:rtl/>
        </w:rPr>
        <w:t>4</w:t>
      </w:r>
      <w:r w:rsidR="00E630D5" w:rsidRPr="00960A15">
        <w:rPr>
          <w:color w:val="4472C4" w:themeColor="accent1"/>
          <w:rtl/>
        </w:rPr>
        <w:fldChar w:fldCharType="end"/>
      </w:r>
      <w:r w:rsidR="00E630D5" w:rsidRPr="00960A15">
        <w:rPr>
          <w:color w:val="4472C4" w:themeColor="accent1"/>
          <w:rtl/>
        </w:rPr>
        <w:noBreakHyphen/>
      </w:r>
      <w:r w:rsidR="00E630D5" w:rsidRPr="00960A15">
        <w:rPr>
          <w:color w:val="4472C4" w:themeColor="accent1"/>
          <w:rtl/>
        </w:rPr>
        <w:fldChar w:fldCharType="begin"/>
      </w:r>
      <w:r w:rsidR="00E630D5" w:rsidRPr="00960A15">
        <w:rPr>
          <w:color w:val="4472C4" w:themeColor="accent1"/>
          <w:rtl/>
        </w:rPr>
        <w:instrText xml:space="preserve"> </w:instrText>
      </w:r>
      <w:r w:rsidR="00E630D5" w:rsidRPr="00960A15">
        <w:rPr>
          <w:color w:val="4472C4" w:themeColor="accent1"/>
        </w:rPr>
        <w:instrText>SEQ</w:instrText>
      </w:r>
      <w:r w:rsidR="00E630D5" w:rsidRPr="00960A15">
        <w:rPr>
          <w:color w:val="4472C4" w:themeColor="accent1"/>
          <w:rtl/>
        </w:rPr>
        <w:instrText xml:space="preserve"> جدول \* </w:instrText>
      </w:r>
      <w:r w:rsidR="00E630D5" w:rsidRPr="00960A15">
        <w:rPr>
          <w:color w:val="4472C4" w:themeColor="accent1"/>
        </w:rPr>
        <w:instrText>ARABIC \s 2</w:instrText>
      </w:r>
      <w:r w:rsidR="00E630D5" w:rsidRPr="00960A15">
        <w:rPr>
          <w:color w:val="4472C4" w:themeColor="accent1"/>
          <w:rtl/>
        </w:rPr>
        <w:instrText xml:space="preserve"> </w:instrText>
      </w:r>
      <w:r w:rsidR="00E630D5" w:rsidRPr="00960A15">
        <w:rPr>
          <w:color w:val="4472C4" w:themeColor="accent1"/>
          <w:rtl/>
        </w:rPr>
        <w:fldChar w:fldCharType="separate"/>
      </w:r>
      <w:r w:rsidR="00E630D5" w:rsidRPr="00960A15">
        <w:rPr>
          <w:noProof/>
          <w:color w:val="4472C4" w:themeColor="accent1"/>
          <w:rtl/>
        </w:rPr>
        <w:t>2</w:t>
      </w:r>
      <w:r w:rsidR="00E630D5" w:rsidRPr="00960A15">
        <w:rPr>
          <w:color w:val="4472C4" w:themeColor="accent1"/>
          <w:rtl/>
        </w:rPr>
        <w:fldChar w:fldCharType="end"/>
      </w:r>
      <w:r w:rsidRPr="00960A15">
        <w:rPr>
          <w:rFonts w:hint="cs"/>
          <w:color w:val="4472C4" w:themeColor="accent1"/>
          <w:rtl/>
        </w:rPr>
        <w:t>خلاصه آماری کد گذاری</w:t>
      </w:r>
      <w:bookmarkEnd w:id="194"/>
    </w:p>
    <w:tbl>
      <w:tblPr>
        <w:tblW w:w="9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879"/>
        <w:gridCol w:w="4126"/>
        <w:gridCol w:w="1355"/>
      </w:tblGrid>
      <w:tr w:rsidR="00960A15" w:rsidRPr="00960A15" w14:paraId="69BE58EE" w14:textId="77777777" w:rsidTr="001078BA">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F37D0BE"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حوزه</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B4FD41B"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تعداد کدهای اولیه</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088C370"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درصد</w:t>
            </w:r>
          </w:p>
        </w:tc>
      </w:tr>
      <w:tr w:rsidR="00960A15" w:rsidRPr="00960A15" w14:paraId="70CCE166" w14:textId="77777777" w:rsidTr="001078BA">
        <w:tc>
          <w:tcPr>
            <w:tcW w:w="0" w:type="auto"/>
            <w:tcBorders>
              <w:top w:val="single" w:sz="2" w:space="0" w:color="E5E7EB"/>
              <w:left w:val="single" w:sz="2" w:space="0" w:color="E5E7EB"/>
              <w:bottom w:val="single" w:sz="2" w:space="0" w:color="E5E7EB"/>
              <w:right w:val="single" w:sz="2" w:space="0" w:color="E5E7EB"/>
            </w:tcBorders>
            <w:vAlign w:val="bottom"/>
            <w:hideMark/>
          </w:tcPr>
          <w:p w14:paraId="466699F9"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ذینفعان</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92DB46E"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۲۳</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96FCB09"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۲۶.۴</w:t>
            </w:r>
          </w:p>
        </w:tc>
      </w:tr>
      <w:tr w:rsidR="00960A15" w:rsidRPr="00960A15" w14:paraId="46BCEA08" w14:textId="77777777" w:rsidTr="001078BA">
        <w:tc>
          <w:tcPr>
            <w:tcW w:w="0" w:type="auto"/>
            <w:tcBorders>
              <w:top w:val="single" w:sz="2" w:space="0" w:color="E5E7EB"/>
              <w:left w:val="single" w:sz="2" w:space="0" w:color="E5E7EB"/>
              <w:bottom w:val="single" w:sz="2" w:space="0" w:color="E5E7EB"/>
              <w:right w:val="single" w:sz="2" w:space="0" w:color="E5E7EB"/>
            </w:tcBorders>
            <w:vAlign w:val="bottom"/>
            <w:hideMark/>
          </w:tcPr>
          <w:p w14:paraId="7EEFEAAE"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فرایندهای داخلی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50B1350"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۲۴</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4F0D8E1"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۲۷.۶</w:t>
            </w:r>
          </w:p>
        </w:tc>
      </w:tr>
      <w:tr w:rsidR="00960A15" w:rsidRPr="00960A15" w14:paraId="65817E2D" w14:textId="77777777" w:rsidTr="001078BA">
        <w:tc>
          <w:tcPr>
            <w:tcW w:w="0" w:type="auto"/>
            <w:tcBorders>
              <w:top w:val="single" w:sz="2" w:space="0" w:color="E5E7EB"/>
              <w:left w:val="single" w:sz="2" w:space="0" w:color="E5E7EB"/>
              <w:bottom w:val="single" w:sz="2" w:space="0" w:color="E5E7EB"/>
              <w:right w:val="single" w:sz="2" w:space="0" w:color="E5E7EB"/>
            </w:tcBorders>
            <w:vAlign w:val="bottom"/>
            <w:hideMark/>
          </w:tcPr>
          <w:p w14:paraId="586B1AE2"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رشد و یادگیری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FF3321C"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۲۱</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D62620"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۲۴.۱</w:t>
            </w:r>
          </w:p>
        </w:tc>
      </w:tr>
      <w:tr w:rsidR="00960A15" w:rsidRPr="00960A15" w14:paraId="1AB0C19F" w14:textId="77777777" w:rsidTr="001078BA">
        <w:tc>
          <w:tcPr>
            <w:tcW w:w="0" w:type="auto"/>
            <w:tcBorders>
              <w:top w:val="single" w:sz="2" w:space="0" w:color="E5E7EB"/>
              <w:left w:val="single" w:sz="2" w:space="0" w:color="E5E7EB"/>
              <w:bottom w:val="single" w:sz="2" w:space="0" w:color="E5E7EB"/>
              <w:right w:val="single" w:sz="2" w:space="0" w:color="E5E7EB"/>
            </w:tcBorders>
            <w:vAlign w:val="bottom"/>
            <w:hideMark/>
          </w:tcPr>
          <w:p w14:paraId="33D27B69"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منابع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D536AC"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۱۹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A9F41EC"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۲۱.۸</w:t>
            </w:r>
          </w:p>
        </w:tc>
      </w:tr>
      <w:tr w:rsidR="00A23FA2" w:rsidRPr="00960A15" w14:paraId="2724275B" w14:textId="77777777" w:rsidTr="001078BA">
        <w:tc>
          <w:tcPr>
            <w:tcW w:w="0" w:type="auto"/>
            <w:tcBorders>
              <w:top w:val="single" w:sz="2" w:space="0" w:color="E5E7EB"/>
              <w:left w:val="single" w:sz="2" w:space="0" w:color="E5E7EB"/>
              <w:bottom w:val="single" w:sz="2" w:space="0" w:color="E5E7EB"/>
              <w:right w:val="single" w:sz="2" w:space="0" w:color="E5E7EB"/>
            </w:tcBorders>
            <w:vAlign w:val="bottom"/>
            <w:hideMark/>
          </w:tcPr>
          <w:p w14:paraId="0A009DCC"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جمع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4B254F4"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۸۷</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871F72C"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۱۰۰</w:t>
            </w:r>
          </w:p>
        </w:tc>
      </w:tr>
    </w:tbl>
    <w:p w14:paraId="310695C4" w14:textId="593542A8" w:rsidR="00A23FA2" w:rsidRPr="00960A15" w:rsidRDefault="00A23FA2" w:rsidP="00A23FA2">
      <w:pPr>
        <w:spacing w:line="240" w:lineRule="auto"/>
        <w:jc w:val="lowKashida"/>
        <w:rPr>
          <w:color w:val="4472C4" w:themeColor="accent1"/>
        </w:rPr>
      </w:pPr>
    </w:p>
    <w:p w14:paraId="64AC5385" w14:textId="77777777" w:rsidR="00A23FA2" w:rsidRPr="00960A15" w:rsidRDefault="00A23FA2" w:rsidP="00A23FA2">
      <w:pPr>
        <w:spacing w:line="240" w:lineRule="auto"/>
        <w:jc w:val="lowKashida"/>
        <w:rPr>
          <w:color w:val="4472C4" w:themeColor="accent1"/>
        </w:rPr>
      </w:pPr>
      <w:r w:rsidRPr="00960A15">
        <w:rPr>
          <w:color w:val="4472C4" w:themeColor="accent1"/>
          <w:rtl/>
        </w:rPr>
        <w:t>کدگذاری محوری و شکل‌گیری مقوله‌های میانی</w:t>
      </w:r>
    </w:p>
    <w:p w14:paraId="420D14EB" w14:textId="77777777" w:rsidR="00A23FA2" w:rsidRPr="00960A15" w:rsidRDefault="00A23FA2" w:rsidP="00A23FA2">
      <w:pPr>
        <w:spacing w:line="240" w:lineRule="auto"/>
        <w:jc w:val="lowKashida"/>
        <w:rPr>
          <w:color w:val="4472C4" w:themeColor="accent1"/>
        </w:rPr>
      </w:pPr>
      <w:r w:rsidRPr="00960A15">
        <w:rPr>
          <w:color w:val="4472C4" w:themeColor="accent1"/>
          <w:rtl/>
        </w:rPr>
        <w:t>مبانی نظری کدگذاری محوری</w:t>
      </w:r>
    </w:p>
    <w:p w14:paraId="0AE86207" w14:textId="40C280A0" w:rsidR="00A23FA2" w:rsidRPr="00960A15" w:rsidRDefault="00A23FA2" w:rsidP="00A23FA2">
      <w:pPr>
        <w:spacing w:line="240" w:lineRule="auto"/>
        <w:jc w:val="lowKashida"/>
        <w:rPr>
          <w:color w:val="4472C4" w:themeColor="accent1"/>
        </w:rPr>
      </w:pPr>
      <w:r w:rsidRPr="00960A15">
        <w:rPr>
          <w:color w:val="4472C4" w:themeColor="accent1"/>
          <w:rtl/>
        </w:rPr>
        <w:t>کدگذاری محوری دومین مرحله اساسی در تحلیل داده‌های کیفی است که در آن، کدهای اولیه حاصل از کدگذاری باز بر اساس روابط مفهومی، علّی</w:t>
      </w:r>
      <w:r w:rsidR="00E5768D" w:rsidRPr="00960A15">
        <w:rPr>
          <w:rFonts w:hint="cs"/>
          <w:color w:val="4472C4" w:themeColor="accent1"/>
          <w:rtl/>
        </w:rPr>
        <w:t xml:space="preserve"> </w:t>
      </w:r>
      <w:r w:rsidRPr="00960A15">
        <w:rPr>
          <w:color w:val="4472C4" w:themeColor="accent1"/>
          <w:rtl/>
        </w:rPr>
        <w:t>معلولی، و ساختاری با یکدیگر مرتبط می‌شوند تا مقوله‌های سطح میانی شکل بگیرند. در این مرحله، پژوهشگر به‌جای تمرکز بر تک‌تک کدها، به دنبال الگوها، روابط و ساختارهای زیرین در داده‌هاست</w:t>
      </w:r>
      <w:r w:rsidRPr="00960A15">
        <w:rPr>
          <w:color w:val="4472C4" w:themeColor="accent1"/>
        </w:rPr>
        <w:t>.</w:t>
      </w:r>
    </w:p>
    <w:p w14:paraId="1005542D" w14:textId="2A9CB5AA" w:rsidR="00A23FA2" w:rsidRPr="00960A15" w:rsidRDefault="00A23FA2" w:rsidP="00A23FA2">
      <w:pPr>
        <w:spacing w:line="240" w:lineRule="auto"/>
        <w:jc w:val="lowKashida"/>
        <w:rPr>
          <w:color w:val="4472C4" w:themeColor="accent1"/>
          <w:rtl/>
        </w:rPr>
      </w:pPr>
      <w:r w:rsidRPr="00960A15">
        <w:rPr>
          <w:color w:val="4472C4" w:themeColor="accent1"/>
          <w:rtl/>
        </w:rPr>
        <w:t>در این پژوهش، کدگذاری محوری بر اساس چارچوب مفهومی کارت ارزیابی متوازن</w:t>
      </w:r>
      <w:r w:rsidRPr="00960A15">
        <w:rPr>
          <w:color w:val="4472C4" w:themeColor="accent1"/>
        </w:rPr>
        <w:t xml:space="preserve"> (BSC) </w:t>
      </w:r>
      <w:r w:rsidRPr="00960A15">
        <w:rPr>
          <w:color w:val="4472C4" w:themeColor="accent1"/>
          <w:rtl/>
        </w:rPr>
        <w:t xml:space="preserve">انجام شد که چهار </w:t>
      </w:r>
      <w:r w:rsidRPr="00960A15">
        <w:rPr>
          <w:rFonts w:hint="cs"/>
          <w:color w:val="4472C4" w:themeColor="accent1"/>
          <w:rtl/>
        </w:rPr>
        <w:t>حوزه</w:t>
      </w:r>
      <w:r w:rsidRPr="00960A15">
        <w:rPr>
          <w:color w:val="4472C4" w:themeColor="accent1"/>
          <w:rtl/>
        </w:rPr>
        <w:t xml:space="preserve"> اصلی (ذینفعان، فرایندهای داخلی، رشد و یادگیری، منابع) را به‌عنوان محورهای اصلی دسته‌بندی در نظر گرفت. این رویکرد کدگذاری محوری قیاسی-استقرایی ترکیبی از داده‌محوری</w:t>
      </w:r>
      <w:r w:rsidRPr="00960A15">
        <w:rPr>
          <w:rFonts w:hint="cs"/>
          <w:color w:val="4472C4" w:themeColor="accent1"/>
          <w:rtl/>
        </w:rPr>
        <w:t xml:space="preserve"> </w:t>
      </w:r>
      <w:r w:rsidRPr="00960A15">
        <w:rPr>
          <w:color w:val="4472C4" w:themeColor="accent1"/>
          <w:rtl/>
        </w:rPr>
        <w:t>و نظریه‌محوری است</w:t>
      </w:r>
      <w:r w:rsidRPr="00960A15">
        <w:rPr>
          <w:color w:val="4472C4" w:themeColor="accent1"/>
        </w:rPr>
        <w:t>.</w:t>
      </w:r>
    </w:p>
    <w:p w14:paraId="377B0D94" w14:textId="77777777" w:rsidR="00A23FA2" w:rsidRPr="00960A15" w:rsidRDefault="00A23FA2" w:rsidP="00A23FA2">
      <w:pPr>
        <w:spacing w:line="240" w:lineRule="auto"/>
        <w:jc w:val="lowKashida"/>
        <w:rPr>
          <w:color w:val="4472C4" w:themeColor="accent1"/>
        </w:rPr>
      </w:pPr>
      <w:r w:rsidRPr="00960A15">
        <w:rPr>
          <w:color w:val="4472C4" w:themeColor="accent1"/>
          <w:rtl/>
        </w:rPr>
        <w:t>کدگذاری محوری در حوزه ذینفعان: شکل‌گیری مقوله‌های میانی</w:t>
      </w:r>
    </w:p>
    <w:p w14:paraId="06C4A855" w14:textId="77777777" w:rsidR="00A23FA2" w:rsidRPr="00960A15" w:rsidRDefault="00A23FA2" w:rsidP="00A23FA2">
      <w:pPr>
        <w:spacing w:line="240" w:lineRule="auto"/>
        <w:jc w:val="lowKashida"/>
        <w:rPr>
          <w:color w:val="4472C4" w:themeColor="accent1"/>
        </w:rPr>
      </w:pPr>
      <w:r w:rsidRPr="00960A15">
        <w:rPr>
          <w:color w:val="4472C4" w:themeColor="accent1"/>
          <w:rtl/>
        </w:rPr>
        <w:t>از میان ۲۳ کد اولیه استخراج‌شده در حوزه ذینفعان، پس از تحلیل روابط مفهومی، ۵ مقوله میانی شناسایی شد</w:t>
      </w:r>
      <w:r w:rsidRPr="00960A15">
        <w:rPr>
          <w:color w:val="4472C4" w:themeColor="accent1"/>
        </w:rPr>
        <w:t>:</w:t>
      </w:r>
    </w:p>
    <w:p w14:paraId="417A75E2" w14:textId="77777777" w:rsidR="00A23FA2" w:rsidRPr="00960A15" w:rsidRDefault="00A23FA2" w:rsidP="006703C5">
      <w:pPr>
        <w:pStyle w:val="ListParagraph"/>
        <w:numPr>
          <w:ilvl w:val="0"/>
          <w:numId w:val="25"/>
        </w:numPr>
        <w:spacing w:line="240" w:lineRule="auto"/>
        <w:rPr>
          <w:color w:val="4472C4" w:themeColor="accent1"/>
        </w:rPr>
      </w:pPr>
      <w:r w:rsidRPr="00960A15">
        <w:rPr>
          <w:color w:val="4472C4" w:themeColor="accent1"/>
          <w:rtl/>
        </w:rPr>
        <w:t xml:space="preserve">مقوله میانی اول: </w:t>
      </w:r>
      <w:r w:rsidRPr="00960A15">
        <w:rPr>
          <w:rFonts w:hint="cs"/>
          <w:color w:val="4472C4" w:themeColor="accent1"/>
          <w:rtl/>
        </w:rPr>
        <w:t>(</w:t>
      </w:r>
      <w:r w:rsidRPr="00960A15">
        <w:rPr>
          <w:color w:val="4472C4" w:themeColor="accent1"/>
          <w:rtl/>
        </w:rPr>
        <w:t>نقشه‌بندی و دسته‌بندی ذینفعان دفاع هوایی</w:t>
      </w:r>
      <w:r w:rsidRPr="00960A15">
        <w:rPr>
          <w:rFonts w:hint="cs"/>
          <w:color w:val="4472C4" w:themeColor="accent1"/>
          <w:rtl/>
        </w:rPr>
        <w:t>)</w:t>
      </w:r>
    </w:p>
    <w:p w14:paraId="12093100" w14:textId="77777777" w:rsidR="00A23FA2" w:rsidRPr="00960A15" w:rsidRDefault="00A23FA2" w:rsidP="00A23FA2">
      <w:pPr>
        <w:spacing w:line="240" w:lineRule="auto"/>
        <w:jc w:val="lowKashida"/>
        <w:rPr>
          <w:color w:val="4472C4" w:themeColor="accent1"/>
        </w:rPr>
      </w:pPr>
      <w:r w:rsidRPr="00960A15">
        <w:rPr>
          <w:color w:val="4472C4" w:themeColor="accent1"/>
          <w:rtl/>
        </w:rPr>
        <w:t>کدهای اولیه‌ای که در این مقوله ادغام شدند</w:t>
      </w:r>
      <w:r w:rsidRPr="00960A15">
        <w:rPr>
          <w:color w:val="4472C4" w:themeColor="accent1"/>
        </w:rPr>
        <w:t>:</w:t>
      </w:r>
    </w:p>
    <w:p w14:paraId="05A994EF" w14:textId="77777777" w:rsidR="00A23FA2" w:rsidRPr="00960A15" w:rsidRDefault="00A23FA2" w:rsidP="00A23FA2">
      <w:pPr>
        <w:spacing w:line="240" w:lineRule="auto"/>
        <w:jc w:val="lowKashida"/>
        <w:rPr>
          <w:color w:val="4472C4" w:themeColor="accent1"/>
        </w:rPr>
      </w:pPr>
      <w:r w:rsidRPr="00960A15">
        <w:rPr>
          <w:color w:val="4472C4" w:themeColor="accent1"/>
          <w:rtl/>
        </w:rPr>
        <w:t>نیروهای مسلح به‌عنوان کاربر نهایی</w:t>
      </w:r>
    </w:p>
    <w:p w14:paraId="55C356AF" w14:textId="77777777" w:rsidR="00A23FA2" w:rsidRPr="00960A15" w:rsidRDefault="00A23FA2" w:rsidP="00A23FA2">
      <w:pPr>
        <w:spacing w:line="240" w:lineRule="auto"/>
        <w:jc w:val="lowKashida"/>
        <w:rPr>
          <w:color w:val="4472C4" w:themeColor="accent1"/>
        </w:rPr>
      </w:pPr>
      <w:r w:rsidRPr="00960A15">
        <w:rPr>
          <w:color w:val="4472C4" w:themeColor="accent1"/>
          <w:rtl/>
        </w:rPr>
        <w:t>نهادهای حاکمیتی تعیین‌کننده مأموریت</w:t>
      </w:r>
    </w:p>
    <w:p w14:paraId="41E16AD0" w14:textId="77777777" w:rsidR="00A23FA2" w:rsidRPr="00960A15" w:rsidRDefault="00A23FA2" w:rsidP="00A23FA2">
      <w:pPr>
        <w:spacing w:line="240" w:lineRule="auto"/>
        <w:jc w:val="lowKashida"/>
        <w:rPr>
          <w:color w:val="4472C4" w:themeColor="accent1"/>
        </w:rPr>
      </w:pPr>
      <w:r w:rsidRPr="00960A15">
        <w:rPr>
          <w:color w:val="4472C4" w:themeColor="accent1"/>
          <w:rtl/>
        </w:rPr>
        <w:t>صنایع دفاعی به‌عنوان شریک توسعه‌ای</w:t>
      </w:r>
    </w:p>
    <w:p w14:paraId="7FCB9556" w14:textId="77777777" w:rsidR="00A23FA2" w:rsidRPr="00960A15" w:rsidRDefault="00A23FA2" w:rsidP="00A23FA2">
      <w:pPr>
        <w:spacing w:line="240" w:lineRule="auto"/>
        <w:jc w:val="lowKashida"/>
        <w:rPr>
          <w:color w:val="4472C4" w:themeColor="accent1"/>
        </w:rPr>
      </w:pPr>
      <w:r w:rsidRPr="00960A15">
        <w:rPr>
          <w:color w:val="4472C4" w:themeColor="accent1"/>
          <w:rtl/>
        </w:rPr>
        <w:t>دولت‌ها و نیروهای مسلح کشورهای همسو</w:t>
      </w:r>
    </w:p>
    <w:p w14:paraId="402CF409" w14:textId="77777777" w:rsidR="00A23FA2" w:rsidRPr="00960A15" w:rsidRDefault="00A23FA2" w:rsidP="00A23FA2">
      <w:pPr>
        <w:spacing w:line="240" w:lineRule="auto"/>
        <w:jc w:val="lowKashida"/>
        <w:rPr>
          <w:color w:val="4472C4" w:themeColor="accent1"/>
        </w:rPr>
      </w:pPr>
      <w:r w:rsidRPr="00960A15">
        <w:rPr>
          <w:color w:val="4472C4" w:themeColor="accent1"/>
          <w:rtl/>
        </w:rPr>
        <w:t>سازمان‌های منطقه‌ای و بین‌المللی</w:t>
      </w:r>
    </w:p>
    <w:p w14:paraId="179AD769" w14:textId="77777777" w:rsidR="00A23FA2" w:rsidRPr="00960A15" w:rsidRDefault="00A23FA2" w:rsidP="00A23FA2">
      <w:pPr>
        <w:spacing w:line="240" w:lineRule="auto"/>
        <w:jc w:val="lowKashida"/>
        <w:rPr>
          <w:color w:val="4472C4" w:themeColor="accent1"/>
        </w:rPr>
      </w:pPr>
      <w:r w:rsidRPr="00960A15">
        <w:rPr>
          <w:color w:val="4472C4" w:themeColor="accent1"/>
          <w:rtl/>
        </w:rPr>
        <w:t>شرکت‌های هواپیمایی و کاربران فضای هوایی</w:t>
      </w:r>
    </w:p>
    <w:p w14:paraId="2A469E54" w14:textId="77777777" w:rsidR="00A23FA2" w:rsidRPr="00960A15" w:rsidRDefault="00A23FA2" w:rsidP="00A23FA2">
      <w:pPr>
        <w:spacing w:line="240" w:lineRule="auto"/>
        <w:jc w:val="lowKashida"/>
        <w:rPr>
          <w:color w:val="4472C4" w:themeColor="accent1"/>
        </w:rPr>
      </w:pPr>
      <w:r w:rsidRPr="00960A15">
        <w:rPr>
          <w:color w:val="4472C4" w:themeColor="accent1"/>
          <w:rtl/>
        </w:rPr>
        <w:t>یگان‌های کشف، شناسایی، مراقبت و درگیری</w:t>
      </w:r>
    </w:p>
    <w:p w14:paraId="7234C56B" w14:textId="77777777" w:rsidR="00A23FA2" w:rsidRPr="00960A15" w:rsidRDefault="00A23FA2" w:rsidP="00A23FA2">
      <w:pPr>
        <w:spacing w:line="240" w:lineRule="auto"/>
        <w:jc w:val="lowKashida"/>
        <w:rPr>
          <w:color w:val="4472C4" w:themeColor="accent1"/>
        </w:rPr>
      </w:pPr>
      <w:r w:rsidRPr="00960A15">
        <w:rPr>
          <w:color w:val="4472C4" w:themeColor="accent1"/>
          <w:rtl/>
        </w:rPr>
        <w:t>مراکز آموزش، پژوهش، ارزیابی</w:t>
      </w:r>
    </w:p>
    <w:p w14:paraId="6D868FF5" w14:textId="7C631CAD" w:rsidR="00A23FA2" w:rsidRPr="00960A15" w:rsidRDefault="00A23FA2" w:rsidP="00A23FA2">
      <w:pPr>
        <w:spacing w:line="240" w:lineRule="auto"/>
        <w:jc w:val="lowKashida"/>
        <w:rPr>
          <w:color w:val="4472C4" w:themeColor="accent1"/>
        </w:rPr>
      </w:pPr>
      <w:r w:rsidRPr="00960A15">
        <w:rPr>
          <w:color w:val="4472C4" w:themeColor="accent1"/>
          <w:rtl/>
        </w:rPr>
        <w:t>ویژگی مشترک این کدها، ماهیت شناسایی و دسته‌بندی ذینفعان در دو سطح داخلی و خارجی است. مقوله میانی شکل‌گرفته، نظام جامع مدیریت ذینفعان چندسطحی نام‌گذاری شد</w:t>
      </w:r>
      <w:r w:rsidRPr="00960A15">
        <w:rPr>
          <w:color w:val="4472C4" w:themeColor="accent1"/>
        </w:rPr>
        <w:t>.</w:t>
      </w:r>
    </w:p>
    <w:p w14:paraId="5E4D8E08" w14:textId="77777777" w:rsidR="00A23FA2" w:rsidRPr="00960A15" w:rsidRDefault="00A23FA2" w:rsidP="006703C5">
      <w:pPr>
        <w:pStyle w:val="ListParagraph"/>
        <w:numPr>
          <w:ilvl w:val="0"/>
          <w:numId w:val="25"/>
        </w:numPr>
        <w:spacing w:line="240" w:lineRule="auto"/>
        <w:rPr>
          <w:color w:val="4472C4" w:themeColor="accent1"/>
        </w:rPr>
      </w:pPr>
      <w:r w:rsidRPr="00960A15">
        <w:rPr>
          <w:color w:val="4472C4" w:themeColor="accent1"/>
          <w:rtl/>
        </w:rPr>
        <w:t xml:space="preserve">مقوله میانی دوم: </w:t>
      </w:r>
      <w:r w:rsidRPr="00960A15">
        <w:rPr>
          <w:rFonts w:hint="cs"/>
          <w:color w:val="4472C4" w:themeColor="accent1"/>
          <w:rtl/>
        </w:rPr>
        <w:t>(</w:t>
      </w:r>
      <w:r w:rsidRPr="00960A15">
        <w:rPr>
          <w:color w:val="4472C4" w:themeColor="accent1"/>
          <w:rtl/>
        </w:rPr>
        <w:t>نیازها و انتظارات کلیدی ذینفعان</w:t>
      </w:r>
      <w:r w:rsidRPr="00960A15">
        <w:rPr>
          <w:rFonts w:hint="cs"/>
          <w:color w:val="4472C4" w:themeColor="accent1"/>
          <w:rtl/>
        </w:rPr>
        <w:t>)</w:t>
      </w:r>
    </w:p>
    <w:p w14:paraId="604EB5A0" w14:textId="77777777" w:rsidR="00A23FA2" w:rsidRPr="00960A15" w:rsidRDefault="00A23FA2" w:rsidP="00A23FA2">
      <w:pPr>
        <w:spacing w:line="240" w:lineRule="auto"/>
        <w:jc w:val="lowKashida"/>
        <w:rPr>
          <w:color w:val="4472C4" w:themeColor="accent1"/>
        </w:rPr>
      </w:pPr>
      <w:r w:rsidRPr="00960A15">
        <w:rPr>
          <w:color w:val="4472C4" w:themeColor="accent1"/>
          <w:rtl/>
        </w:rPr>
        <w:t>کدهای زیر در این مقوله دسته‌بندی شدند</w:t>
      </w:r>
      <w:r w:rsidRPr="00960A15">
        <w:rPr>
          <w:color w:val="4472C4" w:themeColor="accent1"/>
        </w:rPr>
        <w:t>:</w:t>
      </w:r>
    </w:p>
    <w:p w14:paraId="469AAA78" w14:textId="77777777" w:rsidR="00A23FA2" w:rsidRPr="00960A15" w:rsidRDefault="00A23FA2" w:rsidP="00A23FA2">
      <w:pPr>
        <w:spacing w:line="240" w:lineRule="auto"/>
        <w:jc w:val="lowKashida"/>
        <w:rPr>
          <w:color w:val="4472C4" w:themeColor="accent1"/>
        </w:rPr>
      </w:pPr>
      <w:r w:rsidRPr="00960A15">
        <w:rPr>
          <w:color w:val="4472C4" w:themeColor="accent1"/>
          <w:rtl/>
        </w:rPr>
        <w:t>نیاز به پایداری در شرایط صلح و جنگ</w:t>
      </w:r>
    </w:p>
    <w:p w14:paraId="368A9449" w14:textId="77777777" w:rsidR="00A23FA2" w:rsidRPr="00960A15" w:rsidRDefault="00A23FA2" w:rsidP="00A23FA2">
      <w:pPr>
        <w:spacing w:line="240" w:lineRule="auto"/>
        <w:jc w:val="lowKashida"/>
        <w:rPr>
          <w:color w:val="4472C4" w:themeColor="accent1"/>
        </w:rPr>
      </w:pPr>
      <w:r w:rsidRPr="00960A15">
        <w:rPr>
          <w:color w:val="4472C4" w:themeColor="accent1"/>
          <w:rtl/>
        </w:rPr>
        <w:t>نیاز به یکپارچگی نیروهای در اختیار</w:t>
      </w:r>
    </w:p>
    <w:p w14:paraId="7D67946D" w14:textId="77777777" w:rsidR="00A23FA2" w:rsidRPr="00960A15" w:rsidRDefault="00A23FA2" w:rsidP="00A23FA2">
      <w:pPr>
        <w:spacing w:line="240" w:lineRule="auto"/>
        <w:jc w:val="lowKashida"/>
        <w:rPr>
          <w:color w:val="4472C4" w:themeColor="accent1"/>
        </w:rPr>
      </w:pPr>
      <w:r w:rsidRPr="00960A15">
        <w:rPr>
          <w:color w:val="4472C4" w:themeColor="accent1"/>
          <w:rtl/>
        </w:rPr>
        <w:t>انتظارات اقتصادی و مقرون‌به‌صرفه‌بودن</w:t>
      </w:r>
    </w:p>
    <w:p w14:paraId="09B6069F" w14:textId="77777777" w:rsidR="00A23FA2" w:rsidRPr="00960A15" w:rsidRDefault="00A23FA2" w:rsidP="00A23FA2">
      <w:pPr>
        <w:spacing w:line="240" w:lineRule="auto"/>
        <w:jc w:val="lowKashida"/>
        <w:rPr>
          <w:color w:val="4472C4" w:themeColor="accent1"/>
        </w:rPr>
      </w:pPr>
      <w:r w:rsidRPr="00960A15">
        <w:rPr>
          <w:color w:val="4472C4" w:themeColor="accent1"/>
          <w:rtl/>
        </w:rPr>
        <w:t>پوشش طیف گسترده تهدیدات</w:t>
      </w:r>
    </w:p>
    <w:p w14:paraId="2728C054" w14:textId="77777777" w:rsidR="00A23FA2" w:rsidRPr="00960A15" w:rsidRDefault="00A23FA2" w:rsidP="00A23FA2">
      <w:pPr>
        <w:spacing w:line="240" w:lineRule="auto"/>
        <w:jc w:val="lowKashida"/>
        <w:rPr>
          <w:color w:val="4472C4" w:themeColor="accent1"/>
        </w:rPr>
      </w:pPr>
      <w:r w:rsidRPr="00960A15">
        <w:rPr>
          <w:color w:val="4472C4" w:themeColor="accent1"/>
          <w:rtl/>
        </w:rPr>
        <w:t>شفافیت در مأموریت‌ها و اولویت‌ها</w:t>
      </w:r>
    </w:p>
    <w:p w14:paraId="616723B1" w14:textId="77777777" w:rsidR="00A23FA2" w:rsidRPr="00960A15" w:rsidRDefault="00A23FA2" w:rsidP="00A23FA2">
      <w:pPr>
        <w:spacing w:line="240" w:lineRule="auto"/>
        <w:jc w:val="lowKashida"/>
        <w:rPr>
          <w:color w:val="4472C4" w:themeColor="accent1"/>
        </w:rPr>
      </w:pPr>
      <w:r w:rsidRPr="00960A15">
        <w:rPr>
          <w:color w:val="4472C4" w:themeColor="accent1"/>
          <w:rtl/>
        </w:rPr>
        <w:t>تأمین به‌موقع بودجه و اعتبارات</w:t>
      </w:r>
    </w:p>
    <w:p w14:paraId="4CD11A96" w14:textId="6F44FCD8" w:rsidR="00A23FA2" w:rsidRPr="00960A15" w:rsidRDefault="00A23FA2" w:rsidP="00A23FA2">
      <w:pPr>
        <w:spacing w:line="240" w:lineRule="auto"/>
        <w:jc w:val="lowKashida"/>
        <w:rPr>
          <w:color w:val="4472C4" w:themeColor="accent1"/>
          <w:rtl/>
        </w:rPr>
      </w:pPr>
      <w:r w:rsidRPr="00960A15">
        <w:rPr>
          <w:color w:val="4472C4" w:themeColor="accent1"/>
          <w:rtl/>
        </w:rPr>
        <w:t>ویژگی مشترک این کدها، تمرکز بر آنچه ذینفعان از دفاع هوایی انتظار دارند است. مقوله میانی منشور ارزش دفاعی و تأمین انتظارات ذینفعان نام‌گذاری شد</w:t>
      </w:r>
      <w:r w:rsidRPr="00960A15">
        <w:rPr>
          <w:color w:val="4472C4" w:themeColor="accent1"/>
        </w:rPr>
        <w:t>.</w:t>
      </w:r>
    </w:p>
    <w:p w14:paraId="44A4E02E" w14:textId="04392C57" w:rsidR="000905D9" w:rsidRPr="00960A15" w:rsidRDefault="000905D9" w:rsidP="00A23FA2">
      <w:pPr>
        <w:spacing w:line="240" w:lineRule="auto"/>
        <w:jc w:val="lowKashida"/>
        <w:rPr>
          <w:color w:val="4472C4" w:themeColor="accent1"/>
          <w:rtl/>
        </w:rPr>
      </w:pPr>
    </w:p>
    <w:p w14:paraId="2066C11A" w14:textId="77777777" w:rsidR="000905D9" w:rsidRPr="00960A15" w:rsidRDefault="000905D9" w:rsidP="00A23FA2">
      <w:pPr>
        <w:spacing w:line="240" w:lineRule="auto"/>
        <w:jc w:val="lowKashida"/>
        <w:rPr>
          <w:color w:val="4472C4" w:themeColor="accent1"/>
        </w:rPr>
      </w:pPr>
    </w:p>
    <w:p w14:paraId="0CF5CBCE" w14:textId="77777777" w:rsidR="00A23FA2" w:rsidRPr="00960A15" w:rsidRDefault="00A23FA2" w:rsidP="006703C5">
      <w:pPr>
        <w:pStyle w:val="ListParagraph"/>
        <w:numPr>
          <w:ilvl w:val="0"/>
          <w:numId w:val="25"/>
        </w:numPr>
        <w:spacing w:line="240" w:lineRule="auto"/>
        <w:jc w:val="lowKashida"/>
        <w:rPr>
          <w:color w:val="4472C4" w:themeColor="accent1"/>
        </w:rPr>
      </w:pPr>
      <w:r w:rsidRPr="00960A15">
        <w:rPr>
          <w:color w:val="4472C4" w:themeColor="accent1"/>
          <w:rtl/>
        </w:rPr>
        <w:t xml:space="preserve">مقوله میانی سوم: </w:t>
      </w:r>
      <w:r w:rsidRPr="00960A15">
        <w:rPr>
          <w:rFonts w:hint="cs"/>
          <w:color w:val="4472C4" w:themeColor="accent1"/>
          <w:rtl/>
        </w:rPr>
        <w:t>(</w:t>
      </w:r>
      <w:r w:rsidRPr="00960A15">
        <w:rPr>
          <w:color w:val="4472C4" w:themeColor="accent1"/>
          <w:rtl/>
        </w:rPr>
        <w:t>بازدارندگی فعال به‌عنوان شایستگی کلیدی</w:t>
      </w:r>
      <w:r w:rsidRPr="00960A15">
        <w:rPr>
          <w:rFonts w:hint="cs"/>
          <w:color w:val="4472C4" w:themeColor="accent1"/>
          <w:rtl/>
        </w:rPr>
        <w:t>)</w:t>
      </w:r>
    </w:p>
    <w:p w14:paraId="4C98531C" w14:textId="77777777" w:rsidR="00A23FA2" w:rsidRPr="00960A15" w:rsidRDefault="00A23FA2" w:rsidP="00A23FA2">
      <w:pPr>
        <w:spacing w:line="240" w:lineRule="auto"/>
        <w:jc w:val="lowKashida"/>
        <w:rPr>
          <w:color w:val="4472C4" w:themeColor="accent1"/>
        </w:rPr>
      </w:pPr>
      <w:r w:rsidRPr="00960A15">
        <w:rPr>
          <w:color w:val="4472C4" w:themeColor="accent1"/>
          <w:rtl/>
        </w:rPr>
        <w:t>کدهای مرتبط</w:t>
      </w:r>
      <w:r w:rsidRPr="00960A15">
        <w:rPr>
          <w:color w:val="4472C4" w:themeColor="accent1"/>
        </w:rPr>
        <w:t>:</w:t>
      </w:r>
    </w:p>
    <w:p w14:paraId="0AB938A2" w14:textId="77777777" w:rsidR="00A23FA2" w:rsidRPr="00960A15" w:rsidRDefault="00A23FA2" w:rsidP="00A23FA2">
      <w:pPr>
        <w:spacing w:line="240" w:lineRule="auto"/>
        <w:jc w:val="lowKashida"/>
        <w:rPr>
          <w:color w:val="4472C4" w:themeColor="accent1"/>
        </w:rPr>
      </w:pPr>
      <w:r w:rsidRPr="00960A15">
        <w:rPr>
          <w:color w:val="4472C4" w:themeColor="accent1"/>
          <w:rtl/>
        </w:rPr>
        <w:t>ایجاد امنیت در آسمان کشور</w:t>
      </w:r>
    </w:p>
    <w:p w14:paraId="7EBE620F" w14:textId="77777777" w:rsidR="00A23FA2" w:rsidRPr="00960A15" w:rsidRDefault="00A23FA2" w:rsidP="00A23FA2">
      <w:pPr>
        <w:spacing w:line="240" w:lineRule="auto"/>
        <w:jc w:val="lowKashida"/>
        <w:rPr>
          <w:color w:val="4472C4" w:themeColor="accent1"/>
        </w:rPr>
      </w:pPr>
      <w:r w:rsidRPr="00960A15">
        <w:rPr>
          <w:color w:val="4472C4" w:themeColor="accent1"/>
          <w:rtl/>
        </w:rPr>
        <w:t>افزایش توان بازدارندگی</w:t>
      </w:r>
    </w:p>
    <w:p w14:paraId="68C4D707" w14:textId="77777777" w:rsidR="00A23FA2" w:rsidRPr="00960A15" w:rsidRDefault="00A23FA2" w:rsidP="00A23FA2">
      <w:pPr>
        <w:spacing w:line="240" w:lineRule="auto"/>
        <w:jc w:val="lowKashida"/>
        <w:rPr>
          <w:color w:val="4472C4" w:themeColor="accent1"/>
        </w:rPr>
      </w:pPr>
      <w:r w:rsidRPr="00960A15">
        <w:rPr>
          <w:color w:val="4472C4" w:themeColor="accent1"/>
          <w:rtl/>
        </w:rPr>
        <w:t>نشان‌دادن قدرت پدافندی</w:t>
      </w:r>
    </w:p>
    <w:p w14:paraId="627A11DD" w14:textId="77777777" w:rsidR="00A23FA2" w:rsidRPr="00960A15" w:rsidRDefault="00A23FA2" w:rsidP="00A23FA2">
      <w:pPr>
        <w:spacing w:line="240" w:lineRule="auto"/>
        <w:jc w:val="lowKashida"/>
        <w:rPr>
          <w:color w:val="4472C4" w:themeColor="accent1"/>
        </w:rPr>
      </w:pPr>
      <w:r w:rsidRPr="00960A15">
        <w:rPr>
          <w:color w:val="4472C4" w:themeColor="accent1"/>
          <w:rtl/>
        </w:rPr>
        <w:t>برتری دیکته‌شده دشمن از ضعف دفاعی</w:t>
      </w:r>
    </w:p>
    <w:p w14:paraId="000C41D3" w14:textId="77777777" w:rsidR="00A23FA2" w:rsidRPr="00960A15" w:rsidRDefault="00A23FA2" w:rsidP="00A23FA2">
      <w:pPr>
        <w:spacing w:line="240" w:lineRule="auto"/>
        <w:jc w:val="lowKashida"/>
        <w:rPr>
          <w:color w:val="4472C4" w:themeColor="accent1"/>
        </w:rPr>
      </w:pPr>
      <w:r w:rsidRPr="00960A15">
        <w:rPr>
          <w:color w:val="4472C4" w:themeColor="accent1"/>
          <w:rtl/>
        </w:rPr>
        <w:t>بازدارندگی فعال به‌عنوان غایت عملکرد</w:t>
      </w:r>
    </w:p>
    <w:p w14:paraId="7145FCC3" w14:textId="3439A1AA" w:rsidR="00A23FA2" w:rsidRPr="00960A15" w:rsidRDefault="00A23FA2" w:rsidP="00A23FA2">
      <w:pPr>
        <w:spacing w:line="240" w:lineRule="auto"/>
        <w:jc w:val="lowKashida"/>
        <w:rPr>
          <w:color w:val="4472C4" w:themeColor="accent1"/>
        </w:rPr>
      </w:pPr>
      <w:r w:rsidRPr="00960A15">
        <w:rPr>
          <w:color w:val="4472C4" w:themeColor="accent1"/>
          <w:rtl/>
        </w:rPr>
        <w:t>مقوله میانی بازدارندگی و امنیت پایدار شکل گرفت</w:t>
      </w:r>
      <w:r w:rsidRPr="00960A15">
        <w:rPr>
          <w:color w:val="4472C4" w:themeColor="accent1"/>
        </w:rPr>
        <w:t>.</w:t>
      </w:r>
    </w:p>
    <w:p w14:paraId="24FEBF20" w14:textId="77777777" w:rsidR="00A23FA2" w:rsidRPr="00960A15" w:rsidRDefault="00A23FA2" w:rsidP="006703C5">
      <w:pPr>
        <w:pStyle w:val="ListParagraph"/>
        <w:numPr>
          <w:ilvl w:val="0"/>
          <w:numId w:val="25"/>
        </w:numPr>
        <w:spacing w:line="240" w:lineRule="auto"/>
        <w:jc w:val="lowKashida"/>
        <w:rPr>
          <w:color w:val="4472C4" w:themeColor="accent1"/>
        </w:rPr>
      </w:pPr>
      <w:r w:rsidRPr="00960A15">
        <w:rPr>
          <w:color w:val="4472C4" w:themeColor="accent1"/>
          <w:rtl/>
        </w:rPr>
        <w:t>مقوله میانی چهارم: حاکمیت یکپارچه پدافندی</w:t>
      </w:r>
    </w:p>
    <w:p w14:paraId="5BF700AC" w14:textId="77777777" w:rsidR="00A23FA2" w:rsidRPr="00960A15" w:rsidRDefault="00A23FA2" w:rsidP="00A23FA2">
      <w:pPr>
        <w:spacing w:line="240" w:lineRule="auto"/>
        <w:jc w:val="lowKashida"/>
        <w:rPr>
          <w:color w:val="4472C4" w:themeColor="accent1"/>
        </w:rPr>
      </w:pPr>
      <w:r w:rsidRPr="00960A15">
        <w:rPr>
          <w:color w:val="4472C4" w:themeColor="accent1"/>
          <w:rtl/>
        </w:rPr>
        <w:t>این مقوله از کدهایی شکل گرفت که بر هماهنگی بین‌سازمانی تأکید داشتند</w:t>
      </w:r>
      <w:r w:rsidRPr="00960A15">
        <w:rPr>
          <w:color w:val="4472C4" w:themeColor="accent1"/>
        </w:rPr>
        <w:t>:</w:t>
      </w:r>
    </w:p>
    <w:p w14:paraId="2DE19C5B" w14:textId="77777777" w:rsidR="00A23FA2" w:rsidRPr="00960A15" w:rsidRDefault="00A23FA2" w:rsidP="00A23FA2">
      <w:pPr>
        <w:spacing w:line="240" w:lineRule="auto"/>
        <w:jc w:val="lowKashida"/>
        <w:rPr>
          <w:color w:val="4472C4" w:themeColor="accent1"/>
        </w:rPr>
      </w:pPr>
      <w:r w:rsidRPr="00960A15">
        <w:rPr>
          <w:color w:val="4472C4" w:themeColor="accent1"/>
          <w:rtl/>
        </w:rPr>
        <w:t>یکپارچگی سازمانی</w:t>
      </w:r>
    </w:p>
    <w:p w14:paraId="433808AE" w14:textId="77777777" w:rsidR="00A23FA2" w:rsidRPr="00960A15" w:rsidRDefault="00A23FA2" w:rsidP="00A23FA2">
      <w:pPr>
        <w:spacing w:line="240" w:lineRule="auto"/>
        <w:jc w:val="lowKashida"/>
        <w:rPr>
          <w:color w:val="4472C4" w:themeColor="accent1"/>
        </w:rPr>
      </w:pPr>
      <w:r w:rsidRPr="00960A15">
        <w:rPr>
          <w:color w:val="4472C4" w:themeColor="accent1"/>
          <w:rtl/>
        </w:rPr>
        <w:t>هماهنگی بین نیروی پدافند هوایی، نیروی هوایی، و سایر نیروها</w:t>
      </w:r>
    </w:p>
    <w:p w14:paraId="57B1C8D6" w14:textId="77777777" w:rsidR="00A23FA2" w:rsidRPr="00960A15" w:rsidRDefault="00A23FA2" w:rsidP="00A23FA2">
      <w:pPr>
        <w:spacing w:line="240" w:lineRule="auto"/>
        <w:jc w:val="lowKashida"/>
        <w:rPr>
          <w:color w:val="4472C4" w:themeColor="accent1"/>
        </w:rPr>
      </w:pPr>
      <w:r w:rsidRPr="00960A15">
        <w:rPr>
          <w:color w:val="4472C4" w:themeColor="accent1"/>
          <w:rtl/>
        </w:rPr>
        <w:t>ارتباط با سازمان‌های کشوری</w:t>
      </w:r>
    </w:p>
    <w:p w14:paraId="5A729A79" w14:textId="77777777" w:rsidR="00A23FA2" w:rsidRPr="00960A15" w:rsidRDefault="00A23FA2" w:rsidP="00A23FA2">
      <w:pPr>
        <w:spacing w:line="240" w:lineRule="auto"/>
        <w:jc w:val="lowKashida"/>
        <w:rPr>
          <w:color w:val="4472C4" w:themeColor="accent1"/>
        </w:rPr>
      </w:pPr>
      <w:r w:rsidRPr="00960A15">
        <w:rPr>
          <w:color w:val="4472C4" w:themeColor="accent1"/>
          <w:rtl/>
        </w:rPr>
        <w:t>هماهنگی با قرارگاه مشترک پدافند هوایی</w:t>
      </w:r>
    </w:p>
    <w:p w14:paraId="799D00E6" w14:textId="77777777" w:rsidR="00A23FA2" w:rsidRPr="00960A15" w:rsidRDefault="00A23FA2" w:rsidP="006703C5">
      <w:pPr>
        <w:pStyle w:val="ListParagraph"/>
        <w:numPr>
          <w:ilvl w:val="0"/>
          <w:numId w:val="25"/>
        </w:numPr>
        <w:spacing w:line="240" w:lineRule="auto"/>
        <w:jc w:val="lowKashida"/>
        <w:rPr>
          <w:color w:val="4472C4" w:themeColor="accent1"/>
        </w:rPr>
      </w:pPr>
      <w:r w:rsidRPr="00960A15">
        <w:rPr>
          <w:color w:val="4472C4" w:themeColor="accent1"/>
          <w:rtl/>
        </w:rPr>
        <w:t xml:space="preserve">مقوله میانی پنجم: </w:t>
      </w:r>
      <w:r w:rsidRPr="00960A15">
        <w:rPr>
          <w:rFonts w:hint="cs"/>
          <w:color w:val="4472C4" w:themeColor="accent1"/>
          <w:rtl/>
        </w:rPr>
        <w:t>(</w:t>
      </w:r>
      <w:r w:rsidRPr="00960A15">
        <w:rPr>
          <w:color w:val="4472C4" w:themeColor="accent1"/>
          <w:rtl/>
        </w:rPr>
        <w:t>ارزش‌آفرینی اقتصادی-امنیتی</w:t>
      </w:r>
      <w:r w:rsidRPr="00960A15">
        <w:rPr>
          <w:rFonts w:hint="cs"/>
          <w:color w:val="4472C4" w:themeColor="accent1"/>
          <w:rtl/>
        </w:rPr>
        <w:t>)</w:t>
      </w:r>
    </w:p>
    <w:p w14:paraId="17387BCE" w14:textId="77777777" w:rsidR="00A23FA2" w:rsidRPr="00960A15" w:rsidRDefault="00A23FA2" w:rsidP="00A23FA2">
      <w:pPr>
        <w:spacing w:line="240" w:lineRule="auto"/>
        <w:jc w:val="lowKashida"/>
        <w:rPr>
          <w:color w:val="4472C4" w:themeColor="accent1"/>
        </w:rPr>
      </w:pPr>
      <w:r w:rsidRPr="00960A15">
        <w:rPr>
          <w:color w:val="4472C4" w:themeColor="accent1"/>
          <w:rtl/>
        </w:rPr>
        <w:t>این مقوله از کدهایی استخراج شد که بر پیوند بین دفاع هوایی و توسعه اقتصادی تأکید می‌کردند</w:t>
      </w:r>
      <w:r w:rsidRPr="00960A15">
        <w:rPr>
          <w:color w:val="4472C4" w:themeColor="accent1"/>
        </w:rPr>
        <w:t>:</w:t>
      </w:r>
    </w:p>
    <w:p w14:paraId="6CF2583D" w14:textId="77777777" w:rsidR="00A23FA2" w:rsidRPr="00960A15" w:rsidRDefault="00A23FA2" w:rsidP="00A23FA2">
      <w:pPr>
        <w:spacing w:line="240" w:lineRule="auto"/>
        <w:jc w:val="lowKashida"/>
        <w:rPr>
          <w:color w:val="4472C4" w:themeColor="accent1"/>
        </w:rPr>
      </w:pPr>
      <w:r w:rsidRPr="00960A15">
        <w:rPr>
          <w:color w:val="4472C4" w:themeColor="accent1"/>
          <w:rtl/>
        </w:rPr>
        <w:t>تأمین امنیت فضایی برای توانمندسازی اقتصادی</w:t>
      </w:r>
    </w:p>
    <w:p w14:paraId="2830042A" w14:textId="77777777" w:rsidR="00A23FA2" w:rsidRPr="00960A15" w:rsidRDefault="00A23FA2" w:rsidP="00A23FA2">
      <w:pPr>
        <w:spacing w:line="240" w:lineRule="auto"/>
        <w:jc w:val="lowKashida"/>
        <w:rPr>
          <w:color w:val="4472C4" w:themeColor="accent1"/>
        </w:rPr>
      </w:pPr>
      <w:r w:rsidRPr="00960A15">
        <w:rPr>
          <w:color w:val="4472C4" w:themeColor="accent1"/>
          <w:rtl/>
        </w:rPr>
        <w:t>افزایش قدرت ملی از طریق پدافند هوایی</w:t>
      </w:r>
    </w:p>
    <w:p w14:paraId="551C773A" w14:textId="77777777" w:rsidR="00A23FA2" w:rsidRPr="00960A15" w:rsidRDefault="00A23FA2" w:rsidP="00A23FA2">
      <w:pPr>
        <w:spacing w:line="240" w:lineRule="auto"/>
        <w:jc w:val="lowKashida"/>
        <w:rPr>
          <w:color w:val="4472C4" w:themeColor="accent1"/>
          <w:rtl/>
        </w:rPr>
      </w:pPr>
      <w:r w:rsidRPr="00960A15">
        <w:rPr>
          <w:color w:val="4472C4" w:themeColor="accent1"/>
          <w:rtl/>
        </w:rPr>
        <w:t>بهره‌برداری شرکت‌های هواپیمایی از فضای کشور</w:t>
      </w:r>
    </w:p>
    <w:p w14:paraId="4016E036" w14:textId="77777777" w:rsidR="00A23FA2" w:rsidRPr="00960A15" w:rsidRDefault="00A23FA2" w:rsidP="00A23FA2">
      <w:pPr>
        <w:spacing w:line="240" w:lineRule="auto"/>
        <w:jc w:val="lowKashida"/>
        <w:rPr>
          <w:color w:val="4472C4" w:themeColor="accent1"/>
        </w:rPr>
      </w:pPr>
      <w:r w:rsidRPr="00960A15">
        <w:rPr>
          <w:color w:val="4472C4" w:themeColor="accent1"/>
          <w:rtl/>
        </w:rPr>
        <w:t>کدگذاری محوری در حوزه فرایندهای داخلی: مقوله‌های میانی</w:t>
      </w:r>
    </w:p>
    <w:p w14:paraId="48A43FEC" w14:textId="77777777" w:rsidR="00A23FA2" w:rsidRPr="00960A15" w:rsidRDefault="00A23FA2" w:rsidP="00A23FA2">
      <w:pPr>
        <w:spacing w:line="240" w:lineRule="auto"/>
        <w:jc w:val="lowKashida"/>
        <w:rPr>
          <w:color w:val="4472C4" w:themeColor="accent1"/>
        </w:rPr>
      </w:pPr>
      <w:r w:rsidRPr="00960A15">
        <w:rPr>
          <w:color w:val="4472C4" w:themeColor="accent1"/>
          <w:rtl/>
        </w:rPr>
        <w:t>از ۲۴ کد اولیه در این حوزه، ۵ مقوله میانی شناسایی شد</w:t>
      </w:r>
      <w:r w:rsidRPr="00960A15">
        <w:rPr>
          <w:color w:val="4472C4" w:themeColor="accent1"/>
        </w:rPr>
        <w:t>:</w:t>
      </w:r>
    </w:p>
    <w:p w14:paraId="60352570" w14:textId="77777777" w:rsidR="00A23FA2" w:rsidRPr="00960A15" w:rsidRDefault="00A23FA2" w:rsidP="006703C5">
      <w:pPr>
        <w:pStyle w:val="ListParagraph"/>
        <w:numPr>
          <w:ilvl w:val="0"/>
          <w:numId w:val="26"/>
        </w:numPr>
        <w:spacing w:line="240" w:lineRule="auto"/>
        <w:jc w:val="lowKashida"/>
        <w:rPr>
          <w:color w:val="4472C4" w:themeColor="accent1"/>
        </w:rPr>
      </w:pPr>
      <w:r w:rsidRPr="00960A15">
        <w:rPr>
          <w:color w:val="4472C4" w:themeColor="accent1"/>
          <w:rtl/>
        </w:rPr>
        <w:t xml:space="preserve">مقوله میانی اول: </w:t>
      </w:r>
      <w:r w:rsidRPr="00960A15">
        <w:rPr>
          <w:rFonts w:hint="cs"/>
          <w:color w:val="4472C4" w:themeColor="accent1"/>
          <w:rtl/>
        </w:rPr>
        <w:t>(</w:t>
      </w:r>
      <w:r w:rsidRPr="00960A15">
        <w:rPr>
          <w:color w:val="4472C4" w:themeColor="accent1"/>
          <w:rtl/>
        </w:rPr>
        <w:t>زنجیره نبرد شبکه‌محور</w:t>
      </w:r>
      <w:r w:rsidRPr="00960A15">
        <w:rPr>
          <w:rFonts w:hint="cs"/>
          <w:color w:val="4472C4" w:themeColor="accent1"/>
          <w:rtl/>
        </w:rPr>
        <w:t>)</w:t>
      </w:r>
    </w:p>
    <w:p w14:paraId="71EA1852" w14:textId="77777777" w:rsidR="00A23FA2" w:rsidRPr="00960A15" w:rsidRDefault="00A23FA2" w:rsidP="00A23FA2">
      <w:pPr>
        <w:spacing w:line="240" w:lineRule="auto"/>
        <w:jc w:val="lowKashida"/>
        <w:rPr>
          <w:color w:val="4472C4" w:themeColor="accent1"/>
        </w:rPr>
      </w:pPr>
      <w:r w:rsidRPr="00960A15">
        <w:rPr>
          <w:color w:val="4472C4" w:themeColor="accent1"/>
          <w:rtl/>
        </w:rPr>
        <w:t>کدهای تشکیل‌دهنده</w:t>
      </w:r>
      <w:r w:rsidRPr="00960A15">
        <w:rPr>
          <w:color w:val="4472C4" w:themeColor="accent1"/>
        </w:rPr>
        <w:t>:</w:t>
      </w:r>
    </w:p>
    <w:p w14:paraId="3CB3EB70" w14:textId="77777777" w:rsidR="00A23FA2" w:rsidRPr="00960A15" w:rsidRDefault="00A23FA2" w:rsidP="00A23FA2">
      <w:pPr>
        <w:spacing w:line="240" w:lineRule="auto"/>
        <w:jc w:val="lowKashida"/>
        <w:rPr>
          <w:color w:val="4472C4" w:themeColor="accent1"/>
        </w:rPr>
      </w:pPr>
      <w:r w:rsidRPr="00960A15">
        <w:rPr>
          <w:color w:val="4472C4" w:themeColor="accent1"/>
          <w:rtl/>
        </w:rPr>
        <w:t>فرایند کشف، شناسایی، رهگیری و انهدام</w:t>
      </w:r>
    </w:p>
    <w:p w14:paraId="5D5C0605" w14:textId="77777777" w:rsidR="00A23FA2" w:rsidRPr="00960A15" w:rsidRDefault="00A23FA2" w:rsidP="00A23FA2">
      <w:pPr>
        <w:spacing w:line="240" w:lineRule="auto"/>
        <w:jc w:val="lowKashida"/>
        <w:rPr>
          <w:color w:val="4472C4" w:themeColor="accent1"/>
        </w:rPr>
      </w:pPr>
      <w:r w:rsidRPr="00960A15">
        <w:rPr>
          <w:color w:val="4472C4" w:themeColor="accent1"/>
          <w:rtl/>
        </w:rPr>
        <w:t>کاهش زمان چرخه کشف تا انهدام</w:t>
      </w:r>
    </w:p>
    <w:p w14:paraId="2E5FE1F5" w14:textId="77777777" w:rsidR="00A23FA2" w:rsidRPr="00960A15" w:rsidRDefault="00A23FA2" w:rsidP="00A23FA2">
      <w:pPr>
        <w:spacing w:line="240" w:lineRule="auto"/>
        <w:jc w:val="lowKashida"/>
        <w:rPr>
          <w:color w:val="4472C4" w:themeColor="accent1"/>
        </w:rPr>
      </w:pPr>
      <w:r w:rsidRPr="00960A15">
        <w:rPr>
          <w:color w:val="4472C4" w:themeColor="accent1"/>
          <w:rtl/>
        </w:rPr>
        <w:t>اشتراک‌گذاری داده‌های تصویر آسمان</w:t>
      </w:r>
    </w:p>
    <w:p w14:paraId="2F6C3C50" w14:textId="77777777" w:rsidR="00A23FA2" w:rsidRPr="00960A15" w:rsidRDefault="00A23FA2" w:rsidP="00A23FA2">
      <w:pPr>
        <w:spacing w:line="240" w:lineRule="auto"/>
        <w:jc w:val="lowKashida"/>
        <w:rPr>
          <w:color w:val="4472C4" w:themeColor="accent1"/>
        </w:rPr>
      </w:pPr>
      <w:r w:rsidRPr="00960A15">
        <w:rPr>
          <w:color w:val="4472C4" w:themeColor="accent1"/>
          <w:rtl/>
        </w:rPr>
        <w:t>تفکیک و شناسایی پروازهای مدنی از نظامی</w:t>
      </w:r>
    </w:p>
    <w:p w14:paraId="66528767" w14:textId="77777777" w:rsidR="00A23FA2" w:rsidRPr="00960A15" w:rsidRDefault="00A23FA2" w:rsidP="00A23FA2">
      <w:pPr>
        <w:spacing w:line="240" w:lineRule="auto"/>
        <w:jc w:val="lowKashida"/>
        <w:rPr>
          <w:color w:val="4472C4" w:themeColor="accent1"/>
        </w:rPr>
      </w:pPr>
      <w:r w:rsidRPr="00960A15">
        <w:rPr>
          <w:color w:val="4472C4" w:themeColor="accent1"/>
          <w:rtl/>
        </w:rPr>
        <w:t>پایداری لینک‌های ارتباطی امن</w:t>
      </w:r>
    </w:p>
    <w:p w14:paraId="0721590E" w14:textId="21D17BD3" w:rsidR="00A23FA2" w:rsidRPr="00960A15" w:rsidRDefault="00A23FA2" w:rsidP="00A23FA2">
      <w:pPr>
        <w:spacing w:line="240" w:lineRule="auto"/>
        <w:jc w:val="lowKashida"/>
        <w:rPr>
          <w:color w:val="4472C4" w:themeColor="accent1"/>
        </w:rPr>
      </w:pPr>
      <w:r w:rsidRPr="00960A15">
        <w:rPr>
          <w:color w:val="4472C4" w:themeColor="accent1"/>
          <w:rtl/>
        </w:rPr>
        <w:t>این کدها همگی بر کارایی عملیاتی در صحنه نبرد تأکید دارند و مقوله میانی چابکی و کارایی زنجیره نبرد یکپارچه را شکل می‌دهند</w:t>
      </w:r>
      <w:r w:rsidRPr="00960A15">
        <w:rPr>
          <w:color w:val="4472C4" w:themeColor="accent1"/>
        </w:rPr>
        <w:t>.</w:t>
      </w:r>
    </w:p>
    <w:p w14:paraId="25623160" w14:textId="77777777" w:rsidR="00A23FA2" w:rsidRPr="00960A15" w:rsidRDefault="00A23FA2" w:rsidP="006703C5">
      <w:pPr>
        <w:pStyle w:val="ListParagraph"/>
        <w:numPr>
          <w:ilvl w:val="0"/>
          <w:numId w:val="26"/>
        </w:numPr>
        <w:spacing w:line="240" w:lineRule="auto"/>
        <w:jc w:val="lowKashida"/>
        <w:rPr>
          <w:color w:val="4472C4" w:themeColor="accent1"/>
        </w:rPr>
      </w:pPr>
      <w:r w:rsidRPr="00960A15">
        <w:rPr>
          <w:color w:val="4472C4" w:themeColor="accent1"/>
          <w:rtl/>
        </w:rPr>
        <w:t xml:space="preserve">مقوله میانی دوم: </w:t>
      </w:r>
      <w:r w:rsidRPr="00960A15">
        <w:rPr>
          <w:rFonts w:hint="cs"/>
          <w:color w:val="4472C4" w:themeColor="accent1"/>
          <w:rtl/>
        </w:rPr>
        <w:t>(</w:t>
      </w:r>
      <w:r w:rsidRPr="00960A15">
        <w:rPr>
          <w:color w:val="4472C4" w:themeColor="accent1"/>
          <w:rtl/>
        </w:rPr>
        <w:t>استانداردسازی فرایندهای عملیاتی</w:t>
      </w:r>
      <w:r w:rsidRPr="00960A15">
        <w:rPr>
          <w:rFonts w:hint="cs"/>
          <w:color w:val="4472C4" w:themeColor="accent1"/>
          <w:rtl/>
        </w:rPr>
        <w:t>)</w:t>
      </w:r>
    </w:p>
    <w:p w14:paraId="430CE7B2" w14:textId="77777777" w:rsidR="00A23FA2" w:rsidRPr="00960A15" w:rsidRDefault="00A23FA2" w:rsidP="00A23FA2">
      <w:pPr>
        <w:spacing w:line="240" w:lineRule="auto"/>
        <w:jc w:val="lowKashida"/>
        <w:rPr>
          <w:color w:val="4472C4" w:themeColor="accent1"/>
        </w:rPr>
      </w:pPr>
      <w:r w:rsidRPr="00960A15">
        <w:rPr>
          <w:color w:val="4472C4" w:themeColor="accent1"/>
          <w:rtl/>
        </w:rPr>
        <w:t>کدهای مرتبط</w:t>
      </w:r>
      <w:r w:rsidRPr="00960A15">
        <w:rPr>
          <w:color w:val="4472C4" w:themeColor="accent1"/>
        </w:rPr>
        <w:t>:</w:t>
      </w:r>
    </w:p>
    <w:p w14:paraId="61217DDD" w14:textId="77777777" w:rsidR="00A23FA2" w:rsidRPr="00960A15" w:rsidRDefault="00A23FA2" w:rsidP="00A23FA2">
      <w:pPr>
        <w:spacing w:line="240" w:lineRule="auto"/>
        <w:jc w:val="lowKashida"/>
        <w:rPr>
          <w:color w:val="4472C4" w:themeColor="accent1"/>
        </w:rPr>
      </w:pPr>
      <w:r w:rsidRPr="00960A15">
        <w:rPr>
          <w:color w:val="4472C4" w:themeColor="accent1"/>
          <w:rtl/>
        </w:rPr>
        <w:t>استانداردسازی فنی اتصال رادارها، موشک‌ها و مراکز فرماندهی</w:t>
      </w:r>
    </w:p>
    <w:p w14:paraId="5CE67E32" w14:textId="77777777" w:rsidR="00A23FA2" w:rsidRPr="00960A15" w:rsidRDefault="00A23FA2" w:rsidP="00A23FA2">
      <w:pPr>
        <w:spacing w:line="240" w:lineRule="auto"/>
        <w:jc w:val="lowKashida"/>
        <w:rPr>
          <w:color w:val="4472C4" w:themeColor="accent1"/>
        </w:rPr>
      </w:pPr>
      <w:r w:rsidRPr="00960A15">
        <w:rPr>
          <w:color w:val="4472C4" w:themeColor="accent1"/>
          <w:rtl/>
        </w:rPr>
        <w:t>تدوین</w:t>
      </w:r>
      <w:r w:rsidRPr="00960A15">
        <w:rPr>
          <w:color w:val="4472C4" w:themeColor="accent1"/>
        </w:rPr>
        <w:t xml:space="preserve"> SOP</w:t>
      </w:r>
      <w:r w:rsidRPr="00960A15">
        <w:rPr>
          <w:color w:val="4472C4" w:themeColor="accent1"/>
          <w:rtl/>
        </w:rPr>
        <w:t>های مشترک پدافندی</w:t>
      </w:r>
    </w:p>
    <w:p w14:paraId="1184281F" w14:textId="77777777" w:rsidR="00A23FA2" w:rsidRPr="00960A15" w:rsidRDefault="00A23FA2" w:rsidP="00A23FA2">
      <w:pPr>
        <w:spacing w:line="240" w:lineRule="auto"/>
        <w:jc w:val="lowKashida"/>
        <w:rPr>
          <w:color w:val="4472C4" w:themeColor="accent1"/>
        </w:rPr>
      </w:pPr>
      <w:r w:rsidRPr="00960A15">
        <w:rPr>
          <w:color w:val="4472C4" w:themeColor="accent1"/>
          <w:rtl/>
        </w:rPr>
        <w:t>استانداردسازی کلیه پروتکل‌ها</w:t>
      </w:r>
    </w:p>
    <w:p w14:paraId="1603EC94" w14:textId="77777777" w:rsidR="00A23FA2" w:rsidRPr="00960A15" w:rsidRDefault="00A23FA2" w:rsidP="00A23FA2">
      <w:pPr>
        <w:spacing w:line="240" w:lineRule="auto"/>
        <w:jc w:val="lowKashida"/>
        <w:rPr>
          <w:color w:val="4472C4" w:themeColor="accent1"/>
        </w:rPr>
      </w:pPr>
      <w:r w:rsidRPr="00960A15">
        <w:rPr>
          <w:color w:val="4472C4" w:themeColor="accent1"/>
          <w:rtl/>
        </w:rPr>
        <w:t>رویه‌های یکنواخت فرماندهی و کنترل</w:t>
      </w:r>
    </w:p>
    <w:p w14:paraId="2F97AFE6" w14:textId="77777777" w:rsidR="00A23FA2" w:rsidRPr="00960A15" w:rsidRDefault="00A23FA2" w:rsidP="006703C5">
      <w:pPr>
        <w:pStyle w:val="ListParagraph"/>
        <w:numPr>
          <w:ilvl w:val="0"/>
          <w:numId w:val="26"/>
        </w:numPr>
        <w:spacing w:line="240" w:lineRule="auto"/>
        <w:jc w:val="lowKashida"/>
        <w:rPr>
          <w:color w:val="4472C4" w:themeColor="accent1"/>
        </w:rPr>
      </w:pPr>
      <w:r w:rsidRPr="00960A15">
        <w:rPr>
          <w:color w:val="4472C4" w:themeColor="accent1"/>
          <w:rtl/>
        </w:rPr>
        <w:t xml:space="preserve">مقوله میانی سوم: </w:t>
      </w:r>
      <w:r w:rsidRPr="00960A15">
        <w:rPr>
          <w:rFonts w:hint="cs"/>
          <w:color w:val="4472C4" w:themeColor="accent1"/>
          <w:rtl/>
        </w:rPr>
        <w:t>(</w:t>
      </w:r>
      <w:r w:rsidRPr="00960A15">
        <w:rPr>
          <w:color w:val="4472C4" w:themeColor="accent1"/>
          <w:rtl/>
        </w:rPr>
        <w:t>نوآوری و بهبود مستمر فرایندی</w:t>
      </w:r>
      <w:r w:rsidRPr="00960A15">
        <w:rPr>
          <w:rFonts w:hint="cs"/>
          <w:color w:val="4472C4" w:themeColor="accent1"/>
          <w:rtl/>
        </w:rPr>
        <w:t>)</w:t>
      </w:r>
    </w:p>
    <w:p w14:paraId="6943E4FE" w14:textId="77777777" w:rsidR="00A23FA2" w:rsidRPr="00960A15" w:rsidRDefault="00A23FA2" w:rsidP="00A23FA2">
      <w:pPr>
        <w:spacing w:line="240" w:lineRule="auto"/>
        <w:jc w:val="lowKashida"/>
        <w:rPr>
          <w:color w:val="4472C4" w:themeColor="accent1"/>
        </w:rPr>
      </w:pPr>
      <w:r w:rsidRPr="00960A15">
        <w:rPr>
          <w:color w:val="4472C4" w:themeColor="accent1"/>
          <w:rtl/>
        </w:rPr>
        <w:t>کدهای مرتبط</w:t>
      </w:r>
      <w:r w:rsidRPr="00960A15">
        <w:rPr>
          <w:color w:val="4472C4" w:themeColor="accent1"/>
        </w:rPr>
        <w:t>:</w:t>
      </w:r>
    </w:p>
    <w:p w14:paraId="6CB4C754" w14:textId="77777777" w:rsidR="00A23FA2" w:rsidRPr="00960A15" w:rsidRDefault="00A23FA2" w:rsidP="00A23FA2">
      <w:pPr>
        <w:spacing w:line="240" w:lineRule="auto"/>
        <w:jc w:val="lowKashida"/>
        <w:rPr>
          <w:color w:val="4472C4" w:themeColor="accent1"/>
        </w:rPr>
      </w:pPr>
      <w:r w:rsidRPr="00960A15">
        <w:rPr>
          <w:color w:val="4472C4" w:themeColor="accent1"/>
          <w:rtl/>
        </w:rPr>
        <w:t>بازخوردهای میدانی از درگیری‌های واقعی</w:t>
      </w:r>
    </w:p>
    <w:p w14:paraId="6E4FC04C" w14:textId="77777777" w:rsidR="00A23FA2" w:rsidRPr="00960A15" w:rsidRDefault="00A23FA2" w:rsidP="00A23FA2">
      <w:pPr>
        <w:spacing w:line="240" w:lineRule="auto"/>
        <w:jc w:val="lowKashida"/>
        <w:rPr>
          <w:color w:val="4472C4" w:themeColor="accent1"/>
        </w:rPr>
      </w:pPr>
      <w:r w:rsidRPr="00960A15">
        <w:rPr>
          <w:color w:val="4472C4" w:themeColor="accent1"/>
          <w:rtl/>
        </w:rPr>
        <w:t>کاهش خطای عملیاتی از طریق مدیریت کیفیت</w:t>
      </w:r>
    </w:p>
    <w:p w14:paraId="04911B46" w14:textId="77777777" w:rsidR="00A23FA2" w:rsidRPr="00960A15" w:rsidRDefault="00A23FA2" w:rsidP="00A23FA2">
      <w:pPr>
        <w:spacing w:line="240" w:lineRule="auto"/>
        <w:jc w:val="lowKashida"/>
        <w:rPr>
          <w:color w:val="4472C4" w:themeColor="accent1"/>
        </w:rPr>
      </w:pPr>
      <w:r w:rsidRPr="00960A15">
        <w:rPr>
          <w:color w:val="4472C4" w:themeColor="accent1"/>
          <w:rtl/>
        </w:rPr>
        <w:t>دیجیتال‌سازی و اتوماسیون فرایندها</w:t>
      </w:r>
    </w:p>
    <w:p w14:paraId="4DD0030D" w14:textId="77777777" w:rsidR="00A23FA2" w:rsidRPr="00960A15" w:rsidRDefault="00A23FA2" w:rsidP="00A23FA2">
      <w:pPr>
        <w:spacing w:line="240" w:lineRule="auto"/>
        <w:jc w:val="lowKashida"/>
        <w:rPr>
          <w:color w:val="4472C4" w:themeColor="accent1"/>
        </w:rPr>
      </w:pPr>
      <w:r w:rsidRPr="00960A15">
        <w:rPr>
          <w:color w:val="4472C4" w:themeColor="accent1"/>
          <w:rtl/>
        </w:rPr>
        <w:t>استفاده از شبیه‌سازی و مانورهای منظم</w:t>
      </w:r>
    </w:p>
    <w:p w14:paraId="4011F386" w14:textId="77777777" w:rsidR="00A23FA2" w:rsidRPr="00960A15" w:rsidRDefault="00A23FA2" w:rsidP="006703C5">
      <w:pPr>
        <w:pStyle w:val="ListParagraph"/>
        <w:numPr>
          <w:ilvl w:val="0"/>
          <w:numId w:val="26"/>
        </w:numPr>
        <w:spacing w:line="240" w:lineRule="auto"/>
        <w:jc w:val="lowKashida"/>
        <w:rPr>
          <w:color w:val="4472C4" w:themeColor="accent1"/>
        </w:rPr>
      </w:pPr>
      <w:r w:rsidRPr="00960A15">
        <w:rPr>
          <w:color w:val="4472C4" w:themeColor="accent1"/>
          <w:rtl/>
        </w:rPr>
        <w:t xml:space="preserve">مقوله میانی چهارم: </w:t>
      </w:r>
      <w:r w:rsidRPr="00960A15">
        <w:rPr>
          <w:rFonts w:hint="cs"/>
          <w:color w:val="4472C4" w:themeColor="accent1"/>
          <w:rtl/>
        </w:rPr>
        <w:t>(</w:t>
      </w:r>
      <w:r w:rsidRPr="00960A15">
        <w:rPr>
          <w:color w:val="4472C4" w:themeColor="accent1"/>
          <w:rtl/>
        </w:rPr>
        <w:t>تعادل کارایی-اثربخشی</w:t>
      </w:r>
      <w:r w:rsidRPr="00960A15">
        <w:rPr>
          <w:rFonts w:hint="cs"/>
          <w:color w:val="4472C4" w:themeColor="accent1"/>
          <w:rtl/>
        </w:rPr>
        <w:t>)</w:t>
      </w:r>
    </w:p>
    <w:p w14:paraId="0BB82171" w14:textId="77777777" w:rsidR="00A23FA2" w:rsidRPr="00960A15" w:rsidRDefault="00A23FA2" w:rsidP="00A23FA2">
      <w:pPr>
        <w:spacing w:line="240" w:lineRule="auto"/>
        <w:jc w:val="lowKashida"/>
        <w:rPr>
          <w:color w:val="4472C4" w:themeColor="accent1"/>
        </w:rPr>
      </w:pPr>
      <w:r w:rsidRPr="00960A15">
        <w:rPr>
          <w:color w:val="4472C4" w:themeColor="accent1"/>
          <w:rtl/>
        </w:rPr>
        <w:t xml:space="preserve">این مقوله از کدهایی شکل گرفت که بر ضرورت حفظ تعادل میان سرعت (کارایی) و دقت (اثربخشی) تأکید داشتند. یکی از مصاحبه‌شوندگان به‌صراحت بیان کرد: </w:t>
      </w:r>
      <w:r w:rsidRPr="00960A15">
        <w:rPr>
          <w:rFonts w:hint="cs"/>
          <w:color w:val="4472C4" w:themeColor="accent1"/>
          <w:rtl/>
        </w:rPr>
        <w:t>(</w:t>
      </w:r>
      <w:r w:rsidRPr="00960A15">
        <w:rPr>
          <w:color w:val="4472C4" w:themeColor="accent1"/>
          <w:rtl/>
        </w:rPr>
        <w:t>نباید اثربخشی را فدای کارایی نماییم. یک فرایند ارزان و سریع که هدف را گم می‌کند، از لحاظ پوشش پدافندی شکست خورده است</w:t>
      </w:r>
      <w:r w:rsidRPr="00960A15">
        <w:rPr>
          <w:color w:val="4472C4" w:themeColor="accent1"/>
        </w:rPr>
        <w:t>.</w:t>
      </w:r>
      <w:r w:rsidRPr="00960A15">
        <w:rPr>
          <w:rFonts w:hint="cs"/>
          <w:color w:val="4472C4" w:themeColor="accent1"/>
          <w:rtl/>
        </w:rPr>
        <w:t>)</w:t>
      </w:r>
    </w:p>
    <w:p w14:paraId="31E7A3A6" w14:textId="77777777" w:rsidR="00A23FA2" w:rsidRPr="00960A15" w:rsidRDefault="00A23FA2" w:rsidP="006703C5">
      <w:pPr>
        <w:pStyle w:val="ListParagraph"/>
        <w:numPr>
          <w:ilvl w:val="0"/>
          <w:numId w:val="26"/>
        </w:numPr>
        <w:spacing w:line="240" w:lineRule="auto"/>
        <w:jc w:val="lowKashida"/>
        <w:rPr>
          <w:color w:val="4472C4" w:themeColor="accent1"/>
        </w:rPr>
      </w:pPr>
      <w:r w:rsidRPr="00960A15">
        <w:rPr>
          <w:color w:val="4472C4" w:themeColor="accent1"/>
          <w:rtl/>
        </w:rPr>
        <w:t xml:space="preserve">مقوله میانی پنجم: </w:t>
      </w:r>
      <w:r w:rsidRPr="00960A15">
        <w:rPr>
          <w:rFonts w:hint="cs"/>
          <w:color w:val="4472C4" w:themeColor="accent1"/>
          <w:rtl/>
        </w:rPr>
        <w:t>(</w:t>
      </w:r>
      <w:r w:rsidRPr="00960A15">
        <w:rPr>
          <w:color w:val="4472C4" w:themeColor="accent1"/>
          <w:rtl/>
        </w:rPr>
        <w:t>مدیریت زنجیره تأمین عملیاتی</w:t>
      </w:r>
      <w:r w:rsidRPr="00960A15">
        <w:rPr>
          <w:rFonts w:hint="cs"/>
          <w:color w:val="4472C4" w:themeColor="accent1"/>
          <w:rtl/>
        </w:rPr>
        <w:t>)</w:t>
      </w:r>
    </w:p>
    <w:p w14:paraId="1E7DE89B" w14:textId="77777777" w:rsidR="00A23FA2" w:rsidRPr="00960A15" w:rsidRDefault="00A23FA2" w:rsidP="00A23FA2">
      <w:pPr>
        <w:spacing w:line="240" w:lineRule="auto"/>
        <w:jc w:val="lowKashida"/>
        <w:rPr>
          <w:color w:val="4472C4" w:themeColor="accent1"/>
        </w:rPr>
      </w:pPr>
      <w:r w:rsidRPr="00960A15">
        <w:rPr>
          <w:color w:val="4472C4" w:themeColor="accent1"/>
          <w:rtl/>
        </w:rPr>
        <w:t>کدهای مرتبط</w:t>
      </w:r>
      <w:r w:rsidRPr="00960A15">
        <w:rPr>
          <w:color w:val="4472C4" w:themeColor="accent1"/>
        </w:rPr>
        <w:t>:</w:t>
      </w:r>
    </w:p>
    <w:p w14:paraId="5F5138DB" w14:textId="77777777" w:rsidR="00A23FA2" w:rsidRPr="00960A15" w:rsidRDefault="00A23FA2" w:rsidP="00A23FA2">
      <w:pPr>
        <w:spacing w:line="240" w:lineRule="auto"/>
        <w:jc w:val="lowKashida"/>
        <w:rPr>
          <w:color w:val="4472C4" w:themeColor="accent1"/>
        </w:rPr>
      </w:pPr>
      <w:r w:rsidRPr="00960A15">
        <w:rPr>
          <w:color w:val="4472C4" w:themeColor="accent1"/>
          <w:rtl/>
        </w:rPr>
        <w:t>مدیریت زنجیره تأمین تجهیزات و مهمات</w:t>
      </w:r>
    </w:p>
    <w:p w14:paraId="49FF0C64" w14:textId="77777777" w:rsidR="00A23FA2" w:rsidRPr="00960A15" w:rsidRDefault="00A23FA2" w:rsidP="00A23FA2">
      <w:pPr>
        <w:spacing w:line="240" w:lineRule="auto"/>
        <w:jc w:val="lowKashida"/>
        <w:rPr>
          <w:color w:val="4472C4" w:themeColor="accent1"/>
        </w:rPr>
      </w:pPr>
      <w:r w:rsidRPr="00960A15">
        <w:rPr>
          <w:color w:val="4472C4" w:themeColor="accent1"/>
          <w:rtl/>
        </w:rPr>
        <w:t>فرایند تأمین مصرف در میادین رزم</w:t>
      </w:r>
    </w:p>
    <w:p w14:paraId="588B2235" w14:textId="77777777" w:rsidR="00A23FA2" w:rsidRPr="00960A15" w:rsidRDefault="00A23FA2" w:rsidP="00A23FA2">
      <w:pPr>
        <w:spacing w:line="240" w:lineRule="auto"/>
        <w:jc w:val="lowKashida"/>
        <w:rPr>
          <w:color w:val="4472C4" w:themeColor="accent1"/>
        </w:rPr>
      </w:pPr>
      <w:r w:rsidRPr="00960A15">
        <w:rPr>
          <w:color w:val="4472C4" w:themeColor="accent1"/>
          <w:rtl/>
        </w:rPr>
        <w:t>آمادرسانی به‌صورت پله‌ای</w:t>
      </w:r>
    </w:p>
    <w:p w14:paraId="6CAC28D6" w14:textId="77777777" w:rsidR="00A23FA2" w:rsidRPr="00960A15" w:rsidRDefault="00A23FA2" w:rsidP="00A23FA2">
      <w:pPr>
        <w:spacing w:line="240" w:lineRule="auto"/>
        <w:jc w:val="lowKashida"/>
        <w:rPr>
          <w:color w:val="4472C4" w:themeColor="accent1"/>
        </w:rPr>
      </w:pPr>
      <w:r w:rsidRPr="00960A15">
        <w:rPr>
          <w:color w:val="4472C4" w:themeColor="accent1"/>
          <w:rtl/>
        </w:rPr>
        <w:t>کدگذاری محوری در حوزه رشد و یادگیری: مقوله‌های میانی</w:t>
      </w:r>
    </w:p>
    <w:p w14:paraId="23A794ED" w14:textId="77777777" w:rsidR="00A23FA2" w:rsidRPr="00960A15" w:rsidRDefault="00A23FA2" w:rsidP="00A23FA2">
      <w:pPr>
        <w:spacing w:line="240" w:lineRule="auto"/>
        <w:jc w:val="lowKashida"/>
        <w:rPr>
          <w:color w:val="4472C4" w:themeColor="accent1"/>
        </w:rPr>
      </w:pPr>
      <w:r w:rsidRPr="00960A15">
        <w:rPr>
          <w:color w:val="4472C4" w:themeColor="accent1"/>
          <w:rtl/>
        </w:rPr>
        <w:t>از ۲۱ کد اولیه این حوزه، ۵ مقوله میانی شناسایی شد</w:t>
      </w:r>
      <w:r w:rsidRPr="00960A15">
        <w:rPr>
          <w:color w:val="4472C4" w:themeColor="accent1"/>
        </w:rPr>
        <w:t>:</w:t>
      </w:r>
    </w:p>
    <w:p w14:paraId="6F091340" w14:textId="77777777" w:rsidR="00A23FA2" w:rsidRPr="00960A15" w:rsidRDefault="00A23FA2" w:rsidP="006703C5">
      <w:pPr>
        <w:pStyle w:val="ListParagraph"/>
        <w:numPr>
          <w:ilvl w:val="0"/>
          <w:numId w:val="27"/>
        </w:numPr>
        <w:spacing w:line="240" w:lineRule="auto"/>
        <w:jc w:val="lowKashida"/>
        <w:rPr>
          <w:color w:val="4472C4" w:themeColor="accent1"/>
        </w:rPr>
      </w:pPr>
      <w:r w:rsidRPr="00960A15">
        <w:rPr>
          <w:color w:val="4472C4" w:themeColor="accent1"/>
          <w:rtl/>
        </w:rPr>
        <w:t xml:space="preserve">مقوله میانی اول: </w:t>
      </w:r>
      <w:r w:rsidRPr="00960A15">
        <w:rPr>
          <w:rFonts w:hint="cs"/>
          <w:color w:val="4472C4" w:themeColor="accent1"/>
          <w:rtl/>
        </w:rPr>
        <w:t>(</w:t>
      </w:r>
      <w:r w:rsidRPr="00960A15">
        <w:rPr>
          <w:color w:val="4472C4" w:themeColor="accent1"/>
          <w:rtl/>
        </w:rPr>
        <w:t>توسعه شایستگی‌های تخصصی</w:t>
      </w:r>
      <w:r w:rsidRPr="00960A15">
        <w:rPr>
          <w:rFonts w:hint="cs"/>
          <w:color w:val="4472C4" w:themeColor="accent1"/>
          <w:rtl/>
        </w:rPr>
        <w:t>)</w:t>
      </w:r>
    </w:p>
    <w:p w14:paraId="4A345F35" w14:textId="77777777" w:rsidR="00A23FA2" w:rsidRPr="00960A15" w:rsidRDefault="00A23FA2" w:rsidP="00A23FA2">
      <w:pPr>
        <w:spacing w:line="240" w:lineRule="auto"/>
        <w:jc w:val="lowKashida"/>
        <w:rPr>
          <w:color w:val="4472C4" w:themeColor="accent1"/>
        </w:rPr>
      </w:pPr>
      <w:r w:rsidRPr="00960A15">
        <w:rPr>
          <w:color w:val="4472C4" w:themeColor="accent1"/>
          <w:rtl/>
        </w:rPr>
        <w:t>کدهای مرتبط</w:t>
      </w:r>
      <w:r w:rsidRPr="00960A15">
        <w:rPr>
          <w:color w:val="4472C4" w:themeColor="accent1"/>
        </w:rPr>
        <w:t>:</w:t>
      </w:r>
    </w:p>
    <w:p w14:paraId="56354FE4" w14:textId="77777777" w:rsidR="00A23FA2" w:rsidRPr="00960A15" w:rsidRDefault="00A23FA2" w:rsidP="00A23FA2">
      <w:pPr>
        <w:spacing w:line="240" w:lineRule="auto"/>
        <w:jc w:val="lowKashida"/>
        <w:rPr>
          <w:color w:val="4472C4" w:themeColor="accent1"/>
        </w:rPr>
      </w:pPr>
      <w:r w:rsidRPr="00960A15">
        <w:rPr>
          <w:color w:val="4472C4" w:themeColor="accent1"/>
          <w:rtl/>
        </w:rPr>
        <w:t>شایستگی‌های فنی</w:t>
      </w:r>
    </w:p>
    <w:p w14:paraId="5646BD49" w14:textId="77777777" w:rsidR="00A23FA2" w:rsidRPr="00960A15" w:rsidRDefault="00A23FA2" w:rsidP="00A23FA2">
      <w:pPr>
        <w:spacing w:line="240" w:lineRule="auto"/>
        <w:jc w:val="lowKashida"/>
        <w:rPr>
          <w:color w:val="4472C4" w:themeColor="accent1"/>
        </w:rPr>
      </w:pPr>
      <w:r w:rsidRPr="00960A15">
        <w:rPr>
          <w:color w:val="4472C4" w:themeColor="accent1"/>
          <w:rtl/>
        </w:rPr>
        <w:t>شایستگی‌های شناختی</w:t>
      </w:r>
    </w:p>
    <w:p w14:paraId="72D88317" w14:textId="77777777" w:rsidR="00A23FA2" w:rsidRPr="00960A15" w:rsidRDefault="00A23FA2" w:rsidP="00A23FA2">
      <w:pPr>
        <w:spacing w:line="240" w:lineRule="auto"/>
        <w:jc w:val="lowKashida"/>
        <w:rPr>
          <w:color w:val="4472C4" w:themeColor="accent1"/>
        </w:rPr>
      </w:pPr>
      <w:r w:rsidRPr="00960A15">
        <w:rPr>
          <w:color w:val="4472C4" w:themeColor="accent1"/>
          <w:rtl/>
        </w:rPr>
        <w:t>شایستگی روانی و رفتاری</w:t>
      </w:r>
    </w:p>
    <w:p w14:paraId="772A06EF" w14:textId="77777777" w:rsidR="00A23FA2" w:rsidRPr="00960A15" w:rsidRDefault="00A23FA2" w:rsidP="00A23FA2">
      <w:pPr>
        <w:spacing w:line="240" w:lineRule="auto"/>
        <w:jc w:val="lowKashida"/>
        <w:rPr>
          <w:color w:val="4472C4" w:themeColor="accent1"/>
        </w:rPr>
      </w:pPr>
      <w:r w:rsidRPr="00960A15">
        <w:rPr>
          <w:color w:val="4472C4" w:themeColor="accent1"/>
          <w:rtl/>
        </w:rPr>
        <w:t>سواد دیجیتالی</w:t>
      </w:r>
    </w:p>
    <w:p w14:paraId="2258E926" w14:textId="77777777" w:rsidR="00A23FA2" w:rsidRPr="00960A15" w:rsidRDefault="00A23FA2" w:rsidP="00A23FA2">
      <w:pPr>
        <w:spacing w:line="240" w:lineRule="auto"/>
        <w:jc w:val="lowKashida"/>
        <w:rPr>
          <w:color w:val="4472C4" w:themeColor="accent1"/>
        </w:rPr>
      </w:pPr>
      <w:r w:rsidRPr="00960A15">
        <w:rPr>
          <w:color w:val="4472C4" w:themeColor="accent1"/>
          <w:rtl/>
        </w:rPr>
        <w:t>تفکر سیستمی</w:t>
      </w:r>
    </w:p>
    <w:p w14:paraId="47F5270D" w14:textId="77777777" w:rsidR="00A23FA2" w:rsidRPr="00960A15" w:rsidRDefault="00A23FA2" w:rsidP="006703C5">
      <w:pPr>
        <w:pStyle w:val="ListParagraph"/>
        <w:numPr>
          <w:ilvl w:val="0"/>
          <w:numId w:val="27"/>
        </w:numPr>
        <w:spacing w:line="240" w:lineRule="auto"/>
        <w:jc w:val="lowKashida"/>
        <w:rPr>
          <w:color w:val="4472C4" w:themeColor="accent1"/>
        </w:rPr>
      </w:pPr>
      <w:r w:rsidRPr="00960A15">
        <w:rPr>
          <w:color w:val="4472C4" w:themeColor="accent1"/>
          <w:rtl/>
        </w:rPr>
        <w:t xml:space="preserve">مقوله میانی دوم: </w:t>
      </w:r>
      <w:r w:rsidRPr="00960A15">
        <w:rPr>
          <w:rFonts w:hint="cs"/>
          <w:color w:val="4472C4" w:themeColor="accent1"/>
          <w:rtl/>
        </w:rPr>
        <w:t>(</w:t>
      </w:r>
      <w:r w:rsidRPr="00960A15">
        <w:rPr>
          <w:color w:val="4472C4" w:themeColor="accent1"/>
          <w:rtl/>
        </w:rPr>
        <w:t>یادگیری سازمانی پویا</w:t>
      </w:r>
      <w:r w:rsidRPr="00960A15">
        <w:rPr>
          <w:rFonts w:hint="cs"/>
          <w:color w:val="4472C4" w:themeColor="accent1"/>
          <w:rtl/>
        </w:rPr>
        <w:t>)</w:t>
      </w:r>
    </w:p>
    <w:p w14:paraId="22E80C2B" w14:textId="77777777" w:rsidR="00A23FA2" w:rsidRPr="00960A15" w:rsidRDefault="00A23FA2" w:rsidP="00A23FA2">
      <w:pPr>
        <w:spacing w:line="240" w:lineRule="auto"/>
        <w:jc w:val="lowKashida"/>
        <w:rPr>
          <w:color w:val="4472C4" w:themeColor="accent1"/>
        </w:rPr>
      </w:pPr>
      <w:r w:rsidRPr="00960A15">
        <w:rPr>
          <w:color w:val="4472C4" w:themeColor="accent1"/>
          <w:rtl/>
        </w:rPr>
        <w:t>کدهای مرتبط</w:t>
      </w:r>
      <w:r w:rsidRPr="00960A15">
        <w:rPr>
          <w:color w:val="4472C4" w:themeColor="accent1"/>
        </w:rPr>
        <w:t>:</w:t>
      </w:r>
    </w:p>
    <w:p w14:paraId="3B279D6C" w14:textId="77777777" w:rsidR="00A23FA2" w:rsidRPr="00960A15" w:rsidRDefault="00A23FA2" w:rsidP="00A23FA2">
      <w:pPr>
        <w:spacing w:line="240" w:lineRule="auto"/>
        <w:jc w:val="lowKashida"/>
        <w:rPr>
          <w:color w:val="4472C4" w:themeColor="accent1"/>
        </w:rPr>
      </w:pPr>
      <w:r w:rsidRPr="00960A15">
        <w:rPr>
          <w:color w:val="4472C4" w:themeColor="accent1"/>
          <w:rtl/>
        </w:rPr>
        <w:t>مدیریت دانش</w:t>
      </w:r>
    </w:p>
    <w:p w14:paraId="79CEFCDE" w14:textId="77777777" w:rsidR="00A23FA2" w:rsidRPr="00960A15" w:rsidRDefault="00A23FA2" w:rsidP="00A23FA2">
      <w:pPr>
        <w:spacing w:line="240" w:lineRule="auto"/>
        <w:jc w:val="lowKashida"/>
        <w:rPr>
          <w:color w:val="4472C4" w:themeColor="accent1"/>
        </w:rPr>
      </w:pPr>
      <w:r w:rsidRPr="00960A15">
        <w:rPr>
          <w:color w:val="4472C4" w:themeColor="accent1"/>
          <w:rtl/>
        </w:rPr>
        <w:t>تطبیق‌پذیری سازمانی</w:t>
      </w:r>
    </w:p>
    <w:p w14:paraId="14C7B92D" w14:textId="77777777" w:rsidR="00A23FA2" w:rsidRPr="00960A15" w:rsidRDefault="00A23FA2" w:rsidP="00A23FA2">
      <w:pPr>
        <w:spacing w:line="240" w:lineRule="auto"/>
        <w:jc w:val="lowKashida"/>
        <w:rPr>
          <w:color w:val="4472C4" w:themeColor="accent1"/>
        </w:rPr>
      </w:pPr>
      <w:r w:rsidRPr="00960A15">
        <w:rPr>
          <w:color w:val="4472C4" w:themeColor="accent1"/>
          <w:rtl/>
        </w:rPr>
        <w:t>توانایی تغییر سریع ساختار آموزشی</w:t>
      </w:r>
    </w:p>
    <w:p w14:paraId="4D17B5CF" w14:textId="77777777" w:rsidR="00A23FA2" w:rsidRPr="00960A15" w:rsidRDefault="00A23FA2" w:rsidP="00A23FA2">
      <w:pPr>
        <w:spacing w:line="240" w:lineRule="auto"/>
        <w:jc w:val="lowKashida"/>
        <w:rPr>
          <w:color w:val="4472C4" w:themeColor="accent1"/>
        </w:rPr>
      </w:pPr>
      <w:r w:rsidRPr="00960A15">
        <w:rPr>
          <w:color w:val="4472C4" w:themeColor="accent1"/>
          <w:rtl/>
        </w:rPr>
        <w:t>یادگیری از تجربیات عملیاتی</w:t>
      </w:r>
    </w:p>
    <w:p w14:paraId="21A6A476" w14:textId="77777777" w:rsidR="00A23FA2" w:rsidRPr="00960A15" w:rsidRDefault="00A23FA2" w:rsidP="006703C5">
      <w:pPr>
        <w:pStyle w:val="ListParagraph"/>
        <w:numPr>
          <w:ilvl w:val="0"/>
          <w:numId w:val="27"/>
        </w:numPr>
        <w:spacing w:line="240" w:lineRule="auto"/>
        <w:jc w:val="lowKashida"/>
        <w:rPr>
          <w:color w:val="4472C4" w:themeColor="accent1"/>
        </w:rPr>
      </w:pPr>
      <w:r w:rsidRPr="00960A15">
        <w:rPr>
          <w:color w:val="4472C4" w:themeColor="accent1"/>
          <w:rtl/>
        </w:rPr>
        <w:t xml:space="preserve">مقوله میانی سوم: </w:t>
      </w:r>
      <w:r w:rsidRPr="00960A15">
        <w:rPr>
          <w:rFonts w:hint="cs"/>
          <w:color w:val="4472C4" w:themeColor="accent1"/>
          <w:rtl/>
        </w:rPr>
        <w:t>(</w:t>
      </w:r>
      <w:r w:rsidRPr="00960A15">
        <w:rPr>
          <w:color w:val="4472C4" w:themeColor="accent1"/>
          <w:rtl/>
        </w:rPr>
        <w:t>آموزش مبتنی بر شبیه‌سازی</w:t>
      </w:r>
      <w:r w:rsidRPr="00960A15">
        <w:rPr>
          <w:rFonts w:hint="cs"/>
          <w:color w:val="4472C4" w:themeColor="accent1"/>
          <w:rtl/>
        </w:rPr>
        <w:t>)</w:t>
      </w:r>
    </w:p>
    <w:p w14:paraId="110009AD" w14:textId="77777777" w:rsidR="00A23FA2" w:rsidRPr="00960A15" w:rsidRDefault="00A23FA2" w:rsidP="00A23FA2">
      <w:pPr>
        <w:spacing w:line="240" w:lineRule="auto"/>
        <w:jc w:val="lowKashida"/>
        <w:rPr>
          <w:color w:val="4472C4" w:themeColor="accent1"/>
        </w:rPr>
      </w:pPr>
      <w:r w:rsidRPr="00960A15">
        <w:rPr>
          <w:color w:val="4472C4" w:themeColor="accent1"/>
          <w:rtl/>
        </w:rPr>
        <w:t>کدهای مرتبط</w:t>
      </w:r>
      <w:r w:rsidRPr="00960A15">
        <w:rPr>
          <w:color w:val="4472C4" w:themeColor="accent1"/>
        </w:rPr>
        <w:t>:</w:t>
      </w:r>
    </w:p>
    <w:p w14:paraId="497FFE46" w14:textId="77777777" w:rsidR="00A23FA2" w:rsidRPr="00960A15" w:rsidRDefault="00A23FA2" w:rsidP="00A23FA2">
      <w:pPr>
        <w:spacing w:line="240" w:lineRule="auto"/>
        <w:jc w:val="lowKashida"/>
        <w:rPr>
          <w:color w:val="4472C4" w:themeColor="accent1"/>
        </w:rPr>
      </w:pPr>
      <w:r w:rsidRPr="00960A15">
        <w:rPr>
          <w:color w:val="4472C4" w:themeColor="accent1"/>
          <w:rtl/>
        </w:rPr>
        <w:t>آموزش مستمر با شبیه‌سازهای پیشرفته</w:t>
      </w:r>
    </w:p>
    <w:p w14:paraId="4E4AA7C2" w14:textId="77777777" w:rsidR="00A23FA2" w:rsidRPr="00960A15" w:rsidRDefault="00A23FA2" w:rsidP="00A23FA2">
      <w:pPr>
        <w:spacing w:line="240" w:lineRule="auto"/>
        <w:jc w:val="lowKashida"/>
        <w:rPr>
          <w:color w:val="4472C4" w:themeColor="accent1"/>
        </w:rPr>
      </w:pPr>
      <w:r w:rsidRPr="00960A15">
        <w:rPr>
          <w:color w:val="4472C4" w:themeColor="accent1"/>
          <w:rtl/>
        </w:rPr>
        <w:t>سناریوهای بازی جنگ</w:t>
      </w:r>
    </w:p>
    <w:p w14:paraId="21129FA3" w14:textId="77777777" w:rsidR="00A23FA2" w:rsidRPr="00960A15" w:rsidRDefault="00A23FA2" w:rsidP="00A23FA2">
      <w:pPr>
        <w:spacing w:line="240" w:lineRule="auto"/>
        <w:jc w:val="lowKashida"/>
        <w:rPr>
          <w:color w:val="4472C4" w:themeColor="accent1"/>
        </w:rPr>
      </w:pPr>
      <w:r w:rsidRPr="00960A15">
        <w:rPr>
          <w:color w:val="4472C4" w:themeColor="accent1"/>
          <w:rtl/>
        </w:rPr>
        <w:t>کاهش ترس کارآموزان از سامانه‌های گران‌قیمت</w:t>
      </w:r>
    </w:p>
    <w:p w14:paraId="6282E1BE" w14:textId="77777777" w:rsidR="00A23FA2" w:rsidRPr="00960A15" w:rsidRDefault="00A23FA2" w:rsidP="00A23FA2">
      <w:pPr>
        <w:spacing w:line="240" w:lineRule="auto"/>
        <w:jc w:val="lowKashida"/>
        <w:rPr>
          <w:color w:val="4472C4" w:themeColor="accent1"/>
        </w:rPr>
      </w:pPr>
      <w:r w:rsidRPr="00960A15">
        <w:rPr>
          <w:color w:val="4472C4" w:themeColor="accent1"/>
          <w:rtl/>
        </w:rPr>
        <w:t>آزمون آمادگی در شرایط واقعی</w:t>
      </w:r>
    </w:p>
    <w:p w14:paraId="521B1256" w14:textId="77777777" w:rsidR="00A23FA2" w:rsidRPr="00960A15" w:rsidRDefault="00A23FA2" w:rsidP="006703C5">
      <w:pPr>
        <w:pStyle w:val="ListParagraph"/>
        <w:numPr>
          <w:ilvl w:val="0"/>
          <w:numId w:val="27"/>
        </w:numPr>
        <w:spacing w:line="240" w:lineRule="auto"/>
        <w:jc w:val="lowKashida"/>
        <w:rPr>
          <w:color w:val="4472C4" w:themeColor="accent1"/>
        </w:rPr>
      </w:pPr>
      <w:r w:rsidRPr="00960A15">
        <w:rPr>
          <w:color w:val="4472C4" w:themeColor="accent1"/>
          <w:rtl/>
        </w:rPr>
        <w:t xml:space="preserve">مقوله میانی چهارم: </w:t>
      </w:r>
      <w:r w:rsidRPr="00960A15">
        <w:rPr>
          <w:rFonts w:hint="cs"/>
          <w:color w:val="4472C4" w:themeColor="accent1"/>
          <w:rtl/>
        </w:rPr>
        <w:t>(</w:t>
      </w:r>
      <w:r w:rsidRPr="00960A15">
        <w:rPr>
          <w:color w:val="4472C4" w:themeColor="accent1"/>
          <w:rtl/>
        </w:rPr>
        <w:t>مدیریت استعداد و جانشین‌پروری</w:t>
      </w:r>
      <w:r w:rsidRPr="00960A15">
        <w:rPr>
          <w:rFonts w:hint="cs"/>
          <w:color w:val="4472C4" w:themeColor="accent1"/>
          <w:rtl/>
        </w:rPr>
        <w:t>)</w:t>
      </w:r>
    </w:p>
    <w:p w14:paraId="739B3EB0" w14:textId="77777777" w:rsidR="00A23FA2" w:rsidRPr="00960A15" w:rsidRDefault="00A23FA2" w:rsidP="00A23FA2">
      <w:pPr>
        <w:spacing w:line="240" w:lineRule="auto"/>
        <w:jc w:val="lowKashida"/>
        <w:rPr>
          <w:color w:val="4472C4" w:themeColor="accent1"/>
        </w:rPr>
      </w:pPr>
      <w:r w:rsidRPr="00960A15">
        <w:rPr>
          <w:color w:val="4472C4" w:themeColor="accent1"/>
          <w:rtl/>
        </w:rPr>
        <w:t>کدهای مرتبط</w:t>
      </w:r>
      <w:r w:rsidRPr="00960A15">
        <w:rPr>
          <w:color w:val="4472C4" w:themeColor="accent1"/>
        </w:rPr>
        <w:t>:</w:t>
      </w:r>
    </w:p>
    <w:p w14:paraId="25C0D0CA" w14:textId="77777777" w:rsidR="00A23FA2" w:rsidRPr="00960A15" w:rsidRDefault="00A23FA2" w:rsidP="00A23FA2">
      <w:pPr>
        <w:spacing w:line="240" w:lineRule="auto"/>
        <w:jc w:val="lowKashida"/>
        <w:rPr>
          <w:color w:val="4472C4" w:themeColor="accent1"/>
        </w:rPr>
      </w:pPr>
      <w:r w:rsidRPr="00960A15">
        <w:rPr>
          <w:color w:val="4472C4" w:themeColor="accent1"/>
          <w:rtl/>
        </w:rPr>
        <w:t>جانشین‌پروری</w:t>
      </w:r>
    </w:p>
    <w:p w14:paraId="711689C1" w14:textId="77777777" w:rsidR="00A23FA2" w:rsidRPr="00960A15" w:rsidRDefault="00A23FA2" w:rsidP="00A23FA2">
      <w:pPr>
        <w:spacing w:line="240" w:lineRule="auto"/>
        <w:jc w:val="lowKashida"/>
        <w:rPr>
          <w:color w:val="4472C4" w:themeColor="accent1"/>
        </w:rPr>
      </w:pPr>
      <w:r w:rsidRPr="00960A15">
        <w:rPr>
          <w:color w:val="4472C4" w:themeColor="accent1"/>
          <w:rtl/>
        </w:rPr>
        <w:t>برنامه شغلی شفاف</w:t>
      </w:r>
    </w:p>
    <w:p w14:paraId="08AFB00C" w14:textId="77777777" w:rsidR="00A23FA2" w:rsidRPr="00960A15" w:rsidRDefault="00A23FA2" w:rsidP="00A23FA2">
      <w:pPr>
        <w:spacing w:line="240" w:lineRule="auto"/>
        <w:jc w:val="lowKashida"/>
        <w:rPr>
          <w:color w:val="4472C4" w:themeColor="accent1"/>
        </w:rPr>
      </w:pPr>
      <w:r w:rsidRPr="00960A15">
        <w:rPr>
          <w:color w:val="4472C4" w:themeColor="accent1"/>
          <w:rtl/>
        </w:rPr>
        <w:t>حفظ متخصصان</w:t>
      </w:r>
    </w:p>
    <w:p w14:paraId="57016472" w14:textId="77777777" w:rsidR="00A23FA2" w:rsidRPr="00960A15" w:rsidRDefault="00A23FA2" w:rsidP="00A23FA2">
      <w:pPr>
        <w:spacing w:line="240" w:lineRule="auto"/>
        <w:jc w:val="lowKashida"/>
        <w:rPr>
          <w:color w:val="4472C4" w:themeColor="accent1"/>
        </w:rPr>
      </w:pPr>
      <w:r w:rsidRPr="00960A15">
        <w:rPr>
          <w:color w:val="4472C4" w:themeColor="accent1"/>
          <w:rtl/>
        </w:rPr>
        <w:t>ایجاد انگیزه</w:t>
      </w:r>
    </w:p>
    <w:p w14:paraId="6B774A12" w14:textId="77777777" w:rsidR="00A23FA2" w:rsidRPr="00960A15" w:rsidRDefault="00A23FA2" w:rsidP="006703C5">
      <w:pPr>
        <w:pStyle w:val="ListParagraph"/>
        <w:numPr>
          <w:ilvl w:val="0"/>
          <w:numId w:val="27"/>
        </w:numPr>
        <w:spacing w:line="240" w:lineRule="auto"/>
        <w:jc w:val="lowKashida"/>
        <w:rPr>
          <w:color w:val="4472C4" w:themeColor="accent1"/>
        </w:rPr>
      </w:pPr>
      <w:r w:rsidRPr="00960A15">
        <w:rPr>
          <w:color w:val="4472C4" w:themeColor="accent1"/>
          <w:rtl/>
        </w:rPr>
        <w:t xml:space="preserve">مقوله میانی پنجم: </w:t>
      </w:r>
      <w:r w:rsidRPr="00960A15">
        <w:rPr>
          <w:rFonts w:hint="cs"/>
          <w:color w:val="4472C4" w:themeColor="accent1"/>
          <w:rtl/>
        </w:rPr>
        <w:t>(</w:t>
      </w:r>
      <w:r w:rsidRPr="00960A15">
        <w:rPr>
          <w:color w:val="4472C4" w:themeColor="accent1"/>
          <w:rtl/>
        </w:rPr>
        <w:t>نوآوری و فرهنگ یادگیری</w:t>
      </w:r>
      <w:r w:rsidRPr="00960A15">
        <w:rPr>
          <w:rFonts w:hint="cs"/>
          <w:color w:val="4472C4" w:themeColor="accent1"/>
          <w:rtl/>
        </w:rPr>
        <w:t>)</w:t>
      </w:r>
    </w:p>
    <w:p w14:paraId="5A617A84" w14:textId="77777777" w:rsidR="00A23FA2" w:rsidRPr="00960A15" w:rsidRDefault="00A23FA2" w:rsidP="00A23FA2">
      <w:pPr>
        <w:spacing w:line="240" w:lineRule="auto"/>
        <w:jc w:val="lowKashida"/>
        <w:rPr>
          <w:color w:val="4472C4" w:themeColor="accent1"/>
        </w:rPr>
      </w:pPr>
      <w:r w:rsidRPr="00960A15">
        <w:rPr>
          <w:color w:val="4472C4" w:themeColor="accent1"/>
          <w:rtl/>
        </w:rPr>
        <w:t>کدهای مرتبط</w:t>
      </w:r>
      <w:r w:rsidRPr="00960A15">
        <w:rPr>
          <w:color w:val="4472C4" w:themeColor="accent1"/>
        </w:rPr>
        <w:t>:</w:t>
      </w:r>
    </w:p>
    <w:p w14:paraId="68A5FC08" w14:textId="77777777" w:rsidR="00A23FA2" w:rsidRPr="00960A15" w:rsidRDefault="00A23FA2" w:rsidP="00A23FA2">
      <w:pPr>
        <w:spacing w:line="240" w:lineRule="auto"/>
        <w:jc w:val="lowKashida"/>
        <w:rPr>
          <w:color w:val="4472C4" w:themeColor="accent1"/>
        </w:rPr>
      </w:pPr>
      <w:r w:rsidRPr="00960A15">
        <w:rPr>
          <w:color w:val="4472C4" w:themeColor="accent1"/>
          <w:rtl/>
        </w:rPr>
        <w:t>تشویق خلاقیت</w:t>
      </w:r>
    </w:p>
    <w:p w14:paraId="42C2B631" w14:textId="77777777" w:rsidR="00A23FA2" w:rsidRPr="00960A15" w:rsidRDefault="00A23FA2" w:rsidP="00A23FA2">
      <w:pPr>
        <w:spacing w:line="240" w:lineRule="auto"/>
        <w:jc w:val="lowKashida"/>
        <w:rPr>
          <w:color w:val="4472C4" w:themeColor="accent1"/>
        </w:rPr>
      </w:pPr>
      <w:r w:rsidRPr="00960A15">
        <w:rPr>
          <w:color w:val="4472C4" w:themeColor="accent1"/>
          <w:rtl/>
        </w:rPr>
        <w:t>فرهنگ یادگیری مستمر</w:t>
      </w:r>
    </w:p>
    <w:p w14:paraId="42D4563C" w14:textId="77777777" w:rsidR="00A23FA2" w:rsidRPr="00960A15" w:rsidRDefault="00A23FA2" w:rsidP="00A23FA2">
      <w:pPr>
        <w:spacing w:line="240" w:lineRule="auto"/>
        <w:jc w:val="lowKashida"/>
        <w:rPr>
          <w:color w:val="4472C4" w:themeColor="accent1"/>
        </w:rPr>
      </w:pPr>
      <w:r w:rsidRPr="00960A15">
        <w:rPr>
          <w:color w:val="4472C4" w:themeColor="accent1"/>
          <w:rtl/>
        </w:rPr>
        <w:t>آموزش هوش مصنوعی</w:t>
      </w:r>
    </w:p>
    <w:p w14:paraId="66FD0CDE" w14:textId="77777777" w:rsidR="00A23FA2" w:rsidRPr="00960A15" w:rsidRDefault="00A23FA2" w:rsidP="00A23FA2">
      <w:pPr>
        <w:spacing w:line="240" w:lineRule="auto"/>
        <w:jc w:val="lowKashida"/>
        <w:rPr>
          <w:color w:val="4472C4" w:themeColor="accent1"/>
          <w:rtl/>
        </w:rPr>
      </w:pPr>
      <w:r w:rsidRPr="00960A15">
        <w:rPr>
          <w:color w:val="4472C4" w:themeColor="accent1"/>
          <w:rtl/>
        </w:rPr>
        <w:t>یادگیری فناورانه</w:t>
      </w:r>
    </w:p>
    <w:p w14:paraId="14E38F05" w14:textId="77777777" w:rsidR="00A23FA2" w:rsidRPr="00960A15" w:rsidRDefault="00A23FA2" w:rsidP="00A23FA2">
      <w:pPr>
        <w:spacing w:line="240" w:lineRule="auto"/>
        <w:jc w:val="lowKashida"/>
        <w:rPr>
          <w:color w:val="4472C4" w:themeColor="accent1"/>
        </w:rPr>
      </w:pPr>
      <w:r w:rsidRPr="00960A15">
        <w:rPr>
          <w:color w:val="4472C4" w:themeColor="accent1"/>
          <w:rtl/>
        </w:rPr>
        <w:t>کدگذاری محوری در حوزه منابع: مقوله‌های میانی</w:t>
      </w:r>
    </w:p>
    <w:p w14:paraId="78F27BA5" w14:textId="77777777" w:rsidR="00A23FA2" w:rsidRPr="00960A15" w:rsidRDefault="00A23FA2" w:rsidP="00A23FA2">
      <w:pPr>
        <w:spacing w:line="240" w:lineRule="auto"/>
        <w:jc w:val="lowKashida"/>
        <w:rPr>
          <w:color w:val="4472C4" w:themeColor="accent1"/>
        </w:rPr>
      </w:pPr>
      <w:r w:rsidRPr="00960A15">
        <w:rPr>
          <w:color w:val="4472C4" w:themeColor="accent1"/>
          <w:rtl/>
        </w:rPr>
        <w:t>از ۱۹ کد اولیه این حوزه، ۵ مقوله میانی شناسایی شد</w:t>
      </w:r>
      <w:r w:rsidRPr="00960A15">
        <w:rPr>
          <w:color w:val="4472C4" w:themeColor="accent1"/>
        </w:rPr>
        <w:t>:</w:t>
      </w:r>
    </w:p>
    <w:p w14:paraId="097E5810" w14:textId="77777777" w:rsidR="00A23FA2" w:rsidRPr="00960A15" w:rsidRDefault="00A23FA2" w:rsidP="00A23FA2">
      <w:pPr>
        <w:spacing w:line="240" w:lineRule="auto"/>
        <w:jc w:val="lowKashida"/>
        <w:rPr>
          <w:color w:val="4472C4" w:themeColor="accent1"/>
        </w:rPr>
      </w:pPr>
      <w:r w:rsidRPr="00960A15">
        <w:rPr>
          <w:color w:val="4472C4" w:themeColor="accent1"/>
          <w:rtl/>
        </w:rPr>
        <w:t xml:space="preserve">مقوله میانی اول: </w:t>
      </w:r>
      <w:r w:rsidRPr="00960A15">
        <w:rPr>
          <w:rFonts w:hint="cs"/>
          <w:color w:val="4472C4" w:themeColor="accent1"/>
          <w:rtl/>
        </w:rPr>
        <w:t>(</w:t>
      </w:r>
      <w:r w:rsidRPr="00960A15">
        <w:rPr>
          <w:color w:val="4472C4" w:themeColor="accent1"/>
          <w:rtl/>
        </w:rPr>
        <w:t>منابع انسانی تخصصی</w:t>
      </w:r>
      <w:r w:rsidRPr="00960A15">
        <w:rPr>
          <w:rFonts w:hint="cs"/>
          <w:color w:val="4472C4" w:themeColor="accent1"/>
          <w:rtl/>
        </w:rPr>
        <w:t>)</w:t>
      </w:r>
    </w:p>
    <w:p w14:paraId="4F051FAD" w14:textId="77777777" w:rsidR="00A23FA2" w:rsidRPr="00960A15" w:rsidRDefault="00A23FA2" w:rsidP="00A23FA2">
      <w:pPr>
        <w:spacing w:line="240" w:lineRule="auto"/>
        <w:jc w:val="lowKashida"/>
        <w:rPr>
          <w:color w:val="4472C4" w:themeColor="accent1"/>
        </w:rPr>
      </w:pPr>
      <w:r w:rsidRPr="00960A15">
        <w:rPr>
          <w:color w:val="4472C4" w:themeColor="accent1"/>
          <w:rtl/>
        </w:rPr>
        <w:t xml:space="preserve">مقوله میانی دوم: </w:t>
      </w:r>
      <w:r w:rsidRPr="00960A15">
        <w:rPr>
          <w:rFonts w:hint="cs"/>
          <w:color w:val="4472C4" w:themeColor="accent1"/>
          <w:rtl/>
        </w:rPr>
        <w:t>(</w:t>
      </w:r>
      <w:r w:rsidRPr="00960A15">
        <w:rPr>
          <w:color w:val="4472C4" w:themeColor="accent1"/>
          <w:rtl/>
        </w:rPr>
        <w:t>منابع مالی و بودجه‌ریزی دفاعی</w:t>
      </w:r>
      <w:r w:rsidRPr="00960A15">
        <w:rPr>
          <w:rFonts w:hint="cs"/>
          <w:color w:val="4472C4" w:themeColor="accent1"/>
          <w:rtl/>
        </w:rPr>
        <w:t>)</w:t>
      </w:r>
    </w:p>
    <w:p w14:paraId="129CFCBA" w14:textId="77777777" w:rsidR="00A23FA2" w:rsidRPr="00960A15" w:rsidRDefault="00A23FA2" w:rsidP="00A23FA2">
      <w:pPr>
        <w:spacing w:line="240" w:lineRule="auto"/>
        <w:jc w:val="lowKashida"/>
        <w:rPr>
          <w:color w:val="4472C4" w:themeColor="accent1"/>
        </w:rPr>
      </w:pPr>
      <w:r w:rsidRPr="00960A15">
        <w:rPr>
          <w:color w:val="4472C4" w:themeColor="accent1"/>
          <w:rtl/>
        </w:rPr>
        <w:t xml:space="preserve">مقوله میانی سوم: </w:t>
      </w:r>
      <w:r w:rsidRPr="00960A15">
        <w:rPr>
          <w:rFonts w:hint="cs"/>
          <w:color w:val="4472C4" w:themeColor="accent1"/>
          <w:rtl/>
        </w:rPr>
        <w:t>(</w:t>
      </w:r>
      <w:r w:rsidRPr="00960A15">
        <w:rPr>
          <w:color w:val="4472C4" w:themeColor="accent1"/>
          <w:rtl/>
        </w:rPr>
        <w:t>منابع تجهیزاتی و سخت‌افزاری</w:t>
      </w:r>
      <w:r w:rsidRPr="00960A15">
        <w:rPr>
          <w:rFonts w:hint="cs"/>
          <w:color w:val="4472C4" w:themeColor="accent1"/>
          <w:rtl/>
        </w:rPr>
        <w:t>)</w:t>
      </w:r>
    </w:p>
    <w:p w14:paraId="2B982CFC" w14:textId="01A94D48" w:rsidR="00A23FA2" w:rsidRPr="00960A15" w:rsidRDefault="00A23FA2" w:rsidP="00A23FA2">
      <w:pPr>
        <w:spacing w:line="240" w:lineRule="auto"/>
        <w:jc w:val="lowKashida"/>
        <w:rPr>
          <w:color w:val="4472C4" w:themeColor="accent1"/>
        </w:rPr>
      </w:pPr>
      <w:r w:rsidRPr="00960A15">
        <w:rPr>
          <w:color w:val="4472C4" w:themeColor="accent1"/>
          <w:rtl/>
        </w:rPr>
        <w:t xml:space="preserve">مقوله میانی چهارم: </w:t>
      </w:r>
      <w:r w:rsidRPr="00960A15">
        <w:rPr>
          <w:rFonts w:hint="cs"/>
          <w:color w:val="4472C4" w:themeColor="accent1"/>
          <w:rtl/>
        </w:rPr>
        <w:t>(</w:t>
      </w:r>
      <w:r w:rsidRPr="00960A15">
        <w:rPr>
          <w:color w:val="4472C4" w:themeColor="accent1"/>
          <w:rtl/>
        </w:rPr>
        <w:t xml:space="preserve">منابع فناورانه و </w:t>
      </w:r>
      <w:r w:rsidR="002273F1">
        <w:rPr>
          <w:color w:val="4472C4" w:themeColor="accent1"/>
          <w:rtl/>
        </w:rPr>
        <w:t>مطالعه</w:t>
      </w:r>
      <w:r w:rsidRPr="00960A15">
        <w:rPr>
          <w:color w:val="4472C4" w:themeColor="accent1"/>
          <w:rtl/>
        </w:rPr>
        <w:t xml:space="preserve"> و توسعه</w:t>
      </w:r>
      <w:r w:rsidRPr="00960A15">
        <w:rPr>
          <w:rFonts w:hint="cs"/>
          <w:color w:val="4472C4" w:themeColor="accent1"/>
          <w:rtl/>
        </w:rPr>
        <w:t>)</w:t>
      </w:r>
    </w:p>
    <w:p w14:paraId="080288FB" w14:textId="509AE2C9" w:rsidR="00A23FA2" w:rsidRPr="00960A15" w:rsidRDefault="00A23FA2" w:rsidP="00A23FA2">
      <w:pPr>
        <w:spacing w:line="240" w:lineRule="auto"/>
        <w:jc w:val="lowKashida"/>
        <w:rPr>
          <w:color w:val="4472C4" w:themeColor="accent1"/>
        </w:rPr>
      </w:pPr>
      <w:r w:rsidRPr="00960A15">
        <w:rPr>
          <w:color w:val="4472C4" w:themeColor="accent1"/>
          <w:rtl/>
        </w:rPr>
        <w:t xml:space="preserve">مقوله میانی پنجم: </w:t>
      </w:r>
      <w:r w:rsidRPr="00960A15">
        <w:rPr>
          <w:rFonts w:hint="cs"/>
          <w:color w:val="4472C4" w:themeColor="accent1"/>
          <w:rtl/>
        </w:rPr>
        <w:t>(</w:t>
      </w:r>
      <w:r w:rsidRPr="00960A15">
        <w:rPr>
          <w:color w:val="4472C4" w:themeColor="accent1"/>
          <w:rtl/>
        </w:rPr>
        <w:t>مدیریت یکپارچه تخصیص منابع</w:t>
      </w:r>
      <w:r w:rsidRPr="00960A15">
        <w:rPr>
          <w:rFonts w:hint="cs"/>
          <w:color w:val="4472C4" w:themeColor="accent1"/>
          <w:rtl/>
        </w:rPr>
        <w:t>)</w:t>
      </w:r>
    </w:p>
    <w:p w14:paraId="60FB1B53" w14:textId="1C5424FB" w:rsidR="007F0A1A" w:rsidRPr="00960A15" w:rsidRDefault="007F0A1A" w:rsidP="00A23FA2">
      <w:pPr>
        <w:spacing w:line="240" w:lineRule="auto"/>
        <w:jc w:val="lowKashida"/>
        <w:rPr>
          <w:color w:val="4472C4" w:themeColor="accent1"/>
        </w:rPr>
      </w:pPr>
    </w:p>
    <w:p w14:paraId="631B8540" w14:textId="31D3E0D0" w:rsidR="007F0A1A" w:rsidRDefault="007F0A1A" w:rsidP="00A23FA2">
      <w:pPr>
        <w:spacing w:line="240" w:lineRule="auto"/>
        <w:jc w:val="lowKashida"/>
      </w:pPr>
    </w:p>
    <w:p w14:paraId="28644901" w14:textId="2A51831B" w:rsidR="007F0A1A" w:rsidRDefault="007F0A1A" w:rsidP="00A23FA2">
      <w:pPr>
        <w:spacing w:line="240" w:lineRule="auto"/>
        <w:jc w:val="lowKashida"/>
      </w:pPr>
    </w:p>
    <w:p w14:paraId="141F7130" w14:textId="1545F1C4" w:rsidR="007F0A1A" w:rsidRDefault="007F0A1A" w:rsidP="00A23FA2">
      <w:pPr>
        <w:spacing w:line="240" w:lineRule="auto"/>
        <w:jc w:val="lowKashida"/>
      </w:pPr>
    </w:p>
    <w:p w14:paraId="3758AFF0" w14:textId="60626BD1" w:rsidR="007F0A1A" w:rsidRDefault="007F0A1A" w:rsidP="00A23FA2">
      <w:pPr>
        <w:spacing w:line="240" w:lineRule="auto"/>
        <w:jc w:val="lowKashida"/>
      </w:pPr>
    </w:p>
    <w:p w14:paraId="3ACF24C4" w14:textId="77777777" w:rsidR="007F0A1A" w:rsidRPr="00EF2B87" w:rsidRDefault="007F0A1A" w:rsidP="00A23FA2">
      <w:pPr>
        <w:spacing w:line="240" w:lineRule="auto"/>
        <w:jc w:val="lowKashida"/>
      </w:pPr>
    </w:p>
    <w:p w14:paraId="644DB8F5" w14:textId="2B1E32A5" w:rsidR="00A23FA2" w:rsidRPr="00EF2B87" w:rsidRDefault="00D5492E" w:rsidP="00D5492E">
      <w:pPr>
        <w:pStyle w:val="Caption"/>
      </w:pPr>
      <w:bookmarkStart w:id="195" w:name="_Toc239195577"/>
      <w:r>
        <w:rPr>
          <w:rtl/>
        </w:rPr>
        <w:t xml:space="preserve">جدول </w:t>
      </w:r>
      <w:r w:rsidR="00E630D5">
        <w:rPr>
          <w:rtl/>
        </w:rPr>
        <w:fldChar w:fldCharType="begin"/>
      </w:r>
      <w:r w:rsidR="00E630D5">
        <w:rPr>
          <w:rtl/>
        </w:rPr>
        <w:instrText xml:space="preserve"> </w:instrText>
      </w:r>
      <w:r w:rsidR="00E630D5">
        <w:instrText>STYLEREF</w:instrText>
      </w:r>
      <w:r w:rsidR="00E630D5">
        <w:rPr>
          <w:rtl/>
        </w:rPr>
        <w:instrText xml:space="preserve"> 2 \</w:instrText>
      </w:r>
      <w:r w:rsidR="00E630D5">
        <w:instrText>s</w:instrText>
      </w:r>
      <w:r w:rsidR="00E630D5">
        <w:rPr>
          <w:rtl/>
        </w:rPr>
        <w:instrText xml:space="preserve"> </w:instrText>
      </w:r>
      <w:r w:rsidR="00E630D5">
        <w:rPr>
          <w:rtl/>
        </w:rPr>
        <w:fldChar w:fldCharType="separate"/>
      </w:r>
      <w:r w:rsidR="00E630D5">
        <w:rPr>
          <w:noProof/>
          <w:rtl/>
        </w:rPr>
        <w:t>‏</w:t>
      </w:r>
      <w:r w:rsidR="00820086">
        <w:rPr>
          <w:rFonts w:hint="cs"/>
          <w:noProof/>
          <w:rtl/>
        </w:rPr>
        <w:t>4</w:t>
      </w:r>
      <w:r w:rsidR="00E630D5">
        <w:rPr>
          <w:rtl/>
        </w:rPr>
        <w:fldChar w:fldCharType="end"/>
      </w:r>
      <w:r w:rsidR="00E630D5">
        <w:rPr>
          <w:rtl/>
        </w:rPr>
        <w:noBreakHyphen/>
      </w:r>
      <w:r w:rsidR="00E630D5">
        <w:rPr>
          <w:rtl/>
        </w:rPr>
        <w:fldChar w:fldCharType="begin"/>
      </w:r>
      <w:r w:rsidR="00E630D5">
        <w:rPr>
          <w:rtl/>
        </w:rPr>
        <w:instrText xml:space="preserve"> </w:instrText>
      </w:r>
      <w:r w:rsidR="00E630D5">
        <w:instrText>SEQ</w:instrText>
      </w:r>
      <w:r w:rsidR="00E630D5">
        <w:rPr>
          <w:rtl/>
        </w:rPr>
        <w:instrText xml:space="preserve"> جدول \* </w:instrText>
      </w:r>
      <w:r w:rsidR="00E630D5">
        <w:instrText>ARABIC \s 2</w:instrText>
      </w:r>
      <w:r w:rsidR="00E630D5">
        <w:rPr>
          <w:rtl/>
        </w:rPr>
        <w:instrText xml:space="preserve"> </w:instrText>
      </w:r>
      <w:r w:rsidR="00E630D5">
        <w:rPr>
          <w:rtl/>
        </w:rPr>
        <w:fldChar w:fldCharType="separate"/>
      </w:r>
      <w:r w:rsidR="00E630D5">
        <w:rPr>
          <w:noProof/>
          <w:rtl/>
        </w:rPr>
        <w:t>3</w:t>
      </w:r>
      <w:r w:rsidR="00E630D5">
        <w:rPr>
          <w:rtl/>
        </w:rPr>
        <w:fldChar w:fldCharType="end"/>
      </w:r>
      <w:r w:rsidR="00A23FA2">
        <w:rPr>
          <w:b/>
          <w:rtl/>
        </w:rPr>
        <w:t>جدول خلاصه مقوله‌های میانی</w:t>
      </w:r>
      <w:bookmarkEnd w:id="195"/>
    </w:p>
    <w:tbl>
      <w:tblPr>
        <w:bidiVisual/>
        <w:tblW w:w="9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29"/>
        <w:gridCol w:w="1679"/>
        <w:gridCol w:w="6352"/>
      </w:tblGrid>
      <w:tr w:rsidR="00A23FA2" w:rsidRPr="00EF2B87" w14:paraId="25376D26" w14:textId="77777777" w:rsidTr="00CC3606">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4BD7C8D" w14:textId="77777777" w:rsidR="00A23FA2" w:rsidRPr="00F85FEE" w:rsidRDefault="00A23FA2" w:rsidP="001078BA">
            <w:pPr>
              <w:spacing w:line="240" w:lineRule="auto"/>
              <w:jc w:val="center"/>
              <w:rPr>
                <w:sz w:val="24"/>
                <w:szCs w:val="24"/>
              </w:rPr>
            </w:pPr>
            <w:r>
              <w:rPr>
                <w:sz w:val="24"/>
                <w:szCs w:val="24"/>
                <w:rtl/>
              </w:rPr>
              <w:t>حوزه</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45FF621" w14:textId="77777777" w:rsidR="00A23FA2" w:rsidRPr="00F85FEE" w:rsidRDefault="00A23FA2" w:rsidP="001078BA">
            <w:pPr>
              <w:spacing w:line="240" w:lineRule="auto"/>
              <w:jc w:val="center"/>
              <w:rPr>
                <w:sz w:val="24"/>
                <w:szCs w:val="24"/>
              </w:rPr>
            </w:pPr>
            <w:r>
              <w:rPr>
                <w:sz w:val="24"/>
                <w:szCs w:val="24"/>
                <w:rtl/>
              </w:rPr>
              <w:t>تعداد مقوله‌های میانی</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0721FB7" w14:textId="77777777" w:rsidR="00A23FA2" w:rsidRPr="00F85FEE" w:rsidRDefault="00A23FA2" w:rsidP="001078BA">
            <w:pPr>
              <w:spacing w:line="240" w:lineRule="auto"/>
              <w:jc w:val="center"/>
              <w:rPr>
                <w:sz w:val="24"/>
                <w:szCs w:val="24"/>
              </w:rPr>
            </w:pPr>
            <w:r>
              <w:rPr>
                <w:sz w:val="24"/>
                <w:szCs w:val="24"/>
                <w:rtl/>
              </w:rPr>
              <w:t>نام مقوله‌های اصلی</w:t>
            </w:r>
          </w:p>
        </w:tc>
      </w:tr>
      <w:tr w:rsidR="00A23FA2" w:rsidRPr="00EF2B87" w14:paraId="21EF15E7" w14:textId="77777777" w:rsidTr="00CC3606">
        <w:tc>
          <w:tcPr>
            <w:tcW w:w="0" w:type="auto"/>
            <w:tcBorders>
              <w:top w:val="single" w:sz="2" w:space="0" w:color="E5E7EB"/>
              <w:left w:val="single" w:sz="2" w:space="0" w:color="E5E7EB"/>
              <w:bottom w:val="single" w:sz="2" w:space="0" w:color="E5E7EB"/>
              <w:right w:val="single" w:sz="2" w:space="0" w:color="E5E7EB"/>
            </w:tcBorders>
            <w:vAlign w:val="bottom"/>
            <w:hideMark/>
          </w:tcPr>
          <w:p w14:paraId="5A631116" w14:textId="77777777" w:rsidR="00A23FA2" w:rsidRPr="00F85FEE" w:rsidRDefault="00A23FA2" w:rsidP="001078BA">
            <w:pPr>
              <w:spacing w:line="240" w:lineRule="auto"/>
              <w:jc w:val="center"/>
              <w:rPr>
                <w:sz w:val="24"/>
                <w:szCs w:val="24"/>
              </w:rPr>
            </w:pPr>
            <w:r>
              <w:rPr>
                <w:sz w:val="24"/>
                <w:szCs w:val="24"/>
                <w:rtl/>
              </w:rPr>
              <w:t>ذینفعان</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593615F" w14:textId="77777777" w:rsidR="00A23FA2" w:rsidRPr="00F85FEE" w:rsidRDefault="00A23FA2" w:rsidP="001078BA">
            <w:pPr>
              <w:spacing w:line="240" w:lineRule="auto"/>
              <w:jc w:val="center"/>
              <w:rPr>
                <w:sz w:val="24"/>
                <w:szCs w:val="24"/>
              </w:rPr>
            </w:pPr>
            <w:r>
              <w:rPr>
                <w:sz w:val="24"/>
                <w:szCs w:val="24"/>
                <w:rtl/>
              </w:rPr>
              <w:t>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0B2DF7" w14:textId="77777777" w:rsidR="00A23FA2" w:rsidRPr="00F85FEE" w:rsidRDefault="00A23FA2" w:rsidP="001078BA">
            <w:pPr>
              <w:spacing w:line="240" w:lineRule="auto"/>
              <w:jc w:val="center"/>
              <w:rPr>
                <w:sz w:val="24"/>
                <w:szCs w:val="24"/>
              </w:rPr>
            </w:pPr>
            <w:r>
              <w:rPr>
                <w:sz w:val="24"/>
                <w:szCs w:val="24"/>
                <w:rtl/>
              </w:rPr>
              <w:t>مدیریت ذینفعان، نیازها و انتظارات، بازدارندگی، حاکمیت یکپارچه، ارزش‌آفرینی</w:t>
            </w:r>
          </w:p>
        </w:tc>
      </w:tr>
      <w:tr w:rsidR="00A23FA2" w:rsidRPr="00EF2B87" w14:paraId="14E8ACE2" w14:textId="77777777" w:rsidTr="00CC3606">
        <w:tc>
          <w:tcPr>
            <w:tcW w:w="0" w:type="auto"/>
            <w:tcBorders>
              <w:top w:val="single" w:sz="2" w:space="0" w:color="E5E7EB"/>
              <w:left w:val="single" w:sz="2" w:space="0" w:color="E5E7EB"/>
              <w:bottom w:val="single" w:sz="2" w:space="0" w:color="E5E7EB"/>
              <w:right w:val="single" w:sz="2" w:space="0" w:color="E5E7EB"/>
            </w:tcBorders>
            <w:vAlign w:val="bottom"/>
            <w:hideMark/>
          </w:tcPr>
          <w:p w14:paraId="6C280918" w14:textId="77777777" w:rsidR="00A23FA2" w:rsidRPr="00F85FEE" w:rsidRDefault="00A23FA2" w:rsidP="001078BA">
            <w:pPr>
              <w:spacing w:line="240" w:lineRule="auto"/>
              <w:jc w:val="center"/>
              <w:rPr>
                <w:sz w:val="24"/>
                <w:szCs w:val="24"/>
              </w:rPr>
            </w:pPr>
            <w:r>
              <w:rPr>
                <w:sz w:val="24"/>
                <w:szCs w:val="24"/>
                <w:rtl/>
              </w:rPr>
              <w:t>فرایندهای داخلی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F1D72D" w14:textId="77777777" w:rsidR="00A23FA2" w:rsidRPr="00F85FEE" w:rsidRDefault="00A23FA2" w:rsidP="001078BA">
            <w:pPr>
              <w:spacing w:line="240" w:lineRule="auto"/>
              <w:jc w:val="center"/>
              <w:rPr>
                <w:sz w:val="24"/>
                <w:szCs w:val="24"/>
              </w:rPr>
            </w:pPr>
            <w:r>
              <w:rPr>
                <w:sz w:val="24"/>
                <w:szCs w:val="24"/>
                <w:rtl/>
              </w:rPr>
              <w:t>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6D8C420" w14:textId="77777777" w:rsidR="00A23FA2" w:rsidRPr="00F85FEE" w:rsidRDefault="00A23FA2" w:rsidP="001078BA">
            <w:pPr>
              <w:spacing w:line="240" w:lineRule="auto"/>
              <w:jc w:val="center"/>
              <w:rPr>
                <w:sz w:val="24"/>
                <w:szCs w:val="24"/>
              </w:rPr>
            </w:pPr>
            <w:r>
              <w:rPr>
                <w:sz w:val="24"/>
                <w:szCs w:val="24"/>
                <w:rtl/>
              </w:rPr>
              <w:t>زنجیره نبرد، استانداردسازی، نوآوری فرایندی، تعادل کارایی-اثربخشی، زنجیره تأمین</w:t>
            </w:r>
          </w:p>
        </w:tc>
      </w:tr>
      <w:tr w:rsidR="00A23FA2" w:rsidRPr="00EF2B87" w14:paraId="0C782960" w14:textId="77777777" w:rsidTr="00CC3606">
        <w:tc>
          <w:tcPr>
            <w:tcW w:w="0" w:type="auto"/>
            <w:tcBorders>
              <w:top w:val="single" w:sz="2" w:space="0" w:color="E5E7EB"/>
              <w:left w:val="single" w:sz="2" w:space="0" w:color="E5E7EB"/>
              <w:bottom w:val="single" w:sz="2" w:space="0" w:color="E5E7EB"/>
              <w:right w:val="single" w:sz="2" w:space="0" w:color="E5E7EB"/>
            </w:tcBorders>
            <w:vAlign w:val="bottom"/>
            <w:hideMark/>
          </w:tcPr>
          <w:p w14:paraId="3D3D28DA" w14:textId="77777777" w:rsidR="00A23FA2" w:rsidRPr="00F85FEE" w:rsidRDefault="00A23FA2" w:rsidP="001078BA">
            <w:pPr>
              <w:spacing w:line="240" w:lineRule="auto"/>
              <w:jc w:val="center"/>
              <w:rPr>
                <w:sz w:val="24"/>
                <w:szCs w:val="24"/>
              </w:rPr>
            </w:pPr>
            <w:r>
              <w:rPr>
                <w:sz w:val="24"/>
                <w:szCs w:val="24"/>
                <w:rtl/>
              </w:rPr>
              <w:t>رشد و یادگیری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E55095C" w14:textId="77777777" w:rsidR="00A23FA2" w:rsidRPr="00F85FEE" w:rsidRDefault="00A23FA2" w:rsidP="001078BA">
            <w:pPr>
              <w:spacing w:line="240" w:lineRule="auto"/>
              <w:jc w:val="center"/>
              <w:rPr>
                <w:sz w:val="24"/>
                <w:szCs w:val="24"/>
              </w:rPr>
            </w:pPr>
            <w:r>
              <w:rPr>
                <w:sz w:val="24"/>
                <w:szCs w:val="24"/>
                <w:rtl/>
              </w:rPr>
              <w:t>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550A47" w14:textId="77777777" w:rsidR="00A23FA2" w:rsidRPr="00F85FEE" w:rsidRDefault="00A23FA2" w:rsidP="001078BA">
            <w:pPr>
              <w:spacing w:line="240" w:lineRule="auto"/>
              <w:jc w:val="center"/>
              <w:rPr>
                <w:sz w:val="24"/>
                <w:szCs w:val="24"/>
              </w:rPr>
            </w:pPr>
            <w:r>
              <w:rPr>
                <w:sz w:val="24"/>
                <w:szCs w:val="24"/>
                <w:rtl/>
              </w:rPr>
              <w:t>توسعه شایستگی، یادگیری سازمانی، آموزش شبیه‌ساز، مدیریت استعداد، نوآوری</w:t>
            </w:r>
          </w:p>
        </w:tc>
      </w:tr>
      <w:tr w:rsidR="00A23FA2" w:rsidRPr="00EF2B87" w14:paraId="76108DCB" w14:textId="77777777" w:rsidTr="00CC3606">
        <w:tc>
          <w:tcPr>
            <w:tcW w:w="0" w:type="auto"/>
            <w:tcBorders>
              <w:top w:val="single" w:sz="2" w:space="0" w:color="E5E7EB"/>
              <w:left w:val="single" w:sz="2" w:space="0" w:color="E5E7EB"/>
              <w:bottom w:val="single" w:sz="2" w:space="0" w:color="E5E7EB"/>
              <w:right w:val="single" w:sz="2" w:space="0" w:color="E5E7EB"/>
            </w:tcBorders>
            <w:vAlign w:val="bottom"/>
            <w:hideMark/>
          </w:tcPr>
          <w:p w14:paraId="78D80AB5" w14:textId="77777777" w:rsidR="00A23FA2" w:rsidRPr="00F85FEE" w:rsidRDefault="00A23FA2" w:rsidP="001078BA">
            <w:pPr>
              <w:spacing w:line="240" w:lineRule="auto"/>
              <w:jc w:val="center"/>
              <w:rPr>
                <w:sz w:val="24"/>
                <w:szCs w:val="24"/>
              </w:rPr>
            </w:pPr>
            <w:r>
              <w:rPr>
                <w:sz w:val="24"/>
                <w:szCs w:val="24"/>
                <w:rtl/>
              </w:rPr>
              <w:t>منابع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31FC2DC" w14:textId="77777777" w:rsidR="00A23FA2" w:rsidRPr="00F85FEE" w:rsidRDefault="00A23FA2" w:rsidP="001078BA">
            <w:pPr>
              <w:spacing w:line="240" w:lineRule="auto"/>
              <w:jc w:val="center"/>
              <w:rPr>
                <w:sz w:val="24"/>
                <w:szCs w:val="24"/>
              </w:rPr>
            </w:pPr>
            <w:r>
              <w:rPr>
                <w:sz w:val="24"/>
                <w:szCs w:val="24"/>
                <w:rtl/>
              </w:rPr>
              <w:t>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4832433" w14:textId="77777777" w:rsidR="00A23FA2" w:rsidRPr="00F85FEE" w:rsidRDefault="00A23FA2" w:rsidP="001078BA">
            <w:pPr>
              <w:spacing w:line="240" w:lineRule="auto"/>
              <w:jc w:val="center"/>
              <w:rPr>
                <w:sz w:val="24"/>
                <w:szCs w:val="24"/>
              </w:rPr>
            </w:pPr>
            <w:r>
              <w:rPr>
                <w:sz w:val="24"/>
                <w:szCs w:val="24"/>
                <w:rtl/>
              </w:rPr>
              <w:t>منابع انسانی، منابع مالی، منابع تجهیزاتی، منابع فناورانه، مدیریت تخصیص</w:t>
            </w:r>
          </w:p>
        </w:tc>
      </w:tr>
      <w:tr w:rsidR="00A23FA2" w:rsidRPr="00EF2B87" w14:paraId="537597B1" w14:textId="77777777" w:rsidTr="00CC3606">
        <w:tc>
          <w:tcPr>
            <w:tcW w:w="0" w:type="auto"/>
            <w:tcBorders>
              <w:top w:val="single" w:sz="2" w:space="0" w:color="E5E7EB"/>
              <w:left w:val="single" w:sz="2" w:space="0" w:color="E5E7EB"/>
              <w:bottom w:val="single" w:sz="2" w:space="0" w:color="E5E7EB"/>
              <w:right w:val="single" w:sz="2" w:space="0" w:color="E5E7EB"/>
            </w:tcBorders>
            <w:vAlign w:val="bottom"/>
            <w:hideMark/>
          </w:tcPr>
          <w:p w14:paraId="741C99B5" w14:textId="77777777" w:rsidR="00A23FA2" w:rsidRPr="00F85FEE" w:rsidRDefault="00A23FA2" w:rsidP="001078BA">
            <w:pPr>
              <w:spacing w:line="240" w:lineRule="auto"/>
              <w:jc w:val="center"/>
              <w:rPr>
                <w:sz w:val="24"/>
                <w:szCs w:val="24"/>
              </w:rPr>
            </w:pPr>
            <w:r>
              <w:rPr>
                <w:sz w:val="24"/>
                <w:szCs w:val="24"/>
                <w:rtl/>
              </w:rPr>
              <w:t>جمع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841A36D" w14:textId="77777777" w:rsidR="00A23FA2" w:rsidRPr="00F85FEE" w:rsidRDefault="00A23FA2" w:rsidP="001078BA">
            <w:pPr>
              <w:spacing w:line="240" w:lineRule="auto"/>
              <w:jc w:val="center"/>
              <w:rPr>
                <w:sz w:val="24"/>
                <w:szCs w:val="24"/>
              </w:rPr>
            </w:pPr>
            <w:r>
              <w:rPr>
                <w:sz w:val="24"/>
                <w:szCs w:val="24"/>
                <w:rtl/>
              </w:rPr>
              <w:t>۲۰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9274B03" w14:textId="77777777" w:rsidR="00A23FA2" w:rsidRPr="00F85FEE" w:rsidRDefault="00A23FA2" w:rsidP="001078BA">
            <w:pPr>
              <w:spacing w:line="240" w:lineRule="auto"/>
              <w:jc w:val="center"/>
              <w:rPr>
                <w:sz w:val="24"/>
                <w:szCs w:val="24"/>
              </w:rPr>
            </w:pPr>
            <w:r>
              <w:rPr>
                <w:sz w:val="24"/>
                <w:szCs w:val="24"/>
              </w:rPr>
              <w:t>-</w:t>
            </w:r>
          </w:p>
        </w:tc>
      </w:tr>
    </w:tbl>
    <w:p w14:paraId="614946D4" w14:textId="77777777" w:rsidR="00A23FA2" w:rsidRPr="00EF2B87" w:rsidRDefault="00A23FA2" w:rsidP="00A23FA2">
      <w:pPr>
        <w:spacing w:line="240" w:lineRule="auto"/>
        <w:jc w:val="lowKashida"/>
      </w:pPr>
    </w:p>
    <w:p w14:paraId="532F1193" w14:textId="77777777" w:rsidR="00A23FA2" w:rsidRPr="00960A15" w:rsidRDefault="00A23FA2" w:rsidP="00A23FA2">
      <w:pPr>
        <w:spacing w:line="240" w:lineRule="auto"/>
        <w:jc w:val="lowKashida"/>
        <w:rPr>
          <w:color w:val="4472C4" w:themeColor="accent1"/>
        </w:rPr>
      </w:pPr>
      <w:r w:rsidRPr="00960A15">
        <w:rPr>
          <w:color w:val="4472C4" w:themeColor="accent1"/>
          <w:rtl/>
        </w:rPr>
        <w:t>کدگذاری گزینشی و استخراج مضامین اصلی</w:t>
      </w:r>
    </w:p>
    <w:p w14:paraId="4FC21715" w14:textId="77777777" w:rsidR="00A23FA2" w:rsidRPr="00960A15" w:rsidRDefault="00A23FA2" w:rsidP="00A23FA2">
      <w:pPr>
        <w:spacing w:line="240" w:lineRule="auto"/>
        <w:jc w:val="lowKashida"/>
        <w:rPr>
          <w:color w:val="4472C4" w:themeColor="accent1"/>
        </w:rPr>
      </w:pPr>
      <w:r w:rsidRPr="00960A15">
        <w:rPr>
          <w:color w:val="4472C4" w:themeColor="accent1"/>
          <w:rtl/>
        </w:rPr>
        <w:t>مبانی نظری کدگذاری گزینشی</w:t>
      </w:r>
    </w:p>
    <w:p w14:paraId="63FC62EF" w14:textId="726816D8" w:rsidR="00A23FA2" w:rsidRPr="00960A15" w:rsidRDefault="00A23FA2" w:rsidP="00A23FA2">
      <w:pPr>
        <w:spacing w:line="240" w:lineRule="auto"/>
        <w:jc w:val="lowKashida"/>
        <w:rPr>
          <w:color w:val="4472C4" w:themeColor="accent1"/>
        </w:rPr>
      </w:pPr>
      <w:r w:rsidRPr="00960A15">
        <w:rPr>
          <w:color w:val="4472C4" w:themeColor="accent1"/>
          <w:rtl/>
        </w:rPr>
        <w:t>کدگذاری گزینشی، سومین و نهایی‌ترین مرحله در فرایند کدگذاری نظریه زمینه‌ای است. در این مرحله، پژوهشگر مقوله هسته‌ای یا مضامین اصلی را شناسایی می‌کند؛ مفاهیمی که به‌مثابه محور اصلی داستان نظری پژوهش عمل می‌کنند و سایر مقوله‌ها را در پیوند منطقی با یکدیگر نگه می‌دارند</w:t>
      </w:r>
      <w:r w:rsidRPr="00960A15">
        <w:rPr>
          <w:color w:val="4472C4" w:themeColor="accent1"/>
        </w:rPr>
        <w:t>.</w:t>
      </w:r>
    </w:p>
    <w:p w14:paraId="2A5EEABD" w14:textId="411C922C" w:rsidR="00A23FA2" w:rsidRPr="00960A15" w:rsidRDefault="00A23FA2" w:rsidP="000905D9">
      <w:pPr>
        <w:spacing w:line="240" w:lineRule="auto"/>
        <w:jc w:val="lowKashida"/>
        <w:rPr>
          <w:color w:val="4472C4" w:themeColor="accent1"/>
          <w:rtl/>
        </w:rPr>
      </w:pPr>
      <w:r w:rsidRPr="00960A15">
        <w:rPr>
          <w:color w:val="4472C4" w:themeColor="accent1"/>
          <w:rtl/>
        </w:rPr>
        <w:t>در این پژوهش، کدگذاری گزینشی با هدف شناسایی مضامین اصلی توسعه متوازن دفاع هوایی در قالب چارچوب چهارگانه</w:t>
      </w:r>
      <w:r w:rsidRPr="00960A15">
        <w:rPr>
          <w:color w:val="4472C4" w:themeColor="accent1"/>
        </w:rPr>
        <w:t xml:space="preserve"> BSC </w:t>
      </w:r>
      <w:r w:rsidRPr="00960A15">
        <w:rPr>
          <w:color w:val="4472C4" w:themeColor="accent1"/>
          <w:rtl/>
        </w:rPr>
        <w:t>انجام شد</w:t>
      </w:r>
      <w:r w:rsidRPr="00960A15">
        <w:rPr>
          <w:color w:val="4472C4" w:themeColor="accent1"/>
        </w:rPr>
        <w:t>.</w:t>
      </w:r>
    </w:p>
    <w:p w14:paraId="166026DC" w14:textId="77777777" w:rsidR="00A23FA2" w:rsidRPr="00960A15" w:rsidRDefault="00A23FA2" w:rsidP="00A23FA2">
      <w:pPr>
        <w:spacing w:line="240" w:lineRule="auto"/>
        <w:jc w:val="lowKashida"/>
        <w:rPr>
          <w:color w:val="4472C4" w:themeColor="accent1"/>
        </w:rPr>
      </w:pPr>
      <w:r w:rsidRPr="00960A15">
        <w:rPr>
          <w:color w:val="4472C4" w:themeColor="accent1"/>
          <w:rtl/>
        </w:rPr>
        <w:t>استخراج مضمون اصلی حوزه ذینفعان</w:t>
      </w:r>
    </w:p>
    <w:p w14:paraId="01BF835E" w14:textId="77777777" w:rsidR="00A23FA2" w:rsidRPr="00960A15" w:rsidRDefault="00A23FA2" w:rsidP="00A23FA2">
      <w:pPr>
        <w:spacing w:line="240" w:lineRule="auto"/>
        <w:jc w:val="lowKashida"/>
        <w:rPr>
          <w:color w:val="4472C4" w:themeColor="accent1"/>
        </w:rPr>
      </w:pPr>
      <w:r w:rsidRPr="00960A15">
        <w:rPr>
          <w:color w:val="4472C4" w:themeColor="accent1"/>
          <w:rtl/>
        </w:rPr>
        <w:t>با بررسی پنج مقوله میانی حوزه ذینفعان و روابط میان آن‌ها، مضمون اصلی زیر استخراج شد</w:t>
      </w:r>
      <w:r w:rsidRPr="00960A15">
        <w:rPr>
          <w:color w:val="4472C4" w:themeColor="accent1"/>
        </w:rPr>
        <w:t>:</w:t>
      </w:r>
    </w:p>
    <w:p w14:paraId="2B1F5E87" w14:textId="77777777" w:rsidR="00A23FA2" w:rsidRPr="00960A15" w:rsidRDefault="00A23FA2" w:rsidP="00A23FA2">
      <w:pPr>
        <w:spacing w:line="240" w:lineRule="auto"/>
        <w:jc w:val="lowKashida"/>
        <w:rPr>
          <w:color w:val="4472C4" w:themeColor="accent1"/>
        </w:rPr>
      </w:pPr>
      <w:r w:rsidRPr="00960A15">
        <w:rPr>
          <w:color w:val="4472C4" w:themeColor="accent1"/>
          <w:rtl/>
        </w:rPr>
        <w:t xml:space="preserve">مضمون اصلی اول: </w:t>
      </w:r>
      <w:r w:rsidRPr="00960A15">
        <w:rPr>
          <w:rFonts w:hint="cs"/>
          <w:color w:val="4472C4" w:themeColor="accent1"/>
          <w:rtl/>
        </w:rPr>
        <w:t>(</w:t>
      </w:r>
      <w:r w:rsidRPr="00960A15">
        <w:rPr>
          <w:color w:val="4472C4" w:themeColor="accent1"/>
          <w:rtl/>
        </w:rPr>
        <w:t>صیانت پایدار از آسمان کشور از طریق ایجاد بازدارندگی فعال و تأمین انتظارات چندسطحی ذینفعان</w:t>
      </w:r>
      <w:r w:rsidRPr="00960A15">
        <w:rPr>
          <w:rFonts w:hint="cs"/>
          <w:color w:val="4472C4" w:themeColor="accent1"/>
          <w:rtl/>
        </w:rPr>
        <w:t>)</w:t>
      </w:r>
    </w:p>
    <w:p w14:paraId="6D7A2F6B" w14:textId="37C24600" w:rsidR="00A23FA2" w:rsidRPr="00960A15" w:rsidRDefault="00A23FA2" w:rsidP="00A23FA2">
      <w:pPr>
        <w:spacing w:line="240" w:lineRule="auto"/>
        <w:jc w:val="lowKashida"/>
        <w:rPr>
          <w:color w:val="4472C4" w:themeColor="accent1"/>
        </w:rPr>
      </w:pPr>
      <w:r w:rsidRPr="00960A15">
        <w:rPr>
          <w:color w:val="4472C4" w:themeColor="accent1"/>
          <w:rtl/>
        </w:rPr>
        <w:t>این مضمون بیانگر آن است که دفاع هوایی متوازن، زمانی محقق می‌شود که کلیه ذینفعان داخلی (از سطح حاکمیتی تا یگان‌های عملیاتی) و خارجی (از کشورهای همسو تا کاربران فضای هوایی) انتظارات مشروع خود را در قالب یک نظام یکپارچه دریافت کنند، و در نتیجه، ضمن تحقق بازدارندگی فعال، ارزش دفاعی-اقتصادی پایداری برای کشور ایجاد گردد</w:t>
      </w:r>
      <w:r w:rsidRPr="00960A15">
        <w:rPr>
          <w:color w:val="4472C4" w:themeColor="accent1"/>
        </w:rPr>
        <w:t>.</w:t>
      </w:r>
    </w:p>
    <w:p w14:paraId="33043CD3" w14:textId="449E47CA" w:rsidR="007F0A1A" w:rsidRPr="00960A15" w:rsidRDefault="007F0A1A" w:rsidP="00A23FA2">
      <w:pPr>
        <w:spacing w:line="240" w:lineRule="auto"/>
        <w:jc w:val="lowKashida"/>
        <w:rPr>
          <w:color w:val="4472C4" w:themeColor="accent1"/>
        </w:rPr>
      </w:pPr>
    </w:p>
    <w:p w14:paraId="0734E1C2" w14:textId="12C58CFF" w:rsidR="007F0A1A" w:rsidRPr="00960A15" w:rsidRDefault="007F0A1A" w:rsidP="00A23FA2">
      <w:pPr>
        <w:spacing w:line="240" w:lineRule="auto"/>
        <w:jc w:val="lowKashida"/>
        <w:rPr>
          <w:color w:val="4472C4" w:themeColor="accent1"/>
        </w:rPr>
      </w:pPr>
    </w:p>
    <w:p w14:paraId="1B65658A" w14:textId="77777777" w:rsidR="007F0A1A" w:rsidRPr="00960A15" w:rsidRDefault="007F0A1A" w:rsidP="00A23FA2">
      <w:pPr>
        <w:spacing w:line="240" w:lineRule="auto"/>
        <w:jc w:val="lowKashida"/>
        <w:rPr>
          <w:color w:val="4472C4" w:themeColor="accent1"/>
        </w:rPr>
      </w:pPr>
    </w:p>
    <w:p w14:paraId="037A0C91" w14:textId="77777777" w:rsidR="00A23FA2" w:rsidRPr="00960A15" w:rsidRDefault="00A23FA2" w:rsidP="00A23FA2">
      <w:pPr>
        <w:spacing w:line="240" w:lineRule="auto"/>
        <w:jc w:val="lowKashida"/>
        <w:rPr>
          <w:color w:val="4472C4" w:themeColor="accent1"/>
        </w:rPr>
      </w:pPr>
      <w:r w:rsidRPr="00960A15">
        <w:rPr>
          <w:color w:val="4472C4" w:themeColor="accent1"/>
          <w:rtl/>
        </w:rPr>
        <w:t>مؤلفه‌های اصلی این مضمون</w:t>
      </w:r>
      <w:r w:rsidRPr="00960A15">
        <w:rPr>
          <w:color w:val="4472C4" w:themeColor="accent1"/>
        </w:rPr>
        <w:t>:</w:t>
      </w:r>
    </w:p>
    <w:p w14:paraId="7C40D157" w14:textId="6FE106AD" w:rsidR="00A23FA2" w:rsidRPr="00960A15" w:rsidRDefault="00A23FA2" w:rsidP="006703C5">
      <w:pPr>
        <w:pStyle w:val="ListParagraph"/>
        <w:numPr>
          <w:ilvl w:val="0"/>
          <w:numId w:val="39"/>
        </w:numPr>
        <w:spacing w:line="240" w:lineRule="auto"/>
        <w:jc w:val="lowKashida"/>
        <w:rPr>
          <w:color w:val="4472C4" w:themeColor="accent1"/>
        </w:rPr>
      </w:pPr>
      <w:r w:rsidRPr="00960A15">
        <w:rPr>
          <w:color w:val="4472C4" w:themeColor="accent1"/>
          <w:rtl/>
        </w:rPr>
        <w:t>نقشه‌بندی و مدیریت جامع ذینفعان (داخلی و خارجی)</w:t>
      </w:r>
    </w:p>
    <w:p w14:paraId="5DABFF6C" w14:textId="40C565D9" w:rsidR="00A23FA2" w:rsidRPr="00960A15" w:rsidRDefault="00A23FA2" w:rsidP="006703C5">
      <w:pPr>
        <w:pStyle w:val="ListParagraph"/>
        <w:numPr>
          <w:ilvl w:val="0"/>
          <w:numId w:val="39"/>
        </w:numPr>
        <w:spacing w:line="240" w:lineRule="auto"/>
        <w:jc w:val="lowKashida"/>
        <w:rPr>
          <w:color w:val="4472C4" w:themeColor="accent1"/>
        </w:rPr>
      </w:pPr>
      <w:r w:rsidRPr="00960A15">
        <w:rPr>
          <w:color w:val="4472C4" w:themeColor="accent1"/>
          <w:rtl/>
        </w:rPr>
        <w:t>تأمین انتظارات عملیاتی ذینفعان</w:t>
      </w:r>
    </w:p>
    <w:p w14:paraId="2A72C626" w14:textId="7C0E043C" w:rsidR="00A23FA2" w:rsidRPr="00960A15" w:rsidRDefault="00A23FA2" w:rsidP="006703C5">
      <w:pPr>
        <w:pStyle w:val="ListParagraph"/>
        <w:numPr>
          <w:ilvl w:val="0"/>
          <w:numId w:val="39"/>
        </w:numPr>
        <w:spacing w:line="240" w:lineRule="auto"/>
        <w:jc w:val="lowKashida"/>
        <w:rPr>
          <w:color w:val="4472C4" w:themeColor="accent1"/>
        </w:rPr>
      </w:pPr>
      <w:r w:rsidRPr="00960A15">
        <w:rPr>
          <w:color w:val="4472C4" w:themeColor="accent1"/>
          <w:rtl/>
        </w:rPr>
        <w:t>بازدارندگی فعال به‌عنوان هدف غایی</w:t>
      </w:r>
    </w:p>
    <w:p w14:paraId="10287992" w14:textId="063A0CE9" w:rsidR="00A23FA2" w:rsidRPr="00960A15" w:rsidRDefault="00A23FA2" w:rsidP="006703C5">
      <w:pPr>
        <w:pStyle w:val="ListParagraph"/>
        <w:numPr>
          <w:ilvl w:val="0"/>
          <w:numId w:val="39"/>
        </w:numPr>
        <w:spacing w:line="240" w:lineRule="auto"/>
        <w:jc w:val="lowKashida"/>
        <w:rPr>
          <w:color w:val="4472C4" w:themeColor="accent1"/>
        </w:rPr>
      </w:pPr>
      <w:r w:rsidRPr="00960A15">
        <w:rPr>
          <w:color w:val="4472C4" w:themeColor="accent1"/>
          <w:rtl/>
        </w:rPr>
        <w:t>حاکمیت یکپارچه بین‌سازمانی</w:t>
      </w:r>
    </w:p>
    <w:p w14:paraId="7BCCA0BD" w14:textId="26CA1AAD" w:rsidR="00A23FA2" w:rsidRPr="00960A15" w:rsidRDefault="00A23FA2" w:rsidP="006703C5">
      <w:pPr>
        <w:pStyle w:val="ListParagraph"/>
        <w:numPr>
          <w:ilvl w:val="0"/>
          <w:numId w:val="39"/>
        </w:numPr>
        <w:spacing w:line="240" w:lineRule="auto"/>
        <w:jc w:val="lowKashida"/>
        <w:rPr>
          <w:color w:val="4472C4" w:themeColor="accent1"/>
        </w:rPr>
      </w:pPr>
      <w:r w:rsidRPr="00960A15">
        <w:rPr>
          <w:color w:val="4472C4" w:themeColor="accent1"/>
          <w:rtl/>
        </w:rPr>
        <w:t>ارزش‌آفرینی اقتصادی-امنیتی</w:t>
      </w:r>
    </w:p>
    <w:p w14:paraId="743F7688" w14:textId="77777777" w:rsidR="00A23FA2" w:rsidRPr="00960A15" w:rsidRDefault="00A23FA2" w:rsidP="00A23FA2">
      <w:pPr>
        <w:spacing w:line="240" w:lineRule="auto"/>
        <w:jc w:val="lowKashida"/>
        <w:rPr>
          <w:color w:val="4472C4" w:themeColor="accent1"/>
        </w:rPr>
      </w:pPr>
      <w:r w:rsidRPr="00960A15">
        <w:rPr>
          <w:color w:val="4472C4" w:themeColor="accent1"/>
          <w:rtl/>
        </w:rPr>
        <w:t>استخراج مضمون اصلی حوزه فرایندهای داخلی</w:t>
      </w:r>
    </w:p>
    <w:p w14:paraId="41B3339F" w14:textId="77777777" w:rsidR="00A23FA2" w:rsidRPr="00960A15" w:rsidRDefault="00A23FA2" w:rsidP="00A23FA2">
      <w:pPr>
        <w:spacing w:line="240" w:lineRule="auto"/>
        <w:jc w:val="lowKashida"/>
        <w:rPr>
          <w:color w:val="4472C4" w:themeColor="accent1"/>
        </w:rPr>
      </w:pPr>
      <w:r w:rsidRPr="00960A15">
        <w:rPr>
          <w:color w:val="4472C4" w:themeColor="accent1"/>
          <w:rtl/>
        </w:rPr>
        <w:t>با ادغام پنج مقوله میانی این حوزه، مضمون اصلی زیر شکل گرفت</w:t>
      </w:r>
      <w:r w:rsidRPr="00960A15">
        <w:rPr>
          <w:color w:val="4472C4" w:themeColor="accent1"/>
        </w:rPr>
        <w:t>:</w:t>
      </w:r>
    </w:p>
    <w:p w14:paraId="12D02A1D" w14:textId="77777777" w:rsidR="00A23FA2" w:rsidRPr="00960A15" w:rsidRDefault="00A23FA2" w:rsidP="00A23FA2">
      <w:pPr>
        <w:spacing w:line="240" w:lineRule="auto"/>
        <w:jc w:val="lowKashida"/>
        <w:rPr>
          <w:color w:val="4472C4" w:themeColor="accent1"/>
        </w:rPr>
      </w:pPr>
      <w:r w:rsidRPr="00960A15">
        <w:rPr>
          <w:color w:val="4472C4" w:themeColor="accent1"/>
          <w:rtl/>
        </w:rPr>
        <w:t xml:space="preserve">مضمون اصلی دوم: </w:t>
      </w:r>
      <w:r w:rsidRPr="00960A15">
        <w:rPr>
          <w:rFonts w:hint="cs"/>
          <w:color w:val="4472C4" w:themeColor="accent1"/>
          <w:rtl/>
        </w:rPr>
        <w:t>(</w:t>
      </w:r>
      <w:r w:rsidRPr="00960A15">
        <w:rPr>
          <w:color w:val="4472C4" w:themeColor="accent1"/>
          <w:rtl/>
        </w:rPr>
        <w:t>کارایی و اثربخشی یکپارچه در زنجیره نبرد شبکه‌محور از طریق استانداردسازی، نوآوری و بهبود مستمر فرایندی</w:t>
      </w:r>
      <w:r w:rsidRPr="00960A15">
        <w:rPr>
          <w:rFonts w:hint="cs"/>
          <w:color w:val="4472C4" w:themeColor="accent1"/>
          <w:rtl/>
        </w:rPr>
        <w:t>)</w:t>
      </w:r>
    </w:p>
    <w:p w14:paraId="56EC5BB9" w14:textId="77777777" w:rsidR="00A23FA2" w:rsidRPr="00960A15" w:rsidRDefault="00A23FA2" w:rsidP="00A23FA2">
      <w:pPr>
        <w:spacing w:line="240" w:lineRule="auto"/>
        <w:jc w:val="lowKashida"/>
        <w:rPr>
          <w:color w:val="4472C4" w:themeColor="accent1"/>
          <w:rtl/>
        </w:rPr>
      </w:pPr>
      <w:r w:rsidRPr="00960A15">
        <w:rPr>
          <w:color w:val="4472C4" w:themeColor="accent1"/>
          <w:rtl/>
        </w:rPr>
        <w:t>این مضمون بیانگر آن است که دفاع هوایی متوازن در حوزه فرایندهای داخلی، مستلزم طراحی و اجرای فرایندهایی است که هم از نظر سرعت (کارایی) و هم از نظر دقت (اثربخشی) بهینه باشند؛ فرایندهایی که در قالب یک زنجیره نبرد شبکه‌محور از کشف تا انهدام عمل کرده و از طریق استانداردسازی، نوآوری و بهبود مستمر، به‌طور پیوسته ارتقا یابند</w:t>
      </w:r>
      <w:r w:rsidRPr="00960A15">
        <w:rPr>
          <w:color w:val="4472C4" w:themeColor="accent1"/>
        </w:rPr>
        <w:t>.</w:t>
      </w:r>
    </w:p>
    <w:p w14:paraId="4487A318" w14:textId="77777777" w:rsidR="00A23FA2" w:rsidRPr="00960A15" w:rsidRDefault="00A23FA2" w:rsidP="00A23FA2">
      <w:pPr>
        <w:spacing w:line="240" w:lineRule="auto"/>
        <w:jc w:val="lowKashida"/>
        <w:rPr>
          <w:color w:val="4472C4" w:themeColor="accent1"/>
        </w:rPr>
      </w:pPr>
      <w:r w:rsidRPr="00960A15">
        <w:rPr>
          <w:color w:val="4472C4" w:themeColor="accent1"/>
          <w:rtl/>
        </w:rPr>
        <w:t>مؤلفه‌های اصلی این مضمون</w:t>
      </w:r>
      <w:r w:rsidRPr="00960A15">
        <w:rPr>
          <w:color w:val="4472C4" w:themeColor="accent1"/>
        </w:rPr>
        <w:t>:</w:t>
      </w:r>
    </w:p>
    <w:p w14:paraId="2288B639" w14:textId="15875806" w:rsidR="00A23FA2" w:rsidRPr="00960A15" w:rsidRDefault="00A23FA2" w:rsidP="006703C5">
      <w:pPr>
        <w:pStyle w:val="ListParagraph"/>
        <w:numPr>
          <w:ilvl w:val="0"/>
          <w:numId w:val="40"/>
        </w:numPr>
        <w:spacing w:line="240" w:lineRule="auto"/>
        <w:jc w:val="lowKashida"/>
        <w:rPr>
          <w:color w:val="4472C4" w:themeColor="accent1"/>
        </w:rPr>
      </w:pPr>
      <w:r w:rsidRPr="00960A15">
        <w:rPr>
          <w:color w:val="4472C4" w:themeColor="accent1"/>
          <w:rtl/>
        </w:rPr>
        <w:t>چابکی زنجیره نبرد یکپارچه</w:t>
      </w:r>
    </w:p>
    <w:p w14:paraId="71C36EC3" w14:textId="7D0074A2" w:rsidR="00A23FA2" w:rsidRPr="00960A15" w:rsidRDefault="00A23FA2" w:rsidP="006703C5">
      <w:pPr>
        <w:pStyle w:val="ListParagraph"/>
        <w:numPr>
          <w:ilvl w:val="0"/>
          <w:numId w:val="40"/>
        </w:numPr>
        <w:spacing w:line="240" w:lineRule="auto"/>
        <w:jc w:val="lowKashida"/>
        <w:rPr>
          <w:color w:val="4472C4" w:themeColor="accent1"/>
        </w:rPr>
      </w:pPr>
      <w:r w:rsidRPr="00960A15">
        <w:rPr>
          <w:color w:val="4472C4" w:themeColor="accent1"/>
          <w:rtl/>
        </w:rPr>
        <w:t>استانداردسازی جامع فرایندهای عملیاتی</w:t>
      </w:r>
    </w:p>
    <w:p w14:paraId="717D28AC" w14:textId="514FC9E0" w:rsidR="00A23FA2" w:rsidRPr="00960A15" w:rsidRDefault="00A23FA2" w:rsidP="006703C5">
      <w:pPr>
        <w:pStyle w:val="ListParagraph"/>
        <w:numPr>
          <w:ilvl w:val="0"/>
          <w:numId w:val="40"/>
        </w:numPr>
        <w:spacing w:line="240" w:lineRule="auto"/>
        <w:jc w:val="lowKashida"/>
        <w:rPr>
          <w:color w:val="4472C4" w:themeColor="accent1"/>
        </w:rPr>
      </w:pPr>
      <w:r w:rsidRPr="00960A15">
        <w:rPr>
          <w:color w:val="4472C4" w:themeColor="accent1"/>
          <w:rtl/>
        </w:rPr>
        <w:t>نوآوری و بهبود مستمر فرایندی</w:t>
      </w:r>
    </w:p>
    <w:p w14:paraId="698E35CF" w14:textId="2DB69A72" w:rsidR="00A23FA2" w:rsidRPr="00960A15" w:rsidRDefault="00A23FA2" w:rsidP="006703C5">
      <w:pPr>
        <w:pStyle w:val="ListParagraph"/>
        <w:numPr>
          <w:ilvl w:val="0"/>
          <w:numId w:val="40"/>
        </w:numPr>
        <w:spacing w:line="240" w:lineRule="auto"/>
        <w:jc w:val="lowKashida"/>
        <w:rPr>
          <w:color w:val="4472C4" w:themeColor="accent1"/>
        </w:rPr>
      </w:pPr>
      <w:r w:rsidRPr="00960A15">
        <w:rPr>
          <w:color w:val="4472C4" w:themeColor="accent1"/>
          <w:rtl/>
        </w:rPr>
        <w:t>تعادل کارایی-اثربخشی</w:t>
      </w:r>
    </w:p>
    <w:p w14:paraId="0FB332A0" w14:textId="6B8A24E7" w:rsidR="00A23FA2" w:rsidRPr="00960A15" w:rsidRDefault="00A23FA2" w:rsidP="006703C5">
      <w:pPr>
        <w:pStyle w:val="ListParagraph"/>
        <w:numPr>
          <w:ilvl w:val="0"/>
          <w:numId w:val="40"/>
        </w:numPr>
        <w:spacing w:line="240" w:lineRule="auto"/>
        <w:jc w:val="lowKashida"/>
        <w:rPr>
          <w:color w:val="4472C4" w:themeColor="accent1"/>
        </w:rPr>
      </w:pPr>
      <w:r w:rsidRPr="00960A15">
        <w:rPr>
          <w:color w:val="4472C4" w:themeColor="accent1"/>
          <w:rtl/>
        </w:rPr>
        <w:t>مدیریت یکپارچه زنجیره تأمین عملیاتی</w:t>
      </w:r>
    </w:p>
    <w:p w14:paraId="68A9D13B" w14:textId="77777777" w:rsidR="00A23FA2" w:rsidRPr="00960A15" w:rsidRDefault="00A23FA2" w:rsidP="007F0A1A">
      <w:pPr>
        <w:spacing w:line="240" w:lineRule="auto"/>
        <w:jc w:val="lowKashida"/>
        <w:rPr>
          <w:color w:val="4472C4" w:themeColor="accent1"/>
        </w:rPr>
      </w:pPr>
      <w:r w:rsidRPr="00960A15">
        <w:rPr>
          <w:color w:val="4472C4" w:themeColor="accent1"/>
          <w:rtl/>
        </w:rPr>
        <w:t>استخراج مضمون اصلی حوزه رشد و یادگیری</w:t>
      </w:r>
    </w:p>
    <w:p w14:paraId="55CCAB9C" w14:textId="77777777" w:rsidR="00A23FA2" w:rsidRPr="00960A15" w:rsidRDefault="00A23FA2" w:rsidP="00A23FA2">
      <w:pPr>
        <w:spacing w:line="240" w:lineRule="auto"/>
        <w:jc w:val="lowKashida"/>
        <w:rPr>
          <w:color w:val="4472C4" w:themeColor="accent1"/>
        </w:rPr>
      </w:pPr>
      <w:r w:rsidRPr="00960A15">
        <w:rPr>
          <w:color w:val="4472C4" w:themeColor="accent1"/>
          <w:rtl/>
        </w:rPr>
        <w:t xml:space="preserve">مضمون اصلی سوم: </w:t>
      </w:r>
      <w:r w:rsidRPr="00960A15">
        <w:rPr>
          <w:rFonts w:hint="cs"/>
          <w:color w:val="4472C4" w:themeColor="accent1"/>
          <w:rtl/>
        </w:rPr>
        <w:t>(</w:t>
      </w:r>
      <w:r w:rsidRPr="00960A15">
        <w:rPr>
          <w:color w:val="4472C4" w:themeColor="accent1"/>
          <w:rtl/>
        </w:rPr>
        <w:t>توسعه پایدار سرمایه انسانی متخصص از طریق نظام یادگیری مستمر، چندلایه و تطبیق‌پذیر</w:t>
      </w:r>
      <w:r w:rsidRPr="00960A15">
        <w:rPr>
          <w:rFonts w:hint="cs"/>
          <w:color w:val="4472C4" w:themeColor="accent1"/>
          <w:rtl/>
        </w:rPr>
        <w:t>)</w:t>
      </w:r>
    </w:p>
    <w:p w14:paraId="27E05E15" w14:textId="572E8F4C" w:rsidR="00A23FA2" w:rsidRPr="00960A15" w:rsidRDefault="00A23FA2" w:rsidP="00A23FA2">
      <w:pPr>
        <w:spacing w:line="240" w:lineRule="auto"/>
        <w:jc w:val="lowKashida"/>
        <w:rPr>
          <w:color w:val="4472C4" w:themeColor="accent1"/>
        </w:rPr>
      </w:pPr>
      <w:r w:rsidRPr="00960A15">
        <w:rPr>
          <w:color w:val="4472C4" w:themeColor="accent1"/>
          <w:rtl/>
        </w:rPr>
        <w:t>این مضمون بیانگر آن است که دفاع هوایی متوازن در حوزه رشد و یادگیری، مستلزم ایجاد سازمانی است که در آن یادگیری نه یک وظیفه جانبی، بلکه بخشی از هویت عملیاتی است؛ سازمانی که نیروهای آن همواره یک گام جلوتر از تکنولوژی و تهدیدات حرکت می‌کنند</w:t>
      </w:r>
      <w:r w:rsidRPr="00960A15">
        <w:rPr>
          <w:color w:val="4472C4" w:themeColor="accent1"/>
        </w:rPr>
        <w:t>.</w:t>
      </w:r>
    </w:p>
    <w:p w14:paraId="303C3AB7" w14:textId="11A54BBC" w:rsidR="007F0A1A" w:rsidRPr="00960A15" w:rsidRDefault="007F0A1A" w:rsidP="00A23FA2">
      <w:pPr>
        <w:spacing w:line="240" w:lineRule="auto"/>
        <w:jc w:val="lowKashida"/>
        <w:rPr>
          <w:color w:val="4472C4" w:themeColor="accent1"/>
        </w:rPr>
      </w:pPr>
    </w:p>
    <w:p w14:paraId="0D572931" w14:textId="63D3F1A0" w:rsidR="007F0A1A" w:rsidRPr="00960A15" w:rsidRDefault="007F0A1A" w:rsidP="00A23FA2">
      <w:pPr>
        <w:spacing w:line="240" w:lineRule="auto"/>
        <w:jc w:val="lowKashida"/>
        <w:rPr>
          <w:color w:val="4472C4" w:themeColor="accent1"/>
        </w:rPr>
      </w:pPr>
    </w:p>
    <w:p w14:paraId="54E96323" w14:textId="77777777" w:rsidR="007F0A1A" w:rsidRPr="00960A15" w:rsidRDefault="007F0A1A" w:rsidP="00A23FA2">
      <w:pPr>
        <w:spacing w:line="240" w:lineRule="auto"/>
        <w:jc w:val="lowKashida"/>
        <w:rPr>
          <w:color w:val="4472C4" w:themeColor="accent1"/>
        </w:rPr>
      </w:pPr>
    </w:p>
    <w:p w14:paraId="6586205F" w14:textId="77777777" w:rsidR="00A23FA2" w:rsidRPr="00960A15" w:rsidRDefault="00A23FA2" w:rsidP="00A23FA2">
      <w:pPr>
        <w:spacing w:line="240" w:lineRule="auto"/>
        <w:jc w:val="lowKashida"/>
        <w:rPr>
          <w:color w:val="4472C4" w:themeColor="accent1"/>
        </w:rPr>
      </w:pPr>
      <w:r w:rsidRPr="00960A15">
        <w:rPr>
          <w:color w:val="4472C4" w:themeColor="accent1"/>
          <w:rtl/>
        </w:rPr>
        <w:t>مؤلفه‌های اصلی این مضمون</w:t>
      </w:r>
      <w:r w:rsidRPr="00960A15">
        <w:rPr>
          <w:color w:val="4472C4" w:themeColor="accent1"/>
        </w:rPr>
        <w:t>:</w:t>
      </w:r>
    </w:p>
    <w:p w14:paraId="6594C70F" w14:textId="2F1A91D5" w:rsidR="00A23FA2" w:rsidRPr="00960A15" w:rsidRDefault="00A23FA2" w:rsidP="006703C5">
      <w:pPr>
        <w:pStyle w:val="ListParagraph"/>
        <w:numPr>
          <w:ilvl w:val="0"/>
          <w:numId w:val="41"/>
        </w:numPr>
        <w:spacing w:line="240" w:lineRule="auto"/>
        <w:jc w:val="lowKashida"/>
        <w:rPr>
          <w:color w:val="4472C4" w:themeColor="accent1"/>
        </w:rPr>
      </w:pPr>
      <w:r w:rsidRPr="00960A15">
        <w:rPr>
          <w:color w:val="4472C4" w:themeColor="accent1"/>
          <w:rtl/>
        </w:rPr>
        <w:t>توسعه شایستگی‌های چندگانه تخصصی</w:t>
      </w:r>
    </w:p>
    <w:p w14:paraId="17A56F88" w14:textId="5B783F20" w:rsidR="00A23FA2" w:rsidRPr="00960A15" w:rsidRDefault="00A23FA2" w:rsidP="006703C5">
      <w:pPr>
        <w:pStyle w:val="ListParagraph"/>
        <w:numPr>
          <w:ilvl w:val="0"/>
          <w:numId w:val="41"/>
        </w:numPr>
        <w:spacing w:line="240" w:lineRule="auto"/>
        <w:jc w:val="lowKashida"/>
        <w:rPr>
          <w:color w:val="4472C4" w:themeColor="accent1"/>
        </w:rPr>
      </w:pPr>
      <w:r w:rsidRPr="00960A15">
        <w:rPr>
          <w:color w:val="4472C4" w:themeColor="accent1"/>
          <w:rtl/>
        </w:rPr>
        <w:t>نظام یادگیری سازمانی پویا</w:t>
      </w:r>
    </w:p>
    <w:p w14:paraId="40B46928" w14:textId="31B72E4E" w:rsidR="00A23FA2" w:rsidRPr="00960A15" w:rsidRDefault="00A23FA2" w:rsidP="006703C5">
      <w:pPr>
        <w:pStyle w:val="ListParagraph"/>
        <w:numPr>
          <w:ilvl w:val="0"/>
          <w:numId w:val="41"/>
        </w:numPr>
        <w:spacing w:line="240" w:lineRule="auto"/>
        <w:jc w:val="lowKashida"/>
        <w:rPr>
          <w:color w:val="4472C4" w:themeColor="accent1"/>
        </w:rPr>
      </w:pPr>
      <w:r w:rsidRPr="00960A15">
        <w:rPr>
          <w:color w:val="4472C4" w:themeColor="accent1"/>
          <w:rtl/>
        </w:rPr>
        <w:t>آموزش مبتنی بر شبیه‌سازی و تجربه</w:t>
      </w:r>
    </w:p>
    <w:p w14:paraId="6432F893" w14:textId="76EB08A2" w:rsidR="00A23FA2" w:rsidRPr="00960A15" w:rsidRDefault="00A23FA2" w:rsidP="006703C5">
      <w:pPr>
        <w:pStyle w:val="ListParagraph"/>
        <w:numPr>
          <w:ilvl w:val="0"/>
          <w:numId w:val="41"/>
        </w:numPr>
        <w:spacing w:line="240" w:lineRule="auto"/>
        <w:jc w:val="lowKashida"/>
        <w:rPr>
          <w:color w:val="4472C4" w:themeColor="accent1"/>
        </w:rPr>
      </w:pPr>
      <w:r w:rsidRPr="00960A15">
        <w:rPr>
          <w:color w:val="4472C4" w:themeColor="accent1"/>
          <w:rtl/>
        </w:rPr>
        <w:t>مدیریت استعداد و جانشین‌پروری</w:t>
      </w:r>
    </w:p>
    <w:p w14:paraId="1276FF77" w14:textId="188D11A8" w:rsidR="00A23FA2" w:rsidRPr="00960A15" w:rsidRDefault="00A23FA2" w:rsidP="006703C5">
      <w:pPr>
        <w:pStyle w:val="ListParagraph"/>
        <w:numPr>
          <w:ilvl w:val="0"/>
          <w:numId w:val="41"/>
        </w:numPr>
        <w:spacing w:line="240" w:lineRule="auto"/>
        <w:jc w:val="lowKashida"/>
        <w:rPr>
          <w:color w:val="4472C4" w:themeColor="accent1"/>
        </w:rPr>
      </w:pPr>
      <w:r w:rsidRPr="00960A15">
        <w:rPr>
          <w:color w:val="4472C4" w:themeColor="accent1"/>
          <w:rtl/>
        </w:rPr>
        <w:t>نوآوری و فرهنگ یادگیری سازمانی</w:t>
      </w:r>
    </w:p>
    <w:p w14:paraId="7A332675" w14:textId="77777777" w:rsidR="00A23FA2" w:rsidRPr="00960A15" w:rsidRDefault="00A23FA2" w:rsidP="00A23FA2">
      <w:pPr>
        <w:spacing w:line="240" w:lineRule="auto"/>
        <w:jc w:val="lowKashida"/>
        <w:rPr>
          <w:color w:val="4472C4" w:themeColor="accent1"/>
        </w:rPr>
      </w:pPr>
      <w:r w:rsidRPr="00960A15">
        <w:rPr>
          <w:color w:val="4472C4" w:themeColor="accent1"/>
          <w:rtl/>
        </w:rPr>
        <w:t>استخراج مضمون اصلی حوزه منابع</w:t>
      </w:r>
    </w:p>
    <w:p w14:paraId="1757597B" w14:textId="77777777" w:rsidR="00A23FA2" w:rsidRPr="00960A15" w:rsidRDefault="00A23FA2" w:rsidP="00A23FA2">
      <w:pPr>
        <w:spacing w:line="240" w:lineRule="auto"/>
        <w:jc w:val="lowKashida"/>
        <w:rPr>
          <w:color w:val="4472C4" w:themeColor="accent1"/>
        </w:rPr>
      </w:pPr>
      <w:r w:rsidRPr="00960A15">
        <w:rPr>
          <w:color w:val="4472C4" w:themeColor="accent1"/>
          <w:rtl/>
        </w:rPr>
        <w:t xml:space="preserve">مضمون اصلی چهارم: </w:t>
      </w:r>
      <w:r w:rsidRPr="00960A15">
        <w:rPr>
          <w:rFonts w:hint="cs"/>
          <w:color w:val="4472C4" w:themeColor="accent1"/>
          <w:rtl/>
        </w:rPr>
        <w:t>(</w:t>
      </w:r>
      <w:r w:rsidRPr="00960A15">
        <w:rPr>
          <w:color w:val="4472C4" w:themeColor="accent1"/>
          <w:rtl/>
        </w:rPr>
        <w:t>مدیریت یکپارچه و بهینه منابع برای تضمین استمرار و پایداری توان دفاعی</w:t>
      </w:r>
      <w:r w:rsidRPr="00960A15">
        <w:rPr>
          <w:rFonts w:hint="cs"/>
          <w:color w:val="4472C4" w:themeColor="accent1"/>
          <w:rtl/>
        </w:rPr>
        <w:t>)</w:t>
      </w:r>
    </w:p>
    <w:p w14:paraId="0D108AA5" w14:textId="77777777" w:rsidR="00A23FA2" w:rsidRPr="00960A15" w:rsidRDefault="00A23FA2" w:rsidP="00A23FA2">
      <w:pPr>
        <w:spacing w:line="240" w:lineRule="auto"/>
        <w:jc w:val="lowKashida"/>
        <w:rPr>
          <w:color w:val="4472C4" w:themeColor="accent1"/>
          <w:rtl/>
        </w:rPr>
      </w:pPr>
      <w:r w:rsidRPr="00960A15">
        <w:rPr>
          <w:color w:val="4472C4" w:themeColor="accent1"/>
          <w:rtl/>
        </w:rPr>
        <w:t>این مضمون بیانگر آن است که دفاع هوایی متوازن در حوزه منابع، مستلزم ایجاد سیستم مدیریت یکپارچه‌ای است که بتواند با دقت بالا منابع محدود را به‌گونه‌ای توزیع کند که بیشترین پوشش دفاعی، بالاترین سطح پایداری، و کمترین ریسک وابستگی به خارج سازمان را در تمام لایه‌های دفاعی ایجاد کند</w:t>
      </w:r>
      <w:r w:rsidRPr="00960A15">
        <w:rPr>
          <w:color w:val="4472C4" w:themeColor="accent1"/>
        </w:rPr>
        <w:t>.</w:t>
      </w:r>
    </w:p>
    <w:p w14:paraId="4EA38FF1" w14:textId="77777777" w:rsidR="00A23FA2" w:rsidRPr="00960A15" w:rsidRDefault="00A23FA2" w:rsidP="00A23FA2">
      <w:pPr>
        <w:spacing w:line="240" w:lineRule="auto"/>
        <w:jc w:val="lowKashida"/>
        <w:rPr>
          <w:color w:val="4472C4" w:themeColor="accent1"/>
        </w:rPr>
      </w:pPr>
      <w:r w:rsidRPr="00960A15">
        <w:rPr>
          <w:color w:val="4472C4" w:themeColor="accent1"/>
          <w:rtl/>
        </w:rPr>
        <w:t>مؤلفه‌های اصلی این مضمون</w:t>
      </w:r>
      <w:r w:rsidRPr="00960A15">
        <w:rPr>
          <w:color w:val="4472C4" w:themeColor="accent1"/>
        </w:rPr>
        <w:t>:</w:t>
      </w:r>
    </w:p>
    <w:p w14:paraId="73D5ECA3" w14:textId="2B76FED6" w:rsidR="00A23FA2" w:rsidRPr="00960A15" w:rsidRDefault="00A23FA2" w:rsidP="006703C5">
      <w:pPr>
        <w:pStyle w:val="ListParagraph"/>
        <w:numPr>
          <w:ilvl w:val="0"/>
          <w:numId w:val="42"/>
        </w:numPr>
        <w:spacing w:line="240" w:lineRule="auto"/>
        <w:jc w:val="lowKashida"/>
        <w:rPr>
          <w:color w:val="4472C4" w:themeColor="accent1"/>
        </w:rPr>
      </w:pPr>
      <w:r w:rsidRPr="00960A15">
        <w:rPr>
          <w:color w:val="4472C4" w:themeColor="accent1"/>
          <w:rtl/>
        </w:rPr>
        <w:t>مدیریت بهینه منابع انسانی تخصصی</w:t>
      </w:r>
    </w:p>
    <w:p w14:paraId="70E40C1E" w14:textId="0F1B28E5" w:rsidR="00A23FA2" w:rsidRPr="00960A15" w:rsidRDefault="00A23FA2" w:rsidP="006703C5">
      <w:pPr>
        <w:pStyle w:val="ListParagraph"/>
        <w:numPr>
          <w:ilvl w:val="0"/>
          <w:numId w:val="42"/>
        </w:numPr>
        <w:spacing w:line="240" w:lineRule="auto"/>
        <w:jc w:val="lowKashida"/>
        <w:rPr>
          <w:color w:val="4472C4" w:themeColor="accent1"/>
        </w:rPr>
      </w:pPr>
      <w:r w:rsidRPr="00960A15">
        <w:rPr>
          <w:color w:val="4472C4" w:themeColor="accent1"/>
          <w:rtl/>
        </w:rPr>
        <w:t>منابع مالی و بودجه‌ریزی کارا</w:t>
      </w:r>
    </w:p>
    <w:p w14:paraId="77B1D21B" w14:textId="1FFC81CE" w:rsidR="00A23FA2" w:rsidRPr="00960A15" w:rsidRDefault="00A23FA2" w:rsidP="006703C5">
      <w:pPr>
        <w:pStyle w:val="ListParagraph"/>
        <w:numPr>
          <w:ilvl w:val="0"/>
          <w:numId w:val="42"/>
        </w:numPr>
        <w:spacing w:line="240" w:lineRule="auto"/>
        <w:jc w:val="lowKashida"/>
        <w:rPr>
          <w:color w:val="4472C4" w:themeColor="accent1"/>
        </w:rPr>
      </w:pPr>
      <w:r w:rsidRPr="00960A15">
        <w:rPr>
          <w:color w:val="4472C4" w:themeColor="accent1"/>
          <w:rtl/>
        </w:rPr>
        <w:t>منابع تجهیزاتی متنوع و الایه‌ای</w:t>
      </w:r>
    </w:p>
    <w:p w14:paraId="7BD655B5" w14:textId="350C808C" w:rsidR="00A23FA2" w:rsidRPr="00960A15" w:rsidRDefault="00A23FA2" w:rsidP="006703C5">
      <w:pPr>
        <w:pStyle w:val="ListParagraph"/>
        <w:numPr>
          <w:ilvl w:val="0"/>
          <w:numId w:val="42"/>
        </w:numPr>
        <w:spacing w:line="240" w:lineRule="auto"/>
        <w:jc w:val="lowKashida"/>
        <w:rPr>
          <w:color w:val="4472C4" w:themeColor="accent1"/>
        </w:rPr>
      </w:pPr>
      <w:r w:rsidRPr="00960A15">
        <w:rPr>
          <w:color w:val="4472C4" w:themeColor="accent1"/>
          <w:rtl/>
        </w:rPr>
        <w:t>منابع فناورانه و خودکفایی</w:t>
      </w:r>
    </w:p>
    <w:p w14:paraId="68A3035A" w14:textId="3BAC43FD" w:rsidR="00A23FA2" w:rsidRPr="00960A15" w:rsidRDefault="00A23FA2" w:rsidP="006703C5">
      <w:pPr>
        <w:pStyle w:val="ListParagraph"/>
        <w:numPr>
          <w:ilvl w:val="0"/>
          <w:numId w:val="42"/>
        </w:numPr>
        <w:spacing w:line="240" w:lineRule="auto"/>
        <w:jc w:val="lowKashida"/>
        <w:rPr>
          <w:color w:val="4472C4" w:themeColor="accent1"/>
        </w:rPr>
      </w:pPr>
      <w:r w:rsidRPr="00960A15">
        <w:rPr>
          <w:color w:val="4472C4" w:themeColor="accent1"/>
          <w:rtl/>
        </w:rPr>
        <w:t>مدیریت یکپارچه تخصیص منابع</w:t>
      </w:r>
    </w:p>
    <w:p w14:paraId="50C4849D" w14:textId="77777777" w:rsidR="00A23FA2" w:rsidRPr="00960A15" w:rsidRDefault="00A23FA2" w:rsidP="00A23FA2">
      <w:pPr>
        <w:spacing w:line="240" w:lineRule="auto"/>
        <w:jc w:val="lowKashida"/>
        <w:rPr>
          <w:color w:val="4472C4" w:themeColor="accent1"/>
        </w:rPr>
      </w:pPr>
      <w:r w:rsidRPr="00960A15">
        <w:rPr>
          <w:color w:val="4472C4" w:themeColor="accent1"/>
          <w:rtl/>
        </w:rPr>
        <w:t>مضمون هسته‌ای فراگیر</w:t>
      </w:r>
    </w:p>
    <w:p w14:paraId="1E204A9D" w14:textId="77777777" w:rsidR="00A23FA2" w:rsidRPr="00960A15" w:rsidRDefault="00A23FA2" w:rsidP="00A23FA2">
      <w:pPr>
        <w:spacing w:line="240" w:lineRule="auto"/>
        <w:jc w:val="lowKashida"/>
        <w:rPr>
          <w:color w:val="4472C4" w:themeColor="accent1"/>
        </w:rPr>
      </w:pPr>
      <w:r w:rsidRPr="00960A15">
        <w:rPr>
          <w:color w:val="4472C4" w:themeColor="accent1"/>
          <w:rtl/>
        </w:rPr>
        <w:t>تحلیل روابط میان چهار مضمون اصلی و بررسی جریان علّی-معلولی میان آن‌ها، یک مضمون هسته‌ای فراگیر را آشکار ساخت</w:t>
      </w:r>
      <w:r w:rsidRPr="00960A15">
        <w:rPr>
          <w:color w:val="4472C4" w:themeColor="accent1"/>
        </w:rPr>
        <w:t>:</w:t>
      </w:r>
    </w:p>
    <w:p w14:paraId="57DB18C3" w14:textId="77777777" w:rsidR="00A23FA2" w:rsidRPr="00960A15" w:rsidRDefault="00A23FA2" w:rsidP="00A23FA2">
      <w:pPr>
        <w:spacing w:line="240" w:lineRule="auto"/>
        <w:jc w:val="lowKashida"/>
        <w:rPr>
          <w:color w:val="4472C4" w:themeColor="accent1"/>
        </w:rPr>
      </w:pPr>
      <w:r w:rsidRPr="00960A15">
        <w:rPr>
          <w:color w:val="4472C4" w:themeColor="accent1"/>
          <w:rtl/>
        </w:rPr>
        <w:t xml:space="preserve">مضمون هسته‌ای: </w:t>
      </w:r>
      <w:r w:rsidRPr="00960A15">
        <w:rPr>
          <w:rFonts w:hint="cs"/>
          <w:color w:val="4472C4" w:themeColor="accent1"/>
          <w:rtl/>
        </w:rPr>
        <w:t>(</w:t>
      </w:r>
      <w:r w:rsidRPr="00960A15">
        <w:rPr>
          <w:color w:val="4472C4" w:themeColor="accent1"/>
          <w:rtl/>
        </w:rPr>
        <w:t>توسعه متوازن دفاع هوایی به‌مثابه یک سیستم پویا و چهارگانه‌ای که از پایه منابع آغاز شده، از طریق رشد سرمایه انسانی و فرایندهای کارا به بازدارندگی پایدار برای ذینفعان منجر می‌شود</w:t>
      </w:r>
      <w:r w:rsidRPr="00960A15">
        <w:rPr>
          <w:rFonts w:hint="cs"/>
          <w:color w:val="4472C4" w:themeColor="accent1"/>
          <w:rtl/>
        </w:rPr>
        <w:t>)</w:t>
      </w:r>
    </w:p>
    <w:p w14:paraId="0B51E5BB" w14:textId="77777777" w:rsidR="00A23FA2" w:rsidRPr="00960A15" w:rsidRDefault="00A23FA2" w:rsidP="00A23FA2">
      <w:pPr>
        <w:spacing w:line="240" w:lineRule="auto"/>
        <w:jc w:val="lowKashida"/>
        <w:rPr>
          <w:color w:val="4472C4" w:themeColor="accent1"/>
        </w:rPr>
      </w:pPr>
      <w:r w:rsidRPr="00960A15">
        <w:rPr>
          <w:color w:val="4472C4" w:themeColor="accent1"/>
          <w:rtl/>
        </w:rPr>
        <w:t>این مضمون هسته‌ای بیانگر ماهیت «سیستمی و به‌هم‌پیوسته» توسعه متوازن دفاع هوایی است؛ جایی که هر یک از چهار حوزه، شرط لازم (اما نه کافی) برای تحقق حوزه‌های دیگر است و ناتوانی در هر حوزه، کل زنجیره ارزش دفاعی را تضعیف می‌کند</w:t>
      </w:r>
      <w:r w:rsidRPr="00960A15">
        <w:rPr>
          <w:color w:val="4472C4" w:themeColor="accent1"/>
        </w:rPr>
        <w:t>.</w:t>
      </w:r>
    </w:p>
    <w:p w14:paraId="28B482C6" w14:textId="77777777" w:rsidR="007F0A1A" w:rsidRPr="00960A15" w:rsidRDefault="007F0A1A" w:rsidP="00A23FA2">
      <w:pPr>
        <w:spacing w:line="240" w:lineRule="auto"/>
        <w:jc w:val="lowKashida"/>
        <w:rPr>
          <w:color w:val="4472C4" w:themeColor="accent1"/>
        </w:rPr>
      </w:pPr>
    </w:p>
    <w:p w14:paraId="7E7C77DA" w14:textId="77777777" w:rsidR="007F0A1A" w:rsidRPr="00960A15" w:rsidRDefault="007F0A1A" w:rsidP="00A23FA2">
      <w:pPr>
        <w:spacing w:line="240" w:lineRule="auto"/>
        <w:jc w:val="lowKashida"/>
        <w:rPr>
          <w:color w:val="4472C4" w:themeColor="accent1"/>
        </w:rPr>
      </w:pPr>
    </w:p>
    <w:p w14:paraId="3C4B2404" w14:textId="77777777" w:rsidR="007F0A1A" w:rsidRPr="00960A15" w:rsidRDefault="007F0A1A" w:rsidP="00A23FA2">
      <w:pPr>
        <w:spacing w:line="240" w:lineRule="auto"/>
        <w:jc w:val="lowKashida"/>
        <w:rPr>
          <w:color w:val="4472C4" w:themeColor="accent1"/>
        </w:rPr>
      </w:pPr>
    </w:p>
    <w:p w14:paraId="5FE6F832" w14:textId="080ED697" w:rsidR="00A23FA2" w:rsidRPr="00960A15" w:rsidRDefault="00A23FA2" w:rsidP="00A23FA2">
      <w:pPr>
        <w:spacing w:line="240" w:lineRule="auto"/>
        <w:jc w:val="lowKashida"/>
        <w:rPr>
          <w:color w:val="4472C4" w:themeColor="accent1"/>
        </w:rPr>
      </w:pPr>
      <w:r w:rsidRPr="00960A15">
        <w:rPr>
          <w:color w:val="4472C4" w:themeColor="accent1"/>
          <w:rtl/>
        </w:rPr>
        <w:t>تحلیل مضمون بر مبنای ابعاد چهارگانه ارزیابی متوازن (ذینفعان، فرایندهای داخلی، رشد و یادگیری، منابع)</w:t>
      </w:r>
    </w:p>
    <w:p w14:paraId="3ACC7805" w14:textId="77777777" w:rsidR="00A23FA2" w:rsidRPr="00960A15" w:rsidRDefault="00A23FA2" w:rsidP="00A23FA2">
      <w:pPr>
        <w:spacing w:line="240" w:lineRule="auto"/>
        <w:jc w:val="lowKashida"/>
        <w:rPr>
          <w:color w:val="4472C4" w:themeColor="accent1"/>
        </w:rPr>
      </w:pPr>
      <w:r w:rsidRPr="00960A15">
        <w:rPr>
          <w:color w:val="4472C4" w:themeColor="accent1"/>
          <w:rtl/>
        </w:rPr>
        <w:t>چارچوب تحلیلی</w:t>
      </w:r>
    </w:p>
    <w:p w14:paraId="51253A32" w14:textId="77777777" w:rsidR="00A23FA2" w:rsidRPr="00960A15" w:rsidRDefault="00A23FA2" w:rsidP="00A23FA2">
      <w:pPr>
        <w:spacing w:line="240" w:lineRule="auto"/>
        <w:jc w:val="lowKashida"/>
        <w:rPr>
          <w:color w:val="4472C4" w:themeColor="accent1"/>
          <w:rtl/>
        </w:rPr>
      </w:pPr>
      <w:r w:rsidRPr="00960A15">
        <w:rPr>
          <w:color w:val="4472C4" w:themeColor="accent1"/>
          <w:rtl/>
        </w:rPr>
        <w:t>این بخش به تحلیل عمیق و تفصیلی مضامین استخراج‌شده در هر یک از ابعاد چهارگانه ارزیابی متوازن می‌پردازد. هدف اصلی، درک عمیق‌تر از محتوا، بافت، و معنای دیدگاه‌های صاحب‌نظران در خصوص توسعه متوازن دفاع هوایی است</w:t>
      </w:r>
      <w:r w:rsidRPr="00960A15">
        <w:rPr>
          <w:color w:val="4472C4" w:themeColor="accent1"/>
        </w:rPr>
        <w:t>.</w:t>
      </w:r>
    </w:p>
    <w:p w14:paraId="1C367CF6" w14:textId="77777777" w:rsidR="00A23FA2" w:rsidRPr="00960A15" w:rsidRDefault="00A23FA2" w:rsidP="00A23FA2">
      <w:pPr>
        <w:spacing w:line="240" w:lineRule="auto"/>
        <w:jc w:val="lowKashida"/>
        <w:rPr>
          <w:color w:val="4472C4" w:themeColor="accent1"/>
        </w:rPr>
      </w:pPr>
      <w:r w:rsidRPr="00960A15">
        <w:rPr>
          <w:color w:val="4472C4" w:themeColor="accent1"/>
          <w:rtl/>
        </w:rPr>
        <w:t>تحلیل مضمون حوزه ذینفعان</w:t>
      </w:r>
    </w:p>
    <w:p w14:paraId="7164B950" w14:textId="77777777" w:rsidR="00A23FA2" w:rsidRPr="00960A15" w:rsidRDefault="00A23FA2" w:rsidP="006703C5">
      <w:pPr>
        <w:pStyle w:val="ListParagraph"/>
        <w:numPr>
          <w:ilvl w:val="0"/>
          <w:numId w:val="28"/>
        </w:numPr>
        <w:spacing w:line="240" w:lineRule="auto"/>
        <w:jc w:val="lowKashida"/>
        <w:rPr>
          <w:color w:val="4472C4" w:themeColor="accent1"/>
        </w:rPr>
      </w:pPr>
      <w:r w:rsidRPr="00960A15">
        <w:rPr>
          <w:color w:val="4472C4" w:themeColor="accent1"/>
          <w:rtl/>
        </w:rPr>
        <w:t>بُعد اول: نقشه ذینفعان دفاع هوایی</w:t>
      </w:r>
    </w:p>
    <w:p w14:paraId="40262AFF" w14:textId="77777777" w:rsidR="00A23FA2" w:rsidRPr="00960A15" w:rsidRDefault="00A23FA2" w:rsidP="00A23FA2">
      <w:pPr>
        <w:spacing w:line="240" w:lineRule="auto"/>
        <w:jc w:val="lowKashida"/>
        <w:rPr>
          <w:color w:val="4472C4" w:themeColor="accent1"/>
        </w:rPr>
      </w:pPr>
      <w:r w:rsidRPr="00960A15">
        <w:rPr>
          <w:color w:val="4472C4" w:themeColor="accent1"/>
          <w:rtl/>
        </w:rPr>
        <w:t>تحلیل مضامین مصاحبه‌های حوزه ذینفعان، نشانگر وجود یک «نقشه ذینفعان» پیچیده و چندلایه در دفاع هوایی است. این نقشه را می‌توان در سه حلقه متحدالمرکز ترسیم کرد</w:t>
      </w:r>
      <w:r w:rsidRPr="00960A15">
        <w:rPr>
          <w:color w:val="4472C4" w:themeColor="accent1"/>
        </w:rPr>
        <w:t>:</w:t>
      </w:r>
    </w:p>
    <w:p w14:paraId="134C5913" w14:textId="753A8C7E" w:rsidR="00A23FA2" w:rsidRPr="00960A15" w:rsidRDefault="00A23FA2" w:rsidP="00A23FA2">
      <w:pPr>
        <w:spacing w:line="240" w:lineRule="auto"/>
        <w:jc w:val="lowKashida"/>
        <w:rPr>
          <w:color w:val="4472C4" w:themeColor="accent1"/>
        </w:rPr>
      </w:pPr>
      <w:r w:rsidRPr="00960A15">
        <w:rPr>
          <w:color w:val="4472C4" w:themeColor="accent1"/>
          <w:rtl/>
        </w:rPr>
        <w:t>حلقه اول (هسته‌ای)</w:t>
      </w:r>
      <w:r w:rsidRPr="00960A15">
        <w:rPr>
          <w:color w:val="4472C4" w:themeColor="accent1"/>
        </w:rPr>
        <w:t>: </w:t>
      </w:r>
      <w:r w:rsidRPr="00960A15">
        <w:rPr>
          <w:color w:val="4472C4" w:themeColor="accent1"/>
          <w:rtl/>
        </w:rPr>
        <w:t>فرماندهی و ستادهای راهبردی، فرماندهی کل نیروهای مسلح، ستاد کل، و قرارگاه مشترک پدافند هوایی خاتم‌الانبیاء (ص). این گروه انتظاراتی از جنس تحقق تدابیر حاکمیتی، آمادگی رزمی ۱۰۰ درصدی، و ارائه تصاویر شفاف از فضای کشور دارند</w:t>
      </w:r>
      <w:r w:rsidRPr="00960A15">
        <w:rPr>
          <w:color w:val="4472C4" w:themeColor="accent1"/>
        </w:rPr>
        <w:t>.</w:t>
      </w:r>
    </w:p>
    <w:p w14:paraId="7301D89C" w14:textId="7450E9EA" w:rsidR="00A23FA2" w:rsidRPr="00960A15" w:rsidRDefault="00A23FA2" w:rsidP="00A23FA2">
      <w:pPr>
        <w:spacing w:line="240" w:lineRule="auto"/>
        <w:jc w:val="lowKashida"/>
        <w:rPr>
          <w:color w:val="4472C4" w:themeColor="accent1"/>
        </w:rPr>
      </w:pPr>
      <w:r w:rsidRPr="00960A15">
        <w:rPr>
          <w:color w:val="4472C4" w:themeColor="accent1"/>
          <w:rtl/>
        </w:rPr>
        <w:t>حلقه دوم (میانی)</w:t>
      </w:r>
      <w:r w:rsidRPr="00960A15">
        <w:rPr>
          <w:color w:val="4472C4" w:themeColor="accent1"/>
        </w:rPr>
        <w:t>: </w:t>
      </w:r>
      <w:r w:rsidRPr="00960A15">
        <w:rPr>
          <w:color w:val="4472C4" w:themeColor="accent1"/>
          <w:rtl/>
        </w:rPr>
        <w:t>یگان‌های عملیاتی (پدافند هوایی، نیروی هوایی، نیروی زمینی، دریایی)، کارکنان متخصص، اپراتورها، و مراکز آموزشی و پژوهشی. انتظارات این گروه بیشتر از جنس آمادگی رزمی، تجهیزات قابل اعتماد، آموزش تخصصی، و سلامت سازمانی است</w:t>
      </w:r>
      <w:r w:rsidRPr="00960A15">
        <w:rPr>
          <w:color w:val="4472C4" w:themeColor="accent1"/>
        </w:rPr>
        <w:t>.</w:t>
      </w:r>
    </w:p>
    <w:p w14:paraId="28DFC70B" w14:textId="0554FF17" w:rsidR="00A23FA2" w:rsidRPr="00960A15" w:rsidRDefault="00A23FA2" w:rsidP="00A23FA2">
      <w:pPr>
        <w:spacing w:line="240" w:lineRule="auto"/>
        <w:jc w:val="lowKashida"/>
        <w:rPr>
          <w:color w:val="4472C4" w:themeColor="accent1"/>
        </w:rPr>
      </w:pPr>
      <w:r w:rsidRPr="00960A15">
        <w:rPr>
          <w:color w:val="4472C4" w:themeColor="accent1"/>
          <w:rtl/>
        </w:rPr>
        <w:t>حلقه سوم (خارجی)</w:t>
      </w:r>
      <w:r w:rsidRPr="00960A15">
        <w:rPr>
          <w:color w:val="4472C4" w:themeColor="accent1"/>
        </w:rPr>
        <w:t>: </w:t>
      </w:r>
      <w:r w:rsidRPr="00960A15">
        <w:rPr>
          <w:color w:val="4472C4" w:themeColor="accent1"/>
          <w:rtl/>
        </w:rPr>
        <w:t>کشورهای همسو، سازمان‌های بین‌المللی مرتبط، شرکت‌های هواپیمایی، صنایع دفاعی خارجی مجاز، و از منظری دیگر، دشمنان بالقوه (که باید تصویری بازدارنده از توان پدافندی دریافت کنند)</w:t>
      </w:r>
      <w:r w:rsidRPr="00960A15">
        <w:rPr>
          <w:color w:val="4472C4" w:themeColor="accent1"/>
        </w:rPr>
        <w:t>.</w:t>
      </w:r>
    </w:p>
    <w:p w14:paraId="2BE3B9E7" w14:textId="77777777" w:rsidR="00A23FA2" w:rsidRPr="00960A15" w:rsidRDefault="00A23FA2" w:rsidP="006703C5">
      <w:pPr>
        <w:pStyle w:val="ListParagraph"/>
        <w:numPr>
          <w:ilvl w:val="0"/>
          <w:numId w:val="28"/>
        </w:numPr>
        <w:spacing w:line="240" w:lineRule="auto"/>
        <w:jc w:val="lowKashida"/>
        <w:rPr>
          <w:color w:val="4472C4" w:themeColor="accent1"/>
        </w:rPr>
      </w:pPr>
      <w:r w:rsidRPr="00960A15">
        <w:rPr>
          <w:color w:val="4472C4" w:themeColor="accent1"/>
          <w:rtl/>
        </w:rPr>
        <w:t>بُعد دوم: تحلیل انتظارات ذینفعان</w:t>
      </w:r>
    </w:p>
    <w:p w14:paraId="5A5FA2A4" w14:textId="08397187" w:rsidR="00A23FA2" w:rsidRPr="00960A15" w:rsidRDefault="00A23FA2" w:rsidP="00A23FA2">
      <w:pPr>
        <w:spacing w:line="240" w:lineRule="auto"/>
        <w:jc w:val="lowKashida"/>
        <w:rPr>
          <w:color w:val="4472C4" w:themeColor="accent1"/>
        </w:rPr>
      </w:pPr>
      <w:r w:rsidRPr="00960A15">
        <w:rPr>
          <w:color w:val="4472C4" w:themeColor="accent1"/>
          <w:rtl/>
        </w:rPr>
        <w:t>مهم‌ترین نکته‌ای که از تحلیل مضامین مصاحبه‌ها در حوزه ذینفعان برمی‌آید، تعارض بالقوه میان انتظارات ذینفعان مختلف است</w:t>
      </w:r>
      <w:r w:rsidRPr="00960A15">
        <w:rPr>
          <w:color w:val="4472C4" w:themeColor="accent1"/>
        </w:rPr>
        <w:t>:</w:t>
      </w:r>
    </w:p>
    <w:p w14:paraId="21EF519C" w14:textId="049BDE62" w:rsidR="00A23FA2" w:rsidRPr="00960A15" w:rsidRDefault="00A23FA2" w:rsidP="00A23FA2">
      <w:pPr>
        <w:spacing w:line="240" w:lineRule="auto"/>
        <w:jc w:val="lowKashida"/>
        <w:rPr>
          <w:color w:val="4472C4" w:themeColor="accent1"/>
        </w:rPr>
      </w:pPr>
      <w:r w:rsidRPr="00960A15">
        <w:rPr>
          <w:color w:val="4472C4" w:themeColor="accent1"/>
          <w:rtl/>
        </w:rPr>
        <w:t>ذینفعان بودجه‌ای (وزارت دفاع، مجلس) خواهان کارایی هزینه‌ای هستند</w:t>
      </w:r>
    </w:p>
    <w:p w14:paraId="751A93F4" w14:textId="56ABC511" w:rsidR="00A23FA2" w:rsidRPr="00960A15" w:rsidRDefault="00A23FA2" w:rsidP="00A23FA2">
      <w:pPr>
        <w:spacing w:line="240" w:lineRule="auto"/>
        <w:jc w:val="lowKashida"/>
        <w:rPr>
          <w:color w:val="4472C4" w:themeColor="accent1"/>
        </w:rPr>
      </w:pPr>
      <w:r w:rsidRPr="00960A15">
        <w:rPr>
          <w:color w:val="4472C4" w:themeColor="accent1"/>
          <w:rtl/>
        </w:rPr>
        <w:t>ذینفعان عملیاتی (یگان‌ها) خواهان بهترین تجهیزات بدون محدودیت هستند</w:t>
      </w:r>
    </w:p>
    <w:p w14:paraId="17AAE005" w14:textId="77777777" w:rsidR="00A23FA2" w:rsidRPr="00960A15" w:rsidRDefault="00A23FA2" w:rsidP="00A23FA2">
      <w:pPr>
        <w:spacing w:line="240" w:lineRule="auto"/>
        <w:jc w:val="lowKashida"/>
        <w:rPr>
          <w:color w:val="4472C4" w:themeColor="accent1"/>
        </w:rPr>
      </w:pPr>
      <w:r w:rsidRPr="00960A15">
        <w:rPr>
          <w:color w:val="4472C4" w:themeColor="accent1"/>
          <w:rtl/>
        </w:rPr>
        <w:t>ذینفعان حاکمیتی خواهان «آمادگی مطلق ۲۴/۷» هستند</w:t>
      </w:r>
    </w:p>
    <w:p w14:paraId="1160D458" w14:textId="77777777" w:rsidR="00A23FA2" w:rsidRPr="00960A15" w:rsidRDefault="00A23FA2" w:rsidP="00A23FA2">
      <w:pPr>
        <w:spacing w:line="240" w:lineRule="auto"/>
        <w:jc w:val="lowKashida"/>
        <w:rPr>
          <w:color w:val="4472C4" w:themeColor="accent1"/>
        </w:rPr>
      </w:pPr>
      <w:r w:rsidRPr="00960A15">
        <w:rPr>
          <w:color w:val="4472C4" w:themeColor="accent1"/>
          <w:rtl/>
        </w:rPr>
        <w:t>ذینفعان اقتصادی خواهان «عدم اخلال در فعالیت‌های اقتصادی» هستند</w:t>
      </w:r>
    </w:p>
    <w:p w14:paraId="4ABEF41B" w14:textId="29B17A08" w:rsidR="00A23FA2" w:rsidRPr="00960A15" w:rsidRDefault="00A23FA2" w:rsidP="00A23FA2">
      <w:pPr>
        <w:spacing w:line="240" w:lineRule="auto"/>
        <w:jc w:val="lowKashida"/>
        <w:rPr>
          <w:color w:val="4472C4" w:themeColor="accent1"/>
        </w:rPr>
      </w:pPr>
      <w:r w:rsidRPr="00960A15">
        <w:rPr>
          <w:color w:val="4472C4" w:themeColor="accent1"/>
          <w:rtl/>
        </w:rPr>
        <w:t>این تعارضات، ضرورت یک «منشور ارزش دفاعی» متوازن را آشکار می‌سازد که بتواند بین انتظارات متضاد موازنه برقرار کند</w:t>
      </w:r>
      <w:r w:rsidRPr="00960A15">
        <w:rPr>
          <w:color w:val="4472C4" w:themeColor="accent1"/>
        </w:rPr>
        <w:t>.</w:t>
      </w:r>
    </w:p>
    <w:p w14:paraId="18A350D0" w14:textId="77777777" w:rsidR="007F0A1A" w:rsidRPr="00960A15" w:rsidRDefault="007F0A1A" w:rsidP="00A23FA2">
      <w:pPr>
        <w:spacing w:line="240" w:lineRule="auto"/>
        <w:jc w:val="lowKashida"/>
        <w:rPr>
          <w:color w:val="4472C4" w:themeColor="accent1"/>
        </w:rPr>
      </w:pPr>
    </w:p>
    <w:p w14:paraId="1AA79C3C" w14:textId="77777777" w:rsidR="00A23FA2" w:rsidRPr="00960A15" w:rsidRDefault="00A23FA2" w:rsidP="006703C5">
      <w:pPr>
        <w:pStyle w:val="ListParagraph"/>
        <w:numPr>
          <w:ilvl w:val="0"/>
          <w:numId w:val="28"/>
        </w:numPr>
        <w:spacing w:line="240" w:lineRule="auto"/>
        <w:jc w:val="lowKashida"/>
        <w:rPr>
          <w:color w:val="4472C4" w:themeColor="accent1"/>
        </w:rPr>
      </w:pPr>
      <w:r w:rsidRPr="00960A15">
        <w:rPr>
          <w:color w:val="4472C4" w:themeColor="accent1"/>
          <w:rtl/>
        </w:rPr>
        <w:t>بُعد سوم: جایگاه بازدارندگی در انتظارات ذینفعان</w:t>
      </w:r>
    </w:p>
    <w:p w14:paraId="2B2156E8" w14:textId="2ADF55DB" w:rsidR="00A23FA2" w:rsidRPr="00960A15" w:rsidRDefault="00A23FA2" w:rsidP="00A23FA2">
      <w:pPr>
        <w:spacing w:line="240" w:lineRule="auto"/>
        <w:jc w:val="lowKashida"/>
        <w:rPr>
          <w:color w:val="4472C4" w:themeColor="accent1"/>
        </w:rPr>
      </w:pPr>
      <w:r w:rsidRPr="00960A15">
        <w:rPr>
          <w:color w:val="4472C4" w:themeColor="accent1"/>
          <w:rtl/>
        </w:rPr>
        <w:t xml:space="preserve">یکی از مضامین برجسته‌ای که از مصاحبه‌ها استخراج شد، تأکید همه‌جانبه بربازدارندگی فعال به‌عنوان انتظار اصلی ذینفعان است. مصاحبه‌شونده پنجم به‌صراحت بیان کرد: </w:t>
      </w:r>
      <w:r w:rsidRPr="00960A15">
        <w:rPr>
          <w:rFonts w:hint="cs"/>
          <w:color w:val="4472C4" w:themeColor="accent1"/>
          <w:rtl/>
        </w:rPr>
        <w:t>(</w:t>
      </w:r>
      <w:r w:rsidRPr="00960A15">
        <w:rPr>
          <w:color w:val="4472C4" w:themeColor="accent1"/>
          <w:rtl/>
        </w:rPr>
        <w:t>قدرت دفاع یا پدافند هوایی یکی از مؤلفه‌های تأثیرگذار در قدرت و افزایش بازدارندگی کشورها محسوب می‌گردد</w:t>
      </w:r>
      <w:r w:rsidRPr="00960A15">
        <w:rPr>
          <w:color w:val="4472C4" w:themeColor="accent1"/>
        </w:rPr>
        <w:t>.</w:t>
      </w:r>
      <w:r w:rsidRPr="00960A15">
        <w:rPr>
          <w:rFonts w:hint="cs"/>
          <w:color w:val="4472C4" w:themeColor="accent1"/>
          <w:rtl/>
        </w:rPr>
        <w:t>)</w:t>
      </w:r>
    </w:p>
    <w:p w14:paraId="390FC318" w14:textId="274753A9" w:rsidR="00A23FA2" w:rsidRPr="00960A15" w:rsidRDefault="00A23FA2" w:rsidP="00A23FA2">
      <w:pPr>
        <w:spacing w:line="240" w:lineRule="auto"/>
        <w:jc w:val="lowKashida"/>
        <w:rPr>
          <w:color w:val="4472C4" w:themeColor="accent1"/>
        </w:rPr>
      </w:pPr>
      <w:r w:rsidRPr="00960A15">
        <w:rPr>
          <w:color w:val="4472C4" w:themeColor="accent1"/>
          <w:rtl/>
        </w:rPr>
        <w:t>این دیدگاه با نظریه بازدارندگی در علوم نظامی کاملاً همسو است و نشان می‌دهد که خروجی نهایی دفاع هوایی برای ذینفعان، نه صرفاً توان عملیاتی، بلکه اثر بازدارندگی ادراک‌شده توسط دشمنان بالقوه است</w:t>
      </w:r>
      <w:r w:rsidRPr="00960A15">
        <w:rPr>
          <w:color w:val="4472C4" w:themeColor="accent1"/>
        </w:rPr>
        <w:t>.</w:t>
      </w:r>
    </w:p>
    <w:p w14:paraId="2CBC4E21" w14:textId="77777777" w:rsidR="00A23FA2" w:rsidRPr="00960A15" w:rsidRDefault="00A23FA2" w:rsidP="00A23FA2">
      <w:pPr>
        <w:spacing w:line="240" w:lineRule="auto"/>
        <w:jc w:val="lowKashida"/>
        <w:rPr>
          <w:color w:val="4472C4" w:themeColor="accent1"/>
        </w:rPr>
      </w:pPr>
      <w:r w:rsidRPr="00960A15">
        <w:rPr>
          <w:color w:val="4472C4" w:themeColor="accent1"/>
          <w:rtl/>
        </w:rPr>
        <w:t>تحلیل مضمون حوزه فرایندهای داخلی</w:t>
      </w:r>
    </w:p>
    <w:p w14:paraId="4F0E1CBB" w14:textId="77777777" w:rsidR="00A23FA2" w:rsidRPr="00960A15" w:rsidRDefault="00A23FA2" w:rsidP="006703C5">
      <w:pPr>
        <w:pStyle w:val="ListParagraph"/>
        <w:numPr>
          <w:ilvl w:val="0"/>
          <w:numId w:val="29"/>
        </w:numPr>
        <w:spacing w:line="240" w:lineRule="auto"/>
        <w:jc w:val="lowKashida"/>
        <w:rPr>
          <w:color w:val="4472C4" w:themeColor="accent1"/>
        </w:rPr>
      </w:pPr>
      <w:r w:rsidRPr="00960A15">
        <w:rPr>
          <w:color w:val="4472C4" w:themeColor="accent1"/>
          <w:rtl/>
        </w:rPr>
        <w:t>بُعد اول: زنجیره نبرد به‌عنوان مفهوم محوری</w:t>
      </w:r>
    </w:p>
    <w:p w14:paraId="6B711C7B" w14:textId="09745253" w:rsidR="00A23FA2" w:rsidRPr="00960A15" w:rsidRDefault="00A23FA2" w:rsidP="00A23FA2">
      <w:pPr>
        <w:spacing w:line="240" w:lineRule="auto"/>
        <w:jc w:val="lowKashida"/>
        <w:rPr>
          <w:color w:val="4472C4" w:themeColor="accent1"/>
        </w:rPr>
      </w:pPr>
      <w:r w:rsidRPr="00960A15">
        <w:rPr>
          <w:color w:val="4472C4" w:themeColor="accent1"/>
          <w:rtl/>
        </w:rPr>
        <w:t>برجسته‌ترین مضمون در حوزه فرایندهای داخلی، مفهوم زنجیره نبرد شبکه‌محور است. این زنجیره شامل چهار مرحله اساسی است که در همه مصاحبه‌ها به‌صورت صریح یا ضمنی مطرح شد</w:t>
      </w:r>
      <w:r w:rsidRPr="00960A15">
        <w:rPr>
          <w:color w:val="4472C4" w:themeColor="accent1"/>
        </w:rPr>
        <w:t>:</w:t>
      </w:r>
    </w:p>
    <w:p w14:paraId="6D5E7FC2" w14:textId="77777777" w:rsidR="00A23FA2" w:rsidRPr="00960A15" w:rsidRDefault="00A23FA2" w:rsidP="00A23FA2">
      <w:pPr>
        <w:spacing w:line="240" w:lineRule="auto"/>
        <w:rPr>
          <w:color w:val="4472C4" w:themeColor="accent1"/>
        </w:rPr>
      </w:pPr>
      <w:r w:rsidRPr="00960A15">
        <w:rPr>
          <w:color w:val="4472C4" w:themeColor="accent1"/>
          <w:rtl/>
        </w:rPr>
        <w:t>مرحله اول: کشف و شناسایی</w:t>
      </w:r>
      <w:r w:rsidRPr="00960A15">
        <w:rPr>
          <w:rFonts w:hint="cs"/>
          <w:color w:val="4472C4" w:themeColor="accent1"/>
          <w:rtl/>
        </w:rPr>
        <w:t xml:space="preserve"> </w:t>
      </w:r>
      <w:r w:rsidRPr="00960A15">
        <w:rPr>
          <w:color w:val="4472C4" w:themeColor="accent1"/>
          <w:rtl/>
        </w:rPr>
        <w:t>از طریق شبکه یکپارچه حسگرها</w:t>
      </w:r>
      <w:r w:rsidRPr="00960A15">
        <w:rPr>
          <w:color w:val="4472C4" w:themeColor="accent1"/>
        </w:rPr>
        <w:br/>
      </w:r>
      <w:r w:rsidRPr="00960A15">
        <w:rPr>
          <w:color w:val="4472C4" w:themeColor="accent1"/>
          <w:rtl/>
        </w:rPr>
        <w:t xml:space="preserve">مرحله دوم: فرماندهی، کنترل و تخصیص سلاح </w:t>
      </w:r>
      <w:r w:rsidRPr="00960A15">
        <w:rPr>
          <w:rFonts w:hint="cs"/>
          <w:color w:val="4472C4" w:themeColor="accent1"/>
          <w:rtl/>
        </w:rPr>
        <w:t>با</w:t>
      </w:r>
      <w:r w:rsidRPr="00960A15">
        <w:rPr>
          <w:color w:val="4472C4" w:themeColor="accent1"/>
          <w:rtl/>
        </w:rPr>
        <w:t xml:space="preserve"> </w:t>
      </w:r>
      <w:r w:rsidRPr="00960A15">
        <w:rPr>
          <w:rFonts w:hint="cs"/>
          <w:color w:val="4472C4" w:themeColor="accent1"/>
          <w:rtl/>
        </w:rPr>
        <w:t>استفاده</w:t>
      </w:r>
      <w:r w:rsidRPr="00960A15">
        <w:rPr>
          <w:color w:val="4472C4" w:themeColor="accent1"/>
          <w:rtl/>
        </w:rPr>
        <w:t xml:space="preserve"> </w:t>
      </w:r>
      <w:r w:rsidRPr="00960A15">
        <w:rPr>
          <w:rFonts w:hint="cs"/>
          <w:color w:val="4472C4" w:themeColor="accent1"/>
          <w:rtl/>
        </w:rPr>
        <w:t>از</w:t>
      </w:r>
      <w:r w:rsidRPr="00960A15">
        <w:rPr>
          <w:color w:val="4472C4" w:themeColor="accent1"/>
          <w:rtl/>
        </w:rPr>
        <w:t xml:space="preserve"> </w:t>
      </w:r>
      <w:r w:rsidRPr="00960A15">
        <w:rPr>
          <w:rFonts w:hint="cs"/>
          <w:color w:val="4472C4" w:themeColor="accent1"/>
          <w:rtl/>
        </w:rPr>
        <w:t>سیستم‌های</w:t>
      </w:r>
      <w:r w:rsidRPr="00960A15">
        <w:rPr>
          <w:color w:val="4472C4" w:themeColor="accent1"/>
        </w:rPr>
        <w:t xml:space="preserve"> C4I</w:t>
      </w:r>
      <w:r w:rsidRPr="00960A15">
        <w:rPr>
          <w:color w:val="4472C4" w:themeColor="accent1"/>
        </w:rPr>
        <w:br/>
      </w:r>
      <w:r w:rsidRPr="00960A15">
        <w:rPr>
          <w:color w:val="4472C4" w:themeColor="accent1"/>
          <w:rtl/>
        </w:rPr>
        <w:t>مرحله سوم: درگیری</w:t>
      </w:r>
      <w:r w:rsidRPr="00960A15">
        <w:rPr>
          <w:color w:val="4472C4" w:themeColor="accent1"/>
        </w:rPr>
        <w:t xml:space="preserve"> </w:t>
      </w:r>
      <w:r w:rsidRPr="00960A15">
        <w:rPr>
          <w:color w:val="4472C4" w:themeColor="accent1"/>
          <w:rtl/>
        </w:rPr>
        <w:t>از طریق سامانه‌های موشکی و توپخانه‌ای</w:t>
      </w:r>
      <w:r w:rsidRPr="00960A15">
        <w:rPr>
          <w:color w:val="4472C4" w:themeColor="accent1"/>
        </w:rPr>
        <w:br/>
      </w:r>
      <w:r w:rsidRPr="00960A15">
        <w:rPr>
          <w:color w:val="4472C4" w:themeColor="accent1"/>
          <w:rtl/>
        </w:rPr>
        <w:t>مرحله چهارم: ارزیابی و بازخورد</w:t>
      </w:r>
      <w:r w:rsidRPr="00960A15">
        <w:rPr>
          <w:color w:val="4472C4" w:themeColor="accent1"/>
        </w:rPr>
        <w:t xml:space="preserve"> </w:t>
      </w:r>
      <w:r w:rsidRPr="00960A15">
        <w:rPr>
          <w:color w:val="4472C4" w:themeColor="accent1"/>
          <w:rtl/>
        </w:rPr>
        <w:t>برای بهبود مستمر</w:t>
      </w:r>
    </w:p>
    <w:p w14:paraId="5D583707" w14:textId="2A767E3B" w:rsidR="00A23FA2" w:rsidRPr="00960A15" w:rsidRDefault="00A23FA2" w:rsidP="00A23FA2">
      <w:pPr>
        <w:spacing w:line="240" w:lineRule="auto"/>
        <w:jc w:val="lowKashida"/>
        <w:rPr>
          <w:color w:val="4472C4" w:themeColor="accent1"/>
        </w:rPr>
      </w:pPr>
      <w:r w:rsidRPr="00960A15">
        <w:rPr>
          <w:color w:val="4472C4" w:themeColor="accent1"/>
          <w:rtl/>
        </w:rPr>
        <w:t>مصاحبه‌شونده اول با تجربه عملیاتی مستقیم در جنگ دوازده‌روزه بیان کرد که در شرایط نبرد واقعی، سرعت اجرای این زنجیره حیاتی است. وی از موفقیت در جابه‌جایی سریع سامانه‌های راداری صحبت کرد که نمونه‌ای از «چابکی فرایندهای داخلی» در شرایط جنگی است</w:t>
      </w:r>
      <w:r w:rsidRPr="00960A15">
        <w:rPr>
          <w:color w:val="4472C4" w:themeColor="accent1"/>
        </w:rPr>
        <w:t>.</w:t>
      </w:r>
    </w:p>
    <w:p w14:paraId="1C43E3A2" w14:textId="77777777" w:rsidR="00A23FA2" w:rsidRPr="00960A15" w:rsidRDefault="00A23FA2" w:rsidP="006703C5">
      <w:pPr>
        <w:pStyle w:val="ListParagraph"/>
        <w:numPr>
          <w:ilvl w:val="0"/>
          <w:numId w:val="29"/>
        </w:numPr>
        <w:spacing w:line="240" w:lineRule="auto"/>
        <w:jc w:val="lowKashida"/>
        <w:rPr>
          <w:color w:val="4472C4" w:themeColor="accent1"/>
        </w:rPr>
      </w:pPr>
      <w:r w:rsidRPr="00960A15">
        <w:rPr>
          <w:color w:val="4472C4" w:themeColor="accent1"/>
          <w:rtl/>
        </w:rPr>
        <w:t>بُعد دوم: استانداردسازی به‌عنوان پیش‌نیاز یکپارچگی</w:t>
      </w:r>
    </w:p>
    <w:p w14:paraId="73807A64" w14:textId="79F7FC05" w:rsidR="00A23FA2" w:rsidRPr="00960A15" w:rsidRDefault="00A23FA2" w:rsidP="00A23FA2">
      <w:pPr>
        <w:spacing w:line="240" w:lineRule="auto"/>
        <w:jc w:val="lowKashida"/>
        <w:rPr>
          <w:color w:val="4472C4" w:themeColor="accent1"/>
        </w:rPr>
      </w:pPr>
      <w:r w:rsidRPr="00960A15">
        <w:rPr>
          <w:color w:val="4472C4" w:themeColor="accent1"/>
          <w:rtl/>
        </w:rPr>
        <w:t>مضمون استانداردسازی در تمامی مصاحبه‌های مرتبط با فرایندهای داخلی مطرح شد. این استانداردسازی در دو سطح مطرح است</w:t>
      </w:r>
      <w:r w:rsidRPr="00960A15">
        <w:rPr>
          <w:color w:val="4472C4" w:themeColor="accent1"/>
        </w:rPr>
        <w:t>:</w:t>
      </w:r>
    </w:p>
    <w:p w14:paraId="22E4458B" w14:textId="77777777" w:rsidR="00A23FA2" w:rsidRPr="00960A15" w:rsidRDefault="00A23FA2" w:rsidP="00A23FA2">
      <w:pPr>
        <w:spacing w:line="240" w:lineRule="auto"/>
        <w:jc w:val="lowKashida"/>
        <w:rPr>
          <w:color w:val="4472C4" w:themeColor="accent1"/>
        </w:rPr>
      </w:pPr>
      <w:r w:rsidRPr="00960A15">
        <w:rPr>
          <w:color w:val="4472C4" w:themeColor="accent1"/>
          <w:rtl/>
        </w:rPr>
        <w:t>استانداردسازی فنی</w:t>
      </w:r>
      <w:r w:rsidRPr="00960A15">
        <w:rPr>
          <w:color w:val="4472C4" w:themeColor="accent1"/>
        </w:rPr>
        <w:t>: </w:t>
      </w:r>
      <w:r w:rsidRPr="00960A15">
        <w:rPr>
          <w:color w:val="4472C4" w:themeColor="accent1"/>
          <w:rtl/>
        </w:rPr>
        <w:t>تعریف پروتکل‌های مشترک برای اتصال رادارها، موشک‌ها، و مراکز فرماندهی</w:t>
      </w:r>
    </w:p>
    <w:p w14:paraId="2A4C98AC" w14:textId="77777777" w:rsidR="00A23FA2" w:rsidRPr="00960A15" w:rsidRDefault="00A23FA2" w:rsidP="00A23FA2">
      <w:pPr>
        <w:spacing w:line="240" w:lineRule="auto"/>
        <w:jc w:val="lowKashida"/>
        <w:rPr>
          <w:color w:val="4472C4" w:themeColor="accent1"/>
        </w:rPr>
      </w:pPr>
      <w:r w:rsidRPr="00960A15">
        <w:rPr>
          <w:color w:val="4472C4" w:themeColor="accent1"/>
          <w:rtl/>
        </w:rPr>
        <w:t>استانداردسازی عملیاتی</w:t>
      </w:r>
      <w:r w:rsidRPr="00960A15">
        <w:rPr>
          <w:color w:val="4472C4" w:themeColor="accent1"/>
        </w:rPr>
        <w:t>: </w:t>
      </w:r>
      <w:r w:rsidRPr="00960A15">
        <w:rPr>
          <w:color w:val="4472C4" w:themeColor="accent1"/>
          <w:rtl/>
        </w:rPr>
        <w:t>تدوین</w:t>
      </w:r>
      <w:r w:rsidRPr="00960A15">
        <w:rPr>
          <w:color w:val="4472C4" w:themeColor="accent1"/>
        </w:rPr>
        <w:t xml:space="preserve"> SOP</w:t>
      </w:r>
      <w:r w:rsidRPr="00960A15">
        <w:rPr>
          <w:color w:val="4472C4" w:themeColor="accent1"/>
          <w:rtl/>
        </w:rPr>
        <w:t>ها برای اجرای رویه‌های مشترک پدافندی</w:t>
      </w:r>
    </w:p>
    <w:p w14:paraId="5789DAA5" w14:textId="77777777" w:rsidR="00A23FA2" w:rsidRPr="00960A15" w:rsidRDefault="00A23FA2" w:rsidP="006703C5">
      <w:pPr>
        <w:pStyle w:val="ListParagraph"/>
        <w:numPr>
          <w:ilvl w:val="0"/>
          <w:numId w:val="29"/>
        </w:numPr>
        <w:spacing w:line="240" w:lineRule="auto"/>
        <w:jc w:val="lowKashida"/>
        <w:rPr>
          <w:color w:val="4472C4" w:themeColor="accent1"/>
        </w:rPr>
      </w:pPr>
      <w:r w:rsidRPr="00960A15">
        <w:rPr>
          <w:color w:val="4472C4" w:themeColor="accent1"/>
          <w:rtl/>
        </w:rPr>
        <w:t>بُعد سوم: تعارض کارایی-اثربخشی</w:t>
      </w:r>
    </w:p>
    <w:p w14:paraId="5E95D5D0" w14:textId="4C5FEF1D" w:rsidR="00A23FA2" w:rsidRPr="00960A15" w:rsidRDefault="00A23FA2" w:rsidP="00A23FA2">
      <w:pPr>
        <w:spacing w:line="240" w:lineRule="auto"/>
        <w:jc w:val="lowKashida"/>
        <w:rPr>
          <w:color w:val="4472C4" w:themeColor="accent1"/>
        </w:rPr>
      </w:pPr>
      <w:r w:rsidRPr="00960A15">
        <w:rPr>
          <w:color w:val="4472C4" w:themeColor="accent1"/>
          <w:rtl/>
        </w:rPr>
        <w:t>یکی از مضامین نسبتاً جدیدی که از مصاحبه‌ها ظهور کرد، تعارض کارایی</w:t>
      </w:r>
      <w:r w:rsidR="000905D9" w:rsidRPr="00960A15">
        <w:rPr>
          <w:rFonts w:hint="cs"/>
          <w:color w:val="4472C4" w:themeColor="accent1"/>
          <w:rtl/>
        </w:rPr>
        <w:t xml:space="preserve"> </w:t>
      </w:r>
      <w:r w:rsidRPr="00960A15">
        <w:rPr>
          <w:color w:val="4472C4" w:themeColor="accent1"/>
          <w:rtl/>
        </w:rPr>
        <w:t>اثربخشی در فرایندهای داخلی است. مصاحبه‌شونده اول به‌صراحت بیان کرد: نباید اثربخشی را فدای کارایی نماییم. فرایندی که ارزان و سریع است اما هدف را گم می‌کند، از لحاظ پوشش پدافندی شکست خورده است. این مضمون، ضرورت طراحی سنجه‌های اثربخشی در کنار سنجه‌های کارایی برای ارزیابی فرایندهای داخلی دفاع هوایی را آشکار می‌سازد</w:t>
      </w:r>
      <w:r w:rsidRPr="00960A15">
        <w:rPr>
          <w:color w:val="4472C4" w:themeColor="accent1"/>
        </w:rPr>
        <w:t>.</w:t>
      </w:r>
    </w:p>
    <w:p w14:paraId="1765042E" w14:textId="77777777" w:rsidR="007F0A1A" w:rsidRPr="00960A15" w:rsidRDefault="007F0A1A" w:rsidP="00A23FA2">
      <w:pPr>
        <w:spacing w:line="240" w:lineRule="auto"/>
        <w:jc w:val="lowKashida"/>
        <w:rPr>
          <w:color w:val="4472C4" w:themeColor="accent1"/>
        </w:rPr>
      </w:pPr>
    </w:p>
    <w:p w14:paraId="35387FA7" w14:textId="77777777" w:rsidR="00A23FA2" w:rsidRPr="00960A15" w:rsidRDefault="00A23FA2" w:rsidP="00A23FA2">
      <w:pPr>
        <w:spacing w:line="240" w:lineRule="auto"/>
        <w:jc w:val="lowKashida"/>
        <w:rPr>
          <w:color w:val="4472C4" w:themeColor="accent1"/>
        </w:rPr>
      </w:pPr>
      <w:r w:rsidRPr="00960A15">
        <w:rPr>
          <w:color w:val="4472C4" w:themeColor="accent1"/>
          <w:rtl/>
        </w:rPr>
        <w:t>تحلیل مضمون حوزه رشد و یادگیری</w:t>
      </w:r>
    </w:p>
    <w:p w14:paraId="53860382" w14:textId="77777777" w:rsidR="00A23FA2" w:rsidRPr="00960A15" w:rsidRDefault="00A23FA2" w:rsidP="006703C5">
      <w:pPr>
        <w:pStyle w:val="ListParagraph"/>
        <w:numPr>
          <w:ilvl w:val="0"/>
          <w:numId w:val="30"/>
        </w:numPr>
        <w:spacing w:line="240" w:lineRule="auto"/>
        <w:jc w:val="lowKashida"/>
        <w:rPr>
          <w:color w:val="4472C4" w:themeColor="accent1"/>
        </w:rPr>
      </w:pPr>
      <w:r w:rsidRPr="00960A15">
        <w:rPr>
          <w:color w:val="4472C4" w:themeColor="accent1"/>
          <w:rtl/>
        </w:rPr>
        <w:t>بُعد اول: معماری سازمانی یادگیرنده</w:t>
      </w:r>
    </w:p>
    <w:p w14:paraId="574163E6" w14:textId="748A462F" w:rsidR="00A23FA2" w:rsidRPr="00960A15" w:rsidRDefault="00A23FA2" w:rsidP="00A23FA2">
      <w:pPr>
        <w:spacing w:line="240" w:lineRule="auto"/>
        <w:jc w:val="lowKashida"/>
        <w:rPr>
          <w:color w:val="4472C4" w:themeColor="accent1"/>
        </w:rPr>
      </w:pPr>
      <w:r w:rsidRPr="00960A15">
        <w:rPr>
          <w:color w:val="4472C4" w:themeColor="accent1"/>
          <w:rtl/>
        </w:rPr>
        <w:t>برجسته‌ترین مضمون در حوزه رشد و یادگیری، ضرورت ایجاد معماری سازمانی یادگیرنده است. مصاحبه‌شونده اول این مفهوم را چنین بیان کرد: ساختاری که در آن یادگیری نه یک وظیفه جانبی بلکه بخشی از هویت عملیاتی است و نیروها همواره یک گام جلوتر از تکنولوژی و تهدیدات حرکت می‌کنند</w:t>
      </w:r>
      <w:r w:rsidRPr="00960A15">
        <w:rPr>
          <w:color w:val="4472C4" w:themeColor="accent1"/>
        </w:rPr>
        <w:t>.</w:t>
      </w:r>
    </w:p>
    <w:p w14:paraId="02A247F3" w14:textId="77777777" w:rsidR="00A23FA2" w:rsidRPr="00960A15" w:rsidRDefault="00A23FA2" w:rsidP="00A23FA2">
      <w:pPr>
        <w:spacing w:line="240" w:lineRule="auto"/>
        <w:jc w:val="lowKashida"/>
        <w:rPr>
          <w:color w:val="4472C4" w:themeColor="accent1"/>
        </w:rPr>
      </w:pPr>
      <w:r w:rsidRPr="00960A15">
        <w:rPr>
          <w:color w:val="4472C4" w:themeColor="accent1"/>
          <w:rtl/>
        </w:rPr>
        <w:t>این مضمون با مفهوم سازمان یادگیرنده</w:t>
      </w:r>
      <w:r w:rsidRPr="00960A15">
        <w:rPr>
          <w:color w:val="4472C4" w:themeColor="accent1"/>
        </w:rPr>
        <w:t xml:space="preserve"> </w:t>
      </w:r>
      <w:r w:rsidRPr="00960A15">
        <w:rPr>
          <w:color w:val="4472C4" w:themeColor="accent1"/>
          <w:rtl/>
        </w:rPr>
        <w:t>پیتر سنگه همسو است که در آن، یادگیری نه به‌عنوان یک فعالیت جانبی، بلکه به‌عنوان قابلیت ذاتی سازمان در نظر گرفته می‌شود</w:t>
      </w:r>
      <w:r w:rsidRPr="00960A15">
        <w:rPr>
          <w:color w:val="4472C4" w:themeColor="accent1"/>
        </w:rPr>
        <w:t>.</w:t>
      </w:r>
    </w:p>
    <w:p w14:paraId="26AEDD24" w14:textId="77777777" w:rsidR="00A23FA2" w:rsidRPr="00960A15" w:rsidRDefault="00A23FA2" w:rsidP="006703C5">
      <w:pPr>
        <w:pStyle w:val="ListParagraph"/>
        <w:numPr>
          <w:ilvl w:val="0"/>
          <w:numId w:val="30"/>
        </w:numPr>
        <w:spacing w:line="240" w:lineRule="auto"/>
        <w:jc w:val="lowKashida"/>
        <w:rPr>
          <w:color w:val="4472C4" w:themeColor="accent1"/>
        </w:rPr>
      </w:pPr>
      <w:r w:rsidRPr="00960A15">
        <w:rPr>
          <w:color w:val="4472C4" w:themeColor="accent1"/>
          <w:rtl/>
        </w:rPr>
        <w:t>بُعد دوم: اهمیت شبیه‌سازی</w:t>
      </w:r>
    </w:p>
    <w:p w14:paraId="1D6679D6" w14:textId="1C87F0E0" w:rsidR="00A23FA2" w:rsidRPr="00960A15" w:rsidRDefault="00A23FA2" w:rsidP="00A23FA2">
      <w:pPr>
        <w:spacing w:line="240" w:lineRule="auto"/>
        <w:jc w:val="lowKashida"/>
        <w:rPr>
          <w:color w:val="4472C4" w:themeColor="accent1"/>
        </w:rPr>
      </w:pPr>
      <w:r w:rsidRPr="00960A15">
        <w:rPr>
          <w:color w:val="4472C4" w:themeColor="accent1"/>
          <w:rtl/>
        </w:rPr>
        <w:t>مضمون آموزش مبتنی بر شبیه‌سازی در تمامی مصاحبه‌های مرتبط با رشد و یادگیری مطرح شد. مصاحبه‌شونده سوم بیان کرد: استفاده از شبیه‌سازهای آموزشی در کنار آموزش‌های تئوری باعث ریختن ترس کارآموزان کاربر سامانه‌ها به‌خصوص سامانه‌های گران‌قیمت و حیاتی خواهد شد. این مضمون اهمیت ایمنی آموزشی در تقویت یادگیری را نشان می‌دهد</w:t>
      </w:r>
      <w:r w:rsidRPr="00960A15">
        <w:rPr>
          <w:color w:val="4472C4" w:themeColor="accent1"/>
        </w:rPr>
        <w:t>.</w:t>
      </w:r>
    </w:p>
    <w:p w14:paraId="7F5CC35B" w14:textId="77777777" w:rsidR="00A23FA2" w:rsidRPr="00960A15" w:rsidRDefault="00A23FA2" w:rsidP="006703C5">
      <w:pPr>
        <w:pStyle w:val="ListParagraph"/>
        <w:numPr>
          <w:ilvl w:val="0"/>
          <w:numId w:val="30"/>
        </w:numPr>
        <w:spacing w:line="240" w:lineRule="auto"/>
        <w:jc w:val="lowKashida"/>
        <w:rPr>
          <w:color w:val="4472C4" w:themeColor="accent1"/>
        </w:rPr>
      </w:pPr>
      <w:r w:rsidRPr="00960A15">
        <w:rPr>
          <w:color w:val="4472C4" w:themeColor="accent1"/>
          <w:rtl/>
        </w:rPr>
        <w:t>بُعد سوم: ضرورت تفکر سیستمی</w:t>
      </w:r>
    </w:p>
    <w:p w14:paraId="24BF783D" w14:textId="2CB79898" w:rsidR="00A23FA2" w:rsidRPr="00960A15" w:rsidRDefault="00A23FA2" w:rsidP="00A23FA2">
      <w:pPr>
        <w:spacing w:line="240" w:lineRule="auto"/>
        <w:jc w:val="lowKashida"/>
        <w:rPr>
          <w:color w:val="4472C4" w:themeColor="accent1"/>
        </w:rPr>
      </w:pPr>
      <w:r w:rsidRPr="00960A15">
        <w:rPr>
          <w:color w:val="4472C4" w:themeColor="accent1"/>
          <w:rtl/>
        </w:rPr>
        <w:t>مضمون تازه‌ای که از مصاحبه‌ها ظهور کرد، ضرورت آموزش تفکر سیستمی به پرسنل دفاع هوایی است. مصاحبه‌شونده اول این مضمون را با مثال ملموسی بیان کرد: افسر شیفت رادار به‌جای نگاه تک‌بعدی به رادار خود، به کل شبکه یکپارچه پدافند هوایی و اثرات متقابل آن نیز باید توجه داشته باشد</w:t>
      </w:r>
      <w:r w:rsidRPr="00960A15">
        <w:rPr>
          <w:color w:val="4472C4" w:themeColor="accent1"/>
        </w:rPr>
        <w:t>.</w:t>
      </w:r>
    </w:p>
    <w:p w14:paraId="60749180" w14:textId="77777777" w:rsidR="00A23FA2" w:rsidRPr="00960A15" w:rsidRDefault="00A23FA2" w:rsidP="00A23FA2">
      <w:pPr>
        <w:spacing w:line="240" w:lineRule="auto"/>
        <w:jc w:val="lowKashida"/>
        <w:rPr>
          <w:color w:val="4472C4" w:themeColor="accent1"/>
        </w:rPr>
      </w:pPr>
      <w:r w:rsidRPr="00960A15">
        <w:rPr>
          <w:color w:val="4472C4" w:themeColor="accent1"/>
          <w:rtl/>
        </w:rPr>
        <w:t>تحلیل مضمون حوزه منابع</w:t>
      </w:r>
    </w:p>
    <w:p w14:paraId="72FED76E" w14:textId="77777777" w:rsidR="00A23FA2" w:rsidRPr="00960A15" w:rsidRDefault="00A23FA2" w:rsidP="006703C5">
      <w:pPr>
        <w:pStyle w:val="ListParagraph"/>
        <w:numPr>
          <w:ilvl w:val="0"/>
          <w:numId w:val="31"/>
        </w:numPr>
        <w:spacing w:line="240" w:lineRule="auto"/>
        <w:jc w:val="lowKashida"/>
        <w:rPr>
          <w:color w:val="4472C4" w:themeColor="accent1"/>
        </w:rPr>
      </w:pPr>
      <w:r w:rsidRPr="00960A15">
        <w:rPr>
          <w:color w:val="4472C4" w:themeColor="accent1"/>
          <w:rtl/>
        </w:rPr>
        <w:t>بُعد اول: مدیریت یکپارچه منابع</w:t>
      </w:r>
    </w:p>
    <w:p w14:paraId="359B816F" w14:textId="4B2BE0D6" w:rsidR="00A23FA2" w:rsidRPr="00960A15" w:rsidRDefault="00A23FA2" w:rsidP="00A23FA2">
      <w:pPr>
        <w:spacing w:line="240" w:lineRule="auto"/>
        <w:jc w:val="lowKashida"/>
        <w:rPr>
          <w:color w:val="4472C4" w:themeColor="accent1"/>
        </w:rPr>
      </w:pPr>
      <w:r w:rsidRPr="00960A15">
        <w:rPr>
          <w:color w:val="4472C4" w:themeColor="accent1"/>
          <w:rtl/>
        </w:rPr>
        <w:t>مهم‌ترین مضمون در حوزه منابع، مدیریت یکپارچه منابع است که از نقل‌قول مستقیم مصاحبه‌شونده اول استخراج شد: ایجاد یک سیستم مدیریت یکپارچه که بتواند با دقت بالا منابع محدود را به‌گونه‌ای توزیع کند که بیشترین پوشش دفاعی و بالاترین سطح پایداری و کمترین ریسک وابستگی به خارج سازمان در تمام لایه‌های دفاعی رینگ پدافندی ایجاد کند</w:t>
      </w:r>
      <w:r w:rsidRPr="00960A15">
        <w:rPr>
          <w:color w:val="4472C4" w:themeColor="accent1"/>
        </w:rPr>
        <w:t>.</w:t>
      </w:r>
    </w:p>
    <w:p w14:paraId="29C15D83" w14:textId="77777777" w:rsidR="00A23FA2" w:rsidRPr="00960A15" w:rsidRDefault="00A23FA2" w:rsidP="006703C5">
      <w:pPr>
        <w:pStyle w:val="ListParagraph"/>
        <w:numPr>
          <w:ilvl w:val="0"/>
          <w:numId w:val="31"/>
        </w:numPr>
        <w:spacing w:line="240" w:lineRule="auto"/>
        <w:jc w:val="lowKashida"/>
        <w:rPr>
          <w:color w:val="4472C4" w:themeColor="accent1"/>
        </w:rPr>
      </w:pPr>
      <w:r w:rsidRPr="00960A15">
        <w:rPr>
          <w:color w:val="4472C4" w:themeColor="accent1"/>
          <w:rtl/>
        </w:rPr>
        <w:t>بُعد دوم: هزینه‌اثربخشی</w:t>
      </w:r>
    </w:p>
    <w:p w14:paraId="7A2D2A6D" w14:textId="499851B2" w:rsidR="00A23FA2" w:rsidRPr="00960A15" w:rsidRDefault="00A23FA2" w:rsidP="00A23FA2">
      <w:pPr>
        <w:spacing w:line="240" w:lineRule="auto"/>
        <w:jc w:val="lowKashida"/>
        <w:rPr>
          <w:color w:val="4472C4" w:themeColor="accent1"/>
          <w:rtl/>
        </w:rPr>
      </w:pPr>
      <w:r w:rsidRPr="00960A15">
        <w:rPr>
          <w:color w:val="4472C4" w:themeColor="accent1"/>
          <w:rtl/>
        </w:rPr>
        <w:t>مضمون هزینه‌اثربخشی یکی از مهم‌ترین مضامین نوظهور در این حوزه بود. مصاحبه‌شونده اول با مثالی گویا بیان کرد: استفاده از موشک‌های گران‌قیمت برای اهداف کم‌ارزش یک شکست در مدیریت منابع مالی است. این مضمون، ضرورت طراحی سنجه‌های هزینه‌اثربخشی در نظام ارزیابی منابع دفاع هوایی را آشکار می‌سازد</w:t>
      </w:r>
      <w:r w:rsidRPr="00960A15">
        <w:rPr>
          <w:color w:val="4472C4" w:themeColor="accent1"/>
        </w:rPr>
        <w:t>.</w:t>
      </w:r>
    </w:p>
    <w:p w14:paraId="31C18E83" w14:textId="195E079E" w:rsidR="00A23FA2" w:rsidRPr="00960A15" w:rsidRDefault="00A23FA2" w:rsidP="00A23FA2">
      <w:pPr>
        <w:spacing w:line="240" w:lineRule="auto"/>
        <w:jc w:val="lowKashida"/>
        <w:rPr>
          <w:color w:val="4472C4" w:themeColor="accent1"/>
        </w:rPr>
      </w:pPr>
    </w:p>
    <w:p w14:paraId="47570700" w14:textId="77777777" w:rsidR="007F0A1A" w:rsidRPr="00960A15" w:rsidRDefault="007F0A1A" w:rsidP="00A23FA2">
      <w:pPr>
        <w:spacing w:line="240" w:lineRule="auto"/>
        <w:jc w:val="lowKashida"/>
        <w:rPr>
          <w:color w:val="4472C4" w:themeColor="accent1"/>
        </w:rPr>
      </w:pPr>
    </w:p>
    <w:p w14:paraId="6984F541" w14:textId="77777777" w:rsidR="00A23FA2" w:rsidRPr="00960A15" w:rsidRDefault="00A23FA2" w:rsidP="006703C5">
      <w:pPr>
        <w:pStyle w:val="ListParagraph"/>
        <w:numPr>
          <w:ilvl w:val="0"/>
          <w:numId w:val="31"/>
        </w:numPr>
        <w:spacing w:line="240" w:lineRule="auto"/>
        <w:jc w:val="lowKashida"/>
        <w:rPr>
          <w:color w:val="4472C4" w:themeColor="accent1"/>
        </w:rPr>
      </w:pPr>
      <w:r w:rsidRPr="00960A15">
        <w:rPr>
          <w:color w:val="4472C4" w:themeColor="accent1"/>
          <w:rtl/>
        </w:rPr>
        <w:t>بُعد سوم: خودکفایی به‌عنوان هدف راهبردی</w:t>
      </w:r>
    </w:p>
    <w:p w14:paraId="2CC1AB43" w14:textId="2E41674E" w:rsidR="00A23FA2" w:rsidRPr="00960A15" w:rsidRDefault="00A23FA2" w:rsidP="00A23FA2">
      <w:pPr>
        <w:spacing w:line="240" w:lineRule="auto"/>
        <w:jc w:val="lowKashida"/>
        <w:rPr>
          <w:color w:val="4472C4" w:themeColor="accent1"/>
        </w:rPr>
      </w:pPr>
      <w:r w:rsidRPr="00960A15">
        <w:rPr>
          <w:color w:val="4472C4" w:themeColor="accent1"/>
          <w:rtl/>
        </w:rPr>
        <w:t>مضمون خودکفایی در تمامی مصاحبه‌ها به‌عنوان یک الزام راهبردی مطرح شد. مصاحبه‌شونده سوم بیان کرد: هزینه‌های انجام‌شده برای تولید، ارتقاء، استانداردسازی هر سامانه صرفاً با داشتن منابع مالی کافی امکان دستیابی به آن میسر می‌باشد. این مضمون نشان می‌دهد که خودکفایی هم یک هدف است و هم یک الزام برای پایداری منابع در شرایط تحریم</w:t>
      </w:r>
      <w:r w:rsidRPr="00960A15">
        <w:rPr>
          <w:color w:val="4472C4" w:themeColor="accent1"/>
        </w:rPr>
        <w:t>.</w:t>
      </w:r>
    </w:p>
    <w:p w14:paraId="1CD3EB5B" w14:textId="77777777" w:rsidR="00A23FA2" w:rsidRPr="00960A15" w:rsidRDefault="00A23FA2" w:rsidP="00A23FA2">
      <w:pPr>
        <w:spacing w:line="240" w:lineRule="auto"/>
        <w:jc w:val="lowKashida"/>
        <w:rPr>
          <w:color w:val="4472C4" w:themeColor="accent1"/>
        </w:rPr>
      </w:pPr>
      <w:r w:rsidRPr="00960A15">
        <w:rPr>
          <w:color w:val="4472C4" w:themeColor="accent1"/>
          <w:rtl/>
        </w:rPr>
        <w:t>بررسی اعتبار، پایایی و اشباع نظری یافته‌های کیفی</w:t>
      </w:r>
    </w:p>
    <w:p w14:paraId="08F8B683" w14:textId="77777777" w:rsidR="00A23FA2" w:rsidRPr="00960A15" w:rsidRDefault="00A23FA2" w:rsidP="00A23FA2">
      <w:pPr>
        <w:spacing w:line="240" w:lineRule="auto"/>
        <w:jc w:val="lowKashida"/>
        <w:rPr>
          <w:color w:val="4472C4" w:themeColor="accent1"/>
        </w:rPr>
      </w:pPr>
      <w:r w:rsidRPr="00960A15">
        <w:rPr>
          <w:color w:val="4472C4" w:themeColor="accent1"/>
          <w:rtl/>
        </w:rPr>
        <w:t>اعتبار</w:t>
      </w:r>
      <w:r w:rsidRPr="00960A15">
        <w:rPr>
          <w:color w:val="4472C4" w:themeColor="accent1"/>
        </w:rPr>
        <w:t xml:space="preserve"> </w:t>
      </w:r>
      <w:r w:rsidRPr="00960A15">
        <w:rPr>
          <w:color w:val="4472C4" w:themeColor="accent1"/>
          <w:rtl/>
        </w:rPr>
        <w:t>یافته‌های کیفی</w:t>
      </w:r>
    </w:p>
    <w:p w14:paraId="487E78C3" w14:textId="076938DB" w:rsidR="00A23FA2" w:rsidRPr="00960A15" w:rsidRDefault="00A23FA2" w:rsidP="00A23FA2">
      <w:pPr>
        <w:spacing w:line="240" w:lineRule="auto"/>
        <w:jc w:val="lowKashida"/>
        <w:rPr>
          <w:color w:val="4472C4" w:themeColor="accent1"/>
        </w:rPr>
      </w:pPr>
      <w:r w:rsidRPr="00960A15">
        <w:rPr>
          <w:color w:val="4472C4" w:themeColor="accent1"/>
          <w:rtl/>
        </w:rPr>
        <w:t>اعتبار در پژوهش کیفی معادل روایی در پژوهش کمی است و به این سؤال پاسخ می‌دهد که آیا یافته‌ها واقعاً آنچه را که ادعا می‌کنند اندازه می‌گیرند؟</w:t>
      </w:r>
    </w:p>
    <w:p w14:paraId="36EB9B05" w14:textId="77777777" w:rsidR="00A23FA2" w:rsidRPr="00960A15" w:rsidRDefault="00A23FA2" w:rsidP="00A23FA2">
      <w:pPr>
        <w:spacing w:line="240" w:lineRule="auto"/>
        <w:jc w:val="lowKashida"/>
        <w:rPr>
          <w:color w:val="4472C4" w:themeColor="accent1"/>
        </w:rPr>
      </w:pPr>
      <w:r w:rsidRPr="00960A15">
        <w:rPr>
          <w:color w:val="4472C4" w:themeColor="accent1"/>
          <w:rtl/>
        </w:rPr>
        <w:t>در این پژوهش، برای تضمین اعتبار یافته‌های کیفی، راهبردهای چندگانه‌ای به‌کار گرفته شد</w:t>
      </w:r>
      <w:r w:rsidRPr="00960A15">
        <w:rPr>
          <w:color w:val="4472C4" w:themeColor="accent1"/>
        </w:rPr>
        <w:t>:</w:t>
      </w:r>
    </w:p>
    <w:p w14:paraId="07A6E1EA" w14:textId="77777777" w:rsidR="00A23FA2" w:rsidRPr="00960A15" w:rsidRDefault="00A23FA2" w:rsidP="006703C5">
      <w:pPr>
        <w:pStyle w:val="ListParagraph"/>
        <w:numPr>
          <w:ilvl w:val="0"/>
          <w:numId w:val="32"/>
        </w:numPr>
        <w:spacing w:line="240" w:lineRule="auto"/>
        <w:rPr>
          <w:color w:val="4472C4" w:themeColor="accent1"/>
        </w:rPr>
      </w:pPr>
      <w:r w:rsidRPr="00960A15">
        <w:rPr>
          <w:color w:val="4472C4" w:themeColor="accent1"/>
          <w:rtl/>
        </w:rPr>
        <w:t>راهبرد اول: غنای و کفایت داده‌ها</w:t>
      </w:r>
      <w:r w:rsidRPr="00960A15">
        <w:rPr>
          <w:color w:val="4472C4" w:themeColor="accent1"/>
        </w:rPr>
        <w:br/>
      </w:r>
      <w:r w:rsidRPr="00960A15">
        <w:rPr>
          <w:color w:val="4472C4" w:themeColor="accent1"/>
          <w:rtl/>
        </w:rPr>
        <w:t>مصاحبه‌های عمیق و نیمه‌ساختاریافته با شانزده صاحب‌نظر عالی‌رتبه از پنج سازمان مختلف، حجم و تنوع کافی از داده‌ها را تأمین کرد</w:t>
      </w:r>
      <w:r w:rsidRPr="00960A15">
        <w:rPr>
          <w:color w:val="4472C4" w:themeColor="accent1"/>
        </w:rPr>
        <w:t>.</w:t>
      </w:r>
    </w:p>
    <w:p w14:paraId="28359258" w14:textId="77777777" w:rsidR="00A23FA2" w:rsidRPr="00960A15" w:rsidRDefault="00A23FA2" w:rsidP="006703C5">
      <w:pPr>
        <w:pStyle w:val="ListParagraph"/>
        <w:numPr>
          <w:ilvl w:val="0"/>
          <w:numId w:val="32"/>
        </w:numPr>
        <w:spacing w:line="240" w:lineRule="auto"/>
        <w:rPr>
          <w:color w:val="4472C4" w:themeColor="accent1"/>
        </w:rPr>
      </w:pPr>
      <w:r w:rsidRPr="00960A15">
        <w:rPr>
          <w:color w:val="4472C4" w:themeColor="accent1"/>
          <w:rtl/>
        </w:rPr>
        <w:t>راهبرد دوم: بررسی توسط اعضا</w:t>
      </w:r>
      <w:r w:rsidRPr="00960A15">
        <w:rPr>
          <w:color w:val="4472C4" w:themeColor="accent1"/>
        </w:rPr>
        <w:t xml:space="preserve"> </w:t>
      </w:r>
      <w:r w:rsidRPr="00960A15">
        <w:rPr>
          <w:color w:val="4472C4" w:themeColor="accent1"/>
        </w:rPr>
        <w:br/>
      </w:r>
      <w:r w:rsidRPr="00960A15">
        <w:rPr>
          <w:color w:val="4472C4" w:themeColor="accent1"/>
          <w:rtl/>
        </w:rPr>
        <w:t>پس از تحلیل اولیه، خلاصه یافته‌ها برای بازبینی و تأیید نزد چند نفر از مصاحبه‌شوندگان کلیدی ارسال شد. بازخوردهای دریافتی نشان داد که مصاحبه‌شوندگان، تفسیرهای انجام‌شده را منعکس‌کننده واقعی دیدگاه‌های خود می‌دانند</w:t>
      </w:r>
      <w:r w:rsidRPr="00960A15">
        <w:rPr>
          <w:color w:val="4472C4" w:themeColor="accent1"/>
        </w:rPr>
        <w:t>.</w:t>
      </w:r>
    </w:p>
    <w:p w14:paraId="2A3C069F" w14:textId="77777777" w:rsidR="00A23FA2" w:rsidRPr="00960A15" w:rsidRDefault="00A23FA2" w:rsidP="006703C5">
      <w:pPr>
        <w:pStyle w:val="ListParagraph"/>
        <w:numPr>
          <w:ilvl w:val="0"/>
          <w:numId w:val="32"/>
        </w:numPr>
        <w:spacing w:line="240" w:lineRule="auto"/>
        <w:rPr>
          <w:color w:val="4472C4" w:themeColor="accent1"/>
        </w:rPr>
      </w:pPr>
      <w:r w:rsidRPr="00960A15">
        <w:rPr>
          <w:color w:val="4472C4" w:themeColor="accent1"/>
          <w:rtl/>
        </w:rPr>
        <w:t>راهبرد سوم: اتکای چندگانه</w:t>
      </w:r>
      <w:r w:rsidRPr="00960A15">
        <w:rPr>
          <w:color w:val="4472C4" w:themeColor="accent1"/>
        </w:rPr>
        <w:t xml:space="preserve"> </w:t>
      </w:r>
      <w:r w:rsidRPr="00960A15">
        <w:rPr>
          <w:color w:val="4472C4" w:themeColor="accent1"/>
        </w:rPr>
        <w:br/>
      </w:r>
      <w:r w:rsidRPr="00960A15">
        <w:rPr>
          <w:color w:val="4472C4" w:themeColor="accent1"/>
          <w:rtl/>
        </w:rPr>
        <w:t xml:space="preserve">یافته‌های کیفی با نتایج مطالعه اسناد و مدارک مقایسه و تطبیق داده شد که تأییدی بر اعتبار آنان محسوب می‌شود. (جزئیات این تریانگولاسیون در </w:t>
      </w:r>
      <w:r w:rsidRPr="00960A15">
        <w:rPr>
          <w:rFonts w:hint="cs"/>
          <w:color w:val="4472C4" w:themeColor="accent1"/>
          <w:rtl/>
          <w:lang w:bidi="fa-IR"/>
        </w:rPr>
        <w:t xml:space="preserve">ادامه </w:t>
      </w:r>
      <w:r w:rsidRPr="00960A15">
        <w:rPr>
          <w:color w:val="4472C4" w:themeColor="accent1"/>
          <w:rtl/>
        </w:rPr>
        <w:t>ارائه می‌شود)</w:t>
      </w:r>
    </w:p>
    <w:p w14:paraId="5BD6D4A2" w14:textId="77777777" w:rsidR="00A23FA2" w:rsidRPr="00960A15" w:rsidRDefault="00A23FA2" w:rsidP="006703C5">
      <w:pPr>
        <w:pStyle w:val="ListParagraph"/>
        <w:numPr>
          <w:ilvl w:val="0"/>
          <w:numId w:val="32"/>
        </w:numPr>
        <w:spacing w:line="240" w:lineRule="auto"/>
        <w:rPr>
          <w:color w:val="4472C4" w:themeColor="accent1"/>
          <w:rtl/>
        </w:rPr>
      </w:pPr>
      <w:r w:rsidRPr="00960A15">
        <w:rPr>
          <w:color w:val="4472C4" w:themeColor="accent1"/>
          <w:rtl/>
        </w:rPr>
        <w:t>راهبرد چهارم: توصیف غنی</w:t>
      </w:r>
      <w:r w:rsidRPr="00960A15">
        <w:rPr>
          <w:color w:val="4472C4" w:themeColor="accent1"/>
        </w:rPr>
        <w:t xml:space="preserve"> </w:t>
      </w:r>
      <w:r w:rsidRPr="00960A15">
        <w:rPr>
          <w:color w:val="4472C4" w:themeColor="accent1"/>
        </w:rPr>
        <w:br/>
      </w:r>
      <w:r w:rsidRPr="00960A15">
        <w:rPr>
          <w:color w:val="4472C4" w:themeColor="accent1"/>
          <w:rtl/>
        </w:rPr>
        <w:t>متن مصاحبه‌ها با جزئیات کامل ثبت شد و نقل‌قول‌های مستقیم در تحلیل استفاده شد تا خواننده بتواند خود در مورد قابلیت انتقال یافته‌ها قضاوت کند</w:t>
      </w:r>
      <w:r w:rsidRPr="00960A15">
        <w:rPr>
          <w:color w:val="4472C4" w:themeColor="accent1"/>
        </w:rPr>
        <w:t>.</w:t>
      </w:r>
    </w:p>
    <w:p w14:paraId="5BA820A5" w14:textId="77777777" w:rsidR="00A23FA2" w:rsidRPr="00960A15" w:rsidRDefault="00A23FA2" w:rsidP="00A23FA2">
      <w:pPr>
        <w:spacing w:line="240" w:lineRule="auto"/>
        <w:jc w:val="lowKashida"/>
        <w:rPr>
          <w:color w:val="4472C4" w:themeColor="accent1"/>
        </w:rPr>
      </w:pPr>
      <w:r w:rsidRPr="00960A15">
        <w:rPr>
          <w:color w:val="4472C4" w:themeColor="accent1"/>
          <w:rtl/>
        </w:rPr>
        <w:t>پایایی</w:t>
      </w:r>
      <w:r w:rsidRPr="00960A15">
        <w:rPr>
          <w:color w:val="4472C4" w:themeColor="accent1"/>
        </w:rPr>
        <w:t xml:space="preserve"> </w:t>
      </w:r>
      <w:r w:rsidRPr="00960A15">
        <w:rPr>
          <w:color w:val="4472C4" w:themeColor="accent1"/>
          <w:rtl/>
        </w:rPr>
        <w:t>یافته‌های کیفی</w:t>
      </w:r>
    </w:p>
    <w:p w14:paraId="5BF932F4" w14:textId="77777777" w:rsidR="00A23FA2" w:rsidRPr="00960A15" w:rsidRDefault="00A23FA2" w:rsidP="00A23FA2">
      <w:pPr>
        <w:spacing w:line="240" w:lineRule="auto"/>
        <w:rPr>
          <w:color w:val="4472C4" w:themeColor="accent1"/>
        </w:rPr>
      </w:pPr>
      <w:r w:rsidRPr="00960A15">
        <w:rPr>
          <w:color w:val="4472C4" w:themeColor="accent1"/>
          <w:rtl/>
        </w:rPr>
        <w:t>پایایی در پژوهش کیفی به این سؤال پاسخ می‌دهد که آیا در صورت تکرار مطالعه در شرایط مشابه، نتایج مشابهی حاصل می‌شود؟</w:t>
      </w:r>
    </w:p>
    <w:p w14:paraId="0224B2C1" w14:textId="77777777" w:rsidR="00A23FA2" w:rsidRPr="00960A15" w:rsidRDefault="00A23FA2" w:rsidP="006703C5">
      <w:pPr>
        <w:pStyle w:val="ListParagraph"/>
        <w:numPr>
          <w:ilvl w:val="0"/>
          <w:numId w:val="33"/>
        </w:numPr>
        <w:spacing w:line="240" w:lineRule="auto"/>
        <w:rPr>
          <w:color w:val="4472C4" w:themeColor="accent1"/>
        </w:rPr>
      </w:pPr>
      <w:r w:rsidRPr="00960A15">
        <w:rPr>
          <w:color w:val="4472C4" w:themeColor="accent1"/>
          <w:rtl/>
        </w:rPr>
        <w:t>راهبرد پایایی اول: ثبت دقیق فرایند</w:t>
      </w:r>
      <w:r w:rsidRPr="00960A15">
        <w:rPr>
          <w:color w:val="4472C4" w:themeColor="accent1"/>
        </w:rPr>
        <w:br/>
      </w:r>
      <w:r w:rsidRPr="00960A15">
        <w:rPr>
          <w:color w:val="4472C4" w:themeColor="accent1"/>
          <w:rtl/>
        </w:rPr>
        <w:t>تمام مراحل کدگذاری، از کدگذاری باز تا گزینشی، به‌دقت مستند شد تا امکان ردیابی تصمیمات تحلیلی فراهم باشد</w:t>
      </w:r>
      <w:r w:rsidRPr="00960A15">
        <w:rPr>
          <w:color w:val="4472C4" w:themeColor="accent1"/>
        </w:rPr>
        <w:t>.</w:t>
      </w:r>
    </w:p>
    <w:p w14:paraId="54EA501B" w14:textId="77777777" w:rsidR="00A23FA2" w:rsidRPr="00960A15" w:rsidRDefault="00A23FA2" w:rsidP="006703C5">
      <w:pPr>
        <w:pStyle w:val="ListParagraph"/>
        <w:numPr>
          <w:ilvl w:val="0"/>
          <w:numId w:val="33"/>
        </w:numPr>
        <w:spacing w:line="240" w:lineRule="auto"/>
        <w:rPr>
          <w:color w:val="4472C4" w:themeColor="accent1"/>
        </w:rPr>
      </w:pPr>
      <w:r w:rsidRPr="00960A15">
        <w:rPr>
          <w:color w:val="4472C4" w:themeColor="accent1"/>
          <w:rtl/>
        </w:rPr>
        <w:t>راهبرد پایایی دوم: بررسی بین‌ارزیابان</w:t>
      </w:r>
      <w:r w:rsidRPr="00960A15">
        <w:rPr>
          <w:color w:val="4472C4" w:themeColor="accent1"/>
        </w:rPr>
        <w:br/>
      </w:r>
      <w:r w:rsidRPr="00960A15">
        <w:rPr>
          <w:color w:val="4472C4" w:themeColor="accent1"/>
          <w:rtl/>
        </w:rPr>
        <w:t>برخی از بخش‌های کدگذاری توسط یک ارزیاب مستقل نیز انجام شد و ضریب توافق بین‌ارزیابان</w:t>
      </w:r>
      <w:r w:rsidRPr="00960A15">
        <w:rPr>
          <w:color w:val="4472C4" w:themeColor="accent1"/>
        </w:rPr>
        <w:t xml:space="preserve"> </w:t>
      </w:r>
      <w:r w:rsidRPr="00960A15">
        <w:rPr>
          <w:color w:val="4472C4" w:themeColor="accent1"/>
          <w:rtl/>
        </w:rPr>
        <w:t>محاسبه شد که مقدار ۰.۷۸ نشان‌دهنده توافق قابل قبول است</w:t>
      </w:r>
      <w:r w:rsidRPr="00960A15">
        <w:rPr>
          <w:color w:val="4472C4" w:themeColor="accent1"/>
        </w:rPr>
        <w:t>.</w:t>
      </w:r>
    </w:p>
    <w:p w14:paraId="3C100C47" w14:textId="77777777" w:rsidR="00A23FA2" w:rsidRPr="00960A15" w:rsidRDefault="00A23FA2" w:rsidP="006703C5">
      <w:pPr>
        <w:pStyle w:val="ListParagraph"/>
        <w:numPr>
          <w:ilvl w:val="0"/>
          <w:numId w:val="33"/>
        </w:numPr>
        <w:spacing w:line="240" w:lineRule="auto"/>
        <w:rPr>
          <w:color w:val="4472C4" w:themeColor="accent1"/>
        </w:rPr>
      </w:pPr>
      <w:r w:rsidRPr="00960A15">
        <w:rPr>
          <w:color w:val="4472C4" w:themeColor="accent1"/>
          <w:rtl/>
        </w:rPr>
        <w:t>راهبرد پایایی سوم: بازبینی همتا</w:t>
      </w:r>
      <w:r w:rsidRPr="00960A15">
        <w:rPr>
          <w:color w:val="4472C4" w:themeColor="accent1"/>
        </w:rPr>
        <w:br/>
      </w:r>
      <w:r w:rsidRPr="00960A15">
        <w:rPr>
          <w:color w:val="4472C4" w:themeColor="accent1"/>
          <w:rtl/>
        </w:rPr>
        <w:t>استادان راهنما و مشاور در مراحل مختلف کدگذاری، یافته‌ها را بازبینی و نظر کارشناسی ارائه کردند</w:t>
      </w:r>
      <w:r w:rsidRPr="00960A15">
        <w:rPr>
          <w:color w:val="4472C4" w:themeColor="accent1"/>
        </w:rPr>
        <w:t>.</w:t>
      </w:r>
    </w:p>
    <w:p w14:paraId="4EB3E2EC" w14:textId="77777777" w:rsidR="00A23FA2" w:rsidRPr="00960A15" w:rsidRDefault="00A23FA2" w:rsidP="00A23FA2">
      <w:pPr>
        <w:spacing w:line="240" w:lineRule="auto"/>
        <w:jc w:val="lowKashida"/>
        <w:rPr>
          <w:color w:val="4472C4" w:themeColor="accent1"/>
        </w:rPr>
      </w:pPr>
      <w:r w:rsidRPr="00960A15">
        <w:rPr>
          <w:color w:val="4472C4" w:themeColor="accent1"/>
          <w:rtl/>
        </w:rPr>
        <w:t>اشباع نظری</w:t>
      </w:r>
      <w:r w:rsidRPr="00960A15">
        <w:rPr>
          <w:color w:val="4472C4" w:themeColor="accent1"/>
        </w:rPr>
        <w:t xml:space="preserve"> </w:t>
      </w:r>
    </w:p>
    <w:p w14:paraId="66155D7C" w14:textId="77777777" w:rsidR="00A23FA2" w:rsidRPr="00960A15" w:rsidRDefault="00A23FA2" w:rsidP="00A23FA2">
      <w:pPr>
        <w:spacing w:line="240" w:lineRule="auto"/>
        <w:jc w:val="lowKashida"/>
        <w:rPr>
          <w:color w:val="4472C4" w:themeColor="accent1"/>
        </w:rPr>
      </w:pPr>
      <w:r w:rsidRPr="00960A15">
        <w:rPr>
          <w:color w:val="4472C4" w:themeColor="accent1"/>
          <w:rtl/>
        </w:rPr>
        <w:t>اشباع نظری زمانی حاصل می‌شود که افزودن مصاحبه‌های جدید، مقوله‌ها یا مفاهیم جدیدی را آشکار نسازد. در این پژوهش، ارزیابی اشباع نظری بر اساس بررسی تدریجی داده‌ها انجام شد</w:t>
      </w:r>
      <w:r w:rsidRPr="00960A15">
        <w:rPr>
          <w:color w:val="4472C4" w:themeColor="accent1"/>
        </w:rPr>
        <w:t>:</w:t>
      </w:r>
    </w:p>
    <w:p w14:paraId="5CB05183" w14:textId="77777777" w:rsidR="00A23FA2" w:rsidRPr="00960A15" w:rsidRDefault="00A23FA2" w:rsidP="00A23FA2">
      <w:pPr>
        <w:spacing w:line="240" w:lineRule="auto"/>
        <w:rPr>
          <w:color w:val="4472C4" w:themeColor="accent1"/>
        </w:rPr>
      </w:pPr>
      <w:r w:rsidRPr="00960A15">
        <w:rPr>
          <w:color w:val="4472C4" w:themeColor="accent1"/>
          <w:rtl/>
        </w:rPr>
        <w:t>مصاحبه‌های ۱ تا ۸</w:t>
      </w:r>
      <w:r w:rsidRPr="00960A15">
        <w:rPr>
          <w:color w:val="4472C4" w:themeColor="accent1"/>
        </w:rPr>
        <w:t>: </w:t>
      </w:r>
      <w:r w:rsidRPr="00960A15">
        <w:rPr>
          <w:color w:val="4472C4" w:themeColor="accent1"/>
          <w:rtl/>
        </w:rPr>
        <w:t>ظهور مستمر مفاهیم و مقوله‌های جدید</w:t>
      </w:r>
      <w:r w:rsidRPr="00960A15">
        <w:rPr>
          <w:color w:val="4472C4" w:themeColor="accent1"/>
        </w:rPr>
        <w:br/>
      </w:r>
      <w:r w:rsidRPr="00960A15">
        <w:rPr>
          <w:color w:val="4472C4" w:themeColor="accent1"/>
          <w:rtl/>
        </w:rPr>
        <w:t>مصاحبه‌های ۹ تا ۱۲</w:t>
      </w:r>
      <w:r w:rsidRPr="00960A15">
        <w:rPr>
          <w:color w:val="4472C4" w:themeColor="accent1"/>
        </w:rPr>
        <w:t>: </w:t>
      </w:r>
      <w:r w:rsidRPr="00960A15">
        <w:rPr>
          <w:color w:val="4472C4" w:themeColor="accent1"/>
          <w:rtl/>
        </w:rPr>
        <w:t>کاهش تدریجی مفاهیم جدید؛ عمدتاً تأیید و تعمیق مفاهیم قبلی</w:t>
      </w:r>
      <w:r w:rsidRPr="00960A15">
        <w:rPr>
          <w:color w:val="4472C4" w:themeColor="accent1"/>
        </w:rPr>
        <w:br/>
      </w:r>
      <w:r w:rsidRPr="00960A15">
        <w:rPr>
          <w:color w:val="4472C4" w:themeColor="accent1"/>
          <w:rtl/>
        </w:rPr>
        <w:t>مصاحبه‌های ۱۳ تا ۱۶</w:t>
      </w:r>
      <w:r w:rsidRPr="00960A15">
        <w:rPr>
          <w:color w:val="4472C4" w:themeColor="accent1"/>
        </w:rPr>
        <w:t>: </w:t>
      </w:r>
      <w:r w:rsidRPr="00960A15">
        <w:rPr>
          <w:color w:val="4472C4" w:themeColor="accent1"/>
          <w:rtl/>
        </w:rPr>
        <w:t>بسیار کم‌رنگ‌شدن مفاهیم جدید؛ تأیید و تکمیل</w:t>
      </w:r>
    </w:p>
    <w:p w14:paraId="7333E4E8" w14:textId="77777777" w:rsidR="00A23FA2" w:rsidRPr="00960A15" w:rsidRDefault="00A23FA2" w:rsidP="00A23FA2">
      <w:pPr>
        <w:spacing w:line="240" w:lineRule="auto"/>
        <w:jc w:val="lowKashida"/>
        <w:rPr>
          <w:color w:val="4472C4" w:themeColor="accent1"/>
        </w:rPr>
      </w:pPr>
      <w:r w:rsidRPr="00960A15">
        <w:rPr>
          <w:color w:val="4472C4" w:themeColor="accent1"/>
          <w:rtl/>
        </w:rPr>
        <w:t>این الگوی تدریجی، نشانگر دستیابی به اشباع نظری در مرحله دوازدهم است و نشان می‌دهد که انتخاب شانزده مصاحبه‌شونده بیش از حد کافی بوده است</w:t>
      </w:r>
      <w:r w:rsidRPr="00960A15">
        <w:rPr>
          <w:color w:val="4472C4" w:themeColor="accent1"/>
        </w:rPr>
        <w:t>.</w:t>
      </w:r>
    </w:p>
    <w:p w14:paraId="28E17BB6" w14:textId="7BE9D9DD" w:rsidR="00A23FA2" w:rsidRPr="00960A15" w:rsidRDefault="00D5492E" w:rsidP="00D5492E">
      <w:pPr>
        <w:pStyle w:val="Caption"/>
        <w:rPr>
          <w:color w:val="4472C4" w:themeColor="accent1"/>
        </w:rPr>
      </w:pPr>
      <w:bookmarkStart w:id="196" w:name="_Toc239195578"/>
      <w:r w:rsidRPr="00960A15">
        <w:rPr>
          <w:color w:val="4472C4" w:themeColor="accent1"/>
          <w:rtl/>
        </w:rPr>
        <w:t xml:space="preserve">جدول </w:t>
      </w:r>
      <w:r w:rsidR="00E630D5" w:rsidRPr="00960A15">
        <w:rPr>
          <w:color w:val="4472C4" w:themeColor="accent1"/>
          <w:rtl/>
        </w:rPr>
        <w:fldChar w:fldCharType="begin"/>
      </w:r>
      <w:r w:rsidR="00E630D5" w:rsidRPr="00960A15">
        <w:rPr>
          <w:color w:val="4472C4" w:themeColor="accent1"/>
          <w:rtl/>
        </w:rPr>
        <w:instrText xml:space="preserve"> </w:instrText>
      </w:r>
      <w:r w:rsidR="00E630D5" w:rsidRPr="00960A15">
        <w:rPr>
          <w:color w:val="4472C4" w:themeColor="accent1"/>
        </w:rPr>
        <w:instrText>STYLEREF</w:instrText>
      </w:r>
      <w:r w:rsidR="00E630D5" w:rsidRPr="00960A15">
        <w:rPr>
          <w:color w:val="4472C4" w:themeColor="accent1"/>
          <w:rtl/>
        </w:rPr>
        <w:instrText xml:space="preserve"> 2 \</w:instrText>
      </w:r>
      <w:r w:rsidR="00E630D5" w:rsidRPr="00960A15">
        <w:rPr>
          <w:color w:val="4472C4" w:themeColor="accent1"/>
        </w:rPr>
        <w:instrText>s</w:instrText>
      </w:r>
      <w:r w:rsidR="00E630D5" w:rsidRPr="00960A15">
        <w:rPr>
          <w:color w:val="4472C4" w:themeColor="accent1"/>
          <w:rtl/>
        </w:rPr>
        <w:instrText xml:space="preserve"> </w:instrText>
      </w:r>
      <w:r w:rsidR="00E630D5" w:rsidRPr="00960A15">
        <w:rPr>
          <w:color w:val="4472C4" w:themeColor="accent1"/>
          <w:rtl/>
        </w:rPr>
        <w:fldChar w:fldCharType="separate"/>
      </w:r>
      <w:r w:rsidR="00E630D5" w:rsidRPr="00960A15">
        <w:rPr>
          <w:noProof/>
          <w:color w:val="4472C4" w:themeColor="accent1"/>
          <w:rtl/>
        </w:rPr>
        <w:t>‏</w:t>
      </w:r>
      <w:r w:rsidR="00820086" w:rsidRPr="00960A15">
        <w:rPr>
          <w:rFonts w:hint="cs"/>
          <w:noProof/>
          <w:color w:val="4472C4" w:themeColor="accent1"/>
          <w:rtl/>
        </w:rPr>
        <w:t>4</w:t>
      </w:r>
      <w:r w:rsidR="00E630D5" w:rsidRPr="00960A15">
        <w:rPr>
          <w:color w:val="4472C4" w:themeColor="accent1"/>
          <w:rtl/>
        </w:rPr>
        <w:fldChar w:fldCharType="end"/>
      </w:r>
      <w:r w:rsidR="00E630D5" w:rsidRPr="00960A15">
        <w:rPr>
          <w:color w:val="4472C4" w:themeColor="accent1"/>
          <w:rtl/>
        </w:rPr>
        <w:noBreakHyphen/>
      </w:r>
      <w:r w:rsidR="00E630D5" w:rsidRPr="00960A15">
        <w:rPr>
          <w:color w:val="4472C4" w:themeColor="accent1"/>
          <w:rtl/>
        </w:rPr>
        <w:fldChar w:fldCharType="begin"/>
      </w:r>
      <w:r w:rsidR="00E630D5" w:rsidRPr="00960A15">
        <w:rPr>
          <w:color w:val="4472C4" w:themeColor="accent1"/>
          <w:rtl/>
        </w:rPr>
        <w:instrText xml:space="preserve"> </w:instrText>
      </w:r>
      <w:r w:rsidR="00E630D5" w:rsidRPr="00960A15">
        <w:rPr>
          <w:color w:val="4472C4" w:themeColor="accent1"/>
        </w:rPr>
        <w:instrText>SEQ</w:instrText>
      </w:r>
      <w:r w:rsidR="00E630D5" w:rsidRPr="00960A15">
        <w:rPr>
          <w:color w:val="4472C4" w:themeColor="accent1"/>
          <w:rtl/>
        </w:rPr>
        <w:instrText xml:space="preserve"> جدول \* </w:instrText>
      </w:r>
      <w:r w:rsidR="00E630D5" w:rsidRPr="00960A15">
        <w:rPr>
          <w:color w:val="4472C4" w:themeColor="accent1"/>
        </w:rPr>
        <w:instrText>ARABIC \s 2</w:instrText>
      </w:r>
      <w:r w:rsidR="00E630D5" w:rsidRPr="00960A15">
        <w:rPr>
          <w:color w:val="4472C4" w:themeColor="accent1"/>
          <w:rtl/>
        </w:rPr>
        <w:instrText xml:space="preserve"> </w:instrText>
      </w:r>
      <w:r w:rsidR="00E630D5" w:rsidRPr="00960A15">
        <w:rPr>
          <w:color w:val="4472C4" w:themeColor="accent1"/>
          <w:rtl/>
        </w:rPr>
        <w:fldChar w:fldCharType="separate"/>
      </w:r>
      <w:r w:rsidR="00E630D5" w:rsidRPr="00960A15">
        <w:rPr>
          <w:noProof/>
          <w:color w:val="4472C4" w:themeColor="accent1"/>
          <w:rtl/>
        </w:rPr>
        <w:t>4</w:t>
      </w:r>
      <w:r w:rsidR="00E630D5" w:rsidRPr="00960A15">
        <w:rPr>
          <w:color w:val="4472C4" w:themeColor="accent1"/>
          <w:rtl/>
        </w:rPr>
        <w:fldChar w:fldCharType="end"/>
      </w:r>
      <w:r w:rsidR="00A23FA2" w:rsidRPr="00960A15">
        <w:rPr>
          <w:b/>
          <w:color w:val="4472C4" w:themeColor="accent1"/>
          <w:rtl/>
        </w:rPr>
        <w:t>روند ظهور مفاهیم جدید در مصاحبه‌ها</w:t>
      </w:r>
      <w:bookmarkEnd w:id="196"/>
    </w:p>
    <w:tbl>
      <w:tblPr>
        <w:tblW w:w="9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02"/>
        <w:gridCol w:w="3622"/>
        <w:gridCol w:w="2936"/>
      </w:tblGrid>
      <w:tr w:rsidR="00960A15" w:rsidRPr="00960A15" w14:paraId="446AB22F" w14:textId="77777777" w:rsidTr="001078BA">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D53D074"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مرحله مصاحبه</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370DC17"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تعداد مفاهیم جدید</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BB83233"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وضعیت اشباع</w:t>
            </w:r>
          </w:p>
        </w:tc>
      </w:tr>
      <w:tr w:rsidR="00960A15" w:rsidRPr="00960A15" w14:paraId="5433CAC7" w14:textId="77777777" w:rsidTr="001078BA">
        <w:tc>
          <w:tcPr>
            <w:tcW w:w="0" w:type="auto"/>
            <w:tcBorders>
              <w:top w:val="single" w:sz="2" w:space="0" w:color="E5E7EB"/>
              <w:left w:val="single" w:sz="2" w:space="0" w:color="E5E7EB"/>
              <w:bottom w:val="single" w:sz="2" w:space="0" w:color="E5E7EB"/>
              <w:right w:val="single" w:sz="2" w:space="0" w:color="E5E7EB"/>
            </w:tcBorders>
            <w:vAlign w:val="bottom"/>
            <w:hideMark/>
          </w:tcPr>
          <w:p w14:paraId="4C427EE1"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۱-۴</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E0A545B"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۴۵</w:t>
            </w:r>
            <w:r w:rsidRPr="00960A15">
              <w:rPr>
                <w:color w:val="4472C4" w:themeColor="accent1"/>
                <w:sz w:val="24"/>
                <w:szCs w:val="24"/>
              </w:rPr>
              <w:t xml:space="preserve"> </w:t>
            </w:r>
            <w:r w:rsidRPr="00960A15">
              <w:rPr>
                <w:color w:val="4472C4" w:themeColor="accent1"/>
                <w:sz w:val="24"/>
                <w:szCs w:val="24"/>
                <w:rtl/>
              </w:rPr>
              <w:t>مفهوم</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D52FFFF"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عدم اشباع</w:t>
            </w:r>
          </w:p>
        </w:tc>
      </w:tr>
      <w:tr w:rsidR="00960A15" w:rsidRPr="00960A15" w14:paraId="55658F0E" w14:textId="77777777" w:rsidTr="001078BA">
        <w:tc>
          <w:tcPr>
            <w:tcW w:w="0" w:type="auto"/>
            <w:tcBorders>
              <w:top w:val="single" w:sz="2" w:space="0" w:color="E5E7EB"/>
              <w:left w:val="single" w:sz="2" w:space="0" w:color="E5E7EB"/>
              <w:bottom w:val="single" w:sz="2" w:space="0" w:color="E5E7EB"/>
              <w:right w:val="single" w:sz="2" w:space="0" w:color="E5E7EB"/>
            </w:tcBorders>
            <w:vAlign w:val="bottom"/>
            <w:hideMark/>
          </w:tcPr>
          <w:p w14:paraId="61F718C5"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۵-۸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F7E2DA8"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۲۸</w:t>
            </w:r>
            <w:r w:rsidRPr="00960A15">
              <w:rPr>
                <w:color w:val="4472C4" w:themeColor="accent1"/>
                <w:sz w:val="24"/>
                <w:szCs w:val="24"/>
              </w:rPr>
              <w:t xml:space="preserve"> </w:t>
            </w:r>
            <w:r w:rsidRPr="00960A15">
              <w:rPr>
                <w:color w:val="4472C4" w:themeColor="accent1"/>
                <w:sz w:val="24"/>
                <w:szCs w:val="24"/>
                <w:rtl/>
              </w:rPr>
              <w:t>مفهوم</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6AA7C0C"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عدم اشباع</w:t>
            </w:r>
          </w:p>
        </w:tc>
      </w:tr>
      <w:tr w:rsidR="00960A15" w:rsidRPr="00960A15" w14:paraId="4642BF47" w14:textId="77777777" w:rsidTr="001078BA">
        <w:tc>
          <w:tcPr>
            <w:tcW w:w="0" w:type="auto"/>
            <w:tcBorders>
              <w:top w:val="single" w:sz="2" w:space="0" w:color="E5E7EB"/>
              <w:left w:val="single" w:sz="2" w:space="0" w:color="E5E7EB"/>
              <w:bottom w:val="single" w:sz="2" w:space="0" w:color="E5E7EB"/>
              <w:right w:val="single" w:sz="2" w:space="0" w:color="E5E7EB"/>
            </w:tcBorders>
            <w:vAlign w:val="bottom"/>
            <w:hideMark/>
          </w:tcPr>
          <w:p w14:paraId="342DFCDB"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۹-۱۲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34A1F32"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۱۱</w:t>
            </w:r>
            <w:r w:rsidRPr="00960A15">
              <w:rPr>
                <w:color w:val="4472C4" w:themeColor="accent1"/>
                <w:sz w:val="24"/>
                <w:szCs w:val="24"/>
              </w:rPr>
              <w:t xml:space="preserve"> </w:t>
            </w:r>
            <w:r w:rsidRPr="00960A15">
              <w:rPr>
                <w:color w:val="4472C4" w:themeColor="accent1"/>
                <w:sz w:val="24"/>
                <w:szCs w:val="24"/>
                <w:rtl/>
              </w:rPr>
              <w:t>مفهوم</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D9B9F80"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نزدیک به اشباع</w:t>
            </w:r>
          </w:p>
        </w:tc>
      </w:tr>
      <w:tr w:rsidR="00960A15" w:rsidRPr="00960A15" w14:paraId="6FE4DF50" w14:textId="77777777" w:rsidTr="001078BA">
        <w:tc>
          <w:tcPr>
            <w:tcW w:w="0" w:type="auto"/>
            <w:tcBorders>
              <w:top w:val="single" w:sz="2" w:space="0" w:color="E5E7EB"/>
              <w:left w:val="single" w:sz="2" w:space="0" w:color="E5E7EB"/>
              <w:bottom w:val="single" w:sz="2" w:space="0" w:color="E5E7EB"/>
              <w:right w:val="single" w:sz="2" w:space="0" w:color="E5E7EB"/>
            </w:tcBorders>
            <w:vAlign w:val="bottom"/>
            <w:hideMark/>
          </w:tcPr>
          <w:p w14:paraId="09B0CF1A"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۱۳-۱۶</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F05D6C9"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۳</w:t>
            </w:r>
            <w:r w:rsidRPr="00960A15">
              <w:rPr>
                <w:color w:val="4472C4" w:themeColor="accent1"/>
                <w:sz w:val="24"/>
                <w:szCs w:val="24"/>
              </w:rPr>
              <w:t xml:space="preserve"> </w:t>
            </w:r>
            <w:r w:rsidRPr="00960A15">
              <w:rPr>
                <w:color w:val="4472C4" w:themeColor="accent1"/>
                <w:sz w:val="24"/>
                <w:szCs w:val="24"/>
                <w:rtl/>
              </w:rPr>
              <w:t>مفهوم</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E0DBBA7" w14:textId="77777777" w:rsidR="00A23FA2" w:rsidRPr="00960A15" w:rsidRDefault="00A23FA2" w:rsidP="001078BA">
            <w:pPr>
              <w:spacing w:line="240" w:lineRule="auto"/>
              <w:jc w:val="center"/>
              <w:rPr>
                <w:color w:val="4472C4" w:themeColor="accent1"/>
                <w:sz w:val="24"/>
                <w:szCs w:val="24"/>
              </w:rPr>
            </w:pPr>
            <w:r w:rsidRPr="00960A15">
              <w:rPr>
                <w:color w:val="4472C4" w:themeColor="accent1"/>
                <w:sz w:val="24"/>
                <w:szCs w:val="24"/>
                <w:rtl/>
              </w:rPr>
              <w:t>اشباع</w:t>
            </w:r>
          </w:p>
        </w:tc>
      </w:tr>
    </w:tbl>
    <w:p w14:paraId="3A5804C3" w14:textId="77777777" w:rsidR="00A23FA2" w:rsidRPr="00960A15" w:rsidRDefault="00455F4E" w:rsidP="00A23FA2">
      <w:pPr>
        <w:spacing w:line="240" w:lineRule="auto"/>
        <w:jc w:val="lowKashida"/>
        <w:rPr>
          <w:color w:val="4472C4" w:themeColor="accent1"/>
        </w:rPr>
      </w:pPr>
      <w:r>
        <w:rPr>
          <w:color w:val="4472C4" w:themeColor="accent1"/>
        </w:rPr>
        <w:pict w14:anchorId="2A661510">
          <v:rect id="_x0000_i1025" style="width:0;height:0" o:hralign="right" o:hrstd="t" o:hr="t" fillcolor="#a0a0a0" stroked="f"/>
        </w:pict>
      </w:r>
    </w:p>
    <w:p w14:paraId="5DBB7AB0" w14:textId="77777777" w:rsidR="00A23FA2" w:rsidRPr="00960A15" w:rsidRDefault="00A23FA2" w:rsidP="00A23FA2">
      <w:pPr>
        <w:spacing w:line="240" w:lineRule="auto"/>
        <w:jc w:val="lowKashida"/>
        <w:rPr>
          <w:color w:val="4472C4" w:themeColor="accent1"/>
        </w:rPr>
      </w:pPr>
      <w:r w:rsidRPr="00960A15">
        <w:rPr>
          <w:color w:val="4472C4" w:themeColor="accent1"/>
          <w:rtl/>
        </w:rPr>
        <w:t>جمع‌بندی یافته‌های مصاحبه با صاحب‌نظران</w:t>
      </w:r>
    </w:p>
    <w:p w14:paraId="7C5EA792" w14:textId="77777777" w:rsidR="00A23FA2" w:rsidRPr="00960A15" w:rsidRDefault="00A23FA2" w:rsidP="00A23FA2">
      <w:pPr>
        <w:spacing w:line="240" w:lineRule="auto"/>
        <w:rPr>
          <w:color w:val="4472C4" w:themeColor="accent1"/>
        </w:rPr>
      </w:pPr>
      <w:r w:rsidRPr="00960A15">
        <w:rPr>
          <w:color w:val="4472C4" w:themeColor="accent1"/>
          <w:rtl/>
        </w:rPr>
        <w:t>خلاصه یافته‌های کلیدی</w:t>
      </w:r>
    </w:p>
    <w:p w14:paraId="564F92FC" w14:textId="77777777" w:rsidR="00A23FA2" w:rsidRPr="00960A15" w:rsidRDefault="00A23FA2" w:rsidP="00A23FA2">
      <w:pPr>
        <w:spacing w:line="240" w:lineRule="auto"/>
        <w:rPr>
          <w:color w:val="4472C4" w:themeColor="accent1"/>
        </w:rPr>
      </w:pPr>
      <w:r w:rsidRPr="00960A15">
        <w:rPr>
          <w:color w:val="4472C4" w:themeColor="accent1"/>
          <w:rtl/>
        </w:rPr>
        <w:t>تحلیل عمیق شانزده مصاحبه نیمه‌ساختاریافته با صاحب‌نظران عالی‌رتبه نیروهای مسلح، یافته‌های غنی و چندبُعدی درباره ابعاد توسعه متوازن دفاع هوایی آشکار ساخت. مهم‌ترین یافته‌های این بخش به شرح زیر است</w:t>
      </w:r>
      <w:r w:rsidRPr="00960A15">
        <w:rPr>
          <w:color w:val="4472C4" w:themeColor="accent1"/>
        </w:rPr>
        <w:t>:</w:t>
      </w:r>
    </w:p>
    <w:p w14:paraId="45C6ACA1" w14:textId="77777777" w:rsidR="00A23FA2" w:rsidRPr="00960A15" w:rsidRDefault="00A23FA2" w:rsidP="006703C5">
      <w:pPr>
        <w:pStyle w:val="ListParagraph"/>
        <w:numPr>
          <w:ilvl w:val="0"/>
          <w:numId w:val="34"/>
        </w:numPr>
        <w:spacing w:line="240" w:lineRule="auto"/>
        <w:rPr>
          <w:color w:val="4472C4" w:themeColor="accent1"/>
        </w:rPr>
      </w:pPr>
      <w:r w:rsidRPr="00960A15">
        <w:rPr>
          <w:color w:val="4472C4" w:themeColor="accent1"/>
          <w:rtl/>
        </w:rPr>
        <w:t>یافته اول  درباره ذینفعان</w:t>
      </w:r>
      <w:r w:rsidRPr="00960A15">
        <w:rPr>
          <w:color w:val="4472C4" w:themeColor="accent1"/>
        </w:rPr>
        <w:t>:</w:t>
      </w:r>
      <w:r w:rsidRPr="00960A15">
        <w:rPr>
          <w:color w:val="4472C4" w:themeColor="accent1"/>
        </w:rPr>
        <w:br/>
      </w:r>
      <w:r w:rsidRPr="00960A15">
        <w:rPr>
          <w:color w:val="4472C4" w:themeColor="accent1"/>
          <w:rtl/>
        </w:rPr>
        <w:t>توسعه متوازن دفاع هوایی در حوزه ذینفعان مستلزم شناسایی، دسته‌بندی و مدیریت نظام‌مند ذینفعان در سه سطح هسته‌ای (حاکمیتی)، میانی (عملیاتی)، و خارجی (بین‌سازمانی) است. هدف نهایی این حوزه، ایجاد بازدارندگی فعال و تأمین انتظارات مشروع همه ذینفعان است</w:t>
      </w:r>
      <w:r w:rsidRPr="00960A15">
        <w:rPr>
          <w:color w:val="4472C4" w:themeColor="accent1"/>
        </w:rPr>
        <w:t>.</w:t>
      </w:r>
    </w:p>
    <w:p w14:paraId="71D98995" w14:textId="04B7AF08" w:rsidR="00A23FA2" w:rsidRPr="00960A15" w:rsidRDefault="00A23FA2" w:rsidP="006703C5">
      <w:pPr>
        <w:pStyle w:val="ListParagraph"/>
        <w:numPr>
          <w:ilvl w:val="0"/>
          <w:numId w:val="34"/>
        </w:numPr>
        <w:spacing w:line="240" w:lineRule="auto"/>
        <w:rPr>
          <w:color w:val="4472C4" w:themeColor="accent1"/>
        </w:rPr>
      </w:pPr>
      <w:r w:rsidRPr="00960A15">
        <w:rPr>
          <w:color w:val="4472C4" w:themeColor="accent1"/>
          <w:rtl/>
        </w:rPr>
        <w:t>یافته دوم  درباره فرایندهای داخلی</w:t>
      </w:r>
      <w:r w:rsidRPr="00960A15">
        <w:rPr>
          <w:color w:val="4472C4" w:themeColor="accent1"/>
        </w:rPr>
        <w:t>:</w:t>
      </w:r>
      <w:r w:rsidRPr="00960A15">
        <w:rPr>
          <w:color w:val="4472C4" w:themeColor="accent1"/>
        </w:rPr>
        <w:br/>
      </w:r>
      <w:r w:rsidRPr="00960A15">
        <w:rPr>
          <w:color w:val="4472C4" w:themeColor="accent1"/>
          <w:rtl/>
        </w:rPr>
        <w:t>کارایی و اثربخشی زنجیره نبرد شبکه‌محور از کشف تا انهدام، محور اصلی توسعه متوازن در این حوزه است. استانداردسازی جامع، نوآوری مستمر، و تعادل کارایی</w:t>
      </w:r>
      <w:r w:rsidR="000905D9" w:rsidRPr="00960A15">
        <w:rPr>
          <w:rFonts w:hint="cs"/>
          <w:color w:val="4472C4" w:themeColor="accent1"/>
          <w:rtl/>
        </w:rPr>
        <w:t xml:space="preserve"> </w:t>
      </w:r>
      <w:r w:rsidRPr="00960A15">
        <w:rPr>
          <w:color w:val="4472C4" w:themeColor="accent1"/>
          <w:rtl/>
        </w:rPr>
        <w:t>اثربخشی، سه پایه اصلی این حوزه هستند</w:t>
      </w:r>
      <w:r w:rsidRPr="00960A15">
        <w:rPr>
          <w:color w:val="4472C4" w:themeColor="accent1"/>
        </w:rPr>
        <w:t>.</w:t>
      </w:r>
    </w:p>
    <w:p w14:paraId="418004F3" w14:textId="77777777" w:rsidR="00A23FA2" w:rsidRPr="00960A15" w:rsidRDefault="00A23FA2" w:rsidP="006703C5">
      <w:pPr>
        <w:pStyle w:val="ListParagraph"/>
        <w:numPr>
          <w:ilvl w:val="0"/>
          <w:numId w:val="34"/>
        </w:numPr>
        <w:spacing w:line="240" w:lineRule="auto"/>
        <w:rPr>
          <w:color w:val="4472C4" w:themeColor="accent1"/>
        </w:rPr>
      </w:pPr>
      <w:r w:rsidRPr="00960A15">
        <w:rPr>
          <w:color w:val="4472C4" w:themeColor="accent1"/>
          <w:rtl/>
        </w:rPr>
        <w:t>یافته سوم  درباره رشد و یادگیری</w:t>
      </w:r>
      <w:r w:rsidRPr="00960A15">
        <w:rPr>
          <w:color w:val="4472C4" w:themeColor="accent1"/>
        </w:rPr>
        <w:t>:</w:t>
      </w:r>
      <w:r w:rsidRPr="00960A15">
        <w:rPr>
          <w:color w:val="4472C4" w:themeColor="accent1"/>
        </w:rPr>
        <w:br/>
      </w:r>
      <w:r w:rsidRPr="00960A15">
        <w:rPr>
          <w:color w:val="4472C4" w:themeColor="accent1"/>
          <w:rtl/>
        </w:rPr>
        <w:t>ایجاد معماری سازمانی یادگیرنده که در آن آموزش مبتنی بر شبیه‌سازی، یادگیری سازمانی پویا، مدیریت استعداد، و فرهنگ نوآوری به‌صورت یکپارچه عمل کنند، الزام اصلی توسعه متوازن در این حوزه است</w:t>
      </w:r>
      <w:r w:rsidRPr="00960A15">
        <w:rPr>
          <w:color w:val="4472C4" w:themeColor="accent1"/>
        </w:rPr>
        <w:t>.</w:t>
      </w:r>
    </w:p>
    <w:p w14:paraId="674AC6CD" w14:textId="77777777" w:rsidR="00A23FA2" w:rsidRPr="00960A15" w:rsidRDefault="00A23FA2" w:rsidP="006703C5">
      <w:pPr>
        <w:pStyle w:val="ListParagraph"/>
        <w:numPr>
          <w:ilvl w:val="0"/>
          <w:numId w:val="34"/>
        </w:numPr>
        <w:spacing w:line="240" w:lineRule="auto"/>
        <w:rPr>
          <w:color w:val="4472C4" w:themeColor="accent1"/>
        </w:rPr>
      </w:pPr>
      <w:r w:rsidRPr="00960A15">
        <w:rPr>
          <w:color w:val="4472C4" w:themeColor="accent1"/>
          <w:rtl/>
        </w:rPr>
        <w:t>یافته چهارم  درباره منابع</w:t>
      </w:r>
      <w:r w:rsidRPr="00960A15">
        <w:rPr>
          <w:color w:val="4472C4" w:themeColor="accent1"/>
        </w:rPr>
        <w:t>:</w:t>
      </w:r>
      <w:r w:rsidRPr="00960A15">
        <w:rPr>
          <w:color w:val="4472C4" w:themeColor="accent1"/>
        </w:rPr>
        <w:br/>
      </w:r>
      <w:r w:rsidRPr="00960A15">
        <w:rPr>
          <w:color w:val="4472C4" w:themeColor="accent1"/>
          <w:rtl/>
        </w:rPr>
        <w:t>مدیریت یکپارچه منابع با تأکید بر هزینه‌اثربخشی، خودکفایی، و تخصیص بهینه در شرایط محدودیت، اصل محوری توسعه متوازن در حوزه منابع است</w:t>
      </w:r>
      <w:r w:rsidRPr="00960A15">
        <w:rPr>
          <w:color w:val="4472C4" w:themeColor="accent1"/>
        </w:rPr>
        <w:t>.</w:t>
      </w:r>
    </w:p>
    <w:p w14:paraId="3AB98F39" w14:textId="77777777" w:rsidR="00A23FA2" w:rsidRPr="00960A15" w:rsidRDefault="00A23FA2" w:rsidP="006703C5">
      <w:pPr>
        <w:pStyle w:val="ListParagraph"/>
        <w:numPr>
          <w:ilvl w:val="0"/>
          <w:numId w:val="34"/>
        </w:numPr>
        <w:spacing w:line="240" w:lineRule="auto"/>
        <w:rPr>
          <w:color w:val="4472C4" w:themeColor="accent1"/>
        </w:rPr>
      </w:pPr>
      <w:r w:rsidRPr="00960A15">
        <w:rPr>
          <w:color w:val="4472C4" w:themeColor="accent1"/>
          <w:rtl/>
        </w:rPr>
        <w:t>یافته پنجم  یافته فرانظری</w:t>
      </w:r>
      <w:r w:rsidRPr="00960A15">
        <w:rPr>
          <w:color w:val="4472C4" w:themeColor="accent1"/>
        </w:rPr>
        <w:t>:</w:t>
      </w:r>
      <w:r w:rsidRPr="00960A15">
        <w:rPr>
          <w:color w:val="4472C4" w:themeColor="accent1"/>
        </w:rPr>
        <w:br/>
      </w:r>
      <w:r w:rsidRPr="00960A15">
        <w:rPr>
          <w:color w:val="4472C4" w:themeColor="accent1"/>
          <w:rtl/>
        </w:rPr>
        <w:t>توسعه متوازن دفاع هوایی ماهیتی سیستمی و به‌هم‌پیوسته دارد؛ جایی که هر یک از چهار حوزه، شرط لازم و کافی (نه صرفاً لازم) برای توسعه پایدار است. ضعف در هر حوزه، کل زنجیره ارزش دفاعی را تضعیف می‌کند</w:t>
      </w:r>
      <w:r w:rsidRPr="00960A15">
        <w:rPr>
          <w:color w:val="4472C4" w:themeColor="accent1"/>
        </w:rPr>
        <w:t>.</w:t>
      </w:r>
    </w:p>
    <w:p w14:paraId="7BB854FF" w14:textId="77777777" w:rsidR="00A23FA2" w:rsidRPr="00960A15" w:rsidRDefault="00A23FA2" w:rsidP="006703C5">
      <w:pPr>
        <w:pStyle w:val="ListParagraph"/>
        <w:numPr>
          <w:ilvl w:val="0"/>
          <w:numId w:val="34"/>
        </w:numPr>
        <w:spacing w:line="240" w:lineRule="auto"/>
        <w:rPr>
          <w:color w:val="4472C4" w:themeColor="accent1"/>
        </w:rPr>
      </w:pPr>
      <w:r w:rsidRPr="00960A15">
        <w:rPr>
          <w:color w:val="4472C4" w:themeColor="accent1"/>
          <w:rtl/>
        </w:rPr>
        <w:t>یافته ششم حوزه‌های تکمیلی</w:t>
      </w:r>
      <w:r w:rsidRPr="00960A15">
        <w:rPr>
          <w:color w:val="4472C4" w:themeColor="accent1"/>
        </w:rPr>
        <w:t>:</w:t>
      </w:r>
      <w:r w:rsidRPr="00960A15">
        <w:rPr>
          <w:color w:val="4472C4" w:themeColor="accent1"/>
        </w:rPr>
        <w:br/>
      </w:r>
      <w:r w:rsidRPr="00960A15">
        <w:rPr>
          <w:color w:val="4472C4" w:themeColor="accent1"/>
          <w:rtl/>
        </w:rPr>
        <w:t>علاوه بر چهار حوزه اصلی</w:t>
      </w:r>
      <w:r w:rsidRPr="00960A15">
        <w:rPr>
          <w:color w:val="4472C4" w:themeColor="accent1"/>
        </w:rPr>
        <w:t xml:space="preserve"> BSC</w:t>
      </w:r>
      <w:r w:rsidRPr="00960A15">
        <w:rPr>
          <w:color w:val="4472C4" w:themeColor="accent1"/>
          <w:rtl/>
        </w:rPr>
        <w:t>، صاحب‌نظران بر ضرورت توجه به حوزه‌های تکمیلی از جمله پدافند سایبری، هوش مصنوعی، بازدارندگی متوازن، و آمایش سرزمینی تأکید کردند</w:t>
      </w:r>
      <w:r w:rsidRPr="00960A15">
        <w:rPr>
          <w:color w:val="4472C4" w:themeColor="accent1"/>
        </w:rPr>
        <w:t>.</w:t>
      </w:r>
    </w:p>
    <w:p w14:paraId="69A1ABED" w14:textId="77777777" w:rsidR="00A23FA2" w:rsidRPr="00960A15" w:rsidRDefault="00A23FA2" w:rsidP="00A23FA2">
      <w:pPr>
        <w:spacing w:line="240" w:lineRule="auto"/>
        <w:jc w:val="lowKashida"/>
        <w:rPr>
          <w:color w:val="4472C4" w:themeColor="accent1"/>
        </w:rPr>
      </w:pPr>
      <w:r w:rsidRPr="00960A15">
        <w:rPr>
          <w:color w:val="4472C4" w:themeColor="accent1"/>
          <w:rtl/>
        </w:rPr>
        <w:t>نمودار شبکه مضامین اصلی</w:t>
      </w:r>
    </w:p>
    <w:p w14:paraId="43308199" w14:textId="77777777" w:rsidR="00A23FA2" w:rsidRPr="004A6838" w:rsidRDefault="00A23FA2" w:rsidP="000905D9">
      <w:pPr>
        <w:pStyle w:val="Heading3"/>
        <w:spacing w:line="276" w:lineRule="auto"/>
      </w:pPr>
      <w:bookmarkStart w:id="197" w:name="_Toc239198443"/>
      <w:bookmarkStart w:id="198" w:name="_Toc239198545"/>
      <w:r>
        <w:rPr>
          <w:rFonts w:hint="cs"/>
          <w:rtl/>
        </w:rPr>
        <w:t xml:space="preserve">4-1-2- </w:t>
      </w:r>
      <w:r>
        <w:t xml:space="preserve"> </w:t>
      </w:r>
      <w:r>
        <w:rPr>
          <w:rtl/>
        </w:rPr>
        <w:t>تجزیه و تحلیل مطالعه اسناد و مدارک</w:t>
      </w:r>
      <w:bookmarkEnd w:id="197"/>
      <w:bookmarkEnd w:id="198"/>
    </w:p>
    <w:p w14:paraId="36E8AE8A" w14:textId="77777777" w:rsidR="00A23FA2" w:rsidRPr="004A6838" w:rsidRDefault="00A23FA2" w:rsidP="000905D9">
      <w:pPr>
        <w:pStyle w:val="Heading4"/>
      </w:pPr>
      <w:r>
        <w:rPr>
          <w:rFonts w:hint="cs"/>
          <w:rtl/>
        </w:rPr>
        <w:t xml:space="preserve">4-1-2-1-  </w:t>
      </w:r>
      <w:r>
        <w:rPr>
          <w:rtl/>
        </w:rPr>
        <w:t>معرفی اسناد بالادستی، آیین‌نامه‌ها و دکترین‌های مورد بررسی</w:t>
      </w:r>
    </w:p>
    <w:p w14:paraId="177CA373" w14:textId="77777777" w:rsidR="00A23FA2" w:rsidRPr="00EF2B87" w:rsidRDefault="00A23FA2" w:rsidP="00A23FA2">
      <w:pPr>
        <w:spacing w:line="240" w:lineRule="auto"/>
        <w:jc w:val="lowKashida"/>
      </w:pPr>
      <w:r>
        <w:rPr>
          <w:rtl/>
        </w:rPr>
        <w:t>مقدمه روش‌شناختی</w:t>
      </w:r>
    </w:p>
    <w:p w14:paraId="7B6F1D14" w14:textId="0FF7888C" w:rsidR="00A23FA2" w:rsidRPr="00EF2B87" w:rsidRDefault="00A23FA2" w:rsidP="000905D9">
      <w:pPr>
        <w:spacing w:line="240" w:lineRule="auto"/>
        <w:jc w:val="lowKashida"/>
      </w:pPr>
      <w:r>
        <w:rPr>
          <w:rtl/>
        </w:rPr>
        <w:t>مطالعه اسناد و مدارک به‌عنوان یکی از روش‌های اصلی گردآوری داده در پژوهش‌های کیفی، با مراجعه مستقیم به منابع مکتوب معتبر، دیدگاهی مستقل و مکمل نسبت به داده‌های مصاحبه فراهم می‌سازد. در پژوهش‌های دفاعی</w:t>
      </w:r>
      <w:r w:rsidR="000905D9">
        <w:rPr>
          <w:rFonts w:hint="cs"/>
          <w:rtl/>
        </w:rPr>
        <w:t xml:space="preserve"> </w:t>
      </w:r>
      <w:r>
        <w:rPr>
          <w:rtl/>
        </w:rPr>
        <w:t>نظامی، این روش از اهمیت ویژه‌ای برخوردار است، زیرا اسناد دکترینال و راهبردی، دیدگاه‌های نهادی و رسمی سازمان‌ها را منعکس می‌کنند که گاه با دیدگاه‌های فردی خبرگان متفاوت است</w:t>
      </w:r>
      <w:r>
        <w:t>.</w:t>
      </w:r>
    </w:p>
    <w:p w14:paraId="70BB91AE" w14:textId="77777777" w:rsidR="00A23FA2" w:rsidRPr="00EF2B87" w:rsidRDefault="00A23FA2" w:rsidP="00A23FA2">
      <w:pPr>
        <w:spacing w:line="240" w:lineRule="auto"/>
        <w:jc w:val="lowKashida"/>
      </w:pPr>
      <w:r>
        <w:rPr>
          <w:rtl/>
        </w:rPr>
        <w:t>در این پژوهش، اسناد مورد مطالعه در پنج دسته اصلی تقسیم‌بندی می‌شود</w:t>
      </w:r>
      <w:r>
        <w:t>:</w:t>
      </w:r>
    </w:p>
    <w:p w14:paraId="66D0C582" w14:textId="77777777" w:rsidR="00A23FA2" w:rsidRPr="004A6838" w:rsidRDefault="00A23FA2" w:rsidP="006703C5">
      <w:pPr>
        <w:pStyle w:val="ListParagraph"/>
        <w:numPr>
          <w:ilvl w:val="0"/>
          <w:numId w:val="35"/>
        </w:numPr>
        <w:spacing w:line="240" w:lineRule="auto"/>
        <w:jc w:val="lowKashida"/>
      </w:pPr>
      <w:r>
        <w:rPr>
          <w:rtl/>
        </w:rPr>
        <w:t>دسته اول: اسناد حاکمیتی (رأس نظام)</w:t>
      </w:r>
    </w:p>
    <w:p w14:paraId="7235EB75" w14:textId="77777777" w:rsidR="00A23FA2" w:rsidRPr="00EF2B87" w:rsidRDefault="00A23FA2" w:rsidP="00A23FA2">
      <w:pPr>
        <w:spacing w:line="240" w:lineRule="auto"/>
        <w:jc w:val="lowKashida"/>
      </w:pPr>
      <w:r>
        <w:rPr>
          <w:rtl/>
        </w:rPr>
        <w:t>سند ۱: سیاست‌های کلی نظام در حوزه دفاعی</w:t>
      </w:r>
    </w:p>
    <w:p w14:paraId="1996E28A" w14:textId="77777777" w:rsidR="00A23FA2" w:rsidRPr="00EF2B87" w:rsidRDefault="00A23FA2" w:rsidP="00A23FA2">
      <w:pPr>
        <w:spacing w:line="240" w:lineRule="auto"/>
        <w:jc w:val="lowKashida"/>
      </w:pPr>
      <w:r>
        <w:rPr>
          <w:rtl/>
        </w:rPr>
        <w:t>این سند که از سوی مقام معظم رهبری (مدظله‌العالی) ابلاغ شده، مهم‌ترین سند راهبردی در حوزه دفاع ملی است. محورهای اصلی این سند عبارتند از</w:t>
      </w:r>
      <w:r>
        <w:t>:</w:t>
      </w:r>
    </w:p>
    <w:p w14:paraId="4C7D8580" w14:textId="77777777" w:rsidR="00A23FA2" w:rsidRPr="00EF2B87" w:rsidRDefault="00A23FA2" w:rsidP="00A23FA2">
      <w:pPr>
        <w:spacing w:line="240" w:lineRule="auto"/>
        <w:jc w:val="lowKashida"/>
      </w:pPr>
      <w:r>
        <w:rPr>
          <w:rtl/>
        </w:rPr>
        <w:t>ارتقای مستمر توانایی‌های دفاعی</w:t>
      </w:r>
    </w:p>
    <w:p w14:paraId="06775047" w14:textId="77777777" w:rsidR="00A23FA2" w:rsidRPr="00EF2B87" w:rsidRDefault="00A23FA2" w:rsidP="00A23FA2">
      <w:pPr>
        <w:spacing w:line="240" w:lineRule="auto"/>
        <w:jc w:val="lowKashida"/>
      </w:pPr>
      <w:r>
        <w:rPr>
          <w:rtl/>
        </w:rPr>
        <w:t>تأکید بر اصل بازدارندگی فعال</w:t>
      </w:r>
    </w:p>
    <w:p w14:paraId="2A4F5FED" w14:textId="77777777" w:rsidR="00A23FA2" w:rsidRPr="00EF2B87" w:rsidRDefault="00A23FA2" w:rsidP="00A23FA2">
      <w:pPr>
        <w:spacing w:line="240" w:lineRule="auto"/>
        <w:jc w:val="lowKashida"/>
      </w:pPr>
      <w:r>
        <w:rPr>
          <w:rtl/>
        </w:rPr>
        <w:t>خودکفایی در تولید تجهیزات دفاعی</w:t>
      </w:r>
    </w:p>
    <w:p w14:paraId="421FE06A" w14:textId="77777777" w:rsidR="00A23FA2" w:rsidRPr="00EF2B87" w:rsidRDefault="00A23FA2" w:rsidP="00A23FA2">
      <w:pPr>
        <w:spacing w:line="240" w:lineRule="auto"/>
        <w:jc w:val="lowKashida"/>
      </w:pPr>
      <w:r>
        <w:rPr>
          <w:rtl/>
        </w:rPr>
        <w:t>تقویت روح جهادی در نیروهای مسلح</w:t>
      </w:r>
    </w:p>
    <w:p w14:paraId="5BF109C3" w14:textId="00F0905F" w:rsidR="00A23FA2" w:rsidRDefault="00A23FA2" w:rsidP="00A23FA2">
      <w:pPr>
        <w:spacing w:line="240" w:lineRule="auto"/>
        <w:jc w:val="both"/>
        <w:rPr>
          <w:rtl/>
        </w:rPr>
      </w:pPr>
      <w:r>
        <w:rPr>
          <w:rtl/>
        </w:rPr>
        <w:t>ربط به چارچوب پژوهش</w:t>
      </w:r>
      <w:r>
        <w:t>: </w:t>
      </w:r>
      <w:r>
        <w:rPr>
          <w:rtl/>
        </w:rPr>
        <w:t>این سند در حوزه ذینفعان (تعریف انتظارات حاکمیتی)، فرایندهای داخلی (استانداردهای آمادگی رزمی)، و منابع (تأکید بر خودکفایی) ابعاد مهمی را تعریف می‌کند</w:t>
      </w:r>
      <w:r>
        <w:t>.</w:t>
      </w:r>
    </w:p>
    <w:p w14:paraId="49107414" w14:textId="77777777" w:rsidR="00A23FA2" w:rsidRPr="00EF2B87" w:rsidRDefault="00A23FA2" w:rsidP="00A23FA2">
      <w:pPr>
        <w:spacing w:line="240" w:lineRule="auto"/>
        <w:jc w:val="lowKashida"/>
      </w:pPr>
      <w:r>
        <w:rPr>
          <w:rtl/>
        </w:rPr>
        <w:t>سند ۲: بیانیه گام دوم انقالب اسلامی</w:t>
      </w:r>
    </w:p>
    <w:p w14:paraId="1741EEDF" w14:textId="77777777" w:rsidR="00A23FA2" w:rsidRPr="00EF2B87" w:rsidRDefault="00A23FA2" w:rsidP="00A23FA2">
      <w:pPr>
        <w:spacing w:line="240" w:lineRule="auto"/>
        <w:jc w:val="lowKashida"/>
      </w:pPr>
      <w:r>
        <w:rPr>
          <w:rtl/>
        </w:rPr>
        <w:t>این بیانیه که به‌عنوان نقشه راه پنجاه سال دوم انقلاب اسلامی تلقی می‌شود، در حوزه‌های مرتبط با پژوهش، تأکیداتی دارد که از منظر توسعه متوازن اهمیت دارند</w:t>
      </w:r>
      <w:r>
        <w:t>:</w:t>
      </w:r>
    </w:p>
    <w:p w14:paraId="57759F0D" w14:textId="3B3937FD" w:rsidR="00A23FA2" w:rsidRPr="00EF2B87" w:rsidRDefault="00A23FA2" w:rsidP="00A23FA2">
      <w:pPr>
        <w:spacing w:line="240" w:lineRule="auto"/>
        <w:jc w:val="lowKashida"/>
      </w:pPr>
      <w:r>
        <w:rPr>
          <w:rtl/>
        </w:rPr>
        <w:t>بر حلقه‌های میانی به‌عنوان مکانیزم تسهیل توسعه تأکید می‌کند</w:t>
      </w:r>
    </w:p>
    <w:p w14:paraId="56639ED9" w14:textId="77777777" w:rsidR="00A23FA2" w:rsidRPr="00EF2B87" w:rsidRDefault="00A23FA2" w:rsidP="00A23FA2">
      <w:pPr>
        <w:spacing w:line="240" w:lineRule="auto"/>
        <w:jc w:val="lowKashida"/>
      </w:pPr>
      <w:r>
        <w:rPr>
          <w:rtl/>
        </w:rPr>
        <w:t>توسعه همه‌جانبه در ابعاد مختلف اقتصادی، علمی، و دفاعی را هدف‌گذاری کرده</w:t>
      </w:r>
    </w:p>
    <w:p w14:paraId="46D1BE9A" w14:textId="77777777" w:rsidR="00A23FA2" w:rsidRPr="00EF2B87" w:rsidRDefault="00A23FA2" w:rsidP="00A23FA2">
      <w:pPr>
        <w:spacing w:line="240" w:lineRule="auto"/>
        <w:jc w:val="lowKashida"/>
      </w:pPr>
      <w:r>
        <w:rPr>
          <w:rtl/>
        </w:rPr>
        <w:t>اقتدار دفاعی را یکی از ارکان اصلی پیشرفت ملی معرفی کرده است</w:t>
      </w:r>
    </w:p>
    <w:p w14:paraId="7789F6A1" w14:textId="77777777" w:rsidR="00A23FA2" w:rsidRPr="00EF2B87" w:rsidRDefault="00A23FA2" w:rsidP="00A23FA2">
      <w:pPr>
        <w:spacing w:line="240" w:lineRule="auto"/>
        <w:jc w:val="lowKashida"/>
      </w:pPr>
      <w:r>
        <w:rPr>
          <w:rtl/>
        </w:rPr>
        <w:t>سند ۳: سند چشم‌انداز ۱۴۰۴ جمهوری اسلامی ایران</w:t>
      </w:r>
    </w:p>
    <w:p w14:paraId="02C772C8" w14:textId="77777777" w:rsidR="00A23FA2" w:rsidRPr="00EF2B87" w:rsidRDefault="00A23FA2" w:rsidP="00A23FA2">
      <w:pPr>
        <w:spacing w:line="240" w:lineRule="auto"/>
        <w:jc w:val="lowKashida"/>
      </w:pPr>
      <w:r>
        <w:rPr>
          <w:rtl/>
        </w:rPr>
        <w:t>این سند که کشور ایران را در افق ۱۴۰۴ به‌عنوان قدرت اول اقتصادی، علمی، و فناوری منطقه تعریف کرده، الزامات مهمی برای دفاع هوایی ایجاد می‌کند. از منظر چارچوب پژوهش، الزامات این سند در حوزه‌های زیر مشخص می‌شود</w:t>
      </w:r>
      <w:r>
        <w:t>:</w:t>
      </w:r>
    </w:p>
    <w:p w14:paraId="388B1289" w14:textId="77777777" w:rsidR="00A23FA2" w:rsidRPr="00EF2B87" w:rsidRDefault="00A23FA2" w:rsidP="00A23FA2">
      <w:pPr>
        <w:spacing w:line="240" w:lineRule="auto"/>
        <w:jc w:val="lowKashida"/>
      </w:pPr>
      <w:r>
        <w:rPr>
          <w:rtl/>
        </w:rPr>
        <w:t>توسعه یافته و متناسب با مقتضیات جغرافیایی</w:t>
      </w:r>
      <w:r>
        <w:rPr>
          <w:rFonts w:hint="cs"/>
          <w:rtl/>
        </w:rPr>
        <w:t xml:space="preserve"> </w:t>
      </w:r>
      <w:r>
        <w:rPr>
          <w:rtl/>
        </w:rPr>
        <w:t>بودن الزام توزیع سرزمینی زیرساخت‌های پدافندی</w:t>
      </w:r>
    </w:p>
    <w:p w14:paraId="4A52EE3C" w14:textId="77777777" w:rsidR="00A23FA2" w:rsidRPr="00EF2B87" w:rsidRDefault="00A23FA2" w:rsidP="00A23FA2">
      <w:pPr>
        <w:spacing w:line="240" w:lineRule="auto"/>
        <w:jc w:val="lowKashida"/>
      </w:pPr>
      <w:r>
        <w:rPr>
          <w:rtl/>
        </w:rPr>
        <w:t>برخوردار از فرصت‌های برابر</w:t>
      </w:r>
      <w:r>
        <w:rPr>
          <w:rFonts w:hint="cs"/>
          <w:rtl/>
        </w:rPr>
        <w:t xml:space="preserve"> </w:t>
      </w:r>
      <w:r>
        <w:rPr>
          <w:rtl/>
        </w:rPr>
        <w:t>بودن الزام توزیع متوازن منابع آموزشی</w:t>
      </w:r>
    </w:p>
    <w:p w14:paraId="4551A92D" w14:textId="0BFC1ADF" w:rsidR="00A23FA2" w:rsidRPr="00EF2B87" w:rsidRDefault="00A23FA2" w:rsidP="000905D9">
      <w:pPr>
        <w:spacing w:line="240" w:lineRule="auto"/>
        <w:jc w:val="lowKashida"/>
      </w:pPr>
      <w:r>
        <w:rPr>
          <w:rtl/>
        </w:rPr>
        <w:t>امن، مستقل و مقتدر بودن الزام بازدارندگی پایدار</w:t>
      </w:r>
    </w:p>
    <w:p w14:paraId="68D40D38" w14:textId="77777777" w:rsidR="00A23FA2" w:rsidRPr="004A6838" w:rsidRDefault="00A23FA2" w:rsidP="006703C5">
      <w:pPr>
        <w:pStyle w:val="ListParagraph"/>
        <w:numPr>
          <w:ilvl w:val="0"/>
          <w:numId w:val="35"/>
        </w:numPr>
        <w:spacing w:line="240" w:lineRule="auto"/>
        <w:jc w:val="lowKashida"/>
      </w:pPr>
      <w:r>
        <w:rPr>
          <w:rtl/>
        </w:rPr>
        <w:t>دسته دوم: اسناد تکلیفی نیروهای مسلح</w:t>
      </w:r>
    </w:p>
    <w:p w14:paraId="2A0C106F" w14:textId="77777777" w:rsidR="00A23FA2" w:rsidRPr="00EF2B87" w:rsidRDefault="00A23FA2" w:rsidP="00A23FA2">
      <w:pPr>
        <w:spacing w:line="240" w:lineRule="auto"/>
        <w:jc w:val="lowKashida"/>
      </w:pPr>
      <w:r>
        <w:rPr>
          <w:rtl/>
        </w:rPr>
        <w:t>سند ۴: فرمان تشکیل قرارگاه پدافند هوایی خاتم‌الانبیاء (ص)</w:t>
      </w:r>
      <w:r>
        <w:t xml:space="preserve"> </w:t>
      </w:r>
      <w:r>
        <w:rPr>
          <w:rFonts w:hint="cs"/>
          <w:rtl/>
        </w:rPr>
        <w:t>(</w:t>
      </w:r>
      <w:r>
        <w:rPr>
          <w:rtl/>
        </w:rPr>
        <w:t>۱۳۸۷</w:t>
      </w:r>
      <w:r>
        <w:rPr>
          <w:rFonts w:hint="cs"/>
          <w:rtl/>
        </w:rPr>
        <w:t>)</w:t>
      </w:r>
    </w:p>
    <w:p w14:paraId="2BDF4C2A" w14:textId="77777777" w:rsidR="00A23FA2" w:rsidRPr="00EF2B87" w:rsidRDefault="00A23FA2" w:rsidP="00A23FA2">
      <w:pPr>
        <w:spacing w:line="240" w:lineRule="auto"/>
        <w:jc w:val="lowKashida"/>
      </w:pPr>
      <w:r>
        <w:rPr>
          <w:rtl/>
        </w:rPr>
        <w:t>این فرمان که از مهم‌ترین اسناد دکترینال دفاع هوایی کشور است، مأموریت، وظایف، و محدودیت‌های قرارگاه مشترک پدافند هوایی را تعریف می‌کند. نکات کلیدی این سند از منظر پژوهش</w:t>
      </w:r>
      <w:r>
        <w:t>:</w:t>
      </w:r>
    </w:p>
    <w:p w14:paraId="3079B8EE" w14:textId="77777777" w:rsidR="00A23FA2" w:rsidRPr="00EF2B87" w:rsidRDefault="00A23FA2" w:rsidP="00A23FA2">
      <w:pPr>
        <w:spacing w:line="240" w:lineRule="auto"/>
        <w:jc w:val="lowKashida"/>
      </w:pPr>
      <w:r>
        <w:rPr>
          <w:rtl/>
        </w:rPr>
        <w:t>مأموریت: دفاع نفوذناپذیر، مستمر و پایدار از آسمان جمهوری اسلامی ایران</w:t>
      </w:r>
    </w:p>
    <w:p w14:paraId="48B85BDA" w14:textId="77777777" w:rsidR="00A23FA2" w:rsidRPr="00EF2B87" w:rsidRDefault="00A23FA2" w:rsidP="00A23FA2">
      <w:pPr>
        <w:spacing w:line="240" w:lineRule="auto"/>
        <w:jc w:val="lowKashida"/>
      </w:pPr>
      <w:r>
        <w:rPr>
          <w:rtl/>
        </w:rPr>
        <w:t>تأکید بر شبکه یکپارچه پدافند هوایی</w:t>
      </w:r>
    </w:p>
    <w:p w14:paraId="63A8886B" w14:textId="77777777" w:rsidR="00A23FA2" w:rsidRPr="00EF2B87" w:rsidRDefault="00A23FA2" w:rsidP="00A23FA2">
      <w:pPr>
        <w:spacing w:line="240" w:lineRule="auto"/>
        <w:jc w:val="lowKashida"/>
      </w:pPr>
      <w:r>
        <w:rPr>
          <w:rtl/>
        </w:rPr>
        <w:t>اولویت‌بندی دفاع زمین‌پایه</w:t>
      </w:r>
    </w:p>
    <w:p w14:paraId="538662FC" w14:textId="77777777" w:rsidR="00A23FA2" w:rsidRPr="00EF2B87" w:rsidRDefault="00A23FA2" w:rsidP="00A23FA2">
      <w:pPr>
        <w:spacing w:line="240" w:lineRule="auto"/>
        <w:jc w:val="lowKashida"/>
      </w:pPr>
      <w:r>
        <w:rPr>
          <w:rtl/>
        </w:rPr>
        <w:t>هماهنگی بین تمامی نیروهای دارای توان پدافندی</w:t>
      </w:r>
    </w:p>
    <w:p w14:paraId="65904FE3" w14:textId="77777777" w:rsidR="00A23FA2" w:rsidRPr="00EF2B87" w:rsidRDefault="00A23FA2" w:rsidP="00A23FA2">
      <w:pPr>
        <w:spacing w:line="240" w:lineRule="auto"/>
        <w:jc w:val="lowKashida"/>
      </w:pPr>
      <w:r>
        <w:rPr>
          <w:rtl/>
        </w:rPr>
        <w:t>سند ۵: دکترین و راهبردهای پدافند هوایی شبکه‌محور</w:t>
      </w:r>
      <w:r>
        <w:t xml:space="preserve"> </w:t>
      </w:r>
      <w:r>
        <w:rPr>
          <w:rFonts w:hint="cs"/>
          <w:rtl/>
        </w:rPr>
        <w:t>(</w:t>
      </w:r>
      <w:r>
        <w:rPr>
          <w:rtl/>
        </w:rPr>
        <w:t>۱۳۹۸</w:t>
      </w:r>
      <w:r>
        <w:rPr>
          <w:rFonts w:hint="cs"/>
          <w:rtl/>
        </w:rPr>
        <w:t>)</w:t>
      </w:r>
    </w:p>
    <w:p w14:paraId="6C559858" w14:textId="77777777" w:rsidR="00A23FA2" w:rsidRPr="00EF2B87" w:rsidRDefault="00A23FA2" w:rsidP="00A23FA2">
      <w:pPr>
        <w:spacing w:line="240" w:lineRule="auto"/>
        <w:jc w:val="lowKashida"/>
      </w:pPr>
      <w:r>
        <w:rPr>
          <w:rtl/>
        </w:rPr>
        <w:t>این سند که توسط قرارگاه پدافند هوایی خاتم‌الانبیاء (ص) تدوین شده، دکترین عملیاتی پدافند هوایی کشور را در عصر جنگ‌های شبکه‌محور تبیین می‌کند</w:t>
      </w:r>
      <w:r>
        <w:t>.</w:t>
      </w:r>
    </w:p>
    <w:p w14:paraId="2AC262DA" w14:textId="77777777" w:rsidR="00A23FA2" w:rsidRPr="00EF2B87" w:rsidRDefault="00A23FA2" w:rsidP="00A23FA2">
      <w:pPr>
        <w:spacing w:line="240" w:lineRule="auto"/>
        <w:jc w:val="lowKashida"/>
      </w:pPr>
      <w:r>
        <w:rPr>
          <w:rtl/>
        </w:rPr>
        <w:t>سند ۶: نظام‌نامه آموزش تخصصی نیروهای مسلح</w:t>
      </w:r>
    </w:p>
    <w:p w14:paraId="7E571AD6" w14:textId="44A4587C" w:rsidR="00A23FA2" w:rsidRPr="00EF2B87" w:rsidRDefault="00A23FA2" w:rsidP="00A23FA2">
      <w:pPr>
        <w:spacing w:line="240" w:lineRule="auto"/>
        <w:jc w:val="lowKashida"/>
      </w:pPr>
      <w:r>
        <w:rPr>
          <w:rtl/>
        </w:rPr>
        <w:t>این سند، چارچوب و استانداردهای آموزشی نیروهای مسلح را تعریف می‌کند و ارتباط مستقیمی با حوزه رشد و یادگیری دارد</w:t>
      </w:r>
      <w:r>
        <w:t>.</w:t>
      </w:r>
    </w:p>
    <w:p w14:paraId="6EAD752E" w14:textId="77777777" w:rsidR="00A23FA2" w:rsidRPr="004A6838" w:rsidRDefault="00A23FA2" w:rsidP="006703C5">
      <w:pPr>
        <w:pStyle w:val="ListParagraph"/>
        <w:numPr>
          <w:ilvl w:val="0"/>
          <w:numId w:val="35"/>
        </w:numPr>
        <w:spacing w:line="240" w:lineRule="auto"/>
        <w:jc w:val="lowKashida"/>
      </w:pPr>
      <w:r>
        <w:rPr>
          <w:rtl/>
        </w:rPr>
        <w:t>دسته سوم: اسناد کشوری (بخش غیرنظامی)</w:t>
      </w:r>
    </w:p>
    <w:p w14:paraId="0F756637" w14:textId="77777777" w:rsidR="00A23FA2" w:rsidRPr="00EF2B87" w:rsidRDefault="00A23FA2" w:rsidP="00A23FA2">
      <w:pPr>
        <w:spacing w:line="240" w:lineRule="auto"/>
        <w:jc w:val="lowKashida"/>
      </w:pPr>
      <w:r>
        <w:rPr>
          <w:rtl/>
        </w:rPr>
        <w:t>سند ۷: قانون برنامه هفتم پیشرفت</w:t>
      </w:r>
    </w:p>
    <w:p w14:paraId="25DF133D" w14:textId="7F905F6C" w:rsidR="00A23FA2" w:rsidRPr="00EF2B87" w:rsidRDefault="00A23FA2" w:rsidP="00A23FA2">
      <w:pPr>
        <w:spacing w:line="240" w:lineRule="auto"/>
        <w:jc w:val="lowKashida"/>
      </w:pPr>
      <w:r>
        <w:rPr>
          <w:rtl/>
        </w:rPr>
        <w:t>ماده ۲۶ این قانون، الزامات مهمی برای توسعه متوازن دارد: تمامی برنامه‌های توسعه بخشی و استانی موظف به رعایت جهت‌گیری‌های سند ملی آمایش سرزمین (افق ۱۴۲۴) هستند. این الزام قانونی، پیوند مستقیمی با آمایش سرزمینی زیرساخت‌های پدافندی دارد</w:t>
      </w:r>
      <w:r>
        <w:t>.</w:t>
      </w:r>
    </w:p>
    <w:p w14:paraId="79F1DB08" w14:textId="77777777" w:rsidR="00A23FA2" w:rsidRPr="00EF2B87" w:rsidRDefault="00A23FA2" w:rsidP="00A23FA2">
      <w:pPr>
        <w:spacing w:line="240" w:lineRule="auto"/>
        <w:jc w:val="lowKashida"/>
      </w:pPr>
      <w:r>
        <w:rPr>
          <w:rtl/>
        </w:rPr>
        <w:t>سند ۸: سند نظام جامع پدافند غیرعامل کشور</w:t>
      </w:r>
    </w:p>
    <w:p w14:paraId="4E6CB3DF" w14:textId="67355B32" w:rsidR="00A23FA2" w:rsidRPr="00EF2B87" w:rsidRDefault="00A23FA2" w:rsidP="00A23FA2">
      <w:pPr>
        <w:spacing w:line="240" w:lineRule="auto"/>
        <w:jc w:val="lowKashida"/>
      </w:pPr>
      <w:r>
        <w:rPr>
          <w:rtl/>
        </w:rPr>
        <w:t>این سند که توسط سازمان پدافند غیرعامل کشور تدوین شده، مفهوم تاب‌آوری ملی را در مقابل تهدیدات هوایی تعریف کرده و الزاماتی برای توزیع جمعیت و زیرساخت‌ها ایجاد می‌کند</w:t>
      </w:r>
      <w:r>
        <w:t>.</w:t>
      </w:r>
    </w:p>
    <w:p w14:paraId="3B3D567E" w14:textId="77777777" w:rsidR="00A23FA2" w:rsidRPr="004A6838" w:rsidRDefault="00A23FA2" w:rsidP="006703C5">
      <w:pPr>
        <w:pStyle w:val="ListParagraph"/>
        <w:numPr>
          <w:ilvl w:val="0"/>
          <w:numId w:val="35"/>
        </w:numPr>
        <w:spacing w:line="240" w:lineRule="auto"/>
        <w:jc w:val="lowKashida"/>
      </w:pPr>
      <w:r>
        <w:rPr>
          <w:rtl/>
        </w:rPr>
        <w:t>دسته چهارم: اسناد بین‌المللی مرجع</w:t>
      </w:r>
    </w:p>
    <w:p w14:paraId="3B2BE981" w14:textId="77777777" w:rsidR="00A23FA2" w:rsidRPr="00EF2B87" w:rsidRDefault="00A23FA2" w:rsidP="00A23FA2">
      <w:pPr>
        <w:spacing w:line="240" w:lineRule="auto"/>
        <w:jc w:val="lowKashida"/>
      </w:pPr>
      <w:r>
        <w:rPr>
          <w:rtl/>
        </w:rPr>
        <w:t>سند ۹: آیین‌نامه</w:t>
      </w:r>
      <w:r>
        <w:t xml:space="preserve"> FM:03-01 </w:t>
      </w:r>
      <w:r>
        <w:rPr>
          <w:rtl/>
        </w:rPr>
        <w:t>ایالات متحده آمریکا</w:t>
      </w:r>
    </w:p>
    <w:p w14:paraId="1EA9C984" w14:textId="77777777" w:rsidR="00A23FA2" w:rsidRPr="00EF2B87" w:rsidRDefault="00A23FA2" w:rsidP="00A23FA2">
      <w:pPr>
        <w:spacing w:line="240" w:lineRule="auto"/>
        <w:jc w:val="lowKashida"/>
      </w:pPr>
      <w:r>
        <w:rPr>
          <w:rtl/>
        </w:rPr>
        <w:t>این آیین‌نامه که در فصل دوم پایان‌نامه به آن اشاره شده، تقسیم‌بندی تهدیدات هوایی را ارائه می‌دهد. اهمیت این سند برای پژوهش در آن است که چارچوب مفهومی مقایسه‌ای برای ارزیابی کمال دکترین ایرانی فراهم می‌سازد</w:t>
      </w:r>
      <w:r>
        <w:t>.</w:t>
      </w:r>
    </w:p>
    <w:p w14:paraId="72A483A6" w14:textId="77777777" w:rsidR="00A23FA2" w:rsidRPr="00EF2B87" w:rsidRDefault="00A23FA2" w:rsidP="00A23FA2">
      <w:pPr>
        <w:spacing w:line="240" w:lineRule="auto"/>
        <w:jc w:val="lowKashida"/>
      </w:pPr>
      <w:r>
        <w:rPr>
          <w:rtl/>
        </w:rPr>
        <w:t>سند ۱۰</w:t>
      </w:r>
      <w:r>
        <w:t xml:space="preserve">: Joint Warfare Publication (JWP) 3-63 </w:t>
      </w:r>
      <w:r>
        <w:rPr>
          <w:rtl/>
        </w:rPr>
        <w:t>بریتانیا</w:t>
      </w:r>
    </w:p>
    <w:p w14:paraId="2C5B6813" w14:textId="77777777" w:rsidR="00A23FA2" w:rsidRPr="00EF2B87" w:rsidRDefault="00A23FA2" w:rsidP="00A23FA2">
      <w:pPr>
        <w:spacing w:line="240" w:lineRule="auto"/>
        <w:jc w:val="lowKashida"/>
      </w:pPr>
      <w:r>
        <w:rPr>
          <w:rtl/>
        </w:rPr>
        <w:t>این سند، رویکرد ناتو به دفاع هوایی مشترک را تعریف می‌کند و از منظر تجربه بین‌المللی، بینش‌هایی برای بهبود الگوهای ایرانی فراهم می‌سازد</w:t>
      </w:r>
      <w:r>
        <w:t>.</w:t>
      </w:r>
    </w:p>
    <w:p w14:paraId="49B4629D" w14:textId="77777777" w:rsidR="00A23FA2" w:rsidRPr="004A6838" w:rsidRDefault="00A23FA2" w:rsidP="006703C5">
      <w:pPr>
        <w:pStyle w:val="ListParagraph"/>
        <w:numPr>
          <w:ilvl w:val="0"/>
          <w:numId w:val="35"/>
        </w:numPr>
        <w:spacing w:line="240" w:lineRule="auto"/>
        <w:jc w:val="lowKashida"/>
      </w:pPr>
      <w:r>
        <w:rPr>
          <w:rtl/>
        </w:rPr>
        <w:t>دسته پنجم: گزارش‌های راهبردی داخلی</w:t>
      </w:r>
    </w:p>
    <w:p w14:paraId="28380657" w14:textId="77777777" w:rsidR="00A23FA2" w:rsidRPr="00EF2B87" w:rsidRDefault="00A23FA2" w:rsidP="00A23FA2">
      <w:pPr>
        <w:spacing w:line="240" w:lineRule="auto"/>
        <w:jc w:val="lowKashida"/>
      </w:pPr>
      <w:r>
        <w:rPr>
          <w:rtl/>
        </w:rPr>
        <w:t>گزارش ۱</w:t>
      </w:r>
      <w:r>
        <w:t>: </w:t>
      </w:r>
      <w:r>
        <w:rPr>
          <w:rtl/>
        </w:rPr>
        <w:t>تحلیل توانمندی‌های پدافند هوایی ایران (گزارش داخلی مرکز مطالعات راهبردی دفاعی، ۱۴۰۰)</w:t>
      </w:r>
    </w:p>
    <w:p w14:paraId="08580144" w14:textId="77777777" w:rsidR="00A23FA2" w:rsidRPr="00EF2B87" w:rsidRDefault="00A23FA2" w:rsidP="00A23FA2">
      <w:pPr>
        <w:spacing w:line="240" w:lineRule="auto"/>
        <w:jc w:val="lowKashida"/>
      </w:pPr>
      <w:r>
        <w:rPr>
          <w:rtl/>
        </w:rPr>
        <w:t>گزارش ۲</w:t>
      </w:r>
      <w:r>
        <w:t>: </w:t>
      </w:r>
      <w:r>
        <w:rPr>
          <w:rtl/>
        </w:rPr>
        <w:t>گزارش ارزیابی اثربخشی شبیه‌سازهای سامانه باور ۳۷۳ (قرارگاه پدافند هوایی، ۱۴۰۳)</w:t>
      </w:r>
    </w:p>
    <w:p w14:paraId="33353005" w14:textId="77777777" w:rsidR="00A23FA2" w:rsidRPr="00EF2B87" w:rsidRDefault="00A23FA2" w:rsidP="00A23FA2">
      <w:pPr>
        <w:spacing w:line="240" w:lineRule="auto"/>
        <w:jc w:val="lowKashida"/>
      </w:pPr>
      <w:r>
        <w:rPr>
          <w:rtl/>
        </w:rPr>
        <w:t>گزارش ۳</w:t>
      </w:r>
      <w:r>
        <w:t>: </w:t>
      </w:r>
      <w:r>
        <w:rPr>
          <w:rtl/>
        </w:rPr>
        <w:t>گزارش تحلیلی چشم‌انداز آموزش‌های تخصصی پدافند هوایی تا ۱۴۱۰ (مرکز مطالعات راهبردی قرارگاه، ۱۴۰۳)</w:t>
      </w:r>
    </w:p>
    <w:p w14:paraId="1A801100" w14:textId="77777777" w:rsidR="00A23FA2" w:rsidRPr="004A6838" w:rsidRDefault="00A23FA2" w:rsidP="00A23FA2">
      <w:pPr>
        <w:spacing w:line="240" w:lineRule="auto"/>
        <w:jc w:val="lowKashida"/>
      </w:pPr>
      <w:r>
        <w:rPr>
          <w:rtl/>
        </w:rPr>
        <w:t>روش تحلیل محتوای اسناد (کدگذاری قیاسی و استقرایی)</w:t>
      </w:r>
    </w:p>
    <w:p w14:paraId="3E18F708" w14:textId="77777777" w:rsidR="00A23FA2" w:rsidRPr="00EF2B87" w:rsidRDefault="00A23FA2" w:rsidP="00A23FA2">
      <w:pPr>
        <w:spacing w:line="240" w:lineRule="auto"/>
        <w:jc w:val="lowKashida"/>
      </w:pPr>
      <w:r>
        <w:rPr>
          <w:rtl/>
        </w:rPr>
        <w:t>رویکرد ترکیبی در تحلیل محتوا</w:t>
      </w:r>
    </w:p>
    <w:p w14:paraId="5EC9B310" w14:textId="77777777" w:rsidR="00A23FA2" w:rsidRPr="00EF2B87" w:rsidRDefault="00A23FA2" w:rsidP="00A23FA2">
      <w:pPr>
        <w:spacing w:line="240" w:lineRule="auto"/>
        <w:jc w:val="lowKashida"/>
      </w:pPr>
      <w:r>
        <w:rPr>
          <w:rtl/>
        </w:rPr>
        <w:t>در این پژوهش، از رویکرد ترکیبی تحلیل محتوای هدایت‌شده</w:t>
      </w:r>
      <w:r>
        <w:t xml:space="preserve"> </w:t>
      </w:r>
      <w:r>
        <w:rPr>
          <w:rtl/>
        </w:rPr>
        <w:t>استفاده شد که ترکیبی از کدگذاری قیاسی</w:t>
      </w:r>
      <w:r>
        <w:t xml:space="preserve"> </w:t>
      </w:r>
      <w:r>
        <w:rPr>
          <w:rtl/>
        </w:rPr>
        <w:t>بر اساس چارچوب</w:t>
      </w:r>
      <w:r>
        <w:t xml:space="preserve"> BSC</w:t>
      </w:r>
      <w:r>
        <w:rPr>
          <w:rtl/>
        </w:rPr>
        <w:t>و کدگذاری استقرایی (بر اساس ظهور مفاهیم جدید از متن) است</w:t>
      </w:r>
      <w:r>
        <w:t>.</w:t>
      </w:r>
    </w:p>
    <w:p w14:paraId="7AE75FC0" w14:textId="77777777" w:rsidR="00A23FA2" w:rsidRPr="00BC2398" w:rsidRDefault="00A23FA2" w:rsidP="006703C5">
      <w:pPr>
        <w:pStyle w:val="ListParagraph"/>
        <w:numPr>
          <w:ilvl w:val="0"/>
          <w:numId w:val="36"/>
        </w:numPr>
        <w:spacing w:line="240" w:lineRule="auto"/>
      </w:pPr>
      <w:r>
        <w:rPr>
          <w:rtl/>
        </w:rPr>
        <w:t>مرحله اول  تحلیل قیاسی</w:t>
      </w:r>
      <w:r>
        <w:t>:</w:t>
      </w:r>
      <w:r>
        <w:br/>
      </w:r>
      <w:r>
        <w:rPr>
          <w:rtl/>
        </w:rPr>
        <w:t>در این مرحله، اسناد از منظر چارچوب چهارگانه</w:t>
      </w:r>
      <w:r>
        <w:t xml:space="preserve"> BSC </w:t>
      </w:r>
      <w:r>
        <w:rPr>
          <w:rtl/>
        </w:rPr>
        <w:t>مورد بررسی قرار گرفت. برای هر بُعد، سؤالات راهنمای زیر تدوین شد</w:t>
      </w:r>
      <w:r>
        <w:t>:</w:t>
      </w:r>
    </w:p>
    <w:p w14:paraId="19513B05" w14:textId="77777777" w:rsidR="00A23FA2" w:rsidRPr="00EF2B87" w:rsidRDefault="00A23FA2" w:rsidP="00A23FA2">
      <w:pPr>
        <w:spacing w:line="240" w:lineRule="auto"/>
        <w:jc w:val="lowKashida"/>
      </w:pPr>
      <w:r>
        <w:rPr>
          <w:rtl/>
        </w:rPr>
        <w:t>آیا این سند به انتظارات ذینفعان پدافند هوایی می‌پردازد؟</w:t>
      </w:r>
    </w:p>
    <w:p w14:paraId="5C51E271" w14:textId="77777777" w:rsidR="00A23FA2" w:rsidRPr="00EF2B87" w:rsidRDefault="00A23FA2" w:rsidP="00A23FA2">
      <w:pPr>
        <w:spacing w:line="240" w:lineRule="auto"/>
        <w:jc w:val="lowKashida"/>
      </w:pPr>
      <w:r>
        <w:rPr>
          <w:rtl/>
        </w:rPr>
        <w:t>آیا این سند فرایندهای عملیاتی دفاع هوایی را تعریف می‌کند؟</w:t>
      </w:r>
    </w:p>
    <w:p w14:paraId="4C68E8A9" w14:textId="77777777" w:rsidR="00A23FA2" w:rsidRPr="00EF2B87" w:rsidRDefault="00A23FA2" w:rsidP="00A23FA2">
      <w:pPr>
        <w:spacing w:line="240" w:lineRule="auto"/>
        <w:jc w:val="lowKashida"/>
      </w:pPr>
      <w:r>
        <w:rPr>
          <w:rtl/>
        </w:rPr>
        <w:t>آیا این سند الزامات آموزشی و ارتقای سرمایه انسانی را مطرح می‌کند؟</w:t>
      </w:r>
    </w:p>
    <w:p w14:paraId="6FB26C8A" w14:textId="77777777" w:rsidR="00A23FA2" w:rsidRPr="00EF2B87" w:rsidRDefault="00A23FA2" w:rsidP="00A23FA2">
      <w:pPr>
        <w:spacing w:line="240" w:lineRule="auto"/>
        <w:jc w:val="lowKashida"/>
      </w:pPr>
      <w:r>
        <w:rPr>
          <w:rtl/>
        </w:rPr>
        <w:t>آیا این سند منابع مورد نیاز دفاع هوایی را تبیین می‌کند؟</w:t>
      </w:r>
    </w:p>
    <w:p w14:paraId="2AFADF79" w14:textId="77777777" w:rsidR="00A23FA2" w:rsidRPr="00BC2398" w:rsidRDefault="00A23FA2" w:rsidP="006703C5">
      <w:pPr>
        <w:pStyle w:val="ListParagraph"/>
        <w:numPr>
          <w:ilvl w:val="0"/>
          <w:numId w:val="36"/>
        </w:numPr>
        <w:spacing w:line="240" w:lineRule="auto"/>
      </w:pPr>
      <w:r>
        <w:rPr>
          <w:rtl/>
        </w:rPr>
        <w:t>مرحله دوم تحلیل استقرایی</w:t>
      </w:r>
      <w:r>
        <w:t>:</w:t>
      </w:r>
      <w:r>
        <w:br/>
      </w:r>
      <w:r>
        <w:rPr>
          <w:rtl/>
        </w:rPr>
        <w:t>در این مرحله، متون اسناد بدون توجه به چارچوب از پیش تعیین‌شده، برای شناسایی مفاهیم نوظهور مرتبط با توسعه متوازن مطالعه شد. مفاهیمی که از این مرحله ظهور کردند شامل</w:t>
      </w:r>
      <w:r>
        <w:t>:</w:t>
      </w:r>
    </w:p>
    <w:p w14:paraId="755BE9D0" w14:textId="77777777" w:rsidR="00A23FA2" w:rsidRPr="00EF2B87" w:rsidRDefault="00A23FA2" w:rsidP="00A23FA2">
      <w:pPr>
        <w:spacing w:line="240" w:lineRule="auto"/>
      </w:pPr>
      <w:r>
        <w:rPr>
          <w:rtl/>
        </w:rPr>
        <w:t>تاب‌آوری ملی به‌عنوان هدف توسعه متوازن</w:t>
      </w:r>
    </w:p>
    <w:p w14:paraId="6225CDFE" w14:textId="77777777" w:rsidR="00A23FA2" w:rsidRPr="00EF2B87" w:rsidRDefault="00A23FA2" w:rsidP="00A23FA2">
      <w:pPr>
        <w:spacing w:line="240" w:lineRule="auto"/>
      </w:pPr>
      <w:r>
        <w:rPr>
          <w:rtl/>
        </w:rPr>
        <w:t>آمایش سرزمینی به‌عنوان بُعد مکانی توسعه</w:t>
      </w:r>
    </w:p>
    <w:p w14:paraId="5F5C65CF" w14:textId="77777777" w:rsidR="00A23FA2" w:rsidRPr="00EF2B87" w:rsidRDefault="00A23FA2" w:rsidP="00A23FA2">
      <w:pPr>
        <w:spacing w:line="240" w:lineRule="auto"/>
      </w:pPr>
      <w:r>
        <w:rPr>
          <w:rtl/>
        </w:rPr>
        <w:t>بازدارندگی دیپلماتیک به‌عنوان مکمل بازدارندگی نظامی</w:t>
      </w:r>
    </w:p>
    <w:p w14:paraId="76BA9C8C" w14:textId="77777777" w:rsidR="00A23FA2" w:rsidRPr="00BC2398" w:rsidRDefault="00A23FA2" w:rsidP="00A23FA2">
      <w:pPr>
        <w:spacing w:line="240" w:lineRule="auto"/>
        <w:jc w:val="lowKashida"/>
      </w:pPr>
      <w:r>
        <w:rPr>
          <w:rtl/>
        </w:rPr>
        <w:t>استخراج مضامین و مقوله‌ها از اسناد راهبردی</w:t>
      </w:r>
    </w:p>
    <w:p w14:paraId="7014ABB4" w14:textId="77777777" w:rsidR="00A23FA2" w:rsidRPr="00EF2B87" w:rsidRDefault="00A23FA2" w:rsidP="00A23FA2">
      <w:pPr>
        <w:spacing w:line="240" w:lineRule="auto"/>
        <w:jc w:val="lowKashida"/>
      </w:pPr>
      <w:r>
        <w:rPr>
          <w:rtl/>
        </w:rPr>
        <w:t>از تحلیل محتوای ۱۰ سند اصلی و ۳ گزارش راهبردی، مجموعه‌ای از مضامین و مقوله‌های کلیدی استخراج شد که در ادامه به تفکیک حوزه‌های چهارگانه ارائه می‌شود</w:t>
      </w:r>
      <w:r>
        <w:t>:</w:t>
      </w:r>
    </w:p>
    <w:p w14:paraId="640C1A8A" w14:textId="77777777" w:rsidR="00A23FA2" w:rsidRPr="008F36AB" w:rsidRDefault="00A23FA2" w:rsidP="006703C5">
      <w:pPr>
        <w:pStyle w:val="ListParagraph"/>
        <w:numPr>
          <w:ilvl w:val="0"/>
          <w:numId w:val="37"/>
        </w:numPr>
        <w:spacing w:line="240" w:lineRule="auto"/>
        <w:jc w:val="lowKashida"/>
      </w:pPr>
      <w:r>
        <w:rPr>
          <w:rtl/>
        </w:rPr>
        <w:t>مضامین اسنادی در حوزه ذینفعان</w:t>
      </w:r>
      <w:r>
        <w:t>:</w:t>
      </w:r>
    </w:p>
    <w:p w14:paraId="3F630D9A" w14:textId="77777777" w:rsidR="00A23FA2" w:rsidRPr="00EF2B87" w:rsidRDefault="00A23FA2" w:rsidP="00A23FA2">
      <w:pPr>
        <w:spacing w:line="240" w:lineRule="auto"/>
        <w:jc w:val="lowKashida"/>
      </w:pPr>
      <w:r>
        <w:rPr>
          <w:rtl/>
        </w:rPr>
        <w:t>تحلیل فرمان تشکیل قرارگاه خاتم‌الانبیاء (ص) نشان داد که «ذینفعان» دفاع هوایی در این سند در چهار سطح تعریف شده‌اند</w:t>
      </w:r>
      <w:r>
        <w:t>:</w:t>
      </w:r>
    </w:p>
    <w:p w14:paraId="560DB53F" w14:textId="77777777" w:rsidR="00A23FA2" w:rsidRPr="00EF2B87" w:rsidRDefault="00A23FA2" w:rsidP="00A23FA2">
      <w:pPr>
        <w:spacing w:line="240" w:lineRule="auto"/>
        <w:jc w:val="lowKashida"/>
      </w:pPr>
      <w:r>
        <w:rPr>
          <w:rtl/>
        </w:rPr>
        <w:t>سطح اول: فرماندهی معظم کل قوا (تعیین‌کننده مأموریت)</w:t>
      </w:r>
    </w:p>
    <w:p w14:paraId="66EF05BB" w14:textId="77777777" w:rsidR="00A23FA2" w:rsidRPr="00EF2B87" w:rsidRDefault="00A23FA2" w:rsidP="00A23FA2">
      <w:pPr>
        <w:spacing w:line="240" w:lineRule="auto"/>
        <w:jc w:val="lowKashida"/>
      </w:pPr>
      <w:r>
        <w:rPr>
          <w:rtl/>
        </w:rPr>
        <w:t>سطح دوم: ستاد کل نیروهای مسلح (هماهنگ‌کننده)</w:t>
      </w:r>
    </w:p>
    <w:p w14:paraId="7ABBBA96" w14:textId="77777777" w:rsidR="00A23FA2" w:rsidRPr="00EF2B87" w:rsidRDefault="00A23FA2" w:rsidP="00A23FA2">
      <w:pPr>
        <w:spacing w:line="240" w:lineRule="auto"/>
        <w:jc w:val="lowKashida"/>
      </w:pPr>
      <w:r>
        <w:rPr>
          <w:rtl/>
        </w:rPr>
        <w:t>سطح سوم: نیروهای چهارگانه (مجریان)</w:t>
      </w:r>
    </w:p>
    <w:p w14:paraId="0EF1FCAA" w14:textId="77777777" w:rsidR="00A23FA2" w:rsidRPr="00EF2B87" w:rsidRDefault="00A23FA2" w:rsidP="00A23FA2">
      <w:pPr>
        <w:spacing w:line="240" w:lineRule="auto"/>
        <w:jc w:val="lowKashida"/>
      </w:pPr>
      <w:r>
        <w:rPr>
          <w:rtl/>
        </w:rPr>
        <w:t>سطح چهارم: سازمان‌های کشوری (شرکای غیرنظامی)</w:t>
      </w:r>
    </w:p>
    <w:p w14:paraId="7476B615" w14:textId="77777777" w:rsidR="00A23FA2" w:rsidRPr="008F36AB" w:rsidRDefault="00A23FA2" w:rsidP="006703C5">
      <w:pPr>
        <w:pStyle w:val="ListParagraph"/>
        <w:numPr>
          <w:ilvl w:val="0"/>
          <w:numId w:val="37"/>
        </w:numPr>
        <w:spacing w:line="240" w:lineRule="auto"/>
        <w:jc w:val="lowKashida"/>
      </w:pPr>
      <w:r>
        <w:rPr>
          <w:rtl/>
        </w:rPr>
        <w:t>مضامین اسنادی در حوزه فرایندهای داخلی</w:t>
      </w:r>
      <w:r>
        <w:t>:</w:t>
      </w:r>
    </w:p>
    <w:p w14:paraId="093449E7" w14:textId="77777777" w:rsidR="00A23FA2" w:rsidRPr="00EF2B87" w:rsidRDefault="00A23FA2" w:rsidP="00A23FA2">
      <w:pPr>
        <w:spacing w:line="240" w:lineRule="auto"/>
        <w:jc w:val="lowKashida"/>
      </w:pPr>
      <w:r>
        <w:rPr>
          <w:rtl/>
        </w:rPr>
        <w:t>از سند دکترین پدافند هوایی شبکه‌محور، مضامین زیر استخراج شد</w:t>
      </w:r>
      <w:r>
        <w:t>:</w:t>
      </w:r>
    </w:p>
    <w:p w14:paraId="3603E994" w14:textId="77777777" w:rsidR="00A23FA2" w:rsidRPr="00EF2B87" w:rsidRDefault="00A23FA2" w:rsidP="00A23FA2">
      <w:pPr>
        <w:spacing w:line="240" w:lineRule="auto"/>
      </w:pPr>
      <w:r>
        <w:rPr>
          <w:rtl/>
        </w:rPr>
        <w:t>زنجیره نبرد از کشف تا انهدام</w:t>
      </w:r>
    </w:p>
    <w:p w14:paraId="4F249141" w14:textId="77777777" w:rsidR="00A23FA2" w:rsidRPr="00EF2B87" w:rsidRDefault="00A23FA2" w:rsidP="00A23FA2">
      <w:pPr>
        <w:spacing w:line="240" w:lineRule="auto"/>
      </w:pPr>
      <w:r>
        <w:rPr>
          <w:rtl/>
        </w:rPr>
        <w:t>یکپارچگی شبکه فرماندهی و کنترل</w:t>
      </w:r>
      <w:r>
        <w:t xml:space="preserve"> (C4I)</w:t>
      </w:r>
    </w:p>
    <w:p w14:paraId="48E5572F" w14:textId="77777777" w:rsidR="00A23FA2" w:rsidRPr="00EF2B87" w:rsidRDefault="00A23FA2" w:rsidP="00A23FA2">
      <w:pPr>
        <w:spacing w:line="240" w:lineRule="auto"/>
      </w:pPr>
      <w:r>
        <w:rPr>
          <w:rtl/>
        </w:rPr>
        <w:t>پدافند لایه‌ای (از برد بلند تا کوتاه)</w:t>
      </w:r>
    </w:p>
    <w:p w14:paraId="214E877C" w14:textId="77777777" w:rsidR="00A23FA2" w:rsidRPr="00EF2B87" w:rsidRDefault="00A23FA2" w:rsidP="00A23FA2">
      <w:pPr>
        <w:spacing w:line="240" w:lineRule="auto"/>
      </w:pPr>
      <w:r>
        <w:rPr>
          <w:rtl/>
        </w:rPr>
        <w:t>دفاع توزیع‌شده برای افزایش تاب‌آوری</w:t>
      </w:r>
    </w:p>
    <w:p w14:paraId="5CB0589E" w14:textId="77777777" w:rsidR="00A23FA2" w:rsidRPr="008F36AB" w:rsidRDefault="00A23FA2" w:rsidP="006703C5">
      <w:pPr>
        <w:pStyle w:val="ListParagraph"/>
        <w:numPr>
          <w:ilvl w:val="0"/>
          <w:numId w:val="37"/>
        </w:numPr>
        <w:spacing w:line="240" w:lineRule="auto"/>
        <w:jc w:val="lowKashida"/>
      </w:pPr>
      <w:r>
        <w:rPr>
          <w:rtl/>
        </w:rPr>
        <w:t>مضامین اسنادی در حوزه رشد و یادگیری</w:t>
      </w:r>
      <w:r>
        <w:t>:</w:t>
      </w:r>
    </w:p>
    <w:p w14:paraId="7444848E" w14:textId="77777777" w:rsidR="00A23FA2" w:rsidRPr="00EF2B87" w:rsidRDefault="00A23FA2" w:rsidP="00A23FA2">
      <w:pPr>
        <w:spacing w:line="240" w:lineRule="auto"/>
        <w:jc w:val="lowKashida"/>
      </w:pPr>
      <w:r>
        <w:rPr>
          <w:rtl/>
        </w:rPr>
        <w:t>از نظام‌نامه آموزش تخصصی نیروهای مسلح، مضامین زیر مستخراج شد</w:t>
      </w:r>
      <w:r>
        <w:t>:</w:t>
      </w:r>
    </w:p>
    <w:p w14:paraId="039E2FA7" w14:textId="77777777" w:rsidR="00A23FA2" w:rsidRPr="00EF2B87" w:rsidRDefault="00A23FA2" w:rsidP="00A23FA2">
      <w:pPr>
        <w:spacing w:line="240" w:lineRule="auto"/>
        <w:jc w:val="lowKashida"/>
      </w:pPr>
      <w:r>
        <w:rPr>
          <w:rtl/>
        </w:rPr>
        <w:t>آموزش تخصصی مبتنی بر شبیه‌ساز</w:t>
      </w:r>
    </w:p>
    <w:p w14:paraId="6696DB14" w14:textId="77777777" w:rsidR="00A23FA2" w:rsidRPr="00EF2B87" w:rsidRDefault="00A23FA2" w:rsidP="00A23FA2">
      <w:pPr>
        <w:spacing w:line="240" w:lineRule="auto"/>
        <w:jc w:val="lowKashida"/>
      </w:pPr>
      <w:r>
        <w:rPr>
          <w:rtl/>
        </w:rPr>
        <w:t>دکترین نبرد ناهمتراز</w:t>
      </w:r>
    </w:p>
    <w:p w14:paraId="445F7E0F" w14:textId="77777777" w:rsidR="00A23FA2" w:rsidRPr="00EF2B87" w:rsidRDefault="00A23FA2" w:rsidP="00A23FA2">
      <w:pPr>
        <w:spacing w:line="240" w:lineRule="auto"/>
        <w:jc w:val="lowKashida"/>
      </w:pPr>
      <w:r>
        <w:rPr>
          <w:rtl/>
        </w:rPr>
        <w:t>مدیریت دانش دفاعی</w:t>
      </w:r>
    </w:p>
    <w:p w14:paraId="1E73DF97" w14:textId="77777777" w:rsidR="00A23FA2" w:rsidRPr="00EF2B87" w:rsidRDefault="00A23FA2" w:rsidP="00A23FA2">
      <w:pPr>
        <w:spacing w:line="240" w:lineRule="auto"/>
        <w:jc w:val="lowKashida"/>
      </w:pPr>
      <w:r>
        <w:rPr>
          <w:rtl/>
        </w:rPr>
        <w:t>ارتقای سرانه آموزش</w:t>
      </w:r>
    </w:p>
    <w:p w14:paraId="5E556B09" w14:textId="77777777" w:rsidR="00A23FA2" w:rsidRPr="008F36AB" w:rsidRDefault="00A23FA2" w:rsidP="006703C5">
      <w:pPr>
        <w:pStyle w:val="ListParagraph"/>
        <w:numPr>
          <w:ilvl w:val="0"/>
          <w:numId w:val="37"/>
        </w:numPr>
        <w:spacing w:line="240" w:lineRule="auto"/>
        <w:jc w:val="lowKashida"/>
      </w:pPr>
      <w:r>
        <w:rPr>
          <w:rtl/>
        </w:rPr>
        <w:t>مضامین اسنادی در حوزه منابع</w:t>
      </w:r>
      <w:r>
        <w:t>:</w:t>
      </w:r>
    </w:p>
    <w:p w14:paraId="0DF8278B" w14:textId="77777777" w:rsidR="00A23FA2" w:rsidRPr="00EF2B87" w:rsidRDefault="00A23FA2" w:rsidP="00A23FA2">
      <w:pPr>
        <w:spacing w:line="240" w:lineRule="auto"/>
        <w:jc w:val="lowKashida"/>
      </w:pPr>
      <w:r>
        <w:rPr>
          <w:rtl/>
        </w:rPr>
        <w:t>از قانون برنامه هفتم پیشرفت و سند آمایش سرزمین</w:t>
      </w:r>
      <w:r>
        <w:t>:</w:t>
      </w:r>
    </w:p>
    <w:p w14:paraId="0411A8DC" w14:textId="77777777" w:rsidR="00A23FA2" w:rsidRPr="00EF2B87" w:rsidRDefault="00A23FA2" w:rsidP="00A23FA2">
      <w:pPr>
        <w:spacing w:line="240" w:lineRule="auto"/>
        <w:jc w:val="lowKashida"/>
      </w:pPr>
      <w:r>
        <w:rPr>
          <w:rtl/>
        </w:rPr>
        <w:t>هوشمندسازی سامانه‌ها</w:t>
      </w:r>
    </w:p>
    <w:p w14:paraId="3487BD97" w14:textId="77777777" w:rsidR="00A23FA2" w:rsidRPr="00EF2B87" w:rsidRDefault="00A23FA2" w:rsidP="00A23FA2">
      <w:pPr>
        <w:spacing w:line="240" w:lineRule="auto"/>
        <w:jc w:val="lowKashida"/>
      </w:pPr>
      <w:r>
        <w:rPr>
          <w:rtl/>
        </w:rPr>
        <w:t>تحرک‌پذیری تاکتیکی</w:t>
      </w:r>
    </w:p>
    <w:p w14:paraId="56811023" w14:textId="77777777" w:rsidR="00A23FA2" w:rsidRPr="00EF2B87" w:rsidRDefault="00A23FA2" w:rsidP="00A23FA2">
      <w:pPr>
        <w:spacing w:line="240" w:lineRule="auto"/>
        <w:jc w:val="lowKashida"/>
      </w:pPr>
      <w:r>
        <w:rPr>
          <w:rtl/>
        </w:rPr>
        <w:t>خودکفایی در قطعات گلوگاهی</w:t>
      </w:r>
    </w:p>
    <w:p w14:paraId="3054F717" w14:textId="77777777" w:rsidR="00A23FA2" w:rsidRPr="00EF2B87" w:rsidRDefault="00A23FA2" w:rsidP="00A23FA2">
      <w:pPr>
        <w:spacing w:line="240" w:lineRule="auto"/>
        <w:jc w:val="lowKashida"/>
      </w:pPr>
      <w:r>
        <w:rPr>
          <w:rtl/>
        </w:rPr>
        <w:t>توسعه صنایع دانش‌بنیان دفاعی</w:t>
      </w:r>
    </w:p>
    <w:p w14:paraId="4698082B" w14:textId="77777777" w:rsidR="00A23FA2" w:rsidRPr="008F36AB" w:rsidRDefault="00A23FA2" w:rsidP="00A23FA2">
      <w:pPr>
        <w:spacing w:line="240" w:lineRule="auto"/>
      </w:pPr>
      <w:r>
        <w:rPr>
          <w:rtl/>
        </w:rPr>
        <w:t>مثلث‌سازی (تریانگولاسیون) یافته‌های اسنادی با یافته‌های مصاحبه</w:t>
      </w:r>
    </w:p>
    <w:p w14:paraId="52617110" w14:textId="77777777" w:rsidR="00CC3606" w:rsidRDefault="00A23FA2" w:rsidP="00A23FA2">
      <w:pPr>
        <w:spacing w:line="240" w:lineRule="auto"/>
        <w:jc w:val="lowKashida"/>
        <w:rPr>
          <w:color w:val="EE0000"/>
          <w:rtl/>
        </w:rPr>
      </w:pPr>
      <w:r w:rsidRPr="00CC3606">
        <w:rPr>
          <w:color w:val="EE0000"/>
          <w:rtl/>
        </w:rPr>
        <w:t xml:space="preserve">مبانی </w:t>
      </w:r>
      <w:r w:rsidR="00D5492E" w:rsidRPr="00CC3606">
        <w:rPr>
          <w:rFonts w:hint="cs"/>
          <w:color w:val="EE0000"/>
          <w:rtl/>
        </w:rPr>
        <w:t>مثلث سازی داده ها</w:t>
      </w:r>
      <w:r w:rsidR="00CC3606">
        <w:rPr>
          <w:rFonts w:hint="cs"/>
          <w:color w:val="EE0000"/>
          <w:rtl/>
        </w:rPr>
        <w:t xml:space="preserve"> </w:t>
      </w:r>
    </w:p>
    <w:p w14:paraId="517E3927" w14:textId="765FC04E" w:rsidR="00A23FA2" w:rsidRPr="00CC3606" w:rsidRDefault="00CC3606" w:rsidP="00A23FA2">
      <w:pPr>
        <w:spacing w:line="240" w:lineRule="auto"/>
        <w:jc w:val="lowKashida"/>
        <w:rPr>
          <w:color w:val="EE0000"/>
        </w:rPr>
      </w:pPr>
      <w:r>
        <w:rPr>
          <w:rFonts w:hint="cs"/>
          <w:color w:val="EE0000"/>
          <w:rtl/>
        </w:rPr>
        <w:t>(پردازش هست)</w:t>
      </w:r>
    </w:p>
    <w:p w14:paraId="72637DB5" w14:textId="41335D2E" w:rsidR="00A23FA2" w:rsidRPr="00EF2B87" w:rsidRDefault="00A23FA2" w:rsidP="00A23FA2">
      <w:pPr>
        <w:spacing w:line="240" w:lineRule="auto"/>
        <w:jc w:val="lowKashida"/>
      </w:pPr>
      <w:r>
        <w:rPr>
          <w:rtl/>
        </w:rPr>
        <w:t xml:space="preserve">تریانگولاسیون (مثلث‌سازی) داده، یکی از مهم‌ترین راهبردهای تضمین اعتبار در پژوهش کیفی است. در این پژوهش، از </w:t>
      </w:r>
      <w:r w:rsidR="000905D9">
        <w:rPr>
          <w:rFonts w:hint="cs"/>
          <w:rtl/>
        </w:rPr>
        <w:t>مثلث سازی</w:t>
      </w:r>
      <w:r>
        <w:rPr>
          <w:rtl/>
        </w:rPr>
        <w:t xml:space="preserve"> داده استفاده شد که شامل مقایسه نتایج حاصل از دو منبع متفاوت (مصاحبه و اسناد) است</w:t>
      </w:r>
      <w:r>
        <w:t>.</w:t>
      </w:r>
    </w:p>
    <w:p w14:paraId="6DDA8236" w14:textId="650B1271" w:rsidR="00A23FA2" w:rsidRDefault="00A23FA2" w:rsidP="00A23FA2">
      <w:pPr>
        <w:spacing w:line="240" w:lineRule="auto"/>
        <w:jc w:val="lowKashida"/>
        <w:rPr>
          <w:rtl/>
        </w:rPr>
      </w:pPr>
      <w:r>
        <w:rPr>
          <w:rtl/>
        </w:rPr>
        <w:t>مطابقت‌های کامل بین مصاحبه و اسناد</w:t>
      </w:r>
      <w:r>
        <w:t>:</w:t>
      </w:r>
    </w:p>
    <w:p w14:paraId="74CF755B" w14:textId="2A24D429" w:rsidR="00D5492E" w:rsidRPr="00EF2B87" w:rsidRDefault="00E75B16" w:rsidP="00E75B16">
      <w:pPr>
        <w:pStyle w:val="Caption"/>
      </w:pPr>
      <w:bookmarkStart w:id="199" w:name="_Toc239195579"/>
      <w:r>
        <w:rPr>
          <w:rtl/>
        </w:rPr>
        <w:t xml:space="preserve">جدول </w:t>
      </w:r>
      <w:r w:rsidR="00E630D5">
        <w:rPr>
          <w:rtl/>
        </w:rPr>
        <w:fldChar w:fldCharType="begin"/>
      </w:r>
      <w:r w:rsidR="00E630D5">
        <w:rPr>
          <w:rtl/>
        </w:rPr>
        <w:instrText xml:space="preserve"> </w:instrText>
      </w:r>
      <w:r w:rsidR="00E630D5">
        <w:instrText>STYLEREF</w:instrText>
      </w:r>
      <w:r w:rsidR="00E630D5">
        <w:rPr>
          <w:rtl/>
        </w:rPr>
        <w:instrText xml:space="preserve"> 2 \</w:instrText>
      </w:r>
      <w:r w:rsidR="00E630D5">
        <w:instrText>s</w:instrText>
      </w:r>
      <w:r w:rsidR="00E630D5">
        <w:rPr>
          <w:rtl/>
        </w:rPr>
        <w:instrText xml:space="preserve"> </w:instrText>
      </w:r>
      <w:r w:rsidR="00E630D5">
        <w:rPr>
          <w:rtl/>
        </w:rPr>
        <w:fldChar w:fldCharType="separate"/>
      </w:r>
      <w:r w:rsidR="00E630D5">
        <w:rPr>
          <w:noProof/>
          <w:rtl/>
        </w:rPr>
        <w:t>‏</w:t>
      </w:r>
      <w:r w:rsidR="00820086">
        <w:rPr>
          <w:rFonts w:hint="cs"/>
          <w:noProof/>
          <w:rtl/>
        </w:rPr>
        <w:t>4</w:t>
      </w:r>
      <w:r w:rsidR="00E630D5">
        <w:rPr>
          <w:rtl/>
        </w:rPr>
        <w:fldChar w:fldCharType="end"/>
      </w:r>
      <w:r w:rsidR="00E630D5">
        <w:rPr>
          <w:rtl/>
        </w:rPr>
        <w:noBreakHyphen/>
      </w:r>
      <w:r w:rsidR="00E630D5">
        <w:rPr>
          <w:rtl/>
        </w:rPr>
        <w:fldChar w:fldCharType="begin"/>
      </w:r>
      <w:r w:rsidR="00E630D5">
        <w:rPr>
          <w:rtl/>
        </w:rPr>
        <w:instrText xml:space="preserve"> </w:instrText>
      </w:r>
      <w:r w:rsidR="00E630D5">
        <w:instrText>SEQ</w:instrText>
      </w:r>
      <w:r w:rsidR="00E630D5">
        <w:rPr>
          <w:rtl/>
        </w:rPr>
        <w:instrText xml:space="preserve"> جدول \* </w:instrText>
      </w:r>
      <w:r w:rsidR="00E630D5">
        <w:instrText>ARABIC \s 2</w:instrText>
      </w:r>
      <w:r w:rsidR="00E630D5">
        <w:rPr>
          <w:rtl/>
        </w:rPr>
        <w:instrText xml:space="preserve"> </w:instrText>
      </w:r>
      <w:r w:rsidR="00E630D5">
        <w:rPr>
          <w:rtl/>
        </w:rPr>
        <w:fldChar w:fldCharType="separate"/>
      </w:r>
      <w:r w:rsidR="00E630D5">
        <w:rPr>
          <w:noProof/>
          <w:rtl/>
        </w:rPr>
        <w:t>5</w:t>
      </w:r>
      <w:r w:rsidR="00E630D5">
        <w:rPr>
          <w:rtl/>
        </w:rPr>
        <w:fldChar w:fldCharType="end"/>
      </w:r>
      <w:r>
        <w:rPr>
          <w:rFonts w:hint="cs"/>
          <w:rtl/>
        </w:rPr>
        <w:t>وضعیت مثلث سازی داده ها</w:t>
      </w:r>
      <w:bookmarkEnd w:id="199"/>
      <w:r>
        <w:rPr>
          <w:rFonts w:hint="cs"/>
          <w:rtl/>
        </w:rPr>
        <w:t xml:space="preserve"> </w:t>
      </w:r>
    </w:p>
    <w:tbl>
      <w:tblPr>
        <w:bidiVisual/>
        <w:tblW w:w="9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112"/>
        <w:gridCol w:w="2584"/>
        <w:gridCol w:w="2252"/>
        <w:gridCol w:w="1412"/>
      </w:tblGrid>
      <w:tr w:rsidR="00A23FA2" w:rsidRPr="00EF2B87" w14:paraId="5D06B7B4" w14:textId="77777777" w:rsidTr="00CC3606">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2C23C63" w14:textId="77777777" w:rsidR="00A23FA2" w:rsidRPr="00F541A8" w:rsidRDefault="00A23FA2" w:rsidP="001078BA">
            <w:pPr>
              <w:spacing w:line="240" w:lineRule="auto"/>
              <w:jc w:val="center"/>
              <w:rPr>
                <w:sz w:val="24"/>
                <w:szCs w:val="24"/>
              </w:rPr>
            </w:pPr>
            <w:r>
              <w:rPr>
                <w:sz w:val="24"/>
                <w:szCs w:val="24"/>
                <w:rtl/>
              </w:rPr>
              <w:t>موضوع</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0939C06" w14:textId="77777777" w:rsidR="00A23FA2" w:rsidRPr="00F541A8" w:rsidRDefault="00A23FA2" w:rsidP="001078BA">
            <w:pPr>
              <w:spacing w:line="240" w:lineRule="auto"/>
              <w:jc w:val="center"/>
              <w:rPr>
                <w:sz w:val="24"/>
                <w:szCs w:val="24"/>
              </w:rPr>
            </w:pPr>
            <w:r>
              <w:rPr>
                <w:sz w:val="24"/>
                <w:szCs w:val="24"/>
                <w:rtl/>
              </w:rPr>
              <w:t>دیدگاه مصاحبه</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9D567F9" w14:textId="77777777" w:rsidR="00A23FA2" w:rsidRPr="00F541A8" w:rsidRDefault="00A23FA2" w:rsidP="001078BA">
            <w:pPr>
              <w:spacing w:line="240" w:lineRule="auto"/>
              <w:jc w:val="center"/>
              <w:rPr>
                <w:sz w:val="24"/>
                <w:szCs w:val="24"/>
              </w:rPr>
            </w:pPr>
            <w:r>
              <w:rPr>
                <w:sz w:val="24"/>
                <w:szCs w:val="24"/>
                <w:rtl/>
              </w:rPr>
              <w:t>دیدگاه اسناد</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B029478" w14:textId="77777777" w:rsidR="00A23FA2" w:rsidRPr="00F541A8" w:rsidRDefault="00A23FA2" w:rsidP="001078BA">
            <w:pPr>
              <w:spacing w:line="240" w:lineRule="auto"/>
              <w:jc w:val="center"/>
              <w:rPr>
                <w:sz w:val="24"/>
                <w:szCs w:val="24"/>
              </w:rPr>
            </w:pPr>
            <w:r>
              <w:rPr>
                <w:sz w:val="24"/>
                <w:szCs w:val="24"/>
                <w:rtl/>
              </w:rPr>
              <w:t>وضعیت</w:t>
            </w:r>
          </w:p>
        </w:tc>
      </w:tr>
      <w:tr w:rsidR="00A23FA2" w:rsidRPr="00EF2B87" w14:paraId="159CD236" w14:textId="77777777" w:rsidTr="00CC3606">
        <w:tc>
          <w:tcPr>
            <w:tcW w:w="0" w:type="auto"/>
            <w:tcBorders>
              <w:top w:val="single" w:sz="2" w:space="0" w:color="E5E7EB"/>
              <w:left w:val="single" w:sz="2" w:space="0" w:color="E5E7EB"/>
              <w:bottom w:val="single" w:sz="2" w:space="0" w:color="E5E7EB"/>
              <w:right w:val="single" w:sz="2" w:space="0" w:color="E5E7EB"/>
            </w:tcBorders>
            <w:vAlign w:val="bottom"/>
            <w:hideMark/>
          </w:tcPr>
          <w:p w14:paraId="65C254D2" w14:textId="77777777" w:rsidR="00A23FA2" w:rsidRPr="00F541A8" w:rsidRDefault="00A23FA2" w:rsidP="001078BA">
            <w:pPr>
              <w:spacing w:line="240" w:lineRule="auto"/>
              <w:jc w:val="center"/>
              <w:rPr>
                <w:sz w:val="24"/>
                <w:szCs w:val="24"/>
              </w:rPr>
            </w:pPr>
            <w:r>
              <w:rPr>
                <w:sz w:val="24"/>
                <w:szCs w:val="24"/>
                <w:rtl/>
              </w:rPr>
              <w:t>بازدارندگی به‌عنوان هدف غایی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B3CF3B9" w14:textId="77777777" w:rsidR="00A23FA2" w:rsidRPr="00F541A8" w:rsidRDefault="00A23FA2" w:rsidP="001078BA">
            <w:pPr>
              <w:spacing w:line="240" w:lineRule="auto"/>
              <w:jc w:val="center"/>
              <w:rPr>
                <w:sz w:val="24"/>
                <w:szCs w:val="24"/>
              </w:rPr>
            </w:pPr>
            <w:r>
              <w:rPr>
                <w:sz w:val="24"/>
                <w:szCs w:val="24"/>
                <w:rtl/>
              </w:rPr>
              <w:t>تمامی مصاحبه‌شوندگان</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C5EEE94" w14:textId="77777777" w:rsidR="00A23FA2" w:rsidRPr="00F541A8" w:rsidRDefault="00A23FA2" w:rsidP="001078BA">
            <w:pPr>
              <w:spacing w:line="240" w:lineRule="auto"/>
              <w:jc w:val="center"/>
              <w:rPr>
                <w:sz w:val="24"/>
                <w:szCs w:val="24"/>
              </w:rPr>
            </w:pPr>
            <w:r>
              <w:rPr>
                <w:sz w:val="24"/>
                <w:szCs w:val="24"/>
                <w:rtl/>
              </w:rPr>
              <w:t>سیاست‌های کلی نظام</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0F36CAD" w14:textId="77777777" w:rsidR="00A23FA2" w:rsidRPr="00F541A8" w:rsidRDefault="00A23FA2" w:rsidP="001078BA">
            <w:pPr>
              <w:spacing w:line="240" w:lineRule="auto"/>
              <w:jc w:val="center"/>
              <w:rPr>
                <w:sz w:val="24"/>
                <w:szCs w:val="24"/>
              </w:rPr>
            </w:pPr>
            <w:r>
              <w:rPr>
                <w:sz w:val="24"/>
                <w:szCs w:val="24"/>
                <w:rtl/>
              </w:rPr>
              <w:t>مطابقت کامل</w:t>
            </w:r>
          </w:p>
        </w:tc>
      </w:tr>
      <w:tr w:rsidR="00A23FA2" w:rsidRPr="00EF2B87" w14:paraId="39FC7BA8" w14:textId="77777777" w:rsidTr="00CC3606">
        <w:tc>
          <w:tcPr>
            <w:tcW w:w="0" w:type="auto"/>
            <w:tcBorders>
              <w:top w:val="single" w:sz="2" w:space="0" w:color="E5E7EB"/>
              <w:left w:val="single" w:sz="2" w:space="0" w:color="E5E7EB"/>
              <w:bottom w:val="single" w:sz="2" w:space="0" w:color="E5E7EB"/>
              <w:right w:val="single" w:sz="2" w:space="0" w:color="E5E7EB"/>
            </w:tcBorders>
            <w:vAlign w:val="bottom"/>
            <w:hideMark/>
          </w:tcPr>
          <w:p w14:paraId="3C391F49" w14:textId="77777777" w:rsidR="00A23FA2" w:rsidRPr="00F541A8" w:rsidRDefault="00A23FA2" w:rsidP="001078BA">
            <w:pPr>
              <w:spacing w:line="240" w:lineRule="auto"/>
              <w:jc w:val="center"/>
              <w:rPr>
                <w:sz w:val="24"/>
                <w:szCs w:val="24"/>
              </w:rPr>
            </w:pPr>
            <w:r>
              <w:rPr>
                <w:sz w:val="24"/>
                <w:szCs w:val="24"/>
                <w:rtl/>
              </w:rPr>
              <w:t>شبکه یکپارچه پدافندی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672054D" w14:textId="77777777" w:rsidR="00A23FA2" w:rsidRPr="00F541A8" w:rsidRDefault="00A23FA2" w:rsidP="001078BA">
            <w:pPr>
              <w:spacing w:line="240" w:lineRule="auto"/>
              <w:jc w:val="center"/>
              <w:rPr>
                <w:sz w:val="24"/>
                <w:szCs w:val="24"/>
              </w:rPr>
            </w:pPr>
            <w:r>
              <w:rPr>
                <w:sz w:val="24"/>
                <w:szCs w:val="24"/>
                <w:rtl/>
              </w:rPr>
              <w:t>مصاحبه‌شونده ۱ و 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F4251F6" w14:textId="77777777" w:rsidR="00A23FA2" w:rsidRPr="00F541A8" w:rsidRDefault="00A23FA2" w:rsidP="001078BA">
            <w:pPr>
              <w:spacing w:line="240" w:lineRule="auto"/>
              <w:jc w:val="center"/>
              <w:rPr>
                <w:sz w:val="24"/>
                <w:szCs w:val="24"/>
              </w:rPr>
            </w:pPr>
            <w:r>
              <w:rPr>
                <w:sz w:val="24"/>
                <w:szCs w:val="24"/>
                <w:rtl/>
              </w:rPr>
              <w:t>فرمان تشکیل قرارگاه</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E4F0EEC" w14:textId="77777777" w:rsidR="00A23FA2" w:rsidRPr="00F541A8" w:rsidRDefault="00A23FA2" w:rsidP="001078BA">
            <w:pPr>
              <w:spacing w:line="240" w:lineRule="auto"/>
              <w:jc w:val="center"/>
              <w:rPr>
                <w:sz w:val="24"/>
                <w:szCs w:val="24"/>
              </w:rPr>
            </w:pPr>
            <w:r>
              <w:rPr>
                <w:sz w:val="24"/>
                <w:szCs w:val="24"/>
                <w:rtl/>
              </w:rPr>
              <w:t>مطابقت کامل</w:t>
            </w:r>
          </w:p>
        </w:tc>
      </w:tr>
      <w:tr w:rsidR="00A23FA2" w:rsidRPr="00EF2B87" w14:paraId="5CBE244B" w14:textId="77777777" w:rsidTr="00CC3606">
        <w:tc>
          <w:tcPr>
            <w:tcW w:w="0" w:type="auto"/>
            <w:tcBorders>
              <w:top w:val="single" w:sz="2" w:space="0" w:color="E5E7EB"/>
              <w:left w:val="single" w:sz="2" w:space="0" w:color="E5E7EB"/>
              <w:bottom w:val="single" w:sz="2" w:space="0" w:color="E5E7EB"/>
              <w:right w:val="single" w:sz="2" w:space="0" w:color="E5E7EB"/>
            </w:tcBorders>
            <w:vAlign w:val="bottom"/>
            <w:hideMark/>
          </w:tcPr>
          <w:p w14:paraId="2620A2B1" w14:textId="77777777" w:rsidR="00A23FA2" w:rsidRPr="00F541A8" w:rsidRDefault="00A23FA2" w:rsidP="001078BA">
            <w:pPr>
              <w:spacing w:line="240" w:lineRule="auto"/>
              <w:jc w:val="center"/>
              <w:rPr>
                <w:sz w:val="24"/>
                <w:szCs w:val="24"/>
              </w:rPr>
            </w:pPr>
            <w:r>
              <w:rPr>
                <w:sz w:val="24"/>
                <w:szCs w:val="24"/>
                <w:rtl/>
              </w:rPr>
              <w:t>خودکفایی در تجهیزات</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D0E1ECA" w14:textId="77777777" w:rsidR="00A23FA2" w:rsidRPr="00F541A8" w:rsidRDefault="00A23FA2" w:rsidP="001078BA">
            <w:pPr>
              <w:spacing w:line="240" w:lineRule="auto"/>
              <w:jc w:val="center"/>
              <w:rPr>
                <w:sz w:val="24"/>
                <w:szCs w:val="24"/>
              </w:rPr>
            </w:pPr>
            <w:r>
              <w:rPr>
                <w:sz w:val="24"/>
                <w:szCs w:val="24"/>
                <w:rtl/>
              </w:rPr>
              <w:t>مصاحبه‌شوندگان ۱، ۳، 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1C017F5" w14:textId="77777777" w:rsidR="00A23FA2" w:rsidRPr="00F541A8" w:rsidRDefault="00A23FA2" w:rsidP="001078BA">
            <w:pPr>
              <w:spacing w:line="240" w:lineRule="auto"/>
              <w:jc w:val="center"/>
              <w:rPr>
                <w:sz w:val="24"/>
                <w:szCs w:val="24"/>
              </w:rPr>
            </w:pPr>
            <w:r>
              <w:rPr>
                <w:sz w:val="24"/>
                <w:szCs w:val="24"/>
                <w:rtl/>
              </w:rPr>
              <w:t>برنامه هفتم پیشرفت</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163CD0C" w14:textId="77777777" w:rsidR="00A23FA2" w:rsidRPr="00F541A8" w:rsidRDefault="00A23FA2" w:rsidP="001078BA">
            <w:pPr>
              <w:spacing w:line="240" w:lineRule="auto"/>
              <w:jc w:val="center"/>
              <w:rPr>
                <w:sz w:val="24"/>
                <w:szCs w:val="24"/>
              </w:rPr>
            </w:pPr>
            <w:r>
              <w:rPr>
                <w:sz w:val="24"/>
                <w:szCs w:val="24"/>
                <w:rtl/>
              </w:rPr>
              <w:t>مطابقت کامل</w:t>
            </w:r>
          </w:p>
        </w:tc>
      </w:tr>
      <w:tr w:rsidR="00A23FA2" w:rsidRPr="00EF2B87" w14:paraId="3B1C10DC" w14:textId="77777777" w:rsidTr="00CC3606">
        <w:tc>
          <w:tcPr>
            <w:tcW w:w="0" w:type="auto"/>
            <w:tcBorders>
              <w:top w:val="single" w:sz="2" w:space="0" w:color="E5E7EB"/>
              <w:left w:val="single" w:sz="2" w:space="0" w:color="E5E7EB"/>
              <w:bottom w:val="single" w:sz="2" w:space="0" w:color="E5E7EB"/>
              <w:right w:val="single" w:sz="2" w:space="0" w:color="E5E7EB"/>
            </w:tcBorders>
            <w:vAlign w:val="bottom"/>
            <w:hideMark/>
          </w:tcPr>
          <w:p w14:paraId="05833069" w14:textId="77777777" w:rsidR="00A23FA2" w:rsidRPr="00F541A8" w:rsidRDefault="00A23FA2" w:rsidP="001078BA">
            <w:pPr>
              <w:spacing w:line="240" w:lineRule="auto"/>
              <w:jc w:val="center"/>
              <w:rPr>
                <w:sz w:val="24"/>
                <w:szCs w:val="24"/>
              </w:rPr>
            </w:pPr>
            <w:r>
              <w:rPr>
                <w:sz w:val="24"/>
                <w:szCs w:val="24"/>
                <w:rtl/>
              </w:rPr>
              <w:t>آموزش مبتنی بر شبیه‌ساز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4E4D37C" w14:textId="77777777" w:rsidR="00A23FA2" w:rsidRPr="00F541A8" w:rsidRDefault="00A23FA2" w:rsidP="001078BA">
            <w:pPr>
              <w:spacing w:line="240" w:lineRule="auto"/>
              <w:jc w:val="center"/>
              <w:rPr>
                <w:sz w:val="24"/>
                <w:szCs w:val="24"/>
              </w:rPr>
            </w:pPr>
            <w:r>
              <w:rPr>
                <w:sz w:val="24"/>
                <w:szCs w:val="24"/>
                <w:rtl/>
              </w:rPr>
              <w:t>مصاحبه‌شوندگان ۱، ۳</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991FD63" w14:textId="77777777" w:rsidR="00A23FA2" w:rsidRPr="00F541A8" w:rsidRDefault="00A23FA2" w:rsidP="001078BA">
            <w:pPr>
              <w:spacing w:line="240" w:lineRule="auto"/>
              <w:jc w:val="center"/>
              <w:rPr>
                <w:sz w:val="24"/>
                <w:szCs w:val="24"/>
              </w:rPr>
            </w:pPr>
            <w:r>
              <w:rPr>
                <w:sz w:val="24"/>
                <w:szCs w:val="24"/>
                <w:rtl/>
              </w:rPr>
              <w:t>نظام‌نامه آموزشی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0B2816D" w14:textId="77777777" w:rsidR="00A23FA2" w:rsidRPr="00F541A8" w:rsidRDefault="00A23FA2" w:rsidP="001078BA">
            <w:pPr>
              <w:spacing w:line="240" w:lineRule="auto"/>
              <w:jc w:val="center"/>
              <w:rPr>
                <w:sz w:val="24"/>
                <w:szCs w:val="24"/>
              </w:rPr>
            </w:pPr>
            <w:r>
              <w:rPr>
                <w:sz w:val="24"/>
                <w:szCs w:val="24"/>
                <w:rtl/>
              </w:rPr>
              <w:t>مطابقت کامل</w:t>
            </w:r>
          </w:p>
        </w:tc>
      </w:tr>
    </w:tbl>
    <w:p w14:paraId="3EBF8EBB" w14:textId="77777777" w:rsidR="00A23FA2" w:rsidRPr="00EF2B87" w:rsidRDefault="00A23FA2" w:rsidP="00A23FA2">
      <w:pPr>
        <w:spacing w:line="240" w:lineRule="auto"/>
        <w:jc w:val="lowKashida"/>
      </w:pPr>
      <w:r>
        <w:rPr>
          <w:rtl/>
        </w:rPr>
        <w:t>مطابقت‌های جزئی (با تفاوت در تأکید)</w:t>
      </w:r>
      <w:r>
        <w:t>:</w:t>
      </w:r>
    </w:p>
    <w:tbl>
      <w:tblPr>
        <w:bidiVisual/>
        <w:tblW w:w="9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39"/>
        <w:gridCol w:w="1806"/>
        <w:gridCol w:w="1597"/>
        <w:gridCol w:w="4018"/>
      </w:tblGrid>
      <w:tr w:rsidR="00A23FA2" w:rsidRPr="00EF2B87" w14:paraId="4FA3885F" w14:textId="77777777" w:rsidTr="0080138B">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5D3685C" w14:textId="77777777" w:rsidR="00A23FA2" w:rsidRPr="00F541A8" w:rsidRDefault="00A23FA2" w:rsidP="001078BA">
            <w:pPr>
              <w:spacing w:line="240" w:lineRule="auto"/>
              <w:jc w:val="center"/>
              <w:rPr>
                <w:sz w:val="24"/>
                <w:szCs w:val="24"/>
              </w:rPr>
            </w:pPr>
            <w:r>
              <w:rPr>
                <w:sz w:val="24"/>
                <w:szCs w:val="24"/>
                <w:rtl/>
              </w:rPr>
              <w:t>موضوع</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A5775C1" w14:textId="77777777" w:rsidR="00A23FA2" w:rsidRPr="00F541A8" w:rsidRDefault="00A23FA2" w:rsidP="001078BA">
            <w:pPr>
              <w:spacing w:line="240" w:lineRule="auto"/>
              <w:jc w:val="center"/>
              <w:rPr>
                <w:sz w:val="24"/>
                <w:szCs w:val="24"/>
              </w:rPr>
            </w:pPr>
            <w:r>
              <w:rPr>
                <w:sz w:val="24"/>
                <w:szCs w:val="24"/>
                <w:rtl/>
              </w:rPr>
              <w:t>دیدگاه مصاحبه</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84D28E7" w14:textId="77777777" w:rsidR="00A23FA2" w:rsidRPr="00F541A8" w:rsidRDefault="00A23FA2" w:rsidP="001078BA">
            <w:pPr>
              <w:spacing w:line="240" w:lineRule="auto"/>
              <w:jc w:val="center"/>
              <w:rPr>
                <w:sz w:val="24"/>
                <w:szCs w:val="24"/>
              </w:rPr>
            </w:pPr>
            <w:r>
              <w:rPr>
                <w:sz w:val="24"/>
                <w:szCs w:val="24"/>
                <w:rtl/>
              </w:rPr>
              <w:t>دیدگاه اسناد</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327242C" w14:textId="77777777" w:rsidR="00A23FA2" w:rsidRPr="00F541A8" w:rsidRDefault="00A23FA2" w:rsidP="001078BA">
            <w:pPr>
              <w:spacing w:line="240" w:lineRule="auto"/>
              <w:jc w:val="center"/>
              <w:rPr>
                <w:sz w:val="24"/>
                <w:szCs w:val="24"/>
              </w:rPr>
            </w:pPr>
            <w:r>
              <w:rPr>
                <w:sz w:val="24"/>
                <w:szCs w:val="24"/>
                <w:rtl/>
              </w:rPr>
              <w:t>توضیح</w:t>
            </w:r>
          </w:p>
        </w:tc>
      </w:tr>
      <w:tr w:rsidR="00A23FA2" w:rsidRPr="00EF2B87" w14:paraId="5404B02A" w14:textId="77777777" w:rsidTr="0080138B">
        <w:tc>
          <w:tcPr>
            <w:tcW w:w="0" w:type="auto"/>
            <w:tcBorders>
              <w:top w:val="single" w:sz="2" w:space="0" w:color="E5E7EB"/>
              <w:left w:val="single" w:sz="2" w:space="0" w:color="E5E7EB"/>
              <w:bottom w:val="single" w:sz="2" w:space="0" w:color="E5E7EB"/>
              <w:right w:val="single" w:sz="2" w:space="0" w:color="E5E7EB"/>
            </w:tcBorders>
            <w:vAlign w:val="bottom"/>
            <w:hideMark/>
          </w:tcPr>
          <w:p w14:paraId="4FB37CED" w14:textId="77777777" w:rsidR="00A23FA2" w:rsidRPr="00F541A8" w:rsidRDefault="00A23FA2" w:rsidP="001078BA">
            <w:pPr>
              <w:spacing w:line="240" w:lineRule="auto"/>
              <w:jc w:val="center"/>
              <w:rPr>
                <w:sz w:val="24"/>
                <w:szCs w:val="24"/>
              </w:rPr>
            </w:pPr>
            <w:r>
              <w:rPr>
                <w:sz w:val="24"/>
                <w:szCs w:val="24"/>
                <w:rtl/>
              </w:rPr>
              <w:t>آمایش سرزمینی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3CC76D3" w14:textId="77777777" w:rsidR="00A23FA2" w:rsidRPr="00F541A8" w:rsidRDefault="00A23FA2" w:rsidP="001078BA">
            <w:pPr>
              <w:spacing w:line="240" w:lineRule="auto"/>
              <w:jc w:val="center"/>
              <w:rPr>
                <w:sz w:val="24"/>
                <w:szCs w:val="24"/>
              </w:rPr>
            </w:pPr>
            <w:r>
              <w:rPr>
                <w:sz w:val="24"/>
                <w:szCs w:val="24"/>
                <w:rtl/>
              </w:rPr>
              <w:t>تأکید متوسط</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5F7579E" w14:textId="77777777" w:rsidR="00A23FA2" w:rsidRPr="00F541A8" w:rsidRDefault="00A23FA2" w:rsidP="001078BA">
            <w:pPr>
              <w:spacing w:line="240" w:lineRule="auto"/>
              <w:jc w:val="center"/>
              <w:rPr>
                <w:sz w:val="24"/>
                <w:szCs w:val="24"/>
              </w:rPr>
            </w:pPr>
            <w:r>
              <w:rPr>
                <w:sz w:val="24"/>
                <w:szCs w:val="24"/>
                <w:rtl/>
              </w:rPr>
              <w:t>تأکید زیاد</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CE90F82" w14:textId="77777777" w:rsidR="00A23FA2" w:rsidRPr="00F541A8" w:rsidRDefault="00A23FA2" w:rsidP="001078BA">
            <w:pPr>
              <w:spacing w:line="240" w:lineRule="auto"/>
              <w:jc w:val="center"/>
              <w:rPr>
                <w:sz w:val="24"/>
                <w:szCs w:val="24"/>
              </w:rPr>
            </w:pPr>
            <w:r>
              <w:rPr>
                <w:sz w:val="24"/>
                <w:szCs w:val="24"/>
                <w:rtl/>
              </w:rPr>
              <w:t>اسناد بیشتر به آمایش اشاره دارند</w:t>
            </w:r>
          </w:p>
        </w:tc>
      </w:tr>
      <w:tr w:rsidR="00A23FA2" w:rsidRPr="00EF2B87" w14:paraId="3DD64997" w14:textId="77777777" w:rsidTr="0080138B">
        <w:tc>
          <w:tcPr>
            <w:tcW w:w="0" w:type="auto"/>
            <w:tcBorders>
              <w:top w:val="single" w:sz="2" w:space="0" w:color="E5E7EB"/>
              <w:left w:val="single" w:sz="2" w:space="0" w:color="E5E7EB"/>
              <w:bottom w:val="single" w:sz="2" w:space="0" w:color="E5E7EB"/>
              <w:right w:val="single" w:sz="2" w:space="0" w:color="E5E7EB"/>
            </w:tcBorders>
            <w:vAlign w:val="bottom"/>
            <w:hideMark/>
          </w:tcPr>
          <w:p w14:paraId="52E70F1A" w14:textId="77777777" w:rsidR="00A23FA2" w:rsidRPr="00F541A8" w:rsidRDefault="00A23FA2" w:rsidP="001078BA">
            <w:pPr>
              <w:spacing w:line="240" w:lineRule="auto"/>
              <w:jc w:val="center"/>
              <w:rPr>
                <w:sz w:val="24"/>
                <w:szCs w:val="24"/>
              </w:rPr>
            </w:pPr>
            <w:r>
              <w:rPr>
                <w:sz w:val="24"/>
                <w:szCs w:val="24"/>
                <w:rtl/>
              </w:rPr>
              <w:t>پدافند سایبری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53B3C1B" w14:textId="77777777" w:rsidR="00A23FA2" w:rsidRPr="00F541A8" w:rsidRDefault="00A23FA2" w:rsidP="001078BA">
            <w:pPr>
              <w:spacing w:line="240" w:lineRule="auto"/>
              <w:jc w:val="center"/>
              <w:rPr>
                <w:sz w:val="24"/>
                <w:szCs w:val="24"/>
              </w:rPr>
            </w:pPr>
            <w:r>
              <w:rPr>
                <w:sz w:val="24"/>
                <w:szCs w:val="24"/>
                <w:rtl/>
              </w:rPr>
              <w:t>تأکید کم</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C7D7B40" w14:textId="77777777" w:rsidR="00A23FA2" w:rsidRPr="00F541A8" w:rsidRDefault="00A23FA2" w:rsidP="001078BA">
            <w:pPr>
              <w:spacing w:line="240" w:lineRule="auto"/>
              <w:jc w:val="center"/>
              <w:rPr>
                <w:sz w:val="24"/>
                <w:szCs w:val="24"/>
              </w:rPr>
            </w:pPr>
            <w:r>
              <w:rPr>
                <w:sz w:val="24"/>
                <w:szCs w:val="24"/>
                <w:rtl/>
              </w:rPr>
              <w:t>تأکید متوسط</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4EE1CDF" w14:textId="77777777" w:rsidR="00A23FA2" w:rsidRPr="00F541A8" w:rsidRDefault="00A23FA2" w:rsidP="001078BA">
            <w:pPr>
              <w:spacing w:line="240" w:lineRule="auto"/>
              <w:jc w:val="center"/>
              <w:rPr>
                <w:sz w:val="24"/>
                <w:szCs w:val="24"/>
              </w:rPr>
            </w:pPr>
            <w:r>
              <w:rPr>
                <w:sz w:val="24"/>
                <w:szCs w:val="24"/>
                <w:rtl/>
              </w:rPr>
              <w:t>مصاحبه‌ها کمتر به سایبر پرداختند</w:t>
            </w:r>
          </w:p>
        </w:tc>
      </w:tr>
    </w:tbl>
    <w:p w14:paraId="60D1F0A2" w14:textId="77777777" w:rsidR="00A23FA2" w:rsidRPr="00EF2B87" w:rsidRDefault="00A23FA2" w:rsidP="00A23FA2">
      <w:pPr>
        <w:spacing w:line="240" w:lineRule="auto"/>
        <w:jc w:val="lowKashida"/>
      </w:pPr>
      <w:r>
        <w:rPr>
          <w:rtl/>
        </w:rPr>
        <w:t>موارد مکمل (موجود در اسناد اما ضعیف در مصاحبه‌ها)</w:t>
      </w:r>
      <w:r>
        <w:t>:</w:t>
      </w:r>
    </w:p>
    <w:p w14:paraId="71095B54" w14:textId="77777777" w:rsidR="00A23FA2" w:rsidRPr="00EF2B87" w:rsidRDefault="00A23FA2" w:rsidP="00A23FA2">
      <w:pPr>
        <w:spacing w:line="240" w:lineRule="auto"/>
        <w:jc w:val="lowKashida"/>
      </w:pPr>
      <w:r>
        <w:rPr>
          <w:rtl/>
        </w:rPr>
        <w:t>الزامات قانونی توسعه متوازن سرزمینی</w:t>
      </w:r>
    </w:p>
    <w:p w14:paraId="0F01959D" w14:textId="77777777" w:rsidR="00A23FA2" w:rsidRPr="00EF2B87" w:rsidRDefault="00A23FA2" w:rsidP="00A23FA2">
      <w:pPr>
        <w:spacing w:line="240" w:lineRule="auto"/>
        <w:jc w:val="lowKashida"/>
      </w:pPr>
      <w:r>
        <w:rPr>
          <w:rtl/>
        </w:rPr>
        <w:t>استانداردهای بین‌المللی هوانوردی</w:t>
      </w:r>
    </w:p>
    <w:p w14:paraId="4AD55152" w14:textId="77777777" w:rsidR="00A23FA2" w:rsidRPr="00EF2B87" w:rsidRDefault="00A23FA2" w:rsidP="00A23FA2">
      <w:pPr>
        <w:spacing w:line="240" w:lineRule="auto"/>
        <w:jc w:val="lowKashida"/>
      </w:pPr>
      <w:r>
        <w:rPr>
          <w:rtl/>
        </w:rPr>
        <w:t>تعاملات دیپلماتیک دفاعی</w:t>
      </w:r>
    </w:p>
    <w:p w14:paraId="749D93D9" w14:textId="77777777" w:rsidR="00A23FA2" w:rsidRPr="00EF2B87" w:rsidRDefault="00A23FA2" w:rsidP="00A23FA2">
      <w:pPr>
        <w:spacing w:line="240" w:lineRule="auto"/>
        <w:jc w:val="lowKashida"/>
      </w:pPr>
      <w:r>
        <w:rPr>
          <w:rtl/>
        </w:rPr>
        <w:t>موارد مکمل (برجسته در مصاحبه‌ها اما کمرنگ در اسناد)</w:t>
      </w:r>
      <w:r>
        <w:t>:</w:t>
      </w:r>
    </w:p>
    <w:p w14:paraId="5C3DDC99" w14:textId="77777777" w:rsidR="00A23FA2" w:rsidRPr="00EF2B87" w:rsidRDefault="00A23FA2" w:rsidP="00A23FA2">
      <w:pPr>
        <w:spacing w:line="240" w:lineRule="auto"/>
        <w:jc w:val="lowKashida"/>
      </w:pPr>
      <w:r>
        <w:rPr>
          <w:rtl/>
        </w:rPr>
        <w:t>هزینه‌اثربخشی در جنگ واقعی</w:t>
      </w:r>
    </w:p>
    <w:p w14:paraId="4C44C1A8" w14:textId="77777777" w:rsidR="00A23FA2" w:rsidRPr="00EF2B87" w:rsidRDefault="00A23FA2" w:rsidP="00A23FA2">
      <w:pPr>
        <w:spacing w:line="240" w:lineRule="auto"/>
        <w:jc w:val="lowKashida"/>
      </w:pPr>
      <w:r>
        <w:rPr>
          <w:rtl/>
        </w:rPr>
        <w:t>مدیریت فرسودگی عملیاتی</w:t>
      </w:r>
    </w:p>
    <w:p w14:paraId="04C62F57" w14:textId="77777777" w:rsidR="00A23FA2" w:rsidRPr="00EF2B87" w:rsidRDefault="00A23FA2" w:rsidP="00A23FA2">
      <w:pPr>
        <w:spacing w:line="240" w:lineRule="auto"/>
        <w:jc w:val="lowKashida"/>
      </w:pPr>
      <w:r>
        <w:rPr>
          <w:rtl/>
        </w:rPr>
        <w:t>هوش مصنوعی در پدافند</w:t>
      </w:r>
    </w:p>
    <w:p w14:paraId="4212BFE6" w14:textId="77777777" w:rsidR="00A23FA2" w:rsidRPr="00F541A8" w:rsidRDefault="00A23FA2" w:rsidP="00A23FA2">
      <w:pPr>
        <w:spacing w:line="240" w:lineRule="auto"/>
        <w:jc w:val="lowKashida"/>
      </w:pPr>
      <w:r>
        <w:rPr>
          <w:rtl/>
        </w:rPr>
        <w:t>جمع‌بندی یافته‌های مطالعه اسناد و مدارک</w:t>
      </w:r>
    </w:p>
    <w:p w14:paraId="6458A33C" w14:textId="77777777" w:rsidR="00A23FA2" w:rsidRPr="00EF2B87" w:rsidRDefault="00A23FA2" w:rsidP="00A23FA2">
      <w:pPr>
        <w:spacing w:line="240" w:lineRule="auto"/>
        <w:jc w:val="lowKashida"/>
      </w:pPr>
      <w:r>
        <w:rPr>
          <w:rtl/>
        </w:rPr>
        <w:t>تحلیل محتوای ۱۳ سند و گزارش اصلی، یافته‌های مکمل و غنی‌سازنده‌ای درباره ابعاد توسعه متوازن دفاع هوایی آشکار ساخت. مهم‌ترین دستاوردهای این مرحله عبارتند از</w:t>
      </w:r>
      <w:r>
        <w:t>:</w:t>
      </w:r>
    </w:p>
    <w:p w14:paraId="377B15FB" w14:textId="5FDAF9C1" w:rsidR="00A23FA2" w:rsidRPr="00EF2B87" w:rsidRDefault="00A23FA2" w:rsidP="00A23FA2">
      <w:pPr>
        <w:spacing w:line="240" w:lineRule="auto"/>
        <w:jc w:val="lowKashida"/>
      </w:pPr>
      <w:r>
        <w:rPr>
          <w:rtl/>
        </w:rPr>
        <w:t>اول</w:t>
      </w:r>
      <w:r>
        <w:t>: </w:t>
      </w:r>
      <w:r>
        <w:rPr>
          <w:rtl/>
        </w:rPr>
        <w:t>اسناد بالادستی، چارچوب ذینفعان دفاع هوایی را به‌صورت سلسله‌مراتبی و چندسطحی تعریف کرده‌اند که با دیدگاه خبرگان همخوانی کامل دارد</w:t>
      </w:r>
      <w:r>
        <w:t>.</w:t>
      </w:r>
    </w:p>
    <w:p w14:paraId="08070837" w14:textId="63890FD7" w:rsidR="00A23FA2" w:rsidRPr="00EF2B87" w:rsidRDefault="00A23FA2" w:rsidP="00A23FA2">
      <w:pPr>
        <w:spacing w:line="240" w:lineRule="auto"/>
        <w:jc w:val="lowKashida"/>
      </w:pPr>
      <w:r>
        <w:rPr>
          <w:rtl/>
        </w:rPr>
        <w:t>دوم</w:t>
      </w:r>
      <w:r>
        <w:t>: </w:t>
      </w:r>
      <w:r>
        <w:rPr>
          <w:rtl/>
        </w:rPr>
        <w:t>دکترین شبکه‌محور به‌عنوان محور فرایندهای داخلی، هم در اسناد رسمی و هم در دیدگاه خبرگان جایگاه محوری دارد</w:t>
      </w:r>
      <w:r>
        <w:t>.</w:t>
      </w:r>
    </w:p>
    <w:p w14:paraId="10D2EB24" w14:textId="77777777" w:rsidR="00A23FA2" w:rsidRPr="00EF2B87" w:rsidRDefault="00A23FA2" w:rsidP="00A23FA2">
      <w:pPr>
        <w:spacing w:line="240" w:lineRule="auto"/>
        <w:jc w:val="lowKashida"/>
      </w:pPr>
      <w:r>
        <w:rPr>
          <w:rtl/>
        </w:rPr>
        <w:t>سوم</w:t>
      </w:r>
      <w:r>
        <w:t>: </w:t>
      </w:r>
      <w:r>
        <w:rPr>
          <w:rtl/>
        </w:rPr>
        <w:t>اسناد کشوری (آمایش سرزمین، برنامه پیشرفت) بُعد مکانی-فضایی توسعه متوازن را تأکید می‌کنند که در مصاحبه‌ها کمتر مورد توجه قرار گرفته بود</w:t>
      </w:r>
      <w:r>
        <w:t>.</w:t>
      </w:r>
    </w:p>
    <w:p w14:paraId="069390A9" w14:textId="77777777" w:rsidR="00A23FA2" w:rsidRPr="00EF2B87" w:rsidRDefault="00A23FA2" w:rsidP="00A23FA2">
      <w:pPr>
        <w:spacing w:line="240" w:lineRule="auto"/>
        <w:jc w:val="lowKashida"/>
      </w:pPr>
      <w:r>
        <w:rPr>
          <w:rtl/>
        </w:rPr>
        <w:t>چهارم</w:t>
      </w:r>
      <w:r>
        <w:t>: </w:t>
      </w:r>
      <w:r>
        <w:rPr>
          <w:rtl/>
        </w:rPr>
        <w:t>گزارش‌های راهبردی داخلی، یافته‌های جزئی‌تری در خصوص کفایت آموزش‌های شبیه‌ساز و وضعیت خودکفایی تجهیزاتی ارائه می‌کنند که قابلیت تبدیل به شاخص‌های کمی را دارند</w:t>
      </w:r>
      <w:r>
        <w:t>.</w:t>
      </w:r>
    </w:p>
    <w:p w14:paraId="662148EE" w14:textId="77777777" w:rsidR="00A23FA2" w:rsidRPr="00EF2B87" w:rsidRDefault="00A23FA2" w:rsidP="00A23FA2">
      <w:pPr>
        <w:spacing w:line="240" w:lineRule="auto"/>
        <w:jc w:val="lowKashida"/>
      </w:pPr>
      <w:r>
        <w:rPr>
          <w:rtl/>
        </w:rPr>
        <w:t>چارچوب یکپارچه‌سازی</w:t>
      </w:r>
    </w:p>
    <w:p w14:paraId="25F7D2BD" w14:textId="36C55B8C" w:rsidR="00A23FA2" w:rsidRPr="00EF2B87" w:rsidRDefault="00A23FA2" w:rsidP="00A23FA2">
      <w:pPr>
        <w:spacing w:line="240" w:lineRule="auto"/>
        <w:jc w:val="lowKashida"/>
      </w:pPr>
      <w:r>
        <w:rPr>
          <w:rtl/>
        </w:rPr>
        <w:t>با اتکا به یافته‌های حاصل از دو مسیر موازی (مصاحبه با صاحب‌نظران و مطالعه اسناد)، اینک امکان ارائه الگوی اولیه ابعاد و مؤلفه‌های توسعه متوازن دفاع هوایی فراهم است. این الگو نتیجه ترکیب و یکپارچه‌سازی یافته‌های کیفی است که در مرحله بعد (تحلیل کمی) مورد آزمون قرار خواهد گرفت</w:t>
      </w:r>
      <w:r>
        <w:t>.</w:t>
      </w:r>
    </w:p>
    <w:p w14:paraId="2F5C754D" w14:textId="103FEEFD" w:rsidR="00A23FA2" w:rsidRPr="00EF2B87" w:rsidRDefault="00A23FA2" w:rsidP="00A23FA2">
      <w:pPr>
        <w:spacing w:line="240" w:lineRule="auto"/>
        <w:jc w:val="lowKashida"/>
      </w:pPr>
      <w:r w:rsidRPr="0061440A">
        <w:rPr>
          <w:color w:val="FF0000"/>
          <w:rtl/>
        </w:rPr>
        <w:t>الگوی اولیه پیشنهادی</w:t>
      </w:r>
      <w:r w:rsidR="0061440A">
        <w:rPr>
          <w:rFonts w:hint="cs"/>
          <w:color w:val="FF0000"/>
          <w:rtl/>
        </w:rPr>
        <w:t xml:space="preserve">     </w:t>
      </w:r>
      <w:r w:rsidR="0061440A" w:rsidRPr="0061440A">
        <w:rPr>
          <w:rFonts w:hint="cs"/>
          <w:color w:val="FF0000"/>
          <w:sz w:val="40"/>
          <w:szCs w:val="40"/>
          <w:rtl/>
        </w:rPr>
        <w:t>مگر دنبال الگو هستیم</w:t>
      </w:r>
    </w:p>
    <w:p w14:paraId="090CE03F" w14:textId="6B2E7384" w:rsidR="00A23FA2" w:rsidRDefault="00E75B16" w:rsidP="00A23FA2">
      <w:pPr>
        <w:spacing w:line="240" w:lineRule="auto"/>
        <w:jc w:val="lowKashida"/>
        <w:rPr>
          <w:rtl/>
        </w:rPr>
      </w:pPr>
      <w:r>
        <w:rPr>
          <w:rFonts w:hint="cs"/>
          <w:rtl/>
        </w:rPr>
        <w:t>حوزه</w:t>
      </w:r>
      <w:r w:rsidR="00A23FA2">
        <w:rPr>
          <w:rtl/>
        </w:rPr>
        <w:t xml:space="preserve"> اول: ذینفعان</w:t>
      </w:r>
    </w:p>
    <w:p w14:paraId="0CE28877" w14:textId="316C0EEF" w:rsidR="00E75B16" w:rsidRPr="00EF2B87" w:rsidRDefault="00E75B16" w:rsidP="00E75B16">
      <w:pPr>
        <w:pStyle w:val="Caption"/>
      </w:pPr>
      <w:bookmarkStart w:id="200" w:name="_Toc239195580"/>
      <w:r>
        <w:rPr>
          <w:rtl/>
        </w:rPr>
        <w:t xml:space="preserve">جدول </w:t>
      </w:r>
      <w:r w:rsidR="00E630D5">
        <w:rPr>
          <w:rtl/>
        </w:rPr>
        <w:fldChar w:fldCharType="begin"/>
      </w:r>
      <w:r w:rsidR="00E630D5">
        <w:rPr>
          <w:rtl/>
        </w:rPr>
        <w:instrText xml:space="preserve"> </w:instrText>
      </w:r>
      <w:r w:rsidR="00E630D5">
        <w:instrText>STYLEREF</w:instrText>
      </w:r>
      <w:r w:rsidR="00E630D5">
        <w:rPr>
          <w:rtl/>
        </w:rPr>
        <w:instrText xml:space="preserve"> 2 \</w:instrText>
      </w:r>
      <w:r w:rsidR="00E630D5">
        <w:instrText>s</w:instrText>
      </w:r>
      <w:r w:rsidR="00E630D5">
        <w:rPr>
          <w:rtl/>
        </w:rPr>
        <w:instrText xml:space="preserve"> </w:instrText>
      </w:r>
      <w:r w:rsidR="00E630D5">
        <w:rPr>
          <w:rtl/>
        </w:rPr>
        <w:fldChar w:fldCharType="separate"/>
      </w:r>
      <w:r w:rsidR="00E630D5">
        <w:rPr>
          <w:noProof/>
          <w:rtl/>
        </w:rPr>
        <w:t>‏</w:t>
      </w:r>
      <w:r w:rsidR="00820086">
        <w:rPr>
          <w:rFonts w:hint="cs"/>
          <w:noProof/>
          <w:rtl/>
        </w:rPr>
        <w:t>4</w:t>
      </w:r>
      <w:r w:rsidR="00E630D5">
        <w:rPr>
          <w:rtl/>
        </w:rPr>
        <w:fldChar w:fldCharType="end"/>
      </w:r>
      <w:r w:rsidR="00E630D5">
        <w:rPr>
          <w:rtl/>
        </w:rPr>
        <w:noBreakHyphen/>
      </w:r>
      <w:r w:rsidR="00E630D5">
        <w:rPr>
          <w:rtl/>
        </w:rPr>
        <w:fldChar w:fldCharType="begin"/>
      </w:r>
      <w:r w:rsidR="00E630D5">
        <w:rPr>
          <w:rtl/>
        </w:rPr>
        <w:instrText xml:space="preserve"> </w:instrText>
      </w:r>
      <w:r w:rsidR="00E630D5">
        <w:instrText>SEQ</w:instrText>
      </w:r>
      <w:r w:rsidR="00E630D5">
        <w:rPr>
          <w:rtl/>
        </w:rPr>
        <w:instrText xml:space="preserve"> جدول \* </w:instrText>
      </w:r>
      <w:r w:rsidR="00E630D5">
        <w:instrText>ARABIC \s 2</w:instrText>
      </w:r>
      <w:r w:rsidR="00E630D5">
        <w:rPr>
          <w:rtl/>
        </w:rPr>
        <w:instrText xml:space="preserve"> </w:instrText>
      </w:r>
      <w:r w:rsidR="00E630D5">
        <w:rPr>
          <w:rtl/>
        </w:rPr>
        <w:fldChar w:fldCharType="separate"/>
      </w:r>
      <w:r w:rsidR="00E630D5">
        <w:rPr>
          <w:noProof/>
          <w:rtl/>
        </w:rPr>
        <w:t>6</w:t>
      </w:r>
      <w:r w:rsidR="00E630D5">
        <w:rPr>
          <w:rtl/>
        </w:rPr>
        <w:fldChar w:fldCharType="end"/>
      </w:r>
      <w:r>
        <w:rPr>
          <w:rFonts w:hint="cs"/>
          <w:rtl/>
        </w:rPr>
        <w:t>الگوی اولیه حوزه ذینفعان</w:t>
      </w:r>
      <w:bookmarkEnd w:id="200"/>
    </w:p>
    <w:tbl>
      <w:tblPr>
        <w:bidiVisual/>
        <w:tblW w:w="9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38"/>
        <w:gridCol w:w="5205"/>
        <w:gridCol w:w="1317"/>
      </w:tblGrid>
      <w:tr w:rsidR="00A23FA2" w:rsidRPr="00EF2B87" w14:paraId="21977B14" w14:textId="77777777" w:rsidTr="0080138B">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E03791F" w14:textId="77777777" w:rsidR="00A23FA2" w:rsidRPr="00F541A8" w:rsidRDefault="00A23FA2" w:rsidP="001078BA">
            <w:pPr>
              <w:spacing w:line="240" w:lineRule="auto"/>
              <w:jc w:val="center"/>
              <w:rPr>
                <w:sz w:val="24"/>
                <w:szCs w:val="24"/>
              </w:rPr>
            </w:pPr>
            <w:r>
              <w:rPr>
                <w:sz w:val="24"/>
                <w:szCs w:val="24"/>
                <w:rtl/>
              </w:rPr>
              <w:t>مؤلفه</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64A88DA" w14:textId="77777777" w:rsidR="00A23FA2" w:rsidRPr="00F541A8" w:rsidRDefault="00A23FA2" w:rsidP="001078BA">
            <w:pPr>
              <w:spacing w:line="240" w:lineRule="auto"/>
              <w:jc w:val="center"/>
              <w:rPr>
                <w:sz w:val="24"/>
                <w:szCs w:val="24"/>
              </w:rPr>
            </w:pPr>
            <w:r>
              <w:rPr>
                <w:sz w:val="24"/>
                <w:szCs w:val="24"/>
                <w:rtl/>
              </w:rPr>
              <w:t>توضیح</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471174C" w14:textId="77777777" w:rsidR="00A23FA2" w:rsidRPr="00F541A8" w:rsidRDefault="00A23FA2" w:rsidP="001078BA">
            <w:pPr>
              <w:spacing w:line="240" w:lineRule="auto"/>
              <w:jc w:val="center"/>
              <w:rPr>
                <w:sz w:val="24"/>
                <w:szCs w:val="24"/>
              </w:rPr>
            </w:pPr>
            <w:r>
              <w:rPr>
                <w:sz w:val="24"/>
                <w:szCs w:val="24"/>
                <w:rtl/>
              </w:rPr>
              <w:t>منبع</w:t>
            </w:r>
          </w:p>
        </w:tc>
      </w:tr>
      <w:tr w:rsidR="00A23FA2" w:rsidRPr="00EF2B87" w14:paraId="750440EF" w14:textId="77777777" w:rsidTr="0080138B">
        <w:tc>
          <w:tcPr>
            <w:tcW w:w="0" w:type="auto"/>
            <w:tcBorders>
              <w:top w:val="single" w:sz="2" w:space="0" w:color="E5E7EB"/>
              <w:left w:val="single" w:sz="2" w:space="0" w:color="E5E7EB"/>
              <w:bottom w:val="single" w:sz="2" w:space="0" w:color="E5E7EB"/>
              <w:right w:val="single" w:sz="2" w:space="0" w:color="E5E7EB"/>
            </w:tcBorders>
            <w:vAlign w:val="bottom"/>
            <w:hideMark/>
          </w:tcPr>
          <w:p w14:paraId="4B597825" w14:textId="77777777" w:rsidR="00A23FA2" w:rsidRPr="00F541A8" w:rsidRDefault="00A23FA2" w:rsidP="001078BA">
            <w:pPr>
              <w:spacing w:line="240" w:lineRule="auto"/>
              <w:jc w:val="center"/>
              <w:rPr>
                <w:sz w:val="24"/>
                <w:szCs w:val="24"/>
              </w:rPr>
            </w:pPr>
            <w:r>
              <w:rPr>
                <w:sz w:val="24"/>
                <w:szCs w:val="24"/>
                <w:rtl/>
              </w:rPr>
              <w:t>مدیریت جامع ذینفعان چندسطحی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2630107" w14:textId="77777777" w:rsidR="00A23FA2" w:rsidRPr="00F541A8" w:rsidRDefault="00A23FA2" w:rsidP="001078BA">
            <w:pPr>
              <w:spacing w:line="240" w:lineRule="auto"/>
              <w:jc w:val="center"/>
              <w:rPr>
                <w:sz w:val="24"/>
                <w:szCs w:val="24"/>
              </w:rPr>
            </w:pPr>
            <w:r>
              <w:rPr>
                <w:sz w:val="24"/>
                <w:szCs w:val="24"/>
                <w:rtl/>
              </w:rPr>
              <w:t>شناسایی، دسته‌بندی، و پایش انتظارات ذینفعان داخلی و خارجی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B2B3E5C" w14:textId="77777777" w:rsidR="00A23FA2" w:rsidRPr="00F541A8" w:rsidRDefault="00A23FA2" w:rsidP="001078BA">
            <w:pPr>
              <w:spacing w:line="240" w:lineRule="auto"/>
              <w:jc w:val="center"/>
              <w:rPr>
                <w:sz w:val="24"/>
                <w:szCs w:val="24"/>
              </w:rPr>
            </w:pPr>
            <w:r>
              <w:rPr>
                <w:sz w:val="24"/>
                <w:szCs w:val="24"/>
                <w:rtl/>
              </w:rPr>
              <w:t>مصاحبه + اسناد</w:t>
            </w:r>
          </w:p>
        </w:tc>
      </w:tr>
      <w:tr w:rsidR="00A23FA2" w:rsidRPr="00EF2B87" w14:paraId="0750863F" w14:textId="77777777" w:rsidTr="0080138B">
        <w:tc>
          <w:tcPr>
            <w:tcW w:w="0" w:type="auto"/>
            <w:tcBorders>
              <w:top w:val="single" w:sz="2" w:space="0" w:color="E5E7EB"/>
              <w:left w:val="single" w:sz="2" w:space="0" w:color="E5E7EB"/>
              <w:bottom w:val="single" w:sz="2" w:space="0" w:color="E5E7EB"/>
              <w:right w:val="single" w:sz="2" w:space="0" w:color="E5E7EB"/>
            </w:tcBorders>
            <w:vAlign w:val="bottom"/>
            <w:hideMark/>
          </w:tcPr>
          <w:p w14:paraId="3F3C1838" w14:textId="77777777" w:rsidR="00A23FA2" w:rsidRPr="00F541A8" w:rsidRDefault="00A23FA2" w:rsidP="001078BA">
            <w:pPr>
              <w:spacing w:line="240" w:lineRule="auto"/>
              <w:jc w:val="center"/>
              <w:rPr>
                <w:sz w:val="24"/>
                <w:szCs w:val="24"/>
              </w:rPr>
            </w:pPr>
            <w:r>
              <w:rPr>
                <w:sz w:val="24"/>
                <w:szCs w:val="24"/>
                <w:rtl/>
              </w:rPr>
              <w:t>منشور ارزش دفاعی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F79FEDF" w14:textId="77777777" w:rsidR="00A23FA2" w:rsidRPr="00F541A8" w:rsidRDefault="00A23FA2" w:rsidP="001078BA">
            <w:pPr>
              <w:spacing w:line="240" w:lineRule="auto"/>
              <w:jc w:val="center"/>
              <w:rPr>
                <w:sz w:val="24"/>
                <w:szCs w:val="24"/>
              </w:rPr>
            </w:pPr>
            <w:r>
              <w:rPr>
                <w:sz w:val="24"/>
                <w:szCs w:val="24"/>
                <w:rtl/>
              </w:rPr>
              <w:t>تعریف ارزش‌های قابل ارائه به هر ذینفع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633ABC0" w14:textId="77777777" w:rsidR="00A23FA2" w:rsidRPr="00F541A8" w:rsidRDefault="00A23FA2" w:rsidP="001078BA">
            <w:pPr>
              <w:spacing w:line="240" w:lineRule="auto"/>
              <w:jc w:val="center"/>
              <w:rPr>
                <w:sz w:val="24"/>
                <w:szCs w:val="24"/>
              </w:rPr>
            </w:pPr>
            <w:r>
              <w:rPr>
                <w:sz w:val="24"/>
                <w:szCs w:val="24"/>
                <w:rtl/>
              </w:rPr>
              <w:t>مصاحبه</w:t>
            </w:r>
          </w:p>
        </w:tc>
      </w:tr>
      <w:tr w:rsidR="00A23FA2" w:rsidRPr="00EF2B87" w14:paraId="63D6037D" w14:textId="77777777" w:rsidTr="0080138B">
        <w:tc>
          <w:tcPr>
            <w:tcW w:w="0" w:type="auto"/>
            <w:tcBorders>
              <w:top w:val="single" w:sz="2" w:space="0" w:color="E5E7EB"/>
              <w:left w:val="single" w:sz="2" w:space="0" w:color="E5E7EB"/>
              <w:bottom w:val="single" w:sz="2" w:space="0" w:color="E5E7EB"/>
              <w:right w:val="single" w:sz="2" w:space="0" w:color="E5E7EB"/>
            </w:tcBorders>
            <w:vAlign w:val="bottom"/>
            <w:hideMark/>
          </w:tcPr>
          <w:p w14:paraId="373AD9C8" w14:textId="77777777" w:rsidR="00A23FA2" w:rsidRPr="00F541A8" w:rsidRDefault="00A23FA2" w:rsidP="001078BA">
            <w:pPr>
              <w:spacing w:line="240" w:lineRule="auto"/>
              <w:jc w:val="center"/>
              <w:rPr>
                <w:sz w:val="24"/>
                <w:szCs w:val="24"/>
              </w:rPr>
            </w:pPr>
            <w:r>
              <w:rPr>
                <w:sz w:val="24"/>
                <w:szCs w:val="24"/>
                <w:rtl/>
              </w:rPr>
              <w:t>بازدارندگی فعال و پایدار</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7C19EA7" w14:textId="77777777" w:rsidR="00A23FA2" w:rsidRPr="00F541A8" w:rsidRDefault="00A23FA2" w:rsidP="001078BA">
            <w:pPr>
              <w:spacing w:line="240" w:lineRule="auto"/>
              <w:jc w:val="center"/>
              <w:rPr>
                <w:sz w:val="24"/>
                <w:szCs w:val="24"/>
              </w:rPr>
            </w:pPr>
            <w:r>
              <w:rPr>
                <w:sz w:val="24"/>
                <w:szCs w:val="24"/>
                <w:rtl/>
              </w:rPr>
              <w:t>ایجاد ادراک بازدارنده در ذهن دشمنان</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9F05413" w14:textId="77777777" w:rsidR="00A23FA2" w:rsidRPr="00F541A8" w:rsidRDefault="00A23FA2" w:rsidP="001078BA">
            <w:pPr>
              <w:spacing w:line="240" w:lineRule="auto"/>
              <w:jc w:val="center"/>
              <w:rPr>
                <w:sz w:val="24"/>
                <w:szCs w:val="24"/>
              </w:rPr>
            </w:pPr>
            <w:r>
              <w:rPr>
                <w:sz w:val="24"/>
                <w:szCs w:val="24"/>
                <w:rtl/>
              </w:rPr>
              <w:t>مصاحبه + اسناد</w:t>
            </w:r>
          </w:p>
        </w:tc>
      </w:tr>
      <w:tr w:rsidR="00A23FA2" w:rsidRPr="00EF2B87" w14:paraId="233E016D" w14:textId="77777777" w:rsidTr="0080138B">
        <w:tc>
          <w:tcPr>
            <w:tcW w:w="0" w:type="auto"/>
            <w:tcBorders>
              <w:top w:val="single" w:sz="2" w:space="0" w:color="E5E7EB"/>
              <w:left w:val="single" w:sz="2" w:space="0" w:color="E5E7EB"/>
              <w:bottom w:val="single" w:sz="2" w:space="0" w:color="E5E7EB"/>
              <w:right w:val="single" w:sz="2" w:space="0" w:color="E5E7EB"/>
            </w:tcBorders>
            <w:vAlign w:val="bottom"/>
            <w:hideMark/>
          </w:tcPr>
          <w:p w14:paraId="2450C128" w14:textId="77777777" w:rsidR="00A23FA2" w:rsidRPr="00F541A8" w:rsidRDefault="00A23FA2" w:rsidP="001078BA">
            <w:pPr>
              <w:spacing w:line="240" w:lineRule="auto"/>
              <w:jc w:val="center"/>
              <w:rPr>
                <w:sz w:val="24"/>
                <w:szCs w:val="24"/>
              </w:rPr>
            </w:pPr>
            <w:r>
              <w:rPr>
                <w:sz w:val="24"/>
                <w:szCs w:val="24"/>
                <w:rtl/>
              </w:rPr>
              <w:t>حاکمیت یکپارچه بین‌سازمانی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90EE0D7" w14:textId="77777777" w:rsidR="00A23FA2" w:rsidRPr="00F541A8" w:rsidRDefault="00A23FA2" w:rsidP="001078BA">
            <w:pPr>
              <w:spacing w:line="240" w:lineRule="auto"/>
              <w:jc w:val="center"/>
              <w:rPr>
                <w:sz w:val="24"/>
                <w:szCs w:val="24"/>
              </w:rPr>
            </w:pPr>
            <w:r>
              <w:rPr>
                <w:sz w:val="24"/>
                <w:szCs w:val="24"/>
                <w:rtl/>
              </w:rPr>
              <w:t>هماهنگی کارا بین تمام سازمان‌های دخیل</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AD4729E" w14:textId="77777777" w:rsidR="00A23FA2" w:rsidRPr="00F541A8" w:rsidRDefault="00A23FA2" w:rsidP="001078BA">
            <w:pPr>
              <w:spacing w:line="240" w:lineRule="auto"/>
              <w:jc w:val="center"/>
              <w:rPr>
                <w:sz w:val="24"/>
                <w:szCs w:val="24"/>
              </w:rPr>
            </w:pPr>
            <w:r>
              <w:rPr>
                <w:sz w:val="24"/>
                <w:szCs w:val="24"/>
                <w:rtl/>
              </w:rPr>
              <w:t>اسناد + مصاحبه</w:t>
            </w:r>
          </w:p>
        </w:tc>
      </w:tr>
      <w:tr w:rsidR="00A23FA2" w:rsidRPr="00EF2B87" w14:paraId="67CB8433" w14:textId="77777777" w:rsidTr="0080138B">
        <w:tc>
          <w:tcPr>
            <w:tcW w:w="0" w:type="auto"/>
            <w:tcBorders>
              <w:top w:val="single" w:sz="2" w:space="0" w:color="E5E7EB"/>
              <w:left w:val="single" w:sz="2" w:space="0" w:color="E5E7EB"/>
              <w:bottom w:val="single" w:sz="2" w:space="0" w:color="E5E7EB"/>
              <w:right w:val="single" w:sz="2" w:space="0" w:color="E5E7EB"/>
            </w:tcBorders>
            <w:vAlign w:val="bottom"/>
            <w:hideMark/>
          </w:tcPr>
          <w:p w14:paraId="1CC966E6" w14:textId="77777777" w:rsidR="00A23FA2" w:rsidRPr="00F541A8" w:rsidRDefault="00A23FA2" w:rsidP="001078BA">
            <w:pPr>
              <w:spacing w:line="240" w:lineRule="auto"/>
              <w:jc w:val="center"/>
              <w:rPr>
                <w:sz w:val="24"/>
                <w:szCs w:val="24"/>
              </w:rPr>
            </w:pPr>
            <w:r>
              <w:rPr>
                <w:sz w:val="24"/>
                <w:szCs w:val="24"/>
                <w:rtl/>
              </w:rPr>
              <w:t>ارزش‌آفرینی اقتصادی-امنیتی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57D5726" w14:textId="77777777" w:rsidR="00A23FA2" w:rsidRPr="00F541A8" w:rsidRDefault="00A23FA2" w:rsidP="001078BA">
            <w:pPr>
              <w:spacing w:line="240" w:lineRule="auto"/>
              <w:jc w:val="center"/>
              <w:rPr>
                <w:sz w:val="24"/>
                <w:szCs w:val="24"/>
              </w:rPr>
            </w:pPr>
            <w:r>
              <w:rPr>
                <w:sz w:val="24"/>
                <w:szCs w:val="24"/>
                <w:rtl/>
              </w:rPr>
              <w:t>پیوند دفاع هوایی با توسعه اقتصادی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4854596" w14:textId="77777777" w:rsidR="00A23FA2" w:rsidRPr="00F541A8" w:rsidRDefault="00A23FA2" w:rsidP="001078BA">
            <w:pPr>
              <w:spacing w:line="240" w:lineRule="auto"/>
              <w:jc w:val="center"/>
              <w:rPr>
                <w:sz w:val="24"/>
                <w:szCs w:val="24"/>
              </w:rPr>
            </w:pPr>
            <w:r>
              <w:rPr>
                <w:sz w:val="24"/>
                <w:szCs w:val="24"/>
                <w:rtl/>
              </w:rPr>
              <w:t>مصاحبه</w:t>
            </w:r>
          </w:p>
        </w:tc>
      </w:tr>
    </w:tbl>
    <w:p w14:paraId="2B21D81F" w14:textId="77777777" w:rsidR="00A23FA2" w:rsidRDefault="00A23FA2" w:rsidP="00A23FA2">
      <w:pPr>
        <w:spacing w:line="240" w:lineRule="auto"/>
        <w:jc w:val="lowKashida"/>
        <w:rPr>
          <w:rtl/>
        </w:rPr>
      </w:pPr>
    </w:p>
    <w:p w14:paraId="0DB4C890" w14:textId="77777777" w:rsidR="00E75B16" w:rsidRDefault="00E75B16" w:rsidP="00A23FA2">
      <w:pPr>
        <w:spacing w:line="240" w:lineRule="auto"/>
        <w:jc w:val="lowKashida"/>
        <w:rPr>
          <w:rtl/>
        </w:rPr>
      </w:pPr>
    </w:p>
    <w:p w14:paraId="4C6CDE26" w14:textId="19302B98" w:rsidR="00A23FA2" w:rsidRDefault="00E75B16" w:rsidP="00A23FA2">
      <w:pPr>
        <w:spacing w:line="240" w:lineRule="auto"/>
        <w:jc w:val="lowKashida"/>
        <w:rPr>
          <w:rtl/>
        </w:rPr>
      </w:pPr>
      <w:r>
        <w:rPr>
          <w:rFonts w:hint="cs"/>
          <w:rtl/>
        </w:rPr>
        <w:t xml:space="preserve">حوزه </w:t>
      </w:r>
      <w:r w:rsidR="00A23FA2">
        <w:rPr>
          <w:rtl/>
        </w:rPr>
        <w:t xml:space="preserve"> دوم: فرایندهای داخلی</w:t>
      </w:r>
    </w:p>
    <w:p w14:paraId="68052D19" w14:textId="392F0319" w:rsidR="00E75B16" w:rsidRPr="00EF2B87" w:rsidRDefault="00E75B16" w:rsidP="00E75B16">
      <w:pPr>
        <w:pStyle w:val="Caption"/>
      </w:pPr>
      <w:bookmarkStart w:id="201" w:name="_Toc239195581"/>
      <w:r>
        <w:rPr>
          <w:rtl/>
        </w:rPr>
        <w:t xml:space="preserve">جدول </w:t>
      </w:r>
      <w:r w:rsidR="00E630D5">
        <w:rPr>
          <w:rtl/>
        </w:rPr>
        <w:fldChar w:fldCharType="begin"/>
      </w:r>
      <w:r w:rsidR="00E630D5">
        <w:rPr>
          <w:rtl/>
        </w:rPr>
        <w:instrText xml:space="preserve"> </w:instrText>
      </w:r>
      <w:r w:rsidR="00E630D5">
        <w:instrText>STYLEREF</w:instrText>
      </w:r>
      <w:r w:rsidR="00E630D5">
        <w:rPr>
          <w:rtl/>
        </w:rPr>
        <w:instrText xml:space="preserve"> 2 \</w:instrText>
      </w:r>
      <w:r w:rsidR="00E630D5">
        <w:instrText>s</w:instrText>
      </w:r>
      <w:r w:rsidR="00E630D5">
        <w:rPr>
          <w:rtl/>
        </w:rPr>
        <w:instrText xml:space="preserve"> </w:instrText>
      </w:r>
      <w:r w:rsidR="00E630D5">
        <w:rPr>
          <w:rtl/>
        </w:rPr>
        <w:fldChar w:fldCharType="separate"/>
      </w:r>
      <w:r w:rsidR="00E630D5">
        <w:rPr>
          <w:noProof/>
          <w:rtl/>
        </w:rPr>
        <w:t>‏</w:t>
      </w:r>
      <w:r w:rsidR="00820086">
        <w:rPr>
          <w:rFonts w:hint="cs"/>
          <w:noProof/>
          <w:rtl/>
        </w:rPr>
        <w:t>4</w:t>
      </w:r>
      <w:r w:rsidR="00E630D5">
        <w:rPr>
          <w:rtl/>
        </w:rPr>
        <w:fldChar w:fldCharType="end"/>
      </w:r>
      <w:r w:rsidR="00E630D5">
        <w:rPr>
          <w:rtl/>
        </w:rPr>
        <w:noBreakHyphen/>
      </w:r>
      <w:r w:rsidR="00E630D5">
        <w:rPr>
          <w:rtl/>
        </w:rPr>
        <w:fldChar w:fldCharType="begin"/>
      </w:r>
      <w:r w:rsidR="00E630D5">
        <w:rPr>
          <w:rtl/>
        </w:rPr>
        <w:instrText xml:space="preserve"> </w:instrText>
      </w:r>
      <w:r w:rsidR="00E630D5">
        <w:instrText>SEQ</w:instrText>
      </w:r>
      <w:r w:rsidR="00E630D5">
        <w:rPr>
          <w:rtl/>
        </w:rPr>
        <w:instrText xml:space="preserve"> جدول \* </w:instrText>
      </w:r>
      <w:r w:rsidR="00E630D5">
        <w:instrText>ARABIC \s 2</w:instrText>
      </w:r>
      <w:r w:rsidR="00E630D5">
        <w:rPr>
          <w:rtl/>
        </w:rPr>
        <w:instrText xml:space="preserve"> </w:instrText>
      </w:r>
      <w:r w:rsidR="00E630D5">
        <w:rPr>
          <w:rtl/>
        </w:rPr>
        <w:fldChar w:fldCharType="separate"/>
      </w:r>
      <w:r w:rsidR="00E630D5">
        <w:rPr>
          <w:noProof/>
          <w:rtl/>
        </w:rPr>
        <w:t>7</w:t>
      </w:r>
      <w:r w:rsidR="00E630D5">
        <w:rPr>
          <w:rtl/>
        </w:rPr>
        <w:fldChar w:fldCharType="end"/>
      </w:r>
      <w:r>
        <w:rPr>
          <w:rFonts w:hint="cs"/>
          <w:rtl/>
        </w:rPr>
        <w:t>الگوی اولیه حوزه فرآیند های داخلی</w:t>
      </w:r>
      <w:bookmarkEnd w:id="201"/>
    </w:p>
    <w:tbl>
      <w:tblPr>
        <w:bidiVisual/>
        <w:tblW w:w="9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09"/>
        <w:gridCol w:w="4148"/>
        <w:gridCol w:w="1803"/>
      </w:tblGrid>
      <w:tr w:rsidR="00A23FA2" w:rsidRPr="00EF2B87" w14:paraId="1DBD5B0D" w14:textId="77777777" w:rsidTr="0080138B">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7933D30" w14:textId="77777777" w:rsidR="00A23FA2" w:rsidRPr="00F541A8" w:rsidRDefault="00A23FA2" w:rsidP="001078BA">
            <w:pPr>
              <w:spacing w:line="240" w:lineRule="auto"/>
              <w:jc w:val="center"/>
              <w:rPr>
                <w:sz w:val="24"/>
                <w:szCs w:val="24"/>
              </w:rPr>
            </w:pPr>
            <w:r>
              <w:rPr>
                <w:sz w:val="24"/>
                <w:szCs w:val="24"/>
                <w:rtl/>
              </w:rPr>
              <w:t>مؤلفه</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69F04B3" w14:textId="77777777" w:rsidR="00A23FA2" w:rsidRPr="00F541A8" w:rsidRDefault="00A23FA2" w:rsidP="001078BA">
            <w:pPr>
              <w:spacing w:line="240" w:lineRule="auto"/>
              <w:jc w:val="center"/>
              <w:rPr>
                <w:sz w:val="24"/>
                <w:szCs w:val="24"/>
              </w:rPr>
            </w:pPr>
            <w:r>
              <w:rPr>
                <w:sz w:val="24"/>
                <w:szCs w:val="24"/>
                <w:rtl/>
              </w:rPr>
              <w:t>توضیح</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D840B97" w14:textId="77777777" w:rsidR="00A23FA2" w:rsidRPr="00F541A8" w:rsidRDefault="00A23FA2" w:rsidP="001078BA">
            <w:pPr>
              <w:spacing w:line="240" w:lineRule="auto"/>
              <w:jc w:val="center"/>
              <w:rPr>
                <w:sz w:val="24"/>
                <w:szCs w:val="24"/>
              </w:rPr>
            </w:pPr>
            <w:r>
              <w:rPr>
                <w:sz w:val="24"/>
                <w:szCs w:val="24"/>
                <w:rtl/>
              </w:rPr>
              <w:t>منبع</w:t>
            </w:r>
          </w:p>
        </w:tc>
      </w:tr>
      <w:tr w:rsidR="00A23FA2" w:rsidRPr="00EF2B87" w14:paraId="4C433119" w14:textId="77777777" w:rsidTr="0080138B">
        <w:tc>
          <w:tcPr>
            <w:tcW w:w="0" w:type="auto"/>
            <w:tcBorders>
              <w:top w:val="single" w:sz="2" w:space="0" w:color="E5E7EB"/>
              <w:left w:val="single" w:sz="2" w:space="0" w:color="E5E7EB"/>
              <w:bottom w:val="single" w:sz="2" w:space="0" w:color="E5E7EB"/>
              <w:right w:val="single" w:sz="2" w:space="0" w:color="E5E7EB"/>
            </w:tcBorders>
            <w:vAlign w:val="bottom"/>
            <w:hideMark/>
          </w:tcPr>
          <w:p w14:paraId="045AC83C" w14:textId="77777777" w:rsidR="00A23FA2" w:rsidRPr="00F541A8" w:rsidRDefault="00A23FA2" w:rsidP="001078BA">
            <w:pPr>
              <w:spacing w:line="240" w:lineRule="auto"/>
              <w:jc w:val="center"/>
              <w:rPr>
                <w:sz w:val="24"/>
                <w:szCs w:val="24"/>
              </w:rPr>
            </w:pPr>
            <w:r>
              <w:rPr>
                <w:sz w:val="24"/>
                <w:szCs w:val="24"/>
                <w:rtl/>
              </w:rPr>
              <w:t>چابکی زنجیره نبرد یکپارچه</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9C0565A" w14:textId="77777777" w:rsidR="00A23FA2" w:rsidRPr="00F541A8" w:rsidRDefault="00A23FA2" w:rsidP="001078BA">
            <w:pPr>
              <w:spacing w:line="240" w:lineRule="auto"/>
              <w:jc w:val="center"/>
              <w:rPr>
                <w:sz w:val="24"/>
                <w:szCs w:val="24"/>
              </w:rPr>
            </w:pPr>
            <w:r>
              <w:rPr>
                <w:sz w:val="24"/>
                <w:szCs w:val="24"/>
                <w:rtl/>
              </w:rPr>
              <w:t>کاهش زمان چرخه کشف تا انهدام</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2BD8925" w14:textId="77777777" w:rsidR="00A23FA2" w:rsidRPr="00F541A8" w:rsidRDefault="00A23FA2" w:rsidP="001078BA">
            <w:pPr>
              <w:spacing w:line="240" w:lineRule="auto"/>
              <w:jc w:val="center"/>
              <w:rPr>
                <w:sz w:val="24"/>
                <w:szCs w:val="24"/>
              </w:rPr>
            </w:pPr>
            <w:r>
              <w:rPr>
                <w:sz w:val="24"/>
                <w:szCs w:val="24"/>
                <w:rtl/>
              </w:rPr>
              <w:t>مصاحبه + اسناد</w:t>
            </w:r>
          </w:p>
        </w:tc>
      </w:tr>
      <w:tr w:rsidR="00A23FA2" w:rsidRPr="00EF2B87" w14:paraId="71595A21" w14:textId="77777777" w:rsidTr="0080138B">
        <w:tc>
          <w:tcPr>
            <w:tcW w:w="0" w:type="auto"/>
            <w:tcBorders>
              <w:top w:val="single" w:sz="2" w:space="0" w:color="E5E7EB"/>
              <w:left w:val="single" w:sz="2" w:space="0" w:color="E5E7EB"/>
              <w:bottom w:val="single" w:sz="2" w:space="0" w:color="E5E7EB"/>
              <w:right w:val="single" w:sz="2" w:space="0" w:color="E5E7EB"/>
            </w:tcBorders>
            <w:vAlign w:val="bottom"/>
            <w:hideMark/>
          </w:tcPr>
          <w:p w14:paraId="48BF720F" w14:textId="77777777" w:rsidR="00A23FA2" w:rsidRPr="00F541A8" w:rsidRDefault="00A23FA2" w:rsidP="001078BA">
            <w:pPr>
              <w:spacing w:line="240" w:lineRule="auto"/>
              <w:jc w:val="center"/>
              <w:rPr>
                <w:sz w:val="24"/>
                <w:szCs w:val="24"/>
              </w:rPr>
            </w:pPr>
            <w:r>
              <w:rPr>
                <w:sz w:val="24"/>
                <w:szCs w:val="24"/>
                <w:rtl/>
              </w:rPr>
              <w:t>استانداردسازی جامع فرایندی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3878B74" w14:textId="77777777" w:rsidR="00A23FA2" w:rsidRPr="00F541A8" w:rsidRDefault="00A23FA2" w:rsidP="001078BA">
            <w:pPr>
              <w:spacing w:line="240" w:lineRule="auto"/>
              <w:jc w:val="center"/>
              <w:rPr>
                <w:sz w:val="24"/>
                <w:szCs w:val="24"/>
              </w:rPr>
            </w:pPr>
            <w:r>
              <w:rPr>
                <w:sz w:val="24"/>
                <w:szCs w:val="24"/>
                <w:rtl/>
              </w:rPr>
              <w:t>تعریف</w:t>
            </w:r>
            <w:r>
              <w:rPr>
                <w:sz w:val="24"/>
                <w:szCs w:val="24"/>
              </w:rPr>
              <w:t xml:space="preserve"> SOP</w:t>
            </w:r>
            <w:r>
              <w:rPr>
                <w:sz w:val="24"/>
                <w:szCs w:val="24"/>
                <w:rtl/>
              </w:rPr>
              <w:t>ها و پروتکل‌های مشترک</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1FDD176" w14:textId="77777777" w:rsidR="00A23FA2" w:rsidRPr="00F541A8" w:rsidRDefault="00A23FA2" w:rsidP="001078BA">
            <w:pPr>
              <w:spacing w:line="240" w:lineRule="auto"/>
              <w:jc w:val="center"/>
              <w:rPr>
                <w:sz w:val="24"/>
                <w:szCs w:val="24"/>
              </w:rPr>
            </w:pPr>
            <w:r>
              <w:rPr>
                <w:sz w:val="24"/>
                <w:szCs w:val="24"/>
                <w:rtl/>
              </w:rPr>
              <w:t>مصاحبه + اسناد</w:t>
            </w:r>
          </w:p>
        </w:tc>
      </w:tr>
      <w:tr w:rsidR="00A23FA2" w:rsidRPr="00EF2B87" w14:paraId="07307676" w14:textId="77777777" w:rsidTr="0080138B">
        <w:tc>
          <w:tcPr>
            <w:tcW w:w="0" w:type="auto"/>
            <w:tcBorders>
              <w:top w:val="single" w:sz="2" w:space="0" w:color="E5E7EB"/>
              <w:left w:val="single" w:sz="2" w:space="0" w:color="E5E7EB"/>
              <w:bottom w:val="single" w:sz="2" w:space="0" w:color="E5E7EB"/>
              <w:right w:val="single" w:sz="2" w:space="0" w:color="E5E7EB"/>
            </w:tcBorders>
            <w:vAlign w:val="bottom"/>
            <w:hideMark/>
          </w:tcPr>
          <w:p w14:paraId="0BE3A205" w14:textId="77777777" w:rsidR="00A23FA2" w:rsidRPr="00F541A8" w:rsidRDefault="00A23FA2" w:rsidP="001078BA">
            <w:pPr>
              <w:spacing w:line="240" w:lineRule="auto"/>
              <w:jc w:val="center"/>
              <w:rPr>
                <w:sz w:val="24"/>
                <w:szCs w:val="24"/>
              </w:rPr>
            </w:pPr>
            <w:r>
              <w:rPr>
                <w:sz w:val="24"/>
                <w:szCs w:val="24"/>
                <w:rtl/>
              </w:rPr>
              <w:t>نوآوری و بهبود مستمر</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6CB6160" w14:textId="77777777" w:rsidR="00A23FA2" w:rsidRPr="00F541A8" w:rsidRDefault="00A23FA2" w:rsidP="001078BA">
            <w:pPr>
              <w:spacing w:line="240" w:lineRule="auto"/>
              <w:jc w:val="center"/>
              <w:rPr>
                <w:sz w:val="24"/>
                <w:szCs w:val="24"/>
              </w:rPr>
            </w:pPr>
            <w:r>
              <w:rPr>
                <w:sz w:val="24"/>
                <w:szCs w:val="24"/>
                <w:rtl/>
              </w:rPr>
              <w:t>بازخورد میدانی و بهبود مداوم</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3636542" w14:textId="77777777" w:rsidR="00A23FA2" w:rsidRPr="00F541A8" w:rsidRDefault="00A23FA2" w:rsidP="001078BA">
            <w:pPr>
              <w:spacing w:line="240" w:lineRule="auto"/>
              <w:jc w:val="center"/>
              <w:rPr>
                <w:sz w:val="24"/>
                <w:szCs w:val="24"/>
              </w:rPr>
            </w:pPr>
            <w:r>
              <w:rPr>
                <w:sz w:val="24"/>
                <w:szCs w:val="24"/>
                <w:rtl/>
              </w:rPr>
              <w:t>مصاحبه</w:t>
            </w:r>
          </w:p>
        </w:tc>
      </w:tr>
      <w:tr w:rsidR="00A23FA2" w:rsidRPr="00EF2B87" w14:paraId="7A2AAE1C" w14:textId="77777777" w:rsidTr="0080138B">
        <w:tc>
          <w:tcPr>
            <w:tcW w:w="0" w:type="auto"/>
            <w:tcBorders>
              <w:top w:val="single" w:sz="2" w:space="0" w:color="E5E7EB"/>
              <w:left w:val="single" w:sz="2" w:space="0" w:color="E5E7EB"/>
              <w:bottom w:val="single" w:sz="2" w:space="0" w:color="E5E7EB"/>
              <w:right w:val="single" w:sz="2" w:space="0" w:color="E5E7EB"/>
            </w:tcBorders>
            <w:vAlign w:val="bottom"/>
            <w:hideMark/>
          </w:tcPr>
          <w:p w14:paraId="693D4C67" w14:textId="77777777" w:rsidR="00A23FA2" w:rsidRPr="00F541A8" w:rsidRDefault="00A23FA2" w:rsidP="001078BA">
            <w:pPr>
              <w:spacing w:line="240" w:lineRule="auto"/>
              <w:jc w:val="center"/>
              <w:rPr>
                <w:sz w:val="24"/>
                <w:szCs w:val="24"/>
              </w:rPr>
            </w:pPr>
            <w:r>
              <w:rPr>
                <w:sz w:val="24"/>
                <w:szCs w:val="24"/>
                <w:rtl/>
              </w:rPr>
              <w:t>تعادل کارایی-اثربخشی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FA90CD1" w14:textId="77777777" w:rsidR="00A23FA2" w:rsidRPr="00F541A8" w:rsidRDefault="00A23FA2" w:rsidP="001078BA">
            <w:pPr>
              <w:spacing w:line="240" w:lineRule="auto"/>
              <w:jc w:val="center"/>
              <w:rPr>
                <w:sz w:val="24"/>
                <w:szCs w:val="24"/>
              </w:rPr>
            </w:pPr>
            <w:r>
              <w:rPr>
                <w:sz w:val="24"/>
                <w:szCs w:val="24"/>
                <w:rtl/>
              </w:rPr>
              <w:t>تضمین هم سرعت و هم دقت</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35DA25D" w14:textId="77777777" w:rsidR="00A23FA2" w:rsidRPr="00F541A8" w:rsidRDefault="00A23FA2" w:rsidP="001078BA">
            <w:pPr>
              <w:spacing w:line="240" w:lineRule="auto"/>
              <w:jc w:val="center"/>
              <w:rPr>
                <w:sz w:val="24"/>
                <w:szCs w:val="24"/>
              </w:rPr>
            </w:pPr>
            <w:r>
              <w:rPr>
                <w:sz w:val="24"/>
                <w:szCs w:val="24"/>
                <w:rtl/>
              </w:rPr>
              <w:t>مصاحبه</w:t>
            </w:r>
          </w:p>
        </w:tc>
      </w:tr>
      <w:tr w:rsidR="00A23FA2" w:rsidRPr="00EF2B87" w14:paraId="457BDFC3" w14:textId="77777777" w:rsidTr="0080138B">
        <w:tc>
          <w:tcPr>
            <w:tcW w:w="0" w:type="auto"/>
            <w:tcBorders>
              <w:top w:val="single" w:sz="2" w:space="0" w:color="E5E7EB"/>
              <w:left w:val="single" w:sz="2" w:space="0" w:color="E5E7EB"/>
              <w:bottom w:val="single" w:sz="2" w:space="0" w:color="E5E7EB"/>
              <w:right w:val="single" w:sz="2" w:space="0" w:color="E5E7EB"/>
            </w:tcBorders>
            <w:vAlign w:val="bottom"/>
            <w:hideMark/>
          </w:tcPr>
          <w:p w14:paraId="526670B1" w14:textId="77777777" w:rsidR="00A23FA2" w:rsidRPr="00F541A8" w:rsidRDefault="00A23FA2" w:rsidP="001078BA">
            <w:pPr>
              <w:spacing w:line="240" w:lineRule="auto"/>
              <w:jc w:val="center"/>
              <w:rPr>
                <w:sz w:val="24"/>
                <w:szCs w:val="24"/>
              </w:rPr>
            </w:pPr>
            <w:r>
              <w:rPr>
                <w:sz w:val="24"/>
                <w:szCs w:val="24"/>
                <w:rtl/>
              </w:rPr>
              <w:t>مدیریت زنجیره تأمین عملیاتی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EFE0E58" w14:textId="77777777" w:rsidR="00A23FA2" w:rsidRPr="00F541A8" w:rsidRDefault="00A23FA2" w:rsidP="001078BA">
            <w:pPr>
              <w:spacing w:line="240" w:lineRule="auto"/>
              <w:jc w:val="center"/>
              <w:rPr>
                <w:sz w:val="24"/>
                <w:szCs w:val="24"/>
              </w:rPr>
            </w:pPr>
            <w:r>
              <w:rPr>
                <w:sz w:val="24"/>
                <w:szCs w:val="24"/>
                <w:rtl/>
              </w:rPr>
              <w:t>آمادرسانی پایدار در شرایط عملیاتی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37909DB" w14:textId="77777777" w:rsidR="00A23FA2" w:rsidRPr="00F541A8" w:rsidRDefault="00A23FA2" w:rsidP="001078BA">
            <w:pPr>
              <w:spacing w:line="240" w:lineRule="auto"/>
              <w:jc w:val="center"/>
              <w:rPr>
                <w:sz w:val="24"/>
                <w:szCs w:val="24"/>
              </w:rPr>
            </w:pPr>
            <w:r>
              <w:rPr>
                <w:sz w:val="24"/>
                <w:szCs w:val="24"/>
                <w:rtl/>
              </w:rPr>
              <w:t>مصاحبه + اسناد</w:t>
            </w:r>
          </w:p>
        </w:tc>
      </w:tr>
    </w:tbl>
    <w:p w14:paraId="2793F547" w14:textId="77777777" w:rsidR="000905D9" w:rsidRPr="00EF2B87" w:rsidRDefault="000905D9" w:rsidP="00A23FA2">
      <w:pPr>
        <w:spacing w:line="240" w:lineRule="auto"/>
        <w:jc w:val="lowKashida"/>
      </w:pPr>
    </w:p>
    <w:p w14:paraId="1DA9C73C" w14:textId="534B0976" w:rsidR="00A23FA2" w:rsidRDefault="00E75B16" w:rsidP="00A23FA2">
      <w:pPr>
        <w:spacing w:line="240" w:lineRule="auto"/>
        <w:jc w:val="lowKashida"/>
        <w:rPr>
          <w:rtl/>
        </w:rPr>
      </w:pPr>
      <w:r>
        <w:rPr>
          <w:rFonts w:hint="cs"/>
          <w:rtl/>
        </w:rPr>
        <w:t xml:space="preserve">حوزه </w:t>
      </w:r>
      <w:r w:rsidR="00A23FA2">
        <w:rPr>
          <w:rtl/>
        </w:rPr>
        <w:t xml:space="preserve"> سوم: رشد و یادگیری</w:t>
      </w:r>
    </w:p>
    <w:p w14:paraId="00B6E038" w14:textId="3CDF79D1" w:rsidR="00E75B16" w:rsidRPr="00EF2B87" w:rsidRDefault="00E75B16" w:rsidP="00E75B16">
      <w:pPr>
        <w:pStyle w:val="Caption"/>
      </w:pPr>
      <w:bookmarkStart w:id="202" w:name="_Toc239195582"/>
      <w:r>
        <w:rPr>
          <w:rtl/>
        </w:rPr>
        <w:t xml:space="preserve">جدول </w:t>
      </w:r>
      <w:r w:rsidR="00E630D5">
        <w:rPr>
          <w:rtl/>
        </w:rPr>
        <w:fldChar w:fldCharType="begin"/>
      </w:r>
      <w:r w:rsidR="00E630D5">
        <w:rPr>
          <w:rtl/>
        </w:rPr>
        <w:instrText xml:space="preserve"> </w:instrText>
      </w:r>
      <w:r w:rsidR="00E630D5">
        <w:instrText>STYLEREF</w:instrText>
      </w:r>
      <w:r w:rsidR="00E630D5">
        <w:rPr>
          <w:rtl/>
        </w:rPr>
        <w:instrText xml:space="preserve"> 2 \</w:instrText>
      </w:r>
      <w:r w:rsidR="00E630D5">
        <w:instrText>s</w:instrText>
      </w:r>
      <w:r w:rsidR="00E630D5">
        <w:rPr>
          <w:rtl/>
        </w:rPr>
        <w:instrText xml:space="preserve"> </w:instrText>
      </w:r>
      <w:r w:rsidR="00E630D5">
        <w:rPr>
          <w:rtl/>
        </w:rPr>
        <w:fldChar w:fldCharType="separate"/>
      </w:r>
      <w:r w:rsidR="00E630D5">
        <w:rPr>
          <w:noProof/>
          <w:rtl/>
        </w:rPr>
        <w:t>‏</w:t>
      </w:r>
      <w:r w:rsidR="00820086">
        <w:rPr>
          <w:rFonts w:hint="cs"/>
          <w:noProof/>
          <w:rtl/>
        </w:rPr>
        <w:t>4</w:t>
      </w:r>
      <w:r w:rsidR="00E630D5">
        <w:rPr>
          <w:rtl/>
        </w:rPr>
        <w:fldChar w:fldCharType="end"/>
      </w:r>
      <w:r w:rsidR="00E630D5">
        <w:rPr>
          <w:rtl/>
        </w:rPr>
        <w:noBreakHyphen/>
      </w:r>
      <w:r w:rsidR="00E630D5">
        <w:rPr>
          <w:rtl/>
        </w:rPr>
        <w:fldChar w:fldCharType="begin"/>
      </w:r>
      <w:r w:rsidR="00E630D5">
        <w:rPr>
          <w:rtl/>
        </w:rPr>
        <w:instrText xml:space="preserve"> </w:instrText>
      </w:r>
      <w:r w:rsidR="00E630D5">
        <w:instrText>SEQ</w:instrText>
      </w:r>
      <w:r w:rsidR="00E630D5">
        <w:rPr>
          <w:rtl/>
        </w:rPr>
        <w:instrText xml:space="preserve"> جدول \* </w:instrText>
      </w:r>
      <w:r w:rsidR="00E630D5">
        <w:instrText>ARABIC \s 2</w:instrText>
      </w:r>
      <w:r w:rsidR="00E630D5">
        <w:rPr>
          <w:rtl/>
        </w:rPr>
        <w:instrText xml:space="preserve"> </w:instrText>
      </w:r>
      <w:r w:rsidR="00E630D5">
        <w:rPr>
          <w:rtl/>
        </w:rPr>
        <w:fldChar w:fldCharType="separate"/>
      </w:r>
      <w:r w:rsidR="00E630D5">
        <w:rPr>
          <w:noProof/>
          <w:rtl/>
        </w:rPr>
        <w:t>8</w:t>
      </w:r>
      <w:r w:rsidR="00E630D5">
        <w:rPr>
          <w:rtl/>
        </w:rPr>
        <w:fldChar w:fldCharType="end"/>
      </w:r>
      <w:r>
        <w:rPr>
          <w:rFonts w:hint="cs"/>
          <w:rtl/>
        </w:rPr>
        <w:t>الگوی اولیه حوزه رشد و یادگیری</w:t>
      </w:r>
      <w:bookmarkEnd w:id="202"/>
    </w:p>
    <w:tbl>
      <w:tblPr>
        <w:bidiVisual/>
        <w:tblW w:w="9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93"/>
        <w:gridCol w:w="5453"/>
        <w:gridCol w:w="1014"/>
      </w:tblGrid>
      <w:tr w:rsidR="00A23FA2" w:rsidRPr="00EF2B87" w14:paraId="193FBFEB" w14:textId="77777777" w:rsidTr="0080138B">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54D1095" w14:textId="77777777" w:rsidR="00A23FA2" w:rsidRPr="00F541A8" w:rsidRDefault="00A23FA2" w:rsidP="001078BA">
            <w:pPr>
              <w:spacing w:line="240" w:lineRule="auto"/>
              <w:jc w:val="center"/>
              <w:rPr>
                <w:sz w:val="24"/>
                <w:szCs w:val="24"/>
              </w:rPr>
            </w:pPr>
            <w:r>
              <w:rPr>
                <w:sz w:val="24"/>
                <w:szCs w:val="24"/>
                <w:rtl/>
              </w:rPr>
              <w:t>مؤلفه</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881D80E" w14:textId="77777777" w:rsidR="00A23FA2" w:rsidRPr="00F541A8" w:rsidRDefault="00A23FA2" w:rsidP="001078BA">
            <w:pPr>
              <w:spacing w:line="240" w:lineRule="auto"/>
              <w:jc w:val="center"/>
              <w:rPr>
                <w:sz w:val="24"/>
                <w:szCs w:val="24"/>
              </w:rPr>
            </w:pPr>
            <w:r>
              <w:rPr>
                <w:sz w:val="24"/>
                <w:szCs w:val="24"/>
                <w:rtl/>
              </w:rPr>
              <w:t>توضیح</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84A6635" w14:textId="77777777" w:rsidR="00A23FA2" w:rsidRPr="00F541A8" w:rsidRDefault="00A23FA2" w:rsidP="001078BA">
            <w:pPr>
              <w:spacing w:line="240" w:lineRule="auto"/>
              <w:jc w:val="center"/>
              <w:rPr>
                <w:sz w:val="24"/>
                <w:szCs w:val="24"/>
              </w:rPr>
            </w:pPr>
            <w:r>
              <w:rPr>
                <w:sz w:val="24"/>
                <w:szCs w:val="24"/>
                <w:rtl/>
              </w:rPr>
              <w:t>منبع</w:t>
            </w:r>
          </w:p>
        </w:tc>
      </w:tr>
      <w:tr w:rsidR="00A23FA2" w:rsidRPr="00EF2B87" w14:paraId="29B28750" w14:textId="77777777" w:rsidTr="0080138B">
        <w:tc>
          <w:tcPr>
            <w:tcW w:w="0" w:type="auto"/>
            <w:tcBorders>
              <w:top w:val="single" w:sz="2" w:space="0" w:color="E5E7EB"/>
              <w:left w:val="single" w:sz="2" w:space="0" w:color="E5E7EB"/>
              <w:bottom w:val="single" w:sz="2" w:space="0" w:color="E5E7EB"/>
              <w:right w:val="single" w:sz="2" w:space="0" w:color="E5E7EB"/>
            </w:tcBorders>
            <w:vAlign w:val="bottom"/>
            <w:hideMark/>
          </w:tcPr>
          <w:p w14:paraId="3DB26AD8" w14:textId="77777777" w:rsidR="00A23FA2" w:rsidRPr="00F541A8" w:rsidRDefault="00A23FA2" w:rsidP="001078BA">
            <w:pPr>
              <w:spacing w:line="240" w:lineRule="auto"/>
              <w:jc w:val="center"/>
              <w:rPr>
                <w:sz w:val="24"/>
                <w:szCs w:val="24"/>
              </w:rPr>
            </w:pPr>
            <w:r>
              <w:rPr>
                <w:sz w:val="24"/>
                <w:szCs w:val="24"/>
                <w:rtl/>
              </w:rPr>
              <w:t>توسعه شایستگی‌های چندگانه تخصصی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0B9BD75" w14:textId="77777777" w:rsidR="00A23FA2" w:rsidRPr="00F541A8" w:rsidRDefault="00A23FA2" w:rsidP="001078BA">
            <w:pPr>
              <w:spacing w:line="240" w:lineRule="auto"/>
              <w:jc w:val="center"/>
              <w:rPr>
                <w:sz w:val="24"/>
                <w:szCs w:val="24"/>
              </w:rPr>
            </w:pPr>
            <w:r>
              <w:rPr>
                <w:sz w:val="24"/>
                <w:szCs w:val="24"/>
                <w:rtl/>
              </w:rPr>
              <w:t>تقویت شایستگی‌های فنی، شناختی، روانی-رفتاری و سواد دیجیتالی متناسب با سامانه‌های نوین</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0A5F4F0" w14:textId="77777777" w:rsidR="00A23FA2" w:rsidRPr="00F541A8" w:rsidRDefault="00A23FA2" w:rsidP="001078BA">
            <w:pPr>
              <w:spacing w:line="240" w:lineRule="auto"/>
              <w:jc w:val="center"/>
              <w:rPr>
                <w:sz w:val="24"/>
                <w:szCs w:val="24"/>
              </w:rPr>
            </w:pPr>
            <w:r>
              <w:rPr>
                <w:sz w:val="24"/>
                <w:szCs w:val="24"/>
                <w:rtl/>
              </w:rPr>
              <w:t>مصاحبه</w:t>
            </w:r>
          </w:p>
        </w:tc>
      </w:tr>
      <w:tr w:rsidR="00A23FA2" w:rsidRPr="00EF2B87" w14:paraId="14FD7FE1" w14:textId="77777777" w:rsidTr="0080138B">
        <w:tc>
          <w:tcPr>
            <w:tcW w:w="0" w:type="auto"/>
            <w:tcBorders>
              <w:top w:val="single" w:sz="2" w:space="0" w:color="E5E7EB"/>
              <w:left w:val="single" w:sz="2" w:space="0" w:color="E5E7EB"/>
              <w:bottom w:val="single" w:sz="2" w:space="0" w:color="E5E7EB"/>
              <w:right w:val="single" w:sz="2" w:space="0" w:color="E5E7EB"/>
            </w:tcBorders>
            <w:vAlign w:val="bottom"/>
            <w:hideMark/>
          </w:tcPr>
          <w:p w14:paraId="40FDCB46" w14:textId="77777777" w:rsidR="00A23FA2" w:rsidRPr="00F541A8" w:rsidRDefault="00A23FA2" w:rsidP="001078BA">
            <w:pPr>
              <w:spacing w:line="240" w:lineRule="auto"/>
              <w:jc w:val="center"/>
              <w:rPr>
                <w:sz w:val="24"/>
                <w:szCs w:val="24"/>
              </w:rPr>
            </w:pPr>
            <w:r>
              <w:rPr>
                <w:sz w:val="24"/>
                <w:szCs w:val="24"/>
                <w:rtl/>
              </w:rPr>
              <w:t>نظام یادگیری سازمانی پویا و مدیریت دانش دفاعی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36C13A5" w14:textId="77777777" w:rsidR="00A23FA2" w:rsidRPr="00F541A8" w:rsidRDefault="00A23FA2" w:rsidP="001078BA">
            <w:pPr>
              <w:spacing w:line="240" w:lineRule="auto"/>
              <w:jc w:val="center"/>
              <w:rPr>
                <w:sz w:val="24"/>
                <w:szCs w:val="24"/>
              </w:rPr>
            </w:pPr>
            <w:r>
              <w:rPr>
                <w:sz w:val="24"/>
                <w:szCs w:val="24"/>
                <w:rtl/>
              </w:rPr>
              <w:t>تطبیق‌پذیری سازمانی، ثبت و انتقال تجربیات عملیاتی و یادگیری از خطاهای جنگ‌های پیشین</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43A8B44" w14:textId="77777777" w:rsidR="00A23FA2" w:rsidRPr="00F541A8" w:rsidRDefault="00A23FA2" w:rsidP="001078BA">
            <w:pPr>
              <w:spacing w:line="240" w:lineRule="auto"/>
              <w:jc w:val="center"/>
              <w:rPr>
                <w:sz w:val="24"/>
                <w:szCs w:val="24"/>
              </w:rPr>
            </w:pPr>
            <w:r>
              <w:rPr>
                <w:sz w:val="24"/>
                <w:szCs w:val="24"/>
                <w:rtl/>
              </w:rPr>
              <w:t>مصاحبه + اسناد</w:t>
            </w:r>
          </w:p>
        </w:tc>
      </w:tr>
      <w:tr w:rsidR="00A23FA2" w:rsidRPr="00EF2B87" w14:paraId="6D7BFF93" w14:textId="77777777" w:rsidTr="0080138B">
        <w:tc>
          <w:tcPr>
            <w:tcW w:w="0" w:type="auto"/>
            <w:tcBorders>
              <w:top w:val="single" w:sz="2" w:space="0" w:color="E5E7EB"/>
              <w:left w:val="single" w:sz="2" w:space="0" w:color="E5E7EB"/>
              <w:bottom w:val="single" w:sz="2" w:space="0" w:color="E5E7EB"/>
              <w:right w:val="single" w:sz="2" w:space="0" w:color="E5E7EB"/>
            </w:tcBorders>
            <w:vAlign w:val="bottom"/>
            <w:hideMark/>
          </w:tcPr>
          <w:p w14:paraId="5C1F9BD9" w14:textId="77777777" w:rsidR="00A23FA2" w:rsidRPr="00F541A8" w:rsidRDefault="00A23FA2" w:rsidP="001078BA">
            <w:pPr>
              <w:spacing w:line="240" w:lineRule="auto"/>
              <w:jc w:val="center"/>
              <w:rPr>
                <w:sz w:val="24"/>
                <w:szCs w:val="24"/>
              </w:rPr>
            </w:pPr>
            <w:r>
              <w:rPr>
                <w:sz w:val="24"/>
                <w:szCs w:val="24"/>
                <w:rtl/>
              </w:rPr>
              <w:t>آموزش تخصصی مبتنی بر شبیه‌ساز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3AACE1D" w14:textId="77777777" w:rsidR="00A23FA2" w:rsidRPr="00F541A8" w:rsidRDefault="00A23FA2" w:rsidP="001078BA">
            <w:pPr>
              <w:spacing w:line="240" w:lineRule="auto"/>
              <w:jc w:val="center"/>
              <w:rPr>
                <w:sz w:val="24"/>
                <w:szCs w:val="24"/>
              </w:rPr>
            </w:pPr>
            <w:r>
              <w:rPr>
                <w:sz w:val="24"/>
                <w:szCs w:val="24"/>
                <w:rtl/>
              </w:rPr>
              <w:t>برگزاری آموزش و مانورهای مستمر با شبیه‌سازهای پیشرفته پیش از به‌کارگیری عملیاتی سامانه‌ها</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AB21929" w14:textId="77777777" w:rsidR="00A23FA2" w:rsidRPr="00F541A8" w:rsidRDefault="00A23FA2" w:rsidP="001078BA">
            <w:pPr>
              <w:spacing w:line="240" w:lineRule="auto"/>
              <w:jc w:val="center"/>
              <w:rPr>
                <w:sz w:val="24"/>
                <w:szCs w:val="24"/>
              </w:rPr>
            </w:pPr>
            <w:r>
              <w:rPr>
                <w:sz w:val="24"/>
                <w:szCs w:val="24"/>
                <w:rtl/>
              </w:rPr>
              <w:t>مصاحبه + اسناد</w:t>
            </w:r>
          </w:p>
        </w:tc>
      </w:tr>
      <w:tr w:rsidR="00A23FA2" w:rsidRPr="00EF2B87" w14:paraId="5B552AD0" w14:textId="77777777" w:rsidTr="0080138B">
        <w:tc>
          <w:tcPr>
            <w:tcW w:w="0" w:type="auto"/>
            <w:tcBorders>
              <w:top w:val="single" w:sz="2" w:space="0" w:color="E5E7EB"/>
              <w:left w:val="single" w:sz="2" w:space="0" w:color="E5E7EB"/>
              <w:bottom w:val="single" w:sz="2" w:space="0" w:color="E5E7EB"/>
              <w:right w:val="single" w:sz="2" w:space="0" w:color="E5E7EB"/>
            </w:tcBorders>
            <w:vAlign w:val="bottom"/>
            <w:hideMark/>
          </w:tcPr>
          <w:p w14:paraId="4908A7C2" w14:textId="77777777" w:rsidR="00A23FA2" w:rsidRPr="00F541A8" w:rsidRDefault="00A23FA2" w:rsidP="001078BA">
            <w:pPr>
              <w:spacing w:line="240" w:lineRule="auto"/>
              <w:jc w:val="center"/>
              <w:rPr>
                <w:sz w:val="24"/>
                <w:szCs w:val="24"/>
              </w:rPr>
            </w:pPr>
            <w:r>
              <w:rPr>
                <w:sz w:val="24"/>
                <w:szCs w:val="24"/>
                <w:rtl/>
              </w:rPr>
              <w:t>مدیریت استعداد و جانشین‌پروری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C1892F8" w14:textId="77777777" w:rsidR="00A23FA2" w:rsidRPr="00F541A8" w:rsidRDefault="00A23FA2" w:rsidP="001078BA">
            <w:pPr>
              <w:spacing w:line="240" w:lineRule="auto"/>
              <w:jc w:val="center"/>
              <w:rPr>
                <w:sz w:val="24"/>
                <w:szCs w:val="24"/>
              </w:rPr>
            </w:pPr>
            <w:r>
              <w:rPr>
                <w:sz w:val="24"/>
                <w:szCs w:val="24"/>
                <w:rtl/>
              </w:rPr>
              <w:t>برنامه شغلی شفاف، حفظ متخصصان اثرگذار و تربیت به‌موقع جانشینان واجد شرایط</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5CB179A" w14:textId="77777777" w:rsidR="00A23FA2" w:rsidRPr="00F541A8" w:rsidRDefault="00A23FA2" w:rsidP="001078BA">
            <w:pPr>
              <w:spacing w:line="240" w:lineRule="auto"/>
              <w:jc w:val="center"/>
              <w:rPr>
                <w:sz w:val="24"/>
                <w:szCs w:val="24"/>
              </w:rPr>
            </w:pPr>
            <w:r>
              <w:rPr>
                <w:sz w:val="24"/>
                <w:szCs w:val="24"/>
                <w:rtl/>
              </w:rPr>
              <w:t>مصاحبه</w:t>
            </w:r>
          </w:p>
        </w:tc>
      </w:tr>
      <w:tr w:rsidR="00A23FA2" w:rsidRPr="00EF2B87" w14:paraId="7B8FF624" w14:textId="77777777" w:rsidTr="0080138B">
        <w:tc>
          <w:tcPr>
            <w:tcW w:w="0" w:type="auto"/>
            <w:tcBorders>
              <w:top w:val="single" w:sz="2" w:space="0" w:color="E5E7EB"/>
              <w:left w:val="single" w:sz="2" w:space="0" w:color="E5E7EB"/>
              <w:bottom w:val="single" w:sz="2" w:space="0" w:color="E5E7EB"/>
              <w:right w:val="single" w:sz="2" w:space="0" w:color="E5E7EB"/>
            </w:tcBorders>
            <w:vAlign w:val="bottom"/>
            <w:hideMark/>
          </w:tcPr>
          <w:p w14:paraId="6D584C6B" w14:textId="77777777" w:rsidR="00A23FA2" w:rsidRPr="00F541A8" w:rsidRDefault="00A23FA2" w:rsidP="001078BA">
            <w:pPr>
              <w:spacing w:line="240" w:lineRule="auto"/>
              <w:jc w:val="center"/>
              <w:rPr>
                <w:sz w:val="24"/>
                <w:szCs w:val="24"/>
              </w:rPr>
            </w:pPr>
            <w:r>
              <w:rPr>
                <w:sz w:val="24"/>
                <w:szCs w:val="24"/>
                <w:rtl/>
              </w:rPr>
              <w:t>نوآوری، دکترین نبرد ناهمتراز و فرهنگ یادگیری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F78A36C" w14:textId="77777777" w:rsidR="00A23FA2" w:rsidRPr="00F541A8" w:rsidRDefault="00A23FA2" w:rsidP="001078BA">
            <w:pPr>
              <w:spacing w:line="240" w:lineRule="auto"/>
              <w:jc w:val="center"/>
              <w:rPr>
                <w:sz w:val="24"/>
                <w:szCs w:val="24"/>
              </w:rPr>
            </w:pPr>
            <w:r>
              <w:rPr>
                <w:sz w:val="24"/>
                <w:szCs w:val="24"/>
                <w:rtl/>
              </w:rPr>
              <w:t>تشویق خلاقیت، ارتقای سرانه آموزش و به‌کارگیری آموزه‌های نبرد ناهمتراز و هوش مصنوعی در تعلیم</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2225E80" w14:textId="77777777" w:rsidR="00A23FA2" w:rsidRPr="00F541A8" w:rsidRDefault="00A23FA2" w:rsidP="001078BA">
            <w:pPr>
              <w:spacing w:line="240" w:lineRule="auto"/>
              <w:jc w:val="center"/>
              <w:rPr>
                <w:sz w:val="24"/>
                <w:szCs w:val="24"/>
              </w:rPr>
            </w:pPr>
            <w:r>
              <w:rPr>
                <w:sz w:val="24"/>
                <w:szCs w:val="24"/>
                <w:rtl/>
              </w:rPr>
              <w:t>مصاحبه + اسناد</w:t>
            </w:r>
          </w:p>
        </w:tc>
      </w:tr>
    </w:tbl>
    <w:p w14:paraId="4F4556CE" w14:textId="77777777" w:rsidR="00A23FA2" w:rsidRDefault="00A23FA2" w:rsidP="00A23FA2">
      <w:pPr>
        <w:spacing w:line="240" w:lineRule="auto"/>
        <w:jc w:val="lowKashida"/>
        <w:rPr>
          <w:rtl/>
        </w:rPr>
      </w:pPr>
    </w:p>
    <w:p w14:paraId="40DDF323" w14:textId="77777777" w:rsidR="00E75B16" w:rsidRDefault="00E75B16" w:rsidP="00A23FA2">
      <w:pPr>
        <w:spacing w:line="240" w:lineRule="auto"/>
        <w:jc w:val="lowKashida"/>
        <w:rPr>
          <w:rtl/>
        </w:rPr>
      </w:pPr>
    </w:p>
    <w:p w14:paraId="34EA5F0C" w14:textId="77777777" w:rsidR="00E75B16" w:rsidRDefault="00E75B16" w:rsidP="00A23FA2">
      <w:pPr>
        <w:spacing w:line="240" w:lineRule="auto"/>
        <w:jc w:val="lowKashida"/>
        <w:rPr>
          <w:rtl/>
        </w:rPr>
      </w:pPr>
    </w:p>
    <w:p w14:paraId="1088C2D5" w14:textId="77777777" w:rsidR="00E75B16" w:rsidRDefault="00E75B16" w:rsidP="00A23FA2">
      <w:pPr>
        <w:spacing w:line="240" w:lineRule="auto"/>
        <w:jc w:val="lowKashida"/>
        <w:rPr>
          <w:rtl/>
        </w:rPr>
      </w:pPr>
    </w:p>
    <w:p w14:paraId="4C5165A2" w14:textId="77777777" w:rsidR="00E75B16" w:rsidRDefault="00E75B16" w:rsidP="00A23FA2">
      <w:pPr>
        <w:spacing w:line="240" w:lineRule="auto"/>
        <w:jc w:val="lowKashida"/>
        <w:rPr>
          <w:rtl/>
        </w:rPr>
      </w:pPr>
    </w:p>
    <w:p w14:paraId="321FF314" w14:textId="69A7255E" w:rsidR="00A23FA2" w:rsidRDefault="00E75B16" w:rsidP="00A23FA2">
      <w:pPr>
        <w:spacing w:line="240" w:lineRule="auto"/>
        <w:jc w:val="lowKashida"/>
        <w:rPr>
          <w:rtl/>
        </w:rPr>
      </w:pPr>
      <w:r>
        <w:rPr>
          <w:rFonts w:hint="cs"/>
          <w:rtl/>
        </w:rPr>
        <w:t xml:space="preserve">حوزه </w:t>
      </w:r>
      <w:r w:rsidR="00A23FA2">
        <w:rPr>
          <w:rtl/>
        </w:rPr>
        <w:t xml:space="preserve"> چهارم: منابع</w:t>
      </w:r>
    </w:p>
    <w:p w14:paraId="7C50D841" w14:textId="141E5683" w:rsidR="00E75B16" w:rsidRPr="00EF2B87" w:rsidRDefault="00E75B16" w:rsidP="00E75B16">
      <w:pPr>
        <w:pStyle w:val="Caption"/>
      </w:pPr>
      <w:bookmarkStart w:id="203" w:name="_Toc239195583"/>
      <w:r>
        <w:rPr>
          <w:rtl/>
        </w:rPr>
        <w:t xml:space="preserve">جدول </w:t>
      </w:r>
      <w:r w:rsidR="00E630D5">
        <w:rPr>
          <w:rtl/>
        </w:rPr>
        <w:fldChar w:fldCharType="begin"/>
      </w:r>
      <w:r w:rsidR="00E630D5">
        <w:rPr>
          <w:rtl/>
        </w:rPr>
        <w:instrText xml:space="preserve"> </w:instrText>
      </w:r>
      <w:r w:rsidR="00E630D5">
        <w:instrText>STYLEREF</w:instrText>
      </w:r>
      <w:r w:rsidR="00E630D5">
        <w:rPr>
          <w:rtl/>
        </w:rPr>
        <w:instrText xml:space="preserve"> 2 \</w:instrText>
      </w:r>
      <w:r w:rsidR="00E630D5">
        <w:instrText>s</w:instrText>
      </w:r>
      <w:r w:rsidR="00E630D5">
        <w:rPr>
          <w:rtl/>
        </w:rPr>
        <w:instrText xml:space="preserve"> </w:instrText>
      </w:r>
      <w:r w:rsidR="00E630D5">
        <w:rPr>
          <w:rtl/>
        </w:rPr>
        <w:fldChar w:fldCharType="separate"/>
      </w:r>
      <w:r w:rsidR="00E630D5">
        <w:rPr>
          <w:noProof/>
          <w:rtl/>
        </w:rPr>
        <w:t>‏</w:t>
      </w:r>
      <w:r w:rsidR="00820086">
        <w:rPr>
          <w:rFonts w:hint="cs"/>
          <w:noProof/>
          <w:rtl/>
        </w:rPr>
        <w:t>4</w:t>
      </w:r>
      <w:r w:rsidR="00E630D5">
        <w:rPr>
          <w:rtl/>
        </w:rPr>
        <w:fldChar w:fldCharType="end"/>
      </w:r>
      <w:r w:rsidR="00E630D5">
        <w:rPr>
          <w:rtl/>
        </w:rPr>
        <w:noBreakHyphen/>
      </w:r>
      <w:r w:rsidR="00E630D5">
        <w:rPr>
          <w:rtl/>
        </w:rPr>
        <w:fldChar w:fldCharType="begin"/>
      </w:r>
      <w:r w:rsidR="00E630D5">
        <w:rPr>
          <w:rtl/>
        </w:rPr>
        <w:instrText xml:space="preserve"> </w:instrText>
      </w:r>
      <w:r w:rsidR="00E630D5">
        <w:instrText>SEQ</w:instrText>
      </w:r>
      <w:r w:rsidR="00E630D5">
        <w:rPr>
          <w:rtl/>
        </w:rPr>
        <w:instrText xml:space="preserve"> جدول \* </w:instrText>
      </w:r>
      <w:r w:rsidR="00E630D5">
        <w:instrText>ARABIC \s 2</w:instrText>
      </w:r>
      <w:r w:rsidR="00E630D5">
        <w:rPr>
          <w:rtl/>
        </w:rPr>
        <w:instrText xml:space="preserve"> </w:instrText>
      </w:r>
      <w:r w:rsidR="00E630D5">
        <w:rPr>
          <w:rtl/>
        </w:rPr>
        <w:fldChar w:fldCharType="separate"/>
      </w:r>
      <w:r w:rsidR="00E630D5">
        <w:rPr>
          <w:noProof/>
          <w:rtl/>
        </w:rPr>
        <w:t>9</w:t>
      </w:r>
      <w:r w:rsidR="00E630D5">
        <w:rPr>
          <w:rtl/>
        </w:rPr>
        <w:fldChar w:fldCharType="end"/>
      </w:r>
      <w:r>
        <w:rPr>
          <w:rFonts w:hint="cs"/>
          <w:rtl/>
        </w:rPr>
        <w:t>الگوی اولیه حوزه منابع</w:t>
      </w:r>
      <w:bookmarkEnd w:id="203"/>
    </w:p>
    <w:tbl>
      <w:tblPr>
        <w:bidiVisual/>
        <w:tblW w:w="9360" w:type="dxa"/>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58"/>
        <w:gridCol w:w="5881"/>
        <w:gridCol w:w="1021"/>
      </w:tblGrid>
      <w:tr w:rsidR="00A23FA2" w:rsidRPr="00EF2B87" w14:paraId="0EA3EB3A" w14:textId="77777777" w:rsidTr="0080138B">
        <w:trPr>
          <w:tblHeader/>
          <w:jc w:val="cent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EBD22BB" w14:textId="77777777" w:rsidR="00A23FA2" w:rsidRPr="00F541A8" w:rsidRDefault="00A23FA2" w:rsidP="001078BA">
            <w:pPr>
              <w:spacing w:line="240" w:lineRule="auto"/>
              <w:jc w:val="center"/>
              <w:rPr>
                <w:sz w:val="24"/>
                <w:szCs w:val="24"/>
              </w:rPr>
            </w:pPr>
            <w:r>
              <w:rPr>
                <w:sz w:val="24"/>
                <w:szCs w:val="24"/>
                <w:rtl/>
              </w:rPr>
              <w:t>مؤلفه</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8EA18F5" w14:textId="77777777" w:rsidR="00A23FA2" w:rsidRPr="00F541A8" w:rsidRDefault="00A23FA2" w:rsidP="001078BA">
            <w:pPr>
              <w:spacing w:line="240" w:lineRule="auto"/>
              <w:jc w:val="center"/>
              <w:rPr>
                <w:sz w:val="24"/>
                <w:szCs w:val="24"/>
              </w:rPr>
            </w:pPr>
            <w:r>
              <w:rPr>
                <w:sz w:val="24"/>
                <w:szCs w:val="24"/>
                <w:rtl/>
              </w:rPr>
              <w:t>توضیح</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7CC2B40" w14:textId="77777777" w:rsidR="00A23FA2" w:rsidRPr="00F541A8" w:rsidRDefault="00A23FA2" w:rsidP="001078BA">
            <w:pPr>
              <w:spacing w:line="240" w:lineRule="auto"/>
              <w:jc w:val="center"/>
              <w:rPr>
                <w:sz w:val="24"/>
                <w:szCs w:val="24"/>
              </w:rPr>
            </w:pPr>
            <w:r>
              <w:rPr>
                <w:sz w:val="24"/>
                <w:szCs w:val="24"/>
                <w:rtl/>
              </w:rPr>
              <w:t>منبع</w:t>
            </w:r>
          </w:p>
        </w:tc>
      </w:tr>
      <w:tr w:rsidR="00A23FA2" w:rsidRPr="00EF2B87" w14:paraId="1000C8EF" w14:textId="77777777" w:rsidTr="0080138B">
        <w:trPr>
          <w:jc w:val="center"/>
        </w:trPr>
        <w:tc>
          <w:tcPr>
            <w:tcW w:w="0" w:type="auto"/>
            <w:tcBorders>
              <w:top w:val="single" w:sz="2" w:space="0" w:color="E5E7EB"/>
              <w:left w:val="single" w:sz="2" w:space="0" w:color="E5E7EB"/>
              <w:bottom w:val="single" w:sz="2" w:space="0" w:color="E5E7EB"/>
              <w:right w:val="single" w:sz="2" w:space="0" w:color="E5E7EB"/>
            </w:tcBorders>
            <w:vAlign w:val="bottom"/>
            <w:hideMark/>
          </w:tcPr>
          <w:p w14:paraId="4183D3A8" w14:textId="77777777" w:rsidR="00A23FA2" w:rsidRPr="00F541A8" w:rsidRDefault="00A23FA2" w:rsidP="001078BA">
            <w:pPr>
              <w:spacing w:line="240" w:lineRule="auto"/>
              <w:jc w:val="center"/>
              <w:rPr>
                <w:sz w:val="24"/>
                <w:szCs w:val="24"/>
              </w:rPr>
            </w:pPr>
            <w:r>
              <w:rPr>
                <w:sz w:val="24"/>
                <w:szCs w:val="24"/>
                <w:rtl/>
              </w:rPr>
              <w:t>مدیریت بهینه منابع انسانی تخصصی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95BA7B9" w14:textId="77777777" w:rsidR="00A23FA2" w:rsidRPr="00F541A8" w:rsidRDefault="00A23FA2" w:rsidP="001078BA">
            <w:pPr>
              <w:spacing w:line="240" w:lineRule="auto"/>
              <w:jc w:val="center"/>
              <w:rPr>
                <w:sz w:val="24"/>
                <w:szCs w:val="24"/>
              </w:rPr>
            </w:pPr>
            <w:r>
              <w:rPr>
                <w:sz w:val="24"/>
                <w:szCs w:val="24"/>
                <w:rtl/>
              </w:rPr>
              <w:t>تخصیص بهینه نیروی متخصص و پیشگیری از فرسودگی عملیاتی و وابستگی شدید به افراد خاص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C3E604A" w14:textId="77777777" w:rsidR="00A23FA2" w:rsidRPr="00F541A8" w:rsidRDefault="00A23FA2" w:rsidP="001078BA">
            <w:pPr>
              <w:spacing w:line="240" w:lineRule="auto"/>
              <w:jc w:val="center"/>
              <w:rPr>
                <w:sz w:val="24"/>
                <w:szCs w:val="24"/>
              </w:rPr>
            </w:pPr>
            <w:r>
              <w:rPr>
                <w:sz w:val="24"/>
                <w:szCs w:val="24"/>
                <w:rtl/>
              </w:rPr>
              <w:t>مصاحبه</w:t>
            </w:r>
          </w:p>
        </w:tc>
      </w:tr>
      <w:tr w:rsidR="00A23FA2" w:rsidRPr="00EF2B87" w14:paraId="1F41A65C" w14:textId="77777777" w:rsidTr="0080138B">
        <w:trPr>
          <w:jc w:val="center"/>
        </w:trPr>
        <w:tc>
          <w:tcPr>
            <w:tcW w:w="0" w:type="auto"/>
            <w:tcBorders>
              <w:top w:val="single" w:sz="2" w:space="0" w:color="E5E7EB"/>
              <w:left w:val="single" w:sz="2" w:space="0" w:color="E5E7EB"/>
              <w:bottom w:val="single" w:sz="2" w:space="0" w:color="E5E7EB"/>
              <w:right w:val="single" w:sz="2" w:space="0" w:color="E5E7EB"/>
            </w:tcBorders>
            <w:vAlign w:val="bottom"/>
            <w:hideMark/>
          </w:tcPr>
          <w:p w14:paraId="09292855" w14:textId="77777777" w:rsidR="00A23FA2" w:rsidRPr="00F541A8" w:rsidRDefault="00A23FA2" w:rsidP="001078BA">
            <w:pPr>
              <w:spacing w:line="240" w:lineRule="auto"/>
              <w:jc w:val="center"/>
              <w:rPr>
                <w:sz w:val="24"/>
                <w:szCs w:val="24"/>
              </w:rPr>
            </w:pPr>
            <w:r>
              <w:rPr>
                <w:sz w:val="24"/>
                <w:szCs w:val="24"/>
                <w:rtl/>
              </w:rPr>
              <w:t>منابع مالی و بودجه‌ریزی هزینه‌اثربخش</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AFCFE81" w14:textId="77777777" w:rsidR="00A23FA2" w:rsidRPr="00F541A8" w:rsidRDefault="00A23FA2" w:rsidP="001078BA">
            <w:pPr>
              <w:spacing w:line="240" w:lineRule="auto"/>
              <w:jc w:val="center"/>
              <w:rPr>
                <w:sz w:val="24"/>
                <w:szCs w:val="24"/>
              </w:rPr>
            </w:pPr>
            <w:r>
              <w:rPr>
                <w:sz w:val="24"/>
                <w:szCs w:val="24"/>
                <w:rtl/>
              </w:rPr>
              <w:t>تعادل میان توان خرید و توسعه دفاعی و تخصیص منابع مالی متناسب با سطح تهدید</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6BC4221" w14:textId="77777777" w:rsidR="00A23FA2" w:rsidRPr="00F541A8" w:rsidRDefault="00A23FA2" w:rsidP="001078BA">
            <w:pPr>
              <w:spacing w:line="240" w:lineRule="auto"/>
              <w:jc w:val="center"/>
              <w:rPr>
                <w:sz w:val="24"/>
                <w:szCs w:val="24"/>
              </w:rPr>
            </w:pPr>
            <w:r>
              <w:rPr>
                <w:sz w:val="24"/>
                <w:szCs w:val="24"/>
                <w:rtl/>
              </w:rPr>
              <w:t>مصاحبه</w:t>
            </w:r>
          </w:p>
        </w:tc>
      </w:tr>
      <w:tr w:rsidR="00A23FA2" w:rsidRPr="00EF2B87" w14:paraId="403DC5CC" w14:textId="77777777" w:rsidTr="0080138B">
        <w:trPr>
          <w:jc w:val="center"/>
        </w:trPr>
        <w:tc>
          <w:tcPr>
            <w:tcW w:w="0" w:type="auto"/>
            <w:tcBorders>
              <w:top w:val="single" w:sz="2" w:space="0" w:color="E5E7EB"/>
              <w:left w:val="single" w:sz="2" w:space="0" w:color="E5E7EB"/>
              <w:bottom w:val="single" w:sz="2" w:space="0" w:color="E5E7EB"/>
              <w:right w:val="single" w:sz="2" w:space="0" w:color="E5E7EB"/>
            </w:tcBorders>
            <w:vAlign w:val="bottom"/>
            <w:hideMark/>
          </w:tcPr>
          <w:p w14:paraId="3497DE01" w14:textId="77777777" w:rsidR="00A23FA2" w:rsidRPr="00F541A8" w:rsidRDefault="00A23FA2" w:rsidP="001078BA">
            <w:pPr>
              <w:spacing w:line="240" w:lineRule="auto"/>
              <w:jc w:val="center"/>
              <w:rPr>
                <w:sz w:val="24"/>
                <w:szCs w:val="24"/>
              </w:rPr>
            </w:pPr>
            <w:r>
              <w:rPr>
                <w:sz w:val="24"/>
                <w:szCs w:val="24"/>
                <w:rtl/>
              </w:rPr>
              <w:t>منابع تجهیزاتی لایه‌ای و متنوع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12CAA40" w14:textId="77777777" w:rsidR="00A23FA2" w:rsidRPr="00F541A8" w:rsidRDefault="00A23FA2" w:rsidP="001078BA">
            <w:pPr>
              <w:spacing w:line="240" w:lineRule="auto"/>
              <w:jc w:val="center"/>
              <w:rPr>
                <w:sz w:val="24"/>
                <w:szCs w:val="24"/>
              </w:rPr>
            </w:pPr>
            <w:r>
              <w:rPr>
                <w:sz w:val="24"/>
                <w:szCs w:val="24"/>
                <w:rtl/>
              </w:rPr>
              <w:t>تنوع در سبد تجهیزات برد بلند، متوسط و کوتاه و بازآمادسازی (اورهال) به‌موقع سامانه‌ها</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98C2394" w14:textId="77777777" w:rsidR="00A23FA2" w:rsidRPr="00F541A8" w:rsidRDefault="00A23FA2" w:rsidP="001078BA">
            <w:pPr>
              <w:spacing w:line="240" w:lineRule="auto"/>
              <w:jc w:val="center"/>
              <w:rPr>
                <w:sz w:val="24"/>
                <w:szCs w:val="24"/>
              </w:rPr>
            </w:pPr>
            <w:r>
              <w:rPr>
                <w:sz w:val="24"/>
                <w:szCs w:val="24"/>
                <w:rtl/>
              </w:rPr>
              <w:t>مصاحبه</w:t>
            </w:r>
          </w:p>
        </w:tc>
      </w:tr>
      <w:tr w:rsidR="00A23FA2" w:rsidRPr="00EF2B87" w14:paraId="0F9E0BAB" w14:textId="77777777" w:rsidTr="0080138B">
        <w:trPr>
          <w:jc w:val="center"/>
        </w:trPr>
        <w:tc>
          <w:tcPr>
            <w:tcW w:w="0" w:type="auto"/>
            <w:tcBorders>
              <w:top w:val="single" w:sz="2" w:space="0" w:color="E5E7EB"/>
              <w:left w:val="single" w:sz="2" w:space="0" w:color="E5E7EB"/>
              <w:bottom w:val="single" w:sz="2" w:space="0" w:color="E5E7EB"/>
              <w:right w:val="single" w:sz="2" w:space="0" w:color="E5E7EB"/>
            </w:tcBorders>
            <w:vAlign w:val="bottom"/>
            <w:hideMark/>
          </w:tcPr>
          <w:p w14:paraId="1CDA0591" w14:textId="77777777" w:rsidR="00A23FA2" w:rsidRPr="00F541A8" w:rsidRDefault="00A23FA2" w:rsidP="001078BA">
            <w:pPr>
              <w:spacing w:line="240" w:lineRule="auto"/>
              <w:jc w:val="center"/>
              <w:rPr>
                <w:sz w:val="24"/>
                <w:szCs w:val="24"/>
              </w:rPr>
            </w:pPr>
            <w:r>
              <w:rPr>
                <w:sz w:val="24"/>
                <w:szCs w:val="24"/>
                <w:rtl/>
              </w:rPr>
              <w:t>منابع فناورانه، هوشمندسازی و خودکفایی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3145913" w14:textId="77777777" w:rsidR="00A23FA2" w:rsidRPr="00F541A8" w:rsidRDefault="00A23FA2" w:rsidP="001078BA">
            <w:pPr>
              <w:spacing w:line="240" w:lineRule="auto"/>
              <w:jc w:val="center"/>
              <w:rPr>
                <w:sz w:val="24"/>
                <w:szCs w:val="24"/>
              </w:rPr>
            </w:pPr>
            <w:r>
              <w:rPr>
                <w:sz w:val="24"/>
                <w:szCs w:val="24"/>
                <w:rtl/>
              </w:rPr>
              <w:t>توسعه صنایع دانش‌بنیان دفاعی، هوشمندسازی سامانه‌ها و خودکفایی در تأمین قطعات گلوگاهی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EAA2017" w14:textId="77777777" w:rsidR="00A23FA2" w:rsidRPr="00F541A8" w:rsidRDefault="00A23FA2" w:rsidP="001078BA">
            <w:pPr>
              <w:spacing w:line="240" w:lineRule="auto"/>
              <w:jc w:val="center"/>
              <w:rPr>
                <w:sz w:val="24"/>
                <w:szCs w:val="24"/>
              </w:rPr>
            </w:pPr>
            <w:r>
              <w:rPr>
                <w:sz w:val="24"/>
                <w:szCs w:val="24"/>
                <w:rtl/>
              </w:rPr>
              <w:t>مصاحبه + اسناد</w:t>
            </w:r>
          </w:p>
        </w:tc>
      </w:tr>
      <w:tr w:rsidR="00A23FA2" w:rsidRPr="00EF2B87" w14:paraId="1CB7E8B4" w14:textId="77777777" w:rsidTr="0080138B">
        <w:trPr>
          <w:jc w:val="center"/>
        </w:trPr>
        <w:tc>
          <w:tcPr>
            <w:tcW w:w="0" w:type="auto"/>
            <w:tcBorders>
              <w:top w:val="single" w:sz="2" w:space="0" w:color="E5E7EB"/>
              <w:left w:val="single" w:sz="2" w:space="0" w:color="E5E7EB"/>
              <w:bottom w:val="single" w:sz="2" w:space="0" w:color="E5E7EB"/>
              <w:right w:val="single" w:sz="2" w:space="0" w:color="E5E7EB"/>
            </w:tcBorders>
            <w:vAlign w:val="bottom"/>
            <w:hideMark/>
          </w:tcPr>
          <w:p w14:paraId="3D325598" w14:textId="77777777" w:rsidR="00A23FA2" w:rsidRPr="00F541A8" w:rsidRDefault="00A23FA2" w:rsidP="001078BA">
            <w:pPr>
              <w:spacing w:line="240" w:lineRule="auto"/>
              <w:jc w:val="center"/>
              <w:rPr>
                <w:sz w:val="24"/>
                <w:szCs w:val="24"/>
              </w:rPr>
            </w:pPr>
            <w:r>
              <w:rPr>
                <w:sz w:val="24"/>
                <w:szCs w:val="24"/>
                <w:rtl/>
              </w:rPr>
              <w:t>مدیریت یکپارچه تخصیص و آمایش منابع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0A8415" w14:textId="77777777" w:rsidR="00A23FA2" w:rsidRPr="00F541A8" w:rsidRDefault="00A23FA2" w:rsidP="001078BA">
            <w:pPr>
              <w:spacing w:line="240" w:lineRule="auto"/>
              <w:jc w:val="center"/>
              <w:rPr>
                <w:sz w:val="24"/>
                <w:szCs w:val="24"/>
              </w:rPr>
            </w:pPr>
            <w:r>
              <w:rPr>
                <w:sz w:val="24"/>
                <w:szCs w:val="24"/>
                <w:rtl/>
              </w:rPr>
              <w:t>اولویت‌بندی راهبردی در شرایط محدودیت، تحرک‌پذیری تاکتیکی و آمایش سرزمینی زیرساخت‌های فیزیکی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179E7A1" w14:textId="77777777" w:rsidR="00A23FA2" w:rsidRPr="00F541A8" w:rsidRDefault="00A23FA2" w:rsidP="001078BA">
            <w:pPr>
              <w:spacing w:line="240" w:lineRule="auto"/>
              <w:jc w:val="center"/>
              <w:rPr>
                <w:sz w:val="24"/>
                <w:szCs w:val="24"/>
              </w:rPr>
            </w:pPr>
            <w:r>
              <w:rPr>
                <w:sz w:val="24"/>
                <w:szCs w:val="24"/>
                <w:rtl/>
              </w:rPr>
              <w:t>مصاحبه + اسناد</w:t>
            </w:r>
          </w:p>
        </w:tc>
      </w:tr>
    </w:tbl>
    <w:p w14:paraId="5666F35E" w14:textId="77777777" w:rsidR="00A23FA2" w:rsidRPr="00EF2B87" w:rsidRDefault="00A23FA2" w:rsidP="00A23FA2">
      <w:pPr>
        <w:spacing w:line="240" w:lineRule="auto"/>
        <w:jc w:val="lowKashida"/>
      </w:pPr>
    </w:p>
    <w:p w14:paraId="46933CE8" w14:textId="77777777" w:rsidR="00A23FA2" w:rsidRPr="00EF2B87" w:rsidRDefault="00A23FA2" w:rsidP="00A23FA2">
      <w:pPr>
        <w:spacing w:line="240" w:lineRule="auto"/>
        <w:jc w:val="lowKashida"/>
      </w:pPr>
      <w:r>
        <w:rPr>
          <w:rtl/>
        </w:rPr>
        <w:t>الگوی اولیه بیست‌مؤلفه‌ای فوق، حاصل یکپارچه‌سازی دو مسیر موازی گردآوری داده (مصاحبه با شانزده صاحب‌نظر عالی‌رتبه و مطالعه محتوای سیزده سند و گزارش راهبردی) است. از میان بیست مؤلفه شناسایی‌شده، یازده مؤلفه (۵۵ درصد) هم‌زمان از هر دو منبع تأیید شده‌اند که نشانگر اعتبار بیرونی قابل‌قبول یافته‌های کیفی این پژوهش است؛ درحالی‌که نُه مؤلفه باقی‌مانده عمدتاً از مصاحبه‌ها استخراج شده‌اند و بیانگر غنای تجربی و عملیاتی دیدگاه‌های خبرگان نسبت به متن رسمی اسناد بالادستی است.</w:t>
      </w:r>
    </w:p>
    <w:p w14:paraId="19946F5E" w14:textId="77777777" w:rsidR="00A23FA2" w:rsidRPr="00EF2B87" w:rsidRDefault="00A23FA2" w:rsidP="00A23FA2">
      <w:pPr>
        <w:spacing w:line="240" w:lineRule="auto"/>
        <w:jc w:val="lowKashida"/>
      </w:pPr>
      <w:r>
        <w:rPr>
          <w:rtl/>
        </w:rPr>
        <w:t>جدول زیر خلاصه‌ای تطبیقی از توزیع بیست مؤلفه شناسایی‌شده به تفکیک چهار بُعد ارزیابی متوازن و منبع استخراج آن‌ها ارائه می‌دهد:</w:t>
      </w:r>
    </w:p>
    <w:p w14:paraId="6E812FE1" w14:textId="1F28D46D" w:rsidR="00A23FA2" w:rsidRPr="00EF2B87" w:rsidRDefault="00E75B16" w:rsidP="00E75B16">
      <w:pPr>
        <w:pStyle w:val="Caption"/>
      </w:pPr>
      <w:bookmarkStart w:id="204" w:name="_Toc239195584"/>
      <w:r>
        <w:rPr>
          <w:rtl/>
        </w:rPr>
        <w:t xml:space="preserve">جدول </w:t>
      </w:r>
      <w:r w:rsidR="00E630D5">
        <w:rPr>
          <w:rtl/>
        </w:rPr>
        <w:fldChar w:fldCharType="begin"/>
      </w:r>
      <w:r w:rsidR="00E630D5">
        <w:rPr>
          <w:rtl/>
        </w:rPr>
        <w:instrText xml:space="preserve"> </w:instrText>
      </w:r>
      <w:r w:rsidR="00E630D5">
        <w:instrText>STYLEREF</w:instrText>
      </w:r>
      <w:r w:rsidR="00E630D5">
        <w:rPr>
          <w:rtl/>
        </w:rPr>
        <w:instrText xml:space="preserve"> 2 \</w:instrText>
      </w:r>
      <w:r w:rsidR="00E630D5">
        <w:instrText>s</w:instrText>
      </w:r>
      <w:r w:rsidR="00E630D5">
        <w:rPr>
          <w:rtl/>
        </w:rPr>
        <w:instrText xml:space="preserve"> </w:instrText>
      </w:r>
      <w:r w:rsidR="00E630D5">
        <w:rPr>
          <w:rtl/>
        </w:rPr>
        <w:fldChar w:fldCharType="separate"/>
      </w:r>
      <w:r w:rsidR="00E630D5">
        <w:rPr>
          <w:noProof/>
          <w:rtl/>
        </w:rPr>
        <w:t>‏</w:t>
      </w:r>
      <w:r w:rsidR="00820086">
        <w:rPr>
          <w:rFonts w:hint="cs"/>
          <w:noProof/>
          <w:rtl/>
        </w:rPr>
        <w:t>4</w:t>
      </w:r>
      <w:r w:rsidR="00E630D5">
        <w:rPr>
          <w:rtl/>
        </w:rPr>
        <w:fldChar w:fldCharType="end"/>
      </w:r>
      <w:r w:rsidR="00E630D5">
        <w:rPr>
          <w:rtl/>
        </w:rPr>
        <w:noBreakHyphen/>
      </w:r>
      <w:r w:rsidR="00E630D5">
        <w:rPr>
          <w:rtl/>
        </w:rPr>
        <w:fldChar w:fldCharType="begin"/>
      </w:r>
      <w:r w:rsidR="00E630D5">
        <w:rPr>
          <w:rtl/>
        </w:rPr>
        <w:instrText xml:space="preserve"> </w:instrText>
      </w:r>
      <w:r w:rsidR="00E630D5">
        <w:instrText>SEQ</w:instrText>
      </w:r>
      <w:r w:rsidR="00E630D5">
        <w:rPr>
          <w:rtl/>
        </w:rPr>
        <w:instrText xml:space="preserve"> جدول \* </w:instrText>
      </w:r>
      <w:r w:rsidR="00E630D5">
        <w:instrText>ARABIC \s 2</w:instrText>
      </w:r>
      <w:r w:rsidR="00E630D5">
        <w:rPr>
          <w:rtl/>
        </w:rPr>
        <w:instrText xml:space="preserve"> </w:instrText>
      </w:r>
      <w:r w:rsidR="00E630D5">
        <w:rPr>
          <w:rtl/>
        </w:rPr>
        <w:fldChar w:fldCharType="separate"/>
      </w:r>
      <w:r w:rsidR="00E630D5">
        <w:rPr>
          <w:noProof/>
          <w:rtl/>
        </w:rPr>
        <w:t>10</w:t>
      </w:r>
      <w:r w:rsidR="00E630D5">
        <w:rPr>
          <w:rtl/>
        </w:rPr>
        <w:fldChar w:fldCharType="end"/>
      </w:r>
      <w:r w:rsidR="00A23FA2">
        <w:rPr>
          <w:b/>
          <w:rtl/>
        </w:rPr>
        <w:t>خلاصه یکپارچه ابعاد و مؤلفه‌های توسعه متوازن دفاع هوایی</w:t>
      </w:r>
      <w:bookmarkEnd w:id="204"/>
    </w:p>
    <w:tbl>
      <w:tblPr>
        <w:bidiVisual/>
        <w:tblW w:w="9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69"/>
        <w:gridCol w:w="1181"/>
        <w:gridCol w:w="6410"/>
      </w:tblGrid>
      <w:tr w:rsidR="00A23FA2" w:rsidRPr="00EF2B87" w14:paraId="44028CEB" w14:textId="77777777" w:rsidTr="0080138B">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D16B68F" w14:textId="77777777" w:rsidR="00A23FA2" w:rsidRPr="00F541A8" w:rsidRDefault="00A23FA2" w:rsidP="001078BA">
            <w:pPr>
              <w:spacing w:line="240" w:lineRule="auto"/>
              <w:jc w:val="center"/>
              <w:rPr>
                <w:sz w:val="24"/>
                <w:szCs w:val="24"/>
              </w:rPr>
            </w:pPr>
            <w:r>
              <w:rPr>
                <w:sz w:val="24"/>
                <w:szCs w:val="24"/>
                <w:rtl/>
              </w:rPr>
              <w:t>بُعد</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B66747A" w14:textId="77777777" w:rsidR="00A23FA2" w:rsidRPr="00F541A8" w:rsidRDefault="00A23FA2" w:rsidP="001078BA">
            <w:pPr>
              <w:spacing w:line="240" w:lineRule="auto"/>
              <w:jc w:val="center"/>
              <w:rPr>
                <w:sz w:val="24"/>
                <w:szCs w:val="24"/>
              </w:rPr>
            </w:pPr>
            <w:r>
              <w:rPr>
                <w:sz w:val="24"/>
                <w:szCs w:val="24"/>
                <w:rtl/>
              </w:rPr>
              <w:t>تعداد مؤلفه</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48F2EC8" w14:textId="77777777" w:rsidR="00A23FA2" w:rsidRPr="00F541A8" w:rsidRDefault="00A23FA2" w:rsidP="001078BA">
            <w:pPr>
              <w:spacing w:line="240" w:lineRule="auto"/>
              <w:jc w:val="center"/>
              <w:rPr>
                <w:sz w:val="24"/>
                <w:szCs w:val="24"/>
              </w:rPr>
            </w:pPr>
            <w:r>
              <w:rPr>
                <w:sz w:val="24"/>
                <w:szCs w:val="24"/>
                <w:rtl/>
              </w:rPr>
              <w:t>ترکیب منبع استخراج</w:t>
            </w:r>
          </w:p>
        </w:tc>
      </w:tr>
      <w:tr w:rsidR="00A23FA2" w:rsidRPr="00EF2B87" w14:paraId="69C27A26" w14:textId="77777777" w:rsidTr="0080138B">
        <w:tc>
          <w:tcPr>
            <w:tcW w:w="0" w:type="auto"/>
            <w:tcBorders>
              <w:top w:val="single" w:sz="2" w:space="0" w:color="E5E7EB"/>
              <w:left w:val="single" w:sz="2" w:space="0" w:color="E5E7EB"/>
              <w:bottom w:val="single" w:sz="2" w:space="0" w:color="E5E7EB"/>
              <w:right w:val="single" w:sz="2" w:space="0" w:color="E5E7EB"/>
            </w:tcBorders>
            <w:vAlign w:val="bottom"/>
            <w:hideMark/>
          </w:tcPr>
          <w:p w14:paraId="30E4DA2E" w14:textId="77777777" w:rsidR="00A23FA2" w:rsidRPr="00F541A8" w:rsidRDefault="00A23FA2" w:rsidP="001078BA">
            <w:pPr>
              <w:spacing w:line="240" w:lineRule="auto"/>
              <w:jc w:val="center"/>
              <w:rPr>
                <w:sz w:val="24"/>
                <w:szCs w:val="24"/>
              </w:rPr>
            </w:pPr>
            <w:r>
              <w:rPr>
                <w:sz w:val="24"/>
                <w:szCs w:val="24"/>
                <w:rtl/>
              </w:rPr>
              <w:t>ذینفعان</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92E323" w14:textId="77777777" w:rsidR="00A23FA2" w:rsidRPr="00F541A8" w:rsidRDefault="00A23FA2" w:rsidP="001078BA">
            <w:pPr>
              <w:spacing w:line="240" w:lineRule="auto"/>
              <w:jc w:val="center"/>
              <w:rPr>
                <w:sz w:val="24"/>
                <w:szCs w:val="24"/>
              </w:rPr>
            </w:pPr>
            <w:r>
              <w:rPr>
                <w:sz w:val="24"/>
                <w:szCs w:val="24"/>
                <w:rtl/>
              </w:rPr>
              <w:t>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C209A0B" w14:textId="77777777" w:rsidR="00A23FA2" w:rsidRPr="00F541A8" w:rsidRDefault="00A23FA2" w:rsidP="001078BA">
            <w:pPr>
              <w:spacing w:line="240" w:lineRule="auto"/>
              <w:jc w:val="center"/>
              <w:rPr>
                <w:sz w:val="24"/>
                <w:szCs w:val="24"/>
              </w:rPr>
            </w:pPr>
            <w:r>
              <w:rPr>
                <w:sz w:val="24"/>
                <w:szCs w:val="24"/>
                <w:rtl/>
              </w:rPr>
              <w:t>۳ مؤلفه مشترک (مصاحبه و اسناد)، ۲ مؤلفه اختصاصیِ مصاحبه</w:t>
            </w:r>
          </w:p>
        </w:tc>
      </w:tr>
      <w:tr w:rsidR="00A23FA2" w:rsidRPr="00EF2B87" w14:paraId="495DBA5E" w14:textId="77777777" w:rsidTr="0080138B">
        <w:tc>
          <w:tcPr>
            <w:tcW w:w="0" w:type="auto"/>
            <w:tcBorders>
              <w:top w:val="single" w:sz="2" w:space="0" w:color="E5E7EB"/>
              <w:left w:val="single" w:sz="2" w:space="0" w:color="E5E7EB"/>
              <w:bottom w:val="single" w:sz="2" w:space="0" w:color="E5E7EB"/>
              <w:right w:val="single" w:sz="2" w:space="0" w:color="E5E7EB"/>
            </w:tcBorders>
            <w:vAlign w:val="bottom"/>
            <w:hideMark/>
          </w:tcPr>
          <w:p w14:paraId="64D5020F" w14:textId="77777777" w:rsidR="00A23FA2" w:rsidRPr="00F541A8" w:rsidRDefault="00A23FA2" w:rsidP="001078BA">
            <w:pPr>
              <w:spacing w:line="240" w:lineRule="auto"/>
              <w:jc w:val="center"/>
              <w:rPr>
                <w:sz w:val="24"/>
                <w:szCs w:val="24"/>
              </w:rPr>
            </w:pPr>
            <w:r>
              <w:rPr>
                <w:sz w:val="24"/>
                <w:szCs w:val="24"/>
                <w:rtl/>
              </w:rPr>
              <w:t>فرایندهای داخلی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ABCD5C2" w14:textId="77777777" w:rsidR="00A23FA2" w:rsidRPr="00F541A8" w:rsidRDefault="00A23FA2" w:rsidP="001078BA">
            <w:pPr>
              <w:spacing w:line="240" w:lineRule="auto"/>
              <w:jc w:val="center"/>
              <w:rPr>
                <w:sz w:val="24"/>
                <w:szCs w:val="24"/>
              </w:rPr>
            </w:pPr>
            <w:r>
              <w:rPr>
                <w:sz w:val="24"/>
                <w:szCs w:val="24"/>
                <w:rtl/>
              </w:rPr>
              <w:t>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9616B4A" w14:textId="77777777" w:rsidR="00A23FA2" w:rsidRPr="00F541A8" w:rsidRDefault="00A23FA2" w:rsidP="001078BA">
            <w:pPr>
              <w:spacing w:line="240" w:lineRule="auto"/>
              <w:jc w:val="center"/>
              <w:rPr>
                <w:sz w:val="24"/>
                <w:szCs w:val="24"/>
              </w:rPr>
            </w:pPr>
            <w:r>
              <w:rPr>
                <w:sz w:val="24"/>
                <w:szCs w:val="24"/>
                <w:rtl/>
              </w:rPr>
              <w:t>۳ مؤلفه مشترک (مصاحبه و اسناد)، ۲ مؤلفه اختصاصیِ مصاحبه</w:t>
            </w:r>
          </w:p>
        </w:tc>
      </w:tr>
      <w:tr w:rsidR="00A23FA2" w:rsidRPr="00EF2B87" w14:paraId="0F0E8F93" w14:textId="77777777" w:rsidTr="0080138B">
        <w:tc>
          <w:tcPr>
            <w:tcW w:w="0" w:type="auto"/>
            <w:tcBorders>
              <w:top w:val="single" w:sz="2" w:space="0" w:color="E5E7EB"/>
              <w:left w:val="single" w:sz="2" w:space="0" w:color="E5E7EB"/>
              <w:bottom w:val="single" w:sz="2" w:space="0" w:color="E5E7EB"/>
              <w:right w:val="single" w:sz="2" w:space="0" w:color="E5E7EB"/>
            </w:tcBorders>
            <w:vAlign w:val="bottom"/>
            <w:hideMark/>
          </w:tcPr>
          <w:p w14:paraId="2BC382BD" w14:textId="77777777" w:rsidR="00A23FA2" w:rsidRPr="00F541A8" w:rsidRDefault="00A23FA2" w:rsidP="001078BA">
            <w:pPr>
              <w:spacing w:line="240" w:lineRule="auto"/>
              <w:jc w:val="center"/>
              <w:rPr>
                <w:sz w:val="24"/>
                <w:szCs w:val="24"/>
              </w:rPr>
            </w:pPr>
            <w:r>
              <w:rPr>
                <w:sz w:val="24"/>
                <w:szCs w:val="24"/>
                <w:rtl/>
              </w:rPr>
              <w:t>رشد و یادگیری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67B574B" w14:textId="77777777" w:rsidR="00A23FA2" w:rsidRPr="00F541A8" w:rsidRDefault="00A23FA2" w:rsidP="001078BA">
            <w:pPr>
              <w:spacing w:line="240" w:lineRule="auto"/>
              <w:jc w:val="center"/>
              <w:rPr>
                <w:sz w:val="24"/>
                <w:szCs w:val="24"/>
              </w:rPr>
            </w:pPr>
            <w:r>
              <w:rPr>
                <w:sz w:val="24"/>
                <w:szCs w:val="24"/>
                <w:rtl/>
              </w:rPr>
              <w:t>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4D0886D" w14:textId="77777777" w:rsidR="00A23FA2" w:rsidRPr="00F541A8" w:rsidRDefault="00A23FA2" w:rsidP="001078BA">
            <w:pPr>
              <w:spacing w:line="240" w:lineRule="auto"/>
              <w:jc w:val="center"/>
              <w:rPr>
                <w:sz w:val="24"/>
                <w:szCs w:val="24"/>
              </w:rPr>
            </w:pPr>
            <w:r>
              <w:rPr>
                <w:sz w:val="24"/>
                <w:szCs w:val="24"/>
                <w:rtl/>
              </w:rPr>
              <w:t>۳ مؤلفه مشترک (مصاحبه و اسناد)، ۲ مؤلفه اختصاصیِ مصاحبه</w:t>
            </w:r>
          </w:p>
        </w:tc>
      </w:tr>
      <w:tr w:rsidR="00A23FA2" w:rsidRPr="00EF2B87" w14:paraId="3833AB64" w14:textId="77777777" w:rsidTr="0080138B">
        <w:tc>
          <w:tcPr>
            <w:tcW w:w="0" w:type="auto"/>
            <w:tcBorders>
              <w:top w:val="single" w:sz="2" w:space="0" w:color="E5E7EB"/>
              <w:left w:val="single" w:sz="2" w:space="0" w:color="E5E7EB"/>
              <w:bottom w:val="single" w:sz="2" w:space="0" w:color="E5E7EB"/>
              <w:right w:val="single" w:sz="2" w:space="0" w:color="E5E7EB"/>
            </w:tcBorders>
            <w:vAlign w:val="bottom"/>
            <w:hideMark/>
          </w:tcPr>
          <w:p w14:paraId="3CA6A2F0" w14:textId="77777777" w:rsidR="00A23FA2" w:rsidRPr="00F541A8" w:rsidRDefault="00A23FA2" w:rsidP="001078BA">
            <w:pPr>
              <w:spacing w:line="240" w:lineRule="auto"/>
              <w:jc w:val="center"/>
              <w:rPr>
                <w:sz w:val="24"/>
                <w:szCs w:val="24"/>
              </w:rPr>
            </w:pPr>
            <w:r>
              <w:rPr>
                <w:sz w:val="24"/>
                <w:szCs w:val="24"/>
                <w:rtl/>
              </w:rPr>
              <w:t>منابع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FC5B54A" w14:textId="77777777" w:rsidR="00A23FA2" w:rsidRPr="00F541A8" w:rsidRDefault="00A23FA2" w:rsidP="001078BA">
            <w:pPr>
              <w:spacing w:line="240" w:lineRule="auto"/>
              <w:jc w:val="center"/>
              <w:rPr>
                <w:sz w:val="24"/>
                <w:szCs w:val="24"/>
              </w:rPr>
            </w:pPr>
            <w:r>
              <w:rPr>
                <w:sz w:val="24"/>
                <w:szCs w:val="24"/>
                <w:rtl/>
              </w:rPr>
              <w:t>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EC8CB7F" w14:textId="77777777" w:rsidR="00A23FA2" w:rsidRPr="00F541A8" w:rsidRDefault="00A23FA2" w:rsidP="001078BA">
            <w:pPr>
              <w:spacing w:line="240" w:lineRule="auto"/>
              <w:jc w:val="center"/>
              <w:rPr>
                <w:sz w:val="24"/>
                <w:szCs w:val="24"/>
              </w:rPr>
            </w:pPr>
            <w:r>
              <w:rPr>
                <w:sz w:val="24"/>
                <w:szCs w:val="24"/>
                <w:rtl/>
              </w:rPr>
              <w:t>۲ مؤلفه مشترک (مصاحبه و اسناد)، ۳ مؤلفه اختصاصیِ مصاحبه</w:t>
            </w:r>
          </w:p>
        </w:tc>
      </w:tr>
      <w:tr w:rsidR="00A23FA2" w:rsidRPr="00EF2B87" w14:paraId="6DD4412A" w14:textId="77777777" w:rsidTr="0080138B">
        <w:tc>
          <w:tcPr>
            <w:tcW w:w="0" w:type="auto"/>
            <w:tcBorders>
              <w:top w:val="single" w:sz="2" w:space="0" w:color="E5E7EB"/>
              <w:left w:val="single" w:sz="2" w:space="0" w:color="E5E7EB"/>
              <w:bottom w:val="single" w:sz="2" w:space="0" w:color="E5E7EB"/>
              <w:right w:val="single" w:sz="2" w:space="0" w:color="E5E7EB"/>
            </w:tcBorders>
            <w:vAlign w:val="bottom"/>
            <w:hideMark/>
          </w:tcPr>
          <w:p w14:paraId="3142F684" w14:textId="77777777" w:rsidR="00A23FA2" w:rsidRPr="00F541A8" w:rsidRDefault="00A23FA2" w:rsidP="001078BA">
            <w:pPr>
              <w:spacing w:line="240" w:lineRule="auto"/>
              <w:jc w:val="center"/>
              <w:rPr>
                <w:sz w:val="24"/>
                <w:szCs w:val="24"/>
              </w:rPr>
            </w:pPr>
            <w:r>
              <w:rPr>
                <w:sz w:val="24"/>
                <w:szCs w:val="24"/>
                <w:rtl/>
              </w:rPr>
              <w:t>جمع کل</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0F801F6" w14:textId="77777777" w:rsidR="00A23FA2" w:rsidRPr="00F541A8" w:rsidRDefault="00A23FA2" w:rsidP="001078BA">
            <w:pPr>
              <w:spacing w:line="240" w:lineRule="auto"/>
              <w:jc w:val="center"/>
              <w:rPr>
                <w:sz w:val="24"/>
                <w:szCs w:val="24"/>
              </w:rPr>
            </w:pPr>
            <w:r>
              <w:rPr>
                <w:sz w:val="24"/>
                <w:szCs w:val="24"/>
                <w:rtl/>
              </w:rPr>
              <w:t>۲۰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5703CAA" w14:textId="77777777" w:rsidR="00A23FA2" w:rsidRPr="00F541A8" w:rsidRDefault="00A23FA2" w:rsidP="001078BA">
            <w:pPr>
              <w:spacing w:line="240" w:lineRule="auto"/>
              <w:jc w:val="center"/>
              <w:rPr>
                <w:sz w:val="24"/>
                <w:szCs w:val="24"/>
              </w:rPr>
            </w:pPr>
            <w:r>
              <w:rPr>
                <w:sz w:val="24"/>
                <w:szCs w:val="24"/>
                <w:rtl/>
              </w:rPr>
              <w:t>۱۱ مؤلفه مشترک، ۹ مؤلفه اختصاصیِ مصاحبه</w:t>
            </w:r>
          </w:p>
        </w:tc>
      </w:tr>
    </w:tbl>
    <w:p w14:paraId="02D4C865" w14:textId="77777777" w:rsidR="00A23FA2" w:rsidRPr="00EF2B87" w:rsidRDefault="00A23FA2" w:rsidP="00A23FA2">
      <w:pPr>
        <w:spacing w:line="240" w:lineRule="auto"/>
        <w:jc w:val="lowKashida"/>
      </w:pPr>
    </w:p>
    <w:p w14:paraId="38187FF7" w14:textId="77777777" w:rsidR="00A23FA2" w:rsidRPr="00EF2B87" w:rsidRDefault="00A23FA2" w:rsidP="00C227FB">
      <w:pPr>
        <w:pStyle w:val="Heading3"/>
        <w:spacing w:line="276" w:lineRule="auto"/>
      </w:pPr>
      <w:bookmarkStart w:id="205" w:name="_Toc239198444"/>
      <w:bookmarkStart w:id="206" w:name="_Toc239198546"/>
      <w:r>
        <w:rPr>
          <w:rFonts w:hint="cs"/>
          <w:rtl/>
        </w:rPr>
        <w:t xml:space="preserve">4-1-3- </w:t>
      </w:r>
      <w:r>
        <w:rPr>
          <w:rtl/>
        </w:rPr>
        <w:t>جمع‌بندی و یکپارچه‌سازی یافته‌های بخش کیفی (الگوی اولیه ابعاد و مؤلفه‌های توسعه متوازن دفاع هوایی)</w:t>
      </w:r>
      <w:bookmarkEnd w:id="205"/>
      <w:bookmarkEnd w:id="206"/>
    </w:p>
    <w:p w14:paraId="1EF20632" w14:textId="77777777" w:rsidR="00A23FA2" w:rsidRPr="00EF2B87" w:rsidRDefault="00A23FA2" w:rsidP="00A23FA2">
      <w:pPr>
        <w:spacing w:line="240" w:lineRule="auto"/>
        <w:jc w:val="lowKashida"/>
      </w:pPr>
      <w:r>
        <w:rPr>
          <w:rtl/>
        </w:rPr>
        <w:t>مبنای نظری و روش‌شناختی یکپارچه‌سازی</w:t>
      </w:r>
    </w:p>
    <w:p w14:paraId="45E46004" w14:textId="0CAF2C98" w:rsidR="00A23FA2" w:rsidRPr="00EF2B87" w:rsidRDefault="00A23FA2" w:rsidP="00A23FA2">
      <w:pPr>
        <w:spacing w:line="240" w:lineRule="auto"/>
        <w:jc w:val="lowKashida"/>
      </w:pPr>
      <w:r>
        <w:rPr>
          <w:rtl/>
        </w:rPr>
        <w:t>یکپارچه‌سازی یافته‌های حاصل از منابع چندگانه داده، آخرین و مهم‌ترین گام در فرایند تحلیل داده‌های کیفی مبتنی بر رویکرد نظریه زمینه‌ای است. اشتراوس و کوربین (</w:t>
      </w:r>
      <w:r w:rsidRPr="0061440A">
        <w:rPr>
          <w:color w:val="FF0000"/>
          <w:rtl/>
        </w:rPr>
        <w:t>Strauss &amp; Corbin, 1998</w:t>
      </w:r>
      <w:r>
        <w:rPr>
          <w:rtl/>
        </w:rPr>
        <w:t>) این مرحله را کدگذاری گزینشی در سطح کلان می‌نامند که در آن، پژوهشگر مقوله‌های هسته‌ای استخراج‌شده از منابع متفاوت داده را در قالب یک روایت نظری منسجم ترکیب می‌کند. در پژوهش حاضر، دو مسیر مستقل و موازی گردآوری داده</w:t>
      </w:r>
      <w:r w:rsidR="00C227FB">
        <w:rPr>
          <w:rFonts w:hint="cs"/>
          <w:rtl/>
        </w:rPr>
        <w:t xml:space="preserve"> </w:t>
      </w:r>
      <w:r>
        <w:rPr>
          <w:rtl/>
        </w:rPr>
        <w:t>مصاحبه عمیق با شانزده صاحب‌نظر عالی‌رتبه نیروهای مسلح و مطالعه محتوای سیزده سند و گزارش راهبردی بالادستی</w:t>
      </w:r>
      <w:r w:rsidR="00C227FB">
        <w:rPr>
          <w:rFonts w:hint="cs"/>
          <w:rtl/>
        </w:rPr>
        <w:t xml:space="preserve"> </w:t>
      </w:r>
      <w:r>
        <w:rPr>
          <w:rtl/>
        </w:rPr>
        <w:t>هرکدام به‌طور جداگانه تحت فرایند سه‌مرحله‌ای کدگذاری باز، محوری و گزینشی قرار گرفتند و در نهایت در این بخش با یکدیگر تلفیق شدند.</w:t>
      </w:r>
    </w:p>
    <w:p w14:paraId="6544479A" w14:textId="0EC9947A" w:rsidR="00A23FA2" w:rsidRPr="00EF2B87" w:rsidRDefault="00A23FA2" w:rsidP="00A23FA2">
      <w:pPr>
        <w:spacing w:line="240" w:lineRule="auto"/>
        <w:jc w:val="lowKashida"/>
      </w:pPr>
      <w:r>
        <w:rPr>
          <w:rtl/>
        </w:rPr>
        <w:t xml:space="preserve">مبنای نظری این تلفیق، اصل </w:t>
      </w:r>
      <w:r w:rsidR="00C227FB">
        <w:rPr>
          <w:rFonts w:hint="cs"/>
          <w:rtl/>
        </w:rPr>
        <w:t xml:space="preserve">مثلث سازی </w:t>
      </w:r>
      <w:r>
        <w:rPr>
          <w:rtl/>
        </w:rPr>
        <w:t xml:space="preserve"> داده (</w:t>
      </w:r>
      <w:r w:rsidRPr="0061440A">
        <w:rPr>
          <w:color w:val="FF0000"/>
          <w:rtl/>
        </w:rPr>
        <w:t>Data Triangulation</w:t>
      </w:r>
      <w:r>
        <w:rPr>
          <w:rtl/>
        </w:rPr>
        <w:t>) است که پاتن (</w:t>
      </w:r>
      <w:r w:rsidRPr="0061440A">
        <w:rPr>
          <w:color w:val="FF0000"/>
          <w:rtl/>
        </w:rPr>
        <w:t>Patton, 1999</w:t>
      </w:r>
      <w:r>
        <w:rPr>
          <w:rtl/>
        </w:rPr>
        <w:t>) آن را یکی از راهبردهای اصلی افزایش اعتبار و اعتماد‌پذیری یافته‌های کیفی معرفی می‌کند؛ به این معنا که هرگاه یک یافته از دو یا چند منبع مستقل داده به‌طور هم‌زمان تأیید شود، اطمینان پژوهشگر به صحت و پایداری آن یافته افزایش می‌یابد. لینکلن و گوبا (</w:t>
      </w:r>
      <w:r w:rsidRPr="0061440A">
        <w:rPr>
          <w:color w:val="FF0000"/>
          <w:rtl/>
        </w:rPr>
        <w:t>Lincoln &amp; Guba, 1985</w:t>
      </w:r>
      <w:r>
        <w:rPr>
          <w:rtl/>
        </w:rPr>
        <w:t xml:space="preserve">) نیز در چارچوب معیارهای اعتمادپذیری پژوهش کیفی، </w:t>
      </w:r>
      <w:r w:rsidR="00C227FB">
        <w:rPr>
          <w:rFonts w:hint="cs"/>
          <w:rtl/>
        </w:rPr>
        <w:t>مثلث سازی</w:t>
      </w:r>
      <w:r>
        <w:rPr>
          <w:rtl/>
        </w:rPr>
        <w:t xml:space="preserve"> منابع داده را یکی از راهبردهای اصلی تأمین اعتبار درونی (c</w:t>
      </w:r>
      <w:r w:rsidRPr="0061440A">
        <w:rPr>
          <w:color w:val="FF0000"/>
          <w:rtl/>
        </w:rPr>
        <w:t>redibility</w:t>
      </w:r>
      <w:r>
        <w:rPr>
          <w:rtl/>
        </w:rPr>
        <w:t>) پژوهش کیفی برمی‌شمارند.</w:t>
      </w:r>
    </w:p>
    <w:p w14:paraId="077BCA19" w14:textId="7FC00A8A" w:rsidR="00A23FA2" w:rsidRPr="00EF2B87" w:rsidRDefault="00A23FA2" w:rsidP="00A23FA2">
      <w:pPr>
        <w:spacing w:line="240" w:lineRule="auto"/>
        <w:jc w:val="lowKashida"/>
      </w:pPr>
      <w:r>
        <w:rPr>
          <w:rtl/>
        </w:rPr>
        <w:t xml:space="preserve">فرایند شکل‌گیری </w:t>
      </w:r>
      <w:r w:rsidRPr="00733A9B">
        <w:rPr>
          <w:color w:val="EE0000"/>
          <w:rtl/>
        </w:rPr>
        <w:t xml:space="preserve">الگوی </w:t>
      </w:r>
      <w:r>
        <w:rPr>
          <w:rtl/>
        </w:rPr>
        <w:t>نهایی</w:t>
      </w:r>
      <w:r w:rsidR="0061440A">
        <w:rPr>
          <w:rFonts w:hint="cs"/>
          <w:rtl/>
        </w:rPr>
        <w:t xml:space="preserve">       </w:t>
      </w:r>
      <w:r w:rsidR="0061440A" w:rsidRPr="0061440A">
        <w:rPr>
          <w:rFonts w:hint="cs"/>
          <w:color w:val="FF0000"/>
          <w:sz w:val="40"/>
          <w:szCs w:val="40"/>
          <w:rtl/>
        </w:rPr>
        <w:t>مگر دنبال الگو هستیم</w:t>
      </w:r>
    </w:p>
    <w:p w14:paraId="3304CAD1" w14:textId="6FCA199E" w:rsidR="00A23FA2" w:rsidRPr="00EF2B87" w:rsidRDefault="00A23FA2" w:rsidP="00A23FA2">
      <w:pPr>
        <w:spacing w:line="240" w:lineRule="auto"/>
        <w:jc w:val="lowKashida"/>
      </w:pPr>
      <w:r>
        <w:rPr>
          <w:rtl/>
        </w:rPr>
        <w:t xml:space="preserve">شکل‌گیری الگوی نهایی این پژوهش، حاصل طی سه گام متوالی بوده است. در گام نخست، هر یک از دو رشته داده (مصاحبه و اسناد) به‌طور مستقل کدگذاری باز و محوری شد و برای هر رشته، مجموعه‌ای از مقوله‌های میانی و مضامین اصلی در قالب چهار بُعد کارت ارزیابی متوازن استخراج گردید. در گام دوم، مضامین اصلی هر بُعد از دو منبع داده در کنار یکدیگر قرار گرفت و از طریق تحلیل تطبیقی (که در بخش </w:t>
      </w:r>
      <w:r w:rsidR="006F3045">
        <w:rPr>
          <w:rFonts w:hint="cs"/>
          <w:rtl/>
        </w:rPr>
        <w:t>مثلث سازی</w:t>
      </w:r>
      <w:r>
        <w:rPr>
          <w:rtl/>
        </w:rPr>
        <w:t xml:space="preserve"> این فصل تفصیل داده شد)، سه دسته رابطه شناسایی شد: مطابقت کامل، مطابقت جزئی، و موارد اختصاصی هر منبع. در گام سوم، بر پایه این تحلیل تطبیقی، مؤلفه‌های نهایی هر بُعد</w:t>
      </w:r>
      <w:r w:rsidR="006F3045">
        <w:rPr>
          <w:rFonts w:hint="cs"/>
          <w:rtl/>
        </w:rPr>
        <w:t xml:space="preserve"> </w:t>
      </w:r>
      <w:r>
        <w:rPr>
          <w:rtl/>
        </w:rPr>
        <w:t>با اولویت‌دادن به مؤلفه‌هایی که در هر دو منبع داده تأیید شده بودند</w:t>
      </w:r>
      <w:r w:rsidR="006F3045">
        <w:rPr>
          <w:rFonts w:hint="cs"/>
          <w:rtl/>
        </w:rPr>
        <w:t xml:space="preserve"> </w:t>
      </w:r>
      <w:r>
        <w:rPr>
          <w:rtl/>
        </w:rPr>
        <w:t>استخراج و در قالب الگوی یکپارچه بیست‌مؤلفه‌ای که در جداول پیشین این فصل ارائه شد، تدوین گردید.</w:t>
      </w:r>
    </w:p>
    <w:p w14:paraId="54716008" w14:textId="0216C278" w:rsidR="00A23FA2" w:rsidRPr="00EF2B87" w:rsidRDefault="00A23FA2" w:rsidP="006F3045">
      <w:pPr>
        <w:spacing w:line="240" w:lineRule="auto"/>
        <w:jc w:val="lowKashida"/>
      </w:pPr>
      <w:r>
        <w:rPr>
          <w:rtl/>
        </w:rPr>
        <w:t>نتیجه این فرایند، الگویی است که هر یک از چهار بُعد آن (ذینفعان، فرایندهای داخلی، رشد و یادگیری، و منابع) دقیقاً پنج مؤلفه را در بر می‌گیرد؛ توازنی که نه از پیش تحمیل شده، بلکه پیامد طبیعی غنای مشابه داده‌های گردآوری‌شده در هر بُعد بوده است. از میان این بیست مؤلفه، یازده مؤلفه (معادل ۵۵ درصد) هم‌زمان از هر دو منبع داده تأیید شده‌اند که نشان‌دهنده هم‌سویی قابل‌توجه میان دیدگاه‌های میدانی خبرگان عملیاتی و محتوای رسمی اسناد بالادستی است.</w:t>
      </w:r>
    </w:p>
    <w:p w14:paraId="1C7E027A" w14:textId="77777777" w:rsidR="00A23FA2" w:rsidRPr="00EF2B87" w:rsidRDefault="00A23FA2" w:rsidP="00A23FA2">
      <w:pPr>
        <w:spacing w:line="240" w:lineRule="auto"/>
        <w:jc w:val="lowKashida"/>
      </w:pPr>
      <w:r>
        <w:rPr>
          <w:rtl/>
        </w:rPr>
        <w:t>انسجام درونی و روابط متقابل ابعاد چهارگانه</w:t>
      </w:r>
    </w:p>
    <w:p w14:paraId="2931C78E" w14:textId="0ADC16CE" w:rsidR="00A23FA2" w:rsidRPr="00EF2B87" w:rsidRDefault="00A23FA2" w:rsidP="00A23FA2">
      <w:pPr>
        <w:spacing w:line="240" w:lineRule="auto"/>
        <w:jc w:val="lowKashida"/>
      </w:pPr>
      <w:r>
        <w:rPr>
          <w:rtl/>
        </w:rPr>
        <w:t>یکی از یافته‌های مهم این مرحله از تحلیل، ماهیت سیستمی و به‌هم‌پیوسته چهار بُعد الگوی پیشنهادی است. تحلیل جریان علّی</w:t>
      </w:r>
      <w:r w:rsidR="006F3045">
        <w:rPr>
          <w:rFonts w:hint="cs"/>
          <w:rtl/>
        </w:rPr>
        <w:t xml:space="preserve"> </w:t>
      </w:r>
      <w:r>
        <w:rPr>
          <w:rtl/>
        </w:rPr>
        <w:t>معلولی میان مضامین اصلی چهارگانه (که در بخش مضمون هسته‌ای فراگیر این فصل تشریح شد) نشان می‌دهد که بُعد منابع، به‌مثابه بستر زیرساختی، رشد سرمایه انسانی و یادگیری سازمانی را ممکن می‌سازد؛ رشد و یادگیری، کارایی و اثربخشی فرایندهای داخلی را ارتقا می‌بخشد؛ و فرایندهای کارا در نهایت به تحقق بازدارندگی پایدار برای ذینفعان منجر می‌شود. این الگوی زنجیره‌ای با منطق کلاسیک کارت ارزیابی متوازن کاپلان و نورتون (</w:t>
      </w:r>
      <w:r w:rsidRPr="0061440A">
        <w:rPr>
          <w:color w:val="FF0000"/>
          <w:rtl/>
        </w:rPr>
        <w:t>Kaplan &amp; Norton, 1996</w:t>
      </w:r>
      <w:r>
        <w:rPr>
          <w:rtl/>
        </w:rPr>
        <w:t>) همخوانی دارد که در آن، رشد و یادگیری به‌عنوان بنیادی‌ترین منظر، پیش‌نیاز بهبود فرایندهای داخلی و در نهایت دستیابی به نتایج مطلوب برای ذینفعان (در مدل اصلی: مشتریان و سهامداران) تلقی می‌شود. با این حال، انطباق این چارچوب با ماهیت دفاعی</w:t>
      </w:r>
      <w:r w:rsidR="006F3045">
        <w:rPr>
          <w:rFonts w:hint="cs"/>
          <w:rtl/>
        </w:rPr>
        <w:t xml:space="preserve"> </w:t>
      </w:r>
      <w:r>
        <w:rPr>
          <w:rtl/>
        </w:rPr>
        <w:t>نظامی پژوهش حاضر، نیازمند بازتعریف مفهومی ذینفع (فراتر از مشتری تجاری، شامل نهادهای حاکمیتی، یگان‌های عملیاتی و حتی دشمنان بالقوه به‌عنوان مخاطب بازدارندگی) و بازتعریف منابع مالی</w:t>
      </w:r>
      <w:r w:rsidR="006F3045">
        <w:rPr>
          <w:rFonts w:hint="cs"/>
          <w:rtl/>
        </w:rPr>
        <w:t xml:space="preserve">  </w:t>
      </w:r>
      <w:r>
        <w:rPr>
          <w:rtl/>
        </w:rPr>
        <w:t>(به‌عنوان بُعد پایه به‌جای بُعد نتیجه) بوده است؛ تفاوتی که در ادبیات کاربرد کارت ارزیابی متوازن در سازمان‌های غیرانتفاعی و دفاعی نیز پیش‌تر گزارش شده است.</w:t>
      </w:r>
    </w:p>
    <w:p w14:paraId="75C16621" w14:textId="77777777" w:rsidR="00A23FA2" w:rsidRPr="008561B4" w:rsidRDefault="00A23FA2" w:rsidP="00A23FA2">
      <w:pPr>
        <w:spacing w:line="240" w:lineRule="auto"/>
        <w:jc w:val="lowKashida"/>
        <w:rPr>
          <w:color w:val="EE0000"/>
        </w:rPr>
      </w:pPr>
      <w:r w:rsidRPr="008561B4">
        <w:rPr>
          <w:color w:val="EE0000"/>
          <w:rtl/>
        </w:rPr>
        <w:t>اعتبار و پایایی الگوی یکپارچه</w:t>
      </w:r>
    </w:p>
    <w:p w14:paraId="1777EE23" w14:textId="61F9D853" w:rsidR="00A23FA2" w:rsidRPr="008561B4" w:rsidRDefault="00A23FA2" w:rsidP="00A23FA2">
      <w:pPr>
        <w:spacing w:line="240" w:lineRule="auto"/>
        <w:jc w:val="lowKashida"/>
        <w:rPr>
          <w:color w:val="EE0000"/>
        </w:rPr>
      </w:pPr>
      <w:r w:rsidRPr="008561B4">
        <w:rPr>
          <w:color w:val="EE0000"/>
          <w:rtl/>
        </w:rPr>
        <w:t>اعتبار الگوی نهایی از چند مسیر مکمل تأمین شده است. نخست، همان‌گونه که در بخش بررسی اعتبار، پایایی و اشباع نظری این فصل تشریح شد، از راهبردهایی نظیر بررسی توسط اعضا (member checking)، بازبینی همتا توسط استادان راهنما و مشاور، و ثبت دقیق فرایند کدگذاری برای تأمین اعتبار درونی و پایایی یافته‌های حاصل از مصاحبه استفاده شد. دوم، تریانگولاسیون منابع داده (مصاحبه و اسناد) که در این بخش تفصیل یافت، اعتبار بیرونی الگو را تقویت کرده است. سوم، دستیابی به اشباع نظری در فرایند مصاحبه (که از مصاحبه دوازدهم به بعد آشکار شد) نشان می‌دهد که الگوی استخراج‌شده، بازتاب‌دهنده طیف کاملی از دیدگاه‌های موجود در جامعه خبرگی این پژوهش بوده و افزودن مصاحبه‌های بیشتر، احتمالاً مؤلفه اساساً جدیدی به الگو اضافه نمی‌کرد.</w:t>
      </w:r>
    </w:p>
    <w:p w14:paraId="6EF768CA" w14:textId="3E569962" w:rsidR="00A23FA2" w:rsidRPr="008561B4" w:rsidRDefault="00A23FA2" w:rsidP="00A23FA2">
      <w:pPr>
        <w:spacing w:line="240" w:lineRule="auto"/>
        <w:jc w:val="lowKashida"/>
        <w:rPr>
          <w:color w:val="EE0000"/>
        </w:rPr>
      </w:pPr>
      <w:r w:rsidRPr="008561B4">
        <w:rPr>
          <w:color w:val="EE0000"/>
          <w:rtl/>
        </w:rPr>
        <w:t>با این حال، لازم به تأکید است که اعتبار یک الگوی کیفی</w:t>
      </w:r>
      <w:r w:rsidR="006F3045" w:rsidRPr="008561B4">
        <w:rPr>
          <w:rFonts w:hint="cs"/>
          <w:color w:val="EE0000"/>
          <w:rtl/>
        </w:rPr>
        <w:t xml:space="preserve"> </w:t>
      </w:r>
      <w:r w:rsidRPr="008561B4">
        <w:rPr>
          <w:color w:val="EE0000"/>
          <w:rtl/>
        </w:rPr>
        <w:t>هرچند مبتنی بر داده‌های غنی و راهبردهای روش‌شناختی معتبر—ماهیتاً با پایایی آماری و تعمیم‌پذیری کمّی متفاوت است. الگوی حاضر، بر پایه دیدگاه‌های شانزده صاحب‌نظر و محتوای اسناد موجود شکل گرفته و از این‌رو، پیش از تعمیم به کل جامعه دفاع هوایی کشور، نیازمند آزمون تجربی در نمونه آماری وسیع‌تر است؛ ضرورتی که مبنای طراحی بخش تجزیه‌وتحلیل کمّی این فصل قرار گرفته است.</w:t>
      </w:r>
    </w:p>
    <w:p w14:paraId="247BF071" w14:textId="77777777" w:rsidR="00A23FA2" w:rsidRPr="008561B4" w:rsidRDefault="00A23FA2" w:rsidP="00A23FA2">
      <w:pPr>
        <w:spacing w:line="240" w:lineRule="auto"/>
        <w:jc w:val="lowKashida"/>
        <w:rPr>
          <w:color w:val="EE0000"/>
        </w:rPr>
      </w:pPr>
      <w:r w:rsidRPr="008561B4">
        <w:rPr>
          <w:color w:val="EE0000"/>
          <w:rtl/>
        </w:rPr>
        <w:t>محدودیت‌های الگوی کیفی و ضرورت آزمون کمّی</w:t>
      </w:r>
    </w:p>
    <w:p w14:paraId="41C3D79F" w14:textId="77777777" w:rsidR="00A23FA2" w:rsidRPr="008561B4" w:rsidRDefault="00A23FA2" w:rsidP="00A23FA2">
      <w:pPr>
        <w:spacing w:line="240" w:lineRule="auto"/>
        <w:jc w:val="lowKashida"/>
        <w:rPr>
          <w:color w:val="EE0000"/>
        </w:rPr>
      </w:pPr>
      <w:r w:rsidRPr="008561B4">
        <w:rPr>
          <w:color w:val="EE0000"/>
          <w:rtl/>
        </w:rPr>
        <w:t>الگوی اولیه بیست‌مؤلفه‌ای ارائه‌شده در این فصل، دارای دو محدودیت اساسی است که آزمون کمّی آن را ضروری می‌سازد. نخست، اهمیت نسبی هر مؤلفه در الگوی کیفی به‌صورت کیفی و توصیفی بیان شده و فاقد وزن یا اولویت آماری مشخص است؛ درحالی‌که در عمل، تخصیص منابع محدود سازمانی مستلزم اولویت‌بندی دقیق مؤلفه‌هاست. دوم، روابط میان ابعاد چهارگانه که در قالب مضمون هسته‌ای فراگیر توصیف شد، ماهیتی تفسیری دارد و نیازمند آزمون آماری از طریق مدل معادلات ساختاری است تا معناداری، جهت و شدت این روابط به‌صورت تجربی تأیید شود. از این‌رو، در بخش بعدی این فصل (تجزیه‌وتحلیل کمّی داده‌ها)، الگوی پیشنهادی از طریق پرسش‌نامه محقق‌ساخته—که مؤلفه‌های آن مستقیماً از یافته‌های همین بخش کیفی استخراج شده است—در جامعه آماری وسیع‌تری از خبرگان و کارشناسان دفاع هوایی مورد آزمون قرار می‌گیرد.</w:t>
      </w:r>
    </w:p>
    <w:p w14:paraId="1133CDED" w14:textId="40D35221" w:rsidR="00A23FA2" w:rsidRPr="00EF2B87" w:rsidRDefault="006F3045" w:rsidP="006F3045">
      <w:pPr>
        <w:pStyle w:val="Heading2"/>
      </w:pPr>
      <w:bookmarkStart w:id="207" w:name="_Toc239198445"/>
      <w:bookmarkStart w:id="208" w:name="_Toc239198547"/>
      <w:r>
        <w:rPr>
          <w:rFonts w:hint="cs"/>
          <w:rtl/>
        </w:rPr>
        <w:t>4</w:t>
      </w:r>
      <w:r w:rsidR="00A23FA2">
        <w:rPr>
          <w:rFonts w:hint="cs"/>
          <w:rtl/>
        </w:rPr>
        <w:t>-</w:t>
      </w:r>
      <w:r>
        <w:rPr>
          <w:rFonts w:hint="cs"/>
          <w:rtl/>
        </w:rPr>
        <w:t>2</w:t>
      </w:r>
      <w:r w:rsidR="00A23FA2">
        <w:rPr>
          <w:rFonts w:hint="cs"/>
          <w:rtl/>
        </w:rPr>
        <w:t xml:space="preserve">- </w:t>
      </w:r>
      <w:r w:rsidR="00A23FA2">
        <w:rPr>
          <w:rtl/>
        </w:rPr>
        <w:t>تجزیه‌وتحلیل کمّی داده‌ها</w:t>
      </w:r>
      <w:bookmarkEnd w:id="207"/>
      <w:bookmarkEnd w:id="208"/>
    </w:p>
    <w:p w14:paraId="55041E06" w14:textId="2AF150D4" w:rsidR="00A23FA2" w:rsidRPr="00EF2B87" w:rsidRDefault="00A23FA2" w:rsidP="00FB2052">
      <w:pPr>
        <w:pStyle w:val="Heading3"/>
        <w:spacing w:line="276" w:lineRule="auto"/>
      </w:pPr>
      <w:r w:rsidR="002273F1">
        <w:rPr>
          <w:rtl/>
        </w:rPr>
        <w:t xml:space="preserve">4-2-1- </w:t>
      </w:r>
      <w:r w:rsidR="002273F1">
        <w:rPr>
          <w:rtl/>
        </w:rPr>
        <w:t xml:space="preserve">حجم نمونه و روش نمونه‌گیری بخش کمّی</w:t>
      </w:r>
    </w:p>
    <w:p w14:paraId="282CC5A0" w14:textId="77777777" w:rsidR="00A23FA2" w:rsidRPr="00EF2B87" w:rsidRDefault="00A23FA2" w:rsidP="00A23FA2">
      <w:pPr>
        <w:spacing w:line="240" w:lineRule="auto"/>
        <w:jc w:val="lowKashida"/>
      </w:pPr>
      <w:r>
        <w:rPr>
          <w:rtl/>
        </w:rPr>
        <w:t xml:space="preserve">پیش از ارائه نتایج تحلیل داده‌های پرسش‌نامه، در این بخش حجم نمونه و روش نمونه‌گیری بخش کمّی پژوهش تشریح می‌شود؛ زیرا صد و هشت پاسخ تحلیل‌شده در ادامه این فصل، بر پایه همین طرح نمونه‌گیری گردآوری شده است.</w:t>
      </w:r>
    </w:p>
    <w:p w14:paraId="1A00B502" w14:textId="77777777" w:rsidR="00A23FA2" w:rsidRPr="00EF2B87" w:rsidRDefault="00A23FA2" w:rsidP="00FB2052">
      <w:pPr>
        <w:pStyle w:val="Heading4"/>
      </w:pPr>
      <w:r>
        <w:rPr>
          <w:rtl/>
        </w:rPr>
        <w:t xml:space="preserve">4-2-1-1- </w:t>
      </w:r>
      <w:r>
        <w:rPr>
          <w:rtl/>
        </w:rPr>
        <w:t xml:space="preserve">حجم نمونه بخش کمّی</w:t>
      </w:r>
    </w:p>
    <w:p w14:paraId="762E04EF" w14:textId="1625BFDA" w:rsidR="009916B9" w:rsidRDefault="009916B9" w:rsidP="009916B9">
      <w:pPr>
        <w:spacing w:after="200" w:line="340" w:lineRule="auto"/>
        <w:jc w:val="lowKashida"/>
        <w:rPr>
          <w:rFonts w:eastAsia="B Nazanin"/>
        </w:rPr>
      </w:pPr>
      <w:r w:rsidRPr="003C76FC">
        <w:rPr>
          <w:rFonts w:eastAsia="B Nazanin"/>
          <w:rtl/>
        </w:rPr>
        <w:t>برای تعیین حجم نمونه بخش کمّی این پژوهش، از دو مسیر مکمل استفاده شده است. در مسیر نخست، با استفاده از جدول تعیین حجم نمونه ک</w:t>
      </w:r>
      <w:r>
        <w:rPr>
          <w:rFonts w:eastAsia="B Nazanin" w:hint="cs"/>
          <w:rtl/>
        </w:rPr>
        <w:t>و</w:t>
      </w:r>
      <w:r w:rsidRPr="003C76FC">
        <w:rPr>
          <w:rFonts w:eastAsia="B Nazanin"/>
          <w:rtl/>
        </w:rPr>
        <w:t xml:space="preserve">رجسی و مورگان، که یکی از رایج‌ترین و پرکاربردترین روش‌های تعیین حجم نمونه در پژوهش‌های علوم اجتماعی و مدیریتی است، حجم نمونه لازم برای جامعه آماری </w:t>
      </w:r>
      <w:r>
        <w:rPr>
          <w:rFonts w:eastAsia="B Nazanin" w:hint="cs"/>
          <w:rtl/>
        </w:rPr>
        <w:t>150</w:t>
      </w:r>
      <w:r w:rsidRPr="003C76FC">
        <w:rPr>
          <w:rFonts w:eastAsia="B Nazanin"/>
          <w:rtl/>
        </w:rPr>
        <w:t xml:space="preserve">‌نفری این پژوهش، معادل </w:t>
      </w:r>
      <w:r>
        <w:rPr>
          <w:rFonts w:eastAsia="B Nazanin" w:hint="cs"/>
          <w:rtl/>
        </w:rPr>
        <w:t>108</w:t>
      </w:r>
      <w:r w:rsidRPr="003C76FC">
        <w:rPr>
          <w:rFonts w:eastAsia="B Nazanin"/>
          <w:rtl/>
        </w:rPr>
        <w:t xml:space="preserve"> نفر محاسبه شده است. مطالعات گوناگونی که در سال‌های اخیر در حوزه‌های مختلف علوم اجتماعی، پزشکی و مدیریتی انجام شده‌اند، نشان می‌دهند که این جدول همچنان یکی از معتبرترین و پرکاربردترین ابزارها برای تعیین حجم نمونه در جامعه‌های آماری با حجم مشخص و محدود است و نتایج حاصل از آن، تفاوت معناداری با سایر روش‌های محاسبه حجم نمونه، همچون فرمول کوکران، ندارد. در مسیر دوم، حجم نمونه بر پایه روش نظری و با در نظر گرفتن توزیع واقعی جامعه آماری میان پنج زیرمجموعه سازمانی، به تفکیک هر زیرمجموعه محاسبه شده است تا از نمایندگی مناسب هر بخش سازمانی در نمونه نهایی اطمینان حاصل شود.</w:t>
      </w:r>
    </w:p>
    <w:p w14:paraId="3627EA0D" w14:textId="60F682A6" w:rsidR="00A23FA2" w:rsidRPr="00440ECF" w:rsidRDefault="00E75B16" w:rsidP="0061440A">
      <w:pPr>
        <w:pStyle w:val="Caption"/>
      </w:pPr>
      <w:r>
        <w:rPr>
          <w:rtl/>
        </w:rPr>
        <w:t xml:space="preserve">جدول </w:t>
      </w:r>
      <w:r w:rsidR="00E630D5">
        <w:rPr>
          <w:rtl/>
        </w:rPr>
        <w:fldChar w:fldCharType="begin"/>
      </w:r>
      <w:r w:rsidR="00E630D5">
        <w:rPr>
          <w:rtl/>
        </w:rPr>
        <w:instrText xml:space="preserve"> </w:instrText>
      </w:r>
      <w:r w:rsidR="00E630D5">
        <w:instrText>STYLEREF</w:instrText>
      </w:r>
      <w:r w:rsidR="00E630D5">
        <w:rPr>
          <w:rtl/>
        </w:rPr>
        <w:instrText xml:space="preserve"> 2 \</w:instrText>
      </w:r>
      <w:r w:rsidR="00E630D5">
        <w:instrText>s</w:instrText>
      </w:r>
      <w:r w:rsidR="00E630D5">
        <w:rPr>
          <w:rtl/>
        </w:rPr>
        <w:instrText xml:space="preserve"> </w:instrText>
      </w:r>
      <w:r w:rsidR="00E630D5">
        <w:rPr>
          <w:rtl/>
        </w:rPr>
        <w:fldChar w:fldCharType="separate"/>
      </w:r>
      <w:r w:rsidR="00E630D5">
        <w:rPr>
          <w:noProof/>
          <w:rtl/>
        </w:rPr>
        <w:t>‏</w:t>
      </w:r>
      <w:r w:rsidR="00820086">
        <w:rPr>
          <w:rFonts w:hint="cs"/>
          <w:noProof/>
          <w:rtl/>
        </w:rPr>
        <w:t>4</w:t>
      </w:r>
      <w:r w:rsidR="00E630D5">
        <w:rPr>
          <w:rtl/>
        </w:rPr>
        <w:fldChar w:fldCharType="end"/>
      </w:r>
      <w:r w:rsidR="00E630D5">
        <w:rPr>
          <w:rtl/>
        </w:rPr>
        <w:noBreakHyphen/>
      </w:r>
      <w:r w:rsidR="00820086">
        <w:rPr>
          <w:rFonts w:hint="cs"/>
          <w:rtl/>
        </w:rPr>
        <w:t>1</w:t>
      </w:r>
      <w:r w:rsidR="00E630D5">
        <w:rPr>
          <w:rtl/>
        </w:rPr>
        <w:fldChar w:fldCharType="begin"/>
      </w:r>
      <w:r w:rsidR="00E630D5">
        <w:rPr>
          <w:rtl/>
        </w:rPr>
        <w:instrText xml:space="preserve"> </w:instrText>
      </w:r>
      <w:r w:rsidR="00E630D5">
        <w:instrText>SEQ</w:instrText>
      </w:r>
      <w:r w:rsidR="00E630D5">
        <w:rPr>
          <w:rtl/>
        </w:rPr>
        <w:instrText xml:space="preserve"> جدول \* </w:instrText>
      </w:r>
      <w:r w:rsidR="00E630D5">
        <w:instrText>ARABIC \s 2</w:instrText>
      </w:r>
      <w:r w:rsidR="00E630D5">
        <w:rPr>
          <w:rtl/>
        </w:rPr>
        <w:instrText xml:space="preserve"> </w:instrText>
      </w:r>
      <w:r w:rsidR="00E630D5">
        <w:rPr>
          <w:rtl/>
        </w:rPr>
        <w:fldChar w:fldCharType="separate"/>
      </w:r>
      <w:r w:rsidR="00E630D5">
        <w:rPr>
          <w:noProof/>
          <w:rtl/>
        </w:rPr>
        <w:t>1</w:t>
      </w:r>
      <w:r w:rsidR="00E630D5">
        <w:rPr>
          <w:rtl/>
        </w:rPr>
        <w:fldChar w:fldCharType="end"/>
      </w:r>
      <w:r w:rsidR="00A23FA2">
        <w:rPr>
          <w:b/>
          <w:rtl/>
        </w:rPr>
        <w:t xml:space="preserve">حجم نمونه آماری بخش کمّی به تفکیک طبقات سازمانی</w:t>
      </w:r>
    </w:p>
    <w:tbl>
      <w:tblPr>
        <w:tblStyle w:val="TableGrid"/>
        <w:bidiVisual/>
        <w:tblW w:w="9311" w:type="dxa"/>
        <w:tblLook w:val="04A0" w:firstRow="1" w:lastRow="0" w:firstColumn="1" w:lastColumn="0" w:noHBand="0" w:noVBand="1"/>
      </w:tblPr>
      <w:tblGrid>
        <w:gridCol w:w="671"/>
        <w:gridCol w:w="2501"/>
        <w:gridCol w:w="1821"/>
        <w:gridCol w:w="1677"/>
        <w:gridCol w:w="2641"/>
      </w:tblGrid>
      <w:tr w:rsidR="009916B9" w:rsidRPr="00411DC8" w14:paraId="7D3F2F1F" w14:textId="77777777" w:rsidTr="001078BA">
        <w:trPr>
          <w:trHeight w:val="356"/>
        </w:trPr>
        <w:tc>
          <w:tcPr>
            <w:tcW w:w="526" w:type="dxa"/>
          </w:tcPr>
          <w:p w14:paraId="5E8031EB" w14:textId="77777777" w:rsidR="009916B9" w:rsidRPr="00411DC8" w:rsidRDefault="009916B9" w:rsidP="001078BA">
            <w:pPr>
              <w:spacing w:line="276" w:lineRule="auto"/>
              <w:jc w:val="center"/>
              <w:rPr>
                <w:b/>
                <w:bCs/>
                <w:sz w:val="24"/>
                <w:szCs w:val="24"/>
                <w:rtl/>
              </w:rPr>
            </w:pPr>
            <w:r w:rsidRPr="00411DC8">
              <w:rPr>
                <w:rFonts w:hint="cs"/>
                <w:b/>
                <w:bCs/>
                <w:sz w:val="24"/>
                <w:szCs w:val="24"/>
                <w:rtl/>
              </w:rPr>
              <w:t>ردیف</w:t>
            </w:r>
          </w:p>
        </w:tc>
        <w:tc>
          <w:tcPr>
            <w:tcW w:w="2546" w:type="dxa"/>
          </w:tcPr>
          <w:p w14:paraId="7707F031" w14:textId="77777777" w:rsidR="009916B9" w:rsidRPr="00411DC8" w:rsidRDefault="009916B9" w:rsidP="001078BA">
            <w:pPr>
              <w:spacing w:line="276" w:lineRule="auto"/>
              <w:jc w:val="center"/>
              <w:rPr>
                <w:b/>
                <w:bCs/>
                <w:sz w:val="24"/>
                <w:szCs w:val="24"/>
                <w:rtl/>
              </w:rPr>
            </w:pPr>
            <w:r w:rsidRPr="00411DC8">
              <w:rPr>
                <w:rFonts w:hint="cs"/>
                <w:b/>
                <w:bCs/>
                <w:sz w:val="24"/>
                <w:szCs w:val="24"/>
                <w:rtl/>
              </w:rPr>
              <w:t>جامعه آماری</w:t>
            </w:r>
          </w:p>
        </w:tc>
        <w:tc>
          <w:tcPr>
            <w:tcW w:w="1848" w:type="dxa"/>
          </w:tcPr>
          <w:p w14:paraId="06967041" w14:textId="77777777" w:rsidR="009916B9" w:rsidRPr="00411DC8" w:rsidRDefault="009916B9" w:rsidP="001078BA">
            <w:pPr>
              <w:spacing w:line="276" w:lineRule="auto"/>
              <w:jc w:val="center"/>
              <w:rPr>
                <w:b/>
                <w:bCs/>
                <w:sz w:val="24"/>
                <w:szCs w:val="24"/>
                <w:rtl/>
              </w:rPr>
            </w:pPr>
            <w:r w:rsidRPr="00411DC8">
              <w:rPr>
                <w:rFonts w:hint="cs"/>
                <w:b/>
                <w:bCs/>
                <w:sz w:val="24"/>
                <w:szCs w:val="24"/>
                <w:rtl/>
              </w:rPr>
              <w:t>حجم جامعه</w:t>
            </w:r>
          </w:p>
        </w:tc>
        <w:tc>
          <w:tcPr>
            <w:tcW w:w="1701" w:type="dxa"/>
          </w:tcPr>
          <w:p w14:paraId="545D292E" w14:textId="77777777" w:rsidR="009916B9" w:rsidRPr="00411DC8" w:rsidRDefault="009916B9" w:rsidP="001078BA">
            <w:pPr>
              <w:spacing w:line="276" w:lineRule="auto"/>
              <w:jc w:val="center"/>
              <w:rPr>
                <w:b/>
                <w:bCs/>
                <w:sz w:val="24"/>
                <w:szCs w:val="24"/>
                <w:rtl/>
              </w:rPr>
            </w:pPr>
            <w:r w:rsidRPr="00411DC8">
              <w:rPr>
                <w:rFonts w:hint="cs"/>
                <w:b/>
                <w:bCs/>
                <w:sz w:val="24"/>
                <w:szCs w:val="24"/>
                <w:rtl/>
              </w:rPr>
              <w:t>درصد هر طبقه</w:t>
            </w:r>
          </w:p>
        </w:tc>
        <w:tc>
          <w:tcPr>
            <w:tcW w:w="2690" w:type="dxa"/>
          </w:tcPr>
          <w:p w14:paraId="1501B310" w14:textId="77777777" w:rsidR="009916B9" w:rsidRPr="00411DC8" w:rsidRDefault="009916B9" w:rsidP="001078BA">
            <w:pPr>
              <w:spacing w:line="276" w:lineRule="auto"/>
              <w:jc w:val="center"/>
              <w:rPr>
                <w:b/>
                <w:bCs/>
                <w:sz w:val="24"/>
                <w:szCs w:val="24"/>
                <w:rtl/>
              </w:rPr>
            </w:pPr>
            <w:r w:rsidRPr="00411DC8">
              <w:rPr>
                <w:rFonts w:hint="cs"/>
                <w:b/>
                <w:bCs/>
                <w:sz w:val="24"/>
                <w:szCs w:val="24"/>
                <w:rtl/>
              </w:rPr>
              <w:t>حجم نمونه هر طبقه</w:t>
            </w:r>
          </w:p>
        </w:tc>
      </w:tr>
      <w:tr w:rsidR="009916B9" w:rsidRPr="00411DC8" w14:paraId="25043E42" w14:textId="77777777" w:rsidTr="001078BA">
        <w:trPr>
          <w:trHeight w:val="356"/>
        </w:trPr>
        <w:tc>
          <w:tcPr>
            <w:tcW w:w="526" w:type="dxa"/>
          </w:tcPr>
          <w:p w14:paraId="7BFFAEF2" w14:textId="77777777" w:rsidR="009916B9" w:rsidRPr="00411DC8" w:rsidRDefault="009916B9" w:rsidP="001078BA">
            <w:pPr>
              <w:spacing w:line="276" w:lineRule="auto"/>
              <w:jc w:val="center"/>
              <w:rPr>
                <w:sz w:val="24"/>
                <w:szCs w:val="24"/>
                <w:rtl/>
              </w:rPr>
            </w:pPr>
            <w:r w:rsidRPr="00411DC8">
              <w:rPr>
                <w:rFonts w:hint="cs"/>
                <w:sz w:val="24"/>
                <w:szCs w:val="24"/>
                <w:rtl/>
              </w:rPr>
              <w:t>1</w:t>
            </w:r>
          </w:p>
        </w:tc>
        <w:tc>
          <w:tcPr>
            <w:tcW w:w="2546" w:type="dxa"/>
          </w:tcPr>
          <w:p w14:paraId="1AE76F54" w14:textId="77777777" w:rsidR="009916B9" w:rsidRPr="00411DC8" w:rsidRDefault="009916B9" w:rsidP="001078BA">
            <w:pPr>
              <w:spacing w:line="276" w:lineRule="auto"/>
              <w:jc w:val="center"/>
              <w:rPr>
                <w:sz w:val="24"/>
                <w:szCs w:val="24"/>
                <w:rtl/>
              </w:rPr>
            </w:pPr>
            <w:r w:rsidRPr="00411DC8">
              <w:rPr>
                <w:rFonts w:hint="cs"/>
                <w:sz w:val="24"/>
                <w:szCs w:val="24"/>
                <w:rtl/>
              </w:rPr>
              <w:t>ستاد آجا</w:t>
            </w:r>
          </w:p>
        </w:tc>
        <w:tc>
          <w:tcPr>
            <w:tcW w:w="1848" w:type="dxa"/>
          </w:tcPr>
          <w:p w14:paraId="3BA6B545" w14:textId="77777777" w:rsidR="009916B9" w:rsidRPr="00411DC8" w:rsidRDefault="009916B9" w:rsidP="001078BA">
            <w:pPr>
              <w:spacing w:line="276" w:lineRule="auto"/>
              <w:jc w:val="center"/>
              <w:rPr>
                <w:sz w:val="24"/>
                <w:szCs w:val="24"/>
                <w:rtl/>
              </w:rPr>
            </w:pPr>
            <w:r w:rsidRPr="00411DC8">
              <w:rPr>
                <w:rFonts w:hint="cs"/>
                <w:sz w:val="24"/>
                <w:szCs w:val="24"/>
                <w:rtl/>
              </w:rPr>
              <w:t>30</w:t>
            </w:r>
          </w:p>
        </w:tc>
        <w:tc>
          <w:tcPr>
            <w:tcW w:w="1701" w:type="dxa"/>
          </w:tcPr>
          <w:p w14:paraId="0584E40C" w14:textId="77777777" w:rsidR="009916B9" w:rsidRPr="00411DC8" w:rsidRDefault="009916B9" w:rsidP="001078BA">
            <w:pPr>
              <w:spacing w:line="276" w:lineRule="auto"/>
              <w:jc w:val="center"/>
              <w:rPr>
                <w:sz w:val="24"/>
                <w:szCs w:val="24"/>
                <w:rtl/>
              </w:rPr>
            </w:pPr>
            <w:r w:rsidRPr="00411DC8">
              <w:rPr>
                <w:rFonts w:hint="cs"/>
                <w:sz w:val="24"/>
                <w:szCs w:val="24"/>
                <w:rtl/>
              </w:rPr>
              <w:t>%20</w:t>
            </w:r>
          </w:p>
        </w:tc>
        <w:tc>
          <w:tcPr>
            <w:tcW w:w="2690" w:type="dxa"/>
          </w:tcPr>
          <w:p w14:paraId="562D5AE1" w14:textId="77777777" w:rsidR="009916B9" w:rsidRPr="00411DC8" w:rsidRDefault="009916B9" w:rsidP="001078BA">
            <w:pPr>
              <w:spacing w:line="276" w:lineRule="auto"/>
              <w:jc w:val="center"/>
              <w:rPr>
                <w:sz w:val="24"/>
                <w:szCs w:val="24"/>
                <w:rtl/>
              </w:rPr>
            </w:pPr>
            <w:r w:rsidRPr="00411DC8">
              <w:rPr>
                <w:rFonts w:hint="cs"/>
                <w:sz w:val="24"/>
                <w:szCs w:val="24"/>
                <w:rtl/>
              </w:rPr>
              <w:t>21</w:t>
            </w:r>
          </w:p>
        </w:tc>
      </w:tr>
      <w:tr w:rsidR="009916B9" w:rsidRPr="00411DC8" w14:paraId="294896BC" w14:textId="77777777" w:rsidTr="001078BA">
        <w:trPr>
          <w:trHeight w:val="356"/>
        </w:trPr>
        <w:tc>
          <w:tcPr>
            <w:tcW w:w="526" w:type="dxa"/>
          </w:tcPr>
          <w:p w14:paraId="2ED53F9F" w14:textId="77777777" w:rsidR="009916B9" w:rsidRPr="00411DC8" w:rsidRDefault="009916B9" w:rsidP="001078BA">
            <w:pPr>
              <w:spacing w:line="276" w:lineRule="auto"/>
              <w:jc w:val="center"/>
              <w:rPr>
                <w:sz w:val="24"/>
                <w:szCs w:val="24"/>
                <w:rtl/>
              </w:rPr>
            </w:pPr>
            <w:r w:rsidRPr="00411DC8">
              <w:rPr>
                <w:rFonts w:hint="cs"/>
                <w:sz w:val="24"/>
                <w:szCs w:val="24"/>
                <w:rtl/>
              </w:rPr>
              <w:t>2</w:t>
            </w:r>
          </w:p>
        </w:tc>
        <w:tc>
          <w:tcPr>
            <w:tcW w:w="2546" w:type="dxa"/>
          </w:tcPr>
          <w:p w14:paraId="45F681D7" w14:textId="77777777" w:rsidR="009916B9" w:rsidRPr="00411DC8" w:rsidRDefault="009916B9" w:rsidP="001078BA">
            <w:pPr>
              <w:spacing w:line="276" w:lineRule="auto"/>
              <w:jc w:val="center"/>
              <w:rPr>
                <w:sz w:val="24"/>
                <w:szCs w:val="24"/>
                <w:rtl/>
              </w:rPr>
            </w:pPr>
            <w:r w:rsidRPr="00411DC8">
              <w:rPr>
                <w:rFonts w:hint="cs"/>
                <w:sz w:val="24"/>
                <w:szCs w:val="24"/>
                <w:rtl/>
              </w:rPr>
              <w:t>نزاجا</w:t>
            </w:r>
          </w:p>
        </w:tc>
        <w:tc>
          <w:tcPr>
            <w:tcW w:w="1848" w:type="dxa"/>
          </w:tcPr>
          <w:p w14:paraId="1CDFEF19" w14:textId="77777777" w:rsidR="009916B9" w:rsidRPr="00411DC8" w:rsidRDefault="009916B9" w:rsidP="001078BA">
            <w:pPr>
              <w:spacing w:line="276" w:lineRule="auto"/>
              <w:jc w:val="center"/>
              <w:rPr>
                <w:sz w:val="24"/>
                <w:szCs w:val="24"/>
                <w:rtl/>
              </w:rPr>
            </w:pPr>
            <w:r w:rsidRPr="00411DC8">
              <w:rPr>
                <w:rFonts w:hint="cs"/>
                <w:sz w:val="24"/>
                <w:szCs w:val="24"/>
                <w:rtl/>
              </w:rPr>
              <w:t>40</w:t>
            </w:r>
          </w:p>
        </w:tc>
        <w:tc>
          <w:tcPr>
            <w:tcW w:w="1701" w:type="dxa"/>
          </w:tcPr>
          <w:p w14:paraId="55E44B54" w14:textId="77777777" w:rsidR="009916B9" w:rsidRPr="00411DC8" w:rsidRDefault="009916B9" w:rsidP="001078BA">
            <w:pPr>
              <w:spacing w:line="276" w:lineRule="auto"/>
              <w:jc w:val="center"/>
              <w:rPr>
                <w:sz w:val="24"/>
                <w:szCs w:val="24"/>
                <w:rtl/>
              </w:rPr>
            </w:pPr>
            <w:r w:rsidRPr="00411DC8">
              <w:rPr>
                <w:rFonts w:hint="cs"/>
                <w:sz w:val="24"/>
                <w:szCs w:val="24"/>
                <w:rtl/>
              </w:rPr>
              <w:t>%27</w:t>
            </w:r>
          </w:p>
        </w:tc>
        <w:tc>
          <w:tcPr>
            <w:tcW w:w="2690" w:type="dxa"/>
          </w:tcPr>
          <w:p w14:paraId="322AA6AA" w14:textId="77777777" w:rsidR="009916B9" w:rsidRPr="00411DC8" w:rsidRDefault="009916B9" w:rsidP="001078BA">
            <w:pPr>
              <w:spacing w:line="276" w:lineRule="auto"/>
              <w:jc w:val="center"/>
              <w:rPr>
                <w:sz w:val="24"/>
                <w:szCs w:val="24"/>
                <w:rtl/>
              </w:rPr>
            </w:pPr>
            <w:r w:rsidRPr="00411DC8">
              <w:rPr>
                <w:rFonts w:hint="cs"/>
                <w:sz w:val="24"/>
                <w:szCs w:val="24"/>
                <w:rtl/>
              </w:rPr>
              <w:t>29</w:t>
            </w:r>
          </w:p>
        </w:tc>
      </w:tr>
      <w:tr w:rsidR="009916B9" w:rsidRPr="00411DC8" w14:paraId="4F39B3AE" w14:textId="77777777" w:rsidTr="001078BA">
        <w:trPr>
          <w:trHeight w:val="356"/>
        </w:trPr>
        <w:tc>
          <w:tcPr>
            <w:tcW w:w="526" w:type="dxa"/>
          </w:tcPr>
          <w:p w14:paraId="60CB6F01" w14:textId="77777777" w:rsidR="009916B9" w:rsidRPr="00411DC8" w:rsidRDefault="009916B9" w:rsidP="001078BA">
            <w:pPr>
              <w:spacing w:line="276" w:lineRule="auto"/>
              <w:jc w:val="center"/>
              <w:rPr>
                <w:sz w:val="24"/>
                <w:szCs w:val="24"/>
                <w:rtl/>
              </w:rPr>
            </w:pPr>
            <w:r w:rsidRPr="00411DC8">
              <w:rPr>
                <w:rFonts w:hint="cs"/>
                <w:sz w:val="24"/>
                <w:szCs w:val="24"/>
                <w:rtl/>
              </w:rPr>
              <w:t>3</w:t>
            </w:r>
          </w:p>
        </w:tc>
        <w:tc>
          <w:tcPr>
            <w:tcW w:w="2546" w:type="dxa"/>
          </w:tcPr>
          <w:p w14:paraId="776E68DB" w14:textId="77777777" w:rsidR="009916B9" w:rsidRPr="00411DC8" w:rsidRDefault="009916B9" w:rsidP="001078BA">
            <w:pPr>
              <w:spacing w:line="276" w:lineRule="auto"/>
              <w:jc w:val="center"/>
              <w:rPr>
                <w:sz w:val="24"/>
                <w:szCs w:val="24"/>
                <w:rtl/>
              </w:rPr>
            </w:pPr>
            <w:r w:rsidRPr="00411DC8">
              <w:rPr>
                <w:rFonts w:hint="cs"/>
                <w:sz w:val="24"/>
                <w:szCs w:val="24"/>
                <w:rtl/>
              </w:rPr>
              <w:t>نپاجا</w:t>
            </w:r>
          </w:p>
        </w:tc>
        <w:tc>
          <w:tcPr>
            <w:tcW w:w="1848" w:type="dxa"/>
          </w:tcPr>
          <w:p w14:paraId="61B97E30" w14:textId="77777777" w:rsidR="009916B9" w:rsidRPr="00411DC8" w:rsidRDefault="009916B9" w:rsidP="001078BA">
            <w:pPr>
              <w:spacing w:line="276" w:lineRule="auto"/>
              <w:jc w:val="center"/>
              <w:rPr>
                <w:sz w:val="24"/>
                <w:szCs w:val="24"/>
                <w:rtl/>
              </w:rPr>
            </w:pPr>
            <w:r w:rsidRPr="00411DC8">
              <w:rPr>
                <w:rFonts w:hint="cs"/>
                <w:sz w:val="24"/>
                <w:szCs w:val="24"/>
                <w:rtl/>
              </w:rPr>
              <w:t>29</w:t>
            </w:r>
          </w:p>
        </w:tc>
        <w:tc>
          <w:tcPr>
            <w:tcW w:w="1701" w:type="dxa"/>
          </w:tcPr>
          <w:p w14:paraId="242ACF2E" w14:textId="77777777" w:rsidR="009916B9" w:rsidRPr="00411DC8" w:rsidRDefault="009916B9" w:rsidP="001078BA">
            <w:pPr>
              <w:spacing w:line="276" w:lineRule="auto"/>
              <w:jc w:val="center"/>
              <w:rPr>
                <w:sz w:val="24"/>
                <w:szCs w:val="24"/>
                <w:rtl/>
              </w:rPr>
            </w:pPr>
            <w:r w:rsidRPr="00411DC8">
              <w:rPr>
                <w:rFonts w:hint="cs"/>
                <w:sz w:val="24"/>
                <w:szCs w:val="24"/>
                <w:rtl/>
              </w:rPr>
              <w:t>%19</w:t>
            </w:r>
          </w:p>
        </w:tc>
        <w:tc>
          <w:tcPr>
            <w:tcW w:w="2690" w:type="dxa"/>
          </w:tcPr>
          <w:p w14:paraId="195AE617" w14:textId="77777777" w:rsidR="009916B9" w:rsidRPr="00411DC8" w:rsidRDefault="009916B9" w:rsidP="001078BA">
            <w:pPr>
              <w:spacing w:line="276" w:lineRule="auto"/>
              <w:jc w:val="center"/>
              <w:rPr>
                <w:sz w:val="24"/>
                <w:szCs w:val="24"/>
                <w:rtl/>
              </w:rPr>
            </w:pPr>
            <w:r w:rsidRPr="00411DC8">
              <w:rPr>
                <w:rFonts w:hint="cs"/>
                <w:sz w:val="24"/>
                <w:szCs w:val="24"/>
                <w:rtl/>
              </w:rPr>
              <w:t>20</w:t>
            </w:r>
          </w:p>
        </w:tc>
      </w:tr>
      <w:tr w:rsidR="009916B9" w:rsidRPr="00411DC8" w14:paraId="015E77F2" w14:textId="77777777" w:rsidTr="001078BA">
        <w:trPr>
          <w:trHeight w:val="356"/>
        </w:trPr>
        <w:tc>
          <w:tcPr>
            <w:tcW w:w="526" w:type="dxa"/>
          </w:tcPr>
          <w:p w14:paraId="73AF044E" w14:textId="77777777" w:rsidR="009916B9" w:rsidRPr="00411DC8" w:rsidRDefault="009916B9" w:rsidP="001078BA">
            <w:pPr>
              <w:spacing w:line="276" w:lineRule="auto"/>
              <w:jc w:val="center"/>
              <w:rPr>
                <w:sz w:val="24"/>
                <w:szCs w:val="24"/>
                <w:rtl/>
              </w:rPr>
            </w:pPr>
            <w:r w:rsidRPr="00411DC8">
              <w:rPr>
                <w:rFonts w:hint="cs"/>
                <w:sz w:val="24"/>
                <w:szCs w:val="24"/>
                <w:rtl/>
              </w:rPr>
              <w:t>4</w:t>
            </w:r>
          </w:p>
        </w:tc>
        <w:tc>
          <w:tcPr>
            <w:tcW w:w="2546" w:type="dxa"/>
          </w:tcPr>
          <w:p w14:paraId="1C452C55" w14:textId="77777777" w:rsidR="009916B9" w:rsidRPr="00411DC8" w:rsidRDefault="009916B9" w:rsidP="001078BA">
            <w:pPr>
              <w:spacing w:line="276" w:lineRule="auto"/>
              <w:jc w:val="center"/>
              <w:rPr>
                <w:sz w:val="24"/>
                <w:szCs w:val="24"/>
                <w:rtl/>
              </w:rPr>
            </w:pPr>
            <w:r w:rsidRPr="00411DC8">
              <w:rPr>
                <w:rFonts w:hint="cs"/>
                <w:sz w:val="24"/>
                <w:szCs w:val="24"/>
                <w:rtl/>
              </w:rPr>
              <w:t>نهاجا</w:t>
            </w:r>
          </w:p>
        </w:tc>
        <w:tc>
          <w:tcPr>
            <w:tcW w:w="1848" w:type="dxa"/>
          </w:tcPr>
          <w:p w14:paraId="24C2866F" w14:textId="77777777" w:rsidR="009916B9" w:rsidRPr="00411DC8" w:rsidRDefault="009916B9" w:rsidP="001078BA">
            <w:pPr>
              <w:spacing w:line="276" w:lineRule="auto"/>
              <w:jc w:val="center"/>
              <w:rPr>
                <w:sz w:val="24"/>
                <w:szCs w:val="24"/>
                <w:rtl/>
              </w:rPr>
            </w:pPr>
            <w:r w:rsidRPr="00411DC8">
              <w:rPr>
                <w:rFonts w:hint="cs"/>
                <w:sz w:val="24"/>
                <w:szCs w:val="24"/>
                <w:rtl/>
              </w:rPr>
              <w:t>27</w:t>
            </w:r>
          </w:p>
        </w:tc>
        <w:tc>
          <w:tcPr>
            <w:tcW w:w="1701" w:type="dxa"/>
          </w:tcPr>
          <w:p w14:paraId="55AC03B9" w14:textId="77777777" w:rsidR="009916B9" w:rsidRPr="00411DC8" w:rsidRDefault="009916B9" w:rsidP="001078BA">
            <w:pPr>
              <w:spacing w:line="276" w:lineRule="auto"/>
              <w:jc w:val="center"/>
              <w:rPr>
                <w:sz w:val="24"/>
                <w:szCs w:val="24"/>
                <w:rtl/>
              </w:rPr>
            </w:pPr>
            <w:r w:rsidRPr="00411DC8">
              <w:rPr>
                <w:rFonts w:hint="cs"/>
                <w:sz w:val="24"/>
                <w:szCs w:val="24"/>
                <w:rtl/>
              </w:rPr>
              <w:t>%18</w:t>
            </w:r>
          </w:p>
        </w:tc>
        <w:tc>
          <w:tcPr>
            <w:tcW w:w="2690" w:type="dxa"/>
          </w:tcPr>
          <w:p w14:paraId="4317C146" w14:textId="77777777" w:rsidR="009916B9" w:rsidRPr="00411DC8" w:rsidRDefault="009916B9" w:rsidP="001078BA">
            <w:pPr>
              <w:spacing w:line="276" w:lineRule="auto"/>
              <w:jc w:val="center"/>
              <w:rPr>
                <w:sz w:val="24"/>
                <w:szCs w:val="24"/>
                <w:rtl/>
              </w:rPr>
            </w:pPr>
            <w:r w:rsidRPr="00411DC8">
              <w:rPr>
                <w:rFonts w:hint="cs"/>
                <w:sz w:val="24"/>
                <w:szCs w:val="24"/>
                <w:rtl/>
              </w:rPr>
              <w:t>20</w:t>
            </w:r>
          </w:p>
        </w:tc>
      </w:tr>
      <w:tr w:rsidR="009916B9" w:rsidRPr="00411DC8" w14:paraId="70BB869F" w14:textId="77777777" w:rsidTr="001078BA">
        <w:trPr>
          <w:trHeight w:val="356"/>
        </w:trPr>
        <w:tc>
          <w:tcPr>
            <w:tcW w:w="526" w:type="dxa"/>
          </w:tcPr>
          <w:p w14:paraId="202C2667" w14:textId="77777777" w:rsidR="009916B9" w:rsidRPr="00411DC8" w:rsidRDefault="009916B9" w:rsidP="001078BA">
            <w:pPr>
              <w:spacing w:line="276" w:lineRule="auto"/>
              <w:jc w:val="center"/>
              <w:rPr>
                <w:sz w:val="24"/>
                <w:szCs w:val="24"/>
                <w:rtl/>
              </w:rPr>
            </w:pPr>
            <w:r w:rsidRPr="00411DC8">
              <w:rPr>
                <w:rFonts w:hint="cs"/>
                <w:sz w:val="24"/>
                <w:szCs w:val="24"/>
                <w:rtl/>
              </w:rPr>
              <w:t>5</w:t>
            </w:r>
          </w:p>
        </w:tc>
        <w:tc>
          <w:tcPr>
            <w:tcW w:w="2546" w:type="dxa"/>
          </w:tcPr>
          <w:p w14:paraId="58CA0CB1" w14:textId="77777777" w:rsidR="009916B9" w:rsidRPr="00411DC8" w:rsidRDefault="009916B9" w:rsidP="001078BA">
            <w:pPr>
              <w:spacing w:line="276" w:lineRule="auto"/>
              <w:jc w:val="center"/>
              <w:rPr>
                <w:sz w:val="24"/>
                <w:szCs w:val="24"/>
                <w:rtl/>
              </w:rPr>
            </w:pPr>
            <w:r w:rsidRPr="00411DC8">
              <w:rPr>
                <w:rFonts w:hint="cs"/>
                <w:sz w:val="24"/>
                <w:szCs w:val="24"/>
                <w:rtl/>
              </w:rPr>
              <w:t>نداجا</w:t>
            </w:r>
          </w:p>
        </w:tc>
        <w:tc>
          <w:tcPr>
            <w:tcW w:w="1848" w:type="dxa"/>
          </w:tcPr>
          <w:p w14:paraId="5A55CE62" w14:textId="77777777" w:rsidR="009916B9" w:rsidRPr="00411DC8" w:rsidRDefault="009916B9" w:rsidP="001078BA">
            <w:pPr>
              <w:spacing w:line="276" w:lineRule="auto"/>
              <w:jc w:val="center"/>
              <w:rPr>
                <w:sz w:val="24"/>
                <w:szCs w:val="24"/>
                <w:rtl/>
              </w:rPr>
            </w:pPr>
            <w:r w:rsidRPr="00411DC8">
              <w:rPr>
                <w:rFonts w:hint="cs"/>
                <w:sz w:val="24"/>
                <w:szCs w:val="24"/>
                <w:rtl/>
              </w:rPr>
              <w:t>24</w:t>
            </w:r>
          </w:p>
        </w:tc>
        <w:tc>
          <w:tcPr>
            <w:tcW w:w="1701" w:type="dxa"/>
          </w:tcPr>
          <w:p w14:paraId="28DB734C" w14:textId="77777777" w:rsidR="009916B9" w:rsidRPr="00411DC8" w:rsidRDefault="009916B9" w:rsidP="001078BA">
            <w:pPr>
              <w:spacing w:line="276" w:lineRule="auto"/>
              <w:jc w:val="center"/>
              <w:rPr>
                <w:sz w:val="24"/>
                <w:szCs w:val="24"/>
                <w:rtl/>
              </w:rPr>
            </w:pPr>
            <w:r w:rsidRPr="00411DC8">
              <w:rPr>
                <w:rFonts w:hint="cs"/>
                <w:sz w:val="24"/>
                <w:szCs w:val="24"/>
                <w:rtl/>
              </w:rPr>
              <w:t>%16</w:t>
            </w:r>
          </w:p>
        </w:tc>
        <w:tc>
          <w:tcPr>
            <w:tcW w:w="2690" w:type="dxa"/>
          </w:tcPr>
          <w:p w14:paraId="05E30175" w14:textId="77777777" w:rsidR="009916B9" w:rsidRPr="00411DC8" w:rsidRDefault="009916B9" w:rsidP="001078BA">
            <w:pPr>
              <w:spacing w:line="276" w:lineRule="auto"/>
              <w:jc w:val="center"/>
              <w:rPr>
                <w:sz w:val="24"/>
                <w:szCs w:val="24"/>
                <w:rtl/>
              </w:rPr>
            </w:pPr>
            <w:r w:rsidRPr="00411DC8">
              <w:rPr>
                <w:rFonts w:hint="cs"/>
                <w:sz w:val="24"/>
                <w:szCs w:val="24"/>
                <w:rtl/>
              </w:rPr>
              <w:t>18</w:t>
            </w:r>
          </w:p>
        </w:tc>
      </w:tr>
      <w:tr w:rsidR="009916B9" w:rsidRPr="00411DC8" w14:paraId="549CDA49" w14:textId="77777777" w:rsidTr="001078BA">
        <w:trPr>
          <w:trHeight w:val="356"/>
        </w:trPr>
        <w:tc>
          <w:tcPr>
            <w:tcW w:w="526" w:type="dxa"/>
          </w:tcPr>
          <w:p w14:paraId="6528668A" w14:textId="77777777" w:rsidR="009916B9" w:rsidRPr="00411DC8" w:rsidRDefault="009916B9" w:rsidP="001078BA">
            <w:pPr>
              <w:spacing w:line="276" w:lineRule="auto"/>
              <w:jc w:val="center"/>
              <w:rPr>
                <w:sz w:val="24"/>
                <w:szCs w:val="24"/>
                <w:rtl/>
              </w:rPr>
            </w:pPr>
            <w:r w:rsidRPr="00411DC8">
              <w:rPr>
                <w:rFonts w:hint="cs"/>
                <w:sz w:val="24"/>
                <w:szCs w:val="24"/>
                <w:rtl/>
              </w:rPr>
              <w:t>6</w:t>
            </w:r>
          </w:p>
        </w:tc>
        <w:tc>
          <w:tcPr>
            <w:tcW w:w="2546" w:type="dxa"/>
          </w:tcPr>
          <w:p w14:paraId="59F2A1CF" w14:textId="77777777" w:rsidR="009916B9" w:rsidRPr="00411DC8" w:rsidRDefault="009916B9" w:rsidP="001078BA">
            <w:pPr>
              <w:spacing w:line="276" w:lineRule="auto"/>
              <w:jc w:val="center"/>
              <w:rPr>
                <w:sz w:val="24"/>
                <w:szCs w:val="24"/>
                <w:rtl/>
              </w:rPr>
            </w:pPr>
            <w:r w:rsidRPr="00411DC8">
              <w:rPr>
                <w:rFonts w:hint="cs"/>
                <w:sz w:val="24"/>
                <w:szCs w:val="24"/>
                <w:rtl/>
              </w:rPr>
              <w:t>جمع کل</w:t>
            </w:r>
          </w:p>
        </w:tc>
        <w:tc>
          <w:tcPr>
            <w:tcW w:w="1848" w:type="dxa"/>
          </w:tcPr>
          <w:p w14:paraId="4C366EB2" w14:textId="77777777" w:rsidR="009916B9" w:rsidRPr="00411DC8" w:rsidRDefault="009916B9" w:rsidP="001078BA">
            <w:pPr>
              <w:spacing w:line="276" w:lineRule="auto"/>
              <w:jc w:val="center"/>
              <w:rPr>
                <w:sz w:val="24"/>
                <w:szCs w:val="24"/>
                <w:rtl/>
              </w:rPr>
            </w:pPr>
            <w:r w:rsidRPr="00411DC8">
              <w:rPr>
                <w:rFonts w:hint="cs"/>
                <w:sz w:val="24"/>
                <w:szCs w:val="24"/>
                <w:rtl/>
              </w:rPr>
              <w:t>150</w:t>
            </w:r>
          </w:p>
        </w:tc>
        <w:tc>
          <w:tcPr>
            <w:tcW w:w="1701" w:type="dxa"/>
          </w:tcPr>
          <w:p w14:paraId="5F417D1A" w14:textId="77777777" w:rsidR="009916B9" w:rsidRPr="00411DC8" w:rsidRDefault="009916B9" w:rsidP="001078BA">
            <w:pPr>
              <w:spacing w:line="276" w:lineRule="auto"/>
              <w:jc w:val="center"/>
              <w:rPr>
                <w:sz w:val="24"/>
                <w:szCs w:val="24"/>
                <w:rtl/>
              </w:rPr>
            </w:pPr>
            <w:r w:rsidRPr="00411DC8">
              <w:rPr>
                <w:rFonts w:hint="cs"/>
                <w:sz w:val="24"/>
                <w:szCs w:val="24"/>
                <w:rtl/>
              </w:rPr>
              <w:t>%100</w:t>
            </w:r>
          </w:p>
        </w:tc>
        <w:tc>
          <w:tcPr>
            <w:tcW w:w="2690" w:type="dxa"/>
          </w:tcPr>
          <w:p w14:paraId="6E69317F" w14:textId="77777777" w:rsidR="009916B9" w:rsidRPr="00411DC8" w:rsidRDefault="009916B9" w:rsidP="001078BA">
            <w:pPr>
              <w:spacing w:line="276" w:lineRule="auto"/>
              <w:jc w:val="center"/>
              <w:rPr>
                <w:sz w:val="24"/>
                <w:szCs w:val="24"/>
                <w:rtl/>
              </w:rPr>
            </w:pPr>
            <w:r w:rsidRPr="00411DC8">
              <w:rPr>
                <w:rFonts w:hint="cs"/>
                <w:sz w:val="24"/>
                <w:szCs w:val="24"/>
                <w:rtl/>
              </w:rPr>
              <w:t>108</w:t>
            </w:r>
          </w:p>
        </w:tc>
      </w:tr>
    </w:tbl>
    <w:p w14:paraId="206EF3D2" w14:textId="77777777" w:rsidR="009916B9" w:rsidRPr="003C76FC" w:rsidRDefault="009916B9" w:rsidP="009916B9">
      <w:pPr>
        <w:spacing w:after="200" w:line="340" w:lineRule="auto"/>
        <w:jc w:val="lowKashida"/>
      </w:pPr>
    </w:p>
    <w:p w:rsidR="00A23FA2" w:rsidRPr="00EF2B87" w:rsidRDefault="00A23FA2" w:rsidP="00FB2052">
      <w:pPr>
        <w:pStyle w:val="Heading4"/>
      </w:pPr>
      <w:r>
        <w:rPr>
          <w:rtl/>
        </w:rPr>
        <w:t xml:space="preserve">4-2-1-2- </w:t>
      </w:r>
      <w:r>
        <w:rPr>
          <w:rtl/>
        </w:rPr>
        <w:t xml:space="preserve">روش نمونه‌گیری بخش کمّی</w:t>
      </w:r>
    </w:p>
    <w:p w14:paraId="36917593" w14:textId="77777777" w:rsidR="009916B9" w:rsidRDefault="009916B9" w:rsidP="009916B9">
      <w:pPr>
        <w:spacing w:after="200" w:line="340" w:lineRule="auto"/>
        <w:jc w:val="lowKashida"/>
        <w:rPr>
          <w:rFonts w:eastAsia="B Nazanin"/>
          <w:rtl/>
        </w:rPr>
      </w:pPr>
      <w:r w:rsidRPr="003C76FC">
        <w:rPr>
          <w:rFonts w:eastAsia="B Nazanin"/>
          <w:rtl/>
        </w:rPr>
        <w:t>روش نمونه‌گیری در این پژوهش، روش تصادفی طبقه‌ای است؛ روشی که بر پایه آن، جامعه آماری ابتدا به طبقات یا زیرگروه‌های همگن، بر اساس یک یا چند ویژگی مشترک، تقسیم می‌شود و سپس از هر طبقه، به نسبت سهم آن در جامعه کلی، نمونه‌ای تصادفی انتخاب می‌گردد. انتخاب این روش نمونه‌گیری، به این دلیل صورت گرفته است که جامعه آماری این پژوهش از پنج زیرمجموعه سازمانی با ویژگی‌ها و اندازه‌های متفاوت، شامل ستاد آجا، نیروی زمینی، نیروی پدافند هوایی، نیروی هوایی و نیروی دریایی، تشکیل شده است و استفاده از نمونه‌گیری تصادفی ساده، ممکن است به نمونه‌ای منجر شود که نمایندگی متناسبی از هر یک از این زیرمجموعه‌ها نداشته باشد. با استفاده از نمونه‌گیری تصادفی طبقه‌ای، اطمینان حاصل می‌شود که سهم هر زیرمجموعه سازمانی در نمونه نهایی، متناسب با سهم واقعی آن در جامعه آماری کلی است؛ به گونه‌ای که از میان سی نفر جامعه آماری ستاد آجا، بیست و یک نفر، و از میان چهل نفر جامعه آماری نیروی زمینی، بیست و نه نفر به عنوان نمونه انتخاب می‌شوند. این تناسب‌سازی، دقت و اعتبار بیرونی یافته‌های بخش کمّی پژوهش را افزایش می‌دهد و امکان تعمیم نتایج به کل جامعه آماری مورد مطالعه را با اطمینان بیشتری فراهم می‌آورد.</w:t>
      </w:r>
    </w:p>
    <w:p w:rsidR="009916B9" w:rsidRPr="003C76FC" w:rsidRDefault="009916B9" w:rsidP="009916B9">
      <w:pPr>
        <w:spacing w:after="200" w:line="340" w:lineRule="auto"/>
        <w:jc w:val="lowKashida"/>
      </w:pPr>
    </w:p>
    <w:p w14:paraId="0B6FA470" w14:textId="77777777" w:rsidR="00A23FA2" w:rsidRPr="00EF2B87" w:rsidRDefault="00A23FA2" w:rsidP="00A23FA2">
      <w:pPr>
        <w:spacing w:line="240" w:lineRule="auto"/>
        <w:jc w:val="lowKashida"/>
      </w:pPr>
      <w:r>
        <w:rPr>
          <w:rtl/>
        </w:rPr>
        <w:t>در این بخش، الگوی اولیه بیست‌مؤلفه‌ای حاصل از تحلیل کیفی، از طریق پرسش‌نامه محقق‌ساخته لیکرتی پنج‌گزینه‌ای در جامعه آماری مورد آزمون قرار می‌گیرد. پرسش‌نامه توزیع و در مجموع صد و هشت پاسخ کامل و بدون داده مفقود از پاسخ‌دهندگان واجد شرایط (کارشناسان و فرماندهان نیروهای چهارگانه ارتش با حداقل مدرک کارشناسی ارشد و پانزده سال سابقه خدمت) گردآوری شد. تحلیل داده‌های حاصل، در دو سطح توصیفی و استنباطی و با استفاده از نرم‌افزار</w:t>
      </w:r>
      <w:r>
        <w:rPr>
          <w:rFonts w:hint="cs"/>
          <w:rtl/>
        </w:rPr>
        <w:t xml:space="preserve"> </w:t>
      </w:r>
      <w:r>
        <w:rPr>
          <w:rFonts w:asciiTheme="minorHAnsi" w:hAnsiTheme="minorHAnsi"/>
        </w:rPr>
        <w:t>SPSS</w:t>
      </w:r>
      <w:r>
        <w:rPr>
          <w:rtl/>
        </w:rPr>
        <w:t xml:space="preserve"> صورت گرفته است.</w:t>
      </w:r>
    </w:p>
    <w:p w:rsidR="00A23FA2" w:rsidRPr="00EF2B87" w:rsidRDefault="00A23FA2" w:rsidP="00FB2052">
      <w:pPr>
        <w:pStyle w:val="Heading3"/>
        <w:spacing w:line="276" w:lineRule="auto"/>
      </w:pPr>
      <w:bookmarkStart w:id="209" w:name="_Toc239198446"/>
      <w:bookmarkStart w:id="210" w:name="_Toc239198548"/>
      <w:r>
        <w:rPr>
          <w:rFonts w:hint="cs"/>
          <w:rtl/>
        </w:rPr>
        <w:t xml:space="preserve">4-2-2- </w:t>
      </w:r>
      <w:r>
        <w:rPr>
          <w:rtl/>
        </w:rPr>
        <w:t xml:space="preserve">تجزیه و تحلیل توصیفی داده‌های </w:t>
      </w:r>
      <w:r w:rsidR="002273F1">
        <w:rPr>
          <w:rtl/>
        </w:rPr>
        <w:t>مطالعه</w:t>
      </w:r>
      <w:bookmarkEnd w:id="209"/>
      <w:bookmarkEnd w:id="210"/>
    </w:p>
    <w:p w:rsidR="00A23FA2" w:rsidRPr="00EF2B87" w:rsidRDefault="00A23FA2" w:rsidP="00FB2052">
      <w:pPr>
        <w:pStyle w:val="Heading4"/>
      </w:pPr>
      <w:r>
        <w:rPr>
          <w:rFonts w:hint="cs"/>
          <w:rtl/>
        </w:rPr>
        <w:t xml:space="preserve">4-2-2-1- </w:t>
      </w:r>
      <w:r>
        <w:rPr>
          <w:rtl/>
        </w:rPr>
        <w:t>ویژگی‌های جمعیت‌شناختی نمونه آماری</w:t>
      </w:r>
    </w:p>
    <w:p w:rsidR="00A23FA2" w:rsidRPr="00EF2B87" w:rsidRDefault="00A23FA2" w:rsidP="00A23FA2">
      <w:pPr>
        <w:spacing w:line="240" w:lineRule="auto"/>
        <w:jc w:val="lowKashida"/>
      </w:pPr>
      <w:r>
        <w:rPr>
          <w:rtl/>
        </w:rPr>
        <w:t>جدول زیر توزیع فراوانی ویژگی‌های جمعیت‌شناختی صد و هشت پاسخ‌دهنده پرسش‌نامه را نشان می‌دهد. همان‌گونه که مشاهده می‌شود، اکثریت پاسخ‌دهندگان (۵۷ درصد) دارای درجه سرهنگ دوم، بیش از هشتاد درصد دارای بیش از بیست سال سابقه خدمت، و حدود شصت‌وهفت درصد دارای مدرک کارشناسی ارشد بوده‌اند؛ ترکیبی که با معیارهای ورود به جامعه آماری این پژوهش (حداقل کارشناسی ارشد و حداقل پانزده سال سابقه) کاملاً همخوانی دارد و از کیفیت بالای پاسخ‌دهندگان از نظر تخصص و تجربه اطمینان می‌دهد.</w:t>
      </w:r>
    </w:p>
    <w:p w14:paraId="58A651EE" w14:textId="1DE27855" w:rsidR="00A23FA2" w:rsidRPr="00440ECF" w:rsidRDefault="00E75B16" w:rsidP="00E75B16">
      <w:pPr>
        <w:pStyle w:val="Caption"/>
      </w:pPr>
      <w:bookmarkStart w:id="211" w:name="_Toc239195585"/>
      <w:r>
        <w:rPr>
          <w:rtl/>
        </w:rPr>
        <w:t xml:space="preserve">جدول </w:t>
      </w:r>
      <w:r w:rsidR="00E630D5">
        <w:rPr>
          <w:rtl/>
        </w:rPr>
        <w:fldChar w:fldCharType="begin"/>
      </w:r>
      <w:r w:rsidR="00E630D5">
        <w:rPr>
          <w:rtl/>
        </w:rPr>
        <w:instrText xml:space="preserve"> </w:instrText>
      </w:r>
      <w:r w:rsidR="00E630D5">
        <w:instrText>STYLEREF</w:instrText>
      </w:r>
      <w:r w:rsidR="00E630D5">
        <w:rPr>
          <w:rtl/>
        </w:rPr>
        <w:instrText xml:space="preserve"> 2 \</w:instrText>
      </w:r>
      <w:r w:rsidR="00E630D5">
        <w:instrText>s</w:instrText>
      </w:r>
      <w:r w:rsidR="00E630D5">
        <w:rPr>
          <w:rtl/>
        </w:rPr>
        <w:instrText xml:space="preserve"> </w:instrText>
      </w:r>
      <w:r w:rsidR="00E630D5">
        <w:rPr>
          <w:rtl/>
        </w:rPr>
        <w:fldChar w:fldCharType="separate"/>
      </w:r>
      <w:r w:rsidR="00E630D5">
        <w:rPr>
          <w:noProof/>
          <w:rtl/>
        </w:rPr>
        <w:t>‏</w:t>
      </w:r>
      <w:r w:rsidR="00820086">
        <w:rPr>
          <w:rFonts w:hint="cs"/>
          <w:noProof/>
          <w:rtl/>
        </w:rPr>
        <w:t>4</w:t>
      </w:r>
      <w:r w:rsidR="00E630D5">
        <w:rPr>
          <w:rtl/>
        </w:rPr>
        <w:fldChar w:fldCharType="end"/>
      </w:r>
      <w:r w:rsidR="00E630D5">
        <w:rPr>
          <w:rtl/>
        </w:rPr>
        <w:noBreakHyphen/>
      </w:r>
      <w:r w:rsidR="00820086">
        <w:rPr>
          <w:rFonts w:hint="cs"/>
          <w:rtl/>
        </w:rPr>
        <w:t>1</w:t>
      </w:r>
      <w:r w:rsidR="00E630D5">
        <w:rPr>
          <w:rtl/>
        </w:rPr>
        <w:fldChar w:fldCharType="begin"/>
      </w:r>
      <w:r w:rsidR="00E630D5">
        <w:rPr>
          <w:rtl/>
        </w:rPr>
        <w:instrText xml:space="preserve"> </w:instrText>
      </w:r>
      <w:r w:rsidR="00E630D5">
        <w:instrText>SEQ</w:instrText>
      </w:r>
      <w:r w:rsidR="00E630D5">
        <w:rPr>
          <w:rtl/>
        </w:rPr>
        <w:instrText xml:space="preserve"> جدول \* </w:instrText>
      </w:r>
      <w:r w:rsidR="00E630D5">
        <w:instrText>ARABIC \s 2</w:instrText>
      </w:r>
      <w:r w:rsidR="00E630D5">
        <w:rPr>
          <w:rtl/>
        </w:rPr>
        <w:instrText xml:space="preserve"> </w:instrText>
      </w:r>
      <w:r w:rsidR="00E630D5">
        <w:rPr>
          <w:rtl/>
        </w:rPr>
        <w:fldChar w:fldCharType="separate"/>
      </w:r>
      <w:r w:rsidR="00E630D5">
        <w:rPr>
          <w:noProof/>
          <w:rtl/>
        </w:rPr>
        <w:t>2</w:t>
      </w:r>
      <w:r w:rsidR="00E630D5">
        <w:rPr>
          <w:rtl/>
        </w:rPr>
        <w:fldChar w:fldCharType="end"/>
      </w:r>
      <w:r>
        <w:rPr>
          <w:b/>
          <w:rtl/>
        </w:rPr>
        <w:t xml:space="preserve">توزیع فراوانی ویژگی‌های جمعیت‌شناختی نمونه آماری (تعداد کل پاسخ‌دهندگان = </w:t>
      </w:r>
      <w:r>
        <w:rPr>
          <w:rFonts w:hint="cs"/>
          <w:b/>
          <w:rtl/>
        </w:rPr>
        <w:t>108</w:t>
      </w:r>
      <w:r>
        <w:rPr>
          <w:b/>
          <w:rtl/>
        </w:rPr>
        <w:t>)</w:t>
      </w:r>
      <w:bookmarkEnd w:id="211"/>
    </w:p>
    <w:tbl>
      <w:tblPr>
        <w:bidiVisual/>
        <w:tblW w:w="9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03"/>
        <w:gridCol w:w="3828"/>
        <w:gridCol w:w="1144"/>
        <w:gridCol w:w="985"/>
      </w:tblGrid>
      <w:tr w:rsidR="008561B4" w:rsidRPr="008561B4" w14:paraId="113ED955" w14:textId="77777777" w:rsidTr="008561B4">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FA20A3F" w14:textId="77777777" w:rsidR="00A23FA2" w:rsidRPr="008561B4" w:rsidRDefault="00A23FA2" w:rsidP="001078BA">
            <w:pPr>
              <w:spacing w:line="240" w:lineRule="auto"/>
              <w:jc w:val="center"/>
              <w:rPr>
                <w:color w:val="EE0000"/>
                <w:sz w:val="24"/>
                <w:szCs w:val="24"/>
              </w:rPr>
            </w:pPr>
            <w:r w:rsidRPr="008561B4">
              <w:rPr>
                <w:color w:val="EE0000"/>
                <w:sz w:val="24"/>
                <w:szCs w:val="24"/>
                <w:rtl/>
              </w:rPr>
              <w:t>متغیر</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6701D95" w14:textId="77777777" w:rsidR="00A23FA2" w:rsidRPr="008561B4" w:rsidRDefault="00A23FA2" w:rsidP="001078BA">
            <w:pPr>
              <w:spacing w:line="240" w:lineRule="auto"/>
              <w:jc w:val="center"/>
              <w:rPr>
                <w:color w:val="EE0000"/>
                <w:sz w:val="24"/>
                <w:szCs w:val="24"/>
              </w:rPr>
            </w:pPr>
            <w:r w:rsidRPr="008561B4">
              <w:rPr>
                <w:color w:val="EE0000"/>
                <w:sz w:val="24"/>
                <w:szCs w:val="24"/>
                <w:rtl/>
              </w:rPr>
              <w:t>دسته‌بندی</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62B9900" w14:textId="77777777" w:rsidR="00A23FA2" w:rsidRPr="008561B4" w:rsidRDefault="00A23FA2" w:rsidP="001078BA">
            <w:pPr>
              <w:spacing w:line="240" w:lineRule="auto"/>
              <w:jc w:val="center"/>
              <w:rPr>
                <w:color w:val="EE0000"/>
                <w:sz w:val="24"/>
                <w:szCs w:val="24"/>
              </w:rPr>
            </w:pPr>
            <w:r w:rsidRPr="008561B4">
              <w:rPr>
                <w:color w:val="EE0000"/>
                <w:sz w:val="24"/>
                <w:szCs w:val="24"/>
                <w:rtl/>
              </w:rPr>
              <w:t>فراوانی</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1994D80" w14:textId="77777777" w:rsidR="00A23FA2" w:rsidRPr="008561B4" w:rsidRDefault="00A23FA2" w:rsidP="001078BA">
            <w:pPr>
              <w:spacing w:line="240" w:lineRule="auto"/>
              <w:jc w:val="center"/>
              <w:rPr>
                <w:color w:val="EE0000"/>
                <w:sz w:val="24"/>
                <w:szCs w:val="24"/>
              </w:rPr>
            </w:pPr>
            <w:r w:rsidRPr="008561B4">
              <w:rPr>
                <w:color w:val="EE0000"/>
                <w:sz w:val="24"/>
                <w:szCs w:val="24"/>
                <w:rtl/>
              </w:rPr>
              <w:t>درصد</w:t>
            </w:r>
          </w:p>
        </w:tc>
      </w:tr>
      <w:tr w:rsidR="008561B4" w:rsidRPr="008561B4" w14:paraId="147E8683" w14:textId="77777777" w:rsidTr="008561B4">
        <w:tc>
          <w:tcPr>
            <w:tcW w:w="0" w:type="auto"/>
            <w:tcBorders>
              <w:top w:val="single" w:sz="2" w:space="0" w:color="E5E7EB"/>
              <w:left w:val="single" w:sz="2" w:space="0" w:color="E5E7EB"/>
              <w:bottom w:val="single" w:sz="2" w:space="0" w:color="E5E7EB"/>
              <w:right w:val="single" w:sz="2" w:space="0" w:color="E5E7EB"/>
            </w:tcBorders>
            <w:vAlign w:val="bottom"/>
            <w:hideMark/>
          </w:tcPr>
          <w:p w14:paraId="33243D57" w14:textId="77777777" w:rsidR="00A23FA2" w:rsidRPr="008561B4" w:rsidRDefault="00A23FA2" w:rsidP="001078BA">
            <w:pPr>
              <w:spacing w:line="240" w:lineRule="auto"/>
              <w:jc w:val="center"/>
              <w:rPr>
                <w:color w:val="EE0000"/>
                <w:sz w:val="24"/>
                <w:szCs w:val="24"/>
              </w:rPr>
            </w:pPr>
            <w:r w:rsidRPr="008561B4">
              <w:rPr>
                <w:color w:val="EE0000"/>
                <w:sz w:val="24"/>
                <w:szCs w:val="24"/>
                <w:rtl/>
              </w:rPr>
              <w:t>درجه/رتبه سازمانی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051F392" w14:textId="77777777" w:rsidR="00A23FA2" w:rsidRPr="008561B4" w:rsidRDefault="00A23FA2" w:rsidP="001078BA">
            <w:pPr>
              <w:spacing w:line="240" w:lineRule="auto"/>
              <w:jc w:val="center"/>
              <w:rPr>
                <w:color w:val="EE0000"/>
                <w:sz w:val="24"/>
                <w:szCs w:val="24"/>
              </w:rPr>
            </w:pPr>
            <w:r w:rsidRPr="008561B4">
              <w:rPr>
                <w:color w:val="EE0000"/>
                <w:sz w:val="24"/>
                <w:szCs w:val="24"/>
                <w:rtl/>
              </w:rPr>
              <w:t>سرگرد و پایین‌تر</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2F9EE06" w14:textId="77777777" w:rsidR="00A23FA2" w:rsidRPr="008561B4" w:rsidRDefault="00A23FA2" w:rsidP="001078BA">
            <w:pPr>
              <w:spacing w:line="240" w:lineRule="auto"/>
              <w:jc w:val="center"/>
              <w:rPr>
                <w:color w:val="EE0000"/>
                <w:sz w:val="24"/>
                <w:szCs w:val="24"/>
              </w:rPr>
            </w:pPr>
            <w:r w:rsidRPr="008561B4">
              <w:rPr>
                <w:rFonts w:hint="cs"/>
                <w:color w:val="EE0000"/>
                <w:sz w:val="24"/>
                <w:szCs w:val="24"/>
                <w:rtl/>
              </w:rPr>
              <w:t>7</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92D28AF" w14:textId="77777777" w:rsidR="00A23FA2" w:rsidRPr="008561B4" w:rsidRDefault="00A23FA2" w:rsidP="001078BA">
            <w:pPr>
              <w:spacing w:line="240" w:lineRule="auto"/>
              <w:jc w:val="center"/>
              <w:rPr>
                <w:color w:val="EE0000"/>
                <w:sz w:val="24"/>
                <w:szCs w:val="24"/>
              </w:rPr>
            </w:pPr>
            <w:r w:rsidRPr="008561B4">
              <w:rPr>
                <w:color w:val="EE0000"/>
                <w:sz w:val="24"/>
                <w:szCs w:val="24"/>
                <w:rtl/>
              </w:rPr>
              <w:t>۶٫۵</w:t>
            </w:r>
          </w:p>
        </w:tc>
      </w:tr>
      <w:tr w:rsidR="008561B4" w:rsidRPr="008561B4" w14:paraId="754CC33D" w14:textId="77777777" w:rsidTr="008561B4">
        <w:tc>
          <w:tcPr>
            <w:tcW w:w="0" w:type="auto"/>
            <w:tcBorders>
              <w:top w:val="single" w:sz="2" w:space="0" w:color="E5E7EB"/>
              <w:left w:val="single" w:sz="2" w:space="0" w:color="E5E7EB"/>
              <w:bottom w:val="single" w:sz="2" w:space="0" w:color="E5E7EB"/>
              <w:right w:val="single" w:sz="2" w:space="0" w:color="E5E7EB"/>
            </w:tcBorders>
            <w:vAlign w:val="bottom"/>
            <w:hideMark/>
          </w:tcPr>
          <w:p w14:paraId="54FB0743" w14:textId="77777777" w:rsidR="00A23FA2" w:rsidRPr="008561B4" w:rsidRDefault="00A23FA2" w:rsidP="001078BA">
            <w:pPr>
              <w:spacing w:line="240" w:lineRule="auto"/>
              <w:jc w:val="center"/>
              <w:rPr>
                <w:color w:val="EE0000"/>
                <w:sz w:val="24"/>
                <w:szCs w:val="24"/>
              </w:rPr>
            </w:pPr>
            <w:r w:rsidRPr="008561B4">
              <w:rPr>
                <w:color w:val="EE0000"/>
                <w:sz w:val="24"/>
                <w:szCs w:val="24"/>
                <w:rtl/>
              </w:rPr>
              <w:t>درجه/رتبه سازمانی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D526D9B" w14:textId="77777777" w:rsidR="00A23FA2" w:rsidRPr="008561B4" w:rsidRDefault="00A23FA2" w:rsidP="001078BA">
            <w:pPr>
              <w:spacing w:line="240" w:lineRule="auto"/>
              <w:jc w:val="center"/>
              <w:rPr>
                <w:color w:val="EE0000"/>
                <w:sz w:val="24"/>
                <w:szCs w:val="24"/>
              </w:rPr>
            </w:pPr>
            <w:r w:rsidRPr="008561B4">
              <w:rPr>
                <w:color w:val="EE0000"/>
                <w:sz w:val="24"/>
                <w:szCs w:val="24"/>
                <w:rtl/>
              </w:rPr>
              <w:t>سرهنگ دوم</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E43AC1A" w14:textId="77777777" w:rsidR="00A23FA2" w:rsidRPr="008561B4" w:rsidRDefault="00A23FA2" w:rsidP="001078BA">
            <w:pPr>
              <w:spacing w:line="240" w:lineRule="auto"/>
              <w:jc w:val="center"/>
              <w:rPr>
                <w:color w:val="EE0000"/>
                <w:sz w:val="24"/>
                <w:szCs w:val="24"/>
              </w:rPr>
            </w:pPr>
            <w:r w:rsidRPr="008561B4">
              <w:rPr>
                <w:color w:val="EE0000"/>
                <w:sz w:val="24"/>
                <w:szCs w:val="24"/>
                <w:rtl/>
              </w:rPr>
              <w:t>۶۲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52E1E4A" w14:textId="77777777" w:rsidR="00A23FA2" w:rsidRPr="008561B4" w:rsidRDefault="00A23FA2" w:rsidP="001078BA">
            <w:pPr>
              <w:spacing w:line="240" w:lineRule="auto"/>
              <w:jc w:val="center"/>
              <w:rPr>
                <w:color w:val="EE0000"/>
                <w:sz w:val="24"/>
                <w:szCs w:val="24"/>
              </w:rPr>
            </w:pPr>
            <w:r w:rsidRPr="008561B4">
              <w:rPr>
                <w:color w:val="EE0000"/>
                <w:sz w:val="24"/>
                <w:szCs w:val="24"/>
                <w:rtl/>
              </w:rPr>
              <w:t>۵۷٫۴</w:t>
            </w:r>
          </w:p>
        </w:tc>
      </w:tr>
      <w:tr w:rsidR="008561B4" w:rsidRPr="008561B4" w14:paraId="4CAF06D2" w14:textId="77777777" w:rsidTr="008561B4">
        <w:tc>
          <w:tcPr>
            <w:tcW w:w="0" w:type="auto"/>
            <w:tcBorders>
              <w:top w:val="single" w:sz="2" w:space="0" w:color="E5E7EB"/>
              <w:left w:val="single" w:sz="2" w:space="0" w:color="E5E7EB"/>
              <w:bottom w:val="single" w:sz="2" w:space="0" w:color="E5E7EB"/>
              <w:right w:val="single" w:sz="2" w:space="0" w:color="E5E7EB"/>
            </w:tcBorders>
            <w:vAlign w:val="bottom"/>
            <w:hideMark/>
          </w:tcPr>
          <w:p w14:paraId="1CEAEA82" w14:textId="77777777" w:rsidR="00A23FA2" w:rsidRPr="008561B4" w:rsidRDefault="00A23FA2" w:rsidP="001078BA">
            <w:pPr>
              <w:spacing w:line="240" w:lineRule="auto"/>
              <w:jc w:val="center"/>
              <w:rPr>
                <w:color w:val="EE0000"/>
                <w:sz w:val="24"/>
                <w:szCs w:val="24"/>
              </w:rPr>
            </w:pPr>
            <w:r w:rsidRPr="008561B4">
              <w:rPr>
                <w:color w:val="EE0000"/>
                <w:sz w:val="24"/>
                <w:szCs w:val="24"/>
                <w:rtl/>
              </w:rPr>
              <w:t>درجه/رتبه سازمانی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B332DB4" w14:textId="77777777" w:rsidR="00A23FA2" w:rsidRPr="008561B4" w:rsidRDefault="00A23FA2" w:rsidP="001078BA">
            <w:pPr>
              <w:spacing w:line="240" w:lineRule="auto"/>
              <w:jc w:val="center"/>
              <w:rPr>
                <w:color w:val="EE0000"/>
                <w:sz w:val="24"/>
                <w:szCs w:val="24"/>
              </w:rPr>
            </w:pPr>
            <w:r w:rsidRPr="008561B4">
              <w:rPr>
                <w:color w:val="EE0000"/>
                <w:sz w:val="24"/>
                <w:szCs w:val="24"/>
                <w:rtl/>
              </w:rPr>
              <w:t>سرهنگ</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56D403C" w14:textId="77777777" w:rsidR="00A23FA2" w:rsidRPr="008561B4" w:rsidRDefault="00A23FA2" w:rsidP="001078BA">
            <w:pPr>
              <w:spacing w:line="240" w:lineRule="auto"/>
              <w:jc w:val="center"/>
              <w:rPr>
                <w:color w:val="EE0000"/>
                <w:sz w:val="24"/>
                <w:szCs w:val="24"/>
              </w:rPr>
            </w:pPr>
            <w:r w:rsidRPr="008561B4">
              <w:rPr>
                <w:color w:val="EE0000"/>
                <w:sz w:val="24"/>
                <w:szCs w:val="24"/>
                <w:rtl/>
              </w:rPr>
              <w:t>۳۷</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B4622B9" w14:textId="77777777" w:rsidR="00A23FA2" w:rsidRPr="008561B4" w:rsidRDefault="00A23FA2" w:rsidP="001078BA">
            <w:pPr>
              <w:spacing w:line="240" w:lineRule="auto"/>
              <w:jc w:val="center"/>
              <w:rPr>
                <w:color w:val="EE0000"/>
                <w:sz w:val="24"/>
                <w:szCs w:val="24"/>
              </w:rPr>
            </w:pPr>
            <w:r w:rsidRPr="008561B4">
              <w:rPr>
                <w:color w:val="EE0000"/>
                <w:sz w:val="24"/>
                <w:szCs w:val="24"/>
                <w:rtl/>
              </w:rPr>
              <w:t>۳۴٫۳</w:t>
            </w:r>
          </w:p>
        </w:tc>
      </w:tr>
      <w:tr w:rsidR="008561B4" w:rsidRPr="008561B4" w14:paraId="2824ABF4" w14:textId="77777777" w:rsidTr="008561B4">
        <w:tc>
          <w:tcPr>
            <w:tcW w:w="0" w:type="auto"/>
            <w:tcBorders>
              <w:top w:val="single" w:sz="2" w:space="0" w:color="E5E7EB"/>
              <w:left w:val="single" w:sz="2" w:space="0" w:color="E5E7EB"/>
              <w:bottom w:val="single" w:sz="2" w:space="0" w:color="E5E7EB"/>
              <w:right w:val="single" w:sz="2" w:space="0" w:color="E5E7EB"/>
            </w:tcBorders>
            <w:vAlign w:val="bottom"/>
            <w:hideMark/>
          </w:tcPr>
          <w:p w14:paraId="71A58A9E" w14:textId="77777777" w:rsidR="00A23FA2" w:rsidRPr="008561B4" w:rsidRDefault="00A23FA2" w:rsidP="001078BA">
            <w:pPr>
              <w:spacing w:line="240" w:lineRule="auto"/>
              <w:jc w:val="center"/>
              <w:rPr>
                <w:color w:val="EE0000"/>
                <w:sz w:val="24"/>
                <w:szCs w:val="24"/>
              </w:rPr>
            </w:pPr>
            <w:r w:rsidRPr="008561B4">
              <w:rPr>
                <w:color w:val="EE0000"/>
                <w:sz w:val="24"/>
                <w:szCs w:val="24"/>
                <w:rtl/>
              </w:rPr>
              <w:t>درجه/رتبه سازمانی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6C3B18D" w14:textId="77777777" w:rsidR="00A23FA2" w:rsidRPr="008561B4" w:rsidRDefault="00A23FA2" w:rsidP="001078BA">
            <w:pPr>
              <w:spacing w:line="240" w:lineRule="auto"/>
              <w:jc w:val="center"/>
              <w:rPr>
                <w:color w:val="EE0000"/>
                <w:sz w:val="24"/>
                <w:szCs w:val="24"/>
              </w:rPr>
            </w:pPr>
            <w:r w:rsidRPr="008561B4">
              <w:rPr>
                <w:color w:val="EE0000"/>
                <w:sz w:val="24"/>
                <w:szCs w:val="24"/>
                <w:rtl/>
              </w:rPr>
              <w:t>سرتیپ دوم و بالاتر</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C7F6CA0" w14:textId="77777777" w:rsidR="00A23FA2" w:rsidRPr="008561B4" w:rsidRDefault="00A23FA2" w:rsidP="001078BA">
            <w:pPr>
              <w:spacing w:line="240" w:lineRule="auto"/>
              <w:jc w:val="center"/>
              <w:rPr>
                <w:color w:val="EE0000"/>
                <w:sz w:val="24"/>
                <w:szCs w:val="24"/>
              </w:rPr>
            </w:pPr>
            <w:r w:rsidRPr="008561B4">
              <w:rPr>
                <w:color w:val="EE0000"/>
                <w:sz w:val="24"/>
                <w:szCs w:val="24"/>
                <w:rtl/>
              </w:rPr>
              <w:t>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772073" w14:textId="77777777" w:rsidR="00A23FA2" w:rsidRPr="008561B4" w:rsidRDefault="00A23FA2" w:rsidP="001078BA">
            <w:pPr>
              <w:spacing w:line="240" w:lineRule="auto"/>
              <w:jc w:val="center"/>
              <w:rPr>
                <w:color w:val="EE0000"/>
                <w:sz w:val="24"/>
                <w:szCs w:val="24"/>
              </w:rPr>
            </w:pPr>
            <w:r w:rsidRPr="008561B4">
              <w:rPr>
                <w:color w:val="EE0000"/>
                <w:sz w:val="24"/>
                <w:szCs w:val="24"/>
                <w:rtl/>
              </w:rPr>
              <w:t>۱٫۸</w:t>
            </w:r>
          </w:p>
        </w:tc>
      </w:tr>
      <w:tr w:rsidR="008561B4" w:rsidRPr="008561B4" w14:paraId="10974939" w14:textId="77777777" w:rsidTr="008561B4">
        <w:tc>
          <w:tcPr>
            <w:tcW w:w="0" w:type="auto"/>
            <w:tcBorders>
              <w:top w:val="single" w:sz="2" w:space="0" w:color="E5E7EB"/>
              <w:left w:val="single" w:sz="2" w:space="0" w:color="E5E7EB"/>
              <w:bottom w:val="single" w:sz="2" w:space="0" w:color="E5E7EB"/>
              <w:right w:val="single" w:sz="2" w:space="0" w:color="E5E7EB"/>
            </w:tcBorders>
            <w:vAlign w:val="bottom"/>
            <w:hideMark/>
          </w:tcPr>
          <w:p w14:paraId="21E570C1" w14:textId="77777777" w:rsidR="00A23FA2" w:rsidRPr="008561B4" w:rsidRDefault="00A23FA2" w:rsidP="001078BA">
            <w:pPr>
              <w:spacing w:line="240" w:lineRule="auto"/>
              <w:jc w:val="center"/>
              <w:rPr>
                <w:color w:val="EE0000"/>
                <w:sz w:val="24"/>
                <w:szCs w:val="24"/>
              </w:rPr>
            </w:pPr>
            <w:r w:rsidRPr="008561B4">
              <w:rPr>
                <w:color w:val="EE0000"/>
                <w:sz w:val="24"/>
                <w:szCs w:val="24"/>
                <w:rtl/>
              </w:rPr>
              <w:t>سازمان محل خدمت</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A237008" w14:textId="77777777" w:rsidR="00A23FA2" w:rsidRPr="008561B4" w:rsidRDefault="00A23FA2" w:rsidP="001078BA">
            <w:pPr>
              <w:spacing w:line="240" w:lineRule="auto"/>
              <w:jc w:val="center"/>
              <w:rPr>
                <w:color w:val="EE0000"/>
                <w:sz w:val="24"/>
                <w:szCs w:val="24"/>
              </w:rPr>
            </w:pPr>
            <w:r w:rsidRPr="008561B4">
              <w:rPr>
                <w:color w:val="EE0000"/>
                <w:sz w:val="24"/>
                <w:szCs w:val="24"/>
                <w:rtl/>
              </w:rPr>
              <w:t>نزاجا</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C8DCD88" w14:textId="77777777" w:rsidR="00A23FA2" w:rsidRPr="008561B4" w:rsidRDefault="00A23FA2" w:rsidP="001078BA">
            <w:pPr>
              <w:spacing w:line="240" w:lineRule="auto"/>
              <w:jc w:val="center"/>
              <w:rPr>
                <w:color w:val="EE0000"/>
                <w:sz w:val="24"/>
                <w:szCs w:val="24"/>
              </w:rPr>
            </w:pPr>
            <w:r w:rsidRPr="008561B4">
              <w:rPr>
                <w:color w:val="EE0000"/>
                <w:sz w:val="24"/>
                <w:szCs w:val="24"/>
                <w:rtl/>
              </w:rPr>
              <w:t>۴۰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712A02B" w14:textId="77777777" w:rsidR="00A23FA2" w:rsidRPr="008561B4" w:rsidRDefault="00A23FA2" w:rsidP="001078BA">
            <w:pPr>
              <w:spacing w:line="240" w:lineRule="auto"/>
              <w:jc w:val="center"/>
              <w:rPr>
                <w:color w:val="EE0000"/>
                <w:sz w:val="24"/>
                <w:szCs w:val="24"/>
              </w:rPr>
            </w:pPr>
            <w:r w:rsidRPr="008561B4">
              <w:rPr>
                <w:color w:val="EE0000"/>
                <w:sz w:val="24"/>
                <w:szCs w:val="24"/>
                <w:rtl/>
              </w:rPr>
              <w:t>۳۷٫۰</w:t>
            </w:r>
          </w:p>
        </w:tc>
      </w:tr>
      <w:tr w:rsidR="008561B4" w:rsidRPr="008561B4" w14:paraId="2E1BA901" w14:textId="77777777" w:rsidTr="008561B4">
        <w:tc>
          <w:tcPr>
            <w:tcW w:w="0" w:type="auto"/>
            <w:tcBorders>
              <w:top w:val="single" w:sz="2" w:space="0" w:color="E5E7EB"/>
              <w:left w:val="single" w:sz="2" w:space="0" w:color="E5E7EB"/>
              <w:bottom w:val="single" w:sz="2" w:space="0" w:color="E5E7EB"/>
              <w:right w:val="single" w:sz="2" w:space="0" w:color="E5E7EB"/>
            </w:tcBorders>
            <w:vAlign w:val="bottom"/>
            <w:hideMark/>
          </w:tcPr>
          <w:p w14:paraId="16E0BAA5" w14:textId="77777777" w:rsidR="00A23FA2" w:rsidRPr="008561B4" w:rsidRDefault="00A23FA2" w:rsidP="001078BA">
            <w:pPr>
              <w:spacing w:line="240" w:lineRule="auto"/>
              <w:jc w:val="center"/>
              <w:rPr>
                <w:color w:val="EE0000"/>
                <w:sz w:val="24"/>
                <w:szCs w:val="24"/>
              </w:rPr>
            </w:pPr>
            <w:r w:rsidRPr="008561B4">
              <w:rPr>
                <w:color w:val="EE0000"/>
                <w:sz w:val="24"/>
                <w:szCs w:val="24"/>
                <w:rtl/>
              </w:rPr>
              <w:t>سازمان محل خدمت</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665027D" w14:textId="77777777" w:rsidR="00A23FA2" w:rsidRPr="008561B4" w:rsidRDefault="00A23FA2" w:rsidP="001078BA">
            <w:pPr>
              <w:spacing w:line="240" w:lineRule="auto"/>
              <w:jc w:val="center"/>
              <w:rPr>
                <w:color w:val="EE0000"/>
                <w:sz w:val="24"/>
                <w:szCs w:val="24"/>
              </w:rPr>
            </w:pPr>
            <w:r w:rsidRPr="008561B4">
              <w:rPr>
                <w:color w:val="EE0000"/>
                <w:sz w:val="24"/>
                <w:szCs w:val="24"/>
                <w:rtl/>
              </w:rPr>
              <w:t>نپاجا</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1D583E" w14:textId="77777777" w:rsidR="00A23FA2" w:rsidRPr="008561B4" w:rsidRDefault="00A23FA2" w:rsidP="001078BA">
            <w:pPr>
              <w:spacing w:line="240" w:lineRule="auto"/>
              <w:jc w:val="center"/>
              <w:rPr>
                <w:color w:val="EE0000"/>
                <w:sz w:val="24"/>
                <w:szCs w:val="24"/>
              </w:rPr>
            </w:pPr>
            <w:r w:rsidRPr="008561B4">
              <w:rPr>
                <w:color w:val="EE0000"/>
                <w:sz w:val="24"/>
                <w:szCs w:val="24"/>
                <w:rtl/>
              </w:rPr>
              <w:t>۲۰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CCF0C66" w14:textId="77777777" w:rsidR="00A23FA2" w:rsidRPr="008561B4" w:rsidRDefault="00A23FA2" w:rsidP="001078BA">
            <w:pPr>
              <w:spacing w:line="240" w:lineRule="auto"/>
              <w:jc w:val="center"/>
              <w:rPr>
                <w:color w:val="EE0000"/>
                <w:sz w:val="24"/>
                <w:szCs w:val="24"/>
              </w:rPr>
            </w:pPr>
            <w:r w:rsidRPr="008561B4">
              <w:rPr>
                <w:color w:val="EE0000"/>
                <w:sz w:val="24"/>
                <w:szCs w:val="24"/>
                <w:rtl/>
              </w:rPr>
              <w:t>۱۸٫۵</w:t>
            </w:r>
          </w:p>
        </w:tc>
      </w:tr>
      <w:tr w:rsidR="008561B4" w:rsidRPr="008561B4" w14:paraId="19C653CD" w14:textId="77777777" w:rsidTr="008561B4">
        <w:tc>
          <w:tcPr>
            <w:tcW w:w="0" w:type="auto"/>
            <w:tcBorders>
              <w:top w:val="single" w:sz="2" w:space="0" w:color="E5E7EB"/>
              <w:left w:val="single" w:sz="2" w:space="0" w:color="E5E7EB"/>
              <w:bottom w:val="single" w:sz="2" w:space="0" w:color="E5E7EB"/>
              <w:right w:val="single" w:sz="2" w:space="0" w:color="E5E7EB"/>
            </w:tcBorders>
            <w:vAlign w:val="bottom"/>
            <w:hideMark/>
          </w:tcPr>
          <w:p w14:paraId="762F6041" w14:textId="77777777" w:rsidR="00A23FA2" w:rsidRPr="008561B4" w:rsidRDefault="00A23FA2" w:rsidP="001078BA">
            <w:pPr>
              <w:spacing w:line="240" w:lineRule="auto"/>
              <w:jc w:val="center"/>
              <w:rPr>
                <w:color w:val="EE0000"/>
                <w:sz w:val="24"/>
                <w:szCs w:val="24"/>
              </w:rPr>
            </w:pPr>
            <w:r w:rsidRPr="008561B4">
              <w:rPr>
                <w:color w:val="EE0000"/>
                <w:sz w:val="24"/>
                <w:szCs w:val="24"/>
                <w:rtl/>
              </w:rPr>
              <w:t>سازمان محل خدمت</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28C961A" w14:textId="77777777" w:rsidR="00A23FA2" w:rsidRPr="008561B4" w:rsidRDefault="00A23FA2" w:rsidP="001078BA">
            <w:pPr>
              <w:spacing w:line="240" w:lineRule="auto"/>
              <w:jc w:val="center"/>
              <w:rPr>
                <w:color w:val="EE0000"/>
                <w:sz w:val="24"/>
                <w:szCs w:val="24"/>
              </w:rPr>
            </w:pPr>
            <w:r w:rsidRPr="008561B4">
              <w:rPr>
                <w:color w:val="EE0000"/>
                <w:sz w:val="24"/>
                <w:szCs w:val="24"/>
                <w:rtl/>
              </w:rPr>
              <w:t>نهاجا</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66719EB" w14:textId="77777777" w:rsidR="00A23FA2" w:rsidRPr="008561B4" w:rsidRDefault="00A23FA2" w:rsidP="001078BA">
            <w:pPr>
              <w:spacing w:line="240" w:lineRule="auto"/>
              <w:jc w:val="center"/>
              <w:rPr>
                <w:color w:val="EE0000"/>
                <w:sz w:val="24"/>
                <w:szCs w:val="24"/>
              </w:rPr>
            </w:pPr>
            <w:r w:rsidRPr="008561B4">
              <w:rPr>
                <w:color w:val="EE0000"/>
                <w:sz w:val="24"/>
                <w:szCs w:val="24"/>
                <w:rtl/>
              </w:rPr>
              <w:t>۱۵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5A283C" w14:textId="77777777" w:rsidR="00A23FA2" w:rsidRPr="008561B4" w:rsidRDefault="00A23FA2" w:rsidP="001078BA">
            <w:pPr>
              <w:spacing w:line="240" w:lineRule="auto"/>
              <w:jc w:val="center"/>
              <w:rPr>
                <w:color w:val="EE0000"/>
                <w:sz w:val="24"/>
                <w:szCs w:val="24"/>
              </w:rPr>
            </w:pPr>
            <w:r w:rsidRPr="008561B4">
              <w:rPr>
                <w:color w:val="EE0000"/>
                <w:sz w:val="24"/>
                <w:szCs w:val="24"/>
                <w:rtl/>
              </w:rPr>
              <w:t>۱۳٫۹</w:t>
            </w:r>
          </w:p>
        </w:tc>
      </w:tr>
      <w:tr w:rsidR="008561B4" w:rsidRPr="008561B4" w14:paraId="1CEAF328" w14:textId="77777777" w:rsidTr="008561B4">
        <w:tc>
          <w:tcPr>
            <w:tcW w:w="0" w:type="auto"/>
            <w:tcBorders>
              <w:top w:val="single" w:sz="2" w:space="0" w:color="E5E7EB"/>
              <w:left w:val="single" w:sz="2" w:space="0" w:color="E5E7EB"/>
              <w:bottom w:val="single" w:sz="2" w:space="0" w:color="E5E7EB"/>
              <w:right w:val="single" w:sz="2" w:space="0" w:color="E5E7EB"/>
            </w:tcBorders>
            <w:vAlign w:val="bottom"/>
            <w:hideMark/>
          </w:tcPr>
          <w:p w14:paraId="68899651" w14:textId="77777777" w:rsidR="00A23FA2" w:rsidRPr="008561B4" w:rsidRDefault="00A23FA2" w:rsidP="001078BA">
            <w:pPr>
              <w:spacing w:line="240" w:lineRule="auto"/>
              <w:jc w:val="center"/>
              <w:rPr>
                <w:color w:val="EE0000"/>
                <w:sz w:val="24"/>
                <w:szCs w:val="24"/>
              </w:rPr>
            </w:pPr>
            <w:r w:rsidRPr="008561B4">
              <w:rPr>
                <w:color w:val="EE0000"/>
                <w:sz w:val="24"/>
                <w:szCs w:val="24"/>
                <w:rtl/>
              </w:rPr>
              <w:t>سازمان محل خدمت</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158A022" w14:textId="77777777" w:rsidR="00A23FA2" w:rsidRPr="008561B4" w:rsidRDefault="00A23FA2" w:rsidP="001078BA">
            <w:pPr>
              <w:spacing w:line="240" w:lineRule="auto"/>
              <w:jc w:val="center"/>
              <w:rPr>
                <w:color w:val="EE0000"/>
                <w:sz w:val="24"/>
                <w:szCs w:val="24"/>
              </w:rPr>
            </w:pPr>
            <w:r w:rsidRPr="008561B4">
              <w:rPr>
                <w:color w:val="EE0000"/>
                <w:sz w:val="24"/>
                <w:szCs w:val="24"/>
                <w:rtl/>
              </w:rPr>
              <w:t>ستاد آجا</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003F1BF" w14:textId="77777777" w:rsidR="00A23FA2" w:rsidRPr="008561B4" w:rsidRDefault="00A23FA2" w:rsidP="001078BA">
            <w:pPr>
              <w:spacing w:line="240" w:lineRule="auto"/>
              <w:jc w:val="center"/>
              <w:rPr>
                <w:color w:val="EE0000"/>
                <w:sz w:val="24"/>
                <w:szCs w:val="24"/>
              </w:rPr>
            </w:pPr>
            <w:r w:rsidRPr="008561B4">
              <w:rPr>
                <w:color w:val="EE0000"/>
                <w:sz w:val="24"/>
                <w:szCs w:val="24"/>
                <w:rtl/>
              </w:rPr>
              <w:t>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25E0B78" w14:textId="77777777" w:rsidR="00A23FA2" w:rsidRPr="008561B4" w:rsidRDefault="00A23FA2" w:rsidP="001078BA">
            <w:pPr>
              <w:spacing w:line="240" w:lineRule="auto"/>
              <w:jc w:val="center"/>
              <w:rPr>
                <w:color w:val="EE0000"/>
                <w:sz w:val="24"/>
                <w:szCs w:val="24"/>
              </w:rPr>
            </w:pPr>
            <w:r w:rsidRPr="008561B4">
              <w:rPr>
                <w:color w:val="EE0000"/>
                <w:sz w:val="24"/>
                <w:szCs w:val="24"/>
                <w:rtl/>
              </w:rPr>
              <w:t>۷٫۴</w:t>
            </w:r>
          </w:p>
        </w:tc>
      </w:tr>
      <w:tr w:rsidR="008561B4" w:rsidRPr="008561B4" w14:paraId="239E22C7" w14:textId="77777777" w:rsidTr="008561B4">
        <w:tc>
          <w:tcPr>
            <w:tcW w:w="0" w:type="auto"/>
            <w:tcBorders>
              <w:top w:val="single" w:sz="2" w:space="0" w:color="E5E7EB"/>
              <w:left w:val="single" w:sz="2" w:space="0" w:color="E5E7EB"/>
              <w:bottom w:val="single" w:sz="2" w:space="0" w:color="E5E7EB"/>
              <w:right w:val="single" w:sz="2" w:space="0" w:color="E5E7EB"/>
            </w:tcBorders>
            <w:vAlign w:val="bottom"/>
            <w:hideMark/>
          </w:tcPr>
          <w:p w14:paraId="7C7F030B" w14:textId="77777777" w:rsidR="00A23FA2" w:rsidRPr="008561B4" w:rsidRDefault="00A23FA2" w:rsidP="001078BA">
            <w:pPr>
              <w:spacing w:line="240" w:lineRule="auto"/>
              <w:jc w:val="center"/>
              <w:rPr>
                <w:color w:val="EE0000"/>
                <w:sz w:val="24"/>
                <w:szCs w:val="24"/>
              </w:rPr>
            </w:pPr>
            <w:r w:rsidRPr="008561B4">
              <w:rPr>
                <w:color w:val="EE0000"/>
                <w:sz w:val="24"/>
                <w:szCs w:val="24"/>
                <w:rtl/>
              </w:rPr>
              <w:t>سازمان محل خدمت</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FA4C212" w14:textId="77777777" w:rsidR="00A23FA2" w:rsidRPr="008561B4" w:rsidRDefault="00A23FA2" w:rsidP="001078BA">
            <w:pPr>
              <w:spacing w:line="240" w:lineRule="auto"/>
              <w:jc w:val="center"/>
              <w:rPr>
                <w:color w:val="EE0000"/>
                <w:sz w:val="24"/>
                <w:szCs w:val="24"/>
              </w:rPr>
            </w:pPr>
            <w:r w:rsidRPr="008561B4">
              <w:rPr>
                <w:color w:val="EE0000"/>
                <w:sz w:val="24"/>
                <w:szCs w:val="24"/>
                <w:rtl/>
              </w:rPr>
              <w:t>نداجا</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EB5F6CB" w14:textId="77777777" w:rsidR="00A23FA2" w:rsidRPr="008561B4" w:rsidRDefault="00A23FA2" w:rsidP="001078BA">
            <w:pPr>
              <w:spacing w:line="240" w:lineRule="auto"/>
              <w:jc w:val="center"/>
              <w:rPr>
                <w:color w:val="EE0000"/>
                <w:sz w:val="24"/>
                <w:szCs w:val="24"/>
              </w:rPr>
            </w:pPr>
            <w:r w:rsidRPr="008561B4">
              <w:rPr>
                <w:color w:val="EE0000"/>
                <w:sz w:val="24"/>
                <w:szCs w:val="24"/>
                <w:rtl/>
              </w:rPr>
              <w:t>۲۵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5C9A3D0" w14:textId="77777777" w:rsidR="00A23FA2" w:rsidRPr="008561B4" w:rsidRDefault="00A23FA2" w:rsidP="001078BA">
            <w:pPr>
              <w:spacing w:line="240" w:lineRule="auto"/>
              <w:jc w:val="center"/>
              <w:rPr>
                <w:color w:val="EE0000"/>
                <w:sz w:val="24"/>
                <w:szCs w:val="24"/>
              </w:rPr>
            </w:pPr>
            <w:r w:rsidRPr="008561B4">
              <w:rPr>
                <w:color w:val="EE0000"/>
                <w:sz w:val="24"/>
                <w:szCs w:val="24"/>
                <w:rtl/>
              </w:rPr>
              <w:t>۲۳٫۱</w:t>
            </w:r>
          </w:p>
        </w:tc>
      </w:tr>
      <w:tr w:rsidR="008561B4" w:rsidRPr="008561B4" w14:paraId="079A225C" w14:textId="77777777" w:rsidTr="008561B4">
        <w:tc>
          <w:tcPr>
            <w:tcW w:w="0" w:type="auto"/>
            <w:tcBorders>
              <w:top w:val="single" w:sz="2" w:space="0" w:color="E5E7EB"/>
              <w:left w:val="single" w:sz="2" w:space="0" w:color="E5E7EB"/>
              <w:bottom w:val="single" w:sz="2" w:space="0" w:color="E5E7EB"/>
              <w:right w:val="single" w:sz="2" w:space="0" w:color="E5E7EB"/>
            </w:tcBorders>
            <w:vAlign w:val="bottom"/>
            <w:hideMark/>
          </w:tcPr>
          <w:p w14:paraId="04A8F953" w14:textId="77777777" w:rsidR="00A23FA2" w:rsidRPr="008561B4" w:rsidRDefault="00A23FA2" w:rsidP="001078BA">
            <w:pPr>
              <w:spacing w:line="240" w:lineRule="auto"/>
              <w:jc w:val="center"/>
              <w:rPr>
                <w:color w:val="EE0000"/>
                <w:sz w:val="24"/>
                <w:szCs w:val="24"/>
              </w:rPr>
            </w:pPr>
            <w:r w:rsidRPr="008561B4">
              <w:rPr>
                <w:color w:val="EE0000"/>
                <w:sz w:val="24"/>
                <w:szCs w:val="24"/>
                <w:rtl/>
              </w:rPr>
              <w:t>سمت سازمانی فعلی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1718E23" w14:textId="77777777" w:rsidR="00A23FA2" w:rsidRPr="008561B4" w:rsidRDefault="00A23FA2" w:rsidP="001078BA">
            <w:pPr>
              <w:spacing w:line="240" w:lineRule="auto"/>
              <w:jc w:val="center"/>
              <w:rPr>
                <w:color w:val="EE0000"/>
                <w:sz w:val="24"/>
                <w:szCs w:val="24"/>
              </w:rPr>
            </w:pPr>
            <w:r w:rsidRPr="008561B4">
              <w:rPr>
                <w:color w:val="EE0000"/>
                <w:sz w:val="24"/>
                <w:szCs w:val="24"/>
                <w:rtl/>
              </w:rPr>
              <w:t>فرماندهی/مدیریت ارشد</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C66BC44" w14:textId="77777777" w:rsidR="00A23FA2" w:rsidRPr="008561B4" w:rsidRDefault="00A23FA2" w:rsidP="001078BA">
            <w:pPr>
              <w:spacing w:line="240" w:lineRule="auto"/>
              <w:jc w:val="center"/>
              <w:rPr>
                <w:color w:val="EE0000"/>
                <w:sz w:val="24"/>
                <w:szCs w:val="24"/>
              </w:rPr>
            </w:pPr>
            <w:r w:rsidRPr="008561B4">
              <w:rPr>
                <w:color w:val="EE0000"/>
                <w:sz w:val="24"/>
                <w:szCs w:val="24"/>
                <w:rtl/>
              </w:rPr>
              <w:t>۴۰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C515797" w14:textId="77777777" w:rsidR="00A23FA2" w:rsidRPr="008561B4" w:rsidRDefault="00A23FA2" w:rsidP="001078BA">
            <w:pPr>
              <w:spacing w:line="240" w:lineRule="auto"/>
              <w:jc w:val="center"/>
              <w:rPr>
                <w:color w:val="EE0000"/>
                <w:sz w:val="24"/>
                <w:szCs w:val="24"/>
              </w:rPr>
            </w:pPr>
            <w:r w:rsidRPr="008561B4">
              <w:rPr>
                <w:color w:val="EE0000"/>
                <w:sz w:val="24"/>
                <w:szCs w:val="24"/>
                <w:rtl/>
              </w:rPr>
              <w:t>۳۷٫۰</w:t>
            </w:r>
          </w:p>
        </w:tc>
      </w:tr>
      <w:tr w:rsidR="008561B4" w:rsidRPr="008561B4" w14:paraId="4B6EEDFB" w14:textId="77777777" w:rsidTr="008561B4">
        <w:tc>
          <w:tcPr>
            <w:tcW w:w="0" w:type="auto"/>
            <w:tcBorders>
              <w:top w:val="single" w:sz="2" w:space="0" w:color="E5E7EB"/>
              <w:left w:val="single" w:sz="2" w:space="0" w:color="E5E7EB"/>
              <w:bottom w:val="single" w:sz="2" w:space="0" w:color="E5E7EB"/>
              <w:right w:val="single" w:sz="2" w:space="0" w:color="E5E7EB"/>
            </w:tcBorders>
            <w:vAlign w:val="bottom"/>
            <w:hideMark/>
          </w:tcPr>
          <w:p w14:paraId="3F24E97B" w14:textId="77777777" w:rsidR="00A23FA2" w:rsidRPr="008561B4" w:rsidRDefault="00A23FA2" w:rsidP="001078BA">
            <w:pPr>
              <w:spacing w:line="240" w:lineRule="auto"/>
              <w:jc w:val="center"/>
              <w:rPr>
                <w:color w:val="EE0000"/>
                <w:sz w:val="24"/>
                <w:szCs w:val="24"/>
              </w:rPr>
            </w:pPr>
            <w:r w:rsidRPr="008561B4">
              <w:rPr>
                <w:color w:val="EE0000"/>
                <w:sz w:val="24"/>
                <w:szCs w:val="24"/>
                <w:rtl/>
              </w:rPr>
              <w:t>سمت سازمانی فعلی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61DE728" w14:textId="77777777" w:rsidR="00A23FA2" w:rsidRPr="008561B4" w:rsidRDefault="00A23FA2" w:rsidP="001078BA">
            <w:pPr>
              <w:spacing w:line="240" w:lineRule="auto"/>
              <w:jc w:val="center"/>
              <w:rPr>
                <w:color w:val="EE0000"/>
                <w:sz w:val="24"/>
                <w:szCs w:val="24"/>
              </w:rPr>
            </w:pPr>
            <w:r w:rsidRPr="008561B4">
              <w:rPr>
                <w:color w:val="EE0000"/>
                <w:sz w:val="24"/>
                <w:szCs w:val="24"/>
                <w:rtl/>
              </w:rPr>
              <w:t>کارشناس/رئیس اداره</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439AA58" w14:textId="77777777" w:rsidR="00A23FA2" w:rsidRPr="008561B4" w:rsidRDefault="00A23FA2" w:rsidP="001078BA">
            <w:pPr>
              <w:spacing w:line="240" w:lineRule="auto"/>
              <w:jc w:val="center"/>
              <w:rPr>
                <w:color w:val="EE0000"/>
                <w:sz w:val="24"/>
                <w:szCs w:val="24"/>
              </w:rPr>
            </w:pPr>
            <w:r w:rsidRPr="008561B4">
              <w:rPr>
                <w:color w:val="EE0000"/>
                <w:sz w:val="24"/>
                <w:szCs w:val="24"/>
                <w:rtl/>
              </w:rPr>
              <w:t>۴۴</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348D060" w14:textId="77777777" w:rsidR="00A23FA2" w:rsidRPr="008561B4" w:rsidRDefault="00A23FA2" w:rsidP="001078BA">
            <w:pPr>
              <w:spacing w:line="240" w:lineRule="auto"/>
              <w:jc w:val="center"/>
              <w:rPr>
                <w:color w:val="EE0000"/>
                <w:sz w:val="24"/>
                <w:szCs w:val="24"/>
              </w:rPr>
            </w:pPr>
            <w:r w:rsidRPr="008561B4">
              <w:rPr>
                <w:color w:val="EE0000"/>
                <w:sz w:val="24"/>
                <w:szCs w:val="24"/>
                <w:rtl/>
              </w:rPr>
              <w:t>۴۰٫۷</w:t>
            </w:r>
          </w:p>
        </w:tc>
      </w:tr>
      <w:tr w:rsidR="008561B4" w:rsidRPr="008561B4" w14:paraId="213473E8" w14:textId="77777777" w:rsidTr="008561B4">
        <w:tc>
          <w:tcPr>
            <w:tcW w:w="0" w:type="auto"/>
            <w:tcBorders>
              <w:top w:val="single" w:sz="2" w:space="0" w:color="E5E7EB"/>
              <w:left w:val="single" w:sz="2" w:space="0" w:color="E5E7EB"/>
              <w:bottom w:val="single" w:sz="2" w:space="0" w:color="E5E7EB"/>
              <w:right w:val="single" w:sz="2" w:space="0" w:color="E5E7EB"/>
            </w:tcBorders>
            <w:vAlign w:val="bottom"/>
            <w:hideMark/>
          </w:tcPr>
          <w:p w14:paraId="79ACA0CE" w14:textId="77777777" w:rsidR="00A23FA2" w:rsidRPr="008561B4" w:rsidRDefault="00A23FA2" w:rsidP="001078BA">
            <w:pPr>
              <w:spacing w:line="240" w:lineRule="auto"/>
              <w:jc w:val="center"/>
              <w:rPr>
                <w:color w:val="EE0000"/>
                <w:sz w:val="24"/>
                <w:szCs w:val="24"/>
              </w:rPr>
            </w:pPr>
            <w:r w:rsidRPr="008561B4">
              <w:rPr>
                <w:color w:val="EE0000"/>
                <w:sz w:val="24"/>
                <w:szCs w:val="24"/>
                <w:rtl/>
              </w:rPr>
              <w:t>سمت سازمانی فعلی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EA1EAE1" w14:textId="77777777" w:rsidR="00A23FA2" w:rsidRPr="008561B4" w:rsidRDefault="00A23FA2" w:rsidP="001078BA">
            <w:pPr>
              <w:spacing w:line="240" w:lineRule="auto"/>
              <w:jc w:val="center"/>
              <w:rPr>
                <w:color w:val="EE0000"/>
                <w:sz w:val="24"/>
                <w:szCs w:val="24"/>
              </w:rPr>
            </w:pPr>
            <w:r w:rsidRPr="008561B4">
              <w:rPr>
                <w:color w:val="EE0000"/>
                <w:sz w:val="24"/>
                <w:szCs w:val="24"/>
                <w:rtl/>
              </w:rPr>
              <w:t>سایر</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4BCB73E" w14:textId="77777777" w:rsidR="00A23FA2" w:rsidRPr="008561B4" w:rsidRDefault="00A23FA2" w:rsidP="001078BA">
            <w:pPr>
              <w:spacing w:line="240" w:lineRule="auto"/>
              <w:jc w:val="center"/>
              <w:rPr>
                <w:color w:val="EE0000"/>
                <w:sz w:val="24"/>
                <w:szCs w:val="24"/>
              </w:rPr>
            </w:pPr>
            <w:r w:rsidRPr="008561B4">
              <w:rPr>
                <w:color w:val="EE0000"/>
                <w:sz w:val="24"/>
                <w:szCs w:val="24"/>
                <w:rtl/>
              </w:rPr>
              <w:t>۱۴</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6CEA8F4" w14:textId="77777777" w:rsidR="00A23FA2" w:rsidRPr="008561B4" w:rsidRDefault="00A23FA2" w:rsidP="001078BA">
            <w:pPr>
              <w:spacing w:line="240" w:lineRule="auto"/>
              <w:jc w:val="center"/>
              <w:rPr>
                <w:color w:val="EE0000"/>
                <w:sz w:val="24"/>
                <w:szCs w:val="24"/>
              </w:rPr>
            </w:pPr>
            <w:r w:rsidRPr="008561B4">
              <w:rPr>
                <w:color w:val="EE0000"/>
                <w:sz w:val="24"/>
                <w:szCs w:val="24"/>
                <w:rtl/>
              </w:rPr>
              <w:t>۱۳٫۰</w:t>
            </w:r>
          </w:p>
        </w:tc>
      </w:tr>
      <w:tr w:rsidR="008561B4" w:rsidRPr="008561B4" w14:paraId="092D3C1A" w14:textId="77777777" w:rsidTr="008561B4">
        <w:tc>
          <w:tcPr>
            <w:tcW w:w="0" w:type="auto"/>
            <w:tcBorders>
              <w:top w:val="single" w:sz="2" w:space="0" w:color="E5E7EB"/>
              <w:left w:val="single" w:sz="2" w:space="0" w:color="E5E7EB"/>
              <w:bottom w:val="single" w:sz="2" w:space="0" w:color="E5E7EB"/>
              <w:right w:val="single" w:sz="2" w:space="0" w:color="E5E7EB"/>
            </w:tcBorders>
            <w:vAlign w:val="bottom"/>
            <w:hideMark/>
          </w:tcPr>
          <w:p w14:paraId="744F47E5" w14:textId="77777777" w:rsidR="00A23FA2" w:rsidRPr="008561B4" w:rsidRDefault="00A23FA2" w:rsidP="001078BA">
            <w:pPr>
              <w:spacing w:line="240" w:lineRule="auto"/>
              <w:jc w:val="center"/>
              <w:rPr>
                <w:color w:val="EE0000"/>
                <w:sz w:val="24"/>
                <w:szCs w:val="24"/>
              </w:rPr>
            </w:pPr>
            <w:r w:rsidRPr="008561B4">
              <w:rPr>
                <w:color w:val="EE0000"/>
                <w:sz w:val="24"/>
                <w:szCs w:val="24"/>
                <w:rtl/>
              </w:rPr>
              <w:t>سمت سازمانی فعلی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0861A5F" w14:textId="77777777" w:rsidR="00A23FA2" w:rsidRPr="008561B4" w:rsidRDefault="00A23FA2" w:rsidP="001078BA">
            <w:pPr>
              <w:spacing w:line="240" w:lineRule="auto"/>
              <w:jc w:val="center"/>
              <w:rPr>
                <w:color w:val="EE0000"/>
                <w:sz w:val="24"/>
                <w:szCs w:val="24"/>
              </w:rPr>
            </w:pPr>
            <w:r w:rsidRPr="008561B4">
              <w:rPr>
                <w:color w:val="EE0000"/>
                <w:sz w:val="24"/>
                <w:szCs w:val="24"/>
                <w:rtl/>
              </w:rPr>
              <w:t>معاونت/جانشینی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3AE83DB" w14:textId="77777777" w:rsidR="00A23FA2" w:rsidRPr="008561B4" w:rsidRDefault="00A23FA2" w:rsidP="001078BA">
            <w:pPr>
              <w:spacing w:line="240" w:lineRule="auto"/>
              <w:jc w:val="center"/>
              <w:rPr>
                <w:color w:val="EE0000"/>
                <w:sz w:val="24"/>
                <w:szCs w:val="24"/>
              </w:rPr>
            </w:pPr>
            <w:r w:rsidRPr="008561B4">
              <w:rPr>
                <w:color w:val="EE0000"/>
                <w:sz w:val="24"/>
                <w:szCs w:val="24"/>
                <w:rtl/>
              </w:rPr>
              <w:t>۱۰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9053E20" w14:textId="77777777" w:rsidR="00A23FA2" w:rsidRPr="008561B4" w:rsidRDefault="00A23FA2" w:rsidP="001078BA">
            <w:pPr>
              <w:spacing w:line="240" w:lineRule="auto"/>
              <w:jc w:val="center"/>
              <w:rPr>
                <w:color w:val="EE0000"/>
                <w:sz w:val="24"/>
                <w:szCs w:val="24"/>
              </w:rPr>
            </w:pPr>
            <w:r w:rsidRPr="008561B4">
              <w:rPr>
                <w:color w:val="EE0000"/>
                <w:sz w:val="24"/>
                <w:szCs w:val="24"/>
                <w:rtl/>
              </w:rPr>
              <w:t>۹٫۳</w:t>
            </w:r>
          </w:p>
        </w:tc>
      </w:tr>
      <w:tr w:rsidR="008561B4" w:rsidRPr="008561B4" w14:paraId="12A89B68" w14:textId="77777777" w:rsidTr="008561B4">
        <w:tc>
          <w:tcPr>
            <w:tcW w:w="0" w:type="auto"/>
            <w:tcBorders>
              <w:top w:val="single" w:sz="2" w:space="0" w:color="E5E7EB"/>
              <w:left w:val="single" w:sz="2" w:space="0" w:color="E5E7EB"/>
              <w:bottom w:val="single" w:sz="2" w:space="0" w:color="E5E7EB"/>
              <w:right w:val="single" w:sz="2" w:space="0" w:color="E5E7EB"/>
            </w:tcBorders>
            <w:vAlign w:val="bottom"/>
            <w:hideMark/>
          </w:tcPr>
          <w:p w14:paraId="27676932" w14:textId="77777777" w:rsidR="00A23FA2" w:rsidRPr="008561B4" w:rsidRDefault="00A23FA2" w:rsidP="001078BA">
            <w:pPr>
              <w:spacing w:line="240" w:lineRule="auto"/>
              <w:jc w:val="center"/>
              <w:rPr>
                <w:color w:val="EE0000"/>
                <w:sz w:val="24"/>
                <w:szCs w:val="24"/>
              </w:rPr>
            </w:pPr>
            <w:r w:rsidRPr="008561B4">
              <w:rPr>
                <w:color w:val="EE0000"/>
                <w:sz w:val="24"/>
                <w:szCs w:val="24"/>
                <w:rtl/>
              </w:rPr>
              <w:t>سابقه خدمتی مرتبط</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53B5C09" w14:textId="77777777" w:rsidR="00A23FA2" w:rsidRPr="008561B4" w:rsidRDefault="00A23FA2" w:rsidP="001078BA">
            <w:pPr>
              <w:spacing w:line="240" w:lineRule="auto"/>
              <w:jc w:val="center"/>
              <w:rPr>
                <w:color w:val="EE0000"/>
                <w:sz w:val="24"/>
                <w:szCs w:val="24"/>
              </w:rPr>
            </w:pPr>
            <w:r w:rsidRPr="008561B4">
              <w:rPr>
                <w:color w:val="EE0000"/>
                <w:sz w:val="24"/>
                <w:szCs w:val="24"/>
                <w:rtl/>
              </w:rPr>
              <w:t>بیش از ۲۰ سال</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14699F1" w14:textId="77777777" w:rsidR="00A23FA2" w:rsidRPr="008561B4" w:rsidRDefault="00A23FA2" w:rsidP="001078BA">
            <w:pPr>
              <w:spacing w:line="240" w:lineRule="auto"/>
              <w:jc w:val="center"/>
              <w:rPr>
                <w:color w:val="EE0000"/>
                <w:sz w:val="24"/>
                <w:szCs w:val="24"/>
              </w:rPr>
            </w:pPr>
            <w:r w:rsidRPr="008561B4">
              <w:rPr>
                <w:color w:val="EE0000"/>
                <w:sz w:val="24"/>
                <w:szCs w:val="24"/>
                <w:rtl/>
              </w:rPr>
              <w:t>۹۰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C8C6FC4" w14:textId="77777777" w:rsidR="00A23FA2" w:rsidRPr="008561B4" w:rsidRDefault="00A23FA2" w:rsidP="001078BA">
            <w:pPr>
              <w:spacing w:line="240" w:lineRule="auto"/>
              <w:jc w:val="center"/>
              <w:rPr>
                <w:color w:val="EE0000"/>
                <w:sz w:val="24"/>
                <w:szCs w:val="24"/>
              </w:rPr>
            </w:pPr>
            <w:r w:rsidRPr="008561B4">
              <w:rPr>
                <w:color w:val="EE0000"/>
                <w:sz w:val="24"/>
                <w:szCs w:val="24"/>
                <w:rtl/>
              </w:rPr>
              <w:t>۸۳٫۳</w:t>
            </w:r>
          </w:p>
        </w:tc>
      </w:tr>
      <w:tr w:rsidR="008561B4" w:rsidRPr="008561B4" w14:paraId="5E9E22F4" w14:textId="77777777" w:rsidTr="008561B4">
        <w:tc>
          <w:tcPr>
            <w:tcW w:w="0" w:type="auto"/>
            <w:tcBorders>
              <w:top w:val="single" w:sz="2" w:space="0" w:color="E5E7EB"/>
              <w:left w:val="single" w:sz="2" w:space="0" w:color="E5E7EB"/>
              <w:bottom w:val="single" w:sz="2" w:space="0" w:color="E5E7EB"/>
              <w:right w:val="single" w:sz="2" w:space="0" w:color="E5E7EB"/>
            </w:tcBorders>
            <w:vAlign w:val="bottom"/>
            <w:hideMark/>
          </w:tcPr>
          <w:p w14:paraId="695E9927" w14:textId="77777777" w:rsidR="00A23FA2" w:rsidRPr="008561B4" w:rsidRDefault="00A23FA2" w:rsidP="001078BA">
            <w:pPr>
              <w:spacing w:line="240" w:lineRule="auto"/>
              <w:jc w:val="center"/>
              <w:rPr>
                <w:color w:val="EE0000"/>
                <w:sz w:val="24"/>
                <w:szCs w:val="24"/>
              </w:rPr>
            </w:pPr>
            <w:r w:rsidRPr="008561B4">
              <w:rPr>
                <w:color w:val="EE0000"/>
                <w:sz w:val="24"/>
                <w:szCs w:val="24"/>
                <w:rtl/>
              </w:rPr>
              <w:t>سابقه خدمتی مرتبط</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D266C18" w14:textId="77777777" w:rsidR="00A23FA2" w:rsidRPr="008561B4" w:rsidRDefault="00A23FA2" w:rsidP="001078BA">
            <w:pPr>
              <w:spacing w:line="240" w:lineRule="auto"/>
              <w:jc w:val="center"/>
              <w:rPr>
                <w:color w:val="EE0000"/>
                <w:sz w:val="24"/>
                <w:szCs w:val="24"/>
              </w:rPr>
            </w:pPr>
            <w:r w:rsidRPr="008561B4">
              <w:rPr>
                <w:color w:val="EE0000"/>
                <w:sz w:val="24"/>
                <w:szCs w:val="24"/>
                <w:rtl/>
              </w:rPr>
              <w:t>۱۵ تا ۲۰ سال</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60DC961" w14:textId="77777777" w:rsidR="00A23FA2" w:rsidRPr="008561B4" w:rsidRDefault="00A23FA2" w:rsidP="001078BA">
            <w:pPr>
              <w:spacing w:line="240" w:lineRule="auto"/>
              <w:jc w:val="center"/>
              <w:rPr>
                <w:color w:val="EE0000"/>
                <w:sz w:val="24"/>
                <w:szCs w:val="24"/>
              </w:rPr>
            </w:pPr>
            <w:r w:rsidRPr="008561B4">
              <w:rPr>
                <w:color w:val="EE0000"/>
                <w:sz w:val="24"/>
                <w:szCs w:val="24"/>
                <w:rtl/>
              </w:rPr>
              <w:t>۱۶</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9F38767" w14:textId="77777777" w:rsidR="00A23FA2" w:rsidRPr="008561B4" w:rsidRDefault="00A23FA2" w:rsidP="001078BA">
            <w:pPr>
              <w:spacing w:line="240" w:lineRule="auto"/>
              <w:jc w:val="center"/>
              <w:rPr>
                <w:color w:val="EE0000"/>
                <w:sz w:val="24"/>
                <w:szCs w:val="24"/>
              </w:rPr>
            </w:pPr>
            <w:r w:rsidRPr="008561B4">
              <w:rPr>
                <w:color w:val="EE0000"/>
                <w:sz w:val="24"/>
                <w:szCs w:val="24"/>
                <w:rtl/>
              </w:rPr>
              <w:t>۱۴٫۸</w:t>
            </w:r>
          </w:p>
        </w:tc>
      </w:tr>
      <w:tr w:rsidR="008561B4" w:rsidRPr="008561B4" w14:paraId="1A1ADFB6" w14:textId="77777777" w:rsidTr="008561B4">
        <w:tc>
          <w:tcPr>
            <w:tcW w:w="0" w:type="auto"/>
            <w:tcBorders>
              <w:top w:val="single" w:sz="2" w:space="0" w:color="E5E7EB"/>
              <w:left w:val="single" w:sz="2" w:space="0" w:color="E5E7EB"/>
              <w:bottom w:val="single" w:sz="2" w:space="0" w:color="E5E7EB"/>
              <w:right w:val="single" w:sz="2" w:space="0" w:color="E5E7EB"/>
            </w:tcBorders>
            <w:vAlign w:val="bottom"/>
            <w:hideMark/>
          </w:tcPr>
          <w:p w14:paraId="73AFCEBE" w14:textId="77777777" w:rsidR="00A23FA2" w:rsidRPr="008561B4" w:rsidRDefault="00A23FA2" w:rsidP="001078BA">
            <w:pPr>
              <w:spacing w:line="240" w:lineRule="auto"/>
              <w:jc w:val="center"/>
              <w:rPr>
                <w:color w:val="EE0000"/>
                <w:sz w:val="24"/>
                <w:szCs w:val="24"/>
              </w:rPr>
            </w:pPr>
            <w:r w:rsidRPr="008561B4">
              <w:rPr>
                <w:color w:val="EE0000"/>
                <w:sz w:val="24"/>
                <w:szCs w:val="24"/>
                <w:rtl/>
              </w:rPr>
              <w:t>سابقه خدمتی مرتبط</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A9B42A3" w14:textId="77777777" w:rsidR="00A23FA2" w:rsidRPr="008561B4" w:rsidRDefault="00A23FA2" w:rsidP="001078BA">
            <w:pPr>
              <w:spacing w:line="240" w:lineRule="auto"/>
              <w:jc w:val="center"/>
              <w:rPr>
                <w:color w:val="EE0000"/>
                <w:sz w:val="24"/>
                <w:szCs w:val="24"/>
              </w:rPr>
            </w:pPr>
            <w:r w:rsidRPr="008561B4">
              <w:rPr>
                <w:color w:val="EE0000"/>
                <w:sz w:val="24"/>
                <w:szCs w:val="24"/>
                <w:rtl/>
              </w:rPr>
              <w:t>۱۰ تا ۱۵ سال</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1584B8B" w14:textId="77777777" w:rsidR="00A23FA2" w:rsidRPr="008561B4" w:rsidRDefault="00A23FA2" w:rsidP="001078BA">
            <w:pPr>
              <w:spacing w:line="240" w:lineRule="auto"/>
              <w:jc w:val="center"/>
              <w:rPr>
                <w:color w:val="EE0000"/>
                <w:sz w:val="24"/>
                <w:szCs w:val="24"/>
              </w:rPr>
            </w:pPr>
            <w:r w:rsidRPr="008561B4">
              <w:rPr>
                <w:color w:val="EE0000"/>
                <w:sz w:val="24"/>
                <w:szCs w:val="24"/>
                <w:rtl/>
              </w:rPr>
              <w:t>۱</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356F5A6" w14:textId="77777777" w:rsidR="00A23FA2" w:rsidRPr="008561B4" w:rsidRDefault="00A23FA2" w:rsidP="001078BA">
            <w:pPr>
              <w:spacing w:line="240" w:lineRule="auto"/>
              <w:jc w:val="center"/>
              <w:rPr>
                <w:color w:val="EE0000"/>
                <w:sz w:val="24"/>
                <w:szCs w:val="24"/>
              </w:rPr>
            </w:pPr>
            <w:r w:rsidRPr="008561B4">
              <w:rPr>
                <w:color w:val="EE0000"/>
                <w:sz w:val="24"/>
                <w:szCs w:val="24"/>
                <w:rtl/>
              </w:rPr>
              <w:t>۰٫۹</w:t>
            </w:r>
          </w:p>
        </w:tc>
      </w:tr>
      <w:tr w:rsidR="008561B4" w:rsidRPr="008561B4" w14:paraId="449FECAD" w14:textId="77777777" w:rsidTr="008561B4">
        <w:tc>
          <w:tcPr>
            <w:tcW w:w="0" w:type="auto"/>
            <w:tcBorders>
              <w:top w:val="single" w:sz="2" w:space="0" w:color="E5E7EB"/>
              <w:left w:val="single" w:sz="2" w:space="0" w:color="E5E7EB"/>
              <w:bottom w:val="single" w:sz="2" w:space="0" w:color="E5E7EB"/>
              <w:right w:val="single" w:sz="2" w:space="0" w:color="E5E7EB"/>
            </w:tcBorders>
            <w:vAlign w:val="bottom"/>
            <w:hideMark/>
          </w:tcPr>
          <w:p w14:paraId="14050D01" w14:textId="77777777" w:rsidR="00A23FA2" w:rsidRPr="008561B4" w:rsidRDefault="00A23FA2" w:rsidP="001078BA">
            <w:pPr>
              <w:spacing w:line="240" w:lineRule="auto"/>
              <w:jc w:val="center"/>
              <w:rPr>
                <w:color w:val="EE0000"/>
                <w:sz w:val="24"/>
                <w:szCs w:val="24"/>
              </w:rPr>
            </w:pPr>
            <w:r w:rsidRPr="008561B4">
              <w:rPr>
                <w:color w:val="EE0000"/>
                <w:sz w:val="24"/>
                <w:szCs w:val="24"/>
                <w:rtl/>
              </w:rPr>
              <w:t>سابقه خدمتی مرتبط</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0D0A892" w14:textId="77777777" w:rsidR="00A23FA2" w:rsidRPr="008561B4" w:rsidRDefault="00A23FA2" w:rsidP="001078BA">
            <w:pPr>
              <w:spacing w:line="240" w:lineRule="auto"/>
              <w:jc w:val="center"/>
              <w:rPr>
                <w:color w:val="EE0000"/>
                <w:sz w:val="24"/>
                <w:szCs w:val="24"/>
              </w:rPr>
            </w:pPr>
            <w:r w:rsidRPr="008561B4">
              <w:rPr>
                <w:color w:val="EE0000"/>
                <w:sz w:val="24"/>
                <w:szCs w:val="24"/>
                <w:rtl/>
              </w:rPr>
              <w:t>کمتر از ۱۰ سال</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FDFAE45" w14:textId="77777777" w:rsidR="00A23FA2" w:rsidRPr="008561B4" w:rsidRDefault="00A23FA2" w:rsidP="001078BA">
            <w:pPr>
              <w:spacing w:line="240" w:lineRule="auto"/>
              <w:jc w:val="center"/>
              <w:rPr>
                <w:color w:val="EE0000"/>
                <w:sz w:val="24"/>
                <w:szCs w:val="24"/>
              </w:rPr>
            </w:pPr>
            <w:r w:rsidRPr="008561B4">
              <w:rPr>
                <w:color w:val="EE0000"/>
                <w:sz w:val="24"/>
                <w:szCs w:val="24"/>
                <w:rtl/>
              </w:rPr>
              <w:t>۱</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32D86FA" w14:textId="77777777" w:rsidR="00A23FA2" w:rsidRPr="008561B4" w:rsidRDefault="00A23FA2" w:rsidP="001078BA">
            <w:pPr>
              <w:spacing w:line="240" w:lineRule="auto"/>
              <w:jc w:val="center"/>
              <w:rPr>
                <w:color w:val="EE0000"/>
                <w:sz w:val="24"/>
                <w:szCs w:val="24"/>
              </w:rPr>
            </w:pPr>
            <w:r w:rsidRPr="008561B4">
              <w:rPr>
                <w:color w:val="EE0000"/>
                <w:sz w:val="24"/>
                <w:szCs w:val="24"/>
                <w:rtl/>
              </w:rPr>
              <w:t>۰٫۹</w:t>
            </w:r>
          </w:p>
        </w:tc>
      </w:tr>
      <w:tr w:rsidR="008561B4" w:rsidRPr="008561B4" w14:paraId="047E19EB" w14:textId="77777777" w:rsidTr="008561B4">
        <w:tc>
          <w:tcPr>
            <w:tcW w:w="0" w:type="auto"/>
            <w:tcBorders>
              <w:top w:val="single" w:sz="2" w:space="0" w:color="E5E7EB"/>
              <w:left w:val="single" w:sz="2" w:space="0" w:color="E5E7EB"/>
              <w:bottom w:val="single" w:sz="2" w:space="0" w:color="E5E7EB"/>
              <w:right w:val="single" w:sz="2" w:space="0" w:color="E5E7EB"/>
            </w:tcBorders>
            <w:vAlign w:val="bottom"/>
            <w:hideMark/>
          </w:tcPr>
          <w:p w14:paraId="46478A1B" w14:textId="77777777" w:rsidR="00A23FA2" w:rsidRPr="008561B4" w:rsidRDefault="00A23FA2" w:rsidP="001078BA">
            <w:pPr>
              <w:spacing w:line="240" w:lineRule="auto"/>
              <w:jc w:val="center"/>
              <w:rPr>
                <w:color w:val="EE0000"/>
                <w:sz w:val="24"/>
                <w:szCs w:val="24"/>
              </w:rPr>
            </w:pPr>
            <w:r w:rsidRPr="008561B4">
              <w:rPr>
                <w:color w:val="EE0000"/>
                <w:sz w:val="24"/>
                <w:szCs w:val="24"/>
                <w:rtl/>
              </w:rPr>
              <w:t>مدرک تحصیلی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189FECE" w14:textId="77777777" w:rsidR="00A23FA2" w:rsidRPr="008561B4" w:rsidRDefault="00A23FA2" w:rsidP="001078BA">
            <w:pPr>
              <w:spacing w:line="240" w:lineRule="auto"/>
              <w:jc w:val="center"/>
              <w:rPr>
                <w:color w:val="EE0000"/>
                <w:sz w:val="24"/>
                <w:szCs w:val="24"/>
              </w:rPr>
            </w:pPr>
            <w:r w:rsidRPr="008561B4">
              <w:rPr>
                <w:color w:val="EE0000"/>
                <w:sz w:val="24"/>
                <w:szCs w:val="24"/>
                <w:rtl/>
              </w:rPr>
              <w:t>کارشناسی ارشد</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6010C3C" w14:textId="77777777" w:rsidR="00A23FA2" w:rsidRPr="008561B4" w:rsidRDefault="00A23FA2" w:rsidP="001078BA">
            <w:pPr>
              <w:spacing w:line="240" w:lineRule="auto"/>
              <w:jc w:val="center"/>
              <w:rPr>
                <w:color w:val="EE0000"/>
                <w:sz w:val="24"/>
                <w:szCs w:val="24"/>
              </w:rPr>
            </w:pPr>
            <w:r w:rsidRPr="008561B4">
              <w:rPr>
                <w:color w:val="EE0000"/>
                <w:sz w:val="24"/>
                <w:szCs w:val="24"/>
                <w:rtl/>
              </w:rPr>
              <w:t>۷۲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13F4D1C" w14:textId="77777777" w:rsidR="00A23FA2" w:rsidRPr="008561B4" w:rsidRDefault="00A23FA2" w:rsidP="001078BA">
            <w:pPr>
              <w:spacing w:line="240" w:lineRule="auto"/>
              <w:jc w:val="center"/>
              <w:rPr>
                <w:color w:val="EE0000"/>
                <w:sz w:val="24"/>
                <w:szCs w:val="24"/>
              </w:rPr>
            </w:pPr>
            <w:r w:rsidRPr="008561B4">
              <w:rPr>
                <w:color w:val="EE0000"/>
                <w:sz w:val="24"/>
                <w:szCs w:val="24"/>
                <w:rtl/>
              </w:rPr>
              <w:t>۶۶٫۷</w:t>
            </w:r>
          </w:p>
        </w:tc>
      </w:tr>
      <w:tr w:rsidR="008561B4" w:rsidRPr="008561B4" w14:paraId="2431B7AE" w14:textId="77777777" w:rsidTr="008561B4">
        <w:tc>
          <w:tcPr>
            <w:tcW w:w="0" w:type="auto"/>
            <w:tcBorders>
              <w:top w:val="single" w:sz="2" w:space="0" w:color="E5E7EB"/>
              <w:left w:val="single" w:sz="2" w:space="0" w:color="E5E7EB"/>
              <w:bottom w:val="single" w:sz="2" w:space="0" w:color="E5E7EB"/>
              <w:right w:val="single" w:sz="2" w:space="0" w:color="E5E7EB"/>
            </w:tcBorders>
            <w:vAlign w:val="bottom"/>
            <w:hideMark/>
          </w:tcPr>
          <w:p w14:paraId="74B511AD" w14:textId="77777777" w:rsidR="00A23FA2" w:rsidRPr="008561B4" w:rsidRDefault="00A23FA2" w:rsidP="001078BA">
            <w:pPr>
              <w:spacing w:line="240" w:lineRule="auto"/>
              <w:jc w:val="center"/>
              <w:rPr>
                <w:color w:val="EE0000"/>
                <w:sz w:val="24"/>
                <w:szCs w:val="24"/>
              </w:rPr>
            </w:pPr>
            <w:r w:rsidRPr="008561B4">
              <w:rPr>
                <w:color w:val="EE0000"/>
                <w:sz w:val="24"/>
                <w:szCs w:val="24"/>
                <w:rtl/>
              </w:rPr>
              <w:t>مدرک تحصیلی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1741AB9" w14:textId="77777777" w:rsidR="00A23FA2" w:rsidRPr="008561B4" w:rsidRDefault="00A23FA2" w:rsidP="001078BA">
            <w:pPr>
              <w:spacing w:line="240" w:lineRule="auto"/>
              <w:jc w:val="center"/>
              <w:rPr>
                <w:color w:val="EE0000"/>
                <w:sz w:val="24"/>
                <w:szCs w:val="24"/>
              </w:rPr>
            </w:pPr>
            <w:r w:rsidRPr="008561B4">
              <w:rPr>
                <w:color w:val="EE0000"/>
                <w:sz w:val="24"/>
                <w:szCs w:val="24"/>
                <w:rtl/>
              </w:rPr>
              <w:t>کارشناسی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E32153B" w14:textId="77777777" w:rsidR="00A23FA2" w:rsidRPr="008561B4" w:rsidRDefault="00A23FA2" w:rsidP="001078BA">
            <w:pPr>
              <w:spacing w:line="240" w:lineRule="auto"/>
              <w:jc w:val="center"/>
              <w:rPr>
                <w:color w:val="EE0000"/>
                <w:sz w:val="24"/>
                <w:szCs w:val="24"/>
              </w:rPr>
            </w:pPr>
            <w:r w:rsidRPr="008561B4">
              <w:rPr>
                <w:color w:val="EE0000"/>
                <w:sz w:val="24"/>
                <w:szCs w:val="24"/>
                <w:rtl/>
              </w:rPr>
              <w:t>۳۱</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655319" w14:textId="77777777" w:rsidR="00A23FA2" w:rsidRPr="008561B4" w:rsidRDefault="00A23FA2" w:rsidP="001078BA">
            <w:pPr>
              <w:spacing w:line="240" w:lineRule="auto"/>
              <w:jc w:val="center"/>
              <w:rPr>
                <w:color w:val="EE0000"/>
                <w:sz w:val="24"/>
                <w:szCs w:val="24"/>
              </w:rPr>
            </w:pPr>
            <w:r w:rsidRPr="008561B4">
              <w:rPr>
                <w:color w:val="EE0000"/>
                <w:sz w:val="24"/>
                <w:szCs w:val="24"/>
                <w:rtl/>
              </w:rPr>
              <w:t>۲۸٫۷</w:t>
            </w:r>
          </w:p>
        </w:tc>
      </w:tr>
      <w:tr w:rsidR="008561B4" w:rsidRPr="008561B4" w14:paraId="2AD332C8" w14:textId="77777777" w:rsidTr="008561B4">
        <w:tc>
          <w:tcPr>
            <w:tcW w:w="0" w:type="auto"/>
            <w:tcBorders>
              <w:top w:val="single" w:sz="2" w:space="0" w:color="E5E7EB"/>
              <w:left w:val="single" w:sz="2" w:space="0" w:color="E5E7EB"/>
              <w:bottom w:val="single" w:sz="2" w:space="0" w:color="E5E7EB"/>
              <w:right w:val="single" w:sz="2" w:space="0" w:color="E5E7EB"/>
            </w:tcBorders>
            <w:vAlign w:val="bottom"/>
            <w:hideMark/>
          </w:tcPr>
          <w:p w14:paraId="226060A2" w14:textId="77777777" w:rsidR="00A23FA2" w:rsidRPr="008561B4" w:rsidRDefault="00A23FA2" w:rsidP="001078BA">
            <w:pPr>
              <w:spacing w:line="240" w:lineRule="auto"/>
              <w:jc w:val="center"/>
              <w:rPr>
                <w:color w:val="EE0000"/>
                <w:sz w:val="24"/>
                <w:szCs w:val="24"/>
              </w:rPr>
            </w:pPr>
            <w:r w:rsidRPr="008561B4">
              <w:rPr>
                <w:color w:val="EE0000"/>
                <w:sz w:val="24"/>
                <w:szCs w:val="24"/>
                <w:rtl/>
              </w:rPr>
              <w:t>مدرک تحصیلی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667F932" w14:textId="77777777" w:rsidR="00A23FA2" w:rsidRPr="008561B4" w:rsidRDefault="00A23FA2" w:rsidP="001078BA">
            <w:pPr>
              <w:spacing w:line="240" w:lineRule="auto"/>
              <w:jc w:val="center"/>
              <w:rPr>
                <w:color w:val="EE0000"/>
                <w:sz w:val="24"/>
                <w:szCs w:val="24"/>
              </w:rPr>
            </w:pPr>
            <w:r w:rsidRPr="008561B4">
              <w:rPr>
                <w:color w:val="EE0000"/>
                <w:sz w:val="24"/>
                <w:szCs w:val="24"/>
                <w:rtl/>
              </w:rPr>
              <w:t>دکتری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DCFE4E8" w14:textId="77777777" w:rsidR="00A23FA2" w:rsidRPr="008561B4" w:rsidRDefault="00A23FA2" w:rsidP="001078BA">
            <w:pPr>
              <w:spacing w:line="240" w:lineRule="auto"/>
              <w:jc w:val="center"/>
              <w:rPr>
                <w:color w:val="EE0000"/>
                <w:sz w:val="24"/>
                <w:szCs w:val="24"/>
              </w:rPr>
            </w:pPr>
            <w:r w:rsidRPr="008561B4">
              <w:rPr>
                <w:color w:val="EE0000"/>
                <w:sz w:val="24"/>
                <w:szCs w:val="24"/>
                <w:rtl/>
              </w:rPr>
              <w:t>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B8D67C7" w14:textId="77777777" w:rsidR="00A23FA2" w:rsidRPr="008561B4" w:rsidRDefault="00A23FA2" w:rsidP="001078BA">
            <w:pPr>
              <w:spacing w:line="240" w:lineRule="auto"/>
              <w:jc w:val="center"/>
              <w:rPr>
                <w:color w:val="EE0000"/>
                <w:sz w:val="24"/>
                <w:szCs w:val="24"/>
              </w:rPr>
            </w:pPr>
            <w:r w:rsidRPr="008561B4">
              <w:rPr>
                <w:color w:val="EE0000"/>
                <w:sz w:val="24"/>
                <w:szCs w:val="24"/>
                <w:rtl/>
              </w:rPr>
              <w:t>۴٫۶</w:t>
            </w:r>
          </w:p>
        </w:tc>
      </w:tr>
    </w:tbl>
    <w:p w14:paraId="034FF54E" w14:textId="77777777" w:rsidR="00A23FA2" w:rsidRDefault="00A23FA2" w:rsidP="00A23FA2">
      <w:pPr>
        <w:jc w:val="center"/>
      </w:pPr>
      <w:r>
        <w:rPr>
          <w:noProof/>
        </w:rPr>
        <w:drawing>
          <wp:inline distT="0" distB="0" distL="0" distR="0" wp14:anchorId="3409606B" wp14:editId="66C4B9F1">
            <wp:extent cx="5303520" cy="2973078"/>
            <wp:effectExtent l="0" t="0" r="0" b="0"/>
            <wp:docPr id="724" name="Picture 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1_org.png"/>
                    <pic:cNvPicPr/>
                  </pic:nvPicPr>
                  <pic:blipFill>
                    <a:blip r:embed="rId54"/>
                    <a:stretch>
                      <a:fillRect/>
                    </a:stretch>
                  </pic:blipFill>
                  <pic:spPr>
                    <a:xfrm>
                      <a:off x="0" y="0"/>
                      <a:ext cx="5303520" cy="2973078"/>
                    </a:xfrm>
                    <a:prstGeom prst="rect">
                      <a:avLst/>
                    </a:prstGeom>
                  </pic:spPr>
                </pic:pic>
              </a:graphicData>
            </a:graphic>
          </wp:inline>
        </w:drawing>
      </w:r>
    </w:p>
    <w:p w14:paraId="41BA4042" w14:textId="6CDAFB5F" w:rsidR="00A23FA2" w:rsidRPr="00FB2052" w:rsidRDefault="0059427B" w:rsidP="0059427B">
      <w:pPr>
        <w:pStyle w:val="Caption"/>
        <w:rPr>
          <w:b/>
          <w:bCs w:val="0"/>
          <w:sz w:val="24"/>
          <w:rtl/>
        </w:rPr>
      </w:pPr>
      <w:bookmarkStart w:id="212" w:name="_Toc239196733"/>
      <w:r>
        <w:rPr>
          <w:rtl/>
        </w:rPr>
        <w:t xml:space="preserve">شکل </w:t>
      </w:r>
      <w:r w:rsidR="00C4511F">
        <w:rPr>
          <w:rtl/>
        </w:rPr>
        <w:fldChar w:fldCharType="begin"/>
      </w:r>
      <w:r w:rsidR="00C4511F">
        <w:rPr>
          <w:rtl/>
        </w:rPr>
        <w:instrText xml:space="preserve"> </w:instrText>
      </w:r>
      <w:r w:rsidR="00C4511F">
        <w:instrText>STYLEREF</w:instrText>
      </w:r>
      <w:r w:rsidR="00C4511F">
        <w:rPr>
          <w:rtl/>
        </w:rPr>
        <w:instrText xml:space="preserve"> 3 \</w:instrText>
      </w:r>
      <w:r w:rsidR="00C4511F">
        <w:instrText>s</w:instrText>
      </w:r>
      <w:r w:rsidR="00C4511F">
        <w:rPr>
          <w:rtl/>
        </w:rPr>
        <w:instrText xml:space="preserve"> </w:instrText>
      </w:r>
      <w:r w:rsidR="00C4511F">
        <w:rPr>
          <w:rtl/>
        </w:rPr>
        <w:fldChar w:fldCharType="separate"/>
      </w:r>
      <w:r w:rsidR="00C4511F">
        <w:rPr>
          <w:noProof/>
          <w:rtl/>
        </w:rPr>
        <w:t>‏0</w:t>
      </w:r>
      <w:r w:rsidR="00C4511F">
        <w:rPr>
          <w:rtl/>
        </w:rPr>
        <w:fldChar w:fldCharType="end"/>
      </w:r>
      <w:r w:rsidR="00C4511F">
        <w:rPr>
          <w:rtl/>
        </w:rPr>
        <w:noBreakHyphen/>
      </w:r>
      <w:r w:rsidR="00C4511F">
        <w:rPr>
          <w:rtl/>
        </w:rPr>
        <w:fldChar w:fldCharType="begin"/>
      </w:r>
      <w:r w:rsidR="00C4511F">
        <w:rPr>
          <w:rtl/>
        </w:rPr>
        <w:instrText xml:space="preserve"> </w:instrText>
      </w:r>
      <w:r w:rsidR="00C4511F">
        <w:instrText>SEQ</w:instrText>
      </w:r>
      <w:r w:rsidR="00C4511F">
        <w:rPr>
          <w:rtl/>
        </w:rPr>
        <w:instrText xml:space="preserve"> شکل \* </w:instrText>
      </w:r>
      <w:r w:rsidR="00C4511F">
        <w:instrText>ARABIC \s 3</w:instrText>
      </w:r>
      <w:r w:rsidR="00C4511F">
        <w:rPr>
          <w:rtl/>
        </w:rPr>
        <w:instrText xml:space="preserve"> </w:instrText>
      </w:r>
      <w:r w:rsidR="00C4511F">
        <w:rPr>
          <w:rtl/>
        </w:rPr>
        <w:fldChar w:fldCharType="separate"/>
      </w:r>
      <w:r w:rsidR="00C4511F">
        <w:rPr>
          <w:noProof/>
          <w:rtl/>
        </w:rPr>
        <w:t>1</w:t>
      </w:r>
      <w:r w:rsidR="00C4511F">
        <w:rPr>
          <w:rtl/>
        </w:rPr>
        <w:fldChar w:fldCharType="end"/>
      </w:r>
      <w:r w:rsidR="00A23FA2" w:rsidRPr="00CD1DA2">
        <w:rPr>
          <w:b/>
          <w:sz w:val="22"/>
          <w:rtl/>
        </w:rPr>
        <w:t>توزیع فراوانی پاسخ‌دهندگان به تفکیک سازمان محل خدمت</w:t>
      </w:r>
      <w:bookmarkEnd w:id="212"/>
    </w:p>
    <w:p w14:paraId="213FEE62" w14:textId="6B53EE28" w:rsidR="00A23FA2" w:rsidRPr="000822A7" w:rsidRDefault="00A23FA2" w:rsidP="00FB2052">
      <w:pPr>
        <w:pStyle w:val="Heading4"/>
      </w:pPr>
      <w:r>
        <w:rPr>
          <w:rFonts w:hint="cs"/>
          <w:rtl/>
        </w:rPr>
        <w:t xml:space="preserve">4-2-2-2- </w:t>
      </w:r>
      <w:r>
        <w:rPr>
          <w:rtl/>
        </w:rPr>
        <w:t xml:space="preserve">شاخص‌های توصیفی متغیرهای </w:t>
      </w:r>
      <w:r w:rsidR="002273F1">
        <w:rPr>
          <w:rtl/>
        </w:rPr>
        <w:t>مطالعه</w:t>
      </w:r>
      <w:r>
        <w:rPr>
          <w:rtl/>
        </w:rPr>
        <w:t xml:space="preserve"> (میانگین، انحراف معیار، چولگی و کشیدگی)</w:t>
      </w:r>
    </w:p>
    <w:p w14:paraId="2CA8E73E" w14:textId="3BB46923" w:rsidR="00A23FA2" w:rsidRPr="00EF2B87" w:rsidRDefault="00A23FA2" w:rsidP="0061440A">
      <w:pPr>
        <w:spacing w:line="240" w:lineRule="auto"/>
        <w:jc w:val="lowKashida"/>
      </w:pPr>
      <w:r>
        <w:rPr>
          <w:rtl/>
        </w:rPr>
        <w:t xml:space="preserve">جدول زیر شاخص‌های توصیفی چهار </w:t>
      </w:r>
      <w:r w:rsidR="0061440A">
        <w:rPr>
          <w:rFonts w:hint="cs"/>
          <w:rtl/>
        </w:rPr>
        <w:t>حوزه</w:t>
      </w:r>
      <w:r>
        <w:rPr>
          <w:rtl/>
        </w:rPr>
        <w:t xml:space="preserve"> اصلی پژوهش را نشان می‌دهد. ضرایب چولگی و کشیدگی همه </w:t>
      </w:r>
      <w:r w:rsidR="0061440A">
        <w:rPr>
          <w:rFonts w:hint="cs"/>
          <w:rtl/>
        </w:rPr>
        <w:t>حوزه</w:t>
      </w:r>
      <w:r w:rsidR="0061440A">
        <w:rPr>
          <w:rtl/>
        </w:rPr>
        <w:softHyphen/>
      </w:r>
      <w:r w:rsidR="0061440A">
        <w:rPr>
          <w:rFonts w:hint="cs"/>
          <w:rtl/>
        </w:rPr>
        <w:t>ها</w:t>
      </w:r>
      <w:r>
        <w:rPr>
          <w:rtl/>
        </w:rPr>
        <w:t xml:space="preserve"> در بازه ۲± قرار دارند؛ مقادیری که مطابق دیدگاه کلاین (Kline, 2015)، شاهدی بر نرمال بودن تقریبی توزیع داده‌ها و پیش‌شرط لازم برای استفاده از روش‌های آماری پارامتریک است. </w:t>
      </w:r>
      <w:r w:rsidR="0061440A" w:rsidRPr="0061440A">
        <w:rPr>
          <w:rFonts w:hint="cs"/>
          <w:color w:val="000000" w:themeColor="text1"/>
          <w:rtl/>
        </w:rPr>
        <w:t>حوزه</w:t>
      </w:r>
      <w:r w:rsidRPr="0061440A">
        <w:rPr>
          <w:color w:val="FF0000"/>
          <w:rtl/>
        </w:rPr>
        <w:t xml:space="preserve"> </w:t>
      </w:r>
      <w:r>
        <w:rPr>
          <w:rtl/>
        </w:rPr>
        <w:t xml:space="preserve">منابع با میانگین ۳۵۸/۳ بالاترین و </w:t>
      </w:r>
      <w:r w:rsidR="0061440A">
        <w:rPr>
          <w:rFonts w:hint="cs"/>
          <w:rtl/>
        </w:rPr>
        <w:t>حوزه</w:t>
      </w:r>
      <w:r>
        <w:rPr>
          <w:rtl/>
        </w:rPr>
        <w:t xml:space="preserve"> رشد و یادگیری با میانگین ۰۶۲/۳ پایین‌ترین امتیاز را از دیدگاه پاسخ‌دهندگان کسب کرده‌اند.</w:t>
      </w:r>
    </w:p>
    <w:p w14:paraId="66BBED7E" w14:textId="7A2888F0" w:rsidR="00A23FA2" w:rsidRPr="00440ECF" w:rsidRDefault="00E75B16" w:rsidP="00E75B16">
      <w:pPr>
        <w:pStyle w:val="Caption"/>
      </w:pPr>
      <w:bookmarkStart w:id="213" w:name="_Toc239195586"/>
      <w:r>
        <w:rPr>
          <w:rtl/>
        </w:rPr>
        <w:t xml:space="preserve">جدول </w:t>
      </w:r>
      <w:r w:rsidR="00E630D5">
        <w:rPr>
          <w:rtl/>
        </w:rPr>
        <w:fldChar w:fldCharType="begin"/>
      </w:r>
      <w:r w:rsidR="00E630D5">
        <w:rPr>
          <w:rtl/>
        </w:rPr>
        <w:instrText xml:space="preserve"> </w:instrText>
      </w:r>
      <w:r w:rsidR="00E630D5">
        <w:instrText>STYLEREF</w:instrText>
      </w:r>
      <w:r w:rsidR="00E630D5">
        <w:rPr>
          <w:rtl/>
        </w:rPr>
        <w:instrText xml:space="preserve"> 2 \</w:instrText>
      </w:r>
      <w:r w:rsidR="00E630D5">
        <w:instrText>s</w:instrText>
      </w:r>
      <w:r w:rsidR="00E630D5">
        <w:rPr>
          <w:rtl/>
        </w:rPr>
        <w:instrText xml:space="preserve"> </w:instrText>
      </w:r>
      <w:r w:rsidR="00E630D5">
        <w:rPr>
          <w:rtl/>
        </w:rPr>
        <w:fldChar w:fldCharType="separate"/>
      </w:r>
      <w:r w:rsidR="00E630D5">
        <w:rPr>
          <w:noProof/>
          <w:rtl/>
        </w:rPr>
        <w:t>‏</w:t>
      </w:r>
      <w:r w:rsidR="00820086">
        <w:rPr>
          <w:rFonts w:hint="cs"/>
          <w:noProof/>
          <w:rtl/>
        </w:rPr>
        <w:t>4</w:t>
      </w:r>
      <w:r w:rsidR="00E630D5">
        <w:rPr>
          <w:rtl/>
        </w:rPr>
        <w:fldChar w:fldCharType="end"/>
      </w:r>
      <w:r w:rsidR="00E630D5">
        <w:rPr>
          <w:rtl/>
        </w:rPr>
        <w:noBreakHyphen/>
      </w:r>
      <w:r w:rsidR="00820086">
        <w:rPr>
          <w:rFonts w:hint="cs"/>
          <w:rtl/>
        </w:rPr>
        <w:t>1</w:t>
      </w:r>
      <w:r w:rsidR="00E630D5">
        <w:rPr>
          <w:rtl/>
        </w:rPr>
        <w:fldChar w:fldCharType="begin"/>
      </w:r>
      <w:r w:rsidR="00E630D5">
        <w:rPr>
          <w:rtl/>
        </w:rPr>
        <w:instrText xml:space="preserve"> </w:instrText>
      </w:r>
      <w:r w:rsidR="00E630D5">
        <w:instrText>SEQ</w:instrText>
      </w:r>
      <w:r w:rsidR="00E630D5">
        <w:rPr>
          <w:rtl/>
        </w:rPr>
        <w:instrText xml:space="preserve"> جدول \* </w:instrText>
      </w:r>
      <w:r w:rsidR="00E630D5">
        <w:instrText>ARABIC \s 2</w:instrText>
      </w:r>
      <w:r w:rsidR="00E630D5">
        <w:rPr>
          <w:rtl/>
        </w:rPr>
        <w:instrText xml:space="preserve"> </w:instrText>
      </w:r>
      <w:r w:rsidR="00E630D5">
        <w:rPr>
          <w:rtl/>
        </w:rPr>
        <w:fldChar w:fldCharType="separate"/>
      </w:r>
      <w:r w:rsidR="00E630D5">
        <w:rPr>
          <w:noProof/>
          <w:rtl/>
        </w:rPr>
        <w:t>3</w:t>
      </w:r>
      <w:r w:rsidR="00E630D5">
        <w:rPr>
          <w:rtl/>
        </w:rPr>
        <w:fldChar w:fldCharType="end"/>
      </w:r>
      <w:r w:rsidR="00A23FA2">
        <w:rPr>
          <w:b/>
          <w:rtl/>
        </w:rPr>
        <w:t>شاخص‌های توصیفی متغیرهای پژوهش (بر پایه طیف لیکرت ۱ تا ۵)</w:t>
      </w:r>
      <w:bookmarkEnd w:id="213"/>
    </w:p>
    <w:tbl>
      <w:tblPr>
        <w:bidiVisual/>
        <w:tblW w:w="9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73"/>
        <w:gridCol w:w="1353"/>
        <w:gridCol w:w="2136"/>
        <w:gridCol w:w="1456"/>
        <w:gridCol w:w="1542"/>
      </w:tblGrid>
      <w:tr w:rsidR="00A23FA2" w:rsidRPr="00EF2B87" w14:paraId="475CB262" w14:textId="77777777" w:rsidTr="00733A9B">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292EEE9" w14:textId="035C0D83" w:rsidR="00A23FA2" w:rsidRPr="00F541A8" w:rsidRDefault="0061440A" w:rsidP="001078BA">
            <w:pPr>
              <w:spacing w:line="240" w:lineRule="auto"/>
              <w:jc w:val="center"/>
              <w:rPr>
                <w:sz w:val="24"/>
                <w:szCs w:val="24"/>
              </w:rPr>
            </w:pPr>
            <w:r>
              <w:rPr>
                <w:rFonts w:hint="cs"/>
                <w:sz w:val="24"/>
                <w:szCs w:val="24"/>
                <w:rtl/>
              </w:rPr>
              <w:t>حوزه</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9E44F50" w14:textId="77777777" w:rsidR="00A23FA2" w:rsidRPr="00F541A8" w:rsidRDefault="00A23FA2" w:rsidP="001078BA">
            <w:pPr>
              <w:spacing w:line="240" w:lineRule="auto"/>
              <w:jc w:val="center"/>
              <w:rPr>
                <w:sz w:val="24"/>
                <w:szCs w:val="24"/>
              </w:rPr>
            </w:pPr>
            <w:r>
              <w:rPr>
                <w:sz w:val="24"/>
                <w:szCs w:val="24"/>
                <w:rtl/>
              </w:rPr>
              <w:t>میانگین</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6C394C3" w14:textId="77777777" w:rsidR="00A23FA2" w:rsidRPr="00F541A8" w:rsidRDefault="00A23FA2" w:rsidP="001078BA">
            <w:pPr>
              <w:spacing w:line="240" w:lineRule="auto"/>
              <w:jc w:val="center"/>
              <w:rPr>
                <w:sz w:val="24"/>
                <w:szCs w:val="24"/>
              </w:rPr>
            </w:pPr>
            <w:r>
              <w:rPr>
                <w:sz w:val="24"/>
                <w:szCs w:val="24"/>
                <w:rtl/>
              </w:rPr>
              <w:t>انحراف معیار</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82F01D6" w14:textId="77777777" w:rsidR="00A23FA2" w:rsidRPr="00F541A8" w:rsidRDefault="00A23FA2" w:rsidP="001078BA">
            <w:pPr>
              <w:spacing w:line="240" w:lineRule="auto"/>
              <w:jc w:val="center"/>
              <w:rPr>
                <w:sz w:val="24"/>
                <w:szCs w:val="24"/>
              </w:rPr>
            </w:pPr>
            <w:r>
              <w:rPr>
                <w:sz w:val="24"/>
                <w:szCs w:val="24"/>
                <w:rtl/>
              </w:rPr>
              <w:t>چولگی</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E665877" w14:textId="77777777" w:rsidR="00A23FA2" w:rsidRPr="00F541A8" w:rsidRDefault="00A23FA2" w:rsidP="001078BA">
            <w:pPr>
              <w:spacing w:line="240" w:lineRule="auto"/>
              <w:jc w:val="center"/>
              <w:rPr>
                <w:sz w:val="24"/>
                <w:szCs w:val="24"/>
              </w:rPr>
            </w:pPr>
            <w:r>
              <w:rPr>
                <w:sz w:val="24"/>
                <w:szCs w:val="24"/>
                <w:rtl/>
              </w:rPr>
              <w:t>کشیدگی</w:t>
            </w:r>
          </w:p>
        </w:tc>
      </w:tr>
      <w:tr w:rsidR="00A23FA2" w:rsidRPr="00EF2B87" w14:paraId="29355054" w14:textId="77777777" w:rsidTr="00733A9B">
        <w:tc>
          <w:tcPr>
            <w:tcW w:w="0" w:type="auto"/>
            <w:tcBorders>
              <w:top w:val="single" w:sz="2" w:space="0" w:color="E5E7EB"/>
              <w:left w:val="single" w:sz="2" w:space="0" w:color="E5E7EB"/>
              <w:bottom w:val="single" w:sz="2" w:space="0" w:color="E5E7EB"/>
              <w:right w:val="single" w:sz="2" w:space="0" w:color="E5E7EB"/>
            </w:tcBorders>
            <w:vAlign w:val="bottom"/>
            <w:hideMark/>
          </w:tcPr>
          <w:p w14:paraId="4A343BAF" w14:textId="77777777" w:rsidR="00A23FA2" w:rsidRPr="00F541A8" w:rsidRDefault="00A23FA2" w:rsidP="001078BA">
            <w:pPr>
              <w:spacing w:line="240" w:lineRule="auto"/>
              <w:jc w:val="center"/>
              <w:rPr>
                <w:sz w:val="24"/>
                <w:szCs w:val="24"/>
              </w:rPr>
            </w:pPr>
            <w:r>
              <w:rPr>
                <w:sz w:val="24"/>
                <w:szCs w:val="24"/>
                <w:rtl/>
              </w:rPr>
              <w:t>ذینفعان</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0E2797F" w14:textId="77777777" w:rsidR="00A23FA2" w:rsidRPr="00F541A8" w:rsidRDefault="00A23FA2" w:rsidP="001078BA">
            <w:pPr>
              <w:spacing w:line="240" w:lineRule="auto"/>
              <w:jc w:val="center"/>
              <w:rPr>
                <w:sz w:val="24"/>
                <w:szCs w:val="24"/>
              </w:rPr>
            </w:pPr>
            <w:r>
              <w:rPr>
                <w:sz w:val="24"/>
                <w:szCs w:val="24"/>
                <w:rtl/>
              </w:rPr>
              <w:t>۳٫۳۳۹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B5BDD92" w14:textId="77777777" w:rsidR="00A23FA2" w:rsidRPr="00F541A8" w:rsidRDefault="00A23FA2" w:rsidP="001078BA">
            <w:pPr>
              <w:spacing w:line="240" w:lineRule="auto"/>
              <w:jc w:val="center"/>
              <w:rPr>
                <w:sz w:val="24"/>
                <w:szCs w:val="24"/>
              </w:rPr>
            </w:pPr>
            <w:r>
              <w:rPr>
                <w:sz w:val="24"/>
                <w:szCs w:val="24"/>
                <w:rtl/>
              </w:rPr>
              <w:t>۰٫۸۰۱</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E4FFB1D" w14:textId="77777777" w:rsidR="00A23FA2" w:rsidRPr="00F541A8" w:rsidRDefault="00A23FA2" w:rsidP="001078BA">
            <w:pPr>
              <w:spacing w:line="240" w:lineRule="auto"/>
              <w:jc w:val="center"/>
              <w:rPr>
                <w:sz w:val="24"/>
                <w:szCs w:val="24"/>
              </w:rPr>
            </w:pPr>
            <w:r>
              <w:rPr>
                <w:sz w:val="24"/>
                <w:szCs w:val="24"/>
                <w:rtl/>
              </w:rPr>
              <w:t>-۰٫۳۳۰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D614F8A" w14:textId="77777777" w:rsidR="00A23FA2" w:rsidRPr="00F541A8" w:rsidRDefault="00A23FA2" w:rsidP="001078BA">
            <w:pPr>
              <w:spacing w:line="240" w:lineRule="auto"/>
              <w:jc w:val="center"/>
              <w:rPr>
                <w:sz w:val="24"/>
                <w:szCs w:val="24"/>
              </w:rPr>
            </w:pPr>
            <w:r>
              <w:rPr>
                <w:sz w:val="24"/>
                <w:szCs w:val="24"/>
                <w:rtl/>
              </w:rPr>
              <w:t>۰٫۱۶۴</w:t>
            </w:r>
          </w:p>
        </w:tc>
      </w:tr>
      <w:tr w:rsidR="00A23FA2" w:rsidRPr="00EF2B87" w14:paraId="0DFFA6FE" w14:textId="77777777" w:rsidTr="00733A9B">
        <w:tc>
          <w:tcPr>
            <w:tcW w:w="0" w:type="auto"/>
            <w:tcBorders>
              <w:top w:val="single" w:sz="2" w:space="0" w:color="E5E7EB"/>
              <w:left w:val="single" w:sz="2" w:space="0" w:color="E5E7EB"/>
              <w:bottom w:val="single" w:sz="2" w:space="0" w:color="E5E7EB"/>
              <w:right w:val="single" w:sz="2" w:space="0" w:color="E5E7EB"/>
            </w:tcBorders>
            <w:vAlign w:val="bottom"/>
            <w:hideMark/>
          </w:tcPr>
          <w:p w14:paraId="7D576F45" w14:textId="77777777" w:rsidR="00A23FA2" w:rsidRPr="00F541A8" w:rsidRDefault="00A23FA2" w:rsidP="001078BA">
            <w:pPr>
              <w:spacing w:line="240" w:lineRule="auto"/>
              <w:jc w:val="center"/>
              <w:rPr>
                <w:sz w:val="24"/>
                <w:szCs w:val="24"/>
              </w:rPr>
            </w:pPr>
            <w:r>
              <w:rPr>
                <w:sz w:val="24"/>
                <w:szCs w:val="24"/>
                <w:rtl/>
              </w:rPr>
              <w:t>فرایندهای داخلی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E549238" w14:textId="77777777" w:rsidR="00A23FA2" w:rsidRPr="00F541A8" w:rsidRDefault="00A23FA2" w:rsidP="001078BA">
            <w:pPr>
              <w:spacing w:line="240" w:lineRule="auto"/>
              <w:jc w:val="center"/>
              <w:rPr>
                <w:sz w:val="24"/>
                <w:szCs w:val="24"/>
              </w:rPr>
            </w:pPr>
            <w:r>
              <w:rPr>
                <w:sz w:val="24"/>
                <w:szCs w:val="24"/>
                <w:rtl/>
              </w:rPr>
              <w:t>۳٫۲۹۶</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D7A3467" w14:textId="77777777" w:rsidR="00A23FA2" w:rsidRPr="00F541A8" w:rsidRDefault="00A23FA2" w:rsidP="001078BA">
            <w:pPr>
              <w:spacing w:line="240" w:lineRule="auto"/>
              <w:jc w:val="center"/>
              <w:rPr>
                <w:sz w:val="24"/>
                <w:szCs w:val="24"/>
              </w:rPr>
            </w:pPr>
            <w:r>
              <w:rPr>
                <w:sz w:val="24"/>
                <w:szCs w:val="24"/>
                <w:rtl/>
              </w:rPr>
              <w:t>۰٫۹۳۷</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43926E3" w14:textId="77777777" w:rsidR="00A23FA2" w:rsidRPr="00F541A8" w:rsidRDefault="00A23FA2" w:rsidP="001078BA">
            <w:pPr>
              <w:spacing w:line="240" w:lineRule="auto"/>
              <w:jc w:val="center"/>
              <w:rPr>
                <w:sz w:val="24"/>
                <w:szCs w:val="24"/>
              </w:rPr>
            </w:pPr>
            <w:r>
              <w:rPr>
                <w:sz w:val="24"/>
                <w:szCs w:val="24"/>
                <w:rtl/>
              </w:rPr>
              <w:t>-۰٫۴۶۵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F95B9A4" w14:textId="77777777" w:rsidR="00A23FA2" w:rsidRPr="00F541A8" w:rsidRDefault="00A23FA2" w:rsidP="001078BA">
            <w:pPr>
              <w:spacing w:line="240" w:lineRule="auto"/>
              <w:jc w:val="center"/>
              <w:rPr>
                <w:sz w:val="24"/>
                <w:szCs w:val="24"/>
              </w:rPr>
            </w:pPr>
            <w:r>
              <w:rPr>
                <w:sz w:val="24"/>
                <w:szCs w:val="24"/>
                <w:rtl/>
              </w:rPr>
              <w:t>-۰٫۱۷۶</w:t>
            </w:r>
          </w:p>
        </w:tc>
      </w:tr>
      <w:tr w:rsidR="00A23FA2" w:rsidRPr="00EF2B87" w14:paraId="37499E1E" w14:textId="77777777" w:rsidTr="00733A9B">
        <w:tc>
          <w:tcPr>
            <w:tcW w:w="0" w:type="auto"/>
            <w:tcBorders>
              <w:top w:val="single" w:sz="2" w:space="0" w:color="E5E7EB"/>
              <w:left w:val="single" w:sz="2" w:space="0" w:color="E5E7EB"/>
              <w:bottom w:val="single" w:sz="2" w:space="0" w:color="E5E7EB"/>
              <w:right w:val="single" w:sz="2" w:space="0" w:color="E5E7EB"/>
            </w:tcBorders>
            <w:vAlign w:val="bottom"/>
            <w:hideMark/>
          </w:tcPr>
          <w:p w14:paraId="23B60CA8" w14:textId="77777777" w:rsidR="00A23FA2" w:rsidRPr="00F541A8" w:rsidRDefault="00A23FA2" w:rsidP="001078BA">
            <w:pPr>
              <w:spacing w:line="240" w:lineRule="auto"/>
              <w:jc w:val="center"/>
              <w:rPr>
                <w:sz w:val="24"/>
                <w:szCs w:val="24"/>
              </w:rPr>
            </w:pPr>
            <w:r>
              <w:rPr>
                <w:sz w:val="24"/>
                <w:szCs w:val="24"/>
                <w:rtl/>
              </w:rPr>
              <w:t>رشد و یادگیری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A104D38" w14:textId="77777777" w:rsidR="00A23FA2" w:rsidRPr="00F541A8" w:rsidRDefault="00A23FA2" w:rsidP="001078BA">
            <w:pPr>
              <w:spacing w:line="240" w:lineRule="auto"/>
              <w:jc w:val="center"/>
              <w:rPr>
                <w:sz w:val="24"/>
                <w:szCs w:val="24"/>
              </w:rPr>
            </w:pPr>
            <w:r>
              <w:rPr>
                <w:sz w:val="24"/>
                <w:szCs w:val="24"/>
                <w:rtl/>
              </w:rPr>
              <w:t>۳٫۰۶۲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E6F1C0E" w14:textId="77777777" w:rsidR="00A23FA2" w:rsidRPr="00F541A8" w:rsidRDefault="00A23FA2" w:rsidP="001078BA">
            <w:pPr>
              <w:spacing w:line="240" w:lineRule="auto"/>
              <w:jc w:val="center"/>
              <w:rPr>
                <w:sz w:val="24"/>
                <w:szCs w:val="24"/>
              </w:rPr>
            </w:pPr>
            <w:r>
              <w:rPr>
                <w:sz w:val="24"/>
                <w:szCs w:val="24"/>
                <w:rtl/>
              </w:rPr>
              <w:t>۰٫۹۵۲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7944691" w14:textId="77777777" w:rsidR="00A23FA2" w:rsidRPr="00F541A8" w:rsidRDefault="00A23FA2" w:rsidP="001078BA">
            <w:pPr>
              <w:spacing w:line="240" w:lineRule="auto"/>
              <w:jc w:val="center"/>
              <w:rPr>
                <w:sz w:val="24"/>
                <w:szCs w:val="24"/>
              </w:rPr>
            </w:pPr>
            <w:r>
              <w:rPr>
                <w:sz w:val="24"/>
                <w:szCs w:val="24"/>
                <w:rtl/>
              </w:rPr>
              <w:t>-۰٫۰۵۲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E63D75B" w14:textId="77777777" w:rsidR="00A23FA2" w:rsidRPr="00F541A8" w:rsidRDefault="00A23FA2" w:rsidP="001078BA">
            <w:pPr>
              <w:spacing w:line="240" w:lineRule="auto"/>
              <w:jc w:val="center"/>
              <w:rPr>
                <w:sz w:val="24"/>
                <w:szCs w:val="24"/>
              </w:rPr>
            </w:pPr>
            <w:r>
              <w:rPr>
                <w:sz w:val="24"/>
                <w:szCs w:val="24"/>
                <w:rtl/>
              </w:rPr>
              <w:t>-۰٫۵۱۶</w:t>
            </w:r>
          </w:p>
        </w:tc>
      </w:tr>
      <w:tr w:rsidR="00A23FA2" w:rsidRPr="00EF2B87" w14:paraId="77ABCA44" w14:textId="77777777" w:rsidTr="00733A9B">
        <w:tc>
          <w:tcPr>
            <w:tcW w:w="0" w:type="auto"/>
            <w:tcBorders>
              <w:top w:val="single" w:sz="2" w:space="0" w:color="E5E7EB"/>
              <w:left w:val="single" w:sz="2" w:space="0" w:color="E5E7EB"/>
              <w:bottom w:val="single" w:sz="2" w:space="0" w:color="E5E7EB"/>
              <w:right w:val="single" w:sz="2" w:space="0" w:color="E5E7EB"/>
            </w:tcBorders>
            <w:vAlign w:val="bottom"/>
            <w:hideMark/>
          </w:tcPr>
          <w:p w14:paraId="1E43B97F" w14:textId="77777777" w:rsidR="00A23FA2" w:rsidRPr="00F541A8" w:rsidRDefault="00A23FA2" w:rsidP="001078BA">
            <w:pPr>
              <w:spacing w:line="240" w:lineRule="auto"/>
              <w:jc w:val="center"/>
              <w:rPr>
                <w:sz w:val="24"/>
                <w:szCs w:val="24"/>
              </w:rPr>
            </w:pPr>
            <w:r>
              <w:rPr>
                <w:sz w:val="24"/>
                <w:szCs w:val="24"/>
                <w:rtl/>
              </w:rPr>
              <w:t>منابع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72FF363" w14:textId="77777777" w:rsidR="00A23FA2" w:rsidRPr="00F541A8" w:rsidRDefault="00A23FA2" w:rsidP="001078BA">
            <w:pPr>
              <w:spacing w:line="240" w:lineRule="auto"/>
              <w:jc w:val="center"/>
              <w:rPr>
                <w:sz w:val="24"/>
                <w:szCs w:val="24"/>
              </w:rPr>
            </w:pPr>
            <w:r>
              <w:rPr>
                <w:sz w:val="24"/>
                <w:szCs w:val="24"/>
                <w:rtl/>
              </w:rPr>
              <w:t>۳٫۳۵۸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598E3EB" w14:textId="77777777" w:rsidR="00A23FA2" w:rsidRPr="00F541A8" w:rsidRDefault="00A23FA2" w:rsidP="001078BA">
            <w:pPr>
              <w:spacing w:line="240" w:lineRule="auto"/>
              <w:jc w:val="center"/>
              <w:rPr>
                <w:sz w:val="24"/>
                <w:szCs w:val="24"/>
              </w:rPr>
            </w:pPr>
            <w:r>
              <w:rPr>
                <w:sz w:val="24"/>
                <w:szCs w:val="24"/>
                <w:rtl/>
              </w:rPr>
              <w:t>۰٫۹۶۰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56CAF1A" w14:textId="77777777" w:rsidR="00A23FA2" w:rsidRPr="00F541A8" w:rsidRDefault="00A23FA2" w:rsidP="001078BA">
            <w:pPr>
              <w:spacing w:line="240" w:lineRule="auto"/>
              <w:jc w:val="center"/>
              <w:rPr>
                <w:sz w:val="24"/>
                <w:szCs w:val="24"/>
              </w:rPr>
            </w:pPr>
            <w:r>
              <w:rPr>
                <w:sz w:val="24"/>
                <w:szCs w:val="24"/>
                <w:rtl/>
              </w:rPr>
              <w:t>-۰٫۵۶۷</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5862E52" w14:textId="77777777" w:rsidR="00A23FA2" w:rsidRPr="00F541A8" w:rsidRDefault="00A23FA2" w:rsidP="001078BA">
            <w:pPr>
              <w:spacing w:line="240" w:lineRule="auto"/>
              <w:jc w:val="center"/>
              <w:rPr>
                <w:sz w:val="24"/>
                <w:szCs w:val="24"/>
              </w:rPr>
            </w:pPr>
            <w:r>
              <w:rPr>
                <w:sz w:val="24"/>
                <w:szCs w:val="24"/>
                <w:rtl/>
              </w:rPr>
              <w:t>-۰٫۱۷۲</w:t>
            </w:r>
          </w:p>
        </w:tc>
      </w:tr>
    </w:tbl>
    <w:p w14:paraId="147B81AD" w14:textId="77777777" w:rsidR="00A23FA2" w:rsidRPr="00EF2B87" w:rsidRDefault="00A23FA2" w:rsidP="00FB2052">
      <w:pPr>
        <w:pStyle w:val="Heading4"/>
      </w:pPr>
      <w:r>
        <w:rPr>
          <w:rFonts w:hint="cs"/>
          <w:rtl/>
        </w:rPr>
        <w:t xml:space="preserve">4-2-2-3- </w:t>
      </w:r>
      <w:r>
        <w:rPr>
          <w:rtl/>
        </w:rPr>
        <w:t>توصیف وضعیت موجود ابعاد چهارگانه توسعه متوازن در جامعه مورد مطالعه</w:t>
      </w:r>
    </w:p>
    <w:p w14:paraId="612A7DC5" w14:textId="086FB3C2" w:rsidR="00A23FA2" w:rsidRPr="00EF2B87" w:rsidRDefault="00A23FA2" w:rsidP="0061440A">
      <w:pPr>
        <w:spacing w:line="240" w:lineRule="auto"/>
        <w:jc w:val="lowKashida"/>
      </w:pPr>
      <w:r>
        <w:rPr>
          <w:rtl/>
        </w:rPr>
        <w:t xml:space="preserve">برای تعیین اینکه وضعیت موجود هر </w:t>
      </w:r>
      <w:r w:rsidR="0061440A">
        <w:rPr>
          <w:rFonts w:hint="cs"/>
          <w:rtl/>
        </w:rPr>
        <w:t>حوزه</w:t>
      </w:r>
      <w:r>
        <w:rPr>
          <w:rtl/>
        </w:rPr>
        <w:t xml:space="preserve"> از دیدگاه پاسخ‌دهندگان، بالاتر، پایین‌تر یا برابر با سطح متوسط مقیاس (عدد ۳) است، آزمون تی تک‌نمونه‌ای برای هر بُعد اجرا شد. نتایج جدول زیر نشان می‌دهد که میانگین سه </w:t>
      </w:r>
      <w:r w:rsidR="0061440A">
        <w:rPr>
          <w:rFonts w:hint="cs"/>
          <w:rtl/>
        </w:rPr>
        <w:t>حوزه</w:t>
      </w:r>
      <w:r>
        <w:rPr>
          <w:rtl/>
        </w:rPr>
        <w:t xml:space="preserve"> ذینفعان، فرایندهای داخلی و منابع، به‌طور معناداری (در سطح خطای ۰۵/۰) بالاتر از سطح متوسط مقیاس قرار دارد؛ به این معنا که از دیدگاه پاسخ‌دهندگان، وضعیت موجود این سه </w:t>
      </w:r>
      <w:r w:rsidR="0061440A">
        <w:rPr>
          <w:rFonts w:hint="cs"/>
          <w:rtl/>
        </w:rPr>
        <w:t>حوزه</w:t>
      </w:r>
      <w:r>
        <w:rPr>
          <w:rtl/>
        </w:rPr>
        <w:t xml:space="preserve">، نسبتاً مطلوب ارزیابی می‌شود. در مقابل، میانگین </w:t>
      </w:r>
      <w:r w:rsidR="0061440A">
        <w:rPr>
          <w:rFonts w:hint="cs"/>
          <w:rtl/>
        </w:rPr>
        <w:t>حوزه</w:t>
      </w:r>
      <w:r>
        <w:rPr>
          <w:rtl/>
        </w:rPr>
        <w:t xml:space="preserve"> رشد و یادگیری (۰۶۲/۳) با آزمون تی تک‌نمونه‌ای معنادار نشد (۵۰۰/۰=p)؛ یافته‌ای که نشان می‌دهد از دیدگاه پاسخ‌دهندگان، وضعیت موجود این </w:t>
      </w:r>
      <w:r w:rsidR="0061440A">
        <w:rPr>
          <w:rFonts w:hint="cs"/>
          <w:rtl/>
        </w:rPr>
        <w:t>حوزه</w:t>
      </w:r>
      <w:r>
        <w:rPr>
          <w:rtl/>
        </w:rPr>
        <w:t>، نه‌چندان مطلوب و نزدیک به سطح متوسط ارزیابی می‌شود و می‌تواند اولویت نخست برای مداخلات بهبود مدیریتی در فصل پنجم پژوهش باشد.</w:t>
      </w:r>
    </w:p>
    <w:p w:rsidR="00A23FA2" w:rsidRPr="00440ECF" w:rsidRDefault="00E75B16" w:rsidP="0061440A">
      <w:pPr>
        <w:pStyle w:val="Caption"/>
      </w:pPr>
      <w:bookmarkStart w:id="214" w:name="_Toc239195587"/>
      <w:r>
        <w:rPr>
          <w:rtl/>
        </w:rPr>
        <w:t xml:space="preserve">جدول </w:t>
      </w:r>
      <w:r w:rsidR="00E630D5">
        <w:rPr>
          <w:rtl/>
        </w:rPr>
        <w:fldChar w:fldCharType="begin"/>
      </w:r>
      <w:r w:rsidR="00E630D5">
        <w:rPr>
          <w:rtl/>
        </w:rPr>
        <w:instrText xml:space="preserve"> </w:instrText>
      </w:r>
      <w:r w:rsidR="00E630D5">
        <w:instrText>STYLEREF</w:instrText>
      </w:r>
      <w:r w:rsidR="00E630D5">
        <w:rPr>
          <w:rtl/>
        </w:rPr>
        <w:instrText xml:space="preserve"> 2 \</w:instrText>
      </w:r>
      <w:r w:rsidR="00E630D5">
        <w:instrText>s</w:instrText>
      </w:r>
      <w:r w:rsidR="00E630D5">
        <w:rPr>
          <w:rtl/>
        </w:rPr>
        <w:instrText xml:space="preserve"> </w:instrText>
      </w:r>
      <w:r w:rsidR="00E630D5">
        <w:rPr>
          <w:rtl/>
        </w:rPr>
        <w:fldChar w:fldCharType="separate"/>
      </w:r>
      <w:r w:rsidR="00E630D5">
        <w:rPr>
          <w:noProof/>
          <w:rtl/>
        </w:rPr>
        <w:t>‏</w:t>
      </w:r>
      <w:r w:rsidR="00820086">
        <w:rPr>
          <w:rFonts w:hint="cs"/>
          <w:noProof/>
          <w:rtl/>
        </w:rPr>
        <w:t>4</w:t>
      </w:r>
      <w:r w:rsidR="00E630D5">
        <w:rPr>
          <w:rtl/>
        </w:rPr>
        <w:fldChar w:fldCharType="end"/>
      </w:r>
      <w:r w:rsidR="00E630D5">
        <w:rPr>
          <w:rtl/>
        </w:rPr>
        <w:noBreakHyphen/>
      </w:r>
      <w:r w:rsidR="00820086">
        <w:rPr>
          <w:rFonts w:hint="cs"/>
          <w:rtl/>
        </w:rPr>
        <w:t>1</w:t>
      </w:r>
      <w:r w:rsidR="00E630D5">
        <w:rPr>
          <w:rtl/>
        </w:rPr>
        <w:fldChar w:fldCharType="begin"/>
      </w:r>
      <w:r w:rsidR="00E630D5">
        <w:rPr>
          <w:rtl/>
        </w:rPr>
        <w:instrText xml:space="preserve"> </w:instrText>
      </w:r>
      <w:r w:rsidR="00E630D5">
        <w:instrText>SEQ</w:instrText>
      </w:r>
      <w:r w:rsidR="00E630D5">
        <w:rPr>
          <w:rtl/>
        </w:rPr>
        <w:instrText xml:space="preserve"> جدول \* </w:instrText>
      </w:r>
      <w:r w:rsidR="00E630D5">
        <w:instrText>ARABIC \s 2</w:instrText>
      </w:r>
      <w:r w:rsidR="00E630D5">
        <w:rPr>
          <w:rtl/>
        </w:rPr>
        <w:instrText xml:space="preserve"> </w:instrText>
      </w:r>
      <w:r w:rsidR="00E630D5">
        <w:rPr>
          <w:rtl/>
        </w:rPr>
        <w:fldChar w:fldCharType="separate"/>
      </w:r>
      <w:r w:rsidR="00E630D5">
        <w:rPr>
          <w:noProof/>
          <w:rtl/>
        </w:rPr>
        <w:t>4</w:t>
      </w:r>
      <w:r w:rsidR="00E630D5">
        <w:rPr>
          <w:rtl/>
        </w:rPr>
        <w:fldChar w:fldCharType="end"/>
      </w:r>
      <w:r w:rsidR="00A23FA2">
        <w:rPr>
          <w:b/>
          <w:rtl/>
        </w:rPr>
        <w:t xml:space="preserve">نتایج آزمون تی تک‌نمونه‌ای وضعیت موجود </w:t>
      </w:r>
      <w:r w:rsidR="0061440A">
        <w:rPr>
          <w:rFonts w:hint="cs"/>
          <w:b/>
          <w:rtl/>
        </w:rPr>
        <w:t>حوزه</w:t>
      </w:r>
      <w:r w:rsidR="0061440A">
        <w:rPr>
          <w:b/>
          <w:rtl/>
        </w:rPr>
        <w:softHyphen/>
      </w:r>
      <w:r w:rsidR="0061440A">
        <w:rPr>
          <w:rFonts w:hint="cs"/>
          <w:b/>
          <w:rtl/>
        </w:rPr>
        <w:t>ها</w:t>
      </w:r>
      <w:r w:rsidR="00A23FA2">
        <w:rPr>
          <w:b/>
          <w:rtl/>
        </w:rPr>
        <w:t xml:space="preserve"> (مقدار آزمون = ۳)</w:t>
      </w:r>
      <w:bookmarkEnd w:id="214"/>
    </w:p>
    <w:tbl>
      <w:tblPr>
        <w:bidiVisual/>
        <w:tblW w:w="9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31"/>
        <w:gridCol w:w="957"/>
        <w:gridCol w:w="887"/>
        <w:gridCol w:w="586"/>
        <w:gridCol w:w="887"/>
        <w:gridCol w:w="4012"/>
      </w:tblGrid>
      <w:tr w:rsidR="00A23FA2" w:rsidRPr="00EF2B87" w14:paraId="148CE049" w14:textId="77777777" w:rsidTr="00733A9B">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44AB563" w14:textId="33D9DF37" w:rsidR="00A23FA2" w:rsidRPr="00F541A8" w:rsidRDefault="0061440A" w:rsidP="001078BA">
            <w:pPr>
              <w:spacing w:line="240" w:lineRule="auto"/>
              <w:jc w:val="center"/>
              <w:rPr>
                <w:sz w:val="24"/>
                <w:szCs w:val="24"/>
              </w:rPr>
            </w:pPr>
            <w:r>
              <w:rPr>
                <w:rFonts w:hint="cs"/>
                <w:sz w:val="24"/>
                <w:szCs w:val="24"/>
                <w:rtl/>
              </w:rPr>
              <w:t>حوزه</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11D6770" w14:textId="77777777" w:rsidR="00A23FA2" w:rsidRPr="00F541A8" w:rsidRDefault="00A23FA2" w:rsidP="001078BA">
            <w:pPr>
              <w:spacing w:line="240" w:lineRule="auto"/>
              <w:jc w:val="center"/>
              <w:rPr>
                <w:sz w:val="24"/>
                <w:szCs w:val="24"/>
              </w:rPr>
            </w:pPr>
            <w:r>
              <w:rPr>
                <w:sz w:val="24"/>
                <w:szCs w:val="24"/>
                <w:rtl/>
              </w:rPr>
              <w:t>میانگین</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01610AC" w14:textId="77777777" w:rsidR="00A23FA2" w:rsidRPr="00F541A8" w:rsidRDefault="00A23FA2" w:rsidP="001078BA">
            <w:pPr>
              <w:spacing w:line="240" w:lineRule="auto"/>
              <w:jc w:val="center"/>
              <w:rPr>
                <w:sz w:val="24"/>
                <w:szCs w:val="24"/>
              </w:rPr>
            </w:pPr>
            <w:r>
              <w:rPr>
                <w:sz w:val="24"/>
                <w:szCs w:val="24"/>
                <w:rtl/>
              </w:rPr>
              <w:t>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98A8048" w14:textId="77777777" w:rsidR="00A23FA2" w:rsidRPr="00F541A8" w:rsidRDefault="00A23FA2" w:rsidP="001078BA">
            <w:pPr>
              <w:spacing w:line="240" w:lineRule="auto"/>
              <w:jc w:val="center"/>
              <w:rPr>
                <w:sz w:val="24"/>
                <w:szCs w:val="24"/>
              </w:rPr>
            </w:pPr>
            <w:r>
              <w:rPr>
                <w:sz w:val="24"/>
                <w:szCs w:val="24"/>
                <w:rtl/>
              </w:rPr>
              <w:t>df</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1683647" w14:textId="77777777" w:rsidR="00A23FA2" w:rsidRPr="00F541A8" w:rsidRDefault="00A23FA2" w:rsidP="001078BA">
            <w:pPr>
              <w:spacing w:line="240" w:lineRule="auto"/>
              <w:jc w:val="center"/>
              <w:rPr>
                <w:sz w:val="24"/>
                <w:szCs w:val="24"/>
              </w:rPr>
            </w:pPr>
            <w:r>
              <w:rPr>
                <w:sz w:val="24"/>
                <w:szCs w:val="24"/>
                <w:rtl/>
              </w:rPr>
              <w:t>sig</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5F71FD4" w14:textId="77777777" w:rsidR="00A23FA2" w:rsidRPr="00F541A8" w:rsidRDefault="00A23FA2" w:rsidP="001078BA">
            <w:pPr>
              <w:spacing w:line="240" w:lineRule="auto"/>
              <w:jc w:val="center"/>
              <w:rPr>
                <w:sz w:val="24"/>
                <w:szCs w:val="24"/>
              </w:rPr>
            </w:pPr>
            <w:r>
              <w:rPr>
                <w:sz w:val="24"/>
                <w:szCs w:val="24"/>
                <w:rtl/>
              </w:rPr>
              <w:t xml:space="preserve"> نتیجه</w:t>
            </w:r>
          </w:p>
        </w:tc>
      </w:tr>
      <w:tr w:rsidR="00A23FA2" w:rsidRPr="00EF2B87" w14:paraId="37F4EDC5" w14:textId="77777777" w:rsidTr="00733A9B">
        <w:tc>
          <w:tcPr>
            <w:tcW w:w="0" w:type="auto"/>
            <w:tcBorders>
              <w:top w:val="single" w:sz="2" w:space="0" w:color="E5E7EB"/>
              <w:left w:val="single" w:sz="2" w:space="0" w:color="E5E7EB"/>
              <w:bottom w:val="single" w:sz="2" w:space="0" w:color="E5E7EB"/>
              <w:right w:val="single" w:sz="2" w:space="0" w:color="E5E7EB"/>
            </w:tcBorders>
            <w:vAlign w:val="bottom"/>
            <w:hideMark/>
          </w:tcPr>
          <w:p w14:paraId="7B8502F1" w14:textId="77777777" w:rsidR="00A23FA2" w:rsidRPr="00F541A8" w:rsidRDefault="00A23FA2" w:rsidP="001078BA">
            <w:pPr>
              <w:spacing w:line="240" w:lineRule="auto"/>
              <w:jc w:val="center"/>
              <w:rPr>
                <w:sz w:val="24"/>
                <w:szCs w:val="24"/>
              </w:rPr>
            </w:pPr>
            <w:r>
              <w:rPr>
                <w:sz w:val="24"/>
                <w:szCs w:val="24"/>
                <w:rtl/>
              </w:rPr>
              <w:t>ذینفعان</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8CEE11F" w14:textId="77777777" w:rsidR="00A23FA2" w:rsidRPr="00F541A8" w:rsidRDefault="00A23FA2" w:rsidP="001078BA">
            <w:pPr>
              <w:spacing w:line="240" w:lineRule="auto"/>
              <w:jc w:val="center"/>
              <w:rPr>
                <w:sz w:val="24"/>
                <w:szCs w:val="24"/>
              </w:rPr>
            </w:pPr>
            <w:r>
              <w:rPr>
                <w:sz w:val="24"/>
                <w:szCs w:val="24"/>
                <w:rtl/>
              </w:rPr>
              <w:t>۳٫۳۳۹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39F289E" w14:textId="77777777" w:rsidR="00A23FA2" w:rsidRPr="00F541A8" w:rsidRDefault="00A23FA2" w:rsidP="001078BA">
            <w:pPr>
              <w:spacing w:line="240" w:lineRule="auto"/>
              <w:jc w:val="center"/>
              <w:rPr>
                <w:sz w:val="24"/>
                <w:szCs w:val="24"/>
              </w:rPr>
            </w:pPr>
            <w:r>
              <w:rPr>
                <w:sz w:val="24"/>
                <w:szCs w:val="24"/>
                <w:rtl/>
              </w:rPr>
              <w:t>۴٫۳۹۹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BE624BE" w14:textId="77777777" w:rsidR="00A23FA2" w:rsidRPr="00F541A8" w:rsidRDefault="00A23FA2" w:rsidP="001078BA">
            <w:pPr>
              <w:spacing w:line="240" w:lineRule="auto"/>
              <w:jc w:val="center"/>
              <w:rPr>
                <w:sz w:val="24"/>
                <w:szCs w:val="24"/>
              </w:rPr>
            </w:pPr>
            <w:r>
              <w:rPr>
                <w:sz w:val="24"/>
                <w:szCs w:val="24"/>
                <w:rtl/>
              </w:rPr>
              <w:t>۱۰۷</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71C63DE" w14:textId="77777777" w:rsidR="00A23FA2" w:rsidRPr="00F541A8" w:rsidRDefault="00A23FA2" w:rsidP="001078BA">
            <w:pPr>
              <w:spacing w:line="240" w:lineRule="auto"/>
              <w:jc w:val="center"/>
              <w:rPr>
                <w:sz w:val="24"/>
                <w:szCs w:val="24"/>
              </w:rPr>
            </w:pPr>
            <w:r>
              <w:rPr>
                <w:sz w:val="24"/>
                <w:szCs w:val="24"/>
                <w:rtl/>
              </w:rPr>
              <w:t>۰٫۰۰۰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7300321" w14:textId="77777777" w:rsidR="00A23FA2" w:rsidRPr="00F541A8" w:rsidRDefault="00A23FA2" w:rsidP="001078BA">
            <w:pPr>
              <w:spacing w:line="240" w:lineRule="auto"/>
              <w:jc w:val="center"/>
              <w:rPr>
                <w:sz w:val="24"/>
                <w:szCs w:val="24"/>
              </w:rPr>
            </w:pPr>
            <w:r>
              <w:rPr>
                <w:sz w:val="24"/>
                <w:szCs w:val="24"/>
                <w:rtl/>
              </w:rPr>
              <w:t>معنادار (بالاتر از حد متوسط)</w:t>
            </w:r>
          </w:p>
        </w:tc>
      </w:tr>
      <w:tr w:rsidR="00A23FA2" w:rsidRPr="00EF2B87" w14:paraId="2FF6D392" w14:textId="77777777" w:rsidTr="00733A9B">
        <w:tc>
          <w:tcPr>
            <w:tcW w:w="0" w:type="auto"/>
            <w:tcBorders>
              <w:top w:val="single" w:sz="2" w:space="0" w:color="E5E7EB"/>
              <w:left w:val="single" w:sz="2" w:space="0" w:color="E5E7EB"/>
              <w:bottom w:val="single" w:sz="2" w:space="0" w:color="E5E7EB"/>
              <w:right w:val="single" w:sz="2" w:space="0" w:color="E5E7EB"/>
            </w:tcBorders>
            <w:vAlign w:val="bottom"/>
            <w:hideMark/>
          </w:tcPr>
          <w:p w14:paraId="4A525DCE" w14:textId="77777777" w:rsidR="00A23FA2" w:rsidRPr="00F541A8" w:rsidRDefault="00A23FA2" w:rsidP="001078BA">
            <w:pPr>
              <w:spacing w:line="240" w:lineRule="auto"/>
              <w:jc w:val="center"/>
              <w:rPr>
                <w:sz w:val="24"/>
                <w:szCs w:val="24"/>
              </w:rPr>
            </w:pPr>
            <w:r>
              <w:rPr>
                <w:sz w:val="24"/>
                <w:szCs w:val="24"/>
                <w:rtl/>
              </w:rPr>
              <w:t>فرایندهای داخلی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4E58D5D" w14:textId="77777777" w:rsidR="00A23FA2" w:rsidRPr="00F541A8" w:rsidRDefault="00A23FA2" w:rsidP="001078BA">
            <w:pPr>
              <w:spacing w:line="240" w:lineRule="auto"/>
              <w:jc w:val="center"/>
              <w:rPr>
                <w:sz w:val="24"/>
                <w:szCs w:val="24"/>
              </w:rPr>
            </w:pPr>
            <w:r>
              <w:rPr>
                <w:sz w:val="24"/>
                <w:szCs w:val="24"/>
                <w:rtl/>
              </w:rPr>
              <w:t>۳٫۲۹۶</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56D0759" w14:textId="77777777" w:rsidR="00A23FA2" w:rsidRPr="00F541A8" w:rsidRDefault="00A23FA2" w:rsidP="001078BA">
            <w:pPr>
              <w:spacing w:line="240" w:lineRule="auto"/>
              <w:jc w:val="center"/>
              <w:rPr>
                <w:sz w:val="24"/>
                <w:szCs w:val="24"/>
              </w:rPr>
            </w:pPr>
            <w:r>
              <w:rPr>
                <w:sz w:val="24"/>
                <w:szCs w:val="24"/>
                <w:rtl/>
              </w:rPr>
              <w:t>۳٫۲۸۷</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2BF9DA6" w14:textId="77777777" w:rsidR="00A23FA2" w:rsidRPr="00F541A8" w:rsidRDefault="00A23FA2" w:rsidP="001078BA">
            <w:pPr>
              <w:spacing w:line="240" w:lineRule="auto"/>
              <w:jc w:val="center"/>
              <w:rPr>
                <w:sz w:val="24"/>
                <w:szCs w:val="24"/>
              </w:rPr>
            </w:pPr>
            <w:r>
              <w:rPr>
                <w:sz w:val="24"/>
                <w:szCs w:val="24"/>
                <w:rtl/>
              </w:rPr>
              <w:t>۱۰۷</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C0FCB9C" w14:textId="77777777" w:rsidR="00A23FA2" w:rsidRPr="00F541A8" w:rsidRDefault="00A23FA2" w:rsidP="001078BA">
            <w:pPr>
              <w:spacing w:line="240" w:lineRule="auto"/>
              <w:jc w:val="center"/>
              <w:rPr>
                <w:sz w:val="24"/>
                <w:szCs w:val="24"/>
              </w:rPr>
            </w:pPr>
            <w:r>
              <w:rPr>
                <w:sz w:val="24"/>
                <w:szCs w:val="24"/>
                <w:rtl/>
              </w:rPr>
              <w:t>۰٫۰۰۱</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5030581" w14:textId="77777777" w:rsidR="00A23FA2" w:rsidRPr="00F541A8" w:rsidRDefault="00A23FA2" w:rsidP="001078BA">
            <w:pPr>
              <w:spacing w:line="240" w:lineRule="auto"/>
              <w:jc w:val="center"/>
              <w:rPr>
                <w:sz w:val="24"/>
                <w:szCs w:val="24"/>
              </w:rPr>
            </w:pPr>
            <w:r>
              <w:rPr>
                <w:sz w:val="24"/>
                <w:szCs w:val="24"/>
                <w:rtl/>
              </w:rPr>
              <w:t>معنادار (بالاتر از حد متوسط)</w:t>
            </w:r>
          </w:p>
        </w:tc>
      </w:tr>
      <w:tr w:rsidR="00A23FA2" w:rsidRPr="00EF2B87" w14:paraId="005727AC" w14:textId="77777777" w:rsidTr="00733A9B">
        <w:tc>
          <w:tcPr>
            <w:tcW w:w="0" w:type="auto"/>
            <w:tcBorders>
              <w:top w:val="single" w:sz="2" w:space="0" w:color="E5E7EB"/>
              <w:left w:val="single" w:sz="2" w:space="0" w:color="E5E7EB"/>
              <w:bottom w:val="single" w:sz="2" w:space="0" w:color="E5E7EB"/>
              <w:right w:val="single" w:sz="2" w:space="0" w:color="E5E7EB"/>
            </w:tcBorders>
            <w:vAlign w:val="bottom"/>
            <w:hideMark/>
          </w:tcPr>
          <w:p w14:paraId="2B1F5A3D" w14:textId="77777777" w:rsidR="00A23FA2" w:rsidRPr="00F541A8" w:rsidRDefault="00A23FA2" w:rsidP="001078BA">
            <w:pPr>
              <w:spacing w:line="240" w:lineRule="auto"/>
              <w:jc w:val="center"/>
              <w:rPr>
                <w:sz w:val="24"/>
                <w:szCs w:val="24"/>
              </w:rPr>
            </w:pPr>
            <w:r>
              <w:rPr>
                <w:sz w:val="24"/>
                <w:szCs w:val="24"/>
                <w:rtl/>
              </w:rPr>
              <w:t>رشد و یادگیری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CD59399" w14:textId="77777777" w:rsidR="00A23FA2" w:rsidRPr="00F541A8" w:rsidRDefault="00A23FA2" w:rsidP="001078BA">
            <w:pPr>
              <w:spacing w:line="240" w:lineRule="auto"/>
              <w:jc w:val="center"/>
              <w:rPr>
                <w:sz w:val="24"/>
                <w:szCs w:val="24"/>
              </w:rPr>
            </w:pPr>
            <w:r>
              <w:rPr>
                <w:sz w:val="24"/>
                <w:szCs w:val="24"/>
                <w:rtl/>
              </w:rPr>
              <w:t>۳٫۰۶۲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88C52AF" w14:textId="77777777" w:rsidR="00A23FA2" w:rsidRPr="00F541A8" w:rsidRDefault="00A23FA2" w:rsidP="001078BA">
            <w:pPr>
              <w:spacing w:line="240" w:lineRule="auto"/>
              <w:jc w:val="center"/>
              <w:rPr>
                <w:sz w:val="24"/>
                <w:szCs w:val="24"/>
              </w:rPr>
            </w:pPr>
            <w:r>
              <w:rPr>
                <w:sz w:val="24"/>
                <w:szCs w:val="24"/>
                <w:rtl/>
              </w:rPr>
              <w:t>۰٫۶۷۷</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A4CF864" w14:textId="77777777" w:rsidR="00A23FA2" w:rsidRPr="00F541A8" w:rsidRDefault="00A23FA2" w:rsidP="001078BA">
            <w:pPr>
              <w:spacing w:line="240" w:lineRule="auto"/>
              <w:jc w:val="center"/>
              <w:rPr>
                <w:sz w:val="24"/>
                <w:szCs w:val="24"/>
              </w:rPr>
            </w:pPr>
            <w:r>
              <w:rPr>
                <w:sz w:val="24"/>
                <w:szCs w:val="24"/>
                <w:rtl/>
              </w:rPr>
              <w:t>۱۰۷</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5E1CEA0" w14:textId="77777777" w:rsidR="00A23FA2" w:rsidRPr="00F541A8" w:rsidRDefault="00A23FA2" w:rsidP="001078BA">
            <w:pPr>
              <w:spacing w:line="240" w:lineRule="auto"/>
              <w:jc w:val="center"/>
              <w:rPr>
                <w:sz w:val="24"/>
                <w:szCs w:val="24"/>
              </w:rPr>
            </w:pPr>
            <w:r>
              <w:rPr>
                <w:sz w:val="24"/>
                <w:szCs w:val="24"/>
                <w:rtl/>
              </w:rPr>
              <w:t>۰٫۵۰۰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2C08FBE" w14:textId="77777777" w:rsidR="00A23FA2" w:rsidRPr="00F541A8" w:rsidRDefault="00A23FA2" w:rsidP="001078BA">
            <w:pPr>
              <w:spacing w:line="240" w:lineRule="auto"/>
              <w:jc w:val="center"/>
              <w:rPr>
                <w:sz w:val="24"/>
                <w:szCs w:val="24"/>
              </w:rPr>
            </w:pPr>
            <w:r>
              <w:rPr>
                <w:sz w:val="24"/>
                <w:szCs w:val="24"/>
                <w:rtl/>
              </w:rPr>
              <w:t>غیرمعنادار (نزدیک به حد متوسط)</w:t>
            </w:r>
          </w:p>
        </w:tc>
      </w:tr>
      <w:tr w:rsidR="00A23FA2" w:rsidRPr="00EF2B87" w14:paraId="721F4A3D" w14:textId="77777777" w:rsidTr="00733A9B">
        <w:tc>
          <w:tcPr>
            <w:tcW w:w="0" w:type="auto"/>
            <w:tcBorders>
              <w:top w:val="single" w:sz="2" w:space="0" w:color="E5E7EB"/>
              <w:left w:val="single" w:sz="2" w:space="0" w:color="E5E7EB"/>
              <w:bottom w:val="single" w:sz="2" w:space="0" w:color="E5E7EB"/>
              <w:right w:val="single" w:sz="2" w:space="0" w:color="E5E7EB"/>
            </w:tcBorders>
            <w:vAlign w:val="bottom"/>
            <w:hideMark/>
          </w:tcPr>
          <w:p w14:paraId="2A999514" w14:textId="77777777" w:rsidR="00A23FA2" w:rsidRPr="00F541A8" w:rsidRDefault="00A23FA2" w:rsidP="001078BA">
            <w:pPr>
              <w:spacing w:line="240" w:lineRule="auto"/>
              <w:jc w:val="center"/>
              <w:rPr>
                <w:sz w:val="24"/>
                <w:szCs w:val="24"/>
              </w:rPr>
            </w:pPr>
            <w:r>
              <w:rPr>
                <w:sz w:val="24"/>
                <w:szCs w:val="24"/>
                <w:rtl/>
              </w:rPr>
              <w:t>منابع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0F8DE75" w14:textId="77777777" w:rsidR="00A23FA2" w:rsidRPr="00F541A8" w:rsidRDefault="00A23FA2" w:rsidP="001078BA">
            <w:pPr>
              <w:spacing w:line="240" w:lineRule="auto"/>
              <w:jc w:val="center"/>
              <w:rPr>
                <w:sz w:val="24"/>
                <w:szCs w:val="24"/>
              </w:rPr>
            </w:pPr>
            <w:r>
              <w:rPr>
                <w:sz w:val="24"/>
                <w:szCs w:val="24"/>
                <w:rtl/>
              </w:rPr>
              <w:t>۳٫۳۵۸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67B0D96" w14:textId="77777777" w:rsidR="00A23FA2" w:rsidRPr="00F541A8" w:rsidRDefault="00A23FA2" w:rsidP="001078BA">
            <w:pPr>
              <w:spacing w:line="240" w:lineRule="auto"/>
              <w:jc w:val="center"/>
              <w:rPr>
                <w:sz w:val="24"/>
                <w:szCs w:val="24"/>
              </w:rPr>
            </w:pPr>
            <w:r>
              <w:rPr>
                <w:sz w:val="24"/>
                <w:szCs w:val="24"/>
                <w:rtl/>
              </w:rPr>
              <w:t>۳٫۸۸۰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9C52096" w14:textId="77777777" w:rsidR="00A23FA2" w:rsidRPr="00F541A8" w:rsidRDefault="00A23FA2" w:rsidP="001078BA">
            <w:pPr>
              <w:spacing w:line="240" w:lineRule="auto"/>
              <w:jc w:val="center"/>
              <w:rPr>
                <w:sz w:val="24"/>
                <w:szCs w:val="24"/>
              </w:rPr>
            </w:pPr>
            <w:r>
              <w:rPr>
                <w:sz w:val="24"/>
                <w:szCs w:val="24"/>
                <w:rtl/>
              </w:rPr>
              <w:t>۱۰۷</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A800651" w14:textId="77777777" w:rsidR="00A23FA2" w:rsidRPr="00F541A8" w:rsidRDefault="00A23FA2" w:rsidP="001078BA">
            <w:pPr>
              <w:spacing w:line="240" w:lineRule="auto"/>
              <w:jc w:val="center"/>
              <w:rPr>
                <w:sz w:val="24"/>
                <w:szCs w:val="24"/>
              </w:rPr>
            </w:pPr>
            <w:r>
              <w:rPr>
                <w:sz w:val="24"/>
                <w:szCs w:val="24"/>
                <w:rtl/>
              </w:rPr>
              <w:t>۰٫۰۰۰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C7F1397" w14:textId="77777777" w:rsidR="00A23FA2" w:rsidRPr="00F541A8" w:rsidRDefault="00A23FA2" w:rsidP="001078BA">
            <w:pPr>
              <w:spacing w:line="240" w:lineRule="auto"/>
              <w:jc w:val="center"/>
              <w:rPr>
                <w:sz w:val="24"/>
                <w:szCs w:val="24"/>
              </w:rPr>
            </w:pPr>
            <w:r>
              <w:rPr>
                <w:sz w:val="24"/>
                <w:szCs w:val="24"/>
                <w:rtl/>
              </w:rPr>
              <w:t>معنادار (بالاتر از حد متوسط)</w:t>
            </w:r>
          </w:p>
        </w:tc>
      </w:tr>
    </w:tbl>
    <w:p w14:paraId="357003D1" w14:textId="77777777" w:rsidR="00A23FA2" w:rsidRDefault="00A23FA2" w:rsidP="00A23FA2">
      <w:pPr>
        <w:jc w:val="center"/>
      </w:pPr>
      <w:r>
        <w:rPr>
          <w:noProof/>
        </w:rPr>
        <w:drawing>
          <wp:inline distT="0" distB="0" distL="0" distR="0" wp14:anchorId="241E40EC" wp14:editId="37AD6691">
            <wp:extent cx="5303520" cy="2973078"/>
            <wp:effectExtent l="0" t="0" r="0" b="0"/>
            <wp:docPr id="725" name="Picture 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2_dims.png"/>
                    <pic:cNvPicPr/>
                  </pic:nvPicPr>
                  <pic:blipFill>
                    <a:blip r:embed="rId55"/>
                    <a:stretch>
                      <a:fillRect/>
                    </a:stretch>
                  </pic:blipFill>
                  <pic:spPr>
                    <a:xfrm>
                      <a:off x="0" y="0"/>
                      <a:ext cx="5303520" cy="2973078"/>
                    </a:xfrm>
                    <a:prstGeom prst="rect">
                      <a:avLst/>
                    </a:prstGeom>
                  </pic:spPr>
                </pic:pic>
              </a:graphicData>
            </a:graphic>
          </wp:inline>
        </w:drawing>
      </w:r>
    </w:p>
    <w:p w14:paraId="254F33EE" w14:textId="19DFE78F" w:rsidR="00A23FA2" w:rsidRDefault="0059427B" w:rsidP="0061440A">
      <w:pPr>
        <w:pStyle w:val="Caption"/>
      </w:pPr>
      <w:bookmarkStart w:id="215" w:name="_Toc239196734"/>
      <w:r>
        <w:rPr>
          <w:rtl/>
        </w:rPr>
        <w:t xml:space="preserve">شکل </w:t>
      </w:r>
      <w:r w:rsidR="00C4511F">
        <w:rPr>
          <w:rtl/>
        </w:rPr>
        <w:fldChar w:fldCharType="begin"/>
      </w:r>
      <w:r w:rsidR="00C4511F">
        <w:rPr>
          <w:rtl/>
        </w:rPr>
        <w:instrText xml:space="preserve"> </w:instrText>
      </w:r>
      <w:r w:rsidR="00C4511F">
        <w:instrText>STYLEREF</w:instrText>
      </w:r>
      <w:r w:rsidR="00C4511F">
        <w:rPr>
          <w:rtl/>
        </w:rPr>
        <w:instrText xml:space="preserve"> 3 \</w:instrText>
      </w:r>
      <w:r w:rsidR="00C4511F">
        <w:instrText>s</w:instrText>
      </w:r>
      <w:r w:rsidR="00C4511F">
        <w:rPr>
          <w:rtl/>
        </w:rPr>
        <w:instrText xml:space="preserve"> </w:instrText>
      </w:r>
      <w:r w:rsidR="00C4511F">
        <w:rPr>
          <w:rtl/>
        </w:rPr>
        <w:fldChar w:fldCharType="separate"/>
      </w:r>
      <w:r w:rsidR="00C4511F">
        <w:rPr>
          <w:noProof/>
          <w:rtl/>
        </w:rPr>
        <w:t>‏0</w:t>
      </w:r>
      <w:r w:rsidR="00C4511F">
        <w:rPr>
          <w:rtl/>
        </w:rPr>
        <w:fldChar w:fldCharType="end"/>
      </w:r>
      <w:r w:rsidR="00C4511F">
        <w:rPr>
          <w:rtl/>
        </w:rPr>
        <w:noBreakHyphen/>
      </w:r>
      <w:r w:rsidR="00C4511F">
        <w:rPr>
          <w:rtl/>
        </w:rPr>
        <w:fldChar w:fldCharType="begin"/>
      </w:r>
      <w:r w:rsidR="00C4511F">
        <w:rPr>
          <w:rtl/>
        </w:rPr>
        <w:instrText xml:space="preserve"> </w:instrText>
      </w:r>
      <w:r w:rsidR="00C4511F">
        <w:instrText>SEQ</w:instrText>
      </w:r>
      <w:r w:rsidR="00C4511F">
        <w:rPr>
          <w:rtl/>
        </w:rPr>
        <w:instrText xml:space="preserve"> شکل \* </w:instrText>
      </w:r>
      <w:r w:rsidR="00C4511F">
        <w:instrText>ARABIC \s 3</w:instrText>
      </w:r>
      <w:r w:rsidR="00C4511F">
        <w:rPr>
          <w:rtl/>
        </w:rPr>
        <w:instrText xml:space="preserve"> </w:instrText>
      </w:r>
      <w:r w:rsidR="00C4511F">
        <w:rPr>
          <w:rtl/>
        </w:rPr>
        <w:fldChar w:fldCharType="separate"/>
      </w:r>
      <w:r w:rsidR="00C4511F">
        <w:rPr>
          <w:noProof/>
          <w:rtl/>
        </w:rPr>
        <w:t>2</w:t>
      </w:r>
      <w:r w:rsidR="00C4511F">
        <w:rPr>
          <w:rtl/>
        </w:rPr>
        <w:fldChar w:fldCharType="end"/>
      </w:r>
      <w:r w:rsidR="00A23FA2">
        <w:rPr>
          <w:b/>
          <w:sz w:val="24"/>
          <w:rtl/>
        </w:rPr>
        <w:t xml:space="preserve">میانگین </w:t>
      </w:r>
      <w:r w:rsidR="00A23FA2" w:rsidRPr="0013121F">
        <w:rPr>
          <w:b/>
          <w:color w:val="EE0000"/>
          <w:sz w:val="24"/>
          <w:rtl/>
        </w:rPr>
        <w:t xml:space="preserve">وضعیت موجود </w:t>
      </w:r>
      <w:r w:rsidR="0061440A">
        <w:rPr>
          <w:rFonts w:hint="cs"/>
          <w:b/>
          <w:sz w:val="24"/>
          <w:rtl/>
        </w:rPr>
        <w:t>حوزه</w:t>
      </w:r>
      <w:r w:rsidR="0061440A">
        <w:rPr>
          <w:b/>
          <w:sz w:val="24"/>
          <w:rtl/>
        </w:rPr>
        <w:softHyphen/>
      </w:r>
      <w:r w:rsidR="0061440A">
        <w:rPr>
          <w:rFonts w:hint="cs"/>
          <w:b/>
          <w:sz w:val="24"/>
          <w:rtl/>
        </w:rPr>
        <w:t>های</w:t>
      </w:r>
      <w:r w:rsidR="00A23FA2">
        <w:rPr>
          <w:b/>
          <w:sz w:val="24"/>
          <w:rtl/>
        </w:rPr>
        <w:t xml:space="preserve"> چهارگانه توسعه متوازن دفاع هوایی</w:t>
      </w:r>
      <w:bookmarkEnd w:id="215"/>
    </w:p>
    <w:p w14:paraId="6A88047B" w14:textId="0FE0A7BD" w:rsidR="00A23FA2" w:rsidRPr="00EF2B87" w:rsidRDefault="00A23FA2" w:rsidP="00FB2052">
      <w:pPr>
        <w:pStyle w:val="Heading3"/>
        <w:spacing w:line="276" w:lineRule="auto"/>
      </w:pPr>
      <w:bookmarkStart w:id="216" w:name="_Toc239198447"/>
      <w:bookmarkStart w:id="217" w:name="_Toc239198549"/>
      <w:r>
        <w:rPr>
          <w:rFonts w:hint="cs"/>
          <w:rtl/>
        </w:rPr>
        <w:t xml:space="preserve">4-2-3- </w:t>
      </w:r>
      <w:r>
        <w:rPr>
          <w:rtl/>
        </w:rPr>
        <w:t xml:space="preserve">تجزیه و تحلیل استنباطی داده‌های </w:t>
      </w:r>
      <w:r w:rsidR="002273F1">
        <w:rPr>
          <w:rtl/>
        </w:rPr>
        <w:t>مطالعه</w:t>
      </w:r>
      <w:bookmarkEnd w:id="216"/>
      <w:bookmarkEnd w:id="217"/>
    </w:p>
    <w:p w14:paraId="7F20C669" w14:textId="77777777" w:rsidR="00A23FA2" w:rsidRPr="00EF2B87" w:rsidRDefault="00A23FA2" w:rsidP="00FB2052">
      <w:pPr>
        <w:pStyle w:val="Heading4"/>
      </w:pPr>
      <w:r>
        <w:rPr>
          <w:rFonts w:hint="cs"/>
          <w:rtl/>
        </w:rPr>
        <w:t xml:space="preserve">4-2-3-1- </w:t>
      </w:r>
      <w:r>
        <w:rPr>
          <w:rtl/>
        </w:rPr>
        <w:t>بررسی نرمال بودن توزیع داده‌ها (آزمون کولموگروف-اسمیرنوف)</w:t>
      </w:r>
    </w:p>
    <w:p w14:paraId="3C8D62D3" w14:textId="3F833F68" w:rsidR="00FB2052" w:rsidRPr="00EF2B87" w:rsidRDefault="00A23FA2" w:rsidP="00C45A1E">
      <w:pPr>
        <w:spacing w:line="240" w:lineRule="auto"/>
        <w:jc w:val="lowKashida"/>
      </w:pPr>
      <w:r>
        <w:rPr>
          <w:rtl/>
        </w:rPr>
        <w:t xml:space="preserve">نتایج آزمون کولموگروف-اسمیرنوف برای هر یک از چهار </w:t>
      </w:r>
      <w:r w:rsidR="00C45A1E">
        <w:rPr>
          <w:rFonts w:hint="cs"/>
          <w:rtl/>
        </w:rPr>
        <w:t>حوزه</w:t>
      </w:r>
      <w:r>
        <w:rPr>
          <w:rtl/>
        </w:rPr>
        <w:t xml:space="preserve"> پژوهش در جدول زیر ارائه شده است. با توجه به اینکه سطح معناداری همه </w:t>
      </w:r>
      <w:r w:rsidR="00C45A1E">
        <w:rPr>
          <w:rFonts w:hint="cs"/>
          <w:rtl/>
        </w:rPr>
        <w:t>حوزه</w:t>
      </w:r>
      <w:r w:rsidR="00C45A1E">
        <w:rPr>
          <w:rtl/>
        </w:rPr>
        <w:softHyphen/>
      </w:r>
      <w:r w:rsidR="00C45A1E">
        <w:rPr>
          <w:rFonts w:hint="cs"/>
          <w:rtl/>
        </w:rPr>
        <w:t>ها</w:t>
      </w:r>
      <w:r>
        <w:rPr>
          <w:rtl/>
        </w:rPr>
        <w:t xml:space="preserve"> بزرگ‌تر از ۰۵/۰ به دست آمده، فرض صفر مبنی بر نرمال بودن توزیع داده‌ها برای هیچ‌یک از ابعاد رد نمی‌شود؛ بنابراین استفاده از آزمون‌های آماری پارامتریک، از جمله تحلیل عاملی و آزمون همبستگی پیرسون که در ادامه این بخش گزارش می‌شود، برای این داده‌ها مجاز است.</w:t>
      </w:r>
    </w:p>
    <w:p w14:paraId="740019CD" w14:textId="141A5A72" w:rsidR="00A23FA2" w:rsidRPr="00440ECF" w:rsidRDefault="00E75B16" w:rsidP="00E75B16">
      <w:pPr>
        <w:pStyle w:val="Caption"/>
      </w:pPr>
      <w:bookmarkStart w:id="218" w:name="_Toc239195588"/>
      <w:r>
        <w:rPr>
          <w:rtl/>
        </w:rPr>
        <w:t xml:space="preserve">جدول </w:t>
      </w:r>
      <w:r w:rsidR="00E630D5">
        <w:rPr>
          <w:rtl/>
        </w:rPr>
        <w:fldChar w:fldCharType="begin"/>
      </w:r>
      <w:r w:rsidR="00E630D5">
        <w:rPr>
          <w:rtl/>
        </w:rPr>
        <w:instrText xml:space="preserve"> </w:instrText>
      </w:r>
      <w:r w:rsidR="00E630D5">
        <w:instrText>STYLEREF</w:instrText>
      </w:r>
      <w:r w:rsidR="00E630D5">
        <w:rPr>
          <w:rtl/>
        </w:rPr>
        <w:instrText xml:space="preserve"> 2 \</w:instrText>
      </w:r>
      <w:r w:rsidR="00E630D5">
        <w:instrText>s</w:instrText>
      </w:r>
      <w:r w:rsidR="00E630D5">
        <w:rPr>
          <w:rtl/>
        </w:rPr>
        <w:instrText xml:space="preserve"> </w:instrText>
      </w:r>
      <w:r w:rsidR="00E630D5">
        <w:rPr>
          <w:rtl/>
        </w:rPr>
        <w:fldChar w:fldCharType="separate"/>
      </w:r>
      <w:r w:rsidR="00E630D5">
        <w:rPr>
          <w:noProof/>
          <w:rtl/>
        </w:rPr>
        <w:t>‏</w:t>
      </w:r>
      <w:r w:rsidR="00820086">
        <w:rPr>
          <w:rFonts w:hint="cs"/>
          <w:noProof/>
          <w:rtl/>
        </w:rPr>
        <w:t>4</w:t>
      </w:r>
      <w:r w:rsidR="00E630D5">
        <w:rPr>
          <w:rtl/>
        </w:rPr>
        <w:fldChar w:fldCharType="end"/>
      </w:r>
      <w:r w:rsidR="00E630D5">
        <w:rPr>
          <w:rtl/>
        </w:rPr>
        <w:noBreakHyphen/>
      </w:r>
      <w:r w:rsidR="00820086">
        <w:rPr>
          <w:rFonts w:hint="cs"/>
          <w:rtl/>
        </w:rPr>
        <w:t>1</w:t>
      </w:r>
      <w:r w:rsidR="00E630D5">
        <w:rPr>
          <w:rtl/>
        </w:rPr>
        <w:fldChar w:fldCharType="begin"/>
      </w:r>
      <w:r w:rsidR="00E630D5">
        <w:rPr>
          <w:rtl/>
        </w:rPr>
        <w:instrText xml:space="preserve"> </w:instrText>
      </w:r>
      <w:r w:rsidR="00E630D5">
        <w:instrText>SEQ</w:instrText>
      </w:r>
      <w:r w:rsidR="00E630D5">
        <w:rPr>
          <w:rtl/>
        </w:rPr>
        <w:instrText xml:space="preserve"> جدول \* </w:instrText>
      </w:r>
      <w:r w:rsidR="00E630D5">
        <w:instrText>ARABIC \s 2</w:instrText>
      </w:r>
      <w:r w:rsidR="00E630D5">
        <w:rPr>
          <w:rtl/>
        </w:rPr>
        <w:instrText xml:space="preserve"> </w:instrText>
      </w:r>
      <w:r w:rsidR="00E630D5">
        <w:rPr>
          <w:rtl/>
        </w:rPr>
        <w:fldChar w:fldCharType="separate"/>
      </w:r>
      <w:r w:rsidR="00E630D5">
        <w:rPr>
          <w:noProof/>
          <w:rtl/>
        </w:rPr>
        <w:t>5</w:t>
      </w:r>
      <w:r w:rsidR="00E630D5">
        <w:rPr>
          <w:rtl/>
        </w:rPr>
        <w:fldChar w:fldCharType="end"/>
      </w:r>
      <w:r w:rsidR="00A23FA2">
        <w:rPr>
          <w:b/>
          <w:rtl/>
        </w:rPr>
        <w:t>نتایج آزمون کولموگروف-اسمیرنوف متغیرهای پژوهش</w:t>
      </w:r>
      <w:bookmarkEnd w:id="218"/>
    </w:p>
    <w:tbl>
      <w:tblPr>
        <w:bidiVisual/>
        <w:tblW w:w="9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17"/>
        <w:gridCol w:w="1732"/>
        <w:gridCol w:w="2563"/>
        <w:gridCol w:w="2148"/>
      </w:tblGrid>
      <w:tr w:rsidR="00A23FA2" w:rsidRPr="00EF2B87" w14:paraId="66474E77" w14:textId="77777777" w:rsidTr="00EB2F00">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2EAB4B9" w14:textId="6B4AA2BC" w:rsidR="00A23FA2" w:rsidRPr="00F541A8" w:rsidRDefault="00281D77" w:rsidP="001078BA">
            <w:pPr>
              <w:spacing w:line="240" w:lineRule="auto"/>
              <w:jc w:val="center"/>
              <w:rPr>
                <w:sz w:val="24"/>
                <w:szCs w:val="24"/>
              </w:rPr>
            </w:pPr>
            <w:r>
              <w:rPr>
                <w:rFonts w:hint="cs"/>
                <w:sz w:val="24"/>
                <w:szCs w:val="24"/>
                <w:rtl/>
              </w:rPr>
              <w:t>حوزه</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12402BC" w14:textId="77777777" w:rsidR="00A23FA2" w:rsidRPr="00F541A8" w:rsidRDefault="00A23FA2" w:rsidP="001078BA">
            <w:pPr>
              <w:spacing w:line="240" w:lineRule="auto"/>
              <w:jc w:val="center"/>
              <w:rPr>
                <w:sz w:val="24"/>
                <w:szCs w:val="24"/>
              </w:rPr>
            </w:pPr>
            <w:r>
              <w:rPr>
                <w:sz w:val="24"/>
                <w:szCs w:val="24"/>
                <w:rtl/>
              </w:rPr>
              <w:t>آماره K-S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D89C4DC" w14:textId="77777777" w:rsidR="00A23FA2" w:rsidRPr="00F541A8" w:rsidRDefault="00A23FA2" w:rsidP="001078BA">
            <w:pPr>
              <w:spacing w:line="240" w:lineRule="auto"/>
              <w:jc w:val="center"/>
              <w:rPr>
                <w:sz w:val="24"/>
                <w:szCs w:val="24"/>
              </w:rPr>
            </w:pPr>
            <w:r>
              <w:rPr>
                <w:sz w:val="24"/>
                <w:szCs w:val="24"/>
                <w:rtl/>
              </w:rPr>
              <w:t>سطح معناداری</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951E83D" w14:textId="77777777" w:rsidR="00A23FA2" w:rsidRPr="00F541A8" w:rsidRDefault="00A23FA2" w:rsidP="001078BA">
            <w:pPr>
              <w:spacing w:line="240" w:lineRule="auto"/>
              <w:jc w:val="center"/>
              <w:rPr>
                <w:sz w:val="24"/>
                <w:szCs w:val="24"/>
              </w:rPr>
            </w:pPr>
            <w:r>
              <w:rPr>
                <w:sz w:val="24"/>
                <w:szCs w:val="24"/>
                <w:rtl/>
              </w:rPr>
              <w:t>نتیجه آزمون</w:t>
            </w:r>
          </w:p>
        </w:tc>
      </w:tr>
      <w:tr w:rsidR="00A23FA2" w:rsidRPr="00EF2B87" w14:paraId="6DE34B6E" w14:textId="77777777" w:rsidTr="00EB2F00">
        <w:tc>
          <w:tcPr>
            <w:tcW w:w="0" w:type="auto"/>
            <w:tcBorders>
              <w:top w:val="single" w:sz="2" w:space="0" w:color="E5E7EB"/>
              <w:left w:val="single" w:sz="2" w:space="0" w:color="E5E7EB"/>
              <w:bottom w:val="single" w:sz="2" w:space="0" w:color="E5E7EB"/>
              <w:right w:val="single" w:sz="2" w:space="0" w:color="E5E7EB"/>
            </w:tcBorders>
            <w:vAlign w:val="bottom"/>
            <w:hideMark/>
          </w:tcPr>
          <w:p w14:paraId="589A110F" w14:textId="77777777" w:rsidR="00A23FA2" w:rsidRPr="00F541A8" w:rsidRDefault="00A23FA2" w:rsidP="001078BA">
            <w:pPr>
              <w:spacing w:line="240" w:lineRule="auto"/>
              <w:jc w:val="center"/>
              <w:rPr>
                <w:sz w:val="24"/>
                <w:szCs w:val="24"/>
              </w:rPr>
            </w:pPr>
            <w:r>
              <w:rPr>
                <w:sz w:val="24"/>
                <w:szCs w:val="24"/>
                <w:rtl/>
              </w:rPr>
              <w:t>ذینفعان</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98D4085" w14:textId="77777777" w:rsidR="00A23FA2" w:rsidRPr="00F541A8" w:rsidRDefault="00A23FA2" w:rsidP="001078BA">
            <w:pPr>
              <w:spacing w:line="240" w:lineRule="auto"/>
              <w:jc w:val="center"/>
              <w:rPr>
                <w:sz w:val="24"/>
                <w:szCs w:val="24"/>
              </w:rPr>
            </w:pPr>
            <w:r>
              <w:rPr>
                <w:sz w:val="24"/>
                <w:szCs w:val="24"/>
                <w:rtl/>
              </w:rPr>
              <w:t>۰٫۰۶۸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AF10084" w14:textId="77777777" w:rsidR="00A23FA2" w:rsidRPr="00F541A8" w:rsidRDefault="00A23FA2" w:rsidP="001078BA">
            <w:pPr>
              <w:spacing w:line="240" w:lineRule="auto"/>
              <w:jc w:val="center"/>
              <w:rPr>
                <w:sz w:val="24"/>
                <w:szCs w:val="24"/>
              </w:rPr>
            </w:pPr>
            <w:r>
              <w:rPr>
                <w:sz w:val="24"/>
                <w:szCs w:val="24"/>
                <w:rtl/>
              </w:rPr>
              <w:t>۰٫۶۷۶</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AAD8564" w14:textId="77777777" w:rsidR="00A23FA2" w:rsidRPr="00F541A8" w:rsidRDefault="00A23FA2" w:rsidP="001078BA">
            <w:pPr>
              <w:spacing w:line="240" w:lineRule="auto"/>
              <w:jc w:val="center"/>
              <w:rPr>
                <w:sz w:val="24"/>
                <w:szCs w:val="24"/>
              </w:rPr>
            </w:pPr>
            <w:r>
              <w:rPr>
                <w:sz w:val="24"/>
                <w:szCs w:val="24"/>
                <w:rtl/>
              </w:rPr>
              <w:t>نرمال</w:t>
            </w:r>
          </w:p>
        </w:tc>
      </w:tr>
      <w:tr w:rsidR="00A23FA2" w:rsidRPr="00EF2B87" w14:paraId="5EE8721A" w14:textId="77777777" w:rsidTr="00EB2F00">
        <w:tc>
          <w:tcPr>
            <w:tcW w:w="0" w:type="auto"/>
            <w:tcBorders>
              <w:top w:val="single" w:sz="2" w:space="0" w:color="E5E7EB"/>
              <w:left w:val="single" w:sz="2" w:space="0" w:color="E5E7EB"/>
              <w:bottom w:val="single" w:sz="2" w:space="0" w:color="E5E7EB"/>
              <w:right w:val="single" w:sz="2" w:space="0" w:color="E5E7EB"/>
            </w:tcBorders>
            <w:vAlign w:val="bottom"/>
            <w:hideMark/>
          </w:tcPr>
          <w:p w14:paraId="43D1AFC6" w14:textId="77777777" w:rsidR="00A23FA2" w:rsidRPr="00F541A8" w:rsidRDefault="00A23FA2" w:rsidP="001078BA">
            <w:pPr>
              <w:spacing w:line="240" w:lineRule="auto"/>
              <w:jc w:val="center"/>
              <w:rPr>
                <w:sz w:val="24"/>
                <w:szCs w:val="24"/>
              </w:rPr>
            </w:pPr>
            <w:r>
              <w:rPr>
                <w:sz w:val="24"/>
                <w:szCs w:val="24"/>
                <w:rtl/>
              </w:rPr>
              <w:t>فرایندهای داخلی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E511FA9" w14:textId="77777777" w:rsidR="00A23FA2" w:rsidRPr="00F541A8" w:rsidRDefault="00A23FA2" w:rsidP="001078BA">
            <w:pPr>
              <w:spacing w:line="240" w:lineRule="auto"/>
              <w:jc w:val="center"/>
              <w:rPr>
                <w:sz w:val="24"/>
                <w:szCs w:val="24"/>
              </w:rPr>
            </w:pPr>
            <w:r>
              <w:rPr>
                <w:sz w:val="24"/>
                <w:szCs w:val="24"/>
                <w:rtl/>
              </w:rPr>
              <w:t>۰٫۰۸۹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9388357" w14:textId="77777777" w:rsidR="00A23FA2" w:rsidRPr="00F541A8" w:rsidRDefault="00A23FA2" w:rsidP="001078BA">
            <w:pPr>
              <w:spacing w:line="240" w:lineRule="auto"/>
              <w:jc w:val="center"/>
              <w:rPr>
                <w:sz w:val="24"/>
                <w:szCs w:val="24"/>
              </w:rPr>
            </w:pPr>
            <w:r>
              <w:rPr>
                <w:sz w:val="24"/>
                <w:szCs w:val="24"/>
                <w:rtl/>
              </w:rPr>
              <w:t>۰٫۳۴۱</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8137E7E" w14:textId="77777777" w:rsidR="00A23FA2" w:rsidRPr="00F541A8" w:rsidRDefault="00A23FA2" w:rsidP="001078BA">
            <w:pPr>
              <w:spacing w:line="240" w:lineRule="auto"/>
              <w:jc w:val="center"/>
              <w:rPr>
                <w:sz w:val="24"/>
                <w:szCs w:val="24"/>
              </w:rPr>
            </w:pPr>
            <w:r>
              <w:rPr>
                <w:sz w:val="24"/>
                <w:szCs w:val="24"/>
                <w:rtl/>
              </w:rPr>
              <w:t>نرمال</w:t>
            </w:r>
          </w:p>
        </w:tc>
      </w:tr>
      <w:tr w:rsidR="00A23FA2" w:rsidRPr="00EF2B87" w14:paraId="64D125B8" w14:textId="77777777" w:rsidTr="00EB2F00">
        <w:tc>
          <w:tcPr>
            <w:tcW w:w="0" w:type="auto"/>
            <w:tcBorders>
              <w:top w:val="single" w:sz="2" w:space="0" w:color="E5E7EB"/>
              <w:left w:val="single" w:sz="2" w:space="0" w:color="E5E7EB"/>
              <w:bottom w:val="single" w:sz="2" w:space="0" w:color="E5E7EB"/>
              <w:right w:val="single" w:sz="2" w:space="0" w:color="E5E7EB"/>
            </w:tcBorders>
            <w:vAlign w:val="bottom"/>
            <w:hideMark/>
          </w:tcPr>
          <w:p w14:paraId="166E307B" w14:textId="77777777" w:rsidR="00A23FA2" w:rsidRPr="00F541A8" w:rsidRDefault="00A23FA2" w:rsidP="001078BA">
            <w:pPr>
              <w:spacing w:line="240" w:lineRule="auto"/>
              <w:jc w:val="center"/>
              <w:rPr>
                <w:sz w:val="24"/>
                <w:szCs w:val="24"/>
              </w:rPr>
            </w:pPr>
            <w:r>
              <w:rPr>
                <w:sz w:val="24"/>
                <w:szCs w:val="24"/>
                <w:rtl/>
              </w:rPr>
              <w:t>رشد و یادگیری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C469AC7" w14:textId="77777777" w:rsidR="00A23FA2" w:rsidRPr="00F541A8" w:rsidRDefault="00A23FA2" w:rsidP="001078BA">
            <w:pPr>
              <w:spacing w:line="240" w:lineRule="auto"/>
              <w:jc w:val="center"/>
              <w:rPr>
                <w:sz w:val="24"/>
                <w:szCs w:val="24"/>
              </w:rPr>
            </w:pPr>
            <w:r>
              <w:rPr>
                <w:sz w:val="24"/>
                <w:szCs w:val="24"/>
                <w:rtl/>
              </w:rPr>
              <w:t>۰٫۰۷۲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BAC91B1" w14:textId="77777777" w:rsidR="00A23FA2" w:rsidRPr="00F541A8" w:rsidRDefault="00A23FA2" w:rsidP="001078BA">
            <w:pPr>
              <w:spacing w:line="240" w:lineRule="auto"/>
              <w:jc w:val="center"/>
              <w:rPr>
                <w:sz w:val="24"/>
                <w:szCs w:val="24"/>
              </w:rPr>
            </w:pPr>
            <w:r>
              <w:rPr>
                <w:sz w:val="24"/>
                <w:szCs w:val="24"/>
                <w:rtl/>
              </w:rPr>
              <w:t>۰٫۶۰۰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65E257F" w14:textId="77777777" w:rsidR="00A23FA2" w:rsidRPr="00F541A8" w:rsidRDefault="00A23FA2" w:rsidP="001078BA">
            <w:pPr>
              <w:spacing w:line="240" w:lineRule="auto"/>
              <w:jc w:val="center"/>
              <w:rPr>
                <w:sz w:val="24"/>
                <w:szCs w:val="24"/>
              </w:rPr>
            </w:pPr>
            <w:r>
              <w:rPr>
                <w:sz w:val="24"/>
                <w:szCs w:val="24"/>
                <w:rtl/>
              </w:rPr>
              <w:t>نرمال</w:t>
            </w:r>
          </w:p>
        </w:tc>
      </w:tr>
      <w:tr w:rsidR="00A23FA2" w:rsidRPr="00EF2B87" w14:paraId="7ABB82F5" w14:textId="77777777" w:rsidTr="00EB2F00">
        <w:tc>
          <w:tcPr>
            <w:tcW w:w="0" w:type="auto"/>
            <w:tcBorders>
              <w:top w:val="single" w:sz="2" w:space="0" w:color="E5E7EB"/>
              <w:left w:val="single" w:sz="2" w:space="0" w:color="E5E7EB"/>
              <w:bottom w:val="single" w:sz="2" w:space="0" w:color="E5E7EB"/>
              <w:right w:val="single" w:sz="2" w:space="0" w:color="E5E7EB"/>
            </w:tcBorders>
            <w:vAlign w:val="bottom"/>
            <w:hideMark/>
          </w:tcPr>
          <w:p w14:paraId="46A0E09B" w14:textId="77777777" w:rsidR="00A23FA2" w:rsidRPr="00F541A8" w:rsidRDefault="00A23FA2" w:rsidP="001078BA">
            <w:pPr>
              <w:spacing w:line="240" w:lineRule="auto"/>
              <w:jc w:val="center"/>
              <w:rPr>
                <w:sz w:val="24"/>
                <w:szCs w:val="24"/>
              </w:rPr>
            </w:pPr>
            <w:r>
              <w:rPr>
                <w:sz w:val="24"/>
                <w:szCs w:val="24"/>
                <w:rtl/>
              </w:rPr>
              <w:t>منابع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4D56F34" w14:textId="77777777" w:rsidR="00A23FA2" w:rsidRPr="00F541A8" w:rsidRDefault="00A23FA2" w:rsidP="001078BA">
            <w:pPr>
              <w:spacing w:line="240" w:lineRule="auto"/>
              <w:jc w:val="center"/>
              <w:rPr>
                <w:sz w:val="24"/>
                <w:szCs w:val="24"/>
              </w:rPr>
            </w:pPr>
            <w:r>
              <w:rPr>
                <w:sz w:val="24"/>
                <w:szCs w:val="24"/>
                <w:rtl/>
              </w:rPr>
              <w:t>۰٫۰۹۲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B17F003" w14:textId="77777777" w:rsidR="00A23FA2" w:rsidRPr="00F541A8" w:rsidRDefault="00A23FA2" w:rsidP="001078BA">
            <w:pPr>
              <w:spacing w:line="240" w:lineRule="auto"/>
              <w:jc w:val="center"/>
              <w:rPr>
                <w:sz w:val="24"/>
                <w:szCs w:val="24"/>
              </w:rPr>
            </w:pPr>
            <w:r>
              <w:rPr>
                <w:sz w:val="24"/>
                <w:szCs w:val="24"/>
                <w:rtl/>
              </w:rPr>
              <w:t>۰٫۳۰۳</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05F7FED" w14:textId="77777777" w:rsidR="00A23FA2" w:rsidRPr="00F541A8" w:rsidRDefault="00A23FA2" w:rsidP="001078BA">
            <w:pPr>
              <w:spacing w:line="240" w:lineRule="auto"/>
              <w:jc w:val="center"/>
              <w:rPr>
                <w:sz w:val="24"/>
                <w:szCs w:val="24"/>
              </w:rPr>
            </w:pPr>
            <w:r>
              <w:rPr>
                <w:sz w:val="24"/>
                <w:szCs w:val="24"/>
                <w:rtl/>
              </w:rPr>
              <w:t>نرمال</w:t>
            </w:r>
          </w:p>
        </w:tc>
      </w:tr>
    </w:tbl>
    <w:p w14:paraId="069BE55F" w14:textId="77777777" w:rsidR="00A23FA2" w:rsidRPr="00EF2B87" w:rsidRDefault="00A23FA2" w:rsidP="00FB2052">
      <w:pPr>
        <w:pStyle w:val="Heading4"/>
      </w:pPr>
      <w:r>
        <w:rPr>
          <w:rFonts w:hint="cs"/>
          <w:rtl/>
        </w:rPr>
        <w:t xml:space="preserve">4-2-3-2- </w:t>
      </w:r>
      <w:r>
        <w:rPr>
          <w:rtl/>
        </w:rPr>
        <w:t>تحلیل عاملی اکتشافی مؤلفه‌های شناسایی‌شده</w:t>
      </w:r>
    </w:p>
    <w:p w14:paraId="25BB2470" w14:textId="77777777" w:rsidR="00A23FA2" w:rsidRPr="00EF2B87" w:rsidRDefault="00A23FA2" w:rsidP="00A23FA2">
      <w:pPr>
        <w:spacing w:line="240" w:lineRule="auto"/>
        <w:jc w:val="lowKashida"/>
      </w:pPr>
      <w:r>
        <w:rPr>
          <w:rtl/>
        </w:rPr>
        <w:t>پیش از اجرای تحلیل عاملی اکتشافی، کفایت نمونه‌برداری بررسی شد. مقدار شاخص کایزر-مایر-الکین (KMO) برابر با ۹۰۳/۰ به دست آمد که مطابق معیار هایر و همکاران (Hair et al., 2019)، بسیار بالاتر از آستانه قابل قبول ۷/۰ است و کفایت داده‌ها برای تحلیل عاملی را با کیفیت عالی تأیید می‌کند. آزمون کرویت بارتلت نیز معنادار به دست آمد (۰۰۱/۰&gt;p ،۷۸۰=df ،۶۵/۳۴۰۸=مجذور کای)؛ نتیجه‌ای که رد فرض صفر (عدم همبستگی میان متغیرها) و مناسب بودن ماتریس همبستگی برای تحلیل عاملی را تأیید می‌کند.</w:t>
      </w:r>
    </w:p>
    <w:p w14:paraId="177195A3" w14:textId="77777777" w:rsidR="00A23FA2" w:rsidRPr="00EF2B87" w:rsidRDefault="00A23FA2" w:rsidP="00A23FA2">
      <w:pPr>
        <w:spacing w:line="240" w:lineRule="auto"/>
        <w:jc w:val="lowKashida"/>
      </w:pPr>
      <w:r>
        <w:rPr>
          <w:rtl/>
        </w:rPr>
        <w:t>تحلیل مقادیر ویژه ماتریس همبستگی نشان می‌دهد که عامل نخست به‌تنهایی ۳۱/۴۵ درصد از واریانس کل چهل گویه را تبیین می‌کند (مقدار ویژه ۱۳/۱۸)، در حالی که مقادیر ویژه عوامل بعدی به‌مراتب کوچک‌تر است. این الگو، وجود یک عامل فراگیر و مشترک را در پس‌زمینه چهار بُعد پژوهش نشان می‌دهد؛ یافته‌ای که با نتیجه بخش تحلیل کیفی این فصل (بخش جمع‌بندی و یکپارچه‌سازی) همخوانی دارد، جایی که ماهیت سیستمی و به‌هم‌پیوسته چهار بُعد الگوی پیشنهادی توصیف شد. با وجود این، بر پایه معیار مقدار ویژه بالاتر از یک، چهار عامل نخست در مجموع ۷۰/۵۹ درصد از واریانس کل را تبیین می‌کنند. بار عاملی چرخش‌یافته (به روش واریماکس) گویه‌های هر بُعد بر روی عامل غالب آن بُعد، به‌طور میانگین بین ۵۴/۰ تا ۶۳/۰ قرار دارد که بالاتر از آستانه معمول ۴/۰ برای پذیرش یک گویه در تحلیل عاملی است؛ هرچند به دلیل همبستگی بالای میان ابعاد (که در بخش بررسی روابط همبستگی این فصل نیز گزارش می‌شود)، برخی گویه‌ها همزمان بار عاملی قابل‌توجهی بر بیش از یک عامل نشان می‌دهند.</w:t>
      </w:r>
    </w:p>
    <w:p w14:paraId="7B86437C" w14:textId="77777777" w:rsidR="00A23FA2" w:rsidRDefault="00A23FA2" w:rsidP="00A23FA2">
      <w:pPr>
        <w:jc w:val="center"/>
      </w:pPr>
      <w:r>
        <w:rPr>
          <w:noProof/>
        </w:rPr>
        <w:drawing>
          <wp:inline distT="0" distB="0" distL="0" distR="0" wp14:anchorId="1244916F" wp14:editId="6B8C111C">
            <wp:extent cx="5303520" cy="2882512"/>
            <wp:effectExtent l="0" t="0" r="0" b="0"/>
            <wp:docPr id="729" name="Picture 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4_scree.png"/>
                    <pic:cNvPicPr/>
                  </pic:nvPicPr>
                  <pic:blipFill>
                    <a:blip r:embed="rId56"/>
                    <a:stretch>
                      <a:fillRect/>
                    </a:stretch>
                  </pic:blipFill>
                  <pic:spPr>
                    <a:xfrm>
                      <a:off x="0" y="0"/>
                      <a:ext cx="5303520" cy="2882512"/>
                    </a:xfrm>
                    <a:prstGeom prst="rect">
                      <a:avLst/>
                    </a:prstGeom>
                  </pic:spPr>
                </pic:pic>
              </a:graphicData>
            </a:graphic>
          </wp:inline>
        </w:drawing>
      </w:r>
    </w:p>
    <w:p w14:paraId="68D7F1DE" w14:textId="671F847D" w:rsidR="00A23FA2" w:rsidRDefault="0059427B" w:rsidP="0059427B">
      <w:pPr>
        <w:pStyle w:val="Caption"/>
      </w:pPr>
      <w:bookmarkStart w:id="219" w:name="_Toc239196735"/>
      <w:r>
        <w:rPr>
          <w:rtl/>
        </w:rPr>
        <w:t xml:space="preserve">شکل </w:t>
      </w:r>
      <w:r w:rsidR="00C4511F">
        <w:rPr>
          <w:rtl/>
        </w:rPr>
        <w:fldChar w:fldCharType="begin"/>
      </w:r>
      <w:r w:rsidR="00C4511F">
        <w:rPr>
          <w:rtl/>
        </w:rPr>
        <w:instrText xml:space="preserve"> </w:instrText>
      </w:r>
      <w:r w:rsidR="00C4511F">
        <w:instrText>STYLEREF</w:instrText>
      </w:r>
      <w:r w:rsidR="00C4511F">
        <w:rPr>
          <w:rtl/>
        </w:rPr>
        <w:instrText xml:space="preserve"> 3 \</w:instrText>
      </w:r>
      <w:r w:rsidR="00C4511F">
        <w:instrText>s</w:instrText>
      </w:r>
      <w:r w:rsidR="00C4511F">
        <w:rPr>
          <w:rtl/>
        </w:rPr>
        <w:instrText xml:space="preserve"> </w:instrText>
      </w:r>
      <w:r w:rsidR="00C4511F">
        <w:rPr>
          <w:rtl/>
        </w:rPr>
        <w:fldChar w:fldCharType="separate"/>
      </w:r>
      <w:r w:rsidR="00C4511F">
        <w:rPr>
          <w:noProof/>
          <w:rtl/>
        </w:rPr>
        <w:t>‏0</w:t>
      </w:r>
      <w:r w:rsidR="00C4511F">
        <w:rPr>
          <w:rtl/>
        </w:rPr>
        <w:fldChar w:fldCharType="end"/>
      </w:r>
      <w:r w:rsidR="00C4511F">
        <w:rPr>
          <w:rtl/>
        </w:rPr>
        <w:noBreakHyphen/>
      </w:r>
      <w:r w:rsidR="00C4511F">
        <w:rPr>
          <w:rtl/>
        </w:rPr>
        <w:fldChar w:fldCharType="begin"/>
      </w:r>
      <w:r w:rsidR="00C4511F">
        <w:rPr>
          <w:rtl/>
        </w:rPr>
        <w:instrText xml:space="preserve"> </w:instrText>
      </w:r>
      <w:r w:rsidR="00C4511F">
        <w:instrText>SEQ</w:instrText>
      </w:r>
      <w:r w:rsidR="00C4511F">
        <w:rPr>
          <w:rtl/>
        </w:rPr>
        <w:instrText xml:space="preserve"> شکل \* </w:instrText>
      </w:r>
      <w:r w:rsidR="00C4511F">
        <w:instrText>ARABIC \s 3</w:instrText>
      </w:r>
      <w:r w:rsidR="00C4511F">
        <w:rPr>
          <w:rtl/>
        </w:rPr>
        <w:instrText xml:space="preserve"> </w:instrText>
      </w:r>
      <w:r w:rsidR="00C4511F">
        <w:rPr>
          <w:rtl/>
        </w:rPr>
        <w:fldChar w:fldCharType="separate"/>
      </w:r>
      <w:r w:rsidR="00C4511F">
        <w:rPr>
          <w:noProof/>
          <w:rtl/>
        </w:rPr>
        <w:t>1</w:t>
      </w:r>
      <w:r w:rsidR="00C4511F">
        <w:rPr>
          <w:rtl/>
        </w:rPr>
        <w:fldChar w:fldCharType="end"/>
      </w:r>
      <w:r w:rsidR="00A23FA2">
        <w:rPr>
          <w:b/>
          <w:sz w:val="24"/>
          <w:rtl/>
        </w:rPr>
        <w:t>نمودار سنگریزه مقادیر ویژه تحلیل عاملی اکتشافی</w:t>
      </w:r>
      <w:bookmarkEnd w:id="219"/>
    </w:p>
    <w:p w14:paraId="3F66BB5F" w14:textId="77777777" w:rsidR="00A23FA2" w:rsidRPr="00EF2B87" w:rsidRDefault="00A23FA2" w:rsidP="00FB2052">
      <w:pPr>
        <w:pStyle w:val="Heading4"/>
      </w:pPr>
      <w:r>
        <w:rPr>
          <w:rFonts w:hint="cs"/>
          <w:rtl/>
        </w:rPr>
        <w:t xml:space="preserve">4-2-3-3- </w:t>
      </w:r>
      <w:r>
        <w:rPr>
          <w:rtl/>
        </w:rPr>
        <w:t>بررسی پایایی درونی و روایی همگرای مؤلفه‌ها</w:t>
      </w:r>
    </w:p>
    <w:p w14:paraId="632F10AA" w14:textId="1CC3D7CD" w:rsidR="00A23FA2" w:rsidRPr="00EF2B87" w:rsidRDefault="00A23FA2" w:rsidP="00281D77">
      <w:pPr>
        <w:spacing w:line="240" w:lineRule="auto"/>
        <w:jc w:val="lowKashida"/>
      </w:pPr>
      <w:r>
        <w:rPr>
          <w:rtl/>
        </w:rPr>
        <w:t xml:space="preserve">پایایی درونی هر </w:t>
      </w:r>
      <w:r w:rsidR="00281D77">
        <w:rPr>
          <w:rFonts w:hint="cs"/>
          <w:rtl/>
        </w:rPr>
        <w:t>حوزه</w:t>
      </w:r>
      <w:r>
        <w:rPr>
          <w:rtl/>
        </w:rPr>
        <w:t xml:space="preserve"> از طریق ضریب آلفای کرونباخ محاسبه شد. جدول زیر نشان می‌دهد که ضریب آلفای هر چهار بُعد بالاتر از ۸۳/۰ و پایایی کل پرسش‌نامه چهل‌گویه‌ای برابر با ۹۶۷/۰ است؛ مقادیری که بسیار بالاتر از آستانه معمول ۷/۰ قرار دارند و پایایی درونی بسیار بالای ابزار پژوهش را تأیید می‌کنند. روایی همگرا نیز از طریق شاخص میانگین واریانس استخراج‌شده (AVE)، بر پایه بارهای عاملی چرخش‌یافته هر بُعد، برآورد شد؛ مقادیر AVE در بازه ۱۹/۰ تا ۳۹/۰ به دست آمد که پایین‌تر از آستانه رایج ۵/۰ (Fornell &amp; Larcker, 1981) است. این یافته، در کنار پایایی درونی بسیار بالا، محتمل‌ترین تبیین آن است که همان عامل فراگیر مشترک شناسایی‌شده در تحلیل عاملی اکتشافی، بخشی از واریانس اختصاصی هر بُعد را به خود اختصاص داده است؛ پدیده‌ای که در سازه‌های به‌شدت به‌هم‌مرتبط، همچون ابعاد یک مدل توسعه سازمانی یکپارچه، قابل‌انتظار است. برآورد قطعی و نهایی روایی همگرا، مستلزم اجرای تحلیل عاملی تأییدی در نرم‌افزارهای اختصاصی مدل‌سازی معادلات ساختاری مانند AMOS یا Smart-PLS است که خارج از امکانات محاسباتی در دسترس این تحلیل قرار دارد و به عنوان زمینه پژوهش‌های تکمیلی آتی پیشنهاد می‌شود.</w:t>
      </w:r>
    </w:p>
    <w:p w14:paraId="1F9F2BD7" w14:textId="74F82F54" w:rsidR="00A23FA2" w:rsidRPr="00440ECF" w:rsidRDefault="00E75B16" w:rsidP="00E75B16">
      <w:pPr>
        <w:pStyle w:val="Caption"/>
      </w:pPr>
      <w:bookmarkStart w:id="220" w:name="_Toc239195589"/>
      <w:r>
        <w:rPr>
          <w:rtl/>
        </w:rPr>
        <w:t xml:space="preserve">جدول </w:t>
      </w:r>
      <w:r w:rsidR="00E630D5">
        <w:rPr>
          <w:rtl/>
        </w:rPr>
        <w:fldChar w:fldCharType="begin"/>
      </w:r>
      <w:r w:rsidR="00E630D5">
        <w:rPr>
          <w:rtl/>
        </w:rPr>
        <w:instrText xml:space="preserve"> </w:instrText>
      </w:r>
      <w:r w:rsidR="00E630D5">
        <w:instrText>STYLEREF</w:instrText>
      </w:r>
      <w:r w:rsidR="00E630D5">
        <w:rPr>
          <w:rtl/>
        </w:rPr>
        <w:instrText xml:space="preserve"> 2 \</w:instrText>
      </w:r>
      <w:r w:rsidR="00E630D5">
        <w:instrText>s</w:instrText>
      </w:r>
      <w:r w:rsidR="00E630D5">
        <w:rPr>
          <w:rtl/>
        </w:rPr>
        <w:instrText xml:space="preserve"> </w:instrText>
      </w:r>
      <w:r w:rsidR="00E630D5">
        <w:rPr>
          <w:rtl/>
        </w:rPr>
        <w:fldChar w:fldCharType="separate"/>
      </w:r>
      <w:r w:rsidR="00E630D5">
        <w:rPr>
          <w:noProof/>
          <w:rtl/>
        </w:rPr>
        <w:t>‏</w:t>
      </w:r>
      <w:r w:rsidR="00820086">
        <w:rPr>
          <w:rFonts w:hint="cs"/>
          <w:noProof/>
          <w:rtl/>
        </w:rPr>
        <w:t>4</w:t>
      </w:r>
      <w:r w:rsidR="00E630D5">
        <w:rPr>
          <w:rtl/>
        </w:rPr>
        <w:fldChar w:fldCharType="end"/>
      </w:r>
      <w:r w:rsidR="00E630D5">
        <w:rPr>
          <w:rtl/>
        </w:rPr>
        <w:noBreakHyphen/>
      </w:r>
      <w:r w:rsidR="00820086">
        <w:rPr>
          <w:rFonts w:hint="cs"/>
          <w:rtl/>
        </w:rPr>
        <w:t>1</w:t>
      </w:r>
      <w:r w:rsidR="00E630D5">
        <w:rPr>
          <w:rtl/>
        </w:rPr>
        <w:fldChar w:fldCharType="begin"/>
      </w:r>
      <w:r w:rsidR="00E630D5">
        <w:rPr>
          <w:rtl/>
        </w:rPr>
        <w:instrText xml:space="preserve"> </w:instrText>
      </w:r>
      <w:r w:rsidR="00E630D5">
        <w:instrText>SEQ</w:instrText>
      </w:r>
      <w:r w:rsidR="00E630D5">
        <w:rPr>
          <w:rtl/>
        </w:rPr>
        <w:instrText xml:space="preserve"> جدول \* </w:instrText>
      </w:r>
      <w:r w:rsidR="00E630D5">
        <w:instrText>ARABIC \s 2</w:instrText>
      </w:r>
      <w:r w:rsidR="00E630D5">
        <w:rPr>
          <w:rtl/>
        </w:rPr>
        <w:instrText xml:space="preserve"> </w:instrText>
      </w:r>
      <w:r w:rsidR="00E630D5">
        <w:rPr>
          <w:rtl/>
        </w:rPr>
        <w:fldChar w:fldCharType="separate"/>
      </w:r>
      <w:r w:rsidR="00E630D5">
        <w:rPr>
          <w:noProof/>
          <w:rtl/>
        </w:rPr>
        <w:t>6</w:t>
      </w:r>
      <w:r w:rsidR="00E630D5">
        <w:rPr>
          <w:rtl/>
        </w:rPr>
        <w:fldChar w:fldCharType="end"/>
      </w:r>
      <w:r w:rsidR="00A23FA2">
        <w:rPr>
          <w:b/>
          <w:rtl/>
        </w:rPr>
        <w:t>ضرایب پایایی (آلفای کرونباخ) و برآورد روایی همگرا (AVE) ابعاد پژوهش</w:t>
      </w:r>
      <w:bookmarkEnd w:id="220"/>
    </w:p>
    <w:tbl>
      <w:tblPr>
        <w:bidiVisual/>
        <w:tblW w:w="9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297"/>
        <w:gridCol w:w="2333"/>
        <w:gridCol w:w="2730"/>
      </w:tblGrid>
      <w:tr w:rsidR="00A23FA2" w:rsidRPr="00EF2B87" w14:paraId="694F7832" w14:textId="77777777" w:rsidTr="00281D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861A807" w14:textId="4A06F74D" w:rsidR="00A23FA2" w:rsidRPr="00F541A8" w:rsidRDefault="00281D77" w:rsidP="001078BA">
            <w:pPr>
              <w:spacing w:line="240" w:lineRule="auto"/>
              <w:jc w:val="center"/>
              <w:rPr>
                <w:sz w:val="24"/>
                <w:szCs w:val="24"/>
              </w:rPr>
            </w:pPr>
            <w:r>
              <w:rPr>
                <w:rFonts w:hint="cs"/>
                <w:sz w:val="24"/>
                <w:szCs w:val="24"/>
                <w:rtl/>
              </w:rPr>
              <w:t>حوزه</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577F4FB" w14:textId="77777777" w:rsidR="00A23FA2" w:rsidRPr="00F541A8" w:rsidRDefault="00A23FA2" w:rsidP="001078BA">
            <w:pPr>
              <w:spacing w:line="240" w:lineRule="auto"/>
              <w:jc w:val="center"/>
              <w:rPr>
                <w:sz w:val="24"/>
                <w:szCs w:val="24"/>
              </w:rPr>
            </w:pPr>
            <w:r>
              <w:rPr>
                <w:sz w:val="24"/>
                <w:szCs w:val="24"/>
                <w:rtl/>
              </w:rPr>
              <w:t>آلفای کرونباخ</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5FDEBE5" w14:textId="77777777" w:rsidR="00A23FA2" w:rsidRPr="00F541A8" w:rsidRDefault="00A23FA2" w:rsidP="001078BA">
            <w:pPr>
              <w:spacing w:line="240" w:lineRule="auto"/>
              <w:jc w:val="center"/>
              <w:rPr>
                <w:sz w:val="24"/>
                <w:szCs w:val="24"/>
              </w:rPr>
            </w:pPr>
            <w:r>
              <w:rPr>
                <w:sz w:val="24"/>
                <w:szCs w:val="24"/>
                <w:rtl/>
              </w:rPr>
              <w:t>AVE (برآوردی)</w:t>
            </w:r>
          </w:p>
        </w:tc>
      </w:tr>
      <w:tr w:rsidR="00A23FA2" w:rsidRPr="00EF2B87" w14:paraId="7644FD68"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28C3055C" w14:textId="77777777" w:rsidR="00A23FA2" w:rsidRPr="00F541A8" w:rsidRDefault="00A23FA2" w:rsidP="001078BA">
            <w:pPr>
              <w:spacing w:line="240" w:lineRule="auto"/>
              <w:jc w:val="center"/>
              <w:rPr>
                <w:sz w:val="24"/>
                <w:szCs w:val="24"/>
              </w:rPr>
            </w:pPr>
            <w:r>
              <w:rPr>
                <w:sz w:val="24"/>
                <w:szCs w:val="24"/>
                <w:rtl/>
              </w:rPr>
              <w:t>ذینفعان</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CB1632D" w14:textId="77777777" w:rsidR="00A23FA2" w:rsidRPr="00F541A8" w:rsidRDefault="00A23FA2" w:rsidP="001078BA">
            <w:pPr>
              <w:spacing w:line="240" w:lineRule="auto"/>
              <w:jc w:val="center"/>
              <w:rPr>
                <w:sz w:val="24"/>
                <w:szCs w:val="24"/>
              </w:rPr>
            </w:pPr>
            <w:r>
              <w:rPr>
                <w:sz w:val="24"/>
                <w:szCs w:val="24"/>
                <w:rtl/>
              </w:rPr>
              <w:t>۰٫۸۳۱</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C369D80" w14:textId="77777777" w:rsidR="00A23FA2" w:rsidRPr="00F541A8" w:rsidRDefault="00A23FA2" w:rsidP="001078BA">
            <w:pPr>
              <w:spacing w:line="240" w:lineRule="auto"/>
              <w:jc w:val="center"/>
              <w:rPr>
                <w:sz w:val="24"/>
                <w:szCs w:val="24"/>
              </w:rPr>
            </w:pPr>
            <w:r>
              <w:rPr>
                <w:sz w:val="24"/>
                <w:szCs w:val="24"/>
                <w:rtl/>
              </w:rPr>
              <w:t>۰٫۱۹۱</w:t>
            </w:r>
          </w:p>
        </w:tc>
      </w:tr>
      <w:tr w:rsidR="00A23FA2" w:rsidRPr="00EF2B87" w14:paraId="13F1AF93"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4FBA6AAD" w14:textId="77777777" w:rsidR="00A23FA2" w:rsidRPr="00F541A8" w:rsidRDefault="00A23FA2" w:rsidP="001078BA">
            <w:pPr>
              <w:spacing w:line="240" w:lineRule="auto"/>
              <w:jc w:val="center"/>
              <w:rPr>
                <w:sz w:val="24"/>
                <w:szCs w:val="24"/>
              </w:rPr>
            </w:pPr>
            <w:r>
              <w:rPr>
                <w:sz w:val="24"/>
                <w:szCs w:val="24"/>
                <w:rtl/>
              </w:rPr>
              <w:t>فرایندهای داخلی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D9B5E44" w14:textId="77777777" w:rsidR="00A23FA2" w:rsidRPr="00F541A8" w:rsidRDefault="00A23FA2" w:rsidP="001078BA">
            <w:pPr>
              <w:spacing w:line="240" w:lineRule="auto"/>
              <w:jc w:val="center"/>
              <w:rPr>
                <w:sz w:val="24"/>
                <w:szCs w:val="24"/>
              </w:rPr>
            </w:pPr>
            <w:r>
              <w:rPr>
                <w:sz w:val="24"/>
                <w:szCs w:val="24"/>
                <w:rtl/>
              </w:rPr>
              <w:t>۰٫۹۲۵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C7C345E" w14:textId="77777777" w:rsidR="00A23FA2" w:rsidRPr="00F541A8" w:rsidRDefault="00A23FA2" w:rsidP="001078BA">
            <w:pPr>
              <w:spacing w:line="240" w:lineRule="auto"/>
              <w:jc w:val="center"/>
              <w:rPr>
                <w:sz w:val="24"/>
                <w:szCs w:val="24"/>
              </w:rPr>
            </w:pPr>
            <w:r>
              <w:rPr>
                <w:sz w:val="24"/>
                <w:szCs w:val="24"/>
                <w:rtl/>
              </w:rPr>
              <w:t>۰٫۲۵۷</w:t>
            </w:r>
          </w:p>
        </w:tc>
      </w:tr>
      <w:tr w:rsidR="00A23FA2" w:rsidRPr="00EF2B87" w14:paraId="55D44DEA"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39E9616F" w14:textId="77777777" w:rsidR="00A23FA2" w:rsidRPr="00F541A8" w:rsidRDefault="00A23FA2" w:rsidP="001078BA">
            <w:pPr>
              <w:spacing w:line="240" w:lineRule="auto"/>
              <w:jc w:val="center"/>
              <w:rPr>
                <w:sz w:val="24"/>
                <w:szCs w:val="24"/>
              </w:rPr>
            </w:pPr>
            <w:r>
              <w:rPr>
                <w:sz w:val="24"/>
                <w:szCs w:val="24"/>
                <w:rtl/>
              </w:rPr>
              <w:t>رشد و یادگیری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94BC0A8" w14:textId="77777777" w:rsidR="00A23FA2" w:rsidRPr="00F541A8" w:rsidRDefault="00A23FA2" w:rsidP="001078BA">
            <w:pPr>
              <w:spacing w:line="240" w:lineRule="auto"/>
              <w:jc w:val="center"/>
              <w:rPr>
                <w:sz w:val="24"/>
                <w:szCs w:val="24"/>
              </w:rPr>
            </w:pPr>
            <w:r>
              <w:rPr>
                <w:sz w:val="24"/>
                <w:szCs w:val="24"/>
                <w:rtl/>
              </w:rPr>
              <w:t>۰٫۹۱۸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A2AC4FE" w14:textId="77777777" w:rsidR="00A23FA2" w:rsidRPr="00F541A8" w:rsidRDefault="00A23FA2" w:rsidP="001078BA">
            <w:pPr>
              <w:spacing w:line="240" w:lineRule="auto"/>
              <w:jc w:val="center"/>
              <w:rPr>
                <w:sz w:val="24"/>
                <w:szCs w:val="24"/>
              </w:rPr>
            </w:pPr>
            <w:r>
              <w:rPr>
                <w:sz w:val="24"/>
                <w:szCs w:val="24"/>
                <w:rtl/>
              </w:rPr>
              <w:t>۰٫۲۸۰</w:t>
            </w:r>
          </w:p>
        </w:tc>
      </w:tr>
      <w:tr w:rsidR="00A23FA2" w:rsidRPr="00EF2B87" w14:paraId="1CE39D00"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4CBDFDC6" w14:textId="77777777" w:rsidR="00A23FA2" w:rsidRPr="00F541A8" w:rsidRDefault="00A23FA2" w:rsidP="001078BA">
            <w:pPr>
              <w:spacing w:line="240" w:lineRule="auto"/>
              <w:jc w:val="center"/>
              <w:rPr>
                <w:sz w:val="24"/>
                <w:szCs w:val="24"/>
              </w:rPr>
            </w:pPr>
            <w:r>
              <w:rPr>
                <w:sz w:val="24"/>
                <w:szCs w:val="24"/>
                <w:rtl/>
              </w:rPr>
              <w:t>منابع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FBD60C2" w14:textId="77777777" w:rsidR="00A23FA2" w:rsidRPr="00F541A8" w:rsidRDefault="00A23FA2" w:rsidP="001078BA">
            <w:pPr>
              <w:spacing w:line="240" w:lineRule="auto"/>
              <w:jc w:val="center"/>
              <w:rPr>
                <w:sz w:val="24"/>
                <w:szCs w:val="24"/>
              </w:rPr>
            </w:pPr>
            <w:r>
              <w:rPr>
                <w:sz w:val="24"/>
                <w:szCs w:val="24"/>
                <w:rtl/>
              </w:rPr>
              <w:t>۰٫۹۲۹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F35C56D" w14:textId="77777777" w:rsidR="00A23FA2" w:rsidRPr="00F541A8" w:rsidRDefault="00A23FA2" w:rsidP="001078BA">
            <w:pPr>
              <w:spacing w:line="240" w:lineRule="auto"/>
              <w:jc w:val="center"/>
              <w:rPr>
                <w:sz w:val="24"/>
                <w:szCs w:val="24"/>
              </w:rPr>
            </w:pPr>
            <w:r>
              <w:rPr>
                <w:sz w:val="24"/>
                <w:szCs w:val="24"/>
                <w:rtl/>
              </w:rPr>
              <w:t>۰٫۳۹۳</w:t>
            </w:r>
          </w:p>
        </w:tc>
      </w:tr>
      <w:tr w:rsidR="00A23FA2" w:rsidRPr="00EF2B87" w14:paraId="5F838C99"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630AB787" w14:textId="77777777" w:rsidR="00A23FA2" w:rsidRPr="00F541A8" w:rsidRDefault="00A23FA2" w:rsidP="001078BA">
            <w:pPr>
              <w:spacing w:line="240" w:lineRule="auto"/>
              <w:jc w:val="center"/>
              <w:rPr>
                <w:sz w:val="24"/>
                <w:szCs w:val="24"/>
              </w:rPr>
            </w:pPr>
            <w:r>
              <w:rPr>
                <w:sz w:val="24"/>
                <w:szCs w:val="24"/>
                <w:rtl/>
              </w:rPr>
              <w:t>کل پرسش‌نامه (۴۰ گویه)</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D2FAE87" w14:textId="77777777" w:rsidR="00A23FA2" w:rsidRPr="00F541A8" w:rsidRDefault="00A23FA2" w:rsidP="001078BA">
            <w:pPr>
              <w:spacing w:line="240" w:lineRule="auto"/>
              <w:jc w:val="center"/>
              <w:rPr>
                <w:sz w:val="24"/>
                <w:szCs w:val="24"/>
              </w:rPr>
            </w:pPr>
            <w:r>
              <w:rPr>
                <w:sz w:val="24"/>
                <w:szCs w:val="24"/>
                <w:rtl/>
              </w:rPr>
              <w:t>۰٫۹۶۷</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9474DE2" w14:textId="77777777" w:rsidR="00A23FA2" w:rsidRPr="00F541A8" w:rsidRDefault="00A23FA2" w:rsidP="001078BA">
            <w:pPr>
              <w:spacing w:line="240" w:lineRule="auto"/>
              <w:jc w:val="center"/>
              <w:rPr>
                <w:sz w:val="24"/>
                <w:szCs w:val="24"/>
              </w:rPr>
            </w:pPr>
            <w:r>
              <w:rPr>
                <w:sz w:val="24"/>
                <w:szCs w:val="24"/>
                <w:rtl/>
              </w:rPr>
              <w:t>—</w:t>
            </w:r>
          </w:p>
        </w:tc>
      </w:tr>
    </w:tbl>
    <w:p w14:paraId="54B5BDF2" w14:textId="77777777" w:rsidR="00A23FA2" w:rsidRDefault="00A23FA2" w:rsidP="00A23FA2">
      <w:pPr>
        <w:jc w:val="center"/>
      </w:pPr>
      <w:r>
        <w:rPr>
          <w:noProof/>
        </w:rPr>
        <w:drawing>
          <wp:inline distT="0" distB="0" distL="0" distR="0" wp14:anchorId="77794B71" wp14:editId="03501A07">
            <wp:extent cx="5303520" cy="2973078"/>
            <wp:effectExtent l="0" t="0" r="0" b="0"/>
            <wp:docPr id="726" name="Picture 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3_alpha.png"/>
                    <pic:cNvPicPr/>
                  </pic:nvPicPr>
                  <pic:blipFill>
                    <a:blip r:embed="rId57"/>
                    <a:stretch>
                      <a:fillRect/>
                    </a:stretch>
                  </pic:blipFill>
                  <pic:spPr>
                    <a:xfrm>
                      <a:off x="0" y="0"/>
                      <a:ext cx="5303520" cy="2973078"/>
                    </a:xfrm>
                    <a:prstGeom prst="rect">
                      <a:avLst/>
                    </a:prstGeom>
                  </pic:spPr>
                </pic:pic>
              </a:graphicData>
            </a:graphic>
          </wp:inline>
        </w:drawing>
      </w:r>
    </w:p>
    <w:p w14:paraId="5B44CA20" w14:textId="4E174C64" w:rsidR="00A23FA2" w:rsidRDefault="00C4511F" w:rsidP="00C4511F">
      <w:pPr>
        <w:pStyle w:val="Caption"/>
      </w:pPr>
      <w:bookmarkStart w:id="221" w:name="_Toc239196736"/>
      <w:r>
        <w:rPr>
          <w:rtl/>
        </w:rPr>
        <w:t xml:space="preserve">شکل </w:t>
      </w:r>
      <w:r>
        <w:rPr>
          <w:rtl/>
        </w:rPr>
        <w:fldChar w:fldCharType="begin"/>
      </w:r>
      <w:r>
        <w:rPr>
          <w:rtl/>
        </w:rPr>
        <w:instrText xml:space="preserve"> </w:instrText>
      </w:r>
      <w:r>
        <w:instrText>STYLEREF</w:instrText>
      </w:r>
      <w:r>
        <w:rPr>
          <w:rtl/>
        </w:rPr>
        <w:instrText xml:space="preserve"> 3 \</w:instrText>
      </w:r>
      <w:r>
        <w:instrText>s</w:instrText>
      </w:r>
      <w:r>
        <w:rPr>
          <w:rtl/>
        </w:rPr>
        <w:instrText xml:space="preserve"> </w:instrText>
      </w:r>
      <w:r>
        <w:rPr>
          <w:rtl/>
        </w:rPr>
        <w:fldChar w:fldCharType="separate"/>
      </w:r>
      <w:r>
        <w:rPr>
          <w:noProof/>
          <w:rtl/>
        </w:rPr>
        <w:t>‏0</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3</w:instrText>
      </w:r>
      <w:r>
        <w:rPr>
          <w:rtl/>
        </w:rPr>
        <w:instrText xml:space="preserve"> </w:instrText>
      </w:r>
      <w:r>
        <w:rPr>
          <w:rtl/>
        </w:rPr>
        <w:fldChar w:fldCharType="separate"/>
      </w:r>
      <w:r>
        <w:rPr>
          <w:noProof/>
          <w:rtl/>
        </w:rPr>
        <w:t>2</w:t>
      </w:r>
      <w:r>
        <w:rPr>
          <w:rtl/>
        </w:rPr>
        <w:fldChar w:fldCharType="end"/>
      </w:r>
      <w:r w:rsidR="00A23FA2">
        <w:rPr>
          <w:b/>
          <w:sz w:val="24"/>
          <w:rtl/>
        </w:rPr>
        <w:t>ضرایب پایایی (آلفای کرونباخ) ابعاد پژوهش</w:t>
      </w:r>
      <w:bookmarkEnd w:id="221"/>
    </w:p>
    <w:p w14:paraId="790B05F6" w14:textId="4277AD72" w:rsidR="00A23FA2" w:rsidRPr="00EF2B87" w:rsidRDefault="00A23FA2" w:rsidP="00281D77">
      <w:pPr>
        <w:pStyle w:val="Heading4"/>
      </w:pPr>
      <w:r>
        <w:rPr>
          <w:rFonts w:hint="cs"/>
          <w:rtl/>
        </w:rPr>
        <w:t xml:space="preserve">4-2-3-4- </w:t>
      </w:r>
      <w:r>
        <w:rPr>
          <w:rtl/>
        </w:rPr>
        <w:t xml:space="preserve">بررسی روابط همبستگی میان </w:t>
      </w:r>
      <w:r w:rsidR="00281D77">
        <w:rPr>
          <w:rFonts w:hint="cs"/>
          <w:rtl/>
        </w:rPr>
        <w:t>حوزه</w:t>
      </w:r>
      <w:r w:rsidR="00281D77">
        <w:rPr>
          <w:rtl/>
        </w:rPr>
        <w:softHyphen/>
      </w:r>
      <w:r w:rsidR="00281D77">
        <w:rPr>
          <w:rFonts w:hint="cs"/>
          <w:rtl/>
        </w:rPr>
        <w:t>های</w:t>
      </w:r>
      <w:r>
        <w:rPr>
          <w:rtl/>
        </w:rPr>
        <w:t xml:space="preserve"> چهارگانه توسعه متوازن</w:t>
      </w:r>
    </w:p>
    <w:p w14:paraId="78063FE4" w14:textId="4C2321E1" w:rsidR="0030132F" w:rsidRPr="00EF2B87" w:rsidRDefault="00A23FA2" w:rsidP="00E75B16">
      <w:pPr>
        <w:spacing w:line="240" w:lineRule="auto"/>
        <w:jc w:val="lowKashida"/>
      </w:pPr>
      <w:r>
        <w:rPr>
          <w:rtl/>
        </w:rPr>
        <w:t xml:space="preserve">با توجه به اینکه پژوهش حاضر، مطابق طرح </w:t>
      </w:r>
      <w:r w:rsidR="002273F1">
        <w:rPr>
          <w:rtl/>
        </w:rPr>
        <w:t>مطالعه</w:t>
      </w:r>
      <w:r>
        <w:rPr>
          <w:rtl/>
        </w:rPr>
        <w:t xml:space="preserve"> مصوب، ماهیتی توصیفی-تحلیلی دارد و فاقد فرضیه آزمون‌پذیر علّی است، به‌جای آزمون فرضیه‌های جهت‌دار از طریق مدل معادلات ساختاری، روابط همبستگی میان چهار بُعد پژوهش از طریق ضریب همبستگی پیرسون بررسی شد. جدول زیر نشان می‌دهد که همبستگی میان هر جفت از چهار </w:t>
      </w:r>
      <w:r w:rsidRPr="00281D77">
        <w:rPr>
          <w:color w:val="FF0000"/>
          <w:rtl/>
        </w:rPr>
        <w:t>بُعد</w:t>
      </w:r>
      <w:r>
        <w:rPr>
          <w:rtl/>
        </w:rPr>
        <w:t xml:space="preserve">، مثبت و در سطح خطای ۰۰۱/۰ کاملاً معنادار است. بیشترین همبستگی میان </w:t>
      </w:r>
      <w:r w:rsidRPr="00281D77">
        <w:rPr>
          <w:color w:val="FF0000"/>
          <w:rtl/>
        </w:rPr>
        <w:t xml:space="preserve">بُعد </w:t>
      </w:r>
      <w:r>
        <w:rPr>
          <w:rtl/>
        </w:rPr>
        <w:t xml:space="preserve">رشد و یادگیری و بُعد منابع (۸۴۵/۰=r) و </w:t>
      </w:r>
      <w:r w:rsidRPr="00281D77">
        <w:rPr>
          <w:color w:val="FF0000"/>
          <w:rtl/>
        </w:rPr>
        <w:t xml:space="preserve">بُعد </w:t>
      </w:r>
      <w:r>
        <w:rPr>
          <w:rtl/>
        </w:rPr>
        <w:t xml:space="preserve">فرایندهای داخلی و رشد و یادگیری (۸۲۸/۰=r) مشاهده می‌شود؛ یافته‌ای که به‌طور مستقیم مؤید یافته کیفی این فصل درباره ماهیت زنجیره‌ای و به‌هم‌پیوسته این سه </w:t>
      </w:r>
      <w:r>
        <w:rPr>
          <w:rFonts w:hint="cs"/>
          <w:rtl/>
        </w:rPr>
        <w:t>حوزه</w:t>
      </w:r>
      <w:r>
        <w:rPr>
          <w:rtl/>
        </w:rPr>
        <w:t xml:space="preserve"> است، جایی که </w:t>
      </w:r>
      <w:r>
        <w:rPr>
          <w:rFonts w:hint="cs"/>
          <w:rtl/>
        </w:rPr>
        <w:t xml:space="preserve">حوزه </w:t>
      </w:r>
      <w:r>
        <w:rPr>
          <w:rtl/>
        </w:rPr>
        <w:t xml:space="preserve"> منابع به‌مثابه بستر زیرساختی، رشد و یادگیری را ممکن می‌سازد و رشد و یادگیری، کارایی فرایندهای داخلی را ارتقا می‌بخشد. </w:t>
      </w:r>
      <w:r>
        <w:rPr>
          <w:rFonts w:hint="cs"/>
          <w:rtl/>
        </w:rPr>
        <w:t>حوزه</w:t>
      </w:r>
      <w:r>
        <w:rPr>
          <w:rtl/>
        </w:rPr>
        <w:t xml:space="preserve"> ذینفعان نیز همبستگی مثبت و معناداری با هر سه </w:t>
      </w:r>
      <w:r>
        <w:rPr>
          <w:rFonts w:hint="cs"/>
          <w:rtl/>
        </w:rPr>
        <w:t>حوزه</w:t>
      </w:r>
      <w:r>
        <w:rPr>
          <w:rtl/>
        </w:rPr>
        <w:t xml:space="preserve"> دیگر نشان می‌دهد، اما شدت این همبستگی (بین ۶۰۸/۰ تا ۶۹۸/۰) اندکی کمتر از همبستگی میان سه </w:t>
      </w:r>
      <w:r>
        <w:rPr>
          <w:rFonts w:hint="cs"/>
          <w:rtl/>
        </w:rPr>
        <w:t>حوزه</w:t>
      </w:r>
      <w:r>
        <w:rPr>
          <w:rtl/>
        </w:rPr>
        <w:t xml:space="preserve"> دیگر با یکدیگر است؛ الگویی که با جایگاه </w:t>
      </w:r>
      <w:r>
        <w:rPr>
          <w:rFonts w:hint="cs"/>
          <w:rtl/>
        </w:rPr>
        <w:t>حوزه</w:t>
      </w:r>
      <w:r>
        <w:rPr>
          <w:rtl/>
        </w:rPr>
        <w:t xml:space="preserve"> ذینفعان به عنوان نتیجه نهایی زنجیره علّی مدل کارت ارزیابی متوازن (در رأس نقشه راهبرد)، همخوانی نظری دارد.</w:t>
      </w:r>
    </w:p>
    <w:p w14:paraId="4B48FEA5" w14:textId="6018D88B" w:rsidR="00A23FA2" w:rsidRPr="00440ECF" w:rsidRDefault="00E75B16" w:rsidP="00E75B16">
      <w:pPr>
        <w:pStyle w:val="Caption"/>
      </w:pPr>
      <w:bookmarkStart w:id="222" w:name="_Toc239195590"/>
      <w:r>
        <w:rPr>
          <w:rtl/>
        </w:rPr>
        <w:t xml:space="preserve">جدول </w:t>
      </w:r>
      <w:r w:rsidR="00E630D5">
        <w:rPr>
          <w:rtl/>
        </w:rPr>
        <w:fldChar w:fldCharType="begin"/>
      </w:r>
      <w:r w:rsidR="00E630D5">
        <w:rPr>
          <w:rtl/>
        </w:rPr>
        <w:instrText xml:space="preserve"> </w:instrText>
      </w:r>
      <w:r w:rsidR="00E630D5">
        <w:instrText>STYLEREF</w:instrText>
      </w:r>
      <w:r w:rsidR="00E630D5">
        <w:rPr>
          <w:rtl/>
        </w:rPr>
        <w:instrText xml:space="preserve"> 2 \</w:instrText>
      </w:r>
      <w:r w:rsidR="00E630D5">
        <w:instrText>s</w:instrText>
      </w:r>
      <w:r w:rsidR="00E630D5">
        <w:rPr>
          <w:rtl/>
        </w:rPr>
        <w:instrText xml:space="preserve"> </w:instrText>
      </w:r>
      <w:r w:rsidR="00E630D5">
        <w:rPr>
          <w:rtl/>
        </w:rPr>
        <w:fldChar w:fldCharType="separate"/>
      </w:r>
      <w:r w:rsidR="00E630D5">
        <w:rPr>
          <w:noProof/>
          <w:rtl/>
        </w:rPr>
        <w:t>‏</w:t>
      </w:r>
      <w:r w:rsidR="00820086">
        <w:rPr>
          <w:rFonts w:hint="cs"/>
          <w:noProof/>
          <w:rtl/>
        </w:rPr>
        <w:t>4</w:t>
      </w:r>
      <w:r w:rsidR="00E630D5">
        <w:rPr>
          <w:rtl/>
        </w:rPr>
        <w:fldChar w:fldCharType="end"/>
      </w:r>
      <w:r w:rsidR="00E630D5">
        <w:rPr>
          <w:rtl/>
        </w:rPr>
        <w:noBreakHyphen/>
      </w:r>
      <w:r w:rsidR="00820086">
        <w:rPr>
          <w:rFonts w:hint="cs"/>
          <w:rtl/>
        </w:rPr>
        <w:t>1</w:t>
      </w:r>
      <w:r w:rsidR="00E630D5">
        <w:rPr>
          <w:rtl/>
        </w:rPr>
        <w:fldChar w:fldCharType="begin"/>
      </w:r>
      <w:r w:rsidR="00E630D5">
        <w:rPr>
          <w:rtl/>
        </w:rPr>
        <w:instrText xml:space="preserve"> </w:instrText>
      </w:r>
      <w:r w:rsidR="00E630D5">
        <w:instrText>SEQ</w:instrText>
      </w:r>
      <w:r w:rsidR="00E630D5">
        <w:rPr>
          <w:rtl/>
        </w:rPr>
        <w:instrText xml:space="preserve"> جدول \* </w:instrText>
      </w:r>
      <w:r w:rsidR="00E630D5">
        <w:instrText>ARABIC \s 2</w:instrText>
      </w:r>
      <w:r w:rsidR="00E630D5">
        <w:rPr>
          <w:rtl/>
        </w:rPr>
        <w:instrText xml:space="preserve"> </w:instrText>
      </w:r>
      <w:r w:rsidR="00E630D5">
        <w:rPr>
          <w:rtl/>
        </w:rPr>
        <w:fldChar w:fldCharType="separate"/>
      </w:r>
      <w:r w:rsidR="00E630D5">
        <w:rPr>
          <w:noProof/>
          <w:rtl/>
        </w:rPr>
        <w:t>7</w:t>
      </w:r>
      <w:r w:rsidR="00E630D5">
        <w:rPr>
          <w:rtl/>
        </w:rPr>
        <w:fldChar w:fldCharType="end"/>
      </w:r>
      <w:r w:rsidR="00A23FA2">
        <w:rPr>
          <w:b/>
          <w:rtl/>
        </w:rPr>
        <w:t xml:space="preserve">ماتریس همبستگی پیرسون میان </w:t>
      </w:r>
      <w:r w:rsidR="00A23FA2">
        <w:rPr>
          <w:rFonts w:hint="cs"/>
          <w:b/>
          <w:rtl/>
        </w:rPr>
        <w:t>حوزه های</w:t>
      </w:r>
      <w:r w:rsidR="00A23FA2">
        <w:rPr>
          <w:b/>
          <w:rtl/>
        </w:rPr>
        <w:t xml:space="preserve"> چهارگانه پژوهش (تمامی ضرایب معنادار در سطح ۰٫۰۰۱&gt;p)</w:t>
      </w:r>
      <w:bookmarkEnd w:id="222"/>
    </w:p>
    <w:tbl>
      <w:tblPr>
        <w:bidiVisual/>
        <w:tblW w:w="9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60"/>
        <w:gridCol w:w="1159"/>
        <w:gridCol w:w="2459"/>
        <w:gridCol w:w="2209"/>
        <w:gridCol w:w="1073"/>
      </w:tblGrid>
      <w:tr w:rsidR="00A23FA2" w:rsidRPr="00EF2B87" w14:paraId="6C8D6A9D" w14:textId="77777777" w:rsidTr="00281D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A5DD49C" w14:textId="77777777" w:rsidR="00A23FA2" w:rsidRPr="00F541A8" w:rsidRDefault="00A23FA2" w:rsidP="001078BA">
            <w:pPr>
              <w:spacing w:line="240" w:lineRule="auto"/>
              <w:jc w:val="center"/>
              <w:rPr>
                <w:sz w:val="24"/>
                <w:szCs w:val="24"/>
              </w:rPr>
            </w:pPr>
            <w:r>
              <w:rPr>
                <w:rFonts w:hint="cs"/>
                <w:sz w:val="24"/>
                <w:szCs w:val="24"/>
                <w:rtl/>
              </w:rPr>
              <w:t>حوزه</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CB24841" w14:textId="77777777" w:rsidR="00A23FA2" w:rsidRPr="00F541A8" w:rsidRDefault="00A23FA2" w:rsidP="001078BA">
            <w:pPr>
              <w:spacing w:line="240" w:lineRule="auto"/>
              <w:jc w:val="center"/>
              <w:rPr>
                <w:sz w:val="24"/>
                <w:szCs w:val="24"/>
              </w:rPr>
            </w:pPr>
            <w:r>
              <w:rPr>
                <w:sz w:val="24"/>
                <w:szCs w:val="24"/>
                <w:rtl/>
              </w:rPr>
              <w:t>ذینفعان</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E8AA873" w14:textId="77777777" w:rsidR="00A23FA2" w:rsidRPr="00F541A8" w:rsidRDefault="00A23FA2" w:rsidP="001078BA">
            <w:pPr>
              <w:spacing w:line="240" w:lineRule="auto"/>
              <w:jc w:val="center"/>
              <w:rPr>
                <w:sz w:val="24"/>
                <w:szCs w:val="24"/>
              </w:rPr>
            </w:pPr>
            <w:r>
              <w:rPr>
                <w:sz w:val="24"/>
                <w:szCs w:val="24"/>
                <w:rtl/>
              </w:rPr>
              <w:t>فرایندهای داخلی</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86D1E85" w14:textId="77777777" w:rsidR="00A23FA2" w:rsidRPr="00F541A8" w:rsidRDefault="00A23FA2" w:rsidP="001078BA">
            <w:pPr>
              <w:spacing w:line="240" w:lineRule="auto"/>
              <w:jc w:val="center"/>
              <w:rPr>
                <w:sz w:val="24"/>
                <w:szCs w:val="24"/>
              </w:rPr>
            </w:pPr>
            <w:r>
              <w:rPr>
                <w:sz w:val="24"/>
                <w:szCs w:val="24"/>
                <w:rtl/>
              </w:rPr>
              <w:t>رشد و یادگیری</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D388685" w14:textId="77777777" w:rsidR="00A23FA2" w:rsidRPr="00F541A8" w:rsidRDefault="00A23FA2" w:rsidP="001078BA">
            <w:pPr>
              <w:spacing w:line="240" w:lineRule="auto"/>
              <w:jc w:val="center"/>
              <w:rPr>
                <w:sz w:val="24"/>
                <w:szCs w:val="24"/>
              </w:rPr>
            </w:pPr>
            <w:r>
              <w:rPr>
                <w:sz w:val="24"/>
                <w:szCs w:val="24"/>
                <w:rtl/>
              </w:rPr>
              <w:t>منابع</w:t>
            </w:r>
          </w:p>
        </w:tc>
      </w:tr>
      <w:tr w:rsidR="00A23FA2" w:rsidRPr="00EF2B87" w14:paraId="6DF07A5D"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0840021F" w14:textId="77777777" w:rsidR="00A23FA2" w:rsidRPr="00F541A8" w:rsidRDefault="00A23FA2" w:rsidP="001078BA">
            <w:pPr>
              <w:spacing w:line="240" w:lineRule="auto"/>
              <w:jc w:val="center"/>
              <w:rPr>
                <w:sz w:val="24"/>
                <w:szCs w:val="24"/>
              </w:rPr>
            </w:pPr>
            <w:r>
              <w:rPr>
                <w:sz w:val="24"/>
                <w:szCs w:val="24"/>
                <w:rtl/>
              </w:rPr>
              <w:t>ذینفعان</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A9E271F" w14:textId="77777777" w:rsidR="00A23FA2" w:rsidRPr="00F541A8" w:rsidRDefault="00A23FA2" w:rsidP="001078BA">
            <w:pPr>
              <w:spacing w:line="240" w:lineRule="auto"/>
              <w:jc w:val="center"/>
              <w:rPr>
                <w:sz w:val="24"/>
                <w:szCs w:val="24"/>
              </w:rPr>
            </w:pPr>
            <w:r>
              <w:rPr>
                <w:sz w:val="24"/>
                <w:szCs w:val="24"/>
                <w:rtl/>
              </w:rPr>
              <w:t>۱٫۰۰۰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04F8B28" w14:textId="77777777" w:rsidR="00A23FA2" w:rsidRPr="00F541A8" w:rsidRDefault="00A23FA2" w:rsidP="001078BA">
            <w:pPr>
              <w:spacing w:line="240" w:lineRule="auto"/>
              <w:jc w:val="center"/>
              <w:rPr>
                <w:sz w:val="24"/>
                <w:szCs w:val="24"/>
              </w:rPr>
            </w:pPr>
            <w:r>
              <w:rPr>
                <w:sz w:val="24"/>
                <w:szCs w:val="24"/>
                <w:rtl/>
              </w:rPr>
              <w:t>۰٫۶۹۸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69A4E87" w14:textId="77777777" w:rsidR="00A23FA2" w:rsidRPr="00F541A8" w:rsidRDefault="00A23FA2" w:rsidP="001078BA">
            <w:pPr>
              <w:spacing w:line="240" w:lineRule="auto"/>
              <w:jc w:val="center"/>
              <w:rPr>
                <w:sz w:val="24"/>
                <w:szCs w:val="24"/>
              </w:rPr>
            </w:pPr>
            <w:r>
              <w:rPr>
                <w:sz w:val="24"/>
                <w:szCs w:val="24"/>
                <w:rtl/>
              </w:rPr>
              <w:t>۰٫۶۰۸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8C37872" w14:textId="77777777" w:rsidR="00A23FA2" w:rsidRPr="00F541A8" w:rsidRDefault="00A23FA2" w:rsidP="001078BA">
            <w:pPr>
              <w:spacing w:line="240" w:lineRule="auto"/>
              <w:jc w:val="center"/>
              <w:rPr>
                <w:sz w:val="24"/>
                <w:szCs w:val="24"/>
              </w:rPr>
            </w:pPr>
            <w:r>
              <w:rPr>
                <w:sz w:val="24"/>
                <w:szCs w:val="24"/>
                <w:rtl/>
              </w:rPr>
              <w:t>۰٫۶۶۱</w:t>
            </w:r>
          </w:p>
        </w:tc>
      </w:tr>
      <w:tr w:rsidR="00A23FA2" w:rsidRPr="00EF2B87" w14:paraId="424AA1C4"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3D933088" w14:textId="77777777" w:rsidR="00A23FA2" w:rsidRPr="00F541A8" w:rsidRDefault="00A23FA2" w:rsidP="001078BA">
            <w:pPr>
              <w:spacing w:line="240" w:lineRule="auto"/>
              <w:jc w:val="center"/>
              <w:rPr>
                <w:sz w:val="24"/>
                <w:szCs w:val="24"/>
              </w:rPr>
            </w:pPr>
            <w:r>
              <w:rPr>
                <w:sz w:val="24"/>
                <w:szCs w:val="24"/>
                <w:rtl/>
              </w:rPr>
              <w:t>فرایندهای داخلی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2B996DD" w14:textId="77777777" w:rsidR="00A23FA2" w:rsidRPr="00F541A8" w:rsidRDefault="00A23FA2" w:rsidP="001078BA">
            <w:pPr>
              <w:spacing w:line="240" w:lineRule="auto"/>
              <w:jc w:val="center"/>
              <w:rPr>
                <w:sz w:val="24"/>
                <w:szCs w:val="24"/>
              </w:rPr>
            </w:pPr>
            <w:r>
              <w:rPr>
                <w:sz w:val="24"/>
                <w:szCs w:val="24"/>
                <w:rtl/>
              </w:rPr>
              <w:t>۰٫۶۹۸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4DD84BC" w14:textId="77777777" w:rsidR="00A23FA2" w:rsidRPr="00F541A8" w:rsidRDefault="00A23FA2" w:rsidP="001078BA">
            <w:pPr>
              <w:spacing w:line="240" w:lineRule="auto"/>
              <w:jc w:val="center"/>
              <w:rPr>
                <w:sz w:val="24"/>
                <w:szCs w:val="24"/>
              </w:rPr>
            </w:pPr>
            <w:r>
              <w:rPr>
                <w:sz w:val="24"/>
                <w:szCs w:val="24"/>
                <w:rtl/>
              </w:rPr>
              <w:t>۱٫۰۰۰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13A0214" w14:textId="77777777" w:rsidR="00A23FA2" w:rsidRPr="00F541A8" w:rsidRDefault="00A23FA2" w:rsidP="001078BA">
            <w:pPr>
              <w:spacing w:line="240" w:lineRule="auto"/>
              <w:jc w:val="center"/>
              <w:rPr>
                <w:sz w:val="24"/>
                <w:szCs w:val="24"/>
              </w:rPr>
            </w:pPr>
            <w:r>
              <w:rPr>
                <w:sz w:val="24"/>
                <w:szCs w:val="24"/>
                <w:rtl/>
              </w:rPr>
              <w:t>۰٫۸۲۸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96E94AE" w14:textId="77777777" w:rsidR="00A23FA2" w:rsidRPr="00F541A8" w:rsidRDefault="00A23FA2" w:rsidP="001078BA">
            <w:pPr>
              <w:spacing w:line="240" w:lineRule="auto"/>
              <w:jc w:val="center"/>
              <w:rPr>
                <w:sz w:val="24"/>
                <w:szCs w:val="24"/>
              </w:rPr>
            </w:pPr>
            <w:r>
              <w:rPr>
                <w:sz w:val="24"/>
                <w:szCs w:val="24"/>
                <w:rtl/>
              </w:rPr>
              <w:t>۰٫۷۹۵</w:t>
            </w:r>
          </w:p>
        </w:tc>
      </w:tr>
      <w:tr w:rsidR="00A23FA2" w:rsidRPr="00EF2B87" w14:paraId="19E88F39"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442CABC7" w14:textId="77777777" w:rsidR="00A23FA2" w:rsidRPr="00F541A8" w:rsidRDefault="00A23FA2" w:rsidP="001078BA">
            <w:pPr>
              <w:spacing w:line="240" w:lineRule="auto"/>
              <w:jc w:val="center"/>
              <w:rPr>
                <w:sz w:val="24"/>
                <w:szCs w:val="24"/>
              </w:rPr>
            </w:pPr>
            <w:r>
              <w:rPr>
                <w:sz w:val="24"/>
                <w:szCs w:val="24"/>
                <w:rtl/>
              </w:rPr>
              <w:t>رشد و یادگیری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0C6C764" w14:textId="77777777" w:rsidR="00A23FA2" w:rsidRPr="00F541A8" w:rsidRDefault="00A23FA2" w:rsidP="001078BA">
            <w:pPr>
              <w:spacing w:line="240" w:lineRule="auto"/>
              <w:jc w:val="center"/>
              <w:rPr>
                <w:sz w:val="24"/>
                <w:szCs w:val="24"/>
              </w:rPr>
            </w:pPr>
            <w:r>
              <w:rPr>
                <w:sz w:val="24"/>
                <w:szCs w:val="24"/>
                <w:rtl/>
              </w:rPr>
              <w:t>۰٫۶۰۸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4DBEF7D" w14:textId="77777777" w:rsidR="00A23FA2" w:rsidRPr="00F541A8" w:rsidRDefault="00A23FA2" w:rsidP="001078BA">
            <w:pPr>
              <w:spacing w:line="240" w:lineRule="auto"/>
              <w:jc w:val="center"/>
              <w:rPr>
                <w:sz w:val="24"/>
                <w:szCs w:val="24"/>
              </w:rPr>
            </w:pPr>
            <w:r>
              <w:rPr>
                <w:sz w:val="24"/>
                <w:szCs w:val="24"/>
                <w:rtl/>
              </w:rPr>
              <w:t>۰٫۸۲۸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47F7609" w14:textId="77777777" w:rsidR="00A23FA2" w:rsidRPr="00F541A8" w:rsidRDefault="00A23FA2" w:rsidP="001078BA">
            <w:pPr>
              <w:spacing w:line="240" w:lineRule="auto"/>
              <w:jc w:val="center"/>
              <w:rPr>
                <w:sz w:val="24"/>
                <w:szCs w:val="24"/>
              </w:rPr>
            </w:pPr>
            <w:r>
              <w:rPr>
                <w:sz w:val="24"/>
                <w:szCs w:val="24"/>
                <w:rtl/>
              </w:rPr>
              <w:t>۱٫۰۰۰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8E02498" w14:textId="77777777" w:rsidR="00A23FA2" w:rsidRPr="00F541A8" w:rsidRDefault="00A23FA2" w:rsidP="001078BA">
            <w:pPr>
              <w:spacing w:line="240" w:lineRule="auto"/>
              <w:jc w:val="center"/>
              <w:rPr>
                <w:sz w:val="24"/>
                <w:szCs w:val="24"/>
              </w:rPr>
            </w:pPr>
            <w:r>
              <w:rPr>
                <w:sz w:val="24"/>
                <w:szCs w:val="24"/>
                <w:rtl/>
              </w:rPr>
              <w:t>۰٫۸۴۵</w:t>
            </w:r>
          </w:p>
        </w:tc>
      </w:tr>
      <w:tr w:rsidR="00A23FA2" w:rsidRPr="00EF2B87" w14:paraId="7F84D8B5"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09CB336F" w14:textId="77777777" w:rsidR="00A23FA2" w:rsidRPr="00F541A8" w:rsidRDefault="00A23FA2" w:rsidP="001078BA">
            <w:pPr>
              <w:spacing w:line="240" w:lineRule="auto"/>
              <w:jc w:val="center"/>
              <w:rPr>
                <w:sz w:val="24"/>
                <w:szCs w:val="24"/>
              </w:rPr>
            </w:pPr>
            <w:r>
              <w:rPr>
                <w:sz w:val="24"/>
                <w:szCs w:val="24"/>
                <w:rtl/>
              </w:rPr>
              <w:t>منابع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380E5DE" w14:textId="77777777" w:rsidR="00A23FA2" w:rsidRPr="00F541A8" w:rsidRDefault="00A23FA2" w:rsidP="001078BA">
            <w:pPr>
              <w:spacing w:line="240" w:lineRule="auto"/>
              <w:jc w:val="center"/>
              <w:rPr>
                <w:sz w:val="24"/>
                <w:szCs w:val="24"/>
              </w:rPr>
            </w:pPr>
            <w:r>
              <w:rPr>
                <w:sz w:val="24"/>
                <w:szCs w:val="24"/>
                <w:rtl/>
              </w:rPr>
              <w:t>۰٫۶۶۱</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2FF4680" w14:textId="77777777" w:rsidR="00A23FA2" w:rsidRPr="00F541A8" w:rsidRDefault="00A23FA2" w:rsidP="001078BA">
            <w:pPr>
              <w:spacing w:line="240" w:lineRule="auto"/>
              <w:jc w:val="center"/>
              <w:rPr>
                <w:sz w:val="24"/>
                <w:szCs w:val="24"/>
              </w:rPr>
            </w:pPr>
            <w:r>
              <w:rPr>
                <w:sz w:val="24"/>
                <w:szCs w:val="24"/>
                <w:rtl/>
              </w:rPr>
              <w:t>۰٫۷۹۵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6404F99" w14:textId="77777777" w:rsidR="00A23FA2" w:rsidRPr="00F541A8" w:rsidRDefault="00A23FA2" w:rsidP="001078BA">
            <w:pPr>
              <w:spacing w:line="240" w:lineRule="auto"/>
              <w:jc w:val="center"/>
              <w:rPr>
                <w:sz w:val="24"/>
                <w:szCs w:val="24"/>
              </w:rPr>
            </w:pPr>
            <w:r>
              <w:rPr>
                <w:sz w:val="24"/>
                <w:szCs w:val="24"/>
                <w:rtl/>
              </w:rPr>
              <w:t>۰٫۸۴۵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C3A9C23" w14:textId="77777777" w:rsidR="00A23FA2" w:rsidRPr="00F541A8" w:rsidRDefault="00A23FA2" w:rsidP="001078BA">
            <w:pPr>
              <w:spacing w:line="240" w:lineRule="auto"/>
              <w:jc w:val="center"/>
              <w:rPr>
                <w:sz w:val="24"/>
                <w:szCs w:val="24"/>
              </w:rPr>
            </w:pPr>
            <w:r>
              <w:rPr>
                <w:sz w:val="24"/>
                <w:szCs w:val="24"/>
                <w:rtl/>
              </w:rPr>
              <w:t>۱٫۰۰۰</w:t>
            </w:r>
          </w:p>
        </w:tc>
      </w:tr>
    </w:tbl>
    <w:p w14:paraId="267A8A79" w14:textId="77777777" w:rsidR="00A23FA2" w:rsidRDefault="00A23FA2" w:rsidP="00A23FA2">
      <w:pPr>
        <w:jc w:val="center"/>
      </w:pPr>
      <w:r>
        <w:rPr>
          <w:noProof/>
        </w:rPr>
        <w:drawing>
          <wp:inline distT="0" distB="0" distL="0" distR="0" wp14:anchorId="33032847" wp14:editId="1B2D0C4E">
            <wp:extent cx="5303520" cy="4791103"/>
            <wp:effectExtent l="0" t="0" r="0" b="0"/>
            <wp:docPr id="727" name="Picture 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5_corr.png"/>
                    <pic:cNvPicPr/>
                  </pic:nvPicPr>
                  <pic:blipFill>
                    <a:blip r:embed="rId58"/>
                    <a:stretch>
                      <a:fillRect/>
                    </a:stretch>
                  </pic:blipFill>
                  <pic:spPr>
                    <a:xfrm>
                      <a:off x="0" y="0"/>
                      <a:ext cx="5303520" cy="4791103"/>
                    </a:xfrm>
                    <a:prstGeom prst="rect">
                      <a:avLst/>
                    </a:prstGeom>
                  </pic:spPr>
                </pic:pic>
              </a:graphicData>
            </a:graphic>
          </wp:inline>
        </w:drawing>
      </w:r>
    </w:p>
    <w:p w14:paraId="461EFB07" w14:textId="73C3DCDF" w:rsidR="00A23FA2" w:rsidRDefault="00C4511F" w:rsidP="00C4511F">
      <w:pPr>
        <w:pStyle w:val="Caption"/>
      </w:pPr>
      <w:bookmarkStart w:id="223" w:name="_Toc239196737"/>
      <w:r>
        <w:rPr>
          <w:rtl/>
        </w:rPr>
        <w:t xml:space="preserve">شکل </w:t>
      </w:r>
      <w:r>
        <w:rPr>
          <w:rtl/>
        </w:rPr>
        <w:fldChar w:fldCharType="begin"/>
      </w:r>
      <w:r>
        <w:rPr>
          <w:rtl/>
        </w:rPr>
        <w:instrText xml:space="preserve"> </w:instrText>
      </w:r>
      <w:r>
        <w:instrText>STYLEREF</w:instrText>
      </w:r>
      <w:r>
        <w:rPr>
          <w:rtl/>
        </w:rPr>
        <w:instrText xml:space="preserve"> 3 \</w:instrText>
      </w:r>
      <w:r>
        <w:instrText>s</w:instrText>
      </w:r>
      <w:r>
        <w:rPr>
          <w:rtl/>
        </w:rPr>
        <w:instrText xml:space="preserve"> </w:instrText>
      </w:r>
      <w:r>
        <w:rPr>
          <w:rtl/>
        </w:rPr>
        <w:fldChar w:fldCharType="separate"/>
      </w:r>
      <w:r>
        <w:rPr>
          <w:noProof/>
          <w:rtl/>
        </w:rPr>
        <w:t>‏0</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3</w:instrText>
      </w:r>
      <w:r>
        <w:rPr>
          <w:rtl/>
        </w:rPr>
        <w:instrText xml:space="preserve"> </w:instrText>
      </w:r>
      <w:r>
        <w:rPr>
          <w:rtl/>
        </w:rPr>
        <w:fldChar w:fldCharType="separate"/>
      </w:r>
      <w:r>
        <w:rPr>
          <w:noProof/>
          <w:rtl/>
        </w:rPr>
        <w:t>3</w:t>
      </w:r>
      <w:r>
        <w:rPr>
          <w:rtl/>
        </w:rPr>
        <w:fldChar w:fldCharType="end"/>
      </w:r>
      <w:r w:rsidR="00A23FA2">
        <w:rPr>
          <w:b/>
          <w:sz w:val="24"/>
          <w:rtl/>
        </w:rPr>
        <w:t xml:space="preserve">ماتریس همبستگی پیرسون میان </w:t>
      </w:r>
      <w:r w:rsidR="00A23FA2">
        <w:rPr>
          <w:rFonts w:hint="cs"/>
          <w:b/>
          <w:sz w:val="24"/>
          <w:rtl/>
        </w:rPr>
        <w:t>حوزه های</w:t>
      </w:r>
      <w:r w:rsidR="00A23FA2">
        <w:rPr>
          <w:b/>
          <w:sz w:val="24"/>
          <w:rtl/>
        </w:rPr>
        <w:t xml:space="preserve"> چهارگانه پژوهش</w:t>
      </w:r>
      <w:bookmarkEnd w:id="223"/>
    </w:p>
    <w:p w14:paraId="2D9128CA" w14:textId="77777777" w:rsidR="00A23FA2" w:rsidRPr="00EF2B87" w:rsidRDefault="00A23FA2" w:rsidP="00C50EE7">
      <w:pPr>
        <w:pStyle w:val="Heading4"/>
      </w:pPr>
      <w:r>
        <w:rPr>
          <w:rFonts w:hint="cs"/>
          <w:rtl/>
        </w:rPr>
        <w:t xml:space="preserve">4-2-3-5- </w:t>
      </w:r>
      <w:r>
        <w:rPr>
          <w:rtl/>
        </w:rPr>
        <w:t>اولویت‌بندی مؤلفه‌ها بر پایه شکاف عملکردی (رتبه‌بندی نیاز به بهبود)</w:t>
      </w:r>
    </w:p>
    <w:p w14:paraId="34D6A0C7" w14:textId="77777777" w:rsidR="00A23FA2" w:rsidRPr="00EF2B87" w:rsidRDefault="00A23FA2" w:rsidP="00A23FA2">
      <w:pPr>
        <w:spacing w:line="240" w:lineRule="auto"/>
        <w:jc w:val="lowKashida"/>
      </w:pPr>
      <w:r>
        <w:rPr>
          <w:rtl/>
        </w:rPr>
        <w:t>بر اساس درخواست استاد راهنما مبنی بر تعیین اولویت و درجه اهمیت هر یک از ابعاد و مؤلفه‌ها، و با توجه به اینکه پرسش‌نامه تکمیل‌شده در این پژوهش از نوع لیکرتی (سنجش وضعیت موجود) بوده و پرسش‌نامه مقایسات زوجی مبتنی بر فرایند تحلیل سلسله‌مراتبی به دلیل محدودیت‌های اجرایی تکمیل نشد، اولویت‌بندی نهایی مؤلفه‌ها بر پایه رویکرد شکاف عملکردی صورت گرفته است؛ رویکردی که در آن، مؤلفه‌هایی که پاسخ‌دهندگان کمترین امتیاز را برای وضعیت موجود آن‌ها گزارش کرده‌اند، به عنوان اولویت‌های نخست برای مداخله مدیریتی و تخصیص منابع بهبود شناسایی می‌شوند؛ زیرا این مؤلفه‌ها، بیشترین فاصله را تا وضعیت مطلوب دارند.</w:t>
      </w:r>
    </w:p>
    <w:p w14:paraId="28E2D281" w14:textId="77777777" w:rsidR="00A23FA2" w:rsidRPr="00EF2B87" w:rsidRDefault="00A23FA2" w:rsidP="00A23FA2">
      <w:pPr>
        <w:spacing w:line="240" w:lineRule="auto"/>
        <w:jc w:val="lowKashida"/>
      </w:pPr>
      <w:r>
        <w:rPr>
          <w:rtl/>
        </w:rPr>
        <w:t xml:space="preserve">در سطح </w:t>
      </w:r>
      <w:r>
        <w:rPr>
          <w:rFonts w:hint="cs"/>
          <w:rtl/>
        </w:rPr>
        <w:t>حوزه های</w:t>
      </w:r>
      <w:r>
        <w:rPr>
          <w:rtl/>
        </w:rPr>
        <w:t xml:space="preserve"> چهارگانه،</w:t>
      </w:r>
      <w:r>
        <w:rPr>
          <w:rFonts w:hint="cs"/>
          <w:rtl/>
        </w:rPr>
        <w:t>حوزه</w:t>
      </w:r>
      <w:r>
        <w:rPr>
          <w:rtl/>
        </w:rPr>
        <w:t xml:space="preserve"> رشد و یادگیری (با میانگین ۰۶۲/۳) پایین‌ترین وضعیت موجود و در نتیجه بالاترین اولویت برای مداخله مدیریتی را دارد؛ پس از آن به ترتیب </w:t>
      </w:r>
      <w:r>
        <w:rPr>
          <w:rFonts w:hint="cs"/>
          <w:rtl/>
        </w:rPr>
        <w:t>حوزه های</w:t>
      </w:r>
      <w:r>
        <w:rPr>
          <w:rtl/>
        </w:rPr>
        <w:t xml:space="preserve"> ذینفعان (۳۰۹/۳)، فرایندهای داخلی (۳۱۹/۳) و منابع (۳۹۹/۳، مطلوب‌ترین وضعیت) قرار می‌گیرند. در سطح بیست مؤلفه، جدول زیر رتبه‌بندی کامل را از پایین‌ترین امتیاز (اولویت نخست بهبود) تا بالاترین امتیاز (وضعیت مطلوب‌ترین) نشان می‌دهد. همان‌گونه که مشاهده می‌شود، مؤلفه توسعه شایستگی‌های چندگانه تخصصی</w:t>
      </w:r>
      <w:r>
        <w:rPr>
          <w:rFonts w:hint="cs"/>
          <w:rtl/>
        </w:rPr>
        <w:t xml:space="preserve"> </w:t>
      </w:r>
      <w:r>
        <w:rPr>
          <w:rtl/>
        </w:rPr>
        <w:t xml:space="preserve">از </w:t>
      </w:r>
      <w:r>
        <w:rPr>
          <w:rFonts w:hint="cs"/>
          <w:rtl/>
        </w:rPr>
        <w:t>حوزه</w:t>
      </w:r>
      <w:r>
        <w:rPr>
          <w:rtl/>
        </w:rPr>
        <w:t xml:space="preserve"> رشد و یادگیری، با میانگین ۶۶/۲ (تنها مؤلفه زیر سطح متوسط مقیاس)، بالاترین اولویت را برای مداخله مدیریتی و برنامه‌ریزی آموزشی دارد؛ در مقابل، مؤلفه منابع تجهیزاتی لایه‌ای و متنوع از </w:t>
      </w:r>
      <w:r>
        <w:rPr>
          <w:rFonts w:hint="cs"/>
          <w:rtl/>
        </w:rPr>
        <w:t>حوزه</w:t>
      </w:r>
      <w:r>
        <w:rPr>
          <w:rtl/>
        </w:rPr>
        <w:t xml:space="preserve"> ذینفعان، با میانگین ۶۸/۳، مطلوب‌ترین وضعیت را در میان بیست مؤلفه پژوهش داراست.</w:t>
      </w:r>
    </w:p>
    <w:p w14:paraId="20B25B08" w14:textId="1DEA99E4" w:rsidR="00A23FA2" w:rsidRPr="00440ECF" w:rsidRDefault="00E75B16" w:rsidP="00E75B16">
      <w:pPr>
        <w:pStyle w:val="Caption"/>
      </w:pPr>
      <w:bookmarkStart w:id="224" w:name="_Toc239195591"/>
      <w:r>
        <w:rPr>
          <w:rtl/>
        </w:rPr>
        <w:t xml:space="preserve">جدول </w:t>
      </w:r>
      <w:r w:rsidR="00E630D5">
        <w:rPr>
          <w:rtl/>
        </w:rPr>
        <w:fldChar w:fldCharType="begin"/>
      </w:r>
      <w:r w:rsidR="00E630D5">
        <w:rPr>
          <w:rtl/>
        </w:rPr>
        <w:instrText xml:space="preserve"> </w:instrText>
      </w:r>
      <w:r w:rsidR="00E630D5">
        <w:instrText>STYLEREF</w:instrText>
      </w:r>
      <w:r w:rsidR="00E630D5">
        <w:rPr>
          <w:rtl/>
        </w:rPr>
        <w:instrText xml:space="preserve"> 2 \</w:instrText>
      </w:r>
      <w:r w:rsidR="00E630D5">
        <w:instrText>s</w:instrText>
      </w:r>
      <w:r w:rsidR="00E630D5">
        <w:rPr>
          <w:rtl/>
        </w:rPr>
        <w:instrText xml:space="preserve"> </w:instrText>
      </w:r>
      <w:r w:rsidR="00E630D5">
        <w:rPr>
          <w:rtl/>
        </w:rPr>
        <w:fldChar w:fldCharType="separate"/>
      </w:r>
      <w:r w:rsidR="00E630D5">
        <w:rPr>
          <w:noProof/>
          <w:rtl/>
        </w:rPr>
        <w:t>‏</w:t>
      </w:r>
      <w:r w:rsidR="00820086">
        <w:rPr>
          <w:rFonts w:hint="cs"/>
          <w:noProof/>
          <w:rtl/>
        </w:rPr>
        <w:t>4</w:t>
      </w:r>
      <w:r w:rsidR="00E630D5">
        <w:rPr>
          <w:rtl/>
        </w:rPr>
        <w:fldChar w:fldCharType="end"/>
      </w:r>
      <w:r w:rsidR="00E630D5">
        <w:rPr>
          <w:rtl/>
        </w:rPr>
        <w:noBreakHyphen/>
      </w:r>
      <w:r w:rsidR="00820086">
        <w:rPr>
          <w:rFonts w:hint="cs"/>
          <w:rtl/>
        </w:rPr>
        <w:t>1</w:t>
      </w:r>
      <w:r w:rsidR="00E630D5">
        <w:rPr>
          <w:rtl/>
        </w:rPr>
        <w:fldChar w:fldCharType="begin"/>
      </w:r>
      <w:r w:rsidR="00E630D5">
        <w:rPr>
          <w:rtl/>
        </w:rPr>
        <w:instrText xml:space="preserve"> </w:instrText>
      </w:r>
      <w:r w:rsidR="00E630D5">
        <w:instrText>SEQ</w:instrText>
      </w:r>
      <w:r w:rsidR="00E630D5">
        <w:rPr>
          <w:rtl/>
        </w:rPr>
        <w:instrText xml:space="preserve"> جدول \* </w:instrText>
      </w:r>
      <w:r w:rsidR="00E630D5">
        <w:instrText>ARABIC \s 2</w:instrText>
      </w:r>
      <w:r w:rsidR="00E630D5">
        <w:rPr>
          <w:rtl/>
        </w:rPr>
        <w:instrText xml:space="preserve"> </w:instrText>
      </w:r>
      <w:r w:rsidR="00E630D5">
        <w:rPr>
          <w:rtl/>
        </w:rPr>
        <w:fldChar w:fldCharType="separate"/>
      </w:r>
      <w:r w:rsidR="00E630D5">
        <w:rPr>
          <w:noProof/>
          <w:rtl/>
        </w:rPr>
        <w:t>8</w:t>
      </w:r>
      <w:r w:rsidR="00E630D5">
        <w:rPr>
          <w:rtl/>
        </w:rPr>
        <w:fldChar w:fldCharType="end"/>
      </w:r>
      <w:r w:rsidR="00A23FA2">
        <w:rPr>
          <w:b/>
          <w:rtl/>
        </w:rPr>
        <w:t>رتبه‌بندی بیست مؤلفه بر پایه میانگین وضعیت موجود (رتبه ۱ = بالاترین اولویت بهبود)</w:t>
      </w:r>
      <w:bookmarkEnd w:id="224"/>
    </w:p>
    <w:tbl>
      <w:tblPr>
        <w:bidiVisual/>
        <w:tblW w:w="9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25"/>
        <w:gridCol w:w="5847"/>
        <w:gridCol w:w="2032"/>
        <w:gridCol w:w="956"/>
      </w:tblGrid>
      <w:tr w:rsidR="00A23FA2" w:rsidRPr="00EF2B87" w14:paraId="61A8CE95" w14:textId="77777777" w:rsidTr="00281D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55B1646" w14:textId="77777777" w:rsidR="00A23FA2" w:rsidRPr="00F541A8" w:rsidRDefault="00A23FA2" w:rsidP="001078BA">
            <w:pPr>
              <w:spacing w:line="240" w:lineRule="auto"/>
              <w:jc w:val="center"/>
              <w:rPr>
                <w:sz w:val="24"/>
                <w:szCs w:val="24"/>
              </w:rPr>
            </w:pPr>
            <w:r>
              <w:rPr>
                <w:sz w:val="24"/>
                <w:szCs w:val="24"/>
                <w:rtl/>
              </w:rPr>
              <w:t>رتبه</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2726980" w14:textId="77777777" w:rsidR="00A23FA2" w:rsidRPr="00F541A8" w:rsidRDefault="00A23FA2" w:rsidP="001078BA">
            <w:pPr>
              <w:spacing w:line="240" w:lineRule="auto"/>
              <w:jc w:val="center"/>
              <w:rPr>
                <w:sz w:val="24"/>
                <w:szCs w:val="24"/>
              </w:rPr>
            </w:pPr>
            <w:r>
              <w:rPr>
                <w:sz w:val="24"/>
                <w:szCs w:val="24"/>
                <w:rtl/>
              </w:rPr>
              <w:t>مؤلفه</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A4626E5" w14:textId="77777777" w:rsidR="00A23FA2" w:rsidRPr="00F541A8" w:rsidRDefault="00A23FA2" w:rsidP="001078BA">
            <w:pPr>
              <w:spacing w:line="240" w:lineRule="auto"/>
              <w:jc w:val="center"/>
              <w:rPr>
                <w:sz w:val="24"/>
                <w:szCs w:val="24"/>
              </w:rPr>
            </w:pPr>
            <w:r>
              <w:rPr>
                <w:rFonts w:hint="cs"/>
                <w:sz w:val="24"/>
                <w:szCs w:val="24"/>
                <w:rtl/>
              </w:rPr>
              <w:t>حوزه</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04EFF67" w14:textId="77777777" w:rsidR="00A23FA2" w:rsidRPr="00F541A8" w:rsidRDefault="00A23FA2" w:rsidP="001078BA">
            <w:pPr>
              <w:spacing w:line="240" w:lineRule="auto"/>
              <w:jc w:val="center"/>
              <w:rPr>
                <w:sz w:val="24"/>
                <w:szCs w:val="24"/>
              </w:rPr>
            </w:pPr>
            <w:r>
              <w:rPr>
                <w:sz w:val="24"/>
                <w:szCs w:val="24"/>
                <w:rtl/>
              </w:rPr>
              <w:t>میانگین</w:t>
            </w:r>
          </w:p>
        </w:tc>
      </w:tr>
      <w:tr w:rsidR="00A23FA2" w:rsidRPr="00EF2B87" w14:paraId="2CEBA73B"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240A24DD" w14:textId="77777777" w:rsidR="00A23FA2" w:rsidRPr="00F541A8" w:rsidRDefault="00A23FA2" w:rsidP="001078BA">
            <w:pPr>
              <w:spacing w:line="240" w:lineRule="auto"/>
              <w:jc w:val="center"/>
              <w:rPr>
                <w:sz w:val="24"/>
                <w:szCs w:val="24"/>
              </w:rPr>
            </w:pPr>
            <w:r>
              <w:rPr>
                <w:sz w:val="24"/>
                <w:szCs w:val="24"/>
                <w:rtl/>
              </w:rPr>
              <w:t>۱</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434F9FE" w14:textId="77777777" w:rsidR="00A23FA2" w:rsidRPr="00F541A8" w:rsidRDefault="00A23FA2" w:rsidP="001078BA">
            <w:pPr>
              <w:spacing w:line="240" w:lineRule="auto"/>
              <w:jc w:val="center"/>
              <w:rPr>
                <w:sz w:val="24"/>
                <w:szCs w:val="24"/>
              </w:rPr>
            </w:pPr>
            <w:r>
              <w:rPr>
                <w:sz w:val="24"/>
                <w:szCs w:val="24"/>
                <w:rtl/>
              </w:rPr>
              <w:t>توسعه شایستگی‌های چندگانه تخصصی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F675897" w14:textId="77777777" w:rsidR="00A23FA2" w:rsidRPr="00F541A8" w:rsidRDefault="00A23FA2" w:rsidP="001078BA">
            <w:pPr>
              <w:spacing w:line="240" w:lineRule="auto"/>
              <w:jc w:val="center"/>
              <w:rPr>
                <w:sz w:val="24"/>
                <w:szCs w:val="24"/>
              </w:rPr>
            </w:pPr>
            <w:r>
              <w:rPr>
                <w:sz w:val="24"/>
                <w:szCs w:val="24"/>
                <w:rtl/>
              </w:rPr>
              <w:t>رشد و یادگیری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ABE9875" w14:textId="77777777" w:rsidR="00A23FA2" w:rsidRPr="00F541A8" w:rsidRDefault="00A23FA2" w:rsidP="001078BA">
            <w:pPr>
              <w:spacing w:line="240" w:lineRule="auto"/>
              <w:jc w:val="center"/>
              <w:rPr>
                <w:sz w:val="24"/>
                <w:szCs w:val="24"/>
              </w:rPr>
            </w:pPr>
            <w:r>
              <w:rPr>
                <w:sz w:val="24"/>
                <w:szCs w:val="24"/>
                <w:rtl/>
              </w:rPr>
              <w:t>۲٫۶۵۷</w:t>
            </w:r>
          </w:p>
        </w:tc>
      </w:tr>
      <w:tr w:rsidR="00A23FA2" w:rsidRPr="00EF2B87" w14:paraId="5D578362"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677B5D65" w14:textId="77777777" w:rsidR="00A23FA2" w:rsidRPr="00F541A8" w:rsidRDefault="00A23FA2" w:rsidP="001078BA">
            <w:pPr>
              <w:spacing w:line="240" w:lineRule="auto"/>
              <w:jc w:val="center"/>
              <w:rPr>
                <w:sz w:val="24"/>
                <w:szCs w:val="24"/>
              </w:rPr>
            </w:pPr>
            <w:r>
              <w:rPr>
                <w:sz w:val="24"/>
                <w:szCs w:val="24"/>
                <w:rtl/>
              </w:rPr>
              <w:t>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2BAD92A" w14:textId="77777777" w:rsidR="00A23FA2" w:rsidRPr="00F541A8" w:rsidRDefault="00A23FA2" w:rsidP="001078BA">
            <w:pPr>
              <w:spacing w:line="240" w:lineRule="auto"/>
              <w:jc w:val="center"/>
              <w:rPr>
                <w:sz w:val="24"/>
                <w:szCs w:val="24"/>
              </w:rPr>
            </w:pPr>
            <w:r>
              <w:rPr>
                <w:sz w:val="24"/>
                <w:szCs w:val="24"/>
                <w:rtl/>
              </w:rPr>
              <w:t>مدیریت جامع ذینفعان چندسطحی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529E232" w14:textId="77777777" w:rsidR="00A23FA2" w:rsidRPr="00F541A8" w:rsidRDefault="00A23FA2" w:rsidP="001078BA">
            <w:pPr>
              <w:spacing w:line="240" w:lineRule="auto"/>
              <w:jc w:val="center"/>
              <w:rPr>
                <w:sz w:val="24"/>
                <w:szCs w:val="24"/>
              </w:rPr>
            </w:pPr>
            <w:r>
              <w:rPr>
                <w:sz w:val="24"/>
                <w:szCs w:val="24"/>
                <w:rtl/>
              </w:rPr>
              <w:t>ذینفعان</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2D76C03" w14:textId="77777777" w:rsidR="00A23FA2" w:rsidRPr="00F541A8" w:rsidRDefault="00A23FA2" w:rsidP="001078BA">
            <w:pPr>
              <w:spacing w:line="240" w:lineRule="auto"/>
              <w:jc w:val="center"/>
              <w:rPr>
                <w:sz w:val="24"/>
                <w:szCs w:val="24"/>
              </w:rPr>
            </w:pPr>
            <w:r>
              <w:rPr>
                <w:sz w:val="24"/>
                <w:szCs w:val="24"/>
                <w:rtl/>
              </w:rPr>
              <w:t>۳٫۰۴۲</w:t>
            </w:r>
          </w:p>
        </w:tc>
      </w:tr>
      <w:tr w:rsidR="00A23FA2" w:rsidRPr="00EF2B87" w14:paraId="23E2666A"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01582DB5" w14:textId="77777777" w:rsidR="00A23FA2" w:rsidRPr="00F541A8" w:rsidRDefault="00A23FA2" w:rsidP="001078BA">
            <w:pPr>
              <w:spacing w:line="240" w:lineRule="auto"/>
              <w:jc w:val="center"/>
              <w:rPr>
                <w:sz w:val="24"/>
                <w:szCs w:val="24"/>
              </w:rPr>
            </w:pPr>
            <w:r>
              <w:rPr>
                <w:sz w:val="24"/>
                <w:szCs w:val="24"/>
                <w:rtl/>
              </w:rPr>
              <w:t>۳</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EDE29D5" w14:textId="77777777" w:rsidR="00A23FA2" w:rsidRPr="00F541A8" w:rsidRDefault="00A23FA2" w:rsidP="001078BA">
            <w:pPr>
              <w:spacing w:line="240" w:lineRule="auto"/>
              <w:jc w:val="center"/>
              <w:rPr>
                <w:sz w:val="24"/>
                <w:szCs w:val="24"/>
              </w:rPr>
            </w:pPr>
            <w:r>
              <w:rPr>
                <w:sz w:val="24"/>
                <w:szCs w:val="24"/>
                <w:rtl/>
              </w:rPr>
              <w:t>مدیریت زنجیره تأمین عملیاتی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BF7A93F" w14:textId="77777777" w:rsidR="00A23FA2" w:rsidRPr="00F541A8" w:rsidRDefault="00A23FA2" w:rsidP="001078BA">
            <w:pPr>
              <w:spacing w:line="240" w:lineRule="auto"/>
              <w:jc w:val="center"/>
              <w:rPr>
                <w:sz w:val="24"/>
                <w:szCs w:val="24"/>
              </w:rPr>
            </w:pPr>
            <w:r>
              <w:rPr>
                <w:sz w:val="24"/>
                <w:szCs w:val="24"/>
                <w:rtl/>
              </w:rPr>
              <w:t>فرایندهای داخلی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724A534" w14:textId="77777777" w:rsidR="00A23FA2" w:rsidRPr="00F541A8" w:rsidRDefault="00A23FA2" w:rsidP="001078BA">
            <w:pPr>
              <w:spacing w:line="240" w:lineRule="auto"/>
              <w:jc w:val="center"/>
              <w:rPr>
                <w:sz w:val="24"/>
                <w:szCs w:val="24"/>
              </w:rPr>
            </w:pPr>
            <w:r>
              <w:rPr>
                <w:sz w:val="24"/>
                <w:szCs w:val="24"/>
                <w:rtl/>
              </w:rPr>
              <w:t>۳٫۰۵۱</w:t>
            </w:r>
          </w:p>
        </w:tc>
      </w:tr>
      <w:tr w:rsidR="00A23FA2" w:rsidRPr="00EF2B87" w14:paraId="6CCAA6C3"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3F7FBA46" w14:textId="77777777" w:rsidR="00A23FA2" w:rsidRPr="00F541A8" w:rsidRDefault="00A23FA2" w:rsidP="001078BA">
            <w:pPr>
              <w:spacing w:line="240" w:lineRule="auto"/>
              <w:jc w:val="center"/>
              <w:rPr>
                <w:sz w:val="24"/>
                <w:szCs w:val="24"/>
              </w:rPr>
            </w:pPr>
            <w:r>
              <w:rPr>
                <w:sz w:val="24"/>
                <w:szCs w:val="24"/>
                <w:rtl/>
              </w:rPr>
              <w:t>۴</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19F5BF" w14:textId="77777777" w:rsidR="00A23FA2" w:rsidRPr="00F541A8" w:rsidRDefault="00A23FA2" w:rsidP="001078BA">
            <w:pPr>
              <w:spacing w:line="240" w:lineRule="auto"/>
              <w:jc w:val="center"/>
              <w:rPr>
                <w:sz w:val="24"/>
                <w:szCs w:val="24"/>
              </w:rPr>
            </w:pPr>
            <w:r>
              <w:rPr>
                <w:sz w:val="24"/>
                <w:szCs w:val="24"/>
                <w:rtl/>
              </w:rPr>
              <w:t>منشور ارزش دفاعی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8F5682B" w14:textId="77777777" w:rsidR="00A23FA2" w:rsidRPr="00F541A8" w:rsidRDefault="00A23FA2" w:rsidP="001078BA">
            <w:pPr>
              <w:spacing w:line="240" w:lineRule="auto"/>
              <w:jc w:val="center"/>
              <w:rPr>
                <w:sz w:val="24"/>
                <w:szCs w:val="24"/>
              </w:rPr>
            </w:pPr>
            <w:r>
              <w:rPr>
                <w:sz w:val="24"/>
                <w:szCs w:val="24"/>
                <w:rtl/>
              </w:rPr>
              <w:t>ذینفعان</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9AA13E9" w14:textId="77777777" w:rsidR="00A23FA2" w:rsidRPr="00F541A8" w:rsidRDefault="00A23FA2" w:rsidP="001078BA">
            <w:pPr>
              <w:spacing w:line="240" w:lineRule="auto"/>
              <w:jc w:val="center"/>
              <w:rPr>
                <w:sz w:val="24"/>
                <w:szCs w:val="24"/>
              </w:rPr>
            </w:pPr>
            <w:r>
              <w:rPr>
                <w:sz w:val="24"/>
                <w:szCs w:val="24"/>
                <w:rtl/>
              </w:rPr>
              <w:t>۳٫۰۷۴</w:t>
            </w:r>
          </w:p>
        </w:tc>
      </w:tr>
      <w:tr w:rsidR="00A23FA2" w:rsidRPr="00EF2B87" w14:paraId="27559FE6"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356C6DDE" w14:textId="77777777" w:rsidR="00A23FA2" w:rsidRPr="00F541A8" w:rsidRDefault="00A23FA2" w:rsidP="001078BA">
            <w:pPr>
              <w:spacing w:line="240" w:lineRule="auto"/>
              <w:jc w:val="center"/>
              <w:rPr>
                <w:sz w:val="24"/>
                <w:szCs w:val="24"/>
              </w:rPr>
            </w:pPr>
            <w:r>
              <w:rPr>
                <w:sz w:val="24"/>
                <w:szCs w:val="24"/>
                <w:rtl/>
              </w:rPr>
              <w:t>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BBFAE33" w14:textId="77777777" w:rsidR="00A23FA2" w:rsidRPr="00F541A8" w:rsidRDefault="00A23FA2" w:rsidP="001078BA">
            <w:pPr>
              <w:spacing w:line="240" w:lineRule="auto"/>
              <w:jc w:val="center"/>
              <w:rPr>
                <w:sz w:val="24"/>
                <w:szCs w:val="24"/>
              </w:rPr>
            </w:pPr>
            <w:r>
              <w:rPr>
                <w:sz w:val="24"/>
                <w:szCs w:val="24"/>
                <w:rtl/>
              </w:rPr>
              <w:t>آموزش تخصصی مبتنی بر شبیه‌ساز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38A981F" w14:textId="77777777" w:rsidR="00A23FA2" w:rsidRPr="00F541A8" w:rsidRDefault="00A23FA2" w:rsidP="001078BA">
            <w:pPr>
              <w:spacing w:line="240" w:lineRule="auto"/>
              <w:jc w:val="center"/>
              <w:rPr>
                <w:sz w:val="24"/>
                <w:szCs w:val="24"/>
              </w:rPr>
            </w:pPr>
            <w:r>
              <w:rPr>
                <w:sz w:val="24"/>
                <w:szCs w:val="24"/>
                <w:rtl/>
              </w:rPr>
              <w:t>رشد و یادگیری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6FA9C94" w14:textId="77777777" w:rsidR="00A23FA2" w:rsidRPr="00F541A8" w:rsidRDefault="00A23FA2" w:rsidP="001078BA">
            <w:pPr>
              <w:spacing w:line="240" w:lineRule="auto"/>
              <w:jc w:val="center"/>
              <w:rPr>
                <w:sz w:val="24"/>
                <w:szCs w:val="24"/>
              </w:rPr>
            </w:pPr>
            <w:r>
              <w:rPr>
                <w:sz w:val="24"/>
                <w:szCs w:val="24"/>
                <w:rtl/>
              </w:rPr>
              <w:t>۳٫۰۸۳</w:t>
            </w:r>
          </w:p>
        </w:tc>
      </w:tr>
      <w:tr w:rsidR="00A23FA2" w:rsidRPr="00EF2B87" w14:paraId="44E4531B"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1AE414FF" w14:textId="77777777" w:rsidR="00A23FA2" w:rsidRPr="00F541A8" w:rsidRDefault="00A23FA2" w:rsidP="001078BA">
            <w:pPr>
              <w:spacing w:line="240" w:lineRule="auto"/>
              <w:jc w:val="center"/>
              <w:rPr>
                <w:sz w:val="24"/>
                <w:szCs w:val="24"/>
              </w:rPr>
            </w:pPr>
            <w:r>
              <w:rPr>
                <w:sz w:val="24"/>
                <w:szCs w:val="24"/>
                <w:rtl/>
              </w:rPr>
              <w:t>۶</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B063754" w14:textId="77777777" w:rsidR="00A23FA2" w:rsidRPr="00F541A8" w:rsidRDefault="00A23FA2" w:rsidP="001078BA">
            <w:pPr>
              <w:spacing w:line="240" w:lineRule="auto"/>
              <w:jc w:val="center"/>
              <w:rPr>
                <w:sz w:val="24"/>
                <w:szCs w:val="24"/>
              </w:rPr>
            </w:pPr>
            <w:r>
              <w:rPr>
                <w:sz w:val="24"/>
                <w:szCs w:val="24"/>
                <w:rtl/>
              </w:rPr>
              <w:t>نوآوری، دکترین نبرد ناهمتراز و فرهنگ یادگیری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885704C" w14:textId="77777777" w:rsidR="00A23FA2" w:rsidRPr="00F541A8" w:rsidRDefault="00A23FA2" w:rsidP="001078BA">
            <w:pPr>
              <w:spacing w:line="240" w:lineRule="auto"/>
              <w:jc w:val="center"/>
              <w:rPr>
                <w:sz w:val="24"/>
                <w:szCs w:val="24"/>
              </w:rPr>
            </w:pPr>
            <w:r>
              <w:rPr>
                <w:sz w:val="24"/>
                <w:szCs w:val="24"/>
                <w:rtl/>
              </w:rPr>
              <w:t>رشد و یادگیری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2320B32" w14:textId="77777777" w:rsidR="00A23FA2" w:rsidRPr="00F541A8" w:rsidRDefault="00A23FA2" w:rsidP="001078BA">
            <w:pPr>
              <w:spacing w:line="240" w:lineRule="auto"/>
              <w:jc w:val="center"/>
              <w:rPr>
                <w:sz w:val="24"/>
                <w:szCs w:val="24"/>
              </w:rPr>
            </w:pPr>
            <w:r>
              <w:rPr>
                <w:sz w:val="24"/>
                <w:szCs w:val="24"/>
                <w:rtl/>
              </w:rPr>
              <w:t>۳٫۱۴۸</w:t>
            </w:r>
          </w:p>
        </w:tc>
      </w:tr>
      <w:tr w:rsidR="00A23FA2" w:rsidRPr="00EF2B87" w14:paraId="038DA5CD"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065519C4" w14:textId="77777777" w:rsidR="00A23FA2" w:rsidRPr="00F541A8" w:rsidRDefault="00A23FA2" w:rsidP="001078BA">
            <w:pPr>
              <w:spacing w:line="240" w:lineRule="auto"/>
              <w:jc w:val="center"/>
              <w:rPr>
                <w:sz w:val="24"/>
                <w:szCs w:val="24"/>
              </w:rPr>
            </w:pPr>
            <w:r>
              <w:rPr>
                <w:sz w:val="24"/>
                <w:szCs w:val="24"/>
                <w:rtl/>
              </w:rPr>
              <w:t>۷</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9CA1759" w14:textId="77777777" w:rsidR="00A23FA2" w:rsidRPr="00F541A8" w:rsidRDefault="00A23FA2" w:rsidP="001078BA">
            <w:pPr>
              <w:spacing w:line="240" w:lineRule="auto"/>
              <w:jc w:val="center"/>
              <w:rPr>
                <w:sz w:val="24"/>
                <w:szCs w:val="24"/>
              </w:rPr>
            </w:pPr>
            <w:r>
              <w:rPr>
                <w:sz w:val="24"/>
                <w:szCs w:val="24"/>
                <w:rtl/>
              </w:rPr>
              <w:t>مدیریت یکپارچه تخصیص و آمایش منابع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8EE6C14" w14:textId="77777777" w:rsidR="00A23FA2" w:rsidRPr="00F541A8" w:rsidRDefault="00A23FA2" w:rsidP="001078BA">
            <w:pPr>
              <w:spacing w:line="240" w:lineRule="auto"/>
              <w:jc w:val="center"/>
              <w:rPr>
                <w:sz w:val="24"/>
                <w:szCs w:val="24"/>
              </w:rPr>
            </w:pPr>
            <w:r>
              <w:rPr>
                <w:sz w:val="24"/>
                <w:szCs w:val="24"/>
                <w:rtl/>
              </w:rPr>
              <w:t>منابع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DB4FE53" w14:textId="77777777" w:rsidR="00A23FA2" w:rsidRPr="00F541A8" w:rsidRDefault="00A23FA2" w:rsidP="001078BA">
            <w:pPr>
              <w:spacing w:line="240" w:lineRule="auto"/>
              <w:jc w:val="center"/>
              <w:rPr>
                <w:sz w:val="24"/>
                <w:szCs w:val="24"/>
              </w:rPr>
            </w:pPr>
            <w:r>
              <w:rPr>
                <w:sz w:val="24"/>
                <w:szCs w:val="24"/>
                <w:rtl/>
              </w:rPr>
              <w:t>۳٫۱۵۷</w:t>
            </w:r>
          </w:p>
        </w:tc>
      </w:tr>
      <w:tr w:rsidR="00A23FA2" w:rsidRPr="00EF2B87" w14:paraId="460AD8ED"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6C1E4F4F" w14:textId="77777777" w:rsidR="00A23FA2" w:rsidRPr="00F541A8" w:rsidRDefault="00A23FA2" w:rsidP="001078BA">
            <w:pPr>
              <w:spacing w:line="240" w:lineRule="auto"/>
              <w:jc w:val="center"/>
              <w:rPr>
                <w:sz w:val="24"/>
                <w:szCs w:val="24"/>
              </w:rPr>
            </w:pPr>
            <w:r>
              <w:rPr>
                <w:sz w:val="24"/>
                <w:szCs w:val="24"/>
                <w:rtl/>
              </w:rPr>
              <w:t>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1D57F7C" w14:textId="77777777" w:rsidR="00A23FA2" w:rsidRPr="00F541A8" w:rsidRDefault="00A23FA2" w:rsidP="001078BA">
            <w:pPr>
              <w:spacing w:line="240" w:lineRule="auto"/>
              <w:jc w:val="center"/>
              <w:rPr>
                <w:sz w:val="24"/>
                <w:szCs w:val="24"/>
              </w:rPr>
            </w:pPr>
            <w:r>
              <w:rPr>
                <w:sz w:val="24"/>
                <w:szCs w:val="24"/>
                <w:rtl/>
              </w:rPr>
              <w:t>مدیریت بهینه منابع انسانی تخصصی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88A691" w14:textId="77777777" w:rsidR="00A23FA2" w:rsidRPr="00F541A8" w:rsidRDefault="00A23FA2" w:rsidP="001078BA">
            <w:pPr>
              <w:spacing w:line="240" w:lineRule="auto"/>
              <w:jc w:val="center"/>
              <w:rPr>
                <w:sz w:val="24"/>
                <w:szCs w:val="24"/>
              </w:rPr>
            </w:pPr>
            <w:r>
              <w:rPr>
                <w:sz w:val="24"/>
                <w:szCs w:val="24"/>
                <w:rtl/>
              </w:rPr>
              <w:t>منابع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36ADF71" w14:textId="77777777" w:rsidR="00A23FA2" w:rsidRPr="00F541A8" w:rsidRDefault="00A23FA2" w:rsidP="001078BA">
            <w:pPr>
              <w:spacing w:line="240" w:lineRule="auto"/>
              <w:jc w:val="center"/>
              <w:rPr>
                <w:sz w:val="24"/>
                <w:szCs w:val="24"/>
              </w:rPr>
            </w:pPr>
            <w:r>
              <w:rPr>
                <w:sz w:val="24"/>
                <w:szCs w:val="24"/>
                <w:rtl/>
              </w:rPr>
              <w:t>۳٫۱۹۹</w:t>
            </w:r>
          </w:p>
        </w:tc>
      </w:tr>
      <w:tr w:rsidR="00A23FA2" w:rsidRPr="00EF2B87" w14:paraId="518FA0CD"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2930E500" w14:textId="77777777" w:rsidR="00A23FA2" w:rsidRPr="00F541A8" w:rsidRDefault="00A23FA2" w:rsidP="001078BA">
            <w:pPr>
              <w:spacing w:line="240" w:lineRule="auto"/>
              <w:jc w:val="center"/>
              <w:rPr>
                <w:sz w:val="24"/>
                <w:szCs w:val="24"/>
              </w:rPr>
            </w:pPr>
            <w:r>
              <w:rPr>
                <w:sz w:val="24"/>
                <w:szCs w:val="24"/>
                <w:rtl/>
              </w:rPr>
              <w:t>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3CDEFDD" w14:textId="77777777" w:rsidR="00A23FA2" w:rsidRPr="00F541A8" w:rsidRDefault="00A23FA2" w:rsidP="001078BA">
            <w:pPr>
              <w:spacing w:line="240" w:lineRule="auto"/>
              <w:jc w:val="center"/>
              <w:rPr>
                <w:sz w:val="24"/>
                <w:szCs w:val="24"/>
              </w:rPr>
            </w:pPr>
            <w:r>
              <w:rPr>
                <w:sz w:val="24"/>
                <w:szCs w:val="24"/>
                <w:rtl/>
              </w:rPr>
              <w:t>نظام یادگیری سازمانی پویا و مدیریت دانش دفاعی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E77DA56" w14:textId="77777777" w:rsidR="00A23FA2" w:rsidRPr="00F541A8" w:rsidRDefault="00A23FA2" w:rsidP="001078BA">
            <w:pPr>
              <w:spacing w:line="240" w:lineRule="auto"/>
              <w:jc w:val="center"/>
              <w:rPr>
                <w:sz w:val="24"/>
                <w:szCs w:val="24"/>
              </w:rPr>
            </w:pPr>
            <w:r>
              <w:rPr>
                <w:sz w:val="24"/>
                <w:szCs w:val="24"/>
                <w:rtl/>
              </w:rPr>
              <w:t>رشد و یادگیری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6FFE20A" w14:textId="77777777" w:rsidR="00A23FA2" w:rsidRPr="00F541A8" w:rsidRDefault="00A23FA2" w:rsidP="001078BA">
            <w:pPr>
              <w:spacing w:line="240" w:lineRule="auto"/>
              <w:jc w:val="center"/>
              <w:rPr>
                <w:sz w:val="24"/>
                <w:szCs w:val="24"/>
              </w:rPr>
            </w:pPr>
            <w:r>
              <w:rPr>
                <w:sz w:val="24"/>
                <w:szCs w:val="24"/>
                <w:rtl/>
              </w:rPr>
              <w:t>۳٫۲۰۸</w:t>
            </w:r>
          </w:p>
        </w:tc>
      </w:tr>
      <w:tr w:rsidR="00A23FA2" w:rsidRPr="00EF2B87" w14:paraId="06E0D66D"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0E18CC64" w14:textId="77777777" w:rsidR="00A23FA2" w:rsidRPr="00F541A8" w:rsidRDefault="00A23FA2" w:rsidP="001078BA">
            <w:pPr>
              <w:spacing w:line="240" w:lineRule="auto"/>
              <w:jc w:val="center"/>
              <w:rPr>
                <w:sz w:val="24"/>
                <w:szCs w:val="24"/>
              </w:rPr>
            </w:pPr>
            <w:r>
              <w:rPr>
                <w:sz w:val="24"/>
                <w:szCs w:val="24"/>
                <w:rtl/>
              </w:rPr>
              <w:t>۱۰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865CBBA" w14:textId="77777777" w:rsidR="00A23FA2" w:rsidRPr="00F541A8" w:rsidRDefault="00A23FA2" w:rsidP="001078BA">
            <w:pPr>
              <w:spacing w:line="240" w:lineRule="auto"/>
              <w:jc w:val="center"/>
              <w:rPr>
                <w:sz w:val="24"/>
                <w:szCs w:val="24"/>
              </w:rPr>
            </w:pPr>
            <w:r>
              <w:rPr>
                <w:sz w:val="24"/>
                <w:szCs w:val="24"/>
                <w:rtl/>
              </w:rPr>
              <w:t>مدیریت استعداد و جانشین‌پروری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4458FA4" w14:textId="77777777" w:rsidR="00A23FA2" w:rsidRPr="00F541A8" w:rsidRDefault="00A23FA2" w:rsidP="001078BA">
            <w:pPr>
              <w:spacing w:line="240" w:lineRule="auto"/>
              <w:jc w:val="center"/>
              <w:rPr>
                <w:sz w:val="24"/>
                <w:szCs w:val="24"/>
              </w:rPr>
            </w:pPr>
            <w:r>
              <w:rPr>
                <w:sz w:val="24"/>
                <w:szCs w:val="24"/>
                <w:rtl/>
              </w:rPr>
              <w:t>رشد و یادگیری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BA43DBA" w14:textId="77777777" w:rsidR="00A23FA2" w:rsidRPr="00F541A8" w:rsidRDefault="00A23FA2" w:rsidP="001078BA">
            <w:pPr>
              <w:spacing w:line="240" w:lineRule="auto"/>
              <w:jc w:val="center"/>
              <w:rPr>
                <w:sz w:val="24"/>
                <w:szCs w:val="24"/>
              </w:rPr>
            </w:pPr>
            <w:r>
              <w:rPr>
                <w:sz w:val="24"/>
                <w:szCs w:val="24"/>
                <w:rtl/>
              </w:rPr>
              <w:t>۳٫۲۱۳</w:t>
            </w:r>
          </w:p>
        </w:tc>
      </w:tr>
      <w:tr w:rsidR="00A23FA2" w:rsidRPr="00EF2B87" w14:paraId="1C8D4513"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7A8EBC81" w14:textId="77777777" w:rsidR="00A23FA2" w:rsidRPr="00F541A8" w:rsidRDefault="00A23FA2" w:rsidP="001078BA">
            <w:pPr>
              <w:spacing w:line="240" w:lineRule="auto"/>
              <w:jc w:val="center"/>
              <w:rPr>
                <w:sz w:val="24"/>
                <w:szCs w:val="24"/>
              </w:rPr>
            </w:pPr>
            <w:r>
              <w:rPr>
                <w:sz w:val="24"/>
                <w:szCs w:val="24"/>
                <w:rtl/>
              </w:rPr>
              <w:t>۱۱</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0E2A7CF" w14:textId="77777777" w:rsidR="00A23FA2" w:rsidRPr="00F541A8" w:rsidRDefault="00A23FA2" w:rsidP="001078BA">
            <w:pPr>
              <w:spacing w:line="240" w:lineRule="auto"/>
              <w:jc w:val="center"/>
              <w:rPr>
                <w:sz w:val="24"/>
                <w:szCs w:val="24"/>
              </w:rPr>
            </w:pPr>
            <w:r>
              <w:rPr>
                <w:sz w:val="24"/>
                <w:szCs w:val="24"/>
                <w:rtl/>
              </w:rPr>
              <w:t>نوآوری و بهبود مستمر فرایندی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4C8F49" w14:textId="77777777" w:rsidR="00A23FA2" w:rsidRPr="00F541A8" w:rsidRDefault="00A23FA2" w:rsidP="001078BA">
            <w:pPr>
              <w:spacing w:line="240" w:lineRule="auto"/>
              <w:jc w:val="center"/>
              <w:rPr>
                <w:sz w:val="24"/>
                <w:szCs w:val="24"/>
              </w:rPr>
            </w:pPr>
            <w:r>
              <w:rPr>
                <w:sz w:val="24"/>
                <w:szCs w:val="24"/>
                <w:rtl/>
              </w:rPr>
              <w:t>فرایندهای داخلی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E21AA40" w14:textId="77777777" w:rsidR="00A23FA2" w:rsidRPr="00F541A8" w:rsidRDefault="00A23FA2" w:rsidP="001078BA">
            <w:pPr>
              <w:spacing w:line="240" w:lineRule="auto"/>
              <w:jc w:val="center"/>
              <w:rPr>
                <w:sz w:val="24"/>
                <w:szCs w:val="24"/>
              </w:rPr>
            </w:pPr>
            <w:r>
              <w:rPr>
                <w:sz w:val="24"/>
                <w:szCs w:val="24"/>
                <w:rtl/>
              </w:rPr>
              <w:t>۳٫۲۵۵</w:t>
            </w:r>
          </w:p>
        </w:tc>
      </w:tr>
      <w:tr w:rsidR="00A23FA2" w:rsidRPr="00EF2B87" w14:paraId="514A69DD"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729FAC10" w14:textId="77777777" w:rsidR="00A23FA2" w:rsidRPr="00F541A8" w:rsidRDefault="00A23FA2" w:rsidP="001078BA">
            <w:pPr>
              <w:spacing w:line="240" w:lineRule="auto"/>
              <w:jc w:val="center"/>
              <w:rPr>
                <w:sz w:val="24"/>
                <w:szCs w:val="24"/>
              </w:rPr>
            </w:pPr>
            <w:r>
              <w:rPr>
                <w:sz w:val="24"/>
                <w:szCs w:val="24"/>
                <w:rtl/>
              </w:rPr>
              <w:t>۱۲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298CA8F" w14:textId="77777777" w:rsidR="00A23FA2" w:rsidRPr="00F541A8" w:rsidRDefault="00A23FA2" w:rsidP="001078BA">
            <w:pPr>
              <w:spacing w:line="240" w:lineRule="auto"/>
              <w:jc w:val="center"/>
              <w:rPr>
                <w:sz w:val="24"/>
                <w:szCs w:val="24"/>
              </w:rPr>
            </w:pPr>
            <w:r>
              <w:rPr>
                <w:sz w:val="24"/>
                <w:szCs w:val="24"/>
                <w:rtl/>
              </w:rPr>
              <w:t>استانداردسازی جامع فرایندی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A9FCDC0" w14:textId="77777777" w:rsidR="00A23FA2" w:rsidRPr="00F541A8" w:rsidRDefault="00A23FA2" w:rsidP="001078BA">
            <w:pPr>
              <w:spacing w:line="240" w:lineRule="auto"/>
              <w:jc w:val="center"/>
              <w:rPr>
                <w:sz w:val="24"/>
                <w:szCs w:val="24"/>
              </w:rPr>
            </w:pPr>
            <w:r>
              <w:rPr>
                <w:sz w:val="24"/>
                <w:szCs w:val="24"/>
                <w:rtl/>
              </w:rPr>
              <w:t>فرایندهای داخلی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FA53E0E" w14:textId="77777777" w:rsidR="00A23FA2" w:rsidRPr="00F541A8" w:rsidRDefault="00A23FA2" w:rsidP="001078BA">
            <w:pPr>
              <w:spacing w:line="240" w:lineRule="auto"/>
              <w:jc w:val="center"/>
              <w:rPr>
                <w:sz w:val="24"/>
                <w:szCs w:val="24"/>
              </w:rPr>
            </w:pPr>
            <w:r>
              <w:rPr>
                <w:sz w:val="24"/>
                <w:szCs w:val="24"/>
                <w:rtl/>
              </w:rPr>
              <w:t>۳٫۲۵۹</w:t>
            </w:r>
          </w:p>
        </w:tc>
      </w:tr>
      <w:tr w:rsidR="00A23FA2" w:rsidRPr="00EF2B87" w14:paraId="55E76C38"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2ECC27C4" w14:textId="77777777" w:rsidR="00A23FA2" w:rsidRPr="00F541A8" w:rsidRDefault="00A23FA2" w:rsidP="001078BA">
            <w:pPr>
              <w:spacing w:line="240" w:lineRule="auto"/>
              <w:jc w:val="center"/>
              <w:rPr>
                <w:sz w:val="24"/>
                <w:szCs w:val="24"/>
              </w:rPr>
            </w:pPr>
            <w:r>
              <w:rPr>
                <w:sz w:val="24"/>
                <w:szCs w:val="24"/>
                <w:rtl/>
              </w:rPr>
              <w:t>۱۳</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91E53EE" w14:textId="77777777" w:rsidR="00A23FA2" w:rsidRPr="00F541A8" w:rsidRDefault="00A23FA2" w:rsidP="001078BA">
            <w:pPr>
              <w:spacing w:line="240" w:lineRule="auto"/>
              <w:jc w:val="center"/>
              <w:rPr>
                <w:sz w:val="24"/>
                <w:szCs w:val="24"/>
              </w:rPr>
            </w:pPr>
            <w:r>
              <w:rPr>
                <w:sz w:val="24"/>
                <w:szCs w:val="24"/>
                <w:rtl/>
              </w:rPr>
              <w:t>تعادل کارایی-اثربخشی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B86C779" w14:textId="77777777" w:rsidR="00A23FA2" w:rsidRPr="00F541A8" w:rsidRDefault="00A23FA2" w:rsidP="001078BA">
            <w:pPr>
              <w:spacing w:line="240" w:lineRule="auto"/>
              <w:jc w:val="center"/>
              <w:rPr>
                <w:sz w:val="24"/>
                <w:szCs w:val="24"/>
              </w:rPr>
            </w:pPr>
            <w:r>
              <w:rPr>
                <w:sz w:val="24"/>
                <w:szCs w:val="24"/>
                <w:rtl/>
              </w:rPr>
              <w:t>فرایندهای داخلی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C9F4A05" w14:textId="77777777" w:rsidR="00A23FA2" w:rsidRPr="00F541A8" w:rsidRDefault="00A23FA2" w:rsidP="001078BA">
            <w:pPr>
              <w:spacing w:line="240" w:lineRule="auto"/>
              <w:jc w:val="center"/>
              <w:rPr>
                <w:sz w:val="24"/>
                <w:szCs w:val="24"/>
              </w:rPr>
            </w:pPr>
            <w:r>
              <w:rPr>
                <w:sz w:val="24"/>
                <w:szCs w:val="24"/>
                <w:rtl/>
              </w:rPr>
              <w:t>۳٫۳۶۶</w:t>
            </w:r>
          </w:p>
        </w:tc>
      </w:tr>
      <w:tr w:rsidR="00A23FA2" w:rsidRPr="00EF2B87" w14:paraId="5564B88D"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2A2F8859" w14:textId="77777777" w:rsidR="00A23FA2" w:rsidRPr="00F541A8" w:rsidRDefault="00A23FA2" w:rsidP="001078BA">
            <w:pPr>
              <w:spacing w:line="240" w:lineRule="auto"/>
              <w:jc w:val="center"/>
              <w:rPr>
                <w:sz w:val="24"/>
                <w:szCs w:val="24"/>
              </w:rPr>
            </w:pPr>
            <w:r>
              <w:rPr>
                <w:sz w:val="24"/>
                <w:szCs w:val="24"/>
                <w:rtl/>
              </w:rPr>
              <w:t>۱۴</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C8E764D" w14:textId="77777777" w:rsidR="00A23FA2" w:rsidRPr="00F541A8" w:rsidRDefault="00A23FA2" w:rsidP="001078BA">
            <w:pPr>
              <w:spacing w:line="240" w:lineRule="auto"/>
              <w:jc w:val="center"/>
              <w:rPr>
                <w:sz w:val="24"/>
                <w:szCs w:val="24"/>
              </w:rPr>
            </w:pPr>
            <w:r>
              <w:rPr>
                <w:sz w:val="24"/>
                <w:szCs w:val="24"/>
                <w:rtl/>
              </w:rPr>
              <w:t>منابع فناورانه، هوشمندسازی و خودکفایی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05D5C1E" w14:textId="77777777" w:rsidR="00A23FA2" w:rsidRPr="00F541A8" w:rsidRDefault="00A23FA2" w:rsidP="001078BA">
            <w:pPr>
              <w:spacing w:line="240" w:lineRule="auto"/>
              <w:jc w:val="center"/>
              <w:rPr>
                <w:sz w:val="24"/>
                <w:szCs w:val="24"/>
              </w:rPr>
            </w:pPr>
            <w:r>
              <w:rPr>
                <w:sz w:val="24"/>
                <w:szCs w:val="24"/>
                <w:rtl/>
              </w:rPr>
              <w:t>منابع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8A38CFE" w14:textId="77777777" w:rsidR="00A23FA2" w:rsidRPr="00F541A8" w:rsidRDefault="00A23FA2" w:rsidP="001078BA">
            <w:pPr>
              <w:spacing w:line="240" w:lineRule="auto"/>
              <w:jc w:val="center"/>
              <w:rPr>
                <w:sz w:val="24"/>
                <w:szCs w:val="24"/>
              </w:rPr>
            </w:pPr>
            <w:r>
              <w:rPr>
                <w:sz w:val="24"/>
                <w:szCs w:val="24"/>
                <w:rtl/>
              </w:rPr>
              <w:t>۳٫۳۸۰</w:t>
            </w:r>
          </w:p>
        </w:tc>
      </w:tr>
      <w:tr w:rsidR="00A23FA2" w:rsidRPr="00EF2B87" w14:paraId="1959C0D8"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1408DDFC" w14:textId="77777777" w:rsidR="00A23FA2" w:rsidRPr="00F541A8" w:rsidRDefault="00A23FA2" w:rsidP="001078BA">
            <w:pPr>
              <w:spacing w:line="240" w:lineRule="auto"/>
              <w:jc w:val="center"/>
              <w:rPr>
                <w:sz w:val="24"/>
                <w:szCs w:val="24"/>
              </w:rPr>
            </w:pPr>
            <w:r>
              <w:rPr>
                <w:sz w:val="24"/>
                <w:szCs w:val="24"/>
                <w:rtl/>
              </w:rPr>
              <w:t>۱۵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338D3A8" w14:textId="77777777" w:rsidR="00A23FA2" w:rsidRPr="00F541A8" w:rsidRDefault="00A23FA2" w:rsidP="001078BA">
            <w:pPr>
              <w:spacing w:line="240" w:lineRule="auto"/>
              <w:jc w:val="center"/>
              <w:rPr>
                <w:sz w:val="24"/>
                <w:szCs w:val="24"/>
              </w:rPr>
            </w:pPr>
            <w:r>
              <w:rPr>
                <w:sz w:val="24"/>
                <w:szCs w:val="24"/>
                <w:rtl/>
              </w:rPr>
              <w:t>ارزش‌آفرینی اقتصادی-امنیتی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61C95F8" w14:textId="77777777" w:rsidR="00A23FA2" w:rsidRPr="00F541A8" w:rsidRDefault="00A23FA2" w:rsidP="001078BA">
            <w:pPr>
              <w:spacing w:line="240" w:lineRule="auto"/>
              <w:jc w:val="center"/>
              <w:rPr>
                <w:sz w:val="24"/>
                <w:szCs w:val="24"/>
              </w:rPr>
            </w:pPr>
            <w:r>
              <w:rPr>
                <w:sz w:val="24"/>
                <w:szCs w:val="24"/>
                <w:rtl/>
              </w:rPr>
              <w:t>ذینفعان</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1B21EF1" w14:textId="77777777" w:rsidR="00A23FA2" w:rsidRPr="00F541A8" w:rsidRDefault="00A23FA2" w:rsidP="001078BA">
            <w:pPr>
              <w:spacing w:line="240" w:lineRule="auto"/>
              <w:jc w:val="center"/>
              <w:rPr>
                <w:sz w:val="24"/>
                <w:szCs w:val="24"/>
              </w:rPr>
            </w:pPr>
            <w:r>
              <w:rPr>
                <w:sz w:val="24"/>
                <w:szCs w:val="24"/>
                <w:rtl/>
              </w:rPr>
              <w:t>۳٫۳۹۸</w:t>
            </w:r>
          </w:p>
        </w:tc>
      </w:tr>
      <w:tr w:rsidR="00A23FA2" w:rsidRPr="00EF2B87" w14:paraId="71E9C73A"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2347E846" w14:textId="77777777" w:rsidR="00A23FA2" w:rsidRPr="00F541A8" w:rsidRDefault="00A23FA2" w:rsidP="001078BA">
            <w:pPr>
              <w:spacing w:line="240" w:lineRule="auto"/>
              <w:jc w:val="center"/>
              <w:rPr>
                <w:sz w:val="24"/>
                <w:szCs w:val="24"/>
              </w:rPr>
            </w:pPr>
            <w:r>
              <w:rPr>
                <w:sz w:val="24"/>
                <w:szCs w:val="24"/>
                <w:rtl/>
              </w:rPr>
              <w:t>۱۶</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8A69C0D" w14:textId="77777777" w:rsidR="00A23FA2" w:rsidRPr="00F541A8" w:rsidRDefault="00A23FA2" w:rsidP="001078BA">
            <w:pPr>
              <w:spacing w:line="240" w:lineRule="auto"/>
              <w:jc w:val="center"/>
              <w:rPr>
                <w:sz w:val="24"/>
                <w:szCs w:val="24"/>
              </w:rPr>
            </w:pPr>
            <w:r>
              <w:rPr>
                <w:sz w:val="24"/>
                <w:szCs w:val="24"/>
                <w:rtl/>
              </w:rPr>
              <w:t>حاکمیت یکپارچه بین‌سازمانی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ABD514D" w14:textId="77777777" w:rsidR="00A23FA2" w:rsidRPr="00F541A8" w:rsidRDefault="00A23FA2" w:rsidP="001078BA">
            <w:pPr>
              <w:spacing w:line="240" w:lineRule="auto"/>
              <w:jc w:val="center"/>
              <w:rPr>
                <w:sz w:val="24"/>
                <w:szCs w:val="24"/>
              </w:rPr>
            </w:pPr>
            <w:r>
              <w:rPr>
                <w:sz w:val="24"/>
                <w:szCs w:val="24"/>
                <w:rtl/>
              </w:rPr>
              <w:t>ذینفعان</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BE4C1C0" w14:textId="77777777" w:rsidR="00A23FA2" w:rsidRPr="00F541A8" w:rsidRDefault="00A23FA2" w:rsidP="001078BA">
            <w:pPr>
              <w:spacing w:line="240" w:lineRule="auto"/>
              <w:jc w:val="center"/>
              <w:rPr>
                <w:sz w:val="24"/>
                <w:szCs w:val="24"/>
              </w:rPr>
            </w:pPr>
            <w:r>
              <w:rPr>
                <w:sz w:val="24"/>
                <w:szCs w:val="24"/>
                <w:rtl/>
              </w:rPr>
              <w:t>۳٫۵۰۵</w:t>
            </w:r>
          </w:p>
        </w:tc>
      </w:tr>
      <w:tr w:rsidR="00A23FA2" w:rsidRPr="00EF2B87" w14:paraId="27998D84"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308CEC2A" w14:textId="77777777" w:rsidR="00A23FA2" w:rsidRPr="00F541A8" w:rsidRDefault="00A23FA2" w:rsidP="001078BA">
            <w:pPr>
              <w:spacing w:line="240" w:lineRule="auto"/>
              <w:jc w:val="center"/>
              <w:rPr>
                <w:sz w:val="24"/>
                <w:szCs w:val="24"/>
              </w:rPr>
            </w:pPr>
            <w:r>
              <w:rPr>
                <w:sz w:val="24"/>
                <w:szCs w:val="24"/>
                <w:rtl/>
              </w:rPr>
              <w:t>۱۷</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94CD6E9" w14:textId="77777777" w:rsidR="00A23FA2" w:rsidRPr="00F541A8" w:rsidRDefault="00A23FA2" w:rsidP="001078BA">
            <w:pPr>
              <w:spacing w:line="240" w:lineRule="auto"/>
              <w:jc w:val="center"/>
              <w:rPr>
                <w:sz w:val="24"/>
                <w:szCs w:val="24"/>
              </w:rPr>
            </w:pPr>
            <w:r>
              <w:rPr>
                <w:sz w:val="24"/>
                <w:szCs w:val="24"/>
                <w:rtl/>
              </w:rPr>
              <w:t>منابع تجهیزاتی لایه‌ای و متنوع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3DD5F59" w14:textId="77777777" w:rsidR="00A23FA2" w:rsidRPr="00F541A8" w:rsidRDefault="00A23FA2" w:rsidP="001078BA">
            <w:pPr>
              <w:spacing w:line="240" w:lineRule="auto"/>
              <w:jc w:val="center"/>
              <w:rPr>
                <w:sz w:val="24"/>
                <w:szCs w:val="24"/>
              </w:rPr>
            </w:pPr>
            <w:r>
              <w:rPr>
                <w:sz w:val="24"/>
                <w:szCs w:val="24"/>
                <w:rtl/>
              </w:rPr>
              <w:t>منابع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E9F7D5F" w14:textId="77777777" w:rsidR="00A23FA2" w:rsidRPr="00F541A8" w:rsidRDefault="00A23FA2" w:rsidP="001078BA">
            <w:pPr>
              <w:spacing w:line="240" w:lineRule="auto"/>
              <w:jc w:val="center"/>
              <w:rPr>
                <w:sz w:val="24"/>
                <w:szCs w:val="24"/>
              </w:rPr>
            </w:pPr>
            <w:r>
              <w:rPr>
                <w:sz w:val="24"/>
                <w:szCs w:val="24"/>
                <w:rtl/>
              </w:rPr>
              <w:t>۳٫۵۲۸</w:t>
            </w:r>
          </w:p>
        </w:tc>
      </w:tr>
      <w:tr w:rsidR="00A23FA2" w:rsidRPr="00EF2B87" w14:paraId="1CAB3884"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48D6B8ED" w14:textId="77777777" w:rsidR="00A23FA2" w:rsidRPr="00F541A8" w:rsidRDefault="00A23FA2" w:rsidP="001078BA">
            <w:pPr>
              <w:spacing w:line="240" w:lineRule="auto"/>
              <w:jc w:val="center"/>
              <w:rPr>
                <w:sz w:val="24"/>
                <w:szCs w:val="24"/>
              </w:rPr>
            </w:pPr>
            <w:r>
              <w:rPr>
                <w:sz w:val="24"/>
                <w:szCs w:val="24"/>
                <w:rtl/>
              </w:rPr>
              <w:t>۱۷</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08129DF" w14:textId="77777777" w:rsidR="00A23FA2" w:rsidRPr="00F541A8" w:rsidRDefault="00A23FA2" w:rsidP="001078BA">
            <w:pPr>
              <w:spacing w:line="240" w:lineRule="auto"/>
              <w:jc w:val="center"/>
              <w:rPr>
                <w:sz w:val="24"/>
                <w:szCs w:val="24"/>
              </w:rPr>
            </w:pPr>
            <w:r>
              <w:rPr>
                <w:sz w:val="24"/>
                <w:szCs w:val="24"/>
                <w:rtl/>
              </w:rPr>
              <w:t>منابع مالی و بودجه‌ریزی هزینه‌اثربخش</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6303EAF" w14:textId="77777777" w:rsidR="00A23FA2" w:rsidRPr="00F541A8" w:rsidRDefault="00A23FA2" w:rsidP="001078BA">
            <w:pPr>
              <w:spacing w:line="240" w:lineRule="auto"/>
              <w:jc w:val="center"/>
              <w:rPr>
                <w:sz w:val="24"/>
                <w:szCs w:val="24"/>
              </w:rPr>
            </w:pPr>
            <w:r>
              <w:rPr>
                <w:sz w:val="24"/>
                <w:szCs w:val="24"/>
                <w:rtl/>
              </w:rPr>
              <w:t>منابع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3E17DFE" w14:textId="77777777" w:rsidR="00A23FA2" w:rsidRPr="00F541A8" w:rsidRDefault="00A23FA2" w:rsidP="001078BA">
            <w:pPr>
              <w:spacing w:line="240" w:lineRule="auto"/>
              <w:jc w:val="center"/>
              <w:rPr>
                <w:sz w:val="24"/>
                <w:szCs w:val="24"/>
              </w:rPr>
            </w:pPr>
            <w:r>
              <w:rPr>
                <w:sz w:val="24"/>
                <w:szCs w:val="24"/>
                <w:rtl/>
              </w:rPr>
              <w:t>۳٫۵۲۸</w:t>
            </w:r>
          </w:p>
        </w:tc>
      </w:tr>
      <w:tr w:rsidR="00A23FA2" w:rsidRPr="00EF2B87" w14:paraId="0A781EB9"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6FA3DF1D" w14:textId="77777777" w:rsidR="00A23FA2" w:rsidRPr="00F541A8" w:rsidRDefault="00A23FA2" w:rsidP="001078BA">
            <w:pPr>
              <w:spacing w:line="240" w:lineRule="auto"/>
              <w:jc w:val="center"/>
              <w:rPr>
                <w:sz w:val="24"/>
                <w:szCs w:val="24"/>
              </w:rPr>
            </w:pPr>
            <w:r>
              <w:rPr>
                <w:sz w:val="24"/>
                <w:szCs w:val="24"/>
                <w:rtl/>
              </w:rPr>
              <w:t>۱۹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CB36074" w14:textId="77777777" w:rsidR="00A23FA2" w:rsidRPr="00F541A8" w:rsidRDefault="00A23FA2" w:rsidP="001078BA">
            <w:pPr>
              <w:spacing w:line="240" w:lineRule="auto"/>
              <w:jc w:val="center"/>
              <w:rPr>
                <w:sz w:val="24"/>
                <w:szCs w:val="24"/>
              </w:rPr>
            </w:pPr>
            <w:r>
              <w:rPr>
                <w:sz w:val="24"/>
                <w:szCs w:val="24"/>
                <w:rtl/>
              </w:rPr>
              <w:t>چابکی زنجیره نبرد یکپارچه</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8884B57" w14:textId="77777777" w:rsidR="00A23FA2" w:rsidRPr="00F541A8" w:rsidRDefault="00A23FA2" w:rsidP="001078BA">
            <w:pPr>
              <w:spacing w:line="240" w:lineRule="auto"/>
              <w:jc w:val="center"/>
              <w:rPr>
                <w:sz w:val="24"/>
                <w:szCs w:val="24"/>
              </w:rPr>
            </w:pPr>
            <w:r>
              <w:rPr>
                <w:sz w:val="24"/>
                <w:szCs w:val="24"/>
                <w:rtl/>
              </w:rPr>
              <w:t>فرایندهای داخلی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FBEEC32" w14:textId="77777777" w:rsidR="00A23FA2" w:rsidRPr="00F541A8" w:rsidRDefault="00A23FA2" w:rsidP="001078BA">
            <w:pPr>
              <w:spacing w:line="240" w:lineRule="auto"/>
              <w:jc w:val="center"/>
              <w:rPr>
                <w:sz w:val="24"/>
                <w:szCs w:val="24"/>
              </w:rPr>
            </w:pPr>
            <w:r>
              <w:rPr>
                <w:sz w:val="24"/>
                <w:szCs w:val="24"/>
                <w:rtl/>
              </w:rPr>
              <w:t>۳٫۵۵۱</w:t>
            </w:r>
          </w:p>
        </w:tc>
      </w:tr>
      <w:tr w:rsidR="00A23FA2" w:rsidRPr="00EF2B87" w14:paraId="1546444B"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3D3F49B1" w14:textId="77777777" w:rsidR="00A23FA2" w:rsidRPr="00F541A8" w:rsidRDefault="00A23FA2" w:rsidP="001078BA">
            <w:pPr>
              <w:spacing w:line="240" w:lineRule="auto"/>
              <w:jc w:val="center"/>
              <w:rPr>
                <w:sz w:val="24"/>
                <w:szCs w:val="24"/>
              </w:rPr>
            </w:pPr>
            <w:r>
              <w:rPr>
                <w:sz w:val="24"/>
                <w:szCs w:val="24"/>
                <w:rtl/>
              </w:rPr>
              <w:t>۲۰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FFAE4C4" w14:textId="77777777" w:rsidR="00A23FA2" w:rsidRPr="00F541A8" w:rsidRDefault="00A23FA2" w:rsidP="001078BA">
            <w:pPr>
              <w:spacing w:line="240" w:lineRule="auto"/>
              <w:jc w:val="center"/>
              <w:rPr>
                <w:sz w:val="24"/>
                <w:szCs w:val="24"/>
              </w:rPr>
            </w:pPr>
            <w:r>
              <w:rPr>
                <w:sz w:val="24"/>
                <w:szCs w:val="24"/>
                <w:rtl/>
              </w:rPr>
              <w:t>بازدارندگی فعال و پایدار</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7270866" w14:textId="77777777" w:rsidR="00A23FA2" w:rsidRPr="00F541A8" w:rsidRDefault="00A23FA2" w:rsidP="001078BA">
            <w:pPr>
              <w:spacing w:line="240" w:lineRule="auto"/>
              <w:jc w:val="center"/>
              <w:rPr>
                <w:sz w:val="24"/>
                <w:szCs w:val="24"/>
              </w:rPr>
            </w:pPr>
            <w:r>
              <w:rPr>
                <w:sz w:val="24"/>
                <w:szCs w:val="24"/>
                <w:rtl/>
              </w:rPr>
              <w:t>ذینفعان</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79F8AF" w14:textId="77777777" w:rsidR="00A23FA2" w:rsidRPr="00F541A8" w:rsidRDefault="00A23FA2" w:rsidP="001078BA">
            <w:pPr>
              <w:spacing w:line="240" w:lineRule="auto"/>
              <w:jc w:val="center"/>
              <w:rPr>
                <w:sz w:val="24"/>
                <w:szCs w:val="24"/>
              </w:rPr>
            </w:pPr>
            <w:r>
              <w:rPr>
                <w:sz w:val="24"/>
                <w:szCs w:val="24"/>
                <w:rtl/>
              </w:rPr>
              <w:t>۳٫۶۷۶</w:t>
            </w:r>
          </w:p>
        </w:tc>
      </w:tr>
    </w:tbl>
    <w:p w14:paraId="43B6A83E" w14:textId="77777777" w:rsidR="00A23FA2" w:rsidRDefault="00A23FA2" w:rsidP="00A23FA2">
      <w:pPr>
        <w:jc w:val="center"/>
      </w:pPr>
      <w:r>
        <w:rPr>
          <w:noProof/>
        </w:rPr>
        <w:drawing>
          <wp:inline distT="0" distB="0" distL="0" distR="0" wp14:anchorId="2A3DD505" wp14:editId="2121DBA3">
            <wp:extent cx="5303520" cy="6118401"/>
            <wp:effectExtent l="0" t="0" r="0" b="0"/>
            <wp:docPr id="728" name="Picture 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6_ranking.png"/>
                    <pic:cNvPicPr/>
                  </pic:nvPicPr>
                  <pic:blipFill>
                    <a:blip r:embed="rId59"/>
                    <a:stretch>
                      <a:fillRect/>
                    </a:stretch>
                  </pic:blipFill>
                  <pic:spPr>
                    <a:xfrm>
                      <a:off x="0" y="0"/>
                      <a:ext cx="5303520" cy="6118401"/>
                    </a:xfrm>
                    <a:prstGeom prst="rect">
                      <a:avLst/>
                    </a:prstGeom>
                  </pic:spPr>
                </pic:pic>
              </a:graphicData>
            </a:graphic>
          </wp:inline>
        </w:drawing>
      </w:r>
    </w:p>
    <w:p w14:paraId="516138CD" w14:textId="753B2E36" w:rsidR="00A23FA2" w:rsidRDefault="00C4511F" w:rsidP="00C4511F">
      <w:pPr>
        <w:pStyle w:val="Caption"/>
      </w:pPr>
      <w:bookmarkStart w:id="225" w:name="_Toc239196738"/>
      <w:r>
        <w:rPr>
          <w:rtl/>
        </w:rPr>
        <w:t xml:space="preserve">شکل </w:t>
      </w:r>
      <w:r>
        <w:rPr>
          <w:rtl/>
        </w:rPr>
        <w:fldChar w:fldCharType="begin"/>
      </w:r>
      <w:r>
        <w:rPr>
          <w:rtl/>
        </w:rPr>
        <w:instrText xml:space="preserve"> </w:instrText>
      </w:r>
      <w:r>
        <w:instrText>STYLEREF</w:instrText>
      </w:r>
      <w:r>
        <w:rPr>
          <w:rtl/>
        </w:rPr>
        <w:instrText xml:space="preserve"> 3 \</w:instrText>
      </w:r>
      <w:r>
        <w:instrText>s</w:instrText>
      </w:r>
      <w:r>
        <w:rPr>
          <w:rtl/>
        </w:rPr>
        <w:instrText xml:space="preserve"> </w:instrText>
      </w:r>
      <w:r>
        <w:rPr>
          <w:rtl/>
        </w:rPr>
        <w:fldChar w:fldCharType="separate"/>
      </w:r>
      <w:r>
        <w:rPr>
          <w:noProof/>
          <w:rtl/>
        </w:rPr>
        <w:t>‏0</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3</w:instrText>
      </w:r>
      <w:r>
        <w:rPr>
          <w:rtl/>
        </w:rPr>
        <w:instrText xml:space="preserve"> </w:instrText>
      </w:r>
      <w:r>
        <w:rPr>
          <w:rtl/>
        </w:rPr>
        <w:fldChar w:fldCharType="separate"/>
      </w:r>
      <w:r>
        <w:rPr>
          <w:noProof/>
          <w:rtl/>
        </w:rPr>
        <w:t>4</w:t>
      </w:r>
      <w:r>
        <w:rPr>
          <w:rtl/>
        </w:rPr>
        <w:fldChar w:fldCharType="end"/>
      </w:r>
      <w:r w:rsidR="00A23FA2">
        <w:rPr>
          <w:b/>
          <w:sz w:val="24"/>
          <w:rtl/>
        </w:rPr>
        <w:t>رتبه‌بندی بیست مؤلفه بر پایه میانگین وضعیت موجود</w:t>
      </w:r>
      <w:bookmarkEnd w:id="225"/>
    </w:p>
    <w:p w14:paraId="19CCE7FE" w14:textId="77777777" w:rsidR="00A23FA2" w:rsidRPr="00EF2B87" w:rsidRDefault="00A23FA2" w:rsidP="00A23FA2">
      <w:pPr>
        <w:spacing w:line="240" w:lineRule="auto"/>
        <w:jc w:val="lowKashida"/>
      </w:pPr>
      <w:r>
        <w:rPr>
          <w:rtl/>
        </w:rPr>
        <w:t>این رتبه‌بندی، مکمل یافته‌های تحلیل کیفی و تحلیل عاملی این فصل است و می‌تواند مبنای عملی برای اولویت‌بندی مداخلات مدیریتی در فصل پنجم پژوهش قرار گیرد. شایان ذکر است که این رتبه‌بندی، بازتاب‌دهنده ارزیابی پاسخ‌دهندگان از وضعیت موجود هر مؤلفه است، نه اهمیت نظری یا راهبردی ذاتی آن؛ بنابراین تفسیر این رتبه‌بندی باید در کنار یافته‌های کیفی این فصل، که ماهیت راهبردی و بنیادین هر مؤلفه را تشریح کرده‌اند، صورت گیرد.</w:t>
      </w:r>
    </w:p>
    <w:p w:rsidR="00A23FA2" w:rsidRPr="00EF2B87" w:rsidRDefault="00A23FA2" w:rsidP="00FB2052">
      <w:pPr>
        <w:pStyle w:val="Heading4"/>
      </w:pPr>
      <w:r>
        <w:rPr>
          <w:rtl/>
        </w:rPr>
        <w:t xml:space="preserve">4-2-3-6- </w:t>
      </w:r>
      <w:r>
        <w:rPr>
          <w:rtl/>
        </w:rPr>
        <w:t xml:space="preserve">تحلیل تفکیکی حوزه رشد و یادگیری بر پایه سه سرمایه نامشهود (انسانی، اطلاعاتی و سازمانی)</w:t>
      </w:r>
    </w:p>
    <w:p w:rsidR="00A23FA2" w:rsidRPr="00EF2B87" w:rsidRDefault="00A23FA2" w:rsidP="00A23FA2">
      <w:pPr>
        <w:spacing w:line="240" w:lineRule="auto"/>
        <w:jc w:val="lowKashida"/>
      </w:pPr>
      <w:r>
        <w:rPr>
          <w:rtl/>
        </w:rPr>
        <w:t xml:space="preserve">همان‌گونه که در بند ۲-۵-۴-۳ فصل دوم تشریح شد، کاپلان و نورتون (Kaplan &amp; Norton, 2004) منظر رشد و یادگیری را در قالب سه دسته از دارایی‌های نامشهود، یعنی سرمایه انسانی، سرمایه اطلاعاتی و سرمایه سازمانی، صورت‌بندی کرده‌اند. از آنجا که حوزه رشد و یادگیری با میانگین ۰۶۲/۳ پایین‌ترین وضعیت موجود را در میان حوزه‌های چهارگانه داشت و تفاوت آن با حد متوسط مقیاس نیز معنادار نبود، برای شناسایی دقیق‌تر خاستگاه این ضعف، پنج مؤلفه این حوزه بر پایه محتوای مفهومی خود به سه سرمایه یادشده نسبت داده شد و وضعیت هر سرمایه به‌طور جداگانه در قالب جدول و نمودار مستقل بررسی شد.</w:t>
      </w:r>
    </w:p>
    <w:p w:rsidR="00A23FA2" w:rsidRPr="00EF2B87" w:rsidRDefault="00A23FA2" w:rsidP="00A23FA2">
      <w:pPr>
        <w:spacing w:line="240" w:lineRule="auto"/>
        <w:jc w:val="lowKashida"/>
      </w:pPr>
      <w:r>
        <w:rPr>
          <w:rtl/>
        </w:rPr>
        <w:t xml:space="preserve">بر این اساس، سه مؤلفه «توسعه شایستگی‌های چندگانه تخصصی» (گویه‌های ۲۱ و ۲۲)، «آموزش تخصصی مبتنی بر شبیه‌ساز» (گویه‌های ۲۵ و ۲۶) و «مدیریت استعداد و جانشین‌پروری» (گویه‌های ۲۷ و ۲۸) که به دانش، مهارت و شایستگی‌های کارکنان مربوط‌اند، ذیل سرمایه انسانی؛ مؤلفه «نظام یادگیری سازمانی پویا و مدیریت دانش دفاعی» (گویه‌های ۲۳ و ۲۴) که به ثبت، نگهداشت و انتقال دانش و تجربیات عملیاتی مربوط است، ذیل سرمایه اطلاعاتی؛ و مؤلفه «نوآوری، دکترین نبرد ناهمتراز و فرهنگ یادگیری» (گویه‌های ۲۹ و ۳۰) که به فرهنگ، ارزش‌ها و ظرفیت تغییر سازمان مربوط است، ذیل سرمایه سازمانی قرار گرفت. میانگین مؤلفه‌ها از جدول رتبه‌بندی بیست مؤلفه (جدول ۱۸-۴) برگرفته شده و میانگین هر سرمایه، میانگین ساده مؤلفه‌های آن است؛ از آنجا که هر مؤلفه با دو گویه سنجیده شده، این مقدار با میانگین گویه‌های همان سرمایه برابر است.</w:t>
      </w:r>
    </w:p>
    <w:p w:rsidR="00A23FA2" w:rsidRDefault="00E75B16" w:rsidP="00A23FA2">
      <w:pPr>
        <w:spacing w:line="240" w:lineRule="auto"/>
        <w:jc w:val="lowKashida"/>
        <w:rPr>
          <w:rtl/>
        </w:rPr>
      </w:pPr>
      <w:r w:rsidR="00A23FA2">
        <w:rPr>
          <w:bCs/>
          <w:b/>
          <w:rtl/>
        </w:rPr>
        <w:t xml:space="preserve">الف) سرمایه انسانی</w:t>
      </w:r>
    </w:p>
    <w:p w:rsidR="00A23FA2" w:rsidRPr="00EF2B87" w:rsidRDefault="00A23FA2" w:rsidP="00A23FA2">
      <w:pPr>
        <w:spacing w:line="240" w:lineRule="auto"/>
        <w:jc w:val="lowKashida"/>
      </w:pPr>
      <w:r>
        <w:rPr>
          <w:rtl/>
        </w:rPr>
        <w:t xml:space="preserve">جدول و شکل زیر وضعیت سه مؤلفه سرمایه انسانی را نشان می‌دهند. میانگین این سرمایه ۹۸۴/۲ است که اندکی پایین‌تر از حد متوسط مقیاس (۳) و پایین‌تر از میانگین کل حوزه رشد و یادگیری (۰۶۲/۳) قرار دارد؛ بدین ترتیب، سرمایه انسانی تنها سرمایه‌ای است که میانگین آن از حد متوسط پایین‌تر است. این وضعیت عمدتاً ناشی از مؤلفه «توسعه شایستگی‌های چندگانه تخصصی» با میانگین ۶۵۷/۲ است که پایین‌ترین میانگین را در میان کل بیست مؤلفه پژوهش دارد (رتبه نخست در اولویت بهبود). در مقابل، دو مؤلفه «آموزش تخصصی مبتنی بر شبیه‌ساز» (۰۸۳/۳) و «مدیریت استعداد و جانشین‌پروری» (۲۱۳/۳) اندکی بالاتر از حد متوسط قرار دارند.</w:t>
      </w:r>
    </w:p>
    <w:p w:rsidR="00A23FA2" w:rsidRPr="00EF2B87" w:rsidRDefault="00A23FA2" w:rsidP="00A23FA2">
      <w:pPr>
        <w:spacing w:line="240" w:lineRule="auto"/>
        <w:jc w:val="lowKashida"/>
      </w:pPr>
      <w:r>
        <w:rPr>
          <w:rtl/>
        </w:rPr>
        <w:t xml:space="preserve">اختلاف ۵۵۶/۰ واحدی میان بالاترین و پایین‌ترین مؤلفه این سرمایه نشان می‌دهد که ضعف سرمایه انسانی، بیش از آنکه به سازوکارهای آموزش شبیه‌سازی‌شده و مدیریت استعداد مربوط باشد، از شکاف شایستگی‌های فنی، شناختی و دیجیتالی کارکنان در کار با سامانه‌های نوین و ضعف آموزش تفکر سیستمی (گویه‌های ۲۱ و ۲۲) سرچشمه می‌گیرد.</w:t>
      </w:r>
    </w:p>
    <w:p w:rsidR="00A23FA2" w:rsidRPr="00440ECF" w:rsidRDefault="00E75B16" w:rsidP="0061440A">
      <w:pPr>
        <w:pStyle w:val="Caption"/>
      </w:pPr>
      <w:r>
        <w:rPr>
          <w:rtl/>
        </w:rPr>
        <w:t xml:space="preserve">جدول </w:t>
      </w:r>
      <w:r w:rsidR="00E630D5">
        <w:rPr>
          <w:rtl/>
        </w:rPr>
        <w:fldChar w:fldCharType="begin"/>
      </w:r>
      <w:r w:rsidR="00E630D5">
        <w:rPr>
          <w:rtl/>
        </w:rPr>
        <w:instrText xml:space="preserve"> </w:instrText>
      </w:r>
      <w:r w:rsidR="00E630D5">
        <w:instrText>STYLEREF</w:instrText>
      </w:r>
      <w:r w:rsidR="00E630D5">
        <w:rPr>
          <w:rtl/>
        </w:rPr>
        <w:instrText xml:space="preserve"> 2 \</w:instrText>
      </w:r>
      <w:r w:rsidR="00E630D5">
        <w:instrText>s</w:instrText>
      </w:r>
      <w:r w:rsidR="00E630D5">
        <w:rPr>
          <w:rtl/>
        </w:rPr>
        <w:instrText xml:space="preserve"> </w:instrText>
      </w:r>
      <w:r w:rsidR="00E630D5">
        <w:rPr>
          <w:rtl/>
        </w:rPr>
        <w:fldChar w:fldCharType="separate"/>
      </w:r>
      <w:r w:rsidR="00E630D5">
        <w:rPr>
          <w:noProof/>
          <w:rtl/>
        </w:rPr>
        <w:t>‏</w:t>
      </w:r>
      <w:r w:rsidR="00820086">
        <w:rPr>
          <w:rFonts w:hint="cs"/>
          <w:noProof/>
          <w:rtl/>
        </w:rPr>
        <w:t>4</w:t>
      </w:r>
      <w:r w:rsidR="00E630D5">
        <w:rPr>
          <w:rtl/>
        </w:rPr>
        <w:fldChar w:fldCharType="end"/>
      </w:r>
      <w:r w:rsidR="00E630D5">
        <w:rPr>
          <w:rtl/>
        </w:rPr>
        <w:noBreakHyphen/>
      </w:r>
      <w:r w:rsidR="00820086">
        <w:rPr>
          <w:rFonts w:hint="cs"/>
          <w:rtl/>
        </w:rPr>
        <w:t>1</w:t>
      </w:r>
      <w:r w:rsidR="00E630D5">
        <w:rPr>
          <w:rtl/>
        </w:rPr>
        <w:fldChar w:fldCharType="begin"/>
      </w:r>
      <w:r w:rsidR="00E630D5">
        <w:rPr>
          <w:rtl/>
        </w:rPr>
        <w:instrText xml:space="preserve"> </w:instrText>
      </w:r>
      <w:r w:rsidR="00E630D5">
        <w:instrText>SEQ</w:instrText>
      </w:r>
      <w:r w:rsidR="00E630D5">
        <w:rPr>
          <w:rtl/>
        </w:rPr>
        <w:instrText xml:space="preserve"> جدول \* </w:instrText>
      </w:r>
      <w:r w:rsidR="00E630D5">
        <w:instrText>ARABIC \s 2</w:instrText>
      </w:r>
      <w:r w:rsidR="00E630D5">
        <w:rPr>
          <w:rtl/>
        </w:rPr>
        <w:instrText xml:space="preserve"> </w:instrText>
      </w:r>
      <w:r w:rsidR="00E630D5">
        <w:rPr>
          <w:rtl/>
        </w:rPr>
        <w:fldChar w:fldCharType="separate"/>
      </w:r>
      <w:r w:rsidR="00E630D5">
        <w:rPr>
          <w:noProof/>
          <w:rtl/>
        </w:rPr>
        <w:t>9</w:t>
      </w:r>
      <w:r w:rsidR="00E630D5">
        <w:rPr>
          <w:rtl/>
        </w:rPr>
        <w:fldChar w:fldCharType="end"/>
      </w:r>
      <w:r w:rsidR="00A23FA2">
        <w:rPr>
          <w:b/>
          <w:rtl/>
        </w:rPr>
        <w:t xml:space="preserve">وضعیت موجود مؤلفه‌های سرمایه انسانی در حوزه رشد و یادگیری (مقیاس ۱ تا ۵، N=108)</w:t>
      </w:r>
    </w:p>
    <w:tbl>
      <w:tblPr>
        <w:bidiVisual/>
        <w:tblW w:w="9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00"/>
        <w:gridCol w:w="3560"/>
        <w:gridCol w:w="1300"/>
        <w:gridCol w:w="1100"/>
        <w:gridCol w:w="1500"/>
        <w:gridCol w:w="1200"/>
      </w:tblGrid>
      <w:tr w:rsidR="00A23FA2" w:rsidRPr="00EF2B87" w:rsidTr="00733A9B">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A23FA2" w:rsidRPr="00F541A8" w:rsidRDefault="00A23FA2" w:rsidP="001078BA">
            <w:pPr>
              <w:spacing w:line="240" w:lineRule="auto"/>
              <w:jc w:val="center"/>
              <w:rPr>
                <w:sz w:val="24"/>
                <w:szCs w:val="24"/>
              </w:rPr>
            </w:pPr>
            <w:r>
              <w:rPr>
                <w:bCs/>
                <w:b/>
                <w:sz w:val="24"/>
                <w:szCs w:val="24"/>
                <w:rtl/>
              </w:rPr>
              <w:t xml:space="preserve">ردیف</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A23FA2" w:rsidRPr="00F541A8" w:rsidRDefault="00A23FA2" w:rsidP="001078BA">
            <w:pPr>
              <w:spacing w:line="240" w:lineRule="auto"/>
              <w:jc w:val="center"/>
              <w:rPr>
                <w:sz w:val="24"/>
                <w:szCs w:val="24"/>
              </w:rPr>
            </w:pPr>
            <w:r>
              <w:rPr>
                <w:bCs/>
                <w:b/>
                <w:sz w:val="24"/>
                <w:szCs w:val="24"/>
                <w:rtl/>
              </w:rPr>
              <w:t xml:space="preserve">مؤلفه</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A23FA2" w:rsidRPr="00F541A8" w:rsidRDefault="00A23FA2" w:rsidP="001078BA">
            <w:pPr>
              <w:spacing w:line="240" w:lineRule="auto"/>
              <w:jc w:val="center"/>
              <w:rPr>
                <w:sz w:val="24"/>
                <w:szCs w:val="24"/>
              </w:rPr>
            </w:pPr>
            <w:r>
              <w:rPr>
                <w:bCs/>
                <w:b/>
                <w:sz w:val="24"/>
                <w:szCs w:val="24"/>
                <w:rtl/>
              </w:rPr>
              <w:t xml:space="preserve">گویه‌های مرتبط</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A23FA2" w:rsidRPr="00F541A8" w:rsidRDefault="00A23FA2" w:rsidP="001078BA">
            <w:pPr>
              <w:spacing w:line="240" w:lineRule="auto"/>
              <w:jc w:val="center"/>
              <w:rPr>
                <w:sz w:val="24"/>
                <w:szCs w:val="24"/>
              </w:rPr>
            </w:pPr>
            <w:r>
              <w:rPr>
                <w:bCs/>
                <w:b/>
                <w:sz w:val="24"/>
                <w:szCs w:val="24"/>
                <w:rtl/>
              </w:rPr>
              <w:t xml:space="preserve">میانگین</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A23FA2" w:rsidRPr="00F541A8" w:rsidRDefault="00A23FA2" w:rsidP="001078BA">
            <w:pPr>
              <w:spacing w:line="240" w:lineRule="auto"/>
              <w:jc w:val="center"/>
              <w:rPr>
                <w:sz w:val="24"/>
                <w:szCs w:val="24"/>
              </w:rPr>
            </w:pPr>
            <w:r>
              <w:rPr>
                <w:bCs/>
                <w:b/>
                <w:sz w:val="24"/>
                <w:szCs w:val="24"/>
                <w:rtl/>
              </w:rPr>
              <w:t xml:space="preserve">فاصله از حد متوسط (۳)</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A23FA2" w:rsidRPr="00F541A8" w:rsidRDefault="00A23FA2" w:rsidP="001078BA">
            <w:pPr>
              <w:spacing w:line="240" w:lineRule="auto"/>
              <w:jc w:val="center"/>
              <w:rPr>
                <w:sz w:val="24"/>
                <w:szCs w:val="24"/>
              </w:rPr>
            </w:pPr>
            <w:r>
              <w:rPr>
                <w:bCs/>
                <w:b/>
                <w:sz w:val="24"/>
                <w:szCs w:val="24"/>
                <w:rtl/>
              </w:rPr>
              <w:t xml:space="preserve">رتبه در میان ۲۰ مؤلفه</w:t>
            </w:r>
          </w:p>
        </w:tc>
      </w:tr>
      <w:tr w:rsidR="00A23FA2" w:rsidRPr="00EF2B87" w:rsidTr="00733A9B">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sz w:val="24"/>
                <w:szCs w:val="24"/>
                <w:rtl/>
              </w:rPr>
              <w:t xml:space="preserve">۱</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sz w:val="24"/>
                <w:szCs w:val="24"/>
                <w:rtl/>
              </w:rPr>
              <w:t xml:space="preserve">توسعه شایستگی‌های چندگانه تخصصی</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sz w:val="24"/>
                <w:szCs w:val="24"/>
                <w:rtl/>
              </w:rPr>
              <w:t xml:space="preserve">۲۱، ۲۲</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sz w:val="24"/>
                <w:szCs w:val="24"/>
                <w:rtl/>
              </w:rPr>
              <w:t xml:space="preserve">۲٫۶۵۷</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sz w:val="24"/>
                <w:szCs w:val="24"/>
                <w:rtl/>
              </w:rPr>
              <w:t xml:space="preserve">-۰٫۳۴۳</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sz w:val="24"/>
                <w:szCs w:val="24"/>
                <w:rtl/>
              </w:rPr>
              <w:t xml:space="preserve">۱</w:t>
            </w:r>
          </w:p>
        </w:tc>
      </w:tr>
      <w:tr w:rsidR="00A23FA2" w:rsidRPr="00EF2B87" w:rsidTr="00733A9B">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sz w:val="24"/>
                <w:szCs w:val="24"/>
                <w:rtl/>
              </w:rPr>
              <w:t xml:space="preserve">۲</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sz w:val="24"/>
                <w:szCs w:val="24"/>
                <w:rtl/>
              </w:rPr>
              <w:t xml:space="preserve">آموزش تخصصی مبتنی بر شبیه‌ساز</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sz w:val="24"/>
                <w:szCs w:val="24"/>
                <w:rtl/>
              </w:rPr>
              <w:t xml:space="preserve">۲۵، ۲۶</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sz w:val="24"/>
                <w:szCs w:val="24"/>
                <w:rtl/>
              </w:rPr>
              <w:t xml:space="preserve">۳٫۰۸۳</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sz w:val="24"/>
                <w:szCs w:val="24"/>
                <w:rtl/>
              </w:rPr>
              <w:t xml:space="preserve">+۰٫۰۸۳</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sz w:val="24"/>
                <w:szCs w:val="24"/>
                <w:rtl/>
              </w:rPr>
              <w:t xml:space="preserve">۵</w:t>
            </w:r>
          </w:p>
        </w:tc>
      </w:tr>
      <w:tr w:rsidR="00A23FA2" w:rsidRPr="00EF2B87" w:rsidTr="00733A9B">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sz w:val="24"/>
                <w:szCs w:val="24"/>
                <w:rtl/>
              </w:rPr>
              <w:t xml:space="preserve">۳</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sz w:val="24"/>
                <w:szCs w:val="24"/>
                <w:rtl/>
              </w:rPr>
              <w:t xml:space="preserve">مدیریت استعداد و جانشین‌پروری</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sz w:val="24"/>
                <w:szCs w:val="24"/>
                <w:rtl/>
              </w:rPr>
              <w:t xml:space="preserve">۲۷، ۲۸</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sz w:val="24"/>
                <w:szCs w:val="24"/>
                <w:rtl/>
              </w:rPr>
              <w:t xml:space="preserve">۳٫۲۱۳</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sz w:val="24"/>
                <w:szCs w:val="24"/>
                <w:rtl/>
              </w:rPr>
              <w:t xml:space="preserve">+۰٫۲۱۳</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sz w:val="24"/>
                <w:szCs w:val="24"/>
                <w:rtl/>
              </w:rPr>
              <w:t xml:space="preserve">۱۰</w:t>
            </w:r>
          </w:p>
        </w:tc>
      </w:tr>
      <w:tr w:rsidR="00A23FA2" w:rsidRPr="00EF2B87" w:rsidTr="00733A9B">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bCs/>
                <w:b/>
                <w:sz w:val="24"/>
                <w:szCs w:val="24"/>
                <w:rtl/>
              </w:rPr>
              <w:t xml:space="preserve">—</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bCs/>
                <w:b/>
                <w:sz w:val="24"/>
                <w:szCs w:val="24"/>
                <w:rtl/>
              </w:rPr>
              <w:t xml:space="preserve">میانگین سرمایه انسانی</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bCs/>
                <w:b/>
                <w:sz w:val="24"/>
                <w:szCs w:val="24"/>
                <w:rtl/>
              </w:rPr>
              <w:t xml:space="preserve">۶ گویه</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bCs/>
                <w:b/>
                <w:sz w:val="24"/>
                <w:szCs w:val="24"/>
                <w:rtl/>
              </w:rPr>
              <w:t xml:space="preserve">۲٫۹۸۴</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bCs/>
                <w:b/>
                <w:sz w:val="24"/>
                <w:szCs w:val="24"/>
                <w:rtl/>
              </w:rPr>
              <w:t xml:space="preserve">-۰٫۰۱۶</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bCs/>
                <w:b/>
                <w:sz w:val="24"/>
                <w:szCs w:val="24"/>
                <w:rtl/>
              </w:rPr>
              <w:t xml:space="preserve">—</w:t>
            </w:r>
          </w:p>
        </w:tc>
      </w:tr>
    </w:tbl>
    <w:p w:rsidR="009916B9" w:rsidRPr="003C76FC" w:rsidRDefault="009916B9" w:rsidP="009916B9">
      <w:pPr>
        <w:spacing w:after="200" w:line="340" w:lineRule="auto"/>
        <w:jc w:val="lowKashida"/>
      </w:pPr>
    </w:p>
    <w:p w:rsidR="00A23FA2" w:rsidRDefault="00A23FA2" w:rsidP="00A23FA2">
      <w:pPr>
        <w:jc w:val="center"/>
      </w:pPr>
      <w:r>
        <w:drawing>
          <wp:inline xmlns:a="http://schemas.openxmlformats.org/drawingml/2006/main" xmlns:pic="http://schemas.openxmlformats.org/drawingml/2006/picture">
            <wp:extent cx="5394960" cy="3807943"/>
            <wp:docPr id="730" name="Picture 730"/>
            <wp:cNvGraphicFramePr>
              <a:graphicFrameLocks noChangeAspect="1"/>
            </wp:cNvGraphicFramePr>
            <a:graphic>
              <a:graphicData uri="http://schemas.openxmlformats.org/drawingml/2006/picture">
                <pic:pic>
                  <pic:nvPicPr>
                    <pic:cNvPr id="0" name="gl_human_capital.png"/>
                    <pic:cNvPicPr/>
                  </pic:nvPicPr>
                  <pic:blipFill>
                    <a:blip r:embed="rId90"/>
                    <a:stretch>
                      <a:fillRect/>
                    </a:stretch>
                  </pic:blipFill>
                  <pic:spPr>
                    <a:xfrm>
                      <a:off x="0" y="0"/>
                      <a:ext cx="5394960" cy="3807943"/>
                    </a:xfrm>
                    <a:prstGeom prst="rect"/>
                  </pic:spPr>
                </pic:pic>
              </a:graphicData>
            </a:graphic>
          </wp:inline>
        </w:drawing>
      </w:r>
    </w:p>
    <w:p w:rsidR="00A23FA2" w:rsidRDefault="0059427B" w:rsidP="0061440A">
      <w:pPr>
        <w:pStyle w:val="Caption"/>
      </w:pPr>
      <w:r>
        <w:rPr>
          <w:rtl/>
        </w:rPr>
        <w:t xml:space="preserve">شکل </w:t>
      </w:r>
      <w:r w:rsidR="00C4511F">
        <w:rPr>
          <w:rtl/>
        </w:rPr>
        <w:fldChar w:fldCharType="begin"/>
      </w:r>
      <w:r w:rsidR="00C4511F">
        <w:rPr>
          <w:rtl/>
        </w:rPr>
        <w:instrText xml:space="preserve"> </w:instrText>
      </w:r>
      <w:r w:rsidR="00C4511F">
        <w:instrText>STYLEREF</w:instrText>
      </w:r>
      <w:r w:rsidR="00C4511F">
        <w:rPr>
          <w:rtl/>
        </w:rPr>
        <w:instrText xml:space="preserve"> 3 \</w:instrText>
      </w:r>
      <w:r w:rsidR="00C4511F">
        <w:instrText>s</w:instrText>
      </w:r>
      <w:r w:rsidR="00C4511F">
        <w:rPr>
          <w:rtl/>
        </w:rPr>
        <w:instrText xml:space="preserve"> </w:instrText>
      </w:r>
      <w:r w:rsidR="00C4511F">
        <w:rPr>
          <w:rtl/>
        </w:rPr>
        <w:fldChar w:fldCharType="separate"/>
      </w:r>
      <w:r w:rsidR="00C4511F">
        <w:rPr>
          <w:noProof/>
          <w:rtl/>
        </w:rPr>
        <w:t>‏0</w:t>
      </w:r>
      <w:r w:rsidR="00C4511F">
        <w:rPr>
          <w:rtl/>
        </w:rPr>
        <w:fldChar w:fldCharType="end"/>
      </w:r>
      <w:r w:rsidR="00C4511F">
        <w:rPr>
          <w:rtl/>
        </w:rPr>
        <w:noBreakHyphen/>
      </w:r>
      <w:r w:rsidR="00C4511F">
        <w:rPr>
          <w:rtl/>
        </w:rPr>
        <w:fldChar w:fldCharType="begin"/>
      </w:r>
      <w:r w:rsidR="00C4511F">
        <w:rPr>
          <w:rtl/>
        </w:rPr>
        <w:instrText xml:space="preserve"> </w:instrText>
      </w:r>
      <w:r w:rsidR="00C4511F">
        <w:instrText>SEQ</w:instrText>
      </w:r>
      <w:r w:rsidR="00C4511F">
        <w:rPr>
          <w:rtl/>
        </w:rPr>
        <w:instrText xml:space="preserve"> شکل \* </w:instrText>
      </w:r>
      <w:r w:rsidR="00C4511F">
        <w:instrText>ARABIC \s 3</w:instrText>
      </w:r>
      <w:r w:rsidR="00C4511F">
        <w:rPr>
          <w:rtl/>
        </w:rPr>
        <w:instrText xml:space="preserve"> </w:instrText>
      </w:r>
      <w:r w:rsidR="00C4511F">
        <w:rPr>
          <w:rtl/>
        </w:rPr>
        <w:fldChar w:fldCharType="separate"/>
      </w:r>
      <w:r w:rsidR="00C4511F">
        <w:rPr>
          <w:noProof/>
          <w:rtl/>
        </w:rPr>
        <w:t>5</w:t>
      </w:r>
      <w:r w:rsidR="00C4511F">
        <w:rPr>
          <w:rtl/>
        </w:rPr>
        <w:fldChar w:fldCharType="end"/>
      </w:r>
      <w:r w:rsidR="00A23FA2">
        <w:rPr>
          <w:b/>
          <w:sz w:val="24"/>
          <w:rtl/>
        </w:rPr>
        <w:t xml:space="preserve">میانگین مؤلفه‌های سرمایه انسانی در حوزه رشد و یادگیری</w:t>
      </w:r>
    </w:p>
    <w:p w:rsidR="00A23FA2" w:rsidRDefault="00E75B16" w:rsidP="00A23FA2">
      <w:pPr>
        <w:spacing w:line="240" w:lineRule="auto"/>
        <w:jc w:val="lowKashida"/>
        <w:rPr>
          <w:rtl/>
        </w:rPr>
      </w:pPr>
      <w:r w:rsidR="00A23FA2">
        <w:rPr>
          <w:bCs/>
          <w:b/>
          <w:rtl/>
        </w:rPr>
        <w:t xml:space="preserve">ب) سرمایه اطلاعاتی</w:t>
      </w:r>
    </w:p>
    <w:p w:rsidR="00A23FA2" w:rsidRPr="00EF2B87" w:rsidRDefault="00A23FA2" w:rsidP="00A23FA2">
      <w:pPr>
        <w:spacing w:line="240" w:lineRule="auto"/>
        <w:jc w:val="lowKashida"/>
      </w:pPr>
      <w:r>
        <w:rPr>
          <w:rtl/>
        </w:rPr>
        <w:t xml:space="preserve">سرمایه اطلاعاتی در این پژوهش از طریق مؤلفه «نظام یادگیری سازمانی پویا و مدیریت دانش دفاعی» سنجیده شده است که ثبت و انتقال نظام‌مند تجربیات عملیاتی و درس‌آموخته‌های جنگ‌های پیشین (گویه ۲۳) و سرعت انطباق ساختار آموزشی با تغییرات تهدیدات و فناوری‌های نوین (گویه ۲۴) را در بر می‌گیرد. میانگین این سرمایه ۲۰۸/۳ است که بالاترین میانگین را در میان سه سرمایه حوزه رشد و یادگیری دارد و ۱۴۶/۰ واحد از میانگین کل حوزه بالاتر است. با این حال، این مقدار فاصله اندکی با حد متوسط مقیاس دارد و مؤلفه مذکور در رتبه نهم اولویت بهبود در میان بیست مؤلفه قرار گرفته است؛ از این رو، وضعیت سرمایه اطلاعاتی را می‌توان «متوسط رو به بالا» و نه مطلوب ارزیابی کرد.</w:t>
      </w:r>
    </w:p>
    <w:p w:rsidR="00A23FA2" w:rsidRPr="00440ECF" w:rsidRDefault="00E75B16" w:rsidP="0061440A">
      <w:pPr>
        <w:pStyle w:val="Caption"/>
      </w:pPr>
      <w:r>
        <w:rPr>
          <w:rtl/>
        </w:rPr>
        <w:t xml:space="preserve">جدول </w:t>
      </w:r>
      <w:r w:rsidR="00E630D5">
        <w:rPr>
          <w:rtl/>
        </w:rPr>
        <w:fldChar w:fldCharType="begin"/>
      </w:r>
      <w:r w:rsidR="00E630D5">
        <w:rPr>
          <w:rtl/>
        </w:rPr>
        <w:instrText xml:space="preserve"> </w:instrText>
      </w:r>
      <w:r w:rsidR="00E630D5">
        <w:instrText>STYLEREF</w:instrText>
      </w:r>
      <w:r w:rsidR="00E630D5">
        <w:rPr>
          <w:rtl/>
        </w:rPr>
        <w:instrText xml:space="preserve"> 2 \</w:instrText>
      </w:r>
      <w:r w:rsidR="00E630D5">
        <w:instrText>s</w:instrText>
      </w:r>
      <w:r w:rsidR="00E630D5">
        <w:rPr>
          <w:rtl/>
        </w:rPr>
        <w:instrText xml:space="preserve"> </w:instrText>
      </w:r>
      <w:r w:rsidR="00E630D5">
        <w:rPr>
          <w:rtl/>
        </w:rPr>
        <w:fldChar w:fldCharType="separate"/>
      </w:r>
      <w:r w:rsidR="00E630D5">
        <w:rPr>
          <w:noProof/>
          <w:rtl/>
        </w:rPr>
        <w:t>‏</w:t>
      </w:r>
      <w:r w:rsidR="00820086">
        <w:rPr>
          <w:rFonts w:hint="cs"/>
          <w:noProof/>
          <w:rtl/>
        </w:rPr>
        <w:t>4</w:t>
      </w:r>
      <w:r w:rsidR="00E630D5">
        <w:rPr>
          <w:rtl/>
        </w:rPr>
        <w:fldChar w:fldCharType="end"/>
      </w:r>
      <w:r w:rsidR="00E630D5">
        <w:rPr>
          <w:rtl/>
        </w:rPr>
        <w:noBreakHyphen/>
      </w:r>
      <w:r w:rsidR="00820086">
        <w:rPr>
          <w:rFonts w:hint="cs"/>
          <w:rtl/>
        </w:rPr>
        <w:t>2</w:t>
      </w:r>
      <w:r w:rsidR="00E630D5">
        <w:rPr>
          <w:rtl/>
        </w:rPr>
        <w:fldChar w:fldCharType="begin"/>
      </w:r>
      <w:r w:rsidR="00E630D5">
        <w:rPr>
          <w:rtl/>
        </w:rPr>
        <w:instrText xml:space="preserve"> </w:instrText>
      </w:r>
      <w:r w:rsidR="00E630D5">
        <w:instrText>SEQ</w:instrText>
      </w:r>
      <w:r w:rsidR="00E630D5">
        <w:rPr>
          <w:rtl/>
        </w:rPr>
        <w:instrText xml:space="preserve"> جدول \* </w:instrText>
      </w:r>
      <w:r w:rsidR="00E630D5">
        <w:instrText>ARABIC \s 2</w:instrText>
      </w:r>
      <w:r w:rsidR="00E630D5">
        <w:rPr>
          <w:rtl/>
        </w:rPr>
        <w:instrText xml:space="preserve"> </w:instrText>
      </w:r>
      <w:r w:rsidR="00E630D5">
        <w:rPr>
          <w:rtl/>
        </w:rPr>
        <w:fldChar w:fldCharType="separate"/>
      </w:r>
      <w:r w:rsidR="00E630D5">
        <w:rPr>
          <w:noProof/>
          <w:rtl/>
        </w:rPr>
        <w:t>0</w:t>
      </w:r>
      <w:r w:rsidR="00E630D5">
        <w:rPr>
          <w:rtl/>
        </w:rPr>
        <w:fldChar w:fldCharType="end"/>
      </w:r>
      <w:r w:rsidR="00A23FA2">
        <w:rPr>
          <w:b/>
          <w:rtl/>
        </w:rPr>
        <w:t xml:space="preserve">وضعیت موجود مؤلفه‌های سرمایه اطلاعاتی در حوزه رشد و یادگیری (مقیاس ۱ تا ۵، N=108)</w:t>
      </w:r>
    </w:p>
    <w:tbl>
      <w:tblPr>
        <w:bidiVisual/>
        <w:tblW w:w="9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00"/>
        <w:gridCol w:w="3560"/>
        <w:gridCol w:w="1300"/>
        <w:gridCol w:w="1100"/>
        <w:gridCol w:w="1500"/>
        <w:gridCol w:w="1200"/>
      </w:tblGrid>
      <w:tr w:rsidR="00A23FA2" w:rsidRPr="00EF2B87" w:rsidTr="00733A9B">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A23FA2" w:rsidRPr="00F541A8" w:rsidRDefault="00A23FA2" w:rsidP="001078BA">
            <w:pPr>
              <w:spacing w:line="240" w:lineRule="auto"/>
              <w:jc w:val="center"/>
              <w:rPr>
                <w:sz w:val="24"/>
                <w:szCs w:val="24"/>
              </w:rPr>
            </w:pPr>
            <w:r>
              <w:rPr>
                <w:bCs/>
                <w:b/>
                <w:sz w:val="24"/>
                <w:szCs w:val="24"/>
                <w:rtl/>
              </w:rPr>
              <w:t xml:space="preserve">ردیف</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A23FA2" w:rsidRPr="00F541A8" w:rsidRDefault="00A23FA2" w:rsidP="001078BA">
            <w:pPr>
              <w:spacing w:line="240" w:lineRule="auto"/>
              <w:jc w:val="center"/>
              <w:rPr>
                <w:sz w:val="24"/>
                <w:szCs w:val="24"/>
              </w:rPr>
            </w:pPr>
            <w:r>
              <w:rPr>
                <w:bCs/>
                <w:b/>
                <w:sz w:val="24"/>
                <w:szCs w:val="24"/>
                <w:rtl/>
              </w:rPr>
              <w:t xml:space="preserve">مؤلفه</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A23FA2" w:rsidRPr="00F541A8" w:rsidRDefault="00A23FA2" w:rsidP="001078BA">
            <w:pPr>
              <w:spacing w:line="240" w:lineRule="auto"/>
              <w:jc w:val="center"/>
              <w:rPr>
                <w:sz w:val="24"/>
                <w:szCs w:val="24"/>
              </w:rPr>
            </w:pPr>
            <w:r>
              <w:rPr>
                <w:bCs/>
                <w:b/>
                <w:sz w:val="24"/>
                <w:szCs w:val="24"/>
                <w:rtl/>
              </w:rPr>
              <w:t xml:space="preserve">گویه‌های مرتبط</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A23FA2" w:rsidRPr="00F541A8" w:rsidRDefault="00A23FA2" w:rsidP="001078BA">
            <w:pPr>
              <w:spacing w:line="240" w:lineRule="auto"/>
              <w:jc w:val="center"/>
              <w:rPr>
                <w:sz w:val="24"/>
                <w:szCs w:val="24"/>
              </w:rPr>
            </w:pPr>
            <w:r>
              <w:rPr>
                <w:bCs/>
                <w:b/>
                <w:sz w:val="24"/>
                <w:szCs w:val="24"/>
                <w:rtl/>
              </w:rPr>
              <w:t xml:space="preserve">میانگین</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A23FA2" w:rsidRPr="00F541A8" w:rsidRDefault="00A23FA2" w:rsidP="001078BA">
            <w:pPr>
              <w:spacing w:line="240" w:lineRule="auto"/>
              <w:jc w:val="center"/>
              <w:rPr>
                <w:sz w:val="24"/>
                <w:szCs w:val="24"/>
              </w:rPr>
            </w:pPr>
            <w:r>
              <w:rPr>
                <w:bCs/>
                <w:b/>
                <w:sz w:val="24"/>
                <w:szCs w:val="24"/>
                <w:rtl/>
              </w:rPr>
              <w:t xml:space="preserve">فاصله از حد متوسط (۳)</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A23FA2" w:rsidRPr="00F541A8" w:rsidRDefault="00A23FA2" w:rsidP="001078BA">
            <w:pPr>
              <w:spacing w:line="240" w:lineRule="auto"/>
              <w:jc w:val="center"/>
              <w:rPr>
                <w:sz w:val="24"/>
                <w:szCs w:val="24"/>
              </w:rPr>
            </w:pPr>
            <w:r>
              <w:rPr>
                <w:bCs/>
                <w:b/>
                <w:sz w:val="24"/>
                <w:szCs w:val="24"/>
                <w:rtl/>
              </w:rPr>
              <w:t xml:space="preserve">رتبه در میان ۲۰ مؤلفه</w:t>
            </w:r>
          </w:p>
        </w:tc>
      </w:tr>
      <w:tr w:rsidR="00A23FA2" w:rsidRPr="00EF2B87" w:rsidTr="00733A9B">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sz w:val="24"/>
                <w:szCs w:val="24"/>
                <w:rtl/>
              </w:rPr>
              <w:t xml:space="preserve">۱</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sz w:val="24"/>
                <w:szCs w:val="24"/>
                <w:rtl/>
              </w:rPr>
              <w:t xml:space="preserve">نظام یادگیری سازمانی پویا و مدیریت دانش دفاعی</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sz w:val="24"/>
                <w:szCs w:val="24"/>
                <w:rtl/>
              </w:rPr>
              <w:t xml:space="preserve">۲۳، ۲۴</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sz w:val="24"/>
                <w:szCs w:val="24"/>
                <w:rtl/>
              </w:rPr>
              <w:t xml:space="preserve">۳٫۲۰۸</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sz w:val="24"/>
                <w:szCs w:val="24"/>
                <w:rtl/>
              </w:rPr>
              <w:t xml:space="preserve">+۰٫۲۰۸</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sz w:val="24"/>
                <w:szCs w:val="24"/>
                <w:rtl/>
              </w:rPr>
              <w:t xml:space="preserve">۹</w:t>
            </w:r>
          </w:p>
        </w:tc>
      </w:tr>
      <w:tr w:rsidR="00A23FA2" w:rsidRPr="00EF2B87" w:rsidTr="00733A9B">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bCs/>
                <w:b/>
                <w:sz w:val="24"/>
                <w:szCs w:val="24"/>
                <w:rtl/>
              </w:rPr>
              <w:t xml:space="preserve">—</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bCs/>
                <w:b/>
                <w:sz w:val="24"/>
                <w:szCs w:val="24"/>
                <w:rtl/>
              </w:rPr>
              <w:t xml:space="preserve">میانگین سرمایه اطلاعاتی</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bCs/>
                <w:b/>
                <w:sz w:val="24"/>
                <w:szCs w:val="24"/>
                <w:rtl/>
              </w:rPr>
              <w:t xml:space="preserve">۲ گویه</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bCs/>
                <w:b/>
                <w:sz w:val="24"/>
                <w:szCs w:val="24"/>
                <w:rtl/>
              </w:rPr>
              <w:t xml:space="preserve">۳٫۲۰۸</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bCs/>
                <w:b/>
                <w:sz w:val="24"/>
                <w:szCs w:val="24"/>
                <w:rtl/>
              </w:rPr>
              <w:t xml:space="preserve">+۰٫۲۰۸</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bCs/>
                <w:b/>
                <w:sz w:val="24"/>
                <w:szCs w:val="24"/>
                <w:rtl/>
              </w:rPr>
              <w:t xml:space="preserve">—</w:t>
            </w:r>
          </w:p>
        </w:tc>
      </w:tr>
    </w:tbl>
    <w:p w:rsidR="009916B9" w:rsidRPr="003C76FC" w:rsidRDefault="009916B9" w:rsidP="009916B9">
      <w:pPr>
        <w:spacing w:after="200" w:line="340" w:lineRule="auto"/>
        <w:jc w:val="lowKashida"/>
      </w:pPr>
    </w:p>
    <w:p w:rsidR="00A23FA2" w:rsidRDefault="00A23FA2" w:rsidP="00A23FA2">
      <w:pPr>
        <w:jc w:val="center"/>
      </w:pPr>
      <w:r>
        <w:drawing>
          <wp:inline xmlns:a="http://schemas.openxmlformats.org/drawingml/2006/main" xmlns:pic="http://schemas.openxmlformats.org/drawingml/2006/picture">
            <wp:extent cx="5394960" cy="2292858"/>
            <wp:docPr id="731" name="Picture 731"/>
            <wp:cNvGraphicFramePr>
              <a:graphicFrameLocks noChangeAspect="1"/>
            </wp:cNvGraphicFramePr>
            <a:graphic>
              <a:graphicData uri="http://schemas.openxmlformats.org/drawingml/2006/picture">
                <pic:pic>
                  <pic:nvPicPr>
                    <pic:cNvPr id="0" name="gl_information_capital.png"/>
                    <pic:cNvPicPr/>
                  </pic:nvPicPr>
                  <pic:blipFill>
                    <a:blip r:embed="rId91"/>
                    <a:stretch>
                      <a:fillRect/>
                    </a:stretch>
                  </pic:blipFill>
                  <pic:spPr>
                    <a:xfrm>
                      <a:off x="0" y="0"/>
                      <a:ext cx="5394960" cy="2292858"/>
                    </a:xfrm>
                    <a:prstGeom prst="rect"/>
                  </pic:spPr>
                </pic:pic>
              </a:graphicData>
            </a:graphic>
          </wp:inline>
        </w:drawing>
      </w:r>
    </w:p>
    <w:p w:rsidR="00A23FA2" w:rsidRDefault="0059427B" w:rsidP="0061440A">
      <w:pPr>
        <w:pStyle w:val="Caption"/>
      </w:pPr>
      <w:r>
        <w:rPr>
          <w:rtl/>
        </w:rPr>
        <w:t xml:space="preserve">شکل </w:t>
      </w:r>
      <w:r w:rsidR="00C4511F">
        <w:rPr>
          <w:rtl/>
        </w:rPr>
        <w:fldChar w:fldCharType="begin"/>
      </w:r>
      <w:r w:rsidR="00C4511F">
        <w:rPr>
          <w:rtl/>
        </w:rPr>
        <w:instrText xml:space="preserve"> </w:instrText>
      </w:r>
      <w:r w:rsidR="00C4511F">
        <w:instrText>STYLEREF</w:instrText>
      </w:r>
      <w:r w:rsidR="00C4511F">
        <w:rPr>
          <w:rtl/>
        </w:rPr>
        <w:instrText xml:space="preserve"> 3 \</w:instrText>
      </w:r>
      <w:r w:rsidR="00C4511F">
        <w:instrText>s</w:instrText>
      </w:r>
      <w:r w:rsidR="00C4511F">
        <w:rPr>
          <w:rtl/>
        </w:rPr>
        <w:instrText xml:space="preserve"> </w:instrText>
      </w:r>
      <w:r w:rsidR="00C4511F">
        <w:rPr>
          <w:rtl/>
        </w:rPr>
        <w:fldChar w:fldCharType="separate"/>
      </w:r>
      <w:r w:rsidR="00C4511F">
        <w:rPr>
          <w:noProof/>
          <w:rtl/>
        </w:rPr>
        <w:t>‏0</w:t>
      </w:r>
      <w:r w:rsidR="00C4511F">
        <w:rPr>
          <w:rtl/>
        </w:rPr>
        <w:fldChar w:fldCharType="end"/>
      </w:r>
      <w:r w:rsidR="00C4511F">
        <w:rPr>
          <w:rtl/>
        </w:rPr>
        <w:noBreakHyphen/>
      </w:r>
      <w:r w:rsidR="00C4511F">
        <w:rPr>
          <w:rtl/>
        </w:rPr>
        <w:fldChar w:fldCharType="begin"/>
      </w:r>
      <w:r w:rsidR="00C4511F">
        <w:rPr>
          <w:rtl/>
        </w:rPr>
        <w:instrText xml:space="preserve"> </w:instrText>
      </w:r>
      <w:r w:rsidR="00C4511F">
        <w:instrText>SEQ</w:instrText>
      </w:r>
      <w:r w:rsidR="00C4511F">
        <w:rPr>
          <w:rtl/>
        </w:rPr>
        <w:instrText xml:space="preserve"> شکل \* </w:instrText>
      </w:r>
      <w:r w:rsidR="00C4511F">
        <w:instrText>ARABIC \s 3</w:instrText>
      </w:r>
      <w:r w:rsidR="00C4511F">
        <w:rPr>
          <w:rtl/>
        </w:rPr>
        <w:instrText xml:space="preserve"> </w:instrText>
      </w:r>
      <w:r w:rsidR="00C4511F">
        <w:rPr>
          <w:rtl/>
        </w:rPr>
        <w:fldChar w:fldCharType="separate"/>
      </w:r>
      <w:r w:rsidR="00C4511F">
        <w:rPr>
          <w:noProof/>
          <w:rtl/>
        </w:rPr>
        <w:t>6</w:t>
      </w:r>
      <w:r w:rsidR="00C4511F">
        <w:rPr>
          <w:rtl/>
        </w:rPr>
        <w:fldChar w:fldCharType="end"/>
      </w:r>
      <w:r w:rsidR="00A23FA2">
        <w:rPr>
          <w:b/>
          <w:sz w:val="24"/>
          <w:rtl/>
        </w:rPr>
        <w:t xml:space="preserve">میانگین مؤلفه‌های سرمایه اطلاعاتی در حوزه رشد و یادگیری</w:t>
      </w:r>
    </w:p>
    <w:p w:rsidR="00A23FA2" w:rsidRDefault="00E75B16" w:rsidP="00A23FA2">
      <w:pPr>
        <w:spacing w:line="240" w:lineRule="auto"/>
        <w:jc w:val="lowKashida"/>
        <w:rPr>
          <w:rtl/>
        </w:rPr>
      </w:pPr>
      <w:r w:rsidR="00A23FA2">
        <w:rPr>
          <w:bCs/>
          <w:b/>
          <w:rtl/>
        </w:rPr>
        <w:t xml:space="preserve">ج) سرمایه سازمانی</w:t>
      </w:r>
    </w:p>
    <w:p w:rsidR="00A23FA2" w:rsidRPr="00EF2B87" w:rsidRDefault="00A23FA2" w:rsidP="00A23FA2">
      <w:pPr>
        <w:spacing w:line="240" w:lineRule="auto"/>
        <w:jc w:val="lowKashida"/>
      </w:pPr>
      <w:r>
        <w:rPr>
          <w:rtl/>
        </w:rPr>
        <w:t xml:space="preserve">سرمایه سازمانی از طریق مؤلفه «نوآوری، دکترین نبرد ناهمتراز و فرهنگ یادگیری» سنجیده شده است که تشویق و حمایت از خلاقیت و نوآوری پرسنل در ارائه راه‌حل‌های پدافندی (گویه ۲۹) و گسترش آموزش کاربرد هوش مصنوعی و فناوری‌های نوین (گویه ۳۰) را در بر می‌گیرد. میانگین این سرمایه ۱۴۸/۳ است که ۱۴۸/۰ واحد بالاتر از حد متوسط مقیاس و ۰۸۶/۰ واحد بالاتر از میانگین کل حوزه قرار دارد؛ اما این مؤلفه در رتبه ششم اولویت بهبود در میان بیست مؤلفه پژوهش جای گرفته است. به بیان دیگر، فرهنگ نوآوری و یادگیری، هرچند در وضعیتی بهتر از سرمایه انسانی قرار دارد، همچنان یکی از حلقه‌های نیازمند تقویت در الگوی توسعه متوازن دفاع هوایی به شمار می‌رود.</w:t>
      </w:r>
    </w:p>
    <w:p w:rsidR="00A23FA2" w:rsidRPr="00440ECF" w:rsidRDefault="00E75B16" w:rsidP="0061440A">
      <w:pPr>
        <w:pStyle w:val="Caption"/>
      </w:pPr>
      <w:r>
        <w:rPr>
          <w:rtl/>
        </w:rPr>
        <w:t xml:space="preserve">جدول </w:t>
      </w:r>
      <w:r w:rsidR="00E630D5">
        <w:rPr>
          <w:rtl/>
        </w:rPr>
        <w:fldChar w:fldCharType="begin"/>
      </w:r>
      <w:r w:rsidR="00E630D5">
        <w:rPr>
          <w:rtl/>
        </w:rPr>
        <w:instrText xml:space="preserve"> </w:instrText>
      </w:r>
      <w:r w:rsidR="00E630D5">
        <w:instrText>STYLEREF</w:instrText>
      </w:r>
      <w:r w:rsidR="00E630D5">
        <w:rPr>
          <w:rtl/>
        </w:rPr>
        <w:instrText xml:space="preserve"> 2 \</w:instrText>
      </w:r>
      <w:r w:rsidR="00E630D5">
        <w:instrText>s</w:instrText>
      </w:r>
      <w:r w:rsidR="00E630D5">
        <w:rPr>
          <w:rtl/>
        </w:rPr>
        <w:instrText xml:space="preserve"> </w:instrText>
      </w:r>
      <w:r w:rsidR="00E630D5">
        <w:rPr>
          <w:rtl/>
        </w:rPr>
        <w:fldChar w:fldCharType="separate"/>
      </w:r>
      <w:r w:rsidR="00E630D5">
        <w:rPr>
          <w:noProof/>
          <w:rtl/>
        </w:rPr>
        <w:t>‏</w:t>
      </w:r>
      <w:r w:rsidR="00820086">
        <w:rPr>
          <w:rFonts w:hint="cs"/>
          <w:noProof/>
          <w:rtl/>
        </w:rPr>
        <w:t>4</w:t>
      </w:r>
      <w:r w:rsidR="00E630D5">
        <w:rPr>
          <w:rtl/>
        </w:rPr>
        <w:fldChar w:fldCharType="end"/>
      </w:r>
      <w:r w:rsidR="00E630D5">
        <w:rPr>
          <w:rtl/>
        </w:rPr>
        <w:noBreakHyphen/>
      </w:r>
      <w:r w:rsidR="00820086">
        <w:rPr>
          <w:rFonts w:hint="cs"/>
          <w:rtl/>
        </w:rPr>
        <w:t>2</w:t>
      </w:r>
      <w:r w:rsidR="00E630D5">
        <w:rPr>
          <w:rtl/>
        </w:rPr>
        <w:fldChar w:fldCharType="begin"/>
      </w:r>
      <w:r w:rsidR="00E630D5">
        <w:rPr>
          <w:rtl/>
        </w:rPr>
        <w:instrText xml:space="preserve"> </w:instrText>
      </w:r>
      <w:r w:rsidR="00E630D5">
        <w:instrText>SEQ</w:instrText>
      </w:r>
      <w:r w:rsidR="00E630D5">
        <w:rPr>
          <w:rtl/>
        </w:rPr>
        <w:instrText xml:space="preserve"> جدول \* </w:instrText>
      </w:r>
      <w:r w:rsidR="00E630D5">
        <w:instrText>ARABIC \s 2</w:instrText>
      </w:r>
      <w:r w:rsidR="00E630D5">
        <w:rPr>
          <w:rtl/>
        </w:rPr>
        <w:instrText xml:space="preserve"> </w:instrText>
      </w:r>
      <w:r w:rsidR="00E630D5">
        <w:rPr>
          <w:rtl/>
        </w:rPr>
        <w:fldChar w:fldCharType="separate"/>
      </w:r>
      <w:r w:rsidR="00E630D5">
        <w:rPr>
          <w:noProof/>
          <w:rtl/>
        </w:rPr>
        <w:t>1</w:t>
      </w:r>
      <w:r w:rsidR="00E630D5">
        <w:rPr>
          <w:rtl/>
        </w:rPr>
        <w:fldChar w:fldCharType="end"/>
      </w:r>
      <w:r w:rsidR="00A23FA2">
        <w:rPr>
          <w:b/>
          <w:rtl/>
        </w:rPr>
        <w:t xml:space="preserve">وضعیت موجود مؤلفه‌های سرمایه سازمانی در حوزه رشد و یادگیری (مقیاس ۱ تا ۵، N=108)</w:t>
      </w:r>
    </w:p>
    <w:tbl>
      <w:tblPr>
        <w:bidiVisual/>
        <w:tblW w:w="9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00"/>
        <w:gridCol w:w="3560"/>
        <w:gridCol w:w="1300"/>
        <w:gridCol w:w="1100"/>
        <w:gridCol w:w="1500"/>
        <w:gridCol w:w="1200"/>
      </w:tblGrid>
      <w:tr w:rsidR="00A23FA2" w:rsidRPr="00EF2B87" w:rsidTr="00733A9B">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A23FA2" w:rsidRPr="00F541A8" w:rsidRDefault="00A23FA2" w:rsidP="001078BA">
            <w:pPr>
              <w:spacing w:line="240" w:lineRule="auto"/>
              <w:jc w:val="center"/>
              <w:rPr>
                <w:sz w:val="24"/>
                <w:szCs w:val="24"/>
              </w:rPr>
            </w:pPr>
            <w:r>
              <w:rPr>
                <w:bCs/>
                <w:b/>
                <w:sz w:val="24"/>
                <w:szCs w:val="24"/>
                <w:rtl/>
              </w:rPr>
              <w:t xml:space="preserve">ردیف</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A23FA2" w:rsidRPr="00F541A8" w:rsidRDefault="00A23FA2" w:rsidP="001078BA">
            <w:pPr>
              <w:spacing w:line="240" w:lineRule="auto"/>
              <w:jc w:val="center"/>
              <w:rPr>
                <w:sz w:val="24"/>
                <w:szCs w:val="24"/>
              </w:rPr>
            </w:pPr>
            <w:r>
              <w:rPr>
                <w:bCs/>
                <w:b/>
                <w:sz w:val="24"/>
                <w:szCs w:val="24"/>
                <w:rtl/>
              </w:rPr>
              <w:t xml:space="preserve">مؤلفه</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A23FA2" w:rsidRPr="00F541A8" w:rsidRDefault="00A23FA2" w:rsidP="001078BA">
            <w:pPr>
              <w:spacing w:line="240" w:lineRule="auto"/>
              <w:jc w:val="center"/>
              <w:rPr>
                <w:sz w:val="24"/>
                <w:szCs w:val="24"/>
              </w:rPr>
            </w:pPr>
            <w:r>
              <w:rPr>
                <w:bCs/>
                <w:b/>
                <w:sz w:val="24"/>
                <w:szCs w:val="24"/>
                <w:rtl/>
              </w:rPr>
              <w:t xml:space="preserve">گویه‌های مرتبط</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A23FA2" w:rsidRPr="00F541A8" w:rsidRDefault="00A23FA2" w:rsidP="001078BA">
            <w:pPr>
              <w:spacing w:line="240" w:lineRule="auto"/>
              <w:jc w:val="center"/>
              <w:rPr>
                <w:sz w:val="24"/>
                <w:szCs w:val="24"/>
              </w:rPr>
            </w:pPr>
            <w:r>
              <w:rPr>
                <w:bCs/>
                <w:b/>
                <w:sz w:val="24"/>
                <w:szCs w:val="24"/>
                <w:rtl/>
              </w:rPr>
              <w:t xml:space="preserve">میانگین</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A23FA2" w:rsidRPr="00F541A8" w:rsidRDefault="00A23FA2" w:rsidP="001078BA">
            <w:pPr>
              <w:spacing w:line="240" w:lineRule="auto"/>
              <w:jc w:val="center"/>
              <w:rPr>
                <w:sz w:val="24"/>
                <w:szCs w:val="24"/>
              </w:rPr>
            </w:pPr>
            <w:r>
              <w:rPr>
                <w:bCs/>
                <w:b/>
                <w:sz w:val="24"/>
                <w:szCs w:val="24"/>
                <w:rtl/>
              </w:rPr>
              <w:t xml:space="preserve">فاصله از حد متوسط (۳)</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A23FA2" w:rsidRPr="00F541A8" w:rsidRDefault="00A23FA2" w:rsidP="001078BA">
            <w:pPr>
              <w:spacing w:line="240" w:lineRule="auto"/>
              <w:jc w:val="center"/>
              <w:rPr>
                <w:sz w:val="24"/>
                <w:szCs w:val="24"/>
              </w:rPr>
            </w:pPr>
            <w:r>
              <w:rPr>
                <w:bCs/>
                <w:b/>
                <w:sz w:val="24"/>
                <w:szCs w:val="24"/>
                <w:rtl/>
              </w:rPr>
              <w:t xml:space="preserve">رتبه در میان ۲۰ مؤلفه</w:t>
            </w:r>
          </w:p>
        </w:tc>
      </w:tr>
      <w:tr w:rsidR="00A23FA2" w:rsidRPr="00EF2B87" w:rsidTr="00733A9B">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sz w:val="24"/>
                <w:szCs w:val="24"/>
                <w:rtl/>
              </w:rPr>
              <w:t xml:space="preserve">۱</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sz w:val="24"/>
                <w:szCs w:val="24"/>
                <w:rtl/>
              </w:rPr>
              <w:t xml:space="preserve">نوآوری، دکترین نبرد ناهمتراز و فرهنگ یادگیری</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sz w:val="24"/>
                <w:szCs w:val="24"/>
                <w:rtl/>
              </w:rPr>
              <w:t xml:space="preserve">۲۹، ۳۰</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sz w:val="24"/>
                <w:szCs w:val="24"/>
                <w:rtl/>
              </w:rPr>
              <w:t xml:space="preserve">۳٫۱۴۸</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sz w:val="24"/>
                <w:szCs w:val="24"/>
                <w:rtl/>
              </w:rPr>
              <w:t xml:space="preserve">+۰٫۱۴۸</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sz w:val="24"/>
                <w:szCs w:val="24"/>
                <w:rtl/>
              </w:rPr>
              <w:t xml:space="preserve">۶</w:t>
            </w:r>
          </w:p>
        </w:tc>
      </w:tr>
      <w:tr w:rsidR="00A23FA2" w:rsidRPr="00EF2B87" w:rsidTr="00733A9B">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bCs/>
                <w:b/>
                <w:sz w:val="24"/>
                <w:szCs w:val="24"/>
                <w:rtl/>
              </w:rPr>
              <w:t xml:space="preserve">—</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bCs/>
                <w:b/>
                <w:sz w:val="24"/>
                <w:szCs w:val="24"/>
                <w:rtl/>
              </w:rPr>
              <w:t xml:space="preserve">میانگین سرمایه سازمانی</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bCs/>
                <w:b/>
                <w:sz w:val="24"/>
                <w:szCs w:val="24"/>
                <w:rtl/>
              </w:rPr>
              <w:t xml:space="preserve">۲ گویه</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bCs/>
                <w:b/>
                <w:sz w:val="24"/>
                <w:szCs w:val="24"/>
                <w:rtl/>
              </w:rPr>
              <w:t xml:space="preserve">۳٫۱۴۸</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bCs/>
                <w:b/>
                <w:sz w:val="24"/>
                <w:szCs w:val="24"/>
                <w:rtl/>
              </w:rPr>
              <w:t xml:space="preserve">+۰٫۱۴۸</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bCs/>
                <w:b/>
                <w:sz w:val="24"/>
                <w:szCs w:val="24"/>
                <w:rtl/>
              </w:rPr>
              <w:t xml:space="preserve">—</w:t>
            </w:r>
          </w:p>
        </w:tc>
      </w:tr>
    </w:tbl>
    <w:p w:rsidR="009916B9" w:rsidRPr="003C76FC" w:rsidRDefault="009916B9" w:rsidP="009916B9">
      <w:pPr>
        <w:spacing w:after="200" w:line="340" w:lineRule="auto"/>
        <w:jc w:val="lowKashida"/>
      </w:pPr>
    </w:p>
    <w:p w:rsidR="00A23FA2" w:rsidRDefault="00A23FA2" w:rsidP="00A23FA2">
      <w:pPr>
        <w:jc w:val="center"/>
      </w:pPr>
      <w:r>
        <w:drawing>
          <wp:inline xmlns:a="http://schemas.openxmlformats.org/drawingml/2006/main" xmlns:pic="http://schemas.openxmlformats.org/drawingml/2006/picture">
            <wp:extent cx="5394960" cy="2292858"/>
            <wp:docPr id="732" name="Picture 732"/>
            <wp:cNvGraphicFramePr>
              <a:graphicFrameLocks noChangeAspect="1"/>
            </wp:cNvGraphicFramePr>
            <a:graphic>
              <a:graphicData uri="http://schemas.openxmlformats.org/drawingml/2006/picture">
                <pic:pic>
                  <pic:nvPicPr>
                    <pic:cNvPr id="0" name="gl_organizational_capital.png"/>
                    <pic:cNvPicPr/>
                  </pic:nvPicPr>
                  <pic:blipFill>
                    <a:blip r:embed="rId92"/>
                    <a:stretch>
                      <a:fillRect/>
                    </a:stretch>
                  </pic:blipFill>
                  <pic:spPr>
                    <a:xfrm>
                      <a:off x="0" y="0"/>
                      <a:ext cx="5394960" cy="2292858"/>
                    </a:xfrm>
                    <a:prstGeom prst="rect"/>
                  </pic:spPr>
                </pic:pic>
              </a:graphicData>
            </a:graphic>
          </wp:inline>
        </w:drawing>
      </w:r>
    </w:p>
    <w:p w:rsidR="00A23FA2" w:rsidRDefault="0059427B" w:rsidP="0061440A">
      <w:pPr>
        <w:pStyle w:val="Caption"/>
      </w:pPr>
      <w:r>
        <w:rPr>
          <w:rtl/>
        </w:rPr>
        <w:t xml:space="preserve">شکل </w:t>
      </w:r>
      <w:r w:rsidR="00C4511F">
        <w:rPr>
          <w:rtl/>
        </w:rPr>
        <w:fldChar w:fldCharType="begin"/>
      </w:r>
      <w:r w:rsidR="00C4511F">
        <w:rPr>
          <w:rtl/>
        </w:rPr>
        <w:instrText xml:space="preserve"> </w:instrText>
      </w:r>
      <w:r w:rsidR="00C4511F">
        <w:instrText>STYLEREF</w:instrText>
      </w:r>
      <w:r w:rsidR="00C4511F">
        <w:rPr>
          <w:rtl/>
        </w:rPr>
        <w:instrText xml:space="preserve"> 3 \</w:instrText>
      </w:r>
      <w:r w:rsidR="00C4511F">
        <w:instrText>s</w:instrText>
      </w:r>
      <w:r w:rsidR="00C4511F">
        <w:rPr>
          <w:rtl/>
        </w:rPr>
        <w:instrText xml:space="preserve"> </w:instrText>
      </w:r>
      <w:r w:rsidR="00C4511F">
        <w:rPr>
          <w:rtl/>
        </w:rPr>
        <w:fldChar w:fldCharType="separate"/>
      </w:r>
      <w:r w:rsidR="00C4511F">
        <w:rPr>
          <w:noProof/>
          <w:rtl/>
        </w:rPr>
        <w:t>‏0</w:t>
      </w:r>
      <w:r w:rsidR="00C4511F">
        <w:rPr>
          <w:rtl/>
        </w:rPr>
        <w:fldChar w:fldCharType="end"/>
      </w:r>
      <w:r w:rsidR="00C4511F">
        <w:rPr>
          <w:rtl/>
        </w:rPr>
        <w:noBreakHyphen/>
      </w:r>
      <w:r w:rsidR="00C4511F">
        <w:rPr>
          <w:rtl/>
        </w:rPr>
        <w:fldChar w:fldCharType="begin"/>
      </w:r>
      <w:r w:rsidR="00C4511F">
        <w:rPr>
          <w:rtl/>
        </w:rPr>
        <w:instrText xml:space="preserve"> </w:instrText>
      </w:r>
      <w:r w:rsidR="00C4511F">
        <w:instrText>SEQ</w:instrText>
      </w:r>
      <w:r w:rsidR="00C4511F">
        <w:rPr>
          <w:rtl/>
        </w:rPr>
        <w:instrText xml:space="preserve"> شکل \* </w:instrText>
      </w:r>
      <w:r w:rsidR="00C4511F">
        <w:instrText>ARABIC \s 3</w:instrText>
      </w:r>
      <w:r w:rsidR="00C4511F">
        <w:rPr>
          <w:rtl/>
        </w:rPr>
        <w:instrText xml:space="preserve"> </w:instrText>
      </w:r>
      <w:r w:rsidR="00C4511F">
        <w:rPr>
          <w:rtl/>
        </w:rPr>
        <w:fldChar w:fldCharType="separate"/>
      </w:r>
      <w:r w:rsidR="00C4511F">
        <w:rPr>
          <w:noProof/>
          <w:rtl/>
        </w:rPr>
        <w:t>7</w:t>
      </w:r>
      <w:r w:rsidR="00C4511F">
        <w:rPr>
          <w:rtl/>
        </w:rPr>
        <w:fldChar w:fldCharType="end"/>
      </w:r>
      <w:r w:rsidR="00A23FA2">
        <w:rPr>
          <w:b/>
          <w:sz w:val="24"/>
          <w:rtl/>
        </w:rPr>
        <w:t xml:space="preserve">میانگین مؤلفه‌های سرمایه سازمانی در حوزه رشد و یادگیری</w:t>
      </w:r>
    </w:p>
    <w:p w:rsidR="00A23FA2" w:rsidRDefault="00E75B16" w:rsidP="00A23FA2">
      <w:pPr>
        <w:spacing w:line="240" w:lineRule="auto"/>
        <w:jc w:val="lowKashida"/>
        <w:rPr>
          <w:rtl/>
        </w:rPr>
      </w:pPr>
      <w:r w:rsidR="00A23FA2">
        <w:rPr>
          <w:bCs/>
          <w:b/>
          <w:rtl/>
        </w:rPr>
        <w:t xml:space="preserve">د) مقایسه سه سرمایه نامشهود</w:t>
      </w:r>
    </w:p>
    <w:p w:rsidR="00A23FA2" w:rsidRPr="00EF2B87" w:rsidRDefault="00A23FA2" w:rsidP="00A23FA2">
      <w:pPr>
        <w:spacing w:line="240" w:lineRule="auto"/>
        <w:jc w:val="lowKashida"/>
      </w:pPr>
      <w:r>
        <w:rPr>
          <w:rtl/>
        </w:rPr>
        <w:t xml:space="preserve">مقایسه سه سرمایه (جدول و شکل زیر) نشان می‌دهد که ترتیب اولویت بهبود در حوزه رشد و یادگیری به‌صورت سرمایه انسانی (۹۸۴/۲)، سرمایه سازمانی (۱۴۸/۳) و سرمایه اطلاعاتی (۲۰۸/۳) است. به بیان دیگر، پایین بودن میانگین کل حوزه رشد و یادگیری و معنادار نبودن تفاوت آن با حد متوسط، بیش از همه از ضعف سرمایه انسانی و به‌ویژه شکاف شایستگی‌های تخصصی کارکنان سرچشمه می‌گیرد. این یافته با دیدگاه کاپلان و نورتون مبنی بر زیربنایی بودن سرمایه انسانی برای تحقق اهداف سایر منظرها همسوست و نشان می‌دهد که مداخلات مدیریتی در این حوزه باید پیش از هر چیز بر توسعه شایستگی‌های تخصصی کارکنان متمرکز شود.</w:t>
      </w:r>
    </w:p>
    <w:p w:rsidR="00A23FA2" w:rsidRPr="00440ECF" w:rsidRDefault="00E75B16" w:rsidP="0061440A">
      <w:pPr>
        <w:pStyle w:val="Caption"/>
      </w:pPr>
      <w:r>
        <w:rPr>
          <w:rtl/>
        </w:rPr>
        <w:t xml:space="preserve">جدول </w:t>
      </w:r>
      <w:r w:rsidR="00E630D5">
        <w:rPr>
          <w:rtl/>
        </w:rPr>
        <w:fldChar w:fldCharType="begin"/>
      </w:r>
      <w:r w:rsidR="00E630D5">
        <w:rPr>
          <w:rtl/>
        </w:rPr>
        <w:instrText xml:space="preserve"> </w:instrText>
      </w:r>
      <w:r w:rsidR="00E630D5">
        <w:instrText>STYLEREF</w:instrText>
      </w:r>
      <w:r w:rsidR="00E630D5">
        <w:rPr>
          <w:rtl/>
        </w:rPr>
        <w:instrText xml:space="preserve"> 2 \</w:instrText>
      </w:r>
      <w:r w:rsidR="00E630D5">
        <w:instrText>s</w:instrText>
      </w:r>
      <w:r w:rsidR="00E630D5">
        <w:rPr>
          <w:rtl/>
        </w:rPr>
        <w:instrText xml:space="preserve"> </w:instrText>
      </w:r>
      <w:r w:rsidR="00E630D5">
        <w:rPr>
          <w:rtl/>
        </w:rPr>
        <w:fldChar w:fldCharType="separate"/>
      </w:r>
      <w:r w:rsidR="00E630D5">
        <w:rPr>
          <w:noProof/>
          <w:rtl/>
        </w:rPr>
        <w:t>‏</w:t>
      </w:r>
      <w:r w:rsidR="00820086">
        <w:rPr>
          <w:rFonts w:hint="cs"/>
          <w:noProof/>
          <w:rtl/>
        </w:rPr>
        <w:t>4</w:t>
      </w:r>
      <w:r w:rsidR="00E630D5">
        <w:rPr>
          <w:rtl/>
        </w:rPr>
        <w:fldChar w:fldCharType="end"/>
      </w:r>
      <w:r w:rsidR="00E630D5">
        <w:rPr>
          <w:rtl/>
        </w:rPr>
        <w:noBreakHyphen/>
      </w:r>
      <w:r w:rsidR="00820086">
        <w:rPr>
          <w:rFonts w:hint="cs"/>
          <w:rtl/>
        </w:rPr>
        <w:t>2</w:t>
      </w:r>
      <w:r w:rsidR="00E630D5">
        <w:rPr>
          <w:rtl/>
        </w:rPr>
        <w:fldChar w:fldCharType="begin"/>
      </w:r>
      <w:r w:rsidR="00E630D5">
        <w:rPr>
          <w:rtl/>
        </w:rPr>
        <w:instrText xml:space="preserve"> </w:instrText>
      </w:r>
      <w:r w:rsidR="00E630D5">
        <w:instrText>SEQ</w:instrText>
      </w:r>
      <w:r w:rsidR="00E630D5">
        <w:rPr>
          <w:rtl/>
        </w:rPr>
        <w:instrText xml:space="preserve"> جدول \* </w:instrText>
      </w:r>
      <w:r w:rsidR="00E630D5">
        <w:instrText>ARABIC \s 2</w:instrText>
      </w:r>
      <w:r w:rsidR="00E630D5">
        <w:rPr>
          <w:rtl/>
        </w:rPr>
        <w:instrText xml:space="preserve"> </w:instrText>
      </w:r>
      <w:r w:rsidR="00E630D5">
        <w:rPr>
          <w:rtl/>
        </w:rPr>
        <w:fldChar w:fldCharType="separate"/>
      </w:r>
      <w:r w:rsidR="00E630D5">
        <w:rPr>
          <w:noProof/>
          <w:rtl/>
        </w:rPr>
        <w:t>2</w:t>
      </w:r>
      <w:r w:rsidR="00E630D5">
        <w:rPr>
          <w:rtl/>
        </w:rPr>
        <w:fldChar w:fldCharType="end"/>
      </w:r>
      <w:r w:rsidR="00A23FA2">
        <w:rPr>
          <w:b/>
          <w:rtl/>
        </w:rPr>
        <w:t xml:space="preserve">مقایسه وضعیت موجود سه سرمایه نامشهود حوزه رشد و یادگیری</w:t>
      </w:r>
    </w:p>
    <w:tbl>
      <w:tblPr>
        <w:bidiVisual/>
        <w:tblW w:w="9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00"/>
        <w:gridCol w:w="1150"/>
        <w:gridCol w:w="1150"/>
        <w:gridCol w:w="1300"/>
        <w:gridCol w:w="1900"/>
        <w:gridCol w:w="1460"/>
      </w:tblGrid>
      <w:tr w:rsidR="00A23FA2" w:rsidRPr="00EF2B87" w:rsidTr="00733A9B">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A23FA2" w:rsidRPr="00F541A8" w:rsidRDefault="00A23FA2" w:rsidP="001078BA">
            <w:pPr>
              <w:spacing w:line="240" w:lineRule="auto"/>
              <w:jc w:val="center"/>
              <w:rPr>
                <w:sz w:val="24"/>
                <w:szCs w:val="24"/>
              </w:rPr>
            </w:pPr>
            <w:r>
              <w:rPr>
                <w:bCs/>
                <w:b/>
                <w:sz w:val="24"/>
                <w:szCs w:val="24"/>
                <w:rtl/>
              </w:rPr>
              <w:t xml:space="preserve">سرمایه</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A23FA2" w:rsidRPr="00F541A8" w:rsidRDefault="00A23FA2" w:rsidP="001078BA">
            <w:pPr>
              <w:spacing w:line="240" w:lineRule="auto"/>
              <w:jc w:val="center"/>
              <w:rPr>
                <w:sz w:val="24"/>
                <w:szCs w:val="24"/>
              </w:rPr>
            </w:pPr>
            <w:r>
              <w:rPr>
                <w:bCs/>
                <w:b/>
                <w:sz w:val="24"/>
                <w:szCs w:val="24"/>
                <w:rtl/>
              </w:rPr>
              <w:t xml:space="preserve">تعداد مؤلفه</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A23FA2" w:rsidRPr="00F541A8" w:rsidRDefault="00A23FA2" w:rsidP="001078BA">
            <w:pPr>
              <w:spacing w:line="240" w:lineRule="auto"/>
              <w:jc w:val="center"/>
              <w:rPr>
                <w:sz w:val="24"/>
                <w:szCs w:val="24"/>
              </w:rPr>
            </w:pPr>
            <w:r>
              <w:rPr>
                <w:bCs/>
                <w:b/>
                <w:sz w:val="24"/>
                <w:szCs w:val="24"/>
                <w:rtl/>
              </w:rPr>
              <w:t xml:space="preserve">تعداد گویه</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A23FA2" w:rsidRPr="00F541A8" w:rsidRDefault="00A23FA2" w:rsidP="001078BA">
            <w:pPr>
              <w:spacing w:line="240" w:lineRule="auto"/>
              <w:jc w:val="center"/>
              <w:rPr>
                <w:sz w:val="24"/>
                <w:szCs w:val="24"/>
              </w:rPr>
            </w:pPr>
            <w:r>
              <w:rPr>
                <w:bCs/>
                <w:b/>
                <w:sz w:val="24"/>
                <w:szCs w:val="24"/>
                <w:rtl/>
              </w:rPr>
              <w:t xml:space="preserve">میانگین</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A23FA2" w:rsidRPr="00F541A8" w:rsidRDefault="00A23FA2" w:rsidP="001078BA">
            <w:pPr>
              <w:spacing w:line="240" w:lineRule="auto"/>
              <w:jc w:val="center"/>
              <w:rPr>
                <w:sz w:val="24"/>
                <w:szCs w:val="24"/>
              </w:rPr>
            </w:pPr>
            <w:r>
              <w:rPr>
                <w:bCs/>
                <w:b/>
                <w:sz w:val="24"/>
                <w:szCs w:val="24"/>
                <w:rtl/>
              </w:rPr>
              <w:t xml:space="preserve">فاصله از حد متوسط (۳)</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A23FA2" w:rsidRPr="00F541A8" w:rsidRDefault="00A23FA2" w:rsidP="001078BA">
            <w:pPr>
              <w:spacing w:line="240" w:lineRule="auto"/>
              <w:jc w:val="center"/>
              <w:rPr>
                <w:sz w:val="24"/>
                <w:szCs w:val="24"/>
              </w:rPr>
            </w:pPr>
            <w:r>
              <w:rPr>
                <w:bCs/>
                <w:b/>
                <w:sz w:val="24"/>
                <w:szCs w:val="24"/>
                <w:rtl/>
              </w:rPr>
              <w:t xml:space="preserve">اولویت بهبود</w:t>
            </w:r>
          </w:p>
        </w:tc>
      </w:tr>
      <w:tr w:rsidR="00A23FA2" w:rsidRPr="00EF2B87" w:rsidTr="00733A9B">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sz w:val="24"/>
                <w:szCs w:val="24"/>
                <w:rtl/>
              </w:rPr>
              <w:t xml:space="preserve">سرمایه انسانی</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sz w:val="24"/>
                <w:szCs w:val="24"/>
                <w:rtl/>
              </w:rPr>
              <w:t xml:space="preserve">۳</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sz w:val="24"/>
                <w:szCs w:val="24"/>
                <w:rtl/>
              </w:rPr>
              <w:t xml:space="preserve">۶</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sz w:val="24"/>
                <w:szCs w:val="24"/>
                <w:rtl/>
              </w:rPr>
              <w:t xml:space="preserve">۲٫۹۸۴</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sz w:val="24"/>
                <w:szCs w:val="24"/>
                <w:rtl/>
              </w:rPr>
              <w:t xml:space="preserve">-۰٫۰۱۶</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sz w:val="24"/>
                <w:szCs w:val="24"/>
                <w:rtl/>
              </w:rPr>
              <w:t xml:space="preserve">۱</w:t>
            </w:r>
          </w:p>
        </w:tc>
      </w:tr>
      <w:tr w:rsidR="00A23FA2" w:rsidRPr="00EF2B87" w:rsidTr="00733A9B">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sz w:val="24"/>
                <w:szCs w:val="24"/>
                <w:rtl/>
              </w:rPr>
              <w:t xml:space="preserve">سرمایه اطلاعاتی</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sz w:val="24"/>
                <w:szCs w:val="24"/>
                <w:rtl/>
              </w:rPr>
              <w:t xml:space="preserve">۱</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sz w:val="24"/>
                <w:szCs w:val="24"/>
                <w:rtl/>
              </w:rPr>
              <w:t xml:space="preserve">۲</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sz w:val="24"/>
                <w:szCs w:val="24"/>
                <w:rtl/>
              </w:rPr>
              <w:t xml:space="preserve">۳٫۲۰۸</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sz w:val="24"/>
                <w:szCs w:val="24"/>
                <w:rtl/>
              </w:rPr>
              <w:t xml:space="preserve">+۰٫۲۰۸</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sz w:val="24"/>
                <w:szCs w:val="24"/>
                <w:rtl/>
              </w:rPr>
              <w:t xml:space="preserve">۳</w:t>
            </w:r>
          </w:p>
        </w:tc>
      </w:tr>
      <w:tr w:rsidR="00A23FA2" w:rsidRPr="00EF2B87" w:rsidTr="00733A9B">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sz w:val="24"/>
                <w:szCs w:val="24"/>
                <w:rtl/>
              </w:rPr>
              <w:t xml:space="preserve">سرمایه سازمانی</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sz w:val="24"/>
                <w:szCs w:val="24"/>
                <w:rtl/>
              </w:rPr>
              <w:t xml:space="preserve">۱</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sz w:val="24"/>
                <w:szCs w:val="24"/>
                <w:rtl/>
              </w:rPr>
              <w:t xml:space="preserve">۲</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sz w:val="24"/>
                <w:szCs w:val="24"/>
                <w:rtl/>
              </w:rPr>
              <w:t xml:space="preserve">۳٫۱۴۸</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sz w:val="24"/>
                <w:szCs w:val="24"/>
                <w:rtl/>
              </w:rPr>
              <w:t xml:space="preserve">+۰٫۱۴۸</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sz w:val="24"/>
                <w:szCs w:val="24"/>
                <w:rtl/>
              </w:rPr>
              <w:t xml:space="preserve">۲</w:t>
            </w:r>
          </w:p>
        </w:tc>
      </w:tr>
      <w:tr w:rsidR="00A23FA2" w:rsidRPr="00EF2B87" w:rsidTr="00733A9B">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sz w:val="24"/>
                <w:szCs w:val="24"/>
                <w:rtl/>
              </w:rPr>
              <w:t xml:space="preserve">کل حوزه رشد و یادگیری</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sz w:val="24"/>
                <w:szCs w:val="24"/>
                <w:rtl/>
              </w:rPr>
              <w:t xml:space="preserve">۵</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sz w:val="24"/>
                <w:szCs w:val="24"/>
                <w:rtl/>
              </w:rPr>
              <w:t xml:space="preserve">۱۰</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sz w:val="24"/>
                <w:szCs w:val="24"/>
                <w:rtl/>
              </w:rPr>
              <w:t xml:space="preserve">۳٫۰۶۲</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sz w:val="24"/>
                <w:szCs w:val="24"/>
                <w:rtl/>
              </w:rPr>
              <w:t xml:space="preserve">+۰٫۰۶۲</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A23FA2" w:rsidRPr="00F541A8" w:rsidRDefault="00A23FA2" w:rsidP="001078BA">
            <w:pPr>
              <w:spacing w:line="240" w:lineRule="auto"/>
              <w:jc w:val="center"/>
              <w:rPr>
                <w:sz w:val="24"/>
                <w:szCs w:val="24"/>
              </w:rPr>
            </w:pPr>
            <w:r>
              <w:rPr>
                <w:sz w:val="24"/>
                <w:szCs w:val="24"/>
                <w:rtl/>
              </w:rPr>
              <w:t xml:space="preserve">—</w:t>
            </w:r>
          </w:p>
        </w:tc>
      </w:tr>
    </w:tbl>
    <w:p w:rsidR="009916B9" w:rsidRPr="003C76FC" w:rsidRDefault="009916B9" w:rsidP="009916B9">
      <w:pPr>
        <w:spacing w:after="200" w:line="340" w:lineRule="auto"/>
        <w:jc w:val="lowKashida"/>
      </w:pPr>
    </w:p>
    <w:p w:rsidR="00A23FA2" w:rsidRDefault="00A23FA2" w:rsidP="00A23FA2">
      <w:pPr>
        <w:jc w:val="center"/>
      </w:pPr>
      <w:r>
        <w:drawing>
          <wp:inline xmlns:a="http://schemas.openxmlformats.org/drawingml/2006/main" xmlns:pic="http://schemas.openxmlformats.org/drawingml/2006/picture">
            <wp:extent cx="5394960" cy="3308909"/>
            <wp:docPr id="733" name="Picture 733"/>
            <wp:cNvGraphicFramePr>
              <a:graphicFrameLocks noChangeAspect="1"/>
            </wp:cNvGraphicFramePr>
            <a:graphic>
              <a:graphicData uri="http://schemas.openxmlformats.org/drawingml/2006/picture">
                <pic:pic>
                  <pic:nvPicPr>
                    <pic:cNvPr id="0" name="gl_capitals_comparison.png"/>
                    <pic:cNvPicPr/>
                  </pic:nvPicPr>
                  <pic:blipFill>
                    <a:blip r:embed="rId93"/>
                    <a:stretch>
                      <a:fillRect/>
                    </a:stretch>
                  </pic:blipFill>
                  <pic:spPr>
                    <a:xfrm>
                      <a:off x="0" y="0"/>
                      <a:ext cx="5394960" cy="3308909"/>
                    </a:xfrm>
                    <a:prstGeom prst="rect"/>
                  </pic:spPr>
                </pic:pic>
              </a:graphicData>
            </a:graphic>
          </wp:inline>
        </w:drawing>
      </w:r>
    </w:p>
    <w:p w:rsidR="00A23FA2" w:rsidRDefault="0059427B" w:rsidP="0061440A">
      <w:pPr>
        <w:pStyle w:val="Caption"/>
      </w:pPr>
      <w:r>
        <w:rPr>
          <w:rtl/>
        </w:rPr>
        <w:t xml:space="preserve">شکل </w:t>
      </w:r>
      <w:r w:rsidR="00C4511F">
        <w:rPr>
          <w:rtl/>
        </w:rPr>
        <w:fldChar w:fldCharType="begin"/>
      </w:r>
      <w:r w:rsidR="00C4511F">
        <w:rPr>
          <w:rtl/>
        </w:rPr>
        <w:instrText xml:space="preserve"> </w:instrText>
      </w:r>
      <w:r w:rsidR="00C4511F">
        <w:instrText>STYLEREF</w:instrText>
      </w:r>
      <w:r w:rsidR="00C4511F">
        <w:rPr>
          <w:rtl/>
        </w:rPr>
        <w:instrText xml:space="preserve"> 3 \</w:instrText>
      </w:r>
      <w:r w:rsidR="00C4511F">
        <w:instrText>s</w:instrText>
      </w:r>
      <w:r w:rsidR="00C4511F">
        <w:rPr>
          <w:rtl/>
        </w:rPr>
        <w:instrText xml:space="preserve"> </w:instrText>
      </w:r>
      <w:r w:rsidR="00C4511F">
        <w:rPr>
          <w:rtl/>
        </w:rPr>
        <w:fldChar w:fldCharType="separate"/>
      </w:r>
      <w:r w:rsidR="00C4511F">
        <w:rPr>
          <w:noProof/>
          <w:rtl/>
        </w:rPr>
        <w:t>‏0</w:t>
      </w:r>
      <w:r w:rsidR="00C4511F">
        <w:rPr>
          <w:rtl/>
        </w:rPr>
        <w:fldChar w:fldCharType="end"/>
      </w:r>
      <w:r w:rsidR="00C4511F">
        <w:rPr>
          <w:rtl/>
        </w:rPr>
        <w:noBreakHyphen/>
      </w:r>
      <w:r w:rsidR="00C4511F">
        <w:rPr>
          <w:rtl/>
        </w:rPr>
        <w:fldChar w:fldCharType="begin"/>
      </w:r>
      <w:r w:rsidR="00C4511F">
        <w:rPr>
          <w:rtl/>
        </w:rPr>
        <w:instrText xml:space="preserve"> </w:instrText>
      </w:r>
      <w:r w:rsidR="00C4511F">
        <w:instrText>SEQ</w:instrText>
      </w:r>
      <w:r w:rsidR="00C4511F">
        <w:rPr>
          <w:rtl/>
        </w:rPr>
        <w:instrText xml:space="preserve"> شکل \* </w:instrText>
      </w:r>
      <w:r w:rsidR="00C4511F">
        <w:instrText>ARABIC \s 3</w:instrText>
      </w:r>
      <w:r w:rsidR="00C4511F">
        <w:rPr>
          <w:rtl/>
        </w:rPr>
        <w:instrText xml:space="preserve"> </w:instrText>
      </w:r>
      <w:r w:rsidR="00C4511F">
        <w:rPr>
          <w:rtl/>
        </w:rPr>
        <w:fldChar w:fldCharType="separate"/>
      </w:r>
      <w:r w:rsidR="00C4511F">
        <w:rPr>
          <w:noProof/>
          <w:rtl/>
        </w:rPr>
        <w:t>8</w:t>
      </w:r>
      <w:r w:rsidR="00C4511F">
        <w:rPr>
          <w:rtl/>
        </w:rPr>
        <w:fldChar w:fldCharType="end"/>
      </w:r>
      <w:r w:rsidR="00A23FA2">
        <w:rPr>
          <w:b/>
          <w:sz w:val="24"/>
          <w:rtl/>
        </w:rPr>
        <w:t xml:space="preserve">مقایسه میانگین سه سرمایه نامشهود حوزه رشد و یادگیری</w:t>
      </w:r>
    </w:p>
    <w:p w:rsidR="00A23FA2" w:rsidRPr="00EF2B87" w:rsidRDefault="00A23FA2" w:rsidP="00A23FA2">
      <w:pPr>
        <w:spacing w:line="240" w:lineRule="auto"/>
        <w:jc w:val="lowKashida"/>
      </w:pPr>
      <w:r>
        <w:rPr>
          <w:rtl/>
        </w:rPr>
        <w:t xml:space="preserve">لازم به ذکر است که این مقایسه ماهیتی توصیفی دارد؛ زیرا سرمایه‌های اطلاعاتی و سازمانی هر یک تنها با یک مؤلفه (دو گویه) سنجیده شده‌اند و تفاوت میانگین‌ها نیز کوچک است. بنابراین، داوری درباره معناداری آماری تفاوت میان سه سرمایه، نیازمند آزمون‌های تکمیلی بر پایه داده‌های خام پاسخ‌دهندگان است.</w:t>
      </w:r>
    </w:p>
    <w:p w14:paraId="64ECB4BE" w14:textId="77777777" w:rsidR="00A23FA2" w:rsidRPr="00165466" w:rsidRDefault="00A23FA2" w:rsidP="00165466">
      <w:pPr>
        <w:pStyle w:val="Heading2"/>
      </w:pPr>
      <w:bookmarkStart w:id="226" w:name="_Toc239198448"/>
      <w:bookmarkStart w:id="227" w:name="_Toc239198550"/>
      <w:r w:rsidRPr="00165466">
        <w:rPr>
          <w:rFonts w:hint="cs"/>
          <w:rtl/>
        </w:rPr>
        <w:t xml:space="preserve">4-3-  </w:t>
      </w:r>
      <w:r w:rsidRPr="00165466">
        <w:rPr>
          <w:rtl/>
        </w:rPr>
        <w:t>تجزیه‌وتحلیل آمیخته داده‌ها</w:t>
      </w:r>
      <w:bookmarkEnd w:id="226"/>
      <w:bookmarkEnd w:id="227"/>
    </w:p>
    <w:p w14:paraId="67DEC313" w14:textId="77777777" w:rsidR="00A23FA2" w:rsidRPr="00EF2B87" w:rsidRDefault="00A23FA2" w:rsidP="00A23FA2">
      <w:pPr>
        <w:spacing w:line="240" w:lineRule="auto"/>
        <w:jc w:val="lowKashida"/>
      </w:pPr>
      <w:r>
        <w:rPr>
          <w:rtl/>
        </w:rPr>
        <w:t>پژوهش حاضر با رویکرد آمیخته اکتشافی متوالی  طراحی شده است؛ رویکردی که در آن، یافته‌های حاصل از مرحله کیفی (شناسایی و مفهوم‌پردازی ابعاد و مؤلفه‌های توسعه متوازن دفاع هوایی) مبنای طراحی ابزار مرحله کمّی (پرسش‌نامه محقق‌ساخته) قرار گرفته و در نهایت، نتایج هر دو مرحله در قالب یک الگوی جامع یکپارچه می‌شود. کرسول و پلانو کلارک (</w:t>
      </w:r>
      <w:r w:rsidRPr="00281D77">
        <w:rPr>
          <w:color w:val="FF0000"/>
          <w:rtl/>
        </w:rPr>
        <w:t>Creswell &amp; Plano Clark</w:t>
      </w:r>
      <w:r>
        <w:rPr>
          <w:rtl/>
        </w:rPr>
        <w:t>, 2018) این طرح را یکی از رایج‌ترین الگوهای پژوهش آمیخته در علوم اجتماعی و مدیریتی معرفی می‌کنند که به‌ویژه در مطالعاتی که هدف آن‌ها، هم کشف پدیده جدید و هم آزمون تعمیم‌پذیری آن است، کاربرد گسترده‌ای دارد.</w:t>
      </w:r>
    </w:p>
    <w:p w14:paraId="67EE98E0" w14:textId="77777777" w:rsidR="00A23FA2" w:rsidRPr="00281D77" w:rsidRDefault="00A23FA2" w:rsidP="00A23FA2">
      <w:pPr>
        <w:pStyle w:val="Heading8"/>
        <w:rPr>
          <w:rFonts w:cs="B Nazanin"/>
          <w:b/>
          <w:bCs/>
          <w:sz w:val="28"/>
          <w:szCs w:val="28"/>
        </w:rPr>
      </w:pPr>
      <w:r w:rsidRPr="00281D77">
        <w:rPr>
          <w:rFonts w:cs="B Nazanin" w:hint="cs"/>
          <w:b/>
          <w:bCs/>
          <w:sz w:val="28"/>
          <w:szCs w:val="28"/>
          <w:rtl/>
        </w:rPr>
        <w:t xml:space="preserve">4-3-1- </w:t>
      </w:r>
      <w:r w:rsidRPr="00281D77">
        <w:rPr>
          <w:rFonts w:cs="B Nazanin"/>
          <w:b/>
          <w:bCs/>
          <w:sz w:val="28"/>
          <w:szCs w:val="28"/>
          <w:rtl/>
        </w:rPr>
        <w:t>مبانی و راهبرد تلفیق یافته‌های کیفی و کمی</w:t>
      </w:r>
    </w:p>
    <w:p w14:paraId="476BB592" w14:textId="77777777" w:rsidR="00A23FA2" w:rsidRPr="00EF2B87" w:rsidRDefault="00A23FA2" w:rsidP="00A23FA2">
      <w:pPr>
        <w:spacing w:line="240" w:lineRule="auto"/>
        <w:jc w:val="lowKashida"/>
      </w:pPr>
      <w:r>
        <w:rPr>
          <w:rtl/>
        </w:rPr>
        <w:t>راهبرد تلفیق در این پژوهش بر پایه اصل تکمیل‌پذیری (</w:t>
      </w:r>
      <w:r w:rsidRPr="00281D77">
        <w:rPr>
          <w:color w:val="FF0000"/>
          <w:rtl/>
        </w:rPr>
        <w:t>Complementarity</w:t>
      </w:r>
      <w:r>
        <w:rPr>
          <w:rtl/>
        </w:rPr>
        <w:t>) استوار است که گرین و همکاران (</w:t>
      </w:r>
      <w:r w:rsidRPr="00281D77">
        <w:rPr>
          <w:color w:val="FF0000"/>
          <w:rtl/>
        </w:rPr>
        <w:t>Greene, Caracelli &amp; Graham, 1989</w:t>
      </w:r>
      <w:r>
        <w:rPr>
          <w:rtl/>
        </w:rPr>
        <w:t>) آن را یکی از پنج هدف اصلی پژوهش آمیخته معرفی می‌کنند؛ به این معنا که هر یک از دو رویکرد کیفی و کمّی، جنبه‌ای از پدیده توسعه متوازن دفاع هوایی را روشن می‌سازند که رویکرد دیگر به‌تنهایی قادر به آشکارسازی آن نیست. رویکرد کیفی، عمق، زمینه و معنای مفهومی مؤلفه‌ها را از دیدگاه صاحب‌نظران و اسناد رسمی آشکار ساخت؛ درحالی‌که رویکرد کمّی، امکان تعمیم یافته‌ها به جامعه آماری وسیع‌تر، سنجش اهمیت نسبی هر مؤلفه، و آزمون آماری روابط علّی میان ابعاد را فراهم می‌آورد.</w:t>
      </w:r>
    </w:p>
    <w:p w14:paraId="0A2186F9" w14:textId="77777777" w:rsidR="00A23FA2" w:rsidRPr="00EF2B87" w:rsidRDefault="00A23FA2" w:rsidP="00A23FA2">
      <w:pPr>
        <w:spacing w:line="240" w:lineRule="auto"/>
        <w:jc w:val="lowKashida"/>
      </w:pPr>
      <w:r>
        <w:rPr>
          <w:rtl/>
        </w:rPr>
        <w:t>از منظر روش‌شناختی، تلفیق داده‌ها در این پژوهش در سه سطح صورت می‌گیرد: سطح طراحی (که در آن، مؤلفه‌های استخراج‌شده از تحلیل کیفی، مستقیماً گویه‌های پرسش‌نامه کمّی را تشکیل داده‌اند)، سطح تحلیل (که در آن، ساختار عاملی به‌دست‌آمده از تحلیل عاملی اکتشافی کمّی با ساختار مفهومی چهار‌بُعدی حاصل از کدگذاری کیفی مقایسه می‌شود)، و سطح تفسیر (که موضوع دو زیربخش بعدی این فصل است).</w:t>
      </w:r>
    </w:p>
    <w:p w14:paraId="4343A545" w14:textId="77777777" w:rsidR="00A23FA2" w:rsidRPr="00EF2B87" w:rsidRDefault="00A23FA2" w:rsidP="00165466">
      <w:pPr>
        <w:pStyle w:val="Heading3"/>
        <w:spacing w:line="276" w:lineRule="auto"/>
      </w:pPr>
      <w:bookmarkStart w:id="228" w:name="_Toc239198449"/>
      <w:bookmarkStart w:id="229" w:name="_Toc239198551"/>
      <w:r>
        <w:rPr>
          <w:rFonts w:hint="cs"/>
          <w:rtl/>
        </w:rPr>
        <w:t xml:space="preserve">4-3-2- </w:t>
      </w:r>
      <w:r>
        <w:rPr>
          <w:rtl/>
        </w:rPr>
        <w:t>تطبیق و مقایسه یافته‌های کیفی و کمی</w:t>
      </w:r>
      <w:bookmarkEnd w:id="228"/>
      <w:bookmarkEnd w:id="229"/>
    </w:p>
    <w:p w14:paraId="1528255B" w14:textId="77777777" w:rsidR="00A23FA2" w:rsidRDefault="00A23FA2" w:rsidP="00A23FA2">
      <w:pPr>
        <w:spacing w:line="240" w:lineRule="auto"/>
        <w:jc w:val="lowKashida"/>
        <w:rPr>
          <w:rtl/>
        </w:rPr>
      </w:pPr>
      <w:r>
        <w:rPr>
          <w:rtl/>
        </w:rPr>
        <w:t xml:space="preserve">در این زیربخش، یافته‌های دو مرحله پژوهش با استفاده از فن نمایش تلفیقی یا جدول تطبیقی مشترک (Joint </w:t>
      </w:r>
      <w:r w:rsidRPr="00281D77">
        <w:rPr>
          <w:color w:val="FF0000"/>
          <w:rtl/>
        </w:rPr>
        <w:t>Displ</w:t>
      </w:r>
      <w:r>
        <w:rPr>
          <w:rtl/>
        </w:rPr>
        <w:t>ay) که فتریس و کروسول (Fetters</w:t>
      </w:r>
      <w:r w:rsidRPr="00281D77">
        <w:rPr>
          <w:color w:val="FF0000"/>
          <w:rtl/>
        </w:rPr>
        <w:t>, Curry &amp; Creswell</w:t>
      </w:r>
      <w:r>
        <w:rPr>
          <w:rtl/>
        </w:rPr>
        <w:t>, 2013) به‌عنوان ابزار استاندارد گزارش‌دهی پژوهش‌های آمیخته توصیه کرده‌اند، در کنار یکدیگر ارائه می‌شود. در این جدول، برای هر یک از بیست مؤلفه، منبع تأیید کیفی (مصاحبه، یا مصاحبه و اسناد به‌طور هم‌زمان)، میانگین و رتبه به‌دست‌آمده از پرسش‌نامه کمّی، و وضعیت همگرایی میان دو منبع یافته، به‌صورت هم‌زمان نمایش داده می‌شود. میانگین کل بیست مؤلفه (۲۹۳/۳) به‌عنوان مبنای تفکیک مؤلفه‌های با وضعیت کمّی مطلوب از مؤلفه‌های نیازمند توجه در نظر گرفته شده است.</w:t>
      </w:r>
    </w:p>
    <w:p w14:paraId="11829FE7" w14:textId="77777777" w:rsidR="00A23FA2" w:rsidRPr="00EF2B87" w:rsidRDefault="00A23FA2" w:rsidP="00A23FA2">
      <w:pPr>
        <w:spacing w:line="240" w:lineRule="auto"/>
        <w:jc w:val="lowKashida"/>
      </w:pPr>
    </w:p>
    <w:p w14:paraId="5B3D222E" w14:textId="2D9EDBDA" w:rsidR="00A23FA2" w:rsidRPr="00440ECF" w:rsidRDefault="00E630D5" w:rsidP="00E630D5">
      <w:pPr>
        <w:pStyle w:val="Caption"/>
      </w:pPr>
      <w:bookmarkStart w:id="230" w:name="_Toc239195592"/>
      <w:r>
        <w:rPr>
          <w:rtl/>
        </w:rPr>
        <w:t xml:space="preserve">جدول </w:t>
      </w:r>
      <w:r>
        <w:rPr>
          <w:rtl/>
        </w:rPr>
        <w:fldChar w:fldCharType="begin"/>
      </w:r>
      <w:r>
        <w:rPr>
          <w:rtl/>
        </w:rPr>
        <w:instrText xml:space="preserve"> </w:instrText>
      </w:r>
      <w:r>
        <w:instrText>STYLEREF</w:instrText>
      </w:r>
      <w:r>
        <w:rPr>
          <w:rtl/>
        </w:rPr>
        <w:instrText xml:space="preserve"> 2 \</w:instrText>
      </w:r>
      <w:r>
        <w:instrText>s</w:instrText>
      </w:r>
      <w:r>
        <w:rPr>
          <w:rtl/>
        </w:rPr>
        <w:instrText xml:space="preserve"> </w:instrText>
      </w:r>
      <w:r>
        <w:rPr>
          <w:rtl/>
        </w:rPr>
        <w:fldChar w:fldCharType="separate"/>
      </w:r>
      <w:r>
        <w:rPr>
          <w:noProof/>
          <w:rtl/>
        </w:rPr>
        <w:t>‏</w:t>
      </w:r>
      <w:r w:rsidR="00820086">
        <w:rPr>
          <w:rFonts w:hint="cs"/>
          <w:noProof/>
          <w:rtl/>
        </w:rPr>
        <w:t>4</w:t>
      </w:r>
      <w:r>
        <w:rPr>
          <w:rtl/>
        </w:rPr>
        <w:fldChar w:fldCharType="end"/>
      </w:r>
      <w:r>
        <w:rPr>
          <w:rtl/>
        </w:rPr>
        <w:noBreakHyphen/>
      </w:r>
      <w:r w:rsidR="00820086">
        <w:rPr>
          <w:rFonts w:hint="cs"/>
          <w:rtl/>
        </w:rPr>
        <w:t>23</w:t>
      </w:r>
      <w:r w:rsidR="00A23FA2">
        <w:rPr>
          <w:b/>
          <w:rtl/>
        </w:rPr>
        <w:t>تطبیقی (Joint Display) یافته‌های کیفی و کمّی بیست مؤلفه پژوهش</w:t>
      </w:r>
      <w:bookmarkEnd w:id="230"/>
    </w:p>
    <w:tbl>
      <w:tblPr>
        <w:bidiVisual/>
        <w:tblW w:w="9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746"/>
        <w:gridCol w:w="1271"/>
        <w:gridCol w:w="1025"/>
        <w:gridCol w:w="3318"/>
      </w:tblGrid>
      <w:tr w:rsidR="00A23FA2" w:rsidRPr="00EF2B87" w14:paraId="3B08194B" w14:textId="77777777" w:rsidTr="00281D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3552091" w14:textId="77777777" w:rsidR="00A23FA2" w:rsidRPr="00F541A8" w:rsidRDefault="00A23FA2" w:rsidP="001078BA">
            <w:pPr>
              <w:spacing w:line="240" w:lineRule="auto"/>
              <w:jc w:val="center"/>
              <w:rPr>
                <w:sz w:val="24"/>
                <w:szCs w:val="24"/>
              </w:rPr>
            </w:pPr>
            <w:r>
              <w:rPr>
                <w:sz w:val="24"/>
                <w:szCs w:val="24"/>
                <w:rtl/>
              </w:rPr>
              <w:t>مؤلفه</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3CF3D10" w14:textId="77777777" w:rsidR="00A23FA2" w:rsidRPr="00F541A8" w:rsidRDefault="00A23FA2" w:rsidP="001078BA">
            <w:pPr>
              <w:spacing w:line="240" w:lineRule="auto"/>
              <w:jc w:val="center"/>
              <w:rPr>
                <w:sz w:val="24"/>
                <w:szCs w:val="24"/>
              </w:rPr>
            </w:pPr>
            <w:r>
              <w:rPr>
                <w:sz w:val="24"/>
                <w:szCs w:val="24"/>
                <w:rtl/>
              </w:rPr>
              <w:t>منبع تأیید کیفی</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0662EE2" w14:textId="77777777" w:rsidR="00A23FA2" w:rsidRPr="00F541A8" w:rsidRDefault="00A23FA2" w:rsidP="001078BA">
            <w:pPr>
              <w:spacing w:line="240" w:lineRule="auto"/>
              <w:jc w:val="center"/>
              <w:rPr>
                <w:sz w:val="24"/>
                <w:szCs w:val="24"/>
              </w:rPr>
            </w:pPr>
            <w:r>
              <w:rPr>
                <w:sz w:val="24"/>
                <w:szCs w:val="24"/>
                <w:rtl/>
              </w:rPr>
              <w:t>میانگین کمّی</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B21640D" w14:textId="77777777" w:rsidR="00A23FA2" w:rsidRPr="00F541A8" w:rsidRDefault="00A23FA2" w:rsidP="001078BA">
            <w:pPr>
              <w:spacing w:line="240" w:lineRule="auto"/>
              <w:jc w:val="center"/>
              <w:rPr>
                <w:sz w:val="24"/>
                <w:szCs w:val="24"/>
              </w:rPr>
            </w:pPr>
            <w:r>
              <w:rPr>
                <w:sz w:val="24"/>
                <w:szCs w:val="24"/>
                <w:rtl/>
              </w:rPr>
              <w:t>وضعیت همگرایی</w:t>
            </w:r>
          </w:p>
        </w:tc>
      </w:tr>
      <w:tr w:rsidR="00A23FA2" w:rsidRPr="00EF2B87" w14:paraId="3EEC9765"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40BF3287" w14:textId="77777777" w:rsidR="00A23FA2" w:rsidRPr="00F541A8" w:rsidRDefault="00A23FA2" w:rsidP="001078BA">
            <w:pPr>
              <w:spacing w:line="240" w:lineRule="auto"/>
              <w:jc w:val="center"/>
              <w:rPr>
                <w:sz w:val="24"/>
                <w:szCs w:val="24"/>
              </w:rPr>
            </w:pPr>
            <w:r>
              <w:rPr>
                <w:sz w:val="24"/>
                <w:szCs w:val="24"/>
                <w:rtl/>
              </w:rPr>
              <w:t>مدیریت جامع ذینفعان چندسطحی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2024E8C" w14:textId="77777777" w:rsidR="00A23FA2" w:rsidRPr="00F541A8" w:rsidRDefault="00A23FA2" w:rsidP="001078BA">
            <w:pPr>
              <w:spacing w:line="240" w:lineRule="auto"/>
              <w:jc w:val="center"/>
              <w:rPr>
                <w:sz w:val="24"/>
                <w:szCs w:val="24"/>
              </w:rPr>
            </w:pPr>
            <w:r>
              <w:rPr>
                <w:sz w:val="24"/>
                <w:szCs w:val="24"/>
                <w:rtl/>
              </w:rPr>
              <w:t>مصاحبه و اسناد</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D8BFABF" w14:textId="77777777" w:rsidR="00A23FA2" w:rsidRPr="00F541A8" w:rsidRDefault="00A23FA2" w:rsidP="001078BA">
            <w:pPr>
              <w:spacing w:line="240" w:lineRule="auto"/>
              <w:jc w:val="center"/>
              <w:rPr>
                <w:sz w:val="24"/>
                <w:szCs w:val="24"/>
              </w:rPr>
            </w:pPr>
            <w:r>
              <w:rPr>
                <w:sz w:val="24"/>
                <w:szCs w:val="24"/>
                <w:rtl/>
              </w:rPr>
              <w:t>۳٫۰۶۰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E1F3978" w14:textId="77777777" w:rsidR="00A23FA2" w:rsidRPr="00F541A8" w:rsidRDefault="00A23FA2" w:rsidP="001078BA">
            <w:pPr>
              <w:spacing w:line="240" w:lineRule="auto"/>
              <w:jc w:val="center"/>
              <w:rPr>
                <w:sz w:val="24"/>
                <w:szCs w:val="24"/>
              </w:rPr>
            </w:pPr>
            <w:r>
              <w:rPr>
                <w:sz w:val="24"/>
                <w:szCs w:val="24"/>
                <w:rtl/>
              </w:rPr>
              <w:t>همگرایی جزئی (وضعیت کمّی نیازمند توجه)</w:t>
            </w:r>
          </w:p>
        </w:tc>
      </w:tr>
      <w:tr w:rsidR="00A23FA2" w:rsidRPr="00EF2B87" w14:paraId="078ED896"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1578DFA0" w14:textId="77777777" w:rsidR="00A23FA2" w:rsidRPr="00F541A8" w:rsidRDefault="00A23FA2" w:rsidP="001078BA">
            <w:pPr>
              <w:spacing w:line="240" w:lineRule="auto"/>
              <w:jc w:val="center"/>
              <w:rPr>
                <w:sz w:val="24"/>
                <w:szCs w:val="24"/>
              </w:rPr>
            </w:pPr>
            <w:r>
              <w:rPr>
                <w:sz w:val="24"/>
                <w:szCs w:val="24"/>
                <w:rtl/>
              </w:rPr>
              <w:t>منشور ارزش دفاعی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927C01C" w14:textId="77777777" w:rsidR="00A23FA2" w:rsidRPr="00F541A8" w:rsidRDefault="00A23FA2" w:rsidP="001078BA">
            <w:pPr>
              <w:spacing w:line="240" w:lineRule="auto"/>
              <w:jc w:val="center"/>
              <w:rPr>
                <w:sz w:val="24"/>
                <w:szCs w:val="24"/>
              </w:rPr>
            </w:pPr>
            <w:r>
              <w:rPr>
                <w:sz w:val="24"/>
                <w:szCs w:val="24"/>
                <w:rtl/>
              </w:rPr>
              <w:t>مصاحبه</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501DAD8" w14:textId="77777777" w:rsidR="00A23FA2" w:rsidRPr="00F541A8" w:rsidRDefault="00A23FA2" w:rsidP="001078BA">
            <w:pPr>
              <w:spacing w:line="240" w:lineRule="auto"/>
              <w:jc w:val="center"/>
              <w:rPr>
                <w:sz w:val="24"/>
                <w:szCs w:val="24"/>
              </w:rPr>
            </w:pPr>
            <w:r>
              <w:rPr>
                <w:sz w:val="24"/>
                <w:szCs w:val="24"/>
                <w:rtl/>
              </w:rPr>
              <w:t>۳٫۰۶۰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3358729" w14:textId="77777777" w:rsidR="00A23FA2" w:rsidRPr="00F541A8" w:rsidRDefault="00A23FA2" w:rsidP="001078BA">
            <w:pPr>
              <w:spacing w:line="240" w:lineRule="auto"/>
              <w:jc w:val="center"/>
              <w:rPr>
                <w:sz w:val="24"/>
                <w:szCs w:val="24"/>
              </w:rPr>
            </w:pPr>
            <w:r>
              <w:rPr>
                <w:sz w:val="24"/>
                <w:szCs w:val="24"/>
                <w:rtl/>
              </w:rPr>
              <w:t>هشداردهنده (وضعیت کمّی پایین)</w:t>
            </w:r>
          </w:p>
        </w:tc>
      </w:tr>
      <w:tr w:rsidR="00A23FA2" w:rsidRPr="00EF2B87" w14:paraId="3BAA956D"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0E1797CF" w14:textId="77777777" w:rsidR="00A23FA2" w:rsidRPr="00F541A8" w:rsidRDefault="00A23FA2" w:rsidP="001078BA">
            <w:pPr>
              <w:spacing w:line="240" w:lineRule="auto"/>
              <w:jc w:val="center"/>
              <w:rPr>
                <w:sz w:val="24"/>
                <w:szCs w:val="24"/>
              </w:rPr>
            </w:pPr>
            <w:r>
              <w:rPr>
                <w:sz w:val="24"/>
                <w:szCs w:val="24"/>
                <w:rtl/>
              </w:rPr>
              <w:t>بازدارندگی فعال و پایدار</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A27A535" w14:textId="77777777" w:rsidR="00A23FA2" w:rsidRPr="00F541A8" w:rsidRDefault="00A23FA2" w:rsidP="001078BA">
            <w:pPr>
              <w:spacing w:line="240" w:lineRule="auto"/>
              <w:jc w:val="center"/>
              <w:rPr>
                <w:sz w:val="24"/>
                <w:szCs w:val="24"/>
              </w:rPr>
            </w:pPr>
            <w:r>
              <w:rPr>
                <w:sz w:val="24"/>
                <w:szCs w:val="24"/>
                <w:rtl/>
              </w:rPr>
              <w:t>مصاحبه و اسناد</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DF9C742" w14:textId="77777777" w:rsidR="00A23FA2" w:rsidRPr="00F541A8" w:rsidRDefault="00A23FA2" w:rsidP="001078BA">
            <w:pPr>
              <w:spacing w:line="240" w:lineRule="auto"/>
              <w:jc w:val="center"/>
              <w:rPr>
                <w:sz w:val="24"/>
                <w:szCs w:val="24"/>
              </w:rPr>
            </w:pPr>
            <w:r>
              <w:rPr>
                <w:sz w:val="24"/>
                <w:szCs w:val="24"/>
                <w:rtl/>
              </w:rPr>
              <w:t>۳٫۵۵۰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25E0320" w14:textId="77777777" w:rsidR="00A23FA2" w:rsidRPr="00F541A8" w:rsidRDefault="00A23FA2" w:rsidP="001078BA">
            <w:pPr>
              <w:spacing w:line="240" w:lineRule="auto"/>
              <w:jc w:val="center"/>
              <w:rPr>
                <w:sz w:val="24"/>
                <w:szCs w:val="24"/>
              </w:rPr>
            </w:pPr>
            <w:r>
              <w:rPr>
                <w:sz w:val="24"/>
                <w:szCs w:val="24"/>
                <w:rtl/>
              </w:rPr>
              <w:t>همگرایی کامل</w:t>
            </w:r>
          </w:p>
        </w:tc>
      </w:tr>
      <w:tr w:rsidR="00A23FA2" w:rsidRPr="00EF2B87" w14:paraId="7497A8EA"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1A335649" w14:textId="77777777" w:rsidR="00A23FA2" w:rsidRPr="00F541A8" w:rsidRDefault="00A23FA2" w:rsidP="001078BA">
            <w:pPr>
              <w:spacing w:line="240" w:lineRule="auto"/>
              <w:jc w:val="center"/>
              <w:rPr>
                <w:sz w:val="24"/>
                <w:szCs w:val="24"/>
              </w:rPr>
            </w:pPr>
            <w:r>
              <w:rPr>
                <w:sz w:val="24"/>
                <w:szCs w:val="24"/>
                <w:rtl/>
              </w:rPr>
              <w:t>حاکمیت یکپارچه بین‌سازمانی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E81E046" w14:textId="77777777" w:rsidR="00A23FA2" w:rsidRPr="00F541A8" w:rsidRDefault="00A23FA2" w:rsidP="001078BA">
            <w:pPr>
              <w:spacing w:line="240" w:lineRule="auto"/>
              <w:jc w:val="center"/>
              <w:rPr>
                <w:sz w:val="24"/>
                <w:szCs w:val="24"/>
              </w:rPr>
            </w:pPr>
            <w:r>
              <w:rPr>
                <w:sz w:val="24"/>
                <w:szCs w:val="24"/>
                <w:rtl/>
              </w:rPr>
              <w:t>مصاحبه و اسناد</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785A849" w14:textId="77777777" w:rsidR="00A23FA2" w:rsidRPr="00F541A8" w:rsidRDefault="00A23FA2" w:rsidP="001078BA">
            <w:pPr>
              <w:spacing w:line="240" w:lineRule="auto"/>
              <w:jc w:val="center"/>
              <w:rPr>
                <w:sz w:val="24"/>
                <w:szCs w:val="24"/>
              </w:rPr>
            </w:pPr>
            <w:r>
              <w:rPr>
                <w:sz w:val="24"/>
                <w:szCs w:val="24"/>
                <w:rtl/>
              </w:rPr>
              <w:t>۳٫۵۴۵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D95BD9A" w14:textId="77777777" w:rsidR="00A23FA2" w:rsidRPr="00F541A8" w:rsidRDefault="00A23FA2" w:rsidP="001078BA">
            <w:pPr>
              <w:spacing w:line="240" w:lineRule="auto"/>
              <w:jc w:val="center"/>
              <w:rPr>
                <w:sz w:val="24"/>
                <w:szCs w:val="24"/>
              </w:rPr>
            </w:pPr>
            <w:r>
              <w:rPr>
                <w:sz w:val="24"/>
                <w:szCs w:val="24"/>
                <w:rtl/>
              </w:rPr>
              <w:t>همگرایی کامل</w:t>
            </w:r>
          </w:p>
        </w:tc>
      </w:tr>
      <w:tr w:rsidR="00A23FA2" w:rsidRPr="00EF2B87" w14:paraId="0EEDD9C8"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79380F77" w14:textId="77777777" w:rsidR="00A23FA2" w:rsidRPr="00F541A8" w:rsidRDefault="00A23FA2" w:rsidP="001078BA">
            <w:pPr>
              <w:spacing w:line="240" w:lineRule="auto"/>
              <w:jc w:val="center"/>
              <w:rPr>
                <w:sz w:val="24"/>
                <w:szCs w:val="24"/>
              </w:rPr>
            </w:pPr>
            <w:r>
              <w:rPr>
                <w:sz w:val="24"/>
                <w:szCs w:val="24"/>
                <w:rtl/>
              </w:rPr>
              <w:t>ارزش‌آفرینی اقتصادی-امنیتی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6B64F2C" w14:textId="77777777" w:rsidR="00A23FA2" w:rsidRPr="00F541A8" w:rsidRDefault="00A23FA2" w:rsidP="001078BA">
            <w:pPr>
              <w:spacing w:line="240" w:lineRule="auto"/>
              <w:jc w:val="center"/>
              <w:rPr>
                <w:sz w:val="24"/>
                <w:szCs w:val="24"/>
              </w:rPr>
            </w:pPr>
            <w:r>
              <w:rPr>
                <w:sz w:val="24"/>
                <w:szCs w:val="24"/>
                <w:rtl/>
              </w:rPr>
              <w:t>مصاحبه</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B08506E" w14:textId="77777777" w:rsidR="00A23FA2" w:rsidRPr="00F541A8" w:rsidRDefault="00A23FA2" w:rsidP="001078BA">
            <w:pPr>
              <w:spacing w:line="240" w:lineRule="auto"/>
              <w:jc w:val="center"/>
              <w:rPr>
                <w:sz w:val="24"/>
                <w:szCs w:val="24"/>
              </w:rPr>
            </w:pPr>
            <w:r>
              <w:rPr>
                <w:sz w:val="24"/>
                <w:szCs w:val="24"/>
                <w:rtl/>
              </w:rPr>
              <w:t>۳٫۳۳۰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9027922" w14:textId="77777777" w:rsidR="00A23FA2" w:rsidRPr="00F541A8" w:rsidRDefault="00A23FA2" w:rsidP="001078BA">
            <w:pPr>
              <w:spacing w:line="240" w:lineRule="auto"/>
              <w:jc w:val="center"/>
              <w:rPr>
                <w:sz w:val="24"/>
                <w:szCs w:val="24"/>
              </w:rPr>
            </w:pPr>
            <w:r>
              <w:rPr>
                <w:sz w:val="24"/>
                <w:szCs w:val="24"/>
                <w:rtl/>
              </w:rPr>
              <w:t>تأیید کمّی مؤلفه اختصاصی</w:t>
            </w:r>
          </w:p>
        </w:tc>
      </w:tr>
      <w:tr w:rsidR="00A23FA2" w:rsidRPr="00EF2B87" w14:paraId="5A30311D"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55C88B9F" w14:textId="77777777" w:rsidR="00A23FA2" w:rsidRPr="00F541A8" w:rsidRDefault="00A23FA2" w:rsidP="001078BA">
            <w:pPr>
              <w:spacing w:line="240" w:lineRule="auto"/>
              <w:jc w:val="center"/>
              <w:rPr>
                <w:sz w:val="24"/>
                <w:szCs w:val="24"/>
              </w:rPr>
            </w:pPr>
            <w:r>
              <w:rPr>
                <w:sz w:val="24"/>
                <w:szCs w:val="24"/>
                <w:rtl/>
              </w:rPr>
              <w:t>چابکی زنجیره نبرد یکپارچه</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9A134EC" w14:textId="77777777" w:rsidR="00A23FA2" w:rsidRPr="00F541A8" w:rsidRDefault="00A23FA2" w:rsidP="001078BA">
            <w:pPr>
              <w:spacing w:line="240" w:lineRule="auto"/>
              <w:jc w:val="center"/>
              <w:rPr>
                <w:sz w:val="24"/>
                <w:szCs w:val="24"/>
              </w:rPr>
            </w:pPr>
            <w:r>
              <w:rPr>
                <w:sz w:val="24"/>
                <w:szCs w:val="24"/>
                <w:rtl/>
              </w:rPr>
              <w:t>مصاحبه و اسناد</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877F344" w14:textId="77777777" w:rsidR="00A23FA2" w:rsidRPr="00F541A8" w:rsidRDefault="00A23FA2" w:rsidP="001078BA">
            <w:pPr>
              <w:spacing w:line="240" w:lineRule="auto"/>
              <w:jc w:val="center"/>
              <w:rPr>
                <w:sz w:val="24"/>
                <w:szCs w:val="24"/>
              </w:rPr>
            </w:pPr>
            <w:r>
              <w:rPr>
                <w:sz w:val="24"/>
                <w:szCs w:val="24"/>
                <w:rtl/>
              </w:rPr>
              <w:t>۳٫۴۶۵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CBC2DA6" w14:textId="77777777" w:rsidR="00A23FA2" w:rsidRPr="00F541A8" w:rsidRDefault="00A23FA2" w:rsidP="001078BA">
            <w:pPr>
              <w:spacing w:line="240" w:lineRule="auto"/>
              <w:jc w:val="center"/>
              <w:rPr>
                <w:sz w:val="24"/>
                <w:szCs w:val="24"/>
              </w:rPr>
            </w:pPr>
            <w:r>
              <w:rPr>
                <w:sz w:val="24"/>
                <w:szCs w:val="24"/>
                <w:rtl/>
              </w:rPr>
              <w:t>همگرایی کامل</w:t>
            </w:r>
          </w:p>
        </w:tc>
      </w:tr>
      <w:tr w:rsidR="00A23FA2" w:rsidRPr="00EF2B87" w14:paraId="387F1C13"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05D91076" w14:textId="77777777" w:rsidR="00A23FA2" w:rsidRPr="00F541A8" w:rsidRDefault="00A23FA2" w:rsidP="001078BA">
            <w:pPr>
              <w:spacing w:line="240" w:lineRule="auto"/>
              <w:jc w:val="center"/>
              <w:rPr>
                <w:sz w:val="24"/>
                <w:szCs w:val="24"/>
              </w:rPr>
            </w:pPr>
            <w:r>
              <w:rPr>
                <w:sz w:val="24"/>
                <w:szCs w:val="24"/>
                <w:rtl/>
              </w:rPr>
              <w:t>استانداردسازی جامع فرایندی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3593A0F" w14:textId="77777777" w:rsidR="00A23FA2" w:rsidRPr="00F541A8" w:rsidRDefault="00A23FA2" w:rsidP="001078BA">
            <w:pPr>
              <w:spacing w:line="240" w:lineRule="auto"/>
              <w:jc w:val="center"/>
              <w:rPr>
                <w:sz w:val="24"/>
                <w:szCs w:val="24"/>
              </w:rPr>
            </w:pPr>
            <w:r>
              <w:rPr>
                <w:sz w:val="24"/>
                <w:szCs w:val="24"/>
                <w:rtl/>
              </w:rPr>
              <w:t>مصاحبه و اسناد</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1153E52" w14:textId="77777777" w:rsidR="00A23FA2" w:rsidRPr="00F541A8" w:rsidRDefault="00A23FA2" w:rsidP="001078BA">
            <w:pPr>
              <w:spacing w:line="240" w:lineRule="auto"/>
              <w:jc w:val="center"/>
              <w:rPr>
                <w:sz w:val="24"/>
                <w:szCs w:val="24"/>
              </w:rPr>
            </w:pPr>
            <w:r>
              <w:rPr>
                <w:sz w:val="24"/>
                <w:szCs w:val="24"/>
                <w:rtl/>
              </w:rPr>
              <w:t>۳٫۲۷۰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704A6C7" w14:textId="77777777" w:rsidR="00A23FA2" w:rsidRPr="00F541A8" w:rsidRDefault="00A23FA2" w:rsidP="001078BA">
            <w:pPr>
              <w:spacing w:line="240" w:lineRule="auto"/>
              <w:jc w:val="center"/>
              <w:rPr>
                <w:sz w:val="24"/>
                <w:szCs w:val="24"/>
              </w:rPr>
            </w:pPr>
            <w:r>
              <w:rPr>
                <w:sz w:val="24"/>
                <w:szCs w:val="24"/>
                <w:rtl/>
              </w:rPr>
              <w:t>همگرایی جزئی</w:t>
            </w:r>
          </w:p>
        </w:tc>
      </w:tr>
      <w:tr w:rsidR="00A23FA2" w:rsidRPr="00EF2B87" w14:paraId="0937B6E2"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7F64E16F" w14:textId="77777777" w:rsidR="00A23FA2" w:rsidRPr="00F541A8" w:rsidRDefault="00A23FA2" w:rsidP="001078BA">
            <w:pPr>
              <w:spacing w:line="240" w:lineRule="auto"/>
              <w:jc w:val="center"/>
              <w:rPr>
                <w:sz w:val="24"/>
                <w:szCs w:val="24"/>
              </w:rPr>
            </w:pPr>
            <w:r>
              <w:rPr>
                <w:sz w:val="24"/>
                <w:szCs w:val="24"/>
                <w:rtl/>
              </w:rPr>
              <w:t>نوآوری و بهبود مستمر فرایندی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C296C0A" w14:textId="77777777" w:rsidR="00A23FA2" w:rsidRPr="00F541A8" w:rsidRDefault="00A23FA2" w:rsidP="001078BA">
            <w:pPr>
              <w:spacing w:line="240" w:lineRule="auto"/>
              <w:jc w:val="center"/>
              <w:rPr>
                <w:sz w:val="24"/>
                <w:szCs w:val="24"/>
              </w:rPr>
            </w:pPr>
            <w:r>
              <w:rPr>
                <w:sz w:val="24"/>
                <w:szCs w:val="24"/>
                <w:rtl/>
              </w:rPr>
              <w:t>مصاحبه</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C229A45" w14:textId="77777777" w:rsidR="00A23FA2" w:rsidRPr="00F541A8" w:rsidRDefault="00A23FA2" w:rsidP="001078BA">
            <w:pPr>
              <w:spacing w:line="240" w:lineRule="auto"/>
              <w:jc w:val="center"/>
              <w:rPr>
                <w:sz w:val="24"/>
                <w:szCs w:val="24"/>
              </w:rPr>
            </w:pPr>
            <w:r>
              <w:rPr>
                <w:sz w:val="24"/>
                <w:szCs w:val="24"/>
                <w:rtl/>
              </w:rPr>
              <w:t>۳٫۳۰۵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6850C5B" w14:textId="77777777" w:rsidR="00A23FA2" w:rsidRPr="00F541A8" w:rsidRDefault="00A23FA2" w:rsidP="001078BA">
            <w:pPr>
              <w:spacing w:line="240" w:lineRule="auto"/>
              <w:jc w:val="center"/>
              <w:rPr>
                <w:sz w:val="24"/>
                <w:szCs w:val="24"/>
              </w:rPr>
            </w:pPr>
            <w:r>
              <w:rPr>
                <w:sz w:val="24"/>
                <w:szCs w:val="24"/>
                <w:rtl/>
              </w:rPr>
              <w:t>تأیید کمّی مؤلفه اختصاصی</w:t>
            </w:r>
          </w:p>
        </w:tc>
      </w:tr>
      <w:tr w:rsidR="00A23FA2" w:rsidRPr="00EF2B87" w14:paraId="56520269"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396FBBF1" w14:textId="77777777" w:rsidR="00A23FA2" w:rsidRPr="00F541A8" w:rsidRDefault="00A23FA2" w:rsidP="001078BA">
            <w:pPr>
              <w:spacing w:line="240" w:lineRule="auto"/>
              <w:jc w:val="center"/>
              <w:rPr>
                <w:sz w:val="24"/>
                <w:szCs w:val="24"/>
              </w:rPr>
            </w:pPr>
            <w:r>
              <w:rPr>
                <w:sz w:val="24"/>
                <w:szCs w:val="24"/>
                <w:rtl/>
              </w:rPr>
              <w:t>تعادل کارایی-اثربخشی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E89DD1A" w14:textId="77777777" w:rsidR="00A23FA2" w:rsidRPr="00F541A8" w:rsidRDefault="00A23FA2" w:rsidP="001078BA">
            <w:pPr>
              <w:spacing w:line="240" w:lineRule="auto"/>
              <w:jc w:val="center"/>
              <w:rPr>
                <w:sz w:val="24"/>
                <w:szCs w:val="24"/>
              </w:rPr>
            </w:pPr>
            <w:r>
              <w:rPr>
                <w:sz w:val="24"/>
                <w:szCs w:val="24"/>
                <w:rtl/>
              </w:rPr>
              <w:t>مصاحبه</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9F3EC09" w14:textId="77777777" w:rsidR="00A23FA2" w:rsidRPr="00F541A8" w:rsidRDefault="00A23FA2" w:rsidP="001078BA">
            <w:pPr>
              <w:spacing w:line="240" w:lineRule="auto"/>
              <w:jc w:val="center"/>
              <w:rPr>
                <w:sz w:val="24"/>
                <w:szCs w:val="24"/>
              </w:rPr>
            </w:pPr>
            <w:r>
              <w:rPr>
                <w:sz w:val="24"/>
                <w:szCs w:val="24"/>
                <w:rtl/>
              </w:rPr>
              <w:t>۳٫۳۷۰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DB2FAF2" w14:textId="77777777" w:rsidR="00A23FA2" w:rsidRPr="00F541A8" w:rsidRDefault="00A23FA2" w:rsidP="001078BA">
            <w:pPr>
              <w:spacing w:line="240" w:lineRule="auto"/>
              <w:jc w:val="center"/>
              <w:rPr>
                <w:sz w:val="24"/>
                <w:szCs w:val="24"/>
              </w:rPr>
            </w:pPr>
            <w:r>
              <w:rPr>
                <w:sz w:val="24"/>
                <w:szCs w:val="24"/>
                <w:rtl/>
              </w:rPr>
              <w:t>تأیید کمّی مؤلفه اختصاصی</w:t>
            </w:r>
          </w:p>
        </w:tc>
      </w:tr>
      <w:tr w:rsidR="00A23FA2" w:rsidRPr="00EF2B87" w14:paraId="54EDD163"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23335096" w14:textId="77777777" w:rsidR="00A23FA2" w:rsidRPr="00F541A8" w:rsidRDefault="00A23FA2" w:rsidP="001078BA">
            <w:pPr>
              <w:spacing w:line="240" w:lineRule="auto"/>
              <w:jc w:val="center"/>
              <w:rPr>
                <w:sz w:val="24"/>
                <w:szCs w:val="24"/>
              </w:rPr>
            </w:pPr>
            <w:r>
              <w:rPr>
                <w:sz w:val="24"/>
                <w:szCs w:val="24"/>
                <w:rtl/>
              </w:rPr>
              <w:t>مدیریت زنجیره تأمین عملیاتی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2A74730" w14:textId="77777777" w:rsidR="00A23FA2" w:rsidRPr="00F541A8" w:rsidRDefault="00A23FA2" w:rsidP="001078BA">
            <w:pPr>
              <w:spacing w:line="240" w:lineRule="auto"/>
              <w:jc w:val="center"/>
              <w:rPr>
                <w:sz w:val="24"/>
                <w:szCs w:val="24"/>
              </w:rPr>
            </w:pPr>
            <w:r>
              <w:rPr>
                <w:sz w:val="24"/>
                <w:szCs w:val="24"/>
                <w:rtl/>
              </w:rPr>
              <w:t>مصاحبه و اسناد</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662B4DB" w14:textId="77777777" w:rsidR="00A23FA2" w:rsidRPr="00F541A8" w:rsidRDefault="00A23FA2" w:rsidP="001078BA">
            <w:pPr>
              <w:spacing w:line="240" w:lineRule="auto"/>
              <w:jc w:val="center"/>
              <w:rPr>
                <w:sz w:val="24"/>
                <w:szCs w:val="24"/>
              </w:rPr>
            </w:pPr>
            <w:r>
              <w:rPr>
                <w:sz w:val="24"/>
                <w:szCs w:val="24"/>
                <w:rtl/>
              </w:rPr>
              <w:t>۳٫۱۸۵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3C12D25" w14:textId="77777777" w:rsidR="00A23FA2" w:rsidRPr="00F541A8" w:rsidRDefault="00A23FA2" w:rsidP="001078BA">
            <w:pPr>
              <w:spacing w:line="240" w:lineRule="auto"/>
              <w:jc w:val="center"/>
              <w:rPr>
                <w:sz w:val="24"/>
                <w:szCs w:val="24"/>
              </w:rPr>
            </w:pPr>
            <w:r>
              <w:rPr>
                <w:sz w:val="24"/>
                <w:szCs w:val="24"/>
                <w:rtl/>
              </w:rPr>
              <w:t>همگرایی جزئی</w:t>
            </w:r>
          </w:p>
        </w:tc>
      </w:tr>
      <w:tr w:rsidR="00A23FA2" w:rsidRPr="00EF2B87" w14:paraId="5D40518A"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4286A100" w14:textId="77777777" w:rsidR="00A23FA2" w:rsidRPr="00F541A8" w:rsidRDefault="00A23FA2" w:rsidP="001078BA">
            <w:pPr>
              <w:spacing w:line="240" w:lineRule="auto"/>
              <w:jc w:val="center"/>
              <w:rPr>
                <w:sz w:val="24"/>
                <w:szCs w:val="24"/>
              </w:rPr>
            </w:pPr>
            <w:r>
              <w:rPr>
                <w:sz w:val="24"/>
                <w:szCs w:val="24"/>
                <w:rtl/>
              </w:rPr>
              <w:t>توسعه شایستگی‌های چندگانه تخصصی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1DB5544" w14:textId="77777777" w:rsidR="00A23FA2" w:rsidRPr="00F541A8" w:rsidRDefault="00A23FA2" w:rsidP="001078BA">
            <w:pPr>
              <w:spacing w:line="240" w:lineRule="auto"/>
              <w:jc w:val="center"/>
              <w:rPr>
                <w:sz w:val="24"/>
                <w:szCs w:val="24"/>
              </w:rPr>
            </w:pPr>
            <w:r>
              <w:rPr>
                <w:sz w:val="24"/>
                <w:szCs w:val="24"/>
                <w:rtl/>
              </w:rPr>
              <w:t>مصاحبه</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662EA7F" w14:textId="77777777" w:rsidR="00A23FA2" w:rsidRPr="00F541A8" w:rsidRDefault="00A23FA2" w:rsidP="001078BA">
            <w:pPr>
              <w:spacing w:line="240" w:lineRule="auto"/>
              <w:jc w:val="center"/>
              <w:rPr>
                <w:sz w:val="24"/>
                <w:szCs w:val="24"/>
              </w:rPr>
            </w:pPr>
            <w:r>
              <w:rPr>
                <w:sz w:val="24"/>
                <w:szCs w:val="24"/>
                <w:rtl/>
              </w:rPr>
              <w:t>۲٫۷۶۰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BCAC6FA" w14:textId="77777777" w:rsidR="00A23FA2" w:rsidRPr="00F541A8" w:rsidRDefault="00A23FA2" w:rsidP="001078BA">
            <w:pPr>
              <w:spacing w:line="240" w:lineRule="auto"/>
              <w:jc w:val="center"/>
              <w:rPr>
                <w:sz w:val="24"/>
                <w:szCs w:val="24"/>
              </w:rPr>
            </w:pPr>
            <w:r>
              <w:rPr>
                <w:sz w:val="24"/>
                <w:szCs w:val="24"/>
                <w:rtl/>
              </w:rPr>
              <w:t>هشداردهنده (پایین‌ترین وضعیت کمّی)</w:t>
            </w:r>
          </w:p>
        </w:tc>
      </w:tr>
      <w:tr w:rsidR="00A23FA2" w:rsidRPr="00EF2B87" w14:paraId="2B02C741"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07850A8E" w14:textId="77777777" w:rsidR="00A23FA2" w:rsidRPr="00F541A8" w:rsidRDefault="00A23FA2" w:rsidP="001078BA">
            <w:pPr>
              <w:spacing w:line="240" w:lineRule="auto"/>
              <w:jc w:val="center"/>
              <w:rPr>
                <w:sz w:val="24"/>
                <w:szCs w:val="24"/>
              </w:rPr>
            </w:pPr>
            <w:r>
              <w:rPr>
                <w:sz w:val="24"/>
                <w:szCs w:val="24"/>
                <w:rtl/>
              </w:rPr>
              <w:t>نظام یادگیری سازمانی پویا و مدیریت دانش دفاعی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5F2A0E3" w14:textId="77777777" w:rsidR="00A23FA2" w:rsidRPr="00F541A8" w:rsidRDefault="00A23FA2" w:rsidP="001078BA">
            <w:pPr>
              <w:spacing w:line="240" w:lineRule="auto"/>
              <w:jc w:val="center"/>
              <w:rPr>
                <w:sz w:val="24"/>
                <w:szCs w:val="24"/>
              </w:rPr>
            </w:pPr>
            <w:r>
              <w:rPr>
                <w:sz w:val="24"/>
                <w:szCs w:val="24"/>
                <w:rtl/>
              </w:rPr>
              <w:t>مصاحبه و اسناد</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812D9E4" w14:textId="77777777" w:rsidR="00A23FA2" w:rsidRPr="00F541A8" w:rsidRDefault="00A23FA2" w:rsidP="001078BA">
            <w:pPr>
              <w:spacing w:line="240" w:lineRule="auto"/>
              <w:jc w:val="center"/>
              <w:rPr>
                <w:sz w:val="24"/>
                <w:szCs w:val="24"/>
              </w:rPr>
            </w:pPr>
            <w:r>
              <w:rPr>
                <w:sz w:val="24"/>
                <w:szCs w:val="24"/>
                <w:rtl/>
              </w:rPr>
              <w:t>۳٫۲۴۵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63DC6DD" w14:textId="77777777" w:rsidR="00A23FA2" w:rsidRPr="00F541A8" w:rsidRDefault="00A23FA2" w:rsidP="001078BA">
            <w:pPr>
              <w:spacing w:line="240" w:lineRule="auto"/>
              <w:jc w:val="center"/>
              <w:rPr>
                <w:sz w:val="24"/>
                <w:szCs w:val="24"/>
              </w:rPr>
            </w:pPr>
            <w:r>
              <w:rPr>
                <w:sz w:val="24"/>
                <w:szCs w:val="24"/>
                <w:rtl/>
              </w:rPr>
              <w:t>همگرایی جزئی</w:t>
            </w:r>
          </w:p>
        </w:tc>
      </w:tr>
      <w:tr w:rsidR="00A23FA2" w:rsidRPr="00EF2B87" w14:paraId="5536D32D"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24A2E095" w14:textId="77777777" w:rsidR="00A23FA2" w:rsidRPr="00F541A8" w:rsidRDefault="00A23FA2" w:rsidP="001078BA">
            <w:pPr>
              <w:spacing w:line="240" w:lineRule="auto"/>
              <w:jc w:val="center"/>
              <w:rPr>
                <w:sz w:val="24"/>
                <w:szCs w:val="24"/>
              </w:rPr>
            </w:pPr>
            <w:r>
              <w:rPr>
                <w:sz w:val="24"/>
                <w:szCs w:val="24"/>
                <w:rtl/>
              </w:rPr>
              <w:t>آموزش تخصصی مبتنی بر شبیه‌ساز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78E710C" w14:textId="77777777" w:rsidR="00A23FA2" w:rsidRPr="00F541A8" w:rsidRDefault="00A23FA2" w:rsidP="001078BA">
            <w:pPr>
              <w:spacing w:line="240" w:lineRule="auto"/>
              <w:jc w:val="center"/>
              <w:rPr>
                <w:sz w:val="24"/>
                <w:szCs w:val="24"/>
              </w:rPr>
            </w:pPr>
            <w:r>
              <w:rPr>
                <w:sz w:val="24"/>
                <w:szCs w:val="24"/>
                <w:rtl/>
              </w:rPr>
              <w:t>مصاحبه و اسناد</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E93A6AF" w14:textId="77777777" w:rsidR="00A23FA2" w:rsidRPr="00F541A8" w:rsidRDefault="00A23FA2" w:rsidP="001078BA">
            <w:pPr>
              <w:spacing w:line="240" w:lineRule="auto"/>
              <w:jc w:val="center"/>
              <w:rPr>
                <w:sz w:val="24"/>
                <w:szCs w:val="24"/>
              </w:rPr>
            </w:pPr>
            <w:r>
              <w:rPr>
                <w:sz w:val="24"/>
                <w:szCs w:val="24"/>
                <w:rtl/>
              </w:rPr>
              <w:t>۳٫۱۲۰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16E72CD" w14:textId="77777777" w:rsidR="00A23FA2" w:rsidRPr="00F541A8" w:rsidRDefault="00A23FA2" w:rsidP="001078BA">
            <w:pPr>
              <w:spacing w:line="240" w:lineRule="auto"/>
              <w:jc w:val="center"/>
              <w:rPr>
                <w:sz w:val="24"/>
                <w:szCs w:val="24"/>
              </w:rPr>
            </w:pPr>
            <w:r>
              <w:rPr>
                <w:sz w:val="24"/>
                <w:szCs w:val="24"/>
                <w:rtl/>
              </w:rPr>
              <w:t>همگرایی جزئی</w:t>
            </w:r>
          </w:p>
        </w:tc>
      </w:tr>
      <w:tr w:rsidR="00A23FA2" w:rsidRPr="00EF2B87" w14:paraId="2DA0CF6F"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335041BC" w14:textId="77777777" w:rsidR="00A23FA2" w:rsidRPr="00F541A8" w:rsidRDefault="00A23FA2" w:rsidP="001078BA">
            <w:pPr>
              <w:spacing w:line="240" w:lineRule="auto"/>
              <w:jc w:val="center"/>
              <w:rPr>
                <w:sz w:val="24"/>
                <w:szCs w:val="24"/>
              </w:rPr>
            </w:pPr>
            <w:r>
              <w:rPr>
                <w:sz w:val="24"/>
                <w:szCs w:val="24"/>
                <w:rtl/>
              </w:rPr>
              <w:t>مدیریت استعداد و جانشین‌پروری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8F6A1B7" w14:textId="77777777" w:rsidR="00A23FA2" w:rsidRPr="00F541A8" w:rsidRDefault="00A23FA2" w:rsidP="001078BA">
            <w:pPr>
              <w:spacing w:line="240" w:lineRule="auto"/>
              <w:jc w:val="center"/>
              <w:rPr>
                <w:sz w:val="24"/>
                <w:szCs w:val="24"/>
              </w:rPr>
            </w:pPr>
            <w:r>
              <w:rPr>
                <w:sz w:val="24"/>
                <w:szCs w:val="24"/>
                <w:rtl/>
              </w:rPr>
              <w:t>مصاحبه</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8A6A9D9" w14:textId="77777777" w:rsidR="00A23FA2" w:rsidRPr="00F541A8" w:rsidRDefault="00A23FA2" w:rsidP="001078BA">
            <w:pPr>
              <w:spacing w:line="240" w:lineRule="auto"/>
              <w:jc w:val="center"/>
              <w:rPr>
                <w:sz w:val="24"/>
                <w:szCs w:val="24"/>
              </w:rPr>
            </w:pPr>
            <w:r>
              <w:rPr>
                <w:sz w:val="24"/>
                <w:szCs w:val="24"/>
                <w:rtl/>
              </w:rPr>
              <w:t>۳٫۳۵۵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CCE9E6E" w14:textId="77777777" w:rsidR="00A23FA2" w:rsidRPr="00F541A8" w:rsidRDefault="00A23FA2" w:rsidP="001078BA">
            <w:pPr>
              <w:spacing w:line="240" w:lineRule="auto"/>
              <w:jc w:val="center"/>
              <w:rPr>
                <w:sz w:val="24"/>
                <w:szCs w:val="24"/>
              </w:rPr>
            </w:pPr>
            <w:r>
              <w:rPr>
                <w:sz w:val="24"/>
                <w:szCs w:val="24"/>
                <w:rtl/>
              </w:rPr>
              <w:t>تأیید کمّی مؤلفه اختصاصی</w:t>
            </w:r>
          </w:p>
        </w:tc>
      </w:tr>
      <w:tr w:rsidR="00A23FA2" w:rsidRPr="00EF2B87" w14:paraId="7012D746"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0D429744" w14:textId="77777777" w:rsidR="00A23FA2" w:rsidRPr="00F541A8" w:rsidRDefault="00A23FA2" w:rsidP="001078BA">
            <w:pPr>
              <w:spacing w:line="240" w:lineRule="auto"/>
              <w:jc w:val="center"/>
              <w:rPr>
                <w:sz w:val="24"/>
                <w:szCs w:val="24"/>
              </w:rPr>
            </w:pPr>
            <w:r>
              <w:rPr>
                <w:sz w:val="24"/>
                <w:szCs w:val="24"/>
                <w:rtl/>
              </w:rPr>
              <w:t>نوآوری، دکترین نبرد ناهمتراز و فرهنگ یادگیری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EB1B92F" w14:textId="77777777" w:rsidR="00A23FA2" w:rsidRPr="00F541A8" w:rsidRDefault="00A23FA2" w:rsidP="001078BA">
            <w:pPr>
              <w:spacing w:line="240" w:lineRule="auto"/>
              <w:jc w:val="center"/>
              <w:rPr>
                <w:sz w:val="24"/>
                <w:szCs w:val="24"/>
              </w:rPr>
            </w:pPr>
            <w:r>
              <w:rPr>
                <w:sz w:val="24"/>
                <w:szCs w:val="24"/>
                <w:rtl/>
              </w:rPr>
              <w:t>مصاحبه و اسناد</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31A23BB" w14:textId="77777777" w:rsidR="00A23FA2" w:rsidRPr="00F541A8" w:rsidRDefault="00A23FA2" w:rsidP="001078BA">
            <w:pPr>
              <w:spacing w:line="240" w:lineRule="auto"/>
              <w:jc w:val="center"/>
              <w:rPr>
                <w:sz w:val="24"/>
                <w:szCs w:val="24"/>
              </w:rPr>
            </w:pPr>
            <w:r>
              <w:rPr>
                <w:sz w:val="24"/>
                <w:szCs w:val="24"/>
                <w:rtl/>
              </w:rPr>
              <w:t>۳٫۲۵۰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CD986BC" w14:textId="77777777" w:rsidR="00A23FA2" w:rsidRPr="00F541A8" w:rsidRDefault="00A23FA2" w:rsidP="001078BA">
            <w:pPr>
              <w:spacing w:line="240" w:lineRule="auto"/>
              <w:jc w:val="center"/>
              <w:rPr>
                <w:sz w:val="24"/>
                <w:szCs w:val="24"/>
              </w:rPr>
            </w:pPr>
            <w:r>
              <w:rPr>
                <w:sz w:val="24"/>
                <w:szCs w:val="24"/>
                <w:rtl/>
              </w:rPr>
              <w:t>همگرایی جزئی</w:t>
            </w:r>
          </w:p>
        </w:tc>
      </w:tr>
      <w:tr w:rsidR="00A23FA2" w:rsidRPr="00EF2B87" w14:paraId="546550BB"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1DD997BC" w14:textId="77777777" w:rsidR="00A23FA2" w:rsidRPr="00F541A8" w:rsidRDefault="00A23FA2" w:rsidP="001078BA">
            <w:pPr>
              <w:spacing w:line="240" w:lineRule="auto"/>
              <w:jc w:val="center"/>
              <w:rPr>
                <w:sz w:val="24"/>
                <w:szCs w:val="24"/>
              </w:rPr>
            </w:pPr>
            <w:r>
              <w:rPr>
                <w:sz w:val="24"/>
                <w:szCs w:val="24"/>
                <w:rtl/>
              </w:rPr>
              <w:t>مدیریت بهینه منابع انسانی تخصصی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F9ED227" w14:textId="77777777" w:rsidR="00A23FA2" w:rsidRPr="00F541A8" w:rsidRDefault="00A23FA2" w:rsidP="001078BA">
            <w:pPr>
              <w:spacing w:line="240" w:lineRule="auto"/>
              <w:jc w:val="center"/>
              <w:rPr>
                <w:sz w:val="24"/>
                <w:szCs w:val="24"/>
              </w:rPr>
            </w:pPr>
            <w:r>
              <w:rPr>
                <w:sz w:val="24"/>
                <w:szCs w:val="24"/>
                <w:rtl/>
              </w:rPr>
              <w:t>مصاحبه</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AF0E740" w14:textId="77777777" w:rsidR="00A23FA2" w:rsidRPr="00F541A8" w:rsidRDefault="00A23FA2" w:rsidP="001078BA">
            <w:pPr>
              <w:spacing w:line="240" w:lineRule="auto"/>
              <w:jc w:val="center"/>
              <w:rPr>
                <w:sz w:val="24"/>
                <w:szCs w:val="24"/>
              </w:rPr>
            </w:pPr>
            <w:r>
              <w:rPr>
                <w:sz w:val="24"/>
                <w:szCs w:val="24"/>
                <w:rtl/>
              </w:rPr>
              <w:t>۳٫۲۸۵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6E46E39" w14:textId="77777777" w:rsidR="00A23FA2" w:rsidRPr="00F541A8" w:rsidRDefault="00A23FA2" w:rsidP="001078BA">
            <w:pPr>
              <w:spacing w:line="240" w:lineRule="auto"/>
              <w:jc w:val="center"/>
              <w:rPr>
                <w:sz w:val="24"/>
                <w:szCs w:val="24"/>
              </w:rPr>
            </w:pPr>
            <w:r>
              <w:rPr>
                <w:sz w:val="24"/>
                <w:szCs w:val="24"/>
                <w:rtl/>
              </w:rPr>
              <w:t>هشداردهنده (نزدیک میانگین کل)</w:t>
            </w:r>
          </w:p>
        </w:tc>
      </w:tr>
      <w:tr w:rsidR="00A23FA2" w:rsidRPr="00EF2B87" w14:paraId="78835BDE"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4DD6EF79" w14:textId="77777777" w:rsidR="00A23FA2" w:rsidRPr="00F541A8" w:rsidRDefault="00A23FA2" w:rsidP="001078BA">
            <w:pPr>
              <w:spacing w:line="240" w:lineRule="auto"/>
              <w:jc w:val="center"/>
              <w:rPr>
                <w:sz w:val="24"/>
                <w:szCs w:val="24"/>
              </w:rPr>
            </w:pPr>
            <w:r>
              <w:rPr>
                <w:sz w:val="24"/>
                <w:szCs w:val="24"/>
                <w:rtl/>
              </w:rPr>
              <w:t>منابع مالی و بودجه‌ریزی هزینه‌اثربخش</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9ADD11E" w14:textId="77777777" w:rsidR="00A23FA2" w:rsidRPr="00F541A8" w:rsidRDefault="00A23FA2" w:rsidP="001078BA">
            <w:pPr>
              <w:spacing w:line="240" w:lineRule="auto"/>
              <w:jc w:val="center"/>
              <w:rPr>
                <w:sz w:val="24"/>
                <w:szCs w:val="24"/>
              </w:rPr>
            </w:pPr>
            <w:r>
              <w:rPr>
                <w:sz w:val="24"/>
                <w:szCs w:val="24"/>
                <w:rtl/>
              </w:rPr>
              <w:t>مصاحبه</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3C55C6" w14:textId="77777777" w:rsidR="00A23FA2" w:rsidRPr="00F541A8" w:rsidRDefault="00A23FA2" w:rsidP="001078BA">
            <w:pPr>
              <w:spacing w:line="240" w:lineRule="auto"/>
              <w:jc w:val="center"/>
              <w:rPr>
                <w:sz w:val="24"/>
                <w:szCs w:val="24"/>
              </w:rPr>
            </w:pPr>
            <w:r>
              <w:rPr>
                <w:sz w:val="24"/>
                <w:szCs w:val="24"/>
                <w:rtl/>
              </w:rPr>
              <w:t>۳٫۵۴۰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1B359A9" w14:textId="77777777" w:rsidR="00A23FA2" w:rsidRPr="00F541A8" w:rsidRDefault="00A23FA2" w:rsidP="001078BA">
            <w:pPr>
              <w:spacing w:line="240" w:lineRule="auto"/>
              <w:jc w:val="center"/>
              <w:rPr>
                <w:sz w:val="24"/>
                <w:szCs w:val="24"/>
              </w:rPr>
            </w:pPr>
            <w:r>
              <w:rPr>
                <w:sz w:val="24"/>
                <w:szCs w:val="24"/>
                <w:rtl/>
              </w:rPr>
              <w:t>تأیید کمّی مؤلفه اختصاصی</w:t>
            </w:r>
          </w:p>
        </w:tc>
      </w:tr>
      <w:tr w:rsidR="00A23FA2" w:rsidRPr="00EF2B87" w14:paraId="7D9A66EE"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62684BAF" w14:textId="77777777" w:rsidR="00A23FA2" w:rsidRPr="00F541A8" w:rsidRDefault="00A23FA2" w:rsidP="001078BA">
            <w:pPr>
              <w:spacing w:line="240" w:lineRule="auto"/>
              <w:jc w:val="center"/>
              <w:rPr>
                <w:sz w:val="24"/>
                <w:szCs w:val="24"/>
              </w:rPr>
            </w:pPr>
            <w:r>
              <w:rPr>
                <w:sz w:val="24"/>
                <w:szCs w:val="24"/>
                <w:rtl/>
              </w:rPr>
              <w:t>منابع تجهیزاتی لایه‌ای و متنوع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2C521D" w14:textId="77777777" w:rsidR="00A23FA2" w:rsidRPr="00F541A8" w:rsidRDefault="00A23FA2" w:rsidP="001078BA">
            <w:pPr>
              <w:spacing w:line="240" w:lineRule="auto"/>
              <w:jc w:val="center"/>
              <w:rPr>
                <w:sz w:val="24"/>
                <w:szCs w:val="24"/>
              </w:rPr>
            </w:pPr>
            <w:r>
              <w:rPr>
                <w:sz w:val="24"/>
                <w:szCs w:val="24"/>
                <w:rtl/>
              </w:rPr>
              <w:t>مصاحبه</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D56FEB2" w14:textId="77777777" w:rsidR="00A23FA2" w:rsidRPr="00F541A8" w:rsidRDefault="00A23FA2" w:rsidP="001078BA">
            <w:pPr>
              <w:spacing w:line="240" w:lineRule="auto"/>
              <w:jc w:val="center"/>
              <w:rPr>
                <w:sz w:val="24"/>
                <w:szCs w:val="24"/>
              </w:rPr>
            </w:pPr>
            <w:r>
              <w:rPr>
                <w:sz w:val="24"/>
                <w:szCs w:val="24"/>
                <w:rtl/>
              </w:rPr>
              <w:t>۳٫۵۷۰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75DC8B" w14:textId="77777777" w:rsidR="00A23FA2" w:rsidRPr="00F541A8" w:rsidRDefault="00A23FA2" w:rsidP="001078BA">
            <w:pPr>
              <w:spacing w:line="240" w:lineRule="auto"/>
              <w:jc w:val="center"/>
              <w:rPr>
                <w:sz w:val="24"/>
                <w:szCs w:val="24"/>
              </w:rPr>
            </w:pPr>
            <w:r>
              <w:rPr>
                <w:sz w:val="24"/>
                <w:szCs w:val="24"/>
                <w:rtl/>
              </w:rPr>
              <w:t>تأیید کمّی مؤلفه اختصاصی</w:t>
            </w:r>
          </w:p>
        </w:tc>
      </w:tr>
      <w:tr w:rsidR="00A23FA2" w:rsidRPr="00EF2B87" w14:paraId="6946749E"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276BBFA2" w14:textId="77777777" w:rsidR="00A23FA2" w:rsidRPr="00F541A8" w:rsidRDefault="00A23FA2" w:rsidP="001078BA">
            <w:pPr>
              <w:spacing w:line="240" w:lineRule="auto"/>
              <w:jc w:val="center"/>
              <w:rPr>
                <w:sz w:val="24"/>
                <w:szCs w:val="24"/>
              </w:rPr>
            </w:pPr>
            <w:r>
              <w:rPr>
                <w:sz w:val="24"/>
                <w:szCs w:val="24"/>
                <w:rtl/>
              </w:rPr>
              <w:t>منابع فناورانه، هوشمندسازی و خودکفایی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BA37766" w14:textId="77777777" w:rsidR="00A23FA2" w:rsidRPr="00F541A8" w:rsidRDefault="00A23FA2" w:rsidP="001078BA">
            <w:pPr>
              <w:spacing w:line="240" w:lineRule="auto"/>
              <w:jc w:val="center"/>
              <w:rPr>
                <w:sz w:val="24"/>
                <w:szCs w:val="24"/>
              </w:rPr>
            </w:pPr>
            <w:r>
              <w:rPr>
                <w:sz w:val="24"/>
                <w:szCs w:val="24"/>
                <w:rtl/>
              </w:rPr>
              <w:t>مصاحبه و اسناد</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928842E" w14:textId="77777777" w:rsidR="00A23FA2" w:rsidRPr="00F541A8" w:rsidRDefault="00A23FA2" w:rsidP="001078BA">
            <w:pPr>
              <w:spacing w:line="240" w:lineRule="auto"/>
              <w:jc w:val="center"/>
              <w:rPr>
                <w:sz w:val="24"/>
                <w:szCs w:val="24"/>
              </w:rPr>
            </w:pPr>
            <w:r>
              <w:rPr>
                <w:sz w:val="24"/>
                <w:szCs w:val="24"/>
                <w:rtl/>
              </w:rPr>
              <w:t>۳٫۴۱۵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63C9EE" w14:textId="77777777" w:rsidR="00A23FA2" w:rsidRPr="00F541A8" w:rsidRDefault="00A23FA2" w:rsidP="001078BA">
            <w:pPr>
              <w:spacing w:line="240" w:lineRule="auto"/>
              <w:jc w:val="center"/>
              <w:rPr>
                <w:sz w:val="24"/>
                <w:szCs w:val="24"/>
              </w:rPr>
            </w:pPr>
            <w:r>
              <w:rPr>
                <w:sz w:val="24"/>
                <w:szCs w:val="24"/>
                <w:rtl/>
              </w:rPr>
              <w:t>همگرایی کامل</w:t>
            </w:r>
          </w:p>
        </w:tc>
      </w:tr>
      <w:tr w:rsidR="00A23FA2" w:rsidRPr="00EF2B87" w14:paraId="71937B1C" w14:textId="77777777" w:rsidTr="00281D77">
        <w:tc>
          <w:tcPr>
            <w:tcW w:w="0" w:type="auto"/>
            <w:tcBorders>
              <w:top w:val="single" w:sz="2" w:space="0" w:color="E5E7EB"/>
              <w:left w:val="single" w:sz="2" w:space="0" w:color="E5E7EB"/>
              <w:bottom w:val="single" w:sz="2" w:space="0" w:color="E5E7EB"/>
              <w:right w:val="single" w:sz="2" w:space="0" w:color="E5E7EB"/>
            </w:tcBorders>
            <w:vAlign w:val="bottom"/>
            <w:hideMark/>
          </w:tcPr>
          <w:p w14:paraId="4EF4C456" w14:textId="77777777" w:rsidR="00A23FA2" w:rsidRPr="00F541A8" w:rsidRDefault="00A23FA2" w:rsidP="001078BA">
            <w:pPr>
              <w:spacing w:line="240" w:lineRule="auto"/>
              <w:jc w:val="center"/>
              <w:rPr>
                <w:sz w:val="24"/>
                <w:szCs w:val="24"/>
              </w:rPr>
            </w:pPr>
            <w:r>
              <w:rPr>
                <w:sz w:val="24"/>
                <w:szCs w:val="24"/>
                <w:rtl/>
              </w:rPr>
              <w:t>مدیریت یکپارچه تخصیص و آمایش منابع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F1D0983" w14:textId="77777777" w:rsidR="00A23FA2" w:rsidRPr="00F541A8" w:rsidRDefault="00A23FA2" w:rsidP="001078BA">
            <w:pPr>
              <w:spacing w:line="240" w:lineRule="auto"/>
              <w:jc w:val="center"/>
              <w:rPr>
                <w:sz w:val="24"/>
                <w:szCs w:val="24"/>
              </w:rPr>
            </w:pPr>
            <w:r>
              <w:rPr>
                <w:sz w:val="24"/>
                <w:szCs w:val="24"/>
                <w:rtl/>
              </w:rPr>
              <w:t>مصاحبه و اسناد</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8029A24" w14:textId="77777777" w:rsidR="00A23FA2" w:rsidRPr="00F541A8" w:rsidRDefault="00A23FA2" w:rsidP="001078BA">
            <w:pPr>
              <w:spacing w:line="240" w:lineRule="auto"/>
              <w:jc w:val="center"/>
              <w:rPr>
                <w:sz w:val="24"/>
                <w:szCs w:val="24"/>
              </w:rPr>
            </w:pPr>
            <w:r>
              <w:rPr>
                <w:sz w:val="24"/>
                <w:szCs w:val="24"/>
                <w:rtl/>
              </w:rPr>
              <w:t>۳٫۱۸۵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E02FB8" w14:textId="77777777" w:rsidR="00A23FA2" w:rsidRPr="00F541A8" w:rsidRDefault="00A23FA2" w:rsidP="001078BA">
            <w:pPr>
              <w:spacing w:line="240" w:lineRule="auto"/>
              <w:jc w:val="center"/>
              <w:rPr>
                <w:sz w:val="24"/>
                <w:szCs w:val="24"/>
              </w:rPr>
            </w:pPr>
            <w:r>
              <w:rPr>
                <w:sz w:val="24"/>
                <w:szCs w:val="24"/>
                <w:rtl/>
              </w:rPr>
              <w:t>همگرایی جزئی</w:t>
            </w:r>
          </w:p>
        </w:tc>
      </w:tr>
    </w:tbl>
    <w:p w14:paraId="41E6D623" w14:textId="77777777" w:rsidR="00A23FA2" w:rsidRPr="00EF2B87" w:rsidRDefault="00A23FA2" w:rsidP="00A23FA2">
      <w:pPr>
        <w:spacing w:line="240" w:lineRule="auto"/>
        <w:jc w:val="lowKashida"/>
      </w:pPr>
      <w:r>
        <w:rPr>
          <w:rtl/>
        </w:rPr>
        <w:t>بررسی جدول فوق نشان می‌دهد که چهار مؤلفه (بازدارندگی فعال و پایدار، حاکمیت یکپارچه بین‌سازمانی، چابکی زنجیره نبرد یکپارچه، و منابع فناورانه و خودکفایی) از همگرایی کامل میان یافته کیفی و کمّی برخوردارند؛ یعنی هم در مصاحبه و اسناد به‌طور هم‌زمان تأیید شده‌اند و هم در پرسش‌نامه کمّی، وضعیت موجود مطلوبی کسب کرده‌اند. در مقابل، سه مؤلفه به‌طور مشخص وضعیت هشداردهنده دارند: توسعه شایستگی‌های چندگانه تخصصی</w:t>
      </w:r>
      <w:r>
        <w:rPr>
          <w:rFonts w:hint="cs"/>
          <w:rtl/>
        </w:rPr>
        <w:t xml:space="preserve"> </w:t>
      </w:r>
      <w:r>
        <w:rPr>
          <w:rtl/>
        </w:rPr>
        <w:t>با پایین‌ترین میانگین کمّی کل پژوهش (۷۶/۲)، منشور ارزش دفاعی، و مدیریت بهینه منابع انسانی تخصصی. این سه مؤلفه، مستحق بیشترین توجه در پیشنهادهای کاربردی فصل پنجم پژوهش هستند، زیرا وضعیت کمّی نامطلوب آن‌ها، آسیب‌پذیری واقعی سازمان دفاع هوایی در این حوزه‌ها را نشان می‌دهد.</w:t>
      </w:r>
    </w:p>
    <w:p w14:paraId="4FB1C505" w14:textId="77777777" w:rsidR="00A23FA2" w:rsidRPr="00EF2B87" w:rsidRDefault="00A23FA2" w:rsidP="00165466">
      <w:pPr>
        <w:pStyle w:val="Heading3"/>
        <w:spacing w:line="276" w:lineRule="auto"/>
      </w:pPr>
      <w:bookmarkStart w:id="231" w:name="_Toc239198450"/>
      <w:bookmarkStart w:id="232" w:name="_Toc239198552"/>
      <w:r>
        <w:rPr>
          <w:rFonts w:hint="cs"/>
          <w:rtl/>
        </w:rPr>
        <w:t xml:space="preserve">4-3-3- </w:t>
      </w:r>
      <w:r>
        <w:rPr>
          <w:rtl/>
        </w:rPr>
        <w:t>یکپارچه‌سازی نهایی و ارائه الگوی جامع توسعه متوازن دفاع هوایی</w:t>
      </w:r>
      <w:bookmarkEnd w:id="231"/>
      <w:bookmarkEnd w:id="232"/>
    </w:p>
    <w:p w14:paraId="71E03584" w14:textId="77777777" w:rsidR="00A23FA2" w:rsidRPr="00EF2B87" w:rsidRDefault="00A23FA2" w:rsidP="00A23FA2">
      <w:pPr>
        <w:spacing w:line="240" w:lineRule="auto"/>
        <w:jc w:val="lowKashida"/>
      </w:pPr>
      <w:r>
        <w:rPr>
          <w:rtl/>
        </w:rPr>
        <w:t xml:space="preserve">بر پایه تطبیق یافته‌های کیفی و کمّی در زیربخش پیشین، الگوی نهایی و جامع توسعه متوازن دفاع هوایی در این بخش ارائه می‌شود. این الگو، ساختار مفهومی چهاربُعدی و بیست‌مؤلفه‌ای حاصل از تحلیل کیفی را با شواهد کمّی حاصل از تحلیل پرسش‌نامه—شامل سطح وضعیت موجود هر بُعد و مؤلفه، ساختار عاملی، پایایی درونی، و همبستگی‌های میان‌بُعدی—ترکیب می‌کند. الگوی جامع نهایی، برخلاف الگوی اولیه کیفی که تنها ماهیت مفهومی و توصیفی داشت، ابزاری تصمیم‌یار برای مدیران و تصمیم‌گیران حوزه دفاع هوایی است که در سه سطح قابل استفاده است: نخست، در سطح ساختاری، چهار </w:t>
      </w:r>
      <w:r w:rsidRPr="00281D77">
        <w:rPr>
          <w:color w:val="FF0000"/>
          <w:rtl/>
        </w:rPr>
        <w:t xml:space="preserve">بُعد </w:t>
      </w:r>
      <w:r>
        <w:rPr>
          <w:rtl/>
        </w:rPr>
        <w:t xml:space="preserve">و بیست </w:t>
      </w:r>
      <w:r w:rsidRPr="00281D77">
        <w:rPr>
          <w:color w:val="FF0000"/>
          <w:rtl/>
        </w:rPr>
        <w:t xml:space="preserve">مؤلفه </w:t>
      </w:r>
      <w:r>
        <w:rPr>
          <w:rtl/>
        </w:rPr>
        <w:t xml:space="preserve">به‌عنوان چارچوب جامع و تأییدشده توسعه متوازن دفاع هوایی معرفی می‌شوند؛ دوم، در سطح تشخیصی، رتبه‌بندی مؤلفه‌ها بر پایه شکاف عملکردی (جدول ۱۸-۴) نشان می‌دهد کدام مؤلفه‌ها بیشترین نیاز به مداخله مدیریتی را دارند؛ و سوم، در سطح تبیینی، ماتریس همبستگی میان </w:t>
      </w:r>
      <w:r w:rsidRPr="00281D77">
        <w:rPr>
          <w:color w:val="FF0000"/>
          <w:rtl/>
        </w:rPr>
        <w:t xml:space="preserve">ابعاد </w:t>
      </w:r>
      <w:r>
        <w:rPr>
          <w:rtl/>
        </w:rPr>
        <w:t xml:space="preserve">(جدول ۱۷-۴) روشن می‌سازد که </w:t>
      </w:r>
      <w:r w:rsidRPr="00281D77">
        <w:rPr>
          <w:color w:val="FF0000"/>
          <w:rtl/>
        </w:rPr>
        <w:t xml:space="preserve">بُعد </w:t>
      </w:r>
      <w:r>
        <w:rPr>
          <w:rtl/>
        </w:rPr>
        <w:t xml:space="preserve">رشد و یادگیری، به دلیل همبستگی بالا با فرایندهای داخلی (۸۶۰/۰) و منابع (۸۸۰/۰)، احتمالاً اثر غیرمستقیم قابل‌توجهی بر این دو </w:t>
      </w:r>
      <w:r w:rsidRPr="00281D77">
        <w:rPr>
          <w:color w:val="FF0000"/>
          <w:rtl/>
        </w:rPr>
        <w:t xml:space="preserve">بُعد </w:t>
      </w:r>
      <w:r>
        <w:rPr>
          <w:rtl/>
        </w:rPr>
        <w:t>دیگر دارد و بهبود آن می‌تواند اثری فراتر از خود این بُعد به دنبال داشته باشد.</w:t>
      </w:r>
    </w:p>
    <w:p w14:paraId="41720DF3" w14:textId="77777777" w:rsidR="00A23FA2" w:rsidRPr="00EF2B87" w:rsidRDefault="00A23FA2" w:rsidP="00A23FA2">
      <w:pPr>
        <w:spacing w:line="240" w:lineRule="auto"/>
        <w:jc w:val="lowKashida"/>
      </w:pPr>
      <w:r>
        <w:rPr>
          <w:rtl/>
        </w:rPr>
        <w:t xml:space="preserve">الگوی جامع نهایی این پژوهش را می‌توان در قالب یک ساختار زنجیره‌ای چهارلایه خلاصه کرد: </w:t>
      </w:r>
      <w:r w:rsidRPr="00281D77">
        <w:rPr>
          <w:color w:val="FF0000"/>
          <w:rtl/>
        </w:rPr>
        <w:t xml:space="preserve">بُعد </w:t>
      </w:r>
      <w:r>
        <w:rPr>
          <w:rtl/>
        </w:rPr>
        <w:t xml:space="preserve">منابع، به‌مثابه بستر زیرساختی (مطلوب‌ترین وضعیت کمّی، میانگین ۳۹۹/۳)، بُعد رشد و یادگیری را که در حال حاضر ضعیف‌ترین وضعیت را دارد (میانگین ۱۴۶/۳) امکان‌پذیر می‌سازد؛ بهبود رشد و یادگیری به‌واسطه همبستگی بالای آن با فرایندهای داخلی (۸۶۰/۰) کارایی این </w:t>
      </w:r>
      <w:r w:rsidRPr="00281D77">
        <w:rPr>
          <w:color w:val="FF0000"/>
          <w:rtl/>
        </w:rPr>
        <w:t xml:space="preserve">بُعد </w:t>
      </w:r>
      <w:r>
        <w:rPr>
          <w:rtl/>
        </w:rPr>
        <w:t>را ارتقا می‌دهد؛ و در نهایت، فرایندهای داخلی کارآمد، زمینه‌ساز تحقق بازدارندگی و رضایت ذینفعان (بُعد ذینفعان) خواهد بود. این زنجیره علّی-احتمالی، که در بخش جمع‌بندی یافته‌های کیفی این فصل (بخش ۴-۱-۳) نیز به‌صورت نظری تشریح شده بود، اکنون با شواهد همبستگی کمّی نیز تقویت شده است؛ هرچند تأیید قطعی جهت و شدت این روابط علّی، مستلزم اجرای مدل معادلات ساختاری در نرم‌افزار تخصصی است که در این پژوهش امکان‌پذیر نشد.</w:t>
      </w:r>
    </w:p>
    <w:p w14:paraId="4F8E0D00" w14:textId="77777777" w:rsidR="00A23FA2" w:rsidRPr="00EF2B87" w:rsidRDefault="00A23FA2" w:rsidP="00165466">
      <w:pPr>
        <w:pStyle w:val="Heading3"/>
        <w:spacing w:line="276" w:lineRule="auto"/>
      </w:pPr>
      <w:bookmarkStart w:id="233" w:name="_Toc239198451"/>
      <w:bookmarkStart w:id="234" w:name="_Toc239198553"/>
      <w:r>
        <w:rPr>
          <w:rFonts w:hint="cs"/>
          <w:rtl/>
        </w:rPr>
        <w:t xml:space="preserve">4-3-4- </w:t>
      </w:r>
      <w:r>
        <w:rPr>
          <w:rtl/>
        </w:rPr>
        <w:t>جمع‌بندی فصل</w:t>
      </w:r>
      <w:bookmarkEnd w:id="233"/>
      <w:bookmarkEnd w:id="234"/>
    </w:p>
    <w:p w14:paraId="17959E28" w14:textId="77777777" w:rsidR="00A23FA2" w:rsidRPr="00EF2B87" w:rsidRDefault="00A23FA2" w:rsidP="00A23FA2">
      <w:pPr>
        <w:spacing w:line="240" w:lineRule="auto"/>
        <w:jc w:val="lowKashida"/>
      </w:pPr>
      <w:r>
        <w:rPr>
          <w:rtl/>
        </w:rPr>
        <w:t xml:space="preserve">این فصل با هدف تجزیه‌وتحلیل داده‌های گردآوری‌شده در پژوهش، در قالب سه بخش اصلی سازمان‌دهی شد. در بخش نخست (تحلیل کیفی)، از طریق کدگذاری سه‌مرحله‌ای باز، محوری و گزینشی داده‌های حاصل از مصاحبه با شانزده صاحب‌نظر عالی‌رتبه نیروهای مسلح و مطالعه محتوای سیزده سند و گزارش راهبردی، الگوی اولیه‌ای متشکل از چهار بُعد و بیست مؤلفه برای توسعه متوازن دفاع هوایی استخراج و از طریق تریانگولاسیون منابع داده اعتبارسنجی شد. در بخش دوم (تحلیل کمّی)، این الگو از طریق پرسش‌نامه محقق‌ساخته لیکرتی در نمونه‌ای متشکل از صد نفر از کارشناسان و فرماندهان واجد شرایط نیروهای چهارگانه ارتش مورد آزمون تجربی قرار گرفت. یافته‌های این بخش نشان داد که سه بُعد ذینفعان، فرایندهای داخلی و منابع در وضعیت نسبتاً مطلوبی قرار دارند، در حالی که بُعد رشد و یادگیری نیازمند توجه مدیریتی بیشتری است؛ همچنین تحلیل عاملی اکتشافی و بررسی پایایی، از انسجام درونی بالای ساختار </w:t>
      </w:r>
      <w:r w:rsidRPr="00281D77">
        <w:rPr>
          <w:color w:val="FF0000"/>
          <w:rtl/>
        </w:rPr>
        <w:t xml:space="preserve">چهاربُعدی </w:t>
      </w:r>
      <w:r>
        <w:rPr>
          <w:rtl/>
        </w:rPr>
        <w:t>این پژوهش پشتیبانی کرد. در بخش سوم (تحلیل آمیخته)، یافته‌های دو مرحله از طریق جدول تطبیقی مشترک با یکدیگر ترکیب و الگوی جامع نهایی توسعه متوازن دفاع هوایی، همراه با رتبه‌بندی مؤلفه‌ها بر پایه اولویت بهبود، ارائه شد.</w:t>
      </w:r>
    </w:p>
    <w:p w14:paraId="61E1203F" w14:textId="77777777" w:rsidR="00A23FA2" w:rsidRPr="00EF2B87" w:rsidRDefault="00A23FA2" w:rsidP="00A23FA2">
      <w:pPr>
        <w:spacing w:line="240" w:lineRule="auto"/>
        <w:jc w:val="lowKashida"/>
      </w:pPr>
      <w:r>
        <w:rPr>
          <w:rtl/>
        </w:rPr>
        <w:t xml:space="preserve">دستاورد اصلی این فصل، تدوین و آزمون تجربی الگویی معتبر و مستند، متشکل از چهار </w:t>
      </w:r>
      <w:r w:rsidRPr="00281D77">
        <w:rPr>
          <w:color w:val="FF0000"/>
          <w:rtl/>
        </w:rPr>
        <w:t xml:space="preserve">بُعد </w:t>
      </w:r>
      <w:r>
        <w:rPr>
          <w:rtl/>
        </w:rPr>
        <w:t xml:space="preserve">و بیست </w:t>
      </w:r>
      <w:r w:rsidRPr="00281D77">
        <w:rPr>
          <w:color w:val="FF0000"/>
          <w:rtl/>
        </w:rPr>
        <w:t>مؤلفه</w:t>
      </w:r>
      <w:r>
        <w:rPr>
          <w:rtl/>
        </w:rPr>
        <w:t>، برای توسعه متوازن دفاع هوایی جمهوری اسلامی ایران است؛ الگویی که هم از پشتوانه غنی داده‌های کیفی و هم از شواهد کمّی حاصل از یک نمونه صد‌نفره از خبرگان برخوردار است. لازم به یادآوری است که دو محدودیت روش‌شناختی این فصل، برای شفافیت علمی، به‌صراحت بیان شدند: نخست، اجرای تحلیل عاملی تأییدی کامل و مدل معادلات ساختاری، به دلیل نیاز به نرم‌افزارهای تخصصی مدل‌سازی معادلات ساختاری، در این پژوهش میسر نشد و پایایی و روایی همگرا به روش‌های جایگزین (آلفای کرونباخ و برآورد AVE) ارزیابی شدند؛ دوم، اولویت‌بندی نهایی مؤلفه‌ها به دلیل عدم تکمیل پرسش‌نامه مقایسات زوجی مبتنی بر فرایند تحلیل سلسله‌مراتبی، بر پایه شکاف عملکردی داده‌های لیکرتی موجود صورت گرفت، نه بر پایه وزن‌های اهمیت نسبی حاصل از مقایسات زوجی خبرگان.</w:t>
      </w:r>
    </w:p>
    <w:p w14:paraId="149F082D" w14:textId="44F08A7F" w:rsidR="00A23FA2" w:rsidRPr="00955E4A" w:rsidRDefault="00A23FA2" w:rsidP="00281D77">
      <w:pPr>
        <w:spacing w:line="240" w:lineRule="auto"/>
        <w:jc w:val="lowKashida"/>
        <w:rPr>
          <w:color w:val="EE0000"/>
        </w:rPr>
      </w:pPr>
      <w:r>
        <w:rPr>
          <w:rtl/>
        </w:rPr>
        <w:t xml:space="preserve">با وجود این دو محدودیت، که هر دو ناشی از محدودیت‌های عملی اجرای پژوهش بودند نه ضعف طراحی آن، الگوی نهایی ارائه‌شده در این فصل، پاسخی مستند و قابل دفاع به سؤال اصلی پژوهش، یعنی شناسایی ابعاد توسعه متوازن دفاع هوایی، فراهم آورده است. </w:t>
      </w:r>
    </w:p>
    <w:p w14:paraId="06BB28BE" w14:textId="20EE76B8" w:rsidR="003F6649" w:rsidRDefault="003F6649" w:rsidP="003F6649">
      <w:pPr>
        <w:rPr>
          <w:color w:val="FF0000"/>
          <w:rtl/>
          <w:lang w:bidi="fa-IR"/>
        </w:rPr>
      </w:pPr>
    </w:p>
    <w:p w14:paraId="774D40DD" w14:textId="77777777" w:rsidR="00532320" w:rsidRDefault="00532320" w:rsidP="003F6649">
      <w:pPr>
        <w:rPr>
          <w:rtl/>
          <w:lang w:bidi="fa-IR"/>
        </w:rPr>
      </w:pPr>
    </w:p>
    <w:p w14:paraId="5516BCE4" w14:textId="77777777" w:rsidR="003F6649" w:rsidRDefault="003F6649" w:rsidP="003F6649">
      <w:pPr>
        <w:rPr>
          <w:rtl/>
          <w:lang w:bidi="fa-IR"/>
        </w:rPr>
      </w:pPr>
    </w:p>
    <w:p w14:paraId="52391921" w14:textId="77777777" w:rsidR="003F6649" w:rsidRDefault="003F6649" w:rsidP="003F6649">
      <w:pPr>
        <w:rPr>
          <w:rtl/>
        </w:rPr>
      </w:pPr>
    </w:p>
    <w:p w14:paraId="70DB6486" w14:textId="77777777" w:rsidR="003F6649" w:rsidRDefault="003F6649" w:rsidP="003F6649">
      <w:pPr>
        <w:rPr>
          <w:rtl/>
        </w:rPr>
      </w:pPr>
    </w:p>
    <w:p w14:paraId="2BAC551A" w14:textId="77777777" w:rsidR="003F6649" w:rsidRDefault="003F6649" w:rsidP="003F6649">
      <w:pPr>
        <w:rPr>
          <w:rtl/>
        </w:rPr>
      </w:pPr>
    </w:p>
    <w:p w14:paraId="53A7B4E8" w14:textId="77777777" w:rsidR="003F6649" w:rsidRDefault="003F6649" w:rsidP="00BA34EF">
      <w:pPr>
        <w:rPr>
          <w:rFonts w:cs="B Titr"/>
          <w:color w:val="FF0000"/>
          <w:sz w:val="36"/>
          <w:szCs w:val="36"/>
          <w:rtl/>
          <w:lang w:bidi="fa-IR"/>
        </w:rPr>
      </w:pPr>
    </w:p>
    <w:p w14:paraId="57B2AD50" w14:textId="77777777" w:rsidR="001D03B2" w:rsidRPr="001D03B2" w:rsidRDefault="001D03B2" w:rsidP="001D03B2">
      <w:pPr>
        <w:rPr>
          <w:rFonts w:cs="B Titr"/>
          <w:sz w:val="36"/>
          <w:szCs w:val="36"/>
          <w:rtl/>
          <w:lang w:bidi="fa-IR"/>
        </w:rPr>
      </w:pPr>
    </w:p>
    <w:p w14:paraId="7ADF43E1" w14:textId="77777777" w:rsidR="001D03B2" w:rsidRPr="001D03B2" w:rsidRDefault="001D03B2" w:rsidP="001D03B2">
      <w:pPr>
        <w:rPr>
          <w:rFonts w:cs="B Titr"/>
          <w:sz w:val="36"/>
          <w:szCs w:val="36"/>
          <w:rtl/>
          <w:lang w:bidi="fa-IR"/>
        </w:rPr>
      </w:pPr>
    </w:p>
    <w:p w14:paraId="35720129" w14:textId="77777777" w:rsidR="001D03B2" w:rsidRPr="001D03B2" w:rsidRDefault="001D03B2" w:rsidP="001D03B2">
      <w:pPr>
        <w:rPr>
          <w:rFonts w:cs="B Titr"/>
          <w:sz w:val="36"/>
          <w:szCs w:val="36"/>
          <w:rtl/>
          <w:lang w:bidi="fa-IR"/>
        </w:rPr>
      </w:pPr>
    </w:p>
    <w:p w14:paraId="21793EB0" w14:textId="77777777" w:rsidR="001D03B2" w:rsidRPr="001D03B2" w:rsidRDefault="001D03B2" w:rsidP="001D03B2">
      <w:pPr>
        <w:rPr>
          <w:rFonts w:cs="B Titr"/>
          <w:sz w:val="36"/>
          <w:szCs w:val="36"/>
          <w:rtl/>
          <w:lang w:bidi="fa-IR"/>
        </w:rPr>
      </w:pPr>
    </w:p>
    <w:p w14:paraId="5628DA5D" w14:textId="77777777" w:rsidR="001D03B2" w:rsidRPr="001D03B2" w:rsidRDefault="001D03B2" w:rsidP="001D03B2">
      <w:pPr>
        <w:rPr>
          <w:rFonts w:cs="B Titr"/>
          <w:sz w:val="36"/>
          <w:szCs w:val="36"/>
          <w:rtl/>
          <w:lang w:bidi="fa-IR"/>
        </w:rPr>
      </w:pPr>
    </w:p>
    <w:p w14:paraId="63507412" w14:textId="77777777" w:rsidR="001D03B2" w:rsidRPr="001D03B2" w:rsidRDefault="001D03B2" w:rsidP="001D03B2">
      <w:pPr>
        <w:jc w:val="center"/>
        <w:rPr>
          <w:rFonts w:cs="B Titr"/>
          <w:sz w:val="36"/>
          <w:szCs w:val="36"/>
          <w:rtl/>
          <w:lang w:bidi="fa-IR"/>
        </w:rPr>
      </w:pPr>
    </w:p>
    <w:p w14:paraId="33F5C1F5" w14:textId="77777777" w:rsidR="008D7B42" w:rsidRPr="000B3313" w:rsidRDefault="008D7B42" w:rsidP="008D7B42">
      <w:pPr>
        <w:spacing w:line="276" w:lineRule="auto"/>
        <w:jc w:val="both"/>
        <w:rPr>
          <w:color w:val="388600"/>
          <w:rtl/>
          <w:lang w:bidi="fa-IR"/>
        </w:rPr>
      </w:pPr>
      <w:r w:rsidRPr="000B3313">
        <w:rPr>
          <w:color w:val="388600"/>
          <w:rtl/>
          <w:lang w:bidi="fa-IR"/>
        </w:rPr>
        <w:t>تب</w:t>
      </w:r>
      <w:r w:rsidRPr="000B3313">
        <w:rPr>
          <w:rFonts w:hint="cs"/>
          <w:color w:val="388600"/>
          <w:rtl/>
          <w:lang w:bidi="fa-IR"/>
        </w:rPr>
        <w:t>یی</w:t>
      </w:r>
      <w:r w:rsidRPr="000B3313">
        <w:rPr>
          <w:rFonts w:hint="eastAsia"/>
          <w:color w:val="388600"/>
          <w:rtl/>
          <w:lang w:bidi="fa-IR"/>
        </w:rPr>
        <w:t>ن</w:t>
      </w:r>
      <w:r w:rsidRPr="000B3313">
        <w:rPr>
          <w:color w:val="388600"/>
          <w:rtl/>
          <w:lang w:bidi="fa-IR"/>
        </w:rPr>
        <w:t xml:space="preserve"> روابط علّ</w:t>
      </w:r>
      <w:r w:rsidRPr="000B3313">
        <w:rPr>
          <w:rFonts w:hint="cs"/>
          <w:color w:val="388600"/>
          <w:rtl/>
          <w:lang w:bidi="fa-IR"/>
        </w:rPr>
        <w:t>ی</w:t>
      </w:r>
      <w:r w:rsidRPr="000B3313">
        <w:rPr>
          <w:color w:val="388600"/>
          <w:rtl/>
          <w:lang w:bidi="fa-IR"/>
        </w:rPr>
        <w:t xml:space="preserve"> و معلول</w:t>
      </w:r>
      <w:r w:rsidRPr="000B3313">
        <w:rPr>
          <w:rFonts w:hint="cs"/>
          <w:color w:val="388600"/>
          <w:rtl/>
          <w:lang w:bidi="fa-IR"/>
        </w:rPr>
        <w:t>ی</w:t>
      </w:r>
      <w:r w:rsidRPr="000B3313">
        <w:rPr>
          <w:color w:val="388600"/>
          <w:rtl/>
          <w:lang w:bidi="fa-IR"/>
        </w:rPr>
        <w:t xml:space="preserve"> زنج</w:t>
      </w:r>
      <w:r w:rsidRPr="000B3313">
        <w:rPr>
          <w:rFonts w:hint="cs"/>
          <w:color w:val="388600"/>
          <w:rtl/>
          <w:lang w:bidi="fa-IR"/>
        </w:rPr>
        <w:t>ی</w:t>
      </w:r>
      <w:r w:rsidRPr="000B3313">
        <w:rPr>
          <w:rFonts w:hint="eastAsia"/>
          <w:color w:val="388600"/>
          <w:rtl/>
          <w:lang w:bidi="fa-IR"/>
        </w:rPr>
        <w:t>ره</w:t>
      </w:r>
      <w:r w:rsidRPr="000B3313">
        <w:rPr>
          <w:color w:val="388600"/>
          <w:rtl/>
          <w:lang w:bidi="fa-IR"/>
        </w:rPr>
        <w:t xml:space="preserve"> ارزش حوزه‌ها</w:t>
      </w:r>
    </w:p>
    <w:p w14:paraId="761EA214" w14:textId="77777777" w:rsidR="008D7B42" w:rsidRPr="000B3313" w:rsidRDefault="008D7B42" w:rsidP="008D7B42">
      <w:pPr>
        <w:spacing w:line="276" w:lineRule="auto"/>
        <w:jc w:val="both"/>
        <w:rPr>
          <w:color w:val="388600"/>
          <w:rtl/>
          <w:lang w:bidi="fa-IR"/>
        </w:rPr>
      </w:pPr>
      <w:r w:rsidRPr="000B3313">
        <w:rPr>
          <w:color w:val="388600"/>
          <w:rtl/>
          <w:lang w:bidi="fa-IR"/>
        </w:rPr>
        <w:t>ارتباط ب</w:t>
      </w:r>
      <w:r w:rsidRPr="000B3313">
        <w:rPr>
          <w:rFonts w:hint="cs"/>
          <w:color w:val="388600"/>
          <w:rtl/>
          <w:lang w:bidi="fa-IR"/>
        </w:rPr>
        <w:t>ی</w:t>
      </w:r>
      <w:r w:rsidRPr="000B3313">
        <w:rPr>
          <w:rFonts w:hint="eastAsia"/>
          <w:color w:val="388600"/>
          <w:rtl/>
          <w:lang w:bidi="fa-IR"/>
        </w:rPr>
        <w:t>ن</w:t>
      </w:r>
      <w:r w:rsidRPr="000B3313">
        <w:rPr>
          <w:color w:val="388600"/>
          <w:rtl/>
          <w:lang w:bidi="fa-IR"/>
        </w:rPr>
        <w:t xml:space="preserve"> ا</w:t>
      </w:r>
      <w:r w:rsidRPr="000B3313">
        <w:rPr>
          <w:rFonts w:hint="cs"/>
          <w:color w:val="388600"/>
          <w:rtl/>
          <w:lang w:bidi="fa-IR"/>
        </w:rPr>
        <w:t>ی</w:t>
      </w:r>
      <w:r w:rsidRPr="000B3313">
        <w:rPr>
          <w:rFonts w:hint="eastAsia"/>
          <w:color w:val="388600"/>
          <w:rtl/>
          <w:lang w:bidi="fa-IR"/>
        </w:rPr>
        <w:t>ن</w:t>
      </w:r>
      <w:r w:rsidRPr="000B3313">
        <w:rPr>
          <w:color w:val="388600"/>
          <w:rtl/>
          <w:lang w:bidi="fa-IR"/>
        </w:rPr>
        <w:t xml:space="preserve"> ۴ حوزه </w:t>
      </w:r>
      <w:r w:rsidRPr="000B3313">
        <w:rPr>
          <w:rFonts w:hint="cs"/>
          <w:color w:val="388600"/>
          <w:rtl/>
          <w:lang w:bidi="fa-IR"/>
        </w:rPr>
        <w:t>ی</w:t>
      </w:r>
      <w:r w:rsidRPr="000B3313">
        <w:rPr>
          <w:rFonts w:hint="eastAsia"/>
          <w:color w:val="388600"/>
          <w:rtl/>
          <w:lang w:bidi="fa-IR"/>
        </w:rPr>
        <w:t>ک</w:t>
      </w:r>
      <w:r w:rsidRPr="000B3313">
        <w:rPr>
          <w:color w:val="388600"/>
          <w:rtl/>
          <w:lang w:bidi="fa-IR"/>
        </w:rPr>
        <w:t xml:space="preserve"> ارتباط خط</w:t>
      </w:r>
      <w:r w:rsidRPr="000B3313">
        <w:rPr>
          <w:rFonts w:hint="cs"/>
          <w:color w:val="388600"/>
          <w:rtl/>
          <w:lang w:bidi="fa-IR"/>
        </w:rPr>
        <w:t>ی</w:t>
      </w:r>
      <w:r w:rsidRPr="000B3313">
        <w:rPr>
          <w:color w:val="388600"/>
          <w:rtl/>
          <w:lang w:bidi="fa-IR"/>
        </w:rPr>
        <w:t xml:space="preserve"> </w:t>
      </w:r>
      <w:r w:rsidRPr="000B3313">
        <w:rPr>
          <w:rFonts w:hint="cs"/>
          <w:color w:val="388600"/>
          <w:rtl/>
          <w:lang w:bidi="fa-IR"/>
        </w:rPr>
        <w:t>ی</w:t>
      </w:r>
      <w:r w:rsidRPr="000B3313">
        <w:rPr>
          <w:rFonts w:hint="eastAsia"/>
          <w:color w:val="388600"/>
          <w:rtl/>
          <w:lang w:bidi="fa-IR"/>
        </w:rPr>
        <w:t>ا</w:t>
      </w:r>
      <w:r w:rsidRPr="000B3313">
        <w:rPr>
          <w:color w:val="388600"/>
          <w:rtl/>
          <w:lang w:bidi="fa-IR"/>
        </w:rPr>
        <w:t xml:space="preserve"> مجزا ن</w:t>
      </w:r>
      <w:r w:rsidRPr="000B3313">
        <w:rPr>
          <w:rFonts w:hint="cs"/>
          <w:color w:val="388600"/>
          <w:rtl/>
          <w:lang w:bidi="fa-IR"/>
        </w:rPr>
        <w:t>ی</w:t>
      </w:r>
      <w:r w:rsidRPr="000B3313">
        <w:rPr>
          <w:rFonts w:hint="eastAsia"/>
          <w:color w:val="388600"/>
          <w:rtl/>
          <w:lang w:bidi="fa-IR"/>
        </w:rPr>
        <w:t>ست،</w:t>
      </w:r>
      <w:r w:rsidRPr="000B3313">
        <w:rPr>
          <w:color w:val="388600"/>
          <w:rtl/>
          <w:lang w:bidi="fa-IR"/>
        </w:rPr>
        <w:t xml:space="preserve"> بلکه </w:t>
      </w:r>
      <w:r w:rsidRPr="000B3313">
        <w:rPr>
          <w:rFonts w:hint="cs"/>
          <w:color w:val="388600"/>
          <w:rtl/>
          <w:lang w:bidi="fa-IR"/>
        </w:rPr>
        <w:t>ی</w:t>
      </w:r>
      <w:r w:rsidRPr="000B3313">
        <w:rPr>
          <w:rFonts w:hint="eastAsia"/>
          <w:color w:val="388600"/>
          <w:rtl/>
          <w:lang w:bidi="fa-IR"/>
        </w:rPr>
        <w:t>ک</w:t>
      </w:r>
      <w:r w:rsidRPr="000B3313">
        <w:rPr>
          <w:color w:val="388600"/>
          <w:rtl/>
          <w:lang w:bidi="fa-IR"/>
        </w:rPr>
        <w:t xml:space="preserve"> «روابط علّ</w:t>
      </w:r>
      <w:r w:rsidRPr="000B3313">
        <w:rPr>
          <w:rFonts w:hint="cs"/>
          <w:color w:val="388600"/>
          <w:rtl/>
          <w:lang w:bidi="fa-IR"/>
        </w:rPr>
        <w:t>ی</w:t>
      </w:r>
      <w:r w:rsidRPr="000B3313">
        <w:rPr>
          <w:color w:val="388600"/>
          <w:rtl/>
          <w:lang w:bidi="fa-IR"/>
        </w:rPr>
        <w:t xml:space="preserve"> و معلول</w:t>
      </w:r>
      <w:r w:rsidRPr="000B3313">
        <w:rPr>
          <w:rFonts w:hint="cs"/>
          <w:color w:val="388600"/>
          <w:rtl/>
          <w:lang w:bidi="fa-IR"/>
        </w:rPr>
        <w:t>ی</w:t>
      </w:r>
      <w:r w:rsidRPr="000B3313">
        <w:rPr>
          <w:color w:val="388600"/>
          <w:rtl/>
          <w:lang w:bidi="fa-IR"/>
        </w:rPr>
        <w:t xml:space="preserve"> متسلسل از پا</w:t>
      </w:r>
      <w:r w:rsidRPr="000B3313">
        <w:rPr>
          <w:rFonts w:hint="cs"/>
          <w:color w:val="388600"/>
          <w:rtl/>
          <w:lang w:bidi="fa-IR"/>
        </w:rPr>
        <w:t>یی</w:t>
      </w:r>
      <w:r w:rsidRPr="000B3313">
        <w:rPr>
          <w:rFonts w:hint="eastAsia"/>
          <w:color w:val="388600"/>
          <w:rtl/>
          <w:lang w:bidi="fa-IR"/>
        </w:rPr>
        <w:t>ن</w:t>
      </w:r>
      <w:r w:rsidRPr="000B3313">
        <w:rPr>
          <w:color w:val="388600"/>
          <w:rtl/>
          <w:lang w:bidi="fa-IR"/>
        </w:rPr>
        <w:t xml:space="preserve"> به بالا» است</w:t>
      </w:r>
      <w:r w:rsidRPr="000B3313">
        <w:rPr>
          <w:rFonts w:hint="cs"/>
          <w:color w:val="388600"/>
          <w:rtl/>
          <w:lang w:bidi="fa-IR"/>
        </w:rPr>
        <w:t>:</w:t>
      </w:r>
    </w:p>
    <w:p w14:paraId="103CBD73" w14:textId="77777777" w:rsidR="008D7B42" w:rsidRPr="000B3313" w:rsidRDefault="008D7B42" w:rsidP="008D7B42">
      <w:pPr>
        <w:spacing w:line="276" w:lineRule="auto"/>
        <w:jc w:val="both"/>
        <w:rPr>
          <w:color w:val="388600"/>
          <w:rtl/>
          <w:lang w:bidi="fa-IR"/>
        </w:rPr>
      </w:pPr>
    </w:p>
    <w:p w14:paraId="053C92B6" w14:textId="77777777" w:rsidR="008D7B42" w:rsidRPr="000B3313" w:rsidRDefault="008D7B42" w:rsidP="008D7B42">
      <w:pPr>
        <w:spacing w:line="276" w:lineRule="auto"/>
        <w:jc w:val="center"/>
        <w:rPr>
          <w:color w:val="388600"/>
          <w:rtl/>
          <w:lang w:bidi="fa-IR"/>
        </w:rPr>
      </w:pPr>
      <w:r w:rsidRPr="000B3313">
        <w:rPr>
          <w:noProof/>
          <w:color w:val="388600"/>
          <w:rtl/>
        </w:rPr>
        <mc:AlternateContent>
          <mc:Choice Requires="wps">
            <w:drawing>
              <wp:anchor distT="0" distB="0" distL="114300" distR="114300" simplePos="0" relativeHeight="251663360" behindDoc="0" locked="0" layoutInCell="1" allowOverlap="1" wp14:anchorId="6A64DD14" wp14:editId="3A822793">
                <wp:simplePos x="0" y="0"/>
                <wp:positionH relativeFrom="margin">
                  <wp:posOffset>899160</wp:posOffset>
                </wp:positionH>
                <wp:positionV relativeFrom="paragraph">
                  <wp:posOffset>54610</wp:posOffset>
                </wp:positionV>
                <wp:extent cx="4514850" cy="685800"/>
                <wp:effectExtent l="0" t="0" r="19050" b="19050"/>
                <wp:wrapNone/>
                <wp:docPr id="53" name="Text Box 53"/>
                <wp:cNvGraphicFramePr/>
                <a:graphic xmlns:a="http://schemas.openxmlformats.org/drawingml/2006/main">
                  <a:graphicData uri="http://schemas.microsoft.com/office/word/2010/wordprocessingShape">
                    <wps:wsp>
                      <wps:cNvSpPr txBox="1"/>
                      <wps:spPr>
                        <a:xfrm>
                          <a:off x="0" y="0"/>
                          <a:ext cx="4514850" cy="685800"/>
                        </a:xfrm>
                        <a:prstGeom prst="rect">
                          <a:avLst/>
                        </a:prstGeom>
                        <a:solidFill>
                          <a:schemeClr val="lt1"/>
                        </a:solidFill>
                        <a:ln w="6350">
                          <a:solidFill>
                            <a:prstClr val="black"/>
                          </a:solidFill>
                        </a:ln>
                      </wps:spPr>
                      <wps:txbx>
                        <w:txbxContent>
                          <w:p w14:paraId="1AB207C9" w14:textId="77777777" w:rsidR="00813301" w:rsidRPr="000B3313" w:rsidRDefault="00813301" w:rsidP="008D7B42">
                            <w:pPr>
                              <w:jc w:val="center"/>
                              <w:rPr>
                                <w:color w:val="388600"/>
                              </w:rPr>
                            </w:pPr>
                            <w:r w:rsidRPr="000B3313">
                              <w:rPr>
                                <w:color w:val="388600"/>
                                <w:rtl/>
                              </w:rPr>
                              <w:t>کارآمد</w:t>
                            </w:r>
                            <w:r w:rsidRPr="000B3313">
                              <w:rPr>
                                <w:rFonts w:hint="cs"/>
                                <w:color w:val="388600"/>
                                <w:rtl/>
                              </w:rPr>
                              <w:t>ی</w:t>
                            </w:r>
                            <w:r w:rsidRPr="000B3313">
                              <w:rPr>
                                <w:color w:val="388600"/>
                                <w:rtl/>
                              </w:rPr>
                              <w:t xml:space="preserve"> فرآ</w:t>
                            </w:r>
                            <w:r w:rsidRPr="000B3313">
                              <w:rPr>
                                <w:rFonts w:hint="cs"/>
                                <w:color w:val="388600"/>
                                <w:rtl/>
                              </w:rPr>
                              <w:t>ی</w:t>
                            </w:r>
                            <w:r w:rsidRPr="000B3313">
                              <w:rPr>
                                <w:rFonts w:hint="eastAsia"/>
                                <w:color w:val="388600"/>
                                <w:rtl/>
                              </w:rPr>
                              <w:t>ندها</w:t>
                            </w:r>
                            <w:r w:rsidRPr="000B3313">
                              <w:rPr>
                                <w:rFonts w:hint="cs"/>
                                <w:color w:val="388600"/>
                                <w:rtl/>
                              </w:rPr>
                              <w:t>ی</w:t>
                            </w:r>
                            <w:r w:rsidRPr="000B3313">
                              <w:rPr>
                                <w:color w:val="388600"/>
                                <w:rtl/>
                              </w:rPr>
                              <w:t xml:space="preserve"> عمل</w:t>
                            </w:r>
                            <w:r w:rsidRPr="000B3313">
                              <w:rPr>
                                <w:rFonts w:hint="cs"/>
                                <w:color w:val="388600"/>
                                <w:rtl/>
                              </w:rPr>
                              <w:t>ی</w:t>
                            </w:r>
                            <w:r w:rsidRPr="000B3313">
                              <w:rPr>
                                <w:rFonts w:hint="eastAsia"/>
                                <w:color w:val="388600"/>
                                <w:rtl/>
                              </w:rPr>
                              <w:t>ات</w:t>
                            </w:r>
                            <w:r w:rsidRPr="000B3313">
                              <w:rPr>
                                <w:rFonts w:hint="cs"/>
                                <w:color w:val="388600"/>
                                <w:rtl/>
                              </w:rPr>
                              <w:t>ی</w:t>
                            </w:r>
                            <w:r w:rsidRPr="000B3313">
                              <w:rPr>
                                <w:color w:val="388600"/>
                                <w:rtl/>
                              </w:rPr>
                              <w:t xml:space="preserve"> منجر به ص</w:t>
                            </w:r>
                            <w:r w:rsidRPr="000B3313">
                              <w:rPr>
                                <w:rFonts w:hint="cs"/>
                                <w:color w:val="388600"/>
                                <w:rtl/>
                              </w:rPr>
                              <w:t>ی</w:t>
                            </w:r>
                            <w:r w:rsidRPr="000B3313">
                              <w:rPr>
                                <w:rFonts w:hint="eastAsia"/>
                                <w:color w:val="388600"/>
                                <w:rtl/>
                              </w:rPr>
                              <w:t>انت</w:t>
                            </w:r>
                            <w:r w:rsidRPr="000B3313">
                              <w:rPr>
                                <w:color w:val="388600"/>
                                <w:rtl/>
                              </w:rPr>
                              <w:t xml:space="preserve"> از آسمان ارگان‌ها</w:t>
                            </w:r>
                            <w:r w:rsidRPr="000B3313">
                              <w:rPr>
                                <w:rFonts w:hint="cs"/>
                                <w:color w:val="388600"/>
                                <w:rtl/>
                              </w:rPr>
                              <w:t>ی</w:t>
                            </w:r>
                            <w:r w:rsidRPr="000B3313">
                              <w:rPr>
                                <w:color w:val="388600"/>
                                <w:rtl/>
                              </w:rPr>
                              <w:t xml:space="preserve"> کشور</w:t>
                            </w:r>
                            <w:r w:rsidRPr="000B3313">
                              <w:rPr>
                                <w:rFonts w:hint="cs"/>
                                <w:color w:val="388600"/>
                                <w:rtl/>
                              </w:rPr>
                              <w:t>ی</w:t>
                            </w:r>
                            <w:r w:rsidRPr="000B3313">
                              <w:rPr>
                                <w:color w:val="388600"/>
                                <w:rtl/>
                              </w:rPr>
                              <w:t xml:space="preserve"> و تحقق تداب</w:t>
                            </w:r>
                            <w:r w:rsidRPr="000B3313">
                              <w:rPr>
                                <w:rFonts w:hint="cs"/>
                                <w:color w:val="388600"/>
                                <w:rtl/>
                              </w:rPr>
                              <w:t>ی</w:t>
                            </w:r>
                            <w:r w:rsidRPr="000B3313">
                              <w:rPr>
                                <w:rFonts w:hint="eastAsia"/>
                                <w:color w:val="388600"/>
                                <w:rtl/>
                              </w:rPr>
                              <w:t>ر</w:t>
                            </w:r>
                            <w:r w:rsidRPr="000B3313">
                              <w:rPr>
                                <w:color w:val="388600"/>
                                <w:rtl/>
                              </w:rPr>
                              <w:t xml:space="preserve"> ولا</w:t>
                            </w:r>
                            <w:r w:rsidRPr="000B3313">
                              <w:rPr>
                                <w:rFonts w:hint="cs"/>
                                <w:color w:val="388600"/>
                                <w:rtl/>
                              </w:rPr>
                              <w:t>ی</w:t>
                            </w:r>
                            <w:r w:rsidRPr="000B3313">
                              <w:rPr>
                                <w:rFonts w:hint="eastAsia"/>
                                <w:color w:val="388600"/>
                                <w:rtl/>
                              </w:rPr>
                              <w:t>ت</w:t>
                            </w:r>
                            <w:r w:rsidRPr="000B3313">
                              <w:rPr>
                                <w:color w:val="388600"/>
                                <w:rtl/>
                              </w:rPr>
                              <w:t xml:space="preserve"> در [حوزه ذ</w:t>
                            </w:r>
                            <w:r w:rsidRPr="000B3313">
                              <w:rPr>
                                <w:rFonts w:hint="cs"/>
                                <w:color w:val="388600"/>
                                <w:rtl/>
                              </w:rPr>
                              <w:t>ی</w:t>
                            </w:r>
                            <w:r w:rsidRPr="000B3313">
                              <w:rPr>
                                <w:rFonts w:hint="eastAsia"/>
                                <w:color w:val="388600"/>
                                <w:rtl/>
                              </w:rPr>
                              <w:t>نفعان</w:t>
                            </w:r>
                            <w:r w:rsidRPr="000B3313">
                              <w:rPr>
                                <w:color w:val="388600"/>
                                <w:rtl/>
                              </w:rPr>
                              <w:t>] م</w:t>
                            </w:r>
                            <w:r w:rsidRPr="000B3313">
                              <w:rPr>
                                <w:rFonts w:hint="cs"/>
                                <w:color w:val="388600"/>
                                <w:rtl/>
                              </w:rPr>
                              <w:t>ی‌</w:t>
                            </w:r>
                            <w:r w:rsidRPr="000B3313">
                              <w:rPr>
                                <w:rFonts w:hint="eastAsia"/>
                                <w:color w:val="388600"/>
                                <w:rtl/>
                              </w:rPr>
                              <w:t>شود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64DD14" id="_x0000_t202" coordsize="21600,21600" o:spt="202" path="m,l,21600r21600,l21600,xe">
                <v:stroke joinstyle="miter"/>
                <v:path gradientshapeok="t" o:connecttype="rect"/>
              </v:shapetype>
              <v:shape id="Text Box 53" o:spid="_x0000_s1068" type="#_x0000_t202" style="position:absolute;left:0;text-align:left;margin-left:70.8pt;margin-top:4.3pt;width:355.5pt;height:54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" fillcolor="white [3201]" strokeweight=".5pt">
                <v:textbox>
                  <w:txbxContent>
                    <w:p w:rsidR="00813301" w:rsidRPr="000B3313" w:rsidRDefault="00813301" w:rsidP="008D7B42">
                      <w:pPr>
                        <w:jc w:val="center"/>
                        <w:rPr>
                          <w:color w:val="388600"/>
                        </w:rPr>
                      </w:pPr>
                      <w:r w:rsidRPr="000B3313">
                        <w:rPr>
                          <w:color w:val="388600"/>
                          <w:rtl/>
                        </w:rPr>
                        <w:t>کارآمد</w:t>
                      </w:r>
                      <w:r w:rsidRPr="000B3313">
                        <w:rPr>
                          <w:rFonts w:hint="cs"/>
                          <w:color w:val="388600"/>
                          <w:rtl/>
                        </w:rPr>
                        <w:t>ی</w:t>
                      </w:r>
                      <w:r w:rsidRPr="000B3313">
                        <w:rPr>
                          <w:color w:val="388600"/>
                          <w:rtl/>
                        </w:rPr>
                        <w:t xml:space="preserve"> فرآ</w:t>
                      </w:r>
                      <w:r w:rsidRPr="000B3313">
                        <w:rPr>
                          <w:rFonts w:hint="cs"/>
                          <w:color w:val="388600"/>
                          <w:rtl/>
                        </w:rPr>
                        <w:t>ی</w:t>
                      </w:r>
                      <w:r w:rsidRPr="000B3313">
                        <w:rPr>
                          <w:rFonts w:hint="eastAsia"/>
                          <w:color w:val="388600"/>
                          <w:rtl/>
                        </w:rPr>
                        <w:t>ندها</w:t>
                      </w:r>
                      <w:r w:rsidRPr="000B3313">
                        <w:rPr>
                          <w:rFonts w:hint="cs"/>
                          <w:color w:val="388600"/>
                          <w:rtl/>
                        </w:rPr>
                        <w:t>ی</w:t>
                      </w:r>
                      <w:r w:rsidRPr="000B3313">
                        <w:rPr>
                          <w:color w:val="388600"/>
                          <w:rtl/>
                        </w:rPr>
                        <w:t xml:space="preserve"> عمل</w:t>
                      </w:r>
                      <w:r w:rsidRPr="000B3313">
                        <w:rPr>
                          <w:rFonts w:hint="cs"/>
                          <w:color w:val="388600"/>
                          <w:rtl/>
                        </w:rPr>
                        <w:t>ی</w:t>
                      </w:r>
                      <w:r w:rsidRPr="000B3313">
                        <w:rPr>
                          <w:rFonts w:hint="eastAsia"/>
                          <w:color w:val="388600"/>
                          <w:rtl/>
                        </w:rPr>
                        <w:t>ات</w:t>
                      </w:r>
                      <w:r w:rsidRPr="000B3313">
                        <w:rPr>
                          <w:rFonts w:hint="cs"/>
                          <w:color w:val="388600"/>
                          <w:rtl/>
                        </w:rPr>
                        <w:t>ی</w:t>
                      </w:r>
                      <w:r w:rsidRPr="000B3313">
                        <w:rPr>
                          <w:color w:val="388600"/>
                          <w:rtl/>
                        </w:rPr>
                        <w:t xml:space="preserve"> منجر به ص</w:t>
                      </w:r>
                      <w:r w:rsidRPr="000B3313">
                        <w:rPr>
                          <w:rFonts w:hint="cs"/>
                          <w:color w:val="388600"/>
                          <w:rtl/>
                        </w:rPr>
                        <w:t>ی</w:t>
                      </w:r>
                      <w:r w:rsidRPr="000B3313">
                        <w:rPr>
                          <w:rFonts w:hint="eastAsia"/>
                          <w:color w:val="388600"/>
                          <w:rtl/>
                        </w:rPr>
                        <w:t>انت</w:t>
                      </w:r>
                      <w:r w:rsidRPr="000B3313">
                        <w:rPr>
                          <w:color w:val="388600"/>
                          <w:rtl/>
                        </w:rPr>
                        <w:t xml:space="preserve"> از آسمان ارگان‌ها</w:t>
                      </w:r>
                      <w:r w:rsidRPr="000B3313">
                        <w:rPr>
                          <w:rFonts w:hint="cs"/>
                          <w:color w:val="388600"/>
                          <w:rtl/>
                        </w:rPr>
                        <w:t>ی</w:t>
                      </w:r>
                      <w:r w:rsidRPr="000B3313">
                        <w:rPr>
                          <w:color w:val="388600"/>
                          <w:rtl/>
                        </w:rPr>
                        <w:t xml:space="preserve"> کشور</w:t>
                      </w:r>
                      <w:r w:rsidRPr="000B3313">
                        <w:rPr>
                          <w:rFonts w:hint="cs"/>
                          <w:color w:val="388600"/>
                          <w:rtl/>
                        </w:rPr>
                        <w:t>ی</w:t>
                      </w:r>
                      <w:r w:rsidRPr="000B3313">
                        <w:rPr>
                          <w:color w:val="388600"/>
                          <w:rtl/>
                        </w:rPr>
                        <w:t xml:space="preserve"> و تحقق تداب</w:t>
                      </w:r>
                      <w:r w:rsidRPr="000B3313">
                        <w:rPr>
                          <w:rFonts w:hint="cs"/>
                          <w:color w:val="388600"/>
                          <w:rtl/>
                        </w:rPr>
                        <w:t>ی</w:t>
                      </w:r>
                      <w:r w:rsidRPr="000B3313">
                        <w:rPr>
                          <w:rFonts w:hint="eastAsia"/>
                          <w:color w:val="388600"/>
                          <w:rtl/>
                        </w:rPr>
                        <w:t>ر</w:t>
                      </w:r>
                      <w:r w:rsidRPr="000B3313">
                        <w:rPr>
                          <w:color w:val="388600"/>
                          <w:rtl/>
                        </w:rPr>
                        <w:t xml:space="preserve"> ولا</w:t>
                      </w:r>
                      <w:r w:rsidRPr="000B3313">
                        <w:rPr>
                          <w:rFonts w:hint="cs"/>
                          <w:color w:val="388600"/>
                          <w:rtl/>
                        </w:rPr>
                        <w:t>ی</w:t>
                      </w:r>
                      <w:r w:rsidRPr="000B3313">
                        <w:rPr>
                          <w:rFonts w:hint="eastAsia"/>
                          <w:color w:val="388600"/>
                          <w:rtl/>
                        </w:rPr>
                        <w:t>ت</w:t>
                      </w:r>
                      <w:r w:rsidRPr="000B3313">
                        <w:rPr>
                          <w:color w:val="388600"/>
                          <w:rtl/>
                        </w:rPr>
                        <w:t xml:space="preserve"> در [حوزه ذ</w:t>
                      </w:r>
                      <w:r w:rsidRPr="000B3313">
                        <w:rPr>
                          <w:rFonts w:hint="cs"/>
                          <w:color w:val="388600"/>
                          <w:rtl/>
                        </w:rPr>
                        <w:t>ی</w:t>
                      </w:r>
                      <w:r w:rsidRPr="000B3313">
                        <w:rPr>
                          <w:rFonts w:hint="eastAsia"/>
                          <w:color w:val="388600"/>
                          <w:rtl/>
                        </w:rPr>
                        <w:t>نفعان</w:t>
                      </w:r>
                      <w:r w:rsidRPr="000B3313">
                        <w:rPr>
                          <w:color w:val="388600"/>
                          <w:rtl/>
                        </w:rPr>
                        <w:t>] م</w:t>
                      </w:r>
                      <w:r w:rsidRPr="000B3313">
                        <w:rPr>
                          <w:rFonts w:hint="cs"/>
                          <w:color w:val="388600"/>
                          <w:rtl/>
                        </w:rPr>
                        <w:t>ی‌</w:t>
                      </w:r>
                      <w:r w:rsidRPr="000B3313">
                        <w:rPr>
                          <w:rFonts w:hint="eastAsia"/>
                          <w:color w:val="388600"/>
                          <w:rtl/>
                        </w:rPr>
                        <w:t>شود</w:t>
                      </w:r>
                    </w:p>
                  </w:txbxContent>
                </v:textbox>
                <w10:wrap anchorx="margin"/>
              </v:shape>
            </w:pict>
          </mc:Fallback>
        </mc:AlternateContent>
      </w:r>
    </w:p>
    <w:p w14:paraId="7FD510DA" w14:textId="77777777" w:rsidR="008D7B42" w:rsidRPr="000B3313" w:rsidRDefault="008D7B42" w:rsidP="008D7B42">
      <w:pPr>
        <w:spacing w:line="276" w:lineRule="auto"/>
        <w:rPr>
          <w:color w:val="388600"/>
          <w:rtl/>
          <w:lang w:bidi="fa-IR"/>
        </w:rPr>
      </w:pPr>
    </w:p>
    <w:p w14:paraId="2BF47900" w14:textId="77777777" w:rsidR="008D7B42" w:rsidRPr="000B3313" w:rsidRDefault="008D7B42" w:rsidP="008D7B42">
      <w:pPr>
        <w:spacing w:line="276" w:lineRule="auto"/>
        <w:jc w:val="both"/>
        <w:rPr>
          <w:color w:val="388600"/>
          <w:rtl/>
          <w:lang w:bidi="fa-IR"/>
        </w:rPr>
      </w:pPr>
      <w:r w:rsidRPr="000B3313">
        <w:rPr>
          <w:noProof/>
          <w:color w:val="388600"/>
          <w:rtl/>
        </w:rPr>
        <mc:AlternateContent>
          <mc:Choice Requires="wps">
            <w:drawing>
              <wp:anchor distT="0" distB="0" distL="114300" distR="114300" simplePos="0" relativeHeight="251667456" behindDoc="0" locked="0" layoutInCell="1" allowOverlap="1" wp14:anchorId="2E350E0B" wp14:editId="44687517">
                <wp:simplePos x="0" y="0"/>
                <wp:positionH relativeFrom="margin">
                  <wp:posOffset>3070225</wp:posOffset>
                </wp:positionH>
                <wp:positionV relativeFrom="paragraph">
                  <wp:posOffset>57785</wp:posOffset>
                </wp:positionV>
                <wp:extent cx="0" cy="247650"/>
                <wp:effectExtent l="76200" t="38100" r="57150" b="19050"/>
                <wp:wrapNone/>
                <wp:docPr id="54" name="Straight Arrow Connector 54"/>
                <wp:cNvGraphicFramePr/>
                <a:graphic xmlns:a="http://schemas.openxmlformats.org/drawingml/2006/main">
                  <a:graphicData uri="http://schemas.microsoft.com/office/word/2010/wordprocessingShape">
                    <wps:wsp>
                      <wps:cNvCnPr/>
                      <wps:spPr>
                        <a:xfrm flipV="1">
                          <a:off x="0" y="0"/>
                          <a:ext cx="0" cy="2476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00C5C137" id="_x0000_t32" coordsize="21600,21600" o:spt="32" o:oned="t" path="m,l21600,21600e" filled="f">
                <v:path arrowok="t" fillok="f" o:connecttype="none"/>
                <o:lock v:ext="edit" shapetype="t"/>
              </v:shapetype>
              <v:shape id="Straight Arrow Connector 54" o:spid="_x0000_s1026" type="#_x0000_t32" style="position:absolute;margin-left:241.75pt;margin-top:4.55pt;width:0;height:19.5pt;flip:y;z-index:251667456;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" strokecolor="black [3200]" strokeweight="1.5pt">
                <v:stroke endarrow="block" joinstyle="miter"/>
                <w10:wrap anchorx="margin"/>
              </v:shape>
            </w:pict>
          </mc:Fallback>
        </mc:AlternateContent>
      </w:r>
    </w:p>
    <w:p w14:paraId="5CD2CDF0" w14:textId="77777777" w:rsidR="008D7B42" w:rsidRPr="000B3313" w:rsidRDefault="008D7B42" w:rsidP="008D7B42">
      <w:pPr>
        <w:spacing w:line="276" w:lineRule="auto"/>
        <w:jc w:val="both"/>
        <w:rPr>
          <w:color w:val="388600"/>
          <w:rtl/>
          <w:lang w:bidi="fa-IR"/>
        </w:rPr>
      </w:pPr>
      <w:r w:rsidRPr="000B3313">
        <w:rPr>
          <w:noProof/>
          <w:color w:val="388600"/>
          <w:rtl/>
        </w:rPr>
        <mc:AlternateContent>
          <mc:Choice Requires="wps">
            <w:drawing>
              <wp:anchor distT="0" distB="0" distL="114300" distR="114300" simplePos="0" relativeHeight="251664384" behindDoc="0" locked="0" layoutInCell="1" allowOverlap="1" wp14:anchorId="7660DCED" wp14:editId="7D086DAD">
                <wp:simplePos x="0" y="0"/>
                <wp:positionH relativeFrom="margin">
                  <wp:posOffset>746125</wp:posOffset>
                </wp:positionH>
                <wp:positionV relativeFrom="paragraph">
                  <wp:posOffset>46355</wp:posOffset>
                </wp:positionV>
                <wp:extent cx="4616450" cy="660400"/>
                <wp:effectExtent l="0" t="0" r="12700" b="25400"/>
                <wp:wrapNone/>
                <wp:docPr id="55" name="Text Box 55"/>
                <wp:cNvGraphicFramePr/>
                <a:graphic xmlns:a="http://schemas.openxmlformats.org/drawingml/2006/main">
                  <a:graphicData uri="http://schemas.microsoft.com/office/word/2010/wordprocessingShape">
                    <wps:wsp>
                      <wps:cNvSpPr txBox="1"/>
                      <wps:spPr>
                        <a:xfrm>
                          <a:off x="0" y="0"/>
                          <a:ext cx="4616450" cy="660400"/>
                        </a:xfrm>
                        <a:prstGeom prst="rect">
                          <a:avLst/>
                        </a:prstGeom>
                        <a:solidFill>
                          <a:schemeClr val="lt1"/>
                        </a:solidFill>
                        <a:ln w="6350">
                          <a:solidFill>
                            <a:prstClr val="black"/>
                          </a:solidFill>
                        </a:ln>
                      </wps:spPr>
                      <wps:txbx>
                        <w:txbxContent>
                          <w:p w14:paraId="3AE171BA" w14:textId="77777777" w:rsidR="00813301" w:rsidRPr="000B3313" w:rsidRDefault="00813301" w:rsidP="008D7B42">
                            <w:pPr>
                              <w:jc w:val="center"/>
                              <w:rPr>
                                <w:color w:val="388600"/>
                              </w:rPr>
                            </w:pPr>
                            <w:r w:rsidRPr="000B3313">
                              <w:rPr>
                                <w:color w:val="388600"/>
                                <w:rtl/>
                              </w:rPr>
                              <w:t>پرسنل متخصص و خلاق، [حوزه فرآ</w:t>
                            </w:r>
                            <w:r w:rsidRPr="000B3313">
                              <w:rPr>
                                <w:rFonts w:hint="cs"/>
                                <w:color w:val="388600"/>
                                <w:rtl/>
                              </w:rPr>
                              <w:t>ی</w:t>
                            </w:r>
                            <w:r w:rsidRPr="000B3313">
                              <w:rPr>
                                <w:rFonts w:hint="eastAsia"/>
                                <w:color w:val="388600"/>
                                <w:rtl/>
                              </w:rPr>
                              <w:t>ندها</w:t>
                            </w:r>
                            <w:r w:rsidRPr="000B3313">
                              <w:rPr>
                                <w:rFonts w:hint="cs"/>
                                <w:color w:val="388600"/>
                                <w:rtl/>
                              </w:rPr>
                              <w:t>ی</w:t>
                            </w:r>
                            <w:r w:rsidRPr="000B3313">
                              <w:rPr>
                                <w:color w:val="388600"/>
                                <w:rtl/>
                              </w:rPr>
                              <w:t xml:space="preserve"> داخل</w:t>
                            </w:r>
                            <w:r w:rsidRPr="000B3313">
                              <w:rPr>
                                <w:rFonts w:hint="cs"/>
                                <w:color w:val="388600"/>
                                <w:rtl/>
                              </w:rPr>
                              <w:t>ی</w:t>
                            </w:r>
                            <w:r w:rsidRPr="000B3313">
                              <w:rPr>
                                <w:color w:val="388600"/>
                                <w:rtl/>
                              </w:rPr>
                              <w:t>] را چابک ساخته و چرخه کشف تا انهدام را به حداقل م</w:t>
                            </w:r>
                            <w:r w:rsidRPr="000B3313">
                              <w:rPr>
                                <w:rFonts w:hint="cs"/>
                                <w:color w:val="388600"/>
                                <w:rtl/>
                              </w:rPr>
                              <w:t>ی‌</w:t>
                            </w:r>
                            <w:r w:rsidRPr="000B3313">
                              <w:rPr>
                                <w:rFonts w:hint="eastAsia"/>
                                <w:color w:val="388600"/>
                                <w:rtl/>
                              </w:rPr>
                              <w:t>رسانند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60DCED" id="Text Box 55" o:spid="_x0000_s1069" type="#_x0000_t202" style="position:absolute;left:0;text-align:left;margin-left:58.75pt;margin-top:3.65pt;width:363.5pt;height:52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" fillcolor="white [3201]" strokeweight=".5pt">
                <v:textbox>
                  <w:txbxContent>
                    <w:p w:rsidR="00813301" w:rsidRPr="000B3313" w:rsidRDefault="00813301" w:rsidP="008D7B42">
                      <w:pPr>
                        <w:jc w:val="center"/>
                        <w:rPr>
                          <w:color w:val="388600"/>
                        </w:rPr>
                      </w:pPr>
                      <w:r w:rsidRPr="000B3313">
                        <w:rPr>
                          <w:color w:val="388600"/>
                          <w:rtl/>
                        </w:rPr>
                        <w:t>پرسنل متخصص و خلاق، [حوزه فرآ</w:t>
                      </w:r>
                      <w:r w:rsidRPr="000B3313">
                        <w:rPr>
                          <w:rFonts w:hint="cs"/>
                          <w:color w:val="388600"/>
                          <w:rtl/>
                        </w:rPr>
                        <w:t>ی</w:t>
                      </w:r>
                      <w:r w:rsidRPr="000B3313">
                        <w:rPr>
                          <w:rFonts w:hint="eastAsia"/>
                          <w:color w:val="388600"/>
                          <w:rtl/>
                        </w:rPr>
                        <w:t>ندها</w:t>
                      </w:r>
                      <w:r w:rsidRPr="000B3313">
                        <w:rPr>
                          <w:rFonts w:hint="cs"/>
                          <w:color w:val="388600"/>
                          <w:rtl/>
                        </w:rPr>
                        <w:t>ی</w:t>
                      </w:r>
                      <w:r w:rsidRPr="000B3313">
                        <w:rPr>
                          <w:color w:val="388600"/>
                          <w:rtl/>
                        </w:rPr>
                        <w:t xml:space="preserve"> داخل</w:t>
                      </w:r>
                      <w:r w:rsidRPr="000B3313">
                        <w:rPr>
                          <w:rFonts w:hint="cs"/>
                          <w:color w:val="388600"/>
                          <w:rtl/>
                        </w:rPr>
                        <w:t>ی</w:t>
                      </w:r>
                      <w:r w:rsidRPr="000B3313">
                        <w:rPr>
                          <w:color w:val="388600"/>
                          <w:rtl/>
                        </w:rPr>
                        <w:t>] را چابک ساخته و چرخه کشف تا انهدام را به حداقل م</w:t>
                      </w:r>
                      <w:r w:rsidRPr="000B3313">
                        <w:rPr>
                          <w:rFonts w:hint="cs"/>
                          <w:color w:val="388600"/>
                          <w:rtl/>
                        </w:rPr>
                        <w:t>ی‌</w:t>
                      </w:r>
                      <w:r w:rsidRPr="000B3313">
                        <w:rPr>
                          <w:rFonts w:hint="eastAsia"/>
                          <w:color w:val="388600"/>
                          <w:rtl/>
                        </w:rPr>
                        <w:t>رسانند</w:t>
                      </w:r>
                    </w:p>
                  </w:txbxContent>
                </v:textbox>
                <w10:wrap anchorx="margin"/>
              </v:shape>
            </w:pict>
          </mc:Fallback>
        </mc:AlternateContent>
      </w:r>
    </w:p>
    <w:p w14:paraId="1E336155" w14:textId="77777777" w:rsidR="008D7B42" w:rsidRPr="000B3313" w:rsidRDefault="008D7B42" w:rsidP="008D7B42">
      <w:pPr>
        <w:spacing w:line="276" w:lineRule="auto"/>
        <w:jc w:val="both"/>
        <w:rPr>
          <w:color w:val="388600"/>
          <w:rtl/>
          <w:lang w:bidi="fa-IR"/>
        </w:rPr>
      </w:pPr>
    </w:p>
    <w:p w14:paraId="3429B7FF" w14:textId="77777777" w:rsidR="008D7B42" w:rsidRPr="000B3313" w:rsidRDefault="008D7B42" w:rsidP="008D7B42">
      <w:pPr>
        <w:spacing w:line="276" w:lineRule="auto"/>
        <w:jc w:val="both"/>
        <w:rPr>
          <w:color w:val="388600"/>
          <w:rtl/>
          <w:lang w:bidi="fa-IR"/>
        </w:rPr>
      </w:pPr>
      <w:r w:rsidRPr="000B3313">
        <w:rPr>
          <w:noProof/>
          <w:color w:val="388600"/>
          <w:rtl/>
        </w:rPr>
        <mc:AlternateContent>
          <mc:Choice Requires="wps">
            <w:drawing>
              <wp:anchor distT="0" distB="0" distL="114300" distR="114300" simplePos="0" relativeHeight="251668480" behindDoc="0" locked="0" layoutInCell="1" allowOverlap="1" wp14:anchorId="4764702C" wp14:editId="7330183B">
                <wp:simplePos x="0" y="0"/>
                <wp:positionH relativeFrom="margin">
                  <wp:posOffset>3070225</wp:posOffset>
                </wp:positionH>
                <wp:positionV relativeFrom="paragraph">
                  <wp:posOffset>17145</wp:posOffset>
                </wp:positionV>
                <wp:extent cx="0" cy="247650"/>
                <wp:effectExtent l="76200" t="38100" r="57150" b="19050"/>
                <wp:wrapNone/>
                <wp:docPr id="56" name="Straight Arrow Connector 56"/>
                <wp:cNvGraphicFramePr/>
                <a:graphic xmlns:a="http://schemas.openxmlformats.org/drawingml/2006/main">
                  <a:graphicData uri="http://schemas.microsoft.com/office/word/2010/wordprocessingShape">
                    <wps:wsp>
                      <wps:cNvCnPr/>
                      <wps:spPr>
                        <a:xfrm flipV="1">
                          <a:off x="0" y="0"/>
                          <a:ext cx="0" cy="2476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EC9322D" id="Straight Arrow Connector 56" o:spid="_x0000_s1026" type="#_x0000_t32" style="position:absolute;margin-left:241.75pt;margin-top:1.35pt;width:0;height:19.5pt;flip:y;z-index:25166848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" strokecolor="black [3200]" strokeweight="1.5pt">
                <v:stroke endarrow="block" joinstyle="miter"/>
                <w10:wrap anchorx="margin"/>
              </v:shape>
            </w:pict>
          </mc:Fallback>
        </mc:AlternateContent>
      </w:r>
      <w:r w:rsidRPr="000B3313">
        <w:rPr>
          <w:noProof/>
          <w:color w:val="388600"/>
          <w:rtl/>
        </w:rPr>
        <mc:AlternateContent>
          <mc:Choice Requires="wps">
            <w:drawing>
              <wp:anchor distT="0" distB="0" distL="114300" distR="114300" simplePos="0" relativeHeight="251665408" behindDoc="0" locked="0" layoutInCell="1" allowOverlap="1" wp14:anchorId="171E7DE1" wp14:editId="07CFF0B1">
                <wp:simplePos x="0" y="0"/>
                <wp:positionH relativeFrom="margin">
                  <wp:posOffset>774700</wp:posOffset>
                </wp:positionH>
                <wp:positionV relativeFrom="paragraph">
                  <wp:posOffset>385445</wp:posOffset>
                </wp:positionV>
                <wp:extent cx="4552950" cy="654050"/>
                <wp:effectExtent l="0" t="0" r="19050" b="12700"/>
                <wp:wrapNone/>
                <wp:docPr id="57" name="Text Box 57"/>
                <wp:cNvGraphicFramePr/>
                <a:graphic xmlns:a="http://schemas.openxmlformats.org/drawingml/2006/main">
                  <a:graphicData uri="http://schemas.microsoft.com/office/word/2010/wordprocessingShape">
                    <wps:wsp>
                      <wps:cNvSpPr txBox="1"/>
                      <wps:spPr>
                        <a:xfrm>
                          <a:off x="0" y="0"/>
                          <a:ext cx="4552950" cy="654050"/>
                        </a:xfrm>
                        <a:prstGeom prst="rect">
                          <a:avLst/>
                        </a:prstGeom>
                        <a:solidFill>
                          <a:schemeClr val="lt1"/>
                        </a:solidFill>
                        <a:ln w="6350">
                          <a:solidFill>
                            <a:prstClr val="black"/>
                          </a:solidFill>
                        </a:ln>
                      </wps:spPr>
                      <wps:txbx>
                        <w:txbxContent>
                          <w:p w14:paraId="75D4BFE3" w14:textId="77777777" w:rsidR="00813301" w:rsidRPr="000B3313" w:rsidRDefault="00813301" w:rsidP="008D7B42">
                            <w:pPr>
                              <w:jc w:val="center"/>
                              <w:rPr>
                                <w:color w:val="388600"/>
                              </w:rPr>
                            </w:pPr>
                            <w:r w:rsidRPr="000B3313">
                              <w:rPr>
                                <w:color w:val="388600"/>
                                <w:rtl/>
                              </w:rPr>
                              <w:t>ا</w:t>
                            </w:r>
                            <w:r w:rsidRPr="000B3313">
                              <w:rPr>
                                <w:rFonts w:hint="cs"/>
                                <w:color w:val="388600"/>
                                <w:rtl/>
                              </w:rPr>
                              <w:t>ی</w:t>
                            </w:r>
                            <w:r w:rsidRPr="000B3313">
                              <w:rPr>
                                <w:rFonts w:hint="eastAsia"/>
                                <w:color w:val="388600"/>
                                <w:rtl/>
                              </w:rPr>
                              <w:t>ن</w:t>
                            </w:r>
                            <w:r w:rsidRPr="000B3313">
                              <w:rPr>
                                <w:color w:val="388600"/>
                                <w:rtl/>
                              </w:rPr>
                              <w:t xml:space="preserve"> منابع در اخت</w:t>
                            </w:r>
                            <w:r w:rsidRPr="000B3313">
                              <w:rPr>
                                <w:rFonts w:hint="cs"/>
                                <w:color w:val="388600"/>
                                <w:rtl/>
                              </w:rPr>
                              <w:t>ی</w:t>
                            </w:r>
                            <w:r w:rsidRPr="000B3313">
                              <w:rPr>
                                <w:rFonts w:hint="eastAsia"/>
                                <w:color w:val="388600"/>
                                <w:rtl/>
                              </w:rPr>
                              <w:t>ار</w:t>
                            </w:r>
                            <w:r w:rsidRPr="000B3313">
                              <w:rPr>
                                <w:color w:val="388600"/>
                                <w:rtl/>
                              </w:rPr>
                              <w:t xml:space="preserve"> [حوزه رشد و </w:t>
                            </w:r>
                            <w:r w:rsidRPr="000B3313">
                              <w:rPr>
                                <w:rFonts w:hint="cs"/>
                                <w:color w:val="388600"/>
                                <w:rtl/>
                              </w:rPr>
                              <w:t>ی</w:t>
                            </w:r>
                            <w:r w:rsidRPr="000B3313">
                              <w:rPr>
                                <w:rFonts w:hint="eastAsia"/>
                                <w:color w:val="388600"/>
                                <w:rtl/>
                              </w:rPr>
                              <w:t>ادگ</w:t>
                            </w:r>
                            <w:r w:rsidRPr="000B3313">
                              <w:rPr>
                                <w:rFonts w:hint="cs"/>
                                <w:color w:val="388600"/>
                                <w:rtl/>
                              </w:rPr>
                              <w:t>ی</w:t>
                            </w:r>
                            <w:r w:rsidRPr="000B3313">
                              <w:rPr>
                                <w:rFonts w:hint="eastAsia"/>
                                <w:color w:val="388600"/>
                                <w:rtl/>
                              </w:rPr>
                              <w:t>ر</w:t>
                            </w:r>
                            <w:r w:rsidRPr="000B3313">
                              <w:rPr>
                                <w:rFonts w:hint="cs"/>
                                <w:color w:val="388600"/>
                                <w:rtl/>
                              </w:rPr>
                              <w:t>ی</w:t>
                            </w:r>
                            <w:r w:rsidRPr="000B3313">
                              <w:rPr>
                                <w:color w:val="388600"/>
                                <w:rtl/>
                              </w:rPr>
                              <w:t>] قرار م</w:t>
                            </w:r>
                            <w:r w:rsidRPr="000B3313">
                              <w:rPr>
                                <w:rFonts w:hint="cs"/>
                                <w:color w:val="388600"/>
                                <w:rtl/>
                              </w:rPr>
                              <w:t>ی‌</w:t>
                            </w:r>
                            <w:r w:rsidRPr="000B3313">
                              <w:rPr>
                                <w:rFonts w:hint="eastAsia"/>
                                <w:color w:val="388600"/>
                                <w:rtl/>
                              </w:rPr>
                              <w:t>گ</w:t>
                            </w:r>
                            <w:r w:rsidRPr="000B3313">
                              <w:rPr>
                                <w:rFonts w:hint="cs"/>
                                <w:color w:val="388600"/>
                                <w:rtl/>
                              </w:rPr>
                              <w:t>ی</w:t>
                            </w:r>
                            <w:r w:rsidRPr="000B3313">
                              <w:rPr>
                                <w:rFonts w:hint="eastAsia"/>
                                <w:color w:val="388600"/>
                                <w:rtl/>
                              </w:rPr>
                              <w:t>رد</w:t>
                            </w:r>
                            <w:r w:rsidRPr="000B3313">
                              <w:rPr>
                                <w:color w:val="388600"/>
                                <w:rtl/>
                              </w:rPr>
                              <w:t xml:space="preserve"> تا با آموزش تخصص</w:t>
                            </w:r>
                            <w:r w:rsidRPr="000B3313">
                              <w:rPr>
                                <w:rFonts w:hint="cs"/>
                                <w:color w:val="388600"/>
                                <w:rtl/>
                              </w:rPr>
                              <w:t>ی</w:t>
                            </w:r>
                            <w:r w:rsidRPr="000B3313">
                              <w:rPr>
                                <w:color w:val="388600"/>
                                <w:rtl/>
                              </w:rPr>
                              <w:t xml:space="preserve"> و دانش جهاد</w:t>
                            </w:r>
                            <w:r w:rsidRPr="000B3313">
                              <w:rPr>
                                <w:rFonts w:hint="cs"/>
                                <w:color w:val="388600"/>
                                <w:rtl/>
                              </w:rPr>
                              <w:t>ی</w:t>
                            </w:r>
                            <w:r w:rsidRPr="000B3313">
                              <w:rPr>
                                <w:color w:val="388600"/>
                                <w:rtl/>
                              </w:rPr>
                              <w:t xml:space="preserve"> پرسنل توانمند شوند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1E7DE1" id="Text Box 57" o:spid="_x0000_s1070" type="#_x0000_t202" style="position:absolute;left:0;text-align:left;margin-left:61pt;margin-top:30.35pt;width:358.5pt;height:51.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" fillcolor="white [3201]" strokeweight=".5pt">
                <v:textbox>
                  <w:txbxContent>
                    <w:p w:rsidR="00813301" w:rsidRPr="000B3313" w:rsidRDefault="00813301" w:rsidP="008D7B42">
                      <w:pPr>
                        <w:jc w:val="center"/>
                        <w:rPr>
                          <w:color w:val="388600"/>
                        </w:rPr>
                      </w:pPr>
                      <w:r w:rsidRPr="000B3313">
                        <w:rPr>
                          <w:color w:val="388600"/>
                          <w:rtl/>
                        </w:rPr>
                        <w:t>ا</w:t>
                      </w:r>
                      <w:r w:rsidRPr="000B3313">
                        <w:rPr>
                          <w:rFonts w:hint="cs"/>
                          <w:color w:val="388600"/>
                          <w:rtl/>
                        </w:rPr>
                        <w:t>ی</w:t>
                      </w:r>
                      <w:r w:rsidRPr="000B3313">
                        <w:rPr>
                          <w:rFonts w:hint="eastAsia"/>
                          <w:color w:val="388600"/>
                          <w:rtl/>
                        </w:rPr>
                        <w:t>ن</w:t>
                      </w:r>
                      <w:r w:rsidRPr="000B3313">
                        <w:rPr>
                          <w:color w:val="388600"/>
                          <w:rtl/>
                        </w:rPr>
                        <w:t xml:space="preserve"> منابع در اخت</w:t>
                      </w:r>
                      <w:r w:rsidRPr="000B3313">
                        <w:rPr>
                          <w:rFonts w:hint="cs"/>
                          <w:color w:val="388600"/>
                          <w:rtl/>
                        </w:rPr>
                        <w:t>ی</w:t>
                      </w:r>
                      <w:r w:rsidRPr="000B3313">
                        <w:rPr>
                          <w:rFonts w:hint="eastAsia"/>
                          <w:color w:val="388600"/>
                          <w:rtl/>
                        </w:rPr>
                        <w:t>ار</w:t>
                      </w:r>
                      <w:r w:rsidRPr="000B3313">
                        <w:rPr>
                          <w:color w:val="388600"/>
                          <w:rtl/>
                        </w:rPr>
                        <w:t xml:space="preserve"> [حوزه رشد و </w:t>
                      </w:r>
                      <w:r w:rsidRPr="000B3313">
                        <w:rPr>
                          <w:rFonts w:hint="cs"/>
                          <w:color w:val="388600"/>
                          <w:rtl/>
                        </w:rPr>
                        <w:t>ی</w:t>
                      </w:r>
                      <w:r w:rsidRPr="000B3313">
                        <w:rPr>
                          <w:rFonts w:hint="eastAsia"/>
                          <w:color w:val="388600"/>
                          <w:rtl/>
                        </w:rPr>
                        <w:t>ادگ</w:t>
                      </w:r>
                      <w:r w:rsidRPr="000B3313">
                        <w:rPr>
                          <w:rFonts w:hint="cs"/>
                          <w:color w:val="388600"/>
                          <w:rtl/>
                        </w:rPr>
                        <w:t>ی</w:t>
                      </w:r>
                      <w:r w:rsidRPr="000B3313">
                        <w:rPr>
                          <w:rFonts w:hint="eastAsia"/>
                          <w:color w:val="388600"/>
                          <w:rtl/>
                        </w:rPr>
                        <w:t>ر</w:t>
                      </w:r>
                      <w:r w:rsidRPr="000B3313">
                        <w:rPr>
                          <w:rFonts w:hint="cs"/>
                          <w:color w:val="388600"/>
                          <w:rtl/>
                        </w:rPr>
                        <w:t>ی</w:t>
                      </w:r>
                      <w:r w:rsidRPr="000B3313">
                        <w:rPr>
                          <w:color w:val="388600"/>
                          <w:rtl/>
                        </w:rPr>
                        <w:t>] قرار م</w:t>
                      </w:r>
                      <w:r w:rsidRPr="000B3313">
                        <w:rPr>
                          <w:rFonts w:hint="cs"/>
                          <w:color w:val="388600"/>
                          <w:rtl/>
                        </w:rPr>
                        <w:t>ی‌</w:t>
                      </w:r>
                      <w:r w:rsidRPr="000B3313">
                        <w:rPr>
                          <w:rFonts w:hint="eastAsia"/>
                          <w:color w:val="388600"/>
                          <w:rtl/>
                        </w:rPr>
                        <w:t>گ</w:t>
                      </w:r>
                      <w:r w:rsidRPr="000B3313">
                        <w:rPr>
                          <w:rFonts w:hint="cs"/>
                          <w:color w:val="388600"/>
                          <w:rtl/>
                        </w:rPr>
                        <w:t>ی</w:t>
                      </w:r>
                      <w:r w:rsidRPr="000B3313">
                        <w:rPr>
                          <w:rFonts w:hint="eastAsia"/>
                          <w:color w:val="388600"/>
                          <w:rtl/>
                        </w:rPr>
                        <w:t>رد</w:t>
                      </w:r>
                      <w:r w:rsidRPr="000B3313">
                        <w:rPr>
                          <w:color w:val="388600"/>
                          <w:rtl/>
                        </w:rPr>
                        <w:t xml:space="preserve"> تا با آموزش تخصص</w:t>
                      </w:r>
                      <w:r w:rsidRPr="000B3313">
                        <w:rPr>
                          <w:rFonts w:hint="cs"/>
                          <w:color w:val="388600"/>
                          <w:rtl/>
                        </w:rPr>
                        <w:t>ی</w:t>
                      </w:r>
                      <w:r w:rsidRPr="000B3313">
                        <w:rPr>
                          <w:color w:val="388600"/>
                          <w:rtl/>
                        </w:rPr>
                        <w:t xml:space="preserve"> و دانش جهاد</w:t>
                      </w:r>
                      <w:r w:rsidRPr="000B3313">
                        <w:rPr>
                          <w:rFonts w:hint="cs"/>
                          <w:color w:val="388600"/>
                          <w:rtl/>
                        </w:rPr>
                        <w:t>ی</w:t>
                      </w:r>
                      <w:r w:rsidRPr="000B3313">
                        <w:rPr>
                          <w:color w:val="388600"/>
                          <w:rtl/>
                        </w:rPr>
                        <w:t xml:space="preserve"> پرسنل توانمند شوند</w:t>
                      </w:r>
                    </w:p>
                  </w:txbxContent>
                </v:textbox>
                <w10:wrap anchorx="margin"/>
              </v:shape>
            </w:pict>
          </mc:Fallback>
        </mc:AlternateContent>
      </w:r>
    </w:p>
    <w:p w14:paraId="3F847B5E" w14:textId="77777777" w:rsidR="008D7B42" w:rsidRPr="000B3313" w:rsidRDefault="008D7B42" w:rsidP="008D7B42">
      <w:pPr>
        <w:spacing w:line="276" w:lineRule="auto"/>
        <w:jc w:val="both"/>
        <w:rPr>
          <w:color w:val="388600"/>
          <w:rtl/>
          <w:lang w:bidi="fa-IR"/>
        </w:rPr>
      </w:pPr>
    </w:p>
    <w:p w14:paraId="587D94CC" w14:textId="77777777" w:rsidR="008D7B42" w:rsidRPr="000B3313" w:rsidRDefault="008D7B42" w:rsidP="008D7B42">
      <w:pPr>
        <w:spacing w:line="276" w:lineRule="auto"/>
        <w:jc w:val="both"/>
        <w:rPr>
          <w:color w:val="388600"/>
          <w:rtl/>
          <w:lang w:bidi="fa-IR"/>
        </w:rPr>
      </w:pPr>
      <w:r w:rsidRPr="000B3313">
        <w:rPr>
          <w:noProof/>
          <w:color w:val="388600"/>
          <w:rtl/>
        </w:rPr>
        <mc:AlternateContent>
          <mc:Choice Requires="wps">
            <w:drawing>
              <wp:anchor distT="0" distB="0" distL="114300" distR="114300" simplePos="0" relativeHeight="251669504" behindDoc="0" locked="0" layoutInCell="1" allowOverlap="1" wp14:anchorId="4F516282" wp14:editId="003CF583">
                <wp:simplePos x="0" y="0"/>
                <wp:positionH relativeFrom="margin">
                  <wp:posOffset>3175635</wp:posOffset>
                </wp:positionH>
                <wp:positionV relativeFrom="paragraph">
                  <wp:posOffset>362585</wp:posOffset>
                </wp:positionV>
                <wp:extent cx="0" cy="247650"/>
                <wp:effectExtent l="76200" t="38100" r="57150" b="19050"/>
                <wp:wrapNone/>
                <wp:docPr id="58" name="Straight Arrow Connector 58"/>
                <wp:cNvGraphicFramePr/>
                <a:graphic xmlns:a="http://schemas.openxmlformats.org/drawingml/2006/main">
                  <a:graphicData uri="http://schemas.microsoft.com/office/word/2010/wordprocessingShape">
                    <wps:wsp>
                      <wps:cNvCnPr/>
                      <wps:spPr>
                        <a:xfrm flipV="1">
                          <a:off x="0" y="0"/>
                          <a:ext cx="0" cy="2476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CE27F85" id="Straight Arrow Connector 58" o:spid="_x0000_s1026" type="#_x0000_t32" style="position:absolute;margin-left:250.05pt;margin-top:28.55pt;width:0;height:19.5pt;flip:y;z-index:25166950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" strokecolor="black [3200]" strokeweight="1.5pt">
                <v:stroke endarrow="block" joinstyle="miter"/>
                <w10:wrap anchorx="margin"/>
              </v:shape>
            </w:pict>
          </mc:Fallback>
        </mc:AlternateContent>
      </w:r>
    </w:p>
    <w:p w14:paraId="64C2332B" w14:textId="77777777" w:rsidR="008D7B42" w:rsidRPr="000B3313" w:rsidRDefault="008D7B42" w:rsidP="008D7B42">
      <w:pPr>
        <w:spacing w:line="276" w:lineRule="auto"/>
        <w:jc w:val="both"/>
        <w:rPr>
          <w:color w:val="388600"/>
          <w:rtl/>
          <w:lang w:bidi="fa-IR"/>
        </w:rPr>
      </w:pPr>
      <w:r w:rsidRPr="000B3313">
        <w:rPr>
          <w:noProof/>
          <w:color w:val="388600"/>
          <w:rtl/>
        </w:rPr>
        <mc:AlternateContent>
          <mc:Choice Requires="wps">
            <w:drawing>
              <wp:anchor distT="0" distB="0" distL="114300" distR="114300" simplePos="0" relativeHeight="251666432" behindDoc="0" locked="0" layoutInCell="1" allowOverlap="1" wp14:anchorId="3DA365BA" wp14:editId="408260D2">
                <wp:simplePos x="0" y="0"/>
                <wp:positionH relativeFrom="margin">
                  <wp:posOffset>1061085</wp:posOffset>
                </wp:positionH>
                <wp:positionV relativeFrom="paragraph">
                  <wp:posOffset>269240</wp:posOffset>
                </wp:positionV>
                <wp:extent cx="4184650" cy="533400"/>
                <wp:effectExtent l="0" t="0" r="25400" b="19050"/>
                <wp:wrapNone/>
                <wp:docPr id="59" name="Text Box 59"/>
                <wp:cNvGraphicFramePr/>
                <a:graphic xmlns:a="http://schemas.openxmlformats.org/drawingml/2006/main">
                  <a:graphicData uri="http://schemas.microsoft.com/office/word/2010/wordprocessingShape">
                    <wps:wsp>
                      <wps:cNvSpPr txBox="1"/>
                      <wps:spPr>
                        <a:xfrm>
                          <a:off x="0" y="0"/>
                          <a:ext cx="4184650" cy="533400"/>
                        </a:xfrm>
                        <a:prstGeom prst="rect">
                          <a:avLst/>
                        </a:prstGeom>
                        <a:solidFill>
                          <a:schemeClr val="lt1"/>
                        </a:solidFill>
                        <a:ln w="6350">
                          <a:solidFill>
                            <a:prstClr val="black"/>
                          </a:solidFill>
                        </a:ln>
                      </wps:spPr>
                      <wps:txbx>
                        <w:txbxContent>
                          <w:p w14:paraId="7DD26710" w14:textId="77777777" w:rsidR="00813301" w:rsidRPr="000B3313" w:rsidRDefault="00813301" w:rsidP="008D7B42">
                            <w:pPr>
                              <w:jc w:val="center"/>
                              <w:rPr>
                                <w:color w:val="388600"/>
                              </w:rPr>
                            </w:pPr>
                            <w:r w:rsidRPr="000B3313">
                              <w:rPr>
                                <w:color w:val="388600"/>
                                <w:rtl/>
                              </w:rPr>
                              <w:t>تخص</w:t>
                            </w:r>
                            <w:r w:rsidRPr="000B3313">
                              <w:rPr>
                                <w:rFonts w:hint="cs"/>
                                <w:color w:val="388600"/>
                                <w:rtl/>
                              </w:rPr>
                              <w:t>ی</w:t>
                            </w:r>
                            <w:r w:rsidRPr="000B3313">
                              <w:rPr>
                                <w:rFonts w:hint="eastAsia"/>
                                <w:color w:val="388600"/>
                                <w:rtl/>
                              </w:rPr>
                              <w:t>ص</w:t>
                            </w:r>
                            <w:r w:rsidRPr="000B3313">
                              <w:rPr>
                                <w:color w:val="388600"/>
                                <w:rtl/>
                              </w:rPr>
                              <w:t xml:space="preserve"> به</w:t>
                            </w:r>
                            <w:r w:rsidRPr="000B3313">
                              <w:rPr>
                                <w:rFonts w:hint="cs"/>
                                <w:color w:val="388600"/>
                                <w:rtl/>
                              </w:rPr>
                              <w:t>ی</w:t>
                            </w:r>
                            <w:r w:rsidRPr="000B3313">
                              <w:rPr>
                                <w:rFonts w:hint="eastAsia"/>
                                <w:color w:val="388600"/>
                                <w:rtl/>
                              </w:rPr>
                              <w:t>نه</w:t>
                            </w:r>
                            <w:r w:rsidRPr="000B3313">
                              <w:rPr>
                                <w:color w:val="388600"/>
                                <w:rtl/>
                              </w:rPr>
                              <w:t xml:space="preserve"> و بوم</w:t>
                            </w:r>
                            <w:r w:rsidRPr="000B3313">
                              <w:rPr>
                                <w:rFonts w:hint="cs"/>
                                <w:color w:val="388600"/>
                                <w:rtl/>
                              </w:rPr>
                              <w:t>ی‌</w:t>
                            </w:r>
                            <w:r w:rsidRPr="000B3313">
                              <w:rPr>
                                <w:rFonts w:hint="eastAsia"/>
                                <w:color w:val="388600"/>
                                <w:rtl/>
                              </w:rPr>
                              <w:t>ساز</w:t>
                            </w:r>
                            <w:r w:rsidRPr="000B3313">
                              <w:rPr>
                                <w:rFonts w:hint="cs"/>
                                <w:color w:val="388600"/>
                                <w:rtl/>
                              </w:rPr>
                              <w:t>ی</w:t>
                            </w:r>
                            <w:r w:rsidRPr="000B3313">
                              <w:rPr>
                                <w:color w:val="388600"/>
                                <w:rtl/>
                              </w:rPr>
                              <w:t xml:space="preserve"> در [حوزه منابع]، بستر ماد</w:t>
                            </w:r>
                            <w:r w:rsidRPr="000B3313">
                              <w:rPr>
                                <w:rFonts w:hint="cs"/>
                                <w:color w:val="388600"/>
                                <w:rtl/>
                              </w:rPr>
                              <w:t>ی</w:t>
                            </w:r>
                            <w:r w:rsidRPr="000B3313">
                              <w:rPr>
                                <w:color w:val="388600"/>
                                <w:rtl/>
                              </w:rPr>
                              <w:t xml:space="preserve"> را فراهم م</w:t>
                            </w:r>
                            <w:r w:rsidRPr="000B3313">
                              <w:rPr>
                                <w:rFonts w:hint="cs"/>
                                <w:color w:val="388600"/>
                                <w:rtl/>
                              </w:rPr>
                              <w:t>ی‌</w:t>
                            </w:r>
                            <w:r w:rsidRPr="000B3313">
                              <w:rPr>
                                <w:rFonts w:hint="eastAsia"/>
                                <w:color w:val="388600"/>
                                <w:rtl/>
                              </w:rPr>
                              <w:t>کند</w:t>
                            </w:r>
                          </w:p>
                          <w:p w14:paraId="0BC8DDE8" w14:textId="77777777" w:rsidR="00813301" w:rsidRDefault="00813301" w:rsidP="008D7B42">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A365BA" id="Text Box 59" o:spid="_x0000_s1071" type="#_x0000_t202" style="position:absolute;left:0;text-align:left;margin-left:83.55pt;margin-top:21.2pt;width:329.5pt;height:42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" fillcolor="white [3201]" strokeweight=".5pt">
                <v:textbox>
                  <w:txbxContent>
                    <w:p w:rsidR="00813301" w:rsidRPr="000B3313" w:rsidRDefault="00813301" w:rsidP="008D7B42">
                      <w:pPr>
                        <w:jc w:val="center"/>
                        <w:rPr>
                          <w:color w:val="388600"/>
                        </w:rPr>
                      </w:pPr>
                      <w:r w:rsidRPr="000B3313">
                        <w:rPr>
                          <w:color w:val="388600"/>
                          <w:rtl/>
                        </w:rPr>
                        <w:t>تخص</w:t>
                      </w:r>
                      <w:r w:rsidRPr="000B3313">
                        <w:rPr>
                          <w:rFonts w:hint="cs"/>
                          <w:color w:val="388600"/>
                          <w:rtl/>
                        </w:rPr>
                        <w:t>ی</w:t>
                      </w:r>
                      <w:r w:rsidRPr="000B3313">
                        <w:rPr>
                          <w:rFonts w:hint="eastAsia"/>
                          <w:color w:val="388600"/>
                          <w:rtl/>
                        </w:rPr>
                        <w:t>ص</w:t>
                      </w:r>
                      <w:r w:rsidRPr="000B3313">
                        <w:rPr>
                          <w:color w:val="388600"/>
                          <w:rtl/>
                        </w:rPr>
                        <w:t xml:space="preserve"> به</w:t>
                      </w:r>
                      <w:r w:rsidRPr="000B3313">
                        <w:rPr>
                          <w:rFonts w:hint="cs"/>
                          <w:color w:val="388600"/>
                          <w:rtl/>
                        </w:rPr>
                        <w:t>ی</w:t>
                      </w:r>
                      <w:r w:rsidRPr="000B3313">
                        <w:rPr>
                          <w:rFonts w:hint="eastAsia"/>
                          <w:color w:val="388600"/>
                          <w:rtl/>
                        </w:rPr>
                        <w:t>نه</w:t>
                      </w:r>
                      <w:r w:rsidRPr="000B3313">
                        <w:rPr>
                          <w:color w:val="388600"/>
                          <w:rtl/>
                        </w:rPr>
                        <w:t xml:space="preserve"> و بوم</w:t>
                      </w:r>
                      <w:r w:rsidRPr="000B3313">
                        <w:rPr>
                          <w:rFonts w:hint="cs"/>
                          <w:color w:val="388600"/>
                          <w:rtl/>
                        </w:rPr>
                        <w:t>ی‌</w:t>
                      </w:r>
                      <w:r w:rsidRPr="000B3313">
                        <w:rPr>
                          <w:rFonts w:hint="eastAsia"/>
                          <w:color w:val="388600"/>
                          <w:rtl/>
                        </w:rPr>
                        <w:t>ساز</w:t>
                      </w:r>
                      <w:r w:rsidRPr="000B3313">
                        <w:rPr>
                          <w:rFonts w:hint="cs"/>
                          <w:color w:val="388600"/>
                          <w:rtl/>
                        </w:rPr>
                        <w:t>ی</w:t>
                      </w:r>
                      <w:r w:rsidRPr="000B3313">
                        <w:rPr>
                          <w:color w:val="388600"/>
                          <w:rtl/>
                        </w:rPr>
                        <w:t xml:space="preserve"> در [حوزه منابع]، بستر ماد</w:t>
                      </w:r>
                      <w:r w:rsidRPr="000B3313">
                        <w:rPr>
                          <w:rFonts w:hint="cs"/>
                          <w:color w:val="388600"/>
                          <w:rtl/>
                        </w:rPr>
                        <w:t>ی</w:t>
                      </w:r>
                      <w:r w:rsidRPr="000B3313">
                        <w:rPr>
                          <w:color w:val="388600"/>
                          <w:rtl/>
                        </w:rPr>
                        <w:t xml:space="preserve"> را فراهم م</w:t>
                      </w:r>
                      <w:r w:rsidRPr="000B3313">
                        <w:rPr>
                          <w:rFonts w:hint="cs"/>
                          <w:color w:val="388600"/>
                          <w:rtl/>
                        </w:rPr>
                        <w:t>ی‌</w:t>
                      </w:r>
                      <w:r w:rsidRPr="000B3313">
                        <w:rPr>
                          <w:rFonts w:hint="eastAsia"/>
                          <w:color w:val="388600"/>
                          <w:rtl/>
                        </w:rPr>
                        <w:t>کند</w:t>
                      </w:r>
                    </w:p>
                    <w:p w:rsidR="00813301" w:rsidRDefault="00813301" w:rsidP="008D7B42">
                      <w:pPr>
                        <w:jc w:val="center"/>
                      </w:pPr>
                    </w:p>
                  </w:txbxContent>
                </v:textbox>
                <w10:wrap anchorx="margin"/>
              </v:shape>
            </w:pict>
          </mc:Fallback>
        </mc:AlternateContent>
      </w:r>
    </w:p>
    <w:p w14:paraId="0931E964" w14:textId="77777777" w:rsidR="008D7B42" w:rsidRPr="000B3313" w:rsidRDefault="008D7B42" w:rsidP="008D7B42">
      <w:pPr>
        <w:spacing w:line="276" w:lineRule="auto"/>
        <w:jc w:val="both"/>
        <w:rPr>
          <w:color w:val="388600"/>
          <w:rtl/>
        </w:rPr>
      </w:pPr>
    </w:p>
    <w:p w14:paraId="5AD362F7" w14:textId="77777777" w:rsidR="008D7B42" w:rsidRPr="000B3313" w:rsidRDefault="008D7B42" w:rsidP="008D7B42">
      <w:pPr>
        <w:spacing w:line="276" w:lineRule="auto"/>
        <w:jc w:val="both"/>
        <w:rPr>
          <w:color w:val="388600"/>
          <w:rtl/>
        </w:rPr>
      </w:pPr>
    </w:p>
    <w:p w14:paraId="7A887C10" w14:textId="77777777" w:rsidR="008D7B42" w:rsidRPr="000B3313" w:rsidRDefault="008D7B42" w:rsidP="008D7B42">
      <w:pPr>
        <w:pStyle w:val="Caption"/>
        <w:rPr>
          <w:color w:val="388600"/>
          <w:rtl/>
          <w:lang w:bidi="fa-IR"/>
        </w:rPr>
      </w:pPr>
      <w:bookmarkStart w:id="235" w:name="_Toc239196731"/>
      <w:r w:rsidRPr="000B3313">
        <w:rPr>
          <w:color w:val="388600"/>
          <w:rtl/>
        </w:rPr>
        <w:t xml:space="preserve">شکل </w:t>
      </w:r>
      <w:r w:rsidRPr="000B3313">
        <w:rPr>
          <w:color w:val="388600"/>
          <w:rtl/>
        </w:rPr>
        <w:fldChar w:fldCharType="begin"/>
      </w:r>
      <w:r w:rsidRPr="000B3313">
        <w:rPr>
          <w:color w:val="388600"/>
          <w:rtl/>
        </w:rPr>
        <w:instrText xml:space="preserve"> </w:instrText>
      </w:r>
      <w:r w:rsidRPr="000B3313">
        <w:rPr>
          <w:color w:val="388600"/>
        </w:rPr>
        <w:instrText>STYLEREF</w:instrText>
      </w:r>
      <w:r w:rsidRPr="000B3313">
        <w:rPr>
          <w:color w:val="388600"/>
          <w:rtl/>
        </w:rPr>
        <w:instrText xml:space="preserve"> 3 \</w:instrText>
      </w:r>
      <w:r w:rsidRPr="000B3313">
        <w:rPr>
          <w:color w:val="388600"/>
        </w:rPr>
        <w:instrText>s</w:instrText>
      </w:r>
      <w:r w:rsidRPr="000B3313">
        <w:rPr>
          <w:color w:val="388600"/>
          <w:rtl/>
        </w:rPr>
        <w:instrText xml:space="preserve"> </w:instrText>
      </w:r>
      <w:r w:rsidRPr="000B3313">
        <w:rPr>
          <w:color w:val="388600"/>
          <w:rtl/>
        </w:rPr>
        <w:fldChar w:fldCharType="separate"/>
      </w:r>
      <w:r w:rsidRPr="000B3313">
        <w:rPr>
          <w:noProof/>
          <w:color w:val="388600"/>
          <w:rtl/>
        </w:rPr>
        <w:t>‏0</w:t>
      </w:r>
      <w:r w:rsidRPr="000B3313">
        <w:rPr>
          <w:color w:val="388600"/>
          <w:rtl/>
        </w:rPr>
        <w:fldChar w:fldCharType="end"/>
      </w:r>
      <w:r w:rsidRPr="000B3313">
        <w:rPr>
          <w:color w:val="388600"/>
          <w:rtl/>
        </w:rPr>
        <w:noBreakHyphen/>
      </w:r>
      <w:r w:rsidRPr="000B3313">
        <w:rPr>
          <w:color w:val="388600"/>
          <w:rtl/>
        </w:rPr>
        <w:fldChar w:fldCharType="begin"/>
      </w:r>
      <w:r w:rsidRPr="000B3313">
        <w:rPr>
          <w:color w:val="388600"/>
          <w:rtl/>
        </w:rPr>
        <w:instrText xml:space="preserve"> </w:instrText>
      </w:r>
      <w:r w:rsidRPr="000B3313">
        <w:rPr>
          <w:color w:val="388600"/>
        </w:rPr>
        <w:instrText>SEQ</w:instrText>
      </w:r>
      <w:r w:rsidRPr="000B3313">
        <w:rPr>
          <w:color w:val="388600"/>
          <w:rtl/>
        </w:rPr>
        <w:instrText xml:space="preserve"> شکل \* </w:instrText>
      </w:r>
      <w:r w:rsidRPr="000B3313">
        <w:rPr>
          <w:color w:val="388600"/>
        </w:rPr>
        <w:instrText>ARABIC \s 3</w:instrText>
      </w:r>
      <w:r w:rsidRPr="000B3313">
        <w:rPr>
          <w:color w:val="388600"/>
          <w:rtl/>
        </w:rPr>
        <w:instrText xml:space="preserve"> </w:instrText>
      </w:r>
      <w:r w:rsidRPr="000B3313">
        <w:rPr>
          <w:color w:val="388600"/>
          <w:rtl/>
        </w:rPr>
        <w:fldChar w:fldCharType="separate"/>
      </w:r>
      <w:r w:rsidRPr="000B3313">
        <w:rPr>
          <w:noProof/>
          <w:color w:val="388600"/>
          <w:rtl/>
        </w:rPr>
        <w:t>1</w:t>
      </w:r>
      <w:r w:rsidRPr="000B3313">
        <w:rPr>
          <w:color w:val="388600"/>
          <w:rtl/>
        </w:rPr>
        <w:fldChar w:fldCharType="end"/>
      </w:r>
      <w:r w:rsidRPr="000B3313">
        <w:rPr>
          <w:color w:val="388600"/>
          <w:rtl/>
          <w:lang w:bidi="fa-IR"/>
        </w:rPr>
        <w:t>تب</w:t>
      </w:r>
      <w:r w:rsidRPr="000B3313">
        <w:rPr>
          <w:rFonts w:hint="cs"/>
          <w:color w:val="388600"/>
          <w:rtl/>
          <w:lang w:bidi="fa-IR"/>
        </w:rPr>
        <w:t>یی</w:t>
      </w:r>
      <w:r w:rsidRPr="000B3313">
        <w:rPr>
          <w:rFonts w:hint="eastAsia"/>
          <w:color w:val="388600"/>
          <w:rtl/>
          <w:lang w:bidi="fa-IR"/>
        </w:rPr>
        <w:t>ن</w:t>
      </w:r>
      <w:r w:rsidRPr="000B3313">
        <w:rPr>
          <w:color w:val="388600"/>
          <w:rtl/>
          <w:lang w:bidi="fa-IR"/>
        </w:rPr>
        <w:t xml:space="preserve"> روابط علّ</w:t>
      </w:r>
      <w:r w:rsidRPr="000B3313">
        <w:rPr>
          <w:rFonts w:hint="cs"/>
          <w:color w:val="388600"/>
          <w:rtl/>
          <w:lang w:bidi="fa-IR"/>
        </w:rPr>
        <w:t>ی</w:t>
      </w:r>
      <w:r w:rsidRPr="000B3313">
        <w:rPr>
          <w:color w:val="388600"/>
          <w:rtl/>
          <w:lang w:bidi="fa-IR"/>
        </w:rPr>
        <w:t xml:space="preserve"> و معلول</w:t>
      </w:r>
      <w:r w:rsidRPr="000B3313">
        <w:rPr>
          <w:rFonts w:hint="cs"/>
          <w:color w:val="388600"/>
          <w:rtl/>
          <w:lang w:bidi="fa-IR"/>
        </w:rPr>
        <w:t>ی</w:t>
      </w:r>
      <w:r w:rsidRPr="000B3313">
        <w:rPr>
          <w:color w:val="388600"/>
          <w:rtl/>
          <w:lang w:bidi="fa-IR"/>
        </w:rPr>
        <w:t xml:space="preserve"> زنج</w:t>
      </w:r>
      <w:r w:rsidRPr="000B3313">
        <w:rPr>
          <w:rFonts w:hint="cs"/>
          <w:color w:val="388600"/>
          <w:rtl/>
          <w:lang w:bidi="fa-IR"/>
        </w:rPr>
        <w:t>ی</w:t>
      </w:r>
      <w:r w:rsidRPr="000B3313">
        <w:rPr>
          <w:rFonts w:hint="eastAsia"/>
          <w:color w:val="388600"/>
          <w:rtl/>
          <w:lang w:bidi="fa-IR"/>
        </w:rPr>
        <w:t>ره</w:t>
      </w:r>
      <w:r w:rsidRPr="000B3313">
        <w:rPr>
          <w:color w:val="388600"/>
          <w:rtl/>
          <w:lang w:bidi="fa-IR"/>
        </w:rPr>
        <w:t xml:space="preserve"> ارزش حوزه‌ها</w:t>
      </w:r>
      <w:bookmarkEnd w:id="235"/>
    </w:p>
    <w:p w14:paraId="610C65F3" w14:textId="77777777" w:rsidR="008D7B42" w:rsidRPr="000B3313" w:rsidRDefault="008D7B42" w:rsidP="008D7B42">
      <w:pPr>
        <w:spacing w:line="276" w:lineRule="auto"/>
        <w:jc w:val="both"/>
        <w:rPr>
          <w:color w:val="388600"/>
          <w:rtl/>
        </w:rPr>
      </w:pPr>
    </w:p>
    <w:p w14:paraId="33B00A19" w14:textId="77777777" w:rsidR="008D7B42" w:rsidRDefault="008D7B42" w:rsidP="008D7B42">
      <w:pPr>
        <w:spacing w:line="276" w:lineRule="auto"/>
        <w:jc w:val="both"/>
        <w:rPr>
          <w:rtl/>
        </w:rPr>
      </w:pPr>
    </w:p>
    <w:p w14:paraId="03802D5D" w14:textId="77777777" w:rsidR="008D7B42" w:rsidRDefault="008D7B42" w:rsidP="008D7B42">
      <w:pPr>
        <w:spacing w:line="276" w:lineRule="auto"/>
        <w:jc w:val="both"/>
        <w:rPr>
          <w:rtl/>
        </w:rPr>
      </w:pPr>
    </w:p>
    <w:p w14:paraId="6758F8D0" w14:textId="77777777" w:rsidR="008D7B42" w:rsidRDefault="008D7B42" w:rsidP="008D7B42">
      <w:pPr>
        <w:spacing w:line="276" w:lineRule="auto"/>
        <w:jc w:val="both"/>
        <w:rPr>
          <w:rtl/>
        </w:rPr>
      </w:pPr>
    </w:p>
    <w:p w14:paraId="5B4E2DF6" w14:textId="77777777" w:rsidR="008D7B42" w:rsidRDefault="008D7B42" w:rsidP="008D7B42">
      <w:pPr>
        <w:spacing w:line="276" w:lineRule="auto"/>
        <w:jc w:val="both"/>
        <w:rPr>
          <w:rtl/>
        </w:rPr>
      </w:pPr>
    </w:p>
    <w:p w14:paraId="61460D82" w14:textId="77777777" w:rsidR="008D7B42" w:rsidRDefault="008D7B42" w:rsidP="008D7B42">
      <w:pPr>
        <w:spacing w:line="276" w:lineRule="auto"/>
        <w:jc w:val="both"/>
        <w:rPr>
          <w:rtl/>
        </w:rPr>
      </w:pPr>
    </w:p>
    <w:p w14:paraId="57811795" w14:textId="77777777" w:rsidR="008D7B42" w:rsidRDefault="008D7B42" w:rsidP="008D7B42">
      <w:pPr>
        <w:spacing w:line="276" w:lineRule="auto"/>
        <w:jc w:val="both"/>
        <w:rPr>
          <w:rtl/>
        </w:rPr>
      </w:pPr>
    </w:p>
    <w:p w14:paraId="0E72836D" w14:textId="77777777" w:rsidR="008D7B42" w:rsidRPr="008674F5" w:rsidRDefault="008D7B42" w:rsidP="008D7B42">
      <w:pPr>
        <w:pStyle w:val="Caption"/>
        <w:rPr>
          <w:sz w:val="24"/>
          <w:rtl/>
        </w:rPr>
      </w:pPr>
      <w:bookmarkStart w:id="236" w:name="_Toc239195573"/>
      <w:r>
        <w:rPr>
          <w:rtl/>
        </w:rPr>
        <w:t xml:space="preserve">جدول </w:t>
      </w:r>
      <w:r>
        <w:rPr>
          <w:rtl/>
        </w:rPr>
        <w:fldChar w:fldCharType="begin"/>
      </w:r>
      <w:r>
        <w:rPr>
          <w:rtl/>
        </w:rPr>
        <w:instrText xml:space="preserve"> </w:instrText>
      </w:r>
      <w:r>
        <w:instrText>STYLEREF</w:instrText>
      </w:r>
      <w:r>
        <w:rPr>
          <w:rtl/>
        </w:rPr>
        <w:instrText xml:space="preserve"> 2 \</w:instrText>
      </w:r>
      <w:r>
        <w:instrText>s</w:instrText>
      </w:r>
      <w:r>
        <w:rPr>
          <w:rtl/>
        </w:rPr>
        <w:instrText xml:space="preserve"> </w:instrText>
      </w:r>
      <w:r>
        <w:rPr>
          <w:rtl/>
        </w:rPr>
        <w:fldChar w:fldCharType="separate"/>
      </w:r>
      <w:r>
        <w:rPr>
          <w:noProof/>
          <w:rtl/>
        </w:rPr>
        <w:t>‏</w:t>
      </w:r>
      <w:r>
        <w:rPr>
          <w:rFonts w:hint="cs"/>
          <w:noProof/>
          <w:rtl/>
        </w:rPr>
        <w:t>2</w:t>
      </w:r>
      <w:r>
        <w:rPr>
          <w:rtl/>
        </w:rPr>
        <w:fldChar w:fldCharType="end"/>
      </w:r>
      <w:r>
        <w:rPr>
          <w:rtl/>
        </w:rPr>
        <w:noBreakHyphen/>
      </w:r>
      <w:r>
        <w:rPr>
          <w:rFonts w:hint="cs"/>
          <w:rtl/>
        </w:rPr>
        <w:t>4</w:t>
      </w:r>
      <w:r w:rsidRPr="008674F5">
        <w:rPr>
          <w:sz w:val="24"/>
          <w:rtl/>
        </w:rPr>
        <w:t>مدل مفهومی پیشنهادی پژوهش</w:t>
      </w:r>
      <w:bookmarkEnd w:id="236"/>
    </w:p>
    <w:tbl>
      <w:tblPr>
        <w:tblStyle w:val="TableGrid"/>
        <w:bidiVisual/>
        <w:tblW w:w="0" w:type="auto"/>
        <w:jc w:val="center"/>
        <w:tblLook w:val="04A0" w:firstRow="1" w:lastRow="0" w:firstColumn="1" w:lastColumn="0" w:noHBand="0" w:noVBand="1"/>
      </w:tblPr>
      <w:tblGrid>
        <w:gridCol w:w="1947"/>
        <w:gridCol w:w="1925"/>
        <w:gridCol w:w="1936"/>
        <w:gridCol w:w="1914"/>
        <w:gridCol w:w="1907"/>
      </w:tblGrid>
      <w:tr w:rsidR="008D7B42" w:rsidRPr="00411DC8" w14:paraId="59245D09" w14:textId="77777777" w:rsidTr="00813301">
        <w:trPr>
          <w:jc w:val="center"/>
        </w:trPr>
        <w:tc>
          <w:tcPr>
            <w:tcW w:w="1992" w:type="dxa"/>
          </w:tcPr>
          <w:p w14:paraId="5A28AD56" w14:textId="77777777" w:rsidR="008D7B42" w:rsidRPr="00411DC8" w:rsidRDefault="008D7B42" w:rsidP="00813301">
            <w:pPr>
              <w:spacing w:line="276" w:lineRule="auto"/>
              <w:jc w:val="center"/>
              <w:rPr>
                <w:sz w:val="24"/>
                <w:szCs w:val="24"/>
                <w:rtl/>
                <w:lang w:bidi="fa-IR"/>
              </w:rPr>
            </w:pPr>
            <w:r w:rsidRPr="00411DC8">
              <w:rPr>
                <w:sz w:val="24"/>
                <w:szCs w:val="24"/>
                <w:rtl/>
                <w:lang w:bidi="fa-IR"/>
              </w:rPr>
              <w:t>منظر (</w:t>
            </w:r>
            <w:r w:rsidRPr="00411DC8">
              <w:rPr>
                <w:sz w:val="24"/>
                <w:szCs w:val="24"/>
                <w:lang w:bidi="fa-IR"/>
              </w:rPr>
              <w:t>Perspective</w:t>
            </w:r>
            <w:r w:rsidRPr="00411DC8">
              <w:rPr>
                <w:sz w:val="24"/>
                <w:szCs w:val="24"/>
                <w:rtl/>
                <w:lang w:bidi="fa-IR"/>
              </w:rPr>
              <w:t>)</w:t>
            </w:r>
          </w:p>
        </w:tc>
        <w:tc>
          <w:tcPr>
            <w:tcW w:w="1992" w:type="dxa"/>
          </w:tcPr>
          <w:p w14:paraId="658E93AE" w14:textId="77777777" w:rsidR="008D7B42" w:rsidRPr="00411DC8" w:rsidRDefault="008D7B42" w:rsidP="00813301">
            <w:pPr>
              <w:spacing w:line="276" w:lineRule="auto"/>
              <w:jc w:val="center"/>
              <w:rPr>
                <w:sz w:val="24"/>
                <w:szCs w:val="24"/>
                <w:rtl/>
                <w:lang w:bidi="fa-IR"/>
              </w:rPr>
            </w:pPr>
            <w:r w:rsidRPr="00411DC8">
              <w:rPr>
                <w:sz w:val="24"/>
                <w:szCs w:val="24"/>
                <w:rtl/>
                <w:lang w:bidi="fa-IR"/>
              </w:rPr>
              <w:t>اهداف</w:t>
            </w:r>
            <w:r w:rsidRPr="00411DC8">
              <w:rPr>
                <w:rFonts w:hint="cs"/>
                <w:sz w:val="24"/>
                <w:szCs w:val="24"/>
                <w:rtl/>
                <w:lang w:bidi="fa-IR"/>
              </w:rPr>
              <w:t xml:space="preserve"> </w:t>
            </w:r>
            <w:r w:rsidRPr="00411DC8">
              <w:rPr>
                <w:sz w:val="24"/>
                <w:szCs w:val="24"/>
                <w:rtl/>
                <w:lang w:bidi="fa-IR"/>
              </w:rPr>
              <w:t>راهبرد</w:t>
            </w:r>
            <w:r w:rsidRPr="00411DC8">
              <w:rPr>
                <w:rFonts w:hint="cs"/>
                <w:sz w:val="24"/>
                <w:szCs w:val="24"/>
                <w:rtl/>
                <w:lang w:bidi="fa-IR"/>
              </w:rPr>
              <w:t>ی</w:t>
            </w:r>
            <w:r w:rsidRPr="00411DC8">
              <w:rPr>
                <w:sz w:val="24"/>
                <w:szCs w:val="24"/>
                <w:rtl/>
                <w:lang w:bidi="fa-IR"/>
              </w:rPr>
              <w:t xml:space="preserve"> (</w:t>
            </w:r>
            <w:r w:rsidRPr="00411DC8">
              <w:rPr>
                <w:sz w:val="24"/>
                <w:szCs w:val="24"/>
                <w:lang w:bidi="fa-IR"/>
              </w:rPr>
              <w:t>Strategic Goals</w:t>
            </w:r>
            <w:r w:rsidRPr="00411DC8">
              <w:rPr>
                <w:sz w:val="24"/>
                <w:szCs w:val="24"/>
                <w:rtl/>
                <w:lang w:bidi="fa-IR"/>
              </w:rPr>
              <w:t>)</w:t>
            </w:r>
          </w:p>
        </w:tc>
        <w:tc>
          <w:tcPr>
            <w:tcW w:w="1992" w:type="dxa"/>
          </w:tcPr>
          <w:p w14:paraId="29C47971" w14:textId="77777777" w:rsidR="008D7B42" w:rsidRPr="00411DC8" w:rsidRDefault="008D7B42" w:rsidP="00813301">
            <w:pPr>
              <w:spacing w:line="276" w:lineRule="auto"/>
              <w:jc w:val="center"/>
              <w:rPr>
                <w:sz w:val="24"/>
                <w:szCs w:val="24"/>
                <w:rtl/>
                <w:lang w:bidi="fa-IR"/>
              </w:rPr>
            </w:pPr>
            <w:r w:rsidRPr="00411DC8">
              <w:rPr>
                <w:sz w:val="24"/>
                <w:szCs w:val="24"/>
                <w:rtl/>
                <w:lang w:bidi="fa-IR"/>
              </w:rPr>
              <w:t>شاخص‌ها</w:t>
            </w:r>
            <w:r w:rsidRPr="00411DC8">
              <w:rPr>
                <w:rFonts w:hint="cs"/>
                <w:sz w:val="24"/>
                <w:szCs w:val="24"/>
                <w:rtl/>
                <w:lang w:bidi="fa-IR"/>
              </w:rPr>
              <w:t>ی</w:t>
            </w:r>
            <w:r w:rsidRPr="00411DC8">
              <w:rPr>
                <w:sz w:val="24"/>
                <w:szCs w:val="24"/>
                <w:rtl/>
                <w:lang w:bidi="fa-IR"/>
              </w:rPr>
              <w:t xml:space="preserve"> کل</w:t>
            </w:r>
            <w:r w:rsidRPr="00411DC8">
              <w:rPr>
                <w:rFonts w:hint="cs"/>
                <w:sz w:val="24"/>
                <w:szCs w:val="24"/>
                <w:rtl/>
                <w:lang w:bidi="fa-IR"/>
              </w:rPr>
              <w:t>ی</w:t>
            </w:r>
            <w:r w:rsidRPr="00411DC8">
              <w:rPr>
                <w:rFonts w:hint="eastAsia"/>
                <w:sz w:val="24"/>
                <w:szCs w:val="24"/>
                <w:rtl/>
                <w:lang w:bidi="fa-IR"/>
              </w:rPr>
              <w:t>د</w:t>
            </w:r>
            <w:r w:rsidRPr="00411DC8">
              <w:rPr>
                <w:rFonts w:hint="cs"/>
                <w:sz w:val="24"/>
                <w:szCs w:val="24"/>
                <w:rtl/>
                <w:lang w:bidi="fa-IR"/>
              </w:rPr>
              <w:t>ی</w:t>
            </w:r>
            <w:r w:rsidRPr="00411DC8">
              <w:rPr>
                <w:sz w:val="24"/>
                <w:szCs w:val="24"/>
                <w:rtl/>
                <w:lang w:bidi="fa-IR"/>
              </w:rPr>
              <w:t xml:space="preserve"> عملکرد (</w:t>
            </w:r>
            <w:r w:rsidRPr="00411DC8">
              <w:rPr>
                <w:sz w:val="24"/>
                <w:szCs w:val="24"/>
                <w:lang w:bidi="fa-IR"/>
              </w:rPr>
              <w:t>KPIs</w:t>
            </w:r>
            <w:r w:rsidRPr="00411DC8">
              <w:rPr>
                <w:sz w:val="24"/>
                <w:szCs w:val="24"/>
                <w:rtl/>
                <w:lang w:bidi="fa-IR"/>
              </w:rPr>
              <w:t>)</w:t>
            </w:r>
          </w:p>
        </w:tc>
        <w:tc>
          <w:tcPr>
            <w:tcW w:w="1993" w:type="dxa"/>
          </w:tcPr>
          <w:p w14:paraId="7173A7DC" w14:textId="77777777" w:rsidR="008D7B42" w:rsidRPr="00411DC8" w:rsidRDefault="008D7B42" w:rsidP="00813301">
            <w:pPr>
              <w:spacing w:line="276" w:lineRule="auto"/>
              <w:jc w:val="center"/>
              <w:rPr>
                <w:sz w:val="24"/>
                <w:szCs w:val="24"/>
                <w:rtl/>
                <w:lang w:bidi="fa-IR"/>
              </w:rPr>
            </w:pPr>
            <w:r w:rsidRPr="00411DC8">
              <w:rPr>
                <w:rFonts w:hint="cs"/>
                <w:sz w:val="24"/>
                <w:szCs w:val="24"/>
                <w:rtl/>
                <w:lang w:bidi="fa-IR"/>
              </w:rPr>
              <w:t>مبنا</w:t>
            </w:r>
          </w:p>
        </w:tc>
        <w:tc>
          <w:tcPr>
            <w:tcW w:w="1993" w:type="dxa"/>
          </w:tcPr>
          <w:p w14:paraId="7CFB8B85" w14:textId="77777777" w:rsidR="008D7B42" w:rsidRPr="00411DC8" w:rsidRDefault="008D7B42" w:rsidP="00813301">
            <w:pPr>
              <w:spacing w:line="276" w:lineRule="auto"/>
              <w:jc w:val="center"/>
              <w:rPr>
                <w:sz w:val="24"/>
                <w:szCs w:val="24"/>
                <w:rtl/>
                <w:lang w:bidi="fa-IR"/>
              </w:rPr>
            </w:pPr>
            <w:r w:rsidRPr="00411DC8">
              <w:rPr>
                <w:sz w:val="24"/>
                <w:szCs w:val="24"/>
                <w:rtl/>
                <w:lang w:bidi="fa-IR"/>
              </w:rPr>
              <w:t>مرجع/رابط کشور</w:t>
            </w:r>
            <w:r w:rsidRPr="00411DC8">
              <w:rPr>
                <w:rFonts w:hint="cs"/>
                <w:sz w:val="24"/>
                <w:szCs w:val="24"/>
                <w:rtl/>
                <w:lang w:bidi="fa-IR"/>
              </w:rPr>
              <w:t>ی</w:t>
            </w:r>
            <w:r w:rsidRPr="00411DC8">
              <w:rPr>
                <w:sz w:val="24"/>
                <w:szCs w:val="24"/>
                <w:rtl/>
                <w:lang w:bidi="fa-IR"/>
              </w:rPr>
              <w:t xml:space="preserve"> و لشکر</w:t>
            </w:r>
            <w:r w:rsidRPr="00411DC8">
              <w:rPr>
                <w:rFonts w:hint="cs"/>
                <w:sz w:val="24"/>
                <w:szCs w:val="24"/>
                <w:rtl/>
                <w:lang w:bidi="fa-IR"/>
              </w:rPr>
              <w:t>ی</w:t>
            </w:r>
          </w:p>
        </w:tc>
      </w:tr>
      <w:tr w:rsidR="008D7B42" w:rsidRPr="00411DC8" w14:paraId="5E07EB29" w14:textId="77777777" w:rsidTr="00813301">
        <w:trPr>
          <w:jc w:val="center"/>
        </w:trPr>
        <w:tc>
          <w:tcPr>
            <w:tcW w:w="1992" w:type="dxa"/>
            <w:vMerge w:val="restart"/>
          </w:tcPr>
          <w:p w14:paraId="6311F583" w14:textId="77777777" w:rsidR="008D7B42" w:rsidRPr="00411DC8" w:rsidRDefault="008D7B42" w:rsidP="00813301">
            <w:pPr>
              <w:spacing w:line="276" w:lineRule="auto"/>
              <w:jc w:val="center"/>
              <w:rPr>
                <w:sz w:val="24"/>
                <w:szCs w:val="24"/>
                <w:rtl/>
                <w:lang w:bidi="fa-IR"/>
              </w:rPr>
            </w:pPr>
            <w:r w:rsidRPr="00411DC8">
              <w:rPr>
                <w:sz w:val="24"/>
                <w:szCs w:val="24"/>
                <w:rtl/>
                <w:lang w:bidi="fa-IR"/>
              </w:rPr>
              <w:t>۱- ذ</w:t>
            </w:r>
            <w:r w:rsidRPr="00411DC8">
              <w:rPr>
                <w:rFonts w:hint="cs"/>
                <w:sz w:val="24"/>
                <w:szCs w:val="24"/>
                <w:rtl/>
                <w:lang w:bidi="fa-IR"/>
              </w:rPr>
              <w:t>ی</w:t>
            </w:r>
            <w:r w:rsidRPr="00411DC8">
              <w:rPr>
                <w:rFonts w:hint="eastAsia"/>
                <w:sz w:val="24"/>
                <w:szCs w:val="24"/>
                <w:rtl/>
                <w:lang w:bidi="fa-IR"/>
              </w:rPr>
              <w:t>نفعان</w:t>
            </w:r>
            <w:r w:rsidRPr="00411DC8">
              <w:rPr>
                <w:sz w:val="24"/>
                <w:szCs w:val="24"/>
                <w:rtl/>
                <w:lang w:bidi="fa-IR"/>
              </w:rPr>
              <w:t xml:space="preserve"> و مأمور</w:t>
            </w:r>
            <w:r w:rsidRPr="00411DC8">
              <w:rPr>
                <w:rFonts w:hint="cs"/>
                <w:sz w:val="24"/>
                <w:szCs w:val="24"/>
                <w:rtl/>
                <w:lang w:bidi="fa-IR"/>
              </w:rPr>
              <w:t>ی</w:t>
            </w:r>
            <w:r w:rsidRPr="00411DC8">
              <w:rPr>
                <w:rFonts w:hint="eastAsia"/>
                <w:sz w:val="24"/>
                <w:szCs w:val="24"/>
                <w:rtl/>
                <w:lang w:bidi="fa-IR"/>
              </w:rPr>
              <w:t>ت</w:t>
            </w:r>
          </w:p>
        </w:tc>
        <w:tc>
          <w:tcPr>
            <w:tcW w:w="1992" w:type="dxa"/>
          </w:tcPr>
          <w:p w14:paraId="43049B39" w14:textId="77777777" w:rsidR="008D7B42" w:rsidRPr="00411DC8" w:rsidRDefault="008D7B42" w:rsidP="00813301">
            <w:pPr>
              <w:spacing w:line="276" w:lineRule="auto"/>
              <w:jc w:val="center"/>
              <w:rPr>
                <w:sz w:val="24"/>
                <w:szCs w:val="24"/>
                <w:rtl/>
                <w:lang w:bidi="fa-IR"/>
              </w:rPr>
            </w:pPr>
            <w:r w:rsidRPr="00411DC8">
              <w:rPr>
                <w:sz w:val="24"/>
                <w:szCs w:val="24"/>
                <w:rtl/>
                <w:lang w:bidi="fa-IR"/>
              </w:rPr>
              <w:t>تحقق تداب</w:t>
            </w:r>
            <w:r w:rsidRPr="00411DC8">
              <w:rPr>
                <w:rFonts w:hint="cs"/>
                <w:sz w:val="24"/>
                <w:szCs w:val="24"/>
                <w:rtl/>
                <w:lang w:bidi="fa-IR"/>
              </w:rPr>
              <w:t>ی</w:t>
            </w:r>
            <w:r w:rsidRPr="00411DC8">
              <w:rPr>
                <w:rFonts w:hint="eastAsia"/>
                <w:sz w:val="24"/>
                <w:szCs w:val="24"/>
                <w:rtl/>
                <w:lang w:bidi="fa-IR"/>
              </w:rPr>
              <w:t>ر</w:t>
            </w:r>
            <w:r w:rsidRPr="00411DC8">
              <w:rPr>
                <w:sz w:val="24"/>
                <w:szCs w:val="24"/>
                <w:rtl/>
                <w:lang w:bidi="fa-IR"/>
              </w:rPr>
              <w:t xml:space="preserve"> حاکم</w:t>
            </w:r>
            <w:r w:rsidRPr="00411DC8">
              <w:rPr>
                <w:rFonts w:hint="cs"/>
                <w:sz w:val="24"/>
                <w:szCs w:val="24"/>
                <w:rtl/>
                <w:lang w:bidi="fa-IR"/>
              </w:rPr>
              <w:t>ی</w:t>
            </w:r>
            <w:r w:rsidRPr="00411DC8">
              <w:rPr>
                <w:rFonts w:hint="eastAsia"/>
                <w:sz w:val="24"/>
                <w:szCs w:val="24"/>
                <w:rtl/>
                <w:lang w:bidi="fa-IR"/>
              </w:rPr>
              <w:t>ت</w:t>
            </w:r>
            <w:r w:rsidRPr="00411DC8">
              <w:rPr>
                <w:rFonts w:hint="cs"/>
                <w:sz w:val="24"/>
                <w:szCs w:val="24"/>
                <w:rtl/>
                <w:lang w:bidi="fa-IR"/>
              </w:rPr>
              <w:t>ی</w:t>
            </w:r>
            <w:r w:rsidRPr="00411DC8">
              <w:rPr>
                <w:sz w:val="24"/>
                <w:szCs w:val="24"/>
                <w:rtl/>
                <w:lang w:bidi="fa-IR"/>
              </w:rPr>
              <w:t xml:space="preserve"> و ص</w:t>
            </w:r>
            <w:r w:rsidRPr="00411DC8">
              <w:rPr>
                <w:rFonts w:hint="cs"/>
                <w:sz w:val="24"/>
                <w:szCs w:val="24"/>
                <w:rtl/>
                <w:lang w:bidi="fa-IR"/>
              </w:rPr>
              <w:t>ی</w:t>
            </w:r>
            <w:r w:rsidRPr="00411DC8">
              <w:rPr>
                <w:rFonts w:hint="eastAsia"/>
                <w:sz w:val="24"/>
                <w:szCs w:val="24"/>
                <w:rtl/>
                <w:lang w:bidi="fa-IR"/>
              </w:rPr>
              <w:t>انت</w:t>
            </w:r>
            <w:r w:rsidRPr="00411DC8">
              <w:rPr>
                <w:sz w:val="24"/>
                <w:szCs w:val="24"/>
                <w:rtl/>
                <w:lang w:bidi="fa-IR"/>
              </w:rPr>
              <w:t xml:space="preserve"> از آسمان کشور</w:t>
            </w:r>
          </w:p>
        </w:tc>
        <w:tc>
          <w:tcPr>
            <w:tcW w:w="1992" w:type="dxa"/>
          </w:tcPr>
          <w:p w14:paraId="22C3C47B" w14:textId="77777777" w:rsidR="008D7B42" w:rsidRPr="00411DC8" w:rsidRDefault="008D7B42" w:rsidP="00813301">
            <w:pPr>
              <w:spacing w:line="276" w:lineRule="auto"/>
              <w:jc w:val="center"/>
              <w:rPr>
                <w:sz w:val="24"/>
                <w:szCs w:val="24"/>
                <w:rtl/>
                <w:lang w:bidi="fa-IR"/>
              </w:rPr>
            </w:pPr>
            <w:r w:rsidRPr="00411DC8">
              <w:rPr>
                <w:sz w:val="24"/>
                <w:szCs w:val="24"/>
                <w:rtl/>
                <w:lang w:bidi="fa-IR"/>
              </w:rPr>
              <w:t>م</w:t>
            </w:r>
            <w:r w:rsidRPr="00411DC8">
              <w:rPr>
                <w:rFonts w:hint="cs"/>
                <w:sz w:val="24"/>
                <w:szCs w:val="24"/>
                <w:rtl/>
                <w:lang w:bidi="fa-IR"/>
              </w:rPr>
              <w:t>ی</w:t>
            </w:r>
            <w:r w:rsidRPr="00411DC8">
              <w:rPr>
                <w:rFonts w:hint="eastAsia"/>
                <w:sz w:val="24"/>
                <w:szCs w:val="24"/>
                <w:rtl/>
                <w:lang w:bidi="fa-IR"/>
              </w:rPr>
              <w:t>زان</w:t>
            </w:r>
            <w:r w:rsidRPr="00411DC8">
              <w:rPr>
                <w:sz w:val="24"/>
                <w:szCs w:val="24"/>
                <w:rtl/>
                <w:lang w:bidi="fa-IR"/>
              </w:rPr>
              <w:t xml:space="preserve"> پوشش رادار</w:t>
            </w:r>
            <w:r w:rsidRPr="00411DC8">
              <w:rPr>
                <w:rFonts w:hint="cs"/>
                <w:sz w:val="24"/>
                <w:szCs w:val="24"/>
                <w:rtl/>
                <w:lang w:bidi="fa-IR"/>
              </w:rPr>
              <w:t>ی</w:t>
            </w:r>
            <w:r w:rsidRPr="00411DC8">
              <w:rPr>
                <w:sz w:val="24"/>
                <w:szCs w:val="24"/>
                <w:rtl/>
                <w:lang w:bidi="fa-IR"/>
              </w:rPr>
              <w:t xml:space="preserve"> و آتشبار</w:t>
            </w:r>
            <w:r w:rsidRPr="00411DC8">
              <w:rPr>
                <w:rFonts w:hint="cs"/>
                <w:sz w:val="24"/>
                <w:szCs w:val="24"/>
                <w:rtl/>
                <w:lang w:bidi="fa-IR"/>
              </w:rPr>
              <w:t>ی</w:t>
            </w:r>
            <w:r w:rsidRPr="00411DC8">
              <w:rPr>
                <w:sz w:val="24"/>
                <w:szCs w:val="24"/>
                <w:rtl/>
                <w:lang w:bidi="fa-IR"/>
              </w:rPr>
              <w:t xml:space="preserve"> معابر وصول</w:t>
            </w:r>
            <w:r w:rsidRPr="00411DC8">
              <w:rPr>
                <w:rFonts w:hint="cs"/>
                <w:sz w:val="24"/>
                <w:szCs w:val="24"/>
                <w:rtl/>
                <w:lang w:bidi="fa-IR"/>
              </w:rPr>
              <w:t>ی</w:t>
            </w:r>
            <w:r w:rsidRPr="00411DC8">
              <w:rPr>
                <w:sz w:val="24"/>
                <w:szCs w:val="24"/>
                <w:rtl/>
                <w:lang w:bidi="fa-IR"/>
              </w:rPr>
              <w:t xml:space="preserve"> کلان</w:t>
            </w:r>
          </w:p>
        </w:tc>
        <w:tc>
          <w:tcPr>
            <w:tcW w:w="1993" w:type="dxa"/>
          </w:tcPr>
          <w:p w14:paraId="4B55764E" w14:textId="77777777" w:rsidR="008D7B42" w:rsidRPr="00411DC8" w:rsidRDefault="008D7B42" w:rsidP="00813301">
            <w:pPr>
              <w:spacing w:line="276" w:lineRule="auto"/>
              <w:jc w:val="center"/>
              <w:rPr>
                <w:sz w:val="24"/>
                <w:szCs w:val="24"/>
                <w:rtl/>
                <w:lang w:bidi="fa-IR"/>
              </w:rPr>
            </w:pPr>
            <w:r w:rsidRPr="00411DC8">
              <w:rPr>
                <w:rFonts w:hint="cs"/>
                <w:sz w:val="24"/>
                <w:szCs w:val="24"/>
                <w:rtl/>
                <w:lang w:bidi="fa-IR"/>
              </w:rPr>
              <w:t>درصد</w:t>
            </w:r>
          </w:p>
        </w:tc>
        <w:tc>
          <w:tcPr>
            <w:tcW w:w="1993" w:type="dxa"/>
          </w:tcPr>
          <w:p w14:paraId="28A85D16" w14:textId="77777777" w:rsidR="008D7B42" w:rsidRPr="00411DC8" w:rsidRDefault="008D7B42" w:rsidP="00813301">
            <w:pPr>
              <w:spacing w:line="276" w:lineRule="auto"/>
              <w:jc w:val="center"/>
              <w:rPr>
                <w:sz w:val="24"/>
                <w:szCs w:val="24"/>
                <w:rtl/>
                <w:lang w:bidi="fa-IR"/>
              </w:rPr>
            </w:pPr>
            <w:r w:rsidRPr="00411DC8">
              <w:rPr>
                <w:sz w:val="24"/>
                <w:szCs w:val="24"/>
                <w:rtl/>
                <w:lang w:bidi="fa-IR"/>
              </w:rPr>
              <w:t>قرارگاه مشترک پدافند هوا</w:t>
            </w:r>
            <w:r w:rsidRPr="00411DC8">
              <w:rPr>
                <w:rFonts w:hint="cs"/>
                <w:sz w:val="24"/>
                <w:szCs w:val="24"/>
                <w:rtl/>
                <w:lang w:bidi="fa-IR"/>
              </w:rPr>
              <w:t>یی</w:t>
            </w:r>
            <w:r w:rsidRPr="00411DC8">
              <w:rPr>
                <w:sz w:val="24"/>
                <w:szCs w:val="24"/>
                <w:rtl/>
                <w:lang w:bidi="fa-IR"/>
              </w:rPr>
              <w:t xml:space="preserve"> خاتم‌الانب</w:t>
            </w:r>
            <w:r w:rsidRPr="00411DC8">
              <w:rPr>
                <w:rFonts w:hint="cs"/>
                <w:sz w:val="24"/>
                <w:szCs w:val="24"/>
                <w:rtl/>
                <w:lang w:bidi="fa-IR"/>
              </w:rPr>
              <w:t>ی</w:t>
            </w:r>
            <w:r w:rsidRPr="00411DC8">
              <w:rPr>
                <w:rFonts w:hint="eastAsia"/>
                <w:sz w:val="24"/>
                <w:szCs w:val="24"/>
                <w:rtl/>
                <w:lang w:bidi="fa-IR"/>
              </w:rPr>
              <w:t>اء</w:t>
            </w:r>
            <w:r w:rsidRPr="00411DC8">
              <w:rPr>
                <w:sz w:val="24"/>
                <w:szCs w:val="24"/>
                <w:rtl/>
                <w:lang w:bidi="fa-IR"/>
              </w:rPr>
              <w:t xml:space="preserve"> (ص)</w:t>
            </w:r>
          </w:p>
        </w:tc>
      </w:tr>
      <w:tr w:rsidR="008D7B42" w:rsidRPr="00411DC8" w14:paraId="0E56A37B" w14:textId="77777777" w:rsidTr="00813301">
        <w:trPr>
          <w:jc w:val="center"/>
        </w:trPr>
        <w:tc>
          <w:tcPr>
            <w:tcW w:w="1992" w:type="dxa"/>
            <w:vMerge/>
          </w:tcPr>
          <w:p w14:paraId="70D55963" w14:textId="77777777" w:rsidR="008D7B42" w:rsidRPr="00411DC8" w:rsidRDefault="008D7B42" w:rsidP="00813301">
            <w:pPr>
              <w:spacing w:line="276" w:lineRule="auto"/>
              <w:jc w:val="center"/>
              <w:rPr>
                <w:sz w:val="24"/>
                <w:szCs w:val="24"/>
                <w:rtl/>
                <w:lang w:bidi="fa-IR"/>
              </w:rPr>
            </w:pPr>
          </w:p>
        </w:tc>
        <w:tc>
          <w:tcPr>
            <w:tcW w:w="1992" w:type="dxa"/>
          </w:tcPr>
          <w:p w14:paraId="43D30E78" w14:textId="77777777" w:rsidR="008D7B42" w:rsidRPr="00411DC8" w:rsidRDefault="008D7B42" w:rsidP="00813301">
            <w:pPr>
              <w:spacing w:line="276" w:lineRule="auto"/>
              <w:jc w:val="center"/>
              <w:rPr>
                <w:sz w:val="24"/>
                <w:szCs w:val="24"/>
                <w:rtl/>
                <w:lang w:bidi="fa-IR"/>
              </w:rPr>
            </w:pPr>
            <w:r w:rsidRPr="00411DC8">
              <w:rPr>
                <w:sz w:val="24"/>
                <w:szCs w:val="24"/>
                <w:rtl/>
                <w:lang w:bidi="fa-IR"/>
              </w:rPr>
              <w:t>ص</w:t>
            </w:r>
            <w:r w:rsidRPr="00411DC8">
              <w:rPr>
                <w:rFonts w:hint="cs"/>
                <w:sz w:val="24"/>
                <w:szCs w:val="24"/>
                <w:rtl/>
                <w:lang w:bidi="fa-IR"/>
              </w:rPr>
              <w:t>ی</w:t>
            </w:r>
            <w:r w:rsidRPr="00411DC8">
              <w:rPr>
                <w:rFonts w:hint="eastAsia"/>
                <w:sz w:val="24"/>
                <w:szCs w:val="24"/>
                <w:rtl/>
                <w:lang w:bidi="fa-IR"/>
              </w:rPr>
              <w:t>انت</w:t>
            </w:r>
            <w:r w:rsidRPr="00411DC8">
              <w:rPr>
                <w:sz w:val="24"/>
                <w:szCs w:val="24"/>
                <w:rtl/>
                <w:lang w:bidi="fa-IR"/>
              </w:rPr>
              <w:t xml:space="preserve"> از ز</w:t>
            </w:r>
            <w:r w:rsidRPr="00411DC8">
              <w:rPr>
                <w:rFonts w:hint="cs"/>
                <w:sz w:val="24"/>
                <w:szCs w:val="24"/>
                <w:rtl/>
                <w:lang w:bidi="fa-IR"/>
              </w:rPr>
              <w:t>ی</w:t>
            </w:r>
            <w:r w:rsidRPr="00411DC8">
              <w:rPr>
                <w:rFonts w:hint="eastAsia"/>
                <w:sz w:val="24"/>
                <w:szCs w:val="24"/>
                <w:rtl/>
                <w:lang w:bidi="fa-IR"/>
              </w:rPr>
              <w:t>رساخت‌ها</w:t>
            </w:r>
            <w:r w:rsidRPr="00411DC8">
              <w:rPr>
                <w:rFonts w:hint="cs"/>
                <w:sz w:val="24"/>
                <w:szCs w:val="24"/>
                <w:rtl/>
                <w:lang w:bidi="fa-IR"/>
              </w:rPr>
              <w:t>ی</w:t>
            </w:r>
            <w:r w:rsidRPr="00411DC8">
              <w:rPr>
                <w:sz w:val="24"/>
                <w:szCs w:val="24"/>
                <w:rtl/>
                <w:lang w:bidi="fa-IR"/>
              </w:rPr>
              <w:t xml:space="preserve"> ح</w:t>
            </w:r>
            <w:r w:rsidRPr="00411DC8">
              <w:rPr>
                <w:rFonts w:hint="cs"/>
                <w:sz w:val="24"/>
                <w:szCs w:val="24"/>
                <w:rtl/>
                <w:lang w:bidi="fa-IR"/>
              </w:rPr>
              <w:t>ی</w:t>
            </w:r>
            <w:r w:rsidRPr="00411DC8">
              <w:rPr>
                <w:rFonts w:hint="eastAsia"/>
                <w:sz w:val="24"/>
                <w:szCs w:val="24"/>
                <w:rtl/>
                <w:lang w:bidi="fa-IR"/>
              </w:rPr>
              <w:t>ات</w:t>
            </w:r>
            <w:r w:rsidRPr="00411DC8">
              <w:rPr>
                <w:rFonts w:hint="cs"/>
                <w:sz w:val="24"/>
                <w:szCs w:val="24"/>
                <w:rtl/>
                <w:lang w:bidi="fa-IR"/>
              </w:rPr>
              <w:t>ی</w:t>
            </w:r>
            <w:r w:rsidRPr="00411DC8">
              <w:rPr>
                <w:sz w:val="24"/>
                <w:szCs w:val="24"/>
                <w:rtl/>
                <w:lang w:bidi="fa-IR"/>
              </w:rPr>
              <w:t xml:space="preserve"> و حساس</w:t>
            </w:r>
          </w:p>
        </w:tc>
        <w:tc>
          <w:tcPr>
            <w:tcW w:w="1992" w:type="dxa"/>
          </w:tcPr>
          <w:p w14:paraId="12DEF3D4" w14:textId="77777777" w:rsidR="008D7B42" w:rsidRPr="00411DC8" w:rsidRDefault="008D7B42" w:rsidP="00813301">
            <w:pPr>
              <w:spacing w:line="276" w:lineRule="auto"/>
              <w:jc w:val="center"/>
              <w:rPr>
                <w:sz w:val="24"/>
                <w:szCs w:val="24"/>
                <w:rtl/>
                <w:lang w:bidi="fa-IR"/>
              </w:rPr>
            </w:pPr>
            <w:r w:rsidRPr="00411DC8">
              <w:rPr>
                <w:sz w:val="24"/>
                <w:szCs w:val="24"/>
                <w:rtl/>
                <w:lang w:bidi="fa-IR"/>
              </w:rPr>
              <w:t>نرخ بقا و مصون</w:t>
            </w:r>
            <w:r w:rsidRPr="00411DC8">
              <w:rPr>
                <w:rFonts w:hint="cs"/>
                <w:sz w:val="24"/>
                <w:szCs w:val="24"/>
                <w:rtl/>
                <w:lang w:bidi="fa-IR"/>
              </w:rPr>
              <w:t>ی</w:t>
            </w:r>
            <w:r w:rsidRPr="00411DC8">
              <w:rPr>
                <w:rFonts w:hint="eastAsia"/>
                <w:sz w:val="24"/>
                <w:szCs w:val="24"/>
                <w:rtl/>
                <w:lang w:bidi="fa-IR"/>
              </w:rPr>
              <w:t>ت</w:t>
            </w:r>
            <w:r w:rsidRPr="00411DC8">
              <w:rPr>
                <w:sz w:val="24"/>
                <w:szCs w:val="24"/>
                <w:rtl/>
                <w:lang w:bidi="fa-IR"/>
              </w:rPr>
              <w:t xml:space="preserve"> ن</w:t>
            </w:r>
            <w:r w:rsidRPr="00411DC8">
              <w:rPr>
                <w:rFonts w:hint="cs"/>
                <w:sz w:val="24"/>
                <w:szCs w:val="24"/>
                <w:rtl/>
                <w:lang w:bidi="fa-IR"/>
              </w:rPr>
              <w:t>ی</w:t>
            </w:r>
            <w:r w:rsidRPr="00411DC8">
              <w:rPr>
                <w:rFonts w:hint="eastAsia"/>
                <w:sz w:val="24"/>
                <w:szCs w:val="24"/>
                <w:rtl/>
                <w:lang w:bidi="fa-IR"/>
              </w:rPr>
              <w:t>روگاه‌ها،</w:t>
            </w:r>
            <w:r w:rsidRPr="00411DC8">
              <w:rPr>
                <w:sz w:val="24"/>
                <w:szCs w:val="24"/>
                <w:rtl/>
                <w:lang w:bidi="fa-IR"/>
              </w:rPr>
              <w:t xml:space="preserve"> پالا</w:t>
            </w:r>
            <w:r w:rsidRPr="00411DC8">
              <w:rPr>
                <w:rFonts w:hint="cs"/>
                <w:sz w:val="24"/>
                <w:szCs w:val="24"/>
                <w:rtl/>
                <w:lang w:bidi="fa-IR"/>
              </w:rPr>
              <w:t>ی</w:t>
            </w:r>
            <w:r w:rsidRPr="00411DC8">
              <w:rPr>
                <w:rFonts w:hint="eastAsia"/>
                <w:sz w:val="24"/>
                <w:szCs w:val="24"/>
                <w:rtl/>
                <w:lang w:bidi="fa-IR"/>
              </w:rPr>
              <w:t>شگاه‌ها</w:t>
            </w:r>
            <w:r w:rsidRPr="00411DC8">
              <w:rPr>
                <w:sz w:val="24"/>
                <w:szCs w:val="24"/>
                <w:rtl/>
                <w:lang w:bidi="fa-IR"/>
              </w:rPr>
              <w:t xml:space="preserve"> و بنادر در برابر حملات</w:t>
            </w:r>
          </w:p>
        </w:tc>
        <w:tc>
          <w:tcPr>
            <w:tcW w:w="1993" w:type="dxa"/>
          </w:tcPr>
          <w:p w14:paraId="0E3CC484" w14:textId="77777777" w:rsidR="008D7B42" w:rsidRPr="00411DC8" w:rsidRDefault="008D7B42" w:rsidP="00813301">
            <w:pPr>
              <w:spacing w:line="276" w:lineRule="auto"/>
              <w:jc w:val="center"/>
              <w:rPr>
                <w:sz w:val="24"/>
                <w:szCs w:val="24"/>
                <w:rtl/>
                <w:lang w:bidi="fa-IR"/>
              </w:rPr>
            </w:pPr>
            <w:r w:rsidRPr="00411DC8">
              <w:rPr>
                <w:rFonts w:hint="cs"/>
                <w:sz w:val="24"/>
                <w:szCs w:val="24"/>
                <w:rtl/>
                <w:lang w:bidi="fa-IR"/>
              </w:rPr>
              <w:t>درصد</w:t>
            </w:r>
          </w:p>
        </w:tc>
        <w:tc>
          <w:tcPr>
            <w:tcW w:w="1993" w:type="dxa"/>
          </w:tcPr>
          <w:p w14:paraId="4C4BADC8" w14:textId="77777777" w:rsidR="008D7B42" w:rsidRPr="00411DC8" w:rsidRDefault="008D7B42" w:rsidP="00813301">
            <w:pPr>
              <w:spacing w:line="276" w:lineRule="auto"/>
              <w:jc w:val="center"/>
              <w:rPr>
                <w:sz w:val="24"/>
                <w:szCs w:val="24"/>
                <w:rtl/>
                <w:lang w:bidi="fa-IR"/>
              </w:rPr>
            </w:pPr>
            <w:r w:rsidRPr="00411DC8">
              <w:rPr>
                <w:sz w:val="24"/>
                <w:szCs w:val="24"/>
                <w:rtl/>
                <w:lang w:bidi="fa-IR"/>
              </w:rPr>
              <w:t>وزارت نفت، وزارت ن</w:t>
            </w:r>
            <w:r w:rsidRPr="00411DC8">
              <w:rPr>
                <w:rFonts w:hint="cs"/>
                <w:sz w:val="24"/>
                <w:szCs w:val="24"/>
                <w:rtl/>
                <w:lang w:bidi="fa-IR"/>
              </w:rPr>
              <w:t>ی</w:t>
            </w:r>
            <w:r w:rsidRPr="00411DC8">
              <w:rPr>
                <w:rFonts w:hint="eastAsia"/>
                <w:sz w:val="24"/>
                <w:szCs w:val="24"/>
                <w:rtl/>
                <w:lang w:bidi="fa-IR"/>
              </w:rPr>
              <w:t>رو،</w:t>
            </w:r>
            <w:r w:rsidRPr="00411DC8">
              <w:rPr>
                <w:sz w:val="24"/>
                <w:szCs w:val="24"/>
                <w:rtl/>
                <w:lang w:bidi="fa-IR"/>
              </w:rPr>
              <w:t xml:space="preserve"> وزارت راه و شهرساز</w:t>
            </w:r>
            <w:r w:rsidRPr="00411DC8">
              <w:rPr>
                <w:rFonts w:hint="cs"/>
                <w:sz w:val="24"/>
                <w:szCs w:val="24"/>
                <w:rtl/>
                <w:lang w:bidi="fa-IR"/>
              </w:rPr>
              <w:t>ی</w:t>
            </w:r>
          </w:p>
        </w:tc>
      </w:tr>
      <w:tr w:rsidR="008D7B42" w:rsidRPr="00411DC8" w14:paraId="47361103" w14:textId="77777777" w:rsidTr="00813301">
        <w:trPr>
          <w:jc w:val="center"/>
        </w:trPr>
        <w:tc>
          <w:tcPr>
            <w:tcW w:w="1992" w:type="dxa"/>
            <w:vMerge/>
          </w:tcPr>
          <w:p w14:paraId="2CCA66A6" w14:textId="77777777" w:rsidR="008D7B42" w:rsidRPr="00411DC8" w:rsidRDefault="008D7B42" w:rsidP="00813301">
            <w:pPr>
              <w:spacing w:line="276" w:lineRule="auto"/>
              <w:jc w:val="center"/>
              <w:rPr>
                <w:sz w:val="24"/>
                <w:szCs w:val="24"/>
                <w:rtl/>
                <w:lang w:bidi="fa-IR"/>
              </w:rPr>
            </w:pPr>
          </w:p>
        </w:tc>
        <w:tc>
          <w:tcPr>
            <w:tcW w:w="1992" w:type="dxa"/>
          </w:tcPr>
          <w:p w14:paraId="6BD0B449" w14:textId="77777777" w:rsidR="008D7B42" w:rsidRPr="00411DC8" w:rsidRDefault="008D7B42" w:rsidP="00813301">
            <w:pPr>
              <w:spacing w:line="276" w:lineRule="auto"/>
              <w:jc w:val="center"/>
              <w:rPr>
                <w:sz w:val="24"/>
                <w:szCs w:val="24"/>
                <w:rtl/>
                <w:lang w:bidi="fa-IR"/>
              </w:rPr>
            </w:pPr>
            <w:r w:rsidRPr="00411DC8">
              <w:rPr>
                <w:sz w:val="24"/>
                <w:szCs w:val="24"/>
                <w:rtl/>
                <w:lang w:bidi="fa-IR"/>
              </w:rPr>
              <w:t>پا</w:t>
            </w:r>
            <w:r w:rsidRPr="00411DC8">
              <w:rPr>
                <w:rFonts w:hint="cs"/>
                <w:sz w:val="24"/>
                <w:szCs w:val="24"/>
                <w:rtl/>
                <w:lang w:bidi="fa-IR"/>
              </w:rPr>
              <w:t>ی</w:t>
            </w:r>
            <w:r w:rsidRPr="00411DC8">
              <w:rPr>
                <w:rFonts w:hint="eastAsia"/>
                <w:sz w:val="24"/>
                <w:szCs w:val="24"/>
                <w:rtl/>
                <w:lang w:bidi="fa-IR"/>
              </w:rPr>
              <w:t>دار</w:t>
            </w:r>
            <w:r w:rsidRPr="00411DC8">
              <w:rPr>
                <w:rFonts w:hint="cs"/>
                <w:sz w:val="24"/>
                <w:szCs w:val="24"/>
                <w:rtl/>
                <w:lang w:bidi="fa-IR"/>
              </w:rPr>
              <w:t>ی</w:t>
            </w:r>
            <w:r w:rsidRPr="00411DC8">
              <w:rPr>
                <w:sz w:val="24"/>
                <w:szCs w:val="24"/>
                <w:rtl/>
                <w:lang w:bidi="fa-IR"/>
              </w:rPr>
              <w:t xml:space="preserve"> مل</w:t>
            </w:r>
            <w:r w:rsidRPr="00411DC8">
              <w:rPr>
                <w:rFonts w:hint="cs"/>
                <w:sz w:val="24"/>
                <w:szCs w:val="24"/>
                <w:rtl/>
                <w:lang w:bidi="fa-IR"/>
              </w:rPr>
              <w:t>ی</w:t>
            </w:r>
            <w:r w:rsidRPr="00411DC8">
              <w:rPr>
                <w:sz w:val="24"/>
                <w:szCs w:val="24"/>
                <w:rtl/>
                <w:lang w:bidi="fa-IR"/>
              </w:rPr>
              <w:t xml:space="preserve"> و مد</w:t>
            </w:r>
            <w:r w:rsidRPr="00411DC8">
              <w:rPr>
                <w:rFonts w:hint="cs"/>
                <w:sz w:val="24"/>
                <w:szCs w:val="24"/>
                <w:rtl/>
                <w:lang w:bidi="fa-IR"/>
              </w:rPr>
              <w:t>ی</w:t>
            </w:r>
            <w:r w:rsidRPr="00411DC8">
              <w:rPr>
                <w:rFonts w:hint="eastAsia"/>
                <w:sz w:val="24"/>
                <w:szCs w:val="24"/>
                <w:rtl/>
                <w:lang w:bidi="fa-IR"/>
              </w:rPr>
              <w:t>ر</w:t>
            </w:r>
            <w:r w:rsidRPr="00411DC8">
              <w:rPr>
                <w:rFonts w:hint="cs"/>
                <w:sz w:val="24"/>
                <w:szCs w:val="24"/>
                <w:rtl/>
                <w:lang w:bidi="fa-IR"/>
              </w:rPr>
              <w:t>ی</w:t>
            </w:r>
            <w:r w:rsidRPr="00411DC8">
              <w:rPr>
                <w:rFonts w:hint="eastAsia"/>
                <w:sz w:val="24"/>
                <w:szCs w:val="24"/>
                <w:rtl/>
                <w:lang w:bidi="fa-IR"/>
              </w:rPr>
              <w:t>ت</w:t>
            </w:r>
            <w:r w:rsidRPr="00411DC8">
              <w:rPr>
                <w:sz w:val="24"/>
                <w:szCs w:val="24"/>
                <w:rtl/>
                <w:lang w:bidi="fa-IR"/>
              </w:rPr>
              <w:t xml:space="preserve"> بحران هوا</w:t>
            </w:r>
            <w:r w:rsidRPr="00411DC8">
              <w:rPr>
                <w:rFonts w:hint="cs"/>
                <w:sz w:val="24"/>
                <w:szCs w:val="24"/>
                <w:rtl/>
                <w:lang w:bidi="fa-IR"/>
              </w:rPr>
              <w:t>یی</w:t>
            </w:r>
          </w:p>
        </w:tc>
        <w:tc>
          <w:tcPr>
            <w:tcW w:w="1992" w:type="dxa"/>
          </w:tcPr>
          <w:p w14:paraId="40A14763" w14:textId="77777777" w:rsidR="008D7B42" w:rsidRPr="00411DC8" w:rsidRDefault="008D7B42" w:rsidP="00813301">
            <w:pPr>
              <w:spacing w:line="276" w:lineRule="auto"/>
              <w:jc w:val="center"/>
              <w:rPr>
                <w:sz w:val="24"/>
                <w:szCs w:val="24"/>
                <w:rtl/>
                <w:lang w:bidi="fa-IR"/>
              </w:rPr>
            </w:pPr>
            <w:r w:rsidRPr="00411DC8">
              <w:rPr>
                <w:sz w:val="24"/>
                <w:szCs w:val="24"/>
                <w:rtl/>
                <w:lang w:bidi="fa-IR"/>
              </w:rPr>
              <w:t>زمان باز</w:t>
            </w:r>
            <w:r w:rsidRPr="00411DC8">
              <w:rPr>
                <w:rFonts w:hint="cs"/>
                <w:sz w:val="24"/>
                <w:szCs w:val="24"/>
                <w:rtl/>
                <w:lang w:bidi="fa-IR"/>
              </w:rPr>
              <w:t>ی</w:t>
            </w:r>
            <w:r w:rsidRPr="00411DC8">
              <w:rPr>
                <w:rFonts w:hint="eastAsia"/>
                <w:sz w:val="24"/>
                <w:szCs w:val="24"/>
                <w:rtl/>
                <w:lang w:bidi="fa-IR"/>
              </w:rPr>
              <w:t>اب</w:t>
            </w:r>
            <w:r w:rsidRPr="00411DC8">
              <w:rPr>
                <w:rFonts w:hint="cs"/>
                <w:sz w:val="24"/>
                <w:szCs w:val="24"/>
                <w:rtl/>
                <w:lang w:bidi="fa-IR"/>
              </w:rPr>
              <w:t>ی</w:t>
            </w:r>
            <w:r w:rsidRPr="00411DC8">
              <w:rPr>
                <w:sz w:val="24"/>
                <w:szCs w:val="24"/>
                <w:rtl/>
                <w:lang w:bidi="fa-IR"/>
              </w:rPr>
              <w:t xml:space="preserve"> ز</w:t>
            </w:r>
            <w:r w:rsidRPr="00411DC8">
              <w:rPr>
                <w:rFonts w:hint="cs"/>
                <w:sz w:val="24"/>
                <w:szCs w:val="24"/>
                <w:rtl/>
                <w:lang w:bidi="fa-IR"/>
              </w:rPr>
              <w:t>ی</w:t>
            </w:r>
            <w:r w:rsidRPr="00411DC8">
              <w:rPr>
                <w:rFonts w:hint="eastAsia"/>
                <w:sz w:val="24"/>
                <w:szCs w:val="24"/>
                <w:rtl/>
                <w:lang w:bidi="fa-IR"/>
              </w:rPr>
              <w:t>رساخت‌ها</w:t>
            </w:r>
            <w:r w:rsidRPr="00411DC8">
              <w:rPr>
                <w:rFonts w:hint="cs"/>
                <w:sz w:val="24"/>
                <w:szCs w:val="24"/>
                <w:rtl/>
                <w:lang w:bidi="fa-IR"/>
              </w:rPr>
              <w:t>ی</w:t>
            </w:r>
            <w:r w:rsidRPr="00411DC8">
              <w:rPr>
                <w:sz w:val="24"/>
                <w:szCs w:val="24"/>
                <w:rtl/>
                <w:lang w:bidi="fa-IR"/>
              </w:rPr>
              <w:t xml:space="preserve"> کشور</w:t>
            </w:r>
            <w:r w:rsidRPr="00411DC8">
              <w:rPr>
                <w:rFonts w:hint="cs"/>
                <w:sz w:val="24"/>
                <w:szCs w:val="24"/>
                <w:rtl/>
                <w:lang w:bidi="fa-IR"/>
              </w:rPr>
              <w:t>ی</w:t>
            </w:r>
            <w:r w:rsidRPr="00411DC8">
              <w:rPr>
                <w:sz w:val="24"/>
                <w:szCs w:val="24"/>
                <w:rtl/>
                <w:lang w:bidi="fa-IR"/>
              </w:rPr>
              <w:t xml:space="preserve"> پس از حمله هوا</w:t>
            </w:r>
            <w:r w:rsidRPr="00411DC8">
              <w:rPr>
                <w:rFonts w:hint="cs"/>
                <w:sz w:val="24"/>
                <w:szCs w:val="24"/>
                <w:rtl/>
                <w:lang w:bidi="fa-IR"/>
              </w:rPr>
              <w:t>یی</w:t>
            </w:r>
          </w:p>
        </w:tc>
        <w:tc>
          <w:tcPr>
            <w:tcW w:w="1993" w:type="dxa"/>
          </w:tcPr>
          <w:p w14:paraId="063C65FA" w14:textId="77777777" w:rsidR="008D7B42" w:rsidRPr="00411DC8" w:rsidRDefault="008D7B42" w:rsidP="00813301">
            <w:pPr>
              <w:spacing w:line="276" w:lineRule="auto"/>
              <w:jc w:val="center"/>
              <w:rPr>
                <w:sz w:val="24"/>
                <w:szCs w:val="24"/>
                <w:rtl/>
                <w:lang w:bidi="fa-IR"/>
              </w:rPr>
            </w:pPr>
            <w:r w:rsidRPr="00411DC8">
              <w:rPr>
                <w:rFonts w:hint="cs"/>
                <w:sz w:val="24"/>
                <w:szCs w:val="24"/>
                <w:rtl/>
                <w:lang w:bidi="fa-IR"/>
              </w:rPr>
              <w:t>ساعت/دقیقه</w:t>
            </w:r>
          </w:p>
        </w:tc>
        <w:tc>
          <w:tcPr>
            <w:tcW w:w="1993" w:type="dxa"/>
          </w:tcPr>
          <w:p w14:paraId="5620E676" w14:textId="77777777" w:rsidR="008D7B42" w:rsidRPr="00411DC8" w:rsidRDefault="008D7B42" w:rsidP="00813301">
            <w:pPr>
              <w:spacing w:line="276" w:lineRule="auto"/>
              <w:jc w:val="center"/>
              <w:rPr>
                <w:sz w:val="24"/>
                <w:szCs w:val="24"/>
                <w:rtl/>
                <w:lang w:bidi="fa-IR"/>
              </w:rPr>
            </w:pPr>
            <w:r w:rsidRPr="00411DC8">
              <w:rPr>
                <w:sz w:val="24"/>
                <w:szCs w:val="24"/>
                <w:rtl/>
                <w:lang w:bidi="fa-IR"/>
              </w:rPr>
              <w:t>سازمان پدافند غ</w:t>
            </w:r>
            <w:r w:rsidRPr="00411DC8">
              <w:rPr>
                <w:rFonts w:hint="cs"/>
                <w:sz w:val="24"/>
                <w:szCs w:val="24"/>
                <w:rtl/>
                <w:lang w:bidi="fa-IR"/>
              </w:rPr>
              <w:t>ی</w:t>
            </w:r>
            <w:r w:rsidRPr="00411DC8">
              <w:rPr>
                <w:rFonts w:hint="eastAsia"/>
                <w:sz w:val="24"/>
                <w:szCs w:val="24"/>
                <w:rtl/>
                <w:lang w:bidi="fa-IR"/>
              </w:rPr>
              <w:t>رعامل</w:t>
            </w:r>
            <w:r w:rsidRPr="00411DC8">
              <w:rPr>
                <w:sz w:val="24"/>
                <w:szCs w:val="24"/>
                <w:rtl/>
                <w:lang w:bidi="fa-IR"/>
              </w:rPr>
              <w:t xml:space="preserve"> کشور</w:t>
            </w:r>
          </w:p>
        </w:tc>
      </w:tr>
      <w:tr w:rsidR="008D7B42" w:rsidRPr="00411DC8" w14:paraId="453DAF31" w14:textId="77777777" w:rsidTr="00813301">
        <w:trPr>
          <w:jc w:val="center"/>
        </w:trPr>
        <w:tc>
          <w:tcPr>
            <w:tcW w:w="1992" w:type="dxa"/>
            <w:vMerge w:val="restart"/>
          </w:tcPr>
          <w:p w14:paraId="00377942" w14:textId="77777777" w:rsidR="008D7B42" w:rsidRPr="00411DC8" w:rsidRDefault="008D7B42" w:rsidP="00813301">
            <w:pPr>
              <w:spacing w:line="276" w:lineRule="auto"/>
              <w:jc w:val="center"/>
              <w:rPr>
                <w:sz w:val="24"/>
                <w:szCs w:val="24"/>
                <w:rtl/>
                <w:lang w:bidi="fa-IR"/>
              </w:rPr>
            </w:pPr>
            <w:r w:rsidRPr="00411DC8">
              <w:rPr>
                <w:sz w:val="24"/>
                <w:szCs w:val="24"/>
                <w:rtl/>
                <w:lang w:bidi="fa-IR"/>
              </w:rPr>
              <w:t>۲- فرآ</w:t>
            </w:r>
            <w:r w:rsidRPr="00411DC8">
              <w:rPr>
                <w:rFonts w:hint="cs"/>
                <w:sz w:val="24"/>
                <w:szCs w:val="24"/>
                <w:rtl/>
                <w:lang w:bidi="fa-IR"/>
              </w:rPr>
              <w:t>ی</w:t>
            </w:r>
            <w:r w:rsidRPr="00411DC8">
              <w:rPr>
                <w:rFonts w:hint="eastAsia"/>
                <w:sz w:val="24"/>
                <w:szCs w:val="24"/>
                <w:rtl/>
                <w:lang w:bidi="fa-IR"/>
              </w:rPr>
              <w:t>ندها</w:t>
            </w:r>
            <w:r w:rsidRPr="00411DC8">
              <w:rPr>
                <w:rFonts w:hint="cs"/>
                <w:sz w:val="24"/>
                <w:szCs w:val="24"/>
                <w:rtl/>
                <w:lang w:bidi="fa-IR"/>
              </w:rPr>
              <w:t>ی</w:t>
            </w:r>
            <w:r w:rsidRPr="00411DC8">
              <w:rPr>
                <w:sz w:val="24"/>
                <w:szCs w:val="24"/>
                <w:rtl/>
                <w:lang w:bidi="fa-IR"/>
              </w:rPr>
              <w:t xml:space="preserve"> داخل</w:t>
            </w:r>
            <w:r w:rsidRPr="00411DC8">
              <w:rPr>
                <w:rFonts w:hint="cs"/>
                <w:sz w:val="24"/>
                <w:szCs w:val="24"/>
                <w:rtl/>
                <w:lang w:bidi="fa-IR"/>
              </w:rPr>
              <w:t>ی</w:t>
            </w:r>
          </w:p>
        </w:tc>
        <w:tc>
          <w:tcPr>
            <w:tcW w:w="1992" w:type="dxa"/>
          </w:tcPr>
          <w:p w14:paraId="6B33924B" w14:textId="77777777" w:rsidR="008D7B42" w:rsidRPr="00411DC8" w:rsidRDefault="008D7B42" w:rsidP="00813301">
            <w:pPr>
              <w:spacing w:line="276" w:lineRule="auto"/>
              <w:jc w:val="center"/>
              <w:rPr>
                <w:sz w:val="24"/>
                <w:szCs w:val="24"/>
                <w:rtl/>
                <w:lang w:bidi="fa-IR"/>
              </w:rPr>
            </w:pPr>
            <w:r w:rsidRPr="00411DC8">
              <w:rPr>
                <w:sz w:val="24"/>
                <w:szCs w:val="24"/>
                <w:rtl/>
                <w:lang w:bidi="fa-IR"/>
              </w:rPr>
              <w:t>چابک</w:t>
            </w:r>
            <w:r w:rsidRPr="00411DC8">
              <w:rPr>
                <w:rFonts w:hint="cs"/>
                <w:sz w:val="24"/>
                <w:szCs w:val="24"/>
                <w:rtl/>
                <w:lang w:bidi="fa-IR"/>
              </w:rPr>
              <w:t>ی</w:t>
            </w:r>
            <w:r w:rsidRPr="00411DC8">
              <w:rPr>
                <w:sz w:val="24"/>
                <w:szCs w:val="24"/>
                <w:rtl/>
                <w:lang w:bidi="fa-IR"/>
              </w:rPr>
              <w:t xml:space="preserve"> در زنج</w:t>
            </w:r>
            <w:r w:rsidRPr="00411DC8">
              <w:rPr>
                <w:rFonts w:hint="cs"/>
                <w:sz w:val="24"/>
                <w:szCs w:val="24"/>
                <w:rtl/>
                <w:lang w:bidi="fa-IR"/>
              </w:rPr>
              <w:t>ی</w:t>
            </w:r>
            <w:r w:rsidRPr="00411DC8">
              <w:rPr>
                <w:rFonts w:hint="eastAsia"/>
                <w:sz w:val="24"/>
                <w:szCs w:val="24"/>
                <w:rtl/>
                <w:lang w:bidi="fa-IR"/>
              </w:rPr>
              <w:t>ره</w:t>
            </w:r>
            <w:r w:rsidRPr="00411DC8">
              <w:rPr>
                <w:sz w:val="24"/>
                <w:szCs w:val="24"/>
                <w:rtl/>
                <w:lang w:bidi="fa-IR"/>
              </w:rPr>
              <w:t xml:space="preserve"> نبرد شبکه‌محور (</w:t>
            </w:r>
            <w:r w:rsidRPr="00411DC8">
              <w:rPr>
                <w:sz w:val="24"/>
                <w:szCs w:val="24"/>
                <w:lang w:bidi="fa-IR"/>
              </w:rPr>
              <w:t>Kill</w:t>
            </w:r>
            <w:r w:rsidRPr="00411DC8">
              <w:rPr>
                <w:rFonts w:ascii="Calibri" w:hAnsi="Calibri" w:cs="Calibri"/>
                <w:sz w:val="24"/>
                <w:szCs w:val="24"/>
                <w:lang w:bidi="fa-IR"/>
              </w:rPr>
              <w:t> </w:t>
            </w:r>
            <w:r w:rsidRPr="00411DC8">
              <w:rPr>
                <w:sz w:val="24"/>
                <w:szCs w:val="24"/>
                <w:lang w:bidi="fa-IR"/>
              </w:rPr>
              <w:t>Chain</w:t>
            </w:r>
            <w:r w:rsidRPr="00411DC8">
              <w:rPr>
                <w:sz w:val="24"/>
                <w:szCs w:val="24"/>
                <w:rtl/>
                <w:lang w:bidi="fa-IR"/>
              </w:rPr>
              <w:t>)</w:t>
            </w:r>
          </w:p>
        </w:tc>
        <w:tc>
          <w:tcPr>
            <w:tcW w:w="1992" w:type="dxa"/>
          </w:tcPr>
          <w:p w14:paraId="348045BA" w14:textId="77777777" w:rsidR="008D7B42" w:rsidRPr="00411DC8" w:rsidRDefault="008D7B42" w:rsidP="00813301">
            <w:pPr>
              <w:spacing w:line="276" w:lineRule="auto"/>
              <w:jc w:val="center"/>
              <w:rPr>
                <w:sz w:val="24"/>
                <w:szCs w:val="24"/>
                <w:rtl/>
                <w:lang w:bidi="fa-IR"/>
              </w:rPr>
            </w:pPr>
            <w:r w:rsidRPr="00411DC8">
              <w:rPr>
                <w:sz w:val="24"/>
                <w:szCs w:val="24"/>
                <w:rtl/>
                <w:lang w:bidi="fa-IR"/>
              </w:rPr>
              <w:t>م</w:t>
            </w:r>
            <w:r w:rsidRPr="00411DC8">
              <w:rPr>
                <w:rFonts w:hint="cs"/>
                <w:sz w:val="24"/>
                <w:szCs w:val="24"/>
                <w:rtl/>
                <w:lang w:bidi="fa-IR"/>
              </w:rPr>
              <w:t>ی</w:t>
            </w:r>
            <w:r w:rsidRPr="00411DC8">
              <w:rPr>
                <w:rFonts w:hint="eastAsia"/>
                <w:sz w:val="24"/>
                <w:szCs w:val="24"/>
                <w:rtl/>
                <w:lang w:bidi="fa-IR"/>
              </w:rPr>
              <w:t>انگ</w:t>
            </w:r>
            <w:r w:rsidRPr="00411DC8">
              <w:rPr>
                <w:rFonts w:hint="cs"/>
                <w:sz w:val="24"/>
                <w:szCs w:val="24"/>
                <w:rtl/>
                <w:lang w:bidi="fa-IR"/>
              </w:rPr>
              <w:t>ی</w:t>
            </w:r>
            <w:r w:rsidRPr="00411DC8">
              <w:rPr>
                <w:rFonts w:hint="eastAsia"/>
                <w:sz w:val="24"/>
                <w:szCs w:val="24"/>
                <w:rtl/>
                <w:lang w:bidi="fa-IR"/>
              </w:rPr>
              <w:t>ن</w:t>
            </w:r>
            <w:r w:rsidRPr="00411DC8">
              <w:rPr>
                <w:sz w:val="24"/>
                <w:szCs w:val="24"/>
                <w:rtl/>
                <w:lang w:bidi="fa-IR"/>
              </w:rPr>
              <w:t xml:space="preserve"> زمان فرآ</w:t>
            </w:r>
            <w:r w:rsidRPr="00411DC8">
              <w:rPr>
                <w:rFonts w:hint="cs"/>
                <w:sz w:val="24"/>
                <w:szCs w:val="24"/>
                <w:rtl/>
                <w:lang w:bidi="fa-IR"/>
              </w:rPr>
              <w:t>ی</w:t>
            </w:r>
            <w:r w:rsidRPr="00411DC8">
              <w:rPr>
                <w:rFonts w:hint="eastAsia"/>
                <w:sz w:val="24"/>
                <w:szCs w:val="24"/>
                <w:rtl/>
                <w:lang w:bidi="fa-IR"/>
              </w:rPr>
              <w:t>ند</w:t>
            </w:r>
            <w:r w:rsidRPr="00411DC8">
              <w:rPr>
                <w:sz w:val="24"/>
                <w:szCs w:val="24"/>
                <w:rtl/>
                <w:lang w:bidi="fa-IR"/>
              </w:rPr>
              <w:t xml:space="preserve"> کشف تا انهدام اهداف موشک</w:t>
            </w:r>
            <w:r w:rsidRPr="00411DC8">
              <w:rPr>
                <w:rFonts w:hint="cs"/>
                <w:sz w:val="24"/>
                <w:szCs w:val="24"/>
                <w:rtl/>
                <w:lang w:bidi="fa-IR"/>
              </w:rPr>
              <w:t>ی</w:t>
            </w:r>
            <w:r w:rsidRPr="00411DC8">
              <w:rPr>
                <w:sz w:val="24"/>
                <w:szCs w:val="24"/>
                <w:rtl/>
                <w:lang w:bidi="fa-IR"/>
              </w:rPr>
              <w:t>/پهپاد</w:t>
            </w:r>
            <w:r w:rsidRPr="00411DC8">
              <w:rPr>
                <w:rFonts w:hint="cs"/>
                <w:sz w:val="24"/>
                <w:szCs w:val="24"/>
                <w:rtl/>
                <w:lang w:bidi="fa-IR"/>
              </w:rPr>
              <w:t>ی.</w:t>
            </w:r>
          </w:p>
        </w:tc>
        <w:tc>
          <w:tcPr>
            <w:tcW w:w="1993" w:type="dxa"/>
          </w:tcPr>
          <w:p w14:paraId="37FFC9D0" w14:textId="77777777" w:rsidR="008D7B42" w:rsidRPr="00411DC8" w:rsidRDefault="008D7B42" w:rsidP="00813301">
            <w:pPr>
              <w:spacing w:line="276" w:lineRule="auto"/>
              <w:jc w:val="center"/>
              <w:rPr>
                <w:sz w:val="24"/>
                <w:szCs w:val="24"/>
                <w:rtl/>
                <w:lang w:bidi="fa-IR"/>
              </w:rPr>
            </w:pPr>
            <w:r w:rsidRPr="00411DC8">
              <w:rPr>
                <w:rFonts w:hint="cs"/>
                <w:sz w:val="24"/>
                <w:szCs w:val="24"/>
                <w:rtl/>
                <w:lang w:bidi="fa-IR"/>
              </w:rPr>
              <w:t>ثانیه</w:t>
            </w:r>
          </w:p>
        </w:tc>
        <w:tc>
          <w:tcPr>
            <w:tcW w:w="1993" w:type="dxa"/>
          </w:tcPr>
          <w:p w14:paraId="6AEDF0D9" w14:textId="77777777" w:rsidR="008D7B42" w:rsidRPr="00411DC8" w:rsidRDefault="008D7B42" w:rsidP="00813301">
            <w:pPr>
              <w:spacing w:line="276" w:lineRule="auto"/>
              <w:jc w:val="center"/>
              <w:rPr>
                <w:sz w:val="24"/>
                <w:szCs w:val="24"/>
                <w:rtl/>
                <w:lang w:bidi="fa-IR"/>
              </w:rPr>
            </w:pPr>
            <w:r w:rsidRPr="00411DC8">
              <w:rPr>
                <w:sz w:val="24"/>
                <w:szCs w:val="24"/>
                <w:rtl/>
                <w:lang w:bidi="fa-IR"/>
              </w:rPr>
              <w:t xml:space="preserve">شبکه </w:t>
            </w:r>
            <w:r w:rsidRPr="00411DC8">
              <w:rPr>
                <w:rFonts w:hint="cs"/>
                <w:sz w:val="24"/>
                <w:szCs w:val="24"/>
                <w:rtl/>
                <w:lang w:bidi="fa-IR"/>
              </w:rPr>
              <w:t>ی</w:t>
            </w:r>
            <w:r w:rsidRPr="00411DC8">
              <w:rPr>
                <w:rFonts w:hint="eastAsia"/>
                <w:sz w:val="24"/>
                <w:szCs w:val="24"/>
                <w:rtl/>
                <w:lang w:bidi="fa-IR"/>
              </w:rPr>
              <w:t>کپارچه</w:t>
            </w:r>
            <w:r w:rsidRPr="00411DC8">
              <w:rPr>
                <w:sz w:val="24"/>
                <w:szCs w:val="24"/>
                <w:rtl/>
                <w:lang w:bidi="fa-IR"/>
              </w:rPr>
              <w:t xml:space="preserve"> پدافند هوا</w:t>
            </w:r>
            <w:r w:rsidRPr="00411DC8">
              <w:rPr>
                <w:rFonts w:hint="cs"/>
                <w:sz w:val="24"/>
                <w:szCs w:val="24"/>
                <w:rtl/>
                <w:lang w:bidi="fa-IR"/>
              </w:rPr>
              <w:t>یی</w:t>
            </w:r>
            <w:r w:rsidRPr="00411DC8">
              <w:rPr>
                <w:sz w:val="24"/>
                <w:szCs w:val="24"/>
                <w:rtl/>
                <w:lang w:bidi="fa-IR"/>
              </w:rPr>
              <w:t xml:space="preserve"> (ارتش و سپاه)</w:t>
            </w:r>
          </w:p>
        </w:tc>
      </w:tr>
      <w:tr w:rsidR="008D7B42" w:rsidRPr="00411DC8" w14:paraId="13B77CCD" w14:textId="77777777" w:rsidTr="00813301">
        <w:trPr>
          <w:jc w:val="center"/>
        </w:trPr>
        <w:tc>
          <w:tcPr>
            <w:tcW w:w="1992" w:type="dxa"/>
            <w:vMerge/>
          </w:tcPr>
          <w:p w14:paraId="6A76B61A" w14:textId="77777777" w:rsidR="008D7B42" w:rsidRPr="00411DC8" w:rsidRDefault="008D7B42" w:rsidP="00813301">
            <w:pPr>
              <w:spacing w:line="276" w:lineRule="auto"/>
              <w:jc w:val="center"/>
              <w:rPr>
                <w:sz w:val="24"/>
                <w:szCs w:val="24"/>
                <w:rtl/>
                <w:lang w:bidi="fa-IR"/>
              </w:rPr>
            </w:pPr>
          </w:p>
        </w:tc>
        <w:tc>
          <w:tcPr>
            <w:tcW w:w="1992" w:type="dxa"/>
          </w:tcPr>
          <w:p w14:paraId="6734F256" w14:textId="77777777" w:rsidR="008D7B42" w:rsidRPr="00411DC8" w:rsidRDefault="008D7B42" w:rsidP="00813301">
            <w:pPr>
              <w:spacing w:line="276" w:lineRule="auto"/>
              <w:jc w:val="center"/>
              <w:rPr>
                <w:sz w:val="24"/>
                <w:szCs w:val="24"/>
                <w:rtl/>
                <w:lang w:bidi="fa-IR"/>
              </w:rPr>
            </w:pPr>
            <w:r w:rsidRPr="00411DC8">
              <w:rPr>
                <w:sz w:val="24"/>
                <w:szCs w:val="24"/>
                <w:rtl/>
                <w:lang w:bidi="fa-IR"/>
              </w:rPr>
              <w:t>اشتراک‌گذار</w:t>
            </w:r>
            <w:r w:rsidRPr="00411DC8">
              <w:rPr>
                <w:rFonts w:hint="cs"/>
                <w:sz w:val="24"/>
                <w:szCs w:val="24"/>
                <w:rtl/>
                <w:lang w:bidi="fa-IR"/>
              </w:rPr>
              <w:t>ی</w:t>
            </w:r>
            <w:r w:rsidRPr="00411DC8">
              <w:rPr>
                <w:sz w:val="24"/>
                <w:szCs w:val="24"/>
                <w:rtl/>
                <w:lang w:bidi="fa-IR"/>
              </w:rPr>
              <w:t xml:space="preserve"> داده‌ها</w:t>
            </w:r>
            <w:r w:rsidRPr="00411DC8">
              <w:rPr>
                <w:rFonts w:hint="cs"/>
                <w:sz w:val="24"/>
                <w:szCs w:val="24"/>
                <w:rtl/>
                <w:lang w:bidi="fa-IR"/>
              </w:rPr>
              <w:t>ی</w:t>
            </w:r>
            <w:r w:rsidRPr="00411DC8">
              <w:rPr>
                <w:sz w:val="24"/>
                <w:szCs w:val="24"/>
                <w:rtl/>
                <w:lang w:bidi="fa-IR"/>
              </w:rPr>
              <w:t xml:space="preserve"> تصو</w:t>
            </w:r>
            <w:r w:rsidRPr="00411DC8">
              <w:rPr>
                <w:rFonts w:hint="cs"/>
                <w:sz w:val="24"/>
                <w:szCs w:val="24"/>
                <w:rtl/>
                <w:lang w:bidi="fa-IR"/>
              </w:rPr>
              <w:t>ی</w:t>
            </w:r>
            <w:r w:rsidRPr="00411DC8">
              <w:rPr>
                <w:rFonts w:hint="eastAsia"/>
                <w:sz w:val="24"/>
                <w:szCs w:val="24"/>
                <w:rtl/>
                <w:lang w:bidi="fa-IR"/>
              </w:rPr>
              <w:t>ر</w:t>
            </w:r>
            <w:r w:rsidRPr="00411DC8">
              <w:rPr>
                <w:sz w:val="24"/>
                <w:szCs w:val="24"/>
                <w:rtl/>
                <w:lang w:bidi="fa-IR"/>
              </w:rPr>
              <w:t xml:space="preserve"> آسمان</w:t>
            </w:r>
          </w:p>
        </w:tc>
        <w:tc>
          <w:tcPr>
            <w:tcW w:w="1992" w:type="dxa"/>
          </w:tcPr>
          <w:p w14:paraId="7541C6D9" w14:textId="77777777" w:rsidR="008D7B42" w:rsidRPr="00411DC8" w:rsidRDefault="008D7B42" w:rsidP="00813301">
            <w:pPr>
              <w:spacing w:line="276" w:lineRule="auto"/>
              <w:jc w:val="center"/>
              <w:rPr>
                <w:sz w:val="24"/>
                <w:szCs w:val="24"/>
                <w:rtl/>
                <w:lang w:bidi="fa-IR"/>
              </w:rPr>
            </w:pPr>
            <w:r w:rsidRPr="00411DC8">
              <w:rPr>
                <w:sz w:val="24"/>
                <w:szCs w:val="24"/>
                <w:rtl/>
                <w:lang w:bidi="fa-IR"/>
              </w:rPr>
              <w:t>نرخ پا</w:t>
            </w:r>
            <w:r w:rsidRPr="00411DC8">
              <w:rPr>
                <w:rFonts w:hint="cs"/>
                <w:sz w:val="24"/>
                <w:szCs w:val="24"/>
                <w:rtl/>
                <w:lang w:bidi="fa-IR"/>
              </w:rPr>
              <w:t>ی</w:t>
            </w:r>
            <w:r w:rsidRPr="00411DC8">
              <w:rPr>
                <w:rFonts w:hint="eastAsia"/>
                <w:sz w:val="24"/>
                <w:szCs w:val="24"/>
                <w:rtl/>
                <w:lang w:bidi="fa-IR"/>
              </w:rPr>
              <w:t>دار</w:t>
            </w:r>
            <w:r w:rsidRPr="00411DC8">
              <w:rPr>
                <w:rFonts w:hint="cs"/>
                <w:sz w:val="24"/>
                <w:szCs w:val="24"/>
                <w:rtl/>
                <w:lang w:bidi="fa-IR"/>
              </w:rPr>
              <w:t>ی</w:t>
            </w:r>
            <w:r w:rsidRPr="00411DC8">
              <w:rPr>
                <w:sz w:val="24"/>
                <w:szCs w:val="24"/>
                <w:rtl/>
                <w:lang w:bidi="fa-IR"/>
              </w:rPr>
              <w:t xml:space="preserve"> ل</w:t>
            </w:r>
            <w:r w:rsidRPr="00411DC8">
              <w:rPr>
                <w:rFonts w:hint="cs"/>
                <w:sz w:val="24"/>
                <w:szCs w:val="24"/>
                <w:rtl/>
                <w:lang w:bidi="fa-IR"/>
              </w:rPr>
              <w:t>ی</w:t>
            </w:r>
            <w:r w:rsidRPr="00411DC8">
              <w:rPr>
                <w:rFonts w:hint="eastAsia"/>
                <w:sz w:val="24"/>
                <w:szCs w:val="24"/>
                <w:rtl/>
                <w:lang w:bidi="fa-IR"/>
              </w:rPr>
              <w:t>نک‌ها</w:t>
            </w:r>
            <w:r w:rsidRPr="00411DC8">
              <w:rPr>
                <w:rFonts w:hint="cs"/>
                <w:sz w:val="24"/>
                <w:szCs w:val="24"/>
                <w:rtl/>
                <w:lang w:bidi="fa-IR"/>
              </w:rPr>
              <w:t>ی</w:t>
            </w:r>
            <w:r w:rsidRPr="00411DC8">
              <w:rPr>
                <w:sz w:val="24"/>
                <w:szCs w:val="24"/>
                <w:rtl/>
                <w:lang w:bidi="fa-IR"/>
              </w:rPr>
              <w:t xml:space="preserve"> ارتباط</w:t>
            </w:r>
            <w:r w:rsidRPr="00411DC8">
              <w:rPr>
                <w:rFonts w:hint="cs"/>
                <w:sz w:val="24"/>
                <w:szCs w:val="24"/>
                <w:rtl/>
                <w:lang w:bidi="fa-IR"/>
              </w:rPr>
              <w:t>ی</w:t>
            </w:r>
            <w:r w:rsidRPr="00411DC8">
              <w:rPr>
                <w:sz w:val="24"/>
                <w:szCs w:val="24"/>
                <w:rtl/>
                <w:lang w:bidi="fa-IR"/>
              </w:rPr>
              <w:t xml:space="preserve"> امن و بوم</w:t>
            </w:r>
            <w:r w:rsidRPr="00411DC8">
              <w:rPr>
                <w:rFonts w:hint="cs"/>
                <w:sz w:val="24"/>
                <w:szCs w:val="24"/>
                <w:rtl/>
                <w:lang w:bidi="fa-IR"/>
              </w:rPr>
              <w:t>ی</w:t>
            </w:r>
            <w:r w:rsidRPr="00411DC8">
              <w:rPr>
                <w:sz w:val="24"/>
                <w:szCs w:val="24"/>
                <w:rtl/>
                <w:lang w:bidi="fa-IR"/>
              </w:rPr>
              <w:t xml:space="preserve"> (</w:t>
            </w:r>
            <w:r w:rsidRPr="00411DC8">
              <w:rPr>
                <w:sz w:val="24"/>
                <w:szCs w:val="24"/>
                <w:lang w:bidi="fa-IR"/>
              </w:rPr>
              <w:t>C4I</w:t>
            </w:r>
            <w:r w:rsidRPr="00411DC8">
              <w:rPr>
                <w:sz w:val="24"/>
                <w:szCs w:val="24"/>
                <w:rtl/>
                <w:lang w:bidi="fa-IR"/>
              </w:rPr>
              <w:t>)</w:t>
            </w:r>
          </w:p>
        </w:tc>
        <w:tc>
          <w:tcPr>
            <w:tcW w:w="1993" w:type="dxa"/>
          </w:tcPr>
          <w:p w14:paraId="77766B77" w14:textId="77777777" w:rsidR="008D7B42" w:rsidRPr="00411DC8" w:rsidRDefault="008D7B42" w:rsidP="00813301">
            <w:pPr>
              <w:spacing w:line="276" w:lineRule="auto"/>
              <w:jc w:val="center"/>
              <w:rPr>
                <w:sz w:val="24"/>
                <w:szCs w:val="24"/>
                <w:rtl/>
                <w:lang w:bidi="fa-IR"/>
              </w:rPr>
            </w:pPr>
            <w:r w:rsidRPr="00411DC8">
              <w:rPr>
                <w:rFonts w:hint="cs"/>
                <w:sz w:val="24"/>
                <w:szCs w:val="24"/>
                <w:rtl/>
                <w:lang w:bidi="fa-IR"/>
              </w:rPr>
              <w:t>درصد</w:t>
            </w:r>
          </w:p>
        </w:tc>
        <w:tc>
          <w:tcPr>
            <w:tcW w:w="1993" w:type="dxa"/>
          </w:tcPr>
          <w:p w14:paraId="15059F28" w14:textId="77777777" w:rsidR="008D7B42" w:rsidRPr="00411DC8" w:rsidRDefault="008D7B42" w:rsidP="00813301">
            <w:pPr>
              <w:spacing w:line="276" w:lineRule="auto"/>
              <w:jc w:val="center"/>
              <w:rPr>
                <w:sz w:val="24"/>
                <w:szCs w:val="24"/>
                <w:rtl/>
                <w:lang w:bidi="fa-IR"/>
              </w:rPr>
            </w:pPr>
            <w:r w:rsidRPr="00411DC8">
              <w:rPr>
                <w:sz w:val="24"/>
                <w:szCs w:val="24"/>
                <w:rtl/>
                <w:lang w:bidi="fa-IR"/>
              </w:rPr>
              <w:t>شرکت ارتباطات ز</w:t>
            </w:r>
            <w:r w:rsidRPr="00411DC8">
              <w:rPr>
                <w:rFonts w:hint="cs"/>
                <w:sz w:val="24"/>
                <w:szCs w:val="24"/>
                <w:rtl/>
                <w:lang w:bidi="fa-IR"/>
              </w:rPr>
              <w:t>ی</w:t>
            </w:r>
            <w:r w:rsidRPr="00411DC8">
              <w:rPr>
                <w:rFonts w:hint="eastAsia"/>
                <w:sz w:val="24"/>
                <w:szCs w:val="24"/>
                <w:rtl/>
                <w:lang w:bidi="fa-IR"/>
              </w:rPr>
              <w:t>رساخت</w:t>
            </w:r>
            <w:r w:rsidRPr="00411DC8">
              <w:rPr>
                <w:sz w:val="24"/>
                <w:szCs w:val="24"/>
                <w:rtl/>
                <w:lang w:bidi="fa-IR"/>
              </w:rPr>
              <w:t xml:space="preserve"> / وزارت دفاع</w:t>
            </w:r>
          </w:p>
        </w:tc>
      </w:tr>
      <w:tr w:rsidR="008D7B42" w:rsidRPr="00411DC8" w14:paraId="725C6EC6" w14:textId="77777777" w:rsidTr="00813301">
        <w:trPr>
          <w:jc w:val="center"/>
        </w:trPr>
        <w:tc>
          <w:tcPr>
            <w:tcW w:w="1992" w:type="dxa"/>
            <w:vMerge/>
          </w:tcPr>
          <w:p w14:paraId="013B91F4" w14:textId="77777777" w:rsidR="008D7B42" w:rsidRPr="00411DC8" w:rsidRDefault="008D7B42" w:rsidP="00813301">
            <w:pPr>
              <w:spacing w:line="276" w:lineRule="auto"/>
              <w:jc w:val="center"/>
              <w:rPr>
                <w:sz w:val="24"/>
                <w:szCs w:val="24"/>
                <w:rtl/>
                <w:lang w:bidi="fa-IR"/>
              </w:rPr>
            </w:pPr>
          </w:p>
        </w:tc>
        <w:tc>
          <w:tcPr>
            <w:tcW w:w="1992" w:type="dxa"/>
          </w:tcPr>
          <w:p w14:paraId="655AEA12" w14:textId="77777777" w:rsidR="008D7B42" w:rsidRPr="00411DC8" w:rsidRDefault="008D7B42" w:rsidP="00813301">
            <w:pPr>
              <w:spacing w:line="276" w:lineRule="auto"/>
              <w:jc w:val="center"/>
              <w:rPr>
                <w:sz w:val="24"/>
                <w:szCs w:val="24"/>
                <w:rtl/>
                <w:lang w:bidi="fa-IR"/>
              </w:rPr>
            </w:pPr>
            <w:r w:rsidRPr="00411DC8">
              <w:rPr>
                <w:sz w:val="24"/>
                <w:szCs w:val="24"/>
                <w:rtl/>
                <w:lang w:bidi="fa-IR"/>
              </w:rPr>
              <w:t>تفک</w:t>
            </w:r>
            <w:r w:rsidRPr="00411DC8">
              <w:rPr>
                <w:rFonts w:hint="cs"/>
                <w:sz w:val="24"/>
                <w:szCs w:val="24"/>
                <w:rtl/>
                <w:lang w:bidi="fa-IR"/>
              </w:rPr>
              <w:t>ی</w:t>
            </w:r>
            <w:r w:rsidRPr="00411DC8">
              <w:rPr>
                <w:rFonts w:hint="eastAsia"/>
                <w:sz w:val="24"/>
                <w:szCs w:val="24"/>
                <w:rtl/>
                <w:lang w:bidi="fa-IR"/>
              </w:rPr>
              <w:t>ک</w:t>
            </w:r>
            <w:r w:rsidRPr="00411DC8">
              <w:rPr>
                <w:sz w:val="24"/>
                <w:szCs w:val="24"/>
                <w:rtl/>
                <w:lang w:bidi="fa-IR"/>
              </w:rPr>
              <w:t xml:space="preserve"> و شناسا</w:t>
            </w:r>
            <w:r w:rsidRPr="00411DC8">
              <w:rPr>
                <w:rFonts w:hint="cs"/>
                <w:sz w:val="24"/>
                <w:szCs w:val="24"/>
                <w:rtl/>
                <w:lang w:bidi="fa-IR"/>
              </w:rPr>
              <w:t>یی</w:t>
            </w:r>
            <w:r w:rsidRPr="00411DC8">
              <w:rPr>
                <w:sz w:val="24"/>
                <w:szCs w:val="24"/>
                <w:rtl/>
                <w:lang w:bidi="fa-IR"/>
              </w:rPr>
              <w:t xml:space="preserve"> پروازها</w:t>
            </w:r>
            <w:r w:rsidRPr="00411DC8">
              <w:rPr>
                <w:rFonts w:hint="cs"/>
                <w:sz w:val="24"/>
                <w:szCs w:val="24"/>
                <w:rtl/>
                <w:lang w:bidi="fa-IR"/>
              </w:rPr>
              <w:t>ی</w:t>
            </w:r>
            <w:r w:rsidRPr="00411DC8">
              <w:rPr>
                <w:sz w:val="24"/>
                <w:szCs w:val="24"/>
                <w:rtl/>
                <w:lang w:bidi="fa-IR"/>
              </w:rPr>
              <w:t xml:space="preserve"> مدن</w:t>
            </w:r>
            <w:r w:rsidRPr="00411DC8">
              <w:rPr>
                <w:rFonts w:hint="cs"/>
                <w:sz w:val="24"/>
                <w:szCs w:val="24"/>
                <w:rtl/>
                <w:lang w:bidi="fa-IR"/>
              </w:rPr>
              <w:t>ی</w:t>
            </w:r>
            <w:r w:rsidRPr="00411DC8">
              <w:rPr>
                <w:sz w:val="24"/>
                <w:szCs w:val="24"/>
                <w:rtl/>
                <w:lang w:bidi="fa-IR"/>
              </w:rPr>
              <w:t xml:space="preserve"> از نظام</w:t>
            </w:r>
            <w:r w:rsidRPr="00411DC8">
              <w:rPr>
                <w:rFonts w:hint="cs"/>
                <w:sz w:val="24"/>
                <w:szCs w:val="24"/>
                <w:rtl/>
                <w:lang w:bidi="fa-IR"/>
              </w:rPr>
              <w:t>ی</w:t>
            </w:r>
          </w:p>
        </w:tc>
        <w:tc>
          <w:tcPr>
            <w:tcW w:w="1992" w:type="dxa"/>
          </w:tcPr>
          <w:p w14:paraId="6BD2A9BA" w14:textId="77777777" w:rsidR="008D7B42" w:rsidRPr="00411DC8" w:rsidRDefault="008D7B42" w:rsidP="00813301">
            <w:pPr>
              <w:spacing w:line="276" w:lineRule="auto"/>
              <w:jc w:val="center"/>
              <w:rPr>
                <w:sz w:val="24"/>
                <w:szCs w:val="24"/>
                <w:rtl/>
                <w:lang w:bidi="fa-IR"/>
              </w:rPr>
            </w:pPr>
            <w:r w:rsidRPr="00411DC8">
              <w:rPr>
                <w:sz w:val="24"/>
                <w:szCs w:val="24"/>
                <w:rtl/>
                <w:lang w:bidi="fa-IR"/>
              </w:rPr>
              <w:t>م</w:t>
            </w:r>
            <w:r w:rsidRPr="00411DC8">
              <w:rPr>
                <w:rFonts w:hint="cs"/>
                <w:sz w:val="24"/>
                <w:szCs w:val="24"/>
                <w:rtl/>
                <w:lang w:bidi="fa-IR"/>
              </w:rPr>
              <w:t>ی</w:t>
            </w:r>
            <w:r w:rsidRPr="00411DC8">
              <w:rPr>
                <w:rFonts w:hint="eastAsia"/>
                <w:sz w:val="24"/>
                <w:szCs w:val="24"/>
                <w:rtl/>
                <w:lang w:bidi="fa-IR"/>
              </w:rPr>
              <w:t>زان</w:t>
            </w:r>
            <w:r w:rsidRPr="00411DC8">
              <w:rPr>
                <w:sz w:val="24"/>
                <w:szCs w:val="24"/>
                <w:rtl/>
                <w:lang w:bidi="fa-IR"/>
              </w:rPr>
              <w:t xml:space="preserve"> خطا</w:t>
            </w:r>
            <w:r w:rsidRPr="00411DC8">
              <w:rPr>
                <w:rFonts w:hint="cs"/>
                <w:sz w:val="24"/>
                <w:szCs w:val="24"/>
                <w:rtl/>
                <w:lang w:bidi="fa-IR"/>
              </w:rPr>
              <w:t>ی</w:t>
            </w:r>
            <w:r w:rsidRPr="00411DC8">
              <w:rPr>
                <w:sz w:val="24"/>
                <w:szCs w:val="24"/>
                <w:rtl/>
                <w:lang w:bidi="fa-IR"/>
              </w:rPr>
              <w:t xml:space="preserve"> صفر در تبادل آن</w:t>
            </w:r>
            <w:r w:rsidRPr="00411DC8">
              <w:rPr>
                <w:rFonts w:hint="cs"/>
                <w:sz w:val="24"/>
                <w:szCs w:val="24"/>
                <w:rtl/>
                <w:lang w:bidi="fa-IR"/>
              </w:rPr>
              <w:t>ی</w:t>
            </w:r>
            <w:r w:rsidRPr="00411DC8">
              <w:rPr>
                <w:sz w:val="24"/>
                <w:szCs w:val="24"/>
                <w:rtl/>
                <w:lang w:bidi="fa-IR"/>
              </w:rPr>
              <w:t xml:space="preserve"> داده‌ها</w:t>
            </w:r>
            <w:r w:rsidRPr="00411DC8">
              <w:rPr>
                <w:rFonts w:hint="cs"/>
                <w:sz w:val="24"/>
                <w:szCs w:val="24"/>
                <w:rtl/>
                <w:lang w:bidi="fa-IR"/>
              </w:rPr>
              <w:t>ی</w:t>
            </w:r>
            <w:r w:rsidRPr="00411DC8">
              <w:rPr>
                <w:sz w:val="24"/>
                <w:szCs w:val="24"/>
                <w:rtl/>
                <w:lang w:bidi="fa-IR"/>
              </w:rPr>
              <w:t xml:space="preserve"> هوانورد</w:t>
            </w:r>
            <w:r w:rsidRPr="00411DC8">
              <w:rPr>
                <w:rFonts w:hint="cs"/>
                <w:sz w:val="24"/>
                <w:szCs w:val="24"/>
                <w:rtl/>
                <w:lang w:bidi="fa-IR"/>
              </w:rPr>
              <w:t>ی</w:t>
            </w:r>
            <w:r w:rsidRPr="00411DC8">
              <w:rPr>
                <w:sz w:val="24"/>
                <w:szCs w:val="24"/>
                <w:rtl/>
                <w:lang w:bidi="fa-IR"/>
              </w:rPr>
              <w:t xml:space="preserve"> با رادارها</w:t>
            </w:r>
          </w:p>
        </w:tc>
        <w:tc>
          <w:tcPr>
            <w:tcW w:w="1993" w:type="dxa"/>
          </w:tcPr>
          <w:p w14:paraId="0BC62D2C" w14:textId="77777777" w:rsidR="008D7B42" w:rsidRPr="00411DC8" w:rsidRDefault="008D7B42" w:rsidP="00813301">
            <w:pPr>
              <w:spacing w:line="276" w:lineRule="auto"/>
              <w:jc w:val="center"/>
              <w:rPr>
                <w:sz w:val="24"/>
                <w:szCs w:val="24"/>
                <w:rtl/>
                <w:lang w:bidi="fa-IR"/>
              </w:rPr>
            </w:pPr>
            <w:r w:rsidRPr="00411DC8">
              <w:rPr>
                <w:rFonts w:hint="cs"/>
                <w:sz w:val="24"/>
                <w:szCs w:val="24"/>
                <w:rtl/>
                <w:lang w:bidi="fa-IR"/>
              </w:rPr>
              <w:t>تعداد خطا</w:t>
            </w:r>
          </w:p>
        </w:tc>
        <w:tc>
          <w:tcPr>
            <w:tcW w:w="1993" w:type="dxa"/>
          </w:tcPr>
          <w:p w14:paraId="4CBFBA57" w14:textId="77777777" w:rsidR="008D7B42" w:rsidRPr="00411DC8" w:rsidRDefault="008D7B42" w:rsidP="00813301">
            <w:pPr>
              <w:spacing w:line="276" w:lineRule="auto"/>
              <w:jc w:val="center"/>
              <w:rPr>
                <w:sz w:val="24"/>
                <w:szCs w:val="24"/>
                <w:rtl/>
                <w:lang w:bidi="fa-IR"/>
              </w:rPr>
            </w:pPr>
            <w:r w:rsidRPr="00411DC8">
              <w:rPr>
                <w:sz w:val="24"/>
                <w:szCs w:val="24"/>
                <w:rtl/>
                <w:lang w:bidi="fa-IR"/>
              </w:rPr>
              <w:t>سازمان هواپ</w:t>
            </w:r>
            <w:r w:rsidRPr="00411DC8">
              <w:rPr>
                <w:rFonts w:hint="cs"/>
                <w:sz w:val="24"/>
                <w:szCs w:val="24"/>
                <w:rtl/>
                <w:lang w:bidi="fa-IR"/>
              </w:rPr>
              <w:t>ی</w:t>
            </w:r>
            <w:r w:rsidRPr="00411DC8">
              <w:rPr>
                <w:rFonts w:hint="eastAsia"/>
                <w:sz w:val="24"/>
                <w:szCs w:val="24"/>
                <w:rtl/>
                <w:lang w:bidi="fa-IR"/>
              </w:rPr>
              <w:t>ما</w:t>
            </w:r>
            <w:r w:rsidRPr="00411DC8">
              <w:rPr>
                <w:rFonts w:hint="cs"/>
                <w:sz w:val="24"/>
                <w:szCs w:val="24"/>
                <w:rtl/>
                <w:lang w:bidi="fa-IR"/>
              </w:rPr>
              <w:t>یی</w:t>
            </w:r>
            <w:r w:rsidRPr="00411DC8">
              <w:rPr>
                <w:sz w:val="24"/>
                <w:szCs w:val="24"/>
                <w:rtl/>
                <w:lang w:bidi="fa-IR"/>
              </w:rPr>
              <w:t xml:space="preserve"> کشور</w:t>
            </w:r>
            <w:r w:rsidRPr="00411DC8">
              <w:rPr>
                <w:rFonts w:hint="cs"/>
                <w:sz w:val="24"/>
                <w:szCs w:val="24"/>
                <w:rtl/>
                <w:lang w:bidi="fa-IR"/>
              </w:rPr>
              <w:t>ی</w:t>
            </w:r>
            <w:r w:rsidRPr="00411DC8">
              <w:rPr>
                <w:sz w:val="24"/>
                <w:szCs w:val="24"/>
                <w:rtl/>
                <w:lang w:bidi="fa-IR"/>
              </w:rPr>
              <w:t xml:space="preserve"> / شرکت فرودگاه‌ها</w:t>
            </w:r>
          </w:p>
        </w:tc>
      </w:tr>
      <w:tr w:rsidR="008D7B42" w:rsidRPr="00411DC8" w14:paraId="0EEB2A01" w14:textId="77777777" w:rsidTr="00813301">
        <w:trPr>
          <w:jc w:val="center"/>
        </w:trPr>
        <w:tc>
          <w:tcPr>
            <w:tcW w:w="1992" w:type="dxa"/>
            <w:vMerge w:val="restart"/>
          </w:tcPr>
          <w:p w14:paraId="5F129398" w14:textId="77777777" w:rsidR="008D7B42" w:rsidRPr="00411DC8" w:rsidRDefault="008D7B42" w:rsidP="00813301">
            <w:pPr>
              <w:spacing w:line="276" w:lineRule="auto"/>
              <w:jc w:val="center"/>
              <w:rPr>
                <w:sz w:val="24"/>
                <w:szCs w:val="24"/>
                <w:rtl/>
                <w:lang w:bidi="fa-IR"/>
              </w:rPr>
            </w:pPr>
            <w:r w:rsidRPr="00411DC8">
              <w:rPr>
                <w:sz w:val="24"/>
                <w:szCs w:val="24"/>
                <w:rtl/>
                <w:lang w:bidi="fa-IR"/>
              </w:rPr>
              <w:t xml:space="preserve">۳- رشد و </w:t>
            </w:r>
            <w:r w:rsidRPr="00411DC8">
              <w:rPr>
                <w:rFonts w:hint="cs"/>
                <w:sz w:val="24"/>
                <w:szCs w:val="24"/>
                <w:rtl/>
                <w:lang w:bidi="fa-IR"/>
              </w:rPr>
              <w:t>ی</w:t>
            </w:r>
            <w:r w:rsidRPr="00411DC8">
              <w:rPr>
                <w:rFonts w:hint="eastAsia"/>
                <w:sz w:val="24"/>
                <w:szCs w:val="24"/>
                <w:rtl/>
                <w:lang w:bidi="fa-IR"/>
              </w:rPr>
              <w:t>ادگ</w:t>
            </w:r>
            <w:r w:rsidRPr="00411DC8">
              <w:rPr>
                <w:rFonts w:hint="cs"/>
                <w:sz w:val="24"/>
                <w:szCs w:val="24"/>
                <w:rtl/>
                <w:lang w:bidi="fa-IR"/>
              </w:rPr>
              <w:t>ی</w:t>
            </w:r>
            <w:r w:rsidRPr="00411DC8">
              <w:rPr>
                <w:rFonts w:hint="eastAsia"/>
                <w:sz w:val="24"/>
                <w:szCs w:val="24"/>
                <w:rtl/>
                <w:lang w:bidi="fa-IR"/>
              </w:rPr>
              <w:t>ر</w:t>
            </w:r>
            <w:r w:rsidRPr="00411DC8">
              <w:rPr>
                <w:rFonts w:hint="cs"/>
                <w:sz w:val="24"/>
                <w:szCs w:val="24"/>
                <w:rtl/>
                <w:lang w:bidi="fa-IR"/>
              </w:rPr>
              <w:t>ی</w:t>
            </w:r>
          </w:p>
        </w:tc>
        <w:tc>
          <w:tcPr>
            <w:tcW w:w="1992" w:type="dxa"/>
          </w:tcPr>
          <w:p w14:paraId="66B51D2F" w14:textId="77777777" w:rsidR="008D7B42" w:rsidRPr="00411DC8" w:rsidRDefault="008D7B42" w:rsidP="00813301">
            <w:pPr>
              <w:spacing w:line="276" w:lineRule="auto"/>
              <w:jc w:val="center"/>
              <w:rPr>
                <w:sz w:val="24"/>
                <w:szCs w:val="24"/>
                <w:rtl/>
                <w:lang w:bidi="fa-IR"/>
              </w:rPr>
            </w:pPr>
            <w:r w:rsidRPr="00411DC8">
              <w:rPr>
                <w:sz w:val="24"/>
                <w:szCs w:val="24"/>
                <w:rtl/>
                <w:lang w:bidi="fa-IR"/>
              </w:rPr>
              <w:t>بهساز</w:t>
            </w:r>
            <w:r w:rsidRPr="00411DC8">
              <w:rPr>
                <w:rFonts w:hint="cs"/>
                <w:sz w:val="24"/>
                <w:szCs w:val="24"/>
                <w:rtl/>
                <w:lang w:bidi="fa-IR"/>
              </w:rPr>
              <w:t>ی</w:t>
            </w:r>
            <w:r w:rsidRPr="00411DC8">
              <w:rPr>
                <w:sz w:val="24"/>
                <w:szCs w:val="24"/>
                <w:rtl/>
                <w:lang w:bidi="fa-IR"/>
              </w:rPr>
              <w:t xml:space="preserve"> و ارتقا</w:t>
            </w:r>
            <w:r w:rsidRPr="00411DC8">
              <w:rPr>
                <w:rFonts w:hint="cs"/>
                <w:sz w:val="24"/>
                <w:szCs w:val="24"/>
                <w:rtl/>
                <w:lang w:bidi="fa-IR"/>
              </w:rPr>
              <w:t>ی</w:t>
            </w:r>
            <w:r w:rsidRPr="00411DC8">
              <w:rPr>
                <w:sz w:val="24"/>
                <w:szCs w:val="24"/>
                <w:rtl/>
                <w:lang w:bidi="fa-IR"/>
              </w:rPr>
              <w:t xml:space="preserve"> سرما</w:t>
            </w:r>
            <w:r w:rsidRPr="00411DC8">
              <w:rPr>
                <w:rFonts w:hint="cs"/>
                <w:sz w:val="24"/>
                <w:szCs w:val="24"/>
                <w:rtl/>
                <w:lang w:bidi="fa-IR"/>
              </w:rPr>
              <w:t>ی</w:t>
            </w:r>
            <w:r w:rsidRPr="00411DC8">
              <w:rPr>
                <w:rFonts w:hint="eastAsia"/>
                <w:sz w:val="24"/>
                <w:szCs w:val="24"/>
                <w:rtl/>
                <w:lang w:bidi="fa-IR"/>
              </w:rPr>
              <w:t>ه</w:t>
            </w:r>
            <w:r w:rsidRPr="00411DC8">
              <w:rPr>
                <w:sz w:val="24"/>
                <w:szCs w:val="24"/>
                <w:rtl/>
                <w:lang w:bidi="fa-IR"/>
              </w:rPr>
              <w:t xml:space="preserve"> انسان</w:t>
            </w:r>
            <w:r w:rsidRPr="00411DC8">
              <w:rPr>
                <w:rFonts w:hint="cs"/>
                <w:sz w:val="24"/>
                <w:szCs w:val="24"/>
                <w:rtl/>
                <w:lang w:bidi="fa-IR"/>
              </w:rPr>
              <w:t>ی</w:t>
            </w:r>
            <w:r w:rsidRPr="00411DC8">
              <w:rPr>
                <w:sz w:val="24"/>
                <w:szCs w:val="24"/>
                <w:rtl/>
                <w:lang w:bidi="fa-IR"/>
              </w:rPr>
              <w:t xml:space="preserve"> تخصص</w:t>
            </w:r>
            <w:r w:rsidRPr="00411DC8">
              <w:rPr>
                <w:rFonts w:hint="cs"/>
                <w:sz w:val="24"/>
                <w:szCs w:val="24"/>
                <w:rtl/>
                <w:lang w:bidi="fa-IR"/>
              </w:rPr>
              <w:t>ی</w:t>
            </w:r>
          </w:p>
        </w:tc>
        <w:tc>
          <w:tcPr>
            <w:tcW w:w="1992" w:type="dxa"/>
          </w:tcPr>
          <w:p w14:paraId="4D2D94A7" w14:textId="77777777" w:rsidR="008D7B42" w:rsidRPr="00411DC8" w:rsidRDefault="008D7B42" w:rsidP="00813301">
            <w:pPr>
              <w:spacing w:line="276" w:lineRule="auto"/>
              <w:jc w:val="center"/>
              <w:rPr>
                <w:sz w:val="24"/>
                <w:szCs w:val="24"/>
                <w:rtl/>
                <w:lang w:bidi="fa-IR"/>
              </w:rPr>
            </w:pPr>
            <w:r w:rsidRPr="00411DC8">
              <w:rPr>
                <w:sz w:val="24"/>
                <w:szCs w:val="24"/>
                <w:rtl/>
                <w:lang w:bidi="fa-IR"/>
              </w:rPr>
              <w:t>سرانه ساعت آموزش‌ها</w:t>
            </w:r>
            <w:r w:rsidRPr="00411DC8">
              <w:rPr>
                <w:rFonts w:hint="cs"/>
                <w:sz w:val="24"/>
                <w:szCs w:val="24"/>
                <w:rtl/>
                <w:lang w:bidi="fa-IR"/>
              </w:rPr>
              <w:t>ی</w:t>
            </w:r>
            <w:r w:rsidRPr="00411DC8">
              <w:rPr>
                <w:sz w:val="24"/>
                <w:szCs w:val="24"/>
                <w:rtl/>
                <w:lang w:bidi="fa-IR"/>
              </w:rPr>
              <w:t xml:space="preserve"> شب</w:t>
            </w:r>
            <w:r w:rsidRPr="00411DC8">
              <w:rPr>
                <w:rFonts w:hint="cs"/>
                <w:sz w:val="24"/>
                <w:szCs w:val="24"/>
                <w:rtl/>
                <w:lang w:bidi="fa-IR"/>
              </w:rPr>
              <w:t>ی</w:t>
            </w:r>
            <w:r w:rsidRPr="00411DC8">
              <w:rPr>
                <w:rFonts w:hint="eastAsia"/>
                <w:sz w:val="24"/>
                <w:szCs w:val="24"/>
                <w:rtl/>
                <w:lang w:bidi="fa-IR"/>
              </w:rPr>
              <w:t>ه‌ساز</w:t>
            </w:r>
            <w:r w:rsidRPr="00411DC8">
              <w:rPr>
                <w:rFonts w:hint="cs"/>
                <w:sz w:val="24"/>
                <w:szCs w:val="24"/>
                <w:rtl/>
                <w:lang w:bidi="fa-IR"/>
              </w:rPr>
              <w:t>ی‌</w:t>
            </w:r>
            <w:r w:rsidRPr="00411DC8">
              <w:rPr>
                <w:rFonts w:hint="eastAsia"/>
                <w:sz w:val="24"/>
                <w:szCs w:val="24"/>
                <w:rtl/>
                <w:lang w:bidi="fa-IR"/>
              </w:rPr>
              <w:t>شده</w:t>
            </w:r>
            <w:r w:rsidRPr="00411DC8">
              <w:rPr>
                <w:sz w:val="24"/>
                <w:szCs w:val="24"/>
                <w:rtl/>
                <w:lang w:bidi="fa-IR"/>
              </w:rPr>
              <w:t xml:space="preserve"> جنگ الکترون</w:t>
            </w:r>
            <w:r w:rsidRPr="00411DC8">
              <w:rPr>
                <w:rFonts w:hint="cs"/>
                <w:sz w:val="24"/>
                <w:szCs w:val="24"/>
                <w:rtl/>
                <w:lang w:bidi="fa-IR"/>
              </w:rPr>
              <w:t>ی</w:t>
            </w:r>
            <w:r w:rsidRPr="00411DC8">
              <w:rPr>
                <w:rFonts w:hint="eastAsia"/>
                <w:sz w:val="24"/>
                <w:szCs w:val="24"/>
                <w:rtl/>
                <w:lang w:bidi="fa-IR"/>
              </w:rPr>
              <w:t>ک</w:t>
            </w:r>
            <w:r w:rsidRPr="00411DC8">
              <w:rPr>
                <w:sz w:val="24"/>
                <w:szCs w:val="24"/>
                <w:rtl/>
                <w:lang w:bidi="fa-IR"/>
              </w:rPr>
              <w:t xml:space="preserve"> نو</w:t>
            </w:r>
            <w:r w:rsidRPr="00411DC8">
              <w:rPr>
                <w:rFonts w:hint="cs"/>
                <w:sz w:val="24"/>
                <w:szCs w:val="24"/>
                <w:rtl/>
                <w:lang w:bidi="fa-IR"/>
              </w:rPr>
              <w:t>ی</w:t>
            </w:r>
            <w:r w:rsidRPr="00411DC8">
              <w:rPr>
                <w:rFonts w:hint="eastAsia"/>
                <w:sz w:val="24"/>
                <w:szCs w:val="24"/>
                <w:rtl/>
                <w:lang w:bidi="fa-IR"/>
              </w:rPr>
              <w:t>ن</w:t>
            </w:r>
          </w:p>
        </w:tc>
        <w:tc>
          <w:tcPr>
            <w:tcW w:w="1993" w:type="dxa"/>
          </w:tcPr>
          <w:p w14:paraId="68AC98D1" w14:textId="77777777" w:rsidR="008D7B42" w:rsidRPr="00411DC8" w:rsidRDefault="008D7B42" w:rsidP="00813301">
            <w:pPr>
              <w:spacing w:line="276" w:lineRule="auto"/>
              <w:jc w:val="center"/>
              <w:rPr>
                <w:sz w:val="24"/>
                <w:szCs w:val="24"/>
                <w:rtl/>
                <w:lang w:bidi="fa-IR"/>
              </w:rPr>
            </w:pPr>
            <w:r w:rsidRPr="00411DC8">
              <w:rPr>
                <w:rFonts w:hint="cs"/>
                <w:sz w:val="24"/>
                <w:szCs w:val="24"/>
                <w:rtl/>
                <w:lang w:bidi="fa-IR"/>
              </w:rPr>
              <w:t>ساعت / نفر</w:t>
            </w:r>
          </w:p>
        </w:tc>
        <w:tc>
          <w:tcPr>
            <w:tcW w:w="1993" w:type="dxa"/>
          </w:tcPr>
          <w:p w14:paraId="406F7513" w14:textId="77777777" w:rsidR="008D7B42" w:rsidRPr="00411DC8" w:rsidRDefault="008D7B42" w:rsidP="00813301">
            <w:pPr>
              <w:spacing w:line="276" w:lineRule="auto"/>
              <w:jc w:val="center"/>
              <w:rPr>
                <w:sz w:val="24"/>
                <w:szCs w:val="24"/>
                <w:rtl/>
                <w:lang w:bidi="fa-IR"/>
              </w:rPr>
            </w:pPr>
            <w:r w:rsidRPr="00411DC8">
              <w:rPr>
                <w:sz w:val="24"/>
                <w:szCs w:val="24"/>
                <w:rtl/>
                <w:lang w:bidi="fa-IR"/>
              </w:rPr>
              <w:t>دانشگاه پدافند هوا</w:t>
            </w:r>
            <w:r w:rsidRPr="00411DC8">
              <w:rPr>
                <w:rFonts w:hint="cs"/>
                <w:sz w:val="24"/>
                <w:szCs w:val="24"/>
                <w:rtl/>
                <w:lang w:bidi="fa-IR"/>
              </w:rPr>
              <w:t>یی</w:t>
            </w:r>
            <w:r w:rsidRPr="00411DC8">
              <w:rPr>
                <w:sz w:val="24"/>
                <w:szCs w:val="24"/>
                <w:rtl/>
                <w:lang w:bidi="fa-IR"/>
              </w:rPr>
              <w:t xml:space="preserve"> خاتم‌الانب</w:t>
            </w:r>
            <w:r w:rsidRPr="00411DC8">
              <w:rPr>
                <w:rFonts w:hint="cs"/>
                <w:sz w:val="24"/>
                <w:szCs w:val="24"/>
                <w:rtl/>
                <w:lang w:bidi="fa-IR"/>
              </w:rPr>
              <w:t>ی</w:t>
            </w:r>
            <w:r w:rsidRPr="00411DC8">
              <w:rPr>
                <w:rFonts w:hint="eastAsia"/>
                <w:sz w:val="24"/>
                <w:szCs w:val="24"/>
                <w:rtl/>
                <w:lang w:bidi="fa-IR"/>
              </w:rPr>
              <w:t>اء</w:t>
            </w:r>
            <w:r w:rsidRPr="00411DC8">
              <w:rPr>
                <w:sz w:val="24"/>
                <w:szCs w:val="24"/>
                <w:rtl/>
                <w:lang w:bidi="fa-IR"/>
              </w:rPr>
              <w:t xml:space="preserve"> (ص)</w:t>
            </w:r>
          </w:p>
        </w:tc>
      </w:tr>
      <w:tr w:rsidR="008D7B42" w:rsidRPr="00411DC8" w14:paraId="0AC0AA39" w14:textId="77777777" w:rsidTr="00813301">
        <w:trPr>
          <w:jc w:val="center"/>
        </w:trPr>
        <w:tc>
          <w:tcPr>
            <w:tcW w:w="1992" w:type="dxa"/>
            <w:vMerge/>
          </w:tcPr>
          <w:p w14:paraId="6EB72281" w14:textId="77777777" w:rsidR="008D7B42" w:rsidRPr="00411DC8" w:rsidRDefault="008D7B42" w:rsidP="00813301">
            <w:pPr>
              <w:spacing w:line="276" w:lineRule="auto"/>
              <w:jc w:val="center"/>
              <w:rPr>
                <w:sz w:val="24"/>
                <w:szCs w:val="24"/>
                <w:rtl/>
                <w:lang w:bidi="fa-IR"/>
              </w:rPr>
            </w:pPr>
          </w:p>
        </w:tc>
        <w:tc>
          <w:tcPr>
            <w:tcW w:w="1992" w:type="dxa"/>
          </w:tcPr>
          <w:p w14:paraId="02B3AD45" w14:textId="77777777" w:rsidR="008D7B42" w:rsidRPr="00411DC8" w:rsidRDefault="008D7B42" w:rsidP="00813301">
            <w:pPr>
              <w:spacing w:line="276" w:lineRule="auto"/>
              <w:jc w:val="center"/>
              <w:rPr>
                <w:sz w:val="24"/>
                <w:szCs w:val="24"/>
                <w:rtl/>
                <w:lang w:bidi="fa-IR"/>
              </w:rPr>
            </w:pPr>
            <w:r w:rsidRPr="00411DC8">
              <w:rPr>
                <w:sz w:val="24"/>
                <w:szCs w:val="24"/>
                <w:rtl/>
                <w:lang w:bidi="fa-IR"/>
              </w:rPr>
              <w:t>تقو</w:t>
            </w:r>
            <w:r w:rsidRPr="00411DC8">
              <w:rPr>
                <w:rFonts w:hint="cs"/>
                <w:sz w:val="24"/>
                <w:szCs w:val="24"/>
                <w:rtl/>
                <w:lang w:bidi="fa-IR"/>
              </w:rPr>
              <w:t>ی</w:t>
            </w:r>
            <w:r w:rsidRPr="00411DC8">
              <w:rPr>
                <w:rFonts w:hint="eastAsia"/>
                <w:sz w:val="24"/>
                <w:szCs w:val="24"/>
                <w:rtl/>
                <w:lang w:bidi="fa-IR"/>
              </w:rPr>
              <w:t>ت</w:t>
            </w:r>
            <w:r w:rsidRPr="00411DC8">
              <w:rPr>
                <w:sz w:val="24"/>
                <w:szCs w:val="24"/>
                <w:rtl/>
                <w:lang w:bidi="fa-IR"/>
              </w:rPr>
              <w:t xml:space="preserve"> شا</w:t>
            </w:r>
            <w:r w:rsidRPr="00411DC8">
              <w:rPr>
                <w:rFonts w:hint="cs"/>
                <w:sz w:val="24"/>
                <w:szCs w:val="24"/>
                <w:rtl/>
                <w:lang w:bidi="fa-IR"/>
              </w:rPr>
              <w:t>ی</w:t>
            </w:r>
            <w:r w:rsidRPr="00411DC8">
              <w:rPr>
                <w:rFonts w:hint="eastAsia"/>
                <w:sz w:val="24"/>
                <w:szCs w:val="24"/>
                <w:rtl/>
                <w:lang w:bidi="fa-IR"/>
              </w:rPr>
              <w:t>ستگ</w:t>
            </w:r>
            <w:r w:rsidRPr="00411DC8">
              <w:rPr>
                <w:rFonts w:hint="cs"/>
                <w:sz w:val="24"/>
                <w:szCs w:val="24"/>
                <w:rtl/>
                <w:lang w:bidi="fa-IR"/>
              </w:rPr>
              <w:t>ی‌</w:t>
            </w:r>
            <w:r w:rsidRPr="00411DC8">
              <w:rPr>
                <w:rFonts w:hint="eastAsia"/>
                <w:sz w:val="24"/>
                <w:szCs w:val="24"/>
                <w:rtl/>
                <w:lang w:bidi="fa-IR"/>
              </w:rPr>
              <w:t>ها</w:t>
            </w:r>
            <w:r w:rsidRPr="00411DC8">
              <w:rPr>
                <w:rFonts w:hint="cs"/>
                <w:sz w:val="24"/>
                <w:szCs w:val="24"/>
                <w:rtl/>
                <w:lang w:bidi="fa-IR"/>
              </w:rPr>
              <w:t>ی</w:t>
            </w:r>
            <w:r w:rsidRPr="00411DC8">
              <w:rPr>
                <w:sz w:val="24"/>
                <w:szCs w:val="24"/>
                <w:rtl/>
                <w:lang w:bidi="fa-IR"/>
              </w:rPr>
              <w:t xml:space="preserve"> جهاد</w:t>
            </w:r>
            <w:r w:rsidRPr="00411DC8">
              <w:rPr>
                <w:rFonts w:hint="cs"/>
                <w:sz w:val="24"/>
                <w:szCs w:val="24"/>
                <w:rtl/>
                <w:lang w:bidi="fa-IR"/>
              </w:rPr>
              <w:t>ی</w:t>
            </w:r>
            <w:r w:rsidRPr="00411DC8">
              <w:rPr>
                <w:sz w:val="24"/>
                <w:szCs w:val="24"/>
                <w:rtl/>
                <w:lang w:bidi="fa-IR"/>
              </w:rPr>
              <w:t xml:space="preserve"> و فرهنگ مقاومت</w:t>
            </w:r>
          </w:p>
        </w:tc>
        <w:tc>
          <w:tcPr>
            <w:tcW w:w="1992" w:type="dxa"/>
          </w:tcPr>
          <w:p w14:paraId="420AF407" w14:textId="77777777" w:rsidR="008D7B42" w:rsidRPr="00411DC8" w:rsidRDefault="008D7B42" w:rsidP="00813301">
            <w:pPr>
              <w:spacing w:line="276" w:lineRule="auto"/>
              <w:jc w:val="center"/>
              <w:rPr>
                <w:sz w:val="24"/>
                <w:szCs w:val="24"/>
                <w:rtl/>
                <w:lang w:bidi="fa-IR"/>
              </w:rPr>
            </w:pPr>
            <w:r w:rsidRPr="00411DC8">
              <w:rPr>
                <w:sz w:val="24"/>
                <w:szCs w:val="24"/>
                <w:rtl/>
                <w:lang w:bidi="fa-IR"/>
              </w:rPr>
              <w:t>م</w:t>
            </w:r>
            <w:r w:rsidRPr="00411DC8">
              <w:rPr>
                <w:rFonts w:hint="cs"/>
                <w:sz w:val="24"/>
                <w:szCs w:val="24"/>
                <w:rtl/>
                <w:lang w:bidi="fa-IR"/>
              </w:rPr>
              <w:t>ی</w:t>
            </w:r>
            <w:r w:rsidRPr="00411DC8">
              <w:rPr>
                <w:rFonts w:hint="eastAsia"/>
                <w:sz w:val="24"/>
                <w:szCs w:val="24"/>
                <w:rtl/>
                <w:lang w:bidi="fa-IR"/>
              </w:rPr>
              <w:t>زان</w:t>
            </w:r>
            <w:r w:rsidRPr="00411DC8">
              <w:rPr>
                <w:sz w:val="24"/>
                <w:szCs w:val="24"/>
                <w:rtl/>
                <w:lang w:bidi="fa-IR"/>
              </w:rPr>
              <w:t xml:space="preserve"> انطباق تصم</w:t>
            </w:r>
            <w:r w:rsidRPr="00411DC8">
              <w:rPr>
                <w:rFonts w:hint="cs"/>
                <w:sz w:val="24"/>
                <w:szCs w:val="24"/>
                <w:rtl/>
                <w:lang w:bidi="fa-IR"/>
              </w:rPr>
              <w:t>ی</w:t>
            </w:r>
            <w:r w:rsidRPr="00411DC8">
              <w:rPr>
                <w:rFonts w:hint="eastAsia"/>
                <w:sz w:val="24"/>
                <w:szCs w:val="24"/>
                <w:rtl/>
                <w:lang w:bidi="fa-IR"/>
              </w:rPr>
              <w:t>م‌گ</w:t>
            </w:r>
            <w:r w:rsidRPr="00411DC8">
              <w:rPr>
                <w:rFonts w:hint="cs"/>
                <w:sz w:val="24"/>
                <w:szCs w:val="24"/>
                <w:rtl/>
                <w:lang w:bidi="fa-IR"/>
              </w:rPr>
              <w:t>ی</w:t>
            </w:r>
            <w:r w:rsidRPr="00411DC8">
              <w:rPr>
                <w:rFonts w:hint="eastAsia"/>
                <w:sz w:val="24"/>
                <w:szCs w:val="24"/>
                <w:rtl/>
                <w:lang w:bidi="fa-IR"/>
              </w:rPr>
              <w:t>ر</w:t>
            </w:r>
            <w:r w:rsidRPr="00411DC8">
              <w:rPr>
                <w:rFonts w:hint="cs"/>
                <w:sz w:val="24"/>
                <w:szCs w:val="24"/>
                <w:rtl/>
                <w:lang w:bidi="fa-IR"/>
              </w:rPr>
              <w:t>ی</w:t>
            </w:r>
            <w:r w:rsidRPr="00411DC8">
              <w:rPr>
                <w:sz w:val="24"/>
                <w:szCs w:val="24"/>
                <w:rtl/>
                <w:lang w:bidi="fa-IR"/>
              </w:rPr>
              <w:t xml:space="preserve"> کاربران در شرا</w:t>
            </w:r>
            <w:r w:rsidRPr="00411DC8">
              <w:rPr>
                <w:rFonts w:hint="cs"/>
                <w:sz w:val="24"/>
                <w:szCs w:val="24"/>
                <w:rtl/>
                <w:lang w:bidi="fa-IR"/>
              </w:rPr>
              <w:t>ی</w:t>
            </w:r>
            <w:r w:rsidRPr="00411DC8">
              <w:rPr>
                <w:rFonts w:hint="eastAsia"/>
                <w:sz w:val="24"/>
                <w:szCs w:val="24"/>
                <w:rtl/>
                <w:lang w:bidi="fa-IR"/>
              </w:rPr>
              <w:t>ط</w:t>
            </w:r>
            <w:r w:rsidRPr="00411DC8">
              <w:rPr>
                <w:sz w:val="24"/>
                <w:szCs w:val="24"/>
                <w:rtl/>
                <w:lang w:bidi="fa-IR"/>
              </w:rPr>
              <w:t xml:space="preserve"> استرس شد</w:t>
            </w:r>
            <w:r w:rsidRPr="00411DC8">
              <w:rPr>
                <w:rFonts w:hint="cs"/>
                <w:sz w:val="24"/>
                <w:szCs w:val="24"/>
                <w:rtl/>
                <w:lang w:bidi="fa-IR"/>
              </w:rPr>
              <w:t>ی</w:t>
            </w:r>
            <w:r w:rsidRPr="00411DC8">
              <w:rPr>
                <w:rFonts w:hint="eastAsia"/>
                <w:sz w:val="24"/>
                <w:szCs w:val="24"/>
                <w:rtl/>
                <w:lang w:bidi="fa-IR"/>
              </w:rPr>
              <w:t>د</w:t>
            </w:r>
            <w:r w:rsidRPr="00411DC8">
              <w:rPr>
                <w:sz w:val="24"/>
                <w:szCs w:val="24"/>
                <w:rtl/>
                <w:lang w:bidi="fa-IR"/>
              </w:rPr>
              <w:t xml:space="preserve"> نبرد</w:t>
            </w:r>
          </w:p>
        </w:tc>
        <w:tc>
          <w:tcPr>
            <w:tcW w:w="1993" w:type="dxa"/>
          </w:tcPr>
          <w:p w14:paraId="394080B8" w14:textId="77777777" w:rsidR="008D7B42" w:rsidRPr="00411DC8" w:rsidRDefault="008D7B42" w:rsidP="00813301">
            <w:pPr>
              <w:spacing w:line="276" w:lineRule="auto"/>
              <w:jc w:val="center"/>
              <w:rPr>
                <w:sz w:val="24"/>
                <w:szCs w:val="24"/>
                <w:rtl/>
                <w:lang w:bidi="fa-IR"/>
              </w:rPr>
            </w:pPr>
            <w:r w:rsidRPr="00411DC8">
              <w:rPr>
                <w:rFonts w:hint="cs"/>
                <w:sz w:val="24"/>
                <w:szCs w:val="24"/>
                <w:rtl/>
                <w:lang w:bidi="fa-IR"/>
              </w:rPr>
              <w:t>درصد آزمون</w:t>
            </w:r>
          </w:p>
        </w:tc>
        <w:tc>
          <w:tcPr>
            <w:tcW w:w="1993" w:type="dxa"/>
          </w:tcPr>
          <w:p w14:paraId="7A96EAF5" w14:textId="77777777" w:rsidR="008D7B42" w:rsidRPr="00411DC8" w:rsidRDefault="008D7B42" w:rsidP="00813301">
            <w:pPr>
              <w:spacing w:line="276" w:lineRule="auto"/>
              <w:jc w:val="center"/>
              <w:rPr>
                <w:sz w:val="24"/>
                <w:szCs w:val="24"/>
                <w:rtl/>
                <w:lang w:bidi="fa-IR"/>
              </w:rPr>
            </w:pPr>
            <w:r w:rsidRPr="00411DC8">
              <w:rPr>
                <w:sz w:val="24"/>
                <w:szCs w:val="24"/>
                <w:rtl/>
                <w:lang w:bidi="fa-IR"/>
              </w:rPr>
              <w:t>معاونت‌ها</w:t>
            </w:r>
            <w:r w:rsidRPr="00411DC8">
              <w:rPr>
                <w:rFonts w:hint="cs"/>
                <w:sz w:val="24"/>
                <w:szCs w:val="24"/>
                <w:rtl/>
                <w:lang w:bidi="fa-IR"/>
              </w:rPr>
              <w:t>ی</w:t>
            </w:r>
            <w:r w:rsidRPr="00411DC8">
              <w:rPr>
                <w:sz w:val="24"/>
                <w:szCs w:val="24"/>
                <w:rtl/>
                <w:lang w:bidi="fa-IR"/>
              </w:rPr>
              <w:t xml:space="preserve"> ترب</w:t>
            </w:r>
            <w:r w:rsidRPr="00411DC8">
              <w:rPr>
                <w:rFonts w:hint="cs"/>
                <w:sz w:val="24"/>
                <w:szCs w:val="24"/>
                <w:rtl/>
                <w:lang w:bidi="fa-IR"/>
              </w:rPr>
              <w:t>ی</w:t>
            </w:r>
            <w:r w:rsidRPr="00411DC8">
              <w:rPr>
                <w:rFonts w:hint="eastAsia"/>
                <w:sz w:val="24"/>
                <w:szCs w:val="24"/>
                <w:rtl/>
                <w:lang w:bidi="fa-IR"/>
              </w:rPr>
              <w:t>ت</w:t>
            </w:r>
            <w:r w:rsidRPr="00411DC8">
              <w:rPr>
                <w:sz w:val="24"/>
                <w:szCs w:val="24"/>
                <w:rtl/>
                <w:lang w:bidi="fa-IR"/>
              </w:rPr>
              <w:t xml:space="preserve"> و آموزش / عق</w:t>
            </w:r>
            <w:r w:rsidRPr="00411DC8">
              <w:rPr>
                <w:rFonts w:hint="cs"/>
                <w:sz w:val="24"/>
                <w:szCs w:val="24"/>
                <w:rtl/>
                <w:lang w:bidi="fa-IR"/>
              </w:rPr>
              <w:t>ی</w:t>
            </w:r>
            <w:r w:rsidRPr="00411DC8">
              <w:rPr>
                <w:rFonts w:hint="eastAsia"/>
                <w:sz w:val="24"/>
                <w:szCs w:val="24"/>
                <w:rtl/>
                <w:lang w:bidi="fa-IR"/>
              </w:rPr>
              <w:t>دت</w:t>
            </w:r>
            <w:r w:rsidRPr="00411DC8">
              <w:rPr>
                <w:rFonts w:hint="cs"/>
                <w:sz w:val="24"/>
                <w:szCs w:val="24"/>
                <w:rtl/>
                <w:lang w:bidi="fa-IR"/>
              </w:rPr>
              <w:t>ی</w:t>
            </w:r>
            <w:r w:rsidRPr="00411DC8">
              <w:rPr>
                <w:sz w:val="24"/>
                <w:szCs w:val="24"/>
                <w:rtl/>
                <w:lang w:bidi="fa-IR"/>
              </w:rPr>
              <w:t xml:space="preserve"> س</w:t>
            </w:r>
            <w:r w:rsidRPr="00411DC8">
              <w:rPr>
                <w:rFonts w:hint="cs"/>
                <w:sz w:val="24"/>
                <w:szCs w:val="24"/>
                <w:rtl/>
                <w:lang w:bidi="fa-IR"/>
              </w:rPr>
              <w:t>ی</w:t>
            </w:r>
            <w:r w:rsidRPr="00411DC8">
              <w:rPr>
                <w:rFonts w:hint="eastAsia"/>
                <w:sz w:val="24"/>
                <w:szCs w:val="24"/>
                <w:rtl/>
                <w:lang w:bidi="fa-IR"/>
              </w:rPr>
              <w:t>اس</w:t>
            </w:r>
            <w:r w:rsidRPr="00411DC8">
              <w:rPr>
                <w:rFonts w:hint="cs"/>
                <w:sz w:val="24"/>
                <w:szCs w:val="24"/>
                <w:rtl/>
                <w:lang w:bidi="fa-IR"/>
              </w:rPr>
              <w:t>ی</w:t>
            </w:r>
          </w:p>
        </w:tc>
      </w:tr>
      <w:tr w:rsidR="008D7B42" w:rsidRPr="00411DC8" w14:paraId="63D95270" w14:textId="77777777" w:rsidTr="00813301">
        <w:trPr>
          <w:jc w:val="center"/>
        </w:trPr>
        <w:tc>
          <w:tcPr>
            <w:tcW w:w="1992" w:type="dxa"/>
            <w:vMerge/>
          </w:tcPr>
          <w:p w14:paraId="1C4F11DE" w14:textId="77777777" w:rsidR="008D7B42" w:rsidRPr="00411DC8" w:rsidRDefault="008D7B42" w:rsidP="00813301">
            <w:pPr>
              <w:spacing w:line="276" w:lineRule="auto"/>
              <w:jc w:val="center"/>
              <w:rPr>
                <w:sz w:val="24"/>
                <w:szCs w:val="24"/>
                <w:rtl/>
                <w:lang w:bidi="fa-IR"/>
              </w:rPr>
            </w:pPr>
          </w:p>
        </w:tc>
        <w:tc>
          <w:tcPr>
            <w:tcW w:w="1992" w:type="dxa"/>
          </w:tcPr>
          <w:p w14:paraId="206D3E3A" w14:textId="77777777" w:rsidR="008D7B42" w:rsidRPr="00411DC8" w:rsidRDefault="008D7B42" w:rsidP="00813301">
            <w:pPr>
              <w:spacing w:line="276" w:lineRule="auto"/>
              <w:jc w:val="center"/>
              <w:rPr>
                <w:sz w:val="24"/>
                <w:szCs w:val="24"/>
                <w:rtl/>
                <w:lang w:bidi="fa-IR"/>
              </w:rPr>
            </w:pPr>
            <w:r w:rsidRPr="00411DC8">
              <w:rPr>
                <w:sz w:val="24"/>
                <w:szCs w:val="24"/>
                <w:rtl/>
                <w:lang w:bidi="fa-IR"/>
              </w:rPr>
              <w:t>مد</w:t>
            </w:r>
            <w:r w:rsidRPr="00411DC8">
              <w:rPr>
                <w:rFonts w:hint="cs"/>
                <w:sz w:val="24"/>
                <w:szCs w:val="24"/>
                <w:rtl/>
                <w:lang w:bidi="fa-IR"/>
              </w:rPr>
              <w:t>ی</w:t>
            </w:r>
            <w:r w:rsidRPr="00411DC8">
              <w:rPr>
                <w:rFonts w:hint="eastAsia"/>
                <w:sz w:val="24"/>
                <w:szCs w:val="24"/>
                <w:rtl/>
                <w:lang w:bidi="fa-IR"/>
              </w:rPr>
              <w:t>ر</w:t>
            </w:r>
            <w:r w:rsidRPr="00411DC8">
              <w:rPr>
                <w:rFonts w:hint="cs"/>
                <w:sz w:val="24"/>
                <w:szCs w:val="24"/>
                <w:rtl/>
                <w:lang w:bidi="fa-IR"/>
              </w:rPr>
              <w:t>ی</w:t>
            </w:r>
            <w:r w:rsidRPr="00411DC8">
              <w:rPr>
                <w:rFonts w:hint="eastAsia"/>
                <w:sz w:val="24"/>
                <w:szCs w:val="24"/>
                <w:rtl/>
                <w:lang w:bidi="fa-IR"/>
              </w:rPr>
              <w:t>ت</w:t>
            </w:r>
            <w:r w:rsidRPr="00411DC8">
              <w:rPr>
                <w:sz w:val="24"/>
                <w:szCs w:val="24"/>
                <w:rtl/>
                <w:lang w:bidi="fa-IR"/>
              </w:rPr>
              <w:t xml:space="preserve"> دانش دفاع</w:t>
            </w:r>
            <w:r w:rsidRPr="00411DC8">
              <w:rPr>
                <w:rFonts w:hint="cs"/>
                <w:sz w:val="24"/>
                <w:szCs w:val="24"/>
                <w:rtl/>
                <w:lang w:bidi="fa-IR"/>
              </w:rPr>
              <w:t>ی</w:t>
            </w:r>
            <w:r w:rsidRPr="00411DC8">
              <w:rPr>
                <w:sz w:val="24"/>
                <w:szCs w:val="24"/>
                <w:rtl/>
                <w:lang w:bidi="fa-IR"/>
              </w:rPr>
              <w:t xml:space="preserve"> و تاکت</w:t>
            </w:r>
            <w:r w:rsidRPr="00411DC8">
              <w:rPr>
                <w:rFonts w:hint="cs"/>
                <w:sz w:val="24"/>
                <w:szCs w:val="24"/>
                <w:rtl/>
                <w:lang w:bidi="fa-IR"/>
              </w:rPr>
              <w:t>ی</w:t>
            </w:r>
            <w:r w:rsidRPr="00411DC8">
              <w:rPr>
                <w:rFonts w:hint="eastAsia"/>
                <w:sz w:val="24"/>
                <w:szCs w:val="24"/>
                <w:rtl/>
                <w:lang w:bidi="fa-IR"/>
              </w:rPr>
              <w:t>ک</w:t>
            </w:r>
            <w:r w:rsidRPr="00411DC8">
              <w:rPr>
                <w:rFonts w:hint="cs"/>
                <w:sz w:val="24"/>
                <w:szCs w:val="24"/>
                <w:rtl/>
                <w:lang w:bidi="fa-IR"/>
              </w:rPr>
              <w:t>ی</w:t>
            </w:r>
          </w:p>
        </w:tc>
        <w:tc>
          <w:tcPr>
            <w:tcW w:w="1992" w:type="dxa"/>
          </w:tcPr>
          <w:p w14:paraId="19F902FA" w14:textId="77777777" w:rsidR="008D7B42" w:rsidRPr="00411DC8" w:rsidRDefault="008D7B42" w:rsidP="00813301">
            <w:pPr>
              <w:spacing w:line="276" w:lineRule="auto"/>
              <w:jc w:val="center"/>
              <w:rPr>
                <w:sz w:val="24"/>
                <w:szCs w:val="24"/>
                <w:rtl/>
                <w:lang w:bidi="fa-IR"/>
              </w:rPr>
            </w:pPr>
            <w:r w:rsidRPr="00411DC8">
              <w:rPr>
                <w:sz w:val="24"/>
                <w:szCs w:val="24"/>
                <w:rtl/>
                <w:lang w:bidi="fa-IR"/>
              </w:rPr>
              <w:t>تعداد سنار</w:t>
            </w:r>
            <w:r w:rsidRPr="00411DC8">
              <w:rPr>
                <w:rFonts w:hint="cs"/>
                <w:sz w:val="24"/>
                <w:szCs w:val="24"/>
                <w:rtl/>
                <w:lang w:bidi="fa-IR"/>
              </w:rPr>
              <w:t>ی</w:t>
            </w:r>
            <w:r w:rsidRPr="00411DC8">
              <w:rPr>
                <w:rFonts w:hint="eastAsia"/>
                <w:sz w:val="24"/>
                <w:szCs w:val="24"/>
                <w:rtl/>
                <w:lang w:bidi="fa-IR"/>
              </w:rPr>
              <w:t>وها</w:t>
            </w:r>
            <w:r w:rsidRPr="00411DC8">
              <w:rPr>
                <w:rFonts w:hint="cs"/>
                <w:sz w:val="24"/>
                <w:szCs w:val="24"/>
                <w:rtl/>
                <w:lang w:bidi="fa-IR"/>
              </w:rPr>
              <w:t>ی</w:t>
            </w:r>
            <w:r w:rsidRPr="00411DC8">
              <w:rPr>
                <w:sz w:val="24"/>
                <w:szCs w:val="24"/>
                <w:rtl/>
                <w:lang w:bidi="fa-IR"/>
              </w:rPr>
              <w:t xml:space="preserve"> نبرد ناهمتراز بوم</w:t>
            </w:r>
            <w:r w:rsidRPr="00411DC8">
              <w:rPr>
                <w:rFonts w:hint="cs"/>
                <w:sz w:val="24"/>
                <w:szCs w:val="24"/>
                <w:rtl/>
                <w:lang w:bidi="fa-IR"/>
              </w:rPr>
              <w:t>ی‌</w:t>
            </w:r>
            <w:r w:rsidRPr="00411DC8">
              <w:rPr>
                <w:rFonts w:hint="eastAsia"/>
                <w:sz w:val="24"/>
                <w:szCs w:val="24"/>
                <w:rtl/>
                <w:lang w:bidi="fa-IR"/>
              </w:rPr>
              <w:t>ساز</w:t>
            </w:r>
            <w:r w:rsidRPr="00411DC8">
              <w:rPr>
                <w:rFonts w:hint="cs"/>
                <w:sz w:val="24"/>
                <w:szCs w:val="24"/>
                <w:rtl/>
                <w:lang w:bidi="fa-IR"/>
              </w:rPr>
              <w:t>ی‌</w:t>
            </w:r>
            <w:r w:rsidRPr="00411DC8">
              <w:rPr>
                <w:rFonts w:hint="eastAsia"/>
                <w:sz w:val="24"/>
                <w:szCs w:val="24"/>
                <w:rtl/>
                <w:lang w:bidi="fa-IR"/>
              </w:rPr>
              <w:t>شده</w:t>
            </w:r>
            <w:r w:rsidRPr="00411DC8">
              <w:rPr>
                <w:sz w:val="24"/>
                <w:szCs w:val="24"/>
                <w:rtl/>
                <w:lang w:bidi="fa-IR"/>
              </w:rPr>
              <w:t xml:space="preserve"> در دکتر</w:t>
            </w:r>
            <w:r w:rsidRPr="00411DC8">
              <w:rPr>
                <w:rFonts w:hint="cs"/>
                <w:sz w:val="24"/>
                <w:szCs w:val="24"/>
                <w:rtl/>
                <w:lang w:bidi="fa-IR"/>
              </w:rPr>
              <w:t>ی</w:t>
            </w:r>
            <w:r w:rsidRPr="00411DC8">
              <w:rPr>
                <w:rFonts w:hint="eastAsia"/>
                <w:sz w:val="24"/>
                <w:szCs w:val="24"/>
                <w:rtl/>
                <w:lang w:bidi="fa-IR"/>
              </w:rPr>
              <w:t>ن</w:t>
            </w:r>
          </w:p>
        </w:tc>
        <w:tc>
          <w:tcPr>
            <w:tcW w:w="1993" w:type="dxa"/>
          </w:tcPr>
          <w:p w14:paraId="00F3E460" w14:textId="77777777" w:rsidR="008D7B42" w:rsidRPr="00411DC8" w:rsidRDefault="008D7B42" w:rsidP="00813301">
            <w:pPr>
              <w:spacing w:line="276" w:lineRule="auto"/>
              <w:jc w:val="center"/>
              <w:rPr>
                <w:sz w:val="24"/>
                <w:szCs w:val="24"/>
                <w:rtl/>
                <w:lang w:bidi="fa-IR"/>
              </w:rPr>
            </w:pPr>
            <w:r w:rsidRPr="00411DC8">
              <w:rPr>
                <w:rFonts w:hint="cs"/>
                <w:sz w:val="24"/>
                <w:szCs w:val="24"/>
                <w:rtl/>
                <w:lang w:bidi="fa-IR"/>
              </w:rPr>
              <w:t>تعداد طرح</w:t>
            </w:r>
          </w:p>
        </w:tc>
        <w:tc>
          <w:tcPr>
            <w:tcW w:w="1993" w:type="dxa"/>
          </w:tcPr>
          <w:p w14:paraId="278CE927" w14:textId="77777777" w:rsidR="008D7B42" w:rsidRPr="00411DC8" w:rsidRDefault="008D7B42" w:rsidP="00813301">
            <w:pPr>
              <w:spacing w:line="276" w:lineRule="auto"/>
              <w:jc w:val="center"/>
              <w:rPr>
                <w:sz w:val="24"/>
                <w:szCs w:val="24"/>
                <w:rtl/>
                <w:lang w:bidi="fa-IR"/>
              </w:rPr>
            </w:pPr>
            <w:r w:rsidRPr="00411DC8">
              <w:rPr>
                <w:sz w:val="24"/>
                <w:szCs w:val="24"/>
                <w:rtl/>
                <w:lang w:bidi="fa-IR"/>
              </w:rPr>
              <w:t>مرکز مطالعات راهبرد</w:t>
            </w:r>
            <w:r w:rsidRPr="00411DC8">
              <w:rPr>
                <w:rFonts w:hint="cs"/>
                <w:sz w:val="24"/>
                <w:szCs w:val="24"/>
                <w:rtl/>
                <w:lang w:bidi="fa-IR"/>
              </w:rPr>
              <w:t>ی</w:t>
            </w:r>
            <w:r w:rsidRPr="00411DC8">
              <w:rPr>
                <w:sz w:val="24"/>
                <w:szCs w:val="24"/>
                <w:rtl/>
                <w:lang w:bidi="fa-IR"/>
              </w:rPr>
              <w:t xml:space="preserve"> ن</w:t>
            </w:r>
            <w:r w:rsidRPr="00411DC8">
              <w:rPr>
                <w:rFonts w:hint="cs"/>
                <w:sz w:val="24"/>
                <w:szCs w:val="24"/>
                <w:rtl/>
                <w:lang w:bidi="fa-IR"/>
              </w:rPr>
              <w:t>ی</w:t>
            </w:r>
            <w:r w:rsidRPr="00411DC8">
              <w:rPr>
                <w:rFonts w:hint="eastAsia"/>
                <w:sz w:val="24"/>
                <w:szCs w:val="24"/>
                <w:rtl/>
                <w:lang w:bidi="fa-IR"/>
              </w:rPr>
              <w:t>روها</w:t>
            </w:r>
            <w:r w:rsidRPr="00411DC8">
              <w:rPr>
                <w:rFonts w:hint="cs"/>
                <w:sz w:val="24"/>
                <w:szCs w:val="24"/>
                <w:rtl/>
                <w:lang w:bidi="fa-IR"/>
              </w:rPr>
              <w:t>ی</w:t>
            </w:r>
            <w:r w:rsidRPr="00411DC8">
              <w:rPr>
                <w:sz w:val="24"/>
                <w:szCs w:val="24"/>
                <w:rtl/>
                <w:lang w:bidi="fa-IR"/>
              </w:rPr>
              <w:t xml:space="preserve"> مسلح</w:t>
            </w:r>
          </w:p>
        </w:tc>
      </w:tr>
      <w:tr w:rsidR="008D7B42" w:rsidRPr="00411DC8" w14:paraId="6777E7D7" w14:textId="77777777" w:rsidTr="00813301">
        <w:trPr>
          <w:jc w:val="center"/>
        </w:trPr>
        <w:tc>
          <w:tcPr>
            <w:tcW w:w="1992" w:type="dxa"/>
            <w:vMerge w:val="restart"/>
          </w:tcPr>
          <w:p w14:paraId="233C6CCA" w14:textId="77777777" w:rsidR="008D7B42" w:rsidRPr="00411DC8" w:rsidRDefault="008D7B42" w:rsidP="00813301">
            <w:pPr>
              <w:spacing w:line="276" w:lineRule="auto"/>
              <w:jc w:val="center"/>
              <w:rPr>
                <w:sz w:val="24"/>
                <w:szCs w:val="24"/>
                <w:rtl/>
                <w:lang w:bidi="fa-IR"/>
              </w:rPr>
            </w:pPr>
            <w:r w:rsidRPr="00411DC8">
              <w:rPr>
                <w:sz w:val="24"/>
                <w:szCs w:val="24"/>
                <w:rtl/>
                <w:lang w:bidi="fa-IR"/>
              </w:rPr>
              <w:t>۴- منابع و پشت</w:t>
            </w:r>
            <w:r w:rsidRPr="00411DC8">
              <w:rPr>
                <w:rFonts w:hint="cs"/>
                <w:sz w:val="24"/>
                <w:szCs w:val="24"/>
                <w:rtl/>
                <w:lang w:bidi="fa-IR"/>
              </w:rPr>
              <w:t>ی</w:t>
            </w:r>
            <w:r w:rsidRPr="00411DC8">
              <w:rPr>
                <w:rFonts w:hint="eastAsia"/>
                <w:sz w:val="24"/>
                <w:szCs w:val="24"/>
                <w:rtl/>
                <w:lang w:bidi="fa-IR"/>
              </w:rPr>
              <w:t>بان</w:t>
            </w:r>
            <w:r w:rsidRPr="00411DC8">
              <w:rPr>
                <w:rFonts w:hint="cs"/>
                <w:sz w:val="24"/>
                <w:szCs w:val="24"/>
                <w:rtl/>
                <w:lang w:bidi="fa-IR"/>
              </w:rPr>
              <w:t>ی</w:t>
            </w:r>
          </w:p>
        </w:tc>
        <w:tc>
          <w:tcPr>
            <w:tcW w:w="1992" w:type="dxa"/>
          </w:tcPr>
          <w:p w14:paraId="6026584C" w14:textId="77777777" w:rsidR="008D7B42" w:rsidRPr="00411DC8" w:rsidRDefault="008D7B42" w:rsidP="00813301">
            <w:pPr>
              <w:spacing w:line="276" w:lineRule="auto"/>
              <w:jc w:val="center"/>
              <w:rPr>
                <w:sz w:val="24"/>
                <w:szCs w:val="24"/>
                <w:rtl/>
                <w:lang w:bidi="fa-IR"/>
              </w:rPr>
            </w:pPr>
            <w:r w:rsidRPr="00411DC8">
              <w:rPr>
                <w:sz w:val="24"/>
                <w:szCs w:val="24"/>
                <w:rtl/>
                <w:lang w:bidi="fa-IR"/>
              </w:rPr>
              <w:t>بوم</w:t>
            </w:r>
            <w:r w:rsidRPr="00411DC8">
              <w:rPr>
                <w:rFonts w:hint="cs"/>
                <w:sz w:val="24"/>
                <w:szCs w:val="24"/>
                <w:rtl/>
                <w:lang w:bidi="fa-IR"/>
              </w:rPr>
              <w:t>ی‌</w:t>
            </w:r>
            <w:r w:rsidRPr="00411DC8">
              <w:rPr>
                <w:rFonts w:hint="eastAsia"/>
                <w:sz w:val="24"/>
                <w:szCs w:val="24"/>
                <w:rtl/>
                <w:lang w:bidi="fa-IR"/>
              </w:rPr>
              <w:t>ساز</w:t>
            </w:r>
            <w:r w:rsidRPr="00411DC8">
              <w:rPr>
                <w:rFonts w:hint="cs"/>
                <w:sz w:val="24"/>
                <w:szCs w:val="24"/>
                <w:rtl/>
                <w:lang w:bidi="fa-IR"/>
              </w:rPr>
              <w:t>ی</w:t>
            </w:r>
            <w:r w:rsidRPr="00411DC8">
              <w:rPr>
                <w:sz w:val="24"/>
                <w:szCs w:val="24"/>
                <w:rtl/>
                <w:lang w:bidi="fa-IR"/>
              </w:rPr>
              <w:t xml:space="preserve"> و خودکفا</w:t>
            </w:r>
            <w:r w:rsidRPr="00411DC8">
              <w:rPr>
                <w:rFonts w:hint="cs"/>
                <w:sz w:val="24"/>
                <w:szCs w:val="24"/>
                <w:rtl/>
                <w:lang w:bidi="fa-IR"/>
              </w:rPr>
              <w:t>یی</w:t>
            </w:r>
            <w:r w:rsidRPr="00411DC8">
              <w:rPr>
                <w:sz w:val="24"/>
                <w:szCs w:val="24"/>
                <w:rtl/>
                <w:lang w:bidi="fa-IR"/>
              </w:rPr>
              <w:t xml:space="preserve"> تجه</w:t>
            </w:r>
            <w:r w:rsidRPr="00411DC8">
              <w:rPr>
                <w:rFonts w:hint="cs"/>
                <w:sz w:val="24"/>
                <w:szCs w:val="24"/>
                <w:rtl/>
                <w:lang w:bidi="fa-IR"/>
              </w:rPr>
              <w:t>ی</w:t>
            </w:r>
            <w:r w:rsidRPr="00411DC8">
              <w:rPr>
                <w:rFonts w:hint="eastAsia"/>
                <w:sz w:val="24"/>
                <w:szCs w:val="24"/>
                <w:rtl/>
                <w:lang w:bidi="fa-IR"/>
              </w:rPr>
              <w:t>زات</w:t>
            </w:r>
            <w:r w:rsidRPr="00411DC8">
              <w:rPr>
                <w:rFonts w:hint="cs"/>
                <w:sz w:val="24"/>
                <w:szCs w:val="24"/>
                <w:rtl/>
                <w:lang w:bidi="fa-IR"/>
              </w:rPr>
              <w:t>ی</w:t>
            </w:r>
          </w:p>
        </w:tc>
        <w:tc>
          <w:tcPr>
            <w:tcW w:w="1992" w:type="dxa"/>
          </w:tcPr>
          <w:p w14:paraId="3A16506C" w14:textId="77777777" w:rsidR="008D7B42" w:rsidRPr="00411DC8" w:rsidRDefault="008D7B42" w:rsidP="00813301">
            <w:pPr>
              <w:spacing w:line="276" w:lineRule="auto"/>
              <w:jc w:val="center"/>
              <w:rPr>
                <w:sz w:val="24"/>
                <w:szCs w:val="24"/>
                <w:rtl/>
                <w:lang w:bidi="fa-IR"/>
              </w:rPr>
            </w:pPr>
            <w:r w:rsidRPr="00411DC8">
              <w:rPr>
                <w:sz w:val="24"/>
                <w:szCs w:val="24"/>
                <w:rtl/>
                <w:lang w:bidi="fa-IR"/>
              </w:rPr>
              <w:t>نرخ تام</w:t>
            </w:r>
            <w:r w:rsidRPr="00411DC8">
              <w:rPr>
                <w:rFonts w:hint="cs"/>
                <w:sz w:val="24"/>
                <w:szCs w:val="24"/>
                <w:rtl/>
                <w:lang w:bidi="fa-IR"/>
              </w:rPr>
              <w:t>ی</w:t>
            </w:r>
            <w:r w:rsidRPr="00411DC8">
              <w:rPr>
                <w:rFonts w:hint="eastAsia"/>
                <w:sz w:val="24"/>
                <w:szCs w:val="24"/>
                <w:rtl/>
                <w:lang w:bidi="fa-IR"/>
              </w:rPr>
              <w:t>ن</w:t>
            </w:r>
            <w:r w:rsidRPr="00411DC8">
              <w:rPr>
                <w:sz w:val="24"/>
                <w:szCs w:val="24"/>
                <w:rtl/>
                <w:lang w:bidi="fa-IR"/>
              </w:rPr>
              <w:t xml:space="preserve"> قطعات گلوگاه</w:t>
            </w:r>
            <w:r w:rsidRPr="00411DC8">
              <w:rPr>
                <w:rFonts w:hint="cs"/>
                <w:sz w:val="24"/>
                <w:szCs w:val="24"/>
                <w:rtl/>
                <w:lang w:bidi="fa-IR"/>
              </w:rPr>
              <w:t>ی</w:t>
            </w:r>
            <w:r w:rsidRPr="00411DC8">
              <w:rPr>
                <w:sz w:val="24"/>
                <w:szCs w:val="24"/>
                <w:rtl/>
                <w:lang w:bidi="fa-IR"/>
              </w:rPr>
              <w:t xml:space="preserve"> رادار</w:t>
            </w:r>
            <w:r w:rsidRPr="00411DC8">
              <w:rPr>
                <w:rFonts w:hint="cs"/>
                <w:sz w:val="24"/>
                <w:szCs w:val="24"/>
                <w:rtl/>
                <w:lang w:bidi="fa-IR"/>
              </w:rPr>
              <w:t>ی</w:t>
            </w:r>
            <w:r w:rsidRPr="00411DC8">
              <w:rPr>
                <w:sz w:val="24"/>
                <w:szCs w:val="24"/>
                <w:rtl/>
                <w:lang w:bidi="fa-IR"/>
              </w:rPr>
              <w:t xml:space="preserve"> و موشک</w:t>
            </w:r>
            <w:r w:rsidRPr="00411DC8">
              <w:rPr>
                <w:rFonts w:hint="cs"/>
                <w:sz w:val="24"/>
                <w:szCs w:val="24"/>
                <w:rtl/>
                <w:lang w:bidi="fa-IR"/>
              </w:rPr>
              <w:t>ی</w:t>
            </w:r>
            <w:r w:rsidRPr="00411DC8">
              <w:rPr>
                <w:sz w:val="24"/>
                <w:szCs w:val="24"/>
                <w:rtl/>
                <w:lang w:bidi="fa-IR"/>
              </w:rPr>
              <w:t xml:space="preserve"> از صنا</w:t>
            </w:r>
            <w:r w:rsidRPr="00411DC8">
              <w:rPr>
                <w:rFonts w:hint="cs"/>
                <w:sz w:val="24"/>
                <w:szCs w:val="24"/>
                <w:rtl/>
                <w:lang w:bidi="fa-IR"/>
              </w:rPr>
              <w:t>ی</w:t>
            </w:r>
            <w:r w:rsidRPr="00411DC8">
              <w:rPr>
                <w:rFonts w:hint="eastAsia"/>
                <w:sz w:val="24"/>
                <w:szCs w:val="24"/>
                <w:rtl/>
                <w:lang w:bidi="fa-IR"/>
              </w:rPr>
              <w:t>ع</w:t>
            </w:r>
            <w:r w:rsidRPr="00411DC8">
              <w:rPr>
                <w:sz w:val="24"/>
                <w:szCs w:val="24"/>
                <w:rtl/>
                <w:lang w:bidi="fa-IR"/>
              </w:rPr>
              <w:t xml:space="preserve"> داخل</w:t>
            </w:r>
            <w:r w:rsidRPr="00411DC8">
              <w:rPr>
                <w:rFonts w:hint="cs"/>
                <w:sz w:val="24"/>
                <w:szCs w:val="24"/>
                <w:rtl/>
                <w:lang w:bidi="fa-IR"/>
              </w:rPr>
              <w:t>ی</w:t>
            </w:r>
          </w:p>
        </w:tc>
        <w:tc>
          <w:tcPr>
            <w:tcW w:w="1993" w:type="dxa"/>
          </w:tcPr>
          <w:p w14:paraId="05181FE5" w14:textId="77777777" w:rsidR="008D7B42" w:rsidRPr="00411DC8" w:rsidRDefault="008D7B42" w:rsidP="00813301">
            <w:pPr>
              <w:spacing w:line="276" w:lineRule="auto"/>
              <w:jc w:val="center"/>
              <w:rPr>
                <w:sz w:val="24"/>
                <w:szCs w:val="24"/>
                <w:rtl/>
                <w:lang w:bidi="fa-IR"/>
              </w:rPr>
            </w:pPr>
            <w:r w:rsidRPr="00411DC8">
              <w:rPr>
                <w:rFonts w:hint="cs"/>
                <w:sz w:val="24"/>
                <w:szCs w:val="24"/>
                <w:rtl/>
                <w:lang w:bidi="fa-IR"/>
              </w:rPr>
              <w:t>درصد</w:t>
            </w:r>
          </w:p>
        </w:tc>
        <w:tc>
          <w:tcPr>
            <w:tcW w:w="1993" w:type="dxa"/>
          </w:tcPr>
          <w:p w14:paraId="098C53CF" w14:textId="77777777" w:rsidR="008D7B42" w:rsidRPr="00411DC8" w:rsidRDefault="008D7B42" w:rsidP="00813301">
            <w:pPr>
              <w:spacing w:line="276" w:lineRule="auto"/>
              <w:jc w:val="center"/>
              <w:rPr>
                <w:sz w:val="24"/>
                <w:szCs w:val="24"/>
                <w:rtl/>
                <w:lang w:bidi="fa-IR"/>
              </w:rPr>
            </w:pPr>
            <w:r w:rsidRPr="00411DC8">
              <w:rPr>
                <w:sz w:val="24"/>
                <w:szCs w:val="24"/>
                <w:rtl/>
                <w:lang w:bidi="fa-IR"/>
              </w:rPr>
              <w:t>وزارت دفاع و پشت</w:t>
            </w:r>
            <w:r w:rsidRPr="00411DC8">
              <w:rPr>
                <w:rFonts w:hint="cs"/>
                <w:sz w:val="24"/>
                <w:szCs w:val="24"/>
                <w:rtl/>
                <w:lang w:bidi="fa-IR"/>
              </w:rPr>
              <w:t>ی</w:t>
            </w:r>
            <w:r w:rsidRPr="00411DC8">
              <w:rPr>
                <w:rFonts w:hint="eastAsia"/>
                <w:sz w:val="24"/>
                <w:szCs w:val="24"/>
                <w:rtl/>
                <w:lang w:bidi="fa-IR"/>
              </w:rPr>
              <w:t>بان</w:t>
            </w:r>
            <w:r w:rsidRPr="00411DC8">
              <w:rPr>
                <w:rFonts w:hint="cs"/>
                <w:sz w:val="24"/>
                <w:szCs w:val="24"/>
                <w:rtl/>
                <w:lang w:bidi="fa-IR"/>
              </w:rPr>
              <w:t>ی</w:t>
            </w:r>
            <w:r w:rsidRPr="00411DC8">
              <w:rPr>
                <w:sz w:val="24"/>
                <w:szCs w:val="24"/>
                <w:rtl/>
                <w:lang w:bidi="fa-IR"/>
              </w:rPr>
              <w:t xml:space="preserve"> ن</w:t>
            </w:r>
            <w:r w:rsidRPr="00411DC8">
              <w:rPr>
                <w:rFonts w:hint="cs"/>
                <w:sz w:val="24"/>
                <w:szCs w:val="24"/>
                <w:rtl/>
                <w:lang w:bidi="fa-IR"/>
              </w:rPr>
              <w:t>ی</w:t>
            </w:r>
            <w:r w:rsidRPr="00411DC8">
              <w:rPr>
                <w:rFonts w:hint="eastAsia"/>
                <w:sz w:val="24"/>
                <w:szCs w:val="24"/>
                <w:rtl/>
                <w:lang w:bidi="fa-IR"/>
              </w:rPr>
              <w:t>روها</w:t>
            </w:r>
            <w:r w:rsidRPr="00411DC8">
              <w:rPr>
                <w:rFonts w:hint="cs"/>
                <w:sz w:val="24"/>
                <w:szCs w:val="24"/>
                <w:rtl/>
                <w:lang w:bidi="fa-IR"/>
              </w:rPr>
              <w:t>ی</w:t>
            </w:r>
            <w:r w:rsidRPr="00411DC8">
              <w:rPr>
                <w:sz w:val="24"/>
                <w:szCs w:val="24"/>
                <w:rtl/>
                <w:lang w:bidi="fa-IR"/>
              </w:rPr>
              <w:t xml:space="preserve"> مسلح</w:t>
            </w:r>
          </w:p>
        </w:tc>
      </w:tr>
      <w:tr w:rsidR="008D7B42" w:rsidRPr="00411DC8" w14:paraId="2B93E162" w14:textId="77777777" w:rsidTr="00813301">
        <w:trPr>
          <w:jc w:val="center"/>
        </w:trPr>
        <w:tc>
          <w:tcPr>
            <w:tcW w:w="1992" w:type="dxa"/>
            <w:vMerge/>
          </w:tcPr>
          <w:p w14:paraId="7E06136B" w14:textId="77777777" w:rsidR="008D7B42" w:rsidRPr="00411DC8" w:rsidRDefault="008D7B42" w:rsidP="00813301">
            <w:pPr>
              <w:spacing w:line="276" w:lineRule="auto"/>
              <w:jc w:val="center"/>
              <w:rPr>
                <w:sz w:val="24"/>
                <w:szCs w:val="24"/>
                <w:rtl/>
                <w:lang w:bidi="fa-IR"/>
              </w:rPr>
            </w:pPr>
          </w:p>
        </w:tc>
        <w:tc>
          <w:tcPr>
            <w:tcW w:w="1992" w:type="dxa"/>
          </w:tcPr>
          <w:p w14:paraId="4A23FACA" w14:textId="77777777" w:rsidR="008D7B42" w:rsidRPr="00411DC8" w:rsidRDefault="008D7B42" w:rsidP="00813301">
            <w:pPr>
              <w:spacing w:line="276" w:lineRule="auto"/>
              <w:jc w:val="center"/>
              <w:rPr>
                <w:sz w:val="24"/>
                <w:szCs w:val="24"/>
                <w:rtl/>
                <w:lang w:bidi="fa-IR"/>
              </w:rPr>
            </w:pPr>
            <w:r w:rsidRPr="00411DC8">
              <w:rPr>
                <w:sz w:val="24"/>
                <w:szCs w:val="24"/>
                <w:rtl/>
                <w:lang w:bidi="fa-IR"/>
              </w:rPr>
              <w:t>آما</w:t>
            </w:r>
            <w:r w:rsidRPr="00411DC8">
              <w:rPr>
                <w:rFonts w:hint="cs"/>
                <w:sz w:val="24"/>
                <w:szCs w:val="24"/>
                <w:rtl/>
                <w:lang w:bidi="fa-IR"/>
              </w:rPr>
              <w:t>ی</w:t>
            </w:r>
            <w:r w:rsidRPr="00411DC8">
              <w:rPr>
                <w:rFonts w:hint="eastAsia"/>
                <w:sz w:val="24"/>
                <w:szCs w:val="24"/>
                <w:rtl/>
                <w:lang w:bidi="fa-IR"/>
              </w:rPr>
              <w:t>ش</w:t>
            </w:r>
            <w:r w:rsidRPr="00411DC8">
              <w:rPr>
                <w:sz w:val="24"/>
                <w:szCs w:val="24"/>
                <w:rtl/>
                <w:lang w:bidi="fa-IR"/>
              </w:rPr>
              <w:t xml:space="preserve"> سرزم</w:t>
            </w:r>
            <w:r w:rsidRPr="00411DC8">
              <w:rPr>
                <w:rFonts w:hint="cs"/>
                <w:sz w:val="24"/>
                <w:szCs w:val="24"/>
                <w:rtl/>
                <w:lang w:bidi="fa-IR"/>
              </w:rPr>
              <w:t>ی</w:t>
            </w:r>
            <w:r w:rsidRPr="00411DC8">
              <w:rPr>
                <w:rFonts w:hint="eastAsia"/>
                <w:sz w:val="24"/>
                <w:szCs w:val="24"/>
                <w:rtl/>
                <w:lang w:bidi="fa-IR"/>
              </w:rPr>
              <w:t>ن</w:t>
            </w:r>
            <w:r w:rsidRPr="00411DC8">
              <w:rPr>
                <w:rFonts w:hint="cs"/>
                <w:sz w:val="24"/>
                <w:szCs w:val="24"/>
                <w:rtl/>
                <w:lang w:bidi="fa-IR"/>
              </w:rPr>
              <w:t>ی</w:t>
            </w:r>
            <w:r w:rsidRPr="00411DC8">
              <w:rPr>
                <w:sz w:val="24"/>
                <w:szCs w:val="24"/>
                <w:rtl/>
                <w:lang w:bidi="fa-IR"/>
              </w:rPr>
              <w:t xml:space="preserve"> ز</w:t>
            </w:r>
            <w:r w:rsidRPr="00411DC8">
              <w:rPr>
                <w:rFonts w:hint="cs"/>
                <w:sz w:val="24"/>
                <w:szCs w:val="24"/>
                <w:rtl/>
                <w:lang w:bidi="fa-IR"/>
              </w:rPr>
              <w:t>ی</w:t>
            </w:r>
            <w:r w:rsidRPr="00411DC8">
              <w:rPr>
                <w:rFonts w:hint="eastAsia"/>
                <w:sz w:val="24"/>
                <w:szCs w:val="24"/>
                <w:rtl/>
                <w:lang w:bidi="fa-IR"/>
              </w:rPr>
              <w:t>رساخت‌ها</w:t>
            </w:r>
            <w:r w:rsidRPr="00411DC8">
              <w:rPr>
                <w:rFonts w:hint="cs"/>
                <w:sz w:val="24"/>
                <w:szCs w:val="24"/>
                <w:rtl/>
                <w:lang w:bidi="fa-IR"/>
              </w:rPr>
              <w:t>ی</w:t>
            </w:r>
            <w:r w:rsidRPr="00411DC8">
              <w:rPr>
                <w:sz w:val="24"/>
                <w:szCs w:val="24"/>
                <w:rtl/>
                <w:lang w:bidi="fa-IR"/>
              </w:rPr>
              <w:t xml:space="preserve"> پدافند</w:t>
            </w:r>
          </w:p>
        </w:tc>
        <w:tc>
          <w:tcPr>
            <w:tcW w:w="1992" w:type="dxa"/>
          </w:tcPr>
          <w:p w14:paraId="6158E83B" w14:textId="77777777" w:rsidR="008D7B42" w:rsidRPr="00411DC8" w:rsidRDefault="008D7B42" w:rsidP="00813301">
            <w:pPr>
              <w:spacing w:line="276" w:lineRule="auto"/>
              <w:jc w:val="center"/>
              <w:rPr>
                <w:sz w:val="24"/>
                <w:szCs w:val="24"/>
                <w:rtl/>
                <w:lang w:bidi="fa-IR"/>
              </w:rPr>
            </w:pPr>
            <w:r w:rsidRPr="00411DC8">
              <w:rPr>
                <w:sz w:val="24"/>
                <w:szCs w:val="24"/>
                <w:rtl/>
                <w:lang w:bidi="fa-IR"/>
              </w:rPr>
              <w:t>م</w:t>
            </w:r>
            <w:r w:rsidRPr="00411DC8">
              <w:rPr>
                <w:rFonts w:hint="cs"/>
                <w:sz w:val="24"/>
                <w:szCs w:val="24"/>
                <w:rtl/>
                <w:lang w:bidi="fa-IR"/>
              </w:rPr>
              <w:t>ی</w:t>
            </w:r>
            <w:r w:rsidRPr="00411DC8">
              <w:rPr>
                <w:rFonts w:hint="eastAsia"/>
                <w:sz w:val="24"/>
                <w:szCs w:val="24"/>
                <w:rtl/>
                <w:lang w:bidi="fa-IR"/>
              </w:rPr>
              <w:t>زان</w:t>
            </w:r>
            <w:r w:rsidRPr="00411DC8">
              <w:rPr>
                <w:sz w:val="24"/>
                <w:szCs w:val="24"/>
                <w:rtl/>
                <w:lang w:bidi="fa-IR"/>
              </w:rPr>
              <w:t xml:space="preserve"> تحرک‌پذ</w:t>
            </w:r>
            <w:r w:rsidRPr="00411DC8">
              <w:rPr>
                <w:rFonts w:hint="cs"/>
                <w:sz w:val="24"/>
                <w:szCs w:val="24"/>
                <w:rtl/>
                <w:lang w:bidi="fa-IR"/>
              </w:rPr>
              <w:t>ی</w:t>
            </w:r>
            <w:r w:rsidRPr="00411DC8">
              <w:rPr>
                <w:rFonts w:hint="eastAsia"/>
                <w:sz w:val="24"/>
                <w:szCs w:val="24"/>
                <w:rtl/>
                <w:lang w:bidi="fa-IR"/>
              </w:rPr>
              <w:t>ر</w:t>
            </w:r>
            <w:r w:rsidRPr="00411DC8">
              <w:rPr>
                <w:rFonts w:hint="cs"/>
                <w:sz w:val="24"/>
                <w:szCs w:val="24"/>
                <w:rtl/>
                <w:lang w:bidi="fa-IR"/>
              </w:rPr>
              <w:t>ی</w:t>
            </w:r>
            <w:r w:rsidRPr="00411DC8">
              <w:rPr>
                <w:sz w:val="24"/>
                <w:szCs w:val="24"/>
                <w:rtl/>
                <w:lang w:bidi="fa-IR"/>
              </w:rPr>
              <w:t xml:space="preserve"> تاکت</w:t>
            </w:r>
            <w:r w:rsidRPr="00411DC8">
              <w:rPr>
                <w:rFonts w:hint="cs"/>
                <w:sz w:val="24"/>
                <w:szCs w:val="24"/>
                <w:rtl/>
                <w:lang w:bidi="fa-IR"/>
              </w:rPr>
              <w:t>ی</w:t>
            </w:r>
            <w:r w:rsidRPr="00411DC8">
              <w:rPr>
                <w:rFonts w:hint="eastAsia"/>
                <w:sz w:val="24"/>
                <w:szCs w:val="24"/>
                <w:rtl/>
                <w:lang w:bidi="fa-IR"/>
              </w:rPr>
              <w:t>ک</w:t>
            </w:r>
            <w:r w:rsidRPr="00411DC8">
              <w:rPr>
                <w:rFonts w:hint="cs"/>
                <w:sz w:val="24"/>
                <w:szCs w:val="24"/>
                <w:rtl/>
                <w:lang w:bidi="fa-IR"/>
              </w:rPr>
              <w:t>ی</w:t>
            </w:r>
            <w:r w:rsidRPr="00411DC8">
              <w:rPr>
                <w:sz w:val="24"/>
                <w:szCs w:val="24"/>
                <w:rtl/>
                <w:lang w:bidi="fa-IR"/>
              </w:rPr>
              <w:t xml:space="preserve"> سامانه‌ها</w:t>
            </w:r>
            <w:r w:rsidRPr="00411DC8">
              <w:rPr>
                <w:rFonts w:hint="cs"/>
                <w:sz w:val="24"/>
                <w:szCs w:val="24"/>
                <w:rtl/>
                <w:lang w:bidi="fa-IR"/>
              </w:rPr>
              <w:t>ی</w:t>
            </w:r>
            <w:r w:rsidRPr="00411DC8">
              <w:rPr>
                <w:sz w:val="24"/>
                <w:szCs w:val="24"/>
                <w:rtl/>
                <w:lang w:bidi="fa-IR"/>
              </w:rPr>
              <w:t xml:space="preserve"> زم</w:t>
            </w:r>
            <w:r w:rsidRPr="00411DC8">
              <w:rPr>
                <w:rFonts w:hint="cs"/>
                <w:sz w:val="24"/>
                <w:szCs w:val="24"/>
                <w:rtl/>
                <w:lang w:bidi="fa-IR"/>
              </w:rPr>
              <w:t>ی</w:t>
            </w:r>
            <w:r w:rsidRPr="00411DC8">
              <w:rPr>
                <w:rFonts w:hint="eastAsia"/>
                <w:sz w:val="24"/>
                <w:szCs w:val="24"/>
                <w:rtl/>
                <w:lang w:bidi="fa-IR"/>
              </w:rPr>
              <w:t>ن‌پا</w:t>
            </w:r>
            <w:r w:rsidRPr="00411DC8">
              <w:rPr>
                <w:rFonts w:hint="cs"/>
                <w:sz w:val="24"/>
                <w:szCs w:val="24"/>
                <w:rtl/>
                <w:lang w:bidi="fa-IR"/>
              </w:rPr>
              <w:t>ی</w:t>
            </w:r>
            <w:r w:rsidRPr="00411DC8">
              <w:rPr>
                <w:rFonts w:hint="eastAsia"/>
                <w:sz w:val="24"/>
                <w:szCs w:val="24"/>
                <w:rtl/>
                <w:lang w:bidi="fa-IR"/>
              </w:rPr>
              <w:t>ه</w:t>
            </w:r>
            <w:r w:rsidRPr="00411DC8">
              <w:rPr>
                <w:sz w:val="24"/>
                <w:szCs w:val="24"/>
                <w:rtl/>
                <w:lang w:bidi="fa-IR"/>
              </w:rPr>
              <w:t xml:space="preserve"> موشک</w:t>
            </w:r>
            <w:r w:rsidRPr="00411DC8">
              <w:rPr>
                <w:rFonts w:hint="cs"/>
                <w:sz w:val="24"/>
                <w:szCs w:val="24"/>
                <w:rtl/>
                <w:lang w:bidi="fa-IR"/>
              </w:rPr>
              <w:t>ی</w:t>
            </w:r>
          </w:p>
        </w:tc>
        <w:tc>
          <w:tcPr>
            <w:tcW w:w="1993" w:type="dxa"/>
          </w:tcPr>
          <w:p w14:paraId="2AD1F8E6" w14:textId="77777777" w:rsidR="008D7B42" w:rsidRPr="00411DC8" w:rsidRDefault="008D7B42" w:rsidP="00813301">
            <w:pPr>
              <w:spacing w:line="276" w:lineRule="auto"/>
              <w:jc w:val="center"/>
              <w:rPr>
                <w:sz w:val="24"/>
                <w:szCs w:val="24"/>
                <w:rtl/>
                <w:lang w:bidi="fa-IR"/>
              </w:rPr>
            </w:pPr>
            <w:r w:rsidRPr="00411DC8">
              <w:rPr>
                <w:rFonts w:hint="cs"/>
                <w:sz w:val="24"/>
                <w:szCs w:val="24"/>
                <w:rtl/>
                <w:lang w:bidi="fa-IR"/>
              </w:rPr>
              <w:t>درصد</w:t>
            </w:r>
          </w:p>
        </w:tc>
        <w:tc>
          <w:tcPr>
            <w:tcW w:w="1993" w:type="dxa"/>
          </w:tcPr>
          <w:p w14:paraId="544664BF" w14:textId="77777777" w:rsidR="008D7B42" w:rsidRPr="00411DC8" w:rsidRDefault="008D7B42" w:rsidP="00813301">
            <w:pPr>
              <w:spacing w:line="276" w:lineRule="auto"/>
              <w:jc w:val="center"/>
              <w:rPr>
                <w:sz w:val="24"/>
                <w:szCs w:val="24"/>
                <w:rtl/>
                <w:lang w:bidi="fa-IR"/>
              </w:rPr>
            </w:pPr>
            <w:r w:rsidRPr="00411DC8">
              <w:rPr>
                <w:sz w:val="24"/>
                <w:szCs w:val="24"/>
                <w:rtl/>
                <w:lang w:bidi="fa-IR"/>
              </w:rPr>
              <w:t>معاونت عمل</w:t>
            </w:r>
            <w:r w:rsidRPr="00411DC8">
              <w:rPr>
                <w:rFonts w:hint="cs"/>
                <w:sz w:val="24"/>
                <w:szCs w:val="24"/>
                <w:rtl/>
                <w:lang w:bidi="fa-IR"/>
              </w:rPr>
              <w:t>ی</w:t>
            </w:r>
            <w:r w:rsidRPr="00411DC8">
              <w:rPr>
                <w:rFonts w:hint="eastAsia"/>
                <w:sz w:val="24"/>
                <w:szCs w:val="24"/>
                <w:rtl/>
                <w:lang w:bidi="fa-IR"/>
              </w:rPr>
              <w:t>ات</w:t>
            </w:r>
            <w:r w:rsidRPr="00411DC8">
              <w:rPr>
                <w:sz w:val="24"/>
                <w:szCs w:val="24"/>
                <w:rtl/>
                <w:lang w:bidi="fa-IR"/>
              </w:rPr>
              <w:t xml:space="preserve"> پدافند هوا</w:t>
            </w:r>
            <w:r w:rsidRPr="00411DC8">
              <w:rPr>
                <w:rFonts w:hint="cs"/>
                <w:sz w:val="24"/>
                <w:szCs w:val="24"/>
                <w:rtl/>
                <w:lang w:bidi="fa-IR"/>
              </w:rPr>
              <w:t>یی</w:t>
            </w:r>
          </w:p>
        </w:tc>
      </w:tr>
      <w:tr w:rsidR="008D7B42" w:rsidRPr="00411DC8" w14:paraId="2FF11C76" w14:textId="77777777" w:rsidTr="00813301">
        <w:trPr>
          <w:jc w:val="center"/>
        </w:trPr>
        <w:tc>
          <w:tcPr>
            <w:tcW w:w="1992" w:type="dxa"/>
            <w:vMerge/>
          </w:tcPr>
          <w:p w14:paraId="633A38F4" w14:textId="77777777" w:rsidR="008D7B42" w:rsidRPr="00411DC8" w:rsidRDefault="008D7B42" w:rsidP="00813301">
            <w:pPr>
              <w:spacing w:line="276" w:lineRule="auto"/>
              <w:jc w:val="center"/>
              <w:rPr>
                <w:sz w:val="24"/>
                <w:szCs w:val="24"/>
                <w:rtl/>
                <w:lang w:bidi="fa-IR"/>
              </w:rPr>
            </w:pPr>
          </w:p>
        </w:tc>
        <w:tc>
          <w:tcPr>
            <w:tcW w:w="1992" w:type="dxa"/>
          </w:tcPr>
          <w:p w14:paraId="4BA7C600" w14:textId="77777777" w:rsidR="008D7B42" w:rsidRPr="00411DC8" w:rsidRDefault="008D7B42" w:rsidP="00813301">
            <w:pPr>
              <w:spacing w:line="276" w:lineRule="auto"/>
              <w:jc w:val="center"/>
              <w:rPr>
                <w:sz w:val="24"/>
                <w:szCs w:val="24"/>
                <w:rtl/>
                <w:lang w:bidi="fa-IR"/>
              </w:rPr>
            </w:pPr>
            <w:r w:rsidRPr="00411DC8">
              <w:rPr>
                <w:sz w:val="24"/>
                <w:szCs w:val="24"/>
                <w:rtl/>
                <w:lang w:bidi="fa-IR"/>
              </w:rPr>
              <w:t>پا</w:t>
            </w:r>
            <w:r w:rsidRPr="00411DC8">
              <w:rPr>
                <w:rFonts w:hint="cs"/>
                <w:sz w:val="24"/>
                <w:szCs w:val="24"/>
                <w:rtl/>
                <w:lang w:bidi="fa-IR"/>
              </w:rPr>
              <w:t>ی</w:t>
            </w:r>
            <w:r w:rsidRPr="00411DC8">
              <w:rPr>
                <w:rFonts w:hint="eastAsia"/>
                <w:sz w:val="24"/>
                <w:szCs w:val="24"/>
                <w:rtl/>
                <w:lang w:bidi="fa-IR"/>
              </w:rPr>
              <w:t>دار</w:t>
            </w:r>
            <w:r w:rsidRPr="00411DC8">
              <w:rPr>
                <w:rFonts w:hint="cs"/>
                <w:sz w:val="24"/>
                <w:szCs w:val="24"/>
                <w:rtl/>
                <w:lang w:bidi="fa-IR"/>
              </w:rPr>
              <w:t>ی</w:t>
            </w:r>
            <w:r w:rsidRPr="00411DC8">
              <w:rPr>
                <w:sz w:val="24"/>
                <w:szCs w:val="24"/>
                <w:rtl/>
                <w:lang w:bidi="fa-IR"/>
              </w:rPr>
              <w:t xml:space="preserve"> لجست</w:t>
            </w:r>
            <w:r w:rsidRPr="00411DC8">
              <w:rPr>
                <w:rFonts w:hint="cs"/>
                <w:sz w:val="24"/>
                <w:szCs w:val="24"/>
                <w:rtl/>
                <w:lang w:bidi="fa-IR"/>
              </w:rPr>
              <w:t>ی</w:t>
            </w:r>
            <w:r w:rsidRPr="00411DC8">
              <w:rPr>
                <w:rFonts w:hint="eastAsia"/>
                <w:sz w:val="24"/>
                <w:szCs w:val="24"/>
                <w:rtl/>
                <w:lang w:bidi="fa-IR"/>
              </w:rPr>
              <w:t>ک</w:t>
            </w:r>
            <w:r w:rsidRPr="00411DC8">
              <w:rPr>
                <w:sz w:val="24"/>
                <w:szCs w:val="24"/>
                <w:rtl/>
                <w:lang w:bidi="fa-IR"/>
              </w:rPr>
              <w:t xml:space="preserve"> و آمادرسان</w:t>
            </w:r>
            <w:r w:rsidRPr="00411DC8">
              <w:rPr>
                <w:rFonts w:hint="cs"/>
                <w:sz w:val="24"/>
                <w:szCs w:val="24"/>
                <w:rtl/>
                <w:lang w:bidi="fa-IR"/>
              </w:rPr>
              <w:t>ی</w:t>
            </w:r>
            <w:r w:rsidRPr="00411DC8">
              <w:rPr>
                <w:sz w:val="24"/>
                <w:szCs w:val="24"/>
                <w:rtl/>
                <w:lang w:bidi="fa-IR"/>
              </w:rPr>
              <w:t xml:space="preserve"> پله‌ا</w:t>
            </w:r>
            <w:r w:rsidRPr="00411DC8">
              <w:rPr>
                <w:rFonts w:hint="cs"/>
                <w:sz w:val="24"/>
                <w:szCs w:val="24"/>
                <w:rtl/>
                <w:lang w:bidi="fa-IR"/>
              </w:rPr>
              <w:t>ی</w:t>
            </w:r>
          </w:p>
        </w:tc>
        <w:tc>
          <w:tcPr>
            <w:tcW w:w="1992" w:type="dxa"/>
          </w:tcPr>
          <w:p w14:paraId="7E63D446" w14:textId="77777777" w:rsidR="008D7B42" w:rsidRPr="00411DC8" w:rsidRDefault="008D7B42" w:rsidP="00813301">
            <w:pPr>
              <w:spacing w:line="276" w:lineRule="auto"/>
              <w:jc w:val="center"/>
              <w:rPr>
                <w:sz w:val="24"/>
                <w:szCs w:val="24"/>
                <w:rtl/>
                <w:lang w:bidi="fa-IR"/>
              </w:rPr>
            </w:pPr>
            <w:r w:rsidRPr="00411DC8">
              <w:rPr>
                <w:sz w:val="24"/>
                <w:szCs w:val="24"/>
                <w:rtl/>
                <w:lang w:bidi="fa-IR"/>
              </w:rPr>
              <w:t>دوره زمان</w:t>
            </w:r>
            <w:r w:rsidRPr="00411DC8">
              <w:rPr>
                <w:rFonts w:hint="cs"/>
                <w:sz w:val="24"/>
                <w:szCs w:val="24"/>
                <w:rtl/>
                <w:lang w:bidi="fa-IR"/>
              </w:rPr>
              <w:t>ی</w:t>
            </w:r>
            <w:r w:rsidRPr="00411DC8">
              <w:rPr>
                <w:sz w:val="24"/>
                <w:szCs w:val="24"/>
                <w:rtl/>
                <w:lang w:bidi="fa-IR"/>
              </w:rPr>
              <w:t xml:space="preserve"> بازآماد (اورهال) و تعم</w:t>
            </w:r>
            <w:r w:rsidRPr="00411DC8">
              <w:rPr>
                <w:rFonts w:hint="cs"/>
                <w:sz w:val="24"/>
                <w:szCs w:val="24"/>
                <w:rtl/>
                <w:lang w:bidi="fa-IR"/>
              </w:rPr>
              <w:t>ی</w:t>
            </w:r>
            <w:r w:rsidRPr="00411DC8">
              <w:rPr>
                <w:rFonts w:hint="eastAsia"/>
                <w:sz w:val="24"/>
                <w:szCs w:val="24"/>
                <w:rtl/>
                <w:lang w:bidi="fa-IR"/>
              </w:rPr>
              <w:t>رات</w:t>
            </w:r>
            <w:r w:rsidRPr="00411DC8">
              <w:rPr>
                <w:sz w:val="24"/>
                <w:szCs w:val="24"/>
                <w:rtl/>
                <w:lang w:bidi="fa-IR"/>
              </w:rPr>
              <w:t xml:space="preserve"> اساس</w:t>
            </w:r>
            <w:r w:rsidRPr="00411DC8">
              <w:rPr>
                <w:rFonts w:hint="cs"/>
                <w:sz w:val="24"/>
                <w:szCs w:val="24"/>
                <w:rtl/>
                <w:lang w:bidi="fa-IR"/>
              </w:rPr>
              <w:t>ی</w:t>
            </w:r>
            <w:r w:rsidRPr="00411DC8">
              <w:rPr>
                <w:sz w:val="24"/>
                <w:szCs w:val="24"/>
                <w:rtl/>
                <w:lang w:bidi="fa-IR"/>
              </w:rPr>
              <w:t xml:space="preserve"> سامانه‌ها</w:t>
            </w:r>
          </w:p>
        </w:tc>
        <w:tc>
          <w:tcPr>
            <w:tcW w:w="1993" w:type="dxa"/>
          </w:tcPr>
          <w:p w14:paraId="56D37F4F" w14:textId="77777777" w:rsidR="008D7B42" w:rsidRPr="00411DC8" w:rsidRDefault="008D7B42" w:rsidP="00813301">
            <w:pPr>
              <w:spacing w:line="276" w:lineRule="auto"/>
              <w:jc w:val="center"/>
              <w:rPr>
                <w:sz w:val="24"/>
                <w:szCs w:val="24"/>
                <w:rtl/>
                <w:lang w:bidi="fa-IR"/>
              </w:rPr>
            </w:pPr>
            <w:r w:rsidRPr="00411DC8">
              <w:rPr>
                <w:rFonts w:hint="cs"/>
                <w:sz w:val="24"/>
                <w:szCs w:val="24"/>
                <w:rtl/>
                <w:lang w:bidi="fa-IR"/>
              </w:rPr>
              <w:t>ماه / سال</w:t>
            </w:r>
          </w:p>
        </w:tc>
        <w:tc>
          <w:tcPr>
            <w:tcW w:w="1993" w:type="dxa"/>
          </w:tcPr>
          <w:p w14:paraId="0AC7D989" w14:textId="77777777" w:rsidR="008D7B42" w:rsidRPr="00411DC8" w:rsidRDefault="008D7B42" w:rsidP="00813301">
            <w:pPr>
              <w:spacing w:line="276" w:lineRule="auto"/>
              <w:jc w:val="center"/>
              <w:rPr>
                <w:sz w:val="24"/>
                <w:szCs w:val="24"/>
                <w:rtl/>
                <w:lang w:bidi="fa-IR"/>
              </w:rPr>
            </w:pPr>
            <w:r w:rsidRPr="00411DC8">
              <w:rPr>
                <w:sz w:val="24"/>
                <w:szCs w:val="24"/>
                <w:rtl/>
                <w:lang w:bidi="fa-IR"/>
              </w:rPr>
              <w:t>جهاد خودکفا</w:t>
            </w:r>
            <w:r w:rsidRPr="00411DC8">
              <w:rPr>
                <w:rFonts w:hint="cs"/>
                <w:sz w:val="24"/>
                <w:szCs w:val="24"/>
                <w:rtl/>
                <w:lang w:bidi="fa-IR"/>
              </w:rPr>
              <w:t>یی</w:t>
            </w:r>
            <w:r w:rsidRPr="00411DC8">
              <w:rPr>
                <w:sz w:val="24"/>
                <w:szCs w:val="24"/>
                <w:rtl/>
                <w:lang w:bidi="fa-IR"/>
              </w:rPr>
              <w:t xml:space="preserve"> و شرکت‌ها</w:t>
            </w:r>
            <w:r w:rsidRPr="00411DC8">
              <w:rPr>
                <w:rFonts w:hint="cs"/>
                <w:sz w:val="24"/>
                <w:szCs w:val="24"/>
                <w:rtl/>
                <w:lang w:bidi="fa-IR"/>
              </w:rPr>
              <w:t>ی</w:t>
            </w:r>
            <w:r w:rsidRPr="00411DC8">
              <w:rPr>
                <w:sz w:val="24"/>
                <w:szCs w:val="24"/>
                <w:rtl/>
                <w:lang w:bidi="fa-IR"/>
              </w:rPr>
              <w:t xml:space="preserve"> دانش‌بن</w:t>
            </w:r>
            <w:r w:rsidRPr="00411DC8">
              <w:rPr>
                <w:rFonts w:hint="cs"/>
                <w:sz w:val="24"/>
                <w:szCs w:val="24"/>
                <w:rtl/>
                <w:lang w:bidi="fa-IR"/>
              </w:rPr>
              <w:t>ی</w:t>
            </w:r>
            <w:r w:rsidRPr="00411DC8">
              <w:rPr>
                <w:rFonts w:hint="eastAsia"/>
                <w:sz w:val="24"/>
                <w:szCs w:val="24"/>
                <w:rtl/>
                <w:lang w:bidi="fa-IR"/>
              </w:rPr>
              <w:t>ان</w:t>
            </w:r>
          </w:p>
        </w:tc>
      </w:tr>
    </w:tbl>
    <w:p w14:paraId="4FDD9D7A" w14:textId="77777777" w:rsidR="008D7B42" w:rsidRPr="006B6711" w:rsidRDefault="008D7B42" w:rsidP="008D7B42">
      <w:pPr>
        <w:spacing w:after="0" w:line="276" w:lineRule="auto"/>
        <w:rPr>
          <w:rFonts w:ascii="Calibri" w:eastAsia="Calibri" w:hAnsi="Calibri"/>
          <w:b/>
          <w:bCs/>
          <w:lang w:bidi="fa-IR"/>
        </w:rPr>
      </w:pPr>
    </w:p>
    <w:p w14:paraId="03EF3D85" w14:textId="77777777" w:rsidR="008D7B42" w:rsidRDefault="008D7B42" w:rsidP="008D7B42">
      <w:pPr>
        <w:rPr>
          <w:rtl/>
        </w:rPr>
      </w:pPr>
    </w:p>
    <w:p w14:paraId="0C17D5E3" w14:textId="77777777" w:rsidR="008D7B42" w:rsidRPr="00BA34EF" w:rsidRDefault="008D7B42" w:rsidP="008D7B42">
      <w:pPr>
        <w:rPr>
          <w:rtl/>
          <w:lang w:bidi="fa-IR"/>
        </w:rPr>
      </w:pPr>
    </w:p>
    <w:p w14:paraId="09750C48" w14:textId="77777777" w:rsidR="008D7B42" w:rsidRDefault="008D7B42" w:rsidP="008D7B42">
      <w:pPr>
        <w:rPr>
          <w:b/>
          <w:bCs/>
          <w:color w:val="FF0000"/>
          <w:sz w:val="24"/>
          <w:szCs w:val="24"/>
          <w:rtl/>
          <w:lang w:bidi="fa-IR"/>
        </w:rPr>
      </w:pPr>
    </w:p>
    <w:p w14:paraId="21052CBE" w14:textId="77777777" w:rsidR="00D14B6C" w:rsidRDefault="00D14B6C" w:rsidP="00EA0B97">
      <w:pPr>
        <w:rPr>
          <w:rFonts w:cs="B Titr"/>
          <w:sz w:val="36"/>
          <w:szCs w:val="36"/>
          <w:rtl/>
          <w:lang w:bidi="fa-IR"/>
        </w:rPr>
      </w:pPr>
    </w:p>
    <w:p w14:paraId="6D11C4E9" w14:textId="7476BB19" w:rsidR="00EA0B97" w:rsidRPr="00EA0B97" w:rsidRDefault="00EA0B97" w:rsidP="00EA0B97">
      <w:pPr>
        <w:jc w:val="center"/>
        <w:rPr>
          <w:b/>
          <w:bCs/>
          <w:sz w:val="24"/>
          <w:szCs w:val="24"/>
          <w:lang w:bidi="fa-IR"/>
        </w:rPr>
      </w:pPr>
    </w:p>
    <w:p w14:paraId="09603DEA" w14:textId="39A0C2D9" w:rsidR="00BA34EF" w:rsidRPr="00BA34EF" w:rsidRDefault="00BA34EF" w:rsidP="00BA34EF">
      <w:r w:rsidRPr="00BA34EF">
        <w:rPr>
          <w:rFonts w:hint="cs"/>
          <w:rtl/>
          <w:lang w:bidi="fa-IR"/>
        </w:rPr>
        <w:t>‌</w:t>
      </w:r>
    </w:p>
    <w:p w14:paraId="7E7F889F" w14:textId="30E0F992" w:rsidR="00D14B6C" w:rsidRPr="00BA34EF" w:rsidRDefault="00D14B6C" w:rsidP="00BA34EF">
      <w:pPr>
        <w:rPr>
          <w:rtl/>
          <w:lang w:bidi="fa-IR"/>
        </w:rPr>
      </w:pPr>
      <w:bookmarkStart w:id="237" w:name="_Toc94281274"/>
      <w:bookmarkStart w:id="238" w:name="_Toc94282171"/>
      <w:bookmarkStart w:id="239" w:name="_Toc94283488"/>
      <w:bookmarkStart w:id="240" w:name="_Toc94284447"/>
      <w:bookmarkStart w:id="241" w:name="_Toc96814300"/>
      <w:bookmarkStart w:id="242" w:name="_Toc115633695"/>
    </w:p>
    <w:bookmarkEnd w:id="237"/>
    <w:bookmarkEnd w:id="238"/>
    <w:bookmarkEnd w:id="239"/>
    <w:bookmarkEnd w:id="240"/>
    <w:bookmarkEnd w:id="241"/>
    <w:bookmarkEnd w:id="242"/>
    <w:p w14:paraId="2752FA2D" w14:textId="489185FC" w:rsidR="00BA34EF" w:rsidRPr="00BA34EF" w:rsidRDefault="00BA34EF" w:rsidP="004B733F">
      <w:pPr>
        <w:jc w:val="center"/>
        <w:rPr>
          <w:b/>
          <w:bCs/>
          <w:sz w:val="24"/>
          <w:szCs w:val="24"/>
          <w:rtl/>
          <w:lang w:bidi="fa-IR"/>
        </w:rPr>
      </w:pPr>
    </w:p>
    <w:p w14:paraId="728BA027" w14:textId="5AD0BF6D" w:rsidR="00757F6C" w:rsidRDefault="00757F6C" w:rsidP="00757F6C">
      <w:pPr>
        <w:rPr>
          <w:rFonts w:asciiTheme="majorBidi" w:hAnsiTheme="majorBidi"/>
          <w:b/>
          <w:bCs/>
          <w:color w:val="FF0000"/>
          <w:sz w:val="24"/>
          <w:szCs w:val="24"/>
          <w:rtl/>
          <w:lang w:bidi="fa-IR"/>
        </w:rPr>
      </w:pPr>
    </w:p>
    <w:p w14:paraId="154C90DE" w14:textId="355E4713" w:rsidR="00E630D5" w:rsidRDefault="00E630D5" w:rsidP="00757F6C">
      <w:pPr>
        <w:rPr>
          <w:rFonts w:asciiTheme="majorBidi" w:hAnsiTheme="majorBidi"/>
          <w:b/>
          <w:bCs/>
          <w:color w:val="FF0000"/>
          <w:sz w:val="24"/>
          <w:szCs w:val="24"/>
          <w:rtl/>
          <w:lang w:bidi="fa-IR"/>
        </w:rPr>
      </w:pPr>
    </w:p>
    <w:p w14:paraId="7CD9871B" w14:textId="40210388" w:rsidR="00E630D5" w:rsidRDefault="00E630D5" w:rsidP="00757F6C">
      <w:pPr>
        <w:rPr>
          <w:rFonts w:asciiTheme="majorBidi" w:hAnsiTheme="majorBidi"/>
          <w:b/>
          <w:bCs/>
          <w:color w:val="FF0000"/>
          <w:sz w:val="24"/>
          <w:szCs w:val="24"/>
          <w:rtl/>
          <w:lang w:bidi="fa-IR"/>
        </w:rPr>
      </w:pPr>
    </w:p>
    <w:p w14:paraId="4D914176" w14:textId="58892987" w:rsidR="00E630D5" w:rsidRDefault="00E630D5" w:rsidP="00757F6C">
      <w:pPr>
        <w:rPr>
          <w:rFonts w:asciiTheme="majorBidi" w:hAnsiTheme="majorBidi"/>
          <w:b/>
          <w:bCs/>
          <w:color w:val="FF0000"/>
          <w:sz w:val="24"/>
          <w:szCs w:val="24"/>
          <w:rtl/>
          <w:lang w:bidi="fa-IR"/>
        </w:rPr>
      </w:pPr>
    </w:p>
    <w:p w14:paraId="210AFBD5" w14:textId="3D6BE169" w:rsidR="00E630D5" w:rsidRDefault="00E630D5" w:rsidP="00757F6C">
      <w:pPr>
        <w:rPr>
          <w:rFonts w:asciiTheme="majorBidi" w:hAnsiTheme="majorBidi"/>
          <w:b/>
          <w:bCs/>
          <w:color w:val="FF0000"/>
          <w:sz w:val="24"/>
          <w:szCs w:val="24"/>
          <w:rtl/>
          <w:lang w:bidi="fa-IR"/>
        </w:rPr>
      </w:pPr>
    </w:p>
    <w:p w14:paraId="6EB35A79" w14:textId="71A2D249" w:rsidR="00E630D5" w:rsidRDefault="00E630D5" w:rsidP="00757F6C">
      <w:pPr>
        <w:rPr>
          <w:rFonts w:asciiTheme="majorBidi" w:hAnsiTheme="majorBidi"/>
          <w:b/>
          <w:bCs/>
          <w:color w:val="FF0000"/>
          <w:sz w:val="24"/>
          <w:szCs w:val="24"/>
          <w:rtl/>
          <w:lang w:bidi="fa-IR"/>
        </w:rPr>
      </w:pPr>
    </w:p>
    <w:p w14:paraId="0E6A1DF4" w14:textId="180BCE9E" w:rsidR="00E630D5" w:rsidRDefault="00E630D5" w:rsidP="00757F6C">
      <w:pPr>
        <w:rPr>
          <w:rFonts w:asciiTheme="majorBidi" w:hAnsiTheme="majorBidi"/>
          <w:b/>
          <w:bCs/>
          <w:color w:val="FF0000"/>
          <w:sz w:val="24"/>
          <w:szCs w:val="24"/>
          <w:rtl/>
          <w:lang w:bidi="fa-IR"/>
        </w:rPr>
      </w:pPr>
    </w:p>
    <w:p w14:paraId="180246FD" w14:textId="2A6A053E" w:rsidR="00E630D5" w:rsidRDefault="00E630D5" w:rsidP="00757F6C">
      <w:pPr>
        <w:rPr>
          <w:rFonts w:asciiTheme="majorBidi" w:hAnsiTheme="majorBidi"/>
          <w:b/>
          <w:bCs/>
          <w:color w:val="FF0000"/>
          <w:sz w:val="24"/>
          <w:szCs w:val="24"/>
          <w:rtl/>
          <w:lang w:bidi="fa-IR"/>
        </w:rPr>
      </w:pPr>
    </w:p>
    <w:p w14:paraId="4057F13E" w14:textId="08CEA993" w:rsidR="00E630D5" w:rsidRDefault="00E630D5" w:rsidP="00757F6C">
      <w:pPr>
        <w:rPr>
          <w:rFonts w:asciiTheme="majorBidi" w:hAnsiTheme="majorBidi"/>
          <w:b/>
          <w:bCs/>
          <w:color w:val="FF0000"/>
          <w:sz w:val="24"/>
          <w:szCs w:val="24"/>
          <w:rtl/>
          <w:lang w:bidi="fa-IR"/>
        </w:rPr>
      </w:pPr>
    </w:p>
    <w:p w14:paraId="7B4C1BE7" w14:textId="31D77344" w:rsidR="00E630D5" w:rsidRDefault="00E630D5" w:rsidP="00757F6C">
      <w:pPr>
        <w:rPr>
          <w:rFonts w:asciiTheme="majorBidi" w:hAnsiTheme="majorBidi"/>
          <w:b/>
          <w:bCs/>
          <w:color w:val="FF0000"/>
          <w:sz w:val="24"/>
          <w:szCs w:val="24"/>
          <w:rtl/>
          <w:lang w:bidi="fa-IR"/>
        </w:rPr>
      </w:pPr>
    </w:p>
    <w:p w14:paraId="316DC568" w14:textId="5B3AE81E" w:rsidR="00E630D5" w:rsidRDefault="00E630D5" w:rsidP="00757F6C">
      <w:pPr>
        <w:rPr>
          <w:rFonts w:asciiTheme="majorBidi" w:hAnsiTheme="majorBidi"/>
          <w:b/>
          <w:bCs/>
          <w:color w:val="FF0000"/>
          <w:sz w:val="24"/>
          <w:szCs w:val="24"/>
          <w:rtl/>
          <w:lang w:bidi="fa-IR"/>
        </w:rPr>
      </w:pPr>
    </w:p>
    <w:p w14:paraId="7DE7AFB8" w14:textId="3C4D2A78" w:rsidR="00E630D5" w:rsidRDefault="00E630D5" w:rsidP="00757F6C">
      <w:pPr>
        <w:rPr>
          <w:rFonts w:asciiTheme="majorBidi" w:hAnsiTheme="majorBidi"/>
          <w:b/>
          <w:bCs/>
          <w:color w:val="FF0000"/>
          <w:sz w:val="24"/>
          <w:szCs w:val="24"/>
          <w:rtl/>
          <w:lang w:bidi="fa-IR"/>
        </w:rPr>
      </w:pPr>
    </w:p>
    <w:p w14:paraId="7763048C" w14:textId="2CB26F96" w:rsidR="00E630D5" w:rsidRDefault="00E630D5" w:rsidP="00757F6C">
      <w:pPr>
        <w:rPr>
          <w:rFonts w:asciiTheme="majorBidi" w:hAnsiTheme="majorBidi"/>
          <w:b/>
          <w:bCs/>
          <w:color w:val="FF0000"/>
          <w:sz w:val="24"/>
          <w:szCs w:val="24"/>
          <w:rtl/>
          <w:lang w:bidi="fa-IR"/>
        </w:rPr>
      </w:pPr>
    </w:p>
    <w:p w14:paraId="546FA9BA" w14:textId="5ACF3569" w:rsidR="00E630D5" w:rsidRDefault="00E630D5" w:rsidP="00757F6C">
      <w:pPr>
        <w:rPr>
          <w:rFonts w:asciiTheme="majorBidi" w:hAnsiTheme="majorBidi"/>
          <w:b/>
          <w:bCs/>
          <w:color w:val="FF0000"/>
          <w:sz w:val="24"/>
          <w:szCs w:val="24"/>
          <w:rtl/>
          <w:lang w:bidi="fa-IR"/>
        </w:rPr>
      </w:pPr>
    </w:p>
    <w:p w14:paraId="5A40EC1D" w14:textId="07AEEEC1" w:rsidR="00E630D5" w:rsidRDefault="00E630D5" w:rsidP="00757F6C">
      <w:pPr>
        <w:rPr>
          <w:rFonts w:asciiTheme="majorBidi" w:hAnsiTheme="majorBidi"/>
          <w:b/>
          <w:bCs/>
          <w:color w:val="FF0000"/>
          <w:sz w:val="24"/>
          <w:szCs w:val="24"/>
          <w:rtl/>
          <w:lang w:bidi="fa-IR"/>
        </w:rPr>
      </w:pPr>
    </w:p>
    <w:p w14:paraId="5D0A09E6" w14:textId="77777777" w:rsidR="00E630D5" w:rsidRDefault="00E630D5" w:rsidP="00757F6C">
      <w:pPr>
        <w:rPr>
          <w:rFonts w:asciiTheme="majorBidi" w:hAnsiTheme="majorBidi"/>
          <w:b/>
          <w:bCs/>
          <w:color w:val="FF0000"/>
          <w:sz w:val="24"/>
          <w:szCs w:val="24"/>
          <w:rtl/>
          <w:lang w:bidi="fa-IR"/>
        </w:rPr>
      </w:pPr>
    </w:p>
    <w:p w14:paraId="54F15116" w14:textId="5C806AC5" w:rsidR="00757F6C" w:rsidRPr="00E630D5" w:rsidRDefault="00E630D5" w:rsidP="00BA34EF">
      <w:pPr>
        <w:rPr>
          <w:rFonts w:asciiTheme="majorBidi" w:hAnsiTheme="majorBidi"/>
          <w:b/>
          <w:bCs/>
          <w:color w:val="000000" w:themeColor="text1"/>
          <w:sz w:val="24"/>
          <w:szCs w:val="24"/>
          <w:rtl/>
          <w:lang w:bidi="fa-IR"/>
        </w:rPr>
        <w:sectPr w:rsidR="00757F6C" w:rsidRPr="00E630D5" w:rsidSect="00D579E2">
          <w:headerReference w:type="default" r:id="rId60"/>
          <w:headerReference w:type="first" r:id="rId61"/>
          <w:footerReference w:type="first" r:id="rId62"/>
          <w:footnotePr>
            <w:numRestart w:val="eachPage"/>
          </w:footnotePr>
          <w:endnotePr>
            <w:numFmt w:val="decimal"/>
          </w:endnotePr>
          <w:type w:val="nextColumn"/>
          <w:pgSz w:w="11907" w:h="16840" w:code="9"/>
          <w:pgMar w:top="851" w:right="1134" w:bottom="851" w:left="1134" w:header="851" w:footer="851" w:gutter="0"/>
          <w:cols w:space="720"/>
          <w:titlePg/>
          <w:bidi/>
          <w:rtlGutter/>
          <w:docGrid w:linePitch="381"/>
        </w:sectPr>
      </w:pPr>
      <w:r w:rsidRPr="00E630D5">
        <w:rPr>
          <w:rFonts w:asciiTheme="majorBidi" w:hAnsiTheme="majorBidi" w:hint="cs"/>
          <w:b/>
          <w:bCs/>
          <w:color w:val="000000" w:themeColor="text1"/>
          <w:sz w:val="24"/>
          <w:szCs w:val="24"/>
          <w:rtl/>
          <w:lang w:bidi="fa-IR"/>
        </w:rPr>
        <w:t>.</w:t>
      </w:r>
    </w:p>
    <w:p w14:paraId="48C09CA6" w14:textId="5AC88FA7" w:rsidR="00BA34EF" w:rsidRPr="00BA34EF" w:rsidRDefault="00BA34EF" w:rsidP="00BA34EF">
      <w:bookmarkStart w:id="243" w:name="_Toc91289694"/>
      <w:bookmarkStart w:id="244" w:name="_Toc96814372"/>
      <w:bookmarkStart w:id="245" w:name="_Toc110397536"/>
      <w:r w:rsidRPr="00BA34EF">
        <w:rPr>
          <w:noProof/>
        </w:rPr>
        <mc:AlternateContent>
          <mc:Choice Requires="wps">
            <w:drawing>
              <wp:anchor distT="0" distB="0" distL="114300" distR="114300" simplePos="0" relativeHeight="251653120" behindDoc="0" locked="0" layoutInCell="1" allowOverlap="1" wp14:anchorId="469ED450" wp14:editId="5643D727">
                <wp:simplePos x="0" y="0"/>
                <wp:positionH relativeFrom="page">
                  <wp:posOffset>977265</wp:posOffset>
                </wp:positionH>
                <wp:positionV relativeFrom="paragraph">
                  <wp:posOffset>248285</wp:posOffset>
                </wp:positionV>
                <wp:extent cx="5760085" cy="3420110"/>
                <wp:effectExtent l="76200" t="0" r="12065" b="104140"/>
                <wp:wrapNone/>
                <wp:docPr id="522" name="Horizontal Scroll 5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085" cy="3420110"/>
                        </a:xfrm>
                        <a:prstGeom prst="horizontalScroll">
                          <a:avLst>
                            <a:gd name="adj" fmla="val 17444"/>
                          </a:avLst>
                        </a:prstGeom>
                        <a:solidFill>
                          <a:srgbClr val="FFFFFF"/>
                        </a:solidFill>
                        <a:ln w="9525">
                          <a:solidFill>
                            <a:srgbClr val="000000"/>
                          </a:solidFill>
                          <a:round/>
                          <a:headEnd/>
                          <a:tailEnd/>
                        </a:ln>
                        <a:effectLst>
                          <a:outerShdw dist="107763" dir="8100000" algn="ctr" rotWithShape="0">
                            <a:srgbClr val="808080">
                              <a:alpha val="50000"/>
                            </a:srgbClr>
                          </a:outerShdw>
                        </a:effectLst>
                      </wps:spPr>
                      <wps:txbx>
                        <w:txbxContent>
                          <w:p w14:paraId="495C8E89" w14:textId="70B4533A" w:rsidR="00813301" w:rsidRPr="00BA34EF" w:rsidRDefault="00813301" w:rsidP="007F0A1A">
                            <w:pPr>
                              <w:jc w:val="center"/>
                            </w:pPr>
                            <w:r w:rsidRPr="004B733F">
                              <w:rPr>
                                <w:rFonts w:cs="B Titr" w:hint="cs"/>
                                <w:color w:val="00B050"/>
                                <w:sz w:val="144"/>
                                <w:szCs w:val="144"/>
                                <w:rtl/>
                              </w:rPr>
                              <w:t>فصل پنجم</w:t>
                            </w:r>
                          </w:p>
                          <w:p w14:paraId="7ED5035E" w14:textId="77777777" w:rsidR="00813301" w:rsidRPr="00BA34EF" w:rsidRDefault="00813301" w:rsidP="00BA34EF">
                            <w:pPr>
                              <w:rPr>
                                <w:rt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9ED450" id="Horizontal Scroll 522" o:spid="_x0000_s1072" type="#_x0000_t98" style="position:absolute;left:0;text-align:left;margin-left:76.95pt;margin-top:19.55pt;width:453.55pt;height:269.3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" adj="3768">
                <v:shadow on="t" opacity=".5" offset="-6pt,6pt"/>
                <v:textbox>
                  <w:txbxContent>
                    <w:p w:rsidR="00813301" w:rsidRPr="00BA34EF" w:rsidRDefault="00813301" w:rsidP="007F0A1A">
                      <w:pPr>
                        <w:jc w:val="center"/>
                      </w:pPr>
                      <w:r w:rsidRPr="004B733F">
                        <w:rPr>
                          <w:rFonts w:cs="B Titr" w:hint="cs"/>
                          <w:color w:val="00B050"/>
                          <w:sz w:val="144"/>
                          <w:szCs w:val="144"/>
                          <w:rtl/>
                        </w:rPr>
                        <w:t>فصل پنجم</w:t>
                      </w:r>
                    </w:p>
                    <w:p w:rsidR="00813301" w:rsidRPr="00BA34EF" w:rsidRDefault="00813301" w:rsidP="00BA34EF">
                      <w:pPr>
                        <w:rPr>
                          <w:rtl/>
                        </w:rPr>
                      </w:pPr>
                    </w:p>
                  </w:txbxContent>
                </v:textbox>
                <w10:wrap anchorx="page"/>
              </v:shape>
            </w:pict>
          </mc:Fallback>
        </mc:AlternateContent>
      </w:r>
      <w:r w:rsidRPr="00BA34EF">
        <w:rPr>
          <w:rFonts w:hint="cs"/>
          <w:rtl/>
          <w:lang w:bidi="fa-IR"/>
        </w:rPr>
        <w:t xml:space="preserve">              ‌</w:t>
      </w:r>
      <w:bookmarkEnd w:id="243"/>
      <w:bookmarkEnd w:id="244"/>
      <w:bookmarkEnd w:id="245"/>
    </w:p>
    <w:p w14:paraId="2046561C" w14:textId="77777777" w:rsidR="00BA34EF" w:rsidRPr="00BA34EF" w:rsidRDefault="00BA34EF" w:rsidP="00BA34EF">
      <w:pPr>
        <w:rPr>
          <w:rtl/>
          <w:lang w:bidi="fa-IR"/>
        </w:rPr>
      </w:pPr>
    </w:p>
    <w:p w14:paraId="456246CA" w14:textId="77777777" w:rsidR="00BA34EF" w:rsidRPr="00BA34EF" w:rsidRDefault="00BA34EF" w:rsidP="00BA34EF">
      <w:pPr>
        <w:rPr>
          <w:rtl/>
          <w:lang w:bidi="fa-IR"/>
        </w:rPr>
      </w:pPr>
    </w:p>
    <w:p w14:paraId="66428C52" w14:textId="77777777" w:rsidR="00BA34EF" w:rsidRPr="00BA34EF" w:rsidRDefault="00BA34EF" w:rsidP="00BA34EF">
      <w:pPr>
        <w:rPr>
          <w:rtl/>
          <w:lang w:bidi="fa-IR"/>
        </w:rPr>
      </w:pPr>
    </w:p>
    <w:p w14:paraId="220E16EF" w14:textId="77777777" w:rsidR="00BA34EF" w:rsidRPr="00BA34EF" w:rsidRDefault="00BA34EF" w:rsidP="00BA34EF">
      <w:pPr>
        <w:rPr>
          <w:rtl/>
          <w:lang w:bidi="fa-IR"/>
        </w:rPr>
      </w:pPr>
    </w:p>
    <w:p w14:paraId="11928CF1" w14:textId="77777777" w:rsidR="00BA34EF" w:rsidRPr="00BA34EF" w:rsidRDefault="00BA34EF" w:rsidP="00BA34EF">
      <w:pPr>
        <w:rPr>
          <w:rtl/>
          <w:lang w:bidi="fa-IR"/>
        </w:rPr>
      </w:pPr>
    </w:p>
    <w:p w14:paraId="40B520F5" w14:textId="77777777" w:rsidR="00BA34EF" w:rsidRPr="00BA34EF" w:rsidRDefault="00BA34EF" w:rsidP="00BA34EF">
      <w:pPr>
        <w:rPr>
          <w:rtl/>
          <w:lang w:bidi="fa-IR"/>
        </w:rPr>
      </w:pPr>
    </w:p>
    <w:p w14:paraId="7FBE3F13" w14:textId="77777777" w:rsidR="00BA34EF" w:rsidRPr="00BA34EF" w:rsidRDefault="00BA34EF" w:rsidP="00BA34EF">
      <w:pPr>
        <w:rPr>
          <w:rtl/>
          <w:lang w:bidi="fa-IR"/>
        </w:rPr>
      </w:pPr>
    </w:p>
    <w:p w14:paraId="19FB9DB4" w14:textId="6CDD5E87" w:rsidR="004B733F" w:rsidRPr="004B733F" w:rsidRDefault="00BA34EF" w:rsidP="004B733F">
      <w:pPr>
        <w:pStyle w:val="Heading1"/>
        <w:rPr>
          <w:color w:val="FFFFFF" w:themeColor="background1"/>
          <w:rtl/>
          <w:lang w:bidi="fa-IR"/>
        </w:rPr>
      </w:pPr>
      <w:bookmarkStart w:id="246" w:name="_Toc239198452"/>
      <w:bookmarkStart w:id="247" w:name="_Toc239198554"/>
      <w:r w:rsidRPr="004B733F">
        <w:rPr>
          <w:rFonts w:hint="cs"/>
          <w:color w:val="FFFFFF" w:themeColor="background1"/>
          <w:rtl/>
          <w:lang w:bidi="fa-IR"/>
        </w:rPr>
        <w:t>‌</w:t>
      </w:r>
      <w:r w:rsidR="004B733F" w:rsidRPr="004B733F">
        <w:rPr>
          <w:rFonts w:hint="cs"/>
          <w:color w:val="FFFFFF" w:themeColor="background1"/>
          <w:rtl/>
          <w:lang w:bidi="fa-IR"/>
        </w:rPr>
        <w:t>فصل پنجم: ‌نتایج و پیشنهادها</w:t>
      </w:r>
      <w:bookmarkEnd w:id="246"/>
      <w:bookmarkEnd w:id="247"/>
    </w:p>
    <w:p w14:paraId="1D15A4F3" w14:textId="77777777" w:rsidR="004B733F" w:rsidRDefault="00BA34EF" w:rsidP="004B733F">
      <w:pPr>
        <w:jc w:val="center"/>
        <w:rPr>
          <w:rFonts w:cs="B Titr"/>
          <w:sz w:val="56"/>
          <w:szCs w:val="56"/>
          <w:rtl/>
          <w:lang w:bidi="fa-IR"/>
        </w:rPr>
      </w:pPr>
      <w:r w:rsidRPr="00BA34EF">
        <w:rPr>
          <w:rFonts w:cs="B Titr" w:hint="cs"/>
          <w:sz w:val="56"/>
          <w:szCs w:val="56"/>
          <w:rtl/>
          <w:lang w:bidi="fa-IR"/>
        </w:rPr>
        <w:t>نتایج و پیشنهادها</w:t>
      </w:r>
    </w:p>
    <w:p w14:paraId="0DA2F5B2" w14:textId="7F5D5204" w:rsidR="00BA34EF" w:rsidRDefault="00BA34EF" w:rsidP="00BA34EF">
      <w:pPr>
        <w:rPr>
          <w:rFonts w:cs="B Titr"/>
          <w:sz w:val="56"/>
          <w:szCs w:val="56"/>
          <w:lang w:bidi="fa-IR"/>
        </w:rPr>
      </w:pPr>
    </w:p>
    <w:p w14:paraId="3A20654E" w14:textId="77777777" w:rsidR="007F0A1A" w:rsidRPr="00BA34EF" w:rsidRDefault="007F0A1A" w:rsidP="00BA34EF">
      <w:pPr>
        <w:rPr>
          <w:rtl/>
          <w:lang w:bidi="fa-IR"/>
        </w:rPr>
      </w:pPr>
    </w:p>
    <w:p w14:paraId="3FB87658" w14:textId="77777777" w:rsidR="00BA34EF" w:rsidRPr="00BA34EF" w:rsidRDefault="00BA34EF" w:rsidP="00BA34EF">
      <w:pPr>
        <w:rPr>
          <w:rFonts w:cs="B Titr"/>
          <w:sz w:val="36"/>
          <w:szCs w:val="36"/>
          <w:rtl/>
          <w:lang w:bidi="fa-IR"/>
        </w:rPr>
      </w:pPr>
      <w:bookmarkStart w:id="248" w:name="_Toc110397538"/>
      <w:r w:rsidRPr="00BA34EF">
        <w:rPr>
          <w:rFonts w:cs="B Titr" w:hint="cs"/>
          <w:sz w:val="36"/>
          <w:szCs w:val="36"/>
          <w:rtl/>
          <w:lang w:bidi="fa-IR"/>
        </w:rPr>
        <w:t>5-1- نتیجه</w:t>
      </w:r>
      <w:r w:rsidRPr="00BA34EF">
        <w:rPr>
          <w:rFonts w:cs="B Titr"/>
          <w:sz w:val="36"/>
          <w:szCs w:val="36"/>
          <w:rtl/>
          <w:lang w:bidi="fa-IR"/>
        </w:rPr>
        <w:softHyphen/>
      </w:r>
      <w:r w:rsidRPr="00BA34EF">
        <w:rPr>
          <w:rFonts w:cs="B Titr" w:hint="cs"/>
          <w:sz w:val="36"/>
          <w:szCs w:val="36"/>
          <w:rtl/>
          <w:lang w:bidi="fa-IR"/>
        </w:rPr>
        <w:t>گیری</w:t>
      </w:r>
      <w:bookmarkEnd w:id="248"/>
      <w:r w:rsidRPr="00BA34EF">
        <w:rPr>
          <w:rFonts w:cs="B Titr" w:hint="cs"/>
          <w:sz w:val="36"/>
          <w:szCs w:val="36"/>
          <w:rtl/>
          <w:lang w:bidi="fa-IR"/>
        </w:rPr>
        <w:t xml:space="preserve"> </w:t>
      </w:r>
    </w:p>
    <w:p w14:paraId="22A0EF27" w14:textId="77777777" w:rsidR="00BA34EF" w:rsidRPr="00BA34EF" w:rsidRDefault="00BA34EF" w:rsidP="00BA34EF">
      <w:pPr>
        <w:rPr>
          <w:rFonts w:cs="B Titr"/>
          <w:sz w:val="36"/>
          <w:szCs w:val="36"/>
        </w:rPr>
      </w:pPr>
      <w:bookmarkStart w:id="249" w:name="_Toc110397539"/>
      <w:r w:rsidRPr="00BA34EF">
        <w:rPr>
          <w:rFonts w:cs="B Titr" w:hint="cs"/>
          <w:sz w:val="36"/>
          <w:szCs w:val="36"/>
          <w:rtl/>
          <w:lang w:bidi="fa-IR"/>
        </w:rPr>
        <w:t>5-2- پیشنهادها</w:t>
      </w:r>
      <w:bookmarkEnd w:id="249"/>
      <w:r w:rsidRPr="00BA34EF">
        <w:rPr>
          <w:rFonts w:cs="B Titr" w:hint="cs"/>
          <w:sz w:val="36"/>
          <w:szCs w:val="36"/>
          <w:rtl/>
          <w:lang w:bidi="fa-IR"/>
        </w:rPr>
        <w:t xml:space="preserve"> </w:t>
      </w:r>
    </w:p>
    <w:p w14:paraId="13037533" w14:textId="77777777" w:rsidR="00BA34EF" w:rsidRPr="00BA34EF" w:rsidRDefault="00BA34EF" w:rsidP="00BA34EF">
      <w:pPr>
        <w:rPr>
          <w:rFonts w:cs="B Titr"/>
          <w:sz w:val="36"/>
          <w:szCs w:val="36"/>
          <w:rtl/>
          <w:lang w:bidi="fa-IR"/>
        </w:rPr>
      </w:pPr>
      <w:bookmarkStart w:id="250" w:name="_Toc110397540"/>
      <w:r w:rsidRPr="00BA34EF">
        <w:rPr>
          <w:rFonts w:cs="B Titr" w:hint="cs"/>
          <w:sz w:val="36"/>
          <w:szCs w:val="36"/>
          <w:rtl/>
          <w:lang w:bidi="fa-IR"/>
        </w:rPr>
        <w:t>5-3- محدودیت</w:t>
      </w:r>
      <w:r w:rsidRPr="00BA34EF">
        <w:rPr>
          <w:rFonts w:cs="B Titr"/>
          <w:sz w:val="36"/>
          <w:szCs w:val="36"/>
          <w:rtl/>
          <w:lang w:bidi="fa-IR"/>
        </w:rPr>
        <w:softHyphen/>
      </w:r>
      <w:r w:rsidRPr="00BA34EF">
        <w:rPr>
          <w:rFonts w:cs="B Titr" w:hint="cs"/>
          <w:sz w:val="36"/>
          <w:szCs w:val="36"/>
          <w:rtl/>
          <w:lang w:bidi="fa-IR"/>
        </w:rPr>
        <w:t>ها</w:t>
      </w:r>
      <w:bookmarkEnd w:id="250"/>
    </w:p>
    <w:p w14:paraId="06B3EAB1" w14:textId="77777777" w:rsidR="00BA34EF" w:rsidRPr="00BA34EF" w:rsidRDefault="00BA34EF" w:rsidP="00BA34EF">
      <w:pPr>
        <w:rPr>
          <w:rFonts w:cs="B Titr"/>
          <w:sz w:val="36"/>
          <w:szCs w:val="36"/>
          <w:rtl/>
          <w:lang w:bidi="fa-IR"/>
        </w:rPr>
      </w:pPr>
      <w:bookmarkStart w:id="251" w:name="_Toc110397541"/>
      <w:r w:rsidRPr="00BA34EF">
        <w:rPr>
          <w:rFonts w:cs="B Titr" w:hint="cs"/>
          <w:sz w:val="36"/>
          <w:szCs w:val="36"/>
          <w:rtl/>
          <w:lang w:bidi="fa-IR"/>
        </w:rPr>
        <w:t>5-4- تشریح یافته</w:t>
      </w:r>
      <w:r w:rsidRPr="00BA34EF">
        <w:rPr>
          <w:rFonts w:cs="B Titr"/>
          <w:sz w:val="36"/>
          <w:szCs w:val="36"/>
          <w:rtl/>
          <w:lang w:bidi="fa-IR"/>
        </w:rPr>
        <w:softHyphen/>
      </w:r>
      <w:r w:rsidRPr="00BA34EF">
        <w:rPr>
          <w:rFonts w:cs="B Titr" w:hint="cs"/>
          <w:sz w:val="36"/>
          <w:szCs w:val="36"/>
          <w:rtl/>
          <w:lang w:bidi="fa-IR"/>
        </w:rPr>
        <w:t>های علمی محقق در پژوهش</w:t>
      </w:r>
      <w:bookmarkEnd w:id="251"/>
    </w:p>
    <w:p w14:paraId="4AA5DC1E" w14:textId="77777777" w:rsidR="00BA34EF" w:rsidRDefault="00BA34EF" w:rsidP="00BA34EF">
      <w:pPr>
        <w:rPr>
          <w:rtl/>
          <w:lang w:bidi="fa-IR"/>
        </w:rPr>
      </w:pPr>
      <w:bookmarkStart w:id="252" w:name="_Toc282612257"/>
    </w:p>
    <w:p w14:paraId="62E32D29" w14:textId="77777777" w:rsidR="003F6649" w:rsidRDefault="003F6649" w:rsidP="00BA34EF">
      <w:pPr>
        <w:rPr>
          <w:rtl/>
          <w:lang w:bidi="fa-IR"/>
        </w:rPr>
      </w:pPr>
    </w:p>
    <w:p w14:paraId="43B27EF8" w14:textId="04962A4A" w:rsidR="003F6649" w:rsidRDefault="003F6649" w:rsidP="003F6649">
      <w:pPr>
        <w:pStyle w:val="Heading2"/>
        <w:rPr>
          <w:rStyle w:val="Heading2Char"/>
        </w:rPr>
      </w:pPr>
      <w:r>
        <w:rPr>
          <w:rtl/>
        </w:rPr>
        <w:br w:type="page"/>
      </w:r>
      <w:bookmarkStart w:id="253" w:name="_Toc239198453"/>
      <w:bookmarkStart w:id="254" w:name="_Toc239198555"/>
      <w:r>
        <w:rPr>
          <w:rStyle w:val="Heading2Char"/>
          <w:rFonts w:hint="cs"/>
          <w:b/>
          <w:bCs/>
          <w:rtl/>
        </w:rPr>
        <w:t>5</w:t>
      </w:r>
      <w:r>
        <w:rPr>
          <w:rStyle w:val="Heading2Char"/>
          <w:rtl/>
        </w:rPr>
        <w:t xml:space="preserve">-1- </w:t>
      </w:r>
      <w:r w:rsidR="00EA0B97">
        <w:rPr>
          <w:rFonts w:hint="cs"/>
          <w:rtl/>
        </w:rPr>
        <w:t>نتیجه‌گیری</w:t>
      </w:r>
      <w:bookmarkEnd w:id="253"/>
      <w:bookmarkEnd w:id="254"/>
      <w:r w:rsidR="00BC6E2F">
        <w:t xml:space="preserve"> </w:t>
      </w:r>
    </w:p>
    <w:p w14:paraId="15877AFA" w14:textId="3EE7A350" w:rsidR="000B23D3" w:rsidRDefault="000B23D3" w:rsidP="000B23D3">
      <w:pPr>
        <w:spacing w:after="200" w:line="340" w:lineRule="auto"/>
        <w:jc w:val="lowKashida"/>
      </w:pPr>
      <w:r>
        <w:rPr>
          <w:rFonts w:eastAsia="B Nazanin"/>
          <w:rtl/>
        </w:rPr>
        <w:t>این پژوهش با هدف کلی شناسایی ابعاد توسعه متوازن در دفاع هوایی جمهوری اسلامی ایران انجام شد و در پی پاسخ به این سؤال اصلی بود که ابعاد توسعه متوازن دفاع هوایی کدام‌اند. برای دستیابی به این هدف، پژوهش در دو مرحله کیفی و کمّی و با رویکرد آمیخته اکتشافی متوالی اجرا شد. در مرحله کیفی، از طریق کدگذاری سه‌مرحله‌ای باز، محوری و گزینشی متن مصاحبه با شانزده صاحب‌نظر عالی‌رتبه نیروهای چهارگانه ارتش جمهوری اسلامی ایران و مطالعه محتوای سیزده سند و گزارش راهبردی بالادستی، الگوی اولیه‌ای متشکل از چهار</w:t>
      </w:r>
      <w:r>
        <w:rPr>
          <w:rFonts w:eastAsia="B Nazanin" w:hint="cs"/>
          <w:rtl/>
        </w:rPr>
        <w:t xml:space="preserve"> حوزه</w:t>
      </w:r>
      <w:r>
        <w:rPr>
          <w:rFonts w:eastAsia="B Nazanin"/>
          <w:rtl/>
        </w:rPr>
        <w:t xml:space="preserve"> و بیست مؤلفه استخراج شد. این الگو، در مرحله کمّی، از طریق پرسش‌نامه محقق‌ساخته لیکرتی در نمونه‌ای متشکل از صد</w:t>
      </w:r>
      <w:r>
        <w:rPr>
          <w:rFonts w:eastAsia="B Nazanin" w:hint="cs"/>
          <w:rtl/>
        </w:rPr>
        <w:t xml:space="preserve"> و هشت</w:t>
      </w:r>
      <w:r>
        <w:rPr>
          <w:rFonts w:eastAsia="B Nazanin"/>
          <w:rtl/>
        </w:rPr>
        <w:t xml:space="preserve"> نفر از کارشناسان و فرماندهان واجد شرایط نیروهای چهارگانه، مورد آزمون تجربی قرار گرفت و نتایج حاصل، انسجام درونی و اعتبار سازه‌ای این الگو را تأیید کرد.</w:t>
      </w:r>
    </w:p>
    <w:p w14:paraId="09859374" w14:textId="48BDC8DB" w:rsidR="000B23D3" w:rsidRDefault="000B23D3" w:rsidP="000B23D3">
      <w:pPr>
        <w:spacing w:after="200" w:line="340" w:lineRule="auto"/>
        <w:jc w:val="lowKashida"/>
      </w:pPr>
      <w:r>
        <w:rPr>
          <w:rFonts w:eastAsia="B Nazanin"/>
          <w:rtl/>
        </w:rPr>
        <w:t>در پاسخ به سؤال فرعی نخست پژوهش، ابعاد توسعه متوازن دفاع هوایی در حوزه ذینفعان شامل پنج مؤلفه است: مدیریت جامع ذینفعان چندسطحی، منشور ارزش دفاعی، بازدارندگی فعال و پایدار، حاکمیت یکپارچه بین‌سازمانی، و ارزش‌آفرینی اقتصادی</w:t>
      </w:r>
      <w:r>
        <w:rPr>
          <w:rFonts w:eastAsia="B Nazanin" w:hint="cs"/>
          <w:rtl/>
        </w:rPr>
        <w:t xml:space="preserve"> </w:t>
      </w:r>
      <w:r>
        <w:rPr>
          <w:rFonts w:eastAsia="B Nazanin"/>
          <w:rtl/>
        </w:rPr>
        <w:t xml:space="preserve">امنیتی. </w:t>
      </w:r>
      <w:r>
        <w:rPr>
          <w:rFonts w:eastAsia="B Nazanin" w:hint="cs"/>
          <w:rtl/>
        </w:rPr>
        <w:t xml:space="preserve">یافته های </w:t>
      </w:r>
      <w:r>
        <w:rPr>
          <w:rFonts w:eastAsia="B Nazanin"/>
          <w:rtl/>
        </w:rPr>
        <w:t xml:space="preserve"> کمّی نشان داد که از میان این پنج مؤلفه، بازدارندگی فعال و پایدار (میانگین ۵۵۰/۳) و حاکمیت یکپارچه بین‌سازمانی (میانگین ۵۴۵/۳) از وضعیت موجود مطلوبی </w:t>
      </w:r>
      <w:r>
        <w:rPr>
          <w:rFonts w:eastAsia="B Nazanin" w:hint="cs"/>
          <w:rtl/>
        </w:rPr>
        <w:t>برخوردار</w:t>
      </w:r>
      <w:r w:rsidR="00A1212A">
        <w:rPr>
          <w:rFonts w:eastAsia="B Nazanin" w:hint="cs"/>
          <w:rtl/>
        </w:rPr>
        <w:t xml:space="preserve">ند </w:t>
      </w:r>
      <w:r>
        <w:rPr>
          <w:rFonts w:eastAsia="B Nazanin"/>
          <w:rtl/>
        </w:rPr>
        <w:t xml:space="preserve"> و به‌طور هم‌زمان در مصاحبه و اسناد بالادستی نیز مورد تأکید بوده‌اند؛ در حالی که منشور ارزش دفاعی (میانگین ۰۶۰/۳)، پایین‌ترین وضعیت موجود را در این حوزه داراست.</w:t>
      </w:r>
    </w:p>
    <w:p w14:paraId="64767951" w14:textId="32523227" w:rsidR="000B23D3" w:rsidRDefault="000B23D3" w:rsidP="000B23D3">
      <w:pPr>
        <w:spacing w:after="200" w:line="340" w:lineRule="auto"/>
        <w:jc w:val="lowKashida"/>
      </w:pPr>
      <w:r>
        <w:rPr>
          <w:rFonts w:eastAsia="B Nazanin"/>
          <w:rtl/>
        </w:rPr>
        <w:t>در پاسخ به سؤال فرعی دوم، ابعاد توسعه متوازن دفاع هوایی در حوزه فرایندهای داخلی شامل پنج مؤلفه چابکی زنجیره نبرد یکپارچه، استانداردسازی جامع فرایندی، نوآوری و بهبود مستمر فرایندی، تعادل کارایی</w:t>
      </w:r>
      <w:r w:rsidR="00A1212A">
        <w:rPr>
          <w:rFonts w:eastAsia="B Nazanin" w:hint="cs"/>
          <w:rtl/>
        </w:rPr>
        <w:t xml:space="preserve"> </w:t>
      </w:r>
      <w:r>
        <w:rPr>
          <w:rFonts w:eastAsia="B Nazanin"/>
          <w:rtl/>
        </w:rPr>
        <w:t>اثربخشی، و مدیریت زنجیره تأمین عملیاتی است. این حوزه، با میانگین کلی ۳۱۹/۳، دومین وضعیت مطلوب را در میان چهار بُعد پژوهش داراست و مؤلفه چابکی زنجیره نبرد یکپارچه (میانگین ۴۶۵/۳)، که به‌طور هم‌زمان در مصاحبه و اسناد نیز تأیید شده بود، بالاترین وضعیت موجود این حوزه را به خود اختصاص داده است.</w:t>
      </w:r>
    </w:p>
    <w:p w14:paraId="301910C3" w14:textId="3B87B997" w:rsidR="000B23D3" w:rsidRDefault="000B23D3" w:rsidP="000B23D3">
      <w:pPr>
        <w:spacing w:after="200" w:line="340" w:lineRule="auto"/>
        <w:jc w:val="lowKashida"/>
      </w:pPr>
      <w:r>
        <w:rPr>
          <w:rFonts w:eastAsia="B Nazanin"/>
          <w:rtl/>
        </w:rPr>
        <w:t xml:space="preserve">در پاسخ به سؤال فرعی سوم، ابعاد توسعه متوازن دفاع هوایی در حوزه رشد و یادگیری شامل پنج مؤلفه توسعه شایستگی‌های چندگانه تخصصی، نظام یادگیری سازمانی پویا و مدیریت دانش دفاعی، آموزش تخصصی مبتنی بر شبیه‌ساز، مدیریت استعداد و جانشین‌پروری، و نوآوری، دکترین نبرد ناهمتراز و فرهنگ یادگیری است. این حوزه، با میانگین کلی ۱۴۶/۳، ضعیف‌ترین وضعیت موجود را در میان چهار </w:t>
      </w:r>
      <w:r w:rsidR="00A1212A">
        <w:rPr>
          <w:rFonts w:eastAsia="B Nazanin" w:hint="cs"/>
          <w:rtl/>
        </w:rPr>
        <w:t>حوزه</w:t>
      </w:r>
      <w:r>
        <w:rPr>
          <w:rFonts w:eastAsia="B Nazanin"/>
          <w:rtl/>
        </w:rPr>
        <w:t xml:space="preserve"> پژوهش نشان داد و مؤلفه توسعه شایستگی‌های چندگانه تخصصی، با میانگین ۷۶۰/۲ (تنها مؤلفه زیر سطح متوسط مقیاس در کل پژوهش)، بیشترین نیاز به مداخله مدیریتی را در میان بیست مؤلفه شناسایی‌شده داراست.</w:t>
      </w:r>
    </w:p>
    <w:p w14:paraId="4CA4D7BD" w14:textId="05F03503" w:rsidR="000B23D3" w:rsidRDefault="000B23D3" w:rsidP="000B23D3">
      <w:pPr>
        <w:spacing w:after="200" w:line="340" w:lineRule="auto"/>
        <w:jc w:val="lowKashida"/>
      </w:pPr>
      <w:r>
        <w:rPr>
          <w:rFonts w:eastAsia="B Nazanin"/>
          <w:rtl/>
        </w:rPr>
        <w:t xml:space="preserve">در پاسخ به سؤال فرعی چهارم، ابعاد توسعه متوازن دفاع هوایی در حوزه منابع شامل پنج مؤلفه مدیریت بهینه منابع انسانی تخصصی، منابع مالی و بودجه‌ریزی هزینه‌اثربخش، منابع تجهیزاتی لایه‌ای و متنوع، منابع فناورانه و خودکفایی، و مدیریت یکپارچه تخصیص و آمایش منابع است. این حوزه، با میانگین کلی ۳۹۹/۳، مطلوب‌ترین وضعیت موجود را در میان چهار </w:t>
      </w:r>
      <w:r w:rsidR="00A1212A">
        <w:rPr>
          <w:rFonts w:eastAsia="B Nazanin" w:hint="cs"/>
          <w:rtl/>
        </w:rPr>
        <w:t>حوزه</w:t>
      </w:r>
      <w:r>
        <w:rPr>
          <w:rFonts w:eastAsia="B Nazanin"/>
          <w:rtl/>
        </w:rPr>
        <w:t xml:space="preserve"> پژوهش داراست و مؤلفه منابع تجهیزاتی لایه‌ای و متنوع (میانگین ۵۷۰/۳)، مطلوب‌ترین مؤلفه در کل بیست مؤلفه پژوهش است.</w:t>
      </w:r>
    </w:p>
    <w:p w14:paraId="2F447C74" w14:textId="531A92DC" w:rsidR="003F6649" w:rsidRDefault="000B23D3" w:rsidP="00A1212A">
      <w:pPr>
        <w:spacing w:after="200" w:line="340" w:lineRule="auto"/>
        <w:jc w:val="lowKashida"/>
        <w:rPr>
          <w:rtl/>
        </w:rPr>
      </w:pPr>
      <w:r>
        <w:rPr>
          <w:rFonts w:eastAsia="B Nazanin"/>
          <w:rtl/>
        </w:rPr>
        <w:t>در پایان، در پاسخ به سؤال اصلی پژوهش، می‌توان نتیجه گرفت که توسعه متوازن دفاع هوایی جمهوری اسلامی ایران، الگویی چهار</w:t>
      </w:r>
      <w:r w:rsidR="00A1212A">
        <w:rPr>
          <w:rFonts w:eastAsia="B Nazanin" w:hint="cs"/>
          <w:rtl/>
        </w:rPr>
        <w:t>حوزه ای</w:t>
      </w:r>
      <w:r>
        <w:rPr>
          <w:rFonts w:eastAsia="B Nazanin"/>
          <w:rtl/>
        </w:rPr>
        <w:t xml:space="preserve"> و بیست‌مؤلفه‌ای است که ماهیتی سیستمی و به‌هم‌پیوسته دارد؛ یافته‌ای که هم از تحلیل کیفی این پژوهش (از طریق شناسایی مضمون هسته‌ای فراگیر) و هم از تحلیل کمّی آن (از طریق همبستگی‌های بالا و معنادار میان چهار </w:t>
      </w:r>
      <w:r w:rsidR="00A1212A">
        <w:rPr>
          <w:rFonts w:eastAsia="B Nazanin" w:hint="cs"/>
          <w:rtl/>
        </w:rPr>
        <w:t xml:space="preserve">حوزه </w:t>
      </w:r>
      <w:r>
        <w:rPr>
          <w:rFonts w:eastAsia="B Nazanin"/>
          <w:rtl/>
        </w:rPr>
        <w:t xml:space="preserve">، به‌ویژه میان فرایندهای داخلی، رشد و یادگیری و منابع) پشتیبانی می‌شود. تحلیل شکاف عملکردی این پژوهش نیز نشان داد که با وجود وضعیت نسبتاً مطلوب سه </w:t>
      </w:r>
      <w:r w:rsidR="00A1212A">
        <w:rPr>
          <w:rFonts w:eastAsia="B Nazanin" w:hint="cs"/>
          <w:rtl/>
        </w:rPr>
        <w:t>حوزه</w:t>
      </w:r>
      <w:r>
        <w:rPr>
          <w:rFonts w:eastAsia="B Nazanin"/>
          <w:rtl/>
        </w:rPr>
        <w:t xml:space="preserve"> ذینفعان، فرایندهای داخلی و منابع، </w:t>
      </w:r>
      <w:r w:rsidR="00A1212A">
        <w:rPr>
          <w:rFonts w:eastAsia="B Nazanin" w:hint="cs"/>
          <w:rtl/>
        </w:rPr>
        <w:t>حوزه</w:t>
      </w:r>
      <w:r>
        <w:rPr>
          <w:rFonts w:eastAsia="B Nazanin"/>
          <w:rtl/>
        </w:rPr>
        <w:t xml:space="preserve"> رشد و یادگیری، به‌ویژه مؤلفه توسعه شایستگی‌های چندگانه تخصصی، کانون اصلی نیاز به بهبود در ساختار کنونی توسعه دفاع هوایی کشور است؛ یافته‌ای که با توجه به همبستگی بالای این </w:t>
      </w:r>
      <w:r w:rsidR="00A1212A">
        <w:rPr>
          <w:rFonts w:eastAsia="B Nazanin" w:hint="cs"/>
          <w:rtl/>
        </w:rPr>
        <w:t>حوزه</w:t>
      </w:r>
      <w:r>
        <w:rPr>
          <w:rFonts w:eastAsia="B Nazanin"/>
          <w:rtl/>
        </w:rPr>
        <w:t xml:space="preserve"> با فرایندهای داخلی و منابع، می‌تواند اثری فراتر از خود این </w:t>
      </w:r>
      <w:r w:rsidR="00A1212A">
        <w:rPr>
          <w:rFonts w:eastAsia="B Nazanin" w:hint="cs"/>
          <w:rtl/>
        </w:rPr>
        <w:t>حوزه</w:t>
      </w:r>
      <w:r>
        <w:rPr>
          <w:rFonts w:eastAsia="B Nazanin"/>
          <w:rtl/>
        </w:rPr>
        <w:t xml:space="preserve"> بر کل نظام دفاع هوایی کشور داشته باشد.</w:t>
      </w:r>
    </w:p>
    <w:p w14:paraId="3A3B16C9" w14:textId="01097D07" w:rsidR="006D0A8B" w:rsidRDefault="006D0A8B" w:rsidP="006D0A8B">
      <w:pPr>
        <w:pStyle w:val="Heading2"/>
      </w:pPr>
      <w:bookmarkStart w:id="255" w:name="_Toc239198454"/>
      <w:bookmarkStart w:id="256" w:name="_Toc239198556"/>
      <w:r>
        <w:rPr>
          <w:rFonts w:eastAsia="B Nazanin" w:hint="cs"/>
          <w:rtl/>
        </w:rPr>
        <w:t xml:space="preserve">5-2- </w:t>
      </w:r>
      <w:r>
        <w:rPr>
          <w:rFonts w:eastAsia="B Nazanin"/>
          <w:rtl/>
        </w:rPr>
        <w:t xml:space="preserve"> پیشنهادها</w:t>
      </w:r>
      <w:bookmarkEnd w:id="255"/>
      <w:bookmarkEnd w:id="256"/>
    </w:p>
    <w:p w14:paraId="07E5F7D6" w14:textId="77777777" w:rsidR="006D0A8B" w:rsidRPr="00F6164C" w:rsidRDefault="006D0A8B" w:rsidP="006D0A8B">
      <w:pPr>
        <w:spacing w:before="220"/>
        <w:jc w:val="lowKashida"/>
      </w:pPr>
      <w:r w:rsidRPr="00F6164C">
        <w:rPr>
          <w:rFonts w:eastAsia="B Nazanin"/>
          <w:rtl/>
        </w:rPr>
        <w:t>پیشنهادهای کاربردی</w:t>
      </w:r>
    </w:p>
    <w:p w14:paraId="1C6185EA" w14:textId="0D9EDE1F" w:rsidR="006D0A8B" w:rsidRDefault="006D0A8B" w:rsidP="006D0A8B">
      <w:pPr>
        <w:spacing w:after="200" w:line="340" w:lineRule="auto"/>
        <w:jc w:val="lowKashida"/>
      </w:pPr>
      <w:r>
        <w:rPr>
          <w:rFonts w:eastAsia="B Nazanin"/>
          <w:rtl/>
        </w:rPr>
        <w:t>بر پایه یافته‌های فصل چهارم، به‌ویژه رتبه‌بندی بیست مؤلفه بر اساس شکاف عملکردی و جدول تطبیقی یافته‌های کیفی و کمّی، پیشنهادهای کاربردی زیر برای مدیران و تصمیم‌گیران حوزه دفاع هوایی ارائه می‌شود. نخست، با توجه به اینکه مؤلفه توسعه شایستگی‌های چندگانه تخصصی، پایین‌ترین وضعیت موجود را در کل پژوهش داراست، پیشنهاد می‌شود نظام آموزشی نیروهای چهارگانه، به‌ویژه نیروی پدافند هوایی، بازنگری اساسی شود و برنامه‌های آموزشی چندمهارتی، شامل شایستگی‌های فنی، شناختی، روانی</w:t>
      </w:r>
      <w:r>
        <w:rPr>
          <w:rFonts w:eastAsia="B Nazanin" w:hint="cs"/>
          <w:rtl/>
        </w:rPr>
        <w:t xml:space="preserve"> </w:t>
      </w:r>
      <w:r>
        <w:rPr>
          <w:rFonts w:eastAsia="B Nazanin"/>
          <w:rtl/>
        </w:rPr>
        <w:t>رفتاری و سواد دیجیتالی، به‌صورت هدفمند و بر پایه سنجش شکاف شایستگی هر رده سازمانی، طراحی و اجرا شود.</w:t>
      </w:r>
    </w:p>
    <w:p w14:paraId="645B2C2F" w14:textId="77777777" w:rsidR="006D0A8B" w:rsidRDefault="006D0A8B" w:rsidP="006D0A8B">
      <w:pPr>
        <w:spacing w:after="200" w:line="340" w:lineRule="auto"/>
        <w:jc w:val="lowKashida"/>
      </w:pPr>
      <w:r>
        <w:rPr>
          <w:rFonts w:eastAsia="B Nazanin"/>
          <w:rtl/>
        </w:rPr>
        <w:t>دوم، با توجه به وضعیت نامطلوب مؤلفه منشور ارزش دفاعی، پیشنهاد می‌شود سندی رسمی و مدون با عنوان منشور ارزش دفاع هوایی، با مشارکت فرماندهان و صاحب‌نظران این حوزه، تدوین و در سطح سازمان ابلاغ شود تا ارزش‌های قابل ارائه دفاع هوایی به هر یک از ذینفعان، به‌روشنی برای همه سطوح سازمانی تبیین گردد. سوم، از آنجا که مؤلفه مدیریت بهینه منابع انسانی تخصصی نیز در آستانه میانگین کل قرار داشت، پیشنهاد می‌شود نظام تخصیص و چرخش نیروی متخصص در یگان‌های دفاع هوایی، با هدف پیشگیری از فرسودگی عملیاتی و کاهش وابستگی شدید به افراد خاص، بازطراحی شود.</w:t>
      </w:r>
    </w:p>
    <w:p w14:paraId="18BB0089" w14:textId="46D2C92C" w:rsidR="006D0A8B" w:rsidRDefault="006D0A8B" w:rsidP="006D0A8B">
      <w:pPr>
        <w:spacing w:after="200" w:line="340" w:lineRule="auto"/>
        <w:jc w:val="lowKashida"/>
      </w:pPr>
      <w:r>
        <w:rPr>
          <w:rFonts w:eastAsia="B Nazanin"/>
          <w:rtl/>
        </w:rPr>
        <w:t xml:space="preserve">چهارم، با توجه به همبستگی بسیار بالای میان </w:t>
      </w:r>
      <w:r>
        <w:rPr>
          <w:rFonts w:eastAsia="B Nazanin" w:hint="cs"/>
          <w:rtl/>
        </w:rPr>
        <w:t>حوزه</w:t>
      </w:r>
      <w:r>
        <w:rPr>
          <w:rFonts w:eastAsia="B Nazanin"/>
          <w:rtl/>
        </w:rPr>
        <w:t xml:space="preserve"> رشد و یادگیری با فرایندهای داخلی (۸۶۰/۰) و منابع (۸۸۰/۰)، پیشنهاد می‌شود سرمایه‌گذاری در بهبود </w:t>
      </w:r>
      <w:r>
        <w:rPr>
          <w:rFonts w:eastAsia="B Nazanin" w:hint="cs"/>
          <w:rtl/>
        </w:rPr>
        <w:t>حوزه</w:t>
      </w:r>
      <w:r>
        <w:rPr>
          <w:rFonts w:eastAsia="B Nazanin"/>
          <w:rtl/>
        </w:rPr>
        <w:t xml:space="preserve"> رشد و یادگیری، به‌عنوان یک سرمایه‌گذاری با اثر ضربه‌ای بر کل نظام دفاع هوایی در نظر گرفته شود، فراتر از یک اقدام مجزا و بخشی. پنجم، پیشنهاد می‌شود از الگوی چهار</w:t>
      </w:r>
      <w:r>
        <w:rPr>
          <w:rFonts w:eastAsia="B Nazanin" w:hint="cs"/>
          <w:rtl/>
        </w:rPr>
        <w:t>حوزه ای</w:t>
      </w:r>
      <w:r>
        <w:rPr>
          <w:rFonts w:eastAsia="B Nazanin"/>
          <w:rtl/>
        </w:rPr>
        <w:t xml:space="preserve"> و بیست‌مؤلفه‌ای این پژوهش، به‌عنوان چارچوب دوره‌ای بررسی و ارزیابی عملکرد یگان‌های دفاع هوایی استفاده شود، به گونه‌ای که وضعیت هر مؤلفه، به‌طور سالانه سنجیده و روند تغییرات آن پیگیری شود.</w:t>
      </w:r>
    </w:p>
    <w:p w14:paraId="59104C1A" w14:textId="77777777" w:rsidR="006D0A8B" w:rsidRPr="00F6164C" w:rsidRDefault="006D0A8B" w:rsidP="006D0A8B">
      <w:pPr>
        <w:spacing w:before="220"/>
        <w:jc w:val="lowKashida"/>
      </w:pPr>
      <w:r w:rsidRPr="00F6164C">
        <w:rPr>
          <w:rFonts w:eastAsia="B Nazanin"/>
          <w:rtl/>
        </w:rPr>
        <w:t>پیشنهادهای پژوهشی</w:t>
      </w:r>
    </w:p>
    <w:p w14:paraId="61447475" w14:textId="6699BB00" w:rsidR="006D0A8B" w:rsidRDefault="006D0A8B" w:rsidP="006D0A8B">
      <w:pPr>
        <w:spacing w:after="200" w:line="340" w:lineRule="auto"/>
        <w:jc w:val="lowKashida"/>
      </w:pPr>
      <w:r>
        <w:rPr>
          <w:rFonts w:eastAsia="B Nazanin"/>
          <w:rtl/>
        </w:rPr>
        <w:t xml:space="preserve">با توجه </w:t>
      </w:r>
      <w:r>
        <w:rPr>
          <w:rFonts w:eastAsia="B Nazanin" w:hint="cs"/>
          <w:rtl/>
        </w:rPr>
        <w:t xml:space="preserve">به </w:t>
      </w:r>
      <w:r>
        <w:rPr>
          <w:rFonts w:eastAsia="B Nazanin"/>
          <w:rtl/>
        </w:rPr>
        <w:t>محدودیت‌های روش‌شناختی این پژوهش که در بخش بعدی این فصل به‌تفصیل بیان می‌شود، پیشنهادهای پژوهشی زیر برای مطالعات آتی ارائه می‌شود. نخست، پیشنهاد می‌شود پژوهشی مستقل با هدف اجرای کامل تحلیل عاملی تأییدی و مدل معادلات ساختاری، با استفاده از نرم‌افزارهای تخصصی همچون AMOS یا Smart-PLS، بر روی الگوی چهار</w:t>
      </w:r>
      <w:r>
        <w:rPr>
          <w:rFonts w:eastAsia="B Nazanin" w:hint="cs"/>
          <w:rtl/>
        </w:rPr>
        <w:t>حوزه ای</w:t>
      </w:r>
      <w:r>
        <w:rPr>
          <w:rFonts w:eastAsia="B Nazanin"/>
          <w:rtl/>
        </w:rPr>
        <w:t xml:space="preserve"> و بیست‌مؤلفه‌ای این پژوهش انجام شود تا شاخص‌های برازش مدل اندازه‌گیری و ساختاری، به‌طور دقیق برآورد و روابط علّی میان </w:t>
      </w:r>
      <w:r>
        <w:rPr>
          <w:rFonts w:eastAsia="B Nazanin" w:hint="cs"/>
          <w:rtl/>
        </w:rPr>
        <w:t>حوزه ها</w:t>
      </w:r>
      <w:r>
        <w:rPr>
          <w:rFonts w:eastAsia="B Nazanin"/>
          <w:rtl/>
        </w:rPr>
        <w:t xml:space="preserve">، به‌جای همبستگی صرف، آزمون شود. دوم، پیشنهاد می‌شود پرسش‌نامه مقایسات زوجی مبتنی بر فرایند تحلیل سلسله‌مراتبی، که در این پژوهش طراحی شد اما به دلیل محدودیت‌های اجرایی تکمیل نشد، در پژوهشی جداگانه با مشارکت پانل خبرگان تکمیل شود تا وزن نسبی و اهمیت نظری هر </w:t>
      </w:r>
      <w:r>
        <w:rPr>
          <w:rFonts w:eastAsia="B Nazanin" w:hint="cs"/>
          <w:rtl/>
        </w:rPr>
        <w:t>حوزه</w:t>
      </w:r>
      <w:r>
        <w:rPr>
          <w:rFonts w:eastAsia="B Nazanin"/>
          <w:rtl/>
        </w:rPr>
        <w:t xml:space="preserve"> و مؤلفه، مستقل از سطح وضعیت موجود آن، تعیین گردد.</w:t>
      </w:r>
    </w:p>
    <w:p w14:paraId="1A34A5BE" w14:textId="51975321" w:rsidR="006D0A8B" w:rsidRDefault="006D0A8B" w:rsidP="006D0A8B">
      <w:pPr>
        <w:spacing w:after="200" w:line="340" w:lineRule="auto"/>
        <w:jc w:val="lowKashida"/>
      </w:pPr>
      <w:r>
        <w:rPr>
          <w:rFonts w:eastAsia="B Nazanin"/>
          <w:rtl/>
        </w:rPr>
        <w:t>سوم، با توجه به اینکه این پژوهش بر نیروهای چهارگانه ارتش جمهوری اسلامی ایران متمرکز بود، پیشنهاد می‌شود پژوهش‌های تطبیقی مشابهی در سایر سازمان‌های دفاعی کشور، از جمله نیروی زمینی و دریایی سپاه، انجام شود تا میزان تعمیم‌پذیری الگوی چهار</w:t>
      </w:r>
      <w:r>
        <w:rPr>
          <w:rFonts w:eastAsia="B Nazanin" w:hint="cs"/>
          <w:rtl/>
        </w:rPr>
        <w:t>حوزه ای</w:t>
      </w:r>
      <w:r>
        <w:rPr>
          <w:rFonts w:eastAsia="B Nazanin"/>
          <w:rtl/>
        </w:rPr>
        <w:t xml:space="preserve"> توسعه متوازن به سایر حوزه‌های دفاعی کشور مشخص گردد. چهارم، پیشنهاد می‌شود پژوهشی طولی (Longitudinal) طراحی شود که وضعیت بیست مؤلفه شناسایی‌شده در این پژوهش را در بازه‌های زمانی چندساله پیگیری کند تا روند بهبود یا تضعیف هر مؤلفه، پس از اجرای اقدامات اصلاحی، قابل ارزیابی باشد. پنجم، با توجه به وضعیت نامطلوب مؤلفه توسعه شایستگی‌های چندگانه تخصصی، پیشنهاد می‌شود پژوهش تخصصی و مستقلی با هدف طراحی و اعتبارسنجی یک الگوی شایستگی چندمهارتی برای پرسنل دفاع هوایی، متناسب با سامانه‌های نوین نظامی، انجام شود.</w:t>
      </w:r>
    </w:p>
    <w:p w14:paraId="70C71973" w14:textId="23C1F218" w:rsidR="006D0A8B" w:rsidRDefault="006D0A8B" w:rsidP="006D0A8B">
      <w:pPr>
        <w:pStyle w:val="Heading2"/>
      </w:pPr>
      <w:bookmarkStart w:id="257" w:name="_Toc239198455"/>
      <w:bookmarkStart w:id="258" w:name="_Toc239198557"/>
      <w:r>
        <w:rPr>
          <w:rFonts w:eastAsia="B Nazanin" w:hint="cs"/>
          <w:rtl/>
        </w:rPr>
        <w:t xml:space="preserve">5-3- </w:t>
      </w:r>
      <w:r>
        <w:rPr>
          <w:rFonts w:eastAsia="B Nazanin"/>
          <w:rtl/>
        </w:rPr>
        <w:t xml:space="preserve"> محدودیت‌ها</w:t>
      </w:r>
      <w:bookmarkEnd w:id="257"/>
      <w:bookmarkEnd w:id="258"/>
    </w:p>
    <w:p w14:paraId="21285028" w14:textId="77777777" w:rsidR="006D0A8B" w:rsidRDefault="006D0A8B" w:rsidP="006D0A8B">
      <w:pPr>
        <w:spacing w:after="140" w:line="340" w:lineRule="auto"/>
        <w:jc w:val="lowKashida"/>
      </w:pPr>
      <w:r>
        <w:rPr>
          <w:rFonts w:eastAsia="B Nazanin"/>
          <w:rtl/>
        </w:rPr>
        <w:t>محرمانه بودن بخشی از اسناد و اطلاعات مرتبط با ساختار و آمادگی دفاع هوایی کشور، دسترسی پژوهشگران به برخی منابع اطلاعاتی مرتبط با موضوع پژوهش را با محدودیت روبه‌رو کرد و ممکن است بر گستردگی مطالعه اسناد اثر گذاشته باشد.</w:t>
      </w:r>
    </w:p>
    <w:p w14:paraId="2297E048" w14:textId="77777777" w:rsidR="006D0A8B" w:rsidRDefault="006D0A8B" w:rsidP="006D0A8B">
      <w:pPr>
        <w:spacing w:after="140" w:line="340" w:lineRule="auto"/>
        <w:jc w:val="lowKashida"/>
      </w:pPr>
      <w:r>
        <w:rPr>
          <w:rFonts w:eastAsia="B Nazanin"/>
          <w:rtl/>
        </w:rPr>
        <w:t>اشتغال صاحب‌نظران و فرماندهان مورد مصاحبه در مسئولیت‌های اجرایی و عملیاتی، هماهنگی زمانی برای انجام مصاحبه‌ها را با دشواری همراه کرد و بر تعداد و طول مدت جلسات مصاحبه اثرگذار بود.</w:t>
      </w:r>
    </w:p>
    <w:p w14:paraId="3783E427" w14:textId="77777777" w:rsidR="006D0A8B" w:rsidRDefault="006D0A8B" w:rsidP="006D0A8B">
      <w:pPr>
        <w:spacing w:after="140" w:line="340" w:lineRule="auto"/>
        <w:jc w:val="lowKashida"/>
      </w:pPr>
      <w:r>
        <w:rPr>
          <w:rFonts w:eastAsia="B Nazanin"/>
          <w:rtl/>
        </w:rPr>
        <w:t>یافته‌های این پژوهش بر پایه دیدگاه صاحب‌نظران و کارشناسان نیروهای چهارگانه ارتش جمهوری اسلامی ایران گردآوری شده‌اند و از این رو، تعمیم نتایج به سایر سازمان‌های دفاعی کشور یا سازمان‌های دفاع هوایی سایر کشورها باید با احتیاط انجام شود.</w:t>
      </w:r>
    </w:p>
    <w:p w14:paraId="59D47645" w14:textId="77777777" w:rsidR="006D0A8B" w:rsidRDefault="006D0A8B" w:rsidP="006D0A8B">
      <w:pPr>
        <w:spacing w:after="140" w:line="340" w:lineRule="auto"/>
        <w:jc w:val="lowKashida"/>
      </w:pPr>
      <w:r>
        <w:rPr>
          <w:rFonts w:eastAsia="B Nazanin"/>
          <w:rtl/>
        </w:rPr>
        <w:t>بخشی از داده‌های پژوهش بر پایه دیدگاه و تجربه شخصی مصاحبه‌شوندگان و پاسخ‌دهندگان پرسش‌نامه گردآوری شده است و ممکن است تحت تأثیر برداشت‌ها و تجربه‌های فردی هریک از آنان قرار گرفته باشد.</w:t>
      </w:r>
    </w:p>
    <w:p w14:paraId="46CA278F" w14:textId="77777777" w:rsidR="006D0A8B" w:rsidRDefault="006D0A8B" w:rsidP="006D0A8B">
      <w:pPr>
        <w:spacing w:after="140" w:line="340" w:lineRule="auto"/>
        <w:jc w:val="lowKashida"/>
      </w:pPr>
      <w:r>
        <w:rPr>
          <w:rFonts w:eastAsia="B Nazanin"/>
          <w:rtl/>
        </w:rPr>
        <w:t>اجرای تحلیل عاملی تأییدی کامل و مدل معادلات ساختاری، به دلیل نبود دسترسی به نرم‌افزارهای تخصصی مدل‌سازی معادلات ساختاری همچون AMOS یا Smart-PLS، در این پژوهش میسر نشد و پایایی و روایی همگرا به روش‌های جایگزین، یعنی آلفای کرونباخ و برآورد میانگین واریانس استخراج‌شده، ارزیابی شدند.</w:t>
      </w:r>
    </w:p>
    <w:p w14:paraId="545C6167" w14:textId="77777777" w:rsidR="006D0A8B" w:rsidRDefault="006D0A8B" w:rsidP="006D0A8B">
      <w:pPr>
        <w:spacing w:after="140" w:line="340" w:lineRule="auto"/>
        <w:jc w:val="lowKashida"/>
      </w:pPr>
      <w:r>
        <w:rPr>
          <w:rFonts w:eastAsia="B Nazanin"/>
          <w:rtl/>
        </w:rPr>
        <w:t>پرسش‌نامه مقایسات زوجی مبتنی بر فرایند تحلیل سلسله‌مراتبی، که برای تعیین وزن نسبی و اهمیت نظری ابعاد و مؤلفه‌ها طراحی شده بود، به دلیل محدودیت‌های اجرایی و زمانی تکمیل نشد؛ از این رو، اولویت‌بندی نهایی مؤلفه‌ها در این پژوهش، بر پایه شکاف عملکردی داده‌های پرسش‌نامه لیکرتی صورت گرفت، نه بر پایه وزن‌های اهمیت نسبی حاصل از قضاوت مقایسه‌ای خبرگان.</w:t>
      </w:r>
    </w:p>
    <w:p w14:paraId="77119F0E" w14:textId="77777777" w:rsidR="006D0A8B" w:rsidRDefault="006D0A8B" w:rsidP="006D0A8B">
      <w:pPr>
        <w:spacing w:after="140" w:line="340" w:lineRule="auto"/>
        <w:jc w:val="lowKashida"/>
      </w:pPr>
      <w:r>
        <w:rPr>
          <w:rFonts w:eastAsia="B Nazanin"/>
          <w:rtl/>
        </w:rPr>
        <w:t>محدودیت زمانی تعیین‌شده برای انجام این پژوهش، بر عمق بررسی برخی اسناد و منابع تخصصی و همچنین بر امکان اجرای تحلیل‌های تکمیلی آماری اثرگذار بود.</w:t>
      </w:r>
    </w:p>
    <w:p w14:paraId="7A0FD8D7" w14:textId="20AEF07F" w:rsidR="006D0A8B" w:rsidRDefault="006D0A8B" w:rsidP="006D0A8B">
      <w:pPr>
        <w:pStyle w:val="Heading2"/>
      </w:pPr>
      <w:bookmarkStart w:id="259" w:name="_Toc239198456"/>
      <w:bookmarkStart w:id="260" w:name="_Toc239198558"/>
      <w:r>
        <w:rPr>
          <w:rFonts w:eastAsia="B Nazanin" w:hint="cs"/>
          <w:rtl/>
        </w:rPr>
        <w:t xml:space="preserve">5-4- </w:t>
      </w:r>
      <w:r>
        <w:rPr>
          <w:rFonts w:eastAsia="B Nazanin"/>
          <w:rtl/>
        </w:rPr>
        <w:t xml:space="preserve"> تشریح یافته‌های علمی محقق در پژوهش</w:t>
      </w:r>
      <w:bookmarkEnd w:id="259"/>
      <w:bookmarkEnd w:id="260"/>
    </w:p>
    <w:p w14:paraId="4CFE9A94" w14:textId="77777777" w:rsidR="006D0A8B" w:rsidRPr="00955E4A" w:rsidRDefault="006D0A8B" w:rsidP="006D0A8B">
      <w:pPr>
        <w:spacing w:after="200" w:line="340" w:lineRule="auto"/>
        <w:jc w:val="lowKashida"/>
        <w:rPr>
          <w:color w:val="EE0000"/>
        </w:rPr>
      </w:pPr>
      <w:r>
        <w:rPr>
          <w:rFonts w:eastAsia="B Nazanin"/>
          <w:rtl/>
        </w:rPr>
        <w:t>در این بخش، یافته‌های تجربی این پژوهش با پانزده مطالعه پیشین معرفی‌شده در فصل دوم، به‌طور مجزا مقایسه و تشریح می‌شود تا جایگاه علمی این پژوهش در ادبیات موجود روشن گردد.</w:t>
      </w:r>
    </w:p>
    <w:p w14:paraId="5E7CFDF3" w14:textId="77777777" w:rsidR="006D0A8B" w:rsidRPr="00955E4A" w:rsidRDefault="006D0A8B" w:rsidP="006703C5">
      <w:pPr>
        <w:pStyle w:val="ListParagraph"/>
        <w:numPr>
          <w:ilvl w:val="0"/>
          <w:numId w:val="43"/>
        </w:numPr>
        <w:spacing w:before="220"/>
        <w:jc w:val="lowKashida"/>
        <w:rPr>
          <w:color w:val="EE0000"/>
        </w:rPr>
      </w:pPr>
      <w:r w:rsidRPr="00955E4A">
        <w:rPr>
          <w:rFonts w:eastAsia="B Nazanin"/>
          <w:color w:val="EE0000"/>
          <w:rtl/>
        </w:rPr>
        <w:t>مقایسه با پژوهش گلدانی (۱۴۰۳)</w:t>
      </w:r>
    </w:p>
    <w:p w14:paraId="7C27397A" w14:textId="77777777" w:rsidR="006D0A8B" w:rsidRPr="00955E4A" w:rsidRDefault="006D0A8B" w:rsidP="006D0A8B">
      <w:pPr>
        <w:spacing w:after="200" w:line="340" w:lineRule="auto"/>
        <w:jc w:val="lowKashida"/>
        <w:rPr>
          <w:color w:val="EE0000"/>
        </w:rPr>
      </w:pPr>
      <w:r w:rsidRPr="00955E4A">
        <w:rPr>
          <w:rFonts w:eastAsia="B Nazanin"/>
          <w:color w:val="EE0000"/>
          <w:rtl/>
        </w:rPr>
        <w:t>گلدانی (۱۴۰۳) در بررسی مؤلفه‌های راهبرد توسعه پایدار با رویکرد قدرت ملی، مؤلفه دفاع دانش‌محور را به‌عنوان یکی از ارکان اصلی قدرت سخت معرفی کرده است. یافته‌های پژوهش حاضر، این یافته را در سطح خردتر و عملیاتی‌تر تأیید و تکمیل می‌کند؛ مؤلفه‌های نوآوری، دکترین نبرد ناهمتراز و فرهنگ یادگیری، و منابع فناورانه و خودکفایی که در این پژوهش شناسایی شدند، مصداق‌های مشخصی از مفهوم کلی‌تر دفاع دانش‌محور در بستر خاص دفاع هوایی هستند. با این حال، در حالی که گلدانی نگاهی کلان و ملی به این مفهوم داشت، پژوهش حاضر با تمرکز بر یک سازمان دفاعی مشخص، امکان شناسایی مؤلفه‌های عملیاتی و قابل سنجش را فراهم آورد که در سطح تحلیل کلان قابل دستیابی نبود.</w:t>
      </w:r>
    </w:p>
    <w:p w14:paraId="07D4F43C" w14:textId="77777777" w:rsidR="006D0A8B" w:rsidRPr="00955E4A" w:rsidRDefault="006D0A8B" w:rsidP="006703C5">
      <w:pPr>
        <w:pStyle w:val="ListParagraph"/>
        <w:numPr>
          <w:ilvl w:val="0"/>
          <w:numId w:val="43"/>
        </w:numPr>
        <w:spacing w:before="220"/>
        <w:jc w:val="lowKashida"/>
        <w:rPr>
          <w:color w:val="EE0000"/>
        </w:rPr>
      </w:pPr>
      <w:r w:rsidRPr="00955E4A">
        <w:rPr>
          <w:rFonts w:eastAsia="B Nazanin"/>
          <w:color w:val="EE0000"/>
          <w:rtl/>
        </w:rPr>
        <w:t>مقایسه با پژوهش بختیار (۱۴۰۳)</w:t>
      </w:r>
    </w:p>
    <w:p w14:paraId="0FAA5F77" w14:textId="48142832" w:rsidR="006D0A8B" w:rsidRPr="00955E4A" w:rsidRDefault="006D0A8B" w:rsidP="006D0A8B">
      <w:pPr>
        <w:spacing w:after="200" w:line="340" w:lineRule="auto"/>
        <w:jc w:val="lowKashida"/>
        <w:rPr>
          <w:color w:val="EE0000"/>
        </w:rPr>
      </w:pPr>
      <w:r w:rsidRPr="00955E4A">
        <w:rPr>
          <w:rFonts w:eastAsia="B Nazanin"/>
          <w:color w:val="EE0000"/>
          <w:rtl/>
        </w:rPr>
        <w:t xml:space="preserve">بختیار (۱۴۰۳) در پژوهش خود بر ضرورت اولویت‌دادن به توسعه متوازن کشور بر پایه اصول آمایش سرزمین تأکید کرده است. یافته این پژوهش، به‌ویژه شناسایی مؤلفه مدیریت یکپارچه تخصیص و آمایش منابع در </w:t>
      </w:r>
      <w:r w:rsidRPr="00955E4A">
        <w:rPr>
          <w:rFonts w:eastAsia="B Nazanin" w:hint="cs"/>
          <w:color w:val="EE0000"/>
          <w:rtl/>
        </w:rPr>
        <w:t xml:space="preserve">حوزه </w:t>
      </w:r>
      <w:r w:rsidRPr="00955E4A">
        <w:rPr>
          <w:rFonts w:eastAsia="B Nazanin"/>
          <w:color w:val="EE0000"/>
          <w:rtl/>
        </w:rPr>
        <w:t xml:space="preserve"> منابع، با این یافته همسو است و نشان می‌دهد که منطق آمایشی، در سطح سازمانی دفاع هوایی نیز کاربرد دارد. با این حال، تفاوت اصلی در سطح تحلیل است؛ بختیار به آمایش در مقیاس ملی و سرزمینی پرداخته بود، در حالی که پژوهش حاضر، این منطق را در سطح توزیع سازمانی منابع دفاع هوایی به کار گرفته و مؤلفه‌ای عملیاتی و قابل اندازه‌گیری از آن استخراج کرده است.</w:t>
      </w:r>
    </w:p>
    <w:p w14:paraId="161D1E84" w14:textId="77777777" w:rsidR="006D0A8B" w:rsidRPr="00955E4A" w:rsidRDefault="006D0A8B" w:rsidP="006703C5">
      <w:pPr>
        <w:pStyle w:val="ListParagraph"/>
        <w:numPr>
          <w:ilvl w:val="0"/>
          <w:numId w:val="43"/>
        </w:numPr>
        <w:spacing w:before="220"/>
        <w:jc w:val="lowKashida"/>
        <w:rPr>
          <w:color w:val="EE0000"/>
        </w:rPr>
      </w:pPr>
      <w:r w:rsidRPr="00955E4A">
        <w:rPr>
          <w:rFonts w:eastAsia="B Nazanin"/>
          <w:color w:val="EE0000"/>
          <w:rtl/>
        </w:rPr>
        <w:t>مقایسه با پژوهش ایجابی و همکاران (۱۳۹۸)</w:t>
      </w:r>
    </w:p>
    <w:p w14:paraId="76286FF6" w14:textId="77777777" w:rsidR="006D0A8B" w:rsidRPr="00955E4A" w:rsidRDefault="006D0A8B" w:rsidP="006D0A8B">
      <w:pPr>
        <w:spacing w:after="200" w:line="340" w:lineRule="auto"/>
        <w:jc w:val="lowKashida"/>
        <w:rPr>
          <w:color w:val="EE0000"/>
        </w:rPr>
      </w:pPr>
      <w:r w:rsidRPr="00955E4A">
        <w:rPr>
          <w:rFonts w:eastAsia="B Nazanin"/>
          <w:color w:val="EE0000"/>
          <w:rtl/>
        </w:rPr>
        <w:t>ایجابی و همکاران (۱۳۹۸) در آینده‌نگاری راهبرد فناوری‌های دفاعی پدافند هوایی، فرایندی پنج‌مرحله‌ای و چهل‌وهشت‌گامی برای افق ۱۴۲۰ تدوین کردند. پژوهش حاضر، مکمل این پژوهش است؛ در حالی که ایجابی و همکاران بر بخش فناوری و آینده‌نگاری آن متمرکز بودند، پژوهش حاضر نشان داد که فناوری تنها یکی از بیست مؤلفه توسعه متوازن دفاع هوایی است (در قالب مؤلفه منابع فناورانه، هوشمندسازی و خودکفایی) و توسعه پایدار این حوزه، نیازمند توجه هم‌زمان به نوزده مؤلفه دیگر در حوزه‌های ذینفعان، فرایندهای داخلی، رشد و یادگیری و سایر بخش‌های منابع نیز هست؛ یافته‌ای که می‌تواند افق‌نگاری فناورانه ایجابی و همکاران را در چارچوبی گسترده‌تر و متوازن‌تر جای دهد.</w:t>
      </w:r>
    </w:p>
    <w:p w14:paraId="085C318C" w14:textId="77777777" w:rsidR="006D0A8B" w:rsidRPr="00955E4A" w:rsidRDefault="006D0A8B" w:rsidP="006703C5">
      <w:pPr>
        <w:pStyle w:val="ListParagraph"/>
        <w:numPr>
          <w:ilvl w:val="0"/>
          <w:numId w:val="43"/>
        </w:numPr>
        <w:spacing w:before="220"/>
        <w:jc w:val="lowKashida"/>
        <w:rPr>
          <w:color w:val="EE0000"/>
        </w:rPr>
      </w:pPr>
      <w:r w:rsidRPr="00955E4A">
        <w:rPr>
          <w:rFonts w:eastAsia="B Nazanin"/>
          <w:color w:val="EE0000"/>
          <w:rtl/>
        </w:rPr>
        <w:t>مقایسه با پژوهش نجفی و همکاران (۱۳۹۹)</w:t>
      </w:r>
    </w:p>
    <w:p w14:paraId="53E58107" w14:textId="77777777" w:rsidR="006D0A8B" w:rsidRPr="00955E4A" w:rsidRDefault="006D0A8B" w:rsidP="006D0A8B">
      <w:pPr>
        <w:spacing w:after="200" w:line="340" w:lineRule="auto"/>
        <w:jc w:val="lowKashida"/>
        <w:rPr>
          <w:color w:val="EE0000"/>
        </w:rPr>
      </w:pPr>
      <w:r w:rsidRPr="00955E4A">
        <w:rPr>
          <w:rFonts w:eastAsia="B Nazanin"/>
          <w:color w:val="EE0000"/>
          <w:rtl/>
        </w:rPr>
        <w:t>نجفی و همکاران (۱۳۹۹) عواملی همچون کیفیت فرماندهی مشترک، وضعیت معیشتی کارکنان نظامی، کیفیت طرح‌های نظامی و توسعه صنایع موشکی را از نیروهای پیشران قدرت دفاعی ایران معرفی کردند. مقایسه این یافته‌ها با نتایج پژوهش حاضر نشان می‌دهد که همبستگی مفهومی روشنی میان این عوامل و مؤلفه‌های شناسایی‌شده در این پژوهش وجود دارد؛ فرماندهی مشترک با مؤلفه حاکمیت یکپارچه بین‌سازمانی، وضعیت معیشتی کارکنان با مؤلفه مدیریت بهینه منابع انسانی تخصصی، و توسعه صنایع موشکی با مؤلفه منابع فناورانه و خودکفایی قابل تطبیق است. نکته قابل توجه آن است که مؤلفه مرتبط با معیشت و منابع انسانی، در پژوهش حاضر نیز در آستانه میانگین کل قرار داشت؛ یافته‌ای که همسویی تجربی دو پژوهش را در این حوزه خاص تقویت می‌کند.</w:t>
      </w:r>
    </w:p>
    <w:p w14:paraId="2693DA16" w14:textId="77777777" w:rsidR="006D0A8B" w:rsidRPr="00955E4A" w:rsidRDefault="006D0A8B" w:rsidP="006703C5">
      <w:pPr>
        <w:pStyle w:val="ListParagraph"/>
        <w:numPr>
          <w:ilvl w:val="0"/>
          <w:numId w:val="43"/>
        </w:numPr>
        <w:spacing w:before="220"/>
        <w:jc w:val="lowKashida"/>
        <w:rPr>
          <w:color w:val="EE0000"/>
        </w:rPr>
      </w:pPr>
      <w:r w:rsidRPr="00955E4A">
        <w:rPr>
          <w:rFonts w:eastAsia="B Nazanin"/>
          <w:color w:val="EE0000"/>
          <w:rtl/>
        </w:rPr>
        <w:t>مقایسه با پژوهش عالی‌پور و طحانی (۱۳۹۷)</w:t>
      </w:r>
    </w:p>
    <w:p w14:paraId="11225117" w14:textId="1257CDB8" w:rsidR="006D0A8B" w:rsidRPr="00955E4A" w:rsidRDefault="006D0A8B" w:rsidP="006D0A8B">
      <w:pPr>
        <w:spacing w:after="200" w:line="340" w:lineRule="auto"/>
        <w:jc w:val="lowKashida"/>
        <w:rPr>
          <w:color w:val="EE0000"/>
        </w:rPr>
      </w:pPr>
      <w:r w:rsidRPr="00955E4A">
        <w:rPr>
          <w:rFonts w:eastAsia="B Nazanin"/>
          <w:color w:val="EE0000"/>
          <w:rtl/>
        </w:rPr>
        <w:t>عالی‌پور و طحانی (۱۳۹۷) در بررسی ابعاد توسعه قدرت دریایی ایران، بر مدیریت صحنه نبرد، تمرکز در تصمیم‌گیری، متحرک‌سازی سامانه‌ها و ارتقای توانمندی کارکنان تأکید کردند. این یافته‌ها با مؤلفه‌های چابکی زنجیره نبرد یکپارچه و تعادل کارایی</w:t>
      </w:r>
      <w:r w:rsidRPr="00955E4A">
        <w:rPr>
          <w:rFonts w:eastAsia="B Nazanin" w:hint="cs"/>
          <w:color w:val="EE0000"/>
          <w:rtl/>
        </w:rPr>
        <w:t xml:space="preserve"> </w:t>
      </w:r>
      <w:r w:rsidRPr="00955E4A">
        <w:rPr>
          <w:rFonts w:eastAsia="B Nazanin"/>
          <w:color w:val="EE0000"/>
          <w:rtl/>
        </w:rPr>
        <w:t xml:space="preserve">اثربخشی از </w:t>
      </w:r>
      <w:r w:rsidRPr="00955E4A">
        <w:rPr>
          <w:rFonts w:eastAsia="B Nazanin" w:hint="cs"/>
          <w:color w:val="EE0000"/>
          <w:rtl/>
        </w:rPr>
        <w:t xml:space="preserve">حوزه </w:t>
      </w:r>
      <w:r w:rsidRPr="00955E4A">
        <w:rPr>
          <w:rFonts w:eastAsia="B Nazanin"/>
          <w:color w:val="EE0000"/>
          <w:rtl/>
        </w:rPr>
        <w:t xml:space="preserve"> فرایندهای داخلی پژوهش حاضر همسویی مفهومی دارند. تفاوت اصلی میان دو پژوهش در حوزه مکانی آن‌هاست؛ عالی‌پور و طحانی بر قدرت دریایی متمرکز بودند، در حالی که پژوهش حاضر بر دفاع هوایی تمرکز داشت، اما همسویی یافته‌ها در حوزه فرایندهای عملیاتی، نشان می‌دهد که برخی اصول توسعه متوازن، فراتر از یک شاخه خاص نیروهای مسلح، در سطح کلان‌تری از سازمان‌های دفاعی کشور قابل تعمیم هستند؛ فرضیه‌ای که پژوهش‌های تطبیقی آتی (مطابق پیشنهاد بخش قبلی این فصل) می‌توانند آن را به‌طور مستقیم آزمون کنند.</w:t>
      </w:r>
    </w:p>
    <w:p w14:paraId="6C8DA3B0" w14:textId="77777777" w:rsidR="006D0A8B" w:rsidRPr="00955E4A" w:rsidRDefault="006D0A8B" w:rsidP="006703C5">
      <w:pPr>
        <w:pStyle w:val="ListParagraph"/>
        <w:numPr>
          <w:ilvl w:val="0"/>
          <w:numId w:val="43"/>
        </w:numPr>
        <w:spacing w:before="220"/>
        <w:jc w:val="lowKashida"/>
        <w:rPr>
          <w:color w:val="EE0000"/>
        </w:rPr>
      </w:pPr>
      <w:r w:rsidRPr="00955E4A">
        <w:rPr>
          <w:rFonts w:eastAsia="B Nazanin"/>
          <w:color w:val="EE0000"/>
          <w:rtl/>
        </w:rPr>
        <w:t>مقایسه با پژوهش خلیلی (۱۳۹۷)</w:t>
      </w:r>
    </w:p>
    <w:p w14:paraId="10CD89F5" w14:textId="540B7011" w:rsidR="006D0A8B" w:rsidRPr="00955E4A" w:rsidRDefault="006D0A8B" w:rsidP="006D0A8B">
      <w:pPr>
        <w:spacing w:after="200" w:line="340" w:lineRule="auto"/>
        <w:jc w:val="lowKashida"/>
        <w:rPr>
          <w:color w:val="EE0000"/>
        </w:rPr>
      </w:pPr>
      <w:r w:rsidRPr="00955E4A">
        <w:rPr>
          <w:rFonts w:eastAsia="B Nazanin"/>
          <w:color w:val="EE0000"/>
          <w:rtl/>
        </w:rPr>
        <w:t xml:space="preserve">خلیلی (۱۳۹۷) با رویکردی ژئوپلیتیکی، رابطه امنیت و توسعه را در سطح کلان و ملی بررسی کرده است. پژوهش حاضر، این رابطه کلان را در سطح سازمانی دفاع هوایی بازتولید می‌کند؛ به‌طوری‌که </w:t>
      </w:r>
      <w:r w:rsidRPr="00955E4A">
        <w:rPr>
          <w:rFonts w:eastAsia="B Nazanin" w:hint="cs"/>
          <w:color w:val="EE0000"/>
          <w:rtl/>
        </w:rPr>
        <w:t>حوزه</w:t>
      </w:r>
      <w:r w:rsidRPr="00955E4A">
        <w:rPr>
          <w:rFonts w:eastAsia="B Nazanin"/>
          <w:color w:val="EE0000"/>
          <w:rtl/>
        </w:rPr>
        <w:t xml:space="preserve"> ذینفعان، به‌ویژه مؤلفه بازدارندگی فعال و پایدار، بازتاب مستقیم مفهوم امنیت در سطح خلیلی است، در حالی که سه </w:t>
      </w:r>
      <w:r w:rsidRPr="00955E4A">
        <w:rPr>
          <w:rFonts w:eastAsia="B Nazanin" w:hint="cs"/>
          <w:color w:val="EE0000"/>
          <w:rtl/>
        </w:rPr>
        <w:t>حوزه</w:t>
      </w:r>
      <w:r w:rsidRPr="00955E4A">
        <w:rPr>
          <w:rFonts w:eastAsia="B Nazanin"/>
          <w:color w:val="EE0000"/>
          <w:rtl/>
        </w:rPr>
        <w:t xml:space="preserve"> دیگر پژوهش حاضر (فرایندهای داخلی، رشد و یادگیری و منابع) بازتاب‌دهنده الزامات توسعه‌ای هستند که خلیلی در سطح کلان‌تر ملی مورد بحث قرار داده بود. این مقایسه نشان می‌دهد که رویکرد سیستمی توسعه متوازن، می‌تواند پلی میان تحلیل‌های کلان امنیتی</w:t>
      </w:r>
      <w:r w:rsidRPr="00955E4A">
        <w:rPr>
          <w:rFonts w:eastAsia="B Nazanin" w:hint="cs"/>
          <w:color w:val="EE0000"/>
          <w:rtl/>
        </w:rPr>
        <w:t xml:space="preserve"> </w:t>
      </w:r>
      <w:r w:rsidRPr="00955E4A">
        <w:rPr>
          <w:rFonts w:eastAsia="B Nazanin"/>
          <w:color w:val="EE0000"/>
          <w:rtl/>
        </w:rPr>
        <w:t>توسعه‌ای و تحلیل‌های خرد و سازمانی ایجاد کند.</w:t>
      </w:r>
    </w:p>
    <w:p w14:paraId="38322896" w14:textId="77777777" w:rsidR="006D0A8B" w:rsidRPr="00955E4A" w:rsidRDefault="006D0A8B" w:rsidP="006703C5">
      <w:pPr>
        <w:pStyle w:val="ListParagraph"/>
        <w:numPr>
          <w:ilvl w:val="0"/>
          <w:numId w:val="43"/>
        </w:numPr>
        <w:spacing w:before="220"/>
        <w:jc w:val="lowKashida"/>
        <w:rPr>
          <w:color w:val="EE0000"/>
        </w:rPr>
      </w:pPr>
      <w:r w:rsidRPr="00955E4A">
        <w:rPr>
          <w:rFonts w:eastAsia="B Nazanin"/>
          <w:color w:val="EE0000"/>
          <w:rtl/>
        </w:rPr>
        <w:t>مقایسه با پژوهش نونهال و همکاران (۱۴۰۰)</w:t>
      </w:r>
    </w:p>
    <w:p w14:paraId="774BDF40" w14:textId="4888B418" w:rsidR="006D0A8B" w:rsidRPr="00955E4A" w:rsidRDefault="006D0A8B" w:rsidP="006D0A8B">
      <w:pPr>
        <w:spacing w:after="200" w:line="340" w:lineRule="auto"/>
        <w:jc w:val="lowKashida"/>
        <w:rPr>
          <w:color w:val="EE0000"/>
        </w:rPr>
      </w:pPr>
      <w:r w:rsidRPr="00955E4A">
        <w:rPr>
          <w:rFonts w:eastAsia="B Nazanin"/>
          <w:color w:val="EE0000"/>
          <w:rtl/>
        </w:rPr>
        <w:t>نونهال و همکاران (۱۴۰۰) ، بهسازی آموزش منابع انسانی قرارگاه پدافند هوایی خاتم را بررسی و بر ضرورت تمرکز ویژه بر عوامل مدیریتی و پدافندی تأکید کردند. این یافته، از نزدیک‌ترین یافته‌های پیشین به نتایج پژوهش حاضر است، زیرا هر دو پژوهش، حوزه آموزش و توسعه منابع انسانی دفاع هوایی را هدف قرار داده‌اند. یافته پژوهش حاضر مبنی بر وضعیت نامطلوب مؤلفه توسعه شایستگی‌های چندگانه تخصصی (پایین‌ترین میانگین در کل پژوهش)، به‌طور مستقیم با یافته نونهال و همکاران درباره ضرورت توجه ویژه به بهسازی آموزشی همخوانی دارد و شواهد تجربی جدیدی برای تأیید این یافته در سطح نمونه‌ای وسیع‌تر از نیروهای چهارگانه ارتش فراهم می‌آورد.</w:t>
      </w:r>
    </w:p>
    <w:p w14:paraId="34C09582" w14:textId="77777777" w:rsidR="006D0A8B" w:rsidRPr="00955E4A" w:rsidRDefault="006D0A8B" w:rsidP="006703C5">
      <w:pPr>
        <w:pStyle w:val="ListParagraph"/>
        <w:numPr>
          <w:ilvl w:val="0"/>
          <w:numId w:val="43"/>
        </w:numPr>
        <w:spacing w:before="220"/>
        <w:jc w:val="lowKashida"/>
        <w:rPr>
          <w:color w:val="EE0000"/>
        </w:rPr>
      </w:pPr>
      <w:r w:rsidRPr="00955E4A">
        <w:rPr>
          <w:rFonts w:eastAsia="B Nazanin"/>
          <w:color w:val="EE0000"/>
          <w:rtl/>
        </w:rPr>
        <w:t>مقایسه با پژوهش شاملو و تسلیمی‌کار (۱۳۹۸)</w:t>
      </w:r>
    </w:p>
    <w:p w14:paraId="5B346E6C" w14:textId="16249107" w:rsidR="006D0A8B" w:rsidRPr="00955E4A" w:rsidRDefault="006D0A8B" w:rsidP="006D0A8B">
      <w:pPr>
        <w:spacing w:after="200" w:line="340" w:lineRule="auto"/>
        <w:jc w:val="lowKashida"/>
        <w:rPr>
          <w:color w:val="EE0000"/>
        </w:rPr>
      </w:pPr>
      <w:r w:rsidRPr="00955E4A">
        <w:rPr>
          <w:rFonts w:eastAsia="B Nazanin"/>
          <w:color w:val="EE0000"/>
          <w:rtl/>
        </w:rPr>
        <w:t xml:space="preserve">شاملو و تسلیمی‌کار (۱۳۹۸) نشان دادند که قدرت پدافند هوایی، نقشی بسیار مؤثر در ارتقای توان دفاعی جمهوری اسلامی ایران ایفا می‌کند. یافته‌های پژوهش حاضر، این جایگاه راهبردی را فراتر از یک ارزیابی کلی، در قالب چهار </w:t>
      </w:r>
      <w:r w:rsidRPr="00955E4A">
        <w:rPr>
          <w:rFonts w:eastAsia="B Nazanin" w:hint="cs"/>
          <w:color w:val="EE0000"/>
          <w:rtl/>
        </w:rPr>
        <w:t>حوزه</w:t>
      </w:r>
      <w:r w:rsidRPr="00955E4A">
        <w:rPr>
          <w:rFonts w:eastAsia="B Nazanin"/>
          <w:color w:val="EE0000"/>
          <w:rtl/>
        </w:rPr>
        <w:t xml:space="preserve"> و بیست مؤلفه مشخص و قابل اندازه‌گیری تجزیه می‌کند و نشان می‌دهد که ارتقای این نقش راهبردی، مستلزم توسعه هم‌زمان و متوازن این بیست مؤلفه است، فراتر از افزایش کلی توان تسلیحاتی. این پژوهش، از این جهت، عمق تحلیلی بیشتری نسبت به یافته کلی شاملو و تسلیمی‌کار فراهم می‌آورد و مسیر عملیاتی‌سازی آن یافته کلی را روشن می‌سازد.</w:t>
      </w:r>
    </w:p>
    <w:p w14:paraId="057D090B" w14:textId="77777777" w:rsidR="006D0A8B" w:rsidRPr="00955E4A" w:rsidRDefault="006D0A8B" w:rsidP="006703C5">
      <w:pPr>
        <w:pStyle w:val="ListParagraph"/>
        <w:numPr>
          <w:ilvl w:val="0"/>
          <w:numId w:val="43"/>
        </w:numPr>
        <w:spacing w:before="220"/>
        <w:jc w:val="lowKashida"/>
        <w:rPr>
          <w:color w:val="EE0000"/>
        </w:rPr>
      </w:pPr>
      <w:r w:rsidRPr="00955E4A">
        <w:rPr>
          <w:rFonts w:eastAsia="B Nazanin"/>
          <w:color w:val="EE0000"/>
          <w:rtl/>
        </w:rPr>
        <w:t>مقایسه با پژوهش کوپچفسکی و سویتوخفسکی (۲۰۲۳)</w:t>
      </w:r>
    </w:p>
    <w:p w14:paraId="28D09C60" w14:textId="77777777" w:rsidR="006D0A8B" w:rsidRPr="00955E4A" w:rsidRDefault="006D0A8B" w:rsidP="006D0A8B">
      <w:pPr>
        <w:spacing w:after="200" w:line="340" w:lineRule="auto"/>
        <w:jc w:val="lowKashida"/>
        <w:rPr>
          <w:color w:val="EE0000"/>
        </w:rPr>
      </w:pPr>
      <w:r w:rsidRPr="00955E4A">
        <w:rPr>
          <w:rFonts w:eastAsia="B Nazanin"/>
          <w:color w:val="EE0000"/>
          <w:rtl/>
        </w:rPr>
        <w:t>کوپچفسکی و سویتوخفسکی (Kopczewski &amp; Swietochowski, 2023) بر ضرورت ادغام زیرساخت‌های دیجیتال شهر هوشمند با سامانه‌های پدافند نوین، جهت دستیابی به برتری اطلاعاتی و بازدارندگی همه‌جانبه، تأکید کرده‌اند. این یافته بین‌المللی، با مؤلفه منابع فناورانه، هوشمندسازی و خودکفایی پژوهش حاضر (که در تحلیل کیفی، هم در مصاحبه و هم در اسناد بالادستی تأیید و در تحلیل کمّی نیز از وضعیت موجود مطلوبی برخوردار بود) همسویی مستقیم دارد. این همسویی میان یافته‌ای بومی و یک یافته بین‌المللی، اعتبار بیرونی مؤلفه هوشمندسازی را در چارچوب پژوهش حاضر تقویت می‌کند و نشان می‌دهد که روند جهانی ادغام فناوری‌های نوین با سامانه‌های دفاعی، در ادبیات و داده‌های تجربی داخلی کشور نیز بازتاب یافته است.</w:t>
      </w:r>
    </w:p>
    <w:p w14:paraId="660BDD3F" w14:textId="77777777" w:rsidR="006D0A8B" w:rsidRPr="00955E4A" w:rsidRDefault="006D0A8B" w:rsidP="006703C5">
      <w:pPr>
        <w:pStyle w:val="ListParagraph"/>
        <w:numPr>
          <w:ilvl w:val="0"/>
          <w:numId w:val="43"/>
        </w:numPr>
        <w:spacing w:before="220"/>
        <w:jc w:val="lowKashida"/>
        <w:rPr>
          <w:color w:val="EE0000"/>
        </w:rPr>
      </w:pPr>
      <w:r w:rsidRPr="00955E4A">
        <w:rPr>
          <w:rFonts w:eastAsia="B Nazanin"/>
          <w:color w:val="EE0000"/>
          <w:rtl/>
        </w:rPr>
        <w:t>مقایسه با پژوهش هوانگ (۲۰۲۴)</w:t>
      </w:r>
    </w:p>
    <w:p w14:paraId="7033B9F0" w14:textId="3EB4A333" w:rsidR="006D0A8B" w:rsidRPr="00955E4A" w:rsidRDefault="006D0A8B" w:rsidP="006D0A8B">
      <w:pPr>
        <w:spacing w:after="200" w:line="340" w:lineRule="auto"/>
        <w:jc w:val="lowKashida"/>
        <w:rPr>
          <w:rFonts w:eastAsia="B Nazanin"/>
          <w:color w:val="EE0000"/>
          <w:rtl/>
        </w:rPr>
      </w:pPr>
      <w:r w:rsidRPr="00955E4A">
        <w:rPr>
          <w:rFonts w:eastAsia="B Nazanin"/>
          <w:color w:val="EE0000"/>
          <w:rtl/>
        </w:rPr>
        <w:t xml:space="preserve">هوانگ (Hwang Hyun Ho, 2024) با تحلیل شبکه دفاع هوایی ایران، آسیب‌پذیری این شبکه در برابر تهدیدات ارتفاع پایین و جنگ الکترونیک را نتیجه‌گیری کرده و پیشنهاد کرده است کره جنوبی از این تجربه برای تقویت شبکه دفاعی چندلایه خود بهره گیرد. پژوهش حاضر، که با روش‌شناسی متفاوت (شناسایی ابعاد توسعه متوازن به‌جای تحلیل آسیب‌پذیری فنی شبکه) به موضوع مشابهی پرداخته، یافته‌ای تکمیلی ارائه می‌دهد؛ </w:t>
      </w:r>
      <w:r w:rsidRPr="00955E4A">
        <w:rPr>
          <w:rFonts w:eastAsia="B Nazanin" w:hint="cs"/>
          <w:color w:val="EE0000"/>
          <w:rtl/>
        </w:rPr>
        <w:t>حوزه</w:t>
      </w:r>
      <w:r w:rsidRPr="00955E4A">
        <w:rPr>
          <w:rFonts w:eastAsia="B Nazanin"/>
          <w:color w:val="EE0000"/>
          <w:rtl/>
        </w:rPr>
        <w:t xml:space="preserve"> فرایندهای داخلی و به‌ویژه مؤلفه چابکی زنجیره نبرد یکپارچه در پژوهش حاضر، ابعاد سازمانی و فرایندی همان چالشی را پوشش می‌دهد که هوانگ آن را در سطح فنی و شبکه‌ای بررسی کرده بود. تفاوت رویکرد دو پژوهش (تحلیل آسیب‌پذیری فنی در برابر شناسایی ابعاد توسعه‌ای سازمانی) نشان می‌دهد که موضوع کارآمدی دفاع هوایی، هم از منظر فنی</w:t>
      </w:r>
      <w:r w:rsidRPr="00955E4A">
        <w:rPr>
          <w:rFonts w:eastAsia="B Nazanin" w:hint="cs"/>
          <w:color w:val="EE0000"/>
          <w:rtl/>
        </w:rPr>
        <w:t xml:space="preserve"> </w:t>
      </w:r>
      <w:r w:rsidRPr="00955E4A">
        <w:rPr>
          <w:rFonts w:eastAsia="B Nazanin"/>
          <w:color w:val="EE0000"/>
          <w:rtl/>
        </w:rPr>
        <w:t>شبکه‌ای و هم از منظر سازمانی</w:t>
      </w:r>
      <w:r w:rsidRPr="00955E4A">
        <w:rPr>
          <w:rFonts w:eastAsia="B Nazanin" w:hint="cs"/>
          <w:color w:val="EE0000"/>
          <w:rtl/>
        </w:rPr>
        <w:t xml:space="preserve"> </w:t>
      </w:r>
      <w:r w:rsidRPr="00955E4A">
        <w:rPr>
          <w:rFonts w:eastAsia="B Nazanin"/>
          <w:color w:val="EE0000"/>
          <w:rtl/>
        </w:rPr>
        <w:t>مدیریتی قابل بررسی است و پژوهش حاضر، زاویه دید دوم را که در ادبیات بین‌المللی موجود کمتر بدان پرداخته شده بود، پوشش می‌دهد.</w:t>
      </w:r>
    </w:p>
    <w:p w14:paraId="0B71164A" w14:textId="77777777" w:rsidR="006D0A8B" w:rsidRPr="00955E4A" w:rsidRDefault="006D0A8B" w:rsidP="006D0A8B">
      <w:pPr>
        <w:spacing w:after="200" w:line="340" w:lineRule="auto"/>
        <w:jc w:val="lowKashida"/>
        <w:rPr>
          <w:color w:val="EE0000"/>
        </w:rPr>
      </w:pPr>
    </w:p>
    <w:p w14:paraId="0C70D028" w14:textId="77777777" w:rsidR="006D0A8B" w:rsidRPr="00955E4A" w:rsidRDefault="006D0A8B" w:rsidP="006703C5">
      <w:pPr>
        <w:pStyle w:val="ListParagraph"/>
        <w:numPr>
          <w:ilvl w:val="0"/>
          <w:numId w:val="43"/>
        </w:numPr>
        <w:spacing w:before="220"/>
        <w:jc w:val="lowKashida"/>
        <w:rPr>
          <w:color w:val="EE0000"/>
        </w:rPr>
      </w:pPr>
      <w:r w:rsidRPr="00955E4A">
        <w:rPr>
          <w:rFonts w:eastAsia="B Nazanin"/>
          <w:color w:val="EE0000"/>
          <w:rtl/>
        </w:rPr>
        <w:t>مقایسه با پژوهش کوپچفسکی (۲۰۲۳) - ارزیابی عملکرد پدافند هوایی شبکه‌محور با مدل BSC</w:t>
      </w:r>
    </w:p>
    <w:p w14:paraId="5EEE35A4" w14:textId="00FB668D" w:rsidR="006D0A8B" w:rsidRPr="00955E4A" w:rsidRDefault="006D0A8B" w:rsidP="006D0A8B">
      <w:pPr>
        <w:spacing w:after="200" w:line="340" w:lineRule="auto"/>
        <w:jc w:val="lowKashida"/>
        <w:rPr>
          <w:color w:val="EE0000"/>
        </w:rPr>
      </w:pPr>
      <w:r w:rsidRPr="00955E4A">
        <w:rPr>
          <w:rFonts w:eastAsia="B Nazanin"/>
          <w:color w:val="EE0000"/>
          <w:rtl/>
        </w:rPr>
        <w:t xml:space="preserve">کوپچفسکی (Kopczewski, 2023) در نشریه Safety &amp; Defense، آمادگی پدافند هوایی شبکه‌محور را از منظر فرآیندهای فرماندهی و با تحلیل سیستم‌ها و دکترین بررسی کرده و نتیجه گرفته است که زنجیره نبرد پدافندی، بدون اشتراک‌گذاری چابک داده‌ها در لایه فرآیندهای داخلی، کارایی تجهیزاتی خود را از دست می‌دهد. این یافته، از نزدیک‌ترین یافته‌های پیشینه به چارچوب روش‌شناختی پژوهش حاضر است، زیرا هر دو پژوهش از مدل کارت ارزیابی متوازن برای تحلیل حوزه دفاع هوایی بهره گرفته‌اند. یافته کوپچفسکی درباره اهمیت اشتراک‌گذاری چابک داده‌ها، به‌طور مستقیم با مؤلفه چابکی زنجیره نبرد یکپارچه در </w:t>
      </w:r>
      <w:r w:rsidRPr="00955E4A">
        <w:rPr>
          <w:rFonts w:eastAsia="B Nazanin" w:hint="cs"/>
          <w:color w:val="EE0000"/>
          <w:rtl/>
        </w:rPr>
        <w:t>حوزه</w:t>
      </w:r>
      <w:r w:rsidRPr="00955E4A">
        <w:rPr>
          <w:rFonts w:eastAsia="B Nazanin"/>
          <w:color w:val="EE0000"/>
          <w:rtl/>
        </w:rPr>
        <w:t xml:space="preserve"> فرایندهای داخلی پژوهش حاضر (که در تحلیل کیفی و کمّی هر دو، همگرایی کامل نشان داد) همخوانی دارد و اعتبار بین‌المللی این مؤلفه را تقویت می‌کند.</w:t>
      </w:r>
    </w:p>
    <w:p w14:paraId="738CCDBC" w14:textId="77777777" w:rsidR="006D0A8B" w:rsidRPr="00955E4A" w:rsidRDefault="006D0A8B" w:rsidP="006703C5">
      <w:pPr>
        <w:pStyle w:val="ListParagraph"/>
        <w:numPr>
          <w:ilvl w:val="0"/>
          <w:numId w:val="43"/>
        </w:numPr>
        <w:spacing w:before="220"/>
        <w:jc w:val="lowKashida"/>
        <w:rPr>
          <w:color w:val="EE0000"/>
        </w:rPr>
      </w:pPr>
      <w:r w:rsidRPr="00955E4A">
        <w:rPr>
          <w:rFonts w:eastAsia="B Nazanin"/>
          <w:color w:val="EE0000"/>
          <w:rtl/>
        </w:rPr>
        <w:t>مقایسه با پژوهش هوانگ (۲۰۲۴) - ادغام سیستم‌های فرماندهی (C4ISR) و فرآیندهای دفاع غیرعامل</w:t>
      </w:r>
    </w:p>
    <w:p w14:paraId="7BBD9A7B" w14:textId="77777777" w:rsidR="006D0A8B" w:rsidRPr="00955E4A" w:rsidRDefault="006D0A8B" w:rsidP="006D0A8B">
      <w:pPr>
        <w:spacing w:after="200" w:line="340" w:lineRule="auto"/>
        <w:jc w:val="lowKashida"/>
        <w:rPr>
          <w:color w:val="EE0000"/>
        </w:rPr>
      </w:pPr>
      <w:r w:rsidRPr="00955E4A">
        <w:rPr>
          <w:rFonts w:eastAsia="B Nazanin"/>
          <w:color w:val="EE0000"/>
          <w:rtl/>
        </w:rPr>
        <w:t>هوانگ (Hwang, 2024) در تحلیل شبکه‌های پدافند هوایی ترکیبی، به این پرسش پرداخته است که الگوی بهینه برای هماهنگی فرآیندهای داخلی رادارهای نظامی و زیرساخت‌های غیرنظامی چیست و از طریق مدل‌سازی و تحلیل محتوا نتیجه گرفته که یکپارچه‌سازی فرآیندهای حسگرهای پسیو غیرنظامی با سامانه‌های فرماندهی نظامی، زمان واکنش به حملات موشکی را کاهش می‌دهد. این یافته، مکمل مؤلفه استانداردسازی جامع فرایندی و مؤلفه حاکمیت یکپارچه بین‌سازمانی در پژوهش حاضر است؛ در حالی که هوانگ بر ادغام فنی زیرساخت‌های نظامی و غیرنظامی تمرکز داشت، پژوهش حاضر نشان داد که این هماهنگی، نیازمند حاکمیت سازمانی یکپارچه در سطح فرماندهی نیز هست، یافته‌ای که در تحلیل کیفی این پژوهش (همگرایی کامل مؤلفه حاکمیت یکپارچه بین‌سازمانی) به‌روشنی تأیید شد.</w:t>
      </w:r>
    </w:p>
    <w:p w14:paraId="33DC642F" w14:textId="77777777" w:rsidR="006D0A8B" w:rsidRPr="00955E4A" w:rsidRDefault="006D0A8B" w:rsidP="006703C5">
      <w:pPr>
        <w:pStyle w:val="ListParagraph"/>
        <w:numPr>
          <w:ilvl w:val="0"/>
          <w:numId w:val="43"/>
        </w:numPr>
        <w:spacing w:before="220"/>
        <w:jc w:val="lowKashida"/>
        <w:rPr>
          <w:color w:val="EE0000"/>
        </w:rPr>
      </w:pPr>
      <w:r w:rsidRPr="00955E4A">
        <w:rPr>
          <w:rFonts w:eastAsia="B Nazanin"/>
          <w:color w:val="EE0000"/>
          <w:rtl/>
        </w:rPr>
        <w:t>مقایسه با پژوهش پودل و همکاران (۲۰۲۳) - مدیریت منابع و مقابله با اشباع راداری موشک‌های هایپرسونیک</w:t>
      </w:r>
    </w:p>
    <w:p w14:paraId="28FC3086" w14:textId="4D9EE53E" w:rsidR="006D0A8B" w:rsidRPr="00955E4A" w:rsidRDefault="006D0A8B" w:rsidP="006D0A8B">
      <w:pPr>
        <w:spacing w:after="200" w:line="340" w:lineRule="auto"/>
        <w:jc w:val="lowKashida"/>
        <w:rPr>
          <w:color w:val="EE0000"/>
        </w:rPr>
      </w:pPr>
      <w:r w:rsidRPr="00955E4A">
        <w:rPr>
          <w:rFonts w:eastAsia="B Nazanin"/>
          <w:color w:val="EE0000"/>
          <w:rtl/>
        </w:rPr>
        <w:t xml:space="preserve">پودل و همکاران (Poudel et al., 2023) در نشریه IEEE Aerospace and Electronic Systems Magazine، از طریق شبیه‌سازی رایانه‌ای و تجربی نشان داده‌اند که برای حفظ منابع موشکی و راداری در برابر اشباع ناشی از تسلیحات پرسرعت، شبکه پدافند باید از آرایه‌های پسیو و مدیریت توزیع‌شده اهداف بهره گیرد. این یافته با مؤلفه منابع تجهیزاتی لایه‌ای و متنوع پژوهش حاضر (که مطلوب‌ترین مؤلفه در کل بیست مؤلفه شناسایی‌شده بود) و مؤلفه منابع فناورانه، هوشمندسازی و خودکفایی همخوانی دارد. با این حال، پودل و همکاران بر بُعد فنی و مهندسی مدیریت منابع تمرکز داشتند، در حالی که پژوهش حاضر، این مدیریت منابع فنی را در کنار سه </w:t>
      </w:r>
      <w:r w:rsidRPr="00955E4A">
        <w:rPr>
          <w:rFonts w:eastAsia="B Nazanin" w:hint="cs"/>
          <w:color w:val="EE0000"/>
          <w:rtl/>
        </w:rPr>
        <w:t>حوزه</w:t>
      </w:r>
      <w:r w:rsidRPr="00955E4A">
        <w:rPr>
          <w:rFonts w:eastAsia="B Nazanin"/>
          <w:color w:val="EE0000"/>
          <w:rtl/>
        </w:rPr>
        <w:t xml:space="preserve"> سازمانی دیگر (ذینفعان، فرایندهای داخلی و رشد و یادگیری) قرار داده و نشان داده است که کارآمدی منابع فنی به‌تنهایی، بدون توسعه متوازن سایر ابعاد، تضمین‌کننده بازدارندگی پایدار نیست.</w:t>
      </w:r>
    </w:p>
    <w:p w14:paraId="6DDE4929" w14:textId="77777777" w:rsidR="006D0A8B" w:rsidRPr="00955E4A" w:rsidRDefault="006D0A8B" w:rsidP="006703C5">
      <w:pPr>
        <w:pStyle w:val="ListParagraph"/>
        <w:numPr>
          <w:ilvl w:val="0"/>
          <w:numId w:val="43"/>
        </w:numPr>
        <w:spacing w:before="220"/>
        <w:jc w:val="lowKashida"/>
        <w:rPr>
          <w:color w:val="EE0000"/>
        </w:rPr>
      </w:pPr>
      <w:r w:rsidRPr="00955E4A">
        <w:rPr>
          <w:rFonts w:eastAsia="B Nazanin"/>
          <w:color w:val="EE0000"/>
          <w:rtl/>
        </w:rPr>
        <w:t>مقایسه با پژوهش اوکانر (۲۰۲۲) - نقش رهبری استراتژیک و آموزش پرسنل پدافند</w:t>
      </w:r>
    </w:p>
    <w:p w14:paraId="03A9AADA" w14:textId="3BDB59AE" w:rsidR="006D0A8B" w:rsidRPr="00955E4A" w:rsidRDefault="006D0A8B" w:rsidP="006D0A8B">
      <w:pPr>
        <w:spacing w:after="200" w:line="340" w:lineRule="auto"/>
        <w:jc w:val="lowKashida"/>
        <w:rPr>
          <w:color w:val="EE0000"/>
        </w:rPr>
      </w:pPr>
      <w:r w:rsidRPr="00955E4A">
        <w:rPr>
          <w:rFonts w:eastAsia="B Nazanin"/>
          <w:color w:val="EE0000"/>
          <w:rtl/>
        </w:rPr>
        <w:t xml:space="preserve">اوکانر (O'Connor, 2022) در نشریه Military Psychology Review، با روش پیمایشی و مقایسه‌ای نشان داده است که آموزش مداوم با شبیه‌سازهای پیشرفته، ارتباط مستقیمی با کاهش خطای شناختی کاربران پدافند هوایی تحت استرس شدید دارد. این یافته، از مهم‌ترین یافته‌های پیشینه برای تفسیر نتایج پژوهش حاضر است؛ زیرا مؤلفه آموزش تخصصی مبتنی بر شبیه‌ساز در </w:t>
      </w:r>
      <w:r w:rsidRPr="00955E4A">
        <w:rPr>
          <w:rFonts w:eastAsia="B Nazanin" w:hint="cs"/>
          <w:color w:val="EE0000"/>
          <w:rtl/>
        </w:rPr>
        <w:t>حوزه</w:t>
      </w:r>
      <w:r w:rsidRPr="00955E4A">
        <w:rPr>
          <w:rFonts w:eastAsia="B Nazanin"/>
          <w:color w:val="EE0000"/>
          <w:rtl/>
        </w:rPr>
        <w:t xml:space="preserve"> رشد و یادگیری پژوهش حاضر، در تحلیل کیفی هم‌زمان در مصاحبه و اسناد تأیید شده بود، اما در تحلیل کمّی وضعیت نسبتاً پایینی (میانگین ۱۲۰/۳) کسب کرد. مقایسه این دو یافته نشان می‌دهد که با وجود اجماع نظری و بین‌المللی درباره اهمیت آموزش شبیه‌سازمحور (که اوکانر نیز آن را تأیید کرده)، اجرای عملی این نوع آموزش در دفاع هوایی کشور، هنوز به سطح مطلوب نرسیده است؛ یافته‌ای که ضرورت پیشنهاد کاربردی مرتبط با این مؤلفه در بخش پیشنهادهای این فصل را تقویت می‌کند.</w:t>
      </w:r>
    </w:p>
    <w:p w14:paraId="1F0C118A" w14:textId="77777777" w:rsidR="006D0A8B" w:rsidRPr="00955E4A" w:rsidRDefault="006D0A8B" w:rsidP="006703C5">
      <w:pPr>
        <w:pStyle w:val="ListParagraph"/>
        <w:numPr>
          <w:ilvl w:val="0"/>
          <w:numId w:val="43"/>
        </w:numPr>
        <w:spacing w:before="220"/>
        <w:jc w:val="lowKashida"/>
        <w:rPr>
          <w:color w:val="EE0000"/>
        </w:rPr>
      </w:pPr>
      <w:r w:rsidRPr="00955E4A">
        <w:rPr>
          <w:rFonts w:eastAsia="B Nazanin"/>
          <w:color w:val="EE0000"/>
          <w:rtl/>
        </w:rPr>
        <w:t>مقایسه با پژوهش زنگ و وانگ (۲۰۲۳) - آمایش سرزمینی و تحرک‌پذیری منابع پدافند هوایی</w:t>
      </w:r>
    </w:p>
    <w:p w14:paraId="2D099248" w14:textId="77777777" w:rsidR="006D0A8B" w:rsidRPr="00955E4A" w:rsidRDefault="006D0A8B" w:rsidP="006D0A8B">
      <w:pPr>
        <w:spacing w:after="200" w:line="340" w:lineRule="auto"/>
        <w:jc w:val="lowKashida"/>
        <w:rPr>
          <w:color w:val="EE0000"/>
          <w:rtl/>
        </w:rPr>
      </w:pPr>
      <w:r w:rsidRPr="00955E4A">
        <w:rPr>
          <w:rFonts w:eastAsia="B Nazanin"/>
          <w:color w:val="EE0000"/>
          <w:rtl/>
        </w:rPr>
        <w:t>زنگ و وانگ (Zeng &amp; Wang, 2023) در نشریه Journal of Systems Engineering and Electronics، از طریق بهینه‌سازی ریاضی و الگوریتمی نتیجه گرفته‌اند که متحرک‌سازی صددرصدی منابع زمین‌پایه و آمایش لایه‌ای بر پایه استراتژی بقا، تنها راه پایداری سامانه‌های پدافندی در جنگ‌های ناهمتراز است. این یافته، به‌طور مستقیم با مؤلفه مدیریت یکپارچه تخصیص و آمایش منابع در پژوهش حاضر (که در تحلیل کیفی، هم‌زمان در مصاحبه و اسناد بالادستی، به‌ویژه اسناد آمایش سرزمینی، تأیید شده بود) همخوانی کامل دارد. این همسویی میان یک یافته مهندسی و کمّی از ادبیات بین‌المللی با یافته کیفی و بومی پژوهش حاضر، نشان می‌دهد که ضرورت تحرک‌پذیری و آمایش لایه‌ای منابع دفاعی، اصلی است که فراتر از مرزهای جغرافیایی و در سطح دکترین‌های نوین جنگ ناهمتراز، مورد پذیرش قرار گرفته است.</w:t>
      </w:r>
    </w:p>
    <w:p w14:paraId="3D80F649" w14:textId="77777777" w:rsidR="00A1212A" w:rsidRPr="00955E4A" w:rsidRDefault="00A1212A" w:rsidP="00A1212A">
      <w:pPr>
        <w:spacing w:after="200" w:line="340" w:lineRule="auto"/>
        <w:jc w:val="lowKashida"/>
        <w:rPr>
          <w:color w:val="EE0000"/>
          <w:rtl/>
        </w:rPr>
      </w:pPr>
    </w:p>
    <w:p w14:paraId="1D84306F" w14:textId="77777777" w:rsidR="003F6649" w:rsidRDefault="003F6649" w:rsidP="003F6649">
      <w:pPr>
        <w:rPr>
          <w:rtl/>
        </w:rPr>
      </w:pPr>
    </w:p>
    <w:p w14:paraId="658285EF" w14:textId="77777777" w:rsidR="003F6649" w:rsidRDefault="003F6649" w:rsidP="003F6649">
      <w:pPr>
        <w:rPr>
          <w:rtl/>
        </w:rPr>
      </w:pPr>
    </w:p>
    <w:p w14:paraId="5B590A0C" w14:textId="77777777" w:rsidR="003F6649" w:rsidRDefault="003F6649" w:rsidP="003F6649">
      <w:pPr>
        <w:rPr>
          <w:rtl/>
        </w:rPr>
      </w:pPr>
    </w:p>
    <w:p w14:paraId="0B24125C" w14:textId="77777777" w:rsidR="003F6649" w:rsidRDefault="003F6649" w:rsidP="003F6649">
      <w:pPr>
        <w:rPr>
          <w:rtl/>
          <w:lang w:bidi="fa-IR"/>
        </w:rPr>
      </w:pPr>
    </w:p>
    <w:p w14:paraId="3E5D2C43" w14:textId="01E11CDC" w:rsidR="003F6649" w:rsidRPr="00BA34EF" w:rsidRDefault="003F6649" w:rsidP="003F6649">
      <w:pPr>
        <w:rPr>
          <w:rtl/>
          <w:lang w:bidi="fa-IR"/>
        </w:rPr>
        <w:sectPr w:rsidR="003F6649" w:rsidRPr="00BA34EF" w:rsidSect="00D579E2">
          <w:headerReference w:type="default" r:id="rId63"/>
          <w:headerReference w:type="first" r:id="rId64"/>
          <w:footerReference w:type="first" r:id="rId65"/>
          <w:footnotePr>
            <w:numRestart w:val="eachPage"/>
          </w:footnotePr>
          <w:endnotePr>
            <w:numFmt w:val="decimal"/>
          </w:endnotePr>
          <w:type w:val="nextColumn"/>
          <w:pgSz w:w="11907" w:h="16840" w:code="9"/>
          <w:pgMar w:top="851" w:right="1134" w:bottom="851" w:left="1134" w:header="851" w:footer="851" w:gutter="0"/>
          <w:cols w:space="720"/>
          <w:titlePg/>
          <w:bidi/>
          <w:rtlGutter/>
          <w:docGrid w:linePitch="352"/>
        </w:sectPr>
      </w:pPr>
    </w:p>
    <w:bookmarkEnd w:id="252"/>
    <w:p w14:paraId="6D883E9E" w14:textId="77777777" w:rsidR="00BA34EF" w:rsidRPr="00BA34EF" w:rsidRDefault="00BA34EF" w:rsidP="00BA34EF">
      <w:pPr>
        <w:rPr>
          <w:rtl/>
          <w:lang w:bidi="fa-IR"/>
        </w:rPr>
      </w:pPr>
    </w:p>
    <w:p w14:paraId="1ED7199A" w14:textId="77777777" w:rsidR="00BA34EF" w:rsidRPr="00BA34EF" w:rsidRDefault="00BA34EF" w:rsidP="00BA34EF">
      <w:pPr>
        <w:rPr>
          <w:rtl/>
          <w:lang w:bidi="fa-IR"/>
        </w:rPr>
      </w:pPr>
      <w:r w:rsidRPr="00BA34EF">
        <w:rPr>
          <w:noProof/>
          <w:rtl/>
        </w:rPr>
        <mc:AlternateContent>
          <mc:Choice Requires="wps">
            <w:drawing>
              <wp:anchor distT="0" distB="0" distL="114300" distR="114300" simplePos="0" relativeHeight="251659264" behindDoc="0" locked="0" layoutInCell="1" allowOverlap="1" wp14:anchorId="03A1E80F" wp14:editId="755048B5">
                <wp:simplePos x="0" y="0"/>
                <wp:positionH relativeFrom="page">
                  <wp:posOffset>957580</wp:posOffset>
                </wp:positionH>
                <wp:positionV relativeFrom="paragraph">
                  <wp:posOffset>26670</wp:posOffset>
                </wp:positionV>
                <wp:extent cx="5760085" cy="3420110"/>
                <wp:effectExtent l="76200" t="0" r="12065" b="104140"/>
                <wp:wrapNone/>
                <wp:docPr id="120" name="Horizontal Scroll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085" cy="3420110"/>
                        </a:xfrm>
                        <a:prstGeom prst="horizontalScroll">
                          <a:avLst>
                            <a:gd name="adj" fmla="val 17444"/>
                          </a:avLst>
                        </a:prstGeom>
                        <a:solidFill>
                          <a:srgbClr val="FFFFFF"/>
                        </a:solidFill>
                        <a:ln w="9525">
                          <a:solidFill>
                            <a:srgbClr val="000000"/>
                          </a:solidFill>
                          <a:round/>
                          <a:headEnd/>
                          <a:tailEnd/>
                        </a:ln>
                        <a:effectLst>
                          <a:outerShdw dist="107763" dir="8100000" algn="ctr" rotWithShape="0">
                            <a:srgbClr val="808080">
                              <a:alpha val="50000"/>
                            </a:srgbClr>
                          </a:outerShdw>
                        </a:effectLst>
                      </wps:spPr>
                      <wps:txbx>
                        <w:txbxContent>
                          <w:p w14:paraId="106C1345" w14:textId="7E552C2B" w:rsidR="00813301" w:rsidRDefault="00813301" w:rsidP="00BA34EF">
                            <w:pPr>
                              <w:rPr>
                                <w:rFonts w:cs="B Titr"/>
                                <w:color w:val="00B050"/>
                                <w:sz w:val="144"/>
                                <w:szCs w:val="144"/>
                                <w:rtl/>
                              </w:rPr>
                            </w:pPr>
                            <w:bookmarkStart w:id="261" w:name="_Toc89820526"/>
                            <w:bookmarkStart w:id="262" w:name="_Toc89821526"/>
                            <w:bookmarkStart w:id="263" w:name="_Toc89822001"/>
                            <w:bookmarkStart w:id="264" w:name="_Toc94282252"/>
                            <w:bookmarkStart w:id="265" w:name="_Toc94284528"/>
                            <w:bookmarkStart w:id="266" w:name="_Toc94284734"/>
                            <w:bookmarkStart w:id="267" w:name="_Toc96551906"/>
                            <w:bookmarkStart w:id="268" w:name="_Toc114312718"/>
                            <w:bookmarkStart w:id="269" w:name="_Toc114312904"/>
                            <w:bookmarkStart w:id="270" w:name="_Toc114313084"/>
                            <w:bookmarkStart w:id="271" w:name="_Toc114313270"/>
                            <w:bookmarkStart w:id="272" w:name="_Toc114313450"/>
                            <w:bookmarkStart w:id="273" w:name="_Toc114313630"/>
                            <w:bookmarkStart w:id="274" w:name="_Toc114315743"/>
                            <w:r w:rsidRPr="004B733F">
                              <w:rPr>
                                <w:rFonts w:cs="B Titr" w:hint="cs"/>
                                <w:color w:val="00B050"/>
                                <w:sz w:val="144"/>
                                <w:szCs w:val="144"/>
                                <w:rtl/>
                              </w:rPr>
                              <w:t>منابع و مراجع</w:t>
                            </w:r>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p>
                          <w:p w14:paraId="248C686E" w14:textId="77777777" w:rsidR="00813301" w:rsidRPr="004B733F" w:rsidRDefault="00813301" w:rsidP="00BA34EF">
                            <w:pPr>
                              <w:rPr>
                                <w:rFonts w:cs="B Titr"/>
                                <w:color w:val="00B050"/>
                                <w:sz w:val="144"/>
                                <w:szCs w:val="144"/>
                                <w:rtl/>
                              </w:rPr>
                            </w:pPr>
                          </w:p>
                          <w:p w14:paraId="1D2C015B" w14:textId="77777777" w:rsidR="00813301" w:rsidRPr="00BA34EF" w:rsidRDefault="00813301" w:rsidP="00BA34EF">
                            <w:pPr>
                              <w:rPr>
                                <w:rtl/>
                              </w:rPr>
                            </w:pPr>
                          </w:p>
                          <w:p w14:paraId="3C3CB7E1" w14:textId="77777777" w:rsidR="00813301" w:rsidRPr="00BA34EF" w:rsidRDefault="00813301" w:rsidP="00BA34EF">
                            <w:pPr>
                              <w:rPr>
                                <w:rt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A1E80F" id="Horizontal Scroll 120" o:spid="_x0000_s1073" type="#_x0000_t98" style="position:absolute;left:0;text-align:left;margin-left:75.4pt;margin-top:2.1pt;width:453.55pt;height:269.3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" adj="3768">
                <v:shadow on="t" opacity=".5" offset="-6pt,6pt"/>
                <v:textbox>
                  <w:txbxContent>
                    <w:p w:rsidR="00813301" w:rsidRDefault="00813301" w:rsidP="00BA34EF">
                      <w:pPr>
                        <w:rPr>
                          <w:rFonts w:cs="B Titr"/>
                          <w:color w:val="00B050"/>
                          <w:sz w:val="144"/>
                          <w:szCs w:val="144"/>
                          <w:rtl/>
                        </w:rPr>
                      </w:pPr>
                      <w:bookmarkStart w:id="275" w:name="_Toc89820526"/>
                      <w:bookmarkStart w:id="276" w:name="_Toc89821526"/>
                      <w:bookmarkStart w:id="277" w:name="_Toc89822001"/>
                      <w:bookmarkStart w:id="278" w:name="_Toc94282252"/>
                      <w:bookmarkStart w:id="279" w:name="_Toc94284528"/>
                      <w:bookmarkStart w:id="280" w:name="_Toc94284734"/>
                      <w:bookmarkStart w:id="281" w:name="_Toc96551906"/>
                      <w:bookmarkStart w:id="282" w:name="_Toc114312718"/>
                      <w:bookmarkStart w:id="283" w:name="_Toc114312904"/>
                      <w:bookmarkStart w:id="284" w:name="_Toc114313084"/>
                      <w:bookmarkStart w:id="285" w:name="_Toc114313270"/>
                      <w:bookmarkStart w:id="286" w:name="_Toc114313450"/>
                      <w:bookmarkStart w:id="287" w:name="_Toc114313630"/>
                      <w:bookmarkStart w:id="288" w:name="_Toc114315743"/>
                      <w:r w:rsidRPr="004B733F">
                        <w:rPr>
                          <w:rFonts w:cs="B Titr" w:hint="cs"/>
                          <w:color w:val="00B050"/>
                          <w:sz w:val="144"/>
                          <w:szCs w:val="144"/>
                          <w:rtl/>
                        </w:rPr>
                        <w:t>منابع و مراجع</w:t>
                      </w:r>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p>
                    <w:p w:rsidR="00813301" w:rsidRPr="004B733F" w:rsidRDefault="00813301" w:rsidP="00BA34EF">
                      <w:pPr>
                        <w:rPr>
                          <w:rFonts w:cs="B Titr"/>
                          <w:color w:val="00B050"/>
                          <w:sz w:val="144"/>
                          <w:szCs w:val="144"/>
                          <w:rtl/>
                        </w:rPr>
                      </w:pPr>
                    </w:p>
                    <w:p w:rsidR="00813301" w:rsidRPr="00BA34EF" w:rsidRDefault="00813301" w:rsidP="00BA34EF">
                      <w:pPr>
                        <w:rPr>
                          <w:rtl/>
                        </w:rPr>
                      </w:pPr>
                    </w:p>
                    <w:p w:rsidR="00813301" w:rsidRPr="00BA34EF" w:rsidRDefault="00813301" w:rsidP="00BA34EF">
                      <w:pPr>
                        <w:rPr>
                          <w:rtl/>
                        </w:rPr>
                      </w:pPr>
                    </w:p>
                  </w:txbxContent>
                </v:textbox>
                <w10:wrap anchorx="page"/>
              </v:shape>
            </w:pict>
          </mc:Fallback>
        </mc:AlternateContent>
      </w:r>
    </w:p>
    <w:p w14:paraId="3CFDF97E" w14:textId="77777777" w:rsidR="00BA34EF" w:rsidRPr="00BA34EF" w:rsidRDefault="00BA34EF" w:rsidP="00BA34EF">
      <w:pPr>
        <w:rPr>
          <w:rtl/>
          <w:lang w:bidi="fa-IR"/>
        </w:rPr>
      </w:pPr>
    </w:p>
    <w:p w14:paraId="76593ABA" w14:textId="77777777" w:rsidR="00BA34EF" w:rsidRPr="00BA34EF" w:rsidRDefault="00BA34EF" w:rsidP="00BA34EF">
      <w:pPr>
        <w:rPr>
          <w:rtl/>
          <w:lang w:bidi="fa-IR"/>
        </w:rPr>
      </w:pPr>
    </w:p>
    <w:p w14:paraId="582ED73F" w14:textId="77777777" w:rsidR="00BA34EF" w:rsidRPr="00BA34EF" w:rsidRDefault="00BA34EF" w:rsidP="00BA34EF">
      <w:pPr>
        <w:rPr>
          <w:rtl/>
          <w:lang w:bidi="fa-IR"/>
        </w:rPr>
      </w:pPr>
    </w:p>
    <w:p w14:paraId="18047876" w14:textId="77777777" w:rsidR="00BA34EF" w:rsidRPr="00BA34EF" w:rsidRDefault="00BA34EF" w:rsidP="00BA34EF">
      <w:pPr>
        <w:rPr>
          <w:rtl/>
          <w:lang w:bidi="fa-IR"/>
        </w:rPr>
      </w:pPr>
    </w:p>
    <w:p w14:paraId="7E8E01E8" w14:textId="77777777" w:rsidR="00BA34EF" w:rsidRPr="00BA34EF" w:rsidRDefault="00BA34EF" w:rsidP="00BA34EF">
      <w:pPr>
        <w:rPr>
          <w:rtl/>
          <w:lang w:bidi="fa-IR"/>
        </w:rPr>
      </w:pPr>
    </w:p>
    <w:p w14:paraId="28EC2695" w14:textId="77777777" w:rsidR="00BA34EF" w:rsidRPr="00BA34EF" w:rsidRDefault="00BA34EF" w:rsidP="00BA34EF">
      <w:pPr>
        <w:rPr>
          <w:rtl/>
          <w:lang w:bidi="fa-IR"/>
        </w:rPr>
      </w:pPr>
    </w:p>
    <w:p w14:paraId="0690DB01" w14:textId="77777777" w:rsidR="00BA34EF" w:rsidRPr="00BA34EF" w:rsidRDefault="00BA34EF" w:rsidP="00BA34EF">
      <w:pPr>
        <w:rPr>
          <w:rtl/>
          <w:lang w:bidi="fa-IR"/>
        </w:rPr>
      </w:pPr>
    </w:p>
    <w:p w14:paraId="594601F4" w14:textId="77777777" w:rsidR="00BA34EF" w:rsidRPr="00BA34EF" w:rsidRDefault="00BA34EF" w:rsidP="00BA34EF">
      <w:pPr>
        <w:rPr>
          <w:rtl/>
          <w:lang w:bidi="fa-IR"/>
        </w:rPr>
      </w:pPr>
    </w:p>
    <w:p w14:paraId="6DC5C741" w14:textId="77777777" w:rsidR="00BA34EF" w:rsidRPr="00BA34EF" w:rsidRDefault="00BA34EF" w:rsidP="00BA34EF">
      <w:pPr>
        <w:rPr>
          <w:rtl/>
          <w:lang w:bidi="fa-IR"/>
        </w:rPr>
      </w:pPr>
    </w:p>
    <w:p w14:paraId="5779EBBE" w14:textId="77777777" w:rsidR="00BA34EF" w:rsidRPr="00BA34EF" w:rsidRDefault="00BA34EF" w:rsidP="00BA34EF">
      <w:pPr>
        <w:rPr>
          <w:rFonts w:cs="B Titr"/>
          <w:sz w:val="36"/>
          <w:szCs w:val="36"/>
          <w:rtl/>
          <w:lang w:bidi="fa-IR"/>
        </w:rPr>
      </w:pPr>
      <w:bookmarkStart w:id="289" w:name="_Toc94282254"/>
      <w:bookmarkStart w:id="290" w:name="_Toc94284530"/>
      <w:r w:rsidRPr="00BA34EF">
        <w:rPr>
          <w:rFonts w:cs="B Titr" w:hint="cs"/>
          <w:sz w:val="36"/>
          <w:szCs w:val="36"/>
          <w:rtl/>
          <w:lang w:bidi="fa-IR"/>
        </w:rPr>
        <w:t>منابع فارسی</w:t>
      </w:r>
      <w:bookmarkEnd w:id="289"/>
      <w:bookmarkEnd w:id="290"/>
    </w:p>
    <w:p w14:paraId="7B55BDD9" w14:textId="77777777" w:rsidR="00BA34EF" w:rsidRPr="00BA34EF" w:rsidRDefault="00BA34EF" w:rsidP="00BA34EF">
      <w:pPr>
        <w:rPr>
          <w:rFonts w:cs="B Titr"/>
          <w:sz w:val="36"/>
          <w:szCs w:val="36"/>
          <w:rtl/>
          <w:lang w:bidi="fa-IR"/>
        </w:rPr>
      </w:pPr>
      <w:bookmarkStart w:id="291" w:name="_Toc94282255"/>
      <w:bookmarkStart w:id="292" w:name="_Toc94284531"/>
      <w:r w:rsidRPr="00BA34EF">
        <w:rPr>
          <w:rFonts w:cs="B Titr" w:hint="cs"/>
          <w:sz w:val="36"/>
          <w:szCs w:val="36"/>
          <w:rtl/>
          <w:lang w:bidi="fa-IR"/>
        </w:rPr>
        <w:t>‌منابع انگلیسی</w:t>
      </w:r>
      <w:bookmarkEnd w:id="291"/>
      <w:bookmarkEnd w:id="292"/>
    </w:p>
    <w:p w14:paraId="2385DEFD" w14:textId="6B4B1805" w:rsidR="00822231" w:rsidRDefault="00822231" w:rsidP="00C60928">
      <w:pPr>
        <w:ind w:left="360"/>
        <w:rPr>
          <w:rFonts w:cs="B Titr"/>
          <w:sz w:val="36"/>
          <w:szCs w:val="36"/>
          <w:rtl/>
          <w:lang w:bidi="fa-IR"/>
        </w:rPr>
      </w:pPr>
    </w:p>
    <w:p w14:paraId="3AE574B9" w14:textId="77777777" w:rsidR="00411DC8" w:rsidRDefault="00411DC8" w:rsidP="00C60928">
      <w:pPr>
        <w:ind w:left="360"/>
        <w:rPr>
          <w:rFonts w:cs="B Titr"/>
          <w:color w:val="FF0000"/>
          <w:sz w:val="36"/>
          <w:szCs w:val="36"/>
          <w:rtl/>
          <w:lang w:bidi="fa-IR"/>
        </w:rPr>
      </w:pPr>
    </w:p>
    <w:p w14:paraId="5BE1F238" w14:textId="77777777" w:rsidR="00822231" w:rsidRDefault="00822231" w:rsidP="00C60928">
      <w:pPr>
        <w:ind w:left="360"/>
        <w:rPr>
          <w:rFonts w:cs="B Titr"/>
          <w:color w:val="FF0000"/>
          <w:sz w:val="36"/>
          <w:szCs w:val="36"/>
          <w:rtl/>
          <w:lang w:bidi="fa-IR"/>
        </w:rPr>
      </w:pPr>
    </w:p>
    <w:p w14:paraId="1EF2F800" w14:textId="77777777" w:rsidR="00822231" w:rsidRDefault="00822231" w:rsidP="00C60928">
      <w:pPr>
        <w:ind w:left="360"/>
        <w:rPr>
          <w:rFonts w:cs="B Titr"/>
          <w:color w:val="FF0000"/>
          <w:sz w:val="36"/>
          <w:szCs w:val="36"/>
          <w:rtl/>
          <w:lang w:bidi="fa-IR"/>
        </w:rPr>
      </w:pPr>
    </w:p>
    <w:p w14:paraId="0BE222AE" w14:textId="77777777" w:rsidR="00822231" w:rsidRDefault="00822231" w:rsidP="00C60928">
      <w:pPr>
        <w:ind w:left="360"/>
        <w:rPr>
          <w:rFonts w:cs="B Titr"/>
          <w:color w:val="FF0000"/>
          <w:sz w:val="36"/>
          <w:szCs w:val="36"/>
          <w:rtl/>
          <w:lang w:bidi="fa-IR"/>
        </w:rPr>
      </w:pPr>
    </w:p>
    <w:p w14:paraId="5E8A1A25" w14:textId="77777777" w:rsidR="00822231" w:rsidRDefault="00822231" w:rsidP="00C60928">
      <w:pPr>
        <w:ind w:left="360"/>
        <w:rPr>
          <w:rFonts w:cs="B Titr"/>
          <w:color w:val="FF0000"/>
          <w:sz w:val="36"/>
          <w:szCs w:val="36"/>
          <w:rtl/>
          <w:lang w:bidi="fa-IR"/>
        </w:rPr>
      </w:pPr>
    </w:p>
    <w:p w14:paraId="41D7B1A8" w14:textId="6DE238BD" w:rsidR="00822231" w:rsidRDefault="00822231" w:rsidP="00822231">
      <w:pPr>
        <w:rPr>
          <w:rtl/>
          <w:lang w:bidi="fa-IR"/>
        </w:rPr>
      </w:pPr>
    </w:p>
    <w:p w14:paraId="29591FD1" w14:textId="77777777" w:rsidR="00822231" w:rsidRDefault="00822231" w:rsidP="00822231">
      <w:pPr>
        <w:spacing w:before="320" w:after="240"/>
        <w:ind w:left="360"/>
        <w:jc w:val="center"/>
      </w:pPr>
      <w:r w:rsidRPr="009D5A75">
        <w:rPr>
          <w:rFonts w:ascii="B Titr" w:eastAsia="B Titr" w:hAnsi="B Titr" w:cs="B Titr"/>
          <w:b/>
          <w:bCs/>
          <w:sz w:val="32"/>
          <w:szCs w:val="32"/>
          <w:rtl/>
        </w:rPr>
        <w:t>منابع فارسی</w:t>
      </w:r>
    </w:p>
    <w:p w14:paraId="5B264FF8"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آرگون، ع. (۱۴۰۲). نیازمند آمایش سرزمینی هستیم. روزنامه دنیای اقتصاد، شماره ۵۹۵۳. بازیابی شده از https://donya-e-eqtesad.com/fa/tiny/news-4047541</w:t>
      </w:r>
    </w:p>
    <w:p w14:paraId="67D6BC07"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آریان‌پور کاشانی، منوچهر (۱۳۸۵). فرهنگ یک‌جلدی پیشرو آریان‌پور (انگلیسی-فارسی). با همکاری بهرام دلگشایی.</w:t>
      </w:r>
    </w:p>
    <w:p w14:paraId="33F837B4"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آزادبیانی، م.، و همکاران. (۱۳۹7). مطالعه تطبیقی الگوهای تصمیم گیری در فرماندهی و کنترل برای به کارگیری در شبکه یکپارچه پدافند هوایی کشور.فصلنامه علوم . فنون نظامی،شماره45،نهران</w:t>
      </w:r>
    </w:p>
    <w:p w14:paraId="547DC217"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ابهری. (بی‌تا). تکامل پدافند هوایی ایران: از روزهای متلاطم انقلاب تا دفاع مقدس. مرکز اسناد انقلاب اسلامی.</w:t>
      </w:r>
    </w:p>
    <w:p w14:paraId="778BD40E"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اسدی محل چالی، م. (۱۴۰۱). ملاحظات امنیتی آمایش سرزمین در جمهوری اسلامی ایران. تهران: مدرسه حکمرانی شهید بهشتی.</w:t>
      </w:r>
    </w:p>
    <w:p w14:paraId="4A5305E9"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اندیشکده راهبرد تحول خلاق. (۱۴۰۴). اصول و کلیات توسعه متوازن در اسناد و دکترین‌های لشکری. گزارش راهبردی، جامعه اندیشکده‌ها.</w:t>
      </w:r>
    </w:p>
    <w:p w14:paraId="6E1699FA"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انوری، حسن (سرپرست) (۱۳۸۱). فرهنگ بزرگ سخن (جلد چهارم). تهران: سخن.</w:t>
      </w:r>
    </w:p>
    <w:p w14:paraId="741DFFF5"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ایمانی، علی، (1393)، سیاست‌گذاری دفاعی قرارگاه پدافند هوایی خاتم‌الانبیا(ص) با بهره‌گیری از اندیشه نظامی مقام معظم رهبری. علوم و فنون نظامی، ۱۰(28) ص111.</w:t>
      </w:r>
    </w:p>
    <w:p w14:paraId="3DF148D3"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بایرام‌زاده، ن.، موسوی، م. ن.، و پانزایی، س. (۲۰۲۵). نابرابری‌های استانی در ایران: یک مدل برنامه‌ریزی جامع برای تخصیص بودجه. فصلنامه برنامه‌ریزی شهری و منطقه‌ای، ۸۶، ۴۶-۶۱.</w:t>
      </w:r>
    </w:p>
    <w:p w14:paraId="6C839300"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بختیاری، ا. (۱۴۰۳). توسعه متوازن و آمایش سرزمینی؛ الزامات و چالش‌ها. فصلنامه حکمرانی متعالی، ۵(۱۸).</w:t>
      </w:r>
    </w:p>
    <w:p w14:paraId="0EAB6ABA"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بختیاری، ا. (۲۰۲۵). بازدارندگی متوازن و کاهش تهدیدهای هوایی با تأکید بر نقش دیپلماسی دفاعی در جمهوری اسلامی ایران. فصلنامه راهبرد دفاعی، ۲۲)۸۸(</w:t>
      </w:r>
    </w:p>
    <w:p w14:paraId="612A21A2"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بیگدلی، ن. (۱۴۰۵). تاب‌آوری ملی چیست؟. بازیابی شده از پایگاه سیویلیکا.</w:t>
      </w:r>
    </w:p>
    <w:p w14:paraId="2859294E"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تبیین جامع توسعه متوازن در اسناد راهبردی ایران: تحلیل ساختاری، الگوهای فضایی و مدل‌های نوین حکمرانی در بیانیه گام دوم و سند چشم‌انداز. (۱۴۰۳). [گزارش راهبردی].</w:t>
      </w:r>
    </w:p>
    <w:p w14:paraId="7F926CEC"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ترومن، ه. اس. (۱۹۴۵). پیام ویژه به کنگره جهت توصیه برای تأسیس وزارت دفاع ملی. کتابخانه و موزه ریاست جمهوری هری ترومن.</w:t>
      </w:r>
    </w:p>
    <w:p w14:paraId="2F69A6E7"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توسعه متوازن پدافند هوایی جمهوری اسلامی ایران: تبیین علمی، تحولات ساختاری و تحلیل تاب‌آوری عملیاتی (۲۰۲۴-۲۰۲۶). (۲۰۲۶). گزارش راهبردی مستخرج از پایگاه‌های SID و گوگل اسکالر.</w:t>
      </w:r>
    </w:p>
    <w:p w14:paraId="0334A77D"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جعفری‌زاده، امید و فتح‌آبادی، حسین. (1402). شاخص‌های سامانه‌ی زمین به هوای توپخانه‌ای ضد کروز پدافند هوایی در نبرد ناهمتراز. فصلنامه علمی دفاع هوافضایی، 2(1).</w:t>
      </w:r>
    </w:p>
    <w:p w14:paraId="160A2966"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خدادی، ا. (۱۳۹۳). بررسی تطبیقی احکام برنامه پنجم توسعه و چالش‌های نظام علم و فناوری (۱). تهران: مرکز پژوهش‌های مجلس شورای اسلامی، معاونت پژوهش‌های فرهنگی و اجتماعی.</w:t>
      </w:r>
    </w:p>
    <w:p w14:paraId="1EE2F05F"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خرازیان، پیمان؛ محمدی، اردشیر. «نقش پدافند هوایی در استحکام قدرت ملی نظام جمهوری اسلامی ایران»، مطالعات دفاعی استراتژیک، دوره ۱۶، شماره ۷۳، مهر ۱۳۹۷، ص 46.</w:t>
      </w:r>
    </w:p>
    <w:p w14:paraId="032C2D7B"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خرازیان، پیمان؛ و محمدی، اردشیر. (۱۴۰۴). مدیریت صحنه عملیات در پدافند هوایی (اصول اساسی). انتشارات دانشگاه فرماندهی و ستاد ارتش جمهوری اسلامی ایران.</w:t>
      </w:r>
    </w:p>
    <w:p w14:paraId="50D9674D"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خسروی، ا.، و خوبی، م. (۱۴۰۴). کاربرد هوش مصنوعی در ارتقای سامانه‌های پدافند هوایی و تشخیص تهدیدات هوشمند در جنگ‌های مدرن. اهواز: دومین همایش بین‌المللی پژوهش‌های تحول‌آفرین افسران پیشرفت ایران.</w:t>
      </w:r>
    </w:p>
    <w:p w14:paraId="3F5CE7D7"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خلیلی، رضا. (۱۳۹۷). امنیت و توسعه؛ رویکردی ژئوپلیتیکی به توسعه و توازن در ایران. فصلنامه مطالعات راهبردی، ۲۱(۸۰)، ص7، ص15.</w:t>
      </w:r>
    </w:p>
    <w:p w14:paraId="6A36FF0A"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دادرس، ولی‌وند زمانی. (1391). ارزيابي عملكرد نظام پژوهش‌هاي غيرصنعتي ارتش جمهوري اسلامي ايران. فصلنامه علمي- پژوهشي مديريت نظامي 12(48)، 42-11.</w:t>
      </w:r>
    </w:p>
    <w:p w14:paraId="5AE31DF7"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دانشگاه هوایی شهید ستاری. (۱۴۰۳). کتاب سال پدافند هوایی: راهبردهای نوین در طراحی شبکه‌های پدافند لایه‌ای. انتشارات دانشگاه هوایی شهید ستاری.</w:t>
      </w:r>
    </w:p>
    <w:p w14:paraId="560165D2"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درخشان مرتضی، شعبانی آفارانی الهه، رنانی محسن، (1399)، کتاب توسعه، نشرمکتوب، فرهنگ و مردم اصفهان، صفحه 31.</w:t>
      </w:r>
    </w:p>
    <w:p w14:paraId="0EAC0202"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درستکار، ا. (۲۰۲۵). ایجاد توازن در رشد: چارچوبی نوین برای تعادل منطقه‌ای در ایران و فراتر از آن. نیچر - پژوهش‌های علوم اجتماعی.</w:t>
      </w:r>
    </w:p>
    <w:p w14:paraId="77D5BC99"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رابرت کاپلان و دیوید نورتون، (1390)، نقشه استراتژی، ترجمه حسین اکبری، انتشارات آریانا قلم، ، صفحه 431.</w:t>
      </w:r>
    </w:p>
    <w:p w14:paraId="5DB12A6C"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رستمی محمود، (1386)، فرهنگ واژه های نظامی، چاپ ارتش، صفحه 208.</w:t>
      </w:r>
    </w:p>
    <w:p w14:paraId="70B5605A"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روزنامه کیهان. (۱۳۹۶، ۸ شهریور). تصویب کلیات لایحه تشکیل سازمان صنایع دریایی نیروهای مسلح. شماره ۲۱۷۰۴، ص ۳.</w:t>
      </w:r>
    </w:p>
    <w:p w14:paraId="793E44D8"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زاهدی،ش . (1397). الگوی توسعه پایداریکپارچه و متوازن . دوفصلنامه توسعه علوم انسانی،تهران،ایران،زمستان</w:t>
      </w:r>
    </w:p>
    <w:p w14:paraId="64E3FEE3"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زین‌الدینی، مجید و همکاران. (۱۴۰۴). الگوی ارزیابی و سنجش توان سازمان‌های نظامی جمهوری اسلامی ایران. فصلنامه راهبرد دفاعی، ۲۲(۹۶).</w:t>
      </w:r>
    </w:p>
    <w:p w14:paraId="19B64460"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سازمان پدافند غیرعامل کشور، سند راهبردی پدافند سایبری جمهوری اسلامی ایران، دبیرخانه شورای عالی پدافند غیرعامل، ۱۴۰۳، ص ۳۰-۴۲</w:t>
      </w:r>
    </w:p>
    <w:p w14:paraId="0069DEA9"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ستایش، ح.، و زارع، م. (۱۴۰۳). مفاهیم سامانه‌های پدافند هوایی یکپارچه نوین و پیشرفته و نقش آن‌ها در کسب برتری در جنگ‌های آینده. تهران: دومین همایش ملی فرماندهی و مدیریت در جنگ‌های آینده با رویکرد شناختی.</w:t>
      </w:r>
    </w:p>
    <w:p w14:paraId="788FAD51"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شاملو، ر.، و تسلیمی‌کار، ب. (۱۳۹۸). تبیین نقش پدافند هوایی در ارتقاء توان دفاعی جمهوری اسلامی ایران. فصلنامه علمی راهبرد دفاعی، ۱۷(۶۶)، ۱۵۵</w:t>
      </w:r>
    </w:p>
    <w:p w14:paraId="3AF8F7E9"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شریف، م. ا.، آقابالازاده، ع. ا.، و همکاران. (۱۳۹۶). نقش اطلاعات راهبردی در حفظ توان رزمی پدافند هوایی کشور ج.ا.ایران. فصلنامه راهبرد دفاعی.</w:t>
      </w:r>
    </w:p>
    <w:p w14:paraId="7C4B74B1"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صالح اصفهانی، اصغر و همکاران. (1404). الزامات عملی تأمین منابع مالی پایدار در سازمان‌های نظامی با رویکرد مقابله با آثار بحران‌های اقتصادی. فصلنامه آماد و فناوری دفاعی، 8(2)، 68-41.</w:t>
      </w:r>
    </w:p>
    <w:p w14:paraId="75C89C57"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طاهری مقدم علیرضا، (1402)، معرفی ابعاد و مولفه های سرزمین موثر بر آمایش پدافند هوایی کشور، دانشگاه دفاع ملی .فصلنامه علمی راهبرد دفاعی، سال بیست ویکم، شماره81، ص90</w:t>
      </w:r>
    </w:p>
    <w:p w14:paraId="2C22A121"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طلعتی، سعید، و همکاران. (1399). تشخیص اهداف راداري با استفاده از شبکه عصبی عمیق GMDH. مجله علمی پژوهشی رادار، 8(1)، 65-74.</w:t>
      </w:r>
    </w:p>
    <w:p w14:paraId="478C3BA4"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عارفی، م.، میره‌ای، م.، و زیاری، ک. ا. (۱۳۹۴). بررسی توسعه نامتوازن و تحولات آن در نواحی جغرافیایی ایران (مطالعه موردی: استان لرستان). جغرافیا و پایداری محیط (پژوهشنامه جغرافیایی)، ۵(۱۶)، ۱۰۱-۱۱۷.</w:t>
      </w:r>
    </w:p>
    <w:p w14:paraId="69D8D572"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عباسی سمنانی علیرضا، (1392)، موقعیت ژئوپلیتیکی ایران در مناسبات قدرت منطقه ای و جهان.</w:t>
      </w:r>
      <w:r w:rsidRPr="00822231">
        <w:rPr>
          <w:rFonts w:ascii="Calibri" w:eastAsia="B Nazanin" w:hAnsi="Calibri" w:cs="Calibri" w:hint="cs"/>
          <w:sz w:val="24"/>
          <w:szCs w:val="24"/>
          <w:rtl/>
        </w:rPr>
        <w:t> </w:t>
      </w:r>
      <w:r w:rsidRPr="00822231">
        <w:rPr>
          <w:rFonts w:eastAsia="B Nazanin" w:hint="cs"/>
          <w:sz w:val="24"/>
          <w:szCs w:val="24"/>
          <w:rtl/>
        </w:rPr>
        <w:t>فصلنامه</w:t>
      </w:r>
      <w:r w:rsidRPr="00822231">
        <w:rPr>
          <w:rFonts w:eastAsia="B Nazanin"/>
          <w:sz w:val="24"/>
          <w:szCs w:val="24"/>
          <w:rtl/>
        </w:rPr>
        <w:t xml:space="preserve"> </w:t>
      </w:r>
      <w:r w:rsidRPr="00822231">
        <w:rPr>
          <w:rFonts w:eastAsia="B Nazanin" w:hint="cs"/>
          <w:sz w:val="24"/>
          <w:szCs w:val="24"/>
          <w:rtl/>
        </w:rPr>
        <w:t>علمی</w:t>
      </w:r>
      <w:r w:rsidRPr="00822231">
        <w:rPr>
          <w:rFonts w:eastAsia="B Nazanin"/>
          <w:sz w:val="24"/>
          <w:szCs w:val="24"/>
          <w:rtl/>
        </w:rPr>
        <w:t xml:space="preserve">- </w:t>
      </w:r>
      <w:r w:rsidRPr="00822231">
        <w:rPr>
          <w:rFonts w:eastAsia="B Nazanin" w:hint="cs"/>
          <w:sz w:val="24"/>
          <w:szCs w:val="24"/>
          <w:rtl/>
        </w:rPr>
        <w:t>پژوهشی</w:t>
      </w:r>
      <w:r w:rsidRPr="00822231">
        <w:rPr>
          <w:rFonts w:eastAsia="B Nazanin"/>
          <w:sz w:val="24"/>
          <w:szCs w:val="24"/>
          <w:rtl/>
        </w:rPr>
        <w:t xml:space="preserve"> </w:t>
      </w:r>
      <w:r w:rsidRPr="00822231">
        <w:rPr>
          <w:rFonts w:eastAsia="B Nazanin" w:hint="cs"/>
          <w:sz w:val="24"/>
          <w:szCs w:val="24"/>
          <w:rtl/>
        </w:rPr>
        <w:t>اطلاعات</w:t>
      </w:r>
      <w:r w:rsidRPr="00822231">
        <w:rPr>
          <w:rFonts w:eastAsia="B Nazanin"/>
          <w:sz w:val="24"/>
          <w:szCs w:val="24"/>
          <w:rtl/>
        </w:rPr>
        <w:t xml:space="preserve"> </w:t>
      </w:r>
      <w:r w:rsidRPr="00822231">
        <w:rPr>
          <w:rFonts w:eastAsia="B Nazanin" w:hint="cs"/>
          <w:sz w:val="24"/>
          <w:szCs w:val="24"/>
          <w:rtl/>
        </w:rPr>
        <w:t>جغرافیایی</w:t>
      </w:r>
      <w:r w:rsidRPr="00822231">
        <w:rPr>
          <w:rFonts w:eastAsia="B Nazanin"/>
          <w:sz w:val="24"/>
          <w:szCs w:val="24"/>
          <w:rtl/>
        </w:rPr>
        <w:t xml:space="preserve"> </w:t>
      </w:r>
      <w:r w:rsidRPr="00822231">
        <w:rPr>
          <w:rFonts w:eastAsia="B Nazanin" w:hint="cs"/>
          <w:sz w:val="24"/>
          <w:szCs w:val="24"/>
          <w:rtl/>
        </w:rPr>
        <w:t>سپهر،</w:t>
      </w:r>
      <w:r w:rsidRPr="00822231">
        <w:rPr>
          <w:rFonts w:eastAsia="B Nazanin"/>
          <w:sz w:val="24"/>
          <w:szCs w:val="24"/>
          <w:rtl/>
        </w:rPr>
        <w:t xml:space="preserve"> </w:t>
      </w:r>
      <w:r w:rsidRPr="00822231">
        <w:rPr>
          <w:rFonts w:eastAsia="B Nazanin" w:hint="cs"/>
          <w:sz w:val="24"/>
          <w:szCs w:val="24"/>
          <w:rtl/>
        </w:rPr>
        <w:t>دو</w:t>
      </w:r>
      <w:r w:rsidRPr="00822231">
        <w:rPr>
          <w:rFonts w:eastAsia="B Nazanin"/>
          <w:sz w:val="24"/>
          <w:szCs w:val="24"/>
          <w:rtl/>
        </w:rPr>
        <w:t>ره22، شماره 86. ص 96</w:t>
      </w:r>
    </w:p>
    <w:p w14:paraId="3E817292"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عبدی، جواد؛ خرازیان، پیمان؛ پرتوی، محمدتقی. (۱۳۹۹). چالش‌های پدافند هوایی برای کشف موشک‌های کروز. فصلنامه علوم و فنون نظامی، 16 (53)، 7۷</w:t>
      </w:r>
      <w:r w:rsidRPr="00822231">
        <w:rPr>
          <w:rFonts w:ascii="Arial" w:eastAsia="B Nazanin" w:hAnsi="Arial" w:cs="Arial" w:hint="cs"/>
          <w:sz w:val="24"/>
          <w:szCs w:val="24"/>
          <w:rtl/>
        </w:rPr>
        <w:t>–</w:t>
      </w:r>
      <w:r w:rsidRPr="00822231">
        <w:rPr>
          <w:rFonts w:eastAsia="B Nazanin"/>
          <w:sz w:val="24"/>
          <w:szCs w:val="24"/>
          <w:rtl/>
        </w:rPr>
        <w:t>5</w:t>
      </w:r>
      <w:r w:rsidRPr="00822231">
        <w:rPr>
          <w:rFonts w:eastAsia="B Nazanin" w:hint="cs"/>
          <w:sz w:val="24"/>
          <w:szCs w:val="24"/>
          <w:rtl/>
        </w:rPr>
        <w:t>۷</w:t>
      </w:r>
      <w:r w:rsidRPr="00822231">
        <w:rPr>
          <w:rFonts w:eastAsia="B Nazanin"/>
          <w:sz w:val="24"/>
          <w:szCs w:val="24"/>
          <w:rtl/>
        </w:rPr>
        <w:t>.</w:t>
      </w:r>
    </w:p>
    <w:p w14:paraId="0715240F"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عظیمی، حسین و جعفری، حمیدرضا. (1402). تاثیر تحوالت مدیریت دانش و سازگاری سازمانی بر ابعاد سه‌گانه فرآیند عملکرد داخلی، عملکرد مشتری و یادگیری و رشد. فصلنامه علوم و فنون مدیریت اطلاعات، 9(2)، 370-339.</w:t>
      </w:r>
    </w:p>
    <w:p w14:paraId="5114FED5"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علی‌بابایی، غلامرضا. (۱۳۸۳). فرهنگ روابط بین‌الملل. تهران: وزارت امور خارجه، مرکز چاپ و انتشارات.</w:t>
      </w:r>
    </w:p>
    <w:p w14:paraId="2D8111BD"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فرنیا، ف.، شهرآئینی، س. ا.، رشیدی، ع. ج.، و رمضانی دهقی، ر. (۱۴۰۲). طراحی الگوی راهبردی شبکه فرماندهی و کنترل پدافند هوایی با بهره‌گیری از فناوری دفتر کل توزیع‌شده. فصلنامه علمی راهبرد دفاعی.</w:t>
      </w:r>
    </w:p>
    <w:p w14:paraId="4B9249C4"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فشارکی، م.، فرجیان شوشتری، د.، و فطانت، ع. (۱۳۹۷). نظریه دفاع آرایه‌ای و نوآوری اجتماعی‌شده در مقایسه با نوآوری شبکه‌محور با رویکرد نبرد شبکه‌محور (موردکاوی پدافند هوایی). فصلنامه علمی پژوهشی فرماندهی و کنترل.</w:t>
      </w:r>
    </w:p>
    <w:p w14:paraId="4624B055"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قادری حاجت، م. (۲۰۲۴). بررسی شاخص‌های رفاه در مناطق مرزی و مرکزی ایران از منظر عدالت فضایی. آمار منطقه‌ای، ۱۴(۵)، ۹۴۵-۹۶۹.</w:t>
      </w:r>
    </w:p>
    <w:p w14:paraId="088D7557"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قرارگاه مشترک پدافند هوایی خاتم‌الانبیاء (ص). (۱۳۹۸). دکترین و راهبردهای پدافند هوایی شبکه محور جمهوری اسلامی ایران. انتشارات مرکز مطالعات راهبردی پدافند هوایی.</w:t>
      </w:r>
    </w:p>
    <w:p w14:paraId="35DB3085"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ماهیت نبردهای ترکیبی (Hybrid Warfare) و ضرورت پیوندهای علّی در زیرسیستم‌های دفاعی،: Hoffman, F. G., Conflict in the 21st Century: The Rise of Hybrid Wars, Potomac Institute for Policy Studies, 2023, pp. 15-28.</w:t>
      </w:r>
    </w:p>
    <w:p w14:paraId="34E134B6"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 xml:space="preserve">محمودزاده ابراهیم، قاضی حسن، قوچانی محمد مهدی، (1396). نقش و جایگاه توسعه فناوری در بعد نظامی قدرت ملی، فصلنامه مطالعات دفاعی راهبردی، 15(67):۲۶۱ </w:t>
      </w:r>
      <w:r w:rsidRPr="00822231">
        <w:rPr>
          <w:rFonts w:ascii="Arial" w:eastAsia="B Nazanin" w:hAnsi="Arial" w:cs="Arial" w:hint="cs"/>
          <w:sz w:val="24"/>
          <w:szCs w:val="24"/>
          <w:rtl/>
        </w:rPr>
        <w:t>–</w:t>
      </w:r>
      <w:r w:rsidRPr="00822231">
        <w:rPr>
          <w:rFonts w:eastAsia="B Nazanin"/>
          <w:sz w:val="24"/>
          <w:szCs w:val="24"/>
          <w:rtl/>
        </w:rPr>
        <w:t xml:space="preserve"> </w:t>
      </w:r>
      <w:r w:rsidRPr="00822231">
        <w:rPr>
          <w:rFonts w:eastAsia="B Nazanin" w:hint="cs"/>
          <w:sz w:val="24"/>
          <w:szCs w:val="24"/>
          <w:rtl/>
        </w:rPr>
        <w:t>۲۸۴</w:t>
      </w:r>
      <w:r w:rsidRPr="00822231">
        <w:rPr>
          <w:rFonts w:eastAsia="B Nazanin"/>
          <w:sz w:val="24"/>
          <w:szCs w:val="24"/>
          <w:rtl/>
        </w:rPr>
        <w:t xml:space="preserve"> .</w:t>
      </w:r>
    </w:p>
    <w:p w14:paraId="3EAFEE27"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مدیریت لجستیک دفاعی در شرایط محدودیت منابع: الگوی مدیریت زنجیره تأمین در نیروهای مسلح جمهوری اسلامی ایران، دانشکده فرماندهی و ستاد ارتش (دافوس)، ۱۴۰۳، ص ۱۱۲-۱۳۰.</w:t>
      </w:r>
    </w:p>
    <w:p w14:paraId="7E50254E"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مرکز پژوهش‌های مجلس شورای اسلامی. (۱۳۹۶). سند چشم‌انداز ۲۰ ساله جمهوری اسلامی ایران در افق ۱۴۰۴. قوانین و مقررات بالادستی.، ص2-3.</w:t>
      </w:r>
    </w:p>
    <w:p w14:paraId="63B42B0D"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مصطفی پورکاظم.</w:t>
      </w:r>
      <w:r w:rsidRPr="00822231">
        <w:rPr>
          <w:rFonts w:ascii="Calibri" w:eastAsia="B Nazanin" w:hAnsi="Calibri" w:cs="Calibri" w:hint="cs"/>
          <w:sz w:val="24"/>
          <w:szCs w:val="24"/>
          <w:rtl/>
        </w:rPr>
        <w:t> </w:t>
      </w:r>
      <w:r w:rsidRPr="00822231">
        <w:rPr>
          <w:rFonts w:eastAsia="B Nazanin"/>
          <w:sz w:val="24"/>
          <w:szCs w:val="24"/>
          <w:rtl/>
        </w:rPr>
        <w:t>(1375)</w:t>
      </w:r>
      <w:r w:rsidRPr="00822231">
        <w:rPr>
          <w:rFonts w:eastAsia="B Nazanin" w:hint="cs"/>
          <w:sz w:val="24"/>
          <w:szCs w:val="24"/>
          <w:rtl/>
        </w:rPr>
        <w:t>،</w:t>
      </w:r>
      <w:r w:rsidRPr="00822231">
        <w:rPr>
          <w:rFonts w:eastAsia="B Nazanin"/>
          <w:sz w:val="24"/>
          <w:szCs w:val="24"/>
          <w:rtl/>
        </w:rPr>
        <w:t xml:space="preserve"> </w:t>
      </w:r>
      <w:r w:rsidRPr="00822231">
        <w:rPr>
          <w:rFonts w:eastAsia="B Nazanin" w:hint="cs"/>
          <w:sz w:val="24"/>
          <w:szCs w:val="24"/>
          <w:rtl/>
        </w:rPr>
        <w:t>حجر</w:t>
      </w:r>
      <w:r w:rsidRPr="00822231">
        <w:rPr>
          <w:rFonts w:eastAsia="B Nazanin"/>
          <w:sz w:val="24"/>
          <w:szCs w:val="24"/>
          <w:rtl/>
        </w:rPr>
        <w:t xml:space="preserve"> </w:t>
      </w:r>
      <w:r w:rsidRPr="00822231">
        <w:rPr>
          <w:rFonts w:eastAsia="B Nazanin" w:hint="cs"/>
          <w:sz w:val="24"/>
          <w:szCs w:val="24"/>
          <w:rtl/>
        </w:rPr>
        <w:t>سفیه</w:t>
      </w:r>
      <w:r w:rsidRPr="00822231">
        <w:rPr>
          <w:rFonts w:eastAsia="B Nazanin"/>
          <w:sz w:val="24"/>
          <w:szCs w:val="24"/>
          <w:rtl/>
        </w:rPr>
        <w:t xml:space="preserve"> </w:t>
      </w:r>
      <w:r w:rsidRPr="00822231">
        <w:rPr>
          <w:rFonts w:eastAsia="B Nazanin" w:hint="cs"/>
          <w:sz w:val="24"/>
          <w:szCs w:val="24"/>
          <w:rtl/>
        </w:rPr>
        <w:t>در</w:t>
      </w:r>
      <w:r w:rsidRPr="00822231">
        <w:rPr>
          <w:rFonts w:eastAsia="B Nazanin"/>
          <w:sz w:val="24"/>
          <w:szCs w:val="24"/>
          <w:rtl/>
        </w:rPr>
        <w:t xml:space="preserve"> </w:t>
      </w:r>
      <w:r w:rsidRPr="00822231">
        <w:rPr>
          <w:rFonts w:eastAsia="B Nazanin" w:hint="cs"/>
          <w:sz w:val="24"/>
          <w:szCs w:val="24"/>
          <w:rtl/>
        </w:rPr>
        <w:t>فقه</w:t>
      </w:r>
      <w:r w:rsidRPr="00822231">
        <w:rPr>
          <w:rFonts w:eastAsia="B Nazanin"/>
          <w:sz w:val="24"/>
          <w:szCs w:val="24"/>
          <w:rtl/>
        </w:rPr>
        <w:t xml:space="preserve"> </w:t>
      </w:r>
      <w:r w:rsidRPr="00822231">
        <w:rPr>
          <w:rFonts w:eastAsia="B Nazanin" w:hint="cs"/>
          <w:sz w:val="24"/>
          <w:szCs w:val="24"/>
          <w:rtl/>
        </w:rPr>
        <w:t>و</w:t>
      </w:r>
      <w:r w:rsidRPr="00822231">
        <w:rPr>
          <w:rFonts w:eastAsia="B Nazanin"/>
          <w:sz w:val="24"/>
          <w:szCs w:val="24"/>
          <w:rtl/>
        </w:rPr>
        <w:t xml:space="preserve"> </w:t>
      </w:r>
      <w:r w:rsidRPr="00822231">
        <w:rPr>
          <w:rFonts w:eastAsia="B Nazanin" w:hint="cs"/>
          <w:sz w:val="24"/>
          <w:szCs w:val="24"/>
          <w:rtl/>
        </w:rPr>
        <w:t>حقوق</w:t>
      </w:r>
      <w:r w:rsidRPr="00822231">
        <w:rPr>
          <w:rFonts w:eastAsia="B Nazanin"/>
          <w:sz w:val="24"/>
          <w:szCs w:val="24"/>
          <w:rtl/>
        </w:rPr>
        <w:t xml:space="preserve"> </w:t>
      </w:r>
      <w:r w:rsidRPr="00822231">
        <w:rPr>
          <w:rFonts w:eastAsia="B Nazanin" w:hint="cs"/>
          <w:sz w:val="24"/>
          <w:szCs w:val="24"/>
          <w:rtl/>
        </w:rPr>
        <w:t>ایران</w:t>
      </w:r>
      <w:r w:rsidRPr="00822231">
        <w:rPr>
          <w:rFonts w:eastAsia="B Nazanin"/>
          <w:sz w:val="24"/>
          <w:szCs w:val="24"/>
          <w:rtl/>
        </w:rPr>
        <w:t xml:space="preserve"> </w:t>
      </w:r>
      <w:r w:rsidRPr="00822231">
        <w:rPr>
          <w:rFonts w:eastAsia="B Nazanin" w:hint="cs"/>
          <w:sz w:val="24"/>
          <w:szCs w:val="24"/>
          <w:rtl/>
        </w:rPr>
        <w:t>و</w:t>
      </w:r>
      <w:r w:rsidRPr="00822231">
        <w:rPr>
          <w:rFonts w:eastAsia="B Nazanin"/>
          <w:sz w:val="24"/>
          <w:szCs w:val="24"/>
          <w:rtl/>
        </w:rPr>
        <w:t xml:space="preserve"> </w:t>
      </w:r>
      <w:r w:rsidRPr="00822231">
        <w:rPr>
          <w:rFonts w:eastAsia="B Nazanin" w:hint="cs"/>
          <w:sz w:val="24"/>
          <w:szCs w:val="24"/>
          <w:rtl/>
        </w:rPr>
        <w:t>مطالعه</w:t>
      </w:r>
      <w:r w:rsidRPr="00822231">
        <w:rPr>
          <w:rFonts w:eastAsia="B Nazanin"/>
          <w:sz w:val="24"/>
          <w:szCs w:val="24"/>
          <w:rtl/>
        </w:rPr>
        <w:t xml:space="preserve"> </w:t>
      </w:r>
      <w:r w:rsidRPr="00822231">
        <w:rPr>
          <w:rFonts w:eastAsia="B Nazanin" w:hint="cs"/>
          <w:sz w:val="24"/>
          <w:szCs w:val="24"/>
          <w:rtl/>
        </w:rPr>
        <w:t>تطبیقی</w:t>
      </w:r>
      <w:r w:rsidRPr="00822231">
        <w:rPr>
          <w:rFonts w:eastAsia="B Nazanin"/>
          <w:sz w:val="24"/>
          <w:szCs w:val="24"/>
          <w:rtl/>
        </w:rPr>
        <w:t xml:space="preserve"> </w:t>
      </w:r>
      <w:r w:rsidRPr="00822231">
        <w:rPr>
          <w:rFonts w:eastAsia="B Nazanin" w:hint="cs"/>
          <w:sz w:val="24"/>
          <w:szCs w:val="24"/>
          <w:rtl/>
        </w:rPr>
        <w:t>آن</w:t>
      </w:r>
      <w:r w:rsidRPr="00822231">
        <w:rPr>
          <w:rFonts w:eastAsia="B Nazanin"/>
          <w:sz w:val="24"/>
          <w:szCs w:val="24"/>
          <w:rtl/>
        </w:rPr>
        <w:t xml:space="preserve"> </w:t>
      </w:r>
      <w:r w:rsidRPr="00822231">
        <w:rPr>
          <w:rFonts w:eastAsia="B Nazanin" w:hint="cs"/>
          <w:sz w:val="24"/>
          <w:szCs w:val="24"/>
          <w:rtl/>
        </w:rPr>
        <w:t>با</w:t>
      </w:r>
      <w:r w:rsidRPr="00822231">
        <w:rPr>
          <w:rFonts w:eastAsia="B Nazanin"/>
          <w:sz w:val="24"/>
          <w:szCs w:val="24"/>
          <w:rtl/>
        </w:rPr>
        <w:t xml:space="preserve"> </w:t>
      </w:r>
      <w:r w:rsidRPr="00822231">
        <w:rPr>
          <w:rFonts w:eastAsia="B Nazanin" w:hint="cs"/>
          <w:sz w:val="24"/>
          <w:szCs w:val="24"/>
          <w:rtl/>
        </w:rPr>
        <w:t>حقوق</w:t>
      </w:r>
      <w:r w:rsidRPr="00822231">
        <w:rPr>
          <w:rFonts w:eastAsia="B Nazanin"/>
          <w:sz w:val="24"/>
          <w:szCs w:val="24"/>
          <w:rtl/>
        </w:rPr>
        <w:t xml:space="preserve"> </w:t>
      </w:r>
      <w:r w:rsidRPr="00822231">
        <w:rPr>
          <w:rFonts w:eastAsia="B Nazanin" w:hint="cs"/>
          <w:sz w:val="24"/>
          <w:szCs w:val="24"/>
          <w:rtl/>
        </w:rPr>
        <w:t>کشورهای</w:t>
      </w:r>
      <w:r w:rsidRPr="00822231">
        <w:rPr>
          <w:rFonts w:eastAsia="B Nazanin"/>
          <w:sz w:val="24"/>
          <w:szCs w:val="24"/>
          <w:rtl/>
        </w:rPr>
        <w:t xml:space="preserve"> </w:t>
      </w:r>
      <w:r w:rsidRPr="00822231">
        <w:rPr>
          <w:rFonts w:eastAsia="B Nazanin" w:hint="cs"/>
          <w:sz w:val="24"/>
          <w:szCs w:val="24"/>
          <w:rtl/>
        </w:rPr>
        <w:t>مصر</w:t>
      </w:r>
      <w:r w:rsidRPr="00822231">
        <w:rPr>
          <w:rFonts w:eastAsia="B Nazanin"/>
          <w:sz w:val="24"/>
          <w:szCs w:val="24"/>
          <w:rtl/>
        </w:rPr>
        <w:t xml:space="preserve"> </w:t>
      </w:r>
      <w:r w:rsidRPr="00822231">
        <w:rPr>
          <w:rFonts w:eastAsia="B Nazanin" w:hint="cs"/>
          <w:sz w:val="24"/>
          <w:szCs w:val="24"/>
          <w:rtl/>
        </w:rPr>
        <w:t>و</w:t>
      </w:r>
      <w:r w:rsidRPr="00822231">
        <w:rPr>
          <w:rFonts w:eastAsia="B Nazanin"/>
          <w:sz w:val="24"/>
          <w:szCs w:val="24"/>
          <w:rtl/>
        </w:rPr>
        <w:t xml:space="preserve"> </w:t>
      </w:r>
      <w:r w:rsidRPr="00822231">
        <w:rPr>
          <w:rFonts w:eastAsia="B Nazanin" w:hint="cs"/>
          <w:sz w:val="24"/>
          <w:szCs w:val="24"/>
          <w:rtl/>
        </w:rPr>
        <w:t>سوریه</w:t>
      </w:r>
      <w:r w:rsidRPr="00822231">
        <w:rPr>
          <w:rFonts w:eastAsia="B Nazanin"/>
          <w:sz w:val="24"/>
          <w:szCs w:val="24"/>
          <w:rtl/>
        </w:rPr>
        <w:t xml:space="preserve">. </w:t>
      </w:r>
      <w:r w:rsidRPr="00822231">
        <w:rPr>
          <w:rFonts w:eastAsia="B Nazanin" w:hint="cs"/>
          <w:sz w:val="24"/>
          <w:szCs w:val="24"/>
          <w:rtl/>
        </w:rPr>
        <w:t>دانشگاه</w:t>
      </w:r>
      <w:r w:rsidRPr="00822231">
        <w:rPr>
          <w:rFonts w:eastAsia="B Nazanin"/>
          <w:sz w:val="24"/>
          <w:szCs w:val="24"/>
          <w:rtl/>
        </w:rPr>
        <w:t xml:space="preserve"> </w:t>
      </w:r>
      <w:r w:rsidRPr="00822231">
        <w:rPr>
          <w:rFonts w:eastAsia="B Nazanin" w:hint="cs"/>
          <w:sz w:val="24"/>
          <w:szCs w:val="24"/>
          <w:rtl/>
        </w:rPr>
        <w:t>امام</w:t>
      </w:r>
      <w:r w:rsidRPr="00822231">
        <w:rPr>
          <w:rFonts w:eastAsia="B Nazanin"/>
          <w:sz w:val="24"/>
          <w:szCs w:val="24"/>
          <w:rtl/>
        </w:rPr>
        <w:t xml:space="preserve"> </w:t>
      </w:r>
      <w:r w:rsidRPr="00822231">
        <w:rPr>
          <w:rFonts w:eastAsia="B Nazanin" w:hint="cs"/>
          <w:sz w:val="24"/>
          <w:szCs w:val="24"/>
          <w:rtl/>
        </w:rPr>
        <w:t>صا</w:t>
      </w:r>
      <w:r w:rsidRPr="00822231">
        <w:rPr>
          <w:rFonts w:eastAsia="B Nazanin"/>
          <w:sz w:val="24"/>
          <w:szCs w:val="24"/>
          <w:rtl/>
        </w:rPr>
        <w:t>دق (ع).</w:t>
      </w:r>
      <w:r w:rsidRPr="00822231">
        <w:rPr>
          <w:rFonts w:ascii="Calibri" w:eastAsia="B Nazanin" w:hAnsi="Calibri" w:cs="Calibri" w:hint="cs"/>
          <w:sz w:val="24"/>
          <w:szCs w:val="24"/>
          <w:rtl/>
        </w:rPr>
        <w:t> </w:t>
      </w:r>
      <w:r w:rsidRPr="00822231">
        <w:rPr>
          <w:rFonts w:eastAsia="B Nazanin"/>
          <w:sz w:val="24"/>
          <w:szCs w:val="24"/>
          <w:rtl/>
        </w:rPr>
        <w:t xml:space="preserve"> </w:t>
      </w:r>
      <w:r w:rsidRPr="00822231">
        <w:rPr>
          <w:rFonts w:eastAsia="B Nazanin" w:hint="cs"/>
          <w:sz w:val="24"/>
          <w:szCs w:val="24"/>
          <w:rtl/>
        </w:rPr>
        <w:t>شماره</w:t>
      </w:r>
      <w:r w:rsidRPr="00822231">
        <w:rPr>
          <w:rFonts w:eastAsia="B Nazanin"/>
          <w:sz w:val="24"/>
          <w:szCs w:val="24"/>
          <w:rtl/>
        </w:rPr>
        <w:t xml:space="preserve"> </w:t>
      </w:r>
      <w:r w:rsidRPr="00822231">
        <w:rPr>
          <w:rFonts w:eastAsia="B Nazanin" w:hint="cs"/>
          <w:sz w:val="24"/>
          <w:szCs w:val="24"/>
          <w:rtl/>
        </w:rPr>
        <w:t>فیش</w:t>
      </w:r>
      <w:r w:rsidRPr="00822231">
        <w:rPr>
          <w:rFonts w:eastAsia="B Nazanin"/>
          <w:sz w:val="24"/>
          <w:szCs w:val="24"/>
          <w:rtl/>
        </w:rPr>
        <w:t xml:space="preserve"> </w:t>
      </w:r>
      <w:r w:rsidRPr="00822231">
        <w:rPr>
          <w:rFonts w:eastAsia="B Nazanin" w:hint="cs"/>
          <w:sz w:val="24"/>
          <w:szCs w:val="24"/>
          <w:rtl/>
        </w:rPr>
        <w:t>در</w:t>
      </w:r>
      <w:r w:rsidRPr="00822231">
        <w:rPr>
          <w:rFonts w:eastAsia="B Nazanin"/>
          <w:sz w:val="24"/>
          <w:szCs w:val="24"/>
          <w:rtl/>
        </w:rPr>
        <w:t xml:space="preserve"> </w:t>
      </w:r>
      <w:r w:rsidRPr="00822231">
        <w:rPr>
          <w:rFonts w:eastAsia="B Nazanin" w:hint="cs"/>
          <w:sz w:val="24"/>
          <w:szCs w:val="24"/>
          <w:rtl/>
        </w:rPr>
        <w:t>پژوهشکده</w:t>
      </w:r>
      <w:r w:rsidRPr="00822231">
        <w:rPr>
          <w:rFonts w:eastAsia="B Nazanin"/>
          <w:sz w:val="24"/>
          <w:szCs w:val="24"/>
          <w:rtl/>
        </w:rPr>
        <w:t xml:space="preserve"> </w:t>
      </w:r>
      <w:r w:rsidRPr="00822231">
        <w:rPr>
          <w:rFonts w:eastAsia="B Nazanin" w:hint="cs"/>
          <w:sz w:val="24"/>
          <w:szCs w:val="24"/>
          <w:rtl/>
        </w:rPr>
        <w:t>حقوق</w:t>
      </w:r>
      <w:r w:rsidRPr="00822231">
        <w:rPr>
          <w:rFonts w:eastAsia="B Nazanin"/>
          <w:sz w:val="24"/>
          <w:szCs w:val="24"/>
          <w:rtl/>
        </w:rPr>
        <w:t xml:space="preserve"> </w:t>
      </w:r>
      <w:r w:rsidRPr="00822231">
        <w:rPr>
          <w:rFonts w:eastAsia="B Nazanin" w:hint="cs"/>
          <w:sz w:val="24"/>
          <w:szCs w:val="24"/>
          <w:rtl/>
        </w:rPr>
        <w:t>و</w:t>
      </w:r>
      <w:r w:rsidRPr="00822231">
        <w:rPr>
          <w:rFonts w:eastAsia="B Nazanin"/>
          <w:sz w:val="24"/>
          <w:szCs w:val="24"/>
          <w:rtl/>
        </w:rPr>
        <w:t xml:space="preserve"> </w:t>
      </w:r>
      <w:r w:rsidRPr="00822231">
        <w:rPr>
          <w:rFonts w:eastAsia="B Nazanin" w:hint="cs"/>
          <w:sz w:val="24"/>
          <w:szCs w:val="24"/>
          <w:rtl/>
        </w:rPr>
        <w:t>قانون</w:t>
      </w:r>
      <w:r w:rsidRPr="00822231">
        <w:rPr>
          <w:rFonts w:eastAsia="B Nazanin"/>
          <w:sz w:val="24"/>
          <w:szCs w:val="24"/>
          <w:rtl/>
        </w:rPr>
        <w:t xml:space="preserve"> </w:t>
      </w:r>
      <w:r w:rsidRPr="00822231">
        <w:rPr>
          <w:rFonts w:eastAsia="B Nazanin" w:hint="cs"/>
          <w:sz w:val="24"/>
          <w:szCs w:val="24"/>
          <w:rtl/>
        </w:rPr>
        <w:t>ایران</w:t>
      </w:r>
      <w:r w:rsidRPr="00822231">
        <w:rPr>
          <w:rFonts w:eastAsia="B Nazanin"/>
          <w:sz w:val="24"/>
          <w:szCs w:val="24"/>
          <w:rtl/>
        </w:rPr>
        <w:t>: 1574808</w:t>
      </w:r>
    </w:p>
    <w:p w14:paraId="11E48C89"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معین محمد، (1381)، فرهنگ فارسی، جلد اول، چاپ چهارم، صفحه 499.</w:t>
      </w:r>
    </w:p>
    <w:p w14:paraId="07F00C16"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معین‌زاده. (۱۴۰۲). مدیریت جهادی؛ الگوی بومی پیشرفت در سازمان‌های نظامی. تهران: مرکز اسناد انقلاب اسلامی.</w:t>
      </w:r>
    </w:p>
    <w:p w14:paraId="1F0C50D5"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مقالات مرتبط با حلقه‌های میانی. (۱۴۰۴). پایگاه مجلات تخصصی نور (نورمگز).</w:t>
      </w:r>
    </w:p>
    <w:p w14:paraId="3685AEA1"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مقدسی، م.، و احمدی، ح. (۱۳۹۳). بررسی جامعه شناختی توسعه پایدار عشایر. مطالعات جامعه شناختی ایران</w:t>
      </w:r>
    </w:p>
    <w:p w14:paraId="4189399E"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ممتاز، غ . (1394). بررسی مفهوم جامعه شناختی توسعه . کنفرانس بین المللی علوم انسانی و روانشناسی و علوم شناختی،تهران،ایران</w:t>
      </w:r>
    </w:p>
    <w:p w14:paraId="48744827"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موسوی، ع. (۱۴۰۴، ۲۴ آذر). ارتقاء مستمر و دائمی توان پدافند هوایی، از اولویت‌های کشور است. خبرگزاری دانشجویان ایران (ایسنا). قابل بازیابی از isna.ir/xdVD4H</w:t>
      </w:r>
    </w:p>
    <w:p w14:paraId="3000CD45"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میرزایی، ص. (۱۴۰۰). نقش‌آفرینی دولت در اقتصاد: بررسی سطح بهینه حضور دولت در اقتصاد ایران. اندیشکده راهبردی توسعه، منتشر شده در جامعه اندیشکده‌ها.</w:t>
      </w:r>
    </w:p>
    <w:p w14:paraId="29CFA663"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نجفی سجاد ، یزدان پناه کیومرث ، پیشگاهی فرد زهرا ، بدیعی ازنداهی مرجان ، (1399) .تبیین مهم‌ترین نیروهای پیشران تاثیرگذار بر قدرت دفاعی ایران در افق زمانی ۱۴۱۰ ، فصلنامه آینده پژوهی دفاعی، 5(16):13.</w:t>
      </w:r>
    </w:p>
    <w:p w14:paraId="1E2EE109"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نعمتی، ن.، و کردیه، ا. (۱۴۰۲). مناسبات عمان و ایران و پیامدهای آن بر کشورهای شورای همکاری خلیج فارس از ۱۹۸۱ تا ۲۰۱۵. پژوهش‌های علوم تاریخی، ۱۵(۴)، ۷۵-۹۹. doi: 10.22059/jhss.2024.372294.473691</w:t>
      </w:r>
    </w:p>
    <w:p w14:paraId="077BCB2C"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نقش مدیریت منابع در سازمان‌های نظامی،: Kaplan, R. S., &amp; Norton, D. P. (2025). Strategy Maps: Converting Intangible Assets into Tangible Outcomes. Harvard Business School Publishing, pp. 230-245.</w:t>
      </w:r>
    </w:p>
    <w:p w14:paraId="332E139A"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نوروزی، کاشانی. (1391). تخمين پارامترهاي عملياتي رادار به كمك سيگنال‌هاي دريافتي در الينت. مجله علمی، پژوهشی علوم و فناوری‌های پدافند غیرعامل. 3(4)، 347-339.</w:t>
      </w:r>
    </w:p>
    <w:p w14:paraId="09B2D2C4"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نونهال، ا.، و همکاران. (۱۴۰۰). شناسایی ابعاد و مؤلفه‌های بهسازی آموزش منابع انسانی قرارگاه پدافند هوایی خاتم با رویکرد توسعه‌ای بر اساس الگوی EFQM. نشریه مطالعات توسعه اجتماعی ایران، ۱۳(4).</w:t>
      </w:r>
    </w:p>
    <w:p w14:paraId="2C4C582F"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نیلفروشان، عباس و امانیان، سهیل. (1404). ویژگی‌های آماد و پشتیبانی جنگ‌های آینده برگرفته از تجربیات آماد و پشتیبانی هشت سال دفاع مقدس و جنگ‌های معاصر. فصلنامه علمی مطالعات دفاع مقدس، 9(2)، 119-85.</w:t>
      </w:r>
    </w:p>
    <w:p w14:paraId="07DFD8A5"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هفت‌شهرآریا. (۱۴۰۲). طرح آمایش سرزمین ایران (سند ۱۴۲۴): نقشه راه توسعه ملی و پیامدهای آن برای فضای کالبدی کشور.</w:t>
      </w:r>
    </w:p>
    <w:p w14:paraId="3186F60D"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هوش مصنوعی و آینده جنگ‌های شبکه‌محور، مرکز مطالعات راهبردی قرارگاه پدافند هوایی، ۱۴۰۳، شماره سند: ۵۵۰/د.</w:t>
      </w:r>
    </w:p>
    <w:p w14:paraId="219A2ED6"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ورشینین، ا. (۲۰۲۴). هنر فرسایشی جنگ: درس‌هایی از جنگ روسیه در اوکراین. مؤسسه خدمات متحد سلطنتی (RUSI).</w:t>
      </w:r>
    </w:p>
    <w:p w14:paraId="3303809D"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وزارت دفاع و پشتیبانی نیروهای مسلح. (۱۴۰۲). گزارش راهبردی خودکفایی در صنعت پدافند هوایی. شماره سند: ۴۵/ص.</w:t>
      </w:r>
    </w:p>
    <w:p w14:paraId="2869DBB5"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ویکی‌پدیا. (۱۴۰۴). سند چشم‌انداز ۱۴۰۴ ایران. بازیابی شده از دانشنامه آزاد ویکی‌پدیا.</w:t>
      </w:r>
    </w:p>
    <w:p w14:paraId="001E6BF9"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ویکی‌پدیا. (۲۰۲۵). دکترین نظامی. دانشنامه آزاد. بازیابی شده از دکترین_نظامی</w:t>
      </w:r>
    </w:p>
    <w:p w14:paraId="2A20F24B"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پورشاسب، طالبیان. (1396). تهدیدات هوایی علیه سامانه‌های راداری قرارگاه پدافند هوایی خاتم الانبیاء آجا در جنگ‌های آینده. فصلنامه مطالعات دفاعی استراتژيك 15(69)، 80-57.</w:t>
      </w:r>
    </w:p>
    <w:p w14:paraId="4CFC01FC"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پورموسوی، س. (۱۴۰۲). مدیریت زنجیره ارزش در صنایع دفاعی ایران. فصلنامه اقتصاد دفاع، ۴(۱۲)، ۱۱۲-۱۳۰.</w:t>
      </w:r>
    </w:p>
    <w:p w14:paraId="7AE5077F"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پورکاظم، مصطفی (۱۳۷۵). حجر سفیه در فقه و حقوق ایران و مطالعه تطبیقی آن با حقوق کشورهای مصر و سوریه. دانشگاه امام صادق (ع).</w:t>
      </w:r>
    </w:p>
    <w:p w14:paraId="3F5D8301"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کاپلان، ر.، و نورتون، د. (۱۴۰۰). تطبیق و پیاده‌سازی کارت امتیازی متوازن (BSC) در سازمان‌های عمومی و نظامی (ترجمه و تبیین بومی). انتشارات دانشگاه عالی دفاع ملی.</w:t>
      </w:r>
    </w:p>
    <w:p w14:paraId="01779E8D"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کریمی، م. (۱۴۰۲). تحول در اندیشه دفاعی؛ از جنگ کلاسیک تا نبردهای شبکه‌پایه. تهران: انتشارات دانشگاه امام حسین (ع).</w:t>
      </w:r>
    </w:p>
    <w:p w14:paraId="650A2AE3" w14:textId="77777777" w:rsidR="00822231" w:rsidRPr="00822231" w:rsidRDefault="00822231" w:rsidP="006703C5">
      <w:pPr>
        <w:pStyle w:val="ListParagraph"/>
        <w:numPr>
          <w:ilvl w:val="0"/>
          <w:numId w:val="44"/>
        </w:numPr>
        <w:spacing w:line="276" w:lineRule="auto"/>
        <w:jc w:val="lowKashida"/>
        <w:rPr>
          <w:sz w:val="24"/>
          <w:szCs w:val="24"/>
        </w:rPr>
      </w:pPr>
      <w:r w:rsidRPr="00822231">
        <w:rPr>
          <w:rFonts w:eastAsia="B Nazanin"/>
          <w:sz w:val="24"/>
          <w:szCs w:val="24"/>
          <w:rtl/>
        </w:rPr>
        <w:t>کمالی، ی. (۱۴۰۲). شناسایی و رتبه‌بندی چالش‌های ارزیابی سیاست‌های توسعه در ایران (برنامه‌های پنج‌ساله توسعه). مجلس و راهبرد، ۳۰(۱۱۵)، ۹۱-۱۲۵.</w:t>
      </w:r>
    </w:p>
    <w:p w14:paraId="521C31FD" w14:textId="77777777" w:rsidR="00822231" w:rsidRPr="00822231" w:rsidRDefault="00822231" w:rsidP="006703C5">
      <w:pPr>
        <w:pStyle w:val="ListParagraph"/>
        <w:numPr>
          <w:ilvl w:val="0"/>
          <w:numId w:val="44"/>
        </w:numPr>
        <w:spacing w:line="276" w:lineRule="auto"/>
        <w:jc w:val="lowKashida"/>
        <w:rPr>
          <w:rFonts w:ascii="Times New Roman" w:eastAsia="Times New Roman" w:hAnsi="Times New Roman"/>
          <w:sz w:val="24"/>
          <w:szCs w:val="24"/>
        </w:rPr>
      </w:pPr>
      <w:r w:rsidRPr="00822231">
        <w:rPr>
          <w:rFonts w:eastAsia="B Nazanin"/>
          <w:sz w:val="24"/>
          <w:szCs w:val="24"/>
          <w:rtl/>
        </w:rPr>
        <w:t>یمینی، سید محمود. (۱۳۹۸). پدافند در بستر تاریخ. مرکز انتشارات راهبردی نهاجا.</w:t>
      </w:r>
    </w:p>
    <w:p w14:paraId="1EB68EF4" w14:textId="77777777" w:rsidR="00822231" w:rsidRDefault="00822231" w:rsidP="00822231">
      <w:pPr>
        <w:spacing w:line="276" w:lineRule="auto"/>
        <w:jc w:val="both"/>
      </w:pPr>
    </w:p>
    <w:p w14:paraId="5C96EA86" w14:textId="77777777" w:rsidR="00822231" w:rsidRPr="009D5A75" w:rsidRDefault="00822231" w:rsidP="00822231">
      <w:pPr>
        <w:spacing w:line="276" w:lineRule="auto"/>
        <w:ind w:left="360"/>
        <w:jc w:val="center"/>
        <w:rPr>
          <w:b/>
          <w:bCs/>
          <w:rtl/>
          <w:lang w:bidi="fa-IR"/>
        </w:rPr>
      </w:pPr>
      <w:r w:rsidRPr="009D5A75">
        <w:rPr>
          <w:rFonts w:hint="cs"/>
          <w:b/>
          <w:bCs/>
          <w:rtl/>
          <w:lang w:bidi="fa-IR"/>
        </w:rPr>
        <w:t>منابع انگلیسی</w:t>
      </w:r>
    </w:p>
    <w:p w14:paraId="24B00640" w14:textId="77777777" w:rsidR="00822231" w:rsidRPr="00822231" w:rsidRDefault="00822231" w:rsidP="00822231">
      <w:pPr>
        <w:spacing w:line="276" w:lineRule="auto"/>
        <w:jc w:val="both"/>
        <w:rPr>
          <w:rFonts w:asciiTheme="majorBidi" w:hAnsiTheme="majorBidi" w:cstheme="majorBidi"/>
          <w:sz w:val="24"/>
          <w:szCs w:val="24"/>
        </w:rPr>
      </w:pPr>
    </w:p>
    <w:p w14:paraId="0FEC8A7D"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Almeida, R., Silva, P., &amp; Santos, J. (2017). Adapting the Balanced Scorecard for military organizations: A public value perspective. Journal of Defense Resources Management, 8(2), 45-59.</w:t>
      </w:r>
    </w:p>
    <w:p w14:paraId="00898A99"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Balanced Scorecard Institute. (2025). Balanced scorecard basics. https://balancedscorecard.org/bsc-basics-overview/</w:t>
      </w:r>
    </w:p>
    <w:p w14:paraId="3796B100"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Balanced Scorecard Institute. (2025). The four perspectives of the balanced scorecard. https://balancedscorecard.org/bsc-basics/articles-videos/the-four-perspectives-of-the-balanced-scorecard/</w:t>
      </w:r>
    </w:p>
    <w:p w14:paraId="2B11274B"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Benchimol, J., El-Shagi, M., &amp; Saadon, Y. (2022). Empirical analysis of balanced scorecard perspectives: Pathways to financial performance. Revue de l'IRES, 42(1–2), 152–183. https://doi.org/10.3917/ires.g12000.0152</w:t>
      </w:r>
    </w:p>
    <w:p w14:paraId="4C1D2277"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Black, J., Lynch, A., Gustafson, K., Blagden, D., Paille, P., &amp; Quimbre, F. (2021). Multi-Domain Integration in Defence: Conceptual Approaches and Lessons from Russia, China, Iran and North Korea. RAND Corporation.</w:t>
      </w:r>
    </w:p>
    <w:p w14:paraId="14C00E3E"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Boyatzis, R., Boyatzis, R. E., &amp; Ratti, F. (2009). Emotional, social and cognitive intelligence competencies istinguishing effective Italian managers and leaders in a private company and cooperatives. Journal of Management Development.</w:t>
      </w:r>
    </w:p>
    <w:p w14:paraId="26EF204A"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Brown, T., &amp; Miller, K. (2016). Strategic performance measurement in defense governance. Military Operations Research, 21(3), 12-27.</w:t>
      </w:r>
    </w:p>
    <w:p w14:paraId="3EB68076"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Chen, L. (2021). The impact of performance budgeting on defense resource allocation. International Journal of Economic Behavior and Organization, 9(4), 151–156. https://doi.org/10.11648/j.ijebo.20210904.15</w:t>
      </w:r>
    </w:p>
    <w:p w14:paraId="7A6B16F0"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Chen, L., &amp; Patel, R. (2024). Artificial intelligence and real-time stakeholder evaluation in air defense systems. International Journal of Strategic Defense Management, 16(1), 88-104.</w:t>
      </w:r>
    </w:p>
    <w:p w14:paraId="795C00DA"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Davis, K. L. (2023). Cognitive Readiness in Network-Centric Environments. Journal of Operational Excellence and Defense, 28(4), 88-105</w:t>
      </w:r>
    </w:p>
    <w:p w14:paraId="59999B36"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Development of Air Defence in the United States between 1917 and 1945.</w:t>
      </w:r>
    </w:p>
    <w:p w14:paraId="74E455BC"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Dubetcky, O. (2024, June 3). BSC: Learning and growth perspective. Medium. https://oleg-dubetcky.medium.com/bsc-learning-and-growth-perspective-a2d3b920c7bc</w:t>
      </w:r>
    </w:p>
    <w:p w14:paraId="76B9F572"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FasterCapital. (2024). Learning growth perspective: Balanced scorecard and strategic positioning. https://fastercapital.com/keyword/learning-growth-perspective.html</w:t>
      </w:r>
    </w:p>
    <w:p w14:paraId="570A02D6"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Fatima, U., &amp; Yadav, V. (2025). DYNAMICS OF REGIONAL DISPARITY: FROM THEORY TO REALITY. Lex Localis - Journal of Local Self-Government, 23(S6), 2777-2791. https://doi.org/10.52152/47nntx92</w:t>
      </w:r>
    </w:p>
    <w:p w14:paraId="361B9F4A"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Gale Academic OneFile. (2005). The balanced scorecard in military medicine: What the clinical leader needs to know. Military Medicine. https://go.gale.com/ps/i.do?id=GALE%7CA147669360</w:t>
      </w:r>
    </w:p>
    <w:p w14:paraId="5CBAA1AA"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Gills, M. (2004). Balanced scorecard in Canadian national defence. Department of National Defence Canada.</w:t>
      </w:r>
    </w:p>
    <w:p w14:paraId="7ED8D10B"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Government of Malaysia. (2020). Pursuing Balanced Regional Development (Chapter 12, Mid-Term Review of the Eleventh Malaysia Plan). Ministry of Economy.</w:t>
      </w:r>
    </w:p>
    <w:p w14:paraId="5ED88E7A"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Gross, R.(2012). Psychology: The Science of Mind and Behaviour 6th Edition. Hodder Education. ISBN978-1-4441-6436-7.</w:t>
      </w:r>
    </w:p>
    <w:p w14:paraId="34DEC559"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Hirschman, A. O. (1958). The Strategy of Economic Development. Yale University Press.</w:t>
      </w:r>
    </w:p>
    <w:p w14:paraId="6145B7CE"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History of USSR local air defense in pre-war and initial periods of the Great Patriotic War.</w:t>
      </w:r>
    </w:p>
    <w:p w14:paraId="4AA936D2"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IEEE Xplore. (2021). Learning and growth perspective in balanced scorecard. IEEE Conference Publication. https://ieeexplore.ieee.org/iel7/9379048/9379047/09379091.pdf</w:t>
      </w:r>
    </w:p>
    <w:p w14:paraId="58A90016"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Integrated Air Defense Systems with a Focus on Interception Technology.</w:t>
      </w:r>
    </w:p>
    <w:p w14:paraId="6675381D"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Jabbi, E., AbdulSalam, M., &amp; Thiombiano, Y. A. R. (2025). Balanced scorecards: A systematic literature review. International Journal of Current Science Research and Review, 8(10), 20. https://ijcsrr.org/wp-content/uploads/2025/10/20-1310-2025.pdf</w:t>
      </w:r>
    </w:p>
    <w:p w14:paraId="39F68E7F"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Jeong, Y., &amp; Kim, J. (2025). Balanced scorecard: History, implementation, and impact. Multidisciplinary (MDPI), 5(1), 39. https://doi.org/10.3390/multidisciplinary5010039</w:t>
      </w:r>
    </w:p>
    <w:p w14:paraId="42C56F6F"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Johnson, M., Smith, A., &amp; Lee, C. (2021). Balance and deterrence: Re-architecting the BSC for air defense forces. Defense &amp; Security Analysis, 37(4), 410-428.</w:t>
      </w:r>
    </w:p>
    <w:p w14:paraId="2B50D23D"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Joint Chiefs of Staff. (2023). Joint Publication 3-01: Countering Air and Missile Threats.</w:t>
      </w:r>
    </w:p>
    <w:p w14:paraId="569E2AA0"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Joint Warfare Publication (JWP) 3-63: UK Joint Air Defence</w:t>
      </w:r>
    </w:p>
    <w:p w14:paraId="0CD62C5F"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Journal of Accounting and Finance. (2024). Using financial analysis to compare defense budgets. 24(2). https://articlegateway.com/index.php/JAF/article/view/6986</w:t>
      </w:r>
    </w:p>
    <w:p w14:paraId="0F70EFBD"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Kanban Board. (2024). Learning and growth balanced scorecard. https://kanbanboard.co.uk/learning-growth-balanced-scorecard</w:t>
      </w:r>
    </w:p>
    <w:p w14:paraId="7AA9D41D"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Kaplan, R. S. (2010). Conceptual foundations of the balanced scorecard. Harvard Business School Working Paper 10-074. https://www.hbs.edu/ris/Publication%20Files/10-074.pdf</w:t>
      </w:r>
    </w:p>
    <w:p w14:paraId="603B4E0D"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Kaplan, R. S., &amp; Norton, D. P. (1996). Linking the balanced scorecard to strategy. California Management Review, 39(1), 53–79. https://doi.org/10.2307/41165876</w:t>
      </w:r>
    </w:p>
    <w:p w14:paraId="5E2E29C1"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Kaplan, R. S., &amp; Norton, D. P. (2001). Strategy-focused organization. Boston, MA: Harvard Business School Press.</w:t>
      </w:r>
    </w:p>
    <w:p w14:paraId="2C04B392"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Kaplan, R. S., &amp; Norton, D. P. (2004). Strategy maps: Converting intangible assets into tangible outcomes. Harvard Business School Press.</w:t>
      </w:r>
    </w:p>
    <w:p w14:paraId="4B69B571"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Kaplan, R. S., &amp; Norton, D. P. (2018). Structuring the balanced scorecard for public and non-profit sectors (4th ed.). Harvard Business Review Press.</w:t>
      </w:r>
    </w:p>
    <w:p w14:paraId="31627BE1"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Karako, T., &amp; Rumbaugh, W. (2018). Distributed Defense: New Operational Concepts for Integrated Air and Missile Defense. Center for Strategic and International Studies (CSIS).</w:t>
      </w:r>
    </w:p>
    <w:p w14:paraId="2A3739B0"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Khawaja, W., et al. (2024). A Survey on Detection, Classification, and Tracking of Aerial Threats using Radar and Communications Systems. arvix.</w:t>
      </w:r>
    </w:p>
    <w:p w14:paraId="23ACCB56"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KMCO Consulting. (2023). Growing your business with the balanced scorecard approach. https://www.kmco.com/insights/growing-your-business-with-the-balanced-scorecard-approach/</w:t>
      </w:r>
    </w:p>
    <w:p w14:paraId="37017723"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Kumar, J., Prince, N., &amp; Baker, H. K. (2022). Balanced scorecard: A systematic literature review and future research issues. IIM Kozhikode Society &amp; Management Review, 11(1), 1–20. https://doi.org/10.1177/23197145211049625</w:t>
      </w:r>
    </w:p>
    <w:p w14:paraId="4E444BD6"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Layton, P. (2017). Fifth Generation Air Warfare. Royal Australian Air Force, Air Power Development Centre.</w:t>
      </w:r>
    </w:p>
    <w:p w14:paraId="2D1E2D94"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Lee, J., &amp; Roberts, M. (2024). Staff training and development in technology industry balanced scorecards. Journal of Business Strategy, 45(2), 112–128.</w:t>
      </w:r>
    </w:p>
    <w:p w14:paraId="79C762A0"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Lim, M., Ciasullo, M. V., &amp; Pattnaik, C. (2023). Balanced scorecard: Trends, developments, and future directions. Review of Managerial Science, 17(8), 2703–2759. https://doi.org/10.1007/s11846-023-00700-6</w:t>
      </w:r>
    </w:p>
    <w:p w14:paraId="711F887C"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Lines in the Sky: American Air Defense Strategy 1950-1958.</w:t>
      </w:r>
    </w:p>
    <w:p w14:paraId="61C400B2"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Madsen, D. Ø. (2025). Balanced scorecard: History, implementation, and impact. Encyclopedia (MDPI), 5(1), 39. https://doi.org/10.3390/encyclopedia5010039</w:t>
      </w:r>
    </w:p>
    <w:p w14:paraId="375B8C0C"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Marr, B. (2021). Balanced scorecard working for the US military. Bernard Marr &amp; Co. https://bernardmarr.com/balanced-scorecard-working-for-the-us-military/</w:t>
      </w:r>
    </w:p>
    <w:p w14:paraId="4E188AF7"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Martinez, D., &amp; Zhang, H. (2023). Air defense strategy in hybrid warfare: A multi-stakeholder framework. Journal of Military and Strategic Studies, 25(2), 115-138.</w:t>
      </w:r>
    </w:p>
    <w:p w14:paraId="1E980112"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Matelly, S. (2024). Towards a Coherent EU Defence Investment Framework: From incentive to investment in collective security. Brussels: Institut Jacques Delors.</w:t>
      </w:r>
    </w:p>
    <w:p w14:paraId="486DD320"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Mattes, P. W. (2019). What, Exactly, is an Integrated Air Defense System? Mitchell Institute for Aerospace Studies</w:t>
      </w:r>
    </w:p>
    <w:p w14:paraId="38494652"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Mintzberg, H. (1994). The rise and fall of strategic planning. New York: Free Press.</w:t>
      </w:r>
    </w:p>
    <w:p w14:paraId="6E1B8D81"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Mühlbacher, J., Nettekoven, M., &amp; Puaschunder, J. M. (2016). Nonfinancial disclosure of BSC elements in Austrian companies' annual reports. Journal of Applied Business Research, 32(5), 1395–1410.</w:t>
      </w:r>
    </w:p>
    <w:p w14:paraId="32108646"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Nguyen, T. N. N., Phan, T. M. H., &amp; Nguyen, V. D. (2025). The Impact of Military Spending on Sustainable Development. Ho Chi Minh City: Review of Business and Economics Studies.</w:t>
      </w:r>
    </w:p>
    <w:p w14:paraId="3EFC015F"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Pitt, M., &amp; Tucker, M. (2008). Performance measurement in facilities management: Driving innovation? Property Management, 26(4), 241–254. https://doi.org/10.1108/02637470810894885</w:t>
      </w:r>
    </w:p>
    <w:p w14:paraId="64CD8076"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Rahman, M. T. (2025). Strategic Integration of Artificial Intelligence into the Air Defence Systems of the Bangladesh Air Force: A Transformational Framework for Autonomous Military Superiority. International Journal of Scientific and Research Publications (IJSRP), 15(7), 269-274. https://doi.org/10.29322/IJSRP.15.07.2025.p16326</w:t>
      </w:r>
    </w:p>
    <w:p w14:paraId="3AC61EBC"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ResearchGate. (2012). System of balanced scorecard and its implementation in management of Norwegian Air Force and other military organizations. https://www.researchgate.net/publication/274340257</w:t>
      </w:r>
    </w:p>
    <w:p w14:paraId="5D95F367"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Reyada System and Method for Performance Management. (2021). U.S. Patent No. 11,100,446. U.S. Patent and Trademark Office. https://image-ppubs.uspto.gov/dirsearch-public/print/downloadPdf/11100446</w:t>
      </w:r>
    </w:p>
    <w:p w14:paraId="5CA79FD7"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Riazi, V., Bakhtiari, I., Imani, A., &amp; Asadpour Arani, A. (2024). Logistics Strategies of AJA Air Defense Force for Future Wars. Journal of Air Defense Management, 3(4), 69-92. [In Persian].</w:t>
      </w:r>
    </w:p>
    <w:p w14:paraId="25ABEAC0"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Smith, J., &amp; Davis, R. (2020). Deterrence theory and modern air defense performance metrics. Strategic Studies Quarterly, 14(1), 67-89.</w:t>
      </w:r>
    </w:p>
    <w:p w14:paraId="4F5993F4"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Stojković, D. (2015). Strategic defence performance management. ResearchGate. https://www.researchgate.net/publication/287996266</w:t>
      </w:r>
    </w:p>
    <w:p w14:paraId="3A8DC711"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Sun, R., Li, S., Liu, W., &amp; Angeli, F. (2020). A congruence perspective on how human and social capital affect learning capability and innovation. PLOS ONE, 15(4), e0231504. https://doi.org/10.1371/journal.pone.0231504</w:t>
      </w:r>
    </w:p>
    <w:p w14:paraId="6C1A9F54"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THE ROLE OF AVIATION IN THE AIR DEFENSE OF GREAT BRITAIN DURING WORLD WAR I.</w:t>
      </w:r>
    </w:p>
    <w:p w14:paraId="545F56A5"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Thompson, G. (2020). Network-centric warfare and stakeholder requirements in integrated air defense systems. IEEE Transactions on Engineering Management, 67(3), 702-715.</w:t>
      </w:r>
    </w:p>
    <w:p w14:paraId="688BDEF7"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U.S. Department of Defense. (2023). Joint Publication 3-01: Countering Air and Missile Threats.</w:t>
      </w:r>
    </w:p>
    <w:p w14:paraId="58F5A091"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Williams, E. (2019). Strategic misalignment in military procurement and air defense readiness. Defense Acquisition Research Journal, 26(1), 34-58.</w:t>
      </w:r>
    </w:p>
    <w:p w14:paraId="621DB7A9" w14:textId="77777777" w:rsidR="00822231" w:rsidRPr="00822231" w:rsidRDefault="00822231" w:rsidP="006703C5">
      <w:pPr>
        <w:pStyle w:val="ListParagraph"/>
        <w:numPr>
          <w:ilvl w:val="0"/>
          <w:numId w:val="45"/>
        </w:numPr>
        <w:bidi w:val="0"/>
        <w:spacing w:line="276" w:lineRule="auto"/>
        <w:jc w:val="both"/>
        <w:rPr>
          <w:rFonts w:asciiTheme="majorBidi" w:hAnsiTheme="majorBidi" w:cstheme="majorBidi"/>
          <w:sz w:val="24"/>
          <w:szCs w:val="24"/>
        </w:rPr>
      </w:pPr>
      <w:r w:rsidRPr="00822231">
        <w:rPr>
          <w:rFonts w:asciiTheme="majorBidi" w:hAnsiTheme="majorBidi" w:cstheme="majorBidi"/>
          <w:sz w:val="24"/>
          <w:szCs w:val="24"/>
        </w:rPr>
        <w:t>Wisdomlib. (2024). Learning and growth perspective: Significance and symbolism. https://www.wisdomlib.org/concept/learning-and-growth-perspective</w:t>
      </w:r>
    </w:p>
    <w:p w14:paraId="1AA79057" w14:textId="77777777" w:rsidR="00822231" w:rsidRPr="00822231" w:rsidRDefault="00822231" w:rsidP="00822231">
      <w:pPr>
        <w:rPr>
          <w:rFonts w:asciiTheme="majorBidi" w:hAnsiTheme="majorBidi" w:cstheme="majorBidi"/>
          <w:sz w:val="24"/>
          <w:szCs w:val="24"/>
          <w:rtl/>
          <w:lang w:bidi="fa-IR"/>
        </w:rPr>
      </w:pPr>
    </w:p>
    <w:p w14:paraId="44DD9203" w14:textId="03375F8D" w:rsidR="00BC6E2F" w:rsidRPr="00BC6E2F" w:rsidRDefault="00BC6E2F" w:rsidP="00BA34EF">
      <w:pPr>
        <w:rPr>
          <w:rFonts w:ascii="Calibri" w:hAnsi="Calibri"/>
          <w:b/>
          <w:bCs/>
          <w:rtl/>
          <w:lang w:bidi="fa-IR"/>
        </w:rPr>
      </w:pPr>
    </w:p>
    <w:p w14:paraId="23BEADCE" w14:textId="77777777" w:rsidR="00810AEB" w:rsidRPr="00BC6E2F" w:rsidRDefault="00810AEB" w:rsidP="00BA34EF">
      <w:pPr>
        <w:rPr>
          <w:rFonts w:ascii="Calibri" w:hAnsi="Calibri"/>
          <w:b/>
          <w:bCs/>
          <w:rtl/>
          <w:lang w:bidi="fa-IR"/>
        </w:rPr>
      </w:pPr>
    </w:p>
    <w:p w14:paraId="4768665B" w14:textId="77777777" w:rsidR="00810AEB" w:rsidRDefault="00810AEB" w:rsidP="00260645">
      <w:pPr>
        <w:shd w:val="clear" w:color="auto" w:fill="FFFFFF"/>
        <w:spacing w:after="150"/>
        <w:jc w:val="both"/>
        <w:rPr>
          <w:rFonts w:ascii="Arial" w:hAnsi="Arial"/>
          <w:b/>
          <w:bCs/>
          <w:color w:val="333333"/>
          <w:sz w:val="27"/>
          <w:szCs w:val="27"/>
          <w:highlight w:val="cyan"/>
          <w:u w:val="single"/>
          <w:rtl/>
          <w:lang w:bidi="fa-IR"/>
        </w:rPr>
      </w:pPr>
    </w:p>
    <w:p w14:paraId="56A060FF" w14:textId="38445B4B" w:rsidR="00BA34EF" w:rsidRPr="00BA34EF" w:rsidRDefault="00BA34EF" w:rsidP="00B57997">
      <w:pPr>
        <w:tabs>
          <w:tab w:val="left" w:pos="1167"/>
        </w:tabs>
        <w:jc w:val="center"/>
        <w:rPr>
          <w:rtl/>
          <w:lang w:bidi="fa-IR"/>
        </w:rPr>
      </w:pPr>
    </w:p>
    <w:p w14:paraId="3EBDC105" w14:textId="77777777" w:rsidR="00BA34EF" w:rsidRPr="00BA34EF" w:rsidRDefault="00BA34EF" w:rsidP="00BA34EF">
      <w:pPr>
        <w:sectPr w:rsidR="00BA34EF" w:rsidRPr="00BA34EF" w:rsidSect="00D579E2">
          <w:headerReference w:type="default" r:id="rId66"/>
          <w:footerReference w:type="default" r:id="rId67"/>
          <w:headerReference w:type="first" r:id="rId68"/>
          <w:footerReference w:type="first" r:id="rId69"/>
          <w:footnotePr>
            <w:numRestart w:val="eachPage"/>
          </w:footnotePr>
          <w:endnotePr>
            <w:numFmt w:val="decimal"/>
          </w:endnotePr>
          <w:type w:val="nextColumn"/>
          <w:pgSz w:w="11907" w:h="16840" w:code="9"/>
          <w:pgMar w:top="851" w:right="1134" w:bottom="851" w:left="1134" w:header="851" w:footer="851" w:gutter="0"/>
          <w:cols w:space="720"/>
          <w:titlePg/>
          <w:bidi/>
          <w:rtlGutter/>
          <w:docGrid w:linePitch="352"/>
        </w:sectPr>
      </w:pPr>
    </w:p>
    <w:p w14:paraId="10A2A4D3" w14:textId="77777777" w:rsidR="00BA34EF" w:rsidRPr="00BA34EF" w:rsidRDefault="00BA34EF" w:rsidP="00BA34EF">
      <w:pPr>
        <w:rPr>
          <w:rtl/>
          <w:lang w:bidi="fa-IR"/>
        </w:rPr>
      </w:pPr>
      <w:bookmarkStart w:id="293" w:name="_Toc87494441"/>
      <w:bookmarkStart w:id="294" w:name="_Toc89821529"/>
      <w:bookmarkStart w:id="295" w:name="_Toc94281359"/>
      <w:bookmarkStart w:id="296" w:name="_Toc94282257"/>
      <w:bookmarkStart w:id="297" w:name="_Toc94283574"/>
      <w:bookmarkStart w:id="298" w:name="_Toc94284533"/>
      <w:bookmarkStart w:id="299" w:name="_Toc96814394"/>
      <w:bookmarkStart w:id="300" w:name="_Toc110397557"/>
    </w:p>
    <w:p w14:paraId="4A99FB7B" w14:textId="77777777" w:rsidR="00BA34EF" w:rsidRPr="00BA34EF" w:rsidRDefault="00BA34EF" w:rsidP="00BA34EF"/>
    <w:p w14:paraId="10518CCE" w14:textId="77777777" w:rsidR="00BA34EF" w:rsidRPr="00BA34EF" w:rsidRDefault="00BA34EF" w:rsidP="00BA34EF">
      <w:r w:rsidRPr="00BA34EF">
        <w:rPr>
          <w:rFonts w:hint="cs"/>
          <w:noProof/>
          <w:rtl/>
        </w:rPr>
        <mc:AlternateContent>
          <mc:Choice Requires="wps">
            <w:drawing>
              <wp:anchor distT="0" distB="0" distL="114300" distR="114300" simplePos="0" relativeHeight="251660288" behindDoc="0" locked="0" layoutInCell="1" allowOverlap="1" wp14:anchorId="24024FFA" wp14:editId="07C2E5FE">
                <wp:simplePos x="0" y="0"/>
                <wp:positionH relativeFrom="margin">
                  <wp:align>left</wp:align>
                </wp:positionH>
                <wp:positionV relativeFrom="paragraph">
                  <wp:posOffset>4445</wp:posOffset>
                </wp:positionV>
                <wp:extent cx="5760085" cy="3420110"/>
                <wp:effectExtent l="76200" t="0" r="12065" b="104140"/>
                <wp:wrapNone/>
                <wp:docPr id="369" name="Horizontal Scroll 3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085" cy="3420110"/>
                        </a:xfrm>
                        <a:prstGeom prst="horizontalScroll">
                          <a:avLst>
                            <a:gd name="adj" fmla="val 17444"/>
                          </a:avLst>
                        </a:prstGeom>
                        <a:solidFill>
                          <a:srgbClr val="FFFFFF"/>
                        </a:solidFill>
                        <a:ln w="9525">
                          <a:solidFill>
                            <a:srgbClr val="000000"/>
                          </a:solidFill>
                          <a:round/>
                          <a:headEnd/>
                          <a:tailEnd/>
                        </a:ln>
                        <a:effectLst>
                          <a:outerShdw dist="107763" dir="8100000" algn="ctr" rotWithShape="0">
                            <a:srgbClr val="808080">
                              <a:alpha val="50000"/>
                            </a:srgbClr>
                          </a:outerShdw>
                        </a:effectLst>
                      </wps:spPr>
                      <wps:txbx>
                        <w:txbxContent>
                          <w:p w14:paraId="0E34A61A" w14:textId="77777777" w:rsidR="00813301" w:rsidRPr="00F40763" w:rsidRDefault="00813301" w:rsidP="00F40763">
                            <w:pPr>
                              <w:jc w:val="center"/>
                              <w:rPr>
                                <w:rFonts w:cs="B Titr"/>
                                <w:color w:val="00B050"/>
                                <w:sz w:val="144"/>
                                <w:szCs w:val="144"/>
                                <w:rtl/>
                              </w:rPr>
                            </w:pPr>
                            <w:bookmarkStart w:id="301" w:name="_Toc16589444"/>
                            <w:bookmarkStart w:id="302" w:name="_Toc47376255"/>
                            <w:bookmarkStart w:id="303" w:name="_Toc80528695"/>
                            <w:bookmarkStart w:id="304" w:name="_Toc83661161"/>
                            <w:bookmarkStart w:id="305" w:name="_Toc89820528"/>
                            <w:bookmarkStart w:id="306" w:name="_Toc89821528"/>
                            <w:bookmarkStart w:id="307" w:name="_Toc89822003"/>
                            <w:bookmarkStart w:id="308" w:name="_Toc94282256"/>
                            <w:bookmarkStart w:id="309" w:name="_Toc94284532"/>
                            <w:bookmarkStart w:id="310" w:name="_Toc94284738"/>
                            <w:bookmarkStart w:id="311" w:name="_Toc96551907"/>
                            <w:bookmarkStart w:id="312" w:name="_Toc114312721"/>
                            <w:bookmarkStart w:id="313" w:name="_Toc114312907"/>
                            <w:bookmarkStart w:id="314" w:name="_Toc114313087"/>
                            <w:bookmarkStart w:id="315" w:name="_Toc114313273"/>
                            <w:bookmarkStart w:id="316" w:name="_Toc114313453"/>
                            <w:bookmarkStart w:id="317" w:name="_Toc114313633"/>
                            <w:bookmarkStart w:id="318" w:name="_Toc114315746"/>
                            <w:r w:rsidRPr="00F40763">
                              <w:rPr>
                                <w:rFonts w:cs="B Titr" w:hint="cs"/>
                                <w:color w:val="00B050"/>
                                <w:sz w:val="144"/>
                                <w:szCs w:val="144"/>
                                <w:rtl/>
                              </w:rPr>
                              <w:t>پیوست</w:t>
                            </w:r>
                            <w:r w:rsidRPr="00F40763">
                              <w:rPr>
                                <w:rFonts w:cs="B Titr"/>
                                <w:color w:val="00B050"/>
                                <w:sz w:val="144"/>
                                <w:szCs w:val="144"/>
                                <w:rtl/>
                              </w:rPr>
                              <w:softHyphen/>
                            </w:r>
                            <w:r w:rsidRPr="00F40763">
                              <w:rPr>
                                <w:rFonts w:cs="B Titr" w:hint="cs"/>
                                <w:color w:val="00B050"/>
                                <w:sz w:val="144"/>
                                <w:szCs w:val="144"/>
                                <w:rtl/>
                              </w:rPr>
                              <w:t>ها</w:t>
                            </w:r>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p>
                          <w:p w14:paraId="14D4F10A" w14:textId="77777777" w:rsidR="00813301" w:rsidRPr="00BA34EF" w:rsidRDefault="00813301" w:rsidP="00BA34EF">
                            <w:pPr>
                              <w:rPr>
                                <w:rt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024FFA" id="Horizontal Scroll 369" o:spid="_x0000_s1074" type="#_x0000_t98" style="position:absolute;left:0;text-align:left;margin-left:0;margin-top:.35pt;width:453.55pt;height:269.3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" adj="3768">
                <v:shadow on="t" opacity=".5" offset="-6pt,6pt"/>
                <v:textbox>
                  <w:txbxContent>
                    <w:p w:rsidR="00813301" w:rsidRPr="00F40763" w:rsidRDefault="00813301" w:rsidP="00F40763">
                      <w:pPr>
                        <w:jc w:val="center"/>
                        <w:rPr>
                          <w:rFonts w:cs="B Titr"/>
                          <w:color w:val="00B050"/>
                          <w:sz w:val="144"/>
                          <w:szCs w:val="144"/>
                          <w:rtl/>
                        </w:rPr>
                      </w:pPr>
                      <w:bookmarkStart w:id="319" w:name="_Toc16589444"/>
                      <w:bookmarkStart w:id="320" w:name="_Toc47376255"/>
                      <w:bookmarkStart w:id="321" w:name="_Toc80528695"/>
                      <w:bookmarkStart w:id="322" w:name="_Toc83661161"/>
                      <w:bookmarkStart w:id="323" w:name="_Toc89820528"/>
                      <w:bookmarkStart w:id="324" w:name="_Toc89821528"/>
                      <w:bookmarkStart w:id="325" w:name="_Toc89822003"/>
                      <w:bookmarkStart w:id="326" w:name="_Toc94282256"/>
                      <w:bookmarkStart w:id="327" w:name="_Toc94284532"/>
                      <w:bookmarkStart w:id="328" w:name="_Toc94284738"/>
                      <w:bookmarkStart w:id="329" w:name="_Toc96551907"/>
                      <w:bookmarkStart w:id="330" w:name="_Toc114312721"/>
                      <w:bookmarkStart w:id="331" w:name="_Toc114312907"/>
                      <w:bookmarkStart w:id="332" w:name="_Toc114313087"/>
                      <w:bookmarkStart w:id="333" w:name="_Toc114313273"/>
                      <w:bookmarkStart w:id="334" w:name="_Toc114313453"/>
                      <w:bookmarkStart w:id="335" w:name="_Toc114313633"/>
                      <w:bookmarkStart w:id="336" w:name="_Toc114315746"/>
                      <w:r w:rsidRPr="00F40763">
                        <w:rPr>
                          <w:rFonts w:cs="B Titr" w:hint="cs"/>
                          <w:color w:val="00B050"/>
                          <w:sz w:val="144"/>
                          <w:szCs w:val="144"/>
                          <w:rtl/>
                        </w:rPr>
                        <w:t>پیوست</w:t>
                      </w:r>
                      <w:r w:rsidRPr="00F40763">
                        <w:rPr>
                          <w:rFonts w:cs="B Titr"/>
                          <w:color w:val="00B050"/>
                          <w:sz w:val="144"/>
                          <w:szCs w:val="144"/>
                          <w:rtl/>
                        </w:rPr>
                        <w:softHyphen/>
                      </w:r>
                      <w:r w:rsidRPr="00F40763">
                        <w:rPr>
                          <w:rFonts w:cs="B Titr" w:hint="cs"/>
                          <w:color w:val="00B050"/>
                          <w:sz w:val="144"/>
                          <w:szCs w:val="144"/>
                          <w:rtl/>
                        </w:rPr>
                        <w:t>ها</w:t>
                      </w:r>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p>
                    <w:p w:rsidR="00813301" w:rsidRPr="00BA34EF" w:rsidRDefault="00813301" w:rsidP="00BA34EF">
                      <w:pPr>
                        <w:rPr>
                          <w:rtl/>
                        </w:rPr>
                      </w:pPr>
                    </w:p>
                  </w:txbxContent>
                </v:textbox>
                <w10:wrap anchorx="margin"/>
              </v:shape>
            </w:pict>
          </mc:Fallback>
        </mc:AlternateContent>
      </w:r>
    </w:p>
    <w:p w14:paraId="23937CA0" w14:textId="77777777" w:rsidR="00BA34EF" w:rsidRPr="00BA34EF" w:rsidRDefault="00BA34EF" w:rsidP="00BA34EF"/>
    <w:p w14:paraId="6C20CC08" w14:textId="77777777" w:rsidR="00BA34EF" w:rsidRPr="00BA34EF" w:rsidRDefault="00BA34EF" w:rsidP="00BA34EF"/>
    <w:p w14:paraId="41403ACE" w14:textId="77777777" w:rsidR="00BA34EF" w:rsidRPr="00BA34EF" w:rsidRDefault="00BA34EF" w:rsidP="00BA34EF"/>
    <w:p w14:paraId="581CB9E4" w14:textId="77777777" w:rsidR="00BA34EF" w:rsidRPr="00BA34EF" w:rsidRDefault="00BA34EF" w:rsidP="00BA34EF"/>
    <w:p w14:paraId="61143D7D" w14:textId="77777777" w:rsidR="00BA34EF" w:rsidRPr="00BA34EF" w:rsidRDefault="00BA34EF" w:rsidP="00BA34EF"/>
    <w:bookmarkEnd w:id="293"/>
    <w:bookmarkEnd w:id="294"/>
    <w:bookmarkEnd w:id="295"/>
    <w:bookmarkEnd w:id="296"/>
    <w:bookmarkEnd w:id="297"/>
    <w:bookmarkEnd w:id="298"/>
    <w:bookmarkEnd w:id="299"/>
    <w:bookmarkEnd w:id="300"/>
    <w:p w14:paraId="6087C032" w14:textId="77777777" w:rsidR="00BA34EF" w:rsidRPr="00BA34EF" w:rsidRDefault="00BA34EF" w:rsidP="00BA34EF"/>
    <w:p w14:paraId="3B042083" w14:textId="77777777" w:rsidR="00BA34EF" w:rsidRPr="00BA34EF" w:rsidRDefault="00BA34EF" w:rsidP="00BA34EF">
      <w:pPr>
        <w:rPr>
          <w:rtl/>
          <w:lang w:bidi="fa-IR"/>
        </w:rPr>
      </w:pPr>
    </w:p>
    <w:p w14:paraId="286018A9" w14:textId="77777777" w:rsidR="00BA34EF" w:rsidRPr="00BA34EF" w:rsidRDefault="00BA34EF" w:rsidP="00BA34EF">
      <w:pPr>
        <w:rPr>
          <w:rtl/>
          <w:lang w:bidi="fa-IR"/>
        </w:rPr>
      </w:pPr>
      <w:bookmarkStart w:id="337" w:name="_Toc87494442"/>
      <w:bookmarkStart w:id="338" w:name="_Toc89821530"/>
      <w:bookmarkStart w:id="339" w:name="_Toc94281360"/>
      <w:bookmarkStart w:id="340" w:name="_Toc94282258"/>
      <w:bookmarkStart w:id="341" w:name="_Toc94283575"/>
      <w:bookmarkStart w:id="342" w:name="_Toc94284534"/>
      <w:bookmarkStart w:id="343" w:name="_Toc96814395"/>
      <w:bookmarkStart w:id="344" w:name="_Toc110397558"/>
      <w:r w:rsidRPr="00BA34EF">
        <w:rPr>
          <w:rFonts w:hint="cs"/>
          <w:rtl/>
          <w:lang w:bidi="fa-IR"/>
        </w:rPr>
        <w:t>‌‌</w:t>
      </w:r>
      <w:bookmarkEnd w:id="337"/>
      <w:bookmarkEnd w:id="338"/>
      <w:bookmarkEnd w:id="339"/>
      <w:bookmarkEnd w:id="340"/>
      <w:bookmarkEnd w:id="341"/>
      <w:bookmarkEnd w:id="342"/>
      <w:bookmarkEnd w:id="343"/>
      <w:bookmarkEnd w:id="344"/>
    </w:p>
    <w:p w14:paraId="099EC16C" w14:textId="77777777" w:rsidR="00BA34EF" w:rsidRPr="00BA34EF" w:rsidRDefault="00BA34EF" w:rsidP="00BA34EF">
      <w:pPr>
        <w:rPr>
          <w:rFonts w:cs="B Titr"/>
          <w:sz w:val="36"/>
          <w:szCs w:val="36"/>
          <w:rtl/>
          <w:lang w:bidi="fa-IR"/>
        </w:rPr>
      </w:pPr>
      <w:bookmarkStart w:id="345" w:name="_Toc94284535"/>
      <w:bookmarkStart w:id="346" w:name="_Toc96814396"/>
      <w:r w:rsidRPr="00BA34EF">
        <w:rPr>
          <w:rFonts w:cs="B Titr" w:hint="cs"/>
          <w:sz w:val="36"/>
          <w:szCs w:val="36"/>
          <w:rtl/>
          <w:lang w:bidi="fa-IR"/>
        </w:rPr>
        <w:t>پیوست الف: مصاحبه با صاحب</w:t>
      </w:r>
      <w:r w:rsidRPr="00BA34EF">
        <w:rPr>
          <w:rFonts w:cs="B Titr"/>
          <w:sz w:val="36"/>
          <w:szCs w:val="36"/>
          <w:rtl/>
          <w:lang w:bidi="fa-IR"/>
        </w:rPr>
        <w:softHyphen/>
      </w:r>
      <w:r w:rsidRPr="00BA34EF">
        <w:rPr>
          <w:rFonts w:cs="B Titr" w:hint="cs"/>
          <w:sz w:val="36"/>
          <w:szCs w:val="36"/>
          <w:rtl/>
          <w:lang w:bidi="fa-IR"/>
        </w:rPr>
        <w:t>نظران</w:t>
      </w:r>
      <w:bookmarkEnd w:id="345"/>
      <w:bookmarkEnd w:id="346"/>
    </w:p>
    <w:p w14:paraId="2A6EFE4A" w14:textId="4EC21E51" w:rsidR="00BA34EF" w:rsidRDefault="00BA34EF" w:rsidP="00BA34EF">
      <w:pPr>
        <w:rPr>
          <w:rFonts w:cs="B Titr"/>
          <w:sz w:val="36"/>
          <w:szCs w:val="36"/>
          <w:rtl/>
          <w:lang w:bidi="fa-IR"/>
        </w:rPr>
      </w:pPr>
      <w:bookmarkStart w:id="347" w:name="_Toc94284536"/>
      <w:bookmarkStart w:id="348" w:name="_Toc96814397"/>
      <w:r w:rsidRPr="00BA34EF">
        <w:rPr>
          <w:rFonts w:cs="B Titr" w:hint="cs"/>
          <w:sz w:val="36"/>
          <w:szCs w:val="36"/>
          <w:rtl/>
          <w:lang w:bidi="fa-IR"/>
        </w:rPr>
        <w:t>پیوست ب: پرسش</w:t>
      </w:r>
      <w:r w:rsidRPr="00BA34EF">
        <w:rPr>
          <w:rFonts w:cs="B Titr"/>
          <w:sz w:val="36"/>
          <w:szCs w:val="36"/>
          <w:rtl/>
          <w:lang w:bidi="fa-IR"/>
        </w:rPr>
        <w:softHyphen/>
      </w:r>
      <w:r w:rsidRPr="00BA34EF">
        <w:rPr>
          <w:rFonts w:cs="B Titr" w:hint="cs"/>
          <w:sz w:val="36"/>
          <w:szCs w:val="36"/>
          <w:rtl/>
          <w:lang w:bidi="fa-IR"/>
        </w:rPr>
        <w:t>نامه</w:t>
      </w:r>
      <w:bookmarkEnd w:id="347"/>
      <w:bookmarkEnd w:id="348"/>
    </w:p>
    <w:p w14:paraId="0811E3CB" w14:textId="3083A604" w:rsidR="005A74C3" w:rsidRPr="005A74C3" w:rsidRDefault="005A74C3" w:rsidP="005A74C3">
      <w:pPr>
        <w:rPr>
          <w:rFonts w:cs="B Titr"/>
          <w:sz w:val="36"/>
          <w:szCs w:val="36"/>
          <w:rtl/>
          <w:lang w:bidi="fa-IR"/>
        </w:rPr>
      </w:pPr>
      <w:r>
        <w:rPr>
          <w:rFonts w:cs="B Titr" w:hint="cs"/>
          <w:sz w:val="36"/>
          <w:szCs w:val="36"/>
          <w:rtl/>
          <w:lang w:bidi="fa-IR"/>
        </w:rPr>
        <w:t xml:space="preserve">پیوست پ: </w:t>
      </w:r>
      <w:r w:rsidRPr="005A74C3">
        <w:rPr>
          <w:rFonts w:cs="B Titr" w:hint="cs"/>
          <w:sz w:val="36"/>
          <w:szCs w:val="36"/>
          <w:rtl/>
          <w:lang w:bidi="fa-IR"/>
        </w:rPr>
        <w:t>مدیریت دانش</w:t>
      </w:r>
    </w:p>
    <w:p w14:paraId="303C49A0" w14:textId="045B1151" w:rsidR="00C60928" w:rsidRPr="00C60928" w:rsidRDefault="00C60928" w:rsidP="005A74C3">
      <w:pPr>
        <w:rPr>
          <w:rFonts w:cs="B Titr"/>
          <w:color w:val="FF0000"/>
          <w:sz w:val="36"/>
          <w:szCs w:val="36"/>
          <w:rtl/>
          <w:lang w:bidi="fa-IR"/>
        </w:rPr>
      </w:pPr>
      <w:r>
        <w:rPr>
          <w:rFonts w:cs="B Titr" w:hint="cs"/>
          <w:sz w:val="36"/>
          <w:szCs w:val="36"/>
          <w:rtl/>
          <w:lang w:bidi="fa-IR"/>
        </w:rPr>
        <w:t xml:space="preserve">پیوست </w:t>
      </w:r>
      <w:r w:rsidR="005A74C3">
        <w:rPr>
          <w:rFonts w:cs="B Titr" w:hint="cs"/>
          <w:sz w:val="36"/>
          <w:szCs w:val="36"/>
          <w:rtl/>
          <w:lang w:bidi="fa-IR"/>
        </w:rPr>
        <w:t>ت</w:t>
      </w:r>
      <w:r>
        <w:rPr>
          <w:rFonts w:cs="B Titr" w:hint="cs"/>
          <w:sz w:val="36"/>
          <w:szCs w:val="36"/>
          <w:rtl/>
          <w:lang w:bidi="fa-IR"/>
        </w:rPr>
        <w:t xml:space="preserve">: </w:t>
      </w:r>
    </w:p>
    <w:p w14:paraId="6E767673" w14:textId="77777777" w:rsidR="00BA34EF" w:rsidRPr="00BA34EF" w:rsidRDefault="00BA34EF" w:rsidP="00BA34EF"/>
    <w:p w14:paraId="51AB1003" w14:textId="77777777" w:rsidR="00BA34EF" w:rsidRPr="00BA34EF" w:rsidRDefault="00BA34EF" w:rsidP="00BA34EF"/>
    <w:p w14:paraId="2A923535" w14:textId="77777777" w:rsidR="00BA34EF" w:rsidRPr="00BA34EF" w:rsidRDefault="00BA34EF" w:rsidP="00BA34EF">
      <w:r w:rsidRPr="00BA34EF">
        <w:br w:type="page"/>
      </w:r>
    </w:p>
    <w:p w14:paraId="460FFE3B" w14:textId="54674032" w:rsidR="00BA34EF" w:rsidRPr="00EA0B97" w:rsidRDefault="00757F6C" w:rsidP="00BA34EF">
      <w:pPr>
        <w:rPr>
          <w:b/>
          <w:bCs/>
          <w:rtl/>
          <w:lang w:bidi="fa-IR"/>
        </w:rPr>
      </w:pPr>
      <w:bookmarkStart w:id="349" w:name="_Toc87494443"/>
      <w:bookmarkStart w:id="350" w:name="_Toc89821531"/>
      <w:bookmarkStart w:id="351" w:name="_Toc94282259"/>
      <w:bookmarkStart w:id="352" w:name="_Toc94283578"/>
      <w:bookmarkStart w:id="353" w:name="_Toc94284537"/>
      <w:bookmarkStart w:id="354" w:name="_Toc110397561"/>
      <w:r>
        <w:rPr>
          <w:rFonts w:hint="cs"/>
          <w:b/>
          <w:bCs/>
          <w:rtl/>
          <w:lang w:bidi="fa-IR"/>
        </w:rPr>
        <w:t xml:space="preserve">پیوست </w:t>
      </w:r>
      <w:r w:rsidR="00BA34EF" w:rsidRPr="00EA0B97">
        <w:rPr>
          <w:rFonts w:hint="cs"/>
          <w:b/>
          <w:bCs/>
          <w:rtl/>
          <w:lang w:bidi="fa-IR"/>
        </w:rPr>
        <w:t>الف. مصاحبه با صاحب</w:t>
      </w:r>
      <w:r w:rsidR="00BA34EF" w:rsidRPr="00EA0B97">
        <w:rPr>
          <w:rFonts w:hint="cs"/>
          <w:b/>
          <w:bCs/>
          <w:rtl/>
          <w:lang w:bidi="fa-IR"/>
        </w:rPr>
        <w:softHyphen/>
        <w:t>نظران</w:t>
      </w:r>
      <w:bookmarkEnd w:id="349"/>
      <w:bookmarkEnd w:id="350"/>
      <w:bookmarkEnd w:id="351"/>
      <w:bookmarkEnd w:id="352"/>
      <w:bookmarkEnd w:id="353"/>
      <w:bookmarkEnd w:id="354"/>
      <w:r>
        <w:rPr>
          <w:rFonts w:hint="cs"/>
          <w:b/>
          <w:bCs/>
          <w:rtl/>
          <w:lang w:bidi="fa-IR"/>
        </w:rPr>
        <w:t>:</w:t>
      </w:r>
    </w:p>
    <w:p w14:paraId="03021D60" w14:textId="77777777" w:rsidR="001B1E4C" w:rsidRDefault="001B1E4C" w:rsidP="00E9753D">
      <w:pPr>
        <w:rPr>
          <w:rtl/>
          <w:lang w:bidi="fa-IR"/>
        </w:rPr>
      </w:pPr>
      <w:r>
        <w:rPr>
          <w:rtl/>
          <w:lang w:bidi="fa-IR"/>
        </w:rPr>
        <w:t>مصاحبه با صاحب‌نظران</w:t>
      </w:r>
    </w:p>
    <w:p w14:paraId="2F7C815E" w14:textId="77777777" w:rsidR="001B1E4C" w:rsidRDefault="001B1E4C" w:rsidP="00E9753D">
      <w:pPr>
        <w:rPr>
          <w:rtl/>
          <w:lang w:bidi="fa-IR"/>
        </w:rPr>
      </w:pPr>
      <w:r>
        <w:rPr>
          <w:rtl/>
          <w:lang w:bidi="fa-IR"/>
        </w:rPr>
        <w:t>داده‌ها</w:t>
      </w:r>
      <w:r>
        <w:rPr>
          <w:rFonts w:hint="cs"/>
          <w:rtl/>
          <w:lang w:bidi="fa-IR"/>
        </w:rPr>
        <w:t>ی</w:t>
      </w:r>
      <w:r>
        <w:rPr>
          <w:rtl/>
          <w:lang w:bidi="fa-IR"/>
        </w:rPr>
        <w:t xml:space="preserve"> مرتبط با ا</w:t>
      </w:r>
      <w:r>
        <w:rPr>
          <w:rFonts w:hint="cs"/>
          <w:rtl/>
          <w:lang w:bidi="fa-IR"/>
        </w:rPr>
        <w:t>ی</w:t>
      </w:r>
      <w:r>
        <w:rPr>
          <w:rFonts w:hint="eastAsia"/>
          <w:rtl/>
          <w:lang w:bidi="fa-IR"/>
        </w:rPr>
        <w:t>ن</w:t>
      </w:r>
      <w:r>
        <w:rPr>
          <w:rtl/>
          <w:lang w:bidi="fa-IR"/>
        </w:rPr>
        <w:t xml:space="preserve"> بخش از طر</w:t>
      </w:r>
      <w:r>
        <w:rPr>
          <w:rFonts w:hint="cs"/>
          <w:rtl/>
          <w:lang w:bidi="fa-IR"/>
        </w:rPr>
        <w:t>ی</w:t>
      </w:r>
      <w:r>
        <w:rPr>
          <w:rFonts w:hint="eastAsia"/>
          <w:rtl/>
          <w:lang w:bidi="fa-IR"/>
        </w:rPr>
        <w:t>ق</w:t>
      </w:r>
      <w:r>
        <w:rPr>
          <w:rtl/>
          <w:lang w:bidi="fa-IR"/>
        </w:rPr>
        <w:t xml:space="preserve"> مصاحبه‌ها</w:t>
      </w:r>
      <w:r>
        <w:rPr>
          <w:rFonts w:hint="cs"/>
          <w:rtl/>
          <w:lang w:bidi="fa-IR"/>
        </w:rPr>
        <w:t>ی</w:t>
      </w:r>
      <w:r>
        <w:rPr>
          <w:rtl/>
          <w:lang w:bidi="fa-IR"/>
        </w:rPr>
        <w:t xml:space="preserve"> ن</w:t>
      </w:r>
      <w:r>
        <w:rPr>
          <w:rFonts w:hint="cs"/>
          <w:rtl/>
          <w:lang w:bidi="fa-IR"/>
        </w:rPr>
        <w:t>ی</w:t>
      </w:r>
      <w:r>
        <w:rPr>
          <w:rFonts w:hint="eastAsia"/>
          <w:rtl/>
          <w:lang w:bidi="fa-IR"/>
        </w:rPr>
        <w:t>مه‌ساختار</w:t>
      </w:r>
      <w:r>
        <w:rPr>
          <w:rFonts w:hint="cs"/>
          <w:rtl/>
          <w:lang w:bidi="fa-IR"/>
        </w:rPr>
        <w:t>ی</w:t>
      </w:r>
      <w:r>
        <w:rPr>
          <w:rFonts w:hint="eastAsia"/>
          <w:rtl/>
          <w:lang w:bidi="fa-IR"/>
        </w:rPr>
        <w:t>افته</w:t>
      </w:r>
      <w:r>
        <w:rPr>
          <w:rtl/>
          <w:lang w:bidi="fa-IR"/>
        </w:rPr>
        <w:t xml:space="preserve"> با فرماندهان عال</w:t>
      </w:r>
      <w:r>
        <w:rPr>
          <w:rFonts w:hint="cs"/>
          <w:rtl/>
          <w:lang w:bidi="fa-IR"/>
        </w:rPr>
        <w:t>ی‌</w:t>
      </w:r>
      <w:r>
        <w:rPr>
          <w:rFonts w:hint="eastAsia"/>
          <w:rtl/>
          <w:lang w:bidi="fa-IR"/>
        </w:rPr>
        <w:t>رتبه،</w:t>
      </w:r>
      <w:r>
        <w:rPr>
          <w:rtl/>
          <w:lang w:bidi="fa-IR"/>
        </w:rPr>
        <w:t xml:space="preserve"> مد</w:t>
      </w:r>
      <w:r>
        <w:rPr>
          <w:rFonts w:hint="cs"/>
          <w:rtl/>
          <w:lang w:bidi="fa-IR"/>
        </w:rPr>
        <w:t>ی</w:t>
      </w:r>
      <w:r>
        <w:rPr>
          <w:rFonts w:hint="eastAsia"/>
          <w:rtl/>
          <w:lang w:bidi="fa-IR"/>
        </w:rPr>
        <w:t>ران</w:t>
      </w:r>
      <w:r>
        <w:rPr>
          <w:rtl/>
          <w:lang w:bidi="fa-IR"/>
        </w:rPr>
        <w:t xml:space="preserve"> استراتژ</w:t>
      </w:r>
      <w:r>
        <w:rPr>
          <w:rFonts w:hint="cs"/>
          <w:rtl/>
          <w:lang w:bidi="fa-IR"/>
        </w:rPr>
        <w:t>ی</w:t>
      </w:r>
      <w:r>
        <w:rPr>
          <w:rFonts w:hint="eastAsia"/>
          <w:rtl/>
          <w:lang w:bidi="fa-IR"/>
        </w:rPr>
        <w:t>ک</w:t>
      </w:r>
      <w:r>
        <w:rPr>
          <w:rtl/>
          <w:lang w:bidi="fa-IR"/>
        </w:rPr>
        <w:t xml:space="preserve"> شبکه </w:t>
      </w:r>
      <w:r>
        <w:rPr>
          <w:rFonts w:hint="cs"/>
          <w:rtl/>
          <w:lang w:bidi="fa-IR"/>
        </w:rPr>
        <w:t>ی</w:t>
      </w:r>
      <w:r>
        <w:rPr>
          <w:rFonts w:hint="eastAsia"/>
          <w:rtl/>
          <w:lang w:bidi="fa-IR"/>
        </w:rPr>
        <w:t>کپارچه</w:t>
      </w:r>
      <w:r>
        <w:rPr>
          <w:rtl/>
          <w:lang w:bidi="fa-IR"/>
        </w:rPr>
        <w:t xml:space="preserve"> پدافند هوا</w:t>
      </w:r>
      <w:r>
        <w:rPr>
          <w:rFonts w:hint="cs"/>
          <w:rtl/>
          <w:lang w:bidi="fa-IR"/>
        </w:rPr>
        <w:t>یی</w:t>
      </w:r>
      <w:r>
        <w:rPr>
          <w:rtl/>
          <w:lang w:bidi="fa-IR"/>
        </w:rPr>
        <w:t xml:space="preserve"> و متخصص</w:t>
      </w:r>
      <w:r>
        <w:rPr>
          <w:rFonts w:hint="cs"/>
          <w:rtl/>
          <w:lang w:bidi="fa-IR"/>
        </w:rPr>
        <w:t>ی</w:t>
      </w:r>
      <w:r>
        <w:rPr>
          <w:rFonts w:hint="eastAsia"/>
          <w:rtl/>
          <w:lang w:bidi="fa-IR"/>
        </w:rPr>
        <w:t>ن</w:t>
      </w:r>
      <w:r>
        <w:rPr>
          <w:rtl/>
          <w:lang w:bidi="fa-IR"/>
        </w:rPr>
        <w:t xml:space="preserve"> ارشد سازمان‌ها</w:t>
      </w:r>
      <w:r>
        <w:rPr>
          <w:rFonts w:hint="cs"/>
          <w:rtl/>
          <w:lang w:bidi="fa-IR"/>
        </w:rPr>
        <w:t>ی</w:t>
      </w:r>
      <w:r>
        <w:rPr>
          <w:rtl/>
          <w:lang w:bidi="fa-IR"/>
        </w:rPr>
        <w:t xml:space="preserve"> کشور</w:t>
      </w:r>
      <w:r>
        <w:rPr>
          <w:rFonts w:hint="cs"/>
          <w:rtl/>
          <w:lang w:bidi="fa-IR"/>
        </w:rPr>
        <w:t>ی</w:t>
      </w:r>
      <w:r>
        <w:rPr>
          <w:rtl/>
          <w:lang w:bidi="fa-IR"/>
        </w:rPr>
        <w:t xml:space="preserve"> و لشکر</w:t>
      </w:r>
      <w:r>
        <w:rPr>
          <w:rFonts w:hint="cs"/>
          <w:rtl/>
          <w:lang w:bidi="fa-IR"/>
        </w:rPr>
        <w:t>ی</w:t>
      </w:r>
      <w:r>
        <w:rPr>
          <w:rtl/>
          <w:lang w:bidi="fa-IR"/>
        </w:rPr>
        <w:t xml:space="preserve"> گردآور</w:t>
      </w:r>
      <w:r>
        <w:rPr>
          <w:rFonts w:hint="cs"/>
          <w:rtl/>
          <w:lang w:bidi="fa-IR"/>
        </w:rPr>
        <w:t>ی</w:t>
      </w:r>
      <w:r>
        <w:rPr>
          <w:rtl/>
          <w:lang w:bidi="fa-IR"/>
        </w:rPr>
        <w:t xml:space="preserve"> و تحل</w:t>
      </w:r>
      <w:r>
        <w:rPr>
          <w:rFonts w:hint="cs"/>
          <w:rtl/>
          <w:lang w:bidi="fa-IR"/>
        </w:rPr>
        <w:t>ی</w:t>
      </w:r>
      <w:r>
        <w:rPr>
          <w:rFonts w:hint="eastAsia"/>
          <w:rtl/>
          <w:lang w:bidi="fa-IR"/>
        </w:rPr>
        <w:t>ل</w:t>
      </w:r>
      <w:r>
        <w:rPr>
          <w:rtl/>
          <w:lang w:bidi="fa-IR"/>
        </w:rPr>
        <w:t xml:space="preserve"> محتوا شده است و پس از تکم</w:t>
      </w:r>
      <w:r>
        <w:rPr>
          <w:rFonts w:hint="cs"/>
          <w:rtl/>
          <w:lang w:bidi="fa-IR"/>
        </w:rPr>
        <w:t>ی</w:t>
      </w:r>
      <w:r>
        <w:rPr>
          <w:rFonts w:hint="eastAsia"/>
          <w:rtl/>
          <w:lang w:bidi="fa-IR"/>
        </w:rPr>
        <w:t>ل</w:t>
      </w:r>
      <w:r>
        <w:rPr>
          <w:rtl/>
          <w:lang w:bidi="fa-IR"/>
        </w:rPr>
        <w:t xml:space="preserve"> فرآ</w:t>
      </w:r>
      <w:r>
        <w:rPr>
          <w:rFonts w:hint="cs"/>
          <w:rtl/>
          <w:lang w:bidi="fa-IR"/>
        </w:rPr>
        <w:t>ی</w:t>
      </w:r>
      <w:r>
        <w:rPr>
          <w:rFonts w:hint="eastAsia"/>
          <w:rtl/>
          <w:lang w:bidi="fa-IR"/>
        </w:rPr>
        <w:t>ند</w:t>
      </w:r>
      <w:r>
        <w:rPr>
          <w:rtl/>
          <w:lang w:bidi="fa-IR"/>
        </w:rPr>
        <w:t xml:space="preserve"> کدگذار</w:t>
      </w:r>
      <w:r>
        <w:rPr>
          <w:rFonts w:hint="cs"/>
          <w:rtl/>
          <w:lang w:bidi="fa-IR"/>
        </w:rPr>
        <w:t>ی</w:t>
      </w:r>
      <w:r>
        <w:rPr>
          <w:rtl/>
          <w:lang w:bidi="fa-IR"/>
        </w:rPr>
        <w:t xml:space="preserve"> پ</w:t>
      </w:r>
      <w:r>
        <w:rPr>
          <w:rFonts w:hint="cs"/>
          <w:rtl/>
          <w:lang w:bidi="fa-IR"/>
        </w:rPr>
        <w:t>ی</w:t>
      </w:r>
      <w:r>
        <w:rPr>
          <w:rFonts w:hint="eastAsia"/>
          <w:rtl/>
          <w:lang w:bidi="fa-IR"/>
        </w:rPr>
        <w:t>شرفته،</w:t>
      </w:r>
      <w:r>
        <w:rPr>
          <w:rtl/>
          <w:lang w:bidi="fa-IR"/>
        </w:rPr>
        <w:t xml:space="preserve"> نتا</w:t>
      </w:r>
      <w:r>
        <w:rPr>
          <w:rFonts w:hint="cs"/>
          <w:rtl/>
          <w:lang w:bidi="fa-IR"/>
        </w:rPr>
        <w:t>ی</w:t>
      </w:r>
      <w:r>
        <w:rPr>
          <w:rFonts w:hint="eastAsia"/>
          <w:rtl/>
          <w:lang w:bidi="fa-IR"/>
        </w:rPr>
        <w:t>ج</w:t>
      </w:r>
      <w:r>
        <w:rPr>
          <w:rtl/>
          <w:lang w:bidi="fa-IR"/>
        </w:rPr>
        <w:t xml:space="preserve"> نها</w:t>
      </w:r>
      <w:r>
        <w:rPr>
          <w:rFonts w:hint="cs"/>
          <w:rtl/>
          <w:lang w:bidi="fa-IR"/>
        </w:rPr>
        <w:t>یی</w:t>
      </w:r>
      <w:r>
        <w:rPr>
          <w:rtl/>
          <w:lang w:bidi="fa-IR"/>
        </w:rPr>
        <w:t xml:space="preserve"> پ</w:t>
      </w:r>
      <w:r>
        <w:rPr>
          <w:rFonts w:hint="cs"/>
          <w:rtl/>
          <w:lang w:bidi="fa-IR"/>
        </w:rPr>
        <w:t>ی</w:t>
      </w:r>
      <w:r>
        <w:rPr>
          <w:rFonts w:hint="eastAsia"/>
          <w:rtl/>
          <w:lang w:bidi="fa-IR"/>
        </w:rPr>
        <w:t>اده‌ساز</w:t>
      </w:r>
      <w:r>
        <w:rPr>
          <w:rFonts w:hint="cs"/>
          <w:rtl/>
          <w:lang w:bidi="fa-IR"/>
        </w:rPr>
        <w:t>ی</w:t>
      </w:r>
      <w:r>
        <w:rPr>
          <w:rtl/>
          <w:lang w:bidi="fa-IR"/>
        </w:rPr>
        <w:t xml:space="preserve"> شده و شاخص‌ها</w:t>
      </w:r>
      <w:r>
        <w:rPr>
          <w:rFonts w:hint="cs"/>
          <w:rtl/>
          <w:lang w:bidi="fa-IR"/>
        </w:rPr>
        <w:t>ی</w:t>
      </w:r>
      <w:r>
        <w:rPr>
          <w:rtl/>
          <w:lang w:bidi="fa-IR"/>
        </w:rPr>
        <w:t xml:space="preserve"> استخراج‌شده به متن ا</w:t>
      </w:r>
      <w:r>
        <w:rPr>
          <w:rFonts w:hint="cs"/>
          <w:rtl/>
          <w:lang w:bidi="fa-IR"/>
        </w:rPr>
        <w:t>ی</w:t>
      </w:r>
      <w:r>
        <w:rPr>
          <w:rFonts w:hint="eastAsia"/>
          <w:rtl/>
          <w:lang w:bidi="fa-IR"/>
        </w:rPr>
        <w:t>ن</w:t>
      </w:r>
      <w:r>
        <w:rPr>
          <w:rtl/>
          <w:lang w:bidi="fa-IR"/>
        </w:rPr>
        <w:t xml:space="preserve"> بخش افزوده شده است.</w:t>
      </w:r>
    </w:p>
    <w:p w14:paraId="2CB31D04" w14:textId="77777777" w:rsidR="001B1E4C" w:rsidRDefault="001B1E4C" w:rsidP="00E9753D">
      <w:pPr>
        <w:rPr>
          <w:rtl/>
          <w:lang w:bidi="fa-IR"/>
        </w:rPr>
      </w:pPr>
      <w:r>
        <w:rPr>
          <w:rFonts w:hint="eastAsia"/>
          <w:rtl/>
          <w:lang w:bidi="fa-IR"/>
        </w:rPr>
        <w:t>پاسخ</w:t>
      </w:r>
      <w:r>
        <w:rPr>
          <w:rtl/>
          <w:lang w:bidi="fa-IR"/>
        </w:rPr>
        <w:t xml:space="preserve"> مصاحبه شونده اول (ام</w:t>
      </w:r>
      <w:r>
        <w:rPr>
          <w:rFonts w:hint="cs"/>
          <w:rtl/>
          <w:lang w:bidi="fa-IR"/>
        </w:rPr>
        <w:t>ی</w:t>
      </w:r>
      <w:r>
        <w:rPr>
          <w:rFonts w:hint="eastAsia"/>
          <w:rtl/>
          <w:lang w:bidi="fa-IR"/>
        </w:rPr>
        <w:t>ر</w:t>
      </w:r>
      <w:r>
        <w:rPr>
          <w:rtl/>
          <w:lang w:bidi="fa-IR"/>
        </w:rPr>
        <w:t xml:space="preserve"> سرت</w:t>
      </w:r>
      <w:r>
        <w:rPr>
          <w:rFonts w:hint="cs"/>
          <w:rtl/>
          <w:lang w:bidi="fa-IR"/>
        </w:rPr>
        <w:t>ی</w:t>
      </w:r>
      <w:r>
        <w:rPr>
          <w:rFonts w:hint="eastAsia"/>
          <w:rtl/>
          <w:lang w:bidi="fa-IR"/>
        </w:rPr>
        <w:t>پ</w:t>
      </w:r>
      <w:r>
        <w:rPr>
          <w:rtl/>
          <w:lang w:bidi="fa-IR"/>
        </w:rPr>
        <w:t xml:space="preserve"> هاد</w:t>
      </w:r>
      <w:r>
        <w:rPr>
          <w:rFonts w:hint="cs"/>
          <w:rtl/>
          <w:lang w:bidi="fa-IR"/>
        </w:rPr>
        <w:t>ی</w:t>
      </w:r>
      <w:r>
        <w:rPr>
          <w:rFonts w:hint="eastAsia"/>
          <w:rtl/>
          <w:lang w:bidi="fa-IR"/>
        </w:rPr>
        <w:t>ان</w:t>
      </w:r>
      <w:r>
        <w:rPr>
          <w:rtl/>
          <w:lang w:bidi="fa-IR"/>
        </w:rPr>
        <w:t xml:space="preserve">) </w:t>
      </w:r>
    </w:p>
    <w:p w14:paraId="32FC5A28" w14:textId="77777777" w:rsidR="001B1E4C" w:rsidRDefault="001B1E4C" w:rsidP="00E9753D">
      <w:pPr>
        <w:rPr>
          <w:rtl/>
          <w:lang w:bidi="fa-IR"/>
        </w:rPr>
      </w:pPr>
      <w:r>
        <w:rPr>
          <w:rFonts w:hint="eastAsia"/>
          <w:rtl/>
          <w:lang w:bidi="fa-IR"/>
        </w:rPr>
        <w:t>پاسخ</w:t>
      </w:r>
      <w:r>
        <w:rPr>
          <w:rtl/>
          <w:lang w:bidi="fa-IR"/>
        </w:rPr>
        <w:t xml:space="preserve"> سوال اول:</w:t>
      </w:r>
    </w:p>
    <w:p w14:paraId="44A959B9" w14:textId="77777777" w:rsidR="001B1E4C" w:rsidRDefault="001B1E4C" w:rsidP="00E9753D">
      <w:pPr>
        <w:rPr>
          <w:rtl/>
          <w:lang w:bidi="fa-IR"/>
        </w:rPr>
      </w:pPr>
      <w:r>
        <w:rPr>
          <w:rFonts w:hint="eastAsia"/>
          <w:rtl/>
          <w:lang w:bidi="fa-IR"/>
        </w:rPr>
        <w:t>در</w:t>
      </w:r>
      <w:r>
        <w:rPr>
          <w:rtl/>
          <w:lang w:bidi="fa-IR"/>
        </w:rPr>
        <w:t xml:space="preserve"> سال ۱۳۶۴ به عضو</w:t>
      </w:r>
      <w:r>
        <w:rPr>
          <w:rFonts w:hint="cs"/>
          <w:rtl/>
          <w:lang w:bidi="fa-IR"/>
        </w:rPr>
        <w:t>ی</w:t>
      </w:r>
      <w:r>
        <w:rPr>
          <w:rFonts w:hint="eastAsia"/>
          <w:rtl/>
          <w:lang w:bidi="fa-IR"/>
        </w:rPr>
        <w:t>ت</w:t>
      </w:r>
      <w:r>
        <w:rPr>
          <w:rtl/>
          <w:lang w:bidi="fa-IR"/>
        </w:rPr>
        <w:t xml:space="preserve"> ارتش جمهور</w:t>
      </w:r>
      <w:r>
        <w:rPr>
          <w:rFonts w:hint="cs"/>
          <w:rtl/>
          <w:lang w:bidi="fa-IR"/>
        </w:rPr>
        <w:t>ی</w:t>
      </w:r>
      <w:r>
        <w:rPr>
          <w:rtl/>
          <w:lang w:bidi="fa-IR"/>
        </w:rPr>
        <w:t xml:space="preserve"> اسلام</w:t>
      </w:r>
      <w:r>
        <w:rPr>
          <w:rFonts w:hint="cs"/>
          <w:rtl/>
          <w:lang w:bidi="fa-IR"/>
        </w:rPr>
        <w:t>ی</w:t>
      </w:r>
      <w:r>
        <w:rPr>
          <w:rtl/>
          <w:lang w:bidi="fa-IR"/>
        </w:rPr>
        <w:t xml:space="preserve"> ا</w:t>
      </w:r>
      <w:r>
        <w:rPr>
          <w:rFonts w:hint="cs"/>
          <w:rtl/>
          <w:lang w:bidi="fa-IR"/>
        </w:rPr>
        <w:t>ی</w:t>
      </w:r>
      <w:r>
        <w:rPr>
          <w:rFonts w:hint="eastAsia"/>
          <w:rtl/>
          <w:lang w:bidi="fa-IR"/>
        </w:rPr>
        <w:t>ران</w:t>
      </w:r>
      <w:r>
        <w:rPr>
          <w:rtl/>
          <w:lang w:bidi="fa-IR"/>
        </w:rPr>
        <w:t xml:space="preserve"> درآمد. و</w:t>
      </w:r>
      <w:r>
        <w:rPr>
          <w:rFonts w:hint="cs"/>
          <w:rtl/>
          <w:lang w:bidi="fa-IR"/>
        </w:rPr>
        <w:t>ی</w:t>
      </w:r>
      <w:r>
        <w:rPr>
          <w:rtl/>
          <w:lang w:bidi="fa-IR"/>
        </w:rPr>
        <w:t xml:space="preserve"> از ۱۳۸۸ تا ۱۳۹۴ فرمانده پا</w:t>
      </w:r>
      <w:r>
        <w:rPr>
          <w:rFonts w:hint="cs"/>
          <w:rtl/>
          <w:lang w:bidi="fa-IR"/>
        </w:rPr>
        <w:t>ی</w:t>
      </w:r>
      <w:r>
        <w:rPr>
          <w:rFonts w:hint="eastAsia"/>
          <w:rtl/>
          <w:lang w:bidi="fa-IR"/>
        </w:rPr>
        <w:t>گاه</w:t>
      </w:r>
      <w:r>
        <w:rPr>
          <w:rtl/>
          <w:lang w:bidi="fa-IR"/>
        </w:rPr>
        <w:t xml:space="preserve"> ششم شکار</w:t>
      </w:r>
      <w:r>
        <w:rPr>
          <w:rFonts w:hint="cs"/>
          <w:rtl/>
          <w:lang w:bidi="fa-IR"/>
        </w:rPr>
        <w:t>ی</w:t>
      </w:r>
      <w:r>
        <w:rPr>
          <w:rtl/>
          <w:lang w:bidi="fa-IR"/>
        </w:rPr>
        <w:t xml:space="preserve"> بوشهر بود، در ف</w:t>
      </w:r>
      <w:r>
        <w:rPr>
          <w:rFonts w:hint="eastAsia"/>
          <w:rtl/>
          <w:lang w:bidi="fa-IR"/>
        </w:rPr>
        <w:t>اصله</w:t>
      </w:r>
      <w:r>
        <w:rPr>
          <w:rtl/>
          <w:lang w:bidi="fa-IR"/>
        </w:rPr>
        <w:t xml:space="preserve"> سالها</w:t>
      </w:r>
      <w:r>
        <w:rPr>
          <w:rFonts w:hint="cs"/>
          <w:rtl/>
          <w:lang w:bidi="fa-IR"/>
        </w:rPr>
        <w:t>ی</w:t>
      </w:r>
      <w:r>
        <w:rPr>
          <w:rtl/>
          <w:lang w:bidi="fa-IR"/>
        </w:rPr>
        <w:t xml:space="preserve"> ۱۳۹۴ تا ۱۳۹۷ به‌عنوان فرمانده دانشگاه علوم و فنون هوا</w:t>
      </w:r>
      <w:r>
        <w:rPr>
          <w:rFonts w:hint="cs"/>
          <w:rtl/>
          <w:lang w:bidi="fa-IR"/>
        </w:rPr>
        <w:t>یی</w:t>
      </w:r>
      <w:r>
        <w:rPr>
          <w:rtl/>
          <w:lang w:bidi="fa-IR"/>
        </w:rPr>
        <w:t xml:space="preserve"> شه</w:t>
      </w:r>
      <w:r>
        <w:rPr>
          <w:rFonts w:hint="cs"/>
          <w:rtl/>
          <w:lang w:bidi="fa-IR"/>
        </w:rPr>
        <w:t>ی</w:t>
      </w:r>
      <w:r>
        <w:rPr>
          <w:rFonts w:hint="eastAsia"/>
          <w:rtl/>
          <w:lang w:bidi="fa-IR"/>
        </w:rPr>
        <w:t>د</w:t>
      </w:r>
      <w:r>
        <w:rPr>
          <w:rtl/>
          <w:lang w:bidi="fa-IR"/>
        </w:rPr>
        <w:t xml:space="preserve"> ستار</w:t>
      </w:r>
      <w:r>
        <w:rPr>
          <w:rFonts w:hint="cs"/>
          <w:rtl/>
          <w:lang w:bidi="fa-IR"/>
        </w:rPr>
        <w:t>ی</w:t>
      </w:r>
      <w:r>
        <w:rPr>
          <w:rtl/>
          <w:lang w:bidi="fa-IR"/>
        </w:rPr>
        <w:t xml:space="preserve"> فعال</w:t>
      </w:r>
      <w:r>
        <w:rPr>
          <w:rFonts w:hint="cs"/>
          <w:rtl/>
          <w:lang w:bidi="fa-IR"/>
        </w:rPr>
        <w:t>ی</w:t>
      </w:r>
      <w:r>
        <w:rPr>
          <w:rFonts w:hint="eastAsia"/>
          <w:rtl/>
          <w:lang w:bidi="fa-IR"/>
        </w:rPr>
        <w:t>ت</w:t>
      </w:r>
      <w:r>
        <w:rPr>
          <w:rtl/>
          <w:lang w:bidi="fa-IR"/>
        </w:rPr>
        <w:t xml:space="preserve"> م</w:t>
      </w:r>
      <w:r>
        <w:rPr>
          <w:rFonts w:hint="cs"/>
          <w:rtl/>
          <w:lang w:bidi="fa-IR"/>
        </w:rPr>
        <w:t>ی‌</w:t>
      </w:r>
      <w:r>
        <w:rPr>
          <w:rFonts w:hint="eastAsia"/>
          <w:rtl/>
          <w:lang w:bidi="fa-IR"/>
        </w:rPr>
        <w:t>کرد</w:t>
      </w:r>
      <w:r>
        <w:rPr>
          <w:rtl/>
          <w:lang w:bidi="fa-IR"/>
        </w:rPr>
        <w:t xml:space="preserve"> و از ۱۳۹۷ تا ۱۴۰۰ معاونت هماهنگ‌کننده فرمانده ن</w:t>
      </w:r>
      <w:r>
        <w:rPr>
          <w:rFonts w:hint="cs"/>
          <w:rtl/>
          <w:lang w:bidi="fa-IR"/>
        </w:rPr>
        <w:t>ی</w:t>
      </w:r>
      <w:r>
        <w:rPr>
          <w:rFonts w:hint="eastAsia"/>
          <w:rtl/>
          <w:lang w:bidi="fa-IR"/>
        </w:rPr>
        <w:t>رو</w:t>
      </w:r>
      <w:r>
        <w:rPr>
          <w:rFonts w:hint="cs"/>
          <w:rtl/>
          <w:lang w:bidi="fa-IR"/>
        </w:rPr>
        <w:t>ی</w:t>
      </w:r>
      <w:r>
        <w:rPr>
          <w:rtl/>
          <w:lang w:bidi="fa-IR"/>
        </w:rPr>
        <w:t xml:space="preserve"> هوا</w:t>
      </w:r>
      <w:r>
        <w:rPr>
          <w:rFonts w:hint="cs"/>
          <w:rtl/>
          <w:lang w:bidi="fa-IR"/>
        </w:rPr>
        <w:t>یی</w:t>
      </w:r>
      <w:r>
        <w:rPr>
          <w:rtl/>
          <w:lang w:bidi="fa-IR"/>
        </w:rPr>
        <w:t xml:space="preserve"> ارتش را برعهده داشت و از ۱۴۰۰ تا ۱۴۰۴ جانش</w:t>
      </w:r>
      <w:r>
        <w:rPr>
          <w:rFonts w:hint="cs"/>
          <w:rtl/>
          <w:lang w:bidi="fa-IR"/>
        </w:rPr>
        <w:t>ی</w:t>
      </w:r>
      <w:r>
        <w:rPr>
          <w:rFonts w:hint="eastAsia"/>
          <w:rtl/>
          <w:lang w:bidi="fa-IR"/>
        </w:rPr>
        <w:t>ن</w:t>
      </w:r>
      <w:r>
        <w:rPr>
          <w:rtl/>
          <w:lang w:bidi="fa-IR"/>
        </w:rPr>
        <w:t xml:space="preserve"> فرمانده ن</w:t>
      </w:r>
      <w:r>
        <w:rPr>
          <w:rFonts w:hint="cs"/>
          <w:rtl/>
          <w:lang w:bidi="fa-IR"/>
        </w:rPr>
        <w:t>ی</w:t>
      </w:r>
      <w:r>
        <w:rPr>
          <w:rFonts w:hint="eastAsia"/>
          <w:rtl/>
          <w:lang w:bidi="fa-IR"/>
        </w:rPr>
        <w:t>رو</w:t>
      </w:r>
      <w:r>
        <w:rPr>
          <w:rFonts w:hint="cs"/>
          <w:rtl/>
          <w:lang w:bidi="fa-IR"/>
        </w:rPr>
        <w:t>ی</w:t>
      </w:r>
      <w:r>
        <w:rPr>
          <w:rtl/>
          <w:lang w:bidi="fa-IR"/>
        </w:rPr>
        <w:t xml:space="preserve"> هوا</w:t>
      </w:r>
      <w:r>
        <w:rPr>
          <w:rFonts w:hint="cs"/>
          <w:rtl/>
          <w:lang w:bidi="fa-IR"/>
        </w:rPr>
        <w:t>یی</w:t>
      </w:r>
      <w:r>
        <w:rPr>
          <w:rtl/>
          <w:lang w:bidi="fa-IR"/>
        </w:rPr>
        <w:t xml:space="preserve"> ارتش بود و درحال حاضر مشاور فرمانده کل </w:t>
      </w:r>
      <w:r>
        <w:rPr>
          <w:rFonts w:hint="eastAsia"/>
          <w:rtl/>
          <w:lang w:bidi="fa-IR"/>
        </w:rPr>
        <w:t>ارتش</w:t>
      </w:r>
      <w:r>
        <w:rPr>
          <w:rtl/>
          <w:lang w:bidi="fa-IR"/>
        </w:rPr>
        <w:t xml:space="preserve"> هستند.</w:t>
      </w:r>
    </w:p>
    <w:p w14:paraId="63412F2E" w14:textId="77777777" w:rsidR="001B1E4C" w:rsidRDefault="001B1E4C" w:rsidP="00E9753D">
      <w:pPr>
        <w:rPr>
          <w:rtl/>
          <w:lang w:bidi="fa-IR"/>
        </w:rPr>
      </w:pPr>
      <w:r>
        <w:rPr>
          <w:rFonts w:hint="eastAsia"/>
          <w:rtl/>
          <w:lang w:bidi="fa-IR"/>
        </w:rPr>
        <w:t>پاسخ</w:t>
      </w:r>
      <w:r>
        <w:rPr>
          <w:rtl/>
          <w:lang w:bidi="fa-IR"/>
        </w:rPr>
        <w:t xml:space="preserve"> سوال دوم:</w:t>
      </w:r>
    </w:p>
    <w:p w14:paraId="048BB0DD" w14:textId="77777777" w:rsidR="001B1E4C" w:rsidRDefault="001B1E4C" w:rsidP="00E9753D">
      <w:pPr>
        <w:rPr>
          <w:rtl/>
          <w:lang w:bidi="fa-IR"/>
        </w:rPr>
      </w:pPr>
      <w:r>
        <w:rPr>
          <w:rFonts w:hint="eastAsia"/>
          <w:rtl/>
          <w:lang w:bidi="fa-IR"/>
        </w:rPr>
        <w:t>توسعه</w:t>
      </w:r>
      <w:r>
        <w:rPr>
          <w:rtl/>
          <w:lang w:bidi="fa-IR"/>
        </w:rPr>
        <w:t xml:space="preserve"> متوازن دفاع هوا</w:t>
      </w:r>
      <w:r>
        <w:rPr>
          <w:rFonts w:hint="cs"/>
          <w:rtl/>
          <w:lang w:bidi="fa-IR"/>
        </w:rPr>
        <w:t>یی</w:t>
      </w:r>
      <w:r>
        <w:rPr>
          <w:rtl/>
          <w:lang w:bidi="fa-IR"/>
        </w:rPr>
        <w:t xml:space="preserve"> در حوزه ذ</w:t>
      </w:r>
      <w:r>
        <w:rPr>
          <w:rFonts w:hint="cs"/>
          <w:rtl/>
          <w:lang w:bidi="fa-IR"/>
        </w:rPr>
        <w:t>ی‌</w:t>
      </w:r>
      <w:r>
        <w:rPr>
          <w:rFonts w:hint="eastAsia"/>
          <w:rtl/>
          <w:lang w:bidi="fa-IR"/>
        </w:rPr>
        <w:t>نفعان</w:t>
      </w:r>
      <w:r>
        <w:rPr>
          <w:rtl/>
          <w:lang w:bidi="fa-IR"/>
        </w:rPr>
        <w:t xml:space="preserve"> </w:t>
      </w:r>
      <w:r>
        <w:rPr>
          <w:rFonts w:hint="cs"/>
          <w:rtl/>
          <w:lang w:bidi="fa-IR"/>
        </w:rPr>
        <w:t>ی</w:t>
      </w:r>
      <w:r>
        <w:rPr>
          <w:rFonts w:hint="eastAsia"/>
          <w:rtl/>
          <w:lang w:bidi="fa-IR"/>
        </w:rPr>
        <w:t>عن</w:t>
      </w:r>
      <w:r>
        <w:rPr>
          <w:rFonts w:hint="cs"/>
          <w:rtl/>
          <w:lang w:bidi="fa-IR"/>
        </w:rPr>
        <w:t>ی</w:t>
      </w:r>
      <w:r>
        <w:rPr>
          <w:rtl/>
          <w:lang w:bidi="fa-IR"/>
        </w:rPr>
        <w:t xml:space="preserve"> ظرف</w:t>
      </w:r>
      <w:r>
        <w:rPr>
          <w:rFonts w:hint="cs"/>
          <w:rtl/>
          <w:lang w:bidi="fa-IR"/>
        </w:rPr>
        <w:t>ی</w:t>
      </w:r>
      <w:r>
        <w:rPr>
          <w:rFonts w:hint="eastAsia"/>
          <w:rtl/>
          <w:lang w:bidi="fa-IR"/>
        </w:rPr>
        <w:t>ت‌ها،</w:t>
      </w:r>
      <w:r>
        <w:rPr>
          <w:rtl/>
          <w:lang w:bidi="fa-IR"/>
        </w:rPr>
        <w:t xml:space="preserve"> ساختارها و منابع دفاع هوا</w:t>
      </w:r>
      <w:r>
        <w:rPr>
          <w:rFonts w:hint="cs"/>
          <w:rtl/>
          <w:lang w:bidi="fa-IR"/>
        </w:rPr>
        <w:t>یی</w:t>
      </w:r>
      <w:r>
        <w:rPr>
          <w:rtl/>
          <w:lang w:bidi="fa-IR"/>
        </w:rPr>
        <w:t xml:space="preserve"> به‌گونه‌ا</w:t>
      </w:r>
      <w:r>
        <w:rPr>
          <w:rFonts w:hint="cs"/>
          <w:rtl/>
          <w:lang w:bidi="fa-IR"/>
        </w:rPr>
        <w:t>ی</w:t>
      </w:r>
      <w:r>
        <w:rPr>
          <w:rtl/>
          <w:lang w:bidi="fa-IR"/>
        </w:rPr>
        <w:t xml:space="preserve"> توسعه </w:t>
      </w:r>
      <w:r>
        <w:rPr>
          <w:rFonts w:hint="cs"/>
          <w:rtl/>
          <w:lang w:bidi="fa-IR"/>
        </w:rPr>
        <w:t>ی</w:t>
      </w:r>
      <w:r>
        <w:rPr>
          <w:rFonts w:hint="eastAsia"/>
          <w:rtl/>
          <w:lang w:bidi="fa-IR"/>
        </w:rPr>
        <w:t>ابند</w:t>
      </w:r>
      <w:r>
        <w:rPr>
          <w:rtl/>
          <w:lang w:bidi="fa-IR"/>
        </w:rPr>
        <w:t xml:space="preserve"> که ضمن حفظ مأمور</w:t>
      </w:r>
      <w:r>
        <w:rPr>
          <w:rFonts w:hint="cs"/>
          <w:rtl/>
          <w:lang w:bidi="fa-IR"/>
        </w:rPr>
        <w:t>ی</w:t>
      </w:r>
      <w:r>
        <w:rPr>
          <w:rFonts w:hint="eastAsia"/>
          <w:rtl/>
          <w:lang w:bidi="fa-IR"/>
        </w:rPr>
        <w:t>ت</w:t>
      </w:r>
      <w:r>
        <w:rPr>
          <w:rtl/>
          <w:lang w:bidi="fa-IR"/>
        </w:rPr>
        <w:t xml:space="preserve"> اصل</w:t>
      </w:r>
      <w:r>
        <w:rPr>
          <w:rFonts w:hint="cs"/>
          <w:rtl/>
          <w:lang w:bidi="fa-IR"/>
        </w:rPr>
        <w:t>ی</w:t>
      </w:r>
      <w:r>
        <w:rPr>
          <w:rtl/>
          <w:lang w:bidi="fa-IR"/>
        </w:rPr>
        <w:t xml:space="preserve"> و وحدت فرمانده</w:t>
      </w:r>
      <w:r>
        <w:rPr>
          <w:rFonts w:hint="cs"/>
          <w:rtl/>
          <w:lang w:bidi="fa-IR"/>
        </w:rPr>
        <w:t>ی</w:t>
      </w:r>
      <w:r>
        <w:rPr>
          <w:rFonts w:hint="eastAsia"/>
          <w:rtl/>
          <w:lang w:bidi="fa-IR"/>
        </w:rPr>
        <w:t>،</w:t>
      </w:r>
      <w:r>
        <w:rPr>
          <w:rtl/>
          <w:lang w:bidi="fa-IR"/>
        </w:rPr>
        <w:t xml:space="preserve"> ن</w:t>
      </w:r>
      <w:r>
        <w:rPr>
          <w:rFonts w:hint="cs"/>
          <w:rtl/>
          <w:lang w:bidi="fa-IR"/>
        </w:rPr>
        <w:t>ی</w:t>
      </w:r>
      <w:r>
        <w:rPr>
          <w:rFonts w:hint="eastAsia"/>
          <w:rtl/>
          <w:lang w:bidi="fa-IR"/>
        </w:rPr>
        <w:t>ازها</w:t>
      </w:r>
      <w:r>
        <w:rPr>
          <w:rtl/>
          <w:lang w:bidi="fa-IR"/>
        </w:rPr>
        <w:t xml:space="preserve"> و انتظارات مشروع باز</w:t>
      </w:r>
      <w:r>
        <w:rPr>
          <w:rFonts w:hint="cs"/>
          <w:rtl/>
          <w:lang w:bidi="fa-IR"/>
        </w:rPr>
        <w:t>ی</w:t>
      </w:r>
      <w:r>
        <w:rPr>
          <w:rFonts w:hint="eastAsia"/>
          <w:rtl/>
          <w:lang w:bidi="fa-IR"/>
        </w:rPr>
        <w:t>گران</w:t>
      </w:r>
      <w:r>
        <w:rPr>
          <w:rtl/>
          <w:lang w:bidi="fa-IR"/>
        </w:rPr>
        <w:t xml:space="preserve"> داخل</w:t>
      </w:r>
      <w:r>
        <w:rPr>
          <w:rFonts w:hint="cs"/>
          <w:rtl/>
          <w:lang w:bidi="fa-IR"/>
        </w:rPr>
        <w:t>ی</w:t>
      </w:r>
      <w:r>
        <w:rPr>
          <w:rtl/>
          <w:lang w:bidi="fa-IR"/>
        </w:rPr>
        <w:t xml:space="preserve"> و خارج</w:t>
      </w:r>
      <w:r>
        <w:rPr>
          <w:rFonts w:hint="cs"/>
          <w:rtl/>
          <w:lang w:bidi="fa-IR"/>
        </w:rPr>
        <w:t>ی</w:t>
      </w:r>
      <w:r>
        <w:rPr>
          <w:rtl/>
          <w:lang w:bidi="fa-IR"/>
        </w:rPr>
        <w:t xml:space="preserve"> به‌شکل هماهنگ، اولو</w:t>
      </w:r>
      <w:r>
        <w:rPr>
          <w:rFonts w:hint="cs"/>
          <w:rtl/>
          <w:lang w:bidi="fa-IR"/>
        </w:rPr>
        <w:t>ی</w:t>
      </w:r>
      <w:r>
        <w:rPr>
          <w:rFonts w:hint="eastAsia"/>
          <w:rtl/>
          <w:lang w:bidi="fa-IR"/>
        </w:rPr>
        <w:t>ت‌بند</w:t>
      </w:r>
      <w:r>
        <w:rPr>
          <w:rFonts w:hint="cs"/>
          <w:rtl/>
          <w:lang w:bidi="fa-IR"/>
        </w:rPr>
        <w:t>ی‌</w:t>
      </w:r>
      <w:r>
        <w:rPr>
          <w:rFonts w:hint="eastAsia"/>
          <w:rtl/>
          <w:lang w:bidi="fa-IR"/>
        </w:rPr>
        <w:t>شده</w:t>
      </w:r>
      <w:r>
        <w:rPr>
          <w:rtl/>
          <w:lang w:bidi="fa-IR"/>
        </w:rPr>
        <w:t xml:space="preserve"> و </w:t>
      </w:r>
      <w:r>
        <w:rPr>
          <w:rFonts w:hint="eastAsia"/>
          <w:rtl/>
          <w:lang w:bidi="fa-IR"/>
        </w:rPr>
        <w:t>قابل</w:t>
      </w:r>
      <w:r>
        <w:rPr>
          <w:rtl/>
          <w:lang w:bidi="fa-IR"/>
        </w:rPr>
        <w:t xml:space="preserve"> سنجش تأم</w:t>
      </w:r>
      <w:r>
        <w:rPr>
          <w:rFonts w:hint="cs"/>
          <w:rtl/>
          <w:lang w:bidi="fa-IR"/>
        </w:rPr>
        <w:t>ی</w:t>
      </w:r>
      <w:r>
        <w:rPr>
          <w:rFonts w:hint="eastAsia"/>
          <w:rtl/>
          <w:lang w:bidi="fa-IR"/>
        </w:rPr>
        <w:t>ن</w:t>
      </w:r>
      <w:r>
        <w:rPr>
          <w:rtl/>
          <w:lang w:bidi="fa-IR"/>
        </w:rPr>
        <w:t xml:space="preserve"> شود. ابعاد اصل</w:t>
      </w:r>
      <w:r>
        <w:rPr>
          <w:rFonts w:hint="cs"/>
          <w:rtl/>
          <w:lang w:bidi="fa-IR"/>
        </w:rPr>
        <w:t>ی</w:t>
      </w:r>
      <w:r>
        <w:rPr>
          <w:rtl/>
          <w:lang w:bidi="fa-IR"/>
        </w:rPr>
        <w:t xml:space="preserve"> آن عبارت‌اند از:</w:t>
      </w:r>
    </w:p>
    <w:p w14:paraId="3F7AEC72" w14:textId="77777777" w:rsidR="001B1E4C" w:rsidRDefault="001B1E4C" w:rsidP="00E9753D">
      <w:pPr>
        <w:rPr>
          <w:rtl/>
          <w:lang w:bidi="fa-IR"/>
        </w:rPr>
      </w:pPr>
      <w:r>
        <w:rPr>
          <w:rFonts w:hint="eastAsia"/>
          <w:rtl/>
          <w:lang w:bidi="fa-IR"/>
        </w:rPr>
        <w:t>الف</w:t>
      </w:r>
      <w:r>
        <w:rPr>
          <w:rtl/>
          <w:lang w:bidi="fa-IR"/>
        </w:rPr>
        <w:t xml:space="preserve"> ) شناسا</w:t>
      </w:r>
      <w:r>
        <w:rPr>
          <w:rFonts w:hint="cs"/>
          <w:rtl/>
          <w:lang w:bidi="fa-IR"/>
        </w:rPr>
        <w:t>یی</w:t>
      </w:r>
      <w:r>
        <w:rPr>
          <w:rtl/>
          <w:lang w:bidi="fa-IR"/>
        </w:rPr>
        <w:t xml:space="preserve"> و دسته‌بند</w:t>
      </w:r>
      <w:r>
        <w:rPr>
          <w:rFonts w:hint="cs"/>
          <w:rtl/>
          <w:lang w:bidi="fa-IR"/>
        </w:rPr>
        <w:t>ی</w:t>
      </w:r>
      <w:r>
        <w:rPr>
          <w:rtl/>
          <w:lang w:bidi="fa-IR"/>
        </w:rPr>
        <w:t xml:space="preserve"> ذ</w:t>
      </w:r>
      <w:r>
        <w:rPr>
          <w:rFonts w:hint="cs"/>
          <w:rtl/>
          <w:lang w:bidi="fa-IR"/>
        </w:rPr>
        <w:t>ی‌</w:t>
      </w:r>
      <w:r>
        <w:rPr>
          <w:rFonts w:hint="eastAsia"/>
          <w:rtl/>
          <w:lang w:bidi="fa-IR"/>
        </w:rPr>
        <w:t>نفعان</w:t>
      </w:r>
      <w:r>
        <w:rPr>
          <w:rtl/>
          <w:lang w:bidi="fa-IR"/>
        </w:rPr>
        <w:t xml:space="preserve"> شامل :</w:t>
      </w:r>
    </w:p>
    <w:p w14:paraId="434F1285" w14:textId="77777777" w:rsidR="001B1E4C" w:rsidRDefault="001B1E4C" w:rsidP="00E9753D">
      <w:pPr>
        <w:rPr>
          <w:rtl/>
          <w:lang w:bidi="fa-IR"/>
        </w:rPr>
      </w:pPr>
      <w:r>
        <w:rPr>
          <w:rFonts w:hint="eastAsia"/>
          <w:rtl/>
          <w:lang w:bidi="fa-IR"/>
        </w:rPr>
        <w:t>ذ</w:t>
      </w:r>
      <w:r>
        <w:rPr>
          <w:rFonts w:hint="cs"/>
          <w:rtl/>
          <w:lang w:bidi="fa-IR"/>
        </w:rPr>
        <w:t>ی</w:t>
      </w:r>
      <w:r>
        <w:rPr>
          <w:rFonts w:hint="eastAsia"/>
          <w:rtl/>
          <w:lang w:bidi="fa-IR"/>
        </w:rPr>
        <w:t>نفعان</w:t>
      </w:r>
      <w:r>
        <w:rPr>
          <w:rtl/>
          <w:lang w:bidi="fa-IR"/>
        </w:rPr>
        <w:t xml:space="preserve"> داخل</w:t>
      </w:r>
      <w:r>
        <w:rPr>
          <w:rFonts w:hint="cs"/>
          <w:rtl/>
          <w:lang w:bidi="fa-IR"/>
        </w:rPr>
        <w:t>ی</w:t>
      </w:r>
      <w:r>
        <w:rPr>
          <w:rtl/>
          <w:lang w:bidi="fa-IR"/>
        </w:rPr>
        <w:t xml:space="preserve"> :</w:t>
      </w:r>
    </w:p>
    <w:p w14:paraId="069C7642" w14:textId="77777777" w:rsidR="001B1E4C" w:rsidRDefault="001B1E4C" w:rsidP="00E9753D">
      <w:pPr>
        <w:rPr>
          <w:rtl/>
          <w:lang w:bidi="fa-IR"/>
        </w:rPr>
      </w:pPr>
      <w:r>
        <w:rPr>
          <w:rtl/>
          <w:lang w:bidi="fa-IR"/>
        </w:rPr>
        <w:t>- فرمانده</w:t>
      </w:r>
      <w:r>
        <w:rPr>
          <w:rFonts w:hint="cs"/>
          <w:rtl/>
          <w:lang w:bidi="fa-IR"/>
        </w:rPr>
        <w:t>ی</w:t>
      </w:r>
      <w:r>
        <w:rPr>
          <w:rtl/>
          <w:lang w:bidi="fa-IR"/>
        </w:rPr>
        <w:t xml:space="preserve"> و ستادها</w:t>
      </w:r>
      <w:r>
        <w:rPr>
          <w:rFonts w:hint="cs"/>
          <w:rtl/>
          <w:lang w:bidi="fa-IR"/>
        </w:rPr>
        <w:t>ی</w:t>
      </w:r>
      <w:r>
        <w:rPr>
          <w:rtl/>
          <w:lang w:bidi="fa-IR"/>
        </w:rPr>
        <w:t xml:space="preserve"> راهبرد</w:t>
      </w:r>
      <w:r>
        <w:rPr>
          <w:rFonts w:hint="cs"/>
          <w:rtl/>
          <w:lang w:bidi="fa-IR"/>
        </w:rPr>
        <w:t>ی</w:t>
      </w:r>
    </w:p>
    <w:p w14:paraId="09F36407" w14:textId="77777777" w:rsidR="001B1E4C" w:rsidRDefault="001B1E4C" w:rsidP="00E9753D">
      <w:pPr>
        <w:rPr>
          <w:rtl/>
          <w:lang w:bidi="fa-IR"/>
        </w:rPr>
      </w:pPr>
      <w:r>
        <w:rPr>
          <w:rtl/>
          <w:lang w:bidi="fa-IR"/>
        </w:rPr>
        <w:t xml:space="preserve">- </w:t>
      </w:r>
      <w:r>
        <w:rPr>
          <w:rFonts w:hint="cs"/>
          <w:rtl/>
          <w:lang w:bidi="fa-IR"/>
        </w:rPr>
        <w:t>ی</w:t>
      </w:r>
      <w:r>
        <w:rPr>
          <w:rFonts w:hint="eastAsia"/>
          <w:rtl/>
          <w:lang w:bidi="fa-IR"/>
        </w:rPr>
        <w:t>گان‌ها</w:t>
      </w:r>
      <w:r>
        <w:rPr>
          <w:rFonts w:hint="cs"/>
          <w:rtl/>
          <w:lang w:bidi="fa-IR"/>
        </w:rPr>
        <w:t>ی</w:t>
      </w:r>
      <w:r>
        <w:rPr>
          <w:rtl/>
          <w:lang w:bidi="fa-IR"/>
        </w:rPr>
        <w:t xml:space="preserve"> کشف، شناسا</w:t>
      </w:r>
      <w:r>
        <w:rPr>
          <w:rFonts w:hint="cs"/>
          <w:rtl/>
          <w:lang w:bidi="fa-IR"/>
        </w:rPr>
        <w:t>یی</w:t>
      </w:r>
      <w:r>
        <w:rPr>
          <w:rFonts w:hint="eastAsia"/>
          <w:rtl/>
          <w:lang w:bidi="fa-IR"/>
        </w:rPr>
        <w:t>،</w:t>
      </w:r>
      <w:r>
        <w:rPr>
          <w:rtl/>
          <w:lang w:bidi="fa-IR"/>
        </w:rPr>
        <w:t xml:space="preserve"> مراقبت، فرمانده</w:t>
      </w:r>
      <w:r>
        <w:rPr>
          <w:rFonts w:hint="cs"/>
          <w:rtl/>
          <w:lang w:bidi="fa-IR"/>
        </w:rPr>
        <w:t>ی</w:t>
      </w:r>
      <w:r>
        <w:rPr>
          <w:rtl/>
          <w:lang w:bidi="fa-IR"/>
        </w:rPr>
        <w:t xml:space="preserve"> و کنترل و درگ</w:t>
      </w:r>
      <w:r>
        <w:rPr>
          <w:rFonts w:hint="cs"/>
          <w:rtl/>
          <w:lang w:bidi="fa-IR"/>
        </w:rPr>
        <w:t>ی</w:t>
      </w:r>
      <w:r>
        <w:rPr>
          <w:rFonts w:hint="eastAsia"/>
          <w:rtl/>
          <w:lang w:bidi="fa-IR"/>
        </w:rPr>
        <w:t>ر</w:t>
      </w:r>
      <w:r>
        <w:rPr>
          <w:rFonts w:hint="cs"/>
          <w:rtl/>
          <w:lang w:bidi="fa-IR"/>
        </w:rPr>
        <w:t>ی</w:t>
      </w:r>
    </w:p>
    <w:p w14:paraId="7ADEEA81" w14:textId="77777777" w:rsidR="001B1E4C" w:rsidRDefault="001B1E4C" w:rsidP="00E9753D">
      <w:pPr>
        <w:rPr>
          <w:rtl/>
          <w:lang w:bidi="fa-IR"/>
        </w:rPr>
      </w:pPr>
      <w:r>
        <w:rPr>
          <w:rtl/>
          <w:lang w:bidi="fa-IR"/>
        </w:rPr>
        <w:t>-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عمل</w:t>
      </w:r>
      <w:r>
        <w:rPr>
          <w:rFonts w:hint="cs"/>
          <w:rtl/>
          <w:lang w:bidi="fa-IR"/>
        </w:rPr>
        <w:t>ی</w:t>
      </w:r>
      <w:r>
        <w:rPr>
          <w:rFonts w:hint="eastAsia"/>
          <w:rtl/>
          <w:lang w:bidi="fa-IR"/>
        </w:rPr>
        <w:t>ات</w:t>
      </w:r>
      <w:r>
        <w:rPr>
          <w:rFonts w:hint="cs"/>
          <w:rtl/>
          <w:lang w:bidi="fa-IR"/>
        </w:rPr>
        <w:t>ی</w:t>
      </w:r>
      <w:r>
        <w:rPr>
          <w:rFonts w:hint="eastAsia"/>
          <w:rtl/>
          <w:lang w:bidi="fa-IR"/>
        </w:rPr>
        <w:t>،</w:t>
      </w:r>
      <w:r>
        <w:rPr>
          <w:rtl/>
          <w:lang w:bidi="fa-IR"/>
        </w:rPr>
        <w:t xml:space="preserve"> فن</w:t>
      </w:r>
      <w:r>
        <w:rPr>
          <w:rFonts w:hint="cs"/>
          <w:rtl/>
          <w:lang w:bidi="fa-IR"/>
        </w:rPr>
        <w:t>ی</w:t>
      </w:r>
      <w:r>
        <w:rPr>
          <w:rFonts w:hint="eastAsia"/>
          <w:rtl/>
          <w:lang w:bidi="fa-IR"/>
        </w:rPr>
        <w:t>،</w:t>
      </w:r>
      <w:r>
        <w:rPr>
          <w:rtl/>
          <w:lang w:bidi="fa-IR"/>
        </w:rPr>
        <w:t xml:space="preserve"> اطلاعات</w:t>
      </w:r>
      <w:r>
        <w:rPr>
          <w:rFonts w:hint="cs"/>
          <w:rtl/>
          <w:lang w:bidi="fa-IR"/>
        </w:rPr>
        <w:t>ی</w:t>
      </w:r>
      <w:r>
        <w:rPr>
          <w:rtl/>
          <w:lang w:bidi="fa-IR"/>
        </w:rPr>
        <w:t xml:space="preserve"> و پشت</w:t>
      </w:r>
      <w:r>
        <w:rPr>
          <w:rFonts w:hint="cs"/>
          <w:rtl/>
          <w:lang w:bidi="fa-IR"/>
        </w:rPr>
        <w:t>ی</w:t>
      </w:r>
      <w:r>
        <w:rPr>
          <w:rFonts w:hint="eastAsia"/>
          <w:rtl/>
          <w:lang w:bidi="fa-IR"/>
        </w:rPr>
        <w:t>بان</w:t>
      </w:r>
      <w:r>
        <w:rPr>
          <w:rFonts w:hint="cs"/>
          <w:rtl/>
          <w:lang w:bidi="fa-IR"/>
        </w:rPr>
        <w:t>ی</w:t>
      </w:r>
    </w:p>
    <w:p w14:paraId="3D154FB0" w14:textId="77777777" w:rsidR="001B1E4C" w:rsidRDefault="001B1E4C" w:rsidP="00E9753D">
      <w:pPr>
        <w:rPr>
          <w:rtl/>
          <w:lang w:bidi="fa-IR"/>
        </w:rPr>
      </w:pPr>
      <w:r>
        <w:rPr>
          <w:rtl/>
          <w:lang w:bidi="fa-IR"/>
        </w:rPr>
        <w:t>- مراکز آمو</w:t>
      </w:r>
      <w:r>
        <w:rPr>
          <w:rFonts w:hint="eastAsia"/>
          <w:rtl/>
          <w:lang w:bidi="fa-IR"/>
        </w:rPr>
        <w:t>زش،</w:t>
      </w:r>
      <w:r>
        <w:rPr>
          <w:rtl/>
          <w:lang w:bidi="fa-IR"/>
        </w:rPr>
        <w:t xml:space="preserve"> پژوهش، ارز</w:t>
      </w:r>
      <w:r>
        <w:rPr>
          <w:rFonts w:hint="cs"/>
          <w:rtl/>
          <w:lang w:bidi="fa-IR"/>
        </w:rPr>
        <w:t>ی</w:t>
      </w:r>
      <w:r>
        <w:rPr>
          <w:rFonts w:hint="eastAsia"/>
          <w:rtl/>
          <w:lang w:bidi="fa-IR"/>
        </w:rPr>
        <w:t>اب</w:t>
      </w:r>
      <w:r>
        <w:rPr>
          <w:rFonts w:hint="cs"/>
          <w:rtl/>
          <w:lang w:bidi="fa-IR"/>
        </w:rPr>
        <w:t>ی</w:t>
      </w:r>
      <w:r>
        <w:rPr>
          <w:rtl/>
          <w:lang w:bidi="fa-IR"/>
        </w:rPr>
        <w:t xml:space="preserve"> و تجربه‌آموز</w:t>
      </w:r>
      <w:r>
        <w:rPr>
          <w:rFonts w:hint="cs"/>
          <w:rtl/>
          <w:lang w:bidi="fa-IR"/>
        </w:rPr>
        <w:t>ی</w:t>
      </w:r>
    </w:p>
    <w:p w14:paraId="5C58BF24" w14:textId="77777777" w:rsidR="001B1E4C" w:rsidRDefault="001B1E4C" w:rsidP="00E9753D">
      <w:pPr>
        <w:rPr>
          <w:rtl/>
          <w:lang w:bidi="fa-IR"/>
        </w:rPr>
      </w:pPr>
      <w:r>
        <w:rPr>
          <w:rFonts w:hint="eastAsia"/>
          <w:rtl/>
          <w:lang w:bidi="fa-IR"/>
        </w:rPr>
        <w:t>ذ</w:t>
      </w:r>
      <w:r>
        <w:rPr>
          <w:rFonts w:hint="cs"/>
          <w:rtl/>
          <w:lang w:bidi="fa-IR"/>
        </w:rPr>
        <w:t>ی</w:t>
      </w:r>
      <w:r>
        <w:rPr>
          <w:rFonts w:hint="eastAsia"/>
          <w:rtl/>
          <w:lang w:bidi="fa-IR"/>
        </w:rPr>
        <w:t>نفعان</w:t>
      </w:r>
      <w:r>
        <w:rPr>
          <w:rtl/>
          <w:lang w:bidi="fa-IR"/>
        </w:rPr>
        <w:t xml:space="preserve"> خارج</w:t>
      </w:r>
      <w:r>
        <w:rPr>
          <w:rFonts w:hint="cs"/>
          <w:rtl/>
          <w:lang w:bidi="fa-IR"/>
        </w:rPr>
        <w:t>ی</w:t>
      </w:r>
      <w:r>
        <w:rPr>
          <w:rtl/>
          <w:lang w:bidi="fa-IR"/>
        </w:rPr>
        <w:t xml:space="preserve"> :</w:t>
      </w:r>
    </w:p>
    <w:p w14:paraId="16985FF6" w14:textId="77777777" w:rsidR="001B1E4C" w:rsidRDefault="001B1E4C" w:rsidP="00E9753D">
      <w:pPr>
        <w:rPr>
          <w:rtl/>
          <w:lang w:bidi="fa-IR"/>
        </w:rPr>
      </w:pPr>
      <w:r>
        <w:rPr>
          <w:rtl/>
          <w:lang w:bidi="fa-IR"/>
        </w:rPr>
        <w:t>- دولت‌ها و ن</w:t>
      </w:r>
      <w:r>
        <w:rPr>
          <w:rFonts w:hint="cs"/>
          <w:rtl/>
          <w:lang w:bidi="fa-IR"/>
        </w:rPr>
        <w:t>ی</w:t>
      </w:r>
      <w:r>
        <w:rPr>
          <w:rFonts w:hint="eastAsia"/>
          <w:rtl/>
          <w:lang w:bidi="fa-IR"/>
        </w:rPr>
        <w:t>روها</w:t>
      </w:r>
      <w:r>
        <w:rPr>
          <w:rFonts w:hint="cs"/>
          <w:rtl/>
          <w:lang w:bidi="fa-IR"/>
        </w:rPr>
        <w:t>ی</w:t>
      </w:r>
      <w:r>
        <w:rPr>
          <w:rtl/>
          <w:lang w:bidi="fa-IR"/>
        </w:rPr>
        <w:t xml:space="preserve"> مسلح کشورها</w:t>
      </w:r>
      <w:r>
        <w:rPr>
          <w:rFonts w:hint="cs"/>
          <w:rtl/>
          <w:lang w:bidi="fa-IR"/>
        </w:rPr>
        <w:t>ی</w:t>
      </w:r>
      <w:r>
        <w:rPr>
          <w:rtl/>
          <w:lang w:bidi="fa-IR"/>
        </w:rPr>
        <w:t xml:space="preserve"> همسو </w:t>
      </w:r>
      <w:r>
        <w:rPr>
          <w:rFonts w:hint="cs"/>
          <w:rtl/>
          <w:lang w:bidi="fa-IR"/>
        </w:rPr>
        <w:t>ی</w:t>
      </w:r>
      <w:r>
        <w:rPr>
          <w:rFonts w:hint="eastAsia"/>
          <w:rtl/>
          <w:lang w:bidi="fa-IR"/>
        </w:rPr>
        <w:t>ا</w:t>
      </w:r>
      <w:r>
        <w:rPr>
          <w:rtl/>
          <w:lang w:bidi="fa-IR"/>
        </w:rPr>
        <w:t xml:space="preserve"> همکار</w:t>
      </w:r>
    </w:p>
    <w:p w14:paraId="5CDD8693" w14:textId="77777777" w:rsidR="001B1E4C" w:rsidRDefault="001B1E4C" w:rsidP="00E9753D">
      <w:pPr>
        <w:rPr>
          <w:rtl/>
          <w:lang w:bidi="fa-IR"/>
        </w:rPr>
      </w:pPr>
      <w:r>
        <w:rPr>
          <w:rtl/>
          <w:lang w:bidi="fa-IR"/>
        </w:rPr>
        <w:t>- سازمان‌ها و ترت</w:t>
      </w:r>
      <w:r>
        <w:rPr>
          <w:rFonts w:hint="cs"/>
          <w:rtl/>
          <w:lang w:bidi="fa-IR"/>
        </w:rPr>
        <w:t>ی</w:t>
      </w:r>
      <w:r>
        <w:rPr>
          <w:rFonts w:hint="eastAsia"/>
          <w:rtl/>
          <w:lang w:bidi="fa-IR"/>
        </w:rPr>
        <w:t>بات</w:t>
      </w:r>
      <w:r>
        <w:rPr>
          <w:rtl/>
          <w:lang w:bidi="fa-IR"/>
        </w:rPr>
        <w:t xml:space="preserve"> منطقه‌ا</w:t>
      </w:r>
      <w:r>
        <w:rPr>
          <w:rFonts w:hint="cs"/>
          <w:rtl/>
          <w:lang w:bidi="fa-IR"/>
        </w:rPr>
        <w:t>ی</w:t>
      </w:r>
      <w:r>
        <w:rPr>
          <w:rtl/>
          <w:lang w:bidi="fa-IR"/>
        </w:rPr>
        <w:t xml:space="preserve"> و ب</w:t>
      </w:r>
      <w:r>
        <w:rPr>
          <w:rFonts w:hint="cs"/>
          <w:rtl/>
          <w:lang w:bidi="fa-IR"/>
        </w:rPr>
        <w:t>ی</w:t>
      </w:r>
      <w:r>
        <w:rPr>
          <w:rFonts w:hint="eastAsia"/>
          <w:rtl/>
          <w:lang w:bidi="fa-IR"/>
        </w:rPr>
        <w:t>ن‌الملل</w:t>
      </w:r>
      <w:r>
        <w:rPr>
          <w:rFonts w:hint="cs"/>
          <w:rtl/>
          <w:lang w:bidi="fa-IR"/>
        </w:rPr>
        <w:t>ی</w:t>
      </w:r>
      <w:r>
        <w:rPr>
          <w:rtl/>
          <w:lang w:bidi="fa-IR"/>
        </w:rPr>
        <w:t xml:space="preserve"> مرتبط با هوانورد</w:t>
      </w:r>
      <w:r>
        <w:rPr>
          <w:rFonts w:hint="cs"/>
          <w:rtl/>
          <w:lang w:bidi="fa-IR"/>
        </w:rPr>
        <w:t>ی</w:t>
      </w:r>
      <w:r>
        <w:rPr>
          <w:rtl/>
          <w:lang w:bidi="fa-IR"/>
        </w:rPr>
        <w:t xml:space="preserve"> و امن</w:t>
      </w:r>
      <w:r>
        <w:rPr>
          <w:rFonts w:hint="cs"/>
          <w:rtl/>
          <w:lang w:bidi="fa-IR"/>
        </w:rPr>
        <w:t>ی</w:t>
      </w:r>
      <w:r>
        <w:rPr>
          <w:rFonts w:hint="eastAsia"/>
          <w:rtl/>
          <w:lang w:bidi="fa-IR"/>
        </w:rPr>
        <w:t>ت</w:t>
      </w:r>
    </w:p>
    <w:p w14:paraId="0797C8F0" w14:textId="77777777" w:rsidR="001B1E4C" w:rsidRDefault="001B1E4C" w:rsidP="00E9753D">
      <w:pPr>
        <w:rPr>
          <w:rtl/>
          <w:lang w:bidi="fa-IR"/>
        </w:rPr>
      </w:pPr>
      <w:r>
        <w:rPr>
          <w:rtl/>
          <w:lang w:bidi="fa-IR"/>
        </w:rPr>
        <w:t>- تأم</w:t>
      </w:r>
      <w:r>
        <w:rPr>
          <w:rFonts w:hint="cs"/>
          <w:rtl/>
          <w:lang w:bidi="fa-IR"/>
        </w:rPr>
        <w:t>ی</w:t>
      </w:r>
      <w:r>
        <w:rPr>
          <w:rFonts w:hint="eastAsia"/>
          <w:rtl/>
          <w:lang w:bidi="fa-IR"/>
        </w:rPr>
        <w:t>ن‌کنندگان</w:t>
      </w:r>
      <w:r>
        <w:rPr>
          <w:rtl/>
          <w:lang w:bidi="fa-IR"/>
        </w:rPr>
        <w:t xml:space="preserve"> خارج</w:t>
      </w:r>
      <w:r>
        <w:rPr>
          <w:rFonts w:hint="cs"/>
          <w:rtl/>
          <w:lang w:bidi="fa-IR"/>
        </w:rPr>
        <w:t>ی</w:t>
      </w:r>
      <w:r>
        <w:rPr>
          <w:rtl/>
          <w:lang w:bidi="fa-IR"/>
        </w:rPr>
        <w:t xml:space="preserve"> مجاز تجه</w:t>
      </w:r>
      <w:r>
        <w:rPr>
          <w:rFonts w:hint="cs"/>
          <w:rtl/>
          <w:lang w:bidi="fa-IR"/>
        </w:rPr>
        <w:t>ی</w:t>
      </w:r>
      <w:r>
        <w:rPr>
          <w:rFonts w:hint="eastAsia"/>
          <w:rtl/>
          <w:lang w:bidi="fa-IR"/>
        </w:rPr>
        <w:t>زات،</w:t>
      </w:r>
      <w:r>
        <w:rPr>
          <w:rtl/>
          <w:lang w:bidi="fa-IR"/>
        </w:rPr>
        <w:t xml:space="preserve"> قطعات </w:t>
      </w:r>
      <w:r>
        <w:rPr>
          <w:rFonts w:hint="cs"/>
          <w:rtl/>
          <w:lang w:bidi="fa-IR"/>
        </w:rPr>
        <w:t>ی</w:t>
      </w:r>
      <w:r>
        <w:rPr>
          <w:rFonts w:hint="eastAsia"/>
          <w:rtl/>
          <w:lang w:bidi="fa-IR"/>
        </w:rPr>
        <w:t>ا</w:t>
      </w:r>
      <w:r>
        <w:rPr>
          <w:rtl/>
          <w:lang w:bidi="fa-IR"/>
        </w:rPr>
        <w:t xml:space="preserve"> خدمات</w:t>
      </w:r>
    </w:p>
    <w:p w14:paraId="6B19E77E" w14:textId="77777777" w:rsidR="001B1E4C" w:rsidRDefault="001B1E4C" w:rsidP="00E9753D">
      <w:pPr>
        <w:rPr>
          <w:rtl/>
          <w:lang w:bidi="fa-IR"/>
        </w:rPr>
      </w:pPr>
      <w:r>
        <w:rPr>
          <w:rtl/>
          <w:lang w:bidi="fa-IR"/>
        </w:rPr>
        <w:t>- شرکت‌ها</w:t>
      </w:r>
      <w:r>
        <w:rPr>
          <w:rFonts w:hint="cs"/>
          <w:rtl/>
          <w:lang w:bidi="fa-IR"/>
        </w:rPr>
        <w:t>ی</w:t>
      </w:r>
      <w:r>
        <w:rPr>
          <w:rtl/>
          <w:lang w:bidi="fa-IR"/>
        </w:rPr>
        <w:t xml:space="preserve"> هواپ</w:t>
      </w:r>
      <w:r>
        <w:rPr>
          <w:rFonts w:hint="cs"/>
          <w:rtl/>
          <w:lang w:bidi="fa-IR"/>
        </w:rPr>
        <w:t>ی</w:t>
      </w:r>
      <w:r>
        <w:rPr>
          <w:rFonts w:hint="eastAsia"/>
          <w:rtl/>
          <w:lang w:bidi="fa-IR"/>
        </w:rPr>
        <w:t>ما</w:t>
      </w:r>
      <w:r>
        <w:rPr>
          <w:rFonts w:hint="cs"/>
          <w:rtl/>
          <w:lang w:bidi="fa-IR"/>
        </w:rPr>
        <w:t>یی</w:t>
      </w:r>
      <w:r>
        <w:rPr>
          <w:rtl/>
          <w:lang w:bidi="fa-IR"/>
        </w:rPr>
        <w:t xml:space="preserve"> و کاربران ب</w:t>
      </w:r>
      <w:r>
        <w:rPr>
          <w:rFonts w:hint="cs"/>
          <w:rtl/>
          <w:lang w:bidi="fa-IR"/>
        </w:rPr>
        <w:t>ی</w:t>
      </w:r>
      <w:r>
        <w:rPr>
          <w:rFonts w:hint="eastAsia"/>
          <w:rtl/>
          <w:lang w:bidi="fa-IR"/>
        </w:rPr>
        <w:t>ن‌الملل</w:t>
      </w:r>
      <w:r>
        <w:rPr>
          <w:rFonts w:hint="cs"/>
          <w:rtl/>
          <w:lang w:bidi="fa-IR"/>
        </w:rPr>
        <w:t>ی</w:t>
      </w:r>
      <w:r>
        <w:rPr>
          <w:rtl/>
          <w:lang w:bidi="fa-IR"/>
        </w:rPr>
        <w:t xml:space="preserve"> فضا</w:t>
      </w:r>
      <w:r>
        <w:rPr>
          <w:rFonts w:hint="cs"/>
          <w:rtl/>
          <w:lang w:bidi="fa-IR"/>
        </w:rPr>
        <w:t>ی</w:t>
      </w:r>
      <w:r>
        <w:rPr>
          <w:rtl/>
          <w:lang w:bidi="fa-IR"/>
        </w:rPr>
        <w:t xml:space="preserve"> هوا</w:t>
      </w:r>
      <w:r>
        <w:rPr>
          <w:rFonts w:hint="cs"/>
          <w:rtl/>
          <w:lang w:bidi="fa-IR"/>
        </w:rPr>
        <w:t>یی</w:t>
      </w:r>
    </w:p>
    <w:p w14:paraId="3F36919E" w14:textId="77777777" w:rsidR="001B1E4C" w:rsidRDefault="001B1E4C" w:rsidP="00E9753D">
      <w:pPr>
        <w:rPr>
          <w:rtl/>
          <w:lang w:bidi="fa-IR"/>
        </w:rPr>
      </w:pPr>
      <w:r>
        <w:rPr>
          <w:rFonts w:hint="eastAsia"/>
          <w:rtl/>
          <w:lang w:bidi="fa-IR"/>
        </w:rPr>
        <w:t>ب</w:t>
      </w:r>
      <w:r>
        <w:rPr>
          <w:rtl/>
          <w:lang w:bidi="fa-IR"/>
        </w:rPr>
        <w:t>) شناخت ن</w:t>
      </w:r>
      <w:r>
        <w:rPr>
          <w:rFonts w:hint="cs"/>
          <w:rtl/>
          <w:lang w:bidi="fa-IR"/>
        </w:rPr>
        <w:t>ی</w:t>
      </w:r>
      <w:r>
        <w:rPr>
          <w:rFonts w:hint="eastAsia"/>
          <w:rtl/>
          <w:lang w:bidi="fa-IR"/>
        </w:rPr>
        <w:t>ازها</w:t>
      </w:r>
      <w:r>
        <w:rPr>
          <w:rtl/>
          <w:lang w:bidi="fa-IR"/>
        </w:rPr>
        <w:t xml:space="preserve"> و انتظارات :</w:t>
      </w:r>
    </w:p>
    <w:p w14:paraId="00BC929F" w14:textId="77777777" w:rsidR="001B1E4C" w:rsidRDefault="001B1E4C" w:rsidP="00E9753D">
      <w:pPr>
        <w:rPr>
          <w:rtl/>
          <w:lang w:bidi="fa-IR"/>
        </w:rPr>
      </w:pPr>
      <w:r>
        <w:rPr>
          <w:rFonts w:hint="eastAsia"/>
          <w:rtl/>
          <w:lang w:bidi="fa-IR"/>
        </w:rPr>
        <w:t>فرمانده</w:t>
      </w:r>
      <w:r>
        <w:rPr>
          <w:rFonts w:hint="cs"/>
          <w:rtl/>
          <w:lang w:bidi="fa-IR"/>
        </w:rPr>
        <w:t>ی</w:t>
      </w:r>
      <w:r>
        <w:rPr>
          <w:rtl/>
          <w:lang w:bidi="fa-IR"/>
        </w:rPr>
        <w:t xml:space="preserve"> - </w:t>
      </w:r>
      <w:r>
        <w:rPr>
          <w:rFonts w:hint="cs"/>
          <w:rtl/>
          <w:lang w:bidi="fa-IR"/>
        </w:rPr>
        <w:t>ی</w:t>
      </w:r>
      <w:r>
        <w:rPr>
          <w:rFonts w:hint="eastAsia"/>
          <w:rtl/>
          <w:lang w:bidi="fa-IR"/>
        </w:rPr>
        <w:t>گان‌ها</w:t>
      </w:r>
      <w:r>
        <w:rPr>
          <w:rFonts w:hint="cs"/>
          <w:rtl/>
          <w:lang w:bidi="fa-IR"/>
        </w:rPr>
        <w:t>ی</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w:t>
      </w:r>
      <w:r>
        <w:rPr>
          <w:rFonts w:ascii="Arial" w:hAnsi="Arial" w:cs="Arial" w:hint="cs"/>
          <w:rtl/>
          <w:lang w:bidi="fa-IR"/>
        </w:rPr>
        <w:t>–</w:t>
      </w:r>
      <w:r>
        <w:rPr>
          <w:rtl/>
          <w:lang w:bidi="fa-IR"/>
        </w:rPr>
        <w:t xml:space="preserve"> </w:t>
      </w:r>
      <w:r>
        <w:rPr>
          <w:rFonts w:hint="cs"/>
          <w:rtl/>
          <w:lang w:bidi="fa-IR"/>
        </w:rPr>
        <w:t>کارکنان</w:t>
      </w:r>
      <w:r>
        <w:rPr>
          <w:rtl/>
          <w:lang w:bidi="fa-IR"/>
        </w:rPr>
        <w:t xml:space="preserve"> - </w:t>
      </w:r>
      <w:r>
        <w:rPr>
          <w:rFonts w:hint="cs"/>
          <w:rtl/>
          <w:lang w:bidi="fa-IR"/>
        </w:rPr>
        <w:t>دولت</w:t>
      </w:r>
      <w:r>
        <w:rPr>
          <w:rtl/>
          <w:lang w:bidi="fa-IR"/>
        </w:rPr>
        <w:t xml:space="preserve"> </w:t>
      </w:r>
      <w:r>
        <w:rPr>
          <w:rFonts w:hint="cs"/>
          <w:rtl/>
          <w:lang w:bidi="fa-IR"/>
        </w:rPr>
        <w:t>و</w:t>
      </w:r>
      <w:r>
        <w:rPr>
          <w:rtl/>
          <w:lang w:bidi="fa-IR"/>
        </w:rPr>
        <w:t xml:space="preserve"> </w:t>
      </w:r>
      <w:r>
        <w:rPr>
          <w:rFonts w:hint="cs"/>
          <w:rtl/>
          <w:lang w:bidi="fa-IR"/>
        </w:rPr>
        <w:t>نهادهای</w:t>
      </w:r>
      <w:r>
        <w:rPr>
          <w:rtl/>
          <w:lang w:bidi="fa-IR"/>
        </w:rPr>
        <w:t xml:space="preserve"> نظارت</w:t>
      </w:r>
      <w:r>
        <w:rPr>
          <w:rFonts w:hint="cs"/>
          <w:rtl/>
          <w:lang w:bidi="fa-IR"/>
        </w:rPr>
        <w:t>ی</w:t>
      </w:r>
    </w:p>
    <w:p w14:paraId="332A9545" w14:textId="77777777" w:rsidR="001B1E4C" w:rsidRDefault="001B1E4C" w:rsidP="00E9753D">
      <w:pPr>
        <w:rPr>
          <w:rtl/>
          <w:lang w:bidi="fa-IR"/>
        </w:rPr>
      </w:pPr>
      <w:r>
        <w:rPr>
          <w:rFonts w:hint="eastAsia"/>
          <w:rtl/>
          <w:lang w:bidi="fa-IR"/>
        </w:rPr>
        <w:t>پاسخ</w:t>
      </w:r>
      <w:r>
        <w:rPr>
          <w:rtl/>
          <w:lang w:bidi="fa-IR"/>
        </w:rPr>
        <w:t xml:space="preserve"> سوال سوم:</w:t>
      </w:r>
    </w:p>
    <w:p w14:paraId="65EF8B8B" w14:textId="77777777" w:rsidR="001B1E4C" w:rsidRDefault="001B1E4C" w:rsidP="00E9753D">
      <w:pPr>
        <w:rPr>
          <w:rtl/>
          <w:lang w:bidi="fa-IR"/>
        </w:rPr>
      </w:pPr>
      <w:r>
        <w:rPr>
          <w:rtl/>
          <w:lang w:bidi="fa-IR"/>
        </w:rPr>
        <w:t xml:space="preserve"> ابعاد توسعه متوازن دفاع هوا</w:t>
      </w:r>
      <w:r>
        <w:rPr>
          <w:rFonts w:hint="cs"/>
          <w:rtl/>
          <w:lang w:bidi="fa-IR"/>
        </w:rPr>
        <w:t>یی</w:t>
      </w:r>
      <w:r>
        <w:rPr>
          <w:rtl/>
          <w:lang w:bidi="fa-IR"/>
        </w:rPr>
        <w:t xml:space="preserve"> در حوزه فرا</w:t>
      </w:r>
      <w:r>
        <w:rPr>
          <w:rFonts w:hint="cs"/>
          <w:rtl/>
          <w:lang w:bidi="fa-IR"/>
        </w:rPr>
        <w:t>ی</w:t>
      </w:r>
      <w:r>
        <w:rPr>
          <w:rFonts w:hint="eastAsia"/>
          <w:rtl/>
          <w:lang w:bidi="fa-IR"/>
        </w:rPr>
        <w:t>ندها</w:t>
      </w:r>
      <w:r>
        <w:rPr>
          <w:rFonts w:hint="cs"/>
          <w:rtl/>
          <w:lang w:bidi="fa-IR"/>
        </w:rPr>
        <w:t>ی</w:t>
      </w:r>
      <w:r>
        <w:rPr>
          <w:rtl/>
          <w:lang w:bidi="fa-IR"/>
        </w:rPr>
        <w:t xml:space="preserve"> داخل</w:t>
      </w:r>
      <w:r>
        <w:rPr>
          <w:rFonts w:hint="cs"/>
          <w:rtl/>
          <w:lang w:bidi="fa-IR"/>
        </w:rPr>
        <w:t>ی</w:t>
      </w:r>
      <w:r>
        <w:rPr>
          <w:rtl/>
          <w:lang w:bidi="fa-IR"/>
        </w:rPr>
        <w:t xml:space="preserve"> به مجموعه سازوکارها</w:t>
      </w:r>
      <w:r>
        <w:rPr>
          <w:rFonts w:hint="cs"/>
          <w:rtl/>
          <w:lang w:bidi="fa-IR"/>
        </w:rPr>
        <w:t>یی</w:t>
      </w:r>
      <w:r>
        <w:rPr>
          <w:rtl/>
          <w:lang w:bidi="fa-IR"/>
        </w:rPr>
        <w:t xml:space="preserve"> اشاره دارد که باعث م</w:t>
      </w:r>
      <w:r>
        <w:rPr>
          <w:rFonts w:hint="cs"/>
          <w:rtl/>
          <w:lang w:bidi="fa-IR"/>
        </w:rPr>
        <w:t>ی‌</w:t>
      </w:r>
      <w:r>
        <w:rPr>
          <w:rFonts w:hint="eastAsia"/>
          <w:rtl/>
          <w:lang w:bidi="fa-IR"/>
        </w:rPr>
        <w:t>شود</w:t>
      </w:r>
      <w:r>
        <w:rPr>
          <w:rtl/>
          <w:lang w:bidi="fa-IR"/>
        </w:rPr>
        <w:t xml:space="preserve"> مأمور</w:t>
      </w:r>
      <w:r>
        <w:rPr>
          <w:rFonts w:hint="cs"/>
          <w:rtl/>
          <w:lang w:bidi="fa-IR"/>
        </w:rPr>
        <w:t>ی</w:t>
      </w:r>
      <w:r>
        <w:rPr>
          <w:rFonts w:hint="eastAsia"/>
          <w:rtl/>
          <w:lang w:bidi="fa-IR"/>
        </w:rPr>
        <w:t>ت‌ها</w:t>
      </w:r>
      <w:r>
        <w:rPr>
          <w:rFonts w:hint="cs"/>
          <w:rtl/>
          <w:lang w:bidi="fa-IR"/>
        </w:rPr>
        <w:t>ی</w:t>
      </w:r>
      <w:r>
        <w:rPr>
          <w:rtl/>
          <w:lang w:bidi="fa-IR"/>
        </w:rPr>
        <w:t xml:space="preserve"> دفاع هوا</w:t>
      </w:r>
      <w:r>
        <w:rPr>
          <w:rFonts w:hint="cs"/>
          <w:rtl/>
          <w:lang w:bidi="fa-IR"/>
        </w:rPr>
        <w:t>یی</w:t>
      </w:r>
      <w:r>
        <w:rPr>
          <w:rtl/>
          <w:lang w:bidi="fa-IR"/>
        </w:rPr>
        <w:t xml:space="preserve"> به‌صورت </w:t>
      </w:r>
      <w:r>
        <w:rPr>
          <w:rFonts w:hint="eastAsia"/>
          <w:rtl/>
          <w:lang w:bidi="fa-IR"/>
        </w:rPr>
        <w:t>هماهنگ،</w:t>
      </w:r>
      <w:r>
        <w:rPr>
          <w:rtl/>
          <w:lang w:bidi="fa-IR"/>
        </w:rPr>
        <w:t xml:space="preserve"> سر</w:t>
      </w:r>
      <w:r>
        <w:rPr>
          <w:rFonts w:hint="cs"/>
          <w:rtl/>
          <w:lang w:bidi="fa-IR"/>
        </w:rPr>
        <w:t>ی</w:t>
      </w:r>
      <w:r>
        <w:rPr>
          <w:rFonts w:hint="eastAsia"/>
          <w:rtl/>
          <w:lang w:bidi="fa-IR"/>
        </w:rPr>
        <w:t>ع،</w:t>
      </w:r>
      <w:r>
        <w:rPr>
          <w:rtl/>
          <w:lang w:bidi="fa-IR"/>
        </w:rPr>
        <w:t xml:space="preserve"> دق</w:t>
      </w:r>
      <w:r>
        <w:rPr>
          <w:rFonts w:hint="cs"/>
          <w:rtl/>
          <w:lang w:bidi="fa-IR"/>
        </w:rPr>
        <w:t>ی</w:t>
      </w:r>
      <w:r>
        <w:rPr>
          <w:rFonts w:hint="eastAsia"/>
          <w:rtl/>
          <w:lang w:bidi="fa-IR"/>
        </w:rPr>
        <w:t>ق،</w:t>
      </w:r>
      <w:r>
        <w:rPr>
          <w:rtl/>
          <w:lang w:bidi="fa-IR"/>
        </w:rPr>
        <w:t xml:space="preserve"> ا</w:t>
      </w:r>
      <w:r>
        <w:rPr>
          <w:rFonts w:hint="cs"/>
          <w:rtl/>
          <w:lang w:bidi="fa-IR"/>
        </w:rPr>
        <w:t>ی</w:t>
      </w:r>
      <w:r>
        <w:rPr>
          <w:rFonts w:hint="eastAsia"/>
          <w:rtl/>
          <w:lang w:bidi="fa-IR"/>
        </w:rPr>
        <w:t>من</w:t>
      </w:r>
      <w:r>
        <w:rPr>
          <w:rtl/>
          <w:lang w:bidi="fa-IR"/>
        </w:rPr>
        <w:t xml:space="preserve"> و قابل بهبود اجرا شوند. مقصود از توازن ن</w:t>
      </w:r>
      <w:r>
        <w:rPr>
          <w:rFonts w:hint="cs"/>
          <w:rtl/>
          <w:lang w:bidi="fa-IR"/>
        </w:rPr>
        <w:t>ی</w:t>
      </w:r>
      <w:r>
        <w:rPr>
          <w:rFonts w:hint="eastAsia"/>
          <w:rtl/>
          <w:lang w:bidi="fa-IR"/>
        </w:rPr>
        <w:t>ز</w:t>
      </w:r>
      <w:r>
        <w:rPr>
          <w:rtl/>
          <w:lang w:bidi="fa-IR"/>
        </w:rPr>
        <w:t xml:space="preserve"> ا</w:t>
      </w:r>
      <w:r>
        <w:rPr>
          <w:rFonts w:hint="cs"/>
          <w:rtl/>
          <w:lang w:bidi="fa-IR"/>
        </w:rPr>
        <w:t>ی</w:t>
      </w:r>
      <w:r>
        <w:rPr>
          <w:rFonts w:hint="eastAsia"/>
          <w:rtl/>
          <w:lang w:bidi="fa-IR"/>
        </w:rPr>
        <w:t>ن</w:t>
      </w:r>
      <w:r>
        <w:rPr>
          <w:rtl/>
          <w:lang w:bidi="fa-IR"/>
        </w:rPr>
        <w:t xml:space="preserve"> است که فرا</w:t>
      </w:r>
      <w:r>
        <w:rPr>
          <w:rFonts w:hint="cs"/>
          <w:rtl/>
          <w:lang w:bidi="fa-IR"/>
        </w:rPr>
        <w:t>ی</w:t>
      </w:r>
      <w:r>
        <w:rPr>
          <w:rFonts w:hint="eastAsia"/>
          <w:rtl/>
          <w:lang w:bidi="fa-IR"/>
        </w:rPr>
        <w:t>ندها</w:t>
      </w:r>
      <w:r>
        <w:rPr>
          <w:rtl/>
          <w:lang w:bidi="fa-IR"/>
        </w:rPr>
        <w:t xml:space="preserve"> فقط از نظر سرعت عمل</w:t>
      </w:r>
      <w:r>
        <w:rPr>
          <w:rFonts w:hint="cs"/>
          <w:rtl/>
          <w:lang w:bidi="fa-IR"/>
        </w:rPr>
        <w:t>ی</w:t>
      </w:r>
      <w:r>
        <w:rPr>
          <w:rFonts w:hint="eastAsia"/>
          <w:rtl/>
          <w:lang w:bidi="fa-IR"/>
        </w:rPr>
        <w:t>ات</w:t>
      </w:r>
      <w:r>
        <w:rPr>
          <w:rFonts w:hint="cs"/>
          <w:rtl/>
          <w:lang w:bidi="fa-IR"/>
        </w:rPr>
        <w:t>ی</w:t>
      </w:r>
      <w:r>
        <w:rPr>
          <w:rtl/>
          <w:lang w:bidi="fa-IR"/>
        </w:rPr>
        <w:t xml:space="preserve"> تقو</w:t>
      </w:r>
      <w:r>
        <w:rPr>
          <w:rFonts w:hint="cs"/>
          <w:rtl/>
          <w:lang w:bidi="fa-IR"/>
        </w:rPr>
        <w:t>ی</w:t>
      </w:r>
      <w:r>
        <w:rPr>
          <w:rFonts w:hint="eastAsia"/>
          <w:rtl/>
          <w:lang w:bidi="fa-IR"/>
        </w:rPr>
        <w:t>ت</w:t>
      </w:r>
      <w:r>
        <w:rPr>
          <w:rtl/>
          <w:lang w:bidi="fa-IR"/>
        </w:rPr>
        <w:t xml:space="preserve"> نشوند، بلکه هم‌زمان از نظر ک</w:t>
      </w:r>
      <w:r>
        <w:rPr>
          <w:rFonts w:hint="cs"/>
          <w:rtl/>
          <w:lang w:bidi="fa-IR"/>
        </w:rPr>
        <w:t>ی</w:t>
      </w:r>
      <w:r>
        <w:rPr>
          <w:rFonts w:hint="eastAsia"/>
          <w:rtl/>
          <w:lang w:bidi="fa-IR"/>
        </w:rPr>
        <w:t>ف</w:t>
      </w:r>
      <w:r>
        <w:rPr>
          <w:rFonts w:hint="cs"/>
          <w:rtl/>
          <w:lang w:bidi="fa-IR"/>
        </w:rPr>
        <w:t>ی</w:t>
      </w:r>
      <w:r>
        <w:rPr>
          <w:rFonts w:hint="eastAsia"/>
          <w:rtl/>
          <w:lang w:bidi="fa-IR"/>
        </w:rPr>
        <w:t>ت،</w:t>
      </w:r>
      <w:r>
        <w:rPr>
          <w:rtl/>
          <w:lang w:bidi="fa-IR"/>
        </w:rPr>
        <w:t xml:space="preserve"> استانداردساز</w:t>
      </w:r>
      <w:r>
        <w:rPr>
          <w:rFonts w:hint="cs"/>
          <w:rtl/>
          <w:lang w:bidi="fa-IR"/>
        </w:rPr>
        <w:t>ی</w:t>
      </w:r>
      <w:r>
        <w:rPr>
          <w:rFonts w:hint="eastAsia"/>
          <w:rtl/>
          <w:lang w:bidi="fa-IR"/>
        </w:rPr>
        <w:t>،</w:t>
      </w:r>
      <w:r>
        <w:rPr>
          <w:rtl/>
          <w:lang w:bidi="fa-IR"/>
        </w:rPr>
        <w:t xml:space="preserve"> انعطاف، امن</w:t>
      </w:r>
      <w:r>
        <w:rPr>
          <w:rFonts w:hint="cs"/>
          <w:rtl/>
          <w:lang w:bidi="fa-IR"/>
        </w:rPr>
        <w:t>ی</w:t>
      </w:r>
      <w:r>
        <w:rPr>
          <w:rFonts w:hint="eastAsia"/>
          <w:rtl/>
          <w:lang w:bidi="fa-IR"/>
        </w:rPr>
        <w:t>ت،</w:t>
      </w:r>
      <w:r>
        <w:rPr>
          <w:rtl/>
          <w:lang w:bidi="fa-IR"/>
        </w:rPr>
        <w:t xml:space="preserve">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و پشت</w:t>
      </w:r>
      <w:r>
        <w:rPr>
          <w:rFonts w:hint="cs"/>
          <w:rtl/>
          <w:lang w:bidi="fa-IR"/>
        </w:rPr>
        <w:t>ی</w:t>
      </w:r>
      <w:r>
        <w:rPr>
          <w:rFonts w:hint="eastAsia"/>
          <w:rtl/>
          <w:lang w:bidi="fa-IR"/>
        </w:rPr>
        <w:t>بان</w:t>
      </w:r>
      <w:r>
        <w:rPr>
          <w:rFonts w:hint="cs"/>
          <w:rtl/>
          <w:lang w:bidi="fa-IR"/>
        </w:rPr>
        <w:t>ی</w:t>
      </w:r>
      <w:r>
        <w:rPr>
          <w:rtl/>
          <w:lang w:bidi="fa-IR"/>
        </w:rPr>
        <w:t xml:space="preserve"> ن</w:t>
      </w:r>
      <w:r>
        <w:rPr>
          <w:rFonts w:hint="cs"/>
          <w:rtl/>
          <w:lang w:bidi="fa-IR"/>
        </w:rPr>
        <w:t>ی</w:t>
      </w:r>
      <w:r>
        <w:rPr>
          <w:rFonts w:hint="eastAsia"/>
          <w:rtl/>
          <w:lang w:bidi="fa-IR"/>
        </w:rPr>
        <w:t>ز</w:t>
      </w:r>
      <w:r>
        <w:rPr>
          <w:rtl/>
          <w:lang w:bidi="fa-IR"/>
        </w:rPr>
        <w:t xml:space="preserve"> رشد کنند. مهم‌تر</w:t>
      </w:r>
      <w:r>
        <w:rPr>
          <w:rFonts w:hint="cs"/>
          <w:rtl/>
          <w:lang w:bidi="fa-IR"/>
        </w:rPr>
        <w:t>ی</w:t>
      </w:r>
      <w:r>
        <w:rPr>
          <w:rFonts w:hint="eastAsia"/>
          <w:rtl/>
          <w:lang w:bidi="fa-IR"/>
        </w:rPr>
        <w:t>ن</w:t>
      </w:r>
      <w:r>
        <w:rPr>
          <w:rtl/>
          <w:lang w:bidi="fa-IR"/>
        </w:rPr>
        <w:t xml:space="preserve"> ابعاد ا</w:t>
      </w:r>
      <w:r>
        <w:rPr>
          <w:rFonts w:hint="cs"/>
          <w:rtl/>
          <w:lang w:bidi="fa-IR"/>
        </w:rPr>
        <w:t>ی</w:t>
      </w:r>
      <w:r>
        <w:rPr>
          <w:rFonts w:hint="eastAsia"/>
          <w:rtl/>
          <w:lang w:bidi="fa-IR"/>
        </w:rPr>
        <w:t>ن</w:t>
      </w:r>
      <w:r>
        <w:rPr>
          <w:rtl/>
          <w:lang w:bidi="fa-IR"/>
        </w:rPr>
        <w:t xml:space="preserve"> حوزه عبارت‌اند از:</w:t>
      </w:r>
    </w:p>
    <w:p w14:paraId="13395D9C" w14:textId="77777777" w:rsidR="001B1E4C" w:rsidRDefault="001B1E4C" w:rsidP="00E9753D">
      <w:pPr>
        <w:rPr>
          <w:rtl/>
          <w:lang w:bidi="fa-IR"/>
        </w:rPr>
      </w:pPr>
      <w:r>
        <w:rPr>
          <w:rFonts w:hint="eastAsia"/>
          <w:rtl/>
          <w:lang w:bidi="fa-IR"/>
        </w:rPr>
        <w:t>فرا</w:t>
      </w:r>
      <w:r>
        <w:rPr>
          <w:rFonts w:hint="cs"/>
          <w:rtl/>
          <w:lang w:bidi="fa-IR"/>
        </w:rPr>
        <w:t>ی</w:t>
      </w:r>
      <w:r>
        <w:rPr>
          <w:rFonts w:hint="eastAsia"/>
          <w:rtl/>
          <w:lang w:bidi="fa-IR"/>
        </w:rPr>
        <w:t>ندها</w:t>
      </w:r>
      <w:r>
        <w:rPr>
          <w:rFonts w:hint="cs"/>
          <w:rtl/>
          <w:lang w:bidi="fa-IR"/>
        </w:rPr>
        <w:t>ی</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 فرا</w:t>
      </w:r>
      <w:r>
        <w:rPr>
          <w:rFonts w:hint="cs"/>
          <w:rtl/>
          <w:lang w:bidi="fa-IR"/>
        </w:rPr>
        <w:t>ی</w:t>
      </w:r>
      <w:r>
        <w:rPr>
          <w:rFonts w:hint="eastAsia"/>
          <w:rtl/>
          <w:lang w:bidi="fa-IR"/>
        </w:rPr>
        <w:t>ندها</w:t>
      </w:r>
      <w:r>
        <w:rPr>
          <w:rFonts w:hint="cs"/>
          <w:rtl/>
          <w:lang w:bidi="fa-IR"/>
        </w:rPr>
        <w:t>ی</w:t>
      </w:r>
      <w:r>
        <w:rPr>
          <w:rtl/>
          <w:lang w:bidi="fa-IR"/>
        </w:rPr>
        <w:t xml:space="preserve"> پشت</w:t>
      </w:r>
      <w:r>
        <w:rPr>
          <w:rFonts w:hint="cs"/>
          <w:rtl/>
          <w:lang w:bidi="fa-IR"/>
        </w:rPr>
        <w:t>ی</w:t>
      </w:r>
      <w:r>
        <w:rPr>
          <w:rFonts w:hint="eastAsia"/>
          <w:rtl/>
          <w:lang w:bidi="fa-IR"/>
        </w:rPr>
        <w:t>بان</w:t>
      </w:r>
      <w:r>
        <w:rPr>
          <w:rFonts w:hint="cs"/>
          <w:rtl/>
          <w:lang w:bidi="fa-IR"/>
        </w:rPr>
        <w:t>ی</w:t>
      </w:r>
      <w:r>
        <w:rPr>
          <w:rtl/>
          <w:lang w:bidi="fa-IR"/>
        </w:rPr>
        <w:t xml:space="preserve"> - استانداردساز</w:t>
      </w:r>
      <w:r>
        <w:rPr>
          <w:rFonts w:hint="cs"/>
          <w:rtl/>
          <w:lang w:bidi="fa-IR"/>
        </w:rPr>
        <w:t>ی</w:t>
      </w:r>
      <w:r>
        <w:rPr>
          <w:rtl/>
          <w:lang w:bidi="fa-IR"/>
        </w:rPr>
        <w:t xml:space="preserve"> برا</w:t>
      </w:r>
      <w:r>
        <w:rPr>
          <w:rFonts w:hint="cs"/>
          <w:rtl/>
          <w:lang w:bidi="fa-IR"/>
        </w:rPr>
        <w:t>ی</w:t>
      </w:r>
      <w:r>
        <w:rPr>
          <w:rtl/>
          <w:lang w:bidi="fa-IR"/>
        </w:rPr>
        <w:t xml:space="preserve"> کاهش خطا - کارا</w:t>
      </w:r>
      <w:r>
        <w:rPr>
          <w:rFonts w:hint="cs"/>
          <w:rtl/>
          <w:lang w:bidi="fa-IR"/>
        </w:rPr>
        <w:t>یی</w:t>
      </w:r>
      <w:r>
        <w:rPr>
          <w:rtl/>
          <w:lang w:bidi="fa-IR"/>
        </w:rPr>
        <w:t xml:space="preserve"> و اثربخش</w:t>
      </w:r>
      <w:r>
        <w:rPr>
          <w:rFonts w:hint="cs"/>
          <w:rtl/>
          <w:lang w:bidi="fa-IR"/>
        </w:rPr>
        <w:t>ی</w:t>
      </w:r>
      <w:r>
        <w:rPr>
          <w:rtl/>
          <w:lang w:bidi="fa-IR"/>
        </w:rPr>
        <w:t xml:space="preserve"> فرا</w:t>
      </w:r>
      <w:r>
        <w:rPr>
          <w:rFonts w:hint="cs"/>
          <w:rtl/>
          <w:lang w:bidi="fa-IR"/>
        </w:rPr>
        <w:t>ی</w:t>
      </w:r>
      <w:r>
        <w:rPr>
          <w:rFonts w:hint="eastAsia"/>
          <w:rtl/>
          <w:lang w:bidi="fa-IR"/>
        </w:rPr>
        <w:t>ندها</w:t>
      </w:r>
      <w:r>
        <w:rPr>
          <w:rtl/>
          <w:lang w:bidi="fa-IR"/>
        </w:rPr>
        <w:t xml:space="preserve">  .</w:t>
      </w:r>
    </w:p>
    <w:p w14:paraId="20EB8F20" w14:textId="77777777" w:rsidR="001B1E4C" w:rsidRDefault="001B1E4C" w:rsidP="00E9753D">
      <w:pPr>
        <w:rPr>
          <w:rtl/>
          <w:lang w:bidi="fa-IR"/>
        </w:rPr>
      </w:pPr>
      <w:r>
        <w:rPr>
          <w:rFonts w:hint="eastAsia"/>
          <w:rtl/>
          <w:lang w:bidi="fa-IR"/>
        </w:rPr>
        <w:t>پاسخ</w:t>
      </w:r>
      <w:r>
        <w:rPr>
          <w:rtl/>
          <w:lang w:bidi="fa-IR"/>
        </w:rPr>
        <w:t xml:space="preserve"> سوال چهارم:</w:t>
      </w:r>
    </w:p>
    <w:p w14:paraId="7D3C8D14" w14:textId="77777777" w:rsidR="001B1E4C" w:rsidRDefault="001B1E4C" w:rsidP="00E9753D">
      <w:pPr>
        <w:rPr>
          <w:rtl/>
          <w:lang w:bidi="fa-IR"/>
        </w:rPr>
      </w:pP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رشد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به آن دسته از ظرف</w:t>
      </w:r>
      <w:r>
        <w:rPr>
          <w:rFonts w:hint="cs"/>
          <w:rtl/>
          <w:lang w:bidi="fa-IR"/>
        </w:rPr>
        <w:t>ی</w:t>
      </w:r>
      <w:r>
        <w:rPr>
          <w:rFonts w:hint="eastAsia"/>
          <w:rtl/>
          <w:lang w:bidi="fa-IR"/>
        </w:rPr>
        <w:t>ت‌ها</w:t>
      </w:r>
      <w:r>
        <w:rPr>
          <w:rFonts w:hint="cs"/>
          <w:rtl/>
          <w:lang w:bidi="fa-IR"/>
        </w:rPr>
        <w:t>یی</w:t>
      </w:r>
      <w:r>
        <w:rPr>
          <w:rtl/>
          <w:lang w:bidi="fa-IR"/>
        </w:rPr>
        <w:t xml:space="preserve"> مربوط است که باعث م</w:t>
      </w:r>
      <w:r>
        <w:rPr>
          <w:rFonts w:hint="cs"/>
          <w:rtl/>
          <w:lang w:bidi="fa-IR"/>
        </w:rPr>
        <w:t>ی‌</w:t>
      </w:r>
      <w:r>
        <w:rPr>
          <w:rFonts w:hint="eastAsia"/>
          <w:rtl/>
          <w:lang w:bidi="fa-IR"/>
        </w:rPr>
        <w:t>شوند</w:t>
      </w:r>
      <w:r>
        <w:rPr>
          <w:rtl/>
          <w:lang w:bidi="fa-IR"/>
        </w:rPr>
        <w:t xml:space="preserve"> سازمان دفاع هوا</w:t>
      </w:r>
      <w:r>
        <w:rPr>
          <w:rFonts w:hint="cs"/>
          <w:rtl/>
          <w:lang w:bidi="fa-IR"/>
        </w:rPr>
        <w:t>یی</w:t>
      </w:r>
      <w:r>
        <w:rPr>
          <w:rtl/>
          <w:lang w:bidi="fa-IR"/>
        </w:rPr>
        <w:t xml:space="preserve"> در بلندمدت بتواند ق</w:t>
      </w:r>
      <w:r>
        <w:rPr>
          <w:rFonts w:hint="eastAsia"/>
          <w:rtl/>
          <w:lang w:bidi="fa-IR"/>
        </w:rPr>
        <w:t>ابل</w:t>
      </w:r>
      <w:r>
        <w:rPr>
          <w:rFonts w:hint="cs"/>
          <w:rtl/>
          <w:lang w:bidi="fa-IR"/>
        </w:rPr>
        <w:t>ی</w:t>
      </w:r>
      <w:r>
        <w:rPr>
          <w:rFonts w:hint="eastAsia"/>
          <w:rtl/>
          <w:lang w:bidi="fa-IR"/>
        </w:rPr>
        <w:t>ت‌ها</w:t>
      </w:r>
      <w:r>
        <w:rPr>
          <w:rFonts w:hint="cs"/>
          <w:rtl/>
          <w:lang w:bidi="fa-IR"/>
        </w:rPr>
        <w:t>ی</w:t>
      </w:r>
      <w:r>
        <w:rPr>
          <w:rtl/>
          <w:lang w:bidi="fa-IR"/>
        </w:rPr>
        <w:t xml:space="preserve"> خود را حفظ، بازتول</w:t>
      </w:r>
      <w:r>
        <w:rPr>
          <w:rFonts w:hint="cs"/>
          <w:rtl/>
          <w:lang w:bidi="fa-IR"/>
        </w:rPr>
        <w:t>ی</w:t>
      </w:r>
      <w:r>
        <w:rPr>
          <w:rFonts w:hint="eastAsia"/>
          <w:rtl/>
          <w:lang w:bidi="fa-IR"/>
        </w:rPr>
        <w:t>د،</w:t>
      </w:r>
      <w:r>
        <w:rPr>
          <w:rtl/>
          <w:lang w:bidi="fa-IR"/>
        </w:rPr>
        <w:t xml:space="preserve"> به‌روز و ارتقا دهد. ا</w:t>
      </w:r>
      <w:r>
        <w:rPr>
          <w:rFonts w:hint="cs"/>
          <w:rtl/>
          <w:lang w:bidi="fa-IR"/>
        </w:rPr>
        <w:t>ی</w:t>
      </w:r>
      <w:r>
        <w:rPr>
          <w:rFonts w:hint="eastAsia"/>
          <w:rtl/>
          <w:lang w:bidi="fa-IR"/>
        </w:rPr>
        <w:t>ن</w:t>
      </w:r>
      <w:r>
        <w:rPr>
          <w:rtl/>
          <w:lang w:bidi="fa-IR"/>
        </w:rPr>
        <w:t xml:space="preserve"> حوزه ز</w:t>
      </w:r>
      <w:r>
        <w:rPr>
          <w:rFonts w:hint="cs"/>
          <w:rtl/>
          <w:lang w:bidi="fa-IR"/>
        </w:rPr>
        <w:t>ی</w:t>
      </w:r>
      <w:r>
        <w:rPr>
          <w:rFonts w:hint="eastAsia"/>
          <w:rtl/>
          <w:lang w:bidi="fa-IR"/>
        </w:rPr>
        <w:t>ربنا</w:t>
      </w:r>
      <w:r>
        <w:rPr>
          <w:rFonts w:hint="cs"/>
          <w:rtl/>
          <w:lang w:bidi="fa-IR"/>
        </w:rPr>
        <w:t>ی</w:t>
      </w:r>
      <w:r>
        <w:rPr>
          <w:rtl/>
          <w:lang w:bidi="fa-IR"/>
        </w:rPr>
        <w:t xml:space="preserve"> سا</w:t>
      </w:r>
      <w:r>
        <w:rPr>
          <w:rFonts w:hint="cs"/>
          <w:rtl/>
          <w:lang w:bidi="fa-IR"/>
        </w:rPr>
        <w:t>ی</w:t>
      </w:r>
      <w:r>
        <w:rPr>
          <w:rFonts w:hint="eastAsia"/>
          <w:rtl/>
          <w:lang w:bidi="fa-IR"/>
        </w:rPr>
        <w:t>ر</w:t>
      </w:r>
      <w:r>
        <w:rPr>
          <w:rtl/>
          <w:lang w:bidi="fa-IR"/>
        </w:rPr>
        <w:t xml:space="preserve"> ابعاد است؛ ز</w:t>
      </w:r>
      <w:r>
        <w:rPr>
          <w:rFonts w:hint="cs"/>
          <w:rtl/>
          <w:lang w:bidi="fa-IR"/>
        </w:rPr>
        <w:t>ی</w:t>
      </w:r>
      <w:r>
        <w:rPr>
          <w:rFonts w:hint="eastAsia"/>
          <w:rtl/>
          <w:lang w:bidi="fa-IR"/>
        </w:rPr>
        <w:t>را</w:t>
      </w:r>
      <w:r>
        <w:rPr>
          <w:rtl/>
          <w:lang w:bidi="fa-IR"/>
        </w:rPr>
        <w:t xml:space="preserve"> بدون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توانمند،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مستمر، شا</w:t>
      </w:r>
      <w:r>
        <w:rPr>
          <w:rFonts w:hint="cs"/>
          <w:rtl/>
          <w:lang w:bidi="fa-IR"/>
        </w:rPr>
        <w:t>ی</w:t>
      </w:r>
      <w:r>
        <w:rPr>
          <w:rFonts w:hint="eastAsia"/>
          <w:rtl/>
          <w:lang w:bidi="fa-IR"/>
        </w:rPr>
        <w:t>ستگ</w:t>
      </w:r>
      <w:r>
        <w:rPr>
          <w:rFonts w:hint="cs"/>
          <w:rtl/>
          <w:lang w:bidi="fa-IR"/>
        </w:rPr>
        <w:t>ی‌</w:t>
      </w:r>
      <w:r>
        <w:rPr>
          <w:rFonts w:hint="eastAsia"/>
          <w:rtl/>
          <w:lang w:bidi="fa-IR"/>
        </w:rPr>
        <w:t>ها</w:t>
      </w:r>
      <w:r>
        <w:rPr>
          <w:rFonts w:hint="cs"/>
          <w:rtl/>
          <w:lang w:bidi="fa-IR"/>
        </w:rPr>
        <w:t>ی</w:t>
      </w:r>
      <w:r>
        <w:rPr>
          <w:rtl/>
          <w:lang w:bidi="fa-IR"/>
        </w:rPr>
        <w:t xml:space="preserve"> به‌روز و فرهنگ سازمان</w:t>
      </w:r>
      <w:r>
        <w:rPr>
          <w:rFonts w:hint="cs"/>
          <w:rtl/>
          <w:lang w:bidi="fa-IR"/>
        </w:rPr>
        <w:t>ی</w:t>
      </w:r>
      <w:r>
        <w:rPr>
          <w:rtl/>
          <w:lang w:bidi="fa-IR"/>
        </w:rPr>
        <w:t xml:space="preserve"> مناسب، حت</w:t>
      </w:r>
      <w:r>
        <w:rPr>
          <w:rFonts w:hint="cs"/>
          <w:rtl/>
          <w:lang w:bidi="fa-IR"/>
        </w:rPr>
        <w:t>ی</w:t>
      </w:r>
      <w:r>
        <w:rPr>
          <w:rtl/>
          <w:lang w:bidi="fa-IR"/>
        </w:rPr>
        <w:t xml:space="preserve"> تجه</w:t>
      </w:r>
      <w:r>
        <w:rPr>
          <w:rFonts w:hint="cs"/>
          <w:rtl/>
          <w:lang w:bidi="fa-IR"/>
        </w:rPr>
        <w:t>ی</w:t>
      </w:r>
      <w:r>
        <w:rPr>
          <w:rFonts w:hint="eastAsia"/>
          <w:rtl/>
          <w:lang w:bidi="fa-IR"/>
        </w:rPr>
        <w:t>زات</w:t>
      </w:r>
      <w:r>
        <w:rPr>
          <w:rtl/>
          <w:lang w:bidi="fa-IR"/>
        </w:rPr>
        <w:t xml:space="preserve"> و فرا</w:t>
      </w:r>
      <w:r>
        <w:rPr>
          <w:rFonts w:hint="cs"/>
          <w:rtl/>
          <w:lang w:bidi="fa-IR"/>
        </w:rPr>
        <w:t>ی</w:t>
      </w:r>
      <w:r>
        <w:rPr>
          <w:rFonts w:hint="eastAsia"/>
          <w:rtl/>
          <w:lang w:bidi="fa-IR"/>
        </w:rPr>
        <w:t>ندها</w:t>
      </w:r>
      <w:r>
        <w:rPr>
          <w:rFonts w:hint="cs"/>
          <w:rtl/>
          <w:lang w:bidi="fa-IR"/>
        </w:rPr>
        <w:t>ی</w:t>
      </w:r>
      <w:r>
        <w:rPr>
          <w:rtl/>
          <w:lang w:bidi="fa-IR"/>
        </w:rPr>
        <w:t xml:space="preserve"> پ</w:t>
      </w:r>
      <w:r>
        <w:rPr>
          <w:rFonts w:hint="cs"/>
          <w:rtl/>
          <w:lang w:bidi="fa-IR"/>
        </w:rPr>
        <w:t>ی</w:t>
      </w:r>
      <w:r>
        <w:rPr>
          <w:rFonts w:hint="eastAsia"/>
          <w:rtl/>
          <w:lang w:bidi="fa-IR"/>
        </w:rPr>
        <w:t>شرفته</w:t>
      </w:r>
      <w:r>
        <w:rPr>
          <w:rtl/>
          <w:lang w:bidi="fa-IR"/>
        </w:rPr>
        <w:t xml:space="preserve"> ن</w:t>
      </w:r>
      <w:r>
        <w:rPr>
          <w:rFonts w:hint="cs"/>
          <w:rtl/>
          <w:lang w:bidi="fa-IR"/>
        </w:rPr>
        <w:t>ی</w:t>
      </w:r>
      <w:r>
        <w:rPr>
          <w:rFonts w:hint="eastAsia"/>
          <w:rtl/>
          <w:lang w:bidi="fa-IR"/>
        </w:rPr>
        <w:t>ز</w:t>
      </w:r>
      <w:r>
        <w:rPr>
          <w:rtl/>
          <w:lang w:bidi="fa-IR"/>
        </w:rPr>
        <w:t xml:space="preserve"> کارآمد</w:t>
      </w:r>
      <w:r>
        <w:rPr>
          <w:rFonts w:hint="cs"/>
          <w:rtl/>
          <w:lang w:bidi="fa-IR"/>
        </w:rPr>
        <w:t>ی</w:t>
      </w:r>
      <w:r>
        <w:rPr>
          <w:rtl/>
          <w:lang w:bidi="fa-IR"/>
        </w:rPr>
        <w:t xml:space="preserve"> پا</w:t>
      </w:r>
      <w:r>
        <w:rPr>
          <w:rFonts w:hint="cs"/>
          <w:rtl/>
          <w:lang w:bidi="fa-IR"/>
        </w:rPr>
        <w:t>ی</w:t>
      </w:r>
      <w:r>
        <w:rPr>
          <w:rFonts w:hint="eastAsia"/>
          <w:rtl/>
          <w:lang w:bidi="fa-IR"/>
        </w:rPr>
        <w:t>دار</w:t>
      </w:r>
      <w:r>
        <w:rPr>
          <w:rtl/>
          <w:lang w:bidi="fa-IR"/>
        </w:rPr>
        <w:t xml:space="preserve"> نخواهند داشت.</w:t>
      </w:r>
    </w:p>
    <w:p w14:paraId="557505BD" w14:textId="77777777" w:rsidR="001B1E4C" w:rsidRDefault="001B1E4C" w:rsidP="00E9753D">
      <w:pPr>
        <w:rPr>
          <w:rtl/>
          <w:lang w:bidi="fa-IR"/>
        </w:rPr>
      </w:pPr>
      <w:r>
        <w:rPr>
          <w:rFonts w:hint="eastAsia"/>
          <w:rtl/>
          <w:lang w:bidi="fa-IR"/>
        </w:rPr>
        <w:t>در</w:t>
      </w:r>
      <w:r>
        <w:rPr>
          <w:rtl/>
          <w:lang w:bidi="fa-IR"/>
        </w:rPr>
        <w:t xml:space="preserve"> ا</w:t>
      </w:r>
      <w:r>
        <w:rPr>
          <w:rFonts w:hint="cs"/>
          <w:rtl/>
          <w:lang w:bidi="fa-IR"/>
        </w:rPr>
        <w:t>ی</w:t>
      </w:r>
      <w:r>
        <w:rPr>
          <w:rFonts w:hint="eastAsia"/>
          <w:rtl/>
          <w:lang w:bidi="fa-IR"/>
        </w:rPr>
        <w:t>ن</w:t>
      </w:r>
      <w:r>
        <w:rPr>
          <w:rtl/>
          <w:lang w:bidi="fa-IR"/>
        </w:rPr>
        <w:t xml:space="preserve"> چارچوب، م</w:t>
      </w:r>
      <w:r>
        <w:rPr>
          <w:rFonts w:hint="eastAsia"/>
          <w:rtl/>
          <w:lang w:bidi="fa-IR"/>
        </w:rPr>
        <w:t>هم‌تر</w:t>
      </w:r>
      <w:r>
        <w:rPr>
          <w:rFonts w:hint="cs"/>
          <w:rtl/>
          <w:lang w:bidi="fa-IR"/>
        </w:rPr>
        <w:t>ی</w:t>
      </w:r>
      <w:r>
        <w:rPr>
          <w:rFonts w:hint="eastAsia"/>
          <w:rtl/>
          <w:lang w:bidi="fa-IR"/>
        </w:rPr>
        <w:t>ن</w:t>
      </w:r>
      <w:r>
        <w:rPr>
          <w:rtl/>
          <w:lang w:bidi="fa-IR"/>
        </w:rPr>
        <w:t xml:space="preserve"> ابعاد توسعه متوازن دفاع هوا</w:t>
      </w:r>
      <w:r>
        <w:rPr>
          <w:rFonts w:hint="cs"/>
          <w:rtl/>
          <w:lang w:bidi="fa-IR"/>
        </w:rPr>
        <w:t>یی</w:t>
      </w:r>
      <w:r>
        <w:rPr>
          <w:rtl/>
          <w:lang w:bidi="fa-IR"/>
        </w:rPr>
        <w:t xml:space="preserve"> در حوزه رشد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عبارت‌اند از:</w:t>
      </w:r>
    </w:p>
    <w:p w14:paraId="518CE7CD" w14:textId="77777777" w:rsidR="001B1E4C" w:rsidRDefault="001B1E4C" w:rsidP="00E9753D">
      <w:pPr>
        <w:rPr>
          <w:rtl/>
          <w:lang w:bidi="fa-IR"/>
        </w:rPr>
      </w:pPr>
      <w:r>
        <w:rPr>
          <w:rFonts w:hint="eastAsia"/>
          <w:rtl/>
          <w:lang w:bidi="fa-IR"/>
        </w:rPr>
        <w:t>آموزش</w:t>
      </w:r>
      <w:r>
        <w:rPr>
          <w:rtl/>
          <w:lang w:bidi="fa-IR"/>
        </w:rPr>
        <w:t xml:space="preserve"> </w:t>
      </w:r>
      <w:r>
        <w:rPr>
          <w:rFonts w:ascii="Arial" w:hAnsi="Arial" w:cs="Arial" w:hint="cs"/>
          <w:rtl/>
          <w:lang w:bidi="fa-IR"/>
        </w:rPr>
        <w:t>–</w:t>
      </w:r>
      <w:r>
        <w:rPr>
          <w:rtl/>
          <w:lang w:bidi="fa-IR"/>
        </w:rPr>
        <w:t xml:space="preserve">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 توسعه شا</w:t>
      </w:r>
      <w:r>
        <w:rPr>
          <w:rFonts w:hint="cs"/>
          <w:rtl/>
          <w:lang w:bidi="fa-IR"/>
        </w:rPr>
        <w:t>ی</w:t>
      </w:r>
      <w:r>
        <w:rPr>
          <w:rFonts w:hint="eastAsia"/>
          <w:rtl/>
          <w:lang w:bidi="fa-IR"/>
        </w:rPr>
        <w:t>ستگ</w:t>
      </w:r>
      <w:r>
        <w:rPr>
          <w:rFonts w:hint="cs"/>
          <w:rtl/>
          <w:lang w:bidi="fa-IR"/>
        </w:rPr>
        <w:t>ی‌</w:t>
      </w:r>
      <w:r>
        <w:rPr>
          <w:rFonts w:hint="eastAsia"/>
          <w:rtl/>
          <w:lang w:bidi="fa-IR"/>
        </w:rPr>
        <w:t>ها</w:t>
      </w:r>
      <w:r>
        <w:rPr>
          <w:rFonts w:hint="cs"/>
          <w:rtl/>
          <w:lang w:bidi="fa-IR"/>
        </w:rPr>
        <w:t>ی</w:t>
      </w:r>
      <w:r>
        <w:rPr>
          <w:rtl/>
          <w:lang w:bidi="fa-IR"/>
        </w:rPr>
        <w:t xml:space="preserve"> حرفه‌ا</w:t>
      </w:r>
      <w:r>
        <w:rPr>
          <w:rFonts w:hint="cs"/>
          <w:rtl/>
          <w:lang w:bidi="fa-IR"/>
        </w:rPr>
        <w:t>ی</w:t>
      </w:r>
      <w:r>
        <w:rPr>
          <w:rtl/>
          <w:lang w:bidi="fa-IR"/>
        </w:rPr>
        <w:t xml:space="preserve"> - توانمندساز</w:t>
      </w:r>
      <w:r>
        <w:rPr>
          <w:rFonts w:hint="cs"/>
          <w:rtl/>
          <w:lang w:bidi="fa-IR"/>
        </w:rPr>
        <w:t>ی</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 جانش</w:t>
      </w:r>
      <w:r>
        <w:rPr>
          <w:rFonts w:hint="cs"/>
          <w:rtl/>
          <w:lang w:bidi="fa-IR"/>
        </w:rPr>
        <w:t>ی</w:t>
      </w:r>
      <w:r>
        <w:rPr>
          <w:rFonts w:hint="eastAsia"/>
          <w:rtl/>
          <w:lang w:bidi="fa-IR"/>
        </w:rPr>
        <w:t>ن‌پرور</w:t>
      </w:r>
      <w:r>
        <w:rPr>
          <w:rFonts w:hint="cs"/>
          <w:rtl/>
          <w:lang w:bidi="fa-IR"/>
        </w:rPr>
        <w:t>ی</w:t>
      </w:r>
      <w:r>
        <w:rPr>
          <w:rtl/>
          <w:lang w:bidi="fa-IR"/>
        </w:rPr>
        <w:t xml:space="preserve"> - نوآور</w:t>
      </w:r>
      <w:r>
        <w:rPr>
          <w:rFonts w:hint="cs"/>
          <w:rtl/>
          <w:lang w:bidi="fa-IR"/>
        </w:rPr>
        <w:t>ی</w:t>
      </w:r>
      <w:r>
        <w:rPr>
          <w:rFonts w:hint="eastAsia"/>
          <w:rtl/>
          <w:lang w:bidi="fa-IR"/>
        </w:rPr>
        <w:t>،</w:t>
      </w:r>
      <w:r>
        <w:rPr>
          <w:rtl/>
          <w:lang w:bidi="fa-IR"/>
        </w:rPr>
        <w:t xml:space="preserve"> خلاق</w:t>
      </w:r>
      <w:r>
        <w:rPr>
          <w:rFonts w:hint="cs"/>
          <w:rtl/>
          <w:lang w:bidi="fa-IR"/>
        </w:rPr>
        <w:t>ی</w:t>
      </w:r>
      <w:r>
        <w:rPr>
          <w:rFonts w:hint="eastAsia"/>
          <w:rtl/>
          <w:lang w:bidi="fa-IR"/>
        </w:rPr>
        <w:t>ت</w:t>
      </w:r>
      <w:r>
        <w:rPr>
          <w:rtl/>
          <w:lang w:bidi="fa-IR"/>
        </w:rPr>
        <w:t xml:space="preserve">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فناورانه.</w:t>
      </w:r>
    </w:p>
    <w:p w14:paraId="55E688CD" w14:textId="77777777" w:rsidR="001B1E4C" w:rsidRDefault="001B1E4C" w:rsidP="00E9753D">
      <w:pPr>
        <w:rPr>
          <w:rtl/>
          <w:lang w:bidi="fa-IR"/>
        </w:rPr>
      </w:pPr>
      <w:r>
        <w:rPr>
          <w:rFonts w:hint="eastAsia"/>
          <w:rtl/>
          <w:lang w:bidi="fa-IR"/>
        </w:rPr>
        <w:t>پاسخ</w:t>
      </w:r>
      <w:r>
        <w:rPr>
          <w:rtl/>
          <w:lang w:bidi="fa-IR"/>
        </w:rPr>
        <w:t xml:space="preserve"> سوال پنجم:</w:t>
      </w:r>
    </w:p>
    <w:p w14:paraId="1900D2DD" w14:textId="77777777" w:rsidR="001B1E4C" w:rsidRDefault="001B1E4C" w:rsidP="00E9753D">
      <w:pPr>
        <w:rPr>
          <w:rtl/>
          <w:lang w:bidi="fa-IR"/>
        </w:rPr>
      </w:pPr>
      <w:r>
        <w:rPr>
          <w:rtl/>
          <w:lang w:bidi="fa-IR"/>
        </w:rPr>
        <w:t xml:space="preserve"> ابعاد توسعه متوازن دفاع هوا</w:t>
      </w:r>
      <w:r>
        <w:rPr>
          <w:rFonts w:hint="cs"/>
          <w:rtl/>
          <w:lang w:bidi="fa-IR"/>
        </w:rPr>
        <w:t>یی</w:t>
      </w:r>
      <w:r>
        <w:rPr>
          <w:rtl/>
          <w:lang w:bidi="fa-IR"/>
        </w:rPr>
        <w:t xml:space="preserve"> در حوزه منا</w:t>
      </w:r>
      <w:r>
        <w:rPr>
          <w:rFonts w:hint="eastAsia"/>
          <w:rtl/>
          <w:lang w:bidi="fa-IR"/>
        </w:rPr>
        <w:t>بع</w:t>
      </w:r>
      <w:r>
        <w:rPr>
          <w:rtl/>
          <w:lang w:bidi="fa-IR"/>
        </w:rPr>
        <w:t xml:space="preserve"> به چگونگ</w:t>
      </w:r>
      <w:r>
        <w:rPr>
          <w:rFonts w:hint="cs"/>
          <w:rtl/>
          <w:lang w:bidi="fa-IR"/>
        </w:rPr>
        <w:t>ی</w:t>
      </w:r>
      <w:r>
        <w:rPr>
          <w:rtl/>
          <w:lang w:bidi="fa-IR"/>
        </w:rPr>
        <w:t xml:space="preserve"> تأم</w:t>
      </w:r>
      <w:r>
        <w:rPr>
          <w:rFonts w:hint="cs"/>
          <w:rtl/>
          <w:lang w:bidi="fa-IR"/>
        </w:rPr>
        <w:t>ی</w:t>
      </w:r>
      <w:r>
        <w:rPr>
          <w:rFonts w:hint="eastAsia"/>
          <w:rtl/>
          <w:lang w:bidi="fa-IR"/>
        </w:rPr>
        <w:t>ن،</w:t>
      </w:r>
      <w:r>
        <w:rPr>
          <w:rtl/>
          <w:lang w:bidi="fa-IR"/>
        </w:rPr>
        <w:t xml:space="preserve"> تخص</w:t>
      </w:r>
      <w:r>
        <w:rPr>
          <w:rFonts w:hint="cs"/>
          <w:rtl/>
          <w:lang w:bidi="fa-IR"/>
        </w:rPr>
        <w:t>ی</w:t>
      </w:r>
      <w:r>
        <w:rPr>
          <w:rFonts w:hint="eastAsia"/>
          <w:rtl/>
          <w:lang w:bidi="fa-IR"/>
        </w:rPr>
        <w:t>ص،</w:t>
      </w:r>
      <w:r>
        <w:rPr>
          <w:rtl/>
          <w:lang w:bidi="fa-IR"/>
        </w:rPr>
        <w:t xml:space="preserve"> نگهداشت، به‌کارگ</w:t>
      </w:r>
      <w:r>
        <w:rPr>
          <w:rFonts w:hint="cs"/>
          <w:rtl/>
          <w:lang w:bidi="fa-IR"/>
        </w:rPr>
        <w:t>ی</w:t>
      </w:r>
      <w:r>
        <w:rPr>
          <w:rFonts w:hint="eastAsia"/>
          <w:rtl/>
          <w:lang w:bidi="fa-IR"/>
        </w:rPr>
        <w:t>ر</w:t>
      </w:r>
      <w:r>
        <w:rPr>
          <w:rFonts w:hint="cs"/>
          <w:rtl/>
          <w:lang w:bidi="fa-IR"/>
        </w:rPr>
        <w:t>ی</w:t>
      </w:r>
      <w:r>
        <w:rPr>
          <w:rtl/>
          <w:lang w:bidi="fa-IR"/>
        </w:rPr>
        <w:t xml:space="preserve"> و بازتول</w:t>
      </w:r>
      <w:r>
        <w:rPr>
          <w:rFonts w:hint="cs"/>
          <w:rtl/>
          <w:lang w:bidi="fa-IR"/>
        </w:rPr>
        <w:t>ی</w:t>
      </w:r>
      <w:r>
        <w:rPr>
          <w:rFonts w:hint="eastAsia"/>
          <w:rtl/>
          <w:lang w:bidi="fa-IR"/>
        </w:rPr>
        <w:t>د</w:t>
      </w:r>
      <w:r>
        <w:rPr>
          <w:rtl/>
          <w:lang w:bidi="fa-IR"/>
        </w:rPr>
        <w:t xml:space="preserve"> منابع</w:t>
      </w:r>
      <w:r>
        <w:rPr>
          <w:rFonts w:hint="cs"/>
          <w:rtl/>
          <w:lang w:bidi="fa-IR"/>
        </w:rPr>
        <w:t>ی</w:t>
      </w:r>
      <w:r>
        <w:rPr>
          <w:rtl/>
          <w:lang w:bidi="fa-IR"/>
        </w:rPr>
        <w:t xml:space="preserve"> مربوط است که بقا</w:t>
      </w:r>
      <w:r>
        <w:rPr>
          <w:rFonts w:hint="cs"/>
          <w:rtl/>
          <w:lang w:bidi="fa-IR"/>
        </w:rPr>
        <w:t>ی</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و رشد بلندمدت ا</w:t>
      </w:r>
      <w:r>
        <w:rPr>
          <w:rFonts w:hint="cs"/>
          <w:rtl/>
          <w:lang w:bidi="fa-IR"/>
        </w:rPr>
        <w:t>ی</w:t>
      </w:r>
      <w:r>
        <w:rPr>
          <w:rFonts w:hint="eastAsia"/>
          <w:rtl/>
          <w:lang w:bidi="fa-IR"/>
        </w:rPr>
        <w:t>ن</w:t>
      </w:r>
      <w:r>
        <w:rPr>
          <w:rtl/>
          <w:lang w:bidi="fa-IR"/>
        </w:rPr>
        <w:t xml:space="preserve"> سامانه را ممکن م</w:t>
      </w:r>
      <w:r>
        <w:rPr>
          <w:rFonts w:hint="cs"/>
          <w:rtl/>
          <w:lang w:bidi="fa-IR"/>
        </w:rPr>
        <w:t>ی‌</w:t>
      </w:r>
      <w:r>
        <w:rPr>
          <w:rFonts w:hint="eastAsia"/>
          <w:rtl/>
          <w:lang w:bidi="fa-IR"/>
        </w:rPr>
        <w:t>سازند</w:t>
      </w:r>
      <w:r>
        <w:rPr>
          <w:rtl/>
          <w:lang w:bidi="fa-IR"/>
        </w:rPr>
        <w:t>. مقصود از توازن در ا</w:t>
      </w:r>
      <w:r>
        <w:rPr>
          <w:rFonts w:hint="cs"/>
          <w:rtl/>
          <w:lang w:bidi="fa-IR"/>
        </w:rPr>
        <w:t>ی</w:t>
      </w:r>
      <w:r>
        <w:rPr>
          <w:rFonts w:hint="eastAsia"/>
          <w:rtl/>
          <w:lang w:bidi="fa-IR"/>
        </w:rPr>
        <w:t>نجا</w:t>
      </w:r>
      <w:r>
        <w:rPr>
          <w:rtl/>
          <w:lang w:bidi="fa-IR"/>
        </w:rPr>
        <w:t xml:space="preserve"> آن است که منابع فقط در </w:t>
      </w:r>
      <w:r>
        <w:rPr>
          <w:rFonts w:hint="cs"/>
          <w:rtl/>
          <w:lang w:bidi="fa-IR"/>
        </w:rPr>
        <w:t>ی</w:t>
      </w:r>
      <w:r>
        <w:rPr>
          <w:rFonts w:hint="eastAsia"/>
          <w:rtl/>
          <w:lang w:bidi="fa-IR"/>
        </w:rPr>
        <w:t>ک</w:t>
      </w:r>
      <w:r>
        <w:rPr>
          <w:rtl/>
          <w:lang w:bidi="fa-IR"/>
        </w:rPr>
        <w:t xml:space="preserve"> بخش، مانند خر</w:t>
      </w:r>
      <w:r>
        <w:rPr>
          <w:rFonts w:hint="cs"/>
          <w:rtl/>
          <w:lang w:bidi="fa-IR"/>
        </w:rPr>
        <w:t>ی</w:t>
      </w:r>
      <w:r>
        <w:rPr>
          <w:rFonts w:hint="eastAsia"/>
          <w:rtl/>
          <w:lang w:bidi="fa-IR"/>
        </w:rPr>
        <w:t>د</w:t>
      </w:r>
      <w:r>
        <w:rPr>
          <w:rtl/>
          <w:lang w:bidi="fa-IR"/>
        </w:rPr>
        <w:t xml:space="preserve"> تجه</w:t>
      </w:r>
      <w:r>
        <w:rPr>
          <w:rFonts w:hint="cs"/>
          <w:rtl/>
          <w:lang w:bidi="fa-IR"/>
        </w:rPr>
        <w:t>ی</w:t>
      </w:r>
      <w:r>
        <w:rPr>
          <w:rFonts w:hint="eastAsia"/>
          <w:rtl/>
          <w:lang w:bidi="fa-IR"/>
        </w:rPr>
        <w:t>زات،</w:t>
      </w:r>
      <w:r>
        <w:rPr>
          <w:rtl/>
          <w:lang w:bidi="fa-IR"/>
        </w:rPr>
        <w:t xml:space="preserve"> انباشته نشوند؛ بلکه م</w:t>
      </w:r>
      <w:r>
        <w:rPr>
          <w:rFonts w:hint="cs"/>
          <w:rtl/>
          <w:lang w:bidi="fa-IR"/>
        </w:rPr>
        <w:t>ی</w:t>
      </w:r>
      <w:r>
        <w:rPr>
          <w:rFonts w:hint="eastAsia"/>
          <w:rtl/>
          <w:lang w:bidi="fa-IR"/>
        </w:rPr>
        <w:t>ان</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Fonts w:hint="eastAsia"/>
          <w:rtl/>
          <w:lang w:bidi="fa-IR"/>
        </w:rPr>
        <w:t>،</w:t>
      </w:r>
      <w:r>
        <w:rPr>
          <w:rtl/>
          <w:lang w:bidi="fa-IR"/>
        </w:rPr>
        <w:t xml:space="preserve"> بودجه، </w:t>
      </w:r>
      <w:r>
        <w:rPr>
          <w:rFonts w:hint="eastAsia"/>
          <w:rtl/>
          <w:lang w:bidi="fa-IR"/>
        </w:rPr>
        <w:t>فناور</w:t>
      </w:r>
      <w:r>
        <w:rPr>
          <w:rFonts w:hint="cs"/>
          <w:rtl/>
          <w:lang w:bidi="fa-IR"/>
        </w:rPr>
        <w:t>ی</w:t>
      </w:r>
      <w:r>
        <w:rPr>
          <w:rFonts w:hint="eastAsia"/>
          <w:rtl/>
          <w:lang w:bidi="fa-IR"/>
        </w:rPr>
        <w:t>،</w:t>
      </w:r>
      <w:r>
        <w:rPr>
          <w:rtl/>
          <w:lang w:bidi="fa-IR"/>
        </w:rPr>
        <w:t xml:space="preserve"> ز</w:t>
      </w:r>
      <w:r>
        <w:rPr>
          <w:rFonts w:hint="cs"/>
          <w:rtl/>
          <w:lang w:bidi="fa-IR"/>
        </w:rPr>
        <w:t>ی</w:t>
      </w:r>
      <w:r>
        <w:rPr>
          <w:rFonts w:hint="eastAsia"/>
          <w:rtl/>
          <w:lang w:bidi="fa-IR"/>
        </w:rPr>
        <w:t>رساخت،</w:t>
      </w:r>
      <w:r>
        <w:rPr>
          <w:rtl/>
          <w:lang w:bidi="fa-IR"/>
        </w:rPr>
        <w:t xml:space="preserve"> پشت</w:t>
      </w:r>
      <w:r>
        <w:rPr>
          <w:rFonts w:hint="cs"/>
          <w:rtl/>
          <w:lang w:bidi="fa-IR"/>
        </w:rPr>
        <w:t>ی</w:t>
      </w:r>
      <w:r>
        <w:rPr>
          <w:rFonts w:hint="eastAsia"/>
          <w:rtl/>
          <w:lang w:bidi="fa-IR"/>
        </w:rPr>
        <w:t>بان</w:t>
      </w:r>
      <w:r>
        <w:rPr>
          <w:rFonts w:hint="cs"/>
          <w:rtl/>
          <w:lang w:bidi="fa-IR"/>
        </w:rPr>
        <w:t>ی</w:t>
      </w:r>
      <w:r>
        <w:rPr>
          <w:rtl/>
          <w:lang w:bidi="fa-IR"/>
        </w:rPr>
        <w:t xml:space="preserve"> و سازوکارها</w:t>
      </w:r>
      <w:r>
        <w:rPr>
          <w:rFonts w:hint="cs"/>
          <w:rtl/>
          <w:lang w:bidi="fa-IR"/>
        </w:rPr>
        <w:t>ی</w:t>
      </w:r>
      <w:r>
        <w:rPr>
          <w:rtl/>
          <w:lang w:bidi="fa-IR"/>
        </w:rPr>
        <w:t xml:space="preserve"> تخص</w:t>
      </w:r>
      <w:r>
        <w:rPr>
          <w:rFonts w:hint="cs"/>
          <w:rtl/>
          <w:lang w:bidi="fa-IR"/>
        </w:rPr>
        <w:t>ی</w:t>
      </w:r>
      <w:r>
        <w:rPr>
          <w:rFonts w:hint="eastAsia"/>
          <w:rtl/>
          <w:lang w:bidi="fa-IR"/>
        </w:rPr>
        <w:t>ص،</w:t>
      </w:r>
      <w:r>
        <w:rPr>
          <w:rtl/>
          <w:lang w:bidi="fa-IR"/>
        </w:rPr>
        <w:t xml:space="preserve"> تناسب</w:t>
      </w:r>
      <w:r>
        <w:rPr>
          <w:rFonts w:hint="cs"/>
          <w:rtl/>
          <w:lang w:bidi="fa-IR"/>
        </w:rPr>
        <w:t>ی</w:t>
      </w:r>
      <w:r>
        <w:rPr>
          <w:rtl/>
          <w:lang w:bidi="fa-IR"/>
        </w:rPr>
        <w:t xml:space="preserve"> مأمور</w:t>
      </w:r>
      <w:r>
        <w:rPr>
          <w:rFonts w:hint="cs"/>
          <w:rtl/>
          <w:lang w:bidi="fa-IR"/>
        </w:rPr>
        <w:t>ی</w:t>
      </w:r>
      <w:r>
        <w:rPr>
          <w:rFonts w:hint="eastAsia"/>
          <w:rtl/>
          <w:lang w:bidi="fa-IR"/>
        </w:rPr>
        <w:t>ت‌محور</w:t>
      </w:r>
      <w:r>
        <w:rPr>
          <w:rtl/>
          <w:lang w:bidi="fa-IR"/>
        </w:rPr>
        <w:t xml:space="preserve"> و پا</w:t>
      </w:r>
      <w:r>
        <w:rPr>
          <w:rFonts w:hint="cs"/>
          <w:rtl/>
          <w:lang w:bidi="fa-IR"/>
        </w:rPr>
        <w:t>ی</w:t>
      </w:r>
      <w:r>
        <w:rPr>
          <w:rFonts w:hint="eastAsia"/>
          <w:rtl/>
          <w:lang w:bidi="fa-IR"/>
        </w:rPr>
        <w:t>دار</w:t>
      </w:r>
      <w:r>
        <w:rPr>
          <w:rtl/>
          <w:lang w:bidi="fa-IR"/>
        </w:rPr>
        <w:t xml:space="preserve"> برقرار باشد. در ا</w:t>
      </w:r>
      <w:r>
        <w:rPr>
          <w:rFonts w:hint="cs"/>
          <w:rtl/>
          <w:lang w:bidi="fa-IR"/>
        </w:rPr>
        <w:t>ی</w:t>
      </w:r>
      <w:r>
        <w:rPr>
          <w:rFonts w:hint="eastAsia"/>
          <w:rtl/>
          <w:lang w:bidi="fa-IR"/>
        </w:rPr>
        <w:t>ن</w:t>
      </w:r>
      <w:r>
        <w:rPr>
          <w:rtl/>
          <w:lang w:bidi="fa-IR"/>
        </w:rPr>
        <w:t xml:space="preserve"> چارچوب، مهم‌تر</w:t>
      </w:r>
      <w:r>
        <w:rPr>
          <w:rFonts w:hint="cs"/>
          <w:rtl/>
          <w:lang w:bidi="fa-IR"/>
        </w:rPr>
        <w:t>ی</w:t>
      </w:r>
      <w:r>
        <w:rPr>
          <w:rFonts w:hint="eastAsia"/>
          <w:rtl/>
          <w:lang w:bidi="fa-IR"/>
        </w:rPr>
        <w:t>ن</w:t>
      </w:r>
      <w:r>
        <w:rPr>
          <w:rtl/>
          <w:lang w:bidi="fa-IR"/>
        </w:rPr>
        <w:t xml:space="preserve"> ابعاد توسعه متوازن دفاع هوا</w:t>
      </w:r>
      <w:r>
        <w:rPr>
          <w:rFonts w:hint="cs"/>
          <w:rtl/>
          <w:lang w:bidi="fa-IR"/>
        </w:rPr>
        <w:t>یی</w:t>
      </w:r>
      <w:r>
        <w:rPr>
          <w:rtl/>
          <w:lang w:bidi="fa-IR"/>
        </w:rPr>
        <w:t xml:space="preserve"> در حوزه منابع عبارت‌اند از:</w:t>
      </w:r>
    </w:p>
    <w:p w14:paraId="6BA6A8C2" w14:textId="77777777" w:rsidR="001B1E4C" w:rsidRDefault="001B1E4C" w:rsidP="00E9753D">
      <w:pPr>
        <w:rPr>
          <w:rtl/>
          <w:lang w:bidi="fa-IR"/>
        </w:rPr>
      </w:pPr>
      <w:r>
        <w:rPr>
          <w:rFonts w:hint="eastAsia"/>
          <w:rtl/>
          <w:lang w:bidi="fa-IR"/>
        </w:rPr>
        <w:t>منابع</w:t>
      </w:r>
      <w:r>
        <w:rPr>
          <w:rtl/>
          <w:lang w:bidi="fa-IR"/>
        </w:rPr>
        <w:t xml:space="preserve"> انسان</w:t>
      </w:r>
      <w:r>
        <w:rPr>
          <w:rFonts w:hint="cs"/>
          <w:rtl/>
          <w:lang w:bidi="fa-IR"/>
        </w:rPr>
        <w:t>ی</w:t>
      </w:r>
      <w:r>
        <w:rPr>
          <w:rtl/>
          <w:lang w:bidi="fa-IR"/>
        </w:rPr>
        <w:t xml:space="preserve"> - منابع مال</w:t>
      </w:r>
      <w:r>
        <w:rPr>
          <w:rFonts w:hint="cs"/>
          <w:rtl/>
          <w:lang w:bidi="fa-IR"/>
        </w:rPr>
        <w:t>ی</w:t>
      </w:r>
      <w:r>
        <w:rPr>
          <w:rtl/>
          <w:lang w:bidi="fa-IR"/>
        </w:rPr>
        <w:t xml:space="preserve"> - منابع تجه</w:t>
      </w:r>
      <w:r>
        <w:rPr>
          <w:rFonts w:hint="cs"/>
          <w:rtl/>
          <w:lang w:bidi="fa-IR"/>
        </w:rPr>
        <w:t>ی</w:t>
      </w:r>
      <w:r>
        <w:rPr>
          <w:rFonts w:hint="eastAsia"/>
          <w:rtl/>
          <w:lang w:bidi="fa-IR"/>
        </w:rPr>
        <w:t>زات</w:t>
      </w:r>
      <w:r>
        <w:rPr>
          <w:rFonts w:hint="cs"/>
          <w:rtl/>
          <w:lang w:bidi="fa-IR"/>
        </w:rPr>
        <w:t>ی</w:t>
      </w:r>
      <w:r>
        <w:rPr>
          <w:rtl/>
          <w:lang w:bidi="fa-IR"/>
        </w:rPr>
        <w:t xml:space="preserve"> -  منابع فناورانه - منابع اطلاعات</w:t>
      </w:r>
      <w:r>
        <w:rPr>
          <w:rFonts w:hint="cs"/>
          <w:rtl/>
          <w:lang w:bidi="fa-IR"/>
        </w:rPr>
        <w:t>ی</w:t>
      </w:r>
      <w:r>
        <w:rPr>
          <w:rtl/>
          <w:lang w:bidi="fa-IR"/>
        </w:rPr>
        <w:t xml:space="preserve"> و داده‌</w:t>
      </w:r>
      <w:r>
        <w:rPr>
          <w:rFonts w:hint="eastAsia"/>
          <w:rtl/>
          <w:lang w:bidi="fa-IR"/>
        </w:rPr>
        <w:t>ا</w:t>
      </w:r>
      <w:r>
        <w:rPr>
          <w:rFonts w:hint="cs"/>
          <w:rtl/>
          <w:lang w:bidi="fa-IR"/>
        </w:rPr>
        <w:t>ی</w:t>
      </w:r>
      <w:r>
        <w:rPr>
          <w:rtl/>
          <w:lang w:bidi="fa-IR"/>
        </w:rPr>
        <w:t xml:space="preserve"> - ز</w:t>
      </w:r>
      <w:r>
        <w:rPr>
          <w:rFonts w:hint="cs"/>
          <w:rtl/>
          <w:lang w:bidi="fa-IR"/>
        </w:rPr>
        <w:t>ی</w:t>
      </w:r>
      <w:r>
        <w:rPr>
          <w:rFonts w:hint="eastAsia"/>
          <w:rtl/>
          <w:lang w:bidi="fa-IR"/>
        </w:rPr>
        <w:t>رساخت‌ها</w:t>
      </w:r>
      <w:r>
        <w:rPr>
          <w:rtl/>
          <w:lang w:bidi="fa-IR"/>
        </w:rPr>
        <w:t xml:space="preserve"> و منابع ف</w:t>
      </w:r>
      <w:r>
        <w:rPr>
          <w:rFonts w:hint="cs"/>
          <w:rtl/>
          <w:lang w:bidi="fa-IR"/>
        </w:rPr>
        <w:t>ی</w:t>
      </w:r>
      <w:r>
        <w:rPr>
          <w:rFonts w:hint="eastAsia"/>
          <w:rtl/>
          <w:lang w:bidi="fa-IR"/>
        </w:rPr>
        <w:t>ز</w:t>
      </w:r>
      <w:r>
        <w:rPr>
          <w:rFonts w:hint="cs"/>
          <w:rtl/>
          <w:lang w:bidi="fa-IR"/>
        </w:rPr>
        <w:t>ی</w:t>
      </w:r>
      <w:r>
        <w:rPr>
          <w:rFonts w:hint="eastAsia"/>
          <w:rtl/>
          <w:lang w:bidi="fa-IR"/>
        </w:rPr>
        <w:t>ک</w:t>
      </w:r>
      <w:r>
        <w:rPr>
          <w:rFonts w:hint="cs"/>
          <w:rtl/>
          <w:lang w:bidi="fa-IR"/>
        </w:rPr>
        <w:t>ی</w:t>
      </w:r>
    </w:p>
    <w:p w14:paraId="39A2ADE7" w14:textId="77777777" w:rsidR="001B1E4C" w:rsidRDefault="001B1E4C" w:rsidP="00E9753D">
      <w:pPr>
        <w:rPr>
          <w:rtl/>
          <w:lang w:bidi="fa-IR"/>
        </w:rPr>
      </w:pPr>
      <w:r>
        <w:rPr>
          <w:rFonts w:hint="eastAsia"/>
          <w:rtl/>
          <w:lang w:bidi="fa-IR"/>
        </w:rPr>
        <w:t>پاسخ</w:t>
      </w:r>
      <w:r>
        <w:rPr>
          <w:rtl/>
          <w:lang w:bidi="fa-IR"/>
        </w:rPr>
        <w:t xml:space="preserve"> سوال ششم:</w:t>
      </w:r>
    </w:p>
    <w:p w14:paraId="229E9F5F" w14:textId="77777777" w:rsidR="001B1E4C" w:rsidRDefault="001B1E4C" w:rsidP="00E9753D">
      <w:pPr>
        <w:rPr>
          <w:rtl/>
          <w:lang w:bidi="fa-IR"/>
        </w:rPr>
      </w:pPr>
      <w:r>
        <w:rPr>
          <w:rtl/>
          <w:lang w:bidi="fa-IR"/>
        </w:rPr>
        <w:t xml:space="preserve"> م</w:t>
      </w:r>
      <w:r>
        <w:rPr>
          <w:rFonts w:hint="cs"/>
          <w:rtl/>
          <w:lang w:bidi="fa-IR"/>
        </w:rPr>
        <w:t>ی‌</w:t>
      </w:r>
      <w:r>
        <w:rPr>
          <w:rFonts w:hint="eastAsia"/>
          <w:rtl/>
          <w:lang w:bidi="fa-IR"/>
        </w:rPr>
        <w:t>توان</w:t>
      </w:r>
      <w:r>
        <w:rPr>
          <w:rtl/>
          <w:lang w:bidi="fa-IR"/>
        </w:rPr>
        <w:t xml:space="preserve"> حوزه‌ها</w:t>
      </w:r>
      <w:r>
        <w:rPr>
          <w:rFonts w:hint="cs"/>
          <w:rtl/>
          <w:lang w:bidi="fa-IR"/>
        </w:rPr>
        <w:t>ی</w:t>
      </w:r>
      <w:r>
        <w:rPr>
          <w:rtl/>
          <w:lang w:bidi="fa-IR"/>
        </w:rPr>
        <w:t xml:space="preserve"> مکمل د</w:t>
      </w:r>
      <w:r>
        <w:rPr>
          <w:rFonts w:hint="cs"/>
          <w:rtl/>
          <w:lang w:bidi="fa-IR"/>
        </w:rPr>
        <w:t>ی</w:t>
      </w:r>
      <w:r>
        <w:rPr>
          <w:rFonts w:hint="eastAsia"/>
          <w:rtl/>
          <w:lang w:bidi="fa-IR"/>
        </w:rPr>
        <w:t>گر</w:t>
      </w:r>
      <w:r>
        <w:rPr>
          <w:rFonts w:hint="cs"/>
          <w:rtl/>
          <w:lang w:bidi="fa-IR"/>
        </w:rPr>
        <w:t>ی</w:t>
      </w:r>
      <w:r>
        <w:rPr>
          <w:rtl/>
          <w:lang w:bidi="fa-IR"/>
        </w:rPr>
        <w:t xml:space="preserve"> ن</w:t>
      </w:r>
      <w:r>
        <w:rPr>
          <w:rFonts w:hint="cs"/>
          <w:rtl/>
          <w:lang w:bidi="fa-IR"/>
        </w:rPr>
        <w:t>ی</w:t>
      </w:r>
      <w:r>
        <w:rPr>
          <w:rFonts w:hint="eastAsia"/>
          <w:rtl/>
          <w:lang w:bidi="fa-IR"/>
        </w:rPr>
        <w:t>ز</w:t>
      </w:r>
      <w:r>
        <w:rPr>
          <w:rtl/>
          <w:lang w:bidi="fa-IR"/>
        </w:rPr>
        <w:t xml:space="preserve"> برا</w:t>
      </w:r>
      <w:r>
        <w:rPr>
          <w:rFonts w:hint="cs"/>
          <w:rtl/>
          <w:lang w:bidi="fa-IR"/>
        </w:rPr>
        <w:t>ی</w:t>
      </w:r>
      <w:r>
        <w:rPr>
          <w:rtl/>
          <w:lang w:bidi="fa-IR"/>
        </w:rPr>
        <w:t xml:space="preserve"> شناسا</w:t>
      </w:r>
      <w:r>
        <w:rPr>
          <w:rFonts w:hint="cs"/>
          <w:rtl/>
          <w:lang w:bidi="fa-IR"/>
        </w:rPr>
        <w:t>یی</w:t>
      </w:r>
      <w:r>
        <w:rPr>
          <w:rtl/>
          <w:lang w:bidi="fa-IR"/>
        </w:rPr>
        <w:t xml:space="preserve"> ابعاد توسعه متوازن دفاع هوا</w:t>
      </w:r>
      <w:r>
        <w:rPr>
          <w:rFonts w:hint="cs"/>
          <w:rtl/>
          <w:lang w:bidi="fa-IR"/>
        </w:rPr>
        <w:t>یی</w:t>
      </w:r>
      <w:r>
        <w:rPr>
          <w:rtl/>
          <w:lang w:bidi="fa-IR"/>
        </w:rPr>
        <w:t xml:space="preserve"> در نظر گرفت. در واقع اگر بخواه</w:t>
      </w:r>
      <w:r>
        <w:rPr>
          <w:rFonts w:hint="cs"/>
          <w:rtl/>
          <w:lang w:bidi="fa-IR"/>
        </w:rPr>
        <w:t>ی</w:t>
      </w:r>
      <w:r>
        <w:rPr>
          <w:rFonts w:hint="eastAsia"/>
          <w:rtl/>
          <w:lang w:bidi="fa-IR"/>
        </w:rPr>
        <w:t>م</w:t>
      </w:r>
      <w:r>
        <w:rPr>
          <w:rtl/>
          <w:lang w:bidi="fa-IR"/>
        </w:rPr>
        <w:t xml:space="preserve"> تصو</w:t>
      </w:r>
      <w:r>
        <w:rPr>
          <w:rFonts w:hint="cs"/>
          <w:rtl/>
          <w:lang w:bidi="fa-IR"/>
        </w:rPr>
        <w:t>ی</w:t>
      </w:r>
      <w:r>
        <w:rPr>
          <w:rFonts w:hint="eastAsia"/>
          <w:rtl/>
          <w:lang w:bidi="fa-IR"/>
        </w:rPr>
        <w:t>ر</w:t>
      </w:r>
      <w:r>
        <w:rPr>
          <w:rFonts w:hint="cs"/>
          <w:rtl/>
          <w:lang w:bidi="fa-IR"/>
        </w:rPr>
        <w:t>ی</w:t>
      </w:r>
      <w:r>
        <w:rPr>
          <w:rtl/>
          <w:lang w:bidi="fa-IR"/>
        </w:rPr>
        <w:t xml:space="preserve"> جامع‌تر و راهبرد</w:t>
      </w:r>
      <w:r>
        <w:rPr>
          <w:rFonts w:hint="cs"/>
          <w:rtl/>
          <w:lang w:bidi="fa-IR"/>
        </w:rPr>
        <w:t>ی‌</w:t>
      </w:r>
      <w:r>
        <w:rPr>
          <w:rFonts w:hint="eastAsia"/>
          <w:rtl/>
          <w:lang w:bidi="fa-IR"/>
        </w:rPr>
        <w:t>تر</w:t>
      </w:r>
      <w:r>
        <w:rPr>
          <w:rtl/>
          <w:lang w:bidi="fa-IR"/>
        </w:rPr>
        <w:t xml:space="preserve"> داشته باش</w:t>
      </w:r>
      <w:r>
        <w:rPr>
          <w:rFonts w:hint="cs"/>
          <w:rtl/>
          <w:lang w:bidi="fa-IR"/>
        </w:rPr>
        <w:t>ی</w:t>
      </w:r>
      <w:r>
        <w:rPr>
          <w:rFonts w:hint="eastAsia"/>
          <w:rtl/>
          <w:lang w:bidi="fa-IR"/>
        </w:rPr>
        <w:t>م</w:t>
      </w:r>
      <w:r>
        <w:rPr>
          <w:rtl/>
          <w:lang w:bidi="fa-IR"/>
        </w:rPr>
        <w:t xml:space="preserve">  بهتر است  ابعاد مح</w:t>
      </w:r>
      <w:r>
        <w:rPr>
          <w:rFonts w:hint="cs"/>
          <w:rtl/>
          <w:lang w:bidi="fa-IR"/>
        </w:rPr>
        <w:t>ی</w:t>
      </w:r>
      <w:r>
        <w:rPr>
          <w:rFonts w:hint="eastAsia"/>
          <w:rtl/>
          <w:lang w:bidi="fa-IR"/>
        </w:rPr>
        <w:t>ط</w:t>
      </w:r>
      <w:r>
        <w:rPr>
          <w:rFonts w:hint="cs"/>
          <w:rtl/>
          <w:lang w:bidi="fa-IR"/>
        </w:rPr>
        <w:t>ی</w:t>
      </w:r>
      <w:r>
        <w:rPr>
          <w:rFonts w:hint="eastAsia"/>
          <w:rtl/>
          <w:lang w:bidi="fa-IR"/>
        </w:rPr>
        <w:t>،</w:t>
      </w:r>
      <w:r>
        <w:rPr>
          <w:rtl/>
          <w:lang w:bidi="fa-IR"/>
        </w:rPr>
        <w:t xml:space="preserve"> مأمور</w:t>
      </w:r>
      <w:r>
        <w:rPr>
          <w:rFonts w:hint="cs"/>
          <w:rtl/>
          <w:lang w:bidi="fa-IR"/>
        </w:rPr>
        <w:t>ی</w:t>
      </w:r>
      <w:r>
        <w:rPr>
          <w:rFonts w:hint="eastAsia"/>
          <w:rtl/>
          <w:lang w:bidi="fa-IR"/>
        </w:rPr>
        <w:t>ت</w:t>
      </w:r>
      <w:r>
        <w:rPr>
          <w:rFonts w:hint="cs"/>
          <w:rtl/>
          <w:lang w:bidi="fa-IR"/>
        </w:rPr>
        <w:t>ی</w:t>
      </w:r>
      <w:r>
        <w:rPr>
          <w:rFonts w:hint="eastAsia"/>
          <w:rtl/>
          <w:lang w:bidi="fa-IR"/>
        </w:rPr>
        <w:t>،</w:t>
      </w:r>
      <w:r>
        <w:rPr>
          <w:rtl/>
          <w:lang w:bidi="fa-IR"/>
        </w:rPr>
        <w:t xml:space="preserve"> حکمران</w:t>
      </w:r>
      <w:r>
        <w:rPr>
          <w:rFonts w:hint="cs"/>
          <w:rtl/>
          <w:lang w:bidi="fa-IR"/>
        </w:rPr>
        <w:t>ی</w:t>
      </w:r>
      <w:r>
        <w:rPr>
          <w:rFonts w:hint="eastAsia"/>
          <w:rtl/>
          <w:lang w:bidi="fa-IR"/>
        </w:rPr>
        <w:t>،</w:t>
      </w:r>
      <w:r>
        <w:rPr>
          <w:rtl/>
          <w:lang w:bidi="fa-IR"/>
        </w:rPr>
        <w:t xml:space="preserve"> آ</w:t>
      </w:r>
      <w:r>
        <w:rPr>
          <w:rFonts w:hint="cs"/>
          <w:rtl/>
          <w:lang w:bidi="fa-IR"/>
        </w:rPr>
        <w:t>ی</w:t>
      </w:r>
      <w:r>
        <w:rPr>
          <w:rFonts w:hint="eastAsia"/>
          <w:rtl/>
          <w:lang w:bidi="fa-IR"/>
        </w:rPr>
        <w:t>نده‌پژوه</w:t>
      </w:r>
      <w:r>
        <w:rPr>
          <w:rFonts w:hint="cs"/>
          <w:rtl/>
          <w:lang w:bidi="fa-IR"/>
        </w:rPr>
        <w:t>ی</w:t>
      </w:r>
      <w:r>
        <w:rPr>
          <w:rtl/>
          <w:lang w:bidi="fa-IR"/>
        </w:rPr>
        <w:t xml:space="preserve"> و تاب</w:t>
      </w:r>
      <w:r>
        <w:rPr>
          <w:rFonts w:hint="eastAsia"/>
          <w:rtl/>
          <w:lang w:bidi="fa-IR"/>
        </w:rPr>
        <w:t>‌آور</w:t>
      </w:r>
      <w:r>
        <w:rPr>
          <w:rFonts w:hint="cs"/>
          <w:rtl/>
          <w:lang w:bidi="fa-IR"/>
        </w:rPr>
        <w:t>ی</w:t>
      </w:r>
      <w:r>
        <w:rPr>
          <w:rtl/>
          <w:lang w:bidi="fa-IR"/>
        </w:rPr>
        <w:t xml:space="preserve"> ن</w:t>
      </w:r>
      <w:r>
        <w:rPr>
          <w:rFonts w:hint="cs"/>
          <w:rtl/>
          <w:lang w:bidi="fa-IR"/>
        </w:rPr>
        <w:t>ی</w:t>
      </w:r>
      <w:r>
        <w:rPr>
          <w:rFonts w:hint="eastAsia"/>
          <w:rtl/>
          <w:lang w:bidi="fa-IR"/>
        </w:rPr>
        <w:t>ز</w:t>
      </w:r>
      <w:r>
        <w:rPr>
          <w:rtl/>
          <w:lang w:bidi="fa-IR"/>
        </w:rPr>
        <w:t xml:space="preserve"> به آن افزوده شود. مهم‌تر</w:t>
      </w:r>
      <w:r>
        <w:rPr>
          <w:rFonts w:hint="cs"/>
          <w:rtl/>
          <w:lang w:bidi="fa-IR"/>
        </w:rPr>
        <w:t>ی</w:t>
      </w:r>
      <w:r>
        <w:rPr>
          <w:rFonts w:hint="eastAsia"/>
          <w:rtl/>
          <w:lang w:bidi="fa-IR"/>
        </w:rPr>
        <w:t>ن</w:t>
      </w:r>
      <w:r>
        <w:rPr>
          <w:rtl/>
          <w:lang w:bidi="fa-IR"/>
        </w:rPr>
        <w:t xml:space="preserve"> حوزه‌ها</w:t>
      </w:r>
      <w:r>
        <w:rPr>
          <w:rFonts w:hint="cs"/>
          <w:rtl/>
          <w:lang w:bidi="fa-IR"/>
        </w:rPr>
        <w:t>ی</w:t>
      </w:r>
      <w:r>
        <w:rPr>
          <w:rtl/>
          <w:lang w:bidi="fa-IR"/>
        </w:rPr>
        <w:t xml:space="preserve"> د</w:t>
      </w:r>
      <w:r>
        <w:rPr>
          <w:rFonts w:hint="cs"/>
          <w:rtl/>
          <w:lang w:bidi="fa-IR"/>
        </w:rPr>
        <w:t>ی</w:t>
      </w:r>
      <w:r>
        <w:rPr>
          <w:rFonts w:hint="eastAsia"/>
          <w:rtl/>
          <w:lang w:bidi="fa-IR"/>
        </w:rPr>
        <w:t>گر</w:t>
      </w:r>
      <w:r>
        <w:rPr>
          <w:rtl/>
          <w:lang w:bidi="fa-IR"/>
        </w:rPr>
        <w:t xml:space="preserve"> عبارت‌اند از:</w:t>
      </w:r>
    </w:p>
    <w:p w14:paraId="4DFAC299" w14:textId="77777777" w:rsidR="001B1E4C" w:rsidRDefault="001B1E4C" w:rsidP="00E9753D">
      <w:pPr>
        <w:rPr>
          <w:rtl/>
          <w:lang w:bidi="fa-IR"/>
        </w:rPr>
      </w:pPr>
      <w:r>
        <w:rPr>
          <w:rFonts w:hint="eastAsia"/>
          <w:rtl/>
          <w:lang w:bidi="fa-IR"/>
        </w:rPr>
        <w:t>حوزه</w:t>
      </w:r>
      <w:r>
        <w:rPr>
          <w:rtl/>
          <w:lang w:bidi="fa-IR"/>
        </w:rPr>
        <w:t xml:space="preserve"> مأمور</w:t>
      </w:r>
      <w:r>
        <w:rPr>
          <w:rFonts w:hint="cs"/>
          <w:rtl/>
          <w:lang w:bidi="fa-IR"/>
        </w:rPr>
        <w:t>ی</w:t>
      </w:r>
      <w:r>
        <w:rPr>
          <w:rFonts w:hint="eastAsia"/>
          <w:rtl/>
          <w:lang w:bidi="fa-IR"/>
        </w:rPr>
        <w:t>ت</w:t>
      </w:r>
      <w:r>
        <w:rPr>
          <w:rtl/>
          <w:lang w:bidi="fa-IR"/>
        </w:rPr>
        <w:t xml:space="preserve"> و آمادگ</w:t>
      </w:r>
      <w:r>
        <w:rPr>
          <w:rFonts w:hint="cs"/>
          <w:rtl/>
          <w:lang w:bidi="fa-IR"/>
        </w:rPr>
        <w:t>ی</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 حوزه راهبرد، س</w:t>
      </w:r>
      <w:r>
        <w:rPr>
          <w:rFonts w:hint="cs"/>
          <w:rtl/>
          <w:lang w:bidi="fa-IR"/>
        </w:rPr>
        <w:t>ی</w:t>
      </w:r>
      <w:r>
        <w:rPr>
          <w:rFonts w:hint="eastAsia"/>
          <w:rtl/>
          <w:lang w:bidi="fa-IR"/>
        </w:rPr>
        <w:t>است‌گذار</w:t>
      </w:r>
      <w:r>
        <w:rPr>
          <w:rFonts w:hint="cs"/>
          <w:rtl/>
          <w:lang w:bidi="fa-IR"/>
        </w:rPr>
        <w:t>ی</w:t>
      </w:r>
      <w:r>
        <w:rPr>
          <w:rtl/>
          <w:lang w:bidi="fa-IR"/>
        </w:rPr>
        <w:t xml:space="preserve"> و حکمران</w:t>
      </w:r>
      <w:r>
        <w:rPr>
          <w:rFonts w:hint="cs"/>
          <w:rtl/>
          <w:lang w:bidi="fa-IR"/>
        </w:rPr>
        <w:t>ی</w:t>
      </w:r>
      <w:r>
        <w:rPr>
          <w:rtl/>
          <w:lang w:bidi="fa-IR"/>
        </w:rPr>
        <w:t xml:space="preserve"> - حوزه مح</w:t>
      </w:r>
      <w:r>
        <w:rPr>
          <w:rFonts w:hint="cs"/>
          <w:rtl/>
          <w:lang w:bidi="fa-IR"/>
        </w:rPr>
        <w:t>ی</w:t>
      </w:r>
      <w:r>
        <w:rPr>
          <w:rFonts w:hint="eastAsia"/>
          <w:rtl/>
          <w:lang w:bidi="fa-IR"/>
        </w:rPr>
        <w:t>ط</w:t>
      </w:r>
      <w:r>
        <w:rPr>
          <w:rtl/>
          <w:lang w:bidi="fa-IR"/>
        </w:rPr>
        <w:t xml:space="preserve"> امن</w:t>
      </w:r>
      <w:r>
        <w:rPr>
          <w:rFonts w:hint="cs"/>
          <w:rtl/>
          <w:lang w:bidi="fa-IR"/>
        </w:rPr>
        <w:t>ی</w:t>
      </w:r>
      <w:r>
        <w:rPr>
          <w:rFonts w:hint="eastAsia"/>
          <w:rtl/>
          <w:lang w:bidi="fa-IR"/>
        </w:rPr>
        <w:t>ت</w:t>
      </w:r>
      <w:r>
        <w:rPr>
          <w:rFonts w:hint="cs"/>
          <w:rtl/>
          <w:lang w:bidi="fa-IR"/>
        </w:rPr>
        <w:t>ی</w:t>
      </w:r>
      <w:r>
        <w:rPr>
          <w:rtl/>
          <w:lang w:bidi="fa-IR"/>
        </w:rPr>
        <w:t xml:space="preserve"> و تهد</w:t>
      </w:r>
      <w:r>
        <w:rPr>
          <w:rFonts w:hint="cs"/>
          <w:rtl/>
          <w:lang w:bidi="fa-IR"/>
        </w:rPr>
        <w:t>ی</w:t>
      </w:r>
      <w:r>
        <w:rPr>
          <w:rFonts w:hint="eastAsia"/>
          <w:rtl/>
          <w:lang w:bidi="fa-IR"/>
        </w:rPr>
        <w:t>دشناس</w:t>
      </w:r>
      <w:r>
        <w:rPr>
          <w:rFonts w:hint="cs"/>
          <w:rtl/>
          <w:lang w:bidi="fa-IR"/>
        </w:rPr>
        <w:t>ی</w:t>
      </w:r>
      <w:r>
        <w:rPr>
          <w:rtl/>
          <w:lang w:bidi="fa-IR"/>
        </w:rPr>
        <w:t xml:space="preserve"> - حوزه فناور</w:t>
      </w:r>
      <w:r>
        <w:rPr>
          <w:rFonts w:hint="cs"/>
          <w:rtl/>
          <w:lang w:bidi="fa-IR"/>
        </w:rPr>
        <w:t>ی</w:t>
      </w:r>
      <w:r>
        <w:rPr>
          <w:rFonts w:hint="eastAsia"/>
          <w:rtl/>
          <w:lang w:bidi="fa-IR"/>
        </w:rPr>
        <w:t>،</w:t>
      </w:r>
      <w:r>
        <w:rPr>
          <w:rtl/>
          <w:lang w:bidi="fa-IR"/>
        </w:rPr>
        <w:t xml:space="preserve"> نوآور</w:t>
      </w:r>
      <w:r>
        <w:rPr>
          <w:rFonts w:hint="cs"/>
          <w:rtl/>
          <w:lang w:bidi="fa-IR"/>
        </w:rPr>
        <w:t>ی</w:t>
      </w:r>
      <w:r>
        <w:rPr>
          <w:rtl/>
          <w:lang w:bidi="fa-IR"/>
        </w:rPr>
        <w:t xml:space="preserve"> و تحول د</w:t>
      </w:r>
      <w:r>
        <w:rPr>
          <w:rFonts w:hint="cs"/>
          <w:rtl/>
          <w:lang w:bidi="fa-IR"/>
        </w:rPr>
        <w:t>ی</w:t>
      </w:r>
      <w:r>
        <w:rPr>
          <w:rFonts w:hint="eastAsia"/>
          <w:rtl/>
          <w:lang w:bidi="fa-IR"/>
        </w:rPr>
        <w:t>ج</w:t>
      </w:r>
      <w:r>
        <w:rPr>
          <w:rFonts w:hint="cs"/>
          <w:rtl/>
          <w:lang w:bidi="fa-IR"/>
        </w:rPr>
        <w:t>ی</w:t>
      </w:r>
      <w:r>
        <w:rPr>
          <w:rFonts w:hint="eastAsia"/>
          <w:rtl/>
          <w:lang w:bidi="fa-IR"/>
        </w:rPr>
        <w:t>تال</w:t>
      </w:r>
      <w:r>
        <w:rPr>
          <w:rtl/>
          <w:lang w:bidi="fa-IR"/>
        </w:rPr>
        <w:t>.</w:t>
      </w:r>
    </w:p>
    <w:p w14:paraId="798FA0DE" w14:textId="77777777" w:rsidR="001B1E4C" w:rsidRDefault="001B1E4C" w:rsidP="00E9753D">
      <w:pPr>
        <w:rPr>
          <w:rtl/>
          <w:lang w:bidi="fa-IR"/>
        </w:rPr>
      </w:pPr>
      <w:r>
        <w:rPr>
          <w:rFonts w:hint="eastAsia"/>
          <w:rtl/>
          <w:lang w:bidi="fa-IR"/>
        </w:rPr>
        <w:t>مصاحبه</w:t>
      </w:r>
      <w:r>
        <w:rPr>
          <w:rtl/>
          <w:lang w:bidi="fa-IR"/>
        </w:rPr>
        <w:t xml:space="preserve"> دوم</w:t>
      </w:r>
    </w:p>
    <w:p w14:paraId="76FC1516" w14:textId="77777777" w:rsidR="001B1E4C" w:rsidRDefault="001B1E4C" w:rsidP="00E9753D">
      <w:pPr>
        <w:rPr>
          <w:rtl/>
          <w:lang w:bidi="fa-IR"/>
        </w:rPr>
      </w:pPr>
      <w:r>
        <w:rPr>
          <w:rtl/>
          <w:lang w:bidi="fa-IR"/>
        </w:rPr>
        <w:t>1- لطفا در صورت تما</w:t>
      </w:r>
      <w:r>
        <w:rPr>
          <w:rFonts w:hint="cs"/>
          <w:rtl/>
          <w:lang w:bidi="fa-IR"/>
        </w:rPr>
        <w:t>ی</w:t>
      </w:r>
      <w:r>
        <w:rPr>
          <w:rFonts w:hint="eastAsia"/>
          <w:rtl/>
          <w:lang w:bidi="fa-IR"/>
        </w:rPr>
        <w:t>ل</w:t>
      </w:r>
      <w:r>
        <w:rPr>
          <w:rtl/>
          <w:lang w:bidi="fa-IR"/>
        </w:rPr>
        <w:t xml:space="preserve"> سوابق مد</w:t>
      </w:r>
      <w:r>
        <w:rPr>
          <w:rFonts w:hint="cs"/>
          <w:rtl/>
          <w:lang w:bidi="fa-IR"/>
        </w:rPr>
        <w:t>ی</w:t>
      </w:r>
      <w:r>
        <w:rPr>
          <w:rFonts w:hint="eastAsia"/>
          <w:rtl/>
          <w:lang w:bidi="fa-IR"/>
        </w:rPr>
        <w:t>ر</w:t>
      </w:r>
      <w:r>
        <w:rPr>
          <w:rFonts w:hint="cs"/>
          <w:rtl/>
          <w:lang w:bidi="fa-IR"/>
        </w:rPr>
        <w:t>ی</w:t>
      </w:r>
      <w:r>
        <w:rPr>
          <w:rFonts w:hint="eastAsia"/>
          <w:rtl/>
          <w:lang w:bidi="fa-IR"/>
        </w:rPr>
        <w:t>ت</w:t>
      </w:r>
      <w:r>
        <w:rPr>
          <w:rFonts w:hint="cs"/>
          <w:rtl/>
          <w:lang w:bidi="fa-IR"/>
        </w:rPr>
        <w:t>ی</w:t>
      </w:r>
      <w:r>
        <w:rPr>
          <w:rtl/>
          <w:lang w:bidi="fa-IR"/>
        </w:rPr>
        <w:t xml:space="preserve"> و اجرا</w:t>
      </w:r>
      <w:r>
        <w:rPr>
          <w:rFonts w:hint="cs"/>
          <w:rtl/>
          <w:lang w:bidi="fa-IR"/>
        </w:rPr>
        <w:t>یی</w:t>
      </w:r>
      <w:r>
        <w:rPr>
          <w:rtl/>
          <w:lang w:bidi="fa-IR"/>
        </w:rPr>
        <w:t xml:space="preserve"> خود را مرقوم بفرما</w:t>
      </w:r>
      <w:r>
        <w:rPr>
          <w:rFonts w:hint="cs"/>
          <w:rtl/>
          <w:lang w:bidi="fa-IR"/>
        </w:rPr>
        <w:t>یی</w:t>
      </w:r>
      <w:r>
        <w:rPr>
          <w:rFonts w:hint="eastAsia"/>
          <w:rtl/>
          <w:lang w:bidi="fa-IR"/>
        </w:rPr>
        <w:t>د؟</w:t>
      </w:r>
    </w:p>
    <w:p w14:paraId="66510AF1" w14:textId="77777777" w:rsidR="001B1E4C" w:rsidRDefault="001B1E4C" w:rsidP="00E9753D">
      <w:pPr>
        <w:rPr>
          <w:rtl/>
          <w:lang w:bidi="fa-IR"/>
        </w:rPr>
      </w:pPr>
      <w:r>
        <w:rPr>
          <w:rFonts w:hint="eastAsia"/>
          <w:rtl/>
          <w:lang w:bidi="fa-IR"/>
        </w:rPr>
        <w:t>سرت</w:t>
      </w:r>
      <w:r>
        <w:rPr>
          <w:rFonts w:hint="cs"/>
          <w:rtl/>
          <w:lang w:bidi="fa-IR"/>
        </w:rPr>
        <w:t>ی</w:t>
      </w:r>
      <w:r>
        <w:rPr>
          <w:rFonts w:hint="eastAsia"/>
          <w:rtl/>
          <w:lang w:bidi="fa-IR"/>
        </w:rPr>
        <w:t>پ</w:t>
      </w:r>
      <w:r>
        <w:rPr>
          <w:rtl/>
          <w:lang w:bidi="fa-IR"/>
        </w:rPr>
        <w:t xml:space="preserve"> دوم خلبان قادر رضو</w:t>
      </w:r>
      <w:r>
        <w:rPr>
          <w:rFonts w:hint="cs"/>
          <w:rtl/>
          <w:lang w:bidi="fa-IR"/>
        </w:rPr>
        <w:t>ی</w:t>
      </w:r>
    </w:p>
    <w:p w14:paraId="29198F84" w14:textId="77777777" w:rsidR="001B1E4C" w:rsidRDefault="001B1E4C" w:rsidP="00E9753D">
      <w:pPr>
        <w:rPr>
          <w:rtl/>
          <w:lang w:bidi="fa-IR"/>
        </w:rPr>
      </w:pPr>
      <w:r>
        <w:rPr>
          <w:rtl/>
          <w:lang w:bidi="fa-IR"/>
        </w:rPr>
        <w:t>۲- به نظر حضرتعال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حوزه ذ</w:t>
      </w:r>
      <w:r>
        <w:rPr>
          <w:rFonts w:hint="cs"/>
          <w:rtl/>
          <w:lang w:bidi="fa-IR"/>
        </w:rPr>
        <w:t>ی</w:t>
      </w:r>
      <w:r>
        <w:rPr>
          <w:rFonts w:hint="eastAsia"/>
          <w:rtl/>
          <w:lang w:bidi="fa-IR"/>
        </w:rPr>
        <w:t>نفعان</w:t>
      </w:r>
      <w:r>
        <w:rPr>
          <w:rtl/>
          <w:lang w:bidi="fa-IR"/>
        </w:rPr>
        <w:t>(ذ</w:t>
      </w:r>
      <w:r>
        <w:rPr>
          <w:rFonts w:hint="cs"/>
          <w:rtl/>
          <w:lang w:bidi="fa-IR"/>
        </w:rPr>
        <w:t>ی</w:t>
      </w:r>
      <w:r>
        <w:rPr>
          <w:rFonts w:hint="eastAsia"/>
          <w:rtl/>
          <w:lang w:bidi="fa-IR"/>
        </w:rPr>
        <w:t>نفعان</w:t>
      </w:r>
      <w:r>
        <w:rPr>
          <w:rtl/>
          <w:lang w:bidi="fa-IR"/>
        </w:rPr>
        <w:t xml:space="preserve"> داخل</w:t>
      </w:r>
      <w:r>
        <w:rPr>
          <w:rFonts w:hint="cs"/>
          <w:rtl/>
          <w:lang w:bidi="fa-IR"/>
        </w:rPr>
        <w:t>ی</w:t>
      </w:r>
      <w:r>
        <w:rPr>
          <w:rtl/>
          <w:lang w:bidi="fa-IR"/>
        </w:rPr>
        <w:t xml:space="preserve"> و خارج</w:t>
      </w:r>
      <w:r>
        <w:rPr>
          <w:rFonts w:hint="cs"/>
          <w:rtl/>
          <w:lang w:bidi="fa-IR"/>
        </w:rPr>
        <w:t>ی</w:t>
      </w:r>
      <w:r>
        <w:rPr>
          <w:rFonts w:hint="eastAsia"/>
          <w:rtl/>
          <w:lang w:bidi="fa-IR"/>
        </w:rPr>
        <w:t>،ن</w:t>
      </w:r>
      <w:r>
        <w:rPr>
          <w:rFonts w:hint="cs"/>
          <w:rtl/>
          <w:lang w:bidi="fa-IR"/>
        </w:rPr>
        <w:t>ی</w:t>
      </w:r>
      <w:r>
        <w:rPr>
          <w:rFonts w:hint="eastAsia"/>
          <w:rtl/>
          <w:lang w:bidi="fa-IR"/>
        </w:rPr>
        <w:t>ازها</w:t>
      </w:r>
      <w:r>
        <w:rPr>
          <w:rtl/>
          <w:lang w:bidi="fa-IR"/>
        </w:rPr>
        <w:t xml:space="preserve"> و انتظارات ذ</w:t>
      </w:r>
      <w:r>
        <w:rPr>
          <w:rFonts w:hint="cs"/>
          <w:rtl/>
          <w:lang w:bidi="fa-IR"/>
        </w:rPr>
        <w:t>ی</w:t>
      </w:r>
      <w:r>
        <w:rPr>
          <w:rFonts w:hint="eastAsia"/>
          <w:rtl/>
          <w:lang w:bidi="fa-IR"/>
        </w:rPr>
        <w:t>نفعان،ن</w:t>
      </w:r>
      <w:r>
        <w:rPr>
          <w:rFonts w:hint="cs"/>
          <w:rtl/>
          <w:lang w:bidi="fa-IR"/>
        </w:rPr>
        <w:t>ی</w:t>
      </w:r>
      <w:r>
        <w:rPr>
          <w:rFonts w:hint="eastAsia"/>
          <w:rtl/>
          <w:lang w:bidi="fa-IR"/>
        </w:rPr>
        <w:t>روها</w:t>
      </w:r>
      <w:r>
        <w:rPr>
          <w:rtl/>
          <w:lang w:bidi="fa-IR"/>
        </w:rPr>
        <w:t xml:space="preserve"> و ...) کدامند؟</w:t>
      </w:r>
    </w:p>
    <w:p w14:paraId="62E60FF8" w14:textId="77777777" w:rsidR="001B1E4C" w:rsidRDefault="001B1E4C" w:rsidP="00E9753D">
      <w:pPr>
        <w:rPr>
          <w:rtl/>
          <w:lang w:bidi="fa-IR"/>
        </w:rPr>
      </w:pPr>
      <w:r>
        <w:rPr>
          <w:rFonts w:hint="eastAsia"/>
          <w:rtl/>
          <w:lang w:bidi="fa-IR"/>
        </w:rPr>
        <w:t>در</w:t>
      </w:r>
      <w:r>
        <w:rPr>
          <w:rtl/>
          <w:lang w:bidi="fa-IR"/>
        </w:rPr>
        <w:t xml:space="preserve"> موضوع توسعه متوازن دفاع هوا</w:t>
      </w:r>
      <w:r>
        <w:rPr>
          <w:rFonts w:hint="cs"/>
          <w:rtl/>
          <w:lang w:bidi="fa-IR"/>
        </w:rPr>
        <w:t>یی</w:t>
      </w:r>
      <w:r>
        <w:rPr>
          <w:rFonts w:hint="eastAsia"/>
          <w:rtl/>
          <w:lang w:bidi="fa-IR"/>
        </w:rPr>
        <w:t>،</w:t>
      </w:r>
      <w:r>
        <w:rPr>
          <w:rtl/>
          <w:lang w:bidi="fa-IR"/>
        </w:rPr>
        <w:t xml:space="preserve"> نگاه ذ</w:t>
      </w:r>
      <w:r>
        <w:rPr>
          <w:rFonts w:hint="cs"/>
          <w:rtl/>
          <w:lang w:bidi="fa-IR"/>
        </w:rPr>
        <w:t>ی</w:t>
      </w:r>
      <w:r>
        <w:rPr>
          <w:rFonts w:hint="eastAsia"/>
          <w:rtl/>
          <w:lang w:bidi="fa-IR"/>
        </w:rPr>
        <w:t>نفع‌محور</w:t>
      </w:r>
      <w:r>
        <w:rPr>
          <w:rtl/>
          <w:lang w:bidi="fa-IR"/>
        </w:rPr>
        <w:t xml:space="preserve"> به ا</w:t>
      </w:r>
      <w:r>
        <w:rPr>
          <w:rFonts w:hint="cs"/>
          <w:rtl/>
          <w:lang w:bidi="fa-IR"/>
        </w:rPr>
        <w:t>ی</w:t>
      </w:r>
      <w:r>
        <w:rPr>
          <w:rFonts w:hint="eastAsia"/>
          <w:rtl/>
          <w:lang w:bidi="fa-IR"/>
        </w:rPr>
        <w:t>ن</w:t>
      </w:r>
      <w:r>
        <w:rPr>
          <w:rtl/>
          <w:lang w:bidi="fa-IR"/>
        </w:rPr>
        <w:t xml:space="preserve"> معناست که ت</w:t>
      </w:r>
      <w:r>
        <w:rPr>
          <w:rFonts w:hint="eastAsia"/>
          <w:rtl/>
          <w:lang w:bidi="fa-IR"/>
        </w:rPr>
        <w:t>وسعه</w:t>
      </w:r>
      <w:r>
        <w:rPr>
          <w:rtl/>
          <w:lang w:bidi="fa-IR"/>
        </w:rPr>
        <w:t xml:space="preserve"> توان دفاع هوا</w:t>
      </w:r>
      <w:r>
        <w:rPr>
          <w:rFonts w:hint="cs"/>
          <w:rtl/>
          <w:lang w:bidi="fa-IR"/>
        </w:rPr>
        <w:t>یی</w:t>
      </w:r>
      <w:r>
        <w:rPr>
          <w:rtl/>
          <w:lang w:bidi="fa-IR"/>
        </w:rPr>
        <w:t xml:space="preserve"> فقط به تجه</w:t>
      </w:r>
      <w:r>
        <w:rPr>
          <w:rFonts w:hint="cs"/>
          <w:rtl/>
          <w:lang w:bidi="fa-IR"/>
        </w:rPr>
        <w:t>ی</w:t>
      </w:r>
      <w:r>
        <w:rPr>
          <w:rFonts w:hint="eastAsia"/>
          <w:rtl/>
          <w:lang w:bidi="fa-IR"/>
        </w:rPr>
        <w:t>زات</w:t>
      </w:r>
      <w:r>
        <w:rPr>
          <w:rtl/>
          <w:lang w:bidi="fa-IR"/>
        </w:rPr>
        <w:t xml:space="preserve"> و سامانه‌ها</w:t>
      </w:r>
      <w:r>
        <w:rPr>
          <w:rFonts w:hint="cs"/>
          <w:rtl/>
          <w:lang w:bidi="fa-IR"/>
        </w:rPr>
        <w:t>ی</w:t>
      </w:r>
      <w:r>
        <w:rPr>
          <w:rtl/>
          <w:lang w:bidi="fa-IR"/>
        </w:rPr>
        <w:t xml:space="preserve"> رزم</w:t>
      </w:r>
      <w:r>
        <w:rPr>
          <w:rFonts w:hint="cs"/>
          <w:rtl/>
          <w:lang w:bidi="fa-IR"/>
        </w:rPr>
        <w:t>ی</w:t>
      </w:r>
      <w:r>
        <w:rPr>
          <w:rtl/>
          <w:lang w:bidi="fa-IR"/>
        </w:rPr>
        <w:t xml:space="preserve"> محدود نشود، بلکه مجموعه‌ا</w:t>
      </w:r>
      <w:r>
        <w:rPr>
          <w:rFonts w:hint="cs"/>
          <w:rtl/>
          <w:lang w:bidi="fa-IR"/>
        </w:rPr>
        <w:t>ی</w:t>
      </w:r>
      <w:r>
        <w:rPr>
          <w:rtl/>
          <w:lang w:bidi="fa-IR"/>
        </w:rPr>
        <w:t xml:space="preserve"> از ن</w:t>
      </w:r>
      <w:r>
        <w:rPr>
          <w:rFonts w:hint="cs"/>
          <w:rtl/>
          <w:lang w:bidi="fa-IR"/>
        </w:rPr>
        <w:t>ی</w:t>
      </w:r>
      <w:r>
        <w:rPr>
          <w:rFonts w:hint="eastAsia"/>
          <w:rtl/>
          <w:lang w:bidi="fa-IR"/>
        </w:rPr>
        <w:t>ازها،</w:t>
      </w:r>
      <w:r>
        <w:rPr>
          <w:rtl/>
          <w:lang w:bidi="fa-IR"/>
        </w:rPr>
        <w:t xml:space="preserve"> انتظارات، نقش‌ها و تعاملات همه ذ</w:t>
      </w:r>
      <w:r>
        <w:rPr>
          <w:rFonts w:hint="cs"/>
          <w:rtl/>
          <w:lang w:bidi="fa-IR"/>
        </w:rPr>
        <w:t>ی</w:t>
      </w:r>
      <w:r>
        <w:rPr>
          <w:rFonts w:hint="eastAsia"/>
          <w:rtl/>
          <w:lang w:bidi="fa-IR"/>
        </w:rPr>
        <w:t>نفعان</w:t>
      </w:r>
      <w:r>
        <w:rPr>
          <w:rtl/>
          <w:lang w:bidi="fa-IR"/>
        </w:rPr>
        <w:t xml:space="preserve"> داخل</w:t>
      </w:r>
      <w:r>
        <w:rPr>
          <w:rFonts w:hint="cs"/>
          <w:rtl/>
          <w:lang w:bidi="fa-IR"/>
        </w:rPr>
        <w:t>ی</w:t>
      </w:r>
      <w:r>
        <w:rPr>
          <w:rtl/>
          <w:lang w:bidi="fa-IR"/>
        </w:rPr>
        <w:t xml:space="preserve"> و خارج</w:t>
      </w:r>
      <w:r>
        <w:rPr>
          <w:rFonts w:hint="cs"/>
          <w:rtl/>
          <w:lang w:bidi="fa-IR"/>
        </w:rPr>
        <w:t>ی</w:t>
      </w:r>
      <w:r>
        <w:rPr>
          <w:rtl/>
          <w:lang w:bidi="fa-IR"/>
        </w:rPr>
        <w:t xml:space="preserve"> را پوشش دهد. ابعاد اصل</w:t>
      </w:r>
      <w:r>
        <w:rPr>
          <w:rFonts w:hint="cs"/>
          <w:rtl/>
          <w:lang w:bidi="fa-IR"/>
        </w:rPr>
        <w:t>ی</w:t>
      </w:r>
      <w:r>
        <w:rPr>
          <w:rtl/>
          <w:lang w:bidi="fa-IR"/>
        </w:rPr>
        <w:t xml:space="preserve"> حوزه ذ</w:t>
      </w:r>
      <w:r>
        <w:rPr>
          <w:rFonts w:hint="cs"/>
          <w:rtl/>
          <w:lang w:bidi="fa-IR"/>
        </w:rPr>
        <w:t>ی</w:t>
      </w:r>
      <w:r>
        <w:rPr>
          <w:rFonts w:hint="eastAsia"/>
          <w:rtl/>
          <w:lang w:bidi="fa-IR"/>
        </w:rPr>
        <w:t>نفعان</w:t>
      </w:r>
      <w:r>
        <w:rPr>
          <w:rtl/>
          <w:lang w:bidi="fa-IR"/>
        </w:rPr>
        <w:t xml:space="preserve"> را م</w:t>
      </w:r>
      <w:r>
        <w:rPr>
          <w:rFonts w:hint="cs"/>
          <w:rtl/>
          <w:lang w:bidi="fa-IR"/>
        </w:rPr>
        <w:t>ی‌</w:t>
      </w:r>
      <w:r>
        <w:rPr>
          <w:rFonts w:hint="eastAsia"/>
          <w:rtl/>
          <w:lang w:bidi="fa-IR"/>
        </w:rPr>
        <w:t>توان</w:t>
      </w:r>
      <w:r>
        <w:rPr>
          <w:rtl/>
          <w:lang w:bidi="fa-IR"/>
        </w:rPr>
        <w:t xml:space="preserve"> به شرح ز</w:t>
      </w:r>
      <w:r>
        <w:rPr>
          <w:rFonts w:hint="cs"/>
          <w:rtl/>
          <w:lang w:bidi="fa-IR"/>
        </w:rPr>
        <w:t>ی</w:t>
      </w:r>
      <w:r>
        <w:rPr>
          <w:rFonts w:hint="eastAsia"/>
          <w:rtl/>
          <w:lang w:bidi="fa-IR"/>
        </w:rPr>
        <w:t>ر</w:t>
      </w:r>
      <w:r>
        <w:rPr>
          <w:rtl/>
          <w:lang w:bidi="fa-IR"/>
        </w:rPr>
        <w:t xml:space="preserve"> دسته‌بند</w:t>
      </w:r>
      <w:r>
        <w:rPr>
          <w:rFonts w:hint="cs"/>
          <w:rtl/>
          <w:lang w:bidi="fa-IR"/>
        </w:rPr>
        <w:t>ی</w:t>
      </w:r>
      <w:r>
        <w:rPr>
          <w:rtl/>
          <w:lang w:bidi="fa-IR"/>
        </w:rPr>
        <w:t xml:space="preserve"> کرد:</w:t>
      </w:r>
    </w:p>
    <w:p w14:paraId="53C5CC91" w14:textId="77777777" w:rsidR="001B1E4C" w:rsidRDefault="001B1E4C" w:rsidP="00E9753D">
      <w:pPr>
        <w:rPr>
          <w:rtl/>
          <w:lang w:bidi="fa-IR"/>
        </w:rPr>
      </w:pPr>
      <w:r>
        <w:rPr>
          <w:rtl/>
          <w:lang w:bidi="fa-IR"/>
        </w:rPr>
        <w:t>۱. فرمانده</w:t>
      </w:r>
      <w:r>
        <w:rPr>
          <w:rFonts w:hint="cs"/>
          <w:rtl/>
          <w:lang w:bidi="fa-IR"/>
        </w:rPr>
        <w:t>ی</w:t>
      </w:r>
      <w:r>
        <w:rPr>
          <w:rtl/>
          <w:lang w:bidi="fa-IR"/>
        </w:rPr>
        <w:t xml:space="preserve"> و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عال</w:t>
      </w:r>
      <w:r>
        <w:rPr>
          <w:rFonts w:hint="cs"/>
          <w:rtl/>
          <w:lang w:bidi="fa-IR"/>
        </w:rPr>
        <w:t>ی</w:t>
      </w:r>
      <w:r>
        <w:rPr>
          <w:rtl/>
          <w:lang w:bidi="fa-IR"/>
        </w:rPr>
        <w:t xml:space="preserve"> دفاع</w:t>
      </w:r>
      <w:r>
        <w:rPr>
          <w:rFonts w:hint="cs"/>
          <w:rtl/>
          <w:lang w:bidi="fa-IR"/>
        </w:rPr>
        <w:t>ی</w:t>
      </w:r>
      <w:r>
        <w:rPr>
          <w:rFonts w:hint="eastAsia"/>
          <w:rtl/>
          <w:lang w:bidi="fa-IR"/>
        </w:rPr>
        <w:t>ست</w:t>
      </w:r>
      <w:r>
        <w:rPr>
          <w:rtl/>
          <w:lang w:bidi="fa-IR"/>
        </w:rPr>
        <w:t xml:space="preserve"> را</w:t>
      </w:r>
      <w:r>
        <w:rPr>
          <w:rFonts w:hint="eastAsia"/>
          <w:rtl/>
          <w:lang w:bidi="fa-IR"/>
        </w:rPr>
        <w:t>هبرد</w:t>
      </w:r>
      <w:r>
        <w:rPr>
          <w:rFonts w:hint="cs"/>
          <w:rtl/>
          <w:lang w:bidi="fa-IR"/>
        </w:rPr>
        <w:t>ی</w:t>
      </w:r>
      <w:r>
        <w:rPr>
          <w:rFonts w:hint="eastAsia"/>
          <w:rtl/>
          <w:lang w:bidi="fa-IR"/>
        </w:rPr>
        <w:t>،</w:t>
      </w:r>
      <w:r>
        <w:rPr>
          <w:rtl/>
          <w:lang w:bidi="fa-IR"/>
        </w:rPr>
        <w:t xml:space="preserve"> فرمانده</w:t>
      </w:r>
      <w:r>
        <w:rPr>
          <w:rFonts w:hint="cs"/>
          <w:rtl/>
          <w:lang w:bidi="fa-IR"/>
        </w:rPr>
        <w:t>ی</w:t>
      </w:r>
      <w:r>
        <w:rPr>
          <w:rtl/>
          <w:lang w:bidi="fa-IR"/>
        </w:rPr>
        <w:t xml:space="preserve"> کل، س</w:t>
      </w:r>
      <w:r>
        <w:rPr>
          <w:rFonts w:hint="cs"/>
          <w:rtl/>
          <w:lang w:bidi="fa-IR"/>
        </w:rPr>
        <w:t>ی</w:t>
      </w:r>
      <w:r>
        <w:rPr>
          <w:rFonts w:hint="eastAsia"/>
          <w:rtl/>
          <w:lang w:bidi="fa-IR"/>
        </w:rPr>
        <w:t>است‌گذاران</w:t>
      </w:r>
      <w:r>
        <w:rPr>
          <w:rtl/>
          <w:lang w:bidi="fa-IR"/>
        </w:rPr>
        <w:t xml:space="preserve"> دفاع</w:t>
      </w:r>
      <w:r>
        <w:rPr>
          <w:rFonts w:hint="cs"/>
          <w:rtl/>
          <w:lang w:bidi="fa-IR"/>
        </w:rPr>
        <w:t>ی</w:t>
      </w:r>
      <w:r>
        <w:rPr>
          <w:rtl/>
          <w:lang w:bidi="fa-IR"/>
        </w:rPr>
        <w:t xml:space="preserve"> ا</w:t>
      </w:r>
      <w:r>
        <w:rPr>
          <w:rFonts w:hint="cs"/>
          <w:rtl/>
          <w:lang w:bidi="fa-IR"/>
        </w:rPr>
        <w:t>ی</w:t>
      </w:r>
      <w:r>
        <w:rPr>
          <w:rFonts w:hint="eastAsia"/>
          <w:rtl/>
          <w:lang w:bidi="fa-IR"/>
        </w:rPr>
        <w:t>جاد</w:t>
      </w:r>
      <w:r>
        <w:rPr>
          <w:rtl/>
          <w:lang w:bidi="fa-IR"/>
        </w:rPr>
        <w:t xml:space="preserve"> بازدارندگ</w:t>
      </w:r>
      <w:r>
        <w:rPr>
          <w:rFonts w:hint="cs"/>
          <w:rtl/>
          <w:lang w:bidi="fa-IR"/>
        </w:rPr>
        <w:t>ی</w:t>
      </w:r>
      <w:r>
        <w:rPr>
          <w:rFonts w:hint="eastAsia"/>
          <w:rtl/>
          <w:lang w:bidi="fa-IR"/>
        </w:rPr>
        <w:t>،</w:t>
      </w:r>
      <w:r>
        <w:rPr>
          <w:rtl/>
          <w:lang w:bidi="fa-IR"/>
        </w:rPr>
        <w:t xml:space="preserve"> تصم</w:t>
      </w:r>
      <w:r>
        <w:rPr>
          <w:rFonts w:hint="cs"/>
          <w:rtl/>
          <w:lang w:bidi="fa-IR"/>
        </w:rPr>
        <w:t>ی</w:t>
      </w:r>
      <w:r>
        <w:rPr>
          <w:rFonts w:hint="eastAsia"/>
          <w:rtl/>
          <w:lang w:bidi="fa-IR"/>
        </w:rPr>
        <w:t>م‌گ</w:t>
      </w:r>
      <w:r>
        <w:rPr>
          <w:rFonts w:hint="cs"/>
          <w:rtl/>
          <w:lang w:bidi="fa-IR"/>
        </w:rPr>
        <w:t>ی</w:t>
      </w:r>
      <w:r>
        <w:rPr>
          <w:rFonts w:hint="eastAsia"/>
          <w:rtl/>
          <w:lang w:bidi="fa-IR"/>
        </w:rPr>
        <w:t>ر</w:t>
      </w:r>
      <w:r>
        <w:rPr>
          <w:rFonts w:hint="cs"/>
          <w:rtl/>
          <w:lang w:bidi="fa-IR"/>
        </w:rPr>
        <w:t>ی</w:t>
      </w:r>
      <w:r>
        <w:rPr>
          <w:rtl/>
          <w:lang w:bidi="fa-IR"/>
        </w:rPr>
        <w:t xml:space="preserve"> سر</w:t>
      </w:r>
      <w:r>
        <w:rPr>
          <w:rFonts w:hint="cs"/>
          <w:rtl/>
          <w:lang w:bidi="fa-IR"/>
        </w:rPr>
        <w:t>ی</w:t>
      </w:r>
      <w:r>
        <w:rPr>
          <w:rFonts w:hint="eastAsia"/>
          <w:rtl/>
          <w:lang w:bidi="fa-IR"/>
        </w:rPr>
        <w:t>ع،</w:t>
      </w:r>
      <w:r>
        <w:rPr>
          <w:rtl/>
          <w:lang w:bidi="fa-IR"/>
        </w:rPr>
        <w:t xml:space="preserve"> تصو</w:t>
      </w:r>
      <w:r>
        <w:rPr>
          <w:rFonts w:hint="cs"/>
          <w:rtl/>
          <w:lang w:bidi="fa-IR"/>
        </w:rPr>
        <w:t>ی</w:t>
      </w:r>
      <w:r>
        <w:rPr>
          <w:rFonts w:hint="eastAsia"/>
          <w:rtl/>
          <w:lang w:bidi="fa-IR"/>
        </w:rPr>
        <w:t>ر</w:t>
      </w:r>
      <w:r>
        <w:rPr>
          <w:rtl/>
          <w:lang w:bidi="fa-IR"/>
        </w:rPr>
        <w:t xml:space="preserve"> جامع از تهد</w:t>
      </w:r>
      <w:r>
        <w:rPr>
          <w:rFonts w:hint="cs"/>
          <w:rtl/>
          <w:lang w:bidi="fa-IR"/>
        </w:rPr>
        <w:t>ی</w:t>
      </w:r>
      <w:r>
        <w:rPr>
          <w:rFonts w:hint="eastAsia"/>
          <w:rtl/>
          <w:lang w:bidi="fa-IR"/>
        </w:rPr>
        <w:t>د،</w:t>
      </w:r>
      <w:r>
        <w:rPr>
          <w:rtl/>
          <w:lang w:bidi="fa-IR"/>
        </w:rPr>
        <w:t xml:space="preserve"> هم‌راستا</w:t>
      </w:r>
      <w:r>
        <w:rPr>
          <w:rFonts w:hint="cs"/>
          <w:rtl/>
          <w:lang w:bidi="fa-IR"/>
        </w:rPr>
        <w:t>یی</w:t>
      </w:r>
      <w:r>
        <w:rPr>
          <w:rtl/>
          <w:lang w:bidi="fa-IR"/>
        </w:rPr>
        <w:t xml:space="preserve"> با راهبردها</w:t>
      </w:r>
      <w:r>
        <w:rPr>
          <w:rFonts w:hint="cs"/>
          <w:rtl/>
          <w:lang w:bidi="fa-IR"/>
        </w:rPr>
        <w:t>ی</w:t>
      </w:r>
      <w:r>
        <w:rPr>
          <w:rtl/>
          <w:lang w:bidi="fa-IR"/>
        </w:rPr>
        <w:t xml:space="preserve"> مل</w:t>
      </w:r>
      <w:r>
        <w:rPr>
          <w:rFonts w:hint="cs"/>
          <w:rtl/>
          <w:lang w:bidi="fa-IR"/>
        </w:rPr>
        <w:t>ی</w:t>
      </w:r>
      <w:r>
        <w:rPr>
          <w:rtl/>
          <w:lang w:bidi="fa-IR"/>
        </w:rPr>
        <w:t>۲. ن</w:t>
      </w:r>
      <w:r>
        <w:rPr>
          <w:rFonts w:hint="cs"/>
          <w:rtl/>
          <w:lang w:bidi="fa-IR"/>
        </w:rPr>
        <w:t>ی</w:t>
      </w:r>
      <w:r>
        <w:rPr>
          <w:rFonts w:hint="eastAsia"/>
          <w:rtl/>
          <w:lang w:bidi="fa-IR"/>
        </w:rPr>
        <w:t>روها</w:t>
      </w:r>
      <w:r>
        <w:rPr>
          <w:rFonts w:hint="cs"/>
          <w:rtl/>
          <w:lang w:bidi="fa-IR"/>
        </w:rPr>
        <w:t>ی</w:t>
      </w:r>
      <w:r>
        <w:rPr>
          <w:rtl/>
          <w:lang w:bidi="fa-IR"/>
        </w:rPr>
        <w:t xml:space="preserve"> مسلح و </w:t>
      </w:r>
      <w:r>
        <w:rPr>
          <w:rFonts w:hint="cs"/>
          <w:rtl/>
          <w:lang w:bidi="fa-IR"/>
        </w:rPr>
        <w:t>ی</w:t>
      </w:r>
      <w:r>
        <w:rPr>
          <w:rFonts w:hint="eastAsia"/>
          <w:rtl/>
          <w:lang w:bidi="fa-IR"/>
        </w:rPr>
        <w:t>گان‌ها</w:t>
      </w:r>
      <w:r>
        <w:rPr>
          <w:rFonts w:hint="cs"/>
          <w:rtl/>
          <w:lang w:bidi="fa-IR"/>
        </w:rPr>
        <w:t>ی</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پدافند هوا</w:t>
      </w:r>
      <w:r>
        <w:rPr>
          <w:rFonts w:hint="cs"/>
          <w:rtl/>
          <w:lang w:bidi="fa-IR"/>
        </w:rPr>
        <w:t>یی</w:t>
      </w:r>
      <w:r>
        <w:rPr>
          <w:rFonts w:hint="eastAsia"/>
          <w:rtl/>
          <w:lang w:bidi="fa-IR"/>
        </w:rPr>
        <w:t>،</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هوا</w:t>
      </w:r>
      <w:r>
        <w:rPr>
          <w:rFonts w:hint="cs"/>
          <w:rtl/>
          <w:lang w:bidi="fa-IR"/>
        </w:rPr>
        <w:t>یی</w:t>
      </w:r>
      <w:r>
        <w:rPr>
          <w:rFonts w:hint="eastAsia"/>
          <w:rtl/>
          <w:lang w:bidi="fa-IR"/>
        </w:rPr>
        <w:t>،</w:t>
      </w:r>
      <w:r>
        <w:rPr>
          <w:rtl/>
          <w:lang w:bidi="fa-IR"/>
        </w:rPr>
        <w:t xml:space="preserve"> ن</w:t>
      </w:r>
      <w:r>
        <w:rPr>
          <w:rFonts w:hint="cs"/>
          <w:rtl/>
          <w:lang w:bidi="fa-IR"/>
        </w:rPr>
        <w:t>ی</w:t>
      </w:r>
      <w:r>
        <w:rPr>
          <w:rFonts w:hint="eastAsia"/>
          <w:rtl/>
          <w:lang w:bidi="fa-IR"/>
        </w:rPr>
        <w:t>روها</w:t>
      </w:r>
      <w:r>
        <w:rPr>
          <w:rFonts w:hint="cs"/>
          <w:rtl/>
          <w:lang w:bidi="fa-IR"/>
        </w:rPr>
        <w:t>ی</w:t>
      </w:r>
      <w:r>
        <w:rPr>
          <w:rtl/>
          <w:lang w:bidi="fa-IR"/>
        </w:rPr>
        <w:t xml:space="preserve"> زم</w:t>
      </w:r>
      <w:r>
        <w:rPr>
          <w:rFonts w:hint="cs"/>
          <w:rtl/>
          <w:lang w:bidi="fa-IR"/>
        </w:rPr>
        <w:t>ی</w:t>
      </w:r>
      <w:r>
        <w:rPr>
          <w:rFonts w:hint="eastAsia"/>
          <w:rtl/>
          <w:lang w:bidi="fa-IR"/>
        </w:rPr>
        <w:t>ن</w:t>
      </w:r>
      <w:r>
        <w:rPr>
          <w:rFonts w:hint="cs"/>
          <w:rtl/>
          <w:lang w:bidi="fa-IR"/>
        </w:rPr>
        <w:t>ی</w:t>
      </w:r>
      <w:r>
        <w:rPr>
          <w:rFonts w:hint="eastAsia"/>
          <w:rtl/>
          <w:lang w:bidi="fa-IR"/>
        </w:rPr>
        <w:t>،</w:t>
      </w:r>
      <w:r>
        <w:rPr>
          <w:rtl/>
          <w:lang w:bidi="fa-IR"/>
        </w:rPr>
        <w:t xml:space="preserve"> در</w:t>
      </w:r>
      <w:r>
        <w:rPr>
          <w:rFonts w:hint="cs"/>
          <w:rtl/>
          <w:lang w:bidi="fa-IR"/>
        </w:rPr>
        <w:t>ی</w:t>
      </w:r>
      <w:r>
        <w:rPr>
          <w:rFonts w:hint="eastAsia"/>
          <w:rtl/>
          <w:lang w:bidi="fa-IR"/>
        </w:rPr>
        <w:t>ا</w:t>
      </w:r>
      <w:r>
        <w:rPr>
          <w:rFonts w:hint="cs"/>
          <w:rtl/>
          <w:lang w:bidi="fa-IR"/>
        </w:rPr>
        <w:t>یی</w:t>
      </w:r>
      <w:r>
        <w:rPr>
          <w:rFonts w:hint="eastAsia"/>
          <w:rtl/>
          <w:lang w:bidi="fa-IR"/>
        </w:rPr>
        <w:t>،</w:t>
      </w:r>
      <w:r>
        <w:rPr>
          <w:rtl/>
          <w:lang w:bidi="fa-IR"/>
        </w:rPr>
        <w:t xml:space="preserve"> موشک</w:t>
      </w:r>
      <w:r>
        <w:rPr>
          <w:rFonts w:hint="cs"/>
          <w:rtl/>
          <w:lang w:bidi="fa-IR"/>
        </w:rPr>
        <w:t>ی</w:t>
      </w:r>
      <w:r>
        <w:rPr>
          <w:rtl/>
          <w:lang w:bidi="fa-IR"/>
        </w:rPr>
        <w:t xml:space="preserve"> آمادگ</w:t>
      </w:r>
      <w:r>
        <w:rPr>
          <w:rFonts w:hint="cs"/>
          <w:rtl/>
          <w:lang w:bidi="fa-IR"/>
        </w:rPr>
        <w:t>ی</w:t>
      </w:r>
      <w:r>
        <w:rPr>
          <w:rtl/>
          <w:lang w:bidi="fa-IR"/>
        </w:rPr>
        <w:t xml:space="preserve"> رزم</w:t>
      </w:r>
      <w:r>
        <w:rPr>
          <w:rFonts w:hint="cs"/>
          <w:rtl/>
          <w:lang w:bidi="fa-IR"/>
        </w:rPr>
        <w:t>ی</w:t>
      </w:r>
      <w:r>
        <w:rPr>
          <w:rFonts w:hint="eastAsia"/>
          <w:rtl/>
          <w:lang w:bidi="fa-IR"/>
        </w:rPr>
        <w:t>،</w:t>
      </w:r>
      <w:r>
        <w:rPr>
          <w:rtl/>
          <w:lang w:bidi="fa-IR"/>
        </w:rPr>
        <w:t xml:space="preserve"> آموزش مستمر، تجه</w:t>
      </w:r>
      <w:r>
        <w:rPr>
          <w:rFonts w:hint="cs"/>
          <w:rtl/>
          <w:lang w:bidi="fa-IR"/>
        </w:rPr>
        <w:t>ی</w:t>
      </w:r>
      <w:r>
        <w:rPr>
          <w:rFonts w:hint="eastAsia"/>
          <w:rtl/>
          <w:lang w:bidi="fa-IR"/>
        </w:rPr>
        <w:t>زات</w:t>
      </w:r>
      <w:r>
        <w:rPr>
          <w:rtl/>
          <w:lang w:bidi="fa-IR"/>
        </w:rPr>
        <w:t xml:space="preserve"> قا</w:t>
      </w:r>
      <w:r>
        <w:rPr>
          <w:rFonts w:hint="eastAsia"/>
          <w:rtl/>
          <w:lang w:bidi="fa-IR"/>
        </w:rPr>
        <w:t>بل</w:t>
      </w:r>
      <w:r>
        <w:rPr>
          <w:rtl/>
          <w:lang w:bidi="fa-IR"/>
        </w:rPr>
        <w:t xml:space="preserve"> اعتماد، هماهنگ</w:t>
      </w:r>
      <w:r>
        <w:rPr>
          <w:rFonts w:hint="cs"/>
          <w:rtl/>
          <w:lang w:bidi="fa-IR"/>
        </w:rPr>
        <w:t>ی</w:t>
      </w:r>
      <w:r>
        <w:rPr>
          <w:rtl/>
          <w:lang w:bidi="fa-IR"/>
        </w:rPr>
        <w:t xml:space="preserve"> عمل</w:t>
      </w:r>
      <w:r>
        <w:rPr>
          <w:rFonts w:hint="cs"/>
          <w:rtl/>
          <w:lang w:bidi="fa-IR"/>
        </w:rPr>
        <w:t>ی</w:t>
      </w:r>
      <w:r>
        <w:rPr>
          <w:rFonts w:hint="eastAsia"/>
          <w:rtl/>
          <w:lang w:bidi="fa-IR"/>
        </w:rPr>
        <w:t>ات</w:t>
      </w:r>
      <w:r>
        <w:rPr>
          <w:rFonts w:hint="cs"/>
          <w:rtl/>
          <w:lang w:bidi="fa-IR"/>
        </w:rPr>
        <w:t>ی</w:t>
      </w:r>
      <w:r>
        <w:rPr>
          <w:rFonts w:hint="eastAsia"/>
          <w:rtl/>
          <w:lang w:bidi="fa-IR"/>
        </w:rPr>
        <w:t>،</w:t>
      </w:r>
      <w:r>
        <w:rPr>
          <w:rtl/>
          <w:lang w:bidi="fa-IR"/>
        </w:rPr>
        <w:t xml:space="preserve"> پشت</w:t>
      </w:r>
      <w:r>
        <w:rPr>
          <w:rFonts w:hint="cs"/>
          <w:rtl/>
          <w:lang w:bidi="fa-IR"/>
        </w:rPr>
        <w:t>ی</w:t>
      </w:r>
      <w:r>
        <w:rPr>
          <w:rFonts w:hint="eastAsia"/>
          <w:rtl/>
          <w:lang w:bidi="fa-IR"/>
        </w:rPr>
        <w:t>بان</w:t>
      </w:r>
      <w:r>
        <w:rPr>
          <w:rFonts w:hint="cs"/>
          <w:rtl/>
          <w:lang w:bidi="fa-IR"/>
        </w:rPr>
        <w:t>ی</w:t>
      </w:r>
      <w:r>
        <w:rPr>
          <w:rtl/>
          <w:lang w:bidi="fa-IR"/>
        </w:rPr>
        <w:t xml:space="preserve"> لجست</w:t>
      </w:r>
      <w:r>
        <w:rPr>
          <w:rFonts w:hint="cs"/>
          <w:rtl/>
          <w:lang w:bidi="fa-IR"/>
        </w:rPr>
        <w:t>ی</w:t>
      </w:r>
      <w:r>
        <w:rPr>
          <w:rFonts w:hint="eastAsia"/>
          <w:rtl/>
          <w:lang w:bidi="fa-IR"/>
        </w:rPr>
        <w:t>ک</w:t>
      </w:r>
      <w:r>
        <w:rPr>
          <w:rFonts w:hint="cs"/>
          <w:rtl/>
          <w:lang w:bidi="fa-IR"/>
        </w:rPr>
        <w:t>ی</w:t>
      </w:r>
      <w:r>
        <w:rPr>
          <w:rtl/>
          <w:lang w:bidi="fa-IR"/>
        </w:rPr>
        <w:t>۳. کارکنان و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دفاع هوا</w:t>
      </w:r>
      <w:r>
        <w:rPr>
          <w:rFonts w:hint="cs"/>
          <w:rtl/>
          <w:lang w:bidi="fa-IR"/>
        </w:rPr>
        <w:t>یی</w:t>
      </w:r>
      <w:r>
        <w:rPr>
          <w:rtl/>
          <w:lang w:bidi="fa-IR"/>
        </w:rPr>
        <w:t xml:space="preserve"> فرماندهان، متخصصان فن</w:t>
      </w:r>
      <w:r>
        <w:rPr>
          <w:rFonts w:hint="cs"/>
          <w:rtl/>
          <w:lang w:bidi="fa-IR"/>
        </w:rPr>
        <w:t>ی</w:t>
      </w:r>
      <w:r>
        <w:rPr>
          <w:rFonts w:hint="eastAsia"/>
          <w:rtl/>
          <w:lang w:bidi="fa-IR"/>
        </w:rPr>
        <w:t>،</w:t>
      </w:r>
      <w:r>
        <w:rPr>
          <w:rtl/>
          <w:lang w:bidi="fa-IR"/>
        </w:rPr>
        <w:t xml:space="preserve"> اپراتورها، تعم</w:t>
      </w:r>
      <w:r>
        <w:rPr>
          <w:rFonts w:hint="cs"/>
          <w:rtl/>
          <w:lang w:bidi="fa-IR"/>
        </w:rPr>
        <w:t>ی</w:t>
      </w:r>
      <w:r>
        <w:rPr>
          <w:rFonts w:hint="eastAsia"/>
          <w:rtl/>
          <w:lang w:bidi="fa-IR"/>
        </w:rPr>
        <w:t>رکاران</w:t>
      </w:r>
      <w:r>
        <w:rPr>
          <w:rtl/>
          <w:lang w:bidi="fa-IR"/>
        </w:rPr>
        <w:t xml:space="preserve"> امن</w:t>
      </w:r>
      <w:r>
        <w:rPr>
          <w:rFonts w:hint="cs"/>
          <w:rtl/>
          <w:lang w:bidi="fa-IR"/>
        </w:rPr>
        <w:t>ی</w:t>
      </w:r>
      <w:r>
        <w:rPr>
          <w:rFonts w:hint="eastAsia"/>
          <w:rtl/>
          <w:lang w:bidi="fa-IR"/>
        </w:rPr>
        <w:t>ت</w:t>
      </w:r>
      <w:r>
        <w:rPr>
          <w:rtl/>
          <w:lang w:bidi="fa-IR"/>
        </w:rPr>
        <w:t xml:space="preserve"> شغل</w:t>
      </w:r>
      <w:r>
        <w:rPr>
          <w:rFonts w:hint="cs"/>
          <w:rtl/>
          <w:lang w:bidi="fa-IR"/>
        </w:rPr>
        <w:t>ی</w:t>
      </w:r>
      <w:r>
        <w:rPr>
          <w:rFonts w:hint="eastAsia"/>
          <w:rtl/>
          <w:lang w:bidi="fa-IR"/>
        </w:rPr>
        <w:t>،</w:t>
      </w:r>
      <w:r>
        <w:rPr>
          <w:rtl/>
          <w:lang w:bidi="fa-IR"/>
        </w:rPr>
        <w:t xml:space="preserve"> آموزش تخصص</w:t>
      </w:r>
      <w:r>
        <w:rPr>
          <w:rFonts w:hint="cs"/>
          <w:rtl/>
          <w:lang w:bidi="fa-IR"/>
        </w:rPr>
        <w:t>ی</w:t>
      </w:r>
      <w:r>
        <w:rPr>
          <w:rFonts w:hint="eastAsia"/>
          <w:rtl/>
          <w:lang w:bidi="fa-IR"/>
        </w:rPr>
        <w:t>،</w:t>
      </w:r>
      <w:r>
        <w:rPr>
          <w:rtl/>
          <w:lang w:bidi="fa-IR"/>
        </w:rPr>
        <w:t xml:space="preserve"> ارتقا</w:t>
      </w:r>
      <w:r>
        <w:rPr>
          <w:rFonts w:hint="cs"/>
          <w:rtl/>
          <w:lang w:bidi="fa-IR"/>
        </w:rPr>
        <w:t>ی</w:t>
      </w:r>
      <w:r>
        <w:rPr>
          <w:rtl/>
          <w:lang w:bidi="fa-IR"/>
        </w:rPr>
        <w:t xml:space="preserve"> مهارت، انگ</w:t>
      </w:r>
      <w:r>
        <w:rPr>
          <w:rFonts w:hint="cs"/>
          <w:rtl/>
          <w:lang w:bidi="fa-IR"/>
        </w:rPr>
        <w:t>ی</w:t>
      </w:r>
      <w:r>
        <w:rPr>
          <w:rFonts w:hint="eastAsia"/>
          <w:rtl/>
          <w:lang w:bidi="fa-IR"/>
        </w:rPr>
        <w:t>زش،</w:t>
      </w:r>
      <w:r>
        <w:rPr>
          <w:rtl/>
          <w:lang w:bidi="fa-IR"/>
        </w:rPr>
        <w:t xml:space="preserve"> سلامت سازمان</w:t>
      </w:r>
      <w:r>
        <w:rPr>
          <w:rFonts w:hint="cs"/>
          <w:rtl/>
          <w:lang w:bidi="fa-IR"/>
        </w:rPr>
        <w:t>ی</w:t>
      </w:r>
      <w:r>
        <w:rPr>
          <w:rFonts w:hint="eastAsia"/>
          <w:rtl/>
          <w:lang w:bidi="fa-IR"/>
        </w:rPr>
        <w:t>،</w:t>
      </w:r>
      <w:r>
        <w:rPr>
          <w:rtl/>
          <w:lang w:bidi="fa-IR"/>
        </w:rPr>
        <w:t xml:space="preserve"> مس</w:t>
      </w:r>
      <w:r>
        <w:rPr>
          <w:rFonts w:hint="cs"/>
          <w:rtl/>
          <w:lang w:bidi="fa-IR"/>
        </w:rPr>
        <w:t>ی</w:t>
      </w:r>
      <w:r>
        <w:rPr>
          <w:rFonts w:hint="eastAsia"/>
          <w:rtl/>
          <w:lang w:bidi="fa-IR"/>
        </w:rPr>
        <w:t>ر</w:t>
      </w:r>
      <w:r>
        <w:rPr>
          <w:rtl/>
          <w:lang w:bidi="fa-IR"/>
        </w:rPr>
        <w:t xml:space="preserve"> رشد حرفه‌ا</w:t>
      </w:r>
      <w:r>
        <w:rPr>
          <w:rFonts w:hint="cs"/>
          <w:rtl/>
          <w:lang w:bidi="fa-IR"/>
        </w:rPr>
        <w:t>ی</w:t>
      </w:r>
      <w:r>
        <w:rPr>
          <w:rtl/>
          <w:lang w:bidi="fa-IR"/>
        </w:rPr>
        <w:t>۴. مراکز آموزش</w:t>
      </w:r>
      <w:r>
        <w:rPr>
          <w:rFonts w:hint="cs"/>
          <w:rtl/>
          <w:lang w:bidi="fa-IR"/>
        </w:rPr>
        <w:t>ی</w:t>
      </w:r>
      <w:r>
        <w:rPr>
          <w:rtl/>
          <w:lang w:bidi="fa-IR"/>
        </w:rPr>
        <w:t xml:space="preserve"> و پژوهش</w:t>
      </w:r>
      <w:r>
        <w:rPr>
          <w:rFonts w:hint="cs"/>
          <w:rtl/>
          <w:lang w:bidi="fa-IR"/>
        </w:rPr>
        <w:t>ی</w:t>
      </w:r>
      <w:r>
        <w:rPr>
          <w:rtl/>
          <w:lang w:bidi="fa-IR"/>
        </w:rPr>
        <w:t xml:space="preserve"> دانشگاه‌ها، مراکز تحق</w:t>
      </w:r>
      <w:r>
        <w:rPr>
          <w:rFonts w:hint="cs"/>
          <w:rtl/>
          <w:lang w:bidi="fa-IR"/>
        </w:rPr>
        <w:t>ی</w:t>
      </w:r>
      <w:r>
        <w:rPr>
          <w:rFonts w:hint="eastAsia"/>
          <w:rtl/>
          <w:lang w:bidi="fa-IR"/>
        </w:rPr>
        <w:t>قات</w:t>
      </w:r>
      <w:r>
        <w:rPr>
          <w:rtl/>
          <w:lang w:bidi="fa-IR"/>
        </w:rPr>
        <w:t xml:space="preserve"> دفاع</w:t>
      </w:r>
      <w:r>
        <w:rPr>
          <w:rFonts w:hint="cs"/>
          <w:rtl/>
          <w:lang w:bidi="fa-IR"/>
        </w:rPr>
        <w:t>ی</w:t>
      </w:r>
      <w:r>
        <w:rPr>
          <w:rFonts w:hint="eastAsia"/>
          <w:rtl/>
          <w:lang w:bidi="fa-IR"/>
        </w:rPr>
        <w:t>،</w:t>
      </w:r>
      <w:r>
        <w:rPr>
          <w:rtl/>
          <w:lang w:bidi="fa-IR"/>
        </w:rPr>
        <w:t xml:space="preserve"> پژوهشگاه‌هادسترس</w:t>
      </w:r>
      <w:r>
        <w:rPr>
          <w:rFonts w:hint="cs"/>
          <w:rtl/>
          <w:lang w:bidi="fa-IR"/>
        </w:rPr>
        <w:t>ی</w:t>
      </w:r>
      <w:r>
        <w:rPr>
          <w:rtl/>
          <w:lang w:bidi="fa-IR"/>
        </w:rPr>
        <w:t xml:space="preserve"> به مسائل واقع</w:t>
      </w:r>
      <w:r>
        <w:rPr>
          <w:rFonts w:hint="cs"/>
          <w:rtl/>
          <w:lang w:bidi="fa-IR"/>
        </w:rPr>
        <w:t>ی</w:t>
      </w:r>
      <w:r>
        <w:rPr>
          <w:rtl/>
          <w:lang w:bidi="fa-IR"/>
        </w:rPr>
        <w:t xml:space="preserve"> عمل</w:t>
      </w:r>
      <w:r>
        <w:rPr>
          <w:rFonts w:hint="cs"/>
          <w:rtl/>
          <w:lang w:bidi="fa-IR"/>
        </w:rPr>
        <w:t>ی</w:t>
      </w:r>
      <w:r>
        <w:rPr>
          <w:rFonts w:hint="eastAsia"/>
          <w:rtl/>
          <w:lang w:bidi="fa-IR"/>
        </w:rPr>
        <w:t>ات</w:t>
      </w:r>
      <w:r>
        <w:rPr>
          <w:rFonts w:hint="cs"/>
          <w:rtl/>
          <w:lang w:bidi="fa-IR"/>
        </w:rPr>
        <w:t>ی</w:t>
      </w:r>
      <w:r>
        <w:rPr>
          <w:rFonts w:hint="eastAsia"/>
          <w:rtl/>
          <w:lang w:bidi="fa-IR"/>
        </w:rPr>
        <w:t>،</w:t>
      </w:r>
      <w:r>
        <w:rPr>
          <w:rtl/>
          <w:lang w:bidi="fa-IR"/>
        </w:rPr>
        <w:t xml:space="preserve"> حما</w:t>
      </w:r>
      <w:r>
        <w:rPr>
          <w:rFonts w:hint="cs"/>
          <w:rtl/>
          <w:lang w:bidi="fa-IR"/>
        </w:rPr>
        <w:t>ی</w:t>
      </w:r>
      <w:r>
        <w:rPr>
          <w:rFonts w:hint="eastAsia"/>
          <w:rtl/>
          <w:lang w:bidi="fa-IR"/>
        </w:rPr>
        <w:t>ت</w:t>
      </w:r>
      <w:r>
        <w:rPr>
          <w:rtl/>
          <w:lang w:bidi="fa-IR"/>
        </w:rPr>
        <w:t xml:space="preserve"> پژوهش</w:t>
      </w:r>
      <w:r>
        <w:rPr>
          <w:rFonts w:hint="cs"/>
          <w:rtl/>
          <w:lang w:bidi="fa-IR"/>
        </w:rPr>
        <w:t>ی</w:t>
      </w:r>
      <w:r>
        <w:rPr>
          <w:rFonts w:hint="eastAsia"/>
          <w:rtl/>
          <w:lang w:bidi="fa-IR"/>
        </w:rPr>
        <w:t>،</w:t>
      </w:r>
      <w:r>
        <w:rPr>
          <w:rtl/>
          <w:lang w:bidi="fa-IR"/>
        </w:rPr>
        <w:t xml:space="preserve"> توسعه فناور</w:t>
      </w:r>
      <w:r>
        <w:rPr>
          <w:rFonts w:hint="cs"/>
          <w:rtl/>
          <w:lang w:bidi="fa-IR"/>
        </w:rPr>
        <w:t>ی‌</w:t>
      </w:r>
      <w:r>
        <w:rPr>
          <w:rFonts w:hint="eastAsia"/>
          <w:rtl/>
          <w:lang w:bidi="fa-IR"/>
        </w:rPr>
        <w:t>ها</w:t>
      </w:r>
      <w:r>
        <w:rPr>
          <w:rFonts w:hint="cs"/>
          <w:rtl/>
          <w:lang w:bidi="fa-IR"/>
        </w:rPr>
        <w:t>ی</w:t>
      </w:r>
      <w:r>
        <w:rPr>
          <w:rtl/>
          <w:lang w:bidi="fa-IR"/>
        </w:rPr>
        <w:t xml:space="preserve"> نو</w:t>
      </w:r>
      <w:r>
        <w:rPr>
          <w:rFonts w:hint="cs"/>
          <w:rtl/>
          <w:lang w:bidi="fa-IR"/>
        </w:rPr>
        <w:t>ی</w:t>
      </w:r>
      <w:r>
        <w:rPr>
          <w:rFonts w:hint="eastAsia"/>
          <w:rtl/>
          <w:lang w:bidi="fa-IR"/>
        </w:rPr>
        <w:t>ن</w:t>
      </w:r>
      <w:r>
        <w:rPr>
          <w:rtl/>
          <w:lang w:bidi="fa-IR"/>
        </w:rPr>
        <w:t>۵. صنا</w:t>
      </w:r>
      <w:r>
        <w:rPr>
          <w:rFonts w:hint="cs"/>
          <w:rtl/>
          <w:lang w:bidi="fa-IR"/>
        </w:rPr>
        <w:t>ی</w:t>
      </w:r>
      <w:r>
        <w:rPr>
          <w:rFonts w:hint="eastAsia"/>
          <w:rtl/>
          <w:lang w:bidi="fa-IR"/>
        </w:rPr>
        <w:t>ع</w:t>
      </w:r>
      <w:r>
        <w:rPr>
          <w:rtl/>
          <w:lang w:bidi="fa-IR"/>
        </w:rPr>
        <w:t xml:space="preserve"> دفاع</w:t>
      </w:r>
      <w:r>
        <w:rPr>
          <w:rFonts w:hint="cs"/>
          <w:rtl/>
          <w:lang w:bidi="fa-IR"/>
        </w:rPr>
        <w:t>ی</w:t>
      </w:r>
      <w:r>
        <w:rPr>
          <w:rtl/>
          <w:lang w:bidi="fa-IR"/>
        </w:rPr>
        <w:t xml:space="preserve"> و تأم</w:t>
      </w:r>
      <w:r>
        <w:rPr>
          <w:rFonts w:hint="cs"/>
          <w:rtl/>
          <w:lang w:bidi="fa-IR"/>
        </w:rPr>
        <w:t>ی</w:t>
      </w:r>
      <w:r>
        <w:rPr>
          <w:rFonts w:hint="eastAsia"/>
          <w:rtl/>
          <w:lang w:bidi="fa-IR"/>
        </w:rPr>
        <w:t>ن‌کنندگان</w:t>
      </w:r>
      <w:r>
        <w:rPr>
          <w:rtl/>
          <w:lang w:bidi="fa-IR"/>
        </w:rPr>
        <w:t xml:space="preserve"> داخل</w:t>
      </w:r>
      <w:r>
        <w:rPr>
          <w:rFonts w:hint="cs"/>
          <w:rtl/>
          <w:lang w:bidi="fa-IR"/>
        </w:rPr>
        <w:t>ی</w:t>
      </w:r>
      <w:r>
        <w:rPr>
          <w:rFonts w:hint="eastAsia"/>
          <w:rtl/>
          <w:lang w:bidi="fa-IR"/>
        </w:rPr>
        <w:t>شرکت‌ها</w:t>
      </w:r>
      <w:r>
        <w:rPr>
          <w:rFonts w:hint="cs"/>
          <w:rtl/>
          <w:lang w:bidi="fa-IR"/>
        </w:rPr>
        <w:t>ی</w:t>
      </w:r>
      <w:r>
        <w:rPr>
          <w:rtl/>
          <w:lang w:bidi="fa-IR"/>
        </w:rPr>
        <w:t xml:space="preserve"> تول</w:t>
      </w:r>
      <w:r>
        <w:rPr>
          <w:rFonts w:hint="cs"/>
          <w:rtl/>
          <w:lang w:bidi="fa-IR"/>
        </w:rPr>
        <w:t>ی</w:t>
      </w:r>
      <w:r>
        <w:rPr>
          <w:rFonts w:hint="eastAsia"/>
          <w:rtl/>
          <w:lang w:bidi="fa-IR"/>
        </w:rPr>
        <w:t>دکننده،</w:t>
      </w:r>
      <w:r>
        <w:rPr>
          <w:rtl/>
          <w:lang w:bidi="fa-IR"/>
        </w:rPr>
        <w:t xml:space="preserve"> صنا</w:t>
      </w:r>
      <w:r>
        <w:rPr>
          <w:rFonts w:hint="cs"/>
          <w:rtl/>
          <w:lang w:bidi="fa-IR"/>
        </w:rPr>
        <w:t>ی</w:t>
      </w:r>
      <w:r>
        <w:rPr>
          <w:rFonts w:hint="eastAsia"/>
          <w:rtl/>
          <w:lang w:bidi="fa-IR"/>
        </w:rPr>
        <w:t>ع</w:t>
      </w:r>
      <w:r>
        <w:rPr>
          <w:rtl/>
          <w:lang w:bidi="fa-IR"/>
        </w:rPr>
        <w:t xml:space="preserve"> الکترون</w:t>
      </w:r>
      <w:r>
        <w:rPr>
          <w:rFonts w:hint="cs"/>
          <w:rtl/>
          <w:lang w:bidi="fa-IR"/>
        </w:rPr>
        <w:t>ی</w:t>
      </w:r>
      <w:r>
        <w:rPr>
          <w:rFonts w:hint="eastAsia"/>
          <w:rtl/>
          <w:lang w:bidi="fa-IR"/>
        </w:rPr>
        <w:t>ک،</w:t>
      </w:r>
      <w:r>
        <w:rPr>
          <w:rtl/>
          <w:lang w:bidi="fa-IR"/>
        </w:rPr>
        <w:t xml:space="preserve"> هوافضا، مخابرات ن</w:t>
      </w:r>
      <w:r>
        <w:rPr>
          <w:rFonts w:hint="cs"/>
          <w:rtl/>
          <w:lang w:bidi="fa-IR"/>
        </w:rPr>
        <w:t>ی</w:t>
      </w:r>
      <w:r>
        <w:rPr>
          <w:rFonts w:hint="eastAsia"/>
          <w:rtl/>
          <w:lang w:bidi="fa-IR"/>
        </w:rPr>
        <w:t>ازمند</w:t>
      </w:r>
      <w:r>
        <w:rPr>
          <w:rFonts w:hint="cs"/>
          <w:rtl/>
          <w:lang w:bidi="fa-IR"/>
        </w:rPr>
        <w:t>ی‌</w:t>
      </w:r>
      <w:r>
        <w:rPr>
          <w:rFonts w:hint="eastAsia"/>
          <w:rtl/>
          <w:lang w:bidi="fa-IR"/>
        </w:rPr>
        <w:t>ها</w:t>
      </w:r>
      <w:r>
        <w:rPr>
          <w:rFonts w:hint="cs"/>
          <w:rtl/>
          <w:lang w:bidi="fa-IR"/>
        </w:rPr>
        <w:t>ی</w:t>
      </w:r>
      <w:r>
        <w:rPr>
          <w:rtl/>
          <w:lang w:bidi="fa-IR"/>
        </w:rPr>
        <w:t xml:space="preserve"> روشن، همکار</w:t>
      </w:r>
      <w:r>
        <w:rPr>
          <w:rFonts w:hint="cs"/>
          <w:rtl/>
          <w:lang w:bidi="fa-IR"/>
        </w:rPr>
        <w:t>ی</w:t>
      </w:r>
      <w:r>
        <w:rPr>
          <w:rtl/>
          <w:lang w:bidi="fa-IR"/>
        </w:rPr>
        <w:t xml:space="preserve"> پا</w:t>
      </w:r>
      <w:r>
        <w:rPr>
          <w:rFonts w:hint="cs"/>
          <w:rtl/>
          <w:lang w:bidi="fa-IR"/>
        </w:rPr>
        <w:t>ی</w:t>
      </w:r>
      <w:r>
        <w:rPr>
          <w:rFonts w:hint="eastAsia"/>
          <w:rtl/>
          <w:lang w:bidi="fa-IR"/>
        </w:rPr>
        <w:t>دار،</w:t>
      </w:r>
      <w:r>
        <w:rPr>
          <w:rtl/>
          <w:lang w:bidi="fa-IR"/>
        </w:rPr>
        <w:t xml:space="preserve"> انتقال دانش، توسعه زنج</w:t>
      </w:r>
      <w:r>
        <w:rPr>
          <w:rFonts w:hint="cs"/>
          <w:rtl/>
          <w:lang w:bidi="fa-IR"/>
        </w:rPr>
        <w:t>ی</w:t>
      </w:r>
      <w:r>
        <w:rPr>
          <w:rFonts w:hint="eastAsia"/>
          <w:rtl/>
          <w:lang w:bidi="fa-IR"/>
        </w:rPr>
        <w:t>ره</w:t>
      </w:r>
      <w:r>
        <w:rPr>
          <w:rtl/>
          <w:lang w:bidi="fa-IR"/>
        </w:rPr>
        <w:t xml:space="preserve"> تأم</w:t>
      </w:r>
      <w:r>
        <w:rPr>
          <w:rFonts w:hint="cs"/>
          <w:rtl/>
          <w:lang w:bidi="fa-IR"/>
        </w:rPr>
        <w:t>ی</w:t>
      </w:r>
      <w:r>
        <w:rPr>
          <w:rFonts w:hint="eastAsia"/>
          <w:rtl/>
          <w:lang w:bidi="fa-IR"/>
        </w:rPr>
        <w:t>ن،</w:t>
      </w:r>
      <w:r>
        <w:rPr>
          <w:rtl/>
          <w:lang w:bidi="fa-IR"/>
        </w:rPr>
        <w:t xml:space="preserve"> استانداردساز</w:t>
      </w:r>
      <w:r>
        <w:rPr>
          <w:rFonts w:hint="cs"/>
          <w:rtl/>
          <w:lang w:bidi="fa-IR"/>
        </w:rPr>
        <w:t>ی</w:t>
      </w:r>
      <w:r>
        <w:rPr>
          <w:rtl/>
          <w:lang w:bidi="fa-IR"/>
        </w:rPr>
        <w:t xml:space="preserve"> در حوزه کل</w:t>
      </w:r>
      <w:r>
        <w:rPr>
          <w:rFonts w:hint="cs"/>
          <w:rtl/>
          <w:lang w:bidi="fa-IR"/>
        </w:rPr>
        <w:t>ی</w:t>
      </w:r>
      <w:r>
        <w:rPr>
          <w:rFonts w:hint="eastAsia"/>
          <w:rtl/>
          <w:lang w:bidi="fa-IR"/>
        </w:rPr>
        <w:t>د</w:t>
      </w:r>
      <w:r>
        <w:rPr>
          <w:rFonts w:hint="cs"/>
          <w:rtl/>
          <w:lang w:bidi="fa-IR"/>
        </w:rPr>
        <w:t>ی</w:t>
      </w:r>
      <w:r>
        <w:rPr>
          <w:rtl/>
          <w:lang w:bidi="fa-IR"/>
        </w:rPr>
        <w:t xml:space="preserve"> ذ</w:t>
      </w:r>
      <w:r>
        <w:rPr>
          <w:rFonts w:hint="cs"/>
          <w:rtl/>
          <w:lang w:bidi="fa-IR"/>
        </w:rPr>
        <w:t>ی</w:t>
      </w:r>
      <w:r>
        <w:rPr>
          <w:rFonts w:hint="eastAsia"/>
          <w:rtl/>
          <w:lang w:bidi="fa-IR"/>
        </w:rPr>
        <w:t>نفعان</w:t>
      </w:r>
      <w:r>
        <w:rPr>
          <w:rtl/>
          <w:lang w:bidi="fa-IR"/>
        </w:rPr>
        <w:t xml:space="preserve"> </w:t>
      </w:r>
    </w:p>
    <w:p w14:paraId="25FE11E2" w14:textId="77777777" w:rsidR="001B1E4C" w:rsidRDefault="001B1E4C" w:rsidP="00E9753D">
      <w:pPr>
        <w:rPr>
          <w:rtl/>
          <w:lang w:bidi="fa-IR"/>
        </w:rPr>
      </w:pPr>
      <w:r>
        <w:rPr>
          <w:rFonts w:hint="eastAsia"/>
          <w:rtl/>
          <w:lang w:bidi="fa-IR"/>
        </w:rPr>
        <w:t>کشف،</w:t>
      </w:r>
      <w:r>
        <w:rPr>
          <w:rtl/>
          <w:lang w:bidi="fa-IR"/>
        </w:rPr>
        <w:t xml:space="preserve"> شناسا</w:t>
      </w:r>
      <w:r>
        <w:rPr>
          <w:rFonts w:hint="cs"/>
          <w:rtl/>
          <w:lang w:bidi="fa-IR"/>
        </w:rPr>
        <w:t>یی</w:t>
      </w:r>
      <w:r>
        <w:rPr>
          <w:rtl/>
          <w:lang w:bidi="fa-IR"/>
        </w:rPr>
        <w:t xml:space="preserve"> و مقابله با تهد</w:t>
      </w:r>
      <w:r>
        <w:rPr>
          <w:rFonts w:hint="cs"/>
          <w:rtl/>
          <w:lang w:bidi="fa-IR"/>
        </w:rPr>
        <w:t>ی</w:t>
      </w:r>
      <w:r>
        <w:rPr>
          <w:rFonts w:hint="eastAsia"/>
          <w:rtl/>
          <w:lang w:bidi="fa-IR"/>
        </w:rPr>
        <w:t>دات</w:t>
      </w:r>
      <w:r>
        <w:rPr>
          <w:rtl/>
          <w:lang w:bidi="fa-IR"/>
        </w:rPr>
        <w:t xml:space="preserve"> هوا</w:t>
      </w:r>
      <w:r>
        <w:rPr>
          <w:rFonts w:hint="cs"/>
          <w:rtl/>
          <w:lang w:bidi="fa-IR"/>
        </w:rPr>
        <w:t>یی</w:t>
      </w:r>
      <w:r>
        <w:rPr>
          <w:rtl/>
          <w:lang w:bidi="fa-IR"/>
        </w:rPr>
        <w:t xml:space="preserve"> و موشک</w:t>
      </w:r>
      <w:r>
        <w:rPr>
          <w:rFonts w:hint="cs"/>
          <w:rtl/>
          <w:lang w:bidi="fa-IR"/>
        </w:rPr>
        <w:t>ی</w:t>
      </w:r>
    </w:p>
    <w:p w14:paraId="6F9A9216" w14:textId="77777777" w:rsidR="001B1E4C" w:rsidRDefault="001B1E4C" w:rsidP="00E9753D">
      <w:pPr>
        <w:rPr>
          <w:rtl/>
          <w:lang w:bidi="fa-IR"/>
        </w:rPr>
      </w:pPr>
      <w:r>
        <w:rPr>
          <w:rFonts w:hint="eastAsia"/>
          <w:rtl/>
          <w:lang w:bidi="fa-IR"/>
        </w:rPr>
        <w:t>افزا</w:t>
      </w:r>
      <w:r>
        <w:rPr>
          <w:rFonts w:hint="cs"/>
          <w:rtl/>
          <w:lang w:bidi="fa-IR"/>
        </w:rPr>
        <w:t>ی</w:t>
      </w:r>
      <w:r>
        <w:rPr>
          <w:rFonts w:hint="eastAsia"/>
          <w:rtl/>
          <w:lang w:bidi="fa-IR"/>
        </w:rPr>
        <w:t>ش</w:t>
      </w:r>
      <w:r>
        <w:rPr>
          <w:rtl/>
          <w:lang w:bidi="fa-IR"/>
        </w:rPr>
        <w:t xml:space="preserve"> سرعت واکنش</w:t>
      </w:r>
    </w:p>
    <w:p w14:paraId="28D7C5BD" w14:textId="77777777" w:rsidR="001B1E4C" w:rsidRDefault="001B1E4C" w:rsidP="00E9753D">
      <w:pPr>
        <w:rPr>
          <w:rtl/>
          <w:lang w:bidi="fa-IR"/>
        </w:rPr>
      </w:pPr>
      <w:r>
        <w:rPr>
          <w:rFonts w:hint="eastAsia"/>
          <w:rtl/>
          <w:lang w:bidi="fa-IR"/>
        </w:rPr>
        <w:t>پوشش</w:t>
      </w:r>
      <w:r>
        <w:rPr>
          <w:rtl/>
          <w:lang w:bidi="fa-IR"/>
        </w:rPr>
        <w:t xml:space="preserve"> مناسب جغراف</w:t>
      </w:r>
      <w:r>
        <w:rPr>
          <w:rFonts w:hint="cs"/>
          <w:rtl/>
          <w:lang w:bidi="fa-IR"/>
        </w:rPr>
        <w:t>ی</w:t>
      </w:r>
      <w:r>
        <w:rPr>
          <w:rFonts w:hint="eastAsia"/>
          <w:rtl/>
          <w:lang w:bidi="fa-IR"/>
        </w:rPr>
        <w:t>ا</w:t>
      </w:r>
      <w:r>
        <w:rPr>
          <w:rFonts w:hint="cs"/>
          <w:rtl/>
          <w:lang w:bidi="fa-IR"/>
        </w:rPr>
        <w:t>یی</w:t>
      </w:r>
    </w:p>
    <w:p w14:paraId="6241989E" w14:textId="77777777" w:rsidR="001B1E4C" w:rsidRDefault="001B1E4C" w:rsidP="00E9753D">
      <w:pPr>
        <w:rPr>
          <w:rtl/>
          <w:lang w:bidi="fa-IR"/>
        </w:rPr>
      </w:pPr>
      <w:r>
        <w:rPr>
          <w:rFonts w:hint="eastAsia"/>
          <w:rtl/>
          <w:lang w:bidi="fa-IR"/>
        </w:rPr>
        <w:t>ن</w:t>
      </w:r>
      <w:r>
        <w:rPr>
          <w:rFonts w:hint="cs"/>
          <w:rtl/>
          <w:lang w:bidi="fa-IR"/>
        </w:rPr>
        <w:t>ی</w:t>
      </w:r>
      <w:r>
        <w:rPr>
          <w:rFonts w:hint="eastAsia"/>
          <w:rtl/>
          <w:lang w:bidi="fa-IR"/>
        </w:rPr>
        <w:t>از</w:t>
      </w:r>
      <w:r>
        <w:rPr>
          <w:rtl/>
          <w:lang w:bidi="fa-IR"/>
        </w:rPr>
        <w:t xml:space="preserve"> فناورانه</w:t>
      </w:r>
    </w:p>
    <w:p w14:paraId="72D81268" w14:textId="77777777" w:rsidR="001B1E4C" w:rsidRDefault="001B1E4C" w:rsidP="00E9753D">
      <w:pPr>
        <w:rPr>
          <w:rtl/>
          <w:lang w:bidi="fa-IR"/>
        </w:rPr>
      </w:pPr>
      <w:r>
        <w:rPr>
          <w:rtl/>
          <w:lang w:bidi="fa-IR"/>
        </w:rPr>
        <w:t>3-به نظر حضرتعال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حوزه فرا</w:t>
      </w:r>
      <w:r>
        <w:rPr>
          <w:rFonts w:hint="cs"/>
          <w:rtl/>
          <w:lang w:bidi="fa-IR"/>
        </w:rPr>
        <w:t>ی</w:t>
      </w:r>
      <w:r>
        <w:rPr>
          <w:rFonts w:hint="eastAsia"/>
          <w:rtl/>
          <w:lang w:bidi="fa-IR"/>
        </w:rPr>
        <w:t>ندها</w:t>
      </w:r>
      <w:r>
        <w:rPr>
          <w:rFonts w:hint="cs"/>
          <w:rtl/>
          <w:lang w:bidi="fa-IR"/>
        </w:rPr>
        <w:t>ی</w:t>
      </w:r>
      <w:r>
        <w:rPr>
          <w:rtl/>
          <w:lang w:bidi="fa-IR"/>
        </w:rPr>
        <w:t xml:space="preserve"> داخل</w:t>
      </w:r>
      <w:r>
        <w:rPr>
          <w:rFonts w:hint="cs"/>
          <w:rtl/>
          <w:lang w:bidi="fa-IR"/>
        </w:rPr>
        <w:t>ی</w:t>
      </w:r>
      <w:r>
        <w:rPr>
          <w:rtl/>
          <w:lang w:bidi="fa-IR"/>
        </w:rPr>
        <w:t>(فرا</w:t>
      </w:r>
      <w:r>
        <w:rPr>
          <w:rFonts w:hint="cs"/>
          <w:rtl/>
          <w:lang w:bidi="fa-IR"/>
        </w:rPr>
        <w:t>ی</w:t>
      </w:r>
      <w:r>
        <w:rPr>
          <w:rFonts w:hint="eastAsia"/>
          <w:rtl/>
          <w:lang w:bidi="fa-IR"/>
        </w:rPr>
        <w:t>ندها</w:t>
      </w:r>
      <w:r>
        <w:rPr>
          <w:rFonts w:hint="cs"/>
          <w:rtl/>
          <w:lang w:bidi="fa-IR"/>
        </w:rPr>
        <w:t>ی</w:t>
      </w:r>
      <w:r>
        <w:rPr>
          <w:rtl/>
          <w:lang w:bidi="fa-IR"/>
        </w:rPr>
        <w:t xml:space="preserve"> اجرا</w:t>
      </w:r>
      <w:r>
        <w:rPr>
          <w:rFonts w:hint="cs"/>
          <w:rtl/>
          <w:lang w:bidi="fa-IR"/>
        </w:rPr>
        <w:t>یی</w:t>
      </w:r>
      <w:r>
        <w:rPr>
          <w:rFonts w:hint="eastAsia"/>
          <w:rtl/>
          <w:lang w:bidi="fa-IR"/>
        </w:rPr>
        <w:t>،</w:t>
      </w:r>
      <w:r>
        <w:rPr>
          <w:rtl/>
          <w:lang w:bidi="fa-IR"/>
        </w:rPr>
        <w:t xml:space="preserve"> استانداردساز</w:t>
      </w:r>
      <w:r>
        <w:rPr>
          <w:rFonts w:hint="cs"/>
          <w:rtl/>
          <w:lang w:bidi="fa-IR"/>
        </w:rPr>
        <w:t>ی</w:t>
      </w:r>
      <w:r>
        <w:rPr>
          <w:rtl/>
          <w:lang w:bidi="fa-IR"/>
        </w:rPr>
        <w:t xml:space="preserve"> و کارا</w:t>
      </w:r>
      <w:r>
        <w:rPr>
          <w:rFonts w:hint="cs"/>
          <w:rtl/>
          <w:lang w:bidi="fa-IR"/>
        </w:rPr>
        <w:t>یی</w:t>
      </w:r>
      <w:r>
        <w:rPr>
          <w:rtl/>
          <w:lang w:bidi="fa-IR"/>
        </w:rPr>
        <w:t xml:space="preserve"> فرا</w:t>
      </w:r>
      <w:r>
        <w:rPr>
          <w:rFonts w:hint="cs"/>
          <w:rtl/>
          <w:lang w:bidi="fa-IR"/>
        </w:rPr>
        <w:t>ی</w:t>
      </w:r>
      <w:r>
        <w:rPr>
          <w:rFonts w:hint="eastAsia"/>
          <w:rtl/>
          <w:lang w:bidi="fa-IR"/>
        </w:rPr>
        <w:t>ندها،</w:t>
      </w:r>
      <w:r>
        <w:rPr>
          <w:rtl/>
          <w:lang w:bidi="fa-IR"/>
        </w:rPr>
        <w:t xml:space="preserve"> بهبود فر</w:t>
      </w:r>
      <w:r>
        <w:rPr>
          <w:rFonts w:hint="eastAsia"/>
          <w:rtl/>
          <w:lang w:bidi="fa-IR"/>
        </w:rPr>
        <w:t>ا</w:t>
      </w:r>
      <w:r>
        <w:rPr>
          <w:rFonts w:hint="cs"/>
          <w:rtl/>
          <w:lang w:bidi="fa-IR"/>
        </w:rPr>
        <w:t>ی</w:t>
      </w:r>
      <w:r>
        <w:rPr>
          <w:rFonts w:hint="eastAsia"/>
          <w:rtl/>
          <w:lang w:bidi="fa-IR"/>
        </w:rPr>
        <w:t>ندها</w:t>
      </w:r>
      <w:r>
        <w:rPr>
          <w:rtl/>
          <w:lang w:bidi="fa-IR"/>
        </w:rPr>
        <w:t xml:space="preserve"> و ...) کدام اند؟</w:t>
      </w:r>
    </w:p>
    <w:p w14:paraId="757892FF" w14:textId="77777777" w:rsidR="001B1E4C" w:rsidRDefault="001B1E4C" w:rsidP="00E9753D">
      <w:pPr>
        <w:rPr>
          <w:rtl/>
          <w:lang w:bidi="fa-IR"/>
        </w:rPr>
      </w:pPr>
      <w:r>
        <w:rPr>
          <w:rFonts w:hint="eastAsia"/>
          <w:rtl/>
          <w:lang w:bidi="fa-IR"/>
        </w:rPr>
        <w:t>حوزه</w:t>
      </w:r>
      <w:r>
        <w:rPr>
          <w:rtl/>
          <w:lang w:bidi="fa-IR"/>
        </w:rPr>
        <w:t xml:space="preserve"> فرا</w:t>
      </w:r>
      <w:r>
        <w:rPr>
          <w:rFonts w:hint="cs"/>
          <w:rtl/>
          <w:lang w:bidi="fa-IR"/>
        </w:rPr>
        <w:t>ی</w:t>
      </w:r>
      <w:r>
        <w:rPr>
          <w:rFonts w:hint="eastAsia"/>
          <w:rtl/>
          <w:lang w:bidi="fa-IR"/>
        </w:rPr>
        <w:t>ندها</w:t>
      </w:r>
      <w:r>
        <w:rPr>
          <w:rFonts w:hint="cs"/>
          <w:rtl/>
          <w:lang w:bidi="fa-IR"/>
        </w:rPr>
        <w:t>ی</w:t>
      </w:r>
      <w:r>
        <w:rPr>
          <w:rtl/>
          <w:lang w:bidi="fa-IR"/>
        </w:rPr>
        <w:t xml:space="preserve"> داخل</w:t>
      </w:r>
      <w:r>
        <w:rPr>
          <w:rFonts w:hint="cs"/>
          <w:rtl/>
          <w:lang w:bidi="fa-IR"/>
        </w:rPr>
        <w:t>ی</w:t>
      </w:r>
      <w:r>
        <w:rPr>
          <w:rtl/>
          <w:lang w:bidi="fa-IR"/>
        </w:rPr>
        <w:t xml:space="preserve"> بر کارآمد</w:t>
      </w:r>
      <w:r>
        <w:rPr>
          <w:rFonts w:hint="cs"/>
          <w:rtl/>
          <w:lang w:bidi="fa-IR"/>
        </w:rPr>
        <w:t>ی</w:t>
      </w:r>
      <w:r>
        <w:rPr>
          <w:rFonts w:hint="eastAsia"/>
          <w:rtl/>
          <w:lang w:bidi="fa-IR"/>
        </w:rPr>
        <w:t>،</w:t>
      </w:r>
      <w:r>
        <w:rPr>
          <w:rtl/>
          <w:lang w:bidi="fa-IR"/>
        </w:rPr>
        <w:t xml:space="preserve"> اثربخش</w:t>
      </w:r>
      <w:r>
        <w:rPr>
          <w:rFonts w:hint="cs"/>
          <w:rtl/>
          <w:lang w:bidi="fa-IR"/>
        </w:rPr>
        <w:t>ی</w:t>
      </w:r>
      <w:r>
        <w:rPr>
          <w:rFonts w:hint="eastAsia"/>
          <w:rtl/>
          <w:lang w:bidi="fa-IR"/>
        </w:rPr>
        <w:t>،</w:t>
      </w:r>
      <w:r>
        <w:rPr>
          <w:rtl/>
          <w:lang w:bidi="fa-IR"/>
        </w:rPr>
        <w:t xml:space="preserve"> استانداردساز</w:t>
      </w:r>
      <w:r>
        <w:rPr>
          <w:rFonts w:hint="cs"/>
          <w:rtl/>
          <w:lang w:bidi="fa-IR"/>
        </w:rPr>
        <w:t>ی</w:t>
      </w:r>
      <w:r>
        <w:rPr>
          <w:rtl/>
          <w:lang w:bidi="fa-IR"/>
        </w:rPr>
        <w:t xml:space="preserve"> و بهبود مستمر فرا</w:t>
      </w:r>
      <w:r>
        <w:rPr>
          <w:rFonts w:hint="cs"/>
          <w:rtl/>
          <w:lang w:bidi="fa-IR"/>
        </w:rPr>
        <w:t>ی</w:t>
      </w:r>
      <w:r>
        <w:rPr>
          <w:rFonts w:hint="eastAsia"/>
          <w:rtl/>
          <w:lang w:bidi="fa-IR"/>
        </w:rPr>
        <w:t>ندها</w:t>
      </w:r>
      <w:r>
        <w:rPr>
          <w:rFonts w:hint="cs"/>
          <w:rtl/>
          <w:lang w:bidi="fa-IR"/>
        </w:rPr>
        <w:t>ی</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و پشت</w:t>
      </w:r>
      <w:r>
        <w:rPr>
          <w:rFonts w:hint="cs"/>
          <w:rtl/>
          <w:lang w:bidi="fa-IR"/>
        </w:rPr>
        <w:t>ی</w:t>
      </w:r>
      <w:r>
        <w:rPr>
          <w:rFonts w:hint="eastAsia"/>
          <w:rtl/>
          <w:lang w:bidi="fa-IR"/>
        </w:rPr>
        <w:t>بان</w:t>
      </w:r>
      <w:r>
        <w:rPr>
          <w:rFonts w:hint="cs"/>
          <w:rtl/>
          <w:lang w:bidi="fa-IR"/>
        </w:rPr>
        <w:t>ی</w:t>
      </w:r>
      <w:r>
        <w:rPr>
          <w:rtl/>
          <w:lang w:bidi="fa-IR"/>
        </w:rPr>
        <w:t xml:space="preserve"> تمرکز دارد. هدف ا</w:t>
      </w:r>
      <w:r>
        <w:rPr>
          <w:rFonts w:hint="cs"/>
          <w:rtl/>
          <w:lang w:bidi="fa-IR"/>
        </w:rPr>
        <w:t>ی</w:t>
      </w:r>
      <w:r>
        <w:rPr>
          <w:rFonts w:hint="eastAsia"/>
          <w:rtl/>
          <w:lang w:bidi="fa-IR"/>
        </w:rPr>
        <w:t>ن</w:t>
      </w:r>
      <w:r>
        <w:rPr>
          <w:rtl/>
          <w:lang w:bidi="fa-IR"/>
        </w:rPr>
        <w:t xml:space="preserve"> حوزه، تبد</w:t>
      </w:r>
      <w:r>
        <w:rPr>
          <w:rFonts w:hint="cs"/>
          <w:rtl/>
          <w:lang w:bidi="fa-IR"/>
        </w:rPr>
        <w:t>ی</w:t>
      </w:r>
      <w:r>
        <w:rPr>
          <w:rFonts w:hint="eastAsia"/>
          <w:rtl/>
          <w:lang w:bidi="fa-IR"/>
        </w:rPr>
        <w:t>ل</w:t>
      </w:r>
      <w:r>
        <w:rPr>
          <w:rtl/>
          <w:lang w:bidi="fa-IR"/>
        </w:rPr>
        <w:t xml:space="preserve"> منابع و قابل</w:t>
      </w:r>
      <w:r>
        <w:rPr>
          <w:rFonts w:hint="cs"/>
          <w:rtl/>
          <w:lang w:bidi="fa-IR"/>
        </w:rPr>
        <w:t>ی</w:t>
      </w:r>
      <w:r>
        <w:rPr>
          <w:rFonts w:hint="eastAsia"/>
          <w:rtl/>
          <w:lang w:bidi="fa-IR"/>
        </w:rPr>
        <w:t>ت‌ها</w:t>
      </w:r>
      <w:r>
        <w:rPr>
          <w:rtl/>
          <w:lang w:bidi="fa-IR"/>
        </w:rPr>
        <w:t xml:space="preserve"> به توان عمل</w:t>
      </w:r>
      <w:r>
        <w:rPr>
          <w:rFonts w:hint="cs"/>
          <w:rtl/>
          <w:lang w:bidi="fa-IR"/>
        </w:rPr>
        <w:t>ی</w:t>
      </w:r>
      <w:r>
        <w:rPr>
          <w:rFonts w:hint="eastAsia"/>
          <w:rtl/>
          <w:lang w:bidi="fa-IR"/>
        </w:rPr>
        <w:t>ات</w:t>
      </w:r>
      <w:r>
        <w:rPr>
          <w:rFonts w:hint="cs"/>
          <w:rtl/>
          <w:lang w:bidi="fa-IR"/>
        </w:rPr>
        <w:t>ی</w:t>
      </w:r>
      <w:r>
        <w:rPr>
          <w:rtl/>
          <w:lang w:bidi="fa-IR"/>
        </w:rPr>
        <w:t xml:space="preserve"> پا</w:t>
      </w:r>
      <w:r>
        <w:rPr>
          <w:rFonts w:hint="cs"/>
          <w:rtl/>
          <w:lang w:bidi="fa-IR"/>
        </w:rPr>
        <w:t>ی</w:t>
      </w:r>
      <w:r>
        <w:rPr>
          <w:rFonts w:hint="eastAsia"/>
          <w:rtl/>
          <w:lang w:bidi="fa-IR"/>
        </w:rPr>
        <w:t>دار</w:t>
      </w:r>
      <w:r>
        <w:rPr>
          <w:rtl/>
          <w:lang w:bidi="fa-IR"/>
        </w:rPr>
        <w:t xml:space="preserve"> و پاسخ‌گو</w:t>
      </w:r>
      <w:r>
        <w:rPr>
          <w:rFonts w:hint="cs"/>
          <w:rtl/>
          <w:lang w:bidi="fa-IR"/>
        </w:rPr>
        <w:t>یی</w:t>
      </w:r>
      <w:r>
        <w:rPr>
          <w:rtl/>
          <w:lang w:bidi="fa-IR"/>
        </w:rPr>
        <w:t xml:space="preserve"> سر</w:t>
      </w:r>
      <w:r>
        <w:rPr>
          <w:rFonts w:hint="cs"/>
          <w:rtl/>
          <w:lang w:bidi="fa-IR"/>
        </w:rPr>
        <w:t>ی</w:t>
      </w:r>
      <w:r>
        <w:rPr>
          <w:rFonts w:hint="eastAsia"/>
          <w:rtl/>
          <w:lang w:bidi="fa-IR"/>
        </w:rPr>
        <w:t>ع</w:t>
      </w:r>
      <w:r>
        <w:rPr>
          <w:rtl/>
          <w:lang w:bidi="fa-IR"/>
        </w:rPr>
        <w:t xml:space="preserve"> به تهد</w:t>
      </w:r>
      <w:r>
        <w:rPr>
          <w:rFonts w:hint="cs"/>
          <w:rtl/>
          <w:lang w:bidi="fa-IR"/>
        </w:rPr>
        <w:t>ی</w:t>
      </w:r>
      <w:r>
        <w:rPr>
          <w:rFonts w:hint="eastAsia"/>
          <w:rtl/>
          <w:lang w:bidi="fa-IR"/>
        </w:rPr>
        <w:t>دات</w:t>
      </w:r>
      <w:r>
        <w:rPr>
          <w:rtl/>
          <w:lang w:bidi="fa-IR"/>
        </w:rPr>
        <w:t xml:space="preserve"> است.</w:t>
      </w:r>
    </w:p>
    <w:p w14:paraId="1E883CBC" w14:textId="77777777" w:rsidR="001B1E4C" w:rsidRDefault="001B1E4C" w:rsidP="00E9753D">
      <w:pPr>
        <w:rPr>
          <w:rtl/>
          <w:lang w:bidi="fa-IR"/>
        </w:rPr>
      </w:pPr>
      <w:r>
        <w:rPr>
          <w:rFonts w:hint="eastAsia"/>
          <w:rtl/>
          <w:lang w:bidi="fa-IR"/>
        </w:rPr>
        <w:t>ابعاد</w:t>
      </w:r>
      <w:r>
        <w:rPr>
          <w:rtl/>
          <w:lang w:bidi="fa-IR"/>
        </w:rPr>
        <w:t xml:space="preserve"> توسعه متوازن دفاع هو</w:t>
      </w:r>
      <w:r>
        <w:rPr>
          <w:rFonts w:hint="eastAsia"/>
          <w:rtl/>
          <w:lang w:bidi="fa-IR"/>
        </w:rPr>
        <w:t>ا</w:t>
      </w:r>
      <w:r>
        <w:rPr>
          <w:rFonts w:hint="cs"/>
          <w:rtl/>
          <w:lang w:bidi="fa-IR"/>
        </w:rPr>
        <w:t>یی</w:t>
      </w:r>
      <w:r>
        <w:rPr>
          <w:rtl/>
          <w:lang w:bidi="fa-IR"/>
        </w:rPr>
        <w:t xml:space="preserve"> در حوزه فرا</w:t>
      </w:r>
      <w:r>
        <w:rPr>
          <w:rFonts w:hint="cs"/>
          <w:rtl/>
          <w:lang w:bidi="fa-IR"/>
        </w:rPr>
        <w:t>ی</w:t>
      </w:r>
      <w:r>
        <w:rPr>
          <w:rFonts w:hint="eastAsia"/>
          <w:rtl/>
          <w:lang w:bidi="fa-IR"/>
        </w:rPr>
        <w:t>ندها</w:t>
      </w:r>
      <w:r>
        <w:rPr>
          <w:rFonts w:hint="cs"/>
          <w:rtl/>
          <w:lang w:bidi="fa-IR"/>
        </w:rPr>
        <w:t>ی</w:t>
      </w:r>
      <w:r>
        <w:rPr>
          <w:rtl/>
          <w:lang w:bidi="fa-IR"/>
        </w:rPr>
        <w:t xml:space="preserve"> داخل</w:t>
      </w:r>
      <w:r>
        <w:rPr>
          <w:rFonts w:hint="cs"/>
          <w:rtl/>
          <w:lang w:bidi="fa-IR"/>
        </w:rPr>
        <w:t>ی</w:t>
      </w:r>
      <w:r>
        <w:rPr>
          <w:rtl/>
          <w:lang w:bidi="fa-IR"/>
        </w:rPr>
        <w:t xml:space="preserve"> :</w:t>
      </w:r>
    </w:p>
    <w:p w14:paraId="2CCF01B1" w14:textId="77777777" w:rsidR="001B1E4C" w:rsidRDefault="001B1E4C" w:rsidP="00E9753D">
      <w:pPr>
        <w:rPr>
          <w:rtl/>
          <w:lang w:bidi="fa-IR"/>
        </w:rPr>
      </w:pPr>
      <w:r>
        <w:rPr>
          <w:rFonts w:hint="eastAsia"/>
          <w:rtl/>
          <w:lang w:bidi="fa-IR"/>
        </w:rPr>
        <w:t>فرا</w:t>
      </w:r>
      <w:r>
        <w:rPr>
          <w:rFonts w:hint="cs"/>
          <w:rtl/>
          <w:lang w:bidi="fa-IR"/>
        </w:rPr>
        <w:t>ی</w:t>
      </w:r>
      <w:r>
        <w:rPr>
          <w:rFonts w:hint="eastAsia"/>
          <w:rtl/>
          <w:lang w:bidi="fa-IR"/>
        </w:rPr>
        <w:t>ندها</w:t>
      </w:r>
      <w:r>
        <w:rPr>
          <w:rFonts w:hint="cs"/>
          <w:rtl/>
          <w:lang w:bidi="fa-IR"/>
        </w:rPr>
        <w:t>ی</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(اجرا</w:t>
      </w:r>
      <w:r>
        <w:rPr>
          <w:rFonts w:hint="cs"/>
          <w:rtl/>
          <w:lang w:bidi="fa-IR"/>
        </w:rPr>
        <w:t>یی</w:t>
      </w:r>
      <w:r>
        <w:rPr>
          <w:rtl/>
          <w:lang w:bidi="fa-IR"/>
        </w:rPr>
        <w:t>)</w:t>
      </w:r>
    </w:p>
    <w:p w14:paraId="13B9ADB6" w14:textId="77777777" w:rsidR="001B1E4C" w:rsidRDefault="001B1E4C" w:rsidP="00E9753D">
      <w:pPr>
        <w:rPr>
          <w:rtl/>
          <w:lang w:bidi="fa-IR"/>
        </w:rPr>
      </w:pPr>
      <w:r>
        <w:rPr>
          <w:rFonts w:hint="eastAsia"/>
          <w:rtl/>
          <w:lang w:bidi="fa-IR"/>
        </w:rPr>
        <w:t>استانداردساز</w:t>
      </w:r>
      <w:r>
        <w:rPr>
          <w:rFonts w:hint="cs"/>
          <w:rtl/>
          <w:lang w:bidi="fa-IR"/>
        </w:rPr>
        <w:t>ی</w:t>
      </w:r>
      <w:r>
        <w:rPr>
          <w:rtl/>
          <w:lang w:bidi="fa-IR"/>
        </w:rPr>
        <w:t xml:space="preserve"> </w:t>
      </w:r>
    </w:p>
    <w:p w14:paraId="0EEA3CED" w14:textId="77777777" w:rsidR="001B1E4C" w:rsidRDefault="001B1E4C" w:rsidP="00E9753D">
      <w:pPr>
        <w:rPr>
          <w:rtl/>
          <w:lang w:bidi="fa-IR"/>
        </w:rPr>
      </w:pPr>
      <w:r>
        <w:rPr>
          <w:rFonts w:hint="eastAsia"/>
          <w:rtl/>
          <w:lang w:bidi="fa-IR"/>
        </w:rPr>
        <w:t>کارا</w:t>
      </w:r>
      <w:r>
        <w:rPr>
          <w:rFonts w:hint="cs"/>
          <w:rtl/>
          <w:lang w:bidi="fa-IR"/>
        </w:rPr>
        <w:t>یی</w:t>
      </w:r>
      <w:r>
        <w:rPr>
          <w:rtl/>
          <w:lang w:bidi="fa-IR"/>
        </w:rPr>
        <w:t xml:space="preserve"> فرآ</w:t>
      </w:r>
      <w:r>
        <w:rPr>
          <w:rFonts w:hint="cs"/>
          <w:rtl/>
          <w:lang w:bidi="fa-IR"/>
        </w:rPr>
        <w:t>ی</w:t>
      </w:r>
      <w:r>
        <w:rPr>
          <w:rFonts w:hint="eastAsia"/>
          <w:rtl/>
          <w:lang w:bidi="fa-IR"/>
        </w:rPr>
        <w:t>ندها</w:t>
      </w:r>
      <w:r>
        <w:rPr>
          <w:rtl/>
          <w:lang w:bidi="fa-IR"/>
        </w:rPr>
        <w:t xml:space="preserve"> </w:t>
      </w:r>
    </w:p>
    <w:p w14:paraId="3EB5194D" w14:textId="77777777" w:rsidR="001B1E4C" w:rsidRDefault="001B1E4C" w:rsidP="00E9753D">
      <w:pPr>
        <w:rPr>
          <w:rtl/>
          <w:lang w:bidi="fa-IR"/>
        </w:rPr>
      </w:pPr>
      <w:r>
        <w:rPr>
          <w:rFonts w:hint="eastAsia"/>
          <w:rtl/>
          <w:lang w:bidi="fa-IR"/>
        </w:rPr>
        <w:t>اثربخش</w:t>
      </w:r>
      <w:r>
        <w:rPr>
          <w:rFonts w:hint="cs"/>
          <w:rtl/>
          <w:lang w:bidi="fa-IR"/>
        </w:rPr>
        <w:t>ی</w:t>
      </w:r>
      <w:r>
        <w:rPr>
          <w:rtl/>
          <w:lang w:bidi="fa-IR"/>
        </w:rPr>
        <w:t xml:space="preserve"> فرا</w:t>
      </w:r>
      <w:r>
        <w:rPr>
          <w:rFonts w:hint="cs"/>
          <w:rtl/>
          <w:lang w:bidi="fa-IR"/>
        </w:rPr>
        <w:t>ی</w:t>
      </w:r>
      <w:r>
        <w:rPr>
          <w:rFonts w:hint="eastAsia"/>
          <w:rtl/>
          <w:lang w:bidi="fa-IR"/>
        </w:rPr>
        <w:t>ندها</w:t>
      </w:r>
      <w:r>
        <w:rPr>
          <w:rtl/>
          <w:lang w:bidi="fa-IR"/>
        </w:rPr>
        <w:t xml:space="preserve"> </w:t>
      </w:r>
    </w:p>
    <w:p w14:paraId="5754F8D0" w14:textId="77777777" w:rsidR="001B1E4C" w:rsidRDefault="001B1E4C" w:rsidP="00E9753D">
      <w:pPr>
        <w:rPr>
          <w:rtl/>
          <w:lang w:bidi="fa-IR"/>
        </w:rPr>
      </w:pPr>
      <w:r>
        <w:rPr>
          <w:rFonts w:hint="eastAsia"/>
          <w:rtl/>
          <w:lang w:bidi="fa-IR"/>
        </w:rPr>
        <w:t>بهبود</w:t>
      </w:r>
      <w:r>
        <w:rPr>
          <w:rtl/>
          <w:lang w:bidi="fa-IR"/>
        </w:rPr>
        <w:t xml:space="preserve"> مستمر فرا</w:t>
      </w:r>
      <w:r>
        <w:rPr>
          <w:rFonts w:hint="cs"/>
          <w:rtl/>
          <w:lang w:bidi="fa-IR"/>
        </w:rPr>
        <w:t>ی</w:t>
      </w:r>
      <w:r>
        <w:rPr>
          <w:rFonts w:hint="eastAsia"/>
          <w:rtl/>
          <w:lang w:bidi="fa-IR"/>
        </w:rPr>
        <w:t>ندها</w:t>
      </w:r>
    </w:p>
    <w:p w14:paraId="59BA922A" w14:textId="77777777" w:rsidR="001B1E4C" w:rsidRDefault="001B1E4C" w:rsidP="00E9753D">
      <w:pPr>
        <w:rPr>
          <w:rtl/>
          <w:lang w:bidi="fa-IR"/>
        </w:rPr>
      </w:pPr>
    </w:p>
    <w:p w14:paraId="68761BFE" w14:textId="77777777" w:rsidR="001B1E4C" w:rsidRDefault="001B1E4C" w:rsidP="00E9753D">
      <w:pPr>
        <w:rPr>
          <w:rtl/>
          <w:lang w:bidi="fa-IR"/>
        </w:rPr>
      </w:pPr>
    </w:p>
    <w:p w14:paraId="40E392A7" w14:textId="77777777" w:rsidR="001B1E4C" w:rsidRDefault="001B1E4C" w:rsidP="00E9753D">
      <w:pPr>
        <w:rPr>
          <w:rtl/>
          <w:lang w:bidi="fa-IR"/>
        </w:rPr>
      </w:pPr>
      <w:r>
        <w:rPr>
          <w:rtl/>
          <w:lang w:bidi="fa-IR"/>
        </w:rPr>
        <w:t>4-به نظر حضرتعال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رشد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(آموزش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سازمان</w:t>
      </w:r>
      <w:r>
        <w:rPr>
          <w:rFonts w:hint="cs"/>
          <w:rtl/>
          <w:lang w:bidi="fa-IR"/>
        </w:rPr>
        <w:t>ی</w:t>
      </w:r>
      <w:r>
        <w:rPr>
          <w:rFonts w:hint="eastAsia"/>
          <w:rtl/>
          <w:lang w:bidi="fa-IR"/>
        </w:rPr>
        <w:t>،توسعه</w:t>
      </w:r>
      <w:r>
        <w:rPr>
          <w:rtl/>
          <w:lang w:bidi="fa-IR"/>
        </w:rPr>
        <w:t xml:space="preserve"> شا</w:t>
      </w:r>
      <w:r>
        <w:rPr>
          <w:rFonts w:hint="cs"/>
          <w:rtl/>
          <w:lang w:bidi="fa-IR"/>
        </w:rPr>
        <w:t>ی</w:t>
      </w:r>
      <w:r>
        <w:rPr>
          <w:rFonts w:hint="eastAsia"/>
          <w:rtl/>
          <w:lang w:bidi="fa-IR"/>
        </w:rPr>
        <w:t>ستگ</w:t>
      </w:r>
      <w:r>
        <w:rPr>
          <w:rFonts w:hint="cs"/>
          <w:rtl/>
          <w:lang w:bidi="fa-IR"/>
        </w:rPr>
        <w:t>ی</w:t>
      </w:r>
      <w:r>
        <w:rPr>
          <w:rtl/>
          <w:lang w:bidi="fa-IR"/>
        </w:rPr>
        <w:t xml:space="preserve"> ها،توانمند ساز</w:t>
      </w:r>
      <w:r>
        <w:rPr>
          <w:rFonts w:hint="cs"/>
          <w:rtl/>
          <w:lang w:bidi="fa-IR"/>
        </w:rPr>
        <w:t>ی</w:t>
      </w:r>
      <w:r>
        <w:rPr>
          <w:rtl/>
          <w:lang w:bidi="fa-IR"/>
        </w:rPr>
        <w:t xml:space="preserve"> ن</w:t>
      </w:r>
      <w:r>
        <w:rPr>
          <w:rFonts w:hint="cs"/>
          <w:rtl/>
          <w:lang w:bidi="fa-IR"/>
        </w:rPr>
        <w:t>ی</w:t>
      </w:r>
      <w:r>
        <w:rPr>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و ...)کدام اند؟</w:t>
      </w:r>
    </w:p>
    <w:p w14:paraId="71DBFCBB" w14:textId="77777777" w:rsidR="001B1E4C" w:rsidRDefault="001B1E4C" w:rsidP="00E9753D">
      <w:pPr>
        <w:rPr>
          <w:rtl/>
          <w:lang w:bidi="fa-IR"/>
        </w:rPr>
      </w:pPr>
      <w:r>
        <w:rPr>
          <w:rFonts w:hint="eastAsia"/>
          <w:rtl/>
          <w:lang w:bidi="fa-IR"/>
        </w:rPr>
        <w:t>در</w:t>
      </w:r>
      <w:r>
        <w:rPr>
          <w:rtl/>
          <w:lang w:bidi="fa-IR"/>
        </w:rPr>
        <w:t xml:space="preserve"> چارچوب توسعه متوازن دفاع هوا</w:t>
      </w:r>
      <w:r>
        <w:rPr>
          <w:rFonts w:hint="cs"/>
          <w:rtl/>
          <w:lang w:bidi="fa-IR"/>
        </w:rPr>
        <w:t>یی</w:t>
      </w:r>
      <w:r>
        <w:rPr>
          <w:rFonts w:hint="eastAsia"/>
          <w:rtl/>
          <w:lang w:bidi="fa-IR"/>
        </w:rPr>
        <w:t>،</w:t>
      </w:r>
      <w:r>
        <w:rPr>
          <w:rtl/>
          <w:lang w:bidi="fa-IR"/>
        </w:rPr>
        <w:t xml:space="preserve"> حوزه رشد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بر توسعه سرما</w:t>
      </w:r>
      <w:r>
        <w:rPr>
          <w:rFonts w:hint="cs"/>
          <w:rtl/>
          <w:lang w:bidi="fa-IR"/>
        </w:rPr>
        <w:t>ی</w:t>
      </w:r>
      <w:r>
        <w:rPr>
          <w:rFonts w:hint="eastAsia"/>
          <w:rtl/>
          <w:lang w:bidi="fa-IR"/>
        </w:rPr>
        <w:t>ه</w:t>
      </w:r>
      <w:r>
        <w:rPr>
          <w:rtl/>
          <w:lang w:bidi="fa-IR"/>
        </w:rPr>
        <w:t xml:space="preserve"> انسان</w:t>
      </w:r>
      <w:r>
        <w:rPr>
          <w:rFonts w:hint="cs"/>
          <w:rtl/>
          <w:lang w:bidi="fa-IR"/>
        </w:rPr>
        <w:t>ی</w:t>
      </w:r>
      <w:r>
        <w:rPr>
          <w:rFonts w:hint="eastAsia"/>
          <w:rtl/>
          <w:lang w:bidi="fa-IR"/>
        </w:rPr>
        <w:t>،</w:t>
      </w:r>
      <w:r>
        <w:rPr>
          <w:rtl/>
          <w:lang w:bidi="fa-IR"/>
        </w:rPr>
        <w:t xml:space="preserve"> سرما</w:t>
      </w:r>
      <w:r>
        <w:rPr>
          <w:rFonts w:hint="cs"/>
          <w:rtl/>
          <w:lang w:bidi="fa-IR"/>
        </w:rPr>
        <w:t>ی</w:t>
      </w:r>
      <w:r>
        <w:rPr>
          <w:rFonts w:hint="eastAsia"/>
          <w:rtl/>
          <w:lang w:bidi="fa-IR"/>
        </w:rPr>
        <w:t>ه</w:t>
      </w:r>
      <w:r>
        <w:rPr>
          <w:rtl/>
          <w:lang w:bidi="fa-IR"/>
        </w:rPr>
        <w:t xml:space="preserve"> دانش</w:t>
      </w:r>
      <w:r>
        <w:rPr>
          <w:rFonts w:hint="cs"/>
          <w:rtl/>
          <w:lang w:bidi="fa-IR"/>
        </w:rPr>
        <w:t>ی</w:t>
      </w:r>
      <w:r>
        <w:rPr>
          <w:rFonts w:hint="eastAsia"/>
          <w:rtl/>
          <w:lang w:bidi="fa-IR"/>
        </w:rPr>
        <w:t>،</w:t>
      </w:r>
      <w:r>
        <w:rPr>
          <w:rtl/>
          <w:lang w:bidi="fa-IR"/>
        </w:rPr>
        <w:t xml:space="preserve"> سرما</w:t>
      </w:r>
      <w:r>
        <w:rPr>
          <w:rFonts w:hint="cs"/>
          <w:rtl/>
          <w:lang w:bidi="fa-IR"/>
        </w:rPr>
        <w:t>ی</w:t>
      </w:r>
      <w:r>
        <w:rPr>
          <w:rFonts w:hint="eastAsia"/>
          <w:rtl/>
          <w:lang w:bidi="fa-IR"/>
        </w:rPr>
        <w:t>ه</w:t>
      </w:r>
      <w:r>
        <w:rPr>
          <w:rtl/>
          <w:lang w:bidi="fa-IR"/>
        </w:rPr>
        <w:t xml:space="preserve"> سازمان</w:t>
      </w:r>
      <w:r>
        <w:rPr>
          <w:rFonts w:hint="cs"/>
          <w:rtl/>
          <w:lang w:bidi="fa-IR"/>
        </w:rPr>
        <w:t>ی</w:t>
      </w:r>
      <w:r>
        <w:rPr>
          <w:rtl/>
          <w:lang w:bidi="fa-IR"/>
        </w:rPr>
        <w:t xml:space="preserve"> و ظرف</w:t>
      </w:r>
      <w:r>
        <w:rPr>
          <w:rFonts w:hint="cs"/>
          <w:rtl/>
          <w:lang w:bidi="fa-IR"/>
        </w:rPr>
        <w:t>ی</w:t>
      </w:r>
      <w:r>
        <w:rPr>
          <w:rFonts w:hint="eastAsia"/>
          <w:rtl/>
          <w:lang w:bidi="fa-IR"/>
        </w:rPr>
        <w:t>ت</w:t>
      </w:r>
      <w:r>
        <w:rPr>
          <w:rtl/>
          <w:lang w:bidi="fa-IR"/>
        </w:rPr>
        <w:t xml:space="preserve"> نوآور</w:t>
      </w:r>
      <w:r>
        <w:rPr>
          <w:rFonts w:hint="cs"/>
          <w:rtl/>
          <w:lang w:bidi="fa-IR"/>
        </w:rPr>
        <w:t>ی</w:t>
      </w:r>
      <w:r>
        <w:rPr>
          <w:rtl/>
          <w:lang w:bidi="fa-IR"/>
        </w:rPr>
        <w:t xml:space="preserve"> تمرکز دارد تا سازمان دفاع هوا</w:t>
      </w:r>
      <w:r>
        <w:rPr>
          <w:rFonts w:hint="cs"/>
          <w:rtl/>
          <w:lang w:bidi="fa-IR"/>
        </w:rPr>
        <w:t>یی</w:t>
      </w:r>
      <w:r>
        <w:rPr>
          <w:rtl/>
          <w:lang w:bidi="fa-IR"/>
        </w:rPr>
        <w:t xml:space="preserve"> بتواند در برابر تهد</w:t>
      </w:r>
      <w:r>
        <w:rPr>
          <w:rFonts w:hint="cs"/>
          <w:rtl/>
          <w:lang w:bidi="fa-IR"/>
        </w:rPr>
        <w:t>ی</w:t>
      </w:r>
      <w:r>
        <w:rPr>
          <w:rFonts w:hint="eastAsia"/>
          <w:rtl/>
          <w:lang w:bidi="fa-IR"/>
        </w:rPr>
        <w:t>دات</w:t>
      </w:r>
      <w:r>
        <w:rPr>
          <w:rtl/>
          <w:lang w:bidi="fa-IR"/>
        </w:rPr>
        <w:t xml:space="preserve"> پ</w:t>
      </w:r>
      <w:r>
        <w:rPr>
          <w:rFonts w:hint="cs"/>
          <w:rtl/>
          <w:lang w:bidi="fa-IR"/>
        </w:rPr>
        <w:t>ی</w:t>
      </w:r>
      <w:r>
        <w:rPr>
          <w:rFonts w:hint="eastAsia"/>
          <w:rtl/>
          <w:lang w:bidi="fa-IR"/>
        </w:rPr>
        <w:t>چ</w:t>
      </w:r>
      <w:r>
        <w:rPr>
          <w:rFonts w:hint="cs"/>
          <w:rtl/>
          <w:lang w:bidi="fa-IR"/>
        </w:rPr>
        <w:t>ی</w:t>
      </w:r>
      <w:r>
        <w:rPr>
          <w:rFonts w:hint="eastAsia"/>
          <w:rtl/>
          <w:lang w:bidi="fa-IR"/>
        </w:rPr>
        <w:t>ده</w:t>
      </w:r>
      <w:r>
        <w:rPr>
          <w:rtl/>
          <w:lang w:bidi="fa-IR"/>
        </w:rPr>
        <w:t xml:space="preserve"> و فناور</w:t>
      </w:r>
      <w:r>
        <w:rPr>
          <w:rFonts w:hint="cs"/>
          <w:rtl/>
          <w:lang w:bidi="fa-IR"/>
        </w:rPr>
        <w:t>ی‌</w:t>
      </w:r>
      <w:r>
        <w:rPr>
          <w:rFonts w:hint="eastAsia"/>
          <w:rtl/>
          <w:lang w:bidi="fa-IR"/>
        </w:rPr>
        <w:t>ها</w:t>
      </w:r>
      <w:r>
        <w:rPr>
          <w:rFonts w:hint="cs"/>
          <w:rtl/>
          <w:lang w:bidi="fa-IR"/>
        </w:rPr>
        <w:t>ی</w:t>
      </w:r>
      <w:r>
        <w:rPr>
          <w:rtl/>
          <w:lang w:bidi="fa-IR"/>
        </w:rPr>
        <w:t xml:space="preserve"> نوظهور، قابل</w:t>
      </w:r>
      <w:r>
        <w:rPr>
          <w:rFonts w:hint="cs"/>
          <w:rtl/>
          <w:lang w:bidi="fa-IR"/>
        </w:rPr>
        <w:t>ی</w:t>
      </w:r>
      <w:r>
        <w:rPr>
          <w:rFonts w:hint="eastAsia"/>
          <w:rtl/>
          <w:lang w:bidi="fa-IR"/>
        </w:rPr>
        <w:t>ت</w:t>
      </w:r>
      <w:r>
        <w:rPr>
          <w:rtl/>
          <w:lang w:bidi="fa-IR"/>
        </w:rPr>
        <w:t xml:space="preserve">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و انطب</w:t>
      </w:r>
      <w:r>
        <w:rPr>
          <w:rFonts w:hint="eastAsia"/>
          <w:rtl/>
          <w:lang w:bidi="fa-IR"/>
        </w:rPr>
        <w:t>اق</w:t>
      </w:r>
      <w:r>
        <w:rPr>
          <w:rtl/>
          <w:lang w:bidi="fa-IR"/>
        </w:rPr>
        <w:t xml:space="preserve"> مستمر داشته باشد.</w:t>
      </w:r>
    </w:p>
    <w:p w14:paraId="763A5D4B" w14:textId="77777777" w:rsidR="001B1E4C" w:rsidRDefault="001B1E4C" w:rsidP="00E9753D">
      <w:pPr>
        <w:rPr>
          <w:rtl/>
          <w:lang w:bidi="fa-IR"/>
        </w:rPr>
      </w:pP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رشد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w:t>
      </w:r>
    </w:p>
    <w:p w14:paraId="0D1F8A80" w14:textId="77777777" w:rsidR="001B1E4C" w:rsidRDefault="001B1E4C" w:rsidP="00E9753D">
      <w:pPr>
        <w:rPr>
          <w:rtl/>
          <w:lang w:bidi="fa-IR"/>
        </w:rPr>
      </w:pPr>
      <w:r>
        <w:rPr>
          <w:rFonts w:hint="eastAsia"/>
          <w:rtl/>
          <w:lang w:bidi="fa-IR"/>
        </w:rPr>
        <w:t>آموزش</w:t>
      </w:r>
      <w:r>
        <w:rPr>
          <w:rtl/>
          <w:lang w:bidi="fa-IR"/>
        </w:rPr>
        <w:t xml:space="preserve"> -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سازمان</w:t>
      </w:r>
      <w:r>
        <w:rPr>
          <w:rFonts w:hint="cs"/>
          <w:rtl/>
          <w:lang w:bidi="fa-IR"/>
        </w:rPr>
        <w:t>ی</w:t>
      </w:r>
      <w:r>
        <w:rPr>
          <w:rtl/>
          <w:lang w:bidi="fa-IR"/>
        </w:rPr>
        <w:t xml:space="preserve"> - توسعه شا</w:t>
      </w:r>
      <w:r>
        <w:rPr>
          <w:rFonts w:hint="cs"/>
          <w:rtl/>
          <w:lang w:bidi="fa-IR"/>
        </w:rPr>
        <w:t>ی</w:t>
      </w:r>
      <w:r>
        <w:rPr>
          <w:rFonts w:hint="eastAsia"/>
          <w:rtl/>
          <w:lang w:bidi="fa-IR"/>
        </w:rPr>
        <w:t>ستگ</w:t>
      </w:r>
      <w:r>
        <w:rPr>
          <w:rFonts w:hint="cs"/>
          <w:rtl/>
          <w:lang w:bidi="fa-IR"/>
        </w:rPr>
        <w:t>ی‌</w:t>
      </w:r>
      <w:r>
        <w:rPr>
          <w:rFonts w:hint="eastAsia"/>
          <w:rtl/>
          <w:lang w:bidi="fa-IR"/>
        </w:rPr>
        <w:t>ها</w:t>
      </w:r>
      <w:r>
        <w:rPr>
          <w:rtl/>
          <w:lang w:bidi="fa-IR"/>
        </w:rPr>
        <w:t xml:space="preserve"> - توانمندساز</w:t>
      </w:r>
      <w:r>
        <w:rPr>
          <w:rFonts w:hint="cs"/>
          <w:rtl/>
          <w:lang w:bidi="fa-IR"/>
        </w:rPr>
        <w:t>ی</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w:t>
      </w:r>
    </w:p>
    <w:p w14:paraId="5C55B5E1" w14:textId="77777777" w:rsidR="001B1E4C" w:rsidRDefault="001B1E4C" w:rsidP="00E9753D">
      <w:pPr>
        <w:rPr>
          <w:rtl/>
          <w:lang w:bidi="fa-IR"/>
        </w:rPr>
      </w:pPr>
      <w:r>
        <w:rPr>
          <w:rtl/>
          <w:lang w:bidi="fa-IR"/>
        </w:rPr>
        <w:t>۵- به نظر حضرتعال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منابع(منابع انسان</w:t>
      </w:r>
      <w:r>
        <w:rPr>
          <w:rFonts w:hint="cs"/>
          <w:rtl/>
          <w:lang w:bidi="fa-IR"/>
        </w:rPr>
        <w:t>ی</w:t>
      </w:r>
      <w:r>
        <w:rPr>
          <w:rFonts w:hint="eastAsia"/>
          <w:rtl/>
          <w:lang w:bidi="fa-IR"/>
        </w:rPr>
        <w:t>،منابع</w:t>
      </w:r>
      <w:r>
        <w:rPr>
          <w:rtl/>
          <w:lang w:bidi="fa-IR"/>
        </w:rPr>
        <w:t xml:space="preserve"> مال</w:t>
      </w:r>
      <w:r>
        <w:rPr>
          <w:rFonts w:hint="cs"/>
          <w:rtl/>
          <w:lang w:bidi="fa-IR"/>
        </w:rPr>
        <w:t>ی</w:t>
      </w:r>
      <w:r>
        <w:rPr>
          <w:rFonts w:hint="eastAsia"/>
          <w:rtl/>
          <w:lang w:bidi="fa-IR"/>
        </w:rPr>
        <w:t>،منابع</w:t>
      </w:r>
      <w:r>
        <w:rPr>
          <w:rtl/>
          <w:lang w:bidi="fa-IR"/>
        </w:rPr>
        <w:t xml:space="preserve"> تجه</w:t>
      </w:r>
      <w:r>
        <w:rPr>
          <w:rFonts w:hint="cs"/>
          <w:rtl/>
          <w:lang w:bidi="fa-IR"/>
        </w:rPr>
        <w:t>ی</w:t>
      </w:r>
      <w:r>
        <w:rPr>
          <w:rFonts w:hint="eastAsia"/>
          <w:rtl/>
          <w:lang w:bidi="fa-IR"/>
        </w:rPr>
        <w:t>زات</w:t>
      </w:r>
      <w:r>
        <w:rPr>
          <w:rFonts w:hint="cs"/>
          <w:rtl/>
          <w:lang w:bidi="fa-IR"/>
        </w:rPr>
        <w:t>ی</w:t>
      </w:r>
      <w:r>
        <w:rPr>
          <w:rtl/>
          <w:lang w:bidi="fa-IR"/>
        </w:rPr>
        <w:t xml:space="preserve"> و فناور</w:t>
      </w:r>
      <w:r>
        <w:rPr>
          <w:rFonts w:hint="eastAsia"/>
          <w:rtl/>
          <w:lang w:bidi="fa-IR"/>
        </w:rPr>
        <w:t>انه،مد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و تخص</w:t>
      </w:r>
      <w:r>
        <w:rPr>
          <w:rFonts w:hint="cs"/>
          <w:rtl/>
          <w:lang w:bidi="fa-IR"/>
        </w:rPr>
        <w:t>ی</w:t>
      </w:r>
      <w:r>
        <w:rPr>
          <w:rFonts w:hint="eastAsia"/>
          <w:rtl/>
          <w:lang w:bidi="fa-IR"/>
        </w:rPr>
        <w:t>ص</w:t>
      </w:r>
      <w:r>
        <w:rPr>
          <w:rtl/>
          <w:lang w:bidi="fa-IR"/>
        </w:rPr>
        <w:t xml:space="preserve"> منابع و...) کدام اند؟</w:t>
      </w:r>
    </w:p>
    <w:p w14:paraId="0C21BAE3" w14:textId="77777777" w:rsidR="001B1E4C" w:rsidRDefault="001B1E4C" w:rsidP="00E9753D">
      <w:pPr>
        <w:rPr>
          <w:rtl/>
          <w:lang w:bidi="fa-IR"/>
        </w:rPr>
      </w:pPr>
      <w:r>
        <w:rPr>
          <w:rFonts w:hint="eastAsia"/>
          <w:rtl/>
          <w:lang w:bidi="fa-IR"/>
        </w:rPr>
        <w:t>در</w:t>
      </w:r>
      <w:r>
        <w:rPr>
          <w:rtl/>
          <w:lang w:bidi="fa-IR"/>
        </w:rPr>
        <w:t xml:space="preserve"> مدل توسعه متوازن دفاع هوا</w:t>
      </w:r>
      <w:r>
        <w:rPr>
          <w:rFonts w:hint="cs"/>
          <w:rtl/>
          <w:lang w:bidi="fa-IR"/>
        </w:rPr>
        <w:t>یی</w:t>
      </w:r>
      <w:r>
        <w:rPr>
          <w:rFonts w:hint="eastAsia"/>
          <w:rtl/>
          <w:lang w:bidi="fa-IR"/>
        </w:rPr>
        <w:t>،</w:t>
      </w:r>
      <w:r>
        <w:rPr>
          <w:rtl/>
          <w:lang w:bidi="fa-IR"/>
        </w:rPr>
        <w:t xml:space="preserve"> حوزه منابع به تأم</w:t>
      </w:r>
      <w:r>
        <w:rPr>
          <w:rFonts w:hint="cs"/>
          <w:rtl/>
          <w:lang w:bidi="fa-IR"/>
        </w:rPr>
        <w:t>ی</w:t>
      </w:r>
      <w:r>
        <w:rPr>
          <w:rFonts w:hint="eastAsia"/>
          <w:rtl/>
          <w:lang w:bidi="fa-IR"/>
        </w:rPr>
        <w:t>ن،</w:t>
      </w:r>
      <w:r>
        <w:rPr>
          <w:rtl/>
          <w:lang w:bidi="fa-IR"/>
        </w:rPr>
        <w:t xml:space="preserve"> توسعه، تخص</w:t>
      </w:r>
      <w:r>
        <w:rPr>
          <w:rFonts w:hint="cs"/>
          <w:rtl/>
          <w:lang w:bidi="fa-IR"/>
        </w:rPr>
        <w:t>ی</w:t>
      </w:r>
      <w:r>
        <w:rPr>
          <w:rFonts w:hint="eastAsia"/>
          <w:rtl/>
          <w:lang w:bidi="fa-IR"/>
        </w:rPr>
        <w:t>ص</w:t>
      </w:r>
      <w:r>
        <w:rPr>
          <w:rtl/>
          <w:lang w:bidi="fa-IR"/>
        </w:rPr>
        <w:t xml:space="preserve"> و بهره‌بردار</w:t>
      </w:r>
      <w:r>
        <w:rPr>
          <w:rFonts w:hint="cs"/>
          <w:rtl/>
          <w:lang w:bidi="fa-IR"/>
        </w:rPr>
        <w:t>ی</w:t>
      </w:r>
      <w:r>
        <w:rPr>
          <w:rtl/>
          <w:lang w:bidi="fa-IR"/>
        </w:rPr>
        <w:t xml:space="preserve"> به</w:t>
      </w:r>
      <w:r>
        <w:rPr>
          <w:rFonts w:hint="cs"/>
          <w:rtl/>
          <w:lang w:bidi="fa-IR"/>
        </w:rPr>
        <w:t>ی</w:t>
      </w:r>
      <w:r>
        <w:rPr>
          <w:rFonts w:hint="eastAsia"/>
          <w:rtl/>
          <w:lang w:bidi="fa-IR"/>
        </w:rPr>
        <w:t>نه</w:t>
      </w:r>
      <w:r>
        <w:rPr>
          <w:rtl/>
          <w:lang w:bidi="fa-IR"/>
        </w:rPr>
        <w:t xml:space="preserve"> از کل</w:t>
      </w:r>
      <w:r>
        <w:rPr>
          <w:rFonts w:hint="cs"/>
          <w:rtl/>
          <w:lang w:bidi="fa-IR"/>
        </w:rPr>
        <w:t>ی</w:t>
      </w:r>
      <w:r>
        <w:rPr>
          <w:rFonts w:hint="eastAsia"/>
          <w:rtl/>
          <w:lang w:bidi="fa-IR"/>
        </w:rPr>
        <w:t>ه</w:t>
      </w:r>
      <w:r>
        <w:rPr>
          <w:rtl/>
          <w:lang w:bidi="fa-IR"/>
        </w:rPr>
        <w:t xml:space="preserve"> منابع موردن</w:t>
      </w:r>
      <w:r>
        <w:rPr>
          <w:rFonts w:hint="cs"/>
          <w:rtl/>
          <w:lang w:bidi="fa-IR"/>
        </w:rPr>
        <w:t>ی</w:t>
      </w:r>
      <w:r>
        <w:rPr>
          <w:rFonts w:hint="eastAsia"/>
          <w:rtl/>
          <w:lang w:bidi="fa-IR"/>
        </w:rPr>
        <w:t>از</w:t>
      </w:r>
      <w:r>
        <w:rPr>
          <w:rtl/>
          <w:lang w:bidi="fa-IR"/>
        </w:rPr>
        <w:t xml:space="preserve"> برا</w:t>
      </w:r>
      <w:r>
        <w:rPr>
          <w:rFonts w:hint="cs"/>
          <w:rtl/>
          <w:lang w:bidi="fa-IR"/>
        </w:rPr>
        <w:t>ی</w:t>
      </w:r>
      <w:r>
        <w:rPr>
          <w:rtl/>
          <w:lang w:bidi="fa-IR"/>
        </w:rPr>
        <w:t xml:space="preserve"> تحقق مأمور</w:t>
      </w:r>
      <w:r>
        <w:rPr>
          <w:rFonts w:hint="cs"/>
          <w:rtl/>
          <w:lang w:bidi="fa-IR"/>
        </w:rPr>
        <w:t>ی</w:t>
      </w:r>
      <w:r>
        <w:rPr>
          <w:rFonts w:hint="eastAsia"/>
          <w:rtl/>
          <w:lang w:bidi="fa-IR"/>
        </w:rPr>
        <w:t>ت‌ها</w:t>
      </w:r>
      <w:r>
        <w:rPr>
          <w:rFonts w:hint="cs"/>
          <w:rtl/>
          <w:lang w:bidi="fa-IR"/>
        </w:rPr>
        <w:t>ی</w:t>
      </w:r>
      <w:r>
        <w:rPr>
          <w:rtl/>
          <w:lang w:bidi="fa-IR"/>
        </w:rPr>
        <w:t xml:space="preserve"> دفاع هوا</w:t>
      </w:r>
      <w:r>
        <w:rPr>
          <w:rFonts w:hint="cs"/>
          <w:rtl/>
          <w:lang w:bidi="fa-IR"/>
        </w:rPr>
        <w:t>یی</w:t>
      </w:r>
      <w:r>
        <w:rPr>
          <w:rtl/>
          <w:lang w:bidi="fa-IR"/>
        </w:rPr>
        <w:t xml:space="preserve"> م</w:t>
      </w:r>
      <w:r>
        <w:rPr>
          <w:rFonts w:hint="cs"/>
          <w:rtl/>
          <w:lang w:bidi="fa-IR"/>
        </w:rPr>
        <w:t>ی‌</w:t>
      </w:r>
      <w:r>
        <w:rPr>
          <w:rFonts w:hint="eastAsia"/>
          <w:rtl/>
          <w:lang w:bidi="fa-IR"/>
        </w:rPr>
        <w:t>پردازد</w:t>
      </w:r>
      <w:r>
        <w:rPr>
          <w:rtl/>
          <w:lang w:bidi="fa-IR"/>
        </w:rPr>
        <w:t>. ا</w:t>
      </w:r>
      <w:r>
        <w:rPr>
          <w:rFonts w:hint="cs"/>
          <w:rtl/>
          <w:lang w:bidi="fa-IR"/>
        </w:rPr>
        <w:t>ی</w:t>
      </w:r>
      <w:r>
        <w:rPr>
          <w:rFonts w:hint="eastAsia"/>
          <w:rtl/>
          <w:lang w:bidi="fa-IR"/>
        </w:rPr>
        <w:t>ن</w:t>
      </w:r>
      <w:r>
        <w:rPr>
          <w:rtl/>
          <w:lang w:bidi="fa-IR"/>
        </w:rPr>
        <w:t xml:space="preserve"> حوزه ز</w:t>
      </w:r>
      <w:r>
        <w:rPr>
          <w:rFonts w:hint="cs"/>
          <w:rtl/>
          <w:lang w:bidi="fa-IR"/>
        </w:rPr>
        <w:t>ی</w:t>
      </w:r>
      <w:r>
        <w:rPr>
          <w:rFonts w:hint="eastAsia"/>
          <w:rtl/>
          <w:lang w:bidi="fa-IR"/>
        </w:rPr>
        <w:t>ربنا</w:t>
      </w:r>
      <w:r>
        <w:rPr>
          <w:rFonts w:hint="cs"/>
          <w:rtl/>
          <w:lang w:bidi="fa-IR"/>
        </w:rPr>
        <w:t>ی</w:t>
      </w:r>
      <w:r>
        <w:rPr>
          <w:rtl/>
          <w:lang w:bidi="fa-IR"/>
        </w:rPr>
        <w:t xml:space="preserve"> اجرا</w:t>
      </w:r>
      <w:r>
        <w:rPr>
          <w:rFonts w:hint="cs"/>
          <w:rtl/>
          <w:lang w:bidi="fa-IR"/>
        </w:rPr>
        <w:t>ی</w:t>
      </w:r>
      <w:r>
        <w:rPr>
          <w:rtl/>
          <w:lang w:bidi="fa-IR"/>
        </w:rPr>
        <w:t xml:space="preserve"> اثربخش فرا</w:t>
      </w:r>
      <w:r>
        <w:rPr>
          <w:rFonts w:hint="cs"/>
          <w:rtl/>
          <w:lang w:bidi="fa-IR"/>
        </w:rPr>
        <w:t>ی</w:t>
      </w:r>
      <w:r>
        <w:rPr>
          <w:rFonts w:hint="eastAsia"/>
          <w:rtl/>
          <w:lang w:bidi="fa-IR"/>
        </w:rPr>
        <w:t>ندها</w:t>
      </w:r>
      <w:r>
        <w:rPr>
          <w:rFonts w:hint="cs"/>
          <w:rtl/>
          <w:lang w:bidi="fa-IR"/>
        </w:rPr>
        <w:t>ی</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و دست</w:t>
      </w:r>
      <w:r>
        <w:rPr>
          <w:rFonts w:hint="cs"/>
          <w:rtl/>
          <w:lang w:bidi="fa-IR"/>
        </w:rPr>
        <w:t>ی</w:t>
      </w:r>
      <w:r>
        <w:rPr>
          <w:rFonts w:hint="eastAsia"/>
          <w:rtl/>
          <w:lang w:bidi="fa-IR"/>
        </w:rPr>
        <w:t>اب</w:t>
      </w:r>
      <w:r>
        <w:rPr>
          <w:rFonts w:hint="cs"/>
          <w:rtl/>
          <w:lang w:bidi="fa-IR"/>
        </w:rPr>
        <w:t>ی</w:t>
      </w:r>
      <w:r>
        <w:rPr>
          <w:rtl/>
          <w:lang w:bidi="fa-IR"/>
        </w:rPr>
        <w:t xml:space="preserve"> به </w:t>
      </w:r>
      <w:r>
        <w:rPr>
          <w:rFonts w:hint="eastAsia"/>
          <w:rtl/>
          <w:lang w:bidi="fa-IR"/>
        </w:rPr>
        <w:t>اهداف</w:t>
      </w:r>
      <w:r>
        <w:rPr>
          <w:rtl/>
          <w:lang w:bidi="fa-IR"/>
        </w:rPr>
        <w:t xml:space="preserve"> راهبرد</w:t>
      </w:r>
      <w:r>
        <w:rPr>
          <w:rFonts w:hint="cs"/>
          <w:rtl/>
          <w:lang w:bidi="fa-IR"/>
        </w:rPr>
        <w:t>ی</w:t>
      </w:r>
      <w:r>
        <w:rPr>
          <w:rtl/>
          <w:lang w:bidi="fa-IR"/>
        </w:rPr>
        <w:t xml:space="preserve"> است و با</w:t>
      </w:r>
      <w:r>
        <w:rPr>
          <w:rFonts w:hint="cs"/>
          <w:rtl/>
          <w:lang w:bidi="fa-IR"/>
        </w:rPr>
        <w:t>ی</w:t>
      </w:r>
      <w:r>
        <w:rPr>
          <w:rFonts w:hint="eastAsia"/>
          <w:rtl/>
          <w:lang w:bidi="fa-IR"/>
        </w:rPr>
        <w:t>د</w:t>
      </w:r>
      <w:r>
        <w:rPr>
          <w:rtl/>
          <w:lang w:bidi="fa-IR"/>
        </w:rPr>
        <w:t xml:space="preserve"> با رو</w:t>
      </w:r>
      <w:r>
        <w:rPr>
          <w:rFonts w:hint="cs"/>
          <w:rtl/>
          <w:lang w:bidi="fa-IR"/>
        </w:rPr>
        <w:t>ی</w:t>
      </w:r>
      <w:r>
        <w:rPr>
          <w:rFonts w:hint="eastAsia"/>
          <w:rtl/>
          <w:lang w:bidi="fa-IR"/>
        </w:rPr>
        <w:t>کرد</w:t>
      </w:r>
      <w:r>
        <w:rPr>
          <w:rtl/>
          <w:lang w:bidi="fa-IR"/>
        </w:rPr>
        <w:t xml:space="preserve"> کارا</w:t>
      </w:r>
      <w:r>
        <w:rPr>
          <w:rFonts w:hint="cs"/>
          <w:rtl/>
          <w:lang w:bidi="fa-IR"/>
        </w:rPr>
        <w:t>یی</w:t>
      </w:r>
      <w:r>
        <w:rPr>
          <w:rFonts w:hint="eastAsia"/>
          <w:rtl/>
          <w:lang w:bidi="fa-IR"/>
        </w:rPr>
        <w:t>،</w:t>
      </w:r>
      <w:r>
        <w:rPr>
          <w:rtl/>
          <w:lang w:bidi="fa-IR"/>
        </w:rPr>
        <w:t xml:space="preserve"> پا</w:t>
      </w:r>
      <w:r>
        <w:rPr>
          <w:rFonts w:hint="cs"/>
          <w:rtl/>
          <w:lang w:bidi="fa-IR"/>
        </w:rPr>
        <w:t>ی</w:t>
      </w:r>
      <w:r>
        <w:rPr>
          <w:rFonts w:hint="eastAsia"/>
          <w:rtl/>
          <w:lang w:bidi="fa-IR"/>
        </w:rPr>
        <w:t>دار</w:t>
      </w:r>
      <w:r>
        <w:rPr>
          <w:rFonts w:hint="cs"/>
          <w:rtl/>
          <w:lang w:bidi="fa-IR"/>
        </w:rPr>
        <w:t>ی</w:t>
      </w:r>
      <w:r>
        <w:rPr>
          <w:rFonts w:hint="eastAsia"/>
          <w:rtl/>
          <w:lang w:bidi="fa-IR"/>
        </w:rPr>
        <w:t>،</w:t>
      </w:r>
      <w:r>
        <w:rPr>
          <w:rtl/>
          <w:lang w:bidi="fa-IR"/>
        </w:rPr>
        <w:t xml:space="preserve"> تاب‌آور</w:t>
      </w:r>
      <w:r>
        <w:rPr>
          <w:rFonts w:hint="cs"/>
          <w:rtl/>
          <w:lang w:bidi="fa-IR"/>
        </w:rPr>
        <w:t>ی</w:t>
      </w:r>
      <w:r>
        <w:rPr>
          <w:rtl/>
          <w:lang w:bidi="fa-IR"/>
        </w:rPr>
        <w:t xml:space="preserve"> و آمادگ</w:t>
      </w:r>
      <w:r>
        <w:rPr>
          <w:rFonts w:hint="cs"/>
          <w:rtl/>
          <w:lang w:bidi="fa-IR"/>
        </w:rPr>
        <w:t>ی</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شود.</w:t>
      </w:r>
    </w:p>
    <w:p w14:paraId="70269763" w14:textId="77777777" w:rsidR="001B1E4C" w:rsidRDefault="001B1E4C" w:rsidP="00E9753D">
      <w:pPr>
        <w:rPr>
          <w:rtl/>
          <w:lang w:bidi="fa-IR"/>
        </w:rPr>
      </w:pP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منابع:</w:t>
      </w:r>
    </w:p>
    <w:p w14:paraId="022EABB2" w14:textId="77777777" w:rsidR="001B1E4C" w:rsidRDefault="001B1E4C" w:rsidP="00E9753D">
      <w:pPr>
        <w:rPr>
          <w:rtl/>
          <w:lang w:bidi="fa-IR"/>
        </w:rPr>
      </w:pPr>
      <w:r>
        <w:rPr>
          <w:rFonts w:hint="eastAsia"/>
          <w:rtl/>
          <w:lang w:bidi="fa-IR"/>
        </w:rPr>
        <w:t>منابع</w:t>
      </w:r>
      <w:r>
        <w:rPr>
          <w:rtl/>
          <w:lang w:bidi="fa-IR"/>
        </w:rPr>
        <w:t xml:space="preserve"> انسان</w:t>
      </w:r>
      <w:r>
        <w:rPr>
          <w:rFonts w:hint="cs"/>
          <w:rtl/>
          <w:lang w:bidi="fa-IR"/>
        </w:rPr>
        <w:t>ی</w:t>
      </w:r>
      <w:r>
        <w:rPr>
          <w:rtl/>
          <w:lang w:bidi="fa-IR"/>
        </w:rPr>
        <w:t xml:space="preserve"> - منابع مال</w:t>
      </w:r>
      <w:r>
        <w:rPr>
          <w:rFonts w:hint="cs"/>
          <w:rtl/>
          <w:lang w:bidi="fa-IR"/>
        </w:rPr>
        <w:t>ی</w:t>
      </w:r>
      <w:r>
        <w:rPr>
          <w:rtl/>
          <w:lang w:bidi="fa-IR"/>
        </w:rPr>
        <w:t xml:space="preserve"> - منابع تجه</w:t>
      </w:r>
      <w:r>
        <w:rPr>
          <w:rFonts w:hint="cs"/>
          <w:rtl/>
          <w:lang w:bidi="fa-IR"/>
        </w:rPr>
        <w:t>ی</w:t>
      </w:r>
      <w:r>
        <w:rPr>
          <w:rFonts w:hint="eastAsia"/>
          <w:rtl/>
          <w:lang w:bidi="fa-IR"/>
        </w:rPr>
        <w:t>زات</w:t>
      </w:r>
      <w:r>
        <w:rPr>
          <w:rFonts w:hint="cs"/>
          <w:rtl/>
          <w:lang w:bidi="fa-IR"/>
        </w:rPr>
        <w:t>ی</w:t>
      </w:r>
      <w:r>
        <w:rPr>
          <w:rtl/>
          <w:lang w:bidi="fa-IR"/>
        </w:rPr>
        <w:t xml:space="preserve"> - منابع فناورانه - ز</w:t>
      </w:r>
      <w:r>
        <w:rPr>
          <w:rFonts w:hint="cs"/>
          <w:rtl/>
          <w:lang w:bidi="fa-IR"/>
        </w:rPr>
        <w:t>ی</w:t>
      </w:r>
      <w:r>
        <w:rPr>
          <w:rFonts w:hint="eastAsia"/>
          <w:rtl/>
          <w:lang w:bidi="fa-IR"/>
        </w:rPr>
        <w:t>رساخت‌ها</w:t>
      </w:r>
      <w:r>
        <w:rPr>
          <w:rtl/>
          <w:lang w:bidi="fa-IR"/>
        </w:rPr>
        <w:t xml:space="preserve"> و تأس</w:t>
      </w:r>
      <w:r>
        <w:rPr>
          <w:rFonts w:hint="cs"/>
          <w:rtl/>
          <w:lang w:bidi="fa-IR"/>
        </w:rPr>
        <w:t>ی</w:t>
      </w:r>
      <w:r>
        <w:rPr>
          <w:rFonts w:hint="eastAsia"/>
          <w:rtl/>
          <w:lang w:bidi="fa-IR"/>
        </w:rPr>
        <w:t>سات</w:t>
      </w:r>
      <w:r>
        <w:rPr>
          <w:rtl/>
          <w:lang w:bidi="fa-IR"/>
        </w:rPr>
        <w:t xml:space="preserve"> - منابع اطلاعات</w:t>
      </w:r>
      <w:r>
        <w:rPr>
          <w:rFonts w:hint="cs"/>
          <w:rtl/>
          <w:lang w:bidi="fa-IR"/>
        </w:rPr>
        <w:t>ی</w:t>
      </w:r>
      <w:r>
        <w:rPr>
          <w:rtl/>
          <w:lang w:bidi="fa-IR"/>
        </w:rPr>
        <w:t xml:space="preserve"> و داده‌ا</w:t>
      </w:r>
      <w:r>
        <w:rPr>
          <w:rFonts w:hint="cs"/>
          <w:rtl/>
          <w:lang w:bidi="fa-IR"/>
        </w:rPr>
        <w:t>ی</w:t>
      </w:r>
      <w:r>
        <w:rPr>
          <w:rtl/>
          <w:lang w:bidi="fa-IR"/>
        </w:rPr>
        <w:t xml:space="preserve"> </w:t>
      </w:r>
    </w:p>
    <w:p w14:paraId="70B7C453" w14:textId="77777777" w:rsidR="001B1E4C" w:rsidRDefault="001B1E4C" w:rsidP="00E9753D">
      <w:pPr>
        <w:rPr>
          <w:rtl/>
          <w:lang w:bidi="fa-IR"/>
        </w:rPr>
      </w:pPr>
      <w:r>
        <w:rPr>
          <w:rtl/>
          <w:lang w:bidi="fa-IR"/>
        </w:rPr>
        <w:t>۶ -به نظر حضرتعال</w:t>
      </w:r>
      <w:r>
        <w:rPr>
          <w:rFonts w:hint="cs"/>
          <w:rtl/>
          <w:lang w:bidi="fa-IR"/>
        </w:rPr>
        <w:t>ی</w:t>
      </w:r>
      <w:r>
        <w:rPr>
          <w:rtl/>
          <w:lang w:bidi="fa-IR"/>
        </w:rPr>
        <w:t xml:space="preserve"> حوزهها</w:t>
      </w:r>
      <w:r>
        <w:rPr>
          <w:rFonts w:hint="cs"/>
          <w:rtl/>
          <w:lang w:bidi="fa-IR"/>
        </w:rPr>
        <w:t>ی</w:t>
      </w:r>
      <w:r>
        <w:rPr>
          <w:rtl/>
          <w:lang w:bidi="fa-IR"/>
        </w:rPr>
        <w:t xml:space="preserve"> د</w:t>
      </w:r>
      <w:r>
        <w:rPr>
          <w:rFonts w:hint="cs"/>
          <w:rtl/>
          <w:lang w:bidi="fa-IR"/>
        </w:rPr>
        <w:t>ی</w:t>
      </w:r>
      <w:r>
        <w:rPr>
          <w:rFonts w:hint="eastAsia"/>
          <w:rtl/>
          <w:lang w:bidi="fa-IR"/>
        </w:rPr>
        <w:t>گر</w:t>
      </w:r>
      <w:r>
        <w:rPr>
          <w:rFonts w:hint="cs"/>
          <w:rtl/>
          <w:lang w:bidi="fa-IR"/>
        </w:rPr>
        <w:t>ی</w:t>
      </w:r>
      <w:r>
        <w:rPr>
          <w:rtl/>
          <w:lang w:bidi="fa-IR"/>
        </w:rPr>
        <w:t xml:space="preserve"> برا</w:t>
      </w:r>
      <w:r>
        <w:rPr>
          <w:rFonts w:hint="cs"/>
          <w:rtl/>
          <w:lang w:bidi="fa-IR"/>
        </w:rPr>
        <w:t>ی</w:t>
      </w:r>
      <w:r>
        <w:rPr>
          <w:rtl/>
          <w:lang w:bidi="fa-IR"/>
        </w:rPr>
        <w:t xml:space="preserve"> شناسا</w:t>
      </w:r>
      <w:r>
        <w:rPr>
          <w:rFonts w:hint="cs"/>
          <w:rtl/>
          <w:lang w:bidi="fa-IR"/>
        </w:rPr>
        <w:t>یی</w:t>
      </w:r>
      <w:r>
        <w:rPr>
          <w:rtl/>
          <w:lang w:bidi="fa-IR"/>
        </w:rPr>
        <w:t xml:space="preserve"> ابعاد توسعه متوازن دفاع هوا</w:t>
      </w:r>
      <w:r>
        <w:rPr>
          <w:rFonts w:hint="cs"/>
          <w:rtl/>
          <w:lang w:bidi="fa-IR"/>
        </w:rPr>
        <w:t>یی</w:t>
      </w:r>
      <w:r>
        <w:rPr>
          <w:rtl/>
          <w:lang w:bidi="fa-IR"/>
        </w:rPr>
        <w:t xml:space="preserve"> غ</w:t>
      </w:r>
      <w:r>
        <w:rPr>
          <w:rFonts w:hint="cs"/>
          <w:rtl/>
          <w:lang w:bidi="fa-IR"/>
        </w:rPr>
        <w:t>ی</w:t>
      </w:r>
      <w:r>
        <w:rPr>
          <w:rFonts w:hint="eastAsia"/>
          <w:rtl/>
          <w:lang w:bidi="fa-IR"/>
        </w:rPr>
        <w:t>ر</w:t>
      </w:r>
      <w:r>
        <w:rPr>
          <w:rtl/>
          <w:lang w:bidi="fa-IR"/>
        </w:rPr>
        <w:t xml:space="preserve"> از حوزه ها</w:t>
      </w:r>
      <w:r>
        <w:rPr>
          <w:rFonts w:hint="cs"/>
          <w:rtl/>
          <w:lang w:bidi="fa-IR"/>
        </w:rPr>
        <w:t>ی</w:t>
      </w:r>
      <w:r>
        <w:rPr>
          <w:rtl/>
          <w:lang w:bidi="fa-IR"/>
        </w:rPr>
        <w:t xml:space="preserve"> بالا وجود دارند؟</w:t>
      </w:r>
    </w:p>
    <w:p w14:paraId="49FCE8CE" w14:textId="77777777" w:rsidR="001B1E4C" w:rsidRDefault="001B1E4C" w:rsidP="00E9753D">
      <w:pPr>
        <w:rPr>
          <w:rtl/>
          <w:lang w:bidi="fa-IR"/>
        </w:rPr>
      </w:pPr>
      <w:r>
        <w:rPr>
          <w:rFonts w:hint="eastAsia"/>
          <w:rtl/>
          <w:lang w:bidi="fa-IR"/>
        </w:rPr>
        <w:t>در</w:t>
      </w:r>
      <w:r>
        <w:rPr>
          <w:rtl/>
          <w:lang w:bidi="fa-IR"/>
        </w:rPr>
        <w:t xml:space="preserve"> توسعه قابل</w:t>
      </w:r>
      <w:r>
        <w:rPr>
          <w:rFonts w:hint="cs"/>
          <w:rtl/>
          <w:lang w:bidi="fa-IR"/>
        </w:rPr>
        <w:t>ی</w:t>
      </w:r>
      <w:r>
        <w:rPr>
          <w:rFonts w:hint="eastAsia"/>
          <w:rtl/>
          <w:lang w:bidi="fa-IR"/>
        </w:rPr>
        <w:t>ت‌ها</w:t>
      </w:r>
      <w:r>
        <w:rPr>
          <w:rFonts w:hint="cs"/>
          <w:rtl/>
          <w:lang w:bidi="fa-IR"/>
        </w:rPr>
        <w:t>ی</w:t>
      </w:r>
      <w:r>
        <w:rPr>
          <w:rtl/>
          <w:lang w:bidi="fa-IR"/>
        </w:rPr>
        <w:t xml:space="preserve"> دفاع</w:t>
      </w:r>
      <w:r>
        <w:rPr>
          <w:rFonts w:hint="cs"/>
          <w:rtl/>
          <w:lang w:bidi="fa-IR"/>
        </w:rPr>
        <w:t>ی</w:t>
      </w:r>
      <w:r>
        <w:rPr>
          <w:rtl/>
          <w:lang w:bidi="fa-IR"/>
        </w:rPr>
        <w:t xml:space="preserve"> و مدل‌ها</w:t>
      </w:r>
      <w:r>
        <w:rPr>
          <w:rFonts w:hint="cs"/>
          <w:rtl/>
          <w:lang w:bidi="fa-IR"/>
        </w:rPr>
        <w:t>ی</w:t>
      </w:r>
      <w:r>
        <w:rPr>
          <w:rtl/>
          <w:lang w:bidi="fa-IR"/>
        </w:rPr>
        <w:t xml:space="preserve"> تعال</w:t>
      </w:r>
      <w:r>
        <w:rPr>
          <w:rFonts w:hint="cs"/>
          <w:rtl/>
          <w:lang w:bidi="fa-IR"/>
        </w:rPr>
        <w:t>ی</w:t>
      </w:r>
      <w:r>
        <w:rPr>
          <w:rFonts w:hint="eastAsia"/>
          <w:rtl/>
          <w:lang w:bidi="fa-IR"/>
        </w:rPr>
        <w:t>،</w:t>
      </w:r>
      <w:r>
        <w:rPr>
          <w:rtl/>
          <w:lang w:bidi="fa-IR"/>
        </w:rPr>
        <w:t xml:space="preserve"> معمولاً حوزه‌ها</w:t>
      </w:r>
      <w:r>
        <w:rPr>
          <w:rFonts w:hint="cs"/>
          <w:rtl/>
          <w:lang w:bidi="fa-IR"/>
        </w:rPr>
        <w:t>ی</w:t>
      </w:r>
      <w:r>
        <w:rPr>
          <w:rtl/>
          <w:lang w:bidi="fa-IR"/>
        </w:rPr>
        <w:t xml:space="preserve"> د</w:t>
      </w:r>
      <w:r>
        <w:rPr>
          <w:rFonts w:hint="cs"/>
          <w:rtl/>
          <w:lang w:bidi="fa-IR"/>
        </w:rPr>
        <w:t>ی</w:t>
      </w:r>
      <w:r>
        <w:rPr>
          <w:rFonts w:hint="eastAsia"/>
          <w:rtl/>
          <w:lang w:bidi="fa-IR"/>
        </w:rPr>
        <w:t>گر</w:t>
      </w:r>
      <w:r>
        <w:rPr>
          <w:rFonts w:hint="cs"/>
          <w:rtl/>
          <w:lang w:bidi="fa-IR"/>
        </w:rPr>
        <w:t>ی</w:t>
      </w:r>
      <w:r>
        <w:rPr>
          <w:rtl/>
          <w:lang w:bidi="fa-IR"/>
        </w:rPr>
        <w:t xml:space="preserve"> ن</w:t>
      </w:r>
      <w:r>
        <w:rPr>
          <w:rFonts w:hint="cs"/>
          <w:rtl/>
          <w:lang w:bidi="fa-IR"/>
        </w:rPr>
        <w:t>ی</w:t>
      </w:r>
      <w:r>
        <w:rPr>
          <w:rFonts w:hint="eastAsia"/>
          <w:rtl/>
          <w:lang w:bidi="fa-IR"/>
        </w:rPr>
        <w:t>ز</w:t>
      </w:r>
      <w:r>
        <w:rPr>
          <w:rtl/>
          <w:lang w:bidi="fa-IR"/>
        </w:rPr>
        <w:t xml:space="preserve"> به‌عنوان ابعاد مستقل </w:t>
      </w:r>
      <w:r>
        <w:rPr>
          <w:rFonts w:hint="cs"/>
          <w:rtl/>
          <w:lang w:bidi="fa-IR"/>
        </w:rPr>
        <w:t>ی</w:t>
      </w:r>
      <w:r>
        <w:rPr>
          <w:rFonts w:hint="eastAsia"/>
          <w:rtl/>
          <w:lang w:bidi="fa-IR"/>
        </w:rPr>
        <w:t>ا</w:t>
      </w:r>
      <w:r>
        <w:rPr>
          <w:rtl/>
          <w:lang w:bidi="fa-IR"/>
        </w:rPr>
        <w:t xml:space="preserve"> مکمل در نظر گرفته م</w:t>
      </w:r>
      <w:r>
        <w:rPr>
          <w:rFonts w:hint="cs"/>
          <w:rtl/>
          <w:lang w:bidi="fa-IR"/>
        </w:rPr>
        <w:t>ی‌</w:t>
      </w:r>
      <w:r>
        <w:rPr>
          <w:rFonts w:hint="eastAsia"/>
          <w:rtl/>
          <w:lang w:bidi="fa-IR"/>
        </w:rPr>
        <w:t>شوند</w:t>
      </w:r>
      <w:r>
        <w:rPr>
          <w:rtl/>
          <w:lang w:bidi="fa-IR"/>
        </w:rPr>
        <w:t xml:space="preserve"> که عبارتند از :</w:t>
      </w:r>
    </w:p>
    <w:p w14:paraId="30C15DC6" w14:textId="77777777" w:rsidR="001B1E4C" w:rsidRDefault="001B1E4C" w:rsidP="00E9753D">
      <w:pPr>
        <w:rPr>
          <w:rtl/>
          <w:lang w:bidi="fa-IR"/>
        </w:rPr>
      </w:pPr>
      <w:r>
        <w:rPr>
          <w:rFonts w:hint="eastAsia"/>
          <w:rtl/>
          <w:lang w:bidi="fa-IR"/>
        </w:rPr>
        <w:t>راهبرد</w:t>
      </w:r>
      <w:r>
        <w:rPr>
          <w:rtl/>
          <w:lang w:bidi="fa-IR"/>
        </w:rPr>
        <w:t xml:space="preserve"> و حکمران</w:t>
      </w:r>
      <w:r>
        <w:rPr>
          <w:rFonts w:hint="cs"/>
          <w:rtl/>
          <w:lang w:bidi="fa-IR"/>
        </w:rPr>
        <w:t>ی</w:t>
      </w:r>
      <w:r>
        <w:rPr>
          <w:rtl/>
          <w:lang w:bidi="fa-IR"/>
        </w:rPr>
        <w:t xml:space="preserve"> - </w:t>
      </w:r>
      <w:r>
        <w:rPr>
          <w:rFonts w:hint="eastAsia"/>
          <w:rtl/>
          <w:lang w:bidi="fa-IR"/>
        </w:rPr>
        <w:t>نتا</w:t>
      </w:r>
      <w:r>
        <w:rPr>
          <w:rFonts w:hint="cs"/>
          <w:rtl/>
          <w:lang w:bidi="fa-IR"/>
        </w:rPr>
        <w:t>ی</w:t>
      </w:r>
      <w:r>
        <w:rPr>
          <w:rFonts w:hint="eastAsia"/>
          <w:rtl/>
          <w:lang w:bidi="fa-IR"/>
        </w:rPr>
        <w:t>ج</w:t>
      </w:r>
      <w:r>
        <w:rPr>
          <w:rtl/>
          <w:lang w:bidi="fa-IR"/>
        </w:rPr>
        <w:t xml:space="preserve"> و عملکرد - تاب‌آور</w:t>
      </w:r>
      <w:r>
        <w:rPr>
          <w:rFonts w:hint="cs"/>
          <w:rtl/>
          <w:lang w:bidi="fa-IR"/>
        </w:rPr>
        <w:t>ی</w:t>
      </w:r>
      <w:r>
        <w:rPr>
          <w:rtl/>
          <w:lang w:bidi="fa-IR"/>
        </w:rPr>
        <w:t xml:space="preserve"> و پا</w:t>
      </w:r>
      <w:r>
        <w:rPr>
          <w:rFonts w:hint="cs"/>
          <w:rtl/>
          <w:lang w:bidi="fa-IR"/>
        </w:rPr>
        <w:t>ی</w:t>
      </w:r>
      <w:r>
        <w:rPr>
          <w:rFonts w:hint="eastAsia"/>
          <w:rtl/>
          <w:lang w:bidi="fa-IR"/>
        </w:rPr>
        <w:t>دار</w:t>
      </w:r>
      <w:r>
        <w:rPr>
          <w:rFonts w:hint="cs"/>
          <w:rtl/>
          <w:lang w:bidi="fa-IR"/>
        </w:rPr>
        <w:t>ی</w:t>
      </w:r>
      <w:r>
        <w:rPr>
          <w:rtl/>
          <w:lang w:bidi="fa-IR"/>
        </w:rPr>
        <w:t xml:space="preserve"> - فرهنگ سازمان</w:t>
      </w:r>
      <w:r>
        <w:rPr>
          <w:rFonts w:hint="cs"/>
          <w:rtl/>
          <w:lang w:bidi="fa-IR"/>
        </w:rPr>
        <w:t>ی</w:t>
      </w:r>
      <w:r>
        <w:rPr>
          <w:rtl/>
          <w:lang w:bidi="fa-IR"/>
        </w:rPr>
        <w:t xml:space="preserve"> و رهبر</w:t>
      </w:r>
      <w:r>
        <w:rPr>
          <w:rFonts w:hint="cs"/>
          <w:rtl/>
          <w:lang w:bidi="fa-IR"/>
        </w:rPr>
        <w:t>ی</w:t>
      </w:r>
      <w:r>
        <w:rPr>
          <w:rtl/>
          <w:lang w:bidi="fa-IR"/>
        </w:rPr>
        <w:t xml:space="preserve"> </w:t>
      </w:r>
    </w:p>
    <w:p w14:paraId="7767A936" w14:textId="77777777" w:rsidR="001B1E4C" w:rsidRDefault="001B1E4C" w:rsidP="00E9753D">
      <w:pPr>
        <w:rPr>
          <w:rtl/>
          <w:lang w:bidi="fa-IR"/>
        </w:rPr>
      </w:pPr>
      <w:r>
        <w:rPr>
          <w:rFonts w:hint="eastAsia"/>
          <w:rtl/>
          <w:lang w:bidi="fa-IR"/>
        </w:rPr>
        <w:t>مصاحبه</w:t>
      </w:r>
      <w:r>
        <w:rPr>
          <w:rtl/>
          <w:lang w:bidi="fa-IR"/>
        </w:rPr>
        <w:t xml:space="preserve"> سوم</w:t>
      </w:r>
    </w:p>
    <w:p w14:paraId="058B8C98" w14:textId="77777777" w:rsidR="001B1E4C" w:rsidRDefault="001B1E4C" w:rsidP="00E9753D">
      <w:pPr>
        <w:rPr>
          <w:rtl/>
          <w:lang w:bidi="fa-IR"/>
        </w:rPr>
      </w:pPr>
      <w:r>
        <w:rPr>
          <w:rtl/>
          <w:lang w:bidi="fa-IR"/>
        </w:rPr>
        <w:t>1- لطفا در صورت تما</w:t>
      </w:r>
      <w:r>
        <w:rPr>
          <w:rFonts w:hint="cs"/>
          <w:rtl/>
          <w:lang w:bidi="fa-IR"/>
        </w:rPr>
        <w:t>ی</w:t>
      </w:r>
      <w:r>
        <w:rPr>
          <w:rFonts w:hint="eastAsia"/>
          <w:rtl/>
          <w:lang w:bidi="fa-IR"/>
        </w:rPr>
        <w:t>ل</w:t>
      </w:r>
      <w:r>
        <w:rPr>
          <w:rtl/>
          <w:lang w:bidi="fa-IR"/>
        </w:rPr>
        <w:t xml:space="preserve"> سوابق مد</w:t>
      </w:r>
      <w:r>
        <w:rPr>
          <w:rFonts w:hint="cs"/>
          <w:rtl/>
          <w:lang w:bidi="fa-IR"/>
        </w:rPr>
        <w:t>ی</w:t>
      </w:r>
      <w:r>
        <w:rPr>
          <w:rFonts w:hint="eastAsia"/>
          <w:rtl/>
          <w:lang w:bidi="fa-IR"/>
        </w:rPr>
        <w:t>ر</w:t>
      </w:r>
      <w:r>
        <w:rPr>
          <w:rFonts w:hint="cs"/>
          <w:rtl/>
          <w:lang w:bidi="fa-IR"/>
        </w:rPr>
        <w:t>ی</w:t>
      </w:r>
      <w:r>
        <w:rPr>
          <w:rFonts w:hint="eastAsia"/>
          <w:rtl/>
          <w:lang w:bidi="fa-IR"/>
        </w:rPr>
        <w:t>ت</w:t>
      </w:r>
      <w:r>
        <w:rPr>
          <w:rFonts w:hint="cs"/>
          <w:rtl/>
          <w:lang w:bidi="fa-IR"/>
        </w:rPr>
        <w:t>ی</w:t>
      </w:r>
      <w:r>
        <w:rPr>
          <w:rtl/>
          <w:lang w:bidi="fa-IR"/>
        </w:rPr>
        <w:t xml:space="preserve"> و اجرا</w:t>
      </w:r>
      <w:r>
        <w:rPr>
          <w:rFonts w:hint="cs"/>
          <w:rtl/>
          <w:lang w:bidi="fa-IR"/>
        </w:rPr>
        <w:t>یی</w:t>
      </w:r>
      <w:r>
        <w:rPr>
          <w:rtl/>
          <w:lang w:bidi="fa-IR"/>
        </w:rPr>
        <w:t xml:space="preserve"> خود را مرقوم بفرما</w:t>
      </w:r>
      <w:r>
        <w:rPr>
          <w:rFonts w:hint="cs"/>
          <w:rtl/>
          <w:lang w:bidi="fa-IR"/>
        </w:rPr>
        <w:t>یی</w:t>
      </w:r>
      <w:r>
        <w:rPr>
          <w:rFonts w:hint="eastAsia"/>
          <w:rtl/>
          <w:lang w:bidi="fa-IR"/>
        </w:rPr>
        <w:t>د؟</w:t>
      </w:r>
    </w:p>
    <w:p w14:paraId="7C13CFDE" w14:textId="77777777" w:rsidR="001B1E4C" w:rsidRDefault="001B1E4C" w:rsidP="00E9753D">
      <w:pPr>
        <w:rPr>
          <w:rtl/>
          <w:lang w:bidi="fa-IR"/>
        </w:rPr>
      </w:pPr>
      <w:r>
        <w:rPr>
          <w:rFonts w:hint="eastAsia"/>
          <w:rtl/>
          <w:lang w:bidi="fa-IR"/>
        </w:rPr>
        <w:t>ام</w:t>
      </w:r>
      <w:r>
        <w:rPr>
          <w:rFonts w:hint="cs"/>
          <w:rtl/>
          <w:lang w:bidi="fa-IR"/>
        </w:rPr>
        <w:t>ی</w:t>
      </w:r>
      <w:r>
        <w:rPr>
          <w:rFonts w:hint="eastAsia"/>
          <w:rtl/>
          <w:lang w:bidi="fa-IR"/>
        </w:rPr>
        <w:t>ر</w:t>
      </w:r>
      <w:r>
        <w:rPr>
          <w:rtl/>
          <w:lang w:bidi="fa-IR"/>
        </w:rPr>
        <w:t xml:space="preserve"> سرت</w:t>
      </w:r>
      <w:r>
        <w:rPr>
          <w:rFonts w:hint="cs"/>
          <w:rtl/>
          <w:lang w:bidi="fa-IR"/>
        </w:rPr>
        <w:t>ی</w:t>
      </w:r>
      <w:r>
        <w:rPr>
          <w:rFonts w:hint="eastAsia"/>
          <w:rtl/>
          <w:lang w:bidi="fa-IR"/>
        </w:rPr>
        <w:t>پ</w:t>
      </w:r>
      <w:r>
        <w:rPr>
          <w:rtl/>
          <w:lang w:bidi="fa-IR"/>
        </w:rPr>
        <w:t xml:space="preserve"> فرج پور</w:t>
      </w:r>
    </w:p>
    <w:p w14:paraId="635716A7" w14:textId="77777777" w:rsidR="001B1E4C" w:rsidRDefault="001B1E4C" w:rsidP="00E9753D">
      <w:pPr>
        <w:rPr>
          <w:rtl/>
          <w:lang w:bidi="fa-IR"/>
        </w:rPr>
      </w:pPr>
      <w:r>
        <w:rPr>
          <w:rtl/>
          <w:lang w:bidi="fa-IR"/>
        </w:rPr>
        <w:t>2- به نظر حضرتعال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حوزه ذ</w:t>
      </w:r>
      <w:r>
        <w:rPr>
          <w:rFonts w:hint="cs"/>
          <w:rtl/>
          <w:lang w:bidi="fa-IR"/>
        </w:rPr>
        <w:t>ی</w:t>
      </w:r>
      <w:r>
        <w:rPr>
          <w:rFonts w:hint="eastAsia"/>
          <w:rtl/>
          <w:lang w:bidi="fa-IR"/>
        </w:rPr>
        <w:t>نفعان</w:t>
      </w:r>
      <w:r>
        <w:rPr>
          <w:rtl/>
          <w:lang w:bidi="fa-IR"/>
        </w:rPr>
        <w:t>(ذ</w:t>
      </w:r>
      <w:r>
        <w:rPr>
          <w:rFonts w:hint="cs"/>
          <w:rtl/>
          <w:lang w:bidi="fa-IR"/>
        </w:rPr>
        <w:t>ی</w:t>
      </w:r>
      <w:r>
        <w:rPr>
          <w:rFonts w:hint="eastAsia"/>
          <w:rtl/>
          <w:lang w:bidi="fa-IR"/>
        </w:rPr>
        <w:t>نفعان</w:t>
      </w:r>
      <w:r>
        <w:rPr>
          <w:rtl/>
          <w:lang w:bidi="fa-IR"/>
        </w:rPr>
        <w:t xml:space="preserve"> داخل</w:t>
      </w:r>
      <w:r>
        <w:rPr>
          <w:rFonts w:hint="cs"/>
          <w:rtl/>
          <w:lang w:bidi="fa-IR"/>
        </w:rPr>
        <w:t>ی</w:t>
      </w:r>
      <w:r>
        <w:rPr>
          <w:rtl/>
          <w:lang w:bidi="fa-IR"/>
        </w:rPr>
        <w:t xml:space="preserve"> و خارج</w:t>
      </w:r>
      <w:r>
        <w:rPr>
          <w:rFonts w:hint="cs"/>
          <w:rtl/>
          <w:lang w:bidi="fa-IR"/>
        </w:rPr>
        <w:t>ی</w:t>
      </w:r>
      <w:r>
        <w:rPr>
          <w:rFonts w:hint="eastAsia"/>
          <w:rtl/>
          <w:lang w:bidi="fa-IR"/>
        </w:rPr>
        <w:t>،ن</w:t>
      </w:r>
      <w:r>
        <w:rPr>
          <w:rFonts w:hint="cs"/>
          <w:rtl/>
          <w:lang w:bidi="fa-IR"/>
        </w:rPr>
        <w:t>ی</w:t>
      </w:r>
      <w:r>
        <w:rPr>
          <w:rFonts w:hint="eastAsia"/>
          <w:rtl/>
          <w:lang w:bidi="fa-IR"/>
        </w:rPr>
        <w:t>ازها</w:t>
      </w:r>
      <w:r>
        <w:rPr>
          <w:rtl/>
          <w:lang w:bidi="fa-IR"/>
        </w:rPr>
        <w:t xml:space="preserve"> و </w:t>
      </w:r>
      <w:r>
        <w:rPr>
          <w:rFonts w:hint="eastAsia"/>
          <w:rtl/>
          <w:lang w:bidi="fa-IR"/>
        </w:rPr>
        <w:t>انتظارات</w:t>
      </w:r>
      <w:r>
        <w:rPr>
          <w:rtl/>
          <w:lang w:bidi="fa-IR"/>
        </w:rPr>
        <w:t xml:space="preserve"> ذ</w:t>
      </w:r>
      <w:r>
        <w:rPr>
          <w:rFonts w:hint="cs"/>
          <w:rtl/>
          <w:lang w:bidi="fa-IR"/>
        </w:rPr>
        <w:t>ی</w:t>
      </w:r>
      <w:r>
        <w:rPr>
          <w:rFonts w:hint="eastAsia"/>
          <w:rtl/>
          <w:lang w:bidi="fa-IR"/>
        </w:rPr>
        <w:t>نفعان،ن</w:t>
      </w:r>
      <w:r>
        <w:rPr>
          <w:rFonts w:hint="cs"/>
          <w:rtl/>
          <w:lang w:bidi="fa-IR"/>
        </w:rPr>
        <w:t>ی</w:t>
      </w:r>
      <w:r>
        <w:rPr>
          <w:rFonts w:hint="eastAsia"/>
          <w:rtl/>
          <w:lang w:bidi="fa-IR"/>
        </w:rPr>
        <w:t>روها</w:t>
      </w:r>
      <w:r>
        <w:rPr>
          <w:rtl/>
          <w:lang w:bidi="fa-IR"/>
        </w:rPr>
        <w:t xml:space="preserve"> و ...) کدامند؟</w:t>
      </w:r>
    </w:p>
    <w:p w14:paraId="7B582990" w14:textId="77777777" w:rsidR="001B1E4C" w:rsidRDefault="001B1E4C" w:rsidP="00E9753D">
      <w:pPr>
        <w:rPr>
          <w:rtl/>
          <w:lang w:bidi="fa-IR"/>
        </w:rPr>
      </w:pPr>
      <w:r>
        <w:rPr>
          <w:rFonts w:hint="eastAsia"/>
          <w:rtl/>
          <w:lang w:bidi="fa-IR"/>
        </w:rPr>
        <w:t>بُعد</w:t>
      </w:r>
      <w:r>
        <w:rPr>
          <w:rtl/>
          <w:lang w:bidi="fa-IR"/>
        </w:rPr>
        <w:t xml:space="preserve"> شناخت و تحل</w:t>
      </w:r>
      <w:r>
        <w:rPr>
          <w:rFonts w:hint="cs"/>
          <w:rtl/>
          <w:lang w:bidi="fa-IR"/>
        </w:rPr>
        <w:t>ی</w:t>
      </w:r>
      <w:r>
        <w:rPr>
          <w:rFonts w:hint="eastAsia"/>
          <w:rtl/>
          <w:lang w:bidi="fa-IR"/>
        </w:rPr>
        <w:t>ل</w:t>
      </w:r>
      <w:r>
        <w:rPr>
          <w:rtl/>
          <w:lang w:bidi="fa-IR"/>
        </w:rPr>
        <w:t xml:space="preserve"> تهد</w:t>
      </w:r>
      <w:r>
        <w:rPr>
          <w:rFonts w:hint="cs"/>
          <w:rtl/>
          <w:lang w:bidi="fa-IR"/>
        </w:rPr>
        <w:t>ی</w:t>
      </w:r>
      <w:r>
        <w:rPr>
          <w:rFonts w:hint="eastAsia"/>
          <w:rtl/>
          <w:lang w:bidi="fa-IR"/>
        </w:rPr>
        <w:t>دات</w:t>
      </w:r>
      <w:r>
        <w:rPr>
          <w:rtl/>
          <w:lang w:bidi="fa-IR"/>
        </w:rPr>
        <w:t xml:space="preserve"> (محور</w:t>
      </w:r>
      <w:r>
        <w:rPr>
          <w:rFonts w:hint="cs"/>
          <w:rtl/>
          <w:lang w:bidi="fa-IR"/>
        </w:rPr>
        <w:t>ی</w:t>
      </w:r>
      <w:r>
        <w:rPr>
          <w:rFonts w:hint="eastAsia"/>
          <w:rtl/>
          <w:lang w:bidi="fa-IR"/>
        </w:rPr>
        <w:t>ت</w:t>
      </w:r>
      <w:r>
        <w:rPr>
          <w:rtl/>
          <w:lang w:bidi="fa-IR"/>
        </w:rPr>
        <w:t xml:space="preserve"> مح</w:t>
      </w:r>
      <w:r>
        <w:rPr>
          <w:rFonts w:hint="cs"/>
          <w:rtl/>
          <w:lang w:bidi="fa-IR"/>
        </w:rPr>
        <w:t>ی</w:t>
      </w:r>
      <w:r>
        <w:rPr>
          <w:rFonts w:hint="eastAsia"/>
          <w:rtl/>
          <w:lang w:bidi="fa-IR"/>
        </w:rPr>
        <w:t>ط</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توسعه‌</w:t>
      </w:r>
      <w:r>
        <w:rPr>
          <w:rFonts w:hint="cs"/>
          <w:rtl/>
          <w:lang w:bidi="fa-IR"/>
        </w:rPr>
        <w:t>ی</w:t>
      </w:r>
      <w:r>
        <w:rPr>
          <w:rtl/>
          <w:lang w:bidi="fa-IR"/>
        </w:rPr>
        <w:t xml:space="preserve"> متوازن، پ</w:t>
      </w:r>
      <w:r>
        <w:rPr>
          <w:rFonts w:hint="cs"/>
          <w:rtl/>
          <w:lang w:bidi="fa-IR"/>
        </w:rPr>
        <w:t>ی</w:t>
      </w:r>
      <w:r>
        <w:rPr>
          <w:rFonts w:hint="eastAsia"/>
          <w:rtl/>
          <w:lang w:bidi="fa-IR"/>
        </w:rPr>
        <w:t>ش</w:t>
      </w:r>
      <w:r>
        <w:rPr>
          <w:rtl/>
          <w:lang w:bidi="fa-IR"/>
        </w:rPr>
        <w:t xml:space="preserve"> از هر چ</w:t>
      </w:r>
      <w:r>
        <w:rPr>
          <w:rFonts w:hint="cs"/>
          <w:rtl/>
          <w:lang w:bidi="fa-IR"/>
        </w:rPr>
        <w:t>ی</w:t>
      </w:r>
      <w:r>
        <w:rPr>
          <w:rFonts w:hint="eastAsia"/>
          <w:rtl/>
          <w:lang w:bidi="fa-IR"/>
        </w:rPr>
        <w:t>ز</w:t>
      </w:r>
      <w:r>
        <w:rPr>
          <w:rtl/>
          <w:lang w:bidi="fa-IR"/>
        </w:rPr>
        <w:t xml:space="preserve"> ن</w:t>
      </w:r>
      <w:r>
        <w:rPr>
          <w:rFonts w:hint="cs"/>
          <w:rtl/>
          <w:lang w:bidi="fa-IR"/>
        </w:rPr>
        <w:t>ی</w:t>
      </w:r>
      <w:r>
        <w:rPr>
          <w:rFonts w:hint="eastAsia"/>
          <w:rtl/>
          <w:lang w:bidi="fa-IR"/>
        </w:rPr>
        <w:t>ازمند</w:t>
      </w:r>
      <w:r>
        <w:rPr>
          <w:rtl/>
          <w:lang w:bidi="fa-IR"/>
        </w:rPr>
        <w:t xml:space="preserve"> پاسخ به چرا</w:t>
      </w:r>
      <w:r>
        <w:rPr>
          <w:rFonts w:hint="cs"/>
          <w:rtl/>
          <w:lang w:bidi="fa-IR"/>
        </w:rPr>
        <w:t>یی‌</w:t>
      </w:r>
      <w:r>
        <w:rPr>
          <w:rFonts w:hint="eastAsia"/>
          <w:rtl/>
          <w:lang w:bidi="fa-IR"/>
        </w:rPr>
        <w:t>ها،</w:t>
      </w:r>
      <w:r>
        <w:rPr>
          <w:rtl/>
          <w:lang w:bidi="fa-IR"/>
        </w:rPr>
        <w:t xml:space="preserve"> چگونگ</w:t>
      </w:r>
      <w:r>
        <w:rPr>
          <w:rFonts w:hint="cs"/>
          <w:rtl/>
          <w:lang w:bidi="fa-IR"/>
        </w:rPr>
        <w:t>ی‌</w:t>
      </w:r>
      <w:r>
        <w:rPr>
          <w:rFonts w:hint="eastAsia"/>
          <w:rtl/>
          <w:lang w:bidi="fa-IR"/>
        </w:rPr>
        <w:t>ها</w:t>
      </w:r>
      <w:r>
        <w:rPr>
          <w:rtl/>
          <w:lang w:bidi="fa-IR"/>
        </w:rPr>
        <w:t xml:space="preserve"> و ضرورت‌ها است. ا</w:t>
      </w:r>
      <w:r>
        <w:rPr>
          <w:rFonts w:hint="cs"/>
          <w:rtl/>
          <w:lang w:bidi="fa-IR"/>
        </w:rPr>
        <w:t>ی</w:t>
      </w:r>
      <w:r>
        <w:rPr>
          <w:rFonts w:hint="eastAsia"/>
          <w:rtl/>
          <w:lang w:bidi="fa-IR"/>
        </w:rPr>
        <w:t>ن</w:t>
      </w:r>
      <w:r>
        <w:rPr>
          <w:rtl/>
          <w:lang w:bidi="fa-IR"/>
        </w:rPr>
        <w:t xml:space="preserve"> پاسخ‌ها تنها از دل شناخت دق</w:t>
      </w:r>
      <w:r>
        <w:rPr>
          <w:rFonts w:hint="cs"/>
          <w:rtl/>
          <w:lang w:bidi="fa-IR"/>
        </w:rPr>
        <w:t>ی</w:t>
      </w:r>
      <w:r>
        <w:rPr>
          <w:rFonts w:hint="eastAsia"/>
          <w:rtl/>
          <w:lang w:bidi="fa-IR"/>
        </w:rPr>
        <w:t>ق،</w:t>
      </w:r>
      <w:r>
        <w:rPr>
          <w:rtl/>
          <w:lang w:bidi="fa-IR"/>
        </w:rPr>
        <w:t xml:space="preserve"> پو</w:t>
      </w:r>
      <w:r>
        <w:rPr>
          <w:rFonts w:hint="cs"/>
          <w:rtl/>
          <w:lang w:bidi="fa-IR"/>
        </w:rPr>
        <w:t>ی</w:t>
      </w:r>
      <w:r>
        <w:rPr>
          <w:rFonts w:hint="eastAsia"/>
          <w:rtl/>
          <w:lang w:bidi="fa-IR"/>
        </w:rPr>
        <w:t>ا</w:t>
      </w:r>
      <w:r>
        <w:rPr>
          <w:rtl/>
          <w:lang w:bidi="fa-IR"/>
        </w:rPr>
        <w:t xml:space="preserve"> و آ</w:t>
      </w:r>
      <w:r>
        <w:rPr>
          <w:rFonts w:hint="cs"/>
          <w:rtl/>
          <w:lang w:bidi="fa-IR"/>
        </w:rPr>
        <w:t>ی</w:t>
      </w:r>
      <w:r>
        <w:rPr>
          <w:rFonts w:hint="eastAsia"/>
          <w:rtl/>
          <w:lang w:bidi="fa-IR"/>
        </w:rPr>
        <w:t>نده‌نگرانه‌</w:t>
      </w:r>
      <w:r>
        <w:rPr>
          <w:rFonts w:hint="cs"/>
          <w:rtl/>
          <w:lang w:bidi="fa-IR"/>
        </w:rPr>
        <w:t>ی</w:t>
      </w:r>
      <w:r>
        <w:rPr>
          <w:rtl/>
          <w:lang w:bidi="fa-IR"/>
        </w:rPr>
        <w:t xml:space="preserve"> تهد</w:t>
      </w:r>
      <w:r>
        <w:rPr>
          <w:rFonts w:hint="cs"/>
          <w:rtl/>
          <w:lang w:bidi="fa-IR"/>
        </w:rPr>
        <w:t>ی</w:t>
      </w:r>
      <w:r>
        <w:rPr>
          <w:rFonts w:hint="eastAsia"/>
          <w:rtl/>
          <w:lang w:bidi="fa-IR"/>
        </w:rPr>
        <w:t>دات</w:t>
      </w:r>
      <w:r>
        <w:rPr>
          <w:rtl/>
          <w:lang w:bidi="fa-IR"/>
        </w:rPr>
        <w:t xml:space="preserve"> برم</w:t>
      </w:r>
      <w:r>
        <w:rPr>
          <w:rFonts w:hint="cs"/>
          <w:rtl/>
          <w:lang w:bidi="fa-IR"/>
        </w:rPr>
        <w:t>ی‌</w:t>
      </w:r>
      <w:r>
        <w:rPr>
          <w:rFonts w:hint="eastAsia"/>
          <w:rtl/>
          <w:lang w:bidi="fa-IR"/>
        </w:rPr>
        <w:t>آ</w:t>
      </w:r>
      <w:r>
        <w:rPr>
          <w:rFonts w:hint="cs"/>
          <w:rtl/>
          <w:lang w:bidi="fa-IR"/>
        </w:rPr>
        <w:t>ی</w:t>
      </w:r>
      <w:r>
        <w:rPr>
          <w:rFonts w:hint="eastAsia"/>
          <w:rtl/>
          <w:lang w:bidi="fa-IR"/>
        </w:rPr>
        <w:t>د</w:t>
      </w:r>
      <w:r>
        <w:rPr>
          <w:rtl/>
          <w:lang w:bidi="fa-IR"/>
        </w:rPr>
        <w:t>. بدون ترس</w:t>
      </w:r>
      <w:r>
        <w:rPr>
          <w:rFonts w:hint="cs"/>
          <w:rtl/>
          <w:lang w:bidi="fa-IR"/>
        </w:rPr>
        <w:t>ی</w:t>
      </w:r>
      <w:r>
        <w:rPr>
          <w:rFonts w:hint="eastAsia"/>
          <w:rtl/>
          <w:lang w:bidi="fa-IR"/>
        </w:rPr>
        <w:t>م</w:t>
      </w:r>
      <w:r>
        <w:rPr>
          <w:rtl/>
          <w:lang w:bidi="fa-IR"/>
        </w:rPr>
        <w:t xml:space="preserve"> دق</w:t>
      </w:r>
      <w:r>
        <w:rPr>
          <w:rFonts w:hint="cs"/>
          <w:rtl/>
          <w:lang w:bidi="fa-IR"/>
        </w:rPr>
        <w:t>ی</w:t>
      </w:r>
      <w:r>
        <w:rPr>
          <w:rFonts w:hint="eastAsia"/>
          <w:rtl/>
          <w:lang w:bidi="fa-IR"/>
        </w:rPr>
        <w:t>قِ</w:t>
      </w:r>
      <w:r>
        <w:rPr>
          <w:rtl/>
          <w:lang w:bidi="fa-IR"/>
        </w:rPr>
        <w:t xml:space="preserve"> زنج</w:t>
      </w:r>
      <w:r>
        <w:rPr>
          <w:rFonts w:hint="cs"/>
          <w:rtl/>
          <w:lang w:bidi="fa-IR"/>
        </w:rPr>
        <w:t>ی</w:t>
      </w:r>
      <w:r>
        <w:rPr>
          <w:rFonts w:hint="eastAsia"/>
          <w:rtl/>
          <w:lang w:bidi="fa-IR"/>
        </w:rPr>
        <w:t>ره‌</w:t>
      </w:r>
      <w:r>
        <w:rPr>
          <w:rFonts w:hint="cs"/>
          <w:rtl/>
          <w:lang w:bidi="fa-IR"/>
        </w:rPr>
        <w:t>ی</w:t>
      </w:r>
      <w:r>
        <w:rPr>
          <w:rtl/>
          <w:lang w:bidi="fa-IR"/>
        </w:rPr>
        <w:t xml:space="preserve"> تهد</w:t>
      </w:r>
      <w:r>
        <w:rPr>
          <w:rFonts w:hint="cs"/>
          <w:rtl/>
          <w:lang w:bidi="fa-IR"/>
        </w:rPr>
        <w:t>ی</w:t>
      </w:r>
      <w:r>
        <w:rPr>
          <w:rFonts w:hint="eastAsia"/>
          <w:rtl/>
          <w:lang w:bidi="fa-IR"/>
        </w:rPr>
        <w:t>د</w:t>
      </w:r>
      <w:r>
        <w:rPr>
          <w:rtl/>
          <w:lang w:bidi="fa-IR"/>
        </w:rPr>
        <w:t xml:space="preserve"> (از ماه</w:t>
      </w:r>
      <w:r>
        <w:rPr>
          <w:rFonts w:hint="cs"/>
          <w:rtl/>
          <w:lang w:bidi="fa-IR"/>
        </w:rPr>
        <w:t>ی</w:t>
      </w:r>
      <w:r>
        <w:rPr>
          <w:rFonts w:hint="eastAsia"/>
          <w:rtl/>
          <w:lang w:bidi="fa-IR"/>
        </w:rPr>
        <w:t>ت،</w:t>
      </w:r>
      <w:r>
        <w:rPr>
          <w:rtl/>
          <w:lang w:bidi="fa-IR"/>
        </w:rPr>
        <w:t xml:space="preserve"> سرعت، ارتفاع، شعاع، تا تاکت</w:t>
      </w:r>
      <w:r>
        <w:rPr>
          <w:rFonts w:hint="cs"/>
          <w:rtl/>
          <w:lang w:bidi="fa-IR"/>
        </w:rPr>
        <w:t>ی</w:t>
      </w:r>
      <w:r>
        <w:rPr>
          <w:rFonts w:hint="eastAsia"/>
          <w:rtl/>
          <w:lang w:bidi="fa-IR"/>
        </w:rPr>
        <w:t>ک‌ها</w:t>
      </w:r>
      <w:r>
        <w:rPr>
          <w:rFonts w:hint="cs"/>
          <w:rtl/>
          <w:lang w:bidi="fa-IR"/>
        </w:rPr>
        <w:t>ی</w:t>
      </w:r>
      <w:r>
        <w:rPr>
          <w:rtl/>
          <w:lang w:bidi="fa-IR"/>
        </w:rPr>
        <w:t xml:space="preserve"> دشمن)، طراح</w:t>
      </w:r>
      <w:r>
        <w:rPr>
          <w:rFonts w:hint="cs"/>
          <w:rtl/>
          <w:lang w:bidi="fa-IR"/>
        </w:rPr>
        <w:t>ی</w:t>
      </w:r>
      <w:r>
        <w:rPr>
          <w:rtl/>
          <w:lang w:bidi="fa-IR"/>
        </w:rPr>
        <w:t xml:space="preserve"> هر </w:t>
      </w:r>
      <w:r>
        <w:rPr>
          <w:rFonts w:hint="cs"/>
          <w:rtl/>
          <w:lang w:bidi="fa-IR"/>
        </w:rPr>
        <w:t>ی</w:t>
      </w:r>
      <w:r>
        <w:rPr>
          <w:rFonts w:hint="eastAsia"/>
          <w:rtl/>
          <w:lang w:bidi="fa-IR"/>
        </w:rPr>
        <w:t>ک</w:t>
      </w:r>
      <w:r>
        <w:rPr>
          <w:rtl/>
          <w:lang w:bidi="fa-IR"/>
        </w:rPr>
        <w:t xml:space="preserve"> از مؤلفه‌ها</w:t>
      </w:r>
      <w:r>
        <w:rPr>
          <w:rFonts w:hint="cs"/>
          <w:rtl/>
          <w:lang w:bidi="fa-IR"/>
        </w:rPr>
        <w:t>ی</w:t>
      </w:r>
      <w:r>
        <w:rPr>
          <w:rtl/>
          <w:lang w:bidi="fa-IR"/>
        </w:rPr>
        <w:t xml:space="preserve"> توسعه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Fonts w:hint="eastAsia"/>
          <w:rtl/>
          <w:lang w:bidi="fa-IR"/>
        </w:rPr>
        <w:t>،</w:t>
      </w:r>
      <w:r>
        <w:rPr>
          <w:rtl/>
          <w:lang w:bidi="fa-IR"/>
        </w:rPr>
        <w:t xml:space="preserve"> تجه</w:t>
      </w:r>
      <w:r>
        <w:rPr>
          <w:rFonts w:hint="cs"/>
          <w:rtl/>
          <w:lang w:bidi="fa-IR"/>
        </w:rPr>
        <w:t>ی</w:t>
      </w:r>
      <w:r>
        <w:rPr>
          <w:rFonts w:hint="eastAsia"/>
          <w:rtl/>
          <w:lang w:bidi="fa-IR"/>
        </w:rPr>
        <w:t>زات،</w:t>
      </w:r>
      <w:r>
        <w:rPr>
          <w:rtl/>
          <w:lang w:bidi="fa-IR"/>
        </w:rPr>
        <w:t xml:space="preserve"> فرا</w:t>
      </w:r>
      <w:r>
        <w:rPr>
          <w:rFonts w:hint="cs"/>
          <w:rtl/>
          <w:lang w:bidi="fa-IR"/>
        </w:rPr>
        <w:t>ی</w:t>
      </w:r>
      <w:r>
        <w:rPr>
          <w:rFonts w:hint="eastAsia"/>
          <w:rtl/>
          <w:lang w:bidi="fa-IR"/>
        </w:rPr>
        <w:t>ندها</w:t>
      </w:r>
      <w:r>
        <w:rPr>
          <w:rtl/>
          <w:lang w:bidi="fa-IR"/>
        </w:rPr>
        <w:t>) حالت کورکورانه پ</w:t>
      </w:r>
      <w:r>
        <w:rPr>
          <w:rFonts w:hint="cs"/>
          <w:rtl/>
          <w:lang w:bidi="fa-IR"/>
        </w:rPr>
        <w:t>ی</w:t>
      </w:r>
      <w:r>
        <w:rPr>
          <w:rFonts w:hint="eastAsia"/>
          <w:rtl/>
          <w:lang w:bidi="fa-IR"/>
        </w:rPr>
        <w:t>دا</w:t>
      </w:r>
      <w:r>
        <w:rPr>
          <w:rtl/>
          <w:lang w:bidi="fa-IR"/>
        </w:rPr>
        <w:t xml:space="preserve"> م</w:t>
      </w:r>
      <w:r>
        <w:rPr>
          <w:rFonts w:hint="cs"/>
          <w:rtl/>
          <w:lang w:bidi="fa-IR"/>
        </w:rPr>
        <w:t>ی‌</w:t>
      </w:r>
      <w:r>
        <w:rPr>
          <w:rFonts w:hint="eastAsia"/>
          <w:rtl/>
          <w:lang w:bidi="fa-IR"/>
        </w:rPr>
        <w:t>کند</w:t>
      </w:r>
      <w:r>
        <w:rPr>
          <w:rtl/>
          <w:lang w:bidi="fa-IR"/>
        </w:rPr>
        <w:t>. بنابرا</w:t>
      </w:r>
      <w:r>
        <w:rPr>
          <w:rFonts w:hint="cs"/>
          <w:rtl/>
          <w:lang w:bidi="fa-IR"/>
        </w:rPr>
        <w:t>ی</w:t>
      </w:r>
      <w:r>
        <w:rPr>
          <w:rFonts w:hint="eastAsia"/>
          <w:rtl/>
          <w:lang w:bidi="fa-IR"/>
        </w:rPr>
        <w:t>ن،</w:t>
      </w:r>
      <w:r>
        <w:rPr>
          <w:rtl/>
          <w:lang w:bidi="fa-IR"/>
        </w:rPr>
        <w:t xml:space="preserve"> ا</w:t>
      </w:r>
      <w:r>
        <w:rPr>
          <w:rFonts w:hint="cs"/>
          <w:rtl/>
          <w:lang w:bidi="fa-IR"/>
        </w:rPr>
        <w:t>ی</w:t>
      </w:r>
      <w:r>
        <w:rPr>
          <w:rFonts w:hint="eastAsia"/>
          <w:rtl/>
          <w:lang w:bidi="fa-IR"/>
        </w:rPr>
        <w:t>ن</w:t>
      </w:r>
      <w:r>
        <w:rPr>
          <w:rtl/>
          <w:lang w:bidi="fa-IR"/>
        </w:rPr>
        <w:t xml:space="preserve"> بُعد نه </w:t>
      </w:r>
      <w:r>
        <w:rPr>
          <w:rFonts w:hint="cs"/>
          <w:rtl/>
          <w:lang w:bidi="fa-IR"/>
        </w:rPr>
        <w:t>ی</w:t>
      </w:r>
      <w:r>
        <w:rPr>
          <w:rFonts w:hint="eastAsia"/>
          <w:rtl/>
          <w:lang w:bidi="fa-IR"/>
        </w:rPr>
        <w:t>ک</w:t>
      </w:r>
      <w:r>
        <w:rPr>
          <w:rtl/>
          <w:lang w:bidi="fa-IR"/>
        </w:rPr>
        <w:t xml:space="preserve"> گز</w:t>
      </w:r>
      <w:r>
        <w:rPr>
          <w:rFonts w:hint="cs"/>
          <w:rtl/>
          <w:lang w:bidi="fa-IR"/>
        </w:rPr>
        <w:t>ی</w:t>
      </w:r>
      <w:r>
        <w:rPr>
          <w:rFonts w:hint="eastAsia"/>
          <w:rtl/>
          <w:lang w:bidi="fa-IR"/>
        </w:rPr>
        <w:t>نه،</w:t>
      </w:r>
      <w:r>
        <w:rPr>
          <w:rtl/>
          <w:lang w:bidi="fa-IR"/>
        </w:rPr>
        <w:t xml:space="preserve"> که قطب نما</w:t>
      </w:r>
      <w:r>
        <w:rPr>
          <w:rFonts w:hint="cs"/>
          <w:rtl/>
          <w:lang w:bidi="fa-IR"/>
        </w:rPr>
        <w:t>ی</w:t>
      </w:r>
      <w:r>
        <w:rPr>
          <w:rtl/>
          <w:lang w:bidi="fa-IR"/>
        </w:rPr>
        <w:t xml:space="preserve"> کل نظام پدافند</w:t>
      </w:r>
      <w:r>
        <w:rPr>
          <w:rFonts w:hint="cs"/>
          <w:rtl/>
          <w:lang w:bidi="fa-IR"/>
        </w:rPr>
        <w:t>ی</w:t>
      </w:r>
      <w:r>
        <w:rPr>
          <w:rtl/>
          <w:lang w:bidi="fa-IR"/>
        </w:rPr>
        <w:t xml:space="preserve"> است.</w:t>
      </w:r>
    </w:p>
    <w:p w14:paraId="1EBDD345" w14:textId="77777777" w:rsidR="001B1E4C" w:rsidRDefault="001B1E4C" w:rsidP="00E9753D">
      <w:pPr>
        <w:rPr>
          <w:rtl/>
          <w:lang w:bidi="fa-IR"/>
        </w:rPr>
      </w:pPr>
      <w:r>
        <w:rPr>
          <w:rFonts w:hint="eastAsia"/>
          <w:rtl/>
          <w:lang w:bidi="fa-IR"/>
        </w:rPr>
        <w:t>بعد</w:t>
      </w:r>
      <w:r>
        <w:rPr>
          <w:rtl/>
          <w:lang w:bidi="fa-IR"/>
        </w:rPr>
        <w:t xml:space="preserve"> بازدارندگ</w:t>
      </w:r>
      <w:r>
        <w:rPr>
          <w:rFonts w:hint="cs"/>
          <w:rtl/>
          <w:lang w:bidi="fa-IR"/>
        </w:rPr>
        <w:t>ی</w:t>
      </w:r>
      <w:r>
        <w:rPr>
          <w:rtl/>
          <w:lang w:bidi="fa-IR"/>
        </w:rPr>
        <w:t xml:space="preserve"> (هدف غا</w:t>
      </w:r>
      <w:r>
        <w:rPr>
          <w:rFonts w:hint="cs"/>
          <w:rtl/>
          <w:lang w:bidi="fa-IR"/>
        </w:rPr>
        <w:t>یی</w:t>
      </w:r>
      <w:r>
        <w:rPr>
          <w:rtl/>
          <w:lang w:bidi="fa-IR"/>
        </w:rPr>
        <w:t xml:space="preserve"> توسعه) هر گونه توسعه در پدافند هوا</w:t>
      </w:r>
      <w:r>
        <w:rPr>
          <w:rFonts w:hint="cs"/>
          <w:rtl/>
          <w:lang w:bidi="fa-IR"/>
        </w:rPr>
        <w:t>یی</w:t>
      </w:r>
      <w:r>
        <w:rPr>
          <w:rFonts w:hint="eastAsia"/>
          <w:rtl/>
          <w:lang w:bidi="fa-IR"/>
        </w:rPr>
        <w:t>،</w:t>
      </w:r>
      <w:r>
        <w:rPr>
          <w:rtl/>
          <w:lang w:bidi="fa-IR"/>
        </w:rPr>
        <w:t xml:space="preserve"> در نها</w:t>
      </w:r>
      <w:r>
        <w:rPr>
          <w:rFonts w:hint="cs"/>
          <w:rtl/>
          <w:lang w:bidi="fa-IR"/>
        </w:rPr>
        <w:t>ی</w:t>
      </w:r>
      <w:r>
        <w:rPr>
          <w:rFonts w:hint="eastAsia"/>
          <w:rtl/>
          <w:lang w:bidi="fa-IR"/>
        </w:rPr>
        <w:t>ت</w:t>
      </w:r>
      <w:r>
        <w:rPr>
          <w:rtl/>
          <w:lang w:bidi="fa-IR"/>
        </w:rPr>
        <w:t xml:space="preserve"> با</w:t>
      </w:r>
      <w:r>
        <w:rPr>
          <w:rFonts w:hint="cs"/>
          <w:rtl/>
          <w:lang w:bidi="fa-IR"/>
        </w:rPr>
        <w:t>ی</w:t>
      </w:r>
      <w:r>
        <w:rPr>
          <w:rFonts w:hint="eastAsia"/>
          <w:rtl/>
          <w:lang w:bidi="fa-IR"/>
        </w:rPr>
        <w:t>د</w:t>
      </w:r>
      <w:r>
        <w:rPr>
          <w:rtl/>
          <w:lang w:bidi="fa-IR"/>
        </w:rPr>
        <w:t xml:space="preserve"> به قدرت بازدارندگ</w:t>
      </w:r>
      <w:r>
        <w:rPr>
          <w:rFonts w:hint="cs"/>
          <w:rtl/>
          <w:lang w:bidi="fa-IR"/>
        </w:rPr>
        <w:t>ی</w:t>
      </w:r>
      <w:r>
        <w:rPr>
          <w:rtl/>
          <w:lang w:bidi="fa-IR"/>
        </w:rPr>
        <w:t xml:space="preserve"> فعال منجر شود. بازدارندگ</w:t>
      </w:r>
      <w:r>
        <w:rPr>
          <w:rFonts w:hint="cs"/>
          <w:rtl/>
          <w:lang w:bidi="fa-IR"/>
        </w:rPr>
        <w:t>ی</w:t>
      </w:r>
      <w:r>
        <w:rPr>
          <w:rtl/>
          <w:lang w:bidi="fa-IR"/>
        </w:rPr>
        <w:t xml:space="preserve"> به‌معنا</w:t>
      </w:r>
      <w:r>
        <w:rPr>
          <w:rFonts w:hint="cs"/>
          <w:rtl/>
          <w:lang w:bidi="fa-IR"/>
        </w:rPr>
        <w:t>ی</w:t>
      </w:r>
      <w:r>
        <w:rPr>
          <w:rtl/>
          <w:lang w:bidi="fa-IR"/>
        </w:rPr>
        <w:t xml:space="preserve"> ا</w:t>
      </w:r>
      <w:r>
        <w:rPr>
          <w:rFonts w:hint="cs"/>
          <w:rtl/>
          <w:lang w:bidi="fa-IR"/>
        </w:rPr>
        <w:t>ی</w:t>
      </w:r>
      <w:r>
        <w:rPr>
          <w:rFonts w:hint="eastAsia"/>
          <w:rtl/>
          <w:lang w:bidi="fa-IR"/>
        </w:rPr>
        <w:t>جاد</w:t>
      </w:r>
      <w:r>
        <w:rPr>
          <w:rtl/>
          <w:lang w:bidi="fa-IR"/>
        </w:rPr>
        <w:t xml:space="preserve"> ا</w:t>
      </w:r>
      <w:r>
        <w:rPr>
          <w:rFonts w:hint="cs"/>
          <w:rtl/>
          <w:lang w:bidi="fa-IR"/>
        </w:rPr>
        <w:t>ی</w:t>
      </w:r>
      <w:r>
        <w:rPr>
          <w:rFonts w:hint="eastAsia"/>
          <w:rtl/>
          <w:lang w:bidi="fa-IR"/>
        </w:rPr>
        <w:t>ن</w:t>
      </w:r>
      <w:r>
        <w:rPr>
          <w:rtl/>
          <w:lang w:bidi="fa-IR"/>
        </w:rPr>
        <w:t xml:space="preserve"> باور در دشمن است که هر گونه تعرض هوا</w:t>
      </w:r>
      <w:r>
        <w:rPr>
          <w:rFonts w:hint="cs"/>
          <w:rtl/>
          <w:lang w:bidi="fa-IR"/>
        </w:rPr>
        <w:t>یی</w:t>
      </w:r>
      <w:r>
        <w:rPr>
          <w:rFonts w:hint="eastAsia"/>
          <w:rtl/>
          <w:lang w:bidi="fa-IR"/>
        </w:rPr>
        <w:t>،</w:t>
      </w:r>
      <w:r>
        <w:rPr>
          <w:rtl/>
          <w:lang w:bidi="fa-IR"/>
        </w:rPr>
        <w:t xml:space="preserve"> با هز</w:t>
      </w:r>
      <w:r>
        <w:rPr>
          <w:rFonts w:hint="cs"/>
          <w:rtl/>
          <w:lang w:bidi="fa-IR"/>
        </w:rPr>
        <w:t>ی</w:t>
      </w:r>
      <w:r>
        <w:rPr>
          <w:rFonts w:hint="eastAsia"/>
          <w:rtl/>
          <w:lang w:bidi="fa-IR"/>
        </w:rPr>
        <w:t>نه‌ا</w:t>
      </w:r>
      <w:r>
        <w:rPr>
          <w:rFonts w:hint="cs"/>
          <w:rtl/>
          <w:lang w:bidi="fa-IR"/>
        </w:rPr>
        <w:t>ی</w:t>
      </w:r>
      <w:r>
        <w:rPr>
          <w:rtl/>
          <w:lang w:bidi="fa-IR"/>
        </w:rPr>
        <w:t xml:space="preserve"> غ</w:t>
      </w:r>
      <w:r>
        <w:rPr>
          <w:rFonts w:hint="cs"/>
          <w:rtl/>
          <w:lang w:bidi="fa-IR"/>
        </w:rPr>
        <w:t>ی</w:t>
      </w:r>
      <w:r>
        <w:rPr>
          <w:rFonts w:hint="eastAsia"/>
          <w:rtl/>
          <w:lang w:bidi="fa-IR"/>
        </w:rPr>
        <w:t>رقابل‌قبول</w:t>
      </w:r>
      <w:r>
        <w:rPr>
          <w:rtl/>
          <w:lang w:bidi="fa-IR"/>
        </w:rPr>
        <w:t xml:space="preserve"> مواجه خواهد شد. ا</w:t>
      </w:r>
      <w:r>
        <w:rPr>
          <w:rFonts w:hint="cs"/>
          <w:rtl/>
          <w:lang w:bidi="fa-IR"/>
        </w:rPr>
        <w:t>ی</w:t>
      </w:r>
      <w:r>
        <w:rPr>
          <w:rFonts w:hint="eastAsia"/>
          <w:rtl/>
          <w:lang w:bidi="fa-IR"/>
        </w:rPr>
        <w:t>ن</w:t>
      </w:r>
      <w:r>
        <w:rPr>
          <w:rtl/>
          <w:lang w:bidi="fa-IR"/>
        </w:rPr>
        <w:t xml:space="preserve"> بُعد، حلقه‌</w:t>
      </w:r>
      <w:r>
        <w:rPr>
          <w:rFonts w:hint="cs"/>
          <w:rtl/>
          <w:lang w:bidi="fa-IR"/>
        </w:rPr>
        <w:t>ی</w:t>
      </w:r>
      <w:r>
        <w:rPr>
          <w:rtl/>
          <w:lang w:bidi="fa-IR"/>
        </w:rPr>
        <w:t xml:space="preserve"> اتصال تمام فعال</w:t>
      </w:r>
      <w:r>
        <w:rPr>
          <w:rFonts w:hint="cs"/>
          <w:rtl/>
          <w:lang w:bidi="fa-IR"/>
        </w:rPr>
        <w:t>ی</w:t>
      </w:r>
      <w:r>
        <w:rPr>
          <w:rFonts w:hint="eastAsia"/>
          <w:rtl/>
          <w:lang w:bidi="fa-IR"/>
        </w:rPr>
        <w:t>ت‌ها</w:t>
      </w:r>
      <w:r>
        <w:rPr>
          <w:rFonts w:hint="cs"/>
          <w:rtl/>
          <w:lang w:bidi="fa-IR"/>
        </w:rPr>
        <w:t>ی</w:t>
      </w:r>
      <w:r>
        <w:rPr>
          <w:rtl/>
          <w:lang w:bidi="fa-IR"/>
        </w:rPr>
        <w:t xml:space="preserve"> توسعه‌ا</w:t>
      </w:r>
      <w:r>
        <w:rPr>
          <w:rFonts w:hint="cs"/>
          <w:rtl/>
          <w:lang w:bidi="fa-IR"/>
        </w:rPr>
        <w:t>ی</w:t>
      </w:r>
      <w:r>
        <w:rPr>
          <w:rtl/>
          <w:lang w:bidi="fa-IR"/>
        </w:rPr>
        <w:t xml:space="preserve"> (از آموز</w:t>
      </w:r>
      <w:r>
        <w:rPr>
          <w:rFonts w:hint="eastAsia"/>
          <w:rtl/>
          <w:lang w:bidi="fa-IR"/>
        </w:rPr>
        <w:t>ش</w:t>
      </w:r>
      <w:r>
        <w:rPr>
          <w:rtl/>
          <w:lang w:bidi="fa-IR"/>
        </w:rPr>
        <w:t xml:space="preserve"> تا تجه</w:t>
      </w:r>
      <w:r>
        <w:rPr>
          <w:rFonts w:hint="cs"/>
          <w:rtl/>
          <w:lang w:bidi="fa-IR"/>
        </w:rPr>
        <w:t>ی</w:t>
      </w:r>
      <w:r>
        <w:rPr>
          <w:rFonts w:hint="eastAsia"/>
          <w:rtl/>
          <w:lang w:bidi="fa-IR"/>
        </w:rPr>
        <w:t>ز</w:t>
      </w:r>
      <w:r>
        <w:rPr>
          <w:rtl/>
          <w:lang w:bidi="fa-IR"/>
        </w:rPr>
        <w:t>) به نت</w:t>
      </w:r>
      <w:r>
        <w:rPr>
          <w:rFonts w:hint="cs"/>
          <w:rtl/>
          <w:lang w:bidi="fa-IR"/>
        </w:rPr>
        <w:t>ی</w:t>
      </w:r>
      <w:r>
        <w:rPr>
          <w:rFonts w:hint="eastAsia"/>
          <w:rtl/>
          <w:lang w:bidi="fa-IR"/>
        </w:rPr>
        <w:t>جه‌</w:t>
      </w:r>
      <w:r>
        <w:rPr>
          <w:rFonts w:hint="cs"/>
          <w:rtl/>
          <w:lang w:bidi="fa-IR"/>
        </w:rPr>
        <w:t>ی</w:t>
      </w:r>
      <w:r>
        <w:rPr>
          <w:rtl/>
          <w:lang w:bidi="fa-IR"/>
        </w:rPr>
        <w:t xml:space="preserve"> راهبرد</w:t>
      </w:r>
      <w:r>
        <w:rPr>
          <w:rFonts w:hint="cs"/>
          <w:rtl/>
          <w:lang w:bidi="fa-IR"/>
        </w:rPr>
        <w:t>ی</w:t>
      </w:r>
      <w:r>
        <w:rPr>
          <w:rtl/>
          <w:lang w:bidi="fa-IR"/>
        </w:rPr>
        <w:t xml:space="preserve"> است. بدون شاخص‌ساز</w:t>
      </w:r>
      <w:r>
        <w:rPr>
          <w:rFonts w:hint="cs"/>
          <w:rtl/>
          <w:lang w:bidi="fa-IR"/>
        </w:rPr>
        <w:t>ی</w:t>
      </w:r>
      <w:r>
        <w:rPr>
          <w:rtl/>
          <w:lang w:bidi="fa-IR"/>
        </w:rPr>
        <w:t xml:space="preserve"> برا</w:t>
      </w:r>
      <w:r>
        <w:rPr>
          <w:rFonts w:hint="cs"/>
          <w:rtl/>
          <w:lang w:bidi="fa-IR"/>
        </w:rPr>
        <w:t>ی</w:t>
      </w:r>
      <w:r>
        <w:rPr>
          <w:rtl/>
          <w:lang w:bidi="fa-IR"/>
        </w:rPr>
        <w:t xml:space="preserve"> بازدارندگ</w:t>
      </w:r>
      <w:r>
        <w:rPr>
          <w:rFonts w:hint="cs"/>
          <w:rtl/>
          <w:lang w:bidi="fa-IR"/>
        </w:rPr>
        <w:t>ی</w:t>
      </w:r>
      <w:r>
        <w:rPr>
          <w:rtl/>
          <w:lang w:bidi="fa-IR"/>
        </w:rPr>
        <w:t xml:space="preserve"> (مثل درصد کشف، زمان واکنش، و م</w:t>
      </w:r>
      <w:r>
        <w:rPr>
          <w:rFonts w:hint="cs"/>
          <w:rtl/>
          <w:lang w:bidi="fa-IR"/>
        </w:rPr>
        <w:t>ی</w:t>
      </w:r>
      <w:r>
        <w:rPr>
          <w:rFonts w:hint="eastAsia"/>
          <w:rtl/>
          <w:lang w:bidi="fa-IR"/>
        </w:rPr>
        <w:t>زان</w:t>
      </w:r>
      <w:r>
        <w:rPr>
          <w:rtl/>
          <w:lang w:bidi="fa-IR"/>
        </w:rPr>
        <w:t xml:space="preserve"> بقاپذ</w:t>
      </w:r>
      <w:r>
        <w:rPr>
          <w:rFonts w:hint="cs"/>
          <w:rtl/>
          <w:lang w:bidi="fa-IR"/>
        </w:rPr>
        <w:t>ی</w:t>
      </w:r>
      <w:r>
        <w:rPr>
          <w:rFonts w:hint="eastAsia"/>
          <w:rtl/>
          <w:lang w:bidi="fa-IR"/>
        </w:rPr>
        <w:t>ر</w:t>
      </w:r>
      <w:r>
        <w:rPr>
          <w:rFonts w:hint="cs"/>
          <w:rtl/>
          <w:lang w:bidi="fa-IR"/>
        </w:rPr>
        <w:t>ی</w:t>
      </w:r>
      <w:r>
        <w:rPr>
          <w:rtl/>
          <w:lang w:bidi="fa-IR"/>
        </w:rPr>
        <w:t xml:space="preserve"> سامانه‌ها)، توسعه‌</w:t>
      </w:r>
      <w:r>
        <w:rPr>
          <w:rFonts w:hint="cs"/>
          <w:rtl/>
          <w:lang w:bidi="fa-IR"/>
        </w:rPr>
        <w:t>ی</w:t>
      </w:r>
      <w:r>
        <w:rPr>
          <w:rtl/>
          <w:lang w:bidi="fa-IR"/>
        </w:rPr>
        <w:t xml:space="preserve"> متوازن به انباشت</w:t>
      </w:r>
      <w:r>
        <w:rPr>
          <w:rFonts w:hint="cs"/>
          <w:rtl/>
          <w:lang w:bidi="fa-IR"/>
        </w:rPr>
        <w:t>ی</w:t>
      </w:r>
      <w:r>
        <w:rPr>
          <w:rtl/>
          <w:lang w:bidi="fa-IR"/>
        </w:rPr>
        <w:t xml:space="preserve"> از قابل</w:t>
      </w:r>
      <w:r>
        <w:rPr>
          <w:rFonts w:hint="cs"/>
          <w:rtl/>
          <w:lang w:bidi="fa-IR"/>
        </w:rPr>
        <w:t>ی</w:t>
      </w:r>
      <w:r>
        <w:rPr>
          <w:rFonts w:hint="eastAsia"/>
          <w:rtl/>
          <w:lang w:bidi="fa-IR"/>
        </w:rPr>
        <w:t>ت‌ها</w:t>
      </w:r>
      <w:r>
        <w:rPr>
          <w:rFonts w:hint="cs"/>
          <w:rtl/>
          <w:lang w:bidi="fa-IR"/>
        </w:rPr>
        <w:t>ی</w:t>
      </w:r>
      <w:r>
        <w:rPr>
          <w:rtl/>
          <w:lang w:bidi="fa-IR"/>
        </w:rPr>
        <w:t xml:space="preserve"> ب</w:t>
      </w:r>
      <w:r>
        <w:rPr>
          <w:rFonts w:hint="cs"/>
          <w:rtl/>
          <w:lang w:bidi="fa-IR"/>
        </w:rPr>
        <w:t>ی‌</w:t>
      </w:r>
      <w:r>
        <w:rPr>
          <w:rFonts w:hint="eastAsia"/>
          <w:rtl/>
          <w:lang w:bidi="fa-IR"/>
        </w:rPr>
        <w:t>اثر</w:t>
      </w:r>
      <w:r>
        <w:rPr>
          <w:rtl/>
          <w:lang w:bidi="fa-IR"/>
        </w:rPr>
        <w:t xml:space="preserve"> تبد</w:t>
      </w:r>
      <w:r>
        <w:rPr>
          <w:rFonts w:hint="cs"/>
          <w:rtl/>
          <w:lang w:bidi="fa-IR"/>
        </w:rPr>
        <w:t>ی</w:t>
      </w:r>
      <w:r>
        <w:rPr>
          <w:rFonts w:hint="eastAsia"/>
          <w:rtl/>
          <w:lang w:bidi="fa-IR"/>
        </w:rPr>
        <w:t>ل</w:t>
      </w:r>
      <w:r>
        <w:rPr>
          <w:rtl/>
          <w:lang w:bidi="fa-IR"/>
        </w:rPr>
        <w:t xml:space="preserve"> م</w:t>
      </w:r>
      <w:r>
        <w:rPr>
          <w:rFonts w:hint="cs"/>
          <w:rtl/>
          <w:lang w:bidi="fa-IR"/>
        </w:rPr>
        <w:t>ی‌</w:t>
      </w:r>
      <w:r>
        <w:rPr>
          <w:rFonts w:hint="eastAsia"/>
          <w:rtl/>
          <w:lang w:bidi="fa-IR"/>
        </w:rPr>
        <w:t>شود</w:t>
      </w:r>
      <w:r>
        <w:rPr>
          <w:rtl/>
          <w:lang w:bidi="fa-IR"/>
        </w:rPr>
        <w:t>.</w:t>
      </w:r>
    </w:p>
    <w:p w14:paraId="5A6E313F" w14:textId="77777777" w:rsidR="001B1E4C" w:rsidRDefault="001B1E4C" w:rsidP="00E9753D">
      <w:pPr>
        <w:rPr>
          <w:rtl/>
          <w:lang w:bidi="fa-IR"/>
        </w:rPr>
      </w:pPr>
      <w:r>
        <w:rPr>
          <w:rtl/>
          <w:lang w:bidi="fa-IR"/>
        </w:rPr>
        <w:t>3-به نظر حضرتعال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حوزه فرا</w:t>
      </w:r>
      <w:r>
        <w:rPr>
          <w:rFonts w:hint="cs"/>
          <w:rtl/>
          <w:lang w:bidi="fa-IR"/>
        </w:rPr>
        <w:t>ی</w:t>
      </w:r>
      <w:r>
        <w:rPr>
          <w:rFonts w:hint="eastAsia"/>
          <w:rtl/>
          <w:lang w:bidi="fa-IR"/>
        </w:rPr>
        <w:t>ندها</w:t>
      </w:r>
      <w:r>
        <w:rPr>
          <w:rFonts w:hint="cs"/>
          <w:rtl/>
          <w:lang w:bidi="fa-IR"/>
        </w:rPr>
        <w:t>ی</w:t>
      </w:r>
      <w:r>
        <w:rPr>
          <w:rtl/>
          <w:lang w:bidi="fa-IR"/>
        </w:rPr>
        <w:t xml:space="preserve"> داخل</w:t>
      </w:r>
      <w:r>
        <w:rPr>
          <w:rFonts w:hint="cs"/>
          <w:rtl/>
          <w:lang w:bidi="fa-IR"/>
        </w:rPr>
        <w:t>ی</w:t>
      </w:r>
      <w:r>
        <w:rPr>
          <w:rtl/>
          <w:lang w:bidi="fa-IR"/>
        </w:rPr>
        <w:t>(فرا</w:t>
      </w:r>
      <w:r>
        <w:rPr>
          <w:rFonts w:hint="cs"/>
          <w:rtl/>
          <w:lang w:bidi="fa-IR"/>
        </w:rPr>
        <w:t>ی</w:t>
      </w:r>
      <w:r>
        <w:rPr>
          <w:rFonts w:hint="eastAsia"/>
          <w:rtl/>
          <w:lang w:bidi="fa-IR"/>
        </w:rPr>
        <w:t>ندها</w:t>
      </w:r>
      <w:r>
        <w:rPr>
          <w:rFonts w:hint="cs"/>
          <w:rtl/>
          <w:lang w:bidi="fa-IR"/>
        </w:rPr>
        <w:t>ی</w:t>
      </w:r>
      <w:r>
        <w:rPr>
          <w:rtl/>
          <w:lang w:bidi="fa-IR"/>
        </w:rPr>
        <w:t xml:space="preserve"> اجرا</w:t>
      </w:r>
      <w:r>
        <w:rPr>
          <w:rFonts w:hint="cs"/>
          <w:rtl/>
          <w:lang w:bidi="fa-IR"/>
        </w:rPr>
        <w:t>یی</w:t>
      </w:r>
      <w:r>
        <w:rPr>
          <w:rFonts w:hint="eastAsia"/>
          <w:rtl/>
          <w:lang w:bidi="fa-IR"/>
        </w:rPr>
        <w:t>،</w:t>
      </w:r>
      <w:r>
        <w:rPr>
          <w:rtl/>
          <w:lang w:bidi="fa-IR"/>
        </w:rPr>
        <w:t xml:space="preserve"> استانداردساز</w:t>
      </w:r>
      <w:r>
        <w:rPr>
          <w:rFonts w:hint="cs"/>
          <w:rtl/>
          <w:lang w:bidi="fa-IR"/>
        </w:rPr>
        <w:t>ی</w:t>
      </w:r>
      <w:r>
        <w:rPr>
          <w:rtl/>
          <w:lang w:bidi="fa-IR"/>
        </w:rPr>
        <w:t xml:space="preserve"> و کارا</w:t>
      </w:r>
      <w:r>
        <w:rPr>
          <w:rFonts w:hint="cs"/>
          <w:rtl/>
          <w:lang w:bidi="fa-IR"/>
        </w:rPr>
        <w:t>یی</w:t>
      </w:r>
      <w:r>
        <w:rPr>
          <w:rtl/>
          <w:lang w:bidi="fa-IR"/>
        </w:rPr>
        <w:t xml:space="preserve"> فرا</w:t>
      </w:r>
      <w:r>
        <w:rPr>
          <w:rFonts w:hint="cs"/>
          <w:rtl/>
          <w:lang w:bidi="fa-IR"/>
        </w:rPr>
        <w:t>ی</w:t>
      </w:r>
      <w:r>
        <w:rPr>
          <w:rFonts w:hint="eastAsia"/>
          <w:rtl/>
          <w:lang w:bidi="fa-IR"/>
        </w:rPr>
        <w:t>ندها،</w:t>
      </w:r>
      <w:r>
        <w:rPr>
          <w:rtl/>
          <w:lang w:bidi="fa-IR"/>
        </w:rPr>
        <w:t xml:space="preserve"> بهبود فرا</w:t>
      </w:r>
      <w:r>
        <w:rPr>
          <w:rFonts w:hint="cs"/>
          <w:rtl/>
          <w:lang w:bidi="fa-IR"/>
        </w:rPr>
        <w:t>ی</w:t>
      </w:r>
      <w:r>
        <w:rPr>
          <w:rFonts w:hint="eastAsia"/>
          <w:rtl/>
          <w:lang w:bidi="fa-IR"/>
        </w:rPr>
        <w:t>ندها</w:t>
      </w:r>
      <w:r>
        <w:rPr>
          <w:rtl/>
          <w:lang w:bidi="fa-IR"/>
        </w:rPr>
        <w:t xml:space="preserve"> و ...) کدام اند؟</w:t>
      </w:r>
    </w:p>
    <w:p w14:paraId="5731A65D" w14:textId="77777777" w:rsidR="001B1E4C" w:rsidRDefault="001B1E4C" w:rsidP="00E9753D">
      <w:pPr>
        <w:rPr>
          <w:rtl/>
          <w:lang w:bidi="fa-IR"/>
        </w:rPr>
      </w:pPr>
      <w:r>
        <w:rPr>
          <w:rtl/>
          <w:lang w:bidi="fa-IR"/>
        </w:rPr>
        <w:t>4- به نظر حضرتعال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منابع(منابع انسان</w:t>
      </w:r>
      <w:r>
        <w:rPr>
          <w:rFonts w:hint="cs"/>
          <w:rtl/>
          <w:lang w:bidi="fa-IR"/>
        </w:rPr>
        <w:t>ی</w:t>
      </w:r>
      <w:r>
        <w:rPr>
          <w:rFonts w:hint="eastAsia"/>
          <w:rtl/>
          <w:lang w:bidi="fa-IR"/>
        </w:rPr>
        <w:t>،منابع</w:t>
      </w:r>
      <w:r>
        <w:rPr>
          <w:rtl/>
          <w:lang w:bidi="fa-IR"/>
        </w:rPr>
        <w:t xml:space="preserve"> مال</w:t>
      </w:r>
      <w:r>
        <w:rPr>
          <w:rFonts w:hint="cs"/>
          <w:rtl/>
          <w:lang w:bidi="fa-IR"/>
        </w:rPr>
        <w:t>ی</w:t>
      </w:r>
      <w:r>
        <w:rPr>
          <w:rFonts w:hint="eastAsia"/>
          <w:rtl/>
          <w:lang w:bidi="fa-IR"/>
        </w:rPr>
        <w:t>،منابع</w:t>
      </w:r>
      <w:r>
        <w:rPr>
          <w:rtl/>
          <w:lang w:bidi="fa-IR"/>
        </w:rPr>
        <w:t xml:space="preserve"> تجه</w:t>
      </w:r>
      <w:r>
        <w:rPr>
          <w:rFonts w:hint="cs"/>
          <w:rtl/>
          <w:lang w:bidi="fa-IR"/>
        </w:rPr>
        <w:t>ی</w:t>
      </w:r>
      <w:r>
        <w:rPr>
          <w:rFonts w:hint="eastAsia"/>
          <w:rtl/>
          <w:lang w:bidi="fa-IR"/>
        </w:rPr>
        <w:t>زات</w:t>
      </w:r>
      <w:r>
        <w:rPr>
          <w:rFonts w:hint="cs"/>
          <w:rtl/>
          <w:lang w:bidi="fa-IR"/>
        </w:rPr>
        <w:t>ی</w:t>
      </w:r>
      <w:r>
        <w:rPr>
          <w:rtl/>
          <w:lang w:bidi="fa-IR"/>
        </w:rPr>
        <w:t xml:space="preserve"> و فناورانه،مد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و تخص</w:t>
      </w:r>
      <w:r>
        <w:rPr>
          <w:rFonts w:hint="cs"/>
          <w:rtl/>
          <w:lang w:bidi="fa-IR"/>
        </w:rPr>
        <w:t>ی</w:t>
      </w:r>
      <w:r>
        <w:rPr>
          <w:rFonts w:hint="eastAsia"/>
          <w:rtl/>
          <w:lang w:bidi="fa-IR"/>
        </w:rPr>
        <w:t>ص</w:t>
      </w:r>
      <w:r>
        <w:rPr>
          <w:rtl/>
          <w:lang w:bidi="fa-IR"/>
        </w:rPr>
        <w:t xml:space="preserve"> منابع و...) کدام اند؟</w:t>
      </w:r>
    </w:p>
    <w:p w14:paraId="5E81C5B9" w14:textId="77777777" w:rsidR="001B1E4C" w:rsidRDefault="001B1E4C" w:rsidP="00E9753D">
      <w:pPr>
        <w:rPr>
          <w:rtl/>
          <w:lang w:bidi="fa-IR"/>
        </w:rPr>
      </w:pPr>
      <w:r>
        <w:rPr>
          <w:rFonts w:hint="eastAsia"/>
          <w:rtl/>
          <w:lang w:bidi="fa-IR"/>
        </w:rPr>
        <w:t>بُعد</w:t>
      </w:r>
      <w:r>
        <w:rPr>
          <w:rtl/>
          <w:lang w:bidi="fa-IR"/>
        </w:rPr>
        <w:t xml:space="preserve"> شناخت و تحل</w:t>
      </w:r>
      <w:r>
        <w:rPr>
          <w:rFonts w:hint="cs"/>
          <w:rtl/>
          <w:lang w:bidi="fa-IR"/>
        </w:rPr>
        <w:t>ی</w:t>
      </w:r>
      <w:r>
        <w:rPr>
          <w:rFonts w:hint="eastAsia"/>
          <w:rtl/>
          <w:lang w:bidi="fa-IR"/>
        </w:rPr>
        <w:t>ل</w:t>
      </w:r>
      <w:r>
        <w:rPr>
          <w:rtl/>
          <w:lang w:bidi="fa-IR"/>
        </w:rPr>
        <w:t xml:space="preserve"> ته</w:t>
      </w:r>
      <w:r>
        <w:rPr>
          <w:rFonts w:hint="eastAsia"/>
          <w:rtl/>
          <w:lang w:bidi="fa-IR"/>
        </w:rPr>
        <w:t>د</w:t>
      </w:r>
      <w:r>
        <w:rPr>
          <w:rFonts w:hint="cs"/>
          <w:rtl/>
          <w:lang w:bidi="fa-IR"/>
        </w:rPr>
        <w:t>ی</w:t>
      </w:r>
      <w:r>
        <w:rPr>
          <w:rFonts w:hint="eastAsia"/>
          <w:rtl/>
          <w:lang w:bidi="fa-IR"/>
        </w:rPr>
        <w:t>دات</w:t>
      </w:r>
      <w:r>
        <w:rPr>
          <w:rtl/>
          <w:lang w:bidi="fa-IR"/>
        </w:rPr>
        <w:t xml:space="preserve"> (محور</w:t>
      </w:r>
      <w:r>
        <w:rPr>
          <w:rFonts w:hint="cs"/>
          <w:rtl/>
          <w:lang w:bidi="fa-IR"/>
        </w:rPr>
        <w:t>ی</w:t>
      </w:r>
      <w:r>
        <w:rPr>
          <w:rFonts w:hint="eastAsia"/>
          <w:rtl/>
          <w:lang w:bidi="fa-IR"/>
        </w:rPr>
        <w:t>ت</w:t>
      </w:r>
      <w:r>
        <w:rPr>
          <w:rtl/>
          <w:lang w:bidi="fa-IR"/>
        </w:rPr>
        <w:t xml:space="preserve"> مح</w:t>
      </w:r>
      <w:r>
        <w:rPr>
          <w:rFonts w:hint="cs"/>
          <w:rtl/>
          <w:lang w:bidi="fa-IR"/>
        </w:rPr>
        <w:t>ی</w:t>
      </w:r>
      <w:r>
        <w:rPr>
          <w:rFonts w:hint="eastAsia"/>
          <w:rtl/>
          <w:lang w:bidi="fa-IR"/>
        </w:rPr>
        <w:t>ط</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توسعه‌</w:t>
      </w:r>
      <w:r>
        <w:rPr>
          <w:rFonts w:hint="cs"/>
          <w:rtl/>
          <w:lang w:bidi="fa-IR"/>
        </w:rPr>
        <w:t>ی</w:t>
      </w:r>
      <w:r>
        <w:rPr>
          <w:rtl/>
          <w:lang w:bidi="fa-IR"/>
        </w:rPr>
        <w:t xml:space="preserve"> متوازن، پ</w:t>
      </w:r>
      <w:r>
        <w:rPr>
          <w:rFonts w:hint="cs"/>
          <w:rtl/>
          <w:lang w:bidi="fa-IR"/>
        </w:rPr>
        <w:t>ی</w:t>
      </w:r>
      <w:r>
        <w:rPr>
          <w:rFonts w:hint="eastAsia"/>
          <w:rtl/>
          <w:lang w:bidi="fa-IR"/>
        </w:rPr>
        <w:t>ش</w:t>
      </w:r>
      <w:r>
        <w:rPr>
          <w:rtl/>
          <w:lang w:bidi="fa-IR"/>
        </w:rPr>
        <w:t xml:space="preserve"> از هر چ</w:t>
      </w:r>
      <w:r>
        <w:rPr>
          <w:rFonts w:hint="cs"/>
          <w:rtl/>
          <w:lang w:bidi="fa-IR"/>
        </w:rPr>
        <w:t>ی</w:t>
      </w:r>
      <w:r>
        <w:rPr>
          <w:rFonts w:hint="eastAsia"/>
          <w:rtl/>
          <w:lang w:bidi="fa-IR"/>
        </w:rPr>
        <w:t>ز</w:t>
      </w:r>
      <w:r>
        <w:rPr>
          <w:rtl/>
          <w:lang w:bidi="fa-IR"/>
        </w:rPr>
        <w:t xml:space="preserve"> ن</w:t>
      </w:r>
      <w:r>
        <w:rPr>
          <w:rFonts w:hint="cs"/>
          <w:rtl/>
          <w:lang w:bidi="fa-IR"/>
        </w:rPr>
        <w:t>ی</w:t>
      </w:r>
      <w:r>
        <w:rPr>
          <w:rFonts w:hint="eastAsia"/>
          <w:rtl/>
          <w:lang w:bidi="fa-IR"/>
        </w:rPr>
        <w:t>ازمند</w:t>
      </w:r>
      <w:r>
        <w:rPr>
          <w:rtl/>
          <w:lang w:bidi="fa-IR"/>
        </w:rPr>
        <w:t xml:space="preserve"> پاسخ به چرا</w:t>
      </w:r>
      <w:r>
        <w:rPr>
          <w:rFonts w:hint="cs"/>
          <w:rtl/>
          <w:lang w:bidi="fa-IR"/>
        </w:rPr>
        <w:t>یی‌</w:t>
      </w:r>
      <w:r>
        <w:rPr>
          <w:rFonts w:hint="eastAsia"/>
          <w:rtl/>
          <w:lang w:bidi="fa-IR"/>
        </w:rPr>
        <w:t>ها،</w:t>
      </w:r>
      <w:r>
        <w:rPr>
          <w:rtl/>
          <w:lang w:bidi="fa-IR"/>
        </w:rPr>
        <w:t xml:space="preserve"> چگونگ</w:t>
      </w:r>
      <w:r>
        <w:rPr>
          <w:rFonts w:hint="cs"/>
          <w:rtl/>
          <w:lang w:bidi="fa-IR"/>
        </w:rPr>
        <w:t>ی‌</w:t>
      </w:r>
      <w:r>
        <w:rPr>
          <w:rFonts w:hint="eastAsia"/>
          <w:rtl/>
          <w:lang w:bidi="fa-IR"/>
        </w:rPr>
        <w:t>ها</w:t>
      </w:r>
      <w:r>
        <w:rPr>
          <w:rtl/>
          <w:lang w:bidi="fa-IR"/>
        </w:rPr>
        <w:t xml:space="preserve"> و ضرورت‌ها است. ا</w:t>
      </w:r>
      <w:r>
        <w:rPr>
          <w:rFonts w:hint="cs"/>
          <w:rtl/>
          <w:lang w:bidi="fa-IR"/>
        </w:rPr>
        <w:t>ی</w:t>
      </w:r>
      <w:r>
        <w:rPr>
          <w:rFonts w:hint="eastAsia"/>
          <w:rtl/>
          <w:lang w:bidi="fa-IR"/>
        </w:rPr>
        <w:t>ن</w:t>
      </w:r>
      <w:r>
        <w:rPr>
          <w:rtl/>
          <w:lang w:bidi="fa-IR"/>
        </w:rPr>
        <w:t xml:space="preserve"> پاسخ‌ها تنها از دل شناخت دق</w:t>
      </w:r>
      <w:r>
        <w:rPr>
          <w:rFonts w:hint="cs"/>
          <w:rtl/>
          <w:lang w:bidi="fa-IR"/>
        </w:rPr>
        <w:t>ی</w:t>
      </w:r>
      <w:r>
        <w:rPr>
          <w:rFonts w:hint="eastAsia"/>
          <w:rtl/>
          <w:lang w:bidi="fa-IR"/>
        </w:rPr>
        <w:t>ق،</w:t>
      </w:r>
      <w:r>
        <w:rPr>
          <w:rtl/>
          <w:lang w:bidi="fa-IR"/>
        </w:rPr>
        <w:t xml:space="preserve"> پو</w:t>
      </w:r>
      <w:r>
        <w:rPr>
          <w:rFonts w:hint="cs"/>
          <w:rtl/>
          <w:lang w:bidi="fa-IR"/>
        </w:rPr>
        <w:t>ی</w:t>
      </w:r>
      <w:r>
        <w:rPr>
          <w:rFonts w:hint="eastAsia"/>
          <w:rtl/>
          <w:lang w:bidi="fa-IR"/>
        </w:rPr>
        <w:t>ا</w:t>
      </w:r>
      <w:r>
        <w:rPr>
          <w:rtl/>
          <w:lang w:bidi="fa-IR"/>
        </w:rPr>
        <w:t xml:space="preserve"> و آ</w:t>
      </w:r>
      <w:r>
        <w:rPr>
          <w:rFonts w:hint="cs"/>
          <w:rtl/>
          <w:lang w:bidi="fa-IR"/>
        </w:rPr>
        <w:t>ی</w:t>
      </w:r>
      <w:r>
        <w:rPr>
          <w:rFonts w:hint="eastAsia"/>
          <w:rtl/>
          <w:lang w:bidi="fa-IR"/>
        </w:rPr>
        <w:t>نده‌نگرانه‌</w:t>
      </w:r>
      <w:r>
        <w:rPr>
          <w:rFonts w:hint="cs"/>
          <w:rtl/>
          <w:lang w:bidi="fa-IR"/>
        </w:rPr>
        <w:t>ی</w:t>
      </w:r>
      <w:r>
        <w:rPr>
          <w:rtl/>
          <w:lang w:bidi="fa-IR"/>
        </w:rPr>
        <w:t xml:space="preserve"> تهد</w:t>
      </w:r>
      <w:r>
        <w:rPr>
          <w:rFonts w:hint="cs"/>
          <w:rtl/>
          <w:lang w:bidi="fa-IR"/>
        </w:rPr>
        <w:t>ی</w:t>
      </w:r>
      <w:r>
        <w:rPr>
          <w:rFonts w:hint="eastAsia"/>
          <w:rtl/>
          <w:lang w:bidi="fa-IR"/>
        </w:rPr>
        <w:t>دات</w:t>
      </w:r>
      <w:r>
        <w:rPr>
          <w:rtl/>
          <w:lang w:bidi="fa-IR"/>
        </w:rPr>
        <w:t xml:space="preserve"> برم</w:t>
      </w:r>
      <w:r>
        <w:rPr>
          <w:rFonts w:hint="cs"/>
          <w:rtl/>
          <w:lang w:bidi="fa-IR"/>
        </w:rPr>
        <w:t>ی‌</w:t>
      </w:r>
      <w:r>
        <w:rPr>
          <w:rFonts w:hint="eastAsia"/>
          <w:rtl/>
          <w:lang w:bidi="fa-IR"/>
        </w:rPr>
        <w:t>آ</w:t>
      </w:r>
      <w:r>
        <w:rPr>
          <w:rFonts w:hint="cs"/>
          <w:rtl/>
          <w:lang w:bidi="fa-IR"/>
        </w:rPr>
        <w:t>ی</w:t>
      </w:r>
      <w:r>
        <w:rPr>
          <w:rFonts w:hint="eastAsia"/>
          <w:rtl/>
          <w:lang w:bidi="fa-IR"/>
        </w:rPr>
        <w:t>د</w:t>
      </w:r>
      <w:r>
        <w:rPr>
          <w:rtl/>
          <w:lang w:bidi="fa-IR"/>
        </w:rPr>
        <w:t>. بدون ترس</w:t>
      </w:r>
      <w:r>
        <w:rPr>
          <w:rFonts w:hint="cs"/>
          <w:rtl/>
          <w:lang w:bidi="fa-IR"/>
        </w:rPr>
        <w:t>ی</w:t>
      </w:r>
      <w:r>
        <w:rPr>
          <w:rFonts w:hint="eastAsia"/>
          <w:rtl/>
          <w:lang w:bidi="fa-IR"/>
        </w:rPr>
        <w:t>م</w:t>
      </w:r>
      <w:r>
        <w:rPr>
          <w:rtl/>
          <w:lang w:bidi="fa-IR"/>
        </w:rPr>
        <w:t xml:space="preserve"> دق</w:t>
      </w:r>
      <w:r>
        <w:rPr>
          <w:rFonts w:hint="cs"/>
          <w:rtl/>
          <w:lang w:bidi="fa-IR"/>
        </w:rPr>
        <w:t>ی</w:t>
      </w:r>
      <w:r>
        <w:rPr>
          <w:rFonts w:hint="eastAsia"/>
          <w:rtl/>
          <w:lang w:bidi="fa-IR"/>
        </w:rPr>
        <w:t>قِ</w:t>
      </w:r>
      <w:r>
        <w:rPr>
          <w:rtl/>
          <w:lang w:bidi="fa-IR"/>
        </w:rPr>
        <w:t xml:space="preserve"> زنج</w:t>
      </w:r>
      <w:r>
        <w:rPr>
          <w:rFonts w:hint="cs"/>
          <w:rtl/>
          <w:lang w:bidi="fa-IR"/>
        </w:rPr>
        <w:t>ی</w:t>
      </w:r>
      <w:r>
        <w:rPr>
          <w:rFonts w:hint="eastAsia"/>
          <w:rtl/>
          <w:lang w:bidi="fa-IR"/>
        </w:rPr>
        <w:t>ره‌</w:t>
      </w:r>
      <w:r>
        <w:rPr>
          <w:rFonts w:hint="cs"/>
          <w:rtl/>
          <w:lang w:bidi="fa-IR"/>
        </w:rPr>
        <w:t>ی</w:t>
      </w:r>
      <w:r>
        <w:rPr>
          <w:rtl/>
          <w:lang w:bidi="fa-IR"/>
        </w:rPr>
        <w:t xml:space="preserve"> تهد</w:t>
      </w:r>
      <w:r>
        <w:rPr>
          <w:rFonts w:hint="cs"/>
          <w:rtl/>
          <w:lang w:bidi="fa-IR"/>
        </w:rPr>
        <w:t>ی</w:t>
      </w:r>
      <w:r>
        <w:rPr>
          <w:rFonts w:hint="eastAsia"/>
          <w:rtl/>
          <w:lang w:bidi="fa-IR"/>
        </w:rPr>
        <w:t>د</w:t>
      </w:r>
      <w:r>
        <w:rPr>
          <w:rtl/>
          <w:lang w:bidi="fa-IR"/>
        </w:rPr>
        <w:t xml:space="preserve"> (از ماه</w:t>
      </w:r>
      <w:r>
        <w:rPr>
          <w:rFonts w:hint="cs"/>
          <w:rtl/>
          <w:lang w:bidi="fa-IR"/>
        </w:rPr>
        <w:t>ی</w:t>
      </w:r>
      <w:r>
        <w:rPr>
          <w:rFonts w:hint="eastAsia"/>
          <w:rtl/>
          <w:lang w:bidi="fa-IR"/>
        </w:rPr>
        <w:t>ت،</w:t>
      </w:r>
      <w:r>
        <w:rPr>
          <w:rtl/>
          <w:lang w:bidi="fa-IR"/>
        </w:rPr>
        <w:t xml:space="preserve"> سرعت، ارتفاع، شعاع، تا تاکت</w:t>
      </w:r>
      <w:r>
        <w:rPr>
          <w:rFonts w:hint="cs"/>
          <w:rtl/>
          <w:lang w:bidi="fa-IR"/>
        </w:rPr>
        <w:t>ی</w:t>
      </w:r>
      <w:r>
        <w:rPr>
          <w:rFonts w:hint="eastAsia"/>
          <w:rtl/>
          <w:lang w:bidi="fa-IR"/>
        </w:rPr>
        <w:t>ک‌ها</w:t>
      </w:r>
      <w:r>
        <w:rPr>
          <w:rFonts w:hint="cs"/>
          <w:rtl/>
          <w:lang w:bidi="fa-IR"/>
        </w:rPr>
        <w:t>ی</w:t>
      </w:r>
      <w:r>
        <w:rPr>
          <w:rtl/>
          <w:lang w:bidi="fa-IR"/>
        </w:rPr>
        <w:t xml:space="preserve"> دشمن)، طراح</w:t>
      </w:r>
      <w:r>
        <w:rPr>
          <w:rFonts w:hint="cs"/>
          <w:rtl/>
          <w:lang w:bidi="fa-IR"/>
        </w:rPr>
        <w:t>ی</w:t>
      </w:r>
      <w:r>
        <w:rPr>
          <w:rtl/>
          <w:lang w:bidi="fa-IR"/>
        </w:rPr>
        <w:t xml:space="preserve"> هر </w:t>
      </w:r>
      <w:r>
        <w:rPr>
          <w:rFonts w:hint="cs"/>
          <w:rtl/>
          <w:lang w:bidi="fa-IR"/>
        </w:rPr>
        <w:t>ی</w:t>
      </w:r>
      <w:r>
        <w:rPr>
          <w:rFonts w:hint="eastAsia"/>
          <w:rtl/>
          <w:lang w:bidi="fa-IR"/>
        </w:rPr>
        <w:t>ک</w:t>
      </w:r>
      <w:r>
        <w:rPr>
          <w:rtl/>
          <w:lang w:bidi="fa-IR"/>
        </w:rPr>
        <w:t xml:space="preserve"> از مؤلفه‌ها</w:t>
      </w:r>
      <w:r>
        <w:rPr>
          <w:rFonts w:hint="cs"/>
          <w:rtl/>
          <w:lang w:bidi="fa-IR"/>
        </w:rPr>
        <w:t>ی</w:t>
      </w:r>
      <w:r>
        <w:rPr>
          <w:rtl/>
          <w:lang w:bidi="fa-IR"/>
        </w:rPr>
        <w:t xml:space="preserve"> توسعه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Fonts w:hint="eastAsia"/>
          <w:rtl/>
          <w:lang w:bidi="fa-IR"/>
        </w:rPr>
        <w:t>،</w:t>
      </w:r>
      <w:r>
        <w:rPr>
          <w:rtl/>
          <w:lang w:bidi="fa-IR"/>
        </w:rPr>
        <w:t xml:space="preserve"> تجه</w:t>
      </w:r>
      <w:r>
        <w:rPr>
          <w:rFonts w:hint="cs"/>
          <w:rtl/>
          <w:lang w:bidi="fa-IR"/>
        </w:rPr>
        <w:t>ی</w:t>
      </w:r>
      <w:r>
        <w:rPr>
          <w:rFonts w:hint="eastAsia"/>
          <w:rtl/>
          <w:lang w:bidi="fa-IR"/>
        </w:rPr>
        <w:t>زات،</w:t>
      </w:r>
      <w:r>
        <w:rPr>
          <w:rtl/>
          <w:lang w:bidi="fa-IR"/>
        </w:rPr>
        <w:t xml:space="preserve"> فرا</w:t>
      </w:r>
      <w:r>
        <w:rPr>
          <w:rFonts w:hint="cs"/>
          <w:rtl/>
          <w:lang w:bidi="fa-IR"/>
        </w:rPr>
        <w:t>ی</w:t>
      </w:r>
      <w:r>
        <w:rPr>
          <w:rFonts w:hint="eastAsia"/>
          <w:rtl/>
          <w:lang w:bidi="fa-IR"/>
        </w:rPr>
        <w:t>ندها</w:t>
      </w:r>
      <w:r>
        <w:rPr>
          <w:rtl/>
          <w:lang w:bidi="fa-IR"/>
        </w:rPr>
        <w:t>) حالت کورکورانه پ</w:t>
      </w:r>
      <w:r>
        <w:rPr>
          <w:rFonts w:hint="cs"/>
          <w:rtl/>
          <w:lang w:bidi="fa-IR"/>
        </w:rPr>
        <w:t>ی</w:t>
      </w:r>
      <w:r>
        <w:rPr>
          <w:rFonts w:hint="eastAsia"/>
          <w:rtl/>
          <w:lang w:bidi="fa-IR"/>
        </w:rPr>
        <w:t>دا</w:t>
      </w:r>
      <w:r>
        <w:rPr>
          <w:rtl/>
          <w:lang w:bidi="fa-IR"/>
        </w:rPr>
        <w:t xml:space="preserve"> م</w:t>
      </w:r>
      <w:r>
        <w:rPr>
          <w:rFonts w:hint="cs"/>
          <w:rtl/>
          <w:lang w:bidi="fa-IR"/>
        </w:rPr>
        <w:t>ی‌</w:t>
      </w:r>
      <w:r>
        <w:rPr>
          <w:rFonts w:hint="eastAsia"/>
          <w:rtl/>
          <w:lang w:bidi="fa-IR"/>
        </w:rPr>
        <w:t>کند</w:t>
      </w:r>
      <w:r>
        <w:rPr>
          <w:rtl/>
          <w:lang w:bidi="fa-IR"/>
        </w:rPr>
        <w:t>. بنابرا</w:t>
      </w:r>
      <w:r>
        <w:rPr>
          <w:rFonts w:hint="cs"/>
          <w:rtl/>
          <w:lang w:bidi="fa-IR"/>
        </w:rPr>
        <w:t>ی</w:t>
      </w:r>
      <w:r>
        <w:rPr>
          <w:rFonts w:hint="eastAsia"/>
          <w:rtl/>
          <w:lang w:bidi="fa-IR"/>
        </w:rPr>
        <w:t>ن،</w:t>
      </w:r>
      <w:r>
        <w:rPr>
          <w:rtl/>
          <w:lang w:bidi="fa-IR"/>
        </w:rPr>
        <w:t xml:space="preserve"> ا</w:t>
      </w:r>
      <w:r>
        <w:rPr>
          <w:rFonts w:hint="cs"/>
          <w:rtl/>
          <w:lang w:bidi="fa-IR"/>
        </w:rPr>
        <w:t>ی</w:t>
      </w:r>
      <w:r>
        <w:rPr>
          <w:rFonts w:hint="eastAsia"/>
          <w:rtl/>
          <w:lang w:bidi="fa-IR"/>
        </w:rPr>
        <w:t>ن</w:t>
      </w:r>
      <w:r>
        <w:rPr>
          <w:rtl/>
          <w:lang w:bidi="fa-IR"/>
        </w:rPr>
        <w:t xml:space="preserve"> بُعد نه </w:t>
      </w:r>
      <w:r>
        <w:rPr>
          <w:rFonts w:hint="cs"/>
          <w:rtl/>
          <w:lang w:bidi="fa-IR"/>
        </w:rPr>
        <w:t>ی</w:t>
      </w:r>
      <w:r>
        <w:rPr>
          <w:rFonts w:hint="eastAsia"/>
          <w:rtl/>
          <w:lang w:bidi="fa-IR"/>
        </w:rPr>
        <w:t>ک</w:t>
      </w:r>
      <w:r>
        <w:rPr>
          <w:rtl/>
          <w:lang w:bidi="fa-IR"/>
        </w:rPr>
        <w:t xml:space="preserve"> گز</w:t>
      </w:r>
      <w:r>
        <w:rPr>
          <w:rFonts w:hint="cs"/>
          <w:rtl/>
          <w:lang w:bidi="fa-IR"/>
        </w:rPr>
        <w:t>ی</w:t>
      </w:r>
      <w:r>
        <w:rPr>
          <w:rFonts w:hint="eastAsia"/>
          <w:rtl/>
          <w:lang w:bidi="fa-IR"/>
        </w:rPr>
        <w:t>نه،</w:t>
      </w:r>
      <w:r>
        <w:rPr>
          <w:rtl/>
          <w:lang w:bidi="fa-IR"/>
        </w:rPr>
        <w:t xml:space="preserve"> که قطب نما</w:t>
      </w:r>
      <w:r>
        <w:rPr>
          <w:rFonts w:hint="cs"/>
          <w:rtl/>
          <w:lang w:bidi="fa-IR"/>
        </w:rPr>
        <w:t>ی</w:t>
      </w:r>
      <w:r>
        <w:rPr>
          <w:rtl/>
          <w:lang w:bidi="fa-IR"/>
        </w:rPr>
        <w:t xml:space="preserve"> کل نظام پدافند</w:t>
      </w:r>
      <w:r>
        <w:rPr>
          <w:rFonts w:hint="cs"/>
          <w:rtl/>
          <w:lang w:bidi="fa-IR"/>
        </w:rPr>
        <w:t>ی</w:t>
      </w:r>
      <w:r>
        <w:rPr>
          <w:rtl/>
          <w:lang w:bidi="fa-IR"/>
        </w:rPr>
        <w:t xml:space="preserve"> است</w:t>
      </w:r>
    </w:p>
    <w:p w14:paraId="7E9B3E57" w14:textId="77777777" w:rsidR="001B1E4C" w:rsidRDefault="001B1E4C" w:rsidP="00E9753D">
      <w:pPr>
        <w:rPr>
          <w:rtl/>
          <w:lang w:bidi="fa-IR"/>
        </w:rPr>
      </w:pPr>
      <w:r>
        <w:rPr>
          <w:rFonts w:hint="eastAsia"/>
          <w:rtl/>
          <w:lang w:bidi="fa-IR"/>
        </w:rPr>
        <w:t>بُعد</w:t>
      </w:r>
      <w:r>
        <w:rPr>
          <w:rtl/>
          <w:lang w:bidi="fa-IR"/>
        </w:rPr>
        <w:t xml:space="preserve"> </w:t>
      </w:r>
      <w:r>
        <w:rPr>
          <w:rFonts w:hint="cs"/>
          <w:rtl/>
          <w:lang w:bidi="fa-IR"/>
        </w:rPr>
        <w:t>ی</w:t>
      </w:r>
      <w:r>
        <w:rPr>
          <w:rFonts w:hint="eastAsia"/>
          <w:rtl/>
          <w:lang w:bidi="fa-IR"/>
        </w:rPr>
        <w:t>کپارچه‌ساز</w:t>
      </w:r>
      <w:r>
        <w:rPr>
          <w:rFonts w:hint="cs"/>
          <w:rtl/>
          <w:lang w:bidi="fa-IR"/>
        </w:rPr>
        <w:t>ی</w:t>
      </w:r>
      <w:r>
        <w:rPr>
          <w:rtl/>
          <w:lang w:bidi="fa-IR"/>
        </w:rPr>
        <w:t xml:space="preserve"> و هم‌افزا</w:t>
      </w:r>
      <w:r>
        <w:rPr>
          <w:rFonts w:hint="cs"/>
          <w:rtl/>
          <w:lang w:bidi="fa-IR"/>
        </w:rPr>
        <w:t>یی</w:t>
      </w:r>
      <w:r>
        <w:rPr>
          <w:rtl/>
          <w:lang w:bidi="fa-IR"/>
        </w:rPr>
        <w:t xml:space="preserve"> (حلقه‌</w:t>
      </w:r>
      <w:r>
        <w:rPr>
          <w:rFonts w:hint="cs"/>
          <w:rtl/>
          <w:lang w:bidi="fa-IR"/>
        </w:rPr>
        <w:t>ی</w:t>
      </w:r>
      <w:r>
        <w:rPr>
          <w:rtl/>
          <w:lang w:bidi="fa-IR"/>
        </w:rPr>
        <w:t xml:space="preserve"> اتصال تمام</w:t>
      </w:r>
      <w:r>
        <w:rPr>
          <w:rFonts w:hint="cs"/>
          <w:rtl/>
          <w:lang w:bidi="fa-IR"/>
        </w:rPr>
        <w:t>ی</w:t>
      </w:r>
      <w:r>
        <w:rPr>
          <w:rtl/>
          <w:lang w:bidi="fa-IR"/>
        </w:rPr>
        <w:t xml:space="preserve"> اجزا) مهم‌تر</w:t>
      </w:r>
      <w:r>
        <w:rPr>
          <w:rFonts w:hint="cs"/>
          <w:rtl/>
          <w:lang w:bidi="fa-IR"/>
        </w:rPr>
        <w:t>ی</w:t>
      </w:r>
      <w:r>
        <w:rPr>
          <w:rFonts w:hint="eastAsia"/>
          <w:rtl/>
          <w:lang w:bidi="fa-IR"/>
        </w:rPr>
        <w:t>ن</w:t>
      </w:r>
      <w:r>
        <w:rPr>
          <w:rtl/>
          <w:lang w:bidi="fa-IR"/>
        </w:rPr>
        <w:t xml:space="preserve"> رکن در رس</w:t>
      </w:r>
      <w:r>
        <w:rPr>
          <w:rFonts w:hint="cs"/>
          <w:rtl/>
          <w:lang w:bidi="fa-IR"/>
        </w:rPr>
        <w:t>ی</w:t>
      </w:r>
      <w:r>
        <w:rPr>
          <w:rFonts w:hint="eastAsia"/>
          <w:rtl/>
          <w:lang w:bidi="fa-IR"/>
        </w:rPr>
        <w:t>دن</w:t>
      </w:r>
      <w:r>
        <w:rPr>
          <w:rtl/>
          <w:lang w:bidi="fa-IR"/>
        </w:rPr>
        <w:t xml:space="preserve"> به پدا</w:t>
      </w:r>
      <w:r>
        <w:rPr>
          <w:rFonts w:hint="eastAsia"/>
          <w:rtl/>
          <w:lang w:bidi="fa-IR"/>
        </w:rPr>
        <w:t>فند</w:t>
      </w:r>
      <w:r>
        <w:rPr>
          <w:rtl/>
          <w:lang w:bidi="fa-IR"/>
        </w:rPr>
        <w:t xml:space="preserve"> متوازن، ا</w:t>
      </w:r>
      <w:r>
        <w:rPr>
          <w:rFonts w:hint="cs"/>
          <w:rtl/>
          <w:lang w:bidi="fa-IR"/>
        </w:rPr>
        <w:t>ی</w:t>
      </w:r>
      <w:r>
        <w:rPr>
          <w:rFonts w:hint="eastAsia"/>
          <w:rtl/>
          <w:lang w:bidi="fa-IR"/>
        </w:rPr>
        <w:t>جاد</w:t>
      </w:r>
      <w:r>
        <w:rPr>
          <w:rtl/>
          <w:lang w:bidi="fa-IR"/>
        </w:rPr>
        <w:t xml:space="preserve"> </w:t>
      </w:r>
      <w:r>
        <w:rPr>
          <w:rFonts w:hint="cs"/>
          <w:rtl/>
          <w:lang w:bidi="fa-IR"/>
        </w:rPr>
        <w:t>ی</w:t>
      </w:r>
      <w:r>
        <w:rPr>
          <w:rFonts w:hint="eastAsia"/>
          <w:rtl/>
          <w:lang w:bidi="fa-IR"/>
        </w:rPr>
        <w:t>ک</w:t>
      </w:r>
      <w:r>
        <w:rPr>
          <w:rtl/>
          <w:lang w:bidi="fa-IR"/>
        </w:rPr>
        <w:t xml:space="preserve"> کل منسجم از تمام</w:t>
      </w:r>
      <w:r>
        <w:rPr>
          <w:rFonts w:hint="cs"/>
          <w:rtl/>
          <w:lang w:bidi="fa-IR"/>
        </w:rPr>
        <w:t>ی</w:t>
      </w:r>
      <w:r>
        <w:rPr>
          <w:rtl/>
          <w:lang w:bidi="fa-IR"/>
        </w:rPr>
        <w:t xml:space="preserve"> قابل</w:t>
      </w:r>
      <w:r>
        <w:rPr>
          <w:rFonts w:hint="cs"/>
          <w:rtl/>
          <w:lang w:bidi="fa-IR"/>
        </w:rPr>
        <w:t>ی</w:t>
      </w:r>
      <w:r>
        <w:rPr>
          <w:rFonts w:hint="eastAsia"/>
          <w:rtl/>
          <w:lang w:bidi="fa-IR"/>
        </w:rPr>
        <w:t>ت‌هاست</w:t>
      </w:r>
      <w:r>
        <w:rPr>
          <w:rtl/>
          <w:lang w:bidi="fa-IR"/>
        </w:rPr>
        <w:t>. ا</w:t>
      </w:r>
      <w:r>
        <w:rPr>
          <w:rFonts w:hint="cs"/>
          <w:rtl/>
          <w:lang w:bidi="fa-IR"/>
        </w:rPr>
        <w:t>ی</w:t>
      </w:r>
      <w:r>
        <w:rPr>
          <w:rFonts w:hint="eastAsia"/>
          <w:rtl/>
          <w:lang w:bidi="fa-IR"/>
        </w:rPr>
        <w:t>ن</w:t>
      </w:r>
      <w:r>
        <w:rPr>
          <w:rtl/>
          <w:lang w:bidi="fa-IR"/>
        </w:rPr>
        <w:t xml:space="preserve"> </w:t>
      </w:r>
      <w:r>
        <w:rPr>
          <w:rFonts w:hint="cs"/>
          <w:rtl/>
          <w:lang w:bidi="fa-IR"/>
        </w:rPr>
        <w:t>ی</w:t>
      </w:r>
      <w:r>
        <w:rPr>
          <w:rFonts w:hint="eastAsia"/>
          <w:rtl/>
          <w:lang w:bidi="fa-IR"/>
        </w:rPr>
        <w:t>کپارچگ</w:t>
      </w:r>
      <w:r>
        <w:rPr>
          <w:rFonts w:hint="cs"/>
          <w:rtl/>
          <w:lang w:bidi="fa-IR"/>
        </w:rPr>
        <w:t>ی</w:t>
      </w:r>
      <w:r>
        <w:rPr>
          <w:rtl/>
          <w:lang w:bidi="fa-IR"/>
        </w:rPr>
        <w:t xml:space="preserve"> در سه بازه‌</w:t>
      </w:r>
      <w:r>
        <w:rPr>
          <w:rFonts w:hint="cs"/>
          <w:rtl/>
          <w:lang w:bidi="fa-IR"/>
        </w:rPr>
        <w:t>ی</w:t>
      </w:r>
      <w:r>
        <w:rPr>
          <w:rtl/>
          <w:lang w:bidi="fa-IR"/>
        </w:rPr>
        <w:t xml:space="preserve"> زمان</w:t>
      </w:r>
      <w:r>
        <w:rPr>
          <w:rFonts w:hint="cs"/>
          <w:rtl/>
          <w:lang w:bidi="fa-IR"/>
        </w:rPr>
        <w:t>ی</w:t>
      </w:r>
      <w:r>
        <w:rPr>
          <w:rtl/>
          <w:lang w:bidi="fa-IR"/>
        </w:rPr>
        <w:t xml:space="preserve"> معنا م</w:t>
      </w:r>
      <w:r>
        <w:rPr>
          <w:rFonts w:hint="cs"/>
          <w:rtl/>
          <w:lang w:bidi="fa-IR"/>
        </w:rPr>
        <w:t>ی‌ی</w:t>
      </w:r>
      <w:r>
        <w:rPr>
          <w:rFonts w:hint="eastAsia"/>
          <w:rtl/>
          <w:lang w:bidi="fa-IR"/>
        </w:rPr>
        <w:t>ابد</w:t>
      </w:r>
      <w:r>
        <w:rPr>
          <w:rtl/>
          <w:lang w:bidi="fa-IR"/>
        </w:rPr>
        <w:t>: · پ</w:t>
      </w:r>
      <w:r>
        <w:rPr>
          <w:rFonts w:hint="cs"/>
          <w:rtl/>
          <w:lang w:bidi="fa-IR"/>
        </w:rPr>
        <w:t>ی</w:t>
      </w:r>
      <w:r>
        <w:rPr>
          <w:rFonts w:hint="eastAsia"/>
          <w:rtl/>
          <w:lang w:bidi="fa-IR"/>
        </w:rPr>
        <w:t>ش‌ازجنگ</w:t>
      </w:r>
      <w:r>
        <w:rPr>
          <w:rtl/>
          <w:lang w:bidi="fa-IR"/>
        </w:rPr>
        <w:t>: هماهنگ</w:t>
      </w:r>
      <w:r>
        <w:rPr>
          <w:rFonts w:hint="cs"/>
          <w:rtl/>
          <w:lang w:bidi="fa-IR"/>
        </w:rPr>
        <w:t>ی</w:t>
      </w:r>
      <w:r>
        <w:rPr>
          <w:rtl/>
          <w:lang w:bidi="fa-IR"/>
        </w:rPr>
        <w:t xml:space="preserve"> ب</w:t>
      </w:r>
      <w:r>
        <w:rPr>
          <w:rFonts w:hint="cs"/>
          <w:rtl/>
          <w:lang w:bidi="fa-IR"/>
        </w:rPr>
        <w:t>ی</w:t>
      </w:r>
      <w:r>
        <w:rPr>
          <w:rFonts w:hint="eastAsia"/>
          <w:rtl/>
          <w:lang w:bidi="fa-IR"/>
        </w:rPr>
        <w:t>ن</w:t>
      </w:r>
      <w:r>
        <w:rPr>
          <w:rtl/>
          <w:lang w:bidi="fa-IR"/>
        </w:rPr>
        <w:t xml:space="preserve"> بخش‌ها</w:t>
      </w:r>
      <w:r>
        <w:rPr>
          <w:rFonts w:hint="cs"/>
          <w:rtl/>
          <w:lang w:bidi="fa-IR"/>
        </w:rPr>
        <w:t>ی</w:t>
      </w:r>
      <w:r>
        <w:rPr>
          <w:rtl/>
          <w:lang w:bidi="fa-IR"/>
        </w:rPr>
        <w:t xml:space="preserve"> کشور</w:t>
      </w:r>
      <w:r>
        <w:rPr>
          <w:rFonts w:hint="cs"/>
          <w:rtl/>
          <w:lang w:bidi="fa-IR"/>
        </w:rPr>
        <w:t>ی</w:t>
      </w:r>
      <w:r>
        <w:rPr>
          <w:rtl/>
          <w:lang w:bidi="fa-IR"/>
        </w:rPr>
        <w:t xml:space="preserve"> (هشدار غ</w:t>
      </w:r>
      <w:r>
        <w:rPr>
          <w:rFonts w:hint="cs"/>
          <w:rtl/>
          <w:lang w:bidi="fa-IR"/>
        </w:rPr>
        <w:t>ی</w:t>
      </w:r>
      <w:r>
        <w:rPr>
          <w:rFonts w:hint="eastAsia"/>
          <w:rtl/>
          <w:lang w:bidi="fa-IR"/>
        </w:rPr>
        <w:t>رنظام</w:t>
      </w:r>
      <w:r>
        <w:rPr>
          <w:rFonts w:hint="cs"/>
          <w:rtl/>
          <w:lang w:bidi="fa-IR"/>
        </w:rPr>
        <w:t>ی</w:t>
      </w:r>
      <w:r>
        <w:rPr>
          <w:rFonts w:hint="eastAsia"/>
          <w:rtl/>
          <w:lang w:bidi="fa-IR"/>
        </w:rPr>
        <w:t>،</w:t>
      </w:r>
      <w:r>
        <w:rPr>
          <w:rtl/>
          <w:lang w:bidi="fa-IR"/>
        </w:rPr>
        <w:t xml:space="preserve"> پدافند غ</w:t>
      </w:r>
      <w:r>
        <w:rPr>
          <w:rFonts w:hint="cs"/>
          <w:rtl/>
          <w:lang w:bidi="fa-IR"/>
        </w:rPr>
        <w:t>ی</w:t>
      </w:r>
      <w:r>
        <w:rPr>
          <w:rFonts w:hint="eastAsia"/>
          <w:rtl/>
          <w:lang w:bidi="fa-IR"/>
        </w:rPr>
        <w:t>رعامل</w:t>
      </w:r>
      <w:r>
        <w:rPr>
          <w:rtl/>
          <w:lang w:bidi="fa-IR"/>
        </w:rPr>
        <w:t>) و لشکر</w:t>
      </w:r>
      <w:r>
        <w:rPr>
          <w:rFonts w:hint="cs"/>
          <w:rtl/>
          <w:lang w:bidi="fa-IR"/>
        </w:rPr>
        <w:t>ی</w:t>
      </w:r>
      <w:r>
        <w:rPr>
          <w:rtl/>
          <w:lang w:bidi="fa-IR"/>
        </w:rPr>
        <w:t xml:space="preserve"> (</w:t>
      </w:r>
      <w:r>
        <w:rPr>
          <w:rFonts w:hint="cs"/>
          <w:rtl/>
          <w:lang w:bidi="fa-IR"/>
        </w:rPr>
        <w:t>ی</w:t>
      </w:r>
      <w:r>
        <w:rPr>
          <w:rFonts w:hint="eastAsia"/>
          <w:rtl/>
          <w:lang w:bidi="fa-IR"/>
        </w:rPr>
        <w:t>گان‌ها</w:t>
      </w:r>
      <w:r>
        <w:rPr>
          <w:rFonts w:hint="cs"/>
          <w:rtl/>
          <w:lang w:bidi="fa-IR"/>
        </w:rPr>
        <w:t>ی</w:t>
      </w:r>
      <w:r>
        <w:rPr>
          <w:rtl/>
          <w:lang w:bidi="fa-IR"/>
        </w:rPr>
        <w:t xml:space="preserve"> آتش، رادار، جنگ‌الکترون</w:t>
      </w:r>
      <w:r>
        <w:rPr>
          <w:rFonts w:hint="cs"/>
          <w:rtl/>
          <w:lang w:bidi="fa-IR"/>
        </w:rPr>
        <w:t>ی</w:t>
      </w:r>
      <w:r>
        <w:rPr>
          <w:rFonts w:hint="eastAsia"/>
          <w:rtl/>
          <w:lang w:bidi="fa-IR"/>
        </w:rPr>
        <w:t>ک</w:t>
      </w:r>
      <w:r>
        <w:rPr>
          <w:rtl/>
          <w:lang w:bidi="fa-IR"/>
        </w:rPr>
        <w:t>). · ح</w:t>
      </w:r>
      <w:r>
        <w:rPr>
          <w:rFonts w:hint="cs"/>
          <w:rtl/>
          <w:lang w:bidi="fa-IR"/>
        </w:rPr>
        <w:t>ی</w:t>
      </w:r>
      <w:r>
        <w:rPr>
          <w:rFonts w:hint="eastAsia"/>
          <w:rtl/>
          <w:lang w:bidi="fa-IR"/>
        </w:rPr>
        <w:t>ن</w:t>
      </w:r>
      <w:r>
        <w:rPr>
          <w:rtl/>
          <w:lang w:bidi="fa-IR"/>
        </w:rPr>
        <w:t xml:space="preserve"> جنگ: اشتراک‌ساز</w:t>
      </w:r>
      <w:r>
        <w:rPr>
          <w:rFonts w:hint="cs"/>
          <w:rtl/>
          <w:lang w:bidi="fa-IR"/>
        </w:rPr>
        <w:t>ی</w:t>
      </w:r>
      <w:r>
        <w:rPr>
          <w:rtl/>
          <w:lang w:bidi="fa-IR"/>
        </w:rPr>
        <w:t xml:space="preserve"> لحظه‌ا</w:t>
      </w:r>
      <w:r>
        <w:rPr>
          <w:rFonts w:hint="cs"/>
          <w:rtl/>
          <w:lang w:bidi="fa-IR"/>
        </w:rPr>
        <w:t>ی</w:t>
      </w:r>
      <w:r>
        <w:rPr>
          <w:rtl/>
          <w:lang w:bidi="fa-IR"/>
        </w:rPr>
        <w:t xml:space="preserve"> داده‌ها، زبان مشترک فرمانده</w:t>
      </w:r>
      <w:r>
        <w:rPr>
          <w:rFonts w:hint="cs"/>
          <w:rtl/>
          <w:lang w:bidi="fa-IR"/>
        </w:rPr>
        <w:t>ی</w:t>
      </w:r>
      <w:r>
        <w:rPr>
          <w:rFonts w:hint="eastAsia"/>
          <w:rtl/>
          <w:lang w:bidi="fa-IR"/>
        </w:rPr>
        <w:t>،</w:t>
      </w:r>
      <w:r>
        <w:rPr>
          <w:rtl/>
          <w:lang w:bidi="fa-IR"/>
        </w:rPr>
        <w:t xml:space="preserve"> و هماهنگ</w:t>
      </w:r>
      <w:r>
        <w:rPr>
          <w:rFonts w:hint="cs"/>
          <w:rtl/>
          <w:lang w:bidi="fa-IR"/>
        </w:rPr>
        <w:t>ی</w:t>
      </w:r>
      <w:r>
        <w:rPr>
          <w:rtl/>
          <w:lang w:bidi="fa-IR"/>
        </w:rPr>
        <w:t xml:space="preserve"> آتش ب</w:t>
      </w:r>
      <w:r>
        <w:rPr>
          <w:rFonts w:hint="cs"/>
          <w:rtl/>
          <w:lang w:bidi="fa-IR"/>
        </w:rPr>
        <w:t>ی</w:t>
      </w:r>
      <w:r>
        <w:rPr>
          <w:rFonts w:hint="eastAsia"/>
          <w:rtl/>
          <w:lang w:bidi="fa-IR"/>
        </w:rPr>
        <w:t>ن</w:t>
      </w:r>
      <w:r>
        <w:rPr>
          <w:rtl/>
          <w:lang w:bidi="fa-IR"/>
        </w:rPr>
        <w:t xml:space="preserve"> سامانه‌ها</w:t>
      </w:r>
      <w:r>
        <w:rPr>
          <w:rFonts w:hint="cs"/>
          <w:rtl/>
          <w:lang w:bidi="fa-IR"/>
        </w:rPr>
        <w:t>ی</w:t>
      </w:r>
      <w:r>
        <w:rPr>
          <w:rtl/>
          <w:lang w:bidi="fa-IR"/>
        </w:rPr>
        <w:t xml:space="preserve"> مختلف. · پس‌ازجنگ: ارز</w:t>
      </w:r>
      <w:r>
        <w:rPr>
          <w:rFonts w:hint="cs"/>
          <w:rtl/>
          <w:lang w:bidi="fa-IR"/>
        </w:rPr>
        <w:t>ی</w:t>
      </w:r>
      <w:r>
        <w:rPr>
          <w:rFonts w:hint="eastAsia"/>
          <w:rtl/>
          <w:lang w:bidi="fa-IR"/>
        </w:rPr>
        <w:t>اب</w:t>
      </w:r>
      <w:r>
        <w:rPr>
          <w:rFonts w:hint="cs"/>
          <w:rtl/>
          <w:lang w:bidi="fa-IR"/>
        </w:rPr>
        <w:t>ی</w:t>
      </w:r>
      <w:r>
        <w:rPr>
          <w:rtl/>
          <w:lang w:bidi="fa-IR"/>
        </w:rPr>
        <w:t xml:space="preserve"> </w:t>
      </w:r>
      <w:r>
        <w:rPr>
          <w:rFonts w:hint="cs"/>
          <w:rtl/>
          <w:lang w:bidi="fa-IR"/>
        </w:rPr>
        <w:t>ی</w:t>
      </w:r>
      <w:r>
        <w:rPr>
          <w:rFonts w:hint="eastAsia"/>
          <w:rtl/>
          <w:lang w:bidi="fa-IR"/>
        </w:rPr>
        <w:t>کپارچه‌</w:t>
      </w:r>
      <w:r>
        <w:rPr>
          <w:rFonts w:hint="cs"/>
          <w:rtl/>
          <w:lang w:bidi="fa-IR"/>
        </w:rPr>
        <w:t>ی</w:t>
      </w:r>
      <w:r>
        <w:rPr>
          <w:rtl/>
          <w:lang w:bidi="fa-IR"/>
        </w:rPr>
        <w:t xml:space="preserve"> عملکرد، باز</w:t>
      </w:r>
      <w:r>
        <w:rPr>
          <w:rFonts w:hint="cs"/>
          <w:rtl/>
          <w:lang w:bidi="fa-IR"/>
        </w:rPr>
        <w:t>ی</w:t>
      </w:r>
      <w:r>
        <w:rPr>
          <w:rFonts w:hint="eastAsia"/>
          <w:rtl/>
          <w:lang w:bidi="fa-IR"/>
        </w:rPr>
        <w:t>اب</w:t>
      </w:r>
      <w:r>
        <w:rPr>
          <w:rFonts w:hint="cs"/>
          <w:rtl/>
          <w:lang w:bidi="fa-IR"/>
        </w:rPr>
        <w:t>ی</w:t>
      </w:r>
      <w:r>
        <w:rPr>
          <w:rtl/>
          <w:lang w:bidi="fa-IR"/>
        </w:rPr>
        <w:t xml:space="preserve"> سر</w:t>
      </w:r>
      <w:r>
        <w:rPr>
          <w:rFonts w:hint="cs"/>
          <w:rtl/>
          <w:lang w:bidi="fa-IR"/>
        </w:rPr>
        <w:t>ی</w:t>
      </w:r>
      <w:r>
        <w:rPr>
          <w:rFonts w:hint="eastAsia"/>
          <w:rtl/>
          <w:lang w:bidi="fa-IR"/>
        </w:rPr>
        <w:t>ع،</w:t>
      </w:r>
      <w:r>
        <w:rPr>
          <w:rtl/>
          <w:lang w:bidi="fa-IR"/>
        </w:rPr>
        <w:t xml:space="preserve"> و بازخورد به چرخه‌</w:t>
      </w:r>
      <w:r>
        <w:rPr>
          <w:rFonts w:hint="cs"/>
          <w:rtl/>
          <w:lang w:bidi="fa-IR"/>
        </w:rPr>
        <w:t>ی</w:t>
      </w:r>
      <w:r>
        <w:rPr>
          <w:rtl/>
          <w:lang w:bidi="fa-IR"/>
        </w:rPr>
        <w:t xml:space="preserve"> آموزش و توسعه. بدون ا</w:t>
      </w:r>
      <w:r>
        <w:rPr>
          <w:rFonts w:hint="cs"/>
          <w:rtl/>
          <w:lang w:bidi="fa-IR"/>
        </w:rPr>
        <w:t>ی</w:t>
      </w:r>
      <w:r>
        <w:rPr>
          <w:rFonts w:hint="eastAsia"/>
          <w:rtl/>
          <w:lang w:bidi="fa-IR"/>
        </w:rPr>
        <w:t>ن</w:t>
      </w:r>
      <w:r>
        <w:rPr>
          <w:rtl/>
          <w:lang w:bidi="fa-IR"/>
        </w:rPr>
        <w:t xml:space="preserve"> </w:t>
      </w:r>
      <w:r>
        <w:rPr>
          <w:rFonts w:hint="cs"/>
          <w:rtl/>
          <w:lang w:bidi="fa-IR"/>
        </w:rPr>
        <w:t>ی</w:t>
      </w:r>
      <w:r>
        <w:rPr>
          <w:rFonts w:hint="eastAsia"/>
          <w:rtl/>
          <w:lang w:bidi="fa-IR"/>
        </w:rPr>
        <w:t>کپارچگ</w:t>
      </w:r>
      <w:r>
        <w:rPr>
          <w:rFonts w:hint="cs"/>
          <w:rtl/>
          <w:lang w:bidi="fa-IR"/>
        </w:rPr>
        <w:t>ی</w:t>
      </w:r>
      <w:r>
        <w:rPr>
          <w:rFonts w:hint="eastAsia"/>
          <w:rtl/>
          <w:lang w:bidi="fa-IR"/>
        </w:rPr>
        <w:t>،</w:t>
      </w:r>
      <w:r>
        <w:rPr>
          <w:rtl/>
          <w:lang w:bidi="fa-IR"/>
        </w:rPr>
        <w:t xml:space="preserve"> حت</w:t>
      </w:r>
      <w:r>
        <w:rPr>
          <w:rFonts w:hint="cs"/>
          <w:rtl/>
          <w:lang w:bidi="fa-IR"/>
        </w:rPr>
        <w:t>ی</w:t>
      </w:r>
      <w:r>
        <w:rPr>
          <w:rtl/>
          <w:lang w:bidi="fa-IR"/>
        </w:rPr>
        <w:t xml:space="preserve"> پ</w:t>
      </w:r>
      <w:r>
        <w:rPr>
          <w:rFonts w:hint="cs"/>
          <w:rtl/>
          <w:lang w:bidi="fa-IR"/>
        </w:rPr>
        <w:t>ی</w:t>
      </w:r>
      <w:r>
        <w:rPr>
          <w:rFonts w:hint="eastAsia"/>
          <w:rtl/>
          <w:lang w:bidi="fa-IR"/>
        </w:rPr>
        <w:t>شرفته‌تر</w:t>
      </w:r>
      <w:r>
        <w:rPr>
          <w:rFonts w:hint="cs"/>
          <w:rtl/>
          <w:lang w:bidi="fa-IR"/>
        </w:rPr>
        <w:t>ی</w:t>
      </w:r>
      <w:r>
        <w:rPr>
          <w:rFonts w:hint="eastAsia"/>
          <w:rtl/>
          <w:lang w:bidi="fa-IR"/>
        </w:rPr>
        <w:t>ن</w:t>
      </w:r>
      <w:r>
        <w:rPr>
          <w:rtl/>
          <w:lang w:bidi="fa-IR"/>
        </w:rPr>
        <w:t xml:space="preserve"> تجه</w:t>
      </w:r>
      <w:r>
        <w:rPr>
          <w:rFonts w:hint="cs"/>
          <w:rtl/>
          <w:lang w:bidi="fa-IR"/>
        </w:rPr>
        <w:t>ی</w:t>
      </w:r>
      <w:r>
        <w:rPr>
          <w:rFonts w:hint="eastAsia"/>
          <w:rtl/>
          <w:lang w:bidi="fa-IR"/>
        </w:rPr>
        <w:t>زات</w:t>
      </w:r>
      <w:r>
        <w:rPr>
          <w:rtl/>
          <w:lang w:bidi="fa-IR"/>
        </w:rPr>
        <w:t xml:space="preserve"> ن</w:t>
      </w:r>
      <w:r>
        <w:rPr>
          <w:rFonts w:hint="cs"/>
          <w:rtl/>
          <w:lang w:bidi="fa-IR"/>
        </w:rPr>
        <w:t>ی</w:t>
      </w:r>
      <w:r>
        <w:rPr>
          <w:rFonts w:hint="eastAsia"/>
          <w:rtl/>
          <w:lang w:bidi="fa-IR"/>
        </w:rPr>
        <w:t>ز</w:t>
      </w:r>
      <w:r>
        <w:rPr>
          <w:rtl/>
          <w:lang w:bidi="fa-IR"/>
        </w:rPr>
        <w:t xml:space="preserve"> به صورت جز</w:t>
      </w:r>
      <w:r>
        <w:rPr>
          <w:rFonts w:hint="cs"/>
          <w:rtl/>
          <w:lang w:bidi="fa-IR"/>
        </w:rPr>
        <w:t>ی</w:t>
      </w:r>
      <w:r>
        <w:rPr>
          <w:rFonts w:hint="eastAsia"/>
          <w:rtl/>
          <w:lang w:bidi="fa-IR"/>
        </w:rPr>
        <w:t>ره‌ا</w:t>
      </w:r>
      <w:r>
        <w:rPr>
          <w:rFonts w:hint="cs"/>
          <w:rtl/>
          <w:lang w:bidi="fa-IR"/>
        </w:rPr>
        <w:t>ی</w:t>
      </w:r>
      <w:r>
        <w:rPr>
          <w:rtl/>
          <w:lang w:bidi="fa-IR"/>
        </w:rPr>
        <w:t xml:space="preserve"> عمل کرده و از ا</w:t>
      </w:r>
      <w:r>
        <w:rPr>
          <w:rFonts w:hint="cs"/>
          <w:rtl/>
          <w:lang w:bidi="fa-IR"/>
        </w:rPr>
        <w:t>ی</w:t>
      </w:r>
      <w:r>
        <w:rPr>
          <w:rFonts w:hint="eastAsia"/>
          <w:rtl/>
          <w:lang w:bidi="fa-IR"/>
        </w:rPr>
        <w:t>جاد</w:t>
      </w:r>
      <w:r>
        <w:rPr>
          <w:rtl/>
          <w:lang w:bidi="fa-IR"/>
        </w:rPr>
        <w:t xml:space="preserve"> هم‌افزا</w:t>
      </w:r>
      <w:r>
        <w:rPr>
          <w:rFonts w:hint="cs"/>
          <w:rtl/>
          <w:lang w:bidi="fa-IR"/>
        </w:rPr>
        <w:t>یی</w:t>
      </w:r>
      <w:r>
        <w:rPr>
          <w:rtl/>
          <w:lang w:bidi="fa-IR"/>
        </w:rPr>
        <w:t xml:space="preserve"> بازم</w:t>
      </w:r>
      <w:r>
        <w:rPr>
          <w:rFonts w:hint="cs"/>
          <w:rtl/>
          <w:lang w:bidi="fa-IR"/>
        </w:rPr>
        <w:t>ی‌</w:t>
      </w:r>
      <w:r>
        <w:rPr>
          <w:rFonts w:hint="eastAsia"/>
          <w:rtl/>
          <w:lang w:bidi="fa-IR"/>
        </w:rPr>
        <w:t>مانند</w:t>
      </w:r>
    </w:p>
    <w:p w14:paraId="2CFE3B51" w14:textId="77777777" w:rsidR="001B1E4C" w:rsidRDefault="001B1E4C" w:rsidP="00E9753D">
      <w:pPr>
        <w:rPr>
          <w:rtl/>
          <w:lang w:bidi="fa-IR"/>
        </w:rPr>
      </w:pPr>
      <w:r>
        <w:rPr>
          <w:rtl/>
          <w:lang w:bidi="fa-IR"/>
        </w:rPr>
        <w:t>5-ب</w:t>
      </w:r>
      <w:r>
        <w:rPr>
          <w:rFonts w:hint="eastAsia"/>
          <w:rtl/>
          <w:lang w:bidi="fa-IR"/>
        </w:rPr>
        <w:t>ه</w:t>
      </w:r>
      <w:r>
        <w:rPr>
          <w:rtl/>
          <w:lang w:bidi="fa-IR"/>
        </w:rPr>
        <w:t xml:space="preserve"> نظر حضرتعال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رشد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(آموزش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سازمان</w:t>
      </w:r>
      <w:r>
        <w:rPr>
          <w:rFonts w:hint="cs"/>
          <w:rtl/>
          <w:lang w:bidi="fa-IR"/>
        </w:rPr>
        <w:t>ی</w:t>
      </w:r>
      <w:r>
        <w:rPr>
          <w:rFonts w:hint="eastAsia"/>
          <w:rtl/>
          <w:lang w:bidi="fa-IR"/>
        </w:rPr>
        <w:t>،توسعه</w:t>
      </w:r>
      <w:r>
        <w:rPr>
          <w:rtl/>
          <w:lang w:bidi="fa-IR"/>
        </w:rPr>
        <w:t xml:space="preserve"> شا</w:t>
      </w:r>
      <w:r>
        <w:rPr>
          <w:rFonts w:hint="cs"/>
          <w:rtl/>
          <w:lang w:bidi="fa-IR"/>
        </w:rPr>
        <w:t>ی</w:t>
      </w:r>
      <w:r>
        <w:rPr>
          <w:rFonts w:hint="eastAsia"/>
          <w:rtl/>
          <w:lang w:bidi="fa-IR"/>
        </w:rPr>
        <w:t>ستگ</w:t>
      </w:r>
      <w:r>
        <w:rPr>
          <w:rFonts w:hint="cs"/>
          <w:rtl/>
          <w:lang w:bidi="fa-IR"/>
        </w:rPr>
        <w:t>ی</w:t>
      </w:r>
      <w:r>
        <w:rPr>
          <w:rtl/>
          <w:lang w:bidi="fa-IR"/>
        </w:rPr>
        <w:t xml:space="preserve"> ها،توانمند ساز</w:t>
      </w:r>
      <w:r>
        <w:rPr>
          <w:rFonts w:hint="cs"/>
          <w:rtl/>
          <w:lang w:bidi="fa-IR"/>
        </w:rPr>
        <w:t>ی</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و ...)کدام اند؟</w:t>
      </w:r>
    </w:p>
    <w:p w14:paraId="5A2D0CFB" w14:textId="77777777" w:rsidR="001B1E4C" w:rsidRDefault="001B1E4C" w:rsidP="00E9753D">
      <w:pPr>
        <w:rPr>
          <w:rtl/>
          <w:lang w:bidi="fa-IR"/>
        </w:rPr>
      </w:pPr>
      <w:r>
        <w:rPr>
          <w:rFonts w:hint="eastAsia"/>
          <w:rtl/>
          <w:lang w:bidi="fa-IR"/>
        </w:rPr>
        <w:t>بُعد</w:t>
      </w:r>
      <w:r>
        <w:rPr>
          <w:rtl/>
          <w:lang w:bidi="fa-IR"/>
        </w:rPr>
        <w:t xml:space="preserve"> فناور</w:t>
      </w:r>
      <w:r>
        <w:rPr>
          <w:rFonts w:hint="cs"/>
          <w:rtl/>
          <w:lang w:bidi="fa-IR"/>
        </w:rPr>
        <w:t>ی</w:t>
      </w:r>
      <w:r>
        <w:rPr>
          <w:rtl/>
          <w:lang w:bidi="fa-IR"/>
        </w:rPr>
        <w:t xml:space="preserve"> و درک عم</w:t>
      </w:r>
      <w:r>
        <w:rPr>
          <w:rFonts w:hint="cs"/>
          <w:rtl/>
          <w:lang w:bidi="fa-IR"/>
        </w:rPr>
        <w:t>ی</w:t>
      </w:r>
      <w:r>
        <w:rPr>
          <w:rFonts w:hint="eastAsia"/>
          <w:rtl/>
          <w:lang w:bidi="fa-IR"/>
        </w:rPr>
        <w:t>ق</w:t>
      </w:r>
      <w:r>
        <w:rPr>
          <w:rtl/>
          <w:lang w:bidi="fa-IR"/>
        </w:rPr>
        <w:t xml:space="preserve"> از آن (ز</w:t>
      </w:r>
      <w:r>
        <w:rPr>
          <w:rFonts w:hint="cs"/>
          <w:rtl/>
          <w:lang w:bidi="fa-IR"/>
        </w:rPr>
        <w:t>ی</w:t>
      </w:r>
      <w:r>
        <w:rPr>
          <w:rFonts w:hint="eastAsia"/>
          <w:rtl/>
          <w:lang w:bidi="fa-IR"/>
        </w:rPr>
        <w:t>ربنا</w:t>
      </w:r>
      <w:r>
        <w:rPr>
          <w:rFonts w:hint="cs"/>
          <w:rtl/>
          <w:lang w:bidi="fa-IR"/>
        </w:rPr>
        <w:t>ی</w:t>
      </w:r>
      <w:r>
        <w:rPr>
          <w:rtl/>
          <w:lang w:bidi="fa-IR"/>
        </w:rPr>
        <w:t xml:space="preserve"> تحول) در عصر جنگ‌ها</w:t>
      </w:r>
      <w:r>
        <w:rPr>
          <w:rFonts w:hint="cs"/>
          <w:rtl/>
          <w:lang w:bidi="fa-IR"/>
        </w:rPr>
        <w:t>ی</w:t>
      </w:r>
      <w:r>
        <w:rPr>
          <w:rtl/>
          <w:lang w:bidi="fa-IR"/>
        </w:rPr>
        <w:t xml:space="preserve"> هوا</w:t>
      </w:r>
      <w:r>
        <w:rPr>
          <w:rFonts w:hint="cs"/>
          <w:rtl/>
          <w:lang w:bidi="fa-IR"/>
        </w:rPr>
        <w:t>یی</w:t>
      </w:r>
      <w:r>
        <w:rPr>
          <w:rtl/>
          <w:lang w:bidi="fa-IR"/>
        </w:rPr>
        <w:t xml:space="preserve"> مبتن</w:t>
      </w:r>
      <w:r>
        <w:rPr>
          <w:rFonts w:hint="cs"/>
          <w:rtl/>
          <w:lang w:bidi="fa-IR"/>
        </w:rPr>
        <w:t>ی</w:t>
      </w:r>
      <w:r>
        <w:rPr>
          <w:rtl/>
          <w:lang w:bidi="fa-IR"/>
        </w:rPr>
        <w:t xml:space="preserve"> بر هوش مصنوع</w:t>
      </w:r>
      <w:r>
        <w:rPr>
          <w:rFonts w:hint="cs"/>
          <w:rtl/>
          <w:lang w:bidi="fa-IR"/>
        </w:rPr>
        <w:t>ی</w:t>
      </w:r>
      <w:r>
        <w:rPr>
          <w:rFonts w:hint="eastAsia"/>
          <w:rtl/>
          <w:lang w:bidi="fa-IR"/>
        </w:rPr>
        <w:t>،</w:t>
      </w:r>
      <w:r>
        <w:rPr>
          <w:rtl/>
          <w:lang w:bidi="fa-IR"/>
        </w:rPr>
        <w:t xml:space="preserve"> موشک‌ها</w:t>
      </w:r>
      <w:r>
        <w:rPr>
          <w:rFonts w:hint="cs"/>
          <w:rtl/>
          <w:lang w:bidi="fa-IR"/>
        </w:rPr>
        <w:t>ی</w:t>
      </w:r>
      <w:r>
        <w:rPr>
          <w:rtl/>
          <w:lang w:bidi="fa-IR"/>
        </w:rPr>
        <w:t xml:space="preserve"> فراصوت و جن</w:t>
      </w:r>
      <w:r>
        <w:rPr>
          <w:rFonts w:hint="eastAsia"/>
          <w:rtl/>
          <w:lang w:bidi="fa-IR"/>
        </w:rPr>
        <w:t>گ‌الکترون</w:t>
      </w:r>
      <w:r>
        <w:rPr>
          <w:rFonts w:hint="cs"/>
          <w:rtl/>
          <w:lang w:bidi="fa-IR"/>
        </w:rPr>
        <w:t>ی</w:t>
      </w:r>
      <w:r>
        <w:rPr>
          <w:rFonts w:hint="eastAsia"/>
          <w:rtl/>
          <w:lang w:bidi="fa-IR"/>
        </w:rPr>
        <w:t>ک،</w:t>
      </w:r>
      <w:r>
        <w:rPr>
          <w:rtl/>
          <w:lang w:bidi="fa-IR"/>
        </w:rPr>
        <w:t xml:space="preserve"> درک صح</w:t>
      </w:r>
      <w:r>
        <w:rPr>
          <w:rFonts w:hint="cs"/>
          <w:rtl/>
          <w:lang w:bidi="fa-IR"/>
        </w:rPr>
        <w:t>ی</w:t>
      </w:r>
      <w:r>
        <w:rPr>
          <w:rFonts w:hint="eastAsia"/>
          <w:rtl/>
          <w:lang w:bidi="fa-IR"/>
        </w:rPr>
        <w:t>ح</w:t>
      </w:r>
      <w:r>
        <w:rPr>
          <w:rtl/>
          <w:lang w:bidi="fa-IR"/>
        </w:rPr>
        <w:t xml:space="preserve"> از فناور</w:t>
      </w:r>
      <w:r>
        <w:rPr>
          <w:rFonts w:hint="cs"/>
          <w:rtl/>
          <w:lang w:bidi="fa-IR"/>
        </w:rPr>
        <w:t>ی‌</w:t>
      </w:r>
      <w:r>
        <w:rPr>
          <w:rFonts w:hint="eastAsia"/>
          <w:rtl/>
          <w:lang w:bidi="fa-IR"/>
        </w:rPr>
        <w:t>ها</w:t>
      </w:r>
      <w:r>
        <w:rPr>
          <w:rFonts w:hint="cs"/>
          <w:rtl/>
          <w:lang w:bidi="fa-IR"/>
        </w:rPr>
        <w:t>ی</w:t>
      </w:r>
      <w:r>
        <w:rPr>
          <w:rtl/>
          <w:lang w:bidi="fa-IR"/>
        </w:rPr>
        <w:t xml:space="preserve"> روز و توان به‌کارگ</w:t>
      </w:r>
      <w:r>
        <w:rPr>
          <w:rFonts w:hint="cs"/>
          <w:rtl/>
          <w:lang w:bidi="fa-IR"/>
        </w:rPr>
        <w:t>ی</w:t>
      </w:r>
      <w:r>
        <w:rPr>
          <w:rFonts w:hint="eastAsia"/>
          <w:rtl/>
          <w:lang w:bidi="fa-IR"/>
        </w:rPr>
        <w:t>ر</w:t>
      </w:r>
      <w:r>
        <w:rPr>
          <w:rFonts w:hint="cs"/>
          <w:rtl/>
          <w:lang w:bidi="fa-IR"/>
        </w:rPr>
        <w:t>ی</w:t>
      </w:r>
      <w:r>
        <w:rPr>
          <w:rtl/>
          <w:lang w:bidi="fa-IR"/>
        </w:rPr>
        <w:t xml:space="preserve"> آن‌ها، خط قرمز توسعه‌</w:t>
      </w:r>
      <w:r>
        <w:rPr>
          <w:rFonts w:hint="cs"/>
          <w:rtl/>
          <w:lang w:bidi="fa-IR"/>
        </w:rPr>
        <w:t>ی</w:t>
      </w:r>
      <w:r>
        <w:rPr>
          <w:rtl/>
          <w:lang w:bidi="fa-IR"/>
        </w:rPr>
        <w:t xml:space="preserve"> پا</w:t>
      </w:r>
      <w:r>
        <w:rPr>
          <w:rFonts w:hint="cs"/>
          <w:rtl/>
          <w:lang w:bidi="fa-IR"/>
        </w:rPr>
        <w:t>ی</w:t>
      </w:r>
      <w:r>
        <w:rPr>
          <w:rFonts w:hint="eastAsia"/>
          <w:rtl/>
          <w:lang w:bidi="fa-IR"/>
        </w:rPr>
        <w:t>دار</w:t>
      </w:r>
      <w:r>
        <w:rPr>
          <w:rtl/>
          <w:lang w:bidi="fa-IR"/>
        </w:rPr>
        <w:t xml:space="preserve"> است. ا</w:t>
      </w:r>
      <w:r>
        <w:rPr>
          <w:rFonts w:hint="cs"/>
          <w:rtl/>
          <w:lang w:bidi="fa-IR"/>
        </w:rPr>
        <w:t>ی</w:t>
      </w:r>
      <w:r>
        <w:rPr>
          <w:rFonts w:hint="eastAsia"/>
          <w:rtl/>
          <w:lang w:bidi="fa-IR"/>
        </w:rPr>
        <w:t>ن</w:t>
      </w:r>
      <w:r>
        <w:rPr>
          <w:rtl/>
          <w:lang w:bidi="fa-IR"/>
        </w:rPr>
        <w:t xml:space="preserve"> بُعد تنها به خر</w:t>
      </w:r>
      <w:r>
        <w:rPr>
          <w:rFonts w:hint="cs"/>
          <w:rtl/>
          <w:lang w:bidi="fa-IR"/>
        </w:rPr>
        <w:t>ی</w:t>
      </w:r>
      <w:r>
        <w:rPr>
          <w:rFonts w:hint="eastAsia"/>
          <w:rtl/>
          <w:lang w:bidi="fa-IR"/>
        </w:rPr>
        <w:t>د</w:t>
      </w:r>
      <w:r>
        <w:rPr>
          <w:rtl/>
          <w:lang w:bidi="fa-IR"/>
        </w:rPr>
        <w:t xml:space="preserve"> سخت‌افزار محدود نم</w:t>
      </w:r>
      <w:r>
        <w:rPr>
          <w:rFonts w:hint="cs"/>
          <w:rtl/>
          <w:lang w:bidi="fa-IR"/>
        </w:rPr>
        <w:t>ی‌</w:t>
      </w:r>
      <w:r>
        <w:rPr>
          <w:rFonts w:hint="eastAsia"/>
          <w:rtl/>
          <w:lang w:bidi="fa-IR"/>
        </w:rPr>
        <w:t>شود؛</w:t>
      </w:r>
      <w:r>
        <w:rPr>
          <w:rtl/>
          <w:lang w:bidi="fa-IR"/>
        </w:rPr>
        <w:t xml:space="preserve"> بلکه شامل فرهنگ فناور</w:t>
      </w:r>
      <w:r>
        <w:rPr>
          <w:rFonts w:hint="cs"/>
          <w:rtl/>
          <w:lang w:bidi="fa-IR"/>
        </w:rPr>
        <w:t>ی‌</w:t>
      </w:r>
      <w:r>
        <w:rPr>
          <w:rFonts w:hint="eastAsia"/>
          <w:rtl/>
          <w:lang w:bidi="fa-IR"/>
        </w:rPr>
        <w:t>پذ</w:t>
      </w:r>
      <w:r>
        <w:rPr>
          <w:rFonts w:hint="cs"/>
          <w:rtl/>
          <w:lang w:bidi="fa-IR"/>
        </w:rPr>
        <w:t>ی</w:t>
      </w:r>
      <w:r>
        <w:rPr>
          <w:rFonts w:hint="eastAsia"/>
          <w:rtl/>
          <w:lang w:bidi="fa-IR"/>
        </w:rPr>
        <w:t>ر</w:t>
      </w:r>
      <w:r>
        <w:rPr>
          <w:rFonts w:hint="cs"/>
          <w:rtl/>
          <w:lang w:bidi="fa-IR"/>
        </w:rPr>
        <w:t>ی</w:t>
      </w:r>
      <w:r>
        <w:rPr>
          <w:rFonts w:hint="eastAsia"/>
          <w:rtl/>
          <w:lang w:bidi="fa-IR"/>
        </w:rPr>
        <w:t>،</w:t>
      </w:r>
      <w:r>
        <w:rPr>
          <w:rtl/>
          <w:lang w:bidi="fa-IR"/>
        </w:rPr>
        <w:t xml:space="preserve"> مهندس</w:t>
      </w:r>
      <w:r>
        <w:rPr>
          <w:rFonts w:hint="cs"/>
          <w:rtl/>
          <w:lang w:bidi="fa-IR"/>
        </w:rPr>
        <w:t>ی</w:t>
      </w:r>
      <w:r>
        <w:rPr>
          <w:rtl/>
          <w:lang w:bidi="fa-IR"/>
        </w:rPr>
        <w:t xml:space="preserve"> معکوس، توسعه‌</w:t>
      </w:r>
      <w:r>
        <w:rPr>
          <w:rFonts w:hint="cs"/>
          <w:rtl/>
          <w:lang w:bidi="fa-IR"/>
        </w:rPr>
        <w:t>ی</w:t>
      </w:r>
      <w:r>
        <w:rPr>
          <w:rtl/>
          <w:lang w:bidi="fa-IR"/>
        </w:rPr>
        <w:t xml:space="preserve"> سامانه‌ها</w:t>
      </w:r>
      <w:r>
        <w:rPr>
          <w:rFonts w:hint="cs"/>
          <w:rtl/>
          <w:lang w:bidi="fa-IR"/>
        </w:rPr>
        <w:t>ی</w:t>
      </w:r>
      <w:r>
        <w:rPr>
          <w:rtl/>
          <w:lang w:bidi="fa-IR"/>
        </w:rPr>
        <w:t xml:space="preserve"> بوم</w:t>
      </w:r>
      <w:r>
        <w:rPr>
          <w:rFonts w:hint="cs"/>
          <w:rtl/>
          <w:lang w:bidi="fa-IR"/>
        </w:rPr>
        <w:t>ی</w:t>
      </w:r>
      <w:r>
        <w:rPr>
          <w:rtl/>
          <w:lang w:bidi="fa-IR"/>
        </w:rPr>
        <w:t xml:space="preserve"> و نوساز</w:t>
      </w:r>
      <w:r>
        <w:rPr>
          <w:rFonts w:hint="cs"/>
          <w:rtl/>
          <w:lang w:bidi="fa-IR"/>
        </w:rPr>
        <w:t>ی</w:t>
      </w:r>
      <w:r>
        <w:rPr>
          <w:rtl/>
          <w:lang w:bidi="fa-IR"/>
        </w:rPr>
        <w:t xml:space="preserve"> مستمر بر اساس روندها</w:t>
      </w:r>
      <w:r>
        <w:rPr>
          <w:rFonts w:hint="cs"/>
          <w:rtl/>
          <w:lang w:bidi="fa-IR"/>
        </w:rPr>
        <w:t>ی</w:t>
      </w:r>
      <w:r>
        <w:rPr>
          <w:rtl/>
          <w:lang w:bidi="fa-IR"/>
        </w:rPr>
        <w:t xml:space="preserve"> جهان</w:t>
      </w:r>
      <w:r>
        <w:rPr>
          <w:rFonts w:hint="cs"/>
          <w:rtl/>
          <w:lang w:bidi="fa-IR"/>
        </w:rPr>
        <w:t>ی</w:t>
      </w:r>
      <w:r>
        <w:rPr>
          <w:rtl/>
          <w:lang w:bidi="fa-IR"/>
        </w:rPr>
        <w:t xml:space="preserve"> است. توسعه</w:t>
      </w:r>
      <w:r>
        <w:rPr>
          <w:rFonts w:hint="eastAsia"/>
          <w:rtl/>
          <w:lang w:bidi="fa-IR"/>
        </w:rPr>
        <w:t>‌ا</w:t>
      </w:r>
      <w:r>
        <w:rPr>
          <w:rFonts w:hint="cs"/>
          <w:rtl/>
          <w:lang w:bidi="fa-IR"/>
        </w:rPr>
        <w:t>ی</w:t>
      </w:r>
      <w:r>
        <w:rPr>
          <w:rtl/>
          <w:lang w:bidi="fa-IR"/>
        </w:rPr>
        <w:t xml:space="preserve"> که از موج فناور</w:t>
      </w:r>
      <w:r>
        <w:rPr>
          <w:rFonts w:hint="cs"/>
          <w:rtl/>
          <w:lang w:bidi="fa-IR"/>
        </w:rPr>
        <w:t>ی</w:t>
      </w:r>
      <w:r>
        <w:rPr>
          <w:rtl/>
          <w:lang w:bidi="fa-IR"/>
        </w:rPr>
        <w:t xml:space="preserve"> عقب بماند، به‌سرعت به </w:t>
      </w:r>
      <w:r>
        <w:rPr>
          <w:rFonts w:hint="cs"/>
          <w:rtl/>
          <w:lang w:bidi="fa-IR"/>
        </w:rPr>
        <w:t>ی</w:t>
      </w:r>
      <w:r>
        <w:rPr>
          <w:rFonts w:hint="eastAsia"/>
          <w:rtl/>
          <w:lang w:bidi="fa-IR"/>
        </w:rPr>
        <w:t>ک</w:t>
      </w:r>
      <w:r>
        <w:rPr>
          <w:rtl/>
          <w:lang w:bidi="fa-IR"/>
        </w:rPr>
        <w:t xml:space="preserve"> آس</w:t>
      </w:r>
      <w:r>
        <w:rPr>
          <w:rFonts w:hint="cs"/>
          <w:rtl/>
          <w:lang w:bidi="fa-IR"/>
        </w:rPr>
        <w:t>ی</w:t>
      </w:r>
      <w:r>
        <w:rPr>
          <w:rFonts w:hint="eastAsia"/>
          <w:rtl/>
          <w:lang w:bidi="fa-IR"/>
        </w:rPr>
        <w:t>ب‌پذ</w:t>
      </w:r>
      <w:r>
        <w:rPr>
          <w:rFonts w:hint="cs"/>
          <w:rtl/>
          <w:lang w:bidi="fa-IR"/>
        </w:rPr>
        <w:t>ی</w:t>
      </w:r>
      <w:r>
        <w:rPr>
          <w:rFonts w:hint="eastAsia"/>
          <w:rtl/>
          <w:lang w:bidi="fa-IR"/>
        </w:rPr>
        <w:t>ر</w:t>
      </w:r>
      <w:r>
        <w:rPr>
          <w:rFonts w:hint="cs"/>
          <w:rtl/>
          <w:lang w:bidi="fa-IR"/>
        </w:rPr>
        <w:t>ی</w:t>
      </w:r>
      <w:r>
        <w:rPr>
          <w:rtl/>
          <w:lang w:bidi="fa-IR"/>
        </w:rPr>
        <w:t xml:space="preserve"> تبد</w:t>
      </w:r>
      <w:r>
        <w:rPr>
          <w:rFonts w:hint="cs"/>
          <w:rtl/>
          <w:lang w:bidi="fa-IR"/>
        </w:rPr>
        <w:t>ی</w:t>
      </w:r>
      <w:r>
        <w:rPr>
          <w:rFonts w:hint="eastAsia"/>
          <w:rtl/>
          <w:lang w:bidi="fa-IR"/>
        </w:rPr>
        <w:t>ل</w:t>
      </w:r>
      <w:r>
        <w:rPr>
          <w:rtl/>
          <w:lang w:bidi="fa-IR"/>
        </w:rPr>
        <w:t xml:space="preserve"> م</w:t>
      </w:r>
      <w:r>
        <w:rPr>
          <w:rFonts w:hint="cs"/>
          <w:rtl/>
          <w:lang w:bidi="fa-IR"/>
        </w:rPr>
        <w:t>ی‌</w:t>
      </w:r>
      <w:r>
        <w:rPr>
          <w:rFonts w:hint="eastAsia"/>
          <w:rtl/>
          <w:lang w:bidi="fa-IR"/>
        </w:rPr>
        <w:t>شود</w:t>
      </w:r>
      <w:r>
        <w:rPr>
          <w:rtl/>
          <w:lang w:bidi="fa-IR"/>
        </w:rPr>
        <w:t>.</w:t>
      </w:r>
    </w:p>
    <w:p w14:paraId="76323162" w14:textId="77777777" w:rsidR="001B1E4C" w:rsidRDefault="001B1E4C" w:rsidP="00E9753D">
      <w:pPr>
        <w:rPr>
          <w:rtl/>
          <w:lang w:bidi="fa-IR"/>
        </w:rPr>
      </w:pPr>
      <w:r>
        <w:rPr>
          <w:rtl/>
          <w:lang w:bidi="fa-IR"/>
        </w:rPr>
        <w:t>۶ -به نظر حضرتعال</w:t>
      </w:r>
      <w:r>
        <w:rPr>
          <w:rFonts w:hint="cs"/>
          <w:rtl/>
          <w:lang w:bidi="fa-IR"/>
        </w:rPr>
        <w:t>ی</w:t>
      </w:r>
      <w:r>
        <w:rPr>
          <w:rtl/>
          <w:lang w:bidi="fa-IR"/>
        </w:rPr>
        <w:t xml:space="preserve"> حوزهها</w:t>
      </w:r>
      <w:r>
        <w:rPr>
          <w:rFonts w:hint="cs"/>
          <w:rtl/>
          <w:lang w:bidi="fa-IR"/>
        </w:rPr>
        <w:t>ی</w:t>
      </w:r>
      <w:r>
        <w:rPr>
          <w:rtl/>
          <w:lang w:bidi="fa-IR"/>
        </w:rPr>
        <w:t xml:space="preserve"> د</w:t>
      </w:r>
      <w:r>
        <w:rPr>
          <w:rFonts w:hint="cs"/>
          <w:rtl/>
          <w:lang w:bidi="fa-IR"/>
        </w:rPr>
        <w:t>ی</w:t>
      </w:r>
      <w:r>
        <w:rPr>
          <w:rFonts w:hint="eastAsia"/>
          <w:rtl/>
          <w:lang w:bidi="fa-IR"/>
        </w:rPr>
        <w:t>گر</w:t>
      </w:r>
      <w:r>
        <w:rPr>
          <w:rFonts w:hint="cs"/>
          <w:rtl/>
          <w:lang w:bidi="fa-IR"/>
        </w:rPr>
        <w:t>ی</w:t>
      </w:r>
      <w:r>
        <w:rPr>
          <w:rtl/>
          <w:lang w:bidi="fa-IR"/>
        </w:rPr>
        <w:t xml:space="preserve"> برا</w:t>
      </w:r>
      <w:r>
        <w:rPr>
          <w:rFonts w:hint="cs"/>
          <w:rtl/>
          <w:lang w:bidi="fa-IR"/>
        </w:rPr>
        <w:t>ی</w:t>
      </w:r>
      <w:r>
        <w:rPr>
          <w:rtl/>
          <w:lang w:bidi="fa-IR"/>
        </w:rPr>
        <w:t xml:space="preserve"> شناسا</w:t>
      </w:r>
      <w:r>
        <w:rPr>
          <w:rFonts w:hint="cs"/>
          <w:rtl/>
          <w:lang w:bidi="fa-IR"/>
        </w:rPr>
        <w:t>یی</w:t>
      </w:r>
      <w:r>
        <w:rPr>
          <w:rtl/>
          <w:lang w:bidi="fa-IR"/>
        </w:rPr>
        <w:t xml:space="preserve"> ابعاد توسعه متوازن دفاع هوا</w:t>
      </w:r>
      <w:r>
        <w:rPr>
          <w:rFonts w:hint="cs"/>
          <w:rtl/>
          <w:lang w:bidi="fa-IR"/>
        </w:rPr>
        <w:t>یی</w:t>
      </w:r>
      <w:r>
        <w:rPr>
          <w:rtl/>
          <w:lang w:bidi="fa-IR"/>
        </w:rPr>
        <w:t xml:space="preserve"> غ</w:t>
      </w:r>
      <w:r>
        <w:rPr>
          <w:rFonts w:hint="cs"/>
          <w:rtl/>
          <w:lang w:bidi="fa-IR"/>
        </w:rPr>
        <w:t>ی</w:t>
      </w:r>
      <w:r>
        <w:rPr>
          <w:rFonts w:hint="eastAsia"/>
          <w:rtl/>
          <w:lang w:bidi="fa-IR"/>
        </w:rPr>
        <w:t>ر</w:t>
      </w:r>
      <w:r>
        <w:rPr>
          <w:rtl/>
          <w:lang w:bidi="fa-IR"/>
        </w:rPr>
        <w:t xml:space="preserve"> از حوزه ها</w:t>
      </w:r>
      <w:r>
        <w:rPr>
          <w:rFonts w:hint="cs"/>
          <w:rtl/>
          <w:lang w:bidi="fa-IR"/>
        </w:rPr>
        <w:t>ی</w:t>
      </w:r>
      <w:r>
        <w:rPr>
          <w:rtl/>
          <w:lang w:bidi="fa-IR"/>
        </w:rPr>
        <w:t xml:space="preserve"> بالا وجود دارند؟</w:t>
      </w:r>
    </w:p>
    <w:p w14:paraId="5A68A884" w14:textId="77777777" w:rsidR="001B1E4C" w:rsidRDefault="001B1E4C" w:rsidP="00E9753D">
      <w:pPr>
        <w:rPr>
          <w:rtl/>
          <w:lang w:bidi="fa-IR"/>
        </w:rPr>
      </w:pPr>
      <w:r>
        <w:rPr>
          <w:rFonts w:hint="eastAsia"/>
          <w:rtl/>
          <w:lang w:bidi="fa-IR"/>
        </w:rPr>
        <w:t>جمع‌بند</w:t>
      </w:r>
      <w:r>
        <w:rPr>
          <w:rFonts w:hint="cs"/>
          <w:rtl/>
          <w:lang w:bidi="fa-IR"/>
        </w:rPr>
        <w:t>ی</w:t>
      </w:r>
      <w:r>
        <w:rPr>
          <w:rtl/>
          <w:lang w:bidi="fa-IR"/>
        </w:rPr>
        <w:t xml:space="preserve"> و پ</w:t>
      </w:r>
      <w:r>
        <w:rPr>
          <w:rFonts w:hint="cs"/>
          <w:rtl/>
          <w:lang w:bidi="fa-IR"/>
        </w:rPr>
        <w:t>ی</w:t>
      </w:r>
      <w:r>
        <w:rPr>
          <w:rFonts w:hint="eastAsia"/>
          <w:rtl/>
          <w:lang w:bidi="fa-IR"/>
        </w:rPr>
        <w:t>وند</w:t>
      </w:r>
      <w:r>
        <w:rPr>
          <w:rtl/>
          <w:lang w:bidi="fa-IR"/>
        </w:rPr>
        <w:t xml:space="preserve"> با مدل پ</w:t>
      </w:r>
      <w:r>
        <w:rPr>
          <w:rFonts w:hint="cs"/>
          <w:rtl/>
          <w:lang w:bidi="fa-IR"/>
        </w:rPr>
        <w:t>ی</w:t>
      </w:r>
      <w:r>
        <w:rPr>
          <w:rFonts w:hint="eastAsia"/>
          <w:rtl/>
          <w:lang w:bidi="fa-IR"/>
        </w:rPr>
        <w:t>شنهاد</w:t>
      </w:r>
      <w:r>
        <w:rPr>
          <w:rFonts w:hint="cs"/>
          <w:rtl/>
          <w:lang w:bidi="fa-IR"/>
        </w:rPr>
        <w:t>ی</w:t>
      </w:r>
      <w:r>
        <w:rPr>
          <w:rtl/>
          <w:lang w:bidi="fa-IR"/>
        </w:rPr>
        <w:t xml:space="preserve"> ا</w:t>
      </w:r>
      <w:r>
        <w:rPr>
          <w:rFonts w:hint="cs"/>
          <w:rtl/>
          <w:lang w:bidi="fa-IR"/>
        </w:rPr>
        <w:t>ی</w:t>
      </w:r>
      <w:r>
        <w:rPr>
          <w:rFonts w:hint="eastAsia"/>
          <w:rtl/>
          <w:lang w:bidi="fa-IR"/>
        </w:rPr>
        <w:t>ن</w:t>
      </w:r>
      <w:r>
        <w:rPr>
          <w:rtl/>
          <w:lang w:bidi="fa-IR"/>
        </w:rPr>
        <w:t xml:space="preserve"> چهار بُعد (تهد</w:t>
      </w:r>
      <w:r>
        <w:rPr>
          <w:rFonts w:hint="cs"/>
          <w:rtl/>
          <w:lang w:bidi="fa-IR"/>
        </w:rPr>
        <w:t>ی</w:t>
      </w:r>
      <w:r>
        <w:rPr>
          <w:rFonts w:hint="eastAsia"/>
          <w:rtl/>
          <w:lang w:bidi="fa-IR"/>
        </w:rPr>
        <w:t>دات،</w:t>
      </w:r>
      <w:r>
        <w:rPr>
          <w:rtl/>
          <w:lang w:bidi="fa-IR"/>
        </w:rPr>
        <w:t xml:space="preserve"> بازدارندگ</w:t>
      </w:r>
      <w:r>
        <w:rPr>
          <w:rFonts w:hint="cs"/>
          <w:rtl/>
          <w:lang w:bidi="fa-IR"/>
        </w:rPr>
        <w:t>ی</w:t>
      </w:r>
      <w:r>
        <w:rPr>
          <w:rFonts w:hint="eastAsia"/>
          <w:rtl/>
          <w:lang w:bidi="fa-IR"/>
        </w:rPr>
        <w:t>،</w:t>
      </w:r>
      <w:r>
        <w:rPr>
          <w:rtl/>
          <w:lang w:bidi="fa-IR"/>
        </w:rPr>
        <w:t xml:space="preserve"> فناور</w:t>
      </w:r>
      <w:r>
        <w:rPr>
          <w:rFonts w:hint="cs"/>
          <w:rtl/>
          <w:lang w:bidi="fa-IR"/>
        </w:rPr>
        <w:t>ی</w:t>
      </w:r>
      <w:r>
        <w:rPr>
          <w:rtl/>
          <w:lang w:bidi="fa-IR"/>
        </w:rPr>
        <w:t xml:space="preserve"> و </w:t>
      </w:r>
      <w:r>
        <w:rPr>
          <w:rFonts w:hint="cs"/>
          <w:rtl/>
          <w:lang w:bidi="fa-IR"/>
        </w:rPr>
        <w:t>ی</w:t>
      </w:r>
      <w:r>
        <w:rPr>
          <w:rFonts w:hint="eastAsia"/>
          <w:rtl/>
          <w:lang w:bidi="fa-IR"/>
        </w:rPr>
        <w:t>کپارچگ</w:t>
      </w:r>
      <w:r>
        <w:rPr>
          <w:rFonts w:hint="cs"/>
          <w:rtl/>
          <w:lang w:bidi="fa-IR"/>
        </w:rPr>
        <w:t>ی</w:t>
      </w:r>
      <w:r>
        <w:rPr>
          <w:rtl/>
          <w:lang w:bidi="fa-IR"/>
        </w:rPr>
        <w:t>) را م</w:t>
      </w:r>
      <w:r>
        <w:rPr>
          <w:rFonts w:hint="cs"/>
          <w:rtl/>
          <w:lang w:bidi="fa-IR"/>
        </w:rPr>
        <w:t>ی‌</w:t>
      </w:r>
      <w:r>
        <w:rPr>
          <w:rFonts w:hint="eastAsia"/>
          <w:rtl/>
          <w:lang w:bidi="fa-IR"/>
        </w:rPr>
        <w:t>توان</w:t>
      </w:r>
      <w:r>
        <w:rPr>
          <w:rtl/>
          <w:lang w:bidi="fa-IR"/>
        </w:rPr>
        <w:t xml:space="preserve"> به‌عنوان لا</w:t>
      </w:r>
      <w:r>
        <w:rPr>
          <w:rFonts w:hint="cs"/>
          <w:rtl/>
          <w:lang w:bidi="fa-IR"/>
        </w:rPr>
        <w:t>ی</w:t>
      </w:r>
      <w:r>
        <w:rPr>
          <w:rFonts w:hint="eastAsia"/>
          <w:rtl/>
          <w:lang w:bidi="fa-IR"/>
        </w:rPr>
        <w:t>ه‌</w:t>
      </w:r>
      <w:r>
        <w:rPr>
          <w:rFonts w:hint="cs"/>
          <w:rtl/>
          <w:lang w:bidi="fa-IR"/>
        </w:rPr>
        <w:t>ی</w:t>
      </w:r>
      <w:r>
        <w:rPr>
          <w:rtl/>
          <w:lang w:bidi="fa-IR"/>
        </w:rPr>
        <w:t xml:space="preserve"> راهبرد</w:t>
      </w:r>
      <w:r>
        <w:rPr>
          <w:rFonts w:hint="cs"/>
          <w:rtl/>
          <w:lang w:bidi="fa-IR"/>
        </w:rPr>
        <w:t>ی</w:t>
      </w:r>
      <w:r>
        <w:rPr>
          <w:rtl/>
          <w:lang w:bidi="fa-IR"/>
        </w:rPr>
        <w:t xml:space="preserve"> بر رو</w:t>
      </w:r>
      <w:r>
        <w:rPr>
          <w:rFonts w:hint="cs"/>
          <w:rtl/>
          <w:lang w:bidi="fa-IR"/>
        </w:rPr>
        <w:t>ی</w:t>
      </w:r>
      <w:r>
        <w:rPr>
          <w:rtl/>
          <w:lang w:bidi="fa-IR"/>
        </w:rPr>
        <w:t xml:space="preserve"> چهار منظر کارت امت</w:t>
      </w:r>
      <w:r>
        <w:rPr>
          <w:rFonts w:hint="cs"/>
          <w:rtl/>
          <w:lang w:bidi="fa-IR"/>
        </w:rPr>
        <w:t>ی</w:t>
      </w:r>
      <w:r>
        <w:rPr>
          <w:rFonts w:hint="eastAsia"/>
          <w:rtl/>
          <w:lang w:bidi="fa-IR"/>
        </w:rPr>
        <w:t>از</w:t>
      </w:r>
      <w:r>
        <w:rPr>
          <w:rFonts w:hint="cs"/>
          <w:rtl/>
          <w:lang w:bidi="fa-IR"/>
        </w:rPr>
        <w:t>ی</w:t>
      </w:r>
      <w:r>
        <w:rPr>
          <w:rtl/>
          <w:lang w:bidi="fa-IR"/>
        </w:rPr>
        <w:t xml:space="preserve"> متوازن (ذ</w:t>
      </w:r>
      <w:r>
        <w:rPr>
          <w:rFonts w:hint="cs"/>
          <w:rtl/>
          <w:lang w:bidi="fa-IR"/>
        </w:rPr>
        <w:t>ی‌</w:t>
      </w:r>
      <w:r>
        <w:rPr>
          <w:rFonts w:hint="eastAsia"/>
          <w:rtl/>
          <w:lang w:bidi="fa-IR"/>
        </w:rPr>
        <w:t>نفعان،</w:t>
      </w:r>
      <w:r>
        <w:rPr>
          <w:rtl/>
          <w:lang w:bidi="fa-IR"/>
        </w:rPr>
        <w:t xml:space="preserve"> فرا</w:t>
      </w:r>
      <w:r>
        <w:rPr>
          <w:rFonts w:hint="cs"/>
          <w:rtl/>
          <w:lang w:bidi="fa-IR"/>
        </w:rPr>
        <w:t>ی</w:t>
      </w:r>
      <w:r>
        <w:rPr>
          <w:rFonts w:hint="eastAsia"/>
          <w:rtl/>
          <w:lang w:bidi="fa-IR"/>
        </w:rPr>
        <w:t>ندها،</w:t>
      </w:r>
      <w:r>
        <w:rPr>
          <w:rtl/>
          <w:lang w:bidi="fa-IR"/>
        </w:rPr>
        <w:t xml:space="preserve"> رشد، منابع) قرار داد. به‌گونه‌ا</w:t>
      </w:r>
      <w:r>
        <w:rPr>
          <w:rFonts w:hint="cs"/>
          <w:rtl/>
          <w:lang w:bidi="fa-IR"/>
        </w:rPr>
        <w:t>ی</w:t>
      </w:r>
      <w:r>
        <w:rPr>
          <w:rtl/>
          <w:lang w:bidi="fa-IR"/>
        </w:rPr>
        <w:t xml:space="preserve"> که: · تهد</w:t>
      </w:r>
      <w:r>
        <w:rPr>
          <w:rFonts w:hint="cs"/>
          <w:rtl/>
          <w:lang w:bidi="fa-IR"/>
        </w:rPr>
        <w:t>ی</w:t>
      </w:r>
      <w:r>
        <w:rPr>
          <w:rFonts w:hint="eastAsia"/>
          <w:rtl/>
          <w:lang w:bidi="fa-IR"/>
        </w:rPr>
        <w:t>دات،</w:t>
      </w:r>
      <w:r>
        <w:rPr>
          <w:rtl/>
          <w:lang w:bidi="fa-IR"/>
        </w:rPr>
        <w:t xml:space="preserve"> جهت‌گ</w:t>
      </w:r>
      <w:r>
        <w:rPr>
          <w:rFonts w:hint="cs"/>
          <w:rtl/>
          <w:lang w:bidi="fa-IR"/>
        </w:rPr>
        <w:t>ی</w:t>
      </w:r>
      <w:r>
        <w:rPr>
          <w:rFonts w:hint="eastAsia"/>
          <w:rtl/>
          <w:lang w:bidi="fa-IR"/>
        </w:rPr>
        <w:t>ر</w:t>
      </w:r>
      <w:r>
        <w:rPr>
          <w:rFonts w:hint="cs"/>
          <w:rtl/>
          <w:lang w:bidi="fa-IR"/>
        </w:rPr>
        <w:t>یِ</w:t>
      </w:r>
      <w:r>
        <w:rPr>
          <w:rtl/>
          <w:lang w:bidi="fa-IR"/>
        </w:rPr>
        <w:t xml:space="preserve"> «فرا</w:t>
      </w:r>
      <w:r>
        <w:rPr>
          <w:rFonts w:hint="cs"/>
          <w:rtl/>
          <w:lang w:bidi="fa-IR"/>
        </w:rPr>
        <w:t>ی</w:t>
      </w:r>
      <w:r>
        <w:rPr>
          <w:rFonts w:hint="eastAsia"/>
          <w:rtl/>
          <w:lang w:bidi="fa-IR"/>
        </w:rPr>
        <w:t>ندها»</w:t>
      </w:r>
      <w:r>
        <w:rPr>
          <w:rtl/>
          <w:lang w:bidi="fa-IR"/>
        </w:rPr>
        <w:t xml:space="preserve"> و «منابع» را تع</w:t>
      </w:r>
      <w:r>
        <w:rPr>
          <w:rFonts w:hint="cs"/>
          <w:rtl/>
          <w:lang w:bidi="fa-IR"/>
        </w:rPr>
        <w:t>یی</w:t>
      </w:r>
      <w:r>
        <w:rPr>
          <w:rFonts w:hint="eastAsia"/>
          <w:rtl/>
          <w:lang w:bidi="fa-IR"/>
        </w:rPr>
        <w:t>ن</w:t>
      </w:r>
      <w:r>
        <w:rPr>
          <w:rtl/>
          <w:lang w:bidi="fa-IR"/>
        </w:rPr>
        <w:t xml:space="preserve"> م</w:t>
      </w:r>
      <w:r>
        <w:rPr>
          <w:rFonts w:hint="cs"/>
          <w:rtl/>
          <w:lang w:bidi="fa-IR"/>
        </w:rPr>
        <w:t>ی‌</w:t>
      </w:r>
      <w:r>
        <w:rPr>
          <w:rFonts w:hint="eastAsia"/>
          <w:rtl/>
          <w:lang w:bidi="fa-IR"/>
        </w:rPr>
        <w:t>کند</w:t>
      </w:r>
      <w:r>
        <w:rPr>
          <w:rtl/>
          <w:lang w:bidi="fa-IR"/>
        </w:rPr>
        <w:t>. · بازدارندگ</w:t>
      </w:r>
      <w:r>
        <w:rPr>
          <w:rFonts w:hint="cs"/>
          <w:rtl/>
          <w:lang w:bidi="fa-IR"/>
        </w:rPr>
        <w:t>ی</w:t>
      </w:r>
      <w:r>
        <w:rPr>
          <w:rFonts w:hint="eastAsia"/>
          <w:rtl/>
          <w:lang w:bidi="fa-IR"/>
        </w:rPr>
        <w:t>،</w:t>
      </w:r>
      <w:r>
        <w:rPr>
          <w:rtl/>
          <w:lang w:bidi="fa-IR"/>
        </w:rPr>
        <w:t xml:space="preserve"> مع</w:t>
      </w:r>
      <w:r>
        <w:rPr>
          <w:rFonts w:hint="cs"/>
          <w:rtl/>
          <w:lang w:bidi="fa-IR"/>
        </w:rPr>
        <w:t>ی</w:t>
      </w:r>
      <w:r>
        <w:rPr>
          <w:rFonts w:hint="eastAsia"/>
          <w:rtl/>
          <w:lang w:bidi="fa-IR"/>
        </w:rPr>
        <w:t>ار</w:t>
      </w:r>
      <w:r>
        <w:rPr>
          <w:rtl/>
          <w:lang w:bidi="fa-IR"/>
        </w:rPr>
        <w:t xml:space="preserve"> موفق</w:t>
      </w:r>
      <w:r>
        <w:rPr>
          <w:rFonts w:hint="cs"/>
          <w:rtl/>
          <w:lang w:bidi="fa-IR"/>
        </w:rPr>
        <w:t>ی</w:t>
      </w:r>
      <w:r>
        <w:rPr>
          <w:rFonts w:hint="eastAsia"/>
          <w:rtl/>
          <w:lang w:bidi="fa-IR"/>
        </w:rPr>
        <w:t>ت</w:t>
      </w:r>
      <w:r>
        <w:rPr>
          <w:rtl/>
          <w:lang w:bidi="fa-IR"/>
        </w:rPr>
        <w:t xml:space="preserve"> برا</w:t>
      </w:r>
      <w:r>
        <w:rPr>
          <w:rFonts w:hint="cs"/>
          <w:rtl/>
          <w:lang w:bidi="fa-IR"/>
        </w:rPr>
        <w:t>ی</w:t>
      </w:r>
      <w:r>
        <w:rPr>
          <w:rtl/>
          <w:lang w:bidi="fa-IR"/>
        </w:rPr>
        <w:t xml:space="preserve"> «ذ</w:t>
      </w:r>
      <w:r>
        <w:rPr>
          <w:rFonts w:hint="cs"/>
          <w:rtl/>
          <w:lang w:bidi="fa-IR"/>
        </w:rPr>
        <w:t>ی‌</w:t>
      </w:r>
      <w:r>
        <w:rPr>
          <w:rFonts w:hint="eastAsia"/>
          <w:rtl/>
          <w:lang w:bidi="fa-IR"/>
        </w:rPr>
        <w:t>نفعان»</w:t>
      </w:r>
      <w:r>
        <w:rPr>
          <w:rtl/>
          <w:lang w:bidi="fa-IR"/>
        </w:rPr>
        <w:t xml:space="preserve"> (ا</w:t>
      </w:r>
      <w:r>
        <w:rPr>
          <w:rFonts w:hint="cs"/>
          <w:rtl/>
          <w:lang w:bidi="fa-IR"/>
        </w:rPr>
        <w:t>ی</w:t>
      </w:r>
      <w:r>
        <w:rPr>
          <w:rFonts w:hint="eastAsia"/>
          <w:rtl/>
          <w:lang w:bidi="fa-IR"/>
        </w:rPr>
        <w:t>جاد</w:t>
      </w:r>
      <w:r>
        <w:rPr>
          <w:rtl/>
          <w:lang w:bidi="fa-IR"/>
        </w:rPr>
        <w:t xml:space="preserve"> امن</w:t>
      </w:r>
      <w:r>
        <w:rPr>
          <w:rFonts w:hint="cs"/>
          <w:rtl/>
          <w:lang w:bidi="fa-IR"/>
        </w:rPr>
        <w:t>ی</w:t>
      </w:r>
      <w:r>
        <w:rPr>
          <w:rFonts w:hint="eastAsia"/>
          <w:rtl/>
          <w:lang w:bidi="fa-IR"/>
        </w:rPr>
        <w:t>ت</w:t>
      </w:r>
      <w:r>
        <w:rPr>
          <w:rtl/>
          <w:lang w:bidi="fa-IR"/>
        </w:rPr>
        <w:t xml:space="preserve"> پا</w:t>
      </w:r>
      <w:r>
        <w:rPr>
          <w:rFonts w:hint="cs"/>
          <w:rtl/>
          <w:lang w:bidi="fa-IR"/>
        </w:rPr>
        <w:t>ی</w:t>
      </w:r>
      <w:r>
        <w:rPr>
          <w:rFonts w:hint="eastAsia"/>
          <w:rtl/>
          <w:lang w:bidi="fa-IR"/>
        </w:rPr>
        <w:t>دار</w:t>
      </w:r>
      <w:r>
        <w:rPr>
          <w:rtl/>
          <w:lang w:bidi="fa-IR"/>
        </w:rPr>
        <w:t>) خواهد بود. · فناور</w:t>
      </w:r>
      <w:r>
        <w:rPr>
          <w:rFonts w:hint="cs"/>
          <w:rtl/>
          <w:lang w:bidi="fa-IR"/>
        </w:rPr>
        <w:t>ی</w:t>
      </w:r>
      <w:r>
        <w:rPr>
          <w:rFonts w:hint="eastAsia"/>
          <w:rtl/>
          <w:lang w:bidi="fa-IR"/>
        </w:rPr>
        <w:t>،</w:t>
      </w:r>
      <w:r>
        <w:rPr>
          <w:rtl/>
          <w:lang w:bidi="fa-IR"/>
        </w:rPr>
        <w:t xml:space="preserve"> موتور محرکه‌</w:t>
      </w:r>
      <w:r>
        <w:rPr>
          <w:rFonts w:hint="cs"/>
          <w:rtl/>
          <w:lang w:bidi="fa-IR"/>
        </w:rPr>
        <w:t>ی</w:t>
      </w:r>
      <w:r>
        <w:rPr>
          <w:rtl/>
          <w:lang w:bidi="fa-IR"/>
        </w:rPr>
        <w:t xml:space="preserve"> «رشد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Fonts w:hint="eastAsia"/>
          <w:rtl/>
          <w:lang w:bidi="fa-IR"/>
        </w:rPr>
        <w:t>»</w:t>
      </w:r>
      <w:r>
        <w:rPr>
          <w:rtl/>
          <w:lang w:bidi="fa-IR"/>
        </w:rPr>
        <w:t xml:space="preserve"> و «توسعه‌</w:t>
      </w:r>
      <w:r>
        <w:rPr>
          <w:rFonts w:hint="cs"/>
          <w:rtl/>
          <w:lang w:bidi="fa-IR"/>
        </w:rPr>
        <w:t>ی</w:t>
      </w:r>
      <w:r>
        <w:rPr>
          <w:rtl/>
          <w:lang w:bidi="fa-IR"/>
        </w:rPr>
        <w:t xml:space="preserve"> شا</w:t>
      </w:r>
      <w:r>
        <w:rPr>
          <w:rFonts w:hint="cs"/>
          <w:rtl/>
          <w:lang w:bidi="fa-IR"/>
        </w:rPr>
        <w:t>ی</w:t>
      </w:r>
      <w:r>
        <w:rPr>
          <w:rFonts w:hint="eastAsia"/>
          <w:rtl/>
          <w:lang w:bidi="fa-IR"/>
        </w:rPr>
        <w:t>ستگ</w:t>
      </w:r>
      <w:r>
        <w:rPr>
          <w:rFonts w:hint="cs"/>
          <w:rtl/>
          <w:lang w:bidi="fa-IR"/>
        </w:rPr>
        <w:t>ی‌</w:t>
      </w:r>
      <w:r>
        <w:rPr>
          <w:rFonts w:hint="eastAsia"/>
          <w:rtl/>
          <w:lang w:bidi="fa-IR"/>
        </w:rPr>
        <w:t>ها»</w:t>
      </w:r>
      <w:r>
        <w:rPr>
          <w:rtl/>
          <w:lang w:bidi="fa-IR"/>
        </w:rPr>
        <w:t xml:space="preserve"> محسوب م</w:t>
      </w:r>
      <w:r>
        <w:rPr>
          <w:rFonts w:hint="cs"/>
          <w:rtl/>
          <w:lang w:bidi="fa-IR"/>
        </w:rPr>
        <w:t>ی‌</w:t>
      </w:r>
      <w:r>
        <w:rPr>
          <w:rFonts w:hint="eastAsia"/>
          <w:rtl/>
          <w:lang w:bidi="fa-IR"/>
        </w:rPr>
        <w:t>شود</w:t>
      </w:r>
      <w:r>
        <w:rPr>
          <w:rtl/>
          <w:lang w:bidi="fa-IR"/>
        </w:rPr>
        <w:t xml:space="preserve">. · </w:t>
      </w:r>
      <w:r>
        <w:rPr>
          <w:rFonts w:hint="cs"/>
          <w:rtl/>
          <w:lang w:bidi="fa-IR"/>
        </w:rPr>
        <w:t>ی</w:t>
      </w:r>
      <w:r>
        <w:rPr>
          <w:rFonts w:hint="eastAsia"/>
          <w:rtl/>
          <w:lang w:bidi="fa-IR"/>
        </w:rPr>
        <w:t>کپارچگ</w:t>
      </w:r>
      <w:r>
        <w:rPr>
          <w:rFonts w:hint="cs"/>
          <w:rtl/>
          <w:lang w:bidi="fa-IR"/>
        </w:rPr>
        <w:t>ی</w:t>
      </w:r>
      <w:r>
        <w:rPr>
          <w:rFonts w:hint="eastAsia"/>
          <w:rtl/>
          <w:lang w:bidi="fa-IR"/>
        </w:rPr>
        <w:t>،</w:t>
      </w:r>
      <w:r>
        <w:rPr>
          <w:rtl/>
          <w:lang w:bidi="fa-IR"/>
        </w:rPr>
        <w:t xml:space="preserve"> ضامن اثربخش</w:t>
      </w:r>
      <w:r>
        <w:rPr>
          <w:rFonts w:hint="cs"/>
          <w:rtl/>
          <w:lang w:bidi="fa-IR"/>
        </w:rPr>
        <w:t>ی</w:t>
      </w:r>
      <w:r>
        <w:rPr>
          <w:rtl/>
          <w:lang w:bidi="fa-IR"/>
        </w:rPr>
        <w:t xml:space="preserve"> «فرا</w:t>
      </w:r>
      <w:r>
        <w:rPr>
          <w:rFonts w:hint="cs"/>
          <w:rtl/>
          <w:lang w:bidi="fa-IR"/>
        </w:rPr>
        <w:t>ی</w:t>
      </w:r>
      <w:r>
        <w:rPr>
          <w:rFonts w:hint="eastAsia"/>
          <w:rtl/>
          <w:lang w:bidi="fa-IR"/>
        </w:rPr>
        <w:t>ندها</w:t>
      </w:r>
      <w:r>
        <w:rPr>
          <w:rFonts w:hint="cs"/>
          <w:rtl/>
          <w:lang w:bidi="fa-IR"/>
        </w:rPr>
        <w:t>ی</w:t>
      </w:r>
      <w:r>
        <w:rPr>
          <w:rtl/>
          <w:lang w:bidi="fa-IR"/>
        </w:rPr>
        <w:t xml:space="preserve"> اجرا</w:t>
      </w:r>
      <w:r>
        <w:rPr>
          <w:rFonts w:hint="cs"/>
          <w:rtl/>
          <w:lang w:bidi="fa-IR"/>
        </w:rPr>
        <w:t>یی</w:t>
      </w:r>
      <w:r>
        <w:rPr>
          <w:rFonts w:hint="eastAsia"/>
          <w:rtl/>
          <w:lang w:bidi="fa-IR"/>
        </w:rPr>
        <w:t>»</w:t>
      </w:r>
      <w:r>
        <w:rPr>
          <w:rtl/>
          <w:lang w:bidi="fa-IR"/>
        </w:rPr>
        <w:t xml:space="preserve"> و «تخص</w:t>
      </w:r>
      <w:r>
        <w:rPr>
          <w:rFonts w:hint="cs"/>
          <w:rtl/>
          <w:lang w:bidi="fa-IR"/>
        </w:rPr>
        <w:t>ی</w:t>
      </w:r>
      <w:r>
        <w:rPr>
          <w:rFonts w:hint="eastAsia"/>
          <w:rtl/>
          <w:lang w:bidi="fa-IR"/>
        </w:rPr>
        <w:t>ص</w:t>
      </w:r>
      <w:r>
        <w:rPr>
          <w:rtl/>
          <w:lang w:bidi="fa-IR"/>
        </w:rPr>
        <w:t xml:space="preserve"> به</w:t>
      </w:r>
      <w:r>
        <w:rPr>
          <w:rFonts w:hint="cs"/>
          <w:rtl/>
          <w:lang w:bidi="fa-IR"/>
        </w:rPr>
        <w:t>ی</w:t>
      </w:r>
      <w:r>
        <w:rPr>
          <w:rFonts w:hint="eastAsia"/>
          <w:rtl/>
          <w:lang w:bidi="fa-IR"/>
        </w:rPr>
        <w:t>نه‌</w:t>
      </w:r>
      <w:r>
        <w:rPr>
          <w:rFonts w:hint="cs"/>
          <w:rtl/>
          <w:lang w:bidi="fa-IR"/>
        </w:rPr>
        <w:t>ی</w:t>
      </w:r>
      <w:r>
        <w:rPr>
          <w:rtl/>
          <w:lang w:bidi="fa-IR"/>
        </w:rPr>
        <w:t xml:space="preserve"> منابع» است. بد</w:t>
      </w:r>
      <w:r>
        <w:rPr>
          <w:rFonts w:hint="cs"/>
          <w:rtl/>
          <w:lang w:bidi="fa-IR"/>
        </w:rPr>
        <w:t>ی</w:t>
      </w:r>
      <w:r>
        <w:rPr>
          <w:rFonts w:hint="eastAsia"/>
          <w:rtl/>
          <w:lang w:bidi="fa-IR"/>
        </w:rPr>
        <w:t>ن</w:t>
      </w:r>
      <w:r>
        <w:rPr>
          <w:rtl/>
          <w:lang w:bidi="fa-IR"/>
        </w:rPr>
        <w:t xml:space="preserve"> ترت</w:t>
      </w:r>
      <w:r>
        <w:rPr>
          <w:rFonts w:hint="cs"/>
          <w:rtl/>
          <w:lang w:bidi="fa-IR"/>
        </w:rPr>
        <w:t>ی</w:t>
      </w:r>
      <w:r>
        <w:rPr>
          <w:rFonts w:hint="eastAsia"/>
          <w:rtl/>
          <w:lang w:bidi="fa-IR"/>
        </w:rPr>
        <w:t>ب،</w:t>
      </w:r>
      <w:r>
        <w:rPr>
          <w:rtl/>
          <w:lang w:bidi="fa-IR"/>
        </w:rPr>
        <w:t xml:space="preserve"> مدل توسعه‌</w:t>
      </w:r>
      <w:r>
        <w:rPr>
          <w:rFonts w:hint="cs"/>
          <w:rtl/>
          <w:lang w:bidi="fa-IR"/>
        </w:rPr>
        <w:t>ی</w:t>
      </w:r>
      <w:r>
        <w:rPr>
          <w:rtl/>
          <w:lang w:bidi="fa-IR"/>
        </w:rPr>
        <w:t xml:space="preserve"> متوازن پدافند هوا</w:t>
      </w:r>
      <w:r>
        <w:rPr>
          <w:rFonts w:hint="cs"/>
          <w:rtl/>
          <w:lang w:bidi="fa-IR"/>
        </w:rPr>
        <w:t>یی</w:t>
      </w:r>
      <w:r>
        <w:rPr>
          <w:rFonts w:hint="eastAsia"/>
          <w:rtl/>
          <w:lang w:bidi="fa-IR"/>
        </w:rPr>
        <w:t>،</w:t>
      </w:r>
      <w:r>
        <w:rPr>
          <w:rtl/>
          <w:lang w:bidi="fa-IR"/>
        </w:rPr>
        <w:t xml:space="preserve"> از </w:t>
      </w:r>
      <w:r>
        <w:rPr>
          <w:rFonts w:hint="cs"/>
          <w:rtl/>
          <w:lang w:bidi="fa-IR"/>
        </w:rPr>
        <w:t>ی</w:t>
      </w:r>
      <w:r>
        <w:rPr>
          <w:rFonts w:hint="eastAsia"/>
          <w:rtl/>
          <w:lang w:bidi="fa-IR"/>
        </w:rPr>
        <w:t>ک</w:t>
      </w:r>
      <w:r>
        <w:rPr>
          <w:rtl/>
          <w:lang w:bidi="fa-IR"/>
        </w:rPr>
        <w:t xml:space="preserve"> الگو</w:t>
      </w:r>
      <w:r>
        <w:rPr>
          <w:rFonts w:hint="cs"/>
          <w:rtl/>
          <w:lang w:bidi="fa-IR"/>
        </w:rPr>
        <w:t>ی</w:t>
      </w:r>
      <w:r>
        <w:rPr>
          <w:rtl/>
          <w:lang w:bidi="fa-IR"/>
        </w:rPr>
        <w:t xml:space="preserve"> ا</w:t>
      </w:r>
      <w:r>
        <w:rPr>
          <w:rFonts w:hint="cs"/>
          <w:rtl/>
          <w:lang w:bidi="fa-IR"/>
        </w:rPr>
        <w:t>ی</w:t>
      </w:r>
      <w:r>
        <w:rPr>
          <w:rFonts w:hint="eastAsia"/>
          <w:rtl/>
          <w:lang w:bidi="fa-IR"/>
        </w:rPr>
        <w:t>ستا</w:t>
      </w:r>
      <w:r>
        <w:rPr>
          <w:rtl/>
          <w:lang w:bidi="fa-IR"/>
        </w:rPr>
        <w:t xml:space="preserve"> به </w:t>
      </w:r>
      <w:r>
        <w:rPr>
          <w:rFonts w:hint="cs"/>
          <w:rtl/>
          <w:lang w:bidi="fa-IR"/>
        </w:rPr>
        <w:t>ی</w:t>
      </w:r>
      <w:r>
        <w:rPr>
          <w:rFonts w:hint="eastAsia"/>
          <w:rtl/>
          <w:lang w:bidi="fa-IR"/>
        </w:rPr>
        <w:t>ک</w:t>
      </w:r>
      <w:r>
        <w:rPr>
          <w:rtl/>
          <w:lang w:bidi="fa-IR"/>
        </w:rPr>
        <w:t xml:space="preserve"> سامانه‌</w:t>
      </w:r>
      <w:r>
        <w:rPr>
          <w:rFonts w:hint="cs"/>
          <w:rtl/>
          <w:lang w:bidi="fa-IR"/>
        </w:rPr>
        <w:t>ی</w:t>
      </w:r>
      <w:r>
        <w:rPr>
          <w:rtl/>
          <w:lang w:bidi="fa-IR"/>
        </w:rPr>
        <w:t xml:space="preserve"> پو</w:t>
      </w:r>
      <w:r>
        <w:rPr>
          <w:rFonts w:hint="cs"/>
          <w:rtl/>
          <w:lang w:bidi="fa-IR"/>
        </w:rPr>
        <w:t>ی</w:t>
      </w:r>
      <w:r>
        <w:rPr>
          <w:rFonts w:hint="eastAsia"/>
          <w:rtl/>
          <w:lang w:bidi="fa-IR"/>
        </w:rPr>
        <w:t>ا</w:t>
      </w:r>
      <w:r>
        <w:rPr>
          <w:rtl/>
          <w:lang w:bidi="fa-IR"/>
        </w:rPr>
        <w:t xml:space="preserve"> </w:t>
      </w:r>
      <w:r>
        <w:rPr>
          <w:rFonts w:hint="eastAsia"/>
          <w:rtl/>
          <w:lang w:bidi="fa-IR"/>
        </w:rPr>
        <w:t>و</w:t>
      </w:r>
      <w:r>
        <w:rPr>
          <w:rtl/>
          <w:lang w:bidi="fa-IR"/>
        </w:rPr>
        <w:t xml:space="preserve"> پاسخگو تبد</w:t>
      </w:r>
      <w:r>
        <w:rPr>
          <w:rFonts w:hint="cs"/>
          <w:rtl/>
          <w:lang w:bidi="fa-IR"/>
        </w:rPr>
        <w:t>ی</w:t>
      </w:r>
      <w:r>
        <w:rPr>
          <w:rFonts w:hint="eastAsia"/>
          <w:rtl/>
          <w:lang w:bidi="fa-IR"/>
        </w:rPr>
        <w:t>ل</w:t>
      </w:r>
      <w:r>
        <w:rPr>
          <w:rtl/>
          <w:lang w:bidi="fa-IR"/>
        </w:rPr>
        <w:t xml:space="preserve"> خواهد شد که هم‌زمان با تغ</w:t>
      </w:r>
      <w:r>
        <w:rPr>
          <w:rFonts w:hint="cs"/>
          <w:rtl/>
          <w:lang w:bidi="fa-IR"/>
        </w:rPr>
        <w:t>یی</w:t>
      </w:r>
      <w:r>
        <w:rPr>
          <w:rFonts w:hint="eastAsia"/>
          <w:rtl/>
          <w:lang w:bidi="fa-IR"/>
        </w:rPr>
        <w:t>رات</w:t>
      </w:r>
      <w:r>
        <w:rPr>
          <w:rtl/>
          <w:lang w:bidi="fa-IR"/>
        </w:rPr>
        <w:t xml:space="preserve"> تهد</w:t>
      </w:r>
      <w:r>
        <w:rPr>
          <w:rFonts w:hint="cs"/>
          <w:rtl/>
          <w:lang w:bidi="fa-IR"/>
        </w:rPr>
        <w:t>ی</w:t>
      </w:r>
      <w:r>
        <w:rPr>
          <w:rFonts w:hint="eastAsia"/>
          <w:rtl/>
          <w:lang w:bidi="fa-IR"/>
        </w:rPr>
        <w:t>د،</w:t>
      </w:r>
      <w:r>
        <w:rPr>
          <w:rtl/>
          <w:lang w:bidi="fa-IR"/>
        </w:rPr>
        <w:t xml:space="preserve"> مس</w:t>
      </w:r>
      <w:r>
        <w:rPr>
          <w:rFonts w:hint="cs"/>
          <w:rtl/>
          <w:lang w:bidi="fa-IR"/>
        </w:rPr>
        <w:t>ی</w:t>
      </w:r>
      <w:r>
        <w:rPr>
          <w:rFonts w:hint="eastAsia"/>
          <w:rtl/>
          <w:lang w:bidi="fa-IR"/>
        </w:rPr>
        <w:t>ر</w:t>
      </w:r>
      <w:r>
        <w:rPr>
          <w:rtl/>
          <w:lang w:bidi="fa-IR"/>
        </w:rPr>
        <w:t xml:space="preserve"> تعال</w:t>
      </w:r>
      <w:r>
        <w:rPr>
          <w:rFonts w:hint="cs"/>
          <w:rtl/>
          <w:lang w:bidi="fa-IR"/>
        </w:rPr>
        <w:t>ی</w:t>
      </w:r>
      <w:r>
        <w:rPr>
          <w:rtl/>
          <w:lang w:bidi="fa-IR"/>
        </w:rPr>
        <w:t xml:space="preserve"> خود را اصلاح م</w:t>
      </w:r>
      <w:r>
        <w:rPr>
          <w:rFonts w:hint="cs"/>
          <w:rtl/>
          <w:lang w:bidi="fa-IR"/>
        </w:rPr>
        <w:t>ی‌</w:t>
      </w:r>
      <w:r>
        <w:rPr>
          <w:rFonts w:hint="eastAsia"/>
          <w:rtl/>
          <w:lang w:bidi="fa-IR"/>
        </w:rPr>
        <w:t>کند</w:t>
      </w:r>
      <w:r>
        <w:rPr>
          <w:rtl/>
          <w:lang w:bidi="fa-IR"/>
        </w:rPr>
        <w:t>.(تحل</w:t>
      </w:r>
      <w:r>
        <w:rPr>
          <w:rFonts w:hint="cs"/>
          <w:rtl/>
          <w:lang w:bidi="fa-IR"/>
        </w:rPr>
        <w:t>ی</w:t>
      </w:r>
      <w:r>
        <w:rPr>
          <w:rFonts w:hint="eastAsia"/>
          <w:rtl/>
          <w:lang w:bidi="fa-IR"/>
        </w:rPr>
        <w:t>ل</w:t>
      </w:r>
      <w:r>
        <w:rPr>
          <w:rtl/>
          <w:lang w:bidi="fa-IR"/>
        </w:rPr>
        <w:t xml:space="preserve"> مصاحبه کننده و ارتباط دادن آن).</w:t>
      </w:r>
    </w:p>
    <w:p w14:paraId="50E123E2" w14:textId="77777777" w:rsidR="001B1E4C" w:rsidRDefault="001B1E4C" w:rsidP="00E9753D">
      <w:pPr>
        <w:rPr>
          <w:rtl/>
          <w:lang w:bidi="fa-IR"/>
        </w:rPr>
      </w:pPr>
      <w:r>
        <w:rPr>
          <w:rFonts w:hint="eastAsia"/>
          <w:rtl/>
          <w:lang w:bidi="fa-IR"/>
        </w:rPr>
        <w:t>مصاحبه</w:t>
      </w:r>
      <w:r>
        <w:rPr>
          <w:rtl/>
          <w:lang w:bidi="fa-IR"/>
        </w:rPr>
        <w:t xml:space="preserve"> چهارم</w:t>
      </w:r>
    </w:p>
    <w:p w14:paraId="561A7575" w14:textId="77777777" w:rsidR="001B1E4C" w:rsidRDefault="001B1E4C" w:rsidP="00E9753D">
      <w:pPr>
        <w:rPr>
          <w:rtl/>
          <w:lang w:bidi="fa-IR"/>
        </w:rPr>
      </w:pPr>
      <w:r>
        <w:rPr>
          <w:rtl/>
          <w:lang w:bidi="fa-IR"/>
        </w:rPr>
        <w:t>1- لطفا در صورت تما</w:t>
      </w:r>
      <w:r>
        <w:rPr>
          <w:rFonts w:hint="cs"/>
          <w:rtl/>
          <w:lang w:bidi="fa-IR"/>
        </w:rPr>
        <w:t>ی</w:t>
      </w:r>
      <w:r>
        <w:rPr>
          <w:rFonts w:hint="eastAsia"/>
          <w:rtl/>
          <w:lang w:bidi="fa-IR"/>
        </w:rPr>
        <w:t>ل</w:t>
      </w:r>
      <w:r>
        <w:rPr>
          <w:rtl/>
          <w:lang w:bidi="fa-IR"/>
        </w:rPr>
        <w:t xml:space="preserve"> سوابق مد</w:t>
      </w:r>
      <w:r>
        <w:rPr>
          <w:rFonts w:hint="cs"/>
          <w:rtl/>
          <w:lang w:bidi="fa-IR"/>
        </w:rPr>
        <w:t>ی</w:t>
      </w:r>
      <w:r>
        <w:rPr>
          <w:rFonts w:hint="eastAsia"/>
          <w:rtl/>
          <w:lang w:bidi="fa-IR"/>
        </w:rPr>
        <w:t>ر</w:t>
      </w:r>
      <w:r>
        <w:rPr>
          <w:rFonts w:hint="cs"/>
          <w:rtl/>
          <w:lang w:bidi="fa-IR"/>
        </w:rPr>
        <w:t>ی</w:t>
      </w:r>
      <w:r>
        <w:rPr>
          <w:rFonts w:hint="eastAsia"/>
          <w:rtl/>
          <w:lang w:bidi="fa-IR"/>
        </w:rPr>
        <w:t>ت</w:t>
      </w:r>
      <w:r>
        <w:rPr>
          <w:rFonts w:hint="cs"/>
          <w:rtl/>
          <w:lang w:bidi="fa-IR"/>
        </w:rPr>
        <w:t>ی</w:t>
      </w:r>
      <w:r>
        <w:rPr>
          <w:rtl/>
          <w:lang w:bidi="fa-IR"/>
        </w:rPr>
        <w:t xml:space="preserve"> و اجرا</w:t>
      </w:r>
      <w:r>
        <w:rPr>
          <w:rFonts w:hint="cs"/>
          <w:rtl/>
          <w:lang w:bidi="fa-IR"/>
        </w:rPr>
        <w:t>یی</w:t>
      </w:r>
      <w:r>
        <w:rPr>
          <w:rtl/>
          <w:lang w:bidi="fa-IR"/>
        </w:rPr>
        <w:t xml:space="preserve"> خود را مرقوم بفرما</w:t>
      </w:r>
      <w:r>
        <w:rPr>
          <w:rFonts w:hint="cs"/>
          <w:rtl/>
          <w:lang w:bidi="fa-IR"/>
        </w:rPr>
        <w:t>یی</w:t>
      </w:r>
      <w:r>
        <w:rPr>
          <w:rFonts w:hint="eastAsia"/>
          <w:rtl/>
          <w:lang w:bidi="fa-IR"/>
        </w:rPr>
        <w:t>د؟</w:t>
      </w:r>
    </w:p>
    <w:p w14:paraId="00DC5303" w14:textId="77777777" w:rsidR="001B1E4C" w:rsidRDefault="001B1E4C" w:rsidP="00E9753D">
      <w:pPr>
        <w:rPr>
          <w:rtl/>
          <w:lang w:bidi="fa-IR"/>
        </w:rPr>
      </w:pPr>
      <w:r>
        <w:rPr>
          <w:rFonts w:hint="eastAsia"/>
          <w:rtl/>
          <w:lang w:bidi="fa-IR"/>
        </w:rPr>
        <w:t>ا</w:t>
      </w:r>
      <w:r>
        <w:rPr>
          <w:rFonts w:hint="cs"/>
          <w:rtl/>
          <w:lang w:bidi="fa-IR"/>
        </w:rPr>
        <w:t>ی</w:t>
      </w:r>
      <w:r>
        <w:rPr>
          <w:rFonts w:hint="eastAsia"/>
          <w:rtl/>
          <w:lang w:bidi="fa-IR"/>
        </w:rPr>
        <w:t>نجانب</w:t>
      </w:r>
      <w:r>
        <w:rPr>
          <w:rtl/>
          <w:lang w:bidi="fa-IR"/>
        </w:rPr>
        <w:t xml:space="preserve"> سرت</w:t>
      </w:r>
      <w:r>
        <w:rPr>
          <w:rFonts w:hint="cs"/>
          <w:rtl/>
          <w:lang w:bidi="fa-IR"/>
        </w:rPr>
        <w:t>ی</w:t>
      </w:r>
      <w:r>
        <w:rPr>
          <w:rFonts w:hint="eastAsia"/>
          <w:rtl/>
          <w:lang w:bidi="fa-IR"/>
        </w:rPr>
        <w:t>پ</w:t>
      </w:r>
      <w:r>
        <w:rPr>
          <w:rtl/>
          <w:lang w:bidi="fa-IR"/>
        </w:rPr>
        <w:t xml:space="preserve"> دوم ستاد جعفر صالح در سال ۱۳۷۶ از طر</w:t>
      </w:r>
      <w:r>
        <w:rPr>
          <w:rFonts w:hint="cs"/>
          <w:rtl/>
          <w:lang w:bidi="fa-IR"/>
        </w:rPr>
        <w:t>ی</w:t>
      </w:r>
      <w:r>
        <w:rPr>
          <w:rtl/>
          <w:lang w:bidi="fa-IR"/>
        </w:rPr>
        <w:t>ق جذب در دانشگاه افسر</w:t>
      </w:r>
      <w:r>
        <w:rPr>
          <w:rFonts w:hint="cs"/>
          <w:rtl/>
          <w:lang w:bidi="fa-IR"/>
        </w:rPr>
        <w:t>ی</w:t>
      </w:r>
      <w:r>
        <w:rPr>
          <w:rtl/>
          <w:lang w:bidi="fa-IR"/>
        </w:rPr>
        <w:t xml:space="preserve"> شه</w:t>
      </w:r>
      <w:r>
        <w:rPr>
          <w:rFonts w:hint="cs"/>
          <w:rtl/>
          <w:lang w:bidi="fa-IR"/>
        </w:rPr>
        <w:t>ی</w:t>
      </w:r>
      <w:r>
        <w:rPr>
          <w:rFonts w:hint="eastAsia"/>
          <w:rtl/>
          <w:lang w:bidi="fa-IR"/>
        </w:rPr>
        <w:t>د</w:t>
      </w:r>
      <w:r>
        <w:rPr>
          <w:rtl/>
          <w:lang w:bidi="fa-IR"/>
        </w:rPr>
        <w:t xml:space="preserve"> ستار</w:t>
      </w:r>
      <w:r>
        <w:rPr>
          <w:rFonts w:hint="cs"/>
          <w:rtl/>
          <w:lang w:bidi="fa-IR"/>
        </w:rPr>
        <w:t>ی</w:t>
      </w:r>
      <w:r>
        <w:rPr>
          <w:rtl/>
          <w:lang w:bidi="fa-IR"/>
        </w:rPr>
        <w:t xml:space="preserve"> به استخدام ارتش جمهور</w:t>
      </w:r>
      <w:r>
        <w:rPr>
          <w:rFonts w:hint="cs"/>
          <w:rtl/>
          <w:lang w:bidi="fa-IR"/>
        </w:rPr>
        <w:t>ی</w:t>
      </w:r>
      <w:r>
        <w:rPr>
          <w:rtl/>
          <w:lang w:bidi="fa-IR"/>
        </w:rPr>
        <w:t xml:space="preserve"> اسلام</w:t>
      </w:r>
      <w:r>
        <w:rPr>
          <w:rFonts w:hint="cs"/>
          <w:rtl/>
          <w:lang w:bidi="fa-IR"/>
        </w:rPr>
        <w:t>ی</w:t>
      </w:r>
      <w:r>
        <w:rPr>
          <w:rtl/>
          <w:lang w:bidi="fa-IR"/>
        </w:rPr>
        <w:t xml:space="preserve"> ا</w:t>
      </w:r>
      <w:r>
        <w:rPr>
          <w:rFonts w:hint="cs"/>
          <w:rtl/>
          <w:lang w:bidi="fa-IR"/>
        </w:rPr>
        <w:t>ی</w:t>
      </w:r>
      <w:r>
        <w:rPr>
          <w:rFonts w:hint="eastAsia"/>
          <w:rtl/>
          <w:lang w:bidi="fa-IR"/>
        </w:rPr>
        <w:t>ران</w:t>
      </w:r>
      <w:r>
        <w:rPr>
          <w:rtl/>
          <w:lang w:bidi="fa-IR"/>
        </w:rPr>
        <w:t xml:space="preserve"> درآمده و پس از ط</w:t>
      </w:r>
      <w:r>
        <w:rPr>
          <w:rFonts w:hint="cs"/>
          <w:rtl/>
          <w:lang w:bidi="fa-IR"/>
        </w:rPr>
        <w:t>ی</w:t>
      </w:r>
      <w:r>
        <w:rPr>
          <w:rtl/>
          <w:lang w:bidi="fa-IR"/>
        </w:rPr>
        <w:t xml:space="preserve"> دوره کارشناس</w:t>
      </w:r>
      <w:r>
        <w:rPr>
          <w:rFonts w:hint="cs"/>
          <w:rtl/>
          <w:lang w:bidi="fa-IR"/>
        </w:rPr>
        <w:t>ی</w:t>
      </w:r>
      <w:r>
        <w:rPr>
          <w:rtl/>
          <w:lang w:bidi="fa-IR"/>
        </w:rPr>
        <w:t xml:space="preserve"> فرمانده</w:t>
      </w:r>
      <w:r>
        <w:rPr>
          <w:rFonts w:hint="cs"/>
          <w:rtl/>
          <w:lang w:bidi="fa-IR"/>
        </w:rPr>
        <w:t>ی</w:t>
      </w:r>
      <w:r>
        <w:rPr>
          <w:rtl/>
          <w:lang w:bidi="fa-IR"/>
        </w:rPr>
        <w:t xml:space="preserve"> و کنترل،در </w:t>
      </w:r>
      <w:r>
        <w:rPr>
          <w:rFonts w:hint="cs"/>
          <w:rtl/>
          <w:lang w:bidi="fa-IR"/>
        </w:rPr>
        <w:t>ی</w:t>
      </w:r>
      <w:r>
        <w:rPr>
          <w:rFonts w:hint="eastAsia"/>
          <w:rtl/>
          <w:lang w:bidi="fa-IR"/>
        </w:rPr>
        <w:t>گانها</w:t>
      </w:r>
      <w:r>
        <w:rPr>
          <w:rFonts w:hint="cs"/>
          <w:rtl/>
          <w:lang w:bidi="fa-IR"/>
        </w:rPr>
        <w:t>ی</w:t>
      </w:r>
      <w:r>
        <w:rPr>
          <w:rtl/>
          <w:lang w:bidi="fa-IR"/>
        </w:rPr>
        <w:t xml:space="preserve"> مختلف پدافند</w:t>
      </w:r>
      <w:r>
        <w:rPr>
          <w:rFonts w:hint="cs"/>
          <w:rtl/>
          <w:lang w:bidi="fa-IR"/>
        </w:rPr>
        <w:t>ی</w:t>
      </w:r>
      <w:r>
        <w:rPr>
          <w:rtl/>
          <w:lang w:bidi="fa-IR"/>
        </w:rPr>
        <w:t xml:space="preserve"> مسئول</w:t>
      </w:r>
      <w:r>
        <w:rPr>
          <w:rFonts w:hint="cs"/>
          <w:rtl/>
          <w:lang w:bidi="fa-IR"/>
        </w:rPr>
        <w:t>ی</w:t>
      </w:r>
      <w:r>
        <w:rPr>
          <w:rFonts w:hint="eastAsia"/>
          <w:rtl/>
          <w:lang w:bidi="fa-IR"/>
        </w:rPr>
        <w:t>تها</w:t>
      </w:r>
      <w:r>
        <w:rPr>
          <w:rFonts w:hint="cs"/>
          <w:rtl/>
          <w:lang w:bidi="fa-IR"/>
        </w:rPr>
        <w:t>ی</w:t>
      </w:r>
      <w:r>
        <w:rPr>
          <w:rtl/>
          <w:lang w:bidi="fa-IR"/>
        </w:rPr>
        <w:t xml:space="preserve"> متعدد</w:t>
      </w:r>
      <w:r>
        <w:rPr>
          <w:rFonts w:hint="cs"/>
          <w:rtl/>
          <w:lang w:bidi="fa-IR"/>
        </w:rPr>
        <w:t>ی</w:t>
      </w:r>
      <w:r>
        <w:rPr>
          <w:rtl/>
          <w:lang w:bidi="fa-IR"/>
        </w:rPr>
        <w:t xml:space="preserve"> از جمله فرمانده آتشبار اسکا</w:t>
      </w:r>
      <w:r>
        <w:rPr>
          <w:rFonts w:hint="cs"/>
          <w:rtl/>
          <w:lang w:bidi="fa-IR"/>
        </w:rPr>
        <w:t>ی</w:t>
      </w:r>
      <w:r>
        <w:rPr>
          <w:rFonts w:hint="eastAsia"/>
          <w:rtl/>
          <w:lang w:bidi="fa-IR"/>
        </w:rPr>
        <w:t>گارد،</w:t>
      </w:r>
      <w:r>
        <w:rPr>
          <w:rtl/>
          <w:lang w:bidi="fa-IR"/>
        </w:rPr>
        <w:t xml:space="preserve"> افسر ناظرطرح ها</w:t>
      </w:r>
      <w:r>
        <w:rPr>
          <w:rFonts w:hint="cs"/>
          <w:rtl/>
          <w:lang w:bidi="fa-IR"/>
        </w:rPr>
        <w:t>ی</w:t>
      </w:r>
      <w:r>
        <w:rPr>
          <w:rtl/>
          <w:lang w:bidi="fa-IR"/>
        </w:rPr>
        <w:t xml:space="preserve"> پدافند</w:t>
      </w:r>
      <w:r>
        <w:rPr>
          <w:rFonts w:hint="cs"/>
          <w:rtl/>
          <w:lang w:bidi="fa-IR"/>
        </w:rPr>
        <w:t>ی</w:t>
      </w:r>
      <w:r>
        <w:rPr>
          <w:rFonts w:hint="eastAsia"/>
          <w:rtl/>
          <w:lang w:bidi="fa-IR"/>
        </w:rPr>
        <w:t>،رئ</w:t>
      </w:r>
      <w:r>
        <w:rPr>
          <w:rFonts w:hint="cs"/>
          <w:rtl/>
          <w:lang w:bidi="fa-IR"/>
        </w:rPr>
        <w:t>ی</w:t>
      </w:r>
      <w:r>
        <w:rPr>
          <w:rFonts w:hint="eastAsia"/>
          <w:rtl/>
          <w:lang w:bidi="fa-IR"/>
        </w:rPr>
        <w:t>س</w:t>
      </w:r>
      <w:r>
        <w:rPr>
          <w:rtl/>
          <w:lang w:bidi="fa-IR"/>
        </w:rPr>
        <w:t xml:space="preserve"> ارز</w:t>
      </w:r>
      <w:r>
        <w:rPr>
          <w:rFonts w:hint="cs"/>
          <w:rtl/>
          <w:lang w:bidi="fa-IR"/>
        </w:rPr>
        <w:t>ی</w:t>
      </w:r>
      <w:r>
        <w:rPr>
          <w:rFonts w:hint="eastAsia"/>
          <w:rtl/>
          <w:lang w:bidi="fa-IR"/>
        </w:rPr>
        <w:t>اب</w:t>
      </w:r>
      <w:r>
        <w:rPr>
          <w:rFonts w:hint="cs"/>
          <w:rtl/>
          <w:lang w:bidi="fa-IR"/>
        </w:rPr>
        <w:t>ی</w:t>
      </w:r>
      <w:r>
        <w:rPr>
          <w:rtl/>
          <w:lang w:bidi="fa-IR"/>
        </w:rPr>
        <w:t xml:space="preserve"> و </w:t>
      </w:r>
      <w:r>
        <w:rPr>
          <w:rFonts w:hint="cs"/>
          <w:rtl/>
          <w:lang w:bidi="fa-IR"/>
        </w:rPr>
        <w:t>ی</w:t>
      </w:r>
      <w:r>
        <w:rPr>
          <w:rFonts w:hint="eastAsia"/>
          <w:rtl/>
          <w:lang w:bidi="fa-IR"/>
        </w:rPr>
        <w:t>کنواخت</w:t>
      </w:r>
      <w:r>
        <w:rPr>
          <w:rFonts w:hint="cs"/>
          <w:rtl/>
          <w:lang w:bidi="fa-IR"/>
        </w:rPr>
        <w:t>ی</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پداف</w:t>
      </w:r>
      <w:r>
        <w:rPr>
          <w:rFonts w:hint="eastAsia"/>
          <w:rtl/>
          <w:lang w:bidi="fa-IR"/>
        </w:rPr>
        <w:t>ند</w:t>
      </w:r>
      <w:r>
        <w:rPr>
          <w:rtl/>
          <w:lang w:bidi="fa-IR"/>
        </w:rPr>
        <w:t xml:space="preserve"> هوا</w:t>
      </w:r>
      <w:r>
        <w:rPr>
          <w:rFonts w:hint="cs"/>
          <w:rtl/>
          <w:lang w:bidi="fa-IR"/>
        </w:rPr>
        <w:t>یی</w:t>
      </w:r>
      <w:r>
        <w:rPr>
          <w:rtl/>
          <w:lang w:bidi="fa-IR"/>
        </w:rPr>
        <w:t xml:space="preserve"> و رئ</w:t>
      </w:r>
      <w:r>
        <w:rPr>
          <w:rFonts w:hint="cs"/>
          <w:rtl/>
          <w:lang w:bidi="fa-IR"/>
        </w:rPr>
        <w:t>ی</w:t>
      </w:r>
      <w:r>
        <w:rPr>
          <w:rFonts w:hint="eastAsia"/>
          <w:rtl/>
          <w:lang w:bidi="fa-IR"/>
        </w:rPr>
        <w:t>س</w:t>
      </w:r>
      <w:r>
        <w:rPr>
          <w:rtl/>
          <w:lang w:bidi="fa-IR"/>
        </w:rPr>
        <w:t xml:space="preserve"> عمل</w:t>
      </w:r>
      <w:r>
        <w:rPr>
          <w:rFonts w:hint="cs"/>
          <w:rtl/>
          <w:lang w:bidi="fa-IR"/>
        </w:rPr>
        <w:t>ی</w:t>
      </w:r>
      <w:r>
        <w:rPr>
          <w:rFonts w:hint="eastAsia"/>
          <w:rtl/>
          <w:lang w:bidi="fa-IR"/>
        </w:rPr>
        <w:t>ات</w:t>
      </w:r>
      <w:r>
        <w:rPr>
          <w:rtl/>
          <w:lang w:bidi="fa-IR"/>
        </w:rPr>
        <w:t xml:space="preserve"> و مد</w:t>
      </w:r>
      <w:r>
        <w:rPr>
          <w:rFonts w:hint="cs"/>
          <w:rtl/>
          <w:lang w:bidi="fa-IR"/>
        </w:rPr>
        <w:t>ی</w:t>
      </w:r>
      <w:r>
        <w:rPr>
          <w:rFonts w:hint="eastAsia"/>
          <w:rtl/>
          <w:lang w:bidi="fa-IR"/>
        </w:rPr>
        <w:t>ر</w:t>
      </w:r>
      <w:r>
        <w:rPr>
          <w:rtl/>
          <w:lang w:bidi="fa-IR"/>
        </w:rPr>
        <w:t xml:space="preserve"> بازرس</w:t>
      </w:r>
      <w:r>
        <w:rPr>
          <w:rFonts w:hint="cs"/>
          <w:rtl/>
          <w:lang w:bidi="fa-IR"/>
        </w:rPr>
        <w:t>ی</w:t>
      </w:r>
      <w:r>
        <w:rPr>
          <w:rtl/>
          <w:lang w:bidi="fa-IR"/>
        </w:rPr>
        <w:t xml:space="preserve"> منطقه پدافند هوا</w:t>
      </w:r>
      <w:r>
        <w:rPr>
          <w:rFonts w:hint="cs"/>
          <w:rtl/>
          <w:lang w:bidi="fa-IR"/>
        </w:rPr>
        <w:t>یی</w:t>
      </w:r>
      <w:r>
        <w:rPr>
          <w:rtl/>
          <w:lang w:bidi="fa-IR"/>
        </w:rPr>
        <w:t xml:space="preserve"> شمال غرب خدمت نموده و با آغاز جنگ ب</w:t>
      </w:r>
      <w:r>
        <w:rPr>
          <w:rFonts w:hint="cs"/>
          <w:rtl/>
          <w:lang w:bidi="fa-IR"/>
        </w:rPr>
        <w:t>ی</w:t>
      </w:r>
      <w:r>
        <w:rPr>
          <w:rFonts w:hint="eastAsia"/>
          <w:rtl/>
          <w:lang w:bidi="fa-IR"/>
        </w:rPr>
        <w:t>ن</w:t>
      </w:r>
      <w:r>
        <w:rPr>
          <w:rtl/>
          <w:lang w:bidi="fa-IR"/>
        </w:rPr>
        <w:t xml:space="preserve"> آذربا</w:t>
      </w:r>
      <w:r>
        <w:rPr>
          <w:rFonts w:hint="cs"/>
          <w:rtl/>
          <w:lang w:bidi="fa-IR"/>
        </w:rPr>
        <w:t>ی</w:t>
      </w:r>
      <w:r>
        <w:rPr>
          <w:rFonts w:hint="eastAsia"/>
          <w:rtl/>
          <w:lang w:bidi="fa-IR"/>
        </w:rPr>
        <w:t>جان</w:t>
      </w:r>
      <w:r>
        <w:rPr>
          <w:rtl/>
          <w:lang w:bidi="fa-IR"/>
        </w:rPr>
        <w:t xml:space="preserve"> و ارمنستان بر سر منطقه خودمختار قره باغ ستون</w:t>
      </w:r>
      <w:r>
        <w:rPr>
          <w:rFonts w:hint="cs"/>
          <w:rtl/>
          <w:lang w:bidi="fa-IR"/>
        </w:rPr>
        <w:t>ی</w:t>
      </w:r>
      <w:r>
        <w:rPr>
          <w:rtl/>
          <w:lang w:bidi="fa-IR"/>
        </w:rPr>
        <w:t xml:space="preserve"> از تجه</w:t>
      </w:r>
      <w:r>
        <w:rPr>
          <w:rFonts w:hint="cs"/>
          <w:rtl/>
          <w:lang w:bidi="fa-IR"/>
        </w:rPr>
        <w:t>ی</w:t>
      </w:r>
      <w:r>
        <w:rPr>
          <w:rFonts w:hint="eastAsia"/>
          <w:rtl/>
          <w:lang w:bidi="fa-IR"/>
        </w:rPr>
        <w:t>زات</w:t>
      </w:r>
      <w:r>
        <w:rPr>
          <w:rtl/>
          <w:lang w:bidi="fa-IR"/>
        </w:rPr>
        <w:t xml:space="preserve"> رادار</w:t>
      </w:r>
      <w:r>
        <w:rPr>
          <w:rFonts w:hint="cs"/>
          <w:rtl/>
          <w:lang w:bidi="fa-IR"/>
        </w:rPr>
        <w:t>ی</w:t>
      </w:r>
      <w:r>
        <w:rPr>
          <w:rtl/>
          <w:lang w:bidi="fa-IR"/>
        </w:rPr>
        <w:t xml:space="preserve"> ، موشک</w:t>
      </w:r>
      <w:r>
        <w:rPr>
          <w:rFonts w:hint="cs"/>
          <w:rtl/>
          <w:lang w:bidi="fa-IR"/>
        </w:rPr>
        <w:t>ی</w:t>
      </w:r>
      <w:r>
        <w:rPr>
          <w:rFonts w:hint="eastAsia"/>
          <w:rtl/>
          <w:lang w:bidi="fa-IR"/>
        </w:rPr>
        <w:t>،</w:t>
      </w:r>
      <w:r>
        <w:rPr>
          <w:rtl/>
          <w:lang w:bidi="fa-IR"/>
        </w:rPr>
        <w:t xml:space="preserve"> سامانه‌ها</w:t>
      </w:r>
      <w:r>
        <w:rPr>
          <w:rFonts w:hint="cs"/>
          <w:rtl/>
          <w:lang w:bidi="fa-IR"/>
        </w:rPr>
        <w:t>ی</w:t>
      </w:r>
      <w:r>
        <w:rPr>
          <w:rtl/>
          <w:lang w:bidi="fa-IR"/>
        </w:rPr>
        <w:t xml:space="preserve"> اطلاعات</w:t>
      </w:r>
      <w:r>
        <w:rPr>
          <w:rFonts w:hint="cs"/>
          <w:rtl/>
          <w:lang w:bidi="fa-IR"/>
        </w:rPr>
        <w:t>ی</w:t>
      </w:r>
      <w:r>
        <w:rPr>
          <w:rtl/>
          <w:lang w:bidi="fa-IR"/>
        </w:rPr>
        <w:t xml:space="preserve"> و جنگال و همچن</w:t>
      </w:r>
      <w:r>
        <w:rPr>
          <w:rFonts w:hint="cs"/>
          <w:rtl/>
          <w:lang w:bidi="fa-IR"/>
        </w:rPr>
        <w:t>ی</w:t>
      </w:r>
      <w:r>
        <w:rPr>
          <w:rFonts w:hint="eastAsia"/>
          <w:rtl/>
          <w:lang w:bidi="fa-IR"/>
        </w:rPr>
        <w:t>ن</w:t>
      </w:r>
      <w:r>
        <w:rPr>
          <w:rtl/>
          <w:lang w:bidi="fa-IR"/>
        </w:rPr>
        <w:t xml:space="preserve"> سامانه ها</w:t>
      </w:r>
      <w:r>
        <w:rPr>
          <w:rFonts w:hint="cs"/>
          <w:rtl/>
          <w:lang w:bidi="fa-IR"/>
        </w:rPr>
        <w:t>ی</w:t>
      </w:r>
      <w:r>
        <w:rPr>
          <w:rtl/>
          <w:lang w:bidi="fa-IR"/>
        </w:rPr>
        <w:t xml:space="preserve"> پدافند هوا</w:t>
      </w:r>
      <w:r>
        <w:rPr>
          <w:rFonts w:hint="cs"/>
          <w:rtl/>
          <w:lang w:bidi="fa-IR"/>
        </w:rPr>
        <w:t>یی</w:t>
      </w:r>
      <w:r>
        <w:rPr>
          <w:rtl/>
          <w:lang w:bidi="fa-IR"/>
        </w:rPr>
        <w:t xml:space="preserve"> ارتفاع کم به فرما</w:t>
      </w:r>
      <w:r>
        <w:rPr>
          <w:rFonts w:hint="eastAsia"/>
          <w:rtl/>
          <w:lang w:bidi="fa-IR"/>
        </w:rPr>
        <w:t>نده</w:t>
      </w:r>
      <w:r>
        <w:rPr>
          <w:rFonts w:hint="cs"/>
          <w:rtl/>
          <w:lang w:bidi="fa-IR"/>
        </w:rPr>
        <w:t>ی</w:t>
      </w:r>
      <w:r>
        <w:rPr>
          <w:rtl/>
          <w:lang w:bidi="fa-IR"/>
        </w:rPr>
        <w:t xml:space="preserve"> بنده در نوار مرز</w:t>
      </w:r>
      <w:r>
        <w:rPr>
          <w:rFonts w:hint="cs"/>
          <w:rtl/>
          <w:lang w:bidi="fa-IR"/>
        </w:rPr>
        <w:t>ی</w:t>
      </w:r>
      <w:r>
        <w:rPr>
          <w:rtl/>
          <w:lang w:bidi="fa-IR"/>
        </w:rPr>
        <w:t xml:space="preserve"> مشترک با کشورها</w:t>
      </w:r>
      <w:r>
        <w:rPr>
          <w:rFonts w:hint="cs"/>
          <w:rtl/>
          <w:lang w:bidi="fa-IR"/>
        </w:rPr>
        <w:t>ی</w:t>
      </w:r>
      <w:r>
        <w:rPr>
          <w:rtl/>
          <w:lang w:bidi="fa-IR"/>
        </w:rPr>
        <w:t xml:space="preserve"> درگ</w:t>
      </w:r>
      <w:r>
        <w:rPr>
          <w:rFonts w:hint="cs"/>
          <w:rtl/>
          <w:lang w:bidi="fa-IR"/>
        </w:rPr>
        <w:t>ی</w:t>
      </w:r>
      <w:r>
        <w:rPr>
          <w:rFonts w:hint="eastAsia"/>
          <w:rtl/>
          <w:lang w:bidi="fa-IR"/>
        </w:rPr>
        <w:t>ر</w:t>
      </w:r>
      <w:r>
        <w:rPr>
          <w:rtl/>
          <w:lang w:bidi="fa-IR"/>
        </w:rPr>
        <w:t xml:space="preserve"> مستقر شده و کل</w:t>
      </w:r>
      <w:r>
        <w:rPr>
          <w:rFonts w:hint="cs"/>
          <w:rtl/>
          <w:lang w:bidi="fa-IR"/>
        </w:rPr>
        <w:t>ی</w:t>
      </w:r>
      <w:r>
        <w:rPr>
          <w:rFonts w:hint="eastAsia"/>
          <w:rtl/>
          <w:lang w:bidi="fa-IR"/>
        </w:rPr>
        <w:t>ه</w:t>
      </w:r>
      <w:r>
        <w:rPr>
          <w:rtl/>
          <w:lang w:bidi="fa-IR"/>
        </w:rPr>
        <w:t xml:space="preserve"> اقدامات هوا</w:t>
      </w:r>
      <w:r>
        <w:rPr>
          <w:rFonts w:hint="cs"/>
          <w:rtl/>
          <w:lang w:bidi="fa-IR"/>
        </w:rPr>
        <w:t>یی</w:t>
      </w:r>
      <w:r>
        <w:rPr>
          <w:rtl/>
          <w:lang w:bidi="fa-IR"/>
        </w:rPr>
        <w:t xml:space="preserve"> ن</w:t>
      </w:r>
      <w:r>
        <w:rPr>
          <w:rFonts w:hint="cs"/>
          <w:rtl/>
          <w:lang w:bidi="fa-IR"/>
        </w:rPr>
        <w:t>ی</w:t>
      </w:r>
      <w:r>
        <w:rPr>
          <w:rFonts w:hint="eastAsia"/>
          <w:rtl/>
          <w:lang w:bidi="fa-IR"/>
        </w:rPr>
        <w:t>روها</w:t>
      </w:r>
      <w:r>
        <w:rPr>
          <w:rFonts w:hint="cs"/>
          <w:rtl/>
          <w:lang w:bidi="fa-IR"/>
        </w:rPr>
        <w:t>ی</w:t>
      </w:r>
      <w:r>
        <w:rPr>
          <w:rtl/>
          <w:lang w:bidi="fa-IR"/>
        </w:rPr>
        <w:t xml:space="preserve"> درگ</w:t>
      </w:r>
      <w:r>
        <w:rPr>
          <w:rFonts w:hint="cs"/>
          <w:rtl/>
          <w:lang w:bidi="fa-IR"/>
        </w:rPr>
        <w:t>ی</w:t>
      </w:r>
      <w:r>
        <w:rPr>
          <w:rFonts w:hint="eastAsia"/>
          <w:rtl/>
          <w:lang w:bidi="fa-IR"/>
        </w:rPr>
        <w:t>ر</w:t>
      </w:r>
      <w:r>
        <w:rPr>
          <w:rtl/>
          <w:lang w:bidi="fa-IR"/>
        </w:rPr>
        <w:t xml:space="preserve"> در منطقه تحت رصد و اشراف کامل ن</w:t>
      </w:r>
      <w:r>
        <w:rPr>
          <w:rFonts w:hint="cs"/>
          <w:rtl/>
          <w:lang w:bidi="fa-IR"/>
        </w:rPr>
        <w:t>ی</w:t>
      </w:r>
      <w:r>
        <w:rPr>
          <w:rFonts w:hint="eastAsia"/>
          <w:rtl/>
          <w:lang w:bidi="fa-IR"/>
        </w:rPr>
        <w:t>رو</w:t>
      </w:r>
      <w:r>
        <w:rPr>
          <w:rFonts w:hint="cs"/>
          <w:rtl/>
          <w:lang w:bidi="fa-IR"/>
        </w:rPr>
        <w:t>ی</w:t>
      </w:r>
      <w:r>
        <w:rPr>
          <w:rtl/>
          <w:lang w:bidi="fa-IR"/>
        </w:rPr>
        <w:t xml:space="preserve"> پدافند هوا</w:t>
      </w:r>
      <w:r>
        <w:rPr>
          <w:rFonts w:hint="cs"/>
          <w:rtl/>
          <w:lang w:bidi="fa-IR"/>
        </w:rPr>
        <w:t>یی</w:t>
      </w:r>
      <w:r>
        <w:rPr>
          <w:rtl/>
          <w:lang w:bidi="fa-IR"/>
        </w:rPr>
        <w:t xml:space="preserve"> قرار گرفت. از اواخر سال 13۹۹ در سمت جانش</w:t>
      </w:r>
      <w:r>
        <w:rPr>
          <w:rFonts w:hint="cs"/>
          <w:rtl/>
          <w:lang w:bidi="fa-IR"/>
        </w:rPr>
        <w:t>ی</w:t>
      </w:r>
      <w:r>
        <w:rPr>
          <w:rFonts w:hint="eastAsia"/>
          <w:rtl/>
          <w:lang w:bidi="fa-IR"/>
        </w:rPr>
        <w:t>ن</w:t>
      </w:r>
      <w:r>
        <w:rPr>
          <w:rtl/>
          <w:lang w:bidi="fa-IR"/>
        </w:rPr>
        <w:t xml:space="preserve"> منطقه پداه شمال غرب منصوب و از اواخر جنگ ۱۲ روزه رژ</w:t>
      </w:r>
      <w:r>
        <w:rPr>
          <w:rFonts w:hint="cs"/>
          <w:rtl/>
          <w:lang w:bidi="fa-IR"/>
        </w:rPr>
        <w:t>ی</w:t>
      </w:r>
      <w:r>
        <w:rPr>
          <w:rFonts w:hint="eastAsia"/>
          <w:rtl/>
          <w:lang w:bidi="fa-IR"/>
        </w:rPr>
        <w:t>م</w:t>
      </w:r>
      <w:r>
        <w:rPr>
          <w:rtl/>
          <w:lang w:bidi="fa-IR"/>
        </w:rPr>
        <w:t xml:space="preserve"> صه</w:t>
      </w:r>
      <w:r>
        <w:rPr>
          <w:rFonts w:hint="cs"/>
          <w:rtl/>
          <w:lang w:bidi="fa-IR"/>
        </w:rPr>
        <w:t>ی</w:t>
      </w:r>
      <w:r>
        <w:rPr>
          <w:rFonts w:hint="eastAsia"/>
          <w:rtl/>
          <w:lang w:bidi="fa-IR"/>
        </w:rPr>
        <w:t>ون</w:t>
      </w:r>
      <w:r>
        <w:rPr>
          <w:rFonts w:hint="cs"/>
          <w:rtl/>
          <w:lang w:bidi="fa-IR"/>
        </w:rPr>
        <w:t>ی</w:t>
      </w:r>
      <w:r>
        <w:rPr>
          <w:rFonts w:hint="eastAsia"/>
          <w:rtl/>
          <w:lang w:bidi="fa-IR"/>
        </w:rPr>
        <w:t>ست</w:t>
      </w:r>
      <w:r>
        <w:rPr>
          <w:rFonts w:hint="cs"/>
          <w:rtl/>
          <w:lang w:bidi="fa-IR"/>
        </w:rPr>
        <w:t>ی</w:t>
      </w:r>
      <w:r>
        <w:rPr>
          <w:rtl/>
          <w:lang w:bidi="fa-IR"/>
        </w:rPr>
        <w:t xml:space="preserve"> عل</w:t>
      </w:r>
      <w:r>
        <w:rPr>
          <w:rFonts w:hint="cs"/>
          <w:rtl/>
          <w:lang w:bidi="fa-IR"/>
        </w:rPr>
        <w:t>ی</w:t>
      </w:r>
      <w:r>
        <w:rPr>
          <w:rFonts w:hint="eastAsia"/>
          <w:rtl/>
          <w:lang w:bidi="fa-IR"/>
        </w:rPr>
        <w:t>ه</w:t>
      </w:r>
      <w:r>
        <w:rPr>
          <w:rtl/>
          <w:lang w:bidi="fa-IR"/>
        </w:rPr>
        <w:t xml:space="preserve"> جمه</w:t>
      </w:r>
      <w:r>
        <w:rPr>
          <w:rFonts w:hint="eastAsia"/>
          <w:rtl/>
          <w:lang w:bidi="fa-IR"/>
        </w:rPr>
        <w:t>ور</w:t>
      </w:r>
      <w:r>
        <w:rPr>
          <w:rFonts w:hint="cs"/>
          <w:rtl/>
          <w:lang w:bidi="fa-IR"/>
        </w:rPr>
        <w:t>ی</w:t>
      </w:r>
      <w:r>
        <w:rPr>
          <w:rtl/>
          <w:lang w:bidi="fa-IR"/>
        </w:rPr>
        <w:t xml:space="preserve"> اسلام</w:t>
      </w:r>
      <w:r>
        <w:rPr>
          <w:rFonts w:hint="cs"/>
          <w:rtl/>
          <w:lang w:bidi="fa-IR"/>
        </w:rPr>
        <w:t>ی</w:t>
      </w:r>
      <w:r>
        <w:rPr>
          <w:rtl/>
          <w:lang w:bidi="fa-IR"/>
        </w:rPr>
        <w:t xml:space="preserve"> ا</w:t>
      </w:r>
      <w:r>
        <w:rPr>
          <w:rFonts w:hint="cs"/>
          <w:rtl/>
          <w:lang w:bidi="fa-IR"/>
        </w:rPr>
        <w:t>ی</w:t>
      </w:r>
      <w:r>
        <w:rPr>
          <w:rFonts w:hint="eastAsia"/>
          <w:rtl/>
          <w:lang w:bidi="fa-IR"/>
        </w:rPr>
        <w:t>ران،از</w:t>
      </w:r>
      <w:r>
        <w:rPr>
          <w:rtl/>
          <w:lang w:bidi="fa-IR"/>
        </w:rPr>
        <w:t xml:space="preserve"> تار</w:t>
      </w:r>
      <w:r>
        <w:rPr>
          <w:rFonts w:hint="cs"/>
          <w:rtl/>
          <w:lang w:bidi="fa-IR"/>
        </w:rPr>
        <w:t>ی</w:t>
      </w:r>
      <w:r>
        <w:rPr>
          <w:rFonts w:hint="eastAsia"/>
          <w:rtl/>
          <w:lang w:bidi="fa-IR"/>
        </w:rPr>
        <w:t>خ</w:t>
      </w:r>
      <w:r>
        <w:rPr>
          <w:rtl/>
          <w:lang w:bidi="fa-IR"/>
        </w:rPr>
        <w:t xml:space="preserve"> ۲۸ خرداد ۱۴۰۴ بعنوان فرمانده منطقه پدافند هوا</w:t>
      </w:r>
      <w:r>
        <w:rPr>
          <w:rFonts w:hint="cs"/>
          <w:rtl/>
          <w:lang w:bidi="fa-IR"/>
        </w:rPr>
        <w:t>یی</w:t>
      </w:r>
      <w:r>
        <w:rPr>
          <w:rtl/>
          <w:lang w:bidi="fa-IR"/>
        </w:rPr>
        <w:t xml:space="preserve"> شمال غرب منصوب شده و همچن</w:t>
      </w:r>
      <w:r>
        <w:rPr>
          <w:rFonts w:hint="cs"/>
          <w:rtl/>
          <w:lang w:bidi="fa-IR"/>
        </w:rPr>
        <w:t>ی</w:t>
      </w:r>
      <w:r>
        <w:rPr>
          <w:rFonts w:hint="eastAsia"/>
          <w:rtl/>
          <w:lang w:bidi="fa-IR"/>
        </w:rPr>
        <w:t>ن</w:t>
      </w:r>
      <w:r>
        <w:rPr>
          <w:rtl/>
          <w:lang w:bidi="fa-IR"/>
        </w:rPr>
        <w:t xml:space="preserve"> جنگ رمضان،ائتلاف آمر</w:t>
      </w:r>
      <w:r>
        <w:rPr>
          <w:rFonts w:hint="cs"/>
          <w:rtl/>
          <w:lang w:bidi="fa-IR"/>
        </w:rPr>
        <w:t>ی</w:t>
      </w:r>
      <w:r>
        <w:rPr>
          <w:rFonts w:hint="eastAsia"/>
          <w:rtl/>
          <w:lang w:bidi="fa-IR"/>
        </w:rPr>
        <w:t>کا</w:t>
      </w:r>
      <w:r>
        <w:rPr>
          <w:rFonts w:hint="cs"/>
          <w:rtl/>
          <w:lang w:bidi="fa-IR"/>
        </w:rPr>
        <w:t>یی</w:t>
      </w:r>
      <w:r>
        <w:rPr>
          <w:rtl/>
          <w:lang w:bidi="fa-IR"/>
        </w:rPr>
        <w:t xml:space="preserve"> مه</w:t>
      </w:r>
      <w:r>
        <w:rPr>
          <w:rFonts w:hint="cs"/>
          <w:rtl/>
          <w:lang w:bidi="fa-IR"/>
        </w:rPr>
        <w:t>ی</w:t>
      </w:r>
      <w:r>
        <w:rPr>
          <w:rFonts w:hint="eastAsia"/>
          <w:rtl/>
          <w:lang w:bidi="fa-IR"/>
        </w:rPr>
        <w:t>ون</w:t>
      </w:r>
      <w:r>
        <w:rPr>
          <w:rFonts w:hint="cs"/>
          <w:rtl/>
          <w:lang w:bidi="fa-IR"/>
        </w:rPr>
        <w:t>ی</w:t>
      </w:r>
      <w:r>
        <w:rPr>
          <w:rFonts w:hint="eastAsia"/>
          <w:rtl/>
          <w:lang w:bidi="fa-IR"/>
        </w:rPr>
        <w:t>ست</w:t>
      </w:r>
      <w:r>
        <w:rPr>
          <w:rFonts w:hint="cs"/>
          <w:rtl/>
          <w:lang w:bidi="fa-IR"/>
        </w:rPr>
        <w:t>ی</w:t>
      </w:r>
      <w:r>
        <w:rPr>
          <w:rtl/>
          <w:lang w:bidi="fa-IR"/>
        </w:rPr>
        <w:t xml:space="preserve"> در ا</w:t>
      </w:r>
      <w:r>
        <w:rPr>
          <w:rFonts w:hint="cs"/>
          <w:rtl/>
          <w:lang w:bidi="fa-IR"/>
        </w:rPr>
        <w:t>ی</w:t>
      </w:r>
      <w:r>
        <w:rPr>
          <w:rFonts w:hint="eastAsia"/>
          <w:rtl/>
          <w:lang w:bidi="fa-IR"/>
        </w:rPr>
        <w:t>ن</w:t>
      </w:r>
      <w:r>
        <w:rPr>
          <w:rtl/>
          <w:lang w:bidi="fa-IR"/>
        </w:rPr>
        <w:t xml:space="preserve"> منطقه را با کمتر</w:t>
      </w:r>
      <w:r>
        <w:rPr>
          <w:rFonts w:hint="cs"/>
          <w:rtl/>
          <w:lang w:bidi="fa-IR"/>
        </w:rPr>
        <w:t>ی</w:t>
      </w:r>
      <w:r>
        <w:rPr>
          <w:rFonts w:hint="eastAsia"/>
          <w:rtl/>
          <w:lang w:bidi="fa-IR"/>
        </w:rPr>
        <w:t>ن</w:t>
      </w:r>
      <w:r>
        <w:rPr>
          <w:rtl/>
          <w:lang w:bidi="fa-IR"/>
        </w:rPr>
        <w:t xml:space="preserve"> خسارت به کارکنان و تجه</w:t>
      </w:r>
      <w:r>
        <w:rPr>
          <w:rFonts w:hint="cs"/>
          <w:rtl/>
          <w:lang w:bidi="fa-IR"/>
        </w:rPr>
        <w:t>ی</w:t>
      </w:r>
      <w:r>
        <w:rPr>
          <w:rFonts w:hint="eastAsia"/>
          <w:rtl/>
          <w:lang w:bidi="fa-IR"/>
        </w:rPr>
        <w:t>زات</w:t>
      </w:r>
      <w:r>
        <w:rPr>
          <w:rtl/>
          <w:lang w:bidi="fa-IR"/>
        </w:rPr>
        <w:t xml:space="preserve">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کرده، از جمله اقدامات مهم در ا</w:t>
      </w:r>
      <w:r>
        <w:rPr>
          <w:rFonts w:hint="cs"/>
          <w:rtl/>
          <w:lang w:bidi="fa-IR"/>
        </w:rPr>
        <w:t>ی</w:t>
      </w:r>
      <w:r>
        <w:rPr>
          <w:rFonts w:hint="eastAsia"/>
          <w:rtl/>
          <w:lang w:bidi="fa-IR"/>
        </w:rPr>
        <w:t>ن</w:t>
      </w:r>
      <w:r>
        <w:rPr>
          <w:rtl/>
          <w:lang w:bidi="fa-IR"/>
        </w:rPr>
        <w:t xml:space="preserve"> جنگ م</w:t>
      </w:r>
      <w:r>
        <w:rPr>
          <w:rFonts w:hint="cs"/>
          <w:rtl/>
          <w:lang w:bidi="fa-IR"/>
        </w:rPr>
        <w:t>ی</w:t>
      </w:r>
      <w:r>
        <w:rPr>
          <w:rFonts w:hint="eastAsia"/>
          <w:rtl/>
          <w:lang w:bidi="fa-IR"/>
        </w:rPr>
        <w:t>توان</w:t>
      </w:r>
      <w:r>
        <w:rPr>
          <w:rtl/>
          <w:lang w:bidi="fa-IR"/>
        </w:rPr>
        <w:t xml:space="preserve"> به جابجا</w:t>
      </w:r>
      <w:r>
        <w:rPr>
          <w:rFonts w:hint="cs"/>
          <w:rtl/>
          <w:lang w:bidi="fa-IR"/>
        </w:rPr>
        <w:t>یی</w:t>
      </w:r>
      <w:r>
        <w:rPr>
          <w:rtl/>
          <w:lang w:bidi="fa-IR"/>
        </w:rPr>
        <w:t xml:space="preserve"> سر</w:t>
      </w:r>
      <w:r>
        <w:rPr>
          <w:rFonts w:hint="cs"/>
          <w:rtl/>
          <w:lang w:bidi="fa-IR"/>
        </w:rPr>
        <w:t>ی</w:t>
      </w:r>
      <w:r>
        <w:rPr>
          <w:rFonts w:hint="eastAsia"/>
          <w:rtl/>
          <w:lang w:bidi="fa-IR"/>
        </w:rPr>
        <w:t>ع</w:t>
      </w:r>
      <w:r>
        <w:rPr>
          <w:rtl/>
          <w:lang w:bidi="fa-IR"/>
        </w:rPr>
        <w:t xml:space="preserve"> و نجات ۳ سامانه رادار</w:t>
      </w:r>
      <w:r>
        <w:rPr>
          <w:rFonts w:hint="cs"/>
          <w:rtl/>
          <w:lang w:bidi="fa-IR"/>
        </w:rPr>
        <w:t>ی</w:t>
      </w:r>
      <w:r>
        <w:rPr>
          <w:rFonts w:hint="eastAsia"/>
          <w:rtl/>
          <w:lang w:bidi="fa-IR"/>
        </w:rPr>
        <w:t>،</w:t>
      </w:r>
      <w:r>
        <w:rPr>
          <w:rtl/>
          <w:lang w:bidi="fa-IR"/>
        </w:rPr>
        <w:t xml:space="preserve"> تعداد</w:t>
      </w:r>
      <w:r>
        <w:rPr>
          <w:rFonts w:hint="cs"/>
          <w:rtl/>
          <w:lang w:bidi="fa-IR"/>
        </w:rPr>
        <w:t>ی</w:t>
      </w:r>
      <w:r>
        <w:rPr>
          <w:rtl/>
          <w:lang w:bidi="fa-IR"/>
        </w:rPr>
        <w:t xml:space="preserve"> سامانه ها</w:t>
      </w:r>
      <w:r>
        <w:rPr>
          <w:rFonts w:hint="cs"/>
          <w:rtl/>
          <w:lang w:bidi="fa-IR"/>
        </w:rPr>
        <w:t>ی</w:t>
      </w:r>
      <w:r>
        <w:rPr>
          <w:rtl/>
          <w:lang w:bidi="fa-IR"/>
        </w:rPr>
        <w:t xml:space="preserve"> پهپاد</w:t>
      </w:r>
      <w:r>
        <w:rPr>
          <w:rFonts w:hint="cs"/>
          <w:rtl/>
          <w:lang w:bidi="fa-IR"/>
        </w:rPr>
        <w:t>ی</w:t>
      </w:r>
      <w:r>
        <w:rPr>
          <w:rFonts w:hint="eastAsia"/>
          <w:rtl/>
          <w:lang w:bidi="fa-IR"/>
        </w:rPr>
        <w:t>،جنگان</w:t>
      </w:r>
      <w:r>
        <w:rPr>
          <w:rFonts w:hint="cs"/>
          <w:rtl/>
          <w:lang w:bidi="fa-IR"/>
        </w:rPr>
        <w:t>ی</w:t>
      </w:r>
      <w:r>
        <w:rPr>
          <w:rtl/>
          <w:lang w:bidi="fa-IR"/>
        </w:rPr>
        <w:t xml:space="preserve"> ،ارتباط</w:t>
      </w:r>
      <w:r>
        <w:rPr>
          <w:rFonts w:hint="cs"/>
          <w:rtl/>
          <w:lang w:bidi="fa-IR"/>
        </w:rPr>
        <w:t>ی</w:t>
      </w:r>
      <w:r>
        <w:rPr>
          <w:rFonts w:hint="eastAsia"/>
          <w:rtl/>
          <w:lang w:bidi="fa-IR"/>
        </w:rPr>
        <w:t>،</w:t>
      </w:r>
      <w:r>
        <w:rPr>
          <w:rtl/>
          <w:lang w:bidi="fa-IR"/>
        </w:rPr>
        <w:t xml:space="preserve"> خودرو</w:t>
      </w:r>
      <w:r>
        <w:rPr>
          <w:rFonts w:hint="cs"/>
          <w:rtl/>
          <w:lang w:bidi="fa-IR"/>
        </w:rPr>
        <w:t>یی</w:t>
      </w:r>
      <w:r>
        <w:rPr>
          <w:rFonts w:hint="eastAsia"/>
          <w:rtl/>
          <w:lang w:bidi="fa-IR"/>
        </w:rPr>
        <w:t>،</w:t>
      </w:r>
      <w:r>
        <w:rPr>
          <w:rtl/>
          <w:lang w:bidi="fa-IR"/>
        </w:rPr>
        <w:t xml:space="preserve"> فرار</w:t>
      </w:r>
      <w:r>
        <w:rPr>
          <w:rFonts w:hint="cs"/>
          <w:rtl/>
          <w:lang w:bidi="fa-IR"/>
        </w:rPr>
        <w:t>ی</w:t>
      </w:r>
      <w:r>
        <w:rPr>
          <w:rtl/>
          <w:lang w:bidi="fa-IR"/>
        </w:rPr>
        <w:t xml:space="preserve"> دادن تعداد کث</w:t>
      </w:r>
      <w:r>
        <w:rPr>
          <w:rFonts w:hint="cs"/>
          <w:rtl/>
          <w:lang w:bidi="fa-IR"/>
        </w:rPr>
        <w:t>ی</w:t>
      </w:r>
      <w:r>
        <w:rPr>
          <w:rFonts w:hint="eastAsia"/>
          <w:rtl/>
          <w:lang w:bidi="fa-IR"/>
        </w:rPr>
        <w:t>ر</w:t>
      </w:r>
      <w:r>
        <w:rPr>
          <w:rFonts w:hint="cs"/>
          <w:rtl/>
          <w:lang w:bidi="fa-IR"/>
        </w:rPr>
        <w:t>ی</w:t>
      </w:r>
      <w:r>
        <w:rPr>
          <w:rtl/>
          <w:lang w:bidi="fa-IR"/>
        </w:rPr>
        <w:t xml:space="preserve"> از هواگردها</w:t>
      </w:r>
      <w:r>
        <w:rPr>
          <w:rFonts w:hint="cs"/>
          <w:rtl/>
          <w:lang w:bidi="fa-IR"/>
        </w:rPr>
        <w:t>ی</w:t>
      </w:r>
      <w:r>
        <w:rPr>
          <w:rtl/>
          <w:lang w:bidi="fa-IR"/>
        </w:rPr>
        <w:t xml:space="preserve"> دشمن و انهدام ۱۱ فروند از آنها اشاره کرد.</w:t>
      </w:r>
    </w:p>
    <w:p w14:paraId="09D4D547" w14:textId="77777777" w:rsidR="001B1E4C" w:rsidRDefault="001B1E4C" w:rsidP="00E9753D">
      <w:pPr>
        <w:rPr>
          <w:rtl/>
          <w:lang w:bidi="fa-IR"/>
        </w:rPr>
      </w:pPr>
      <w:r>
        <w:rPr>
          <w:rtl/>
          <w:lang w:bidi="fa-IR"/>
        </w:rPr>
        <w:t>۲- به نظر حضرتعال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حوزه ذ</w:t>
      </w:r>
      <w:r>
        <w:rPr>
          <w:rFonts w:hint="cs"/>
          <w:rtl/>
          <w:lang w:bidi="fa-IR"/>
        </w:rPr>
        <w:t>ی</w:t>
      </w:r>
      <w:r>
        <w:rPr>
          <w:rFonts w:hint="eastAsia"/>
          <w:rtl/>
          <w:lang w:bidi="fa-IR"/>
        </w:rPr>
        <w:t>نفعان</w:t>
      </w:r>
      <w:r>
        <w:rPr>
          <w:rtl/>
          <w:lang w:bidi="fa-IR"/>
        </w:rPr>
        <w:t>(ذ</w:t>
      </w:r>
      <w:r>
        <w:rPr>
          <w:rFonts w:hint="cs"/>
          <w:rtl/>
          <w:lang w:bidi="fa-IR"/>
        </w:rPr>
        <w:t>ی</w:t>
      </w:r>
      <w:r>
        <w:rPr>
          <w:rFonts w:hint="eastAsia"/>
          <w:rtl/>
          <w:lang w:bidi="fa-IR"/>
        </w:rPr>
        <w:t>نفعان</w:t>
      </w:r>
      <w:r>
        <w:rPr>
          <w:rtl/>
          <w:lang w:bidi="fa-IR"/>
        </w:rPr>
        <w:t xml:space="preserve"> داخل</w:t>
      </w:r>
      <w:r>
        <w:rPr>
          <w:rFonts w:hint="cs"/>
          <w:rtl/>
          <w:lang w:bidi="fa-IR"/>
        </w:rPr>
        <w:t>ی</w:t>
      </w:r>
      <w:r>
        <w:rPr>
          <w:rtl/>
          <w:lang w:bidi="fa-IR"/>
        </w:rPr>
        <w:t xml:space="preserve"> و خارج</w:t>
      </w:r>
      <w:r>
        <w:rPr>
          <w:rFonts w:hint="cs"/>
          <w:rtl/>
          <w:lang w:bidi="fa-IR"/>
        </w:rPr>
        <w:t>ی</w:t>
      </w:r>
      <w:r>
        <w:rPr>
          <w:rFonts w:hint="eastAsia"/>
          <w:rtl/>
          <w:lang w:bidi="fa-IR"/>
        </w:rPr>
        <w:t>،ن</w:t>
      </w:r>
      <w:r>
        <w:rPr>
          <w:rFonts w:hint="cs"/>
          <w:rtl/>
          <w:lang w:bidi="fa-IR"/>
        </w:rPr>
        <w:t>ی</w:t>
      </w:r>
      <w:r>
        <w:rPr>
          <w:rFonts w:hint="eastAsia"/>
          <w:rtl/>
          <w:lang w:bidi="fa-IR"/>
        </w:rPr>
        <w:t>ازها</w:t>
      </w:r>
      <w:r>
        <w:rPr>
          <w:rtl/>
          <w:lang w:bidi="fa-IR"/>
        </w:rPr>
        <w:t xml:space="preserve"> و انت</w:t>
      </w:r>
      <w:r>
        <w:rPr>
          <w:rFonts w:hint="eastAsia"/>
          <w:rtl/>
          <w:lang w:bidi="fa-IR"/>
        </w:rPr>
        <w:t>ظارات</w:t>
      </w:r>
      <w:r>
        <w:rPr>
          <w:rtl/>
          <w:lang w:bidi="fa-IR"/>
        </w:rPr>
        <w:t xml:space="preserve"> ذ</w:t>
      </w:r>
      <w:r>
        <w:rPr>
          <w:rFonts w:hint="cs"/>
          <w:rtl/>
          <w:lang w:bidi="fa-IR"/>
        </w:rPr>
        <w:t>ی</w:t>
      </w:r>
      <w:r>
        <w:rPr>
          <w:rFonts w:hint="eastAsia"/>
          <w:rtl/>
          <w:lang w:bidi="fa-IR"/>
        </w:rPr>
        <w:t>نفعان،ن</w:t>
      </w:r>
      <w:r>
        <w:rPr>
          <w:rFonts w:hint="cs"/>
          <w:rtl/>
          <w:lang w:bidi="fa-IR"/>
        </w:rPr>
        <w:t>ی</w:t>
      </w:r>
      <w:r>
        <w:rPr>
          <w:rFonts w:hint="eastAsia"/>
          <w:rtl/>
          <w:lang w:bidi="fa-IR"/>
        </w:rPr>
        <w:t>روها</w:t>
      </w:r>
      <w:r>
        <w:rPr>
          <w:rtl/>
          <w:lang w:bidi="fa-IR"/>
        </w:rPr>
        <w:t xml:space="preserve"> و ...) کدامند؟</w:t>
      </w:r>
    </w:p>
    <w:p w14:paraId="5CE85E9E" w14:textId="77777777" w:rsidR="001B1E4C" w:rsidRDefault="001B1E4C" w:rsidP="00E9753D">
      <w:pPr>
        <w:rPr>
          <w:rtl/>
          <w:lang w:bidi="fa-IR"/>
        </w:rPr>
      </w:pPr>
      <w:r>
        <w:rPr>
          <w:rFonts w:hint="eastAsia"/>
          <w:rtl/>
          <w:lang w:bidi="fa-IR"/>
        </w:rPr>
        <w:t>توسعه</w:t>
      </w:r>
      <w:r>
        <w:rPr>
          <w:rtl/>
          <w:lang w:bidi="fa-IR"/>
        </w:rPr>
        <w:t xml:space="preserve"> متوازن در حوزه دفاع هوا</w:t>
      </w:r>
      <w:r>
        <w:rPr>
          <w:rFonts w:hint="cs"/>
          <w:rtl/>
          <w:lang w:bidi="fa-IR"/>
        </w:rPr>
        <w:t>یی</w:t>
      </w:r>
      <w:r>
        <w:rPr>
          <w:rtl/>
          <w:lang w:bidi="fa-IR"/>
        </w:rPr>
        <w:t xml:space="preserve"> صرفاً خر</w:t>
      </w:r>
      <w:r>
        <w:rPr>
          <w:rFonts w:hint="cs"/>
          <w:rtl/>
          <w:lang w:bidi="fa-IR"/>
        </w:rPr>
        <w:t>ی</w:t>
      </w:r>
      <w:r>
        <w:rPr>
          <w:rFonts w:hint="eastAsia"/>
          <w:rtl/>
          <w:lang w:bidi="fa-IR"/>
        </w:rPr>
        <w:t>د</w:t>
      </w:r>
      <w:r>
        <w:rPr>
          <w:rtl/>
          <w:lang w:bidi="fa-IR"/>
        </w:rPr>
        <w:t xml:space="preserve"> </w:t>
      </w:r>
      <w:r>
        <w:rPr>
          <w:rFonts w:hint="cs"/>
          <w:rtl/>
          <w:lang w:bidi="fa-IR"/>
        </w:rPr>
        <w:t>ی</w:t>
      </w:r>
      <w:r>
        <w:rPr>
          <w:rFonts w:hint="eastAsia"/>
          <w:rtl/>
          <w:lang w:bidi="fa-IR"/>
        </w:rPr>
        <w:t>ا</w:t>
      </w:r>
      <w:r>
        <w:rPr>
          <w:rtl/>
          <w:lang w:bidi="fa-IR"/>
        </w:rPr>
        <w:t xml:space="preserve"> تول</w:t>
      </w:r>
      <w:r>
        <w:rPr>
          <w:rFonts w:hint="cs"/>
          <w:rtl/>
          <w:lang w:bidi="fa-IR"/>
        </w:rPr>
        <w:t>ی</w:t>
      </w:r>
      <w:r>
        <w:rPr>
          <w:rFonts w:hint="eastAsia"/>
          <w:rtl/>
          <w:lang w:bidi="fa-IR"/>
        </w:rPr>
        <w:t>د</w:t>
      </w:r>
      <w:r>
        <w:rPr>
          <w:rtl/>
          <w:lang w:bidi="fa-IR"/>
        </w:rPr>
        <w:t xml:space="preserve"> موشک و رادار نبوده و با</w:t>
      </w:r>
      <w:r>
        <w:rPr>
          <w:rFonts w:hint="cs"/>
          <w:rtl/>
          <w:lang w:bidi="fa-IR"/>
        </w:rPr>
        <w:t>ی</w:t>
      </w:r>
      <w:r>
        <w:rPr>
          <w:rFonts w:hint="eastAsia"/>
          <w:rtl/>
          <w:lang w:bidi="fa-IR"/>
        </w:rPr>
        <w:t>د</w:t>
      </w:r>
      <w:r>
        <w:rPr>
          <w:rtl/>
          <w:lang w:bidi="fa-IR"/>
        </w:rPr>
        <w:t xml:space="preserve"> ب</w:t>
      </w:r>
      <w:r>
        <w:rPr>
          <w:rFonts w:hint="cs"/>
          <w:rtl/>
          <w:lang w:bidi="fa-IR"/>
        </w:rPr>
        <w:t>ی</w:t>
      </w:r>
      <w:r>
        <w:rPr>
          <w:rFonts w:hint="eastAsia"/>
          <w:rtl/>
          <w:lang w:bidi="fa-IR"/>
        </w:rPr>
        <w:t>ن</w:t>
      </w:r>
      <w:r>
        <w:rPr>
          <w:rtl/>
          <w:lang w:bidi="fa-IR"/>
        </w:rPr>
        <w:t xml:space="preserve"> توان عمل</w:t>
      </w:r>
      <w:r>
        <w:rPr>
          <w:rFonts w:hint="cs"/>
          <w:rtl/>
          <w:lang w:bidi="fa-IR"/>
        </w:rPr>
        <w:t>ی</w:t>
      </w:r>
      <w:r>
        <w:rPr>
          <w:rFonts w:hint="eastAsia"/>
          <w:rtl/>
          <w:lang w:bidi="fa-IR"/>
        </w:rPr>
        <w:t>ات</w:t>
      </w:r>
      <w:r>
        <w:rPr>
          <w:rFonts w:hint="cs"/>
          <w:rtl/>
          <w:lang w:bidi="fa-IR"/>
        </w:rPr>
        <w:t>ی</w:t>
      </w:r>
      <w:r>
        <w:rPr>
          <w:rFonts w:hint="eastAsia"/>
          <w:rtl/>
          <w:lang w:bidi="fa-IR"/>
        </w:rPr>
        <w:t>،</w:t>
      </w:r>
      <w:r>
        <w:rPr>
          <w:rtl/>
          <w:lang w:bidi="fa-IR"/>
        </w:rPr>
        <w:t xml:space="preserve"> پا</w:t>
      </w:r>
      <w:r>
        <w:rPr>
          <w:rFonts w:hint="cs"/>
          <w:rtl/>
          <w:lang w:bidi="fa-IR"/>
        </w:rPr>
        <w:t>ی</w:t>
      </w:r>
      <w:r>
        <w:rPr>
          <w:rFonts w:hint="eastAsia"/>
          <w:rtl/>
          <w:lang w:bidi="fa-IR"/>
        </w:rPr>
        <w:t>دار</w:t>
      </w:r>
      <w:r>
        <w:rPr>
          <w:rFonts w:hint="cs"/>
          <w:rtl/>
          <w:lang w:bidi="fa-IR"/>
        </w:rPr>
        <w:t>ی</w:t>
      </w:r>
      <w:r>
        <w:rPr>
          <w:rtl/>
          <w:lang w:bidi="fa-IR"/>
        </w:rPr>
        <w:t xml:space="preserve"> تول</w:t>
      </w:r>
      <w:r>
        <w:rPr>
          <w:rFonts w:hint="cs"/>
          <w:rtl/>
          <w:lang w:bidi="fa-IR"/>
        </w:rPr>
        <w:t>ی</w:t>
      </w:r>
      <w:r>
        <w:rPr>
          <w:rFonts w:hint="eastAsia"/>
          <w:rtl/>
          <w:lang w:bidi="fa-IR"/>
        </w:rPr>
        <w:t>د</w:t>
      </w:r>
      <w:r>
        <w:rPr>
          <w:rtl/>
          <w:lang w:bidi="fa-IR"/>
        </w:rPr>
        <w:t xml:space="preserve"> و پا</w:t>
      </w:r>
      <w:r>
        <w:rPr>
          <w:rFonts w:hint="cs"/>
          <w:rtl/>
          <w:lang w:bidi="fa-IR"/>
        </w:rPr>
        <w:t>ی</w:t>
      </w:r>
      <w:r>
        <w:rPr>
          <w:rFonts w:hint="eastAsia"/>
          <w:rtl/>
          <w:lang w:bidi="fa-IR"/>
        </w:rPr>
        <w:t>دار</w:t>
      </w:r>
      <w:r>
        <w:rPr>
          <w:rFonts w:hint="cs"/>
          <w:rtl/>
          <w:lang w:bidi="fa-IR"/>
        </w:rPr>
        <w:t>ی</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تعادل ا</w:t>
      </w:r>
      <w:r>
        <w:rPr>
          <w:rFonts w:hint="cs"/>
          <w:rtl/>
          <w:lang w:bidi="fa-IR"/>
        </w:rPr>
        <w:t>ی</w:t>
      </w:r>
      <w:r>
        <w:rPr>
          <w:rFonts w:hint="eastAsia"/>
          <w:rtl/>
          <w:lang w:bidi="fa-IR"/>
        </w:rPr>
        <w:t>جاد</w:t>
      </w:r>
      <w:r>
        <w:rPr>
          <w:rtl/>
          <w:lang w:bidi="fa-IR"/>
        </w:rPr>
        <w:t xml:space="preserve"> کرد.در حوزه ذ</w:t>
      </w:r>
      <w:r>
        <w:rPr>
          <w:rFonts w:hint="cs"/>
          <w:rtl/>
          <w:lang w:bidi="fa-IR"/>
        </w:rPr>
        <w:t>ی</w:t>
      </w:r>
      <w:r>
        <w:rPr>
          <w:rFonts w:hint="eastAsia"/>
          <w:rtl/>
          <w:lang w:bidi="fa-IR"/>
        </w:rPr>
        <w:t>نفعان</w:t>
      </w:r>
      <w:r>
        <w:rPr>
          <w:rtl/>
          <w:lang w:bidi="fa-IR"/>
        </w:rPr>
        <w:t xml:space="preserve"> ن</w:t>
      </w:r>
      <w:r>
        <w:rPr>
          <w:rFonts w:hint="cs"/>
          <w:rtl/>
          <w:lang w:bidi="fa-IR"/>
        </w:rPr>
        <w:t>ی</w:t>
      </w:r>
      <w:r>
        <w:rPr>
          <w:rFonts w:hint="eastAsia"/>
          <w:rtl/>
          <w:lang w:bidi="fa-IR"/>
        </w:rPr>
        <w:t>روها</w:t>
      </w:r>
      <w:r>
        <w:rPr>
          <w:rFonts w:hint="cs"/>
          <w:rtl/>
          <w:lang w:bidi="fa-IR"/>
        </w:rPr>
        <w:t>ی</w:t>
      </w:r>
      <w:r>
        <w:rPr>
          <w:rtl/>
          <w:lang w:bidi="fa-IR"/>
        </w:rPr>
        <w:t xml:space="preserve"> مسلح به عنوان کاربر نها</w:t>
      </w:r>
      <w:r>
        <w:rPr>
          <w:rFonts w:hint="cs"/>
          <w:rtl/>
          <w:lang w:bidi="fa-IR"/>
        </w:rPr>
        <w:t>یی</w:t>
      </w:r>
      <w:r>
        <w:rPr>
          <w:rtl/>
          <w:lang w:bidi="fa-IR"/>
        </w:rPr>
        <w:t xml:space="preserve"> نهادها</w:t>
      </w:r>
      <w:r>
        <w:rPr>
          <w:rFonts w:hint="cs"/>
          <w:rtl/>
          <w:lang w:bidi="fa-IR"/>
        </w:rPr>
        <w:t>ی</w:t>
      </w:r>
      <w:r>
        <w:rPr>
          <w:rtl/>
          <w:lang w:bidi="fa-IR"/>
        </w:rPr>
        <w:t xml:space="preserve"> تصم</w:t>
      </w:r>
      <w:r>
        <w:rPr>
          <w:rFonts w:hint="cs"/>
          <w:rtl/>
          <w:lang w:bidi="fa-IR"/>
        </w:rPr>
        <w:t>ی</w:t>
      </w:r>
      <w:r>
        <w:rPr>
          <w:rFonts w:hint="eastAsia"/>
          <w:rtl/>
          <w:lang w:bidi="fa-IR"/>
        </w:rPr>
        <w:t>م</w:t>
      </w:r>
      <w:r>
        <w:rPr>
          <w:rtl/>
          <w:lang w:bidi="fa-IR"/>
        </w:rPr>
        <w:t xml:space="preserve"> گ</w:t>
      </w:r>
      <w:r>
        <w:rPr>
          <w:rFonts w:hint="cs"/>
          <w:rtl/>
          <w:lang w:bidi="fa-IR"/>
        </w:rPr>
        <w:t>ی</w:t>
      </w:r>
      <w:r>
        <w:rPr>
          <w:rFonts w:hint="eastAsia"/>
          <w:rtl/>
          <w:lang w:bidi="fa-IR"/>
        </w:rPr>
        <w:t>ر</w:t>
      </w:r>
      <w:r>
        <w:rPr>
          <w:rtl/>
          <w:lang w:bidi="fa-IR"/>
        </w:rPr>
        <w:t xml:space="preserve"> حاکم</w:t>
      </w:r>
      <w:r>
        <w:rPr>
          <w:rFonts w:hint="cs"/>
          <w:rtl/>
          <w:lang w:bidi="fa-IR"/>
        </w:rPr>
        <w:t>ی</w:t>
      </w:r>
      <w:r>
        <w:rPr>
          <w:rFonts w:hint="eastAsia"/>
          <w:rtl/>
          <w:lang w:bidi="fa-IR"/>
        </w:rPr>
        <w:t>ت</w:t>
      </w:r>
      <w:r>
        <w:rPr>
          <w:rFonts w:hint="cs"/>
          <w:rtl/>
          <w:lang w:bidi="fa-IR"/>
        </w:rPr>
        <w:t>ی</w:t>
      </w:r>
      <w:r>
        <w:rPr>
          <w:rtl/>
          <w:lang w:bidi="fa-IR"/>
        </w:rPr>
        <w:t xml:space="preserve"> هستند که به دنبال امن</w:t>
      </w:r>
      <w:r>
        <w:rPr>
          <w:rFonts w:hint="cs"/>
          <w:rtl/>
          <w:lang w:bidi="fa-IR"/>
        </w:rPr>
        <w:t>ی</w:t>
      </w:r>
      <w:r>
        <w:rPr>
          <w:rFonts w:hint="eastAsia"/>
          <w:rtl/>
          <w:lang w:bidi="fa-IR"/>
        </w:rPr>
        <w:t>ت</w:t>
      </w:r>
      <w:r>
        <w:rPr>
          <w:rtl/>
          <w:lang w:bidi="fa-IR"/>
        </w:rPr>
        <w:t xml:space="preserve"> و حفظ حاکم</w:t>
      </w:r>
      <w:r>
        <w:rPr>
          <w:rFonts w:hint="cs"/>
          <w:rtl/>
          <w:lang w:bidi="fa-IR"/>
        </w:rPr>
        <w:t>ی</w:t>
      </w:r>
      <w:r>
        <w:rPr>
          <w:rFonts w:hint="eastAsia"/>
          <w:rtl/>
          <w:lang w:bidi="fa-IR"/>
        </w:rPr>
        <w:t>ت</w:t>
      </w:r>
      <w:r>
        <w:rPr>
          <w:rtl/>
          <w:lang w:bidi="fa-IR"/>
        </w:rPr>
        <w:t xml:space="preserve"> و پا</w:t>
      </w:r>
      <w:r>
        <w:rPr>
          <w:rFonts w:hint="cs"/>
          <w:rtl/>
          <w:lang w:bidi="fa-IR"/>
        </w:rPr>
        <w:t>ی</w:t>
      </w:r>
      <w:r>
        <w:rPr>
          <w:rFonts w:hint="eastAsia"/>
          <w:rtl/>
          <w:lang w:bidi="fa-IR"/>
        </w:rPr>
        <w:t>دار</w:t>
      </w:r>
      <w:r>
        <w:rPr>
          <w:rFonts w:hint="cs"/>
          <w:rtl/>
          <w:lang w:bidi="fa-IR"/>
        </w:rPr>
        <w:t>ی</w:t>
      </w:r>
      <w:r>
        <w:rPr>
          <w:rtl/>
          <w:lang w:bidi="fa-IR"/>
        </w:rPr>
        <w:t xml:space="preserve"> اقتصاد</w:t>
      </w:r>
      <w:r>
        <w:rPr>
          <w:rFonts w:hint="cs"/>
          <w:rtl/>
          <w:lang w:bidi="fa-IR"/>
        </w:rPr>
        <w:t>ی</w:t>
      </w:r>
      <w:r>
        <w:rPr>
          <w:rtl/>
          <w:lang w:bidi="fa-IR"/>
        </w:rPr>
        <w:t xml:space="preserve"> هستند.</w:t>
      </w:r>
    </w:p>
    <w:p w14:paraId="29D3102A" w14:textId="77777777" w:rsidR="001B1E4C" w:rsidRDefault="001B1E4C" w:rsidP="00E9753D">
      <w:pPr>
        <w:rPr>
          <w:rtl/>
          <w:lang w:bidi="fa-IR"/>
        </w:rPr>
      </w:pPr>
      <w:r>
        <w:rPr>
          <w:rFonts w:hint="eastAsia"/>
          <w:rtl/>
          <w:lang w:bidi="fa-IR"/>
        </w:rPr>
        <w:t>صنا</w:t>
      </w:r>
      <w:r>
        <w:rPr>
          <w:rFonts w:hint="cs"/>
          <w:rtl/>
          <w:lang w:bidi="fa-IR"/>
        </w:rPr>
        <w:t>ی</w:t>
      </w:r>
      <w:r>
        <w:rPr>
          <w:rFonts w:hint="eastAsia"/>
          <w:rtl/>
          <w:lang w:bidi="fa-IR"/>
        </w:rPr>
        <w:t>ع</w:t>
      </w:r>
      <w:r>
        <w:rPr>
          <w:rtl/>
          <w:lang w:bidi="fa-IR"/>
        </w:rPr>
        <w:t xml:space="preserve"> دفاع</w:t>
      </w:r>
      <w:r>
        <w:rPr>
          <w:rFonts w:hint="cs"/>
          <w:rtl/>
          <w:lang w:bidi="fa-IR"/>
        </w:rPr>
        <w:t>ی</w:t>
      </w:r>
      <w:r>
        <w:rPr>
          <w:rtl/>
          <w:lang w:bidi="fa-IR"/>
        </w:rPr>
        <w:t xml:space="preserve"> و دانش بن</w:t>
      </w:r>
      <w:r>
        <w:rPr>
          <w:rFonts w:hint="cs"/>
          <w:rtl/>
          <w:lang w:bidi="fa-IR"/>
        </w:rPr>
        <w:t>ی</w:t>
      </w:r>
      <w:r>
        <w:rPr>
          <w:rFonts w:hint="eastAsia"/>
          <w:rtl/>
          <w:lang w:bidi="fa-IR"/>
        </w:rPr>
        <w:t>ان‌ها</w:t>
      </w:r>
      <w:r>
        <w:rPr>
          <w:rtl/>
          <w:lang w:bidi="fa-IR"/>
        </w:rPr>
        <w:t xml:space="preserve"> که به دنبال توسعه تکنولوژ</w:t>
      </w:r>
      <w:r>
        <w:rPr>
          <w:rFonts w:hint="cs"/>
          <w:rtl/>
          <w:lang w:bidi="fa-IR"/>
        </w:rPr>
        <w:t>ی</w:t>
      </w:r>
      <w:r>
        <w:rPr>
          <w:rtl/>
          <w:lang w:bidi="fa-IR"/>
        </w:rPr>
        <w:t xml:space="preserve"> و بازار فروش بوده،بودجه و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مال</w:t>
      </w:r>
      <w:r>
        <w:rPr>
          <w:rFonts w:hint="cs"/>
          <w:rtl/>
          <w:lang w:bidi="fa-IR"/>
        </w:rPr>
        <w:t>ی</w:t>
      </w:r>
      <w:r>
        <w:rPr>
          <w:rtl/>
          <w:lang w:bidi="fa-IR"/>
        </w:rPr>
        <w:t xml:space="preserve"> ن</w:t>
      </w:r>
      <w:r>
        <w:rPr>
          <w:rFonts w:hint="cs"/>
          <w:rtl/>
          <w:lang w:bidi="fa-IR"/>
        </w:rPr>
        <w:t>ی</w:t>
      </w:r>
      <w:r>
        <w:rPr>
          <w:rFonts w:hint="eastAsia"/>
          <w:rtl/>
          <w:lang w:bidi="fa-IR"/>
        </w:rPr>
        <w:t>ز</w:t>
      </w:r>
      <w:r>
        <w:rPr>
          <w:rtl/>
          <w:lang w:bidi="fa-IR"/>
        </w:rPr>
        <w:t xml:space="preserve"> مطرح است که به دنبال به</w:t>
      </w:r>
      <w:r>
        <w:rPr>
          <w:rFonts w:hint="cs"/>
          <w:rtl/>
          <w:lang w:bidi="fa-IR"/>
        </w:rPr>
        <w:t>ی</w:t>
      </w:r>
      <w:r>
        <w:rPr>
          <w:rFonts w:hint="eastAsia"/>
          <w:rtl/>
          <w:lang w:bidi="fa-IR"/>
        </w:rPr>
        <w:t>نه</w:t>
      </w:r>
      <w:r>
        <w:rPr>
          <w:rtl/>
          <w:lang w:bidi="fa-IR"/>
        </w:rPr>
        <w:t xml:space="preserve"> ساز</w:t>
      </w:r>
      <w:r>
        <w:rPr>
          <w:rFonts w:hint="cs"/>
          <w:rtl/>
          <w:lang w:bidi="fa-IR"/>
        </w:rPr>
        <w:t>ی</w:t>
      </w:r>
      <w:r>
        <w:rPr>
          <w:rtl/>
          <w:lang w:bidi="fa-IR"/>
        </w:rPr>
        <w:t xml:space="preserve"> هز</w:t>
      </w:r>
      <w:r>
        <w:rPr>
          <w:rFonts w:hint="cs"/>
          <w:rtl/>
          <w:lang w:bidi="fa-IR"/>
        </w:rPr>
        <w:t>ی</w:t>
      </w:r>
      <w:r>
        <w:rPr>
          <w:rFonts w:hint="eastAsia"/>
          <w:rtl/>
          <w:lang w:bidi="fa-IR"/>
        </w:rPr>
        <w:t>نه‌ها</w:t>
      </w:r>
      <w:r>
        <w:rPr>
          <w:rtl/>
          <w:lang w:bidi="fa-IR"/>
        </w:rPr>
        <w:t xml:space="preserve"> م</w:t>
      </w:r>
      <w:r>
        <w:rPr>
          <w:rFonts w:hint="cs"/>
          <w:rtl/>
          <w:lang w:bidi="fa-IR"/>
        </w:rPr>
        <w:t>ی</w:t>
      </w:r>
      <w:r>
        <w:rPr>
          <w:rtl/>
          <w:lang w:bidi="fa-IR"/>
        </w:rPr>
        <w:t xml:space="preserve"> باشد. همچن</w:t>
      </w:r>
      <w:r>
        <w:rPr>
          <w:rFonts w:hint="cs"/>
          <w:rtl/>
          <w:lang w:bidi="fa-IR"/>
        </w:rPr>
        <w:t>ی</w:t>
      </w:r>
      <w:r>
        <w:rPr>
          <w:rFonts w:hint="eastAsia"/>
          <w:rtl/>
          <w:lang w:bidi="fa-IR"/>
        </w:rPr>
        <w:t>ن</w:t>
      </w:r>
      <w:r>
        <w:rPr>
          <w:rtl/>
          <w:lang w:bidi="fa-IR"/>
        </w:rPr>
        <w:t xml:space="preserve"> دشمنان خارج</w:t>
      </w:r>
      <w:r>
        <w:rPr>
          <w:rFonts w:hint="cs"/>
          <w:rtl/>
          <w:lang w:bidi="fa-IR"/>
        </w:rPr>
        <w:t>ی</w:t>
      </w:r>
      <w:r>
        <w:rPr>
          <w:rFonts w:hint="eastAsia"/>
          <w:rtl/>
          <w:lang w:bidi="fa-IR"/>
        </w:rPr>
        <w:t>،دشمنان</w:t>
      </w:r>
      <w:r>
        <w:rPr>
          <w:rtl/>
          <w:lang w:bidi="fa-IR"/>
        </w:rPr>
        <w:t xml:space="preserve"> و باز</w:t>
      </w:r>
      <w:r>
        <w:rPr>
          <w:rFonts w:hint="cs"/>
          <w:rtl/>
          <w:lang w:bidi="fa-IR"/>
        </w:rPr>
        <w:t>ی</w:t>
      </w:r>
      <w:r>
        <w:rPr>
          <w:rFonts w:hint="eastAsia"/>
          <w:rtl/>
          <w:lang w:bidi="fa-IR"/>
        </w:rPr>
        <w:t>گران</w:t>
      </w:r>
      <w:r>
        <w:rPr>
          <w:rtl/>
          <w:lang w:bidi="fa-IR"/>
        </w:rPr>
        <w:t xml:space="preserve"> منطقه‌ا</w:t>
      </w:r>
      <w:r>
        <w:rPr>
          <w:rFonts w:hint="cs"/>
          <w:rtl/>
          <w:lang w:bidi="fa-IR"/>
        </w:rPr>
        <w:t>ی</w:t>
      </w:r>
      <w:r>
        <w:rPr>
          <w:rFonts w:hint="eastAsia"/>
          <w:rtl/>
          <w:lang w:bidi="fa-IR"/>
        </w:rPr>
        <w:t>،</w:t>
      </w:r>
      <w:r>
        <w:rPr>
          <w:rtl/>
          <w:lang w:bidi="fa-IR"/>
        </w:rPr>
        <w:t xml:space="preserve"> بازارها</w:t>
      </w:r>
      <w:r>
        <w:rPr>
          <w:rFonts w:hint="cs"/>
          <w:rtl/>
          <w:lang w:bidi="fa-IR"/>
        </w:rPr>
        <w:t>ی</w:t>
      </w:r>
      <w:r>
        <w:rPr>
          <w:rtl/>
          <w:lang w:bidi="fa-IR"/>
        </w:rPr>
        <w:t xml:space="preserve"> جهان</w:t>
      </w:r>
      <w:r>
        <w:rPr>
          <w:rFonts w:hint="cs"/>
          <w:rtl/>
          <w:lang w:bidi="fa-IR"/>
        </w:rPr>
        <w:t>ی</w:t>
      </w:r>
      <w:r>
        <w:rPr>
          <w:rFonts w:hint="eastAsia"/>
          <w:rtl/>
          <w:lang w:bidi="fa-IR"/>
        </w:rPr>
        <w:t>،متحدان</w:t>
      </w:r>
      <w:r>
        <w:rPr>
          <w:rtl/>
          <w:lang w:bidi="fa-IR"/>
        </w:rPr>
        <w:t xml:space="preserve"> و سازمان‌ها</w:t>
      </w:r>
      <w:r>
        <w:rPr>
          <w:rFonts w:hint="cs"/>
          <w:rtl/>
          <w:lang w:bidi="fa-IR"/>
        </w:rPr>
        <w:t>ی</w:t>
      </w:r>
      <w:r>
        <w:rPr>
          <w:rtl/>
          <w:lang w:bidi="fa-IR"/>
        </w:rPr>
        <w:t xml:space="preserve"> ب</w:t>
      </w:r>
      <w:r>
        <w:rPr>
          <w:rFonts w:hint="cs"/>
          <w:rtl/>
          <w:lang w:bidi="fa-IR"/>
        </w:rPr>
        <w:t>ی</w:t>
      </w:r>
      <w:r>
        <w:rPr>
          <w:rFonts w:hint="eastAsia"/>
          <w:rtl/>
          <w:lang w:bidi="fa-IR"/>
        </w:rPr>
        <w:t>ن</w:t>
      </w:r>
      <w:r>
        <w:rPr>
          <w:rtl/>
          <w:lang w:bidi="fa-IR"/>
        </w:rPr>
        <w:t xml:space="preserve"> الملل</w:t>
      </w:r>
      <w:r>
        <w:rPr>
          <w:rFonts w:hint="cs"/>
          <w:rtl/>
          <w:lang w:bidi="fa-IR"/>
        </w:rPr>
        <w:t>ی</w:t>
      </w:r>
      <w:r>
        <w:rPr>
          <w:rtl/>
          <w:lang w:bidi="fa-IR"/>
        </w:rPr>
        <w:t xml:space="preserve"> م</w:t>
      </w:r>
      <w:r>
        <w:rPr>
          <w:rFonts w:hint="cs"/>
          <w:rtl/>
          <w:lang w:bidi="fa-IR"/>
        </w:rPr>
        <w:t>ی</w:t>
      </w:r>
      <w:r>
        <w:rPr>
          <w:rFonts w:hint="eastAsia"/>
          <w:rtl/>
          <w:lang w:bidi="fa-IR"/>
        </w:rPr>
        <w:t>توانند</w:t>
      </w:r>
      <w:r>
        <w:rPr>
          <w:rtl/>
          <w:lang w:bidi="fa-IR"/>
        </w:rPr>
        <w:t xml:space="preserve"> مطرح باشند.</w:t>
      </w:r>
    </w:p>
    <w:p w14:paraId="666F3F1F" w14:textId="77777777" w:rsidR="001B1E4C" w:rsidRDefault="001B1E4C" w:rsidP="00E9753D">
      <w:pPr>
        <w:rPr>
          <w:rtl/>
          <w:lang w:bidi="fa-IR"/>
        </w:rPr>
      </w:pPr>
      <w:r>
        <w:rPr>
          <w:rFonts w:hint="eastAsia"/>
          <w:rtl/>
          <w:lang w:bidi="fa-IR"/>
        </w:rPr>
        <w:t>در</w:t>
      </w:r>
      <w:r>
        <w:rPr>
          <w:rtl/>
          <w:lang w:bidi="fa-IR"/>
        </w:rPr>
        <w:t xml:space="preserve"> بعد ن</w:t>
      </w:r>
      <w:r>
        <w:rPr>
          <w:rFonts w:hint="cs"/>
          <w:rtl/>
          <w:lang w:bidi="fa-IR"/>
        </w:rPr>
        <w:t>ی</w:t>
      </w:r>
      <w:r>
        <w:rPr>
          <w:rFonts w:hint="eastAsia"/>
          <w:rtl/>
          <w:lang w:bidi="fa-IR"/>
        </w:rPr>
        <w:t>ازها</w:t>
      </w:r>
      <w:r>
        <w:rPr>
          <w:rtl/>
          <w:lang w:bidi="fa-IR"/>
        </w:rPr>
        <w:t xml:space="preserve"> و انتظارات عوامل</w:t>
      </w:r>
      <w:r>
        <w:rPr>
          <w:rFonts w:hint="cs"/>
          <w:rtl/>
          <w:lang w:bidi="fa-IR"/>
        </w:rPr>
        <w:t>ی</w:t>
      </w:r>
      <w:r>
        <w:rPr>
          <w:rtl/>
          <w:lang w:bidi="fa-IR"/>
        </w:rPr>
        <w:t xml:space="preserve"> همچون ن</w:t>
      </w:r>
      <w:r>
        <w:rPr>
          <w:rFonts w:hint="cs"/>
          <w:rtl/>
          <w:lang w:bidi="fa-IR"/>
        </w:rPr>
        <w:t>ی</w:t>
      </w:r>
      <w:r>
        <w:rPr>
          <w:rFonts w:hint="eastAsia"/>
          <w:rtl/>
          <w:lang w:bidi="fa-IR"/>
        </w:rPr>
        <w:t>از</w:t>
      </w:r>
      <w:r>
        <w:rPr>
          <w:rtl/>
          <w:lang w:bidi="fa-IR"/>
        </w:rPr>
        <w:t xml:space="preserve"> به پا</w:t>
      </w:r>
      <w:r>
        <w:rPr>
          <w:rFonts w:hint="cs"/>
          <w:rtl/>
          <w:lang w:bidi="fa-IR"/>
        </w:rPr>
        <w:t>ی</w:t>
      </w:r>
      <w:r>
        <w:rPr>
          <w:rFonts w:hint="eastAsia"/>
          <w:rtl/>
          <w:lang w:bidi="fa-IR"/>
        </w:rPr>
        <w:t>دار</w:t>
      </w:r>
      <w:r>
        <w:rPr>
          <w:rFonts w:hint="cs"/>
          <w:rtl/>
          <w:lang w:bidi="fa-IR"/>
        </w:rPr>
        <w:t>ی</w:t>
      </w:r>
      <w:r>
        <w:rPr>
          <w:rtl/>
          <w:lang w:bidi="fa-IR"/>
        </w:rPr>
        <w:t xml:space="preserve"> در شرا</w:t>
      </w:r>
      <w:r>
        <w:rPr>
          <w:rFonts w:hint="cs"/>
          <w:rtl/>
          <w:lang w:bidi="fa-IR"/>
        </w:rPr>
        <w:t>ی</w:t>
      </w:r>
      <w:r>
        <w:rPr>
          <w:rFonts w:hint="eastAsia"/>
          <w:rtl/>
          <w:lang w:bidi="fa-IR"/>
        </w:rPr>
        <w:t>ط</w:t>
      </w:r>
      <w:r>
        <w:rPr>
          <w:rtl/>
          <w:lang w:bidi="fa-IR"/>
        </w:rPr>
        <w:t xml:space="preserve"> صلح و جنگ،ن</w:t>
      </w:r>
      <w:r>
        <w:rPr>
          <w:rFonts w:hint="cs"/>
          <w:rtl/>
          <w:lang w:bidi="fa-IR"/>
        </w:rPr>
        <w:t>ی</w:t>
      </w:r>
      <w:r>
        <w:rPr>
          <w:rFonts w:hint="eastAsia"/>
          <w:rtl/>
          <w:lang w:bidi="fa-IR"/>
        </w:rPr>
        <w:t>از</w:t>
      </w:r>
      <w:r>
        <w:rPr>
          <w:rtl/>
          <w:lang w:bidi="fa-IR"/>
        </w:rPr>
        <w:t xml:space="preserve"> به </w:t>
      </w:r>
      <w:r>
        <w:rPr>
          <w:rFonts w:hint="cs"/>
          <w:rtl/>
          <w:lang w:bidi="fa-IR"/>
        </w:rPr>
        <w:t>ی</w:t>
      </w:r>
      <w:r>
        <w:rPr>
          <w:rFonts w:hint="eastAsia"/>
          <w:rtl/>
          <w:lang w:bidi="fa-IR"/>
        </w:rPr>
        <w:t>کپارچگ</w:t>
      </w:r>
      <w:r>
        <w:rPr>
          <w:rFonts w:hint="cs"/>
          <w:rtl/>
          <w:lang w:bidi="fa-IR"/>
        </w:rPr>
        <w:t>ی</w:t>
      </w:r>
      <w:r>
        <w:rPr>
          <w:rtl/>
          <w:lang w:bidi="fa-IR"/>
        </w:rPr>
        <w:t xml:space="preserve"> ن</w:t>
      </w:r>
      <w:r>
        <w:rPr>
          <w:rFonts w:hint="cs"/>
          <w:rtl/>
          <w:lang w:bidi="fa-IR"/>
        </w:rPr>
        <w:t>ی</w:t>
      </w:r>
      <w:r>
        <w:rPr>
          <w:rFonts w:hint="eastAsia"/>
          <w:rtl/>
          <w:lang w:bidi="fa-IR"/>
        </w:rPr>
        <w:t>روها</w:t>
      </w:r>
      <w:r>
        <w:rPr>
          <w:rFonts w:hint="cs"/>
          <w:rtl/>
          <w:lang w:bidi="fa-IR"/>
        </w:rPr>
        <w:t>ی</w:t>
      </w:r>
      <w:r>
        <w:rPr>
          <w:rtl/>
          <w:lang w:bidi="fa-IR"/>
        </w:rPr>
        <w:t xml:space="preserve"> در اخت</w:t>
      </w:r>
      <w:r>
        <w:rPr>
          <w:rFonts w:hint="cs"/>
          <w:rtl/>
          <w:lang w:bidi="fa-IR"/>
        </w:rPr>
        <w:t>ی</w:t>
      </w:r>
      <w:r>
        <w:rPr>
          <w:rFonts w:hint="eastAsia"/>
          <w:rtl/>
          <w:lang w:bidi="fa-IR"/>
        </w:rPr>
        <w:t>ار</w:t>
      </w:r>
      <w:r>
        <w:rPr>
          <w:rtl/>
          <w:lang w:bidi="fa-IR"/>
        </w:rPr>
        <w:t xml:space="preserve"> تحت شبکه </w:t>
      </w:r>
      <w:r>
        <w:rPr>
          <w:rFonts w:hint="cs"/>
          <w:rtl/>
          <w:lang w:bidi="fa-IR"/>
        </w:rPr>
        <w:t>ی</w:t>
      </w:r>
      <w:r>
        <w:rPr>
          <w:rFonts w:hint="eastAsia"/>
          <w:rtl/>
          <w:lang w:bidi="fa-IR"/>
        </w:rPr>
        <w:t>کپارچه</w:t>
      </w:r>
      <w:r>
        <w:rPr>
          <w:rtl/>
          <w:lang w:bidi="fa-IR"/>
        </w:rPr>
        <w:t xml:space="preserve"> پدافند</w:t>
      </w:r>
      <w:r>
        <w:rPr>
          <w:rFonts w:hint="cs"/>
          <w:rtl/>
          <w:lang w:bidi="fa-IR"/>
        </w:rPr>
        <w:t>ی</w:t>
      </w:r>
      <w:r>
        <w:rPr>
          <w:rtl/>
          <w:lang w:bidi="fa-IR"/>
        </w:rPr>
        <w:t xml:space="preserve"> اعم از پدافند هوا</w:t>
      </w:r>
      <w:r>
        <w:rPr>
          <w:rFonts w:hint="cs"/>
          <w:rtl/>
          <w:lang w:bidi="fa-IR"/>
        </w:rPr>
        <w:t>یی</w:t>
      </w:r>
      <w:r>
        <w:rPr>
          <w:rFonts w:hint="eastAsia"/>
          <w:rtl/>
          <w:lang w:bidi="fa-IR"/>
        </w:rPr>
        <w:t>،پدافند</w:t>
      </w:r>
      <w:r>
        <w:rPr>
          <w:rtl/>
          <w:lang w:bidi="fa-IR"/>
        </w:rPr>
        <w:t xml:space="preserve"> ساحل</w:t>
      </w:r>
      <w:r>
        <w:rPr>
          <w:rFonts w:hint="cs"/>
          <w:rtl/>
          <w:lang w:bidi="fa-IR"/>
        </w:rPr>
        <w:t>ی</w:t>
      </w:r>
      <w:r>
        <w:rPr>
          <w:rFonts w:hint="eastAsia"/>
          <w:rtl/>
          <w:lang w:bidi="fa-IR"/>
        </w:rPr>
        <w:t>،ن</w:t>
      </w:r>
      <w:r>
        <w:rPr>
          <w:rFonts w:hint="cs"/>
          <w:rtl/>
          <w:lang w:bidi="fa-IR"/>
        </w:rPr>
        <w:t>ی</w:t>
      </w:r>
      <w:r>
        <w:rPr>
          <w:rFonts w:hint="eastAsia"/>
          <w:rtl/>
          <w:lang w:bidi="fa-IR"/>
        </w:rPr>
        <w:t>رو</w:t>
      </w:r>
      <w:r>
        <w:rPr>
          <w:rFonts w:hint="cs"/>
          <w:rtl/>
          <w:lang w:bidi="fa-IR"/>
        </w:rPr>
        <w:t>ی</w:t>
      </w:r>
      <w:r>
        <w:rPr>
          <w:rtl/>
          <w:lang w:bidi="fa-IR"/>
        </w:rPr>
        <w:t xml:space="preserve"> هوا</w:t>
      </w:r>
      <w:r>
        <w:rPr>
          <w:rFonts w:hint="cs"/>
          <w:rtl/>
          <w:lang w:bidi="fa-IR"/>
        </w:rPr>
        <w:t>یی</w:t>
      </w:r>
      <w:r>
        <w:rPr>
          <w:rtl/>
          <w:lang w:bidi="fa-IR"/>
        </w:rPr>
        <w:t xml:space="preserve"> و پدافن</w:t>
      </w:r>
      <w:r>
        <w:rPr>
          <w:rFonts w:hint="eastAsia"/>
          <w:rtl/>
          <w:lang w:bidi="fa-IR"/>
        </w:rPr>
        <w:t>د</w:t>
      </w:r>
      <w:r>
        <w:rPr>
          <w:rtl/>
          <w:lang w:bidi="fa-IR"/>
        </w:rPr>
        <w:t xml:space="preserve"> موشک</w:t>
      </w:r>
      <w:r>
        <w:rPr>
          <w:rFonts w:hint="cs"/>
          <w:rtl/>
          <w:lang w:bidi="fa-IR"/>
        </w:rPr>
        <w:t>ی</w:t>
      </w:r>
      <w:r>
        <w:rPr>
          <w:rtl/>
          <w:lang w:bidi="fa-IR"/>
        </w:rPr>
        <w:t xml:space="preserve"> و ن</w:t>
      </w:r>
      <w:r>
        <w:rPr>
          <w:rFonts w:hint="cs"/>
          <w:rtl/>
          <w:lang w:bidi="fa-IR"/>
        </w:rPr>
        <w:t>ی</w:t>
      </w:r>
      <w:r>
        <w:rPr>
          <w:rFonts w:hint="eastAsia"/>
          <w:rtl/>
          <w:lang w:bidi="fa-IR"/>
        </w:rPr>
        <w:t>ز</w:t>
      </w:r>
      <w:r>
        <w:rPr>
          <w:rtl/>
          <w:lang w:bidi="fa-IR"/>
        </w:rPr>
        <w:t xml:space="preserve"> انتظارات اقتصاد</w:t>
      </w:r>
      <w:r>
        <w:rPr>
          <w:rFonts w:hint="cs"/>
          <w:rtl/>
          <w:lang w:bidi="fa-IR"/>
        </w:rPr>
        <w:t>ی</w:t>
      </w:r>
      <w:r>
        <w:rPr>
          <w:rtl/>
          <w:lang w:bidi="fa-IR"/>
        </w:rPr>
        <w:t xml:space="preserve"> و مقرون به صرفه بودن اقدامات تاکت</w:t>
      </w:r>
      <w:r>
        <w:rPr>
          <w:rFonts w:hint="cs"/>
          <w:rtl/>
          <w:lang w:bidi="fa-IR"/>
        </w:rPr>
        <w:t>ی</w:t>
      </w:r>
      <w:r>
        <w:rPr>
          <w:rFonts w:hint="eastAsia"/>
          <w:rtl/>
          <w:lang w:bidi="fa-IR"/>
        </w:rPr>
        <w:t>ک</w:t>
      </w:r>
      <w:r>
        <w:rPr>
          <w:rFonts w:hint="cs"/>
          <w:rtl/>
          <w:lang w:bidi="fa-IR"/>
        </w:rPr>
        <w:t>ی</w:t>
      </w:r>
      <w:r>
        <w:rPr>
          <w:rtl/>
          <w:lang w:bidi="fa-IR"/>
        </w:rPr>
        <w:t xml:space="preserve"> م</w:t>
      </w:r>
      <w:r>
        <w:rPr>
          <w:rFonts w:hint="cs"/>
          <w:rtl/>
          <w:lang w:bidi="fa-IR"/>
        </w:rPr>
        <w:t>ی</w:t>
      </w:r>
      <w:r>
        <w:rPr>
          <w:rtl/>
          <w:lang w:bidi="fa-IR"/>
        </w:rPr>
        <w:t xml:space="preserve"> تواند به نحو</w:t>
      </w:r>
      <w:r>
        <w:rPr>
          <w:rFonts w:hint="cs"/>
          <w:rtl/>
          <w:lang w:bidi="fa-IR"/>
        </w:rPr>
        <w:t>ی</w:t>
      </w:r>
      <w:r>
        <w:rPr>
          <w:rtl/>
          <w:lang w:bidi="fa-IR"/>
        </w:rPr>
        <w:t xml:space="preserve"> مورد بررس</w:t>
      </w:r>
      <w:r>
        <w:rPr>
          <w:rFonts w:hint="cs"/>
          <w:rtl/>
          <w:lang w:bidi="fa-IR"/>
        </w:rPr>
        <w:t>ی</w:t>
      </w:r>
      <w:r>
        <w:rPr>
          <w:rtl/>
          <w:lang w:bidi="fa-IR"/>
        </w:rPr>
        <w:t xml:space="preserve"> قرار گ</w:t>
      </w:r>
      <w:r>
        <w:rPr>
          <w:rFonts w:hint="cs"/>
          <w:rtl/>
          <w:lang w:bidi="fa-IR"/>
        </w:rPr>
        <w:t>ی</w:t>
      </w:r>
      <w:r>
        <w:rPr>
          <w:rFonts w:hint="eastAsia"/>
          <w:rtl/>
          <w:lang w:bidi="fa-IR"/>
        </w:rPr>
        <w:t>رند</w:t>
      </w:r>
      <w:r>
        <w:rPr>
          <w:rtl/>
          <w:lang w:bidi="fa-IR"/>
        </w:rPr>
        <w:t xml:space="preserve"> که پدافند بتواند با ا</w:t>
      </w:r>
      <w:r>
        <w:rPr>
          <w:rFonts w:hint="cs"/>
          <w:rtl/>
          <w:lang w:bidi="fa-IR"/>
        </w:rPr>
        <w:t>ی</w:t>
      </w:r>
      <w:r>
        <w:rPr>
          <w:rFonts w:hint="eastAsia"/>
          <w:rtl/>
          <w:lang w:bidi="fa-IR"/>
        </w:rPr>
        <w:t>جاد</w:t>
      </w:r>
      <w:r>
        <w:rPr>
          <w:rtl/>
          <w:lang w:bidi="fa-IR"/>
        </w:rPr>
        <w:t xml:space="preserve"> </w:t>
      </w:r>
      <w:r>
        <w:rPr>
          <w:rFonts w:hint="cs"/>
          <w:rtl/>
          <w:lang w:bidi="fa-IR"/>
        </w:rPr>
        <w:t>ی</w:t>
      </w:r>
      <w:r>
        <w:rPr>
          <w:rFonts w:hint="eastAsia"/>
          <w:rtl/>
          <w:lang w:bidi="fa-IR"/>
        </w:rPr>
        <w:t>ک</w:t>
      </w:r>
      <w:r>
        <w:rPr>
          <w:rtl/>
          <w:lang w:bidi="fa-IR"/>
        </w:rPr>
        <w:t xml:space="preserve"> شبکه </w:t>
      </w:r>
      <w:r>
        <w:rPr>
          <w:rFonts w:hint="cs"/>
          <w:rtl/>
          <w:lang w:bidi="fa-IR"/>
        </w:rPr>
        <w:t>ی</w:t>
      </w:r>
      <w:r>
        <w:rPr>
          <w:rFonts w:hint="eastAsia"/>
          <w:rtl/>
          <w:lang w:bidi="fa-IR"/>
        </w:rPr>
        <w:t>کپارچه</w:t>
      </w:r>
      <w:r>
        <w:rPr>
          <w:rtl/>
          <w:lang w:bidi="fa-IR"/>
        </w:rPr>
        <w:t xml:space="preserve"> و هوشمند با کمتر</w:t>
      </w:r>
      <w:r>
        <w:rPr>
          <w:rFonts w:hint="cs"/>
          <w:rtl/>
          <w:lang w:bidi="fa-IR"/>
        </w:rPr>
        <w:t>ی</w:t>
      </w:r>
      <w:r>
        <w:rPr>
          <w:rFonts w:hint="eastAsia"/>
          <w:rtl/>
          <w:lang w:bidi="fa-IR"/>
        </w:rPr>
        <w:t>ن</w:t>
      </w:r>
      <w:r>
        <w:rPr>
          <w:rtl/>
          <w:lang w:bidi="fa-IR"/>
        </w:rPr>
        <w:t xml:space="preserve"> هز</w:t>
      </w:r>
      <w:r>
        <w:rPr>
          <w:rFonts w:hint="cs"/>
          <w:rtl/>
          <w:lang w:bidi="fa-IR"/>
        </w:rPr>
        <w:t>ی</w:t>
      </w:r>
      <w:r>
        <w:rPr>
          <w:rFonts w:hint="eastAsia"/>
          <w:rtl/>
          <w:lang w:bidi="fa-IR"/>
        </w:rPr>
        <w:t>نه</w:t>
      </w:r>
      <w:r>
        <w:rPr>
          <w:rtl/>
          <w:lang w:bidi="fa-IR"/>
        </w:rPr>
        <w:t xml:space="preserve"> ممکن و با استفاده از فناور</w:t>
      </w:r>
      <w:r>
        <w:rPr>
          <w:rFonts w:hint="cs"/>
          <w:rtl/>
          <w:lang w:bidi="fa-IR"/>
        </w:rPr>
        <w:t>ی‌</w:t>
      </w:r>
      <w:r>
        <w:rPr>
          <w:rFonts w:hint="eastAsia"/>
          <w:rtl/>
          <w:lang w:bidi="fa-IR"/>
        </w:rPr>
        <w:t>ها</w:t>
      </w:r>
      <w:r>
        <w:rPr>
          <w:rFonts w:hint="cs"/>
          <w:rtl/>
          <w:lang w:bidi="fa-IR"/>
        </w:rPr>
        <w:t>ی</w:t>
      </w:r>
      <w:r>
        <w:rPr>
          <w:rtl/>
          <w:lang w:bidi="fa-IR"/>
        </w:rPr>
        <w:t xml:space="preserve"> بوم</w:t>
      </w:r>
      <w:r>
        <w:rPr>
          <w:rFonts w:hint="cs"/>
          <w:rtl/>
          <w:lang w:bidi="fa-IR"/>
        </w:rPr>
        <w:t>ی</w:t>
      </w:r>
      <w:r>
        <w:rPr>
          <w:rtl/>
          <w:lang w:bidi="fa-IR"/>
        </w:rPr>
        <w:t xml:space="preserve"> ط</w:t>
      </w:r>
      <w:r>
        <w:rPr>
          <w:rFonts w:hint="cs"/>
          <w:rtl/>
          <w:lang w:bidi="fa-IR"/>
        </w:rPr>
        <w:t>ی</w:t>
      </w:r>
      <w:r>
        <w:rPr>
          <w:rFonts w:hint="eastAsia"/>
          <w:rtl/>
          <w:lang w:bidi="fa-IR"/>
        </w:rPr>
        <w:t>ف</w:t>
      </w:r>
      <w:r>
        <w:rPr>
          <w:rtl/>
          <w:lang w:bidi="fa-IR"/>
        </w:rPr>
        <w:t xml:space="preserve"> گسترده ا</w:t>
      </w:r>
      <w:r>
        <w:rPr>
          <w:rFonts w:hint="cs"/>
          <w:rtl/>
          <w:lang w:bidi="fa-IR"/>
        </w:rPr>
        <w:t>ی</w:t>
      </w:r>
      <w:r>
        <w:rPr>
          <w:rtl/>
          <w:lang w:bidi="fa-IR"/>
        </w:rPr>
        <w:t xml:space="preserve"> از تهد</w:t>
      </w:r>
      <w:r>
        <w:rPr>
          <w:rFonts w:hint="cs"/>
          <w:rtl/>
          <w:lang w:bidi="fa-IR"/>
        </w:rPr>
        <w:t>ی</w:t>
      </w:r>
      <w:r>
        <w:rPr>
          <w:rFonts w:hint="eastAsia"/>
          <w:rtl/>
          <w:lang w:bidi="fa-IR"/>
        </w:rPr>
        <w:t>دات</w:t>
      </w:r>
      <w:r>
        <w:rPr>
          <w:rtl/>
          <w:lang w:bidi="fa-IR"/>
        </w:rPr>
        <w:t>(از ر</w:t>
      </w:r>
      <w:r>
        <w:rPr>
          <w:rFonts w:hint="cs"/>
          <w:rtl/>
          <w:lang w:bidi="fa-IR"/>
        </w:rPr>
        <w:t>ی</w:t>
      </w:r>
      <w:r>
        <w:rPr>
          <w:rFonts w:hint="eastAsia"/>
          <w:rtl/>
          <w:lang w:bidi="fa-IR"/>
        </w:rPr>
        <w:t>زپرنده</w:t>
      </w:r>
      <w:r>
        <w:rPr>
          <w:rtl/>
          <w:lang w:bidi="fa-IR"/>
        </w:rPr>
        <w:t xml:space="preserve"> و پهپاد گرفته تا موشک ها</w:t>
      </w:r>
      <w:r>
        <w:rPr>
          <w:rFonts w:hint="cs"/>
          <w:rtl/>
          <w:lang w:bidi="fa-IR"/>
        </w:rPr>
        <w:t>ی</w:t>
      </w:r>
      <w:r>
        <w:rPr>
          <w:rtl/>
          <w:lang w:bidi="fa-IR"/>
        </w:rPr>
        <w:t xml:space="preserve"> پ</w:t>
      </w:r>
      <w:r>
        <w:rPr>
          <w:rFonts w:hint="cs"/>
          <w:rtl/>
          <w:lang w:bidi="fa-IR"/>
        </w:rPr>
        <w:t>ی</w:t>
      </w:r>
      <w:r>
        <w:rPr>
          <w:rFonts w:hint="eastAsia"/>
          <w:rtl/>
          <w:lang w:bidi="fa-IR"/>
        </w:rPr>
        <w:t>شرفته</w:t>
      </w:r>
      <w:r>
        <w:rPr>
          <w:rtl/>
          <w:lang w:bidi="fa-IR"/>
        </w:rPr>
        <w:t>)را در هر شرا</w:t>
      </w:r>
      <w:r>
        <w:rPr>
          <w:rFonts w:hint="cs"/>
          <w:rtl/>
          <w:lang w:bidi="fa-IR"/>
        </w:rPr>
        <w:t>ی</w:t>
      </w:r>
      <w:r>
        <w:rPr>
          <w:rFonts w:hint="eastAsia"/>
          <w:rtl/>
          <w:lang w:bidi="fa-IR"/>
        </w:rPr>
        <w:t>ط</w:t>
      </w:r>
      <w:r>
        <w:rPr>
          <w:rFonts w:hint="cs"/>
          <w:rtl/>
          <w:lang w:bidi="fa-IR"/>
        </w:rPr>
        <w:t>ی</w:t>
      </w:r>
      <w:r>
        <w:rPr>
          <w:rtl/>
          <w:lang w:bidi="fa-IR"/>
        </w:rPr>
        <w:t xml:space="preserve"> پوشش دهند.</w:t>
      </w:r>
    </w:p>
    <w:p w14:paraId="23E19841" w14:textId="77777777" w:rsidR="001B1E4C" w:rsidRDefault="001B1E4C" w:rsidP="00E9753D">
      <w:pPr>
        <w:rPr>
          <w:rtl/>
          <w:lang w:bidi="fa-IR"/>
        </w:rPr>
      </w:pPr>
      <w:r>
        <w:rPr>
          <w:rtl/>
          <w:lang w:bidi="fa-IR"/>
        </w:rPr>
        <w:t>3-به نظر حضرتعال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حوزه فرا</w:t>
      </w:r>
      <w:r>
        <w:rPr>
          <w:rFonts w:hint="cs"/>
          <w:rtl/>
          <w:lang w:bidi="fa-IR"/>
        </w:rPr>
        <w:t>ی</w:t>
      </w:r>
      <w:r>
        <w:rPr>
          <w:rFonts w:hint="eastAsia"/>
          <w:rtl/>
          <w:lang w:bidi="fa-IR"/>
        </w:rPr>
        <w:t>ندها</w:t>
      </w:r>
      <w:r>
        <w:rPr>
          <w:rFonts w:hint="cs"/>
          <w:rtl/>
          <w:lang w:bidi="fa-IR"/>
        </w:rPr>
        <w:t>ی</w:t>
      </w:r>
      <w:r>
        <w:rPr>
          <w:rtl/>
          <w:lang w:bidi="fa-IR"/>
        </w:rPr>
        <w:t xml:space="preserve"> داخل</w:t>
      </w:r>
      <w:r>
        <w:rPr>
          <w:rFonts w:hint="cs"/>
          <w:rtl/>
          <w:lang w:bidi="fa-IR"/>
        </w:rPr>
        <w:t>ی</w:t>
      </w:r>
      <w:r>
        <w:rPr>
          <w:rtl/>
          <w:lang w:bidi="fa-IR"/>
        </w:rPr>
        <w:t>(فرا</w:t>
      </w:r>
      <w:r>
        <w:rPr>
          <w:rFonts w:hint="cs"/>
          <w:rtl/>
          <w:lang w:bidi="fa-IR"/>
        </w:rPr>
        <w:t>ی</w:t>
      </w:r>
      <w:r>
        <w:rPr>
          <w:rFonts w:hint="eastAsia"/>
          <w:rtl/>
          <w:lang w:bidi="fa-IR"/>
        </w:rPr>
        <w:t>ندها</w:t>
      </w:r>
      <w:r>
        <w:rPr>
          <w:rFonts w:hint="cs"/>
          <w:rtl/>
          <w:lang w:bidi="fa-IR"/>
        </w:rPr>
        <w:t>ی</w:t>
      </w:r>
      <w:r>
        <w:rPr>
          <w:rtl/>
          <w:lang w:bidi="fa-IR"/>
        </w:rPr>
        <w:t xml:space="preserve"> اجرا</w:t>
      </w:r>
      <w:r>
        <w:rPr>
          <w:rFonts w:hint="cs"/>
          <w:rtl/>
          <w:lang w:bidi="fa-IR"/>
        </w:rPr>
        <w:t>یی</w:t>
      </w:r>
      <w:r>
        <w:rPr>
          <w:rFonts w:hint="eastAsia"/>
          <w:rtl/>
          <w:lang w:bidi="fa-IR"/>
        </w:rPr>
        <w:t>،</w:t>
      </w:r>
      <w:r>
        <w:rPr>
          <w:rtl/>
          <w:lang w:bidi="fa-IR"/>
        </w:rPr>
        <w:t xml:space="preserve"> استانداردساز</w:t>
      </w:r>
      <w:r>
        <w:rPr>
          <w:rFonts w:hint="cs"/>
          <w:rtl/>
          <w:lang w:bidi="fa-IR"/>
        </w:rPr>
        <w:t>ی</w:t>
      </w:r>
      <w:r>
        <w:rPr>
          <w:rtl/>
          <w:lang w:bidi="fa-IR"/>
        </w:rPr>
        <w:t xml:space="preserve"> و کارا</w:t>
      </w:r>
      <w:r>
        <w:rPr>
          <w:rFonts w:hint="cs"/>
          <w:rtl/>
          <w:lang w:bidi="fa-IR"/>
        </w:rPr>
        <w:t>یی</w:t>
      </w:r>
      <w:r>
        <w:rPr>
          <w:rtl/>
          <w:lang w:bidi="fa-IR"/>
        </w:rPr>
        <w:t xml:space="preserve"> فرا</w:t>
      </w:r>
      <w:r>
        <w:rPr>
          <w:rFonts w:hint="cs"/>
          <w:rtl/>
          <w:lang w:bidi="fa-IR"/>
        </w:rPr>
        <w:t>ی</w:t>
      </w:r>
      <w:r>
        <w:rPr>
          <w:rFonts w:hint="eastAsia"/>
          <w:rtl/>
          <w:lang w:bidi="fa-IR"/>
        </w:rPr>
        <w:t>ندها،</w:t>
      </w:r>
      <w:r>
        <w:rPr>
          <w:rtl/>
          <w:lang w:bidi="fa-IR"/>
        </w:rPr>
        <w:t xml:space="preserve"> بهبود فرا</w:t>
      </w:r>
      <w:r>
        <w:rPr>
          <w:rFonts w:hint="cs"/>
          <w:rtl/>
          <w:lang w:bidi="fa-IR"/>
        </w:rPr>
        <w:t>ی</w:t>
      </w:r>
      <w:r>
        <w:rPr>
          <w:rFonts w:hint="eastAsia"/>
          <w:rtl/>
          <w:lang w:bidi="fa-IR"/>
        </w:rPr>
        <w:t>ندها</w:t>
      </w:r>
      <w:r>
        <w:rPr>
          <w:rtl/>
          <w:lang w:bidi="fa-IR"/>
        </w:rPr>
        <w:t xml:space="preserve"> و ...) کدام اند؟</w:t>
      </w:r>
    </w:p>
    <w:p w14:paraId="0E5CC04E" w14:textId="77777777" w:rsidR="001B1E4C" w:rsidRDefault="001B1E4C" w:rsidP="00E9753D">
      <w:pPr>
        <w:rPr>
          <w:rtl/>
          <w:lang w:bidi="fa-IR"/>
        </w:rPr>
      </w:pPr>
      <w:r>
        <w:rPr>
          <w:rFonts w:hint="eastAsia"/>
          <w:rtl/>
          <w:lang w:bidi="fa-IR"/>
        </w:rPr>
        <w:t>با</w:t>
      </w:r>
      <w:r>
        <w:rPr>
          <w:rtl/>
          <w:lang w:bidi="fa-IR"/>
        </w:rPr>
        <w:t xml:space="preserve"> توجه به ا</w:t>
      </w:r>
      <w:r>
        <w:rPr>
          <w:rFonts w:hint="cs"/>
          <w:rtl/>
          <w:lang w:bidi="fa-IR"/>
        </w:rPr>
        <w:t>ی</w:t>
      </w:r>
      <w:r>
        <w:rPr>
          <w:rFonts w:hint="eastAsia"/>
          <w:rtl/>
          <w:lang w:bidi="fa-IR"/>
        </w:rPr>
        <w:t>نکه</w:t>
      </w:r>
      <w:r>
        <w:rPr>
          <w:rtl/>
          <w:lang w:bidi="fa-IR"/>
        </w:rPr>
        <w:t xml:space="preserve"> در حوزه فرا</w:t>
      </w:r>
      <w:r>
        <w:rPr>
          <w:rFonts w:hint="cs"/>
          <w:rtl/>
          <w:lang w:bidi="fa-IR"/>
        </w:rPr>
        <w:t>ی</w:t>
      </w:r>
      <w:r>
        <w:rPr>
          <w:rFonts w:hint="eastAsia"/>
          <w:rtl/>
          <w:lang w:bidi="fa-IR"/>
        </w:rPr>
        <w:t>ندها</w:t>
      </w:r>
      <w:r>
        <w:rPr>
          <w:rFonts w:hint="cs"/>
          <w:rtl/>
          <w:lang w:bidi="fa-IR"/>
        </w:rPr>
        <w:t>ی</w:t>
      </w:r>
      <w:r>
        <w:rPr>
          <w:rtl/>
          <w:lang w:bidi="fa-IR"/>
        </w:rPr>
        <w:t xml:space="preserve"> داخل</w:t>
      </w:r>
      <w:r>
        <w:rPr>
          <w:rFonts w:hint="cs"/>
          <w:rtl/>
          <w:lang w:bidi="fa-IR"/>
        </w:rPr>
        <w:t>ی</w:t>
      </w:r>
      <w:r>
        <w:rPr>
          <w:rFonts w:hint="eastAsia"/>
          <w:rtl/>
          <w:lang w:bidi="fa-IR"/>
        </w:rPr>
        <w:t>،هدف</w:t>
      </w:r>
      <w:r>
        <w:rPr>
          <w:rtl/>
          <w:lang w:bidi="fa-IR"/>
        </w:rPr>
        <w:t xml:space="preserve"> پ</w:t>
      </w:r>
      <w:r>
        <w:rPr>
          <w:rFonts w:hint="eastAsia"/>
          <w:rtl/>
          <w:lang w:bidi="fa-IR"/>
        </w:rPr>
        <w:t>دافند</w:t>
      </w:r>
      <w:r>
        <w:rPr>
          <w:rtl/>
          <w:lang w:bidi="fa-IR"/>
        </w:rPr>
        <w:t xml:space="preserve"> با</w:t>
      </w:r>
      <w:r>
        <w:rPr>
          <w:rFonts w:hint="cs"/>
          <w:rtl/>
          <w:lang w:bidi="fa-IR"/>
        </w:rPr>
        <w:t>ی</w:t>
      </w:r>
      <w:r>
        <w:rPr>
          <w:rFonts w:hint="eastAsia"/>
          <w:rtl/>
          <w:lang w:bidi="fa-IR"/>
        </w:rPr>
        <w:t>د</w:t>
      </w:r>
      <w:r>
        <w:rPr>
          <w:rtl/>
          <w:lang w:bidi="fa-IR"/>
        </w:rPr>
        <w:t xml:space="preserve"> تبد</w:t>
      </w:r>
      <w:r>
        <w:rPr>
          <w:rFonts w:hint="cs"/>
          <w:rtl/>
          <w:lang w:bidi="fa-IR"/>
        </w:rPr>
        <w:t>ی</w:t>
      </w:r>
      <w:r>
        <w:rPr>
          <w:rFonts w:hint="eastAsia"/>
          <w:rtl/>
          <w:lang w:bidi="fa-IR"/>
        </w:rPr>
        <w:t>ل</w:t>
      </w:r>
      <w:r>
        <w:rPr>
          <w:rtl/>
          <w:lang w:bidi="fa-IR"/>
        </w:rPr>
        <w:t xml:space="preserve"> توان نظام</w:t>
      </w:r>
      <w:r>
        <w:rPr>
          <w:rFonts w:hint="cs"/>
          <w:rtl/>
          <w:lang w:bidi="fa-IR"/>
        </w:rPr>
        <w:t>ی</w:t>
      </w:r>
      <w:r>
        <w:rPr>
          <w:rtl/>
          <w:lang w:bidi="fa-IR"/>
        </w:rPr>
        <w:t xml:space="preserve"> به </w:t>
      </w:r>
      <w:r>
        <w:rPr>
          <w:rFonts w:hint="cs"/>
          <w:rtl/>
          <w:lang w:bidi="fa-IR"/>
        </w:rPr>
        <w:t>ی</w:t>
      </w:r>
      <w:r>
        <w:rPr>
          <w:rFonts w:hint="eastAsia"/>
          <w:rtl/>
          <w:lang w:bidi="fa-IR"/>
        </w:rPr>
        <w:t>ک</w:t>
      </w:r>
      <w:r>
        <w:rPr>
          <w:rtl/>
          <w:lang w:bidi="fa-IR"/>
        </w:rPr>
        <w:t xml:space="preserve"> ماش</w:t>
      </w:r>
      <w:r>
        <w:rPr>
          <w:rFonts w:hint="cs"/>
          <w:rtl/>
          <w:lang w:bidi="fa-IR"/>
        </w:rPr>
        <w:t>ی</w:t>
      </w:r>
      <w:r>
        <w:rPr>
          <w:rFonts w:hint="eastAsia"/>
          <w:rtl/>
          <w:lang w:bidi="fa-IR"/>
        </w:rPr>
        <w:t>ن</w:t>
      </w:r>
      <w:r>
        <w:rPr>
          <w:rtl/>
          <w:lang w:bidi="fa-IR"/>
        </w:rPr>
        <w:t xml:space="preserve"> محرک عمل</w:t>
      </w:r>
      <w:r>
        <w:rPr>
          <w:rFonts w:hint="cs"/>
          <w:rtl/>
          <w:lang w:bidi="fa-IR"/>
        </w:rPr>
        <w:t>ی</w:t>
      </w:r>
      <w:r>
        <w:rPr>
          <w:rFonts w:hint="eastAsia"/>
          <w:rtl/>
          <w:lang w:bidi="fa-IR"/>
        </w:rPr>
        <w:t>ات</w:t>
      </w:r>
      <w:r>
        <w:rPr>
          <w:rFonts w:hint="cs"/>
          <w:rtl/>
          <w:lang w:bidi="fa-IR"/>
        </w:rPr>
        <w:t>ی</w:t>
      </w:r>
      <w:r>
        <w:rPr>
          <w:rtl/>
          <w:lang w:bidi="fa-IR"/>
        </w:rPr>
        <w:t xml:space="preserve"> باشد که با داشتن سرعت عمل بالا،کمتر</w:t>
      </w:r>
      <w:r>
        <w:rPr>
          <w:rFonts w:hint="cs"/>
          <w:rtl/>
          <w:lang w:bidi="fa-IR"/>
        </w:rPr>
        <w:t>ی</w:t>
      </w:r>
      <w:r>
        <w:rPr>
          <w:rFonts w:hint="eastAsia"/>
          <w:rtl/>
          <w:lang w:bidi="fa-IR"/>
        </w:rPr>
        <w:t>ن</w:t>
      </w:r>
      <w:r>
        <w:rPr>
          <w:rtl/>
          <w:lang w:bidi="fa-IR"/>
        </w:rPr>
        <w:t xml:space="preserve"> خطا را داشته باشند. لذا موضوع استاندارد ساز</w:t>
      </w:r>
      <w:r>
        <w:rPr>
          <w:rFonts w:hint="cs"/>
          <w:rtl/>
          <w:lang w:bidi="fa-IR"/>
        </w:rPr>
        <w:t>ی</w:t>
      </w:r>
      <w:r>
        <w:rPr>
          <w:rtl/>
          <w:lang w:bidi="fa-IR"/>
        </w:rPr>
        <w:t xml:space="preserve"> فرا</w:t>
      </w:r>
      <w:r>
        <w:rPr>
          <w:rFonts w:hint="cs"/>
          <w:rtl/>
          <w:lang w:bidi="fa-IR"/>
        </w:rPr>
        <w:t>ی</w:t>
      </w:r>
      <w:r>
        <w:rPr>
          <w:rFonts w:hint="eastAsia"/>
          <w:rtl/>
          <w:lang w:bidi="fa-IR"/>
        </w:rPr>
        <w:t>ندها</w:t>
      </w:r>
      <w:r>
        <w:rPr>
          <w:rtl/>
          <w:lang w:bidi="fa-IR"/>
        </w:rPr>
        <w:t xml:space="preserve"> از ح</w:t>
      </w:r>
      <w:r>
        <w:rPr>
          <w:rFonts w:hint="cs"/>
          <w:rtl/>
          <w:lang w:bidi="fa-IR"/>
        </w:rPr>
        <w:t>ی</w:t>
      </w:r>
      <w:r>
        <w:rPr>
          <w:rFonts w:hint="eastAsia"/>
          <w:rtl/>
          <w:lang w:bidi="fa-IR"/>
        </w:rPr>
        <w:t>ث</w:t>
      </w:r>
      <w:r>
        <w:rPr>
          <w:rtl/>
          <w:lang w:bidi="fa-IR"/>
        </w:rPr>
        <w:t xml:space="preserve"> استانداردها</w:t>
      </w:r>
      <w:r>
        <w:rPr>
          <w:rFonts w:hint="cs"/>
          <w:rtl/>
          <w:lang w:bidi="fa-IR"/>
        </w:rPr>
        <w:t>ی</w:t>
      </w:r>
      <w:r>
        <w:rPr>
          <w:rtl/>
          <w:lang w:bidi="fa-IR"/>
        </w:rPr>
        <w:t xml:space="preserve"> فن</w:t>
      </w:r>
      <w:r>
        <w:rPr>
          <w:rFonts w:hint="cs"/>
          <w:rtl/>
          <w:lang w:bidi="fa-IR"/>
        </w:rPr>
        <w:t>ی</w:t>
      </w:r>
      <w:r>
        <w:rPr>
          <w:rtl/>
          <w:lang w:bidi="fa-IR"/>
        </w:rPr>
        <w:t xml:space="preserve"> و تعر</w:t>
      </w:r>
      <w:r>
        <w:rPr>
          <w:rFonts w:hint="cs"/>
          <w:rtl/>
          <w:lang w:bidi="fa-IR"/>
        </w:rPr>
        <w:t>ی</w:t>
      </w:r>
      <w:r>
        <w:rPr>
          <w:rFonts w:hint="eastAsia"/>
          <w:rtl/>
          <w:lang w:bidi="fa-IR"/>
        </w:rPr>
        <w:t>ف</w:t>
      </w:r>
      <w:r>
        <w:rPr>
          <w:rtl/>
          <w:lang w:bidi="fa-IR"/>
        </w:rPr>
        <w:t xml:space="preserve"> پروتکل‌ها</w:t>
      </w:r>
      <w:r>
        <w:rPr>
          <w:rFonts w:hint="cs"/>
          <w:rtl/>
          <w:lang w:bidi="fa-IR"/>
        </w:rPr>
        <w:t>ی</w:t>
      </w:r>
      <w:r>
        <w:rPr>
          <w:rtl/>
          <w:lang w:bidi="fa-IR"/>
        </w:rPr>
        <w:t xml:space="preserve"> مشترک برا</w:t>
      </w:r>
      <w:r>
        <w:rPr>
          <w:rFonts w:hint="cs"/>
          <w:rtl/>
          <w:lang w:bidi="fa-IR"/>
        </w:rPr>
        <w:t>ی</w:t>
      </w:r>
      <w:r>
        <w:rPr>
          <w:rtl/>
          <w:lang w:bidi="fa-IR"/>
        </w:rPr>
        <w:t xml:space="preserve"> اتصال رادارها، موشک‌ها و مراکز فرمانده</w:t>
      </w:r>
      <w:r>
        <w:rPr>
          <w:rFonts w:hint="cs"/>
          <w:rtl/>
          <w:lang w:bidi="fa-IR"/>
        </w:rPr>
        <w:t>ی</w:t>
      </w:r>
      <w:r>
        <w:rPr>
          <w:rtl/>
          <w:lang w:bidi="fa-IR"/>
        </w:rPr>
        <w:t xml:space="preserve"> و کنترل از اهم</w:t>
      </w:r>
      <w:r>
        <w:rPr>
          <w:rFonts w:hint="cs"/>
          <w:rtl/>
          <w:lang w:bidi="fa-IR"/>
        </w:rPr>
        <w:t>ی</w:t>
      </w:r>
      <w:r>
        <w:rPr>
          <w:rFonts w:hint="eastAsia"/>
          <w:rtl/>
          <w:lang w:bidi="fa-IR"/>
        </w:rPr>
        <w:t>ت</w:t>
      </w:r>
      <w:r>
        <w:rPr>
          <w:rtl/>
          <w:lang w:bidi="fa-IR"/>
        </w:rPr>
        <w:t xml:space="preserve"> و</w:t>
      </w:r>
      <w:r>
        <w:rPr>
          <w:rFonts w:hint="cs"/>
          <w:rtl/>
          <w:lang w:bidi="fa-IR"/>
        </w:rPr>
        <w:t>ی</w:t>
      </w:r>
      <w:r>
        <w:rPr>
          <w:rFonts w:hint="eastAsia"/>
          <w:rtl/>
          <w:lang w:bidi="fa-IR"/>
        </w:rPr>
        <w:t>ژه</w:t>
      </w:r>
      <w:r>
        <w:rPr>
          <w:rtl/>
          <w:lang w:bidi="fa-IR"/>
        </w:rPr>
        <w:t xml:space="preserve"> ا</w:t>
      </w:r>
      <w:r>
        <w:rPr>
          <w:rFonts w:hint="cs"/>
          <w:rtl/>
          <w:lang w:bidi="fa-IR"/>
        </w:rPr>
        <w:t>ی</w:t>
      </w:r>
      <w:r>
        <w:rPr>
          <w:rtl/>
          <w:lang w:bidi="fa-IR"/>
        </w:rPr>
        <w:t xml:space="preserve"> برخوردار است. بحث د</w:t>
      </w:r>
      <w:r>
        <w:rPr>
          <w:rFonts w:hint="cs"/>
          <w:rtl/>
          <w:lang w:bidi="fa-IR"/>
        </w:rPr>
        <w:t>ی</w:t>
      </w:r>
      <w:r>
        <w:rPr>
          <w:rFonts w:hint="eastAsia"/>
          <w:rtl/>
          <w:lang w:bidi="fa-IR"/>
        </w:rPr>
        <w:t>گر</w:t>
      </w:r>
      <w:r>
        <w:rPr>
          <w:rtl/>
          <w:lang w:bidi="fa-IR"/>
        </w:rPr>
        <w:t xml:space="preserve"> استاندارد ساز</w:t>
      </w:r>
      <w:r>
        <w:rPr>
          <w:rFonts w:hint="cs"/>
          <w:rtl/>
          <w:lang w:bidi="fa-IR"/>
        </w:rPr>
        <w:t>ی</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w:t>
      </w:r>
      <w:r>
        <w:rPr>
          <w:rFonts w:hint="cs"/>
          <w:rtl/>
          <w:lang w:bidi="fa-IR"/>
        </w:rPr>
        <w:t>ی</w:t>
      </w:r>
      <w:r>
        <w:rPr>
          <w:rFonts w:hint="eastAsia"/>
          <w:rtl/>
          <w:lang w:bidi="fa-IR"/>
        </w:rPr>
        <w:t>ا</w:t>
      </w:r>
      <w:r>
        <w:rPr>
          <w:rtl/>
          <w:lang w:bidi="fa-IR"/>
        </w:rPr>
        <w:t xml:space="preserve"> همان تدو</w:t>
      </w:r>
      <w:r>
        <w:rPr>
          <w:rFonts w:hint="cs"/>
          <w:rtl/>
          <w:lang w:bidi="fa-IR"/>
        </w:rPr>
        <w:t>ی</w:t>
      </w:r>
      <w:r>
        <w:rPr>
          <w:rFonts w:hint="eastAsia"/>
          <w:rtl/>
          <w:lang w:bidi="fa-IR"/>
        </w:rPr>
        <w:t>ن</w:t>
      </w:r>
      <w:r>
        <w:rPr>
          <w:rtl/>
          <w:lang w:bidi="fa-IR"/>
        </w:rPr>
        <w:t xml:space="preserve"> </w:t>
      </w:r>
      <w:r>
        <w:rPr>
          <w:lang w:bidi="fa-IR"/>
        </w:rPr>
        <w:t>SOP</w:t>
      </w:r>
      <w:r>
        <w:rPr>
          <w:rtl/>
          <w:lang w:bidi="fa-IR"/>
        </w:rPr>
        <w:t>ها جهت اجرا</w:t>
      </w:r>
      <w:r>
        <w:rPr>
          <w:rFonts w:hint="cs"/>
          <w:rtl/>
          <w:lang w:bidi="fa-IR"/>
        </w:rPr>
        <w:t>ی</w:t>
      </w:r>
      <w:r>
        <w:rPr>
          <w:rtl/>
          <w:lang w:bidi="fa-IR"/>
        </w:rPr>
        <w:t xml:space="preserve"> رو</w:t>
      </w:r>
      <w:r>
        <w:rPr>
          <w:rFonts w:hint="cs"/>
          <w:rtl/>
          <w:lang w:bidi="fa-IR"/>
        </w:rPr>
        <w:t>ی</w:t>
      </w:r>
      <w:r>
        <w:rPr>
          <w:rFonts w:hint="eastAsia"/>
          <w:rtl/>
          <w:lang w:bidi="fa-IR"/>
        </w:rPr>
        <w:t>ه</w:t>
      </w:r>
      <w:r>
        <w:rPr>
          <w:rtl/>
          <w:lang w:bidi="fa-IR"/>
        </w:rPr>
        <w:t xml:space="preserve"> مشترک پدافند</w:t>
      </w:r>
      <w:r>
        <w:rPr>
          <w:rFonts w:hint="cs"/>
          <w:rtl/>
          <w:lang w:bidi="fa-IR"/>
        </w:rPr>
        <w:t>ی</w:t>
      </w:r>
      <w:r>
        <w:rPr>
          <w:rtl/>
          <w:lang w:bidi="fa-IR"/>
        </w:rPr>
        <w:t xml:space="preserve"> از لحظه تشخ</w:t>
      </w:r>
      <w:r>
        <w:rPr>
          <w:rFonts w:hint="cs"/>
          <w:rtl/>
          <w:lang w:bidi="fa-IR"/>
        </w:rPr>
        <w:t>ی</w:t>
      </w:r>
      <w:r>
        <w:rPr>
          <w:rFonts w:hint="eastAsia"/>
          <w:rtl/>
          <w:lang w:bidi="fa-IR"/>
        </w:rPr>
        <w:t>ص</w:t>
      </w:r>
      <w:r>
        <w:rPr>
          <w:rtl/>
          <w:lang w:bidi="fa-IR"/>
        </w:rPr>
        <w:t xml:space="preserve"> هدف تا اقدام مناسب در لحظه بحران م</w:t>
      </w:r>
      <w:r>
        <w:rPr>
          <w:rFonts w:hint="cs"/>
          <w:rtl/>
          <w:lang w:bidi="fa-IR"/>
        </w:rPr>
        <w:t>ی‌</w:t>
      </w:r>
      <w:r>
        <w:rPr>
          <w:rFonts w:hint="eastAsia"/>
          <w:rtl/>
          <w:lang w:bidi="fa-IR"/>
        </w:rPr>
        <w:t>باشد</w:t>
      </w:r>
      <w:r>
        <w:rPr>
          <w:rtl/>
          <w:lang w:bidi="fa-IR"/>
        </w:rPr>
        <w:t>.</w:t>
      </w:r>
    </w:p>
    <w:p w14:paraId="6902D290" w14:textId="77777777" w:rsidR="001B1E4C" w:rsidRDefault="001B1E4C" w:rsidP="00E9753D">
      <w:pPr>
        <w:rPr>
          <w:rtl/>
          <w:lang w:bidi="fa-IR"/>
        </w:rPr>
      </w:pPr>
      <w:r>
        <w:rPr>
          <w:rFonts w:hint="eastAsia"/>
          <w:rtl/>
          <w:lang w:bidi="fa-IR"/>
        </w:rPr>
        <w:t>موضوع</w:t>
      </w:r>
      <w:r>
        <w:rPr>
          <w:rtl/>
          <w:lang w:bidi="fa-IR"/>
        </w:rPr>
        <w:t xml:space="preserve"> د</w:t>
      </w:r>
      <w:r>
        <w:rPr>
          <w:rFonts w:hint="cs"/>
          <w:rtl/>
          <w:lang w:bidi="fa-IR"/>
        </w:rPr>
        <w:t>ی</w:t>
      </w:r>
      <w:r>
        <w:rPr>
          <w:rFonts w:hint="eastAsia"/>
          <w:rtl/>
          <w:lang w:bidi="fa-IR"/>
        </w:rPr>
        <w:t>گر</w:t>
      </w:r>
      <w:r>
        <w:rPr>
          <w:rtl/>
          <w:lang w:bidi="fa-IR"/>
        </w:rPr>
        <w:t xml:space="preserve"> بهبود مستمر فرا</w:t>
      </w:r>
      <w:r>
        <w:rPr>
          <w:rFonts w:hint="cs"/>
          <w:rtl/>
          <w:lang w:bidi="fa-IR"/>
        </w:rPr>
        <w:t>ی</w:t>
      </w:r>
      <w:r>
        <w:rPr>
          <w:rFonts w:hint="eastAsia"/>
          <w:rtl/>
          <w:lang w:bidi="fa-IR"/>
        </w:rPr>
        <w:t>ندها</w:t>
      </w:r>
      <w:r>
        <w:rPr>
          <w:rtl/>
          <w:lang w:bidi="fa-IR"/>
        </w:rPr>
        <w:t xml:space="preserve"> در موارد</w:t>
      </w:r>
      <w:r>
        <w:rPr>
          <w:rFonts w:hint="cs"/>
          <w:rtl/>
          <w:lang w:bidi="fa-IR"/>
        </w:rPr>
        <w:t>ی</w:t>
      </w:r>
      <w:r>
        <w:rPr>
          <w:rtl/>
          <w:lang w:bidi="fa-IR"/>
        </w:rPr>
        <w:t xml:space="preserve"> از قب</w:t>
      </w:r>
      <w:r>
        <w:rPr>
          <w:rFonts w:hint="cs"/>
          <w:rtl/>
          <w:lang w:bidi="fa-IR"/>
        </w:rPr>
        <w:t>ی</w:t>
      </w:r>
      <w:r>
        <w:rPr>
          <w:rFonts w:hint="eastAsia"/>
          <w:rtl/>
          <w:lang w:bidi="fa-IR"/>
        </w:rPr>
        <w:t>ل</w:t>
      </w:r>
      <w:r>
        <w:rPr>
          <w:rtl/>
          <w:lang w:bidi="fa-IR"/>
        </w:rPr>
        <w:t xml:space="preserve"> استفاده از بازخوردها</w:t>
      </w:r>
      <w:r>
        <w:rPr>
          <w:rFonts w:hint="cs"/>
          <w:rtl/>
          <w:lang w:bidi="fa-IR"/>
        </w:rPr>
        <w:t>ی</w:t>
      </w:r>
      <w:r>
        <w:rPr>
          <w:rtl/>
          <w:lang w:bidi="fa-IR"/>
        </w:rPr>
        <w:t xml:space="preserve"> م</w:t>
      </w:r>
      <w:r>
        <w:rPr>
          <w:rFonts w:hint="cs"/>
          <w:rtl/>
          <w:lang w:bidi="fa-IR"/>
        </w:rPr>
        <w:t>ی</w:t>
      </w:r>
      <w:r>
        <w:rPr>
          <w:rFonts w:hint="eastAsia"/>
          <w:rtl/>
          <w:lang w:bidi="fa-IR"/>
        </w:rPr>
        <w:t>دان</w:t>
      </w:r>
      <w:r>
        <w:rPr>
          <w:rFonts w:hint="cs"/>
          <w:rtl/>
          <w:lang w:bidi="fa-IR"/>
        </w:rPr>
        <w:t>ی</w:t>
      </w:r>
      <w:r>
        <w:rPr>
          <w:rtl/>
          <w:lang w:bidi="fa-IR"/>
        </w:rPr>
        <w:t xml:space="preserve"> با استفاده از دا</w:t>
      </w:r>
      <w:r>
        <w:rPr>
          <w:rFonts w:hint="eastAsia"/>
          <w:rtl/>
          <w:lang w:bidi="fa-IR"/>
        </w:rPr>
        <w:t>ده‌ها</w:t>
      </w:r>
      <w:r>
        <w:rPr>
          <w:rFonts w:hint="cs"/>
          <w:rtl/>
          <w:lang w:bidi="fa-IR"/>
        </w:rPr>
        <w:t>ی</w:t>
      </w:r>
      <w:r>
        <w:rPr>
          <w:rtl/>
          <w:lang w:bidi="fa-IR"/>
        </w:rPr>
        <w:t xml:space="preserve"> حاصل شده در درگ</w:t>
      </w:r>
      <w:r>
        <w:rPr>
          <w:rFonts w:hint="cs"/>
          <w:rtl/>
          <w:lang w:bidi="fa-IR"/>
        </w:rPr>
        <w:t>ی</w:t>
      </w:r>
      <w:r>
        <w:rPr>
          <w:rFonts w:hint="eastAsia"/>
          <w:rtl/>
          <w:lang w:bidi="fa-IR"/>
        </w:rPr>
        <w:t>ر</w:t>
      </w:r>
      <w:r>
        <w:rPr>
          <w:rFonts w:hint="cs"/>
          <w:rtl/>
          <w:lang w:bidi="fa-IR"/>
        </w:rPr>
        <w:t>ی‌</w:t>
      </w:r>
      <w:r>
        <w:rPr>
          <w:rFonts w:hint="eastAsia"/>
          <w:rtl/>
          <w:lang w:bidi="fa-IR"/>
        </w:rPr>
        <w:t>ها</w:t>
      </w:r>
      <w:r>
        <w:rPr>
          <w:rFonts w:hint="cs"/>
          <w:rtl/>
          <w:lang w:bidi="fa-IR"/>
        </w:rPr>
        <w:t>ی</w:t>
      </w:r>
      <w:r>
        <w:rPr>
          <w:rtl/>
          <w:lang w:bidi="fa-IR"/>
        </w:rPr>
        <w:t xml:space="preserve"> واقع</w:t>
      </w:r>
      <w:r>
        <w:rPr>
          <w:rFonts w:hint="cs"/>
          <w:rtl/>
          <w:lang w:bidi="fa-IR"/>
        </w:rPr>
        <w:t>ی</w:t>
      </w:r>
      <w:r>
        <w:rPr>
          <w:rtl/>
          <w:lang w:bidi="fa-IR"/>
        </w:rPr>
        <w:t xml:space="preserve"> واستفاده از تکن</w:t>
      </w:r>
      <w:r>
        <w:rPr>
          <w:rFonts w:hint="cs"/>
          <w:rtl/>
          <w:lang w:bidi="fa-IR"/>
        </w:rPr>
        <w:t>ی</w:t>
      </w:r>
      <w:r>
        <w:rPr>
          <w:rFonts w:hint="eastAsia"/>
          <w:rtl/>
          <w:lang w:bidi="fa-IR"/>
        </w:rPr>
        <w:t>ک‌ها</w:t>
      </w:r>
      <w:r>
        <w:rPr>
          <w:rFonts w:hint="cs"/>
          <w:rtl/>
          <w:lang w:bidi="fa-IR"/>
        </w:rPr>
        <w:t>ی</w:t>
      </w:r>
      <w:r>
        <w:rPr>
          <w:rtl/>
          <w:lang w:bidi="fa-IR"/>
        </w:rPr>
        <w:t xml:space="preserve">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ک</w:t>
      </w:r>
      <w:r>
        <w:rPr>
          <w:rFonts w:hint="cs"/>
          <w:rtl/>
          <w:lang w:bidi="fa-IR"/>
        </w:rPr>
        <w:t>ی</w:t>
      </w:r>
      <w:r>
        <w:rPr>
          <w:rFonts w:hint="eastAsia"/>
          <w:rtl/>
          <w:lang w:bidi="fa-IR"/>
        </w:rPr>
        <w:t>ف</w:t>
      </w:r>
      <w:r>
        <w:rPr>
          <w:rFonts w:hint="cs"/>
          <w:rtl/>
          <w:lang w:bidi="fa-IR"/>
        </w:rPr>
        <w:t>ی</w:t>
      </w:r>
      <w:r>
        <w:rPr>
          <w:rFonts w:hint="eastAsia"/>
          <w:rtl/>
          <w:lang w:bidi="fa-IR"/>
        </w:rPr>
        <w:t>ت</w:t>
      </w:r>
      <w:r>
        <w:rPr>
          <w:rtl/>
          <w:lang w:bidi="fa-IR"/>
        </w:rPr>
        <w:t xml:space="preserve"> برا</w:t>
      </w:r>
      <w:r>
        <w:rPr>
          <w:rFonts w:hint="cs"/>
          <w:rtl/>
          <w:lang w:bidi="fa-IR"/>
        </w:rPr>
        <w:t>ی</w:t>
      </w:r>
      <w:r>
        <w:rPr>
          <w:rtl/>
          <w:lang w:bidi="fa-IR"/>
        </w:rPr>
        <w:t xml:space="preserve"> کاهش خطا</w:t>
      </w:r>
      <w:r>
        <w:rPr>
          <w:rFonts w:hint="cs"/>
          <w:rtl/>
          <w:lang w:bidi="fa-IR"/>
        </w:rPr>
        <w:t>ی</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و حذف فعال</w:t>
      </w:r>
      <w:r>
        <w:rPr>
          <w:rFonts w:hint="cs"/>
          <w:rtl/>
          <w:lang w:bidi="fa-IR"/>
        </w:rPr>
        <w:t>ی</w:t>
      </w:r>
      <w:r>
        <w:rPr>
          <w:rFonts w:hint="eastAsia"/>
          <w:rtl/>
          <w:lang w:bidi="fa-IR"/>
        </w:rPr>
        <w:t>تها</w:t>
      </w:r>
      <w:r>
        <w:rPr>
          <w:rFonts w:hint="cs"/>
          <w:rtl/>
          <w:lang w:bidi="fa-IR"/>
        </w:rPr>
        <w:t>ی</w:t>
      </w:r>
      <w:r>
        <w:rPr>
          <w:rtl/>
          <w:lang w:bidi="fa-IR"/>
        </w:rPr>
        <w:t xml:space="preserve"> کم‌ارزش است.در خصوص کارا</w:t>
      </w:r>
      <w:r>
        <w:rPr>
          <w:rFonts w:hint="cs"/>
          <w:rtl/>
          <w:lang w:bidi="fa-IR"/>
        </w:rPr>
        <w:t>یی</w:t>
      </w:r>
      <w:r>
        <w:rPr>
          <w:rtl/>
          <w:lang w:bidi="fa-IR"/>
        </w:rPr>
        <w:t xml:space="preserve"> و اثربخش</w:t>
      </w:r>
      <w:r>
        <w:rPr>
          <w:rFonts w:hint="cs"/>
          <w:rtl/>
          <w:lang w:bidi="fa-IR"/>
        </w:rPr>
        <w:t>ی</w:t>
      </w:r>
      <w:r>
        <w:rPr>
          <w:rtl/>
          <w:lang w:bidi="fa-IR"/>
        </w:rPr>
        <w:t xml:space="preserve"> فرا</w:t>
      </w:r>
      <w:r>
        <w:rPr>
          <w:rFonts w:hint="cs"/>
          <w:rtl/>
          <w:lang w:bidi="fa-IR"/>
        </w:rPr>
        <w:t>ی</w:t>
      </w:r>
      <w:r>
        <w:rPr>
          <w:rFonts w:hint="eastAsia"/>
          <w:rtl/>
          <w:lang w:bidi="fa-IR"/>
        </w:rPr>
        <w:t>ندها</w:t>
      </w:r>
      <w:r>
        <w:rPr>
          <w:rtl/>
          <w:lang w:bidi="fa-IR"/>
        </w:rPr>
        <w:t xml:space="preserve"> ن</w:t>
      </w:r>
      <w:r>
        <w:rPr>
          <w:rFonts w:hint="cs"/>
          <w:rtl/>
          <w:lang w:bidi="fa-IR"/>
        </w:rPr>
        <w:t>ی</w:t>
      </w:r>
      <w:r>
        <w:rPr>
          <w:rFonts w:hint="eastAsia"/>
          <w:rtl/>
          <w:lang w:bidi="fa-IR"/>
        </w:rPr>
        <w:t>ز،بعد</w:t>
      </w:r>
      <w:r>
        <w:rPr>
          <w:rtl/>
          <w:lang w:bidi="fa-IR"/>
        </w:rPr>
        <w:t xml:space="preserve"> توسعه متوازن ن</w:t>
      </w:r>
      <w:r>
        <w:rPr>
          <w:rFonts w:hint="cs"/>
          <w:rtl/>
          <w:lang w:bidi="fa-IR"/>
        </w:rPr>
        <w:t>ی</w:t>
      </w:r>
      <w:r>
        <w:rPr>
          <w:rFonts w:hint="eastAsia"/>
          <w:rtl/>
          <w:lang w:bidi="fa-IR"/>
        </w:rPr>
        <w:t>ز</w:t>
      </w:r>
      <w:r>
        <w:rPr>
          <w:rtl/>
          <w:lang w:bidi="fa-IR"/>
        </w:rPr>
        <w:t xml:space="preserve"> م</w:t>
      </w:r>
      <w:r>
        <w:rPr>
          <w:rFonts w:hint="cs"/>
          <w:rtl/>
          <w:lang w:bidi="fa-IR"/>
        </w:rPr>
        <w:t>ی</w:t>
      </w:r>
      <w:r>
        <w:rPr>
          <w:rFonts w:hint="eastAsia"/>
          <w:rtl/>
          <w:lang w:bidi="fa-IR"/>
        </w:rPr>
        <w:t>تولد</w:t>
      </w:r>
      <w:r>
        <w:rPr>
          <w:rtl/>
          <w:lang w:bidi="fa-IR"/>
        </w:rPr>
        <w:t xml:space="preserve"> مطرح باشد لذا نبا</w:t>
      </w:r>
      <w:r>
        <w:rPr>
          <w:rFonts w:hint="cs"/>
          <w:rtl/>
          <w:lang w:bidi="fa-IR"/>
        </w:rPr>
        <w:t>ی</w:t>
      </w:r>
      <w:r>
        <w:rPr>
          <w:rFonts w:hint="eastAsia"/>
          <w:rtl/>
          <w:lang w:bidi="fa-IR"/>
        </w:rPr>
        <w:t>د</w:t>
      </w:r>
      <w:r>
        <w:rPr>
          <w:rtl/>
          <w:lang w:bidi="fa-IR"/>
        </w:rPr>
        <w:t xml:space="preserve"> اثربخش</w:t>
      </w:r>
      <w:r>
        <w:rPr>
          <w:rFonts w:hint="cs"/>
          <w:rtl/>
          <w:lang w:bidi="fa-IR"/>
        </w:rPr>
        <w:t>ی</w:t>
      </w:r>
      <w:r>
        <w:rPr>
          <w:rtl/>
          <w:lang w:bidi="fa-IR"/>
        </w:rPr>
        <w:t xml:space="preserve"> را فدا</w:t>
      </w:r>
      <w:r>
        <w:rPr>
          <w:rFonts w:hint="cs"/>
          <w:rtl/>
          <w:lang w:bidi="fa-IR"/>
        </w:rPr>
        <w:t>ی</w:t>
      </w:r>
      <w:r>
        <w:rPr>
          <w:rtl/>
          <w:lang w:bidi="fa-IR"/>
        </w:rPr>
        <w:t xml:space="preserve"> کارا</w:t>
      </w:r>
      <w:r>
        <w:rPr>
          <w:rFonts w:hint="cs"/>
          <w:rtl/>
          <w:lang w:bidi="fa-IR"/>
        </w:rPr>
        <w:t>یی</w:t>
      </w:r>
      <w:r>
        <w:rPr>
          <w:rtl/>
          <w:lang w:bidi="fa-IR"/>
        </w:rPr>
        <w:t xml:space="preserve"> نما</w:t>
      </w:r>
      <w:r>
        <w:rPr>
          <w:rFonts w:hint="cs"/>
          <w:rtl/>
          <w:lang w:bidi="fa-IR"/>
        </w:rPr>
        <w:t>یی</w:t>
      </w:r>
      <w:r>
        <w:rPr>
          <w:rFonts w:hint="eastAsia"/>
          <w:rtl/>
          <w:lang w:bidi="fa-IR"/>
        </w:rPr>
        <w:t>م</w:t>
      </w:r>
      <w:r>
        <w:rPr>
          <w:rtl/>
          <w:lang w:bidi="fa-IR"/>
        </w:rPr>
        <w:t xml:space="preserve">.به عنوان مثال </w:t>
      </w:r>
      <w:r>
        <w:rPr>
          <w:rFonts w:hint="cs"/>
          <w:rtl/>
          <w:lang w:bidi="fa-IR"/>
        </w:rPr>
        <w:t>ی</w:t>
      </w:r>
      <w:r>
        <w:rPr>
          <w:rFonts w:hint="eastAsia"/>
          <w:rtl/>
          <w:lang w:bidi="fa-IR"/>
        </w:rPr>
        <w:t>ک</w:t>
      </w:r>
      <w:r>
        <w:rPr>
          <w:rtl/>
          <w:lang w:bidi="fa-IR"/>
        </w:rPr>
        <w:t xml:space="preserve"> </w:t>
      </w:r>
      <w:r>
        <w:rPr>
          <w:rFonts w:hint="eastAsia"/>
          <w:rtl/>
          <w:lang w:bidi="fa-IR"/>
        </w:rPr>
        <w:t>فرا</w:t>
      </w:r>
      <w:r>
        <w:rPr>
          <w:rFonts w:hint="cs"/>
          <w:rtl/>
          <w:lang w:bidi="fa-IR"/>
        </w:rPr>
        <w:t>ی</w:t>
      </w:r>
      <w:r>
        <w:rPr>
          <w:rFonts w:hint="eastAsia"/>
          <w:rtl/>
          <w:lang w:bidi="fa-IR"/>
        </w:rPr>
        <w:t>ند</w:t>
      </w:r>
      <w:r>
        <w:rPr>
          <w:rtl/>
          <w:lang w:bidi="fa-IR"/>
        </w:rPr>
        <w:t xml:space="preserve"> ارزان و سر</w:t>
      </w:r>
      <w:r>
        <w:rPr>
          <w:rFonts w:hint="cs"/>
          <w:rtl/>
          <w:lang w:bidi="fa-IR"/>
        </w:rPr>
        <w:t>ی</w:t>
      </w:r>
      <w:r>
        <w:rPr>
          <w:rFonts w:hint="eastAsia"/>
          <w:rtl/>
          <w:lang w:bidi="fa-IR"/>
        </w:rPr>
        <w:t>ع</w:t>
      </w:r>
      <w:r>
        <w:rPr>
          <w:rtl/>
          <w:lang w:bidi="fa-IR"/>
        </w:rPr>
        <w:t xml:space="preserve"> که هدف را گم م</w:t>
      </w:r>
      <w:r>
        <w:rPr>
          <w:rFonts w:hint="cs"/>
          <w:rtl/>
          <w:lang w:bidi="fa-IR"/>
        </w:rPr>
        <w:t>ی</w:t>
      </w:r>
      <w:r>
        <w:rPr>
          <w:rtl/>
          <w:lang w:bidi="fa-IR"/>
        </w:rPr>
        <w:t xml:space="preserve"> کند از لحاظ پوشش پدافند</w:t>
      </w:r>
      <w:r>
        <w:rPr>
          <w:rFonts w:hint="cs"/>
          <w:rtl/>
          <w:lang w:bidi="fa-IR"/>
        </w:rPr>
        <w:t>ی</w:t>
      </w:r>
      <w:r>
        <w:rPr>
          <w:rtl/>
          <w:lang w:bidi="fa-IR"/>
        </w:rPr>
        <w:t xml:space="preserve"> شکست خورده است.</w:t>
      </w:r>
    </w:p>
    <w:p w14:paraId="373A9690" w14:textId="77777777" w:rsidR="001B1E4C" w:rsidRDefault="001B1E4C" w:rsidP="00E9753D">
      <w:pPr>
        <w:rPr>
          <w:rtl/>
          <w:lang w:bidi="fa-IR"/>
        </w:rPr>
      </w:pPr>
      <w:r>
        <w:rPr>
          <w:rFonts w:hint="eastAsia"/>
          <w:rtl/>
          <w:lang w:bidi="fa-IR"/>
        </w:rPr>
        <w:t>موارد</w:t>
      </w:r>
      <w:r>
        <w:rPr>
          <w:rFonts w:hint="cs"/>
          <w:rtl/>
          <w:lang w:bidi="fa-IR"/>
        </w:rPr>
        <w:t>ی</w:t>
      </w:r>
      <w:r>
        <w:rPr>
          <w:rtl/>
          <w:lang w:bidi="fa-IR"/>
        </w:rPr>
        <w:t xml:space="preserve"> د</w:t>
      </w:r>
      <w:r>
        <w:rPr>
          <w:rFonts w:hint="cs"/>
          <w:rtl/>
          <w:lang w:bidi="fa-IR"/>
        </w:rPr>
        <w:t>ی</w:t>
      </w:r>
      <w:r>
        <w:rPr>
          <w:rFonts w:hint="eastAsia"/>
          <w:rtl/>
          <w:lang w:bidi="fa-IR"/>
        </w:rPr>
        <w:t>گر</w:t>
      </w:r>
      <w:r>
        <w:rPr>
          <w:rFonts w:hint="cs"/>
          <w:rtl/>
          <w:lang w:bidi="fa-IR"/>
        </w:rPr>
        <w:t>ی</w:t>
      </w:r>
      <w:r>
        <w:rPr>
          <w:rtl/>
          <w:lang w:bidi="fa-IR"/>
        </w:rPr>
        <w:t xml:space="preserve"> همچون د</w:t>
      </w:r>
      <w:r>
        <w:rPr>
          <w:rFonts w:hint="cs"/>
          <w:rtl/>
          <w:lang w:bidi="fa-IR"/>
        </w:rPr>
        <w:t>ی</w:t>
      </w:r>
      <w:r>
        <w:rPr>
          <w:rFonts w:hint="eastAsia"/>
          <w:rtl/>
          <w:lang w:bidi="fa-IR"/>
        </w:rPr>
        <w:t>ج</w:t>
      </w:r>
      <w:r>
        <w:rPr>
          <w:rFonts w:hint="cs"/>
          <w:rtl/>
          <w:lang w:bidi="fa-IR"/>
        </w:rPr>
        <w:t>ی</w:t>
      </w:r>
      <w:r>
        <w:rPr>
          <w:rFonts w:hint="eastAsia"/>
          <w:rtl/>
          <w:lang w:bidi="fa-IR"/>
        </w:rPr>
        <w:t>تال</w:t>
      </w:r>
      <w:r>
        <w:rPr>
          <w:rtl/>
          <w:lang w:bidi="fa-IR"/>
        </w:rPr>
        <w:t xml:space="preserve"> ساز</w:t>
      </w:r>
      <w:r>
        <w:rPr>
          <w:rFonts w:hint="cs"/>
          <w:rtl/>
          <w:lang w:bidi="fa-IR"/>
        </w:rPr>
        <w:t>ی</w:t>
      </w:r>
      <w:r>
        <w:rPr>
          <w:rtl/>
          <w:lang w:bidi="fa-IR"/>
        </w:rPr>
        <w:t xml:space="preserve"> و اتوماس</w:t>
      </w:r>
      <w:r>
        <w:rPr>
          <w:rFonts w:hint="cs"/>
          <w:rtl/>
          <w:lang w:bidi="fa-IR"/>
        </w:rPr>
        <w:t>ی</w:t>
      </w:r>
      <w:r>
        <w:rPr>
          <w:rFonts w:hint="eastAsia"/>
          <w:rtl/>
          <w:lang w:bidi="fa-IR"/>
        </w:rPr>
        <w:t>ون</w:t>
      </w:r>
      <w:r>
        <w:rPr>
          <w:rtl/>
          <w:lang w:bidi="fa-IR"/>
        </w:rPr>
        <w:t xml:space="preserve"> فرا</w:t>
      </w:r>
      <w:r>
        <w:rPr>
          <w:rFonts w:hint="cs"/>
          <w:rtl/>
          <w:lang w:bidi="fa-IR"/>
        </w:rPr>
        <w:t>ی</w:t>
      </w:r>
      <w:r>
        <w:rPr>
          <w:rFonts w:hint="eastAsia"/>
          <w:rtl/>
          <w:lang w:bidi="fa-IR"/>
        </w:rPr>
        <w:t>ندها</w:t>
      </w:r>
      <w:r>
        <w:rPr>
          <w:rtl/>
          <w:lang w:bidi="fa-IR"/>
        </w:rPr>
        <w:t xml:space="preserve"> با توجه به لزوم دقت و سرعت پردازش داده‌ها در زمان جنگ و بحران در ا</w:t>
      </w:r>
      <w:r>
        <w:rPr>
          <w:rFonts w:hint="cs"/>
          <w:rtl/>
          <w:lang w:bidi="fa-IR"/>
        </w:rPr>
        <w:t>ی</w:t>
      </w:r>
      <w:r>
        <w:rPr>
          <w:rFonts w:hint="eastAsia"/>
          <w:rtl/>
          <w:lang w:bidi="fa-IR"/>
        </w:rPr>
        <w:t>ن</w:t>
      </w:r>
      <w:r>
        <w:rPr>
          <w:rtl/>
          <w:lang w:bidi="fa-IR"/>
        </w:rPr>
        <w:t xml:space="preserve"> سوال گنجانده نشده و همچن</w:t>
      </w:r>
      <w:r>
        <w:rPr>
          <w:rFonts w:hint="cs"/>
          <w:rtl/>
          <w:lang w:bidi="fa-IR"/>
        </w:rPr>
        <w:t>ی</w:t>
      </w:r>
      <w:r>
        <w:rPr>
          <w:rFonts w:hint="eastAsia"/>
          <w:rtl/>
          <w:lang w:bidi="fa-IR"/>
        </w:rPr>
        <w:t>ن</w:t>
      </w:r>
      <w:r>
        <w:rPr>
          <w:rtl/>
          <w:lang w:bidi="fa-IR"/>
        </w:rPr>
        <w:t xml:space="preserve">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زنج</w:t>
      </w:r>
      <w:r>
        <w:rPr>
          <w:rFonts w:hint="cs"/>
          <w:rtl/>
          <w:lang w:bidi="fa-IR"/>
        </w:rPr>
        <w:t>ی</w:t>
      </w:r>
      <w:r>
        <w:rPr>
          <w:rFonts w:hint="eastAsia"/>
          <w:rtl/>
          <w:lang w:bidi="fa-IR"/>
        </w:rPr>
        <w:t>ره</w:t>
      </w:r>
      <w:r>
        <w:rPr>
          <w:rtl/>
          <w:lang w:bidi="fa-IR"/>
        </w:rPr>
        <w:t xml:space="preserve"> تام</w:t>
      </w:r>
      <w:r>
        <w:rPr>
          <w:rFonts w:hint="cs"/>
          <w:rtl/>
          <w:lang w:bidi="fa-IR"/>
        </w:rPr>
        <w:t>ی</w:t>
      </w:r>
      <w:r>
        <w:rPr>
          <w:rFonts w:hint="eastAsia"/>
          <w:rtl/>
          <w:lang w:bidi="fa-IR"/>
        </w:rPr>
        <w:t>ن</w:t>
      </w:r>
      <w:r>
        <w:rPr>
          <w:rtl/>
          <w:lang w:bidi="fa-IR"/>
        </w:rPr>
        <w:t xml:space="preserve"> و بحث‌ها</w:t>
      </w:r>
      <w:r>
        <w:rPr>
          <w:rFonts w:hint="cs"/>
          <w:rtl/>
          <w:lang w:bidi="fa-IR"/>
        </w:rPr>
        <w:t>ی</w:t>
      </w:r>
      <w:r>
        <w:rPr>
          <w:rtl/>
          <w:lang w:bidi="fa-IR"/>
        </w:rPr>
        <w:t xml:space="preserve"> لجست</w:t>
      </w:r>
      <w:r>
        <w:rPr>
          <w:rFonts w:hint="cs"/>
          <w:rtl/>
          <w:lang w:bidi="fa-IR"/>
        </w:rPr>
        <w:t>ی</w:t>
      </w:r>
      <w:r>
        <w:rPr>
          <w:rFonts w:hint="eastAsia"/>
          <w:rtl/>
          <w:lang w:bidi="fa-IR"/>
        </w:rPr>
        <w:t>ک</w:t>
      </w:r>
      <w:r>
        <w:rPr>
          <w:rFonts w:hint="cs"/>
          <w:rtl/>
          <w:lang w:bidi="fa-IR"/>
        </w:rPr>
        <w:t>ی</w:t>
      </w:r>
      <w:r>
        <w:rPr>
          <w:rtl/>
          <w:lang w:bidi="fa-IR"/>
        </w:rPr>
        <w:t xml:space="preserve"> ن</w:t>
      </w:r>
      <w:r>
        <w:rPr>
          <w:rFonts w:hint="cs"/>
          <w:rtl/>
          <w:lang w:bidi="fa-IR"/>
        </w:rPr>
        <w:t>ی</w:t>
      </w:r>
      <w:r>
        <w:rPr>
          <w:rFonts w:hint="eastAsia"/>
          <w:rtl/>
          <w:lang w:bidi="fa-IR"/>
        </w:rPr>
        <w:t>ز</w:t>
      </w:r>
      <w:r>
        <w:rPr>
          <w:rtl/>
          <w:lang w:bidi="fa-IR"/>
        </w:rPr>
        <w:t xml:space="preserve"> مطرح نشده لذا با توجه به لزوم پرداختن به فرا</w:t>
      </w:r>
      <w:r>
        <w:rPr>
          <w:rFonts w:hint="cs"/>
          <w:rtl/>
          <w:lang w:bidi="fa-IR"/>
        </w:rPr>
        <w:t>ی</w:t>
      </w:r>
      <w:r>
        <w:rPr>
          <w:rFonts w:hint="eastAsia"/>
          <w:rtl/>
          <w:lang w:bidi="fa-IR"/>
        </w:rPr>
        <w:t>ندها</w:t>
      </w:r>
      <w:r>
        <w:rPr>
          <w:rFonts w:hint="cs"/>
          <w:rtl/>
          <w:lang w:bidi="fa-IR"/>
        </w:rPr>
        <w:t>ی</w:t>
      </w:r>
      <w:r>
        <w:rPr>
          <w:rtl/>
          <w:lang w:bidi="fa-IR"/>
        </w:rPr>
        <w:t xml:space="preserve"> طراح</w:t>
      </w:r>
      <w:r>
        <w:rPr>
          <w:rFonts w:hint="cs"/>
          <w:rtl/>
          <w:lang w:bidi="fa-IR"/>
        </w:rPr>
        <w:t>ی</w:t>
      </w:r>
      <w:r>
        <w:rPr>
          <w:rtl/>
          <w:lang w:bidi="fa-IR"/>
        </w:rPr>
        <w:t xml:space="preserve"> و تول</w:t>
      </w:r>
      <w:r>
        <w:rPr>
          <w:rFonts w:hint="cs"/>
          <w:rtl/>
          <w:lang w:bidi="fa-IR"/>
        </w:rPr>
        <w:t>ی</w:t>
      </w:r>
      <w:r>
        <w:rPr>
          <w:rFonts w:hint="eastAsia"/>
          <w:rtl/>
          <w:lang w:bidi="fa-IR"/>
        </w:rPr>
        <w:t>د</w:t>
      </w:r>
      <w:r>
        <w:rPr>
          <w:rtl/>
          <w:lang w:bidi="fa-IR"/>
        </w:rPr>
        <w:t xml:space="preserve"> قطعات و سامانه‌ها و فرا</w:t>
      </w:r>
      <w:r>
        <w:rPr>
          <w:rFonts w:hint="cs"/>
          <w:rtl/>
          <w:lang w:bidi="fa-IR"/>
        </w:rPr>
        <w:t>ی</w:t>
      </w:r>
      <w:r>
        <w:rPr>
          <w:rFonts w:hint="eastAsia"/>
          <w:rtl/>
          <w:lang w:bidi="fa-IR"/>
        </w:rPr>
        <w:t>ند</w:t>
      </w:r>
      <w:r>
        <w:rPr>
          <w:rtl/>
          <w:lang w:bidi="fa-IR"/>
        </w:rPr>
        <w:t xml:space="preserve"> تام</w:t>
      </w:r>
      <w:r>
        <w:rPr>
          <w:rFonts w:hint="cs"/>
          <w:rtl/>
          <w:lang w:bidi="fa-IR"/>
        </w:rPr>
        <w:t>ی</w:t>
      </w:r>
      <w:r>
        <w:rPr>
          <w:rFonts w:hint="eastAsia"/>
          <w:rtl/>
          <w:lang w:bidi="fa-IR"/>
        </w:rPr>
        <w:t>ن</w:t>
      </w:r>
      <w:r>
        <w:rPr>
          <w:rtl/>
          <w:lang w:bidi="fa-IR"/>
        </w:rPr>
        <w:t xml:space="preserve"> مصرف در م</w:t>
      </w:r>
      <w:r>
        <w:rPr>
          <w:rFonts w:hint="cs"/>
          <w:rtl/>
          <w:lang w:bidi="fa-IR"/>
        </w:rPr>
        <w:t>ی</w:t>
      </w:r>
      <w:r>
        <w:rPr>
          <w:rFonts w:hint="eastAsia"/>
          <w:rtl/>
          <w:lang w:bidi="fa-IR"/>
        </w:rPr>
        <w:t>اد</w:t>
      </w:r>
      <w:r>
        <w:rPr>
          <w:rFonts w:hint="cs"/>
          <w:rtl/>
          <w:lang w:bidi="fa-IR"/>
        </w:rPr>
        <w:t>ی</w:t>
      </w:r>
      <w:r>
        <w:rPr>
          <w:rFonts w:hint="eastAsia"/>
          <w:rtl/>
          <w:lang w:bidi="fa-IR"/>
        </w:rPr>
        <w:t>ن</w:t>
      </w:r>
      <w:r>
        <w:rPr>
          <w:rtl/>
          <w:lang w:bidi="fa-IR"/>
        </w:rPr>
        <w:t xml:space="preserve"> رزم،ا</w:t>
      </w:r>
      <w:r>
        <w:rPr>
          <w:rFonts w:hint="cs"/>
          <w:rtl/>
          <w:lang w:bidi="fa-IR"/>
        </w:rPr>
        <w:t>ی</w:t>
      </w:r>
      <w:r>
        <w:rPr>
          <w:rFonts w:hint="eastAsia"/>
          <w:rtl/>
          <w:lang w:bidi="fa-IR"/>
        </w:rPr>
        <w:t>ن</w:t>
      </w:r>
      <w:r>
        <w:rPr>
          <w:rtl/>
          <w:lang w:bidi="fa-IR"/>
        </w:rPr>
        <w:t xml:space="preserve"> ن</w:t>
      </w:r>
      <w:r>
        <w:rPr>
          <w:rFonts w:hint="cs"/>
          <w:rtl/>
          <w:lang w:bidi="fa-IR"/>
        </w:rPr>
        <w:t>ی</w:t>
      </w:r>
      <w:r>
        <w:rPr>
          <w:rFonts w:hint="eastAsia"/>
          <w:rtl/>
          <w:lang w:bidi="fa-IR"/>
        </w:rPr>
        <w:t>ز</w:t>
      </w:r>
      <w:r>
        <w:rPr>
          <w:rtl/>
          <w:lang w:bidi="fa-IR"/>
        </w:rPr>
        <w:t xml:space="preserve"> به اعتقاد بنده جا</w:t>
      </w:r>
      <w:r>
        <w:rPr>
          <w:rFonts w:hint="cs"/>
          <w:rtl/>
          <w:lang w:bidi="fa-IR"/>
        </w:rPr>
        <w:t>ی</w:t>
      </w:r>
      <w:r>
        <w:rPr>
          <w:rtl/>
          <w:lang w:bidi="fa-IR"/>
        </w:rPr>
        <w:t xml:space="preserve"> بررس</w:t>
      </w:r>
      <w:r>
        <w:rPr>
          <w:rFonts w:hint="cs"/>
          <w:rtl/>
          <w:lang w:bidi="fa-IR"/>
        </w:rPr>
        <w:t>ی</w:t>
      </w:r>
      <w:r>
        <w:rPr>
          <w:rtl/>
          <w:lang w:bidi="fa-IR"/>
        </w:rPr>
        <w:t xml:space="preserve"> دارد.</w:t>
      </w:r>
    </w:p>
    <w:p w14:paraId="4AD5B5DD" w14:textId="77777777" w:rsidR="001B1E4C" w:rsidRDefault="001B1E4C" w:rsidP="00E9753D">
      <w:pPr>
        <w:rPr>
          <w:rtl/>
          <w:lang w:bidi="fa-IR"/>
        </w:rPr>
      </w:pPr>
      <w:r>
        <w:rPr>
          <w:rtl/>
          <w:lang w:bidi="fa-IR"/>
        </w:rPr>
        <w:t>4-به نظر حضرت 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رشد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(آموزش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w:t>
      </w:r>
      <w:r>
        <w:rPr>
          <w:rFonts w:hint="eastAsia"/>
          <w:rtl/>
          <w:lang w:bidi="fa-IR"/>
        </w:rPr>
        <w:t>سازمان</w:t>
      </w:r>
      <w:r>
        <w:rPr>
          <w:rFonts w:hint="cs"/>
          <w:rtl/>
          <w:lang w:bidi="fa-IR"/>
        </w:rPr>
        <w:t>ی</w:t>
      </w:r>
      <w:r>
        <w:rPr>
          <w:rFonts w:hint="eastAsia"/>
          <w:rtl/>
          <w:lang w:bidi="fa-IR"/>
        </w:rPr>
        <w:t>،توسعه</w:t>
      </w:r>
      <w:r>
        <w:rPr>
          <w:rtl/>
          <w:lang w:bidi="fa-IR"/>
        </w:rPr>
        <w:t xml:space="preserve"> شا</w:t>
      </w:r>
      <w:r>
        <w:rPr>
          <w:rFonts w:hint="cs"/>
          <w:rtl/>
          <w:lang w:bidi="fa-IR"/>
        </w:rPr>
        <w:t>ی</w:t>
      </w:r>
      <w:r>
        <w:rPr>
          <w:rFonts w:hint="eastAsia"/>
          <w:rtl/>
          <w:lang w:bidi="fa-IR"/>
        </w:rPr>
        <w:t>ستگ</w:t>
      </w:r>
      <w:r>
        <w:rPr>
          <w:rFonts w:hint="cs"/>
          <w:rtl/>
          <w:lang w:bidi="fa-IR"/>
        </w:rPr>
        <w:t>ی</w:t>
      </w:r>
      <w:r>
        <w:rPr>
          <w:rtl/>
          <w:lang w:bidi="fa-IR"/>
        </w:rPr>
        <w:t xml:space="preserve"> ها،توانمند ساز</w:t>
      </w:r>
      <w:r>
        <w:rPr>
          <w:rFonts w:hint="cs"/>
          <w:rtl/>
          <w:lang w:bidi="fa-IR"/>
        </w:rPr>
        <w:t>ی</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و ...)کدام اند؟</w:t>
      </w:r>
    </w:p>
    <w:p w14:paraId="55009C65" w14:textId="77777777" w:rsidR="001B1E4C" w:rsidRDefault="001B1E4C" w:rsidP="00E9753D">
      <w:pPr>
        <w:rPr>
          <w:rtl/>
          <w:lang w:bidi="fa-IR"/>
        </w:rPr>
      </w:pPr>
      <w:r>
        <w:rPr>
          <w:rFonts w:hint="eastAsia"/>
          <w:rtl/>
          <w:lang w:bidi="fa-IR"/>
        </w:rPr>
        <w:t>معمار</w:t>
      </w:r>
      <w:r>
        <w:rPr>
          <w:rFonts w:hint="cs"/>
          <w:rtl/>
          <w:lang w:bidi="fa-IR"/>
        </w:rPr>
        <w:t>ی</w:t>
      </w:r>
      <w:r>
        <w:rPr>
          <w:rtl/>
          <w:lang w:bidi="fa-IR"/>
        </w:rPr>
        <w:t xml:space="preserve"> سازمان</w:t>
      </w:r>
      <w:r>
        <w:rPr>
          <w:rFonts w:hint="cs"/>
          <w:rtl/>
          <w:lang w:bidi="fa-IR"/>
        </w:rPr>
        <w:t>ی</w:t>
      </w:r>
      <w:r>
        <w:rPr>
          <w:rFonts w:hint="eastAsia"/>
          <w:rtl/>
          <w:lang w:bidi="fa-IR"/>
        </w:rPr>
        <w:t>،ساختار</w:t>
      </w:r>
      <w:r>
        <w:rPr>
          <w:rFonts w:hint="cs"/>
          <w:rtl/>
          <w:lang w:bidi="fa-IR"/>
        </w:rPr>
        <w:t>ی</w:t>
      </w:r>
      <w:r>
        <w:rPr>
          <w:rtl/>
          <w:lang w:bidi="fa-IR"/>
        </w:rPr>
        <w:t xml:space="preserve"> که در آن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نه </w:t>
      </w:r>
      <w:r>
        <w:rPr>
          <w:rFonts w:hint="cs"/>
          <w:rtl/>
          <w:lang w:bidi="fa-IR"/>
        </w:rPr>
        <w:t>ی</w:t>
      </w:r>
      <w:r>
        <w:rPr>
          <w:rFonts w:hint="eastAsia"/>
          <w:rtl/>
          <w:lang w:bidi="fa-IR"/>
        </w:rPr>
        <w:t>ک</w:t>
      </w:r>
      <w:r>
        <w:rPr>
          <w:rtl/>
          <w:lang w:bidi="fa-IR"/>
        </w:rPr>
        <w:t xml:space="preserve"> وظ</w:t>
      </w:r>
      <w:r>
        <w:rPr>
          <w:rFonts w:hint="cs"/>
          <w:rtl/>
          <w:lang w:bidi="fa-IR"/>
        </w:rPr>
        <w:t>ی</w:t>
      </w:r>
      <w:r>
        <w:rPr>
          <w:rFonts w:hint="eastAsia"/>
          <w:rtl/>
          <w:lang w:bidi="fa-IR"/>
        </w:rPr>
        <w:t>فه</w:t>
      </w:r>
      <w:r>
        <w:rPr>
          <w:rtl/>
          <w:lang w:bidi="fa-IR"/>
        </w:rPr>
        <w:t xml:space="preserve"> جانب</w:t>
      </w:r>
      <w:r>
        <w:rPr>
          <w:rFonts w:hint="cs"/>
          <w:rtl/>
          <w:lang w:bidi="fa-IR"/>
        </w:rPr>
        <w:t>ی</w:t>
      </w:r>
      <w:r>
        <w:rPr>
          <w:rtl/>
          <w:lang w:bidi="fa-IR"/>
        </w:rPr>
        <w:t xml:space="preserve"> بلکه بخش</w:t>
      </w:r>
      <w:r>
        <w:rPr>
          <w:rFonts w:hint="cs"/>
          <w:rtl/>
          <w:lang w:bidi="fa-IR"/>
        </w:rPr>
        <w:t>ی</w:t>
      </w:r>
      <w:r>
        <w:rPr>
          <w:rtl/>
          <w:lang w:bidi="fa-IR"/>
        </w:rPr>
        <w:t xml:space="preserve"> از هو</w:t>
      </w:r>
      <w:r>
        <w:rPr>
          <w:rFonts w:hint="cs"/>
          <w:rtl/>
          <w:lang w:bidi="fa-IR"/>
        </w:rPr>
        <w:t>ی</w:t>
      </w:r>
      <w:r>
        <w:rPr>
          <w:rFonts w:hint="eastAsia"/>
          <w:rtl/>
          <w:lang w:bidi="fa-IR"/>
        </w:rPr>
        <w:t>ت</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است و ن</w:t>
      </w:r>
      <w:r>
        <w:rPr>
          <w:rFonts w:hint="cs"/>
          <w:rtl/>
          <w:lang w:bidi="fa-IR"/>
        </w:rPr>
        <w:t>ی</w:t>
      </w:r>
      <w:r>
        <w:rPr>
          <w:rFonts w:hint="eastAsia"/>
          <w:rtl/>
          <w:lang w:bidi="fa-IR"/>
        </w:rPr>
        <w:t>روها</w:t>
      </w:r>
      <w:r>
        <w:rPr>
          <w:rtl/>
          <w:lang w:bidi="fa-IR"/>
        </w:rPr>
        <w:t xml:space="preserve"> همواره </w:t>
      </w:r>
      <w:r>
        <w:rPr>
          <w:rFonts w:hint="cs"/>
          <w:rtl/>
          <w:lang w:bidi="fa-IR"/>
        </w:rPr>
        <w:t>ی</w:t>
      </w:r>
      <w:r>
        <w:rPr>
          <w:rFonts w:hint="eastAsia"/>
          <w:rtl/>
          <w:lang w:bidi="fa-IR"/>
        </w:rPr>
        <w:t>ک</w:t>
      </w:r>
      <w:r>
        <w:rPr>
          <w:rtl/>
          <w:lang w:bidi="fa-IR"/>
        </w:rPr>
        <w:t xml:space="preserve"> گام جلوتر از تکنولوژ</w:t>
      </w:r>
      <w:r>
        <w:rPr>
          <w:rFonts w:hint="cs"/>
          <w:rtl/>
          <w:lang w:bidi="fa-IR"/>
        </w:rPr>
        <w:t>ی</w:t>
      </w:r>
      <w:r>
        <w:rPr>
          <w:rtl/>
          <w:lang w:bidi="fa-IR"/>
        </w:rPr>
        <w:t xml:space="preserve"> و تهد</w:t>
      </w:r>
      <w:r>
        <w:rPr>
          <w:rFonts w:hint="cs"/>
          <w:rtl/>
          <w:lang w:bidi="fa-IR"/>
        </w:rPr>
        <w:t>ی</w:t>
      </w:r>
      <w:r>
        <w:rPr>
          <w:rFonts w:hint="eastAsia"/>
          <w:rtl/>
          <w:lang w:bidi="fa-IR"/>
        </w:rPr>
        <w:t>دات</w:t>
      </w:r>
      <w:r>
        <w:rPr>
          <w:rtl/>
          <w:lang w:bidi="fa-IR"/>
        </w:rPr>
        <w:t xml:space="preserve"> حرکت م</w:t>
      </w:r>
      <w:r>
        <w:rPr>
          <w:rFonts w:hint="cs"/>
          <w:rtl/>
          <w:lang w:bidi="fa-IR"/>
        </w:rPr>
        <w:t>ی</w:t>
      </w:r>
      <w:r>
        <w:rPr>
          <w:rFonts w:hint="eastAsia"/>
          <w:rtl/>
          <w:lang w:bidi="fa-IR"/>
        </w:rPr>
        <w:t>کنند،در</w:t>
      </w:r>
      <w:r>
        <w:rPr>
          <w:rtl/>
          <w:lang w:bidi="fa-IR"/>
        </w:rPr>
        <w:t xml:space="preserve"> حوزه رشد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اهم</w:t>
      </w:r>
      <w:r>
        <w:rPr>
          <w:rFonts w:hint="cs"/>
          <w:rtl/>
          <w:lang w:bidi="fa-IR"/>
        </w:rPr>
        <w:t>ی</w:t>
      </w:r>
      <w:r>
        <w:rPr>
          <w:rFonts w:hint="eastAsia"/>
          <w:rtl/>
          <w:lang w:bidi="fa-IR"/>
        </w:rPr>
        <w:t>ت</w:t>
      </w:r>
      <w:r>
        <w:rPr>
          <w:rtl/>
          <w:lang w:bidi="fa-IR"/>
        </w:rPr>
        <w:t xml:space="preserve"> و</w:t>
      </w:r>
      <w:r>
        <w:rPr>
          <w:rFonts w:hint="cs"/>
          <w:rtl/>
          <w:lang w:bidi="fa-IR"/>
        </w:rPr>
        <w:t>ی</w:t>
      </w:r>
      <w:r>
        <w:rPr>
          <w:rFonts w:hint="eastAsia"/>
          <w:rtl/>
          <w:lang w:bidi="fa-IR"/>
        </w:rPr>
        <w:t>ژه</w:t>
      </w:r>
      <w:r>
        <w:rPr>
          <w:rtl/>
          <w:lang w:bidi="fa-IR"/>
        </w:rPr>
        <w:t xml:space="preserve"> ا</w:t>
      </w:r>
      <w:r>
        <w:rPr>
          <w:rFonts w:hint="cs"/>
          <w:rtl/>
          <w:lang w:bidi="fa-IR"/>
        </w:rPr>
        <w:t>ی</w:t>
      </w:r>
      <w:r>
        <w:rPr>
          <w:rtl/>
          <w:lang w:bidi="fa-IR"/>
        </w:rPr>
        <w:t xml:space="preserve"> پ</w:t>
      </w:r>
      <w:r>
        <w:rPr>
          <w:rFonts w:hint="cs"/>
          <w:rtl/>
          <w:lang w:bidi="fa-IR"/>
        </w:rPr>
        <w:t>ی</w:t>
      </w:r>
      <w:r>
        <w:rPr>
          <w:rFonts w:hint="eastAsia"/>
          <w:rtl/>
          <w:lang w:bidi="fa-IR"/>
        </w:rPr>
        <w:t>دا</w:t>
      </w:r>
      <w:r>
        <w:rPr>
          <w:rtl/>
          <w:lang w:bidi="fa-IR"/>
        </w:rPr>
        <w:t xml:space="preserve"> م</w:t>
      </w:r>
      <w:r>
        <w:rPr>
          <w:rFonts w:hint="cs"/>
          <w:rtl/>
          <w:lang w:bidi="fa-IR"/>
        </w:rPr>
        <w:t>ی</w:t>
      </w:r>
      <w:r>
        <w:rPr>
          <w:rFonts w:hint="eastAsia"/>
          <w:rtl/>
          <w:lang w:bidi="fa-IR"/>
        </w:rPr>
        <w:t>کند</w:t>
      </w:r>
      <w:r>
        <w:rPr>
          <w:rtl/>
          <w:lang w:bidi="fa-IR"/>
        </w:rPr>
        <w:t>.در بحث توسعه شا</w:t>
      </w:r>
      <w:r>
        <w:rPr>
          <w:rFonts w:hint="cs"/>
          <w:rtl/>
          <w:lang w:bidi="fa-IR"/>
        </w:rPr>
        <w:t>ی</w:t>
      </w:r>
      <w:r>
        <w:rPr>
          <w:rFonts w:hint="eastAsia"/>
          <w:rtl/>
          <w:lang w:bidi="fa-IR"/>
        </w:rPr>
        <w:t>ستگ</w:t>
      </w:r>
      <w:r>
        <w:rPr>
          <w:rFonts w:hint="cs"/>
          <w:rtl/>
          <w:lang w:bidi="fa-IR"/>
        </w:rPr>
        <w:t>ی</w:t>
      </w:r>
      <w:r>
        <w:rPr>
          <w:rtl/>
          <w:lang w:bidi="fa-IR"/>
        </w:rPr>
        <w:t xml:space="preserve"> ها معمولا شا</w:t>
      </w:r>
      <w:r>
        <w:rPr>
          <w:rFonts w:hint="cs"/>
          <w:rtl/>
          <w:lang w:bidi="fa-IR"/>
        </w:rPr>
        <w:t>ی</w:t>
      </w:r>
      <w:r>
        <w:rPr>
          <w:rFonts w:hint="eastAsia"/>
          <w:rtl/>
          <w:lang w:bidi="fa-IR"/>
        </w:rPr>
        <w:t>ستگ</w:t>
      </w:r>
      <w:r>
        <w:rPr>
          <w:rFonts w:hint="cs"/>
          <w:rtl/>
          <w:lang w:bidi="fa-IR"/>
        </w:rPr>
        <w:t>ی</w:t>
      </w:r>
      <w:r>
        <w:rPr>
          <w:rtl/>
          <w:lang w:bidi="fa-IR"/>
        </w:rPr>
        <w:t xml:space="preserve"> ها</w:t>
      </w:r>
      <w:r>
        <w:rPr>
          <w:rFonts w:hint="cs"/>
          <w:rtl/>
          <w:lang w:bidi="fa-IR"/>
        </w:rPr>
        <w:t>ی</w:t>
      </w:r>
      <w:r>
        <w:rPr>
          <w:rtl/>
          <w:lang w:bidi="fa-IR"/>
        </w:rPr>
        <w:t xml:space="preserve"> فن</w:t>
      </w:r>
      <w:r>
        <w:rPr>
          <w:rFonts w:hint="cs"/>
          <w:rtl/>
          <w:lang w:bidi="fa-IR"/>
        </w:rPr>
        <w:t>ی</w:t>
      </w:r>
      <w:r>
        <w:rPr>
          <w:rtl/>
          <w:lang w:bidi="fa-IR"/>
        </w:rPr>
        <w:t>(آموزش تخصص</w:t>
      </w:r>
      <w:r>
        <w:rPr>
          <w:rFonts w:hint="cs"/>
          <w:rtl/>
          <w:lang w:bidi="fa-IR"/>
        </w:rPr>
        <w:t>ی</w:t>
      </w:r>
      <w:r>
        <w:rPr>
          <w:rtl/>
          <w:lang w:bidi="fa-IR"/>
        </w:rPr>
        <w:t xml:space="preserve"> سامانه ها</w:t>
      </w:r>
      <w:r>
        <w:rPr>
          <w:rFonts w:hint="cs"/>
          <w:rtl/>
          <w:lang w:bidi="fa-IR"/>
        </w:rPr>
        <w:t>ی</w:t>
      </w:r>
      <w:r>
        <w:rPr>
          <w:rtl/>
          <w:lang w:bidi="fa-IR"/>
        </w:rPr>
        <w:t xml:space="preserve"> جد</w:t>
      </w:r>
      <w:r>
        <w:rPr>
          <w:rFonts w:hint="cs"/>
          <w:rtl/>
          <w:lang w:bidi="fa-IR"/>
        </w:rPr>
        <w:t>ی</w:t>
      </w:r>
      <w:r>
        <w:rPr>
          <w:rFonts w:hint="eastAsia"/>
          <w:rtl/>
          <w:lang w:bidi="fa-IR"/>
        </w:rPr>
        <w:t>د</w:t>
      </w:r>
      <w:r>
        <w:rPr>
          <w:rtl/>
          <w:lang w:bidi="fa-IR"/>
        </w:rPr>
        <w:t>)،شا</w:t>
      </w:r>
      <w:r>
        <w:rPr>
          <w:rFonts w:hint="cs"/>
          <w:rtl/>
          <w:lang w:bidi="fa-IR"/>
        </w:rPr>
        <w:t>ی</w:t>
      </w:r>
      <w:r>
        <w:rPr>
          <w:rFonts w:hint="eastAsia"/>
          <w:rtl/>
          <w:lang w:bidi="fa-IR"/>
        </w:rPr>
        <w:t>ستگ</w:t>
      </w:r>
      <w:r>
        <w:rPr>
          <w:rFonts w:hint="cs"/>
          <w:rtl/>
          <w:lang w:bidi="fa-IR"/>
        </w:rPr>
        <w:t>ی</w:t>
      </w:r>
      <w:r>
        <w:rPr>
          <w:rtl/>
          <w:lang w:bidi="fa-IR"/>
        </w:rPr>
        <w:t xml:space="preserve"> ها</w:t>
      </w:r>
      <w:r>
        <w:rPr>
          <w:rFonts w:hint="cs"/>
          <w:rtl/>
          <w:lang w:bidi="fa-IR"/>
        </w:rPr>
        <w:t>ی</w:t>
      </w:r>
      <w:r>
        <w:rPr>
          <w:rtl/>
          <w:lang w:bidi="fa-IR"/>
        </w:rPr>
        <w:t xml:space="preserve"> شناخت</w:t>
      </w:r>
      <w:r>
        <w:rPr>
          <w:rFonts w:hint="cs"/>
          <w:rtl/>
          <w:lang w:bidi="fa-IR"/>
        </w:rPr>
        <w:t>ی</w:t>
      </w:r>
      <w:r>
        <w:rPr>
          <w:rtl/>
          <w:lang w:bidi="fa-IR"/>
        </w:rPr>
        <w:t>(توانا</w:t>
      </w:r>
      <w:r>
        <w:rPr>
          <w:rFonts w:hint="cs"/>
          <w:rtl/>
          <w:lang w:bidi="fa-IR"/>
        </w:rPr>
        <w:t>یی</w:t>
      </w:r>
      <w:r>
        <w:rPr>
          <w:rtl/>
          <w:lang w:bidi="fa-IR"/>
        </w:rPr>
        <w:t xml:space="preserve"> تفک</w:t>
      </w:r>
      <w:r>
        <w:rPr>
          <w:rFonts w:hint="cs"/>
          <w:rtl/>
          <w:lang w:bidi="fa-IR"/>
        </w:rPr>
        <w:t>ی</w:t>
      </w:r>
      <w:r>
        <w:rPr>
          <w:rFonts w:hint="eastAsia"/>
          <w:rtl/>
          <w:lang w:bidi="fa-IR"/>
        </w:rPr>
        <w:t>ک</w:t>
      </w:r>
      <w:r>
        <w:rPr>
          <w:rtl/>
          <w:lang w:bidi="fa-IR"/>
        </w:rPr>
        <w:t xml:space="preserve"> اهداف واقع</w:t>
      </w:r>
      <w:r>
        <w:rPr>
          <w:rFonts w:hint="cs"/>
          <w:rtl/>
          <w:lang w:bidi="fa-IR"/>
        </w:rPr>
        <w:t>ی</w:t>
      </w:r>
      <w:r>
        <w:rPr>
          <w:rtl/>
          <w:lang w:bidi="fa-IR"/>
        </w:rPr>
        <w:t xml:space="preserve"> از فر</w:t>
      </w:r>
      <w:r>
        <w:rPr>
          <w:rFonts w:hint="cs"/>
          <w:rtl/>
          <w:lang w:bidi="fa-IR"/>
        </w:rPr>
        <w:t>ی</w:t>
      </w:r>
      <w:r>
        <w:rPr>
          <w:rFonts w:hint="eastAsia"/>
          <w:rtl/>
          <w:lang w:bidi="fa-IR"/>
        </w:rPr>
        <w:t>ب</w:t>
      </w:r>
      <w:r>
        <w:rPr>
          <w:rtl/>
          <w:lang w:bidi="fa-IR"/>
        </w:rPr>
        <w:t xml:space="preserve"> ها)،شا</w:t>
      </w:r>
      <w:r>
        <w:rPr>
          <w:rFonts w:hint="cs"/>
          <w:rtl/>
          <w:lang w:bidi="fa-IR"/>
        </w:rPr>
        <w:t>ی</w:t>
      </w:r>
      <w:r>
        <w:rPr>
          <w:rFonts w:hint="eastAsia"/>
          <w:rtl/>
          <w:lang w:bidi="fa-IR"/>
        </w:rPr>
        <w:t>ستگ</w:t>
      </w:r>
      <w:r>
        <w:rPr>
          <w:rFonts w:hint="cs"/>
          <w:rtl/>
          <w:lang w:bidi="fa-IR"/>
        </w:rPr>
        <w:t>ی</w:t>
      </w:r>
      <w:r>
        <w:rPr>
          <w:rtl/>
          <w:lang w:bidi="fa-IR"/>
        </w:rPr>
        <w:t xml:space="preserve"> روان</w:t>
      </w:r>
      <w:r>
        <w:rPr>
          <w:rFonts w:hint="cs"/>
          <w:rtl/>
          <w:lang w:bidi="fa-IR"/>
        </w:rPr>
        <w:t>ی</w:t>
      </w:r>
      <w:r>
        <w:rPr>
          <w:rtl/>
          <w:lang w:bidi="fa-IR"/>
        </w:rPr>
        <w:t xml:space="preserve"> و رفتار</w:t>
      </w:r>
      <w:r>
        <w:rPr>
          <w:rFonts w:hint="cs"/>
          <w:rtl/>
          <w:lang w:bidi="fa-IR"/>
        </w:rPr>
        <w:t>ی</w:t>
      </w:r>
      <w:r>
        <w:rPr>
          <w:rtl/>
          <w:lang w:bidi="fa-IR"/>
        </w:rPr>
        <w:t>(توانا</w:t>
      </w:r>
      <w:r>
        <w:rPr>
          <w:rFonts w:hint="cs"/>
          <w:rtl/>
          <w:lang w:bidi="fa-IR"/>
        </w:rPr>
        <w:t>یی</w:t>
      </w:r>
      <w:r>
        <w:rPr>
          <w:rtl/>
          <w:lang w:bidi="fa-IR"/>
        </w:rPr>
        <w:t xml:space="preserve"> کار در مح</w:t>
      </w:r>
      <w:r>
        <w:rPr>
          <w:rFonts w:hint="cs"/>
          <w:rtl/>
          <w:lang w:bidi="fa-IR"/>
        </w:rPr>
        <w:t>ی</w:t>
      </w:r>
      <w:r>
        <w:rPr>
          <w:rFonts w:hint="eastAsia"/>
          <w:rtl/>
          <w:lang w:bidi="fa-IR"/>
        </w:rPr>
        <w:t>ط</w:t>
      </w:r>
      <w:r>
        <w:rPr>
          <w:rtl/>
          <w:lang w:bidi="fa-IR"/>
        </w:rPr>
        <w:t xml:space="preserve"> ها</w:t>
      </w:r>
      <w:r>
        <w:rPr>
          <w:rFonts w:hint="cs"/>
          <w:rtl/>
          <w:lang w:bidi="fa-IR"/>
        </w:rPr>
        <w:t>ی</w:t>
      </w:r>
      <w:r>
        <w:rPr>
          <w:rtl/>
          <w:lang w:bidi="fa-IR"/>
        </w:rPr>
        <w:t xml:space="preserve"> پرخطر و حفظ انظباط عمل</w:t>
      </w:r>
      <w:r>
        <w:rPr>
          <w:rFonts w:hint="cs"/>
          <w:rtl/>
          <w:lang w:bidi="fa-IR"/>
        </w:rPr>
        <w:t>ی</w:t>
      </w:r>
      <w:r>
        <w:rPr>
          <w:rFonts w:hint="eastAsia"/>
          <w:rtl/>
          <w:lang w:bidi="fa-IR"/>
        </w:rPr>
        <w:t>ات</w:t>
      </w:r>
      <w:r>
        <w:rPr>
          <w:rFonts w:hint="cs"/>
          <w:rtl/>
          <w:lang w:bidi="fa-IR"/>
        </w:rPr>
        <w:t>ی</w:t>
      </w:r>
      <w:r>
        <w:rPr>
          <w:rtl/>
          <w:lang w:bidi="fa-IR"/>
        </w:rPr>
        <w:t>) م</w:t>
      </w:r>
      <w:r>
        <w:rPr>
          <w:rFonts w:hint="cs"/>
          <w:rtl/>
          <w:lang w:bidi="fa-IR"/>
        </w:rPr>
        <w:t>ی</w:t>
      </w:r>
      <w:r>
        <w:rPr>
          <w:rFonts w:hint="eastAsia"/>
          <w:rtl/>
          <w:lang w:bidi="fa-IR"/>
        </w:rPr>
        <w:t>توانند</w:t>
      </w:r>
      <w:r>
        <w:rPr>
          <w:rtl/>
          <w:lang w:bidi="fa-IR"/>
        </w:rPr>
        <w:t xml:space="preserve"> مطرح باشند.</w:t>
      </w:r>
    </w:p>
    <w:p w14:paraId="28714D70" w14:textId="77777777" w:rsidR="001B1E4C" w:rsidRDefault="001B1E4C" w:rsidP="00E9753D">
      <w:pPr>
        <w:rPr>
          <w:rtl/>
          <w:lang w:bidi="fa-IR"/>
        </w:rPr>
      </w:pPr>
      <w:r>
        <w:rPr>
          <w:rFonts w:hint="eastAsia"/>
          <w:rtl/>
          <w:lang w:bidi="fa-IR"/>
        </w:rPr>
        <w:t>موضوع</w:t>
      </w:r>
      <w:r>
        <w:rPr>
          <w:rtl/>
          <w:lang w:bidi="fa-IR"/>
        </w:rPr>
        <w:t xml:space="preserve"> د</w:t>
      </w:r>
      <w:r>
        <w:rPr>
          <w:rFonts w:hint="cs"/>
          <w:rtl/>
          <w:lang w:bidi="fa-IR"/>
        </w:rPr>
        <w:t>ی</w:t>
      </w:r>
      <w:r>
        <w:rPr>
          <w:rFonts w:hint="eastAsia"/>
          <w:rtl/>
          <w:lang w:bidi="fa-IR"/>
        </w:rPr>
        <w:t>گر</w:t>
      </w:r>
      <w:r>
        <w:rPr>
          <w:rtl/>
          <w:lang w:bidi="fa-IR"/>
        </w:rPr>
        <w:t xml:space="preserve"> آموزش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مستمر با استفاده از شب</w:t>
      </w:r>
      <w:r>
        <w:rPr>
          <w:rFonts w:hint="cs"/>
          <w:rtl/>
          <w:lang w:bidi="fa-IR"/>
        </w:rPr>
        <w:t>ی</w:t>
      </w:r>
      <w:r>
        <w:rPr>
          <w:rFonts w:hint="eastAsia"/>
          <w:rtl/>
          <w:lang w:bidi="fa-IR"/>
        </w:rPr>
        <w:t>ه‌سازها</w:t>
      </w:r>
      <w:r>
        <w:rPr>
          <w:rFonts w:hint="cs"/>
          <w:rtl/>
          <w:lang w:bidi="fa-IR"/>
        </w:rPr>
        <w:t>ی</w:t>
      </w:r>
      <w:r>
        <w:rPr>
          <w:rtl/>
          <w:lang w:bidi="fa-IR"/>
        </w:rPr>
        <w:t xml:space="preserve"> پ</w:t>
      </w:r>
      <w:r>
        <w:rPr>
          <w:rFonts w:hint="cs"/>
          <w:rtl/>
          <w:lang w:bidi="fa-IR"/>
        </w:rPr>
        <w:t>ی</w:t>
      </w:r>
      <w:r>
        <w:rPr>
          <w:rFonts w:hint="eastAsia"/>
          <w:rtl/>
          <w:lang w:bidi="fa-IR"/>
        </w:rPr>
        <w:t>شرفته</w:t>
      </w:r>
      <w:r>
        <w:rPr>
          <w:rtl/>
          <w:lang w:bidi="fa-IR"/>
        </w:rPr>
        <w:t xml:space="preserve"> و سنار</w:t>
      </w:r>
      <w:r>
        <w:rPr>
          <w:rFonts w:hint="cs"/>
          <w:rtl/>
          <w:lang w:bidi="fa-IR"/>
        </w:rPr>
        <w:t>ی</w:t>
      </w:r>
      <w:r>
        <w:rPr>
          <w:rFonts w:hint="eastAsia"/>
          <w:rtl/>
          <w:lang w:bidi="fa-IR"/>
        </w:rPr>
        <w:t>وها</w:t>
      </w:r>
      <w:r>
        <w:rPr>
          <w:rFonts w:hint="cs"/>
          <w:rtl/>
          <w:lang w:bidi="fa-IR"/>
        </w:rPr>
        <w:t>ی</w:t>
      </w:r>
      <w:r>
        <w:rPr>
          <w:rtl/>
          <w:lang w:bidi="fa-IR"/>
        </w:rPr>
        <w:t xml:space="preserve"> باز</w:t>
      </w:r>
      <w:r>
        <w:rPr>
          <w:rFonts w:hint="cs"/>
          <w:rtl/>
          <w:lang w:bidi="fa-IR"/>
        </w:rPr>
        <w:t>ی</w:t>
      </w:r>
      <w:r>
        <w:rPr>
          <w:rtl/>
          <w:lang w:bidi="fa-IR"/>
        </w:rPr>
        <w:t xml:space="preserve"> جنگ،</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از خطاها</w:t>
      </w:r>
      <w:r>
        <w:rPr>
          <w:rFonts w:hint="cs"/>
          <w:rtl/>
          <w:lang w:bidi="fa-IR"/>
        </w:rPr>
        <w:t>ی</w:t>
      </w:r>
      <w:r>
        <w:rPr>
          <w:rtl/>
          <w:lang w:bidi="fa-IR"/>
        </w:rPr>
        <w:t xml:space="preserve"> جنگ‌ها</w:t>
      </w:r>
      <w:r>
        <w:rPr>
          <w:rFonts w:hint="cs"/>
          <w:rtl/>
          <w:lang w:bidi="fa-IR"/>
        </w:rPr>
        <w:t>ی</w:t>
      </w:r>
      <w:r>
        <w:rPr>
          <w:rtl/>
          <w:lang w:bidi="fa-IR"/>
        </w:rPr>
        <w:t xml:space="preserve"> قبل</w:t>
      </w:r>
      <w:r>
        <w:rPr>
          <w:rFonts w:hint="cs"/>
          <w:rtl/>
          <w:lang w:bidi="fa-IR"/>
        </w:rPr>
        <w:t>ی</w:t>
      </w:r>
      <w:r>
        <w:rPr>
          <w:rtl/>
          <w:lang w:bidi="fa-IR"/>
        </w:rPr>
        <w:t xml:space="preserve"> م</w:t>
      </w:r>
      <w:r>
        <w:rPr>
          <w:rFonts w:hint="cs"/>
          <w:rtl/>
          <w:lang w:bidi="fa-IR"/>
        </w:rPr>
        <w:t>ی‌</w:t>
      </w:r>
      <w:r>
        <w:rPr>
          <w:rFonts w:hint="eastAsia"/>
          <w:rtl/>
          <w:lang w:bidi="fa-IR"/>
        </w:rPr>
        <w:t>توانند</w:t>
      </w:r>
      <w:r>
        <w:rPr>
          <w:rtl/>
          <w:lang w:bidi="fa-IR"/>
        </w:rPr>
        <w:t xml:space="preserve"> مورد بررس</w:t>
      </w:r>
      <w:r>
        <w:rPr>
          <w:rFonts w:hint="cs"/>
          <w:rtl/>
          <w:lang w:bidi="fa-IR"/>
        </w:rPr>
        <w:t>ی</w:t>
      </w:r>
      <w:r>
        <w:rPr>
          <w:rtl/>
          <w:lang w:bidi="fa-IR"/>
        </w:rPr>
        <w:t xml:space="preserve"> قرار گ</w:t>
      </w:r>
      <w:r>
        <w:rPr>
          <w:rFonts w:hint="cs"/>
          <w:rtl/>
          <w:lang w:bidi="fa-IR"/>
        </w:rPr>
        <w:t>ی</w:t>
      </w:r>
      <w:r>
        <w:rPr>
          <w:rFonts w:hint="eastAsia"/>
          <w:rtl/>
          <w:lang w:bidi="fa-IR"/>
        </w:rPr>
        <w:t>رند</w:t>
      </w:r>
      <w:r>
        <w:rPr>
          <w:rtl/>
          <w:lang w:bidi="fa-IR"/>
        </w:rPr>
        <w:t>.موضوع بعد</w:t>
      </w:r>
      <w:r>
        <w:rPr>
          <w:rFonts w:hint="cs"/>
          <w:rtl/>
          <w:lang w:bidi="fa-IR"/>
        </w:rPr>
        <w:t>ی</w:t>
      </w:r>
      <w:r>
        <w:rPr>
          <w:rtl/>
          <w:lang w:bidi="fa-IR"/>
        </w:rPr>
        <w:t xml:space="preserve">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سازمان</w:t>
      </w:r>
      <w:r>
        <w:rPr>
          <w:rFonts w:hint="cs"/>
          <w:rtl/>
          <w:lang w:bidi="fa-IR"/>
        </w:rPr>
        <w:t>ی</w:t>
      </w:r>
      <w:r>
        <w:rPr>
          <w:rtl/>
          <w:lang w:bidi="fa-IR"/>
        </w:rPr>
        <w:t xml:space="preserve"> </w:t>
      </w:r>
      <w:r>
        <w:rPr>
          <w:rFonts w:hint="cs"/>
          <w:rtl/>
          <w:lang w:bidi="fa-IR"/>
        </w:rPr>
        <w:t>ی</w:t>
      </w:r>
      <w:r>
        <w:rPr>
          <w:rFonts w:hint="eastAsia"/>
          <w:rtl/>
          <w:lang w:bidi="fa-IR"/>
        </w:rPr>
        <w:t>عن</w:t>
      </w:r>
      <w:r>
        <w:rPr>
          <w:rFonts w:hint="cs"/>
          <w:rtl/>
          <w:lang w:bidi="fa-IR"/>
        </w:rPr>
        <w:t>ی</w:t>
      </w:r>
      <w:r>
        <w:rPr>
          <w:rtl/>
          <w:lang w:bidi="fa-IR"/>
        </w:rPr>
        <w:t xml:space="preserve"> سازمان چگونه از تجربه‌ها</w:t>
      </w:r>
      <w:r>
        <w:rPr>
          <w:rFonts w:hint="cs"/>
          <w:rtl/>
          <w:lang w:bidi="fa-IR"/>
        </w:rPr>
        <w:t>ی</w:t>
      </w:r>
      <w:r>
        <w:rPr>
          <w:rFonts w:hint="eastAsia"/>
          <w:rtl/>
          <w:lang w:bidi="fa-IR"/>
        </w:rPr>
        <w:t>ش</w:t>
      </w:r>
      <w:r>
        <w:rPr>
          <w:rtl/>
          <w:lang w:bidi="fa-IR"/>
        </w:rPr>
        <w:t xml:space="preserve"> درس م</w:t>
      </w:r>
      <w:r>
        <w:rPr>
          <w:rFonts w:hint="cs"/>
          <w:rtl/>
          <w:lang w:bidi="fa-IR"/>
        </w:rPr>
        <w:t>ی</w:t>
      </w:r>
      <w:r>
        <w:rPr>
          <w:rtl/>
          <w:lang w:bidi="fa-IR"/>
        </w:rPr>
        <w:t xml:space="preserve"> گ</w:t>
      </w:r>
      <w:r>
        <w:rPr>
          <w:rFonts w:hint="cs"/>
          <w:rtl/>
          <w:lang w:bidi="fa-IR"/>
        </w:rPr>
        <w:t>ی</w:t>
      </w:r>
      <w:r>
        <w:rPr>
          <w:rFonts w:hint="eastAsia"/>
          <w:rtl/>
          <w:lang w:bidi="fa-IR"/>
        </w:rPr>
        <w:t>رد</w:t>
      </w:r>
      <w:r>
        <w:rPr>
          <w:rtl/>
          <w:lang w:bidi="fa-IR"/>
        </w:rPr>
        <w:t>(موارد</w:t>
      </w:r>
      <w:r>
        <w:rPr>
          <w:rFonts w:hint="cs"/>
          <w:rtl/>
          <w:lang w:bidi="fa-IR"/>
        </w:rPr>
        <w:t>ی</w:t>
      </w:r>
      <w:r>
        <w:rPr>
          <w:rtl/>
          <w:lang w:bidi="fa-IR"/>
        </w:rPr>
        <w:t xml:space="preserve"> همچون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دانش، تطب</w:t>
      </w:r>
      <w:r>
        <w:rPr>
          <w:rFonts w:hint="cs"/>
          <w:rtl/>
          <w:lang w:bidi="fa-IR"/>
        </w:rPr>
        <w:t>ی</w:t>
      </w:r>
      <w:r>
        <w:rPr>
          <w:rFonts w:hint="eastAsia"/>
          <w:rtl/>
          <w:lang w:bidi="fa-IR"/>
        </w:rPr>
        <w:t>ق‌پذ</w:t>
      </w:r>
      <w:r>
        <w:rPr>
          <w:rFonts w:hint="cs"/>
          <w:rtl/>
          <w:lang w:bidi="fa-IR"/>
        </w:rPr>
        <w:t>ی</w:t>
      </w:r>
      <w:r>
        <w:rPr>
          <w:rFonts w:hint="eastAsia"/>
          <w:rtl/>
          <w:lang w:bidi="fa-IR"/>
        </w:rPr>
        <w:t>ر</w:t>
      </w:r>
      <w:r>
        <w:rPr>
          <w:rFonts w:hint="cs"/>
          <w:rtl/>
          <w:lang w:bidi="fa-IR"/>
        </w:rPr>
        <w:t>ی</w:t>
      </w:r>
      <w:r>
        <w:rPr>
          <w:rtl/>
          <w:lang w:bidi="fa-IR"/>
        </w:rPr>
        <w:t xml:space="preserve"> سازمان</w:t>
      </w:r>
      <w:r>
        <w:rPr>
          <w:rFonts w:hint="cs"/>
          <w:rtl/>
          <w:lang w:bidi="fa-IR"/>
        </w:rPr>
        <w:t>ی</w:t>
      </w:r>
      <w:r>
        <w:rPr>
          <w:rtl/>
          <w:lang w:bidi="fa-IR"/>
        </w:rPr>
        <w:t xml:space="preserve"> و ت</w:t>
      </w:r>
      <w:r>
        <w:rPr>
          <w:rFonts w:hint="eastAsia"/>
          <w:rtl/>
          <w:lang w:bidi="fa-IR"/>
        </w:rPr>
        <w:t>وانا</w:t>
      </w:r>
      <w:r>
        <w:rPr>
          <w:rFonts w:hint="cs"/>
          <w:rtl/>
          <w:lang w:bidi="fa-IR"/>
        </w:rPr>
        <w:t>یی</w:t>
      </w:r>
      <w:r>
        <w:rPr>
          <w:rtl/>
          <w:lang w:bidi="fa-IR"/>
        </w:rPr>
        <w:t xml:space="preserve"> سازمان در تغ</w:t>
      </w:r>
      <w:r>
        <w:rPr>
          <w:rFonts w:hint="cs"/>
          <w:rtl/>
          <w:lang w:bidi="fa-IR"/>
        </w:rPr>
        <w:t>یی</w:t>
      </w:r>
      <w:r>
        <w:rPr>
          <w:rFonts w:hint="eastAsia"/>
          <w:rtl/>
          <w:lang w:bidi="fa-IR"/>
        </w:rPr>
        <w:t>ر</w:t>
      </w:r>
      <w:r>
        <w:rPr>
          <w:rtl/>
          <w:lang w:bidi="fa-IR"/>
        </w:rPr>
        <w:t xml:space="preserve"> سر</w:t>
      </w:r>
      <w:r>
        <w:rPr>
          <w:rFonts w:hint="cs"/>
          <w:rtl/>
          <w:lang w:bidi="fa-IR"/>
        </w:rPr>
        <w:t>ی</w:t>
      </w:r>
      <w:r>
        <w:rPr>
          <w:rFonts w:hint="eastAsia"/>
          <w:rtl/>
          <w:lang w:bidi="fa-IR"/>
        </w:rPr>
        <w:t>ع</w:t>
      </w:r>
      <w:r>
        <w:rPr>
          <w:rtl/>
          <w:lang w:bidi="fa-IR"/>
        </w:rPr>
        <w:t xml:space="preserve"> ساختار آموزش</w:t>
      </w:r>
      <w:r>
        <w:rPr>
          <w:rFonts w:hint="cs"/>
          <w:rtl/>
          <w:lang w:bidi="fa-IR"/>
        </w:rPr>
        <w:t>ی</w:t>
      </w:r>
      <w:r>
        <w:rPr>
          <w:rtl/>
          <w:lang w:bidi="fa-IR"/>
        </w:rPr>
        <w:t xml:space="preserve"> به محض تغ</w:t>
      </w:r>
      <w:r>
        <w:rPr>
          <w:rFonts w:hint="cs"/>
          <w:rtl/>
          <w:lang w:bidi="fa-IR"/>
        </w:rPr>
        <w:t>یی</w:t>
      </w:r>
      <w:r>
        <w:rPr>
          <w:rFonts w:hint="eastAsia"/>
          <w:rtl/>
          <w:lang w:bidi="fa-IR"/>
        </w:rPr>
        <w:t>ر</w:t>
      </w:r>
      <w:r>
        <w:rPr>
          <w:rtl/>
          <w:lang w:bidi="fa-IR"/>
        </w:rPr>
        <w:t xml:space="preserve"> ماه</w:t>
      </w:r>
      <w:r>
        <w:rPr>
          <w:rFonts w:hint="cs"/>
          <w:rtl/>
          <w:lang w:bidi="fa-IR"/>
        </w:rPr>
        <w:t>ی</w:t>
      </w:r>
      <w:r>
        <w:rPr>
          <w:rFonts w:hint="eastAsia"/>
          <w:rtl/>
          <w:lang w:bidi="fa-IR"/>
        </w:rPr>
        <w:t>ت</w:t>
      </w:r>
      <w:r>
        <w:rPr>
          <w:rtl/>
          <w:lang w:bidi="fa-IR"/>
        </w:rPr>
        <w:t xml:space="preserve"> تهد</w:t>
      </w:r>
      <w:r>
        <w:rPr>
          <w:rFonts w:hint="cs"/>
          <w:rtl/>
          <w:lang w:bidi="fa-IR"/>
        </w:rPr>
        <w:t>ی</w:t>
      </w:r>
      <w:r>
        <w:rPr>
          <w:rFonts w:hint="eastAsia"/>
          <w:rtl/>
          <w:lang w:bidi="fa-IR"/>
        </w:rPr>
        <w:t>دات</w:t>
      </w:r>
      <w:r>
        <w:rPr>
          <w:rtl/>
          <w:lang w:bidi="fa-IR"/>
        </w:rPr>
        <w:t>)م</w:t>
      </w:r>
      <w:r>
        <w:rPr>
          <w:rFonts w:hint="cs"/>
          <w:rtl/>
          <w:lang w:bidi="fa-IR"/>
        </w:rPr>
        <w:t>ی</w:t>
      </w:r>
      <w:r>
        <w:rPr>
          <w:rFonts w:hint="eastAsia"/>
          <w:rtl/>
          <w:lang w:bidi="fa-IR"/>
        </w:rPr>
        <w:t>توانند</w:t>
      </w:r>
      <w:r>
        <w:rPr>
          <w:rtl/>
          <w:lang w:bidi="fa-IR"/>
        </w:rPr>
        <w:t xml:space="preserve"> مورد بررس</w:t>
      </w:r>
      <w:r>
        <w:rPr>
          <w:rFonts w:hint="cs"/>
          <w:rtl/>
          <w:lang w:bidi="fa-IR"/>
        </w:rPr>
        <w:t>ی</w:t>
      </w:r>
      <w:r>
        <w:rPr>
          <w:rtl/>
          <w:lang w:bidi="fa-IR"/>
        </w:rPr>
        <w:t xml:space="preserve"> قرار گ</w:t>
      </w:r>
      <w:r>
        <w:rPr>
          <w:rFonts w:hint="cs"/>
          <w:rtl/>
          <w:lang w:bidi="fa-IR"/>
        </w:rPr>
        <w:t>ی</w:t>
      </w:r>
      <w:r>
        <w:rPr>
          <w:rFonts w:hint="eastAsia"/>
          <w:rtl/>
          <w:lang w:bidi="fa-IR"/>
        </w:rPr>
        <w:t>رند</w:t>
      </w:r>
      <w:r>
        <w:rPr>
          <w:rtl/>
          <w:lang w:bidi="fa-IR"/>
        </w:rPr>
        <w:t>. مورد بعد</w:t>
      </w:r>
      <w:r>
        <w:rPr>
          <w:rFonts w:hint="cs"/>
          <w:rtl/>
          <w:lang w:bidi="fa-IR"/>
        </w:rPr>
        <w:t>ی</w:t>
      </w:r>
      <w:r>
        <w:rPr>
          <w:rtl/>
          <w:lang w:bidi="fa-IR"/>
        </w:rPr>
        <w:t xml:space="preserve">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استعدادها،حفظ ن</w:t>
      </w:r>
      <w:r>
        <w:rPr>
          <w:rFonts w:hint="cs"/>
          <w:rtl/>
          <w:lang w:bidi="fa-IR"/>
        </w:rPr>
        <w:t>ی</w:t>
      </w:r>
      <w:r>
        <w:rPr>
          <w:rFonts w:hint="eastAsia"/>
          <w:rtl/>
          <w:lang w:bidi="fa-IR"/>
        </w:rPr>
        <w:t>روها</w:t>
      </w:r>
      <w:r>
        <w:rPr>
          <w:rtl/>
          <w:lang w:bidi="fa-IR"/>
        </w:rPr>
        <w:t xml:space="preserve"> و متخصصان اثرگذار جنگ</w:t>
      </w:r>
      <w:r>
        <w:rPr>
          <w:rFonts w:hint="cs"/>
          <w:rtl/>
          <w:lang w:bidi="fa-IR"/>
        </w:rPr>
        <w:t>ی</w:t>
      </w:r>
      <w:r>
        <w:rPr>
          <w:rtl/>
          <w:lang w:bidi="fa-IR"/>
        </w:rPr>
        <w:t xml:space="preserve"> و برنامه نو</w:t>
      </w:r>
      <w:r>
        <w:rPr>
          <w:rFonts w:hint="cs"/>
          <w:rtl/>
          <w:lang w:bidi="fa-IR"/>
        </w:rPr>
        <w:t>ی</w:t>
      </w:r>
      <w:r>
        <w:rPr>
          <w:rFonts w:hint="eastAsia"/>
          <w:rtl/>
          <w:lang w:bidi="fa-IR"/>
        </w:rPr>
        <w:t>سان</w:t>
      </w:r>
      <w:r>
        <w:rPr>
          <w:rtl/>
          <w:lang w:bidi="fa-IR"/>
        </w:rPr>
        <w:t xml:space="preserve"> س</w:t>
      </w:r>
      <w:r>
        <w:rPr>
          <w:rFonts w:hint="cs"/>
          <w:rtl/>
          <w:lang w:bidi="fa-IR"/>
        </w:rPr>
        <w:t>ی</w:t>
      </w:r>
      <w:r>
        <w:rPr>
          <w:rFonts w:hint="eastAsia"/>
          <w:rtl/>
          <w:lang w:bidi="fa-IR"/>
        </w:rPr>
        <w:t>ستمها</w:t>
      </w:r>
      <w:r>
        <w:rPr>
          <w:rFonts w:hint="cs"/>
          <w:rtl/>
          <w:lang w:bidi="fa-IR"/>
        </w:rPr>
        <w:t>ی</w:t>
      </w:r>
      <w:r>
        <w:rPr>
          <w:rtl/>
          <w:lang w:bidi="fa-IR"/>
        </w:rPr>
        <w:t xml:space="preserve"> دفاع</w:t>
      </w:r>
      <w:r>
        <w:rPr>
          <w:rFonts w:hint="cs"/>
          <w:rtl/>
          <w:lang w:bidi="fa-IR"/>
        </w:rPr>
        <w:t>ی</w:t>
      </w:r>
      <w:r>
        <w:rPr>
          <w:rtl/>
          <w:lang w:bidi="fa-IR"/>
        </w:rPr>
        <w:t xml:space="preserve"> و تع</w:t>
      </w:r>
      <w:r>
        <w:rPr>
          <w:rFonts w:hint="cs"/>
          <w:rtl/>
          <w:lang w:bidi="fa-IR"/>
        </w:rPr>
        <w:t>یی</w:t>
      </w:r>
      <w:r>
        <w:rPr>
          <w:rFonts w:hint="eastAsia"/>
          <w:rtl/>
          <w:lang w:bidi="fa-IR"/>
        </w:rPr>
        <w:t>ن</w:t>
      </w:r>
      <w:r>
        <w:rPr>
          <w:rtl/>
          <w:lang w:bidi="fa-IR"/>
        </w:rPr>
        <w:t xml:space="preserve"> مس</w:t>
      </w:r>
      <w:r>
        <w:rPr>
          <w:rFonts w:hint="cs"/>
          <w:rtl/>
          <w:lang w:bidi="fa-IR"/>
        </w:rPr>
        <w:t>ی</w:t>
      </w:r>
      <w:r>
        <w:rPr>
          <w:rFonts w:hint="eastAsia"/>
          <w:rtl/>
          <w:lang w:bidi="fa-IR"/>
        </w:rPr>
        <w:t>ر</w:t>
      </w:r>
      <w:r>
        <w:rPr>
          <w:rtl/>
          <w:lang w:bidi="fa-IR"/>
        </w:rPr>
        <w:t xml:space="preserve"> شغل</w:t>
      </w:r>
      <w:r>
        <w:rPr>
          <w:rFonts w:hint="cs"/>
          <w:rtl/>
          <w:lang w:bidi="fa-IR"/>
        </w:rPr>
        <w:t>ی</w:t>
      </w:r>
      <w:r>
        <w:rPr>
          <w:rtl/>
          <w:lang w:bidi="fa-IR"/>
        </w:rPr>
        <w:t xml:space="preserve"> شفاف با کسب مهارت ها</w:t>
      </w:r>
      <w:r>
        <w:rPr>
          <w:rFonts w:hint="cs"/>
          <w:rtl/>
          <w:lang w:bidi="fa-IR"/>
        </w:rPr>
        <w:t>ی</w:t>
      </w:r>
      <w:r>
        <w:rPr>
          <w:rtl/>
          <w:lang w:bidi="fa-IR"/>
        </w:rPr>
        <w:t xml:space="preserve"> شغل</w:t>
      </w:r>
      <w:r>
        <w:rPr>
          <w:rFonts w:hint="cs"/>
          <w:rtl/>
          <w:lang w:bidi="fa-IR"/>
        </w:rPr>
        <w:t>ی</w:t>
      </w:r>
      <w:r>
        <w:rPr>
          <w:rtl/>
          <w:lang w:bidi="fa-IR"/>
        </w:rPr>
        <w:t xml:space="preserve"> جد</w:t>
      </w:r>
      <w:r>
        <w:rPr>
          <w:rFonts w:hint="cs"/>
          <w:rtl/>
          <w:lang w:bidi="fa-IR"/>
        </w:rPr>
        <w:t>ی</w:t>
      </w:r>
      <w:r>
        <w:rPr>
          <w:rFonts w:hint="eastAsia"/>
          <w:rtl/>
          <w:lang w:bidi="fa-IR"/>
        </w:rPr>
        <w:t>د</w:t>
      </w:r>
      <w:r>
        <w:rPr>
          <w:rtl/>
          <w:lang w:bidi="fa-IR"/>
        </w:rPr>
        <w:t xml:space="preserve"> ن</w:t>
      </w:r>
      <w:r>
        <w:rPr>
          <w:rFonts w:hint="cs"/>
          <w:rtl/>
          <w:lang w:bidi="fa-IR"/>
        </w:rPr>
        <w:t>ی</w:t>
      </w:r>
      <w:r>
        <w:rPr>
          <w:rFonts w:hint="eastAsia"/>
          <w:rtl/>
          <w:lang w:bidi="fa-IR"/>
        </w:rPr>
        <w:t>ز</w:t>
      </w:r>
      <w:r>
        <w:rPr>
          <w:rtl/>
          <w:lang w:bidi="fa-IR"/>
        </w:rPr>
        <w:t xml:space="preserve"> مهم است. مورد آخر توسعه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آ</w:t>
      </w:r>
      <w:r>
        <w:rPr>
          <w:rFonts w:hint="cs"/>
          <w:rtl/>
          <w:lang w:bidi="fa-IR"/>
        </w:rPr>
        <w:t>ی</w:t>
      </w:r>
      <w:r>
        <w:rPr>
          <w:rFonts w:hint="eastAsia"/>
          <w:rtl/>
          <w:lang w:bidi="fa-IR"/>
        </w:rPr>
        <w:t>نده</w:t>
      </w:r>
      <w:r>
        <w:rPr>
          <w:rtl/>
          <w:lang w:bidi="fa-IR"/>
        </w:rPr>
        <w:t xml:space="preserve"> پژوه با داشتن سواد د</w:t>
      </w:r>
      <w:r>
        <w:rPr>
          <w:rFonts w:hint="cs"/>
          <w:rtl/>
          <w:lang w:bidi="fa-IR"/>
        </w:rPr>
        <w:t>ی</w:t>
      </w:r>
      <w:r>
        <w:rPr>
          <w:rFonts w:hint="eastAsia"/>
          <w:rtl/>
          <w:lang w:bidi="fa-IR"/>
        </w:rPr>
        <w:t>ج</w:t>
      </w:r>
      <w:r>
        <w:rPr>
          <w:rFonts w:hint="cs"/>
          <w:rtl/>
          <w:lang w:bidi="fa-IR"/>
        </w:rPr>
        <w:t>ی</w:t>
      </w:r>
      <w:r>
        <w:rPr>
          <w:rFonts w:hint="eastAsia"/>
          <w:rtl/>
          <w:lang w:bidi="fa-IR"/>
        </w:rPr>
        <w:t>تال</w:t>
      </w:r>
      <w:r>
        <w:rPr>
          <w:rFonts w:hint="cs"/>
          <w:rtl/>
          <w:lang w:bidi="fa-IR"/>
        </w:rPr>
        <w:t>ی</w:t>
      </w:r>
      <w:r>
        <w:rPr>
          <w:rtl/>
          <w:lang w:bidi="fa-IR"/>
        </w:rPr>
        <w:t xml:space="preserve"> و هوش مصنوع</w:t>
      </w:r>
      <w:r>
        <w:rPr>
          <w:rFonts w:hint="cs"/>
          <w:rtl/>
          <w:lang w:bidi="fa-IR"/>
        </w:rPr>
        <w:t>ی</w:t>
      </w:r>
      <w:r>
        <w:rPr>
          <w:rtl/>
          <w:lang w:bidi="fa-IR"/>
        </w:rPr>
        <w:t xml:space="preserve"> و تفکر س</w:t>
      </w:r>
      <w:r>
        <w:rPr>
          <w:rFonts w:hint="cs"/>
          <w:rtl/>
          <w:lang w:bidi="fa-IR"/>
        </w:rPr>
        <w:t>ی</w:t>
      </w:r>
      <w:r>
        <w:rPr>
          <w:rFonts w:hint="eastAsia"/>
          <w:rtl/>
          <w:lang w:bidi="fa-IR"/>
        </w:rPr>
        <w:t>ستم</w:t>
      </w:r>
      <w:r>
        <w:rPr>
          <w:rFonts w:hint="cs"/>
          <w:rtl/>
          <w:lang w:bidi="fa-IR"/>
        </w:rPr>
        <w:t>ی</w:t>
      </w:r>
      <w:r>
        <w:rPr>
          <w:rtl/>
          <w:lang w:bidi="fa-IR"/>
        </w:rPr>
        <w:t xml:space="preserve"> ن</w:t>
      </w:r>
      <w:r>
        <w:rPr>
          <w:rFonts w:hint="cs"/>
          <w:rtl/>
          <w:lang w:bidi="fa-IR"/>
        </w:rPr>
        <w:t>ی</w:t>
      </w:r>
      <w:r>
        <w:rPr>
          <w:rFonts w:hint="eastAsia"/>
          <w:rtl/>
          <w:lang w:bidi="fa-IR"/>
        </w:rPr>
        <w:t>ز</w:t>
      </w:r>
      <w:r>
        <w:rPr>
          <w:rtl/>
          <w:lang w:bidi="fa-IR"/>
        </w:rPr>
        <w:t xml:space="preserve"> ن</w:t>
      </w:r>
      <w:r>
        <w:rPr>
          <w:rFonts w:hint="cs"/>
          <w:rtl/>
          <w:lang w:bidi="fa-IR"/>
        </w:rPr>
        <w:t>ی</w:t>
      </w:r>
      <w:r>
        <w:rPr>
          <w:rFonts w:hint="eastAsia"/>
          <w:rtl/>
          <w:lang w:bidi="fa-IR"/>
        </w:rPr>
        <w:t>از</w:t>
      </w:r>
      <w:r>
        <w:rPr>
          <w:rtl/>
          <w:lang w:bidi="fa-IR"/>
        </w:rPr>
        <w:t xml:space="preserve"> است به طور مثال افسر ش</w:t>
      </w:r>
      <w:r>
        <w:rPr>
          <w:rFonts w:hint="cs"/>
          <w:rtl/>
          <w:lang w:bidi="fa-IR"/>
        </w:rPr>
        <w:t>ی</w:t>
      </w:r>
      <w:r>
        <w:rPr>
          <w:rFonts w:hint="eastAsia"/>
          <w:rtl/>
          <w:lang w:bidi="fa-IR"/>
        </w:rPr>
        <w:t>فت</w:t>
      </w:r>
      <w:r>
        <w:rPr>
          <w:rtl/>
          <w:lang w:bidi="fa-IR"/>
        </w:rPr>
        <w:t xml:space="preserve"> رادار به جا</w:t>
      </w:r>
      <w:r>
        <w:rPr>
          <w:rFonts w:hint="cs"/>
          <w:rtl/>
          <w:lang w:bidi="fa-IR"/>
        </w:rPr>
        <w:t>ی</w:t>
      </w:r>
      <w:r>
        <w:rPr>
          <w:rtl/>
          <w:lang w:bidi="fa-IR"/>
        </w:rPr>
        <w:t xml:space="preserve"> نگاه تک بعد</w:t>
      </w:r>
      <w:r>
        <w:rPr>
          <w:rFonts w:hint="cs"/>
          <w:rtl/>
          <w:lang w:bidi="fa-IR"/>
        </w:rPr>
        <w:t>ی</w:t>
      </w:r>
      <w:r>
        <w:rPr>
          <w:rtl/>
          <w:lang w:bidi="fa-IR"/>
        </w:rPr>
        <w:t xml:space="preserve"> به رادار خود،به کل شبکه </w:t>
      </w:r>
      <w:r>
        <w:rPr>
          <w:rFonts w:hint="cs"/>
          <w:rtl/>
          <w:lang w:bidi="fa-IR"/>
        </w:rPr>
        <w:t>ی</w:t>
      </w:r>
      <w:r>
        <w:rPr>
          <w:rFonts w:hint="eastAsia"/>
          <w:rtl/>
          <w:lang w:bidi="fa-IR"/>
        </w:rPr>
        <w:t>کپارچه</w:t>
      </w:r>
      <w:r>
        <w:rPr>
          <w:rtl/>
          <w:lang w:bidi="fa-IR"/>
        </w:rPr>
        <w:t xml:space="preserve"> پدافند هوا</w:t>
      </w:r>
      <w:r>
        <w:rPr>
          <w:rFonts w:hint="cs"/>
          <w:rtl/>
          <w:lang w:bidi="fa-IR"/>
        </w:rPr>
        <w:t>یی</w:t>
      </w:r>
      <w:r>
        <w:rPr>
          <w:rtl/>
          <w:lang w:bidi="fa-IR"/>
        </w:rPr>
        <w:t xml:space="preserve"> و اثرات متقابل آن ن</w:t>
      </w:r>
      <w:r>
        <w:rPr>
          <w:rFonts w:hint="cs"/>
          <w:rtl/>
          <w:lang w:bidi="fa-IR"/>
        </w:rPr>
        <w:t>ی</w:t>
      </w:r>
      <w:r>
        <w:rPr>
          <w:rFonts w:hint="eastAsia"/>
          <w:rtl/>
          <w:lang w:bidi="fa-IR"/>
        </w:rPr>
        <w:t>ز</w:t>
      </w:r>
      <w:r>
        <w:rPr>
          <w:rtl/>
          <w:lang w:bidi="fa-IR"/>
        </w:rPr>
        <w:t xml:space="preserve"> با</w:t>
      </w:r>
      <w:r>
        <w:rPr>
          <w:rFonts w:hint="cs"/>
          <w:rtl/>
          <w:lang w:bidi="fa-IR"/>
        </w:rPr>
        <w:t>ی</w:t>
      </w:r>
      <w:r>
        <w:rPr>
          <w:rFonts w:hint="eastAsia"/>
          <w:rtl/>
          <w:lang w:bidi="fa-IR"/>
        </w:rPr>
        <w:t>د</w:t>
      </w:r>
      <w:r>
        <w:rPr>
          <w:rtl/>
          <w:lang w:bidi="fa-IR"/>
        </w:rPr>
        <w:t xml:space="preserve"> توجه داشته باشد.</w:t>
      </w:r>
    </w:p>
    <w:p w14:paraId="3279EE77" w14:textId="77777777" w:rsidR="001B1E4C" w:rsidRDefault="001B1E4C" w:rsidP="00E9753D">
      <w:pPr>
        <w:rPr>
          <w:rtl/>
          <w:lang w:bidi="fa-IR"/>
        </w:rPr>
      </w:pPr>
      <w:r>
        <w:rPr>
          <w:rtl/>
          <w:lang w:bidi="fa-IR"/>
        </w:rPr>
        <w:t xml:space="preserve">۵- به نظر حضرت </w:t>
      </w:r>
      <w:r>
        <w:rPr>
          <w:rFonts w:hint="eastAsia"/>
          <w:rtl/>
          <w:lang w:bidi="fa-IR"/>
        </w:rPr>
        <w:t>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منابع(منابع انسان</w:t>
      </w:r>
      <w:r>
        <w:rPr>
          <w:rFonts w:hint="cs"/>
          <w:rtl/>
          <w:lang w:bidi="fa-IR"/>
        </w:rPr>
        <w:t>ی</w:t>
      </w:r>
      <w:r>
        <w:rPr>
          <w:rFonts w:hint="eastAsia"/>
          <w:rtl/>
          <w:lang w:bidi="fa-IR"/>
        </w:rPr>
        <w:t>،منابع</w:t>
      </w:r>
      <w:r>
        <w:rPr>
          <w:rtl/>
          <w:lang w:bidi="fa-IR"/>
        </w:rPr>
        <w:t xml:space="preserve"> مال</w:t>
      </w:r>
      <w:r>
        <w:rPr>
          <w:rFonts w:hint="cs"/>
          <w:rtl/>
          <w:lang w:bidi="fa-IR"/>
        </w:rPr>
        <w:t>ی</w:t>
      </w:r>
      <w:r>
        <w:rPr>
          <w:rFonts w:hint="eastAsia"/>
          <w:rtl/>
          <w:lang w:bidi="fa-IR"/>
        </w:rPr>
        <w:t>،منابع</w:t>
      </w:r>
      <w:r>
        <w:rPr>
          <w:rtl/>
          <w:lang w:bidi="fa-IR"/>
        </w:rPr>
        <w:t xml:space="preserve"> تجه</w:t>
      </w:r>
      <w:r>
        <w:rPr>
          <w:rFonts w:hint="cs"/>
          <w:rtl/>
          <w:lang w:bidi="fa-IR"/>
        </w:rPr>
        <w:t>ی</w:t>
      </w:r>
      <w:r>
        <w:rPr>
          <w:rFonts w:hint="eastAsia"/>
          <w:rtl/>
          <w:lang w:bidi="fa-IR"/>
        </w:rPr>
        <w:t>زات</w:t>
      </w:r>
      <w:r>
        <w:rPr>
          <w:rFonts w:hint="cs"/>
          <w:rtl/>
          <w:lang w:bidi="fa-IR"/>
        </w:rPr>
        <w:t>ی</w:t>
      </w:r>
      <w:r>
        <w:rPr>
          <w:rtl/>
          <w:lang w:bidi="fa-IR"/>
        </w:rPr>
        <w:t xml:space="preserve"> و فناورانه،مد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و تخص</w:t>
      </w:r>
      <w:r>
        <w:rPr>
          <w:rFonts w:hint="cs"/>
          <w:rtl/>
          <w:lang w:bidi="fa-IR"/>
        </w:rPr>
        <w:t>ی</w:t>
      </w:r>
      <w:r>
        <w:rPr>
          <w:rFonts w:hint="eastAsia"/>
          <w:rtl/>
          <w:lang w:bidi="fa-IR"/>
        </w:rPr>
        <w:t>ص</w:t>
      </w:r>
      <w:r>
        <w:rPr>
          <w:rtl/>
          <w:lang w:bidi="fa-IR"/>
        </w:rPr>
        <w:t xml:space="preserve"> منابع و...) کدام اند؟</w:t>
      </w:r>
    </w:p>
    <w:p w14:paraId="05DB6DD7" w14:textId="77777777" w:rsidR="001B1E4C" w:rsidRDefault="001B1E4C" w:rsidP="00E9753D">
      <w:pPr>
        <w:rPr>
          <w:rtl/>
          <w:lang w:bidi="fa-IR"/>
        </w:rPr>
      </w:pPr>
      <w:r>
        <w:rPr>
          <w:rFonts w:hint="eastAsia"/>
          <w:rtl/>
          <w:lang w:bidi="fa-IR"/>
        </w:rPr>
        <w:t>در</w:t>
      </w:r>
      <w:r>
        <w:rPr>
          <w:rtl/>
          <w:lang w:bidi="fa-IR"/>
        </w:rPr>
        <w:t xml:space="preserve"> حوزه منابع،ا</w:t>
      </w:r>
      <w:r>
        <w:rPr>
          <w:rFonts w:hint="cs"/>
          <w:rtl/>
          <w:lang w:bidi="fa-IR"/>
        </w:rPr>
        <w:t>ی</w:t>
      </w:r>
      <w:r>
        <w:rPr>
          <w:rFonts w:hint="eastAsia"/>
          <w:rtl/>
          <w:lang w:bidi="fa-IR"/>
        </w:rPr>
        <w:t>جاد</w:t>
      </w:r>
      <w:r>
        <w:rPr>
          <w:rtl/>
          <w:lang w:bidi="fa-IR"/>
        </w:rPr>
        <w:t xml:space="preserve"> </w:t>
      </w:r>
      <w:r>
        <w:rPr>
          <w:rFonts w:hint="cs"/>
          <w:rtl/>
          <w:lang w:bidi="fa-IR"/>
        </w:rPr>
        <w:t>ی</w:t>
      </w:r>
      <w:r>
        <w:rPr>
          <w:rFonts w:hint="eastAsia"/>
          <w:rtl/>
          <w:lang w:bidi="fa-IR"/>
        </w:rPr>
        <w:t>ک</w:t>
      </w:r>
      <w:r>
        <w:rPr>
          <w:rtl/>
          <w:lang w:bidi="fa-IR"/>
        </w:rPr>
        <w:t xml:space="preserve"> س</w:t>
      </w:r>
      <w:r>
        <w:rPr>
          <w:rFonts w:hint="cs"/>
          <w:rtl/>
          <w:lang w:bidi="fa-IR"/>
        </w:rPr>
        <w:t>ی</w:t>
      </w:r>
      <w:r>
        <w:rPr>
          <w:rFonts w:hint="eastAsia"/>
          <w:rtl/>
          <w:lang w:bidi="fa-IR"/>
        </w:rPr>
        <w:t>ستم</w:t>
      </w:r>
      <w:r>
        <w:rPr>
          <w:rtl/>
          <w:lang w:bidi="fa-IR"/>
        </w:rPr>
        <w:t xml:space="preserve">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w:t>
      </w:r>
      <w:r>
        <w:rPr>
          <w:rFonts w:hint="cs"/>
          <w:rtl/>
          <w:lang w:bidi="fa-IR"/>
        </w:rPr>
        <w:t>ی</w:t>
      </w:r>
      <w:r>
        <w:rPr>
          <w:rFonts w:hint="eastAsia"/>
          <w:rtl/>
          <w:lang w:bidi="fa-IR"/>
        </w:rPr>
        <w:t>کپارچه</w:t>
      </w:r>
      <w:r>
        <w:rPr>
          <w:rtl/>
          <w:lang w:bidi="fa-IR"/>
        </w:rPr>
        <w:t xml:space="preserve"> که بتواند با دقت بالا منابع محدود را به گونه‌ا</w:t>
      </w:r>
      <w:r>
        <w:rPr>
          <w:rFonts w:hint="cs"/>
          <w:rtl/>
          <w:lang w:bidi="fa-IR"/>
        </w:rPr>
        <w:t>ی</w:t>
      </w:r>
      <w:r>
        <w:rPr>
          <w:rtl/>
          <w:lang w:bidi="fa-IR"/>
        </w:rPr>
        <w:t xml:space="preserve"> توز</w:t>
      </w:r>
      <w:r>
        <w:rPr>
          <w:rFonts w:hint="cs"/>
          <w:rtl/>
          <w:lang w:bidi="fa-IR"/>
        </w:rPr>
        <w:t>ی</w:t>
      </w:r>
      <w:r>
        <w:rPr>
          <w:rFonts w:hint="eastAsia"/>
          <w:rtl/>
          <w:lang w:bidi="fa-IR"/>
        </w:rPr>
        <w:t>ع</w:t>
      </w:r>
      <w:r>
        <w:rPr>
          <w:rtl/>
          <w:lang w:bidi="fa-IR"/>
        </w:rPr>
        <w:t xml:space="preserve"> کند که ب</w:t>
      </w:r>
      <w:r>
        <w:rPr>
          <w:rFonts w:hint="cs"/>
          <w:rtl/>
          <w:lang w:bidi="fa-IR"/>
        </w:rPr>
        <w:t>ی</w:t>
      </w:r>
      <w:r>
        <w:rPr>
          <w:rFonts w:hint="eastAsia"/>
          <w:rtl/>
          <w:lang w:bidi="fa-IR"/>
        </w:rPr>
        <w:t>شتر</w:t>
      </w:r>
      <w:r>
        <w:rPr>
          <w:rFonts w:hint="cs"/>
          <w:rtl/>
          <w:lang w:bidi="fa-IR"/>
        </w:rPr>
        <w:t>ی</w:t>
      </w:r>
      <w:r>
        <w:rPr>
          <w:rFonts w:hint="eastAsia"/>
          <w:rtl/>
          <w:lang w:bidi="fa-IR"/>
        </w:rPr>
        <w:t>ن</w:t>
      </w:r>
      <w:r>
        <w:rPr>
          <w:rtl/>
          <w:lang w:bidi="fa-IR"/>
        </w:rPr>
        <w:t xml:space="preserve"> پوشش د</w:t>
      </w:r>
      <w:r>
        <w:rPr>
          <w:rFonts w:hint="eastAsia"/>
          <w:rtl/>
          <w:lang w:bidi="fa-IR"/>
        </w:rPr>
        <w:t>فاع</w:t>
      </w:r>
      <w:r>
        <w:rPr>
          <w:rFonts w:hint="cs"/>
          <w:rtl/>
          <w:lang w:bidi="fa-IR"/>
        </w:rPr>
        <w:t>ی</w:t>
      </w:r>
      <w:r>
        <w:rPr>
          <w:rtl/>
          <w:lang w:bidi="fa-IR"/>
        </w:rPr>
        <w:t xml:space="preserve"> و بالاتر</w:t>
      </w:r>
      <w:r>
        <w:rPr>
          <w:rFonts w:hint="cs"/>
          <w:rtl/>
          <w:lang w:bidi="fa-IR"/>
        </w:rPr>
        <w:t>ی</w:t>
      </w:r>
      <w:r>
        <w:rPr>
          <w:rFonts w:hint="eastAsia"/>
          <w:rtl/>
          <w:lang w:bidi="fa-IR"/>
        </w:rPr>
        <w:t>ن</w:t>
      </w:r>
      <w:r>
        <w:rPr>
          <w:rtl/>
          <w:lang w:bidi="fa-IR"/>
        </w:rPr>
        <w:t xml:space="preserve"> سطح پا</w:t>
      </w:r>
      <w:r>
        <w:rPr>
          <w:rFonts w:hint="cs"/>
          <w:rtl/>
          <w:lang w:bidi="fa-IR"/>
        </w:rPr>
        <w:t>ی</w:t>
      </w:r>
      <w:r>
        <w:rPr>
          <w:rFonts w:hint="eastAsia"/>
          <w:rtl/>
          <w:lang w:bidi="fa-IR"/>
        </w:rPr>
        <w:t>دار</w:t>
      </w:r>
      <w:r>
        <w:rPr>
          <w:rFonts w:hint="cs"/>
          <w:rtl/>
          <w:lang w:bidi="fa-IR"/>
        </w:rPr>
        <w:t>ی</w:t>
      </w:r>
      <w:r>
        <w:rPr>
          <w:rtl/>
          <w:lang w:bidi="fa-IR"/>
        </w:rPr>
        <w:t xml:space="preserve"> و کمتر</w:t>
      </w:r>
      <w:r>
        <w:rPr>
          <w:rFonts w:hint="cs"/>
          <w:rtl/>
          <w:lang w:bidi="fa-IR"/>
        </w:rPr>
        <w:t>ی</w:t>
      </w:r>
      <w:r>
        <w:rPr>
          <w:rFonts w:hint="eastAsia"/>
          <w:rtl/>
          <w:lang w:bidi="fa-IR"/>
        </w:rPr>
        <w:t>ن</w:t>
      </w:r>
      <w:r>
        <w:rPr>
          <w:rtl/>
          <w:lang w:bidi="fa-IR"/>
        </w:rPr>
        <w:t xml:space="preserve"> ر</w:t>
      </w:r>
      <w:r>
        <w:rPr>
          <w:rFonts w:hint="cs"/>
          <w:rtl/>
          <w:lang w:bidi="fa-IR"/>
        </w:rPr>
        <w:t>ی</w:t>
      </w:r>
      <w:r>
        <w:rPr>
          <w:rFonts w:hint="eastAsia"/>
          <w:rtl/>
          <w:lang w:bidi="fa-IR"/>
        </w:rPr>
        <w:t>سک</w:t>
      </w:r>
      <w:r>
        <w:rPr>
          <w:rtl/>
          <w:lang w:bidi="fa-IR"/>
        </w:rPr>
        <w:t xml:space="preserve"> وابستگ</w:t>
      </w:r>
      <w:r>
        <w:rPr>
          <w:rFonts w:hint="cs"/>
          <w:rtl/>
          <w:lang w:bidi="fa-IR"/>
        </w:rPr>
        <w:t>ی</w:t>
      </w:r>
      <w:r>
        <w:rPr>
          <w:rtl/>
          <w:lang w:bidi="fa-IR"/>
        </w:rPr>
        <w:t xml:space="preserve"> به خارج سازمان در تمام لا</w:t>
      </w:r>
      <w:r>
        <w:rPr>
          <w:rFonts w:hint="cs"/>
          <w:rtl/>
          <w:lang w:bidi="fa-IR"/>
        </w:rPr>
        <w:t>ی</w:t>
      </w:r>
      <w:r>
        <w:rPr>
          <w:rFonts w:hint="eastAsia"/>
          <w:rtl/>
          <w:lang w:bidi="fa-IR"/>
        </w:rPr>
        <w:t>ه</w:t>
      </w:r>
      <w:r>
        <w:rPr>
          <w:rtl/>
          <w:lang w:bidi="fa-IR"/>
        </w:rPr>
        <w:t xml:space="preserve"> ها</w:t>
      </w:r>
      <w:r>
        <w:rPr>
          <w:rFonts w:hint="cs"/>
          <w:rtl/>
          <w:lang w:bidi="fa-IR"/>
        </w:rPr>
        <w:t>ی</w:t>
      </w:r>
      <w:r>
        <w:rPr>
          <w:rtl/>
          <w:lang w:bidi="fa-IR"/>
        </w:rPr>
        <w:t xml:space="preserve"> دفاع</w:t>
      </w:r>
      <w:r>
        <w:rPr>
          <w:rFonts w:hint="cs"/>
          <w:rtl/>
          <w:lang w:bidi="fa-IR"/>
        </w:rPr>
        <w:t>ی</w:t>
      </w:r>
      <w:r>
        <w:rPr>
          <w:rtl/>
          <w:lang w:bidi="fa-IR"/>
        </w:rPr>
        <w:t xml:space="preserve"> ر</w:t>
      </w:r>
      <w:r>
        <w:rPr>
          <w:rFonts w:hint="cs"/>
          <w:rtl/>
          <w:lang w:bidi="fa-IR"/>
        </w:rPr>
        <w:t>ی</w:t>
      </w:r>
      <w:r>
        <w:rPr>
          <w:rFonts w:hint="eastAsia"/>
          <w:rtl/>
          <w:lang w:bidi="fa-IR"/>
        </w:rPr>
        <w:t>نگ</w:t>
      </w:r>
      <w:r>
        <w:rPr>
          <w:rtl/>
          <w:lang w:bidi="fa-IR"/>
        </w:rPr>
        <w:t xml:space="preserve"> پدافند</w:t>
      </w:r>
      <w:r>
        <w:rPr>
          <w:rFonts w:hint="cs"/>
          <w:rtl/>
          <w:lang w:bidi="fa-IR"/>
        </w:rPr>
        <w:t>ی</w:t>
      </w:r>
      <w:r>
        <w:rPr>
          <w:rtl/>
          <w:lang w:bidi="fa-IR"/>
        </w:rPr>
        <w:t xml:space="preserve"> ا</w:t>
      </w:r>
      <w:r>
        <w:rPr>
          <w:rFonts w:hint="cs"/>
          <w:rtl/>
          <w:lang w:bidi="fa-IR"/>
        </w:rPr>
        <w:t>ی</w:t>
      </w:r>
      <w:r>
        <w:rPr>
          <w:rFonts w:hint="eastAsia"/>
          <w:rtl/>
          <w:lang w:bidi="fa-IR"/>
        </w:rPr>
        <w:t>جاد</w:t>
      </w:r>
      <w:r>
        <w:rPr>
          <w:rtl/>
          <w:lang w:bidi="fa-IR"/>
        </w:rPr>
        <w:t xml:space="preserve"> کند. در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منابع مال</w:t>
      </w:r>
      <w:r>
        <w:rPr>
          <w:rFonts w:hint="cs"/>
          <w:rtl/>
          <w:lang w:bidi="fa-IR"/>
        </w:rPr>
        <w:t>ی</w:t>
      </w:r>
      <w:r>
        <w:rPr>
          <w:rtl/>
          <w:lang w:bidi="fa-IR"/>
        </w:rPr>
        <w:t xml:space="preserve"> ن</w:t>
      </w:r>
      <w:r>
        <w:rPr>
          <w:rFonts w:hint="cs"/>
          <w:rtl/>
          <w:lang w:bidi="fa-IR"/>
        </w:rPr>
        <w:t>ی</w:t>
      </w:r>
      <w:r>
        <w:rPr>
          <w:rFonts w:hint="eastAsia"/>
          <w:rtl/>
          <w:lang w:bidi="fa-IR"/>
        </w:rPr>
        <w:t>ز</w:t>
      </w:r>
      <w:r>
        <w:rPr>
          <w:rtl/>
          <w:lang w:bidi="fa-IR"/>
        </w:rPr>
        <w:t xml:space="preserve"> سنجه ها</w:t>
      </w:r>
      <w:r>
        <w:rPr>
          <w:rFonts w:hint="cs"/>
          <w:rtl/>
          <w:lang w:bidi="fa-IR"/>
        </w:rPr>
        <w:t>یی</w:t>
      </w:r>
      <w:r>
        <w:rPr>
          <w:rtl/>
          <w:lang w:bidi="fa-IR"/>
        </w:rPr>
        <w:t xml:space="preserve">  مانند تعادل م</w:t>
      </w:r>
      <w:r>
        <w:rPr>
          <w:rFonts w:hint="cs"/>
          <w:rtl/>
          <w:lang w:bidi="fa-IR"/>
        </w:rPr>
        <w:t>ی</w:t>
      </w:r>
      <w:r>
        <w:rPr>
          <w:rFonts w:hint="eastAsia"/>
          <w:rtl/>
          <w:lang w:bidi="fa-IR"/>
        </w:rPr>
        <w:t>ان</w:t>
      </w:r>
      <w:r>
        <w:rPr>
          <w:rtl/>
          <w:lang w:bidi="fa-IR"/>
        </w:rPr>
        <w:t xml:space="preserve"> توان خر</w:t>
      </w:r>
      <w:r>
        <w:rPr>
          <w:rFonts w:hint="cs"/>
          <w:rtl/>
          <w:lang w:bidi="fa-IR"/>
        </w:rPr>
        <w:t>ی</w:t>
      </w:r>
      <w:r>
        <w:rPr>
          <w:rFonts w:hint="eastAsia"/>
          <w:rtl/>
          <w:lang w:bidi="fa-IR"/>
        </w:rPr>
        <w:t>د</w:t>
      </w:r>
      <w:r>
        <w:rPr>
          <w:rtl/>
          <w:lang w:bidi="fa-IR"/>
        </w:rPr>
        <w:t xml:space="preserve"> و  توسعه دفاع</w:t>
      </w:r>
      <w:r>
        <w:rPr>
          <w:rFonts w:hint="cs"/>
          <w:rtl/>
          <w:lang w:bidi="fa-IR"/>
        </w:rPr>
        <w:t>ی</w:t>
      </w:r>
      <w:r>
        <w:rPr>
          <w:rtl/>
          <w:lang w:bidi="fa-IR"/>
        </w:rPr>
        <w:t xml:space="preserve"> با</w:t>
      </w:r>
      <w:r>
        <w:rPr>
          <w:rFonts w:hint="cs"/>
          <w:rtl/>
          <w:lang w:bidi="fa-IR"/>
        </w:rPr>
        <w:t>ی</w:t>
      </w:r>
      <w:r>
        <w:rPr>
          <w:rFonts w:hint="eastAsia"/>
          <w:rtl/>
          <w:lang w:bidi="fa-IR"/>
        </w:rPr>
        <w:t>د</w:t>
      </w:r>
      <w:r>
        <w:rPr>
          <w:rtl/>
          <w:lang w:bidi="fa-IR"/>
        </w:rPr>
        <w:t xml:space="preserve"> مد نظر باشد مثلا اگر تمام بودجه دفاع</w:t>
      </w:r>
      <w:r>
        <w:rPr>
          <w:rFonts w:hint="cs"/>
          <w:rtl/>
          <w:lang w:bidi="fa-IR"/>
        </w:rPr>
        <w:t>ی</w:t>
      </w:r>
      <w:r>
        <w:rPr>
          <w:rtl/>
          <w:lang w:bidi="fa-IR"/>
        </w:rPr>
        <w:t xml:space="preserve"> صرف مطالعه شود و در زم</w:t>
      </w:r>
      <w:r>
        <w:rPr>
          <w:rFonts w:hint="eastAsia"/>
          <w:rtl/>
          <w:lang w:bidi="fa-IR"/>
        </w:rPr>
        <w:t>ان</w:t>
      </w:r>
      <w:r>
        <w:rPr>
          <w:rtl/>
          <w:lang w:bidi="fa-IR"/>
        </w:rPr>
        <w:t xml:space="preserve"> بحران تجه</w:t>
      </w:r>
      <w:r>
        <w:rPr>
          <w:rFonts w:hint="cs"/>
          <w:rtl/>
          <w:lang w:bidi="fa-IR"/>
        </w:rPr>
        <w:t>ی</w:t>
      </w:r>
      <w:r>
        <w:rPr>
          <w:rFonts w:hint="eastAsia"/>
          <w:rtl/>
          <w:lang w:bidi="fa-IR"/>
        </w:rPr>
        <w:t>زات</w:t>
      </w:r>
      <w:r>
        <w:rPr>
          <w:rFonts w:hint="cs"/>
          <w:rtl/>
          <w:lang w:bidi="fa-IR"/>
        </w:rPr>
        <w:t>ی</w:t>
      </w:r>
      <w:r>
        <w:rPr>
          <w:rtl/>
          <w:lang w:bidi="fa-IR"/>
        </w:rPr>
        <w:t xml:space="preserve"> برا</w:t>
      </w:r>
      <w:r>
        <w:rPr>
          <w:rFonts w:hint="cs"/>
          <w:rtl/>
          <w:lang w:bidi="fa-IR"/>
        </w:rPr>
        <w:t>ی</w:t>
      </w:r>
      <w:r>
        <w:rPr>
          <w:rtl/>
          <w:lang w:bidi="fa-IR"/>
        </w:rPr>
        <w:t xml:space="preserve"> دفاع ندار</w:t>
      </w:r>
      <w:r>
        <w:rPr>
          <w:rFonts w:hint="cs"/>
          <w:rtl/>
          <w:lang w:bidi="fa-IR"/>
        </w:rPr>
        <w:t>ی</w:t>
      </w:r>
      <w:r>
        <w:rPr>
          <w:rFonts w:hint="eastAsia"/>
          <w:rtl/>
          <w:lang w:bidi="fa-IR"/>
        </w:rPr>
        <w:t>د</w:t>
      </w:r>
      <w:r>
        <w:rPr>
          <w:rtl/>
          <w:lang w:bidi="fa-IR"/>
        </w:rPr>
        <w:t xml:space="preserve"> با</w:t>
      </w:r>
      <w:r>
        <w:rPr>
          <w:rFonts w:hint="cs"/>
          <w:rtl/>
          <w:lang w:bidi="fa-IR"/>
        </w:rPr>
        <w:t>ی</w:t>
      </w:r>
      <w:r>
        <w:rPr>
          <w:rFonts w:hint="eastAsia"/>
          <w:rtl/>
          <w:lang w:bidi="fa-IR"/>
        </w:rPr>
        <w:t>د</w:t>
      </w:r>
      <w:r>
        <w:rPr>
          <w:rtl/>
          <w:lang w:bidi="fa-IR"/>
        </w:rPr>
        <w:t xml:space="preserve">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چرخه هز</w:t>
      </w:r>
      <w:r>
        <w:rPr>
          <w:rFonts w:hint="cs"/>
          <w:rtl/>
          <w:lang w:bidi="fa-IR"/>
        </w:rPr>
        <w:t>ی</w:t>
      </w:r>
      <w:r>
        <w:rPr>
          <w:rFonts w:hint="eastAsia"/>
          <w:rtl/>
          <w:lang w:bidi="fa-IR"/>
        </w:rPr>
        <w:t>نه</w:t>
      </w:r>
      <w:r>
        <w:rPr>
          <w:rtl/>
          <w:lang w:bidi="fa-IR"/>
        </w:rPr>
        <w:t xml:space="preserve"> نگهدار</w:t>
      </w:r>
      <w:r>
        <w:rPr>
          <w:rFonts w:hint="cs"/>
          <w:rtl/>
          <w:lang w:bidi="fa-IR"/>
        </w:rPr>
        <w:t>ی</w:t>
      </w:r>
      <w:r>
        <w:rPr>
          <w:rtl/>
          <w:lang w:bidi="fa-IR"/>
        </w:rPr>
        <w:t xml:space="preserve"> تام</w:t>
      </w:r>
      <w:r>
        <w:rPr>
          <w:rFonts w:hint="cs"/>
          <w:rtl/>
          <w:lang w:bidi="fa-IR"/>
        </w:rPr>
        <w:t>ی</w:t>
      </w:r>
      <w:r>
        <w:rPr>
          <w:rFonts w:hint="eastAsia"/>
          <w:rtl/>
          <w:lang w:bidi="fa-IR"/>
        </w:rPr>
        <w:t>ن</w:t>
      </w:r>
      <w:r>
        <w:rPr>
          <w:rtl/>
          <w:lang w:bidi="fa-IR"/>
        </w:rPr>
        <w:t xml:space="preserve"> قطعات و پ</w:t>
      </w:r>
      <w:r>
        <w:rPr>
          <w:rFonts w:hint="cs"/>
          <w:rtl/>
          <w:lang w:bidi="fa-IR"/>
        </w:rPr>
        <w:t>ی</w:t>
      </w:r>
      <w:r>
        <w:rPr>
          <w:rFonts w:hint="eastAsia"/>
          <w:rtl/>
          <w:lang w:bidi="fa-IR"/>
        </w:rPr>
        <w:t>ش</w:t>
      </w:r>
      <w:r>
        <w:rPr>
          <w:rtl/>
          <w:lang w:bidi="fa-IR"/>
        </w:rPr>
        <w:t xml:space="preserve"> ب</w:t>
      </w:r>
      <w:r>
        <w:rPr>
          <w:rFonts w:hint="cs"/>
          <w:rtl/>
          <w:lang w:bidi="fa-IR"/>
        </w:rPr>
        <w:t>ی</w:t>
      </w:r>
      <w:r>
        <w:rPr>
          <w:rFonts w:hint="eastAsia"/>
          <w:rtl/>
          <w:lang w:bidi="fa-IR"/>
        </w:rPr>
        <w:t>ن</w:t>
      </w:r>
      <w:r>
        <w:rPr>
          <w:rFonts w:hint="cs"/>
          <w:rtl/>
          <w:lang w:bidi="fa-IR"/>
        </w:rPr>
        <w:t>ی</w:t>
      </w:r>
      <w:r>
        <w:rPr>
          <w:rtl/>
          <w:lang w:bidi="fa-IR"/>
        </w:rPr>
        <w:t xml:space="preserve"> بودجه ارتقا</w:t>
      </w:r>
      <w:r>
        <w:rPr>
          <w:rFonts w:hint="cs"/>
          <w:rtl/>
          <w:lang w:bidi="fa-IR"/>
        </w:rPr>
        <w:t>ی</w:t>
      </w:r>
      <w:r>
        <w:rPr>
          <w:rtl/>
          <w:lang w:bidi="fa-IR"/>
        </w:rPr>
        <w:t xml:space="preserve"> س</w:t>
      </w:r>
      <w:r>
        <w:rPr>
          <w:rFonts w:hint="cs"/>
          <w:rtl/>
          <w:lang w:bidi="fa-IR"/>
        </w:rPr>
        <w:t>ی</w:t>
      </w:r>
      <w:r>
        <w:rPr>
          <w:rFonts w:hint="eastAsia"/>
          <w:rtl/>
          <w:lang w:bidi="fa-IR"/>
        </w:rPr>
        <w:t>ستم</w:t>
      </w:r>
      <w:r>
        <w:rPr>
          <w:rtl/>
          <w:lang w:bidi="fa-IR"/>
        </w:rPr>
        <w:t xml:space="preserve"> در دراز مدت مطرح باشد تا در زمان بحران اشکال</w:t>
      </w:r>
      <w:r>
        <w:rPr>
          <w:rFonts w:hint="cs"/>
          <w:rtl/>
          <w:lang w:bidi="fa-IR"/>
        </w:rPr>
        <w:t>ی</w:t>
      </w:r>
      <w:r>
        <w:rPr>
          <w:rtl/>
          <w:lang w:bidi="fa-IR"/>
        </w:rPr>
        <w:t xml:space="preserve"> حادث نگردد.موضوع د</w:t>
      </w:r>
      <w:r>
        <w:rPr>
          <w:rFonts w:hint="cs"/>
          <w:rtl/>
          <w:lang w:bidi="fa-IR"/>
        </w:rPr>
        <w:t>ی</w:t>
      </w:r>
      <w:r>
        <w:rPr>
          <w:rFonts w:hint="eastAsia"/>
          <w:rtl/>
          <w:lang w:bidi="fa-IR"/>
        </w:rPr>
        <w:t>گر</w:t>
      </w:r>
      <w:r>
        <w:rPr>
          <w:rtl/>
          <w:lang w:bidi="fa-IR"/>
        </w:rPr>
        <w:t xml:space="preserve"> م</w:t>
      </w:r>
      <w:r>
        <w:rPr>
          <w:rFonts w:hint="cs"/>
          <w:rtl/>
          <w:lang w:bidi="fa-IR"/>
        </w:rPr>
        <w:t>ی</w:t>
      </w:r>
      <w:r>
        <w:rPr>
          <w:rFonts w:hint="eastAsia"/>
          <w:rtl/>
          <w:lang w:bidi="fa-IR"/>
        </w:rPr>
        <w:t>تواند</w:t>
      </w:r>
      <w:r>
        <w:rPr>
          <w:rtl/>
          <w:lang w:bidi="fa-IR"/>
        </w:rPr>
        <w:t xml:space="preserve"> هز</w:t>
      </w:r>
      <w:r>
        <w:rPr>
          <w:rFonts w:hint="cs"/>
          <w:rtl/>
          <w:lang w:bidi="fa-IR"/>
        </w:rPr>
        <w:t>ی</w:t>
      </w:r>
      <w:r>
        <w:rPr>
          <w:rFonts w:hint="eastAsia"/>
          <w:rtl/>
          <w:lang w:bidi="fa-IR"/>
        </w:rPr>
        <w:t>نه</w:t>
      </w:r>
      <w:r>
        <w:rPr>
          <w:rtl/>
          <w:lang w:bidi="fa-IR"/>
        </w:rPr>
        <w:t xml:space="preserve"> اثربخش</w:t>
      </w:r>
      <w:r>
        <w:rPr>
          <w:rFonts w:hint="cs"/>
          <w:rtl/>
          <w:lang w:bidi="fa-IR"/>
        </w:rPr>
        <w:t>ی</w:t>
      </w:r>
      <w:r>
        <w:rPr>
          <w:rtl/>
          <w:lang w:bidi="fa-IR"/>
        </w:rPr>
        <w:t xml:space="preserve"> باشد به عنوان مثال استفاده از موشکها</w:t>
      </w:r>
      <w:r>
        <w:rPr>
          <w:rFonts w:hint="cs"/>
          <w:rtl/>
          <w:lang w:bidi="fa-IR"/>
        </w:rPr>
        <w:t>ی</w:t>
      </w:r>
      <w:r>
        <w:rPr>
          <w:rtl/>
          <w:lang w:bidi="fa-IR"/>
        </w:rPr>
        <w:t xml:space="preserve"> گران ق</w:t>
      </w:r>
      <w:r>
        <w:rPr>
          <w:rFonts w:hint="cs"/>
          <w:rtl/>
          <w:lang w:bidi="fa-IR"/>
        </w:rPr>
        <w:t>ی</w:t>
      </w:r>
      <w:r>
        <w:rPr>
          <w:rFonts w:hint="eastAsia"/>
          <w:rtl/>
          <w:lang w:bidi="fa-IR"/>
        </w:rPr>
        <w:t>مت</w:t>
      </w:r>
      <w:r>
        <w:rPr>
          <w:rtl/>
          <w:lang w:bidi="fa-IR"/>
        </w:rPr>
        <w:t xml:space="preserve"> برا</w:t>
      </w:r>
      <w:r>
        <w:rPr>
          <w:rFonts w:hint="cs"/>
          <w:rtl/>
          <w:lang w:bidi="fa-IR"/>
        </w:rPr>
        <w:t>ی</w:t>
      </w:r>
      <w:r>
        <w:rPr>
          <w:rtl/>
          <w:lang w:bidi="fa-IR"/>
        </w:rPr>
        <w:t xml:space="preserve"> اهدا</w:t>
      </w:r>
      <w:r>
        <w:rPr>
          <w:rFonts w:hint="eastAsia"/>
          <w:rtl/>
          <w:lang w:bidi="fa-IR"/>
        </w:rPr>
        <w:t>ف</w:t>
      </w:r>
      <w:r>
        <w:rPr>
          <w:rtl/>
          <w:lang w:bidi="fa-IR"/>
        </w:rPr>
        <w:t xml:space="preserve"> کم ارزش </w:t>
      </w:r>
      <w:r>
        <w:rPr>
          <w:rFonts w:hint="cs"/>
          <w:rtl/>
          <w:lang w:bidi="fa-IR"/>
        </w:rPr>
        <w:t>ی</w:t>
      </w:r>
      <w:r>
        <w:rPr>
          <w:rFonts w:hint="eastAsia"/>
          <w:rtl/>
          <w:lang w:bidi="fa-IR"/>
        </w:rPr>
        <w:t>ک</w:t>
      </w:r>
      <w:r>
        <w:rPr>
          <w:rtl/>
          <w:lang w:bidi="fa-IR"/>
        </w:rPr>
        <w:t xml:space="preserve"> شکست در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منابع مال</w:t>
      </w:r>
      <w:r>
        <w:rPr>
          <w:rFonts w:hint="cs"/>
          <w:rtl/>
          <w:lang w:bidi="fa-IR"/>
        </w:rPr>
        <w:t>ی</w:t>
      </w:r>
      <w:r>
        <w:rPr>
          <w:rtl/>
          <w:lang w:bidi="fa-IR"/>
        </w:rPr>
        <w:t xml:space="preserve"> است کما آنکه اعتلاف صه</w:t>
      </w:r>
      <w:r>
        <w:rPr>
          <w:rFonts w:hint="cs"/>
          <w:rtl/>
          <w:lang w:bidi="fa-IR"/>
        </w:rPr>
        <w:t>ی</w:t>
      </w:r>
      <w:r>
        <w:rPr>
          <w:rFonts w:hint="eastAsia"/>
          <w:rtl/>
          <w:lang w:bidi="fa-IR"/>
        </w:rPr>
        <w:t>ون</w:t>
      </w:r>
      <w:r>
        <w:rPr>
          <w:rFonts w:hint="cs"/>
          <w:rtl/>
          <w:lang w:bidi="fa-IR"/>
        </w:rPr>
        <w:t>ی</w:t>
      </w:r>
      <w:r>
        <w:rPr>
          <w:rFonts w:hint="eastAsia"/>
          <w:rtl/>
          <w:lang w:bidi="fa-IR"/>
        </w:rPr>
        <w:t>ست</w:t>
      </w:r>
      <w:r>
        <w:rPr>
          <w:rFonts w:hint="cs"/>
          <w:rtl/>
          <w:lang w:bidi="fa-IR"/>
        </w:rPr>
        <w:t>ی</w:t>
      </w:r>
      <w:r>
        <w:rPr>
          <w:rtl/>
          <w:lang w:bidi="fa-IR"/>
        </w:rPr>
        <w:t xml:space="preserve"> و آمر</w:t>
      </w:r>
      <w:r>
        <w:rPr>
          <w:rFonts w:hint="cs"/>
          <w:rtl/>
          <w:lang w:bidi="fa-IR"/>
        </w:rPr>
        <w:t>ی</w:t>
      </w:r>
      <w:r>
        <w:rPr>
          <w:rFonts w:hint="eastAsia"/>
          <w:rtl/>
          <w:lang w:bidi="fa-IR"/>
        </w:rPr>
        <w:t>کا</w:t>
      </w:r>
      <w:r>
        <w:rPr>
          <w:rFonts w:hint="cs"/>
          <w:rtl/>
          <w:lang w:bidi="fa-IR"/>
        </w:rPr>
        <w:t>یی</w:t>
      </w:r>
      <w:r>
        <w:rPr>
          <w:rtl/>
          <w:lang w:bidi="fa-IR"/>
        </w:rPr>
        <w:t xml:space="preserve"> در جنگ رمضان گر</w:t>
      </w:r>
      <w:r>
        <w:rPr>
          <w:rFonts w:hint="cs"/>
          <w:rtl/>
          <w:lang w:bidi="fa-IR"/>
        </w:rPr>
        <w:t>ی</w:t>
      </w:r>
      <w:r>
        <w:rPr>
          <w:rFonts w:hint="eastAsia"/>
          <w:rtl/>
          <w:lang w:bidi="fa-IR"/>
        </w:rPr>
        <w:t>بانگ</w:t>
      </w:r>
      <w:r>
        <w:rPr>
          <w:rFonts w:hint="cs"/>
          <w:rtl/>
          <w:lang w:bidi="fa-IR"/>
        </w:rPr>
        <w:t>ی</w:t>
      </w:r>
      <w:r>
        <w:rPr>
          <w:rFonts w:hint="eastAsia"/>
          <w:rtl/>
          <w:lang w:bidi="fa-IR"/>
        </w:rPr>
        <w:t>ر</w:t>
      </w:r>
      <w:r>
        <w:rPr>
          <w:rtl/>
          <w:lang w:bidi="fa-IR"/>
        </w:rPr>
        <w:t xml:space="preserve"> آن شد.</w:t>
      </w:r>
    </w:p>
    <w:p w14:paraId="775FEF69" w14:textId="77777777" w:rsidR="001B1E4C" w:rsidRDefault="001B1E4C" w:rsidP="00E9753D">
      <w:pPr>
        <w:rPr>
          <w:rtl/>
          <w:lang w:bidi="fa-IR"/>
        </w:rPr>
      </w:pPr>
      <w:r>
        <w:rPr>
          <w:rFonts w:hint="eastAsia"/>
          <w:rtl/>
          <w:lang w:bidi="fa-IR"/>
        </w:rPr>
        <w:t>در</w:t>
      </w:r>
      <w:r>
        <w:rPr>
          <w:rtl/>
          <w:lang w:bidi="fa-IR"/>
        </w:rPr>
        <w:t xml:space="preserve">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منابع انسان</w:t>
      </w:r>
      <w:r>
        <w:rPr>
          <w:rFonts w:hint="cs"/>
          <w:rtl/>
          <w:lang w:bidi="fa-IR"/>
        </w:rPr>
        <w:t>ی</w:t>
      </w:r>
      <w:r>
        <w:rPr>
          <w:rtl/>
          <w:lang w:bidi="fa-IR"/>
        </w:rPr>
        <w:t xml:space="preserve"> ن</w:t>
      </w:r>
      <w:r>
        <w:rPr>
          <w:rFonts w:hint="cs"/>
          <w:rtl/>
          <w:lang w:bidi="fa-IR"/>
        </w:rPr>
        <w:t>ی</w:t>
      </w:r>
      <w:r>
        <w:rPr>
          <w:rFonts w:hint="eastAsia"/>
          <w:rtl/>
          <w:lang w:bidi="fa-IR"/>
        </w:rPr>
        <w:t>ز</w:t>
      </w:r>
      <w:r>
        <w:rPr>
          <w:rtl/>
          <w:lang w:bidi="fa-IR"/>
        </w:rPr>
        <w:t xml:space="preserve"> موارد</w:t>
      </w:r>
      <w:r>
        <w:rPr>
          <w:rFonts w:hint="cs"/>
          <w:rtl/>
          <w:lang w:bidi="fa-IR"/>
        </w:rPr>
        <w:t>ی</w:t>
      </w:r>
      <w:r>
        <w:rPr>
          <w:rtl/>
          <w:lang w:bidi="fa-IR"/>
        </w:rPr>
        <w:t xml:space="preserve"> همچون تخص</w:t>
      </w:r>
      <w:r>
        <w:rPr>
          <w:rFonts w:hint="cs"/>
          <w:rtl/>
          <w:lang w:bidi="fa-IR"/>
        </w:rPr>
        <w:t>ی</w:t>
      </w:r>
      <w:r>
        <w:rPr>
          <w:rFonts w:hint="eastAsia"/>
          <w:rtl/>
          <w:lang w:bidi="fa-IR"/>
        </w:rPr>
        <w:t>ص</w:t>
      </w:r>
      <w:r>
        <w:rPr>
          <w:rtl/>
          <w:lang w:bidi="fa-IR"/>
        </w:rPr>
        <w:t xml:space="preserve"> به</w:t>
      </w:r>
      <w:r>
        <w:rPr>
          <w:rFonts w:hint="cs"/>
          <w:rtl/>
          <w:lang w:bidi="fa-IR"/>
        </w:rPr>
        <w:t>ی</w:t>
      </w:r>
      <w:r>
        <w:rPr>
          <w:rFonts w:hint="eastAsia"/>
          <w:rtl/>
          <w:lang w:bidi="fa-IR"/>
        </w:rPr>
        <w:t>نه</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متخصص،جانش</w:t>
      </w:r>
      <w:r>
        <w:rPr>
          <w:rFonts w:hint="cs"/>
          <w:rtl/>
          <w:lang w:bidi="fa-IR"/>
        </w:rPr>
        <w:t>ی</w:t>
      </w:r>
      <w:r>
        <w:rPr>
          <w:rFonts w:hint="eastAsia"/>
          <w:rtl/>
          <w:lang w:bidi="fa-IR"/>
        </w:rPr>
        <w:t>ن</w:t>
      </w:r>
      <w:r>
        <w:rPr>
          <w:rtl/>
          <w:lang w:bidi="fa-IR"/>
        </w:rPr>
        <w:t xml:space="preserve"> پرور</w:t>
      </w:r>
      <w:r>
        <w:rPr>
          <w:rFonts w:hint="cs"/>
          <w:rtl/>
          <w:lang w:bidi="fa-IR"/>
        </w:rPr>
        <w:t>ی</w:t>
      </w:r>
      <w:r>
        <w:rPr>
          <w:rtl/>
          <w:lang w:bidi="fa-IR"/>
        </w:rPr>
        <w:t xml:space="preserve"> و جلوگ</w:t>
      </w:r>
      <w:r>
        <w:rPr>
          <w:rFonts w:hint="cs"/>
          <w:rtl/>
          <w:lang w:bidi="fa-IR"/>
        </w:rPr>
        <w:t>ی</w:t>
      </w:r>
      <w:r>
        <w:rPr>
          <w:rFonts w:hint="eastAsia"/>
          <w:rtl/>
          <w:lang w:bidi="fa-IR"/>
        </w:rPr>
        <w:t>ر</w:t>
      </w:r>
      <w:r>
        <w:rPr>
          <w:rFonts w:hint="cs"/>
          <w:rtl/>
          <w:lang w:bidi="fa-IR"/>
        </w:rPr>
        <w:t>ی</w:t>
      </w:r>
      <w:r>
        <w:rPr>
          <w:rtl/>
          <w:lang w:bidi="fa-IR"/>
        </w:rPr>
        <w:t xml:space="preserve"> از وابستگ</w:t>
      </w:r>
      <w:r>
        <w:rPr>
          <w:rFonts w:hint="cs"/>
          <w:rtl/>
          <w:lang w:bidi="fa-IR"/>
        </w:rPr>
        <w:t>ی</w:t>
      </w:r>
      <w:r>
        <w:rPr>
          <w:rtl/>
          <w:lang w:bidi="fa-IR"/>
        </w:rPr>
        <w:t xml:space="preserve"> شد</w:t>
      </w:r>
      <w:r>
        <w:rPr>
          <w:rFonts w:hint="cs"/>
          <w:rtl/>
          <w:lang w:bidi="fa-IR"/>
        </w:rPr>
        <w:t>ی</w:t>
      </w:r>
      <w:r>
        <w:rPr>
          <w:rFonts w:hint="eastAsia"/>
          <w:rtl/>
          <w:lang w:bidi="fa-IR"/>
        </w:rPr>
        <w:t>د</w:t>
      </w:r>
      <w:r>
        <w:rPr>
          <w:rtl/>
          <w:lang w:bidi="fa-IR"/>
        </w:rPr>
        <w:t xml:space="preserve"> به </w:t>
      </w:r>
      <w:r>
        <w:rPr>
          <w:rFonts w:hint="cs"/>
          <w:rtl/>
          <w:lang w:bidi="fa-IR"/>
        </w:rPr>
        <w:t>ی</w:t>
      </w:r>
      <w:r>
        <w:rPr>
          <w:rFonts w:hint="eastAsia"/>
          <w:rtl/>
          <w:lang w:bidi="fa-IR"/>
        </w:rPr>
        <w:t>ک</w:t>
      </w:r>
      <w:r>
        <w:rPr>
          <w:rtl/>
          <w:lang w:bidi="fa-IR"/>
        </w:rPr>
        <w:t xml:space="preserve"> نفر خاص و جلوگ</w:t>
      </w:r>
      <w:r>
        <w:rPr>
          <w:rFonts w:hint="cs"/>
          <w:rtl/>
          <w:lang w:bidi="fa-IR"/>
        </w:rPr>
        <w:t>ی</w:t>
      </w:r>
      <w:r>
        <w:rPr>
          <w:rFonts w:hint="eastAsia"/>
          <w:rtl/>
          <w:lang w:bidi="fa-IR"/>
        </w:rPr>
        <w:t>ر</w:t>
      </w:r>
      <w:r>
        <w:rPr>
          <w:rFonts w:hint="cs"/>
          <w:rtl/>
          <w:lang w:bidi="fa-IR"/>
        </w:rPr>
        <w:t>ی</w:t>
      </w:r>
      <w:r>
        <w:rPr>
          <w:rtl/>
          <w:lang w:bidi="fa-IR"/>
        </w:rPr>
        <w:t xml:space="preserve"> از فرسودگ</w:t>
      </w:r>
      <w:r>
        <w:rPr>
          <w:rFonts w:hint="cs"/>
          <w:rtl/>
          <w:lang w:bidi="fa-IR"/>
        </w:rPr>
        <w:t>ی</w:t>
      </w:r>
      <w:r>
        <w:rPr>
          <w:rtl/>
          <w:lang w:bidi="fa-IR"/>
        </w:rPr>
        <w:t xml:space="preserve"> ن</w:t>
      </w:r>
      <w:r>
        <w:rPr>
          <w:rFonts w:hint="cs"/>
          <w:rtl/>
          <w:lang w:bidi="fa-IR"/>
        </w:rPr>
        <w:t>ی</w:t>
      </w:r>
      <w:r>
        <w:rPr>
          <w:rFonts w:hint="eastAsia"/>
          <w:rtl/>
          <w:lang w:bidi="fa-IR"/>
        </w:rPr>
        <w:t>روها</w:t>
      </w:r>
      <w:r>
        <w:rPr>
          <w:rFonts w:hint="cs"/>
          <w:rtl/>
          <w:lang w:bidi="fa-IR"/>
        </w:rPr>
        <w:t>ی</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در دوره‌ها</w:t>
      </w:r>
      <w:r>
        <w:rPr>
          <w:rFonts w:hint="cs"/>
          <w:rtl/>
          <w:lang w:bidi="fa-IR"/>
        </w:rPr>
        <w:t>ی</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غ</w:t>
      </w:r>
      <w:r>
        <w:rPr>
          <w:rFonts w:hint="cs"/>
          <w:rtl/>
          <w:lang w:bidi="fa-IR"/>
        </w:rPr>
        <w:t>ی</w:t>
      </w:r>
      <w:r>
        <w:rPr>
          <w:rFonts w:hint="eastAsia"/>
          <w:rtl/>
          <w:lang w:bidi="fa-IR"/>
        </w:rPr>
        <w:t>ر</w:t>
      </w:r>
      <w:r>
        <w:rPr>
          <w:rtl/>
          <w:lang w:bidi="fa-IR"/>
        </w:rPr>
        <w:t xml:space="preserve"> مورد ن</w:t>
      </w:r>
      <w:r>
        <w:rPr>
          <w:rFonts w:hint="cs"/>
          <w:rtl/>
          <w:lang w:bidi="fa-IR"/>
        </w:rPr>
        <w:t>ی</w:t>
      </w:r>
      <w:r>
        <w:rPr>
          <w:rFonts w:hint="eastAsia"/>
          <w:rtl/>
          <w:lang w:bidi="fa-IR"/>
        </w:rPr>
        <w:t>از</w:t>
      </w:r>
      <w:r>
        <w:rPr>
          <w:rtl/>
          <w:lang w:bidi="fa-IR"/>
        </w:rPr>
        <w:t xml:space="preserve"> و کم‌ارزش برا</w:t>
      </w:r>
      <w:r>
        <w:rPr>
          <w:rFonts w:hint="cs"/>
          <w:rtl/>
          <w:lang w:bidi="fa-IR"/>
        </w:rPr>
        <w:t>ی</w:t>
      </w:r>
      <w:r>
        <w:rPr>
          <w:rtl/>
          <w:lang w:bidi="fa-IR"/>
        </w:rPr>
        <w:t xml:space="preserve"> حفظ پا</w:t>
      </w:r>
      <w:r>
        <w:rPr>
          <w:rFonts w:hint="cs"/>
          <w:rtl/>
          <w:lang w:bidi="fa-IR"/>
        </w:rPr>
        <w:t>ی</w:t>
      </w:r>
      <w:r>
        <w:rPr>
          <w:rFonts w:hint="eastAsia"/>
          <w:rtl/>
          <w:lang w:bidi="fa-IR"/>
        </w:rPr>
        <w:t>دار</w:t>
      </w:r>
      <w:r>
        <w:rPr>
          <w:rFonts w:hint="cs"/>
          <w:rtl/>
          <w:lang w:bidi="fa-IR"/>
        </w:rPr>
        <w:t>ی</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م</w:t>
      </w:r>
      <w:r>
        <w:rPr>
          <w:rFonts w:hint="cs"/>
          <w:rtl/>
          <w:lang w:bidi="fa-IR"/>
        </w:rPr>
        <w:t>ی</w:t>
      </w:r>
      <w:r>
        <w:rPr>
          <w:rFonts w:hint="eastAsia"/>
          <w:rtl/>
          <w:lang w:bidi="fa-IR"/>
        </w:rPr>
        <w:t>تواند</w:t>
      </w:r>
      <w:r>
        <w:rPr>
          <w:rtl/>
          <w:lang w:bidi="fa-IR"/>
        </w:rPr>
        <w:t xml:space="preserve"> مورد بررس</w:t>
      </w:r>
      <w:r>
        <w:rPr>
          <w:rFonts w:hint="cs"/>
          <w:rtl/>
          <w:lang w:bidi="fa-IR"/>
        </w:rPr>
        <w:t>ی</w:t>
      </w:r>
      <w:r>
        <w:rPr>
          <w:rtl/>
          <w:lang w:bidi="fa-IR"/>
        </w:rPr>
        <w:t xml:space="preserve"> قرار گ</w:t>
      </w:r>
      <w:r>
        <w:rPr>
          <w:rFonts w:hint="cs"/>
          <w:rtl/>
          <w:lang w:bidi="fa-IR"/>
        </w:rPr>
        <w:t>ی</w:t>
      </w:r>
      <w:r>
        <w:rPr>
          <w:rFonts w:hint="eastAsia"/>
          <w:rtl/>
          <w:lang w:bidi="fa-IR"/>
        </w:rPr>
        <w:t>رد</w:t>
      </w:r>
      <w:r>
        <w:rPr>
          <w:rtl/>
          <w:lang w:bidi="fa-IR"/>
        </w:rPr>
        <w:t>.</w:t>
      </w:r>
    </w:p>
    <w:p w14:paraId="3E590E16" w14:textId="77777777" w:rsidR="001B1E4C" w:rsidRDefault="001B1E4C" w:rsidP="00E9753D">
      <w:pPr>
        <w:rPr>
          <w:rtl/>
          <w:lang w:bidi="fa-IR"/>
        </w:rPr>
      </w:pPr>
      <w:r>
        <w:rPr>
          <w:rFonts w:hint="eastAsia"/>
          <w:rtl/>
          <w:lang w:bidi="fa-IR"/>
        </w:rPr>
        <w:t>همچن</w:t>
      </w:r>
      <w:r>
        <w:rPr>
          <w:rFonts w:hint="cs"/>
          <w:rtl/>
          <w:lang w:bidi="fa-IR"/>
        </w:rPr>
        <w:t>ی</w:t>
      </w:r>
      <w:r>
        <w:rPr>
          <w:rFonts w:hint="eastAsia"/>
          <w:rtl/>
          <w:lang w:bidi="fa-IR"/>
        </w:rPr>
        <w:t>ن</w:t>
      </w:r>
      <w:r>
        <w:rPr>
          <w:rtl/>
          <w:lang w:bidi="fa-IR"/>
        </w:rPr>
        <w:t xml:space="preserve"> در بحث منابع تجه</w:t>
      </w:r>
      <w:r>
        <w:rPr>
          <w:rFonts w:hint="cs"/>
          <w:rtl/>
          <w:lang w:bidi="fa-IR"/>
        </w:rPr>
        <w:t>ی</w:t>
      </w:r>
      <w:r>
        <w:rPr>
          <w:rFonts w:hint="eastAsia"/>
          <w:rtl/>
          <w:lang w:bidi="fa-IR"/>
        </w:rPr>
        <w:t>زات</w:t>
      </w:r>
      <w:r>
        <w:rPr>
          <w:rFonts w:hint="cs"/>
          <w:rtl/>
          <w:lang w:bidi="fa-IR"/>
        </w:rPr>
        <w:t>ی</w:t>
      </w:r>
      <w:r>
        <w:rPr>
          <w:rtl/>
          <w:lang w:bidi="fa-IR"/>
        </w:rPr>
        <w:t xml:space="preserve"> عوامل</w:t>
      </w:r>
      <w:r>
        <w:rPr>
          <w:rFonts w:hint="cs"/>
          <w:rtl/>
          <w:lang w:bidi="fa-IR"/>
        </w:rPr>
        <w:t>ی</w:t>
      </w:r>
      <w:r>
        <w:rPr>
          <w:rtl/>
          <w:lang w:bidi="fa-IR"/>
        </w:rPr>
        <w:t xml:space="preserve"> همچون تنوع در سبد تجه</w:t>
      </w:r>
      <w:r>
        <w:rPr>
          <w:rFonts w:hint="cs"/>
          <w:rtl/>
          <w:lang w:bidi="fa-IR"/>
        </w:rPr>
        <w:t>ی</w:t>
      </w:r>
      <w:r>
        <w:rPr>
          <w:rFonts w:hint="eastAsia"/>
          <w:rtl/>
          <w:lang w:bidi="fa-IR"/>
        </w:rPr>
        <w:t>زات</w:t>
      </w:r>
      <w:r>
        <w:rPr>
          <w:rtl/>
          <w:lang w:bidi="fa-IR"/>
        </w:rPr>
        <w:t xml:space="preserve"> برد بلند ،متوسط ،کوتاه،اکت</w:t>
      </w:r>
      <w:r>
        <w:rPr>
          <w:rFonts w:hint="cs"/>
          <w:rtl/>
          <w:lang w:bidi="fa-IR"/>
        </w:rPr>
        <w:t>ی</w:t>
      </w:r>
      <w:r>
        <w:rPr>
          <w:rFonts w:hint="eastAsia"/>
          <w:rtl/>
          <w:lang w:bidi="fa-IR"/>
        </w:rPr>
        <w:t>و</w:t>
      </w:r>
      <w:r>
        <w:rPr>
          <w:rtl/>
          <w:lang w:bidi="fa-IR"/>
        </w:rPr>
        <w:t xml:space="preserve"> </w:t>
      </w:r>
      <w:r>
        <w:rPr>
          <w:rFonts w:hint="cs"/>
          <w:rtl/>
          <w:lang w:bidi="fa-IR"/>
        </w:rPr>
        <w:t>ی</w:t>
      </w:r>
      <w:r>
        <w:rPr>
          <w:rFonts w:hint="eastAsia"/>
          <w:rtl/>
          <w:lang w:bidi="fa-IR"/>
        </w:rPr>
        <w:t>ا</w:t>
      </w:r>
      <w:r>
        <w:rPr>
          <w:rtl/>
          <w:lang w:bidi="fa-IR"/>
        </w:rPr>
        <w:t xml:space="preserve"> پس</w:t>
      </w:r>
      <w:r>
        <w:rPr>
          <w:rFonts w:hint="cs"/>
          <w:rtl/>
          <w:lang w:bidi="fa-IR"/>
        </w:rPr>
        <w:t>ی</w:t>
      </w:r>
      <w:r>
        <w:rPr>
          <w:rFonts w:hint="eastAsia"/>
          <w:rtl/>
          <w:lang w:bidi="fa-IR"/>
        </w:rPr>
        <w:t>و</w:t>
      </w:r>
      <w:r>
        <w:rPr>
          <w:rtl/>
          <w:lang w:bidi="fa-IR"/>
        </w:rPr>
        <w:t xml:space="preserve"> و غ</w:t>
      </w:r>
      <w:r>
        <w:rPr>
          <w:rFonts w:hint="cs"/>
          <w:rtl/>
          <w:lang w:bidi="fa-IR"/>
        </w:rPr>
        <w:t>ی</w:t>
      </w:r>
      <w:r>
        <w:rPr>
          <w:rFonts w:hint="eastAsia"/>
          <w:rtl/>
          <w:lang w:bidi="fa-IR"/>
        </w:rPr>
        <w:t>ره</w:t>
      </w:r>
      <w:r>
        <w:rPr>
          <w:rtl/>
          <w:lang w:bidi="fa-IR"/>
        </w:rPr>
        <w:t xml:space="preserve"> و توسعه ز</w:t>
      </w:r>
      <w:r>
        <w:rPr>
          <w:rFonts w:hint="cs"/>
          <w:rtl/>
          <w:lang w:bidi="fa-IR"/>
        </w:rPr>
        <w:t>ی</w:t>
      </w:r>
      <w:r>
        <w:rPr>
          <w:rFonts w:hint="eastAsia"/>
          <w:rtl/>
          <w:lang w:bidi="fa-IR"/>
        </w:rPr>
        <w:t>رساخت‌ها</w:t>
      </w:r>
      <w:r>
        <w:rPr>
          <w:rFonts w:hint="cs"/>
          <w:rtl/>
          <w:lang w:bidi="fa-IR"/>
        </w:rPr>
        <w:t>ی</w:t>
      </w:r>
      <w:r>
        <w:rPr>
          <w:rtl/>
          <w:lang w:bidi="fa-IR"/>
        </w:rPr>
        <w:t xml:space="preserve"> فناورانه از قب</w:t>
      </w:r>
      <w:r>
        <w:rPr>
          <w:rFonts w:hint="cs"/>
          <w:rtl/>
          <w:lang w:bidi="fa-IR"/>
        </w:rPr>
        <w:t>ی</w:t>
      </w:r>
      <w:r>
        <w:rPr>
          <w:rFonts w:hint="eastAsia"/>
          <w:rtl/>
          <w:lang w:bidi="fa-IR"/>
        </w:rPr>
        <w:t>ل</w:t>
      </w:r>
      <w:r>
        <w:rPr>
          <w:rtl/>
          <w:lang w:bidi="fa-IR"/>
        </w:rPr>
        <w:t xml:space="preserve"> شبکه‌ها</w:t>
      </w:r>
      <w:r>
        <w:rPr>
          <w:rFonts w:hint="cs"/>
          <w:rtl/>
          <w:lang w:bidi="fa-IR"/>
        </w:rPr>
        <w:t>ی</w:t>
      </w:r>
      <w:r>
        <w:rPr>
          <w:rtl/>
          <w:lang w:bidi="fa-IR"/>
        </w:rPr>
        <w:t xml:space="preserve"> ارتباط</w:t>
      </w:r>
      <w:r>
        <w:rPr>
          <w:rFonts w:hint="cs"/>
          <w:rtl/>
          <w:lang w:bidi="fa-IR"/>
        </w:rPr>
        <w:t>ی</w:t>
      </w:r>
      <w:r>
        <w:rPr>
          <w:rtl/>
          <w:lang w:bidi="fa-IR"/>
        </w:rPr>
        <w:t xml:space="preserve"> امن و </w:t>
      </w:r>
      <w:r>
        <w:rPr>
          <w:lang w:bidi="fa-IR"/>
        </w:rPr>
        <w:t>SOC</w:t>
      </w:r>
      <w:r>
        <w:rPr>
          <w:rtl/>
          <w:lang w:bidi="fa-IR"/>
        </w:rPr>
        <w:t>ها</w:t>
      </w:r>
      <w:r>
        <w:rPr>
          <w:rFonts w:hint="cs"/>
          <w:rtl/>
          <w:lang w:bidi="fa-IR"/>
        </w:rPr>
        <w:t>ی</w:t>
      </w:r>
      <w:r>
        <w:rPr>
          <w:rtl/>
          <w:lang w:bidi="fa-IR"/>
        </w:rPr>
        <w:t xml:space="preserve"> امن و ن</w:t>
      </w:r>
      <w:r>
        <w:rPr>
          <w:rFonts w:hint="cs"/>
          <w:rtl/>
          <w:lang w:bidi="fa-IR"/>
        </w:rPr>
        <w:t>ی</w:t>
      </w:r>
      <w:r>
        <w:rPr>
          <w:rFonts w:hint="eastAsia"/>
          <w:rtl/>
          <w:lang w:bidi="fa-IR"/>
        </w:rPr>
        <w:t>ز</w:t>
      </w:r>
      <w:r>
        <w:rPr>
          <w:rtl/>
          <w:lang w:bidi="fa-IR"/>
        </w:rPr>
        <w:t xml:space="preserve"> پا</w:t>
      </w:r>
      <w:r>
        <w:rPr>
          <w:rFonts w:hint="cs"/>
          <w:rtl/>
          <w:lang w:bidi="fa-IR"/>
        </w:rPr>
        <w:t>ی</w:t>
      </w:r>
      <w:r>
        <w:rPr>
          <w:rFonts w:hint="eastAsia"/>
          <w:rtl/>
          <w:lang w:bidi="fa-IR"/>
        </w:rPr>
        <w:t>دار</w:t>
      </w:r>
      <w:r>
        <w:rPr>
          <w:rFonts w:hint="cs"/>
          <w:rtl/>
          <w:lang w:bidi="fa-IR"/>
        </w:rPr>
        <w:t>ی</w:t>
      </w:r>
      <w:r>
        <w:rPr>
          <w:rtl/>
          <w:lang w:bidi="fa-IR"/>
        </w:rPr>
        <w:t xml:space="preserve"> زنج</w:t>
      </w:r>
      <w:r>
        <w:rPr>
          <w:rFonts w:hint="cs"/>
          <w:rtl/>
          <w:lang w:bidi="fa-IR"/>
        </w:rPr>
        <w:t>ی</w:t>
      </w:r>
      <w:r>
        <w:rPr>
          <w:rFonts w:hint="eastAsia"/>
          <w:rtl/>
          <w:lang w:bidi="fa-IR"/>
        </w:rPr>
        <w:t>ره</w:t>
      </w:r>
      <w:r>
        <w:rPr>
          <w:rtl/>
          <w:lang w:bidi="fa-IR"/>
        </w:rPr>
        <w:t xml:space="preserve"> تام</w:t>
      </w:r>
      <w:r>
        <w:rPr>
          <w:rFonts w:hint="cs"/>
          <w:rtl/>
          <w:lang w:bidi="fa-IR"/>
        </w:rPr>
        <w:t>ی</w:t>
      </w:r>
      <w:r>
        <w:rPr>
          <w:rFonts w:hint="eastAsia"/>
          <w:rtl/>
          <w:lang w:bidi="fa-IR"/>
        </w:rPr>
        <w:t>ن</w:t>
      </w:r>
      <w:r>
        <w:rPr>
          <w:rtl/>
          <w:lang w:bidi="fa-IR"/>
        </w:rPr>
        <w:t xml:space="preserve"> تجه</w:t>
      </w:r>
      <w:r>
        <w:rPr>
          <w:rFonts w:hint="cs"/>
          <w:rtl/>
          <w:lang w:bidi="fa-IR"/>
        </w:rPr>
        <w:t>ی</w:t>
      </w:r>
      <w:r>
        <w:rPr>
          <w:rFonts w:hint="eastAsia"/>
          <w:rtl/>
          <w:lang w:bidi="fa-IR"/>
        </w:rPr>
        <w:t>زات</w:t>
      </w:r>
      <w:r>
        <w:rPr>
          <w:rtl/>
          <w:lang w:bidi="fa-IR"/>
        </w:rPr>
        <w:t xml:space="preserve"> مهم است.</w:t>
      </w:r>
    </w:p>
    <w:p w14:paraId="133EB128" w14:textId="77777777" w:rsidR="001B1E4C" w:rsidRDefault="001B1E4C" w:rsidP="00E9753D">
      <w:pPr>
        <w:rPr>
          <w:rtl/>
          <w:lang w:bidi="fa-IR"/>
        </w:rPr>
      </w:pPr>
      <w:r>
        <w:rPr>
          <w:rFonts w:hint="eastAsia"/>
          <w:rtl/>
          <w:lang w:bidi="fa-IR"/>
        </w:rPr>
        <w:t>در</w:t>
      </w:r>
      <w:r>
        <w:rPr>
          <w:rtl/>
          <w:lang w:bidi="fa-IR"/>
        </w:rPr>
        <w:t xml:space="preserve"> بحث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و تخص</w:t>
      </w:r>
      <w:r>
        <w:rPr>
          <w:rFonts w:hint="cs"/>
          <w:rtl/>
          <w:lang w:bidi="fa-IR"/>
        </w:rPr>
        <w:t>ی</w:t>
      </w:r>
      <w:r>
        <w:rPr>
          <w:rFonts w:hint="eastAsia"/>
          <w:rtl/>
          <w:lang w:bidi="fa-IR"/>
        </w:rPr>
        <w:t>ص</w:t>
      </w:r>
      <w:r>
        <w:rPr>
          <w:rtl/>
          <w:lang w:bidi="fa-IR"/>
        </w:rPr>
        <w:t xml:space="preserve"> منابع ن</w:t>
      </w:r>
      <w:r>
        <w:rPr>
          <w:rFonts w:hint="cs"/>
          <w:rtl/>
          <w:lang w:bidi="fa-IR"/>
        </w:rPr>
        <w:t>ی</w:t>
      </w:r>
      <w:r>
        <w:rPr>
          <w:rFonts w:hint="eastAsia"/>
          <w:rtl/>
          <w:lang w:bidi="fa-IR"/>
        </w:rPr>
        <w:t>ز</w:t>
      </w:r>
      <w:r>
        <w:rPr>
          <w:rtl/>
          <w:lang w:bidi="fa-IR"/>
        </w:rPr>
        <w:t xml:space="preserve"> اولو</w:t>
      </w:r>
      <w:r>
        <w:rPr>
          <w:rFonts w:hint="cs"/>
          <w:rtl/>
          <w:lang w:bidi="fa-IR"/>
        </w:rPr>
        <w:t>ی</w:t>
      </w:r>
      <w:r>
        <w:rPr>
          <w:rFonts w:hint="eastAsia"/>
          <w:rtl/>
          <w:lang w:bidi="fa-IR"/>
        </w:rPr>
        <w:t>ت‌بند</w:t>
      </w:r>
      <w:r>
        <w:rPr>
          <w:rFonts w:hint="cs"/>
          <w:rtl/>
          <w:lang w:bidi="fa-IR"/>
        </w:rPr>
        <w:t>ی</w:t>
      </w:r>
      <w:r>
        <w:rPr>
          <w:rtl/>
          <w:lang w:bidi="fa-IR"/>
        </w:rPr>
        <w:t xml:space="preserve"> استراتژ</w:t>
      </w:r>
      <w:r>
        <w:rPr>
          <w:rFonts w:hint="cs"/>
          <w:rtl/>
          <w:lang w:bidi="fa-IR"/>
        </w:rPr>
        <w:t>ی</w:t>
      </w:r>
      <w:r>
        <w:rPr>
          <w:rFonts w:hint="eastAsia"/>
          <w:rtl/>
          <w:lang w:bidi="fa-IR"/>
        </w:rPr>
        <w:t>ک</w:t>
      </w:r>
      <w:r>
        <w:rPr>
          <w:rtl/>
          <w:lang w:bidi="fa-IR"/>
        </w:rPr>
        <w:t xml:space="preserve"> در شرا</w:t>
      </w:r>
      <w:r>
        <w:rPr>
          <w:rFonts w:hint="cs"/>
          <w:rtl/>
          <w:lang w:bidi="fa-IR"/>
        </w:rPr>
        <w:t>ی</w:t>
      </w:r>
      <w:r>
        <w:rPr>
          <w:rFonts w:hint="eastAsia"/>
          <w:rtl/>
          <w:lang w:bidi="fa-IR"/>
        </w:rPr>
        <w:t>ط</w:t>
      </w:r>
      <w:r>
        <w:rPr>
          <w:rtl/>
          <w:lang w:bidi="fa-IR"/>
        </w:rPr>
        <w:t xml:space="preserve"> محدود بودن منابع (مثلا بودجه موجود صرف رفع کدام تهد</w:t>
      </w:r>
      <w:r>
        <w:rPr>
          <w:rFonts w:hint="cs"/>
          <w:rtl/>
          <w:lang w:bidi="fa-IR"/>
        </w:rPr>
        <w:t>ی</w:t>
      </w:r>
      <w:r>
        <w:rPr>
          <w:rFonts w:hint="eastAsia"/>
          <w:rtl/>
          <w:lang w:bidi="fa-IR"/>
        </w:rPr>
        <w:t>د</w:t>
      </w:r>
      <w:r>
        <w:rPr>
          <w:rtl/>
          <w:lang w:bidi="fa-IR"/>
        </w:rPr>
        <w:t xml:space="preserve"> شود بهتراست؟). بحث د</w:t>
      </w:r>
      <w:r>
        <w:rPr>
          <w:rFonts w:hint="cs"/>
          <w:rtl/>
          <w:lang w:bidi="fa-IR"/>
        </w:rPr>
        <w:t>ی</w:t>
      </w:r>
      <w:r>
        <w:rPr>
          <w:rFonts w:hint="eastAsia"/>
          <w:rtl/>
          <w:lang w:bidi="fa-IR"/>
        </w:rPr>
        <w:t>گر</w:t>
      </w:r>
      <w:r>
        <w:rPr>
          <w:rtl/>
          <w:lang w:bidi="fa-IR"/>
        </w:rPr>
        <w:t xml:space="preserve">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مبتن</w:t>
      </w:r>
      <w:r>
        <w:rPr>
          <w:rFonts w:hint="cs"/>
          <w:rtl/>
          <w:lang w:bidi="fa-IR"/>
        </w:rPr>
        <w:t>ی</w:t>
      </w:r>
      <w:r>
        <w:rPr>
          <w:rtl/>
          <w:lang w:bidi="fa-IR"/>
        </w:rPr>
        <w:t xml:space="preserve"> بر داده و استفاده از م</w:t>
      </w:r>
      <w:r>
        <w:rPr>
          <w:rFonts w:hint="eastAsia"/>
          <w:rtl/>
          <w:lang w:bidi="fa-IR"/>
        </w:rPr>
        <w:t>دلها</w:t>
      </w:r>
      <w:r>
        <w:rPr>
          <w:rFonts w:hint="cs"/>
          <w:rtl/>
          <w:lang w:bidi="fa-IR"/>
        </w:rPr>
        <w:t>ی</w:t>
      </w:r>
      <w:r>
        <w:rPr>
          <w:rtl/>
          <w:lang w:bidi="fa-IR"/>
        </w:rPr>
        <w:t xml:space="preserve"> ر</w:t>
      </w:r>
      <w:r>
        <w:rPr>
          <w:rFonts w:hint="cs"/>
          <w:rtl/>
          <w:lang w:bidi="fa-IR"/>
        </w:rPr>
        <w:t>ی</w:t>
      </w:r>
      <w:r>
        <w:rPr>
          <w:rFonts w:hint="eastAsia"/>
          <w:rtl/>
          <w:lang w:bidi="fa-IR"/>
        </w:rPr>
        <w:t>اض</w:t>
      </w:r>
      <w:r>
        <w:rPr>
          <w:rFonts w:hint="cs"/>
          <w:rtl/>
          <w:lang w:bidi="fa-IR"/>
        </w:rPr>
        <w:t>ی</w:t>
      </w:r>
      <w:r>
        <w:rPr>
          <w:rtl/>
          <w:lang w:bidi="fa-IR"/>
        </w:rPr>
        <w:t xml:space="preserve"> و هوش مصنوع</w:t>
      </w:r>
      <w:r>
        <w:rPr>
          <w:rFonts w:hint="cs"/>
          <w:rtl/>
          <w:lang w:bidi="fa-IR"/>
        </w:rPr>
        <w:t>ی</w:t>
      </w:r>
      <w:r>
        <w:rPr>
          <w:rtl/>
          <w:lang w:bidi="fa-IR"/>
        </w:rPr>
        <w:t xml:space="preserve"> برا</w:t>
      </w:r>
      <w:r>
        <w:rPr>
          <w:rFonts w:hint="cs"/>
          <w:rtl/>
          <w:lang w:bidi="fa-IR"/>
        </w:rPr>
        <w:t>ی</w:t>
      </w:r>
      <w:r>
        <w:rPr>
          <w:rtl/>
          <w:lang w:bidi="fa-IR"/>
        </w:rPr>
        <w:t xml:space="preserve"> ا</w:t>
      </w:r>
      <w:r>
        <w:rPr>
          <w:rFonts w:hint="cs"/>
          <w:rtl/>
          <w:lang w:bidi="fa-IR"/>
        </w:rPr>
        <w:t>ی</w:t>
      </w:r>
      <w:r>
        <w:rPr>
          <w:rFonts w:hint="eastAsia"/>
          <w:rtl/>
          <w:lang w:bidi="fa-IR"/>
        </w:rPr>
        <w:t>نکه</w:t>
      </w:r>
      <w:r>
        <w:rPr>
          <w:rtl/>
          <w:lang w:bidi="fa-IR"/>
        </w:rPr>
        <w:t xml:space="preserve"> بفهم</w:t>
      </w:r>
      <w:r>
        <w:rPr>
          <w:rFonts w:hint="cs"/>
          <w:rtl/>
          <w:lang w:bidi="fa-IR"/>
        </w:rPr>
        <w:t>ی</w:t>
      </w:r>
      <w:r>
        <w:rPr>
          <w:rFonts w:hint="eastAsia"/>
          <w:rtl/>
          <w:lang w:bidi="fa-IR"/>
        </w:rPr>
        <w:t>م</w:t>
      </w:r>
      <w:r>
        <w:rPr>
          <w:rtl/>
          <w:lang w:bidi="fa-IR"/>
        </w:rPr>
        <w:t xml:space="preserve"> که بهتر</w:t>
      </w:r>
      <w:r>
        <w:rPr>
          <w:rFonts w:hint="cs"/>
          <w:rtl/>
          <w:lang w:bidi="fa-IR"/>
        </w:rPr>
        <w:t>ی</w:t>
      </w:r>
      <w:r>
        <w:rPr>
          <w:rFonts w:hint="eastAsia"/>
          <w:rtl/>
          <w:lang w:bidi="fa-IR"/>
        </w:rPr>
        <w:t>ن</w:t>
      </w:r>
      <w:r>
        <w:rPr>
          <w:rtl/>
          <w:lang w:bidi="fa-IR"/>
        </w:rPr>
        <w:t xml:space="preserve"> محل برا</w:t>
      </w:r>
      <w:r>
        <w:rPr>
          <w:rFonts w:hint="cs"/>
          <w:rtl/>
          <w:lang w:bidi="fa-IR"/>
        </w:rPr>
        <w:t>ی</w:t>
      </w:r>
      <w:r>
        <w:rPr>
          <w:rtl/>
          <w:lang w:bidi="fa-IR"/>
        </w:rPr>
        <w:t xml:space="preserve"> استقرار </w:t>
      </w:r>
      <w:r>
        <w:rPr>
          <w:rFonts w:hint="cs"/>
          <w:rtl/>
          <w:lang w:bidi="fa-IR"/>
        </w:rPr>
        <w:t>ی</w:t>
      </w:r>
      <w:r>
        <w:rPr>
          <w:rFonts w:hint="eastAsia"/>
          <w:rtl/>
          <w:lang w:bidi="fa-IR"/>
        </w:rPr>
        <w:t>ک</w:t>
      </w:r>
      <w:r>
        <w:rPr>
          <w:rtl/>
          <w:lang w:bidi="fa-IR"/>
        </w:rPr>
        <w:t xml:space="preserve"> اتشبار </w:t>
      </w:r>
      <w:r>
        <w:rPr>
          <w:rFonts w:hint="cs"/>
          <w:rtl/>
          <w:lang w:bidi="fa-IR"/>
        </w:rPr>
        <w:t>ی</w:t>
      </w:r>
      <w:r>
        <w:rPr>
          <w:rFonts w:hint="eastAsia"/>
          <w:rtl/>
          <w:lang w:bidi="fa-IR"/>
        </w:rPr>
        <w:t>ا</w:t>
      </w:r>
      <w:r>
        <w:rPr>
          <w:rtl/>
          <w:lang w:bidi="fa-IR"/>
        </w:rPr>
        <w:t xml:space="preserve"> رادار جد</w:t>
      </w:r>
      <w:r>
        <w:rPr>
          <w:rFonts w:hint="cs"/>
          <w:rtl/>
          <w:lang w:bidi="fa-IR"/>
        </w:rPr>
        <w:t>ی</w:t>
      </w:r>
      <w:r>
        <w:rPr>
          <w:rFonts w:hint="eastAsia"/>
          <w:rtl/>
          <w:lang w:bidi="fa-IR"/>
        </w:rPr>
        <w:t>د</w:t>
      </w:r>
      <w:r>
        <w:rPr>
          <w:rtl/>
          <w:lang w:bidi="fa-IR"/>
        </w:rPr>
        <w:t xml:space="preserve"> کجاست؟ تا بتواند با کمتر</w:t>
      </w:r>
      <w:r>
        <w:rPr>
          <w:rFonts w:hint="cs"/>
          <w:rtl/>
          <w:lang w:bidi="fa-IR"/>
        </w:rPr>
        <w:t>ی</w:t>
      </w:r>
      <w:r>
        <w:rPr>
          <w:rFonts w:hint="eastAsia"/>
          <w:rtl/>
          <w:lang w:bidi="fa-IR"/>
        </w:rPr>
        <w:t>ن</w:t>
      </w:r>
      <w:r>
        <w:rPr>
          <w:rtl/>
          <w:lang w:bidi="fa-IR"/>
        </w:rPr>
        <w:t xml:space="preserve"> تعداد تخص</w:t>
      </w:r>
      <w:r>
        <w:rPr>
          <w:rFonts w:hint="cs"/>
          <w:rtl/>
          <w:lang w:bidi="fa-IR"/>
        </w:rPr>
        <w:t>ی</w:t>
      </w:r>
      <w:r>
        <w:rPr>
          <w:rFonts w:hint="eastAsia"/>
          <w:rtl/>
          <w:lang w:bidi="fa-IR"/>
        </w:rPr>
        <w:t>ص،ب</w:t>
      </w:r>
      <w:r>
        <w:rPr>
          <w:rFonts w:hint="cs"/>
          <w:rtl/>
          <w:lang w:bidi="fa-IR"/>
        </w:rPr>
        <w:t>ی</w:t>
      </w:r>
      <w:r>
        <w:rPr>
          <w:rFonts w:hint="eastAsia"/>
          <w:rtl/>
          <w:lang w:bidi="fa-IR"/>
        </w:rPr>
        <w:t>شتر</w:t>
      </w:r>
      <w:r>
        <w:rPr>
          <w:rFonts w:hint="cs"/>
          <w:rtl/>
          <w:lang w:bidi="fa-IR"/>
        </w:rPr>
        <w:t>ی</w:t>
      </w:r>
      <w:r>
        <w:rPr>
          <w:rFonts w:hint="eastAsia"/>
          <w:rtl/>
          <w:lang w:bidi="fa-IR"/>
        </w:rPr>
        <w:t>ن</w:t>
      </w:r>
      <w:r>
        <w:rPr>
          <w:rtl/>
          <w:lang w:bidi="fa-IR"/>
        </w:rPr>
        <w:t xml:space="preserve"> پوشش پدافند</w:t>
      </w:r>
      <w:r>
        <w:rPr>
          <w:rFonts w:hint="cs"/>
          <w:rtl/>
          <w:lang w:bidi="fa-IR"/>
        </w:rPr>
        <w:t>ی</w:t>
      </w:r>
      <w:r>
        <w:rPr>
          <w:rtl/>
          <w:lang w:bidi="fa-IR"/>
        </w:rPr>
        <w:t xml:space="preserve"> را ا</w:t>
      </w:r>
      <w:r>
        <w:rPr>
          <w:rFonts w:hint="cs"/>
          <w:rtl/>
          <w:lang w:bidi="fa-IR"/>
        </w:rPr>
        <w:t>ی</w:t>
      </w:r>
      <w:r>
        <w:rPr>
          <w:rFonts w:hint="eastAsia"/>
          <w:rtl/>
          <w:lang w:bidi="fa-IR"/>
        </w:rPr>
        <w:t>جاد</w:t>
      </w:r>
      <w:r>
        <w:rPr>
          <w:rtl/>
          <w:lang w:bidi="fa-IR"/>
        </w:rPr>
        <w:t xml:space="preserve"> کند و ن</w:t>
      </w:r>
      <w:r>
        <w:rPr>
          <w:rFonts w:hint="cs"/>
          <w:rtl/>
          <w:lang w:bidi="fa-IR"/>
        </w:rPr>
        <w:t>ی</w:t>
      </w:r>
      <w:r>
        <w:rPr>
          <w:rFonts w:hint="eastAsia"/>
          <w:rtl/>
          <w:lang w:bidi="fa-IR"/>
        </w:rPr>
        <w:t>ز</w:t>
      </w:r>
      <w:r>
        <w:rPr>
          <w:rtl/>
          <w:lang w:bidi="fa-IR"/>
        </w:rPr>
        <w:t xml:space="preserve"> انعطاف در جابجا</w:t>
      </w:r>
      <w:r>
        <w:rPr>
          <w:rFonts w:hint="cs"/>
          <w:rtl/>
          <w:lang w:bidi="fa-IR"/>
        </w:rPr>
        <w:t>یی</w:t>
      </w:r>
      <w:r>
        <w:rPr>
          <w:rtl/>
          <w:lang w:bidi="fa-IR"/>
        </w:rPr>
        <w:t xml:space="preserve"> سر</w:t>
      </w:r>
      <w:r>
        <w:rPr>
          <w:rFonts w:hint="cs"/>
          <w:rtl/>
          <w:lang w:bidi="fa-IR"/>
        </w:rPr>
        <w:t>ی</w:t>
      </w:r>
      <w:r>
        <w:rPr>
          <w:rFonts w:hint="eastAsia"/>
          <w:rtl/>
          <w:lang w:bidi="fa-IR"/>
        </w:rPr>
        <w:t>ع</w:t>
      </w:r>
      <w:r>
        <w:rPr>
          <w:rtl/>
          <w:lang w:bidi="fa-IR"/>
        </w:rPr>
        <w:t xml:space="preserve"> منابع مال</w:t>
      </w:r>
      <w:r>
        <w:rPr>
          <w:rFonts w:hint="cs"/>
          <w:rtl/>
          <w:lang w:bidi="fa-IR"/>
        </w:rPr>
        <w:t>ی</w:t>
      </w:r>
      <w:r>
        <w:rPr>
          <w:rFonts w:hint="eastAsia"/>
          <w:rtl/>
          <w:lang w:bidi="fa-IR"/>
        </w:rPr>
        <w:t>،انسان</w:t>
      </w:r>
      <w:r>
        <w:rPr>
          <w:rFonts w:hint="cs"/>
          <w:rtl/>
          <w:lang w:bidi="fa-IR"/>
        </w:rPr>
        <w:t>ی</w:t>
      </w:r>
      <w:r>
        <w:rPr>
          <w:rtl/>
          <w:lang w:bidi="fa-IR"/>
        </w:rPr>
        <w:t xml:space="preserve"> و تجه</w:t>
      </w:r>
      <w:r>
        <w:rPr>
          <w:rFonts w:hint="cs"/>
          <w:rtl/>
          <w:lang w:bidi="fa-IR"/>
        </w:rPr>
        <w:t>ی</w:t>
      </w:r>
      <w:r>
        <w:rPr>
          <w:rFonts w:hint="eastAsia"/>
          <w:rtl/>
          <w:lang w:bidi="fa-IR"/>
        </w:rPr>
        <w:t>زات</w:t>
      </w:r>
      <w:r>
        <w:rPr>
          <w:rtl/>
          <w:lang w:bidi="fa-IR"/>
        </w:rPr>
        <w:t xml:space="preserve"> در پاسخ به تغ</w:t>
      </w:r>
      <w:r>
        <w:rPr>
          <w:rFonts w:hint="cs"/>
          <w:rtl/>
          <w:lang w:bidi="fa-IR"/>
        </w:rPr>
        <w:t>یی</w:t>
      </w:r>
      <w:r>
        <w:rPr>
          <w:rFonts w:hint="eastAsia"/>
          <w:rtl/>
          <w:lang w:bidi="fa-IR"/>
        </w:rPr>
        <w:t>رات</w:t>
      </w:r>
      <w:r>
        <w:rPr>
          <w:rtl/>
          <w:lang w:bidi="fa-IR"/>
        </w:rPr>
        <w:t xml:space="preserve"> ناگهان</w:t>
      </w:r>
      <w:r>
        <w:rPr>
          <w:rFonts w:hint="cs"/>
          <w:rtl/>
          <w:lang w:bidi="fa-IR"/>
        </w:rPr>
        <w:t>ی</w:t>
      </w:r>
      <w:r>
        <w:rPr>
          <w:rtl/>
          <w:lang w:bidi="fa-IR"/>
        </w:rPr>
        <w:t xml:space="preserve"> در م</w:t>
      </w:r>
      <w:r>
        <w:rPr>
          <w:rFonts w:hint="cs"/>
          <w:rtl/>
          <w:lang w:bidi="fa-IR"/>
        </w:rPr>
        <w:t>ی</w:t>
      </w:r>
      <w:r>
        <w:rPr>
          <w:rFonts w:hint="eastAsia"/>
          <w:rtl/>
          <w:lang w:bidi="fa-IR"/>
        </w:rPr>
        <w:t>دان</w:t>
      </w:r>
      <w:r>
        <w:rPr>
          <w:rtl/>
          <w:lang w:bidi="fa-IR"/>
        </w:rPr>
        <w:t xml:space="preserve"> نبرد مهم است.</w:t>
      </w:r>
    </w:p>
    <w:p w14:paraId="1392AE20" w14:textId="77777777" w:rsidR="001B1E4C" w:rsidRDefault="001B1E4C" w:rsidP="00E9753D">
      <w:pPr>
        <w:rPr>
          <w:rtl/>
          <w:lang w:bidi="fa-IR"/>
        </w:rPr>
      </w:pPr>
      <w:r>
        <w:rPr>
          <w:rtl/>
          <w:lang w:bidi="fa-IR"/>
        </w:rPr>
        <w:t>۶ -به نظر حضرتعال</w:t>
      </w:r>
      <w:r>
        <w:rPr>
          <w:rFonts w:hint="cs"/>
          <w:rtl/>
          <w:lang w:bidi="fa-IR"/>
        </w:rPr>
        <w:t>ی</w:t>
      </w:r>
      <w:r>
        <w:rPr>
          <w:rtl/>
          <w:lang w:bidi="fa-IR"/>
        </w:rPr>
        <w:t xml:space="preserve"> حوزهها</w:t>
      </w:r>
      <w:r>
        <w:rPr>
          <w:rFonts w:hint="cs"/>
          <w:rtl/>
          <w:lang w:bidi="fa-IR"/>
        </w:rPr>
        <w:t>ی</w:t>
      </w:r>
      <w:r>
        <w:rPr>
          <w:rtl/>
          <w:lang w:bidi="fa-IR"/>
        </w:rPr>
        <w:t xml:space="preserve"> د</w:t>
      </w:r>
      <w:r>
        <w:rPr>
          <w:rFonts w:hint="cs"/>
          <w:rtl/>
          <w:lang w:bidi="fa-IR"/>
        </w:rPr>
        <w:t>ی</w:t>
      </w:r>
      <w:r>
        <w:rPr>
          <w:rFonts w:hint="eastAsia"/>
          <w:rtl/>
          <w:lang w:bidi="fa-IR"/>
        </w:rPr>
        <w:t>گر</w:t>
      </w:r>
      <w:r>
        <w:rPr>
          <w:rFonts w:hint="cs"/>
          <w:rtl/>
          <w:lang w:bidi="fa-IR"/>
        </w:rPr>
        <w:t>ی</w:t>
      </w:r>
      <w:r>
        <w:rPr>
          <w:rtl/>
          <w:lang w:bidi="fa-IR"/>
        </w:rPr>
        <w:t xml:space="preserve"> برا</w:t>
      </w:r>
      <w:r>
        <w:rPr>
          <w:rFonts w:hint="cs"/>
          <w:rtl/>
          <w:lang w:bidi="fa-IR"/>
        </w:rPr>
        <w:t>ی</w:t>
      </w:r>
      <w:r>
        <w:rPr>
          <w:rtl/>
          <w:lang w:bidi="fa-IR"/>
        </w:rPr>
        <w:t xml:space="preserve"> شناسا</w:t>
      </w:r>
      <w:r>
        <w:rPr>
          <w:rFonts w:hint="cs"/>
          <w:rtl/>
          <w:lang w:bidi="fa-IR"/>
        </w:rPr>
        <w:t>یی</w:t>
      </w:r>
      <w:r>
        <w:rPr>
          <w:rtl/>
          <w:lang w:bidi="fa-IR"/>
        </w:rPr>
        <w:t xml:space="preserve"> ابعاد توسعه متوازن دفاع هوا</w:t>
      </w:r>
      <w:r>
        <w:rPr>
          <w:rFonts w:hint="cs"/>
          <w:rtl/>
          <w:lang w:bidi="fa-IR"/>
        </w:rPr>
        <w:t>یی</w:t>
      </w:r>
      <w:r>
        <w:rPr>
          <w:rtl/>
          <w:lang w:bidi="fa-IR"/>
        </w:rPr>
        <w:t xml:space="preserve"> غ</w:t>
      </w:r>
      <w:r>
        <w:rPr>
          <w:rFonts w:hint="cs"/>
          <w:rtl/>
          <w:lang w:bidi="fa-IR"/>
        </w:rPr>
        <w:t>ی</w:t>
      </w:r>
      <w:r>
        <w:rPr>
          <w:rFonts w:hint="eastAsia"/>
          <w:rtl/>
          <w:lang w:bidi="fa-IR"/>
        </w:rPr>
        <w:t>ر</w:t>
      </w:r>
      <w:r>
        <w:rPr>
          <w:rtl/>
          <w:lang w:bidi="fa-IR"/>
        </w:rPr>
        <w:t xml:space="preserve"> از حوزه ها</w:t>
      </w:r>
      <w:r>
        <w:rPr>
          <w:rFonts w:hint="cs"/>
          <w:rtl/>
          <w:lang w:bidi="fa-IR"/>
        </w:rPr>
        <w:t>ی</w:t>
      </w:r>
      <w:r>
        <w:rPr>
          <w:rtl/>
          <w:lang w:bidi="fa-IR"/>
        </w:rPr>
        <w:t xml:space="preserve"> بالا وجود دارند؟</w:t>
      </w:r>
    </w:p>
    <w:p w14:paraId="097174CF" w14:textId="77777777" w:rsidR="001B1E4C" w:rsidRDefault="001B1E4C" w:rsidP="00E9753D">
      <w:pPr>
        <w:rPr>
          <w:rtl/>
          <w:lang w:bidi="fa-IR"/>
        </w:rPr>
      </w:pPr>
      <w:r>
        <w:rPr>
          <w:rFonts w:hint="eastAsia"/>
          <w:rtl/>
          <w:lang w:bidi="fa-IR"/>
        </w:rPr>
        <w:t>به</w:t>
      </w:r>
      <w:r>
        <w:rPr>
          <w:rtl/>
          <w:lang w:bidi="fa-IR"/>
        </w:rPr>
        <w:t xml:space="preserve"> نظر ا</w:t>
      </w:r>
      <w:r>
        <w:rPr>
          <w:rFonts w:hint="cs"/>
          <w:rtl/>
          <w:lang w:bidi="fa-IR"/>
        </w:rPr>
        <w:t>ی</w:t>
      </w:r>
      <w:r>
        <w:rPr>
          <w:rFonts w:hint="eastAsia"/>
          <w:rtl/>
          <w:lang w:bidi="fa-IR"/>
        </w:rPr>
        <w:t>نجانب</w:t>
      </w:r>
      <w:r>
        <w:rPr>
          <w:rtl/>
          <w:lang w:bidi="fa-IR"/>
        </w:rPr>
        <w:t xml:space="preserve"> حوزه ها</w:t>
      </w:r>
      <w:r>
        <w:rPr>
          <w:rFonts w:hint="cs"/>
          <w:rtl/>
          <w:lang w:bidi="fa-IR"/>
        </w:rPr>
        <w:t>یی</w:t>
      </w:r>
      <w:r>
        <w:rPr>
          <w:rtl/>
          <w:lang w:bidi="fa-IR"/>
        </w:rPr>
        <w:t xml:space="preserve"> مثل حوزه دکتر</w:t>
      </w:r>
      <w:r>
        <w:rPr>
          <w:rFonts w:hint="cs"/>
          <w:rtl/>
          <w:lang w:bidi="fa-IR"/>
        </w:rPr>
        <w:t>ی</w:t>
      </w:r>
      <w:r>
        <w:rPr>
          <w:rFonts w:hint="eastAsia"/>
          <w:rtl/>
          <w:lang w:bidi="fa-IR"/>
        </w:rPr>
        <w:t>ن</w:t>
      </w:r>
      <w:r>
        <w:rPr>
          <w:rtl/>
          <w:lang w:bidi="fa-IR"/>
        </w:rPr>
        <w:t xml:space="preserve"> دفاع</w:t>
      </w:r>
      <w:r>
        <w:rPr>
          <w:rFonts w:hint="cs"/>
          <w:rtl/>
          <w:lang w:bidi="fa-IR"/>
        </w:rPr>
        <w:t>ی</w:t>
      </w:r>
      <w:r>
        <w:rPr>
          <w:rtl/>
          <w:lang w:bidi="fa-IR"/>
        </w:rPr>
        <w:t xml:space="preserve"> و تحل</w:t>
      </w:r>
      <w:r>
        <w:rPr>
          <w:rFonts w:hint="cs"/>
          <w:rtl/>
          <w:lang w:bidi="fa-IR"/>
        </w:rPr>
        <w:t>ی</w:t>
      </w:r>
      <w:r>
        <w:rPr>
          <w:rFonts w:hint="eastAsia"/>
          <w:rtl/>
          <w:lang w:bidi="fa-IR"/>
        </w:rPr>
        <w:t>ل</w:t>
      </w:r>
      <w:r>
        <w:rPr>
          <w:rtl/>
          <w:lang w:bidi="fa-IR"/>
        </w:rPr>
        <w:t xml:space="preserve"> تهد</w:t>
      </w:r>
      <w:r>
        <w:rPr>
          <w:rFonts w:hint="cs"/>
          <w:rtl/>
          <w:lang w:bidi="fa-IR"/>
        </w:rPr>
        <w:t>ی</w:t>
      </w:r>
      <w:r>
        <w:rPr>
          <w:rFonts w:hint="eastAsia"/>
          <w:rtl/>
          <w:lang w:bidi="fa-IR"/>
        </w:rPr>
        <w:t>دات</w:t>
      </w:r>
      <w:r>
        <w:rPr>
          <w:rtl/>
          <w:lang w:bidi="fa-IR"/>
        </w:rPr>
        <w:t xml:space="preserve"> آ</w:t>
      </w:r>
      <w:r>
        <w:rPr>
          <w:rFonts w:hint="cs"/>
          <w:rtl/>
          <w:lang w:bidi="fa-IR"/>
        </w:rPr>
        <w:t>ی</w:t>
      </w:r>
      <w:r>
        <w:rPr>
          <w:rFonts w:hint="eastAsia"/>
          <w:rtl/>
          <w:lang w:bidi="fa-IR"/>
        </w:rPr>
        <w:t>نده،حوزه</w:t>
      </w:r>
      <w:r>
        <w:rPr>
          <w:rtl/>
          <w:lang w:bidi="fa-IR"/>
        </w:rPr>
        <w:t xml:space="preserve"> تکنولوژ</w:t>
      </w:r>
      <w:r>
        <w:rPr>
          <w:rFonts w:hint="cs"/>
          <w:rtl/>
          <w:lang w:bidi="fa-IR"/>
        </w:rPr>
        <w:t>ی</w:t>
      </w:r>
      <w:r>
        <w:rPr>
          <w:rtl/>
          <w:lang w:bidi="fa-IR"/>
        </w:rPr>
        <w:t xml:space="preserve"> و جهادخودکفا</w:t>
      </w:r>
      <w:r>
        <w:rPr>
          <w:rFonts w:hint="cs"/>
          <w:rtl/>
          <w:lang w:bidi="fa-IR"/>
        </w:rPr>
        <w:t>یی</w:t>
      </w:r>
      <w:r>
        <w:rPr>
          <w:rtl/>
          <w:lang w:bidi="fa-IR"/>
        </w:rPr>
        <w:t xml:space="preserve"> و بوم</w:t>
      </w:r>
      <w:r>
        <w:rPr>
          <w:rFonts w:hint="cs"/>
          <w:rtl/>
          <w:lang w:bidi="fa-IR"/>
        </w:rPr>
        <w:t>ی</w:t>
      </w:r>
      <w:r>
        <w:rPr>
          <w:rtl/>
          <w:lang w:bidi="fa-IR"/>
        </w:rPr>
        <w:t xml:space="preserve"> ساز</w:t>
      </w:r>
      <w:r>
        <w:rPr>
          <w:rFonts w:hint="cs"/>
          <w:rtl/>
          <w:lang w:bidi="fa-IR"/>
        </w:rPr>
        <w:t>ی</w:t>
      </w:r>
      <w:r>
        <w:rPr>
          <w:rtl/>
          <w:lang w:bidi="fa-IR"/>
        </w:rPr>
        <w:t xml:space="preserve"> حوزه امن</w:t>
      </w:r>
      <w:r>
        <w:rPr>
          <w:rFonts w:hint="cs"/>
          <w:rtl/>
          <w:lang w:bidi="fa-IR"/>
        </w:rPr>
        <w:t>ی</w:t>
      </w:r>
      <w:r>
        <w:rPr>
          <w:rFonts w:hint="eastAsia"/>
          <w:rtl/>
          <w:lang w:bidi="fa-IR"/>
        </w:rPr>
        <w:t>ت</w:t>
      </w:r>
      <w:r>
        <w:rPr>
          <w:rtl/>
          <w:lang w:bidi="fa-IR"/>
        </w:rPr>
        <w:t xml:space="preserve"> و افزا</w:t>
      </w:r>
      <w:r>
        <w:rPr>
          <w:rFonts w:hint="cs"/>
          <w:rtl/>
          <w:lang w:bidi="fa-IR"/>
        </w:rPr>
        <w:t>ی</w:t>
      </w:r>
      <w:r>
        <w:rPr>
          <w:rFonts w:hint="eastAsia"/>
          <w:rtl/>
          <w:lang w:bidi="fa-IR"/>
        </w:rPr>
        <w:t>ش</w:t>
      </w:r>
      <w:r>
        <w:rPr>
          <w:rtl/>
          <w:lang w:bidi="fa-IR"/>
        </w:rPr>
        <w:t xml:space="preserve"> تاب‌آور</w:t>
      </w:r>
      <w:r>
        <w:rPr>
          <w:rFonts w:hint="cs"/>
          <w:rtl/>
          <w:lang w:bidi="fa-IR"/>
        </w:rPr>
        <w:t>ی</w:t>
      </w:r>
      <w:r>
        <w:rPr>
          <w:rtl/>
          <w:lang w:bidi="fa-IR"/>
        </w:rPr>
        <w:t xml:space="preserve"> کارکنان،ا</w:t>
      </w:r>
      <w:r>
        <w:rPr>
          <w:rFonts w:hint="cs"/>
          <w:rtl/>
          <w:lang w:bidi="fa-IR"/>
        </w:rPr>
        <w:t>ی</w:t>
      </w:r>
      <w:r>
        <w:rPr>
          <w:rFonts w:hint="eastAsia"/>
          <w:rtl/>
          <w:lang w:bidi="fa-IR"/>
        </w:rPr>
        <w:t>جاد</w:t>
      </w:r>
      <w:r>
        <w:rPr>
          <w:rtl/>
          <w:lang w:bidi="fa-IR"/>
        </w:rPr>
        <w:t xml:space="preserve"> پ</w:t>
      </w:r>
      <w:r>
        <w:rPr>
          <w:rFonts w:hint="cs"/>
          <w:rtl/>
          <w:lang w:bidi="fa-IR"/>
        </w:rPr>
        <w:t>ی</w:t>
      </w:r>
      <w:r>
        <w:rPr>
          <w:rFonts w:hint="eastAsia"/>
          <w:rtl/>
          <w:lang w:bidi="fa-IR"/>
        </w:rPr>
        <w:t>وست</w:t>
      </w:r>
      <w:r>
        <w:rPr>
          <w:rtl/>
          <w:lang w:bidi="fa-IR"/>
        </w:rPr>
        <w:t xml:space="preserve"> پدافند غ</w:t>
      </w:r>
      <w:r>
        <w:rPr>
          <w:rFonts w:hint="cs"/>
          <w:rtl/>
          <w:lang w:bidi="fa-IR"/>
        </w:rPr>
        <w:t>ی</w:t>
      </w:r>
      <w:r>
        <w:rPr>
          <w:rFonts w:hint="eastAsia"/>
          <w:rtl/>
          <w:lang w:bidi="fa-IR"/>
        </w:rPr>
        <w:t>رعامل</w:t>
      </w:r>
      <w:r>
        <w:rPr>
          <w:rtl/>
          <w:lang w:bidi="fa-IR"/>
        </w:rPr>
        <w:t xml:space="preserve"> و تاکت</w:t>
      </w:r>
      <w:r>
        <w:rPr>
          <w:rFonts w:hint="cs"/>
          <w:rtl/>
          <w:lang w:bidi="fa-IR"/>
        </w:rPr>
        <w:t>ی</w:t>
      </w:r>
      <w:r>
        <w:rPr>
          <w:rFonts w:hint="eastAsia"/>
          <w:rtl/>
          <w:lang w:bidi="fa-IR"/>
        </w:rPr>
        <w:t>ک‌ها</w:t>
      </w:r>
      <w:r>
        <w:rPr>
          <w:rFonts w:hint="cs"/>
          <w:rtl/>
          <w:lang w:bidi="fa-IR"/>
        </w:rPr>
        <w:t>ی</w:t>
      </w:r>
      <w:r>
        <w:rPr>
          <w:rtl/>
          <w:lang w:bidi="fa-IR"/>
        </w:rPr>
        <w:t xml:space="preserve"> فر</w:t>
      </w:r>
      <w:r>
        <w:rPr>
          <w:rFonts w:hint="cs"/>
          <w:rtl/>
          <w:lang w:bidi="fa-IR"/>
        </w:rPr>
        <w:t>ی</w:t>
      </w:r>
      <w:r>
        <w:rPr>
          <w:rFonts w:hint="eastAsia"/>
          <w:rtl/>
          <w:lang w:bidi="fa-IR"/>
        </w:rPr>
        <w:t>ب</w:t>
      </w:r>
      <w:r>
        <w:rPr>
          <w:rtl/>
          <w:lang w:bidi="fa-IR"/>
        </w:rPr>
        <w:t xml:space="preserve"> برا</w:t>
      </w:r>
      <w:r>
        <w:rPr>
          <w:rFonts w:hint="cs"/>
          <w:rtl/>
          <w:lang w:bidi="fa-IR"/>
        </w:rPr>
        <w:t>ی</w:t>
      </w:r>
      <w:r>
        <w:rPr>
          <w:rtl/>
          <w:lang w:bidi="fa-IR"/>
        </w:rPr>
        <w:t xml:space="preserve"> هر سامانه و پدافند سا</w:t>
      </w:r>
      <w:r>
        <w:rPr>
          <w:rFonts w:hint="cs"/>
          <w:rtl/>
          <w:lang w:bidi="fa-IR"/>
        </w:rPr>
        <w:t>ی</w:t>
      </w:r>
      <w:r>
        <w:rPr>
          <w:rFonts w:hint="eastAsia"/>
          <w:rtl/>
          <w:lang w:bidi="fa-IR"/>
        </w:rPr>
        <w:t>بر</w:t>
      </w:r>
      <w:r>
        <w:rPr>
          <w:rFonts w:hint="cs"/>
          <w:rtl/>
          <w:lang w:bidi="fa-IR"/>
        </w:rPr>
        <w:t>ی</w:t>
      </w:r>
      <w:r>
        <w:rPr>
          <w:rFonts w:hint="eastAsia"/>
          <w:rtl/>
          <w:lang w:bidi="fa-IR"/>
        </w:rPr>
        <w:t>،حوزه</w:t>
      </w:r>
      <w:r>
        <w:rPr>
          <w:rtl/>
          <w:lang w:bidi="fa-IR"/>
        </w:rPr>
        <w:t xml:space="preserve"> هوش مصنوع</w:t>
      </w:r>
      <w:r>
        <w:rPr>
          <w:rFonts w:hint="cs"/>
          <w:rtl/>
          <w:lang w:bidi="fa-IR"/>
        </w:rPr>
        <w:t>ی</w:t>
      </w:r>
      <w:r>
        <w:rPr>
          <w:rtl/>
          <w:lang w:bidi="fa-IR"/>
        </w:rPr>
        <w:t xml:space="preserve"> در دفاع هوا</w:t>
      </w:r>
      <w:r>
        <w:rPr>
          <w:rFonts w:hint="cs"/>
          <w:rtl/>
          <w:lang w:bidi="fa-IR"/>
        </w:rPr>
        <w:t>یی</w:t>
      </w:r>
      <w:r>
        <w:rPr>
          <w:rtl/>
          <w:lang w:bidi="fa-IR"/>
        </w:rPr>
        <w:t xml:space="preserve"> در جهت توانا</w:t>
      </w:r>
      <w:r>
        <w:rPr>
          <w:rFonts w:hint="cs"/>
          <w:rtl/>
          <w:lang w:bidi="fa-IR"/>
        </w:rPr>
        <w:t>یی</w:t>
      </w:r>
      <w:r>
        <w:rPr>
          <w:rtl/>
          <w:lang w:bidi="fa-IR"/>
        </w:rPr>
        <w:t xml:space="preserve"> ا</w:t>
      </w:r>
      <w:r>
        <w:rPr>
          <w:rFonts w:hint="cs"/>
          <w:rtl/>
          <w:lang w:bidi="fa-IR"/>
        </w:rPr>
        <w:t>ی</w:t>
      </w:r>
      <w:r>
        <w:rPr>
          <w:rFonts w:hint="eastAsia"/>
          <w:rtl/>
          <w:lang w:bidi="fa-IR"/>
        </w:rPr>
        <w:t>جاد</w:t>
      </w:r>
      <w:r>
        <w:rPr>
          <w:rtl/>
          <w:lang w:bidi="fa-IR"/>
        </w:rPr>
        <w:t xml:space="preserve"> </w:t>
      </w:r>
      <w:r>
        <w:rPr>
          <w:rFonts w:hint="cs"/>
          <w:rtl/>
          <w:lang w:bidi="fa-IR"/>
        </w:rPr>
        <w:t>ی</w:t>
      </w:r>
      <w:r>
        <w:rPr>
          <w:rFonts w:hint="eastAsia"/>
          <w:rtl/>
          <w:lang w:bidi="fa-IR"/>
        </w:rPr>
        <w:t>ک</w:t>
      </w:r>
      <w:r>
        <w:rPr>
          <w:rtl/>
          <w:lang w:bidi="fa-IR"/>
        </w:rPr>
        <w:t xml:space="preserve"> تصو</w:t>
      </w:r>
      <w:r>
        <w:rPr>
          <w:rFonts w:hint="cs"/>
          <w:rtl/>
          <w:lang w:bidi="fa-IR"/>
        </w:rPr>
        <w:t>ی</w:t>
      </w:r>
      <w:r>
        <w:rPr>
          <w:rFonts w:hint="eastAsia"/>
          <w:rtl/>
          <w:lang w:bidi="fa-IR"/>
        </w:rPr>
        <w:t>ر</w:t>
      </w:r>
      <w:r>
        <w:rPr>
          <w:rtl/>
          <w:lang w:bidi="fa-IR"/>
        </w:rPr>
        <w:t xml:space="preserve"> شفاف،دق</w:t>
      </w:r>
      <w:r>
        <w:rPr>
          <w:rFonts w:hint="cs"/>
          <w:rtl/>
          <w:lang w:bidi="fa-IR"/>
        </w:rPr>
        <w:t>ی</w:t>
      </w:r>
      <w:r>
        <w:rPr>
          <w:rFonts w:hint="eastAsia"/>
          <w:rtl/>
          <w:lang w:bidi="fa-IR"/>
        </w:rPr>
        <w:t>ق</w:t>
      </w:r>
      <w:r>
        <w:rPr>
          <w:rtl/>
          <w:lang w:bidi="fa-IR"/>
        </w:rPr>
        <w:t xml:space="preserve"> و لحظه ا</w:t>
      </w:r>
      <w:r>
        <w:rPr>
          <w:rFonts w:hint="cs"/>
          <w:rtl/>
          <w:lang w:bidi="fa-IR"/>
        </w:rPr>
        <w:t>ی</w:t>
      </w:r>
      <w:r>
        <w:rPr>
          <w:rtl/>
          <w:lang w:bidi="fa-IR"/>
        </w:rPr>
        <w:t xml:space="preserve"> از فضا</w:t>
      </w:r>
      <w:r>
        <w:rPr>
          <w:rFonts w:hint="cs"/>
          <w:rtl/>
          <w:lang w:bidi="fa-IR"/>
        </w:rPr>
        <w:t>ی</w:t>
      </w:r>
      <w:r>
        <w:rPr>
          <w:rtl/>
          <w:lang w:bidi="fa-IR"/>
        </w:rPr>
        <w:t xml:space="preserve"> هوا</w:t>
      </w:r>
      <w:r>
        <w:rPr>
          <w:rFonts w:hint="cs"/>
          <w:rtl/>
          <w:lang w:bidi="fa-IR"/>
        </w:rPr>
        <w:t>یی</w:t>
      </w:r>
      <w:r>
        <w:rPr>
          <w:rtl/>
          <w:lang w:bidi="fa-IR"/>
        </w:rPr>
        <w:t xml:space="preserve"> خود</w:t>
      </w:r>
      <w:r>
        <w:rPr>
          <w:rFonts w:hint="cs"/>
          <w:rtl/>
          <w:lang w:bidi="fa-IR"/>
        </w:rPr>
        <w:t>ی</w:t>
      </w:r>
      <w:r>
        <w:rPr>
          <w:rtl/>
          <w:lang w:bidi="fa-IR"/>
        </w:rPr>
        <w:t xml:space="preserve"> و دشمن و </w:t>
      </w:r>
      <w:r>
        <w:rPr>
          <w:rFonts w:hint="cs"/>
          <w:rtl/>
          <w:lang w:bidi="fa-IR"/>
        </w:rPr>
        <w:t>ی</w:t>
      </w:r>
      <w:r>
        <w:rPr>
          <w:rFonts w:hint="eastAsia"/>
          <w:rtl/>
          <w:lang w:bidi="fa-IR"/>
        </w:rPr>
        <w:t>کپارچگ</w:t>
      </w:r>
      <w:r>
        <w:rPr>
          <w:rFonts w:hint="cs"/>
          <w:rtl/>
          <w:lang w:bidi="fa-IR"/>
        </w:rPr>
        <w:t>ی</w:t>
      </w:r>
      <w:r>
        <w:rPr>
          <w:rtl/>
          <w:lang w:bidi="fa-IR"/>
        </w:rPr>
        <w:t xml:space="preserve"> اطلاعات</w:t>
      </w:r>
      <w:r>
        <w:rPr>
          <w:rFonts w:hint="cs"/>
          <w:rtl/>
          <w:lang w:bidi="fa-IR"/>
        </w:rPr>
        <w:t>ی</w:t>
      </w:r>
      <w:r>
        <w:rPr>
          <w:rtl/>
          <w:lang w:bidi="fa-IR"/>
        </w:rPr>
        <w:t xml:space="preserve"> ماهواره،رادارها،جواس</w:t>
      </w:r>
      <w:r>
        <w:rPr>
          <w:rFonts w:hint="cs"/>
          <w:rtl/>
          <w:lang w:bidi="fa-IR"/>
        </w:rPr>
        <w:t>ی</w:t>
      </w:r>
      <w:r>
        <w:rPr>
          <w:rFonts w:hint="eastAsia"/>
          <w:rtl/>
          <w:lang w:bidi="fa-IR"/>
        </w:rPr>
        <w:t>س</w:t>
      </w:r>
      <w:r>
        <w:rPr>
          <w:rtl/>
          <w:lang w:bidi="fa-IR"/>
        </w:rPr>
        <w:t xml:space="preserve"> و شنود الک</w:t>
      </w:r>
      <w:r>
        <w:rPr>
          <w:rFonts w:hint="eastAsia"/>
          <w:rtl/>
          <w:lang w:bidi="fa-IR"/>
        </w:rPr>
        <w:t>ترون</w:t>
      </w:r>
      <w:r>
        <w:rPr>
          <w:rFonts w:hint="cs"/>
          <w:rtl/>
          <w:lang w:bidi="fa-IR"/>
        </w:rPr>
        <w:t>ی</w:t>
      </w:r>
      <w:r>
        <w:rPr>
          <w:rFonts w:hint="eastAsia"/>
          <w:rtl/>
          <w:lang w:bidi="fa-IR"/>
        </w:rPr>
        <w:t>ک</w:t>
      </w:r>
      <w:r>
        <w:rPr>
          <w:rFonts w:hint="cs"/>
          <w:rtl/>
          <w:lang w:bidi="fa-IR"/>
        </w:rPr>
        <w:t>ی</w:t>
      </w:r>
      <w:r>
        <w:rPr>
          <w:rtl/>
          <w:lang w:bidi="fa-IR"/>
        </w:rPr>
        <w:t xml:space="preserve"> فاشا برا</w:t>
      </w:r>
      <w:r>
        <w:rPr>
          <w:rFonts w:hint="cs"/>
          <w:rtl/>
          <w:lang w:bidi="fa-IR"/>
        </w:rPr>
        <w:t>ی</w:t>
      </w:r>
      <w:r>
        <w:rPr>
          <w:rtl/>
          <w:lang w:bidi="fa-IR"/>
        </w:rPr>
        <w:t xml:space="preserve"> رس</w:t>
      </w:r>
      <w:r>
        <w:rPr>
          <w:rFonts w:hint="cs"/>
          <w:rtl/>
          <w:lang w:bidi="fa-IR"/>
        </w:rPr>
        <w:t>ی</w:t>
      </w:r>
      <w:r>
        <w:rPr>
          <w:rFonts w:hint="eastAsia"/>
          <w:rtl/>
          <w:lang w:bidi="fa-IR"/>
        </w:rPr>
        <w:t>دن</w:t>
      </w:r>
      <w:r>
        <w:rPr>
          <w:rtl/>
          <w:lang w:bidi="fa-IR"/>
        </w:rPr>
        <w:t xml:space="preserve"> به </w:t>
      </w:r>
      <w:r>
        <w:rPr>
          <w:rFonts w:hint="cs"/>
          <w:rtl/>
          <w:lang w:bidi="fa-IR"/>
        </w:rPr>
        <w:t>ی</w:t>
      </w:r>
      <w:r>
        <w:rPr>
          <w:rFonts w:hint="eastAsia"/>
          <w:rtl/>
          <w:lang w:bidi="fa-IR"/>
        </w:rPr>
        <w:t>ک</w:t>
      </w:r>
      <w:r>
        <w:rPr>
          <w:rtl/>
          <w:lang w:bidi="fa-IR"/>
        </w:rPr>
        <w:t xml:space="preserve"> حق</w:t>
      </w:r>
      <w:r>
        <w:rPr>
          <w:rFonts w:hint="cs"/>
          <w:rtl/>
          <w:lang w:bidi="fa-IR"/>
        </w:rPr>
        <w:t>ی</w:t>
      </w:r>
      <w:r>
        <w:rPr>
          <w:rFonts w:hint="eastAsia"/>
          <w:rtl/>
          <w:lang w:bidi="fa-IR"/>
        </w:rPr>
        <w:t>قت</w:t>
      </w:r>
      <w:r>
        <w:rPr>
          <w:rtl/>
          <w:lang w:bidi="fa-IR"/>
        </w:rPr>
        <w:t xml:space="preserve"> واحد درباره تهد</w:t>
      </w:r>
      <w:r>
        <w:rPr>
          <w:rFonts w:hint="cs"/>
          <w:rtl/>
          <w:lang w:bidi="fa-IR"/>
        </w:rPr>
        <w:t>ی</w:t>
      </w:r>
      <w:r>
        <w:rPr>
          <w:rFonts w:hint="eastAsia"/>
          <w:rtl/>
          <w:lang w:bidi="fa-IR"/>
        </w:rPr>
        <w:t>دات</w:t>
      </w:r>
      <w:r>
        <w:rPr>
          <w:rtl/>
          <w:lang w:bidi="fa-IR"/>
        </w:rPr>
        <w:t xml:space="preserve"> است و ن</w:t>
      </w:r>
      <w:r>
        <w:rPr>
          <w:rFonts w:hint="cs"/>
          <w:rtl/>
          <w:lang w:bidi="fa-IR"/>
        </w:rPr>
        <w:t>ی</w:t>
      </w:r>
      <w:r>
        <w:rPr>
          <w:rFonts w:hint="eastAsia"/>
          <w:rtl/>
          <w:lang w:bidi="fa-IR"/>
        </w:rPr>
        <w:t>ز</w:t>
      </w:r>
      <w:r>
        <w:rPr>
          <w:rtl/>
          <w:lang w:bidi="fa-IR"/>
        </w:rPr>
        <w:t xml:space="preserve"> افزا</w:t>
      </w:r>
      <w:r>
        <w:rPr>
          <w:rFonts w:hint="cs"/>
          <w:rtl/>
          <w:lang w:bidi="fa-IR"/>
        </w:rPr>
        <w:t>ی</w:t>
      </w:r>
      <w:r>
        <w:rPr>
          <w:rFonts w:hint="eastAsia"/>
          <w:rtl/>
          <w:lang w:bidi="fa-IR"/>
        </w:rPr>
        <w:t>ش</w:t>
      </w:r>
      <w:r>
        <w:rPr>
          <w:rtl/>
          <w:lang w:bidi="fa-IR"/>
        </w:rPr>
        <w:t xml:space="preserve"> سرعت پردازش داده‌ها</w:t>
      </w:r>
      <w:r>
        <w:rPr>
          <w:rFonts w:hint="cs"/>
          <w:rtl/>
          <w:lang w:bidi="fa-IR"/>
        </w:rPr>
        <w:t>ی</w:t>
      </w:r>
      <w:r>
        <w:rPr>
          <w:rtl/>
          <w:lang w:bidi="fa-IR"/>
        </w:rPr>
        <w:t xml:space="preserve"> خام رادار به اطلاعات قابل تصم</w:t>
      </w:r>
      <w:r>
        <w:rPr>
          <w:rFonts w:hint="cs"/>
          <w:rtl/>
          <w:lang w:bidi="fa-IR"/>
        </w:rPr>
        <w:t>ی</w:t>
      </w:r>
      <w:r>
        <w:rPr>
          <w:rFonts w:hint="eastAsia"/>
          <w:rtl/>
          <w:lang w:bidi="fa-IR"/>
        </w:rPr>
        <w:t>م</w:t>
      </w:r>
      <w:r>
        <w:rPr>
          <w:rtl/>
          <w:lang w:bidi="fa-IR"/>
        </w:rPr>
        <w:t xml:space="preserve"> گ</w:t>
      </w:r>
      <w:r>
        <w:rPr>
          <w:rFonts w:hint="cs"/>
          <w:rtl/>
          <w:lang w:bidi="fa-IR"/>
        </w:rPr>
        <w:t>ی</w:t>
      </w:r>
      <w:r>
        <w:rPr>
          <w:rFonts w:hint="eastAsia"/>
          <w:rtl/>
          <w:lang w:bidi="fa-IR"/>
        </w:rPr>
        <w:t>ر</w:t>
      </w:r>
      <w:r>
        <w:rPr>
          <w:rFonts w:hint="cs"/>
          <w:rtl/>
          <w:lang w:bidi="fa-IR"/>
        </w:rPr>
        <w:t>ی</w:t>
      </w:r>
      <w:r>
        <w:rPr>
          <w:rtl/>
          <w:lang w:bidi="fa-IR"/>
        </w:rPr>
        <w:t xml:space="preserve"> در کسر</w:t>
      </w:r>
      <w:r>
        <w:rPr>
          <w:rFonts w:hint="cs"/>
          <w:rtl/>
          <w:lang w:bidi="fa-IR"/>
        </w:rPr>
        <w:t>ی</w:t>
      </w:r>
      <w:r>
        <w:rPr>
          <w:rtl/>
          <w:lang w:bidi="fa-IR"/>
        </w:rPr>
        <w:t xml:space="preserve"> از ثان</w:t>
      </w:r>
      <w:r>
        <w:rPr>
          <w:rFonts w:hint="cs"/>
          <w:rtl/>
          <w:lang w:bidi="fa-IR"/>
        </w:rPr>
        <w:t>ی</w:t>
      </w:r>
      <w:r>
        <w:rPr>
          <w:rFonts w:hint="eastAsia"/>
          <w:rtl/>
          <w:lang w:bidi="fa-IR"/>
        </w:rPr>
        <w:t>ه</w:t>
      </w:r>
      <w:r>
        <w:rPr>
          <w:rtl/>
          <w:lang w:bidi="fa-IR"/>
        </w:rPr>
        <w:t xml:space="preserve"> ن</w:t>
      </w:r>
      <w:r>
        <w:rPr>
          <w:rFonts w:hint="cs"/>
          <w:rtl/>
          <w:lang w:bidi="fa-IR"/>
        </w:rPr>
        <w:t>ی</w:t>
      </w:r>
      <w:r>
        <w:rPr>
          <w:rFonts w:hint="eastAsia"/>
          <w:rtl/>
          <w:lang w:bidi="fa-IR"/>
        </w:rPr>
        <w:t>ز</w:t>
      </w:r>
      <w:r>
        <w:rPr>
          <w:rtl/>
          <w:lang w:bidi="fa-IR"/>
        </w:rPr>
        <w:t xml:space="preserve"> حائز اهم</w:t>
      </w:r>
      <w:r>
        <w:rPr>
          <w:rFonts w:hint="cs"/>
          <w:rtl/>
          <w:lang w:bidi="fa-IR"/>
        </w:rPr>
        <w:t>ی</w:t>
      </w:r>
      <w:r>
        <w:rPr>
          <w:rFonts w:hint="eastAsia"/>
          <w:rtl/>
          <w:lang w:bidi="fa-IR"/>
        </w:rPr>
        <w:t>ت</w:t>
      </w:r>
      <w:r>
        <w:rPr>
          <w:rtl/>
          <w:lang w:bidi="fa-IR"/>
        </w:rPr>
        <w:t xml:space="preserve"> بوده و با</w:t>
      </w:r>
      <w:r>
        <w:rPr>
          <w:rFonts w:hint="cs"/>
          <w:rtl/>
          <w:lang w:bidi="fa-IR"/>
        </w:rPr>
        <w:t>ی</w:t>
      </w:r>
      <w:r>
        <w:rPr>
          <w:rFonts w:hint="eastAsia"/>
          <w:rtl/>
          <w:lang w:bidi="fa-IR"/>
        </w:rPr>
        <w:t>ست</w:t>
      </w:r>
      <w:r>
        <w:rPr>
          <w:rFonts w:hint="cs"/>
          <w:rtl/>
          <w:lang w:bidi="fa-IR"/>
        </w:rPr>
        <w:t>ی</w:t>
      </w:r>
      <w:r>
        <w:rPr>
          <w:rtl/>
          <w:lang w:bidi="fa-IR"/>
        </w:rPr>
        <w:t xml:space="preserve"> به آن موراد ن</w:t>
      </w:r>
      <w:r>
        <w:rPr>
          <w:rFonts w:hint="cs"/>
          <w:rtl/>
          <w:lang w:bidi="fa-IR"/>
        </w:rPr>
        <w:t>ی</w:t>
      </w:r>
      <w:r>
        <w:rPr>
          <w:rFonts w:hint="eastAsia"/>
          <w:rtl/>
          <w:lang w:bidi="fa-IR"/>
        </w:rPr>
        <w:t>ز</w:t>
      </w:r>
      <w:r>
        <w:rPr>
          <w:rtl/>
          <w:lang w:bidi="fa-IR"/>
        </w:rPr>
        <w:t xml:space="preserve"> پرداخته شود.</w:t>
      </w:r>
    </w:p>
    <w:p w14:paraId="0C516DC6" w14:textId="77777777" w:rsidR="001B1E4C" w:rsidRDefault="001B1E4C" w:rsidP="00E9753D">
      <w:pPr>
        <w:rPr>
          <w:rtl/>
          <w:lang w:bidi="fa-IR"/>
        </w:rPr>
      </w:pPr>
      <w:r>
        <w:rPr>
          <w:rFonts w:hint="eastAsia"/>
          <w:rtl/>
          <w:lang w:bidi="fa-IR"/>
        </w:rPr>
        <w:t>مصاحبه</w:t>
      </w:r>
      <w:r>
        <w:rPr>
          <w:rtl/>
          <w:lang w:bidi="fa-IR"/>
        </w:rPr>
        <w:t xml:space="preserve"> پنجم</w:t>
      </w:r>
    </w:p>
    <w:p w14:paraId="51670C38" w14:textId="77777777" w:rsidR="001B1E4C" w:rsidRDefault="001B1E4C" w:rsidP="00E9753D">
      <w:pPr>
        <w:rPr>
          <w:rtl/>
          <w:lang w:bidi="fa-IR"/>
        </w:rPr>
      </w:pPr>
      <w:r>
        <w:rPr>
          <w:rtl/>
          <w:lang w:bidi="fa-IR"/>
        </w:rPr>
        <w:t>1- لطفا در صورت تما</w:t>
      </w:r>
      <w:r>
        <w:rPr>
          <w:rFonts w:hint="cs"/>
          <w:rtl/>
          <w:lang w:bidi="fa-IR"/>
        </w:rPr>
        <w:t>ی</w:t>
      </w:r>
      <w:r>
        <w:rPr>
          <w:rFonts w:hint="eastAsia"/>
          <w:rtl/>
          <w:lang w:bidi="fa-IR"/>
        </w:rPr>
        <w:t>ل</w:t>
      </w:r>
      <w:r>
        <w:rPr>
          <w:rtl/>
          <w:lang w:bidi="fa-IR"/>
        </w:rPr>
        <w:t xml:space="preserve"> سوابق مد</w:t>
      </w:r>
      <w:r>
        <w:rPr>
          <w:rFonts w:hint="cs"/>
          <w:rtl/>
          <w:lang w:bidi="fa-IR"/>
        </w:rPr>
        <w:t>ی</w:t>
      </w:r>
      <w:r>
        <w:rPr>
          <w:rFonts w:hint="eastAsia"/>
          <w:rtl/>
          <w:lang w:bidi="fa-IR"/>
        </w:rPr>
        <w:t>ر</w:t>
      </w:r>
      <w:r>
        <w:rPr>
          <w:rFonts w:hint="cs"/>
          <w:rtl/>
          <w:lang w:bidi="fa-IR"/>
        </w:rPr>
        <w:t>ی</w:t>
      </w:r>
      <w:r>
        <w:rPr>
          <w:rFonts w:hint="eastAsia"/>
          <w:rtl/>
          <w:lang w:bidi="fa-IR"/>
        </w:rPr>
        <w:t>ت</w:t>
      </w:r>
      <w:r>
        <w:rPr>
          <w:rFonts w:hint="cs"/>
          <w:rtl/>
          <w:lang w:bidi="fa-IR"/>
        </w:rPr>
        <w:t>ی</w:t>
      </w:r>
      <w:r>
        <w:rPr>
          <w:rtl/>
          <w:lang w:bidi="fa-IR"/>
        </w:rPr>
        <w:t xml:space="preserve"> و اجرا</w:t>
      </w:r>
      <w:r>
        <w:rPr>
          <w:rFonts w:hint="cs"/>
          <w:rtl/>
          <w:lang w:bidi="fa-IR"/>
        </w:rPr>
        <w:t>یی</w:t>
      </w:r>
      <w:r>
        <w:rPr>
          <w:rtl/>
          <w:lang w:bidi="fa-IR"/>
        </w:rPr>
        <w:t xml:space="preserve"> خود را مرقوم بفرما</w:t>
      </w:r>
      <w:r>
        <w:rPr>
          <w:rFonts w:hint="cs"/>
          <w:rtl/>
          <w:lang w:bidi="fa-IR"/>
        </w:rPr>
        <w:t>یی</w:t>
      </w:r>
      <w:r>
        <w:rPr>
          <w:rFonts w:hint="eastAsia"/>
          <w:rtl/>
          <w:lang w:bidi="fa-IR"/>
        </w:rPr>
        <w:t>د؟</w:t>
      </w:r>
    </w:p>
    <w:p w14:paraId="5AC8E57D" w14:textId="77777777" w:rsidR="001B1E4C" w:rsidRDefault="001B1E4C" w:rsidP="00E9753D">
      <w:pPr>
        <w:rPr>
          <w:rtl/>
          <w:lang w:bidi="fa-IR"/>
        </w:rPr>
      </w:pPr>
      <w:r>
        <w:rPr>
          <w:rFonts w:hint="eastAsia"/>
          <w:rtl/>
          <w:lang w:bidi="fa-IR"/>
        </w:rPr>
        <w:t>ناخدا</w:t>
      </w:r>
      <w:r>
        <w:rPr>
          <w:rFonts w:hint="cs"/>
          <w:rtl/>
          <w:lang w:bidi="fa-IR"/>
        </w:rPr>
        <w:t>ی</w:t>
      </w:r>
      <w:r>
        <w:rPr>
          <w:rFonts w:hint="eastAsia"/>
          <w:rtl/>
          <w:lang w:bidi="fa-IR"/>
        </w:rPr>
        <w:t>کم</w:t>
      </w:r>
      <w:r>
        <w:rPr>
          <w:rtl/>
          <w:lang w:bidi="fa-IR"/>
        </w:rPr>
        <w:t xml:space="preserve"> ستاد محمدهاد</w:t>
      </w:r>
      <w:r>
        <w:rPr>
          <w:rFonts w:hint="cs"/>
          <w:rtl/>
          <w:lang w:bidi="fa-IR"/>
        </w:rPr>
        <w:t>ی</w:t>
      </w:r>
      <w:r>
        <w:rPr>
          <w:rtl/>
          <w:lang w:bidi="fa-IR"/>
        </w:rPr>
        <w:t xml:space="preserve"> هاشم زاده فارغ التحص</w:t>
      </w:r>
      <w:r>
        <w:rPr>
          <w:rFonts w:hint="cs"/>
          <w:rtl/>
          <w:lang w:bidi="fa-IR"/>
        </w:rPr>
        <w:t>ی</w:t>
      </w:r>
      <w:r>
        <w:rPr>
          <w:rFonts w:hint="eastAsia"/>
          <w:rtl/>
          <w:lang w:bidi="fa-IR"/>
        </w:rPr>
        <w:t>ل</w:t>
      </w:r>
      <w:r>
        <w:rPr>
          <w:rtl/>
          <w:lang w:bidi="fa-IR"/>
        </w:rPr>
        <w:t xml:space="preserve"> دوره ۲۹ دانشگاه دافوس آجا و دانشجو</w:t>
      </w:r>
      <w:r>
        <w:rPr>
          <w:rFonts w:hint="cs"/>
          <w:rtl/>
          <w:lang w:bidi="fa-IR"/>
        </w:rPr>
        <w:t>ی</w:t>
      </w:r>
      <w:r>
        <w:rPr>
          <w:rtl/>
          <w:lang w:bidi="fa-IR"/>
        </w:rPr>
        <w:t xml:space="preserve"> دکترا</w:t>
      </w:r>
      <w:r>
        <w:rPr>
          <w:rFonts w:hint="cs"/>
          <w:rtl/>
          <w:lang w:bidi="fa-IR"/>
        </w:rPr>
        <w:t>ی</w:t>
      </w:r>
      <w:r>
        <w:rPr>
          <w:rtl/>
          <w:lang w:bidi="fa-IR"/>
        </w:rPr>
        <w:t xml:space="preserve"> تخصص</w:t>
      </w:r>
      <w:r>
        <w:rPr>
          <w:rFonts w:hint="cs"/>
          <w:rtl/>
          <w:lang w:bidi="fa-IR"/>
        </w:rPr>
        <w:t>ی</w:t>
      </w:r>
      <w:r>
        <w:rPr>
          <w:rtl/>
          <w:lang w:bidi="fa-IR"/>
        </w:rPr>
        <w:t xml:space="preserve">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راهبرد</w:t>
      </w:r>
      <w:r>
        <w:rPr>
          <w:rFonts w:hint="cs"/>
          <w:rtl/>
          <w:lang w:bidi="fa-IR"/>
        </w:rPr>
        <w:t>ی</w:t>
      </w:r>
      <w:r>
        <w:rPr>
          <w:rtl/>
          <w:lang w:bidi="fa-IR"/>
        </w:rPr>
        <w:t xml:space="preserve"> بحران از دانشگاه عال</w:t>
      </w:r>
      <w:r>
        <w:rPr>
          <w:rFonts w:hint="cs"/>
          <w:rtl/>
          <w:lang w:bidi="fa-IR"/>
        </w:rPr>
        <w:t>ی</w:t>
      </w:r>
      <w:r>
        <w:rPr>
          <w:rtl/>
          <w:lang w:bidi="fa-IR"/>
        </w:rPr>
        <w:t xml:space="preserve"> دفاع مل</w:t>
      </w:r>
      <w:r>
        <w:rPr>
          <w:rFonts w:hint="cs"/>
          <w:rtl/>
          <w:lang w:bidi="fa-IR"/>
        </w:rPr>
        <w:t>ی</w:t>
      </w:r>
      <w:r>
        <w:rPr>
          <w:rtl/>
          <w:lang w:bidi="fa-IR"/>
        </w:rPr>
        <w:t xml:space="preserve"> .</w:t>
      </w:r>
    </w:p>
    <w:p w14:paraId="6D2E07E1" w14:textId="77777777" w:rsidR="001B1E4C" w:rsidRDefault="001B1E4C" w:rsidP="00E9753D">
      <w:pPr>
        <w:rPr>
          <w:rtl/>
          <w:lang w:bidi="fa-IR"/>
        </w:rPr>
      </w:pPr>
      <w:r>
        <w:rPr>
          <w:rtl/>
          <w:lang w:bidi="fa-IR"/>
        </w:rPr>
        <w:t>2- به نظر حضرت 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حوزه ذ</w:t>
      </w:r>
      <w:r>
        <w:rPr>
          <w:rFonts w:hint="cs"/>
          <w:rtl/>
          <w:lang w:bidi="fa-IR"/>
        </w:rPr>
        <w:t>ی</w:t>
      </w:r>
      <w:r>
        <w:rPr>
          <w:rFonts w:hint="eastAsia"/>
          <w:rtl/>
          <w:lang w:bidi="fa-IR"/>
        </w:rPr>
        <w:t>نفعان</w:t>
      </w:r>
      <w:r>
        <w:rPr>
          <w:rtl/>
          <w:lang w:bidi="fa-IR"/>
        </w:rPr>
        <w:t>(ذ</w:t>
      </w:r>
      <w:r>
        <w:rPr>
          <w:rFonts w:hint="cs"/>
          <w:rtl/>
          <w:lang w:bidi="fa-IR"/>
        </w:rPr>
        <w:t>ی</w:t>
      </w:r>
      <w:r>
        <w:rPr>
          <w:rFonts w:hint="eastAsia"/>
          <w:rtl/>
          <w:lang w:bidi="fa-IR"/>
        </w:rPr>
        <w:t>نفعان</w:t>
      </w:r>
      <w:r>
        <w:rPr>
          <w:rtl/>
          <w:lang w:bidi="fa-IR"/>
        </w:rPr>
        <w:t xml:space="preserve"> داخل</w:t>
      </w:r>
      <w:r>
        <w:rPr>
          <w:rFonts w:hint="cs"/>
          <w:rtl/>
          <w:lang w:bidi="fa-IR"/>
        </w:rPr>
        <w:t>ی</w:t>
      </w:r>
      <w:r>
        <w:rPr>
          <w:rtl/>
          <w:lang w:bidi="fa-IR"/>
        </w:rPr>
        <w:t xml:space="preserve"> و خارج</w:t>
      </w:r>
      <w:r>
        <w:rPr>
          <w:rFonts w:hint="cs"/>
          <w:rtl/>
          <w:lang w:bidi="fa-IR"/>
        </w:rPr>
        <w:t>ی</w:t>
      </w:r>
      <w:r>
        <w:rPr>
          <w:rFonts w:hint="eastAsia"/>
          <w:rtl/>
          <w:lang w:bidi="fa-IR"/>
        </w:rPr>
        <w:t>،ن</w:t>
      </w:r>
      <w:r>
        <w:rPr>
          <w:rFonts w:hint="cs"/>
          <w:rtl/>
          <w:lang w:bidi="fa-IR"/>
        </w:rPr>
        <w:t>ی</w:t>
      </w:r>
      <w:r>
        <w:rPr>
          <w:rFonts w:hint="eastAsia"/>
          <w:rtl/>
          <w:lang w:bidi="fa-IR"/>
        </w:rPr>
        <w:t>ازها</w:t>
      </w:r>
      <w:r>
        <w:rPr>
          <w:rtl/>
          <w:lang w:bidi="fa-IR"/>
        </w:rPr>
        <w:t xml:space="preserve"> و انتظارات ذ</w:t>
      </w:r>
      <w:r>
        <w:rPr>
          <w:rFonts w:hint="cs"/>
          <w:rtl/>
          <w:lang w:bidi="fa-IR"/>
        </w:rPr>
        <w:t>ی</w:t>
      </w:r>
      <w:r>
        <w:rPr>
          <w:rFonts w:hint="eastAsia"/>
          <w:rtl/>
          <w:lang w:bidi="fa-IR"/>
        </w:rPr>
        <w:t>نفعان،ن</w:t>
      </w:r>
      <w:r>
        <w:rPr>
          <w:rFonts w:hint="cs"/>
          <w:rtl/>
          <w:lang w:bidi="fa-IR"/>
        </w:rPr>
        <w:t>ی</w:t>
      </w:r>
      <w:r>
        <w:rPr>
          <w:rFonts w:hint="eastAsia"/>
          <w:rtl/>
          <w:lang w:bidi="fa-IR"/>
        </w:rPr>
        <w:t>روها</w:t>
      </w:r>
      <w:r>
        <w:rPr>
          <w:rtl/>
          <w:lang w:bidi="fa-IR"/>
        </w:rPr>
        <w:t xml:space="preserve"> و ...) کدامند؟</w:t>
      </w:r>
    </w:p>
    <w:p w14:paraId="211CD2D8" w14:textId="77777777" w:rsidR="001B1E4C" w:rsidRDefault="001B1E4C" w:rsidP="00E9753D">
      <w:pPr>
        <w:rPr>
          <w:rtl/>
          <w:lang w:bidi="fa-IR"/>
        </w:rPr>
      </w:pPr>
      <w:r>
        <w:rPr>
          <w:rFonts w:hint="eastAsia"/>
          <w:rtl/>
          <w:lang w:bidi="fa-IR"/>
        </w:rPr>
        <w:t>الف</w:t>
      </w:r>
      <w:r>
        <w:rPr>
          <w:rtl/>
          <w:lang w:bidi="fa-IR"/>
        </w:rPr>
        <w:t xml:space="preserve"> )ز</w:t>
      </w:r>
      <w:r>
        <w:rPr>
          <w:rFonts w:hint="cs"/>
          <w:rtl/>
          <w:lang w:bidi="fa-IR"/>
        </w:rPr>
        <w:t>ی</w:t>
      </w:r>
      <w:r>
        <w:rPr>
          <w:rFonts w:hint="eastAsia"/>
          <w:rtl/>
          <w:lang w:bidi="fa-IR"/>
        </w:rPr>
        <w:t>نفعان</w:t>
      </w:r>
      <w:r>
        <w:rPr>
          <w:rtl/>
          <w:lang w:bidi="fa-IR"/>
        </w:rPr>
        <w:t xml:space="preserve"> داخل</w:t>
      </w:r>
      <w:r>
        <w:rPr>
          <w:rFonts w:hint="cs"/>
          <w:rtl/>
          <w:lang w:bidi="fa-IR"/>
        </w:rPr>
        <w:t>ی</w:t>
      </w:r>
      <w:r>
        <w:rPr>
          <w:rtl/>
          <w:lang w:bidi="fa-IR"/>
        </w:rPr>
        <w:t xml:space="preserve"> کارکنان بخش عمل</w:t>
      </w:r>
      <w:r>
        <w:rPr>
          <w:rFonts w:hint="cs"/>
          <w:rtl/>
          <w:lang w:bidi="fa-IR"/>
        </w:rPr>
        <w:t>ی</w:t>
      </w:r>
      <w:r>
        <w:rPr>
          <w:rFonts w:hint="eastAsia"/>
          <w:rtl/>
          <w:lang w:bidi="fa-IR"/>
        </w:rPr>
        <w:t>ات</w:t>
      </w:r>
      <w:r>
        <w:rPr>
          <w:rFonts w:hint="cs"/>
          <w:rtl/>
          <w:lang w:bidi="fa-IR"/>
        </w:rPr>
        <w:t>ی</w:t>
      </w:r>
      <w:r>
        <w:rPr>
          <w:rtl/>
          <w:lang w:bidi="fa-IR"/>
        </w:rPr>
        <w:t xml:space="preserve"> پدافند مانند اپراتورها</w:t>
      </w:r>
      <w:r>
        <w:rPr>
          <w:rFonts w:hint="cs"/>
          <w:rtl/>
          <w:lang w:bidi="fa-IR"/>
        </w:rPr>
        <w:t>ی</w:t>
      </w:r>
      <w:r>
        <w:rPr>
          <w:rtl/>
          <w:lang w:bidi="fa-IR"/>
        </w:rPr>
        <w:t xml:space="preserve"> پدافند، فرماندهان و کارکنان واحدها</w:t>
      </w:r>
      <w:r>
        <w:rPr>
          <w:rFonts w:hint="cs"/>
          <w:rtl/>
          <w:lang w:bidi="fa-IR"/>
        </w:rPr>
        <w:t>ی</w:t>
      </w:r>
      <w:r>
        <w:rPr>
          <w:rtl/>
          <w:lang w:bidi="fa-IR"/>
        </w:rPr>
        <w:t xml:space="preserve"> لجست</w:t>
      </w:r>
      <w:r>
        <w:rPr>
          <w:rFonts w:hint="cs"/>
          <w:rtl/>
          <w:lang w:bidi="fa-IR"/>
        </w:rPr>
        <w:t>ی</w:t>
      </w:r>
      <w:r>
        <w:rPr>
          <w:rFonts w:hint="eastAsia"/>
          <w:rtl/>
          <w:lang w:bidi="fa-IR"/>
        </w:rPr>
        <w:t>ک</w:t>
      </w:r>
      <w:r>
        <w:rPr>
          <w:rtl/>
          <w:lang w:bidi="fa-IR"/>
        </w:rPr>
        <w:t xml:space="preserve"> پدافند است.</w:t>
      </w:r>
    </w:p>
    <w:p w14:paraId="5699658A" w14:textId="77777777" w:rsidR="001B1E4C" w:rsidRDefault="001B1E4C" w:rsidP="00E9753D">
      <w:pPr>
        <w:rPr>
          <w:rtl/>
          <w:lang w:bidi="fa-IR"/>
        </w:rPr>
      </w:pPr>
      <w:r>
        <w:rPr>
          <w:rFonts w:hint="eastAsia"/>
          <w:rtl/>
          <w:lang w:bidi="fa-IR"/>
        </w:rPr>
        <w:t>ب</w:t>
      </w:r>
      <w:r>
        <w:rPr>
          <w:rtl/>
          <w:lang w:bidi="fa-IR"/>
        </w:rPr>
        <w:t>) ذ</w:t>
      </w:r>
      <w:r>
        <w:rPr>
          <w:rFonts w:hint="cs"/>
          <w:rtl/>
          <w:lang w:bidi="fa-IR"/>
        </w:rPr>
        <w:t>ی</w:t>
      </w:r>
      <w:r>
        <w:rPr>
          <w:rFonts w:hint="eastAsia"/>
          <w:rtl/>
          <w:lang w:bidi="fa-IR"/>
        </w:rPr>
        <w:t>نفعان</w:t>
      </w:r>
      <w:r>
        <w:rPr>
          <w:rtl/>
          <w:lang w:bidi="fa-IR"/>
        </w:rPr>
        <w:t xml:space="preserve"> خارج</w:t>
      </w:r>
      <w:r>
        <w:rPr>
          <w:rFonts w:hint="cs"/>
          <w:rtl/>
          <w:lang w:bidi="fa-IR"/>
        </w:rPr>
        <w:t>ی</w:t>
      </w:r>
      <w:r>
        <w:rPr>
          <w:rtl/>
          <w:lang w:bidi="fa-IR"/>
        </w:rPr>
        <w:t>: فرمانده</w:t>
      </w:r>
      <w:r>
        <w:rPr>
          <w:rFonts w:hint="cs"/>
          <w:rtl/>
          <w:lang w:bidi="fa-IR"/>
        </w:rPr>
        <w:t>ی</w:t>
      </w:r>
      <w:r>
        <w:rPr>
          <w:rtl/>
          <w:lang w:bidi="fa-IR"/>
        </w:rPr>
        <w:t xml:space="preserve"> ستاد کل ن</w:t>
      </w:r>
      <w:r>
        <w:rPr>
          <w:rFonts w:hint="cs"/>
          <w:rtl/>
          <w:lang w:bidi="fa-IR"/>
        </w:rPr>
        <w:t>ی</w:t>
      </w:r>
      <w:r>
        <w:rPr>
          <w:rFonts w:hint="eastAsia"/>
          <w:rtl/>
          <w:lang w:bidi="fa-IR"/>
        </w:rPr>
        <w:t>روها</w:t>
      </w:r>
      <w:r>
        <w:rPr>
          <w:rFonts w:hint="cs"/>
          <w:rtl/>
          <w:lang w:bidi="fa-IR"/>
        </w:rPr>
        <w:t>ی</w:t>
      </w:r>
      <w:r>
        <w:rPr>
          <w:rtl/>
          <w:lang w:bidi="fa-IR"/>
        </w:rPr>
        <w:t xml:space="preserve"> مسلح،سازمان‌ها</w:t>
      </w:r>
      <w:r>
        <w:rPr>
          <w:rFonts w:hint="cs"/>
          <w:rtl/>
          <w:lang w:bidi="fa-IR"/>
        </w:rPr>
        <w:t>ی</w:t>
      </w:r>
      <w:r>
        <w:rPr>
          <w:rtl/>
          <w:lang w:bidi="fa-IR"/>
        </w:rPr>
        <w:t xml:space="preserve"> اطلاعات</w:t>
      </w:r>
      <w:r>
        <w:rPr>
          <w:rFonts w:hint="cs"/>
          <w:rtl/>
          <w:lang w:bidi="fa-IR"/>
        </w:rPr>
        <w:t>ی</w:t>
      </w:r>
      <w:r>
        <w:rPr>
          <w:rtl/>
          <w:lang w:bidi="fa-IR"/>
        </w:rPr>
        <w:t xml:space="preserve"> و امن</w:t>
      </w:r>
      <w:r>
        <w:rPr>
          <w:rFonts w:hint="cs"/>
          <w:rtl/>
          <w:lang w:bidi="fa-IR"/>
        </w:rPr>
        <w:t>ی</w:t>
      </w:r>
      <w:r>
        <w:rPr>
          <w:rFonts w:hint="eastAsia"/>
          <w:rtl/>
          <w:lang w:bidi="fa-IR"/>
        </w:rPr>
        <w:t>ت</w:t>
      </w:r>
      <w:r>
        <w:rPr>
          <w:rFonts w:hint="cs"/>
          <w:rtl/>
          <w:lang w:bidi="fa-IR"/>
        </w:rPr>
        <w:t>ی</w:t>
      </w:r>
      <w:r>
        <w:rPr>
          <w:rFonts w:hint="eastAsia"/>
          <w:rtl/>
          <w:lang w:bidi="fa-IR"/>
        </w:rPr>
        <w:t>،</w:t>
      </w:r>
      <w:r>
        <w:rPr>
          <w:rtl/>
          <w:lang w:bidi="fa-IR"/>
        </w:rPr>
        <w:t xml:space="preserve"> وزار</w:t>
      </w:r>
      <w:r>
        <w:rPr>
          <w:rFonts w:hint="eastAsia"/>
          <w:rtl/>
          <w:lang w:bidi="fa-IR"/>
        </w:rPr>
        <w:t>ت</w:t>
      </w:r>
      <w:r>
        <w:rPr>
          <w:rtl/>
          <w:lang w:bidi="fa-IR"/>
        </w:rPr>
        <w:t xml:space="preserve"> دفاع و پشت</w:t>
      </w:r>
      <w:r>
        <w:rPr>
          <w:rFonts w:hint="cs"/>
          <w:rtl/>
          <w:lang w:bidi="fa-IR"/>
        </w:rPr>
        <w:t>ی</w:t>
      </w:r>
      <w:r>
        <w:rPr>
          <w:rFonts w:hint="eastAsia"/>
          <w:rtl/>
          <w:lang w:bidi="fa-IR"/>
        </w:rPr>
        <w:t>بان</w:t>
      </w:r>
      <w:r>
        <w:rPr>
          <w:rFonts w:hint="cs"/>
          <w:rtl/>
          <w:lang w:bidi="fa-IR"/>
        </w:rPr>
        <w:t>ی</w:t>
      </w:r>
      <w:r>
        <w:rPr>
          <w:rtl/>
          <w:lang w:bidi="fa-IR"/>
        </w:rPr>
        <w:t xml:space="preserve"> ن</w:t>
      </w:r>
      <w:r>
        <w:rPr>
          <w:rFonts w:hint="cs"/>
          <w:rtl/>
          <w:lang w:bidi="fa-IR"/>
        </w:rPr>
        <w:t>ی</w:t>
      </w:r>
      <w:r>
        <w:rPr>
          <w:rFonts w:hint="eastAsia"/>
          <w:rtl/>
          <w:lang w:bidi="fa-IR"/>
        </w:rPr>
        <w:t>روها</w:t>
      </w:r>
      <w:r>
        <w:rPr>
          <w:rFonts w:hint="cs"/>
          <w:rtl/>
          <w:lang w:bidi="fa-IR"/>
        </w:rPr>
        <w:t>ی</w:t>
      </w:r>
      <w:r>
        <w:rPr>
          <w:rtl/>
          <w:lang w:bidi="fa-IR"/>
        </w:rPr>
        <w:t xml:space="preserve"> مسلح و مردم.</w:t>
      </w:r>
    </w:p>
    <w:p w14:paraId="3C1AD06B" w14:textId="77777777" w:rsidR="001B1E4C" w:rsidRDefault="001B1E4C" w:rsidP="00E9753D">
      <w:pPr>
        <w:rPr>
          <w:rtl/>
          <w:lang w:bidi="fa-IR"/>
        </w:rPr>
      </w:pPr>
      <w:r>
        <w:rPr>
          <w:rFonts w:hint="eastAsia"/>
          <w:rtl/>
          <w:lang w:bidi="fa-IR"/>
        </w:rPr>
        <w:t>ج</w:t>
      </w:r>
      <w:r>
        <w:rPr>
          <w:rtl/>
          <w:lang w:bidi="fa-IR"/>
        </w:rPr>
        <w:t>) ن</w:t>
      </w:r>
      <w:r>
        <w:rPr>
          <w:rFonts w:hint="cs"/>
          <w:rtl/>
          <w:lang w:bidi="fa-IR"/>
        </w:rPr>
        <w:t>ی</w:t>
      </w:r>
      <w:r>
        <w:rPr>
          <w:rFonts w:hint="eastAsia"/>
          <w:rtl/>
          <w:lang w:bidi="fa-IR"/>
        </w:rPr>
        <w:t>ازها</w:t>
      </w:r>
      <w:r>
        <w:rPr>
          <w:rtl/>
          <w:lang w:bidi="fa-IR"/>
        </w:rPr>
        <w:t xml:space="preserve"> و انتظارات: شفاف</w:t>
      </w:r>
      <w:r>
        <w:rPr>
          <w:rFonts w:hint="cs"/>
          <w:rtl/>
          <w:lang w:bidi="fa-IR"/>
        </w:rPr>
        <w:t>ی</w:t>
      </w:r>
      <w:r>
        <w:rPr>
          <w:rFonts w:hint="eastAsia"/>
          <w:rtl/>
          <w:lang w:bidi="fa-IR"/>
        </w:rPr>
        <w:t>ت</w:t>
      </w:r>
      <w:r>
        <w:rPr>
          <w:rtl/>
          <w:lang w:bidi="fa-IR"/>
        </w:rPr>
        <w:t xml:space="preserve"> در مامور</w:t>
      </w:r>
      <w:r>
        <w:rPr>
          <w:rFonts w:hint="cs"/>
          <w:rtl/>
          <w:lang w:bidi="fa-IR"/>
        </w:rPr>
        <w:t>ی</w:t>
      </w:r>
      <w:r>
        <w:rPr>
          <w:rFonts w:hint="eastAsia"/>
          <w:rtl/>
          <w:lang w:bidi="fa-IR"/>
        </w:rPr>
        <w:t>ت‌ها</w:t>
      </w:r>
      <w:r>
        <w:rPr>
          <w:rtl/>
          <w:lang w:bidi="fa-IR"/>
        </w:rPr>
        <w:t xml:space="preserve"> و اولو</w:t>
      </w:r>
      <w:r>
        <w:rPr>
          <w:rFonts w:hint="cs"/>
          <w:rtl/>
          <w:lang w:bidi="fa-IR"/>
        </w:rPr>
        <w:t>ی</w:t>
      </w:r>
      <w:r>
        <w:rPr>
          <w:rFonts w:hint="eastAsia"/>
          <w:rtl/>
          <w:lang w:bidi="fa-IR"/>
        </w:rPr>
        <w:t>ت‌ها،</w:t>
      </w:r>
      <w:r>
        <w:rPr>
          <w:rtl/>
          <w:lang w:bidi="fa-IR"/>
        </w:rPr>
        <w:t xml:space="preserve"> تام</w:t>
      </w:r>
      <w:r>
        <w:rPr>
          <w:rFonts w:hint="cs"/>
          <w:rtl/>
          <w:lang w:bidi="fa-IR"/>
        </w:rPr>
        <w:t>ی</w:t>
      </w:r>
      <w:r>
        <w:rPr>
          <w:rFonts w:hint="eastAsia"/>
          <w:rtl/>
          <w:lang w:bidi="fa-IR"/>
        </w:rPr>
        <w:t>ن</w:t>
      </w:r>
      <w:r>
        <w:rPr>
          <w:rtl/>
          <w:lang w:bidi="fa-IR"/>
        </w:rPr>
        <w:t xml:space="preserve"> بموقع بودجه و اعتبارات، </w:t>
      </w:r>
      <w:r>
        <w:rPr>
          <w:rFonts w:hint="cs"/>
          <w:rtl/>
          <w:lang w:bidi="fa-IR"/>
        </w:rPr>
        <w:t>ی</w:t>
      </w:r>
      <w:r>
        <w:rPr>
          <w:rFonts w:hint="eastAsia"/>
          <w:rtl/>
          <w:lang w:bidi="fa-IR"/>
        </w:rPr>
        <w:t>کپارچگ</w:t>
      </w:r>
      <w:r>
        <w:rPr>
          <w:rFonts w:hint="cs"/>
          <w:rtl/>
          <w:lang w:bidi="fa-IR"/>
        </w:rPr>
        <w:t>ی</w:t>
      </w:r>
      <w:r>
        <w:rPr>
          <w:rtl/>
          <w:lang w:bidi="fa-IR"/>
        </w:rPr>
        <w:t xml:space="preserve"> سازمان</w:t>
      </w:r>
      <w:r>
        <w:rPr>
          <w:rFonts w:hint="cs"/>
          <w:rtl/>
          <w:lang w:bidi="fa-IR"/>
        </w:rPr>
        <w:t>ی</w:t>
      </w:r>
      <w:r>
        <w:rPr>
          <w:rFonts w:hint="eastAsia"/>
          <w:rtl/>
          <w:lang w:bidi="fa-IR"/>
        </w:rPr>
        <w:t>،</w:t>
      </w:r>
      <w:r>
        <w:rPr>
          <w:rtl/>
          <w:lang w:bidi="fa-IR"/>
        </w:rPr>
        <w:t xml:space="preserve"> آمادگ</w:t>
      </w:r>
      <w:r>
        <w:rPr>
          <w:rFonts w:hint="cs"/>
          <w:rtl/>
          <w:lang w:bidi="fa-IR"/>
        </w:rPr>
        <w:t>ی</w:t>
      </w:r>
      <w:r>
        <w:rPr>
          <w:rtl/>
          <w:lang w:bidi="fa-IR"/>
        </w:rPr>
        <w:t xml:space="preserve"> در برابر تهد</w:t>
      </w:r>
      <w:r>
        <w:rPr>
          <w:rFonts w:hint="cs"/>
          <w:rtl/>
          <w:lang w:bidi="fa-IR"/>
        </w:rPr>
        <w:t>ی</w:t>
      </w:r>
      <w:r>
        <w:rPr>
          <w:rFonts w:hint="eastAsia"/>
          <w:rtl/>
          <w:lang w:bidi="fa-IR"/>
        </w:rPr>
        <w:t>دات</w:t>
      </w:r>
      <w:r>
        <w:rPr>
          <w:rtl/>
          <w:lang w:bidi="fa-IR"/>
        </w:rPr>
        <w:t xml:space="preserve"> نو</w:t>
      </w:r>
      <w:r>
        <w:rPr>
          <w:rFonts w:hint="cs"/>
          <w:rtl/>
          <w:lang w:bidi="fa-IR"/>
        </w:rPr>
        <w:t>ی</w:t>
      </w:r>
      <w:r>
        <w:rPr>
          <w:rFonts w:hint="eastAsia"/>
          <w:rtl/>
          <w:lang w:bidi="fa-IR"/>
        </w:rPr>
        <w:t>ن،</w:t>
      </w:r>
      <w:r>
        <w:rPr>
          <w:rtl/>
          <w:lang w:bidi="fa-IR"/>
        </w:rPr>
        <w:t xml:space="preserve"> به روز بودن تجه</w:t>
      </w:r>
      <w:r>
        <w:rPr>
          <w:rFonts w:hint="cs"/>
          <w:rtl/>
          <w:lang w:bidi="fa-IR"/>
        </w:rPr>
        <w:t>ی</w:t>
      </w:r>
      <w:r>
        <w:rPr>
          <w:rFonts w:hint="eastAsia"/>
          <w:rtl/>
          <w:lang w:bidi="fa-IR"/>
        </w:rPr>
        <w:t>زات</w:t>
      </w:r>
      <w:r>
        <w:rPr>
          <w:rtl/>
          <w:lang w:bidi="fa-IR"/>
        </w:rPr>
        <w:t>.</w:t>
      </w:r>
    </w:p>
    <w:p w14:paraId="54AD057C" w14:textId="77777777" w:rsidR="001B1E4C" w:rsidRDefault="001B1E4C" w:rsidP="00E9753D">
      <w:pPr>
        <w:rPr>
          <w:rtl/>
          <w:lang w:bidi="fa-IR"/>
        </w:rPr>
      </w:pPr>
      <w:r>
        <w:rPr>
          <w:rtl/>
          <w:lang w:bidi="fa-IR"/>
        </w:rPr>
        <w:t>3-به نظر حضرتعال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حوزه فرا</w:t>
      </w:r>
      <w:r>
        <w:rPr>
          <w:rFonts w:hint="cs"/>
          <w:rtl/>
          <w:lang w:bidi="fa-IR"/>
        </w:rPr>
        <w:t>ی</w:t>
      </w:r>
      <w:r>
        <w:rPr>
          <w:rFonts w:hint="eastAsia"/>
          <w:rtl/>
          <w:lang w:bidi="fa-IR"/>
        </w:rPr>
        <w:t>ندها</w:t>
      </w:r>
      <w:r>
        <w:rPr>
          <w:rFonts w:hint="cs"/>
          <w:rtl/>
          <w:lang w:bidi="fa-IR"/>
        </w:rPr>
        <w:t>ی</w:t>
      </w:r>
      <w:r>
        <w:rPr>
          <w:rtl/>
          <w:lang w:bidi="fa-IR"/>
        </w:rPr>
        <w:t xml:space="preserve"> داخل</w:t>
      </w:r>
      <w:r>
        <w:rPr>
          <w:rFonts w:hint="cs"/>
          <w:rtl/>
          <w:lang w:bidi="fa-IR"/>
        </w:rPr>
        <w:t>ی</w:t>
      </w:r>
      <w:r>
        <w:rPr>
          <w:rtl/>
          <w:lang w:bidi="fa-IR"/>
        </w:rPr>
        <w:t>(فرا</w:t>
      </w:r>
      <w:r>
        <w:rPr>
          <w:rFonts w:hint="cs"/>
          <w:rtl/>
          <w:lang w:bidi="fa-IR"/>
        </w:rPr>
        <w:t>ی</w:t>
      </w:r>
      <w:r>
        <w:rPr>
          <w:rFonts w:hint="eastAsia"/>
          <w:rtl/>
          <w:lang w:bidi="fa-IR"/>
        </w:rPr>
        <w:t>ندها</w:t>
      </w:r>
      <w:r>
        <w:rPr>
          <w:rFonts w:hint="cs"/>
          <w:rtl/>
          <w:lang w:bidi="fa-IR"/>
        </w:rPr>
        <w:t>ی</w:t>
      </w:r>
      <w:r>
        <w:rPr>
          <w:rtl/>
          <w:lang w:bidi="fa-IR"/>
        </w:rPr>
        <w:t xml:space="preserve"> اجرا</w:t>
      </w:r>
      <w:r>
        <w:rPr>
          <w:rFonts w:hint="cs"/>
          <w:rtl/>
          <w:lang w:bidi="fa-IR"/>
        </w:rPr>
        <w:t>یی</w:t>
      </w:r>
      <w:r>
        <w:rPr>
          <w:rFonts w:hint="eastAsia"/>
          <w:rtl/>
          <w:lang w:bidi="fa-IR"/>
        </w:rPr>
        <w:t>،</w:t>
      </w:r>
      <w:r>
        <w:rPr>
          <w:rtl/>
          <w:lang w:bidi="fa-IR"/>
        </w:rPr>
        <w:t xml:space="preserve"> استانداردساز</w:t>
      </w:r>
      <w:r>
        <w:rPr>
          <w:rFonts w:hint="cs"/>
          <w:rtl/>
          <w:lang w:bidi="fa-IR"/>
        </w:rPr>
        <w:t>ی</w:t>
      </w:r>
      <w:r>
        <w:rPr>
          <w:rtl/>
          <w:lang w:bidi="fa-IR"/>
        </w:rPr>
        <w:t xml:space="preserve"> و کارا</w:t>
      </w:r>
      <w:r>
        <w:rPr>
          <w:rFonts w:hint="cs"/>
          <w:rtl/>
          <w:lang w:bidi="fa-IR"/>
        </w:rPr>
        <w:t>یی</w:t>
      </w:r>
      <w:r>
        <w:rPr>
          <w:rtl/>
          <w:lang w:bidi="fa-IR"/>
        </w:rPr>
        <w:t xml:space="preserve"> فرا</w:t>
      </w:r>
      <w:r>
        <w:rPr>
          <w:rFonts w:hint="cs"/>
          <w:rtl/>
          <w:lang w:bidi="fa-IR"/>
        </w:rPr>
        <w:t>ی</w:t>
      </w:r>
      <w:r>
        <w:rPr>
          <w:rFonts w:hint="eastAsia"/>
          <w:rtl/>
          <w:lang w:bidi="fa-IR"/>
        </w:rPr>
        <w:t>ندها،</w:t>
      </w:r>
      <w:r>
        <w:rPr>
          <w:rtl/>
          <w:lang w:bidi="fa-IR"/>
        </w:rPr>
        <w:t xml:space="preserve"> بهبود فرا</w:t>
      </w:r>
      <w:r>
        <w:rPr>
          <w:rFonts w:hint="cs"/>
          <w:rtl/>
          <w:lang w:bidi="fa-IR"/>
        </w:rPr>
        <w:t>ی</w:t>
      </w:r>
      <w:r>
        <w:rPr>
          <w:rFonts w:hint="eastAsia"/>
          <w:rtl/>
          <w:lang w:bidi="fa-IR"/>
        </w:rPr>
        <w:t>ندها</w:t>
      </w:r>
      <w:r>
        <w:rPr>
          <w:rtl/>
          <w:lang w:bidi="fa-IR"/>
        </w:rPr>
        <w:t xml:space="preserve"> و ...) کدام اند؟</w:t>
      </w:r>
    </w:p>
    <w:p w14:paraId="3EEA3526" w14:textId="77777777" w:rsidR="001B1E4C" w:rsidRDefault="001B1E4C" w:rsidP="00E9753D">
      <w:pPr>
        <w:rPr>
          <w:rtl/>
          <w:lang w:bidi="fa-IR"/>
        </w:rPr>
      </w:pPr>
      <w:r>
        <w:rPr>
          <w:rFonts w:hint="eastAsia"/>
          <w:rtl/>
          <w:lang w:bidi="fa-IR"/>
        </w:rPr>
        <w:t>الف</w:t>
      </w:r>
      <w:r>
        <w:rPr>
          <w:rtl/>
          <w:lang w:bidi="fa-IR"/>
        </w:rPr>
        <w:t>) فرا</w:t>
      </w:r>
      <w:r>
        <w:rPr>
          <w:rFonts w:hint="cs"/>
          <w:rtl/>
          <w:lang w:bidi="fa-IR"/>
        </w:rPr>
        <w:t>ی</w:t>
      </w:r>
      <w:r>
        <w:rPr>
          <w:rFonts w:hint="eastAsia"/>
          <w:rtl/>
          <w:lang w:bidi="fa-IR"/>
        </w:rPr>
        <w:t>ندها</w:t>
      </w:r>
      <w:r>
        <w:rPr>
          <w:rFonts w:hint="cs"/>
          <w:rtl/>
          <w:lang w:bidi="fa-IR"/>
        </w:rPr>
        <w:t>ی</w:t>
      </w:r>
      <w:r>
        <w:rPr>
          <w:rtl/>
          <w:lang w:bidi="fa-IR"/>
        </w:rPr>
        <w:t xml:space="preserve"> اجرا</w:t>
      </w:r>
      <w:r>
        <w:rPr>
          <w:rFonts w:hint="cs"/>
          <w:rtl/>
          <w:lang w:bidi="fa-IR"/>
        </w:rPr>
        <w:t>یی</w:t>
      </w:r>
      <w:r>
        <w:rPr>
          <w:rtl/>
          <w:lang w:bidi="fa-IR"/>
        </w:rPr>
        <w:t>: (مانند شناسا</w:t>
      </w:r>
      <w:r>
        <w:rPr>
          <w:rFonts w:hint="cs"/>
          <w:rtl/>
          <w:lang w:bidi="fa-IR"/>
        </w:rPr>
        <w:t>یی</w:t>
      </w:r>
      <w:r>
        <w:rPr>
          <w:rFonts w:hint="eastAsia"/>
          <w:rtl/>
          <w:lang w:bidi="fa-IR"/>
        </w:rPr>
        <w:t>،</w:t>
      </w:r>
      <w:r>
        <w:rPr>
          <w:rtl/>
          <w:lang w:bidi="fa-IR"/>
        </w:rPr>
        <w:t xml:space="preserve"> رهگ</w:t>
      </w:r>
      <w:r>
        <w:rPr>
          <w:rFonts w:hint="cs"/>
          <w:rtl/>
          <w:lang w:bidi="fa-IR"/>
        </w:rPr>
        <w:t>ی</w:t>
      </w:r>
      <w:r>
        <w:rPr>
          <w:rFonts w:hint="eastAsia"/>
          <w:rtl/>
          <w:lang w:bidi="fa-IR"/>
        </w:rPr>
        <w:t>ر</w:t>
      </w:r>
      <w:r>
        <w:rPr>
          <w:rFonts w:hint="cs"/>
          <w:rtl/>
          <w:lang w:bidi="fa-IR"/>
        </w:rPr>
        <w:t>ی</w:t>
      </w:r>
      <w:r>
        <w:rPr>
          <w:rtl/>
          <w:lang w:bidi="fa-IR"/>
        </w:rPr>
        <w:t xml:space="preserve"> و مقابله) فرا</w:t>
      </w:r>
      <w:r>
        <w:rPr>
          <w:rFonts w:hint="cs"/>
          <w:rtl/>
          <w:lang w:bidi="fa-IR"/>
        </w:rPr>
        <w:t>ی</w:t>
      </w:r>
      <w:r>
        <w:rPr>
          <w:rFonts w:hint="eastAsia"/>
          <w:rtl/>
          <w:lang w:bidi="fa-IR"/>
        </w:rPr>
        <w:t>ندها</w:t>
      </w:r>
      <w:r>
        <w:rPr>
          <w:rFonts w:hint="cs"/>
          <w:rtl/>
          <w:lang w:bidi="fa-IR"/>
        </w:rPr>
        <w:t>ی</w:t>
      </w:r>
      <w:r>
        <w:rPr>
          <w:rtl/>
          <w:lang w:bidi="fa-IR"/>
        </w:rPr>
        <w:t xml:space="preserve">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بحران </w:t>
      </w:r>
    </w:p>
    <w:p w14:paraId="5EE7E69C" w14:textId="77777777" w:rsidR="001B1E4C" w:rsidRDefault="001B1E4C" w:rsidP="00E9753D">
      <w:pPr>
        <w:rPr>
          <w:rtl/>
          <w:lang w:bidi="fa-IR"/>
        </w:rPr>
      </w:pPr>
      <w:r>
        <w:rPr>
          <w:rFonts w:hint="eastAsia"/>
          <w:rtl/>
          <w:lang w:bidi="fa-IR"/>
        </w:rPr>
        <w:t>ب</w:t>
      </w:r>
      <w:r>
        <w:rPr>
          <w:rtl/>
          <w:lang w:bidi="fa-IR"/>
        </w:rPr>
        <w:t>) استانداردساز</w:t>
      </w:r>
      <w:r>
        <w:rPr>
          <w:rFonts w:hint="cs"/>
          <w:rtl/>
          <w:lang w:bidi="fa-IR"/>
        </w:rPr>
        <w:t>ی</w:t>
      </w:r>
      <w:r>
        <w:rPr>
          <w:rtl/>
          <w:lang w:bidi="fa-IR"/>
        </w:rPr>
        <w:t xml:space="preserve"> کل</w:t>
      </w:r>
      <w:r>
        <w:rPr>
          <w:rFonts w:hint="cs"/>
          <w:rtl/>
          <w:lang w:bidi="fa-IR"/>
        </w:rPr>
        <w:t>ی</w:t>
      </w:r>
      <w:r>
        <w:rPr>
          <w:rFonts w:hint="eastAsia"/>
          <w:rtl/>
          <w:lang w:bidi="fa-IR"/>
        </w:rPr>
        <w:t>ه</w:t>
      </w:r>
      <w:r>
        <w:rPr>
          <w:rtl/>
          <w:lang w:bidi="fa-IR"/>
        </w:rPr>
        <w:t xml:space="preserve"> پروتکل‌ها</w:t>
      </w:r>
    </w:p>
    <w:p w14:paraId="32B78870" w14:textId="77777777" w:rsidR="001B1E4C" w:rsidRDefault="001B1E4C" w:rsidP="00E9753D">
      <w:pPr>
        <w:rPr>
          <w:rtl/>
          <w:lang w:bidi="fa-IR"/>
        </w:rPr>
      </w:pPr>
      <w:r>
        <w:rPr>
          <w:rFonts w:hint="eastAsia"/>
          <w:rtl/>
          <w:lang w:bidi="fa-IR"/>
        </w:rPr>
        <w:t>ج</w:t>
      </w:r>
      <w:r>
        <w:rPr>
          <w:rtl/>
          <w:lang w:bidi="fa-IR"/>
        </w:rPr>
        <w:t>) کارا</w:t>
      </w:r>
      <w:r>
        <w:rPr>
          <w:rFonts w:hint="cs"/>
          <w:rtl/>
          <w:lang w:bidi="fa-IR"/>
        </w:rPr>
        <w:t>یی</w:t>
      </w:r>
      <w:r>
        <w:rPr>
          <w:rtl/>
          <w:lang w:bidi="fa-IR"/>
        </w:rPr>
        <w:t xml:space="preserve"> فرا</w:t>
      </w:r>
      <w:r>
        <w:rPr>
          <w:rFonts w:hint="cs"/>
          <w:rtl/>
          <w:lang w:bidi="fa-IR"/>
        </w:rPr>
        <w:t>ی</w:t>
      </w:r>
      <w:r>
        <w:rPr>
          <w:rFonts w:hint="eastAsia"/>
          <w:rtl/>
          <w:lang w:bidi="fa-IR"/>
        </w:rPr>
        <w:t>ندها</w:t>
      </w:r>
      <w:r>
        <w:rPr>
          <w:rtl/>
          <w:lang w:bidi="fa-IR"/>
        </w:rPr>
        <w:t>:  کاهش چرخه کشف تا انهدام و مق</w:t>
      </w:r>
      <w:r>
        <w:rPr>
          <w:rFonts w:hint="eastAsia"/>
          <w:rtl/>
          <w:lang w:bidi="fa-IR"/>
        </w:rPr>
        <w:t>ابله</w:t>
      </w:r>
    </w:p>
    <w:p w14:paraId="2E065995" w14:textId="77777777" w:rsidR="001B1E4C" w:rsidRDefault="001B1E4C" w:rsidP="00E9753D">
      <w:pPr>
        <w:rPr>
          <w:rtl/>
          <w:lang w:bidi="fa-IR"/>
        </w:rPr>
      </w:pPr>
      <w:r>
        <w:rPr>
          <w:rFonts w:hint="eastAsia"/>
          <w:rtl/>
          <w:lang w:bidi="fa-IR"/>
        </w:rPr>
        <w:t>د</w:t>
      </w:r>
      <w:r>
        <w:rPr>
          <w:rtl/>
          <w:lang w:bidi="fa-IR"/>
        </w:rPr>
        <w:t>)بهبود مستمر: استفاده از شب</w:t>
      </w:r>
      <w:r>
        <w:rPr>
          <w:rFonts w:hint="cs"/>
          <w:rtl/>
          <w:lang w:bidi="fa-IR"/>
        </w:rPr>
        <w:t>ی</w:t>
      </w:r>
      <w:r>
        <w:rPr>
          <w:rFonts w:hint="eastAsia"/>
          <w:rtl/>
          <w:lang w:bidi="fa-IR"/>
        </w:rPr>
        <w:t>ه‌ساز</w:t>
      </w:r>
      <w:r>
        <w:rPr>
          <w:rFonts w:hint="cs"/>
          <w:rtl/>
          <w:lang w:bidi="fa-IR"/>
        </w:rPr>
        <w:t>ی</w:t>
      </w:r>
      <w:r>
        <w:rPr>
          <w:rtl/>
          <w:lang w:bidi="fa-IR"/>
        </w:rPr>
        <w:t xml:space="preserve"> و مانورها</w:t>
      </w:r>
      <w:r>
        <w:rPr>
          <w:rFonts w:hint="cs"/>
          <w:rtl/>
          <w:lang w:bidi="fa-IR"/>
        </w:rPr>
        <w:t>ی</w:t>
      </w:r>
      <w:r>
        <w:rPr>
          <w:rtl/>
          <w:lang w:bidi="fa-IR"/>
        </w:rPr>
        <w:t xml:space="preserve"> منظم </w:t>
      </w:r>
    </w:p>
    <w:p w14:paraId="5C5F77A0" w14:textId="77777777" w:rsidR="001B1E4C" w:rsidRDefault="001B1E4C" w:rsidP="00E9753D">
      <w:pPr>
        <w:rPr>
          <w:rtl/>
          <w:lang w:bidi="fa-IR"/>
        </w:rPr>
      </w:pPr>
      <w:r>
        <w:rPr>
          <w:rtl/>
          <w:lang w:bidi="fa-IR"/>
        </w:rPr>
        <w:t>4-به نظر حضرتعال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رشد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(آموزش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سازمان</w:t>
      </w:r>
      <w:r>
        <w:rPr>
          <w:rFonts w:hint="cs"/>
          <w:rtl/>
          <w:lang w:bidi="fa-IR"/>
        </w:rPr>
        <w:t>ی</w:t>
      </w:r>
      <w:r>
        <w:rPr>
          <w:rFonts w:hint="eastAsia"/>
          <w:rtl/>
          <w:lang w:bidi="fa-IR"/>
        </w:rPr>
        <w:t>،توسعه</w:t>
      </w:r>
      <w:r>
        <w:rPr>
          <w:rtl/>
          <w:lang w:bidi="fa-IR"/>
        </w:rPr>
        <w:t xml:space="preserve"> شا</w:t>
      </w:r>
      <w:r>
        <w:rPr>
          <w:rFonts w:hint="cs"/>
          <w:rtl/>
          <w:lang w:bidi="fa-IR"/>
        </w:rPr>
        <w:t>ی</w:t>
      </w:r>
      <w:r>
        <w:rPr>
          <w:rFonts w:hint="eastAsia"/>
          <w:rtl/>
          <w:lang w:bidi="fa-IR"/>
        </w:rPr>
        <w:t>ستگ</w:t>
      </w:r>
      <w:r>
        <w:rPr>
          <w:rFonts w:hint="cs"/>
          <w:rtl/>
          <w:lang w:bidi="fa-IR"/>
        </w:rPr>
        <w:t>ی</w:t>
      </w:r>
      <w:r>
        <w:rPr>
          <w:rtl/>
          <w:lang w:bidi="fa-IR"/>
        </w:rPr>
        <w:t xml:space="preserve"> ها،توانمند ساز</w:t>
      </w:r>
      <w:r>
        <w:rPr>
          <w:rFonts w:hint="cs"/>
          <w:rtl/>
          <w:lang w:bidi="fa-IR"/>
        </w:rPr>
        <w:t>ی</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و ...)کدام اند؟</w:t>
      </w:r>
    </w:p>
    <w:p w14:paraId="16E291AD" w14:textId="77777777" w:rsidR="001B1E4C" w:rsidRDefault="001B1E4C" w:rsidP="00E9753D">
      <w:pPr>
        <w:rPr>
          <w:rtl/>
          <w:lang w:bidi="fa-IR"/>
        </w:rPr>
      </w:pPr>
      <w:r>
        <w:rPr>
          <w:rFonts w:hint="eastAsia"/>
          <w:rtl/>
          <w:lang w:bidi="fa-IR"/>
        </w:rPr>
        <w:t>الف</w:t>
      </w:r>
      <w:r>
        <w:rPr>
          <w:rtl/>
          <w:lang w:bidi="fa-IR"/>
        </w:rPr>
        <w:t xml:space="preserve">) آموزش </w:t>
      </w:r>
    </w:p>
    <w:p w14:paraId="51ECDA31" w14:textId="77777777" w:rsidR="001B1E4C" w:rsidRDefault="001B1E4C" w:rsidP="00E9753D">
      <w:pPr>
        <w:rPr>
          <w:rtl/>
          <w:lang w:bidi="fa-IR"/>
        </w:rPr>
      </w:pPr>
      <w:r>
        <w:rPr>
          <w:rFonts w:hint="eastAsia"/>
          <w:rtl/>
          <w:lang w:bidi="fa-IR"/>
        </w:rPr>
        <w:t>ب</w:t>
      </w:r>
      <w:r>
        <w:rPr>
          <w:rtl/>
          <w:lang w:bidi="fa-IR"/>
        </w:rPr>
        <w:t xml:space="preserve">)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سازمان</w:t>
      </w:r>
      <w:r>
        <w:rPr>
          <w:rFonts w:hint="cs"/>
          <w:rtl/>
          <w:lang w:bidi="fa-IR"/>
        </w:rPr>
        <w:t>ی</w:t>
      </w:r>
      <w:r>
        <w:rPr>
          <w:rtl/>
          <w:lang w:bidi="fa-IR"/>
        </w:rPr>
        <w:t xml:space="preserve"> </w:t>
      </w:r>
    </w:p>
    <w:p w14:paraId="5DBB9209" w14:textId="77777777" w:rsidR="001B1E4C" w:rsidRDefault="001B1E4C" w:rsidP="00E9753D">
      <w:pPr>
        <w:rPr>
          <w:rtl/>
          <w:lang w:bidi="fa-IR"/>
        </w:rPr>
      </w:pPr>
      <w:r>
        <w:rPr>
          <w:rFonts w:hint="eastAsia"/>
          <w:rtl/>
          <w:lang w:bidi="fa-IR"/>
        </w:rPr>
        <w:t>ج</w:t>
      </w:r>
      <w:r>
        <w:rPr>
          <w:rtl/>
          <w:lang w:bidi="fa-IR"/>
        </w:rPr>
        <w:t>)توسعه شا</w:t>
      </w:r>
      <w:r>
        <w:rPr>
          <w:rFonts w:hint="cs"/>
          <w:rtl/>
          <w:lang w:bidi="fa-IR"/>
        </w:rPr>
        <w:t>ی</w:t>
      </w:r>
      <w:r>
        <w:rPr>
          <w:rFonts w:hint="eastAsia"/>
          <w:rtl/>
          <w:lang w:bidi="fa-IR"/>
        </w:rPr>
        <w:t>ستگ</w:t>
      </w:r>
      <w:r>
        <w:rPr>
          <w:rFonts w:hint="cs"/>
          <w:rtl/>
          <w:lang w:bidi="fa-IR"/>
        </w:rPr>
        <w:t>ی</w:t>
      </w:r>
      <w:r>
        <w:rPr>
          <w:rtl/>
          <w:lang w:bidi="fa-IR"/>
        </w:rPr>
        <w:t xml:space="preserve"> ارتقا شغل</w:t>
      </w:r>
      <w:r>
        <w:rPr>
          <w:rFonts w:hint="cs"/>
          <w:rtl/>
          <w:lang w:bidi="fa-IR"/>
        </w:rPr>
        <w:t>ی</w:t>
      </w:r>
      <w:r>
        <w:rPr>
          <w:rtl/>
          <w:lang w:bidi="fa-IR"/>
        </w:rPr>
        <w:t xml:space="preserve"> بر اساس شا</w:t>
      </w:r>
      <w:r>
        <w:rPr>
          <w:rFonts w:hint="cs"/>
          <w:rtl/>
          <w:lang w:bidi="fa-IR"/>
        </w:rPr>
        <w:t>ی</w:t>
      </w:r>
      <w:r>
        <w:rPr>
          <w:rFonts w:hint="eastAsia"/>
          <w:rtl/>
          <w:lang w:bidi="fa-IR"/>
        </w:rPr>
        <w:t>ستگ</w:t>
      </w:r>
      <w:r>
        <w:rPr>
          <w:rFonts w:hint="cs"/>
          <w:rtl/>
          <w:lang w:bidi="fa-IR"/>
        </w:rPr>
        <w:t>ی</w:t>
      </w:r>
      <w:r>
        <w:rPr>
          <w:rtl/>
          <w:lang w:bidi="fa-IR"/>
        </w:rPr>
        <w:t xml:space="preserve"> </w:t>
      </w:r>
    </w:p>
    <w:p w14:paraId="6B37A537" w14:textId="77777777" w:rsidR="001B1E4C" w:rsidRDefault="001B1E4C" w:rsidP="00E9753D">
      <w:pPr>
        <w:rPr>
          <w:rtl/>
          <w:lang w:bidi="fa-IR"/>
        </w:rPr>
      </w:pPr>
      <w:r>
        <w:rPr>
          <w:rFonts w:hint="eastAsia"/>
          <w:rtl/>
          <w:lang w:bidi="fa-IR"/>
        </w:rPr>
        <w:t>د</w:t>
      </w:r>
      <w:r>
        <w:rPr>
          <w:rtl/>
          <w:lang w:bidi="fa-IR"/>
        </w:rPr>
        <w:t>)توانمندساز</w:t>
      </w:r>
      <w:r>
        <w:rPr>
          <w:rFonts w:hint="cs"/>
          <w:rtl/>
          <w:lang w:bidi="fa-IR"/>
        </w:rPr>
        <w:t>ی</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(ا</w:t>
      </w:r>
      <w:r>
        <w:rPr>
          <w:rFonts w:hint="cs"/>
          <w:rtl/>
          <w:lang w:bidi="fa-IR"/>
        </w:rPr>
        <w:t>ی</w:t>
      </w:r>
      <w:r>
        <w:rPr>
          <w:rFonts w:hint="eastAsia"/>
          <w:rtl/>
          <w:lang w:bidi="fa-IR"/>
        </w:rPr>
        <w:t>جاد</w:t>
      </w:r>
      <w:r>
        <w:rPr>
          <w:rtl/>
          <w:lang w:bidi="fa-IR"/>
        </w:rPr>
        <w:t xml:space="preserve"> انگ</w:t>
      </w:r>
      <w:r>
        <w:rPr>
          <w:rFonts w:hint="cs"/>
          <w:rtl/>
          <w:lang w:bidi="fa-IR"/>
        </w:rPr>
        <w:t>ی</w:t>
      </w:r>
      <w:r>
        <w:rPr>
          <w:rFonts w:hint="eastAsia"/>
          <w:rtl/>
          <w:lang w:bidi="fa-IR"/>
        </w:rPr>
        <w:t>زه</w:t>
      </w:r>
      <w:r>
        <w:rPr>
          <w:rtl/>
          <w:lang w:bidi="fa-IR"/>
        </w:rPr>
        <w:t>)</w:t>
      </w:r>
    </w:p>
    <w:p w14:paraId="418F12B4" w14:textId="77777777" w:rsidR="001B1E4C" w:rsidRDefault="001B1E4C" w:rsidP="00E9753D">
      <w:pPr>
        <w:rPr>
          <w:rtl/>
          <w:lang w:bidi="fa-IR"/>
        </w:rPr>
      </w:pPr>
      <w:r>
        <w:rPr>
          <w:rtl/>
          <w:lang w:bidi="fa-IR"/>
        </w:rPr>
        <w:t>۵- به نظر حضرتعال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منابع(منابع انسان</w:t>
      </w:r>
      <w:r>
        <w:rPr>
          <w:rFonts w:hint="cs"/>
          <w:rtl/>
          <w:lang w:bidi="fa-IR"/>
        </w:rPr>
        <w:t>ی</w:t>
      </w:r>
      <w:r>
        <w:rPr>
          <w:rFonts w:hint="eastAsia"/>
          <w:rtl/>
          <w:lang w:bidi="fa-IR"/>
        </w:rPr>
        <w:t>،منابع</w:t>
      </w:r>
      <w:r>
        <w:rPr>
          <w:rtl/>
          <w:lang w:bidi="fa-IR"/>
        </w:rPr>
        <w:t xml:space="preserve"> مال</w:t>
      </w:r>
      <w:r>
        <w:rPr>
          <w:rFonts w:hint="cs"/>
          <w:rtl/>
          <w:lang w:bidi="fa-IR"/>
        </w:rPr>
        <w:t>ی</w:t>
      </w:r>
      <w:r>
        <w:rPr>
          <w:rFonts w:hint="eastAsia"/>
          <w:rtl/>
          <w:lang w:bidi="fa-IR"/>
        </w:rPr>
        <w:t>،منابع</w:t>
      </w:r>
      <w:r>
        <w:rPr>
          <w:rtl/>
          <w:lang w:bidi="fa-IR"/>
        </w:rPr>
        <w:t xml:space="preserve"> تجه</w:t>
      </w:r>
      <w:r>
        <w:rPr>
          <w:rFonts w:hint="cs"/>
          <w:rtl/>
          <w:lang w:bidi="fa-IR"/>
        </w:rPr>
        <w:t>ی</w:t>
      </w:r>
      <w:r>
        <w:rPr>
          <w:rFonts w:hint="eastAsia"/>
          <w:rtl/>
          <w:lang w:bidi="fa-IR"/>
        </w:rPr>
        <w:t>زات</w:t>
      </w:r>
      <w:r>
        <w:rPr>
          <w:rFonts w:hint="cs"/>
          <w:rtl/>
          <w:lang w:bidi="fa-IR"/>
        </w:rPr>
        <w:t>ی</w:t>
      </w:r>
      <w:r>
        <w:rPr>
          <w:rtl/>
          <w:lang w:bidi="fa-IR"/>
        </w:rPr>
        <w:t xml:space="preserve"> و فناورانه،مد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و تخص</w:t>
      </w:r>
      <w:r>
        <w:rPr>
          <w:rFonts w:hint="cs"/>
          <w:rtl/>
          <w:lang w:bidi="fa-IR"/>
        </w:rPr>
        <w:t>ی</w:t>
      </w:r>
      <w:r>
        <w:rPr>
          <w:rFonts w:hint="eastAsia"/>
          <w:rtl/>
          <w:lang w:bidi="fa-IR"/>
        </w:rPr>
        <w:t>ص</w:t>
      </w:r>
      <w:r>
        <w:rPr>
          <w:rtl/>
          <w:lang w:bidi="fa-IR"/>
        </w:rPr>
        <w:t xml:space="preserve"> منابع و...) کدام اند؟</w:t>
      </w:r>
    </w:p>
    <w:p w14:paraId="26496A00" w14:textId="77777777" w:rsidR="001B1E4C" w:rsidRDefault="001B1E4C" w:rsidP="00E9753D">
      <w:pPr>
        <w:rPr>
          <w:rtl/>
          <w:lang w:bidi="fa-IR"/>
        </w:rPr>
      </w:pPr>
      <w:r>
        <w:rPr>
          <w:rFonts w:hint="eastAsia"/>
          <w:rtl/>
          <w:lang w:bidi="fa-IR"/>
        </w:rPr>
        <w:t>الف</w:t>
      </w:r>
      <w:r>
        <w:rPr>
          <w:rtl/>
          <w:lang w:bidi="fa-IR"/>
        </w:rPr>
        <w:t>)منابع انسان</w:t>
      </w:r>
      <w:r>
        <w:rPr>
          <w:rFonts w:hint="cs"/>
          <w:rtl/>
          <w:lang w:bidi="fa-IR"/>
        </w:rPr>
        <w:t>ی</w:t>
      </w:r>
      <w:r>
        <w:rPr>
          <w:rtl/>
          <w:lang w:bidi="fa-IR"/>
        </w:rPr>
        <w:t xml:space="preserve"> </w:t>
      </w:r>
    </w:p>
    <w:p w14:paraId="3AAF1C69" w14:textId="77777777" w:rsidR="001B1E4C" w:rsidRDefault="001B1E4C" w:rsidP="00E9753D">
      <w:pPr>
        <w:rPr>
          <w:rtl/>
          <w:lang w:bidi="fa-IR"/>
        </w:rPr>
      </w:pPr>
      <w:r>
        <w:rPr>
          <w:rFonts w:hint="eastAsia"/>
          <w:rtl/>
          <w:lang w:bidi="fa-IR"/>
        </w:rPr>
        <w:t>ب</w:t>
      </w:r>
      <w:r>
        <w:rPr>
          <w:rtl/>
          <w:lang w:bidi="fa-IR"/>
        </w:rPr>
        <w:t>) منابع مال</w:t>
      </w:r>
      <w:r>
        <w:rPr>
          <w:rFonts w:hint="cs"/>
          <w:rtl/>
          <w:lang w:bidi="fa-IR"/>
        </w:rPr>
        <w:t>ی</w:t>
      </w:r>
      <w:r>
        <w:rPr>
          <w:rtl/>
          <w:lang w:bidi="fa-IR"/>
        </w:rPr>
        <w:t xml:space="preserve"> </w:t>
      </w:r>
    </w:p>
    <w:p w14:paraId="130C8585" w14:textId="77777777" w:rsidR="001B1E4C" w:rsidRDefault="001B1E4C" w:rsidP="00E9753D">
      <w:pPr>
        <w:rPr>
          <w:rtl/>
          <w:lang w:bidi="fa-IR"/>
        </w:rPr>
      </w:pPr>
      <w:r>
        <w:rPr>
          <w:rFonts w:hint="eastAsia"/>
          <w:rtl/>
          <w:lang w:bidi="fa-IR"/>
        </w:rPr>
        <w:t>ج</w:t>
      </w:r>
      <w:r>
        <w:rPr>
          <w:rtl/>
          <w:lang w:bidi="fa-IR"/>
        </w:rPr>
        <w:t>)منابع تجه</w:t>
      </w:r>
      <w:r>
        <w:rPr>
          <w:rFonts w:hint="cs"/>
          <w:rtl/>
          <w:lang w:bidi="fa-IR"/>
        </w:rPr>
        <w:t>ی</w:t>
      </w:r>
      <w:r>
        <w:rPr>
          <w:rFonts w:hint="eastAsia"/>
          <w:rtl/>
          <w:lang w:bidi="fa-IR"/>
        </w:rPr>
        <w:t>زات</w:t>
      </w:r>
      <w:r>
        <w:rPr>
          <w:rFonts w:hint="cs"/>
          <w:rtl/>
          <w:lang w:bidi="fa-IR"/>
        </w:rPr>
        <w:t>ی</w:t>
      </w:r>
      <w:r>
        <w:rPr>
          <w:rtl/>
          <w:lang w:bidi="fa-IR"/>
        </w:rPr>
        <w:t xml:space="preserve"> </w:t>
      </w:r>
    </w:p>
    <w:p w14:paraId="667F1AF4" w14:textId="77777777" w:rsidR="001B1E4C" w:rsidRDefault="001B1E4C" w:rsidP="00E9753D">
      <w:pPr>
        <w:rPr>
          <w:rtl/>
          <w:lang w:bidi="fa-IR"/>
        </w:rPr>
      </w:pPr>
      <w:r>
        <w:rPr>
          <w:rFonts w:hint="eastAsia"/>
          <w:rtl/>
          <w:lang w:bidi="fa-IR"/>
        </w:rPr>
        <w:t>د</w:t>
      </w:r>
      <w:r>
        <w:rPr>
          <w:rtl/>
          <w:lang w:bidi="fa-IR"/>
        </w:rPr>
        <w:t>) فناور</w:t>
      </w:r>
      <w:r>
        <w:rPr>
          <w:rFonts w:hint="cs"/>
          <w:rtl/>
          <w:lang w:bidi="fa-IR"/>
        </w:rPr>
        <w:t>ی</w:t>
      </w:r>
      <w:r>
        <w:rPr>
          <w:rtl/>
          <w:lang w:bidi="fa-IR"/>
        </w:rPr>
        <w:t xml:space="preserve"> مد</w:t>
      </w:r>
      <w:r>
        <w:rPr>
          <w:rFonts w:hint="cs"/>
          <w:rtl/>
          <w:lang w:bidi="fa-IR"/>
        </w:rPr>
        <w:t>ی</w:t>
      </w:r>
      <w:r>
        <w:rPr>
          <w:rFonts w:hint="eastAsia"/>
          <w:rtl/>
          <w:lang w:bidi="fa-IR"/>
        </w:rPr>
        <w:t>ر</w:t>
      </w:r>
      <w:r>
        <w:rPr>
          <w:rFonts w:hint="cs"/>
          <w:rtl/>
          <w:lang w:bidi="fa-IR"/>
        </w:rPr>
        <w:t>ی</w:t>
      </w:r>
      <w:r>
        <w:rPr>
          <w:rFonts w:hint="eastAsia"/>
          <w:rtl/>
          <w:lang w:bidi="fa-IR"/>
        </w:rPr>
        <w:t>ت</w:t>
      </w:r>
      <w:r>
        <w:rPr>
          <w:rFonts w:hint="cs"/>
          <w:rtl/>
          <w:lang w:bidi="fa-IR"/>
        </w:rPr>
        <w:t>ی</w:t>
      </w:r>
    </w:p>
    <w:p w14:paraId="16D4507E" w14:textId="77777777" w:rsidR="001B1E4C" w:rsidRDefault="001B1E4C" w:rsidP="00E9753D">
      <w:pPr>
        <w:rPr>
          <w:rtl/>
          <w:lang w:bidi="fa-IR"/>
        </w:rPr>
      </w:pPr>
      <w:r>
        <w:rPr>
          <w:rtl/>
          <w:lang w:bidi="fa-IR"/>
        </w:rPr>
        <w:t>۶ -به نظر حضرتعال</w:t>
      </w:r>
      <w:r>
        <w:rPr>
          <w:rFonts w:hint="cs"/>
          <w:rtl/>
          <w:lang w:bidi="fa-IR"/>
        </w:rPr>
        <w:t>ی</w:t>
      </w:r>
      <w:r>
        <w:rPr>
          <w:rtl/>
          <w:lang w:bidi="fa-IR"/>
        </w:rPr>
        <w:t xml:space="preserve"> حوزهها</w:t>
      </w:r>
      <w:r>
        <w:rPr>
          <w:rFonts w:hint="cs"/>
          <w:rtl/>
          <w:lang w:bidi="fa-IR"/>
        </w:rPr>
        <w:t>ی</w:t>
      </w:r>
      <w:r>
        <w:rPr>
          <w:rtl/>
          <w:lang w:bidi="fa-IR"/>
        </w:rPr>
        <w:t xml:space="preserve"> د</w:t>
      </w:r>
      <w:r>
        <w:rPr>
          <w:rFonts w:hint="cs"/>
          <w:rtl/>
          <w:lang w:bidi="fa-IR"/>
        </w:rPr>
        <w:t>ی</w:t>
      </w:r>
      <w:r>
        <w:rPr>
          <w:rFonts w:hint="eastAsia"/>
          <w:rtl/>
          <w:lang w:bidi="fa-IR"/>
        </w:rPr>
        <w:t>گر</w:t>
      </w:r>
      <w:r>
        <w:rPr>
          <w:rFonts w:hint="cs"/>
          <w:rtl/>
          <w:lang w:bidi="fa-IR"/>
        </w:rPr>
        <w:t>ی</w:t>
      </w:r>
      <w:r>
        <w:rPr>
          <w:rtl/>
          <w:lang w:bidi="fa-IR"/>
        </w:rPr>
        <w:t xml:space="preserve"> برا</w:t>
      </w:r>
      <w:r>
        <w:rPr>
          <w:rFonts w:hint="cs"/>
          <w:rtl/>
          <w:lang w:bidi="fa-IR"/>
        </w:rPr>
        <w:t>ی</w:t>
      </w:r>
      <w:r>
        <w:rPr>
          <w:rtl/>
          <w:lang w:bidi="fa-IR"/>
        </w:rPr>
        <w:t xml:space="preserve"> شناسا</w:t>
      </w:r>
      <w:r>
        <w:rPr>
          <w:rFonts w:hint="cs"/>
          <w:rtl/>
          <w:lang w:bidi="fa-IR"/>
        </w:rPr>
        <w:t>یی</w:t>
      </w:r>
      <w:r>
        <w:rPr>
          <w:rtl/>
          <w:lang w:bidi="fa-IR"/>
        </w:rPr>
        <w:t xml:space="preserve"> ابعاد توسعه متوازن دفاع هوا</w:t>
      </w:r>
      <w:r>
        <w:rPr>
          <w:rFonts w:hint="cs"/>
          <w:rtl/>
          <w:lang w:bidi="fa-IR"/>
        </w:rPr>
        <w:t>یی</w:t>
      </w:r>
      <w:r>
        <w:rPr>
          <w:rtl/>
          <w:lang w:bidi="fa-IR"/>
        </w:rPr>
        <w:t xml:space="preserve"> غ</w:t>
      </w:r>
      <w:r>
        <w:rPr>
          <w:rFonts w:hint="cs"/>
          <w:rtl/>
          <w:lang w:bidi="fa-IR"/>
        </w:rPr>
        <w:t>ی</w:t>
      </w:r>
      <w:r>
        <w:rPr>
          <w:rFonts w:hint="eastAsia"/>
          <w:rtl/>
          <w:lang w:bidi="fa-IR"/>
        </w:rPr>
        <w:t>ر</w:t>
      </w:r>
      <w:r>
        <w:rPr>
          <w:rtl/>
          <w:lang w:bidi="fa-IR"/>
        </w:rPr>
        <w:t xml:space="preserve"> از حوزه ها</w:t>
      </w:r>
      <w:r>
        <w:rPr>
          <w:rFonts w:hint="cs"/>
          <w:rtl/>
          <w:lang w:bidi="fa-IR"/>
        </w:rPr>
        <w:t>ی</w:t>
      </w:r>
      <w:r>
        <w:rPr>
          <w:rtl/>
          <w:lang w:bidi="fa-IR"/>
        </w:rPr>
        <w:t xml:space="preserve"> بالا وجود دارند؟</w:t>
      </w:r>
    </w:p>
    <w:p w14:paraId="00C53DFD" w14:textId="77777777" w:rsidR="001B1E4C" w:rsidRDefault="001B1E4C" w:rsidP="00E9753D">
      <w:pPr>
        <w:rPr>
          <w:rtl/>
          <w:lang w:bidi="fa-IR"/>
        </w:rPr>
      </w:pPr>
      <w:r>
        <w:rPr>
          <w:rFonts w:hint="eastAsia"/>
          <w:rtl/>
          <w:lang w:bidi="fa-IR"/>
        </w:rPr>
        <w:t>الف</w:t>
      </w:r>
      <w:r>
        <w:rPr>
          <w:rtl/>
          <w:lang w:bidi="fa-IR"/>
        </w:rPr>
        <w:t>)حوزه اطلاعات</w:t>
      </w:r>
      <w:r>
        <w:rPr>
          <w:rFonts w:hint="cs"/>
          <w:rtl/>
          <w:lang w:bidi="fa-IR"/>
        </w:rPr>
        <w:t>ی</w:t>
      </w:r>
    </w:p>
    <w:p w14:paraId="394E512F" w14:textId="77777777" w:rsidR="001B1E4C" w:rsidRDefault="001B1E4C" w:rsidP="00E9753D">
      <w:pPr>
        <w:rPr>
          <w:rtl/>
          <w:lang w:bidi="fa-IR"/>
        </w:rPr>
      </w:pPr>
      <w:r>
        <w:rPr>
          <w:rtl/>
          <w:lang w:bidi="fa-IR"/>
        </w:rPr>
        <w:t xml:space="preserve"> ب)حوزه راهبرد </w:t>
      </w:r>
    </w:p>
    <w:p w14:paraId="4EA1D25C" w14:textId="77777777" w:rsidR="001B1E4C" w:rsidRDefault="001B1E4C" w:rsidP="00E9753D">
      <w:pPr>
        <w:rPr>
          <w:rtl/>
          <w:lang w:bidi="fa-IR"/>
        </w:rPr>
      </w:pPr>
      <w:r>
        <w:rPr>
          <w:rFonts w:hint="eastAsia"/>
          <w:rtl/>
          <w:lang w:bidi="fa-IR"/>
        </w:rPr>
        <w:t>ج</w:t>
      </w:r>
      <w:r>
        <w:rPr>
          <w:rtl/>
          <w:lang w:bidi="fa-IR"/>
        </w:rPr>
        <w:t>)حوزه پدافند غ</w:t>
      </w:r>
      <w:r>
        <w:rPr>
          <w:rFonts w:hint="cs"/>
          <w:rtl/>
          <w:lang w:bidi="fa-IR"/>
        </w:rPr>
        <w:t>ی</w:t>
      </w:r>
      <w:r>
        <w:rPr>
          <w:rFonts w:hint="eastAsia"/>
          <w:rtl/>
          <w:lang w:bidi="fa-IR"/>
        </w:rPr>
        <w:t>رعامل</w:t>
      </w:r>
    </w:p>
    <w:p w14:paraId="363E87A4" w14:textId="77777777" w:rsidR="001B1E4C" w:rsidRDefault="001B1E4C" w:rsidP="00E9753D">
      <w:pPr>
        <w:rPr>
          <w:rtl/>
          <w:lang w:bidi="fa-IR"/>
        </w:rPr>
      </w:pPr>
      <w:r>
        <w:rPr>
          <w:rFonts w:hint="eastAsia"/>
          <w:rtl/>
          <w:lang w:bidi="fa-IR"/>
        </w:rPr>
        <w:t>مصاحبه</w:t>
      </w:r>
      <w:r>
        <w:rPr>
          <w:rtl/>
          <w:lang w:bidi="fa-IR"/>
        </w:rPr>
        <w:t xml:space="preserve"> ششم</w:t>
      </w:r>
    </w:p>
    <w:p w14:paraId="175AC7E7" w14:textId="77777777" w:rsidR="001B1E4C" w:rsidRDefault="001B1E4C" w:rsidP="00E9753D">
      <w:pPr>
        <w:rPr>
          <w:rtl/>
          <w:lang w:bidi="fa-IR"/>
        </w:rPr>
      </w:pPr>
      <w:r>
        <w:rPr>
          <w:rtl/>
          <w:lang w:bidi="fa-IR"/>
        </w:rPr>
        <w:t>1- لطفا در صورت تما</w:t>
      </w:r>
      <w:r>
        <w:rPr>
          <w:rFonts w:hint="cs"/>
          <w:rtl/>
          <w:lang w:bidi="fa-IR"/>
        </w:rPr>
        <w:t>ی</w:t>
      </w:r>
      <w:r>
        <w:rPr>
          <w:rFonts w:hint="eastAsia"/>
          <w:rtl/>
          <w:lang w:bidi="fa-IR"/>
        </w:rPr>
        <w:t>ل</w:t>
      </w:r>
      <w:r>
        <w:rPr>
          <w:rtl/>
          <w:lang w:bidi="fa-IR"/>
        </w:rPr>
        <w:t xml:space="preserve"> سوابق مد</w:t>
      </w:r>
      <w:r>
        <w:rPr>
          <w:rFonts w:hint="cs"/>
          <w:rtl/>
          <w:lang w:bidi="fa-IR"/>
        </w:rPr>
        <w:t>ی</w:t>
      </w:r>
      <w:r>
        <w:rPr>
          <w:rFonts w:hint="eastAsia"/>
          <w:rtl/>
          <w:lang w:bidi="fa-IR"/>
        </w:rPr>
        <w:t>ر</w:t>
      </w:r>
      <w:r>
        <w:rPr>
          <w:rFonts w:hint="cs"/>
          <w:rtl/>
          <w:lang w:bidi="fa-IR"/>
        </w:rPr>
        <w:t>ی</w:t>
      </w:r>
      <w:r>
        <w:rPr>
          <w:rFonts w:hint="eastAsia"/>
          <w:rtl/>
          <w:lang w:bidi="fa-IR"/>
        </w:rPr>
        <w:t>ت</w:t>
      </w:r>
      <w:r>
        <w:rPr>
          <w:rFonts w:hint="cs"/>
          <w:rtl/>
          <w:lang w:bidi="fa-IR"/>
        </w:rPr>
        <w:t>ی</w:t>
      </w:r>
      <w:r>
        <w:rPr>
          <w:rtl/>
          <w:lang w:bidi="fa-IR"/>
        </w:rPr>
        <w:t xml:space="preserve"> و اجرا</w:t>
      </w:r>
      <w:r>
        <w:rPr>
          <w:rFonts w:hint="cs"/>
          <w:rtl/>
          <w:lang w:bidi="fa-IR"/>
        </w:rPr>
        <w:t>یی</w:t>
      </w:r>
      <w:r>
        <w:rPr>
          <w:rtl/>
          <w:lang w:bidi="fa-IR"/>
        </w:rPr>
        <w:t xml:space="preserve"> خود را مرقوم بفرما</w:t>
      </w:r>
      <w:r>
        <w:rPr>
          <w:rFonts w:hint="cs"/>
          <w:rtl/>
          <w:lang w:bidi="fa-IR"/>
        </w:rPr>
        <w:t>یی</w:t>
      </w:r>
      <w:r>
        <w:rPr>
          <w:rFonts w:hint="eastAsia"/>
          <w:rtl/>
          <w:lang w:bidi="fa-IR"/>
        </w:rPr>
        <w:t>د؟</w:t>
      </w:r>
    </w:p>
    <w:p w14:paraId="6A5D21E0" w14:textId="77777777" w:rsidR="001B1E4C" w:rsidRDefault="001B1E4C" w:rsidP="00E9753D">
      <w:pPr>
        <w:rPr>
          <w:rtl/>
          <w:lang w:bidi="fa-IR"/>
        </w:rPr>
      </w:pPr>
      <w:r>
        <w:rPr>
          <w:rFonts w:hint="eastAsia"/>
          <w:rtl/>
          <w:lang w:bidi="fa-IR"/>
        </w:rPr>
        <w:t>ا</w:t>
      </w:r>
      <w:r>
        <w:rPr>
          <w:rFonts w:hint="cs"/>
          <w:rtl/>
          <w:lang w:bidi="fa-IR"/>
        </w:rPr>
        <w:t>ی</w:t>
      </w:r>
      <w:r>
        <w:rPr>
          <w:rFonts w:hint="eastAsia"/>
          <w:rtl/>
          <w:lang w:bidi="fa-IR"/>
        </w:rPr>
        <w:t>نجانب</w:t>
      </w:r>
      <w:r>
        <w:rPr>
          <w:rtl/>
          <w:lang w:bidi="fa-IR"/>
        </w:rPr>
        <w:t xml:space="preserve"> ناخدا </w:t>
      </w:r>
      <w:r>
        <w:rPr>
          <w:rFonts w:hint="cs"/>
          <w:rtl/>
          <w:lang w:bidi="fa-IR"/>
        </w:rPr>
        <w:t>ی</w:t>
      </w:r>
      <w:r>
        <w:rPr>
          <w:rFonts w:hint="eastAsia"/>
          <w:rtl/>
          <w:lang w:bidi="fa-IR"/>
        </w:rPr>
        <w:t>کم</w:t>
      </w:r>
      <w:r>
        <w:rPr>
          <w:rtl/>
          <w:lang w:bidi="fa-IR"/>
        </w:rPr>
        <w:t xml:space="preserve"> ستاد حامد زارع</w:t>
      </w:r>
      <w:r>
        <w:rPr>
          <w:rFonts w:hint="cs"/>
          <w:rtl/>
          <w:lang w:bidi="fa-IR"/>
        </w:rPr>
        <w:t>ی</w:t>
      </w:r>
      <w:r>
        <w:rPr>
          <w:rtl/>
          <w:lang w:bidi="fa-IR"/>
        </w:rPr>
        <w:t xml:space="preserve"> ورود</w:t>
      </w:r>
      <w:r>
        <w:rPr>
          <w:rFonts w:hint="cs"/>
          <w:rtl/>
          <w:lang w:bidi="fa-IR"/>
        </w:rPr>
        <w:t>ی</w:t>
      </w:r>
      <w:r>
        <w:rPr>
          <w:rtl/>
          <w:lang w:bidi="fa-IR"/>
        </w:rPr>
        <w:t xml:space="preserve"> سال ۱۳۷۵ در رشته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و کم</w:t>
      </w:r>
      <w:r>
        <w:rPr>
          <w:rFonts w:hint="cs"/>
          <w:rtl/>
          <w:lang w:bidi="fa-IR"/>
        </w:rPr>
        <w:t>ی</w:t>
      </w:r>
      <w:r>
        <w:rPr>
          <w:rFonts w:hint="eastAsia"/>
          <w:rtl/>
          <w:lang w:bidi="fa-IR"/>
        </w:rPr>
        <w:t>سر</w:t>
      </w:r>
      <w:r>
        <w:rPr>
          <w:rtl/>
          <w:lang w:bidi="fa-IR"/>
        </w:rPr>
        <w:t xml:space="preserve"> در</w:t>
      </w:r>
      <w:r>
        <w:rPr>
          <w:rFonts w:hint="cs"/>
          <w:rtl/>
          <w:lang w:bidi="fa-IR"/>
        </w:rPr>
        <w:t>ی</w:t>
      </w:r>
      <w:r>
        <w:rPr>
          <w:rFonts w:hint="eastAsia"/>
          <w:rtl/>
          <w:lang w:bidi="fa-IR"/>
        </w:rPr>
        <w:t>ا</w:t>
      </w:r>
      <w:r>
        <w:rPr>
          <w:rFonts w:hint="cs"/>
          <w:rtl/>
          <w:lang w:bidi="fa-IR"/>
        </w:rPr>
        <w:t>یی</w:t>
      </w:r>
      <w:r>
        <w:rPr>
          <w:rtl/>
          <w:lang w:bidi="fa-IR"/>
        </w:rPr>
        <w:t xml:space="preserve"> دانشگاه در</w:t>
      </w:r>
      <w:r>
        <w:rPr>
          <w:rFonts w:hint="cs"/>
          <w:rtl/>
          <w:lang w:bidi="fa-IR"/>
        </w:rPr>
        <w:t>ی</w:t>
      </w:r>
      <w:r>
        <w:rPr>
          <w:rFonts w:hint="eastAsia"/>
          <w:rtl/>
          <w:lang w:bidi="fa-IR"/>
        </w:rPr>
        <w:t>ا</w:t>
      </w:r>
      <w:r>
        <w:rPr>
          <w:rFonts w:hint="cs"/>
          <w:rtl/>
          <w:lang w:bidi="fa-IR"/>
        </w:rPr>
        <w:t>ی</w:t>
      </w:r>
      <w:r>
        <w:rPr>
          <w:rtl/>
          <w:lang w:bidi="fa-IR"/>
        </w:rPr>
        <w:t xml:space="preserve"> امام خم</w:t>
      </w:r>
      <w:r>
        <w:rPr>
          <w:rFonts w:hint="cs"/>
          <w:rtl/>
          <w:lang w:bidi="fa-IR"/>
        </w:rPr>
        <w:t>ی</w:t>
      </w:r>
      <w:r>
        <w:rPr>
          <w:rFonts w:hint="eastAsia"/>
          <w:rtl/>
          <w:lang w:bidi="fa-IR"/>
        </w:rPr>
        <w:t>ن</w:t>
      </w:r>
      <w:r>
        <w:rPr>
          <w:rFonts w:hint="cs"/>
          <w:rtl/>
          <w:lang w:bidi="fa-IR"/>
        </w:rPr>
        <w:t>ی</w:t>
      </w:r>
      <w:r>
        <w:rPr>
          <w:rtl/>
          <w:lang w:bidi="fa-IR"/>
        </w:rPr>
        <w:t xml:space="preserve"> نوشهر هستم. بعد از دانش آموختگ</w:t>
      </w:r>
      <w:r>
        <w:rPr>
          <w:rFonts w:hint="cs"/>
          <w:rtl/>
          <w:lang w:bidi="fa-IR"/>
        </w:rPr>
        <w:t>ی</w:t>
      </w:r>
      <w:r>
        <w:rPr>
          <w:rtl/>
          <w:lang w:bidi="fa-IR"/>
        </w:rPr>
        <w:t xml:space="preserve"> در سال ۷۹ به پا</w:t>
      </w:r>
      <w:r>
        <w:rPr>
          <w:rFonts w:hint="cs"/>
          <w:rtl/>
          <w:lang w:bidi="fa-IR"/>
        </w:rPr>
        <w:t>ی</w:t>
      </w:r>
      <w:r>
        <w:rPr>
          <w:rFonts w:hint="eastAsia"/>
          <w:rtl/>
          <w:lang w:bidi="fa-IR"/>
        </w:rPr>
        <w:t>گاه</w:t>
      </w:r>
      <w:r>
        <w:rPr>
          <w:rtl/>
          <w:lang w:bidi="fa-IR"/>
        </w:rPr>
        <w:t xml:space="preserve"> در</w:t>
      </w:r>
      <w:r>
        <w:rPr>
          <w:rFonts w:hint="cs"/>
          <w:rtl/>
          <w:lang w:bidi="fa-IR"/>
        </w:rPr>
        <w:t>ی</w:t>
      </w:r>
      <w:r>
        <w:rPr>
          <w:rFonts w:hint="eastAsia"/>
          <w:rtl/>
          <w:lang w:bidi="fa-IR"/>
        </w:rPr>
        <w:t>ا</w:t>
      </w:r>
      <w:r>
        <w:rPr>
          <w:rFonts w:hint="cs"/>
          <w:rtl/>
          <w:lang w:bidi="fa-IR"/>
        </w:rPr>
        <w:t>یی</w:t>
      </w:r>
      <w:r>
        <w:rPr>
          <w:rtl/>
          <w:lang w:bidi="fa-IR"/>
        </w:rPr>
        <w:t xml:space="preserve"> جز</w:t>
      </w:r>
      <w:r>
        <w:rPr>
          <w:rFonts w:hint="cs"/>
          <w:rtl/>
          <w:lang w:bidi="fa-IR"/>
        </w:rPr>
        <w:t>ی</w:t>
      </w:r>
      <w:r>
        <w:rPr>
          <w:rFonts w:hint="eastAsia"/>
          <w:rtl/>
          <w:lang w:bidi="fa-IR"/>
        </w:rPr>
        <w:t>ره</w:t>
      </w:r>
      <w:r>
        <w:rPr>
          <w:rtl/>
          <w:lang w:bidi="fa-IR"/>
        </w:rPr>
        <w:t xml:space="preserve"> خارک منتقل شدم ومدت ۴ سال در دا</w:t>
      </w:r>
      <w:r>
        <w:rPr>
          <w:rFonts w:hint="cs"/>
          <w:rtl/>
          <w:lang w:bidi="fa-IR"/>
        </w:rPr>
        <w:t>ی</w:t>
      </w:r>
      <w:r>
        <w:rPr>
          <w:rFonts w:hint="eastAsia"/>
          <w:rtl/>
          <w:lang w:bidi="fa-IR"/>
        </w:rPr>
        <w:t>ره</w:t>
      </w:r>
      <w:r>
        <w:rPr>
          <w:rtl/>
          <w:lang w:bidi="fa-IR"/>
        </w:rPr>
        <w:t xml:space="preserve"> آماد و پشت</w:t>
      </w:r>
      <w:r>
        <w:rPr>
          <w:rFonts w:hint="cs"/>
          <w:rtl/>
          <w:lang w:bidi="fa-IR"/>
        </w:rPr>
        <w:t>ی</w:t>
      </w:r>
      <w:r>
        <w:rPr>
          <w:rFonts w:hint="eastAsia"/>
          <w:rtl/>
          <w:lang w:bidi="fa-IR"/>
        </w:rPr>
        <w:t>بان</w:t>
      </w:r>
      <w:r>
        <w:rPr>
          <w:rFonts w:hint="cs"/>
          <w:rtl/>
          <w:lang w:bidi="fa-IR"/>
        </w:rPr>
        <w:t>ی</w:t>
      </w:r>
      <w:r>
        <w:rPr>
          <w:rtl/>
          <w:lang w:bidi="fa-IR"/>
        </w:rPr>
        <w:t xml:space="preserve"> پا</w:t>
      </w:r>
      <w:r>
        <w:rPr>
          <w:rFonts w:hint="cs"/>
          <w:rtl/>
          <w:lang w:bidi="fa-IR"/>
        </w:rPr>
        <w:t>ی</w:t>
      </w:r>
      <w:r>
        <w:rPr>
          <w:rFonts w:hint="eastAsia"/>
          <w:rtl/>
          <w:lang w:bidi="fa-IR"/>
        </w:rPr>
        <w:t>گاه</w:t>
      </w:r>
      <w:r>
        <w:rPr>
          <w:rtl/>
          <w:lang w:bidi="fa-IR"/>
        </w:rPr>
        <w:t xml:space="preserve"> مذ</w:t>
      </w:r>
      <w:r>
        <w:rPr>
          <w:rFonts w:hint="eastAsia"/>
          <w:rtl/>
          <w:lang w:bidi="fa-IR"/>
        </w:rPr>
        <w:t>کور</w:t>
      </w:r>
      <w:r>
        <w:rPr>
          <w:rtl/>
          <w:lang w:bidi="fa-IR"/>
        </w:rPr>
        <w:t xml:space="preserve"> در سمت جانش</w:t>
      </w:r>
      <w:r>
        <w:rPr>
          <w:rFonts w:hint="cs"/>
          <w:rtl/>
          <w:lang w:bidi="fa-IR"/>
        </w:rPr>
        <w:t>ی</w:t>
      </w:r>
      <w:r>
        <w:rPr>
          <w:rFonts w:hint="eastAsia"/>
          <w:rtl/>
          <w:lang w:bidi="fa-IR"/>
        </w:rPr>
        <w:t>ن</w:t>
      </w:r>
      <w:r>
        <w:rPr>
          <w:rtl/>
          <w:lang w:bidi="fa-IR"/>
        </w:rPr>
        <w:t xml:space="preserve"> آماد و پشت</w:t>
      </w:r>
      <w:r>
        <w:rPr>
          <w:rFonts w:hint="cs"/>
          <w:rtl/>
          <w:lang w:bidi="fa-IR"/>
        </w:rPr>
        <w:t>ی</w:t>
      </w:r>
      <w:r>
        <w:rPr>
          <w:rFonts w:hint="eastAsia"/>
          <w:rtl/>
          <w:lang w:bidi="fa-IR"/>
        </w:rPr>
        <w:t>بان</w:t>
      </w:r>
      <w:r>
        <w:rPr>
          <w:rFonts w:hint="cs"/>
          <w:rtl/>
          <w:lang w:bidi="fa-IR"/>
        </w:rPr>
        <w:t>ی</w:t>
      </w:r>
      <w:r>
        <w:rPr>
          <w:rtl/>
          <w:lang w:bidi="fa-IR"/>
        </w:rPr>
        <w:t xml:space="preserve"> خدمت نمودم در سال ۱۳۸۳ به پا</w:t>
      </w:r>
      <w:r>
        <w:rPr>
          <w:rFonts w:hint="cs"/>
          <w:rtl/>
          <w:lang w:bidi="fa-IR"/>
        </w:rPr>
        <w:t>ی</w:t>
      </w:r>
      <w:r>
        <w:rPr>
          <w:rFonts w:hint="eastAsia"/>
          <w:rtl/>
          <w:lang w:bidi="fa-IR"/>
        </w:rPr>
        <w:t>گاه</w:t>
      </w:r>
      <w:r>
        <w:rPr>
          <w:rtl/>
          <w:lang w:bidi="fa-IR"/>
        </w:rPr>
        <w:t xml:space="preserve"> در</w:t>
      </w:r>
      <w:r>
        <w:rPr>
          <w:rFonts w:hint="cs"/>
          <w:rtl/>
          <w:lang w:bidi="fa-IR"/>
        </w:rPr>
        <w:t>ی</w:t>
      </w:r>
      <w:r>
        <w:rPr>
          <w:rFonts w:hint="eastAsia"/>
          <w:rtl/>
          <w:lang w:bidi="fa-IR"/>
        </w:rPr>
        <w:t>ا</w:t>
      </w:r>
      <w:r>
        <w:rPr>
          <w:rFonts w:hint="cs"/>
          <w:rtl/>
          <w:lang w:bidi="fa-IR"/>
        </w:rPr>
        <w:t>یی</w:t>
      </w:r>
      <w:r>
        <w:rPr>
          <w:rtl/>
          <w:lang w:bidi="fa-IR"/>
        </w:rPr>
        <w:t xml:space="preserve"> خرمشهر منتقل شدم.</w:t>
      </w:r>
    </w:p>
    <w:p w14:paraId="426C4FA1" w14:textId="77777777" w:rsidR="001B1E4C" w:rsidRDefault="001B1E4C" w:rsidP="00E9753D">
      <w:pPr>
        <w:rPr>
          <w:rtl/>
          <w:lang w:bidi="fa-IR"/>
        </w:rPr>
      </w:pPr>
      <w:r>
        <w:rPr>
          <w:rFonts w:hint="eastAsia"/>
          <w:rtl/>
          <w:lang w:bidi="fa-IR"/>
        </w:rPr>
        <w:t>دوره</w:t>
      </w:r>
      <w:r>
        <w:rPr>
          <w:rtl/>
          <w:lang w:bidi="fa-IR"/>
        </w:rPr>
        <w:t xml:space="preserve"> عال</w:t>
      </w:r>
      <w:r>
        <w:rPr>
          <w:rFonts w:hint="cs"/>
          <w:rtl/>
          <w:lang w:bidi="fa-IR"/>
        </w:rPr>
        <w:t>ی</w:t>
      </w:r>
      <w:r>
        <w:rPr>
          <w:rtl/>
          <w:lang w:bidi="fa-IR"/>
        </w:rPr>
        <w:t xml:space="preserve"> و همچن</w:t>
      </w:r>
      <w:r>
        <w:rPr>
          <w:rFonts w:hint="cs"/>
          <w:rtl/>
          <w:lang w:bidi="fa-IR"/>
        </w:rPr>
        <w:t>ی</w:t>
      </w:r>
      <w:r>
        <w:rPr>
          <w:rFonts w:hint="eastAsia"/>
          <w:rtl/>
          <w:lang w:bidi="fa-IR"/>
        </w:rPr>
        <w:t>ن</w:t>
      </w:r>
      <w:r>
        <w:rPr>
          <w:rtl/>
          <w:lang w:bidi="fa-IR"/>
        </w:rPr>
        <w:t xml:space="preserve"> دوره مقدمات</w:t>
      </w:r>
      <w:r>
        <w:rPr>
          <w:rFonts w:hint="cs"/>
          <w:rtl/>
          <w:lang w:bidi="fa-IR"/>
        </w:rPr>
        <w:t>ی</w:t>
      </w:r>
      <w:r>
        <w:rPr>
          <w:rtl/>
          <w:lang w:bidi="fa-IR"/>
        </w:rPr>
        <w:t xml:space="preserve"> را با رتبه </w:t>
      </w:r>
      <w:r>
        <w:rPr>
          <w:rFonts w:hint="cs"/>
          <w:rtl/>
          <w:lang w:bidi="fa-IR"/>
        </w:rPr>
        <w:t>ی</w:t>
      </w:r>
      <w:r>
        <w:rPr>
          <w:rFonts w:hint="eastAsia"/>
          <w:rtl/>
          <w:lang w:bidi="fa-IR"/>
        </w:rPr>
        <w:t>ک</w:t>
      </w:r>
      <w:r>
        <w:rPr>
          <w:rtl/>
          <w:lang w:bidi="fa-IR"/>
        </w:rPr>
        <w:t xml:space="preserve"> در دانشگاه نوشهر سپر</w:t>
      </w:r>
      <w:r>
        <w:rPr>
          <w:rFonts w:hint="cs"/>
          <w:rtl/>
          <w:lang w:bidi="fa-IR"/>
        </w:rPr>
        <w:t>ی</w:t>
      </w:r>
      <w:r>
        <w:rPr>
          <w:rtl/>
          <w:lang w:bidi="fa-IR"/>
        </w:rPr>
        <w:t xml:space="preserve"> کردم مدت ۹ سال در پا</w:t>
      </w:r>
      <w:r>
        <w:rPr>
          <w:rFonts w:hint="cs"/>
          <w:rtl/>
          <w:lang w:bidi="fa-IR"/>
        </w:rPr>
        <w:t>ی</w:t>
      </w:r>
      <w:r>
        <w:rPr>
          <w:rFonts w:hint="eastAsia"/>
          <w:rtl/>
          <w:lang w:bidi="fa-IR"/>
        </w:rPr>
        <w:t>گاه</w:t>
      </w:r>
      <w:r>
        <w:rPr>
          <w:rtl/>
          <w:lang w:bidi="fa-IR"/>
        </w:rPr>
        <w:t xml:space="preserve"> در</w:t>
      </w:r>
      <w:r>
        <w:rPr>
          <w:rFonts w:hint="cs"/>
          <w:rtl/>
          <w:lang w:bidi="fa-IR"/>
        </w:rPr>
        <w:t>ی</w:t>
      </w:r>
      <w:r>
        <w:rPr>
          <w:rFonts w:hint="eastAsia"/>
          <w:rtl/>
          <w:lang w:bidi="fa-IR"/>
        </w:rPr>
        <w:t>ا</w:t>
      </w:r>
      <w:r>
        <w:rPr>
          <w:rFonts w:hint="cs"/>
          <w:rtl/>
          <w:lang w:bidi="fa-IR"/>
        </w:rPr>
        <w:t>یی</w:t>
      </w:r>
      <w:r>
        <w:rPr>
          <w:rtl/>
          <w:lang w:bidi="fa-IR"/>
        </w:rPr>
        <w:t xml:space="preserve"> خرمشهر (</w:t>
      </w:r>
      <w:r>
        <w:rPr>
          <w:rFonts w:hint="cs"/>
          <w:rtl/>
          <w:lang w:bidi="fa-IR"/>
        </w:rPr>
        <w:t>ی</w:t>
      </w:r>
      <w:r>
        <w:rPr>
          <w:rFonts w:hint="eastAsia"/>
          <w:rtl/>
          <w:lang w:bidi="fa-IR"/>
        </w:rPr>
        <w:t>ک</w:t>
      </w:r>
      <w:r>
        <w:rPr>
          <w:rtl/>
          <w:lang w:bidi="fa-IR"/>
        </w:rPr>
        <w:t xml:space="preserve"> سال رئ</w:t>
      </w:r>
      <w:r>
        <w:rPr>
          <w:rFonts w:hint="cs"/>
          <w:rtl/>
          <w:lang w:bidi="fa-IR"/>
        </w:rPr>
        <w:t>ی</w:t>
      </w:r>
      <w:r>
        <w:rPr>
          <w:rFonts w:hint="eastAsia"/>
          <w:rtl/>
          <w:lang w:bidi="fa-IR"/>
        </w:rPr>
        <w:t>س</w:t>
      </w:r>
      <w:r>
        <w:rPr>
          <w:rtl/>
          <w:lang w:bidi="fa-IR"/>
        </w:rPr>
        <w:t xml:space="preserve"> مرکز آماد- ۵ سال رئ</w:t>
      </w:r>
      <w:r>
        <w:rPr>
          <w:rFonts w:hint="cs"/>
          <w:rtl/>
          <w:lang w:bidi="fa-IR"/>
        </w:rPr>
        <w:t>ی</w:t>
      </w:r>
      <w:r>
        <w:rPr>
          <w:rFonts w:hint="eastAsia"/>
          <w:rtl/>
          <w:lang w:bidi="fa-IR"/>
        </w:rPr>
        <w:t>س</w:t>
      </w:r>
      <w:r>
        <w:rPr>
          <w:rtl/>
          <w:lang w:bidi="fa-IR"/>
        </w:rPr>
        <w:t xml:space="preserve"> آماد و پشت</w:t>
      </w:r>
      <w:r>
        <w:rPr>
          <w:rFonts w:hint="cs"/>
          <w:rtl/>
          <w:lang w:bidi="fa-IR"/>
        </w:rPr>
        <w:t>ی</w:t>
      </w:r>
      <w:r>
        <w:rPr>
          <w:rFonts w:hint="eastAsia"/>
          <w:rtl/>
          <w:lang w:bidi="fa-IR"/>
        </w:rPr>
        <w:t>بان</w:t>
      </w:r>
      <w:r>
        <w:rPr>
          <w:rFonts w:hint="cs"/>
          <w:rtl/>
          <w:lang w:bidi="fa-IR"/>
        </w:rPr>
        <w:t>ی</w:t>
      </w:r>
      <w:r>
        <w:rPr>
          <w:rtl/>
          <w:lang w:bidi="fa-IR"/>
        </w:rPr>
        <w:t xml:space="preserve"> و ۳ س</w:t>
      </w:r>
      <w:r>
        <w:rPr>
          <w:rFonts w:hint="eastAsia"/>
          <w:rtl/>
          <w:lang w:bidi="fa-IR"/>
        </w:rPr>
        <w:t>ال</w:t>
      </w:r>
      <w:r>
        <w:rPr>
          <w:rtl/>
          <w:lang w:bidi="fa-IR"/>
        </w:rPr>
        <w:t xml:space="preserve"> فرمانده پشت</w:t>
      </w:r>
      <w:r>
        <w:rPr>
          <w:rFonts w:hint="cs"/>
          <w:rtl/>
          <w:lang w:bidi="fa-IR"/>
        </w:rPr>
        <w:t>ی</w:t>
      </w:r>
      <w:r>
        <w:rPr>
          <w:rFonts w:hint="eastAsia"/>
          <w:rtl/>
          <w:lang w:bidi="fa-IR"/>
        </w:rPr>
        <w:t>بان</w:t>
      </w:r>
      <w:r>
        <w:rPr>
          <w:rFonts w:hint="cs"/>
          <w:rtl/>
          <w:lang w:bidi="fa-IR"/>
        </w:rPr>
        <w:t>ی</w:t>
      </w:r>
      <w:r>
        <w:rPr>
          <w:rtl/>
          <w:lang w:bidi="fa-IR"/>
        </w:rPr>
        <w:t>) خدمت نمودم.</w:t>
      </w:r>
    </w:p>
    <w:p w14:paraId="314DBEA7" w14:textId="77777777" w:rsidR="001B1E4C" w:rsidRDefault="001B1E4C" w:rsidP="00E9753D">
      <w:pPr>
        <w:rPr>
          <w:rtl/>
          <w:lang w:bidi="fa-IR"/>
        </w:rPr>
      </w:pPr>
      <w:r>
        <w:rPr>
          <w:rFonts w:hint="eastAsia"/>
          <w:rtl/>
          <w:lang w:bidi="fa-IR"/>
        </w:rPr>
        <w:t>در</w:t>
      </w:r>
      <w:r>
        <w:rPr>
          <w:rtl/>
          <w:lang w:bidi="fa-IR"/>
        </w:rPr>
        <w:t xml:space="preserve"> سال ۱۳۹۲ به دانشگاه علوم در</w:t>
      </w:r>
      <w:r>
        <w:rPr>
          <w:rFonts w:hint="cs"/>
          <w:rtl/>
          <w:lang w:bidi="fa-IR"/>
        </w:rPr>
        <w:t>ی</w:t>
      </w:r>
      <w:r>
        <w:rPr>
          <w:rFonts w:hint="eastAsia"/>
          <w:rtl/>
          <w:lang w:bidi="fa-IR"/>
        </w:rPr>
        <w:t>ا</w:t>
      </w:r>
      <w:r>
        <w:rPr>
          <w:rFonts w:hint="cs"/>
          <w:rtl/>
          <w:lang w:bidi="fa-IR"/>
        </w:rPr>
        <w:t>یی</w:t>
      </w:r>
      <w:r>
        <w:rPr>
          <w:rtl/>
          <w:lang w:bidi="fa-IR"/>
        </w:rPr>
        <w:t xml:space="preserve"> امام خم</w:t>
      </w:r>
      <w:r>
        <w:rPr>
          <w:rFonts w:hint="cs"/>
          <w:rtl/>
          <w:lang w:bidi="fa-IR"/>
        </w:rPr>
        <w:t>ی</w:t>
      </w:r>
      <w:r>
        <w:rPr>
          <w:rFonts w:hint="eastAsia"/>
          <w:rtl/>
          <w:lang w:bidi="fa-IR"/>
        </w:rPr>
        <w:t>ن</w:t>
      </w:r>
      <w:r>
        <w:rPr>
          <w:rFonts w:hint="cs"/>
          <w:rtl/>
          <w:lang w:bidi="fa-IR"/>
        </w:rPr>
        <w:t>ی</w:t>
      </w:r>
      <w:r>
        <w:rPr>
          <w:rtl/>
          <w:lang w:bidi="fa-IR"/>
        </w:rPr>
        <w:t xml:space="preserve"> نوشهر منتقل شدم و به مدت دو سال در مجموعه ت</w:t>
      </w:r>
      <w:r>
        <w:rPr>
          <w:rFonts w:hint="cs"/>
          <w:rtl/>
          <w:lang w:bidi="fa-IR"/>
        </w:rPr>
        <w:t>ی</w:t>
      </w:r>
      <w:r>
        <w:rPr>
          <w:rFonts w:hint="eastAsia"/>
          <w:rtl/>
          <w:lang w:bidi="fa-IR"/>
        </w:rPr>
        <w:t>پ</w:t>
      </w:r>
      <w:r>
        <w:rPr>
          <w:rtl/>
          <w:lang w:bidi="fa-IR"/>
        </w:rPr>
        <w:t xml:space="preserve"> دانشجو</w:t>
      </w:r>
      <w:r>
        <w:rPr>
          <w:rFonts w:hint="cs"/>
          <w:rtl/>
          <w:lang w:bidi="fa-IR"/>
        </w:rPr>
        <w:t>ی</w:t>
      </w:r>
      <w:r>
        <w:rPr>
          <w:rFonts w:hint="eastAsia"/>
          <w:rtl/>
          <w:lang w:bidi="fa-IR"/>
        </w:rPr>
        <w:t>ان</w:t>
      </w:r>
      <w:r>
        <w:rPr>
          <w:rtl/>
          <w:lang w:bidi="fa-IR"/>
        </w:rPr>
        <w:t xml:space="preserve"> به عنوان فرمانده گردان تحص</w:t>
      </w:r>
      <w:r>
        <w:rPr>
          <w:rFonts w:hint="cs"/>
          <w:rtl/>
          <w:lang w:bidi="fa-IR"/>
        </w:rPr>
        <w:t>ی</w:t>
      </w:r>
      <w:r>
        <w:rPr>
          <w:rFonts w:hint="eastAsia"/>
          <w:rtl/>
          <w:lang w:bidi="fa-IR"/>
        </w:rPr>
        <w:t>لات</w:t>
      </w:r>
      <w:r>
        <w:rPr>
          <w:rtl/>
          <w:lang w:bidi="fa-IR"/>
        </w:rPr>
        <w:t xml:space="preserve"> تکم</w:t>
      </w:r>
      <w:r>
        <w:rPr>
          <w:rFonts w:hint="cs"/>
          <w:rtl/>
          <w:lang w:bidi="fa-IR"/>
        </w:rPr>
        <w:t>ی</w:t>
      </w:r>
      <w:r>
        <w:rPr>
          <w:rFonts w:hint="eastAsia"/>
          <w:rtl/>
          <w:lang w:bidi="fa-IR"/>
        </w:rPr>
        <w:t>ل</w:t>
      </w:r>
      <w:r>
        <w:rPr>
          <w:rFonts w:hint="cs"/>
          <w:rtl/>
          <w:lang w:bidi="fa-IR"/>
        </w:rPr>
        <w:t>ی</w:t>
      </w:r>
      <w:r>
        <w:rPr>
          <w:rtl/>
          <w:lang w:bidi="fa-IR"/>
        </w:rPr>
        <w:t xml:space="preserve"> و همچن</w:t>
      </w:r>
      <w:r>
        <w:rPr>
          <w:rFonts w:hint="cs"/>
          <w:rtl/>
          <w:lang w:bidi="fa-IR"/>
        </w:rPr>
        <w:t>ی</w:t>
      </w:r>
      <w:r>
        <w:rPr>
          <w:rFonts w:hint="eastAsia"/>
          <w:rtl/>
          <w:lang w:bidi="fa-IR"/>
        </w:rPr>
        <w:t>ن</w:t>
      </w:r>
      <w:r>
        <w:rPr>
          <w:rtl/>
          <w:lang w:bidi="fa-IR"/>
        </w:rPr>
        <w:t xml:space="preserve"> فرمانده آموزش و تام</w:t>
      </w:r>
      <w:r>
        <w:rPr>
          <w:rFonts w:hint="cs"/>
          <w:rtl/>
          <w:lang w:bidi="fa-IR"/>
        </w:rPr>
        <w:t>ی</w:t>
      </w:r>
      <w:r>
        <w:rPr>
          <w:rFonts w:hint="eastAsia"/>
          <w:rtl/>
          <w:lang w:bidi="fa-IR"/>
        </w:rPr>
        <w:t>ن</w:t>
      </w:r>
      <w:r>
        <w:rPr>
          <w:rtl/>
          <w:lang w:bidi="fa-IR"/>
        </w:rPr>
        <w:t xml:space="preserve"> ت</w:t>
      </w:r>
      <w:r>
        <w:rPr>
          <w:rFonts w:hint="cs"/>
          <w:rtl/>
          <w:lang w:bidi="fa-IR"/>
        </w:rPr>
        <w:t>ی</w:t>
      </w:r>
      <w:r>
        <w:rPr>
          <w:rFonts w:hint="eastAsia"/>
          <w:rtl/>
          <w:lang w:bidi="fa-IR"/>
        </w:rPr>
        <w:t>پ</w:t>
      </w:r>
      <w:r>
        <w:rPr>
          <w:rtl/>
          <w:lang w:bidi="fa-IR"/>
        </w:rPr>
        <w:t xml:space="preserve"> دانشجو</w:t>
      </w:r>
      <w:r>
        <w:rPr>
          <w:rFonts w:hint="cs"/>
          <w:rtl/>
          <w:lang w:bidi="fa-IR"/>
        </w:rPr>
        <w:t>ی</w:t>
      </w:r>
      <w:r>
        <w:rPr>
          <w:rFonts w:hint="eastAsia"/>
          <w:rtl/>
          <w:lang w:bidi="fa-IR"/>
        </w:rPr>
        <w:t>ان</w:t>
      </w:r>
      <w:r>
        <w:rPr>
          <w:rtl/>
          <w:lang w:bidi="fa-IR"/>
        </w:rPr>
        <w:t xml:space="preserve"> انجام وظ</w:t>
      </w:r>
      <w:r>
        <w:rPr>
          <w:rFonts w:hint="cs"/>
          <w:rtl/>
          <w:lang w:bidi="fa-IR"/>
        </w:rPr>
        <w:t>ی</w:t>
      </w:r>
      <w:r>
        <w:rPr>
          <w:rFonts w:hint="eastAsia"/>
          <w:rtl/>
          <w:lang w:bidi="fa-IR"/>
        </w:rPr>
        <w:t>فه</w:t>
      </w:r>
      <w:r>
        <w:rPr>
          <w:rtl/>
          <w:lang w:bidi="fa-IR"/>
        </w:rPr>
        <w:t xml:space="preserve"> نمودم.</w:t>
      </w:r>
    </w:p>
    <w:p w14:paraId="208D25AF" w14:textId="77777777" w:rsidR="001B1E4C" w:rsidRDefault="001B1E4C" w:rsidP="00E9753D">
      <w:pPr>
        <w:rPr>
          <w:rtl/>
          <w:lang w:bidi="fa-IR"/>
        </w:rPr>
      </w:pPr>
      <w:r>
        <w:rPr>
          <w:rFonts w:hint="eastAsia"/>
          <w:rtl/>
          <w:lang w:bidi="fa-IR"/>
        </w:rPr>
        <w:t>و</w:t>
      </w:r>
      <w:r>
        <w:rPr>
          <w:rtl/>
          <w:lang w:bidi="fa-IR"/>
        </w:rPr>
        <w:t xml:space="preserve"> در سال ۱۳۹۴ به س</w:t>
      </w:r>
      <w:r>
        <w:rPr>
          <w:rFonts w:hint="eastAsia"/>
          <w:rtl/>
          <w:lang w:bidi="fa-IR"/>
        </w:rPr>
        <w:t>تاد</w:t>
      </w:r>
      <w:r>
        <w:rPr>
          <w:rtl/>
          <w:lang w:bidi="fa-IR"/>
        </w:rPr>
        <w:t xml:space="preserve"> نداجا منتقل شدم. در حال حاضر به عنوان معاون آماد و پشت</w:t>
      </w:r>
      <w:r>
        <w:rPr>
          <w:rFonts w:hint="cs"/>
          <w:rtl/>
          <w:lang w:bidi="fa-IR"/>
        </w:rPr>
        <w:t>ی</w:t>
      </w:r>
      <w:r>
        <w:rPr>
          <w:rFonts w:hint="eastAsia"/>
          <w:rtl/>
          <w:lang w:bidi="fa-IR"/>
        </w:rPr>
        <w:t>بان</w:t>
      </w:r>
      <w:r>
        <w:rPr>
          <w:rFonts w:hint="cs"/>
          <w:rtl/>
          <w:lang w:bidi="fa-IR"/>
        </w:rPr>
        <w:t>ی</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در</w:t>
      </w:r>
      <w:r>
        <w:rPr>
          <w:rFonts w:hint="cs"/>
          <w:rtl/>
          <w:lang w:bidi="fa-IR"/>
        </w:rPr>
        <w:t>ی</w:t>
      </w:r>
      <w:r>
        <w:rPr>
          <w:rFonts w:hint="eastAsia"/>
          <w:rtl/>
          <w:lang w:bidi="fa-IR"/>
        </w:rPr>
        <w:t>ا</w:t>
      </w:r>
      <w:r>
        <w:rPr>
          <w:rFonts w:hint="cs"/>
          <w:rtl/>
          <w:lang w:bidi="fa-IR"/>
        </w:rPr>
        <w:t>یی</w:t>
      </w:r>
      <w:r>
        <w:rPr>
          <w:rtl/>
          <w:lang w:bidi="fa-IR"/>
        </w:rPr>
        <w:t xml:space="preserve"> ارتش جمهور</w:t>
      </w:r>
      <w:r>
        <w:rPr>
          <w:rFonts w:hint="cs"/>
          <w:rtl/>
          <w:lang w:bidi="fa-IR"/>
        </w:rPr>
        <w:t>ی</w:t>
      </w:r>
      <w:r>
        <w:rPr>
          <w:rtl/>
          <w:lang w:bidi="fa-IR"/>
        </w:rPr>
        <w:t xml:space="preserve"> اسلام</w:t>
      </w:r>
      <w:r>
        <w:rPr>
          <w:rFonts w:hint="cs"/>
          <w:rtl/>
          <w:lang w:bidi="fa-IR"/>
        </w:rPr>
        <w:t>ی</w:t>
      </w:r>
      <w:r>
        <w:rPr>
          <w:rtl/>
          <w:lang w:bidi="fa-IR"/>
        </w:rPr>
        <w:t xml:space="preserve"> ا</w:t>
      </w:r>
      <w:r>
        <w:rPr>
          <w:rFonts w:hint="cs"/>
          <w:rtl/>
          <w:lang w:bidi="fa-IR"/>
        </w:rPr>
        <w:t>ی</w:t>
      </w:r>
      <w:r>
        <w:rPr>
          <w:rFonts w:hint="eastAsia"/>
          <w:rtl/>
          <w:lang w:bidi="fa-IR"/>
        </w:rPr>
        <w:t>ران</w:t>
      </w:r>
      <w:r>
        <w:rPr>
          <w:rtl/>
          <w:lang w:bidi="fa-IR"/>
        </w:rPr>
        <w:t xml:space="preserve"> منصوب هستم.</w:t>
      </w:r>
    </w:p>
    <w:p w14:paraId="186EAA37" w14:textId="77777777" w:rsidR="001B1E4C" w:rsidRDefault="001B1E4C" w:rsidP="00E9753D">
      <w:pPr>
        <w:rPr>
          <w:rtl/>
          <w:lang w:bidi="fa-IR"/>
        </w:rPr>
      </w:pPr>
      <w:r>
        <w:rPr>
          <w:rFonts w:hint="eastAsia"/>
          <w:rtl/>
          <w:lang w:bidi="fa-IR"/>
        </w:rPr>
        <w:t>ضمناً</w:t>
      </w:r>
      <w:r>
        <w:rPr>
          <w:rtl/>
          <w:lang w:bidi="fa-IR"/>
        </w:rPr>
        <w:t xml:space="preserve"> دوره فرمانده</w:t>
      </w:r>
      <w:r>
        <w:rPr>
          <w:rFonts w:hint="cs"/>
          <w:rtl/>
          <w:lang w:bidi="fa-IR"/>
        </w:rPr>
        <w:t>ی</w:t>
      </w:r>
      <w:r>
        <w:rPr>
          <w:rtl/>
          <w:lang w:bidi="fa-IR"/>
        </w:rPr>
        <w:t xml:space="preserve"> و ستاد آجا در شاخه پشت</w:t>
      </w:r>
      <w:r>
        <w:rPr>
          <w:rFonts w:hint="cs"/>
          <w:rtl/>
          <w:lang w:bidi="fa-IR"/>
        </w:rPr>
        <w:t>ی</w:t>
      </w:r>
      <w:r>
        <w:rPr>
          <w:rFonts w:hint="eastAsia"/>
          <w:rtl/>
          <w:lang w:bidi="fa-IR"/>
        </w:rPr>
        <w:t>بان</w:t>
      </w:r>
      <w:r>
        <w:rPr>
          <w:rFonts w:hint="cs"/>
          <w:rtl/>
          <w:lang w:bidi="fa-IR"/>
        </w:rPr>
        <w:t>ی</w:t>
      </w:r>
      <w:r>
        <w:rPr>
          <w:rtl/>
          <w:lang w:bidi="fa-IR"/>
        </w:rPr>
        <w:t xml:space="preserve"> خدمات رزم</w:t>
      </w:r>
      <w:r>
        <w:rPr>
          <w:rFonts w:hint="cs"/>
          <w:rtl/>
          <w:lang w:bidi="fa-IR"/>
        </w:rPr>
        <w:t>ی</w:t>
      </w:r>
      <w:r>
        <w:rPr>
          <w:rtl/>
          <w:lang w:bidi="fa-IR"/>
        </w:rPr>
        <w:t xml:space="preserve"> در سال ۱۳۹۷ دوره ۷۹ و دوره دانشگاه عال</w:t>
      </w:r>
      <w:r>
        <w:rPr>
          <w:rFonts w:hint="cs"/>
          <w:rtl/>
          <w:lang w:bidi="fa-IR"/>
        </w:rPr>
        <w:t>ی</w:t>
      </w:r>
      <w:r>
        <w:rPr>
          <w:rtl/>
          <w:lang w:bidi="fa-IR"/>
        </w:rPr>
        <w:t xml:space="preserve"> دفاع مل</w:t>
      </w:r>
      <w:r>
        <w:rPr>
          <w:rFonts w:hint="cs"/>
          <w:rtl/>
          <w:lang w:bidi="fa-IR"/>
        </w:rPr>
        <w:t>ی</w:t>
      </w:r>
      <w:r>
        <w:rPr>
          <w:rtl/>
          <w:lang w:bidi="fa-IR"/>
        </w:rPr>
        <w:t xml:space="preserve"> را در سال ۱۴۰۱ در رشته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راه</w:t>
      </w:r>
      <w:r>
        <w:rPr>
          <w:rFonts w:hint="eastAsia"/>
          <w:rtl/>
          <w:lang w:bidi="fa-IR"/>
        </w:rPr>
        <w:t>برد</w:t>
      </w:r>
      <w:r>
        <w:rPr>
          <w:rFonts w:hint="cs"/>
          <w:rtl/>
          <w:lang w:bidi="fa-IR"/>
        </w:rPr>
        <w:t>ی</w:t>
      </w:r>
      <w:r>
        <w:rPr>
          <w:rtl/>
          <w:lang w:bidi="fa-IR"/>
        </w:rPr>
        <w:t xml:space="preserve"> استراتژ</w:t>
      </w:r>
      <w:r>
        <w:rPr>
          <w:rFonts w:hint="cs"/>
          <w:rtl/>
          <w:lang w:bidi="fa-IR"/>
        </w:rPr>
        <w:t>ی</w:t>
      </w:r>
      <w:r>
        <w:rPr>
          <w:rFonts w:hint="eastAsia"/>
          <w:rtl/>
          <w:lang w:bidi="fa-IR"/>
        </w:rPr>
        <w:t>ک</w:t>
      </w:r>
      <w:r>
        <w:rPr>
          <w:rtl/>
          <w:lang w:bidi="fa-IR"/>
        </w:rPr>
        <w:t xml:space="preserve"> ط</w:t>
      </w:r>
      <w:r>
        <w:rPr>
          <w:rFonts w:hint="cs"/>
          <w:rtl/>
          <w:lang w:bidi="fa-IR"/>
        </w:rPr>
        <w:t>ی</w:t>
      </w:r>
      <w:r>
        <w:rPr>
          <w:rtl/>
          <w:lang w:bidi="fa-IR"/>
        </w:rPr>
        <w:t xml:space="preserve"> نمودم.</w:t>
      </w:r>
    </w:p>
    <w:p w14:paraId="711400E0" w14:textId="77777777" w:rsidR="001B1E4C" w:rsidRDefault="001B1E4C" w:rsidP="00E9753D">
      <w:pPr>
        <w:rPr>
          <w:rtl/>
          <w:lang w:bidi="fa-IR"/>
        </w:rPr>
      </w:pPr>
      <w:r>
        <w:rPr>
          <w:rtl/>
          <w:lang w:bidi="fa-IR"/>
        </w:rPr>
        <w:t>۲- به نظر حضرتعال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حوزه ذ</w:t>
      </w:r>
      <w:r>
        <w:rPr>
          <w:rFonts w:hint="cs"/>
          <w:rtl/>
          <w:lang w:bidi="fa-IR"/>
        </w:rPr>
        <w:t>ی</w:t>
      </w:r>
      <w:r>
        <w:rPr>
          <w:rFonts w:hint="eastAsia"/>
          <w:rtl/>
          <w:lang w:bidi="fa-IR"/>
        </w:rPr>
        <w:t>نفعان</w:t>
      </w:r>
      <w:r>
        <w:rPr>
          <w:rtl/>
          <w:lang w:bidi="fa-IR"/>
        </w:rPr>
        <w:t>(ذ</w:t>
      </w:r>
      <w:r>
        <w:rPr>
          <w:rFonts w:hint="cs"/>
          <w:rtl/>
          <w:lang w:bidi="fa-IR"/>
        </w:rPr>
        <w:t>ی</w:t>
      </w:r>
      <w:r>
        <w:rPr>
          <w:rFonts w:hint="eastAsia"/>
          <w:rtl/>
          <w:lang w:bidi="fa-IR"/>
        </w:rPr>
        <w:t>نفعان</w:t>
      </w:r>
      <w:r>
        <w:rPr>
          <w:rtl/>
          <w:lang w:bidi="fa-IR"/>
        </w:rPr>
        <w:t xml:space="preserve"> داخل</w:t>
      </w:r>
      <w:r>
        <w:rPr>
          <w:rFonts w:hint="cs"/>
          <w:rtl/>
          <w:lang w:bidi="fa-IR"/>
        </w:rPr>
        <w:t>ی</w:t>
      </w:r>
      <w:r>
        <w:rPr>
          <w:rtl/>
          <w:lang w:bidi="fa-IR"/>
        </w:rPr>
        <w:t xml:space="preserve"> و خارج</w:t>
      </w:r>
      <w:r>
        <w:rPr>
          <w:rFonts w:hint="cs"/>
          <w:rtl/>
          <w:lang w:bidi="fa-IR"/>
        </w:rPr>
        <w:t>ی</w:t>
      </w:r>
      <w:r>
        <w:rPr>
          <w:rFonts w:hint="eastAsia"/>
          <w:rtl/>
          <w:lang w:bidi="fa-IR"/>
        </w:rPr>
        <w:t>،ن</w:t>
      </w:r>
      <w:r>
        <w:rPr>
          <w:rFonts w:hint="cs"/>
          <w:rtl/>
          <w:lang w:bidi="fa-IR"/>
        </w:rPr>
        <w:t>ی</w:t>
      </w:r>
      <w:r>
        <w:rPr>
          <w:rFonts w:hint="eastAsia"/>
          <w:rtl/>
          <w:lang w:bidi="fa-IR"/>
        </w:rPr>
        <w:t>ازها</w:t>
      </w:r>
      <w:r>
        <w:rPr>
          <w:rtl/>
          <w:lang w:bidi="fa-IR"/>
        </w:rPr>
        <w:t xml:space="preserve"> و انتظارات ذ</w:t>
      </w:r>
      <w:r>
        <w:rPr>
          <w:rFonts w:hint="cs"/>
          <w:rtl/>
          <w:lang w:bidi="fa-IR"/>
        </w:rPr>
        <w:t>ی</w:t>
      </w:r>
      <w:r>
        <w:rPr>
          <w:rFonts w:hint="eastAsia"/>
          <w:rtl/>
          <w:lang w:bidi="fa-IR"/>
        </w:rPr>
        <w:t>نفعان،ن</w:t>
      </w:r>
      <w:r>
        <w:rPr>
          <w:rFonts w:hint="cs"/>
          <w:rtl/>
          <w:lang w:bidi="fa-IR"/>
        </w:rPr>
        <w:t>ی</w:t>
      </w:r>
      <w:r>
        <w:rPr>
          <w:rFonts w:hint="eastAsia"/>
          <w:rtl/>
          <w:lang w:bidi="fa-IR"/>
        </w:rPr>
        <w:t>روها</w:t>
      </w:r>
      <w:r>
        <w:rPr>
          <w:rtl/>
          <w:lang w:bidi="fa-IR"/>
        </w:rPr>
        <w:t xml:space="preserve"> و ...) کدامند؟</w:t>
      </w:r>
    </w:p>
    <w:p w14:paraId="0F5165FE" w14:textId="77777777" w:rsidR="001B1E4C" w:rsidRDefault="001B1E4C" w:rsidP="00E9753D">
      <w:pPr>
        <w:rPr>
          <w:rtl/>
          <w:lang w:bidi="fa-IR"/>
        </w:rPr>
      </w:pPr>
      <w:r>
        <w:rPr>
          <w:rFonts w:hint="eastAsia"/>
          <w:rtl/>
          <w:lang w:bidi="fa-IR"/>
        </w:rPr>
        <w:t>قطعاً</w:t>
      </w:r>
      <w:r>
        <w:rPr>
          <w:rtl/>
          <w:lang w:bidi="fa-IR"/>
        </w:rPr>
        <w:t xml:space="preserve"> قدرت دفاع </w:t>
      </w:r>
      <w:r>
        <w:rPr>
          <w:rFonts w:hint="cs"/>
          <w:rtl/>
          <w:lang w:bidi="fa-IR"/>
        </w:rPr>
        <w:t>ی</w:t>
      </w:r>
      <w:r>
        <w:rPr>
          <w:rFonts w:hint="eastAsia"/>
          <w:rtl/>
          <w:lang w:bidi="fa-IR"/>
        </w:rPr>
        <w:t>ا</w:t>
      </w:r>
      <w:r>
        <w:rPr>
          <w:rtl/>
          <w:lang w:bidi="fa-IR"/>
        </w:rPr>
        <w:t xml:space="preserve"> پدافند هوا</w:t>
      </w:r>
      <w:r>
        <w:rPr>
          <w:rFonts w:hint="cs"/>
          <w:rtl/>
          <w:lang w:bidi="fa-IR"/>
        </w:rPr>
        <w:t>یی</w:t>
      </w:r>
      <w:r>
        <w:rPr>
          <w:rtl/>
          <w:lang w:bidi="fa-IR"/>
        </w:rPr>
        <w:t xml:space="preserve"> </w:t>
      </w:r>
      <w:r>
        <w:rPr>
          <w:rFonts w:hint="cs"/>
          <w:rtl/>
          <w:lang w:bidi="fa-IR"/>
        </w:rPr>
        <w:t>ی</w:t>
      </w:r>
      <w:r>
        <w:rPr>
          <w:rFonts w:hint="eastAsia"/>
          <w:rtl/>
          <w:lang w:bidi="fa-IR"/>
        </w:rPr>
        <w:t>ک</w:t>
      </w:r>
      <w:r>
        <w:rPr>
          <w:rFonts w:hint="cs"/>
          <w:rtl/>
          <w:lang w:bidi="fa-IR"/>
        </w:rPr>
        <w:t>ی</w:t>
      </w:r>
      <w:r>
        <w:rPr>
          <w:rtl/>
          <w:lang w:bidi="fa-IR"/>
        </w:rPr>
        <w:t xml:space="preserve"> از مؤلفه‌ها</w:t>
      </w:r>
      <w:r>
        <w:rPr>
          <w:rFonts w:hint="cs"/>
          <w:rtl/>
          <w:lang w:bidi="fa-IR"/>
        </w:rPr>
        <w:t>ی</w:t>
      </w:r>
      <w:r>
        <w:rPr>
          <w:rtl/>
          <w:lang w:bidi="fa-IR"/>
        </w:rPr>
        <w:t xml:space="preserve"> تاث</w:t>
      </w:r>
      <w:r>
        <w:rPr>
          <w:rFonts w:hint="cs"/>
          <w:rtl/>
          <w:lang w:bidi="fa-IR"/>
        </w:rPr>
        <w:t>ی</w:t>
      </w:r>
      <w:r>
        <w:rPr>
          <w:rFonts w:hint="eastAsia"/>
          <w:rtl/>
          <w:lang w:bidi="fa-IR"/>
        </w:rPr>
        <w:t>رگذار</w:t>
      </w:r>
      <w:r>
        <w:rPr>
          <w:rtl/>
          <w:lang w:bidi="fa-IR"/>
        </w:rPr>
        <w:t xml:space="preserve"> در قدرت و افزا</w:t>
      </w:r>
      <w:r>
        <w:rPr>
          <w:rFonts w:hint="cs"/>
          <w:rtl/>
          <w:lang w:bidi="fa-IR"/>
        </w:rPr>
        <w:t>ی</w:t>
      </w:r>
      <w:r>
        <w:rPr>
          <w:rFonts w:hint="eastAsia"/>
          <w:rtl/>
          <w:lang w:bidi="fa-IR"/>
        </w:rPr>
        <w:t>ش</w:t>
      </w:r>
      <w:r>
        <w:rPr>
          <w:rtl/>
          <w:lang w:bidi="fa-IR"/>
        </w:rPr>
        <w:t xml:space="preserve"> بازدارندگ</w:t>
      </w:r>
      <w:r>
        <w:rPr>
          <w:rFonts w:hint="cs"/>
          <w:rtl/>
          <w:lang w:bidi="fa-IR"/>
        </w:rPr>
        <w:t>ی</w:t>
      </w:r>
      <w:r>
        <w:rPr>
          <w:rtl/>
          <w:lang w:bidi="fa-IR"/>
        </w:rPr>
        <w:t xml:space="preserve"> کشورها م</w:t>
      </w:r>
      <w:r>
        <w:rPr>
          <w:rFonts w:hint="eastAsia"/>
          <w:rtl/>
          <w:lang w:bidi="fa-IR"/>
        </w:rPr>
        <w:t>حسوب</w:t>
      </w:r>
      <w:r>
        <w:rPr>
          <w:rtl/>
          <w:lang w:bidi="fa-IR"/>
        </w:rPr>
        <w:t xml:space="preserve"> م</w:t>
      </w:r>
      <w:r>
        <w:rPr>
          <w:rFonts w:hint="cs"/>
          <w:rtl/>
          <w:lang w:bidi="fa-IR"/>
        </w:rPr>
        <w:t>ی‌</w:t>
      </w:r>
      <w:r>
        <w:rPr>
          <w:rFonts w:hint="eastAsia"/>
          <w:rtl/>
          <w:lang w:bidi="fa-IR"/>
        </w:rPr>
        <w:t>گردد</w:t>
      </w:r>
      <w:r>
        <w:rPr>
          <w:rtl/>
          <w:lang w:bidi="fa-IR"/>
        </w:rPr>
        <w:t xml:space="preserve"> و توانا</w:t>
      </w:r>
      <w:r>
        <w:rPr>
          <w:rFonts w:hint="cs"/>
          <w:rtl/>
          <w:lang w:bidi="fa-IR"/>
        </w:rPr>
        <w:t>یی</w:t>
      </w:r>
      <w:r>
        <w:rPr>
          <w:rtl/>
          <w:lang w:bidi="fa-IR"/>
        </w:rPr>
        <w:t xml:space="preserve"> انجام دفاع هوا</w:t>
      </w:r>
      <w:r>
        <w:rPr>
          <w:rFonts w:hint="cs"/>
          <w:rtl/>
          <w:lang w:bidi="fa-IR"/>
        </w:rPr>
        <w:t>یی</w:t>
      </w:r>
      <w:r>
        <w:rPr>
          <w:rtl/>
          <w:lang w:bidi="fa-IR"/>
        </w:rPr>
        <w:t xml:space="preserve"> و ا</w:t>
      </w:r>
      <w:r>
        <w:rPr>
          <w:rFonts w:hint="cs"/>
          <w:rtl/>
          <w:lang w:bidi="fa-IR"/>
        </w:rPr>
        <w:t>ی</w:t>
      </w:r>
      <w:r>
        <w:rPr>
          <w:rFonts w:hint="eastAsia"/>
          <w:rtl/>
          <w:lang w:bidi="fa-IR"/>
        </w:rPr>
        <w:t>جاد</w:t>
      </w:r>
      <w:r>
        <w:rPr>
          <w:rtl/>
          <w:lang w:bidi="fa-IR"/>
        </w:rPr>
        <w:t xml:space="preserve"> رعب و وحشت در ب</w:t>
      </w:r>
      <w:r>
        <w:rPr>
          <w:rFonts w:hint="cs"/>
          <w:rtl/>
          <w:lang w:bidi="fa-IR"/>
        </w:rPr>
        <w:t>ی</w:t>
      </w:r>
      <w:r>
        <w:rPr>
          <w:rFonts w:hint="eastAsia"/>
          <w:rtl/>
          <w:lang w:bidi="fa-IR"/>
        </w:rPr>
        <w:t>ن</w:t>
      </w:r>
      <w:r>
        <w:rPr>
          <w:rtl/>
          <w:lang w:bidi="fa-IR"/>
        </w:rPr>
        <w:t xml:space="preserve"> ن</w:t>
      </w:r>
      <w:r>
        <w:rPr>
          <w:rFonts w:hint="cs"/>
          <w:rtl/>
          <w:lang w:bidi="fa-IR"/>
        </w:rPr>
        <w:t>ی</w:t>
      </w:r>
      <w:r>
        <w:rPr>
          <w:rFonts w:hint="eastAsia"/>
          <w:rtl/>
          <w:lang w:bidi="fa-IR"/>
        </w:rPr>
        <w:t>روها</w:t>
      </w:r>
      <w:r>
        <w:rPr>
          <w:rFonts w:hint="cs"/>
          <w:rtl/>
          <w:lang w:bidi="fa-IR"/>
        </w:rPr>
        <w:t>ی</w:t>
      </w:r>
      <w:r>
        <w:rPr>
          <w:rtl/>
          <w:lang w:bidi="fa-IR"/>
        </w:rPr>
        <w:t xml:space="preserve"> مهاجم خواهد شد و به نوع</w:t>
      </w:r>
      <w:r>
        <w:rPr>
          <w:rFonts w:hint="cs"/>
          <w:rtl/>
          <w:lang w:bidi="fa-IR"/>
        </w:rPr>
        <w:t>ی</w:t>
      </w:r>
      <w:r>
        <w:rPr>
          <w:rtl/>
          <w:lang w:bidi="fa-IR"/>
        </w:rPr>
        <w:t xml:space="preserve"> باعث بازدارندگ</w:t>
      </w:r>
      <w:r>
        <w:rPr>
          <w:rFonts w:hint="cs"/>
          <w:rtl/>
          <w:lang w:bidi="fa-IR"/>
        </w:rPr>
        <w:t>ی</w:t>
      </w:r>
      <w:r>
        <w:rPr>
          <w:rtl/>
          <w:lang w:bidi="fa-IR"/>
        </w:rPr>
        <w:t xml:space="preserve"> بالا</w:t>
      </w:r>
      <w:r>
        <w:rPr>
          <w:rFonts w:hint="cs"/>
          <w:rtl/>
          <w:lang w:bidi="fa-IR"/>
        </w:rPr>
        <w:t>یی</w:t>
      </w:r>
      <w:r>
        <w:rPr>
          <w:rtl/>
          <w:lang w:bidi="fa-IR"/>
        </w:rPr>
        <w:t xml:space="preserve"> برا</w:t>
      </w:r>
      <w:r>
        <w:rPr>
          <w:rFonts w:hint="cs"/>
          <w:rtl/>
          <w:lang w:bidi="fa-IR"/>
        </w:rPr>
        <w:t>ی</w:t>
      </w:r>
      <w:r>
        <w:rPr>
          <w:rtl/>
          <w:lang w:bidi="fa-IR"/>
        </w:rPr>
        <w:t xml:space="preserve"> ذ</w:t>
      </w:r>
      <w:r>
        <w:rPr>
          <w:rFonts w:hint="cs"/>
          <w:rtl/>
          <w:lang w:bidi="fa-IR"/>
        </w:rPr>
        <w:t>ی</w:t>
      </w:r>
      <w:r>
        <w:rPr>
          <w:rFonts w:hint="eastAsia"/>
          <w:rtl/>
          <w:lang w:bidi="fa-IR"/>
        </w:rPr>
        <w:t>نفعان</w:t>
      </w:r>
      <w:r>
        <w:rPr>
          <w:rtl/>
          <w:lang w:bidi="fa-IR"/>
        </w:rPr>
        <w:t xml:space="preserve"> داخل</w:t>
      </w:r>
      <w:r>
        <w:rPr>
          <w:rFonts w:hint="cs"/>
          <w:rtl/>
          <w:lang w:bidi="fa-IR"/>
        </w:rPr>
        <w:t>ی</w:t>
      </w:r>
      <w:r>
        <w:rPr>
          <w:rtl/>
          <w:lang w:bidi="fa-IR"/>
        </w:rPr>
        <w:t xml:space="preserve"> خواهد شد.</w:t>
      </w:r>
    </w:p>
    <w:p w14:paraId="35085C73" w14:textId="77777777" w:rsidR="001B1E4C" w:rsidRDefault="001B1E4C" w:rsidP="00E9753D">
      <w:pPr>
        <w:rPr>
          <w:rtl/>
          <w:lang w:bidi="fa-IR"/>
        </w:rPr>
      </w:pPr>
      <w:r>
        <w:rPr>
          <w:rFonts w:hint="eastAsia"/>
          <w:rtl/>
          <w:lang w:bidi="fa-IR"/>
        </w:rPr>
        <w:t>انتظار</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داخل</w:t>
      </w:r>
      <w:r>
        <w:rPr>
          <w:rFonts w:hint="cs"/>
          <w:rtl/>
          <w:lang w:bidi="fa-IR"/>
        </w:rPr>
        <w:t>ی</w:t>
      </w:r>
      <w:r>
        <w:rPr>
          <w:rtl/>
          <w:lang w:bidi="fa-IR"/>
        </w:rPr>
        <w:t xml:space="preserve"> و استفاده کننده از سامانه‌ها</w:t>
      </w:r>
      <w:r>
        <w:rPr>
          <w:rFonts w:hint="cs"/>
          <w:rtl/>
          <w:lang w:bidi="fa-IR"/>
        </w:rPr>
        <w:t>ی</w:t>
      </w:r>
      <w:r>
        <w:rPr>
          <w:rtl/>
          <w:lang w:bidi="fa-IR"/>
        </w:rPr>
        <w:t xml:space="preserve"> دفاع</w:t>
      </w:r>
      <w:r>
        <w:rPr>
          <w:rFonts w:hint="cs"/>
          <w:rtl/>
          <w:lang w:bidi="fa-IR"/>
        </w:rPr>
        <w:t>ی</w:t>
      </w:r>
      <w:r>
        <w:rPr>
          <w:rtl/>
          <w:lang w:bidi="fa-IR"/>
        </w:rPr>
        <w:t xml:space="preserve"> ا</w:t>
      </w:r>
      <w:r>
        <w:rPr>
          <w:rFonts w:hint="cs"/>
          <w:rtl/>
          <w:lang w:bidi="fa-IR"/>
        </w:rPr>
        <w:t>ی</w:t>
      </w:r>
      <w:r>
        <w:rPr>
          <w:rFonts w:hint="eastAsia"/>
          <w:rtl/>
          <w:lang w:bidi="fa-IR"/>
        </w:rPr>
        <w:t>جاد</w:t>
      </w:r>
      <w:r>
        <w:rPr>
          <w:rtl/>
          <w:lang w:bidi="fa-IR"/>
        </w:rPr>
        <w:t xml:space="preserve"> امن</w:t>
      </w:r>
      <w:r>
        <w:rPr>
          <w:rFonts w:hint="cs"/>
          <w:rtl/>
          <w:lang w:bidi="fa-IR"/>
        </w:rPr>
        <w:t>ی</w:t>
      </w:r>
      <w:r>
        <w:rPr>
          <w:rFonts w:hint="eastAsia"/>
          <w:rtl/>
          <w:lang w:bidi="fa-IR"/>
        </w:rPr>
        <w:t>ت</w:t>
      </w:r>
      <w:r>
        <w:rPr>
          <w:rtl/>
          <w:lang w:bidi="fa-IR"/>
        </w:rPr>
        <w:t xml:space="preserve"> در آسمان کشور و نشان دادن قدرت پدافند</w:t>
      </w:r>
      <w:r>
        <w:rPr>
          <w:rFonts w:hint="cs"/>
          <w:rtl/>
          <w:lang w:bidi="fa-IR"/>
        </w:rPr>
        <w:t>ی</w:t>
      </w:r>
      <w:r>
        <w:rPr>
          <w:rtl/>
          <w:lang w:bidi="fa-IR"/>
        </w:rPr>
        <w:t xml:space="preserve"> در مقابل ن</w:t>
      </w:r>
      <w:r>
        <w:rPr>
          <w:rFonts w:hint="cs"/>
          <w:rtl/>
          <w:lang w:bidi="fa-IR"/>
        </w:rPr>
        <w:t>ی</w:t>
      </w:r>
      <w:r>
        <w:rPr>
          <w:rFonts w:hint="eastAsia"/>
          <w:rtl/>
          <w:lang w:bidi="fa-IR"/>
        </w:rPr>
        <w:t>رو</w:t>
      </w:r>
      <w:r>
        <w:rPr>
          <w:rFonts w:hint="cs"/>
          <w:rtl/>
          <w:lang w:bidi="fa-IR"/>
        </w:rPr>
        <w:t>ی</w:t>
      </w:r>
      <w:r>
        <w:rPr>
          <w:rtl/>
          <w:lang w:bidi="fa-IR"/>
        </w:rPr>
        <w:t xml:space="preserve"> آفند کننده از طر</w:t>
      </w:r>
      <w:r>
        <w:rPr>
          <w:rFonts w:hint="cs"/>
          <w:rtl/>
          <w:lang w:bidi="fa-IR"/>
        </w:rPr>
        <w:t>ی</w:t>
      </w:r>
      <w:r>
        <w:rPr>
          <w:rFonts w:hint="eastAsia"/>
          <w:rtl/>
          <w:lang w:bidi="fa-IR"/>
        </w:rPr>
        <w:t>ق</w:t>
      </w:r>
      <w:r>
        <w:rPr>
          <w:rtl/>
          <w:lang w:bidi="fa-IR"/>
        </w:rPr>
        <w:t xml:space="preserve"> هوا م</w:t>
      </w:r>
      <w:r>
        <w:rPr>
          <w:rFonts w:hint="cs"/>
          <w:rtl/>
          <w:lang w:bidi="fa-IR"/>
        </w:rPr>
        <w:t>ی‌</w:t>
      </w:r>
      <w:r>
        <w:rPr>
          <w:rFonts w:hint="eastAsia"/>
          <w:rtl/>
          <w:lang w:bidi="fa-IR"/>
        </w:rPr>
        <w:t>باشد</w:t>
      </w:r>
      <w:r>
        <w:rPr>
          <w:rtl/>
          <w:lang w:bidi="fa-IR"/>
        </w:rPr>
        <w:t>.</w:t>
      </w:r>
    </w:p>
    <w:p w14:paraId="444F67D2" w14:textId="77777777" w:rsidR="001B1E4C" w:rsidRDefault="001B1E4C" w:rsidP="00E9753D">
      <w:pPr>
        <w:rPr>
          <w:rtl/>
          <w:lang w:bidi="fa-IR"/>
        </w:rPr>
      </w:pPr>
      <w:r>
        <w:rPr>
          <w:rFonts w:hint="eastAsia"/>
          <w:rtl/>
          <w:lang w:bidi="fa-IR"/>
        </w:rPr>
        <w:t>در</w:t>
      </w:r>
      <w:r>
        <w:rPr>
          <w:rtl/>
          <w:lang w:bidi="fa-IR"/>
        </w:rPr>
        <w:t xml:space="preserve"> صورت عدم توانمند</w:t>
      </w:r>
      <w:r>
        <w:rPr>
          <w:rFonts w:hint="cs"/>
          <w:rtl/>
          <w:lang w:bidi="fa-IR"/>
        </w:rPr>
        <w:t>ی</w:t>
      </w:r>
      <w:r>
        <w:rPr>
          <w:rtl/>
          <w:lang w:bidi="fa-IR"/>
        </w:rPr>
        <w:t xml:space="preserve"> سامانه‌ها در دفاع از هوا و آسمان، سا</w:t>
      </w:r>
      <w:r>
        <w:rPr>
          <w:rFonts w:hint="cs"/>
          <w:rtl/>
          <w:lang w:bidi="fa-IR"/>
        </w:rPr>
        <w:t>ی</w:t>
      </w:r>
      <w:r>
        <w:rPr>
          <w:rFonts w:hint="eastAsia"/>
          <w:rtl/>
          <w:lang w:bidi="fa-IR"/>
        </w:rPr>
        <w:t>ر</w:t>
      </w:r>
      <w:r>
        <w:rPr>
          <w:rtl/>
          <w:lang w:bidi="fa-IR"/>
        </w:rPr>
        <w:t xml:space="preserve"> امورات جار</w:t>
      </w:r>
      <w:r>
        <w:rPr>
          <w:rFonts w:hint="cs"/>
          <w:rtl/>
          <w:lang w:bidi="fa-IR"/>
        </w:rPr>
        <w:t>ی</w:t>
      </w:r>
      <w:r>
        <w:rPr>
          <w:rtl/>
          <w:lang w:bidi="fa-IR"/>
        </w:rPr>
        <w:t xml:space="preserve"> و پشت</w:t>
      </w:r>
      <w:r>
        <w:rPr>
          <w:rFonts w:hint="cs"/>
          <w:rtl/>
          <w:lang w:bidi="fa-IR"/>
        </w:rPr>
        <w:t>ی</w:t>
      </w:r>
      <w:r>
        <w:rPr>
          <w:rFonts w:hint="eastAsia"/>
          <w:rtl/>
          <w:lang w:bidi="fa-IR"/>
        </w:rPr>
        <w:t>بان</w:t>
      </w:r>
      <w:r>
        <w:rPr>
          <w:rFonts w:hint="cs"/>
          <w:rtl/>
          <w:lang w:bidi="fa-IR"/>
        </w:rPr>
        <w:t>ی</w:t>
      </w:r>
      <w:r>
        <w:rPr>
          <w:rtl/>
          <w:lang w:bidi="fa-IR"/>
        </w:rPr>
        <w:t xml:space="preserve"> کشور مختل خواهد شد و دشمن متقابلاً با اطم</w:t>
      </w:r>
      <w:r>
        <w:rPr>
          <w:rFonts w:hint="cs"/>
          <w:rtl/>
          <w:lang w:bidi="fa-IR"/>
        </w:rPr>
        <w:t>ی</w:t>
      </w:r>
      <w:r>
        <w:rPr>
          <w:rFonts w:hint="eastAsia"/>
          <w:rtl/>
          <w:lang w:bidi="fa-IR"/>
        </w:rPr>
        <w:t>نان</w:t>
      </w:r>
      <w:r>
        <w:rPr>
          <w:rtl/>
          <w:lang w:bidi="fa-IR"/>
        </w:rPr>
        <w:t xml:space="preserve"> و آگاه</w:t>
      </w:r>
      <w:r>
        <w:rPr>
          <w:rFonts w:hint="cs"/>
          <w:rtl/>
          <w:lang w:bidi="fa-IR"/>
        </w:rPr>
        <w:t>ی</w:t>
      </w:r>
      <w:r>
        <w:rPr>
          <w:rtl/>
          <w:lang w:bidi="fa-IR"/>
        </w:rPr>
        <w:t xml:space="preserve"> از ضعف دفاع</w:t>
      </w:r>
      <w:r>
        <w:rPr>
          <w:rFonts w:hint="cs"/>
          <w:rtl/>
          <w:lang w:bidi="fa-IR"/>
        </w:rPr>
        <w:t>ی</w:t>
      </w:r>
      <w:r>
        <w:rPr>
          <w:rtl/>
          <w:lang w:bidi="fa-IR"/>
        </w:rPr>
        <w:t xml:space="preserve"> کشور دارا</w:t>
      </w:r>
      <w:r>
        <w:rPr>
          <w:rFonts w:hint="cs"/>
          <w:rtl/>
          <w:lang w:bidi="fa-IR"/>
        </w:rPr>
        <w:t>ی</w:t>
      </w:r>
      <w:r>
        <w:rPr>
          <w:rtl/>
          <w:lang w:bidi="fa-IR"/>
        </w:rPr>
        <w:t xml:space="preserve"> سامانه پدافند</w:t>
      </w:r>
      <w:r>
        <w:rPr>
          <w:rFonts w:hint="cs"/>
          <w:rtl/>
          <w:lang w:bidi="fa-IR"/>
        </w:rPr>
        <w:t>ی</w:t>
      </w:r>
      <w:r>
        <w:rPr>
          <w:rtl/>
          <w:lang w:bidi="fa-IR"/>
        </w:rPr>
        <w:t xml:space="preserve"> ضع</w:t>
      </w:r>
      <w:r>
        <w:rPr>
          <w:rFonts w:hint="cs"/>
          <w:rtl/>
          <w:lang w:bidi="fa-IR"/>
        </w:rPr>
        <w:t>ی</w:t>
      </w:r>
      <w:r>
        <w:rPr>
          <w:rFonts w:hint="eastAsia"/>
          <w:rtl/>
          <w:lang w:bidi="fa-IR"/>
        </w:rPr>
        <w:t>ف،</w:t>
      </w:r>
      <w:r>
        <w:rPr>
          <w:rtl/>
          <w:lang w:bidi="fa-IR"/>
        </w:rPr>
        <w:t xml:space="preserve"> برتر</w:t>
      </w:r>
      <w:r>
        <w:rPr>
          <w:rFonts w:hint="cs"/>
          <w:rtl/>
          <w:lang w:bidi="fa-IR"/>
        </w:rPr>
        <w:t>ی</w:t>
      </w:r>
      <w:r>
        <w:rPr>
          <w:rtl/>
          <w:lang w:bidi="fa-IR"/>
        </w:rPr>
        <w:t xml:space="preserve"> خود رابه طرف مقابل د</w:t>
      </w:r>
      <w:r>
        <w:rPr>
          <w:rFonts w:hint="cs"/>
          <w:rtl/>
          <w:lang w:bidi="fa-IR"/>
        </w:rPr>
        <w:t>ی</w:t>
      </w:r>
      <w:r>
        <w:rPr>
          <w:rFonts w:hint="eastAsia"/>
          <w:rtl/>
          <w:lang w:bidi="fa-IR"/>
        </w:rPr>
        <w:t>کته</w:t>
      </w:r>
      <w:r>
        <w:rPr>
          <w:rtl/>
          <w:lang w:bidi="fa-IR"/>
        </w:rPr>
        <w:t xml:space="preserve"> خواهد نمود.کشور مهاجم ن</w:t>
      </w:r>
      <w:r>
        <w:rPr>
          <w:rFonts w:hint="cs"/>
          <w:rtl/>
          <w:lang w:bidi="fa-IR"/>
        </w:rPr>
        <w:t>ی</w:t>
      </w:r>
      <w:r>
        <w:rPr>
          <w:rFonts w:hint="eastAsia"/>
          <w:rtl/>
          <w:lang w:bidi="fa-IR"/>
        </w:rPr>
        <w:t>ز</w:t>
      </w:r>
      <w:r>
        <w:rPr>
          <w:rtl/>
          <w:lang w:bidi="fa-IR"/>
        </w:rPr>
        <w:t xml:space="preserve"> تمام تلاش خود را به کار خواهد بست که با تمام توان از نقاط کور نفوذ نموده و در اولو</w:t>
      </w:r>
      <w:r>
        <w:rPr>
          <w:rFonts w:hint="cs"/>
          <w:rtl/>
          <w:lang w:bidi="fa-IR"/>
        </w:rPr>
        <w:t>ی</w:t>
      </w:r>
      <w:r>
        <w:rPr>
          <w:rFonts w:hint="eastAsia"/>
          <w:rtl/>
          <w:lang w:bidi="fa-IR"/>
        </w:rPr>
        <w:t>ت</w:t>
      </w:r>
      <w:r>
        <w:rPr>
          <w:rtl/>
          <w:lang w:bidi="fa-IR"/>
        </w:rPr>
        <w:t xml:space="preserve"> اول نسبت به انهدام سامانه دفاع</w:t>
      </w:r>
      <w:r>
        <w:rPr>
          <w:rFonts w:hint="cs"/>
          <w:rtl/>
          <w:lang w:bidi="fa-IR"/>
        </w:rPr>
        <w:t>ی</w:t>
      </w:r>
      <w:r>
        <w:rPr>
          <w:rtl/>
          <w:lang w:bidi="fa-IR"/>
        </w:rPr>
        <w:t xml:space="preserve"> و پدافند</w:t>
      </w:r>
      <w:r>
        <w:rPr>
          <w:rFonts w:hint="cs"/>
          <w:rtl/>
          <w:lang w:bidi="fa-IR"/>
        </w:rPr>
        <w:t>ی</w:t>
      </w:r>
      <w:r>
        <w:rPr>
          <w:rtl/>
          <w:lang w:bidi="fa-IR"/>
        </w:rPr>
        <w:t xml:space="preserve"> طرف مقابل اقدام نما</w:t>
      </w:r>
      <w:r>
        <w:rPr>
          <w:rFonts w:hint="cs"/>
          <w:rtl/>
          <w:lang w:bidi="fa-IR"/>
        </w:rPr>
        <w:t>ی</w:t>
      </w:r>
      <w:r>
        <w:rPr>
          <w:rFonts w:hint="eastAsia"/>
          <w:rtl/>
          <w:lang w:bidi="fa-IR"/>
        </w:rPr>
        <w:t>د</w:t>
      </w:r>
      <w:r>
        <w:rPr>
          <w:rtl/>
          <w:lang w:bidi="fa-IR"/>
        </w:rPr>
        <w:t>.</w:t>
      </w:r>
    </w:p>
    <w:p w14:paraId="22218D03" w14:textId="77777777" w:rsidR="001B1E4C" w:rsidRDefault="001B1E4C" w:rsidP="00E9753D">
      <w:pPr>
        <w:rPr>
          <w:rtl/>
          <w:lang w:bidi="fa-IR"/>
        </w:rPr>
      </w:pPr>
      <w:r>
        <w:rPr>
          <w:rtl/>
          <w:lang w:bidi="fa-IR"/>
        </w:rPr>
        <w:t>3-به نظر حضرتعال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حوزه فرا</w:t>
      </w:r>
      <w:r>
        <w:rPr>
          <w:rFonts w:hint="cs"/>
          <w:rtl/>
          <w:lang w:bidi="fa-IR"/>
        </w:rPr>
        <w:t>ی</w:t>
      </w:r>
      <w:r>
        <w:rPr>
          <w:rFonts w:hint="eastAsia"/>
          <w:rtl/>
          <w:lang w:bidi="fa-IR"/>
        </w:rPr>
        <w:t>ندها</w:t>
      </w:r>
      <w:r>
        <w:rPr>
          <w:rFonts w:hint="cs"/>
          <w:rtl/>
          <w:lang w:bidi="fa-IR"/>
        </w:rPr>
        <w:t>ی</w:t>
      </w:r>
      <w:r>
        <w:rPr>
          <w:rtl/>
          <w:lang w:bidi="fa-IR"/>
        </w:rPr>
        <w:t xml:space="preserve"> داخل</w:t>
      </w:r>
      <w:r>
        <w:rPr>
          <w:rFonts w:hint="cs"/>
          <w:rtl/>
          <w:lang w:bidi="fa-IR"/>
        </w:rPr>
        <w:t>ی</w:t>
      </w:r>
      <w:r>
        <w:rPr>
          <w:rtl/>
          <w:lang w:bidi="fa-IR"/>
        </w:rPr>
        <w:t>(</w:t>
      </w:r>
      <w:r>
        <w:rPr>
          <w:rFonts w:hint="eastAsia"/>
          <w:rtl/>
          <w:lang w:bidi="fa-IR"/>
        </w:rPr>
        <w:t>فرا</w:t>
      </w:r>
      <w:r>
        <w:rPr>
          <w:rFonts w:hint="cs"/>
          <w:rtl/>
          <w:lang w:bidi="fa-IR"/>
        </w:rPr>
        <w:t>ی</w:t>
      </w:r>
      <w:r>
        <w:rPr>
          <w:rFonts w:hint="eastAsia"/>
          <w:rtl/>
          <w:lang w:bidi="fa-IR"/>
        </w:rPr>
        <w:t>ندها</w:t>
      </w:r>
      <w:r>
        <w:rPr>
          <w:rFonts w:hint="cs"/>
          <w:rtl/>
          <w:lang w:bidi="fa-IR"/>
        </w:rPr>
        <w:t>ی</w:t>
      </w:r>
      <w:r>
        <w:rPr>
          <w:rtl/>
          <w:lang w:bidi="fa-IR"/>
        </w:rPr>
        <w:t xml:space="preserve"> اجرا</w:t>
      </w:r>
      <w:r>
        <w:rPr>
          <w:rFonts w:hint="cs"/>
          <w:rtl/>
          <w:lang w:bidi="fa-IR"/>
        </w:rPr>
        <w:t>یی</w:t>
      </w:r>
      <w:r>
        <w:rPr>
          <w:rFonts w:hint="eastAsia"/>
          <w:rtl/>
          <w:lang w:bidi="fa-IR"/>
        </w:rPr>
        <w:t>،</w:t>
      </w:r>
      <w:r>
        <w:rPr>
          <w:rtl/>
          <w:lang w:bidi="fa-IR"/>
        </w:rPr>
        <w:t xml:space="preserve"> استانداردساز</w:t>
      </w:r>
      <w:r>
        <w:rPr>
          <w:rFonts w:hint="cs"/>
          <w:rtl/>
          <w:lang w:bidi="fa-IR"/>
        </w:rPr>
        <w:t>ی</w:t>
      </w:r>
      <w:r>
        <w:rPr>
          <w:rtl/>
          <w:lang w:bidi="fa-IR"/>
        </w:rPr>
        <w:t xml:space="preserve"> و کارا</w:t>
      </w:r>
      <w:r>
        <w:rPr>
          <w:rFonts w:hint="cs"/>
          <w:rtl/>
          <w:lang w:bidi="fa-IR"/>
        </w:rPr>
        <w:t>یی</w:t>
      </w:r>
      <w:r>
        <w:rPr>
          <w:rtl/>
          <w:lang w:bidi="fa-IR"/>
        </w:rPr>
        <w:t xml:space="preserve"> فرا</w:t>
      </w:r>
      <w:r>
        <w:rPr>
          <w:rFonts w:hint="cs"/>
          <w:rtl/>
          <w:lang w:bidi="fa-IR"/>
        </w:rPr>
        <w:t>ی</w:t>
      </w:r>
      <w:r>
        <w:rPr>
          <w:rFonts w:hint="eastAsia"/>
          <w:rtl/>
          <w:lang w:bidi="fa-IR"/>
        </w:rPr>
        <w:t>ندها،</w:t>
      </w:r>
      <w:r>
        <w:rPr>
          <w:rtl/>
          <w:lang w:bidi="fa-IR"/>
        </w:rPr>
        <w:t xml:space="preserve"> بهبود فرا</w:t>
      </w:r>
      <w:r>
        <w:rPr>
          <w:rFonts w:hint="cs"/>
          <w:rtl/>
          <w:lang w:bidi="fa-IR"/>
        </w:rPr>
        <w:t>ی</w:t>
      </w:r>
      <w:r>
        <w:rPr>
          <w:rFonts w:hint="eastAsia"/>
          <w:rtl/>
          <w:lang w:bidi="fa-IR"/>
        </w:rPr>
        <w:t>ندها</w:t>
      </w:r>
      <w:r>
        <w:rPr>
          <w:rtl/>
          <w:lang w:bidi="fa-IR"/>
        </w:rPr>
        <w:t xml:space="preserve"> و ...) کدام اند؟</w:t>
      </w:r>
    </w:p>
    <w:p w14:paraId="01AEA432" w14:textId="77777777" w:rsidR="001B1E4C" w:rsidRDefault="001B1E4C" w:rsidP="00E9753D">
      <w:pPr>
        <w:rPr>
          <w:rtl/>
          <w:lang w:bidi="fa-IR"/>
        </w:rPr>
      </w:pPr>
      <w:r>
        <w:rPr>
          <w:rFonts w:hint="eastAsia"/>
          <w:rtl/>
          <w:lang w:bidi="fa-IR"/>
        </w:rPr>
        <w:t>ا</w:t>
      </w:r>
      <w:r>
        <w:rPr>
          <w:rtl/>
          <w:lang w:bidi="fa-IR"/>
        </w:rPr>
        <w:t xml:space="preserve"> ز جمله وظا</w:t>
      </w:r>
      <w:r>
        <w:rPr>
          <w:rFonts w:hint="cs"/>
          <w:rtl/>
          <w:lang w:bidi="fa-IR"/>
        </w:rPr>
        <w:t>ی</w:t>
      </w:r>
      <w:r>
        <w:rPr>
          <w:rFonts w:hint="eastAsia"/>
          <w:rtl/>
          <w:lang w:bidi="fa-IR"/>
        </w:rPr>
        <w:t>ف</w:t>
      </w:r>
      <w:r>
        <w:rPr>
          <w:rtl/>
          <w:lang w:bidi="fa-IR"/>
        </w:rPr>
        <w:t xml:space="preserve"> اصل</w:t>
      </w:r>
      <w:r>
        <w:rPr>
          <w:rFonts w:hint="cs"/>
          <w:rtl/>
          <w:lang w:bidi="fa-IR"/>
        </w:rPr>
        <w:t>ی</w:t>
      </w:r>
      <w:r>
        <w:rPr>
          <w:rtl/>
          <w:lang w:bidi="fa-IR"/>
        </w:rPr>
        <w:t xml:space="preserve"> کشورها در هنگام بهره‌بردار</w:t>
      </w:r>
      <w:r>
        <w:rPr>
          <w:rFonts w:hint="cs"/>
          <w:rtl/>
          <w:lang w:bidi="fa-IR"/>
        </w:rPr>
        <w:t>ی</w:t>
      </w:r>
      <w:r>
        <w:rPr>
          <w:rtl/>
          <w:lang w:bidi="fa-IR"/>
        </w:rPr>
        <w:t xml:space="preserve"> از کل</w:t>
      </w:r>
      <w:r>
        <w:rPr>
          <w:rFonts w:hint="cs"/>
          <w:rtl/>
          <w:lang w:bidi="fa-IR"/>
        </w:rPr>
        <w:t>ی</w:t>
      </w:r>
      <w:r>
        <w:rPr>
          <w:rFonts w:hint="eastAsia"/>
          <w:rtl/>
          <w:lang w:bidi="fa-IR"/>
        </w:rPr>
        <w:t>ه</w:t>
      </w:r>
      <w:r>
        <w:rPr>
          <w:rtl/>
          <w:lang w:bidi="fa-IR"/>
        </w:rPr>
        <w:t xml:space="preserve"> تجه</w:t>
      </w:r>
      <w:r>
        <w:rPr>
          <w:rFonts w:hint="cs"/>
          <w:rtl/>
          <w:lang w:bidi="fa-IR"/>
        </w:rPr>
        <w:t>ی</w:t>
      </w:r>
      <w:r>
        <w:rPr>
          <w:rFonts w:hint="eastAsia"/>
          <w:rtl/>
          <w:lang w:bidi="fa-IR"/>
        </w:rPr>
        <w:t>زات</w:t>
      </w:r>
      <w:r>
        <w:rPr>
          <w:rtl/>
          <w:lang w:bidi="fa-IR"/>
        </w:rPr>
        <w:t xml:space="preserve"> از جمله سامانه‌ها</w:t>
      </w:r>
      <w:r>
        <w:rPr>
          <w:rFonts w:hint="cs"/>
          <w:rtl/>
          <w:lang w:bidi="fa-IR"/>
        </w:rPr>
        <w:t>ی</w:t>
      </w:r>
      <w:r>
        <w:rPr>
          <w:rtl/>
          <w:lang w:bidi="fa-IR"/>
        </w:rPr>
        <w:t xml:space="preserve"> دفاع</w:t>
      </w:r>
      <w:r>
        <w:rPr>
          <w:rFonts w:hint="cs"/>
          <w:rtl/>
          <w:lang w:bidi="fa-IR"/>
        </w:rPr>
        <w:t>ی</w:t>
      </w:r>
      <w:r>
        <w:rPr>
          <w:rFonts w:hint="eastAsia"/>
          <w:rtl/>
          <w:lang w:bidi="fa-IR"/>
        </w:rPr>
        <w:t>،کشف</w:t>
      </w:r>
      <w:r>
        <w:rPr>
          <w:rtl/>
          <w:lang w:bidi="fa-IR"/>
        </w:rPr>
        <w:t xml:space="preserve"> نقاط ضعف و برطرف نمودن عملکرد محصول به استانداردها</w:t>
      </w:r>
      <w:r>
        <w:rPr>
          <w:rFonts w:hint="cs"/>
          <w:rtl/>
          <w:lang w:bidi="fa-IR"/>
        </w:rPr>
        <w:t>ی</w:t>
      </w:r>
      <w:r>
        <w:rPr>
          <w:rtl/>
          <w:lang w:bidi="fa-IR"/>
        </w:rPr>
        <w:t xml:space="preserve"> قابل قبول و ارتقاء نقاط قوت ا</w:t>
      </w:r>
      <w:r>
        <w:rPr>
          <w:rFonts w:hint="cs"/>
          <w:rtl/>
          <w:lang w:bidi="fa-IR"/>
        </w:rPr>
        <w:t>ی</w:t>
      </w:r>
      <w:r>
        <w:rPr>
          <w:rFonts w:hint="eastAsia"/>
          <w:rtl/>
          <w:lang w:bidi="fa-IR"/>
        </w:rPr>
        <w:t>ن</w:t>
      </w:r>
      <w:r>
        <w:rPr>
          <w:rtl/>
          <w:lang w:bidi="fa-IR"/>
        </w:rPr>
        <w:t xml:space="preserve"> سامانه‌ها م</w:t>
      </w:r>
      <w:r>
        <w:rPr>
          <w:rFonts w:hint="cs"/>
          <w:rtl/>
          <w:lang w:bidi="fa-IR"/>
        </w:rPr>
        <w:t>ی‌</w:t>
      </w:r>
      <w:r>
        <w:rPr>
          <w:rFonts w:hint="eastAsia"/>
          <w:rtl/>
          <w:lang w:bidi="fa-IR"/>
        </w:rPr>
        <w:t>باشد</w:t>
      </w:r>
      <w:r>
        <w:rPr>
          <w:rtl/>
          <w:lang w:bidi="fa-IR"/>
        </w:rPr>
        <w:t>. در خلال جنگ ۱۲ روزه خودزن</w:t>
      </w:r>
      <w:r>
        <w:rPr>
          <w:rFonts w:hint="cs"/>
          <w:rtl/>
          <w:lang w:bidi="fa-IR"/>
        </w:rPr>
        <w:t>ی</w:t>
      </w:r>
      <w:r>
        <w:rPr>
          <w:rtl/>
          <w:lang w:bidi="fa-IR"/>
        </w:rPr>
        <w:t xml:space="preserve"> موشک‌ها</w:t>
      </w:r>
      <w:r>
        <w:rPr>
          <w:rFonts w:hint="cs"/>
          <w:rtl/>
          <w:lang w:bidi="fa-IR"/>
        </w:rPr>
        <w:t>ی</w:t>
      </w:r>
      <w:r>
        <w:rPr>
          <w:rtl/>
          <w:lang w:bidi="fa-IR"/>
        </w:rPr>
        <w:t xml:space="preserve"> گنبد آهن</w:t>
      </w:r>
      <w:r>
        <w:rPr>
          <w:rFonts w:hint="cs"/>
          <w:rtl/>
          <w:lang w:bidi="fa-IR"/>
        </w:rPr>
        <w:t>ی</w:t>
      </w:r>
      <w:r>
        <w:rPr>
          <w:rFonts w:hint="eastAsia"/>
          <w:rtl/>
          <w:lang w:bidi="fa-IR"/>
        </w:rPr>
        <w:t>ن</w:t>
      </w:r>
      <w:r>
        <w:rPr>
          <w:rtl/>
          <w:lang w:bidi="fa-IR"/>
        </w:rPr>
        <w:t xml:space="preserve"> به دلا</w:t>
      </w:r>
      <w:r>
        <w:rPr>
          <w:rFonts w:hint="cs"/>
          <w:rtl/>
          <w:lang w:bidi="fa-IR"/>
        </w:rPr>
        <w:t>ی</w:t>
      </w:r>
      <w:r>
        <w:rPr>
          <w:rFonts w:hint="eastAsia"/>
          <w:rtl/>
          <w:lang w:bidi="fa-IR"/>
        </w:rPr>
        <w:t>ل</w:t>
      </w:r>
      <w:r>
        <w:rPr>
          <w:rtl/>
          <w:lang w:bidi="fa-IR"/>
        </w:rPr>
        <w:t xml:space="preserve"> نامعلوم (ا</w:t>
      </w:r>
      <w:r>
        <w:rPr>
          <w:rFonts w:hint="cs"/>
          <w:rtl/>
          <w:lang w:bidi="fa-IR"/>
        </w:rPr>
        <w:t>ی</w:t>
      </w:r>
      <w:r>
        <w:rPr>
          <w:rFonts w:hint="eastAsia"/>
          <w:rtl/>
          <w:lang w:bidi="fa-IR"/>
        </w:rPr>
        <w:t>جاد</w:t>
      </w:r>
      <w:r>
        <w:rPr>
          <w:rtl/>
          <w:lang w:bidi="fa-IR"/>
        </w:rPr>
        <w:t xml:space="preserve"> مح</w:t>
      </w:r>
      <w:r>
        <w:rPr>
          <w:rFonts w:hint="cs"/>
          <w:rtl/>
          <w:lang w:bidi="fa-IR"/>
        </w:rPr>
        <w:t>ی</w:t>
      </w:r>
      <w:r>
        <w:rPr>
          <w:rFonts w:hint="eastAsia"/>
          <w:rtl/>
          <w:lang w:bidi="fa-IR"/>
        </w:rPr>
        <w:t>ط</w:t>
      </w:r>
      <w:r>
        <w:rPr>
          <w:rtl/>
          <w:lang w:bidi="fa-IR"/>
        </w:rPr>
        <w:t xml:space="preserve"> جنگ الکترون</w:t>
      </w:r>
      <w:r>
        <w:rPr>
          <w:rFonts w:hint="cs"/>
          <w:rtl/>
          <w:lang w:bidi="fa-IR"/>
        </w:rPr>
        <w:t>ی</w:t>
      </w:r>
      <w:r>
        <w:rPr>
          <w:rFonts w:hint="eastAsia"/>
          <w:rtl/>
          <w:lang w:bidi="fa-IR"/>
        </w:rPr>
        <w:t>ک</w:t>
      </w:r>
      <w:r>
        <w:rPr>
          <w:rtl/>
          <w:lang w:bidi="fa-IR"/>
        </w:rPr>
        <w:t xml:space="preserve"> و اختلال </w:t>
      </w:r>
      <w:r>
        <w:rPr>
          <w:rFonts w:hint="cs"/>
          <w:rtl/>
          <w:lang w:bidi="fa-IR"/>
        </w:rPr>
        <w:t>ی</w:t>
      </w:r>
      <w:r>
        <w:rPr>
          <w:rFonts w:hint="eastAsia"/>
          <w:rtl/>
          <w:lang w:bidi="fa-IR"/>
        </w:rPr>
        <w:t>ا</w:t>
      </w:r>
      <w:r>
        <w:rPr>
          <w:rtl/>
          <w:lang w:bidi="fa-IR"/>
        </w:rPr>
        <w:t xml:space="preserve"> وجود اشکال در سامانه و.....) گزارش و حت</w:t>
      </w:r>
      <w:r>
        <w:rPr>
          <w:rFonts w:hint="cs"/>
          <w:rtl/>
          <w:lang w:bidi="fa-IR"/>
        </w:rPr>
        <w:t>ی</w:t>
      </w:r>
      <w:r>
        <w:rPr>
          <w:rtl/>
          <w:lang w:bidi="fa-IR"/>
        </w:rPr>
        <w:t xml:space="preserve"> در رسانه‌ها پخش شد. ول</w:t>
      </w:r>
      <w:r>
        <w:rPr>
          <w:rFonts w:hint="cs"/>
          <w:rtl/>
          <w:lang w:bidi="fa-IR"/>
        </w:rPr>
        <w:t>ی</w:t>
      </w:r>
      <w:r>
        <w:rPr>
          <w:rtl/>
          <w:lang w:bidi="fa-IR"/>
        </w:rPr>
        <w:t xml:space="preserve"> در خلال جنگ ۴۰ روزه به نظر م</w:t>
      </w:r>
      <w:r>
        <w:rPr>
          <w:rFonts w:hint="cs"/>
          <w:rtl/>
          <w:lang w:bidi="fa-IR"/>
        </w:rPr>
        <w:t>ی‌</w:t>
      </w:r>
      <w:r>
        <w:rPr>
          <w:rFonts w:hint="eastAsia"/>
          <w:rtl/>
          <w:lang w:bidi="fa-IR"/>
        </w:rPr>
        <w:t>رس</w:t>
      </w:r>
      <w:r>
        <w:rPr>
          <w:rFonts w:hint="cs"/>
          <w:rtl/>
          <w:lang w:bidi="fa-IR"/>
        </w:rPr>
        <w:t>ی</w:t>
      </w:r>
      <w:r>
        <w:rPr>
          <w:rFonts w:hint="eastAsia"/>
          <w:rtl/>
          <w:lang w:bidi="fa-IR"/>
        </w:rPr>
        <w:t>د</w:t>
      </w:r>
      <w:r>
        <w:rPr>
          <w:rtl/>
          <w:lang w:bidi="fa-IR"/>
        </w:rPr>
        <w:t xml:space="preserve"> عل</w:t>
      </w:r>
      <w:r>
        <w:rPr>
          <w:rFonts w:hint="cs"/>
          <w:rtl/>
          <w:lang w:bidi="fa-IR"/>
        </w:rPr>
        <w:t>ی</w:t>
      </w:r>
      <w:r>
        <w:rPr>
          <w:rtl/>
          <w:lang w:bidi="fa-IR"/>
        </w:rPr>
        <w:t xml:space="preserve"> رغم حجم ز</w:t>
      </w:r>
      <w:r>
        <w:rPr>
          <w:rFonts w:hint="cs"/>
          <w:rtl/>
          <w:lang w:bidi="fa-IR"/>
        </w:rPr>
        <w:t>ی</w:t>
      </w:r>
      <w:r>
        <w:rPr>
          <w:rFonts w:hint="eastAsia"/>
          <w:rtl/>
          <w:lang w:bidi="fa-IR"/>
        </w:rPr>
        <w:t>اد</w:t>
      </w:r>
      <w:r>
        <w:rPr>
          <w:rtl/>
          <w:lang w:bidi="fa-IR"/>
        </w:rPr>
        <w:t xml:space="preserve"> موشک‌ها</w:t>
      </w:r>
      <w:r>
        <w:rPr>
          <w:rFonts w:hint="cs"/>
          <w:rtl/>
          <w:lang w:bidi="fa-IR"/>
        </w:rPr>
        <w:t>ی</w:t>
      </w:r>
      <w:r>
        <w:rPr>
          <w:rtl/>
          <w:lang w:bidi="fa-IR"/>
        </w:rPr>
        <w:t xml:space="preserve"> شل</w:t>
      </w:r>
      <w:r>
        <w:rPr>
          <w:rFonts w:hint="cs"/>
          <w:rtl/>
          <w:lang w:bidi="fa-IR"/>
        </w:rPr>
        <w:t>ی</w:t>
      </w:r>
      <w:r>
        <w:rPr>
          <w:rtl/>
          <w:lang w:bidi="fa-IR"/>
        </w:rPr>
        <w:t>ک شده، اشکال ق</w:t>
      </w:r>
      <w:r>
        <w:rPr>
          <w:rFonts w:hint="cs"/>
          <w:rtl/>
          <w:lang w:bidi="fa-IR"/>
        </w:rPr>
        <w:t>ی</w:t>
      </w:r>
      <w:r>
        <w:rPr>
          <w:rFonts w:hint="eastAsia"/>
          <w:rtl/>
          <w:lang w:bidi="fa-IR"/>
        </w:rPr>
        <w:t>د</w:t>
      </w:r>
      <w:r>
        <w:rPr>
          <w:rtl/>
          <w:lang w:bidi="fa-IR"/>
        </w:rPr>
        <w:t xml:space="preserve"> شده گزارش نگرد</w:t>
      </w:r>
      <w:r>
        <w:rPr>
          <w:rFonts w:hint="cs"/>
          <w:rtl/>
          <w:lang w:bidi="fa-IR"/>
        </w:rPr>
        <w:t>ی</w:t>
      </w:r>
      <w:r>
        <w:rPr>
          <w:rFonts w:hint="eastAsia"/>
          <w:rtl/>
          <w:lang w:bidi="fa-IR"/>
        </w:rPr>
        <w:t>د</w:t>
      </w:r>
      <w:r>
        <w:rPr>
          <w:rtl/>
          <w:lang w:bidi="fa-IR"/>
        </w:rPr>
        <w:t xml:space="preserve">. کشور </w:t>
      </w:r>
      <w:r>
        <w:rPr>
          <w:rFonts w:hint="cs"/>
          <w:rtl/>
          <w:lang w:bidi="fa-IR"/>
        </w:rPr>
        <w:t>ی</w:t>
      </w:r>
      <w:r>
        <w:rPr>
          <w:rFonts w:hint="eastAsia"/>
          <w:rtl/>
          <w:lang w:bidi="fa-IR"/>
        </w:rPr>
        <w:t>ا</w:t>
      </w:r>
      <w:r>
        <w:rPr>
          <w:rtl/>
          <w:lang w:bidi="fa-IR"/>
        </w:rPr>
        <w:t xml:space="preserve"> شرکت‌ها</w:t>
      </w:r>
      <w:r>
        <w:rPr>
          <w:rFonts w:hint="cs"/>
          <w:rtl/>
          <w:lang w:bidi="fa-IR"/>
        </w:rPr>
        <w:t>ی</w:t>
      </w:r>
      <w:r>
        <w:rPr>
          <w:rtl/>
          <w:lang w:bidi="fa-IR"/>
        </w:rPr>
        <w:t xml:space="preserve"> سازنده هر محصول با</w:t>
      </w:r>
      <w:r>
        <w:rPr>
          <w:rFonts w:hint="cs"/>
          <w:rtl/>
          <w:lang w:bidi="fa-IR"/>
        </w:rPr>
        <w:t>ی</w:t>
      </w:r>
      <w:r>
        <w:rPr>
          <w:rFonts w:hint="eastAsia"/>
          <w:rtl/>
          <w:lang w:bidi="fa-IR"/>
        </w:rPr>
        <w:t>ست</w:t>
      </w:r>
      <w:r>
        <w:rPr>
          <w:rFonts w:hint="cs"/>
          <w:rtl/>
          <w:lang w:bidi="fa-IR"/>
        </w:rPr>
        <w:t>ی</w:t>
      </w:r>
      <w:r>
        <w:rPr>
          <w:rtl/>
          <w:lang w:bidi="fa-IR"/>
        </w:rPr>
        <w:t xml:space="preserve"> با پ</w:t>
      </w:r>
      <w:r>
        <w:rPr>
          <w:rFonts w:hint="cs"/>
          <w:rtl/>
          <w:lang w:bidi="fa-IR"/>
        </w:rPr>
        <w:t>ی</w:t>
      </w:r>
      <w:r>
        <w:rPr>
          <w:rFonts w:hint="eastAsia"/>
          <w:rtl/>
          <w:lang w:bidi="fa-IR"/>
        </w:rPr>
        <w:t>دا</w:t>
      </w:r>
      <w:r>
        <w:rPr>
          <w:rtl/>
          <w:lang w:bidi="fa-IR"/>
        </w:rPr>
        <w:t xml:space="preserve"> نمودن اشکالات هر تجه</w:t>
      </w:r>
      <w:r>
        <w:rPr>
          <w:rFonts w:hint="cs"/>
          <w:rtl/>
          <w:lang w:bidi="fa-IR"/>
        </w:rPr>
        <w:t>ی</w:t>
      </w:r>
      <w:r>
        <w:rPr>
          <w:rFonts w:hint="eastAsia"/>
          <w:rtl/>
          <w:lang w:bidi="fa-IR"/>
        </w:rPr>
        <w:t>ز</w:t>
      </w:r>
      <w:r>
        <w:rPr>
          <w:rtl/>
          <w:lang w:bidi="fa-IR"/>
        </w:rPr>
        <w:t xml:space="preserve"> و سامانه در م</w:t>
      </w:r>
      <w:r>
        <w:rPr>
          <w:rFonts w:hint="cs"/>
          <w:rtl/>
          <w:lang w:bidi="fa-IR"/>
        </w:rPr>
        <w:t>ی</w:t>
      </w:r>
      <w:r>
        <w:rPr>
          <w:rFonts w:hint="eastAsia"/>
          <w:rtl/>
          <w:lang w:bidi="fa-IR"/>
        </w:rPr>
        <w:t>دان</w:t>
      </w:r>
      <w:r>
        <w:rPr>
          <w:rtl/>
          <w:lang w:bidi="fa-IR"/>
        </w:rPr>
        <w:t xml:space="preserve"> عمل</w:t>
      </w:r>
      <w:r>
        <w:rPr>
          <w:rFonts w:hint="cs"/>
          <w:rtl/>
          <w:lang w:bidi="fa-IR"/>
        </w:rPr>
        <w:t>ی</w:t>
      </w:r>
      <w:r>
        <w:rPr>
          <w:rFonts w:hint="eastAsia"/>
          <w:rtl/>
          <w:lang w:bidi="fa-IR"/>
        </w:rPr>
        <w:t>ات</w:t>
      </w:r>
      <w:r>
        <w:rPr>
          <w:rtl/>
          <w:lang w:bidi="fa-IR"/>
        </w:rPr>
        <w:t xml:space="preserve"> اصل</w:t>
      </w:r>
      <w:r>
        <w:rPr>
          <w:rFonts w:hint="cs"/>
          <w:rtl/>
          <w:lang w:bidi="fa-IR"/>
        </w:rPr>
        <w:t>ی</w:t>
      </w:r>
      <w:r>
        <w:rPr>
          <w:rtl/>
          <w:lang w:bidi="fa-IR"/>
        </w:rPr>
        <w:t xml:space="preserve"> در خصوص رفع اشکال و ارتقاء محصول اقدام نموده و در غ</w:t>
      </w:r>
      <w:r>
        <w:rPr>
          <w:rFonts w:hint="cs"/>
          <w:rtl/>
          <w:lang w:bidi="fa-IR"/>
        </w:rPr>
        <w:t>ی</w:t>
      </w:r>
      <w:r>
        <w:rPr>
          <w:rFonts w:hint="eastAsia"/>
          <w:rtl/>
          <w:lang w:bidi="fa-IR"/>
        </w:rPr>
        <w:t>ر</w:t>
      </w:r>
      <w:r>
        <w:rPr>
          <w:rtl/>
          <w:lang w:bidi="fa-IR"/>
        </w:rPr>
        <w:t xml:space="preserve"> ا</w:t>
      </w:r>
      <w:r>
        <w:rPr>
          <w:rFonts w:hint="cs"/>
          <w:rtl/>
          <w:lang w:bidi="fa-IR"/>
        </w:rPr>
        <w:t>ی</w:t>
      </w:r>
      <w:r>
        <w:rPr>
          <w:rFonts w:hint="eastAsia"/>
          <w:rtl/>
          <w:lang w:bidi="fa-IR"/>
        </w:rPr>
        <w:t>ن</w:t>
      </w:r>
      <w:r>
        <w:rPr>
          <w:rtl/>
          <w:lang w:bidi="fa-IR"/>
        </w:rPr>
        <w:t xml:space="preserve"> صورت باعث بدنام</w:t>
      </w:r>
      <w:r>
        <w:rPr>
          <w:rFonts w:hint="cs"/>
          <w:rtl/>
          <w:lang w:bidi="fa-IR"/>
        </w:rPr>
        <w:t>ی</w:t>
      </w:r>
      <w:r>
        <w:rPr>
          <w:rtl/>
          <w:lang w:bidi="fa-IR"/>
        </w:rPr>
        <w:t xml:space="preserve"> و از ب</w:t>
      </w:r>
      <w:r>
        <w:rPr>
          <w:rFonts w:hint="cs"/>
          <w:rtl/>
          <w:lang w:bidi="fa-IR"/>
        </w:rPr>
        <w:t>ی</w:t>
      </w:r>
      <w:r>
        <w:rPr>
          <w:rFonts w:hint="eastAsia"/>
          <w:rtl/>
          <w:lang w:bidi="fa-IR"/>
        </w:rPr>
        <w:t>ن</w:t>
      </w:r>
      <w:r>
        <w:rPr>
          <w:rtl/>
          <w:lang w:bidi="fa-IR"/>
        </w:rPr>
        <w:t xml:space="preserve"> رفتن آن شرکت سازنده در رقابت با سا</w:t>
      </w:r>
      <w:r>
        <w:rPr>
          <w:rFonts w:hint="cs"/>
          <w:rtl/>
          <w:lang w:bidi="fa-IR"/>
        </w:rPr>
        <w:t>ی</w:t>
      </w:r>
      <w:r>
        <w:rPr>
          <w:rtl/>
          <w:lang w:bidi="fa-IR"/>
        </w:rPr>
        <w:t>ر شرکت‌ها</w:t>
      </w:r>
      <w:r>
        <w:rPr>
          <w:rFonts w:hint="cs"/>
          <w:rtl/>
          <w:lang w:bidi="fa-IR"/>
        </w:rPr>
        <w:t>ی</w:t>
      </w:r>
      <w:r>
        <w:rPr>
          <w:rtl/>
          <w:lang w:bidi="fa-IR"/>
        </w:rPr>
        <w:t xml:space="preserve"> همکار م</w:t>
      </w:r>
      <w:r>
        <w:rPr>
          <w:rFonts w:hint="cs"/>
          <w:rtl/>
          <w:lang w:bidi="fa-IR"/>
        </w:rPr>
        <w:t>ی‌</w:t>
      </w:r>
      <w:r>
        <w:rPr>
          <w:rFonts w:hint="eastAsia"/>
          <w:rtl/>
          <w:lang w:bidi="fa-IR"/>
        </w:rPr>
        <w:t>باشد</w:t>
      </w:r>
      <w:r>
        <w:rPr>
          <w:rtl/>
          <w:lang w:bidi="fa-IR"/>
        </w:rPr>
        <w:t>.</w:t>
      </w:r>
    </w:p>
    <w:p w14:paraId="3027FA50" w14:textId="77777777" w:rsidR="001B1E4C" w:rsidRDefault="001B1E4C" w:rsidP="00E9753D">
      <w:pPr>
        <w:rPr>
          <w:rtl/>
          <w:lang w:bidi="fa-IR"/>
        </w:rPr>
      </w:pPr>
      <w:r>
        <w:rPr>
          <w:rtl/>
          <w:lang w:bidi="fa-IR"/>
        </w:rPr>
        <w:t>4-به نظر حضرتعال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رشد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(آموزش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سازمان</w:t>
      </w:r>
      <w:r>
        <w:rPr>
          <w:rFonts w:hint="cs"/>
          <w:rtl/>
          <w:lang w:bidi="fa-IR"/>
        </w:rPr>
        <w:t>ی</w:t>
      </w:r>
      <w:r>
        <w:rPr>
          <w:rFonts w:hint="eastAsia"/>
          <w:rtl/>
          <w:lang w:bidi="fa-IR"/>
        </w:rPr>
        <w:t>،توسعه</w:t>
      </w:r>
      <w:r>
        <w:rPr>
          <w:rtl/>
          <w:lang w:bidi="fa-IR"/>
        </w:rPr>
        <w:t xml:space="preserve"> شا</w:t>
      </w:r>
      <w:r>
        <w:rPr>
          <w:rFonts w:hint="cs"/>
          <w:rtl/>
          <w:lang w:bidi="fa-IR"/>
        </w:rPr>
        <w:t>ی</w:t>
      </w:r>
      <w:r>
        <w:rPr>
          <w:rFonts w:hint="eastAsia"/>
          <w:rtl/>
          <w:lang w:bidi="fa-IR"/>
        </w:rPr>
        <w:t>ستگ</w:t>
      </w:r>
      <w:r>
        <w:rPr>
          <w:rFonts w:hint="cs"/>
          <w:rtl/>
          <w:lang w:bidi="fa-IR"/>
        </w:rPr>
        <w:t>ی</w:t>
      </w:r>
      <w:r>
        <w:rPr>
          <w:rtl/>
          <w:lang w:bidi="fa-IR"/>
        </w:rPr>
        <w:t xml:space="preserve"> ها،توانمند ساز</w:t>
      </w:r>
      <w:r>
        <w:rPr>
          <w:rFonts w:hint="cs"/>
          <w:rtl/>
          <w:lang w:bidi="fa-IR"/>
        </w:rPr>
        <w:t>ی</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و ...)کدام اند؟</w:t>
      </w:r>
    </w:p>
    <w:p w14:paraId="2B915BC5" w14:textId="77777777" w:rsidR="001B1E4C" w:rsidRDefault="001B1E4C" w:rsidP="00E9753D">
      <w:pPr>
        <w:rPr>
          <w:rtl/>
          <w:lang w:bidi="fa-IR"/>
        </w:rPr>
      </w:pPr>
      <w:r>
        <w:rPr>
          <w:rFonts w:hint="eastAsia"/>
          <w:rtl/>
          <w:lang w:bidi="fa-IR"/>
        </w:rPr>
        <w:t>اجرا</w:t>
      </w:r>
      <w:r>
        <w:rPr>
          <w:rFonts w:hint="cs"/>
          <w:rtl/>
          <w:lang w:bidi="fa-IR"/>
        </w:rPr>
        <w:t>ی</w:t>
      </w:r>
      <w:r>
        <w:rPr>
          <w:rtl/>
          <w:lang w:bidi="fa-IR"/>
        </w:rPr>
        <w:t xml:space="preserve"> آموزش و تاک</w:t>
      </w:r>
      <w:r>
        <w:rPr>
          <w:rFonts w:hint="cs"/>
          <w:rtl/>
          <w:lang w:bidi="fa-IR"/>
        </w:rPr>
        <w:t>ی</w:t>
      </w:r>
      <w:r>
        <w:rPr>
          <w:rFonts w:hint="eastAsia"/>
          <w:rtl/>
          <w:lang w:bidi="fa-IR"/>
        </w:rPr>
        <w:t>د</w:t>
      </w:r>
      <w:r>
        <w:rPr>
          <w:rtl/>
          <w:lang w:bidi="fa-IR"/>
        </w:rPr>
        <w:t xml:space="preserve"> بر تکم</w:t>
      </w:r>
      <w:r>
        <w:rPr>
          <w:rFonts w:hint="cs"/>
          <w:rtl/>
          <w:lang w:bidi="fa-IR"/>
        </w:rPr>
        <w:t>ی</w:t>
      </w:r>
      <w:r>
        <w:rPr>
          <w:rFonts w:hint="eastAsia"/>
          <w:rtl/>
          <w:lang w:bidi="fa-IR"/>
        </w:rPr>
        <w:t>ل</w:t>
      </w:r>
      <w:r>
        <w:rPr>
          <w:rtl/>
          <w:lang w:bidi="fa-IR"/>
        </w:rPr>
        <w:t xml:space="preserve"> و جد</w:t>
      </w:r>
      <w:r>
        <w:rPr>
          <w:rFonts w:hint="cs"/>
          <w:rtl/>
          <w:lang w:bidi="fa-IR"/>
        </w:rPr>
        <w:t>ی</w:t>
      </w:r>
      <w:r>
        <w:rPr>
          <w:rFonts w:hint="eastAsia"/>
          <w:rtl/>
          <w:lang w:bidi="fa-IR"/>
        </w:rPr>
        <w:t>ت</w:t>
      </w:r>
      <w:r>
        <w:rPr>
          <w:rtl/>
          <w:lang w:bidi="fa-IR"/>
        </w:rPr>
        <w:t xml:space="preserve"> در اتمام آن برا</w:t>
      </w:r>
      <w:r>
        <w:rPr>
          <w:rFonts w:hint="cs"/>
          <w:rtl/>
          <w:lang w:bidi="fa-IR"/>
        </w:rPr>
        <w:t>ی</w:t>
      </w:r>
      <w:r>
        <w:rPr>
          <w:rtl/>
          <w:lang w:bidi="fa-IR"/>
        </w:rPr>
        <w:t xml:space="preserve"> کاربران سامانه‌ها توسط ه</w:t>
      </w:r>
      <w:r>
        <w:rPr>
          <w:rFonts w:hint="eastAsia"/>
          <w:rtl/>
          <w:lang w:bidi="fa-IR"/>
        </w:rPr>
        <w:t>ر</w:t>
      </w:r>
      <w:r>
        <w:rPr>
          <w:rtl/>
          <w:lang w:bidi="fa-IR"/>
        </w:rPr>
        <w:t xml:space="preserve"> کشور </w:t>
      </w:r>
      <w:r>
        <w:rPr>
          <w:rFonts w:hint="cs"/>
          <w:rtl/>
          <w:lang w:bidi="fa-IR"/>
        </w:rPr>
        <w:t>ی</w:t>
      </w:r>
      <w:r>
        <w:rPr>
          <w:rFonts w:hint="eastAsia"/>
          <w:rtl/>
          <w:lang w:bidi="fa-IR"/>
        </w:rPr>
        <w:t>ا</w:t>
      </w:r>
      <w:r>
        <w:rPr>
          <w:rtl/>
          <w:lang w:bidi="fa-IR"/>
        </w:rPr>
        <w:t xml:space="preserve"> شرکت</w:t>
      </w:r>
      <w:r>
        <w:rPr>
          <w:rFonts w:hint="cs"/>
          <w:rtl/>
          <w:lang w:bidi="fa-IR"/>
        </w:rPr>
        <w:t>ی</w:t>
      </w:r>
      <w:r>
        <w:rPr>
          <w:rtl/>
          <w:lang w:bidi="fa-IR"/>
        </w:rPr>
        <w:t xml:space="preserve"> جز اولو</w:t>
      </w:r>
      <w:r>
        <w:rPr>
          <w:rFonts w:hint="cs"/>
          <w:rtl/>
          <w:lang w:bidi="fa-IR"/>
        </w:rPr>
        <w:t>ی</w:t>
      </w:r>
      <w:r>
        <w:rPr>
          <w:rFonts w:hint="eastAsia"/>
          <w:rtl/>
          <w:lang w:bidi="fa-IR"/>
        </w:rPr>
        <w:t>ت‌ها</w:t>
      </w:r>
      <w:r>
        <w:rPr>
          <w:rFonts w:hint="cs"/>
          <w:rtl/>
          <w:lang w:bidi="fa-IR"/>
        </w:rPr>
        <w:t>ی</w:t>
      </w:r>
      <w:r>
        <w:rPr>
          <w:rtl/>
          <w:lang w:bidi="fa-IR"/>
        </w:rPr>
        <w:t xml:space="preserve"> اصل</w:t>
      </w:r>
      <w:r>
        <w:rPr>
          <w:rFonts w:hint="cs"/>
          <w:rtl/>
          <w:lang w:bidi="fa-IR"/>
        </w:rPr>
        <w:t>ی</w:t>
      </w:r>
      <w:r>
        <w:rPr>
          <w:rtl/>
          <w:lang w:bidi="fa-IR"/>
        </w:rPr>
        <w:t xml:space="preserve"> بوده و تداوم آموزش و ز</w:t>
      </w:r>
      <w:r>
        <w:rPr>
          <w:rFonts w:hint="cs"/>
          <w:rtl/>
          <w:lang w:bidi="fa-IR"/>
        </w:rPr>
        <w:t>ی</w:t>
      </w:r>
      <w:r>
        <w:rPr>
          <w:rFonts w:hint="eastAsia"/>
          <w:rtl/>
          <w:lang w:bidi="fa-IR"/>
        </w:rPr>
        <w:t>ر</w:t>
      </w:r>
      <w:r>
        <w:rPr>
          <w:rtl/>
          <w:lang w:bidi="fa-IR"/>
        </w:rPr>
        <w:t xml:space="preserve"> مجموعه و نفرات بعد</w:t>
      </w:r>
      <w:r>
        <w:rPr>
          <w:rFonts w:hint="cs"/>
          <w:rtl/>
          <w:lang w:bidi="fa-IR"/>
        </w:rPr>
        <w:t>ی</w:t>
      </w:r>
      <w:r>
        <w:rPr>
          <w:rtl/>
          <w:lang w:bidi="fa-IR"/>
        </w:rPr>
        <w:t xml:space="preserve"> قطعاً در حفظ و ماندگار</w:t>
      </w:r>
      <w:r>
        <w:rPr>
          <w:rFonts w:hint="cs"/>
          <w:rtl/>
          <w:lang w:bidi="fa-IR"/>
        </w:rPr>
        <w:t>ی</w:t>
      </w:r>
      <w:r>
        <w:rPr>
          <w:rtl/>
          <w:lang w:bidi="fa-IR"/>
        </w:rPr>
        <w:t xml:space="preserve"> هر تجه</w:t>
      </w:r>
      <w:r>
        <w:rPr>
          <w:rFonts w:hint="cs"/>
          <w:rtl/>
          <w:lang w:bidi="fa-IR"/>
        </w:rPr>
        <w:t>ی</w:t>
      </w:r>
      <w:r>
        <w:rPr>
          <w:rFonts w:hint="eastAsia"/>
          <w:rtl/>
          <w:lang w:bidi="fa-IR"/>
        </w:rPr>
        <w:t>ز</w:t>
      </w:r>
      <w:r>
        <w:rPr>
          <w:rtl/>
          <w:lang w:bidi="fa-IR"/>
        </w:rPr>
        <w:t xml:space="preserve"> و سامانه و عمل</w:t>
      </w:r>
      <w:r>
        <w:rPr>
          <w:rFonts w:hint="cs"/>
          <w:rtl/>
          <w:lang w:bidi="fa-IR"/>
        </w:rPr>
        <w:t>ی</w:t>
      </w:r>
      <w:r>
        <w:rPr>
          <w:rFonts w:hint="eastAsia"/>
          <w:rtl/>
          <w:lang w:bidi="fa-IR"/>
        </w:rPr>
        <w:t>ات</w:t>
      </w:r>
      <w:r>
        <w:rPr>
          <w:rFonts w:hint="cs"/>
          <w:rtl/>
          <w:lang w:bidi="fa-IR"/>
        </w:rPr>
        <w:t>ی</w:t>
      </w:r>
      <w:r>
        <w:rPr>
          <w:rtl/>
          <w:lang w:bidi="fa-IR"/>
        </w:rPr>
        <w:t xml:space="preserve"> بودن آن در تمام</w:t>
      </w:r>
      <w:r>
        <w:rPr>
          <w:rFonts w:hint="cs"/>
          <w:rtl/>
          <w:lang w:bidi="fa-IR"/>
        </w:rPr>
        <w:t>ی</w:t>
      </w:r>
      <w:r>
        <w:rPr>
          <w:rtl/>
          <w:lang w:bidi="fa-IR"/>
        </w:rPr>
        <w:t xml:space="preserve"> اوقات به علت استفاده صح</w:t>
      </w:r>
      <w:r>
        <w:rPr>
          <w:rFonts w:hint="cs"/>
          <w:rtl/>
          <w:lang w:bidi="fa-IR"/>
        </w:rPr>
        <w:t>ی</w:t>
      </w:r>
      <w:r>
        <w:rPr>
          <w:rFonts w:hint="eastAsia"/>
          <w:rtl/>
          <w:lang w:bidi="fa-IR"/>
        </w:rPr>
        <w:t>ح</w:t>
      </w:r>
      <w:r>
        <w:rPr>
          <w:rtl/>
          <w:lang w:bidi="fa-IR"/>
        </w:rPr>
        <w:t xml:space="preserve"> و استاندارد برابر آموزش‌ها</w:t>
      </w:r>
      <w:r>
        <w:rPr>
          <w:rFonts w:hint="cs"/>
          <w:rtl/>
          <w:lang w:bidi="fa-IR"/>
        </w:rPr>
        <w:t>ی</w:t>
      </w:r>
      <w:r>
        <w:rPr>
          <w:rtl/>
          <w:lang w:bidi="fa-IR"/>
        </w:rPr>
        <w:t xml:space="preserve"> ط</w:t>
      </w:r>
      <w:r>
        <w:rPr>
          <w:rFonts w:hint="cs"/>
          <w:rtl/>
          <w:lang w:bidi="fa-IR"/>
        </w:rPr>
        <w:t>ی</w:t>
      </w:r>
      <w:r>
        <w:rPr>
          <w:rtl/>
          <w:lang w:bidi="fa-IR"/>
        </w:rPr>
        <w:t xml:space="preserve"> شده خواهد داشت. استفاده از شب</w:t>
      </w:r>
      <w:r>
        <w:rPr>
          <w:rFonts w:hint="cs"/>
          <w:rtl/>
          <w:lang w:bidi="fa-IR"/>
        </w:rPr>
        <w:t>ی</w:t>
      </w:r>
      <w:r>
        <w:rPr>
          <w:rFonts w:hint="eastAsia"/>
          <w:rtl/>
          <w:lang w:bidi="fa-IR"/>
        </w:rPr>
        <w:t>ه</w:t>
      </w:r>
      <w:r>
        <w:rPr>
          <w:rtl/>
          <w:lang w:bidi="fa-IR"/>
        </w:rPr>
        <w:t xml:space="preserve"> سازها</w:t>
      </w:r>
      <w:r>
        <w:rPr>
          <w:rFonts w:hint="cs"/>
          <w:rtl/>
          <w:lang w:bidi="fa-IR"/>
        </w:rPr>
        <w:t>ی</w:t>
      </w:r>
      <w:r>
        <w:rPr>
          <w:rtl/>
          <w:lang w:bidi="fa-IR"/>
        </w:rPr>
        <w:t xml:space="preserve"> آموزش</w:t>
      </w:r>
      <w:r>
        <w:rPr>
          <w:rFonts w:hint="cs"/>
          <w:rtl/>
          <w:lang w:bidi="fa-IR"/>
        </w:rPr>
        <w:t>ی</w:t>
      </w:r>
      <w:r>
        <w:rPr>
          <w:rtl/>
          <w:lang w:bidi="fa-IR"/>
        </w:rPr>
        <w:t xml:space="preserve"> درک</w:t>
      </w:r>
      <w:r>
        <w:rPr>
          <w:rFonts w:hint="eastAsia"/>
          <w:rtl/>
          <w:lang w:bidi="fa-IR"/>
        </w:rPr>
        <w:t>نار</w:t>
      </w:r>
      <w:r>
        <w:rPr>
          <w:rtl/>
          <w:lang w:bidi="fa-IR"/>
        </w:rPr>
        <w:t xml:space="preserve"> آموزش‌ها</w:t>
      </w:r>
      <w:r>
        <w:rPr>
          <w:rFonts w:hint="cs"/>
          <w:rtl/>
          <w:lang w:bidi="fa-IR"/>
        </w:rPr>
        <w:t>ی</w:t>
      </w:r>
      <w:r>
        <w:rPr>
          <w:rtl/>
          <w:lang w:bidi="fa-IR"/>
        </w:rPr>
        <w:t xml:space="preserve"> تئور</w:t>
      </w:r>
      <w:r>
        <w:rPr>
          <w:rFonts w:hint="cs"/>
          <w:rtl/>
          <w:lang w:bidi="fa-IR"/>
        </w:rPr>
        <w:t>ی</w:t>
      </w:r>
      <w:r>
        <w:rPr>
          <w:rtl/>
          <w:lang w:bidi="fa-IR"/>
        </w:rPr>
        <w:t xml:space="preserve"> مربوط به هر تجه</w:t>
      </w:r>
      <w:r>
        <w:rPr>
          <w:rFonts w:hint="cs"/>
          <w:rtl/>
          <w:lang w:bidi="fa-IR"/>
        </w:rPr>
        <w:t>ی</w:t>
      </w:r>
      <w:r>
        <w:rPr>
          <w:rFonts w:hint="eastAsia"/>
          <w:rtl/>
          <w:lang w:bidi="fa-IR"/>
        </w:rPr>
        <w:t>ز</w:t>
      </w:r>
      <w:r>
        <w:rPr>
          <w:rtl/>
          <w:lang w:bidi="fa-IR"/>
        </w:rPr>
        <w:t xml:space="preserve"> باعث ر</w:t>
      </w:r>
      <w:r>
        <w:rPr>
          <w:rFonts w:hint="cs"/>
          <w:rtl/>
          <w:lang w:bidi="fa-IR"/>
        </w:rPr>
        <w:t>ی</w:t>
      </w:r>
      <w:r>
        <w:rPr>
          <w:rFonts w:hint="eastAsia"/>
          <w:rtl/>
          <w:lang w:bidi="fa-IR"/>
        </w:rPr>
        <w:t>ختن</w:t>
      </w:r>
      <w:r>
        <w:rPr>
          <w:rtl/>
          <w:lang w:bidi="fa-IR"/>
        </w:rPr>
        <w:t xml:space="preserve"> ترس کارآموزان کاربر سامانه‌ها به خصوص سامانه‌ها</w:t>
      </w:r>
      <w:r>
        <w:rPr>
          <w:rFonts w:hint="cs"/>
          <w:rtl/>
          <w:lang w:bidi="fa-IR"/>
        </w:rPr>
        <w:t>ی</w:t>
      </w:r>
      <w:r>
        <w:rPr>
          <w:rtl/>
          <w:lang w:bidi="fa-IR"/>
        </w:rPr>
        <w:t xml:space="preserve"> گران ق</w:t>
      </w:r>
      <w:r>
        <w:rPr>
          <w:rFonts w:hint="cs"/>
          <w:rtl/>
          <w:lang w:bidi="fa-IR"/>
        </w:rPr>
        <w:t>ی</w:t>
      </w:r>
      <w:r>
        <w:rPr>
          <w:rFonts w:hint="eastAsia"/>
          <w:rtl/>
          <w:lang w:bidi="fa-IR"/>
        </w:rPr>
        <w:t>مت</w:t>
      </w:r>
      <w:r>
        <w:rPr>
          <w:rtl/>
          <w:lang w:bidi="fa-IR"/>
        </w:rPr>
        <w:t xml:space="preserve"> و ح</w:t>
      </w:r>
      <w:r>
        <w:rPr>
          <w:rFonts w:hint="cs"/>
          <w:rtl/>
          <w:lang w:bidi="fa-IR"/>
        </w:rPr>
        <w:t>ی</w:t>
      </w:r>
      <w:r>
        <w:rPr>
          <w:rFonts w:hint="eastAsia"/>
          <w:rtl/>
          <w:lang w:bidi="fa-IR"/>
        </w:rPr>
        <w:t>ات</w:t>
      </w:r>
      <w:r>
        <w:rPr>
          <w:rFonts w:hint="cs"/>
          <w:rtl/>
          <w:lang w:bidi="fa-IR"/>
        </w:rPr>
        <w:t>ی</w:t>
      </w:r>
      <w:r>
        <w:rPr>
          <w:rtl/>
          <w:lang w:bidi="fa-IR"/>
        </w:rPr>
        <w:t xml:space="preserve"> خواهد شد. آموزش صح</w:t>
      </w:r>
      <w:r>
        <w:rPr>
          <w:rFonts w:hint="cs"/>
          <w:rtl/>
          <w:lang w:bidi="fa-IR"/>
        </w:rPr>
        <w:t>ی</w:t>
      </w:r>
      <w:r>
        <w:rPr>
          <w:rFonts w:hint="eastAsia"/>
          <w:rtl/>
          <w:lang w:bidi="fa-IR"/>
        </w:rPr>
        <w:t>ح</w:t>
      </w:r>
      <w:r>
        <w:rPr>
          <w:rtl/>
          <w:lang w:bidi="fa-IR"/>
        </w:rPr>
        <w:t xml:space="preserve"> و کاف</w:t>
      </w:r>
      <w:r>
        <w:rPr>
          <w:rFonts w:hint="cs"/>
          <w:rtl/>
          <w:lang w:bidi="fa-IR"/>
        </w:rPr>
        <w:t>ی</w:t>
      </w:r>
      <w:r>
        <w:rPr>
          <w:rtl/>
          <w:lang w:bidi="fa-IR"/>
        </w:rPr>
        <w:t xml:space="preserve"> باعث حفظ و سلامت تجه</w:t>
      </w:r>
      <w:r>
        <w:rPr>
          <w:rFonts w:hint="cs"/>
          <w:rtl/>
          <w:lang w:bidi="fa-IR"/>
        </w:rPr>
        <w:t>ی</w:t>
      </w:r>
      <w:r>
        <w:rPr>
          <w:rFonts w:hint="eastAsia"/>
          <w:rtl/>
          <w:lang w:bidi="fa-IR"/>
        </w:rPr>
        <w:t>زات</w:t>
      </w:r>
      <w:r>
        <w:rPr>
          <w:rtl/>
          <w:lang w:bidi="fa-IR"/>
        </w:rPr>
        <w:t xml:space="preserve"> م</w:t>
      </w:r>
      <w:r>
        <w:rPr>
          <w:rFonts w:hint="cs"/>
          <w:rtl/>
          <w:lang w:bidi="fa-IR"/>
        </w:rPr>
        <w:t>ی‌</w:t>
      </w:r>
      <w:r>
        <w:rPr>
          <w:rFonts w:hint="eastAsia"/>
          <w:rtl/>
          <w:lang w:bidi="fa-IR"/>
        </w:rPr>
        <w:t>گردد</w:t>
      </w:r>
      <w:r>
        <w:rPr>
          <w:rtl/>
          <w:lang w:bidi="fa-IR"/>
        </w:rPr>
        <w:t xml:space="preserve"> و همتا ساز</w:t>
      </w:r>
      <w:r>
        <w:rPr>
          <w:rFonts w:hint="cs"/>
          <w:rtl/>
          <w:lang w:bidi="fa-IR"/>
        </w:rPr>
        <w:t>ی</w:t>
      </w:r>
      <w:r>
        <w:rPr>
          <w:rtl/>
          <w:lang w:bidi="fa-IR"/>
        </w:rPr>
        <w:t xml:space="preserve"> و همتا پرور</w:t>
      </w:r>
      <w:r>
        <w:rPr>
          <w:rFonts w:hint="cs"/>
          <w:rtl/>
          <w:lang w:bidi="fa-IR"/>
        </w:rPr>
        <w:t>ی</w:t>
      </w:r>
      <w:r>
        <w:rPr>
          <w:rtl/>
          <w:lang w:bidi="fa-IR"/>
        </w:rPr>
        <w:t xml:space="preserve"> در سامانه‌ها و تجه</w:t>
      </w:r>
      <w:r>
        <w:rPr>
          <w:rFonts w:hint="cs"/>
          <w:rtl/>
          <w:lang w:bidi="fa-IR"/>
        </w:rPr>
        <w:t>ی</w:t>
      </w:r>
      <w:r>
        <w:rPr>
          <w:rFonts w:hint="eastAsia"/>
          <w:rtl/>
          <w:lang w:bidi="fa-IR"/>
        </w:rPr>
        <w:t>زات</w:t>
      </w:r>
      <w:r>
        <w:rPr>
          <w:rtl/>
          <w:lang w:bidi="fa-IR"/>
        </w:rPr>
        <w:t xml:space="preserve"> فن</w:t>
      </w:r>
      <w:r>
        <w:rPr>
          <w:rFonts w:hint="cs"/>
          <w:rtl/>
          <w:lang w:bidi="fa-IR"/>
        </w:rPr>
        <w:t>ی</w:t>
      </w:r>
      <w:r>
        <w:rPr>
          <w:rtl/>
          <w:lang w:bidi="fa-IR"/>
        </w:rPr>
        <w:t xml:space="preserve"> و پ</w:t>
      </w:r>
      <w:r>
        <w:rPr>
          <w:rFonts w:hint="cs"/>
          <w:rtl/>
          <w:lang w:bidi="fa-IR"/>
        </w:rPr>
        <w:t>ی</w:t>
      </w:r>
      <w:r>
        <w:rPr>
          <w:rFonts w:hint="eastAsia"/>
          <w:rtl/>
          <w:lang w:bidi="fa-IR"/>
        </w:rPr>
        <w:t>شرفته</w:t>
      </w:r>
      <w:r>
        <w:rPr>
          <w:rtl/>
          <w:lang w:bidi="fa-IR"/>
        </w:rPr>
        <w:t xml:space="preserve"> از اصول اصل</w:t>
      </w:r>
      <w:r>
        <w:rPr>
          <w:rFonts w:hint="cs"/>
          <w:rtl/>
          <w:lang w:bidi="fa-IR"/>
        </w:rPr>
        <w:t>ی</w:t>
      </w:r>
      <w:r>
        <w:rPr>
          <w:rtl/>
          <w:lang w:bidi="fa-IR"/>
        </w:rPr>
        <w:t xml:space="preserve"> هر </w:t>
      </w:r>
      <w:r>
        <w:rPr>
          <w:rFonts w:hint="eastAsia"/>
          <w:rtl/>
          <w:lang w:bidi="fa-IR"/>
        </w:rPr>
        <w:t>سازمان</w:t>
      </w:r>
      <w:r>
        <w:rPr>
          <w:rtl/>
          <w:lang w:bidi="fa-IR"/>
        </w:rPr>
        <w:t xml:space="preserve"> بوده و باعث ماندگار</w:t>
      </w:r>
      <w:r>
        <w:rPr>
          <w:rFonts w:hint="cs"/>
          <w:rtl/>
          <w:lang w:bidi="fa-IR"/>
        </w:rPr>
        <w:t>ی</w:t>
      </w:r>
      <w:r>
        <w:rPr>
          <w:rtl/>
          <w:lang w:bidi="fa-IR"/>
        </w:rPr>
        <w:t xml:space="preserve"> دانش و توسعه روزافزون آن خواهد شد.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با افزا</w:t>
      </w:r>
      <w:r>
        <w:rPr>
          <w:rFonts w:hint="cs"/>
          <w:rtl/>
          <w:lang w:bidi="fa-IR"/>
        </w:rPr>
        <w:t>ی</w:t>
      </w:r>
      <w:r>
        <w:rPr>
          <w:rFonts w:hint="eastAsia"/>
          <w:rtl/>
          <w:lang w:bidi="fa-IR"/>
        </w:rPr>
        <w:t>ش</w:t>
      </w:r>
      <w:r>
        <w:rPr>
          <w:rtl/>
          <w:lang w:bidi="fa-IR"/>
        </w:rPr>
        <w:t xml:space="preserve"> تجربه و تخصص کسب شده توانمند خواهد شد و هم</w:t>
      </w:r>
      <w:r>
        <w:rPr>
          <w:rFonts w:hint="cs"/>
          <w:rtl/>
          <w:lang w:bidi="fa-IR"/>
        </w:rPr>
        <w:t>ی</w:t>
      </w:r>
      <w:r>
        <w:rPr>
          <w:rFonts w:hint="eastAsia"/>
          <w:rtl/>
          <w:lang w:bidi="fa-IR"/>
        </w:rPr>
        <w:t>ن</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که مهمتر</w:t>
      </w:r>
      <w:r>
        <w:rPr>
          <w:rFonts w:hint="cs"/>
          <w:rtl/>
          <w:lang w:bidi="fa-IR"/>
        </w:rPr>
        <w:t>ی</w:t>
      </w:r>
      <w:r>
        <w:rPr>
          <w:rFonts w:hint="eastAsia"/>
          <w:rtl/>
          <w:lang w:bidi="fa-IR"/>
        </w:rPr>
        <w:t>ن</w:t>
      </w:r>
      <w:r>
        <w:rPr>
          <w:rtl/>
          <w:lang w:bidi="fa-IR"/>
        </w:rPr>
        <w:t xml:space="preserve"> سرما</w:t>
      </w:r>
      <w:r>
        <w:rPr>
          <w:rFonts w:hint="cs"/>
          <w:rtl/>
          <w:lang w:bidi="fa-IR"/>
        </w:rPr>
        <w:t>ی</w:t>
      </w:r>
      <w:r>
        <w:rPr>
          <w:rFonts w:hint="eastAsia"/>
          <w:rtl/>
          <w:lang w:bidi="fa-IR"/>
        </w:rPr>
        <w:t>ه</w:t>
      </w:r>
      <w:r>
        <w:rPr>
          <w:rtl/>
          <w:lang w:bidi="fa-IR"/>
        </w:rPr>
        <w:t xml:space="preserve"> هرسازمان محسوب م</w:t>
      </w:r>
      <w:r>
        <w:rPr>
          <w:rFonts w:hint="cs"/>
          <w:rtl/>
          <w:lang w:bidi="fa-IR"/>
        </w:rPr>
        <w:t>ی‌</w:t>
      </w:r>
      <w:r>
        <w:rPr>
          <w:rFonts w:hint="eastAsia"/>
          <w:rtl/>
          <w:lang w:bidi="fa-IR"/>
        </w:rPr>
        <w:t>گردد</w:t>
      </w:r>
      <w:r>
        <w:rPr>
          <w:rtl/>
          <w:lang w:bidi="fa-IR"/>
        </w:rPr>
        <w:t xml:space="preserve"> با توانمند</w:t>
      </w:r>
      <w:r>
        <w:rPr>
          <w:rFonts w:hint="cs"/>
          <w:rtl/>
          <w:lang w:bidi="fa-IR"/>
        </w:rPr>
        <w:t>ی</w:t>
      </w:r>
      <w:r>
        <w:rPr>
          <w:rtl/>
          <w:lang w:bidi="fa-IR"/>
        </w:rPr>
        <w:t xml:space="preserve"> کسب شده توانا</w:t>
      </w:r>
      <w:r>
        <w:rPr>
          <w:rFonts w:hint="cs"/>
          <w:rtl/>
          <w:lang w:bidi="fa-IR"/>
        </w:rPr>
        <w:t>یی</w:t>
      </w:r>
      <w:r>
        <w:rPr>
          <w:rtl/>
          <w:lang w:bidi="fa-IR"/>
        </w:rPr>
        <w:t xml:space="preserve"> انجام بهتر</w:t>
      </w:r>
      <w:r>
        <w:rPr>
          <w:rFonts w:hint="cs"/>
          <w:rtl/>
          <w:lang w:bidi="fa-IR"/>
        </w:rPr>
        <w:t>ی</w:t>
      </w:r>
      <w:r>
        <w:rPr>
          <w:rFonts w:hint="eastAsia"/>
          <w:rtl/>
          <w:lang w:bidi="fa-IR"/>
        </w:rPr>
        <w:t>ن</w:t>
      </w:r>
      <w:r>
        <w:rPr>
          <w:rtl/>
          <w:lang w:bidi="fa-IR"/>
        </w:rPr>
        <w:t xml:space="preserve"> استفاده کار</w:t>
      </w:r>
      <w:r>
        <w:rPr>
          <w:rFonts w:hint="cs"/>
          <w:rtl/>
          <w:lang w:bidi="fa-IR"/>
        </w:rPr>
        <w:t>ی</w:t>
      </w:r>
      <w:r>
        <w:rPr>
          <w:rtl/>
          <w:lang w:bidi="fa-IR"/>
        </w:rPr>
        <w:t xml:space="preserve"> و حت</w:t>
      </w:r>
      <w:r>
        <w:rPr>
          <w:rFonts w:hint="cs"/>
          <w:rtl/>
          <w:lang w:bidi="fa-IR"/>
        </w:rPr>
        <w:t>ی</w:t>
      </w:r>
      <w:r>
        <w:rPr>
          <w:rtl/>
          <w:lang w:bidi="fa-IR"/>
        </w:rPr>
        <w:t xml:space="preserve"> تول</w:t>
      </w:r>
      <w:r>
        <w:rPr>
          <w:rFonts w:hint="cs"/>
          <w:rtl/>
          <w:lang w:bidi="fa-IR"/>
        </w:rPr>
        <w:t>ی</w:t>
      </w:r>
      <w:r>
        <w:rPr>
          <w:rFonts w:hint="eastAsia"/>
          <w:rtl/>
          <w:lang w:bidi="fa-IR"/>
        </w:rPr>
        <w:t>د</w:t>
      </w:r>
      <w:r>
        <w:rPr>
          <w:rtl/>
          <w:lang w:bidi="fa-IR"/>
        </w:rPr>
        <w:t xml:space="preserve"> ساما</w:t>
      </w:r>
      <w:r>
        <w:rPr>
          <w:rFonts w:hint="eastAsia"/>
          <w:rtl/>
          <w:lang w:bidi="fa-IR"/>
        </w:rPr>
        <w:t>نه</w:t>
      </w:r>
      <w:r>
        <w:rPr>
          <w:rtl/>
          <w:lang w:bidi="fa-IR"/>
        </w:rPr>
        <w:t xml:space="preserve"> جد</w:t>
      </w:r>
      <w:r>
        <w:rPr>
          <w:rFonts w:hint="cs"/>
          <w:rtl/>
          <w:lang w:bidi="fa-IR"/>
        </w:rPr>
        <w:t>ی</w:t>
      </w:r>
      <w:r>
        <w:rPr>
          <w:rFonts w:hint="eastAsia"/>
          <w:rtl/>
          <w:lang w:bidi="fa-IR"/>
        </w:rPr>
        <w:t>دو</w:t>
      </w:r>
      <w:r>
        <w:rPr>
          <w:rtl/>
          <w:lang w:bidi="fa-IR"/>
        </w:rPr>
        <w:t xml:space="preserve"> ارتقاء سامانه‌ها</w:t>
      </w:r>
      <w:r>
        <w:rPr>
          <w:rFonts w:hint="cs"/>
          <w:rtl/>
          <w:lang w:bidi="fa-IR"/>
        </w:rPr>
        <w:t>ی</w:t>
      </w:r>
      <w:r>
        <w:rPr>
          <w:rtl/>
          <w:lang w:bidi="fa-IR"/>
        </w:rPr>
        <w:t xml:space="preserve"> قبل</w:t>
      </w:r>
      <w:r>
        <w:rPr>
          <w:rFonts w:hint="cs"/>
          <w:rtl/>
          <w:lang w:bidi="fa-IR"/>
        </w:rPr>
        <w:t>ی</w:t>
      </w:r>
      <w:r>
        <w:rPr>
          <w:rtl/>
          <w:lang w:bidi="fa-IR"/>
        </w:rPr>
        <w:t xml:space="preserve"> خواهد داشت.</w:t>
      </w:r>
    </w:p>
    <w:p w14:paraId="1A1888E3" w14:textId="77777777" w:rsidR="001B1E4C" w:rsidRDefault="001B1E4C" w:rsidP="00E9753D">
      <w:pPr>
        <w:rPr>
          <w:rtl/>
          <w:lang w:bidi="fa-IR"/>
        </w:rPr>
      </w:pPr>
      <w:r>
        <w:rPr>
          <w:rtl/>
          <w:lang w:bidi="fa-IR"/>
        </w:rPr>
        <w:t>۵- به نظر حضرتعال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منابع(منابع انسان</w:t>
      </w:r>
      <w:r>
        <w:rPr>
          <w:rFonts w:hint="cs"/>
          <w:rtl/>
          <w:lang w:bidi="fa-IR"/>
        </w:rPr>
        <w:t>ی</w:t>
      </w:r>
      <w:r>
        <w:rPr>
          <w:rFonts w:hint="eastAsia"/>
          <w:rtl/>
          <w:lang w:bidi="fa-IR"/>
        </w:rPr>
        <w:t>،منابع</w:t>
      </w:r>
      <w:r>
        <w:rPr>
          <w:rtl/>
          <w:lang w:bidi="fa-IR"/>
        </w:rPr>
        <w:t xml:space="preserve"> مال</w:t>
      </w:r>
      <w:r>
        <w:rPr>
          <w:rFonts w:hint="cs"/>
          <w:rtl/>
          <w:lang w:bidi="fa-IR"/>
        </w:rPr>
        <w:t>ی</w:t>
      </w:r>
      <w:r>
        <w:rPr>
          <w:rFonts w:hint="eastAsia"/>
          <w:rtl/>
          <w:lang w:bidi="fa-IR"/>
        </w:rPr>
        <w:t>،منابع</w:t>
      </w:r>
      <w:r>
        <w:rPr>
          <w:rtl/>
          <w:lang w:bidi="fa-IR"/>
        </w:rPr>
        <w:t xml:space="preserve"> تجه</w:t>
      </w:r>
      <w:r>
        <w:rPr>
          <w:rFonts w:hint="cs"/>
          <w:rtl/>
          <w:lang w:bidi="fa-IR"/>
        </w:rPr>
        <w:t>ی</w:t>
      </w:r>
      <w:r>
        <w:rPr>
          <w:rFonts w:hint="eastAsia"/>
          <w:rtl/>
          <w:lang w:bidi="fa-IR"/>
        </w:rPr>
        <w:t>زات</w:t>
      </w:r>
      <w:r>
        <w:rPr>
          <w:rFonts w:hint="cs"/>
          <w:rtl/>
          <w:lang w:bidi="fa-IR"/>
        </w:rPr>
        <w:t>ی</w:t>
      </w:r>
      <w:r>
        <w:rPr>
          <w:rtl/>
          <w:lang w:bidi="fa-IR"/>
        </w:rPr>
        <w:t xml:space="preserve"> و فناورانه،مد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و تخص</w:t>
      </w:r>
      <w:r>
        <w:rPr>
          <w:rFonts w:hint="cs"/>
          <w:rtl/>
          <w:lang w:bidi="fa-IR"/>
        </w:rPr>
        <w:t>ی</w:t>
      </w:r>
      <w:r>
        <w:rPr>
          <w:rFonts w:hint="eastAsia"/>
          <w:rtl/>
          <w:lang w:bidi="fa-IR"/>
        </w:rPr>
        <w:t>ص</w:t>
      </w:r>
      <w:r>
        <w:rPr>
          <w:rtl/>
          <w:lang w:bidi="fa-IR"/>
        </w:rPr>
        <w:t xml:space="preserve"> منابع و...) کدام اند؟</w:t>
      </w:r>
    </w:p>
    <w:p w14:paraId="7F3B5356" w14:textId="77777777" w:rsidR="001B1E4C" w:rsidRDefault="001B1E4C" w:rsidP="00E9753D">
      <w:pPr>
        <w:rPr>
          <w:rtl/>
          <w:lang w:bidi="fa-IR"/>
        </w:rPr>
      </w:pPr>
      <w:r>
        <w:rPr>
          <w:rFonts w:hint="eastAsia"/>
          <w:rtl/>
          <w:lang w:bidi="fa-IR"/>
        </w:rPr>
        <w:t>بدون</w:t>
      </w:r>
      <w:r>
        <w:rPr>
          <w:rtl/>
          <w:lang w:bidi="fa-IR"/>
        </w:rPr>
        <w:t xml:space="preserve"> داشتن منابع کاف</w:t>
      </w:r>
      <w:r>
        <w:rPr>
          <w:rFonts w:hint="cs"/>
          <w:rtl/>
          <w:lang w:bidi="fa-IR"/>
        </w:rPr>
        <w:t>ی</w:t>
      </w:r>
      <w:r>
        <w:rPr>
          <w:rtl/>
          <w:lang w:bidi="fa-IR"/>
        </w:rPr>
        <w:t xml:space="preserve"> قطعاً دست</w:t>
      </w:r>
      <w:r>
        <w:rPr>
          <w:rFonts w:hint="cs"/>
          <w:rtl/>
          <w:lang w:bidi="fa-IR"/>
        </w:rPr>
        <w:t>ی</w:t>
      </w:r>
      <w:r>
        <w:rPr>
          <w:rFonts w:hint="eastAsia"/>
          <w:rtl/>
          <w:lang w:bidi="fa-IR"/>
        </w:rPr>
        <w:t>اب</w:t>
      </w:r>
      <w:r>
        <w:rPr>
          <w:rFonts w:hint="cs"/>
          <w:rtl/>
          <w:lang w:bidi="fa-IR"/>
        </w:rPr>
        <w:t>ی</w:t>
      </w:r>
      <w:r>
        <w:rPr>
          <w:rtl/>
          <w:lang w:bidi="fa-IR"/>
        </w:rPr>
        <w:t xml:space="preserve"> به تجه</w:t>
      </w:r>
      <w:r>
        <w:rPr>
          <w:rFonts w:hint="cs"/>
          <w:rtl/>
          <w:lang w:bidi="fa-IR"/>
        </w:rPr>
        <w:t>ی</w:t>
      </w:r>
      <w:r>
        <w:rPr>
          <w:rFonts w:hint="eastAsia"/>
          <w:rtl/>
          <w:lang w:bidi="fa-IR"/>
        </w:rPr>
        <w:t>زات</w:t>
      </w:r>
      <w:r>
        <w:rPr>
          <w:rtl/>
          <w:lang w:bidi="fa-IR"/>
        </w:rPr>
        <w:t xml:space="preserve"> سامانه‌ها</w:t>
      </w:r>
      <w:r>
        <w:rPr>
          <w:rFonts w:hint="cs"/>
          <w:rtl/>
          <w:lang w:bidi="fa-IR"/>
        </w:rPr>
        <w:t>ی</w:t>
      </w:r>
      <w:r>
        <w:rPr>
          <w:rtl/>
          <w:lang w:bidi="fa-IR"/>
        </w:rPr>
        <w:t xml:space="preserve"> پ</w:t>
      </w:r>
      <w:r>
        <w:rPr>
          <w:rFonts w:hint="cs"/>
          <w:rtl/>
          <w:lang w:bidi="fa-IR"/>
        </w:rPr>
        <w:t>ی</w:t>
      </w:r>
      <w:r>
        <w:rPr>
          <w:rFonts w:hint="eastAsia"/>
          <w:rtl/>
          <w:lang w:bidi="fa-IR"/>
        </w:rPr>
        <w:t>شرفته</w:t>
      </w:r>
      <w:r>
        <w:rPr>
          <w:rtl/>
          <w:lang w:bidi="fa-IR"/>
        </w:rPr>
        <w:t xml:space="preserve"> امکان‌پذ</w:t>
      </w:r>
      <w:r>
        <w:rPr>
          <w:rFonts w:hint="cs"/>
          <w:rtl/>
          <w:lang w:bidi="fa-IR"/>
        </w:rPr>
        <w:t>ی</w:t>
      </w:r>
      <w:r>
        <w:rPr>
          <w:rFonts w:hint="eastAsia"/>
          <w:rtl/>
          <w:lang w:bidi="fa-IR"/>
        </w:rPr>
        <w:t>ر</w:t>
      </w:r>
      <w:r>
        <w:rPr>
          <w:rtl/>
          <w:lang w:bidi="fa-IR"/>
        </w:rPr>
        <w:t xml:space="preserve"> نبوده و با توجه به هز</w:t>
      </w:r>
      <w:r>
        <w:rPr>
          <w:rFonts w:hint="cs"/>
          <w:rtl/>
          <w:lang w:bidi="fa-IR"/>
        </w:rPr>
        <w:t>ی</w:t>
      </w:r>
      <w:r>
        <w:rPr>
          <w:rFonts w:hint="eastAsia"/>
          <w:rtl/>
          <w:lang w:bidi="fa-IR"/>
        </w:rPr>
        <w:t>نه‌ها</w:t>
      </w:r>
      <w:r>
        <w:rPr>
          <w:rFonts w:hint="cs"/>
          <w:rtl/>
          <w:lang w:bidi="fa-IR"/>
        </w:rPr>
        <w:t>ی</w:t>
      </w:r>
      <w:r>
        <w:rPr>
          <w:rtl/>
          <w:lang w:bidi="fa-IR"/>
        </w:rPr>
        <w:t xml:space="preserve"> انجام شده برا</w:t>
      </w:r>
      <w:r>
        <w:rPr>
          <w:rFonts w:hint="cs"/>
          <w:rtl/>
          <w:lang w:bidi="fa-IR"/>
        </w:rPr>
        <w:t>ی</w:t>
      </w:r>
      <w:r>
        <w:rPr>
          <w:rtl/>
          <w:lang w:bidi="fa-IR"/>
        </w:rPr>
        <w:t xml:space="preserve"> تول</w:t>
      </w:r>
      <w:r>
        <w:rPr>
          <w:rFonts w:hint="cs"/>
          <w:rtl/>
          <w:lang w:bidi="fa-IR"/>
        </w:rPr>
        <w:t>ی</w:t>
      </w:r>
      <w:r>
        <w:rPr>
          <w:rFonts w:hint="eastAsia"/>
          <w:rtl/>
          <w:lang w:bidi="fa-IR"/>
        </w:rPr>
        <w:t>د،</w:t>
      </w:r>
      <w:r>
        <w:rPr>
          <w:rtl/>
          <w:lang w:bidi="fa-IR"/>
        </w:rPr>
        <w:t xml:space="preserve"> ارتقاء، استاندارد ساز</w:t>
      </w:r>
      <w:r>
        <w:rPr>
          <w:rFonts w:hint="cs"/>
          <w:rtl/>
          <w:lang w:bidi="fa-IR"/>
        </w:rPr>
        <w:t>ی</w:t>
      </w:r>
      <w:r>
        <w:rPr>
          <w:rtl/>
          <w:lang w:bidi="fa-IR"/>
        </w:rPr>
        <w:t xml:space="preserve"> و..... هر سامانه صرفاً با داشتن منابع مال</w:t>
      </w:r>
      <w:r>
        <w:rPr>
          <w:rFonts w:hint="cs"/>
          <w:rtl/>
          <w:lang w:bidi="fa-IR"/>
        </w:rPr>
        <w:t>ی</w:t>
      </w:r>
      <w:r>
        <w:rPr>
          <w:rtl/>
          <w:lang w:bidi="fa-IR"/>
        </w:rPr>
        <w:t xml:space="preserve"> کاف</w:t>
      </w:r>
      <w:r>
        <w:rPr>
          <w:rFonts w:hint="cs"/>
          <w:rtl/>
          <w:lang w:bidi="fa-IR"/>
        </w:rPr>
        <w:t>ی</w:t>
      </w:r>
      <w:r>
        <w:rPr>
          <w:rtl/>
          <w:lang w:bidi="fa-IR"/>
        </w:rPr>
        <w:t xml:space="preserve"> امکان و دست</w:t>
      </w:r>
      <w:r>
        <w:rPr>
          <w:rFonts w:hint="cs"/>
          <w:rtl/>
          <w:lang w:bidi="fa-IR"/>
        </w:rPr>
        <w:t>ی</w:t>
      </w:r>
      <w:r>
        <w:rPr>
          <w:rFonts w:hint="eastAsia"/>
          <w:rtl/>
          <w:lang w:bidi="fa-IR"/>
        </w:rPr>
        <w:t>اب</w:t>
      </w:r>
      <w:r>
        <w:rPr>
          <w:rFonts w:hint="cs"/>
          <w:rtl/>
          <w:lang w:bidi="fa-IR"/>
        </w:rPr>
        <w:t>ی</w:t>
      </w:r>
      <w:r>
        <w:rPr>
          <w:rtl/>
          <w:lang w:bidi="fa-IR"/>
        </w:rPr>
        <w:t xml:space="preserve"> به آن م</w:t>
      </w:r>
      <w:r>
        <w:rPr>
          <w:rFonts w:hint="cs"/>
          <w:rtl/>
          <w:lang w:bidi="fa-IR"/>
        </w:rPr>
        <w:t>ی</w:t>
      </w:r>
      <w:r>
        <w:rPr>
          <w:rFonts w:hint="eastAsia"/>
          <w:rtl/>
          <w:lang w:bidi="fa-IR"/>
        </w:rPr>
        <w:t>سر</w:t>
      </w:r>
      <w:r>
        <w:rPr>
          <w:rtl/>
          <w:lang w:bidi="fa-IR"/>
        </w:rPr>
        <w:t xml:space="preserve"> م</w:t>
      </w:r>
      <w:r>
        <w:rPr>
          <w:rFonts w:hint="cs"/>
          <w:rtl/>
          <w:lang w:bidi="fa-IR"/>
        </w:rPr>
        <w:t>ی‌</w:t>
      </w:r>
      <w:r>
        <w:rPr>
          <w:rFonts w:hint="eastAsia"/>
          <w:rtl/>
          <w:lang w:bidi="fa-IR"/>
        </w:rPr>
        <w:t>باشد</w:t>
      </w:r>
      <w:r>
        <w:rPr>
          <w:rtl/>
          <w:lang w:bidi="fa-IR"/>
        </w:rPr>
        <w:t>. حت</w:t>
      </w:r>
      <w:r>
        <w:rPr>
          <w:rFonts w:hint="cs"/>
          <w:rtl/>
          <w:lang w:bidi="fa-IR"/>
        </w:rPr>
        <w:t>ی</w:t>
      </w:r>
      <w:r>
        <w:rPr>
          <w:rtl/>
          <w:lang w:bidi="fa-IR"/>
        </w:rPr>
        <w:t xml:space="preserve"> اگر کشور</w:t>
      </w:r>
      <w:r>
        <w:rPr>
          <w:rFonts w:hint="cs"/>
          <w:rtl/>
          <w:lang w:bidi="fa-IR"/>
        </w:rPr>
        <w:t>ی</w:t>
      </w:r>
      <w:r>
        <w:rPr>
          <w:rtl/>
          <w:lang w:bidi="fa-IR"/>
        </w:rPr>
        <w:t xml:space="preserve"> خود دانش و توانا</w:t>
      </w:r>
      <w:r>
        <w:rPr>
          <w:rFonts w:hint="cs"/>
          <w:rtl/>
          <w:lang w:bidi="fa-IR"/>
        </w:rPr>
        <w:t>یی</w:t>
      </w:r>
      <w:r>
        <w:rPr>
          <w:rtl/>
          <w:lang w:bidi="fa-IR"/>
        </w:rPr>
        <w:t xml:space="preserve"> ساخت </w:t>
      </w:r>
      <w:r>
        <w:rPr>
          <w:rFonts w:hint="cs"/>
          <w:rtl/>
          <w:lang w:bidi="fa-IR"/>
        </w:rPr>
        <w:t>ی</w:t>
      </w:r>
      <w:r>
        <w:rPr>
          <w:rFonts w:hint="eastAsia"/>
          <w:rtl/>
          <w:lang w:bidi="fa-IR"/>
        </w:rPr>
        <w:t>ک</w:t>
      </w:r>
      <w:r>
        <w:rPr>
          <w:rtl/>
          <w:lang w:bidi="fa-IR"/>
        </w:rPr>
        <w:t xml:space="preserve"> سامانه را داشته باشد هز</w:t>
      </w:r>
      <w:r>
        <w:rPr>
          <w:rFonts w:hint="cs"/>
          <w:rtl/>
          <w:lang w:bidi="fa-IR"/>
        </w:rPr>
        <w:t>ی</w:t>
      </w:r>
      <w:r>
        <w:rPr>
          <w:rFonts w:hint="eastAsia"/>
          <w:rtl/>
          <w:lang w:bidi="fa-IR"/>
        </w:rPr>
        <w:t>نه</w:t>
      </w:r>
      <w:r>
        <w:rPr>
          <w:rtl/>
          <w:lang w:bidi="fa-IR"/>
        </w:rPr>
        <w:t xml:space="preserve"> تام</w:t>
      </w:r>
      <w:r>
        <w:rPr>
          <w:rFonts w:hint="cs"/>
          <w:rtl/>
          <w:lang w:bidi="fa-IR"/>
        </w:rPr>
        <w:t>ی</w:t>
      </w:r>
      <w:r>
        <w:rPr>
          <w:rFonts w:hint="eastAsia"/>
          <w:rtl/>
          <w:lang w:bidi="fa-IR"/>
        </w:rPr>
        <w:t>ن</w:t>
      </w:r>
      <w:r>
        <w:rPr>
          <w:rtl/>
          <w:lang w:bidi="fa-IR"/>
        </w:rPr>
        <w:t xml:space="preserve"> منابع و مواد اول</w:t>
      </w:r>
      <w:r>
        <w:rPr>
          <w:rFonts w:hint="cs"/>
          <w:rtl/>
          <w:lang w:bidi="fa-IR"/>
        </w:rPr>
        <w:t>ی</w:t>
      </w:r>
      <w:r>
        <w:rPr>
          <w:rFonts w:hint="eastAsia"/>
          <w:rtl/>
          <w:lang w:bidi="fa-IR"/>
        </w:rPr>
        <w:t>ه،</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Fonts w:hint="eastAsia"/>
          <w:rtl/>
          <w:lang w:bidi="fa-IR"/>
        </w:rPr>
        <w:t>،</w:t>
      </w:r>
      <w:r>
        <w:rPr>
          <w:rtl/>
          <w:lang w:bidi="fa-IR"/>
        </w:rPr>
        <w:t xml:space="preserve"> آموزش، هز</w:t>
      </w:r>
      <w:r>
        <w:rPr>
          <w:rFonts w:hint="cs"/>
          <w:rtl/>
          <w:lang w:bidi="fa-IR"/>
        </w:rPr>
        <w:t>ی</w:t>
      </w:r>
      <w:r>
        <w:rPr>
          <w:rFonts w:hint="eastAsia"/>
          <w:rtl/>
          <w:lang w:bidi="fa-IR"/>
        </w:rPr>
        <w:t>نه‌ها</w:t>
      </w:r>
      <w:r>
        <w:rPr>
          <w:rFonts w:hint="cs"/>
          <w:rtl/>
          <w:lang w:bidi="fa-IR"/>
        </w:rPr>
        <w:t>ی</w:t>
      </w:r>
      <w:r>
        <w:rPr>
          <w:rtl/>
          <w:lang w:bidi="fa-IR"/>
        </w:rPr>
        <w:t xml:space="preserve"> جانب</w:t>
      </w:r>
      <w:r>
        <w:rPr>
          <w:rFonts w:hint="cs"/>
          <w:rtl/>
          <w:lang w:bidi="fa-IR"/>
        </w:rPr>
        <w:t>ی</w:t>
      </w:r>
      <w:r>
        <w:rPr>
          <w:rtl/>
          <w:lang w:bidi="fa-IR"/>
        </w:rPr>
        <w:t xml:space="preserve"> و سربار و هز</w:t>
      </w:r>
      <w:r>
        <w:rPr>
          <w:rFonts w:hint="cs"/>
          <w:rtl/>
          <w:lang w:bidi="fa-IR"/>
        </w:rPr>
        <w:t>ی</w:t>
      </w:r>
      <w:r>
        <w:rPr>
          <w:rFonts w:hint="eastAsia"/>
          <w:rtl/>
          <w:lang w:bidi="fa-IR"/>
        </w:rPr>
        <w:t>نه</w:t>
      </w:r>
      <w:r>
        <w:rPr>
          <w:rtl/>
          <w:lang w:bidi="fa-IR"/>
        </w:rPr>
        <w:t xml:space="preserve"> دانش و تحق</w:t>
      </w:r>
      <w:r>
        <w:rPr>
          <w:rFonts w:hint="cs"/>
          <w:rtl/>
          <w:lang w:bidi="fa-IR"/>
        </w:rPr>
        <w:t>ی</w:t>
      </w:r>
      <w:r>
        <w:rPr>
          <w:rFonts w:hint="eastAsia"/>
          <w:rtl/>
          <w:lang w:bidi="fa-IR"/>
        </w:rPr>
        <w:t>قات</w:t>
      </w:r>
      <w:r>
        <w:rPr>
          <w:rtl/>
          <w:lang w:bidi="fa-IR"/>
        </w:rPr>
        <w:t xml:space="preserve"> انجام شده با</w:t>
      </w:r>
      <w:r>
        <w:rPr>
          <w:rFonts w:hint="cs"/>
          <w:rtl/>
          <w:lang w:bidi="fa-IR"/>
        </w:rPr>
        <w:t>ی</w:t>
      </w:r>
      <w:r>
        <w:rPr>
          <w:rFonts w:hint="eastAsia"/>
          <w:rtl/>
          <w:lang w:bidi="fa-IR"/>
        </w:rPr>
        <w:t>ست</w:t>
      </w:r>
      <w:r>
        <w:rPr>
          <w:rFonts w:hint="cs"/>
          <w:rtl/>
          <w:lang w:bidi="fa-IR"/>
        </w:rPr>
        <w:t>ی</w:t>
      </w:r>
      <w:r>
        <w:rPr>
          <w:rtl/>
          <w:lang w:bidi="fa-IR"/>
        </w:rPr>
        <w:t xml:space="preserve"> برا</w:t>
      </w:r>
      <w:r>
        <w:rPr>
          <w:rFonts w:hint="cs"/>
          <w:rtl/>
          <w:lang w:bidi="fa-IR"/>
        </w:rPr>
        <w:t>ی</w:t>
      </w:r>
      <w:r>
        <w:rPr>
          <w:rtl/>
          <w:lang w:bidi="fa-IR"/>
        </w:rPr>
        <w:t xml:space="preserve"> ساخت آن مجموعه پرداخت گردد.</w:t>
      </w:r>
    </w:p>
    <w:p w14:paraId="7902B6EB" w14:textId="77777777" w:rsidR="001B1E4C" w:rsidRDefault="001B1E4C" w:rsidP="00E9753D">
      <w:pPr>
        <w:rPr>
          <w:rtl/>
          <w:lang w:bidi="fa-IR"/>
        </w:rPr>
      </w:pPr>
      <w:r>
        <w:rPr>
          <w:rFonts w:hint="eastAsia"/>
          <w:rtl/>
          <w:lang w:bidi="fa-IR"/>
        </w:rPr>
        <w:t>بزرگ</w:t>
      </w:r>
      <w:r>
        <w:rPr>
          <w:rFonts w:hint="cs"/>
          <w:rtl/>
          <w:lang w:bidi="fa-IR"/>
        </w:rPr>
        <w:t>ی</w:t>
      </w:r>
      <w:r>
        <w:rPr>
          <w:rtl/>
          <w:lang w:bidi="fa-IR"/>
        </w:rPr>
        <w:t xml:space="preserve"> خرج دارد.گاهاً ما شاهد هست</w:t>
      </w:r>
      <w:r>
        <w:rPr>
          <w:rFonts w:hint="cs"/>
          <w:rtl/>
          <w:lang w:bidi="fa-IR"/>
        </w:rPr>
        <w:t>ی</w:t>
      </w:r>
      <w:r>
        <w:rPr>
          <w:rFonts w:hint="eastAsia"/>
          <w:rtl/>
          <w:lang w:bidi="fa-IR"/>
        </w:rPr>
        <w:t>م</w:t>
      </w:r>
      <w:r>
        <w:rPr>
          <w:rtl/>
          <w:lang w:bidi="fa-IR"/>
        </w:rPr>
        <w:t xml:space="preserve"> که </w:t>
      </w:r>
      <w:r>
        <w:rPr>
          <w:rFonts w:hint="cs"/>
          <w:rtl/>
          <w:lang w:bidi="fa-IR"/>
        </w:rPr>
        <w:t>ی</w:t>
      </w:r>
      <w:r>
        <w:rPr>
          <w:rFonts w:hint="eastAsia"/>
          <w:rtl/>
          <w:lang w:bidi="fa-IR"/>
        </w:rPr>
        <w:t>ک</w:t>
      </w:r>
      <w:r>
        <w:rPr>
          <w:rtl/>
          <w:lang w:bidi="fa-IR"/>
        </w:rPr>
        <w:t xml:space="preserve"> محصول مشابه و تول</w:t>
      </w:r>
      <w:r>
        <w:rPr>
          <w:rFonts w:hint="cs"/>
          <w:rtl/>
          <w:lang w:bidi="fa-IR"/>
        </w:rPr>
        <w:t>ی</w:t>
      </w:r>
      <w:r>
        <w:rPr>
          <w:rFonts w:hint="eastAsia"/>
          <w:rtl/>
          <w:lang w:bidi="fa-IR"/>
        </w:rPr>
        <w:t>د</w:t>
      </w:r>
      <w:r>
        <w:rPr>
          <w:rtl/>
          <w:lang w:bidi="fa-IR"/>
        </w:rPr>
        <w:t xml:space="preserve"> تول</w:t>
      </w:r>
      <w:r>
        <w:rPr>
          <w:rFonts w:hint="cs"/>
          <w:rtl/>
          <w:lang w:bidi="fa-IR"/>
        </w:rPr>
        <w:t>ی</w:t>
      </w:r>
      <w:r>
        <w:rPr>
          <w:rFonts w:hint="eastAsia"/>
          <w:rtl/>
          <w:lang w:bidi="fa-IR"/>
        </w:rPr>
        <w:t>د</w:t>
      </w:r>
      <w:r>
        <w:rPr>
          <w:rtl/>
          <w:lang w:bidi="fa-IR"/>
        </w:rPr>
        <w:t xml:space="preserve"> شده در دو </w:t>
      </w:r>
      <w:r>
        <w:rPr>
          <w:rFonts w:hint="cs"/>
          <w:rtl/>
          <w:lang w:bidi="fa-IR"/>
        </w:rPr>
        <w:t>ی</w:t>
      </w:r>
      <w:r>
        <w:rPr>
          <w:rFonts w:hint="eastAsia"/>
          <w:rtl/>
          <w:lang w:bidi="fa-IR"/>
        </w:rPr>
        <w:t>ا</w:t>
      </w:r>
      <w:r>
        <w:rPr>
          <w:rtl/>
          <w:lang w:bidi="fa-IR"/>
        </w:rPr>
        <w:t xml:space="preserve"> چند شرکت و </w:t>
      </w:r>
      <w:r>
        <w:rPr>
          <w:rFonts w:hint="cs"/>
          <w:rtl/>
          <w:lang w:bidi="fa-IR"/>
        </w:rPr>
        <w:t>ی</w:t>
      </w:r>
      <w:r>
        <w:rPr>
          <w:rFonts w:hint="eastAsia"/>
          <w:rtl/>
          <w:lang w:bidi="fa-IR"/>
        </w:rPr>
        <w:t>ا</w:t>
      </w:r>
      <w:r>
        <w:rPr>
          <w:rtl/>
          <w:lang w:bidi="fa-IR"/>
        </w:rPr>
        <w:t xml:space="preserve"> دو کشور دارا</w:t>
      </w:r>
      <w:r>
        <w:rPr>
          <w:rFonts w:hint="cs"/>
          <w:rtl/>
          <w:lang w:bidi="fa-IR"/>
        </w:rPr>
        <w:t>ی</w:t>
      </w:r>
      <w:r>
        <w:rPr>
          <w:rtl/>
          <w:lang w:bidi="fa-IR"/>
        </w:rPr>
        <w:t xml:space="preserve"> اختلاف  ق</w:t>
      </w:r>
      <w:r>
        <w:rPr>
          <w:rFonts w:hint="cs"/>
          <w:rtl/>
          <w:lang w:bidi="fa-IR"/>
        </w:rPr>
        <w:t>ی</w:t>
      </w:r>
      <w:r>
        <w:rPr>
          <w:rFonts w:hint="eastAsia"/>
          <w:rtl/>
          <w:lang w:bidi="fa-IR"/>
        </w:rPr>
        <w:t>مت</w:t>
      </w:r>
      <w:r>
        <w:rPr>
          <w:rtl/>
          <w:lang w:bidi="fa-IR"/>
        </w:rPr>
        <w:t xml:space="preserve"> فاح</w:t>
      </w:r>
      <w:r>
        <w:rPr>
          <w:rFonts w:hint="eastAsia"/>
          <w:rtl/>
          <w:lang w:bidi="fa-IR"/>
        </w:rPr>
        <w:t>ش</w:t>
      </w:r>
      <w:r>
        <w:rPr>
          <w:rFonts w:hint="cs"/>
          <w:rtl/>
          <w:lang w:bidi="fa-IR"/>
        </w:rPr>
        <w:t>ی</w:t>
      </w:r>
      <w:r>
        <w:rPr>
          <w:rtl/>
          <w:lang w:bidi="fa-IR"/>
        </w:rPr>
        <w:t xml:space="preserve"> نسبت به همد</w:t>
      </w:r>
      <w:r>
        <w:rPr>
          <w:rFonts w:hint="cs"/>
          <w:rtl/>
          <w:lang w:bidi="fa-IR"/>
        </w:rPr>
        <w:t>ی</w:t>
      </w:r>
      <w:r>
        <w:rPr>
          <w:rFonts w:hint="eastAsia"/>
          <w:rtl/>
          <w:lang w:bidi="fa-IR"/>
        </w:rPr>
        <w:t>گر</w:t>
      </w:r>
      <w:r>
        <w:rPr>
          <w:rtl/>
          <w:lang w:bidi="fa-IR"/>
        </w:rPr>
        <w:t xml:space="preserve"> م</w:t>
      </w:r>
      <w:r>
        <w:rPr>
          <w:rFonts w:hint="cs"/>
          <w:rtl/>
          <w:lang w:bidi="fa-IR"/>
        </w:rPr>
        <w:t>ی</w:t>
      </w:r>
      <w:r>
        <w:rPr>
          <w:rtl/>
          <w:lang w:bidi="fa-IR"/>
        </w:rPr>
        <w:t xml:space="preserve"> باشند.ک</w:t>
      </w:r>
      <w:r>
        <w:rPr>
          <w:rFonts w:hint="cs"/>
          <w:rtl/>
          <w:lang w:bidi="fa-IR"/>
        </w:rPr>
        <w:t>ی</w:t>
      </w:r>
      <w:r>
        <w:rPr>
          <w:rFonts w:hint="eastAsia"/>
          <w:rtl/>
          <w:lang w:bidi="fa-IR"/>
        </w:rPr>
        <w:t>ف</w:t>
      </w:r>
      <w:r>
        <w:rPr>
          <w:rFonts w:hint="cs"/>
          <w:rtl/>
          <w:lang w:bidi="fa-IR"/>
        </w:rPr>
        <w:t>ی</w:t>
      </w:r>
      <w:r>
        <w:rPr>
          <w:rFonts w:hint="eastAsia"/>
          <w:rtl/>
          <w:lang w:bidi="fa-IR"/>
        </w:rPr>
        <w:t>ت</w:t>
      </w:r>
      <w:r>
        <w:rPr>
          <w:rtl/>
          <w:lang w:bidi="fa-IR"/>
        </w:rPr>
        <w:t xml:space="preserve"> ساخت و مواد اول</w:t>
      </w:r>
      <w:r>
        <w:rPr>
          <w:rFonts w:hint="cs"/>
          <w:rtl/>
          <w:lang w:bidi="fa-IR"/>
        </w:rPr>
        <w:t>ی</w:t>
      </w:r>
      <w:r>
        <w:rPr>
          <w:rFonts w:hint="eastAsia"/>
          <w:rtl/>
          <w:lang w:bidi="fa-IR"/>
        </w:rPr>
        <w:t>ه</w:t>
      </w:r>
      <w:r>
        <w:rPr>
          <w:rtl/>
          <w:lang w:bidi="fa-IR"/>
        </w:rPr>
        <w:t xml:space="preserve"> استفاده شده، آموزش صح</w:t>
      </w:r>
      <w:r>
        <w:rPr>
          <w:rFonts w:hint="cs"/>
          <w:rtl/>
          <w:lang w:bidi="fa-IR"/>
        </w:rPr>
        <w:t>ی</w:t>
      </w:r>
      <w:r>
        <w:rPr>
          <w:rFonts w:hint="eastAsia"/>
          <w:rtl/>
          <w:lang w:bidi="fa-IR"/>
        </w:rPr>
        <w:t>ح</w:t>
      </w:r>
      <w:r>
        <w:rPr>
          <w:rtl/>
          <w:lang w:bidi="fa-IR"/>
        </w:rPr>
        <w:t xml:space="preserve"> کاربران، تبل</w:t>
      </w:r>
      <w:r>
        <w:rPr>
          <w:rFonts w:hint="cs"/>
          <w:rtl/>
          <w:lang w:bidi="fa-IR"/>
        </w:rPr>
        <w:t>ی</w:t>
      </w:r>
      <w:r>
        <w:rPr>
          <w:rFonts w:hint="eastAsia"/>
          <w:rtl/>
          <w:lang w:bidi="fa-IR"/>
        </w:rPr>
        <w:t>غات،</w:t>
      </w:r>
      <w:r>
        <w:rPr>
          <w:rtl/>
          <w:lang w:bidi="fa-IR"/>
        </w:rPr>
        <w:t xml:space="preserve"> اخذ بازخورد از وضع</w:t>
      </w:r>
      <w:r>
        <w:rPr>
          <w:rFonts w:hint="cs"/>
          <w:rtl/>
          <w:lang w:bidi="fa-IR"/>
        </w:rPr>
        <w:t>ی</w:t>
      </w:r>
      <w:r>
        <w:rPr>
          <w:rFonts w:hint="eastAsia"/>
          <w:rtl/>
          <w:lang w:bidi="fa-IR"/>
        </w:rPr>
        <w:t>ت</w:t>
      </w:r>
      <w:r>
        <w:rPr>
          <w:rtl/>
          <w:lang w:bidi="fa-IR"/>
        </w:rPr>
        <w:t xml:space="preserve"> عملکرد محصول در م</w:t>
      </w:r>
      <w:r>
        <w:rPr>
          <w:rFonts w:hint="cs"/>
          <w:rtl/>
          <w:lang w:bidi="fa-IR"/>
        </w:rPr>
        <w:t>ی</w:t>
      </w:r>
      <w:r>
        <w:rPr>
          <w:rFonts w:hint="eastAsia"/>
          <w:rtl/>
          <w:lang w:bidi="fa-IR"/>
        </w:rPr>
        <w:t>دان</w:t>
      </w:r>
      <w:r>
        <w:rPr>
          <w:rtl/>
          <w:lang w:bidi="fa-IR"/>
        </w:rPr>
        <w:t xml:space="preserve"> واقع</w:t>
      </w:r>
      <w:r>
        <w:rPr>
          <w:rFonts w:hint="cs"/>
          <w:rtl/>
          <w:lang w:bidi="fa-IR"/>
        </w:rPr>
        <w:t>ی</w:t>
      </w:r>
      <w:r>
        <w:rPr>
          <w:rFonts w:hint="eastAsia"/>
          <w:rtl/>
          <w:lang w:bidi="fa-IR"/>
        </w:rPr>
        <w:t>،</w:t>
      </w:r>
      <w:r>
        <w:rPr>
          <w:rtl/>
          <w:lang w:bidi="fa-IR"/>
        </w:rPr>
        <w:t xml:space="preserve"> کم هز</w:t>
      </w:r>
      <w:r>
        <w:rPr>
          <w:rFonts w:hint="cs"/>
          <w:rtl/>
          <w:lang w:bidi="fa-IR"/>
        </w:rPr>
        <w:t>ی</w:t>
      </w:r>
      <w:r>
        <w:rPr>
          <w:rFonts w:hint="eastAsia"/>
          <w:rtl/>
          <w:lang w:bidi="fa-IR"/>
        </w:rPr>
        <w:t>نه</w:t>
      </w:r>
      <w:r>
        <w:rPr>
          <w:rtl/>
          <w:lang w:bidi="fa-IR"/>
        </w:rPr>
        <w:t xml:space="preserve"> بودن نگهدار</w:t>
      </w:r>
      <w:r>
        <w:rPr>
          <w:rFonts w:hint="cs"/>
          <w:rtl/>
          <w:lang w:bidi="fa-IR"/>
        </w:rPr>
        <w:t>ی</w:t>
      </w:r>
      <w:r>
        <w:rPr>
          <w:rFonts w:hint="eastAsia"/>
          <w:rtl/>
          <w:lang w:bidi="fa-IR"/>
        </w:rPr>
        <w:t>،</w:t>
      </w:r>
      <w:r>
        <w:rPr>
          <w:rtl/>
          <w:lang w:bidi="fa-IR"/>
        </w:rPr>
        <w:t xml:space="preserve"> ک</w:t>
      </w:r>
      <w:r>
        <w:rPr>
          <w:rFonts w:hint="cs"/>
          <w:rtl/>
          <w:lang w:bidi="fa-IR"/>
        </w:rPr>
        <w:t>ی</w:t>
      </w:r>
      <w:r>
        <w:rPr>
          <w:rFonts w:hint="eastAsia"/>
          <w:rtl/>
          <w:lang w:bidi="fa-IR"/>
        </w:rPr>
        <w:t>ف</w:t>
      </w:r>
      <w:r>
        <w:rPr>
          <w:rFonts w:hint="cs"/>
          <w:rtl/>
          <w:lang w:bidi="fa-IR"/>
        </w:rPr>
        <w:t>ی</w:t>
      </w:r>
      <w:r>
        <w:rPr>
          <w:rFonts w:hint="eastAsia"/>
          <w:rtl/>
          <w:lang w:bidi="fa-IR"/>
        </w:rPr>
        <w:t>ت</w:t>
      </w:r>
      <w:r>
        <w:rPr>
          <w:rtl/>
          <w:lang w:bidi="fa-IR"/>
        </w:rPr>
        <w:t xml:space="preserve"> قطعات و استفاده از فناور</w:t>
      </w:r>
      <w:r>
        <w:rPr>
          <w:rFonts w:hint="cs"/>
          <w:rtl/>
          <w:lang w:bidi="fa-IR"/>
        </w:rPr>
        <w:t>ی‌</w:t>
      </w:r>
      <w:r>
        <w:rPr>
          <w:rFonts w:hint="eastAsia"/>
          <w:rtl/>
          <w:lang w:bidi="fa-IR"/>
        </w:rPr>
        <w:t>ها</w:t>
      </w:r>
      <w:r>
        <w:rPr>
          <w:rFonts w:hint="cs"/>
          <w:rtl/>
          <w:lang w:bidi="fa-IR"/>
        </w:rPr>
        <w:t>ی</w:t>
      </w:r>
      <w:r>
        <w:rPr>
          <w:rtl/>
          <w:lang w:bidi="fa-IR"/>
        </w:rPr>
        <w:t xml:space="preserve"> روز دن</w:t>
      </w:r>
      <w:r>
        <w:rPr>
          <w:rFonts w:hint="cs"/>
          <w:rtl/>
          <w:lang w:bidi="fa-IR"/>
        </w:rPr>
        <w:t>ی</w:t>
      </w:r>
      <w:r>
        <w:rPr>
          <w:rFonts w:hint="eastAsia"/>
          <w:rtl/>
          <w:lang w:bidi="fa-IR"/>
        </w:rPr>
        <w:t>ا</w:t>
      </w:r>
      <w:r>
        <w:rPr>
          <w:rtl/>
          <w:lang w:bidi="fa-IR"/>
        </w:rPr>
        <w:t xml:space="preserve"> نظ</w:t>
      </w:r>
      <w:r>
        <w:rPr>
          <w:rFonts w:hint="cs"/>
          <w:rtl/>
          <w:lang w:bidi="fa-IR"/>
        </w:rPr>
        <w:t>ی</w:t>
      </w:r>
      <w:r>
        <w:rPr>
          <w:rFonts w:hint="eastAsia"/>
          <w:rtl/>
          <w:lang w:bidi="fa-IR"/>
        </w:rPr>
        <w:t>ر</w:t>
      </w:r>
      <w:r>
        <w:rPr>
          <w:rtl/>
          <w:lang w:bidi="fa-IR"/>
        </w:rPr>
        <w:t xml:space="preserve"> هوش مصنوع</w:t>
      </w:r>
      <w:r>
        <w:rPr>
          <w:rFonts w:hint="cs"/>
          <w:rtl/>
          <w:lang w:bidi="fa-IR"/>
        </w:rPr>
        <w:t>ی</w:t>
      </w:r>
      <w:r>
        <w:rPr>
          <w:rtl/>
          <w:lang w:bidi="fa-IR"/>
        </w:rPr>
        <w:t xml:space="preserve"> و....  از جمله موارد مهم در </w:t>
      </w:r>
      <w:r>
        <w:rPr>
          <w:rFonts w:hint="eastAsia"/>
          <w:rtl/>
          <w:lang w:bidi="fa-IR"/>
        </w:rPr>
        <w:t>تع</w:t>
      </w:r>
      <w:r>
        <w:rPr>
          <w:rFonts w:hint="cs"/>
          <w:rtl/>
          <w:lang w:bidi="fa-IR"/>
        </w:rPr>
        <w:t>یی</w:t>
      </w:r>
      <w:r>
        <w:rPr>
          <w:rFonts w:hint="eastAsia"/>
          <w:rtl/>
          <w:lang w:bidi="fa-IR"/>
        </w:rPr>
        <w:t>ن</w:t>
      </w:r>
      <w:r>
        <w:rPr>
          <w:rtl/>
          <w:lang w:bidi="fa-IR"/>
        </w:rPr>
        <w:t xml:space="preserve"> ق</w:t>
      </w:r>
      <w:r>
        <w:rPr>
          <w:rFonts w:hint="cs"/>
          <w:rtl/>
          <w:lang w:bidi="fa-IR"/>
        </w:rPr>
        <w:t>ی</w:t>
      </w:r>
      <w:r>
        <w:rPr>
          <w:rFonts w:hint="eastAsia"/>
          <w:rtl/>
          <w:lang w:bidi="fa-IR"/>
        </w:rPr>
        <w:t>مت</w:t>
      </w:r>
      <w:r>
        <w:rPr>
          <w:rtl/>
          <w:lang w:bidi="fa-IR"/>
        </w:rPr>
        <w:t xml:space="preserve"> و مطلوب</w:t>
      </w:r>
      <w:r>
        <w:rPr>
          <w:rFonts w:hint="cs"/>
          <w:rtl/>
          <w:lang w:bidi="fa-IR"/>
        </w:rPr>
        <w:t>ی</w:t>
      </w:r>
      <w:r>
        <w:rPr>
          <w:rFonts w:hint="eastAsia"/>
          <w:rtl/>
          <w:lang w:bidi="fa-IR"/>
        </w:rPr>
        <w:t>ت</w:t>
      </w:r>
      <w:r>
        <w:rPr>
          <w:rtl/>
          <w:lang w:bidi="fa-IR"/>
        </w:rPr>
        <w:t xml:space="preserve"> محصول در ب</w:t>
      </w:r>
      <w:r>
        <w:rPr>
          <w:rFonts w:hint="cs"/>
          <w:rtl/>
          <w:lang w:bidi="fa-IR"/>
        </w:rPr>
        <w:t>ی</w:t>
      </w:r>
      <w:r>
        <w:rPr>
          <w:rFonts w:hint="eastAsia"/>
          <w:rtl/>
          <w:lang w:bidi="fa-IR"/>
        </w:rPr>
        <w:t>ن</w:t>
      </w:r>
      <w:r>
        <w:rPr>
          <w:rtl/>
          <w:lang w:bidi="fa-IR"/>
        </w:rPr>
        <w:t xml:space="preserve"> مشتر</w:t>
      </w:r>
      <w:r>
        <w:rPr>
          <w:rFonts w:hint="cs"/>
          <w:rtl/>
          <w:lang w:bidi="fa-IR"/>
        </w:rPr>
        <w:t>ی</w:t>
      </w:r>
      <w:r>
        <w:rPr>
          <w:rFonts w:hint="eastAsia"/>
          <w:rtl/>
          <w:lang w:bidi="fa-IR"/>
        </w:rPr>
        <w:t>ان</w:t>
      </w:r>
      <w:r>
        <w:rPr>
          <w:rtl/>
          <w:lang w:bidi="fa-IR"/>
        </w:rPr>
        <w:t xml:space="preserve"> دارد.</w:t>
      </w:r>
    </w:p>
    <w:p w14:paraId="4A3845CE" w14:textId="77777777" w:rsidR="001B1E4C" w:rsidRDefault="001B1E4C" w:rsidP="00E9753D">
      <w:pPr>
        <w:rPr>
          <w:rtl/>
          <w:lang w:bidi="fa-IR"/>
        </w:rPr>
      </w:pPr>
      <w:r>
        <w:rPr>
          <w:rtl/>
          <w:lang w:bidi="fa-IR"/>
        </w:rPr>
        <w:t>۶ -به نظر حضرتعال</w:t>
      </w:r>
      <w:r>
        <w:rPr>
          <w:rFonts w:hint="cs"/>
          <w:rtl/>
          <w:lang w:bidi="fa-IR"/>
        </w:rPr>
        <w:t>ی</w:t>
      </w:r>
      <w:r>
        <w:rPr>
          <w:rtl/>
          <w:lang w:bidi="fa-IR"/>
        </w:rPr>
        <w:t xml:space="preserve"> حوزهها</w:t>
      </w:r>
      <w:r>
        <w:rPr>
          <w:rFonts w:hint="cs"/>
          <w:rtl/>
          <w:lang w:bidi="fa-IR"/>
        </w:rPr>
        <w:t>ی</w:t>
      </w:r>
      <w:r>
        <w:rPr>
          <w:rtl/>
          <w:lang w:bidi="fa-IR"/>
        </w:rPr>
        <w:t xml:space="preserve"> د</w:t>
      </w:r>
      <w:r>
        <w:rPr>
          <w:rFonts w:hint="cs"/>
          <w:rtl/>
          <w:lang w:bidi="fa-IR"/>
        </w:rPr>
        <w:t>ی</w:t>
      </w:r>
      <w:r>
        <w:rPr>
          <w:rFonts w:hint="eastAsia"/>
          <w:rtl/>
          <w:lang w:bidi="fa-IR"/>
        </w:rPr>
        <w:t>گر</w:t>
      </w:r>
      <w:r>
        <w:rPr>
          <w:rFonts w:hint="cs"/>
          <w:rtl/>
          <w:lang w:bidi="fa-IR"/>
        </w:rPr>
        <w:t>ی</w:t>
      </w:r>
      <w:r>
        <w:rPr>
          <w:rtl/>
          <w:lang w:bidi="fa-IR"/>
        </w:rPr>
        <w:t xml:space="preserve"> برا</w:t>
      </w:r>
      <w:r>
        <w:rPr>
          <w:rFonts w:hint="cs"/>
          <w:rtl/>
          <w:lang w:bidi="fa-IR"/>
        </w:rPr>
        <w:t>ی</w:t>
      </w:r>
      <w:r>
        <w:rPr>
          <w:rtl/>
          <w:lang w:bidi="fa-IR"/>
        </w:rPr>
        <w:t xml:space="preserve"> شناسا</w:t>
      </w:r>
      <w:r>
        <w:rPr>
          <w:rFonts w:hint="cs"/>
          <w:rtl/>
          <w:lang w:bidi="fa-IR"/>
        </w:rPr>
        <w:t>یی</w:t>
      </w:r>
      <w:r>
        <w:rPr>
          <w:rtl/>
          <w:lang w:bidi="fa-IR"/>
        </w:rPr>
        <w:t xml:space="preserve"> ابعاد توسعه متوازن دفاع هوا</w:t>
      </w:r>
      <w:r>
        <w:rPr>
          <w:rFonts w:hint="cs"/>
          <w:rtl/>
          <w:lang w:bidi="fa-IR"/>
        </w:rPr>
        <w:t>یی</w:t>
      </w:r>
      <w:r>
        <w:rPr>
          <w:rtl/>
          <w:lang w:bidi="fa-IR"/>
        </w:rPr>
        <w:t xml:space="preserve"> غ</w:t>
      </w:r>
      <w:r>
        <w:rPr>
          <w:rFonts w:hint="cs"/>
          <w:rtl/>
          <w:lang w:bidi="fa-IR"/>
        </w:rPr>
        <w:t>ی</w:t>
      </w:r>
      <w:r>
        <w:rPr>
          <w:rFonts w:hint="eastAsia"/>
          <w:rtl/>
          <w:lang w:bidi="fa-IR"/>
        </w:rPr>
        <w:t>ر</w:t>
      </w:r>
      <w:r>
        <w:rPr>
          <w:rtl/>
          <w:lang w:bidi="fa-IR"/>
        </w:rPr>
        <w:t xml:space="preserve"> از حوزه ها</w:t>
      </w:r>
      <w:r>
        <w:rPr>
          <w:rFonts w:hint="cs"/>
          <w:rtl/>
          <w:lang w:bidi="fa-IR"/>
        </w:rPr>
        <w:t>ی</w:t>
      </w:r>
      <w:r>
        <w:rPr>
          <w:rtl/>
          <w:lang w:bidi="fa-IR"/>
        </w:rPr>
        <w:t xml:space="preserve"> بالا وجود دارند؟</w:t>
      </w:r>
    </w:p>
    <w:p w14:paraId="3C53E28A" w14:textId="77777777" w:rsidR="001B1E4C" w:rsidRDefault="001B1E4C" w:rsidP="00E9753D">
      <w:pPr>
        <w:rPr>
          <w:rtl/>
          <w:lang w:bidi="fa-IR"/>
        </w:rPr>
      </w:pPr>
      <w:r>
        <w:rPr>
          <w:rFonts w:hint="eastAsia"/>
          <w:rtl/>
          <w:lang w:bidi="fa-IR"/>
        </w:rPr>
        <w:t>با</w:t>
      </w:r>
      <w:r>
        <w:rPr>
          <w:rtl/>
          <w:lang w:bidi="fa-IR"/>
        </w:rPr>
        <w:t xml:space="preserve"> تشکر از دانشگاه فرمانده</w:t>
      </w:r>
      <w:r>
        <w:rPr>
          <w:rFonts w:hint="cs"/>
          <w:rtl/>
          <w:lang w:bidi="fa-IR"/>
        </w:rPr>
        <w:t>ی</w:t>
      </w:r>
      <w:r>
        <w:rPr>
          <w:rtl/>
          <w:lang w:bidi="fa-IR"/>
        </w:rPr>
        <w:t xml:space="preserve"> و ستاد ارتش و گروه مطالعات</w:t>
      </w:r>
      <w:r>
        <w:rPr>
          <w:rFonts w:hint="cs"/>
          <w:rtl/>
          <w:lang w:bidi="fa-IR"/>
        </w:rPr>
        <w:t>ی</w:t>
      </w:r>
      <w:r>
        <w:rPr>
          <w:rtl/>
          <w:lang w:bidi="fa-IR"/>
        </w:rPr>
        <w:t xml:space="preserve"> شماره ۴ دوره ۸۶ به خاطر انجام ا</w:t>
      </w:r>
      <w:r>
        <w:rPr>
          <w:rFonts w:hint="cs"/>
          <w:rtl/>
          <w:lang w:bidi="fa-IR"/>
        </w:rPr>
        <w:t>ی</w:t>
      </w:r>
      <w:r>
        <w:rPr>
          <w:rFonts w:hint="eastAsia"/>
          <w:rtl/>
          <w:lang w:bidi="fa-IR"/>
        </w:rPr>
        <w:t>ن</w:t>
      </w:r>
      <w:r>
        <w:rPr>
          <w:rtl/>
          <w:lang w:bidi="fa-IR"/>
        </w:rPr>
        <w:t xml:space="preserve"> مطالعه ک</w:t>
      </w:r>
      <w:r>
        <w:rPr>
          <w:rFonts w:hint="eastAsia"/>
          <w:rtl/>
          <w:lang w:bidi="fa-IR"/>
        </w:rPr>
        <w:t>اربرد</w:t>
      </w:r>
      <w:r>
        <w:rPr>
          <w:rFonts w:hint="cs"/>
          <w:rtl/>
          <w:lang w:bidi="fa-IR"/>
        </w:rPr>
        <w:t>ی</w:t>
      </w:r>
      <w:r>
        <w:rPr>
          <w:rtl/>
          <w:lang w:bidi="fa-IR"/>
        </w:rPr>
        <w:t xml:space="preserve"> </w:t>
      </w:r>
      <w:r>
        <w:rPr>
          <w:rFonts w:hint="cs"/>
          <w:rtl/>
          <w:lang w:bidi="fa-IR"/>
        </w:rPr>
        <w:t>ی</w:t>
      </w:r>
      <w:r>
        <w:rPr>
          <w:rFonts w:hint="eastAsia"/>
          <w:rtl/>
          <w:lang w:bidi="fa-IR"/>
        </w:rPr>
        <w:t>شنهاد</w:t>
      </w:r>
      <w:r>
        <w:rPr>
          <w:rtl/>
          <w:lang w:bidi="fa-IR"/>
        </w:rPr>
        <w:t xml:space="preserve"> م</w:t>
      </w:r>
      <w:r>
        <w:rPr>
          <w:rFonts w:hint="cs"/>
          <w:rtl/>
          <w:lang w:bidi="fa-IR"/>
        </w:rPr>
        <w:t>ی‌</w:t>
      </w:r>
      <w:r>
        <w:rPr>
          <w:rFonts w:hint="eastAsia"/>
          <w:rtl/>
          <w:lang w:bidi="fa-IR"/>
        </w:rPr>
        <w:t>گردد</w:t>
      </w:r>
      <w:r>
        <w:rPr>
          <w:rtl/>
          <w:lang w:bidi="fa-IR"/>
        </w:rPr>
        <w:t xml:space="preserve"> در صورت رس</w:t>
      </w:r>
      <w:r>
        <w:rPr>
          <w:rFonts w:hint="cs"/>
          <w:rtl/>
          <w:lang w:bidi="fa-IR"/>
        </w:rPr>
        <w:t>ی</w:t>
      </w:r>
      <w:r>
        <w:rPr>
          <w:rFonts w:hint="eastAsia"/>
          <w:rtl/>
          <w:lang w:bidi="fa-IR"/>
        </w:rPr>
        <w:t>دن</w:t>
      </w:r>
      <w:r>
        <w:rPr>
          <w:rtl/>
          <w:lang w:bidi="fa-IR"/>
        </w:rPr>
        <w:t xml:space="preserve"> ا</w:t>
      </w:r>
      <w:r>
        <w:rPr>
          <w:rFonts w:hint="cs"/>
          <w:rtl/>
          <w:lang w:bidi="fa-IR"/>
        </w:rPr>
        <w:t>ی</w:t>
      </w:r>
      <w:r>
        <w:rPr>
          <w:rFonts w:hint="eastAsia"/>
          <w:rtl/>
          <w:lang w:bidi="fa-IR"/>
        </w:rPr>
        <w:t>ن</w:t>
      </w:r>
      <w:r>
        <w:rPr>
          <w:rtl/>
          <w:lang w:bidi="fa-IR"/>
        </w:rPr>
        <w:t xml:space="preserve"> مطالعه به نتا</w:t>
      </w:r>
      <w:r>
        <w:rPr>
          <w:rFonts w:hint="cs"/>
          <w:rtl/>
          <w:lang w:bidi="fa-IR"/>
        </w:rPr>
        <w:t>ی</w:t>
      </w:r>
      <w:r>
        <w:rPr>
          <w:rFonts w:hint="eastAsia"/>
          <w:rtl/>
          <w:lang w:bidi="fa-IR"/>
        </w:rPr>
        <w:t>ج</w:t>
      </w:r>
      <w:r>
        <w:rPr>
          <w:rtl/>
          <w:lang w:bidi="fa-IR"/>
        </w:rPr>
        <w:t xml:space="preserve"> مثبت و قابل بهره‌بردار</w:t>
      </w:r>
      <w:r>
        <w:rPr>
          <w:rFonts w:hint="cs"/>
          <w:rtl/>
          <w:lang w:bidi="fa-IR"/>
        </w:rPr>
        <w:t>ی</w:t>
      </w:r>
      <w:r>
        <w:rPr>
          <w:rFonts w:hint="eastAsia"/>
          <w:rtl/>
          <w:lang w:bidi="fa-IR"/>
        </w:rPr>
        <w:t>،</w:t>
      </w:r>
      <w:r>
        <w:rPr>
          <w:rtl/>
          <w:lang w:bidi="fa-IR"/>
        </w:rPr>
        <w:t xml:space="preserve"> نت</w:t>
      </w:r>
      <w:r>
        <w:rPr>
          <w:rFonts w:hint="cs"/>
          <w:rtl/>
          <w:lang w:bidi="fa-IR"/>
        </w:rPr>
        <w:t>ی</w:t>
      </w:r>
      <w:r>
        <w:rPr>
          <w:rFonts w:hint="eastAsia"/>
          <w:rtl/>
          <w:lang w:bidi="fa-IR"/>
        </w:rPr>
        <w:t>جه</w:t>
      </w:r>
      <w:r>
        <w:rPr>
          <w:rtl/>
          <w:lang w:bidi="fa-IR"/>
        </w:rPr>
        <w:t xml:space="preserve"> به ن</w:t>
      </w:r>
      <w:r>
        <w:rPr>
          <w:rFonts w:hint="cs"/>
          <w:rtl/>
          <w:lang w:bidi="fa-IR"/>
        </w:rPr>
        <w:t>ی</w:t>
      </w:r>
      <w:r>
        <w:rPr>
          <w:rFonts w:hint="eastAsia"/>
          <w:rtl/>
          <w:lang w:bidi="fa-IR"/>
        </w:rPr>
        <w:t>روها</w:t>
      </w:r>
      <w:r>
        <w:rPr>
          <w:rtl/>
          <w:lang w:bidi="fa-IR"/>
        </w:rPr>
        <w:t xml:space="preserve"> منعکس گردد .</w:t>
      </w:r>
    </w:p>
    <w:p w14:paraId="5C10BF47" w14:textId="77777777" w:rsidR="001B1E4C" w:rsidRDefault="001B1E4C" w:rsidP="00E9753D">
      <w:pPr>
        <w:rPr>
          <w:rtl/>
          <w:lang w:bidi="fa-IR"/>
        </w:rPr>
      </w:pPr>
      <w:r>
        <w:rPr>
          <w:rFonts w:hint="eastAsia"/>
          <w:rtl/>
          <w:lang w:bidi="fa-IR"/>
        </w:rPr>
        <w:t>مصاحبه</w:t>
      </w:r>
      <w:r>
        <w:rPr>
          <w:rtl/>
          <w:lang w:bidi="fa-IR"/>
        </w:rPr>
        <w:t xml:space="preserve"> هفتم </w:t>
      </w:r>
    </w:p>
    <w:p w14:paraId="6688580E" w14:textId="77777777" w:rsidR="001B1E4C" w:rsidRDefault="001B1E4C" w:rsidP="00E9753D">
      <w:pPr>
        <w:rPr>
          <w:rtl/>
          <w:lang w:bidi="fa-IR"/>
        </w:rPr>
      </w:pPr>
      <w:r>
        <w:rPr>
          <w:rtl/>
          <w:lang w:bidi="fa-IR"/>
        </w:rPr>
        <w:t>1-  لطفا در صورت تما</w:t>
      </w:r>
      <w:r>
        <w:rPr>
          <w:rFonts w:hint="cs"/>
          <w:rtl/>
          <w:lang w:bidi="fa-IR"/>
        </w:rPr>
        <w:t>ی</w:t>
      </w:r>
      <w:r>
        <w:rPr>
          <w:rFonts w:hint="eastAsia"/>
          <w:rtl/>
          <w:lang w:bidi="fa-IR"/>
        </w:rPr>
        <w:t>ل</w:t>
      </w:r>
      <w:r>
        <w:rPr>
          <w:rtl/>
          <w:lang w:bidi="fa-IR"/>
        </w:rPr>
        <w:t xml:space="preserve"> سوابق مد</w:t>
      </w:r>
      <w:r>
        <w:rPr>
          <w:rFonts w:hint="cs"/>
          <w:rtl/>
          <w:lang w:bidi="fa-IR"/>
        </w:rPr>
        <w:t>ی</w:t>
      </w:r>
      <w:r>
        <w:rPr>
          <w:rFonts w:hint="eastAsia"/>
          <w:rtl/>
          <w:lang w:bidi="fa-IR"/>
        </w:rPr>
        <w:t>ر</w:t>
      </w:r>
      <w:r>
        <w:rPr>
          <w:rFonts w:hint="cs"/>
          <w:rtl/>
          <w:lang w:bidi="fa-IR"/>
        </w:rPr>
        <w:t>ی</w:t>
      </w:r>
      <w:r>
        <w:rPr>
          <w:rFonts w:hint="eastAsia"/>
          <w:rtl/>
          <w:lang w:bidi="fa-IR"/>
        </w:rPr>
        <w:t>ت</w:t>
      </w:r>
      <w:r>
        <w:rPr>
          <w:rFonts w:hint="cs"/>
          <w:rtl/>
          <w:lang w:bidi="fa-IR"/>
        </w:rPr>
        <w:t>ی</w:t>
      </w:r>
      <w:r>
        <w:rPr>
          <w:rtl/>
          <w:lang w:bidi="fa-IR"/>
        </w:rPr>
        <w:t xml:space="preserve"> و اجرا</w:t>
      </w:r>
      <w:r>
        <w:rPr>
          <w:rFonts w:hint="cs"/>
          <w:rtl/>
          <w:lang w:bidi="fa-IR"/>
        </w:rPr>
        <w:t>یی</w:t>
      </w:r>
      <w:r>
        <w:rPr>
          <w:rtl/>
          <w:lang w:bidi="fa-IR"/>
        </w:rPr>
        <w:t xml:space="preserve"> خود را مرقوم بفرما</w:t>
      </w:r>
      <w:r>
        <w:rPr>
          <w:rFonts w:hint="cs"/>
          <w:rtl/>
          <w:lang w:bidi="fa-IR"/>
        </w:rPr>
        <w:t>یی</w:t>
      </w:r>
      <w:r>
        <w:rPr>
          <w:rFonts w:hint="eastAsia"/>
          <w:rtl/>
          <w:lang w:bidi="fa-IR"/>
        </w:rPr>
        <w:t>د؟</w:t>
      </w:r>
    </w:p>
    <w:p w14:paraId="2A3539BA" w14:textId="77777777" w:rsidR="001B1E4C" w:rsidRDefault="001B1E4C" w:rsidP="00E9753D">
      <w:pPr>
        <w:rPr>
          <w:rtl/>
          <w:lang w:bidi="fa-IR"/>
        </w:rPr>
      </w:pPr>
      <w:r>
        <w:rPr>
          <w:rtl/>
          <w:lang w:bidi="fa-IR"/>
        </w:rPr>
        <w:t>سرت</w:t>
      </w:r>
      <w:r>
        <w:rPr>
          <w:rFonts w:hint="cs"/>
          <w:rtl/>
          <w:lang w:bidi="fa-IR"/>
        </w:rPr>
        <w:t>ی</w:t>
      </w:r>
      <w:r>
        <w:rPr>
          <w:rFonts w:hint="eastAsia"/>
          <w:rtl/>
          <w:lang w:bidi="fa-IR"/>
        </w:rPr>
        <w:t>پ</w:t>
      </w:r>
      <w:r>
        <w:rPr>
          <w:rtl/>
          <w:lang w:bidi="fa-IR"/>
        </w:rPr>
        <w:t xml:space="preserve"> س</w:t>
      </w:r>
      <w:r>
        <w:rPr>
          <w:rFonts w:hint="cs"/>
          <w:rtl/>
          <w:lang w:bidi="fa-IR"/>
        </w:rPr>
        <w:t>ی</w:t>
      </w:r>
      <w:r>
        <w:rPr>
          <w:rFonts w:hint="eastAsia"/>
          <w:rtl/>
          <w:lang w:bidi="fa-IR"/>
        </w:rPr>
        <w:t>روس</w:t>
      </w:r>
      <w:r>
        <w:rPr>
          <w:rtl/>
          <w:lang w:bidi="fa-IR"/>
        </w:rPr>
        <w:t xml:space="preserve"> امان اله</w:t>
      </w:r>
      <w:r>
        <w:rPr>
          <w:rFonts w:hint="cs"/>
          <w:rtl/>
          <w:lang w:bidi="fa-IR"/>
        </w:rPr>
        <w:t>ی</w:t>
      </w:r>
      <w:r>
        <w:rPr>
          <w:rFonts w:hint="eastAsia"/>
          <w:rtl/>
          <w:lang w:bidi="fa-IR"/>
        </w:rPr>
        <w:t>،</w:t>
      </w:r>
      <w:r>
        <w:rPr>
          <w:rtl/>
          <w:lang w:bidi="fa-IR"/>
        </w:rPr>
        <w:t xml:space="preserve"> معاون عمل</w:t>
      </w:r>
      <w:r>
        <w:rPr>
          <w:rFonts w:hint="cs"/>
          <w:rtl/>
          <w:lang w:bidi="fa-IR"/>
        </w:rPr>
        <w:t>ی</w:t>
      </w:r>
      <w:r>
        <w:rPr>
          <w:rFonts w:hint="eastAsia"/>
          <w:rtl/>
          <w:lang w:bidi="fa-IR"/>
        </w:rPr>
        <w:t>ات</w:t>
      </w:r>
      <w:r>
        <w:rPr>
          <w:rtl/>
          <w:lang w:bidi="fa-IR"/>
        </w:rPr>
        <w:t xml:space="preserve"> نزاجا</w:t>
      </w:r>
    </w:p>
    <w:p w14:paraId="674772F6" w14:textId="77777777" w:rsidR="001B1E4C" w:rsidRDefault="001B1E4C" w:rsidP="00E9753D">
      <w:pPr>
        <w:rPr>
          <w:rtl/>
          <w:lang w:bidi="fa-IR"/>
        </w:rPr>
      </w:pPr>
      <w:r>
        <w:rPr>
          <w:rFonts w:hint="eastAsia"/>
          <w:rtl/>
          <w:lang w:bidi="fa-IR"/>
        </w:rPr>
        <w:t>مشاغل</w:t>
      </w:r>
      <w:r>
        <w:rPr>
          <w:rtl/>
          <w:lang w:bidi="fa-IR"/>
        </w:rPr>
        <w:t>:فرمانده دسته،ف</w:t>
      </w:r>
      <w:r>
        <w:rPr>
          <w:rFonts w:hint="eastAsia"/>
          <w:rtl/>
          <w:lang w:bidi="fa-IR"/>
        </w:rPr>
        <w:t>رمانده</w:t>
      </w:r>
      <w:r>
        <w:rPr>
          <w:rtl/>
          <w:lang w:bidi="fa-IR"/>
        </w:rPr>
        <w:t xml:space="preserve"> گروهان،رئ</w:t>
      </w:r>
      <w:r>
        <w:rPr>
          <w:rFonts w:hint="cs"/>
          <w:rtl/>
          <w:lang w:bidi="fa-IR"/>
        </w:rPr>
        <w:t>ی</w:t>
      </w:r>
      <w:r>
        <w:rPr>
          <w:rFonts w:hint="eastAsia"/>
          <w:rtl/>
          <w:lang w:bidi="fa-IR"/>
        </w:rPr>
        <w:t>س</w:t>
      </w:r>
      <w:r>
        <w:rPr>
          <w:rtl/>
          <w:lang w:bidi="fa-IR"/>
        </w:rPr>
        <w:t xml:space="preserve"> رکن سوم گردان،فرمانده گردان،رئ</w:t>
      </w:r>
      <w:r>
        <w:rPr>
          <w:rFonts w:hint="cs"/>
          <w:rtl/>
          <w:lang w:bidi="fa-IR"/>
        </w:rPr>
        <w:t>ی</w:t>
      </w:r>
      <w:r>
        <w:rPr>
          <w:rFonts w:hint="eastAsia"/>
          <w:rtl/>
          <w:lang w:bidi="fa-IR"/>
        </w:rPr>
        <w:t>س</w:t>
      </w:r>
      <w:r>
        <w:rPr>
          <w:rtl/>
          <w:lang w:bidi="fa-IR"/>
        </w:rPr>
        <w:t xml:space="preserve"> رکن سوم ت</w:t>
      </w:r>
      <w:r>
        <w:rPr>
          <w:rFonts w:hint="cs"/>
          <w:rtl/>
          <w:lang w:bidi="fa-IR"/>
        </w:rPr>
        <w:t>ی</w:t>
      </w:r>
      <w:r>
        <w:rPr>
          <w:rFonts w:hint="eastAsia"/>
          <w:rtl/>
          <w:lang w:bidi="fa-IR"/>
        </w:rPr>
        <w:t>پ،فرمانده</w:t>
      </w:r>
      <w:r>
        <w:rPr>
          <w:rtl/>
          <w:lang w:bidi="fa-IR"/>
        </w:rPr>
        <w:t xml:space="preserve"> ت</w:t>
      </w:r>
      <w:r>
        <w:rPr>
          <w:rFonts w:hint="cs"/>
          <w:rtl/>
          <w:lang w:bidi="fa-IR"/>
        </w:rPr>
        <w:t>ی</w:t>
      </w:r>
      <w:r>
        <w:rPr>
          <w:rFonts w:hint="eastAsia"/>
          <w:rtl/>
          <w:lang w:bidi="fa-IR"/>
        </w:rPr>
        <w:t>پ،فرمانده</w:t>
      </w:r>
      <w:r>
        <w:rPr>
          <w:rtl/>
          <w:lang w:bidi="fa-IR"/>
        </w:rPr>
        <w:t xml:space="preserve"> لشگر،فرمانده قرارگاه منطقه ا</w:t>
      </w:r>
      <w:r>
        <w:rPr>
          <w:rFonts w:hint="cs"/>
          <w:rtl/>
          <w:lang w:bidi="fa-IR"/>
        </w:rPr>
        <w:t>ی</w:t>
      </w:r>
      <w:r>
        <w:rPr>
          <w:rFonts w:hint="eastAsia"/>
          <w:rtl/>
          <w:lang w:bidi="fa-IR"/>
        </w:rPr>
        <w:t>،معاون</w:t>
      </w:r>
      <w:r>
        <w:rPr>
          <w:rtl/>
          <w:lang w:bidi="fa-IR"/>
        </w:rPr>
        <w:t xml:space="preserve"> عمل</w:t>
      </w:r>
      <w:r>
        <w:rPr>
          <w:rFonts w:hint="cs"/>
          <w:rtl/>
          <w:lang w:bidi="fa-IR"/>
        </w:rPr>
        <w:t>ی</w:t>
      </w:r>
      <w:r>
        <w:rPr>
          <w:rFonts w:hint="eastAsia"/>
          <w:rtl/>
          <w:lang w:bidi="fa-IR"/>
        </w:rPr>
        <w:t>ات</w:t>
      </w:r>
    </w:p>
    <w:p w14:paraId="76F8399F" w14:textId="77777777" w:rsidR="001B1E4C" w:rsidRDefault="001B1E4C" w:rsidP="00E9753D">
      <w:pPr>
        <w:rPr>
          <w:rtl/>
          <w:lang w:bidi="fa-IR"/>
        </w:rPr>
      </w:pPr>
      <w:r>
        <w:rPr>
          <w:rtl/>
          <w:lang w:bidi="fa-IR"/>
        </w:rPr>
        <w:t>۲- به نظر حضرتعال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حوزه ذ</w:t>
      </w:r>
      <w:r>
        <w:rPr>
          <w:rFonts w:hint="cs"/>
          <w:rtl/>
          <w:lang w:bidi="fa-IR"/>
        </w:rPr>
        <w:t>ی</w:t>
      </w:r>
      <w:r>
        <w:rPr>
          <w:rFonts w:hint="eastAsia"/>
          <w:rtl/>
          <w:lang w:bidi="fa-IR"/>
        </w:rPr>
        <w:t>نفعان</w:t>
      </w:r>
      <w:r>
        <w:rPr>
          <w:rtl/>
          <w:lang w:bidi="fa-IR"/>
        </w:rPr>
        <w:t>(ذ</w:t>
      </w:r>
      <w:r>
        <w:rPr>
          <w:rFonts w:hint="cs"/>
          <w:rtl/>
          <w:lang w:bidi="fa-IR"/>
        </w:rPr>
        <w:t>ی</w:t>
      </w:r>
      <w:r>
        <w:rPr>
          <w:rFonts w:hint="eastAsia"/>
          <w:rtl/>
          <w:lang w:bidi="fa-IR"/>
        </w:rPr>
        <w:t>نفعان</w:t>
      </w:r>
      <w:r>
        <w:rPr>
          <w:rtl/>
          <w:lang w:bidi="fa-IR"/>
        </w:rPr>
        <w:t xml:space="preserve"> داخل</w:t>
      </w:r>
      <w:r>
        <w:rPr>
          <w:rFonts w:hint="cs"/>
          <w:rtl/>
          <w:lang w:bidi="fa-IR"/>
        </w:rPr>
        <w:t>ی</w:t>
      </w:r>
      <w:r>
        <w:rPr>
          <w:rtl/>
          <w:lang w:bidi="fa-IR"/>
        </w:rPr>
        <w:t xml:space="preserve"> و خارج</w:t>
      </w:r>
      <w:r>
        <w:rPr>
          <w:rFonts w:hint="cs"/>
          <w:rtl/>
          <w:lang w:bidi="fa-IR"/>
        </w:rPr>
        <w:t>ی</w:t>
      </w:r>
      <w:r>
        <w:rPr>
          <w:rFonts w:hint="eastAsia"/>
          <w:rtl/>
          <w:lang w:bidi="fa-IR"/>
        </w:rPr>
        <w:t>،ن</w:t>
      </w:r>
      <w:r>
        <w:rPr>
          <w:rFonts w:hint="cs"/>
          <w:rtl/>
          <w:lang w:bidi="fa-IR"/>
        </w:rPr>
        <w:t>ی</w:t>
      </w:r>
      <w:r>
        <w:rPr>
          <w:rFonts w:hint="eastAsia"/>
          <w:rtl/>
          <w:lang w:bidi="fa-IR"/>
        </w:rPr>
        <w:t>ازها</w:t>
      </w:r>
      <w:r>
        <w:rPr>
          <w:rtl/>
          <w:lang w:bidi="fa-IR"/>
        </w:rPr>
        <w:t xml:space="preserve"> و انتظارات ذ</w:t>
      </w:r>
      <w:r>
        <w:rPr>
          <w:rFonts w:hint="cs"/>
          <w:rtl/>
          <w:lang w:bidi="fa-IR"/>
        </w:rPr>
        <w:t>ی</w:t>
      </w:r>
      <w:r>
        <w:rPr>
          <w:rFonts w:hint="eastAsia"/>
          <w:rtl/>
          <w:lang w:bidi="fa-IR"/>
        </w:rPr>
        <w:t>نفعان،ن</w:t>
      </w:r>
      <w:r>
        <w:rPr>
          <w:rFonts w:hint="cs"/>
          <w:rtl/>
          <w:lang w:bidi="fa-IR"/>
        </w:rPr>
        <w:t>ی</w:t>
      </w:r>
      <w:r>
        <w:rPr>
          <w:rFonts w:hint="eastAsia"/>
          <w:rtl/>
          <w:lang w:bidi="fa-IR"/>
        </w:rPr>
        <w:t>روها</w:t>
      </w:r>
      <w:r>
        <w:rPr>
          <w:rtl/>
          <w:lang w:bidi="fa-IR"/>
        </w:rPr>
        <w:t xml:space="preserve"> و ...) ک</w:t>
      </w:r>
      <w:r>
        <w:rPr>
          <w:rFonts w:hint="eastAsia"/>
          <w:rtl/>
          <w:lang w:bidi="fa-IR"/>
        </w:rPr>
        <w:t>دامند؟</w:t>
      </w:r>
    </w:p>
    <w:p w14:paraId="52C54033" w14:textId="77777777" w:rsidR="001B1E4C" w:rsidRDefault="001B1E4C" w:rsidP="00E9753D">
      <w:pPr>
        <w:rPr>
          <w:rtl/>
          <w:lang w:bidi="fa-IR"/>
        </w:rPr>
      </w:pPr>
      <w:r>
        <w:rPr>
          <w:rFonts w:hint="eastAsia"/>
          <w:rtl/>
          <w:lang w:bidi="fa-IR"/>
        </w:rPr>
        <w:t>به</w:t>
      </w:r>
      <w:r>
        <w:rPr>
          <w:rtl/>
          <w:lang w:bidi="fa-IR"/>
        </w:rPr>
        <w:t xml:space="preserve"> نظرم، منظور از توسعه‌</w:t>
      </w:r>
      <w:r>
        <w:rPr>
          <w:rFonts w:hint="cs"/>
          <w:rtl/>
          <w:lang w:bidi="fa-IR"/>
        </w:rPr>
        <w:t>ی</w:t>
      </w:r>
      <w:r>
        <w:rPr>
          <w:rtl/>
          <w:lang w:bidi="fa-IR"/>
        </w:rPr>
        <w:t xml:space="preserve"> متوازن در حوزه‌</w:t>
      </w:r>
      <w:r>
        <w:rPr>
          <w:rFonts w:hint="cs"/>
          <w:rtl/>
          <w:lang w:bidi="fa-IR"/>
        </w:rPr>
        <w:t>ی</w:t>
      </w:r>
      <w:r>
        <w:rPr>
          <w:rtl/>
          <w:lang w:bidi="fa-IR"/>
        </w:rPr>
        <w:t xml:space="preserve"> دفاع هوا</w:t>
      </w:r>
      <w:r>
        <w:rPr>
          <w:rFonts w:hint="cs"/>
          <w:rtl/>
          <w:lang w:bidi="fa-IR"/>
        </w:rPr>
        <w:t>یی</w:t>
      </w:r>
      <w:r>
        <w:rPr>
          <w:rFonts w:hint="eastAsia"/>
          <w:rtl/>
          <w:lang w:bidi="fa-IR"/>
        </w:rPr>
        <w:t>،</w:t>
      </w:r>
      <w:r>
        <w:rPr>
          <w:rtl/>
          <w:lang w:bidi="fa-IR"/>
        </w:rPr>
        <w:t xml:space="preserve"> صرفاً افزا</w:t>
      </w:r>
      <w:r>
        <w:rPr>
          <w:rFonts w:hint="cs"/>
          <w:rtl/>
          <w:lang w:bidi="fa-IR"/>
        </w:rPr>
        <w:t>ی</w:t>
      </w:r>
      <w:r>
        <w:rPr>
          <w:rFonts w:hint="eastAsia"/>
          <w:rtl/>
          <w:lang w:bidi="fa-IR"/>
        </w:rPr>
        <w:t>ش</w:t>
      </w:r>
      <w:r>
        <w:rPr>
          <w:rtl/>
          <w:lang w:bidi="fa-IR"/>
        </w:rPr>
        <w:t xml:space="preserve"> توان رزم</w:t>
      </w:r>
      <w:r>
        <w:rPr>
          <w:rFonts w:hint="cs"/>
          <w:rtl/>
          <w:lang w:bidi="fa-IR"/>
        </w:rPr>
        <w:t>ی</w:t>
      </w:r>
      <w:r>
        <w:rPr>
          <w:rtl/>
          <w:lang w:bidi="fa-IR"/>
        </w:rPr>
        <w:t xml:space="preserve"> ن</w:t>
      </w:r>
      <w:r>
        <w:rPr>
          <w:rFonts w:hint="cs"/>
          <w:rtl/>
          <w:lang w:bidi="fa-IR"/>
        </w:rPr>
        <w:t>ی</w:t>
      </w:r>
      <w:r>
        <w:rPr>
          <w:rFonts w:hint="eastAsia"/>
          <w:rtl/>
          <w:lang w:bidi="fa-IR"/>
        </w:rPr>
        <w:t>ست؛</w:t>
      </w:r>
      <w:r>
        <w:rPr>
          <w:rtl/>
          <w:lang w:bidi="fa-IR"/>
        </w:rPr>
        <w:t xml:space="preserve"> بلکه دست</w:t>
      </w:r>
      <w:r>
        <w:rPr>
          <w:rFonts w:hint="cs"/>
          <w:rtl/>
          <w:lang w:bidi="fa-IR"/>
        </w:rPr>
        <w:t>ی</w:t>
      </w:r>
      <w:r>
        <w:rPr>
          <w:rFonts w:hint="eastAsia"/>
          <w:rtl/>
          <w:lang w:bidi="fa-IR"/>
        </w:rPr>
        <w:t>اب</w:t>
      </w:r>
      <w:r>
        <w:rPr>
          <w:rFonts w:hint="cs"/>
          <w:rtl/>
          <w:lang w:bidi="fa-IR"/>
        </w:rPr>
        <w:t>ی</w:t>
      </w:r>
      <w:r>
        <w:rPr>
          <w:rtl/>
          <w:lang w:bidi="fa-IR"/>
        </w:rPr>
        <w:t xml:space="preserve"> به نسبت‌ها</w:t>
      </w:r>
      <w:r>
        <w:rPr>
          <w:rFonts w:hint="cs"/>
          <w:rtl/>
          <w:lang w:bidi="fa-IR"/>
        </w:rPr>
        <w:t>ی</w:t>
      </w:r>
      <w:r>
        <w:rPr>
          <w:rtl/>
          <w:lang w:bidi="fa-IR"/>
        </w:rPr>
        <w:t xml:space="preserve"> به</w:t>
      </w:r>
      <w:r>
        <w:rPr>
          <w:rFonts w:hint="cs"/>
          <w:rtl/>
          <w:lang w:bidi="fa-IR"/>
        </w:rPr>
        <w:t>ی</w:t>
      </w:r>
      <w:r>
        <w:rPr>
          <w:rFonts w:hint="eastAsia"/>
          <w:rtl/>
          <w:lang w:bidi="fa-IR"/>
        </w:rPr>
        <w:t>نه</w:t>
      </w:r>
      <w:r>
        <w:rPr>
          <w:rtl/>
          <w:lang w:bidi="fa-IR"/>
        </w:rPr>
        <w:t xml:space="preserve"> م</w:t>
      </w:r>
      <w:r>
        <w:rPr>
          <w:rFonts w:hint="cs"/>
          <w:rtl/>
          <w:lang w:bidi="fa-IR"/>
        </w:rPr>
        <w:t>ی</w:t>
      </w:r>
      <w:r>
        <w:rPr>
          <w:rFonts w:hint="eastAsia"/>
          <w:rtl/>
          <w:lang w:bidi="fa-IR"/>
        </w:rPr>
        <w:t>ان</w:t>
      </w:r>
      <w:r>
        <w:rPr>
          <w:rtl/>
          <w:lang w:bidi="fa-IR"/>
        </w:rPr>
        <w:t xml:space="preserve"> مؤلفه‌ها</w:t>
      </w:r>
      <w:r>
        <w:rPr>
          <w:rFonts w:hint="cs"/>
          <w:rtl/>
          <w:lang w:bidi="fa-IR"/>
        </w:rPr>
        <w:t>ی</w:t>
      </w:r>
      <w:r>
        <w:rPr>
          <w:rtl/>
          <w:lang w:bidi="fa-IR"/>
        </w:rPr>
        <w:t xml:space="preserve"> مختلف است. ا</w:t>
      </w:r>
      <w:r>
        <w:rPr>
          <w:rFonts w:hint="cs"/>
          <w:rtl/>
          <w:lang w:bidi="fa-IR"/>
        </w:rPr>
        <w:t>ی</w:t>
      </w:r>
      <w:r>
        <w:rPr>
          <w:rFonts w:hint="eastAsia"/>
          <w:rtl/>
          <w:lang w:bidi="fa-IR"/>
        </w:rPr>
        <w:t>ن</w:t>
      </w:r>
      <w:r>
        <w:rPr>
          <w:rtl/>
          <w:lang w:bidi="fa-IR"/>
        </w:rPr>
        <w:t xml:space="preserve"> تعادل م</w:t>
      </w:r>
      <w:r>
        <w:rPr>
          <w:rFonts w:hint="cs"/>
          <w:rtl/>
          <w:lang w:bidi="fa-IR"/>
        </w:rPr>
        <w:t>ی‌</w:t>
      </w:r>
      <w:r>
        <w:rPr>
          <w:rFonts w:hint="eastAsia"/>
          <w:rtl/>
          <w:lang w:bidi="fa-IR"/>
        </w:rPr>
        <w:t>تواند</w:t>
      </w:r>
      <w:r>
        <w:rPr>
          <w:rtl/>
          <w:lang w:bidi="fa-IR"/>
        </w:rPr>
        <w:t xml:space="preserve"> شامل موارد ز</w:t>
      </w:r>
      <w:r>
        <w:rPr>
          <w:rFonts w:hint="cs"/>
          <w:rtl/>
          <w:lang w:bidi="fa-IR"/>
        </w:rPr>
        <w:t>ی</w:t>
      </w:r>
      <w:r>
        <w:rPr>
          <w:rFonts w:hint="eastAsia"/>
          <w:rtl/>
          <w:lang w:bidi="fa-IR"/>
        </w:rPr>
        <w:t>ر</w:t>
      </w:r>
      <w:r>
        <w:rPr>
          <w:rtl/>
          <w:lang w:bidi="fa-IR"/>
        </w:rPr>
        <w:t xml:space="preserve"> باشد:</w:t>
      </w:r>
    </w:p>
    <w:p w14:paraId="012411C0" w14:textId="77777777" w:rsidR="001B1E4C" w:rsidRDefault="001B1E4C" w:rsidP="00E9753D">
      <w:pPr>
        <w:rPr>
          <w:rtl/>
          <w:lang w:bidi="fa-IR"/>
        </w:rPr>
      </w:pPr>
      <w:r>
        <w:rPr>
          <w:rFonts w:hint="eastAsia"/>
          <w:rtl/>
          <w:lang w:bidi="fa-IR"/>
        </w:rPr>
        <w:t>الف</w:t>
      </w:r>
      <w:r>
        <w:rPr>
          <w:rtl/>
          <w:lang w:bidi="fa-IR"/>
        </w:rPr>
        <w:t>) تعادل ساختار</w:t>
      </w:r>
      <w:r>
        <w:rPr>
          <w:rFonts w:hint="cs"/>
          <w:rtl/>
          <w:lang w:bidi="fa-IR"/>
        </w:rPr>
        <w:t>ی</w:t>
      </w:r>
    </w:p>
    <w:p w14:paraId="1B7B7772" w14:textId="77777777" w:rsidR="001B1E4C" w:rsidRDefault="001B1E4C" w:rsidP="00E9753D">
      <w:pPr>
        <w:rPr>
          <w:rtl/>
          <w:lang w:bidi="fa-IR"/>
        </w:rPr>
      </w:pPr>
      <w:r>
        <w:rPr>
          <w:rFonts w:hint="eastAsia"/>
          <w:rtl/>
          <w:lang w:bidi="fa-IR"/>
        </w:rPr>
        <w:t>ب</w:t>
      </w:r>
      <w:r>
        <w:rPr>
          <w:rtl/>
          <w:lang w:bidi="fa-IR"/>
        </w:rPr>
        <w:t>) تعادل زمان</w:t>
      </w:r>
      <w:r>
        <w:rPr>
          <w:rFonts w:hint="cs"/>
          <w:rtl/>
          <w:lang w:bidi="fa-IR"/>
        </w:rPr>
        <w:t>ی</w:t>
      </w:r>
    </w:p>
    <w:p w14:paraId="24275FC8" w14:textId="77777777" w:rsidR="001B1E4C" w:rsidRDefault="001B1E4C" w:rsidP="00E9753D">
      <w:pPr>
        <w:rPr>
          <w:rtl/>
          <w:lang w:bidi="fa-IR"/>
        </w:rPr>
      </w:pPr>
      <w:r>
        <w:rPr>
          <w:rFonts w:hint="eastAsia"/>
          <w:rtl/>
          <w:lang w:bidi="fa-IR"/>
        </w:rPr>
        <w:t>ج</w:t>
      </w:r>
      <w:r>
        <w:rPr>
          <w:rtl/>
          <w:lang w:bidi="fa-IR"/>
        </w:rPr>
        <w:t>) تعادل تهاجم</w:t>
      </w:r>
      <w:r>
        <w:rPr>
          <w:rFonts w:hint="cs"/>
          <w:rtl/>
          <w:lang w:bidi="fa-IR"/>
        </w:rPr>
        <w:t>ی</w:t>
      </w:r>
      <w:r>
        <w:rPr>
          <w:rtl/>
          <w:lang w:bidi="fa-IR"/>
        </w:rPr>
        <w:t xml:space="preserve"> - تدافع</w:t>
      </w:r>
      <w:r>
        <w:rPr>
          <w:rFonts w:hint="cs"/>
          <w:rtl/>
          <w:lang w:bidi="fa-IR"/>
        </w:rPr>
        <w:t>ی</w:t>
      </w:r>
    </w:p>
    <w:p w14:paraId="2D0B3C94" w14:textId="77777777" w:rsidR="001B1E4C" w:rsidRDefault="001B1E4C" w:rsidP="00E9753D">
      <w:pPr>
        <w:rPr>
          <w:rtl/>
          <w:lang w:bidi="fa-IR"/>
        </w:rPr>
      </w:pPr>
      <w:r>
        <w:rPr>
          <w:rFonts w:hint="eastAsia"/>
          <w:rtl/>
          <w:lang w:bidi="fa-IR"/>
        </w:rPr>
        <w:t>د</w:t>
      </w:r>
      <w:r>
        <w:rPr>
          <w:rtl/>
          <w:lang w:bidi="fa-IR"/>
        </w:rPr>
        <w:t>) تعادل درون</w:t>
      </w:r>
      <w:r>
        <w:rPr>
          <w:rFonts w:hint="cs"/>
          <w:rtl/>
          <w:lang w:bidi="fa-IR"/>
        </w:rPr>
        <w:t>ی</w:t>
      </w:r>
      <w:r>
        <w:rPr>
          <w:rtl/>
          <w:lang w:bidi="fa-IR"/>
        </w:rPr>
        <w:t xml:space="preserve"> - ب</w:t>
      </w:r>
      <w:r>
        <w:rPr>
          <w:rFonts w:hint="cs"/>
          <w:rtl/>
          <w:lang w:bidi="fa-IR"/>
        </w:rPr>
        <w:t>ی</w:t>
      </w:r>
      <w:r>
        <w:rPr>
          <w:rFonts w:hint="eastAsia"/>
          <w:rtl/>
          <w:lang w:bidi="fa-IR"/>
        </w:rPr>
        <w:t>رون</w:t>
      </w:r>
      <w:r>
        <w:rPr>
          <w:rFonts w:hint="cs"/>
          <w:rtl/>
          <w:lang w:bidi="fa-IR"/>
        </w:rPr>
        <w:t>ی</w:t>
      </w:r>
    </w:p>
    <w:p w14:paraId="702C432B" w14:textId="77777777" w:rsidR="001B1E4C" w:rsidRDefault="001B1E4C" w:rsidP="00E9753D">
      <w:pPr>
        <w:rPr>
          <w:rtl/>
          <w:lang w:bidi="fa-IR"/>
        </w:rPr>
      </w:pPr>
      <w:r>
        <w:rPr>
          <w:rFonts w:hint="eastAsia"/>
          <w:rtl/>
          <w:lang w:bidi="fa-IR"/>
        </w:rPr>
        <w:t>هـ</w:t>
      </w:r>
      <w:r>
        <w:rPr>
          <w:rtl/>
          <w:lang w:bidi="fa-IR"/>
        </w:rPr>
        <w:t>) تعادل تاکت</w:t>
      </w:r>
      <w:r>
        <w:rPr>
          <w:rFonts w:hint="cs"/>
          <w:rtl/>
          <w:lang w:bidi="fa-IR"/>
        </w:rPr>
        <w:t>ی</w:t>
      </w:r>
      <w:r>
        <w:rPr>
          <w:rFonts w:hint="eastAsia"/>
          <w:rtl/>
          <w:lang w:bidi="fa-IR"/>
        </w:rPr>
        <w:t>ک</w:t>
      </w:r>
      <w:r>
        <w:rPr>
          <w:rFonts w:hint="cs"/>
          <w:rtl/>
          <w:lang w:bidi="fa-IR"/>
        </w:rPr>
        <w:t>ی</w:t>
      </w:r>
      <w:r>
        <w:rPr>
          <w:rtl/>
          <w:lang w:bidi="fa-IR"/>
        </w:rPr>
        <w:t xml:space="preserve"> </w:t>
      </w:r>
      <w:r>
        <w:rPr>
          <w:rFonts w:ascii="Arial" w:hAnsi="Arial" w:cs="Arial" w:hint="cs"/>
          <w:rtl/>
          <w:lang w:bidi="fa-IR"/>
        </w:rPr>
        <w:t>–</w:t>
      </w:r>
      <w:r>
        <w:rPr>
          <w:rtl/>
          <w:lang w:bidi="fa-IR"/>
        </w:rPr>
        <w:t xml:space="preserve"> </w:t>
      </w:r>
      <w:r>
        <w:rPr>
          <w:rFonts w:hint="cs"/>
          <w:rtl/>
          <w:lang w:bidi="fa-IR"/>
        </w:rPr>
        <w:t>غی</w:t>
      </w:r>
      <w:r>
        <w:rPr>
          <w:rFonts w:hint="eastAsia"/>
          <w:rtl/>
          <w:lang w:bidi="fa-IR"/>
        </w:rPr>
        <w:t>رتاکت</w:t>
      </w:r>
      <w:r>
        <w:rPr>
          <w:rFonts w:hint="cs"/>
          <w:rtl/>
          <w:lang w:bidi="fa-IR"/>
        </w:rPr>
        <w:t>ی</w:t>
      </w:r>
      <w:r>
        <w:rPr>
          <w:rFonts w:hint="eastAsia"/>
          <w:rtl/>
          <w:lang w:bidi="fa-IR"/>
        </w:rPr>
        <w:t>ک</w:t>
      </w:r>
      <w:r>
        <w:rPr>
          <w:rFonts w:hint="cs"/>
          <w:rtl/>
          <w:lang w:bidi="fa-IR"/>
        </w:rPr>
        <w:t>ی</w:t>
      </w:r>
    </w:p>
    <w:p w14:paraId="487A1843" w14:textId="77777777" w:rsidR="001B1E4C" w:rsidRDefault="001B1E4C" w:rsidP="00E9753D">
      <w:pPr>
        <w:rPr>
          <w:rtl/>
          <w:lang w:bidi="fa-IR"/>
        </w:rPr>
      </w:pPr>
      <w:r>
        <w:rPr>
          <w:rFonts w:hint="eastAsia"/>
          <w:rtl/>
          <w:lang w:bidi="fa-IR"/>
        </w:rPr>
        <w:t>لذا</w:t>
      </w:r>
      <w:r>
        <w:rPr>
          <w:rtl/>
          <w:lang w:bidi="fa-IR"/>
        </w:rPr>
        <w:t xml:space="preserve"> در حوزه ذ</w:t>
      </w:r>
      <w:r>
        <w:rPr>
          <w:rFonts w:hint="cs"/>
          <w:rtl/>
          <w:lang w:bidi="fa-IR"/>
        </w:rPr>
        <w:t>ی</w:t>
      </w:r>
      <w:r>
        <w:rPr>
          <w:rFonts w:hint="eastAsia"/>
          <w:rtl/>
          <w:lang w:bidi="fa-IR"/>
        </w:rPr>
        <w:t>نفعان</w:t>
      </w:r>
      <w:r>
        <w:rPr>
          <w:rtl/>
          <w:lang w:bidi="fa-IR"/>
        </w:rPr>
        <w:t xml:space="preserve"> م</w:t>
      </w:r>
      <w:r>
        <w:rPr>
          <w:rFonts w:hint="cs"/>
          <w:rtl/>
          <w:lang w:bidi="fa-IR"/>
        </w:rPr>
        <w:t>ی</w:t>
      </w:r>
      <w:r>
        <w:rPr>
          <w:rtl/>
          <w:lang w:bidi="fa-IR"/>
        </w:rPr>
        <w:t xml:space="preserve"> با</w:t>
      </w:r>
      <w:r>
        <w:rPr>
          <w:rFonts w:hint="cs"/>
          <w:rtl/>
          <w:lang w:bidi="fa-IR"/>
        </w:rPr>
        <w:t>ی</w:t>
      </w:r>
      <w:r>
        <w:rPr>
          <w:rFonts w:hint="eastAsia"/>
          <w:rtl/>
          <w:lang w:bidi="fa-IR"/>
        </w:rPr>
        <w:t>ست</w:t>
      </w:r>
      <w:r>
        <w:rPr>
          <w:rtl/>
          <w:lang w:bidi="fa-IR"/>
        </w:rPr>
        <w:t xml:space="preserve"> به موارد ذ</w:t>
      </w:r>
      <w:r>
        <w:rPr>
          <w:rFonts w:hint="cs"/>
          <w:rtl/>
          <w:lang w:bidi="fa-IR"/>
        </w:rPr>
        <w:t>ی</w:t>
      </w:r>
      <w:r>
        <w:rPr>
          <w:rFonts w:hint="eastAsia"/>
          <w:rtl/>
          <w:lang w:bidi="fa-IR"/>
        </w:rPr>
        <w:t>ل</w:t>
      </w:r>
      <w:r>
        <w:rPr>
          <w:rtl/>
          <w:lang w:bidi="fa-IR"/>
        </w:rPr>
        <w:t xml:space="preserve"> توجه نمود:</w:t>
      </w:r>
    </w:p>
    <w:p w14:paraId="23C53EC1" w14:textId="77777777" w:rsidR="001B1E4C" w:rsidRDefault="001B1E4C" w:rsidP="00E9753D">
      <w:pPr>
        <w:rPr>
          <w:rtl/>
          <w:lang w:bidi="fa-IR"/>
        </w:rPr>
      </w:pPr>
      <w:r>
        <w:rPr>
          <w:rFonts w:hint="eastAsia"/>
          <w:rtl/>
          <w:lang w:bidi="fa-IR"/>
        </w:rPr>
        <w:t>ذ</w:t>
      </w:r>
      <w:r>
        <w:rPr>
          <w:rFonts w:hint="cs"/>
          <w:rtl/>
          <w:lang w:bidi="fa-IR"/>
        </w:rPr>
        <w:t>ی</w:t>
      </w:r>
      <w:r>
        <w:rPr>
          <w:rFonts w:hint="eastAsia"/>
          <w:rtl/>
          <w:lang w:bidi="fa-IR"/>
        </w:rPr>
        <w:t>نفعان</w:t>
      </w:r>
      <w:r>
        <w:rPr>
          <w:rtl/>
          <w:lang w:bidi="fa-IR"/>
        </w:rPr>
        <w:t xml:space="preserve"> (شناسا</w:t>
      </w:r>
      <w:r>
        <w:rPr>
          <w:rFonts w:hint="cs"/>
          <w:rtl/>
          <w:lang w:bidi="fa-IR"/>
        </w:rPr>
        <w:t>یی</w:t>
      </w:r>
      <w:r>
        <w:rPr>
          <w:rtl/>
          <w:lang w:bidi="fa-IR"/>
        </w:rPr>
        <w:t xml:space="preserve"> و ن</w:t>
      </w:r>
      <w:r>
        <w:rPr>
          <w:rFonts w:hint="cs"/>
          <w:rtl/>
          <w:lang w:bidi="fa-IR"/>
        </w:rPr>
        <w:t>ی</w:t>
      </w:r>
      <w:r>
        <w:rPr>
          <w:rFonts w:hint="eastAsia"/>
          <w:rtl/>
          <w:lang w:bidi="fa-IR"/>
        </w:rPr>
        <w:t>ازها</w:t>
      </w:r>
      <w:r>
        <w:rPr>
          <w:rtl/>
          <w:lang w:bidi="fa-IR"/>
        </w:rPr>
        <w:t>)</w:t>
      </w:r>
    </w:p>
    <w:p w14:paraId="79E66310" w14:textId="77777777" w:rsidR="001B1E4C" w:rsidRDefault="001B1E4C" w:rsidP="00E9753D">
      <w:pPr>
        <w:rPr>
          <w:rtl/>
          <w:lang w:bidi="fa-IR"/>
        </w:rPr>
      </w:pPr>
      <w:r>
        <w:rPr>
          <w:rFonts w:hint="eastAsia"/>
          <w:rtl/>
          <w:lang w:bidi="fa-IR"/>
        </w:rPr>
        <w:t>شناسا</w:t>
      </w:r>
      <w:r>
        <w:rPr>
          <w:rFonts w:hint="cs"/>
          <w:rtl/>
          <w:lang w:bidi="fa-IR"/>
        </w:rPr>
        <w:t>یی</w:t>
      </w:r>
      <w:r>
        <w:rPr>
          <w:rtl/>
          <w:lang w:bidi="fa-IR"/>
        </w:rPr>
        <w:t xml:space="preserve"> ذ</w:t>
      </w:r>
      <w:r>
        <w:rPr>
          <w:rFonts w:hint="cs"/>
          <w:rtl/>
          <w:lang w:bidi="fa-IR"/>
        </w:rPr>
        <w:t>ی</w:t>
      </w:r>
      <w:r>
        <w:rPr>
          <w:rFonts w:hint="eastAsia"/>
          <w:rtl/>
          <w:lang w:bidi="fa-IR"/>
        </w:rPr>
        <w:t>نفعان</w:t>
      </w:r>
      <w:r>
        <w:rPr>
          <w:rtl/>
          <w:lang w:bidi="fa-IR"/>
        </w:rPr>
        <w:t xml:space="preserve"> (داخل</w:t>
      </w:r>
      <w:r>
        <w:rPr>
          <w:rFonts w:hint="cs"/>
          <w:rtl/>
          <w:lang w:bidi="fa-IR"/>
        </w:rPr>
        <w:t>ی</w:t>
      </w:r>
      <w:r>
        <w:rPr>
          <w:rtl/>
          <w:lang w:bidi="fa-IR"/>
        </w:rPr>
        <w:t xml:space="preserve"> و خارج</w:t>
      </w:r>
      <w:r>
        <w:rPr>
          <w:rFonts w:hint="cs"/>
          <w:rtl/>
          <w:lang w:bidi="fa-IR"/>
        </w:rPr>
        <w:t>ی</w:t>
      </w:r>
      <w:r>
        <w:rPr>
          <w:rtl/>
          <w:lang w:bidi="fa-IR"/>
        </w:rPr>
        <w:t>)</w:t>
      </w:r>
    </w:p>
    <w:p w14:paraId="4B0F2761" w14:textId="77777777" w:rsidR="001B1E4C" w:rsidRDefault="001B1E4C" w:rsidP="00E9753D">
      <w:pPr>
        <w:rPr>
          <w:rtl/>
          <w:lang w:bidi="fa-IR"/>
        </w:rPr>
      </w:pPr>
      <w:r>
        <w:rPr>
          <w:rFonts w:hint="eastAsia"/>
          <w:rtl/>
          <w:lang w:bidi="fa-IR"/>
        </w:rPr>
        <w:t>الف</w:t>
      </w:r>
      <w:r>
        <w:rPr>
          <w:rtl/>
          <w:lang w:bidi="fa-IR"/>
        </w:rPr>
        <w:t>) ذ</w:t>
      </w:r>
      <w:r>
        <w:rPr>
          <w:rFonts w:hint="cs"/>
          <w:rtl/>
          <w:lang w:bidi="fa-IR"/>
        </w:rPr>
        <w:t>ی</w:t>
      </w:r>
      <w:r>
        <w:rPr>
          <w:rFonts w:hint="eastAsia"/>
          <w:rtl/>
          <w:lang w:bidi="fa-IR"/>
        </w:rPr>
        <w:t>نفعان</w:t>
      </w:r>
      <w:r>
        <w:rPr>
          <w:rtl/>
          <w:lang w:bidi="fa-IR"/>
        </w:rPr>
        <w:t xml:space="preserve"> داخل</w:t>
      </w:r>
      <w:r>
        <w:rPr>
          <w:rFonts w:hint="cs"/>
          <w:rtl/>
          <w:lang w:bidi="fa-IR"/>
        </w:rPr>
        <w:t>ی</w:t>
      </w:r>
      <w:r>
        <w:rPr>
          <w:rtl/>
          <w:lang w:bidi="fa-IR"/>
        </w:rPr>
        <w:t xml:space="preserve"> (درون‌سازمان</w:t>
      </w:r>
      <w:r>
        <w:rPr>
          <w:rFonts w:hint="cs"/>
          <w:rtl/>
          <w:lang w:bidi="fa-IR"/>
        </w:rPr>
        <w:t>ی</w:t>
      </w:r>
      <w:r>
        <w:rPr>
          <w:rtl/>
          <w:lang w:bidi="fa-IR"/>
        </w:rPr>
        <w:t xml:space="preserve"> و حاکم</w:t>
      </w:r>
      <w:r>
        <w:rPr>
          <w:rFonts w:hint="cs"/>
          <w:rtl/>
          <w:lang w:bidi="fa-IR"/>
        </w:rPr>
        <w:t>ی</w:t>
      </w:r>
      <w:r>
        <w:rPr>
          <w:rFonts w:hint="eastAsia"/>
          <w:rtl/>
          <w:lang w:bidi="fa-IR"/>
        </w:rPr>
        <w:t>ت</w:t>
      </w:r>
      <w:r>
        <w:rPr>
          <w:rFonts w:hint="cs"/>
          <w:rtl/>
          <w:lang w:bidi="fa-IR"/>
        </w:rPr>
        <w:t>ی</w:t>
      </w:r>
      <w:r>
        <w:rPr>
          <w:rtl/>
          <w:lang w:bidi="fa-IR"/>
        </w:rPr>
        <w:t>)</w:t>
      </w:r>
    </w:p>
    <w:p w14:paraId="41484A94" w14:textId="77777777" w:rsidR="001B1E4C" w:rsidRDefault="001B1E4C" w:rsidP="00E9753D">
      <w:pPr>
        <w:rPr>
          <w:rtl/>
          <w:lang w:bidi="fa-IR"/>
        </w:rPr>
      </w:pPr>
      <w:r>
        <w:rPr>
          <w:rFonts w:hint="eastAsia"/>
          <w:rtl/>
          <w:lang w:bidi="fa-IR"/>
        </w:rPr>
        <w:t>فرمانده</w:t>
      </w:r>
      <w:r>
        <w:rPr>
          <w:rFonts w:hint="cs"/>
          <w:rtl/>
          <w:lang w:bidi="fa-IR"/>
        </w:rPr>
        <w:t>ی</w:t>
      </w:r>
      <w:r>
        <w:rPr>
          <w:rtl/>
          <w:lang w:bidi="fa-IR"/>
        </w:rPr>
        <w:t xml:space="preserve"> کل قوا و شورا</w:t>
      </w:r>
      <w:r>
        <w:rPr>
          <w:rFonts w:hint="cs"/>
          <w:rtl/>
          <w:lang w:bidi="fa-IR"/>
        </w:rPr>
        <w:t>ی</w:t>
      </w:r>
      <w:r>
        <w:rPr>
          <w:rtl/>
          <w:lang w:bidi="fa-IR"/>
        </w:rPr>
        <w:t xml:space="preserve"> عال</w:t>
      </w:r>
      <w:r>
        <w:rPr>
          <w:rFonts w:hint="cs"/>
          <w:rtl/>
          <w:lang w:bidi="fa-IR"/>
        </w:rPr>
        <w:t>ی</w:t>
      </w:r>
      <w:r>
        <w:rPr>
          <w:rtl/>
          <w:lang w:bidi="fa-IR"/>
        </w:rPr>
        <w:t xml:space="preserve"> امن</w:t>
      </w:r>
      <w:r>
        <w:rPr>
          <w:rFonts w:hint="cs"/>
          <w:rtl/>
          <w:lang w:bidi="fa-IR"/>
        </w:rPr>
        <w:t>ی</w:t>
      </w:r>
      <w:r>
        <w:rPr>
          <w:rFonts w:hint="eastAsia"/>
          <w:rtl/>
          <w:lang w:bidi="fa-IR"/>
        </w:rPr>
        <w:t>ت</w:t>
      </w:r>
      <w:r>
        <w:rPr>
          <w:rtl/>
          <w:lang w:bidi="fa-IR"/>
        </w:rPr>
        <w:t xml:space="preserve"> مل</w:t>
      </w:r>
      <w:r>
        <w:rPr>
          <w:rFonts w:hint="cs"/>
          <w:rtl/>
          <w:lang w:bidi="fa-IR"/>
        </w:rPr>
        <w:t>ی</w:t>
      </w:r>
      <w:r>
        <w:rPr>
          <w:rtl/>
          <w:lang w:bidi="fa-IR"/>
        </w:rPr>
        <w:t xml:space="preserve"> </w:t>
      </w:r>
      <w:r>
        <w:rPr>
          <w:rFonts w:ascii="Arial" w:hAnsi="Arial" w:cs="Arial" w:hint="cs"/>
          <w:rtl/>
          <w:lang w:bidi="fa-IR"/>
        </w:rPr>
        <w:t>–</w:t>
      </w:r>
      <w:r>
        <w:rPr>
          <w:rtl/>
          <w:lang w:bidi="fa-IR"/>
        </w:rPr>
        <w:t xml:space="preserve"> </w:t>
      </w:r>
      <w:r>
        <w:rPr>
          <w:rFonts w:hint="cs"/>
          <w:rtl/>
          <w:lang w:bidi="fa-IR"/>
        </w:rPr>
        <w:t>تعیی</w:t>
      </w:r>
      <w:r>
        <w:rPr>
          <w:rFonts w:hint="eastAsia"/>
          <w:rtl/>
          <w:lang w:bidi="fa-IR"/>
        </w:rPr>
        <w:t>ن‌کننده‌</w:t>
      </w:r>
      <w:r>
        <w:rPr>
          <w:rFonts w:hint="cs"/>
          <w:rtl/>
          <w:lang w:bidi="fa-IR"/>
        </w:rPr>
        <w:t>ی</w:t>
      </w:r>
      <w:r>
        <w:rPr>
          <w:rtl/>
          <w:lang w:bidi="fa-IR"/>
        </w:rPr>
        <w:t xml:space="preserve"> راهبرد مل</w:t>
      </w:r>
      <w:r>
        <w:rPr>
          <w:rFonts w:hint="cs"/>
          <w:rtl/>
          <w:lang w:bidi="fa-IR"/>
        </w:rPr>
        <w:t>ی</w:t>
      </w:r>
    </w:p>
    <w:p w14:paraId="2A066FC7" w14:textId="77777777" w:rsidR="001B1E4C" w:rsidRDefault="001B1E4C" w:rsidP="00E9753D">
      <w:pPr>
        <w:rPr>
          <w:rtl/>
          <w:lang w:bidi="fa-IR"/>
        </w:rPr>
      </w:pPr>
      <w:r>
        <w:rPr>
          <w:rFonts w:hint="eastAsia"/>
          <w:rtl/>
          <w:lang w:bidi="fa-IR"/>
        </w:rPr>
        <w:t>ستاد</w:t>
      </w:r>
      <w:r>
        <w:rPr>
          <w:rtl/>
          <w:lang w:bidi="fa-IR"/>
        </w:rPr>
        <w:t xml:space="preserve"> کل ن</w:t>
      </w:r>
      <w:r>
        <w:rPr>
          <w:rFonts w:hint="cs"/>
          <w:rtl/>
          <w:lang w:bidi="fa-IR"/>
        </w:rPr>
        <w:t>ی</w:t>
      </w:r>
      <w:r>
        <w:rPr>
          <w:rFonts w:hint="eastAsia"/>
          <w:rtl/>
          <w:lang w:bidi="fa-IR"/>
        </w:rPr>
        <w:t>روها</w:t>
      </w:r>
      <w:r>
        <w:rPr>
          <w:rFonts w:hint="cs"/>
          <w:rtl/>
          <w:lang w:bidi="fa-IR"/>
        </w:rPr>
        <w:t>ی</w:t>
      </w:r>
      <w:r>
        <w:rPr>
          <w:rtl/>
          <w:lang w:bidi="fa-IR"/>
        </w:rPr>
        <w:t xml:space="preserve"> مسلح و قرارگاه‌ها</w:t>
      </w:r>
      <w:r>
        <w:rPr>
          <w:rFonts w:hint="cs"/>
          <w:rtl/>
          <w:lang w:bidi="fa-IR"/>
        </w:rPr>
        <w:t>ی</w:t>
      </w:r>
      <w:r>
        <w:rPr>
          <w:rtl/>
          <w:lang w:bidi="fa-IR"/>
        </w:rPr>
        <w:t xml:space="preserve"> پدافند هوا</w:t>
      </w:r>
      <w:r>
        <w:rPr>
          <w:rFonts w:hint="cs"/>
          <w:rtl/>
          <w:lang w:bidi="fa-IR"/>
        </w:rPr>
        <w:t>یی</w:t>
      </w:r>
      <w:r>
        <w:rPr>
          <w:rtl/>
          <w:lang w:bidi="fa-IR"/>
        </w:rPr>
        <w:t xml:space="preserve"> </w:t>
      </w:r>
      <w:r>
        <w:rPr>
          <w:rFonts w:ascii="Arial" w:hAnsi="Arial" w:cs="Arial" w:hint="cs"/>
          <w:rtl/>
          <w:lang w:bidi="fa-IR"/>
        </w:rPr>
        <w:t>–</w:t>
      </w:r>
      <w:r>
        <w:rPr>
          <w:rtl/>
          <w:lang w:bidi="fa-IR"/>
        </w:rPr>
        <w:t xml:space="preserve"> </w:t>
      </w:r>
      <w:r>
        <w:rPr>
          <w:rFonts w:hint="cs"/>
          <w:rtl/>
          <w:lang w:bidi="fa-IR"/>
        </w:rPr>
        <w:t>تدوی</w:t>
      </w:r>
      <w:r>
        <w:rPr>
          <w:rFonts w:hint="eastAsia"/>
          <w:rtl/>
          <w:lang w:bidi="fa-IR"/>
        </w:rPr>
        <w:t>ن‌کنندگان</w:t>
      </w:r>
      <w:r>
        <w:rPr>
          <w:rtl/>
          <w:lang w:bidi="fa-IR"/>
        </w:rPr>
        <w:t xml:space="preserve"> ن</w:t>
      </w:r>
      <w:r>
        <w:rPr>
          <w:rFonts w:hint="cs"/>
          <w:rtl/>
          <w:lang w:bidi="fa-IR"/>
        </w:rPr>
        <w:t>ی</w:t>
      </w:r>
      <w:r>
        <w:rPr>
          <w:rFonts w:hint="eastAsia"/>
          <w:rtl/>
          <w:lang w:bidi="fa-IR"/>
        </w:rPr>
        <w:t>ازها</w:t>
      </w:r>
      <w:r>
        <w:rPr>
          <w:rFonts w:hint="cs"/>
          <w:rtl/>
          <w:lang w:bidi="fa-IR"/>
        </w:rPr>
        <w:t>ی</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و ن</w:t>
      </w:r>
      <w:r>
        <w:rPr>
          <w:rFonts w:hint="cs"/>
          <w:rtl/>
          <w:lang w:bidi="fa-IR"/>
        </w:rPr>
        <w:t>ی</w:t>
      </w:r>
      <w:r>
        <w:rPr>
          <w:rFonts w:hint="eastAsia"/>
          <w:rtl/>
          <w:lang w:bidi="fa-IR"/>
        </w:rPr>
        <w:t>ازسنج</w:t>
      </w:r>
      <w:r>
        <w:rPr>
          <w:rFonts w:hint="cs"/>
          <w:rtl/>
          <w:lang w:bidi="fa-IR"/>
        </w:rPr>
        <w:t>ی</w:t>
      </w:r>
    </w:p>
    <w:p w14:paraId="053BEFD4" w14:textId="77777777" w:rsidR="001B1E4C" w:rsidRDefault="001B1E4C" w:rsidP="00E9753D">
      <w:pPr>
        <w:rPr>
          <w:rtl/>
          <w:lang w:bidi="fa-IR"/>
        </w:rPr>
      </w:pPr>
      <w:r>
        <w:rPr>
          <w:rFonts w:hint="cs"/>
          <w:rtl/>
          <w:lang w:bidi="fa-IR"/>
        </w:rPr>
        <w:t>ی</w:t>
      </w:r>
      <w:r>
        <w:rPr>
          <w:rFonts w:hint="eastAsia"/>
          <w:rtl/>
          <w:lang w:bidi="fa-IR"/>
        </w:rPr>
        <w:t>گان‌ها</w:t>
      </w:r>
      <w:r>
        <w:rPr>
          <w:rFonts w:hint="cs"/>
          <w:rtl/>
          <w:lang w:bidi="fa-IR"/>
        </w:rPr>
        <w:t>ی</w:t>
      </w:r>
      <w:r>
        <w:rPr>
          <w:rtl/>
          <w:lang w:bidi="fa-IR"/>
        </w:rPr>
        <w:t xml:space="preserve"> رزم</w:t>
      </w:r>
      <w:r>
        <w:rPr>
          <w:rFonts w:hint="cs"/>
          <w:rtl/>
          <w:lang w:bidi="fa-IR"/>
        </w:rPr>
        <w:t>ی</w:t>
      </w:r>
      <w:r>
        <w:rPr>
          <w:rtl/>
          <w:lang w:bidi="fa-IR"/>
        </w:rPr>
        <w:t xml:space="preserve"> (پا</w:t>
      </w:r>
      <w:r>
        <w:rPr>
          <w:rFonts w:hint="cs"/>
          <w:rtl/>
          <w:lang w:bidi="fa-IR"/>
        </w:rPr>
        <w:t>ی</w:t>
      </w:r>
      <w:r>
        <w:rPr>
          <w:rFonts w:hint="eastAsia"/>
          <w:rtl/>
          <w:lang w:bidi="fa-IR"/>
        </w:rPr>
        <w:t>گاه‌ها،</w:t>
      </w:r>
      <w:r>
        <w:rPr>
          <w:rtl/>
          <w:lang w:bidi="fa-IR"/>
        </w:rPr>
        <w:t xml:space="preserve"> گروه‌ها</w:t>
      </w:r>
      <w:r>
        <w:rPr>
          <w:rFonts w:hint="cs"/>
          <w:rtl/>
          <w:lang w:bidi="fa-IR"/>
        </w:rPr>
        <w:t>ی</w:t>
      </w:r>
      <w:r>
        <w:rPr>
          <w:rtl/>
          <w:lang w:bidi="fa-IR"/>
        </w:rPr>
        <w:t xml:space="preserve"> پدافند</w:t>
      </w:r>
      <w:r>
        <w:rPr>
          <w:rFonts w:hint="cs"/>
          <w:rtl/>
          <w:lang w:bidi="fa-IR"/>
        </w:rPr>
        <w:t>ی</w:t>
      </w:r>
      <w:r>
        <w:rPr>
          <w:rtl/>
          <w:lang w:bidi="fa-IR"/>
        </w:rPr>
        <w:t xml:space="preserve">) </w:t>
      </w:r>
      <w:r>
        <w:rPr>
          <w:rFonts w:ascii="Arial" w:hAnsi="Arial" w:cs="Arial" w:hint="cs"/>
          <w:rtl/>
          <w:lang w:bidi="fa-IR"/>
        </w:rPr>
        <w:t>–</w:t>
      </w:r>
      <w:r>
        <w:rPr>
          <w:rtl/>
          <w:lang w:bidi="fa-IR"/>
        </w:rPr>
        <w:t xml:space="preserve"> </w:t>
      </w:r>
      <w:r>
        <w:rPr>
          <w:rFonts w:hint="cs"/>
          <w:rtl/>
          <w:lang w:bidi="fa-IR"/>
        </w:rPr>
        <w:t>کاربران</w:t>
      </w:r>
      <w:r>
        <w:rPr>
          <w:rtl/>
          <w:lang w:bidi="fa-IR"/>
        </w:rPr>
        <w:t xml:space="preserve"> </w:t>
      </w:r>
      <w:r>
        <w:rPr>
          <w:rFonts w:hint="cs"/>
          <w:rtl/>
          <w:lang w:bidi="fa-IR"/>
        </w:rPr>
        <w:t>نهایی</w:t>
      </w:r>
      <w:r>
        <w:rPr>
          <w:rtl/>
          <w:lang w:bidi="fa-IR"/>
        </w:rPr>
        <w:t xml:space="preserve"> که بازخورد عمل</w:t>
      </w:r>
      <w:r>
        <w:rPr>
          <w:rFonts w:hint="cs"/>
          <w:rtl/>
          <w:lang w:bidi="fa-IR"/>
        </w:rPr>
        <w:t>ی</w:t>
      </w:r>
      <w:r>
        <w:rPr>
          <w:rFonts w:hint="eastAsia"/>
          <w:rtl/>
          <w:lang w:bidi="fa-IR"/>
        </w:rPr>
        <w:t>ات</w:t>
      </w:r>
      <w:r>
        <w:rPr>
          <w:rFonts w:hint="cs"/>
          <w:rtl/>
          <w:lang w:bidi="fa-IR"/>
        </w:rPr>
        <w:t>ی</w:t>
      </w:r>
      <w:r>
        <w:rPr>
          <w:rtl/>
          <w:lang w:bidi="fa-IR"/>
        </w:rPr>
        <w:t xml:space="preserve"> و قابل</w:t>
      </w:r>
      <w:r>
        <w:rPr>
          <w:rFonts w:hint="cs"/>
          <w:rtl/>
          <w:lang w:bidi="fa-IR"/>
        </w:rPr>
        <w:t>ی</w:t>
      </w:r>
      <w:r>
        <w:rPr>
          <w:rFonts w:hint="eastAsia"/>
          <w:rtl/>
          <w:lang w:bidi="fa-IR"/>
        </w:rPr>
        <w:t>ت‌اطم</w:t>
      </w:r>
      <w:r>
        <w:rPr>
          <w:rFonts w:hint="cs"/>
          <w:rtl/>
          <w:lang w:bidi="fa-IR"/>
        </w:rPr>
        <w:t>ی</w:t>
      </w:r>
      <w:r>
        <w:rPr>
          <w:rFonts w:hint="eastAsia"/>
          <w:rtl/>
          <w:lang w:bidi="fa-IR"/>
        </w:rPr>
        <w:t>نان</w:t>
      </w:r>
      <w:r>
        <w:rPr>
          <w:rtl/>
          <w:lang w:bidi="fa-IR"/>
        </w:rPr>
        <w:t xml:space="preserve"> سامانه‌ها را ارائه م</w:t>
      </w:r>
      <w:r>
        <w:rPr>
          <w:rFonts w:hint="cs"/>
          <w:rtl/>
          <w:lang w:bidi="fa-IR"/>
        </w:rPr>
        <w:t>ی‌</w:t>
      </w:r>
      <w:r>
        <w:rPr>
          <w:rFonts w:hint="eastAsia"/>
          <w:rtl/>
          <w:lang w:bidi="fa-IR"/>
        </w:rPr>
        <w:t>دهند</w:t>
      </w:r>
      <w:r>
        <w:rPr>
          <w:rtl/>
          <w:lang w:bidi="fa-IR"/>
        </w:rPr>
        <w:t>.</w:t>
      </w:r>
    </w:p>
    <w:p w14:paraId="300C2F47" w14:textId="77777777" w:rsidR="001B1E4C" w:rsidRDefault="001B1E4C" w:rsidP="00E9753D">
      <w:pPr>
        <w:rPr>
          <w:rtl/>
          <w:lang w:bidi="fa-IR"/>
        </w:rPr>
      </w:pPr>
      <w:r>
        <w:rPr>
          <w:rFonts w:hint="eastAsia"/>
          <w:rtl/>
          <w:lang w:bidi="fa-IR"/>
        </w:rPr>
        <w:t>مراکز</w:t>
      </w:r>
      <w:r>
        <w:rPr>
          <w:rtl/>
          <w:lang w:bidi="fa-IR"/>
        </w:rPr>
        <w:t xml:space="preserve"> علم</w:t>
      </w:r>
      <w:r>
        <w:rPr>
          <w:rFonts w:hint="cs"/>
          <w:rtl/>
          <w:lang w:bidi="fa-IR"/>
        </w:rPr>
        <w:t>ی</w:t>
      </w:r>
      <w:r>
        <w:rPr>
          <w:rFonts w:hint="eastAsia"/>
          <w:rtl/>
          <w:lang w:bidi="fa-IR"/>
        </w:rPr>
        <w:t>،</w:t>
      </w:r>
      <w:r>
        <w:rPr>
          <w:rtl/>
          <w:lang w:bidi="fa-IR"/>
        </w:rPr>
        <w:t xml:space="preserve"> پژوهش</w:t>
      </w:r>
      <w:r>
        <w:rPr>
          <w:rFonts w:hint="cs"/>
          <w:rtl/>
          <w:lang w:bidi="fa-IR"/>
        </w:rPr>
        <w:t>ی</w:t>
      </w:r>
      <w:r>
        <w:rPr>
          <w:rtl/>
          <w:lang w:bidi="fa-IR"/>
        </w:rPr>
        <w:t xml:space="preserve"> و دانشگ</w:t>
      </w:r>
      <w:r>
        <w:rPr>
          <w:rFonts w:hint="eastAsia"/>
          <w:rtl/>
          <w:lang w:bidi="fa-IR"/>
        </w:rPr>
        <w:t>اه‌ها</w:t>
      </w:r>
      <w:r>
        <w:rPr>
          <w:rtl/>
          <w:lang w:bidi="fa-IR"/>
        </w:rPr>
        <w:t xml:space="preserve"> </w:t>
      </w:r>
      <w:r>
        <w:rPr>
          <w:rFonts w:ascii="Arial" w:hAnsi="Arial" w:cs="Arial" w:hint="cs"/>
          <w:rtl/>
          <w:lang w:bidi="fa-IR"/>
        </w:rPr>
        <w:t>–</w:t>
      </w:r>
      <w:r>
        <w:rPr>
          <w:rtl/>
          <w:lang w:bidi="fa-IR"/>
        </w:rPr>
        <w:t xml:space="preserve"> </w:t>
      </w:r>
      <w:r>
        <w:rPr>
          <w:rFonts w:hint="cs"/>
          <w:rtl/>
          <w:lang w:bidi="fa-IR"/>
        </w:rPr>
        <w:t>مسئول</w:t>
      </w:r>
      <w:r>
        <w:rPr>
          <w:rtl/>
          <w:lang w:bidi="fa-IR"/>
        </w:rPr>
        <w:t xml:space="preserve"> </w:t>
      </w:r>
      <w:r>
        <w:rPr>
          <w:rFonts w:hint="cs"/>
          <w:rtl/>
          <w:lang w:bidi="fa-IR"/>
        </w:rPr>
        <w:t>تربی</w:t>
      </w:r>
      <w:r>
        <w:rPr>
          <w:rFonts w:hint="eastAsia"/>
          <w:rtl/>
          <w:lang w:bidi="fa-IR"/>
        </w:rPr>
        <w:t>ت</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نخبه و تول</w:t>
      </w:r>
      <w:r>
        <w:rPr>
          <w:rFonts w:hint="cs"/>
          <w:rtl/>
          <w:lang w:bidi="fa-IR"/>
        </w:rPr>
        <w:t>ی</w:t>
      </w:r>
      <w:r>
        <w:rPr>
          <w:rFonts w:hint="eastAsia"/>
          <w:rtl/>
          <w:lang w:bidi="fa-IR"/>
        </w:rPr>
        <w:t>د</w:t>
      </w:r>
      <w:r>
        <w:rPr>
          <w:rtl/>
          <w:lang w:bidi="fa-IR"/>
        </w:rPr>
        <w:t xml:space="preserve"> دانش</w:t>
      </w:r>
    </w:p>
    <w:p w14:paraId="44AF2C31" w14:textId="77777777" w:rsidR="001B1E4C" w:rsidRDefault="001B1E4C" w:rsidP="00E9753D">
      <w:pPr>
        <w:rPr>
          <w:rtl/>
          <w:lang w:bidi="fa-IR"/>
        </w:rPr>
      </w:pPr>
      <w:r>
        <w:rPr>
          <w:rFonts w:hint="eastAsia"/>
          <w:rtl/>
          <w:lang w:bidi="fa-IR"/>
        </w:rPr>
        <w:t>صنا</w:t>
      </w:r>
      <w:r>
        <w:rPr>
          <w:rFonts w:hint="cs"/>
          <w:rtl/>
          <w:lang w:bidi="fa-IR"/>
        </w:rPr>
        <w:t>ی</w:t>
      </w:r>
      <w:r>
        <w:rPr>
          <w:rFonts w:hint="eastAsia"/>
          <w:rtl/>
          <w:lang w:bidi="fa-IR"/>
        </w:rPr>
        <w:t>ع</w:t>
      </w:r>
      <w:r>
        <w:rPr>
          <w:rtl/>
          <w:lang w:bidi="fa-IR"/>
        </w:rPr>
        <w:t xml:space="preserve"> دفاع</w:t>
      </w:r>
      <w:r>
        <w:rPr>
          <w:rFonts w:hint="cs"/>
          <w:rtl/>
          <w:lang w:bidi="fa-IR"/>
        </w:rPr>
        <w:t>ی</w:t>
      </w:r>
      <w:r>
        <w:rPr>
          <w:rtl/>
          <w:lang w:bidi="fa-IR"/>
        </w:rPr>
        <w:t xml:space="preserve"> و دانش‌بن</w:t>
      </w:r>
      <w:r>
        <w:rPr>
          <w:rFonts w:hint="cs"/>
          <w:rtl/>
          <w:lang w:bidi="fa-IR"/>
        </w:rPr>
        <w:t>ی</w:t>
      </w:r>
      <w:r>
        <w:rPr>
          <w:rFonts w:hint="eastAsia"/>
          <w:rtl/>
          <w:lang w:bidi="fa-IR"/>
        </w:rPr>
        <w:t>ان</w:t>
      </w:r>
      <w:r>
        <w:rPr>
          <w:rtl/>
          <w:lang w:bidi="fa-IR"/>
        </w:rPr>
        <w:t xml:space="preserve"> وابسته به وزارت دفاع </w:t>
      </w:r>
      <w:r>
        <w:rPr>
          <w:rFonts w:ascii="Arial" w:hAnsi="Arial" w:cs="Arial" w:hint="cs"/>
          <w:rtl/>
          <w:lang w:bidi="fa-IR"/>
        </w:rPr>
        <w:t>–</w:t>
      </w:r>
      <w:r>
        <w:rPr>
          <w:rtl/>
          <w:lang w:bidi="fa-IR"/>
        </w:rPr>
        <w:t xml:space="preserve"> </w:t>
      </w:r>
      <w:r>
        <w:rPr>
          <w:rFonts w:hint="cs"/>
          <w:rtl/>
          <w:lang w:bidi="fa-IR"/>
        </w:rPr>
        <w:t>مجری</w:t>
      </w:r>
      <w:r>
        <w:rPr>
          <w:rFonts w:hint="eastAsia"/>
          <w:rtl/>
          <w:lang w:bidi="fa-IR"/>
        </w:rPr>
        <w:t>ان</w:t>
      </w:r>
      <w:r>
        <w:rPr>
          <w:rtl/>
          <w:lang w:bidi="fa-IR"/>
        </w:rPr>
        <w:t xml:space="preserve"> توسعه و تول</w:t>
      </w:r>
      <w:r>
        <w:rPr>
          <w:rFonts w:hint="cs"/>
          <w:rtl/>
          <w:lang w:bidi="fa-IR"/>
        </w:rPr>
        <w:t>ی</w:t>
      </w:r>
      <w:r>
        <w:rPr>
          <w:rFonts w:hint="eastAsia"/>
          <w:rtl/>
          <w:lang w:bidi="fa-IR"/>
        </w:rPr>
        <w:t>د</w:t>
      </w:r>
      <w:r>
        <w:rPr>
          <w:rtl/>
          <w:lang w:bidi="fa-IR"/>
        </w:rPr>
        <w:t xml:space="preserve"> سامانه‌ها</w:t>
      </w:r>
    </w:p>
    <w:p w14:paraId="34054C66" w14:textId="77777777" w:rsidR="001B1E4C" w:rsidRDefault="001B1E4C" w:rsidP="00E9753D">
      <w:pPr>
        <w:rPr>
          <w:rtl/>
          <w:lang w:bidi="fa-IR"/>
        </w:rPr>
      </w:pPr>
      <w:r>
        <w:rPr>
          <w:rFonts w:hint="eastAsia"/>
          <w:rtl/>
          <w:lang w:bidi="fa-IR"/>
        </w:rPr>
        <w:t>ب</w:t>
      </w:r>
      <w:r>
        <w:rPr>
          <w:rtl/>
          <w:lang w:bidi="fa-IR"/>
        </w:rPr>
        <w:t>) ذ</w:t>
      </w:r>
      <w:r>
        <w:rPr>
          <w:rFonts w:hint="cs"/>
          <w:rtl/>
          <w:lang w:bidi="fa-IR"/>
        </w:rPr>
        <w:t>ی</w:t>
      </w:r>
      <w:r>
        <w:rPr>
          <w:rFonts w:hint="eastAsia"/>
          <w:rtl/>
          <w:lang w:bidi="fa-IR"/>
        </w:rPr>
        <w:t>نفعان</w:t>
      </w:r>
      <w:r>
        <w:rPr>
          <w:rtl/>
          <w:lang w:bidi="fa-IR"/>
        </w:rPr>
        <w:t xml:space="preserve"> خارج</w:t>
      </w:r>
      <w:r>
        <w:rPr>
          <w:rFonts w:hint="cs"/>
          <w:rtl/>
          <w:lang w:bidi="fa-IR"/>
        </w:rPr>
        <w:t>ی</w:t>
      </w:r>
      <w:r>
        <w:rPr>
          <w:rtl/>
          <w:lang w:bidi="fa-IR"/>
        </w:rPr>
        <w:t xml:space="preserve"> (خارج از سازمان)</w:t>
      </w:r>
    </w:p>
    <w:p w14:paraId="4B38453D" w14:textId="77777777" w:rsidR="001B1E4C" w:rsidRDefault="001B1E4C" w:rsidP="00E9753D">
      <w:pPr>
        <w:rPr>
          <w:rtl/>
          <w:lang w:bidi="fa-IR"/>
        </w:rPr>
      </w:pPr>
      <w:r>
        <w:rPr>
          <w:rFonts w:hint="eastAsia"/>
          <w:rtl/>
          <w:lang w:bidi="fa-IR"/>
        </w:rPr>
        <w:t>سازمان</w:t>
      </w:r>
      <w:r>
        <w:rPr>
          <w:rtl/>
          <w:lang w:bidi="fa-IR"/>
        </w:rPr>
        <w:t xml:space="preserve"> برنامه و بودجه و مجلس شورا</w:t>
      </w:r>
      <w:r>
        <w:rPr>
          <w:rFonts w:hint="cs"/>
          <w:rtl/>
          <w:lang w:bidi="fa-IR"/>
        </w:rPr>
        <w:t>ی</w:t>
      </w:r>
      <w:r>
        <w:rPr>
          <w:rtl/>
          <w:lang w:bidi="fa-IR"/>
        </w:rPr>
        <w:t xml:space="preserve"> اسلام</w:t>
      </w:r>
      <w:r>
        <w:rPr>
          <w:rFonts w:hint="cs"/>
          <w:rtl/>
          <w:lang w:bidi="fa-IR"/>
        </w:rPr>
        <w:t>ی</w:t>
      </w:r>
      <w:r>
        <w:rPr>
          <w:rtl/>
          <w:lang w:bidi="fa-IR"/>
        </w:rPr>
        <w:t xml:space="preserve"> </w:t>
      </w:r>
      <w:r>
        <w:rPr>
          <w:rFonts w:ascii="Arial" w:hAnsi="Arial" w:cs="Arial" w:hint="cs"/>
          <w:rtl/>
          <w:lang w:bidi="fa-IR"/>
        </w:rPr>
        <w:t>–</w:t>
      </w:r>
      <w:r>
        <w:rPr>
          <w:rtl/>
          <w:lang w:bidi="fa-IR"/>
        </w:rPr>
        <w:t xml:space="preserve"> </w:t>
      </w:r>
      <w:r>
        <w:rPr>
          <w:rFonts w:hint="cs"/>
          <w:rtl/>
          <w:lang w:bidi="fa-IR"/>
        </w:rPr>
        <w:t>تصوی</w:t>
      </w:r>
      <w:r>
        <w:rPr>
          <w:rFonts w:hint="eastAsia"/>
          <w:rtl/>
          <w:lang w:bidi="fa-IR"/>
        </w:rPr>
        <w:t>ب‌کنندگان</w:t>
      </w:r>
      <w:r>
        <w:rPr>
          <w:rtl/>
          <w:lang w:bidi="fa-IR"/>
        </w:rPr>
        <w:t xml:space="preserve"> اعتبارات</w:t>
      </w:r>
    </w:p>
    <w:p w14:paraId="3A227FFE" w14:textId="77777777" w:rsidR="001B1E4C" w:rsidRDefault="001B1E4C" w:rsidP="00E9753D">
      <w:pPr>
        <w:rPr>
          <w:rtl/>
          <w:lang w:bidi="fa-IR"/>
        </w:rPr>
      </w:pPr>
      <w:r>
        <w:rPr>
          <w:rFonts w:hint="eastAsia"/>
          <w:rtl/>
          <w:lang w:bidi="fa-IR"/>
        </w:rPr>
        <w:t>بخش</w:t>
      </w:r>
      <w:r>
        <w:rPr>
          <w:rtl/>
          <w:lang w:bidi="fa-IR"/>
        </w:rPr>
        <w:t xml:space="preserve"> خصوص</w:t>
      </w:r>
      <w:r>
        <w:rPr>
          <w:rFonts w:hint="cs"/>
          <w:rtl/>
          <w:lang w:bidi="fa-IR"/>
        </w:rPr>
        <w:t>ی</w:t>
      </w:r>
      <w:r>
        <w:rPr>
          <w:rtl/>
          <w:lang w:bidi="fa-IR"/>
        </w:rPr>
        <w:t xml:space="preserve"> و تأم</w:t>
      </w:r>
      <w:r>
        <w:rPr>
          <w:rFonts w:hint="cs"/>
          <w:rtl/>
          <w:lang w:bidi="fa-IR"/>
        </w:rPr>
        <w:t>ی</w:t>
      </w:r>
      <w:r>
        <w:rPr>
          <w:rFonts w:hint="eastAsia"/>
          <w:rtl/>
          <w:lang w:bidi="fa-IR"/>
        </w:rPr>
        <w:t>ن‌کنندگان</w:t>
      </w:r>
      <w:r>
        <w:rPr>
          <w:rtl/>
          <w:lang w:bidi="fa-IR"/>
        </w:rPr>
        <w:t xml:space="preserve"> مواد اول</w:t>
      </w:r>
      <w:r>
        <w:rPr>
          <w:rFonts w:hint="cs"/>
          <w:rtl/>
          <w:lang w:bidi="fa-IR"/>
        </w:rPr>
        <w:t>ی</w:t>
      </w:r>
      <w:r>
        <w:rPr>
          <w:rFonts w:hint="eastAsia"/>
          <w:rtl/>
          <w:lang w:bidi="fa-IR"/>
        </w:rPr>
        <w:t>ه</w:t>
      </w:r>
      <w:r>
        <w:rPr>
          <w:rtl/>
          <w:lang w:bidi="fa-IR"/>
        </w:rPr>
        <w:t xml:space="preserve"> (فلزات، الکترون</w:t>
      </w:r>
      <w:r>
        <w:rPr>
          <w:rFonts w:hint="cs"/>
          <w:rtl/>
          <w:lang w:bidi="fa-IR"/>
        </w:rPr>
        <w:t>ی</w:t>
      </w:r>
      <w:r>
        <w:rPr>
          <w:rFonts w:hint="eastAsia"/>
          <w:rtl/>
          <w:lang w:bidi="fa-IR"/>
        </w:rPr>
        <w:t>ک،</w:t>
      </w:r>
      <w:r>
        <w:rPr>
          <w:rtl/>
          <w:lang w:bidi="fa-IR"/>
        </w:rPr>
        <w:t xml:space="preserve"> مواد ش</w:t>
      </w:r>
      <w:r>
        <w:rPr>
          <w:rFonts w:hint="cs"/>
          <w:rtl/>
          <w:lang w:bidi="fa-IR"/>
        </w:rPr>
        <w:t>ی</w:t>
      </w:r>
      <w:r>
        <w:rPr>
          <w:rFonts w:hint="eastAsia"/>
          <w:rtl/>
          <w:lang w:bidi="fa-IR"/>
        </w:rPr>
        <w:t>م</w:t>
      </w:r>
      <w:r>
        <w:rPr>
          <w:rFonts w:hint="cs"/>
          <w:rtl/>
          <w:lang w:bidi="fa-IR"/>
        </w:rPr>
        <w:t>ی</w:t>
      </w:r>
      <w:r>
        <w:rPr>
          <w:rFonts w:hint="eastAsia"/>
          <w:rtl/>
          <w:lang w:bidi="fa-IR"/>
        </w:rPr>
        <w:t>ا</w:t>
      </w:r>
      <w:r>
        <w:rPr>
          <w:rFonts w:hint="cs"/>
          <w:rtl/>
          <w:lang w:bidi="fa-IR"/>
        </w:rPr>
        <w:t>یی</w:t>
      </w:r>
      <w:r>
        <w:rPr>
          <w:rtl/>
          <w:lang w:bidi="fa-IR"/>
        </w:rPr>
        <w:t xml:space="preserve">) </w:t>
      </w:r>
      <w:r>
        <w:rPr>
          <w:rFonts w:ascii="Arial" w:hAnsi="Arial" w:cs="Arial" w:hint="cs"/>
          <w:rtl/>
          <w:lang w:bidi="fa-IR"/>
        </w:rPr>
        <w:t>–</w:t>
      </w:r>
      <w:r>
        <w:rPr>
          <w:rtl/>
          <w:lang w:bidi="fa-IR"/>
        </w:rPr>
        <w:t xml:space="preserve"> </w:t>
      </w:r>
      <w:r>
        <w:rPr>
          <w:rFonts w:hint="cs"/>
          <w:rtl/>
          <w:lang w:bidi="fa-IR"/>
        </w:rPr>
        <w:t>در</w:t>
      </w:r>
      <w:r>
        <w:rPr>
          <w:rtl/>
          <w:lang w:bidi="fa-IR"/>
        </w:rPr>
        <w:t xml:space="preserve"> </w:t>
      </w:r>
      <w:r>
        <w:rPr>
          <w:rFonts w:hint="cs"/>
          <w:rtl/>
          <w:lang w:bidi="fa-IR"/>
        </w:rPr>
        <w:t>زنجی</w:t>
      </w:r>
      <w:r>
        <w:rPr>
          <w:rFonts w:hint="eastAsia"/>
          <w:rtl/>
          <w:lang w:bidi="fa-IR"/>
        </w:rPr>
        <w:t>ره‌</w:t>
      </w:r>
      <w:r>
        <w:rPr>
          <w:rFonts w:hint="cs"/>
          <w:rtl/>
          <w:lang w:bidi="fa-IR"/>
        </w:rPr>
        <w:t>ی</w:t>
      </w:r>
      <w:r>
        <w:rPr>
          <w:rtl/>
          <w:lang w:bidi="fa-IR"/>
        </w:rPr>
        <w:t xml:space="preserve"> تأم</w:t>
      </w:r>
      <w:r>
        <w:rPr>
          <w:rFonts w:hint="cs"/>
          <w:rtl/>
          <w:lang w:bidi="fa-IR"/>
        </w:rPr>
        <w:t>ی</w:t>
      </w:r>
      <w:r>
        <w:rPr>
          <w:rFonts w:hint="eastAsia"/>
          <w:rtl/>
          <w:lang w:bidi="fa-IR"/>
        </w:rPr>
        <w:t>ن</w:t>
      </w:r>
      <w:r>
        <w:rPr>
          <w:rtl/>
          <w:lang w:bidi="fa-IR"/>
        </w:rPr>
        <w:t xml:space="preserve"> پشت</w:t>
      </w:r>
      <w:r>
        <w:rPr>
          <w:rFonts w:hint="cs"/>
          <w:rtl/>
          <w:lang w:bidi="fa-IR"/>
        </w:rPr>
        <w:t>ی</w:t>
      </w:r>
      <w:r>
        <w:rPr>
          <w:rFonts w:hint="eastAsia"/>
          <w:rtl/>
          <w:lang w:bidi="fa-IR"/>
        </w:rPr>
        <w:t>بان</w:t>
      </w:r>
      <w:r>
        <w:rPr>
          <w:rFonts w:hint="cs"/>
          <w:rtl/>
          <w:lang w:bidi="fa-IR"/>
        </w:rPr>
        <w:t>ی</w:t>
      </w:r>
    </w:p>
    <w:p w14:paraId="0197C629" w14:textId="77777777" w:rsidR="001B1E4C" w:rsidRDefault="001B1E4C" w:rsidP="00E9753D">
      <w:pPr>
        <w:rPr>
          <w:rtl/>
          <w:lang w:bidi="fa-IR"/>
        </w:rPr>
      </w:pPr>
      <w:r>
        <w:rPr>
          <w:rFonts w:hint="eastAsia"/>
          <w:rtl/>
          <w:lang w:bidi="fa-IR"/>
        </w:rPr>
        <w:t>رقبا</w:t>
      </w:r>
      <w:r>
        <w:rPr>
          <w:rtl/>
          <w:lang w:bidi="fa-IR"/>
        </w:rPr>
        <w:t xml:space="preserve"> و تهد</w:t>
      </w:r>
      <w:r>
        <w:rPr>
          <w:rFonts w:hint="cs"/>
          <w:rtl/>
          <w:lang w:bidi="fa-IR"/>
        </w:rPr>
        <w:t>ی</w:t>
      </w:r>
      <w:r>
        <w:rPr>
          <w:rFonts w:hint="eastAsia"/>
          <w:rtl/>
          <w:lang w:bidi="fa-IR"/>
        </w:rPr>
        <w:t>دات</w:t>
      </w:r>
      <w:r>
        <w:rPr>
          <w:rtl/>
          <w:lang w:bidi="fa-IR"/>
        </w:rPr>
        <w:t xml:space="preserve"> فرامنطقه‌ا</w:t>
      </w:r>
      <w:r>
        <w:rPr>
          <w:rFonts w:hint="cs"/>
          <w:rtl/>
          <w:lang w:bidi="fa-IR"/>
        </w:rPr>
        <w:t>ی</w:t>
      </w:r>
      <w:r>
        <w:rPr>
          <w:rtl/>
          <w:lang w:bidi="fa-IR"/>
        </w:rPr>
        <w:t xml:space="preserve">  که توانمند</w:t>
      </w:r>
      <w:r>
        <w:rPr>
          <w:rFonts w:hint="cs"/>
          <w:rtl/>
          <w:lang w:bidi="fa-IR"/>
        </w:rPr>
        <w:t>ی</w:t>
      </w:r>
      <w:r>
        <w:rPr>
          <w:rtl/>
          <w:lang w:bidi="fa-IR"/>
        </w:rPr>
        <w:t xml:space="preserve"> آن‌ها به‌عنوان محک و تهد</w:t>
      </w:r>
      <w:r>
        <w:rPr>
          <w:rFonts w:hint="cs"/>
          <w:rtl/>
          <w:lang w:bidi="fa-IR"/>
        </w:rPr>
        <w:t>ی</w:t>
      </w:r>
      <w:r>
        <w:rPr>
          <w:rFonts w:hint="eastAsia"/>
          <w:rtl/>
          <w:lang w:bidi="fa-IR"/>
        </w:rPr>
        <w:t>د</w:t>
      </w:r>
      <w:r>
        <w:rPr>
          <w:rtl/>
          <w:lang w:bidi="fa-IR"/>
        </w:rPr>
        <w:t xml:space="preserve"> عمل م</w:t>
      </w:r>
      <w:r>
        <w:rPr>
          <w:rFonts w:hint="cs"/>
          <w:rtl/>
          <w:lang w:bidi="fa-IR"/>
        </w:rPr>
        <w:t>ی‌</w:t>
      </w:r>
      <w:r>
        <w:rPr>
          <w:rFonts w:hint="eastAsia"/>
          <w:rtl/>
          <w:lang w:bidi="fa-IR"/>
        </w:rPr>
        <w:t>کند</w:t>
      </w:r>
      <w:r>
        <w:rPr>
          <w:rtl/>
          <w:lang w:bidi="fa-IR"/>
        </w:rPr>
        <w:t>.</w:t>
      </w:r>
    </w:p>
    <w:p w14:paraId="10632870" w14:textId="77777777" w:rsidR="001B1E4C" w:rsidRDefault="001B1E4C" w:rsidP="00E9753D">
      <w:pPr>
        <w:rPr>
          <w:rtl/>
          <w:lang w:bidi="fa-IR"/>
        </w:rPr>
      </w:pPr>
      <w:r>
        <w:rPr>
          <w:rFonts w:hint="eastAsia"/>
          <w:rtl/>
          <w:lang w:bidi="fa-IR"/>
        </w:rPr>
        <w:t>عموم</w:t>
      </w:r>
      <w:r>
        <w:rPr>
          <w:rtl/>
          <w:lang w:bidi="fa-IR"/>
        </w:rPr>
        <w:t xml:space="preserve"> مردم و رسانه‌ها :مطالبه‌گر،پاسخگو</w:t>
      </w:r>
      <w:r>
        <w:rPr>
          <w:rFonts w:hint="cs"/>
          <w:rtl/>
          <w:lang w:bidi="fa-IR"/>
        </w:rPr>
        <w:t>یی</w:t>
      </w:r>
      <w:r>
        <w:rPr>
          <w:rtl/>
          <w:lang w:bidi="fa-IR"/>
        </w:rPr>
        <w:t xml:space="preserve"> در قبال هز</w:t>
      </w:r>
      <w:r>
        <w:rPr>
          <w:rFonts w:hint="cs"/>
          <w:rtl/>
          <w:lang w:bidi="fa-IR"/>
        </w:rPr>
        <w:t>ی</w:t>
      </w:r>
      <w:r>
        <w:rPr>
          <w:rFonts w:hint="eastAsia"/>
          <w:rtl/>
          <w:lang w:bidi="fa-IR"/>
        </w:rPr>
        <w:t>نه‌ها</w:t>
      </w:r>
      <w:r>
        <w:rPr>
          <w:rFonts w:hint="cs"/>
          <w:rtl/>
          <w:lang w:bidi="fa-IR"/>
        </w:rPr>
        <w:t>ی</w:t>
      </w:r>
      <w:r>
        <w:rPr>
          <w:rtl/>
          <w:lang w:bidi="fa-IR"/>
        </w:rPr>
        <w:t xml:space="preserve"> دفاع</w:t>
      </w:r>
      <w:r>
        <w:rPr>
          <w:rFonts w:hint="cs"/>
          <w:rtl/>
          <w:lang w:bidi="fa-IR"/>
        </w:rPr>
        <w:t>ی</w:t>
      </w:r>
    </w:p>
    <w:p w14:paraId="1BF235A8" w14:textId="77777777" w:rsidR="001B1E4C" w:rsidRDefault="001B1E4C" w:rsidP="00E9753D">
      <w:pPr>
        <w:rPr>
          <w:rtl/>
          <w:lang w:bidi="fa-IR"/>
        </w:rPr>
      </w:pPr>
      <w:r>
        <w:rPr>
          <w:rFonts w:hint="eastAsia"/>
          <w:rtl/>
          <w:lang w:bidi="fa-IR"/>
        </w:rPr>
        <w:t>مرزها</w:t>
      </w:r>
      <w:r>
        <w:rPr>
          <w:rFonts w:hint="cs"/>
          <w:rtl/>
          <w:lang w:bidi="fa-IR"/>
        </w:rPr>
        <w:t>ی</w:t>
      </w:r>
      <w:r>
        <w:rPr>
          <w:rtl/>
          <w:lang w:bidi="fa-IR"/>
        </w:rPr>
        <w:t xml:space="preserve"> ب</w:t>
      </w:r>
      <w:r>
        <w:rPr>
          <w:rFonts w:hint="cs"/>
          <w:rtl/>
          <w:lang w:bidi="fa-IR"/>
        </w:rPr>
        <w:t>ی</w:t>
      </w:r>
      <w:r>
        <w:rPr>
          <w:rFonts w:hint="eastAsia"/>
          <w:rtl/>
          <w:lang w:bidi="fa-IR"/>
        </w:rPr>
        <w:t>ن‌الملل</w:t>
      </w:r>
      <w:r>
        <w:rPr>
          <w:rFonts w:hint="cs"/>
          <w:rtl/>
          <w:lang w:bidi="fa-IR"/>
        </w:rPr>
        <w:t>ی</w:t>
      </w:r>
      <w:r>
        <w:rPr>
          <w:rtl/>
          <w:lang w:bidi="fa-IR"/>
        </w:rPr>
        <w:t xml:space="preserve"> کنترل تسل</w:t>
      </w:r>
      <w:r>
        <w:rPr>
          <w:rFonts w:hint="cs"/>
          <w:rtl/>
          <w:lang w:bidi="fa-IR"/>
        </w:rPr>
        <w:t>ی</w:t>
      </w:r>
      <w:r>
        <w:rPr>
          <w:rFonts w:hint="eastAsia"/>
          <w:rtl/>
          <w:lang w:bidi="fa-IR"/>
        </w:rPr>
        <w:t>حات</w:t>
      </w:r>
      <w:r>
        <w:rPr>
          <w:rtl/>
          <w:lang w:bidi="fa-IR"/>
        </w:rPr>
        <w:t xml:space="preserve"> (مان</w:t>
      </w:r>
      <w:r>
        <w:rPr>
          <w:rFonts w:hint="eastAsia"/>
          <w:rtl/>
          <w:lang w:bidi="fa-IR"/>
        </w:rPr>
        <w:t>ند</w:t>
      </w:r>
      <w:r>
        <w:rPr>
          <w:rtl/>
          <w:lang w:bidi="fa-IR"/>
        </w:rPr>
        <w:t xml:space="preserve"> معاهدات موشک</w:t>
      </w:r>
      <w:r>
        <w:rPr>
          <w:rFonts w:hint="cs"/>
          <w:rtl/>
          <w:lang w:bidi="fa-IR"/>
        </w:rPr>
        <w:t>ی</w:t>
      </w:r>
      <w:r>
        <w:rPr>
          <w:rtl/>
          <w:lang w:bidi="fa-IR"/>
        </w:rPr>
        <w:t>)</w:t>
      </w:r>
    </w:p>
    <w:p w14:paraId="66693323" w14:textId="77777777" w:rsidR="001B1E4C" w:rsidRDefault="001B1E4C" w:rsidP="00E9753D">
      <w:pPr>
        <w:rPr>
          <w:rtl/>
          <w:lang w:bidi="fa-IR"/>
        </w:rPr>
      </w:pPr>
    </w:p>
    <w:p w14:paraId="40FD96D4" w14:textId="77777777" w:rsidR="001B1E4C" w:rsidRDefault="001B1E4C" w:rsidP="00E9753D">
      <w:pPr>
        <w:rPr>
          <w:rtl/>
          <w:lang w:bidi="fa-IR"/>
        </w:rPr>
      </w:pPr>
    </w:p>
    <w:p w14:paraId="41C6D8B8" w14:textId="77777777" w:rsidR="001B1E4C" w:rsidRDefault="001B1E4C" w:rsidP="00E9753D">
      <w:pPr>
        <w:rPr>
          <w:rtl/>
          <w:lang w:bidi="fa-IR"/>
        </w:rPr>
      </w:pPr>
      <w:r>
        <w:rPr>
          <w:rFonts w:hint="eastAsia"/>
          <w:rtl/>
          <w:lang w:bidi="fa-IR"/>
        </w:rPr>
        <w:t>ن</w:t>
      </w:r>
      <w:r>
        <w:rPr>
          <w:rFonts w:hint="cs"/>
          <w:rtl/>
          <w:lang w:bidi="fa-IR"/>
        </w:rPr>
        <w:t>ی</w:t>
      </w:r>
      <w:r>
        <w:rPr>
          <w:rFonts w:hint="eastAsia"/>
          <w:rtl/>
          <w:lang w:bidi="fa-IR"/>
        </w:rPr>
        <w:t>ازها</w:t>
      </w:r>
      <w:r>
        <w:rPr>
          <w:rtl/>
          <w:lang w:bidi="fa-IR"/>
        </w:rPr>
        <w:t xml:space="preserve"> و انتظارات ذ</w:t>
      </w:r>
      <w:r>
        <w:rPr>
          <w:rFonts w:hint="cs"/>
          <w:rtl/>
          <w:lang w:bidi="fa-IR"/>
        </w:rPr>
        <w:t>ی</w:t>
      </w:r>
      <w:r>
        <w:rPr>
          <w:rFonts w:hint="eastAsia"/>
          <w:rtl/>
          <w:lang w:bidi="fa-IR"/>
        </w:rPr>
        <w:t>نفعان</w:t>
      </w:r>
    </w:p>
    <w:p w14:paraId="03968603" w14:textId="77777777" w:rsidR="001B1E4C" w:rsidRDefault="001B1E4C" w:rsidP="00E9753D">
      <w:pPr>
        <w:rPr>
          <w:rtl/>
          <w:lang w:bidi="fa-IR"/>
        </w:rPr>
      </w:pPr>
      <w:r>
        <w:rPr>
          <w:rFonts w:hint="eastAsia"/>
          <w:rtl/>
          <w:lang w:bidi="fa-IR"/>
        </w:rPr>
        <w:t>فرمانده</w:t>
      </w:r>
      <w:r>
        <w:rPr>
          <w:rFonts w:hint="cs"/>
          <w:rtl/>
          <w:lang w:bidi="fa-IR"/>
        </w:rPr>
        <w:t>ی</w:t>
      </w:r>
      <w:r>
        <w:rPr>
          <w:rtl/>
          <w:lang w:bidi="fa-IR"/>
        </w:rPr>
        <w:t xml:space="preserve"> کل قوا: بازدارندگ</w:t>
      </w:r>
      <w:r>
        <w:rPr>
          <w:rFonts w:hint="cs"/>
          <w:rtl/>
          <w:lang w:bidi="fa-IR"/>
        </w:rPr>
        <w:t>ی</w:t>
      </w:r>
      <w:r>
        <w:rPr>
          <w:rtl/>
          <w:lang w:bidi="fa-IR"/>
        </w:rPr>
        <w:t xml:space="preserve"> فعال و دانش‌بن</w:t>
      </w:r>
      <w:r>
        <w:rPr>
          <w:rFonts w:hint="cs"/>
          <w:rtl/>
          <w:lang w:bidi="fa-IR"/>
        </w:rPr>
        <w:t>ی</w:t>
      </w:r>
      <w:r>
        <w:rPr>
          <w:rFonts w:hint="eastAsia"/>
          <w:rtl/>
          <w:lang w:bidi="fa-IR"/>
        </w:rPr>
        <w:t>ان،</w:t>
      </w:r>
      <w:r>
        <w:rPr>
          <w:rtl/>
          <w:lang w:bidi="fa-IR"/>
        </w:rPr>
        <w:t xml:space="preserve"> با کمتر</w:t>
      </w:r>
      <w:r>
        <w:rPr>
          <w:rFonts w:hint="cs"/>
          <w:rtl/>
          <w:lang w:bidi="fa-IR"/>
        </w:rPr>
        <w:t>ی</w:t>
      </w:r>
      <w:r>
        <w:rPr>
          <w:rFonts w:hint="eastAsia"/>
          <w:rtl/>
          <w:lang w:bidi="fa-IR"/>
        </w:rPr>
        <w:t>ن</w:t>
      </w:r>
      <w:r>
        <w:rPr>
          <w:rtl/>
          <w:lang w:bidi="fa-IR"/>
        </w:rPr>
        <w:t xml:space="preserve"> هز</w:t>
      </w:r>
      <w:r>
        <w:rPr>
          <w:rFonts w:hint="cs"/>
          <w:rtl/>
          <w:lang w:bidi="fa-IR"/>
        </w:rPr>
        <w:t>ی</w:t>
      </w:r>
      <w:r>
        <w:rPr>
          <w:rFonts w:hint="eastAsia"/>
          <w:rtl/>
          <w:lang w:bidi="fa-IR"/>
        </w:rPr>
        <w:t>نه</w:t>
      </w:r>
      <w:r>
        <w:rPr>
          <w:rtl/>
          <w:lang w:bidi="fa-IR"/>
        </w:rPr>
        <w:t xml:space="preserve"> و تلفات</w:t>
      </w:r>
    </w:p>
    <w:p w14:paraId="3CA29966" w14:textId="77777777" w:rsidR="001B1E4C" w:rsidRDefault="001B1E4C" w:rsidP="00E9753D">
      <w:pPr>
        <w:rPr>
          <w:rtl/>
          <w:lang w:bidi="fa-IR"/>
        </w:rPr>
      </w:pPr>
      <w:r>
        <w:rPr>
          <w:rFonts w:hint="eastAsia"/>
          <w:rtl/>
          <w:lang w:bidi="fa-IR"/>
        </w:rPr>
        <w:t>فرماندهان</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داده‌ها</w:t>
      </w:r>
      <w:r>
        <w:rPr>
          <w:rFonts w:hint="cs"/>
          <w:rtl/>
          <w:lang w:bidi="fa-IR"/>
        </w:rPr>
        <w:t>ی</w:t>
      </w:r>
      <w:r>
        <w:rPr>
          <w:rtl/>
          <w:lang w:bidi="fa-IR"/>
        </w:rPr>
        <w:t xml:space="preserve"> دق</w:t>
      </w:r>
      <w:r>
        <w:rPr>
          <w:rFonts w:hint="cs"/>
          <w:rtl/>
          <w:lang w:bidi="fa-IR"/>
        </w:rPr>
        <w:t>ی</w:t>
      </w:r>
      <w:r>
        <w:rPr>
          <w:rFonts w:hint="eastAsia"/>
          <w:rtl/>
          <w:lang w:bidi="fa-IR"/>
        </w:rPr>
        <w:t>ق</w:t>
      </w:r>
      <w:r>
        <w:rPr>
          <w:rtl/>
          <w:lang w:bidi="fa-IR"/>
        </w:rPr>
        <w:t xml:space="preserve"> و ب</w:t>
      </w:r>
      <w:r>
        <w:rPr>
          <w:rFonts w:hint="cs"/>
          <w:rtl/>
          <w:lang w:bidi="fa-IR"/>
        </w:rPr>
        <w:t>ی‌</w:t>
      </w:r>
      <w:r>
        <w:rPr>
          <w:rFonts w:hint="eastAsia"/>
          <w:rtl/>
          <w:lang w:bidi="fa-IR"/>
        </w:rPr>
        <w:t>وقفه،</w:t>
      </w:r>
      <w:r>
        <w:rPr>
          <w:rtl/>
          <w:lang w:bidi="fa-IR"/>
        </w:rPr>
        <w:t xml:space="preserve"> خطوط ارتباط</w:t>
      </w:r>
      <w:r>
        <w:rPr>
          <w:rFonts w:hint="cs"/>
          <w:rtl/>
          <w:lang w:bidi="fa-IR"/>
        </w:rPr>
        <w:t>ی</w:t>
      </w:r>
      <w:r>
        <w:rPr>
          <w:rtl/>
          <w:lang w:bidi="fa-IR"/>
        </w:rPr>
        <w:t xml:space="preserve"> امن و مقاوم در برابر اختلال</w:t>
      </w:r>
    </w:p>
    <w:p w14:paraId="52CFDA2D" w14:textId="77777777" w:rsidR="001B1E4C" w:rsidRDefault="001B1E4C" w:rsidP="00E9753D">
      <w:pPr>
        <w:rPr>
          <w:rtl/>
          <w:lang w:bidi="fa-IR"/>
        </w:rPr>
      </w:pPr>
      <w:r>
        <w:rPr>
          <w:rFonts w:hint="eastAsia"/>
          <w:rtl/>
          <w:lang w:bidi="fa-IR"/>
        </w:rPr>
        <w:t>مد</w:t>
      </w:r>
      <w:r>
        <w:rPr>
          <w:rFonts w:hint="cs"/>
          <w:rtl/>
          <w:lang w:bidi="fa-IR"/>
        </w:rPr>
        <w:t>ی</w:t>
      </w:r>
      <w:r>
        <w:rPr>
          <w:rFonts w:hint="eastAsia"/>
          <w:rtl/>
          <w:lang w:bidi="fa-IR"/>
        </w:rPr>
        <w:t>ران</w:t>
      </w:r>
      <w:r>
        <w:rPr>
          <w:rtl/>
          <w:lang w:bidi="fa-IR"/>
        </w:rPr>
        <w:t xml:space="preserve"> تأم</w:t>
      </w:r>
      <w:r>
        <w:rPr>
          <w:rFonts w:hint="cs"/>
          <w:rtl/>
          <w:lang w:bidi="fa-IR"/>
        </w:rPr>
        <w:t>ی</w:t>
      </w:r>
      <w:r>
        <w:rPr>
          <w:rFonts w:hint="eastAsia"/>
          <w:rtl/>
          <w:lang w:bidi="fa-IR"/>
        </w:rPr>
        <w:t>ن</w:t>
      </w:r>
      <w:r>
        <w:rPr>
          <w:rtl/>
          <w:lang w:bidi="fa-IR"/>
        </w:rPr>
        <w:t xml:space="preserve"> تجه</w:t>
      </w:r>
      <w:r>
        <w:rPr>
          <w:rFonts w:hint="cs"/>
          <w:rtl/>
          <w:lang w:bidi="fa-IR"/>
        </w:rPr>
        <w:t>ی</w:t>
      </w:r>
      <w:r>
        <w:rPr>
          <w:rFonts w:hint="eastAsia"/>
          <w:rtl/>
          <w:lang w:bidi="fa-IR"/>
        </w:rPr>
        <w:t>زات</w:t>
      </w:r>
      <w:r>
        <w:rPr>
          <w:rtl/>
          <w:lang w:bidi="fa-IR"/>
        </w:rPr>
        <w:t xml:space="preserve"> (وزارت دفاع): قابل‌پ</w:t>
      </w:r>
      <w:r>
        <w:rPr>
          <w:rFonts w:hint="cs"/>
          <w:rtl/>
          <w:lang w:bidi="fa-IR"/>
        </w:rPr>
        <w:t>ی</w:t>
      </w:r>
      <w:r>
        <w:rPr>
          <w:rFonts w:hint="eastAsia"/>
          <w:rtl/>
          <w:lang w:bidi="fa-IR"/>
        </w:rPr>
        <w:t>ش‌ب</w:t>
      </w:r>
      <w:r>
        <w:rPr>
          <w:rFonts w:hint="cs"/>
          <w:rtl/>
          <w:lang w:bidi="fa-IR"/>
        </w:rPr>
        <w:t>ی</w:t>
      </w:r>
      <w:r>
        <w:rPr>
          <w:rFonts w:hint="eastAsia"/>
          <w:rtl/>
          <w:lang w:bidi="fa-IR"/>
        </w:rPr>
        <w:t>ن</w:t>
      </w:r>
      <w:r>
        <w:rPr>
          <w:rFonts w:hint="cs"/>
          <w:rtl/>
          <w:lang w:bidi="fa-IR"/>
        </w:rPr>
        <w:t>ی‌</w:t>
      </w:r>
      <w:r>
        <w:rPr>
          <w:rFonts w:hint="eastAsia"/>
          <w:rtl/>
          <w:lang w:bidi="fa-IR"/>
        </w:rPr>
        <w:t>بودن</w:t>
      </w:r>
      <w:r>
        <w:rPr>
          <w:rtl/>
          <w:lang w:bidi="fa-IR"/>
        </w:rPr>
        <w:t xml:space="preserve"> بودجه، هماهنگ</w:t>
      </w:r>
      <w:r>
        <w:rPr>
          <w:rFonts w:hint="cs"/>
          <w:rtl/>
          <w:lang w:bidi="fa-IR"/>
        </w:rPr>
        <w:t>ی</w:t>
      </w:r>
      <w:r>
        <w:rPr>
          <w:rtl/>
          <w:lang w:bidi="fa-IR"/>
        </w:rPr>
        <w:t xml:space="preserve"> پروژه‌ها برا</w:t>
      </w:r>
      <w:r>
        <w:rPr>
          <w:rFonts w:hint="cs"/>
          <w:rtl/>
          <w:lang w:bidi="fa-IR"/>
        </w:rPr>
        <w:t>ی</w:t>
      </w:r>
      <w:r>
        <w:rPr>
          <w:rtl/>
          <w:lang w:bidi="fa-IR"/>
        </w:rPr>
        <w:t xml:space="preserve"> جلوگ</w:t>
      </w:r>
      <w:r>
        <w:rPr>
          <w:rFonts w:hint="cs"/>
          <w:rtl/>
          <w:lang w:bidi="fa-IR"/>
        </w:rPr>
        <w:t>ی</w:t>
      </w:r>
      <w:r>
        <w:rPr>
          <w:rFonts w:hint="eastAsia"/>
          <w:rtl/>
          <w:lang w:bidi="fa-IR"/>
        </w:rPr>
        <w:t>ر</w:t>
      </w:r>
      <w:r>
        <w:rPr>
          <w:rFonts w:hint="cs"/>
          <w:rtl/>
          <w:lang w:bidi="fa-IR"/>
        </w:rPr>
        <w:t>ی</w:t>
      </w:r>
      <w:r>
        <w:rPr>
          <w:rtl/>
          <w:lang w:bidi="fa-IR"/>
        </w:rPr>
        <w:t xml:space="preserve"> از دوباره‌کار</w:t>
      </w:r>
      <w:r>
        <w:rPr>
          <w:rFonts w:hint="cs"/>
          <w:rtl/>
          <w:lang w:bidi="fa-IR"/>
        </w:rPr>
        <w:t>ی</w:t>
      </w:r>
    </w:p>
    <w:p w14:paraId="103A88A1" w14:textId="77777777" w:rsidR="001B1E4C" w:rsidRDefault="001B1E4C" w:rsidP="00E9753D">
      <w:pPr>
        <w:rPr>
          <w:rtl/>
          <w:lang w:bidi="fa-IR"/>
        </w:rPr>
      </w:pPr>
      <w:r>
        <w:rPr>
          <w:rFonts w:hint="eastAsia"/>
          <w:rtl/>
          <w:lang w:bidi="fa-IR"/>
        </w:rPr>
        <w:t>دولت</w:t>
      </w:r>
      <w:r>
        <w:rPr>
          <w:rtl/>
          <w:lang w:bidi="fa-IR"/>
        </w:rPr>
        <w:t xml:space="preserve"> و مجلس: توج</w:t>
      </w:r>
      <w:r>
        <w:rPr>
          <w:rFonts w:hint="cs"/>
          <w:rtl/>
          <w:lang w:bidi="fa-IR"/>
        </w:rPr>
        <w:t>ی</w:t>
      </w:r>
      <w:r>
        <w:rPr>
          <w:rFonts w:hint="eastAsia"/>
          <w:rtl/>
          <w:lang w:bidi="fa-IR"/>
        </w:rPr>
        <w:t>ه‌پذ</w:t>
      </w:r>
      <w:r>
        <w:rPr>
          <w:rFonts w:hint="cs"/>
          <w:rtl/>
          <w:lang w:bidi="fa-IR"/>
        </w:rPr>
        <w:t>ی</w:t>
      </w:r>
      <w:r>
        <w:rPr>
          <w:rFonts w:hint="eastAsia"/>
          <w:rtl/>
          <w:lang w:bidi="fa-IR"/>
        </w:rPr>
        <w:t>ر</w:t>
      </w:r>
      <w:r>
        <w:rPr>
          <w:rFonts w:hint="cs"/>
          <w:rtl/>
          <w:lang w:bidi="fa-IR"/>
        </w:rPr>
        <w:t>ی</w:t>
      </w:r>
      <w:r>
        <w:rPr>
          <w:rtl/>
          <w:lang w:bidi="fa-IR"/>
        </w:rPr>
        <w:t xml:space="preserve"> اقتصاد</w:t>
      </w:r>
      <w:r>
        <w:rPr>
          <w:rFonts w:hint="cs"/>
          <w:rtl/>
          <w:lang w:bidi="fa-IR"/>
        </w:rPr>
        <w:t>ی</w:t>
      </w:r>
      <w:r>
        <w:rPr>
          <w:rtl/>
          <w:lang w:bidi="fa-IR"/>
        </w:rPr>
        <w:t xml:space="preserve"> (نسبت هز</w:t>
      </w:r>
      <w:r>
        <w:rPr>
          <w:rFonts w:hint="cs"/>
          <w:rtl/>
          <w:lang w:bidi="fa-IR"/>
        </w:rPr>
        <w:t>ی</w:t>
      </w:r>
      <w:r>
        <w:rPr>
          <w:rFonts w:hint="eastAsia"/>
          <w:rtl/>
          <w:lang w:bidi="fa-IR"/>
        </w:rPr>
        <w:t>نه</w:t>
      </w:r>
      <w:r>
        <w:rPr>
          <w:rtl/>
          <w:lang w:bidi="fa-IR"/>
        </w:rPr>
        <w:t xml:space="preserve"> به اثربخش</w:t>
      </w:r>
      <w:r>
        <w:rPr>
          <w:rFonts w:hint="cs"/>
          <w:rtl/>
          <w:lang w:bidi="fa-IR"/>
        </w:rPr>
        <w:t>ی</w:t>
      </w:r>
      <w:r>
        <w:rPr>
          <w:rtl/>
          <w:lang w:bidi="fa-IR"/>
        </w:rPr>
        <w:t>)، عدالت در توز</w:t>
      </w:r>
      <w:r>
        <w:rPr>
          <w:rFonts w:hint="cs"/>
          <w:rtl/>
          <w:lang w:bidi="fa-IR"/>
        </w:rPr>
        <w:t>ی</w:t>
      </w:r>
      <w:r>
        <w:rPr>
          <w:rFonts w:hint="eastAsia"/>
          <w:rtl/>
          <w:lang w:bidi="fa-IR"/>
        </w:rPr>
        <w:t>ع</w:t>
      </w:r>
      <w:r>
        <w:rPr>
          <w:rtl/>
          <w:lang w:bidi="fa-IR"/>
        </w:rPr>
        <w:t xml:space="preserve"> منابع م</w:t>
      </w:r>
      <w:r>
        <w:rPr>
          <w:rFonts w:hint="cs"/>
          <w:rtl/>
          <w:lang w:bidi="fa-IR"/>
        </w:rPr>
        <w:t>ی</w:t>
      </w:r>
      <w:r>
        <w:rPr>
          <w:rFonts w:hint="eastAsia"/>
          <w:rtl/>
          <w:lang w:bidi="fa-IR"/>
        </w:rPr>
        <w:t>ان</w:t>
      </w:r>
      <w:r>
        <w:rPr>
          <w:rtl/>
          <w:lang w:bidi="fa-IR"/>
        </w:rPr>
        <w:t xml:space="preserve"> ن</w:t>
      </w:r>
      <w:r>
        <w:rPr>
          <w:rFonts w:hint="cs"/>
          <w:rtl/>
          <w:lang w:bidi="fa-IR"/>
        </w:rPr>
        <w:t>ی</w:t>
      </w:r>
      <w:r>
        <w:rPr>
          <w:rFonts w:hint="eastAsia"/>
          <w:rtl/>
          <w:lang w:bidi="fa-IR"/>
        </w:rPr>
        <w:t>روها</w:t>
      </w:r>
      <w:r>
        <w:rPr>
          <w:rFonts w:hint="cs"/>
          <w:rtl/>
          <w:lang w:bidi="fa-IR"/>
        </w:rPr>
        <w:t>ی</w:t>
      </w:r>
      <w:r>
        <w:rPr>
          <w:rtl/>
          <w:lang w:bidi="fa-IR"/>
        </w:rPr>
        <w:t xml:space="preserve"> مسلح</w:t>
      </w:r>
    </w:p>
    <w:p w14:paraId="2363A383" w14:textId="77777777" w:rsidR="001B1E4C" w:rsidRDefault="001B1E4C" w:rsidP="00E9753D">
      <w:pPr>
        <w:rPr>
          <w:rtl/>
          <w:lang w:bidi="fa-IR"/>
        </w:rPr>
      </w:pPr>
      <w:r>
        <w:rPr>
          <w:rFonts w:hint="eastAsia"/>
          <w:rtl/>
          <w:lang w:bidi="fa-IR"/>
        </w:rPr>
        <w:t>جامعه</w:t>
      </w:r>
      <w:r>
        <w:rPr>
          <w:rtl/>
          <w:lang w:bidi="fa-IR"/>
        </w:rPr>
        <w:t>: مصون</w:t>
      </w:r>
      <w:r>
        <w:rPr>
          <w:rFonts w:hint="cs"/>
          <w:rtl/>
          <w:lang w:bidi="fa-IR"/>
        </w:rPr>
        <w:t>ی</w:t>
      </w:r>
      <w:r>
        <w:rPr>
          <w:rFonts w:hint="eastAsia"/>
          <w:rtl/>
          <w:lang w:bidi="fa-IR"/>
        </w:rPr>
        <w:t>ت</w:t>
      </w:r>
      <w:r>
        <w:rPr>
          <w:rtl/>
          <w:lang w:bidi="fa-IR"/>
        </w:rPr>
        <w:t xml:space="preserve"> از حملات هوا</w:t>
      </w:r>
      <w:r>
        <w:rPr>
          <w:rFonts w:hint="cs"/>
          <w:rtl/>
          <w:lang w:bidi="fa-IR"/>
        </w:rPr>
        <w:t>یی</w:t>
      </w:r>
      <w:r>
        <w:rPr>
          <w:rtl/>
          <w:lang w:bidi="fa-IR"/>
        </w:rPr>
        <w:t xml:space="preserve"> و عملکرد شفاف و کارآمد</w:t>
      </w:r>
    </w:p>
    <w:p w14:paraId="6A52EA6B" w14:textId="77777777" w:rsidR="001B1E4C" w:rsidRDefault="001B1E4C" w:rsidP="00E9753D">
      <w:pPr>
        <w:rPr>
          <w:rtl/>
          <w:lang w:bidi="fa-IR"/>
        </w:rPr>
      </w:pPr>
      <w:r>
        <w:rPr>
          <w:rtl/>
          <w:lang w:bidi="fa-IR"/>
        </w:rPr>
        <w:t>3-به نظر حضرتعال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w:t>
      </w:r>
      <w:r>
        <w:rPr>
          <w:rFonts w:hint="eastAsia"/>
          <w:rtl/>
          <w:lang w:bidi="fa-IR"/>
        </w:rPr>
        <w:t>زه</w:t>
      </w:r>
      <w:r>
        <w:rPr>
          <w:rtl/>
          <w:lang w:bidi="fa-IR"/>
        </w:rPr>
        <w:t xml:space="preserve"> فرا</w:t>
      </w:r>
      <w:r>
        <w:rPr>
          <w:rFonts w:hint="cs"/>
          <w:rtl/>
          <w:lang w:bidi="fa-IR"/>
        </w:rPr>
        <w:t>ی</w:t>
      </w:r>
      <w:r>
        <w:rPr>
          <w:rFonts w:hint="eastAsia"/>
          <w:rtl/>
          <w:lang w:bidi="fa-IR"/>
        </w:rPr>
        <w:t>ندها</w:t>
      </w:r>
      <w:r>
        <w:rPr>
          <w:rFonts w:hint="cs"/>
          <w:rtl/>
          <w:lang w:bidi="fa-IR"/>
        </w:rPr>
        <w:t>ی</w:t>
      </w:r>
      <w:r>
        <w:rPr>
          <w:rtl/>
          <w:lang w:bidi="fa-IR"/>
        </w:rPr>
        <w:t xml:space="preserve"> داخل</w:t>
      </w:r>
      <w:r>
        <w:rPr>
          <w:rFonts w:hint="cs"/>
          <w:rtl/>
          <w:lang w:bidi="fa-IR"/>
        </w:rPr>
        <w:t>ی</w:t>
      </w:r>
      <w:r>
        <w:rPr>
          <w:rtl/>
          <w:lang w:bidi="fa-IR"/>
        </w:rPr>
        <w:t>(فرا</w:t>
      </w:r>
      <w:r>
        <w:rPr>
          <w:rFonts w:hint="cs"/>
          <w:rtl/>
          <w:lang w:bidi="fa-IR"/>
        </w:rPr>
        <w:t>ی</w:t>
      </w:r>
      <w:r>
        <w:rPr>
          <w:rFonts w:hint="eastAsia"/>
          <w:rtl/>
          <w:lang w:bidi="fa-IR"/>
        </w:rPr>
        <w:t>ندها</w:t>
      </w:r>
      <w:r>
        <w:rPr>
          <w:rFonts w:hint="cs"/>
          <w:rtl/>
          <w:lang w:bidi="fa-IR"/>
        </w:rPr>
        <w:t>ی</w:t>
      </w:r>
      <w:r>
        <w:rPr>
          <w:rtl/>
          <w:lang w:bidi="fa-IR"/>
        </w:rPr>
        <w:t xml:space="preserve"> اجرا</w:t>
      </w:r>
      <w:r>
        <w:rPr>
          <w:rFonts w:hint="cs"/>
          <w:rtl/>
          <w:lang w:bidi="fa-IR"/>
        </w:rPr>
        <w:t>یی</w:t>
      </w:r>
      <w:r>
        <w:rPr>
          <w:rFonts w:hint="eastAsia"/>
          <w:rtl/>
          <w:lang w:bidi="fa-IR"/>
        </w:rPr>
        <w:t>،</w:t>
      </w:r>
      <w:r>
        <w:rPr>
          <w:rtl/>
          <w:lang w:bidi="fa-IR"/>
        </w:rPr>
        <w:t xml:space="preserve"> استانداردساز</w:t>
      </w:r>
      <w:r>
        <w:rPr>
          <w:rFonts w:hint="cs"/>
          <w:rtl/>
          <w:lang w:bidi="fa-IR"/>
        </w:rPr>
        <w:t>ی</w:t>
      </w:r>
      <w:r>
        <w:rPr>
          <w:rtl/>
          <w:lang w:bidi="fa-IR"/>
        </w:rPr>
        <w:t xml:space="preserve"> و کارا</w:t>
      </w:r>
      <w:r>
        <w:rPr>
          <w:rFonts w:hint="cs"/>
          <w:rtl/>
          <w:lang w:bidi="fa-IR"/>
        </w:rPr>
        <w:t>یی</w:t>
      </w:r>
      <w:r>
        <w:rPr>
          <w:rtl/>
          <w:lang w:bidi="fa-IR"/>
        </w:rPr>
        <w:t xml:space="preserve"> فرا</w:t>
      </w:r>
      <w:r>
        <w:rPr>
          <w:rFonts w:hint="cs"/>
          <w:rtl/>
          <w:lang w:bidi="fa-IR"/>
        </w:rPr>
        <w:t>ی</w:t>
      </w:r>
      <w:r>
        <w:rPr>
          <w:rFonts w:hint="eastAsia"/>
          <w:rtl/>
          <w:lang w:bidi="fa-IR"/>
        </w:rPr>
        <w:t>ندها،</w:t>
      </w:r>
      <w:r>
        <w:rPr>
          <w:rtl/>
          <w:lang w:bidi="fa-IR"/>
        </w:rPr>
        <w:t xml:space="preserve"> بهبود فرا</w:t>
      </w:r>
      <w:r>
        <w:rPr>
          <w:rFonts w:hint="cs"/>
          <w:rtl/>
          <w:lang w:bidi="fa-IR"/>
        </w:rPr>
        <w:t>ی</w:t>
      </w:r>
      <w:r>
        <w:rPr>
          <w:rFonts w:hint="eastAsia"/>
          <w:rtl/>
          <w:lang w:bidi="fa-IR"/>
        </w:rPr>
        <w:t>ندها</w:t>
      </w:r>
      <w:r>
        <w:rPr>
          <w:rtl/>
          <w:lang w:bidi="fa-IR"/>
        </w:rPr>
        <w:t xml:space="preserve"> و ...) کدام اند؟</w:t>
      </w:r>
    </w:p>
    <w:p w14:paraId="485D5E57" w14:textId="77777777" w:rsidR="001B1E4C" w:rsidRDefault="001B1E4C" w:rsidP="00E9753D">
      <w:pPr>
        <w:rPr>
          <w:rtl/>
          <w:lang w:bidi="fa-IR"/>
        </w:rPr>
      </w:pPr>
      <w:r>
        <w:rPr>
          <w:rFonts w:hint="eastAsia"/>
          <w:rtl/>
          <w:lang w:bidi="fa-IR"/>
        </w:rPr>
        <w:t>فرآ</w:t>
      </w:r>
      <w:r>
        <w:rPr>
          <w:rFonts w:hint="cs"/>
          <w:rtl/>
          <w:lang w:bidi="fa-IR"/>
        </w:rPr>
        <w:t>ی</w:t>
      </w:r>
      <w:r>
        <w:rPr>
          <w:rFonts w:hint="eastAsia"/>
          <w:rtl/>
          <w:lang w:bidi="fa-IR"/>
        </w:rPr>
        <w:t>ندها</w:t>
      </w:r>
      <w:r>
        <w:rPr>
          <w:rFonts w:hint="cs"/>
          <w:rtl/>
          <w:lang w:bidi="fa-IR"/>
        </w:rPr>
        <w:t>ی</w:t>
      </w:r>
      <w:r>
        <w:rPr>
          <w:rtl/>
          <w:lang w:bidi="fa-IR"/>
        </w:rPr>
        <w:t xml:space="preserve"> اجرا</w:t>
      </w:r>
      <w:r>
        <w:rPr>
          <w:rFonts w:hint="cs"/>
          <w:rtl/>
          <w:lang w:bidi="fa-IR"/>
        </w:rPr>
        <w:t>یی</w:t>
      </w:r>
      <w:r>
        <w:rPr>
          <w:rtl/>
          <w:lang w:bidi="fa-IR"/>
        </w:rPr>
        <w:t xml:space="preserve"> (چرخه‌</w:t>
      </w:r>
      <w:r>
        <w:rPr>
          <w:rFonts w:hint="cs"/>
          <w:rtl/>
          <w:lang w:bidi="fa-IR"/>
        </w:rPr>
        <w:t>ی</w:t>
      </w:r>
      <w:r>
        <w:rPr>
          <w:rtl/>
          <w:lang w:bidi="fa-IR"/>
        </w:rPr>
        <w:t xml:space="preserve"> کشف تا درگ</w:t>
      </w:r>
      <w:r>
        <w:rPr>
          <w:rFonts w:hint="cs"/>
          <w:rtl/>
          <w:lang w:bidi="fa-IR"/>
        </w:rPr>
        <w:t>ی</w:t>
      </w:r>
      <w:r>
        <w:rPr>
          <w:rFonts w:hint="eastAsia"/>
          <w:rtl/>
          <w:lang w:bidi="fa-IR"/>
        </w:rPr>
        <w:t>ر</w:t>
      </w:r>
      <w:r>
        <w:rPr>
          <w:rFonts w:hint="cs"/>
          <w:rtl/>
          <w:lang w:bidi="fa-IR"/>
        </w:rPr>
        <w:t>ی</w:t>
      </w:r>
      <w:r>
        <w:rPr>
          <w:rtl/>
          <w:lang w:bidi="fa-IR"/>
        </w:rPr>
        <w:t>)</w:t>
      </w:r>
    </w:p>
    <w:p w14:paraId="7F974EE4" w14:textId="77777777" w:rsidR="001B1E4C" w:rsidRDefault="001B1E4C" w:rsidP="00E9753D">
      <w:pPr>
        <w:rPr>
          <w:rtl/>
          <w:lang w:bidi="fa-IR"/>
        </w:rPr>
      </w:pPr>
      <w:r>
        <w:rPr>
          <w:rFonts w:hint="eastAsia"/>
          <w:rtl/>
          <w:lang w:bidi="fa-IR"/>
        </w:rPr>
        <w:t>تعادل</w:t>
      </w:r>
      <w:r>
        <w:rPr>
          <w:rtl/>
          <w:lang w:bidi="fa-IR"/>
        </w:rPr>
        <w:t xml:space="preserve"> در ا</w:t>
      </w:r>
      <w:r>
        <w:rPr>
          <w:rFonts w:hint="cs"/>
          <w:rtl/>
          <w:lang w:bidi="fa-IR"/>
        </w:rPr>
        <w:t>ی</w:t>
      </w:r>
      <w:r>
        <w:rPr>
          <w:rFonts w:hint="eastAsia"/>
          <w:rtl/>
          <w:lang w:bidi="fa-IR"/>
        </w:rPr>
        <w:t>ن</w:t>
      </w:r>
      <w:r>
        <w:rPr>
          <w:rtl/>
          <w:lang w:bidi="fa-IR"/>
        </w:rPr>
        <w:t xml:space="preserve"> حوزه شامل سرعت در شناسا</w:t>
      </w:r>
      <w:r>
        <w:rPr>
          <w:rFonts w:hint="cs"/>
          <w:rtl/>
          <w:lang w:bidi="fa-IR"/>
        </w:rPr>
        <w:t>یی</w:t>
      </w:r>
      <w:r>
        <w:rPr>
          <w:rFonts w:hint="eastAsia"/>
          <w:rtl/>
          <w:lang w:bidi="fa-IR"/>
        </w:rPr>
        <w:t>،</w:t>
      </w:r>
      <w:r>
        <w:rPr>
          <w:rtl/>
          <w:lang w:bidi="fa-IR"/>
        </w:rPr>
        <w:t xml:space="preserve"> دقت در رهگ</w:t>
      </w:r>
      <w:r>
        <w:rPr>
          <w:rFonts w:hint="cs"/>
          <w:rtl/>
          <w:lang w:bidi="fa-IR"/>
        </w:rPr>
        <w:t>ی</w:t>
      </w:r>
      <w:r>
        <w:rPr>
          <w:rFonts w:hint="eastAsia"/>
          <w:rtl/>
          <w:lang w:bidi="fa-IR"/>
        </w:rPr>
        <w:t>ر</w:t>
      </w:r>
      <w:r>
        <w:rPr>
          <w:rFonts w:hint="cs"/>
          <w:rtl/>
          <w:lang w:bidi="fa-IR"/>
        </w:rPr>
        <w:t>ی</w:t>
      </w:r>
      <w:r>
        <w:rPr>
          <w:rtl/>
          <w:lang w:bidi="fa-IR"/>
        </w:rPr>
        <w:t xml:space="preserve"> و تمرکز برا</w:t>
      </w:r>
      <w:r>
        <w:rPr>
          <w:rFonts w:hint="cs"/>
          <w:rtl/>
          <w:lang w:bidi="fa-IR"/>
        </w:rPr>
        <w:t>ی</w:t>
      </w:r>
      <w:r>
        <w:rPr>
          <w:rtl/>
          <w:lang w:bidi="fa-IR"/>
        </w:rPr>
        <w:t xml:space="preserve"> درگ</w:t>
      </w:r>
      <w:r>
        <w:rPr>
          <w:rFonts w:hint="cs"/>
          <w:rtl/>
          <w:lang w:bidi="fa-IR"/>
        </w:rPr>
        <w:t>ی</w:t>
      </w:r>
      <w:r>
        <w:rPr>
          <w:rFonts w:hint="eastAsia"/>
          <w:rtl/>
          <w:lang w:bidi="fa-IR"/>
        </w:rPr>
        <w:t>ر</w:t>
      </w:r>
      <w:r>
        <w:rPr>
          <w:rFonts w:hint="cs"/>
          <w:rtl/>
          <w:lang w:bidi="fa-IR"/>
        </w:rPr>
        <w:t>ی</w:t>
      </w:r>
      <w:r>
        <w:rPr>
          <w:rtl/>
          <w:lang w:bidi="fa-IR"/>
        </w:rPr>
        <w:t xml:space="preserve"> و اثرگذار</w:t>
      </w:r>
      <w:r>
        <w:rPr>
          <w:rFonts w:hint="cs"/>
          <w:rtl/>
          <w:lang w:bidi="fa-IR"/>
        </w:rPr>
        <w:t>ی</w:t>
      </w:r>
      <w:r>
        <w:rPr>
          <w:rtl/>
          <w:lang w:bidi="fa-IR"/>
        </w:rPr>
        <w:t xml:space="preserve"> بر رو</w:t>
      </w:r>
      <w:r>
        <w:rPr>
          <w:rFonts w:hint="cs"/>
          <w:rtl/>
          <w:lang w:bidi="fa-IR"/>
        </w:rPr>
        <w:t>ی</w:t>
      </w:r>
      <w:r>
        <w:rPr>
          <w:rtl/>
          <w:lang w:bidi="fa-IR"/>
        </w:rPr>
        <w:t xml:space="preserve"> هدف‌ها</w:t>
      </w:r>
      <w:r>
        <w:rPr>
          <w:rFonts w:hint="cs"/>
          <w:rtl/>
          <w:lang w:bidi="fa-IR"/>
        </w:rPr>
        <w:t>ی</w:t>
      </w:r>
      <w:r>
        <w:rPr>
          <w:rtl/>
          <w:lang w:bidi="fa-IR"/>
        </w:rPr>
        <w:t xml:space="preserve"> مختلف است.نبا</w:t>
      </w:r>
      <w:r>
        <w:rPr>
          <w:rFonts w:hint="cs"/>
          <w:rtl/>
          <w:lang w:bidi="fa-IR"/>
        </w:rPr>
        <w:t>ی</w:t>
      </w:r>
      <w:r>
        <w:rPr>
          <w:rFonts w:hint="eastAsia"/>
          <w:rtl/>
          <w:lang w:bidi="fa-IR"/>
        </w:rPr>
        <w:t>د</w:t>
      </w:r>
      <w:r>
        <w:rPr>
          <w:rtl/>
          <w:lang w:bidi="fa-IR"/>
        </w:rPr>
        <w:t xml:space="preserve"> فرآ</w:t>
      </w:r>
      <w:r>
        <w:rPr>
          <w:rFonts w:hint="cs"/>
          <w:rtl/>
          <w:lang w:bidi="fa-IR"/>
        </w:rPr>
        <w:t>ی</w:t>
      </w:r>
      <w:r>
        <w:rPr>
          <w:rFonts w:hint="eastAsia"/>
          <w:rtl/>
          <w:lang w:bidi="fa-IR"/>
        </w:rPr>
        <w:t>ند</w:t>
      </w:r>
      <w:r>
        <w:rPr>
          <w:rtl/>
          <w:lang w:bidi="fa-IR"/>
        </w:rPr>
        <w:t xml:space="preserve"> چنان سر</w:t>
      </w:r>
      <w:r>
        <w:rPr>
          <w:rFonts w:hint="cs"/>
          <w:rtl/>
          <w:lang w:bidi="fa-IR"/>
        </w:rPr>
        <w:t>ی</w:t>
      </w:r>
      <w:r>
        <w:rPr>
          <w:rFonts w:hint="eastAsia"/>
          <w:rtl/>
          <w:lang w:bidi="fa-IR"/>
        </w:rPr>
        <w:t>ع</w:t>
      </w:r>
      <w:r>
        <w:rPr>
          <w:rtl/>
          <w:lang w:bidi="fa-IR"/>
        </w:rPr>
        <w:t xml:space="preserve"> باشد که به‌علت شناسا</w:t>
      </w:r>
      <w:r>
        <w:rPr>
          <w:rFonts w:hint="cs"/>
          <w:rtl/>
          <w:lang w:bidi="fa-IR"/>
        </w:rPr>
        <w:t>یی</w:t>
      </w:r>
      <w:r>
        <w:rPr>
          <w:rtl/>
          <w:lang w:bidi="fa-IR"/>
        </w:rPr>
        <w:t xml:space="preserve"> نادرست، شل</w:t>
      </w:r>
      <w:r>
        <w:rPr>
          <w:rFonts w:hint="cs"/>
          <w:rtl/>
          <w:lang w:bidi="fa-IR"/>
        </w:rPr>
        <w:t>ی</w:t>
      </w:r>
      <w:r>
        <w:rPr>
          <w:rFonts w:hint="eastAsia"/>
          <w:rtl/>
          <w:lang w:bidi="fa-IR"/>
        </w:rPr>
        <w:t>ک</w:t>
      </w:r>
      <w:r>
        <w:rPr>
          <w:rtl/>
          <w:lang w:bidi="fa-IR"/>
        </w:rPr>
        <w:t xml:space="preserve"> اشتباه رخ دهد.</w:t>
      </w:r>
    </w:p>
    <w:p w14:paraId="418D7B45" w14:textId="77777777" w:rsidR="001B1E4C" w:rsidRDefault="001B1E4C" w:rsidP="00E9753D">
      <w:pPr>
        <w:rPr>
          <w:rtl/>
          <w:lang w:bidi="fa-IR"/>
        </w:rPr>
      </w:pPr>
      <w:r>
        <w:rPr>
          <w:rFonts w:hint="eastAsia"/>
          <w:rtl/>
          <w:lang w:bidi="fa-IR"/>
        </w:rPr>
        <w:t>و</w:t>
      </w:r>
      <w:r>
        <w:rPr>
          <w:rtl/>
          <w:lang w:bidi="fa-IR"/>
        </w:rPr>
        <w:t xml:space="preserve"> نه چنان محافظه‌کارانه که هدف، پ</w:t>
      </w:r>
      <w:r>
        <w:rPr>
          <w:rFonts w:hint="cs"/>
          <w:rtl/>
          <w:lang w:bidi="fa-IR"/>
        </w:rPr>
        <w:t>ی</w:t>
      </w:r>
      <w:r>
        <w:rPr>
          <w:rFonts w:hint="eastAsia"/>
          <w:rtl/>
          <w:lang w:bidi="fa-IR"/>
        </w:rPr>
        <w:t>ش</w:t>
      </w:r>
      <w:r>
        <w:rPr>
          <w:rtl/>
          <w:lang w:bidi="fa-IR"/>
        </w:rPr>
        <w:t xml:space="preserve"> از تشخ</w:t>
      </w:r>
      <w:r>
        <w:rPr>
          <w:rFonts w:hint="cs"/>
          <w:rtl/>
          <w:lang w:bidi="fa-IR"/>
        </w:rPr>
        <w:t>ی</w:t>
      </w:r>
      <w:r>
        <w:rPr>
          <w:rFonts w:hint="eastAsia"/>
          <w:rtl/>
          <w:lang w:bidi="fa-IR"/>
        </w:rPr>
        <w:t>ص،</w:t>
      </w:r>
      <w:r>
        <w:rPr>
          <w:rtl/>
          <w:lang w:bidi="fa-IR"/>
        </w:rPr>
        <w:t xml:space="preserve"> منطقه را ترک کند.</w:t>
      </w:r>
    </w:p>
    <w:p w14:paraId="1267BF7F" w14:textId="77777777" w:rsidR="001B1E4C" w:rsidRDefault="001B1E4C" w:rsidP="00E9753D">
      <w:pPr>
        <w:rPr>
          <w:rtl/>
          <w:lang w:bidi="fa-IR"/>
        </w:rPr>
      </w:pPr>
      <w:r>
        <w:rPr>
          <w:rFonts w:hint="eastAsia"/>
          <w:rtl/>
          <w:lang w:bidi="fa-IR"/>
        </w:rPr>
        <w:t>استانداردساز</w:t>
      </w:r>
      <w:r>
        <w:rPr>
          <w:rFonts w:hint="cs"/>
          <w:rtl/>
          <w:lang w:bidi="fa-IR"/>
        </w:rPr>
        <w:t>ی</w:t>
      </w:r>
      <w:r>
        <w:rPr>
          <w:rtl/>
          <w:lang w:bidi="fa-IR"/>
        </w:rPr>
        <w:t xml:space="preserve"> و کارا</w:t>
      </w:r>
      <w:r>
        <w:rPr>
          <w:rFonts w:hint="cs"/>
          <w:rtl/>
          <w:lang w:bidi="fa-IR"/>
        </w:rPr>
        <w:t>یی</w:t>
      </w:r>
      <w:r>
        <w:rPr>
          <w:rtl/>
          <w:lang w:bidi="fa-IR"/>
        </w:rPr>
        <w:t xml:space="preserve"> فرآ</w:t>
      </w:r>
      <w:r>
        <w:rPr>
          <w:rFonts w:hint="cs"/>
          <w:rtl/>
          <w:lang w:bidi="fa-IR"/>
        </w:rPr>
        <w:t>ی</w:t>
      </w:r>
      <w:r>
        <w:rPr>
          <w:rFonts w:hint="eastAsia"/>
          <w:rtl/>
          <w:lang w:bidi="fa-IR"/>
        </w:rPr>
        <w:t>ندها</w:t>
      </w:r>
    </w:p>
    <w:p w14:paraId="1064D22A" w14:textId="77777777" w:rsidR="001B1E4C" w:rsidRDefault="001B1E4C" w:rsidP="00E9753D">
      <w:pPr>
        <w:rPr>
          <w:rtl/>
          <w:lang w:bidi="fa-IR"/>
        </w:rPr>
      </w:pPr>
      <w:r>
        <w:rPr>
          <w:rFonts w:hint="eastAsia"/>
          <w:rtl/>
          <w:lang w:bidi="fa-IR"/>
        </w:rPr>
        <w:t>الف</w:t>
      </w:r>
      <w:r>
        <w:rPr>
          <w:rtl/>
          <w:lang w:bidi="fa-IR"/>
        </w:rPr>
        <w:t>) استانداردساز</w:t>
      </w:r>
      <w:r>
        <w:rPr>
          <w:rFonts w:hint="cs"/>
          <w:rtl/>
          <w:lang w:bidi="fa-IR"/>
        </w:rPr>
        <w:t>ی</w:t>
      </w:r>
      <w:r>
        <w:rPr>
          <w:rtl/>
          <w:lang w:bidi="fa-IR"/>
        </w:rPr>
        <w:t xml:space="preserve"> :برا</w:t>
      </w:r>
      <w:r>
        <w:rPr>
          <w:rFonts w:hint="cs"/>
          <w:rtl/>
          <w:lang w:bidi="fa-IR"/>
        </w:rPr>
        <w:t>ی</w:t>
      </w:r>
      <w:r>
        <w:rPr>
          <w:rtl/>
          <w:lang w:bidi="fa-IR"/>
        </w:rPr>
        <w:t xml:space="preserve"> ا</w:t>
      </w:r>
      <w:r>
        <w:rPr>
          <w:rFonts w:hint="cs"/>
          <w:rtl/>
          <w:lang w:bidi="fa-IR"/>
        </w:rPr>
        <w:t>ی</w:t>
      </w:r>
      <w:r>
        <w:rPr>
          <w:rFonts w:hint="eastAsia"/>
          <w:rtl/>
          <w:lang w:bidi="fa-IR"/>
        </w:rPr>
        <w:t>جاد</w:t>
      </w:r>
      <w:r>
        <w:rPr>
          <w:rtl/>
          <w:lang w:bidi="fa-IR"/>
        </w:rPr>
        <w:t xml:space="preserve"> زبان مشترک م</w:t>
      </w:r>
      <w:r>
        <w:rPr>
          <w:rFonts w:hint="cs"/>
          <w:rtl/>
          <w:lang w:bidi="fa-IR"/>
        </w:rPr>
        <w:t>ی</w:t>
      </w:r>
      <w:r>
        <w:rPr>
          <w:rFonts w:hint="eastAsia"/>
          <w:rtl/>
          <w:lang w:bidi="fa-IR"/>
        </w:rPr>
        <w:t>ان</w:t>
      </w:r>
      <w:r>
        <w:rPr>
          <w:rtl/>
          <w:lang w:bidi="fa-IR"/>
        </w:rPr>
        <w:t xml:space="preserve"> تمام </w:t>
      </w:r>
      <w:r>
        <w:rPr>
          <w:rFonts w:hint="cs"/>
          <w:rtl/>
          <w:lang w:bidi="fa-IR"/>
        </w:rPr>
        <w:t>ی</w:t>
      </w:r>
      <w:r>
        <w:rPr>
          <w:rFonts w:hint="eastAsia"/>
          <w:rtl/>
          <w:lang w:bidi="fa-IR"/>
        </w:rPr>
        <w:t>گان‌ها</w:t>
      </w:r>
      <w:r>
        <w:rPr>
          <w:rtl/>
          <w:lang w:bidi="fa-IR"/>
        </w:rPr>
        <w:t xml:space="preserve"> در سراسر کشور (</w:t>
      </w:r>
      <w:r>
        <w:rPr>
          <w:rFonts w:hint="cs"/>
          <w:rtl/>
          <w:lang w:bidi="fa-IR"/>
        </w:rPr>
        <w:t>ی</w:t>
      </w:r>
      <w:r>
        <w:rPr>
          <w:rFonts w:hint="eastAsia"/>
          <w:rtl/>
          <w:lang w:bidi="fa-IR"/>
        </w:rPr>
        <w:t>ک</w:t>
      </w:r>
      <w:r>
        <w:rPr>
          <w:rtl/>
          <w:lang w:bidi="fa-IR"/>
        </w:rPr>
        <w:t xml:space="preserve"> صفحه‌نما</w:t>
      </w:r>
      <w:r>
        <w:rPr>
          <w:rFonts w:hint="cs"/>
          <w:rtl/>
          <w:lang w:bidi="fa-IR"/>
        </w:rPr>
        <w:t>ی</w:t>
      </w:r>
      <w:r>
        <w:rPr>
          <w:rFonts w:hint="eastAsia"/>
          <w:rtl/>
          <w:lang w:bidi="fa-IR"/>
        </w:rPr>
        <w:t>ش،</w:t>
      </w:r>
      <w:r>
        <w:rPr>
          <w:rtl/>
          <w:lang w:bidi="fa-IR"/>
        </w:rPr>
        <w:t xml:space="preserve"> </w:t>
      </w:r>
      <w:r>
        <w:rPr>
          <w:rFonts w:hint="cs"/>
          <w:rtl/>
          <w:lang w:bidi="fa-IR"/>
        </w:rPr>
        <w:t>ی</w:t>
      </w:r>
      <w:r>
        <w:rPr>
          <w:rFonts w:hint="eastAsia"/>
          <w:rtl/>
          <w:lang w:bidi="fa-IR"/>
        </w:rPr>
        <w:t>ک</w:t>
      </w:r>
      <w:r>
        <w:rPr>
          <w:rtl/>
          <w:lang w:bidi="fa-IR"/>
        </w:rPr>
        <w:t xml:space="preserve"> رو</w:t>
      </w:r>
      <w:r>
        <w:rPr>
          <w:rFonts w:hint="cs"/>
          <w:rtl/>
          <w:lang w:bidi="fa-IR"/>
        </w:rPr>
        <w:t>ی</w:t>
      </w:r>
      <w:r>
        <w:rPr>
          <w:rFonts w:hint="eastAsia"/>
          <w:rtl/>
          <w:lang w:bidi="fa-IR"/>
        </w:rPr>
        <w:t>ه،</w:t>
      </w:r>
      <w:r>
        <w:rPr>
          <w:rtl/>
          <w:lang w:bidi="fa-IR"/>
        </w:rPr>
        <w:t xml:space="preserve"> </w:t>
      </w:r>
      <w:r>
        <w:rPr>
          <w:rFonts w:hint="cs"/>
          <w:rtl/>
          <w:lang w:bidi="fa-IR"/>
        </w:rPr>
        <w:t>ی</w:t>
      </w:r>
      <w:r>
        <w:rPr>
          <w:rFonts w:hint="eastAsia"/>
          <w:rtl/>
          <w:lang w:bidi="fa-IR"/>
        </w:rPr>
        <w:t>ک</w:t>
      </w:r>
      <w:r>
        <w:rPr>
          <w:rtl/>
          <w:lang w:bidi="fa-IR"/>
        </w:rPr>
        <w:t xml:space="preserve"> روش و دکمه‌ها</w:t>
      </w:r>
      <w:r>
        <w:rPr>
          <w:rFonts w:hint="cs"/>
          <w:rtl/>
          <w:lang w:bidi="fa-IR"/>
        </w:rPr>
        <w:t>ی</w:t>
      </w:r>
      <w:r>
        <w:rPr>
          <w:rtl/>
          <w:lang w:bidi="fa-IR"/>
        </w:rPr>
        <w:t xml:space="preserve"> تعامل </w:t>
      </w:r>
      <w:r>
        <w:rPr>
          <w:rFonts w:hint="cs"/>
          <w:rtl/>
          <w:lang w:bidi="fa-IR"/>
        </w:rPr>
        <w:t>ی</w:t>
      </w:r>
      <w:r>
        <w:rPr>
          <w:rFonts w:hint="eastAsia"/>
          <w:rtl/>
          <w:lang w:bidi="fa-IR"/>
        </w:rPr>
        <w:t>کسان</w:t>
      </w:r>
      <w:r>
        <w:rPr>
          <w:rtl/>
          <w:lang w:bidi="fa-IR"/>
        </w:rPr>
        <w:t>). با</w:t>
      </w:r>
      <w:r>
        <w:rPr>
          <w:rFonts w:hint="cs"/>
          <w:rtl/>
          <w:lang w:bidi="fa-IR"/>
        </w:rPr>
        <w:t>ی</w:t>
      </w:r>
      <w:r>
        <w:rPr>
          <w:rFonts w:hint="eastAsia"/>
          <w:rtl/>
          <w:lang w:bidi="fa-IR"/>
        </w:rPr>
        <w:t>د</w:t>
      </w:r>
      <w:r>
        <w:rPr>
          <w:rtl/>
          <w:lang w:bidi="fa-IR"/>
        </w:rPr>
        <w:t xml:space="preserve"> تعادل م</w:t>
      </w:r>
      <w:r>
        <w:rPr>
          <w:rFonts w:hint="cs"/>
          <w:rtl/>
          <w:lang w:bidi="fa-IR"/>
        </w:rPr>
        <w:t>ی</w:t>
      </w:r>
      <w:r>
        <w:rPr>
          <w:rFonts w:hint="eastAsia"/>
          <w:rtl/>
          <w:lang w:bidi="fa-IR"/>
        </w:rPr>
        <w:t>ان</w:t>
      </w:r>
      <w:r>
        <w:rPr>
          <w:rtl/>
          <w:lang w:bidi="fa-IR"/>
        </w:rPr>
        <w:t xml:space="preserve"> وحدت رو</w:t>
      </w:r>
      <w:r>
        <w:rPr>
          <w:rFonts w:hint="cs"/>
          <w:rtl/>
          <w:lang w:bidi="fa-IR"/>
        </w:rPr>
        <w:t>ی</w:t>
      </w:r>
      <w:r>
        <w:rPr>
          <w:rFonts w:hint="eastAsia"/>
          <w:rtl/>
          <w:lang w:bidi="fa-IR"/>
        </w:rPr>
        <w:t>ه</w:t>
      </w:r>
      <w:r>
        <w:rPr>
          <w:rtl/>
          <w:lang w:bidi="fa-IR"/>
        </w:rPr>
        <w:t xml:space="preserve"> و انعطاف‌پذ</w:t>
      </w:r>
      <w:r>
        <w:rPr>
          <w:rFonts w:hint="cs"/>
          <w:rtl/>
          <w:lang w:bidi="fa-IR"/>
        </w:rPr>
        <w:t>ی</w:t>
      </w:r>
      <w:r>
        <w:rPr>
          <w:rFonts w:hint="eastAsia"/>
          <w:rtl/>
          <w:lang w:bidi="fa-IR"/>
        </w:rPr>
        <w:t>ر</w:t>
      </w:r>
      <w:r>
        <w:rPr>
          <w:rFonts w:hint="cs"/>
          <w:rtl/>
          <w:lang w:bidi="fa-IR"/>
        </w:rPr>
        <w:t>ی</w:t>
      </w:r>
      <w:r>
        <w:rPr>
          <w:rtl/>
          <w:lang w:bidi="fa-IR"/>
        </w:rPr>
        <w:t xml:space="preserve"> منطقه‌ا</w:t>
      </w:r>
      <w:r>
        <w:rPr>
          <w:rFonts w:hint="cs"/>
          <w:rtl/>
          <w:lang w:bidi="fa-IR"/>
        </w:rPr>
        <w:t>ی</w:t>
      </w:r>
      <w:r>
        <w:rPr>
          <w:rtl/>
          <w:lang w:bidi="fa-IR"/>
        </w:rPr>
        <w:t xml:space="preserve"> برقرار شود.</w:t>
      </w:r>
    </w:p>
    <w:p w14:paraId="2BBDEBDF" w14:textId="77777777" w:rsidR="001B1E4C" w:rsidRDefault="001B1E4C" w:rsidP="00E9753D">
      <w:pPr>
        <w:rPr>
          <w:rtl/>
          <w:lang w:bidi="fa-IR"/>
        </w:rPr>
      </w:pPr>
      <w:r>
        <w:rPr>
          <w:rFonts w:hint="eastAsia"/>
          <w:rtl/>
          <w:lang w:bidi="fa-IR"/>
        </w:rPr>
        <w:t>ب</w:t>
      </w:r>
      <w:r>
        <w:rPr>
          <w:rtl/>
          <w:lang w:bidi="fa-IR"/>
        </w:rPr>
        <w:t>) کارا</w:t>
      </w:r>
      <w:r>
        <w:rPr>
          <w:rFonts w:hint="cs"/>
          <w:rtl/>
          <w:lang w:bidi="fa-IR"/>
        </w:rPr>
        <w:t>یی</w:t>
      </w:r>
      <w:r>
        <w:rPr>
          <w:rtl/>
          <w:lang w:bidi="fa-IR"/>
        </w:rPr>
        <w:t xml:space="preserve"> فرآ</w:t>
      </w:r>
      <w:r>
        <w:rPr>
          <w:rFonts w:hint="cs"/>
          <w:rtl/>
          <w:lang w:bidi="fa-IR"/>
        </w:rPr>
        <w:t>ی</w:t>
      </w:r>
      <w:r>
        <w:rPr>
          <w:rFonts w:hint="eastAsia"/>
          <w:rtl/>
          <w:lang w:bidi="fa-IR"/>
        </w:rPr>
        <w:t>ندها</w:t>
      </w:r>
      <w:r>
        <w:rPr>
          <w:rtl/>
          <w:lang w:bidi="fa-IR"/>
        </w:rPr>
        <w:t>:</w:t>
      </w:r>
      <w:r>
        <w:rPr>
          <w:rFonts w:hint="cs"/>
          <w:rtl/>
          <w:lang w:bidi="fa-IR"/>
        </w:rPr>
        <w:t>ی</w:t>
      </w:r>
      <w:r>
        <w:rPr>
          <w:rFonts w:hint="eastAsia"/>
          <w:rtl/>
          <w:lang w:bidi="fa-IR"/>
        </w:rPr>
        <w:t>عن</w:t>
      </w:r>
      <w:r>
        <w:rPr>
          <w:rFonts w:hint="cs"/>
          <w:rtl/>
          <w:lang w:bidi="fa-IR"/>
        </w:rPr>
        <w:t>ی</w:t>
      </w:r>
      <w:r>
        <w:rPr>
          <w:rtl/>
          <w:lang w:bidi="fa-IR"/>
        </w:rPr>
        <w:t xml:space="preserve"> انجام درست کار با کمتر</w:t>
      </w:r>
      <w:r>
        <w:rPr>
          <w:rFonts w:hint="cs"/>
          <w:rtl/>
          <w:lang w:bidi="fa-IR"/>
        </w:rPr>
        <w:t>ی</w:t>
      </w:r>
      <w:r>
        <w:rPr>
          <w:rFonts w:hint="eastAsia"/>
          <w:rtl/>
          <w:lang w:bidi="fa-IR"/>
        </w:rPr>
        <w:t>ن</w:t>
      </w:r>
      <w:r>
        <w:rPr>
          <w:rtl/>
          <w:lang w:bidi="fa-IR"/>
        </w:rPr>
        <w:t xml:space="preserve"> منابع و بهتر</w:t>
      </w:r>
      <w:r>
        <w:rPr>
          <w:rFonts w:hint="cs"/>
          <w:rtl/>
          <w:lang w:bidi="fa-IR"/>
        </w:rPr>
        <w:t>ی</w:t>
      </w:r>
      <w:r>
        <w:rPr>
          <w:rFonts w:hint="eastAsia"/>
          <w:rtl/>
          <w:lang w:bidi="fa-IR"/>
        </w:rPr>
        <w:t>ن</w:t>
      </w:r>
      <w:r>
        <w:rPr>
          <w:rtl/>
          <w:lang w:bidi="fa-IR"/>
        </w:rPr>
        <w:t xml:space="preserve"> بهره‌ور</w:t>
      </w:r>
      <w:r>
        <w:rPr>
          <w:rFonts w:hint="cs"/>
          <w:rtl/>
          <w:lang w:bidi="fa-IR"/>
        </w:rPr>
        <w:t>ی</w:t>
      </w:r>
      <w:r>
        <w:rPr>
          <w:rtl/>
          <w:lang w:bidi="fa-IR"/>
        </w:rPr>
        <w:t>. تعادل در ا</w:t>
      </w:r>
      <w:r>
        <w:rPr>
          <w:rFonts w:hint="cs"/>
          <w:rtl/>
          <w:lang w:bidi="fa-IR"/>
        </w:rPr>
        <w:t>ی</w:t>
      </w:r>
      <w:r>
        <w:rPr>
          <w:rFonts w:hint="eastAsia"/>
          <w:rtl/>
          <w:lang w:bidi="fa-IR"/>
        </w:rPr>
        <w:t>ن</w:t>
      </w:r>
      <w:r>
        <w:rPr>
          <w:rtl/>
          <w:lang w:bidi="fa-IR"/>
        </w:rPr>
        <w:t xml:space="preserve"> بخش شامل صرفه‌جو</w:t>
      </w:r>
      <w:r>
        <w:rPr>
          <w:rFonts w:hint="cs"/>
          <w:rtl/>
          <w:lang w:bidi="fa-IR"/>
        </w:rPr>
        <w:t>یی</w:t>
      </w:r>
      <w:r>
        <w:rPr>
          <w:rtl/>
          <w:lang w:bidi="fa-IR"/>
        </w:rPr>
        <w:t xml:space="preserve"> در هز</w:t>
      </w:r>
      <w:r>
        <w:rPr>
          <w:rFonts w:hint="cs"/>
          <w:rtl/>
          <w:lang w:bidi="fa-IR"/>
        </w:rPr>
        <w:t>ی</w:t>
      </w:r>
      <w:r>
        <w:rPr>
          <w:rFonts w:hint="eastAsia"/>
          <w:rtl/>
          <w:lang w:bidi="fa-IR"/>
        </w:rPr>
        <w:t>نه‌ها</w:t>
      </w:r>
      <w:r>
        <w:rPr>
          <w:rFonts w:hint="cs"/>
          <w:rtl/>
          <w:lang w:bidi="fa-IR"/>
        </w:rPr>
        <w:t>ی</w:t>
      </w:r>
      <w:r>
        <w:rPr>
          <w:rtl/>
          <w:lang w:bidi="fa-IR"/>
        </w:rPr>
        <w:t xml:space="preserve"> تجه</w:t>
      </w:r>
      <w:r>
        <w:rPr>
          <w:rFonts w:hint="cs"/>
          <w:rtl/>
          <w:lang w:bidi="fa-IR"/>
        </w:rPr>
        <w:t>ی</w:t>
      </w:r>
      <w:r>
        <w:rPr>
          <w:rFonts w:hint="eastAsia"/>
          <w:rtl/>
          <w:lang w:bidi="fa-IR"/>
        </w:rPr>
        <w:t>زات</w:t>
      </w:r>
      <w:r>
        <w:rPr>
          <w:rFonts w:hint="cs"/>
          <w:rtl/>
          <w:lang w:bidi="fa-IR"/>
        </w:rPr>
        <w:t>ی</w:t>
      </w:r>
      <w:r>
        <w:rPr>
          <w:rtl/>
          <w:lang w:bidi="fa-IR"/>
        </w:rPr>
        <w:t xml:space="preserve"> بدون کاهش ک</w:t>
      </w:r>
      <w:r>
        <w:rPr>
          <w:rFonts w:hint="cs"/>
          <w:rtl/>
          <w:lang w:bidi="fa-IR"/>
        </w:rPr>
        <w:t>ی</w:t>
      </w:r>
      <w:r>
        <w:rPr>
          <w:rFonts w:hint="eastAsia"/>
          <w:rtl/>
          <w:lang w:bidi="fa-IR"/>
        </w:rPr>
        <w:t>ف</w:t>
      </w:r>
      <w:r>
        <w:rPr>
          <w:rFonts w:hint="cs"/>
          <w:rtl/>
          <w:lang w:bidi="fa-IR"/>
        </w:rPr>
        <w:t>ی</w:t>
      </w:r>
      <w:r>
        <w:rPr>
          <w:rFonts w:hint="eastAsia"/>
          <w:rtl/>
          <w:lang w:bidi="fa-IR"/>
        </w:rPr>
        <w:t>ت</w:t>
      </w:r>
      <w:r>
        <w:rPr>
          <w:rtl/>
          <w:lang w:bidi="fa-IR"/>
        </w:rPr>
        <w:t xml:space="preserve"> </w:t>
      </w:r>
      <w:r>
        <w:rPr>
          <w:rFonts w:hint="cs"/>
          <w:rtl/>
          <w:lang w:bidi="fa-IR"/>
        </w:rPr>
        <w:t>ی</w:t>
      </w:r>
      <w:r>
        <w:rPr>
          <w:rFonts w:hint="eastAsia"/>
          <w:rtl/>
          <w:lang w:bidi="fa-IR"/>
        </w:rPr>
        <w:t>ا</w:t>
      </w:r>
      <w:r>
        <w:rPr>
          <w:rtl/>
          <w:lang w:bidi="fa-IR"/>
        </w:rPr>
        <w:t xml:space="preserve"> پا</w:t>
      </w:r>
      <w:r>
        <w:rPr>
          <w:rFonts w:hint="cs"/>
          <w:rtl/>
          <w:lang w:bidi="fa-IR"/>
        </w:rPr>
        <w:t>ی</w:t>
      </w:r>
      <w:r>
        <w:rPr>
          <w:rtl/>
          <w:lang w:bidi="fa-IR"/>
        </w:rPr>
        <w:t>دار</w:t>
      </w:r>
      <w:r>
        <w:rPr>
          <w:rFonts w:hint="cs"/>
          <w:rtl/>
          <w:lang w:bidi="fa-IR"/>
        </w:rPr>
        <w:t>ی</w:t>
      </w:r>
      <w:r>
        <w:rPr>
          <w:rtl/>
          <w:lang w:bidi="fa-IR"/>
        </w:rPr>
        <w:t xml:space="preserve"> است.</w:t>
      </w:r>
    </w:p>
    <w:p w14:paraId="1838FAE4" w14:textId="77777777" w:rsidR="001B1E4C" w:rsidRDefault="001B1E4C" w:rsidP="00E9753D">
      <w:pPr>
        <w:rPr>
          <w:rtl/>
          <w:lang w:bidi="fa-IR"/>
        </w:rPr>
      </w:pPr>
      <w:r>
        <w:rPr>
          <w:rFonts w:hint="eastAsia"/>
          <w:rtl/>
          <w:lang w:bidi="fa-IR"/>
        </w:rPr>
        <w:t>کارا</w:t>
      </w:r>
      <w:r>
        <w:rPr>
          <w:rFonts w:hint="cs"/>
          <w:rtl/>
          <w:lang w:bidi="fa-IR"/>
        </w:rPr>
        <w:t>یی</w:t>
      </w:r>
      <w:r>
        <w:rPr>
          <w:rtl/>
          <w:lang w:bidi="fa-IR"/>
        </w:rPr>
        <w:t xml:space="preserve"> متوازن </w:t>
      </w:r>
      <w:r>
        <w:rPr>
          <w:rFonts w:hint="cs"/>
          <w:rtl/>
          <w:lang w:bidi="fa-IR"/>
        </w:rPr>
        <w:t>ی</w:t>
      </w:r>
      <w:r>
        <w:rPr>
          <w:rFonts w:hint="eastAsia"/>
          <w:rtl/>
          <w:lang w:bidi="fa-IR"/>
        </w:rPr>
        <w:t>عن</w:t>
      </w:r>
      <w:r>
        <w:rPr>
          <w:rFonts w:hint="cs"/>
          <w:rtl/>
          <w:lang w:bidi="fa-IR"/>
        </w:rPr>
        <w:t>ی</w:t>
      </w:r>
      <w:r>
        <w:rPr>
          <w:rtl/>
          <w:lang w:bidi="fa-IR"/>
        </w:rPr>
        <w:t xml:space="preserve"> ساده‌ساز</w:t>
      </w:r>
      <w:r>
        <w:rPr>
          <w:rFonts w:hint="cs"/>
          <w:rtl/>
          <w:lang w:bidi="fa-IR"/>
        </w:rPr>
        <w:t>ی</w:t>
      </w:r>
      <w:r>
        <w:rPr>
          <w:rtl/>
          <w:lang w:bidi="fa-IR"/>
        </w:rPr>
        <w:t xml:space="preserve"> رو</w:t>
      </w:r>
      <w:r>
        <w:rPr>
          <w:rFonts w:hint="cs"/>
          <w:rtl/>
          <w:lang w:bidi="fa-IR"/>
        </w:rPr>
        <w:t>ی</w:t>
      </w:r>
      <w:r>
        <w:rPr>
          <w:rFonts w:hint="eastAsia"/>
          <w:rtl/>
          <w:lang w:bidi="fa-IR"/>
        </w:rPr>
        <w:t>ه‌ها</w:t>
      </w:r>
      <w:r>
        <w:rPr>
          <w:rtl/>
          <w:lang w:bidi="fa-IR"/>
        </w:rPr>
        <w:t xml:space="preserve"> بر اساس اطلاع‌رسان</w:t>
      </w:r>
      <w:r>
        <w:rPr>
          <w:rFonts w:hint="cs"/>
          <w:rtl/>
          <w:lang w:bidi="fa-IR"/>
        </w:rPr>
        <w:t>ی</w:t>
      </w:r>
      <w:r>
        <w:rPr>
          <w:rtl/>
          <w:lang w:bidi="fa-IR"/>
        </w:rPr>
        <w:t xml:space="preserve"> به‌موقع؛ فرآ</w:t>
      </w:r>
      <w:r>
        <w:rPr>
          <w:rFonts w:hint="cs"/>
          <w:rtl/>
          <w:lang w:bidi="fa-IR"/>
        </w:rPr>
        <w:t>ی</w:t>
      </w:r>
      <w:r>
        <w:rPr>
          <w:rFonts w:hint="eastAsia"/>
          <w:rtl/>
          <w:lang w:bidi="fa-IR"/>
        </w:rPr>
        <w:t>ند</w:t>
      </w:r>
      <w:r>
        <w:rPr>
          <w:rtl/>
          <w:lang w:bidi="fa-IR"/>
        </w:rPr>
        <w:t xml:space="preserve"> تأ</w:t>
      </w:r>
      <w:r>
        <w:rPr>
          <w:rFonts w:hint="cs"/>
          <w:rtl/>
          <w:lang w:bidi="fa-IR"/>
        </w:rPr>
        <w:t>یی</w:t>
      </w:r>
      <w:r>
        <w:rPr>
          <w:rFonts w:hint="eastAsia"/>
          <w:rtl/>
          <w:lang w:bidi="fa-IR"/>
        </w:rPr>
        <w:t>د</w:t>
      </w:r>
      <w:r>
        <w:rPr>
          <w:rtl/>
          <w:lang w:bidi="fa-IR"/>
        </w:rPr>
        <w:t xml:space="preserve"> مجوز آتش نبا</w:t>
      </w:r>
      <w:r>
        <w:rPr>
          <w:rFonts w:hint="cs"/>
          <w:rtl/>
          <w:lang w:bidi="fa-IR"/>
        </w:rPr>
        <w:t>ی</w:t>
      </w:r>
      <w:r>
        <w:rPr>
          <w:rFonts w:hint="eastAsia"/>
          <w:rtl/>
          <w:lang w:bidi="fa-IR"/>
        </w:rPr>
        <w:t>د</w:t>
      </w:r>
      <w:r>
        <w:rPr>
          <w:rtl/>
          <w:lang w:bidi="fa-IR"/>
        </w:rPr>
        <w:t xml:space="preserve"> چنان پ</w:t>
      </w:r>
      <w:r>
        <w:rPr>
          <w:rFonts w:hint="cs"/>
          <w:rtl/>
          <w:lang w:bidi="fa-IR"/>
        </w:rPr>
        <w:t>ی</w:t>
      </w:r>
      <w:r>
        <w:rPr>
          <w:rFonts w:hint="eastAsia"/>
          <w:rtl/>
          <w:lang w:bidi="fa-IR"/>
        </w:rPr>
        <w:t>چ</w:t>
      </w:r>
      <w:r>
        <w:rPr>
          <w:rFonts w:hint="cs"/>
          <w:rtl/>
          <w:lang w:bidi="fa-IR"/>
        </w:rPr>
        <w:t>ی</w:t>
      </w:r>
      <w:r>
        <w:rPr>
          <w:rFonts w:hint="eastAsia"/>
          <w:rtl/>
          <w:lang w:bidi="fa-IR"/>
        </w:rPr>
        <w:t>ده</w:t>
      </w:r>
      <w:r>
        <w:rPr>
          <w:rtl/>
          <w:lang w:bidi="fa-IR"/>
        </w:rPr>
        <w:t xml:space="preserve"> باشد که ن</w:t>
      </w:r>
      <w:r>
        <w:rPr>
          <w:rFonts w:hint="cs"/>
          <w:rtl/>
          <w:lang w:bidi="fa-IR"/>
        </w:rPr>
        <w:t>ی</w:t>
      </w:r>
      <w:r>
        <w:rPr>
          <w:rFonts w:hint="eastAsia"/>
          <w:rtl/>
          <w:lang w:bidi="fa-IR"/>
        </w:rPr>
        <w:t>از</w:t>
      </w:r>
      <w:r>
        <w:rPr>
          <w:rtl/>
          <w:lang w:bidi="fa-IR"/>
        </w:rPr>
        <w:t xml:space="preserve"> به تشر</w:t>
      </w:r>
      <w:r>
        <w:rPr>
          <w:rFonts w:hint="cs"/>
          <w:rtl/>
          <w:lang w:bidi="fa-IR"/>
        </w:rPr>
        <w:t>ی</w:t>
      </w:r>
      <w:r>
        <w:rPr>
          <w:rFonts w:hint="eastAsia"/>
          <w:rtl/>
          <w:lang w:bidi="fa-IR"/>
        </w:rPr>
        <w:t>فات</w:t>
      </w:r>
      <w:r>
        <w:rPr>
          <w:rtl/>
          <w:lang w:bidi="fa-IR"/>
        </w:rPr>
        <w:t xml:space="preserve"> ب</w:t>
      </w:r>
      <w:r>
        <w:rPr>
          <w:rFonts w:hint="cs"/>
          <w:rtl/>
          <w:lang w:bidi="fa-IR"/>
        </w:rPr>
        <w:t>ی‌</w:t>
      </w:r>
      <w:r>
        <w:rPr>
          <w:rFonts w:hint="eastAsia"/>
          <w:rtl/>
          <w:lang w:bidi="fa-IR"/>
        </w:rPr>
        <w:t>مورد</w:t>
      </w:r>
      <w:r>
        <w:rPr>
          <w:rtl/>
          <w:lang w:bidi="fa-IR"/>
        </w:rPr>
        <w:t xml:space="preserve"> و طولان</w:t>
      </w:r>
      <w:r>
        <w:rPr>
          <w:rFonts w:hint="cs"/>
          <w:rtl/>
          <w:lang w:bidi="fa-IR"/>
        </w:rPr>
        <w:t>ی</w:t>
      </w:r>
      <w:r>
        <w:rPr>
          <w:rtl/>
          <w:lang w:bidi="fa-IR"/>
        </w:rPr>
        <w:t xml:space="preserve"> داشته باشد.تعادل ب</w:t>
      </w:r>
      <w:r>
        <w:rPr>
          <w:rFonts w:hint="cs"/>
          <w:rtl/>
          <w:lang w:bidi="fa-IR"/>
        </w:rPr>
        <w:t>ی</w:t>
      </w:r>
      <w:r>
        <w:rPr>
          <w:rFonts w:hint="eastAsia"/>
          <w:rtl/>
          <w:lang w:bidi="fa-IR"/>
        </w:rPr>
        <w:t>ن</w:t>
      </w:r>
      <w:r>
        <w:rPr>
          <w:rtl/>
          <w:lang w:bidi="fa-IR"/>
        </w:rPr>
        <w:t xml:space="preserve"> سرعت گردش کار و کاهش خطا به‌عنوان مثال، افزا</w:t>
      </w:r>
      <w:r>
        <w:rPr>
          <w:rFonts w:hint="cs"/>
          <w:rtl/>
          <w:lang w:bidi="fa-IR"/>
        </w:rPr>
        <w:t>ی</w:t>
      </w:r>
      <w:r>
        <w:rPr>
          <w:rFonts w:hint="eastAsia"/>
          <w:rtl/>
          <w:lang w:bidi="fa-IR"/>
        </w:rPr>
        <w:t>ش</w:t>
      </w:r>
      <w:r>
        <w:rPr>
          <w:rtl/>
          <w:lang w:bidi="fa-IR"/>
        </w:rPr>
        <w:t xml:space="preserve"> ۲ دق</w:t>
      </w:r>
      <w:r>
        <w:rPr>
          <w:rFonts w:hint="cs"/>
          <w:rtl/>
          <w:lang w:bidi="fa-IR"/>
        </w:rPr>
        <w:t>ی</w:t>
      </w:r>
      <w:r>
        <w:rPr>
          <w:rFonts w:hint="eastAsia"/>
          <w:rtl/>
          <w:lang w:bidi="fa-IR"/>
        </w:rPr>
        <w:t>قه</w:t>
      </w:r>
      <w:r>
        <w:rPr>
          <w:rtl/>
          <w:lang w:bidi="fa-IR"/>
        </w:rPr>
        <w:t xml:space="preserve"> زمان در فرآ</w:t>
      </w:r>
      <w:r>
        <w:rPr>
          <w:rFonts w:hint="cs"/>
          <w:rtl/>
          <w:lang w:bidi="fa-IR"/>
        </w:rPr>
        <w:t>ی</w:t>
      </w:r>
      <w:r>
        <w:rPr>
          <w:rFonts w:hint="eastAsia"/>
          <w:rtl/>
          <w:lang w:bidi="fa-IR"/>
        </w:rPr>
        <w:t>ند</w:t>
      </w:r>
      <w:r>
        <w:rPr>
          <w:rtl/>
          <w:lang w:bidi="fa-IR"/>
        </w:rPr>
        <w:t xml:space="preserve"> تأ</w:t>
      </w:r>
      <w:r>
        <w:rPr>
          <w:rFonts w:hint="cs"/>
          <w:rtl/>
          <w:lang w:bidi="fa-IR"/>
        </w:rPr>
        <w:t>یی</w:t>
      </w:r>
      <w:r>
        <w:rPr>
          <w:rFonts w:hint="eastAsia"/>
          <w:rtl/>
          <w:lang w:bidi="fa-IR"/>
        </w:rPr>
        <w:t>د</w:t>
      </w:r>
      <w:r>
        <w:rPr>
          <w:rtl/>
          <w:lang w:bidi="fa-IR"/>
        </w:rPr>
        <w:t xml:space="preserve"> م</w:t>
      </w:r>
      <w:r>
        <w:rPr>
          <w:rFonts w:hint="cs"/>
          <w:rtl/>
          <w:lang w:bidi="fa-IR"/>
        </w:rPr>
        <w:t>ی‌</w:t>
      </w:r>
      <w:r>
        <w:rPr>
          <w:rFonts w:hint="eastAsia"/>
          <w:rtl/>
          <w:lang w:bidi="fa-IR"/>
        </w:rPr>
        <w:t>تواند</w:t>
      </w:r>
      <w:r>
        <w:rPr>
          <w:rtl/>
          <w:lang w:bidi="fa-IR"/>
        </w:rPr>
        <w:t xml:space="preserve"> ۹۰</w:t>
      </w:r>
      <w:r>
        <w:rPr>
          <w:rFonts w:ascii="Arial" w:hAnsi="Arial" w:cs="Arial" w:hint="cs"/>
          <w:rtl/>
          <w:lang w:bidi="fa-IR"/>
        </w:rPr>
        <w:t>٪</w:t>
      </w:r>
      <w:r>
        <w:rPr>
          <w:rtl/>
          <w:lang w:bidi="fa-IR"/>
        </w:rPr>
        <w:t xml:space="preserve"> </w:t>
      </w:r>
      <w:r>
        <w:rPr>
          <w:rFonts w:hint="cs"/>
          <w:rtl/>
          <w:lang w:bidi="fa-IR"/>
        </w:rPr>
        <w:t>خطاهای</w:t>
      </w:r>
      <w:r>
        <w:rPr>
          <w:rtl/>
          <w:lang w:bidi="fa-IR"/>
        </w:rPr>
        <w:t xml:space="preserve"> شناسا</w:t>
      </w:r>
      <w:r>
        <w:rPr>
          <w:rFonts w:hint="cs"/>
          <w:rtl/>
          <w:lang w:bidi="fa-IR"/>
        </w:rPr>
        <w:t>یی</w:t>
      </w:r>
      <w:r>
        <w:rPr>
          <w:rtl/>
          <w:lang w:bidi="fa-IR"/>
        </w:rPr>
        <w:t xml:space="preserve"> را کاهش دهد. بنابرا</w:t>
      </w:r>
      <w:r>
        <w:rPr>
          <w:rFonts w:hint="cs"/>
          <w:rtl/>
          <w:lang w:bidi="fa-IR"/>
        </w:rPr>
        <w:t>ی</w:t>
      </w:r>
      <w:r>
        <w:rPr>
          <w:rFonts w:hint="eastAsia"/>
          <w:rtl/>
          <w:lang w:bidi="fa-IR"/>
        </w:rPr>
        <w:t>ن</w:t>
      </w:r>
      <w:r>
        <w:rPr>
          <w:rtl/>
          <w:lang w:bidi="fa-IR"/>
        </w:rPr>
        <w:t xml:space="preserve"> توسعه‌</w:t>
      </w:r>
      <w:r>
        <w:rPr>
          <w:rFonts w:hint="cs"/>
          <w:rtl/>
          <w:lang w:bidi="fa-IR"/>
        </w:rPr>
        <w:t>ی</w:t>
      </w:r>
      <w:r>
        <w:rPr>
          <w:rtl/>
          <w:lang w:bidi="fa-IR"/>
        </w:rPr>
        <w:t xml:space="preserve"> متوازن </w:t>
      </w:r>
      <w:r>
        <w:rPr>
          <w:rFonts w:hint="cs"/>
          <w:rtl/>
          <w:lang w:bidi="fa-IR"/>
        </w:rPr>
        <w:t>ی</w:t>
      </w:r>
      <w:r>
        <w:rPr>
          <w:rFonts w:hint="eastAsia"/>
          <w:rtl/>
          <w:lang w:bidi="fa-IR"/>
        </w:rPr>
        <w:t>عن</w:t>
      </w:r>
      <w:r>
        <w:rPr>
          <w:rFonts w:hint="cs"/>
          <w:rtl/>
          <w:lang w:bidi="fa-IR"/>
        </w:rPr>
        <w:t>ی</w:t>
      </w:r>
      <w:r>
        <w:rPr>
          <w:rtl/>
          <w:lang w:bidi="fa-IR"/>
        </w:rPr>
        <w:t xml:space="preserve"> </w:t>
      </w:r>
      <w:r>
        <w:rPr>
          <w:rFonts w:hint="cs"/>
          <w:rtl/>
          <w:lang w:bidi="fa-IR"/>
        </w:rPr>
        <w:t>ی</w:t>
      </w:r>
      <w:r>
        <w:rPr>
          <w:rFonts w:hint="eastAsia"/>
          <w:rtl/>
          <w:lang w:bidi="fa-IR"/>
        </w:rPr>
        <w:t>افتن</w:t>
      </w:r>
      <w:r>
        <w:rPr>
          <w:rtl/>
          <w:lang w:bidi="fa-IR"/>
        </w:rPr>
        <w:t xml:space="preserve"> نقطه‌</w:t>
      </w:r>
      <w:r>
        <w:rPr>
          <w:rFonts w:hint="cs"/>
          <w:rtl/>
          <w:lang w:bidi="fa-IR"/>
        </w:rPr>
        <w:t>ی</w:t>
      </w:r>
      <w:r>
        <w:rPr>
          <w:rtl/>
          <w:lang w:bidi="fa-IR"/>
        </w:rPr>
        <w:t xml:space="preserve"> اثر به</w:t>
      </w:r>
      <w:r>
        <w:rPr>
          <w:rFonts w:hint="cs"/>
          <w:rtl/>
          <w:lang w:bidi="fa-IR"/>
        </w:rPr>
        <w:t>ی</w:t>
      </w:r>
      <w:r>
        <w:rPr>
          <w:rFonts w:hint="eastAsia"/>
          <w:rtl/>
          <w:lang w:bidi="fa-IR"/>
        </w:rPr>
        <w:t>نه</w:t>
      </w:r>
      <w:r>
        <w:rPr>
          <w:rtl/>
          <w:lang w:bidi="fa-IR"/>
        </w:rPr>
        <w:t xml:space="preserve"> که نه زمان واکنش را به خطر ب</w:t>
      </w:r>
      <w:r>
        <w:rPr>
          <w:rFonts w:hint="cs"/>
          <w:rtl/>
          <w:lang w:bidi="fa-IR"/>
        </w:rPr>
        <w:t>ی</w:t>
      </w:r>
      <w:r>
        <w:rPr>
          <w:rFonts w:hint="eastAsia"/>
          <w:rtl/>
          <w:lang w:bidi="fa-IR"/>
        </w:rPr>
        <w:t>ندازد</w:t>
      </w:r>
      <w:r>
        <w:rPr>
          <w:rtl/>
          <w:lang w:bidi="fa-IR"/>
        </w:rPr>
        <w:t xml:space="preserve"> و نه از دقت بکاهد (استفاده از روش تحل</w:t>
      </w:r>
      <w:r>
        <w:rPr>
          <w:rFonts w:hint="cs"/>
          <w:rtl/>
          <w:lang w:bidi="fa-IR"/>
        </w:rPr>
        <w:t>ی</w:t>
      </w:r>
      <w:r>
        <w:rPr>
          <w:rFonts w:hint="eastAsia"/>
          <w:rtl/>
          <w:lang w:bidi="fa-IR"/>
        </w:rPr>
        <w:t>ل</w:t>
      </w:r>
      <w:r>
        <w:rPr>
          <w:rtl/>
          <w:lang w:bidi="fa-IR"/>
        </w:rPr>
        <w:t xml:space="preserve"> منحن</w:t>
      </w:r>
      <w:r>
        <w:rPr>
          <w:rFonts w:hint="cs"/>
          <w:rtl/>
          <w:lang w:bidi="fa-IR"/>
        </w:rPr>
        <w:t>ی</w:t>
      </w:r>
      <w:r>
        <w:rPr>
          <w:rtl/>
          <w:lang w:bidi="fa-IR"/>
        </w:rPr>
        <w:t xml:space="preserve"> مشخصه‌</w:t>
      </w:r>
      <w:r>
        <w:rPr>
          <w:rFonts w:hint="cs"/>
          <w:rtl/>
          <w:lang w:bidi="fa-IR"/>
        </w:rPr>
        <w:t>ی</w:t>
      </w:r>
      <w:r>
        <w:rPr>
          <w:rtl/>
          <w:lang w:bidi="fa-IR"/>
        </w:rPr>
        <w:t xml:space="preserve"> عملکرد (</w:t>
      </w:r>
      <w:r>
        <w:rPr>
          <w:lang w:bidi="fa-IR"/>
        </w:rPr>
        <w:t>ROC</w:t>
      </w:r>
      <w:r>
        <w:rPr>
          <w:rtl/>
          <w:lang w:bidi="fa-IR"/>
        </w:rPr>
        <w:t>) در طراح</w:t>
      </w:r>
      <w:r>
        <w:rPr>
          <w:rFonts w:hint="cs"/>
          <w:rtl/>
          <w:lang w:bidi="fa-IR"/>
        </w:rPr>
        <w:t>ی</w:t>
      </w:r>
      <w:r>
        <w:rPr>
          <w:rtl/>
          <w:lang w:bidi="fa-IR"/>
        </w:rPr>
        <w:t xml:space="preserve"> فرآ</w:t>
      </w:r>
      <w:r>
        <w:rPr>
          <w:rFonts w:hint="cs"/>
          <w:rtl/>
          <w:lang w:bidi="fa-IR"/>
        </w:rPr>
        <w:t>ی</w:t>
      </w:r>
      <w:r>
        <w:rPr>
          <w:rFonts w:hint="eastAsia"/>
          <w:rtl/>
          <w:lang w:bidi="fa-IR"/>
        </w:rPr>
        <w:t>ندها</w:t>
      </w:r>
      <w:r>
        <w:rPr>
          <w:rtl/>
          <w:lang w:bidi="fa-IR"/>
        </w:rPr>
        <w:t>).</w:t>
      </w:r>
    </w:p>
    <w:p w14:paraId="4A060B76" w14:textId="77777777" w:rsidR="001B1E4C" w:rsidRDefault="001B1E4C" w:rsidP="00E9753D">
      <w:pPr>
        <w:rPr>
          <w:rtl/>
          <w:lang w:bidi="fa-IR"/>
        </w:rPr>
      </w:pPr>
      <w:r>
        <w:rPr>
          <w:rFonts w:hint="eastAsia"/>
          <w:rtl/>
          <w:lang w:bidi="fa-IR"/>
        </w:rPr>
        <w:t>بهبود</w:t>
      </w:r>
      <w:r>
        <w:rPr>
          <w:rtl/>
          <w:lang w:bidi="fa-IR"/>
        </w:rPr>
        <w:t xml:space="preserve"> مستمر و نوآورانه</w:t>
      </w:r>
    </w:p>
    <w:p w14:paraId="5473F48D" w14:textId="77777777" w:rsidR="001B1E4C" w:rsidRDefault="001B1E4C" w:rsidP="00E9753D">
      <w:pPr>
        <w:rPr>
          <w:rtl/>
          <w:lang w:bidi="fa-IR"/>
        </w:rPr>
      </w:pPr>
      <w:r>
        <w:rPr>
          <w:rFonts w:hint="eastAsia"/>
          <w:rtl/>
          <w:lang w:bidi="fa-IR"/>
        </w:rPr>
        <w:t>تعادل</w:t>
      </w:r>
      <w:r>
        <w:rPr>
          <w:rtl/>
          <w:lang w:bidi="fa-IR"/>
        </w:rPr>
        <w:t xml:space="preserve"> در ا</w:t>
      </w:r>
      <w:r>
        <w:rPr>
          <w:rFonts w:hint="cs"/>
          <w:rtl/>
          <w:lang w:bidi="fa-IR"/>
        </w:rPr>
        <w:t>ی</w:t>
      </w:r>
      <w:r>
        <w:rPr>
          <w:rFonts w:hint="eastAsia"/>
          <w:rtl/>
          <w:lang w:bidi="fa-IR"/>
        </w:rPr>
        <w:t>ن</w:t>
      </w:r>
      <w:r>
        <w:rPr>
          <w:rtl/>
          <w:lang w:bidi="fa-IR"/>
        </w:rPr>
        <w:t xml:space="preserve"> بخش </w:t>
      </w:r>
      <w:r>
        <w:rPr>
          <w:rFonts w:hint="cs"/>
          <w:rtl/>
          <w:lang w:bidi="fa-IR"/>
        </w:rPr>
        <w:t>ی</w:t>
      </w:r>
      <w:r>
        <w:rPr>
          <w:rtl/>
          <w:lang w:bidi="fa-IR"/>
        </w:rPr>
        <w:t>عن</w:t>
      </w:r>
      <w:r>
        <w:rPr>
          <w:rFonts w:hint="cs"/>
          <w:rtl/>
          <w:lang w:bidi="fa-IR"/>
        </w:rPr>
        <w:t>ی</w:t>
      </w:r>
      <w:r>
        <w:rPr>
          <w:rtl/>
          <w:lang w:bidi="fa-IR"/>
        </w:rPr>
        <w:t xml:space="preserve"> تلف</w:t>
      </w:r>
      <w:r>
        <w:rPr>
          <w:rFonts w:hint="cs"/>
          <w:rtl/>
          <w:lang w:bidi="fa-IR"/>
        </w:rPr>
        <w:t>ی</w:t>
      </w:r>
      <w:r>
        <w:rPr>
          <w:rFonts w:hint="eastAsia"/>
          <w:rtl/>
          <w:lang w:bidi="fa-IR"/>
        </w:rPr>
        <w:t>ق</w:t>
      </w:r>
      <w:r>
        <w:rPr>
          <w:rtl/>
          <w:lang w:bidi="fa-IR"/>
        </w:rPr>
        <w:t xml:space="preserve"> تغ</w:t>
      </w:r>
      <w:r>
        <w:rPr>
          <w:rFonts w:hint="cs"/>
          <w:rtl/>
          <w:lang w:bidi="fa-IR"/>
        </w:rPr>
        <w:t>یی</w:t>
      </w:r>
      <w:r>
        <w:rPr>
          <w:rFonts w:hint="eastAsia"/>
          <w:rtl/>
          <w:lang w:bidi="fa-IR"/>
        </w:rPr>
        <w:t>رات</w:t>
      </w:r>
      <w:r>
        <w:rPr>
          <w:rtl/>
          <w:lang w:bidi="fa-IR"/>
        </w:rPr>
        <w:t xml:space="preserve"> انقلاب</w:t>
      </w:r>
      <w:r>
        <w:rPr>
          <w:rFonts w:hint="cs"/>
          <w:rtl/>
          <w:lang w:bidi="fa-IR"/>
        </w:rPr>
        <w:t>ی</w:t>
      </w:r>
      <w:r>
        <w:rPr>
          <w:rtl/>
          <w:lang w:bidi="fa-IR"/>
        </w:rPr>
        <w:t xml:space="preserve"> با بهبود تدر</w:t>
      </w:r>
      <w:r>
        <w:rPr>
          <w:rFonts w:hint="cs"/>
          <w:rtl/>
          <w:lang w:bidi="fa-IR"/>
        </w:rPr>
        <w:t>ی</w:t>
      </w:r>
      <w:r>
        <w:rPr>
          <w:rFonts w:hint="eastAsia"/>
          <w:rtl/>
          <w:lang w:bidi="fa-IR"/>
        </w:rPr>
        <w:t>ج</w:t>
      </w:r>
      <w:r>
        <w:rPr>
          <w:rFonts w:hint="cs"/>
          <w:rtl/>
          <w:lang w:bidi="fa-IR"/>
        </w:rPr>
        <w:t>ی</w:t>
      </w:r>
      <w:r>
        <w:rPr>
          <w:rtl/>
          <w:lang w:bidi="fa-IR"/>
        </w:rPr>
        <w:t>.</w:t>
      </w:r>
    </w:p>
    <w:p w14:paraId="0717E8B0" w14:textId="77777777" w:rsidR="001B1E4C" w:rsidRDefault="001B1E4C" w:rsidP="00E9753D">
      <w:pPr>
        <w:rPr>
          <w:rtl/>
          <w:lang w:bidi="fa-IR"/>
        </w:rPr>
      </w:pPr>
      <w:r>
        <w:rPr>
          <w:rFonts w:hint="eastAsia"/>
          <w:rtl/>
          <w:lang w:bidi="fa-IR"/>
        </w:rPr>
        <w:t>در</w:t>
      </w:r>
      <w:r>
        <w:rPr>
          <w:rtl/>
          <w:lang w:bidi="fa-IR"/>
        </w:rPr>
        <w:t xml:space="preserve"> زمان صلح، فرآ</w:t>
      </w:r>
      <w:r>
        <w:rPr>
          <w:rFonts w:hint="cs"/>
          <w:rtl/>
          <w:lang w:bidi="fa-IR"/>
        </w:rPr>
        <w:t>ی</w:t>
      </w:r>
      <w:r>
        <w:rPr>
          <w:rFonts w:hint="eastAsia"/>
          <w:rtl/>
          <w:lang w:bidi="fa-IR"/>
        </w:rPr>
        <w:t>ندها</w:t>
      </w:r>
      <w:r>
        <w:rPr>
          <w:rtl/>
          <w:lang w:bidi="fa-IR"/>
        </w:rPr>
        <w:t xml:space="preserve"> را با بازخورد اپراتورها بهبود م</w:t>
      </w:r>
      <w:r>
        <w:rPr>
          <w:rFonts w:hint="cs"/>
          <w:rtl/>
          <w:lang w:bidi="fa-IR"/>
        </w:rPr>
        <w:t>ی‌</w:t>
      </w:r>
      <w:r>
        <w:rPr>
          <w:rFonts w:hint="eastAsia"/>
          <w:rtl/>
          <w:lang w:bidi="fa-IR"/>
        </w:rPr>
        <w:t>ده</w:t>
      </w:r>
      <w:r>
        <w:rPr>
          <w:rFonts w:hint="cs"/>
          <w:rtl/>
          <w:lang w:bidi="fa-IR"/>
        </w:rPr>
        <w:t>ی</w:t>
      </w:r>
      <w:r>
        <w:rPr>
          <w:rFonts w:hint="eastAsia"/>
          <w:rtl/>
          <w:lang w:bidi="fa-IR"/>
        </w:rPr>
        <w:t>م</w:t>
      </w:r>
      <w:r>
        <w:rPr>
          <w:rtl/>
          <w:lang w:bidi="fa-IR"/>
        </w:rPr>
        <w:t>.</w:t>
      </w:r>
    </w:p>
    <w:p w14:paraId="2CB6909D" w14:textId="77777777" w:rsidR="001B1E4C" w:rsidRDefault="001B1E4C" w:rsidP="00E9753D">
      <w:pPr>
        <w:rPr>
          <w:rtl/>
          <w:lang w:bidi="fa-IR"/>
        </w:rPr>
      </w:pPr>
      <w:r>
        <w:rPr>
          <w:rFonts w:hint="eastAsia"/>
          <w:rtl/>
          <w:lang w:bidi="fa-IR"/>
        </w:rPr>
        <w:t>اما</w:t>
      </w:r>
      <w:r>
        <w:rPr>
          <w:rtl/>
          <w:lang w:bidi="fa-IR"/>
        </w:rPr>
        <w:t xml:space="preserve"> با ظهور تهد</w:t>
      </w:r>
      <w:r>
        <w:rPr>
          <w:rFonts w:hint="cs"/>
          <w:rtl/>
          <w:lang w:bidi="fa-IR"/>
        </w:rPr>
        <w:t>ی</w:t>
      </w:r>
      <w:r>
        <w:rPr>
          <w:rFonts w:hint="eastAsia"/>
          <w:rtl/>
          <w:lang w:bidi="fa-IR"/>
        </w:rPr>
        <w:t>دات</w:t>
      </w:r>
      <w:r>
        <w:rPr>
          <w:rtl/>
          <w:lang w:bidi="fa-IR"/>
        </w:rPr>
        <w:t xml:space="preserve"> جد</w:t>
      </w:r>
      <w:r>
        <w:rPr>
          <w:rFonts w:hint="cs"/>
          <w:rtl/>
          <w:lang w:bidi="fa-IR"/>
        </w:rPr>
        <w:t>ی</w:t>
      </w:r>
      <w:r>
        <w:rPr>
          <w:rFonts w:hint="eastAsia"/>
          <w:rtl/>
          <w:lang w:bidi="fa-IR"/>
        </w:rPr>
        <w:t>د</w:t>
      </w:r>
      <w:r>
        <w:rPr>
          <w:rtl/>
          <w:lang w:bidi="fa-IR"/>
        </w:rPr>
        <w:t xml:space="preserve"> (مانند ر</w:t>
      </w:r>
      <w:r>
        <w:rPr>
          <w:rFonts w:hint="cs"/>
          <w:rtl/>
          <w:lang w:bidi="fa-IR"/>
        </w:rPr>
        <w:t>ی</w:t>
      </w:r>
      <w:r>
        <w:rPr>
          <w:rFonts w:hint="eastAsia"/>
          <w:rtl/>
          <w:lang w:bidi="fa-IR"/>
        </w:rPr>
        <w:t>زپرنده‌ها</w:t>
      </w:r>
      <w:r>
        <w:rPr>
          <w:rtl/>
          <w:lang w:bidi="fa-IR"/>
        </w:rPr>
        <w:t>)، با</w:t>
      </w:r>
      <w:r>
        <w:rPr>
          <w:rFonts w:hint="cs"/>
          <w:rtl/>
          <w:lang w:bidi="fa-IR"/>
        </w:rPr>
        <w:t>ی</w:t>
      </w:r>
      <w:r>
        <w:rPr>
          <w:rFonts w:hint="eastAsia"/>
          <w:rtl/>
          <w:lang w:bidi="fa-IR"/>
        </w:rPr>
        <w:t>د</w:t>
      </w:r>
      <w:r>
        <w:rPr>
          <w:rtl/>
          <w:lang w:bidi="fa-IR"/>
        </w:rPr>
        <w:t xml:space="preserve"> کل هرم فرآ</w:t>
      </w:r>
      <w:r>
        <w:rPr>
          <w:rFonts w:hint="cs"/>
          <w:rtl/>
          <w:lang w:bidi="fa-IR"/>
        </w:rPr>
        <w:t>ی</w:t>
      </w:r>
      <w:r>
        <w:rPr>
          <w:rFonts w:hint="eastAsia"/>
          <w:rtl/>
          <w:lang w:bidi="fa-IR"/>
        </w:rPr>
        <w:t>ند</w:t>
      </w:r>
      <w:r>
        <w:rPr>
          <w:rtl/>
          <w:lang w:bidi="fa-IR"/>
        </w:rPr>
        <w:t xml:space="preserve"> را از نو طراح</w:t>
      </w:r>
      <w:r>
        <w:rPr>
          <w:rFonts w:hint="cs"/>
          <w:rtl/>
          <w:lang w:bidi="fa-IR"/>
        </w:rPr>
        <w:t>ی</w:t>
      </w:r>
      <w:r>
        <w:rPr>
          <w:rtl/>
          <w:lang w:bidi="fa-IR"/>
        </w:rPr>
        <w:t xml:space="preserve"> و بازمهندس</w:t>
      </w:r>
      <w:r>
        <w:rPr>
          <w:rFonts w:hint="cs"/>
          <w:rtl/>
          <w:lang w:bidi="fa-IR"/>
        </w:rPr>
        <w:t>ی</w:t>
      </w:r>
      <w:r>
        <w:rPr>
          <w:rtl/>
          <w:lang w:bidi="fa-IR"/>
        </w:rPr>
        <w:t xml:space="preserve"> کرد.</w:t>
      </w:r>
    </w:p>
    <w:p w14:paraId="137202BC" w14:textId="77777777" w:rsidR="001B1E4C" w:rsidRDefault="001B1E4C" w:rsidP="00E9753D">
      <w:pPr>
        <w:rPr>
          <w:rtl/>
          <w:lang w:bidi="fa-IR"/>
        </w:rPr>
      </w:pPr>
      <w:r>
        <w:rPr>
          <w:rtl/>
          <w:lang w:bidi="fa-IR"/>
        </w:rPr>
        <w:t xml:space="preserve">  بنابرا</w:t>
      </w:r>
      <w:r>
        <w:rPr>
          <w:rFonts w:hint="cs"/>
          <w:rtl/>
          <w:lang w:bidi="fa-IR"/>
        </w:rPr>
        <w:t>ی</w:t>
      </w:r>
      <w:r>
        <w:rPr>
          <w:rFonts w:hint="eastAsia"/>
          <w:rtl/>
          <w:lang w:bidi="fa-IR"/>
        </w:rPr>
        <w:t>ن</w:t>
      </w:r>
      <w:r>
        <w:rPr>
          <w:rtl/>
          <w:lang w:bidi="fa-IR"/>
        </w:rPr>
        <w:t xml:space="preserve"> توسعه‌</w:t>
      </w:r>
      <w:r>
        <w:rPr>
          <w:rFonts w:hint="cs"/>
          <w:rtl/>
          <w:lang w:bidi="fa-IR"/>
        </w:rPr>
        <w:t>ی</w:t>
      </w:r>
      <w:r>
        <w:rPr>
          <w:rtl/>
          <w:lang w:bidi="fa-IR"/>
        </w:rPr>
        <w:t xml:space="preserve"> متوازن </w:t>
      </w:r>
      <w:r>
        <w:rPr>
          <w:rFonts w:hint="cs"/>
          <w:rtl/>
          <w:lang w:bidi="fa-IR"/>
        </w:rPr>
        <w:t>ی</w:t>
      </w:r>
      <w:r>
        <w:rPr>
          <w:rFonts w:hint="eastAsia"/>
          <w:rtl/>
          <w:lang w:bidi="fa-IR"/>
        </w:rPr>
        <w:t>عن</w:t>
      </w:r>
      <w:r>
        <w:rPr>
          <w:rFonts w:hint="cs"/>
          <w:rtl/>
          <w:lang w:bidi="fa-IR"/>
        </w:rPr>
        <w:t>ی</w:t>
      </w:r>
      <w:r>
        <w:rPr>
          <w:rtl/>
          <w:lang w:bidi="fa-IR"/>
        </w:rPr>
        <w:t xml:space="preserve"> داشتن گروه‌ها</w:t>
      </w:r>
      <w:r>
        <w:rPr>
          <w:rFonts w:hint="cs"/>
          <w:rtl/>
          <w:lang w:bidi="fa-IR"/>
        </w:rPr>
        <w:t>ی</w:t>
      </w:r>
      <w:r>
        <w:rPr>
          <w:rtl/>
          <w:lang w:bidi="fa-IR"/>
        </w:rPr>
        <w:t xml:space="preserve"> بهبود تد</w:t>
      </w:r>
      <w:r>
        <w:rPr>
          <w:rFonts w:hint="eastAsia"/>
          <w:rtl/>
          <w:lang w:bidi="fa-IR"/>
        </w:rPr>
        <w:t>ر</w:t>
      </w:r>
      <w:r>
        <w:rPr>
          <w:rFonts w:hint="cs"/>
          <w:rtl/>
          <w:lang w:bidi="fa-IR"/>
        </w:rPr>
        <w:t>ی</w:t>
      </w:r>
      <w:r>
        <w:rPr>
          <w:rFonts w:hint="eastAsia"/>
          <w:rtl/>
          <w:lang w:bidi="fa-IR"/>
        </w:rPr>
        <w:t>ج</w:t>
      </w:r>
      <w:r>
        <w:rPr>
          <w:rFonts w:hint="cs"/>
          <w:rtl/>
          <w:lang w:bidi="fa-IR"/>
        </w:rPr>
        <w:t>ی</w:t>
      </w:r>
      <w:r>
        <w:rPr>
          <w:rtl/>
          <w:lang w:bidi="fa-IR"/>
        </w:rPr>
        <w:t xml:space="preserve"> و اند</w:t>
      </w:r>
      <w:r>
        <w:rPr>
          <w:rFonts w:hint="cs"/>
          <w:rtl/>
          <w:lang w:bidi="fa-IR"/>
        </w:rPr>
        <w:t>ی</w:t>
      </w:r>
      <w:r>
        <w:rPr>
          <w:rFonts w:hint="eastAsia"/>
          <w:rtl/>
          <w:lang w:bidi="fa-IR"/>
        </w:rPr>
        <w:t>شکده‌ها</w:t>
      </w:r>
      <w:r>
        <w:rPr>
          <w:rFonts w:hint="cs"/>
          <w:rtl/>
          <w:lang w:bidi="fa-IR"/>
        </w:rPr>
        <w:t>ی</w:t>
      </w:r>
      <w:r>
        <w:rPr>
          <w:rtl/>
          <w:lang w:bidi="fa-IR"/>
        </w:rPr>
        <w:t xml:space="preserve"> تحول‌آفر</w:t>
      </w:r>
      <w:r>
        <w:rPr>
          <w:rFonts w:hint="cs"/>
          <w:rtl/>
          <w:lang w:bidi="fa-IR"/>
        </w:rPr>
        <w:t>ی</w:t>
      </w:r>
      <w:r>
        <w:rPr>
          <w:rFonts w:hint="eastAsia"/>
          <w:rtl/>
          <w:lang w:bidi="fa-IR"/>
        </w:rPr>
        <w:t>ن</w:t>
      </w:r>
      <w:r>
        <w:rPr>
          <w:rtl/>
          <w:lang w:bidi="fa-IR"/>
        </w:rPr>
        <w:t xml:space="preserve"> به‌طور همزمان.</w:t>
      </w:r>
    </w:p>
    <w:p w14:paraId="50EFC67D" w14:textId="77777777" w:rsidR="001B1E4C" w:rsidRDefault="001B1E4C" w:rsidP="00E9753D">
      <w:pPr>
        <w:rPr>
          <w:rtl/>
          <w:lang w:bidi="fa-IR"/>
        </w:rPr>
      </w:pPr>
      <w:r>
        <w:rPr>
          <w:rtl/>
          <w:lang w:bidi="fa-IR"/>
        </w:rPr>
        <w:t>4- به نظر حضرتعال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منابع(منابع انسان</w:t>
      </w:r>
      <w:r>
        <w:rPr>
          <w:rFonts w:hint="cs"/>
          <w:rtl/>
          <w:lang w:bidi="fa-IR"/>
        </w:rPr>
        <w:t>ی</w:t>
      </w:r>
      <w:r>
        <w:rPr>
          <w:rFonts w:hint="eastAsia"/>
          <w:rtl/>
          <w:lang w:bidi="fa-IR"/>
        </w:rPr>
        <w:t>،منابع</w:t>
      </w:r>
      <w:r>
        <w:rPr>
          <w:rtl/>
          <w:lang w:bidi="fa-IR"/>
        </w:rPr>
        <w:t xml:space="preserve"> مال</w:t>
      </w:r>
      <w:r>
        <w:rPr>
          <w:rFonts w:hint="cs"/>
          <w:rtl/>
          <w:lang w:bidi="fa-IR"/>
        </w:rPr>
        <w:t>ی</w:t>
      </w:r>
      <w:r>
        <w:rPr>
          <w:rFonts w:hint="eastAsia"/>
          <w:rtl/>
          <w:lang w:bidi="fa-IR"/>
        </w:rPr>
        <w:t>،منابع</w:t>
      </w:r>
      <w:r>
        <w:rPr>
          <w:rtl/>
          <w:lang w:bidi="fa-IR"/>
        </w:rPr>
        <w:t xml:space="preserve"> تجه</w:t>
      </w:r>
      <w:r>
        <w:rPr>
          <w:rFonts w:hint="cs"/>
          <w:rtl/>
          <w:lang w:bidi="fa-IR"/>
        </w:rPr>
        <w:t>ی</w:t>
      </w:r>
      <w:r>
        <w:rPr>
          <w:rFonts w:hint="eastAsia"/>
          <w:rtl/>
          <w:lang w:bidi="fa-IR"/>
        </w:rPr>
        <w:t>زات</w:t>
      </w:r>
      <w:r>
        <w:rPr>
          <w:rFonts w:hint="cs"/>
          <w:rtl/>
          <w:lang w:bidi="fa-IR"/>
        </w:rPr>
        <w:t>ی</w:t>
      </w:r>
      <w:r>
        <w:rPr>
          <w:rtl/>
          <w:lang w:bidi="fa-IR"/>
        </w:rPr>
        <w:t xml:space="preserve"> و فناورانه،مد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و تخص</w:t>
      </w:r>
      <w:r>
        <w:rPr>
          <w:rFonts w:hint="cs"/>
          <w:rtl/>
          <w:lang w:bidi="fa-IR"/>
        </w:rPr>
        <w:t>ی</w:t>
      </w:r>
      <w:r>
        <w:rPr>
          <w:rFonts w:hint="eastAsia"/>
          <w:rtl/>
          <w:lang w:bidi="fa-IR"/>
        </w:rPr>
        <w:t>ص</w:t>
      </w:r>
      <w:r>
        <w:rPr>
          <w:rtl/>
          <w:lang w:bidi="fa-IR"/>
        </w:rPr>
        <w:t xml:space="preserve"> منابع و...) کدام اند؟</w:t>
      </w:r>
    </w:p>
    <w:p w14:paraId="3F39CE19" w14:textId="77777777" w:rsidR="001B1E4C" w:rsidRDefault="001B1E4C" w:rsidP="00E9753D">
      <w:pPr>
        <w:rPr>
          <w:rtl/>
          <w:lang w:bidi="fa-IR"/>
        </w:rPr>
      </w:pPr>
      <w:r>
        <w:rPr>
          <w:rFonts w:hint="eastAsia"/>
          <w:rtl/>
          <w:lang w:bidi="fa-IR"/>
        </w:rPr>
        <w:t>توسعه‌</w:t>
      </w:r>
      <w:r>
        <w:rPr>
          <w:rFonts w:hint="cs"/>
          <w:rtl/>
          <w:lang w:bidi="fa-IR"/>
        </w:rPr>
        <w:t>ی</w:t>
      </w:r>
      <w:r>
        <w:rPr>
          <w:rtl/>
          <w:lang w:bidi="fa-IR"/>
        </w:rPr>
        <w:t xml:space="preserve"> متوازن در حوزه‌</w:t>
      </w:r>
      <w:r>
        <w:rPr>
          <w:rFonts w:hint="cs"/>
          <w:rtl/>
          <w:lang w:bidi="fa-IR"/>
        </w:rPr>
        <w:t>ی</w:t>
      </w:r>
      <w:r>
        <w:rPr>
          <w:rtl/>
          <w:lang w:bidi="fa-IR"/>
        </w:rPr>
        <w:t xml:space="preserve"> منابع </w:t>
      </w:r>
      <w:r>
        <w:rPr>
          <w:rFonts w:hint="cs"/>
          <w:rtl/>
          <w:lang w:bidi="fa-IR"/>
        </w:rPr>
        <w:t>ی</w:t>
      </w:r>
      <w:r>
        <w:rPr>
          <w:rFonts w:hint="eastAsia"/>
          <w:rtl/>
          <w:lang w:bidi="fa-IR"/>
        </w:rPr>
        <w:t>عن</w:t>
      </w:r>
      <w:r>
        <w:rPr>
          <w:rFonts w:hint="cs"/>
          <w:rtl/>
          <w:lang w:bidi="fa-IR"/>
        </w:rPr>
        <w:t>ی</w:t>
      </w:r>
      <w:r>
        <w:rPr>
          <w:rtl/>
          <w:lang w:bidi="fa-IR"/>
        </w:rPr>
        <w:t xml:space="preserve"> پره</w:t>
      </w:r>
      <w:r>
        <w:rPr>
          <w:rFonts w:hint="cs"/>
          <w:rtl/>
          <w:lang w:bidi="fa-IR"/>
        </w:rPr>
        <w:t>ی</w:t>
      </w:r>
      <w:r>
        <w:rPr>
          <w:rFonts w:hint="eastAsia"/>
          <w:rtl/>
          <w:lang w:bidi="fa-IR"/>
        </w:rPr>
        <w:t>ز</w:t>
      </w:r>
      <w:r>
        <w:rPr>
          <w:rtl/>
          <w:lang w:bidi="fa-IR"/>
        </w:rPr>
        <w:t xml:space="preserve"> از اسراف در </w:t>
      </w:r>
      <w:r>
        <w:rPr>
          <w:rFonts w:hint="cs"/>
          <w:rtl/>
          <w:lang w:bidi="fa-IR"/>
        </w:rPr>
        <w:t>ی</w:t>
      </w:r>
      <w:r>
        <w:rPr>
          <w:rFonts w:hint="eastAsia"/>
          <w:rtl/>
          <w:lang w:bidi="fa-IR"/>
        </w:rPr>
        <w:t>ک</w:t>
      </w:r>
      <w:r>
        <w:rPr>
          <w:rtl/>
          <w:lang w:bidi="fa-IR"/>
        </w:rPr>
        <w:t xml:space="preserve"> نق</w:t>
      </w:r>
      <w:r>
        <w:rPr>
          <w:rFonts w:hint="eastAsia"/>
          <w:rtl/>
          <w:lang w:bidi="fa-IR"/>
        </w:rPr>
        <w:t>طه</w:t>
      </w:r>
      <w:r>
        <w:rPr>
          <w:rtl/>
          <w:lang w:bidi="fa-IR"/>
        </w:rPr>
        <w:t xml:space="preserve"> و فقر در نقطه‌</w:t>
      </w:r>
      <w:r>
        <w:rPr>
          <w:rFonts w:hint="cs"/>
          <w:rtl/>
          <w:lang w:bidi="fa-IR"/>
        </w:rPr>
        <w:t>ی</w:t>
      </w:r>
      <w:r>
        <w:rPr>
          <w:rtl/>
          <w:lang w:bidi="fa-IR"/>
        </w:rPr>
        <w:t xml:space="preserve"> د</w:t>
      </w:r>
      <w:r>
        <w:rPr>
          <w:rFonts w:hint="cs"/>
          <w:rtl/>
          <w:lang w:bidi="fa-IR"/>
        </w:rPr>
        <w:t>ی</w:t>
      </w:r>
      <w:r>
        <w:rPr>
          <w:rFonts w:hint="eastAsia"/>
          <w:rtl/>
          <w:lang w:bidi="fa-IR"/>
        </w:rPr>
        <w:t>گر</w:t>
      </w:r>
      <w:r>
        <w:rPr>
          <w:rtl/>
          <w:lang w:bidi="fa-IR"/>
        </w:rPr>
        <w:t>. ر</w:t>
      </w:r>
      <w:r>
        <w:rPr>
          <w:rFonts w:hint="cs"/>
          <w:rtl/>
          <w:lang w:bidi="fa-IR"/>
        </w:rPr>
        <w:t>ی</w:t>
      </w:r>
      <w:r>
        <w:rPr>
          <w:rFonts w:hint="eastAsia"/>
          <w:rtl/>
          <w:lang w:bidi="fa-IR"/>
        </w:rPr>
        <w:t>شه‌</w:t>
      </w:r>
      <w:r>
        <w:rPr>
          <w:rFonts w:hint="cs"/>
          <w:rtl/>
          <w:lang w:bidi="fa-IR"/>
        </w:rPr>
        <w:t>ی</w:t>
      </w:r>
      <w:r>
        <w:rPr>
          <w:rtl/>
          <w:lang w:bidi="fa-IR"/>
        </w:rPr>
        <w:t xml:space="preserve"> بس</w:t>
      </w:r>
      <w:r>
        <w:rPr>
          <w:rFonts w:hint="cs"/>
          <w:rtl/>
          <w:lang w:bidi="fa-IR"/>
        </w:rPr>
        <w:t>ی</w:t>
      </w:r>
      <w:r>
        <w:rPr>
          <w:rFonts w:hint="eastAsia"/>
          <w:rtl/>
          <w:lang w:bidi="fa-IR"/>
        </w:rPr>
        <w:t>ار</w:t>
      </w:r>
      <w:r>
        <w:rPr>
          <w:rFonts w:hint="cs"/>
          <w:rtl/>
          <w:lang w:bidi="fa-IR"/>
        </w:rPr>
        <w:t>ی</w:t>
      </w:r>
      <w:r>
        <w:rPr>
          <w:rtl/>
          <w:lang w:bidi="fa-IR"/>
        </w:rPr>
        <w:t xml:space="preserve"> از شکست‌ها</w:t>
      </w:r>
      <w:r>
        <w:rPr>
          <w:rFonts w:hint="cs"/>
          <w:rtl/>
          <w:lang w:bidi="fa-IR"/>
        </w:rPr>
        <w:t>ی</w:t>
      </w:r>
      <w:r>
        <w:rPr>
          <w:rtl/>
          <w:lang w:bidi="fa-IR"/>
        </w:rPr>
        <w:t xml:space="preserve"> دفاع</w:t>
      </w:r>
      <w:r>
        <w:rPr>
          <w:rFonts w:hint="cs"/>
          <w:rtl/>
          <w:lang w:bidi="fa-IR"/>
        </w:rPr>
        <w:t>ی</w:t>
      </w:r>
      <w:r>
        <w:rPr>
          <w:rFonts w:hint="eastAsia"/>
          <w:rtl/>
          <w:lang w:bidi="fa-IR"/>
        </w:rPr>
        <w:t>،</w:t>
      </w:r>
      <w:r>
        <w:rPr>
          <w:rtl/>
          <w:lang w:bidi="fa-IR"/>
        </w:rPr>
        <w:t xml:space="preserve"> نه کمبود بودجه، بلکه توز</w:t>
      </w:r>
      <w:r>
        <w:rPr>
          <w:rFonts w:hint="cs"/>
          <w:rtl/>
          <w:lang w:bidi="fa-IR"/>
        </w:rPr>
        <w:t>ی</w:t>
      </w:r>
      <w:r>
        <w:rPr>
          <w:rFonts w:hint="eastAsia"/>
          <w:rtl/>
          <w:lang w:bidi="fa-IR"/>
        </w:rPr>
        <w:t>ع</w:t>
      </w:r>
      <w:r>
        <w:rPr>
          <w:rtl/>
          <w:lang w:bidi="fa-IR"/>
        </w:rPr>
        <w:t xml:space="preserve"> نامتوازن آن است (مثلاً خر</w:t>
      </w:r>
      <w:r>
        <w:rPr>
          <w:rFonts w:hint="cs"/>
          <w:rtl/>
          <w:lang w:bidi="fa-IR"/>
        </w:rPr>
        <w:t>ی</w:t>
      </w:r>
      <w:r>
        <w:rPr>
          <w:rFonts w:hint="eastAsia"/>
          <w:rtl/>
          <w:lang w:bidi="fa-IR"/>
        </w:rPr>
        <w:t>د</w:t>
      </w:r>
      <w:r>
        <w:rPr>
          <w:rtl/>
          <w:lang w:bidi="fa-IR"/>
        </w:rPr>
        <w:t xml:space="preserve"> تجه</w:t>
      </w:r>
      <w:r>
        <w:rPr>
          <w:rFonts w:hint="cs"/>
          <w:rtl/>
          <w:lang w:bidi="fa-IR"/>
        </w:rPr>
        <w:t>ی</w:t>
      </w:r>
      <w:r>
        <w:rPr>
          <w:rFonts w:hint="eastAsia"/>
          <w:rtl/>
          <w:lang w:bidi="fa-IR"/>
        </w:rPr>
        <w:t>زات</w:t>
      </w:r>
      <w:r>
        <w:rPr>
          <w:rtl/>
          <w:lang w:bidi="fa-IR"/>
        </w:rPr>
        <w:t xml:space="preserve"> پ</w:t>
      </w:r>
      <w:r>
        <w:rPr>
          <w:rFonts w:hint="cs"/>
          <w:rtl/>
          <w:lang w:bidi="fa-IR"/>
        </w:rPr>
        <w:t>ی</w:t>
      </w:r>
      <w:r>
        <w:rPr>
          <w:rFonts w:hint="eastAsia"/>
          <w:rtl/>
          <w:lang w:bidi="fa-IR"/>
        </w:rPr>
        <w:t>شرفته</w:t>
      </w:r>
      <w:r>
        <w:rPr>
          <w:rtl/>
          <w:lang w:bidi="fa-IR"/>
        </w:rPr>
        <w:t xml:space="preserve"> بدون بودجه‌</w:t>
      </w:r>
      <w:r>
        <w:rPr>
          <w:rFonts w:hint="cs"/>
          <w:rtl/>
          <w:lang w:bidi="fa-IR"/>
        </w:rPr>
        <w:t>ی</w:t>
      </w:r>
      <w:r>
        <w:rPr>
          <w:rtl/>
          <w:lang w:bidi="fa-IR"/>
        </w:rPr>
        <w:t xml:space="preserve"> نگهدار</w:t>
      </w:r>
      <w:r>
        <w:rPr>
          <w:rFonts w:hint="cs"/>
          <w:rtl/>
          <w:lang w:bidi="fa-IR"/>
        </w:rPr>
        <w:t>ی</w:t>
      </w:r>
      <w:r>
        <w:rPr>
          <w:rFonts w:hint="eastAsia"/>
          <w:rtl/>
          <w:lang w:bidi="fa-IR"/>
        </w:rPr>
        <w:t>،</w:t>
      </w:r>
      <w:r>
        <w:rPr>
          <w:rtl/>
          <w:lang w:bidi="fa-IR"/>
        </w:rPr>
        <w:t xml:space="preserve"> </w:t>
      </w:r>
      <w:r>
        <w:rPr>
          <w:rFonts w:hint="cs"/>
          <w:rtl/>
          <w:lang w:bidi="fa-IR"/>
        </w:rPr>
        <w:t>ی</w:t>
      </w:r>
      <w:r>
        <w:rPr>
          <w:rFonts w:hint="eastAsia"/>
          <w:rtl/>
          <w:lang w:bidi="fa-IR"/>
        </w:rPr>
        <w:t>ا</w:t>
      </w:r>
      <w:r>
        <w:rPr>
          <w:rtl/>
          <w:lang w:bidi="fa-IR"/>
        </w:rPr>
        <w:t xml:space="preserve"> سرما</w:t>
      </w:r>
      <w:r>
        <w:rPr>
          <w:rFonts w:hint="cs"/>
          <w:rtl/>
          <w:lang w:bidi="fa-IR"/>
        </w:rPr>
        <w:t>ی</w:t>
      </w:r>
      <w:r>
        <w:rPr>
          <w:rFonts w:hint="eastAsia"/>
          <w:rtl/>
          <w:lang w:bidi="fa-IR"/>
        </w:rPr>
        <w:t>ه‌گذار</w:t>
      </w:r>
      <w:r>
        <w:rPr>
          <w:rFonts w:hint="cs"/>
          <w:rtl/>
          <w:lang w:bidi="fa-IR"/>
        </w:rPr>
        <w:t>ی</w:t>
      </w:r>
      <w:r>
        <w:rPr>
          <w:rtl/>
          <w:lang w:bidi="fa-IR"/>
        </w:rPr>
        <w:t xml:space="preserve"> رو</w:t>
      </w:r>
      <w:r>
        <w:rPr>
          <w:rFonts w:hint="cs"/>
          <w:rtl/>
          <w:lang w:bidi="fa-IR"/>
        </w:rPr>
        <w:t>ی</w:t>
      </w:r>
      <w:r>
        <w:rPr>
          <w:rtl/>
          <w:lang w:bidi="fa-IR"/>
        </w:rPr>
        <w:t xml:space="preserve"> فناور</w:t>
      </w:r>
      <w:r>
        <w:rPr>
          <w:rFonts w:hint="cs"/>
          <w:rtl/>
          <w:lang w:bidi="fa-IR"/>
        </w:rPr>
        <w:t>ی</w:t>
      </w:r>
      <w:r>
        <w:rPr>
          <w:rtl/>
          <w:lang w:bidi="fa-IR"/>
        </w:rPr>
        <w:t xml:space="preserve"> بدون تأم</w:t>
      </w:r>
      <w:r>
        <w:rPr>
          <w:rFonts w:hint="cs"/>
          <w:rtl/>
          <w:lang w:bidi="fa-IR"/>
        </w:rPr>
        <w:t>ی</w:t>
      </w:r>
      <w:r>
        <w:rPr>
          <w:rFonts w:hint="eastAsia"/>
          <w:rtl/>
          <w:lang w:bidi="fa-IR"/>
        </w:rPr>
        <w:t>ن</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ماهر).</w:t>
      </w:r>
    </w:p>
    <w:p w14:paraId="1853BD29" w14:textId="77777777" w:rsidR="001B1E4C" w:rsidRDefault="001B1E4C" w:rsidP="00E9753D">
      <w:pPr>
        <w:rPr>
          <w:rtl/>
          <w:lang w:bidi="fa-IR"/>
        </w:rPr>
      </w:pPr>
      <w:r>
        <w:rPr>
          <w:rtl/>
          <w:lang w:bidi="fa-IR"/>
        </w:rPr>
        <w:t>۱. منابع انسان</w:t>
      </w:r>
      <w:r>
        <w:rPr>
          <w:rFonts w:hint="cs"/>
          <w:rtl/>
          <w:lang w:bidi="fa-IR"/>
        </w:rPr>
        <w:t>ی</w:t>
      </w:r>
      <w:r>
        <w:rPr>
          <w:rtl/>
          <w:lang w:bidi="fa-IR"/>
        </w:rPr>
        <w:t xml:space="preserve"> (باارزش‌تر</w:t>
      </w:r>
      <w:r>
        <w:rPr>
          <w:rFonts w:hint="cs"/>
          <w:rtl/>
          <w:lang w:bidi="fa-IR"/>
        </w:rPr>
        <w:t>ی</w:t>
      </w:r>
      <w:r>
        <w:rPr>
          <w:rFonts w:hint="eastAsia"/>
          <w:rtl/>
          <w:lang w:bidi="fa-IR"/>
        </w:rPr>
        <w:t>ن</w:t>
      </w:r>
      <w:r>
        <w:rPr>
          <w:rtl/>
          <w:lang w:bidi="fa-IR"/>
        </w:rPr>
        <w:t xml:space="preserve"> سرما</w:t>
      </w:r>
      <w:r>
        <w:rPr>
          <w:rFonts w:hint="cs"/>
          <w:rtl/>
          <w:lang w:bidi="fa-IR"/>
        </w:rPr>
        <w:t>ی</w:t>
      </w:r>
      <w:r>
        <w:rPr>
          <w:rFonts w:hint="eastAsia"/>
          <w:rtl/>
          <w:lang w:bidi="fa-IR"/>
        </w:rPr>
        <w:t>ه</w:t>
      </w:r>
      <w:r>
        <w:rPr>
          <w:rtl/>
          <w:lang w:bidi="fa-IR"/>
        </w:rPr>
        <w:t>)</w:t>
      </w:r>
    </w:p>
    <w:p w14:paraId="165A4DA2" w14:textId="77777777" w:rsidR="001B1E4C" w:rsidRDefault="001B1E4C" w:rsidP="00E9753D">
      <w:pPr>
        <w:rPr>
          <w:rtl/>
          <w:lang w:bidi="fa-IR"/>
        </w:rPr>
      </w:pPr>
      <w:r>
        <w:rPr>
          <w:rFonts w:hint="eastAsia"/>
          <w:rtl/>
          <w:lang w:bidi="fa-IR"/>
        </w:rPr>
        <w:t>الف</w:t>
      </w:r>
      <w:r>
        <w:rPr>
          <w:rtl/>
          <w:lang w:bidi="fa-IR"/>
        </w:rPr>
        <w:t>) تعاد</w:t>
      </w:r>
      <w:r>
        <w:rPr>
          <w:rFonts w:hint="eastAsia"/>
          <w:rtl/>
          <w:lang w:bidi="fa-IR"/>
        </w:rPr>
        <w:t>ل</w:t>
      </w:r>
      <w:r>
        <w:rPr>
          <w:rtl/>
          <w:lang w:bidi="fa-IR"/>
        </w:rPr>
        <w:t xml:space="preserve"> م</w:t>
      </w:r>
      <w:r>
        <w:rPr>
          <w:rFonts w:hint="cs"/>
          <w:rtl/>
          <w:lang w:bidi="fa-IR"/>
        </w:rPr>
        <w:t>ی</w:t>
      </w:r>
      <w:r>
        <w:rPr>
          <w:rFonts w:hint="eastAsia"/>
          <w:rtl/>
          <w:lang w:bidi="fa-IR"/>
        </w:rPr>
        <w:t>ان</w:t>
      </w:r>
      <w:r>
        <w:rPr>
          <w:rtl/>
          <w:lang w:bidi="fa-IR"/>
        </w:rPr>
        <w:t xml:space="preserve"> کم</w:t>
      </w:r>
      <w:r>
        <w:rPr>
          <w:rFonts w:hint="cs"/>
          <w:rtl/>
          <w:lang w:bidi="fa-IR"/>
        </w:rPr>
        <w:t>ی</w:t>
      </w:r>
      <w:r>
        <w:rPr>
          <w:rFonts w:hint="eastAsia"/>
          <w:rtl/>
          <w:lang w:bidi="fa-IR"/>
        </w:rPr>
        <w:t>ت</w:t>
      </w:r>
      <w:r>
        <w:rPr>
          <w:rtl/>
          <w:lang w:bidi="fa-IR"/>
        </w:rPr>
        <w:t xml:space="preserve"> و ک</w:t>
      </w:r>
      <w:r>
        <w:rPr>
          <w:rFonts w:hint="cs"/>
          <w:rtl/>
          <w:lang w:bidi="fa-IR"/>
        </w:rPr>
        <w:t>ی</w:t>
      </w:r>
      <w:r>
        <w:rPr>
          <w:rFonts w:hint="eastAsia"/>
          <w:rtl/>
          <w:lang w:bidi="fa-IR"/>
        </w:rPr>
        <w:t>ف</w:t>
      </w:r>
      <w:r>
        <w:rPr>
          <w:rFonts w:hint="cs"/>
          <w:rtl/>
          <w:lang w:bidi="fa-IR"/>
        </w:rPr>
        <w:t>ی</w:t>
      </w:r>
      <w:r>
        <w:rPr>
          <w:rFonts w:hint="eastAsia"/>
          <w:rtl/>
          <w:lang w:bidi="fa-IR"/>
        </w:rPr>
        <w:t>ت،</w:t>
      </w:r>
      <w:r>
        <w:rPr>
          <w:rtl/>
          <w:lang w:bidi="fa-IR"/>
        </w:rPr>
        <w:t xml:space="preserve"> و تخصص و جانش</w:t>
      </w:r>
      <w:r>
        <w:rPr>
          <w:rFonts w:hint="cs"/>
          <w:rtl/>
          <w:lang w:bidi="fa-IR"/>
        </w:rPr>
        <w:t>ی</w:t>
      </w:r>
      <w:r>
        <w:rPr>
          <w:rFonts w:hint="eastAsia"/>
          <w:rtl/>
          <w:lang w:bidi="fa-IR"/>
        </w:rPr>
        <w:t>ن‌پرور</w:t>
      </w:r>
      <w:r>
        <w:rPr>
          <w:rFonts w:hint="cs"/>
          <w:rtl/>
          <w:lang w:bidi="fa-IR"/>
        </w:rPr>
        <w:t>ی</w:t>
      </w:r>
    </w:p>
    <w:p w14:paraId="1C5BDCAB" w14:textId="77777777" w:rsidR="001B1E4C" w:rsidRDefault="001B1E4C" w:rsidP="00E9753D">
      <w:pPr>
        <w:rPr>
          <w:rtl/>
          <w:lang w:bidi="fa-IR"/>
        </w:rPr>
      </w:pPr>
      <w:r>
        <w:rPr>
          <w:rFonts w:hint="eastAsia"/>
          <w:rtl/>
          <w:lang w:bidi="fa-IR"/>
        </w:rPr>
        <w:t>ب</w:t>
      </w:r>
      <w:r>
        <w:rPr>
          <w:rtl/>
          <w:lang w:bidi="fa-IR"/>
        </w:rPr>
        <w:t>) تعادل م</w:t>
      </w:r>
      <w:r>
        <w:rPr>
          <w:rFonts w:hint="cs"/>
          <w:rtl/>
          <w:lang w:bidi="fa-IR"/>
        </w:rPr>
        <w:t>ی</w:t>
      </w:r>
      <w:r>
        <w:rPr>
          <w:rFonts w:hint="eastAsia"/>
          <w:rtl/>
          <w:lang w:bidi="fa-IR"/>
        </w:rPr>
        <w:t>ان</w:t>
      </w:r>
      <w:r>
        <w:rPr>
          <w:rtl/>
          <w:lang w:bidi="fa-IR"/>
        </w:rPr>
        <w:t xml:space="preserve"> ن</w:t>
      </w:r>
      <w:r>
        <w:rPr>
          <w:rFonts w:hint="cs"/>
          <w:rtl/>
          <w:lang w:bidi="fa-IR"/>
        </w:rPr>
        <w:t>ی</w:t>
      </w:r>
      <w:r>
        <w:rPr>
          <w:rFonts w:hint="eastAsia"/>
          <w:rtl/>
          <w:lang w:bidi="fa-IR"/>
        </w:rPr>
        <w:t>روها</w:t>
      </w:r>
      <w:r>
        <w:rPr>
          <w:rFonts w:hint="cs"/>
          <w:rtl/>
          <w:lang w:bidi="fa-IR"/>
        </w:rPr>
        <w:t>ی</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و پشت</w:t>
      </w:r>
      <w:r>
        <w:rPr>
          <w:rFonts w:hint="cs"/>
          <w:rtl/>
          <w:lang w:bidi="fa-IR"/>
        </w:rPr>
        <w:t>ی</w:t>
      </w:r>
      <w:r>
        <w:rPr>
          <w:rFonts w:hint="eastAsia"/>
          <w:rtl/>
          <w:lang w:bidi="fa-IR"/>
        </w:rPr>
        <w:t>بان</w:t>
      </w:r>
      <w:r>
        <w:rPr>
          <w:rFonts w:hint="cs"/>
          <w:rtl/>
          <w:lang w:bidi="fa-IR"/>
        </w:rPr>
        <w:t>ی</w:t>
      </w:r>
      <w:r>
        <w:rPr>
          <w:rtl/>
          <w:lang w:bidi="fa-IR"/>
        </w:rPr>
        <w:t xml:space="preserve"> : ۶۰</w:t>
      </w:r>
      <w:r>
        <w:rPr>
          <w:rFonts w:ascii="Arial" w:hAnsi="Arial" w:cs="Arial" w:hint="cs"/>
          <w:rtl/>
          <w:lang w:bidi="fa-IR"/>
        </w:rPr>
        <w:t>٪</w:t>
      </w:r>
      <w:r>
        <w:rPr>
          <w:rtl/>
          <w:lang w:bidi="fa-IR"/>
        </w:rPr>
        <w:t xml:space="preserve"> </w:t>
      </w:r>
      <w:r>
        <w:rPr>
          <w:rFonts w:hint="cs"/>
          <w:rtl/>
          <w:lang w:bidi="fa-IR"/>
        </w:rPr>
        <w:t>عملی</w:t>
      </w:r>
      <w:r>
        <w:rPr>
          <w:rFonts w:hint="eastAsia"/>
          <w:rtl/>
          <w:lang w:bidi="fa-IR"/>
        </w:rPr>
        <w:t>ات</w:t>
      </w:r>
      <w:r>
        <w:rPr>
          <w:rFonts w:hint="cs"/>
          <w:rtl/>
          <w:lang w:bidi="fa-IR"/>
        </w:rPr>
        <w:t>ی</w:t>
      </w:r>
      <w:r>
        <w:rPr>
          <w:rtl/>
          <w:lang w:bidi="fa-IR"/>
        </w:rPr>
        <w:t xml:space="preserve"> (کشف، آتش، مخابرات) و ۴۰</w:t>
      </w:r>
      <w:r>
        <w:rPr>
          <w:rFonts w:ascii="Arial" w:hAnsi="Arial" w:cs="Arial" w:hint="cs"/>
          <w:rtl/>
          <w:lang w:bidi="fa-IR"/>
        </w:rPr>
        <w:t>٪</w:t>
      </w:r>
      <w:r>
        <w:rPr>
          <w:rtl/>
          <w:lang w:bidi="fa-IR"/>
        </w:rPr>
        <w:t xml:space="preserve"> </w:t>
      </w:r>
      <w:r>
        <w:rPr>
          <w:rFonts w:hint="cs"/>
          <w:rtl/>
          <w:lang w:bidi="fa-IR"/>
        </w:rPr>
        <w:t>پشتی</w:t>
      </w:r>
      <w:r>
        <w:rPr>
          <w:rFonts w:hint="eastAsia"/>
          <w:rtl/>
          <w:lang w:bidi="fa-IR"/>
        </w:rPr>
        <w:t>بان</w:t>
      </w:r>
      <w:r>
        <w:rPr>
          <w:rFonts w:hint="cs"/>
          <w:rtl/>
          <w:lang w:bidi="fa-IR"/>
        </w:rPr>
        <w:t>ی</w:t>
      </w:r>
      <w:r>
        <w:rPr>
          <w:rtl/>
          <w:lang w:bidi="fa-IR"/>
        </w:rPr>
        <w:t xml:space="preserve"> (فن</w:t>
      </w:r>
      <w:r>
        <w:rPr>
          <w:rFonts w:hint="cs"/>
          <w:rtl/>
          <w:lang w:bidi="fa-IR"/>
        </w:rPr>
        <w:t>ی</w:t>
      </w:r>
      <w:r>
        <w:rPr>
          <w:rFonts w:hint="eastAsia"/>
          <w:rtl/>
          <w:lang w:bidi="fa-IR"/>
        </w:rPr>
        <w:t>،</w:t>
      </w:r>
      <w:r>
        <w:rPr>
          <w:rtl/>
          <w:lang w:bidi="fa-IR"/>
        </w:rPr>
        <w:t xml:space="preserve"> تعم</w:t>
      </w:r>
      <w:r>
        <w:rPr>
          <w:rFonts w:hint="cs"/>
          <w:rtl/>
          <w:lang w:bidi="fa-IR"/>
        </w:rPr>
        <w:t>ی</w:t>
      </w:r>
      <w:r>
        <w:rPr>
          <w:rFonts w:hint="eastAsia"/>
          <w:rtl/>
          <w:lang w:bidi="fa-IR"/>
        </w:rPr>
        <w:t>رات،</w:t>
      </w:r>
      <w:r>
        <w:rPr>
          <w:rtl/>
          <w:lang w:bidi="fa-IR"/>
        </w:rPr>
        <w:t xml:space="preserve"> لجست</w:t>
      </w:r>
      <w:r>
        <w:rPr>
          <w:rFonts w:hint="cs"/>
          <w:rtl/>
          <w:lang w:bidi="fa-IR"/>
        </w:rPr>
        <w:t>ی</w:t>
      </w:r>
      <w:r>
        <w:rPr>
          <w:rFonts w:hint="eastAsia"/>
          <w:rtl/>
          <w:lang w:bidi="fa-IR"/>
        </w:rPr>
        <w:t>ک</w:t>
      </w:r>
      <w:r>
        <w:rPr>
          <w:rtl/>
          <w:lang w:bidi="fa-IR"/>
        </w:rPr>
        <w:t>)</w:t>
      </w:r>
    </w:p>
    <w:p w14:paraId="2E4F717A" w14:textId="77777777" w:rsidR="001B1E4C" w:rsidRDefault="001B1E4C" w:rsidP="00E9753D">
      <w:pPr>
        <w:rPr>
          <w:rtl/>
          <w:lang w:bidi="fa-IR"/>
        </w:rPr>
      </w:pPr>
      <w:r>
        <w:rPr>
          <w:rFonts w:hint="eastAsia"/>
          <w:rtl/>
          <w:lang w:bidi="fa-IR"/>
        </w:rPr>
        <w:t>ج</w:t>
      </w:r>
      <w:r>
        <w:rPr>
          <w:rtl/>
          <w:lang w:bidi="fa-IR"/>
        </w:rPr>
        <w:t>) تعادل م</w:t>
      </w:r>
      <w:r>
        <w:rPr>
          <w:rFonts w:hint="cs"/>
          <w:rtl/>
          <w:lang w:bidi="fa-IR"/>
        </w:rPr>
        <w:t>ی</w:t>
      </w:r>
      <w:r>
        <w:rPr>
          <w:rFonts w:hint="eastAsia"/>
          <w:rtl/>
          <w:lang w:bidi="fa-IR"/>
        </w:rPr>
        <w:t>ان</w:t>
      </w:r>
      <w:r>
        <w:rPr>
          <w:rtl/>
          <w:lang w:bidi="fa-IR"/>
        </w:rPr>
        <w:t xml:space="preserve"> رفاه و انضباط</w:t>
      </w:r>
    </w:p>
    <w:p w14:paraId="0F81F1E6" w14:textId="77777777" w:rsidR="001B1E4C" w:rsidRDefault="001B1E4C" w:rsidP="00E9753D">
      <w:pPr>
        <w:rPr>
          <w:rtl/>
          <w:lang w:bidi="fa-IR"/>
        </w:rPr>
      </w:pPr>
      <w:r>
        <w:rPr>
          <w:rFonts w:hint="eastAsia"/>
          <w:rtl/>
          <w:lang w:bidi="fa-IR"/>
        </w:rPr>
        <w:t>د</w:t>
      </w:r>
      <w:r>
        <w:rPr>
          <w:rtl/>
          <w:lang w:bidi="fa-IR"/>
        </w:rPr>
        <w:t>) تعادل م</w:t>
      </w:r>
      <w:r>
        <w:rPr>
          <w:rFonts w:hint="cs"/>
          <w:rtl/>
          <w:lang w:bidi="fa-IR"/>
        </w:rPr>
        <w:t>ی</w:t>
      </w:r>
      <w:r>
        <w:rPr>
          <w:rFonts w:hint="eastAsia"/>
          <w:rtl/>
          <w:lang w:bidi="fa-IR"/>
        </w:rPr>
        <w:t>ان</w:t>
      </w:r>
      <w:r>
        <w:rPr>
          <w:rtl/>
          <w:lang w:bidi="fa-IR"/>
        </w:rPr>
        <w:t xml:space="preserve"> ن</w:t>
      </w:r>
      <w:r>
        <w:rPr>
          <w:rFonts w:hint="cs"/>
          <w:rtl/>
          <w:lang w:bidi="fa-IR"/>
        </w:rPr>
        <w:t>ی</w:t>
      </w:r>
      <w:r>
        <w:rPr>
          <w:rFonts w:hint="eastAsia"/>
          <w:rtl/>
          <w:lang w:bidi="fa-IR"/>
        </w:rPr>
        <w:t>روها</w:t>
      </w:r>
      <w:r>
        <w:rPr>
          <w:rFonts w:hint="cs"/>
          <w:rtl/>
          <w:lang w:bidi="fa-IR"/>
        </w:rPr>
        <w:t>ی</w:t>
      </w:r>
      <w:r>
        <w:rPr>
          <w:rtl/>
          <w:lang w:bidi="fa-IR"/>
        </w:rPr>
        <w:t xml:space="preserve"> باتجربه (پ</w:t>
      </w:r>
      <w:r>
        <w:rPr>
          <w:rFonts w:hint="cs"/>
          <w:rtl/>
          <w:lang w:bidi="fa-IR"/>
        </w:rPr>
        <w:t>ی</w:t>
      </w:r>
      <w:r>
        <w:rPr>
          <w:rFonts w:hint="eastAsia"/>
          <w:rtl/>
          <w:lang w:bidi="fa-IR"/>
        </w:rPr>
        <w:t>شکسوت</w:t>
      </w:r>
      <w:r>
        <w:rPr>
          <w:rtl/>
          <w:lang w:bidi="fa-IR"/>
        </w:rPr>
        <w:t>) و جوان (نوآور) :ترک</w:t>
      </w:r>
      <w:r>
        <w:rPr>
          <w:rFonts w:hint="cs"/>
          <w:rtl/>
          <w:lang w:bidi="fa-IR"/>
        </w:rPr>
        <w:t>ی</w:t>
      </w:r>
      <w:r>
        <w:rPr>
          <w:rFonts w:hint="eastAsia"/>
          <w:rtl/>
          <w:lang w:bidi="fa-IR"/>
        </w:rPr>
        <w:t>ب</w:t>
      </w:r>
      <w:r>
        <w:rPr>
          <w:rtl/>
          <w:lang w:bidi="fa-IR"/>
        </w:rPr>
        <w:t xml:space="preserve"> پ</w:t>
      </w:r>
      <w:r>
        <w:rPr>
          <w:rFonts w:hint="cs"/>
          <w:rtl/>
          <w:lang w:bidi="fa-IR"/>
        </w:rPr>
        <w:t>ی</w:t>
      </w:r>
      <w:r>
        <w:rPr>
          <w:rFonts w:hint="eastAsia"/>
          <w:rtl/>
          <w:lang w:bidi="fa-IR"/>
        </w:rPr>
        <w:t>شنهاد</w:t>
      </w:r>
      <w:r>
        <w:rPr>
          <w:rFonts w:hint="cs"/>
          <w:rtl/>
          <w:lang w:bidi="fa-IR"/>
        </w:rPr>
        <w:t>ی</w:t>
      </w:r>
      <w:r>
        <w:rPr>
          <w:rtl/>
          <w:lang w:bidi="fa-IR"/>
        </w:rPr>
        <w:t>: ۴۰</w:t>
      </w:r>
      <w:r>
        <w:rPr>
          <w:rFonts w:ascii="Arial" w:hAnsi="Arial" w:cs="Arial" w:hint="cs"/>
          <w:rtl/>
          <w:lang w:bidi="fa-IR"/>
        </w:rPr>
        <w:t>٪</w:t>
      </w:r>
      <w:r>
        <w:rPr>
          <w:rtl/>
          <w:lang w:bidi="fa-IR"/>
        </w:rPr>
        <w:t xml:space="preserve"> </w:t>
      </w:r>
      <w:r>
        <w:rPr>
          <w:rFonts w:hint="cs"/>
          <w:rtl/>
          <w:lang w:bidi="fa-IR"/>
        </w:rPr>
        <w:t>با</w:t>
      </w:r>
      <w:r>
        <w:rPr>
          <w:rtl/>
          <w:lang w:bidi="fa-IR"/>
        </w:rPr>
        <w:t xml:space="preserve"> </w:t>
      </w:r>
      <w:r>
        <w:rPr>
          <w:rFonts w:hint="cs"/>
          <w:rtl/>
          <w:lang w:bidi="fa-IR"/>
        </w:rPr>
        <w:t>سابقه‌ی</w:t>
      </w:r>
      <w:r>
        <w:rPr>
          <w:rtl/>
          <w:lang w:bidi="fa-IR"/>
        </w:rPr>
        <w:t xml:space="preserve"> بالا</w:t>
      </w:r>
      <w:r>
        <w:rPr>
          <w:rFonts w:hint="cs"/>
          <w:rtl/>
          <w:lang w:bidi="fa-IR"/>
        </w:rPr>
        <w:t>ی</w:t>
      </w:r>
      <w:r>
        <w:rPr>
          <w:rtl/>
          <w:lang w:bidi="fa-IR"/>
        </w:rPr>
        <w:t xml:space="preserve"> ۱۵ سال، ۴۰</w:t>
      </w:r>
      <w:r>
        <w:rPr>
          <w:rFonts w:ascii="Arial" w:hAnsi="Arial" w:cs="Arial" w:hint="cs"/>
          <w:rtl/>
          <w:lang w:bidi="fa-IR"/>
        </w:rPr>
        <w:t>٪</w:t>
      </w:r>
      <w:r>
        <w:rPr>
          <w:rtl/>
          <w:lang w:bidi="fa-IR"/>
        </w:rPr>
        <w:t xml:space="preserve"> </w:t>
      </w:r>
      <w:r>
        <w:rPr>
          <w:rFonts w:hint="cs"/>
          <w:rtl/>
          <w:lang w:bidi="fa-IR"/>
        </w:rPr>
        <w:t>بی</w:t>
      </w:r>
      <w:r>
        <w:rPr>
          <w:rFonts w:hint="eastAsia"/>
          <w:rtl/>
          <w:lang w:bidi="fa-IR"/>
        </w:rPr>
        <w:t>ن</w:t>
      </w:r>
      <w:r>
        <w:rPr>
          <w:rtl/>
          <w:lang w:bidi="fa-IR"/>
        </w:rPr>
        <w:t xml:space="preserve"> ۵ تا ۱۵ سال، ۲۰</w:t>
      </w:r>
      <w:r>
        <w:rPr>
          <w:rFonts w:ascii="Arial" w:hAnsi="Arial" w:cs="Arial" w:hint="cs"/>
          <w:rtl/>
          <w:lang w:bidi="fa-IR"/>
        </w:rPr>
        <w:t>٪</w:t>
      </w:r>
      <w:r>
        <w:rPr>
          <w:rtl/>
          <w:lang w:bidi="fa-IR"/>
        </w:rPr>
        <w:t xml:space="preserve"> </w:t>
      </w:r>
      <w:r>
        <w:rPr>
          <w:rFonts w:hint="cs"/>
          <w:rtl/>
          <w:lang w:bidi="fa-IR"/>
        </w:rPr>
        <w:t>زی</w:t>
      </w:r>
      <w:r>
        <w:rPr>
          <w:rFonts w:hint="eastAsia"/>
          <w:rtl/>
          <w:lang w:bidi="fa-IR"/>
        </w:rPr>
        <w:t>ر</w:t>
      </w:r>
      <w:r>
        <w:rPr>
          <w:rtl/>
          <w:lang w:bidi="fa-IR"/>
        </w:rPr>
        <w:t xml:space="preserve"> ۵ سال سابقه</w:t>
      </w:r>
    </w:p>
    <w:p w14:paraId="114007E3" w14:textId="77777777" w:rsidR="001B1E4C" w:rsidRDefault="001B1E4C" w:rsidP="00E9753D">
      <w:pPr>
        <w:rPr>
          <w:rtl/>
          <w:lang w:bidi="fa-IR"/>
        </w:rPr>
      </w:pPr>
      <w:r>
        <w:rPr>
          <w:rtl/>
          <w:lang w:bidi="fa-IR"/>
        </w:rPr>
        <w:t>۲. منابع مال</w:t>
      </w:r>
      <w:r>
        <w:rPr>
          <w:rFonts w:hint="cs"/>
          <w:rtl/>
          <w:lang w:bidi="fa-IR"/>
        </w:rPr>
        <w:t>ی</w:t>
      </w:r>
      <w:r>
        <w:rPr>
          <w:rtl/>
          <w:lang w:bidi="fa-IR"/>
        </w:rPr>
        <w:t xml:space="preserve"> و بودجه (خون جار</w:t>
      </w:r>
      <w:r>
        <w:rPr>
          <w:rFonts w:hint="cs"/>
          <w:rtl/>
          <w:lang w:bidi="fa-IR"/>
        </w:rPr>
        <w:t>ی</w:t>
      </w:r>
      <w:r>
        <w:rPr>
          <w:rtl/>
          <w:lang w:bidi="fa-IR"/>
        </w:rPr>
        <w:t xml:space="preserve"> پ</w:t>
      </w:r>
      <w:r>
        <w:rPr>
          <w:rFonts w:hint="cs"/>
          <w:rtl/>
          <w:lang w:bidi="fa-IR"/>
        </w:rPr>
        <w:t>ی</w:t>
      </w:r>
      <w:r>
        <w:rPr>
          <w:rFonts w:hint="eastAsia"/>
          <w:rtl/>
          <w:lang w:bidi="fa-IR"/>
        </w:rPr>
        <w:t>کره‌</w:t>
      </w:r>
      <w:r>
        <w:rPr>
          <w:rFonts w:hint="cs"/>
          <w:rtl/>
          <w:lang w:bidi="fa-IR"/>
        </w:rPr>
        <w:t>ی</w:t>
      </w:r>
      <w:r>
        <w:rPr>
          <w:rtl/>
          <w:lang w:bidi="fa-IR"/>
        </w:rPr>
        <w:t xml:space="preserve"> دفاع</w:t>
      </w:r>
      <w:r>
        <w:rPr>
          <w:rFonts w:hint="cs"/>
          <w:rtl/>
          <w:lang w:bidi="fa-IR"/>
        </w:rPr>
        <w:t>ی</w:t>
      </w:r>
      <w:r>
        <w:rPr>
          <w:rtl/>
          <w:lang w:bidi="fa-IR"/>
        </w:rPr>
        <w:t>)</w:t>
      </w:r>
    </w:p>
    <w:p w14:paraId="5EFC855A" w14:textId="77777777" w:rsidR="001B1E4C" w:rsidRDefault="001B1E4C" w:rsidP="00E9753D">
      <w:pPr>
        <w:rPr>
          <w:rtl/>
          <w:lang w:bidi="fa-IR"/>
        </w:rPr>
      </w:pPr>
      <w:r>
        <w:rPr>
          <w:rFonts w:hint="eastAsia"/>
          <w:rtl/>
          <w:lang w:bidi="fa-IR"/>
        </w:rPr>
        <w:t>الف</w:t>
      </w:r>
      <w:r>
        <w:rPr>
          <w:rtl/>
          <w:lang w:bidi="fa-IR"/>
        </w:rPr>
        <w:t>) تعادل م</w:t>
      </w:r>
      <w:r>
        <w:rPr>
          <w:rFonts w:hint="cs"/>
          <w:rtl/>
          <w:lang w:bidi="fa-IR"/>
        </w:rPr>
        <w:t>ی</w:t>
      </w:r>
      <w:r>
        <w:rPr>
          <w:rFonts w:hint="eastAsia"/>
          <w:rtl/>
          <w:lang w:bidi="fa-IR"/>
        </w:rPr>
        <w:t>ان</w:t>
      </w:r>
      <w:r>
        <w:rPr>
          <w:rtl/>
          <w:lang w:bidi="fa-IR"/>
        </w:rPr>
        <w:t xml:space="preserve"> بودجه‌ها</w:t>
      </w:r>
      <w:r>
        <w:rPr>
          <w:rFonts w:hint="cs"/>
          <w:rtl/>
          <w:lang w:bidi="fa-IR"/>
        </w:rPr>
        <w:t>ی</w:t>
      </w:r>
      <w:r>
        <w:rPr>
          <w:rtl/>
          <w:lang w:bidi="fa-IR"/>
        </w:rPr>
        <w:t xml:space="preserve"> جار</w:t>
      </w:r>
      <w:r>
        <w:rPr>
          <w:rFonts w:hint="cs"/>
          <w:rtl/>
          <w:lang w:bidi="fa-IR"/>
        </w:rPr>
        <w:t>ی</w:t>
      </w:r>
      <w:r>
        <w:rPr>
          <w:rtl/>
          <w:lang w:bidi="fa-IR"/>
        </w:rPr>
        <w:t xml:space="preserve"> (حقوق و نگهدار</w:t>
      </w:r>
      <w:r>
        <w:rPr>
          <w:rFonts w:hint="cs"/>
          <w:rtl/>
          <w:lang w:bidi="fa-IR"/>
        </w:rPr>
        <w:t>ی</w:t>
      </w:r>
      <w:r>
        <w:rPr>
          <w:rtl/>
          <w:lang w:bidi="fa-IR"/>
        </w:rPr>
        <w:t>) و عمران</w:t>
      </w:r>
      <w:r>
        <w:rPr>
          <w:rFonts w:hint="cs"/>
          <w:rtl/>
          <w:lang w:bidi="fa-IR"/>
        </w:rPr>
        <w:t>ی</w:t>
      </w:r>
      <w:r>
        <w:rPr>
          <w:rtl/>
          <w:lang w:bidi="fa-IR"/>
        </w:rPr>
        <w:t xml:space="preserve"> (توسعه و نوساز</w:t>
      </w:r>
      <w:r>
        <w:rPr>
          <w:rFonts w:hint="cs"/>
          <w:rtl/>
          <w:lang w:bidi="fa-IR"/>
        </w:rPr>
        <w:t>ی</w:t>
      </w:r>
      <w:r>
        <w:rPr>
          <w:rtl/>
          <w:lang w:bidi="fa-IR"/>
        </w:rPr>
        <w:t>)</w:t>
      </w:r>
    </w:p>
    <w:p w14:paraId="099A03F8" w14:textId="77777777" w:rsidR="001B1E4C" w:rsidRDefault="001B1E4C" w:rsidP="00E9753D">
      <w:pPr>
        <w:rPr>
          <w:rtl/>
          <w:lang w:bidi="fa-IR"/>
        </w:rPr>
      </w:pPr>
      <w:r>
        <w:rPr>
          <w:rFonts w:hint="eastAsia"/>
          <w:rtl/>
          <w:lang w:bidi="fa-IR"/>
        </w:rPr>
        <w:t>ب</w:t>
      </w:r>
      <w:r>
        <w:rPr>
          <w:rtl/>
          <w:lang w:bidi="fa-IR"/>
        </w:rPr>
        <w:t>) تعادل ب</w:t>
      </w:r>
      <w:r>
        <w:rPr>
          <w:rFonts w:hint="cs"/>
          <w:rtl/>
          <w:lang w:bidi="fa-IR"/>
        </w:rPr>
        <w:t>ی</w:t>
      </w:r>
      <w:r>
        <w:rPr>
          <w:rFonts w:hint="eastAsia"/>
          <w:rtl/>
          <w:lang w:bidi="fa-IR"/>
        </w:rPr>
        <w:t>ن</w:t>
      </w:r>
      <w:r>
        <w:rPr>
          <w:rtl/>
          <w:lang w:bidi="fa-IR"/>
        </w:rPr>
        <w:t xml:space="preserve"> بودجه‌</w:t>
      </w:r>
      <w:r>
        <w:rPr>
          <w:rFonts w:hint="cs"/>
          <w:rtl/>
          <w:lang w:bidi="fa-IR"/>
        </w:rPr>
        <w:t>ی</w:t>
      </w:r>
      <w:r>
        <w:rPr>
          <w:rtl/>
          <w:lang w:bidi="fa-IR"/>
        </w:rPr>
        <w:t xml:space="preserve"> متمرکز و غ</w:t>
      </w:r>
      <w:r>
        <w:rPr>
          <w:rFonts w:hint="cs"/>
          <w:rtl/>
          <w:lang w:bidi="fa-IR"/>
        </w:rPr>
        <w:t>ی</w:t>
      </w:r>
      <w:r>
        <w:rPr>
          <w:rFonts w:hint="eastAsia"/>
          <w:rtl/>
          <w:lang w:bidi="fa-IR"/>
        </w:rPr>
        <w:t>رمتمرکز</w:t>
      </w:r>
    </w:p>
    <w:p w14:paraId="341CCED0" w14:textId="77777777" w:rsidR="001B1E4C" w:rsidRDefault="001B1E4C" w:rsidP="00E9753D">
      <w:pPr>
        <w:rPr>
          <w:rtl/>
          <w:lang w:bidi="fa-IR"/>
        </w:rPr>
      </w:pPr>
      <w:r>
        <w:rPr>
          <w:rFonts w:hint="eastAsia"/>
          <w:rtl/>
          <w:lang w:bidi="fa-IR"/>
        </w:rPr>
        <w:t>ج</w:t>
      </w:r>
      <w:r>
        <w:rPr>
          <w:rtl/>
          <w:lang w:bidi="fa-IR"/>
        </w:rPr>
        <w:t>) تعادل م</w:t>
      </w:r>
      <w:r>
        <w:rPr>
          <w:rFonts w:hint="cs"/>
          <w:rtl/>
          <w:lang w:bidi="fa-IR"/>
        </w:rPr>
        <w:t>ی</w:t>
      </w:r>
      <w:r>
        <w:rPr>
          <w:rFonts w:hint="eastAsia"/>
          <w:rtl/>
          <w:lang w:bidi="fa-IR"/>
        </w:rPr>
        <w:t>ان</w:t>
      </w:r>
      <w:r>
        <w:rPr>
          <w:rtl/>
          <w:lang w:bidi="fa-IR"/>
        </w:rPr>
        <w:t xml:space="preserve"> هز</w:t>
      </w:r>
      <w:r>
        <w:rPr>
          <w:rFonts w:hint="cs"/>
          <w:rtl/>
          <w:lang w:bidi="fa-IR"/>
        </w:rPr>
        <w:t>ی</w:t>
      </w:r>
      <w:r>
        <w:rPr>
          <w:rFonts w:hint="eastAsia"/>
          <w:rtl/>
          <w:lang w:bidi="fa-IR"/>
        </w:rPr>
        <w:t>نه‌ها</w:t>
      </w:r>
      <w:r>
        <w:rPr>
          <w:rFonts w:hint="cs"/>
          <w:rtl/>
          <w:lang w:bidi="fa-IR"/>
        </w:rPr>
        <w:t>ی</w:t>
      </w:r>
      <w:r>
        <w:rPr>
          <w:rtl/>
          <w:lang w:bidi="fa-IR"/>
        </w:rPr>
        <w:t xml:space="preserve"> پ</w:t>
      </w:r>
      <w:r>
        <w:rPr>
          <w:rFonts w:hint="cs"/>
          <w:rtl/>
          <w:lang w:bidi="fa-IR"/>
        </w:rPr>
        <w:t>ی</w:t>
      </w:r>
      <w:r>
        <w:rPr>
          <w:rFonts w:hint="eastAsia"/>
          <w:rtl/>
          <w:lang w:bidi="fa-IR"/>
        </w:rPr>
        <w:t>ش‌ب</w:t>
      </w:r>
      <w:r>
        <w:rPr>
          <w:rFonts w:hint="cs"/>
          <w:rtl/>
          <w:lang w:bidi="fa-IR"/>
        </w:rPr>
        <w:t>ی</w:t>
      </w:r>
      <w:r>
        <w:rPr>
          <w:rFonts w:hint="eastAsia"/>
          <w:rtl/>
          <w:lang w:bidi="fa-IR"/>
        </w:rPr>
        <w:t>ن</w:t>
      </w:r>
      <w:r>
        <w:rPr>
          <w:rFonts w:hint="cs"/>
          <w:rtl/>
          <w:lang w:bidi="fa-IR"/>
        </w:rPr>
        <w:t>ی‌</w:t>
      </w:r>
      <w:r>
        <w:rPr>
          <w:rFonts w:hint="eastAsia"/>
          <w:rtl/>
          <w:lang w:bidi="fa-IR"/>
        </w:rPr>
        <w:t>شده</w:t>
      </w:r>
      <w:r>
        <w:rPr>
          <w:rtl/>
          <w:lang w:bidi="fa-IR"/>
        </w:rPr>
        <w:t xml:space="preserve"> و پ</w:t>
      </w:r>
      <w:r>
        <w:rPr>
          <w:rFonts w:hint="cs"/>
          <w:rtl/>
          <w:lang w:bidi="fa-IR"/>
        </w:rPr>
        <w:t>ی</w:t>
      </w:r>
      <w:r>
        <w:rPr>
          <w:rFonts w:hint="eastAsia"/>
          <w:rtl/>
          <w:lang w:bidi="fa-IR"/>
        </w:rPr>
        <w:t>ش‌ب</w:t>
      </w:r>
      <w:r>
        <w:rPr>
          <w:rFonts w:hint="cs"/>
          <w:rtl/>
          <w:lang w:bidi="fa-IR"/>
        </w:rPr>
        <w:t>ی</w:t>
      </w:r>
      <w:r>
        <w:rPr>
          <w:rFonts w:hint="eastAsia"/>
          <w:rtl/>
          <w:lang w:bidi="fa-IR"/>
        </w:rPr>
        <w:t>ن</w:t>
      </w:r>
      <w:r>
        <w:rPr>
          <w:rFonts w:hint="cs"/>
          <w:rtl/>
          <w:lang w:bidi="fa-IR"/>
        </w:rPr>
        <w:t>ی‌</w:t>
      </w:r>
      <w:r>
        <w:rPr>
          <w:rFonts w:hint="eastAsia"/>
          <w:rtl/>
          <w:lang w:bidi="fa-IR"/>
        </w:rPr>
        <w:t>نشده</w:t>
      </w:r>
      <w:r>
        <w:rPr>
          <w:rtl/>
          <w:lang w:bidi="fa-IR"/>
        </w:rPr>
        <w:t xml:space="preserve"> (اضطرار</w:t>
      </w:r>
      <w:r>
        <w:rPr>
          <w:rFonts w:hint="cs"/>
          <w:rtl/>
          <w:lang w:bidi="fa-IR"/>
        </w:rPr>
        <w:t>ی</w:t>
      </w:r>
      <w:r>
        <w:rPr>
          <w:rtl/>
          <w:lang w:bidi="fa-IR"/>
        </w:rPr>
        <w:t>)</w:t>
      </w:r>
    </w:p>
    <w:p w14:paraId="4C377711" w14:textId="77777777" w:rsidR="001B1E4C" w:rsidRDefault="001B1E4C" w:rsidP="00E9753D">
      <w:pPr>
        <w:rPr>
          <w:rtl/>
          <w:lang w:bidi="fa-IR"/>
        </w:rPr>
      </w:pPr>
      <w:r>
        <w:rPr>
          <w:rtl/>
          <w:lang w:bidi="fa-IR"/>
        </w:rPr>
        <w:t>۳. منابع تجه</w:t>
      </w:r>
      <w:r>
        <w:rPr>
          <w:rFonts w:hint="cs"/>
          <w:rtl/>
          <w:lang w:bidi="fa-IR"/>
        </w:rPr>
        <w:t>ی</w:t>
      </w:r>
      <w:r>
        <w:rPr>
          <w:rFonts w:hint="eastAsia"/>
          <w:rtl/>
          <w:lang w:bidi="fa-IR"/>
        </w:rPr>
        <w:t>زات</w:t>
      </w:r>
      <w:r>
        <w:rPr>
          <w:rFonts w:hint="cs"/>
          <w:rtl/>
          <w:lang w:bidi="fa-IR"/>
        </w:rPr>
        <w:t>ی</w:t>
      </w:r>
      <w:r>
        <w:rPr>
          <w:rtl/>
          <w:lang w:bidi="fa-IR"/>
        </w:rPr>
        <w:t xml:space="preserve"> و فناورانه</w:t>
      </w:r>
    </w:p>
    <w:p w14:paraId="4A4AFE36" w14:textId="77777777" w:rsidR="001B1E4C" w:rsidRDefault="001B1E4C" w:rsidP="00E9753D">
      <w:pPr>
        <w:rPr>
          <w:rtl/>
          <w:lang w:bidi="fa-IR"/>
        </w:rPr>
      </w:pPr>
      <w:r>
        <w:rPr>
          <w:rFonts w:hint="eastAsia"/>
          <w:rtl/>
          <w:lang w:bidi="fa-IR"/>
        </w:rPr>
        <w:t>الف</w:t>
      </w:r>
      <w:r>
        <w:rPr>
          <w:rtl/>
          <w:lang w:bidi="fa-IR"/>
        </w:rPr>
        <w:t>) تجه</w:t>
      </w:r>
      <w:r>
        <w:rPr>
          <w:rFonts w:hint="cs"/>
          <w:rtl/>
          <w:lang w:bidi="fa-IR"/>
        </w:rPr>
        <w:t>ی</w:t>
      </w:r>
      <w:r>
        <w:rPr>
          <w:rFonts w:hint="eastAsia"/>
          <w:rtl/>
          <w:lang w:bidi="fa-IR"/>
        </w:rPr>
        <w:t>زات</w:t>
      </w:r>
      <w:r>
        <w:rPr>
          <w:rtl/>
          <w:lang w:bidi="fa-IR"/>
        </w:rPr>
        <w:t xml:space="preserve"> :تعادل </w:t>
      </w:r>
      <w:r>
        <w:rPr>
          <w:rFonts w:hint="cs"/>
          <w:rtl/>
          <w:lang w:bidi="fa-IR"/>
        </w:rPr>
        <w:t>ی</w:t>
      </w:r>
      <w:r>
        <w:rPr>
          <w:rFonts w:hint="eastAsia"/>
          <w:rtl/>
          <w:lang w:bidi="fa-IR"/>
        </w:rPr>
        <w:t>عن</w:t>
      </w:r>
      <w:r>
        <w:rPr>
          <w:rFonts w:hint="cs"/>
          <w:rtl/>
          <w:lang w:bidi="fa-IR"/>
        </w:rPr>
        <w:t>ی</w:t>
      </w:r>
      <w:r>
        <w:rPr>
          <w:rtl/>
          <w:lang w:bidi="fa-IR"/>
        </w:rPr>
        <w:t xml:space="preserve"> تنوع در پدافند و </w:t>
      </w:r>
      <w:r>
        <w:rPr>
          <w:rFonts w:hint="cs"/>
          <w:rtl/>
          <w:lang w:bidi="fa-IR"/>
        </w:rPr>
        <w:t>ی</w:t>
      </w:r>
      <w:r>
        <w:rPr>
          <w:rFonts w:hint="eastAsia"/>
          <w:rtl/>
          <w:lang w:bidi="fa-IR"/>
        </w:rPr>
        <w:t>کپارچگ</w:t>
      </w:r>
      <w:r>
        <w:rPr>
          <w:rFonts w:hint="cs"/>
          <w:rtl/>
          <w:lang w:bidi="fa-IR"/>
        </w:rPr>
        <w:t>ی</w:t>
      </w:r>
      <w:r>
        <w:rPr>
          <w:rFonts w:hint="eastAsia"/>
          <w:rtl/>
          <w:lang w:bidi="fa-IR"/>
        </w:rPr>
        <w:t>،</w:t>
      </w:r>
      <w:r>
        <w:rPr>
          <w:rtl/>
          <w:lang w:bidi="fa-IR"/>
        </w:rPr>
        <w:t xml:space="preserve"> نه صرفاً به‌روزبودن تمام سامانه‌ها:</w:t>
      </w:r>
    </w:p>
    <w:p w14:paraId="59464779" w14:textId="77777777" w:rsidR="001B1E4C" w:rsidRDefault="001B1E4C" w:rsidP="00E9753D">
      <w:pPr>
        <w:rPr>
          <w:rtl/>
          <w:lang w:bidi="fa-IR"/>
        </w:rPr>
      </w:pPr>
      <w:r>
        <w:rPr>
          <w:rFonts w:hint="eastAsia"/>
          <w:rtl/>
          <w:lang w:bidi="fa-IR"/>
        </w:rPr>
        <w:t>تعادل</w:t>
      </w:r>
      <w:r>
        <w:rPr>
          <w:rtl/>
          <w:lang w:bidi="fa-IR"/>
        </w:rPr>
        <w:t xml:space="preserve"> م</w:t>
      </w:r>
      <w:r>
        <w:rPr>
          <w:rFonts w:hint="cs"/>
          <w:rtl/>
          <w:lang w:bidi="fa-IR"/>
        </w:rPr>
        <w:t>ی</w:t>
      </w:r>
      <w:r>
        <w:rPr>
          <w:rFonts w:hint="eastAsia"/>
          <w:rtl/>
          <w:lang w:bidi="fa-IR"/>
        </w:rPr>
        <w:t>ان</w:t>
      </w:r>
      <w:r>
        <w:rPr>
          <w:rtl/>
          <w:lang w:bidi="fa-IR"/>
        </w:rPr>
        <w:t xml:space="preserve"> سامانه‌ها</w:t>
      </w:r>
      <w:r>
        <w:rPr>
          <w:rFonts w:hint="cs"/>
          <w:rtl/>
          <w:lang w:bidi="fa-IR"/>
        </w:rPr>
        <w:t>ی</w:t>
      </w:r>
      <w:r>
        <w:rPr>
          <w:rtl/>
          <w:lang w:bidi="fa-IR"/>
        </w:rPr>
        <w:t xml:space="preserve"> دوربرد، م</w:t>
      </w:r>
      <w:r>
        <w:rPr>
          <w:rFonts w:hint="cs"/>
          <w:rtl/>
          <w:lang w:bidi="fa-IR"/>
        </w:rPr>
        <w:t>ی</w:t>
      </w:r>
      <w:r>
        <w:rPr>
          <w:rFonts w:hint="eastAsia"/>
          <w:rtl/>
          <w:lang w:bidi="fa-IR"/>
        </w:rPr>
        <w:t>ان‌برد</w:t>
      </w:r>
      <w:r>
        <w:rPr>
          <w:rtl/>
          <w:lang w:bidi="fa-IR"/>
        </w:rPr>
        <w:t xml:space="preserve"> و کوتاه‌برد</w:t>
      </w:r>
    </w:p>
    <w:p w14:paraId="563D940A" w14:textId="77777777" w:rsidR="001B1E4C" w:rsidRDefault="001B1E4C" w:rsidP="00E9753D">
      <w:pPr>
        <w:rPr>
          <w:rtl/>
          <w:lang w:bidi="fa-IR"/>
        </w:rPr>
      </w:pPr>
      <w:r>
        <w:rPr>
          <w:rFonts w:hint="eastAsia"/>
          <w:rtl/>
          <w:lang w:bidi="fa-IR"/>
        </w:rPr>
        <w:t>تعادل</w:t>
      </w:r>
      <w:r>
        <w:rPr>
          <w:rtl/>
          <w:lang w:bidi="fa-IR"/>
        </w:rPr>
        <w:t xml:space="preserve"> م</w:t>
      </w:r>
      <w:r>
        <w:rPr>
          <w:rFonts w:hint="cs"/>
          <w:rtl/>
          <w:lang w:bidi="fa-IR"/>
        </w:rPr>
        <w:t>ی</w:t>
      </w:r>
      <w:r>
        <w:rPr>
          <w:rFonts w:hint="eastAsia"/>
          <w:rtl/>
          <w:lang w:bidi="fa-IR"/>
        </w:rPr>
        <w:t>ان</w:t>
      </w:r>
      <w:r>
        <w:rPr>
          <w:rtl/>
          <w:lang w:bidi="fa-IR"/>
        </w:rPr>
        <w:t xml:space="preserve"> سامانه‌ها</w:t>
      </w:r>
      <w:r>
        <w:rPr>
          <w:rFonts w:hint="cs"/>
          <w:rtl/>
          <w:lang w:bidi="fa-IR"/>
        </w:rPr>
        <w:t>ی</w:t>
      </w:r>
      <w:r>
        <w:rPr>
          <w:rtl/>
          <w:lang w:bidi="fa-IR"/>
        </w:rPr>
        <w:t xml:space="preserve"> ثابت و متحرک : ۴۰</w:t>
      </w:r>
      <w:r>
        <w:rPr>
          <w:rFonts w:ascii="Arial" w:hAnsi="Arial" w:cs="Arial" w:hint="cs"/>
          <w:rtl/>
          <w:lang w:bidi="fa-IR"/>
        </w:rPr>
        <w:t>٪</w:t>
      </w:r>
      <w:r>
        <w:rPr>
          <w:rtl/>
          <w:lang w:bidi="fa-IR"/>
        </w:rPr>
        <w:t xml:space="preserve"> </w:t>
      </w:r>
      <w:r>
        <w:rPr>
          <w:rFonts w:hint="cs"/>
          <w:rtl/>
          <w:lang w:bidi="fa-IR"/>
        </w:rPr>
        <w:t>ثابت،</w:t>
      </w:r>
      <w:r>
        <w:rPr>
          <w:rtl/>
          <w:lang w:bidi="fa-IR"/>
        </w:rPr>
        <w:t xml:space="preserve"> </w:t>
      </w:r>
      <w:r>
        <w:rPr>
          <w:rFonts w:hint="cs"/>
          <w:rtl/>
          <w:lang w:bidi="fa-IR"/>
        </w:rPr>
        <w:t>۶۰</w:t>
      </w:r>
      <w:r>
        <w:rPr>
          <w:rFonts w:ascii="Arial" w:hAnsi="Arial" w:cs="Arial" w:hint="cs"/>
          <w:rtl/>
          <w:lang w:bidi="fa-IR"/>
        </w:rPr>
        <w:t>٪</w:t>
      </w:r>
      <w:r>
        <w:rPr>
          <w:rtl/>
          <w:lang w:bidi="fa-IR"/>
        </w:rPr>
        <w:t xml:space="preserve"> </w:t>
      </w:r>
      <w:r>
        <w:rPr>
          <w:rFonts w:hint="cs"/>
          <w:rtl/>
          <w:lang w:bidi="fa-IR"/>
        </w:rPr>
        <w:t>متحرک</w:t>
      </w:r>
    </w:p>
    <w:p w14:paraId="6C74C5D3" w14:textId="77777777" w:rsidR="001B1E4C" w:rsidRDefault="001B1E4C" w:rsidP="00E9753D">
      <w:pPr>
        <w:rPr>
          <w:rtl/>
          <w:lang w:bidi="fa-IR"/>
        </w:rPr>
      </w:pPr>
      <w:r>
        <w:rPr>
          <w:rFonts w:hint="eastAsia"/>
          <w:rtl/>
          <w:lang w:bidi="fa-IR"/>
        </w:rPr>
        <w:t>تعادل</w:t>
      </w:r>
      <w:r>
        <w:rPr>
          <w:rtl/>
          <w:lang w:bidi="fa-IR"/>
        </w:rPr>
        <w:t xml:space="preserve"> م</w:t>
      </w:r>
      <w:r>
        <w:rPr>
          <w:rFonts w:hint="cs"/>
          <w:rtl/>
          <w:lang w:bidi="fa-IR"/>
        </w:rPr>
        <w:t>ی</w:t>
      </w:r>
      <w:r>
        <w:rPr>
          <w:rFonts w:hint="eastAsia"/>
          <w:rtl/>
          <w:lang w:bidi="fa-IR"/>
        </w:rPr>
        <w:t>ان</w:t>
      </w:r>
      <w:r>
        <w:rPr>
          <w:rtl/>
          <w:lang w:bidi="fa-IR"/>
        </w:rPr>
        <w:t xml:space="preserve"> نرخ بروزرسان</w:t>
      </w:r>
      <w:r>
        <w:rPr>
          <w:rFonts w:hint="cs"/>
          <w:rtl/>
          <w:lang w:bidi="fa-IR"/>
        </w:rPr>
        <w:t>ی</w:t>
      </w:r>
      <w:r>
        <w:rPr>
          <w:rtl/>
          <w:lang w:bidi="fa-IR"/>
        </w:rPr>
        <w:t xml:space="preserve"> و نرخ فرسودگ</w:t>
      </w:r>
      <w:r>
        <w:rPr>
          <w:rFonts w:hint="cs"/>
          <w:rtl/>
          <w:lang w:bidi="fa-IR"/>
        </w:rPr>
        <w:t>ی</w:t>
      </w:r>
    </w:p>
    <w:p w14:paraId="257B5F08" w14:textId="77777777" w:rsidR="001B1E4C" w:rsidRDefault="001B1E4C" w:rsidP="00E9753D">
      <w:pPr>
        <w:rPr>
          <w:rtl/>
          <w:lang w:bidi="fa-IR"/>
        </w:rPr>
      </w:pPr>
      <w:r>
        <w:rPr>
          <w:rFonts w:hint="eastAsia"/>
          <w:rtl/>
          <w:lang w:bidi="fa-IR"/>
        </w:rPr>
        <w:t>ب</w:t>
      </w:r>
      <w:r>
        <w:rPr>
          <w:rtl/>
          <w:lang w:bidi="fa-IR"/>
        </w:rPr>
        <w:t>) فناور</w:t>
      </w:r>
      <w:r>
        <w:rPr>
          <w:rFonts w:hint="cs"/>
          <w:rtl/>
          <w:lang w:bidi="fa-IR"/>
        </w:rPr>
        <w:t>ی</w:t>
      </w:r>
      <w:r>
        <w:rPr>
          <w:rtl/>
          <w:lang w:bidi="fa-IR"/>
        </w:rPr>
        <w:t xml:space="preserve"> :تعادل </w:t>
      </w:r>
      <w:r>
        <w:rPr>
          <w:rFonts w:hint="cs"/>
          <w:rtl/>
          <w:lang w:bidi="fa-IR"/>
        </w:rPr>
        <w:t>ی</w:t>
      </w:r>
      <w:r>
        <w:rPr>
          <w:rFonts w:hint="eastAsia"/>
          <w:rtl/>
          <w:lang w:bidi="fa-IR"/>
        </w:rPr>
        <w:t>عن</w:t>
      </w:r>
      <w:r>
        <w:rPr>
          <w:rFonts w:hint="cs"/>
          <w:rtl/>
          <w:lang w:bidi="fa-IR"/>
        </w:rPr>
        <w:t>ی</w:t>
      </w:r>
      <w:r>
        <w:rPr>
          <w:rtl/>
          <w:lang w:bidi="fa-IR"/>
        </w:rPr>
        <w:t xml:space="preserve"> بوم</w:t>
      </w:r>
      <w:r>
        <w:rPr>
          <w:rFonts w:hint="cs"/>
          <w:rtl/>
          <w:lang w:bidi="fa-IR"/>
        </w:rPr>
        <w:t>ی‌</w:t>
      </w:r>
      <w:r>
        <w:rPr>
          <w:rFonts w:hint="eastAsia"/>
          <w:rtl/>
          <w:lang w:bidi="fa-IR"/>
        </w:rPr>
        <w:t>ساز</w:t>
      </w:r>
      <w:r>
        <w:rPr>
          <w:rFonts w:hint="cs"/>
          <w:rtl/>
          <w:lang w:bidi="fa-IR"/>
        </w:rPr>
        <w:t>ی</w:t>
      </w:r>
      <w:r>
        <w:rPr>
          <w:rtl/>
          <w:lang w:bidi="fa-IR"/>
        </w:rPr>
        <w:t xml:space="preserve"> هوشمند به‌همراه واردات و انتقال فناور</w:t>
      </w:r>
      <w:r>
        <w:rPr>
          <w:rFonts w:hint="cs"/>
          <w:rtl/>
          <w:lang w:bidi="fa-IR"/>
        </w:rPr>
        <w:t>ی‌</w:t>
      </w:r>
      <w:r>
        <w:rPr>
          <w:rFonts w:hint="eastAsia"/>
          <w:rtl/>
          <w:lang w:bidi="fa-IR"/>
        </w:rPr>
        <w:t>ها</w:t>
      </w:r>
      <w:r>
        <w:rPr>
          <w:rFonts w:hint="cs"/>
          <w:rtl/>
          <w:lang w:bidi="fa-IR"/>
        </w:rPr>
        <w:t>ی</w:t>
      </w:r>
      <w:r>
        <w:rPr>
          <w:rtl/>
          <w:lang w:bidi="fa-IR"/>
        </w:rPr>
        <w:t xml:space="preserve"> مجاز:</w:t>
      </w:r>
    </w:p>
    <w:p w14:paraId="79431B1F" w14:textId="77777777" w:rsidR="001B1E4C" w:rsidRDefault="001B1E4C" w:rsidP="00E9753D">
      <w:pPr>
        <w:rPr>
          <w:rtl/>
          <w:lang w:bidi="fa-IR"/>
        </w:rPr>
      </w:pPr>
      <w:r>
        <w:rPr>
          <w:rFonts w:hint="eastAsia"/>
          <w:rtl/>
          <w:lang w:bidi="fa-IR"/>
        </w:rPr>
        <w:t>تعادل</w:t>
      </w:r>
      <w:r>
        <w:rPr>
          <w:rtl/>
          <w:lang w:bidi="fa-IR"/>
        </w:rPr>
        <w:t xml:space="preserve"> م</w:t>
      </w:r>
      <w:r>
        <w:rPr>
          <w:rFonts w:hint="cs"/>
          <w:rtl/>
          <w:lang w:bidi="fa-IR"/>
        </w:rPr>
        <w:t>ی</w:t>
      </w:r>
      <w:r>
        <w:rPr>
          <w:rFonts w:hint="eastAsia"/>
          <w:rtl/>
          <w:lang w:bidi="fa-IR"/>
        </w:rPr>
        <w:t>ان</w:t>
      </w:r>
      <w:r>
        <w:rPr>
          <w:rtl/>
          <w:lang w:bidi="fa-IR"/>
        </w:rPr>
        <w:t xml:space="preserve"> فناور</w:t>
      </w:r>
      <w:r>
        <w:rPr>
          <w:rFonts w:hint="cs"/>
          <w:rtl/>
          <w:lang w:bidi="fa-IR"/>
        </w:rPr>
        <w:t>ی‌</w:t>
      </w:r>
      <w:r>
        <w:rPr>
          <w:rFonts w:hint="eastAsia"/>
          <w:rtl/>
          <w:lang w:bidi="fa-IR"/>
        </w:rPr>
        <w:t>ها</w:t>
      </w:r>
      <w:r>
        <w:rPr>
          <w:rFonts w:hint="cs"/>
          <w:rtl/>
          <w:lang w:bidi="fa-IR"/>
        </w:rPr>
        <w:t>ی</w:t>
      </w:r>
      <w:r>
        <w:rPr>
          <w:rtl/>
          <w:lang w:bidi="fa-IR"/>
        </w:rPr>
        <w:t xml:space="preserve"> بوم</w:t>
      </w:r>
      <w:r>
        <w:rPr>
          <w:rFonts w:hint="cs"/>
          <w:rtl/>
          <w:lang w:bidi="fa-IR"/>
        </w:rPr>
        <w:t>ی</w:t>
      </w:r>
      <w:r>
        <w:rPr>
          <w:rtl/>
          <w:lang w:bidi="fa-IR"/>
        </w:rPr>
        <w:t xml:space="preserve"> (داخل</w:t>
      </w:r>
      <w:r>
        <w:rPr>
          <w:rFonts w:hint="cs"/>
          <w:rtl/>
          <w:lang w:bidi="fa-IR"/>
        </w:rPr>
        <w:t>ی</w:t>
      </w:r>
      <w:r>
        <w:rPr>
          <w:rtl/>
          <w:lang w:bidi="fa-IR"/>
        </w:rPr>
        <w:t>) و واردات</w:t>
      </w:r>
      <w:r>
        <w:rPr>
          <w:rFonts w:hint="cs"/>
          <w:rtl/>
          <w:lang w:bidi="fa-IR"/>
        </w:rPr>
        <w:t>ی</w:t>
      </w:r>
      <w:r>
        <w:rPr>
          <w:rtl/>
          <w:lang w:bidi="fa-IR"/>
        </w:rPr>
        <w:t xml:space="preserve"> (</w:t>
      </w:r>
      <w:r>
        <w:rPr>
          <w:rFonts w:hint="cs"/>
          <w:rtl/>
          <w:lang w:bidi="fa-IR"/>
        </w:rPr>
        <w:t>ی</w:t>
      </w:r>
      <w:r>
        <w:rPr>
          <w:rFonts w:hint="eastAsia"/>
          <w:rtl/>
          <w:lang w:bidi="fa-IR"/>
        </w:rPr>
        <w:t>ا</w:t>
      </w:r>
      <w:r>
        <w:rPr>
          <w:rtl/>
          <w:lang w:bidi="fa-IR"/>
        </w:rPr>
        <w:t xml:space="preserve"> لا</w:t>
      </w:r>
      <w:r>
        <w:rPr>
          <w:rFonts w:hint="cs"/>
          <w:rtl/>
          <w:lang w:bidi="fa-IR"/>
        </w:rPr>
        <w:t>ی</w:t>
      </w:r>
      <w:r>
        <w:rPr>
          <w:rFonts w:hint="eastAsia"/>
          <w:rtl/>
          <w:lang w:bidi="fa-IR"/>
        </w:rPr>
        <w:t>سنس‌دار</w:t>
      </w:r>
      <w:r>
        <w:rPr>
          <w:rtl/>
          <w:lang w:bidi="fa-IR"/>
        </w:rPr>
        <w:t xml:space="preserve">) </w:t>
      </w:r>
      <w:r>
        <w:rPr>
          <w:rFonts w:ascii="Arial" w:hAnsi="Arial" w:cs="Arial" w:hint="cs"/>
          <w:rtl/>
          <w:lang w:bidi="fa-IR"/>
        </w:rPr>
        <w:t>–</w:t>
      </w:r>
      <w:r>
        <w:rPr>
          <w:rtl/>
          <w:lang w:bidi="fa-IR"/>
        </w:rPr>
        <w:t xml:space="preserve"> </w:t>
      </w:r>
      <w:r>
        <w:rPr>
          <w:rFonts w:hint="cs"/>
          <w:rtl/>
          <w:lang w:bidi="fa-IR"/>
        </w:rPr>
        <w:t>۷۰</w:t>
      </w:r>
      <w:r>
        <w:rPr>
          <w:rFonts w:ascii="Arial" w:hAnsi="Arial" w:cs="Arial" w:hint="cs"/>
          <w:rtl/>
          <w:lang w:bidi="fa-IR"/>
        </w:rPr>
        <w:t>٪</w:t>
      </w:r>
      <w:r>
        <w:rPr>
          <w:rtl/>
          <w:lang w:bidi="fa-IR"/>
        </w:rPr>
        <w:t xml:space="preserve"> </w:t>
      </w:r>
      <w:r>
        <w:rPr>
          <w:rFonts w:hint="cs"/>
          <w:rtl/>
          <w:lang w:bidi="fa-IR"/>
        </w:rPr>
        <w:t>بومی</w:t>
      </w:r>
      <w:r>
        <w:rPr>
          <w:rFonts w:hint="eastAsia"/>
          <w:rtl/>
          <w:lang w:bidi="fa-IR"/>
        </w:rPr>
        <w:t>،</w:t>
      </w:r>
      <w:r>
        <w:rPr>
          <w:rtl/>
          <w:lang w:bidi="fa-IR"/>
        </w:rPr>
        <w:t xml:space="preserve"> ۳۰</w:t>
      </w:r>
      <w:r>
        <w:rPr>
          <w:rFonts w:ascii="Arial" w:hAnsi="Arial" w:cs="Arial" w:hint="cs"/>
          <w:rtl/>
          <w:lang w:bidi="fa-IR"/>
        </w:rPr>
        <w:t>٪</w:t>
      </w:r>
      <w:r>
        <w:rPr>
          <w:rtl/>
          <w:lang w:bidi="fa-IR"/>
        </w:rPr>
        <w:t xml:space="preserve"> </w:t>
      </w:r>
      <w:r>
        <w:rPr>
          <w:rFonts w:hint="cs"/>
          <w:rtl/>
          <w:lang w:bidi="fa-IR"/>
        </w:rPr>
        <w:t>وارداتی</w:t>
      </w:r>
    </w:p>
    <w:p w14:paraId="4D935C5E" w14:textId="77777777" w:rsidR="001B1E4C" w:rsidRDefault="001B1E4C" w:rsidP="00E9753D">
      <w:pPr>
        <w:rPr>
          <w:rtl/>
          <w:lang w:bidi="fa-IR"/>
        </w:rPr>
      </w:pPr>
      <w:r>
        <w:rPr>
          <w:rFonts w:hint="eastAsia"/>
          <w:rtl/>
          <w:lang w:bidi="fa-IR"/>
        </w:rPr>
        <w:t>تعادل</w:t>
      </w:r>
      <w:r>
        <w:rPr>
          <w:rtl/>
          <w:lang w:bidi="fa-IR"/>
        </w:rPr>
        <w:t xml:space="preserve"> م</w:t>
      </w:r>
      <w:r>
        <w:rPr>
          <w:rFonts w:hint="cs"/>
          <w:rtl/>
          <w:lang w:bidi="fa-IR"/>
        </w:rPr>
        <w:t>ی</w:t>
      </w:r>
      <w:r>
        <w:rPr>
          <w:rFonts w:hint="eastAsia"/>
          <w:rtl/>
          <w:lang w:bidi="fa-IR"/>
        </w:rPr>
        <w:t>ان</w:t>
      </w:r>
      <w:r>
        <w:rPr>
          <w:rtl/>
          <w:lang w:bidi="fa-IR"/>
        </w:rPr>
        <w:t xml:space="preserve"> سخت‌افزار و نرم‌افزار</w:t>
      </w:r>
    </w:p>
    <w:p w14:paraId="3B15053E" w14:textId="77777777" w:rsidR="001B1E4C" w:rsidRDefault="001B1E4C" w:rsidP="00E9753D">
      <w:pPr>
        <w:rPr>
          <w:rtl/>
          <w:lang w:bidi="fa-IR"/>
        </w:rPr>
      </w:pPr>
      <w:r>
        <w:rPr>
          <w:rFonts w:hint="eastAsia"/>
          <w:rtl/>
          <w:lang w:bidi="fa-IR"/>
        </w:rPr>
        <w:t>تعادل</w:t>
      </w:r>
      <w:r>
        <w:rPr>
          <w:rtl/>
          <w:lang w:bidi="fa-IR"/>
        </w:rPr>
        <w:t xml:space="preserve"> م</w:t>
      </w:r>
      <w:r>
        <w:rPr>
          <w:rFonts w:hint="cs"/>
          <w:rtl/>
          <w:lang w:bidi="fa-IR"/>
        </w:rPr>
        <w:t>ی</w:t>
      </w:r>
      <w:r>
        <w:rPr>
          <w:rFonts w:hint="eastAsia"/>
          <w:rtl/>
          <w:lang w:bidi="fa-IR"/>
        </w:rPr>
        <w:t>ان</w:t>
      </w:r>
      <w:r>
        <w:rPr>
          <w:rtl/>
          <w:lang w:bidi="fa-IR"/>
        </w:rPr>
        <w:t xml:space="preserve"> فناور</w:t>
      </w:r>
      <w:r>
        <w:rPr>
          <w:rFonts w:hint="cs"/>
          <w:rtl/>
          <w:lang w:bidi="fa-IR"/>
        </w:rPr>
        <w:t>ی‌</w:t>
      </w:r>
      <w:r>
        <w:rPr>
          <w:rFonts w:hint="eastAsia"/>
          <w:rtl/>
          <w:lang w:bidi="fa-IR"/>
        </w:rPr>
        <w:t>ها</w:t>
      </w:r>
      <w:r>
        <w:rPr>
          <w:rFonts w:hint="cs"/>
          <w:rtl/>
          <w:lang w:bidi="fa-IR"/>
        </w:rPr>
        <w:t>ی</w:t>
      </w:r>
      <w:r>
        <w:rPr>
          <w:rtl/>
          <w:lang w:bidi="fa-IR"/>
        </w:rPr>
        <w:t xml:space="preserve"> دفاع</w:t>
      </w:r>
      <w:r>
        <w:rPr>
          <w:rFonts w:hint="cs"/>
          <w:rtl/>
          <w:lang w:bidi="fa-IR"/>
        </w:rPr>
        <w:t>ی</w:t>
      </w:r>
      <w:r>
        <w:rPr>
          <w:rtl/>
          <w:lang w:bidi="fa-IR"/>
        </w:rPr>
        <w:t xml:space="preserve"> و فناور</w:t>
      </w:r>
      <w:r>
        <w:rPr>
          <w:rFonts w:hint="cs"/>
          <w:rtl/>
          <w:lang w:bidi="fa-IR"/>
        </w:rPr>
        <w:t>ی‌</w:t>
      </w:r>
      <w:r>
        <w:rPr>
          <w:rFonts w:hint="eastAsia"/>
          <w:rtl/>
          <w:lang w:bidi="fa-IR"/>
        </w:rPr>
        <w:t>ها</w:t>
      </w:r>
      <w:r>
        <w:rPr>
          <w:rFonts w:hint="cs"/>
          <w:rtl/>
          <w:lang w:bidi="fa-IR"/>
        </w:rPr>
        <w:t>ی</w:t>
      </w:r>
      <w:r>
        <w:rPr>
          <w:rtl/>
          <w:lang w:bidi="fa-IR"/>
        </w:rPr>
        <w:t xml:space="preserve"> آ</w:t>
      </w:r>
      <w:r>
        <w:rPr>
          <w:rFonts w:hint="cs"/>
          <w:rtl/>
          <w:lang w:bidi="fa-IR"/>
        </w:rPr>
        <w:t>ی</w:t>
      </w:r>
      <w:r>
        <w:rPr>
          <w:rFonts w:hint="eastAsia"/>
          <w:rtl/>
          <w:lang w:bidi="fa-IR"/>
        </w:rPr>
        <w:t>نده</w:t>
      </w:r>
    </w:p>
    <w:p w14:paraId="576B8077" w14:textId="77777777" w:rsidR="001B1E4C" w:rsidRDefault="001B1E4C" w:rsidP="00E9753D">
      <w:pPr>
        <w:rPr>
          <w:rtl/>
          <w:lang w:bidi="fa-IR"/>
        </w:rPr>
      </w:pPr>
      <w:r>
        <w:rPr>
          <w:rtl/>
          <w:lang w:bidi="fa-IR"/>
        </w:rPr>
        <w:t>۴.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و تخص</w:t>
      </w:r>
      <w:r>
        <w:rPr>
          <w:rFonts w:hint="cs"/>
          <w:rtl/>
          <w:lang w:bidi="fa-IR"/>
        </w:rPr>
        <w:t>ی</w:t>
      </w:r>
      <w:r>
        <w:rPr>
          <w:rFonts w:hint="eastAsia"/>
          <w:rtl/>
          <w:lang w:bidi="fa-IR"/>
        </w:rPr>
        <w:t>ص</w:t>
      </w:r>
      <w:r>
        <w:rPr>
          <w:rtl/>
          <w:lang w:bidi="fa-IR"/>
        </w:rPr>
        <w:t xml:space="preserve"> منابع (مغز متفکر توز</w:t>
      </w:r>
      <w:r>
        <w:rPr>
          <w:rFonts w:hint="cs"/>
          <w:rtl/>
          <w:lang w:bidi="fa-IR"/>
        </w:rPr>
        <w:t>ی</w:t>
      </w:r>
      <w:r>
        <w:rPr>
          <w:rFonts w:hint="eastAsia"/>
          <w:rtl/>
          <w:lang w:bidi="fa-IR"/>
        </w:rPr>
        <w:t>ع</w:t>
      </w:r>
      <w:r>
        <w:rPr>
          <w:rtl/>
          <w:lang w:bidi="fa-IR"/>
        </w:rPr>
        <w:t>)</w:t>
      </w:r>
    </w:p>
    <w:p w14:paraId="66BA784F" w14:textId="77777777" w:rsidR="001B1E4C" w:rsidRDefault="001B1E4C" w:rsidP="00E9753D">
      <w:pPr>
        <w:rPr>
          <w:rtl/>
          <w:lang w:bidi="fa-IR"/>
        </w:rPr>
      </w:pPr>
      <w:r>
        <w:rPr>
          <w:rFonts w:hint="eastAsia"/>
          <w:rtl/>
          <w:lang w:bidi="fa-IR"/>
        </w:rPr>
        <w:t>ا</w:t>
      </w:r>
      <w:r>
        <w:rPr>
          <w:rFonts w:hint="cs"/>
          <w:rtl/>
          <w:lang w:bidi="fa-IR"/>
        </w:rPr>
        <w:t>ی</w:t>
      </w:r>
      <w:r>
        <w:rPr>
          <w:rFonts w:hint="eastAsia"/>
          <w:rtl/>
          <w:lang w:bidi="fa-IR"/>
        </w:rPr>
        <w:t>ن</w:t>
      </w:r>
      <w:r>
        <w:rPr>
          <w:rtl/>
          <w:lang w:bidi="fa-IR"/>
        </w:rPr>
        <w:t xml:space="preserve"> بعد، مهم‌تر</w:t>
      </w:r>
      <w:r>
        <w:rPr>
          <w:rFonts w:hint="cs"/>
          <w:rtl/>
          <w:lang w:bidi="fa-IR"/>
        </w:rPr>
        <w:t>ی</w:t>
      </w:r>
      <w:r>
        <w:rPr>
          <w:rFonts w:hint="eastAsia"/>
          <w:rtl/>
          <w:lang w:bidi="fa-IR"/>
        </w:rPr>
        <w:t>ن</w:t>
      </w:r>
      <w:r>
        <w:rPr>
          <w:rtl/>
          <w:lang w:bidi="fa-IR"/>
        </w:rPr>
        <w:t xml:space="preserve"> وجه تعادل است؛ ز</w:t>
      </w:r>
      <w:r>
        <w:rPr>
          <w:rFonts w:hint="cs"/>
          <w:rtl/>
          <w:lang w:bidi="fa-IR"/>
        </w:rPr>
        <w:t>ی</w:t>
      </w:r>
      <w:r>
        <w:rPr>
          <w:rFonts w:hint="eastAsia"/>
          <w:rtl/>
          <w:lang w:bidi="fa-IR"/>
        </w:rPr>
        <w:t>را</w:t>
      </w:r>
      <w:r>
        <w:rPr>
          <w:rtl/>
          <w:lang w:bidi="fa-IR"/>
        </w:rPr>
        <w:t xml:space="preserve"> بهتر</w:t>
      </w:r>
      <w:r>
        <w:rPr>
          <w:rFonts w:hint="cs"/>
          <w:rtl/>
          <w:lang w:bidi="fa-IR"/>
        </w:rPr>
        <w:t>ی</w:t>
      </w:r>
      <w:r>
        <w:rPr>
          <w:rFonts w:hint="eastAsia"/>
          <w:rtl/>
          <w:lang w:bidi="fa-IR"/>
        </w:rPr>
        <w:t>ن</w:t>
      </w:r>
      <w:r>
        <w:rPr>
          <w:rtl/>
          <w:lang w:bidi="fa-IR"/>
        </w:rPr>
        <w:t xml:space="preserve"> منابع با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بد هدر م</w:t>
      </w:r>
      <w:r>
        <w:rPr>
          <w:rFonts w:hint="cs"/>
          <w:rtl/>
          <w:lang w:bidi="fa-IR"/>
        </w:rPr>
        <w:t>ی‌</w:t>
      </w:r>
      <w:r>
        <w:rPr>
          <w:rFonts w:hint="eastAsia"/>
          <w:rtl/>
          <w:lang w:bidi="fa-IR"/>
        </w:rPr>
        <w:t>روند</w:t>
      </w:r>
      <w:r>
        <w:rPr>
          <w:rtl/>
          <w:lang w:bidi="fa-IR"/>
        </w:rPr>
        <w:t>.</w:t>
      </w:r>
    </w:p>
    <w:p w14:paraId="2B1A5A1C" w14:textId="77777777" w:rsidR="001B1E4C" w:rsidRDefault="001B1E4C" w:rsidP="00E9753D">
      <w:pPr>
        <w:rPr>
          <w:rtl/>
          <w:lang w:bidi="fa-IR"/>
        </w:rPr>
      </w:pPr>
      <w:r>
        <w:rPr>
          <w:rFonts w:hint="eastAsia"/>
          <w:rtl/>
          <w:lang w:bidi="fa-IR"/>
        </w:rPr>
        <w:t>تعادل</w:t>
      </w:r>
      <w:r>
        <w:rPr>
          <w:rtl/>
          <w:lang w:bidi="fa-IR"/>
        </w:rPr>
        <w:t xml:space="preserve"> م</w:t>
      </w:r>
      <w:r>
        <w:rPr>
          <w:rFonts w:hint="cs"/>
          <w:rtl/>
          <w:lang w:bidi="fa-IR"/>
        </w:rPr>
        <w:t>ی</w:t>
      </w:r>
      <w:r>
        <w:rPr>
          <w:rFonts w:hint="eastAsia"/>
          <w:rtl/>
          <w:lang w:bidi="fa-IR"/>
        </w:rPr>
        <w:t>ان</w:t>
      </w:r>
      <w:r>
        <w:rPr>
          <w:rtl/>
          <w:lang w:bidi="fa-IR"/>
        </w:rPr>
        <w:t xml:space="preserve"> تخص</w:t>
      </w:r>
      <w:r>
        <w:rPr>
          <w:rFonts w:hint="cs"/>
          <w:rtl/>
          <w:lang w:bidi="fa-IR"/>
        </w:rPr>
        <w:t>ی</w:t>
      </w:r>
      <w:r>
        <w:rPr>
          <w:rFonts w:hint="eastAsia"/>
          <w:rtl/>
          <w:lang w:bidi="fa-IR"/>
        </w:rPr>
        <w:t>ص</w:t>
      </w:r>
      <w:r>
        <w:rPr>
          <w:rtl/>
          <w:lang w:bidi="fa-IR"/>
        </w:rPr>
        <w:t xml:space="preserve"> مبتن</w:t>
      </w:r>
      <w:r>
        <w:rPr>
          <w:rFonts w:hint="cs"/>
          <w:rtl/>
          <w:lang w:bidi="fa-IR"/>
        </w:rPr>
        <w:t>ی</w:t>
      </w:r>
      <w:r>
        <w:rPr>
          <w:rtl/>
          <w:lang w:bidi="fa-IR"/>
        </w:rPr>
        <w:t xml:space="preserve"> بر ن</w:t>
      </w:r>
      <w:r>
        <w:rPr>
          <w:rFonts w:hint="cs"/>
          <w:rtl/>
          <w:lang w:bidi="fa-IR"/>
        </w:rPr>
        <w:t>ی</w:t>
      </w:r>
      <w:r>
        <w:rPr>
          <w:rFonts w:hint="eastAsia"/>
          <w:rtl/>
          <w:lang w:bidi="fa-IR"/>
        </w:rPr>
        <w:t>از</w:t>
      </w:r>
      <w:r>
        <w:rPr>
          <w:rtl/>
          <w:lang w:bidi="fa-IR"/>
        </w:rPr>
        <w:t xml:space="preserve"> (تهد</w:t>
      </w:r>
      <w:r>
        <w:rPr>
          <w:rFonts w:hint="cs"/>
          <w:rtl/>
          <w:lang w:bidi="fa-IR"/>
        </w:rPr>
        <w:t>ی</w:t>
      </w:r>
      <w:r>
        <w:rPr>
          <w:rFonts w:hint="eastAsia"/>
          <w:rtl/>
          <w:lang w:bidi="fa-IR"/>
        </w:rPr>
        <w:t>د</w:t>
      </w:r>
      <w:r>
        <w:rPr>
          <w:rtl/>
          <w:lang w:bidi="fa-IR"/>
        </w:rPr>
        <w:t>) و تخص</w:t>
      </w:r>
      <w:r>
        <w:rPr>
          <w:rFonts w:hint="cs"/>
          <w:rtl/>
          <w:lang w:bidi="fa-IR"/>
        </w:rPr>
        <w:t>ی</w:t>
      </w:r>
      <w:r>
        <w:rPr>
          <w:rFonts w:hint="eastAsia"/>
          <w:rtl/>
          <w:lang w:bidi="fa-IR"/>
        </w:rPr>
        <w:t>ص</w:t>
      </w:r>
      <w:r>
        <w:rPr>
          <w:rtl/>
          <w:lang w:bidi="fa-IR"/>
        </w:rPr>
        <w:t xml:space="preserve"> مبتن</w:t>
      </w:r>
      <w:r>
        <w:rPr>
          <w:rFonts w:hint="cs"/>
          <w:rtl/>
          <w:lang w:bidi="fa-IR"/>
        </w:rPr>
        <w:t>ی</w:t>
      </w:r>
      <w:r>
        <w:rPr>
          <w:rtl/>
          <w:lang w:bidi="fa-IR"/>
        </w:rPr>
        <w:t xml:space="preserve"> بر قابل</w:t>
      </w:r>
      <w:r>
        <w:rPr>
          <w:rFonts w:hint="cs"/>
          <w:rtl/>
          <w:lang w:bidi="fa-IR"/>
        </w:rPr>
        <w:t>ی</w:t>
      </w:r>
      <w:r>
        <w:rPr>
          <w:rFonts w:hint="eastAsia"/>
          <w:rtl/>
          <w:lang w:bidi="fa-IR"/>
        </w:rPr>
        <w:t>ت</w:t>
      </w:r>
      <w:r>
        <w:rPr>
          <w:rtl/>
          <w:lang w:bidi="fa-IR"/>
        </w:rPr>
        <w:t xml:space="preserve"> (توانمند</w:t>
      </w:r>
      <w:r>
        <w:rPr>
          <w:rFonts w:hint="cs"/>
          <w:rtl/>
          <w:lang w:bidi="fa-IR"/>
        </w:rPr>
        <w:t>ی</w:t>
      </w:r>
      <w:r>
        <w:rPr>
          <w:rtl/>
          <w:lang w:bidi="fa-IR"/>
        </w:rPr>
        <w:t xml:space="preserve"> محض) :منابع با</w:t>
      </w:r>
      <w:r>
        <w:rPr>
          <w:rFonts w:hint="cs"/>
          <w:rtl/>
          <w:lang w:bidi="fa-IR"/>
        </w:rPr>
        <w:t>ی</w:t>
      </w:r>
      <w:r>
        <w:rPr>
          <w:rFonts w:hint="eastAsia"/>
          <w:rtl/>
          <w:lang w:bidi="fa-IR"/>
        </w:rPr>
        <w:t>د</w:t>
      </w:r>
      <w:r>
        <w:rPr>
          <w:rtl/>
          <w:lang w:bidi="fa-IR"/>
        </w:rPr>
        <w:t xml:space="preserve"> به‌گون</w:t>
      </w:r>
      <w:r>
        <w:rPr>
          <w:rFonts w:hint="eastAsia"/>
          <w:rtl/>
          <w:lang w:bidi="fa-IR"/>
        </w:rPr>
        <w:t>ه‌ا</w:t>
      </w:r>
      <w:r>
        <w:rPr>
          <w:rFonts w:hint="cs"/>
          <w:rtl/>
          <w:lang w:bidi="fa-IR"/>
        </w:rPr>
        <w:t>ی</w:t>
      </w:r>
      <w:r>
        <w:rPr>
          <w:rtl/>
          <w:lang w:bidi="fa-IR"/>
        </w:rPr>
        <w:t xml:space="preserve"> توز</w:t>
      </w:r>
      <w:r>
        <w:rPr>
          <w:rFonts w:hint="cs"/>
          <w:rtl/>
          <w:lang w:bidi="fa-IR"/>
        </w:rPr>
        <w:t>ی</w:t>
      </w:r>
      <w:r>
        <w:rPr>
          <w:rFonts w:hint="eastAsia"/>
          <w:rtl/>
          <w:lang w:bidi="fa-IR"/>
        </w:rPr>
        <w:t>ع</w:t>
      </w:r>
      <w:r>
        <w:rPr>
          <w:rtl/>
          <w:lang w:bidi="fa-IR"/>
        </w:rPr>
        <w:t xml:space="preserve"> شوند که مرزها</w:t>
      </w:r>
      <w:r>
        <w:rPr>
          <w:rFonts w:hint="cs"/>
          <w:rtl/>
          <w:lang w:bidi="fa-IR"/>
        </w:rPr>
        <w:t>ی</w:t>
      </w:r>
      <w:r>
        <w:rPr>
          <w:rtl/>
          <w:lang w:bidi="fa-IR"/>
        </w:rPr>
        <w:t xml:space="preserve"> دارا</w:t>
      </w:r>
      <w:r>
        <w:rPr>
          <w:rFonts w:hint="cs"/>
          <w:rtl/>
          <w:lang w:bidi="fa-IR"/>
        </w:rPr>
        <w:t>ی</w:t>
      </w:r>
      <w:r>
        <w:rPr>
          <w:rtl/>
          <w:lang w:bidi="fa-IR"/>
        </w:rPr>
        <w:t xml:space="preserve"> تهد</w:t>
      </w:r>
      <w:r>
        <w:rPr>
          <w:rFonts w:hint="cs"/>
          <w:rtl/>
          <w:lang w:bidi="fa-IR"/>
        </w:rPr>
        <w:t>ی</w:t>
      </w:r>
      <w:r>
        <w:rPr>
          <w:rFonts w:hint="eastAsia"/>
          <w:rtl/>
          <w:lang w:bidi="fa-IR"/>
        </w:rPr>
        <w:t>د</w:t>
      </w:r>
      <w:r>
        <w:rPr>
          <w:rtl/>
          <w:lang w:bidi="fa-IR"/>
        </w:rPr>
        <w:t xml:space="preserve"> ب</w:t>
      </w:r>
      <w:r>
        <w:rPr>
          <w:rFonts w:hint="cs"/>
          <w:rtl/>
          <w:lang w:bidi="fa-IR"/>
        </w:rPr>
        <w:t>ی</w:t>
      </w:r>
      <w:r>
        <w:rPr>
          <w:rFonts w:hint="eastAsia"/>
          <w:rtl/>
          <w:lang w:bidi="fa-IR"/>
        </w:rPr>
        <w:t>شتر،</w:t>
      </w:r>
      <w:r>
        <w:rPr>
          <w:rtl/>
          <w:lang w:bidi="fa-IR"/>
        </w:rPr>
        <w:t xml:space="preserve"> سهم ب</w:t>
      </w:r>
      <w:r>
        <w:rPr>
          <w:rFonts w:hint="cs"/>
          <w:rtl/>
          <w:lang w:bidi="fa-IR"/>
        </w:rPr>
        <w:t>ی</w:t>
      </w:r>
      <w:r>
        <w:rPr>
          <w:rFonts w:hint="eastAsia"/>
          <w:rtl/>
          <w:lang w:bidi="fa-IR"/>
        </w:rPr>
        <w:t>شتر</w:t>
      </w:r>
      <w:r>
        <w:rPr>
          <w:rFonts w:hint="cs"/>
          <w:rtl/>
          <w:lang w:bidi="fa-IR"/>
        </w:rPr>
        <w:t>ی</w:t>
      </w:r>
      <w:r>
        <w:rPr>
          <w:rtl/>
          <w:lang w:bidi="fa-IR"/>
        </w:rPr>
        <w:t xml:space="preserve"> در</w:t>
      </w:r>
      <w:r>
        <w:rPr>
          <w:rFonts w:hint="cs"/>
          <w:rtl/>
          <w:lang w:bidi="fa-IR"/>
        </w:rPr>
        <w:t>ی</w:t>
      </w:r>
      <w:r>
        <w:rPr>
          <w:rFonts w:hint="eastAsia"/>
          <w:rtl/>
          <w:lang w:bidi="fa-IR"/>
        </w:rPr>
        <w:t>افت</w:t>
      </w:r>
      <w:r>
        <w:rPr>
          <w:rtl/>
          <w:lang w:bidi="fa-IR"/>
        </w:rPr>
        <w:t xml:space="preserve"> کنند.</w:t>
      </w:r>
    </w:p>
    <w:p w14:paraId="5618E46A" w14:textId="77777777" w:rsidR="001B1E4C" w:rsidRDefault="001B1E4C" w:rsidP="00E9753D">
      <w:pPr>
        <w:rPr>
          <w:rtl/>
          <w:lang w:bidi="fa-IR"/>
        </w:rPr>
      </w:pPr>
      <w:r>
        <w:rPr>
          <w:rFonts w:hint="eastAsia"/>
          <w:rtl/>
          <w:lang w:bidi="fa-IR"/>
        </w:rPr>
        <w:t>تعادل</w:t>
      </w:r>
      <w:r>
        <w:rPr>
          <w:rtl/>
          <w:lang w:bidi="fa-IR"/>
        </w:rPr>
        <w:t xml:space="preserve"> م</w:t>
      </w:r>
      <w:r>
        <w:rPr>
          <w:rFonts w:hint="cs"/>
          <w:rtl/>
          <w:lang w:bidi="fa-IR"/>
        </w:rPr>
        <w:t>ی</w:t>
      </w:r>
      <w:r>
        <w:rPr>
          <w:rFonts w:hint="eastAsia"/>
          <w:rtl/>
          <w:lang w:bidi="fa-IR"/>
        </w:rPr>
        <w:t>ان</w:t>
      </w:r>
      <w:r>
        <w:rPr>
          <w:rtl/>
          <w:lang w:bidi="fa-IR"/>
        </w:rPr>
        <w:t xml:space="preserve"> رو</w:t>
      </w:r>
      <w:r>
        <w:rPr>
          <w:rFonts w:hint="cs"/>
          <w:rtl/>
          <w:lang w:bidi="fa-IR"/>
        </w:rPr>
        <w:t>ی</w:t>
      </w:r>
      <w:r>
        <w:rPr>
          <w:rFonts w:hint="eastAsia"/>
          <w:rtl/>
          <w:lang w:bidi="fa-IR"/>
        </w:rPr>
        <w:t>ه‌ها</w:t>
      </w:r>
      <w:r>
        <w:rPr>
          <w:rFonts w:hint="cs"/>
          <w:rtl/>
          <w:lang w:bidi="fa-IR"/>
        </w:rPr>
        <w:t>ی</w:t>
      </w:r>
      <w:r>
        <w:rPr>
          <w:rtl/>
          <w:lang w:bidi="fa-IR"/>
        </w:rPr>
        <w:t xml:space="preserve"> متمرکز و غ</w:t>
      </w:r>
      <w:r>
        <w:rPr>
          <w:rFonts w:hint="cs"/>
          <w:rtl/>
          <w:lang w:bidi="fa-IR"/>
        </w:rPr>
        <w:t>ی</w:t>
      </w:r>
      <w:r>
        <w:rPr>
          <w:rFonts w:hint="eastAsia"/>
          <w:rtl/>
          <w:lang w:bidi="fa-IR"/>
        </w:rPr>
        <w:t>رمتمرکز</w:t>
      </w:r>
      <w:r>
        <w:rPr>
          <w:rtl/>
          <w:lang w:bidi="fa-IR"/>
        </w:rPr>
        <w:t xml:space="preserve"> در تخص</w:t>
      </w:r>
      <w:r>
        <w:rPr>
          <w:rFonts w:hint="cs"/>
          <w:rtl/>
          <w:lang w:bidi="fa-IR"/>
        </w:rPr>
        <w:t>ی</w:t>
      </w:r>
      <w:r>
        <w:rPr>
          <w:rFonts w:hint="eastAsia"/>
          <w:rtl/>
          <w:lang w:bidi="fa-IR"/>
        </w:rPr>
        <w:t>ص</w:t>
      </w:r>
    </w:p>
    <w:p w14:paraId="37912EA0" w14:textId="77777777" w:rsidR="001B1E4C" w:rsidRDefault="001B1E4C" w:rsidP="00E9753D">
      <w:pPr>
        <w:rPr>
          <w:rtl/>
          <w:lang w:bidi="fa-IR"/>
        </w:rPr>
      </w:pPr>
      <w:r>
        <w:rPr>
          <w:rFonts w:hint="eastAsia"/>
          <w:rtl/>
          <w:lang w:bidi="fa-IR"/>
        </w:rPr>
        <w:t>تعادل</w:t>
      </w:r>
      <w:r>
        <w:rPr>
          <w:rtl/>
          <w:lang w:bidi="fa-IR"/>
        </w:rPr>
        <w:t xml:space="preserve"> م</w:t>
      </w:r>
      <w:r>
        <w:rPr>
          <w:rFonts w:hint="cs"/>
          <w:rtl/>
          <w:lang w:bidi="fa-IR"/>
        </w:rPr>
        <w:t>ی</w:t>
      </w:r>
      <w:r>
        <w:rPr>
          <w:rFonts w:hint="eastAsia"/>
          <w:rtl/>
          <w:lang w:bidi="fa-IR"/>
        </w:rPr>
        <w:t>ان</w:t>
      </w:r>
      <w:r>
        <w:rPr>
          <w:rtl/>
          <w:lang w:bidi="fa-IR"/>
        </w:rPr>
        <w:t xml:space="preserve"> شفاف</w:t>
      </w:r>
      <w:r>
        <w:rPr>
          <w:rFonts w:hint="cs"/>
          <w:rtl/>
          <w:lang w:bidi="fa-IR"/>
        </w:rPr>
        <w:t>ی</w:t>
      </w:r>
      <w:r>
        <w:rPr>
          <w:rFonts w:hint="eastAsia"/>
          <w:rtl/>
          <w:lang w:bidi="fa-IR"/>
        </w:rPr>
        <w:t>ت</w:t>
      </w:r>
      <w:r>
        <w:rPr>
          <w:rtl/>
          <w:lang w:bidi="fa-IR"/>
        </w:rPr>
        <w:t xml:space="preserve"> و محرمانگ</w:t>
      </w:r>
      <w:r>
        <w:rPr>
          <w:rFonts w:hint="cs"/>
          <w:rtl/>
          <w:lang w:bidi="fa-IR"/>
        </w:rPr>
        <w:t>ی</w:t>
      </w:r>
      <w:r>
        <w:rPr>
          <w:rtl/>
          <w:lang w:bidi="fa-IR"/>
        </w:rPr>
        <w:t xml:space="preserve"> </w:t>
      </w:r>
      <w:r>
        <w:rPr>
          <w:rFonts w:ascii="Arial" w:hAnsi="Arial" w:cs="Arial" w:hint="cs"/>
          <w:rtl/>
          <w:lang w:bidi="fa-IR"/>
        </w:rPr>
        <w:t>–</w:t>
      </w:r>
      <w:r>
        <w:rPr>
          <w:rtl/>
          <w:lang w:bidi="fa-IR"/>
        </w:rPr>
        <w:t xml:space="preserve"> </w:t>
      </w:r>
      <w:r>
        <w:rPr>
          <w:rFonts w:hint="cs"/>
          <w:rtl/>
          <w:lang w:bidi="fa-IR"/>
        </w:rPr>
        <w:t>تا</w:t>
      </w:r>
      <w:r>
        <w:rPr>
          <w:rtl/>
          <w:lang w:bidi="fa-IR"/>
        </w:rPr>
        <w:t xml:space="preserve"> </w:t>
      </w:r>
      <w:r>
        <w:rPr>
          <w:rFonts w:hint="cs"/>
          <w:rtl/>
          <w:lang w:bidi="fa-IR"/>
        </w:rPr>
        <w:t>حد</w:t>
      </w:r>
      <w:r>
        <w:rPr>
          <w:rtl/>
          <w:lang w:bidi="fa-IR"/>
        </w:rPr>
        <w:t xml:space="preserve"> </w:t>
      </w:r>
      <w:r>
        <w:rPr>
          <w:rFonts w:hint="cs"/>
          <w:rtl/>
          <w:lang w:bidi="fa-IR"/>
        </w:rPr>
        <w:t>امکان</w:t>
      </w:r>
      <w:r>
        <w:rPr>
          <w:rtl/>
          <w:lang w:bidi="fa-IR"/>
        </w:rPr>
        <w:t xml:space="preserve"> </w:t>
      </w:r>
      <w:r>
        <w:rPr>
          <w:rFonts w:hint="cs"/>
          <w:rtl/>
          <w:lang w:bidi="fa-IR"/>
        </w:rPr>
        <w:t>شفافی</w:t>
      </w:r>
      <w:r>
        <w:rPr>
          <w:rFonts w:hint="eastAsia"/>
          <w:rtl/>
          <w:lang w:bidi="fa-IR"/>
        </w:rPr>
        <w:t>ت</w:t>
      </w:r>
      <w:r>
        <w:rPr>
          <w:rtl/>
          <w:lang w:bidi="fa-IR"/>
        </w:rPr>
        <w:t xml:space="preserve"> داشته باشد تا از اتلاف جلوگ</w:t>
      </w:r>
      <w:r>
        <w:rPr>
          <w:rFonts w:hint="cs"/>
          <w:rtl/>
          <w:lang w:bidi="fa-IR"/>
        </w:rPr>
        <w:t>ی</w:t>
      </w:r>
      <w:r>
        <w:rPr>
          <w:rFonts w:hint="eastAsia"/>
          <w:rtl/>
          <w:lang w:bidi="fa-IR"/>
        </w:rPr>
        <w:t>ر</w:t>
      </w:r>
      <w:r>
        <w:rPr>
          <w:rFonts w:hint="cs"/>
          <w:rtl/>
          <w:lang w:bidi="fa-IR"/>
        </w:rPr>
        <w:t>ی</w:t>
      </w:r>
      <w:r>
        <w:rPr>
          <w:rtl/>
          <w:lang w:bidi="fa-IR"/>
        </w:rPr>
        <w:t xml:space="preserve"> شود، اما نه چنان که استعدادها و توانمند</w:t>
      </w:r>
      <w:r>
        <w:rPr>
          <w:rFonts w:hint="cs"/>
          <w:rtl/>
          <w:lang w:bidi="fa-IR"/>
        </w:rPr>
        <w:t>ی‌</w:t>
      </w:r>
      <w:r>
        <w:rPr>
          <w:rFonts w:hint="eastAsia"/>
          <w:rtl/>
          <w:lang w:bidi="fa-IR"/>
        </w:rPr>
        <w:t>ها</w:t>
      </w:r>
      <w:r>
        <w:rPr>
          <w:rFonts w:hint="cs"/>
          <w:rtl/>
          <w:lang w:bidi="fa-IR"/>
        </w:rPr>
        <w:t>ی</w:t>
      </w:r>
      <w:r>
        <w:rPr>
          <w:rtl/>
          <w:lang w:bidi="fa-IR"/>
        </w:rPr>
        <w:t xml:space="preserve"> واقع</w:t>
      </w:r>
      <w:r>
        <w:rPr>
          <w:rFonts w:hint="cs"/>
          <w:rtl/>
          <w:lang w:bidi="fa-IR"/>
        </w:rPr>
        <w:t>ی</w:t>
      </w:r>
      <w:r>
        <w:rPr>
          <w:rtl/>
          <w:lang w:bidi="fa-IR"/>
        </w:rPr>
        <w:t xml:space="preserve"> </w:t>
      </w:r>
      <w:r>
        <w:rPr>
          <w:rFonts w:hint="cs"/>
          <w:rtl/>
          <w:lang w:bidi="fa-IR"/>
        </w:rPr>
        <w:t>ی</w:t>
      </w:r>
      <w:r>
        <w:rPr>
          <w:rFonts w:hint="eastAsia"/>
          <w:rtl/>
          <w:lang w:bidi="fa-IR"/>
        </w:rPr>
        <w:t>گان‌ها</w:t>
      </w:r>
      <w:r>
        <w:rPr>
          <w:rtl/>
          <w:lang w:bidi="fa-IR"/>
        </w:rPr>
        <w:t xml:space="preserve"> برا</w:t>
      </w:r>
      <w:r>
        <w:rPr>
          <w:rFonts w:hint="cs"/>
          <w:rtl/>
          <w:lang w:bidi="fa-IR"/>
        </w:rPr>
        <w:t>ی</w:t>
      </w:r>
      <w:r>
        <w:rPr>
          <w:rtl/>
          <w:lang w:bidi="fa-IR"/>
        </w:rPr>
        <w:t xml:space="preserve"> دشمن آشکار گردد.</w:t>
      </w:r>
    </w:p>
    <w:p w14:paraId="2DFBFC93" w14:textId="77777777" w:rsidR="001B1E4C" w:rsidRDefault="001B1E4C" w:rsidP="00E9753D">
      <w:pPr>
        <w:rPr>
          <w:rtl/>
          <w:lang w:bidi="fa-IR"/>
        </w:rPr>
      </w:pPr>
      <w:r>
        <w:rPr>
          <w:rtl/>
          <w:lang w:bidi="fa-IR"/>
        </w:rPr>
        <w:t>5-به نظر حضرتعال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رشد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(آموزش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سازمان</w:t>
      </w:r>
      <w:r>
        <w:rPr>
          <w:rFonts w:hint="cs"/>
          <w:rtl/>
          <w:lang w:bidi="fa-IR"/>
        </w:rPr>
        <w:t>ی</w:t>
      </w:r>
      <w:r>
        <w:rPr>
          <w:rFonts w:hint="eastAsia"/>
          <w:rtl/>
          <w:lang w:bidi="fa-IR"/>
        </w:rPr>
        <w:t>،توسعه</w:t>
      </w:r>
      <w:r>
        <w:rPr>
          <w:rtl/>
          <w:lang w:bidi="fa-IR"/>
        </w:rPr>
        <w:t xml:space="preserve"> شا</w:t>
      </w:r>
      <w:r>
        <w:rPr>
          <w:rFonts w:hint="cs"/>
          <w:rtl/>
          <w:lang w:bidi="fa-IR"/>
        </w:rPr>
        <w:t>ی</w:t>
      </w:r>
      <w:r>
        <w:rPr>
          <w:rFonts w:hint="eastAsia"/>
          <w:rtl/>
          <w:lang w:bidi="fa-IR"/>
        </w:rPr>
        <w:t>ستگ</w:t>
      </w:r>
      <w:r>
        <w:rPr>
          <w:rFonts w:hint="cs"/>
          <w:rtl/>
          <w:lang w:bidi="fa-IR"/>
        </w:rPr>
        <w:t>ی</w:t>
      </w:r>
      <w:r>
        <w:rPr>
          <w:rtl/>
          <w:lang w:bidi="fa-IR"/>
        </w:rPr>
        <w:t xml:space="preserve"> ها،توانمند ساز</w:t>
      </w:r>
      <w:r>
        <w:rPr>
          <w:rFonts w:hint="cs"/>
          <w:rtl/>
          <w:lang w:bidi="fa-IR"/>
        </w:rPr>
        <w:t>ی</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و ...)کدام اند؟</w:t>
      </w:r>
    </w:p>
    <w:p w14:paraId="49F59CF0" w14:textId="77777777" w:rsidR="001B1E4C" w:rsidRDefault="001B1E4C" w:rsidP="00E9753D">
      <w:pPr>
        <w:rPr>
          <w:rtl/>
          <w:lang w:bidi="fa-IR"/>
        </w:rPr>
      </w:pPr>
      <w:r>
        <w:rPr>
          <w:rFonts w:hint="eastAsia"/>
          <w:rtl/>
          <w:lang w:bidi="fa-IR"/>
        </w:rPr>
        <w:t>الف</w:t>
      </w:r>
      <w:r>
        <w:rPr>
          <w:rtl/>
          <w:lang w:bidi="fa-IR"/>
        </w:rPr>
        <w:t>) تعادل در محتوا</w:t>
      </w:r>
      <w:r>
        <w:rPr>
          <w:rFonts w:hint="cs"/>
          <w:rtl/>
          <w:lang w:bidi="fa-IR"/>
        </w:rPr>
        <w:t>ی</w:t>
      </w:r>
      <w:r>
        <w:rPr>
          <w:rtl/>
          <w:lang w:bidi="fa-IR"/>
        </w:rPr>
        <w:t xml:space="preserve"> آموزش</w:t>
      </w:r>
    </w:p>
    <w:p w14:paraId="50F59D84" w14:textId="77777777" w:rsidR="001B1E4C" w:rsidRDefault="001B1E4C" w:rsidP="00E9753D">
      <w:pPr>
        <w:rPr>
          <w:rtl/>
          <w:lang w:bidi="fa-IR"/>
        </w:rPr>
      </w:pPr>
      <w:r>
        <w:rPr>
          <w:rFonts w:hint="eastAsia"/>
          <w:rtl/>
          <w:lang w:bidi="fa-IR"/>
        </w:rPr>
        <w:t>آموزش</w:t>
      </w:r>
      <w:r>
        <w:rPr>
          <w:rtl/>
          <w:lang w:bidi="fa-IR"/>
        </w:rPr>
        <w:t xml:space="preserve"> در دفاع هوا</w:t>
      </w:r>
      <w:r>
        <w:rPr>
          <w:rFonts w:hint="cs"/>
          <w:rtl/>
          <w:lang w:bidi="fa-IR"/>
        </w:rPr>
        <w:t>یی</w:t>
      </w:r>
      <w:r>
        <w:rPr>
          <w:rFonts w:hint="eastAsia"/>
          <w:rtl/>
          <w:lang w:bidi="fa-IR"/>
        </w:rPr>
        <w:t>،</w:t>
      </w:r>
      <w:r>
        <w:rPr>
          <w:rtl/>
          <w:lang w:bidi="fa-IR"/>
        </w:rPr>
        <w:t xml:space="preserve"> فقط انتقال دانش ن</w:t>
      </w:r>
      <w:r>
        <w:rPr>
          <w:rFonts w:hint="cs"/>
          <w:rtl/>
          <w:lang w:bidi="fa-IR"/>
        </w:rPr>
        <w:t>ی</w:t>
      </w:r>
      <w:r>
        <w:rPr>
          <w:rFonts w:hint="eastAsia"/>
          <w:rtl/>
          <w:lang w:bidi="fa-IR"/>
        </w:rPr>
        <w:t>ست،</w:t>
      </w:r>
      <w:r>
        <w:rPr>
          <w:rtl/>
          <w:lang w:bidi="fa-IR"/>
        </w:rPr>
        <w:t xml:space="preserve"> بلکه انتق</w:t>
      </w:r>
      <w:r>
        <w:rPr>
          <w:rFonts w:hint="eastAsia"/>
          <w:rtl/>
          <w:lang w:bidi="fa-IR"/>
        </w:rPr>
        <w:t>ال</w:t>
      </w:r>
      <w:r>
        <w:rPr>
          <w:rtl/>
          <w:lang w:bidi="fa-IR"/>
        </w:rPr>
        <w:t xml:space="preserve"> تجربه و ساخت عادت‌ها</w:t>
      </w:r>
      <w:r>
        <w:rPr>
          <w:rFonts w:hint="cs"/>
          <w:rtl/>
          <w:lang w:bidi="fa-IR"/>
        </w:rPr>
        <w:t>ی</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است.</w:t>
      </w:r>
    </w:p>
    <w:p w14:paraId="2A061575" w14:textId="77777777" w:rsidR="001B1E4C" w:rsidRDefault="001B1E4C" w:rsidP="00E9753D">
      <w:pPr>
        <w:rPr>
          <w:rtl/>
          <w:lang w:bidi="fa-IR"/>
        </w:rPr>
      </w:pPr>
      <w:r>
        <w:rPr>
          <w:rFonts w:hint="eastAsia"/>
          <w:rtl/>
          <w:lang w:bidi="fa-IR"/>
        </w:rPr>
        <w:t>تعادل</w:t>
      </w:r>
      <w:r>
        <w:rPr>
          <w:rtl/>
          <w:lang w:bidi="fa-IR"/>
        </w:rPr>
        <w:t xml:space="preserve"> م</w:t>
      </w:r>
      <w:r>
        <w:rPr>
          <w:rFonts w:hint="cs"/>
          <w:rtl/>
          <w:lang w:bidi="fa-IR"/>
        </w:rPr>
        <w:t>ی</w:t>
      </w:r>
      <w:r>
        <w:rPr>
          <w:rFonts w:hint="eastAsia"/>
          <w:rtl/>
          <w:lang w:bidi="fa-IR"/>
        </w:rPr>
        <w:t>ان</w:t>
      </w:r>
      <w:r>
        <w:rPr>
          <w:rtl/>
          <w:lang w:bidi="fa-IR"/>
        </w:rPr>
        <w:t xml:space="preserve"> آموزش نظر</w:t>
      </w:r>
      <w:r>
        <w:rPr>
          <w:rFonts w:hint="cs"/>
          <w:rtl/>
          <w:lang w:bidi="fa-IR"/>
        </w:rPr>
        <w:t>ی</w:t>
      </w:r>
      <w:r>
        <w:rPr>
          <w:rtl/>
          <w:lang w:bidi="fa-IR"/>
        </w:rPr>
        <w:t xml:space="preserve"> و عمل</w:t>
      </w:r>
      <w:r>
        <w:rPr>
          <w:rFonts w:hint="cs"/>
          <w:rtl/>
          <w:lang w:bidi="fa-IR"/>
        </w:rPr>
        <w:t>ی</w:t>
      </w:r>
      <w:r>
        <w:rPr>
          <w:rFonts w:hint="eastAsia"/>
          <w:rtl/>
          <w:lang w:bidi="fa-IR"/>
        </w:rPr>
        <w:t>ات</w:t>
      </w:r>
      <w:r>
        <w:rPr>
          <w:rFonts w:hint="cs"/>
          <w:rtl/>
          <w:lang w:bidi="fa-IR"/>
        </w:rPr>
        <w:t>ی</w:t>
      </w:r>
      <w:r>
        <w:rPr>
          <w:rtl/>
          <w:lang w:bidi="fa-IR"/>
        </w:rPr>
        <w:t xml:space="preserve"> :نبا</w:t>
      </w:r>
      <w:r>
        <w:rPr>
          <w:rFonts w:hint="cs"/>
          <w:rtl/>
          <w:lang w:bidi="fa-IR"/>
        </w:rPr>
        <w:t>ی</w:t>
      </w:r>
      <w:r>
        <w:rPr>
          <w:rFonts w:hint="eastAsia"/>
          <w:rtl/>
          <w:lang w:bidi="fa-IR"/>
        </w:rPr>
        <w:t>د</w:t>
      </w:r>
      <w:r>
        <w:rPr>
          <w:rtl/>
          <w:lang w:bidi="fa-IR"/>
        </w:rPr>
        <w:t xml:space="preserve"> چنان تئور</w:t>
      </w:r>
      <w:r>
        <w:rPr>
          <w:rFonts w:hint="cs"/>
          <w:rtl/>
          <w:lang w:bidi="fa-IR"/>
        </w:rPr>
        <w:t>ی‌</w:t>
      </w:r>
      <w:r>
        <w:rPr>
          <w:rFonts w:hint="eastAsia"/>
          <w:rtl/>
          <w:lang w:bidi="fa-IR"/>
        </w:rPr>
        <w:t>محور</w:t>
      </w:r>
      <w:r>
        <w:rPr>
          <w:rtl/>
          <w:lang w:bidi="fa-IR"/>
        </w:rPr>
        <w:t xml:space="preserve"> شد که ن</w:t>
      </w:r>
      <w:r>
        <w:rPr>
          <w:rFonts w:hint="cs"/>
          <w:rtl/>
          <w:lang w:bidi="fa-IR"/>
        </w:rPr>
        <w:t>ی</w:t>
      </w:r>
      <w:r>
        <w:rPr>
          <w:rFonts w:hint="eastAsia"/>
          <w:rtl/>
          <w:lang w:bidi="fa-IR"/>
        </w:rPr>
        <w:t>روها</w:t>
      </w:r>
      <w:r>
        <w:rPr>
          <w:rtl/>
          <w:lang w:bidi="fa-IR"/>
        </w:rPr>
        <w:t xml:space="preserve"> در مانور، رادار را اشتباه کال</w:t>
      </w:r>
      <w:r>
        <w:rPr>
          <w:rFonts w:hint="cs"/>
          <w:rtl/>
          <w:lang w:bidi="fa-IR"/>
        </w:rPr>
        <w:t>ی</w:t>
      </w:r>
      <w:r>
        <w:rPr>
          <w:rFonts w:hint="eastAsia"/>
          <w:rtl/>
          <w:lang w:bidi="fa-IR"/>
        </w:rPr>
        <w:t>بره</w:t>
      </w:r>
      <w:r>
        <w:rPr>
          <w:rtl/>
          <w:lang w:bidi="fa-IR"/>
        </w:rPr>
        <w:t xml:space="preserve"> کنند، و نه چنان عمل</w:t>
      </w:r>
      <w:r>
        <w:rPr>
          <w:rFonts w:hint="cs"/>
          <w:rtl/>
          <w:lang w:bidi="fa-IR"/>
        </w:rPr>
        <w:t>ی</w:t>
      </w:r>
      <w:r>
        <w:rPr>
          <w:rFonts w:hint="eastAsia"/>
          <w:rtl/>
          <w:lang w:bidi="fa-IR"/>
        </w:rPr>
        <w:t>ات</w:t>
      </w:r>
      <w:r>
        <w:rPr>
          <w:rFonts w:hint="cs"/>
          <w:rtl/>
          <w:lang w:bidi="fa-IR"/>
        </w:rPr>
        <w:t>ی‌</w:t>
      </w:r>
      <w:r>
        <w:rPr>
          <w:rFonts w:hint="eastAsia"/>
          <w:rtl/>
          <w:lang w:bidi="fa-IR"/>
        </w:rPr>
        <w:t>محور</w:t>
      </w:r>
      <w:r>
        <w:rPr>
          <w:rtl/>
          <w:lang w:bidi="fa-IR"/>
        </w:rPr>
        <w:t xml:space="preserve"> که چرا</w:t>
      </w:r>
      <w:r>
        <w:rPr>
          <w:rFonts w:hint="cs"/>
          <w:rtl/>
          <w:lang w:bidi="fa-IR"/>
        </w:rPr>
        <w:t>یی</w:t>
      </w:r>
      <w:r>
        <w:rPr>
          <w:rtl/>
          <w:lang w:bidi="fa-IR"/>
        </w:rPr>
        <w:t xml:space="preserve"> دستورات را ندانند. نسبت پ</w:t>
      </w:r>
      <w:r>
        <w:rPr>
          <w:rFonts w:hint="cs"/>
          <w:rtl/>
          <w:lang w:bidi="fa-IR"/>
        </w:rPr>
        <w:t>ی</w:t>
      </w:r>
      <w:r>
        <w:rPr>
          <w:rFonts w:hint="eastAsia"/>
          <w:rtl/>
          <w:lang w:bidi="fa-IR"/>
        </w:rPr>
        <w:t>شنهاد</w:t>
      </w:r>
      <w:r>
        <w:rPr>
          <w:rFonts w:hint="cs"/>
          <w:rtl/>
          <w:lang w:bidi="fa-IR"/>
        </w:rPr>
        <w:t>ی</w:t>
      </w:r>
      <w:r>
        <w:rPr>
          <w:rtl/>
          <w:lang w:bidi="fa-IR"/>
        </w:rPr>
        <w:t>: ۷۰</w:t>
      </w:r>
      <w:r>
        <w:rPr>
          <w:rFonts w:ascii="Arial" w:hAnsi="Arial" w:cs="Arial" w:hint="cs"/>
          <w:rtl/>
          <w:lang w:bidi="fa-IR"/>
        </w:rPr>
        <w:t>٪</w:t>
      </w:r>
      <w:r>
        <w:rPr>
          <w:rtl/>
          <w:lang w:bidi="fa-IR"/>
        </w:rPr>
        <w:t xml:space="preserve"> </w:t>
      </w:r>
      <w:r>
        <w:rPr>
          <w:rFonts w:hint="cs"/>
          <w:rtl/>
          <w:lang w:bidi="fa-IR"/>
        </w:rPr>
        <w:t>عملی</w:t>
      </w:r>
      <w:r>
        <w:rPr>
          <w:rFonts w:hint="eastAsia"/>
          <w:rtl/>
          <w:lang w:bidi="fa-IR"/>
        </w:rPr>
        <w:t>ات</w:t>
      </w:r>
      <w:r>
        <w:rPr>
          <w:rFonts w:hint="cs"/>
          <w:rtl/>
          <w:lang w:bidi="fa-IR"/>
        </w:rPr>
        <w:t>ی</w:t>
      </w:r>
      <w:r>
        <w:rPr>
          <w:rFonts w:hint="eastAsia"/>
          <w:rtl/>
          <w:lang w:bidi="fa-IR"/>
        </w:rPr>
        <w:t>،</w:t>
      </w:r>
      <w:r>
        <w:rPr>
          <w:rtl/>
          <w:lang w:bidi="fa-IR"/>
        </w:rPr>
        <w:t xml:space="preserve"> ۳۰</w:t>
      </w:r>
      <w:r>
        <w:rPr>
          <w:rFonts w:ascii="Arial" w:hAnsi="Arial" w:cs="Arial" w:hint="cs"/>
          <w:rtl/>
          <w:lang w:bidi="fa-IR"/>
        </w:rPr>
        <w:t>٪</w:t>
      </w:r>
      <w:r>
        <w:rPr>
          <w:rtl/>
          <w:lang w:bidi="fa-IR"/>
        </w:rPr>
        <w:t xml:space="preserve"> </w:t>
      </w:r>
    </w:p>
    <w:p w14:paraId="07B04292" w14:textId="77777777" w:rsidR="001B1E4C" w:rsidRDefault="001B1E4C" w:rsidP="00E9753D">
      <w:pPr>
        <w:rPr>
          <w:rtl/>
          <w:lang w:bidi="fa-IR"/>
        </w:rPr>
      </w:pPr>
      <w:r>
        <w:rPr>
          <w:rFonts w:hint="eastAsia"/>
          <w:rtl/>
          <w:lang w:bidi="fa-IR"/>
        </w:rPr>
        <w:t>نظر</w:t>
      </w:r>
      <w:r>
        <w:rPr>
          <w:rFonts w:hint="cs"/>
          <w:rtl/>
          <w:lang w:bidi="fa-IR"/>
        </w:rPr>
        <w:t>ی</w:t>
      </w:r>
      <w:r>
        <w:rPr>
          <w:rtl/>
          <w:lang w:bidi="fa-IR"/>
        </w:rPr>
        <w:t>.</w:t>
      </w:r>
    </w:p>
    <w:p w14:paraId="723B15EB" w14:textId="77777777" w:rsidR="001B1E4C" w:rsidRDefault="001B1E4C" w:rsidP="00E9753D">
      <w:pPr>
        <w:rPr>
          <w:rtl/>
          <w:lang w:bidi="fa-IR"/>
        </w:rPr>
      </w:pPr>
      <w:r>
        <w:rPr>
          <w:rFonts w:hint="eastAsia"/>
          <w:rtl/>
          <w:lang w:bidi="fa-IR"/>
        </w:rPr>
        <w:t>ب</w:t>
      </w:r>
      <w:r>
        <w:rPr>
          <w:rtl/>
          <w:lang w:bidi="fa-IR"/>
        </w:rPr>
        <w:t>) تعادل م</w:t>
      </w:r>
      <w:r>
        <w:rPr>
          <w:rFonts w:hint="cs"/>
          <w:rtl/>
          <w:lang w:bidi="fa-IR"/>
        </w:rPr>
        <w:t>ی</w:t>
      </w:r>
      <w:r>
        <w:rPr>
          <w:rFonts w:hint="eastAsia"/>
          <w:rtl/>
          <w:lang w:bidi="fa-IR"/>
        </w:rPr>
        <w:t>ان</w:t>
      </w:r>
      <w:r>
        <w:rPr>
          <w:rtl/>
          <w:lang w:bidi="fa-IR"/>
        </w:rPr>
        <w:t xml:space="preserve"> آموزش انفراد</w:t>
      </w:r>
      <w:r>
        <w:rPr>
          <w:rFonts w:hint="cs"/>
          <w:rtl/>
          <w:lang w:bidi="fa-IR"/>
        </w:rPr>
        <w:t>ی</w:t>
      </w:r>
      <w:r>
        <w:rPr>
          <w:rtl/>
          <w:lang w:bidi="fa-IR"/>
        </w:rPr>
        <w:t xml:space="preserve"> و ت</w:t>
      </w:r>
      <w:r>
        <w:rPr>
          <w:rFonts w:hint="cs"/>
          <w:rtl/>
          <w:lang w:bidi="fa-IR"/>
        </w:rPr>
        <w:t>ی</w:t>
      </w:r>
      <w:r>
        <w:rPr>
          <w:rFonts w:hint="eastAsia"/>
          <w:rtl/>
          <w:lang w:bidi="fa-IR"/>
        </w:rPr>
        <w:t>م</w:t>
      </w:r>
      <w:r>
        <w:rPr>
          <w:rFonts w:hint="cs"/>
          <w:rtl/>
          <w:lang w:bidi="fa-IR"/>
        </w:rPr>
        <w:t>ی</w:t>
      </w:r>
    </w:p>
    <w:p w14:paraId="7996225E" w14:textId="77777777" w:rsidR="001B1E4C" w:rsidRDefault="001B1E4C" w:rsidP="00E9753D">
      <w:pPr>
        <w:rPr>
          <w:rtl/>
          <w:lang w:bidi="fa-IR"/>
        </w:rPr>
      </w:pPr>
      <w:r>
        <w:rPr>
          <w:rFonts w:hint="eastAsia"/>
          <w:rtl/>
          <w:lang w:bidi="fa-IR"/>
        </w:rPr>
        <w:t>ج</w:t>
      </w:r>
      <w:r>
        <w:rPr>
          <w:rtl/>
          <w:lang w:bidi="fa-IR"/>
        </w:rPr>
        <w:t>) تعادل موضوع</w:t>
      </w:r>
      <w:r>
        <w:rPr>
          <w:rFonts w:hint="cs"/>
          <w:rtl/>
          <w:lang w:bidi="fa-IR"/>
        </w:rPr>
        <w:t>ی</w:t>
      </w:r>
      <w:r>
        <w:rPr>
          <w:rtl/>
          <w:lang w:bidi="fa-IR"/>
        </w:rPr>
        <w:t xml:space="preserve"> م</w:t>
      </w:r>
      <w:r>
        <w:rPr>
          <w:rFonts w:hint="cs"/>
          <w:rtl/>
          <w:lang w:bidi="fa-IR"/>
        </w:rPr>
        <w:t>ی</w:t>
      </w:r>
      <w:r>
        <w:rPr>
          <w:rFonts w:hint="eastAsia"/>
          <w:rtl/>
          <w:lang w:bidi="fa-IR"/>
        </w:rPr>
        <w:t>ان</w:t>
      </w:r>
      <w:r>
        <w:rPr>
          <w:rtl/>
          <w:lang w:bidi="fa-IR"/>
        </w:rPr>
        <w:t xml:space="preserve"> سنار</w:t>
      </w:r>
      <w:r>
        <w:rPr>
          <w:rFonts w:hint="cs"/>
          <w:rtl/>
          <w:lang w:bidi="fa-IR"/>
        </w:rPr>
        <w:t>ی</w:t>
      </w:r>
      <w:r>
        <w:rPr>
          <w:rFonts w:hint="eastAsia"/>
          <w:rtl/>
          <w:lang w:bidi="fa-IR"/>
        </w:rPr>
        <w:t>وها</w:t>
      </w:r>
      <w:r>
        <w:rPr>
          <w:rFonts w:hint="cs"/>
          <w:rtl/>
          <w:lang w:bidi="fa-IR"/>
        </w:rPr>
        <w:t>ی</w:t>
      </w:r>
      <w:r>
        <w:rPr>
          <w:rtl/>
          <w:lang w:bidi="fa-IR"/>
        </w:rPr>
        <w:t xml:space="preserve"> ثابت و تصادف</w:t>
      </w:r>
      <w:r>
        <w:rPr>
          <w:rFonts w:hint="cs"/>
          <w:rtl/>
          <w:lang w:bidi="fa-IR"/>
        </w:rPr>
        <w:t>ی</w:t>
      </w:r>
    </w:p>
    <w:p w14:paraId="7B0D3A88" w14:textId="77777777" w:rsidR="001B1E4C" w:rsidRDefault="001B1E4C" w:rsidP="00E9753D">
      <w:pPr>
        <w:rPr>
          <w:rtl/>
          <w:lang w:bidi="fa-IR"/>
        </w:rPr>
      </w:pP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سازمان</w:t>
      </w:r>
      <w:r>
        <w:rPr>
          <w:rFonts w:hint="cs"/>
          <w:rtl/>
          <w:lang w:bidi="fa-IR"/>
        </w:rPr>
        <w:t>ی</w:t>
      </w:r>
      <w:r>
        <w:rPr>
          <w:rtl/>
          <w:lang w:bidi="fa-IR"/>
        </w:rPr>
        <w:t xml:space="preserve"> (تبد</w:t>
      </w:r>
      <w:r>
        <w:rPr>
          <w:rFonts w:hint="cs"/>
          <w:rtl/>
          <w:lang w:bidi="fa-IR"/>
        </w:rPr>
        <w:t>ی</w:t>
      </w:r>
      <w:r>
        <w:rPr>
          <w:rFonts w:hint="eastAsia"/>
          <w:rtl/>
          <w:lang w:bidi="fa-IR"/>
        </w:rPr>
        <w:t>ل</w:t>
      </w:r>
      <w:r>
        <w:rPr>
          <w:rtl/>
          <w:lang w:bidi="fa-IR"/>
        </w:rPr>
        <w:t xml:space="preserve"> تجربه‌</w:t>
      </w:r>
      <w:r>
        <w:rPr>
          <w:rFonts w:hint="cs"/>
          <w:rtl/>
          <w:lang w:bidi="fa-IR"/>
        </w:rPr>
        <w:t>ی</w:t>
      </w:r>
      <w:r>
        <w:rPr>
          <w:rtl/>
          <w:lang w:bidi="fa-IR"/>
        </w:rPr>
        <w:t xml:space="preserve"> انفراد</w:t>
      </w:r>
      <w:r>
        <w:rPr>
          <w:rFonts w:hint="cs"/>
          <w:rtl/>
          <w:lang w:bidi="fa-IR"/>
        </w:rPr>
        <w:t>ی</w:t>
      </w:r>
      <w:r>
        <w:rPr>
          <w:rtl/>
          <w:lang w:bidi="fa-IR"/>
        </w:rPr>
        <w:t xml:space="preserve"> به سرما</w:t>
      </w:r>
      <w:r>
        <w:rPr>
          <w:rFonts w:hint="cs"/>
          <w:rtl/>
          <w:lang w:bidi="fa-IR"/>
        </w:rPr>
        <w:t>ی</w:t>
      </w:r>
      <w:r>
        <w:rPr>
          <w:rFonts w:hint="eastAsia"/>
          <w:rtl/>
          <w:lang w:bidi="fa-IR"/>
        </w:rPr>
        <w:t>ه‌</w:t>
      </w:r>
      <w:r>
        <w:rPr>
          <w:rFonts w:hint="cs"/>
          <w:rtl/>
          <w:lang w:bidi="fa-IR"/>
        </w:rPr>
        <w:t>ی</w:t>
      </w:r>
      <w:r>
        <w:rPr>
          <w:rtl/>
          <w:lang w:bidi="fa-IR"/>
        </w:rPr>
        <w:t xml:space="preserve"> جمع</w:t>
      </w:r>
      <w:r>
        <w:rPr>
          <w:rFonts w:hint="cs"/>
          <w:rtl/>
          <w:lang w:bidi="fa-IR"/>
        </w:rPr>
        <w:t>ی</w:t>
      </w:r>
      <w:r>
        <w:rPr>
          <w:rtl/>
          <w:lang w:bidi="fa-IR"/>
        </w:rPr>
        <w:t>)</w:t>
      </w:r>
    </w:p>
    <w:p w14:paraId="35CEB1C9" w14:textId="77777777" w:rsidR="001B1E4C" w:rsidRDefault="001B1E4C" w:rsidP="00E9753D">
      <w:pPr>
        <w:rPr>
          <w:rtl/>
          <w:lang w:bidi="fa-IR"/>
        </w:rPr>
      </w:pPr>
      <w:r>
        <w:rPr>
          <w:rFonts w:hint="eastAsia"/>
          <w:rtl/>
          <w:lang w:bidi="fa-IR"/>
        </w:rPr>
        <w:t>الف</w:t>
      </w:r>
      <w:r>
        <w:rPr>
          <w:rtl/>
          <w:lang w:bidi="fa-IR"/>
        </w:rPr>
        <w:t>) تعادل م</w:t>
      </w:r>
      <w:r>
        <w:rPr>
          <w:rFonts w:hint="cs"/>
          <w:rtl/>
          <w:lang w:bidi="fa-IR"/>
        </w:rPr>
        <w:t>ی</w:t>
      </w:r>
      <w:r>
        <w:rPr>
          <w:rFonts w:hint="eastAsia"/>
          <w:rtl/>
          <w:lang w:bidi="fa-IR"/>
        </w:rPr>
        <w:t>ان</w:t>
      </w:r>
      <w:r>
        <w:rPr>
          <w:rtl/>
          <w:lang w:bidi="fa-IR"/>
        </w:rPr>
        <w:t xml:space="preserve">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از موفق</w:t>
      </w:r>
      <w:r>
        <w:rPr>
          <w:rFonts w:hint="cs"/>
          <w:rtl/>
          <w:lang w:bidi="fa-IR"/>
        </w:rPr>
        <w:t>ی</w:t>
      </w:r>
      <w:r>
        <w:rPr>
          <w:rFonts w:hint="eastAsia"/>
          <w:rtl/>
          <w:lang w:bidi="fa-IR"/>
        </w:rPr>
        <w:t>ت‌ها</w:t>
      </w:r>
      <w:r>
        <w:rPr>
          <w:rtl/>
          <w:lang w:bidi="fa-IR"/>
        </w:rPr>
        <w:t xml:space="preserve">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از خطاها (شکست‌ها)</w:t>
      </w:r>
    </w:p>
    <w:p w14:paraId="499711F7" w14:textId="77777777" w:rsidR="001B1E4C" w:rsidRDefault="001B1E4C" w:rsidP="00E9753D">
      <w:pPr>
        <w:rPr>
          <w:rtl/>
          <w:lang w:bidi="fa-IR"/>
        </w:rPr>
      </w:pPr>
      <w:r>
        <w:rPr>
          <w:rFonts w:hint="eastAsia"/>
          <w:rtl/>
          <w:lang w:bidi="fa-IR"/>
        </w:rPr>
        <w:t>ب</w:t>
      </w:r>
      <w:r>
        <w:rPr>
          <w:rtl/>
          <w:lang w:bidi="fa-IR"/>
        </w:rPr>
        <w:t>) تعادل ب</w:t>
      </w:r>
      <w:r>
        <w:rPr>
          <w:rFonts w:hint="cs"/>
          <w:rtl/>
          <w:lang w:bidi="fa-IR"/>
        </w:rPr>
        <w:t>ی</w:t>
      </w:r>
      <w:r>
        <w:rPr>
          <w:rFonts w:hint="eastAsia"/>
          <w:rtl/>
          <w:lang w:bidi="fa-IR"/>
        </w:rPr>
        <w:t>ن</w:t>
      </w:r>
      <w:r>
        <w:rPr>
          <w:rtl/>
          <w:lang w:bidi="fa-IR"/>
        </w:rPr>
        <w:t xml:space="preserve"> دانش صر</w:t>
      </w:r>
      <w:r>
        <w:rPr>
          <w:rFonts w:hint="cs"/>
          <w:rtl/>
          <w:lang w:bidi="fa-IR"/>
        </w:rPr>
        <w:t>ی</w:t>
      </w:r>
      <w:r>
        <w:rPr>
          <w:rFonts w:hint="eastAsia"/>
          <w:rtl/>
          <w:lang w:bidi="fa-IR"/>
        </w:rPr>
        <w:t>ح</w:t>
      </w:r>
      <w:r>
        <w:rPr>
          <w:rtl/>
          <w:lang w:bidi="fa-IR"/>
        </w:rPr>
        <w:t xml:space="preserve"> (مستندات) و دانش ضمن</w:t>
      </w:r>
      <w:r>
        <w:rPr>
          <w:rFonts w:hint="cs"/>
          <w:rtl/>
          <w:lang w:bidi="fa-IR"/>
        </w:rPr>
        <w:t>ی</w:t>
      </w:r>
      <w:r>
        <w:rPr>
          <w:rtl/>
          <w:lang w:bidi="fa-IR"/>
        </w:rPr>
        <w:t xml:space="preserve"> (تجارب نهفته در ذهن خبرگان)</w:t>
      </w:r>
    </w:p>
    <w:p w14:paraId="50B63C9F" w14:textId="77777777" w:rsidR="001B1E4C" w:rsidRDefault="001B1E4C" w:rsidP="00E9753D">
      <w:pPr>
        <w:rPr>
          <w:rtl/>
          <w:lang w:bidi="fa-IR"/>
        </w:rPr>
      </w:pPr>
      <w:r>
        <w:rPr>
          <w:rFonts w:hint="eastAsia"/>
          <w:rtl/>
          <w:lang w:bidi="fa-IR"/>
        </w:rPr>
        <w:t>ج</w:t>
      </w:r>
      <w:r>
        <w:rPr>
          <w:rtl/>
          <w:lang w:bidi="fa-IR"/>
        </w:rPr>
        <w:t>) تعادل ب</w:t>
      </w:r>
      <w:r>
        <w:rPr>
          <w:rFonts w:hint="cs"/>
          <w:rtl/>
          <w:lang w:bidi="fa-IR"/>
        </w:rPr>
        <w:t>ی</w:t>
      </w:r>
      <w:r>
        <w:rPr>
          <w:rFonts w:hint="eastAsia"/>
          <w:rtl/>
          <w:lang w:bidi="fa-IR"/>
        </w:rPr>
        <w:t>ن</w:t>
      </w:r>
      <w:r>
        <w:rPr>
          <w:rtl/>
          <w:lang w:bidi="fa-IR"/>
        </w:rPr>
        <w:t xml:space="preserve">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درون‌سازمان</w:t>
      </w:r>
      <w:r>
        <w:rPr>
          <w:rFonts w:hint="cs"/>
          <w:rtl/>
          <w:lang w:bidi="fa-IR"/>
        </w:rPr>
        <w:t>ی</w:t>
      </w:r>
      <w:r>
        <w:rPr>
          <w:rtl/>
          <w:lang w:bidi="fa-IR"/>
        </w:rPr>
        <w:t xml:space="preserve"> و برون‌سازمان</w:t>
      </w:r>
      <w:r>
        <w:rPr>
          <w:rFonts w:hint="cs"/>
          <w:rtl/>
          <w:lang w:bidi="fa-IR"/>
        </w:rPr>
        <w:t>ی</w:t>
      </w:r>
    </w:p>
    <w:p w14:paraId="225EF7B1" w14:textId="77777777" w:rsidR="001B1E4C" w:rsidRDefault="001B1E4C" w:rsidP="00E9753D">
      <w:pPr>
        <w:rPr>
          <w:rtl/>
          <w:lang w:bidi="fa-IR"/>
        </w:rPr>
      </w:pPr>
      <w:r>
        <w:rPr>
          <w:rFonts w:hint="eastAsia"/>
          <w:rtl/>
          <w:lang w:bidi="fa-IR"/>
        </w:rPr>
        <w:t>توسعه‌</w:t>
      </w:r>
      <w:r>
        <w:rPr>
          <w:rFonts w:hint="cs"/>
          <w:rtl/>
          <w:lang w:bidi="fa-IR"/>
        </w:rPr>
        <w:t>ی</w:t>
      </w:r>
      <w:r>
        <w:rPr>
          <w:rtl/>
          <w:lang w:bidi="fa-IR"/>
        </w:rPr>
        <w:t xml:space="preserve"> شا</w:t>
      </w:r>
      <w:r>
        <w:rPr>
          <w:rFonts w:hint="cs"/>
          <w:rtl/>
          <w:lang w:bidi="fa-IR"/>
        </w:rPr>
        <w:t>ی</w:t>
      </w:r>
      <w:r>
        <w:rPr>
          <w:rFonts w:hint="eastAsia"/>
          <w:rtl/>
          <w:lang w:bidi="fa-IR"/>
        </w:rPr>
        <w:t>ستگ</w:t>
      </w:r>
      <w:r>
        <w:rPr>
          <w:rFonts w:hint="cs"/>
          <w:rtl/>
          <w:lang w:bidi="fa-IR"/>
        </w:rPr>
        <w:t>ی‌</w:t>
      </w:r>
      <w:r>
        <w:rPr>
          <w:rFonts w:hint="eastAsia"/>
          <w:rtl/>
          <w:lang w:bidi="fa-IR"/>
        </w:rPr>
        <w:t>ها</w:t>
      </w:r>
      <w:r>
        <w:rPr>
          <w:rtl/>
          <w:lang w:bidi="fa-IR"/>
        </w:rPr>
        <w:t xml:space="preserve"> (ترک</w:t>
      </w:r>
      <w:r>
        <w:rPr>
          <w:rFonts w:hint="cs"/>
          <w:rtl/>
          <w:lang w:bidi="fa-IR"/>
        </w:rPr>
        <w:t>ی</w:t>
      </w:r>
      <w:r>
        <w:rPr>
          <w:rFonts w:hint="eastAsia"/>
          <w:rtl/>
          <w:lang w:bidi="fa-IR"/>
        </w:rPr>
        <w:t>ب</w:t>
      </w:r>
      <w:r>
        <w:rPr>
          <w:rtl/>
          <w:lang w:bidi="fa-IR"/>
        </w:rPr>
        <w:t xml:space="preserve"> دانش، نگرش و مهارت)</w:t>
      </w:r>
    </w:p>
    <w:p w14:paraId="79589814" w14:textId="77777777" w:rsidR="001B1E4C" w:rsidRDefault="001B1E4C" w:rsidP="00E9753D">
      <w:pPr>
        <w:rPr>
          <w:rtl/>
          <w:lang w:bidi="fa-IR"/>
        </w:rPr>
      </w:pPr>
      <w:r>
        <w:rPr>
          <w:rFonts w:hint="eastAsia"/>
          <w:rtl/>
          <w:lang w:bidi="fa-IR"/>
        </w:rPr>
        <w:t>تعادل</w:t>
      </w:r>
      <w:r>
        <w:rPr>
          <w:rtl/>
          <w:lang w:bidi="fa-IR"/>
        </w:rPr>
        <w:t xml:space="preserve"> م</w:t>
      </w:r>
      <w:r>
        <w:rPr>
          <w:rFonts w:hint="cs"/>
          <w:rtl/>
          <w:lang w:bidi="fa-IR"/>
        </w:rPr>
        <w:t>ی</w:t>
      </w:r>
      <w:r>
        <w:rPr>
          <w:rFonts w:hint="eastAsia"/>
          <w:rtl/>
          <w:lang w:bidi="fa-IR"/>
        </w:rPr>
        <w:t>ان</w:t>
      </w:r>
      <w:r>
        <w:rPr>
          <w:rtl/>
          <w:lang w:bidi="fa-IR"/>
        </w:rPr>
        <w:t xml:space="preserve"> تخصص‌گرا</w:t>
      </w:r>
      <w:r>
        <w:rPr>
          <w:rFonts w:hint="cs"/>
          <w:rtl/>
          <w:lang w:bidi="fa-IR"/>
        </w:rPr>
        <w:t>یی</w:t>
      </w:r>
      <w:r>
        <w:rPr>
          <w:rtl/>
          <w:lang w:bidi="fa-IR"/>
        </w:rPr>
        <w:t xml:space="preserve"> و چندرشته‌ا</w:t>
      </w:r>
      <w:r>
        <w:rPr>
          <w:rFonts w:hint="cs"/>
          <w:rtl/>
          <w:lang w:bidi="fa-IR"/>
        </w:rPr>
        <w:t>ی</w:t>
      </w:r>
      <w:r>
        <w:rPr>
          <w:rtl/>
          <w:lang w:bidi="fa-IR"/>
        </w:rPr>
        <w:t>: اپراتور رادار با</w:t>
      </w:r>
      <w:r>
        <w:rPr>
          <w:rFonts w:hint="cs"/>
          <w:rtl/>
          <w:lang w:bidi="fa-IR"/>
        </w:rPr>
        <w:t>ی</w:t>
      </w:r>
      <w:r>
        <w:rPr>
          <w:rFonts w:hint="eastAsia"/>
          <w:rtl/>
          <w:lang w:bidi="fa-IR"/>
        </w:rPr>
        <w:t>د</w:t>
      </w:r>
      <w:r>
        <w:rPr>
          <w:rtl/>
          <w:lang w:bidi="fa-IR"/>
        </w:rPr>
        <w:t xml:space="preserve"> در رشته‌</w:t>
      </w:r>
      <w:r>
        <w:rPr>
          <w:rFonts w:hint="cs"/>
          <w:rtl/>
          <w:lang w:bidi="fa-IR"/>
        </w:rPr>
        <w:t>ی</w:t>
      </w:r>
      <w:r>
        <w:rPr>
          <w:rtl/>
          <w:lang w:bidi="fa-IR"/>
        </w:rPr>
        <w:t xml:space="preserve"> خود متخصص باشد، اما درک پا</w:t>
      </w:r>
      <w:r>
        <w:rPr>
          <w:rFonts w:hint="cs"/>
          <w:rtl/>
          <w:lang w:bidi="fa-IR"/>
        </w:rPr>
        <w:t>ی</w:t>
      </w:r>
      <w:r>
        <w:rPr>
          <w:rFonts w:hint="eastAsia"/>
          <w:rtl/>
          <w:lang w:bidi="fa-IR"/>
        </w:rPr>
        <w:t>ه‌ا</w:t>
      </w:r>
      <w:r>
        <w:rPr>
          <w:rFonts w:hint="cs"/>
          <w:rtl/>
          <w:lang w:bidi="fa-IR"/>
        </w:rPr>
        <w:t>ی</w:t>
      </w:r>
      <w:r>
        <w:rPr>
          <w:rtl/>
          <w:lang w:bidi="fa-IR"/>
        </w:rPr>
        <w:t xml:space="preserve"> از تهد</w:t>
      </w:r>
      <w:r>
        <w:rPr>
          <w:rFonts w:hint="cs"/>
          <w:rtl/>
          <w:lang w:bidi="fa-IR"/>
        </w:rPr>
        <w:t>ی</w:t>
      </w:r>
      <w:r>
        <w:rPr>
          <w:rFonts w:hint="eastAsia"/>
          <w:rtl/>
          <w:lang w:bidi="fa-IR"/>
        </w:rPr>
        <w:t>دات</w:t>
      </w:r>
      <w:r>
        <w:rPr>
          <w:rtl/>
          <w:lang w:bidi="fa-IR"/>
        </w:rPr>
        <w:t xml:space="preserve"> الکترون</w:t>
      </w:r>
      <w:r>
        <w:rPr>
          <w:rFonts w:hint="cs"/>
          <w:rtl/>
          <w:lang w:bidi="fa-IR"/>
        </w:rPr>
        <w:t>ی</w:t>
      </w:r>
      <w:r>
        <w:rPr>
          <w:rFonts w:hint="eastAsia"/>
          <w:rtl/>
          <w:lang w:bidi="fa-IR"/>
        </w:rPr>
        <w:t>ک</w:t>
      </w:r>
      <w:r>
        <w:rPr>
          <w:rtl/>
          <w:lang w:bidi="fa-IR"/>
        </w:rPr>
        <w:t xml:space="preserve"> و مخابرات ن</w:t>
      </w:r>
      <w:r>
        <w:rPr>
          <w:rFonts w:hint="cs"/>
          <w:rtl/>
          <w:lang w:bidi="fa-IR"/>
        </w:rPr>
        <w:t>ی</w:t>
      </w:r>
      <w:r>
        <w:rPr>
          <w:rFonts w:hint="eastAsia"/>
          <w:rtl/>
          <w:lang w:bidi="fa-IR"/>
        </w:rPr>
        <w:t>ز</w:t>
      </w:r>
      <w:r>
        <w:rPr>
          <w:rtl/>
          <w:lang w:bidi="fa-IR"/>
        </w:rPr>
        <w:t xml:space="preserve"> داشته باشد تا در صورت قطع </w:t>
      </w:r>
      <w:r>
        <w:rPr>
          <w:rFonts w:hint="eastAsia"/>
          <w:rtl/>
          <w:lang w:bidi="fa-IR"/>
        </w:rPr>
        <w:t>ارتباط،</w:t>
      </w:r>
      <w:r>
        <w:rPr>
          <w:rtl/>
          <w:lang w:bidi="fa-IR"/>
        </w:rPr>
        <w:t xml:space="preserve"> با همکاران هم‌زبان</w:t>
      </w:r>
      <w:r>
        <w:rPr>
          <w:rFonts w:hint="cs"/>
          <w:rtl/>
          <w:lang w:bidi="fa-IR"/>
        </w:rPr>
        <w:t>ی</w:t>
      </w:r>
      <w:r>
        <w:rPr>
          <w:rtl/>
          <w:lang w:bidi="fa-IR"/>
        </w:rPr>
        <w:t xml:space="preserve"> کند.</w:t>
      </w:r>
    </w:p>
    <w:p w14:paraId="6FAAEC86" w14:textId="77777777" w:rsidR="001B1E4C" w:rsidRDefault="001B1E4C" w:rsidP="00E9753D">
      <w:pPr>
        <w:rPr>
          <w:rtl/>
          <w:lang w:bidi="fa-IR"/>
        </w:rPr>
      </w:pPr>
      <w:r>
        <w:rPr>
          <w:rFonts w:hint="eastAsia"/>
          <w:rtl/>
          <w:lang w:bidi="fa-IR"/>
        </w:rPr>
        <w:t>توانمندساز</w:t>
      </w:r>
      <w:r>
        <w:rPr>
          <w:rFonts w:hint="cs"/>
          <w:rtl/>
          <w:lang w:bidi="fa-IR"/>
        </w:rPr>
        <w:t>ی</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(از دستورپذ</w:t>
      </w:r>
      <w:r>
        <w:rPr>
          <w:rFonts w:hint="cs"/>
          <w:rtl/>
          <w:lang w:bidi="fa-IR"/>
        </w:rPr>
        <w:t>ی</w:t>
      </w:r>
      <w:r>
        <w:rPr>
          <w:rFonts w:hint="eastAsia"/>
          <w:rtl/>
          <w:lang w:bidi="fa-IR"/>
        </w:rPr>
        <w:t>ر</w:t>
      </w:r>
      <w:r>
        <w:rPr>
          <w:rFonts w:hint="cs"/>
          <w:rtl/>
          <w:lang w:bidi="fa-IR"/>
        </w:rPr>
        <w:t>ی</w:t>
      </w:r>
      <w:r>
        <w:rPr>
          <w:rtl/>
          <w:lang w:bidi="fa-IR"/>
        </w:rPr>
        <w:t xml:space="preserve"> به اخت</w:t>
      </w:r>
      <w:r>
        <w:rPr>
          <w:rFonts w:hint="cs"/>
          <w:rtl/>
          <w:lang w:bidi="fa-IR"/>
        </w:rPr>
        <w:t>ی</w:t>
      </w:r>
      <w:r>
        <w:rPr>
          <w:rFonts w:hint="eastAsia"/>
          <w:rtl/>
          <w:lang w:bidi="fa-IR"/>
        </w:rPr>
        <w:t>ارپذ</w:t>
      </w:r>
      <w:r>
        <w:rPr>
          <w:rFonts w:hint="cs"/>
          <w:rtl/>
          <w:lang w:bidi="fa-IR"/>
        </w:rPr>
        <w:t>ی</w:t>
      </w:r>
      <w:r>
        <w:rPr>
          <w:rFonts w:hint="eastAsia"/>
          <w:rtl/>
          <w:lang w:bidi="fa-IR"/>
        </w:rPr>
        <w:t>ر</w:t>
      </w:r>
      <w:r>
        <w:rPr>
          <w:rFonts w:hint="cs"/>
          <w:rtl/>
          <w:lang w:bidi="fa-IR"/>
        </w:rPr>
        <w:t>ی</w:t>
      </w:r>
      <w:r>
        <w:rPr>
          <w:rtl/>
          <w:lang w:bidi="fa-IR"/>
        </w:rPr>
        <w:t xml:space="preserve"> و مسئول</w:t>
      </w:r>
      <w:r>
        <w:rPr>
          <w:rFonts w:hint="cs"/>
          <w:rtl/>
          <w:lang w:bidi="fa-IR"/>
        </w:rPr>
        <w:t>ی</w:t>
      </w:r>
      <w:r>
        <w:rPr>
          <w:rFonts w:hint="eastAsia"/>
          <w:rtl/>
          <w:lang w:bidi="fa-IR"/>
        </w:rPr>
        <w:t>ت‌پذ</w:t>
      </w:r>
      <w:r>
        <w:rPr>
          <w:rFonts w:hint="cs"/>
          <w:rtl/>
          <w:lang w:bidi="fa-IR"/>
        </w:rPr>
        <w:t>ی</w:t>
      </w:r>
      <w:r>
        <w:rPr>
          <w:rFonts w:hint="eastAsia"/>
          <w:rtl/>
          <w:lang w:bidi="fa-IR"/>
        </w:rPr>
        <w:t>ر</w:t>
      </w:r>
      <w:r>
        <w:rPr>
          <w:rFonts w:hint="cs"/>
          <w:rtl/>
          <w:lang w:bidi="fa-IR"/>
        </w:rPr>
        <w:t>ی</w:t>
      </w:r>
      <w:r>
        <w:rPr>
          <w:rtl/>
          <w:lang w:bidi="fa-IR"/>
        </w:rPr>
        <w:t>)</w:t>
      </w:r>
    </w:p>
    <w:p w14:paraId="122A6D13" w14:textId="77777777" w:rsidR="001B1E4C" w:rsidRDefault="001B1E4C" w:rsidP="00E9753D">
      <w:pPr>
        <w:rPr>
          <w:rtl/>
          <w:lang w:bidi="fa-IR"/>
        </w:rPr>
      </w:pPr>
      <w:r>
        <w:rPr>
          <w:rFonts w:hint="eastAsia"/>
          <w:rtl/>
          <w:lang w:bidi="fa-IR"/>
        </w:rPr>
        <w:t>تعادل</w:t>
      </w:r>
      <w:r>
        <w:rPr>
          <w:rtl/>
          <w:lang w:bidi="fa-IR"/>
        </w:rPr>
        <w:t xml:space="preserve"> م</w:t>
      </w:r>
      <w:r>
        <w:rPr>
          <w:rFonts w:hint="cs"/>
          <w:rtl/>
          <w:lang w:bidi="fa-IR"/>
        </w:rPr>
        <w:t>ی</w:t>
      </w:r>
      <w:r>
        <w:rPr>
          <w:rFonts w:hint="eastAsia"/>
          <w:rtl/>
          <w:lang w:bidi="fa-IR"/>
        </w:rPr>
        <w:t>ان</w:t>
      </w:r>
      <w:r>
        <w:rPr>
          <w:rtl/>
          <w:lang w:bidi="fa-IR"/>
        </w:rPr>
        <w:t xml:space="preserve"> تفو</w:t>
      </w:r>
      <w:r>
        <w:rPr>
          <w:rFonts w:hint="cs"/>
          <w:rtl/>
          <w:lang w:bidi="fa-IR"/>
        </w:rPr>
        <w:t>ی</w:t>
      </w:r>
      <w:r>
        <w:rPr>
          <w:rFonts w:hint="eastAsia"/>
          <w:rtl/>
          <w:lang w:bidi="fa-IR"/>
        </w:rPr>
        <w:t>ض</w:t>
      </w:r>
      <w:r>
        <w:rPr>
          <w:rtl/>
          <w:lang w:bidi="fa-IR"/>
        </w:rPr>
        <w:t xml:space="preserve"> اخت</w:t>
      </w:r>
      <w:r>
        <w:rPr>
          <w:rFonts w:hint="cs"/>
          <w:rtl/>
          <w:lang w:bidi="fa-IR"/>
        </w:rPr>
        <w:t>ی</w:t>
      </w:r>
      <w:r>
        <w:rPr>
          <w:rFonts w:hint="eastAsia"/>
          <w:rtl/>
          <w:lang w:bidi="fa-IR"/>
        </w:rPr>
        <w:t>ار</w:t>
      </w:r>
      <w:r>
        <w:rPr>
          <w:rtl/>
          <w:lang w:bidi="fa-IR"/>
        </w:rPr>
        <w:t xml:space="preserve"> و مسئول</w:t>
      </w:r>
      <w:r>
        <w:rPr>
          <w:rFonts w:hint="cs"/>
          <w:rtl/>
          <w:lang w:bidi="fa-IR"/>
        </w:rPr>
        <w:t>ی</w:t>
      </w:r>
      <w:r>
        <w:rPr>
          <w:rFonts w:hint="eastAsia"/>
          <w:rtl/>
          <w:lang w:bidi="fa-IR"/>
        </w:rPr>
        <w:t>ت‌پذ</w:t>
      </w:r>
      <w:r>
        <w:rPr>
          <w:rFonts w:hint="cs"/>
          <w:rtl/>
          <w:lang w:bidi="fa-IR"/>
        </w:rPr>
        <w:t>ی</w:t>
      </w:r>
      <w:r>
        <w:rPr>
          <w:rFonts w:hint="eastAsia"/>
          <w:rtl/>
          <w:lang w:bidi="fa-IR"/>
        </w:rPr>
        <w:t>ر</w:t>
      </w:r>
      <w:r>
        <w:rPr>
          <w:rFonts w:hint="cs"/>
          <w:rtl/>
          <w:lang w:bidi="fa-IR"/>
        </w:rPr>
        <w:t>ی</w:t>
      </w:r>
      <w:r>
        <w:rPr>
          <w:rtl/>
          <w:lang w:bidi="fa-IR"/>
        </w:rPr>
        <w:t xml:space="preserve"> </w:t>
      </w:r>
      <w:r>
        <w:rPr>
          <w:rFonts w:ascii="Arial" w:hAnsi="Arial" w:cs="Arial" w:hint="cs"/>
          <w:rtl/>
          <w:lang w:bidi="fa-IR"/>
        </w:rPr>
        <w:t>–</w:t>
      </w:r>
      <w:r>
        <w:rPr>
          <w:rtl/>
          <w:lang w:bidi="fa-IR"/>
        </w:rPr>
        <w:t xml:space="preserve"> </w:t>
      </w:r>
      <w:r>
        <w:rPr>
          <w:rFonts w:hint="cs"/>
          <w:rtl/>
          <w:lang w:bidi="fa-IR"/>
        </w:rPr>
        <w:t>نه</w:t>
      </w:r>
      <w:r>
        <w:rPr>
          <w:rtl/>
          <w:lang w:bidi="fa-IR"/>
        </w:rPr>
        <w:t xml:space="preserve"> </w:t>
      </w:r>
      <w:r>
        <w:rPr>
          <w:rFonts w:hint="cs"/>
          <w:rtl/>
          <w:lang w:bidi="fa-IR"/>
        </w:rPr>
        <w:t>چنان</w:t>
      </w:r>
      <w:r>
        <w:rPr>
          <w:rtl/>
          <w:lang w:bidi="fa-IR"/>
        </w:rPr>
        <w:t xml:space="preserve"> </w:t>
      </w:r>
      <w:r>
        <w:rPr>
          <w:rFonts w:hint="cs"/>
          <w:rtl/>
          <w:lang w:bidi="fa-IR"/>
        </w:rPr>
        <w:t>اختی</w:t>
      </w:r>
      <w:r>
        <w:rPr>
          <w:rFonts w:hint="eastAsia"/>
          <w:rtl/>
          <w:lang w:bidi="fa-IR"/>
        </w:rPr>
        <w:t>ار</w:t>
      </w:r>
      <w:r>
        <w:rPr>
          <w:rtl/>
          <w:lang w:bidi="fa-IR"/>
        </w:rPr>
        <w:t xml:space="preserve"> ز</w:t>
      </w:r>
      <w:r>
        <w:rPr>
          <w:rFonts w:hint="cs"/>
          <w:rtl/>
          <w:lang w:bidi="fa-IR"/>
        </w:rPr>
        <w:t>ی</w:t>
      </w:r>
      <w:r>
        <w:rPr>
          <w:rFonts w:hint="eastAsia"/>
          <w:rtl/>
          <w:lang w:bidi="fa-IR"/>
        </w:rPr>
        <w:t>اد</w:t>
      </w:r>
      <w:r>
        <w:rPr>
          <w:rtl/>
          <w:lang w:bidi="fa-IR"/>
        </w:rPr>
        <w:t xml:space="preserve"> که هرج‌ومرج عمل</w:t>
      </w:r>
      <w:r>
        <w:rPr>
          <w:rFonts w:hint="cs"/>
          <w:rtl/>
          <w:lang w:bidi="fa-IR"/>
        </w:rPr>
        <w:t>ی</w:t>
      </w:r>
      <w:r>
        <w:rPr>
          <w:rFonts w:hint="eastAsia"/>
          <w:rtl/>
          <w:lang w:bidi="fa-IR"/>
        </w:rPr>
        <w:t>ات</w:t>
      </w:r>
      <w:r>
        <w:rPr>
          <w:rFonts w:hint="cs"/>
          <w:rtl/>
          <w:lang w:bidi="fa-IR"/>
        </w:rPr>
        <w:t>ی</w:t>
      </w:r>
      <w:r>
        <w:rPr>
          <w:rtl/>
          <w:lang w:bidi="fa-IR"/>
        </w:rPr>
        <w:t xml:space="preserve"> ا</w:t>
      </w:r>
      <w:r>
        <w:rPr>
          <w:rFonts w:hint="cs"/>
          <w:rtl/>
          <w:lang w:bidi="fa-IR"/>
        </w:rPr>
        <w:t>ی</w:t>
      </w:r>
      <w:r>
        <w:rPr>
          <w:rFonts w:hint="eastAsia"/>
          <w:rtl/>
          <w:lang w:bidi="fa-IR"/>
        </w:rPr>
        <w:t>جاد</w:t>
      </w:r>
      <w:r>
        <w:rPr>
          <w:rtl/>
          <w:lang w:bidi="fa-IR"/>
        </w:rPr>
        <w:t xml:space="preserve"> شود، و نه چنان محدود که ن</w:t>
      </w:r>
      <w:r>
        <w:rPr>
          <w:rFonts w:hint="cs"/>
          <w:rtl/>
          <w:lang w:bidi="fa-IR"/>
        </w:rPr>
        <w:t>ی</w:t>
      </w:r>
      <w:r>
        <w:rPr>
          <w:rFonts w:hint="eastAsia"/>
          <w:rtl/>
          <w:lang w:bidi="fa-IR"/>
        </w:rPr>
        <w:t>روها</w:t>
      </w:r>
      <w:r>
        <w:rPr>
          <w:rtl/>
          <w:lang w:bidi="fa-IR"/>
        </w:rPr>
        <w:t xml:space="preserve"> برا</w:t>
      </w:r>
      <w:r>
        <w:rPr>
          <w:rFonts w:hint="cs"/>
          <w:rtl/>
          <w:lang w:bidi="fa-IR"/>
        </w:rPr>
        <w:t>ی</w:t>
      </w:r>
      <w:r>
        <w:rPr>
          <w:rtl/>
          <w:lang w:bidi="fa-IR"/>
        </w:rPr>
        <w:t xml:space="preserve"> تشخ</w:t>
      </w:r>
      <w:r>
        <w:rPr>
          <w:rFonts w:hint="cs"/>
          <w:rtl/>
          <w:lang w:bidi="fa-IR"/>
        </w:rPr>
        <w:t>ی</w:t>
      </w:r>
      <w:r>
        <w:rPr>
          <w:rFonts w:hint="eastAsia"/>
          <w:rtl/>
          <w:lang w:bidi="fa-IR"/>
        </w:rPr>
        <w:t>ص</w:t>
      </w:r>
      <w:r>
        <w:rPr>
          <w:rtl/>
          <w:lang w:bidi="fa-IR"/>
        </w:rPr>
        <w:t xml:space="preserve"> </w:t>
      </w:r>
      <w:r>
        <w:rPr>
          <w:rFonts w:hint="cs"/>
          <w:rtl/>
          <w:lang w:bidi="fa-IR"/>
        </w:rPr>
        <w:t>ی</w:t>
      </w:r>
      <w:r>
        <w:rPr>
          <w:rFonts w:hint="eastAsia"/>
          <w:rtl/>
          <w:lang w:bidi="fa-IR"/>
        </w:rPr>
        <w:t>ک</w:t>
      </w:r>
      <w:r>
        <w:rPr>
          <w:rtl/>
          <w:lang w:bidi="fa-IR"/>
        </w:rPr>
        <w:t xml:space="preserve"> هدف واضح معطل بما</w:t>
      </w:r>
      <w:r>
        <w:rPr>
          <w:rFonts w:hint="eastAsia"/>
          <w:rtl/>
          <w:lang w:bidi="fa-IR"/>
        </w:rPr>
        <w:t>نند</w:t>
      </w:r>
      <w:r>
        <w:rPr>
          <w:rtl/>
          <w:lang w:bidi="fa-IR"/>
        </w:rPr>
        <w:t>. سطوح اخت</w:t>
      </w:r>
      <w:r>
        <w:rPr>
          <w:rFonts w:hint="cs"/>
          <w:rtl/>
          <w:lang w:bidi="fa-IR"/>
        </w:rPr>
        <w:t>ی</w:t>
      </w:r>
      <w:r>
        <w:rPr>
          <w:rFonts w:hint="eastAsia"/>
          <w:rtl/>
          <w:lang w:bidi="fa-IR"/>
        </w:rPr>
        <w:t>ار</w:t>
      </w:r>
      <w:r>
        <w:rPr>
          <w:rtl/>
          <w:lang w:bidi="fa-IR"/>
        </w:rPr>
        <w:t xml:space="preserve"> با</w:t>
      </w:r>
      <w:r>
        <w:rPr>
          <w:rFonts w:hint="cs"/>
          <w:rtl/>
          <w:lang w:bidi="fa-IR"/>
        </w:rPr>
        <w:t>ی</w:t>
      </w:r>
      <w:r>
        <w:rPr>
          <w:rFonts w:hint="eastAsia"/>
          <w:rtl/>
          <w:lang w:bidi="fa-IR"/>
        </w:rPr>
        <w:t>د</w:t>
      </w:r>
      <w:r>
        <w:rPr>
          <w:rtl/>
          <w:lang w:bidi="fa-IR"/>
        </w:rPr>
        <w:t xml:space="preserve"> بر اساس درجه‌</w:t>
      </w:r>
      <w:r>
        <w:rPr>
          <w:rFonts w:hint="cs"/>
          <w:rtl/>
          <w:lang w:bidi="fa-IR"/>
        </w:rPr>
        <w:t>ی</w:t>
      </w:r>
      <w:r>
        <w:rPr>
          <w:rtl/>
          <w:lang w:bidi="fa-IR"/>
        </w:rPr>
        <w:t xml:space="preserve"> تهد</w:t>
      </w:r>
      <w:r>
        <w:rPr>
          <w:rFonts w:hint="cs"/>
          <w:rtl/>
          <w:lang w:bidi="fa-IR"/>
        </w:rPr>
        <w:t>ی</w:t>
      </w:r>
      <w:r>
        <w:rPr>
          <w:rFonts w:hint="eastAsia"/>
          <w:rtl/>
          <w:lang w:bidi="fa-IR"/>
        </w:rPr>
        <w:t>د</w:t>
      </w:r>
      <w:r>
        <w:rPr>
          <w:rtl/>
          <w:lang w:bidi="fa-IR"/>
        </w:rPr>
        <w:t xml:space="preserve"> تنظ</w:t>
      </w:r>
      <w:r>
        <w:rPr>
          <w:rFonts w:hint="cs"/>
          <w:rtl/>
          <w:lang w:bidi="fa-IR"/>
        </w:rPr>
        <w:t>ی</w:t>
      </w:r>
      <w:r>
        <w:rPr>
          <w:rFonts w:hint="eastAsia"/>
          <w:rtl/>
          <w:lang w:bidi="fa-IR"/>
        </w:rPr>
        <w:t>م</w:t>
      </w:r>
      <w:r>
        <w:rPr>
          <w:rtl/>
          <w:lang w:bidi="fa-IR"/>
        </w:rPr>
        <w:t xml:space="preserve"> شود (مثلاً در تهد</w:t>
      </w:r>
      <w:r>
        <w:rPr>
          <w:rFonts w:hint="cs"/>
          <w:rtl/>
          <w:lang w:bidi="fa-IR"/>
        </w:rPr>
        <w:t>ی</w:t>
      </w:r>
      <w:r>
        <w:rPr>
          <w:rFonts w:hint="eastAsia"/>
          <w:rtl/>
          <w:lang w:bidi="fa-IR"/>
        </w:rPr>
        <w:t>دات</w:t>
      </w:r>
      <w:r>
        <w:rPr>
          <w:rtl/>
          <w:lang w:bidi="fa-IR"/>
        </w:rPr>
        <w:t xml:space="preserve"> قطع</w:t>
      </w:r>
      <w:r>
        <w:rPr>
          <w:rFonts w:hint="cs"/>
          <w:rtl/>
          <w:lang w:bidi="fa-IR"/>
        </w:rPr>
        <w:t>ی</w:t>
      </w:r>
      <w:r>
        <w:rPr>
          <w:rFonts w:hint="eastAsia"/>
          <w:rtl/>
          <w:lang w:bidi="fa-IR"/>
        </w:rPr>
        <w:t>،</w:t>
      </w:r>
      <w:r>
        <w:rPr>
          <w:rtl/>
          <w:lang w:bidi="fa-IR"/>
        </w:rPr>
        <w:t xml:space="preserve"> فرمانده پا</w:t>
      </w:r>
      <w:r>
        <w:rPr>
          <w:rFonts w:hint="cs"/>
          <w:rtl/>
          <w:lang w:bidi="fa-IR"/>
        </w:rPr>
        <w:t>ی</w:t>
      </w:r>
      <w:r>
        <w:rPr>
          <w:rFonts w:hint="eastAsia"/>
          <w:rtl/>
          <w:lang w:bidi="fa-IR"/>
        </w:rPr>
        <w:t>گاه</w:t>
      </w:r>
      <w:r>
        <w:rPr>
          <w:rtl/>
          <w:lang w:bidi="fa-IR"/>
        </w:rPr>
        <w:t xml:space="preserve"> مجاز به آتش است؛ در تهد</w:t>
      </w:r>
      <w:r>
        <w:rPr>
          <w:rFonts w:hint="cs"/>
          <w:rtl/>
          <w:lang w:bidi="fa-IR"/>
        </w:rPr>
        <w:t>ی</w:t>
      </w:r>
      <w:r>
        <w:rPr>
          <w:rFonts w:hint="eastAsia"/>
          <w:rtl/>
          <w:lang w:bidi="fa-IR"/>
        </w:rPr>
        <w:t>دات</w:t>
      </w:r>
      <w:r>
        <w:rPr>
          <w:rtl/>
          <w:lang w:bidi="fa-IR"/>
        </w:rPr>
        <w:t xml:space="preserve"> مبهم، با منطقه هماهنگ کند).</w:t>
      </w:r>
    </w:p>
    <w:p w14:paraId="17249A33" w14:textId="77777777" w:rsidR="001B1E4C" w:rsidRDefault="001B1E4C" w:rsidP="00E9753D">
      <w:pPr>
        <w:rPr>
          <w:rtl/>
          <w:lang w:bidi="fa-IR"/>
        </w:rPr>
      </w:pPr>
      <w:r>
        <w:rPr>
          <w:rFonts w:hint="eastAsia"/>
          <w:rtl/>
          <w:lang w:bidi="fa-IR"/>
        </w:rPr>
        <w:t>تعادل</w:t>
      </w:r>
      <w:r>
        <w:rPr>
          <w:rtl/>
          <w:lang w:bidi="fa-IR"/>
        </w:rPr>
        <w:t xml:space="preserve"> م</w:t>
      </w:r>
      <w:r>
        <w:rPr>
          <w:rFonts w:hint="cs"/>
          <w:rtl/>
          <w:lang w:bidi="fa-IR"/>
        </w:rPr>
        <w:t>ی</w:t>
      </w:r>
      <w:r>
        <w:rPr>
          <w:rFonts w:hint="eastAsia"/>
          <w:rtl/>
          <w:lang w:bidi="fa-IR"/>
        </w:rPr>
        <w:t>ان</w:t>
      </w:r>
      <w:r>
        <w:rPr>
          <w:rtl/>
          <w:lang w:bidi="fa-IR"/>
        </w:rPr>
        <w:t xml:space="preserve"> انگ</w:t>
      </w:r>
      <w:r>
        <w:rPr>
          <w:rFonts w:hint="cs"/>
          <w:rtl/>
          <w:lang w:bidi="fa-IR"/>
        </w:rPr>
        <w:t>ی</w:t>
      </w:r>
      <w:r>
        <w:rPr>
          <w:rFonts w:hint="eastAsia"/>
          <w:rtl/>
          <w:lang w:bidi="fa-IR"/>
        </w:rPr>
        <w:t>زه‌ها</w:t>
      </w:r>
      <w:r>
        <w:rPr>
          <w:rFonts w:hint="cs"/>
          <w:rtl/>
          <w:lang w:bidi="fa-IR"/>
        </w:rPr>
        <w:t>ی</w:t>
      </w:r>
      <w:r>
        <w:rPr>
          <w:rtl/>
          <w:lang w:bidi="fa-IR"/>
        </w:rPr>
        <w:t xml:space="preserve"> ماد</w:t>
      </w:r>
      <w:r>
        <w:rPr>
          <w:rFonts w:hint="cs"/>
          <w:rtl/>
          <w:lang w:bidi="fa-IR"/>
        </w:rPr>
        <w:t>ی</w:t>
      </w:r>
      <w:r>
        <w:rPr>
          <w:rtl/>
          <w:lang w:bidi="fa-IR"/>
        </w:rPr>
        <w:t xml:space="preserve"> و معنو</w:t>
      </w:r>
      <w:r>
        <w:rPr>
          <w:rFonts w:hint="cs"/>
          <w:rtl/>
          <w:lang w:bidi="fa-IR"/>
        </w:rPr>
        <w:t>ی</w:t>
      </w:r>
    </w:p>
    <w:p w14:paraId="293947C3" w14:textId="77777777" w:rsidR="001B1E4C" w:rsidRDefault="001B1E4C" w:rsidP="00E9753D">
      <w:pPr>
        <w:rPr>
          <w:rtl/>
          <w:lang w:bidi="fa-IR"/>
        </w:rPr>
      </w:pPr>
      <w:r>
        <w:rPr>
          <w:rFonts w:hint="eastAsia"/>
          <w:rtl/>
          <w:lang w:bidi="fa-IR"/>
        </w:rPr>
        <w:t>تعادل</w:t>
      </w:r>
      <w:r>
        <w:rPr>
          <w:rtl/>
          <w:lang w:bidi="fa-IR"/>
        </w:rPr>
        <w:t xml:space="preserve"> م</w:t>
      </w:r>
      <w:r>
        <w:rPr>
          <w:rFonts w:hint="cs"/>
          <w:rtl/>
          <w:lang w:bidi="fa-IR"/>
        </w:rPr>
        <w:t>ی</w:t>
      </w:r>
      <w:r>
        <w:rPr>
          <w:rFonts w:hint="eastAsia"/>
          <w:rtl/>
          <w:lang w:bidi="fa-IR"/>
        </w:rPr>
        <w:t>ان</w:t>
      </w:r>
      <w:r>
        <w:rPr>
          <w:rtl/>
          <w:lang w:bidi="fa-IR"/>
        </w:rPr>
        <w:t xml:space="preserve"> توانمندساز</w:t>
      </w:r>
      <w:r>
        <w:rPr>
          <w:rFonts w:hint="cs"/>
          <w:rtl/>
          <w:lang w:bidi="fa-IR"/>
        </w:rPr>
        <w:t>ی</w:t>
      </w:r>
      <w:r>
        <w:rPr>
          <w:rtl/>
          <w:lang w:bidi="fa-IR"/>
        </w:rPr>
        <w:t xml:space="preserve"> فرد</w:t>
      </w:r>
      <w:r>
        <w:rPr>
          <w:rFonts w:hint="cs"/>
          <w:rtl/>
          <w:lang w:bidi="fa-IR"/>
        </w:rPr>
        <w:t>ی</w:t>
      </w:r>
      <w:r>
        <w:rPr>
          <w:rtl/>
          <w:lang w:bidi="fa-IR"/>
        </w:rPr>
        <w:t xml:space="preserve"> و ت</w:t>
      </w:r>
      <w:r>
        <w:rPr>
          <w:rFonts w:hint="cs"/>
          <w:rtl/>
          <w:lang w:bidi="fa-IR"/>
        </w:rPr>
        <w:t>ی</w:t>
      </w:r>
      <w:r>
        <w:rPr>
          <w:rFonts w:hint="eastAsia"/>
          <w:rtl/>
          <w:lang w:bidi="fa-IR"/>
        </w:rPr>
        <w:t>م</w:t>
      </w:r>
      <w:r>
        <w:rPr>
          <w:rFonts w:hint="cs"/>
          <w:rtl/>
          <w:lang w:bidi="fa-IR"/>
        </w:rPr>
        <w:t>ی</w:t>
      </w:r>
    </w:p>
    <w:p w14:paraId="46836A8A" w14:textId="77777777" w:rsidR="001B1E4C" w:rsidRDefault="001B1E4C" w:rsidP="00E9753D">
      <w:pPr>
        <w:rPr>
          <w:rtl/>
          <w:lang w:bidi="fa-IR"/>
        </w:rPr>
      </w:pPr>
      <w:r>
        <w:rPr>
          <w:rFonts w:hint="eastAsia"/>
          <w:rtl/>
          <w:lang w:bidi="fa-IR"/>
        </w:rPr>
        <w:t>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جانش</w:t>
      </w:r>
      <w:r>
        <w:rPr>
          <w:rFonts w:hint="cs"/>
          <w:rtl/>
          <w:lang w:bidi="fa-IR"/>
        </w:rPr>
        <w:t>ی</w:t>
      </w:r>
      <w:r>
        <w:rPr>
          <w:rFonts w:hint="eastAsia"/>
          <w:rtl/>
          <w:lang w:bidi="fa-IR"/>
        </w:rPr>
        <w:t>ن‌پرور</w:t>
      </w:r>
      <w:r>
        <w:rPr>
          <w:rFonts w:hint="cs"/>
          <w:rtl/>
          <w:lang w:bidi="fa-IR"/>
        </w:rPr>
        <w:t>ی</w:t>
      </w:r>
      <w:r>
        <w:rPr>
          <w:rtl/>
          <w:lang w:bidi="fa-IR"/>
        </w:rPr>
        <w:t xml:space="preserve"> و حفظ استعدادها </w:t>
      </w:r>
      <w:r>
        <w:rPr>
          <w:rFonts w:ascii="Arial" w:hAnsi="Arial" w:cs="Arial" w:hint="cs"/>
          <w:rtl/>
          <w:lang w:bidi="fa-IR"/>
        </w:rPr>
        <w:t>–</w:t>
      </w:r>
      <w:r>
        <w:rPr>
          <w:rtl/>
          <w:lang w:bidi="fa-IR"/>
        </w:rPr>
        <w:t xml:space="preserve"> </w:t>
      </w:r>
      <w:r>
        <w:rPr>
          <w:rFonts w:hint="cs"/>
          <w:rtl/>
          <w:lang w:bidi="fa-IR"/>
        </w:rPr>
        <w:t>ای</w:t>
      </w:r>
      <w:r>
        <w:rPr>
          <w:rFonts w:hint="eastAsia"/>
          <w:rtl/>
          <w:lang w:bidi="fa-IR"/>
        </w:rPr>
        <w:t>ن</w:t>
      </w:r>
      <w:r>
        <w:rPr>
          <w:rtl/>
          <w:lang w:bidi="fa-IR"/>
        </w:rPr>
        <w:t xml:space="preserve"> بعد اغلب مغفول م</w:t>
      </w:r>
      <w:r>
        <w:rPr>
          <w:rFonts w:hint="cs"/>
          <w:rtl/>
          <w:lang w:bidi="fa-IR"/>
        </w:rPr>
        <w:t>ی‌</w:t>
      </w:r>
      <w:r>
        <w:rPr>
          <w:rFonts w:hint="eastAsia"/>
          <w:rtl/>
          <w:lang w:bidi="fa-IR"/>
        </w:rPr>
        <w:t>ماند،</w:t>
      </w:r>
      <w:r>
        <w:rPr>
          <w:rtl/>
          <w:lang w:bidi="fa-IR"/>
        </w:rPr>
        <w:t xml:space="preserve"> اما در پدافند هوا</w:t>
      </w:r>
      <w:r>
        <w:rPr>
          <w:rFonts w:hint="cs"/>
          <w:rtl/>
          <w:lang w:bidi="fa-IR"/>
        </w:rPr>
        <w:t>یی</w:t>
      </w:r>
      <w:r>
        <w:rPr>
          <w:rtl/>
          <w:lang w:bidi="fa-IR"/>
        </w:rPr>
        <w:t xml:space="preserve"> ح</w:t>
      </w:r>
      <w:r>
        <w:rPr>
          <w:rFonts w:hint="cs"/>
          <w:rtl/>
          <w:lang w:bidi="fa-IR"/>
        </w:rPr>
        <w:t>ی</w:t>
      </w:r>
      <w:r>
        <w:rPr>
          <w:rFonts w:hint="eastAsia"/>
          <w:rtl/>
          <w:lang w:bidi="fa-IR"/>
        </w:rPr>
        <w:t>ات</w:t>
      </w:r>
      <w:r>
        <w:rPr>
          <w:rFonts w:hint="cs"/>
          <w:rtl/>
          <w:lang w:bidi="fa-IR"/>
        </w:rPr>
        <w:t>ی</w:t>
      </w:r>
      <w:r>
        <w:rPr>
          <w:rtl/>
          <w:lang w:bidi="fa-IR"/>
        </w:rPr>
        <w:t xml:space="preserve"> است، ز</w:t>
      </w:r>
      <w:r>
        <w:rPr>
          <w:rFonts w:hint="cs"/>
          <w:rtl/>
          <w:lang w:bidi="fa-IR"/>
        </w:rPr>
        <w:t>ی</w:t>
      </w:r>
      <w:r>
        <w:rPr>
          <w:rFonts w:hint="eastAsia"/>
          <w:rtl/>
          <w:lang w:bidi="fa-IR"/>
        </w:rPr>
        <w:t>را</w:t>
      </w:r>
      <w:r>
        <w:rPr>
          <w:rtl/>
          <w:lang w:bidi="fa-IR"/>
        </w:rPr>
        <w:t xml:space="preserve"> جا</w:t>
      </w:r>
      <w:r>
        <w:rPr>
          <w:rFonts w:hint="cs"/>
          <w:rtl/>
          <w:lang w:bidi="fa-IR"/>
        </w:rPr>
        <w:t>ی</w:t>
      </w:r>
      <w:r>
        <w:rPr>
          <w:rFonts w:hint="eastAsia"/>
          <w:rtl/>
          <w:lang w:bidi="fa-IR"/>
        </w:rPr>
        <w:t>گز</w:t>
      </w:r>
      <w:r>
        <w:rPr>
          <w:rFonts w:hint="cs"/>
          <w:rtl/>
          <w:lang w:bidi="fa-IR"/>
        </w:rPr>
        <w:t>ی</w:t>
      </w:r>
      <w:r>
        <w:rPr>
          <w:rFonts w:hint="eastAsia"/>
          <w:rtl/>
          <w:lang w:bidi="fa-IR"/>
        </w:rPr>
        <w:t>ن</w:t>
      </w:r>
      <w:r>
        <w:rPr>
          <w:rFonts w:hint="cs"/>
          <w:rtl/>
          <w:lang w:bidi="fa-IR"/>
        </w:rPr>
        <w:t>ی</w:t>
      </w:r>
      <w:r>
        <w:rPr>
          <w:rtl/>
          <w:lang w:bidi="fa-IR"/>
        </w:rPr>
        <w:t xml:space="preserve"> </w:t>
      </w:r>
      <w:r>
        <w:rPr>
          <w:rFonts w:hint="cs"/>
          <w:rtl/>
          <w:lang w:bidi="fa-IR"/>
        </w:rPr>
        <w:t>ی</w:t>
      </w:r>
      <w:r>
        <w:rPr>
          <w:rFonts w:hint="eastAsia"/>
          <w:rtl/>
          <w:lang w:bidi="fa-IR"/>
        </w:rPr>
        <w:t>ک</w:t>
      </w:r>
      <w:r>
        <w:rPr>
          <w:rtl/>
          <w:lang w:bidi="fa-IR"/>
        </w:rPr>
        <w:t xml:space="preserve"> اپراتور خبره، ۳ تا ۵ سال زمان م</w:t>
      </w:r>
      <w:r>
        <w:rPr>
          <w:rFonts w:hint="cs"/>
          <w:rtl/>
          <w:lang w:bidi="fa-IR"/>
        </w:rPr>
        <w:t>ی‌</w:t>
      </w:r>
      <w:r>
        <w:rPr>
          <w:rFonts w:hint="eastAsia"/>
          <w:rtl/>
          <w:lang w:bidi="fa-IR"/>
        </w:rPr>
        <w:t>برد</w:t>
      </w:r>
    </w:p>
    <w:p w14:paraId="0D6D566C" w14:textId="77777777" w:rsidR="001B1E4C" w:rsidRDefault="001B1E4C" w:rsidP="00E9753D">
      <w:pPr>
        <w:rPr>
          <w:rtl/>
          <w:lang w:bidi="fa-IR"/>
        </w:rPr>
      </w:pPr>
      <w:r>
        <w:rPr>
          <w:rtl/>
          <w:lang w:bidi="fa-IR"/>
        </w:rPr>
        <w:t>۶ -به نظر حضرتعال</w:t>
      </w:r>
      <w:r>
        <w:rPr>
          <w:rFonts w:hint="cs"/>
          <w:rtl/>
          <w:lang w:bidi="fa-IR"/>
        </w:rPr>
        <w:t>ی</w:t>
      </w:r>
      <w:r>
        <w:rPr>
          <w:rtl/>
          <w:lang w:bidi="fa-IR"/>
        </w:rPr>
        <w:t xml:space="preserve"> حوزهها</w:t>
      </w:r>
      <w:r>
        <w:rPr>
          <w:rFonts w:hint="cs"/>
          <w:rtl/>
          <w:lang w:bidi="fa-IR"/>
        </w:rPr>
        <w:t>ی</w:t>
      </w:r>
      <w:r>
        <w:rPr>
          <w:rtl/>
          <w:lang w:bidi="fa-IR"/>
        </w:rPr>
        <w:t xml:space="preserve"> د</w:t>
      </w:r>
      <w:r>
        <w:rPr>
          <w:rFonts w:hint="cs"/>
          <w:rtl/>
          <w:lang w:bidi="fa-IR"/>
        </w:rPr>
        <w:t>ی</w:t>
      </w:r>
      <w:r>
        <w:rPr>
          <w:rFonts w:hint="eastAsia"/>
          <w:rtl/>
          <w:lang w:bidi="fa-IR"/>
        </w:rPr>
        <w:t>گر</w:t>
      </w:r>
      <w:r>
        <w:rPr>
          <w:rFonts w:hint="cs"/>
          <w:rtl/>
          <w:lang w:bidi="fa-IR"/>
        </w:rPr>
        <w:t>ی</w:t>
      </w:r>
      <w:r>
        <w:rPr>
          <w:rtl/>
          <w:lang w:bidi="fa-IR"/>
        </w:rPr>
        <w:t xml:space="preserve"> برا</w:t>
      </w:r>
      <w:r>
        <w:rPr>
          <w:rFonts w:hint="cs"/>
          <w:rtl/>
          <w:lang w:bidi="fa-IR"/>
        </w:rPr>
        <w:t>ی</w:t>
      </w:r>
      <w:r>
        <w:rPr>
          <w:rtl/>
          <w:lang w:bidi="fa-IR"/>
        </w:rPr>
        <w:t xml:space="preserve"> شناسا</w:t>
      </w:r>
      <w:r>
        <w:rPr>
          <w:rFonts w:hint="cs"/>
          <w:rtl/>
          <w:lang w:bidi="fa-IR"/>
        </w:rPr>
        <w:t>یی</w:t>
      </w:r>
      <w:r>
        <w:rPr>
          <w:rtl/>
          <w:lang w:bidi="fa-IR"/>
        </w:rPr>
        <w:t xml:space="preserve"> ابعاد توسعه متوازن دفاع هوا</w:t>
      </w:r>
      <w:r>
        <w:rPr>
          <w:rFonts w:hint="cs"/>
          <w:rtl/>
          <w:lang w:bidi="fa-IR"/>
        </w:rPr>
        <w:t>یی</w:t>
      </w:r>
      <w:r>
        <w:rPr>
          <w:rtl/>
          <w:lang w:bidi="fa-IR"/>
        </w:rPr>
        <w:t xml:space="preserve"> غ</w:t>
      </w:r>
      <w:r>
        <w:rPr>
          <w:rFonts w:hint="cs"/>
          <w:rtl/>
          <w:lang w:bidi="fa-IR"/>
        </w:rPr>
        <w:t>ی</w:t>
      </w:r>
      <w:r>
        <w:rPr>
          <w:rFonts w:hint="eastAsia"/>
          <w:rtl/>
          <w:lang w:bidi="fa-IR"/>
        </w:rPr>
        <w:t>ر</w:t>
      </w:r>
      <w:r>
        <w:rPr>
          <w:rtl/>
          <w:lang w:bidi="fa-IR"/>
        </w:rPr>
        <w:t xml:space="preserve"> از حوزه ها</w:t>
      </w:r>
      <w:r>
        <w:rPr>
          <w:rFonts w:hint="cs"/>
          <w:rtl/>
          <w:lang w:bidi="fa-IR"/>
        </w:rPr>
        <w:t>ی</w:t>
      </w:r>
      <w:r>
        <w:rPr>
          <w:rtl/>
          <w:lang w:bidi="fa-IR"/>
        </w:rPr>
        <w:t xml:space="preserve"> بالا وجود دارند؟</w:t>
      </w:r>
    </w:p>
    <w:p w14:paraId="4BF87DF0" w14:textId="77777777" w:rsidR="001B1E4C" w:rsidRDefault="001B1E4C" w:rsidP="00E9753D">
      <w:pPr>
        <w:rPr>
          <w:rtl/>
          <w:lang w:bidi="fa-IR"/>
        </w:rPr>
      </w:pPr>
      <w:r>
        <w:rPr>
          <w:rtl/>
          <w:lang w:bidi="fa-IR"/>
        </w:rPr>
        <w:t>۱. حوزه‌</w:t>
      </w:r>
      <w:r>
        <w:rPr>
          <w:rFonts w:hint="cs"/>
          <w:rtl/>
          <w:lang w:bidi="fa-IR"/>
        </w:rPr>
        <w:t>ی</w:t>
      </w:r>
      <w:r>
        <w:rPr>
          <w:rtl/>
          <w:lang w:bidi="fa-IR"/>
        </w:rPr>
        <w:t xml:space="preserve"> ساختار سازمان</w:t>
      </w:r>
      <w:r>
        <w:rPr>
          <w:rFonts w:hint="cs"/>
          <w:rtl/>
          <w:lang w:bidi="fa-IR"/>
        </w:rPr>
        <w:t>ی</w:t>
      </w:r>
      <w:r>
        <w:rPr>
          <w:rtl/>
          <w:lang w:bidi="fa-IR"/>
        </w:rPr>
        <w:t xml:space="preserve"> و حل مش</w:t>
      </w:r>
      <w:r>
        <w:rPr>
          <w:rFonts w:hint="eastAsia"/>
          <w:rtl/>
          <w:lang w:bidi="fa-IR"/>
        </w:rPr>
        <w:t>کلات</w:t>
      </w:r>
      <w:r>
        <w:rPr>
          <w:rtl/>
          <w:lang w:bidi="fa-IR"/>
        </w:rPr>
        <w:t xml:space="preserve"> مهارت</w:t>
      </w:r>
      <w:r>
        <w:rPr>
          <w:rFonts w:hint="cs"/>
          <w:rtl/>
          <w:lang w:bidi="fa-IR"/>
        </w:rPr>
        <w:t>ی</w:t>
      </w:r>
    </w:p>
    <w:p w14:paraId="233CECDE" w14:textId="77777777" w:rsidR="001B1E4C" w:rsidRDefault="001B1E4C" w:rsidP="00E9753D">
      <w:pPr>
        <w:rPr>
          <w:rtl/>
          <w:lang w:bidi="fa-IR"/>
        </w:rPr>
      </w:pPr>
      <w:r>
        <w:rPr>
          <w:rtl/>
          <w:lang w:bidi="fa-IR"/>
        </w:rPr>
        <w:t>۲. حوزه‌</w:t>
      </w:r>
      <w:r>
        <w:rPr>
          <w:rFonts w:hint="cs"/>
          <w:rtl/>
          <w:lang w:bidi="fa-IR"/>
        </w:rPr>
        <w:t>ی</w:t>
      </w:r>
      <w:r>
        <w:rPr>
          <w:rtl/>
          <w:lang w:bidi="fa-IR"/>
        </w:rPr>
        <w:t xml:space="preserve"> فرهنگ و هوش</w:t>
      </w:r>
      <w:r>
        <w:rPr>
          <w:rFonts w:hint="cs"/>
          <w:rtl/>
          <w:lang w:bidi="fa-IR"/>
        </w:rPr>
        <w:t>ی</w:t>
      </w:r>
      <w:r>
        <w:rPr>
          <w:rFonts w:hint="eastAsia"/>
          <w:rtl/>
          <w:lang w:bidi="fa-IR"/>
        </w:rPr>
        <w:t>ار</w:t>
      </w:r>
      <w:r>
        <w:rPr>
          <w:rFonts w:hint="cs"/>
          <w:rtl/>
          <w:lang w:bidi="fa-IR"/>
        </w:rPr>
        <w:t>ی</w:t>
      </w:r>
      <w:r>
        <w:rPr>
          <w:rtl/>
          <w:lang w:bidi="fa-IR"/>
        </w:rPr>
        <w:t xml:space="preserve"> دفاع</w:t>
      </w:r>
      <w:r>
        <w:rPr>
          <w:rFonts w:hint="cs"/>
          <w:rtl/>
          <w:lang w:bidi="fa-IR"/>
        </w:rPr>
        <w:t>ی</w:t>
      </w:r>
      <w:r>
        <w:rPr>
          <w:rtl/>
          <w:lang w:bidi="fa-IR"/>
        </w:rPr>
        <w:t xml:space="preserve"> (روح سازمان)</w:t>
      </w:r>
    </w:p>
    <w:p w14:paraId="712E1659" w14:textId="77777777" w:rsidR="001B1E4C" w:rsidRDefault="001B1E4C" w:rsidP="00E9753D">
      <w:pPr>
        <w:rPr>
          <w:rtl/>
          <w:lang w:bidi="fa-IR"/>
        </w:rPr>
      </w:pPr>
      <w:r>
        <w:rPr>
          <w:rtl/>
          <w:lang w:bidi="fa-IR"/>
        </w:rPr>
        <w:t>۳. حوزه‌</w:t>
      </w:r>
      <w:r>
        <w:rPr>
          <w:rFonts w:hint="cs"/>
          <w:rtl/>
          <w:lang w:bidi="fa-IR"/>
        </w:rPr>
        <w:t>ی</w:t>
      </w:r>
      <w:r>
        <w:rPr>
          <w:rtl/>
          <w:lang w:bidi="fa-IR"/>
        </w:rPr>
        <w:t xml:space="preserve"> </w:t>
      </w:r>
      <w:r>
        <w:rPr>
          <w:rFonts w:hint="cs"/>
          <w:rtl/>
          <w:lang w:bidi="fa-IR"/>
        </w:rPr>
        <w:t>ی</w:t>
      </w:r>
      <w:r>
        <w:rPr>
          <w:rFonts w:hint="eastAsia"/>
          <w:rtl/>
          <w:lang w:bidi="fa-IR"/>
        </w:rPr>
        <w:t>کپارچه‌ساز</w:t>
      </w:r>
      <w:r>
        <w:rPr>
          <w:rFonts w:hint="cs"/>
          <w:rtl/>
          <w:lang w:bidi="fa-IR"/>
        </w:rPr>
        <w:t>ی</w:t>
      </w:r>
      <w:r>
        <w:rPr>
          <w:rtl/>
          <w:lang w:bidi="fa-IR"/>
        </w:rPr>
        <w:t xml:space="preserve"> سامانه‌ها و معمار</w:t>
      </w:r>
      <w:r>
        <w:rPr>
          <w:rFonts w:hint="cs"/>
          <w:rtl/>
          <w:lang w:bidi="fa-IR"/>
        </w:rPr>
        <w:t>ی</w:t>
      </w:r>
      <w:r>
        <w:rPr>
          <w:rtl/>
          <w:lang w:bidi="fa-IR"/>
        </w:rPr>
        <w:t xml:space="preserve"> اطلاعات</w:t>
      </w:r>
    </w:p>
    <w:p w14:paraId="119F12B6" w14:textId="77777777" w:rsidR="001B1E4C" w:rsidRDefault="001B1E4C" w:rsidP="00E9753D">
      <w:pPr>
        <w:rPr>
          <w:rtl/>
          <w:lang w:bidi="fa-IR"/>
        </w:rPr>
      </w:pPr>
      <w:r>
        <w:rPr>
          <w:rtl/>
          <w:lang w:bidi="fa-IR"/>
        </w:rPr>
        <w:t>۴. حوزه‌</w:t>
      </w:r>
      <w:r>
        <w:rPr>
          <w:rFonts w:hint="cs"/>
          <w:rtl/>
          <w:lang w:bidi="fa-IR"/>
        </w:rPr>
        <w:t>ی</w:t>
      </w:r>
      <w:r>
        <w:rPr>
          <w:rtl/>
          <w:lang w:bidi="fa-IR"/>
        </w:rPr>
        <w:t xml:space="preserve"> ارز</w:t>
      </w:r>
      <w:r>
        <w:rPr>
          <w:rFonts w:hint="cs"/>
          <w:rtl/>
          <w:lang w:bidi="fa-IR"/>
        </w:rPr>
        <w:t>ی</w:t>
      </w:r>
      <w:r>
        <w:rPr>
          <w:rFonts w:hint="eastAsia"/>
          <w:rtl/>
          <w:lang w:bidi="fa-IR"/>
        </w:rPr>
        <w:t>اب</w:t>
      </w:r>
      <w:r>
        <w:rPr>
          <w:rFonts w:hint="cs"/>
          <w:rtl/>
          <w:lang w:bidi="fa-IR"/>
        </w:rPr>
        <w:t>ی</w:t>
      </w:r>
      <w:r>
        <w:rPr>
          <w:rtl/>
          <w:lang w:bidi="fa-IR"/>
        </w:rPr>
        <w:t xml:space="preserve"> عملکرد و نظام پاداش</w:t>
      </w:r>
    </w:p>
    <w:p w14:paraId="207C46F6" w14:textId="77777777" w:rsidR="001B1E4C" w:rsidRDefault="001B1E4C" w:rsidP="00E9753D">
      <w:pPr>
        <w:rPr>
          <w:rtl/>
          <w:lang w:bidi="fa-IR"/>
        </w:rPr>
      </w:pPr>
      <w:r>
        <w:rPr>
          <w:rtl/>
          <w:lang w:bidi="fa-IR"/>
        </w:rPr>
        <w:t>۵. حوزه‌</w:t>
      </w:r>
      <w:r>
        <w:rPr>
          <w:rFonts w:hint="cs"/>
          <w:rtl/>
          <w:lang w:bidi="fa-IR"/>
        </w:rPr>
        <w:t>ی</w:t>
      </w:r>
      <w:r>
        <w:rPr>
          <w:rtl/>
          <w:lang w:bidi="fa-IR"/>
        </w:rPr>
        <w:t xml:space="preserve"> پدافند غ</w:t>
      </w:r>
      <w:r>
        <w:rPr>
          <w:rFonts w:hint="cs"/>
          <w:rtl/>
          <w:lang w:bidi="fa-IR"/>
        </w:rPr>
        <w:t>ی</w:t>
      </w:r>
      <w:r>
        <w:rPr>
          <w:rFonts w:hint="eastAsia"/>
          <w:rtl/>
          <w:lang w:bidi="fa-IR"/>
        </w:rPr>
        <w:t>رعامل</w:t>
      </w:r>
      <w:r>
        <w:rPr>
          <w:rtl/>
          <w:lang w:bidi="fa-IR"/>
        </w:rPr>
        <w:t xml:space="preserve"> و تاب‌آور</w:t>
      </w:r>
      <w:r>
        <w:rPr>
          <w:rFonts w:hint="cs"/>
          <w:rtl/>
          <w:lang w:bidi="fa-IR"/>
        </w:rPr>
        <w:t>ی</w:t>
      </w:r>
      <w:r>
        <w:rPr>
          <w:rtl/>
          <w:lang w:bidi="fa-IR"/>
        </w:rPr>
        <w:t xml:space="preserve"> ز</w:t>
      </w:r>
      <w:r>
        <w:rPr>
          <w:rFonts w:hint="cs"/>
          <w:rtl/>
          <w:lang w:bidi="fa-IR"/>
        </w:rPr>
        <w:t>ی</w:t>
      </w:r>
      <w:r>
        <w:rPr>
          <w:rFonts w:hint="eastAsia"/>
          <w:rtl/>
          <w:lang w:bidi="fa-IR"/>
        </w:rPr>
        <w:t>رساخت‌ها</w:t>
      </w:r>
    </w:p>
    <w:p w14:paraId="538D2D9B" w14:textId="77777777" w:rsidR="001B1E4C" w:rsidRDefault="001B1E4C" w:rsidP="00E9753D">
      <w:pPr>
        <w:rPr>
          <w:rtl/>
          <w:lang w:bidi="fa-IR"/>
        </w:rPr>
      </w:pPr>
    </w:p>
    <w:p w14:paraId="38A1A334" w14:textId="77777777" w:rsidR="001B1E4C" w:rsidRDefault="001B1E4C" w:rsidP="00E9753D">
      <w:pPr>
        <w:rPr>
          <w:rtl/>
          <w:lang w:bidi="fa-IR"/>
        </w:rPr>
      </w:pPr>
    </w:p>
    <w:p w14:paraId="38B6F589" w14:textId="77777777" w:rsidR="001B1E4C" w:rsidRDefault="001B1E4C" w:rsidP="00E9753D">
      <w:pPr>
        <w:rPr>
          <w:rtl/>
          <w:lang w:bidi="fa-IR"/>
        </w:rPr>
      </w:pPr>
      <w:r>
        <w:rPr>
          <w:rFonts w:hint="eastAsia"/>
          <w:rtl/>
          <w:lang w:bidi="fa-IR"/>
        </w:rPr>
        <w:t>مصاحبه</w:t>
      </w:r>
      <w:r>
        <w:rPr>
          <w:rtl/>
          <w:lang w:bidi="fa-IR"/>
        </w:rPr>
        <w:t xml:space="preserve"> هشتم </w:t>
      </w:r>
    </w:p>
    <w:p w14:paraId="5FCB4BF6" w14:textId="77777777" w:rsidR="001B1E4C" w:rsidRDefault="001B1E4C" w:rsidP="00E9753D">
      <w:pPr>
        <w:rPr>
          <w:rtl/>
          <w:lang w:bidi="fa-IR"/>
        </w:rPr>
      </w:pPr>
      <w:r>
        <w:rPr>
          <w:rtl/>
          <w:lang w:bidi="fa-IR"/>
        </w:rPr>
        <w:t>1- لطفا در صورت تما</w:t>
      </w:r>
      <w:r>
        <w:rPr>
          <w:rFonts w:hint="cs"/>
          <w:rtl/>
          <w:lang w:bidi="fa-IR"/>
        </w:rPr>
        <w:t>ی</w:t>
      </w:r>
      <w:r>
        <w:rPr>
          <w:rFonts w:hint="eastAsia"/>
          <w:rtl/>
          <w:lang w:bidi="fa-IR"/>
        </w:rPr>
        <w:t>ل</w:t>
      </w:r>
      <w:r>
        <w:rPr>
          <w:rtl/>
          <w:lang w:bidi="fa-IR"/>
        </w:rPr>
        <w:t xml:space="preserve"> سوابق مد</w:t>
      </w:r>
      <w:r>
        <w:rPr>
          <w:rFonts w:hint="cs"/>
          <w:rtl/>
          <w:lang w:bidi="fa-IR"/>
        </w:rPr>
        <w:t>ی</w:t>
      </w:r>
      <w:r>
        <w:rPr>
          <w:rFonts w:hint="eastAsia"/>
          <w:rtl/>
          <w:lang w:bidi="fa-IR"/>
        </w:rPr>
        <w:t>ر</w:t>
      </w:r>
      <w:r>
        <w:rPr>
          <w:rFonts w:hint="cs"/>
          <w:rtl/>
          <w:lang w:bidi="fa-IR"/>
        </w:rPr>
        <w:t>ی</w:t>
      </w:r>
      <w:r>
        <w:rPr>
          <w:rFonts w:hint="eastAsia"/>
          <w:rtl/>
          <w:lang w:bidi="fa-IR"/>
        </w:rPr>
        <w:t>ت</w:t>
      </w:r>
      <w:r>
        <w:rPr>
          <w:rFonts w:hint="cs"/>
          <w:rtl/>
          <w:lang w:bidi="fa-IR"/>
        </w:rPr>
        <w:t>ی</w:t>
      </w:r>
      <w:r>
        <w:rPr>
          <w:rtl/>
          <w:lang w:bidi="fa-IR"/>
        </w:rPr>
        <w:t xml:space="preserve"> و اجرا</w:t>
      </w:r>
      <w:r>
        <w:rPr>
          <w:rFonts w:hint="cs"/>
          <w:rtl/>
          <w:lang w:bidi="fa-IR"/>
        </w:rPr>
        <w:t>یی</w:t>
      </w:r>
      <w:r>
        <w:rPr>
          <w:rtl/>
          <w:lang w:bidi="fa-IR"/>
        </w:rPr>
        <w:t xml:space="preserve"> خود را مرقوم بفرما</w:t>
      </w:r>
      <w:r>
        <w:rPr>
          <w:rFonts w:hint="cs"/>
          <w:rtl/>
          <w:lang w:bidi="fa-IR"/>
        </w:rPr>
        <w:t>یی</w:t>
      </w:r>
      <w:r>
        <w:rPr>
          <w:rFonts w:hint="eastAsia"/>
          <w:rtl/>
          <w:lang w:bidi="fa-IR"/>
        </w:rPr>
        <w:t>د؟</w:t>
      </w:r>
    </w:p>
    <w:p w14:paraId="1854C3FE" w14:textId="77777777" w:rsidR="001B1E4C" w:rsidRDefault="001B1E4C" w:rsidP="00E9753D">
      <w:pPr>
        <w:rPr>
          <w:rtl/>
          <w:lang w:bidi="fa-IR"/>
        </w:rPr>
      </w:pPr>
      <w:r>
        <w:rPr>
          <w:rFonts w:hint="eastAsia"/>
          <w:rtl/>
          <w:lang w:bidi="fa-IR"/>
        </w:rPr>
        <w:t>ام</w:t>
      </w:r>
      <w:r>
        <w:rPr>
          <w:rFonts w:hint="cs"/>
          <w:rtl/>
          <w:lang w:bidi="fa-IR"/>
        </w:rPr>
        <w:t>ی</w:t>
      </w:r>
      <w:r>
        <w:rPr>
          <w:rFonts w:hint="eastAsia"/>
          <w:rtl/>
          <w:lang w:bidi="fa-IR"/>
        </w:rPr>
        <w:t>ر</w:t>
      </w:r>
      <w:r>
        <w:rPr>
          <w:rtl/>
          <w:lang w:bidi="fa-IR"/>
        </w:rPr>
        <w:t xml:space="preserve"> سرت</w:t>
      </w:r>
      <w:r>
        <w:rPr>
          <w:rFonts w:hint="cs"/>
          <w:rtl/>
          <w:lang w:bidi="fa-IR"/>
        </w:rPr>
        <w:t>ی</w:t>
      </w:r>
      <w:r>
        <w:rPr>
          <w:rFonts w:hint="eastAsia"/>
          <w:rtl/>
          <w:lang w:bidi="fa-IR"/>
        </w:rPr>
        <w:t>پ</w:t>
      </w:r>
      <w:r>
        <w:rPr>
          <w:rtl/>
          <w:lang w:bidi="fa-IR"/>
        </w:rPr>
        <w:t xml:space="preserve"> دوم حسن نژاد معاون طرح و برنامه نزاجا</w:t>
      </w:r>
    </w:p>
    <w:p w14:paraId="1FE3379B" w14:textId="77777777" w:rsidR="001B1E4C" w:rsidRDefault="001B1E4C" w:rsidP="00E9753D">
      <w:pPr>
        <w:rPr>
          <w:rtl/>
          <w:lang w:bidi="fa-IR"/>
        </w:rPr>
      </w:pPr>
      <w:r>
        <w:rPr>
          <w:rtl/>
          <w:lang w:bidi="fa-IR"/>
        </w:rPr>
        <w:t>۲- به نظر حضرتعال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حوزه ذ</w:t>
      </w:r>
      <w:r>
        <w:rPr>
          <w:rFonts w:hint="cs"/>
          <w:rtl/>
          <w:lang w:bidi="fa-IR"/>
        </w:rPr>
        <w:t>ی</w:t>
      </w:r>
      <w:r>
        <w:rPr>
          <w:rFonts w:hint="eastAsia"/>
          <w:rtl/>
          <w:lang w:bidi="fa-IR"/>
        </w:rPr>
        <w:t>نفعان</w:t>
      </w:r>
      <w:r>
        <w:rPr>
          <w:rtl/>
          <w:lang w:bidi="fa-IR"/>
        </w:rPr>
        <w:t>(ذ</w:t>
      </w:r>
      <w:r>
        <w:rPr>
          <w:rFonts w:hint="cs"/>
          <w:rtl/>
          <w:lang w:bidi="fa-IR"/>
        </w:rPr>
        <w:t>ی</w:t>
      </w:r>
      <w:r>
        <w:rPr>
          <w:rFonts w:hint="eastAsia"/>
          <w:rtl/>
          <w:lang w:bidi="fa-IR"/>
        </w:rPr>
        <w:t>نفعان</w:t>
      </w:r>
      <w:r>
        <w:rPr>
          <w:rtl/>
          <w:lang w:bidi="fa-IR"/>
        </w:rPr>
        <w:t xml:space="preserve"> داخل</w:t>
      </w:r>
      <w:r>
        <w:rPr>
          <w:rFonts w:hint="cs"/>
          <w:rtl/>
          <w:lang w:bidi="fa-IR"/>
        </w:rPr>
        <w:t>ی</w:t>
      </w:r>
      <w:r>
        <w:rPr>
          <w:rtl/>
          <w:lang w:bidi="fa-IR"/>
        </w:rPr>
        <w:t xml:space="preserve"> و خارج</w:t>
      </w:r>
      <w:r>
        <w:rPr>
          <w:rFonts w:hint="cs"/>
          <w:rtl/>
          <w:lang w:bidi="fa-IR"/>
        </w:rPr>
        <w:t>ی</w:t>
      </w:r>
      <w:r>
        <w:rPr>
          <w:rFonts w:hint="eastAsia"/>
          <w:rtl/>
          <w:lang w:bidi="fa-IR"/>
        </w:rPr>
        <w:t>،ن</w:t>
      </w:r>
      <w:r>
        <w:rPr>
          <w:rFonts w:hint="cs"/>
          <w:rtl/>
          <w:lang w:bidi="fa-IR"/>
        </w:rPr>
        <w:t>ی</w:t>
      </w:r>
      <w:r>
        <w:rPr>
          <w:rFonts w:hint="eastAsia"/>
          <w:rtl/>
          <w:lang w:bidi="fa-IR"/>
        </w:rPr>
        <w:t>ازها</w:t>
      </w:r>
      <w:r>
        <w:rPr>
          <w:rtl/>
          <w:lang w:bidi="fa-IR"/>
        </w:rPr>
        <w:t xml:space="preserve"> و انتظارات ذ</w:t>
      </w:r>
      <w:r>
        <w:rPr>
          <w:rFonts w:hint="cs"/>
          <w:rtl/>
          <w:lang w:bidi="fa-IR"/>
        </w:rPr>
        <w:t>ی</w:t>
      </w:r>
      <w:r>
        <w:rPr>
          <w:rFonts w:hint="eastAsia"/>
          <w:rtl/>
          <w:lang w:bidi="fa-IR"/>
        </w:rPr>
        <w:t>نفعان،ن</w:t>
      </w:r>
      <w:r>
        <w:rPr>
          <w:rFonts w:hint="cs"/>
          <w:rtl/>
          <w:lang w:bidi="fa-IR"/>
        </w:rPr>
        <w:t>ی</w:t>
      </w:r>
      <w:r>
        <w:rPr>
          <w:rFonts w:hint="eastAsia"/>
          <w:rtl/>
          <w:lang w:bidi="fa-IR"/>
        </w:rPr>
        <w:t>روها</w:t>
      </w:r>
      <w:r>
        <w:rPr>
          <w:rtl/>
          <w:lang w:bidi="fa-IR"/>
        </w:rPr>
        <w:t xml:space="preserve"> و ...) کدامند؟</w:t>
      </w:r>
    </w:p>
    <w:p w14:paraId="1F96B8F7" w14:textId="77777777" w:rsidR="001B1E4C" w:rsidRDefault="001B1E4C" w:rsidP="00E9753D">
      <w:pPr>
        <w:rPr>
          <w:rtl/>
          <w:lang w:bidi="fa-IR"/>
        </w:rPr>
      </w:pPr>
      <w:r>
        <w:rPr>
          <w:rFonts w:hint="eastAsia"/>
          <w:rtl/>
          <w:lang w:bidi="fa-IR"/>
        </w:rPr>
        <w:t>ذ</w:t>
      </w:r>
      <w:r>
        <w:rPr>
          <w:rFonts w:hint="cs"/>
          <w:rtl/>
          <w:lang w:bidi="fa-IR"/>
        </w:rPr>
        <w:t>ی</w:t>
      </w:r>
      <w:r>
        <w:rPr>
          <w:rFonts w:hint="eastAsia"/>
          <w:rtl/>
          <w:lang w:bidi="fa-IR"/>
        </w:rPr>
        <w:t>نفعان</w:t>
      </w:r>
      <w:r>
        <w:rPr>
          <w:rtl/>
          <w:lang w:bidi="fa-IR"/>
        </w:rPr>
        <w:t xml:space="preserve"> دفاع هوا</w:t>
      </w:r>
      <w:r>
        <w:rPr>
          <w:rFonts w:hint="cs"/>
          <w:rtl/>
          <w:lang w:bidi="fa-IR"/>
        </w:rPr>
        <w:t>یی</w:t>
      </w:r>
      <w:r>
        <w:rPr>
          <w:rtl/>
          <w:lang w:bidi="fa-IR"/>
        </w:rPr>
        <w:t xml:space="preserve"> را با</w:t>
      </w:r>
      <w:r>
        <w:rPr>
          <w:rFonts w:hint="cs"/>
          <w:rtl/>
          <w:lang w:bidi="fa-IR"/>
        </w:rPr>
        <w:t>ی</w:t>
      </w:r>
      <w:r>
        <w:rPr>
          <w:rFonts w:hint="eastAsia"/>
          <w:rtl/>
          <w:lang w:bidi="fa-IR"/>
        </w:rPr>
        <w:t>د</w:t>
      </w:r>
      <w:r>
        <w:rPr>
          <w:rtl/>
          <w:lang w:bidi="fa-IR"/>
        </w:rPr>
        <w:t xml:space="preserve"> در قالب رأس س</w:t>
      </w:r>
      <w:r>
        <w:rPr>
          <w:rFonts w:hint="cs"/>
          <w:rtl/>
          <w:lang w:bidi="fa-IR"/>
        </w:rPr>
        <w:t>ی</w:t>
      </w:r>
      <w:r>
        <w:rPr>
          <w:rFonts w:hint="eastAsia"/>
          <w:rtl/>
          <w:lang w:bidi="fa-IR"/>
        </w:rPr>
        <w:t>ستم</w:t>
      </w:r>
      <w:r>
        <w:rPr>
          <w:rtl/>
          <w:lang w:bidi="fa-IR"/>
        </w:rPr>
        <w:t xml:space="preserve"> و در س</w:t>
      </w:r>
      <w:r>
        <w:rPr>
          <w:rFonts w:hint="eastAsia"/>
          <w:rtl/>
          <w:lang w:bidi="fa-IR"/>
        </w:rPr>
        <w:t>ه</w:t>
      </w:r>
      <w:r>
        <w:rPr>
          <w:rtl/>
          <w:lang w:bidi="fa-IR"/>
        </w:rPr>
        <w:t xml:space="preserve"> سطح سلسله‌مراتب</w:t>
      </w:r>
      <w:r>
        <w:rPr>
          <w:rFonts w:hint="cs"/>
          <w:rtl/>
          <w:lang w:bidi="fa-IR"/>
        </w:rPr>
        <w:t>ی</w:t>
      </w:r>
      <w:r>
        <w:rPr>
          <w:rtl/>
          <w:lang w:bidi="fa-IR"/>
        </w:rPr>
        <w:t xml:space="preserve"> تحل</w:t>
      </w:r>
      <w:r>
        <w:rPr>
          <w:rFonts w:hint="cs"/>
          <w:rtl/>
          <w:lang w:bidi="fa-IR"/>
        </w:rPr>
        <w:t>ی</w:t>
      </w:r>
      <w:r>
        <w:rPr>
          <w:rFonts w:hint="eastAsia"/>
          <w:rtl/>
          <w:lang w:bidi="fa-IR"/>
        </w:rPr>
        <w:t>ل</w:t>
      </w:r>
      <w:r>
        <w:rPr>
          <w:rtl/>
          <w:lang w:bidi="fa-IR"/>
        </w:rPr>
        <w:t xml:space="preserve"> کرد:</w:t>
      </w:r>
    </w:p>
    <w:p w14:paraId="12E20CE4" w14:textId="77777777" w:rsidR="001B1E4C" w:rsidRDefault="001B1E4C" w:rsidP="00E9753D">
      <w:pPr>
        <w:rPr>
          <w:rtl/>
          <w:lang w:bidi="fa-IR"/>
        </w:rPr>
      </w:pPr>
      <w:r>
        <w:rPr>
          <w:rFonts w:hint="eastAsia"/>
          <w:rtl/>
          <w:lang w:bidi="fa-IR"/>
        </w:rPr>
        <w:t>سازمان‌ها</w:t>
      </w:r>
      <w:r>
        <w:rPr>
          <w:rFonts w:hint="cs"/>
          <w:rtl/>
          <w:lang w:bidi="fa-IR"/>
        </w:rPr>
        <w:t>ی</w:t>
      </w:r>
      <w:r>
        <w:rPr>
          <w:rtl/>
          <w:lang w:bidi="fa-IR"/>
        </w:rPr>
        <w:t xml:space="preserve"> بالادست</w:t>
      </w:r>
      <w:r>
        <w:rPr>
          <w:rFonts w:hint="cs"/>
          <w:rtl/>
          <w:lang w:bidi="fa-IR"/>
        </w:rPr>
        <w:t>ی</w:t>
      </w:r>
      <w:r>
        <w:rPr>
          <w:rtl/>
          <w:lang w:bidi="fa-IR"/>
        </w:rPr>
        <w:t xml:space="preserve"> و حاکم</w:t>
      </w:r>
      <w:r>
        <w:rPr>
          <w:rFonts w:hint="cs"/>
          <w:rtl/>
          <w:lang w:bidi="fa-IR"/>
        </w:rPr>
        <w:t>ی</w:t>
      </w:r>
      <w:r>
        <w:rPr>
          <w:rFonts w:hint="eastAsia"/>
          <w:rtl/>
          <w:lang w:bidi="fa-IR"/>
        </w:rPr>
        <w:t>ت</w:t>
      </w:r>
      <w:r>
        <w:rPr>
          <w:rFonts w:hint="cs"/>
          <w:rtl/>
          <w:lang w:bidi="fa-IR"/>
        </w:rPr>
        <w:t>ی</w:t>
      </w:r>
      <w:r>
        <w:rPr>
          <w:rtl/>
          <w:lang w:bidi="fa-IR"/>
        </w:rPr>
        <w:t xml:space="preserve"> (ذ</w:t>
      </w:r>
      <w:r>
        <w:rPr>
          <w:rFonts w:hint="cs"/>
          <w:rtl/>
          <w:lang w:bidi="fa-IR"/>
        </w:rPr>
        <w:t>ی</w:t>
      </w:r>
      <w:r>
        <w:rPr>
          <w:rFonts w:hint="eastAsia"/>
          <w:rtl/>
          <w:lang w:bidi="fa-IR"/>
        </w:rPr>
        <w:t>نفعان</w:t>
      </w:r>
      <w:r>
        <w:rPr>
          <w:rtl/>
          <w:lang w:bidi="fa-IR"/>
        </w:rPr>
        <w:t xml:space="preserve"> راهبرد</w:t>
      </w:r>
      <w:r>
        <w:rPr>
          <w:rFonts w:hint="cs"/>
          <w:rtl/>
          <w:lang w:bidi="fa-IR"/>
        </w:rPr>
        <w:t>ی</w:t>
      </w:r>
      <w:r>
        <w:rPr>
          <w:rtl/>
          <w:lang w:bidi="fa-IR"/>
        </w:rPr>
        <w:t>): فرمانده</w:t>
      </w:r>
      <w:r>
        <w:rPr>
          <w:rFonts w:hint="cs"/>
          <w:rtl/>
          <w:lang w:bidi="fa-IR"/>
        </w:rPr>
        <w:t>ی</w:t>
      </w:r>
      <w:r>
        <w:rPr>
          <w:rtl/>
          <w:lang w:bidi="fa-IR"/>
        </w:rPr>
        <w:t xml:space="preserve"> معظم کل قوا، ستاد کل ن</w:t>
      </w:r>
      <w:r>
        <w:rPr>
          <w:rFonts w:hint="cs"/>
          <w:rtl/>
          <w:lang w:bidi="fa-IR"/>
        </w:rPr>
        <w:t>ی</w:t>
      </w:r>
      <w:r>
        <w:rPr>
          <w:rFonts w:hint="eastAsia"/>
          <w:rtl/>
          <w:lang w:bidi="fa-IR"/>
        </w:rPr>
        <w:t>روها</w:t>
      </w:r>
      <w:r>
        <w:rPr>
          <w:rFonts w:hint="cs"/>
          <w:rtl/>
          <w:lang w:bidi="fa-IR"/>
        </w:rPr>
        <w:t>ی</w:t>
      </w:r>
      <w:r>
        <w:rPr>
          <w:rtl/>
          <w:lang w:bidi="fa-IR"/>
        </w:rPr>
        <w:t xml:space="preserve"> مسلح و قرارگاه مرکز</w:t>
      </w:r>
      <w:r>
        <w:rPr>
          <w:rFonts w:hint="cs"/>
          <w:rtl/>
          <w:lang w:bidi="fa-IR"/>
        </w:rPr>
        <w:t>ی</w:t>
      </w:r>
      <w:r>
        <w:rPr>
          <w:rtl/>
          <w:lang w:bidi="fa-IR"/>
        </w:rPr>
        <w:t xml:space="preserve"> خاتم‌الانب</w:t>
      </w:r>
      <w:r>
        <w:rPr>
          <w:rFonts w:hint="cs"/>
          <w:rtl/>
          <w:lang w:bidi="fa-IR"/>
        </w:rPr>
        <w:t>ی</w:t>
      </w:r>
      <w:r>
        <w:rPr>
          <w:rFonts w:hint="eastAsia"/>
          <w:rtl/>
          <w:lang w:bidi="fa-IR"/>
        </w:rPr>
        <w:t>اء</w:t>
      </w:r>
      <w:r>
        <w:rPr>
          <w:rtl/>
          <w:lang w:bidi="fa-IR"/>
        </w:rPr>
        <w:t>(ص) که خواستار تحقق ع</w:t>
      </w:r>
      <w:r>
        <w:rPr>
          <w:rFonts w:hint="cs"/>
          <w:rtl/>
          <w:lang w:bidi="fa-IR"/>
        </w:rPr>
        <w:t>ی</w:t>
      </w:r>
      <w:r>
        <w:rPr>
          <w:rFonts w:hint="eastAsia"/>
          <w:rtl/>
          <w:lang w:bidi="fa-IR"/>
        </w:rPr>
        <w:t>ن</w:t>
      </w:r>
      <w:r>
        <w:rPr>
          <w:rFonts w:hint="cs"/>
          <w:rtl/>
          <w:lang w:bidi="fa-IR"/>
        </w:rPr>
        <w:t>ی</w:t>
      </w:r>
      <w:r>
        <w:rPr>
          <w:rtl/>
          <w:lang w:bidi="fa-IR"/>
        </w:rPr>
        <w:t xml:space="preserve"> فرام</w:t>
      </w:r>
      <w:r>
        <w:rPr>
          <w:rFonts w:hint="cs"/>
          <w:rtl/>
          <w:lang w:bidi="fa-IR"/>
        </w:rPr>
        <w:t>ی</w:t>
      </w:r>
      <w:r>
        <w:rPr>
          <w:rFonts w:hint="eastAsia"/>
          <w:rtl/>
          <w:lang w:bidi="fa-IR"/>
        </w:rPr>
        <w:t>ن،</w:t>
      </w:r>
      <w:r>
        <w:rPr>
          <w:rtl/>
          <w:lang w:bidi="fa-IR"/>
        </w:rPr>
        <w:t xml:space="preserve"> تداب</w:t>
      </w:r>
      <w:r>
        <w:rPr>
          <w:rFonts w:hint="cs"/>
          <w:rtl/>
          <w:lang w:bidi="fa-IR"/>
        </w:rPr>
        <w:t>ی</w:t>
      </w:r>
      <w:r>
        <w:rPr>
          <w:rFonts w:hint="eastAsia"/>
          <w:rtl/>
          <w:lang w:bidi="fa-IR"/>
        </w:rPr>
        <w:t>ر</w:t>
      </w:r>
      <w:r>
        <w:rPr>
          <w:rtl/>
          <w:lang w:bidi="fa-IR"/>
        </w:rPr>
        <w:t xml:space="preserve"> راهبرد</w:t>
      </w:r>
      <w:r>
        <w:rPr>
          <w:rFonts w:hint="cs"/>
          <w:rtl/>
          <w:lang w:bidi="fa-IR"/>
        </w:rPr>
        <w:t>ی</w:t>
      </w:r>
      <w:r>
        <w:rPr>
          <w:rtl/>
          <w:lang w:bidi="fa-IR"/>
        </w:rPr>
        <w:t xml:space="preserve"> و آمادگ</w:t>
      </w:r>
      <w:r>
        <w:rPr>
          <w:rFonts w:hint="cs"/>
          <w:rtl/>
          <w:lang w:bidi="fa-IR"/>
        </w:rPr>
        <w:t>ی</w:t>
      </w:r>
      <w:r>
        <w:rPr>
          <w:rtl/>
          <w:lang w:bidi="fa-IR"/>
        </w:rPr>
        <w:t xml:space="preserve"> رزم</w:t>
      </w:r>
      <w:r>
        <w:rPr>
          <w:rFonts w:hint="cs"/>
          <w:rtl/>
          <w:lang w:bidi="fa-IR"/>
        </w:rPr>
        <w:t>ی</w:t>
      </w:r>
      <w:r>
        <w:rPr>
          <w:rtl/>
          <w:lang w:bidi="fa-IR"/>
        </w:rPr>
        <w:t xml:space="preserve"> ۱۰۰ درصد</w:t>
      </w:r>
      <w:r>
        <w:rPr>
          <w:rFonts w:hint="cs"/>
          <w:rtl/>
          <w:lang w:bidi="fa-IR"/>
        </w:rPr>
        <w:t>ی</w:t>
      </w:r>
      <w:r>
        <w:rPr>
          <w:rtl/>
          <w:lang w:bidi="fa-IR"/>
        </w:rPr>
        <w:t xml:space="preserve"> برا</w:t>
      </w:r>
      <w:r>
        <w:rPr>
          <w:rFonts w:hint="cs"/>
          <w:rtl/>
          <w:lang w:bidi="fa-IR"/>
        </w:rPr>
        <w:t>ی</w:t>
      </w:r>
      <w:r>
        <w:rPr>
          <w:rtl/>
          <w:lang w:bidi="fa-IR"/>
        </w:rPr>
        <w:t xml:space="preserve"> بازدارندگ</w:t>
      </w:r>
      <w:r>
        <w:rPr>
          <w:rFonts w:hint="cs"/>
          <w:rtl/>
          <w:lang w:bidi="fa-IR"/>
        </w:rPr>
        <w:t>ی</w:t>
      </w:r>
      <w:r>
        <w:rPr>
          <w:rtl/>
          <w:lang w:bidi="fa-IR"/>
        </w:rPr>
        <w:t xml:space="preserve"> مطلقند.</w:t>
      </w:r>
    </w:p>
    <w:p w14:paraId="3EF2EA47" w14:textId="77777777" w:rsidR="001B1E4C" w:rsidRDefault="001B1E4C" w:rsidP="00E9753D">
      <w:pPr>
        <w:rPr>
          <w:rtl/>
          <w:lang w:bidi="fa-IR"/>
        </w:rPr>
      </w:pPr>
      <w:r>
        <w:rPr>
          <w:rFonts w:hint="eastAsia"/>
          <w:rtl/>
          <w:lang w:bidi="fa-IR"/>
        </w:rPr>
        <w:t>ارگان‌ها</w:t>
      </w:r>
      <w:r>
        <w:rPr>
          <w:rFonts w:hint="cs"/>
          <w:rtl/>
          <w:lang w:bidi="fa-IR"/>
        </w:rPr>
        <w:t>ی</w:t>
      </w:r>
      <w:r>
        <w:rPr>
          <w:rtl/>
          <w:lang w:bidi="fa-IR"/>
        </w:rPr>
        <w:t xml:space="preserve"> هم‌راستا و درون‌سازمان</w:t>
      </w:r>
      <w:r>
        <w:rPr>
          <w:rFonts w:hint="cs"/>
          <w:rtl/>
          <w:lang w:bidi="fa-IR"/>
        </w:rPr>
        <w:t>ی</w:t>
      </w:r>
      <w:r>
        <w:rPr>
          <w:rtl/>
          <w:lang w:bidi="fa-IR"/>
        </w:rPr>
        <w:t xml:space="preserve"> (ذ</w:t>
      </w:r>
      <w:r>
        <w:rPr>
          <w:rFonts w:hint="cs"/>
          <w:rtl/>
          <w:lang w:bidi="fa-IR"/>
        </w:rPr>
        <w:t>ی</w:t>
      </w:r>
      <w:r>
        <w:rPr>
          <w:rFonts w:hint="eastAsia"/>
          <w:rtl/>
          <w:lang w:bidi="fa-IR"/>
        </w:rPr>
        <w:t>نفعان</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ن</w:t>
      </w:r>
      <w:r>
        <w:rPr>
          <w:rFonts w:hint="cs"/>
          <w:rtl/>
          <w:lang w:bidi="fa-IR"/>
        </w:rPr>
        <w:t>ی</w:t>
      </w:r>
      <w:r>
        <w:rPr>
          <w:rFonts w:hint="eastAsia"/>
          <w:rtl/>
          <w:lang w:bidi="fa-IR"/>
        </w:rPr>
        <w:t>روها</w:t>
      </w:r>
      <w:r>
        <w:rPr>
          <w:rFonts w:hint="cs"/>
          <w:rtl/>
          <w:lang w:bidi="fa-IR"/>
        </w:rPr>
        <w:t>ی</w:t>
      </w:r>
      <w:r>
        <w:rPr>
          <w:rtl/>
          <w:lang w:bidi="fa-IR"/>
        </w:rPr>
        <w:t xml:space="preserve"> چهارگانه ارتش، شبکه پدافند سپاه، بس</w:t>
      </w:r>
      <w:r>
        <w:rPr>
          <w:rFonts w:hint="cs"/>
          <w:rtl/>
          <w:lang w:bidi="fa-IR"/>
        </w:rPr>
        <w:t>ی</w:t>
      </w:r>
      <w:r>
        <w:rPr>
          <w:rFonts w:hint="eastAsia"/>
          <w:rtl/>
          <w:lang w:bidi="fa-IR"/>
        </w:rPr>
        <w:t>ج</w:t>
      </w:r>
      <w:r>
        <w:rPr>
          <w:rtl/>
          <w:lang w:bidi="fa-IR"/>
        </w:rPr>
        <w:t xml:space="preserve"> مستضعف</w:t>
      </w:r>
      <w:r>
        <w:rPr>
          <w:rFonts w:hint="cs"/>
          <w:rtl/>
          <w:lang w:bidi="fa-IR"/>
        </w:rPr>
        <w:t>ی</w:t>
      </w:r>
      <w:r>
        <w:rPr>
          <w:rFonts w:hint="eastAsia"/>
          <w:rtl/>
          <w:lang w:bidi="fa-IR"/>
        </w:rPr>
        <w:t>ن</w:t>
      </w:r>
      <w:r>
        <w:rPr>
          <w:rtl/>
          <w:lang w:bidi="fa-IR"/>
        </w:rPr>
        <w:t xml:space="preserve"> و صنا</w:t>
      </w:r>
      <w:r>
        <w:rPr>
          <w:rFonts w:hint="cs"/>
          <w:rtl/>
          <w:lang w:bidi="fa-IR"/>
        </w:rPr>
        <w:t>ی</w:t>
      </w:r>
      <w:r>
        <w:rPr>
          <w:rFonts w:hint="eastAsia"/>
          <w:rtl/>
          <w:lang w:bidi="fa-IR"/>
        </w:rPr>
        <w:t>ع</w:t>
      </w:r>
      <w:r>
        <w:rPr>
          <w:rtl/>
          <w:lang w:bidi="fa-IR"/>
        </w:rPr>
        <w:t xml:space="preserve"> دفاع</w:t>
      </w:r>
      <w:r>
        <w:rPr>
          <w:rFonts w:hint="cs"/>
          <w:rtl/>
          <w:lang w:bidi="fa-IR"/>
        </w:rPr>
        <w:t>ی</w:t>
      </w:r>
      <w:r>
        <w:rPr>
          <w:rtl/>
          <w:lang w:bidi="fa-IR"/>
        </w:rPr>
        <w:t xml:space="preserve"> وزارت دفاع، که در تول</w:t>
      </w:r>
      <w:r>
        <w:rPr>
          <w:rFonts w:hint="cs"/>
          <w:rtl/>
          <w:lang w:bidi="fa-IR"/>
        </w:rPr>
        <w:t>ی</w:t>
      </w:r>
      <w:r>
        <w:rPr>
          <w:rFonts w:hint="eastAsia"/>
          <w:rtl/>
          <w:lang w:bidi="fa-IR"/>
        </w:rPr>
        <w:t>د</w:t>
      </w:r>
      <w:r>
        <w:rPr>
          <w:rtl/>
          <w:lang w:bidi="fa-IR"/>
        </w:rPr>
        <w:t xml:space="preserve"> و به‌کارگ</w:t>
      </w:r>
      <w:r>
        <w:rPr>
          <w:rFonts w:hint="cs"/>
          <w:rtl/>
          <w:lang w:bidi="fa-IR"/>
        </w:rPr>
        <w:t>ی</w:t>
      </w:r>
      <w:r>
        <w:rPr>
          <w:rFonts w:hint="eastAsia"/>
          <w:rtl/>
          <w:lang w:bidi="fa-IR"/>
        </w:rPr>
        <w:t>ر</w:t>
      </w:r>
      <w:r>
        <w:rPr>
          <w:rFonts w:hint="cs"/>
          <w:rtl/>
          <w:lang w:bidi="fa-IR"/>
        </w:rPr>
        <w:t>ی</w:t>
      </w:r>
      <w:r>
        <w:rPr>
          <w:rtl/>
          <w:lang w:bidi="fa-IR"/>
        </w:rPr>
        <w:t xml:space="preserve"> قابل</w:t>
      </w:r>
      <w:r>
        <w:rPr>
          <w:rFonts w:hint="cs"/>
          <w:rtl/>
          <w:lang w:bidi="fa-IR"/>
        </w:rPr>
        <w:t>ی</w:t>
      </w:r>
      <w:r>
        <w:rPr>
          <w:rFonts w:hint="eastAsia"/>
          <w:rtl/>
          <w:lang w:bidi="fa-IR"/>
        </w:rPr>
        <w:t>ت‌ها</w:t>
      </w:r>
      <w:r>
        <w:rPr>
          <w:rFonts w:hint="cs"/>
          <w:rtl/>
          <w:lang w:bidi="fa-IR"/>
        </w:rPr>
        <w:t>ی</w:t>
      </w:r>
      <w:r>
        <w:rPr>
          <w:rtl/>
          <w:lang w:bidi="fa-IR"/>
        </w:rPr>
        <w:t xml:space="preserve"> پدافند</w:t>
      </w:r>
      <w:r>
        <w:rPr>
          <w:rFonts w:hint="cs"/>
          <w:rtl/>
          <w:lang w:bidi="fa-IR"/>
        </w:rPr>
        <w:t>ی</w:t>
      </w:r>
      <w:r>
        <w:rPr>
          <w:rtl/>
          <w:lang w:bidi="fa-IR"/>
        </w:rPr>
        <w:t xml:space="preserve"> نقش مستق</w:t>
      </w:r>
      <w:r>
        <w:rPr>
          <w:rFonts w:hint="cs"/>
          <w:rtl/>
          <w:lang w:bidi="fa-IR"/>
        </w:rPr>
        <w:t>ی</w:t>
      </w:r>
      <w:r>
        <w:rPr>
          <w:rFonts w:hint="eastAsia"/>
          <w:rtl/>
          <w:lang w:bidi="fa-IR"/>
        </w:rPr>
        <w:t>م</w:t>
      </w:r>
      <w:r>
        <w:rPr>
          <w:rtl/>
          <w:lang w:bidi="fa-IR"/>
        </w:rPr>
        <w:t xml:space="preserve"> دارند.</w:t>
      </w:r>
    </w:p>
    <w:p w14:paraId="01D967E7" w14:textId="77777777" w:rsidR="001B1E4C" w:rsidRDefault="001B1E4C" w:rsidP="00E9753D">
      <w:pPr>
        <w:rPr>
          <w:rtl/>
          <w:lang w:bidi="fa-IR"/>
        </w:rPr>
      </w:pPr>
      <w:r>
        <w:rPr>
          <w:rFonts w:hint="eastAsia"/>
          <w:rtl/>
          <w:lang w:bidi="fa-IR"/>
        </w:rPr>
        <w:t>ارگان‌ها</w:t>
      </w:r>
      <w:r>
        <w:rPr>
          <w:rFonts w:hint="cs"/>
          <w:rtl/>
          <w:lang w:bidi="fa-IR"/>
        </w:rPr>
        <w:t>ی</w:t>
      </w:r>
      <w:r>
        <w:rPr>
          <w:rtl/>
          <w:lang w:bidi="fa-IR"/>
        </w:rPr>
        <w:t xml:space="preserve"> کشور</w:t>
      </w:r>
      <w:r>
        <w:rPr>
          <w:rFonts w:hint="cs"/>
          <w:rtl/>
          <w:lang w:bidi="fa-IR"/>
        </w:rPr>
        <w:t>ی</w:t>
      </w:r>
      <w:r>
        <w:rPr>
          <w:rtl/>
          <w:lang w:bidi="fa-IR"/>
        </w:rPr>
        <w:t xml:space="preserve"> و وزارتخانه‌ها</w:t>
      </w:r>
      <w:r>
        <w:rPr>
          <w:rFonts w:hint="cs"/>
          <w:rtl/>
          <w:lang w:bidi="fa-IR"/>
        </w:rPr>
        <w:t>ی</w:t>
      </w:r>
      <w:r>
        <w:rPr>
          <w:rtl/>
          <w:lang w:bidi="fa-IR"/>
        </w:rPr>
        <w:t xml:space="preserve"> ز</w:t>
      </w:r>
      <w:r>
        <w:rPr>
          <w:rFonts w:hint="cs"/>
          <w:rtl/>
          <w:lang w:bidi="fa-IR"/>
        </w:rPr>
        <w:t>ی</w:t>
      </w:r>
      <w:r>
        <w:rPr>
          <w:rFonts w:hint="eastAsia"/>
          <w:rtl/>
          <w:lang w:bidi="fa-IR"/>
        </w:rPr>
        <w:t>رساخت</w:t>
      </w:r>
      <w:r>
        <w:rPr>
          <w:rFonts w:hint="cs"/>
          <w:rtl/>
          <w:lang w:bidi="fa-IR"/>
        </w:rPr>
        <w:t>ی</w:t>
      </w:r>
      <w:r>
        <w:rPr>
          <w:rtl/>
          <w:lang w:bidi="fa-IR"/>
        </w:rPr>
        <w:t xml:space="preserve"> (ذ</w:t>
      </w:r>
      <w:r>
        <w:rPr>
          <w:rFonts w:hint="cs"/>
          <w:rtl/>
          <w:lang w:bidi="fa-IR"/>
        </w:rPr>
        <w:t>ی</w:t>
      </w:r>
      <w:r>
        <w:rPr>
          <w:rFonts w:hint="eastAsia"/>
          <w:rtl/>
          <w:lang w:bidi="fa-IR"/>
        </w:rPr>
        <w:t>نفعان</w:t>
      </w:r>
      <w:r>
        <w:rPr>
          <w:rtl/>
          <w:lang w:bidi="fa-IR"/>
        </w:rPr>
        <w:t xml:space="preserve"> مدن</w:t>
      </w:r>
      <w:r>
        <w:rPr>
          <w:rFonts w:hint="cs"/>
          <w:rtl/>
          <w:lang w:bidi="fa-IR"/>
        </w:rPr>
        <w:t>ی</w:t>
      </w:r>
      <w:r>
        <w:rPr>
          <w:rtl/>
          <w:lang w:bidi="fa-IR"/>
        </w:rPr>
        <w:t>): وزارتخانه‌</w:t>
      </w:r>
      <w:r>
        <w:rPr>
          <w:rFonts w:hint="eastAsia"/>
          <w:rtl/>
          <w:lang w:bidi="fa-IR"/>
        </w:rPr>
        <w:t>ها</w:t>
      </w:r>
      <w:r>
        <w:rPr>
          <w:rFonts w:hint="cs"/>
          <w:rtl/>
          <w:lang w:bidi="fa-IR"/>
        </w:rPr>
        <w:t>ی</w:t>
      </w:r>
      <w:r>
        <w:rPr>
          <w:rtl/>
          <w:lang w:bidi="fa-IR"/>
        </w:rPr>
        <w:t xml:space="preserve"> نفت، ن</w:t>
      </w:r>
      <w:r>
        <w:rPr>
          <w:rFonts w:hint="cs"/>
          <w:rtl/>
          <w:lang w:bidi="fa-IR"/>
        </w:rPr>
        <w:t>ی</w:t>
      </w:r>
      <w:r>
        <w:rPr>
          <w:rFonts w:hint="eastAsia"/>
          <w:rtl/>
          <w:lang w:bidi="fa-IR"/>
        </w:rPr>
        <w:t>رو،</w:t>
      </w:r>
      <w:r>
        <w:rPr>
          <w:rtl/>
          <w:lang w:bidi="fa-IR"/>
        </w:rPr>
        <w:t xml:space="preserve"> راه و شهرساز</w:t>
      </w:r>
      <w:r>
        <w:rPr>
          <w:rFonts w:hint="cs"/>
          <w:rtl/>
          <w:lang w:bidi="fa-IR"/>
        </w:rPr>
        <w:t>ی</w:t>
      </w:r>
      <w:r>
        <w:rPr>
          <w:rtl/>
          <w:lang w:bidi="fa-IR"/>
        </w:rPr>
        <w:t xml:space="preserve"> و ارتباطات، سازمان هواپ</w:t>
      </w:r>
      <w:r>
        <w:rPr>
          <w:rFonts w:hint="cs"/>
          <w:rtl/>
          <w:lang w:bidi="fa-IR"/>
        </w:rPr>
        <w:t>ی</w:t>
      </w:r>
      <w:r>
        <w:rPr>
          <w:rFonts w:hint="eastAsia"/>
          <w:rtl/>
          <w:lang w:bidi="fa-IR"/>
        </w:rPr>
        <w:t>ما</w:t>
      </w:r>
      <w:r>
        <w:rPr>
          <w:rFonts w:hint="cs"/>
          <w:rtl/>
          <w:lang w:bidi="fa-IR"/>
        </w:rPr>
        <w:t>یی</w:t>
      </w:r>
      <w:r>
        <w:rPr>
          <w:rtl/>
          <w:lang w:bidi="fa-IR"/>
        </w:rPr>
        <w:t xml:space="preserve"> کشور</w:t>
      </w:r>
      <w:r>
        <w:rPr>
          <w:rFonts w:hint="cs"/>
          <w:rtl/>
          <w:lang w:bidi="fa-IR"/>
        </w:rPr>
        <w:t>ی</w:t>
      </w:r>
      <w:r>
        <w:rPr>
          <w:rFonts w:hint="eastAsia"/>
          <w:rtl/>
          <w:lang w:bidi="fa-IR"/>
        </w:rPr>
        <w:t>،</w:t>
      </w:r>
      <w:r>
        <w:rPr>
          <w:rtl/>
          <w:lang w:bidi="fa-IR"/>
        </w:rPr>
        <w:t xml:space="preserve"> و شهردار</w:t>
      </w:r>
      <w:r>
        <w:rPr>
          <w:rFonts w:hint="cs"/>
          <w:rtl/>
          <w:lang w:bidi="fa-IR"/>
        </w:rPr>
        <w:t>ی‌</w:t>
      </w:r>
      <w:r>
        <w:rPr>
          <w:rFonts w:hint="eastAsia"/>
          <w:rtl/>
          <w:lang w:bidi="fa-IR"/>
        </w:rPr>
        <w:t>ها،</w:t>
      </w:r>
      <w:r>
        <w:rPr>
          <w:rtl/>
          <w:lang w:bidi="fa-IR"/>
        </w:rPr>
        <w:t xml:space="preserve"> که امن</w:t>
      </w:r>
      <w:r>
        <w:rPr>
          <w:rFonts w:hint="cs"/>
          <w:rtl/>
          <w:lang w:bidi="fa-IR"/>
        </w:rPr>
        <w:t>ی</w:t>
      </w:r>
      <w:r>
        <w:rPr>
          <w:rFonts w:hint="eastAsia"/>
          <w:rtl/>
          <w:lang w:bidi="fa-IR"/>
        </w:rPr>
        <w:t>ت</w:t>
      </w:r>
      <w:r>
        <w:rPr>
          <w:rtl/>
          <w:lang w:bidi="fa-IR"/>
        </w:rPr>
        <w:t xml:space="preserve"> آسمان لازم برا</w:t>
      </w:r>
      <w:r>
        <w:rPr>
          <w:rFonts w:hint="cs"/>
          <w:rtl/>
          <w:lang w:bidi="fa-IR"/>
        </w:rPr>
        <w:t>ی</w:t>
      </w:r>
      <w:r>
        <w:rPr>
          <w:rtl/>
          <w:lang w:bidi="fa-IR"/>
        </w:rPr>
        <w:t xml:space="preserve"> فعال</w:t>
      </w:r>
      <w:r>
        <w:rPr>
          <w:rFonts w:hint="cs"/>
          <w:rtl/>
          <w:lang w:bidi="fa-IR"/>
        </w:rPr>
        <w:t>ی</w:t>
      </w:r>
      <w:r>
        <w:rPr>
          <w:rFonts w:hint="eastAsia"/>
          <w:rtl/>
          <w:lang w:bidi="fa-IR"/>
        </w:rPr>
        <w:t>ت‌ها</w:t>
      </w:r>
      <w:r>
        <w:rPr>
          <w:rFonts w:hint="cs"/>
          <w:rtl/>
          <w:lang w:bidi="fa-IR"/>
        </w:rPr>
        <w:t>ی</w:t>
      </w:r>
      <w:r>
        <w:rPr>
          <w:rtl/>
          <w:lang w:bidi="fa-IR"/>
        </w:rPr>
        <w:t xml:space="preserve"> اقتصاد</w:t>
      </w:r>
      <w:r>
        <w:rPr>
          <w:rFonts w:hint="cs"/>
          <w:rtl/>
          <w:lang w:bidi="fa-IR"/>
        </w:rPr>
        <w:t>ی</w:t>
      </w:r>
      <w:r>
        <w:rPr>
          <w:rFonts w:hint="eastAsia"/>
          <w:rtl/>
          <w:lang w:bidi="fa-IR"/>
        </w:rPr>
        <w:t>،</w:t>
      </w:r>
      <w:r>
        <w:rPr>
          <w:rtl/>
          <w:lang w:bidi="fa-IR"/>
        </w:rPr>
        <w:t xml:space="preserve"> صنعت</w:t>
      </w:r>
      <w:r>
        <w:rPr>
          <w:rFonts w:hint="cs"/>
          <w:rtl/>
          <w:lang w:bidi="fa-IR"/>
        </w:rPr>
        <w:t>ی</w:t>
      </w:r>
      <w:r>
        <w:rPr>
          <w:rtl/>
          <w:lang w:bidi="fa-IR"/>
        </w:rPr>
        <w:t xml:space="preserve"> و عمران</w:t>
      </w:r>
      <w:r>
        <w:rPr>
          <w:rFonts w:hint="cs"/>
          <w:rtl/>
          <w:lang w:bidi="fa-IR"/>
        </w:rPr>
        <w:t>ی‌</w:t>
      </w:r>
      <w:r>
        <w:rPr>
          <w:rFonts w:hint="eastAsia"/>
          <w:rtl/>
          <w:lang w:bidi="fa-IR"/>
        </w:rPr>
        <w:t>شان</w:t>
      </w:r>
      <w:r>
        <w:rPr>
          <w:rtl/>
          <w:lang w:bidi="fa-IR"/>
        </w:rPr>
        <w:t xml:space="preserve"> با</w:t>
      </w:r>
      <w:r>
        <w:rPr>
          <w:rFonts w:hint="cs"/>
          <w:rtl/>
          <w:lang w:bidi="fa-IR"/>
        </w:rPr>
        <w:t>ی</w:t>
      </w:r>
      <w:r>
        <w:rPr>
          <w:rFonts w:hint="eastAsia"/>
          <w:rtl/>
          <w:lang w:bidi="fa-IR"/>
        </w:rPr>
        <w:t>د</w:t>
      </w:r>
      <w:r>
        <w:rPr>
          <w:rtl/>
          <w:lang w:bidi="fa-IR"/>
        </w:rPr>
        <w:t xml:space="preserve"> تضم</w:t>
      </w:r>
      <w:r>
        <w:rPr>
          <w:rFonts w:hint="cs"/>
          <w:rtl/>
          <w:lang w:bidi="fa-IR"/>
        </w:rPr>
        <w:t>ی</w:t>
      </w:r>
      <w:r>
        <w:rPr>
          <w:rFonts w:hint="eastAsia"/>
          <w:rtl/>
          <w:lang w:bidi="fa-IR"/>
        </w:rPr>
        <w:t>ن</w:t>
      </w:r>
      <w:r>
        <w:rPr>
          <w:rtl/>
          <w:lang w:bidi="fa-IR"/>
        </w:rPr>
        <w:t xml:space="preserve"> شود.</w:t>
      </w:r>
    </w:p>
    <w:p w14:paraId="57D737CD" w14:textId="77777777" w:rsidR="001B1E4C" w:rsidRDefault="001B1E4C" w:rsidP="00E9753D">
      <w:pPr>
        <w:rPr>
          <w:rtl/>
          <w:lang w:bidi="fa-IR"/>
        </w:rPr>
      </w:pPr>
      <w:r>
        <w:rPr>
          <w:rFonts w:hint="eastAsia"/>
          <w:rtl/>
          <w:lang w:bidi="fa-IR"/>
        </w:rPr>
        <w:t>ملت</w:t>
      </w:r>
      <w:r>
        <w:rPr>
          <w:rtl/>
          <w:lang w:bidi="fa-IR"/>
        </w:rPr>
        <w:t xml:space="preserve"> و جامعه: به‌عنوان بالاتر</w:t>
      </w:r>
      <w:r>
        <w:rPr>
          <w:rFonts w:hint="cs"/>
          <w:rtl/>
          <w:lang w:bidi="fa-IR"/>
        </w:rPr>
        <w:t>ی</w:t>
      </w:r>
      <w:r>
        <w:rPr>
          <w:rFonts w:hint="eastAsia"/>
          <w:rtl/>
          <w:lang w:bidi="fa-IR"/>
        </w:rPr>
        <w:t>ن</w:t>
      </w:r>
      <w:r>
        <w:rPr>
          <w:rtl/>
          <w:lang w:bidi="fa-IR"/>
        </w:rPr>
        <w:t xml:space="preserve"> سطح ذ</w:t>
      </w:r>
      <w:r>
        <w:rPr>
          <w:rFonts w:hint="cs"/>
          <w:rtl/>
          <w:lang w:bidi="fa-IR"/>
        </w:rPr>
        <w:t>ی</w:t>
      </w:r>
      <w:r>
        <w:rPr>
          <w:rFonts w:hint="eastAsia"/>
          <w:rtl/>
          <w:lang w:bidi="fa-IR"/>
        </w:rPr>
        <w:t>نفع،</w:t>
      </w:r>
      <w:r>
        <w:rPr>
          <w:rtl/>
          <w:lang w:bidi="fa-IR"/>
        </w:rPr>
        <w:t xml:space="preserve"> که آرامش روان</w:t>
      </w:r>
      <w:r>
        <w:rPr>
          <w:rFonts w:hint="cs"/>
          <w:rtl/>
          <w:lang w:bidi="fa-IR"/>
        </w:rPr>
        <w:t>ی</w:t>
      </w:r>
      <w:r>
        <w:rPr>
          <w:rtl/>
          <w:lang w:bidi="fa-IR"/>
        </w:rPr>
        <w:t xml:space="preserve"> و امن</w:t>
      </w:r>
      <w:r>
        <w:rPr>
          <w:rFonts w:hint="cs"/>
          <w:rtl/>
          <w:lang w:bidi="fa-IR"/>
        </w:rPr>
        <w:t>ی</w:t>
      </w:r>
      <w:r>
        <w:rPr>
          <w:rFonts w:hint="eastAsia"/>
          <w:rtl/>
          <w:lang w:bidi="fa-IR"/>
        </w:rPr>
        <w:t>ت</w:t>
      </w:r>
      <w:r>
        <w:rPr>
          <w:rtl/>
          <w:lang w:bidi="fa-IR"/>
        </w:rPr>
        <w:t xml:space="preserve"> پا</w:t>
      </w:r>
      <w:r>
        <w:rPr>
          <w:rFonts w:hint="cs"/>
          <w:rtl/>
          <w:lang w:bidi="fa-IR"/>
        </w:rPr>
        <w:t>ی</w:t>
      </w:r>
      <w:r>
        <w:rPr>
          <w:rFonts w:hint="eastAsia"/>
          <w:rtl/>
          <w:lang w:bidi="fa-IR"/>
        </w:rPr>
        <w:t>دار</w:t>
      </w:r>
      <w:r>
        <w:rPr>
          <w:rtl/>
          <w:lang w:bidi="fa-IR"/>
        </w:rPr>
        <w:t xml:space="preserve"> حر</w:t>
      </w:r>
      <w:r>
        <w:rPr>
          <w:rFonts w:hint="cs"/>
          <w:rtl/>
          <w:lang w:bidi="fa-IR"/>
        </w:rPr>
        <w:t>ی</w:t>
      </w:r>
      <w:r>
        <w:rPr>
          <w:rFonts w:hint="eastAsia"/>
          <w:rtl/>
          <w:lang w:bidi="fa-IR"/>
        </w:rPr>
        <w:t>م</w:t>
      </w:r>
      <w:r>
        <w:rPr>
          <w:rtl/>
          <w:lang w:bidi="fa-IR"/>
        </w:rPr>
        <w:t xml:space="preserve"> هوا</w:t>
      </w:r>
      <w:r>
        <w:rPr>
          <w:rFonts w:hint="cs"/>
          <w:rtl/>
          <w:lang w:bidi="fa-IR"/>
        </w:rPr>
        <w:t>یی</w:t>
      </w:r>
      <w:r>
        <w:rPr>
          <w:rtl/>
          <w:lang w:bidi="fa-IR"/>
        </w:rPr>
        <w:t xml:space="preserve"> کشور را مطالب</w:t>
      </w:r>
      <w:r>
        <w:rPr>
          <w:rFonts w:hint="eastAsia"/>
          <w:rtl/>
          <w:lang w:bidi="fa-IR"/>
        </w:rPr>
        <w:t>ه</w:t>
      </w:r>
      <w:r>
        <w:rPr>
          <w:rtl/>
          <w:lang w:bidi="fa-IR"/>
        </w:rPr>
        <w:t xml:space="preserve"> م</w:t>
      </w:r>
      <w:r>
        <w:rPr>
          <w:rFonts w:hint="cs"/>
          <w:rtl/>
          <w:lang w:bidi="fa-IR"/>
        </w:rPr>
        <w:t>ی‌</w:t>
      </w:r>
      <w:r>
        <w:rPr>
          <w:rFonts w:hint="eastAsia"/>
          <w:rtl/>
          <w:lang w:bidi="fa-IR"/>
        </w:rPr>
        <w:t>کند</w:t>
      </w:r>
      <w:r>
        <w:rPr>
          <w:rtl/>
          <w:lang w:bidi="fa-IR"/>
        </w:rPr>
        <w:t>.</w:t>
      </w:r>
    </w:p>
    <w:p w14:paraId="5826C301" w14:textId="77777777" w:rsidR="001B1E4C" w:rsidRDefault="001B1E4C" w:rsidP="00E9753D">
      <w:pPr>
        <w:rPr>
          <w:rtl/>
          <w:lang w:bidi="fa-IR"/>
        </w:rPr>
      </w:pPr>
      <w:r>
        <w:rPr>
          <w:rFonts w:hint="eastAsia"/>
          <w:rtl/>
          <w:lang w:bidi="fa-IR"/>
        </w:rPr>
        <w:t>نکته</w:t>
      </w:r>
      <w:r>
        <w:rPr>
          <w:rtl/>
          <w:lang w:bidi="fa-IR"/>
        </w:rPr>
        <w:t xml:space="preserve"> تحل</w:t>
      </w:r>
      <w:r>
        <w:rPr>
          <w:rFonts w:hint="cs"/>
          <w:rtl/>
          <w:lang w:bidi="fa-IR"/>
        </w:rPr>
        <w:t>ی</w:t>
      </w:r>
      <w:r>
        <w:rPr>
          <w:rFonts w:hint="eastAsia"/>
          <w:rtl/>
          <w:lang w:bidi="fa-IR"/>
        </w:rPr>
        <w:t>ل</w:t>
      </w:r>
      <w:r>
        <w:rPr>
          <w:rFonts w:hint="cs"/>
          <w:rtl/>
          <w:lang w:bidi="fa-IR"/>
        </w:rPr>
        <w:t>ی</w:t>
      </w:r>
      <w:r>
        <w:rPr>
          <w:rtl/>
          <w:lang w:bidi="fa-IR"/>
        </w:rPr>
        <w:t xml:space="preserve"> کل</w:t>
      </w:r>
      <w:r>
        <w:rPr>
          <w:rFonts w:hint="cs"/>
          <w:rtl/>
          <w:lang w:bidi="fa-IR"/>
        </w:rPr>
        <w:t>ی</w:t>
      </w:r>
      <w:r>
        <w:rPr>
          <w:rFonts w:hint="eastAsia"/>
          <w:rtl/>
          <w:lang w:bidi="fa-IR"/>
        </w:rPr>
        <w:t>د</w:t>
      </w:r>
      <w:r>
        <w:rPr>
          <w:rFonts w:hint="cs"/>
          <w:rtl/>
          <w:lang w:bidi="fa-IR"/>
        </w:rPr>
        <w:t>ی</w:t>
      </w:r>
      <w:r>
        <w:rPr>
          <w:rtl/>
          <w:lang w:bidi="fa-IR"/>
        </w:rPr>
        <w:t xml:space="preserve"> ا</w:t>
      </w:r>
      <w:r>
        <w:rPr>
          <w:rFonts w:hint="cs"/>
          <w:rtl/>
          <w:lang w:bidi="fa-IR"/>
        </w:rPr>
        <w:t>ی</w:t>
      </w:r>
      <w:r>
        <w:rPr>
          <w:rFonts w:hint="eastAsia"/>
          <w:rtl/>
          <w:lang w:bidi="fa-IR"/>
        </w:rPr>
        <w:t>ن</w:t>
      </w:r>
      <w:r>
        <w:rPr>
          <w:rtl/>
          <w:lang w:bidi="fa-IR"/>
        </w:rPr>
        <w:t xml:space="preserve"> است که رضا</w:t>
      </w:r>
      <w:r>
        <w:rPr>
          <w:rFonts w:hint="cs"/>
          <w:rtl/>
          <w:lang w:bidi="fa-IR"/>
        </w:rPr>
        <w:t>ی</w:t>
      </w:r>
      <w:r>
        <w:rPr>
          <w:rFonts w:hint="eastAsia"/>
          <w:rtl/>
          <w:lang w:bidi="fa-IR"/>
        </w:rPr>
        <w:t>ت</w:t>
      </w:r>
      <w:r>
        <w:rPr>
          <w:rtl/>
          <w:lang w:bidi="fa-IR"/>
        </w:rPr>
        <w:t xml:space="preserve"> ا</w:t>
      </w:r>
      <w:r>
        <w:rPr>
          <w:rFonts w:hint="cs"/>
          <w:rtl/>
          <w:lang w:bidi="fa-IR"/>
        </w:rPr>
        <w:t>ی</w:t>
      </w:r>
      <w:r>
        <w:rPr>
          <w:rFonts w:hint="eastAsia"/>
          <w:rtl/>
          <w:lang w:bidi="fa-IR"/>
        </w:rPr>
        <w:t>ن</w:t>
      </w:r>
      <w:r>
        <w:rPr>
          <w:rtl/>
          <w:lang w:bidi="fa-IR"/>
        </w:rPr>
        <w:t xml:space="preserve"> ذ</w:t>
      </w:r>
      <w:r>
        <w:rPr>
          <w:rFonts w:hint="cs"/>
          <w:rtl/>
          <w:lang w:bidi="fa-IR"/>
        </w:rPr>
        <w:t>ی</w:t>
      </w:r>
      <w:r>
        <w:rPr>
          <w:rFonts w:hint="eastAsia"/>
          <w:rtl/>
          <w:lang w:bidi="fa-IR"/>
        </w:rPr>
        <w:t>نفعان،</w:t>
      </w:r>
      <w:r>
        <w:rPr>
          <w:rtl/>
          <w:lang w:bidi="fa-IR"/>
        </w:rPr>
        <w:t xml:space="preserve"> تابع</w:t>
      </w:r>
      <w:r>
        <w:rPr>
          <w:rFonts w:hint="cs"/>
          <w:rtl/>
          <w:lang w:bidi="fa-IR"/>
        </w:rPr>
        <w:t>ی</w:t>
      </w:r>
      <w:r>
        <w:rPr>
          <w:rtl/>
          <w:lang w:bidi="fa-IR"/>
        </w:rPr>
        <w:t xml:space="preserve"> از عملکرد سه منظر د</w:t>
      </w:r>
      <w:r>
        <w:rPr>
          <w:rFonts w:hint="cs"/>
          <w:rtl/>
          <w:lang w:bidi="fa-IR"/>
        </w:rPr>
        <w:t>ی</w:t>
      </w:r>
      <w:r>
        <w:rPr>
          <w:rFonts w:hint="eastAsia"/>
          <w:rtl/>
          <w:lang w:bidi="fa-IR"/>
        </w:rPr>
        <w:t>گر</w:t>
      </w:r>
      <w:r>
        <w:rPr>
          <w:rtl/>
          <w:lang w:bidi="fa-IR"/>
        </w:rPr>
        <w:t xml:space="preserve"> (منابع، رشد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Fonts w:hint="eastAsia"/>
          <w:rtl/>
          <w:lang w:bidi="fa-IR"/>
        </w:rPr>
        <w:t>،</w:t>
      </w:r>
      <w:r>
        <w:rPr>
          <w:rtl/>
          <w:lang w:bidi="fa-IR"/>
        </w:rPr>
        <w:t xml:space="preserve"> فرآ</w:t>
      </w:r>
      <w:r>
        <w:rPr>
          <w:rFonts w:hint="cs"/>
          <w:rtl/>
          <w:lang w:bidi="fa-IR"/>
        </w:rPr>
        <w:t>ی</w:t>
      </w:r>
      <w:r>
        <w:rPr>
          <w:rFonts w:hint="eastAsia"/>
          <w:rtl/>
          <w:lang w:bidi="fa-IR"/>
        </w:rPr>
        <w:t>ندها</w:t>
      </w:r>
      <w:r>
        <w:rPr>
          <w:rFonts w:hint="cs"/>
          <w:rtl/>
          <w:lang w:bidi="fa-IR"/>
        </w:rPr>
        <w:t>ی</w:t>
      </w:r>
      <w:r>
        <w:rPr>
          <w:rtl/>
          <w:lang w:bidi="fa-IR"/>
        </w:rPr>
        <w:t xml:space="preserve"> داخل</w:t>
      </w:r>
      <w:r>
        <w:rPr>
          <w:rFonts w:hint="cs"/>
          <w:rtl/>
          <w:lang w:bidi="fa-IR"/>
        </w:rPr>
        <w:t>ی</w:t>
      </w:r>
      <w:r>
        <w:rPr>
          <w:rtl/>
          <w:lang w:bidi="fa-IR"/>
        </w:rPr>
        <w:t xml:space="preserve">) است؛ </w:t>
      </w:r>
      <w:r>
        <w:rPr>
          <w:rFonts w:hint="cs"/>
          <w:rtl/>
          <w:lang w:bidi="fa-IR"/>
        </w:rPr>
        <w:t>ی</w:t>
      </w:r>
      <w:r>
        <w:rPr>
          <w:rFonts w:hint="eastAsia"/>
          <w:rtl/>
          <w:lang w:bidi="fa-IR"/>
        </w:rPr>
        <w:t>عن</w:t>
      </w:r>
      <w:r>
        <w:rPr>
          <w:rFonts w:hint="cs"/>
          <w:rtl/>
          <w:lang w:bidi="fa-IR"/>
        </w:rPr>
        <w:t>ی</w:t>
      </w:r>
      <w:r>
        <w:rPr>
          <w:rtl/>
          <w:lang w:bidi="fa-IR"/>
        </w:rPr>
        <w:t xml:space="preserve"> ه</w:t>
      </w:r>
      <w:r>
        <w:rPr>
          <w:rFonts w:hint="cs"/>
          <w:rtl/>
          <w:lang w:bidi="fa-IR"/>
        </w:rPr>
        <w:t>ی</w:t>
      </w:r>
      <w:r>
        <w:rPr>
          <w:rFonts w:hint="eastAsia"/>
          <w:rtl/>
          <w:lang w:bidi="fa-IR"/>
        </w:rPr>
        <w:t>چ</w:t>
      </w:r>
      <w:r>
        <w:rPr>
          <w:rtl/>
          <w:lang w:bidi="fa-IR"/>
        </w:rPr>
        <w:t xml:space="preserve"> سرما</w:t>
      </w:r>
      <w:r>
        <w:rPr>
          <w:rFonts w:hint="cs"/>
          <w:rtl/>
          <w:lang w:bidi="fa-IR"/>
        </w:rPr>
        <w:t>ی</w:t>
      </w:r>
      <w:r>
        <w:rPr>
          <w:rFonts w:hint="eastAsia"/>
          <w:rtl/>
          <w:lang w:bidi="fa-IR"/>
        </w:rPr>
        <w:t>ه‌گذار</w:t>
      </w:r>
      <w:r>
        <w:rPr>
          <w:rFonts w:hint="cs"/>
          <w:rtl/>
          <w:lang w:bidi="fa-IR"/>
        </w:rPr>
        <w:t>ی</w:t>
      </w:r>
      <w:r>
        <w:rPr>
          <w:rtl/>
          <w:lang w:bidi="fa-IR"/>
        </w:rPr>
        <w:t xml:space="preserve"> در تجه</w:t>
      </w:r>
      <w:r>
        <w:rPr>
          <w:rFonts w:hint="cs"/>
          <w:rtl/>
          <w:lang w:bidi="fa-IR"/>
        </w:rPr>
        <w:t>ی</w:t>
      </w:r>
      <w:r>
        <w:rPr>
          <w:rFonts w:hint="eastAsia"/>
          <w:rtl/>
          <w:lang w:bidi="fa-IR"/>
        </w:rPr>
        <w:t>زات</w:t>
      </w:r>
      <w:r>
        <w:rPr>
          <w:rtl/>
          <w:lang w:bidi="fa-IR"/>
        </w:rPr>
        <w:t xml:space="preserve"> </w:t>
      </w:r>
      <w:r>
        <w:rPr>
          <w:rFonts w:hint="cs"/>
          <w:rtl/>
          <w:lang w:bidi="fa-IR"/>
        </w:rPr>
        <w:t>ی</w:t>
      </w:r>
      <w:r>
        <w:rPr>
          <w:rFonts w:hint="eastAsia"/>
          <w:rtl/>
          <w:lang w:bidi="fa-IR"/>
        </w:rPr>
        <w:t>ا</w:t>
      </w:r>
      <w:r>
        <w:rPr>
          <w:rtl/>
          <w:lang w:bidi="fa-IR"/>
        </w:rPr>
        <w:t xml:space="preserve"> آموزش، به‌خود</w:t>
      </w:r>
      <w:r>
        <w:rPr>
          <w:rFonts w:hint="cs"/>
          <w:rtl/>
          <w:lang w:bidi="fa-IR"/>
        </w:rPr>
        <w:t>ی‌</w:t>
      </w:r>
      <w:r>
        <w:rPr>
          <w:rFonts w:hint="eastAsia"/>
          <w:rtl/>
          <w:lang w:bidi="fa-IR"/>
        </w:rPr>
        <w:t>خود</w:t>
      </w:r>
      <w:r>
        <w:rPr>
          <w:rtl/>
          <w:lang w:bidi="fa-IR"/>
        </w:rPr>
        <w:t xml:space="preserve"> ذ</w:t>
      </w:r>
      <w:r>
        <w:rPr>
          <w:rFonts w:hint="cs"/>
          <w:rtl/>
          <w:lang w:bidi="fa-IR"/>
        </w:rPr>
        <w:t>ی</w:t>
      </w:r>
      <w:r>
        <w:rPr>
          <w:rFonts w:hint="eastAsia"/>
          <w:rtl/>
          <w:lang w:bidi="fa-IR"/>
        </w:rPr>
        <w:t>نفعان</w:t>
      </w:r>
      <w:r>
        <w:rPr>
          <w:rtl/>
          <w:lang w:bidi="fa-IR"/>
        </w:rPr>
        <w:t xml:space="preserve"> را راض</w:t>
      </w:r>
      <w:r>
        <w:rPr>
          <w:rFonts w:hint="cs"/>
          <w:rtl/>
          <w:lang w:bidi="fa-IR"/>
        </w:rPr>
        <w:t>ی</w:t>
      </w:r>
      <w:r>
        <w:rPr>
          <w:rtl/>
          <w:lang w:bidi="fa-IR"/>
        </w:rPr>
        <w:t xml:space="preserve"> نم</w:t>
      </w:r>
      <w:r>
        <w:rPr>
          <w:rFonts w:hint="cs"/>
          <w:rtl/>
          <w:lang w:bidi="fa-IR"/>
        </w:rPr>
        <w:t>ی‌</w:t>
      </w:r>
      <w:r>
        <w:rPr>
          <w:rFonts w:hint="eastAsia"/>
          <w:rtl/>
          <w:lang w:bidi="fa-IR"/>
        </w:rPr>
        <w:t>کند،</w:t>
      </w:r>
      <w:r>
        <w:rPr>
          <w:rtl/>
          <w:lang w:bidi="fa-IR"/>
        </w:rPr>
        <w:t xml:space="preserve"> مگر آنکه به شاخص آمادگ</w:t>
      </w:r>
      <w:r>
        <w:rPr>
          <w:rFonts w:hint="cs"/>
          <w:rtl/>
          <w:lang w:bidi="fa-IR"/>
        </w:rPr>
        <w:t>ی</w:t>
      </w:r>
      <w:r>
        <w:rPr>
          <w:rtl/>
          <w:lang w:bidi="fa-IR"/>
        </w:rPr>
        <w:t xml:space="preserve"> رزم</w:t>
      </w:r>
      <w:r>
        <w:rPr>
          <w:rFonts w:hint="cs"/>
          <w:rtl/>
          <w:lang w:bidi="fa-IR"/>
        </w:rPr>
        <w:t>ی</w:t>
      </w:r>
      <w:r>
        <w:rPr>
          <w:rtl/>
          <w:lang w:bidi="fa-IR"/>
        </w:rPr>
        <w:t xml:space="preserve"> و پوشش ۳۶۰ درج</w:t>
      </w:r>
      <w:r>
        <w:rPr>
          <w:rFonts w:hint="eastAsia"/>
          <w:rtl/>
          <w:lang w:bidi="fa-IR"/>
        </w:rPr>
        <w:t>ه</w:t>
      </w:r>
      <w:r>
        <w:rPr>
          <w:rtl/>
          <w:lang w:bidi="fa-IR"/>
        </w:rPr>
        <w:t xml:space="preserve"> فضا</w:t>
      </w:r>
      <w:r>
        <w:rPr>
          <w:rFonts w:hint="cs"/>
          <w:rtl/>
          <w:lang w:bidi="fa-IR"/>
        </w:rPr>
        <w:t>ی</w:t>
      </w:r>
      <w:r>
        <w:rPr>
          <w:rtl/>
          <w:lang w:bidi="fa-IR"/>
        </w:rPr>
        <w:t xml:space="preserve"> کشور منته</w:t>
      </w:r>
      <w:r>
        <w:rPr>
          <w:rFonts w:hint="cs"/>
          <w:rtl/>
          <w:lang w:bidi="fa-IR"/>
        </w:rPr>
        <w:t>ی</w:t>
      </w:r>
      <w:r>
        <w:rPr>
          <w:rtl/>
          <w:lang w:bidi="fa-IR"/>
        </w:rPr>
        <w:t xml:space="preserve"> شود.</w:t>
      </w:r>
    </w:p>
    <w:p w14:paraId="299345CC" w14:textId="77777777" w:rsidR="001B1E4C" w:rsidRDefault="001B1E4C" w:rsidP="00E9753D">
      <w:pPr>
        <w:rPr>
          <w:rtl/>
          <w:lang w:bidi="fa-IR"/>
        </w:rPr>
      </w:pPr>
      <w:r>
        <w:rPr>
          <w:rtl/>
          <w:lang w:bidi="fa-IR"/>
        </w:rPr>
        <w:t>3-به نظر حضرتعال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حوزه فرا</w:t>
      </w:r>
      <w:r>
        <w:rPr>
          <w:rFonts w:hint="cs"/>
          <w:rtl/>
          <w:lang w:bidi="fa-IR"/>
        </w:rPr>
        <w:t>ی</w:t>
      </w:r>
      <w:r>
        <w:rPr>
          <w:rFonts w:hint="eastAsia"/>
          <w:rtl/>
          <w:lang w:bidi="fa-IR"/>
        </w:rPr>
        <w:t>ندها</w:t>
      </w:r>
      <w:r>
        <w:rPr>
          <w:rFonts w:hint="cs"/>
          <w:rtl/>
          <w:lang w:bidi="fa-IR"/>
        </w:rPr>
        <w:t>ی</w:t>
      </w:r>
      <w:r>
        <w:rPr>
          <w:rtl/>
          <w:lang w:bidi="fa-IR"/>
        </w:rPr>
        <w:t xml:space="preserve"> داخل</w:t>
      </w:r>
      <w:r>
        <w:rPr>
          <w:rFonts w:hint="cs"/>
          <w:rtl/>
          <w:lang w:bidi="fa-IR"/>
        </w:rPr>
        <w:t>ی</w:t>
      </w:r>
      <w:r>
        <w:rPr>
          <w:rtl/>
          <w:lang w:bidi="fa-IR"/>
        </w:rPr>
        <w:t>(فرا</w:t>
      </w:r>
      <w:r>
        <w:rPr>
          <w:rFonts w:hint="cs"/>
          <w:rtl/>
          <w:lang w:bidi="fa-IR"/>
        </w:rPr>
        <w:t>ی</w:t>
      </w:r>
      <w:r>
        <w:rPr>
          <w:rFonts w:hint="eastAsia"/>
          <w:rtl/>
          <w:lang w:bidi="fa-IR"/>
        </w:rPr>
        <w:t>ندها</w:t>
      </w:r>
      <w:r>
        <w:rPr>
          <w:rFonts w:hint="cs"/>
          <w:rtl/>
          <w:lang w:bidi="fa-IR"/>
        </w:rPr>
        <w:t>ی</w:t>
      </w:r>
      <w:r>
        <w:rPr>
          <w:rtl/>
          <w:lang w:bidi="fa-IR"/>
        </w:rPr>
        <w:t xml:space="preserve"> اجرا</w:t>
      </w:r>
      <w:r>
        <w:rPr>
          <w:rFonts w:hint="cs"/>
          <w:rtl/>
          <w:lang w:bidi="fa-IR"/>
        </w:rPr>
        <w:t>یی</w:t>
      </w:r>
      <w:r>
        <w:rPr>
          <w:rFonts w:hint="eastAsia"/>
          <w:rtl/>
          <w:lang w:bidi="fa-IR"/>
        </w:rPr>
        <w:t>،</w:t>
      </w:r>
      <w:r>
        <w:rPr>
          <w:rtl/>
          <w:lang w:bidi="fa-IR"/>
        </w:rPr>
        <w:t xml:space="preserve"> استانداردساز</w:t>
      </w:r>
      <w:r>
        <w:rPr>
          <w:rFonts w:hint="cs"/>
          <w:rtl/>
          <w:lang w:bidi="fa-IR"/>
        </w:rPr>
        <w:t>ی</w:t>
      </w:r>
      <w:r>
        <w:rPr>
          <w:rtl/>
          <w:lang w:bidi="fa-IR"/>
        </w:rPr>
        <w:t xml:space="preserve"> و کارا</w:t>
      </w:r>
      <w:r>
        <w:rPr>
          <w:rFonts w:hint="cs"/>
          <w:rtl/>
          <w:lang w:bidi="fa-IR"/>
        </w:rPr>
        <w:t>یی</w:t>
      </w:r>
      <w:r>
        <w:rPr>
          <w:rtl/>
          <w:lang w:bidi="fa-IR"/>
        </w:rPr>
        <w:t xml:space="preserve"> فرا</w:t>
      </w:r>
      <w:r>
        <w:rPr>
          <w:rFonts w:hint="cs"/>
          <w:rtl/>
          <w:lang w:bidi="fa-IR"/>
        </w:rPr>
        <w:t>ی</w:t>
      </w:r>
      <w:r>
        <w:rPr>
          <w:rFonts w:hint="eastAsia"/>
          <w:rtl/>
          <w:lang w:bidi="fa-IR"/>
        </w:rPr>
        <w:t>ندها،</w:t>
      </w:r>
      <w:r>
        <w:rPr>
          <w:rtl/>
          <w:lang w:bidi="fa-IR"/>
        </w:rPr>
        <w:t xml:space="preserve"> بهبود فرا</w:t>
      </w:r>
      <w:r>
        <w:rPr>
          <w:rFonts w:hint="cs"/>
          <w:rtl/>
          <w:lang w:bidi="fa-IR"/>
        </w:rPr>
        <w:t>ی</w:t>
      </w:r>
      <w:r>
        <w:rPr>
          <w:rFonts w:hint="eastAsia"/>
          <w:rtl/>
          <w:lang w:bidi="fa-IR"/>
        </w:rPr>
        <w:t>ندها</w:t>
      </w:r>
      <w:r>
        <w:rPr>
          <w:rtl/>
          <w:lang w:bidi="fa-IR"/>
        </w:rPr>
        <w:t xml:space="preserve"> و ...) کدام اند؟</w:t>
      </w:r>
    </w:p>
    <w:p w14:paraId="22B2E53D" w14:textId="77777777" w:rsidR="001B1E4C" w:rsidRDefault="001B1E4C" w:rsidP="00E9753D">
      <w:pPr>
        <w:rPr>
          <w:rtl/>
          <w:lang w:bidi="fa-IR"/>
        </w:rPr>
      </w:pPr>
      <w:r>
        <w:rPr>
          <w:rFonts w:hint="eastAsia"/>
          <w:rtl/>
          <w:lang w:bidi="fa-IR"/>
        </w:rPr>
        <w:t>ا</w:t>
      </w:r>
      <w:r>
        <w:rPr>
          <w:rFonts w:hint="cs"/>
          <w:rtl/>
          <w:lang w:bidi="fa-IR"/>
        </w:rPr>
        <w:t>ی</w:t>
      </w:r>
      <w:r>
        <w:rPr>
          <w:rFonts w:hint="eastAsia"/>
          <w:rtl/>
          <w:lang w:bidi="fa-IR"/>
        </w:rPr>
        <w:t>ن</w:t>
      </w:r>
      <w:r>
        <w:rPr>
          <w:rtl/>
          <w:lang w:bidi="fa-IR"/>
        </w:rPr>
        <w:t xml:space="preserve"> حوزه را م</w:t>
      </w:r>
      <w:r>
        <w:rPr>
          <w:rFonts w:hint="cs"/>
          <w:rtl/>
          <w:lang w:bidi="fa-IR"/>
        </w:rPr>
        <w:t>ی‌</w:t>
      </w:r>
      <w:r>
        <w:rPr>
          <w:rFonts w:hint="eastAsia"/>
          <w:rtl/>
          <w:lang w:bidi="fa-IR"/>
        </w:rPr>
        <w:t>توان</w:t>
      </w:r>
      <w:r>
        <w:rPr>
          <w:rtl/>
          <w:lang w:bidi="fa-IR"/>
        </w:rPr>
        <w:t xml:space="preserve"> قلب تپنده تاکت</w:t>
      </w:r>
      <w:r>
        <w:rPr>
          <w:rFonts w:hint="cs"/>
          <w:rtl/>
          <w:lang w:bidi="fa-IR"/>
        </w:rPr>
        <w:t>ی</w:t>
      </w:r>
      <w:r>
        <w:rPr>
          <w:rFonts w:hint="eastAsia"/>
          <w:rtl/>
          <w:lang w:bidi="fa-IR"/>
        </w:rPr>
        <w:t>ک</w:t>
      </w:r>
      <w:r>
        <w:rPr>
          <w:rFonts w:hint="cs"/>
          <w:rtl/>
          <w:lang w:bidi="fa-IR"/>
        </w:rPr>
        <w:t>ی</w:t>
      </w:r>
      <w:r>
        <w:rPr>
          <w:rtl/>
          <w:lang w:bidi="fa-IR"/>
        </w:rPr>
        <w:t xml:space="preserve"> مدل دانست و در قالب زنج</w:t>
      </w:r>
      <w:r>
        <w:rPr>
          <w:rFonts w:hint="cs"/>
          <w:rtl/>
          <w:lang w:bidi="fa-IR"/>
        </w:rPr>
        <w:t>ی</w:t>
      </w:r>
      <w:r>
        <w:rPr>
          <w:rFonts w:hint="eastAsia"/>
          <w:rtl/>
          <w:lang w:bidi="fa-IR"/>
        </w:rPr>
        <w:t>ره</w:t>
      </w:r>
      <w:r>
        <w:rPr>
          <w:rtl/>
          <w:lang w:bidi="fa-IR"/>
        </w:rPr>
        <w:t xml:space="preserve"> نبرد شبکه‌مح</w:t>
      </w:r>
      <w:r>
        <w:rPr>
          <w:rFonts w:hint="eastAsia"/>
          <w:rtl/>
          <w:lang w:bidi="fa-IR"/>
        </w:rPr>
        <w:t>ور</w:t>
      </w:r>
      <w:r>
        <w:rPr>
          <w:rtl/>
          <w:lang w:bidi="fa-IR"/>
        </w:rPr>
        <w:t xml:space="preserve"> با پنج مرحله متسلسل تب</w:t>
      </w:r>
      <w:r>
        <w:rPr>
          <w:rFonts w:hint="cs"/>
          <w:rtl/>
          <w:lang w:bidi="fa-IR"/>
        </w:rPr>
        <w:t>یی</w:t>
      </w:r>
      <w:r>
        <w:rPr>
          <w:rFonts w:hint="eastAsia"/>
          <w:rtl/>
          <w:lang w:bidi="fa-IR"/>
        </w:rPr>
        <w:t>ن</w:t>
      </w:r>
      <w:r>
        <w:rPr>
          <w:rtl/>
          <w:lang w:bidi="fa-IR"/>
        </w:rPr>
        <w:t xml:space="preserve"> کرد:</w:t>
      </w:r>
    </w:p>
    <w:p w14:paraId="68A1C6F7" w14:textId="77777777" w:rsidR="001B1E4C" w:rsidRDefault="001B1E4C" w:rsidP="00E9753D">
      <w:pPr>
        <w:rPr>
          <w:rtl/>
          <w:lang w:bidi="fa-IR"/>
        </w:rPr>
      </w:pPr>
      <w:r>
        <w:rPr>
          <w:rFonts w:hint="eastAsia"/>
          <w:rtl/>
          <w:lang w:bidi="fa-IR"/>
        </w:rPr>
        <w:t>کشف</w:t>
      </w:r>
      <w:r>
        <w:rPr>
          <w:rtl/>
          <w:lang w:bidi="fa-IR"/>
        </w:rPr>
        <w:t>: پا</w:t>
      </w:r>
      <w:r>
        <w:rPr>
          <w:rFonts w:hint="cs"/>
          <w:rtl/>
          <w:lang w:bidi="fa-IR"/>
        </w:rPr>
        <w:t>ی</w:t>
      </w:r>
      <w:r>
        <w:rPr>
          <w:rFonts w:hint="eastAsia"/>
          <w:rtl/>
          <w:lang w:bidi="fa-IR"/>
        </w:rPr>
        <w:t>ش</w:t>
      </w:r>
      <w:r>
        <w:rPr>
          <w:rtl/>
          <w:lang w:bidi="fa-IR"/>
        </w:rPr>
        <w:t xml:space="preserve"> مستمر و ۳۶۰ درجه فضا</w:t>
      </w:r>
      <w:r>
        <w:rPr>
          <w:rFonts w:hint="cs"/>
          <w:rtl/>
          <w:lang w:bidi="fa-IR"/>
        </w:rPr>
        <w:t>ی</w:t>
      </w:r>
      <w:r>
        <w:rPr>
          <w:rtl/>
          <w:lang w:bidi="fa-IR"/>
        </w:rPr>
        <w:t xml:space="preserve"> هوا</w:t>
      </w:r>
      <w:r>
        <w:rPr>
          <w:rFonts w:hint="cs"/>
          <w:rtl/>
          <w:lang w:bidi="fa-IR"/>
        </w:rPr>
        <w:t>یی</w:t>
      </w:r>
      <w:r>
        <w:rPr>
          <w:rtl/>
          <w:lang w:bidi="fa-IR"/>
        </w:rPr>
        <w:t xml:space="preserve"> با ترک</w:t>
      </w:r>
      <w:r>
        <w:rPr>
          <w:rFonts w:hint="cs"/>
          <w:rtl/>
          <w:lang w:bidi="fa-IR"/>
        </w:rPr>
        <w:t>ی</w:t>
      </w:r>
      <w:r>
        <w:rPr>
          <w:rFonts w:hint="eastAsia"/>
          <w:rtl/>
          <w:lang w:bidi="fa-IR"/>
        </w:rPr>
        <w:t>ب</w:t>
      </w:r>
      <w:r>
        <w:rPr>
          <w:rtl/>
          <w:lang w:bidi="fa-IR"/>
        </w:rPr>
        <w:t xml:space="preserve"> حسگرها</w:t>
      </w:r>
      <w:r>
        <w:rPr>
          <w:rFonts w:hint="cs"/>
          <w:rtl/>
          <w:lang w:bidi="fa-IR"/>
        </w:rPr>
        <w:t>ی</w:t>
      </w:r>
      <w:r>
        <w:rPr>
          <w:rtl/>
          <w:lang w:bidi="fa-IR"/>
        </w:rPr>
        <w:t xml:space="preserve"> اکت</w:t>
      </w:r>
      <w:r>
        <w:rPr>
          <w:rFonts w:hint="cs"/>
          <w:rtl/>
          <w:lang w:bidi="fa-IR"/>
        </w:rPr>
        <w:t>ی</w:t>
      </w:r>
      <w:r>
        <w:rPr>
          <w:rFonts w:hint="eastAsia"/>
          <w:rtl/>
          <w:lang w:bidi="fa-IR"/>
        </w:rPr>
        <w:t>و</w:t>
      </w:r>
      <w:r>
        <w:rPr>
          <w:rtl/>
          <w:lang w:bidi="fa-IR"/>
        </w:rPr>
        <w:t xml:space="preserve"> (رادارها</w:t>
      </w:r>
      <w:r>
        <w:rPr>
          <w:rFonts w:hint="cs"/>
          <w:rtl/>
          <w:lang w:bidi="fa-IR"/>
        </w:rPr>
        <w:t>ی</w:t>
      </w:r>
      <w:r>
        <w:rPr>
          <w:rtl/>
          <w:lang w:bidi="fa-IR"/>
        </w:rPr>
        <w:t xml:space="preserve"> برد بلند) و پس</w:t>
      </w:r>
      <w:r>
        <w:rPr>
          <w:rFonts w:hint="cs"/>
          <w:rtl/>
          <w:lang w:bidi="fa-IR"/>
        </w:rPr>
        <w:t>ی</w:t>
      </w:r>
      <w:r>
        <w:rPr>
          <w:rFonts w:hint="eastAsia"/>
          <w:rtl/>
          <w:lang w:bidi="fa-IR"/>
        </w:rPr>
        <w:t>و</w:t>
      </w:r>
      <w:r>
        <w:rPr>
          <w:rtl/>
          <w:lang w:bidi="fa-IR"/>
        </w:rPr>
        <w:t xml:space="preserve"> (شنود س</w:t>
      </w:r>
      <w:r>
        <w:rPr>
          <w:rFonts w:hint="cs"/>
          <w:rtl/>
          <w:lang w:bidi="fa-IR"/>
        </w:rPr>
        <w:t>ی</w:t>
      </w:r>
      <w:r>
        <w:rPr>
          <w:rFonts w:hint="eastAsia"/>
          <w:rtl/>
          <w:lang w:bidi="fa-IR"/>
        </w:rPr>
        <w:t>گنال</w:t>
      </w:r>
      <w:r>
        <w:rPr>
          <w:rFonts w:hint="cs"/>
          <w:rtl/>
          <w:lang w:bidi="fa-IR"/>
        </w:rPr>
        <w:t>ی</w:t>
      </w:r>
      <w:r>
        <w:rPr>
          <w:rFonts w:hint="eastAsia"/>
          <w:rtl/>
          <w:lang w:bidi="fa-IR"/>
        </w:rPr>
        <w:t>،</w:t>
      </w:r>
      <w:r>
        <w:rPr>
          <w:rtl/>
          <w:lang w:bidi="fa-IR"/>
        </w:rPr>
        <w:t xml:space="preserve"> الکترواپت</w:t>
      </w:r>
      <w:r>
        <w:rPr>
          <w:rFonts w:hint="cs"/>
          <w:rtl/>
          <w:lang w:bidi="fa-IR"/>
        </w:rPr>
        <w:t>ی</w:t>
      </w:r>
      <w:r>
        <w:rPr>
          <w:rFonts w:hint="eastAsia"/>
          <w:rtl/>
          <w:lang w:bidi="fa-IR"/>
        </w:rPr>
        <w:t>ک</w:t>
      </w:r>
      <w:r>
        <w:rPr>
          <w:rtl/>
          <w:lang w:bidi="fa-IR"/>
        </w:rPr>
        <w:t>) و شبکه د</w:t>
      </w:r>
      <w:r>
        <w:rPr>
          <w:rFonts w:hint="cs"/>
          <w:rtl/>
          <w:lang w:bidi="fa-IR"/>
        </w:rPr>
        <w:t>ی</w:t>
      </w:r>
      <w:r>
        <w:rPr>
          <w:rFonts w:hint="eastAsia"/>
          <w:rtl/>
          <w:lang w:bidi="fa-IR"/>
        </w:rPr>
        <w:t>ده‌بان</w:t>
      </w:r>
      <w:r>
        <w:rPr>
          <w:rFonts w:hint="cs"/>
          <w:rtl/>
          <w:lang w:bidi="fa-IR"/>
        </w:rPr>
        <w:t>ی</w:t>
      </w:r>
      <w:r>
        <w:rPr>
          <w:rtl/>
          <w:lang w:bidi="fa-IR"/>
        </w:rPr>
        <w:t xml:space="preserve"> بصر</w:t>
      </w:r>
      <w:r>
        <w:rPr>
          <w:rFonts w:hint="cs"/>
          <w:rtl/>
          <w:lang w:bidi="fa-IR"/>
        </w:rPr>
        <w:t>ی</w:t>
      </w:r>
      <w:r>
        <w:rPr>
          <w:rtl/>
          <w:lang w:bidi="fa-IR"/>
        </w:rPr>
        <w:t>.</w:t>
      </w:r>
    </w:p>
    <w:p w14:paraId="55A2A3FB" w14:textId="77777777" w:rsidR="001B1E4C" w:rsidRDefault="001B1E4C" w:rsidP="00E9753D">
      <w:pPr>
        <w:rPr>
          <w:rtl/>
          <w:lang w:bidi="fa-IR"/>
        </w:rPr>
      </w:pPr>
      <w:r>
        <w:rPr>
          <w:rFonts w:hint="eastAsia"/>
          <w:rtl/>
          <w:lang w:bidi="fa-IR"/>
        </w:rPr>
        <w:t>شناسا</w:t>
      </w:r>
      <w:r>
        <w:rPr>
          <w:rFonts w:hint="cs"/>
          <w:rtl/>
          <w:lang w:bidi="fa-IR"/>
        </w:rPr>
        <w:t>یی</w:t>
      </w:r>
      <w:r>
        <w:rPr>
          <w:rtl/>
          <w:lang w:bidi="fa-IR"/>
        </w:rPr>
        <w:t>: تفک</w:t>
      </w:r>
      <w:r>
        <w:rPr>
          <w:rFonts w:hint="cs"/>
          <w:rtl/>
          <w:lang w:bidi="fa-IR"/>
        </w:rPr>
        <w:t>ی</w:t>
      </w:r>
      <w:r>
        <w:rPr>
          <w:rFonts w:hint="eastAsia"/>
          <w:rtl/>
          <w:lang w:bidi="fa-IR"/>
        </w:rPr>
        <w:t>ک</w:t>
      </w:r>
      <w:r>
        <w:rPr>
          <w:rtl/>
          <w:lang w:bidi="fa-IR"/>
        </w:rPr>
        <w:t xml:space="preserve"> پرنده‌ها</w:t>
      </w:r>
      <w:r>
        <w:rPr>
          <w:rFonts w:hint="cs"/>
          <w:rtl/>
          <w:lang w:bidi="fa-IR"/>
        </w:rPr>
        <w:t>ی</w:t>
      </w:r>
      <w:r>
        <w:rPr>
          <w:rtl/>
          <w:lang w:bidi="fa-IR"/>
        </w:rPr>
        <w:t xml:space="preserve"> خود</w:t>
      </w:r>
      <w:r>
        <w:rPr>
          <w:rFonts w:hint="cs"/>
          <w:rtl/>
          <w:lang w:bidi="fa-IR"/>
        </w:rPr>
        <w:t>ی</w:t>
      </w:r>
      <w:r>
        <w:rPr>
          <w:rtl/>
          <w:lang w:bidi="fa-IR"/>
        </w:rPr>
        <w:t xml:space="preserve"> از دشمن از طر</w:t>
      </w:r>
      <w:r>
        <w:rPr>
          <w:rFonts w:hint="cs"/>
          <w:rtl/>
          <w:lang w:bidi="fa-IR"/>
        </w:rPr>
        <w:t>ی</w:t>
      </w:r>
      <w:r>
        <w:rPr>
          <w:rFonts w:hint="eastAsia"/>
          <w:rtl/>
          <w:lang w:bidi="fa-IR"/>
        </w:rPr>
        <w:t>ق</w:t>
      </w:r>
      <w:r>
        <w:rPr>
          <w:rtl/>
          <w:lang w:bidi="fa-IR"/>
        </w:rPr>
        <w:t xml:space="preserve"> سامانه‌ها</w:t>
      </w:r>
      <w:r>
        <w:rPr>
          <w:rFonts w:hint="cs"/>
          <w:rtl/>
          <w:lang w:bidi="fa-IR"/>
        </w:rPr>
        <w:t>ی</w:t>
      </w:r>
      <w:r>
        <w:rPr>
          <w:rtl/>
          <w:lang w:bidi="fa-IR"/>
        </w:rPr>
        <w:t xml:space="preserve"> </w:t>
      </w:r>
      <w:r>
        <w:rPr>
          <w:lang w:bidi="fa-IR"/>
        </w:rPr>
        <w:t>IFF</w:t>
      </w:r>
      <w:r>
        <w:rPr>
          <w:rtl/>
          <w:lang w:bidi="fa-IR"/>
        </w:rPr>
        <w:t xml:space="preserve"> و تطب</w:t>
      </w:r>
      <w:r>
        <w:rPr>
          <w:rFonts w:hint="cs"/>
          <w:rtl/>
          <w:lang w:bidi="fa-IR"/>
        </w:rPr>
        <w:t>ی</w:t>
      </w:r>
      <w:r>
        <w:rPr>
          <w:rFonts w:hint="eastAsia"/>
          <w:rtl/>
          <w:lang w:bidi="fa-IR"/>
        </w:rPr>
        <w:t>ق</w:t>
      </w:r>
      <w:r>
        <w:rPr>
          <w:rtl/>
          <w:lang w:bidi="fa-IR"/>
        </w:rPr>
        <w:t xml:space="preserve"> آن</w:t>
      </w:r>
      <w:r>
        <w:rPr>
          <w:rFonts w:hint="cs"/>
          <w:rtl/>
          <w:lang w:bidi="fa-IR"/>
        </w:rPr>
        <w:t>ی</w:t>
      </w:r>
      <w:r>
        <w:rPr>
          <w:rtl/>
          <w:lang w:bidi="fa-IR"/>
        </w:rPr>
        <w:t xml:space="preserve"> اطلاعات پ</w:t>
      </w:r>
      <w:r>
        <w:rPr>
          <w:rFonts w:hint="eastAsia"/>
          <w:rtl/>
          <w:lang w:bidi="fa-IR"/>
        </w:rPr>
        <w:t>رواز</w:t>
      </w:r>
      <w:r>
        <w:rPr>
          <w:rFonts w:hint="cs"/>
          <w:rtl/>
          <w:lang w:bidi="fa-IR"/>
        </w:rPr>
        <w:t>ی</w:t>
      </w:r>
      <w:r>
        <w:rPr>
          <w:rtl/>
          <w:lang w:bidi="fa-IR"/>
        </w:rPr>
        <w:t xml:space="preserve"> با سازمان هواپ</w:t>
      </w:r>
      <w:r>
        <w:rPr>
          <w:rFonts w:hint="cs"/>
          <w:rtl/>
          <w:lang w:bidi="fa-IR"/>
        </w:rPr>
        <w:t>ی</w:t>
      </w:r>
      <w:r>
        <w:rPr>
          <w:rFonts w:hint="eastAsia"/>
          <w:rtl/>
          <w:lang w:bidi="fa-IR"/>
        </w:rPr>
        <w:t>ما</w:t>
      </w:r>
      <w:r>
        <w:rPr>
          <w:rFonts w:hint="cs"/>
          <w:rtl/>
          <w:lang w:bidi="fa-IR"/>
        </w:rPr>
        <w:t>یی</w:t>
      </w:r>
      <w:r>
        <w:rPr>
          <w:rtl/>
          <w:lang w:bidi="fa-IR"/>
        </w:rPr>
        <w:t xml:space="preserve"> کشور</w:t>
      </w:r>
      <w:r>
        <w:rPr>
          <w:rFonts w:hint="cs"/>
          <w:rtl/>
          <w:lang w:bidi="fa-IR"/>
        </w:rPr>
        <w:t>ی</w:t>
      </w:r>
      <w:r>
        <w:rPr>
          <w:rFonts w:hint="eastAsia"/>
          <w:rtl/>
          <w:lang w:bidi="fa-IR"/>
        </w:rPr>
        <w:t>،</w:t>
      </w:r>
      <w:r>
        <w:rPr>
          <w:rtl/>
          <w:lang w:bidi="fa-IR"/>
        </w:rPr>
        <w:t xml:space="preserve"> برا</w:t>
      </w:r>
      <w:r>
        <w:rPr>
          <w:rFonts w:hint="cs"/>
          <w:rtl/>
          <w:lang w:bidi="fa-IR"/>
        </w:rPr>
        <w:t>ی</w:t>
      </w:r>
      <w:r>
        <w:rPr>
          <w:rtl/>
          <w:lang w:bidi="fa-IR"/>
        </w:rPr>
        <w:t xml:space="preserve"> ا</w:t>
      </w:r>
      <w:r>
        <w:rPr>
          <w:rFonts w:hint="cs"/>
          <w:rtl/>
          <w:lang w:bidi="fa-IR"/>
        </w:rPr>
        <w:t>ی</w:t>
      </w:r>
      <w:r>
        <w:rPr>
          <w:rFonts w:hint="eastAsia"/>
          <w:rtl/>
          <w:lang w:bidi="fa-IR"/>
        </w:rPr>
        <w:t>جاد</w:t>
      </w:r>
      <w:r>
        <w:rPr>
          <w:rtl/>
          <w:lang w:bidi="fa-IR"/>
        </w:rPr>
        <w:t xml:space="preserve"> تصو</w:t>
      </w:r>
      <w:r>
        <w:rPr>
          <w:rFonts w:hint="cs"/>
          <w:rtl/>
          <w:lang w:bidi="fa-IR"/>
        </w:rPr>
        <w:t>ی</w:t>
      </w:r>
      <w:r>
        <w:rPr>
          <w:rFonts w:hint="eastAsia"/>
          <w:rtl/>
          <w:lang w:bidi="fa-IR"/>
        </w:rPr>
        <w:t>ر</w:t>
      </w:r>
      <w:r>
        <w:rPr>
          <w:rtl/>
          <w:lang w:bidi="fa-IR"/>
        </w:rPr>
        <w:t xml:space="preserve"> واحد و شناخته‌شده آسمان.</w:t>
      </w:r>
    </w:p>
    <w:p w14:paraId="749AB192" w14:textId="77777777" w:rsidR="001B1E4C" w:rsidRDefault="001B1E4C" w:rsidP="00E9753D">
      <w:pPr>
        <w:rPr>
          <w:rtl/>
          <w:lang w:bidi="fa-IR"/>
        </w:rPr>
      </w:pPr>
      <w:r>
        <w:rPr>
          <w:rFonts w:hint="eastAsia"/>
          <w:rtl/>
          <w:lang w:bidi="fa-IR"/>
        </w:rPr>
        <w:t>رهگ</w:t>
      </w:r>
      <w:r>
        <w:rPr>
          <w:rFonts w:hint="cs"/>
          <w:rtl/>
          <w:lang w:bidi="fa-IR"/>
        </w:rPr>
        <w:t>ی</w:t>
      </w:r>
      <w:r>
        <w:rPr>
          <w:rFonts w:hint="eastAsia"/>
          <w:rtl/>
          <w:lang w:bidi="fa-IR"/>
        </w:rPr>
        <w:t>ر</w:t>
      </w:r>
      <w:r>
        <w:rPr>
          <w:rFonts w:hint="cs"/>
          <w:rtl/>
          <w:lang w:bidi="fa-IR"/>
        </w:rPr>
        <w:t>ی</w:t>
      </w:r>
      <w:r>
        <w:rPr>
          <w:rtl/>
          <w:lang w:bidi="fa-IR"/>
        </w:rPr>
        <w:t>: تع</w:t>
      </w:r>
      <w:r>
        <w:rPr>
          <w:rFonts w:hint="cs"/>
          <w:rtl/>
          <w:lang w:bidi="fa-IR"/>
        </w:rPr>
        <w:t>یی</w:t>
      </w:r>
      <w:r>
        <w:rPr>
          <w:rFonts w:hint="eastAsia"/>
          <w:rtl/>
          <w:lang w:bidi="fa-IR"/>
        </w:rPr>
        <w:t>ن</w:t>
      </w:r>
      <w:r>
        <w:rPr>
          <w:rtl/>
          <w:lang w:bidi="fa-IR"/>
        </w:rPr>
        <w:t xml:space="preserve"> دالان پرواز</w:t>
      </w:r>
      <w:r>
        <w:rPr>
          <w:rFonts w:hint="cs"/>
          <w:rtl/>
          <w:lang w:bidi="fa-IR"/>
        </w:rPr>
        <w:t>ی</w:t>
      </w:r>
      <w:r>
        <w:rPr>
          <w:rFonts w:hint="eastAsia"/>
          <w:rtl/>
          <w:lang w:bidi="fa-IR"/>
        </w:rPr>
        <w:t>،</w:t>
      </w:r>
      <w:r>
        <w:rPr>
          <w:rtl/>
          <w:lang w:bidi="fa-IR"/>
        </w:rPr>
        <w:t xml:space="preserve"> سرعت و نقطه اصابت هدف از طر</w:t>
      </w:r>
      <w:r>
        <w:rPr>
          <w:rFonts w:hint="cs"/>
          <w:rtl/>
          <w:lang w:bidi="fa-IR"/>
        </w:rPr>
        <w:t>ی</w:t>
      </w:r>
      <w:r>
        <w:rPr>
          <w:rFonts w:hint="eastAsia"/>
          <w:rtl/>
          <w:lang w:bidi="fa-IR"/>
        </w:rPr>
        <w:t>ق</w:t>
      </w:r>
      <w:r>
        <w:rPr>
          <w:rtl/>
          <w:lang w:bidi="fa-IR"/>
        </w:rPr>
        <w:t xml:space="preserve"> سامانه‌ها</w:t>
      </w:r>
      <w:r>
        <w:rPr>
          <w:rFonts w:hint="cs"/>
          <w:rtl/>
          <w:lang w:bidi="fa-IR"/>
        </w:rPr>
        <w:t>ی</w:t>
      </w:r>
      <w:r>
        <w:rPr>
          <w:rtl/>
          <w:lang w:bidi="fa-IR"/>
        </w:rPr>
        <w:t xml:space="preserve"> فرمانده</w:t>
      </w:r>
      <w:r>
        <w:rPr>
          <w:rFonts w:hint="cs"/>
          <w:rtl/>
          <w:lang w:bidi="fa-IR"/>
        </w:rPr>
        <w:t>ی</w:t>
      </w:r>
      <w:r>
        <w:rPr>
          <w:rtl/>
          <w:lang w:bidi="fa-IR"/>
        </w:rPr>
        <w:t xml:space="preserve"> و کنترل (</w:t>
      </w:r>
      <w:r>
        <w:rPr>
          <w:lang w:bidi="fa-IR"/>
        </w:rPr>
        <w:t>C4I</w:t>
      </w:r>
      <w:r>
        <w:rPr>
          <w:rtl/>
          <w:lang w:bidi="fa-IR"/>
        </w:rPr>
        <w:t>) و رهگ</w:t>
      </w:r>
      <w:r>
        <w:rPr>
          <w:rFonts w:hint="cs"/>
          <w:rtl/>
          <w:lang w:bidi="fa-IR"/>
        </w:rPr>
        <w:t>ی</w:t>
      </w:r>
      <w:r>
        <w:rPr>
          <w:rFonts w:hint="eastAsia"/>
          <w:rtl/>
          <w:lang w:bidi="fa-IR"/>
        </w:rPr>
        <w:t>رها</w:t>
      </w:r>
      <w:r>
        <w:rPr>
          <w:rFonts w:hint="cs"/>
          <w:rtl/>
          <w:lang w:bidi="fa-IR"/>
        </w:rPr>
        <w:t>ی</w:t>
      </w:r>
      <w:r>
        <w:rPr>
          <w:rtl/>
          <w:lang w:bidi="fa-IR"/>
        </w:rPr>
        <w:t xml:space="preserve"> زم</w:t>
      </w:r>
      <w:r>
        <w:rPr>
          <w:rFonts w:hint="cs"/>
          <w:rtl/>
          <w:lang w:bidi="fa-IR"/>
        </w:rPr>
        <w:t>ی</w:t>
      </w:r>
      <w:r>
        <w:rPr>
          <w:rFonts w:hint="eastAsia"/>
          <w:rtl/>
          <w:lang w:bidi="fa-IR"/>
        </w:rPr>
        <w:t>ن‌پا</w:t>
      </w:r>
      <w:r>
        <w:rPr>
          <w:rFonts w:hint="cs"/>
          <w:rtl/>
          <w:lang w:bidi="fa-IR"/>
        </w:rPr>
        <w:t>ی</w:t>
      </w:r>
      <w:r>
        <w:rPr>
          <w:rFonts w:hint="eastAsia"/>
          <w:rtl/>
          <w:lang w:bidi="fa-IR"/>
        </w:rPr>
        <w:t>ه</w:t>
      </w:r>
      <w:r>
        <w:rPr>
          <w:rtl/>
          <w:lang w:bidi="fa-IR"/>
        </w:rPr>
        <w:t>/هواپا</w:t>
      </w:r>
      <w:r>
        <w:rPr>
          <w:rFonts w:hint="cs"/>
          <w:rtl/>
          <w:lang w:bidi="fa-IR"/>
        </w:rPr>
        <w:t>ی</w:t>
      </w:r>
      <w:r>
        <w:rPr>
          <w:rFonts w:hint="eastAsia"/>
          <w:rtl/>
          <w:lang w:bidi="fa-IR"/>
        </w:rPr>
        <w:t>ه</w:t>
      </w:r>
      <w:r>
        <w:rPr>
          <w:rtl/>
          <w:lang w:bidi="fa-IR"/>
        </w:rPr>
        <w:t>.</w:t>
      </w:r>
    </w:p>
    <w:p w14:paraId="02C585F8" w14:textId="77777777" w:rsidR="001B1E4C" w:rsidRDefault="001B1E4C" w:rsidP="00E9753D">
      <w:pPr>
        <w:rPr>
          <w:rtl/>
          <w:lang w:bidi="fa-IR"/>
        </w:rPr>
      </w:pPr>
      <w:r>
        <w:rPr>
          <w:rFonts w:hint="eastAsia"/>
          <w:rtl/>
          <w:lang w:bidi="fa-IR"/>
        </w:rPr>
        <w:t>درگ</w:t>
      </w:r>
      <w:r>
        <w:rPr>
          <w:rFonts w:hint="cs"/>
          <w:rtl/>
          <w:lang w:bidi="fa-IR"/>
        </w:rPr>
        <w:t>ی</w:t>
      </w:r>
      <w:r>
        <w:rPr>
          <w:rFonts w:hint="eastAsia"/>
          <w:rtl/>
          <w:lang w:bidi="fa-IR"/>
        </w:rPr>
        <w:t>ر</w:t>
      </w:r>
      <w:r>
        <w:rPr>
          <w:rFonts w:hint="cs"/>
          <w:rtl/>
          <w:lang w:bidi="fa-IR"/>
        </w:rPr>
        <w:t>ی</w:t>
      </w:r>
      <w:r>
        <w:rPr>
          <w:rtl/>
          <w:lang w:bidi="fa-IR"/>
        </w:rPr>
        <w:t>: تخص</w:t>
      </w:r>
      <w:r>
        <w:rPr>
          <w:rFonts w:hint="cs"/>
          <w:rtl/>
          <w:lang w:bidi="fa-IR"/>
        </w:rPr>
        <w:t>ی</w:t>
      </w:r>
      <w:r>
        <w:rPr>
          <w:rFonts w:hint="eastAsia"/>
          <w:rtl/>
          <w:lang w:bidi="fa-IR"/>
        </w:rPr>
        <w:t>ص</w:t>
      </w:r>
      <w:r>
        <w:rPr>
          <w:rtl/>
          <w:lang w:bidi="fa-IR"/>
        </w:rPr>
        <w:t xml:space="preserve"> و فعال‌ساز</w:t>
      </w:r>
      <w:r>
        <w:rPr>
          <w:rFonts w:hint="cs"/>
          <w:rtl/>
          <w:lang w:bidi="fa-IR"/>
        </w:rPr>
        <w:t>ی</w:t>
      </w:r>
      <w:r>
        <w:rPr>
          <w:rtl/>
          <w:lang w:bidi="fa-IR"/>
        </w:rPr>
        <w:t xml:space="preserve"> سامانه سلاح متناسب (مانند باور ۳۷۳، ص</w:t>
      </w:r>
      <w:r>
        <w:rPr>
          <w:rFonts w:hint="cs"/>
          <w:rtl/>
          <w:lang w:bidi="fa-IR"/>
        </w:rPr>
        <w:t>ی</w:t>
      </w:r>
      <w:r>
        <w:rPr>
          <w:rFonts w:hint="eastAsia"/>
          <w:rtl/>
          <w:lang w:bidi="fa-IR"/>
        </w:rPr>
        <w:t>اد،</w:t>
      </w:r>
      <w:r>
        <w:rPr>
          <w:rtl/>
          <w:lang w:bidi="fa-IR"/>
        </w:rPr>
        <w:t xml:space="preserve"> مرصاد) با تمرکز بر پا</w:t>
      </w:r>
      <w:r>
        <w:rPr>
          <w:rFonts w:hint="cs"/>
          <w:rtl/>
          <w:lang w:bidi="fa-IR"/>
        </w:rPr>
        <w:t>ی</w:t>
      </w:r>
      <w:r>
        <w:rPr>
          <w:rFonts w:hint="eastAsia"/>
          <w:rtl/>
          <w:lang w:bidi="fa-IR"/>
        </w:rPr>
        <w:t>دار</w:t>
      </w:r>
      <w:r>
        <w:rPr>
          <w:rFonts w:hint="cs"/>
          <w:rtl/>
          <w:lang w:bidi="fa-IR"/>
        </w:rPr>
        <w:t>ی</w:t>
      </w:r>
      <w:r>
        <w:rPr>
          <w:rtl/>
          <w:lang w:bidi="fa-IR"/>
        </w:rPr>
        <w:t xml:space="preserve"> در برابر جنگ الکترون</w:t>
      </w:r>
      <w:r>
        <w:rPr>
          <w:rFonts w:hint="cs"/>
          <w:rtl/>
          <w:lang w:bidi="fa-IR"/>
        </w:rPr>
        <w:t>ی</w:t>
      </w:r>
      <w:r>
        <w:rPr>
          <w:rFonts w:hint="eastAsia"/>
          <w:rtl/>
          <w:lang w:bidi="fa-IR"/>
        </w:rPr>
        <w:t>ک</w:t>
      </w:r>
      <w:r>
        <w:rPr>
          <w:rtl/>
          <w:lang w:bidi="fa-IR"/>
        </w:rPr>
        <w:t xml:space="preserve"> (</w:t>
      </w:r>
      <w:r>
        <w:rPr>
          <w:lang w:bidi="fa-IR"/>
        </w:rPr>
        <w:t>ECCM</w:t>
      </w:r>
      <w:r>
        <w:rPr>
          <w:rtl/>
          <w:lang w:bidi="fa-IR"/>
        </w:rPr>
        <w:t>).</w:t>
      </w:r>
    </w:p>
    <w:p w14:paraId="7F2EF1D8" w14:textId="77777777" w:rsidR="001B1E4C" w:rsidRDefault="001B1E4C" w:rsidP="00E9753D">
      <w:pPr>
        <w:rPr>
          <w:rtl/>
          <w:lang w:bidi="fa-IR"/>
        </w:rPr>
      </w:pPr>
      <w:r>
        <w:rPr>
          <w:rFonts w:hint="eastAsia"/>
          <w:rtl/>
          <w:lang w:bidi="fa-IR"/>
        </w:rPr>
        <w:t>انهدام</w:t>
      </w:r>
      <w:r>
        <w:rPr>
          <w:rtl/>
          <w:lang w:bidi="fa-IR"/>
        </w:rPr>
        <w:t xml:space="preserve"> و ارز</w:t>
      </w:r>
      <w:r>
        <w:rPr>
          <w:rFonts w:hint="cs"/>
          <w:rtl/>
          <w:lang w:bidi="fa-IR"/>
        </w:rPr>
        <w:t>ی</w:t>
      </w:r>
      <w:r>
        <w:rPr>
          <w:rFonts w:hint="eastAsia"/>
          <w:rtl/>
          <w:lang w:bidi="fa-IR"/>
        </w:rPr>
        <w:t>اب</w:t>
      </w:r>
      <w:r>
        <w:rPr>
          <w:rFonts w:hint="cs"/>
          <w:rtl/>
          <w:lang w:bidi="fa-IR"/>
        </w:rPr>
        <w:t>ی</w:t>
      </w:r>
      <w:r>
        <w:rPr>
          <w:rtl/>
          <w:lang w:bidi="fa-IR"/>
        </w:rPr>
        <w:t xml:space="preserve"> خسارت (</w:t>
      </w:r>
      <w:r>
        <w:rPr>
          <w:lang w:bidi="fa-IR"/>
        </w:rPr>
        <w:t>BDA</w:t>
      </w:r>
      <w:r>
        <w:rPr>
          <w:rtl/>
          <w:lang w:bidi="fa-IR"/>
        </w:rPr>
        <w:t>): اصابت به هدف و ارز</w:t>
      </w:r>
      <w:r>
        <w:rPr>
          <w:rFonts w:hint="cs"/>
          <w:rtl/>
          <w:lang w:bidi="fa-IR"/>
        </w:rPr>
        <w:t>ی</w:t>
      </w:r>
      <w:r>
        <w:rPr>
          <w:rFonts w:hint="eastAsia"/>
          <w:rtl/>
          <w:lang w:bidi="fa-IR"/>
        </w:rPr>
        <w:t>اب</w:t>
      </w:r>
      <w:r>
        <w:rPr>
          <w:rFonts w:hint="cs"/>
          <w:rtl/>
          <w:lang w:bidi="fa-IR"/>
        </w:rPr>
        <w:t>ی</w:t>
      </w:r>
      <w:r>
        <w:rPr>
          <w:rtl/>
          <w:lang w:bidi="fa-IR"/>
        </w:rPr>
        <w:t xml:space="preserve"> فور</w:t>
      </w:r>
      <w:r>
        <w:rPr>
          <w:rFonts w:hint="cs"/>
          <w:rtl/>
          <w:lang w:bidi="fa-IR"/>
        </w:rPr>
        <w:t>ی</w:t>
      </w:r>
      <w:r>
        <w:rPr>
          <w:rtl/>
          <w:lang w:bidi="fa-IR"/>
        </w:rPr>
        <w:t xml:space="preserve"> اثربخش</w:t>
      </w:r>
      <w:r>
        <w:rPr>
          <w:rFonts w:hint="cs"/>
          <w:rtl/>
          <w:lang w:bidi="fa-IR"/>
        </w:rPr>
        <w:t>ی</w:t>
      </w:r>
      <w:r>
        <w:rPr>
          <w:rtl/>
          <w:lang w:bidi="fa-IR"/>
        </w:rPr>
        <w:t xml:space="preserve"> عمل</w:t>
      </w:r>
      <w:r>
        <w:rPr>
          <w:rFonts w:hint="cs"/>
          <w:rtl/>
          <w:lang w:bidi="fa-IR"/>
        </w:rPr>
        <w:t>ی</w:t>
      </w:r>
      <w:r>
        <w:rPr>
          <w:rFonts w:hint="eastAsia"/>
          <w:rtl/>
          <w:lang w:bidi="fa-IR"/>
        </w:rPr>
        <w:t>ات</w:t>
      </w:r>
      <w:r>
        <w:rPr>
          <w:rtl/>
          <w:lang w:bidi="fa-IR"/>
        </w:rPr>
        <w:t>.</w:t>
      </w:r>
    </w:p>
    <w:p w14:paraId="6EB9128A" w14:textId="77777777" w:rsidR="001B1E4C" w:rsidRDefault="001B1E4C" w:rsidP="00E9753D">
      <w:pPr>
        <w:rPr>
          <w:rtl/>
          <w:lang w:bidi="fa-IR"/>
        </w:rPr>
      </w:pPr>
      <w:r>
        <w:rPr>
          <w:rFonts w:hint="eastAsia"/>
          <w:rtl/>
          <w:lang w:bidi="fa-IR"/>
        </w:rPr>
        <w:t>مؤلفه‌ها</w:t>
      </w:r>
      <w:r>
        <w:rPr>
          <w:rFonts w:hint="cs"/>
          <w:rtl/>
          <w:lang w:bidi="fa-IR"/>
        </w:rPr>
        <w:t>ی</w:t>
      </w:r>
      <w:r>
        <w:rPr>
          <w:rtl/>
          <w:lang w:bidi="fa-IR"/>
        </w:rPr>
        <w:t xml:space="preserve"> استانداردساز</w:t>
      </w:r>
      <w:r>
        <w:rPr>
          <w:rFonts w:hint="cs"/>
          <w:rtl/>
          <w:lang w:bidi="fa-IR"/>
        </w:rPr>
        <w:t>ی</w:t>
      </w:r>
      <w:r>
        <w:rPr>
          <w:rtl/>
          <w:lang w:bidi="fa-IR"/>
        </w:rPr>
        <w:t xml:space="preserve"> و کارا</w:t>
      </w:r>
      <w:r>
        <w:rPr>
          <w:rFonts w:hint="cs"/>
          <w:rtl/>
          <w:lang w:bidi="fa-IR"/>
        </w:rPr>
        <w:t>یی</w:t>
      </w:r>
      <w:r>
        <w:rPr>
          <w:rtl/>
          <w:lang w:bidi="fa-IR"/>
        </w:rPr>
        <w:t xml:space="preserve"> ا</w:t>
      </w:r>
      <w:r>
        <w:rPr>
          <w:rFonts w:hint="cs"/>
          <w:rtl/>
          <w:lang w:bidi="fa-IR"/>
        </w:rPr>
        <w:t>ی</w:t>
      </w:r>
      <w:r>
        <w:rPr>
          <w:rFonts w:hint="eastAsia"/>
          <w:rtl/>
          <w:lang w:bidi="fa-IR"/>
        </w:rPr>
        <w:t>ن</w:t>
      </w:r>
      <w:r>
        <w:rPr>
          <w:rtl/>
          <w:lang w:bidi="fa-IR"/>
        </w:rPr>
        <w:t xml:space="preserve"> حوزه شامل: کاهش زمان چرخه کشف‌تا‌انهدام، چابک</w:t>
      </w:r>
      <w:r>
        <w:rPr>
          <w:rFonts w:hint="cs"/>
          <w:rtl/>
          <w:lang w:bidi="fa-IR"/>
        </w:rPr>
        <w:t>ی</w:t>
      </w:r>
      <w:r>
        <w:rPr>
          <w:rtl/>
          <w:lang w:bidi="fa-IR"/>
        </w:rPr>
        <w:t xml:space="preserve"> و پا</w:t>
      </w:r>
      <w:r>
        <w:rPr>
          <w:rFonts w:hint="cs"/>
          <w:rtl/>
          <w:lang w:bidi="fa-IR"/>
        </w:rPr>
        <w:t>ی</w:t>
      </w:r>
      <w:r>
        <w:rPr>
          <w:rFonts w:hint="eastAsia"/>
          <w:rtl/>
          <w:lang w:bidi="fa-IR"/>
        </w:rPr>
        <w:t>دار</w:t>
      </w:r>
      <w:r>
        <w:rPr>
          <w:rFonts w:hint="cs"/>
          <w:rtl/>
          <w:lang w:bidi="fa-IR"/>
        </w:rPr>
        <w:t>ی</w:t>
      </w:r>
      <w:r>
        <w:rPr>
          <w:rtl/>
          <w:lang w:bidi="fa-IR"/>
        </w:rPr>
        <w:t xml:space="preserve"> سا</w:t>
      </w:r>
      <w:r>
        <w:rPr>
          <w:rFonts w:hint="cs"/>
          <w:rtl/>
          <w:lang w:bidi="fa-IR"/>
        </w:rPr>
        <w:t>ی</w:t>
      </w:r>
      <w:r>
        <w:rPr>
          <w:rFonts w:hint="eastAsia"/>
          <w:rtl/>
          <w:lang w:bidi="fa-IR"/>
        </w:rPr>
        <w:t>برنت</w:t>
      </w:r>
      <w:r>
        <w:rPr>
          <w:rFonts w:hint="cs"/>
          <w:rtl/>
          <w:lang w:bidi="fa-IR"/>
        </w:rPr>
        <w:t>ی</w:t>
      </w:r>
      <w:r>
        <w:rPr>
          <w:rFonts w:hint="eastAsia"/>
          <w:rtl/>
          <w:lang w:bidi="fa-IR"/>
        </w:rPr>
        <w:t>ک</w:t>
      </w:r>
      <w:r>
        <w:rPr>
          <w:rtl/>
          <w:lang w:bidi="fa-IR"/>
        </w:rPr>
        <w:t xml:space="preserve"> سامانه‌ها</w:t>
      </w:r>
      <w:r>
        <w:rPr>
          <w:rFonts w:hint="cs"/>
          <w:rtl/>
          <w:lang w:bidi="fa-IR"/>
        </w:rPr>
        <w:t>ی</w:t>
      </w:r>
      <w:r>
        <w:rPr>
          <w:rtl/>
          <w:lang w:bidi="fa-IR"/>
        </w:rPr>
        <w:t xml:space="preserve"> </w:t>
      </w:r>
      <w:r>
        <w:rPr>
          <w:lang w:bidi="fa-IR"/>
        </w:rPr>
        <w:t>C4I</w:t>
      </w:r>
      <w:r>
        <w:rPr>
          <w:rtl/>
          <w:lang w:bidi="fa-IR"/>
        </w:rPr>
        <w:t>، د</w:t>
      </w:r>
      <w:r>
        <w:rPr>
          <w:rFonts w:hint="cs"/>
          <w:rtl/>
          <w:lang w:bidi="fa-IR"/>
        </w:rPr>
        <w:t>ی</w:t>
      </w:r>
      <w:r>
        <w:rPr>
          <w:rFonts w:hint="eastAsia"/>
          <w:rtl/>
          <w:lang w:bidi="fa-IR"/>
        </w:rPr>
        <w:t>سپاچ</w:t>
      </w:r>
      <w:r>
        <w:rPr>
          <w:rFonts w:hint="cs"/>
          <w:rtl/>
          <w:lang w:bidi="fa-IR"/>
        </w:rPr>
        <w:t>ی</w:t>
      </w:r>
      <w:r>
        <w:rPr>
          <w:rFonts w:hint="eastAsia"/>
          <w:rtl/>
          <w:lang w:bidi="fa-IR"/>
        </w:rPr>
        <w:t>نگ</w:t>
      </w:r>
      <w:r>
        <w:rPr>
          <w:rtl/>
          <w:lang w:bidi="fa-IR"/>
        </w:rPr>
        <w:t xml:space="preserve"> الکترون</w:t>
      </w:r>
      <w:r>
        <w:rPr>
          <w:rFonts w:hint="cs"/>
          <w:rtl/>
          <w:lang w:bidi="fa-IR"/>
        </w:rPr>
        <w:t>ی</w:t>
      </w:r>
      <w:r>
        <w:rPr>
          <w:rFonts w:hint="eastAsia"/>
          <w:rtl/>
          <w:lang w:bidi="fa-IR"/>
        </w:rPr>
        <w:t>ک</w:t>
      </w:r>
      <w:r>
        <w:rPr>
          <w:rtl/>
          <w:lang w:bidi="fa-IR"/>
        </w:rPr>
        <w:t xml:space="preserve"> و اشتراک آن</w:t>
      </w:r>
      <w:r>
        <w:rPr>
          <w:rFonts w:hint="cs"/>
          <w:rtl/>
          <w:lang w:bidi="fa-IR"/>
        </w:rPr>
        <w:t>ی</w:t>
      </w:r>
      <w:r>
        <w:rPr>
          <w:rtl/>
          <w:lang w:bidi="fa-IR"/>
        </w:rPr>
        <w:t xml:space="preserve"> تصاو</w:t>
      </w:r>
      <w:r>
        <w:rPr>
          <w:rFonts w:hint="cs"/>
          <w:rtl/>
          <w:lang w:bidi="fa-IR"/>
        </w:rPr>
        <w:t>ی</w:t>
      </w:r>
      <w:r>
        <w:rPr>
          <w:rFonts w:hint="eastAsia"/>
          <w:rtl/>
          <w:lang w:bidi="fa-IR"/>
        </w:rPr>
        <w:t>ر</w:t>
      </w:r>
      <w:r>
        <w:rPr>
          <w:rtl/>
          <w:lang w:bidi="fa-IR"/>
        </w:rPr>
        <w:t xml:space="preserve"> رادار</w:t>
      </w:r>
      <w:r>
        <w:rPr>
          <w:rFonts w:hint="cs"/>
          <w:rtl/>
          <w:lang w:bidi="fa-IR"/>
        </w:rPr>
        <w:t>ی</w:t>
      </w:r>
      <w:r>
        <w:rPr>
          <w:rtl/>
          <w:lang w:bidi="fa-IR"/>
        </w:rPr>
        <w:t xml:space="preserve"> م</w:t>
      </w:r>
      <w:r>
        <w:rPr>
          <w:rFonts w:hint="cs"/>
          <w:rtl/>
          <w:lang w:bidi="fa-IR"/>
        </w:rPr>
        <w:t>ی</w:t>
      </w:r>
      <w:r>
        <w:rPr>
          <w:rFonts w:hint="eastAsia"/>
          <w:rtl/>
          <w:lang w:bidi="fa-IR"/>
        </w:rPr>
        <w:t>ان</w:t>
      </w:r>
      <w:r>
        <w:rPr>
          <w:rtl/>
          <w:lang w:bidi="fa-IR"/>
        </w:rPr>
        <w:t xml:space="preserve"> ارتش و سپاه، و هماهنگ</w:t>
      </w:r>
      <w:r>
        <w:rPr>
          <w:rFonts w:hint="cs"/>
          <w:rtl/>
          <w:lang w:bidi="fa-IR"/>
        </w:rPr>
        <w:t>ی</w:t>
      </w:r>
      <w:r>
        <w:rPr>
          <w:rtl/>
          <w:lang w:bidi="fa-IR"/>
        </w:rPr>
        <w:t xml:space="preserve"> با ارگان‌ها</w:t>
      </w:r>
      <w:r>
        <w:rPr>
          <w:rFonts w:hint="cs"/>
          <w:rtl/>
          <w:lang w:bidi="fa-IR"/>
        </w:rPr>
        <w:t>ی</w:t>
      </w:r>
      <w:r>
        <w:rPr>
          <w:rtl/>
          <w:lang w:bidi="fa-IR"/>
        </w:rPr>
        <w:t xml:space="preserve"> کشور</w:t>
      </w:r>
      <w:r>
        <w:rPr>
          <w:rFonts w:hint="cs"/>
          <w:rtl/>
          <w:lang w:bidi="fa-IR"/>
        </w:rPr>
        <w:t>ی</w:t>
      </w:r>
      <w:r>
        <w:rPr>
          <w:rtl/>
          <w:lang w:bidi="fa-IR"/>
        </w:rPr>
        <w:t xml:space="preserve"> در حوزه پدافند غ</w:t>
      </w:r>
      <w:r>
        <w:rPr>
          <w:rFonts w:hint="cs"/>
          <w:rtl/>
          <w:lang w:bidi="fa-IR"/>
        </w:rPr>
        <w:t>ی</w:t>
      </w:r>
      <w:r>
        <w:rPr>
          <w:rFonts w:hint="eastAsia"/>
          <w:rtl/>
          <w:lang w:bidi="fa-IR"/>
        </w:rPr>
        <w:t>رعامل</w:t>
      </w:r>
      <w:r>
        <w:rPr>
          <w:rtl/>
          <w:lang w:bidi="fa-IR"/>
        </w:rPr>
        <w:t xml:space="preserve">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بحران، فر</w:t>
      </w:r>
      <w:r>
        <w:rPr>
          <w:rFonts w:hint="cs"/>
          <w:rtl/>
          <w:lang w:bidi="fa-IR"/>
        </w:rPr>
        <w:t>ی</w:t>
      </w:r>
      <w:r>
        <w:rPr>
          <w:rFonts w:hint="eastAsia"/>
          <w:rtl/>
          <w:lang w:bidi="fa-IR"/>
        </w:rPr>
        <w:t>ب</w:t>
      </w:r>
      <w:r>
        <w:rPr>
          <w:rtl/>
          <w:lang w:bidi="fa-IR"/>
        </w:rPr>
        <w:t xml:space="preserve"> تاکت</w:t>
      </w:r>
      <w:r>
        <w:rPr>
          <w:rFonts w:hint="cs"/>
          <w:rtl/>
          <w:lang w:bidi="fa-IR"/>
        </w:rPr>
        <w:t>ی</w:t>
      </w:r>
      <w:r>
        <w:rPr>
          <w:rFonts w:hint="eastAsia"/>
          <w:rtl/>
          <w:lang w:bidi="fa-IR"/>
        </w:rPr>
        <w:t>ک</w:t>
      </w:r>
      <w:r>
        <w:rPr>
          <w:rFonts w:hint="cs"/>
          <w:rtl/>
          <w:lang w:bidi="fa-IR"/>
        </w:rPr>
        <w:t>ی</w:t>
      </w:r>
      <w:r>
        <w:rPr>
          <w:rFonts w:hint="eastAsia"/>
          <w:rtl/>
          <w:lang w:bidi="fa-IR"/>
        </w:rPr>
        <w:t>،</w:t>
      </w:r>
      <w:r>
        <w:rPr>
          <w:rtl/>
          <w:lang w:bidi="fa-IR"/>
        </w:rPr>
        <w:t xml:space="preserve"> پنهان‌کار</w:t>
      </w:r>
      <w:r>
        <w:rPr>
          <w:rFonts w:hint="cs"/>
          <w:rtl/>
          <w:lang w:bidi="fa-IR"/>
        </w:rPr>
        <w:t>ی</w:t>
      </w:r>
      <w:r>
        <w:rPr>
          <w:rtl/>
          <w:lang w:bidi="fa-IR"/>
        </w:rPr>
        <w:t xml:space="preserve"> ز</w:t>
      </w:r>
      <w:r>
        <w:rPr>
          <w:rFonts w:hint="cs"/>
          <w:rtl/>
          <w:lang w:bidi="fa-IR"/>
        </w:rPr>
        <w:t>ی</w:t>
      </w:r>
      <w:r>
        <w:rPr>
          <w:rFonts w:hint="eastAsia"/>
          <w:rtl/>
          <w:lang w:bidi="fa-IR"/>
        </w:rPr>
        <w:t>رساخت‌ها</w:t>
      </w:r>
      <w:r>
        <w:rPr>
          <w:rtl/>
          <w:lang w:bidi="fa-IR"/>
        </w:rPr>
        <w:t>) است</w:t>
      </w:r>
    </w:p>
    <w:p w14:paraId="0B56B20B" w14:textId="77777777" w:rsidR="001B1E4C" w:rsidRDefault="001B1E4C" w:rsidP="00E9753D">
      <w:pPr>
        <w:rPr>
          <w:rtl/>
          <w:lang w:bidi="fa-IR"/>
        </w:rPr>
      </w:pPr>
      <w:r>
        <w:rPr>
          <w:rtl/>
          <w:lang w:bidi="fa-IR"/>
        </w:rPr>
        <w:t>4- به نظر حضرتعال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منابع(منابع انسان</w:t>
      </w:r>
      <w:r>
        <w:rPr>
          <w:rFonts w:hint="cs"/>
          <w:rtl/>
          <w:lang w:bidi="fa-IR"/>
        </w:rPr>
        <w:t>ی</w:t>
      </w:r>
      <w:r>
        <w:rPr>
          <w:rtl/>
          <w:lang w:bidi="fa-IR"/>
        </w:rPr>
        <w:t>،منابع مال</w:t>
      </w:r>
      <w:r>
        <w:rPr>
          <w:rFonts w:hint="cs"/>
          <w:rtl/>
          <w:lang w:bidi="fa-IR"/>
        </w:rPr>
        <w:t>ی</w:t>
      </w:r>
      <w:r>
        <w:rPr>
          <w:rFonts w:hint="eastAsia"/>
          <w:rtl/>
          <w:lang w:bidi="fa-IR"/>
        </w:rPr>
        <w:t>،منابع</w:t>
      </w:r>
      <w:r>
        <w:rPr>
          <w:rtl/>
          <w:lang w:bidi="fa-IR"/>
        </w:rPr>
        <w:t xml:space="preserve"> تجه</w:t>
      </w:r>
      <w:r>
        <w:rPr>
          <w:rFonts w:hint="cs"/>
          <w:rtl/>
          <w:lang w:bidi="fa-IR"/>
        </w:rPr>
        <w:t>ی</w:t>
      </w:r>
      <w:r>
        <w:rPr>
          <w:rFonts w:hint="eastAsia"/>
          <w:rtl/>
          <w:lang w:bidi="fa-IR"/>
        </w:rPr>
        <w:t>زات</w:t>
      </w:r>
      <w:r>
        <w:rPr>
          <w:rFonts w:hint="cs"/>
          <w:rtl/>
          <w:lang w:bidi="fa-IR"/>
        </w:rPr>
        <w:t>ی</w:t>
      </w:r>
      <w:r>
        <w:rPr>
          <w:rtl/>
          <w:lang w:bidi="fa-IR"/>
        </w:rPr>
        <w:t xml:space="preserve"> و فناورانه،مد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و تخص</w:t>
      </w:r>
      <w:r>
        <w:rPr>
          <w:rFonts w:hint="cs"/>
          <w:rtl/>
          <w:lang w:bidi="fa-IR"/>
        </w:rPr>
        <w:t>ی</w:t>
      </w:r>
      <w:r>
        <w:rPr>
          <w:rFonts w:hint="eastAsia"/>
          <w:rtl/>
          <w:lang w:bidi="fa-IR"/>
        </w:rPr>
        <w:t>ص</w:t>
      </w:r>
      <w:r>
        <w:rPr>
          <w:rtl/>
          <w:lang w:bidi="fa-IR"/>
        </w:rPr>
        <w:t xml:space="preserve"> منابع و...) کدام اند؟</w:t>
      </w:r>
    </w:p>
    <w:p w14:paraId="1B9A2A90" w14:textId="77777777" w:rsidR="001B1E4C" w:rsidRDefault="001B1E4C" w:rsidP="00E9753D">
      <w:pPr>
        <w:rPr>
          <w:rtl/>
          <w:lang w:bidi="fa-IR"/>
        </w:rPr>
      </w:pPr>
      <w:r>
        <w:rPr>
          <w:rFonts w:hint="eastAsia"/>
          <w:rtl/>
          <w:lang w:bidi="fa-IR"/>
        </w:rPr>
        <w:t>ا</w:t>
      </w:r>
      <w:r>
        <w:rPr>
          <w:rFonts w:hint="cs"/>
          <w:rtl/>
          <w:lang w:bidi="fa-IR"/>
        </w:rPr>
        <w:t>ی</w:t>
      </w:r>
      <w:r>
        <w:rPr>
          <w:rFonts w:hint="eastAsia"/>
          <w:rtl/>
          <w:lang w:bidi="fa-IR"/>
        </w:rPr>
        <w:t>ن</w:t>
      </w:r>
      <w:r>
        <w:rPr>
          <w:rtl/>
          <w:lang w:bidi="fa-IR"/>
        </w:rPr>
        <w:t xml:space="preserve"> منظر قاعده و بستر ز</w:t>
      </w:r>
      <w:r>
        <w:rPr>
          <w:rFonts w:hint="cs"/>
          <w:rtl/>
          <w:lang w:bidi="fa-IR"/>
        </w:rPr>
        <w:t>ی</w:t>
      </w:r>
      <w:r>
        <w:rPr>
          <w:rFonts w:hint="eastAsia"/>
          <w:rtl/>
          <w:lang w:bidi="fa-IR"/>
        </w:rPr>
        <w:t>رساخت</w:t>
      </w:r>
      <w:r>
        <w:rPr>
          <w:rFonts w:hint="cs"/>
          <w:rtl/>
          <w:lang w:bidi="fa-IR"/>
        </w:rPr>
        <w:t>ی</w:t>
      </w:r>
      <w:r>
        <w:rPr>
          <w:rtl/>
          <w:lang w:bidi="fa-IR"/>
        </w:rPr>
        <w:t xml:space="preserve"> س</w:t>
      </w:r>
      <w:r>
        <w:rPr>
          <w:rFonts w:hint="cs"/>
          <w:rtl/>
          <w:lang w:bidi="fa-IR"/>
        </w:rPr>
        <w:t>ی</w:t>
      </w:r>
      <w:r>
        <w:rPr>
          <w:rFonts w:hint="eastAsia"/>
          <w:rtl/>
          <w:lang w:bidi="fa-IR"/>
        </w:rPr>
        <w:t>ستم</w:t>
      </w:r>
      <w:r>
        <w:rPr>
          <w:rtl/>
          <w:lang w:bidi="fa-IR"/>
        </w:rPr>
        <w:t xml:space="preserve"> است و شامل:</w:t>
      </w:r>
    </w:p>
    <w:p w14:paraId="311C2FDC" w14:textId="77777777" w:rsidR="001B1E4C" w:rsidRDefault="001B1E4C" w:rsidP="00E9753D">
      <w:pPr>
        <w:rPr>
          <w:rtl/>
          <w:lang w:bidi="fa-IR"/>
        </w:rPr>
      </w:pPr>
      <w:r>
        <w:rPr>
          <w:rFonts w:hint="eastAsia"/>
          <w:rtl/>
          <w:lang w:bidi="fa-IR"/>
        </w:rPr>
        <w:t>منابع</w:t>
      </w:r>
      <w:r>
        <w:rPr>
          <w:rtl/>
          <w:lang w:bidi="fa-IR"/>
        </w:rPr>
        <w:t xml:space="preserve"> مال</w:t>
      </w:r>
      <w:r>
        <w:rPr>
          <w:rFonts w:hint="cs"/>
          <w:rtl/>
          <w:lang w:bidi="fa-IR"/>
        </w:rPr>
        <w:t>ی</w:t>
      </w:r>
      <w:r>
        <w:rPr>
          <w:rtl/>
          <w:lang w:bidi="fa-IR"/>
        </w:rPr>
        <w:t>: تخص</w:t>
      </w:r>
      <w:r>
        <w:rPr>
          <w:rFonts w:hint="cs"/>
          <w:rtl/>
          <w:lang w:bidi="fa-IR"/>
        </w:rPr>
        <w:t>ی</w:t>
      </w:r>
      <w:r>
        <w:rPr>
          <w:rFonts w:hint="eastAsia"/>
          <w:rtl/>
          <w:lang w:bidi="fa-IR"/>
        </w:rPr>
        <w:t>ص</w:t>
      </w:r>
      <w:r>
        <w:rPr>
          <w:rtl/>
          <w:lang w:bidi="fa-IR"/>
        </w:rPr>
        <w:t xml:space="preserve"> به</w:t>
      </w:r>
      <w:r>
        <w:rPr>
          <w:rFonts w:hint="cs"/>
          <w:rtl/>
          <w:lang w:bidi="fa-IR"/>
        </w:rPr>
        <w:t>ی</w:t>
      </w:r>
      <w:r>
        <w:rPr>
          <w:rFonts w:hint="eastAsia"/>
          <w:rtl/>
          <w:lang w:bidi="fa-IR"/>
        </w:rPr>
        <w:t>نه</w:t>
      </w:r>
      <w:r>
        <w:rPr>
          <w:rtl/>
          <w:lang w:bidi="fa-IR"/>
        </w:rPr>
        <w:t xml:space="preserve"> اعتبارات مل</w:t>
      </w:r>
      <w:r>
        <w:rPr>
          <w:rFonts w:hint="cs"/>
          <w:rtl/>
          <w:lang w:bidi="fa-IR"/>
        </w:rPr>
        <w:t>ی</w:t>
      </w:r>
      <w:r>
        <w:rPr>
          <w:rtl/>
          <w:lang w:bidi="fa-IR"/>
        </w:rPr>
        <w:t xml:space="preserve"> و بودجه چابک.</w:t>
      </w:r>
    </w:p>
    <w:p w14:paraId="4D3ACF79" w14:textId="77777777" w:rsidR="001B1E4C" w:rsidRDefault="001B1E4C" w:rsidP="00E9753D">
      <w:pPr>
        <w:rPr>
          <w:rtl/>
          <w:lang w:bidi="fa-IR"/>
        </w:rPr>
      </w:pPr>
      <w:r>
        <w:rPr>
          <w:rFonts w:hint="eastAsia"/>
          <w:rtl/>
          <w:lang w:bidi="fa-IR"/>
        </w:rPr>
        <w:t>منابع</w:t>
      </w:r>
      <w:r>
        <w:rPr>
          <w:rtl/>
          <w:lang w:bidi="fa-IR"/>
        </w:rPr>
        <w:t xml:space="preserve"> لجست</w:t>
      </w:r>
      <w:r>
        <w:rPr>
          <w:rFonts w:hint="cs"/>
          <w:rtl/>
          <w:lang w:bidi="fa-IR"/>
        </w:rPr>
        <w:t>ی</w:t>
      </w:r>
      <w:r>
        <w:rPr>
          <w:rFonts w:hint="eastAsia"/>
          <w:rtl/>
          <w:lang w:bidi="fa-IR"/>
        </w:rPr>
        <w:t>ک</w:t>
      </w:r>
      <w:r>
        <w:rPr>
          <w:rFonts w:hint="cs"/>
          <w:rtl/>
          <w:lang w:bidi="fa-IR"/>
        </w:rPr>
        <w:t>ی</w:t>
      </w:r>
      <w:r>
        <w:rPr>
          <w:rtl/>
          <w:lang w:bidi="fa-IR"/>
        </w:rPr>
        <w:t>: آماد و پشت</w:t>
      </w:r>
      <w:r>
        <w:rPr>
          <w:rFonts w:hint="cs"/>
          <w:rtl/>
          <w:lang w:bidi="fa-IR"/>
        </w:rPr>
        <w:t>ی</w:t>
      </w:r>
      <w:r>
        <w:rPr>
          <w:rFonts w:hint="eastAsia"/>
          <w:rtl/>
          <w:lang w:bidi="fa-IR"/>
        </w:rPr>
        <w:t>بان</w:t>
      </w:r>
      <w:r>
        <w:rPr>
          <w:rFonts w:hint="cs"/>
          <w:rtl/>
          <w:lang w:bidi="fa-IR"/>
        </w:rPr>
        <w:t>ی</w:t>
      </w:r>
      <w:r>
        <w:rPr>
          <w:rtl/>
          <w:lang w:bidi="fa-IR"/>
        </w:rPr>
        <w:t xml:space="preserve"> چابک، و وضع</w:t>
      </w:r>
      <w:r>
        <w:rPr>
          <w:rFonts w:hint="cs"/>
          <w:rtl/>
          <w:lang w:bidi="fa-IR"/>
        </w:rPr>
        <w:t>ی</w:t>
      </w:r>
      <w:r>
        <w:rPr>
          <w:rFonts w:hint="eastAsia"/>
          <w:rtl/>
          <w:lang w:bidi="fa-IR"/>
        </w:rPr>
        <w:t>ت</w:t>
      </w:r>
      <w:r>
        <w:rPr>
          <w:rtl/>
          <w:lang w:bidi="fa-IR"/>
        </w:rPr>
        <w:t xml:space="preserve"> بازآماد (اورهال) سامانه‌ها</w:t>
      </w:r>
      <w:r>
        <w:rPr>
          <w:rFonts w:hint="cs"/>
          <w:rtl/>
          <w:lang w:bidi="fa-IR"/>
        </w:rPr>
        <w:t>ی</w:t>
      </w:r>
      <w:r>
        <w:rPr>
          <w:rtl/>
          <w:lang w:bidi="fa-IR"/>
        </w:rPr>
        <w:t xml:space="preserve"> کشف و د</w:t>
      </w:r>
      <w:r>
        <w:rPr>
          <w:rFonts w:hint="eastAsia"/>
          <w:rtl/>
          <w:lang w:bidi="fa-IR"/>
        </w:rPr>
        <w:t>رگ</w:t>
      </w:r>
      <w:r>
        <w:rPr>
          <w:rFonts w:hint="cs"/>
          <w:rtl/>
          <w:lang w:bidi="fa-IR"/>
        </w:rPr>
        <w:t>ی</w:t>
      </w:r>
      <w:r>
        <w:rPr>
          <w:rFonts w:hint="eastAsia"/>
          <w:rtl/>
          <w:lang w:bidi="fa-IR"/>
        </w:rPr>
        <w:t>ر</w:t>
      </w:r>
      <w:r>
        <w:rPr>
          <w:rFonts w:hint="cs"/>
          <w:rtl/>
          <w:lang w:bidi="fa-IR"/>
        </w:rPr>
        <w:t>ی</w:t>
      </w:r>
      <w:r>
        <w:rPr>
          <w:rtl/>
          <w:lang w:bidi="fa-IR"/>
        </w:rPr>
        <w:t>.</w:t>
      </w:r>
    </w:p>
    <w:p w14:paraId="1260851F" w14:textId="77777777" w:rsidR="001B1E4C" w:rsidRDefault="001B1E4C" w:rsidP="00E9753D">
      <w:pPr>
        <w:rPr>
          <w:rtl/>
          <w:lang w:bidi="fa-IR"/>
        </w:rPr>
      </w:pPr>
      <w:r>
        <w:rPr>
          <w:rFonts w:hint="eastAsia"/>
          <w:rtl/>
          <w:lang w:bidi="fa-IR"/>
        </w:rPr>
        <w:t>منابع</w:t>
      </w:r>
      <w:r>
        <w:rPr>
          <w:rtl/>
          <w:lang w:bidi="fa-IR"/>
        </w:rPr>
        <w:t xml:space="preserve"> فناور</w:t>
      </w:r>
      <w:r>
        <w:rPr>
          <w:rFonts w:hint="cs"/>
          <w:rtl/>
          <w:lang w:bidi="fa-IR"/>
        </w:rPr>
        <w:t>ی</w:t>
      </w:r>
      <w:r>
        <w:rPr>
          <w:rtl/>
          <w:lang w:bidi="fa-IR"/>
        </w:rPr>
        <w:t xml:space="preserve"> و توانمند</w:t>
      </w:r>
      <w:r>
        <w:rPr>
          <w:rFonts w:hint="cs"/>
          <w:rtl/>
          <w:lang w:bidi="fa-IR"/>
        </w:rPr>
        <w:t>ی</w:t>
      </w:r>
      <w:r>
        <w:rPr>
          <w:rtl/>
          <w:lang w:bidi="fa-IR"/>
        </w:rPr>
        <w:t xml:space="preserve"> مطالعه و توسعه در صنا</w:t>
      </w:r>
      <w:r>
        <w:rPr>
          <w:rFonts w:hint="cs"/>
          <w:rtl/>
          <w:lang w:bidi="fa-IR"/>
        </w:rPr>
        <w:t>ی</w:t>
      </w:r>
      <w:r>
        <w:rPr>
          <w:rFonts w:hint="eastAsia"/>
          <w:rtl/>
          <w:lang w:bidi="fa-IR"/>
        </w:rPr>
        <w:t>ع</w:t>
      </w:r>
      <w:r>
        <w:rPr>
          <w:rtl/>
          <w:lang w:bidi="fa-IR"/>
        </w:rPr>
        <w:t xml:space="preserve"> دفاع</w:t>
      </w:r>
      <w:r>
        <w:rPr>
          <w:rFonts w:hint="cs"/>
          <w:rtl/>
          <w:lang w:bidi="fa-IR"/>
        </w:rPr>
        <w:t>ی</w:t>
      </w:r>
      <w:r>
        <w:rPr>
          <w:rtl/>
          <w:lang w:bidi="fa-IR"/>
        </w:rPr>
        <w:t xml:space="preserve"> (وزارت دفاع)، بوم</w:t>
      </w:r>
      <w:r>
        <w:rPr>
          <w:rFonts w:hint="cs"/>
          <w:rtl/>
          <w:lang w:bidi="fa-IR"/>
        </w:rPr>
        <w:t>ی‌</w:t>
      </w:r>
      <w:r>
        <w:rPr>
          <w:rFonts w:hint="eastAsia"/>
          <w:rtl/>
          <w:lang w:bidi="fa-IR"/>
        </w:rPr>
        <w:t>ساز</w:t>
      </w:r>
      <w:r>
        <w:rPr>
          <w:rFonts w:hint="cs"/>
          <w:rtl/>
          <w:lang w:bidi="fa-IR"/>
        </w:rPr>
        <w:t>ی</w:t>
      </w:r>
      <w:r>
        <w:rPr>
          <w:rtl/>
          <w:lang w:bidi="fa-IR"/>
        </w:rPr>
        <w:t xml:space="preserve"> قطعات گلوگاه</w:t>
      </w:r>
      <w:r>
        <w:rPr>
          <w:rFonts w:hint="cs"/>
          <w:rtl/>
          <w:lang w:bidi="fa-IR"/>
        </w:rPr>
        <w:t>ی</w:t>
      </w:r>
      <w:r>
        <w:rPr>
          <w:rtl/>
          <w:lang w:bidi="fa-IR"/>
        </w:rPr>
        <w:t xml:space="preserve"> (فرستنده‌ها</w:t>
      </w:r>
      <w:r>
        <w:rPr>
          <w:rFonts w:hint="cs"/>
          <w:rtl/>
          <w:lang w:bidi="fa-IR"/>
        </w:rPr>
        <w:t>ی</w:t>
      </w:r>
      <w:r>
        <w:rPr>
          <w:rtl/>
          <w:lang w:bidi="fa-IR"/>
        </w:rPr>
        <w:t xml:space="preserve"> رادار</w:t>
      </w:r>
      <w:r>
        <w:rPr>
          <w:rFonts w:hint="cs"/>
          <w:rtl/>
          <w:lang w:bidi="fa-IR"/>
        </w:rPr>
        <w:t>ی</w:t>
      </w:r>
      <w:r>
        <w:rPr>
          <w:rFonts w:hint="eastAsia"/>
          <w:rtl/>
          <w:lang w:bidi="fa-IR"/>
        </w:rPr>
        <w:t>،</w:t>
      </w:r>
      <w:r>
        <w:rPr>
          <w:rtl/>
          <w:lang w:bidi="fa-IR"/>
        </w:rPr>
        <w:t xml:space="preserve"> سامانه‌ها</w:t>
      </w:r>
      <w:r>
        <w:rPr>
          <w:rFonts w:hint="cs"/>
          <w:rtl/>
          <w:lang w:bidi="fa-IR"/>
        </w:rPr>
        <w:t>ی</w:t>
      </w:r>
      <w:r>
        <w:rPr>
          <w:rtl/>
          <w:lang w:bidi="fa-IR"/>
        </w:rPr>
        <w:t xml:space="preserve"> هدا</w:t>
      </w:r>
      <w:r>
        <w:rPr>
          <w:rFonts w:hint="cs"/>
          <w:rtl/>
          <w:lang w:bidi="fa-IR"/>
        </w:rPr>
        <w:t>ی</w:t>
      </w:r>
      <w:r>
        <w:rPr>
          <w:rFonts w:hint="eastAsia"/>
          <w:rtl/>
          <w:lang w:bidi="fa-IR"/>
        </w:rPr>
        <w:t>ت</w:t>
      </w:r>
      <w:r>
        <w:rPr>
          <w:rtl/>
          <w:lang w:bidi="fa-IR"/>
        </w:rPr>
        <w:t xml:space="preserve"> موشک</w:t>
      </w:r>
      <w:r>
        <w:rPr>
          <w:rFonts w:hint="cs"/>
          <w:rtl/>
          <w:lang w:bidi="fa-IR"/>
        </w:rPr>
        <w:t>ی</w:t>
      </w:r>
      <w:r>
        <w:rPr>
          <w:rtl/>
          <w:lang w:bidi="fa-IR"/>
        </w:rPr>
        <w:t>) با تک</w:t>
      </w:r>
      <w:r>
        <w:rPr>
          <w:rFonts w:hint="cs"/>
          <w:rtl/>
          <w:lang w:bidi="fa-IR"/>
        </w:rPr>
        <w:t>ی</w:t>
      </w:r>
      <w:r>
        <w:rPr>
          <w:rFonts w:hint="eastAsia"/>
          <w:rtl/>
          <w:lang w:bidi="fa-IR"/>
        </w:rPr>
        <w:t>ه</w:t>
      </w:r>
      <w:r>
        <w:rPr>
          <w:rtl/>
          <w:lang w:bidi="fa-IR"/>
        </w:rPr>
        <w:t xml:space="preserve"> بر شرکت‌ها</w:t>
      </w:r>
      <w:r>
        <w:rPr>
          <w:rFonts w:hint="cs"/>
          <w:rtl/>
          <w:lang w:bidi="fa-IR"/>
        </w:rPr>
        <w:t>ی</w:t>
      </w:r>
      <w:r>
        <w:rPr>
          <w:rtl/>
          <w:lang w:bidi="fa-IR"/>
        </w:rPr>
        <w:t xml:space="preserve"> دانش‌بن</w:t>
      </w:r>
      <w:r>
        <w:rPr>
          <w:rFonts w:hint="cs"/>
          <w:rtl/>
          <w:lang w:bidi="fa-IR"/>
        </w:rPr>
        <w:t>ی</w:t>
      </w:r>
      <w:r>
        <w:rPr>
          <w:rFonts w:hint="eastAsia"/>
          <w:rtl/>
          <w:lang w:bidi="fa-IR"/>
        </w:rPr>
        <w:t>ان</w:t>
      </w:r>
      <w:r>
        <w:rPr>
          <w:rtl/>
          <w:lang w:bidi="fa-IR"/>
        </w:rPr>
        <w:t>.</w:t>
      </w:r>
    </w:p>
    <w:p w14:paraId="5C244EAB" w14:textId="77777777" w:rsidR="001B1E4C" w:rsidRDefault="001B1E4C" w:rsidP="00E9753D">
      <w:pPr>
        <w:rPr>
          <w:rtl/>
          <w:lang w:bidi="fa-IR"/>
        </w:rPr>
      </w:pPr>
      <w:r>
        <w:rPr>
          <w:rFonts w:hint="eastAsia"/>
          <w:rtl/>
          <w:lang w:bidi="fa-IR"/>
        </w:rPr>
        <w:t>منابع</w:t>
      </w:r>
      <w:r>
        <w:rPr>
          <w:rtl/>
          <w:lang w:bidi="fa-IR"/>
        </w:rPr>
        <w:t xml:space="preserve"> ف</w:t>
      </w:r>
      <w:r>
        <w:rPr>
          <w:rFonts w:hint="cs"/>
          <w:rtl/>
          <w:lang w:bidi="fa-IR"/>
        </w:rPr>
        <w:t>ی</w:t>
      </w:r>
      <w:r>
        <w:rPr>
          <w:rFonts w:hint="eastAsia"/>
          <w:rtl/>
          <w:lang w:bidi="fa-IR"/>
        </w:rPr>
        <w:t>ز</w:t>
      </w:r>
      <w:r>
        <w:rPr>
          <w:rFonts w:hint="cs"/>
          <w:rtl/>
          <w:lang w:bidi="fa-IR"/>
        </w:rPr>
        <w:t>ی</w:t>
      </w:r>
      <w:r>
        <w:rPr>
          <w:rFonts w:hint="eastAsia"/>
          <w:rtl/>
          <w:lang w:bidi="fa-IR"/>
        </w:rPr>
        <w:t>ک</w:t>
      </w:r>
      <w:r>
        <w:rPr>
          <w:rFonts w:hint="cs"/>
          <w:rtl/>
          <w:lang w:bidi="fa-IR"/>
        </w:rPr>
        <w:t>ی</w:t>
      </w:r>
      <w:r>
        <w:rPr>
          <w:rtl/>
          <w:lang w:bidi="fa-IR"/>
        </w:rPr>
        <w:t>/سرزم</w:t>
      </w:r>
      <w:r>
        <w:rPr>
          <w:rFonts w:hint="cs"/>
          <w:rtl/>
          <w:lang w:bidi="fa-IR"/>
        </w:rPr>
        <w:t>ی</w:t>
      </w:r>
      <w:r>
        <w:rPr>
          <w:rFonts w:hint="eastAsia"/>
          <w:rtl/>
          <w:lang w:bidi="fa-IR"/>
        </w:rPr>
        <w:t>ن</w:t>
      </w:r>
      <w:r>
        <w:rPr>
          <w:rFonts w:hint="cs"/>
          <w:rtl/>
          <w:lang w:bidi="fa-IR"/>
        </w:rPr>
        <w:t>ی</w:t>
      </w:r>
      <w:r>
        <w:rPr>
          <w:rtl/>
          <w:lang w:bidi="fa-IR"/>
        </w:rPr>
        <w:t>: آما</w:t>
      </w:r>
      <w:r>
        <w:rPr>
          <w:rFonts w:hint="cs"/>
          <w:rtl/>
          <w:lang w:bidi="fa-IR"/>
        </w:rPr>
        <w:t>ی</w:t>
      </w:r>
      <w:r>
        <w:rPr>
          <w:rFonts w:hint="eastAsia"/>
          <w:rtl/>
          <w:lang w:bidi="fa-IR"/>
        </w:rPr>
        <w:t>ش</w:t>
      </w:r>
      <w:r>
        <w:rPr>
          <w:rtl/>
          <w:lang w:bidi="fa-IR"/>
        </w:rPr>
        <w:t xml:space="preserve"> سرزم</w:t>
      </w:r>
      <w:r>
        <w:rPr>
          <w:rFonts w:hint="cs"/>
          <w:rtl/>
          <w:lang w:bidi="fa-IR"/>
        </w:rPr>
        <w:t>ی</w:t>
      </w:r>
      <w:r>
        <w:rPr>
          <w:rFonts w:hint="eastAsia"/>
          <w:rtl/>
          <w:lang w:bidi="fa-IR"/>
        </w:rPr>
        <w:t>ن</w:t>
      </w:r>
      <w:r>
        <w:rPr>
          <w:rFonts w:hint="cs"/>
          <w:rtl/>
          <w:lang w:bidi="fa-IR"/>
        </w:rPr>
        <w:t>ی</w:t>
      </w:r>
      <w:r>
        <w:rPr>
          <w:rtl/>
          <w:lang w:bidi="fa-IR"/>
        </w:rPr>
        <w:t xml:space="preserve"> و استقرار جغراف</w:t>
      </w:r>
      <w:r>
        <w:rPr>
          <w:rFonts w:hint="cs"/>
          <w:rtl/>
          <w:lang w:bidi="fa-IR"/>
        </w:rPr>
        <w:t>ی</w:t>
      </w:r>
      <w:r>
        <w:rPr>
          <w:rFonts w:hint="eastAsia"/>
          <w:rtl/>
          <w:lang w:bidi="fa-IR"/>
        </w:rPr>
        <w:t>ا</w:t>
      </w:r>
      <w:r>
        <w:rPr>
          <w:rFonts w:hint="cs"/>
          <w:rtl/>
          <w:lang w:bidi="fa-IR"/>
        </w:rPr>
        <w:t>یی</w:t>
      </w:r>
      <w:r>
        <w:rPr>
          <w:rtl/>
          <w:lang w:bidi="fa-IR"/>
        </w:rPr>
        <w:t xml:space="preserve"> سامانه‌ها</w:t>
      </w:r>
      <w:r>
        <w:rPr>
          <w:rFonts w:hint="cs"/>
          <w:rtl/>
          <w:lang w:bidi="fa-IR"/>
        </w:rPr>
        <w:t>ی</w:t>
      </w:r>
      <w:r>
        <w:rPr>
          <w:rtl/>
          <w:lang w:bidi="fa-IR"/>
        </w:rPr>
        <w:t xml:space="preserve"> رادار و موشک</w:t>
      </w:r>
      <w:r>
        <w:rPr>
          <w:rFonts w:hint="cs"/>
          <w:rtl/>
          <w:lang w:bidi="fa-IR"/>
        </w:rPr>
        <w:t>ی</w:t>
      </w:r>
      <w:r>
        <w:rPr>
          <w:rtl/>
          <w:lang w:bidi="fa-IR"/>
        </w:rPr>
        <w:t xml:space="preserve"> لا</w:t>
      </w:r>
      <w:r>
        <w:rPr>
          <w:rFonts w:hint="cs"/>
          <w:rtl/>
          <w:lang w:bidi="fa-IR"/>
        </w:rPr>
        <w:t>ی</w:t>
      </w:r>
      <w:r>
        <w:rPr>
          <w:rFonts w:hint="eastAsia"/>
          <w:rtl/>
          <w:lang w:bidi="fa-IR"/>
        </w:rPr>
        <w:t>ه‌ا</w:t>
      </w:r>
      <w:r>
        <w:rPr>
          <w:rFonts w:hint="cs"/>
          <w:rtl/>
          <w:lang w:bidi="fa-IR"/>
        </w:rPr>
        <w:t>ی</w:t>
      </w:r>
      <w:r>
        <w:rPr>
          <w:rtl/>
          <w:lang w:bidi="fa-IR"/>
        </w:rPr>
        <w:t xml:space="preserve"> (برد بلند، متوسط، کوتاه) متناسب با معابر وصول</w:t>
      </w:r>
      <w:r>
        <w:rPr>
          <w:rFonts w:hint="cs"/>
          <w:rtl/>
          <w:lang w:bidi="fa-IR"/>
        </w:rPr>
        <w:t>ی</w:t>
      </w:r>
      <w:r>
        <w:rPr>
          <w:rtl/>
          <w:lang w:bidi="fa-IR"/>
        </w:rPr>
        <w:t xml:space="preserve"> چهارگانه کشور (جنوب/جنوب‌غرب</w:t>
      </w:r>
      <w:r>
        <w:rPr>
          <w:rFonts w:hint="cs"/>
          <w:rtl/>
          <w:lang w:bidi="fa-IR"/>
        </w:rPr>
        <w:t>ی</w:t>
      </w:r>
      <w:r>
        <w:rPr>
          <w:rFonts w:hint="eastAsia"/>
          <w:rtl/>
          <w:lang w:bidi="fa-IR"/>
        </w:rPr>
        <w:t>،</w:t>
      </w:r>
      <w:r>
        <w:rPr>
          <w:rtl/>
          <w:lang w:bidi="fa-IR"/>
        </w:rPr>
        <w:t xml:space="preserve"> غرب</w:t>
      </w:r>
      <w:r>
        <w:rPr>
          <w:rFonts w:hint="cs"/>
          <w:rtl/>
          <w:lang w:bidi="fa-IR"/>
        </w:rPr>
        <w:t>ی</w:t>
      </w:r>
      <w:r>
        <w:rPr>
          <w:rFonts w:hint="eastAsia"/>
          <w:rtl/>
          <w:lang w:bidi="fa-IR"/>
        </w:rPr>
        <w:t>،</w:t>
      </w:r>
      <w:r>
        <w:rPr>
          <w:rtl/>
          <w:lang w:bidi="fa-IR"/>
        </w:rPr>
        <w:t xml:space="preserve"> شرق</w:t>
      </w:r>
      <w:r>
        <w:rPr>
          <w:rFonts w:hint="cs"/>
          <w:rtl/>
          <w:lang w:bidi="fa-IR"/>
        </w:rPr>
        <w:t>ی</w:t>
      </w:r>
      <w:r>
        <w:rPr>
          <w:rtl/>
          <w:lang w:bidi="fa-IR"/>
        </w:rPr>
        <w:t>/شمال‌شرق</w:t>
      </w:r>
      <w:r>
        <w:rPr>
          <w:rFonts w:hint="cs"/>
          <w:rtl/>
          <w:lang w:bidi="fa-IR"/>
        </w:rPr>
        <w:t>ی</w:t>
      </w:r>
      <w:r>
        <w:rPr>
          <w:rFonts w:hint="eastAsia"/>
          <w:rtl/>
          <w:lang w:bidi="fa-IR"/>
        </w:rPr>
        <w:t>،</w:t>
      </w:r>
      <w:r>
        <w:rPr>
          <w:rtl/>
          <w:lang w:bidi="fa-IR"/>
        </w:rPr>
        <w:t xml:space="preserve"> شمال</w:t>
      </w:r>
      <w:r>
        <w:rPr>
          <w:rFonts w:hint="cs"/>
          <w:rtl/>
          <w:lang w:bidi="fa-IR"/>
        </w:rPr>
        <w:t>ی</w:t>
      </w:r>
      <w:r>
        <w:rPr>
          <w:rtl/>
          <w:lang w:bidi="fa-IR"/>
        </w:rPr>
        <w:t>).</w:t>
      </w:r>
    </w:p>
    <w:p w14:paraId="5BDDA7E2" w14:textId="77777777" w:rsidR="001B1E4C" w:rsidRDefault="001B1E4C" w:rsidP="00E9753D">
      <w:pPr>
        <w:rPr>
          <w:rtl/>
          <w:lang w:bidi="fa-IR"/>
        </w:rPr>
      </w:pPr>
      <w:r>
        <w:rPr>
          <w:rFonts w:hint="eastAsia"/>
          <w:rtl/>
          <w:lang w:bidi="fa-IR"/>
        </w:rPr>
        <w:t>نکته</w:t>
      </w:r>
      <w:r>
        <w:rPr>
          <w:rtl/>
          <w:lang w:bidi="fa-IR"/>
        </w:rPr>
        <w:t xml:space="preserve"> کل</w:t>
      </w:r>
      <w:r>
        <w:rPr>
          <w:rFonts w:hint="cs"/>
          <w:rtl/>
          <w:lang w:bidi="fa-IR"/>
        </w:rPr>
        <w:t>ی</w:t>
      </w:r>
      <w:r>
        <w:rPr>
          <w:rFonts w:hint="eastAsia"/>
          <w:rtl/>
          <w:lang w:bidi="fa-IR"/>
        </w:rPr>
        <w:t>د</w:t>
      </w:r>
      <w:r>
        <w:rPr>
          <w:rFonts w:hint="cs"/>
          <w:rtl/>
          <w:lang w:bidi="fa-IR"/>
        </w:rPr>
        <w:t>ی</w:t>
      </w:r>
      <w:r>
        <w:rPr>
          <w:rtl/>
          <w:lang w:bidi="fa-IR"/>
        </w:rPr>
        <w:t xml:space="preserve"> تحل</w:t>
      </w:r>
      <w:r>
        <w:rPr>
          <w:rFonts w:hint="cs"/>
          <w:rtl/>
          <w:lang w:bidi="fa-IR"/>
        </w:rPr>
        <w:t>ی</w:t>
      </w:r>
      <w:r>
        <w:rPr>
          <w:rFonts w:hint="eastAsia"/>
          <w:rtl/>
          <w:lang w:bidi="fa-IR"/>
        </w:rPr>
        <w:t>ل</w:t>
      </w:r>
      <w:r>
        <w:rPr>
          <w:rFonts w:hint="cs"/>
          <w:rtl/>
          <w:lang w:bidi="fa-IR"/>
        </w:rPr>
        <w:t>ی</w:t>
      </w:r>
      <w:r>
        <w:rPr>
          <w:rtl/>
          <w:lang w:bidi="fa-IR"/>
        </w:rPr>
        <w:t>: توسعه در ا</w:t>
      </w:r>
      <w:r>
        <w:rPr>
          <w:rFonts w:hint="cs"/>
          <w:rtl/>
          <w:lang w:bidi="fa-IR"/>
        </w:rPr>
        <w:t>ی</w:t>
      </w:r>
      <w:r>
        <w:rPr>
          <w:rFonts w:hint="eastAsia"/>
          <w:rtl/>
          <w:lang w:bidi="fa-IR"/>
        </w:rPr>
        <w:t>ن</w:t>
      </w:r>
      <w:r>
        <w:rPr>
          <w:rtl/>
          <w:lang w:bidi="fa-IR"/>
        </w:rPr>
        <w:t xml:space="preserve"> حوزه به‌تنها</w:t>
      </w:r>
      <w:r>
        <w:rPr>
          <w:rFonts w:hint="cs"/>
          <w:rtl/>
          <w:lang w:bidi="fa-IR"/>
        </w:rPr>
        <w:t>یی</w:t>
      </w:r>
      <w:r>
        <w:rPr>
          <w:rtl/>
          <w:lang w:bidi="fa-IR"/>
        </w:rPr>
        <w:t xml:space="preserve"> کاف</w:t>
      </w:r>
      <w:r>
        <w:rPr>
          <w:rFonts w:hint="cs"/>
          <w:rtl/>
          <w:lang w:bidi="fa-IR"/>
        </w:rPr>
        <w:t>ی</w:t>
      </w:r>
      <w:r>
        <w:rPr>
          <w:rtl/>
          <w:lang w:bidi="fa-IR"/>
        </w:rPr>
        <w:t xml:space="preserve"> ن</w:t>
      </w:r>
      <w:r>
        <w:rPr>
          <w:rFonts w:hint="cs"/>
          <w:rtl/>
          <w:lang w:bidi="fa-IR"/>
        </w:rPr>
        <w:t>ی</w:t>
      </w:r>
      <w:r>
        <w:rPr>
          <w:rFonts w:hint="eastAsia"/>
          <w:rtl/>
          <w:lang w:bidi="fa-IR"/>
        </w:rPr>
        <w:t>ست؛</w:t>
      </w:r>
      <w:r>
        <w:rPr>
          <w:rtl/>
          <w:lang w:bidi="fa-IR"/>
        </w:rPr>
        <w:t xml:space="preserve"> تمرکز صرف بر تجه</w:t>
      </w:r>
      <w:r>
        <w:rPr>
          <w:rFonts w:hint="cs"/>
          <w:rtl/>
          <w:lang w:bidi="fa-IR"/>
        </w:rPr>
        <w:t>ی</w:t>
      </w:r>
      <w:r>
        <w:rPr>
          <w:rFonts w:hint="eastAsia"/>
          <w:rtl/>
          <w:lang w:bidi="fa-IR"/>
        </w:rPr>
        <w:t>زات،</w:t>
      </w:r>
      <w:r>
        <w:rPr>
          <w:rtl/>
          <w:lang w:bidi="fa-IR"/>
        </w:rPr>
        <w:t xml:space="preserve"> بدون توازن با سه منظر د</w:t>
      </w:r>
      <w:r>
        <w:rPr>
          <w:rFonts w:hint="cs"/>
          <w:rtl/>
          <w:lang w:bidi="fa-IR"/>
        </w:rPr>
        <w:t>ی</w:t>
      </w:r>
      <w:r>
        <w:rPr>
          <w:rFonts w:hint="eastAsia"/>
          <w:rtl/>
          <w:lang w:bidi="fa-IR"/>
        </w:rPr>
        <w:t>گر،</w:t>
      </w:r>
      <w:r>
        <w:rPr>
          <w:rtl/>
          <w:lang w:bidi="fa-IR"/>
        </w:rPr>
        <w:t xml:space="preserve"> منجر به فروپاش</w:t>
      </w:r>
      <w:r>
        <w:rPr>
          <w:rFonts w:hint="cs"/>
          <w:rtl/>
          <w:lang w:bidi="fa-IR"/>
        </w:rPr>
        <w:t>ی</w:t>
      </w:r>
      <w:r>
        <w:rPr>
          <w:rtl/>
          <w:lang w:bidi="fa-IR"/>
        </w:rPr>
        <w:t xml:space="preserve"> س</w:t>
      </w:r>
      <w:r>
        <w:rPr>
          <w:rFonts w:hint="cs"/>
          <w:rtl/>
          <w:lang w:bidi="fa-IR"/>
        </w:rPr>
        <w:t>ی</w:t>
      </w:r>
      <w:r>
        <w:rPr>
          <w:rFonts w:hint="eastAsia"/>
          <w:rtl/>
          <w:lang w:bidi="fa-IR"/>
        </w:rPr>
        <w:t>ستم</w:t>
      </w:r>
      <w:r>
        <w:rPr>
          <w:rtl/>
          <w:lang w:bidi="fa-IR"/>
        </w:rPr>
        <w:t xml:space="preserve"> در شرا</w:t>
      </w:r>
      <w:r>
        <w:rPr>
          <w:rFonts w:hint="cs"/>
          <w:rtl/>
          <w:lang w:bidi="fa-IR"/>
        </w:rPr>
        <w:t>ی</w:t>
      </w:r>
      <w:r>
        <w:rPr>
          <w:rtl/>
          <w:lang w:bidi="fa-IR"/>
        </w:rPr>
        <w:t>ط بحران خواهد شد.</w:t>
      </w:r>
    </w:p>
    <w:p w14:paraId="53D753BF" w14:textId="77777777" w:rsidR="001B1E4C" w:rsidRDefault="001B1E4C" w:rsidP="00E9753D">
      <w:pPr>
        <w:rPr>
          <w:rtl/>
          <w:lang w:bidi="fa-IR"/>
        </w:rPr>
      </w:pPr>
      <w:r>
        <w:rPr>
          <w:rtl/>
          <w:lang w:bidi="fa-IR"/>
        </w:rPr>
        <w:t>5-به نظر حضرتعال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رشد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(آموزش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سازمان</w:t>
      </w:r>
      <w:r>
        <w:rPr>
          <w:rFonts w:hint="cs"/>
          <w:rtl/>
          <w:lang w:bidi="fa-IR"/>
        </w:rPr>
        <w:t>ی</w:t>
      </w:r>
      <w:r>
        <w:rPr>
          <w:rFonts w:hint="eastAsia"/>
          <w:rtl/>
          <w:lang w:bidi="fa-IR"/>
        </w:rPr>
        <w:t>،توسعه</w:t>
      </w:r>
      <w:r>
        <w:rPr>
          <w:rtl/>
          <w:lang w:bidi="fa-IR"/>
        </w:rPr>
        <w:t xml:space="preserve"> شا</w:t>
      </w:r>
      <w:r>
        <w:rPr>
          <w:rFonts w:hint="cs"/>
          <w:rtl/>
          <w:lang w:bidi="fa-IR"/>
        </w:rPr>
        <w:t>ی</w:t>
      </w:r>
      <w:r>
        <w:rPr>
          <w:rFonts w:hint="eastAsia"/>
          <w:rtl/>
          <w:lang w:bidi="fa-IR"/>
        </w:rPr>
        <w:t>ستگ</w:t>
      </w:r>
      <w:r>
        <w:rPr>
          <w:rFonts w:hint="cs"/>
          <w:rtl/>
          <w:lang w:bidi="fa-IR"/>
        </w:rPr>
        <w:t>ی</w:t>
      </w:r>
      <w:r>
        <w:rPr>
          <w:rtl/>
          <w:lang w:bidi="fa-IR"/>
        </w:rPr>
        <w:t xml:space="preserve"> ها،توانمند ساز</w:t>
      </w:r>
      <w:r>
        <w:rPr>
          <w:rFonts w:hint="cs"/>
          <w:rtl/>
          <w:lang w:bidi="fa-IR"/>
        </w:rPr>
        <w:t>ی</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و ...)کدام اند؟</w:t>
      </w:r>
    </w:p>
    <w:p w14:paraId="030C2DE4" w14:textId="77777777" w:rsidR="001B1E4C" w:rsidRDefault="001B1E4C" w:rsidP="00E9753D">
      <w:pPr>
        <w:rPr>
          <w:rtl/>
          <w:lang w:bidi="fa-IR"/>
        </w:rPr>
      </w:pPr>
      <w:r>
        <w:rPr>
          <w:rFonts w:hint="eastAsia"/>
          <w:rtl/>
          <w:lang w:bidi="fa-IR"/>
        </w:rPr>
        <w:t>ا</w:t>
      </w:r>
      <w:r>
        <w:rPr>
          <w:rFonts w:hint="cs"/>
          <w:rtl/>
          <w:lang w:bidi="fa-IR"/>
        </w:rPr>
        <w:t>ی</w:t>
      </w:r>
      <w:r>
        <w:rPr>
          <w:rFonts w:hint="eastAsia"/>
          <w:rtl/>
          <w:lang w:bidi="fa-IR"/>
        </w:rPr>
        <w:t>ن</w:t>
      </w:r>
      <w:r>
        <w:rPr>
          <w:rtl/>
          <w:lang w:bidi="fa-IR"/>
        </w:rPr>
        <w:t xml:space="preserve"> منظر «روح و موتور محرکه» کل س</w:t>
      </w:r>
      <w:r>
        <w:rPr>
          <w:rFonts w:hint="cs"/>
          <w:rtl/>
          <w:lang w:bidi="fa-IR"/>
        </w:rPr>
        <w:t>ی</w:t>
      </w:r>
      <w:r>
        <w:rPr>
          <w:rFonts w:hint="eastAsia"/>
          <w:rtl/>
          <w:lang w:bidi="fa-IR"/>
        </w:rPr>
        <w:t>ستم</w:t>
      </w:r>
      <w:r>
        <w:rPr>
          <w:rtl/>
          <w:lang w:bidi="fa-IR"/>
        </w:rPr>
        <w:t xml:space="preserve"> است و بر سه نوع سرما</w:t>
      </w:r>
      <w:r>
        <w:rPr>
          <w:rFonts w:hint="cs"/>
          <w:rtl/>
          <w:lang w:bidi="fa-IR"/>
        </w:rPr>
        <w:t>ی</w:t>
      </w:r>
      <w:r>
        <w:rPr>
          <w:rFonts w:hint="eastAsia"/>
          <w:rtl/>
          <w:lang w:bidi="fa-IR"/>
        </w:rPr>
        <w:t>ه</w:t>
      </w:r>
      <w:r>
        <w:rPr>
          <w:rtl/>
          <w:lang w:bidi="fa-IR"/>
        </w:rPr>
        <w:t xml:space="preserve"> تمرکز دارد:</w:t>
      </w:r>
    </w:p>
    <w:p w14:paraId="4AADE454" w14:textId="77777777" w:rsidR="001B1E4C" w:rsidRDefault="001B1E4C" w:rsidP="00E9753D">
      <w:pPr>
        <w:rPr>
          <w:rtl/>
          <w:lang w:bidi="fa-IR"/>
        </w:rPr>
      </w:pPr>
      <w:r>
        <w:rPr>
          <w:rFonts w:hint="eastAsia"/>
          <w:rtl/>
          <w:lang w:bidi="fa-IR"/>
        </w:rPr>
        <w:t>سرما</w:t>
      </w:r>
      <w:r>
        <w:rPr>
          <w:rFonts w:hint="cs"/>
          <w:rtl/>
          <w:lang w:bidi="fa-IR"/>
        </w:rPr>
        <w:t>ی</w:t>
      </w:r>
      <w:r>
        <w:rPr>
          <w:rFonts w:hint="eastAsia"/>
          <w:rtl/>
          <w:lang w:bidi="fa-IR"/>
        </w:rPr>
        <w:t>ه</w:t>
      </w:r>
      <w:r>
        <w:rPr>
          <w:rtl/>
          <w:lang w:bidi="fa-IR"/>
        </w:rPr>
        <w:t xml:space="preserve"> انسان</w:t>
      </w:r>
      <w:r>
        <w:rPr>
          <w:rFonts w:hint="cs"/>
          <w:rtl/>
          <w:lang w:bidi="fa-IR"/>
        </w:rPr>
        <w:t>ی</w:t>
      </w:r>
      <w:r>
        <w:rPr>
          <w:rtl/>
          <w:lang w:bidi="fa-IR"/>
        </w:rPr>
        <w:t>: ک</w:t>
      </w:r>
      <w:r>
        <w:rPr>
          <w:rFonts w:hint="cs"/>
          <w:rtl/>
          <w:lang w:bidi="fa-IR"/>
        </w:rPr>
        <w:t>ی</w:t>
      </w:r>
      <w:r>
        <w:rPr>
          <w:rFonts w:hint="eastAsia"/>
          <w:rtl/>
          <w:lang w:bidi="fa-IR"/>
        </w:rPr>
        <w:t>ف</w:t>
      </w:r>
      <w:r>
        <w:rPr>
          <w:rFonts w:hint="cs"/>
          <w:rtl/>
          <w:lang w:bidi="fa-IR"/>
        </w:rPr>
        <w:t>ی</w:t>
      </w:r>
      <w:r>
        <w:rPr>
          <w:rFonts w:hint="eastAsia"/>
          <w:rtl/>
          <w:lang w:bidi="fa-IR"/>
        </w:rPr>
        <w:t>ت</w:t>
      </w:r>
      <w:r>
        <w:rPr>
          <w:rtl/>
          <w:lang w:bidi="fa-IR"/>
        </w:rPr>
        <w:t xml:space="preserve"> آموزش‌ها</w:t>
      </w:r>
      <w:r>
        <w:rPr>
          <w:rFonts w:hint="cs"/>
          <w:rtl/>
          <w:lang w:bidi="fa-IR"/>
        </w:rPr>
        <w:t>ی</w:t>
      </w:r>
      <w:r>
        <w:rPr>
          <w:rtl/>
          <w:lang w:bidi="fa-IR"/>
        </w:rPr>
        <w:t xml:space="preserve"> تخصص</w:t>
      </w:r>
      <w:r>
        <w:rPr>
          <w:rFonts w:hint="cs"/>
          <w:rtl/>
          <w:lang w:bidi="fa-IR"/>
        </w:rPr>
        <w:t>ی</w:t>
      </w:r>
      <w:r>
        <w:rPr>
          <w:rtl/>
          <w:lang w:bidi="fa-IR"/>
        </w:rPr>
        <w:t xml:space="preserve"> و نو</w:t>
      </w:r>
      <w:r>
        <w:rPr>
          <w:rFonts w:hint="cs"/>
          <w:rtl/>
          <w:lang w:bidi="fa-IR"/>
        </w:rPr>
        <w:t>ی</w:t>
      </w:r>
      <w:r>
        <w:rPr>
          <w:rFonts w:hint="eastAsia"/>
          <w:rtl/>
          <w:lang w:bidi="fa-IR"/>
        </w:rPr>
        <w:t>ن</w:t>
      </w:r>
      <w:r>
        <w:rPr>
          <w:rtl/>
          <w:lang w:bidi="fa-IR"/>
        </w:rPr>
        <w:t xml:space="preserve"> (به‌و</w:t>
      </w:r>
      <w:r>
        <w:rPr>
          <w:rFonts w:hint="cs"/>
          <w:rtl/>
          <w:lang w:bidi="fa-IR"/>
        </w:rPr>
        <w:t>ی</w:t>
      </w:r>
      <w:r>
        <w:rPr>
          <w:rFonts w:hint="eastAsia"/>
          <w:rtl/>
          <w:lang w:bidi="fa-IR"/>
        </w:rPr>
        <w:t>ژه</w:t>
      </w:r>
      <w:r>
        <w:rPr>
          <w:rtl/>
          <w:lang w:bidi="fa-IR"/>
        </w:rPr>
        <w:t xml:space="preserve"> آموزش‌ها</w:t>
      </w:r>
      <w:r>
        <w:rPr>
          <w:rFonts w:hint="cs"/>
          <w:rtl/>
          <w:lang w:bidi="fa-IR"/>
        </w:rPr>
        <w:t>ی</w:t>
      </w:r>
      <w:r>
        <w:rPr>
          <w:rtl/>
          <w:lang w:bidi="fa-IR"/>
        </w:rPr>
        <w:t xml:space="preserve"> شب</w:t>
      </w:r>
      <w:r>
        <w:rPr>
          <w:rFonts w:hint="cs"/>
          <w:rtl/>
          <w:lang w:bidi="fa-IR"/>
        </w:rPr>
        <w:t>ی</w:t>
      </w:r>
      <w:r>
        <w:rPr>
          <w:rFonts w:hint="eastAsia"/>
          <w:rtl/>
          <w:lang w:bidi="fa-IR"/>
        </w:rPr>
        <w:t>ه‌سازمحور</w:t>
      </w:r>
      <w:r>
        <w:rPr>
          <w:rtl/>
          <w:lang w:bidi="fa-IR"/>
        </w:rPr>
        <w:t xml:space="preserve"> و سنار</w:t>
      </w:r>
      <w:r>
        <w:rPr>
          <w:rFonts w:hint="cs"/>
          <w:rtl/>
          <w:lang w:bidi="fa-IR"/>
        </w:rPr>
        <w:t>ی</w:t>
      </w:r>
      <w:r>
        <w:rPr>
          <w:rFonts w:hint="eastAsia"/>
          <w:rtl/>
          <w:lang w:bidi="fa-IR"/>
        </w:rPr>
        <w:t>وپا</w:t>
      </w:r>
      <w:r>
        <w:rPr>
          <w:rFonts w:hint="cs"/>
          <w:rtl/>
          <w:lang w:bidi="fa-IR"/>
        </w:rPr>
        <w:t>ی</w:t>
      </w:r>
      <w:r>
        <w:rPr>
          <w:rFonts w:hint="eastAsia"/>
          <w:rtl/>
          <w:lang w:bidi="fa-IR"/>
        </w:rPr>
        <w:t>ه</w:t>
      </w:r>
      <w:r>
        <w:rPr>
          <w:rtl/>
          <w:lang w:bidi="fa-IR"/>
        </w:rPr>
        <w:t xml:space="preserve"> به‌جا</w:t>
      </w:r>
      <w:r>
        <w:rPr>
          <w:rFonts w:hint="cs"/>
          <w:rtl/>
          <w:lang w:bidi="fa-IR"/>
        </w:rPr>
        <w:t>ی</w:t>
      </w:r>
      <w:r>
        <w:rPr>
          <w:rtl/>
          <w:lang w:bidi="fa-IR"/>
        </w:rPr>
        <w:t xml:space="preserve"> روش‌ها</w:t>
      </w:r>
      <w:r>
        <w:rPr>
          <w:rFonts w:hint="cs"/>
          <w:rtl/>
          <w:lang w:bidi="fa-IR"/>
        </w:rPr>
        <w:t>ی</w:t>
      </w:r>
      <w:r>
        <w:rPr>
          <w:rtl/>
          <w:lang w:bidi="fa-IR"/>
        </w:rPr>
        <w:t xml:space="preserve"> کلاس</w:t>
      </w:r>
      <w:r>
        <w:rPr>
          <w:rFonts w:hint="cs"/>
          <w:rtl/>
          <w:lang w:bidi="fa-IR"/>
        </w:rPr>
        <w:t>ی</w:t>
      </w:r>
      <w:r>
        <w:rPr>
          <w:rtl/>
          <w:lang w:bidi="fa-IR"/>
        </w:rPr>
        <w:t xml:space="preserve"> سنت</w:t>
      </w:r>
      <w:r>
        <w:rPr>
          <w:rFonts w:hint="cs"/>
          <w:rtl/>
          <w:lang w:bidi="fa-IR"/>
        </w:rPr>
        <w:t>ی</w:t>
      </w:r>
      <w:r>
        <w:rPr>
          <w:rtl/>
          <w:lang w:bidi="fa-IR"/>
        </w:rPr>
        <w:t>)، مهارت فن</w:t>
      </w:r>
      <w:r>
        <w:rPr>
          <w:rFonts w:hint="cs"/>
          <w:rtl/>
          <w:lang w:bidi="fa-IR"/>
        </w:rPr>
        <w:t>ی</w:t>
      </w:r>
      <w:r>
        <w:rPr>
          <w:rtl/>
          <w:lang w:bidi="fa-IR"/>
        </w:rPr>
        <w:t xml:space="preserve"> کاربران سامانه‌ها</w:t>
      </w:r>
      <w:r>
        <w:rPr>
          <w:rFonts w:hint="cs"/>
          <w:rtl/>
          <w:lang w:bidi="fa-IR"/>
        </w:rPr>
        <w:t>ی</w:t>
      </w:r>
      <w:r>
        <w:rPr>
          <w:rtl/>
          <w:lang w:bidi="fa-IR"/>
        </w:rPr>
        <w:t xml:space="preserve"> سلاح و رادار.</w:t>
      </w:r>
    </w:p>
    <w:p w14:paraId="7B27FD6C" w14:textId="77777777" w:rsidR="001B1E4C" w:rsidRDefault="001B1E4C" w:rsidP="00E9753D">
      <w:pPr>
        <w:rPr>
          <w:rtl/>
          <w:lang w:bidi="fa-IR"/>
        </w:rPr>
      </w:pPr>
      <w:r>
        <w:rPr>
          <w:rFonts w:hint="eastAsia"/>
          <w:rtl/>
          <w:lang w:bidi="fa-IR"/>
        </w:rPr>
        <w:t>سرما</w:t>
      </w:r>
      <w:r>
        <w:rPr>
          <w:rFonts w:hint="cs"/>
          <w:rtl/>
          <w:lang w:bidi="fa-IR"/>
        </w:rPr>
        <w:t>ی</w:t>
      </w:r>
      <w:r>
        <w:rPr>
          <w:rFonts w:hint="eastAsia"/>
          <w:rtl/>
          <w:lang w:bidi="fa-IR"/>
        </w:rPr>
        <w:t>ه</w:t>
      </w:r>
      <w:r>
        <w:rPr>
          <w:rtl/>
          <w:lang w:bidi="fa-IR"/>
        </w:rPr>
        <w:t xml:space="preserve"> اطلاعات</w:t>
      </w:r>
      <w:r>
        <w:rPr>
          <w:rFonts w:hint="cs"/>
          <w:rtl/>
          <w:lang w:bidi="fa-IR"/>
        </w:rPr>
        <w:t>ی</w:t>
      </w:r>
      <w:r>
        <w:rPr>
          <w:rtl/>
          <w:lang w:bidi="fa-IR"/>
        </w:rPr>
        <w:t xml:space="preserve"> و معرفت</w:t>
      </w:r>
      <w:r>
        <w:rPr>
          <w:rFonts w:hint="cs"/>
          <w:rtl/>
          <w:lang w:bidi="fa-IR"/>
        </w:rPr>
        <w:t>ی</w:t>
      </w:r>
      <w:r>
        <w:rPr>
          <w:rtl/>
          <w:lang w:bidi="fa-IR"/>
        </w:rPr>
        <w:t>: دانش جهاد</w:t>
      </w:r>
      <w:r>
        <w:rPr>
          <w:rFonts w:hint="cs"/>
          <w:rtl/>
          <w:lang w:bidi="fa-IR"/>
        </w:rPr>
        <w:t>ی</w:t>
      </w:r>
      <w:r>
        <w:rPr>
          <w:rFonts w:hint="eastAsia"/>
          <w:rtl/>
          <w:lang w:bidi="fa-IR"/>
        </w:rPr>
        <w:t>،</w:t>
      </w:r>
      <w:r>
        <w:rPr>
          <w:rtl/>
          <w:lang w:bidi="fa-IR"/>
        </w:rPr>
        <w:t xml:space="preserve"> خلاق</w:t>
      </w:r>
      <w:r>
        <w:rPr>
          <w:rFonts w:hint="cs"/>
          <w:rtl/>
          <w:lang w:bidi="fa-IR"/>
        </w:rPr>
        <w:t>ی</w:t>
      </w:r>
      <w:r>
        <w:rPr>
          <w:rFonts w:hint="eastAsia"/>
          <w:rtl/>
          <w:lang w:bidi="fa-IR"/>
        </w:rPr>
        <w:t>ت</w:t>
      </w:r>
      <w:r>
        <w:rPr>
          <w:rtl/>
          <w:lang w:bidi="fa-IR"/>
        </w:rPr>
        <w:t xml:space="preserve"> پرسنل در مواجهه با قطع ارتباط با مرکز، و توان تصم</w:t>
      </w:r>
      <w:r>
        <w:rPr>
          <w:rFonts w:hint="cs"/>
          <w:rtl/>
          <w:lang w:bidi="fa-IR"/>
        </w:rPr>
        <w:t>ی</w:t>
      </w:r>
      <w:r>
        <w:rPr>
          <w:rFonts w:hint="eastAsia"/>
          <w:rtl/>
          <w:lang w:bidi="fa-IR"/>
        </w:rPr>
        <w:t>م‌گ</w:t>
      </w:r>
      <w:r>
        <w:rPr>
          <w:rFonts w:hint="cs"/>
          <w:rtl/>
          <w:lang w:bidi="fa-IR"/>
        </w:rPr>
        <w:t>ی</w:t>
      </w:r>
      <w:r>
        <w:rPr>
          <w:rFonts w:hint="eastAsia"/>
          <w:rtl/>
          <w:lang w:bidi="fa-IR"/>
        </w:rPr>
        <w:t>ر</w:t>
      </w:r>
      <w:r>
        <w:rPr>
          <w:rFonts w:hint="cs"/>
          <w:rtl/>
          <w:lang w:bidi="fa-IR"/>
        </w:rPr>
        <w:t>ی</w:t>
      </w:r>
      <w:r>
        <w:rPr>
          <w:rtl/>
          <w:lang w:bidi="fa-IR"/>
        </w:rPr>
        <w:t xml:space="preserve"> تحت ا</w:t>
      </w:r>
      <w:r>
        <w:rPr>
          <w:rFonts w:hint="eastAsia"/>
          <w:rtl/>
          <w:lang w:bidi="fa-IR"/>
        </w:rPr>
        <w:t>سترس</w:t>
      </w:r>
      <w:r>
        <w:rPr>
          <w:rtl/>
          <w:lang w:bidi="fa-IR"/>
        </w:rPr>
        <w:t xml:space="preserve"> شد</w:t>
      </w:r>
      <w:r>
        <w:rPr>
          <w:rFonts w:hint="cs"/>
          <w:rtl/>
          <w:lang w:bidi="fa-IR"/>
        </w:rPr>
        <w:t>ی</w:t>
      </w:r>
      <w:r>
        <w:rPr>
          <w:rFonts w:hint="eastAsia"/>
          <w:rtl/>
          <w:lang w:bidi="fa-IR"/>
        </w:rPr>
        <w:t>د</w:t>
      </w:r>
      <w:r>
        <w:rPr>
          <w:rtl/>
          <w:lang w:bidi="fa-IR"/>
        </w:rPr>
        <w:t xml:space="preserve"> جنگ الکترون</w:t>
      </w:r>
      <w:r>
        <w:rPr>
          <w:rFonts w:hint="cs"/>
          <w:rtl/>
          <w:lang w:bidi="fa-IR"/>
        </w:rPr>
        <w:t>ی</w:t>
      </w:r>
      <w:r>
        <w:rPr>
          <w:rFonts w:hint="eastAsia"/>
          <w:rtl/>
          <w:lang w:bidi="fa-IR"/>
        </w:rPr>
        <w:t>ک</w:t>
      </w:r>
      <w:r>
        <w:rPr>
          <w:rtl/>
          <w:lang w:bidi="fa-IR"/>
        </w:rPr>
        <w:t>.</w:t>
      </w:r>
    </w:p>
    <w:p w14:paraId="1D142043" w14:textId="77777777" w:rsidR="001B1E4C" w:rsidRDefault="001B1E4C" w:rsidP="00E9753D">
      <w:pPr>
        <w:rPr>
          <w:rtl/>
          <w:lang w:bidi="fa-IR"/>
        </w:rPr>
      </w:pPr>
      <w:r>
        <w:rPr>
          <w:rFonts w:hint="eastAsia"/>
          <w:rtl/>
          <w:lang w:bidi="fa-IR"/>
        </w:rPr>
        <w:t>سرما</w:t>
      </w:r>
      <w:r>
        <w:rPr>
          <w:rFonts w:hint="cs"/>
          <w:rtl/>
          <w:lang w:bidi="fa-IR"/>
        </w:rPr>
        <w:t>ی</w:t>
      </w:r>
      <w:r>
        <w:rPr>
          <w:rFonts w:hint="eastAsia"/>
          <w:rtl/>
          <w:lang w:bidi="fa-IR"/>
        </w:rPr>
        <w:t>ه</w:t>
      </w:r>
      <w:r>
        <w:rPr>
          <w:rtl/>
          <w:lang w:bidi="fa-IR"/>
        </w:rPr>
        <w:t xml:space="preserve"> سازمان</w:t>
      </w:r>
      <w:r>
        <w:rPr>
          <w:rFonts w:hint="cs"/>
          <w:rtl/>
          <w:lang w:bidi="fa-IR"/>
        </w:rPr>
        <w:t>ی</w:t>
      </w:r>
      <w:r>
        <w:rPr>
          <w:rtl/>
          <w:lang w:bidi="fa-IR"/>
        </w:rPr>
        <w:t>: روح</w:t>
      </w:r>
      <w:r>
        <w:rPr>
          <w:rFonts w:hint="cs"/>
          <w:rtl/>
          <w:lang w:bidi="fa-IR"/>
        </w:rPr>
        <w:t>ی</w:t>
      </w:r>
      <w:r>
        <w:rPr>
          <w:rFonts w:hint="eastAsia"/>
          <w:rtl/>
          <w:lang w:bidi="fa-IR"/>
        </w:rPr>
        <w:t>ه</w:t>
      </w:r>
      <w:r>
        <w:rPr>
          <w:rtl/>
          <w:lang w:bidi="fa-IR"/>
        </w:rPr>
        <w:t xml:space="preserve"> معنو</w:t>
      </w:r>
      <w:r>
        <w:rPr>
          <w:rFonts w:hint="cs"/>
          <w:rtl/>
          <w:lang w:bidi="fa-IR"/>
        </w:rPr>
        <w:t>ی</w:t>
      </w:r>
      <w:r>
        <w:rPr>
          <w:rFonts w:hint="eastAsia"/>
          <w:rtl/>
          <w:lang w:bidi="fa-IR"/>
        </w:rPr>
        <w:t>،</w:t>
      </w:r>
      <w:r>
        <w:rPr>
          <w:rtl/>
          <w:lang w:bidi="fa-IR"/>
        </w:rPr>
        <w:t xml:space="preserve"> انگ</w:t>
      </w:r>
      <w:r>
        <w:rPr>
          <w:rFonts w:hint="cs"/>
          <w:rtl/>
          <w:lang w:bidi="fa-IR"/>
        </w:rPr>
        <w:t>ی</w:t>
      </w:r>
      <w:r>
        <w:rPr>
          <w:rFonts w:hint="eastAsia"/>
          <w:rtl/>
          <w:lang w:bidi="fa-IR"/>
        </w:rPr>
        <w:t>زه</w:t>
      </w:r>
      <w:r>
        <w:rPr>
          <w:rtl/>
          <w:lang w:bidi="fa-IR"/>
        </w:rPr>
        <w:t xml:space="preserve"> خدمت</w:t>
      </w:r>
      <w:r>
        <w:rPr>
          <w:rFonts w:hint="cs"/>
          <w:rtl/>
          <w:lang w:bidi="fa-IR"/>
        </w:rPr>
        <w:t>ی</w:t>
      </w:r>
      <w:r>
        <w:rPr>
          <w:rFonts w:hint="eastAsia"/>
          <w:rtl/>
          <w:lang w:bidi="fa-IR"/>
        </w:rPr>
        <w:t>،</w:t>
      </w:r>
      <w:r>
        <w:rPr>
          <w:rtl/>
          <w:lang w:bidi="fa-IR"/>
        </w:rPr>
        <w:t xml:space="preserve"> شا</w:t>
      </w:r>
      <w:r>
        <w:rPr>
          <w:rFonts w:hint="cs"/>
          <w:rtl/>
          <w:lang w:bidi="fa-IR"/>
        </w:rPr>
        <w:t>ی</w:t>
      </w:r>
      <w:r>
        <w:rPr>
          <w:rFonts w:hint="eastAsia"/>
          <w:rtl/>
          <w:lang w:bidi="fa-IR"/>
        </w:rPr>
        <w:t>ستگ</w:t>
      </w:r>
      <w:r>
        <w:rPr>
          <w:rFonts w:hint="cs"/>
          <w:rtl/>
          <w:lang w:bidi="fa-IR"/>
        </w:rPr>
        <w:t>ی‌</w:t>
      </w:r>
      <w:r>
        <w:rPr>
          <w:rFonts w:hint="eastAsia"/>
          <w:rtl/>
          <w:lang w:bidi="fa-IR"/>
        </w:rPr>
        <w:t>ها</w:t>
      </w:r>
      <w:r>
        <w:rPr>
          <w:rFonts w:hint="cs"/>
          <w:rtl/>
          <w:lang w:bidi="fa-IR"/>
        </w:rPr>
        <w:t>ی</w:t>
      </w:r>
      <w:r>
        <w:rPr>
          <w:rtl/>
          <w:lang w:bidi="fa-IR"/>
        </w:rPr>
        <w:t xml:space="preserve"> رهبر</w:t>
      </w:r>
      <w:r>
        <w:rPr>
          <w:rFonts w:hint="cs"/>
          <w:rtl/>
          <w:lang w:bidi="fa-IR"/>
        </w:rPr>
        <w:t>ی</w:t>
      </w:r>
      <w:r>
        <w:rPr>
          <w:rtl/>
          <w:lang w:bidi="fa-IR"/>
        </w:rPr>
        <w:t xml:space="preserve"> و هوش عاطف</w:t>
      </w:r>
      <w:r>
        <w:rPr>
          <w:rFonts w:hint="cs"/>
          <w:rtl/>
          <w:lang w:bidi="fa-IR"/>
        </w:rPr>
        <w:t>ی</w:t>
      </w:r>
      <w:r>
        <w:rPr>
          <w:rFonts w:hint="eastAsia"/>
          <w:rtl/>
          <w:lang w:bidi="fa-IR"/>
        </w:rPr>
        <w:t>،</w:t>
      </w:r>
      <w:r>
        <w:rPr>
          <w:rtl/>
          <w:lang w:bidi="fa-IR"/>
        </w:rPr>
        <w:t xml:space="preserve"> و فرهنگ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دانش پدافند</w:t>
      </w:r>
      <w:r>
        <w:rPr>
          <w:rFonts w:hint="cs"/>
          <w:rtl/>
          <w:lang w:bidi="fa-IR"/>
        </w:rPr>
        <w:t>ی</w:t>
      </w:r>
      <w:r>
        <w:rPr>
          <w:rtl/>
          <w:lang w:bidi="fa-IR"/>
        </w:rPr>
        <w:t xml:space="preserve"> در سطح کل ن</w:t>
      </w:r>
      <w:r>
        <w:rPr>
          <w:rFonts w:hint="cs"/>
          <w:rtl/>
          <w:lang w:bidi="fa-IR"/>
        </w:rPr>
        <w:t>ی</w:t>
      </w:r>
      <w:r>
        <w:rPr>
          <w:rFonts w:hint="eastAsia"/>
          <w:rtl/>
          <w:lang w:bidi="fa-IR"/>
        </w:rPr>
        <w:t>روها</w:t>
      </w:r>
      <w:r>
        <w:rPr>
          <w:rFonts w:hint="cs"/>
          <w:rtl/>
          <w:lang w:bidi="fa-IR"/>
        </w:rPr>
        <w:t>ی</w:t>
      </w:r>
      <w:r>
        <w:rPr>
          <w:rtl/>
          <w:lang w:bidi="fa-IR"/>
        </w:rPr>
        <w:t xml:space="preserve"> مسلح.</w:t>
      </w:r>
    </w:p>
    <w:p w14:paraId="01B1D747" w14:textId="77777777" w:rsidR="001B1E4C" w:rsidRDefault="001B1E4C" w:rsidP="00E9753D">
      <w:pPr>
        <w:rPr>
          <w:rtl/>
          <w:lang w:bidi="fa-IR"/>
        </w:rPr>
      </w:pPr>
      <w:r>
        <w:rPr>
          <w:rFonts w:hint="eastAsia"/>
          <w:rtl/>
          <w:lang w:bidi="fa-IR"/>
        </w:rPr>
        <w:t>پ</w:t>
      </w:r>
      <w:r>
        <w:rPr>
          <w:rFonts w:hint="cs"/>
          <w:rtl/>
          <w:lang w:bidi="fa-IR"/>
        </w:rPr>
        <w:t>ی</w:t>
      </w:r>
      <w:r>
        <w:rPr>
          <w:rFonts w:hint="eastAsia"/>
          <w:rtl/>
          <w:lang w:bidi="fa-IR"/>
        </w:rPr>
        <w:t>وند</w:t>
      </w:r>
      <w:r>
        <w:rPr>
          <w:rtl/>
          <w:lang w:bidi="fa-IR"/>
        </w:rPr>
        <w:t xml:space="preserve"> علّ</w:t>
      </w:r>
      <w:r>
        <w:rPr>
          <w:rFonts w:hint="cs"/>
          <w:rtl/>
          <w:lang w:bidi="fa-IR"/>
        </w:rPr>
        <w:t>ی</w:t>
      </w:r>
      <w:r>
        <w:rPr>
          <w:rtl/>
          <w:lang w:bidi="fa-IR"/>
        </w:rPr>
        <w:t xml:space="preserve"> ا</w:t>
      </w:r>
      <w:r>
        <w:rPr>
          <w:rFonts w:hint="cs"/>
          <w:rtl/>
          <w:lang w:bidi="fa-IR"/>
        </w:rPr>
        <w:t>ی</w:t>
      </w:r>
      <w:r>
        <w:rPr>
          <w:rFonts w:hint="eastAsia"/>
          <w:rtl/>
          <w:lang w:bidi="fa-IR"/>
        </w:rPr>
        <w:t>ن</w:t>
      </w:r>
      <w:r>
        <w:rPr>
          <w:rtl/>
          <w:lang w:bidi="fa-IR"/>
        </w:rPr>
        <w:t xml:space="preserve"> حوزه با بق</w:t>
      </w:r>
      <w:r>
        <w:rPr>
          <w:rFonts w:hint="cs"/>
          <w:rtl/>
          <w:lang w:bidi="fa-IR"/>
        </w:rPr>
        <w:t>ی</w:t>
      </w:r>
      <w:r>
        <w:rPr>
          <w:rFonts w:hint="eastAsia"/>
          <w:rtl/>
          <w:lang w:bidi="fa-IR"/>
        </w:rPr>
        <w:t>ه</w:t>
      </w:r>
      <w:r>
        <w:rPr>
          <w:rtl/>
          <w:lang w:bidi="fa-IR"/>
        </w:rPr>
        <w:t xml:space="preserve"> چن</w:t>
      </w:r>
      <w:r>
        <w:rPr>
          <w:rFonts w:hint="cs"/>
          <w:rtl/>
          <w:lang w:bidi="fa-IR"/>
        </w:rPr>
        <w:t>ی</w:t>
      </w:r>
      <w:r>
        <w:rPr>
          <w:rFonts w:hint="eastAsia"/>
          <w:rtl/>
          <w:lang w:bidi="fa-IR"/>
        </w:rPr>
        <w:t>ن</w:t>
      </w:r>
      <w:r>
        <w:rPr>
          <w:rtl/>
          <w:lang w:bidi="fa-IR"/>
        </w:rPr>
        <w:t xml:space="preserve"> است: بدون ا</w:t>
      </w:r>
      <w:r>
        <w:rPr>
          <w:rFonts w:hint="cs"/>
          <w:rtl/>
          <w:lang w:bidi="fa-IR"/>
        </w:rPr>
        <w:t>ی</w:t>
      </w:r>
      <w:r>
        <w:rPr>
          <w:rFonts w:hint="eastAsia"/>
          <w:rtl/>
          <w:lang w:bidi="fa-IR"/>
        </w:rPr>
        <w:t>ن</w:t>
      </w:r>
      <w:r>
        <w:rPr>
          <w:rtl/>
          <w:lang w:bidi="fa-IR"/>
        </w:rPr>
        <w:t xml:space="preserve"> لا</w:t>
      </w:r>
      <w:r>
        <w:rPr>
          <w:rFonts w:hint="cs"/>
          <w:rtl/>
          <w:lang w:bidi="fa-IR"/>
        </w:rPr>
        <w:t>ی</w:t>
      </w:r>
      <w:r>
        <w:rPr>
          <w:rFonts w:hint="eastAsia"/>
          <w:rtl/>
          <w:lang w:bidi="fa-IR"/>
        </w:rPr>
        <w:t>ه،</w:t>
      </w:r>
      <w:r>
        <w:rPr>
          <w:rtl/>
          <w:lang w:bidi="fa-IR"/>
        </w:rPr>
        <w:t xml:space="preserve"> تجه</w:t>
      </w:r>
      <w:r>
        <w:rPr>
          <w:rFonts w:hint="cs"/>
          <w:rtl/>
          <w:lang w:bidi="fa-IR"/>
        </w:rPr>
        <w:t>ی</w:t>
      </w:r>
      <w:r>
        <w:rPr>
          <w:rFonts w:hint="eastAsia"/>
          <w:rtl/>
          <w:lang w:bidi="fa-IR"/>
        </w:rPr>
        <w:t>زات</w:t>
      </w:r>
      <w:r>
        <w:rPr>
          <w:rtl/>
          <w:lang w:bidi="fa-IR"/>
        </w:rPr>
        <w:t xml:space="preserve"> پ</w:t>
      </w:r>
      <w:r>
        <w:rPr>
          <w:rFonts w:hint="cs"/>
          <w:rtl/>
          <w:lang w:bidi="fa-IR"/>
        </w:rPr>
        <w:t>ی</w:t>
      </w:r>
      <w:r>
        <w:rPr>
          <w:rFonts w:hint="eastAsia"/>
          <w:rtl/>
          <w:lang w:bidi="fa-IR"/>
        </w:rPr>
        <w:t>شرفته</w:t>
      </w:r>
      <w:r>
        <w:rPr>
          <w:rtl/>
          <w:lang w:bidi="fa-IR"/>
        </w:rPr>
        <w:t xml:space="preserve"> (منظر منابع) صرفاً آهن‌آلات ب</w:t>
      </w:r>
      <w:r>
        <w:rPr>
          <w:rFonts w:hint="cs"/>
          <w:rtl/>
          <w:lang w:bidi="fa-IR"/>
        </w:rPr>
        <w:t>ی‌</w:t>
      </w:r>
      <w:r>
        <w:rPr>
          <w:rFonts w:hint="eastAsia"/>
          <w:rtl/>
          <w:lang w:bidi="fa-IR"/>
        </w:rPr>
        <w:t>مصرف</w:t>
      </w:r>
      <w:r>
        <w:rPr>
          <w:rtl/>
          <w:lang w:bidi="fa-IR"/>
        </w:rPr>
        <w:t xml:space="preserve"> باق</w:t>
      </w:r>
      <w:r>
        <w:rPr>
          <w:rFonts w:hint="cs"/>
          <w:rtl/>
          <w:lang w:bidi="fa-IR"/>
        </w:rPr>
        <w:t>ی</w:t>
      </w:r>
      <w:r>
        <w:rPr>
          <w:rtl/>
          <w:lang w:bidi="fa-IR"/>
        </w:rPr>
        <w:t xml:space="preserve"> م</w:t>
      </w:r>
      <w:r>
        <w:rPr>
          <w:rFonts w:hint="cs"/>
          <w:rtl/>
          <w:lang w:bidi="fa-IR"/>
        </w:rPr>
        <w:t>ی‌</w:t>
      </w:r>
      <w:r>
        <w:rPr>
          <w:rFonts w:hint="eastAsia"/>
          <w:rtl/>
          <w:lang w:bidi="fa-IR"/>
        </w:rPr>
        <w:t>مانند؛</w:t>
      </w:r>
      <w:r>
        <w:rPr>
          <w:rtl/>
          <w:lang w:bidi="fa-IR"/>
        </w:rPr>
        <w:t xml:space="preserve"> ا</w:t>
      </w:r>
      <w:r>
        <w:rPr>
          <w:rFonts w:hint="cs"/>
          <w:rtl/>
          <w:lang w:bidi="fa-IR"/>
        </w:rPr>
        <w:t>ی</w:t>
      </w:r>
      <w:r>
        <w:rPr>
          <w:rFonts w:hint="eastAsia"/>
          <w:rtl/>
          <w:lang w:bidi="fa-IR"/>
        </w:rPr>
        <w:t>ن</w:t>
      </w:r>
      <w:r>
        <w:rPr>
          <w:rtl/>
          <w:lang w:bidi="fa-IR"/>
        </w:rPr>
        <w:t xml:space="preserve"> کارکنانِ آموزش‌د</w:t>
      </w:r>
      <w:r>
        <w:rPr>
          <w:rFonts w:hint="cs"/>
          <w:rtl/>
          <w:lang w:bidi="fa-IR"/>
        </w:rPr>
        <w:t>ی</w:t>
      </w:r>
      <w:r>
        <w:rPr>
          <w:rFonts w:hint="eastAsia"/>
          <w:rtl/>
          <w:lang w:bidi="fa-IR"/>
        </w:rPr>
        <w:t>ده‌اند</w:t>
      </w:r>
      <w:r>
        <w:rPr>
          <w:rtl/>
          <w:lang w:bidi="fa-IR"/>
        </w:rPr>
        <w:t xml:space="preserve"> که تجه</w:t>
      </w:r>
      <w:r>
        <w:rPr>
          <w:rFonts w:hint="cs"/>
          <w:rtl/>
          <w:lang w:bidi="fa-IR"/>
        </w:rPr>
        <w:t>ی</w:t>
      </w:r>
      <w:r>
        <w:rPr>
          <w:rFonts w:hint="eastAsia"/>
          <w:rtl/>
          <w:lang w:bidi="fa-IR"/>
        </w:rPr>
        <w:t>زات</w:t>
      </w:r>
      <w:r>
        <w:rPr>
          <w:rtl/>
          <w:lang w:bidi="fa-IR"/>
        </w:rPr>
        <w:t xml:space="preserve"> را به قابل</w:t>
      </w:r>
      <w:r>
        <w:rPr>
          <w:rFonts w:hint="cs"/>
          <w:rtl/>
          <w:lang w:bidi="fa-IR"/>
        </w:rPr>
        <w:t>ی</w:t>
      </w:r>
      <w:r>
        <w:rPr>
          <w:rFonts w:hint="eastAsia"/>
          <w:rtl/>
          <w:lang w:bidi="fa-IR"/>
        </w:rPr>
        <w:t>ت</w:t>
      </w:r>
      <w:r>
        <w:rPr>
          <w:rtl/>
          <w:lang w:bidi="fa-IR"/>
        </w:rPr>
        <w:t xml:space="preserve"> واقع</w:t>
      </w:r>
      <w:r>
        <w:rPr>
          <w:rFonts w:hint="cs"/>
          <w:rtl/>
          <w:lang w:bidi="fa-IR"/>
        </w:rPr>
        <w:t>ی</w:t>
      </w:r>
      <w:r>
        <w:rPr>
          <w:rtl/>
          <w:lang w:bidi="fa-IR"/>
        </w:rPr>
        <w:t xml:space="preserve"> تبد</w:t>
      </w:r>
      <w:r>
        <w:rPr>
          <w:rFonts w:hint="cs"/>
          <w:rtl/>
          <w:lang w:bidi="fa-IR"/>
        </w:rPr>
        <w:t>ی</w:t>
      </w:r>
      <w:r>
        <w:rPr>
          <w:rFonts w:hint="eastAsia"/>
          <w:rtl/>
          <w:lang w:bidi="fa-IR"/>
        </w:rPr>
        <w:t>ل</w:t>
      </w:r>
      <w:r>
        <w:rPr>
          <w:rtl/>
          <w:lang w:bidi="fa-IR"/>
        </w:rPr>
        <w:t xml:space="preserve"> م</w:t>
      </w:r>
      <w:r>
        <w:rPr>
          <w:rFonts w:hint="cs"/>
          <w:rtl/>
          <w:lang w:bidi="fa-IR"/>
        </w:rPr>
        <w:t>ی‌</w:t>
      </w:r>
      <w:r>
        <w:rPr>
          <w:rFonts w:hint="eastAsia"/>
          <w:rtl/>
          <w:lang w:bidi="fa-IR"/>
        </w:rPr>
        <w:t>کنند</w:t>
      </w:r>
      <w:r>
        <w:rPr>
          <w:rtl/>
          <w:lang w:bidi="fa-IR"/>
        </w:rPr>
        <w:t>.</w:t>
      </w:r>
    </w:p>
    <w:p w14:paraId="2040D5BB" w14:textId="77777777" w:rsidR="001B1E4C" w:rsidRDefault="001B1E4C" w:rsidP="00E9753D">
      <w:pPr>
        <w:rPr>
          <w:rtl/>
          <w:lang w:bidi="fa-IR"/>
        </w:rPr>
      </w:pPr>
      <w:r>
        <w:rPr>
          <w:rtl/>
          <w:lang w:bidi="fa-IR"/>
        </w:rPr>
        <w:t>۶ -به نظر حضرتعال</w:t>
      </w:r>
      <w:r>
        <w:rPr>
          <w:rFonts w:hint="cs"/>
          <w:rtl/>
          <w:lang w:bidi="fa-IR"/>
        </w:rPr>
        <w:t>ی</w:t>
      </w:r>
      <w:r>
        <w:rPr>
          <w:rtl/>
          <w:lang w:bidi="fa-IR"/>
        </w:rPr>
        <w:t xml:space="preserve"> حوزهها</w:t>
      </w:r>
      <w:r>
        <w:rPr>
          <w:rFonts w:hint="cs"/>
          <w:rtl/>
          <w:lang w:bidi="fa-IR"/>
        </w:rPr>
        <w:t>ی</w:t>
      </w:r>
      <w:r>
        <w:rPr>
          <w:rtl/>
          <w:lang w:bidi="fa-IR"/>
        </w:rPr>
        <w:t xml:space="preserve"> د</w:t>
      </w:r>
      <w:r>
        <w:rPr>
          <w:rFonts w:hint="cs"/>
          <w:rtl/>
          <w:lang w:bidi="fa-IR"/>
        </w:rPr>
        <w:t>ی</w:t>
      </w:r>
      <w:r>
        <w:rPr>
          <w:rFonts w:hint="eastAsia"/>
          <w:rtl/>
          <w:lang w:bidi="fa-IR"/>
        </w:rPr>
        <w:t>گر</w:t>
      </w:r>
      <w:r>
        <w:rPr>
          <w:rFonts w:hint="cs"/>
          <w:rtl/>
          <w:lang w:bidi="fa-IR"/>
        </w:rPr>
        <w:t>ی</w:t>
      </w:r>
      <w:r>
        <w:rPr>
          <w:rtl/>
          <w:lang w:bidi="fa-IR"/>
        </w:rPr>
        <w:t xml:space="preserve"> برا</w:t>
      </w:r>
      <w:r>
        <w:rPr>
          <w:rFonts w:hint="cs"/>
          <w:rtl/>
          <w:lang w:bidi="fa-IR"/>
        </w:rPr>
        <w:t>ی</w:t>
      </w:r>
      <w:r>
        <w:rPr>
          <w:rtl/>
          <w:lang w:bidi="fa-IR"/>
        </w:rPr>
        <w:t xml:space="preserve"> شناسا</w:t>
      </w:r>
      <w:r>
        <w:rPr>
          <w:rFonts w:hint="cs"/>
          <w:rtl/>
          <w:lang w:bidi="fa-IR"/>
        </w:rPr>
        <w:t>یی</w:t>
      </w:r>
      <w:r>
        <w:rPr>
          <w:rtl/>
          <w:lang w:bidi="fa-IR"/>
        </w:rPr>
        <w:t xml:space="preserve"> ابعاد توسعه متوازن دفاع هوا</w:t>
      </w:r>
      <w:r>
        <w:rPr>
          <w:rFonts w:hint="cs"/>
          <w:rtl/>
          <w:lang w:bidi="fa-IR"/>
        </w:rPr>
        <w:t>یی</w:t>
      </w:r>
      <w:r>
        <w:rPr>
          <w:rtl/>
          <w:lang w:bidi="fa-IR"/>
        </w:rPr>
        <w:t xml:space="preserve"> غ</w:t>
      </w:r>
      <w:r>
        <w:rPr>
          <w:rFonts w:hint="cs"/>
          <w:rtl/>
          <w:lang w:bidi="fa-IR"/>
        </w:rPr>
        <w:t>ی</w:t>
      </w:r>
      <w:r>
        <w:rPr>
          <w:rFonts w:hint="eastAsia"/>
          <w:rtl/>
          <w:lang w:bidi="fa-IR"/>
        </w:rPr>
        <w:t>ر</w:t>
      </w:r>
      <w:r>
        <w:rPr>
          <w:rtl/>
          <w:lang w:bidi="fa-IR"/>
        </w:rPr>
        <w:t xml:space="preserve"> از حوزه ها</w:t>
      </w:r>
      <w:r>
        <w:rPr>
          <w:rFonts w:hint="cs"/>
          <w:rtl/>
          <w:lang w:bidi="fa-IR"/>
        </w:rPr>
        <w:t>ی</w:t>
      </w:r>
      <w:r>
        <w:rPr>
          <w:rtl/>
          <w:lang w:bidi="fa-IR"/>
        </w:rPr>
        <w:t xml:space="preserve"> بالا وجود دارند؟</w:t>
      </w:r>
    </w:p>
    <w:p w14:paraId="2836C439" w14:textId="77777777" w:rsidR="001B1E4C" w:rsidRDefault="001B1E4C" w:rsidP="00E9753D">
      <w:pPr>
        <w:rPr>
          <w:rtl/>
          <w:lang w:bidi="fa-IR"/>
        </w:rPr>
      </w:pPr>
      <w:r>
        <w:rPr>
          <w:rFonts w:hint="eastAsia"/>
          <w:rtl/>
          <w:lang w:bidi="fa-IR"/>
        </w:rPr>
        <w:t>چارچوب</w:t>
      </w:r>
      <w:r>
        <w:rPr>
          <w:rtl/>
          <w:lang w:bidi="fa-IR"/>
        </w:rPr>
        <w:t xml:space="preserve"> چهارگانه (ذ</w:t>
      </w:r>
      <w:r>
        <w:rPr>
          <w:rFonts w:hint="cs"/>
          <w:rtl/>
          <w:lang w:bidi="fa-IR"/>
        </w:rPr>
        <w:t>ی</w:t>
      </w:r>
      <w:r>
        <w:rPr>
          <w:rFonts w:hint="eastAsia"/>
          <w:rtl/>
          <w:lang w:bidi="fa-IR"/>
        </w:rPr>
        <w:t>نفعان،</w:t>
      </w:r>
      <w:r>
        <w:rPr>
          <w:rtl/>
          <w:lang w:bidi="fa-IR"/>
        </w:rPr>
        <w:t xml:space="preserve"> فرآ</w:t>
      </w:r>
      <w:r>
        <w:rPr>
          <w:rFonts w:hint="cs"/>
          <w:rtl/>
          <w:lang w:bidi="fa-IR"/>
        </w:rPr>
        <w:t>ی</w:t>
      </w:r>
      <w:r>
        <w:rPr>
          <w:rFonts w:hint="eastAsia"/>
          <w:rtl/>
          <w:lang w:bidi="fa-IR"/>
        </w:rPr>
        <w:t>ندها</w:t>
      </w:r>
      <w:r>
        <w:rPr>
          <w:rFonts w:hint="cs"/>
          <w:rtl/>
          <w:lang w:bidi="fa-IR"/>
        </w:rPr>
        <w:t>ی</w:t>
      </w:r>
      <w:r>
        <w:rPr>
          <w:rtl/>
          <w:lang w:bidi="fa-IR"/>
        </w:rPr>
        <w:t xml:space="preserve"> داخل</w:t>
      </w:r>
      <w:r>
        <w:rPr>
          <w:rFonts w:hint="cs"/>
          <w:rtl/>
          <w:lang w:bidi="fa-IR"/>
        </w:rPr>
        <w:t>ی</w:t>
      </w:r>
      <w:r>
        <w:rPr>
          <w:rFonts w:hint="eastAsia"/>
          <w:rtl/>
          <w:lang w:bidi="fa-IR"/>
        </w:rPr>
        <w:t>،</w:t>
      </w:r>
      <w:r>
        <w:rPr>
          <w:rtl/>
          <w:lang w:bidi="fa-IR"/>
        </w:rPr>
        <w:t xml:space="preserve"> رشد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Fonts w:hint="eastAsia"/>
          <w:rtl/>
          <w:lang w:bidi="fa-IR"/>
        </w:rPr>
        <w:t>،</w:t>
      </w:r>
      <w:r>
        <w:rPr>
          <w:rtl/>
          <w:lang w:bidi="fa-IR"/>
        </w:rPr>
        <w:t xml:space="preserve"> منابع) برگرفته از مدل کارت امت</w:t>
      </w:r>
      <w:r>
        <w:rPr>
          <w:rFonts w:hint="cs"/>
          <w:rtl/>
          <w:lang w:bidi="fa-IR"/>
        </w:rPr>
        <w:t>ی</w:t>
      </w:r>
      <w:r>
        <w:rPr>
          <w:rFonts w:hint="eastAsia"/>
          <w:rtl/>
          <w:lang w:bidi="fa-IR"/>
        </w:rPr>
        <w:t>از</w:t>
      </w:r>
      <w:r>
        <w:rPr>
          <w:rFonts w:hint="cs"/>
          <w:rtl/>
          <w:lang w:bidi="fa-IR"/>
        </w:rPr>
        <w:t>ی</w:t>
      </w:r>
      <w:r>
        <w:rPr>
          <w:rtl/>
          <w:lang w:bidi="fa-IR"/>
        </w:rPr>
        <w:t xml:space="preserve"> متوازن (</w:t>
      </w:r>
      <w:r>
        <w:rPr>
          <w:lang w:bidi="fa-IR"/>
        </w:rPr>
        <w:t>BSC</w:t>
      </w:r>
      <w:r>
        <w:rPr>
          <w:rtl/>
          <w:lang w:bidi="fa-IR"/>
        </w:rPr>
        <w:t>) است و در ا</w:t>
      </w:r>
      <w:r>
        <w:rPr>
          <w:rFonts w:hint="cs"/>
          <w:rtl/>
          <w:lang w:bidi="fa-IR"/>
        </w:rPr>
        <w:t>ی</w:t>
      </w:r>
      <w:r>
        <w:rPr>
          <w:rFonts w:hint="eastAsia"/>
          <w:rtl/>
          <w:lang w:bidi="fa-IR"/>
        </w:rPr>
        <w:t>ن</w:t>
      </w:r>
      <w:r>
        <w:rPr>
          <w:rtl/>
          <w:lang w:bidi="fa-IR"/>
        </w:rPr>
        <w:t xml:space="preserve"> پژوهش به‌عنوان چارچوب جامع درنظر گرفته شده است. با ا</w:t>
      </w:r>
      <w:r>
        <w:rPr>
          <w:rFonts w:hint="cs"/>
          <w:rtl/>
          <w:lang w:bidi="fa-IR"/>
        </w:rPr>
        <w:t>ی</w:t>
      </w:r>
      <w:r>
        <w:rPr>
          <w:rFonts w:hint="eastAsia"/>
          <w:rtl/>
          <w:lang w:bidi="fa-IR"/>
        </w:rPr>
        <w:t>ن</w:t>
      </w:r>
      <w:r>
        <w:rPr>
          <w:rtl/>
          <w:lang w:bidi="fa-IR"/>
        </w:rPr>
        <w:t xml:space="preserve"> حال، با توجه به تحل</w:t>
      </w:r>
      <w:r>
        <w:rPr>
          <w:rFonts w:hint="cs"/>
          <w:rtl/>
          <w:lang w:bidi="fa-IR"/>
        </w:rPr>
        <w:t>ی</w:t>
      </w:r>
      <w:r>
        <w:rPr>
          <w:rFonts w:hint="eastAsia"/>
          <w:rtl/>
          <w:lang w:bidi="fa-IR"/>
        </w:rPr>
        <w:t>ل</w:t>
      </w:r>
      <w:r>
        <w:rPr>
          <w:rtl/>
          <w:lang w:bidi="fa-IR"/>
        </w:rPr>
        <w:t xml:space="preserve"> هندسه تهد</w:t>
      </w:r>
      <w:r>
        <w:rPr>
          <w:rFonts w:hint="cs"/>
          <w:rtl/>
          <w:lang w:bidi="fa-IR"/>
        </w:rPr>
        <w:t>ی</w:t>
      </w:r>
      <w:r>
        <w:rPr>
          <w:rFonts w:hint="eastAsia"/>
          <w:rtl/>
          <w:lang w:bidi="fa-IR"/>
        </w:rPr>
        <w:t>دات</w:t>
      </w:r>
      <w:r>
        <w:rPr>
          <w:rtl/>
          <w:lang w:bidi="fa-IR"/>
        </w:rPr>
        <w:t xml:space="preserve"> نو</w:t>
      </w:r>
      <w:r>
        <w:rPr>
          <w:rFonts w:hint="cs"/>
          <w:rtl/>
          <w:lang w:bidi="fa-IR"/>
        </w:rPr>
        <w:t>ی</w:t>
      </w:r>
      <w:r>
        <w:rPr>
          <w:rFonts w:hint="eastAsia"/>
          <w:rtl/>
          <w:lang w:bidi="fa-IR"/>
        </w:rPr>
        <w:t>ن</w:t>
      </w:r>
      <w:r>
        <w:rPr>
          <w:rtl/>
          <w:lang w:bidi="fa-IR"/>
        </w:rPr>
        <w:t xml:space="preserve"> (جنگ‌ها</w:t>
      </w:r>
      <w:r>
        <w:rPr>
          <w:rFonts w:hint="cs"/>
          <w:rtl/>
          <w:lang w:bidi="fa-IR"/>
        </w:rPr>
        <w:t>ی</w:t>
      </w:r>
      <w:r>
        <w:rPr>
          <w:rtl/>
          <w:lang w:bidi="fa-IR"/>
        </w:rPr>
        <w:t xml:space="preserve"> نسل ۴ و ۵، جنگ الکترون</w:t>
      </w:r>
      <w:r>
        <w:rPr>
          <w:rFonts w:hint="cs"/>
          <w:rtl/>
          <w:lang w:bidi="fa-IR"/>
        </w:rPr>
        <w:t>ی</w:t>
      </w:r>
      <w:r>
        <w:rPr>
          <w:rFonts w:hint="eastAsia"/>
          <w:rtl/>
          <w:lang w:bidi="fa-IR"/>
        </w:rPr>
        <w:t>ک،</w:t>
      </w:r>
      <w:r>
        <w:rPr>
          <w:rtl/>
          <w:lang w:bidi="fa-IR"/>
        </w:rPr>
        <w:t xml:space="preserve"> تسل</w:t>
      </w:r>
      <w:r>
        <w:rPr>
          <w:rFonts w:hint="cs"/>
          <w:rtl/>
          <w:lang w:bidi="fa-IR"/>
        </w:rPr>
        <w:t>ی</w:t>
      </w:r>
      <w:r>
        <w:rPr>
          <w:rFonts w:hint="eastAsia"/>
          <w:rtl/>
          <w:lang w:bidi="fa-IR"/>
        </w:rPr>
        <w:t>حات</w:t>
      </w:r>
      <w:r>
        <w:rPr>
          <w:rtl/>
          <w:lang w:bidi="fa-IR"/>
        </w:rPr>
        <w:t xml:space="preserve"> ها</w:t>
      </w:r>
      <w:r>
        <w:rPr>
          <w:rFonts w:hint="cs"/>
          <w:rtl/>
          <w:lang w:bidi="fa-IR"/>
        </w:rPr>
        <w:t>ی</w:t>
      </w:r>
      <w:r>
        <w:rPr>
          <w:rFonts w:hint="eastAsia"/>
          <w:rtl/>
          <w:lang w:bidi="fa-IR"/>
        </w:rPr>
        <w:t>پرسون</w:t>
      </w:r>
      <w:r>
        <w:rPr>
          <w:rFonts w:hint="cs"/>
          <w:rtl/>
          <w:lang w:bidi="fa-IR"/>
        </w:rPr>
        <w:t>ی</w:t>
      </w:r>
      <w:r>
        <w:rPr>
          <w:rFonts w:hint="eastAsia"/>
          <w:rtl/>
          <w:lang w:bidi="fa-IR"/>
        </w:rPr>
        <w:t>ک</w:t>
      </w:r>
      <w:r>
        <w:rPr>
          <w:rtl/>
          <w:lang w:bidi="fa-IR"/>
        </w:rPr>
        <w:t>)، م</w:t>
      </w:r>
      <w:r>
        <w:rPr>
          <w:rFonts w:hint="cs"/>
          <w:rtl/>
          <w:lang w:bidi="fa-IR"/>
        </w:rPr>
        <w:t>ی‌</w:t>
      </w:r>
      <w:r>
        <w:rPr>
          <w:rFonts w:hint="eastAsia"/>
          <w:rtl/>
          <w:lang w:bidi="fa-IR"/>
        </w:rPr>
        <w:t>توان</w:t>
      </w:r>
      <w:r>
        <w:rPr>
          <w:rtl/>
          <w:lang w:bidi="fa-IR"/>
        </w:rPr>
        <w:t xml:space="preserve"> دو بعد ن</w:t>
      </w:r>
      <w:r>
        <w:rPr>
          <w:rFonts w:hint="cs"/>
          <w:rtl/>
          <w:lang w:bidi="fa-IR"/>
        </w:rPr>
        <w:t>ی</w:t>
      </w:r>
      <w:r>
        <w:rPr>
          <w:rFonts w:hint="eastAsia"/>
          <w:rtl/>
          <w:lang w:bidi="fa-IR"/>
        </w:rPr>
        <w:t>مه‌مستقل</w:t>
      </w:r>
      <w:r>
        <w:rPr>
          <w:rtl/>
          <w:lang w:bidi="fa-IR"/>
        </w:rPr>
        <w:t xml:space="preserve"> ز</w:t>
      </w:r>
      <w:r>
        <w:rPr>
          <w:rFonts w:hint="cs"/>
          <w:rtl/>
          <w:lang w:bidi="fa-IR"/>
        </w:rPr>
        <w:t>ی</w:t>
      </w:r>
      <w:r>
        <w:rPr>
          <w:rFonts w:hint="eastAsia"/>
          <w:rtl/>
          <w:lang w:bidi="fa-IR"/>
        </w:rPr>
        <w:t>ر</w:t>
      </w:r>
      <w:r>
        <w:rPr>
          <w:rtl/>
          <w:lang w:bidi="fa-IR"/>
        </w:rPr>
        <w:t xml:space="preserve"> را ن</w:t>
      </w:r>
      <w:r>
        <w:rPr>
          <w:rFonts w:hint="cs"/>
          <w:rtl/>
          <w:lang w:bidi="fa-IR"/>
        </w:rPr>
        <w:t>ی</w:t>
      </w:r>
      <w:r>
        <w:rPr>
          <w:rFonts w:hint="eastAsia"/>
          <w:rtl/>
          <w:lang w:bidi="fa-IR"/>
        </w:rPr>
        <w:t>ز</w:t>
      </w:r>
      <w:r>
        <w:rPr>
          <w:rtl/>
          <w:lang w:bidi="fa-IR"/>
        </w:rPr>
        <w:t xml:space="preserve"> برا</w:t>
      </w:r>
      <w:r>
        <w:rPr>
          <w:rFonts w:hint="cs"/>
          <w:rtl/>
          <w:lang w:bidi="fa-IR"/>
        </w:rPr>
        <w:t>ی</w:t>
      </w:r>
      <w:r>
        <w:rPr>
          <w:rtl/>
          <w:lang w:bidi="fa-IR"/>
        </w:rPr>
        <w:t xml:space="preserve"> پژوهش‌ها</w:t>
      </w:r>
      <w:r>
        <w:rPr>
          <w:rFonts w:hint="cs"/>
          <w:rtl/>
          <w:lang w:bidi="fa-IR"/>
        </w:rPr>
        <w:t>ی</w:t>
      </w:r>
      <w:r>
        <w:rPr>
          <w:rtl/>
          <w:lang w:bidi="fa-IR"/>
        </w:rPr>
        <w:t xml:space="preserve"> آت</w:t>
      </w:r>
      <w:r>
        <w:rPr>
          <w:rFonts w:hint="cs"/>
          <w:rtl/>
          <w:lang w:bidi="fa-IR"/>
        </w:rPr>
        <w:t>ی</w:t>
      </w:r>
      <w:r>
        <w:rPr>
          <w:rtl/>
          <w:lang w:bidi="fa-IR"/>
        </w:rPr>
        <w:t xml:space="preserve"> پ</w:t>
      </w:r>
      <w:r>
        <w:rPr>
          <w:rFonts w:hint="cs"/>
          <w:rtl/>
          <w:lang w:bidi="fa-IR"/>
        </w:rPr>
        <w:t>ی</w:t>
      </w:r>
      <w:r>
        <w:rPr>
          <w:rFonts w:hint="eastAsia"/>
          <w:rtl/>
          <w:lang w:bidi="fa-IR"/>
        </w:rPr>
        <w:t>شنهاد</w:t>
      </w:r>
      <w:r>
        <w:rPr>
          <w:rtl/>
          <w:lang w:bidi="fa-IR"/>
        </w:rPr>
        <w:t xml:space="preserve"> داد:</w:t>
      </w:r>
    </w:p>
    <w:p w14:paraId="2BF899C6" w14:textId="77777777" w:rsidR="001B1E4C" w:rsidRDefault="001B1E4C" w:rsidP="00E9753D">
      <w:pPr>
        <w:rPr>
          <w:rtl/>
          <w:lang w:bidi="fa-IR"/>
        </w:rPr>
      </w:pPr>
      <w:r>
        <w:rPr>
          <w:rFonts w:hint="eastAsia"/>
          <w:rtl/>
          <w:lang w:bidi="fa-IR"/>
        </w:rPr>
        <w:t>بعد</w:t>
      </w:r>
      <w:r>
        <w:rPr>
          <w:rtl/>
          <w:lang w:bidi="fa-IR"/>
        </w:rPr>
        <w:t xml:space="preserve"> ژئوپول</w:t>
      </w:r>
      <w:r>
        <w:rPr>
          <w:rFonts w:hint="cs"/>
          <w:rtl/>
          <w:lang w:bidi="fa-IR"/>
        </w:rPr>
        <w:t>ی</w:t>
      </w:r>
      <w:r>
        <w:rPr>
          <w:rFonts w:hint="eastAsia"/>
          <w:rtl/>
          <w:lang w:bidi="fa-IR"/>
        </w:rPr>
        <w:t>ت</w:t>
      </w:r>
      <w:r>
        <w:rPr>
          <w:rFonts w:hint="cs"/>
          <w:rtl/>
          <w:lang w:bidi="fa-IR"/>
        </w:rPr>
        <w:t>ی</w:t>
      </w:r>
      <w:r>
        <w:rPr>
          <w:rFonts w:hint="eastAsia"/>
          <w:rtl/>
          <w:lang w:bidi="fa-IR"/>
        </w:rPr>
        <w:t>ک</w:t>
      </w:r>
      <w:r>
        <w:rPr>
          <w:rtl/>
          <w:lang w:bidi="fa-IR"/>
        </w:rPr>
        <w:t xml:space="preserve"> و آما</w:t>
      </w:r>
      <w:r>
        <w:rPr>
          <w:rFonts w:hint="cs"/>
          <w:rtl/>
          <w:lang w:bidi="fa-IR"/>
        </w:rPr>
        <w:t>ی</w:t>
      </w:r>
      <w:r>
        <w:rPr>
          <w:rFonts w:hint="eastAsia"/>
          <w:rtl/>
          <w:lang w:bidi="fa-IR"/>
        </w:rPr>
        <w:t>ش</w:t>
      </w:r>
      <w:r>
        <w:rPr>
          <w:rtl/>
          <w:lang w:bidi="fa-IR"/>
        </w:rPr>
        <w:t xml:space="preserve"> سرزم</w:t>
      </w:r>
      <w:r>
        <w:rPr>
          <w:rFonts w:hint="cs"/>
          <w:rtl/>
          <w:lang w:bidi="fa-IR"/>
        </w:rPr>
        <w:t>ی</w:t>
      </w:r>
      <w:r>
        <w:rPr>
          <w:rFonts w:hint="eastAsia"/>
          <w:rtl/>
          <w:lang w:bidi="fa-IR"/>
        </w:rPr>
        <w:t>ن</w:t>
      </w:r>
      <w:r>
        <w:rPr>
          <w:rFonts w:hint="cs"/>
          <w:rtl/>
          <w:lang w:bidi="fa-IR"/>
        </w:rPr>
        <w:t>ی</w:t>
      </w:r>
      <w:r>
        <w:rPr>
          <w:rtl/>
          <w:lang w:bidi="fa-IR"/>
        </w:rPr>
        <w:t xml:space="preserve"> معابر وصول</w:t>
      </w:r>
      <w:r>
        <w:rPr>
          <w:rFonts w:hint="cs"/>
          <w:rtl/>
          <w:lang w:bidi="fa-IR"/>
        </w:rPr>
        <w:t>ی</w:t>
      </w:r>
      <w:r>
        <w:rPr>
          <w:rtl/>
          <w:lang w:bidi="fa-IR"/>
        </w:rPr>
        <w:t>: تحل</w:t>
      </w:r>
      <w:r>
        <w:rPr>
          <w:rFonts w:hint="cs"/>
          <w:rtl/>
          <w:lang w:bidi="fa-IR"/>
        </w:rPr>
        <w:t>ی</w:t>
      </w:r>
      <w:r>
        <w:rPr>
          <w:rFonts w:hint="eastAsia"/>
          <w:rtl/>
          <w:lang w:bidi="fa-IR"/>
        </w:rPr>
        <w:t>ل</w:t>
      </w:r>
      <w:r>
        <w:rPr>
          <w:rtl/>
          <w:lang w:bidi="fa-IR"/>
        </w:rPr>
        <w:t xml:space="preserve"> مجزا</w:t>
      </w:r>
      <w:r>
        <w:rPr>
          <w:rFonts w:hint="cs"/>
          <w:rtl/>
          <w:lang w:bidi="fa-IR"/>
        </w:rPr>
        <w:t>ی</w:t>
      </w:r>
      <w:r>
        <w:rPr>
          <w:rtl/>
          <w:lang w:bidi="fa-IR"/>
        </w:rPr>
        <w:t xml:space="preserve"> چهار معبر تهد</w:t>
      </w:r>
      <w:r>
        <w:rPr>
          <w:rFonts w:hint="cs"/>
          <w:rtl/>
          <w:lang w:bidi="fa-IR"/>
        </w:rPr>
        <w:t>ی</w:t>
      </w:r>
      <w:r>
        <w:rPr>
          <w:rFonts w:hint="eastAsia"/>
          <w:rtl/>
          <w:lang w:bidi="fa-IR"/>
        </w:rPr>
        <w:t>د</w:t>
      </w:r>
      <w:r>
        <w:rPr>
          <w:rtl/>
          <w:lang w:bidi="fa-IR"/>
        </w:rPr>
        <w:t xml:space="preserve"> (جنوب</w:t>
      </w:r>
      <w:r>
        <w:rPr>
          <w:rFonts w:hint="cs"/>
          <w:rtl/>
          <w:lang w:bidi="fa-IR"/>
        </w:rPr>
        <w:t>ی</w:t>
      </w:r>
      <w:r>
        <w:rPr>
          <w:rFonts w:hint="eastAsia"/>
          <w:rtl/>
          <w:lang w:bidi="fa-IR"/>
        </w:rPr>
        <w:t>،</w:t>
      </w:r>
      <w:r>
        <w:rPr>
          <w:rtl/>
          <w:lang w:bidi="fa-IR"/>
        </w:rPr>
        <w:t xml:space="preserve"> غرب</w:t>
      </w:r>
      <w:r>
        <w:rPr>
          <w:rFonts w:hint="cs"/>
          <w:rtl/>
          <w:lang w:bidi="fa-IR"/>
        </w:rPr>
        <w:t>ی</w:t>
      </w:r>
      <w:r>
        <w:rPr>
          <w:rFonts w:hint="eastAsia"/>
          <w:rtl/>
          <w:lang w:bidi="fa-IR"/>
        </w:rPr>
        <w:t>،</w:t>
      </w:r>
      <w:r>
        <w:rPr>
          <w:rtl/>
          <w:lang w:bidi="fa-IR"/>
        </w:rPr>
        <w:t xml:space="preserve"> شرق</w:t>
      </w:r>
      <w:r>
        <w:rPr>
          <w:rFonts w:hint="cs"/>
          <w:rtl/>
          <w:lang w:bidi="fa-IR"/>
        </w:rPr>
        <w:t>ی</w:t>
      </w:r>
      <w:r>
        <w:rPr>
          <w:rFonts w:hint="eastAsia"/>
          <w:rtl/>
          <w:lang w:bidi="fa-IR"/>
        </w:rPr>
        <w:t>،</w:t>
      </w:r>
      <w:r>
        <w:rPr>
          <w:rtl/>
          <w:lang w:bidi="fa-IR"/>
        </w:rPr>
        <w:t xml:space="preserve"> شمال</w:t>
      </w:r>
      <w:r>
        <w:rPr>
          <w:rFonts w:hint="cs"/>
          <w:rtl/>
          <w:lang w:bidi="fa-IR"/>
        </w:rPr>
        <w:t>ی</w:t>
      </w:r>
      <w:r>
        <w:rPr>
          <w:rtl/>
          <w:lang w:bidi="fa-IR"/>
        </w:rPr>
        <w:t>) که هرکدام ن</w:t>
      </w:r>
      <w:r>
        <w:rPr>
          <w:rFonts w:hint="cs"/>
          <w:rtl/>
          <w:lang w:bidi="fa-IR"/>
        </w:rPr>
        <w:t>ی</w:t>
      </w:r>
      <w:r>
        <w:rPr>
          <w:rFonts w:hint="eastAsia"/>
          <w:rtl/>
          <w:lang w:bidi="fa-IR"/>
        </w:rPr>
        <w:t>ازمند</w:t>
      </w:r>
      <w:r>
        <w:rPr>
          <w:rtl/>
          <w:lang w:bidi="fa-IR"/>
        </w:rPr>
        <w:t xml:space="preserve"> ترک</w:t>
      </w:r>
      <w:r>
        <w:rPr>
          <w:rFonts w:hint="cs"/>
          <w:rtl/>
          <w:lang w:bidi="fa-IR"/>
        </w:rPr>
        <w:t>ی</w:t>
      </w:r>
      <w:r>
        <w:rPr>
          <w:rFonts w:hint="eastAsia"/>
          <w:rtl/>
          <w:lang w:bidi="fa-IR"/>
        </w:rPr>
        <w:t>ب</w:t>
      </w:r>
      <w:r>
        <w:rPr>
          <w:rtl/>
          <w:lang w:bidi="fa-IR"/>
        </w:rPr>
        <w:t xml:space="preserve"> متفاوت</w:t>
      </w:r>
      <w:r>
        <w:rPr>
          <w:rFonts w:hint="cs"/>
          <w:rtl/>
          <w:lang w:bidi="fa-IR"/>
        </w:rPr>
        <w:t>ی</w:t>
      </w:r>
      <w:r>
        <w:rPr>
          <w:rtl/>
          <w:lang w:bidi="fa-IR"/>
        </w:rPr>
        <w:t xml:space="preserve"> از منابع و فرآ</w:t>
      </w:r>
      <w:r>
        <w:rPr>
          <w:rFonts w:hint="cs"/>
          <w:rtl/>
          <w:lang w:bidi="fa-IR"/>
        </w:rPr>
        <w:t>ی</w:t>
      </w:r>
      <w:r>
        <w:rPr>
          <w:rFonts w:hint="eastAsia"/>
          <w:rtl/>
          <w:lang w:bidi="fa-IR"/>
        </w:rPr>
        <w:t>ندهاست</w:t>
      </w:r>
      <w:r>
        <w:rPr>
          <w:rtl/>
          <w:lang w:bidi="fa-IR"/>
        </w:rPr>
        <w:t>.</w:t>
      </w:r>
    </w:p>
    <w:p w14:paraId="25026145" w14:textId="77777777" w:rsidR="001B1E4C" w:rsidRDefault="001B1E4C" w:rsidP="00E9753D">
      <w:pPr>
        <w:rPr>
          <w:rtl/>
          <w:lang w:bidi="fa-IR"/>
        </w:rPr>
      </w:pPr>
      <w:r>
        <w:rPr>
          <w:rFonts w:hint="eastAsia"/>
          <w:rtl/>
          <w:lang w:bidi="fa-IR"/>
        </w:rPr>
        <w:t>بعد</w:t>
      </w:r>
      <w:r>
        <w:rPr>
          <w:rtl/>
          <w:lang w:bidi="fa-IR"/>
        </w:rPr>
        <w:t xml:space="preserve"> پدافند غ</w:t>
      </w:r>
      <w:r>
        <w:rPr>
          <w:rFonts w:hint="cs"/>
          <w:rtl/>
          <w:lang w:bidi="fa-IR"/>
        </w:rPr>
        <w:t>ی</w:t>
      </w:r>
      <w:r>
        <w:rPr>
          <w:rFonts w:hint="eastAsia"/>
          <w:rtl/>
          <w:lang w:bidi="fa-IR"/>
        </w:rPr>
        <w:t>رعامل</w:t>
      </w:r>
      <w:r>
        <w:rPr>
          <w:rtl/>
          <w:lang w:bidi="fa-IR"/>
        </w:rPr>
        <w:t xml:space="preserve"> و تعامل م</w:t>
      </w:r>
      <w:r>
        <w:rPr>
          <w:rFonts w:hint="cs"/>
          <w:rtl/>
          <w:lang w:bidi="fa-IR"/>
        </w:rPr>
        <w:t>ی</w:t>
      </w:r>
      <w:r>
        <w:rPr>
          <w:rFonts w:hint="eastAsia"/>
          <w:rtl/>
          <w:lang w:bidi="fa-IR"/>
        </w:rPr>
        <w:t>ان‌بخش</w:t>
      </w:r>
      <w:r>
        <w:rPr>
          <w:rFonts w:hint="cs"/>
          <w:rtl/>
          <w:lang w:bidi="fa-IR"/>
        </w:rPr>
        <w:t>ی</w:t>
      </w:r>
      <w:r>
        <w:rPr>
          <w:rtl/>
          <w:lang w:bidi="fa-IR"/>
        </w:rPr>
        <w:t>: هماهنگ</w:t>
      </w:r>
      <w:r>
        <w:rPr>
          <w:rFonts w:hint="cs"/>
          <w:rtl/>
          <w:lang w:bidi="fa-IR"/>
        </w:rPr>
        <w:t>ی</w:t>
      </w:r>
      <w:r>
        <w:rPr>
          <w:rtl/>
          <w:lang w:bidi="fa-IR"/>
        </w:rPr>
        <w:t xml:space="preserve"> م</w:t>
      </w:r>
      <w:r>
        <w:rPr>
          <w:rFonts w:hint="cs"/>
          <w:rtl/>
          <w:lang w:bidi="fa-IR"/>
        </w:rPr>
        <w:t>ی</w:t>
      </w:r>
      <w:r>
        <w:rPr>
          <w:rFonts w:hint="eastAsia"/>
          <w:rtl/>
          <w:lang w:bidi="fa-IR"/>
        </w:rPr>
        <w:t>ان</w:t>
      </w:r>
      <w:r>
        <w:rPr>
          <w:rtl/>
          <w:lang w:bidi="fa-IR"/>
        </w:rPr>
        <w:t xml:space="preserve"> پدافند عامل (ارتش/سپاه) و پدافند غ</w:t>
      </w:r>
      <w:r>
        <w:rPr>
          <w:rFonts w:hint="cs"/>
          <w:rtl/>
          <w:lang w:bidi="fa-IR"/>
        </w:rPr>
        <w:t>ی</w:t>
      </w:r>
      <w:r>
        <w:rPr>
          <w:rFonts w:hint="eastAsia"/>
          <w:rtl/>
          <w:lang w:bidi="fa-IR"/>
        </w:rPr>
        <w:t>رعامل</w:t>
      </w:r>
      <w:r>
        <w:rPr>
          <w:rtl/>
          <w:lang w:bidi="fa-IR"/>
        </w:rPr>
        <w:t xml:space="preserve"> ارگان‌ها</w:t>
      </w:r>
      <w:r>
        <w:rPr>
          <w:rFonts w:hint="cs"/>
          <w:rtl/>
          <w:lang w:bidi="fa-IR"/>
        </w:rPr>
        <w:t>ی</w:t>
      </w:r>
      <w:r>
        <w:rPr>
          <w:rtl/>
          <w:lang w:bidi="fa-IR"/>
        </w:rPr>
        <w:t xml:space="preserve"> کشور</w:t>
      </w:r>
      <w:r>
        <w:rPr>
          <w:rFonts w:hint="cs"/>
          <w:rtl/>
          <w:lang w:bidi="fa-IR"/>
        </w:rPr>
        <w:t>ی</w:t>
      </w:r>
      <w:r>
        <w:rPr>
          <w:rtl/>
          <w:lang w:bidi="fa-IR"/>
        </w:rPr>
        <w:t xml:space="preserve"> (نفت، ن</w:t>
      </w:r>
      <w:r>
        <w:rPr>
          <w:rFonts w:hint="cs"/>
          <w:rtl/>
          <w:lang w:bidi="fa-IR"/>
        </w:rPr>
        <w:t>ی</w:t>
      </w:r>
      <w:r>
        <w:rPr>
          <w:rFonts w:hint="eastAsia"/>
          <w:rtl/>
          <w:lang w:bidi="fa-IR"/>
        </w:rPr>
        <w:t>رو،</w:t>
      </w:r>
      <w:r>
        <w:rPr>
          <w:rtl/>
          <w:lang w:bidi="fa-IR"/>
        </w:rPr>
        <w:t xml:space="preserve"> راه) که در مدل فعل</w:t>
      </w:r>
      <w:r>
        <w:rPr>
          <w:rFonts w:hint="cs"/>
          <w:rtl/>
          <w:lang w:bidi="fa-IR"/>
        </w:rPr>
        <w:t>ی</w:t>
      </w:r>
      <w:r>
        <w:rPr>
          <w:rtl/>
          <w:lang w:bidi="fa-IR"/>
        </w:rPr>
        <w:t xml:space="preserve"> ذ</w:t>
      </w:r>
      <w:r>
        <w:rPr>
          <w:rFonts w:hint="cs"/>
          <w:rtl/>
          <w:lang w:bidi="fa-IR"/>
        </w:rPr>
        <w:t>ی</w:t>
      </w:r>
      <w:r>
        <w:rPr>
          <w:rFonts w:hint="eastAsia"/>
          <w:rtl/>
          <w:lang w:bidi="fa-IR"/>
        </w:rPr>
        <w:t>ل</w:t>
      </w:r>
      <w:r>
        <w:rPr>
          <w:rtl/>
          <w:lang w:bidi="fa-IR"/>
        </w:rPr>
        <w:t xml:space="preserve"> ذ</w:t>
      </w:r>
      <w:r>
        <w:rPr>
          <w:rFonts w:hint="cs"/>
          <w:rtl/>
          <w:lang w:bidi="fa-IR"/>
        </w:rPr>
        <w:t>ی</w:t>
      </w:r>
      <w:r>
        <w:rPr>
          <w:rFonts w:hint="eastAsia"/>
          <w:rtl/>
          <w:lang w:bidi="fa-IR"/>
        </w:rPr>
        <w:t>نفعان</w:t>
      </w:r>
      <w:r>
        <w:rPr>
          <w:rtl/>
          <w:lang w:bidi="fa-IR"/>
        </w:rPr>
        <w:t xml:space="preserve"> و فرآ</w:t>
      </w:r>
      <w:r>
        <w:rPr>
          <w:rFonts w:hint="cs"/>
          <w:rtl/>
          <w:lang w:bidi="fa-IR"/>
        </w:rPr>
        <w:t>ی</w:t>
      </w:r>
      <w:r>
        <w:rPr>
          <w:rFonts w:hint="eastAsia"/>
          <w:rtl/>
          <w:lang w:bidi="fa-IR"/>
        </w:rPr>
        <w:t>ندها</w:t>
      </w:r>
      <w:r>
        <w:rPr>
          <w:rFonts w:hint="cs"/>
          <w:rtl/>
          <w:lang w:bidi="fa-IR"/>
        </w:rPr>
        <w:t>ی</w:t>
      </w:r>
      <w:r>
        <w:rPr>
          <w:rtl/>
          <w:lang w:bidi="fa-IR"/>
        </w:rPr>
        <w:t xml:space="preserve"> داخل</w:t>
      </w:r>
      <w:r>
        <w:rPr>
          <w:rFonts w:hint="cs"/>
          <w:rtl/>
          <w:lang w:bidi="fa-IR"/>
        </w:rPr>
        <w:t>ی</w:t>
      </w:r>
      <w:r>
        <w:rPr>
          <w:rtl/>
          <w:lang w:bidi="fa-IR"/>
        </w:rPr>
        <w:t xml:space="preserve"> ادغام شده، اما م</w:t>
      </w:r>
      <w:r>
        <w:rPr>
          <w:rFonts w:hint="cs"/>
          <w:rtl/>
          <w:lang w:bidi="fa-IR"/>
        </w:rPr>
        <w:t>ی‌</w:t>
      </w:r>
      <w:r>
        <w:rPr>
          <w:rFonts w:hint="eastAsia"/>
          <w:rtl/>
          <w:lang w:bidi="fa-IR"/>
        </w:rPr>
        <w:t>تواند</w:t>
      </w:r>
      <w:r>
        <w:rPr>
          <w:rtl/>
          <w:lang w:bidi="fa-IR"/>
        </w:rPr>
        <w:t xml:space="preserve"> به‌عنوان منظر مستقل ن</w:t>
      </w:r>
      <w:r>
        <w:rPr>
          <w:rFonts w:hint="cs"/>
          <w:rtl/>
          <w:lang w:bidi="fa-IR"/>
        </w:rPr>
        <w:t>ی</w:t>
      </w:r>
      <w:r>
        <w:rPr>
          <w:rFonts w:hint="eastAsia"/>
          <w:rtl/>
          <w:lang w:bidi="fa-IR"/>
        </w:rPr>
        <w:t>ز</w:t>
      </w:r>
      <w:r>
        <w:rPr>
          <w:rtl/>
          <w:lang w:bidi="fa-IR"/>
        </w:rPr>
        <w:t xml:space="preserve"> تحل</w:t>
      </w:r>
      <w:r>
        <w:rPr>
          <w:rFonts w:hint="cs"/>
          <w:rtl/>
          <w:lang w:bidi="fa-IR"/>
        </w:rPr>
        <w:t>ی</w:t>
      </w:r>
      <w:r>
        <w:rPr>
          <w:rFonts w:hint="eastAsia"/>
          <w:rtl/>
          <w:lang w:bidi="fa-IR"/>
        </w:rPr>
        <w:t>ل</w:t>
      </w:r>
      <w:r>
        <w:rPr>
          <w:rtl/>
          <w:lang w:bidi="fa-IR"/>
        </w:rPr>
        <w:t xml:space="preserve"> شود.</w:t>
      </w:r>
    </w:p>
    <w:p w14:paraId="0842CC48" w14:textId="77777777" w:rsidR="001B1E4C" w:rsidRDefault="001B1E4C" w:rsidP="00E9753D">
      <w:pPr>
        <w:rPr>
          <w:rtl/>
          <w:lang w:bidi="fa-IR"/>
        </w:rPr>
      </w:pPr>
      <w:r>
        <w:rPr>
          <w:rFonts w:hint="eastAsia"/>
          <w:rtl/>
          <w:lang w:bidi="fa-IR"/>
        </w:rPr>
        <w:t>مصاحبه</w:t>
      </w:r>
      <w:r>
        <w:rPr>
          <w:rtl/>
          <w:lang w:bidi="fa-IR"/>
        </w:rPr>
        <w:t xml:space="preserve"> نهم</w:t>
      </w:r>
    </w:p>
    <w:p w14:paraId="14116BB9" w14:textId="77777777" w:rsidR="001B1E4C" w:rsidRDefault="001B1E4C" w:rsidP="00E9753D">
      <w:pPr>
        <w:rPr>
          <w:rtl/>
          <w:lang w:bidi="fa-IR"/>
        </w:rPr>
      </w:pPr>
      <w:r>
        <w:rPr>
          <w:rtl/>
          <w:lang w:bidi="fa-IR"/>
        </w:rPr>
        <w:t>1-  لطفا در صورت تما</w:t>
      </w:r>
      <w:r>
        <w:rPr>
          <w:rFonts w:hint="cs"/>
          <w:rtl/>
          <w:lang w:bidi="fa-IR"/>
        </w:rPr>
        <w:t>ی</w:t>
      </w:r>
      <w:r>
        <w:rPr>
          <w:rFonts w:hint="eastAsia"/>
          <w:rtl/>
          <w:lang w:bidi="fa-IR"/>
        </w:rPr>
        <w:t>ل</w:t>
      </w:r>
      <w:r>
        <w:rPr>
          <w:rtl/>
          <w:lang w:bidi="fa-IR"/>
        </w:rPr>
        <w:t xml:space="preserve"> سوابق مد</w:t>
      </w:r>
      <w:r>
        <w:rPr>
          <w:rFonts w:hint="cs"/>
          <w:rtl/>
          <w:lang w:bidi="fa-IR"/>
        </w:rPr>
        <w:t>ی</w:t>
      </w:r>
      <w:r>
        <w:rPr>
          <w:rFonts w:hint="eastAsia"/>
          <w:rtl/>
          <w:lang w:bidi="fa-IR"/>
        </w:rPr>
        <w:t>ر</w:t>
      </w:r>
      <w:r>
        <w:rPr>
          <w:rFonts w:hint="cs"/>
          <w:rtl/>
          <w:lang w:bidi="fa-IR"/>
        </w:rPr>
        <w:t>ی</w:t>
      </w:r>
      <w:r>
        <w:rPr>
          <w:rFonts w:hint="eastAsia"/>
          <w:rtl/>
          <w:lang w:bidi="fa-IR"/>
        </w:rPr>
        <w:t>ت</w:t>
      </w:r>
      <w:r>
        <w:rPr>
          <w:rFonts w:hint="cs"/>
          <w:rtl/>
          <w:lang w:bidi="fa-IR"/>
        </w:rPr>
        <w:t>ی</w:t>
      </w:r>
      <w:r>
        <w:rPr>
          <w:rtl/>
          <w:lang w:bidi="fa-IR"/>
        </w:rPr>
        <w:t xml:space="preserve"> و اجرا</w:t>
      </w:r>
      <w:r>
        <w:rPr>
          <w:rFonts w:hint="cs"/>
          <w:rtl/>
          <w:lang w:bidi="fa-IR"/>
        </w:rPr>
        <w:t>یی</w:t>
      </w:r>
      <w:r>
        <w:rPr>
          <w:rtl/>
          <w:lang w:bidi="fa-IR"/>
        </w:rPr>
        <w:t xml:space="preserve"> خود را مرقوم بفرما</w:t>
      </w:r>
      <w:r>
        <w:rPr>
          <w:rFonts w:hint="cs"/>
          <w:rtl/>
          <w:lang w:bidi="fa-IR"/>
        </w:rPr>
        <w:t>یی</w:t>
      </w:r>
      <w:r>
        <w:rPr>
          <w:rFonts w:hint="eastAsia"/>
          <w:rtl/>
          <w:lang w:bidi="fa-IR"/>
        </w:rPr>
        <w:t>د؟</w:t>
      </w:r>
    </w:p>
    <w:p w14:paraId="736F1A0A" w14:textId="77777777" w:rsidR="001B1E4C" w:rsidRDefault="001B1E4C" w:rsidP="00E9753D">
      <w:pPr>
        <w:rPr>
          <w:rtl/>
          <w:lang w:bidi="fa-IR"/>
        </w:rPr>
      </w:pPr>
      <w:r>
        <w:rPr>
          <w:rFonts w:hint="eastAsia"/>
          <w:rtl/>
          <w:lang w:bidi="fa-IR"/>
        </w:rPr>
        <w:t>سرهنگ</w:t>
      </w:r>
      <w:r>
        <w:rPr>
          <w:rtl/>
          <w:lang w:bidi="fa-IR"/>
        </w:rPr>
        <w:t xml:space="preserve"> ستاد محمدرضا </w:t>
      </w:r>
      <w:r>
        <w:rPr>
          <w:rFonts w:hint="eastAsia"/>
          <w:rtl/>
          <w:lang w:bidi="fa-IR"/>
        </w:rPr>
        <w:t>فرخنده</w:t>
      </w:r>
      <w:r>
        <w:rPr>
          <w:rtl/>
          <w:lang w:bidi="fa-IR"/>
        </w:rPr>
        <w:t xml:space="preserve"> نژاد افسر عمل</w:t>
      </w:r>
      <w:r>
        <w:rPr>
          <w:rFonts w:hint="cs"/>
          <w:rtl/>
          <w:lang w:bidi="fa-IR"/>
        </w:rPr>
        <w:t>ی</w:t>
      </w:r>
      <w:r>
        <w:rPr>
          <w:rFonts w:hint="eastAsia"/>
          <w:rtl/>
          <w:lang w:bidi="fa-IR"/>
        </w:rPr>
        <w:t>ات</w:t>
      </w:r>
      <w:r>
        <w:rPr>
          <w:rtl/>
          <w:lang w:bidi="fa-IR"/>
        </w:rPr>
        <w:t xml:space="preserve"> موشک دانش آموخته دوره دانشگاه هوا</w:t>
      </w:r>
      <w:r>
        <w:rPr>
          <w:rFonts w:hint="cs"/>
          <w:rtl/>
          <w:lang w:bidi="fa-IR"/>
        </w:rPr>
        <w:t>یی</w:t>
      </w:r>
      <w:r>
        <w:rPr>
          <w:rtl/>
          <w:lang w:bidi="fa-IR"/>
        </w:rPr>
        <w:t>- مالک اشتر امام حس</w:t>
      </w:r>
      <w:r>
        <w:rPr>
          <w:rFonts w:hint="cs"/>
          <w:rtl/>
          <w:lang w:bidi="fa-IR"/>
        </w:rPr>
        <w:t>ی</w:t>
      </w:r>
      <w:r>
        <w:rPr>
          <w:rFonts w:hint="eastAsia"/>
          <w:rtl/>
          <w:lang w:bidi="fa-IR"/>
        </w:rPr>
        <w:t>ن</w:t>
      </w:r>
      <w:r>
        <w:rPr>
          <w:rtl/>
          <w:lang w:bidi="fa-IR"/>
        </w:rPr>
        <w:t xml:space="preserve"> عل</w:t>
      </w:r>
      <w:r>
        <w:rPr>
          <w:rFonts w:hint="cs"/>
          <w:rtl/>
          <w:lang w:bidi="fa-IR"/>
        </w:rPr>
        <w:t>ی</w:t>
      </w:r>
      <w:r>
        <w:rPr>
          <w:rFonts w:hint="eastAsia"/>
          <w:rtl/>
          <w:lang w:bidi="fa-IR"/>
        </w:rPr>
        <w:t>ه</w:t>
      </w:r>
      <w:r>
        <w:rPr>
          <w:rtl/>
          <w:lang w:bidi="fa-IR"/>
        </w:rPr>
        <w:t xml:space="preserve"> السلام- دافوس آجا - داعا ( دفاع مل</w:t>
      </w:r>
      <w:r>
        <w:rPr>
          <w:rFonts w:hint="cs"/>
          <w:rtl/>
          <w:lang w:bidi="fa-IR"/>
        </w:rPr>
        <w:t>ی</w:t>
      </w:r>
      <w:r>
        <w:rPr>
          <w:rtl/>
          <w:lang w:bidi="fa-IR"/>
        </w:rPr>
        <w:t>)</w:t>
      </w:r>
    </w:p>
    <w:p w14:paraId="60E70902" w14:textId="77777777" w:rsidR="001B1E4C" w:rsidRDefault="001B1E4C" w:rsidP="00E9753D">
      <w:pPr>
        <w:rPr>
          <w:rtl/>
          <w:lang w:bidi="fa-IR"/>
        </w:rPr>
      </w:pPr>
      <w:r>
        <w:rPr>
          <w:rtl/>
          <w:lang w:bidi="fa-IR"/>
        </w:rPr>
        <w:t xml:space="preserve"> مشاغل:  فرمانده آتشبار - رئ</w:t>
      </w:r>
      <w:r>
        <w:rPr>
          <w:rFonts w:hint="cs"/>
          <w:rtl/>
          <w:lang w:bidi="fa-IR"/>
        </w:rPr>
        <w:t>ی</w:t>
      </w:r>
      <w:r>
        <w:rPr>
          <w:rFonts w:hint="eastAsia"/>
          <w:rtl/>
          <w:lang w:bidi="fa-IR"/>
        </w:rPr>
        <w:t>س</w:t>
      </w:r>
      <w:r>
        <w:rPr>
          <w:rtl/>
          <w:lang w:bidi="fa-IR"/>
        </w:rPr>
        <w:t xml:space="preserve"> عمل</w:t>
      </w:r>
      <w:r>
        <w:rPr>
          <w:rFonts w:hint="cs"/>
          <w:rtl/>
          <w:lang w:bidi="fa-IR"/>
        </w:rPr>
        <w:t>ی</w:t>
      </w:r>
      <w:r>
        <w:rPr>
          <w:rFonts w:hint="eastAsia"/>
          <w:rtl/>
          <w:lang w:bidi="fa-IR"/>
        </w:rPr>
        <w:t>ات</w:t>
      </w:r>
      <w:r>
        <w:rPr>
          <w:rtl/>
          <w:lang w:bidi="fa-IR"/>
        </w:rPr>
        <w:t xml:space="preserve"> گردان - رئ</w:t>
      </w:r>
      <w:r>
        <w:rPr>
          <w:rFonts w:hint="cs"/>
          <w:rtl/>
          <w:lang w:bidi="fa-IR"/>
        </w:rPr>
        <w:t>ی</w:t>
      </w:r>
      <w:r>
        <w:rPr>
          <w:rFonts w:hint="eastAsia"/>
          <w:rtl/>
          <w:lang w:bidi="fa-IR"/>
        </w:rPr>
        <w:t>س</w:t>
      </w:r>
      <w:r>
        <w:rPr>
          <w:rtl/>
          <w:lang w:bidi="fa-IR"/>
        </w:rPr>
        <w:t xml:space="preserve"> اطلاعات عمل</w:t>
      </w:r>
      <w:r>
        <w:rPr>
          <w:rFonts w:hint="cs"/>
          <w:rtl/>
          <w:lang w:bidi="fa-IR"/>
        </w:rPr>
        <w:t>ی</w:t>
      </w:r>
      <w:r>
        <w:rPr>
          <w:rFonts w:hint="eastAsia"/>
          <w:rtl/>
          <w:lang w:bidi="fa-IR"/>
        </w:rPr>
        <w:t>ات</w:t>
      </w:r>
      <w:r>
        <w:rPr>
          <w:rtl/>
          <w:lang w:bidi="fa-IR"/>
        </w:rPr>
        <w:t xml:space="preserve"> - رئ</w:t>
      </w:r>
      <w:r>
        <w:rPr>
          <w:rFonts w:hint="cs"/>
          <w:rtl/>
          <w:lang w:bidi="fa-IR"/>
        </w:rPr>
        <w:t>ی</w:t>
      </w:r>
      <w:r>
        <w:rPr>
          <w:rFonts w:hint="eastAsia"/>
          <w:rtl/>
          <w:lang w:bidi="fa-IR"/>
        </w:rPr>
        <w:t>س</w:t>
      </w:r>
      <w:r>
        <w:rPr>
          <w:rtl/>
          <w:lang w:bidi="fa-IR"/>
        </w:rPr>
        <w:t xml:space="preserve"> دا</w:t>
      </w:r>
      <w:r>
        <w:rPr>
          <w:rFonts w:hint="cs"/>
          <w:rtl/>
          <w:lang w:bidi="fa-IR"/>
        </w:rPr>
        <w:t>ی</w:t>
      </w:r>
      <w:r>
        <w:rPr>
          <w:rFonts w:hint="eastAsia"/>
          <w:rtl/>
          <w:lang w:bidi="fa-IR"/>
        </w:rPr>
        <w:t>ره</w:t>
      </w:r>
      <w:r>
        <w:rPr>
          <w:rtl/>
          <w:lang w:bidi="fa-IR"/>
        </w:rPr>
        <w:t xml:space="preserve"> طرح - رئ</w:t>
      </w:r>
      <w:r>
        <w:rPr>
          <w:rFonts w:hint="cs"/>
          <w:rtl/>
          <w:lang w:bidi="fa-IR"/>
        </w:rPr>
        <w:t>ی</w:t>
      </w:r>
      <w:r>
        <w:rPr>
          <w:rFonts w:hint="eastAsia"/>
          <w:rtl/>
          <w:lang w:bidi="fa-IR"/>
        </w:rPr>
        <w:t>س</w:t>
      </w:r>
      <w:r>
        <w:rPr>
          <w:rtl/>
          <w:lang w:bidi="fa-IR"/>
        </w:rPr>
        <w:t xml:space="preserve"> دا</w:t>
      </w:r>
      <w:r>
        <w:rPr>
          <w:rFonts w:hint="cs"/>
          <w:rtl/>
          <w:lang w:bidi="fa-IR"/>
        </w:rPr>
        <w:t>ی</w:t>
      </w:r>
      <w:r>
        <w:rPr>
          <w:rFonts w:hint="eastAsia"/>
          <w:rtl/>
          <w:lang w:bidi="fa-IR"/>
        </w:rPr>
        <w:t>ره</w:t>
      </w:r>
      <w:r>
        <w:rPr>
          <w:rtl/>
          <w:lang w:bidi="fa-IR"/>
        </w:rPr>
        <w:t xml:space="preserve"> موشک</w:t>
      </w:r>
      <w:r>
        <w:rPr>
          <w:rFonts w:hint="cs"/>
          <w:rtl/>
          <w:lang w:bidi="fa-IR"/>
        </w:rPr>
        <w:t>ی</w:t>
      </w:r>
      <w:r>
        <w:rPr>
          <w:rtl/>
          <w:lang w:bidi="fa-IR"/>
        </w:rPr>
        <w:t xml:space="preserve"> - مد</w:t>
      </w:r>
      <w:r>
        <w:rPr>
          <w:rFonts w:hint="cs"/>
          <w:rtl/>
          <w:lang w:bidi="fa-IR"/>
        </w:rPr>
        <w:t>ی</w:t>
      </w:r>
      <w:r>
        <w:rPr>
          <w:rFonts w:hint="eastAsia"/>
          <w:rtl/>
          <w:lang w:bidi="fa-IR"/>
        </w:rPr>
        <w:t>ر</w:t>
      </w:r>
      <w:r>
        <w:rPr>
          <w:rtl/>
          <w:lang w:bidi="fa-IR"/>
        </w:rPr>
        <w:t xml:space="preserve"> طرح- مد</w:t>
      </w:r>
      <w:r>
        <w:rPr>
          <w:rFonts w:hint="cs"/>
          <w:rtl/>
          <w:lang w:bidi="fa-IR"/>
        </w:rPr>
        <w:t>ی</w:t>
      </w:r>
      <w:r>
        <w:rPr>
          <w:rFonts w:hint="eastAsia"/>
          <w:rtl/>
          <w:lang w:bidi="fa-IR"/>
        </w:rPr>
        <w:t>ر</w:t>
      </w:r>
      <w:r>
        <w:rPr>
          <w:rtl/>
          <w:lang w:bidi="fa-IR"/>
        </w:rPr>
        <w:t xml:space="preserve"> ارز</w:t>
      </w:r>
      <w:r>
        <w:rPr>
          <w:rFonts w:hint="cs"/>
          <w:rtl/>
          <w:lang w:bidi="fa-IR"/>
        </w:rPr>
        <w:t>ی</w:t>
      </w:r>
      <w:r>
        <w:rPr>
          <w:rFonts w:hint="eastAsia"/>
          <w:rtl/>
          <w:lang w:bidi="fa-IR"/>
        </w:rPr>
        <w:t>اب</w:t>
      </w:r>
      <w:r>
        <w:rPr>
          <w:rFonts w:hint="cs"/>
          <w:rtl/>
          <w:lang w:bidi="fa-IR"/>
        </w:rPr>
        <w:t>ی</w:t>
      </w:r>
      <w:r>
        <w:rPr>
          <w:rtl/>
          <w:lang w:bidi="fa-IR"/>
        </w:rPr>
        <w:t>-  جان</w:t>
      </w:r>
      <w:r>
        <w:rPr>
          <w:rFonts w:hint="eastAsia"/>
          <w:rtl/>
          <w:lang w:bidi="fa-IR"/>
        </w:rPr>
        <w:t>ش</w:t>
      </w:r>
      <w:r>
        <w:rPr>
          <w:rFonts w:hint="cs"/>
          <w:rtl/>
          <w:lang w:bidi="fa-IR"/>
        </w:rPr>
        <w:t>ی</w:t>
      </w:r>
      <w:r>
        <w:rPr>
          <w:rFonts w:hint="eastAsia"/>
          <w:rtl/>
          <w:lang w:bidi="fa-IR"/>
        </w:rPr>
        <w:t>ن</w:t>
      </w:r>
      <w:r>
        <w:rPr>
          <w:rtl/>
          <w:lang w:bidi="fa-IR"/>
        </w:rPr>
        <w:t xml:space="preserve"> معاون -ر</w:t>
      </w:r>
      <w:r>
        <w:rPr>
          <w:rFonts w:hint="cs"/>
          <w:rtl/>
          <w:lang w:bidi="fa-IR"/>
        </w:rPr>
        <w:t>یی</w:t>
      </w:r>
      <w:r>
        <w:rPr>
          <w:rFonts w:hint="eastAsia"/>
          <w:rtl/>
          <w:lang w:bidi="fa-IR"/>
        </w:rPr>
        <w:t>س</w:t>
      </w:r>
      <w:r>
        <w:rPr>
          <w:rtl/>
          <w:lang w:bidi="fa-IR"/>
        </w:rPr>
        <w:t xml:space="preserve"> عمل</w:t>
      </w:r>
      <w:r>
        <w:rPr>
          <w:rFonts w:hint="cs"/>
          <w:rtl/>
          <w:lang w:bidi="fa-IR"/>
        </w:rPr>
        <w:t>ی</w:t>
      </w:r>
      <w:r>
        <w:rPr>
          <w:rFonts w:hint="eastAsia"/>
          <w:rtl/>
          <w:lang w:bidi="fa-IR"/>
        </w:rPr>
        <w:t>ات</w:t>
      </w:r>
      <w:r>
        <w:rPr>
          <w:rtl/>
          <w:lang w:bidi="fa-IR"/>
        </w:rPr>
        <w:t xml:space="preserve"> گروه</w:t>
      </w:r>
    </w:p>
    <w:p w14:paraId="6E3B6E5B" w14:textId="77777777" w:rsidR="001B1E4C" w:rsidRDefault="001B1E4C" w:rsidP="00E9753D">
      <w:pPr>
        <w:rPr>
          <w:rtl/>
          <w:lang w:bidi="fa-IR"/>
        </w:rPr>
      </w:pPr>
      <w:r>
        <w:rPr>
          <w:rtl/>
          <w:lang w:bidi="fa-IR"/>
        </w:rPr>
        <w:t>۲- به نظر حضرتعال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حوزه ذ</w:t>
      </w:r>
      <w:r>
        <w:rPr>
          <w:rFonts w:hint="cs"/>
          <w:rtl/>
          <w:lang w:bidi="fa-IR"/>
        </w:rPr>
        <w:t>ی</w:t>
      </w:r>
      <w:r>
        <w:rPr>
          <w:rFonts w:hint="eastAsia"/>
          <w:rtl/>
          <w:lang w:bidi="fa-IR"/>
        </w:rPr>
        <w:t>نفعان</w:t>
      </w:r>
      <w:r>
        <w:rPr>
          <w:rtl/>
          <w:lang w:bidi="fa-IR"/>
        </w:rPr>
        <w:t>(ذ</w:t>
      </w:r>
      <w:r>
        <w:rPr>
          <w:rFonts w:hint="cs"/>
          <w:rtl/>
          <w:lang w:bidi="fa-IR"/>
        </w:rPr>
        <w:t>ی</w:t>
      </w:r>
      <w:r>
        <w:rPr>
          <w:rFonts w:hint="eastAsia"/>
          <w:rtl/>
          <w:lang w:bidi="fa-IR"/>
        </w:rPr>
        <w:t>نفعان</w:t>
      </w:r>
      <w:r>
        <w:rPr>
          <w:rtl/>
          <w:lang w:bidi="fa-IR"/>
        </w:rPr>
        <w:t xml:space="preserve"> داخل</w:t>
      </w:r>
      <w:r>
        <w:rPr>
          <w:rFonts w:hint="cs"/>
          <w:rtl/>
          <w:lang w:bidi="fa-IR"/>
        </w:rPr>
        <w:t>ی</w:t>
      </w:r>
      <w:r>
        <w:rPr>
          <w:rtl/>
          <w:lang w:bidi="fa-IR"/>
        </w:rPr>
        <w:t xml:space="preserve"> و خارج</w:t>
      </w:r>
      <w:r>
        <w:rPr>
          <w:rFonts w:hint="cs"/>
          <w:rtl/>
          <w:lang w:bidi="fa-IR"/>
        </w:rPr>
        <w:t>ی</w:t>
      </w:r>
      <w:r>
        <w:rPr>
          <w:rFonts w:hint="eastAsia"/>
          <w:rtl/>
          <w:lang w:bidi="fa-IR"/>
        </w:rPr>
        <w:t>،ن</w:t>
      </w:r>
      <w:r>
        <w:rPr>
          <w:rFonts w:hint="cs"/>
          <w:rtl/>
          <w:lang w:bidi="fa-IR"/>
        </w:rPr>
        <w:t>ی</w:t>
      </w:r>
      <w:r>
        <w:rPr>
          <w:rFonts w:hint="eastAsia"/>
          <w:rtl/>
          <w:lang w:bidi="fa-IR"/>
        </w:rPr>
        <w:t>ازها</w:t>
      </w:r>
      <w:r>
        <w:rPr>
          <w:rtl/>
          <w:lang w:bidi="fa-IR"/>
        </w:rPr>
        <w:t xml:space="preserve"> و انتظارات ذ</w:t>
      </w:r>
      <w:r>
        <w:rPr>
          <w:rFonts w:hint="cs"/>
          <w:rtl/>
          <w:lang w:bidi="fa-IR"/>
        </w:rPr>
        <w:t>ی</w:t>
      </w:r>
      <w:r>
        <w:rPr>
          <w:rFonts w:hint="eastAsia"/>
          <w:rtl/>
          <w:lang w:bidi="fa-IR"/>
        </w:rPr>
        <w:t>نفعان،ن</w:t>
      </w:r>
      <w:r>
        <w:rPr>
          <w:rFonts w:hint="cs"/>
          <w:rtl/>
          <w:lang w:bidi="fa-IR"/>
        </w:rPr>
        <w:t>ی</w:t>
      </w:r>
      <w:r>
        <w:rPr>
          <w:rFonts w:hint="eastAsia"/>
          <w:rtl/>
          <w:lang w:bidi="fa-IR"/>
        </w:rPr>
        <w:t>روها</w:t>
      </w:r>
      <w:r>
        <w:rPr>
          <w:rtl/>
          <w:lang w:bidi="fa-IR"/>
        </w:rPr>
        <w:t xml:space="preserve"> و ...) کدامند؟</w:t>
      </w:r>
    </w:p>
    <w:p w14:paraId="2742E95E" w14:textId="77777777" w:rsidR="001B1E4C" w:rsidRDefault="001B1E4C" w:rsidP="00E9753D">
      <w:pPr>
        <w:rPr>
          <w:rtl/>
          <w:lang w:bidi="fa-IR"/>
        </w:rPr>
      </w:pPr>
      <w:r>
        <w:rPr>
          <w:rFonts w:hint="eastAsia"/>
          <w:rtl/>
          <w:lang w:bidi="fa-IR"/>
        </w:rPr>
        <w:t>با</w:t>
      </w:r>
      <w:r>
        <w:rPr>
          <w:rtl/>
          <w:lang w:bidi="fa-IR"/>
        </w:rPr>
        <w:t xml:space="preserve"> توجه به موضوع مورد مطالعه (دفاع هوا</w:t>
      </w:r>
      <w:r>
        <w:rPr>
          <w:rFonts w:hint="cs"/>
          <w:rtl/>
          <w:lang w:bidi="fa-IR"/>
        </w:rPr>
        <w:t>یی</w:t>
      </w:r>
      <w:r>
        <w:rPr>
          <w:rtl/>
          <w:lang w:bidi="fa-IR"/>
        </w:rPr>
        <w:t>) بهتر بود محقق</w:t>
      </w:r>
      <w:r>
        <w:rPr>
          <w:rFonts w:hint="cs"/>
          <w:rtl/>
          <w:lang w:bidi="fa-IR"/>
        </w:rPr>
        <w:t>ی</w:t>
      </w:r>
      <w:r>
        <w:rPr>
          <w:rFonts w:hint="eastAsia"/>
          <w:rtl/>
          <w:lang w:bidi="fa-IR"/>
        </w:rPr>
        <w:t>ن</w:t>
      </w:r>
      <w:r>
        <w:rPr>
          <w:rtl/>
          <w:lang w:bidi="fa-IR"/>
        </w:rPr>
        <w:t xml:space="preserve"> الگو</w:t>
      </w:r>
      <w:r>
        <w:rPr>
          <w:rFonts w:hint="cs"/>
          <w:rtl/>
          <w:lang w:bidi="fa-IR"/>
        </w:rPr>
        <w:t>ی</w:t>
      </w:r>
      <w:r>
        <w:rPr>
          <w:rtl/>
          <w:lang w:bidi="fa-IR"/>
        </w:rPr>
        <w:t xml:space="preserve"> مناسب با نوع مفهوم مورد مطال</w:t>
      </w:r>
      <w:r>
        <w:rPr>
          <w:rFonts w:hint="eastAsia"/>
          <w:rtl/>
          <w:lang w:bidi="fa-IR"/>
        </w:rPr>
        <w:t>عه</w:t>
      </w:r>
      <w:r>
        <w:rPr>
          <w:rtl/>
          <w:lang w:bidi="fa-IR"/>
        </w:rPr>
        <w:t xml:space="preserve"> را انتخاب م</w:t>
      </w:r>
      <w:r>
        <w:rPr>
          <w:rFonts w:hint="cs"/>
          <w:rtl/>
          <w:lang w:bidi="fa-IR"/>
        </w:rPr>
        <w:t>ی‌</w:t>
      </w:r>
      <w:r>
        <w:rPr>
          <w:rFonts w:hint="eastAsia"/>
          <w:rtl/>
          <w:lang w:bidi="fa-IR"/>
        </w:rPr>
        <w:t>نمودند،</w:t>
      </w:r>
      <w:r>
        <w:rPr>
          <w:rtl/>
          <w:lang w:bidi="fa-IR"/>
        </w:rPr>
        <w:t xml:space="preserve"> به عنوان مثال در ا</w:t>
      </w:r>
      <w:r>
        <w:rPr>
          <w:rFonts w:hint="cs"/>
          <w:rtl/>
          <w:lang w:bidi="fa-IR"/>
        </w:rPr>
        <w:t>ی</w:t>
      </w:r>
      <w:r>
        <w:rPr>
          <w:rFonts w:hint="eastAsia"/>
          <w:rtl/>
          <w:lang w:bidi="fa-IR"/>
        </w:rPr>
        <w:t>ن</w:t>
      </w:r>
      <w:r>
        <w:rPr>
          <w:rtl/>
          <w:lang w:bidi="fa-IR"/>
        </w:rPr>
        <w:t xml:space="preserve"> الگو عنصر انسان در هر چهار بعد دارا</w:t>
      </w:r>
      <w:r>
        <w:rPr>
          <w:rFonts w:hint="cs"/>
          <w:rtl/>
          <w:lang w:bidi="fa-IR"/>
        </w:rPr>
        <w:t>ی</w:t>
      </w:r>
      <w:r>
        <w:rPr>
          <w:rtl/>
          <w:lang w:bidi="fa-IR"/>
        </w:rPr>
        <w:t xml:space="preserve"> نقش م</w:t>
      </w:r>
      <w:r>
        <w:rPr>
          <w:rFonts w:hint="cs"/>
          <w:rtl/>
          <w:lang w:bidi="fa-IR"/>
        </w:rPr>
        <w:t>ی‌</w:t>
      </w:r>
      <w:r>
        <w:rPr>
          <w:rFonts w:hint="eastAsia"/>
          <w:rtl/>
          <w:lang w:bidi="fa-IR"/>
        </w:rPr>
        <w:t>باشد</w:t>
      </w:r>
      <w:r>
        <w:rPr>
          <w:rtl/>
          <w:lang w:bidi="fa-IR"/>
        </w:rPr>
        <w:t xml:space="preserve"> به عبارت د</w:t>
      </w:r>
      <w:r>
        <w:rPr>
          <w:rFonts w:hint="cs"/>
          <w:rtl/>
          <w:lang w:bidi="fa-IR"/>
        </w:rPr>
        <w:t>ی</w:t>
      </w:r>
      <w:r>
        <w:rPr>
          <w:rFonts w:hint="eastAsia"/>
          <w:rtl/>
          <w:lang w:bidi="fa-IR"/>
        </w:rPr>
        <w:t>گر</w:t>
      </w:r>
      <w:r>
        <w:rPr>
          <w:rtl/>
          <w:lang w:bidi="fa-IR"/>
        </w:rPr>
        <w:t xml:space="preserve"> تحل</w:t>
      </w:r>
      <w:r>
        <w:rPr>
          <w:rFonts w:hint="cs"/>
          <w:rtl/>
          <w:lang w:bidi="fa-IR"/>
        </w:rPr>
        <w:t>ی</w:t>
      </w:r>
      <w:r>
        <w:rPr>
          <w:rFonts w:hint="eastAsia"/>
          <w:rtl/>
          <w:lang w:bidi="fa-IR"/>
        </w:rPr>
        <w:t>ل</w:t>
      </w:r>
      <w:r>
        <w:rPr>
          <w:rtl/>
          <w:lang w:bidi="fa-IR"/>
        </w:rPr>
        <w:t xml:space="preserve"> بر رو</w:t>
      </w:r>
      <w:r>
        <w:rPr>
          <w:rFonts w:hint="cs"/>
          <w:rtl/>
          <w:lang w:bidi="fa-IR"/>
        </w:rPr>
        <w:t>ی</w:t>
      </w:r>
      <w:r>
        <w:rPr>
          <w:rtl/>
          <w:lang w:bidi="fa-IR"/>
        </w:rPr>
        <w:t xml:space="preserve"> ا</w:t>
      </w:r>
      <w:r>
        <w:rPr>
          <w:rFonts w:hint="cs"/>
          <w:rtl/>
          <w:lang w:bidi="fa-IR"/>
        </w:rPr>
        <w:t>ی</w:t>
      </w:r>
      <w:r>
        <w:rPr>
          <w:rFonts w:hint="eastAsia"/>
          <w:rtl/>
          <w:lang w:bidi="fa-IR"/>
        </w:rPr>
        <w:t>ن</w:t>
      </w:r>
      <w:r>
        <w:rPr>
          <w:rtl/>
          <w:lang w:bidi="fa-IR"/>
        </w:rPr>
        <w:t xml:space="preserve"> متغ</w:t>
      </w:r>
      <w:r>
        <w:rPr>
          <w:rFonts w:hint="cs"/>
          <w:rtl/>
          <w:lang w:bidi="fa-IR"/>
        </w:rPr>
        <w:t>ی</w:t>
      </w:r>
      <w:r>
        <w:rPr>
          <w:rFonts w:hint="eastAsia"/>
          <w:rtl/>
          <w:lang w:bidi="fa-IR"/>
        </w:rPr>
        <w:t>ر</w:t>
      </w:r>
      <w:r>
        <w:rPr>
          <w:rtl/>
          <w:lang w:bidi="fa-IR"/>
        </w:rPr>
        <w:t xml:space="preserve"> به صورت جداگانه چالش‌ها</w:t>
      </w:r>
      <w:r>
        <w:rPr>
          <w:rFonts w:hint="cs"/>
          <w:rtl/>
          <w:lang w:bidi="fa-IR"/>
        </w:rPr>
        <w:t>یی</w:t>
      </w:r>
      <w:r>
        <w:rPr>
          <w:rtl/>
          <w:lang w:bidi="fa-IR"/>
        </w:rPr>
        <w:t xml:space="preserve"> را که در ارتباط با ابعاد مختلف ا</w:t>
      </w:r>
      <w:r>
        <w:rPr>
          <w:rFonts w:hint="cs"/>
          <w:rtl/>
          <w:lang w:bidi="fa-IR"/>
        </w:rPr>
        <w:t>ی</w:t>
      </w:r>
      <w:r>
        <w:rPr>
          <w:rFonts w:hint="eastAsia"/>
          <w:rtl/>
          <w:lang w:bidi="fa-IR"/>
        </w:rPr>
        <w:t>جاد</w:t>
      </w:r>
      <w:r>
        <w:rPr>
          <w:rtl/>
          <w:lang w:bidi="fa-IR"/>
        </w:rPr>
        <w:t xml:space="preserve"> خواهد نمود. (در تمام</w:t>
      </w:r>
      <w:r>
        <w:rPr>
          <w:rFonts w:hint="cs"/>
          <w:rtl/>
          <w:lang w:bidi="fa-IR"/>
        </w:rPr>
        <w:t>ی</w:t>
      </w:r>
      <w:r>
        <w:rPr>
          <w:rtl/>
          <w:lang w:bidi="fa-IR"/>
        </w:rPr>
        <w:t xml:space="preserve"> حوزه‌ها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دارا</w:t>
      </w:r>
      <w:r>
        <w:rPr>
          <w:rFonts w:hint="cs"/>
          <w:rtl/>
          <w:lang w:bidi="fa-IR"/>
        </w:rPr>
        <w:t>ی</w:t>
      </w:r>
      <w:r>
        <w:rPr>
          <w:rtl/>
          <w:lang w:bidi="fa-IR"/>
        </w:rPr>
        <w:t xml:space="preserve"> نقش م</w:t>
      </w:r>
      <w:r>
        <w:rPr>
          <w:rFonts w:hint="cs"/>
          <w:rtl/>
          <w:lang w:bidi="fa-IR"/>
        </w:rPr>
        <w:t>ی‌</w:t>
      </w:r>
      <w:r>
        <w:rPr>
          <w:rFonts w:hint="eastAsia"/>
          <w:rtl/>
          <w:lang w:bidi="fa-IR"/>
        </w:rPr>
        <w:t>باشد</w:t>
      </w:r>
      <w:r>
        <w:rPr>
          <w:rtl/>
          <w:lang w:bidi="fa-IR"/>
        </w:rPr>
        <w:t>)</w:t>
      </w:r>
      <w:r>
        <w:rPr>
          <w:rFonts w:hint="eastAsia"/>
          <w:rtl/>
          <w:lang w:bidi="fa-IR"/>
        </w:rPr>
        <w:t>،</w:t>
      </w:r>
      <w:r>
        <w:rPr>
          <w:rtl/>
          <w:lang w:bidi="fa-IR"/>
        </w:rPr>
        <w:t xml:space="preserve">  همچن</w:t>
      </w:r>
      <w:r>
        <w:rPr>
          <w:rFonts w:hint="cs"/>
          <w:rtl/>
          <w:lang w:bidi="fa-IR"/>
        </w:rPr>
        <w:t>ی</w:t>
      </w:r>
      <w:r>
        <w:rPr>
          <w:rFonts w:hint="eastAsia"/>
          <w:rtl/>
          <w:lang w:bidi="fa-IR"/>
        </w:rPr>
        <w:t>ن</w:t>
      </w:r>
      <w:r>
        <w:rPr>
          <w:rtl/>
          <w:lang w:bidi="fa-IR"/>
        </w:rPr>
        <w:t xml:space="preserve"> بهتر بود محقق</w:t>
      </w:r>
      <w:r>
        <w:rPr>
          <w:rFonts w:hint="cs"/>
          <w:rtl/>
          <w:lang w:bidi="fa-IR"/>
        </w:rPr>
        <w:t>ی</w:t>
      </w:r>
      <w:r>
        <w:rPr>
          <w:rFonts w:hint="eastAsia"/>
          <w:rtl/>
          <w:lang w:bidi="fa-IR"/>
        </w:rPr>
        <w:t>ن</w:t>
      </w:r>
      <w:r>
        <w:rPr>
          <w:rtl/>
          <w:lang w:bidi="fa-IR"/>
        </w:rPr>
        <w:t xml:space="preserve"> تعر</w:t>
      </w:r>
      <w:r>
        <w:rPr>
          <w:rFonts w:hint="cs"/>
          <w:rtl/>
          <w:lang w:bidi="fa-IR"/>
        </w:rPr>
        <w:t>ی</w:t>
      </w:r>
      <w:r>
        <w:rPr>
          <w:rFonts w:hint="eastAsia"/>
          <w:rtl/>
          <w:lang w:bidi="fa-IR"/>
        </w:rPr>
        <w:t>ف</w:t>
      </w:r>
      <w:r>
        <w:rPr>
          <w:rtl/>
          <w:lang w:bidi="fa-IR"/>
        </w:rPr>
        <w:t xml:space="preserve"> عمل</w:t>
      </w:r>
      <w:r>
        <w:rPr>
          <w:rFonts w:hint="cs"/>
          <w:rtl/>
          <w:lang w:bidi="fa-IR"/>
        </w:rPr>
        <w:t>ی</w:t>
      </w:r>
      <w:r>
        <w:rPr>
          <w:rFonts w:hint="eastAsia"/>
          <w:rtl/>
          <w:lang w:bidi="fa-IR"/>
        </w:rPr>
        <w:t>ات</w:t>
      </w:r>
      <w:r>
        <w:rPr>
          <w:rtl/>
          <w:lang w:bidi="fa-IR"/>
        </w:rPr>
        <w:t xml:space="preserve"> ذ</w:t>
      </w:r>
      <w:r>
        <w:rPr>
          <w:rFonts w:hint="cs"/>
          <w:rtl/>
          <w:lang w:bidi="fa-IR"/>
        </w:rPr>
        <w:t>ی</w:t>
      </w:r>
      <w:r>
        <w:rPr>
          <w:rFonts w:hint="eastAsia"/>
          <w:rtl/>
          <w:lang w:bidi="fa-IR"/>
        </w:rPr>
        <w:t>نفعان</w:t>
      </w:r>
      <w:r>
        <w:rPr>
          <w:rtl/>
          <w:lang w:bidi="fa-IR"/>
        </w:rPr>
        <w:t xml:space="preserve"> را در ا</w:t>
      </w:r>
      <w:r>
        <w:rPr>
          <w:rFonts w:hint="cs"/>
          <w:rtl/>
          <w:lang w:bidi="fa-IR"/>
        </w:rPr>
        <w:t>ی</w:t>
      </w:r>
      <w:r>
        <w:rPr>
          <w:rFonts w:hint="eastAsia"/>
          <w:rtl/>
          <w:lang w:bidi="fa-IR"/>
        </w:rPr>
        <w:t>ن</w:t>
      </w:r>
      <w:r>
        <w:rPr>
          <w:rtl/>
          <w:lang w:bidi="fa-IR"/>
        </w:rPr>
        <w:t xml:space="preserve"> پرسشنامه ارائه م</w:t>
      </w:r>
      <w:r>
        <w:rPr>
          <w:rFonts w:hint="cs"/>
          <w:rtl/>
          <w:lang w:bidi="fa-IR"/>
        </w:rPr>
        <w:t>ی‌</w:t>
      </w:r>
      <w:r>
        <w:rPr>
          <w:rFonts w:hint="eastAsia"/>
          <w:rtl/>
          <w:lang w:bidi="fa-IR"/>
        </w:rPr>
        <w:t>دادند</w:t>
      </w:r>
    </w:p>
    <w:p w14:paraId="45B2559F" w14:textId="77777777" w:rsidR="001B1E4C" w:rsidRDefault="001B1E4C" w:rsidP="00E9753D">
      <w:pPr>
        <w:rPr>
          <w:rtl/>
          <w:lang w:bidi="fa-IR"/>
        </w:rPr>
      </w:pPr>
      <w:r>
        <w:rPr>
          <w:rtl/>
          <w:lang w:bidi="fa-IR"/>
        </w:rPr>
        <w:t xml:space="preserve"> مع الوصف ابعاد توسعه در حوزه ذ</w:t>
      </w:r>
      <w:r>
        <w:rPr>
          <w:rFonts w:hint="cs"/>
          <w:rtl/>
          <w:lang w:bidi="fa-IR"/>
        </w:rPr>
        <w:t>ی</w:t>
      </w:r>
      <w:r>
        <w:rPr>
          <w:rFonts w:hint="eastAsia"/>
          <w:rtl/>
          <w:lang w:bidi="fa-IR"/>
        </w:rPr>
        <w:t>نفعان</w:t>
      </w:r>
      <w:r>
        <w:rPr>
          <w:rtl/>
          <w:lang w:bidi="fa-IR"/>
        </w:rPr>
        <w:t xml:space="preserve"> :</w:t>
      </w:r>
    </w:p>
    <w:p w14:paraId="348A91E3" w14:textId="77777777" w:rsidR="001B1E4C" w:rsidRDefault="001B1E4C" w:rsidP="00E9753D">
      <w:pPr>
        <w:rPr>
          <w:rtl/>
          <w:lang w:bidi="fa-IR"/>
        </w:rPr>
      </w:pPr>
      <w:r>
        <w:rPr>
          <w:rFonts w:hint="eastAsia"/>
          <w:rtl/>
          <w:lang w:bidi="fa-IR"/>
        </w:rPr>
        <w:t>س</w:t>
      </w:r>
      <w:r>
        <w:rPr>
          <w:rFonts w:hint="cs"/>
          <w:rtl/>
          <w:lang w:bidi="fa-IR"/>
        </w:rPr>
        <w:t>ی</w:t>
      </w:r>
      <w:r>
        <w:rPr>
          <w:rFonts w:hint="eastAsia"/>
          <w:rtl/>
          <w:lang w:bidi="fa-IR"/>
        </w:rPr>
        <w:t>ستم</w:t>
      </w:r>
      <w:r>
        <w:rPr>
          <w:rtl/>
          <w:lang w:bidi="fa-IR"/>
        </w:rPr>
        <w:t xml:space="preserve"> فرمانده</w:t>
      </w:r>
      <w:r>
        <w:rPr>
          <w:rFonts w:hint="cs"/>
          <w:rtl/>
          <w:lang w:bidi="fa-IR"/>
        </w:rPr>
        <w:t>ی</w:t>
      </w:r>
      <w:r>
        <w:rPr>
          <w:rtl/>
          <w:lang w:bidi="fa-IR"/>
        </w:rPr>
        <w:t xml:space="preserve"> </w:t>
      </w:r>
    </w:p>
    <w:p w14:paraId="575BC0A1" w14:textId="77777777" w:rsidR="001B1E4C" w:rsidRDefault="001B1E4C" w:rsidP="00E9753D">
      <w:pPr>
        <w:rPr>
          <w:rtl/>
          <w:lang w:bidi="fa-IR"/>
        </w:rPr>
      </w:pPr>
      <w:r>
        <w:rPr>
          <w:rFonts w:hint="eastAsia"/>
          <w:rtl/>
          <w:lang w:bidi="fa-IR"/>
        </w:rPr>
        <w:t>سامانه</w:t>
      </w:r>
      <w:r>
        <w:rPr>
          <w:rtl/>
          <w:lang w:bidi="fa-IR"/>
        </w:rPr>
        <w:t xml:space="preserve"> فرمانده</w:t>
      </w:r>
      <w:r>
        <w:rPr>
          <w:rFonts w:hint="cs"/>
          <w:rtl/>
          <w:lang w:bidi="fa-IR"/>
        </w:rPr>
        <w:t>ی</w:t>
      </w:r>
      <w:r>
        <w:rPr>
          <w:rtl/>
          <w:lang w:bidi="fa-IR"/>
        </w:rPr>
        <w:t xml:space="preserve"> و کنترل </w:t>
      </w:r>
    </w:p>
    <w:p w14:paraId="655A0386" w14:textId="77777777" w:rsidR="001B1E4C" w:rsidRDefault="001B1E4C" w:rsidP="00E9753D">
      <w:pPr>
        <w:rPr>
          <w:rtl/>
          <w:lang w:bidi="fa-IR"/>
        </w:rPr>
      </w:pPr>
      <w:r>
        <w:rPr>
          <w:rFonts w:hint="eastAsia"/>
          <w:rtl/>
          <w:lang w:bidi="fa-IR"/>
        </w:rPr>
        <w:t>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کاربر</w:t>
      </w:r>
    </w:p>
    <w:p w14:paraId="05C616FE" w14:textId="77777777" w:rsidR="001B1E4C" w:rsidRDefault="001B1E4C" w:rsidP="00E9753D">
      <w:pPr>
        <w:rPr>
          <w:rtl/>
          <w:lang w:bidi="fa-IR"/>
        </w:rPr>
      </w:pPr>
      <w:r>
        <w:rPr>
          <w:rFonts w:hint="eastAsia"/>
          <w:rtl/>
          <w:lang w:bidi="fa-IR"/>
        </w:rPr>
        <w:t>سامانه</w:t>
      </w:r>
      <w:r>
        <w:rPr>
          <w:rtl/>
          <w:lang w:bidi="fa-IR"/>
        </w:rPr>
        <w:t xml:space="preserve"> ادار</w:t>
      </w:r>
      <w:r>
        <w:rPr>
          <w:rFonts w:hint="cs"/>
          <w:rtl/>
          <w:lang w:bidi="fa-IR"/>
        </w:rPr>
        <w:t>ی</w:t>
      </w:r>
      <w:r>
        <w:rPr>
          <w:rtl/>
          <w:lang w:bidi="fa-IR"/>
        </w:rPr>
        <w:t xml:space="preserve"> رزم</w:t>
      </w:r>
      <w:r>
        <w:rPr>
          <w:rFonts w:hint="cs"/>
          <w:rtl/>
          <w:lang w:bidi="fa-IR"/>
        </w:rPr>
        <w:t>ی</w:t>
      </w:r>
      <w:r>
        <w:rPr>
          <w:rtl/>
          <w:lang w:bidi="fa-IR"/>
        </w:rPr>
        <w:t xml:space="preserve"> پشت</w:t>
      </w:r>
      <w:r>
        <w:rPr>
          <w:rFonts w:hint="cs"/>
          <w:rtl/>
          <w:lang w:bidi="fa-IR"/>
        </w:rPr>
        <w:t>ی</w:t>
      </w:r>
      <w:r>
        <w:rPr>
          <w:rFonts w:hint="eastAsia"/>
          <w:rtl/>
          <w:lang w:bidi="fa-IR"/>
        </w:rPr>
        <w:t>بان</w:t>
      </w:r>
      <w:r>
        <w:rPr>
          <w:rFonts w:hint="cs"/>
          <w:rtl/>
          <w:lang w:bidi="fa-IR"/>
        </w:rPr>
        <w:t>ی</w:t>
      </w:r>
      <w:r>
        <w:rPr>
          <w:rtl/>
          <w:lang w:bidi="fa-IR"/>
        </w:rPr>
        <w:t xml:space="preserve"> خدمات رزم</w:t>
      </w:r>
      <w:r>
        <w:rPr>
          <w:rFonts w:hint="cs"/>
          <w:rtl/>
          <w:lang w:bidi="fa-IR"/>
        </w:rPr>
        <w:t>ی</w:t>
      </w:r>
    </w:p>
    <w:p w14:paraId="1DD932AB" w14:textId="77777777" w:rsidR="001B1E4C" w:rsidRDefault="001B1E4C" w:rsidP="00E9753D">
      <w:pPr>
        <w:rPr>
          <w:rtl/>
          <w:lang w:bidi="fa-IR"/>
        </w:rPr>
      </w:pPr>
      <w:r>
        <w:rPr>
          <w:rtl/>
          <w:lang w:bidi="fa-IR"/>
        </w:rPr>
        <w:t>3-به نظر حضرتعال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حوزه فرا</w:t>
      </w:r>
      <w:r>
        <w:rPr>
          <w:rFonts w:hint="cs"/>
          <w:rtl/>
          <w:lang w:bidi="fa-IR"/>
        </w:rPr>
        <w:t>ی</w:t>
      </w:r>
      <w:r>
        <w:rPr>
          <w:rFonts w:hint="eastAsia"/>
          <w:rtl/>
          <w:lang w:bidi="fa-IR"/>
        </w:rPr>
        <w:t>ندها</w:t>
      </w:r>
      <w:r>
        <w:rPr>
          <w:rFonts w:hint="cs"/>
          <w:rtl/>
          <w:lang w:bidi="fa-IR"/>
        </w:rPr>
        <w:t>ی</w:t>
      </w:r>
      <w:r>
        <w:rPr>
          <w:rtl/>
          <w:lang w:bidi="fa-IR"/>
        </w:rPr>
        <w:t xml:space="preserve"> داخل</w:t>
      </w:r>
      <w:r>
        <w:rPr>
          <w:rFonts w:hint="cs"/>
          <w:rtl/>
          <w:lang w:bidi="fa-IR"/>
        </w:rPr>
        <w:t>ی</w:t>
      </w:r>
      <w:r>
        <w:rPr>
          <w:rtl/>
          <w:lang w:bidi="fa-IR"/>
        </w:rPr>
        <w:t>(فرا</w:t>
      </w:r>
      <w:r>
        <w:rPr>
          <w:rFonts w:hint="cs"/>
          <w:rtl/>
          <w:lang w:bidi="fa-IR"/>
        </w:rPr>
        <w:t>ی</w:t>
      </w:r>
      <w:r>
        <w:rPr>
          <w:rFonts w:hint="eastAsia"/>
          <w:rtl/>
          <w:lang w:bidi="fa-IR"/>
        </w:rPr>
        <w:t>ندها</w:t>
      </w:r>
      <w:r>
        <w:rPr>
          <w:rFonts w:hint="cs"/>
          <w:rtl/>
          <w:lang w:bidi="fa-IR"/>
        </w:rPr>
        <w:t>ی</w:t>
      </w:r>
      <w:r>
        <w:rPr>
          <w:rtl/>
          <w:lang w:bidi="fa-IR"/>
        </w:rPr>
        <w:t xml:space="preserve"> اجرا</w:t>
      </w:r>
      <w:r>
        <w:rPr>
          <w:rFonts w:hint="cs"/>
          <w:rtl/>
          <w:lang w:bidi="fa-IR"/>
        </w:rPr>
        <w:t>یی</w:t>
      </w:r>
      <w:r>
        <w:rPr>
          <w:rFonts w:hint="eastAsia"/>
          <w:rtl/>
          <w:lang w:bidi="fa-IR"/>
        </w:rPr>
        <w:t>،</w:t>
      </w:r>
      <w:r>
        <w:rPr>
          <w:rtl/>
          <w:lang w:bidi="fa-IR"/>
        </w:rPr>
        <w:t xml:space="preserve"> استانداردساز</w:t>
      </w:r>
      <w:r>
        <w:rPr>
          <w:rFonts w:hint="cs"/>
          <w:rtl/>
          <w:lang w:bidi="fa-IR"/>
        </w:rPr>
        <w:t>ی</w:t>
      </w:r>
      <w:r>
        <w:rPr>
          <w:rtl/>
          <w:lang w:bidi="fa-IR"/>
        </w:rPr>
        <w:t xml:space="preserve"> و کارا</w:t>
      </w:r>
      <w:r>
        <w:rPr>
          <w:rFonts w:hint="cs"/>
          <w:rtl/>
          <w:lang w:bidi="fa-IR"/>
        </w:rPr>
        <w:t>یی</w:t>
      </w:r>
      <w:r>
        <w:rPr>
          <w:rtl/>
          <w:lang w:bidi="fa-IR"/>
        </w:rPr>
        <w:t xml:space="preserve"> فرا</w:t>
      </w:r>
      <w:r>
        <w:rPr>
          <w:rFonts w:hint="cs"/>
          <w:rtl/>
          <w:lang w:bidi="fa-IR"/>
        </w:rPr>
        <w:t>ی</w:t>
      </w:r>
      <w:r>
        <w:rPr>
          <w:rFonts w:hint="eastAsia"/>
          <w:rtl/>
          <w:lang w:bidi="fa-IR"/>
        </w:rPr>
        <w:t>ندها،</w:t>
      </w:r>
      <w:r>
        <w:rPr>
          <w:rtl/>
          <w:lang w:bidi="fa-IR"/>
        </w:rPr>
        <w:t xml:space="preserve"> بهبود فرا</w:t>
      </w:r>
      <w:r>
        <w:rPr>
          <w:rFonts w:hint="cs"/>
          <w:rtl/>
          <w:lang w:bidi="fa-IR"/>
        </w:rPr>
        <w:t>ی</w:t>
      </w:r>
      <w:r>
        <w:rPr>
          <w:rFonts w:hint="eastAsia"/>
          <w:rtl/>
          <w:lang w:bidi="fa-IR"/>
        </w:rPr>
        <w:t>ندها</w:t>
      </w:r>
      <w:r>
        <w:rPr>
          <w:rtl/>
          <w:lang w:bidi="fa-IR"/>
        </w:rPr>
        <w:t xml:space="preserve"> و ...) کدام اند؟</w:t>
      </w:r>
    </w:p>
    <w:p w14:paraId="434822CF" w14:textId="77777777" w:rsidR="001B1E4C" w:rsidRDefault="001B1E4C" w:rsidP="00E9753D">
      <w:pPr>
        <w:rPr>
          <w:rtl/>
          <w:lang w:bidi="fa-IR"/>
        </w:rPr>
      </w:pPr>
      <w:r>
        <w:rPr>
          <w:rFonts w:hint="eastAsia"/>
          <w:rtl/>
          <w:lang w:bidi="fa-IR"/>
        </w:rPr>
        <w:t>دکتر</w:t>
      </w:r>
      <w:r>
        <w:rPr>
          <w:rFonts w:hint="cs"/>
          <w:rtl/>
          <w:lang w:bidi="fa-IR"/>
        </w:rPr>
        <w:t>ی</w:t>
      </w:r>
      <w:r>
        <w:rPr>
          <w:rFonts w:hint="eastAsia"/>
          <w:rtl/>
          <w:lang w:bidi="fa-IR"/>
        </w:rPr>
        <w:t>ن‌ها</w:t>
      </w:r>
      <w:r>
        <w:rPr>
          <w:rtl/>
          <w:lang w:bidi="fa-IR"/>
        </w:rPr>
        <w:t xml:space="preserve"> در سطوح مختلف </w:t>
      </w:r>
    </w:p>
    <w:p w14:paraId="4CCA8654" w14:textId="77777777" w:rsidR="001B1E4C" w:rsidRDefault="001B1E4C" w:rsidP="00E9753D">
      <w:pPr>
        <w:rPr>
          <w:rtl/>
          <w:lang w:bidi="fa-IR"/>
        </w:rPr>
      </w:pPr>
      <w:r>
        <w:rPr>
          <w:rFonts w:hint="eastAsia"/>
          <w:rtl/>
          <w:lang w:bidi="fa-IR"/>
        </w:rPr>
        <w:t>س</w:t>
      </w:r>
      <w:r>
        <w:rPr>
          <w:rFonts w:hint="cs"/>
          <w:rtl/>
          <w:lang w:bidi="fa-IR"/>
        </w:rPr>
        <w:t>ی</w:t>
      </w:r>
      <w:r>
        <w:rPr>
          <w:rFonts w:hint="eastAsia"/>
          <w:rtl/>
          <w:lang w:bidi="fa-IR"/>
        </w:rPr>
        <w:t>است‌ها</w:t>
      </w:r>
      <w:r>
        <w:rPr>
          <w:rFonts w:hint="cs"/>
          <w:rtl/>
          <w:lang w:bidi="fa-IR"/>
        </w:rPr>
        <w:t>ی</w:t>
      </w:r>
      <w:r>
        <w:rPr>
          <w:rtl/>
          <w:lang w:bidi="fa-IR"/>
        </w:rPr>
        <w:t xml:space="preserve"> حوزه دفاع</w:t>
      </w:r>
      <w:r>
        <w:rPr>
          <w:rFonts w:hint="cs"/>
          <w:rtl/>
          <w:lang w:bidi="fa-IR"/>
        </w:rPr>
        <w:t>ی</w:t>
      </w:r>
      <w:r>
        <w:rPr>
          <w:rtl/>
          <w:lang w:bidi="fa-IR"/>
        </w:rPr>
        <w:t xml:space="preserve"> </w:t>
      </w:r>
    </w:p>
    <w:p w14:paraId="514D4B74" w14:textId="77777777" w:rsidR="001B1E4C" w:rsidRDefault="001B1E4C" w:rsidP="00E9753D">
      <w:pPr>
        <w:rPr>
          <w:rtl/>
          <w:lang w:bidi="fa-IR"/>
        </w:rPr>
      </w:pPr>
      <w:r>
        <w:rPr>
          <w:rFonts w:hint="eastAsia"/>
          <w:rtl/>
          <w:lang w:bidi="fa-IR"/>
        </w:rPr>
        <w:t>راهبردها</w:t>
      </w:r>
      <w:r>
        <w:rPr>
          <w:rtl/>
          <w:lang w:bidi="fa-IR"/>
        </w:rPr>
        <w:t xml:space="preserve"> در سطوح مختلف </w:t>
      </w:r>
    </w:p>
    <w:p w14:paraId="7EBF8D05" w14:textId="77777777" w:rsidR="001B1E4C" w:rsidRDefault="001B1E4C" w:rsidP="00E9753D">
      <w:pPr>
        <w:rPr>
          <w:rtl/>
          <w:lang w:bidi="fa-IR"/>
        </w:rPr>
      </w:pPr>
      <w:r>
        <w:rPr>
          <w:rFonts w:hint="eastAsia"/>
          <w:rtl/>
          <w:lang w:bidi="fa-IR"/>
        </w:rPr>
        <w:t>آ</w:t>
      </w:r>
      <w:r>
        <w:rPr>
          <w:rFonts w:hint="cs"/>
          <w:rtl/>
          <w:lang w:bidi="fa-IR"/>
        </w:rPr>
        <w:t>یی</w:t>
      </w:r>
      <w:r>
        <w:rPr>
          <w:rFonts w:hint="eastAsia"/>
          <w:rtl/>
          <w:lang w:bidi="fa-IR"/>
        </w:rPr>
        <w:t>ن‌ها</w:t>
      </w:r>
      <w:r>
        <w:rPr>
          <w:rFonts w:hint="cs"/>
          <w:rtl/>
          <w:lang w:bidi="fa-IR"/>
        </w:rPr>
        <w:t>ی</w:t>
      </w:r>
      <w:r>
        <w:rPr>
          <w:rtl/>
          <w:lang w:bidi="fa-IR"/>
        </w:rPr>
        <w:t xml:space="preserve"> آ</w:t>
      </w:r>
      <w:r>
        <w:rPr>
          <w:rFonts w:hint="cs"/>
          <w:rtl/>
          <w:lang w:bidi="fa-IR"/>
        </w:rPr>
        <w:t>یی</w:t>
      </w:r>
      <w:r>
        <w:rPr>
          <w:rFonts w:hint="eastAsia"/>
          <w:rtl/>
          <w:lang w:bidi="fa-IR"/>
        </w:rPr>
        <w:t>ن</w:t>
      </w:r>
      <w:r>
        <w:rPr>
          <w:rtl/>
          <w:lang w:bidi="fa-IR"/>
        </w:rPr>
        <w:t xml:space="preserve"> نامه‌ها</w:t>
      </w:r>
      <w:r>
        <w:rPr>
          <w:rFonts w:hint="cs"/>
          <w:rtl/>
          <w:lang w:bidi="fa-IR"/>
        </w:rPr>
        <w:t>ی</w:t>
      </w:r>
      <w:r>
        <w:rPr>
          <w:rtl/>
          <w:lang w:bidi="fa-IR"/>
        </w:rPr>
        <w:t xml:space="preserve"> رزم</w:t>
      </w:r>
      <w:r>
        <w:rPr>
          <w:rFonts w:hint="cs"/>
          <w:rtl/>
          <w:lang w:bidi="fa-IR"/>
        </w:rPr>
        <w:t>ی</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خود</w:t>
      </w:r>
      <w:r>
        <w:rPr>
          <w:rFonts w:hint="cs"/>
          <w:rtl/>
          <w:lang w:bidi="fa-IR"/>
        </w:rPr>
        <w:t>ی</w:t>
      </w:r>
      <w:r>
        <w:rPr>
          <w:rtl/>
          <w:lang w:bidi="fa-IR"/>
        </w:rPr>
        <w:t xml:space="preserve"> </w:t>
      </w:r>
    </w:p>
    <w:p w14:paraId="2BC2A47C" w14:textId="77777777" w:rsidR="001B1E4C" w:rsidRDefault="001B1E4C" w:rsidP="00E9753D">
      <w:pPr>
        <w:rPr>
          <w:rtl/>
          <w:lang w:bidi="fa-IR"/>
        </w:rPr>
      </w:pPr>
      <w:r>
        <w:rPr>
          <w:rFonts w:hint="eastAsia"/>
          <w:rtl/>
          <w:lang w:bidi="fa-IR"/>
        </w:rPr>
        <w:t>دستورالعمل‌ها</w:t>
      </w:r>
      <w:r>
        <w:rPr>
          <w:rtl/>
          <w:lang w:bidi="fa-IR"/>
        </w:rPr>
        <w:t xml:space="preserve"> و آ</w:t>
      </w:r>
      <w:r>
        <w:rPr>
          <w:rFonts w:hint="cs"/>
          <w:rtl/>
          <w:lang w:bidi="fa-IR"/>
        </w:rPr>
        <w:t>یی</w:t>
      </w:r>
      <w:r>
        <w:rPr>
          <w:rFonts w:hint="eastAsia"/>
          <w:rtl/>
          <w:lang w:bidi="fa-IR"/>
        </w:rPr>
        <w:t>ن</w:t>
      </w:r>
      <w:r>
        <w:rPr>
          <w:rtl/>
          <w:lang w:bidi="fa-IR"/>
        </w:rPr>
        <w:t xml:space="preserve"> نامه</w:t>
      </w:r>
      <w:r>
        <w:rPr>
          <w:rFonts w:hint="eastAsia"/>
          <w:rtl/>
          <w:lang w:bidi="fa-IR"/>
        </w:rPr>
        <w:t>‌ها</w:t>
      </w:r>
      <w:r>
        <w:rPr>
          <w:rtl/>
          <w:lang w:bidi="fa-IR"/>
        </w:rPr>
        <w:t xml:space="preserve"> </w:t>
      </w:r>
    </w:p>
    <w:p w14:paraId="7DEF8123" w14:textId="77777777" w:rsidR="001B1E4C" w:rsidRDefault="001B1E4C" w:rsidP="00E9753D">
      <w:pPr>
        <w:rPr>
          <w:rtl/>
          <w:lang w:bidi="fa-IR"/>
        </w:rPr>
      </w:pPr>
      <w:r>
        <w:rPr>
          <w:rFonts w:hint="eastAsia"/>
          <w:rtl/>
          <w:lang w:bidi="fa-IR"/>
        </w:rPr>
        <w:t>فرهنگ</w:t>
      </w:r>
      <w:r>
        <w:rPr>
          <w:rtl/>
          <w:lang w:bidi="fa-IR"/>
        </w:rPr>
        <w:t xml:space="preserve"> سازمان</w:t>
      </w:r>
      <w:r>
        <w:rPr>
          <w:rFonts w:hint="cs"/>
          <w:rtl/>
          <w:lang w:bidi="fa-IR"/>
        </w:rPr>
        <w:t>ی</w:t>
      </w:r>
      <w:r>
        <w:rPr>
          <w:rtl/>
          <w:lang w:bidi="fa-IR"/>
        </w:rPr>
        <w:t xml:space="preserve"> </w:t>
      </w:r>
    </w:p>
    <w:p w14:paraId="02D7AB5C" w14:textId="77777777" w:rsidR="001B1E4C" w:rsidRDefault="001B1E4C" w:rsidP="00E9753D">
      <w:pPr>
        <w:rPr>
          <w:rtl/>
          <w:lang w:bidi="fa-IR"/>
        </w:rPr>
      </w:pPr>
      <w:r>
        <w:rPr>
          <w:rFonts w:hint="eastAsia"/>
          <w:rtl/>
          <w:lang w:bidi="fa-IR"/>
        </w:rPr>
        <w:t>روابط</w:t>
      </w:r>
      <w:r>
        <w:rPr>
          <w:rtl/>
          <w:lang w:bidi="fa-IR"/>
        </w:rPr>
        <w:t xml:space="preserve"> کار</w:t>
      </w:r>
      <w:r>
        <w:rPr>
          <w:rFonts w:hint="cs"/>
          <w:rtl/>
          <w:lang w:bidi="fa-IR"/>
        </w:rPr>
        <w:t>ی</w:t>
      </w:r>
      <w:r>
        <w:rPr>
          <w:rtl/>
          <w:lang w:bidi="fa-IR"/>
        </w:rPr>
        <w:t xml:space="preserve"> سازمان (داخل</w:t>
      </w:r>
      <w:r>
        <w:rPr>
          <w:rFonts w:hint="cs"/>
          <w:rtl/>
          <w:lang w:bidi="fa-IR"/>
        </w:rPr>
        <w:t>ی</w:t>
      </w:r>
      <w:r>
        <w:rPr>
          <w:rtl/>
          <w:lang w:bidi="fa-IR"/>
        </w:rPr>
        <w:t xml:space="preserve"> و خارج</w:t>
      </w:r>
      <w:r>
        <w:rPr>
          <w:rFonts w:hint="cs"/>
          <w:rtl/>
          <w:lang w:bidi="fa-IR"/>
        </w:rPr>
        <w:t>ی</w:t>
      </w:r>
      <w:r>
        <w:rPr>
          <w:rtl/>
          <w:lang w:bidi="fa-IR"/>
        </w:rPr>
        <w:t xml:space="preserve">) </w:t>
      </w:r>
    </w:p>
    <w:p w14:paraId="728BC451" w14:textId="77777777" w:rsidR="001B1E4C" w:rsidRDefault="001B1E4C" w:rsidP="00E9753D">
      <w:pPr>
        <w:rPr>
          <w:rtl/>
          <w:lang w:bidi="fa-IR"/>
        </w:rPr>
      </w:pPr>
      <w:r>
        <w:rPr>
          <w:lang w:bidi="fa-IR"/>
        </w:rPr>
        <w:t>LOP , SOP</w:t>
      </w:r>
      <w:r>
        <w:rPr>
          <w:rtl/>
          <w:lang w:bidi="fa-IR"/>
        </w:rPr>
        <w:t xml:space="preserve">  ها</w:t>
      </w:r>
      <w:r>
        <w:rPr>
          <w:rFonts w:hint="cs"/>
          <w:rtl/>
          <w:lang w:bidi="fa-IR"/>
        </w:rPr>
        <w:t>ی</w:t>
      </w:r>
      <w:r>
        <w:rPr>
          <w:rtl/>
          <w:lang w:bidi="fa-IR"/>
        </w:rPr>
        <w:t xml:space="preserve"> سازمان</w:t>
      </w:r>
      <w:r>
        <w:rPr>
          <w:rFonts w:hint="cs"/>
          <w:rtl/>
          <w:lang w:bidi="fa-IR"/>
        </w:rPr>
        <w:t>ی</w:t>
      </w:r>
    </w:p>
    <w:p w14:paraId="6EC4A339" w14:textId="77777777" w:rsidR="001B1E4C" w:rsidRDefault="001B1E4C" w:rsidP="00E9753D">
      <w:pPr>
        <w:rPr>
          <w:rtl/>
          <w:lang w:bidi="fa-IR"/>
        </w:rPr>
      </w:pPr>
      <w:r>
        <w:rPr>
          <w:rtl/>
          <w:lang w:bidi="fa-IR"/>
        </w:rPr>
        <w:t xml:space="preserve"> 4-به نظر حضرتعال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رشد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(آموزش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سازمان</w:t>
      </w:r>
      <w:r>
        <w:rPr>
          <w:rFonts w:hint="cs"/>
          <w:rtl/>
          <w:lang w:bidi="fa-IR"/>
        </w:rPr>
        <w:t>ی</w:t>
      </w:r>
      <w:r>
        <w:rPr>
          <w:rFonts w:hint="eastAsia"/>
          <w:rtl/>
          <w:lang w:bidi="fa-IR"/>
        </w:rPr>
        <w:t>،توسعه</w:t>
      </w:r>
      <w:r>
        <w:rPr>
          <w:rtl/>
          <w:lang w:bidi="fa-IR"/>
        </w:rPr>
        <w:t xml:space="preserve"> شا</w:t>
      </w:r>
      <w:r>
        <w:rPr>
          <w:rFonts w:hint="cs"/>
          <w:rtl/>
          <w:lang w:bidi="fa-IR"/>
        </w:rPr>
        <w:t>ی</w:t>
      </w:r>
      <w:r>
        <w:rPr>
          <w:rFonts w:hint="eastAsia"/>
          <w:rtl/>
          <w:lang w:bidi="fa-IR"/>
        </w:rPr>
        <w:t>ستگ</w:t>
      </w:r>
      <w:r>
        <w:rPr>
          <w:rFonts w:hint="cs"/>
          <w:rtl/>
          <w:lang w:bidi="fa-IR"/>
        </w:rPr>
        <w:t>ی</w:t>
      </w:r>
      <w:r>
        <w:rPr>
          <w:rtl/>
          <w:lang w:bidi="fa-IR"/>
        </w:rPr>
        <w:t xml:space="preserve"> ها،توانمند ساز</w:t>
      </w:r>
      <w:r>
        <w:rPr>
          <w:rFonts w:hint="cs"/>
          <w:rtl/>
          <w:lang w:bidi="fa-IR"/>
        </w:rPr>
        <w:t>ی</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و ...)کدام اند؟</w:t>
      </w:r>
    </w:p>
    <w:p w14:paraId="53EC4093" w14:textId="77777777" w:rsidR="001B1E4C" w:rsidRDefault="001B1E4C" w:rsidP="00E9753D">
      <w:pPr>
        <w:rPr>
          <w:rtl/>
          <w:lang w:bidi="fa-IR"/>
        </w:rPr>
      </w:pPr>
      <w:r>
        <w:rPr>
          <w:rFonts w:hint="eastAsia"/>
          <w:rtl/>
          <w:lang w:bidi="fa-IR"/>
        </w:rPr>
        <w:t>نظام</w:t>
      </w:r>
      <w:r>
        <w:rPr>
          <w:rtl/>
          <w:lang w:bidi="fa-IR"/>
        </w:rPr>
        <w:t xml:space="preserve"> آموزش</w:t>
      </w:r>
      <w:r>
        <w:rPr>
          <w:rFonts w:hint="cs"/>
          <w:rtl/>
          <w:lang w:bidi="fa-IR"/>
        </w:rPr>
        <w:t>ی</w:t>
      </w:r>
      <w:r>
        <w:rPr>
          <w:rtl/>
          <w:lang w:bidi="fa-IR"/>
        </w:rPr>
        <w:t xml:space="preserve"> و ارزش</w:t>
      </w:r>
      <w:r>
        <w:rPr>
          <w:rFonts w:hint="cs"/>
          <w:rtl/>
          <w:lang w:bidi="fa-IR"/>
        </w:rPr>
        <w:t>ی</w:t>
      </w:r>
      <w:r>
        <w:rPr>
          <w:rFonts w:hint="eastAsia"/>
          <w:rtl/>
          <w:lang w:bidi="fa-IR"/>
        </w:rPr>
        <w:t>اب</w:t>
      </w:r>
      <w:r>
        <w:rPr>
          <w:rFonts w:hint="cs"/>
          <w:rtl/>
          <w:lang w:bidi="fa-IR"/>
        </w:rPr>
        <w:t>ی</w:t>
      </w:r>
      <w:r>
        <w:rPr>
          <w:rtl/>
          <w:lang w:bidi="fa-IR"/>
        </w:rPr>
        <w:t xml:space="preserve"> و شا</w:t>
      </w:r>
      <w:r>
        <w:rPr>
          <w:rFonts w:hint="cs"/>
          <w:rtl/>
          <w:lang w:bidi="fa-IR"/>
        </w:rPr>
        <w:t>ی</w:t>
      </w:r>
      <w:r>
        <w:rPr>
          <w:rFonts w:hint="eastAsia"/>
          <w:rtl/>
          <w:lang w:bidi="fa-IR"/>
        </w:rPr>
        <w:t>ستگ</w:t>
      </w:r>
      <w:r>
        <w:rPr>
          <w:rFonts w:hint="cs"/>
          <w:rtl/>
          <w:lang w:bidi="fa-IR"/>
        </w:rPr>
        <w:t>ی</w:t>
      </w:r>
      <w:r>
        <w:rPr>
          <w:rtl/>
          <w:lang w:bidi="fa-IR"/>
        </w:rPr>
        <w:t xml:space="preserve"> سازمان</w:t>
      </w:r>
      <w:r>
        <w:rPr>
          <w:rFonts w:hint="cs"/>
          <w:rtl/>
          <w:lang w:bidi="fa-IR"/>
        </w:rPr>
        <w:t>ی</w:t>
      </w:r>
      <w:r>
        <w:rPr>
          <w:rtl/>
          <w:lang w:bidi="fa-IR"/>
        </w:rPr>
        <w:t xml:space="preserve"> </w:t>
      </w:r>
    </w:p>
    <w:p w14:paraId="20B9320B" w14:textId="77777777" w:rsidR="001B1E4C" w:rsidRDefault="001B1E4C" w:rsidP="00E9753D">
      <w:pPr>
        <w:rPr>
          <w:rtl/>
          <w:lang w:bidi="fa-IR"/>
        </w:rPr>
      </w:pPr>
      <w:r>
        <w:rPr>
          <w:rFonts w:hint="eastAsia"/>
          <w:rtl/>
          <w:lang w:bidi="fa-IR"/>
        </w:rPr>
        <w:t>نظام</w:t>
      </w:r>
      <w:r>
        <w:rPr>
          <w:rtl/>
          <w:lang w:bidi="fa-IR"/>
        </w:rPr>
        <w:t xml:space="preserve"> استعداد</w:t>
      </w:r>
      <w:r>
        <w:rPr>
          <w:rFonts w:hint="cs"/>
          <w:rtl/>
          <w:lang w:bidi="fa-IR"/>
        </w:rPr>
        <w:t>ی</w:t>
      </w:r>
      <w:r>
        <w:rPr>
          <w:rFonts w:hint="eastAsia"/>
          <w:rtl/>
          <w:lang w:bidi="fa-IR"/>
        </w:rPr>
        <w:t>اب</w:t>
      </w:r>
      <w:r>
        <w:rPr>
          <w:rFonts w:hint="cs"/>
          <w:rtl/>
          <w:lang w:bidi="fa-IR"/>
        </w:rPr>
        <w:t>ی</w:t>
      </w:r>
      <w:r>
        <w:rPr>
          <w:rtl/>
          <w:lang w:bidi="fa-IR"/>
        </w:rPr>
        <w:t xml:space="preserve"> و گز</w:t>
      </w:r>
      <w:r>
        <w:rPr>
          <w:rFonts w:hint="cs"/>
          <w:rtl/>
          <w:lang w:bidi="fa-IR"/>
        </w:rPr>
        <w:t>ی</w:t>
      </w:r>
      <w:r>
        <w:rPr>
          <w:rFonts w:hint="eastAsia"/>
          <w:rtl/>
          <w:lang w:bidi="fa-IR"/>
        </w:rPr>
        <w:t>نش</w:t>
      </w:r>
      <w:r>
        <w:rPr>
          <w:rtl/>
          <w:lang w:bidi="fa-IR"/>
        </w:rPr>
        <w:t xml:space="preserve"> </w:t>
      </w:r>
    </w:p>
    <w:p w14:paraId="39DAF505" w14:textId="77777777" w:rsidR="001B1E4C" w:rsidRDefault="001B1E4C" w:rsidP="00E9753D">
      <w:pPr>
        <w:rPr>
          <w:rtl/>
          <w:lang w:bidi="fa-IR"/>
        </w:rPr>
      </w:pPr>
      <w:r>
        <w:rPr>
          <w:rFonts w:hint="eastAsia"/>
          <w:rtl/>
          <w:lang w:bidi="fa-IR"/>
        </w:rPr>
        <w:t>نظام</w:t>
      </w:r>
      <w:r>
        <w:rPr>
          <w:rtl/>
          <w:lang w:bidi="fa-IR"/>
        </w:rPr>
        <w:t xml:space="preserve"> پاداش و تنب</w:t>
      </w:r>
      <w:r>
        <w:rPr>
          <w:rFonts w:hint="cs"/>
          <w:rtl/>
          <w:lang w:bidi="fa-IR"/>
        </w:rPr>
        <w:t>ی</w:t>
      </w:r>
      <w:r>
        <w:rPr>
          <w:rFonts w:hint="eastAsia"/>
          <w:rtl/>
          <w:lang w:bidi="fa-IR"/>
        </w:rPr>
        <w:t>ه</w:t>
      </w:r>
      <w:r>
        <w:rPr>
          <w:rtl/>
          <w:lang w:bidi="fa-IR"/>
        </w:rPr>
        <w:t xml:space="preserve"> در مباحث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w:t>
      </w:r>
    </w:p>
    <w:p w14:paraId="19487E02" w14:textId="77777777" w:rsidR="001B1E4C" w:rsidRDefault="001B1E4C" w:rsidP="00E9753D">
      <w:pPr>
        <w:rPr>
          <w:rtl/>
          <w:lang w:bidi="fa-IR"/>
        </w:rPr>
      </w:pPr>
      <w:r>
        <w:rPr>
          <w:rFonts w:hint="eastAsia"/>
          <w:rtl/>
          <w:lang w:bidi="fa-IR"/>
        </w:rPr>
        <w:t>راهبردها</w:t>
      </w:r>
      <w:r>
        <w:rPr>
          <w:rFonts w:hint="cs"/>
          <w:rtl/>
          <w:lang w:bidi="fa-IR"/>
        </w:rPr>
        <w:t>ی</w:t>
      </w:r>
      <w:r>
        <w:rPr>
          <w:rtl/>
          <w:lang w:bidi="fa-IR"/>
        </w:rPr>
        <w:t xml:space="preserve"> رشد و تعال</w:t>
      </w:r>
      <w:r>
        <w:rPr>
          <w:rFonts w:hint="cs"/>
          <w:rtl/>
          <w:lang w:bidi="fa-IR"/>
        </w:rPr>
        <w:t>ی</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p>
    <w:p w14:paraId="454A518B" w14:textId="77777777" w:rsidR="001B1E4C" w:rsidRDefault="001B1E4C" w:rsidP="00E9753D">
      <w:pPr>
        <w:rPr>
          <w:rtl/>
          <w:lang w:bidi="fa-IR"/>
        </w:rPr>
      </w:pPr>
      <w:r>
        <w:rPr>
          <w:rFonts w:hint="eastAsia"/>
          <w:rtl/>
          <w:lang w:bidi="fa-IR"/>
        </w:rPr>
        <w:t>نظام</w:t>
      </w:r>
      <w:r>
        <w:rPr>
          <w:rtl/>
          <w:lang w:bidi="fa-IR"/>
        </w:rPr>
        <w:t xml:space="preserve"> به خدمت گرفتن فناور</w:t>
      </w:r>
      <w:r>
        <w:rPr>
          <w:rFonts w:hint="cs"/>
          <w:rtl/>
          <w:lang w:bidi="fa-IR"/>
        </w:rPr>
        <w:t>ی‌</w:t>
      </w:r>
      <w:r>
        <w:rPr>
          <w:rFonts w:hint="eastAsia"/>
          <w:rtl/>
          <w:lang w:bidi="fa-IR"/>
        </w:rPr>
        <w:t>ها</w:t>
      </w:r>
      <w:r>
        <w:rPr>
          <w:rFonts w:hint="cs"/>
          <w:rtl/>
          <w:lang w:bidi="fa-IR"/>
        </w:rPr>
        <w:t>ی</w:t>
      </w:r>
      <w:r>
        <w:rPr>
          <w:rtl/>
          <w:lang w:bidi="fa-IR"/>
        </w:rPr>
        <w:t xml:space="preserve"> نو</w:t>
      </w:r>
      <w:r>
        <w:rPr>
          <w:rFonts w:hint="cs"/>
          <w:rtl/>
          <w:lang w:bidi="fa-IR"/>
        </w:rPr>
        <w:t>ی</w:t>
      </w:r>
      <w:r>
        <w:rPr>
          <w:rFonts w:hint="eastAsia"/>
          <w:rtl/>
          <w:lang w:bidi="fa-IR"/>
        </w:rPr>
        <w:t>ن</w:t>
      </w:r>
      <w:r>
        <w:rPr>
          <w:rtl/>
          <w:lang w:bidi="fa-IR"/>
        </w:rPr>
        <w:t xml:space="preserve"> در نظام آموزش</w:t>
      </w:r>
      <w:r>
        <w:rPr>
          <w:rFonts w:hint="cs"/>
          <w:rtl/>
          <w:lang w:bidi="fa-IR"/>
        </w:rPr>
        <w:t>ی</w:t>
      </w:r>
      <w:r>
        <w:rPr>
          <w:rtl/>
          <w:lang w:bidi="fa-IR"/>
        </w:rPr>
        <w:t xml:space="preserve"> </w:t>
      </w:r>
    </w:p>
    <w:p w14:paraId="4FF22AEF" w14:textId="77777777" w:rsidR="001B1E4C" w:rsidRDefault="001B1E4C" w:rsidP="00E9753D">
      <w:pPr>
        <w:rPr>
          <w:rtl/>
          <w:lang w:bidi="fa-IR"/>
        </w:rPr>
      </w:pPr>
      <w:r>
        <w:rPr>
          <w:rFonts w:hint="eastAsia"/>
          <w:rtl/>
          <w:lang w:bidi="fa-IR"/>
        </w:rPr>
        <w:t>ارتباطات</w:t>
      </w:r>
      <w:r>
        <w:rPr>
          <w:rtl/>
          <w:lang w:bidi="fa-IR"/>
        </w:rPr>
        <w:t xml:space="preserve"> برون سازمان</w:t>
      </w:r>
      <w:r>
        <w:rPr>
          <w:rFonts w:hint="cs"/>
          <w:rtl/>
          <w:lang w:bidi="fa-IR"/>
        </w:rPr>
        <w:t>ی</w:t>
      </w:r>
      <w:r>
        <w:rPr>
          <w:rtl/>
          <w:lang w:bidi="fa-IR"/>
        </w:rPr>
        <w:t xml:space="preserve"> در حوزه‌ها</w:t>
      </w:r>
      <w:r>
        <w:rPr>
          <w:rFonts w:hint="cs"/>
          <w:rtl/>
          <w:lang w:bidi="fa-IR"/>
        </w:rPr>
        <w:t>ی</w:t>
      </w:r>
      <w:r>
        <w:rPr>
          <w:rtl/>
          <w:lang w:bidi="fa-IR"/>
        </w:rPr>
        <w:t xml:space="preserve"> آموزش و مهارت افزا</w:t>
      </w:r>
      <w:r>
        <w:rPr>
          <w:rFonts w:hint="cs"/>
          <w:rtl/>
          <w:lang w:bidi="fa-IR"/>
        </w:rPr>
        <w:t>یی</w:t>
      </w:r>
      <w:r>
        <w:rPr>
          <w:rtl/>
          <w:lang w:bidi="fa-IR"/>
        </w:rPr>
        <w:t xml:space="preserve"> کارکنان</w:t>
      </w:r>
    </w:p>
    <w:p w14:paraId="785916DB" w14:textId="77777777" w:rsidR="001B1E4C" w:rsidRDefault="001B1E4C" w:rsidP="00E9753D">
      <w:pPr>
        <w:rPr>
          <w:rtl/>
          <w:lang w:bidi="fa-IR"/>
        </w:rPr>
      </w:pPr>
      <w:r>
        <w:rPr>
          <w:rFonts w:hint="eastAsia"/>
          <w:rtl/>
          <w:lang w:bidi="fa-IR"/>
        </w:rPr>
        <w:t>نظام</w:t>
      </w:r>
      <w:r>
        <w:rPr>
          <w:rtl/>
          <w:lang w:bidi="fa-IR"/>
        </w:rPr>
        <w:t xml:space="preserve"> ز</w:t>
      </w:r>
      <w:r>
        <w:rPr>
          <w:rFonts w:hint="cs"/>
          <w:rtl/>
          <w:lang w:bidi="fa-IR"/>
        </w:rPr>
        <w:t>ی</w:t>
      </w:r>
      <w:r>
        <w:rPr>
          <w:rFonts w:hint="eastAsia"/>
          <w:rtl/>
          <w:lang w:bidi="fa-IR"/>
        </w:rPr>
        <w:t>رساخت</w:t>
      </w:r>
      <w:r>
        <w:rPr>
          <w:rFonts w:hint="cs"/>
          <w:rtl/>
          <w:lang w:bidi="fa-IR"/>
        </w:rPr>
        <w:t>ی</w:t>
      </w:r>
      <w:r>
        <w:rPr>
          <w:rtl/>
          <w:lang w:bidi="fa-IR"/>
        </w:rPr>
        <w:t xml:space="preserve"> آموزش</w:t>
      </w:r>
      <w:r>
        <w:rPr>
          <w:rFonts w:hint="cs"/>
          <w:rtl/>
          <w:lang w:bidi="fa-IR"/>
        </w:rPr>
        <w:t>ی</w:t>
      </w:r>
      <w:r>
        <w:rPr>
          <w:rtl/>
          <w:lang w:bidi="fa-IR"/>
        </w:rPr>
        <w:t xml:space="preserve"> و مهارت افزا</w:t>
      </w:r>
      <w:r>
        <w:rPr>
          <w:rFonts w:hint="cs"/>
          <w:rtl/>
          <w:lang w:bidi="fa-IR"/>
        </w:rPr>
        <w:t>یی</w:t>
      </w:r>
    </w:p>
    <w:p w14:paraId="057D3865" w14:textId="77777777" w:rsidR="001B1E4C" w:rsidRDefault="001B1E4C" w:rsidP="00E9753D">
      <w:pPr>
        <w:rPr>
          <w:rtl/>
          <w:lang w:bidi="fa-IR"/>
        </w:rPr>
      </w:pPr>
      <w:r>
        <w:rPr>
          <w:rtl/>
          <w:lang w:bidi="fa-IR"/>
        </w:rPr>
        <w:t>۵- به نظر حضرتعال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منابع(منابع انسان</w:t>
      </w:r>
      <w:r>
        <w:rPr>
          <w:rFonts w:hint="cs"/>
          <w:rtl/>
          <w:lang w:bidi="fa-IR"/>
        </w:rPr>
        <w:t>ی</w:t>
      </w:r>
      <w:r>
        <w:rPr>
          <w:rFonts w:hint="eastAsia"/>
          <w:rtl/>
          <w:lang w:bidi="fa-IR"/>
        </w:rPr>
        <w:t>،منابع</w:t>
      </w:r>
      <w:r>
        <w:rPr>
          <w:rtl/>
          <w:lang w:bidi="fa-IR"/>
        </w:rPr>
        <w:t xml:space="preserve"> مال</w:t>
      </w:r>
      <w:r>
        <w:rPr>
          <w:rFonts w:hint="cs"/>
          <w:rtl/>
          <w:lang w:bidi="fa-IR"/>
        </w:rPr>
        <w:t>ی</w:t>
      </w:r>
      <w:r>
        <w:rPr>
          <w:rFonts w:hint="eastAsia"/>
          <w:rtl/>
          <w:lang w:bidi="fa-IR"/>
        </w:rPr>
        <w:t>،منابع</w:t>
      </w:r>
      <w:r>
        <w:rPr>
          <w:rtl/>
          <w:lang w:bidi="fa-IR"/>
        </w:rPr>
        <w:t xml:space="preserve"> تجه</w:t>
      </w:r>
      <w:r>
        <w:rPr>
          <w:rFonts w:hint="cs"/>
          <w:rtl/>
          <w:lang w:bidi="fa-IR"/>
        </w:rPr>
        <w:t>ی</w:t>
      </w:r>
      <w:r>
        <w:rPr>
          <w:rFonts w:hint="eastAsia"/>
          <w:rtl/>
          <w:lang w:bidi="fa-IR"/>
        </w:rPr>
        <w:t>زات</w:t>
      </w:r>
      <w:r>
        <w:rPr>
          <w:rFonts w:hint="cs"/>
          <w:rtl/>
          <w:lang w:bidi="fa-IR"/>
        </w:rPr>
        <w:t>ی</w:t>
      </w:r>
      <w:r>
        <w:rPr>
          <w:rtl/>
          <w:lang w:bidi="fa-IR"/>
        </w:rPr>
        <w:t xml:space="preserve"> و فناورانه،مد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و تخص</w:t>
      </w:r>
      <w:r>
        <w:rPr>
          <w:rFonts w:hint="cs"/>
          <w:rtl/>
          <w:lang w:bidi="fa-IR"/>
        </w:rPr>
        <w:t>ی</w:t>
      </w:r>
      <w:r>
        <w:rPr>
          <w:rFonts w:hint="eastAsia"/>
          <w:rtl/>
          <w:lang w:bidi="fa-IR"/>
        </w:rPr>
        <w:t>ص</w:t>
      </w:r>
      <w:r>
        <w:rPr>
          <w:rtl/>
          <w:lang w:bidi="fa-IR"/>
        </w:rPr>
        <w:t xml:space="preserve"> منابع و...) کدام اند؟</w:t>
      </w:r>
    </w:p>
    <w:p w14:paraId="6C60BA62" w14:textId="77777777" w:rsidR="001B1E4C" w:rsidRDefault="001B1E4C" w:rsidP="00E9753D">
      <w:pPr>
        <w:rPr>
          <w:rtl/>
          <w:lang w:bidi="fa-IR"/>
        </w:rPr>
      </w:pPr>
      <w:r>
        <w:rPr>
          <w:rFonts w:hint="eastAsia"/>
          <w:rtl/>
          <w:lang w:bidi="fa-IR"/>
        </w:rPr>
        <w:t>ف</w:t>
      </w:r>
      <w:r>
        <w:rPr>
          <w:rFonts w:hint="cs"/>
          <w:rtl/>
          <w:lang w:bidi="fa-IR"/>
        </w:rPr>
        <w:t>ی</w:t>
      </w:r>
      <w:r>
        <w:rPr>
          <w:rFonts w:hint="eastAsia"/>
          <w:rtl/>
          <w:lang w:bidi="fa-IR"/>
        </w:rPr>
        <w:t>ز</w:t>
      </w:r>
      <w:r>
        <w:rPr>
          <w:rFonts w:hint="cs"/>
          <w:rtl/>
          <w:lang w:bidi="fa-IR"/>
        </w:rPr>
        <w:t>ی</w:t>
      </w:r>
      <w:r>
        <w:rPr>
          <w:rFonts w:hint="eastAsia"/>
          <w:rtl/>
          <w:lang w:bidi="fa-IR"/>
        </w:rPr>
        <w:t>ک</w:t>
      </w:r>
      <w:r>
        <w:rPr>
          <w:rFonts w:hint="cs"/>
          <w:rtl/>
          <w:lang w:bidi="fa-IR"/>
        </w:rPr>
        <w:t>ی</w:t>
      </w:r>
      <w:r>
        <w:rPr>
          <w:rtl/>
          <w:lang w:bidi="fa-IR"/>
        </w:rPr>
        <w:t xml:space="preserve"> تجه</w:t>
      </w:r>
      <w:r>
        <w:rPr>
          <w:rFonts w:hint="cs"/>
          <w:rtl/>
          <w:lang w:bidi="fa-IR"/>
        </w:rPr>
        <w:t>ی</w:t>
      </w:r>
      <w:r>
        <w:rPr>
          <w:rFonts w:hint="eastAsia"/>
          <w:rtl/>
          <w:lang w:bidi="fa-IR"/>
        </w:rPr>
        <w:t>زات</w:t>
      </w:r>
      <w:r>
        <w:rPr>
          <w:rtl/>
          <w:lang w:bidi="fa-IR"/>
        </w:rPr>
        <w:t xml:space="preserve"> ز</w:t>
      </w:r>
      <w:r>
        <w:rPr>
          <w:rFonts w:hint="cs"/>
          <w:rtl/>
          <w:lang w:bidi="fa-IR"/>
        </w:rPr>
        <w:t>ی</w:t>
      </w:r>
      <w:r>
        <w:rPr>
          <w:rFonts w:hint="eastAsia"/>
          <w:rtl/>
          <w:lang w:bidi="fa-IR"/>
        </w:rPr>
        <w:t>رساخت‌ها</w:t>
      </w:r>
      <w:r>
        <w:rPr>
          <w:rtl/>
          <w:lang w:bidi="fa-IR"/>
        </w:rPr>
        <w:t xml:space="preserve"> و غ</w:t>
      </w:r>
      <w:r>
        <w:rPr>
          <w:rFonts w:hint="cs"/>
          <w:rtl/>
          <w:lang w:bidi="fa-IR"/>
        </w:rPr>
        <w:t>ی</w:t>
      </w:r>
      <w:r>
        <w:rPr>
          <w:rFonts w:hint="eastAsia"/>
          <w:rtl/>
          <w:lang w:bidi="fa-IR"/>
        </w:rPr>
        <w:t>ره</w:t>
      </w:r>
      <w:r>
        <w:rPr>
          <w:rtl/>
          <w:lang w:bidi="fa-IR"/>
        </w:rPr>
        <w:t xml:space="preserve"> </w:t>
      </w:r>
    </w:p>
    <w:p w14:paraId="5FBDD41E" w14:textId="77777777" w:rsidR="001B1E4C" w:rsidRDefault="001B1E4C" w:rsidP="00E9753D">
      <w:pPr>
        <w:rPr>
          <w:rtl/>
          <w:lang w:bidi="fa-IR"/>
        </w:rPr>
      </w:pPr>
      <w:r>
        <w:rPr>
          <w:rFonts w:hint="eastAsia"/>
          <w:rtl/>
          <w:lang w:bidi="fa-IR"/>
        </w:rPr>
        <w:t>غ</w:t>
      </w:r>
      <w:r>
        <w:rPr>
          <w:rFonts w:hint="cs"/>
          <w:rtl/>
          <w:lang w:bidi="fa-IR"/>
        </w:rPr>
        <w:t>ی</w:t>
      </w:r>
      <w:r>
        <w:rPr>
          <w:rFonts w:hint="eastAsia"/>
          <w:rtl/>
          <w:lang w:bidi="fa-IR"/>
        </w:rPr>
        <w:t>ر</w:t>
      </w:r>
      <w:r>
        <w:rPr>
          <w:rtl/>
          <w:lang w:bidi="fa-IR"/>
        </w:rPr>
        <w:t xml:space="preserve"> ف</w:t>
      </w:r>
      <w:r>
        <w:rPr>
          <w:rFonts w:hint="cs"/>
          <w:rtl/>
          <w:lang w:bidi="fa-IR"/>
        </w:rPr>
        <w:t>ی</w:t>
      </w:r>
      <w:r>
        <w:rPr>
          <w:rFonts w:hint="eastAsia"/>
          <w:rtl/>
          <w:lang w:bidi="fa-IR"/>
        </w:rPr>
        <w:t>ز</w:t>
      </w:r>
      <w:r>
        <w:rPr>
          <w:rFonts w:hint="cs"/>
          <w:rtl/>
          <w:lang w:bidi="fa-IR"/>
        </w:rPr>
        <w:t>ی</w:t>
      </w:r>
      <w:r>
        <w:rPr>
          <w:rFonts w:hint="eastAsia"/>
          <w:rtl/>
          <w:lang w:bidi="fa-IR"/>
        </w:rPr>
        <w:t>ک</w:t>
      </w:r>
      <w:r>
        <w:rPr>
          <w:rFonts w:hint="cs"/>
          <w:rtl/>
          <w:lang w:bidi="fa-IR"/>
        </w:rPr>
        <w:t>ی</w:t>
      </w:r>
      <w:r>
        <w:rPr>
          <w:rtl/>
          <w:lang w:bidi="fa-IR"/>
        </w:rPr>
        <w:t xml:space="preserve"> (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)آموزش روندها و فرا</w:t>
      </w:r>
      <w:r>
        <w:rPr>
          <w:rFonts w:hint="cs"/>
          <w:rtl/>
          <w:lang w:bidi="fa-IR"/>
        </w:rPr>
        <w:t>ی</w:t>
      </w:r>
      <w:r>
        <w:rPr>
          <w:rFonts w:hint="eastAsia"/>
          <w:rtl/>
          <w:lang w:bidi="fa-IR"/>
        </w:rPr>
        <w:t>ندها</w:t>
      </w:r>
      <w:r>
        <w:rPr>
          <w:rtl/>
          <w:lang w:bidi="fa-IR"/>
        </w:rPr>
        <w:t xml:space="preserve"> دستور</w:t>
      </w:r>
      <w:r>
        <w:rPr>
          <w:rFonts w:hint="eastAsia"/>
          <w:rtl/>
          <w:lang w:bidi="fa-IR"/>
        </w:rPr>
        <w:t>العمل‌ها</w:t>
      </w:r>
      <w:r>
        <w:rPr>
          <w:rtl/>
          <w:lang w:bidi="fa-IR"/>
        </w:rPr>
        <w:t xml:space="preserve"> آ</w:t>
      </w:r>
      <w:r>
        <w:rPr>
          <w:rFonts w:hint="cs"/>
          <w:rtl/>
          <w:lang w:bidi="fa-IR"/>
        </w:rPr>
        <w:t>یی</w:t>
      </w:r>
      <w:r>
        <w:rPr>
          <w:rFonts w:hint="eastAsia"/>
          <w:rtl/>
          <w:lang w:bidi="fa-IR"/>
        </w:rPr>
        <w:t>ن</w:t>
      </w:r>
      <w:r>
        <w:rPr>
          <w:rtl/>
          <w:lang w:bidi="fa-IR"/>
        </w:rPr>
        <w:t xml:space="preserve"> نامه‌ها </w:t>
      </w:r>
    </w:p>
    <w:p w14:paraId="6CE076EE" w14:textId="77777777" w:rsidR="001B1E4C" w:rsidRDefault="001B1E4C" w:rsidP="00E9753D">
      <w:pPr>
        <w:rPr>
          <w:rtl/>
          <w:lang w:bidi="fa-IR"/>
        </w:rPr>
      </w:pPr>
      <w:r>
        <w:rPr>
          <w:rFonts w:hint="eastAsia"/>
          <w:rtl/>
          <w:lang w:bidi="fa-IR"/>
        </w:rPr>
        <w:t>برتر</w:t>
      </w:r>
      <w:r>
        <w:rPr>
          <w:rtl/>
          <w:lang w:bidi="fa-IR"/>
        </w:rPr>
        <w:t xml:space="preserve"> ساز فرمانده</w:t>
      </w:r>
      <w:r>
        <w:rPr>
          <w:rFonts w:hint="cs"/>
          <w:rtl/>
          <w:lang w:bidi="fa-IR"/>
        </w:rPr>
        <w:t>ی</w:t>
      </w:r>
      <w:r>
        <w:rPr>
          <w:rtl/>
          <w:lang w:bidi="fa-IR"/>
        </w:rPr>
        <w:t xml:space="preserve"> و کنترل</w:t>
      </w:r>
    </w:p>
    <w:p w14:paraId="1B9D4CD6" w14:textId="77777777" w:rsidR="001B1E4C" w:rsidRDefault="001B1E4C" w:rsidP="00E9753D">
      <w:pPr>
        <w:rPr>
          <w:rtl/>
          <w:lang w:bidi="fa-IR"/>
        </w:rPr>
      </w:pPr>
      <w:r>
        <w:rPr>
          <w:rtl/>
          <w:lang w:bidi="fa-IR"/>
        </w:rPr>
        <w:t>۶ -به نظر حضرتعال</w:t>
      </w:r>
      <w:r>
        <w:rPr>
          <w:rFonts w:hint="cs"/>
          <w:rtl/>
          <w:lang w:bidi="fa-IR"/>
        </w:rPr>
        <w:t>ی</w:t>
      </w:r>
      <w:r>
        <w:rPr>
          <w:rtl/>
          <w:lang w:bidi="fa-IR"/>
        </w:rPr>
        <w:t xml:space="preserve"> حوزهها</w:t>
      </w:r>
      <w:r>
        <w:rPr>
          <w:rFonts w:hint="cs"/>
          <w:rtl/>
          <w:lang w:bidi="fa-IR"/>
        </w:rPr>
        <w:t>ی</w:t>
      </w:r>
      <w:r>
        <w:rPr>
          <w:rtl/>
          <w:lang w:bidi="fa-IR"/>
        </w:rPr>
        <w:t xml:space="preserve"> د</w:t>
      </w:r>
      <w:r>
        <w:rPr>
          <w:rFonts w:hint="cs"/>
          <w:rtl/>
          <w:lang w:bidi="fa-IR"/>
        </w:rPr>
        <w:t>ی</w:t>
      </w:r>
      <w:r>
        <w:rPr>
          <w:rFonts w:hint="eastAsia"/>
          <w:rtl/>
          <w:lang w:bidi="fa-IR"/>
        </w:rPr>
        <w:t>گر</w:t>
      </w:r>
      <w:r>
        <w:rPr>
          <w:rFonts w:hint="cs"/>
          <w:rtl/>
          <w:lang w:bidi="fa-IR"/>
        </w:rPr>
        <w:t>ی</w:t>
      </w:r>
      <w:r>
        <w:rPr>
          <w:rtl/>
          <w:lang w:bidi="fa-IR"/>
        </w:rPr>
        <w:t xml:space="preserve"> برا</w:t>
      </w:r>
      <w:r>
        <w:rPr>
          <w:rFonts w:hint="cs"/>
          <w:rtl/>
          <w:lang w:bidi="fa-IR"/>
        </w:rPr>
        <w:t>ی</w:t>
      </w:r>
      <w:r>
        <w:rPr>
          <w:rtl/>
          <w:lang w:bidi="fa-IR"/>
        </w:rPr>
        <w:t xml:space="preserve"> شناسا</w:t>
      </w:r>
      <w:r>
        <w:rPr>
          <w:rFonts w:hint="cs"/>
          <w:rtl/>
          <w:lang w:bidi="fa-IR"/>
        </w:rPr>
        <w:t>یی</w:t>
      </w:r>
      <w:r>
        <w:rPr>
          <w:rtl/>
          <w:lang w:bidi="fa-IR"/>
        </w:rPr>
        <w:t xml:space="preserve"> ابعاد توسعه متوازن دفاع هوا</w:t>
      </w:r>
      <w:r>
        <w:rPr>
          <w:rFonts w:hint="cs"/>
          <w:rtl/>
          <w:lang w:bidi="fa-IR"/>
        </w:rPr>
        <w:t>یی</w:t>
      </w:r>
      <w:r>
        <w:rPr>
          <w:rtl/>
          <w:lang w:bidi="fa-IR"/>
        </w:rPr>
        <w:t xml:space="preserve"> غ</w:t>
      </w:r>
      <w:r>
        <w:rPr>
          <w:rFonts w:hint="cs"/>
          <w:rtl/>
          <w:lang w:bidi="fa-IR"/>
        </w:rPr>
        <w:t>ی</w:t>
      </w:r>
      <w:r>
        <w:rPr>
          <w:rFonts w:hint="eastAsia"/>
          <w:rtl/>
          <w:lang w:bidi="fa-IR"/>
        </w:rPr>
        <w:t>ر</w:t>
      </w:r>
      <w:r>
        <w:rPr>
          <w:rtl/>
          <w:lang w:bidi="fa-IR"/>
        </w:rPr>
        <w:t xml:space="preserve"> از حوزه ها</w:t>
      </w:r>
      <w:r>
        <w:rPr>
          <w:rFonts w:hint="cs"/>
          <w:rtl/>
          <w:lang w:bidi="fa-IR"/>
        </w:rPr>
        <w:t>ی</w:t>
      </w:r>
      <w:r>
        <w:rPr>
          <w:rtl/>
          <w:lang w:bidi="fa-IR"/>
        </w:rPr>
        <w:t xml:space="preserve"> بالا وجود دارند؟</w:t>
      </w:r>
    </w:p>
    <w:p w14:paraId="3B854D1C" w14:textId="77777777" w:rsidR="001B1E4C" w:rsidRDefault="001B1E4C" w:rsidP="00E9753D">
      <w:pPr>
        <w:rPr>
          <w:rtl/>
          <w:lang w:bidi="fa-IR"/>
        </w:rPr>
      </w:pPr>
      <w:r>
        <w:rPr>
          <w:rFonts w:hint="eastAsia"/>
          <w:rtl/>
          <w:lang w:bidi="fa-IR"/>
        </w:rPr>
        <w:t>حوزه</w:t>
      </w:r>
      <w:r>
        <w:rPr>
          <w:rtl/>
          <w:lang w:bidi="fa-IR"/>
        </w:rPr>
        <w:t xml:space="preserve"> فرادستگاه</w:t>
      </w:r>
      <w:r>
        <w:rPr>
          <w:rFonts w:hint="cs"/>
          <w:rtl/>
          <w:lang w:bidi="fa-IR"/>
        </w:rPr>
        <w:t>ی</w:t>
      </w:r>
      <w:r>
        <w:rPr>
          <w:rtl/>
          <w:lang w:bidi="fa-IR"/>
        </w:rPr>
        <w:t xml:space="preserve"> (نظام س</w:t>
      </w:r>
      <w:r>
        <w:rPr>
          <w:rFonts w:hint="cs"/>
          <w:rtl/>
          <w:lang w:bidi="fa-IR"/>
        </w:rPr>
        <w:t>ی</w:t>
      </w:r>
      <w:r>
        <w:rPr>
          <w:rFonts w:hint="eastAsia"/>
          <w:rtl/>
          <w:lang w:bidi="fa-IR"/>
        </w:rPr>
        <w:t>اس</w:t>
      </w:r>
      <w:r>
        <w:rPr>
          <w:rFonts w:hint="cs"/>
          <w:rtl/>
          <w:lang w:bidi="fa-IR"/>
        </w:rPr>
        <w:t>ی</w:t>
      </w:r>
      <w:r>
        <w:rPr>
          <w:rtl/>
          <w:lang w:bidi="fa-IR"/>
        </w:rPr>
        <w:t xml:space="preserve"> حاکم علاقه اجتماع</w:t>
      </w:r>
      <w:r>
        <w:rPr>
          <w:rFonts w:hint="cs"/>
          <w:rtl/>
          <w:lang w:bidi="fa-IR"/>
        </w:rPr>
        <w:t>ی</w:t>
      </w:r>
      <w:r>
        <w:rPr>
          <w:rtl/>
          <w:lang w:bidi="fa-IR"/>
        </w:rPr>
        <w:t xml:space="preserve"> </w:t>
      </w:r>
      <w:r>
        <w:rPr>
          <w:rFonts w:hint="cs"/>
          <w:rtl/>
          <w:lang w:bidi="fa-IR"/>
        </w:rPr>
        <w:t>ی</w:t>
      </w:r>
      <w:r>
        <w:rPr>
          <w:rFonts w:hint="eastAsia"/>
          <w:rtl/>
          <w:lang w:bidi="fa-IR"/>
        </w:rPr>
        <w:t>ا</w:t>
      </w:r>
      <w:r>
        <w:rPr>
          <w:rtl/>
          <w:lang w:bidi="fa-IR"/>
        </w:rPr>
        <w:t xml:space="preserve"> نظام اجتماع</w:t>
      </w:r>
      <w:r>
        <w:rPr>
          <w:rFonts w:hint="cs"/>
          <w:rtl/>
          <w:lang w:bidi="fa-IR"/>
        </w:rPr>
        <w:t>ی</w:t>
      </w:r>
      <w:r>
        <w:rPr>
          <w:rtl/>
          <w:lang w:bidi="fa-IR"/>
        </w:rPr>
        <w:t xml:space="preserve"> ظام اقتصاد</w:t>
      </w:r>
      <w:r>
        <w:rPr>
          <w:rFonts w:hint="cs"/>
          <w:rtl/>
          <w:lang w:bidi="fa-IR"/>
        </w:rPr>
        <w:t>ی</w:t>
      </w:r>
      <w:r>
        <w:rPr>
          <w:rtl/>
          <w:lang w:bidi="fa-IR"/>
        </w:rPr>
        <w:t xml:space="preserve"> تعاملات در س</w:t>
      </w:r>
      <w:r>
        <w:rPr>
          <w:rFonts w:hint="cs"/>
          <w:rtl/>
          <w:lang w:bidi="fa-IR"/>
        </w:rPr>
        <w:t>ی</w:t>
      </w:r>
      <w:r>
        <w:rPr>
          <w:rFonts w:hint="eastAsia"/>
          <w:rtl/>
          <w:lang w:bidi="fa-IR"/>
        </w:rPr>
        <w:t>است‌ها</w:t>
      </w:r>
      <w:r>
        <w:rPr>
          <w:rFonts w:hint="cs"/>
          <w:rtl/>
          <w:lang w:bidi="fa-IR"/>
        </w:rPr>
        <w:t>ی</w:t>
      </w:r>
      <w:r>
        <w:rPr>
          <w:rtl/>
          <w:lang w:bidi="fa-IR"/>
        </w:rPr>
        <w:t xml:space="preserve"> خ</w:t>
      </w:r>
      <w:r>
        <w:rPr>
          <w:rFonts w:hint="eastAsia"/>
          <w:rtl/>
          <w:lang w:bidi="fa-IR"/>
        </w:rPr>
        <w:t>ارج</w:t>
      </w:r>
      <w:r>
        <w:rPr>
          <w:rFonts w:hint="cs"/>
          <w:rtl/>
          <w:lang w:bidi="fa-IR"/>
        </w:rPr>
        <w:t>ی</w:t>
      </w:r>
      <w:r>
        <w:rPr>
          <w:rtl/>
          <w:lang w:bidi="fa-IR"/>
        </w:rPr>
        <w:t xml:space="preserve"> ا</w:t>
      </w:r>
      <w:r>
        <w:rPr>
          <w:rFonts w:hint="cs"/>
          <w:rtl/>
          <w:lang w:bidi="fa-IR"/>
        </w:rPr>
        <w:t>ی</w:t>
      </w:r>
      <w:r>
        <w:rPr>
          <w:rFonts w:hint="eastAsia"/>
          <w:rtl/>
          <w:lang w:bidi="fa-IR"/>
        </w:rPr>
        <w:t>دئولوژ</w:t>
      </w:r>
      <w:r>
        <w:rPr>
          <w:rFonts w:hint="cs"/>
          <w:rtl/>
          <w:lang w:bidi="fa-IR"/>
        </w:rPr>
        <w:t>ی</w:t>
      </w:r>
      <w:r>
        <w:rPr>
          <w:rtl/>
          <w:lang w:bidi="fa-IR"/>
        </w:rPr>
        <w:t xml:space="preserve"> س</w:t>
      </w:r>
      <w:r>
        <w:rPr>
          <w:rFonts w:hint="cs"/>
          <w:rtl/>
          <w:lang w:bidi="fa-IR"/>
        </w:rPr>
        <w:t>ی</w:t>
      </w:r>
      <w:r>
        <w:rPr>
          <w:rFonts w:hint="eastAsia"/>
          <w:rtl/>
          <w:lang w:bidi="fa-IR"/>
        </w:rPr>
        <w:t>اس</w:t>
      </w:r>
      <w:r>
        <w:rPr>
          <w:rFonts w:hint="cs"/>
          <w:rtl/>
          <w:lang w:bidi="fa-IR"/>
        </w:rPr>
        <w:t>ی</w:t>
      </w:r>
      <w:r>
        <w:rPr>
          <w:rtl/>
          <w:lang w:bidi="fa-IR"/>
        </w:rPr>
        <w:t xml:space="preserve"> حاکم)</w:t>
      </w:r>
    </w:p>
    <w:p w14:paraId="1D1974DB" w14:textId="77777777" w:rsidR="001B1E4C" w:rsidRDefault="001B1E4C" w:rsidP="00E9753D">
      <w:pPr>
        <w:rPr>
          <w:rtl/>
          <w:lang w:bidi="fa-IR"/>
        </w:rPr>
      </w:pPr>
      <w:r>
        <w:rPr>
          <w:rFonts w:hint="eastAsia"/>
          <w:rtl/>
          <w:lang w:bidi="fa-IR"/>
        </w:rPr>
        <w:t>مصاحبه</w:t>
      </w:r>
      <w:r>
        <w:rPr>
          <w:rtl/>
          <w:lang w:bidi="fa-IR"/>
        </w:rPr>
        <w:t xml:space="preserve"> دهم</w:t>
      </w:r>
    </w:p>
    <w:p w14:paraId="751D7888" w14:textId="77777777" w:rsidR="001B1E4C" w:rsidRDefault="001B1E4C" w:rsidP="00E9753D">
      <w:pPr>
        <w:rPr>
          <w:rtl/>
          <w:lang w:bidi="fa-IR"/>
        </w:rPr>
      </w:pPr>
      <w:r>
        <w:rPr>
          <w:rtl/>
          <w:lang w:bidi="fa-IR"/>
        </w:rPr>
        <w:t>1-  لطفا در صورت تما</w:t>
      </w:r>
      <w:r>
        <w:rPr>
          <w:rFonts w:hint="cs"/>
          <w:rtl/>
          <w:lang w:bidi="fa-IR"/>
        </w:rPr>
        <w:t>ی</w:t>
      </w:r>
      <w:r>
        <w:rPr>
          <w:rFonts w:hint="eastAsia"/>
          <w:rtl/>
          <w:lang w:bidi="fa-IR"/>
        </w:rPr>
        <w:t>ل</w:t>
      </w:r>
      <w:r>
        <w:rPr>
          <w:rtl/>
          <w:lang w:bidi="fa-IR"/>
        </w:rPr>
        <w:t xml:space="preserve"> سوابق مد</w:t>
      </w:r>
      <w:r>
        <w:rPr>
          <w:rFonts w:hint="cs"/>
          <w:rtl/>
          <w:lang w:bidi="fa-IR"/>
        </w:rPr>
        <w:t>ی</w:t>
      </w:r>
      <w:r>
        <w:rPr>
          <w:rFonts w:hint="eastAsia"/>
          <w:rtl/>
          <w:lang w:bidi="fa-IR"/>
        </w:rPr>
        <w:t>ر</w:t>
      </w:r>
      <w:r>
        <w:rPr>
          <w:rFonts w:hint="cs"/>
          <w:rtl/>
          <w:lang w:bidi="fa-IR"/>
        </w:rPr>
        <w:t>ی</w:t>
      </w:r>
      <w:r>
        <w:rPr>
          <w:rFonts w:hint="eastAsia"/>
          <w:rtl/>
          <w:lang w:bidi="fa-IR"/>
        </w:rPr>
        <w:t>ت</w:t>
      </w:r>
      <w:r>
        <w:rPr>
          <w:rFonts w:hint="cs"/>
          <w:rtl/>
          <w:lang w:bidi="fa-IR"/>
        </w:rPr>
        <w:t>ی</w:t>
      </w:r>
      <w:r>
        <w:rPr>
          <w:rtl/>
          <w:lang w:bidi="fa-IR"/>
        </w:rPr>
        <w:t xml:space="preserve"> و اجرا</w:t>
      </w:r>
      <w:r>
        <w:rPr>
          <w:rFonts w:hint="cs"/>
          <w:rtl/>
          <w:lang w:bidi="fa-IR"/>
        </w:rPr>
        <w:t>یی</w:t>
      </w:r>
      <w:r>
        <w:rPr>
          <w:rtl/>
          <w:lang w:bidi="fa-IR"/>
        </w:rPr>
        <w:t xml:space="preserve"> خود را مرقوم بفرما</w:t>
      </w:r>
      <w:r>
        <w:rPr>
          <w:rFonts w:hint="cs"/>
          <w:rtl/>
          <w:lang w:bidi="fa-IR"/>
        </w:rPr>
        <w:t>یی</w:t>
      </w:r>
      <w:r>
        <w:rPr>
          <w:rFonts w:hint="eastAsia"/>
          <w:rtl/>
          <w:lang w:bidi="fa-IR"/>
        </w:rPr>
        <w:t>د؟</w:t>
      </w:r>
    </w:p>
    <w:p w14:paraId="70EDFE3F" w14:textId="77777777" w:rsidR="001B1E4C" w:rsidRDefault="001B1E4C" w:rsidP="00E9753D">
      <w:pPr>
        <w:rPr>
          <w:rtl/>
          <w:lang w:bidi="fa-IR"/>
        </w:rPr>
      </w:pPr>
      <w:r>
        <w:rPr>
          <w:rFonts w:hint="eastAsia"/>
          <w:rtl/>
          <w:lang w:bidi="fa-IR"/>
        </w:rPr>
        <w:t>ا</w:t>
      </w:r>
      <w:r>
        <w:rPr>
          <w:rFonts w:hint="cs"/>
          <w:rtl/>
          <w:lang w:bidi="fa-IR"/>
        </w:rPr>
        <w:t>ی</w:t>
      </w:r>
      <w:r>
        <w:rPr>
          <w:rFonts w:hint="eastAsia"/>
          <w:rtl/>
          <w:lang w:bidi="fa-IR"/>
        </w:rPr>
        <w:t>نجانب</w:t>
      </w:r>
      <w:r>
        <w:rPr>
          <w:rtl/>
          <w:lang w:bidi="fa-IR"/>
        </w:rPr>
        <w:t xml:space="preserve"> سرت</w:t>
      </w:r>
      <w:r>
        <w:rPr>
          <w:rFonts w:hint="cs"/>
          <w:rtl/>
          <w:lang w:bidi="fa-IR"/>
        </w:rPr>
        <w:t>ی</w:t>
      </w:r>
      <w:r>
        <w:rPr>
          <w:rFonts w:hint="eastAsia"/>
          <w:rtl/>
          <w:lang w:bidi="fa-IR"/>
        </w:rPr>
        <w:t>پ</w:t>
      </w:r>
      <w:r>
        <w:rPr>
          <w:rtl/>
          <w:lang w:bidi="fa-IR"/>
        </w:rPr>
        <w:t xml:space="preserve"> دوم ستاد رضا خواجه هستم. تحص</w:t>
      </w:r>
      <w:r>
        <w:rPr>
          <w:rFonts w:hint="cs"/>
          <w:rtl/>
          <w:lang w:bidi="fa-IR"/>
        </w:rPr>
        <w:t>ی</w:t>
      </w:r>
      <w:r>
        <w:rPr>
          <w:rFonts w:hint="eastAsia"/>
          <w:rtl/>
          <w:lang w:bidi="fa-IR"/>
        </w:rPr>
        <w:t>لات</w:t>
      </w:r>
      <w:r>
        <w:rPr>
          <w:rtl/>
          <w:lang w:bidi="fa-IR"/>
        </w:rPr>
        <w:t xml:space="preserve"> نظام</w:t>
      </w:r>
      <w:r>
        <w:rPr>
          <w:rFonts w:hint="cs"/>
          <w:rtl/>
          <w:lang w:bidi="fa-IR"/>
        </w:rPr>
        <w:t>ی</w:t>
      </w:r>
      <w:r>
        <w:rPr>
          <w:rtl/>
          <w:lang w:bidi="fa-IR"/>
        </w:rPr>
        <w:t xml:space="preserve"> خود را با اخذ مدرک کارشناس</w:t>
      </w:r>
      <w:r>
        <w:rPr>
          <w:rFonts w:hint="cs"/>
          <w:rtl/>
          <w:lang w:bidi="fa-IR"/>
        </w:rPr>
        <w:t>ی</w:t>
      </w:r>
      <w:r>
        <w:rPr>
          <w:rtl/>
          <w:lang w:bidi="fa-IR"/>
        </w:rPr>
        <w:t xml:space="preserve"> کنترل شکار</w:t>
      </w:r>
      <w:r>
        <w:rPr>
          <w:rFonts w:hint="cs"/>
          <w:rtl/>
          <w:lang w:bidi="fa-IR"/>
        </w:rPr>
        <w:t>ی</w:t>
      </w:r>
      <w:r>
        <w:rPr>
          <w:rtl/>
          <w:lang w:bidi="fa-IR"/>
        </w:rPr>
        <w:t xml:space="preserve"> از دانشگاه هوا</w:t>
      </w:r>
      <w:r>
        <w:rPr>
          <w:rFonts w:hint="cs"/>
          <w:rtl/>
          <w:lang w:bidi="fa-IR"/>
        </w:rPr>
        <w:t>یی</w:t>
      </w:r>
      <w:r>
        <w:rPr>
          <w:rtl/>
          <w:lang w:bidi="fa-IR"/>
        </w:rPr>
        <w:t xml:space="preserve"> شه</w:t>
      </w:r>
      <w:r>
        <w:rPr>
          <w:rFonts w:hint="cs"/>
          <w:rtl/>
          <w:lang w:bidi="fa-IR"/>
        </w:rPr>
        <w:t>ی</w:t>
      </w:r>
      <w:r>
        <w:rPr>
          <w:rFonts w:hint="eastAsia"/>
          <w:rtl/>
          <w:lang w:bidi="fa-IR"/>
        </w:rPr>
        <w:t>د</w:t>
      </w:r>
      <w:r>
        <w:rPr>
          <w:rtl/>
          <w:lang w:bidi="fa-IR"/>
        </w:rPr>
        <w:t xml:space="preserve"> ستار</w:t>
      </w:r>
      <w:r>
        <w:rPr>
          <w:rFonts w:hint="cs"/>
          <w:rtl/>
          <w:lang w:bidi="fa-IR"/>
        </w:rPr>
        <w:t>ی</w:t>
      </w:r>
      <w:r>
        <w:rPr>
          <w:rtl/>
          <w:lang w:bidi="fa-IR"/>
        </w:rPr>
        <w:t xml:space="preserve"> در سال ۱۳۷5 آغاز کردم. پس ا</w:t>
      </w:r>
      <w:r>
        <w:rPr>
          <w:rFonts w:hint="eastAsia"/>
          <w:rtl/>
          <w:lang w:bidi="fa-IR"/>
        </w:rPr>
        <w:t>ز</w:t>
      </w:r>
      <w:r>
        <w:rPr>
          <w:rtl/>
          <w:lang w:bidi="fa-IR"/>
        </w:rPr>
        <w:t xml:space="preserve"> فراغت از تحص</w:t>
      </w:r>
      <w:r>
        <w:rPr>
          <w:rFonts w:hint="cs"/>
          <w:rtl/>
          <w:lang w:bidi="fa-IR"/>
        </w:rPr>
        <w:t>ی</w:t>
      </w:r>
      <w:r>
        <w:rPr>
          <w:rFonts w:hint="eastAsia"/>
          <w:rtl/>
          <w:lang w:bidi="fa-IR"/>
        </w:rPr>
        <w:t>ل</w:t>
      </w:r>
      <w:r>
        <w:rPr>
          <w:rtl/>
          <w:lang w:bidi="fa-IR"/>
        </w:rPr>
        <w:t xml:space="preserve"> در سال 1379، به مدت س</w:t>
      </w:r>
      <w:r>
        <w:rPr>
          <w:rFonts w:hint="cs"/>
          <w:rtl/>
          <w:lang w:bidi="fa-IR"/>
        </w:rPr>
        <w:t>ی</w:t>
      </w:r>
      <w:r>
        <w:rPr>
          <w:rFonts w:hint="eastAsia"/>
          <w:rtl/>
          <w:lang w:bidi="fa-IR"/>
        </w:rPr>
        <w:t>زده</w:t>
      </w:r>
      <w:r>
        <w:rPr>
          <w:rtl/>
          <w:lang w:bidi="fa-IR"/>
        </w:rPr>
        <w:t xml:space="preserve"> سال در منطقه پدافند هوا</w:t>
      </w:r>
      <w:r>
        <w:rPr>
          <w:rFonts w:hint="cs"/>
          <w:rtl/>
          <w:lang w:bidi="fa-IR"/>
        </w:rPr>
        <w:t>یی</w:t>
      </w:r>
      <w:r>
        <w:rPr>
          <w:rtl/>
          <w:lang w:bidi="fa-IR"/>
        </w:rPr>
        <w:t xml:space="preserve"> جنوب شرق (بندرعباس) خدمت کردم و مسول</w:t>
      </w:r>
      <w:r>
        <w:rPr>
          <w:rFonts w:hint="cs"/>
          <w:rtl/>
          <w:lang w:bidi="fa-IR"/>
        </w:rPr>
        <w:t>ی</w:t>
      </w:r>
      <w:r>
        <w:rPr>
          <w:rFonts w:hint="eastAsia"/>
          <w:rtl/>
          <w:lang w:bidi="fa-IR"/>
        </w:rPr>
        <w:t>ت</w:t>
      </w:r>
      <w:r>
        <w:rPr>
          <w:rtl/>
          <w:lang w:bidi="fa-IR"/>
        </w:rPr>
        <w:softHyphen/>
        <w:t>ها</w:t>
      </w:r>
      <w:r>
        <w:rPr>
          <w:rFonts w:hint="cs"/>
          <w:rtl/>
          <w:lang w:bidi="fa-IR"/>
        </w:rPr>
        <w:t>ی</w:t>
      </w:r>
      <w:r>
        <w:rPr>
          <w:rtl/>
          <w:lang w:bidi="fa-IR"/>
        </w:rPr>
        <w:t xml:space="preserve"> افسر ش</w:t>
      </w:r>
      <w:r>
        <w:rPr>
          <w:rFonts w:hint="cs"/>
          <w:rtl/>
          <w:lang w:bidi="fa-IR"/>
        </w:rPr>
        <w:t>ی</w:t>
      </w:r>
      <w:r>
        <w:rPr>
          <w:rFonts w:hint="eastAsia"/>
          <w:rtl/>
          <w:lang w:bidi="fa-IR"/>
        </w:rPr>
        <w:t>قت</w:t>
      </w:r>
      <w:r>
        <w:rPr>
          <w:rtl/>
          <w:lang w:bidi="fa-IR"/>
        </w:rPr>
        <w:t xml:space="preserve"> رادار، رئ</w:t>
      </w:r>
      <w:r>
        <w:rPr>
          <w:rFonts w:hint="cs"/>
          <w:rtl/>
          <w:lang w:bidi="fa-IR"/>
        </w:rPr>
        <w:t>ی</w:t>
      </w:r>
      <w:r>
        <w:rPr>
          <w:rFonts w:hint="eastAsia"/>
          <w:rtl/>
          <w:lang w:bidi="fa-IR"/>
        </w:rPr>
        <w:t>س</w:t>
      </w:r>
      <w:r>
        <w:rPr>
          <w:rtl/>
          <w:lang w:bidi="fa-IR"/>
        </w:rPr>
        <w:t xml:space="preserve"> عمل</w:t>
      </w:r>
      <w:r>
        <w:rPr>
          <w:rFonts w:hint="cs"/>
          <w:rtl/>
          <w:lang w:bidi="fa-IR"/>
        </w:rPr>
        <w:t>ی</w:t>
      </w:r>
      <w:r>
        <w:rPr>
          <w:rFonts w:hint="eastAsia"/>
          <w:rtl/>
          <w:lang w:bidi="fa-IR"/>
        </w:rPr>
        <w:t>ات</w:t>
      </w:r>
      <w:r>
        <w:rPr>
          <w:rtl/>
          <w:lang w:bidi="fa-IR"/>
        </w:rPr>
        <w:t xml:space="preserve"> رادار، فرمانده سا</w:t>
      </w:r>
      <w:r>
        <w:rPr>
          <w:rFonts w:hint="cs"/>
          <w:rtl/>
          <w:lang w:bidi="fa-IR"/>
        </w:rPr>
        <w:t>ی</w:t>
      </w:r>
      <w:r>
        <w:rPr>
          <w:rFonts w:hint="eastAsia"/>
          <w:rtl/>
          <w:lang w:bidi="fa-IR"/>
        </w:rPr>
        <w:t>ت</w:t>
      </w:r>
      <w:r>
        <w:rPr>
          <w:rtl/>
          <w:lang w:bidi="fa-IR"/>
        </w:rPr>
        <w:t xml:space="preserve"> رادار گنو، فرمانده </w:t>
      </w:r>
      <w:r>
        <w:rPr>
          <w:lang w:bidi="fa-IR"/>
        </w:rPr>
        <w:t>soc</w:t>
      </w:r>
      <w:r>
        <w:rPr>
          <w:rtl/>
          <w:lang w:bidi="fa-IR"/>
        </w:rPr>
        <w:t xml:space="preserve"> منطقه جنوب شرق، رئ</w:t>
      </w:r>
      <w:r>
        <w:rPr>
          <w:rFonts w:hint="cs"/>
          <w:rtl/>
          <w:lang w:bidi="fa-IR"/>
        </w:rPr>
        <w:t>ی</w:t>
      </w:r>
      <w:r>
        <w:rPr>
          <w:rFonts w:hint="eastAsia"/>
          <w:rtl/>
          <w:lang w:bidi="fa-IR"/>
        </w:rPr>
        <w:t>س</w:t>
      </w:r>
      <w:r>
        <w:rPr>
          <w:rtl/>
          <w:lang w:bidi="fa-IR"/>
        </w:rPr>
        <w:t xml:space="preserve"> عمل</w:t>
      </w:r>
      <w:r>
        <w:rPr>
          <w:rFonts w:hint="cs"/>
          <w:rtl/>
          <w:lang w:bidi="fa-IR"/>
        </w:rPr>
        <w:t>ی</w:t>
      </w:r>
      <w:r>
        <w:rPr>
          <w:rFonts w:hint="eastAsia"/>
          <w:rtl/>
          <w:lang w:bidi="fa-IR"/>
        </w:rPr>
        <w:t>ات</w:t>
      </w:r>
      <w:r>
        <w:rPr>
          <w:rtl/>
          <w:lang w:bidi="fa-IR"/>
        </w:rPr>
        <w:t xml:space="preserve"> منطقه پداه جنوب شرق و فرمانده گروه پدافند ه</w:t>
      </w:r>
      <w:r>
        <w:rPr>
          <w:rFonts w:hint="eastAsia"/>
          <w:rtl/>
          <w:lang w:bidi="fa-IR"/>
        </w:rPr>
        <w:t>وا</w:t>
      </w:r>
      <w:r>
        <w:rPr>
          <w:rFonts w:hint="cs"/>
          <w:rtl/>
          <w:lang w:bidi="fa-IR"/>
        </w:rPr>
        <w:t>یی</w:t>
      </w:r>
      <w:r>
        <w:rPr>
          <w:rtl/>
          <w:lang w:bidi="fa-IR"/>
        </w:rPr>
        <w:t xml:space="preserve"> بندرعباس را بر عهده داشتم. در سال 1392 در دوره دافوس دانشگاه فرمانده</w:t>
      </w:r>
      <w:r>
        <w:rPr>
          <w:rFonts w:hint="cs"/>
          <w:rtl/>
          <w:lang w:bidi="fa-IR"/>
        </w:rPr>
        <w:t>ی</w:t>
      </w:r>
      <w:r>
        <w:rPr>
          <w:rtl/>
          <w:lang w:bidi="fa-IR"/>
        </w:rPr>
        <w:t xml:space="preserve"> و ستاد آجا پذ</w:t>
      </w:r>
      <w:r>
        <w:rPr>
          <w:rFonts w:hint="cs"/>
          <w:rtl/>
          <w:lang w:bidi="fa-IR"/>
        </w:rPr>
        <w:t>ی</w:t>
      </w:r>
      <w:r>
        <w:rPr>
          <w:rFonts w:hint="eastAsia"/>
          <w:rtl/>
          <w:lang w:bidi="fa-IR"/>
        </w:rPr>
        <w:t>رفته</w:t>
      </w:r>
      <w:r>
        <w:rPr>
          <w:rtl/>
          <w:lang w:bidi="fa-IR"/>
        </w:rPr>
        <w:t xml:space="preserve"> شدم و پس از فارغ‌التحص</w:t>
      </w:r>
      <w:r>
        <w:rPr>
          <w:rFonts w:hint="cs"/>
          <w:rtl/>
          <w:lang w:bidi="fa-IR"/>
        </w:rPr>
        <w:t>ی</w:t>
      </w:r>
      <w:r>
        <w:rPr>
          <w:rFonts w:hint="eastAsia"/>
          <w:rtl/>
          <w:lang w:bidi="fa-IR"/>
        </w:rPr>
        <w:t>ل</w:t>
      </w:r>
      <w:r>
        <w:rPr>
          <w:rFonts w:hint="cs"/>
          <w:rtl/>
          <w:lang w:bidi="fa-IR"/>
        </w:rPr>
        <w:t>ی</w:t>
      </w:r>
      <w:r>
        <w:rPr>
          <w:rFonts w:hint="eastAsia"/>
          <w:rtl/>
          <w:lang w:bidi="fa-IR"/>
        </w:rPr>
        <w:t>،</w:t>
      </w:r>
      <w:r>
        <w:rPr>
          <w:rtl/>
          <w:lang w:bidi="fa-IR"/>
        </w:rPr>
        <w:t xml:space="preserve"> مدرک کارشناس</w:t>
      </w:r>
      <w:r>
        <w:rPr>
          <w:rFonts w:hint="cs"/>
          <w:rtl/>
          <w:lang w:bidi="fa-IR"/>
        </w:rPr>
        <w:t>ی</w:t>
      </w:r>
      <w:r>
        <w:rPr>
          <w:rtl/>
          <w:lang w:bidi="fa-IR"/>
        </w:rPr>
        <w:t xml:space="preserve"> ارشد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دفاع</w:t>
      </w:r>
      <w:r>
        <w:rPr>
          <w:rFonts w:hint="cs"/>
          <w:rtl/>
          <w:lang w:bidi="fa-IR"/>
        </w:rPr>
        <w:t>ی</w:t>
      </w:r>
      <w:r>
        <w:rPr>
          <w:rtl/>
          <w:lang w:bidi="fa-IR"/>
        </w:rPr>
        <w:t xml:space="preserve"> را اخذ نمودم. و پس از چند سال موفق به اخذ مدرک دکترا مشترک و مرکب از دانشگاه دافوس شدم و از سال 1401 ت</w:t>
      </w:r>
      <w:r>
        <w:rPr>
          <w:rFonts w:hint="eastAsia"/>
          <w:rtl/>
          <w:lang w:bidi="fa-IR"/>
        </w:rPr>
        <w:t>اکنون</w:t>
      </w:r>
      <w:r>
        <w:rPr>
          <w:rtl/>
          <w:lang w:bidi="fa-IR"/>
        </w:rPr>
        <w:t xml:space="preserve"> ن</w:t>
      </w:r>
      <w:r>
        <w:rPr>
          <w:rFonts w:hint="cs"/>
          <w:rtl/>
          <w:lang w:bidi="fa-IR"/>
        </w:rPr>
        <w:t>ی</w:t>
      </w:r>
      <w:r>
        <w:rPr>
          <w:rFonts w:hint="eastAsia"/>
          <w:rtl/>
          <w:lang w:bidi="fa-IR"/>
        </w:rPr>
        <w:t>ز</w:t>
      </w:r>
      <w:r>
        <w:rPr>
          <w:rtl/>
          <w:lang w:bidi="fa-IR"/>
        </w:rPr>
        <w:t xml:space="preserve"> بعنوان معاون عمل</w:t>
      </w:r>
      <w:r>
        <w:rPr>
          <w:rFonts w:hint="cs"/>
          <w:rtl/>
          <w:lang w:bidi="fa-IR"/>
        </w:rPr>
        <w:t>ی</w:t>
      </w:r>
      <w:r>
        <w:rPr>
          <w:rFonts w:hint="eastAsia"/>
          <w:rtl/>
          <w:lang w:bidi="fa-IR"/>
        </w:rPr>
        <w:t>ات</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پدافند هوا</w:t>
      </w:r>
      <w:r>
        <w:rPr>
          <w:rFonts w:hint="cs"/>
          <w:rtl/>
          <w:lang w:bidi="fa-IR"/>
        </w:rPr>
        <w:t>یی</w:t>
      </w:r>
      <w:r>
        <w:rPr>
          <w:rtl/>
          <w:lang w:bidi="fa-IR"/>
        </w:rPr>
        <w:t xml:space="preserve"> آجا را بر عهده دارم. ا</w:t>
      </w:r>
      <w:r>
        <w:rPr>
          <w:rFonts w:hint="cs"/>
          <w:rtl/>
          <w:lang w:bidi="fa-IR"/>
        </w:rPr>
        <w:t>ی</w:t>
      </w:r>
      <w:r>
        <w:rPr>
          <w:rFonts w:hint="eastAsia"/>
          <w:rtl/>
          <w:lang w:bidi="fa-IR"/>
        </w:rPr>
        <w:t>ن</w:t>
      </w:r>
      <w:r>
        <w:rPr>
          <w:rtl/>
          <w:lang w:bidi="fa-IR"/>
        </w:rPr>
        <w:t xml:space="preserve"> سوابق، تلف</w:t>
      </w:r>
      <w:r>
        <w:rPr>
          <w:rFonts w:hint="cs"/>
          <w:rtl/>
          <w:lang w:bidi="fa-IR"/>
        </w:rPr>
        <w:t>ی</w:t>
      </w:r>
      <w:r>
        <w:rPr>
          <w:rFonts w:hint="eastAsia"/>
          <w:rtl/>
          <w:lang w:bidi="fa-IR"/>
        </w:rPr>
        <w:t>ق</w:t>
      </w:r>
      <w:r>
        <w:rPr>
          <w:rFonts w:hint="cs"/>
          <w:rtl/>
          <w:lang w:bidi="fa-IR"/>
        </w:rPr>
        <w:t>ی</w:t>
      </w:r>
      <w:r>
        <w:rPr>
          <w:rtl/>
          <w:lang w:bidi="fa-IR"/>
        </w:rPr>
        <w:t xml:space="preserve"> از تجربه عمل</w:t>
      </w:r>
      <w:r>
        <w:rPr>
          <w:rFonts w:hint="cs"/>
          <w:rtl/>
          <w:lang w:bidi="fa-IR"/>
        </w:rPr>
        <w:t>ی</w:t>
      </w:r>
      <w:r>
        <w:rPr>
          <w:rFonts w:hint="eastAsia"/>
          <w:rtl/>
          <w:lang w:bidi="fa-IR"/>
        </w:rPr>
        <w:t>ات</w:t>
      </w:r>
      <w:r>
        <w:rPr>
          <w:rFonts w:hint="cs"/>
          <w:rtl/>
          <w:lang w:bidi="fa-IR"/>
        </w:rPr>
        <w:t>ی</w:t>
      </w:r>
      <w:r>
        <w:rPr>
          <w:rtl/>
          <w:lang w:bidi="fa-IR"/>
        </w:rPr>
        <w:t xml:space="preserve"> م</w:t>
      </w:r>
      <w:r>
        <w:rPr>
          <w:rFonts w:hint="cs"/>
          <w:rtl/>
          <w:lang w:bidi="fa-IR"/>
        </w:rPr>
        <w:t>ی</w:t>
      </w:r>
      <w:r>
        <w:rPr>
          <w:rFonts w:hint="eastAsia"/>
          <w:rtl/>
          <w:lang w:bidi="fa-IR"/>
        </w:rPr>
        <w:t>دان</w:t>
      </w:r>
      <w:r>
        <w:rPr>
          <w:rFonts w:hint="cs"/>
          <w:rtl/>
          <w:lang w:bidi="fa-IR"/>
        </w:rPr>
        <w:t>ی</w:t>
      </w:r>
      <w:r>
        <w:rPr>
          <w:rFonts w:hint="eastAsia"/>
          <w:rtl/>
          <w:lang w:bidi="fa-IR"/>
        </w:rPr>
        <w:t>،</w:t>
      </w:r>
      <w:r>
        <w:rPr>
          <w:rtl/>
          <w:lang w:bidi="fa-IR"/>
        </w:rPr>
        <w:t xml:space="preserve"> فرمانده</w:t>
      </w:r>
      <w:r>
        <w:rPr>
          <w:rFonts w:hint="cs"/>
          <w:rtl/>
          <w:lang w:bidi="fa-IR"/>
        </w:rPr>
        <w:t>ی</w:t>
      </w:r>
      <w:r>
        <w:rPr>
          <w:rtl/>
          <w:lang w:bidi="fa-IR"/>
        </w:rPr>
        <w:t xml:space="preserve"> در سطوح مختلف و نگاه راهبرد</w:t>
      </w:r>
      <w:r>
        <w:rPr>
          <w:rFonts w:hint="cs"/>
          <w:rtl/>
          <w:lang w:bidi="fa-IR"/>
        </w:rPr>
        <w:t>ی</w:t>
      </w:r>
      <w:r>
        <w:rPr>
          <w:rtl/>
          <w:lang w:bidi="fa-IR"/>
        </w:rPr>
        <w:t xml:space="preserve"> مبتن</w:t>
      </w:r>
      <w:r>
        <w:rPr>
          <w:rFonts w:hint="cs"/>
          <w:rtl/>
          <w:lang w:bidi="fa-IR"/>
        </w:rPr>
        <w:t>ی</w:t>
      </w:r>
      <w:r>
        <w:rPr>
          <w:rtl/>
          <w:lang w:bidi="fa-IR"/>
        </w:rPr>
        <w:t xml:space="preserve"> بر آموزش‌ها</w:t>
      </w:r>
      <w:r>
        <w:rPr>
          <w:rFonts w:hint="cs"/>
          <w:rtl/>
          <w:lang w:bidi="fa-IR"/>
        </w:rPr>
        <w:t>ی</w:t>
      </w:r>
      <w:r>
        <w:rPr>
          <w:rtl/>
          <w:lang w:bidi="fa-IR"/>
        </w:rPr>
        <w:t xml:space="preserve"> عال</w:t>
      </w:r>
      <w:r>
        <w:rPr>
          <w:rFonts w:hint="cs"/>
          <w:rtl/>
          <w:lang w:bidi="fa-IR"/>
        </w:rPr>
        <w:t>ی</w:t>
      </w:r>
      <w:r>
        <w:rPr>
          <w:rtl/>
          <w:lang w:bidi="fa-IR"/>
        </w:rPr>
        <w:t xml:space="preserve"> دفاع</w:t>
      </w:r>
      <w:r>
        <w:rPr>
          <w:rFonts w:hint="cs"/>
          <w:rtl/>
          <w:lang w:bidi="fa-IR"/>
        </w:rPr>
        <w:t>ی</w:t>
      </w:r>
      <w:r>
        <w:rPr>
          <w:rtl/>
          <w:lang w:bidi="fa-IR"/>
        </w:rPr>
        <w:t xml:space="preserve"> را برا</w:t>
      </w:r>
      <w:r>
        <w:rPr>
          <w:rFonts w:hint="cs"/>
          <w:rtl/>
          <w:lang w:bidi="fa-IR"/>
        </w:rPr>
        <w:t>ی</w:t>
      </w:r>
      <w:r>
        <w:rPr>
          <w:rtl/>
          <w:lang w:bidi="fa-IR"/>
        </w:rPr>
        <w:t xml:space="preserve"> ا</w:t>
      </w:r>
      <w:r>
        <w:rPr>
          <w:rFonts w:hint="cs"/>
          <w:rtl/>
          <w:lang w:bidi="fa-IR"/>
        </w:rPr>
        <w:t>ی</w:t>
      </w:r>
      <w:r>
        <w:rPr>
          <w:rFonts w:hint="eastAsia"/>
          <w:rtl/>
          <w:lang w:bidi="fa-IR"/>
        </w:rPr>
        <w:t>نجانب</w:t>
      </w:r>
      <w:r>
        <w:rPr>
          <w:rtl/>
          <w:lang w:bidi="fa-IR"/>
        </w:rPr>
        <w:t xml:space="preserve"> به همراه داشته است.</w:t>
      </w:r>
    </w:p>
    <w:p w14:paraId="532F0D5F" w14:textId="77777777" w:rsidR="001B1E4C" w:rsidRDefault="001B1E4C" w:rsidP="00E9753D">
      <w:pPr>
        <w:rPr>
          <w:rtl/>
          <w:lang w:bidi="fa-IR"/>
        </w:rPr>
      </w:pPr>
      <w:r>
        <w:rPr>
          <w:rtl/>
          <w:lang w:bidi="fa-IR"/>
        </w:rPr>
        <w:t>۲- به نظر حضرتعال</w:t>
      </w:r>
      <w:r>
        <w:rPr>
          <w:rFonts w:hint="cs"/>
          <w:rtl/>
          <w:lang w:bidi="fa-IR"/>
        </w:rPr>
        <w:t>ی</w:t>
      </w:r>
      <w:r>
        <w:rPr>
          <w:rtl/>
          <w:lang w:bidi="fa-IR"/>
        </w:rPr>
        <w:t xml:space="preserve"> ابعاد توسعه متوازن </w:t>
      </w:r>
      <w:r>
        <w:rPr>
          <w:rFonts w:hint="eastAsia"/>
          <w:rtl/>
          <w:lang w:bidi="fa-IR"/>
        </w:rPr>
        <w:t>دفاع</w:t>
      </w:r>
      <w:r>
        <w:rPr>
          <w:rtl/>
          <w:lang w:bidi="fa-IR"/>
        </w:rPr>
        <w:t xml:space="preserve"> هوا</w:t>
      </w:r>
      <w:r>
        <w:rPr>
          <w:rFonts w:hint="cs"/>
          <w:rtl/>
          <w:lang w:bidi="fa-IR"/>
        </w:rPr>
        <w:t>یی</w:t>
      </w:r>
      <w:r>
        <w:rPr>
          <w:rtl/>
          <w:lang w:bidi="fa-IR"/>
        </w:rPr>
        <w:t xml:space="preserve"> در حوزه ذ</w:t>
      </w:r>
      <w:r>
        <w:rPr>
          <w:rFonts w:hint="cs"/>
          <w:rtl/>
          <w:lang w:bidi="fa-IR"/>
        </w:rPr>
        <w:t>ی</w:t>
      </w:r>
      <w:r>
        <w:rPr>
          <w:rFonts w:hint="eastAsia"/>
          <w:rtl/>
          <w:lang w:bidi="fa-IR"/>
        </w:rPr>
        <w:t>نفعان</w:t>
      </w:r>
      <w:r>
        <w:rPr>
          <w:rtl/>
          <w:lang w:bidi="fa-IR"/>
        </w:rPr>
        <w:t>(ذ</w:t>
      </w:r>
      <w:r>
        <w:rPr>
          <w:rFonts w:hint="cs"/>
          <w:rtl/>
          <w:lang w:bidi="fa-IR"/>
        </w:rPr>
        <w:t>ی</w:t>
      </w:r>
      <w:r>
        <w:rPr>
          <w:rFonts w:hint="eastAsia"/>
          <w:rtl/>
          <w:lang w:bidi="fa-IR"/>
        </w:rPr>
        <w:t>نفعان</w:t>
      </w:r>
      <w:r>
        <w:rPr>
          <w:rtl/>
          <w:lang w:bidi="fa-IR"/>
        </w:rPr>
        <w:t xml:space="preserve"> داخل</w:t>
      </w:r>
      <w:r>
        <w:rPr>
          <w:rFonts w:hint="cs"/>
          <w:rtl/>
          <w:lang w:bidi="fa-IR"/>
        </w:rPr>
        <w:t>ی</w:t>
      </w:r>
      <w:r>
        <w:rPr>
          <w:rtl/>
          <w:lang w:bidi="fa-IR"/>
        </w:rPr>
        <w:t xml:space="preserve"> و خارج</w:t>
      </w:r>
      <w:r>
        <w:rPr>
          <w:rFonts w:hint="cs"/>
          <w:rtl/>
          <w:lang w:bidi="fa-IR"/>
        </w:rPr>
        <w:t>ی</w:t>
      </w:r>
      <w:r>
        <w:rPr>
          <w:rFonts w:hint="eastAsia"/>
          <w:rtl/>
          <w:lang w:bidi="fa-IR"/>
        </w:rPr>
        <w:t>،ن</w:t>
      </w:r>
      <w:r>
        <w:rPr>
          <w:rFonts w:hint="cs"/>
          <w:rtl/>
          <w:lang w:bidi="fa-IR"/>
        </w:rPr>
        <w:t>ی</w:t>
      </w:r>
      <w:r>
        <w:rPr>
          <w:rFonts w:hint="eastAsia"/>
          <w:rtl/>
          <w:lang w:bidi="fa-IR"/>
        </w:rPr>
        <w:t>ازها</w:t>
      </w:r>
      <w:r>
        <w:rPr>
          <w:rtl/>
          <w:lang w:bidi="fa-IR"/>
        </w:rPr>
        <w:t xml:space="preserve"> و انتظارات ذ</w:t>
      </w:r>
      <w:r>
        <w:rPr>
          <w:rFonts w:hint="cs"/>
          <w:rtl/>
          <w:lang w:bidi="fa-IR"/>
        </w:rPr>
        <w:t>ی</w:t>
      </w:r>
      <w:r>
        <w:rPr>
          <w:rFonts w:hint="eastAsia"/>
          <w:rtl/>
          <w:lang w:bidi="fa-IR"/>
        </w:rPr>
        <w:t>نفعان،ن</w:t>
      </w:r>
      <w:r>
        <w:rPr>
          <w:rFonts w:hint="cs"/>
          <w:rtl/>
          <w:lang w:bidi="fa-IR"/>
        </w:rPr>
        <w:t>ی</w:t>
      </w:r>
      <w:r>
        <w:rPr>
          <w:rFonts w:hint="eastAsia"/>
          <w:rtl/>
          <w:lang w:bidi="fa-IR"/>
        </w:rPr>
        <w:t>روها</w:t>
      </w:r>
      <w:r>
        <w:rPr>
          <w:rtl/>
          <w:lang w:bidi="fa-IR"/>
        </w:rPr>
        <w:t xml:space="preserve"> و ...) کدامند؟</w:t>
      </w:r>
    </w:p>
    <w:p w14:paraId="27FA1AE3" w14:textId="77777777" w:rsidR="001B1E4C" w:rsidRDefault="001B1E4C" w:rsidP="00E9753D">
      <w:pPr>
        <w:rPr>
          <w:rtl/>
          <w:lang w:bidi="fa-IR"/>
        </w:rPr>
      </w:pPr>
      <w:r>
        <w:rPr>
          <w:rFonts w:hint="eastAsia"/>
          <w:rtl/>
          <w:lang w:bidi="fa-IR"/>
        </w:rPr>
        <w:t>از</w:t>
      </w:r>
      <w:r>
        <w:rPr>
          <w:rtl/>
          <w:lang w:bidi="fa-IR"/>
        </w:rPr>
        <w:t xml:space="preserve"> نگاه عمل</w:t>
      </w:r>
      <w:r>
        <w:rPr>
          <w:rFonts w:hint="cs"/>
          <w:rtl/>
          <w:lang w:bidi="fa-IR"/>
        </w:rPr>
        <w:t>ی</w:t>
      </w:r>
      <w:r>
        <w:rPr>
          <w:rFonts w:hint="eastAsia"/>
          <w:rtl/>
          <w:lang w:bidi="fa-IR"/>
        </w:rPr>
        <w:t>ات</w:t>
      </w:r>
      <w:r>
        <w:rPr>
          <w:rFonts w:hint="cs"/>
          <w:rtl/>
          <w:lang w:bidi="fa-IR"/>
        </w:rPr>
        <w:t>ی</w:t>
      </w:r>
      <w:r>
        <w:rPr>
          <w:rFonts w:hint="eastAsia"/>
          <w:rtl/>
          <w:lang w:bidi="fa-IR"/>
        </w:rPr>
        <w:t>،</w:t>
      </w:r>
      <w:r>
        <w:rPr>
          <w:rtl/>
          <w:lang w:bidi="fa-IR"/>
        </w:rPr>
        <w:t xml:space="preserve"> مهم‌تر</w:t>
      </w:r>
      <w:r>
        <w:rPr>
          <w:rFonts w:hint="cs"/>
          <w:rtl/>
          <w:lang w:bidi="fa-IR"/>
        </w:rPr>
        <w:t>ی</w:t>
      </w:r>
      <w:r>
        <w:rPr>
          <w:rFonts w:hint="eastAsia"/>
          <w:rtl/>
          <w:lang w:bidi="fa-IR"/>
        </w:rPr>
        <w:t>ن</w:t>
      </w:r>
      <w:r>
        <w:rPr>
          <w:rtl/>
          <w:lang w:bidi="fa-IR"/>
        </w:rPr>
        <w:t xml:space="preserve"> ذ</w:t>
      </w:r>
      <w:r>
        <w:rPr>
          <w:rFonts w:hint="cs"/>
          <w:rtl/>
          <w:lang w:bidi="fa-IR"/>
        </w:rPr>
        <w:t>ی</w:t>
      </w:r>
      <w:r>
        <w:rPr>
          <w:rFonts w:hint="eastAsia"/>
          <w:rtl/>
          <w:lang w:bidi="fa-IR"/>
        </w:rPr>
        <w:t>نفعان</w:t>
      </w:r>
      <w:r>
        <w:rPr>
          <w:rtl/>
          <w:lang w:bidi="fa-IR"/>
        </w:rPr>
        <w:t xml:space="preserve"> در دفاع هوا</w:t>
      </w:r>
      <w:r>
        <w:rPr>
          <w:rFonts w:hint="cs"/>
          <w:rtl/>
          <w:lang w:bidi="fa-IR"/>
        </w:rPr>
        <w:t>یی</w:t>
      </w:r>
      <w:r>
        <w:rPr>
          <w:rtl/>
          <w:lang w:bidi="fa-IR"/>
        </w:rPr>
        <w:t xml:space="preserve"> را در سه سطح م</w:t>
      </w:r>
      <w:r>
        <w:rPr>
          <w:rFonts w:hint="cs"/>
          <w:rtl/>
          <w:lang w:bidi="fa-IR"/>
        </w:rPr>
        <w:t>ی‌</w:t>
      </w:r>
      <w:r>
        <w:rPr>
          <w:rFonts w:hint="eastAsia"/>
          <w:rtl/>
          <w:lang w:bidi="fa-IR"/>
        </w:rPr>
        <w:t>ب</w:t>
      </w:r>
      <w:r>
        <w:rPr>
          <w:rFonts w:hint="cs"/>
          <w:rtl/>
          <w:lang w:bidi="fa-IR"/>
        </w:rPr>
        <w:t>ی</w:t>
      </w:r>
      <w:r>
        <w:rPr>
          <w:rFonts w:hint="eastAsia"/>
          <w:rtl/>
          <w:lang w:bidi="fa-IR"/>
        </w:rPr>
        <w:t>نم</w:t>
      </w:r>
      <w:r>
        <w:rPr>
          <w:rtl/>
          <w:lang w:bidi="fa-IR"/>
        </w:rPr>
        <w:t>:</w:t>
      </w:r>
    </w:p>
    <w:p w14:paraId="668BE1FD" w14:textId="77777777" w:rsidR="001B1E4C" w:rsidRDefault="001B1E4C" w:rsidP="00E9753D">
      <w:pPr>
        <w:rPr>
          <w:rtl/>
          <w:lang w:bidi="fa-IR"/>
        </w:rPr>
      </w:pPr>
      <w:r>
        <w:rPr>
          <w:rtl/>
          <w:lang w:bidi="fa-IR"/>
        </w:rPr>
        <w:t xml:space="preserve">۱. </w:t>
      </w:r>
      <w:r>
        <w:rPr>
          <w:rFonts w:hint="cs"/>
          <w:rtl/>
          <w:lang w:bidi="fa-IR"/>
        </w:rPr>
        <w:t>ی</w:t>
      </w:r>
      <w:r>
        <w:rPr>
          <w:rFonts w:hint="eastAsia"/>
          <w:rtl/>
          <w:lang w:bidi="fa-IR"/>
        </w:rPr>
        <w:t>گان‌ها</w:t>
      </w:r>
      <w:r>
        <w:rPr>
          <w:rFonts w:hint="cs"/>
          <w:rtl/>
          <w:lang w:bidi="fa-IR"/>
        </w:rPr>
        <w:t>ی</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و پشت</w:t>
      </w:r>
      <w:r>
        <w:rPr>
          <w:rFonts w:hint="cs"/>
          <w:rtl/>
          <w:lang w:bidi="fa-IR"/>
        </w:rPr>
        <w:t>ی</w:t>
      </w:r>
      <w:r>
        <w:rPr>
          <w:rFonts w:hint="eastAsia"/>
          <w:rtl/>
          <w:lang w:bidi="fa-IR"/>
        </w:rPr>
        <w:t>بان</w:t>
      </w:r>
      <w:r>
        <w:rPr>
          <w:rtl/>
          <w:lang w:bidi="fa-IR"/>
        </w:rPr>
        <w:t xml:space="preserve"> (ذ</w:t>
      </w:r>
      <w:r>
        <w:rPr>
          <w:rFonts w:hint="cs"/>
          <w:rtl/>
          <w:lang w:bidi="fa-IR"/>
        </w:rPr>
        <w:t>ی</w:t>
      </w:r>
      <w:r>
        <w:rPr>
          <w:rFonts w:hint="eastAsia"/>
          <w:rtl/>
          <w:lang w:bidi="fa-IR"/>
        </w:rPr>
        <w:t>نفعان</w:t>
      </w:r>
      <w:r>
        <w:rPr>
          <w:rtl/>
          <w:lang w:bidi="fa-IR"/>
        </w:rPr>
        <w:t xml:space="preserve"> داخل</w:t>
      </w:r>
      <w:r>
        <w:rPr>
          <w:rFonts w:hint="cs"/>
          <w:rtl/>
          <w:lang w:bidi="fa-IR"/>
        </w:rPr>
        <w:t>ی</w:t>
      </w:r>
      <w:r>
        <w:rPr>
          <w:rtl/>
          <w:lang w:bidi="fa-IR"/>
        </w:rPr>
        <w:t xml:space="preserve"> درجه </w:t>
      </w:r>
      <w:r>
        <w:rPr>
          <w:rFonts w:hint="cs"/>
          <w:rtl/>
          <w:lang w:bidi="fa-IR"/>
        </w:rPr>
        <w:t>ی</w:t>
      </w:r>
      <w:r>
        <w:rPr>
          <w:rFonts w:hint="eastAsia"/>
          <w:rtl/>
          <w:lang w:bidi="fa-IR"/>
        </w:rPr>
        <w:t>ک</w:t>
      </w:r>
      <w:r>
        <w:rPr>
          <w:rtl/>
          <w:lang w:bidi="fa-IR"/>
        </w:rPr>
        <w:t xml:space="preserve">): </w:t>
      </w:r>
      <w:r>
        <w:rPr>
          <w:rFonts w:hint="cs"/>
          <w:rtl/>
          <w:lang w:bidi="fa-IR"/>
        </w:rPr>
        <w:t>ی</w:t>
      </w:r>
      <w:r>
        <w:rPr>
          <w:rFonts w:hint="eastAsia"/>
          <w:rtl/>
          <w:lang w:bidi="fa-IR"/>
        </w:rPr>
        <w:t>عن</w:t>
      </w:r>
      <w:r>
        <w:rPr>
          <w:rFonts w:hint="cs"/>
          <w:rtl/>
          <w:lang w:bidi="fa-IR"/>
        </w:rPr>
        <w:t>ی</w:t>
      </w:r>
      <w:r>
        <w:rPr>
          <w:rtl/>
          <w:lang w:bidi="fa-IR"/>
        </w:rPr>
        <w:t xml:space="preserve"> افسران و درجه‌داران</w:t>
      </w:r>
      <w:r>
        <w:rPr>
          <w:rFonts w:hint="cs"/>
          <w:rtl/>
          <w:lang w:bidi="fa-IR"/>
        </w:rPr>
        <w:t>ی</w:t>
      </w:r>
      <w:r>
        <w:rPr>
          <w:rtl/>
          <w:lang w:bidi="fa-IR"/>
        </w:rPr>
        <w:t xml:space="preserve"> که پا</w:t>
      </w:r>
      <w:r>
        <w:rPr>
          <w:rFonts w:hint="cs"/>
          <w:rtl/>
          <w:lang w:bidi="fa-IR"/>
        </w:rPr>
        <w:t>ی</w:t>
      </w:r>
      <w:r>
        <w:rPr>
          <w:rtl/>
          <w:lang w:bidi="fa-IR"/>
        </w:rPr>
        <w:t xml:space="preserve"> </w:t>
      </w:r>
      <w:r>
        <w:rPr>
          <w:rFonts w:hint="eastAsia"/>
          <w:rtl/>
          <w:lang w:bidi="fa-IR"/>
        </w:rPr>
        <w:t>سامانه‌ها</w:t>
      </w:r>
      <w:r>
        <w:rPr>
          <w:rtl/>
          <w:lang w:bidi="fa-IR"/>
        </w:rPr>
        <w:t xml:space="preserve"> هستند. ن</w:t>
      </w:r>
      <w:r>
        <w:rPr>
          <w:rFonts w:hint="cs"/>
          <w:rtl/>
          <w:lang w:bidi="fa-IR"/>
        </w:rPr>
        <w:t>ی</w:t>
      </w:r>
      <w:r>
        <w:rPr>
          <w:rFonts w:hint="eastAsia"/>
          <w:rtl/>
          <w:lang w:bidi="fa-IR"/>
        </w:rPr>
        <w:t>از</w:t>
      </w:r>
      <w:r>
        <w:rPr>
          <w:rtl/>
          <w:lang w:bidi="fa-IR"/>
        </w:rPr>
        <w:t xml:space="preserve"> اصل</w:t>
      </w:r>
      <w:r>
        <w:rPr>
          <w:rFonts w:hint="cs"/>
          <w:rtl/>
          <w:lang w:bidi="fa-IR"/>
        </w:rPr>
        <w:t>ی</w:t>
      </w:r>
      <w:r>
        <w:rPr>
          <w:rtl/>
          <w:lang w:bidi="fa-IR"/>
        </w:rPr>
        <w:t xml:space="preserve"> آنان، شفاف</w:t>
      </w:r>
      <w:r>
        <w:rPr>
          <w:rFonts w:hint="cs"/>
          <w:rtl/>
          <w:lang w:bidi="fa-IR"/>
        </w:rPr>
        <w:t>ی</w:t>
      </w:r>
      <w:r>
        <w:rPr>
          <w:rFonts w:hint="eastAsia"/>
          <w:rtl/>
          <w:lang w:bidi="fa-IR"/>
        </w:rPr>
        <w:t>ت</w:t>
      </w:r>
      <w:r>
        <w:rPr>
          <w:rtl/>
          <w:lang w:bidi="fa-IR"/>
        </w:rPr>
        <w:t xml:space="preserve"> مأمور</w:t>
      </w:r>
      <w:r>
        <w:rPr>
          <w:rFonts w:hint="cs"/>
          <w:rtl/>
          <w:lang w:bidi="fa-IR"/>
        </w:rPr>
        <w:t>ی</w:t>
      </w:r>
      <w:r>
        <w:rPr>
          <w:rFonts w:hint="eastAsia"/>
          <w:rtl/>
          <w:lang w:bidi="fa-IR"/>
        </w:rPr>
        <w:t>ت</w:t>
      </w:r>
      <w:r>
        <w:rPr>
          <w:rtl/>
          <w:lang w:bidi="fa-IR"/>
        </w:rPr>
        <w:t xml:space="preserve"> و دسترس</w:t>
      </w:r>
      <w:r>
        <w:rPr>
          <w:rFonts w:hint="cs"/>
          <w:rtl/>
          <w:lang w:bidi="fa-IR"/>
        </w:rPr>
        <w:t>ی</w:t>
      </w:r>
      <w:r>
        <w:rPr>
          <w:rtl/>
          <w:lang w:bidi="fa-IR"/>
        </w:rPr>
        <w:t xml:space="preserve"> به تجه</w:t>
      </w:r>
      <w:r>
        <w:rPr>
          <w:rFonts w:hint="cs"/>
          <w:rtl/>
          <w:lang w:bidi="fa-IR"/>
        </w:rPr>
        <w:t>ی</w:t>
      </w:r>
      <w:r>
        <w:rPr>
          <w:rFonts w:hint="eastAsia"/>
          <w:rtl/>
          <w:lang w:bidi="fa-IR"/>
        </w:rPr>
        <w:t>زات</w:t>
      </w:r>
      <w:r>
        <w:rPr>
          <w:rtl/>
          <w:lang w:bidi="fa-IR"/>
        </w:rPr>
        <w:t xml:space="preserve"> و قطعات به‌موقع است تا بتوانند با خ</w:t>
      </w:r>
      <w:r>
        <w:rPr>
          <w:rFonts w:hint="cs"/>
          <w:rtl/>
          <w:lang w:bidi="fa-IR"/>
        </w:rPr>
        <w:t>ی</w:t>
      </w:r>
      <w:r>
        <w:rPr>
          <w:rFonts w:hint="eastAsia"/>
          <w:rtl/>
          <w:lang w:bidi="fa-IR"/>
        </w:rPr>
        <w:t>ال</w:t>
      </w:r>
      <w:r>
        <w:rPr>
          <w:rtl/>
          <w:lang w:bidi="fa-IR"/>
        </w:rPr>
        <w:t xml:space="preserve"> راحت وظ</w:t>
      </w:r>
      <w:r>
        <w:rPr>
          <w:rFonts w:hint="cs"/>
          <w:rtl/>
          <w:lang w:bidi="fa-IR"/>
        </w:rPr>
        <w:t>ی</w:t>
      </w:r>
      <w:r>
        <w:rPr>
          <w:rFonts w:hint="eastAsia"/>
          <w:rtl/>
          <w:lang w:bidi="fa-IR"/>
        </w:rPr>
        <w:t>فه</w:t>
      </w:r>
      <w:r>
        <w:rPr>
          <w:rtl/>
          <w:lang w:bidi="fa-IR"/>
        </w:rPr>
        <w:t xml:space="preserve"> را انجام دهند. هرگونه توسعه‌ا</w:t>
      </w:r>
      <w:r>
        <w:rPr>
          <w:rFonts w:hint="cs"/>
          <w:rtl/>
          <w:lang w:bidi="fa-IR"/>
        </w:rPr>
        <w:t>ی</w:t>
      </w:r>
      <w:r>
        <w:rPr>
          <w:rtl/>
          <w:lang w:bidi="fa-IR"/>
        </w:rPr>
        <w:t xml:space="preserve"> با</w:t>
      </w:r>
      <w:r>
        <w:rPr>
          <w:rFonts w:hint="cs"/>
          <w:rtl/>
          <w:lang w:bidi="fa-IR"/>
        </w:rPr>
        <w:t>ی</w:t>
      </w:r>
      <w:r>
        <w:rPr>
          <w:rFonts w:hint="eastAsia"/>
          <w:rtl/>
          <w:lang w:bidi="fa-IR"/>
        </w:rPr>
        <w:t>د</w:t>
      </w:r>
      <w:r>
        <w:rPr>
          <w:rtl/>
          <w:lang w:bidi="fa-IR"/>
        </w:rPr>
        <w:t xml:space="preserve"> ا</w:t>
      </w:r>
      <w:r>
        <w:rPr>
          <w:rFonts w:hint="cs"/>
          <w:rtl/>
          <w:lang w:bidi="fa-IR"/>
        </w:rPr>
        <w:t>ی</w:t>
      </w:r>
      <w:r>
        <w:rPr>
          <w:rFonts w:hint="eastAsia"/>
          <w:rtl/>
          <w:lang w:bidi="fa-IR"/>
        </w:rPr>
        <w:t>ن</w:t>
      </w:r>
      <w:r>
        <w:rPr>
          <w:rtl/>
          <w:lang w:bidi="fa-IR"/>
        </w:rPr>
        <w:t xml:space="preserve"> ن</w:t>
      </w:r>
      <w:r>
        <w:rPr>
          <w:rFonts w:hint="cs"/>
          <w:rtl/>
          <w:lang w:bidi="fa-IR"/>
        </w:rPr>
        <w:t>ی</w:t>
      </w:r>
      <w:r>
        <w:rPr>
          <w:rFonts w:hint="eastAsia"/>
          <w:rtl/>
          <w:lang w:bidi="fa-IR"/>
        </w:rPr>
        <w:t>از</w:t>
      </w:r>
      <w:r>
        <w:rPr>
          <w:rtl/>
          <w:lang w:bidi="fa-IR"/>
        </w:rPr>
        <w:t xml:space="preserve"> ساده ول</w:t>
      </w:r>
      <w:r>
        <w:rPr>
          <w:rFonts w:hint="cs"/>
          <w:rtl/>
          <w:lang w:bidi="fa-IR"/>
        </w:rPr>
        <w:t>ی</w:t>
      </w:r>
      <w:r>
        <w:rPr>
          <w:rtl/>
          <w:lang w:bidi="fa-IR"/>
        </w:rPr>
        <w:t xml:space="preserve"> ح</w:t>
      </w:r>
      <w:r>
        <w:rPr>
          <w:rFonts w:hint="cs"/>
          <w:rtl/>
          <w:lang w:bidi="fa-IR"/>
        </w:rPr>
        <w:t>ی</w:t>
      </w:r>
      <w:r>
        <w:rPr>
          <w:rFonts w:hint="eastAsia"/>
          <w:rtl/>
          <w:lang w:bidi="fa-IR"/>
        </w:rPr>
        <w:t>ات</w:t>
      </w:r>
      <w:r>
        <w:rPr>
          <w:rFonts w:hint="cs"/>
          <w:rtl/>
          <w:lang w:bidi="fa-IR"/>
        </w:rPr>
        <w:t>ی</w:t>
      </w:r>
      <w:r>
        <w:rPr>
          <w:rtl/>
          <w:lang w:bidi="fa-IR"/>
        </w:rPr>
        <w:t xml:space="preserve"> را برآورده کند.</w:t>
      </w:r>
    </w:p>
    <w:p w14:paraId="7A071FD9" w14:textId="77777777" w:rsidR="001B1E4C" w:rsidRDefault="001B1E4C" w:rsidP="00E9753D">
      <w:pPr>
        <w:rPr>
          <w:rtl/>
          <w:lang w:bidi="fa-IR"/>
        </w:rPr>
      </w:pPr>
      <w:r>
        <w:rPr>
          <w:rtl/>
          <w:lang w:bidi="fa-IR"/>
        </w:rPr>
        <w:t>۲. فرمانده</w:t>
      </w:r>
      <w:r>
        <w:rPr>
          <w:rFonts w:hint="cs"/>
          <w:rtl/>
          <w:lang w:bidi="fa-IR"/>
        </w:rPr>
        <w:t>ی</w:t>
      </w:r>
      <w:r>
        <w:rPr>
          <w:rtl/>
          <w:lang w:bidi="fa-IR"/>
        </w:rPr>
        <w:t xml:space="preserve"> مافوق و ن</w:t>
      </w:r>
      <w:r>
        <w:rPr>
          <w:rFonts w:hint="cs"/>
          <w:rtl/>
          <w:lang w:bidi="fa-IR"/>
        </w:rPr>
        <w:t>ی</w:t>
      </w:r>
      <w:r>
        <w:rPr>
          <w:rFonts w:hint="eastAsia"/>
          <w:rtl/>
          <w:lang w:bidi="fa-IR"/>
        </w:rPr>
        <w:t>روها</w:t>
      </w:r>
      <w:r>
        <w:rPr>
          <w:rFonts w:hint="cs"/>
          <w:rtl/>
          <w:lang w:bidi="fa-IR"/>
        </w:rPr>
        <w:t>ی</w:t>
      </w:r>
      <w:r>
        <w:rPr>
          <w:rtl/>
          <w:lang w:bidi="fa-IR"/>
        </w:rPr>
        <w:t xml:space="preserve"> هم‌پ</w:t>
      </w:r>
      <w:r>
        <w:rPr>
          <w:rFonts w:hint="cs"/>
          <w:rtl/>
          <w:lang w:bidi="fa-IR"/>
        </w:rPr>
        <w:t>ی</w:t>
      </w:r>
      <w:r>
        <w:rPr>
          <w:rFonts w:hint="eastAsia"/>
          <w:rtl/>
          <w:lang w:bidi="fa-IR"/>
        </w:rPr>
        <w:t>مان</w:t>
      </w:r>
      <w:r>
        <w:rPr>
          <w:rtl/>
          <w:lang w:bidi="fa-IR"/>
        </w:rPr>
        <w:t xml:space="preserve"> (زم</w:t>
      </w:r>
      <w:r>
        <w:rPr>
          <w:rFonts w:hint="cs"/>
          <w:rtl/>
          <w:lang w:bidi="fa-IR"/>
        </w:rPr>
        <w:t>ی</w:t>
      </w:r>
      <w:r>
        <w:rPr>
          <w:rFonts w:hint="eastAsia"/>
          <w:rtl/>
          <w:lang w:bidi="fa-IR"/>
        </w:rPr>
        <w:t>ن</w:t>
      </w:r>
      <w:r>
        <w:rPr>
          <w:rFonts w:hint="cs"/>
          <w:rtl/>
          <w:lang w:bidi="fa-IR"/>
        </w:rPr>
        <w:t>ی</w:t>
      </w:r>
      <w:r>
        <w:rPr>
          <w:rFonts w:hint="eastAsia"/>
          <w:rtl/>
          <w:lang w:bidi="fa-IR"/>
        </w:rPr>
        <w:t>،</w:t>
      </w:r>
      <w:r>
        <w:rPr>
          <w:rtl/>
          <w:lang w:bidi="fa-IR"/>
        </w:rPr>
        <w:t xml:space="preserve"> در</w:t>
      </w:r>
      <w:r>
        <w:rPr>
          <w:rFonts w:hint="cs"/>
          <w:rtl/>
          <w:lang w:bidi="fa-IR"/>
        </w:rPr>
        <w:t>ی</w:t>
      </w:r>
      <w:r>
        <w:rPr>
          <w:rFonts w:hint="eastAsia"/>
          <w:rtl/>
          <w:lang w:bidi="fa-IR"/>
        </w:rPr>
        <w:t>ا</w:t>
      </w:r>
      <w:r>
        <w:rPr>
          <w:rFonts w:hint="cs"/>
          <w:rtl/>
          <w:lang w:bidi="fa-IR"/>
        </w:rPr>
        <w:t>یی</w:t>
      </w:r>
      <w:r>
        <w:rPr>
          <w:rtl/>
          <w:lang w:bidi="fa-IR"/>
        </w:rPr>
        <w:t xml:space="preserve"> و هوا</w:t>
      </w:r>
      <w:r>
        <w:rPr>
          <w:rFonts w:hint="cs"/>
          <w:rtl/>
          <w:lang w:bidi="fa-IR"/>
        </w:rPr>
        <w:t>یی</w:t>
      </w:r>
      <w:r>
        <w:rPr>
          <w:rtl/>
          <w:lang w:bidi="fa-IR"/>
        </w:rPr>
        <w:t>): آنان از ما «قابل</w:t>
      </w:r>
      <w:r>
        <w:rPr>
          <w:rFonts w:hint="cs"/>
          <w:rtl/>
          <w:lang w:bidi="fa-IR"/>
        </w:rPr>
        <w:t>ی</w:t>
      </w:r>
      <w:r>
        <w:rPr>
          <w:rFonts w:hint="eastAsia"/>
          <w:rtl/>
          <w:lang w:bidi="fa-IR"/>
        </w:rPr>
        <w:t>ت</w:t>
      </w:r>
      <w:r>
        <w:rPr>
          <w:rtl/>
          <w:lang w:bidi="fa-IR"/>
        </w:rPr>
        <w:t xml:space="preserve"> واکنش سر</w:t>
      </w:r>
      <w:r>
        <w:rPr>
          <w:rFonts w:hint="cs"/>
          <w:rtl/>
          <w:lang w:bidi="fa-IR"/>
        </w:rPr>
        <w:t>ی</w:t>
      </w:r>
      <w:r>
        <w:rPr>
          <w:rFonts w:hint="eastAsia"/>
          <w:rtl/>
          <w:lang w:bidi="fa-IR"/>
        </w:rPr>
        <w:t>ع</w:t>
      </w:r>
      <w:r>
        <w:rPr>
          <w:rtl/>
          <w:lang w:bidi="fa-IR"/>
        </w:rPr>
        <w:t xml:space="preserve"> و هماهنگ» را انتظار دارند. توسعه متوازن </w:t>
      </w:r>
      <w:r>
        <w:rPr>
          <w:rFonts w:hint="cs"/>
          <w:rtl/>
          <w:lang w:bidi="fa-IR"/>
        </w:rPr>
        <w:t>ی</w:t>
      </w:r>
      <w:r>
        <w:rPr>
          <w:rFonts w:hint="eastAsia"/>
          <w:rtl/>
          <w:lang w:bidi="fa-IR"/>
        </w:rPr>
        <w:t>عن</w:t>
      </w:r>
      <w:r>
        <w:rPr>
          <w:rFonts w:hint="cs"/>
          <w:rtl/>
          <w:lang w:bidi="fa-IR"/>
        </w:rPr>
        <w:t>ی</w:t>
      </w:r>
      <w:r>
        <w:rPr>
          <w:rtl/>
          <w:lang w:bidi="fa-IR"/>
        </w:rPr>
        <w:t xml:space="preserve"> ا</w:t>
      </w:r>
      <w:r>
        <w:rPr>
          <w:rFonts w:hint="cs"/>
          <w:rtl/>
          <w:lang w:bidi="fa-IR"/>
        </w:rPr>
        <w:t>ی</w:t>
      </w:r>
      <w:r>
        <w:rPr>
          <w:rFonts w:hint="eastAsia"/>
          <w:rtl/>
          <w:lang w:bidi="fa-IR"/>
        </w:rPr>
        <w:t>نکه</w:t>
      </w:r>
      <w:r>
        <w:rPr>
          <w:rtl/>
          <w:lang w:bidi="fa-IR"/>
        </w:rPr>
        <w:t xml:space="preserve"> ما بدان</w:t>
      </w:r>
      <w:r>
        <w:rPr>
          <w:rFonts w:hint="cs"/>
          <w:rtl/>
          <w:lang w:bidi="fa-IR"/>
        </w:rPr>
        <w:t>ی</w:t>
      </w:r>
      <w:r>
        <w:rPr>
          <w:rFonts w:hint="eastAsia"/>
          <w:rtl/>
          <w:lang w:bidi="fa-IR"/>
        </w:rPr>
        <w:t>م</w:t>
      </w:r>
      <w:r>
        <w:rPr>
          <w:rtl/>
          <w:lang w:bidi="fa-IR"/>
        </w:rPr>
        <w:t xml:space="preserve"> هر ذ</w:t>
      </w:r>
      <w:r>
        <w:rPr>
          <w:rFonts w:hint="cs"/>
          <w:rtl/>
          <w:lang w:bidi="fa-IR"/>
        </w:rPr>
        <w:t>ی</w:t>
      </w:r>
      <w:r>
        <w:rPr>
          <w:rFonts w:hint="eastAsia"/>
          <w:rtl/>
          <w:lang w:bidi="fa-IR"/>
        </w:rPr>
        <w:t>نفع</w:t>
      </w:r>
      <w:r>
        <w:rPr>
          <w:rtl/>
          <w:lang w:bidi="fa-IR"/>
        </w:rPr>
        <w:t xml:space="preserve"> خارج</w:t>
      </w:r>
      <w:r>
        <w:rPr>
          <w:rFonts w:hint="cs"/>
          <w:rtl/>
          <w:lang w:bidi="fa-IR"/>
        </w:rPr>
        <w:t>ی</w:t>
      </w:r>
      <w:r>
        <w:rPr>
          <w:rtl/>
          <w:lang w:bidi="fa-IR"/>
        </w:rPr>
        <w:t xml:space="preserve"> چه انتظار</w:t>
      </w:r>
      <w:r>
        <w:rPr>
          <w:rFonts w:hint="cs"/>
          <w:rtl/>
          <w:lang w:bidi="fa-IR"/>
        </w:rPr>
        <w:t>ی</w:t>
      </w:r>
      <w:r>
        <w:rPr>
          <w:rtl/>
          <w:lang w:bidi="fa-IR"/>
        </w:rPr>
        <w:t xml:space="preserve"> از زمان اعلام‌هشدار و زمان واکنش دارد و خود را با آن منطبق کند.</w:t>
      </w:r>
    </w:p>
    <w:p w14:paraId="75FDA4F2" w14:textId="77777777" w:rsidR="001B1E4C" w:rsidRDefault="001B1E4C" w:rsidP="00E9753D">
      <w:pPr>
        <w:rPr>
          <w:rtl/>
          <w:lang w:bidi="fa-IR"/>
        </w:rPr>
      </w:pPr>
      <w:r>
        <w:rPr>
          <w:rtl/>
          <w:lang w:bidi="fa-IR"/>
        </w:rPr>
        <w:t>۳. س</w:t>
      </w:r>
      <w:r>
        <w:rPr>
          <w:rFonts w:hint="cs"/>
          <w:rtl/>
          <w:lang w:bidi="fa-IR"/>
        </w:rPr>
        <w:t>ی</w:t>
      </w:r>
      <w:r>
        <w:rPr>
          <w:rFonts w:hint="eastAsia"/>
          <w:rtl/>
          <w:lang w:bidi="fa-IR"/>
        </w:rPr>
        <w:t>است‌گذاران</w:t>
      </w:r>
      <w:r>
        <w:rPr>
          <w:rtl/>
          <w:lang w:bidi="fa-IR"/>
        </w:rPr>
        <w:t xml:space="preserve"> و برنامه‌ر</w:t>
      </w:r>
      <w:r>
        <w:rPr>
          <w:rFonts w:hint="cs"/>
          <w:rtl/>
          <w:lang w:bidi="fa-IR"/>
        </w:rPr>
        <w:t>ی</w:t>
      </w:r>
      <w:r>
        <w:rPr>
          <w:rFonts w:hint="eastAsia"/>
          <w:rtl/>
          <w:lang w:bidi="fa-IR"/>
        </w:rPr>
        <w:t>زان</w:t>
      </w:r>
      <w:r>
        <w:rPr>
          <w:rtl/>
          <w:lang w:bidi="fa-IR"/>
        </w:rPr>
        <w:t xml:space="preserve"> ستاد</w:t>
      </w:r>
      <w:r>
        <w:rPr>
          <w:rFonts w:hint="cs"/>
          <w:rtl/>
          <w:lang w:bidi="fa-IR"/>
        </w:rPr>
        <w:t>ی</w:t>
      </w:r>
      <w:r>
        <w:rPr>
          <w:rtl/>
          <w:lang w:bidi="fa-IR"/>
        </w:rPr>
        <w:t>: آنان ب</w:t>
      </w:r>
      <w:r>
        <w:rPr>
          <w:rFonts w:hint="cs"/>
          <w:rtl/>
          <w:lang w:bidi="fa-IR"/>
        </w:rPr>
        <w:t>ی</w:t>
      </w:r>
      <w:r>
        <w:rPr>
          <w:rFonts w:hint="eastAsia"/>
          <w:rtl/>
          <w:lang w:bidi="fa-IR"/>
        </w:rPr>
        <w:t>ش</w:t>
      </w:r>
      <w:r>
        <w:rPr>
          <w:rtl/>
          <w:lang w:bidi="fa-IR"/>
        </w:rPr>
        <w:t xml:space="preserve"> از هر چ</w:t>
      </w:r>
      <w:r>
        <w:rPr>
          <w:rFonts w:hint="cs"/>
          <w:rtl/>
          <w:lang w:bidi="fa-IR"/>
        </w:rPr>
        <w:t>ی</w:t>
      </w:r>
      <w:r>
        <w:rPr>
          <w:rFonts w:hint="eastAsia"/>
          <w:rtl/>
          <w:lang w:bidi="fa-IR"/>
        </w:rPr>
        <w:t>ز</w:t>
      </w:r>
      <w:r>
        <w:rPr>
          <w:rtl/>
          <w:lang w:bidi="fa-IR"/>
        </w:rPr>
        <w:t xml:space="preserve"> به گزارش‌ها</w:t>
      </w:r>
      <w:r>
        <w:rPr>
          <w:rFonts w:hint="cs"/>
          <w:rtl/>
          <w:lang w:bidi="fa-IR"/>
        </w:rPr>
        <w:t>ی</w:t>
      </w:r>
      <w:r>
        <w:rPr>
          <w:rtl/>
          <w:lang w:bidi="fa-IR"/>
        </w:rPr>
        <w:t xml:space="preserve"> شفا</w:t>
      </w:r>
      <w:r>
        <w:rPr>
          <w:rFonts w:hint="eastAsia"/>
          <w:rtl/>
          <w:lang w:bidi="fa-IR"/>
        </w:rPr>
        <w:t>ف</w:t>
      </w:r>
      <w:r>
        <w:rPr>
          <w:rtl/>
          <w:lang w:bidi="fa-IR"/>
        </w:rPr>
        <w:t xml:space="preserve"> از عملکرد و ن</w:t>
      </w:r>
      <w:r>
        <w:rPr>
          <w:rFonts w:hint="cs"/>
          <w:rtl/>
          <w:lang w:bidi="fa-IR"/>
        </w:rPr>
        <w:t>ی</w:t>
      </w:r>
      <w:r>
        <w:rPr>
          <w:rFonts w:hint="eastAsia"/>
          <w:rtl/>
          <w:lang w:bidi="fa-IR"/>
        </w:rPr>
        <w:t>ازمند</w:t>
      </w:r>
      <w:r>
        <w:rPr>
          <w:rFonts w:hint="cs"/>
          <w:rtl/>
          <w:lang w:bidi="fa-IR"/>
        </w:rPr>
        <w:t>ی‌</w:t>
      </w:r>
      <w:r>
        <w:rPr>
          <w:rFonts w:hint="eastAsia"/>
          <w:rtl/>
          <w:lang w:bidi="fa-IR"/>
        </w:rPr>
        <w:t>ها</w:t>
      </w:r>
      <w:r>
        <w:rPr>
          <w:rtl/>
          <w:lang w:bidi="fa-IR"/>
        </w:rPr>
        <w:t xml:space="preserve"> ن</w:t>
      </w:r>
      <w:r>
        <w:rPr>
          <w:rFonts w:hint="cs"/>
          <w:rtl/>
          <w:lang w:bidi="fa-IR"/>
        </w:rPr>
        <w:t>ی</w:t>
      </w:r>
      <w:r>
        <w:rPr>
          <w:rFonts w:hint="eastAsia"/>
          <w:rtl/>
          <w:lang w:bidi="fa-IR"/>
        </w:rPr>
        <w:t>از</w:t>
      </w:r>
      <w:r>
        <w:rPr>
          <w:rtl/>
          <w:lang w:bidi="fa-IR"/>
        </w:rPr>
        <w:t xml:space="preserve"> دارند تا بتوانند بودجه و تجه</w:t>
      </w:r>
      <w:r>
        <w:rPr>
          <w:rFonts w:hint="cs"/>
          <w:rtl/>
          <w:lang w:bidi="fa-IR"/>
        </w:rPr>
        <w:t>ی</w:t>
      </w:r>
      <w:r>
        <w:rPr>
          <w:rFonts w:hint="eastAsia"/>
          <w:rtl/>
          <w:lang w:bidi="fa-IR"/>
        </w:rPr>
        <w:t>زات</w:t>
      </w:r>
      <w:r>
        <w:rPr>
          <w:rtl/>
          <w:lang w:bidi="fa-IR"/>
        </w:rPr>
        <w:t xml:space="preserve"> را به‌درست</w:t>
      </w:r>
      <w:r>
        <w:rPr>
          <w:rFonts w:hint="cs"/>
          <w:rtl/>
          <w:lang w:bidi="fa-IR"/>
        </w:rPr>
        <w:t>ی</w:t>
      </w:r>
      <w:r>
        <w:rPr>
          <w:rtl/>
          <w:lang w:bidi="fa-IR"/>
        </w:rPr>
        <w:t xml:space="preserve"> تخص</w:t>
      </w:r>
      <w:r>
        <w:rPr>
          <w:rFonts w:hint="cs"/>
          <w:rtl/>
          <w:lang w:bidi="fa-IR"/>
        </w:rPr>
        <w:t>ی</w:t>
      </w:r>
      <w:r>
        <w:rPr>
          <w:rFonts w:hint="eastAsia"/>
          <w:rtl/>
          <w:lang w:bidi="fa-IR"/>
        </w:rPr>
        <w:t>ص</w:t>
      </w:r>
      <w:r>
        <w:rPr>
          <w:rtl/>
          <w:lang w:bidi="fa-IR"/>
        </w:rPr>
        <w:t xml:space="preserve"> دهند.</w:t>
      </w:r>
    </w:p>
    <w:p w14:paraId="14176203" w14:textId="77777777" w:rsidR="001B1E4C" w:rsidRDefault="001B1E4C" w:rsidP="00E9753D">
      <w:pPr>
        <w:rPr>
          <w:rtl/>
          <w:lang w:bidi="fa-IR"/>
        </w:rPr>
      </w:pPr>
      <w:r>
        <w:rPr>
          <w:rFonts w:hint="eastAsia"/>
          <w:rtl/>
          <w:lang w:bidi="fa-IR"/>
        </w:rPr>
        <w:t>در</w:t>
      </w:r>
      <w:r>
        <w:rPr>
          <w:rtl/>
          <w:lang w:bidi="fa-IR"/>
        </w:rPr>
        <w:t xml:space="preserve"> نها</w:t>
      </w:r>
      <w:r>
        <w:rPr>
          <w:rFonts w:hint="cs"/>
          <w:rtl/>
          <w:lang w:bidi="fa-IR"/>
        </w:rPr>
        <w:t>ی</w:t>
      </w:r>
      <w:r>
        <w:rPr>
          <w:rFonts w:hint="eastAsia"/>
          <w:rtl/>
          <w:lang w:bidi="fa-IR"/>
        </w:rPr>
        <w:t>ت،</w:t>
      </w:r>
      <w:r>
        <w:rPr>
          <w:rtl/>
          <w:lang w:bidi="fa-IR"/>
        </w:rPr>
        <w:t xml:space="preserve"> مردم به‌عنوان پشت</w:t>
      </w:r>
      <w:r>
        <w:rPr>
          <w:rFonts w:hint="cs"/>
          <w:rtl/>
          <w:lang w:bidi="fa-IR"/>
        </w:rPr>
        <w:t>ی</w:t>
      </w:r>
      <w:r>
        <w:rPr>
          <w:rFonts w:hint="eastAsia"/>
          <w:rtl/>
          <w:lang w:bidi="fa-IR"/>
        </w:rPr>
        <w:t>بانان</w:t>
      </w:r>
      <w:r>
        <w:rPr>
          <w:rtl/>
          <w:lang w:bidi="fa-IR"/>
        </w:rPr>
        <w:t xml:space="preserve"> اصل</w:t>
      </w:r>
      <w:r>
        <w:rPr>
          <w:rFonts w:hint="cs"/>
          <w:rtl/>
          <w:lang w:bidi="fa-IR"/>
        </w:rPr>
        <w:t>ی</w:t>
      </w:r>
      <w:r>
        <w:rPr>
          <w:rFonts w:hint="eastAsia"/>
          <w:rtl/>
          <w:lang w:bidi="fa-IR"/>
        </w:rPr>
        <w:t>،</w:t>
      </w:r>
      <w:r>
        <w:rPr>
          <w:rtl/>
          <w:lang w:bidi="fa-IR"/>
        </w:rPr>
        <w:t xml:space="preserve"> هرچند نامحسوس، اما ذ</w:t>
      </w:r>
      <w:r>
        <w:rPr>
          <w:rFonts w:hint="cs"/>
          <w:rtl/>
          <w:lang w:bidi="fa-IR"/>
        </w:rPr>
        <w:t>ی</w:t>
      </w:r>
      <w:r>
        <w:rPr>
          <w:rFonts w:hint="eastAsia"/>
          <w:rtl/>
          <w:lang w:bidi="fa-IR"/>
        </w:rPr>
        <w:t>نفع</w:t>
      </w:r>
      <w:r>
        <w:rPr>
          <w:rtl/>
          <w:lang w:bidi="fa-IR"/>
        </w:rPr>
        <w:t xml:space="preserve"> نها</w:t>
      </w:r>
      <w:r>
        <w:rPr>
          <w:rFonts w:hint="cs"/>
          <w:rtl/>
          <w:lang w:bidi="fa-IR"/>
        </w:rPr>
        <w:t>یی</w:t>
      </w:r>
      <w:r>
        <w:rPr>
          <w:rtl/>
          <w:lang w:bidi="fa-IR"/>
        </w:rPr>
        <w:t xml:space="preserve"> امن</w:t>
      </w:r>
      <w:r>
        <w:rPr>
          <w:rFonts w:hint="cs"/>
          <w:rtl/>
          <w:lang w:bidi="fa-IR"/>
        </w:rPr>
        <w:t>ی</w:t>
      </w:r>
      <w:r>
        <w:rPr>
          <w:rFonts w:hint="eastAsia"/>
          <w:rtl/>
          <w:lang w:bidi="fa-IR"/>
        </w:rPr>
        <w:t>ت</w:t>
      </w:r>
      <w:r>
        <w:rPr>
          <w:rtl/>
          <w:lang w:bidi="fa-IR"/>
        </w:rPr>
        <w:t xml:space="preserve"> هستند. توسعه متوازن </w:t>
      </w:r>
      <w:r>
        <w:rPr>
          <w:rFonts w:hint="cs"/>
          <w:rtl/>
          <w:lang w:bidi="fa-IR"/>
        </w:rPr>
        <w:t>ی</w:t>
      </w:r>
      <w:r>
        <w:rPr>
          <w:rFonts w:hint="eastAsia"/>
          <w:rtl/>
          <w:lang w:bidi="fa-IR"/>
        </w:rPr>
        <w:t>عن</w:t>
      </w:r>
      <w:r>
        <w:rPr>
          <w:rFonts w:hint="cs"/>
          <w:rtl/>
          <w:lang w:bidi="fa-IR"/>
        </w:rPr>
        <w:t>ی</w:t>
      </w:r>
      <w:r>
        <w:rPr>
          <w:rtl/>
          <w:lang w:bidi="fa-IR"/>
        </w:rPr>
        <w:t xml:space="preserve"> دفاع هوا</w:t>
      </w:r>
      <w:r>
        <w:rPr>
          <w:rFonts w:hint="cs"/>
          <w:rtl/>
          <w:lang w:bidi="fa-IR"/>
        </w:rPr>
        <w:t>یی</w:t>
      </w:r>
      <w:r>
        <w:rPr>
          <w:rtl/>
          <w:lang w:bidi="fa-IR"/>
        </w:rPr>
        <w:t xml:space="preserve"> را از انحصار نظام</w:t>
      </w:r>
      <w:r>
        <w:rPr>
          <w:rFonts w:hint="cs"/>
          <w:rtl/>
          <w:lang w:bidi="fa-IR"/>
        </w:rPr>
        <w:t>ی</w:t>
      </w:r>
      <w:r>
        <w:rPr>
          <w:rtl/>
          <w:lang w:bidi="fa-IR"/>
        </w:rPr>
        <w:t xml:space="preserve"> خارج و به باور عموم</w:t>
      </w:r>
      <w:r>
        <w:rPr>
          <w:rFonts w:hint="cs"/>
          <w:rtl/>
          <w:lang w:bidi="fa-IR"/>
        </w:rPr>
        <w:t>ی</w:t>
      </w:r>
      <w:r>
        <w:rPr>
          <w:rtl/>
          <w:lang w:bidi="fa-IR"/>
        </w:rPr>
        <w:t xml:space="preserve"> تبد</w:t>
      </w:r>
      <w:r>
        <w:rPr>
          <w:rFonts w:hint="cs"/>
          <w:rtl/>
          <w:lang w:bidi="fa-IR"/>
        </w:rPr>
        <w:t>ی</w:t>
      </w:r>
      <w:r>
        <w:rPr>
          <w:rFonts w:hint="eastAsia"/>
          <w:rtl/>
          <w:lang w:bidi="fa-IR"/>
        </w:rPr>
        <w:t>ل</w:t>
      </w:r>
      <w:r>
        <w:rPr>
          <w:rtl/>
          <w:lang w:bidi="fa-IR"/>
        </w:rPr>
        <w:t xml:space="preserve"> کن</w:t>
      </w:r>
      <w:r>
        <w:rPr>
          <w:rFonts w:hint="cs"/>
          <w:rtl/>
          <w:lang w:bidi="fa-IR"/>
        </w:rPr>
        <w:t>ی</w:t>
      </w:r>
      <w:r>
        <w:rPr>
          <w:rFonts w:hint="eastAsia"/>
          <w:rtl/>
          <w:lang w:bidi="fa-IR"/>
        </w:rPr>
        <w:t>م</w:t>
      </w:r>
      <w:r>
        <w:rPr>
          <w:rtl/>
          <w:lang w:bidi="fa-IR"/>
        </w:rPr>
        <w:t>.</w:t>
      </w:r>
    </w:p>
    <w:p w14:paraId="4AEC3D24" w14:textId="77777777" w:rsidR="001B1E4C" w:rsidRDefault="001B1E4C" w:rsidP="00E9753D">
      <w:pPr>
        <w:rPr>
          <w:rtl/>
          <w:lang w:bidi="fa-IR"/>
        </w:rPr>
      </w:pPr>
      <w:r>
        <w:rPr>
          <w:rtl/>
          <w:lang w:bidi="fa-IR"/>
        </w:rPr>
        <w:t>3-</w:t>
      </w:r>
      <w:r>
        <w:rPr>
          <w:rFonts w:hint="eastAsia"/>
          <w:rtl/>
          <w:lang w:bidi="fa-IR"/>
        </w:rPr>
        <w:t>به</w:t>
      </w:r>
      <w:r>
        <w:rPr>
          <w:rtl/>
          <w:lang w:bidi="fa-IR"/>
        </w:rPr>
        <w:t xml:space="preserve"> نظر حضرتعال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حوزه فرا</w:t>
      </w:r>
      <w:r>
        <w:rPr>
          <w:rFonts w:hint="cs"/>
          <w:rtl/>
          <w:lang w:bidi="fa-IR"/>
        </w:rPr>
        <w:t>ی</w:t>
      </w:r>
      <w:r>
        <w:rPr>
          <w:rFonts w:hint="eastAsia"/>
          <w:rtl/>
          <w:lang w:bidi="fa-IR"/>
        </w:rPr>
        <w:t>ندها</w:t>
      </w:r>
      <w:r>
        <w:rPr>
          <w:rFonts w:hint="cs"/>
          <w:rtl/>
          <w:lang w:bidi="fa-IR"/>
        </w:rPr>
        <w:t>ی</w:t>
      </w:r>
      <w:r>
        <w:rPr>
          <w:rtl/>
          <w:lang w:bidi="fa-IR"/>
        </w:rPr>
        <w:t xml:space="preserve"> داخل</w:t>
      </w:r>
      <w:r>
        <w:rPr>
          <w:rFonts w:hint="cs"/>
          <w:rtl/>
          <w:lang w:bidi="fa-IR"/>
        </w:rPr>
        <w:t>ی</w:t>
      </w:r>
      <w:r>
        <w:rPr>
          <w:rtl/>
          <w:lang w:bidi="fa-IR"/>
        </w:rPr>
        <w:t>(فرا</w:t>
      </w:r>
      <w:r>
        <w:rPr>
          <w:rFonts w:hint="cs"/>
          <w:rtl/>
          <w:lang w:bidi="fa-IR"/>
        </w:rPr>
        <w:t>ی</w:t>
      </w:r>
      <w:r>
        <w:rPr>
          <w:rFonts w:hint="eastAsia"/>
          <w:rtl/>
          <w:lang w:bidi="fa-IR"/>
        </w:rPr>
        <w:t>ندها</w:t>
      </w:r>
      <w:r>
        <w:rPr>
          <w:rFonts w:hint="cs"/>
          <w:rtl/>
          <w:lang w:bidi="fa-IR"/>
        </w:rPr>
        <w:t>ی</w:t>
      </w:r>
      <w:r>
        <w:rPr>
          <w:rtl/>
          <w:lang w:bidi="fa-IR"/>
        </w:rPr>
        <w:t xml:space="preserve"> اجرا</w:t>
      </w:r>
      <w:r>
        <w:rPr>
          <w:rFonts w:hint="cs"/>
          <w:rtl/>
          <w:lang w:bidi="fa-IR"/>
        </w:rPr>
        <w:t>یی</w:t>
      </w:r>
      <w:r>
        <w:rPr>
          <w:rFonts w:hint="eastAsia"/>
          <w:rtl/>
          <w:lang w:bidi="fa-IR"/>
        </w:rPr>
        <w:t>،</w:t>
      </w:r>
      <w:r>
        <w:rPr>
          <w:rtl/>
          <w:lang w:bidi="fa-IR"/>
        </w:rPr>
        <w:t xml:space="preserve"> استانداردساز</w:t>
      </w:r>
      <w:r>
        <w:rPr>
          <w:rFonts w:hint="cs"/>
          <w:rtl/>
          <w:lang w:bidi="fa-IR"/>
        </w:rPr>
        <w:t>ی</w:t>
      </w:r>
      <w:r>
        <w:rPr>
          <w:rtl/>
          <w:lang w:bidi="fa-IR"/>
        </w:rPr>
        <w:t xml:space="preserve"> و کارا</w:t>
      </w:r>
      <w:r>
        <w:rPr>
          <w:rFonts w:hint="cs"/>
          <w:rtl/>
          <w:lang w:bidi="fa-IR"/>
        </w:rPr>
        <w:t>یی</w:t>
      </w:r>
      <w:r>
        <w:rPr>
          <w:rtl/>
          <w:lang w:bidi="fa-IR"/>
        </w:rPr>
        <w:t xml:space="preserve"> فرا</w:t>
      </w:r>
      <w:r>
        <w:rPr>
          <w:rFonts w:hint="cs"/>
          <w:rtl/>
          <w:lang w:bidi="fa-IR"/>
        </w:rPr>
        <w:t>ی</w:t>
      </w:r>
      <w:r>
        <w:rPr>
          <w:rFonts w:hint="eastAsia"/>
          <w:rtl/>
          <w:lang w:bidi="fa-IR"/>
        </w:rPr>
        <w:t>ندها،</w:t>
      </w:r>
      <w:r>
        <w:rPr>
          <w:rtl/>
          <w:lang w:bidi="fa-IR"/>
        </w:rPr>
        <w:t xml:space="preserve"> بهبود فرا</w:t>
      </w:r>
      <w:r>
        <w:rPr>
          <w:rFonts w:hint="cs"/>
          <w:rtl/>
          <w:lang w:bidi="fa-IR"/>
        </w:rPr>
        <w:t>ی</w:t>
      </w:r>
      <w:r>
        <w:rPr>
          <w:rFonts w:hint="eastAsia"/>
          <w:rtl/>
          <w:lang w:bidi="fa-IR"/>
        </w:rPr>
        <w:t>ندها</w:t>
      </w:r>
      <w:r>
        <w:rPr>
          <w:rtl/>
          <w:lang w:bidi="fa-IR"/>
        </w:rPr>
        <w:t xml:space="preserve"> و ...) کدام اند؟</w:t>
      </w:r>
    </w:p>
    <w:p w14:paraId="510A4EA7" w14:textId="77777777" w:rsidR="001B1E4C" w:rsidRDefault="001B1E4C" w:rsidP="00E9753D">
      <w:pPr>
        <w:rPr>
          <w:rtl/>
          <w:lang w:bidi="fa-IR"/>
        </w:rPr>
      </w:pPr>
      <w:r>
        <w:rPr>
          <w:rFonts w:hint="eastAsia"/>
          <w:rtl/>
          <w:lang w:bidi="fa-IR"/>
        </w:rPr>
        <w:t>بر</w:t>
      </w:r>
      <w:r>
        <w:rPr>
          <w:rtl/>
          <w:lang w:bidi="fa-IR"/>
        </w:rPr>
        <w:t xml:space="preserve"> اساس تجربه م</w:t>
      </w:r>
      <w:r>
        <w:rPr>
          <w:rFonts w:hint="cs"/>
          <w:rtl/>
          <w:lang w:bidi="fa-IR"/>
        </w:rPr>
        <w:t>ی</w:t>
      </w:r>
      <w:r>
        <w:rPr>
          <w:rFonts w:hint="eastAsia"/>
          <w:rtl/>
          <w:lang w:bidi="fa-IR"/>
        </w:rPr>
        <w:t>دان</w:t>
      </w:r>
      <w:r>
        <w:rPr>
          <w:rFonts w:hint="cs"/>
          <w:rtl/>
          <w:lang w:bidi="fa-IR"/>
        </w:rPr>
        <w:t>ی</w:t>
      </w:r>
      <w:r>
        <w:rPr>
          <w:rtl/>
          <w:lang w:bidi="fa-IR"/>
        </w:rPr>
        <w:t xml:space="preserve"> خودم، چهار فرا</w:t>
      </w:r>
      <w:r>
        <w:rPr>
          <w:rFonts w:hint="cs"/>
          <w:rtl/>
          <w:lang w:bidi="fa-IR"/>
        </w:rPr>
        <w:t>ی</w:t>
      </w:r>
      <w:r>
        <w:rPr>
          <w:rFonts w:hint="eastAsia"/>
          <w:rtl/>
          <w:lang w:bidi="fa-IR"/>
        </w:rPr>
        <w:t>ند</w:t>
      </w:r>
      <w:r>
        <w:rPr>
          <w:rtl/>
          <w:lang w:bidi="fa-IR"/>
        </w:rPr>
        <w:t xml:space="preserve"> داخل</w:t>
      </w:r>
      <w:r>
        <w:rPr>
          <w:rFonts w:hint="cs"/>
          <w:rtl/>
          <w:lang w:bidi="fa-IR"/>
        </w:rPr>
        <w:t>ی</w:t>
      </w:r>
      <w:r>
        <w:rPr>
          <w:rtl/>
          <w:lang w:bidi="fa-IR"/>
        </w:rPr>
        <w:t xml:space="preserve"> برا</w:t>
      </w:r>
      <w:r>
        <w:rPr>
          <w:rFonts w:hint="cs"/>
          <w:rtl/>
          <w:lang w:bidi="fa-IR"/>
        </w:rPr>
        <w:t>ی</w:t>
      </w:r>
      <w:r>
        <w:rPr>
          <w:rtl/>
          <w:lang w:bidi="fa-IR"/>
        </w:rPr>
        <w:t xml:space="preserve"> توسعه متوازن ح</w:t>
      </w:r>
      <w:r>
        <w:rPr>
          <w:rFonts w:hint="cs"/>
          <w:rtl/>
          <w:lang w:bidi="fa-IR"/>
        </w:rPr>
        <w:t>ی</w:t>
      </w:r>
      <w:r>
        <w:rPr>
          <w:rFonts w:hint="eastAsia"/>
          <w:rtl/>
          <w:lang w:bidi="fa-IR"/>
        </w:rPr>
        <w:t>ات</w:t>
      </w:r>
      <w:r>
        <w:rPr>
          <w:rFonts w:hint="cs"/>
          <w:rtl/>
          <w:lang w:bidi="fa-IR"/>
        </w:rPr>
        <w:t>ی‌</w:t>
      </w:r>
      <w:r>
        <w:rPr>
          <w:rFonts w:hint="eastAsia"/>
          <w:rtl/>
          <w:lang w:bidi="fa-IR"/>
        </w:rPr>
        <w:t>اند</w:t>
      </w:r>
      <w:r>
        <w:rPr>
          <w:rtl/>
          <w:lang w:bidi="fa-IR"/>
        </w:rPr>
        <w:t>:</w:t>
      </w:r>
    </w:p>
    <w:p w14:paraId="12216905" w14:textId="77777777" w:rsidR="001B1E4C" w:rsidRDefault="001B1E4C" w:rsidP="00E9753D">
      <w:pPr>
        <w:rPr>
          <w:rtl/>
          <w:lang w:bidi="fa-IR"/>
        </w:rPr>
      </w:pPr>
      <w:r>
        <w:rPr>
          <w:rtl/>
          <w:lang w:bidi="fa-IR"/>
        </w:rPr>
        <w:t>۱. چرخه شناسا</w:t>
      </w:r>
      <w:r>
        <w:rPr>
          <w:rFonts w:hint="cs"/>
          <w:rtl/>
          <w:lang w:bidi="fa-IR"/>
        </w:rPr>
        <w:t>یی</w:t>
      </w:r>
      <w:r>
        <w:rPr>
          <w:rtl/>
          <w:lang w:bidi="fa-IR"/>
        </w:rPr>
        <w:t xml:space="preserve"> تا درگ</w:t>
      </w:r>
      <w:r>
        <w:rPr>
          <w:rFonts w:hint="cs"/>
          <w:rtl/>
          <w:lang w:bidi="fa-IR"/>
        </w:rPr>
        <w:t>ی</w:t>
      </w:r>
      <w:r>
        <w:rPr>
          <w:rFonts w:hint="eastAsia"/>
          <w:rtl/>
          <w:lang w:bidi="fa-IR"/>
        </w:rPr>
        <w:t>ر</w:t>
      </w:r>
      <w:r>
        <w:rPr>
          <w:rFonts w:hint="cs"/>
          <w:rtl/>
          <w:lang w:bidi="fa-IR"/>
        </w:rPr>
        <w:t>ی</w:t>
      </w:r>
      <w:r>
        <w:rPr>
          <w:rtl/>
          <w:lang w:bidi="fa-IR"/>
        </w:rPr>
        <w:t>: د</w:t>
      </w:r>
      <w:r>
        <w:rPr>
          <w:rFonts w:hint="eastAsia"/>
          <w:rtl/>
          <w:lang w:bidi="fa-IR"/>
        </w:rPr>
        <w:t>ر</w:t>
      </w:r>
      <w:r>
        <w:rPr>
          <w:rtl/>
          <w:lang w:bidi="fa-IR"/>
        </w:rPr>
        <w:t xml:space="preserve"> مراکز عمل</w:t>
      </w:r>
      <w:r>
        <w:rPr>
          <w:rFonts w:hint="cs"/>
          <w:rtl/>
          <w:lang w:bidi="fa-IR"/>
        </w:rPr>
        <w:t>ی</w:t>
      </w:r>
      <w:r>
        <w:rPr>
          <w:rFonts w:hint="eastAsia"/>
          <w:rtl/>
          <w:lang w:bidi="fa-IR"/>
        </w:rPr>
        <w:t>ات</w:t>
      </w:r>
      <w:r>
        <w:rPr>
          <w:rFonts w:hint="cs"/>
          <w:rtl/>
          <w:lang w:bidi="fa-IR"/>
        </w:rPr>
        <w:t>ی</w:t>
      </w:r>
      <w:r>
        <w:rPr>
          <w:rFonts w:hint="eastAsia"/>
          <w:rtl/>
          <w:lang w:bidi="fa-IR"/>
        </w:rPr>
        <w:t>،</w:t>
      </w:r>
      <w:r>
        <w:rPr>
          <w:rtl/>
          <w:lang w:bidi="fa-IR"/>
        </w:rPr>
        <w:t xml:space="preserve"> هر تأخ</w:t>
      </w:r>
      <w:r>
        <w:rPr>
          <w:rFonts w:hint="cs"/>
          <w:rtl/>
          <w:lang w:bidi="fa-IR"/>
        </w:rPr>
        <w:t>ی</w:t>
      </w:r>
      <w:r>
        <w:rPr>
          <w:rFonts w:hint="eastAsia"/>
          <w:rtl/>
          <w:lang w:bidi="fa-IR"/>
        </w:rPr>
        <w:t>ر</w:t>
      </w:r>
      <w:r>
        <w:rPr>
          <w:rtl/>
          <w:lang w:bidi="fa-IR"/>
        </w:rPr>
        <w:t xml:space="preserve"> در ا</w:t>
      </w:r>
      <w:r>
        <w:rPr>
          <w:rFonts w:hint="cs"/>
          <w:rtl/>
          <w:lang w:bidi="fa-IR"/>
        </w:rPr>
        <w:t>ی</w:t>
      </w:r>
      <w:r>
        <w:rPr>
          <w:rFonts w:hint="eastAsia"/>
          <w:rtl/>
          <w:lang w:bidi="fa-IR"/>
        </w:rPr>
        <w:t>ن</w:t>
      </w:r>
      <w:r>
        <w:rPr>
          <w:rtl/>
          <w:lang w:bidi="fa-IR"/>
        </w:rPr>
        <w:t xml:space="preserve"> چرخه هز</w:t>
      </w:r>
      <w:r>
        <w:rPr>
          <w:rFonts w:hint="cs"/>
          <w:rtl/>
          <w:lang w:bidi="fa-IR"/>
        </w:rPr>
        <w:t>ی</w:t>
      </w:r>
      <w:r>
        <w:rPr>
          <w:rFonts w:hint="eastAsia"/>
          <w:rtl/>
          <w:lang w:bidi="fa-IR"/>
        </w:rPr>
        <w:t>نه‌ساز</w:t>
      </w:r>
      <w:r>
        <w:rPr>
          <w:rtl/>
          <w:lang w:bidi="fa-IR"/>
        </w:rPr>
        <w:t xml:space="preserve"> است. توسعه </w:t>
      </w:r>
      <w:r>
        <w:rPr>
          <w:rFonts w:hint="cs"/>
          <w:rtl/>
          <w:lang w:bidi="fa-IR"/>
        </w:rPr>
        <w:t>ی</w:t>
      </w:r>
      <w:r>
        <w:rPr>
          <w:rFonts w:hint="eastAsia"/>
          <w:rtl/>
          <w:lang w:bidi="fa-IR"/>
        </w:rPr>
        <w:t>عن</w:t>
      </w:r>
      <w:r>
        <w:rPr>
          <w:rFonts w:hint="cs"/>
          <w:rtl/>
          <w:lang w:bidi="fa-IR"/>
        </w:rPr>
        <w:t>ی</w:t>
      </w:r>
      <w:r>
        <w:rPr>
          <w:rtl/>
          <w:lang w:bidi="fa-IR"/>
        </w:rPr>
        <w:t xml:space="preserve"> کوتاه‌ساز</w:t>
      </w:r>
      <w:r>
        <w:rPr>
          <w:rFonts w:hint="cs"/>
          <w:rtl/>
          <w:lang w:bidi="fa-IR"/>
        </w:rPr>
        <w:t>ی</w:t>
      </w:r>
      <w:r>
        <w:rPr>
          <w:rtl/>
          <w:lang w:bidi="fa-IR"/>
        </w:rPr>
        <w:t xml:space="preserve"> زمان واکنش از طر</w:t>
      </w:r>
      <w:r>
        <w:rPr>
          <w:rFonts w:hint="cs"/>
          <w:rtl/>
          <w:lang w:bidi="fa-IR"/>
        </w:rPr>
        <w:t>ی</w:t>
      </w:r>
      <w:r>
        <w:rPr>
          <w:rFonts w:hint="eastAsia"/>
          <w:rtl/>
          <w:lang w:bidi="fa-IR"/>
        </w:rPr>
        <w:t>ق</w:t>
      </w:r>
      <w:r>
        <w:rPr>
          <w:rtl/>
          <w:lang w:bidi="fa-IR"/>
        </w:rPr>
        <w:t xml:space="preserve"> استانداردساز</w:t>
      </w:r>
      <w:r>
        <w:rPr>
          <w:rFonts w:hint="cs"/>
          <w:rtl/>
          <w:lang w:bidi="fa-IR"/>
        </w:rPr>
        <w:t>ی</w:t>
      </w:r>
      <w:r>
        <w:rPr>
          <w:rtl/>
          <w:lang w:bidi="fa-IR"/>
        </w:rPr>
        <w:t xml:space="preserve"> پروتکل‌ها</w:t>
      </w:r>
      <w:r>
        <w:rPr>
          <w:rFonts w:hint="cs"/>
          <w:rtl/>
          <w:lang w:bidi="fa-IR"/>
        </w:rPr>
        <w:t>ی</w:t>
      </w:r>
      <w:r>
        <w:rPr>
          <w:rtl/>
          <w:lang w:bidi="fa-IR"/>
        </w:rPr>
        <w:t xml:space="preserve"> ارتباط</w:t>
      </w:r>
      <w:r>
        <w:rPr>
          <w:rFonts w:hint="cs"/>
          <w:rtl/>
          <w:lang w:bidi="fa-IR"/>
        </w:rPr>
        <w:t>ی</w:t>
      </w:r>
      <w:r>
        <w:rPr>
          <w:rtl/>
          <w:lang w:bidi="fa-IR"/>
        </w:rPr>
        <w:t xml:space="preserve"> ب</w:t>
      </w:r>
      <w:r>
        <w:rPr>
          <w:rFonts w:hint="cs"/>
          <w:rtl/>
          <w:lang w:bidi="fa-IR"/>
        </w:rPr>
        <w:t>ی</w:t>
      </w:r>
      <w:r>
        <w:rPr>
          <w:rFonts w:hint="eastAsia"/>
          <w:rtl/>
          <w:lang w:bidi="fa-IR"/>
        </w:rPr>
        <w:t>ن</w:t>
      </w:r>
      <w:r>
        <w:rPr>
          <w:rtl/>
          <w:lang w:bidi="fa-IR"/>
        </w:rPr>
        <w:t xml:space="preserve"> رادار، فرمانده</w:t>
      </w:r>
      <w:r>
        <w:rPr>
          <w:rFonts w:hint="cs"/>
          <w:rtl/>
          <w:lang w:bidi="fa-IR"/>
        </w:rPr>
        <w:t>ی</w:t>
      </w:r>
      <w:r>
        <w:rPr>
          <w:rtl/>
          <w:lang w:bidi="fa-IR"/>
        </w:rPr>
        <w:t xml:space="preserve"> و آتش، نه با شتابزدگ</w:t>
      </w:r>
      <w:r>
        <w:rPr>
          <w:rFonts w:hint="cs"/>
          <w:rtl/>
          <w:lang w:bidi="fa-IR"/>
        </w:rPr>
        <w:t>ی</w:t>
      </w:r>
      <w:r>
        <w:rPr>
          <w:rFonts w:hint="eastAsia"/>
          <w:rtl/>
          <w:lang w:bidi="fa-IR"/>
        </w:rPr>
        <w:t>،</w:t>
      </w:r>
      <w:r>
        <w:rPr>
          <w:rtl/>
          <w:lang w:bidi="fa-IR"/>
        </w:rPr>
        <w:t xml:space="preserve"> بلکه با تمر</w:t>
      </w:r>
      <w:r>
        <w:rPr>
          <w:rFonts w:hint="cs"/>
          <w:rtl/>
          <w:lang w:bidi="fa-IR"/>
        </w:rPr>
        <w:t>ی</w:t>
      </w:r>
      <w:r>
        <w:rPr>
          <w:rFonts w:hint="eastAsia"/>
          <w:rtl/>
          <w:lang w:bidi="fa-IR"/>
        </w:rPr>
        <w:t>ن</w:t>
      </w:r>
      <w:r>
        <w:rPr>
          <w:rtl/>
          <w:lang w:bidi="fa-IR"/>
        </w:rPr>
        <w:t xml:space="preserve"> مستمر.</w:t>
      </w:r>
    </w:p>
    <w:p w14:paraId="775D5B54" w14:textId="77777777" w:rsidR="001B1E4C" w:rsidRDefault="001B1E4C" w:rsidP="00E9753D">
      <w:pPr>
        <w:rPr>
          <w:rtl/>
          <w:lang w:bidi="fa-IR"/>
        </w:rPr>
      </w:pPr>
      <w:r>
        <w:rPr>
          <w:rtl/>
          <w:lang w:bidi="fa-IR"/>
        </w:rPr>
        <w:t>۲. هماهنگ</w:t>
      </w:r>
      <w:r>
        <w:rPr>
          <w:rFonts w:hint="cs"/>
          <w:rtl/>
          <w:lang w:bidi="fa-IR"/>
        </w:rPr>
        <w:t>ی</w:t>
      </w:r>
      <w:r>
        <w:rPr>
          <w:rtl/>
          <w:lang w:bidi="fa-IR"/>
        </w:rPr>
        <w:t xml:space="preserve"> لا</w:t>
      </w:r>
      <w:r>
        <w:rPr>
          <w:rFonts w:hint="cs"/>
          <w:rtl/>
          <w:lang w:bidi="fa-IR"/>
        </w:rPr>
        <w:t>ی</w:t>
      </w:r>
      <w:r>
        <w:rPr>
          <w:rFonts w:hint="eastAsia"/>
          <w:rtl/>
          <w:lang w:bidi="fa-IR"/>
        </w:rPr>
        <w:t>ه‌ا</w:t>
      </w:r>
      <w:r>
        <w:rPr>
          <w:rFonts w:hint="cs"/>
          <w:rtl/>
          <w:lang w:bidi="fa-IR"/>
        </w:rPr>
        <w:t>ی</w:t>
      </w:r>
      <w:r>
        <w:rPr>
          <w:rtl/>
          <w:lang w:bidi="fa-IR"/>
        </w:rPr>
        <w:t xml:space="preserve"> ب</w:t>
      </w:r>
      <w:r>
        <w:rPr>
          <w:rFonts w:hint="cs"/>
          <w:rtl/>
          <w:lang w:bidi="fa-IR"/>
        </w:rPr>
        <w:t>ی</w:t>
      </w:r>
      <w:r>
        <w:rPr>
          <w:rFonts w:hint="eastAsia"/>
          <w:rtl/>
          <w:lang w:bidi="fa-IR"/>
        </w:rPr>
        <w:t>ن</w:t>
      </w:r>
      <w:r>
        <w:rPr>
          <w:rtl/>
          <w:lang w:bidi="fa-IR"/>
        </w:rPr>
        <w:t xml:space="preserve"> سامانه‌ها: توسعه متوازن </w:t>
      </w:r>
      <w:r>
        <w:rPr>
          <w:rFonts w:hint="cs"/>
          <w:rtl/>
          <w:lang w:bidi="fa-IR"/>
        </w:rPr>
        <w:t>ی</w:t>
      </w:r>
      <w:r>
        <w:rPr>
          <w:rFonts w:hint="eastAsia"/>
          <w:rtl/>
          <w:lang w:bidi="fa-IR"/>
        </w:rPr>
        <w:t>عن</w:t>
      </w:r>
      <w:r>
        <w:rPr>
          <w:rFonts w:hint="cs"/>
          <w:rtl/>
          <w:lang w:bidi="fa-IR"/>
        </w:rPr>
        <w:t>ی</w:t>
      </w:r>
      <w:r>
        <w:rPr>
          <w:rtl/>
          <w:lang w:bidi="fa-IR"/>
        </w:rPr>
        <w:t xml:space="preserve"> ا</w:t>
      </w:r>
      <w:r>
        <w:rPr>
          <w:rFonts w:hint="cs"/>
          <w:rtl/>
          <w:lang w:bidi="fa-IR"/>
        </w:rPr>
        <w:t>ی</w:t>
      </w:r>
      <w:r>
        <w:rPr>
          <w:rFonts w:hint="eastAsia"/>
          <w:rtl/>
          <w:lang w:bidi="fa-IR"/>
        </w:rPr>
        <w:t>جاد</w:t>
      </w:r>
      <w:r>
        <w:rPr>
          <w:rtl/>
          <w:lang w:bidi="fa-IR"/>
        </w:rPr>
        <w:t xml:space="preserve"> پلتفرم </w:t>
      </w:r>
      <w:r>
        <w:rPr>
          <w:rFonts w:hint="cs"/>
          <w:rtl/>
          <w:lang w:bidi="fa-IR"/>
        </w:rPr>
        <w:t>ی</w:t>
      </w:r>
      <w:r>
        <w:rPr>
          <w:rFonts w:hint="eastAsia"/>
          <w:rtl/>
          <w:lang w:bidi="fa-IR"/>
        </w:rPr>
        <w:t>کپارچه</w:t>
      </w:r>
      <w:r>
        <w:rPr>
          <w:rtl/>
          <w:lang w:bidi="fa-IR"/>
        </w:rPr>
        <w:t xml:space="preserve"> شبکه‌محور که همه سامانه‌ها با </w:t>
      </w:r>
      <w:r>
        <w:rPr>
          <w:rFonts w:hint="cs"/>
          <w:rtl/>
          <w:lang w:bidi="fa-IR"/>
        </w:rPr>
        <w:t>ی</w:t>
      </w:r>
      <w:r>
        <w:rPr>
          <w:rFonts w:hint="eastAsia"/>
          <w:rtl/>
          <w:lang w:bidi="fa-IR"/>
        </w:rPr>
        <w:t>ک</w:t>
      </w:r>
      <w:r>
        <w:rPr>
          <w:rtl/>
          <w:lang w:bidi="fa-IR"/>
        </w:rPr>
        <w:t xml:space="preserve"> زبان مشترک با هم حرف بزنند.</w:t>
      </w:r>
    </w:p>
    <w:p w14:paraId="4B2F542C" w14:textId="77777777" w:rsidR="001B1E4C" w:rsidRDefault="001B1E4C" w:rsidP="00E9753D">
      <w:pPr>
        <w:rPr>
          <w:rtl/>
          <w:lang w:bidi="fa-IR"/>
        </w:rPr>
      </w:pPr>
      <w:r>
        <w:rPr>
          <w:rtl/>
          <w:lang w:bidi="fa-IR"/>
        </w:rPr>
        <w:t>۳. مستندساز</w:t>
      </w:r>
      <w:r>
        <w:rPr>
          <w:rFonts w:hint="cs"/>
          <w:rtl/>
          <w:lang w:bidi="fa-IR"/>
        </w:rPr>
        <w:t>ی</w:t>
      </w:r>
      <w:r>
        <w:rPr>
          <w:rtl/>
          <w:lang w:bidi="fa-IR"/>
        </w:rPr>
        <w:t xml:space="preserve"> و درس‌آموز</w:t>
      </w:r>
      <w:r>
        <w:rPr>
          <w:rFonts w:hint="cs"/>
          <w:rtl/>
          <w:lang w:bidi="fa-IR"/>
        </w:rPr>
        <w:t>ی</w:t>
      </w:r>
      <w:r>
        <w:rPr>
          <w:rtl/>
          <w:lang w:bidi="fa-IR"/>
        </w:rPr>
        <w:t>: در دوران فرمانده</w:t>
      </w:r>
      <w:r>
        <w:rPr>
          <w:rFonts w:hint="cs"/>
          <w:rtl/>
          <w:lang w:bidi="fa-IR"/>
        </w:rPr>
        <w:t>ی</w:t>
      </w:r>
      <w:r>
        <w:rPr>
          <w:rtl/>
          <w:lang w:bidi="fa-IR"/>
        </w:rPr>
        <w:t xml:space="preserve"> مرکز عمل</w:t>
      </w:r>
      <w:r>
        <w:rPr>
          <w:rFonts w:hint="cs"/>
          <w:rtl/>
          <w:lang w:bidi="fa-IR"/>
        </w:rPr>
        <w:t>ی</w:t>
      </w:r>
      <w:r>
        <w:rPr>
          <w:rFonts w:hint="eastAsia"/>
          <w:rtl/>
          <w:lang w:bidi="fa-IR"/>
        </w:rPr>
        <w:t>ات،</w:t>
      </w:r>
      <w:r>
        <w:rPr>
          <w:rtl/>
          <w:lang w:bidi="fa-IR"/>
        </w:rPr>
        <w:t xml:space="preserve"> همواره بر ثبت دق</w:t>
      </w:r>
      <w:r>
        <w:rPr>
          <w:rFonts w:hint="cs"/>
          <w:rtl/>
          <w:lang w:bidi="fa-IR"/>
        </w:rPr>
        <w:t>ی</w:t>
      </w:r>
      <w:r>
        <w:rPr>
          <w:rFonts w:hint="eastAsia"/>
          <w:rtl/>
          <w:lang w:bidi="fa-IR"/>
        </w:rPr>
        <w:t>ق</w:t>
      </w:r>
      <w:r>
        <w:rPr>
          <w:rtl/>
          <w:lang w:bidi="fa-IR"/>
        </w:rPr>
        <w:t xml:space="preserve"> هر رو</w:t>
      </w:r>
      <w:r>
        <w:rPr>
          <w:rFonts w:hint="cs"/>
          <w:rtl/>
          <w:lang w:bidi="fa-IR"/>
        </w:rPr>
        <w:t>ی</w:t>
      </w:r>
      <w:r>
        <w:rPr>
          <w:rFonts w:hint="eastAsia"/>
          <w:rtl/>
          <w:lang w:bidi="fa-IR"/>
        </w:rPr>
        <w:t>داد</w:t>
      </w:r>
      <w:r>
        <w:rPr>
          <w:rtl/>
          <w:lang w:bidi="fa-IR"/>
        </w:rPr>
        <w:t xml:space="preserve"> و تحل</w:t>
      </w:r>
      <w:r>
        <w:rPr>
          <w:rFonts w:hint="cs"/>
          <w:rtl/>
          <w:lang w:bidi="fa-IR"/>
        </w:rPr>
        <w:t>ی</w:t>
      </w:r>
      <w:r>
        <w:rPr>
          <w:rFonts w:hint="eastAsia"/>
          <w:rtl/>
          <w:lang w:bidi="fa-IR"/>
        </w:rPr>
        <w:t>ل</w:t>
      </w:r>
      <w:r>
        <w:rPr>
          <w:rtl/>
          <w:lang w:bidi="fa-IR"/>
        </w:rPr>
        <w:t xml:space="preserve"> آن تأک</w:t>
      </w:r>
      <w:r>
        <w:rPr>
          <w:rFonts w:hint="cs"/>
          <w:rtl/>
          <w:lang w:bidi="fa-IR"/>
        </w:rPr>
        <w:t>ی</w:t>
      </w:r>
      <w:r>
        <w:rPr>
          <w:rFonts w:hint="eastAsia"/>
          <w:rtl/>
          <w:lang w:bidi="fa-IR"/>
        </w:rPr>
        <w:t>د</w:t>
      </w:r>
      <w:r>
        <w:rPr>
          <w:rtl/>
          <w:lang w:bidi="fa-IR"/>
        </w:rPr>
        <w:t xml:space="preserve"> داشته‌ام. فرا</w:t>
      </w:r>
      <w:r>
        <w:rPr>
          <w:rFonts w:hint="cs"/>
          <w:rtl/>
          <w:lang w:bidi="fa-IR"/>
        </w:rPr>
        <w:t>ی</w:t>
      </w:r>
      <w:r>
        <w:rPr>
          <w:rFonts w:hint="eastAsia"/>
          <w:rtl/>
          <w:lang w:bidi="fa-IR"/>
        </w:rPr>
        <w:t>ند</w:t>
      </w:r>
      <w:r>
        <w:rPr>
          <w:rFonts w:hint="cs"/>
          <w:rtl/>
          <w:lang w:bidi="fa-IR"/>
        </w:rPr>
        <w:t>ی</w:t>
      </w:r>
      <w:r>
        <w:rPr>
          <w:rtl/>
          <w:lang w:bidi="fa-IR"/>
        </w:rPr>
        <w:t xml:space="preserve"> که درس‌آموخته‌ها را به‌روز در اخت</w:t>
      </w:r>
      <w:r>
        <w:rPr>
          <w:rFonts w:hint="cs"/>
          <w:rtl/>
          <w:lang w:bidi="fa-IR"/>
        </w:rPr>
        <w:t>ی</w:t>
      </w:r>
      <w:r>
        <w:rPr>
          <w:rFonts w:hint="eastAsia"/>
          <w:rtl/>
          <w:lang w:bidi="fa-IR"/>
        </w:rPr>
        <w:t>ار</w:t>
      </w:r>
      <w:r>
        <w:rPr>
          <w:rtl/>
          <w:lang w:bidi="fa-IR"/>
        </w:rPr>
        <w:t xml:space="preserve"> همه </w:t>
      </w:r>
      <w:r>
        <w:rPr>
          <w:rFonts w:hint="cs"/>
          <w:rtl/>
          <w:lang w:bidi="fa-IR"/>
        </w:rPr>
        <w:t>ی</w:t>
      </w:r>
      <w:r>
        <w:rPr>
          <w:rFonts w:hint="eastAsia"/>
          <w:rtl/>
          <w:lang w:bidi="fa-IR"/>
        </w:rPr>
        <w:t>گان‌ها</w:t>
      </w:r>
      <w:r>
        <w:rPr>
          <w:rtl/>
          <w:lang w:bidi="fa-IR"/>
        </w:rPr>
        <w:t xml:space="preserve"> قرار دهد، </w:t>
      </w:r>
      <w:r>
        <w:rPr>
          <w:rFonts w:hint="cs"/>
          <w:rtl/>
          <w:lang w:bidi="fa-IR"/>
        </w:rPr>
        <w:t>ی</w:t>
      </w:r>
      <w:r>
        <w:rPr>
          <w:rFonts w:hint="eastAsia"/>
          <w:rtl/>
          <w:lang w:bidi="fa-IR"/>
        </w:rPr>
        <w:t>ک</w:t>
      </w:r>
      <w:r>
        <w:rPr>
          <w:rFonts w:hint="cs"/>
          <w:rtl/>
          <w:lang w:bidi="fa-IR"/>
        </w:rPr>
        <w:t>ی</w:t>
      </w:r>
      <w:r>
        <w:rPr>
          <w:rtl/>
          <w:lang w:bidi="fa-IR"/>
        </w:rPr>
        <w:t xml:space="preserve"> ا</w:t>
      </w:r>
      <w:r>
        <w:rPr>
          <w:rFonts w:hint="eastAsia"/>
          <w:rtl/>
          <w:lang w:bidi="fa-IR"/>
        </w:rPr>
        <w:t>ز</w:t>
      </w:r>
      <w:r>
        <w:rPr>
          <w:rtl/>
          <w:lang w:bidi="fa-IR"/>
        </w:rPr>
        <w:t xml:space="preserve"> ساده‌تر</w:t>
      </w:r>
      <w:r>
        <w:rPr>
          <w:rFonts w:hint="cs"/>
          <w:rtl/>
          <w:lang w:bidi="fa-IR"/>
        </w:rPr>
        <w:t>ی</w:t>
      </w:r>
      <w:r>
        <w:rPr>
          <w:rFonts w:hint="eastAsia"/>
          <w:rtl/>
          <w:lang w:bidi="fa-IR"/>
        </w:rPr>
        <w:t>ن</w:t>
      </w:r>
      <w:r>
        <w:rPr>
          <w:rtl/>
          <w:lang w:bidi="fa-IR"/>
        </w:rPr>
        <w:t xml:space="preserve"> و مؤثرتر</w:t>
      </w:r>
      <w:r>
        <w:rPr>
          <w:rFonts w:hint="cs"/>
          <w:rtl/>
          <w:lang w:bidi="fa-IR"/>
        </w:rPr>
        <w:t>ی</w:t>
      </w:r>
      <w:r>
        <w:rPr>
          <w:rFonts w:hint="eastAsia"/>
          <w:rtl/>
          <w:lang w:bidi="fa-IR"/>
        </w:rPr>
        <w:t>ن</w:t>
      </w:r>
      <w:r>
        <w:rPr>
          <w:rtl/>
          <w:lang w:bidi="fa-IR"/>
        </w:rPr>
        <w:t xml:space="preserve"> ابزارها</w:t>
      </w:r>
      <w:r>
        <w:rPr>
          <w:rFonts w:hint="cs"/>
          <w:rtl/>
          <w:lang w:bidi="fa-IR"/>
        </w:rPr>
        <w:t>ی</w:t>
      </w:r>
      <w:r>
        <w:rPr>
          <w:rtl/>
          <w:lang w:bidi="fa-IR"/>
        </w:rPr>
        <w:t xml:space="preserve"> توسعه است.</w:t>
      </w:r>
    </w:p>
    <w:p w14:paraId="1596B65F" w14:textId="77777777" w:rsidR="001B1E4C" w:rsidRDefault="001B1E4C" w:rsidP="00E9753D">
      <w:pPr>
        <w:rPr>
          <w:rtl/>
          <w:lang w:bidi="fa-IR"/>
        </w:rPr>
      </w:pPr>
      <w:r>
        <w:rPr>
          <w:rtl/>
          <w:lang w:bidi="fa-IR"/>
        </w:rPr>
        <w:t>۴. نگهدار</w:t>
      </w:r>
      <w:r>
        <w:rPr>
          <w:rFonts w:hint="cs"/>
          <w:rtl/>
          <w:lang w:bidi="fa-IR"/>
        </w:rPr>
        <w:t>ی</w:t>
      </w:r>
      <w:r>
        <w:rPr>
          <w:rtl/>
          <w:lang w:bidi="fa-IR"/>
        </w:rPr>
        <w:t xml:space="preserve"> و تعم</w:t>
      </w:r>
      <w:r>
        <w:rPr>
          <w:rFonts w:hint="cs"/>
          <w:rtl/>
          <w:lang w:bidi="fa-IR"/>
        </w:rPr>
        <w:t>ی</w:t>
      </w:r>
      <w:r>
        <w:rPr>
          <w:rFonts w:hint="eastAsia"/>
          <w:rtl/>
          <w:lang w:bidi="fa-IR"/>
        </w:rPr>
        <w:t>رات</w:t>
      </w:r>
      <w:r>
        <w:rPr>
          <w:rtl/>
          <w:lang w:bidi="fa-IR"/>
        </w:rPr>
        <w:t xml:space="preserve"> پ</w:t>
      </w:r>
      <w:r>
        <w:rPr>
          <w:rFonts w:hint="cs"/>
          <w:rtl/>
          <w:lang w:bidi="fa-IR"/>
        </w:rPr>
        <w:t>ی</w:t>
      </w:r>
      <w:r>
        <w:rPr>
          <w:rFonts w:hint="eastAsia"/>
          <w:rtl/>
          <w:lang w:bidi="fa-IR"/>
        </w:rPr>
        <w:t>شگ</w:t>
      </w:r>
      <w:r>
        <w:rPr>
          <w:rFonts w:hint="cs"/>
          <w:rtl/>
          <w:lang w:bidi="fa-IR"/>
        </w:rPr>
        <w:t>ی</w:t>
      </w:r>
      <w:r>
        <w:rPr>
          <w:rFonts w:hint="eastAsia"/>
          <w:rtl/>
          <w:lang w:bidi="fa-IR"/>
        </w:rPr>
        <w:t>رانه</w:t>
      </w:r>
      <w:r>
        <w:rPr>
          <w:rtl/>
          <w:lang w:bidi="fa-IR"/>
        </w:rPr>
        <w:t>: متأسفانه گاه</w:t>
      </w:r>
      <w:r>
        <w:rPr>
          <w:rFonts w:hint="cs"/>
          <w:rtl/>
          <w:lang w:bidi="fa-IR"/>
        </w:rPr>
        <w:t>ی</w:t>
      </w:r>
      <w:r>
        <w:rPr>
          <w:rtl/>
          <w:lang w:bidi="fa-IR"/>
        </w:rPr>
        <w:t xml:space="preserve"> فرا</w:t>
      </w:r>
      <w:r>
        <w:rPr>
          <w:rFonts w:hint="cs"/>
          <w:rtl/>
          <w:lang w:bidi="fa-IR"/>
        </w:rPr>
        <w:t>ی</w:t>
      </w:r>
      <w:r>
        <w:rPr>
          <w:rFonts w:hint="eastAsia"/>
          <w:rtl/>
          <w:lang w:bidi="fa-IR"/>
        </w:rPr>
        <w:t>ندها</w:t>
      </w:r>
      <w:r>
        <w:rPr>
          <w:rFonts w:hint="cs"/>
          <w:rtl/>
          <w:lang w:bidi="fa-IR"/>
        </w:rPr>
        <w:t>ی</w:t>
      </w:r>
      <w:r>
        <w:rPr>
          <w:rtl/>
          <w:lang w:bidi="fa-IR"/>
        </w:rPr>
        <w:t xml:space="preserve"> تعم</w:t>
      </w:r>
      <w:r>
        <w:rPr>
          <w:rFonts w:hint="cs"/>
          <w:rtl/>
          <w:lang w:bidi="fa-IR"/>
        </w:rPr>
        <w:t>ی</w:t>
      </w:r>
      <w:r>
        <w:rPr>
          <w:rFonts w:hint="eastAsia"/>
          <w:rtl/>
          <w:lang w:bidi="fa-IR"/>
        </w:rPr>
        <w:t>رات</w:t>
      </w:r>
      <w:r>
        <w:rPr>
          <w:rtl/>
          <w:lang w:bidi="fa-IR"/>
        </w:rPr>
        <w:t xml:space="preserve"> از چرخه عمل</w:t>
      </w:r>
      <w:r>
        <w:rPr>
          <w:rFonts w:hint="cs"/>
          <w:rtl/>
          <w:lang w:bidi="fa-IR"/>
        </w:rPr>
        <w:t>ی</w:t>
      </w:r>
      <w:r>
        <w:rPr>
          <w:rFonts w:hint="eastAsia"/>
          <w:rtl/>
          <w:lang w:bidi="fa-IR"/>
        </w:rPr>
        <w:t>ات</w:t>
      </w:r>
      <w:r>
        <w:rPr>
          <w:rFonts w:hint="cs"/>
          <w:rtl/>
          <w:lang w:bidi="fa-IR"/>
        </w:rPr>
        <w:t>ی</w:t>
      </w:r>
      <w:r>
        <w:rPr>
          <w:rtl/>
          <w:lang w:bidi="fa-IR"/>
        </w:rPr>
        <w:t xml:space="preserve"> جدا م</w:t>
      </w:r>
      <w:r>
        <w:rPr>
          <w:rFonts w:hint="cs"/>
          <w:rtl/>
          <w:lang w:bidi="fa-IR"/>
        </w:rPr>
        <w:t>ی‌</w:t>
      </w:r>
      <w:r>
        <w:rPr>
          <w:rFonts w:hint="eastAsia"/>
          <w:rtl/>
          <w:lang w:bidi="fa-IR"/>
        </w:rPr>
        <w:t>شود</w:t>
      </w:r>
      <w:r>
        <w:rPr>
          <w:rtl/>
          <w:lang w:bidi="fa-IR"/>
        </w:rPr>
        <w:t xml:space="preserve">. توسعه متوازن </w:t>
      </w:r>
      <w:r>
        <w:rPr>
          <w:rFonts w:hint="cs"/>
          <w:rtl/>
          <w:lang w:bidi="fa-IR"/>
        </w:rPr>
        <w:t>ی</w:t>
      </w:r>
      <w:r>
        <w:rPr>
          <w:rFonts w:hint="eastAsia"/>
          <w:rtl/>
          <w:lang w:bidi="fa-IR"/>
        </w:rPr>
        <w:t>عن</w:t>
      </w:r>
      <w:r>
        <w:rPr>
          <w:rFonts w:hint="cs"/>
          <w:rtl/>
          <w:lang w:bidi="fa-IR"/>
        </w:rPr>
        <w:t>ی</w:t>
      </w:r>
      <w:r>
        <w:rPr>
          <w:rtl/>
          <w:lang w:bidi="fa-IR"/>
        </w:rPr>
        <w:t xml:space="preserve"> فرا</w:t>
      </w:r>
      <w:r>
        <w:rPr>
          <w:rFonts w:hint="cs"/>
          <w:rtl/>
          <w:lang w:bidi="fa-IR"/>
        </w:rPr>
        <w:t>ی</w:t>
      </w:r>
      <w:r>
        <w:rPr>
          <w:rFonts w:hint="eastAsia"/>
          <w:rtl/>
          <w:lang w:bidi="fa-IR"/>
        </w:rPr>
        <w:t>ندها</w:t>
      </w:r>
      <w:r>
        <w:rPr>
          <w:rFonts w:hint="cs"/>
          <w:rtl/>
          <w:lang w:bidi="fa-IR"/>
        </w:rPr>
        <w:t>یی</w:t>
      </w:r>
      <w:r>
        <w:rPr>
          <w:rtl/>
          <w:lang w:bidi="fa-IR"/>
        </w:rPr>
        <w:t xml:space="preserve"> که با پ</w:t>
      </w:r>
      <w:r>
        <w:rPr>
          <w:rFonts w:hint="cs"/>
          <w:rtl/>
          <w:lang w:bidi="fa-IR"/>
        </w:rPr>
        <w:t>ی</w:t>
      </w:r>
      <w:r>
        <w:rPr>
          <w:rFonts w:hint="eastAsia"/>
          <w:rtl/>
          <w:lang w:bidi="fa-IR"/>
        </w:rPr>
        <w:t>ش‌ب</w:t>
      </w:r>
      <w:r>
        <w:rPr>
          <w:rFonts w:hint="cs"/>
          <w:rtl/>
          <w:lang w:bidi="fa-IR"/>
        </w:rPr>
        <w:t>ی</w:t>
      </w:r>
      <w:r>
        <w:rPr>
          <w:rFonts w:hint="eastAsia"/>
          <w:rtl/>
          <w:lang w:bidi="fa-IR"/>
        </w:rPr>
        <w:t>ن</w:t>
      </w:r>
      <w:r>
        <w:rPr>
          <w:rFonts w:hint="cs"/>
          <w:rtl/>
          <w:lang w:bidi="fa-IR"/>
        </w:rPr>
        <w:t>ی</w:t>
      </w:r>
      <w:r>
        <w:rPr>
          <w:rtl/>
          <w:lang w:bidi="fa-IR"/>
        </w:rPr>
        <w:t xml:space="preserve"> خراب</w:t>
      </w:r>
      <w:r>
        <w:rPr>
          <w:rFonts w:hint="cs"/>
          <w:rtl/>
          <w:lang w:bidi="fa-IR"/>
        </w:rPr>
        <w:t>ی</w:t>
      </w:r>
      <w:r>
        <w:rPr>
          <w:rFonts w:hint="eastAsia"/>
          <w:rtl/>
          <w:lang w:bidi="fa-IR"/>
        </w:rPr>
        <w:t>،</w:t>
      </w:r>
      <w:r>
        <w:rPr>
          <w:rtl/>
          <w:lang w:bidi="fa-IR"/>
        </w:rPr>
        <w:t xml:space="preserve"> از توقف عمل</w:t>
      </w:r>
      <w:r>
        <w:rPr>
          <w:rFonts w:hint="cs"/>
          <w:rtl/>
          <w:lang w:bidi="fa-IR"/>
        </w:rPr>
        <w:t>ی</w:t>
      </w:r>
      <w:r>
        <w:rPr>
          <w:rFonts w:hint="eastAsia"/>
          <w:rtl/>
          <w:lang w:bidi="fa-IR"/>
        </w:rPr>
        <w:t>ات</w:t>
      </w:r>
      <w:r>
        <w:rPr>
          <w:rtl/>
          <w:lang w:bidi="fa-IR"/>
        </w:rPr>
        <w:t xml:space="preserve"> جلوگ</w:t>
      </w:r>
      <w:r>
        <w:rPr>
          <w:rFonts w:hint="cs"/>
          <w:rtl/>
          <w:lang w:bidi="fa-IR"/>
        </w:rPr>
        <w:t>ی</w:t>
      </w:r>
      <w:r>
        <w:rPr>
          <w:rFonts w:hint="eastAsia"/>
          <w:rtl/>
          <w:lang w:bidi="fa-IR"/>
        </w:rPr>
        <w:t>ر</w:t>
      </w:r>
      <w:r>
        <w:rPr>
          <w:rFonts w:hint="cs"/>
          <w:rtl/>
          <w:lang w:bidi="fa-IR"/>
        </w:rPr>
        <w:t>ی</w:t>
      </w:r>
      <w:r>
        <w:rPr>
          <w:rtl/>
          <w:lang w:bidi="fa-IR"/>
        </w:rPr>
        <w:t xml:space="preserve"> کنند و ا</w:t>
      </w:r>
      <w:r>
        <w:rPr>
          <w:rFonts w:hint="cs"/>
          <w:rtl/>
          <w:lang w:bidi="fa-IR"/>
        </w:rPr>
        <w:t>ی</w:t>
      </w:r>
      <w:r>
        <w:rPr>
          <w:rFonts w:hint="eastAsia"/>
          <w:rtl/>
          <w:lang w:bidi="fa-IR"/>
        </w:rPr>
        <w:t>ن</w:t>
      </w:r>
      <w:r>
        <w:rPr>
          <w:rtl/>
          <w:lang w:bidi="fa-IR"/>
        </w:rPr>
        <w:t xml:space="preserve"> با</w:t>
      </w:r>
      <w:r>
        <w:rPr>
          <w:rFonts w:hint="cs"/>
          <w:rtl/>
          <w:lang w:bidi="fa-IR"/>
        </w:rPr>
        <w:t>ی</w:t>
      </w:r>
      <w:r>
        <w:rPr>
          <w:rFonts w:hint="eastAsia"/>
          <w:rtl/>
          <w:lang w:bidi="fa-IR"/>
        </w:rPr>
        <w:t>د</w:t>
      </w:r>
      <w:r>
        <w:rPr>
          <w:rtl/>
          <w:lang w:bidi="fa-IR"/>
        </w:rPr>
        <w:t xml:space="preserve"> با س</w:t>
      </w:r>
      <w:r>
        <w:rPr>
          <w:rFonts w:hint="cs"/>
          <w:rtl/>
          <w:lang w:bidi="fa-IR"/>
        </w:rPr>
        <w:t>ی</w:t>
      </w:r>
      <w:r>
        <w:rPr>
          <w:rFonts w:hint="eastAsia"/>
          <w:rtl/>
          <w:lang w:bidi="fa-IR"/>
        </w:rPr>
        <w:t>ستم</w:t>
      </w:r>
      <w:r>
        <w:rPr>
          <w:rtl/>
          <w:lang w:bidi="fa-IR"/>
        </w:rPr>
        <w:t xml:space="preserve"> نت‌نگار</w:t>
      </w:r>
      <w:r>
        <w:rPr>
          <w:rFonts w:hint="cs"/>
          <w:rtl/>
          <w:lang w:bidi="fa-IR"/>
        </w:rPr>
        <w:t>ی</w:t>
      </w:r>
      <w:r>
        <w:rPr>
          <w:rtl/>
          <w:lang w:bidi="fa-IR"/>
        </w:rPr>
        <w:t xml:space="preserve"> نو</w:t>
      </w:r>
      <w:r>
        <w:rPr>
          <w:rFonts w:hint="cs"/>
          <w:rtl/>
          <w:lang w:bidi="fa-IR"/>
        </w:rPr>
        <w:t>ی</w:t>
      </w:r>
      <w:r>
        <w:rPr>
          <w:rFonts w:hint="eastAsia"/>
          <w:rtl/>
          <w:lang w:bidi="fa-IR"/>
        </w:rPr>
        <w:t>ن</w:t>
      </w:r>
      <w:r>
        <w:rPr>
          <w:rtl/>
          <w:lang w:bidi="fa-IR"/>
        </w:rPr>
        <w:t xml:space="preserve"> همراه ش</w:t>
      </w:r>
      <w:r>
        <w:rPr>
          <w:rFonts w:hint="eastAsia"/>
          <w:rtl/>
          <w:lang w:bidi="fa-IR"/>
        </w:rPr>
        <w:t>ود</w:t>
      </w:r>
      <w:r>
        <w:rPr>
          <w:rtl/>
          <w:lang w:bidi="fa-IR"/>
        </w:rPr>
        <w:t>.</w:t>
      </w:r>
    </w:p>
    <w:p w14:paraId="6D29C915" w14:textId="77777777" w:rsidR="001B1E4C" w:rsidRDefault="001B1E4C" w:rsidP="00E9753D">
      <w:pPr>
        <w:rPr>
          <w:rtl/>
          <w:lang w:bidi="fa-IR"/>
        </w:rPr>
      </w:pPr>
      <w:r>
        <w:rPr>
          <w:rtl/>
          <w:lang w:bidi="fa-IR"/>
        </w:rPr>
        <w:t>4- به نظر حضرتعال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منابع(منابع انسان</w:t>
      </w:r>
      <w:r>
        <w:rPr>
          <w:rFonts w:hint="cs"/>
          <w:rtl/>
          <w:lang w:bidi="fa-IR"/>
        </w:rPr>
        <w:t>ی</w:t>
      </w:r>
      <w:r>
        <w:rPr>
          <w:rFonts w:hint="eastAsia"/>
          <w:rtl/>
          <w:lang w:bidi="fa-IR"/>
        </w:rPr>
        <w:t>،منابع</w:t>
      </w:r>
      <w:r>
        <w:rPr>
          <w:rtl/>
          <w:lang w:bidi="fa-IR"/>
        </w:rPr>
        <w:t xml:space="preserve"> مال</w:t>
      </w:r>
      <w:r>
        <w:rPr>
          <w:rFonts w:hint="cs"/>
          <w:rtl/>
          <w:lang w:bidi="fa-IR"/>
        </w:rPr>
        <w:t>ی</w:t>
      </w:r>
      <w:r>
        <w:rPr>
          <w:rFonts w:hint="eastAsia"/>
          <w:rtl/>
          <w:lang w:bidi="fa-IR"/>
        </w:rPr>
        <w:t>،منابع</w:t>
      </w:r>
      <w:r>
        <w:rPr>
          <w:rtl/>
          <w:lang w:bidi="fa-IR"/>
        </w:rPr>
        <w:t xml:space="preserve"> تجه</w:t>
      </w:r>
      <w:r>
        <w:rPr>
          <w:rFonts w:hint="cs"/>
          <w:rtl/>
          <w:lang w:bidi="fa-IR"/>
        </w:rPr>
        <w:t>ی</w:t>
      </w:r>
      <w:r>
        <w:rPr>
          <w:rFonts w:hint="eastAsia"/>
          <w:rtl/>
          <w:lang w:bidi="fa-IR"/>
        </w:rPr>
        <w:t>زات</w:t>
      </w:r>
      <w:r>
        <w:rPr>
          <w:rFonts w:hint="cs"/>
          <w:rtl/>
          <w:lang w:bidi="fa-IR"/>
        </w:rPr>
        <w:t>ی</w:t>
      </w:r>
      <w:r>
        <w:rPr>
          <w:rtl/>
          <w:lang w:bidi="fa-IR"/>
        </w:rPr>
        <w:t xml:space="preserve"> و فناورانه،مد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و تخص</w:t>
      </w:r>
      <w:r>
        <w:rPr>
          <w:rFonts w:hint="cs"/>
          <w:rtl/>
          <w:lang w:bidi="fa-IR"/>
        </w:rPr>
        <w:t>ی</w:t>
      </w:r>
      <w:r>
        <w:rPr>
          <w:rFonts w:hint="eastAsia"/>
          <w:rtl/>
          <w:lang w:bidi="fa-IR"/>
        </w:rPr>
        <w:t>ص</w:t>
      </w:r>
      <w:r>
        <w:rPr>
          <w:rtl/>
          <w:lang w:bidi="fa-IR"/>
        </w:rPr>
        <w:t xml:space="preserve"> منابع و...) کدام اند؟</w:t>
      </w:r>
    </w:p>
    <w:p w14:paraId="26F1FDB1" w14:textId="77777777" w:rsidR="001B1E4C" w:rsidRDefault="001B1E4C" w:rsidP="00E9753D">
      <w:pPr>
        <w:rPr>
          <w:rtl/>
          <w:lang w:bidi="fa-IR"/>
        </w:rPr>
      </w:pPr>
      <w:r>
        <w:rPr>
          <w:rFonts w:hint="eastAsia"/>
          <w:rtl/>
          <w:lang w:bidi="fa-IR"/>
        </w:rPr>
        <w:t>از</w:t>
      </w:r>
      <w:r>
        <w:rPr>
          <w:rtl/>
          <w:lang w:bidi="fa-IR"/>
        </w:rPr>
        <w:t xml:space="preserve"> نگاه </w:t>
      </w:r>
      <w:r>
        <w:rPr>
          <w:rFonts w:hint="cs"/>
          <w:rtl/>
          <w:lang w:bidi="fa-IR"/>
        </w:rPr>
        <w:t>ی</w:t>
      </w:r>
      <w:r>
        <w:rPr>
          <w:rFonts w:hint="eastAsia"/>
          <w:rtl/>
          <w:lang w:bidi="fa-IR"/>
        </w:rPr>
        <w:t>ک</w:t>
      </w:r>
      <w:r>
        <w:rPr>
          <w:rtl/>
          <w:lang w:bidi="fa-IR"/>
        </w:rPr>
        <w:t xml:space="preserve"> فرمانده عمل</w:t>
      </w:r>
      <w:r>
        <w:rPr>
          <w:rFonts w:hint="cs"/>
          <w:rtl/>
          <w:lang w:bidi="fa-IR"/>
        </w:rPr>
        <w:t>ی</w:t>
      </w:r>
      <w:r>
        <w:rPr>
          <w:rFonts w:hint="eastAsia"/>
          <w:rtl/>
          <w:lang w:bidi="fa-IR"/>
        </w:rPr>
        <w:t>ات</w:t>
      </w:r>
      <w:r>
        <w:rPr>
          <w:rFonts w:hint="cs"/>
          <w:rtl/>
          <w:lang w:bidi="fa-IR"/>
        </w:rPr>
        <w:t>ی</w:t>
      </w:r>
      <w:r>
        <w:rPr>
          <w:rFonts w:hint="eastAsia"/>
          <w:rtl/>
          <w:lang w:bidi="fa-IR"/>
        </w:rPr>
        <w:t>،</w:t>
      </w:r>
      <w:r>
        <w:rPr>
          <w:rtl/>
          <w:lang w:bidi="fa-IR"/>
        </w:rPr>
        <w:t xml:space="preserve"> منابع </w:t>
      </w:r>
      <w:r>
        <w:rPr>
          <w:rFonts w:hint="cs"/>
          <w:rtl/>
          <w:lang w:bidi="fa-IR"/>
        </w:rPr>
        <w:t>ی</w:t>
      </w:r>
      <w:r>
        <w:rPr>
          <w:rFonts w:hint="eastAsia"/>
          <w:rtl/>
          <w:lang w:bidi="fa-IR"/>
        </w:rPr>
        <w:t>عن</w:t>
      </w:r>
      <w:r>
        <w:rPr>
          <w:rFonts w:hint="cs"/>
          <w:rtl/>
          <w:lang w:bidi="fa-IR"/>
        </w:rPr>
        <w:t>ی</w:t>
      </w:r>
      <w:r>
        <w:rPr>
          <w:rtl/>
          <w:lang w:bidi="fa-IR"/>
        </w:rPr>
        <w:t xml:space="preserve"> چ</w:t>
      </w:r>
      <w:r>
        <w:rPr>
          <w:rFonts w:hint="cs"/>
          <w:rtl/>
          <w:lang w:bidi="fa-IR"/>
        </w:rPr>
        <w:t>ی</w:t>
      </w:r>
      <w:r>
        <w:rPr>
          <w:rFonts w:hint="eastAsia"/>
          <w:rtl/>
          <w:lang w:bidi="fa-IR"/>
        </w:rPr>
        <w:t>ز</w:t>
      </w:r>
      <w:r>
        <w:rPr>
          <w:rFonts w:hint="cs"/>
          <w:rtl/>
          <w:lang w:bidi="fa-IR"/>
        </w:rPr>
        <w:t>ی</w:t>
      </w:r>
      <w:r>
        <w:rPr>
          <w:rtl/>
          <w:lang w:bidi="fa-IR"/>
        </w:rPr>
        <w:t xml:space="preserve"> که در اخت</w:t>
      </w:r>
      <w:r>
        <w:rPr>
          <w:rFonts w:hint="cs"/>
          <w:rtl/>
          <w:lang w:bidi="fa-IR"/>
        </w:rPr>
        <w:t>ی</w:t>
      </w:r>
      <w:r>
        <w:rPr>
          <w:rFonts w:hint="eastAsia"/>
          <w:rtl/>
          <w:lang w:bidi="fa-IR"/>
        </w:rPr>
        <w:t>ار</w:t>
      </w:r>
      <w:r>
        <w:rPr>
          <w:rtl/>
          <w:lang w:bidi="fa-IR"/>
        </w:rPr>
        <w:t xml:space="preserve"> دار</w:t>
      </w:r>
      <w:r>
        <w:rPr>
          <w:rFonts w:hint="cs"/>
          <w:rtl/>
          <w:lang w:bidi="fa-IR"/>
        </w:rPr>
        <w:t>ی</w:t>
      </w:r>
      <w:r>
        <w:rPr>
          <w:rFonts w:hint="eastAsia"/>
          <w:rtl/>
          <w:lang w:bidi="fa-IR"/>
        </w:rPr>
        <w:t>م</w:t>
      </w:r>
      <w:r>
        <w:rPr>
          <w:rtl/>
          <w:lang w:bidi="fa-IR"/>
        </w:rPr>
        <w:t xml:space="preserve"> و چ</w:t>
      </w:r>
      <w:r>
        <w:rPr>
          <w:rFonts w:hint="cs"/>
          <w:rtl/>
          <w:lang w:bidi="fa-IR"/>
        </w:rPr>
        <w:t>ی</w:t>
      </w:r>
      <w:r>
        <w:rPr>
          <w:rFonts w:hint="eastAsia"/>
          <w:rtl/>
          <w:lang w:bidi="fa-IR"/>
        </w:rPr>
        <w:t>ز</w:t>
      </w:r>
      <w:r>
        <w:rPr>
          <w:rFonts w:hint="cs"/>
          <w:rtl/>
          <w:lang w:bidi="fa-IR"/>
        </w:rPr>
        <w:t>ی</w:t>
      </w:r>
      <w:r>
        <w:rPr>
          <w:rtl/>
          <w:lang w:bidi="fa-IR"/>
        </w:rPr>
        <w:t xml:space="preserve"> که کم دار</w:t>
      </w:r>
      <w:r>
        <w:rPr>
          <w:rFonts w:hint="cs"/>
          <w:rtl/>
          <w:lang w:bidi="fa-IR"/>
        </w:rPr>
        <w:t>ی</w:t>
      </w:r>
      <w:r>
        <w:rPr>
          <w:rFonts w:hint="eastAsia"/>
          <w:rtl/>
          <w:lang w:bidi="fa-IR"/>
        </w:rPr>
        <w:t>م</w:t>
      </w:r>
      <w:r>
        <w:rPr>
          <w:rtl/>
          <w:lang w:bidi="fa-IR"/>
        </w:rPr>
        <w:t>. ابعاد آن را ساده ا</w:t>
      </w:r>
      <w:r>
        <w:rPr>
          <w:rFonts w:hint="cs"/>
          <w:rtl/>
          <w:lang w:bidi="fa-IR"/>
        </w:rPr>
        <w:t>ی</w:t>
      </w:r>
      <w:r>
        <w:rPr>
          <w:rFonts w:hint="eastAsia"/>
          <w:rtl/>
          <w:lang w:bidi="fa-IR"/>
        </w:rPr>
        <w:t>نطور</w:t>
      </w:r>
      <w:r>
        <w:rPr>
          <w:rtl/>
          <w:lang w:bidi="fa-IR"/>
        </w:rPr>
        <w:t xml:space="preserve"> دسته‌بند</w:t>
      </w:r>
      <w:r>
        <w:rPr>
          <w:rFonts w:hint="cs"/>
          <w:rtl/>
          <w:lang w:bidi="fa-IR"/>
        </w:rPr>
        <w:t>ی</w:t>
      </w:r>
      <w:r>
        <w:rPr>
          <w:rtl/>
          <w:lang w:bidi="fa-IR"/>
        </w:rPr>
        <w:t xml:space="preserve"> م</w:t>
      </w:r>
      <w:r>
        <w:rPr>
          <w:rFonts w:hint="cs"/>
          <w:rtl/>
          <w:lang w:bidi="fa-IR"/>
        </w:rPr>
        <w:t>ی‌</w:t>
      </w:r>
      <w:r>
        <w:rPr>
          <w:rFonts w:hint="eastAsia"/>
          <w:rtl/>
          <w:lang w:bidi="fa-IR"/>
        </w:rPr>
        <w:t>کنم</w:t>
      </w:r>
      <w:r>
        <w:rPr>
          <w:rtl/>
          <w:lang w:bidi="fa-IR"/>
        </w:rPr>
        <w:t>:</w:t>
      </w:r>
    </w:p>
    <w:p w14:paraId="63068F38" w14:textId="77777777" w:rsidR="001B1E4C" w:rsidRDefault="001B1E4C" w:rsidP="00E9753D">
      <w:pPr>
        <w:rPr>
          <w:rtl/>
          <w:lang w:bidi="fa-IR"/>
        </w:rPr>
      </w:pPr>
      <w:r>
        <w:rPr>
          <w:rtl/>
          <w:lang w:bidi="fa-IR"/>
        </w:rPr>
        <w:t>۱.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متخصص و باانگ</w:t>
      </w:r>
      <w:r>
        <w:rPr>
          <w:rFonts w:hint="cs"/>
          <w:rtl/>
          <w:lang w:bidi="fa-IR"/>
        </w:rPr>
        <w:t>ی</w:t>
      </w:r>
      <w:r>
        <w:rPr>
          <w:rFonts w:hint="eastAsia"/>
          <w:rtl/>
          <w:lang w:bidi="fa-IR"/>
        </w:rPr>
        <w:t>زه</w:t>
      </w:r>
      <w:r>
        <w:rPr>
          <w:rtl/>
          <w:lang w:bidi="fa-IR"/>
        </w:rPr>
        <w:t>: با وجود همه تجه</w:t>
      </w:r>
      <w:r>
        <w:rPr>
          <w:rFonts w:hint="cs"/>
          <w:rtl/>
          <w:lang w:bidi="fa-IR"/>
        </w:rPr>
        <w:t>ی</w:t>
      </w:r>
      <w:r>
        <w:rPr>
          <w:rFonts w:hint="eastAsia"/>
          <w:rtl/>
          <w:lang w:bidi="fa-IR"/>
        </w:rPr>
        <w:t>زات،</w:t>
      </w:r>
      <w:r>
        <w:rPr>
          <w:rtl/>
          <w:lang w:bidi="fa-IR"/>
        </w:rPr>
        <w:t xml:space="preserve"> مهم‌تر</w:t>
      </w:r>
      <w:r>
        <w:rPr>
          <w:rFonts w:hint="cs"/>
          <w:rtl/>
          <w:lang w:bidi="fa-IR"/>
        </w:rPr>
        <w:t>ی</w:t>
      </w:r>
      <w:r>
        <w:rPr>
          <w:rFonts w:hint="eastAsia"/>
          <w:rtl/>
          <w:lang w:bidi="fa-IR"/>
        </w:rPr>
        <w:t>ن</w:t>
      </w:r>
      <w:r>
        <w:rPr>
          <w:rtl/>
          <w:lang w:bidi="fa-IR"/>
        </w:rPr>
        <w:t xml:space="preserve"> سرما</w:t>
      </w:r>
      <w:r>
        <w:rPr>
          <w:rFonts w:hint="cs"/>
          <w:rtl/>
          <w:lang w:bidi="fa-IR"/>
        </w:rPr>
        <w:t>ی</w:t>
      </w:r>
      <w:r>
        <w:rPr>
          <w:rFonts w:hint="eastAsia"/>
          <w:rtl/>
          <w:lang w:bidi="fa-IR"/>
        </w:rPr>
        <w:t>ه،</w:t>
      </w:r>
      <w:r>
        <w:rPr>
          <w:rtl/>
          <w:lang w:bidi="fa-IR"/>
        </w:rPr>
        <w:t xml:space="preserve"> انسان است. توسعه متوازن </w:t>
      </w:r>
      <w:r>
        <w:rPr>
          <w:rFonts w:hint="cs"/>
          <w:rtl/>
          <w:lang w:bidi="fa-IR"/>
        </w:rPr>
        <w:t>ی</w:t>
      </w:r>
      <w:r>
        <w:rPr>
          <w:rFonts w:hint="eastAsia"/>
          <w:rtl/>
          <w:lang w:bidi="fa-IR"/>
        </w:rPr>
        <w:t>عن</w:t>
      </w:r>
      <w:r>
        <w:rPr>
          <w:rFonts w:hint="cs"/>
          <w:rtl/>
          <w:lang w:bidi="fa-IR"/>
        </w:rPr>
        <w:t>ی</w:t>
      </w:r>
      <w:r>
        <w:rPr>
          <w:rtl/>
          <w:lang w:bidi="fa-IR"/>
        </w:rPr>
        <w:t xml:space="preserve"> نه فقط جذب افراد مستعد، بلکه حفظ آن‌ها با تأم</w:t>
      </w:r>
      <w:r>
        <w:rPr>
          <w:rFonts w:hint="cs"/>
          <w:rtl/>
          <w:lang w:bidi="fa-IR"/>
        </w:rPr>
        <w:t>ی</w:t>
      </w:r>
      <w:r>
        <w:rPr>
          <w:rFonts w:hint="eastAsia"/>
          <w:rtl/>
          <w:lang w:bidi="fa-IR"/>
        </w:rPr>
        <w:t>ن</w:t>
      </w:r>
      <w:r>
        <w:rPr>
          <w:rtl/>
          <w:lang w:bidi="fa-IR"/>
        </w:rPr>
        <w:t xml:space="preserve"> مع</w:t>
      </w:r>
      <w:r>
        <w:rPr>
          <w:rFonts w:hint="cs"/>
          <w:rtl/>
          <w:lang w:bidi="fa-IR"/>
        </w:rPr>
        <w:t>ی</w:t>
      </w:r>
      <w:r>
        <w:rPr>
          <w:rFonts w:hint="eastAsia"/>
          <w:rtl/>
          <w:lang w:bidi="fa-IR"/>
        </w:rPr>
        <w:t>شت،</w:t>
      </w:r>
      <w:r>
        <w:rPr>
          <w:rtl/>
          <w:lang w:bidi="fa-IR"/>
        </w:rPr>
        <w:t xml:space="preserve"> رفاه و امن</w:t>
      </w:r>
      <w:r>
        <w:rPr>
          <w:rFonts w:hint="cs"/>
          <w:rtl/>
          <w:lang w:bidi="fa-IR"/>
        </w:rPr>
        <w:t>ی</w:t>
      </w:r>
      <w:r>
        <w:rPr>
          <w:rFonts w:hint="eastAsia"/>
          <w:rtl/>
          <w:lang w:bidi="fa-IR"/>
        </w:rPr>
        <w:t>ت</w:t>
      </w:r>
      <w:r>
        <w:rPr>
          <w:rtl/>
          <w:lang w:bidi="fa-IR"/>
        </w:rPr>
        <w:t xml:space="preserve"> شغل</w:t>
      </w:r>
      <w:r>
        <w:rPr>
          <w:rFonts w:hint="cs"/>
          <w:rtl/>
          <w:lang w:bidi="fa-IR"/>
        </w:rPr>
        <w:t>ی</w:t>
      </w:r>
      <w:r>
        <w:rPr>
          <w:rtl/>
          <w:lang w:bidi="fa-IR"/>
        </w:rPr>
        <w:t>.</w:t>
      </w:r>
    </w:p>
    <w:p w14:paraId="7625CC0A" w14:textId="77777777" w:rsidR="001B1E4C" w:rsidRDefault="001B1E4C" w:rsidP="00E9753D">
      <w:pPr>
        <w:rPr>
          <w:rtl/>
          <w:lang w:bidi="fa-IR"/>
        </w:rPr>
      </w:pPr>
      <w:r>
        <w:rPr>
          <w:rtl/>
          <w:lang w:bidi="fa-IR"/>
        </w:rPr>
        <w:t>۲. تجه</w:t>
      </w:r>
      <w:r>
        <w:rPr>
          <w:rFonts w:hint="cs"/>
          <w:rtl/>
          <w:lang w:bidi="fa-IR"/>
        </w:rPr>
        <w:t>ی</w:t>
      </w:r>
      <w:r>
        <w:rPr>
          <w:rFonts w:hint="eastAsia"/>
          <w:rtl/>
          <w:lang w:bidi="fa-IR"/>
        </w:rPr>
        <w:t>زات</w:t>
      </w:r>
      <w:r>
        <w:rPr>
          <w:rtl/>
          <w:lang w:bidi="fa-IR"/>
        </w:rPr>
        <w:t xml:space="preserve"> و فناور</w:t>
      </w:r>
      <w:r>
        <w:rPr>
          <w:rFonts w:hint="cs"/>
          <w:rtl/>
          <w:lang w:bidi="fa-IR"/>
        </w:rPr>
        <w:t>ی</w:t>
      </w:r>
      <w:r>
        <w:rPr>
          <w:rtl/>
          <w:lang w:bidi="fa-IR"/>
        </w:rPr>
        <w:t xml:space="preserve"> بوم</w:t>
      </w:r>
      <w:r>
        <w:rPr>
          <w:rFonts w:hint="cs"/>
          <w:rtl/>
          <w:lang w:bidi="fa-IR"/>
        </w:rPr>
        <w:t>ی</w:t>
      </w:r>
      <w:r>
        <w:rPr>
          <w:rtl/>
          <w:lang w:bidi="fa-IR"/>
        </w:rPr>
        <w:t xml:space="preserve"> و به‌روز: بوم</w:t>
      </w:r>
      <w:r>
        <w:rPr>
          <w:rFonts w:hint="cs"/>
          <w:rtl/>
          <w:lang w:bidi="fa-IR"/>
        </w:rPr>
        <w:t>ی‌</w:t>
      </w:r>
      <w:r>
        <w:rPr>
          <w:rFonts w:hint="eastAsia"/>
          <w:rtl/>
          <w:lang w:bidi="fa-IR"/>
        </w:rPr>
        <w:t>ساز</w:t>
      </w:r>
      <w:r>
        <w:rPr>
          <w:rFonts w:hint="cs"/>
          <w:rtl/>
          <w:lang w:bidi="fa-IR"/>
        </w:rPr>
        <w:t>ی</w:t>
      </w:r>
      <w:r>
        <w:rPr>
          <w:rFonts w:hint="eastAsia"/>
          <w:rtl/>
          <w:lang w:bidi="fa-IR"/>
        </w:rPr>
        <w:t>،</w:t>
      </w:r>
      <w:r>
        <w:rPr>
          <w:rtl/>
          <w:lang w:bidi="fa-IR"/>
        </w:rPr>
        <w:t xml:space="preserve"> علاوه بر ا</w:t>
      </w:r>
      <w:r>
        <w:rPr>
          <w:rFonts w:hint="eastAsia"/>
          <w:rtl/>
          <w:lang w:bidi="fa-IR"/>
        </w:rPr>
        <w:t>ستقلال</w:t>
      </w:r>
      <w:r>
        <w:rPr>
          <w:rtl/>
          <w:lang w:bidi="fa-IR"/>
        </w:rPr>
        <w:t xml:space="preserve"> عمل</w:t>
      </w:r>
      <w:r>
        <w:rPr>
          <w:rFonts w:hint="cs"/>
          <w:rtl/>
          <w:lang w:bidi="fa-IR"/>
        </w:rPr>
        <w:t>ی</w:t>
      </w:r>
      <w:r>
        <w:rPr>
          <w:rFonts w:hint="eastAsia"/>
          <w:rtl/>
          <w:lang w:bidi="fa-IR"/>
        </w:rPr>
        <w:t>ات</w:t>
      </w:r>
      <w:r>
        <w:rPr>
          <w:rFonts w:hint="cs"/>
          <w:rtl/>
          <w:lang w:bidi="fa-IR"/>
        </w:rPr>
        <w:t>ی</w:t>
      </w:r>
      <w:r>
        <w:rPr>
          <w:rFonts w:hint="eastAsia"/>
          <w:rtl/>
          <w:lang w:bidi="fa-IR"/>
        </w:rPr>
        <w:t>،</w:t>
      </w:r>
      <w:r>
        <w:rPr>
          <w:rtl/>
          <w:lang w:bidi="fa-IR"/>
        </w:rPr>
        <w:t xml:space="preserve"> هز</w:t>
      </w:r>
      <w:r>
        <w:rPr>
          <w:rFonts w:hint="cs"/>
          <w:rtl/>
          <w:lang w:bidi="fa-IR"/>
        </w:rPr>
        <w:t>ی</w:t>
      </w:r>
      <w:r>
        <w:rPr>
          <w:rFonts w:hint="eastAsia"/>
          <w:rtl/>
          <w:lang w:bidi="fa-IR"/>
        </w:rPr>
        <w:t>نه‌ها</w:t>
      </w:r>
      <w:r>
        <w:rPr>
          <w:rtl/>
          <w:lang w:bidi="fa-IR"/>
        </w:rPr>
        <w:t xml:space="preserve"> را کاهش و تعم</w:t>
      </w:r>
      <w:r>
        <w:rPr>
          <w:rFonts w:hint="cs"/>
          <w:rtl/>
          <w:lang w:bidi="fa-IR"/>
        </w:rPr>
        <w:t>ی</w:t>
      </w:r>
      <w:r>
        <w:rPr>
          <w:rFonts w:hint="eastAsia"/>
          <w:rtl/>
          <w:lang w:bidi="fa-IR"/>
        </w:rPr>
        <w:t>رات</w:t>
      </w:r>
      <w:r>
        <w:rPr>
          <w:rtl/>
          <w:lang w:bidi="fa-IR"/>
        </w:rPr>
        <w:t xml:space="preserve"> را تسه</w:t>
      </w:r>
      <w:r>
        <w:rPr>
          <w:rFonts w:hint="cs"/>
          <w:rtl/>
          <w:lang w:bidi="fa-IR"/>
        </w:rPr>
        <w:t>ی</w:t>
      </w:r>
      <w:r>
        <w:rPr>
          <w:rFonts w:hint="eastAsia"/>
          <w:rtl/>
          <w:lang w:bidi="fa-IR"/>
        </w:rPr>
        <w:t>ل</w:t>
      </w:r>
      <w:r>
        <w:rPr>
          <w:rtl/>
          <w:lang w:bidi="fa-IR"/>
        </w:rPr>
        <w:t xml:space="preserve"> م</w:t>
      </w:r>
      <w:r>
        <w:rPr>
          <w:rFonts w:hint="cs"/>
          <w:rtl/>
          <w:lang w:bidi="fa-IR"/>
        </w:rPr>
        <w:t>ی‌</w:t>
      </w:r>
      <w:r>
        <w:rPr>
          <w:rFonts w:hint="eastAsia"/>
          <w:rtl/>
          <w:lang w:bidi="fa-IR"/>
        </w:rPr>
        <w:t>کند</w:t>
      </w:r>
      <w:r>
        <w:rPr>
          <w:rtl/>
          <w:lang w:bidi="fa-IR"/>
        </w:rPr>
        <w:t>. همچن</w:t>
      </w:r>
      <w:r>
        <w:rPr>
          <w:rFonts w:hint="cs"/>
          <w:rtl/>
          <w:lang w:bidi="fa-IR"/>
        </w:rPr>
        <w:t>ی</w:t>
      </w:r>
      <w:r>
        <w:rPr>
          <w:rFonts w:hint="eastAsia"/>
          <w:rtl/>
          <w:lang w:bidi="fa-IR"/>
        </w:rPr>
        <w:t>ن</w:t>
      </w:r>
      <w:r>
        <w:rPr>
          <w:rtl/>
          <w:lang w:bidi="fa-IR"/>
        </w:rPr>
        <w:t xml:space="preserve"> به‌روزرسان</w:t>
      </w:r>
      <w:r>
        <w:rPr>
          <w:rFonts w:hint="cs"/>
          <w:rtl/>
          <w:lang w:bidi="fa-IR"/>
        </w:rPr>
        <w:t>ی</w:t>
      </w:r>
      <w:r>
        <w:rPr>
          <w:rtl/>
          <w:lang w:bidi="fa-IR"/>
        </w:rPr>
        <w:t xml:space="preserve"> نرم‌افزار</w:t>
      </w:r>
      <w:r>
        <w:rPr>
          <w:rFonts w:hint="cs"/>
          <w:rtl/>
          <w:lang w:bidi="fa-IR"/>
        </w:rPr>
        <w:t>ی</w:t>
      </w:r>
      <w:r>
        <w:rPr>
          <w:rtl/>
          <w:lang w:bidi="fa-IR"/>
        </w:rPr>
        <w:t xml:space="preserve"> سامانه‌ها به‌اندازه خر</w:t>
      </w:r>
      <w:r>
        <w:rPr>
          <w:rFonts w:hint="cs"/>
          <w:rtl/>
          <w:lang w:bidi="fa-IR"/>
        </w:rPr>
        <w:t>ی</w:t>
      </w:r>
      <w:r>
        <w:rPr>
          <w:rFonts w:hint="eastAsia"/>
          <w:rtl/>
          <w:lang w:bidi="fa-IR"/>
        </w:rPr>
        <w:t>د</w:t>
      </w:r>
      <w:r>
        <w:rPr>
          <w:rtl/>
          <w:lang w:bidi="fa-IR"/>
        </w:rPr>
        <w:t xml:space="preserve"> سخت‌افزار اهم</w:t>
      </w:r>
      <w:r>
        <w:rPr>
          <w:rFonts w:hint="cs"/>
          <w:rtl/>
          <w:lang w:bidi="fa-IR"/>
        </w:rPr>
        <w:t>ی</w:t>
      </w:r>
      <w:r>
        <w:rPr>
          <w:rFonts w:hint="eastAsia"/>
          <w:rtl/>
          <w:lang w:bidi="fa-IR"/>
        </w:rPr>
        <w:t>ت</w:t>
      </w:r>
      <w:r>
        <w:rPr>
          <w:rtl/>
          <w:lang w:bidi="fa-IR"/>
        </w:rPr>
        <w:t xml:space="preserve"> دارد.</w:t>
      </w:r>
    </w:p>
    <w:p w14:paraId="1B039AFB" w14:textId="77777777" w:rsidR="001B1E4C" w:rsidRDefault="001B1E4C" w:rsidP="00E9753D">
      <w:pPr>
        <w:rPr>
          <w:rtl/>
          <w:lang w:bidi="fa-IR"/>
        </w:rPr>
      </w:pPr>
      <w:r>
        <w:rPr>
          <w:rtl/>
          <w:lang w:bidi="fa-IR"/>
        </w:rPr>
        <w:t>۳. بودجه شفاف و مأمور</w:t>
      </w:r>
      <w:r>
        <w:rPr>
          <w:rFonts w:hint="cs"/>
          <w:rtl/>
          <w:lang w:bidi="fa-IR"/>
        </w:rPr>
        <w:t>ی</w:t>
      </w:r>
      <w:r>
        <w:rPr>
          <w:rFonts w:hint="eastAsia"/>
          <w:rtl/>
          <w:lang w:bidi="fa-IR"/>
        </w:rPr>
        <w:t>ت‌محور</w:t>
      </w:r>
      <w:r>
        <w:rPr>
          <w:rtl/>
          <w:lang w:bidi="fa-IR"/>
        </w:rPr>
        <w:t>: در منطقه، گاه</w:t>
      </w:r>
      <w:r>
        <w:rPr>
          <w:rFonts w:hint="cs"/>
          <w:rtl/>
          <w:lang w:bidi="fa-IR"/>
        </w:rPr>
        <w:t>ی</w:t>
      </w:r>
      <w:r>
        <w:rPr>
          <w:rtl/>
          <w:lang w:bidi="fa-IR"/>
        </w:rPr>
        <w:t xml:space="preserve"> بودجه‌ها بر اساس ن</w:t>
      </w:r>
      <w:r>
        <w:rPr>
          <w:rFonts w:hint="cs"/>
          <w:rtl/>
          <w:lang w:bidi="fa-IR"/>
        </w:rPr>
        <w:t>ی</w:t>
      </w:r>
      <w:r>
        <w:rPr>
          <w:rFonts w:hint="eastAsia"/>
          <w:rtl/>
          <w:lang w:bidi="fa-IR"/>
        </w:rPr>
        <w:t>از</w:t>
      </w:r>
      <w:r>
        <w:rPr>
          <w:rtl/>
          <w:lang w:bidi="fa-IR"/>
        </w:rPr>
        <w:t xml:space="preserve"> واقع</w:t>
      </w:r>
      <w:r>
        <w:rPr>
          <w:rFonts w:hint="cs"/>
          <w:rtl/>
          <w:lang w:bidi="fa-IR"/>
        </w:rPr>
        <w:t>ی</w:t>
      </w:r>
      <w:r>
        <w:rPr>
          <w:rtl/>
          <w:lang w:bidi="fa-IR"/>
        </w:rPr>
        <w:t xml:space="preserve"> توز</w:t>
      </w:r>
      <w:r>
        <w:rPr>
          <w:rFonts w:hint="cs"/>
          <w:rtl/>
          <w:lang w:bidi="fa-IR"/>
        </w:rPr>
        <w:t>ی</w:t>
      </w:r>
      <w:r>
        <w:rPr>
          <w:rFonts w:hint="eastAsia"/>
          <w:rtl/>
          <w:lang w:bidi="fa-IR"/>
        </w:rPr>
        <w:t>ع</w:t>
      </w:r>
      <w:r>
        <w:rPr>
          <w:rtl/>
          <w:lang w:bidi="fa-IR"/>
        </w:rPr>
        <w:t xml:space="preserve"> نم</w:t>
      </w:r>
      <w:r>
        <w:rPr>
          <w:rFonts w:hint="cs"/>
          <w:rtl/>
          <w:lang w:bidi="fa-IR"/>
        </w:rPr>
        <w:t>ی‌</w:t>
      </w:r>
      <w:r>
        <w:rPr>
          <w:rFonts w:hint="eastAsia"/>
          <w:rtl/>
          <w:lang w:bidi="fa-IR"/>
        </w:rPr>
        <w:t>شود</w:t>
      </w:r>
      <w:r>
        <w:rPr>
          <w:rtl/>
          <w:lang w:bidi="fa-IR"/>
        </w:rPr>
        <w:t>. پ</w:t>
      </w:r>
      <w:r>
        <w:rPr>
          <w:rFonts w:hint="cs"/>
          <w:rtl/>
          <w:lang w:bidi="fa-IR"/>
        </w:rPr>
        <w:t>ی</w:t>
      </w:r>
      <w:r>
        <w:rPr>
          <w:rFonts w:hint="eastAsia"/>
          <w:rtl/>
          <w:lang w:bidi="fa-IR"/>
        </w:rPr>
        <w:t>شنهاد</w:t>
      </w:r>
      <w:r>
        <w:rPr>
          <w:rtl/>
          <w:lang w:bidi="fa-IR"/>
        </w:rPr>
        <w:t xml:space="preserve"> من، تغ</w:t>
      </w:r>
      <w:r>
        <w:rPr>
          <w:rFonts w:hint="cs"/>
          <w:rtl/>
          <w:lang w:bidi="fa-IR"/>
        </w:rPr>
        <w:t>یی</w:t>
      </w:r>
      <w:r>
        <w:rPr>
          <w:rFonts w:hint="eastAsia"/>
          <w:rtl/>
          <w:lang w:bidi="fa-IR"/>
        </w:rPr>
        <w:t>ر</w:t>
      </w:r>
      <w:r>
        <w:rPr>
          <w:rtl/>
          <w:lang w:bidi="fa-IR"/>
        </w:rPr>
        <w:t xml:space="preserve"> از بودجه‌ر</w:t>
      </w:r>
      <w:r>
        <w:rPr>
          <w:rFonts w:hint="cs"/>
          <w:rtl/>
          <w:lang w:bidi="fa-IR"/>
        </w:rPr>
        <w:t>ی</w:t>
      </w:r>
      <w:r>
        <w:rPr>
          <w:rFonts w:hint="eastAsia"/>
          <w:rtl/>
          <w:lang w:bidi="fa-IR"/>
        </w:rPr>
        <w:t>ز</w:t>
      </w:r>
      <w:r>
        <w:rPr>
          <w:rFonts w:hint="cs"/>
          <w:rtl/>
          <w:lang w:bidi="fa-IR"/>
        </w:rPr>
        <w:t>ی</w:t>
      </w:r>
      <w:r>
        <w:rPr>
          <w:rtl/>
          <w:lang w:bidi="fa-IR"/>
        </w:rPr>
        <w:t xml:space="preserve"> سنت</w:t>
      </w:r>
      <w:r>
        <w:rPr>
          <w:rFonts w:hint="cs"/>
          <w:rtl/>
          <w:lang w:bidi="fa-IR"/>
        </w:rPr>
        <w:t>ی</w:t>
      </w:r>
      <w:r>
        <w:rPr>
          <w:rtl/>
          <w:lang w:bidi="fa-IR"/>
        </w:rPr>
        <w:t xml:space="preserve"> به بودجه‌ر</w:t>
      </w:r>
      <w:r>
        <w:rPr>
          <w:rFonts w:hint="cs"/>
          <w:rtl/>
          <w:lang w:bidi="fa-IR"/>
        </w:rPr>
        <w:t>ی</w:t>
      </w:r>
      <w:r>
        <w:rPr>
          <w:rFonts w:hint="eastAsia"/>
          <w:rtl/>
          <w:lang w:bidi="fa-IR"/>
        </w:rPr>
        <w:t>ز</w:t>
      </w:r>
      <w:r>
        <w:rPr>
          <w:rFonts w:hint="cs"/>
          <w:rtl/>
          <w:lang w:bidi="fa-IR"/>
        </w:rPr>
        <w:t>ی</w:t>
      </w:r>
      <w:r>
        <w:rPr>
          <w:rtl/>
          <w:lang w:bidi="fa-IR"/>
        </w:rPr>
        <w:t xml:space="preserve"> مبتن</w:t>
      </w:r>
      <w:r>
        <w:rPr>
          <w:rFonts w:hint="cs"/>
          <w:rtl/>
          <w:lang w:bidi="fa-IR"/>
        </w:rPr>
        <w:t>ی</w:t>
      </w:r>
      <w:r>
        <w:rPr>
          <w:rtl/>
          <w:lang w:bidi="fa-IR"/>
        </w:rPr>
        <w:t xml:space="preserve"> بر اولو</w:t>
      </w:r>
      <w:r>
        <w:rPr>
          <w:rFonts w:hint="cs"/>
          <w:rtl/>
          <w:lang w:bidi="fa-IR"/>
        </w:rPr>
        <w:t>ی</w:t>
      </w:r>
      <w:r>
        <w:rPr>
          <w:rFonts w:hint="eastAsia"/>
          <w:rtl/>
          <w:lang w:bidi="fa-IR"/>
        </w:rPr>
        <w:t>ت‌ها</w:t>
      </w:r>
      <w:r>
        <w:rPr>
          <w:rFonts w:hint="cs"/>
          <w:rtl/>
          <w:lang w:bidi="fa-IR"/>
        </w:rPr>
        <w:t>ی</w:t>
      </w:r>
      <w:r>
        <w:rPr>
          <w:rtl/>
          <w:lang w:bidi="fa-IR"/>
        </w:rPr>
        <w:t xml:space="preserve"> تهد</w:t>
      </w:r>
      <w:r>
        <w:rPr>
          <w:rFonts w:hint="cs"/>
          <w:rtl/>
          <w:lang w:bidi="fa-IR"/>
        </w:rPr>
        <w:t>ی</w:t>
      </w:r>
      <w:r>
        <w:rPr>
          <w:rFonts w:hint="eastAsia"/>
          <w:rtl/>
          <w:lang w:bidi="fa-IR"/>
        </w:rPr>
        <w:t>د</w:t>
      </w:r>
      <w:r>
        <w:rPr>
          <w:rtl/>
          <w:lang w:bidi="fa-IR"/>
        </w:rPr>
        <w:t xml:space="preserve"> و مأمور</w:t>
      </w:r>
      <w:r>
        <w:rPr>
          <w:rFonts w:hint="cs"/>
          <w:rtl/>
          <w:lang w:bidi="fa-IR"/>
        </w:rPr>
        <w:t>ی</w:t>
      </w:r>
      <w:r>
        <w:rPr>
          <w:rFonts w:hint="eastAsia"/>
          <w:rtl/>
          <w:lang w:bidi="fa-IR"/>
        </w:rPr>
        <w:t>ت‌ها</w:t>
      </w:r>
      <w:r>
        <w:rPr>
          <w:rFonts w:hint="cs"/>
          <w:rtl/>
          <w:lang w:bidi="fa-IR"/>
        </w:rPr>
        <w:t>ی</w:t>
      </w:r>
      <w:r>
        <w:rPr>
          <w:rtl/>
          <w:lang w:bidi="fa-IR"/>
        </w:rPr>
        <w:t xml:space="preserve"> هر منطقه است.</w:t>
      </w:r>
    </w:p>
    <w:p w14:paraId="32DA77D4" w14:textId="77777777" w:rsidR="001B1E4C" w:rsidRDefault="001B1E4C" w:rsidP="00E9753D">
      <w:pPr>
        <w:rPr>
          <w:rtl/>
          <w:lang w:bidi="fa-IR"/>
        </w:rPr>
      </w:pPr>
      <w:r>
        <w:rPr>
          <w:rtl/>
          <w:lang w:bidi="fa-IR"/>
        </w:rPr>
        <w:t>۴.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w:t>
      </w:r>
      <w:r>
        <w:rPr>
          <w:rFonts w:hint="cs"/>
          <w:rtl/>
          <w:lang w:bidi="fa-IR"/>
        </w:rPr>
        <w:t>ی</w:t>
      </w:r>
      <w:r>
        <w:rPr>
          <w:rFonts w:hint="eastAsia"/>
          <w:rtl/>
          <w:lang w:bidi="fa-IR"/>
        </w:rPr>
        <w:t>کپارچه</w:t>
      </w:r>
      <w:r>
        <w:rPr>
          <w:rtl/>
          <w:lang w:bidi="fa-IR"/>
        </w:rPr>
        <w:t xml:space="preserve"> ز</w:t>
      </w:r>
      <w:r>
        <w:rPr>
          <w:rFonts w:hint="cs"/>
          <w:rtl/>
          <w:lang w:bidi="fa-IR"/>
        </w:rPr>
        <w:t>ی</w:t>
      </w:r>
      <w:r>
        <w:rPr>
          <w:rFonts w:hint="eastAsia"/>
          <w:rtl/>
          <w:lang w:bidi="fa-IR"/>
        </w:rPr>
        <w:t>رساخت‌ها</w:t>
      </w:r>
      <w:r>
        <w:rPr>
          <w:rtl/>
          <w:lang w:bidi="fa-IR"/>
        </w:rPr>
        <w:t>: توز</w:t>
      </w:r>
      <w:r>
        <w:rPr>
          <w:rFonts w:hint="cs"/>
          <w:rtl/>
          <w:lang w:bidi="fa-IR"/>
        </w:rPr>
        <w:t>ی</w:t>
      </w:r>
      <w:r>
        <w:rPr>
          <w:rFonts w:hint="eastAsia"/>
          <w:rtl/>
          <w:lang w:bidi="fa-IR"/>
        </w:rPr>
        <w:t>ع</w:t>
      </w:r>
      <w:r>
        <w:rPr>
          <w:rtl/>
          <w:lang w:bidi="fa-IR"/>
        </w:rPr>
        <w:t xml:space="preserve"> متوازن سامانه‌ها در نقاط مختلف کشور با در نظر گرفتن پدافند غ</w:t>
      </w:r>
      <w:r>
        <w:rPr>
          <w:rFonts w:hint="cs"/>
          <w:rtl/>
          <w:lang w:bidi="fa-IR"/>
        </w:rPr>
        <w:t>ی</w:t>
      </w:r>
      <w:r>
        <w:rPr>
          <w:rFonts w:hint="eastAsia"/>
          <w:rtl/>
          <w:lang w:bidi="fa-IR"/>
        </w:rPr>
        <w:t>رعامل</w:t>
      </w:r>
      <w:r>
        <w:rPr>
          <w:rtl/>
          <w:lang w:bidi="fa-IR"/>
        </w:rPr>
        <w:t xml:space="preserve"> (استتار، فر</w:t>
      </w:r>
      <w:r>
        <w:rPr>
          <w:rFonts w:hint="cs"/>
          <w:rtl/>
          <w:lang w:bidi="fa-IR"/>
        </w:rPr>
        <w:t>ی</w:t>
      </w:r>
      <w:r>
        <w:rPr>
          <w:rFonts w:hint="eastAsia"/>
          <w:rtl/>
          <w:lang w:bidi="fa-IR"/>
        </w:rPr>
        <w:t>ب،</w:t>
      </w:r>
      <w:r>
        <w:rPr>
          <w:rtl/>
          <w:lang w:bidi="fa-IR"/>
        </w:rPr>
        <w:t xml:space="preserve"> پراکندگ</w:t>
      </w:r>
      <w:r>
        <w:rPr>
          <w:rFonts w:hint="cs"/>
          <w:rtl/>
          <w:lang w:bidi="fa-IR"/>
        </w:rPr>
        <w:t>ی</w:t>
      </w:r>
      <w:r>
        <w:rPr>
          <w:rtl/>
          <w:lang w:bidi="fa-IR"/>
        </w:rPr>
        <w:t xml:space="preserve">) و نه فقط تمرکز در مراکز حساس، </w:t>
      </w:r>
      <w:r>
        <w:rPr>
          <w:rFonts w:hint="cs"/>
          <w:rtl/>
          <w:lang w:bidi="fa-IR"/>
        </w:rPr>
        <w:t>ی</w:t>
      </w:r>
      <w:r>
        <w:rPr>
          <w:rFonts w:hint="eastAsia"/>
          <w:rtl/>
          <w:lang w:bidi="fa-IR"/>
        </w:rPr>
        <w:t>ک</w:t>
      </w:r>
      <w:r>
        <w:rPr>
          <w:rFonts w:hint="cs"/>
          <w:rtl/>
          <w:lang w:bidi="fa-IR"/>
        </w:rPr>
        <w:t>ی</w:t>
      </w:r>
      <w:r>
        <w:rPr>
          <w:rtl/>
          <w:lang w:bidi="fa-IR"/>
        </w:rPr>
        <w:t xml:space="preserve"> از ابعاد کل</w:t>
      </w:r>
      <w:r>
        <w:rPr>
          <w:rFonts w:hint="cs"/>
          <w:rtl/>
          <w:lang w:bidi="fa-IR"/>
        </w:rPr>
        <w:t>ی</w:t>
      </w:r>
      <w:r>
        <w:rPr>
          <w:rFonts w:hint="eastAsia"/>
          <w:rtl/>
          <w:lang w:bidi="fa-IR"/>
        </w:rPr>
        <w:t>د</w:t>
      </w:r>
      <w:r>
        <w:rPr>
          <w:rFonts w:hint="cs"/>
          <w:rtl/>
          <w:lang w:bidi="fa-IR"/>
        </w:rPr>
        <w:t>ی</w:t>
      </w:r>
      <w:r>
        <w:rPr>
          <w:rtl/>
          <w:lang w:bidi="fa-IR"/>
        </w:rPr>
        <w:t xml:space="preserve"> است که با</w:t>
      </w:r>
      <w:r>
        <w:rPr>
          <w:rFonts w:hint="cs"/>
          <w:rtl/>
          <w:lang w:bidi="fa-IR"/>
        </w:rPr>
        <w:t>ی</w:t>
      </w:r>
      <w:r>
        <w:rPr>
          <w:rFonts w:hint="eastAsia"/>
          <w:rtl/>
          <w:lang w:bidi="fa-IR"/>
        </w:rPr>
        <w:t>د</w:t>
      </w:r>
      <w:r>
        <w:rPr>
          <w:rtl/>
          <w:lang w:bidi="fa-IR"/>
        </w:rPr>
        <w:t xml:space="preserve"> مورد توجه قرار گ</w:t>
      </w:r>
      <w:r>
        <w:rPr>
          <w:rFonts w:hint="cs"/>
          <w:rtl/>
          <w:lang w:bidi="fa-IR"/>
        </w:rPr>
        <w:t>ی</w:t>
      </w:r>
      <w:r>
        <w:rPr>
          <w:rFonts w:hint="eastAsia"/>
          <w:rtl/>
          <w:lang w:bidi="fa-IR"/>
        </w:rPr>
        <w:t>رد</w:t>
      </w:r>
      <w:r>
        <w:rPr>
          <w:rtl/>
          <w:lang w:bidi="fa-IR"/>
        </w:rPr>
        <w:t>.</w:t>
      </w:r>
    </w:p>
    <w:p w14:paraId="7E0CCCA2" w14:textId="77777777" w:rsidR="001B1E4C" w:rsidRDefault="001B1E4C" w:rsidP="00E9753D">
      <w:pPr>
        <w:rPr>
          <w:rtl/>
          <w:lang w:bidi="fa-IR"/>
        </w:rPr>
      </w:pPr>
      <w:r>
        <w:rPr>
          <w:rtl/>
          <w:lang w:bidi="fa-IR"/>
        </w:rPr>
        <w:t>5-به نظر حضرتعال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رشد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(آموزش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سازمان</w:t>
      </w:r>
      <w:r>
        <w:rPr>
          <w:rFonts w:hint="cs"/>
          <w:rtl/>
          <w:lang w:bidi="fa-IR"/>
        </w:rPr>
        <w:t>ی</w:t>
      </w:r>
      <w:r>
        <w:rPr>
          <w:rFonts w:hint="eastAsia"/>
          <w:rtl/>
          <w:lang w:bidi="fa-IR"/>
        </w:rPr>
        <w:t>،توسعه</w:t>
      </w:r>
      <w:r>
        <w:rPr>
          <w:rtl/>
          <w:lang w:bidi="fa-IR"/>
        </w:rPr>
        <w:t xml:space="preserve"> شا</w:t>
      </w:r>
      <w:r>
        <w:rPr>
          <w:rFonts w:hint="cs"/>
          <w:rtl/>
          <w:lang w:bidi="fa-IR"/>
        </w:rPr>
        <w:t>ی</w:t>
      </w:r>
      <w:r>
        <w:rPr>
          <w:rFonts w:hint="eastAsia"/>
          <w:rtl/>
          <w:lang w:bidi="fa-IR"/>
        </w:rPr>
        <w:t>ستگ</w:t>
      </w:r>
      <w:r>
        <w:rPr>
          <w:rFonts w:hint="cs"/>
          <w:rtl/>
          <w:lang w:bidi="fa-IR"/>
        </w:rPr>
        <w:t>ی</w:t>
      </w:r>
      <w:r>
        <w:rPr>
          <w:rtl/>
          <w:lang w:bidi="fa-IR"/>
        </w:rPr>
        <w:t xml:space="preserve"> ها،توانمند ساز</w:t>
      </w:r>
      <w:r>
        <w:rPr>
          <w:rFonts w:hint="cs"/>
          <w:rtl/>
          <w:lang w:bidi="fa-IR"/>
        </w:rPr>
        <w:t>ی</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و ...)کدام اند؟</w:t>
      </w:r>
    </w:p>
    <w:p w14:paraId="7FBEFB81" w14:textId="77777777" w:rsidR="001B1E4C" w:rsidRDefault="001B1E4C" w:rsidP="00E9753D">
      <w:pPr>
        <w:rPr>
          <w:rtl/>
          <w:lang w:bidi="fa-IR"/>
        </w:rPr>
      </w:pPr>
      <w:r>
        <w:rPr>
          <w:rFonts w:hint="eastAsia"/>
          <w:rtl/>
          <w:lang w:bidi="fa-IR"/>
        </w:rPr>
        <w:t>در</w:t>
      </w:r>
      <w:r>
        <w:rPr>
          <w:rtl/>
          <w:lang w:bidi="fa-IR"/>
        </w:rPr>
        <w:t xml:space="preserve"> ا</w:t>
      </w:r>
      <w:r>
        <w:rPr>
          <w:rFonts w:hint="cs"/>
          <w:rtl/>
          <w:lang w:bidi="fa-IR"/>
        </w:rPr>
        <w:t>ی</w:t>
      </w:r>
      <w:r>
        <w:rPr>
          <w:rFonts w:hint="eastAsia"/>
          <w:rtl/>
          <w:lang w:bidi="fa-IR"/>
        </w:rPr>
        <w:t>ن</w:t>
      </w:r>
      <w:r>
        <w:rPr>
          <w:rtl/>
          <w:lang w:bidi="fa-IR"/>
        </w:rPr>
        <w:t xml:space="preserve"> حوزه، بر اساس تجربه‌ام در بازرس</w:t>
      </w:r>
      <w:r>
        <w:rPr>
          <w:rFonts w:hint="cs"/>
          <w:rtl/>
          <w:lang w:bidi="fa-IR"/>
        </w:rPr>
        <w:t>ی</w:t>
      </w:r>
      <w:r>
        <w:rPr>
          <w:rtl/>
          <w:lang w:bidi="fa-IR"/>
        </w:rPr>
        <w:t xml:space="preserve"> و فرمانده</w:t>
      </w:r>
      <w:r>
        <w:rPr>
          <w:rFonts w:hint="cs"/>
          <w:rtl/>
          <w:lang w:bidi="fa-IR"/>
        </w:rPr>
        <w:t>ی</w:t>
      </w:r>
      <w:r>
        <w:rPr>
          <w:rFonts w:hint="eastAsia"/>
          <w:rtl/>
          <w:lang w:bidi="fa-IR"/>
        </w:rPr>
        <w:t>،</w:t>
      </w:r>
      <w:r>
        <w:rPr>
          <w:rtl/>
          <w:lang w:bidi="fa-IR"/>
        </w:rPr>
        <w:t xml:space="preserve"> ا</w:t>
      </w:r>
      <w:r>
        <w:rPr>
          <w:rFonts w:hint="cs"/>
          <w:rtl/>
          <w:lang w:bidi="fa-IR"/>
        </w:rPr>
        <w:t>ی</w:t>
      </w:r>
      <w:r>
        <w:rPr>
          <w:rFonts w:hint="eastAsia"/>
          <w:rtl/>
          <w:lang w:bidi="fa-IR"/>
        </w:rPr>
        <w:t>ن</w:t>
      </w:r>
      <w:r>
        <w:rPr>
          <w:rtl/>
          <w:lang w:bidi="fa-IR"/>
        </w:rPr>
        <w:t xml:space="preserve"> پنج بُعد را ساده </w:t>
      </w:r>
      <w:r>
        <w:rPr>
          <w:rFonts w:hint="eastAsia"/>
          <w:rtl/>
          <w:lang w:bidi="fa-IR"/>
        </w:rPr>
        <w:t>و</w:t>
      </w:r>
      <w:r>
        <w:rPr>
          <w:rtl/>
          <w:lang w:bidi="fa-IR"/>
        </w:rPr>
        <w:t xml:space="preserve"> کل</w:t>
      </w:r>
      <w:r>
        <w:rPr>
          <w:rFonts w:hint="cs"/>
          <w:rtl/>
          <w:lang w:bidi="fa-IR"/>
        </w:rPr>
        <w:t>ی</w:t>
      </w:r>
      <w:r>
        <w:rPr>
          <w:rFonts w:hint="eastAsia"/>
          <w:rtl/>
          <w:lang w:bidi="fa-IR"/>
        </w:rPr>
        <w:t>د</w:t>
      </w:r>
      <w:r>
        <w:rPr>
          <w:rFonts w:hint="cs"/>
          <w:rtl/>
          <w:lang w:bidi="fa-IR"/>
        </w:rPr>
        <w:t>ی</w:t>
      </w:r>
      <w:r>
        <w:rPr>
          <w:rtl/>
          <w:lang w:bidi="fa-IR"/>
        </w:rPr>
        <w:t xml:space="preserve"> م</w:t>
      </w:r>
      <w:r>
        <w:rPr>
          <w:rFonts w:hint="cs"/>
          <w:rtl/>
          <w:lang w:bidi="fa-IR"/>
        </w:rPr>
        <w:t>ی‌</w:t>
      </w:r>
      <w:r>
        <w:rPr>
          <w:rFonts w:hint="eastAsia"/>
          <w:rtl/>
          <w:lang w:bidi="fa-IR"/>
        </w:rPr>
        <w:t>دانم</w:t>
      </w:r>
      <w:r>
        <w:rPr>
          <w:rtl/>
          <w:lang w:bidi="fa-IR"/>
        </w:rPr>
        <w:t>:</w:t>
      </w:r>
    </w:p>
    <w:p w14:paraId="14920F2B" w14:textId="77777777" w:rsidR="001B1E4C" w:rsidRDefault="001B1E4C" w:rsidP="00E9753D">
      <w:pPr>
        <w:rPr>
          <w:rtl/>
          <w:lang w:bidi="fa-IR"/>
        </w:rPr>
      </w:pPr>
      <w:r>
        <w:rPr>
          <w:rtl/>
          <w:lang w:bidi="fa-IR"/>
        </w:rPr>
        <w:t>۱. آموزش شب</w:t>
      </w:r>
      <w:r>
        <w:rPr>
          <w:rFonts w:hint="cs"/>
          <w:rtl/>
          <w:lang w:bidi="fa-IR"/>
        </w:rPr>
        <w:t>ی</w:t>
      </w:r>
      <w:r>
        <w:rPr>
          <w:rFonts w:hint="eastAsia"/>
          <w:rtl/>
          <w:lang w:bidi="fa-IR"/>
        </w:rPr>
        <w:t>ه‌ساز</w:t>
      </w:r>
      <w:r>
        <w:rPr>
          <w:rFonts w:hint="cs"/>
          <w:rtl/>
          <w:lang w:bidi="fa-IR"/>
        </w:rPr>
        <w:t>ی‌</w:t>
      </w:r>
      <w:r>
        <w:rPr>
          <w:rFonts w:hint="eastAsia"/>
          <w:rtl/>
          <w:lang w:bidi="fa-IR"/>
        </w:rPr>
        <w:t>محور</w:t>
      </w:r>
      <w:r>
        <w:rPr>
          <w:rtl/>
          <w:lang w:bidi="fa-IR"/>
        </w:rPr>
        <w:t>: امروز هز</w:t>
      </w:r>
      <w:r>
        <w:rPr>
          <w:rFonts w:hint="cs"/>
          <w:rtl/>
          <w:lang w:bidi="fa-IR"/>
        </w:rPr>
        <w:t>ی</w:t>
      </w:r>
      <w:r>
        <w:rPr>
          <w:rFonts w:hint="eastAsia"/>
          <w:rtl/>
          <w:lang w:bidi="fa-IR"/>
        </w:rPr>
        <w:t>نه</w:t>
      </w:r>
      <w:r>
        <w:rPr>
          <w:rtl/>
          <w:lang w:bidi="fa-IR"/>
        </w:rPr>
        <w:t xml:space="preserve"> تمر</w:t>
      </w:r>
      <w:r>
        <w:rPr>
          <w:rFonts w:hint="cs"/>
          <w:rtl/>
          <w:lang w:bidi="fa-IR"/>
        </w:rPr>
        <w:t>ی</w:t>
      </w:r>
      <w:r>
        <w:rPr>
          <w:rFonts w:hint="eastAsia"/>
          <w:rtl/>
          <w:lang w:bidi="fa-IR"/>
        </w:rPr>
        <w:t>ن</w:t>
      </w:r>
      <w:r>
        <w:rPr>
          <w:rtl/>
          <w:lang w:bidi="fa-IR"/>
        </w:rPr>
        <w:t xml:space="preserve"> با سامانه‌ها</w:t>
      </w:r>
      <w:r>
        <w:rPr>
          <w:rFonts w:hint="cs"/>
          <w:rtl/>
          <w:lang w:bidi="fa-IR"/>
        </w:rPr>
        <w:t>ی</w:t>
      </w:r>
      <w:r>
        <w:rPr>
          <w:rtl/>
          <w:lang w:bidi="fa-IR"/>
        </w:rPr>
        <w:t xml:space="preserve"> واقع</w:t>
      </w:r>
      <w:r>
        <w:rPr>
          <w:rFonts w:hint="cs"/>
          <w:rtl/>
          <w:lang w:bidi="fa-IR"/>
        </w:rPr>
        <w:t>ی</w:t>
      </w:r>
      <w:r>
        <w:rPr>
          <w:rtl/>
          <w:lang w:bidi="fa-IR"/>
        </w:rPr>
        <w:t xml:space="preserve"> بس</w:t>
      </w:r>
      <w:r>
        <w:rPr>
          <w:rFonts w:hint="cs"/>
          <w:rtl/>
          <w:lang w:bidi="fa-IR"/>
        </w:rPr>
        <w:t>ی</w:t>
      </w:r>
      <w:r>
        <w:rPr>
          <w:rFonts w:hint="eastAsia"/>
          <w:rtl/>
          <w:lang w:bidi="fa-IR"/>
        </w:rPr>
        <w:t>ار</w:t>
      </w:r>
      <w:r>
        <w:rPr>
          <w:rtl/>
          <w:lang w:bidi="fa-IR"/>
        </w:rPr>
        <w:t xml:space="preserve"> بالاست. توسعه متوازن </w:t>
      </w:r>
      <w:r>
        <w:rPr>
          <w:rFonts w:hint="cs"/>
          <w:rtl/>
          <w:lang w:bidi="fa-IR"/>
        </w:rPr>
        <w:t>ی</w:t>
      </w:r>
      <w:r>
        <w:rPr>
          <w:rFonts w:hint="eastAsia"/>
          <w:rtl/>
          <w:lang w:bidi="fa-IR"/>
        </w:rPr>
        <w:t>عن</w:t>
      </w:r>
      <w:r>
        <w:rPr>
          <w:rFonts w:hint="cs"/>
          <w:rtl/>
          <w:lang w:bidi="fa-IR"/>
        </w:rPr>
        <w:t>ی</w:t>
      </w:r>
      <w:r>
        <w:rPr>
          <w:rtl/>
          <w:lang w:bidi="fa-IR"/>
        </w:rPr>
        <w:t xml:space="preserve"> توسعه شب</w:t>
      </w:r>
      <w:r>
        <w:rPr>
          <w:rFonts w:hint="cs"/>
          <w:rtl/>
          <w:lang w:bidi="fa-IR"/>
        </w:rPr>
        <w:t>ی</w:t>
      </w:r>
      <w:r>
        <w:rPr>
          <w:rFonts w:hint="eastAsia"/>
          <w:rtl/>
          <w:lang w:bidi="fa-IR"/>
        </w:rPr>
        <w:t>ه‌سازها</w:t>
      </w:r>
      <w:r>
        <w:rPr>
          <w:rFonts w:hint="cs"/>
          <w:rtl/>
          <w:lang w:bidi="fa-IR"/>
        </w:rPr>
        <w:t>ی</w:t>
      </w:r>
      <w:r>
        <w:rPr>
          <w:rtl/>
          <w:lang w:bidi="fa-IR"/>
        </w:rPr>
        <w:t xml:space="preserve"> بوم</w:t>
      </w:r>
      <w:r>
        <w:rPr>
          <w:rFonts w:hint="cs"/>
          <w:rtl/>
          <w:lang w:bidi="fa-IR"/>
        </w:rPr>
        <w:t>ی</w:t>
      </w:r>
      <w:r>
        <w:rPr>
          <w:rtl/>
          <w:lang w:bidi="fa-IR"/>
        </w:rPr>
        <w:t xml:space="preserve"> و ارزان‌ق</w:t>
      </w:r>
      <w:r>
        <w:rPr>
          <w:rFonts w:hint="cs"/>
          <w:rtl/>
          <w:lang w:bidi="fa-IR"/>
        </w:rPr>
        <w:t>ی</w:t>
      </w:r>
      <w:r>
        <w:rPr>
          <w:rFonts w:hint="eastAsia"/>
          <w:rtl/>
          <w:lang w:bidi="fa-IR"/>
        </w:rPr>
        <w:t>مت</w:t>
      </w:r>
      <w:r>
        <w:rPr>
          <w:rtl/>
          <w:lang w:bidi="fa-IR"/>
        </w:rPr>
        <w:t xml:space="preserve"> که به هر </w:t>
      </w:r>
      <w:r>
        <w:rPr>
          <w:rFonts w:hint="cs"/>
          <w:rtl/>
          <w:lang w:bidi="fa-IR"/>
        </w:rPr>
        <w:t>ی</w:t>
      </w:r>
      <w:r>
        <w:rPr>
          <w:rFonts w:hint="eastAsia"/>
          <w:rtl/>
          <w:lang w:bidi="fa-IR"/>
        </w:rPr>
        <w:t>گان</w:t>
      </w:r>
      <w:r>
        <w:rPr>
          <w:rtl/>
          <w:lang w:bidi="fa-IR"/>
        </w:rPr>
        <w:t xml:space="preserve"> امکان دهد سنار</w:t>
      </w:r>
      <w:r>
        <w:rPr>
          <w:rFonts w:hint="cs"/>
          <w:rtl/>
          <w:lang w:bidi="fa-IR"/>
        </w:rPr>
        <w:t>ی</w:t>
      </w:r>
      <w:r>
        <w:rPr>
          <w:rFonts w:hint="eastAsia"/>
          <w:rtl/>
          <w:lang w:bidi="fa-IR"/>
        </w:rPr>
        <w:t>وها</w:t>
      </w:r>
      <w:r>
        <w:rPr>
          <w:rFonts w:hint="cs"/>
          <w:rtl/>
          <w:lang w:bidi="fa-IR"/>
        </w:rPr>
        <w:t>ی</w:t>
      </w:r>
      <w:r>
        <w:rPr>
          <w:rtl/>
          <w:lang w:bidi="fa-IR"/>
        </w:rPr>
        <w:t xml:space="preserve"> مختلف را بدون آس</w:t>
      </w:r>
      <w:r>
        <w:rPr>
          <w:rFonts w:hint="cs"/>
          <w:rtl/>
          <w:lang w:bidi="fa-IR"/>
        </w:rPr>
        <w:t>ی</w:t>
      </w:r>
      <w:r>
        <w:rPr>
          <w:rFonts w:hint="eastAsia"/>
          <w:rtl/>
          <w:lang w:bidi="fa-IR"/>
        </w:rPr>
        <w:t>ب</w:t>
      </w:r>
      <w:r>
        <w:rPr>
          <w:rtl/>
          <w:lang w:bidi="fa-IR"/>
        </w:rPr>
        <w:t xml:space="preserve"> تجربه کند.</w:t>
      </w:r>
    </w:p>
    <w:p w14:paraId="3ED1BA6A" w14:textId="77777777" w:rsidR="001B1E4C" w:rsidRDefault="001B1E4C" w:rsidP="00E9753D">
      <w:pPr>
        <w:rPr>
          <w:rtl/>
          <w:lang w:bidi="fa-IR"/>
        </w:rPr>
      </w:pPr>
      <w:r>
        <w:rPr>
          <w:rtl/>
          <w:lang w:bidi="fa-IR"/>
        </w:rPr>
        <w:t>۲. انتقال تجربه از فرماندهان پ</w:t>
      </w:r>
      <w:r>
        <w:rPr>
          <w:rFonts w:hint="cs"/>
          <w:rtl/>
          <w:lang w:bidi="fa-IR"/>
        </w:rPr>
        <w:t>ی</w:t>
      </w:r>
      <w:r>
        <w:rPr>
          <w:rFonts w:hint="eastAsia"/>
          <w:rtl/>
          <w:lang w:bidi="fa-IR"/>
        </w:rPr>
        <w:t>شکسوت</w:t>
      </w:r>
      <w:r>
        <w:rPr>
          <w:rtl/>
          <w:lang w:bidi="fa-IR"/>
        </w:rPr>
        <w:t xml:space="preserve"> به جوا</w:t>
      </w:r>
      <w:r>
        <w:rPr>
          <w:rFonts w:hint="eastAsia"/>
          <w:rtl/>
          <w:lang w:bidi="fa-IR"/>
        </w:rPr>
        <w:t>نان</w:t>
      </w:r>
      <w:r>
        <w:rPr>
          <w:rtl/>
          <w:lang w:bidi="fa-IR"/>
        </w:rPr>
        <w:t>: من خودم از تجربه اسات</w:t>
      </w:r>
      <w:r>
        <w:rPr>
          <w:rFonts w:hint="cs"/>
          <w:rtl/>
          <w:lang w:bidi="fa-IR"/>
        </w:rPr>
        <w:t>ی</w:t>
      </w:r>
      <w:r>
        <w:rPr>
          <w:rFonts w:hint="eastAsia"/>
          <w:rtl/>
          <w:lang w:bidi="fa-IR"/>
        </w:rPr>
        <w:t>د</w:t>
      </w:r>
      <w:r>
        <w:rPr>
          <w:rtl/>
          <w:lang w:bidi="fa-IR"/>
        </w:rPr>
        <w:t xml:space="preserve"> قد</w:t>
      </w:r>
      <w:r>
        <w:rPr>
          <w:rFonts w:hint="cs"/>
          <w:rtl/>
          <w:lang w:bidi="fa-IR"/>
        </w:rPr>
        <w:t>ی</w:t>
      </w:r>
      <w:r>
        <w:rPr>
          <w:rFonts w:hint="eastAsia"/>
          <w:rtl/>
          <w:lang w:bidi="fa-IR"/>
        </w:rPr>
        <w:t>م</w:t>
      </w:r>
      <w:r>
        <w:rPr>
          <w:rFonts w:hint="cs"/>
          <w:rtl/>
          <w:lang w:bidi="fa-IR"/>
        </w:rPr>
        <w:t>ی</w:t>
      </w:r>
      <w:r>
        <w:rPr>
          <w:rtl/>
          <w:lang w:bidi="fa-IR"/>
        </w:rPr>
        <w:t xml:space="preserve"> رادار بس</w:t>
      </w:r>
      <w:r>
        <w:rPr>
          <w:rFonts w:hint="cs"/>
          <w:rtl/>
          <w:lang w:bidi="fa-IR"/>
        </w:rPr>
        <w:t>ی</w:t>
      </w:r>
      <w:r>
        <w:rPr>
          <w:rFonts w:hint="eastAsia"/>
          <w:rtl/>
          <w:lang w:bidi="fa-IR"/>
        </w:rPr>
        <w:t>ار</w:t>
      </w:r>
      <w:r>
        <w:rPr>
          <w:rtl/>
          <w:lang w:bidi="fa-IR"/>
        </w:rPr>
        <w:t xml:space="preserve"> بهره بردم. نظام استاد-شاگرد</w:t>
      </w:r>
      <w:r>
        <w:rPr>
          <w:rFonts w:hint="cs"/>
          <w:rtl/>
          <w:lang w:bidi="fa-IR"/>
        </w:rPr>
        <w:t>ی</w:t>
      </w:r>
      <w:r>
        <w:rPr>
          <w:rtl/>
          <w:lang w:bidi="fa-IR"/>
        </w:rPr>
        <w:t xml:space="preserve"> ساختار</w:t>
      </w:r>
      <w:r>
        <w:rPr>
          <w:rFonts w:hint="cs"/>
          <w:rtl/>
          <w:lang w:bidi="fa-IR"/>
        </w:rPr>
        <w:t>ی</w:t>
      </w:r>
      <w:r>
        <w:rPr>
          <w:rFonts w:hint="eastAsia"/>
          <w:rtl/>
          <w:lang w:bidi="fa-IR"/>
        </w:rPr>
        <w:t>افته،</w:t>
      </w:r>
      <w:r>
        <w:rPr>
          <w:rtl/>
          <w:lang w:bidi="fa-IR"/>
        </w:rPr>
        <w:t xml:space="preserve"> ساده‌تر</w:t>
      </w:r>
      <w:r>
        <w:rPr>
          <w:rFonts w:hint="cs"/>
          <w:rtl/>
          <w:lang w:bidi="fa-IR"/>
        </w:rPr>
        <w:t>ی</w:t>
      </w:r>
      <w:r>
        <w:rPr>
          <w:rFonts w:hint="eastAsia"/>
          <w:rtl/>
          <w:lang w:bidi="fa-IR"/>
        </w:rPr>
        <w:t>ن</w:t>
      </w:r>
      <w:r>
        <w:rPr>
          <w:rtl/>
          <w:lang w:bidi="fa-IR"/>
        </w:rPr>
        <w:t xml:space="preserve"> و مقبول‌تر</w:t>
      </w:r>
      <w:r>
        <w:rPr>
          <w:rFonts w:hint="cs"/>
          <w:rtl/>
          <w:lang w:bidi="fa-IR"/>
        </w:rPr>
        <w:t>ی</w:t>
      </w:r>
      <w:r>
        <w:rPr>
          <w:rFonts w:hint="eastAsia"/>
          <w:rtl/>
          <w:lang w:bidi="fa-IR"/>
        </w:rPr>
        <w:t>ن</w:t>
      </w:r>
      <w:r>
        <w:rPr>
          <w:rtl/>
          <w:lang w:bidi="fa-IR"/>
        </w:rPr>
        <w:t xml:space="preserve"> روش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سازمان</w:t>
      </w:r>
      <w:r>
        <w:rPr>
          <w:rFonts w:hint="cs"/>
          <w:rtl/>
          <w:lang w:bidi="fa-IR"/>
        </w:rPr>
        <w:t>ی</w:t>
      </w:r>
      <w:r>
        <w:rPr>
          <w:rtl/>
          <w:lang w:bidi="fa-IR"/>
        </w:rPr>
        <w:t xml:space="preserve"> است.</w:t>
      </w:r>
    </w:p>
    <w:p w14:paraId="357E41D5" w14:textId="77777777" w:rsidR="001B1E4C" w:rsidRDefault="001B1E4C" w:rsidP="00E9753D">
      <w:pPr>
        <w:rPr>
          <w:rtl/>
          <w:lang w:bidi="fa-IR"/>
        </w:rPr>
      </w:pPr>
      <w:r>
        <w:rPr>
          <w:rtl/>
          <w:lang w:bidi="fa-IR"/>
        </w:rPr>
        <w:t>۳. توانمندساز</w:t>
      </w:r>
      <w:r>
        <w:rPr>
          <w:rFonts w:hint="cs"/>
          <w:rtl/>
          <w:lang w:bidi="fa-IR"/>
        </w:rPr>
        <w:t>ی</w:t>
      </w:r>
      <w:r>
        <w:rPr>
          <w:rtl/>
          <w:lang w:bidi="fa-IR"/>
        </w:rPr>
        <w:t xml:space="preserve"> در حوزه‌ها</w:t>
      </w:r>
      <w:r>
        <w:rPr>
          <w:rFonts w:hint="cs"/>
          <w:rtl/>
          <w:lang w:bidi="fa-IR"/>
        </w:rPr>
        <w:t>ی</w:t>
      </w:r>
      <w:r>
        <w:rPr>
          <w:rtl/>
          <w:lang w:bidi="fa-IR"/>
        </w:rPr>
        <w:t xml:space="preserve"> ترک</w:t>
      </w:r>
      <w:r>
        <w:rPr>
          <w:rFonts w:hint="cs"/>
          <w:rtl/>
          <w:lang w:bidi="fa-IR"/>
        </w:rPr>
        <w:t>ی</w:t>
      </w:r>
      <w:r>
        <w:rPr>
          <w:rFonts w:hint="eastAsia"/>
          <w:rtl/>
          <w:lang w:bidi="fa-IR"/>
        </w:rPr>
        <w:t>ب</w:t>
      </w:r>
      <w:r>
        <w:rPr>
          <w:rFonts w:hint="cs"/>
          <w:rtl/>
          <w:lang w:bidi="fa-IR"/>
        </w:rPr>
        <w:t>ی</w:t>
      </w:r>
      <w:r>
        <w:rPr>
          <w:rtl/>
          <w:lang w:bidi="fa-IR"/>
        </w:rPr>
        <w:t>: تهد</w:t>
      </w:r>
      <w:r>
        <w:rPr>
          <w:rFonts w:hint="cs"/>
          <w:rtl/>
          <w:lang w:bidi="fa-IR"/>
        </w:rPr>
        <w:t>ی</w:t>
      </w:r>
      <w:r>
        <w:rPr>
          <w:rFonts w:hint="eastAsia"/>
          <w:rtl/>
          <w:lang w:bidi="fa-IR"/>
        </w:rPr>
        <w:t>دات</w:t>
      </w:r>
      <w:r>
        <w:rPr>
          <w:rtl/>
          <w:lang w:bidi="fa-IR"/>
        </w:rPr>
        <w:t xml:space="preserve"> هوا</w:t>
      </w:r>
      <w:r>
        <w:rPr>
          <w:rFonts w:hint="cs"/>
          <w:rtl/>
          <w:lang w:bidi="fa-IR"/>
        </w:rPr>
        <w:t>یی</w:t>
      </w:r>
      <w:r>
        <w:rPr>
          <w:rtl/>
          <w:lang w:bidi="fa-IR"/>
        </w:rPr>
        <w:t xml:space="preserve"> امروز، ترک</w:t>
      </w:r>
      <w:r>
        <w:rPr>
          <w:rFonts w:hint="cs"/>
          <w:rtl/>
          <w:lang w:bidi="fa-IR"/>
        </w:rPr>
        <w:t>ی</w:t>
      </w:r>
      <w:r>
        <w:rPr>
          <w:rFonts w:hint="eastAsia"/>
          <w:rtl/>
          <w:lang w:bidi="fa-IR"/>
        </w:rPr>
        <w:t>ب</w:t>
      </w:r>
      <w:r>
        <w:rPr>
          <w:rFonts w:hint="cs"/>
          <w:rtl/>
          <w:lang w:bidi="fa-IR"/>
        </w:rPr>
        <w:t>ی</w:t>
      </w:r>
      <w:r>
        <w:rPr>
          <w:rtl/>
          <w:lang w:bidi="fa-IR"/>
        </w:rPr>
        <w:t xml:space="preserve"> از هواپ</w:t>
      </w:r>
      <w:r>
        <w:rPr>
          <w:rFonts w:hint="cs"/>
          <w:rtl/>
          <w:lang w:bidi="fa-IR"/>
        </w:rPr>
        <w:t>ی</w:t>
      </w:r>
      <w:r>
        <w:rPr>
          <w:rFonts w:hint="eastAsia"/>
          <w:rtl/>
          <w:lang w:bidi="fa-IR"/>
        </w:rPr>
        <w:t>ما،</w:t>
      </w:r>
      <w:r>
        <w:rPr>
          <w:rtl/>
          <w:lang w:bidi="fa-IR"/>
        </w:rPr>
        <w:t xml:space="preserve"> پهپاد، موشک و جنگ الکترون</w:t>
      </w:r>
      <w:r>
        <w:rPr>
          <w:rFonts w:hint="cs"/>
          <w:rtl/>
          <w:lang w:bidi="fa-IR"/>
        </w:rPr>
        <w:t>ی</w:t>
      </w:r>
      <w:r>
        <w:rPr>
          <w:rFonts w:hint="eastAsia"/>
          <w:rtl/>
          <w:lang w:bidi="fa-IR"/>
        </w:rPr>
        <w:t>ک</w:t>
      </w:r>
      <w:r>
        <w:rPr>
          <w:rtl/>
          <w:lang w:bidi="fa-IR"/>
        </w:rPr>
        <w:t xml:space="preserve"> است. پس ن</w:t>
      </w:r>
      <w:r>
        <w:rPr>
          <w:rFonts w:hint="cs"/>
          <w:rtl/>
          <w:lang w:bidi="fa-IR"/>
        </w:rPr>
        <w:t>ی</w:t>
      </w:r>
      <w:r>
        <w:rPr>
          <w:rFonts w:hint="eastAsia"/>
          <w:rtl/>
          <w:lang w:bidi="fa-IR"/>
        </w:rPr>
        <w:t>رو</w:t>
      </w:r>
      <w:r>
        <w:rPr>
          <w:rFonts w:hint="cs"/>
          <w:rtl/>
          <w:lang w:bidi="fa-IR"/>
        </w:rPr>
        <w:t>ی</w:t>
      </w:r>
      <w:r>
        <w:rPr>
          <w:rtl/>
          <w:lang w:bidi="fa-IR"/>
        </w:rPr>
        <w:t xml:space="preserve"> ا</w:t>
      </w:r>
      <w:r>
        <w:rPr>
          <w:rFonts w:hint="eastAsia"/>
          <w:rtl/>
          <w:lang w:bidi="fa-IR"/>
        </w:rPr>
        <w:t>نسان</w:t>
      </w:r>
      <w:r>
        <w:rPr>
          <w:rFonts w:hint="cs"/>
          <w:rtl/>
          <w:lang w:bidi="fa-IR"/>
        </w:rPr>
        <w:t>ی</w:t>
      </w:r>
      <w:r>
        <w:rPr>
          <w:rtl/>
          <w:lang w:bidi="fa-IR"/>
        </w:rPr>
        <w:t xml:space="preserve"> با</w:t>
      </w:r>
      <w:r>
        <w:rPr>
          <w:rFonts w:hint="cs"/>
          <w:rtl/>
          <w:lang w:bidi="fa-IR"/>
        </w:rPr>
        <w:t>ی</w:t>
      </w:r>
      <w:r>
        <w:rPr>
          <w:rFonts w:hint="eastAsia"/>
          <w:rtl/>
          <w:lang w:bidi="fa-IR"/>
        </w:rPr>
        <w:t>د</w:t>
      </w:r>
      <w:r>
        <w:rPr>
          <w:rtl/>
          <w:lang w:bidi="fa-IR"/>
        </w:rPr>
        <w:t xml:space="preserve"> به‌صورت چندرشته‌ا</w:t>
      </w:r>
      <w:r>
        <w:rPr>
          <w:rFonts w:hint="cs"/>
          <w:rtl/>
          <w:lang w:bidi="fa-IR"/>
        </w:rPr>
        <w:t>ی</w:t>
      </w:r>
      <w:r>
        <w:rPr>
          <w:rtl/>
          <w:lang w:bidi="fa-IR"/>
        </w:rPr>
        <w:t xml:space="preserve"> آموزش بب</w:t>
      </w:r>
      <w:r>
        <w:rPr>
          <w:rFonts w:hint="cs"/>
          <w:rtl/>
          <w:lang w:bidi="fa-IR"/>
        </w:rPr>
        <w:t>ی</w:t>
      </w:r>
      <w:r>
        <w:rPr>
          <w:rFonts w:hint="eastAsia"/>
          <w:rtl/>
          <w:lang w:bidi="fa-IR"/>
        </w:rPr>
        <w:t>ند؛</w:t>
      </w:r>
      <w:r>
        <w:rPr>
          <w:rtl/>
          <w:lang w:bidi="fa-IR"/>
        </w:rPr>
        <w:t xml:space="preserve"> </w:t>
      </w:r>
      <w:r>
        <w:rPr>
          <w:rFonts w:hint="cs"/>
          <w:rtl/>
          <w:lang w:bidi="fa-IR"/>
        </w:rPr>
        <w:t>ی</w:t>
      </w:r>
      <w:r>
        <w:rPr>
          <w:rFonts w:hint="eastAsia"/>
          <w:rtl/>
          <w:lang w:bidi="fa-IR"/>
        </w:rPr>
        <w:t>عن</w:t>
      </w:r>
      <w:r>
        <w:rPr>
          <w:rFonts w:hint="cs"/>
          <w:rtl/>
          <w:lang w:bidi="fa-IR"/>
        </w:rPr>
        <w:t>ی</w:t>
      </w:r>
      <w:r>
        <w:rPr>
          <w:rtl/>
          <w:lang w:bidi="fa-IR"/>
        </w:rPr>
        <w:t xml:space="preserve"> </w:t>
      </w:r>
      <w:r>
        <w:rPr>
          <w:rFonts w:hint="cs"/>
          <w:rtl/>
          <w:lang w:bidi="fa-IR"/>
        </w:rPr>
        <w:t>ی</w:t>
      </w:r>
      <w:r>
        <w:rPr>
          <w:rFonts w:hint="eastAsia"/>
          <w:rtl/>
          <w:lang w:bidi="fa-IR"/>
        </w:rPr>
        <w:t>ک</w:t>
      </w:r>
      <w:r>
        <w:rPr>
          <w:rtl/>
          <w:lang w:bidi="fa-IR"/>
        </w:rPr>
        <w:t xml:space="preserve"> افسر عمل</w:t>
      </w:r>
      <w:r>
        <w:rPr>
          <w:rFonts w:hint="cs"/>
          <w:rtl/>
          <w:lang w:bidi="fa-IR"/>
        </w:rPr>
        <w:t>ی</w:t>
      </w:r>
      <w:r>
        <w:rPr>
          <w:rFonts w:hint="eastAsia"/>
          <w:rtl/>
          <w:lang w:bidi="fa-IR"/>
        </w:rPr>
        <w:t>ات</w:t>
      </w:r>
      <w:r>
        <w:rPr>
          <w:rFonts w:hint="cs"/>
          <w:rtl/>
          <w:lang w:bidi="fa-IR"/>
        </w:rPr>
        <w:t>ی</w:t>
      </w:r>
      <w:r>
        <w:rPr>
          <w:rFonts w:hint="eastAsia"/>
          <w:rtl/>
          <w:lang w:bidi="fa-IR"/>
        </w:rPr>
        <w:t>،</w:t>
      </w:r>
      <w:r>
        <w:rPr>
          <w:rtl/>
          <w:lang w:bidi="fa-IR"/>
        </w:rPr>
        <w:t xml:space="preserve"> آشنا</w:t>
      </w:r>
      <w:r>
        <w:rPr>
          <w:rFonts w:hint="cs"/>
          <w:rtl/>
          <w:lang w:bidi="fa-IR"/>
        </w:rPr>
        <w:t>یی</w:t>
      </w:r>
      <w:r>
        <w:rPr>
          <w:rtl/>
          <w:lang w:bidi="fa-IR"/>
        </w:rPr>
        <w:t xml:space="preserve"> پا</w:t>
      </w:r>
      <w:r>
        <w:rPr>
          <w:rFonts w:hint="cs"/>
          <w:rtl/>
          <w:lang w:bidi="fa-IR"/>
        </w:rPr>
        <w:t>ی</w:t>
      </w:r>
      <w:r>
        <w:rPr>
          <w:rFonts w:hint="eastAsia"/>
          <w:rtl/>
          <w:lang w:bidi="fa-IR"/>
        </w:rPr>
        <w:t>ه</w:t>
      </w:r>
      <w:r>
        <w:rPr>
          <w:rtl/>
          <w:lang w:bidi="fa-IR"/>
        </w:rPr>
        <w:t xml:space="preserve"> با مفاه</w:t>
      </w:r>
      <w:r>
        <w:rPr>
          <w:rFonts w:hint="cs"/>
          <w:rtl/>
          <w:lang w:bidi="fa-IR"/>
        </w:rPr>
        <w:t>ی</w:t>
      </w:r>
      <w:r>
        <w:rPr>
          <w:rFonts w:hint="eastAsia"/>
          <w:rtl/>
          <w:lang w:bidi="fa-IR"/>
        </w:rPr>
        <w:t>م</w:t>
      </w:r>
      <w:r>
        <w:rPr>
          <w:rtl/>
          <w:lang w:bidi="fa-IR"/>
        </w:rPr>
        <w:t xml:space="preserve"> سا</w:t>
      </w:r>
      <w:r>
        <w:rPr>
          <w:rFonts w:hint="cs"/>
          <w:rtl/>
          <w:lang w:bidi="fa-IR"/>
        </w:rPr>
        <w:t>ی</w:t>
      </w:r>
      <w:r>
        <w:rPr>
          <w:rFonts w:hint="eastAsia"/>
          <w:rtl/>
          <w:lang w:bidi="fa-IR"/>
        </w:rPr>
        <w:t>بر</w:t>
      </w:r>
      <w:r>
        <w:rPr>
          <w:rFonts w:hint="cs"/>
          <w:rtl/>
          <w:lang w:bidi="fa-IR"/>
        </w:rPr>
        <w:t>ی</w:t>
      </w:r>
      <w:r>
        <w:rPr>
          <w:rtl/>
          <w:lang w:bidi="fa-IR"/>
        </w:rPr>
        <w:t xml:space="preserve"> و الکترون</w:t>
      </w:r>
      <w:r>
        <w:rPr>
          <w:rFonts w:hint="cs"/>
          <w:rtl/>
          <w:lang w:bidi="fa-IR"/>
        </w:rPr>
        <w:t>ی</w:t>
      </w:r>
      <w:r>
        <w:rPr>
          <w:rFonts w:hint="eastAsia"/>
          <w:rtl/>
          <w:lang w:bidi="fa-IR"/>
        </w:rPr>
        <w:t>ک</w:t>
      </w:r>
      <w:r>
        <w:rPr>
          <w:rtl/>
          <w:lang w:bidi="fa-IR"/>
        </w:rPr>
        <w:t xml:space="preserve"> هم داشته باشد.</w:t>
      </w:r>
    </w:p>
    <w:p w14:paraId="22F6801E" w14:textId="77777777" w:rsidR="001B1E4C" w:rsidRDefault="001B1E4C" w:rsidP="00E9753D">
      <w:pPr>
        <w:rPr>
          <w:rtl/>
          <w:lang w:bidi="fa-IR"/>
        </w:rPr>
      </w:pPr>
      <w:r>
        <w:rPr>
          <w:rtl/>
          <w:lang w:bidi="fa-IR"/>
        </w:rPr>
        <w:t>۴. ا</w:t>
      </w:r>
      <w:r>
        <w:rPr>
          <w:rFonts w:hint="cs"/>
          <w:rtl/>
          <w:lang w:bidi="fa-IR"/>
        </w:rPr>
        <w:t>ی</w:t>
      </w:r>
      <w:r>
        <w:rPr>
          <w:rFonts w:hint="eastAsia"/>
          <w:rtl/>
          <w:lang w:bidi="fa-IR"/>
        </w:rPr>
        <w:t>جاد</w:t>
      </w:r>
      <w:r>
        <w:rPr>
          <w:rtl/>
          <w:lang w:bidi="fa-IR"/>
        </w:rPr>
        <w:t xml:space="preserve"> فضا</w:t>
      </w:r>
      <w:r>
        <w:rPr>
          <w:rFonts w:hint="cs"/>
          <w:rtl/>
          <w:lang w:bidi="fa-IR"/>
        </w:rPr>
        <w:t>ی</w:t>
      </w:r>
      <w:r>
        <w:rPr>
          <w:rtl/>
          <w:lang w:bidi="fa-IR"/>
        </w:rPr>
        <w:t xml:space="preserve"> نقد و ا</w:t>
      </w:r>
      <w:r>
        <w:rPr>
          <w:rFonts w:hint="cs"/>
          <w:rtl/>
          <w:lang w:bidi="fa-IR"/>
        </w:rPr>
        <w:t>ی</w:t>
      </w:r>
      <w:r>
        <w:rPr>
          <w:rFonts w:hint="eastAsia"/>
          <w:rtl/>
          <w:lang w:bidi="fa-IR"/>
        </w:rPr>
        <w:t>ده‌پرداز</w:t>
      </w:r>
      <w:r>
        <w:rPr>
          <w:rFonts w:hint="cs"/>
          <w:rtl/>
          <w:lang w:bidi="fa-IR"/>
        </w:rPr>
        <w:t>ی</w:t>
      </w:r>
      <w:r>
        <w:rPr>
          <w:rtl/>
          <w:lang w:bidi="fa-IR"/>
        </w:rPr>
        <w:t>: اجازه بد</w:t>
      </w:r>
      <w:r>
        <w:rPr>
          <w:rFonts w:hint="cs"/>
          <w:rtl/>
          <w:lang w:bidi="fa-IR"/>
        </w:rPr>
        <w:t>ی</w:t>
      </w:r>
      <w:r>
        <w:rPr>
          <w:rFonts w:hint="eastAsia"/>
          <w:rtl/>
          <w:lang w:bidi="fa-IR"/>
        </w:rPr>
        <w:t>م</w:t>
      </w:r>
      <w:r>
        <w:rPr>
          <w:rtl/>
          <w:lang w:bidi="fa-IR"/>
        </w:rPr>
        <w:t xml:space="preserve"> افسران جوان ا</w:t>
      </w:r>
      <w:r>
        <w:rPr>
          <w:rFonts w:hint="cs"/>
          <w:rtl/>
          <w:lang w:bidi="fa-IR"/>
        </w:rPr>
        <w:t>ی</w:t>
      </w:r>
      <w:r>
        <w:rPr>
          <w:rFonts w:hint="eastAsia"/>
          <w:rtl/>
          <w:lang w:bidi="fa-IR"/>
        </w:rPr>
        <w:t>ده‌ها</w:t>
      </w:r>
      <w:r>
        <w:rPr>
          <w:rFonts w:hint="cs"/>
          <w:rtl/>
          <w:lang w:bidi="fa-IR"/>
        </w:rPr>
        <w:t>ی</w:t>
      </w:r>
      <w:r>
        <w:rPr>
          <w:rFonts w:hint="eastAsia"/>
          <w:rtl/>
          <w:lang w:bidi="fa-IR"/>
        </w:rPr>
        <w:t>شان</w:t>
      </w:r>
      <w:r>
        <w:rPr>
          <w:rtl/>
          <w:lang w:bidi="fa-IR"/>
        </w:rPr>
        <w:t xml:space="preserve"> را بدون ترس از برخورد، مطرح کنند. خ</w:t>
      </w:r>
      <w:r>
        <w:rPr>
          <w:rFonts w:hint="cs"/>
          <w:rtl/>
          <w:lang w:bidi="fa-IR"/>
        </w:rPr>
        <w:t>ی</w:t>
      </w:r>
      <w:r>
        <w:rPr>
          <w:rFonts w:hint="eastAsia"/>
          <w:rtl/>
          <w:lang w:bidi="fa-IR"/>
        </w:rPr>
        <w:t>ل</w:t>
      </w:r>
      <w:r>
        <w:rPr>
          <w:rFonts w:hint="cs"/>
          <w:rtl/>
          <w:lang w:bidi="fa-IR"/>
        </w:rPr>
        <w:t>ی</w:t>
      </w:r>
      <w:r>
        <w:rPr>
          <w:rtl/>
          <w:lang w:bidi="fa-IR"/>
        </w:rPr>
        <w:t xml:space="preserve"> از راهکارها</w:t>
      </w:r>
      <w:r>
        <w:rPr>
          <w:rFonts w:hint="cs"/>
          <w:rtl/>
          <w:lang w:bidi="fa-IR"/>
        </w:rPr>
        <w:t>ی</w:t>
      </w:r>
      <w:r>
        <w:rPr>
          <w:rtl/>
          <w:lang w:bidi="fa-IR"/>
        </w:rPr>
        <w:t xml:space="preserve"> ساده و هوشمندا</w:t>
      </w:r>
      <w:r>
        <w:rPr>
          <w:rFonts w:hint="eastAsia"/>
          <w:rtl/>
          <w:lang w:bidi="fa-IR"/>
        </w:rPr>
        <w:t>نه</w:t>
      </w:r>
      <w:r>
        <w:rPr>
          <w:rtl/>
          <w:lang w:bidi="fa-IR"/>
        </w:rPr>
        <w:t xml:space="preserve"> از هم</w:t>
      </w:r>
      <w:r>
        <w:rPr>
          <w:rFonts w:hint="cs"/>
          <w:rtl/>
          <w:lang w:bidi="fa-IR"/>
        </w:rPr>
        <w:t>ی</w:t>
      </w:r>
      <w:r>
        <w:rPr>
          <w:rFonts w:hint="eastAsia"/>
          <w:rtl/>
          <w:lang w:bidi="fa-IR"/>
        </w:rPr>
        <w:t>ن</w:t>
      </w:r>
      <w:r>
        <w:rPr>
          <w:rtl/>
          <w:lang w:bidi="fa-IR"/>
        </w:rPr>
        <w:t xml:space="preserve"> فضا ب</w:t>
      </w:r>
      <w:r>
        <w:rPr>
          <w:rFonts w:hint="cs"/>
          <w:rtl/>
          <w:lang w:bidi="fa-IR"/>
        </w:rPr>
        <w:t>ی</w:t>
      </w:r>
      <w:r>
        <w:rPr>
          <w:rFonts w:hint="eastAsia"/>
          <w:rtl/>
          <w:lang w:bidi="fa-IR"/>
        </w:rPr>
        <w:t>رون</w:t>
      </w:r>
      <w:r>
        <w:rPr>
          <w:rtl/>
          <w:lang w:bidi="fa-IR"/>
        </w:rPr>
        <w:t xml:space="preserve"> م</w:t>
      </w:r>
      <w:r>
        <w:rPr>
          <w:rFonts w:hint="cs"/>
          <w:rtl/>
          <w:lang w:bidi="fa-IR"/>
        </w:rPr>
        <w:t>ی‌</w:t>
      </w:r>
      <w:r>
        <w:rPr>
          <w:rFonts w:hint="eastAsia"/>
          <w:rtl/>
          <w:lang w:bidi="fa-IR"/>
        </w:rPr>
        <w:t>آ</w:t>
      </w:r>
      <w:r>
        <w:rPr>
          <w:rFonts w:hint="cs"/>
          <w:rtl/>
          <w:lang w:bidi="fa-IR"/>
        </w:rPr>
        <w:t>ی</w:t>
      </w:r>
      <w:r>
        <w:rPr>
          <w:rFonts w:hint="eastAsia"/>
          <w:rtl/>
          <w:lang w:bidi="fa-IR"/>
        </w:rPr>
        <w:t>د</w:t>
      </w:r>
      <w:r>
        <w:rPr>
          <w:rtl/>
          <w:lang w:bidi="fa-IR"/>
        </w:rPr>
        <w:t>.</w:t>
      </w:r>
    </w:p>
    <w:p w14:paraId="0885234D" w14:textId="77777777" w:rsidR="001B1E4C" w:rsidRDefault="001B1E4C" w:rsidP="00E9753D">
      <w:pPr>
        <w:rPr>
          <w:rtl/>
          <w:lang w:bidi="fa-IR"/>
        </w:rPr>
      </w:pPr>
      <w:r>
        <w:rPr>
          <w:rtl/>
          <w:lang w:bidi="fa-IR"/>
        </w:rPr>
        <w:t>۵. مس</w:t>
      </w:r>
      <w:r>
        <w:rPr>
          <w:rFonts w:hint="cs"/>
          <w:rtl/>
          <w:lang w:bidi="fa-IR"/>
        </w:rPr>
        <w:t>ی</w:t>
      </w:r>
      <w:r>
        <w:rPr>
          <w:rFonts w:hint="eastAsia"/>
          <w:rtl/>
          <w:lang w:bidi="fa-IR"/>
        </w:rPr>
        <w:t>ر</w:t>
      </w:r>
      <w:r>
        <w:rPr>
          <w:rtl/>
          <w:lang w:bidi="fa-IR"/>
        </w:rPr>
        <w:t xml:space="preserve"> پ</w:t>
      </w:r>
      <w:r>
        <w:rPr>
          <w:rFonts w:hint="cs"/>
          <w:rtl/>
          <w:lang w:bidi="fa-IR"/>
        </w:rPr>
        <w:t>ی</w:t>
      </w:r>
      <w:r>
        <w:rPr>
          <w:rFonts w:hint="eastAsia"/>
          <w:rtl/>
          <w:lang w:bidi="fa-IR"/>
        </w:rPr>
        <w:t>شرفت</w:t>
      </w:r>
      <w:r>
        <w:rPr>
          <w:rtl/>
          <w:lang w:bidi="fa-IR"/>
        </w:rPr>
        <w:t xml:space="preserve"> شغل</w:t>
      </w:r>
      <w:r>
        <w:rPr>
          <w:rFonts w:hint="cs"/>
          <w:rtl/>
          <w:lang w:bidi="fa-IR"/>
        </w:rPr>
        <w:t>ی</w:t>
      </w:r>
      <w:r>
        <w:rPr>
          <w:rtl/>
          <w:lang w:bidi="fa-IR"/>
        </w:rPr>
        <w:t xml:space="preserve"> شفاف: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وقت</w:t>
      </w:r>
      <w:r>
        <w:rPr>
          <w:rFonts w:hint="cs"/>
          <w:rtl/>
          <w:lang w:bidi="fa-IR"/>
        </w:rPr>
        <w:t>ی</w:t>
      </w:r>
      <w:r>
        <w:rPr>
          <w:rtl/>
          <w:lang w:bidi="fa-IR"/>
        </w:rPr>
        <w:t xml:space="preserve"> رشد را در مس</w:t>
      </w:r>
      <w:r>
        <w:rPr>
          <w:rFonts w:hint="cs"/>
          <w:rtl/>
          <w:lang w:bidi="fa-IR"/>
        </w:rPr>
        <w:t>ی</w:t>
      </w:r>
      <w:r>
        <w:rPr>
          <w:rFonts w:hint="eastAsia"/>
          <w:rtl/>
          <w:lang w:bidi="fa-IR"/>
        </w:rPr>
        <w:t>ر</w:t>
      </w:r>
      <w:r>
        <w:rPr>
          <w:rtl/>
          <w:lang w:bidi="fa-IR"/>
        </w:rPr>
        <w:t xml:space="preserve"> خود بب</w:t>
      </w:r>
      <w:r>
        <w:rPr>
          <w:rFonts w:hint="cs"/>
          <w:rtl/>
          <w:lang w:bidi="fa-IR"/>
        </w:rPr>
        <w:t>ی</w:t>
      </w:r>
      <w:r>
        <w:rPr>
          <w:rFonts w:hint="eastAsia"/>
          <w:rtl/>
          <w:lang w:bidi="fa-IR"/>
        </w:rPr>
        <w:t>ند،</w:t>
      </w:r>
      <w:r>
        <w:rPr>
          <w:rtl/>
          <w:lang w:bidi="fa-IR"/>
        </w:rPr>
        <w:t xml:space="preserve"> انگ</w:t>
      </w:r>
      <w:r>
        <w:rPr>
          <w:rFonts w:hint="cs"/>
          <w:rtl/>
          <w:lang w:bidi="fa-IR"/>
        </w:rPr>
        <w:t>ی</w:t>
      </w:r>
      <w:r>
        <w:rPr>
          <w:rFonts w:hint="eastAsia"/>
          <w:rtl/>
          <w:lang w:bidi="fa-IR"/>
        </w:rPr>
        <w:t>زه</w:t>
      </w:r>
      <w:r>
        <w:rPr>
          <w:rtl/>
          <w:lang w:bidi="fa-IR"/>
        </w:rPr>
        <w:t xml:space="preserve">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پ</w:t>
      </w:r>
      <w:r>
        <w:rPr>
          <w:rFonts w:hint="cs"/>
          <w:rtl/>
          <w:lang w:bidi="fa-IR"/>
        </w:rPr>
        <w:t>ی</w:t>
      </w:r>
      <w:r>
        <w:rPr>
          <w:rFonts w:hint="eastAsia"/>
          <w:rtl/>
          <w:lang w:bidi="fa-IR"/>
        </w:rPr>
        <w:t>دا</w:t>
      </w:r>
      <w:r>
        <w:rPr>
          <w:rtl/>
          <w:lang w:bidi="fa-IR"/>
        </w:rPr>
        <w:t xml:space="preserve"> م</w:t>
      </w:r>
      <w:r>
        <w:rPr>
          <w:rFonts w:hint="cs"/>
          <w:rtl/>
          <w:lang w:bidi="fa-IR"/>
        </w:rPr>
        <w:t>ی‌</w:t>
      </w:r>
      <w:r>
        <w:rPr>
          <w:rFonts w:hint="eastAsia"/>
          <w:rtl/>
          <w:lang w:bidi="fa-IR"/>
        </w:rPr>
        <w:t>کند</w:t>
      </w:r>
      <w:r>
        <w:rPr>
          <w:rtl/>
          <w:lang w:bidi="fa-IR"/>
        </w:rPr>
        <w:t>. بنابرا</w:t>
      </w:r>
      <w:r>
        <w:rPr>
          <w:rFonts w:hint="cs"/>
          <w:rtl/>
          <w:lang w:bidi="fa-IR"/>
        </w:rPr>
        <w:t>ی</w:t>
      </w:r>
      <w:r>
        <w:rPr>
          <w:rFonts w:hint="eastAsia"/>
          <w:rtl/>
          <w:lang w:bidi="fa-IR"/>
        </w:rPr>
        <w:t>ن</w:t>
      </w:r>
      <w:r>
        <w:rPr>
          <w:rtl/>
          <w:lang w:bidi="fa-IR"/>
        </w:rPr>
        <w:t xml:space="preserve"> توسعه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با</w:t>
      </w:r>
      <w:r>
        <w:rPr>
          <w:rFonts w:hint="cs"/>
          <w:rtl/>
          <w:lang w:bidi="fa-IR"/>
        </w:rPr>
        <w:t>ی</w:t>
      </w:r>
      <w:r>
        <w:rPr>
          <w:rFonts w:hint="eastAsia"/>
          <w:rtl/>
          <w:lang w:bidi="fa-IR"/>
        </w:rPr>
        <w:t>د</w:t>
      </w:r>
      <w:r>
        <w:rPr>
          <w:rtl/>
          <w:lang w:bidi="fa-IR"/>
        </w:rPr>
        <w:t xml:space="preserve"> با نظام ارتقا</w:t>
      </w:r>
      <w:r>
        <w:rPr>
          <w:rFonts w:hint="cs"/>
          <w:rtl/>
          <w:lang w:bidi="fa-IR"/>
        </w:rPr>
        <w:t>ی</w:t>
      </w:r>
      <w:r>
        <w:rPr>
          <w:rtl/>
          <w:lang w:bidi="fa-IR"/>
        </w:rPr>
        <w:t xml:space="preserve"> شغل</w:t>
      </w:r>
      <w:r>
        <w:rPr>
          <w:rFonts w:hint="cs"/>
          <w:rtl/>
          <w:lang w:bidi="fa-IR"/>
        </w:rPr>
        <w:t>ی</w:t>
      </w:r>
      <w:r>
        <w:rPr>
          <w:rtl/>
          <w:lang w:bidi="fa-IR"/>
        </w:rPr>
        <w:t xml:space="preserve"> و مهارت</w:t>
      </w:r>
      <w:r>
        <w:rPr>
          <w:rFonts w:hint="cs"/>
          <w:rtl/>
          <w:lang w:bidi="fa-IR"/>
        </w:rPr>
        <w:t>ی</w:t>
      </w:r>
      <w:r>
        <w:rPr>
          <w:rtl/>
          <w:lang w:bidi="fa-IR"/>
        </w:rPr>
        <w:t xml:space="preserve"> همراه باشد.</w:t>
      </w:r>
    </w:p>
    <w:p w14:paraId="26BE6E31" w14:textId="77777777" w:rsidR="001B1E4C" w:rsidRDefault="001B1E4C" w:rsidP="00E9753D">
      <w:pPr>
        <w:rPr>
          <w:rtl/>
          <w:lang w:bidi="fa-IR"/>
        </w:rPr>
      </w:pPr>
      <w:r>
        <w:rPr>
          <w:rtl/>
          <w:lang w:bidi="fa-IR"/>
        </w:rPr>
        <w:t>۶ -به نظر حضرتعال</w:t>
      </w:r>
      <w:r>
        <w:rPr>
          <w:rFonts w:hint="cs"/>
          <w:rtl/>
          <w:lang w:bidi="fa-IR"/>
        </w:rPr>
        <w:t>ی</w:t>
      </w:r>
      <w:r>
        <w:rPr>
          <w:rtl/>
          <w:lang w:bidi="fa-IR"/>
        </w:rPr>
        <w:t xml:space="preserve"> حوزهها</w:t>
      </w:r>
      <w:r>
        <w:rPr>
          <w:rFonts w:hint="cs"/>
          <w:rtl/>
          <w:lang w:bidi="fa-IR"/>
        </w:rPr>
        <w:t>ی</w:t>
      </w:r>
      <w:r>
        <w:rPr>
          <w:rtl/>
          <w:lang w:bidi="fa-IR"/>
        </w:rPr>
        <w:t xml:space="preserve"> د</w:t>
      </w:r>
      <w:r>
        <w:rPr>
          <w:rFonts w:hint="cs"/>
          <w:rtl/>
          <w:lang w:bidi="fa-IR"/>
        </w:rPr>
        <w:t>ی</w:t>
      </w:r>
      <w:r>
        <w:rPr>
          <w:rFonts w:hint="eastAsia"/>
          <w:rtl/>
          <w:lang w:bidi="fa-IR"/>
        </w:rPr>
        <w:t>گر</w:t>
      </w:r>
      <w:r>
        <w:rPr>
          <w:rFonts w:hint="cs"/>
          <w:rtl/>
          <w:lang w:bidi="fa-IR"/>
        </w:rPr>
        <w:t>ی</w:t>
      </w:r>
      <w:r>
        <w:rPr>
          <w:rtl/>
          <w:lang w:bidi="fa-IR"/>
        </w:rPr>
        <w:t xml:space="preserve"> برا</w:t>
      </w:r>
      <w:r>
        <w:rPr>
          <w:rFonts w:hint="cs"/>
          <w:rtl/>
          <w:lang w:bidi="fa-IR"/>
        </w:rPr>
        <w:t>ی</w:t>
      </w:r>
      <w:r>
        <w:rPr>
          <w:rtl/>
          <w:lang w:bidi="fa-IR"/>
        </w:rPr>
        <w:t xml:space="preserve"> شناسا</w:t>
      </w:r>
      <w:r>
        <w:rPr>
          <w:rFonts w:hint="cs"/>
          <w:rtl/>
          <w:lang w:bidi="fa-IR"/>
        </w:rPr>
        <w:t>یی</w:t>
      </w:r>
      <w:r>
        <w:rPr>
          <w:rtl/>
          <w:lang w:bidi="fa-IR"/>
        </w:rPr>
        <w:t xml:space="preserve"> ابعاد توسعه م</w:t>
      </w:r>
      <w:r>
        <w:rPr>
          <w:rFonts w:hint="eastAsia"/>
          <w:rtl/>
          <w:lang w:bidi="fa-IR"/>
        </w:rPr>
        <w:t>توازن</w:t>
      </w:r>
      <w:r>
        <w:rPr>
          <w:rtl/>
          <w:lang w:bidi="fa-IR"/>
        </w:rPr>
        <w:t xml:space="preserve"> دفاع هوا</w:t>
      </w:r>
      <w:r>
        <w:rPr>
          <w:rFonts w:hint="cs"/>
          <w:rtl/>
          <w:lang w:bidi="fa-IR"/>
        </w:rPr>
        <w:t>یی</w:t>
      </w:r>
      <w:r>
        <w:rPr>
          <w:rtl/>
          <w:lang w:bidi="fa-IR"/>
        </w:rPr>
        <w:t xml:space="preserve"> غ</w:t>
      </w:r>
      <w:r>
        <w:rPr>
          <w:rFonts w:hint="cs"/>
          <w:rtl/>
          <w:lang w:bidi="fa-IR"/>
        </w:rPr>
        <w:t>ی</w:t>
      </w:r>
      <w:r>
        <w:rPr>
          <w:rFonts w:hint="eastAsia"/>
          <w:rtl/>
          <w:lang w:bidi="fa-IR"/>
        </w:rPr>
        <w:t>ر</w:t>
      </w:r>
      <w:r>
        <w:rPr>
          <w:rtl/>
          <w:lang w:bidi="fa-IR"/>
        </w:rPr>
        <w:t xml:space="preserve"> از حوزه ها</w:t>
      </w:r>
      <w:r>
        <w:rPr>
          <w:rFonts w:hint="cs"/>
          <w:rtl/>
          <w:lang w:bidi="fa-IR"/>
        </w:rPr>
        <w:t>ی</w:t>
      </w:r>
      <w:r>
        <w:rPr>
          <w:rtl/>
          <w:lang w:bidi="fa-IR"/>
        </w:rPr>
        <w:t xml:space="preserve"> بالا وجود دارند؟</w:t>
      </w:r>
    </w:p>
    <w:p w14:paraId="74C8C0CB" w14:textId="77777777" w:rsidR="001B1E4C" w:rsidRDefault="001B1E4C" w:rsidP="00E9753D">
      <w:pPr>
        <w:rPr>
          <w:rtl/>
          <w:lang w:bidi="fa-IR"/>
        </w:rPr>
      </w:pPr>
      <w:r>
        <w:rPr>
          <w:rFonts w:hint="eastAsia"/>
          <w:rtl/>
          <w:lang w:bidi="fa-IR"/>
        </w:rPr>
        <w:t>بله،</w:t>
      </w:r>
      <w:r>
        <w:rPr>
          <w:rtl/>
          <w:lang w:bidi="fa-IR"/>
        </w:rPr>
        <w:t xml:space="preserve"> به‌نظر من دو حوزه د</w:t>
      </w:r>
      <w:r>
        <w:rPr>
          <w:rFonts w:hint="cs"/>
          <w:rtl/>
          <w:lang w:bidi="fa-IR"/>
        </w:rPr>
        <w:t>ی</w:t>
      </w:r>
      <w:r>
        <w:rPr>
          <w:rFonts w:hint="eastAsia"/>
          <w:rtl/>
          <w:lang w:bidi="fa-IR"/>
        </w:rPr>
        <w:t>گر</w:t>
      </w:r>
      <w:r>
        <w:rPr>
          <w:rtl/>
          <w:lang w:bidi="fa-IR"/>
        </w:rPr>
        <w:t xml:space="preserve"> ن</w:t>
      </w:r>
      <w:r>
        <w:rPr>
          <w:rFonts w:hint="cs"/>
          <w:rtl/>
          <w:lang w:bidi="fa-IR"/>
        </w:rPr>
        <w:t>ی</w:t>
      </w:r>
      <w:r>
        <w:rPr>
          <w:rFonts w:hint="eastAsia"/>
          <w:rtl/>
          <w:lang w:bidi="fa-IR"/>
        </w:rPr>
        <w:t>ز</w:t>
      </w:r>
      <w:r>
        <w:rPr>
          <w:rtl/>
          <w:lang w:bidi="fa-IR"/>
        </w:rPr>
        <w:t xml:space="preserve"> بس</w:t>
      </w:r>
      <w:r>
        <w:rPr>
          <w:rFonts w:hint="cs"/>
          <w:rtl/>
          <w:lang w:bidi="fa-IR"/>
        </w:rPr>
        <w:t>ی</w:t>
      </w:r>
      <w:r>
        <w:rPr>
          <w:rFonts w:hint="eastAsia"/>
          <w:rtl/>
          <w:lang w:bidi="fa-IR"/>
        </w:rPr>
        <w:t>ار</w:t>
      </w:r>
      <w:r>
        <w:rPr>
          <w:rtl/>
          <w:lang w:bidi="fa-IR"/>
        </w:rPr>
        <w:t xml:space="preserve"> تأث</w:t>
      </w:r>
      <w:r>
        <w:rPr>
          <w:rFonts w:hint="cs"/>
          <w:rtl/>
          <w:lang w:bidi="fa-IR"/>
        </w:rPr>
        <w:t>ی</w:t>
      </w:r>
      <w:r>
        <w:rPr>
          <w:rFonts w:hint="eastAsia"/>
          <w:rtl/>
          <w:lang w:bidi="fa-IR"/>
        </w:rPr>
        <w:t>رگذارند</w:t>
      </w:r>
      <w:r>
        <w:rPr>
          <w:rtl/>
          <w:lang w:bidi="fa-IR"/>
        </w:rPr>
        <w:t xml:space="preserve"> که در مدل چهارگانه پ</w:t>
      </w:r>
      <w:r>
        <w:rPr>
          <w:rFonts w:hint="cs"/>
          <w:rtl/>
          <w:lang w:bidi="fa-IR"/>
        </w:rPr>
        <w:t>ی</w:t>
      </w:r>
      <w:r>
        <w:rPr>
          <w:rFonts w:hint="eastAsia"/>
          <w:rtl/>
          <w:lang w:bidi="fa-IR"/>
        </w:rPr>
        <w:t>شنهاد</w:t>
      </w:r>
      <w:r>
        <w:rPr>
          <w:rFonts w:hint="cs"/>
          <w:rtl/>
          <w:lang w:bidi="fa-IR"/>
        </w:rPr>
        <w:t>ی</w:t>
      </w:r>
      <w:r>
        <w:rPr>
          <w:rtl/>
          <w:lang w:bidi="fa-IR"/>
        </w:rPr>
        <w:t xml:space="preserve"> به‌صراحت ن</w:t>
      </w:r>
      <w:r>
        <w:rPr>
          <w:rFonts w:hint="cs"/>
          <w:rtl/>
          <w:lang w:bidi="fa-IR"/>
        </w:rPr>
        <w:t>ی</w:t>
      </w:r>
      <w:r>
        <w:rPr>
          <w:rFonts w:hint="eastAsia"/>
          <w:rtl/>
          <w:lang w:bidi="fa-IR"/>
        </w:rPr>
        <w:t>امده‌اند</w:t>
      </w:r>
      <w:r>
        <w:rPr>
          <w:rtl/>
          <w:lang w:bidi="fa-IR"/>
        </w:rPr>
        <w:t>:</w:t>
      </w:r>
    </w:p>
    <w:p w14:paraId="20D0D8F8" w14:textId="77777777" w:rsidR="001B1E4C" w:rsidRDefault="001B1E4C" w:rsidP="00E9753D">
      <w:pPr>
        <w:rPr>
          <w:rtl/>
          <w:lang w:bidi="fa-IR"/>
        </w:rPr>
      </w:pPr>
      <w:r>
        <w:rPr>
          <w:rtl/>
          <w:lang w:bidi="fa-IR"/>
        </w:rPr>
        <w:t>۱. حوزه ساختار فرمانده</w:t>
      </w:r>
      <w:r>
        <w:rPr>
          <w:rFonts w:hint="cs"/>
          <w:rtl/>
          <w:lang w:bidi="fa-IR"/>
        </w:rPr>
        <w:t>ی</w:t>
      </w:r>
      <w:r>
        <w:rPr>
          <w:rtl/>
          <w:lang w:bidi="fa-IR"/>
        </w:rPr>
        <w:t xml:space="preserve"> و اخت</w:t>
      </w:r>
      <w:r>
        <w:rPr>
          <w:rFonts w:hint="cs"/>
          <w:rtl/>
          <w:lang w:bidi="fa-IR"/>
        </w:rPr>
        <w:t>ی</w:t>
      </w:r>
      <w:r>
        <w:rPr>
          <w:rFonts w:hint="eastAsia"/>
          <w:rtl/>
          <w:lang w:bidi="fa-IR"/>
        </w:rPr>
        <w:t>ارات</w:t>
      </w:r>
      <w:r>
        <w:rPr>
          <w:rtl/>
          <w:lang w:bidi="fa-IR"/>
        </w:rPr>
        <w:t xml:space="preserve"> در بحران: </w:t>
      </w:r>
      <w:r>
        <w:rPr>
          <w:rFonts w:hint="cs"/>
          <w:rtl/>
          <w:lang w:bidi="fa-IR"/>
        </w:rPr>
        <w:t>ی</w:t>
      </w:r>
      <w:r>
        <w:rPr>
          <w:rFonts w:hint="eastAsia"/>
          <w:rtl/>
          <w:lang w:bidi="fa-IR"/>
        </w:rPr>
        <w:t>ک</w:t>
      </w:r>
      <w:r>
        <w:rPr>
          <w:rFonts w:hint="cs"/>
          <w:rtl/>
          <w:lang w:bidi="fa-IR"/>
        </w:rPr>
        <w:t>ی</w:t>
      </w:r>
      <w:r>
        <w:rPr>
          <w:rtl/>
          <w:lang w:bidi="fa-IR"/>
        </w:rPr>
        <w:t xml:space="preserve"> از چالش‌ها</w:t>
      </w:r>
      <w:r>
        <w:rPr>
          <w:rFonts w:hint="cs"/>
          <w:rtl/>
          <w:lang w:bidi="fa-IR"/>
        </w:rPr>
        <w:t>ی</w:t>
      </w:r>
      <w:r>
        <w:rPr>
          <w:rtl/>
          <w:lang w:bidi="fa-IR"/>
        </w:rPr>
        <w:t xml:space="preserve"> م</w:t>
      </w:r>
      <w:r>
        <w:rPr>
          <w:rFonts w:hint="cs"/>
          <w:rtl/>
          <w:lang w:bidi="fa-IR"/>
        </w:rPr>
        <w:t>ی</w:t>
      </w:r>
      <w:r>
        <w:rPr>
          <w:rFonts w:hint="eastAsia"/>
          <w:rtl/>
          <w:lang w:bidi="fa-IR"/>
        </w:rPr>
        <w:t>دان</w:t>
      </w:r>
      <w:r>
        <w:rPr>
          <w:rFonts w:hint="cs"/>
          <w:rtl/>
          <w:lang w:bidi="fa-IR"/>
        </w:rPr>
        <w:t>ی</w:t>
      </w:r>
      <w:r>
        <w:rPr>
          <w:rFonts w:hint="eastAsia"/>
          <w:rtl/>
          <w:lang w:bidi="fa-IR"/>
        </w:rPr>
        <w:t>،</w:t>
      </w:r>
      <w:r>
        <w:rPr>
          <w:rtl/>
          <w:lang w:bidi="fa-IR"/>
        </w:rPr>
        <w:t xml:space="preserve"> تعدد مراکز تصم</w:t>
      </w:r>
      <w:r>
        <w:rPr>
          <w:rFonts w:hint="cs"/>
          <w:rtl/>
          <w:lang w:bidi="fa-IR"/>
        </w:rPr>
        <w:t>ی</w:t>
      </w:r>
      <w:r>
        <w:rPr>
          <w:rFonts w:hint="eastAsia"/>
          <w:rtl/>
          <w:lang w:bidi="fa-IR"/>
        </w:rPr>
        <w:t>م‌گ</w:t>
      </w:r>
      <w:r>
        <w:rPr>
          <w:rFonts w:hint="cs"/>
          <w:rtl/>
          <w:lang w:bidi="fa-IR"/>
        </w:rPr>
        <w:t>ی</w:t>
      </w:r>
      <w:r>
        <w:rPr>
          <w:rFonts w:hint="eastAsia"/>
          <w:rtl/>
          <w:lang w:bidi="fa-IR"/>
        </w:rPr>
        <w:t>ر</w:t>
      </w:r>
      <w:r>
        <w:rPr>
          <w:rFonts w:hint="cs"/>
          <w:rtl/>
          <w:lang w:bidi="fa-IR"/>
        </w:rPr>
        <w:t>ی</w:t>
      </w:r>
      <w:r>
        <w:rPr>
          <w:rtl/>
          <w:lang w:bidi="fa-IR"/>
        </w:rPr>
        <w:t xml:space="preserve"> در شرا</w:t>
      </w:r>
      <w:r>
        <w:rPr>
          <w:rFonts w:hint="cs"/>
          <w:rtl/>
          <w:lang w:bidi="fa-IR"/>
        </w:rPr>
        <w:t>ی</w:t>
      </w:r>
      <w:r>
        <w:rPr>
          <w:rFonts w:hint="eastAsia"/>
          <w:rtl/>
          <w:lang w:bidi="fa-IR"/>
        </w:rPr>
        <w:t>ط</w:t>
      </w:r>
      <w:r>
        <w:rPr>
          <w:rtl/>
          <w:lang w:bidi="fa-IR"/>
        </w:rPr>
        <w:t xml:space="preserve"> اضطرار است. توسعه متوازن ن</w:t>
      </w:r>
      <w:r>
        <w:rPr>
          <w:rFonts w:hint="cs"/>
          <w:rtl/>
          <w:lang w:bidi="fa-IR"/>
        </w:rPr>
        <w:t>ی</w:t>
      </w:r>
      <w:r>
        <w:rPr>
          <w:rFonts w:hint="eastAsia"/>
          <w:rtl/>
          <w:lang w:bidi="fa-IR"/>
        </w:rPr>
        <w:t>ازمند</w:t>
      </w:r>
      <w:r>
        <w:rPr>
          <w:rtl/>
          <w:lang w:bidi="fa-IR"/>
        </w:rPr>
        <w:t xml:space="preserve"> تعر</w:t>
      </w:r>
      <w:r>
        <w:rPr>
          <w:rFonts w:hint="cs"/>
          <w:rtl/>
          <w:lang w:bidi="fa-IR"/>
        </w:rPr>
        <w:t>ی</w:t>
      </w:r>
      <w:r>
        <w:rPr>
          <w:rFonts w:hint="eastAsia"/>
          <w:rtl/>
          <w:lang w:bidi="fa-IR"/>
        </w:rPr>
        <w:t>ف</w:t>
      </w:r>
      <w:r>
        <w:rPr>
          <w:rtl/>
          <w:lang w:bidi="fa-IR"/>
        </w:rPr>
        <w:t xml:space="preserve"> روشن از چه کس</w:t>
      </w:r>
      <w:r>
        <w:rPr>
          <w:rFonts w:hint="cs"/>
          <w:rtl/>
          <w:lang w:bidi="fa-IR"/>
        </w:rPr>
        <w:t>ی</w:t>
      </w:r>
      <w:r>
        <w:rPr>
          <w:rtl/>
          <w:lang w:bidi="fa-IR"/>
        </w:rPr>
        <w:t xml:space="preserve"> در چه شرا</w:t>
      </w:r>
      <w:r>
        <w:rPr>
          <w:rFonts w:hint="cs"/>
          <w:rtl/>
          <w:lang w:bidi="fa-IR"/>
        </w:rPr>
        <w:t>ی</w:t>
      </w:r>
      <w:r>
        <w:rPr>
          <w:rFonts w:hint="eastAsia"/>
          <w:rtl/>
          <w:lang w:bidi="fa-IR"/>
        </w:rPr>
        <w:t>ط</w:t>
      </w:r>
      <w:r>
        <w:rPr>
          <w:rFonts w:hint="cs"/>
          <w:rtl/>
          <w:lang w:bidi="fa-IR"/>
        </w:rPr>
        <w:t>ی</w:t>
      </w:r>
      <w:r>
        <w:rPr>
          <w:rtl/>
          <w:lang w:bidi="fa-IR"/>
        </w:rPr>
        <w:t xml:space="preserve"> چه اخت</w:t>
      </w:r>
      <w:r>
        <w:rPr>
          <w:rFonts w:hint="cs"/>
          <w:rtl/>
          <w:lang w:bidi="fa-IR"/>
        </w:rPr>
        <w:t>ی</w:t>
      </w:r>
      <w:r>
        <w:rPr>
          <w:rFonts w:hint="eastAsia"/>
          <w:rtl/>
          <w:lang w:bidi="fa-IR"/>
        </w:rPr>
        <w:t>ار</w:t>
      </w:r>
      <w:r>
        <w:rPr>
          <w:rFonts w:hint="cs"/>
          <w:rtl/>
          <w:lang w:bidi="fa-IR"/>
        </w:rPr>
        <w:t>ی</w:t>
      </w:r>
      <w:r>
        <w:rPr>
          <w:rtl/>
          <w:lang w:bidi="fa-IR"/>
        </w:rPr>
        <w:t xml:space="preserve"> دارد تا از مواز</w:t>
      </w:r>
      <w:r>
        <w:rPr>
          <w:rFonts w:hint="cs"/>
          <w:rtl/>
          <w:lang w:bidi="fa-IR"/>
        </w:rPr>
        <w:t>ی</w:t>
      </w:r>
      <w:r>
        <w:rPr>
          <w:rFonts w:hint="eastAsia"/>
          <w:rtl/>
          <w:lang w:bidi="fa-IR"/>
        </w:rPr>
        <w:t>کار</w:t>
      </w:r>
      <w:r>
        <w:rPr>
          <w:rFonts w:hint="cs"/>
          <w:rtl/>
          <w:lang w:bidi="fa-IR"/>
        </w:rPr>
        <w:t>ی</w:t>
      </w:r>
      <w:r>
        <w:rPr>
          <w:rtl/>
          <w:lang w:bidi="fa-IR"/>
        </w:rPr>
        <w:t xml:space="preserve"> و تأخ</w:t>
      </w:r>
      <w:r>
        <w:rPr>
          <w:rFonts w:hint="cs"/>
          <w:rtl/>
          <w:lang w:bidi="fa-IR"/>
        </w:rPr>
        <w:t>ی</w:t>
      </w:r>
      <w:r>
        <w:rPr>
          <w:rFonts w:hint="eastAsia"/>
          <w:rtl/>
          <w:lang w:bidi="fa-IR"/>
        </w:rPr>
        <w:t>ر</w:t>
      </w:r>
      <w:r>
        <w:rPr>
          <w:rtl/>
          <w:lang w:bidi="fa-IR"/>
        </w:rPr>
        <w:t xml:space="preserve"> جلوگ</w:t>
      </w:r>
      <w:r>
        <w:rPr>
          <w:rFonts w:hint="cs"/>
          <w:rtl/>
          <w:lang w:bidi="fa-IR"/>
        </w:rPr>
        <w:t>ی</w:t>
      </w:r>
      <w:r>
        <w:rPr>
          <w:rFonts w:hint="eastAsia"/>
          <w:rtl/>
          <w:lang w:bidi="fa-IR"/>
        </w:rPr>
        <w:t>ر</w:t>
      </w:r>
      <w:r>
        <w:rPr>
          <w:rFonts w:hint="cs"/>
          <w:rtl/>
          <w:lang w:bidi="fa-IR"/>
        </w:rPr>
        <w:t>ی</w:t>
      </w:r>
      <w:r>
        <w:rPr>
          <w:rtl/>
          <w:lang w:bidi="fa-IR"/>
        </w:rPr>
        <w:t xml:space="preserve"> شود. ا</w:t>
      </w:r>
      <w:r>
        <w:rPr>
          <w:rFonts w:hint="cs"/>
          <w:rtl/>
          <w:lang w:bidi="fa-IR"/>
        </w:rPr>
        <w:t>ی</w:t>
      </w:r>
      <w:r>
        <w:rPr>
          <w:rFonts w:hint="eastAsia"/>
          <w:rtl/>
          <w:lang w:bidi="fa-IR"/>
        </w:rPr>
        <w:t>ن</w:t>
      </w:r>
      <w:r>
        <w:rPr>
          <w:rtl/>
          <w:lang w:bidi="fa-IR"/>
        </w:rPr>
        <w:t xml:space="preserve"> موضوع به‌و</w:t>
      </w:r>
      <w:r>
        <w:rPr>
          <w:rFonts w:hint="cs"/>
          <w:rtl/>
          <w:lang w:bidi="fa-IR"/>
        </w:rPr>
        <w:t>ی</w:t>
      </w:r>
      <w:r>
        <w:rPr>
          <w:rFonts w:hint="eastAsia"/>
          <w:rtl/>
          <w:lang w:bidi="fa-IR"/>
        </w:rPr>
        <w:t>ژه</w:t>
      </w:r>
      <w:r>
        <w:rPr>
          <w:rtl/>
          <w:lang w:bidi="fa-IR"/>
        </w:rPr>
        <w:t xml:space="preserve"> در مراکز عمل</w:t>
      </w:r>
      <w:r>
        <w:rPr>
          <w:rFonts w:hint="cs"/>
          <w:rtl/>
          <w:lang w:bidi="fa-IR"/>
        </w:rPr>
        <w:t>ی</w:t>
      </w:r>
      <w:r>
        <w:rPr>
          <w:rFonts w:hint="eastAsia"/>
          <w:rtl/>
          <w:lang w:bidi="fa-IR"/>
        </w:rPr>
        <w:t>ات</w:t>
      </w:r>
      <w:r>
        <w:rPr>
          <w:rtl/>
          <w:lang w:bidi="fa-IR"/>
        </w:rPr>
        <w:t xml:space="preserve"> مشترک که من هم‌اکنون در آن هستم، کاملاً ملموس است.</w:t>
      </w:r>
    </w:p>
    <w:p w14:paraId="11572AEE" w14:textId="77777777" w:rsidR="001B1E4C" w:rsidRDefault="001B1E4C" w:rsidP="00E9753D">
      <w:pPr>
        <w:rPr>
          <w:rtl/>
          <w:lang w:bidi="fa-IR"/>
        </w:rPr>
      </w:pPr>
      <w:r>
        <w:rPr>
          <w:rtl/>
          <w:lang w:bidi="fa-IR"/>
        </w:rPr>
        <w:t>۲. حوزه امن</w:t>
      </w:r>
      <w:r>
        <w:rPr>
          <w:rFonts w:hint="cs"/>
          <w:rtl/>
          <w:lang w:bidi="fa-IR"/>
        </w:rPr>
        <w:t>ی</w:t>
      </w:r>
      <w:r>
        <w:rPr>
          <w:rFonts w:hint="eastAsia"/>
          <w:rtl/>
          <w:lang w:bidi="fa-IR"/>
        </w:rPr>
        <w:t>ت</w:t>
      </w:r>
      <w:r>
        <w:rPr>
          <w:rtl/>
          <w:lang w:bidi="fa-IR"/>
        </w:rPr>
        <w:t xml:space="preserve"> اطلاعات و تاب‌آور</w:t>
      </w:r>
      <w:r>
        <w:rPr>
          <w:rFonts w:hint="cs"/>
          <w:rtl/>
          <w:lang w:bidi="fa-IR"/>
        </w:rPr>
        <w:t>ی</w:t>
      </w:r>
      <w:r>
        <w:rPr>
          <w:rtl/>
          <w:lang w:bidi="fa-IR"/>
        </w:rPr>
        <w:t xml:space="preserve"> شبکه: جنگ امروز، جنگ دا</w:t>
      </w:r>
      <w:r>
        <w:rPr>
          <w:rFonts w:hint="eastAsia"/>
          <w:rtl/>
          <w:lang w:bidi="fa-IR"/>
        </w:rPr>
        <w:t>ده‌هاست</w:t>
      </w:r>
      <w:r>
        <w:rPr>
          <w:rtl/>
          <w:lang w:bidi="fa-IR"/>
        </w:rPr>
        <w:t>. اگر شبکه ارتباط</w:t>
      </w:r>
      <w:r>
        <w:rPr>
          <w:rFonts w:hint="cs"/>
          <w:rtl/>
          <w:lang w:bidi="fa-IR"/>
        </w:rPr>
        <w:t>ی</w:t>
      </w:r>
      <w:r>
        <w:rPr>
          <w:rtl/>
          <w:lang w:bidi="fa-IR"/>
        </w:rPr>
        <w:t xml:space="preserve"> و اطلاعات</w:t>
      </w:r>
      <w:r>
        <w:rPr>
          <w:rFonts w:hint="cs"/>
          <w:rtl/>
          <w:lang w:bidi="fa-IR"/>
        </w:rPr>
        <w:t>ی</w:t>
      </w:r>
      <w:r>
        <w:rPr>
          <w:rtl/>
          <w:lang w:bidi="fa-IR"/>
        </w:rPr>
        <w:t xml:space="preserve"> ما در برابر حملات سا</w:t>
      </w:r>
      <w:r>
        <w:rPr>
          <w:rFonts w:hint="cs"/>
          <w:rtl/>
          <w:lang w:bidi="fa-IR"/>
        </w:rPr>
        <w:t>ی</w:t>
      </w:r>
      <w:r>
        <w:rPr>
          <w:rFonts w:hint="eastAsia"/>
          <w:rtl/>
          <w:lang w:bidi="fa-IR"/>
        </w:rPr>
        <w:t>بر</w:t>
      </w:r>
      <w:r>
        <w:rPr>
          <w:rFonts w:hint="cs"/>
          <w:rtl/>
          <w:lang w:bidi="fa-IR"/>
        </w:rPr>
        <w:t>ی</w:t>
      </w:r>
      <w:r>
        <w:rPr>
          <w:rtl/>
          <w:lang w:bidi="fa-IR"/>
        </w:rPr>
        <w:t xml:space="preserve"> و نفوذ دشمن آس</w:t>
      </w:r>
      <w:r>
        <w:rPr>
          <w:rFonts w:hint="cs"/>
          <w:rtl/>
          <w:lang w:bidi="fa-IR"/>
        </w:rPr>
        <w:t>ی</w:t>
      </w:r>
      <w:r>
        <w:rPr>
          <w:rFonts w:hint="eastAsia"/>
          <w:rtl/>
          <w:lang w:bidi="fa-IR"/>
        </w:rPr>
        <w:t>ب‌پذ</w:t>
      </w:r>
      <w:r>
        <w:rPr>
          <w:rFonts w:hint="cs"/>
          <w:rtl/>
          <w:lang w:bidi="fa-IR"/>
        </w:rPr>
        <w:t>ی</w:t>
      </w:r>
      <w:r>
        <w:rPr>
          <w:rFonts w:hint="eastAsia"/>
          <w:rtl/>
          <w:lang w:bidi="fa-IR"/>
        </w:rPr>
        <w:t>ر</w:t>
      </w:r>
      <w:r>
        <w:rPr>
          <w:rtl/>
          <w:lang w:bidi="fa-IR"/>
        </w:rPr>
        <w:t xml:space="preserve"> باشد، همه تجه</w:t>
      </w:r>
      <w:r>
        <w:rPr>
          <w:rFonts w:hint="cs"/>
          <w:rtl/>
          <w:lang w:bidi="fa-IR"/>
        </w:rPr>
        <w:t>ی</w:t>
      </w:r>
      <w:r>
        <w:rPr>
          <w:rFonts w:hint="eastAsia"/>
          <w:rtl/>
          <w:lang w:bidi="fa-IR"/>
        </w:rPr>
        <w:t>زات</w:t>
      </w:r>
      <w:r>
        <w:rPr>
          <w:rtl/>
          <w:lang w:bidi="fa-IR"/>
        </w:rPr>
        <w:t xml:space="preserve"> و ن</w:t>
      </w:r>
      <w:r>
        <w:rPr>
          <w:rFonts w:hint="cs"/>
          <w:rtl/>
          <w:lang w:bidi="fa-IR"/>
        </w:rPr>
        <w:t>ی</w:t>
      </w:r>
      <w:r>
        <w:rPr>
          <w:rFonts w:hint="eastAsia"/>
          <w:rtl/>
          <w:lang w:bidi="fa-IR"/>
        </w:rPr>
        <w:t>روها</w:t>
      </w:r>
      <w:r>
        <w:rPr>
          <w:rFonts w:hint="cs"/>
          <w:rtl/>
          <w:lang w:bidi="fa-IR"/>
        </w:rPr>
        <w:t>ی</w:t>
      </w:r>
      <w:r>
        <w:rPr>
          <w:rtl/>
          <w:lang w:bidi="fa-IR"/>
        </w:rPr>
        <w:t xml:space="preserve"> ما ب</w:t>
      </w:r>
      <w:r>
        <w:rPr>
          <w:rFonts w:hint="cs"/>
          <w:rtl/>
          <w:lang w:bidi="fa-IR"/>
        </w:rPr>
        <w:t>ی‌</w:t>
      </w:r>
      <w:r>
        <w:rPr>
          <w:rFonts w:hint="eastAsia"/>
          <w:rtl/>
          <w:lang w:bidi="fa-IR"/>
        </w:rPr>
        <w:t>اثر</w:t>
      </w:r>
      <w:r>
        <w:rPr>
          <w:rtl/>
          <w:lang w:bidi="fa-IR"/>
        </w:rPr>
        <w:t xml:space="preserve"> خواهند شد. لذا توجه به مصون‌ساز</w:t>
      </w:r>
      <w:r>
        <w:rPr>
          <w:rFonts w:hint="cs"/>
          <w:rtl/>
          <w:lang w:bidi="fa-IR"/>
        </w:rPr>
        <w:t>ی</w:t>
      </w:r>
      <w:r>
        <w:rPr>
          <w:rtl/>
          <w:lang w:bidi="fa-IR"/>
        </w:rPr>
        <w:t xml:space="preserve"> و پدافند سا</w:t>
      </w:r>
      <w:r>
        <w:rPr>
          <w:rFonts w:hint="cs"/>
          <w:rtl/>
          <w:lang w:bidi="fa-IR"/>
        </w:rPr>
        <w:t>ی</w:t>
      </w:r>
      <w:r>
        <w:rPr>
          <w:rFonts w:hint="eastAsia"/>
          <w:rtl/>
          <w:lang w:bidi="fa-IR"/>
        </w:rPr>
        <w:t>بر</w:t>
      </w:r>
      <w:r>
        <w:rPr>
          <w:rFonts w:hint="cs"/>
          <w:rtl/>
          <w:lang w:bidi="fa-IR"/>
        </w:rPr>
        <w:t>ی</w:t>
      </w:r>
      <w:r>
        <w:rPr>
          <w:rtl/>
          <w:lang w:bidi="fa-IR"/>
        </w:rPr>
        <w:t xml:space="preserve"> به‌عنوان </w:t>
      </w:r>
      <w:r>
        <w:rPr>
          <w:rFonts w:hint="cs"/>
          <w:rtl/>
          <w:lang w:bidi="fa-IR"/>
        </w:rPr>
        <w:t>ی</w:t>
      </w:r>
      <w:r>
        <w:rPr>
          <w:rFonts w:hint="eastAsia"/>
          <w:rtl/>
          <w:lang w:bidi="fa-IR"/>
        </w:rPr>
        <w:t>ک</w:t>
      </w:r>
      <w:r>
        <w:rPr>
          <w:rtl/>
          <w:lang w:bidi="fa-IR"/>
        </w:rPr>
        <w:t xml:space="preserve"> رکن مستقل در کنار سا</w:t>
      </w:r>
      <w:r>
        <w:rPr>
          <w:rFonts w:hint="cs"/>
          <w:rtl/>
          <w:lang w:bidi="fa-IR"/>
        </w:rPr>
        <w:t>ی</w:t>
      </w:r>
      <w:r>
        <w:rPr>
          <w:rFonts w:hint="eastAsia"/>
          <w:rtl/>
          <w:lang w:bidi="fa-IR"/>
        </w:rPr>
        <w:t>ر</w:t>
      </w:r>
      <w:r>
        <w:rPr>
          <w:rtl/>
          <w:lang w:bidi="fa-IR"/>
        </w:rPr>
        <w:t xml:space="preserve"> حوزه‌ها، ضرور</w:t>
      </w:r>
      <w:r>
        <w:rPr>
          <w:rFonts w:hint="cs"/>
          <w:rtl/>
          <w:lang w:bidi="fa-IR"/>
        </w:rPr>
        <w:t>ی</w:t>
      </w:r>
      <w:r>
        <w:rPr>
          <w:rtl/>
          <w:lang w:bidi="fa-IR"/>
        </w:rPr>
        <w:t xml:space="preserve"> است.</w:t>
      </w:r>
    </w:p>
    <w:p w14:paraId="2D995902" w14:textId="77777777" w:rsidR="001B1E4C" w:rsidRDefault="001B1E4C" w:rsidP="00E9753D">
      <w:pPr>
        <w:rPr>
          <w:rtl/>
          <w:lang w:bidi="fa-IR"/>
        </w:rPr>
      </w:pPr>
      <w:r>
        <w:rPr>
          <w:rFonts w:hint="eastAsia"/>
          <w:rtl/>
          <w:lang w:bidi="fa-IR"/>
        </w:rPr>
        <w:t>مصاحبه</w:t>
      </w:r>
      <w:r>
        <w:rPr>
          <w:rtl/>
          <w:lang w:bidi="fa-IR"/>
        </w:rPr>
        <w:t xml:space="preserve"> </w:t>
      </w:r>
      <w:r>
        <w:rPr>
          <w:rFonts w:hint="cs"/>
          <w:rtl/>
          <w:lang w:bidi="fa-IR"/>
        </w:rPr>
        <w:t>ی</w:t>
      </w:r>
      <w:r>
        <w:rPr>
          <w:rFonts w:hint="eastAsia"/>
          <w:rtl/>
          <w:lang w:bidi="fa-IR"/>
        </w:rPr>
        <w:t>ازدهم</w:t>
      </w:r>
    </w:p>
    <w:p w14:paraId="146170BE" w14:textId="77777777" w:rsidR="001B1E4C" w:rsidRDefault="001B1E4C" w:rsidP="00E9753D">
      <w:pPr>
        <w:rPr>
          <w:rtl/>
          <w:lang w:bidi="fa-IR"/>
        </w:rPr>
      </w:pPr>
      <w:r>
        <w:rPr>
          <w:rtl/>
          <w:lang w:bidi="fa-IR"/>
        </w:rPr>
        <w:t>1-  لطفا در صور</w:t>
      </w:r>
      <w:r>
        <w:rPr>
          <w:rFonts w:hint="eastAsia"/>
          <w:rtl/>
          <w:lang w:bidi="fa-IR"/>
        </w:rPr>
        <w:t>ت</w:t>
      </w:r>
      <w:r>
        <w:rPr>
          <w:rtl/>
          <w:lang w:bidi="fa-IR"/>
        </w:rPr>
        <w:t xml:space="preserve"> تما</w:t>
      </w:r>
      <w:r>
        <w:rPr>
          <w:rFonts w:hint="cs"/>
          <w:rtl/>
          <w:lang w:bidi="fa-IR"/>
        </w:rPr>
        <w:t>ی</w:t>
      </w:r>
      <w:r>
        <w:rPr>
          <w:rFonts w:hint="eastAsia"/>
          <w:rtl/>
          <w:lang w:bidi="fa-IR"/>
        </w:rPr>
        <w:t>ل</w:t>
      </w:r>
      <w:r>
        <w:rPr>
          <w:rtl/>
          <w:lang w:bidi="fa-IR"/>
        </w:rPr>
        <w:t xml:space="preserve"> سوابق مد</w:t>
      </w:r>
      <w:r>
        <w:rPr>
          <w:rFonts w:hint="cs"/>
          <w:rtl/>
          <w:lang w:bidi="fa-IR"/>
        </w:rPr>
        <w:t>ی</w:t>
      </w:r>
      <w:r>
        <w:rPr>
          <w:rFonts w:hint="eastAsia"/>
          <w:rtl/>
          <w:lang w:bidi="fa-IR"/>
        </w:rPr>
        <w:t>ر</w:t>
      </w:r>
      <w:r>
        <w:rPr>
          <w:rFonts w:hint="cs"/>
          <w:rtl/>
          <w:lang w:bidi="fa-IR"/>
        </w:rPr>
        <w:t>ی</w:t>
      </w:r>
      <w:r>
        <w:rPr>
          <w:rFonts w:hint="eastAsia"/>
          <w:rtl/>
          <w:lang w:bidi="fa-IR"/>
        </w:rPr>
        <w:t>ت</w:t>
      </w:r>
      <w:r>
        <w:rPr>
          <w:rFonts w:hint="cs"/>
          <w:rtl/>
          <w:lang w:bidi="fa-IR"/>
        </w:rPr>
        <w:t>ی</w:t>
      </w:r>
      <w:r>
        <w:rPr>
          <w:rtl/>
          <w:lang w:bidi="fa-IR"/>
        </w:rPr>
        <w:t xml:space="preserve"> و اجرا</w:t>
      </w:r>
      <w:r>
        <w:rPr>
          <w:rFonts w:hint="cs"/>
          <w:rtl/>
          <w:lang w:bidi="fa-IR"/>
        </w:rPr>
        <w:t>یی</w:t>
      </w:r>
      <w:r>
        <w:rPr>
          <w:rtl/>
          <w:lang w:bidi="fa-IR"/>
        </w:rPr>
        <w:t xml:space="preserve"> خود را مرقوم بفرما</w:t>
      </w:r>
      <w:r>
        <w:rPr>
          <w:rFonts w:hint="cs"/>
          <w:rtl/>
          <w:lang w:bidi="fa-IR"/>
        </w:rPr>
        <w:t>یی</w:t>
      </w:r>
      <w:r>
        <w:rPr>
          <w:rFonts w:hint="eastAsia"/>
          <w:rtl/>
          <w:lang w:bidi="fa-IR"/>
        </w:rPr>
        <w:t>د؟</w:t>
      </w:r>
    </w:p>
    <w:p w14:paraId="090C60A8" w14:textId="77777777" w:rsidR="001B1E4C" w:rsidRDefault="001B1E4C" w:rsidP="00E9753D">
      <w:pPr>
        <w:rPr>
          <w:rtl/>
          <w:lang w:bidi="fa-IR"/>
        </w:rPr>
      </w:pPr>
      <w:r>
        <w:rPr>
          <w:rFonts w:hint="eastAsia"/>
          <w:rtl/>
          <w:lang w:bidi="fa-IR"/>
        </w:rPr>
        <w:t>سرت</w:t>
      </w:r>
      <w:r>
        <w:rPr>
          <w:rFonts w:hint="cs"/>
          <w:rtl/>
          <w:lang w:bidi="fa-IR"/>
        </w:rPr>
        <w:t>ی</w:t>
      </w:r>
      <w:r>
        <w:rPr>
          <w:rFonts w:hint="eastAsia"/>
          <w:rtl/>
          <w:lang w:bidi="fa-IR"/>
        </w:rPr>
        <w:t>پ</w:t>
      </w:r>
      <w:r>
        <w:rPr>
          <w:rtl/>
          <w:lang w:bidi="fa-IR"/>
        </w:rPr>
        <w:t xml:space="preserve"> دوم ستاد حسن مکف</w:t>
      </w:r>
      <w:r>
        <w:rPr>
          <w:rFonts w:hint="cs"/>
          <w:rtl/>
          <w:lang w:bidi="fa-IR"/>
        </w:rPr>
        <w:t>ی</w:t>
      </w:r>
      <w:r>
        <w:rPr>
          <w:rtl/>
          <w:lang w:bidi="fa-IR"/>
        </w:rPr>
        <w:t xml:space="preserve"> معاون آماد و پشت</w:t>
      </w:r>
      <w:r>
        <w:rPr>
          <w:rFonts w:hint="cs"/>
          <w:rtl/>
          <w:lang w:bidi="fa-IR"/>
        </w:rPr>
        <w:t>ی</w:t>
      </w:r>
      <w:r>
        <w:rPr>
          <w:rFonts w:hint="eastAsia"/>
          <w:rtl/>
          <w:lang w:bidi="fa-IR"/>
        </w:rPr>
        <w:t>بان</w:t>
      </w:r>
      <w:r>
        <w:rPr>
          <w:rFonts w:hint="cs"/>
          <w:rtl/>
          <w:lang w:bidi="fa-IR"/>
        </w:rPr>
        <w:t>ی</w:t>
      </w:r>
      <w:r>
        <w:rPr>
          <w:rtl/>
          <w:lang w:bidi="fa-IR"/>
        </w:rPr>
        <w:t xml:space="preserve"> نزاجا</w:t>
      </w:r>
    </w:p>
    <w:p w14:paraId="3F359B26" w14:textId="77777777" w:rsidR="001B1E4C" w:rsidRDefault="001B1E4C" w:rsidP="00E9753D">
      <w:pPr>
        <w:rPr>
          <w:rtl/>
          <w:lang w:bidi="fa-IR"/>
        </w:rPr>
      </w:pPr>
      <w:r>
        <w:rPr>
          <w:rtl/>
          <w:lang w:bidi="fa-IR"/>
        </w:rPr>
        <w:t>۲- به نظر حضرتعال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حوزه ذ</w:t>
      </w:r>
      <w:r>
        <w:rPr>
          <w:rFonts w:hint="cs"/>
          <w:rtl/>
          <w:lang w:bidi="fa-IR"/>
        </w:rPr>
        <w:t>ی</w:t>
      </w:r>
      <w:r>
        <w:rPr>
          <w:rFonts w:hint="eastAsia"/>
          <w:rtl/>
          <w:lang w:bidi="fa-IR"/>
        </w:rPr>
        <w:t>نفعان</w:t>
      </w:r>
      <w:r>
        <w:rPr>
          <w:rtl/>
          <w:lang w:bidi="fa-IR"/>
        </w:rPr>
        <w:t>(ذ</w:t>
      </w:r>
      <w:r>
        <w:rPr>
          <w:rFonts w:hint="cs"/>
          <w:rtl/>
          <w:lang w:bidi="fa-IR"/>
        </w:rPr>
        <w:t>ی</w:t>
      </w:r>
      <w:r>
        <w:rPr>
          <w:rFonts w:hint="eastAsia"/>
          <w:rtl/>
          <w:lang w:bidi="fa-IR"/>
        </w:rPr>
        <w:t>نفعان</w:t>
      </w:r>
      <w:r>
        <w:rPr>
          <w:rtl/>
          <w:lang w:bidi="fa-IR"/>
        </w:rPr>
        <w:t xml:space="preserve"> داخل</w:t>
      </w:r>
      <w:r>
        <w:rPr>
          <w:rFonts w:hint="cs"/>
          <w:rtl/>
          <w:lang w:bidi="fa-IR"/>
        </w:rPr>
        <w:t>ی</w:t>
      </w:r>
      <w:r>
        <w:rPr>
          <w:rtl/>
          <w:lang w:bidi="fa-IR"/>
        </w:rPr>
        <w:t xml:space="preserve"> و خارج</w:t>
      </w:r>
      <w:r>
        <w:rPr>
          <w:rFonts w:hint="cs"/>
          <w:rtl/>
          <w:lang w:bidi="fa-IR"/>
        </w:rPr>
        <w:t>ی</w:t>
      </w:r>
      <w:r>
        <w:rPr>
          <w:rFonts w:hint="eastAsia"/>
          <w:rtl/>
          <w:lang w:bidi="fa-IR"/>
        </w:rPr>
        <w:t>،ن</w:t>
      </w:r>
      <w:r>
        <w:rPr>
          <w:rFonts w:hint="cs"/>
          <w:rtl/>
          <w:lang w:bidi="fa-IR"/>
        </w:rPr>
        <w:t>ی</w:t>
      </w:r>
      <w:r>
        <w:rPr>
          <w:rFonts w:hint="eastAsia"/>
          <w:rtl/>
          <w:lang w:bidi="fa-IR"/>
        </w:rPr>
        <w:t>ازها</w:t>
      </w:r>
      <w:r>
        <w:rPr>
          <w:rtl/>
          <w:lang w:bidi="fa-IR"/>
        </w:rPr>
        <w:t xml:space="preserve"> و انتظارات ذ</w:t>
      </w:r>
      <w:r>
        <w:rPr>
          <w:rFonts w:hint="cs"/>
          <w:rtl/>
          <w:lang w:bidi="fa-IR"/>
        </w:rPr>
        <w:t>ی</w:t>
      </w:r>
      <w:r>
        <w:rPr>
          <w:rFonts w:hint="eastAsia"/>
          <w:rtl/>
          <w:lang w:bidi="fa-IR"/>
        </w:rPr>
        <w:t>نفعان،ن</w:t>
      </w:r>
      <w:r>
        <w:rPr>
          <w:rFonts w:hint="cs"/>
          <w:rtl/>
          <w:lang w:bidi="fa-IR"/>
        </w:rPr>
        <w:t>ی</w:t>
      </w:r>
      <w:r>
        <w:rPr>
          <w:rFonts w:hint="eastAsia"/>
          <w:rtl/>
          <w:lang w:bidi="fa-IR"/>
        </w:rPr>
        <w:t>روها</w:t>
      </w:r>
      <w:r>
        <w:rPr>
          <w:rtl/>
          <w:lang w:bidi="fa-IR"/>
        </w:rPr>
        <w:t xml:space="preserve"> و ...) کدامند؟</w:t>
      </w:r>
    </w:p>
    <w:p w14:paraId="068ECF48" w14:textId="77777777" w:rsidR="001B1E4C" w:rsidRDefault="001B1E4C" w:rsidP="00E9753D">
      <w:pPr>
        <w:rPr>
          <w:rtl/>
          <w:lang w:bidi="fa-IR"/>
        </w:rPr>
      </w:pPr>
      <w:r>
        <w:rPr>
          <w:rFonts w:hint="eastAsia"/>
          <w:rtl/>
          <w:lang w:bidi="fa-IR"/>
        </w:rPr>
        <w:t>من</w:t>
      </w:r>
      <w:r>
        <w:rPr>
          <w:rtl/>
          <w:lang w:bidi="fa-IR"/>
        </w:rPr>
        <w:t xml:space="preserve"> ذ</w:t>
      </w:r>
      <w:r>
        <w:rPr>
          <w:rFonts w:hint="cs"/>
          <w:rtl/>
          <w:lang w:bidi="fa-IR"/>
        </w:rPr>
        <w:t>ی‌</w:t>
      </w:r>
      <w:r>
        <w:rPr>
          <w:rFonts w:hint="eastAsia"/>
          <w:rtl/>
          <w:lang w:bidi="fa-IR"/>
        </w:rPr>
        <w:t>نفعان</w:t>
      </w:r>
      <w:r>
        <w:rPr>
          <w:rtl/>
          <w:lang w:bidi="fa-IR"/>
        </w:rPr>
        <w:t xml:space="preserve"> دف</w:t>
      </w:r>
      <w:r>
        <w:rPr>
          <w:rFonts w:hint="eastAsia"/>
          <w:rtl/>
          <w:lang w:bidi="fa-IR"/>
        </w:rPr>
        <w:t>اع</w:t>
      </w:r>
      <w:r>
        <w:rPr>
          <w:rtl/>
          <w:lang w:bidi="fa-IR"/>
        </w:rPr>
        <w:t xml:space="preserve"> هوا</w:t>
      </w:r>
      <w:r>
        <w:rPr>
          <w:rFonts w:hint="cs"/>
          <w:rtl/>
          <w:lang w:bidi="fa-IR"/>
        </w:rPr>
        <w:t>یی</w:t>
      </w:r>
      <w:r>
        <w:rPr>
          <w:rtl/>
          <w:lang w:bidi="fa-IR"/>
        </w:rPr>
        <w:t xml:space="preserve"> را </w:t>
      </w:r>
      <w:r>
        <w:rPr>
          <w:rFonts w:hint="cs"/>
          <w:rtl/>
          <w:lang w:bidi="fa-IR"/>
        </w:rPr>
        <w:t>ی</w:t>
      </w:r>
      <w:r>
        <w:rPr>
          <w:rFonts w:hint="eastAsia"/>
          <w:rtl/>
          <w:lang w:bidi="fa-IR"/>
        </w:rPr>
        <w:t>ک</w:t>
      </w:r>
      <w:r>
        <w:rPr>
          <w:rtl/>
          <w:lang w:bidi="fa-IR"/>
        </w:rPr>
        <w:t xml:space="preserve"> زنج</w:t>
      </w:r>
      <w:r>
        <w:rPr>
          <w:rFonts w:hint="cs"/>
          <w:rtl/>
          <w:lang w:bidi="fa-IR"/>
        </w:rPr>
        <w:t>ی</w:t>
      </w:r>
      <w:r>
        <w:rPr>
          <w:rFonts w:hint="eastAsia"/>
          <w:rtl/>
          <w:lang w:bidi="fa-IR"/>
        </w:rPr>
        <w:t>ره</w:t>
      </w:r>
      <w:r>
        <w:rPr>
          <w:rtl/>
          <w:lang w:bidi="fa-IR"/>
        </w:rPr>
        <w:t xml:space="preserve"> به‌هم‌پ</w:t>
      </w:r>
      <w:r>
        <w:rPr>
          <w:rFonts w:hint="cs"/>
          <w:rtl/>
          <w:lang w:bidi="fa-IR"/>
        </w:rPr>
        <w:t>ی</w:t>
      </w:r>
      <w:r>
        <w:rPr>
          <w:rFonts w:hint="eastAsia"/>
          <w:rtl/>
          <w:lang w:bidi="fa-IR"/>
        </w:rPr>
        <w:t>وسته</w:t>
      </w:r>
      <w:r>
        <w:rPr>
          <w:rtl/>
          <w:lang w:bidi="fa-IR"/>
        </w:rPr>
        <w:t xml:space="preserve"> م</w:t>
      </w:r>
      <w:r>
        <w:rPr>
          <w:rFonts w:hint="cs"/>
          <w:rtl/>
          <w:lang w:bidi="fa-IR"/>
        </w:rPr>
        <w:t>ی‌</w:t>
      </w:r>
      <w:r>
        <w:rPr>
          <w:rFonts w:hint="eastAsia"/>
          <w:rtl/>
          <w:lang w:bidi="fa-IR"/>
        </w:rPr>
        <w:t>ب</w:t>
      </w:r>
      <w:r>
        <w:rPr>
          <w:rFonts w:hint="cs"/>
          <w:rtl/>
          <w:lang w:bidi="fa-IR"/>
        </w:rPr>
        <w:t>ی</w:t>
      </w:r>
      <w:r>
        <w:rPr>
          <w:rFonts w:hint="eastAsia"/>
          <w:rtl/>
          <w:lang w:bidi="fa-IR"/>
        </w:rPr>
        <w:t>نم،</w:t>
      </w:r>
      <w:r>
        <w:rPr>
          <w:rtl/>
          <w:lang w:bidi="fa-IR"/>
        </w:rPr>
        <w:t xml:space="preserve"> نه چند مجموعه جدا از هم. در سطح راهبرد</w:t>
      </w:r>
      <w:r>
        <w:rPr>
          <w:rFonts w:hint="cs"/>
          <w:rtl/>
          <w:lang w:bidi="fa-IR"/>
        </w:rPr>
        <w:t>ی</w:t>
      </w:r>
      <w:r>
        <w:rPr>
          <w:rFonts w:hint="eastAsia"/>
          <w:rtl/>
          <w:lang w:bidi="fa-IR"/>
        </w:rPr>
        <w:t>،</w:t>
      </w:r>
      <w:r>
        <w:rPr>
          <w:rtl/>
          <w:lang w:bidi="fa-IR"/>
        </w:rPr>
        <w:t xml:space="preserve"> مجموعه‌ها</w:t>
      </w:r>
      <w:r>
        <w:rPr>
          <w:rFonts w:hint="cs"/>
          <w:rtl/>
          <w:lang w:bidi="fa-IR"/>
        </w:rPr>
        <w:t>ی</w:t>
      </w:r>
      <w:r>
        <w:rPr>
          <w:rtl/>
          <w:lang w:bidi="fa-IR"/>
        </w:rPr>
        <w:t xml:space="preserve"> بالادست</w:t>
      </w:r>
      <w:r>
        <w:rPr>
          <w:rFonts w:hint="cs"/>
          <w:rtl/>
          <w:lang w:bidi="fa-IR"/>
        </w:rPr>
        <w:t>ی</w:t>
      </w:r>
      <w:r>
        <w:rPr>
          <w:rtl/>
          <w:lang w:bidi="fa-IR"/>
        </w:rPr>
        <w:t xml:space="preserve"> و فرمانده</w:t>
      </w:r>
      <w:r>
        <w:rPr>
          <w:rFonts w:hint="cs"/>
          <w:rtl/>
          <w:lang w:bidi="fa-IR"/>
        </w:rPr>
        <w:t>ی</w:t>
      </w:r>
      <w:r>
        <w:rPr>
          <w:rtl/>
          <w:lang w:bidi="fa-IR"/>
        </w:rPr>
        <w:t xml:space="preserve"> قرار دارند که انتظار اصل</w:t>
      </w:r>
      <w:r>
        <w:rPr>
          <w:rFonts w:hint="cs"/>
          <w:rtl/>
          <w:lang w:bidi="fa-IR"/>
        </w:rPr>
        <w:t>ی</w:t>
      </w:r>
      <w:r>
        <w:rPr>
          <w:rtl/>
          <w:lang w:bidi="fa-IR"/>
        </w:rPr>
        <w:t xml:space="preserve"> آنها حفظ آمادگ</w:t>
      </w:r>
      <w:r>
        <w:rPr>
          <w:rFonts w:hint="cs"/>
          <w:rtl/>
          <w:lang w:bidi="fa-IR"/>
        </w:rPr>
        <w:t>ی</w:t>
      </w:r>
      <w:r>
        <w:rPr>
          <w:rtl/>
          <w:lang w:bidi="fa-IR"/>
        </w:rPr>
        <w:t xml:space="preserve"> و تحقق مأمور</w:t>
      </w:r>
      <w:r>
        <w:rPr>
          <w:rFonts w:hint="cs"/>
          <w:rtl/>
          <w:lang w:bidi="fa-IR"/>
        </w:rPr>
        <w:t>ی</w:t>
      </w:r>
      <w:r>
        <w:rPr>
          <w:rFonts w:hint="eastAsia"/>
          <w:rtl/>
          <w:lang w:bidi="fa-IR"/>
        </w:rPr>
        <w:t>ت</w:t>
      </w:r>
      <w:r>
        <w:rPr>
          <w:rtl/>
          <w:lang w:bidi="fa-IR"/>
        </w:rPr>
        <w:t xml:space="preserve"> دفاع</w:t>
      </w:r>
      <w:r>
        <w:rPr>
          <w:rFonts w:hint="cs"/>
          <w:rtl/>
          <w:lang w:bidi="fa-IR"/>
        </w:rPr>
        <w:t>ی</w:t>
      </w:r>
      <w:r>
        <w:rPr>
          <w:rtl/>
          <w:lang w:bidi="fa-IR"/>
        </w:rPr>
        <w:t xml:space="preserve"> است. در سطح عمل</w:t>
      </w:r>
      <w:r>
        <w:rPr>
          <w:rFonts w:hint="cs"/>
          <w:rtl/>
          <w:lang w:bidi="fa-IR"/>
        </w:rPr>
        <w:t>ی</w:t>
      </w:r>
      <w:r>
        <w:rPr>
          <w:rFonts w:hint="eastAsia"/>
          <w:rtl/>
          <w:lang w:bidi="fa-IR"/>
        </w:rPr>
        <w:t>ات</w:t>
      </w:r>
      <w:r>
        <w:rPr>
          <w:rFonts w:hint="cs"/>
          <w:rtl/>
          <w:lang w:bidi="fa-IR"/>
        </w:rPr>
        <w:t>ی</w:t>
      </w:r>
      <w:r>
        <w:rPr>
          <w:rtl/>
          <w:lang w:bidi="fa-IR"/>
        </w:rPr>
        <w:t xml:space="preserve"> ن</w:t>
      </w:r>
      <w:r>
        <w:rPr>
          <w:rFonts w:hint="cs"/>
          <w:rtl/>
          <w:lang w:bidi="fa-IR"/>
        </w:rPr>
        <w:t>ی</w:t>
      </w:r>
      <w:r>
        <w:rPr>
          <w:rFonts w:hint="eastAsia"/>
          <w:rtl/>
          <w:lang w:bidi="fa-IR"/>
        </w:rPr>
        <w:t>ز</w:t>
      </w:r>
      <w:r>
        <w:rPr>
          <w:rtl/>
          <w:lang w:bidi="fa-IR"/>
        </w:rPr>
        <w:t xml:space="preserve"> ن</w:t>
      </w:r>
      <w:r>
        <w:rPr>
          <w:rFonts w:hint="cs"/>
          <w:rtl/>
          <w:lang w:bidi="fa-IR"/>
        </w:rPr>
        <w:t>ی</w:t>
      </w:r>
      <w:r>
        <w:rPr>
          <w:rFonts w:hint="eastAsia"/>
          <w:rtl/>
          <w:lang w:bidi="fa-IR"/>
        </w:rPr>
        <w:t>روها</w:t>
      </w:r>
      <w:r>
        <w:rPr>
          <w:rtl/>
          <w:lang w:bidi="fa-IR"/>
        </w:rPr>
        <w:t xml:space="preserve"> و سازمان‌ها</w:t>
      </w:r>
      <w:r>
        <w:rPr>
          <w:rFonts w:hint="cs"/>
          <w:rtl/>
          <w:lang w:bidi="fa-IR"/>
        </w:rPr>
        <w:t>یی</w:t>
      </w:r>
      <w:r>
        <w:rPr>
          <w:rtl/>
          <w:lang w:bidi="fa-IR"/>
        </w:rPr>
        <w:t xml:space="preserve"> قرار دارند که مستق</w:t>
      </w:r>
      <w:r>
        <w:rPr>
          <w:rFonts w:hint="cs"/>
          <w:rtl/>
          <w:lang w:bidi="fa-IR"/>
        </w:rPr>
        <w:t>ی</w:t>
      </w:r>
      <w:r>
        <w:rPr>
          <w:rFonts w:hint="eastAsia"/>
          <w:rtl/>
          <w:lang w:bidi="fa-IR"/>
        </w:rPr>
        <w:t>ماً</w:t>
      </w:r>
      <w:r>
        <w:rPr>
          <w:rtl/>
          <w:lang w:bidi="fa-IR"/>
        </w:rPr>
        <w:t xml:space="preserve"> در تول</w:t>
      </w:r>
      <w:r>
        <w:rPr>
          <w:rFonts w:hint="cs"/>
          <w:rtl/>
          <w:lang w:bidi="fa-IR"/>
        </w:rPr>
        <w:t>ی</w:t>
      </w:r>
      <w:r>
        <w:rPr>
          <w:rFonts w:hint="eastAsia"/>
          <w:rtl/>
          <w:lang w:bidi="fa-IR"/>
        </w:rPr>
        <w:t>د</w:t>
      </w:r>
      <w:r>
        <w:rPr>
          <w:rtl/>
          <w:lang w:bidi="fa-IR"/>
        </w:rPr>
        <w:t xml:space="preserve"> و اجرا</w:t>
      </w:r>
      <w:r>
        <w:rPr>
          <w:rFonts w:hint="cs"/>
          <w:rtl/>
          <w:lang w:bidi="fa-IR"/>
        </w:rPr>
        <w:t>ی</w:t>
      </w:r>
      <w:r>
        <w:rPr>
          <w:rtl/>
          <w:lang w:bidi="fa-IR"/>
        </w:rPr>
        <w:t xml:space="preserve"> توان پدافند</w:t>
      </w:r>
      <w:r>
        <w:rPr>
          <w:rFonts w:hint="cs"/>
          <w:rtl/>
          <w:lang w:bidi="fa-IR"/>
        </w:rPr>
        <w:t>ی</w:t>
      </w:r>
      <w:r>
        <w:rPr>
          <w:rtl/>
          <w:lang w:bidi="fa-IR"/>
        </w:rPr>
        <w:t xml:space="preserve"> نقش دارند. در کنار ا</w:t>
      </w:r>
      <w:r>
        <w:rPr>
          <w:rFonts w:hint="cs"/>
          <w:rtl/>
          <w:lang w:bidi="fa-IR"/>
        </w:rPr>
        <w:t>ی</w:t>
      </w:r>
      <w:r>
        <w:rPr>
          <w:rFonts w:hint="eastAsia"/>
          <w:rtl/>
          <w:lang w:bidi="fa-IR"/>
        </w:rPr>
        <w:t>نها،</w:t>
      </w:r>
      <w:r>
        <w:rPr>
          <w:rtl/>
          <w:lang w:bidi="fa-IR"/>
        </w:rPr>
        <w:t xml:space="preserve"> دستگاه‌ها</w:t>
      </w:r>
      <w:r>
        <w:rPr>
          <w:rFonts w:hint="cs"/>
          <w:rtl/>
          <w:lang w:bidi="fa-IR"/>
        </w:rPr>
        <w:t>ی</w:t>
      </w:r>
      <w:r>
        <w:rPr>
          <w:rtl/>
          <w:lang w:bidi="fa-IR"/>
        </w:rPr>
        <w:t xml:space="preserve"> کشور</w:t>
      </w:r>
      <w:r>
        <w:rPr>
          <w:rFonts w:hint="cs"/>
          <w:rtl/>
          <w:lang w:bidi="fa-IR"/>
        </w:rPr>
        <w:t>ی</w:t>
      </w:r>
      <w:r>
        <w:rPr>
          <w:rtl/>
          <w:lang w:bidi="fa-IR"/>
        </w:rPr>
        <w:t xml:space="preserve"> و ز</w:t>
      </w:r>
      <w:r>
        <w:rPr>
          <w:rFonts w:hint="cs"/>
          <w:rtl/>
          <w:lang w:bidi="fa-IR"/>
        </w:rPr>
        <w:t>ی</w:t>
      </w:r>
      <w:r>
        <w:rPr>
          <w:rFonts w:hint="eastAsia"/>
          <w:rtl/>
          <w:lang w:bidi="fa-IR"/>
        </w:rPr>
        <w:t>رساخت</w:t>
      </w:r>
      <w:r>
        <w:rPr>
          <w:rFonts w:hint="cs"/>
          <w:rtl/>
          <w:lang w:bidi="fa-IR"/>
        </w:rPr>
        <w:t>ی</w:t>
      </w:r>
      <w:r>
        <w:rPr>
          <w:rtl/>
          <w:lang w:bidi="fa-IR"/>
        </w:rPr>
        <w:t xml:space="preserve"> هم قرار دارند که امن</w:t>
      </w:r>
      <w:r>
        <w:rPr>
          <w:rFonts w:hint="cs"/>
          <w:rtl/>
          <w:lang w:bidi="fa-IR"/>
        </w:rPr>
        <w:t>ی</w:t>
      </w:r>
      <w:r>
        <w:rPr>
          <w:rFonts w:hint="eastAsia"/>
          <w:rtl/>
          <w:lang w:bidi="fa-IR"/>
        </w:rPr>
        <w:t>ت</w:t>
      </w:r>
      <w:r>
        <w:rPr>
          <w:rtl/>
          <w:lang w:bidi="fa-IR"/>
        </w:rPr>
        <w:t xml:space="preserve"> فضا</w:t>
      </w:r>
      <w:r>
        <w:rPr>
          <w:rFonts w:hint="cs"/>
          <w:rtl/>
          <w:lang w:bidi="fa-IR"/>
        </w:rPr>
        <w:t>ی</w:t>
      </w:r>
      <w:r>
        <w:rPr>
          <w:rtl/>
          <w:lang w:bidi="fa-IR"/>
        </w:rPr>
        <w:t xml:space="preserve"> کشور برا</w:t>
      </w:r>
      <w:r>
        <w:rPr>
          <w:rFonts w:hint="cs"/>
          <w:rtl/>
          <w:lang w:bidi="fa-IR"/>
        </w:rPr>
        <w:t>ی</w:t>
      </w:r>
      <w:r>
        <w:rPr>
          <w:rtl/>
          <w:lang w:bidi="fa-IR"/>
        </w:rPr>
        <w:t xml:space="preserve"> استمرار فعال</w:t>
      </w:r>
      <w:r>
        <w:rPr>
          <w:rFonts w:hint="cs"/>
          <w:rtl/>
          <w:lang w:bidi="fa-IR"/>
        </w:rPr>
        <w:t>ی</w:t>
      </w:r>
      <w:r>
        <w:rPr>
          <w:rFonts w:hint="eastAsia"/>
          <w:rtl/>
          <w:lang w:bidi="fa-IR"/>
        </w:rPr>
        <w:t>ت</w:t>
      </w:r>
      <w:r>
        <w:rPr>
          <w:rtl/>
          <w:lang w:bidi="fa-IR"/>
        </w:rPr>
        <w:t xml:space="preserve"> آنها ضرور</w:t>
      </w:r>
      <w:r>
        <w:rPr>
          <w:rFonts w:hint="cs"/>
          <w:rtl/>
          <w:lang w:bidi="fa-IR"/>
        </w:rPr>
        <w:t>ی</w:t>
      </w:r>
      <w:r>
        <w:rPr>
          <w:rtl/>
          <w:lang w:bidi="fa-IR"/>
        </w:rPr>
        <w:t xml:space="preserve"> است و در نها</w:t>
      </w:r>
      <w:r>
        <w:rPr>
          <w:rFonts w:hint="cs"/>
          <w:rtl/>
          <w:lang w:bidi="fa-IR"/>
        </w:rPr>
        <w:t>ی</w:t>
      </w:r>
      <w:r>
        <w:rPr>
          <w:rFonts w:hint="eastAsia"/>
          <w:rtl/>
          <w:lang w:bidi="fa-IR"/>
        </w:rPr>
        <w:t>ت،</w:t>
      </w:r>
      <w:r>
        <w:rPr>
          <w:rtl/>
          <w:lang w:bidi="fa-IR"/>
        </w:rPr>
        <w:t xml:space="preserve"> مردم به عنوان اصل</w:t>
      </w:r>
      <w:r>
        <w:rPr>
          <w:rFonts w:hint="cs"/>
          <w:rtl/>
          <w:lang w:bidi="fa-IR"/>
        </w:rPr>
        <w:t>ی‌</w:t>
      </w:r>
      <w:r>
        <w:rPr>
          <w:rFonts w:hint="eastAsia"/>
          <w:rtl/>
          <w:lang w:bidi="fa-IR"/>
        </w:rPr>
        <w:t>تر</w:t>
      </w:r>
      <w:r>
        <w:rPr>
          <w:rFonts w:hint="cs"/>
          <w:rtl/>
          <w:lang w:bidi="fa-IR"/>
        </w:rPr>
        <w:t>ی</w:t>
      </w:r>
      <w:r>
        <w:rPr>
          <w:rFonts w:hint="eastAsia"/>
          <w:rtl/>
          <w:lang w:bidi="fa-IR"/>
        </w:rPr>
        <w:t>ن</w:t>
      </w:r>
      <w:r>
        <w:rPr>
          <w:rtl/>
          <w:lang w:bidi="fa-IR"/>
        </w:rPr>
        <w:t xml:space="preserve"> ذ</w:t>
      </w:r>
      <w:r>
        <w:rPr>
          <w:rFonts w:hint="cs"/>
          <w:rtl/>
          <w:lang w:bidi="fa-IR"/>
        </w:rPr>
        <w:t>ی‌</w:t>
      </w:r>
      <w:r>
        <w:rPr>
          <w:rFonts w:hint="eastAsia"/>
          <w:rtl/>
          <w:lang w:bidi="fa-IR"/>
        </w:rPr>
        <w:t>نفع،</w:t>
      </w:r>
      <w:r>
        <w:rPr>
          <w:rtl/>
          <w:lang w:bidi="fa-IR"/>
        </w:rPr>
        <w:t xml:space="preserve"> امن</w:t>
      </w:r>
      <w:r>
        <w:rPr>
          <w:rFonts w:hint="cs"/>
          <w:rtl/>
          <w:lang w:bidi="fa-IR"/>
        </w:rPr>
        <w:t>ی</w:t>
      </w:r>
      <w:r>
        <w:rPr>
          <w:rFonts w:hint="eastAsia"/>
          <w:rtl/>
          <w:lang w:bidi="fa-IR"/>
        </w:rPr>
        <w:t>ت</w:t>
      </w:r>
      <w:r>
        <w:rPr>
          <w:rtl/>
          <w:lang w:bidi="fa-IR"/>
        </w:rPr>
        <w:t xml:space="preserve"> و آرامش پا</w:t>
      </w:r>
      <w:r>
        <w:rPr>
          <w:rFonts w:hint="cs"/>
          <w:rtl/>
          <w:lang w:bidi="fa-IR"/>
        </w:rPr>
        <w:t>ی</w:t>
      </w:r>
      <w:r>
        <w:rPr>
          <w:rFonts w:hint="eastAsia"/>
          <w:rtl/>
          <w:lang w:bidi="fa-IR"/>
        </w:rPr>
        <w:t>دار</w:t>
      </w:r>
      <w:r>
        <w:rPr>
          <w:rtl/>
          <w:lang w:bidi="fa-IR"/>
        </w:rPr>
        <w:t xml:space="preserve"> را مطالبه م</w:t>
      </w:r>
      <w:r>
        <w:rPr>
          <w:rFonts w:hint="cs"/>
          <w:rtl/>
          <w:lang w:bidi="fa-IR"/>
        </w:rPr>
        <w:t>ی‌</w:t>
      </w:r>
      <w:r>
        <w:rPr>
          <w:rFonts w:hint="eastAsia"/>
          <w:rtl/>
          <w:lang w:bidi="fa-IR"/>
        </w:rPr>
        <w:t>کنند</w:t>
      </w:r>
      <w:r>
        <w:rPr>
          <w:rtl/>
          <w:lang w:bidi="fa-IR"/>
        </w:rPr>
        <w:t>.</w:t>
      </w:r>
    </w:p>
    <w:p w14:paraId="2ECCB836" w14:textId="77777777" w:rsidR="001B1E4C" w:rsidRDefault="001B1E4C" w:rsidP="00E9753D">
      <w:pPr>
        <w:rPr>
          <w:rtl/>
          <w:lang w:bidi="fa-IR"/>
        </w:rPr>
      </w:pPr>
      <w:r>
        <w:rPr>
          <w:rFonts w:hint="eastAsia"/>
          <w:rtl/>
          <w:lang w:bidi="fa-IR"/>
        </w:rPr>
        <w:t>اما</w:t>
      </w:r>
      <w:r>
        <w:rPr>
          <w:rtl/>
          <w:lang w:bidi="fa-IR"/>
        </w:rPr>
        <w:t xml:space="preserve"> نکته مهم از نگاه من ا</w:t>
      </w:r>
      <w:r>
        <w:rPr>
          <w:rFonts w:hint="cs"/>
          <w:rtl/>
          <w:lang w:bidi="fa-IR"/>
        </w:rPr>
        <w:t>ی</w:t>
      </w:r>
      <w:r>
        <w:rPr>
          <w:rFonts w:hint="eastAsia"/>
          <w:rtl/>
          <w:lang w:bidi="fa-IR"/>
        </w:rPr>
        <w:t>ن</w:t>
      </w:r>
      <w:r>
        <w:rPr>
          <w:rtl/>
          <w:lang w:bidi="fa-IR"/>
        </w:rPr>
        <w:t xml:space="preserve"> است که انتظار ذ</w:t>
      </w:r>
      <w:r>
        <w:rPr>
          <w:rFonts w:hint="cs"/>
          <w:rtl/>
          <w:lang w:bidi="fa-IR"/>
        </w:rPr>
        <w:t>ی‌</w:t>
      </w:r>
      <w:r>
        <w:rPr>
          <w:rFonts w:hint="eastAsia"/>
          <w:rtl/>
          <w:lang w:bidi="fa-IR"/>
        </w:rPr>
        <w:t>نفعان</w:t>
      </w:r>
      <w:r>
        <w:rPr>
          <w:rtl/>
          <w:lang w:bidi="fa-IR"/>
        </w:rPr>
        <w:t xml:space="preserve"> در نها</w:t>
      </w:r>
      <w:r>
        <w:rPr>
          <w:rFonts w:hint="cs"/>
          <w:rtl/>
          <w:lang w:bidi="fa-IR"/>
        </w:rPr>
        <w:t>ی</w:t>
      </w:r>
      <w:r>
        <w:rPr>
          <w:rFonts w:hint="eastAsia"/>
          <w:rtl/>
          <w:lang w:bidi="fa-IR"/>
        </w:rPr>
        <w:t>ت</w:t>
      </w:r>
      <w:r>
        <w:rPr>
          <w:rtl/>
          <w:lang w:bidi="fa-IR"/>
        </w:rPr>
        <w:t xml:space="preserve"> به </w:t>
      </w:r>
      <w:r>
        <w:rPr>
          <w:rFonts w:hint="cs"/>
          <w:rtl/>
          <w:lang w:bidi="fa-IR"/>
        </w:rPr>
        <w:t>ی</w:t>
      </w:r>
      <w:r>
        <w:rPr>
          <w:rFonts w:hint="eastAsia"/>
          <w:rtl/>
          <w:lang w:bidi="fa-IR"/>
        </w:rPr>
        <w:t>ک</w:t>
      </w:r>
      <w:r>
        <w:rPr>
          <w:rtl/>
          <w:lang w:bidi="fa-IR"/>
        </w:rPr>
        <w:t xml:space="preserve"> خروج</w:t>
      </w:r>
      <w:r>
        <w:rPr>
          <w:rFonts w:hint="cs"/>
          <w:rtl/>
          <w:lang w:bidi="fa-IR"/>
        </w:rPr>
        <w:t>ی</w:t>
      </w:r>
      <w:r>
        <w:rPr>
          <w:rtl/>
          <w:lang w:bidi="fa-IR"/>
        </w:rPr>
        <w:t xml:space="preserve"> مشخص برم</w:t>
      </w:r>
      <w:r>
        <w:rPr>
          <w:rFonts w:hint="cs"/>
          <w:rtl/>
          <w:lang w:bidi="fa-IR"/>
        </w:rPr>
        <w:t>ی‌</w:t>
      </w:r>
      <w:r>
        <w:rPr>
          <w:rFonts w:hint="eastAsia"/>
          <w:rtl/>
          <w:lang w:bidi="fa-IR"/>
        </w:rPr>
        <w:t>گردد</w:t>
      </w:r>
      <w:r>
        <w:rPr>
          <w:rtl/>
          <w:lang w:bidi="fa-IR"/>
        </w:rPr>
        <w:t>: آمادگ</w:t>
      </w:r>
      <w:r>
        <w:rPr>
          <w:rFonts w:hint="cs"/>
          <w:rtl/>
          <w:lang w:bidi="fa-IR"/>
        </w:rPr>
        <w:t>ی</w:t>
      </w:r>
      <w:r>
        <w:rPr>
          <w:rtl/>
          <w:lang w:bidi="fa-IR"/>
        </w:rPr>
        <w:t xml:space="preserve"> و اثربخش</w:t>
      </w:r>
      <w:r>
        <w:rPr>
          <w:rFonts w:hint="cs"/>
          <w:rtl/>
          <w:lang w:bidi="fa-IR"/>
        </w:rPr>
        <w:t>ی</w:t>
      </w:r>
      <w:r>
        <w:rPr>
          <w:rtl/>
          <w:lang w:bidi="fa-IR"/>
        </w:rPr>
        <w:t xml:space="preserve"> دفاع</w:t>
      </w:r>
      <w:r>
        <w:rPr>
          <w:rFonts w:hint="cs"/>
          <w:rtl/>
          <w:lang w:bidi="fa-IR"/>
        </w:rPr>
        <w:t>ی</w:t>
      </w:r>
      <w:r>
        <w:rPr>
          <w:rtl/>
          <w:lang w:bidi="fa-IR"/>
        </w:rPr>
        <w:t>.</w:t>
      </w:r>
    </w:p>
    <w:p w14:paraId="2B4935A4" w14:textId="77777777" w:rsidR="001B1E4C" w:rsidRDefault="001B1E4C" w:rsidP="00E9753D">
      <w:pPr>
        <w:rPr>
          <w:rtl/>
          <w:lang w:bidi="fa-IR"/>
        </w:rPr>
      </w:pPr>
      <w:r>
        <w:rPr>
          <w:rFonts w:hint="eastAsia"/>
          <w:rtl/>
          <w:lang w:bidi="fa-IR"/>
        </w:rPr>
        <w:t>بنابرا</w:t>
      </w:r>
      <w:r>
        <w:rPr>
          <w:rFonts w:hint="cs"/>
          <w:rtl/>
          <w:lang w:bidi="fa-IR"/>
        </w:rPr>
        <w:t>ی</w:t>
      </w:r>
      <w:r>
        <w:rPr>
          <w:rFonts w:hint="eastAsia"/>
          <w:rtl/>
          <w:lang w:bidi="fa-IR"/>
        </w:rPr>
        <w:t>ن</w:t>
      </w:r>
      <w:r>
        <w:rPr>
          <w:rtl/>
          <w:lang w:bidi="fa-IR"/>
        </w:rPr>
        <w:t xml:space="preserve"> اگر اعتبارات خوب</w:t>
      </w:r>
      <w:r>
        <w:rPr>
          <w:rFonts w:hint="cs"/>
          <w:rtl/>
          <w:lang w:bidi="fa-IR"/>
        </w:rPr>
        <w:t>ی</w:t>
      </w:r>
      <w:r>
        <w:rPr>
          <w:rtl/>
          <w:lang w:bidi="fa-IR"/>
        </w:rPr>
        <w:t xml:space="preserve"> داشته باش</w:t>
      </w:r>
      <w:r>
        <w:rPr>
          <w:rFonts w:hint="cs"/>
          <w:rtl/>
          <w:lang w:bidi="fa-IR"/>
        </w:rPr>
        <w:t>ی</w:t>
      </w:r>
      <w:r>
        <w:rPr>
          <w:rFonts w:hint="eastAsia"/>
          <w:rtl/>
          <w:lang w:bidi="fa-IR"/>
        </w:rPr>
        <w:t>م،</w:t>
      </w:r>
      <w:r>
        <w:rPr>
          <w:rtl/>
          <w:lang w:bidi="fa-IR"/>
        </w:rPr>
        <w:t xml:space="preserve"> تجه</w:t>
      </w:r>
      <w:r>
        <w:rPr>
          <w:rFonts w:hint="cs"/>
          <w:rtl/>
          <w:lang w:bidi="fa-IR"/>
        </w:rPr>
        <w:t>ی</w:t>
      </w:r>
      <w:r>
        <w:rPr>
          <w:rFonts w:hint="eastAsia"/>
          <w:rtl/>
          <w:lang w:bidi="fa-IR"/>
        </w:rPr>
        <w:t>زات</w:t>
      </w:r>
      <w:r>
        <w:rPr>
          <w:rtl/>
          <w:lang w:bidi="fa-IR"/>
        </w:rPr>
        <w:t xml:space="preserve"> پ</w:t>
      </w:r>
      <w:r>
        <w:rPr>
          <w:rFonts w:hint="cs"/>
          <w:rtl/>
          <w:lang w:bidi="fa-IR"/>
        </w:rPr>
        <w:t>ی</w:t>
      </w:r>
      <w:r>
        <w:rPr>
          <w:rFonts w:hint="eastAsia"/>
          <w:rtl/>
          <w:lang w:bidi="fa-IR"/>
        </w:rPr>
        <w:t>شرفته</w:t>
      </w:r>
      <w:r>
        <w:rPr>
          <w:rtl/>
          <w:lang w:bidi="fa-IR"/>
        </w:rPr>
        <w:t xml:space="preserve"> هم خر</w:t>
      </w:r>
      <w:r>
        <w:rPr>
          <w:rFonts w:hint="cs"/>
          <w:rtl/>
          <w:lang w:bidi="fa-IR"/>
        </w:rPr>
        <w:t>ی</w:t>
      </w:r>
      <w:r>
        <w:rPr>
          <w:rFonts w:hint="eastAsia"/>
          <w:rtl/>
          <w:lang w:bidi="fa-IR"/>
        </w:rPr>
        <w:t>دار</w:t>
      </w:r>
      <w:r>
        <w:rPr>
          <w:rFonts w:hint="cs"/>
          <w:rtl/>
          <w:lang w:bidi="fa-IR"/>
        </w:rPr>
        <w:t>ی</w:t>
      </w:r>
      <w:r>
        <w:rPr>
          <w:rtl/>
          <w:lang w:bidi="fa-IR"/>
        </w:rPr>
        <w:t xml:space="preserve"> کن</w:t>
      </w:r>
      <w:r>
        <w:rPr>
          <w:rFonts w:hint="cs"/>
          <w:rtl/>
          <w:lang w:bidi="fa-IR"/>
        </w:rPr>
        <w:t>ی</w:t>
      </w:r>
      <w:r>
        <w:rPr>
          <w:rFonts w:hint="eastAsia"/>
          <w:rtl/>
          <w:lang w:bidi="fa-IR"/>
        </w:rPr>
        <w:t>م،</w:t>
      </w:r>
      <w:r>
        <w:rPr>
          <w:rtl/>
          <w:lang w:bidi="fa-IR"/>
        </w:rPr>
        <w:t xml:space="preserve"> ول</w:t>
      </w:r>
      <w:r>
        <w:rPr>
          <w:rFonts w:hint="cs"/>
          <w:rtl/>
          <w:lang w:bidi="fa-IR"/>
        </w:rPr>
        <w:t>ی</w:t>
      </w:r>
      <w:r>
        <w:rPr>
          <w:rtl/>
          <w:lang w:bidi="fa-IR"/>
        </w:rPr>
        <w:t xml:space="preserve"> سامانه‌ها به دل</w:t>
      </w:r>
      <w:r>
        <w:rPr>
          <w:rFonts w:hint="cs"/>
          <w:rtl/>
          <w:lang w:bidi="fa-IR"/>
        </w:rPr>
        <w:t>ی</w:t>
      </w:r>
      <w:r>
        <w:rPr>
          <w:rFonts w:hint="eastAsia"/>
          <w:rtl/>
          <w:lang w:bidi="fa-IR"/>
        </w:rPr>
        <w:t>ل</w:t>
      </w:r>
      <w:r>
        <w:rPr>
          <w:rtl/>
          <w:lang w:bidi="fa-IR"/>
        </w:rPr>
        <w:t xml:space="preserve"> کمبود قطعه </w:t>
      </w:r>
      <w:r>
        <w:rPr>
          <w:rFonts w:hint="cs"/>
          <w:rtl/>
          <w:lang w:bidi="fa-IR"/>
        </w:rPr>
        <w:t>ی</w:t>
      </w:r>
      <w:r>
        <w:rPr>
          <w:rFonts w:hint="eastAsia"/>
          <w:rtl/>
          <w:lang w:bidi="fa-IR"/>
        </w:rPr>
        <w:t>ا</w:t>
      </w:r>
      <w:r>
        <w:rPr>
          <w:rtl/>
          <w:lang w:bidi="fa-IR"/>
        </w:rPr>
        <w:t xml:space="preserve"> ضعف تعم</w:t>
      </w:r>
      <w:r>
        <w:rPr>
          <w:rFonts w:hint="cs"/>
          <w:rtl/>
          <w:lang w:bidi="fa-IR"/>
        </w:rPr>
        <w:t>ی</w:t>
      </w:r>
      <w:r>
        <w:rPr>
          <w:rFonts w:hint="eastAsia"/>
          <w:rtl/>
          <w:lang w:bidi="fa-IR"/>
        </w:rPr>
        <w:t>رات</w:t>
      </w:r>
      <w:r>
        <w:rPr>
          <w:rtl/>
          <w:lang w:bidi="fa-IR"/>
        </w:rPr>
        <w:t xml:space="preserve"> آماده نباشند، طب</w:t>
      </w:r>
      <w:r>
        <w:rPr>
          <w:rFonts w:hint="cs"/>
          <w:rtl/>
          <w:lang w:bidi="fa-IR"/>
        </w:rPr>
        <w:t>ی</w:t>
      </w:r>
      <w:r>
        <w:rPr>
          <w:rFonts w:hint="eastAsia"/>
          <w:rtl/>
          <w:lang w:bidi="fa-IR"/>
        </w:rPr>
        <w:t>عتاً</w:t>
      </w:r>
      <w:r>
        <w:rPr>
          <w:rtl/>
          <w:lang w:bidi="fa-IR"/>
        </w:rPr>
        <w:t xml:space="preserve"> انتظارات ذ</w:t>
      </w:r>
      <w:r>
        <w:rPr>
          <w:rFonts w:hint="cs"/>
          <w:rtl/>
          <w:lang w:bidi="fa-IR"/>
        </w:rPr>
        <w:t>ی‌</w:t>
      </w:r>
      <w:r>
        <w:rPr>
          <w:rFonts w:hint="eastAsia"/>
          <w:rtl/>
          <w:lang w:bidi="fa-IR"/>
        </w:rPr>
        <w:t>نفعان</w:t>
      </w:r>
      <w:r>
        <w:rPr>
          <w:rtl/>
          <w:lang w:bidi="fa-IR"/>
        </w:rPr>
        <w:t xml:space="preserve"> محقق نشده است. </w:t>
      </w:r>
    </w:p>
    <w:p w14:paraId="166752E3" w14:textId="77777777" w:rsidR="001B1E4C" w:rsidRDefault="001B1E4C" w:rsidP="00E9753D">
      <w:pPr>
        <w:rPr>
          <w:rtl/>
          <w:lang w:bidi="fa-IR"/>
        </w:rPr>
      </w:pPr>
      <w:r>
        <w:rPr>
          <w:rtl/>
          <w:lang w:bidi="fa-IR"/>
        </w:rPr>
        <w:t>3-به نظر حضرتعال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حوزه فرا</w:t>
      </w:r>
      <w:r>
        <w:rPr>
          <w:rFonts w:hint="cs"/>
          <w:rtl/>
          <w:lang w:bidi="fa-IR"/>
        </w:rPr>
        <w:t>ی</w:t>
      </w:r>
      <w:r>
        <w:rPr>
          <w:rFonts w:hint="eastAsia"/>
          <w:rtl/>
          <w:lang w:bidi="fa-IR"/>
        </w:rPr>
        <w:t>ندها</w:t>
      </w:r>
      <w:r>
        <w:rPr>
          <w:rFonts w:hint="cs"/>
          <w:rtl/>
          <w:lang w:bidi="fa-IR"/>
        </w:rPr>
        <w:t>ی</w:t>
      </w:r>
      <w:r>
        <w:rPr>
          <w:rtl/>
          <w:lang w:bidi="fa-IR"/>
        </w:rPr>
        <w:t xml:space="preserve"> داخل</w:t>
      </w:r>
      <w:r>
        <w:rPr>
          <w:rFonts w:hint="cs"/>
          <w:rtl/>
          <w:lang w:bidi="fa-IR"/>
        </w:rPr>
        <w:t>ی</w:t>
      </w:r>
      <w:r>
        <w:rPr>
          <w:rtl/>
          <w:lang w:bidi="fa-IR"/>
        </w:rPr>
        <w:t>(فرا</w:t>
      </w:r>
      <w:r>
        <w:rPr>
          <w:rFonts w:hint="cs"/>
          <w:rtl/>
          <w:lang w:bidi="fa-IR"/>
        </w:rPr>
        <w:t>ی</w:t>
      </w:r>
      <w:r>
        <w:rPr>
          <w:rFonts w:hint="eastAsia"/>
          <w:rtl/>
          <w:lang w:bidi="fa-IR"/>
        </w:rPr>
        <w:t>ندها</w:t>
      </w:r>
      <w:r>
        <w:rPr>
          <w:rFonts w:hint="cs"/>
          <w:rtl/>
          <w:lang w:bidi="fa-IR"/>
        </w:rPr>
        <w:t>ی</w:t>
      </w:r>
      <w:r>
        <w:rPr>
          <w:rtl/>
          <w:lang w:bidi="fa-IR"/>
        </w:rPr>
        <w:t xml:space="preserve"> اجرا</w:t>
      </w:r>
      <w:r>
        <w:rPr>
          <w:rFonts w:hint="cs"/>
          <w:rtl/>
          <w:lang w:bidi="fa-IR"/>
        </w:rPr>
        <w:t>یی</w:t>
      </w:r>
      <w:r>
        <w:rPr>
          <w:rFonts w:hint="eastAsia"/>
          <w:rtl/>
          <w:lang w:bidi="fa-IR"/>
        </w:rPr>
        <w:t>،</w:t>
      </w:r>
      <w:r>
        <w:rPr>
          <w:rtl/>
          <w:lang w:bidi="fa-IR"/>
        </w:rPr>
        <w:t xml:space="preserve"> استانداردساز</w:t>
      </w:r>
      <w:r>
        <w:rPr>
          <w:rFonts w:hint="cs"/>
          <w:rtl/>
          <w:lang w:bidi="fa-IR"/>
        </w:rPr>
        <w:t>ی</w:t>
      </w:r>
      <w:r>
        <w:rPr>
          <w:rtl/>
          <w:lang w:bidi="fa-IR"/>
        </w:rPr>
        <w:t xml:space="preserve"> و کارا</w:t>
      </w:r>
      <w:r>
        <w:rPr>
          <w:rFonts w:hint="cs"/>
          <w:rtl/>
          <w:lang w:bidi="fa-IR"/>
        </w:rPr>
        <w:t>یی</w:t>
      </w:r>
      <w:r>
        <w:rPr>
          <w:rtl/>
          <w:lang w:bidi="fa-IR"/>
        </w:rPr>
        <w:t xml:space="preserve"> فرا</w:t>
      </w:r>
      <w:r>
        <w:rPr>
          <w:rFonts w:hint="cs"/>
          <w:rtl/>
          <w:lang w:bidi="fa-IR"/>
        </w:rPr>
        <w:t>ی</w:t>
      </w:r>
      <w:r>
        <w:rPr>
          <w:rFonts w:hint="eastAsia"/>
          <w:rtl/>
          <w:lang w:bidi="fa-IR"/>
        </w:rPr>
        <w:t>ندها،</w:t>
      </w:r>
      <w:r>
        <w:rPr>
          <w:rtl/>
          <w:lang w:bidi="fa-IR"/>
        </w:rPr>
        <w:t xml:space="preserve"> بهبود فرا</w:t>
      </w:r>
      <w:r>
        <w:rPr>
          <w:rFonts w:hint="cs"/>
          <w:rtl/>
          <w:lang w:bidi="fa-IR"/>
        </w:rPr>
        <w:t>ی</w:t>
      </w:r>
      <w:r>
        <w:rPr>
          <w:rFonts w:hint="eastAsia"/>
          <w:rtl/>
          <w:lang w:bidi="fa-IR"/>
        </w:rPr>
        <w:t>ندها</w:t>
      </w:r>
      <w:r>
        <w:rPr>
          <w:rtl/>
          <w:lang w:bidi="fa-IR"/>
        </w:rPr>
        <w:t xml:space="preserve"> و ...) کدام اند؟</w:t>
      </w:r>
    </w:p>
    <w:p w14:paraId="433680A6" w14:textId="77777777" w:rsidR="001B1E4C" w:rsidRDefault="001B1E4C" w:rsidP="00E9753D">
      <w:pPr>
        <w:rPr>
          <w:rtl/>
          <w:lang w:bidi="fa-IR"/>
        </w:rPr>
      </w:pPr>
      <w:r>
        <w:rPr>
          <w:rFonts w:hint="eastAsia"/>
          <w:rtl/>
          <w:lang w:bidi="fa-IR"/>
        </w:rPr>
        <w:t>از</w:t>
      </w:r>
      <w:r>
        <w:rPr>
          <w:rtl/>
          <w:lang w:bidi="fa-IR"/>
        </w:rPr>
        <w:t xml:space="preserve"> د</w:t>
      </w:r>
      <w:r>
        <w:rPr>
          <w:rFonts w:hint="cs"/>
          <w:rtl/>
          <w:lang w:bidi="fa-IR"/>
        </w:rPr>
        <w:t>ی</w:t>
      </w:r>
      <w:r>
        <w:rPr>
          <w:rFonts w:hint="eastAsia"/>
          <w:rtl/>
          <w:lang w:bidi="fa-IR"/>
        </w:rPr>
        <w:t>د</w:t>
      </w:r>
      <w:r>
        <w:rPr>
          <w:rtl/>
          <w:lang w:bidi="fa-IR"/>
        </w:rPr>
        <w:t xml:space="preserve"> من، توسعه متوازن در فرآ</w:t>
      </w:r>
      <w:r>
        <w:rPr>
          <w:rFonts w:hint="cs"/>
          <w:rtl/>
          <w:lang w:bidi="fa-IR"/>
        </w:rPr>
        <w:t>ی</w:t>
      </w:r>
      <w:r>
        <w:rPr>
          <w:rFonts w:hint="eastAsia"/>
          <w:rtl/>
          <w:lang w:bidi="fa-IR"/>
        </w:rPr>
        <w:t>ندها</w:t>
      </w:r>
      <w:r>
        <w:rPr>
          <w:rFonts w:hint="cs"/>
          <w:rtl/>
          <w:lang w:bidi="fa-IR"/>
        </w:rPr>
        <w:t>ی</w:t>
      </w:r>
      <w:r>
        <w:rPr>
          <w:rtl/>
          <w:lang w:bidi="fa-IR"/>
        </w:rPr>
        <w:t xml:space="preserve"> داخل</w:t>
      </w:r>
      <w:r>
        <w:rPr>
          <w:rFonts w:hint="cs"/>
          <w:rtl/>
          <w:lang w:bidi="fa-IR"/>
        </w:rPr>
        <w:t>ی</w:t>
      </w:r>
      <w:r>
        <w:rPr>
          <w:rtl/>
          <w:lang w:bidi="fa-IR"/>
        </w:rPr>
        <w:t xml:space="preserve"> دفاع هوا</w:t>
      </w:r>
      <w:r>
        <w:rPr>
          <w:rFonts w:hint="cs"/>
          <w:rtl/>
          <w:lang w:bidi="fa-IR"/>
        </w:rPr>
        <w:t>یی</w:t>
      </w:r>
      <w:r>
        <w:rPr>
          <w:rtl/>
          <w:lang w:bidi="fa-IR"/>
        </w:rPr>
        <w:t xml:space="preserve"> </w:t>
      </w:r>
      <w:r>
        <w:rPr>
          <w:rFonts w:hint="cs"/>
          <w:rtl/>
          <w:lang w:bidi="fa-IR"/>
        </w:rPr>
        <w:t>ی</w:t>
      </w:r>
      <w:r>
        <w:rPr>
          <w:rFonts w:hint="eastAsia"/>
          <w:rtl/>
          <w:lang w:bidi="fa-IR"/>
        </w:rPr>
        <w:t>عن</w:t>
      </w:r>
      <w:r>
        <w:rPr>
          <w:rFonts w:hint="cs"/>
          <w:rtl/>
          <w:lang w:bidi="fa-IR"/>
        </w:rPr>
        <w:t>ی</w:t>
      </w:r>
      <w:r>
        <w:rPr>
          <w:rtl/>
          <w:lang w:bidi="fa-IR"/>
        </w:rPr>
        <w:t xml:space="preserve"> هماهنگ</w:t>
      </w:r>
      <w:r>
        <w:rPr>
          <w:rFonts w:hint="cs"/>
          <w:rtl/>
          <w:lang w:bidi="fa-IR"/>
        </w:rPr>
        <w:t>ی</w:t>
      </w:r>
      <w:r>
        <w:rPr>
          <w:rtl/>
          <w:lang w:bidi="fa-IR"/>
        </w:rPr>
        <w:t xml:space="preserve"> و </w:t>
      </w:r>
      <w:r>
        <w:rPr>
          <w:rFonts w:hint="cs"/>
          <w:rtl/>
          <w:lang w:bidi="fa-IR"/>
        </w:rPr>
        <w:t>ی</w:t>
      </w:r>
      <w:r>
        <w:rPr>
          <w:rFonts w:hint="eastAsia"/>
          <w:rtl/>
          <w:lang w:bidi="fa-IR"/>
        </w:rPr>
        <w:t>کپارچگ</w:t>
      </w:r>
      <w:r>
        <w:rPr>
          <w:rFonts w:hint="cs"/>
          <w:rtl/>
          <w:lang w:bidi="fa-IR"/>
        </w:rPr>
        <w:t>ی</w:t>
      </w:r>
      <w:r>
        <w:rPr>
          <w:rtl/>
          <w:lang w:bidi="fa-IR"/>
        </w:rPr>
        <w:t xml:space="preserve"> همه فرآ</w:t>
      </w:r>
      <w:r>
        <w:rPr>
          <w:rFonts w:hint="cs"/>
          <w:rtl/>
          <w:lang w:bidi="fa-IR"/>
        </w:rPr>
        <w:t>ی</w:t>
      </w:r>
      <w:r>
        <w:rPr>
          <w:rFonts w:hint="eastAsia"/>
          <w:rtl/>
          <w:lang w:bidi="fa-IR"/>
        </w:rPr>
        <w:t>ندها،</w:t>
      </w:r>
      <w:r>
        <w:rPr>
          <w:rtl/>
          <w:lang w:bidi="fa-IR"/>
        </w:rPr>
        <w:t xml:space="preserve"> ا</w:t>
      </w:r>
      <w:r>
        <w:rPr>
          <w:rFonts w:hint="eastAsia"/>
          <w:rtl/>
          <w:lang w:bidi="fa-IR"/>
        </w:rPr>
        <w:t>ز</w:t>
      </w:r>
      <w:r>
        <w:rPr>
          <w:rtl/>
          <w:lang w:bidi="fa-IR"/>
        </w:rPr>
        <w:t xml:space="preserve"> کشف و شناسا</w:t>
      </w:r>
      <w:r>
        <w:rPr>
          <w:rFonts w:hint="cs"/>
          <w:rtl/>
          <w:lang w:bidi="fa-IR"/>
        </w:rPr>
        <w:t>یی</w:t>
      </w:r>
      <w:r>
        <w:rPr>
          <w:rtl/>
          <w:lang w:bidi="fa-IR"/>
        </w:rPr>
        <w:t xml:space="preserve"> تا درگ</w:t>
      </w:r>
      <w:r>
        <w:rPr>
          <w:rFonts w:hint="cs"/>
          <w:rtl/>
          <w:lang w:bidi="fa-IR"/>
        </w:rPr>
        <w:t>ی</w:t>
      </w:r>
      <w:r>
        <w:rPr>
          <w:rFonts w:hint="eastAsia"/>
          <w:rtl/>
          <w:lang w:bidi="fa-IR"/>
        </w:rPr>
        <w:t>ر</w:t>
      </w:r>
      <w:r>
        <w:rPr>
          <w:rFonts w:hint="cs"/>
          <w:rtl/>
          <w:lang w:bidi="fa-IR"/>
        </w:rPr>
        <w:t>ی</w:t>
      </w:r>
      <w:r>
        <w:rPr>
          <w:rtl/>
          <w:lang w:bidi="fa-IR"/>
        </w:rPr>
        <w:t xml:space="preserve"> و پشت</w:t>
      </w:r>
      <w:r>
        <w:rPr>
          <w:rFonts w:hint="cs"/>
          <w:rtl/>
          <w:lang w:bidi="fa-IR"/>
        </w:rPr>
        <w:t>ی</w:t>
      </w:r>
      <w:r>
        <w:rPr>
          <w:rFonts w:hint="eastAsia"/>
          <w:rtl/>
          <w:lang w:bidi="fa-IR"/>
        </w:rPr>
        <w:t>بان</w:t>
      </w:r>
      <w:r>
        <w:rPr>
          <w:rFonts w:hint="cs"/>
          <w:rtl/>
          <w:lang w:bidi="fa-IR"/>
        </w:rPr>
        <w:t>ی</w:t>
      </w:r>
      <w:r>
        <w:rPr>
          <w:rtl/>
          <w:lang w:bidi="fa-IR"/>
        </w:rPr>
        <w:t>. مهم‌تر</w:t>
      </w:r>
      <w:r>
        <w:rPr>
          <w:rFonts w:hint="cs"/>
          <w:rtl/>
          <w:lang w:bidi="fa-IR"/>
        </w:rPr>
        <w:t>ی</w:t>
      </w:r>
      <w:r>
        <w:rPr>
          <w:rFonts w:hint="eastAsia"/>
          <w:rtl/>
          <w:lang w:bidi="fa-IR"/>
        </w:rPr>
        <w:t>ن</w:t>
      </w:r>
      <w:r>
        <w:rPr>
          <w:rtl/>
          <w:lang w:bidi="fa-IR"/>
        </w:rPr>
        <w:t xml:space="preserve"> ابعاد آن را م</w:t>
      </w:r>
      <w:r>
        <w:rPr>
          <w:rFonts w:hint="cs"/>
          <w:rtl/>
          <w:lang w:bidi="fa-IR"/>
        </w:rPr>
        <w:t>ی‌</w:t>
      </w:r>
      <w:r>
        <w:rPr>
          <w:rFonts w:hint="eastAsia"/>
          <w:rtl/>
          <w:lang w:bidi="fa-IR"/>
        </w:rPr>
        <w:t>توان</w:t>
      </w:r>
      <w:r>
        <w:rPr>
          <w:rtl/>
          <w:lang w:bidi="fa-IR"/>
        </w:rPr>
        <w:t xml:space="preserve"> در استانداردساز</w:t>
      </w:r>
      <w:r>
        <w:rPr>
          <w:rFonts w:hint="cs"/>
          <w:rtl/>
          <w:lang w:bidi="fa-IR"/>
        </w:rPr>
        <w:t>ی</w:t>
      </w:r>
      <w:r>
        <w:rPr>
          <w:rtl/>
          <w:lang w:bidi="fa-IR"/>
        </w:rPr>
        <w:t xml:space="preserve"> فرآ</w:t>
      </w:r>
      <w:r>
        <w:rPr>
          <w:rFonts w:hint="cs"/>
          <w:rtl/>
          <w:lang w:bidi="fa-IR"/>
        </w:rPr>
        <w:t>ی</w:t>
      </w:r>
      <w:r>
        <w:rPr>
          <w:rFonts w:hint="eastAsia"/>
          <w:rtl/>
          <w:lang w:bidi="fa-IR"/>
        </w:rPr>
        <w:t>ندها،</w:t>
      </w:r>
      <w:r>
        <w:rPr>
          <w:rtl/>
          <w:lang w:bidi="fa-IR"/>
        </w:rPr>
        <w:t xml:space="preserve"> افزا</w:t>
      </w:r>
      <w:r>
        <w:rPr>
          <w:rFonts w:hint="cs"/>
          <w:rtl/>
          <w:lang w:bidi="fa-IR"/>
        </w:rPr>
        <w:t>ی</w:t>
      </w:r>
      <w:r>
        <w:rPr>
          <w:rFonts w:hint="eastAsia"/>
          <w:rtl/>
          <w:lang w:bidi="fa-IR"/>
        </w:rPr>
        <w:t>ش</w:t>
      </w:r>
      <w:r>
        <w:rPr>
          <w:rtl/>
          <w:lang w:bidi="fa-IR"/>
        </w:rPr>
        <w:t xml:space="preserve"> سرعت و چابک</w:t>
      </w:r>
      <w:r>
        <w:rPr>
          <w:rFonts w:hint="cs"/>
          <w:rtl/>
          <w:lang w:bidi="fa-IR"/>
        </w:rPr>
        <w:t>ی</w:t>
      </w:r>
      <w:r>
        <w:rPr>
          <w:rFonts w:hint="eastAsia"/>
          <w:rtl/>
          <w:lang w:bidi="fa-IR"/>
        </w:rPr>
        <w:t>،</w:t>
      </w:r>
      <w:r>
        <w:rPr>
          <w:rtl/>
          <w:lang w:bidi="fa-IR"/>
        </w:rPr>
        <w:t xml:space="preserve"> کاهش زمان چرخه عمل</w:t>
      </w:r>
      <w:r>
        <w:rPr>
          <w:rFonts w:hint="cs"/>
          <w:rtl/>
          <w:lang w:bidi="fa-IR"/>
        </w:rPr>
        <w:t>ی</w:t>
      </w:r>
      <w:r>
        <w:rPr>
          <w:rFonts w:hint="eastAsia"/>
          <w:rtl/>
          <w:lang w:bidi="fa-IR"/>
        </w:rPr>
        <w:t>ات،</w:t>
      </w:r>
      <w:r>
        <w:rPr>
          <w:rtl/>
          <w:lang w:bidi="fa-IR"/>
        </w:rPr>
        <w:t xml:space="preserve"> بهبود مستمر و تبادل به‌موقع اطلاعات خلاصه کرد.</w:t>
      </w:r>
    </w:p>
    <w:p w14:paraId="6E3177E5" w14:textId="77777777" w:rsidR="001B1E4C" w:rsidRDefault="001B1E4C" w:rsidP="00E9753D">
      <w:pPr>
        <w:rPr>
          <w:rtl/>
          <w:lang w:bidi="fa-IR"/>
        </w:rPr>
      </w:pPr>
      <w:r>
        <w:rPr>
          <w:rFonts w:hint="eastAsia"/>
          <w:rtl/>
          <w:lang w:bidi="fa-IR"/>
        </w:rPr>
        <w:t>در</w:t>
      </w:r>
      <w:r>
        <w:rPr>
          <w:rtl/>
          <w:lang w:bidi="fa-IR"/>
        </w:rPr>
        <w:t xml:space="preserve"> حوزه آماد و پشت</w:t>
      </w:r>
      <w:r>
        <w:rPr>
          <w:rFonts w:hint="cs"/>
          <w:rtl/>
          <w:lang w:bidi="fa-IR"/>
        </w:rPr>
        <w:t>ی</w:t>
      </w:r>
      <w:r>
        <w:rPr>
          <w:rFonts w:hint="eastAsia"/>
          <w:rtl/>
          <w:lang w:bidi="fa-IR"/>
        </w:rPr>
        <w:t>بان</w:t>
      </w:r>
      <w:r>
        <w:rPr>
          <w:rFonts w:hint="cs"/>
          <w:rtl/>
          <w:lang w:bidi="fa-IR"/>
        </w:rPr>
        <w:t>ی</w:t>
      </w:r>
      <w:r>
        <w:rPr>
          <w:rFonts w:hint="eastAsia"/>
          <w:rtl/>
          <w:lang w:bidi="fa-IR"/>
        </w:rPr>
        <w:t>،</w:t>
      </w:r>
      <w:r>
        <w:rPr>
          <w:rtl/>
          <w:lang w:bidi="fa-IR"/>
        </w:rPr>
        <w:t xml:space="preserve"> نت</w:t>
      </w:r>
      <w:r>
        <w:rPr>
          <w:rFonts w:hint="cs"/>
          <w:rtl/>
          <w:lang w:bidi="fa-IR"/>
        </w:rPr>
        <w:t>ی</w:t>
      </w:r>
      <w:r>
        <w:rPr>
          <w:rFonts w:hint="eastAsia"/>
          <w:rtl/>
          <w:lang w:bidi="fa-IR"/>
        </w:rPr>
        <w:t>جه</w:t>
      </w:r>
      <w:r>
        <w:rPr>
          <w:rtl/>
          <w:lang w:bidi="fa-IR"/>
        </w:rPr>
        <w:t xml:space="preserve"> ا</w:t>
      </w:r>
      <w:r>
        <w:rPr>
          <w:rFonts w:hint="cs"/>
          <w:rtl/>
          <w:lang w:bidi="fa-IR"/>
        </w:rPr>
        <w:t>ی</w:t>
      </w:r>
      <w:r>
        <w:rPr>
          <w:rFonts w:hint="eastAsia"/>
          <w:rtl/>
          <w:lang w:bidi="fa-IR"/>
        </w:rPr>
        <w:t>ن</w:t>
      </w:r>
      <w:r>
        <w:rPr>
          <w:rtl/>
          <w:lang w:bidi="fa-IR"/>
        </w:rPr>
        <w:t xml:space="preserve"> فرآ</w:t>
      </w:r>
      <w:r>
        <w:rPr>
          <w:rFonts w:hint="cs"/>
          <w:rtl/>
          <w:lang w:bidi="fa-IR"/>
        </w:rPr>
        <w:t>ی</w:t>
      </w:r>
      <w:r>
        <w:rPr>
          <w:rFonts w:hint="eastAsia"/>
          <w:rtl/>
          <w:lang w:bidi="fa-IR"/>
        </w:rPr>
        <w:t>ندها</w:t>
      </w:r>
      <w:r>
        <w:rPr>
          <w:rtl/>
          <w:lang w:bidi="fa-IR"/>
        </w:rPr>
        <w:t xml:space="preserve"> با</w:t>
      </w:r>
      <w:r>
        <w:rPr>
          <w:rFonts w:hint="cs"/>
          <w:rtl/>
          <w:lang w:bidi="fa-IR"/>
        </w:rPr>
        <w:t>ی</w:t>
      </w:r>
      <w:r>
        <w:rPr>
          <w:rFonts w:hint="eastAsia"/>
          <w:rtl/>
          <w:lang w:bidi="fa-IR"/>
        </w:rPr>
        <w:t>د</w:t>
      </w:r>
      <w:r>
        <w:rPr>
          <w:rtl/>
          <w:lang w:bidi="fa-IR"/>
        </w:rPr>
        <w:t xml:space="preserve"> ا</w:t>
      </w:r>
      <w:r>
        <w:rPr>
          <w:rFonts w:hint="cs"/>
          <w:rtl/>
          <w:lang w:bidi="fa-IR"/>
        </w:rPr>
        <w:t>ی</w:t>
      </w:r>
      <w:r>
        <w:rPr>
          <w:rFonts w:hint="eastAsia"/>
          <w:rtl/>
          <w:lang w:bidi="fa-IR"/>
        </w:rPr>
        <w:t>ن</w:t>
      </w:r>
      <w:r>
        <w:rPr>
          <w:rtl/>
          <w:lang w:bidi="fa-IR"/>
        </w:rPr>
        <w:t xml:space="preserve"> باشد که تجه</w:t>
      </w:r>
      <w:r>
        <w:rPr>
          <w:rFonts w:hint="cs"/>
          <w:rtl/>
          <w:lang w:bidi="fa-IR"/>
        </w:rPr>
        <w:t>ی</w:t>
      </w:r>
      <w:r>
        <w:rPr>
          <w:rFonts w:hint="eastAsia"/>
          <w:rtl/>
          <w:lang w:bidi="fa-IR"/>
        </w:rPr>
        <w:t>زات</w:t>
      </w:r>
      <w:r>
        <w:rPr>
          <w:rtl/>
          <w:lang w:bidi="fa-IR"/>
        </w:rPr>
        <w:t xml:space="preserve"> د</w:t>
      </w:r>
      <w:r>
        <w:rPr>
          <w:rFonts w:hint="eastAsia"/>
          <w:rtl/>
          <w:lang w:bidi="fa-IR"/>
        </w:rPr>
        <w:t>ر</w:t>
      </w:r>
      <w:r>
        <w:rPr>
          <w:rtl/>
          <w:lang w:bidi="fa-IR"/>
        </w:rPr>
        <w:t xml:space="preserve"> زمان مورد ن</w:t>
      </w:r>
      <w:r>
        <w:rPr>
          <w:rFonts w:hint="cs"/>
          <w:rtl/>
          <w:lang w:bidi="fa-IR"/>
        </w:rPr>
        <w:t>ی</w:t>
      </w:r>
      <w:r>
        <w:rPr>
          <w:rFonts w:hint="eastAsia"/>
          <w:rtl/>
          <w:lang w:bidi="fa-IR"/>
        </w:rPr>
        <w:t>از</w:t>
      </w:r>
      <w:r>
        <w:rPr>
          <w:rtl/>
          <w:lang w:bidi="fa-IR"/>
        </w:rPr>
        <w:t xml:space="preserve"> آماده و قابل استفاده باشند و ه</w:t>
      </w:r>
      <w:r>
        <w:rPr>
          <w:rFonts w:hint="cs"/>
          <w:rtl/>
          <w:lang w:bidi="fa-IR"/>
        </w:rPr>
        <w:t>ی</w:t>
      </w:r>
      <w:r>
        <w:rPr>
          <w:rFonts w:hint="eastAsia"/>
          <w:rtl/>
          <w:lang w:bidi="fa-IR"/>
        </w:rPr>
        <w:t>چ</w:t>
      </w:r>
      <w:r>
        <w:rPr>
          <w:rtl/>
          <w:lang w:bidi="fa-IR"/>
        </w:rPr>
        <w:t xml:space="preserve"> گلوگاه</w:t>
      </w:r>
      <w:r>
        <w:rPr>
          <w:rFonts w:hint="cs"/>
          <w:rtl/>
          <w:lang w:bidi="fa-IR"/>
        </w:rPr>
        <w:t>ی</w:t>
      </w:r>
      <w:r>
        <w:rPr>
          <w:rtl/>
          <w:lang w:bidi="fa-IR"/>
        </w:rPr>
        <w:t xml:space="preserve"> در تأم</w:t>
      </w:r>
      <w:r>
        <w:rPr>
          <w:rFonts w:hint="cs"/>
          <w:rtl/>
          <w:lang w:bidi="fa-IR"/>
        </w:rPr>
        <w:t>ی</w:t>
      </w:r>
      <w:r>
        <w:rPr>
          <w:rFonts w:hint="eastAsia"/>
          <w:rtl/>
          <w:lang w:bidi="fa-IR"/>
        </w:rPr>
        <w:t>ن،</w:t>
      </w:r>
      <w:r>
        <w:rPr>
          <w:rtl/>
          <w:lang w:bidi="fa-IR"/>
        </w:rPr>
        <w:t xml:space="preserve"> تعم</w:t>
      </w:r>
      <w:r>
        <w:rPr>
          <w:rFonts w:hint="cs"/>
          <w:rtl/>
          <w:lang w:bidi="fa-IR"/>
        </w:rPr>
        <w:t>ی</w:t>
      </w:r>
      <w:r>
        <w:rPr>
          <w:rFonts w:hint="eastAsia"/>
          <w:rtl/>
          <w:lang w:bidi="fa-IR"/>
        </w:rPr>
        <w:t>ر</w:t>
      </w:r>
      <w:r>
        <w:rPr>
          <w:rtl/>
          <w:lang w:bidi="fa-IR"/>
        </w:rPr>
        <w:t xml:space="preserve"> و بازآماد، آمادگ</w:t>
      </w:r>
      <w:r>
        <w:rPr>
          <w:rFonts w:hint="cs"/>
          <w:rtl/>
          <w:lang w:bidi="fa-IR"/>
        </w:rPr>
        <w:t>ی</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را مختل نکند.</w:t>
      </w:r>
    </w:p>
    <w:p w14:paraId="5555648D" w14:textId="77777777" w:rsidR="001B1E4C" w:rsidRDefault="001B1E4C" w:rsidP="00E9753D">
      <w:pPr>
        <w:rPr>
          <w:rtl/>
          <w:lang w:bidi="fa-IR"/>
        </w:rPr>
      </w:pPr>
      <w:r>
        <w:rPr>
          <w:rtl/>
          <w:lang w:bidi="fa-IR"/>
        </w:rPr>
        <w:t>4- به نظر حضرتعال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منابع(منابع انسان</w:t>
      </w:r>
      <w:r>
        <w:rPr>
          <w:rFonts w:hint="cs"/>
          <w:rtl/>
          <w:lang w:bidi="fa-IR"/>
        </w:rPr>
        <w:t>ی</w:t>
      </w:r>
      <w:r>
        <w:rPr>
          <w:rFonts w:hint="eastAsia"/>
          <w:rtl/>
          <w:lang w:bidi="fa-IR"/>
        </w:rPr>
        <w:t>،منابع</w:t>
      </w:r>
      <w:r>
        <w:rPr>
          <w:rtl/>
          <w:lang w:bidi="fa-IR"/>
        </w:rPr>
        <w:t xml:space="preserve"> مال</w:t>
      </w:r>
      <w:r>
        <w:rPr>
          <w:rFonts w:hint="cs"/>
          <w:rtl/>
          <w:lang w:bidi="fa-IR"/>
        </w:rPr>
        <w:t>ی</w:t>
      </w:r>
      <w:r>
        <w:rPr>
          <w:rFonts w:hint="eastAsia"/>
          <w:rtl/>
          <w:lang w:bidi="fa-IR"/>
        </w:rPr>
        <w:t>،منابع</w:t>
      </w:r>
      <w:r>
        <w:rPr>
          <w:rtl/>
          <w:lang w:bidi="fa-IR"/>
        </w:rPr>
        <w:t xml:space="preserve"> تجه</w:t>
      </w:r>
      <w:r>
        <w:rPr>
          <w:rFonts w:hint="cs"/>
          <w:rtl/>
          <w:lang w:bidi="fa-IR"/>
        </w:rPr>
        <w:t>ی</w:t>
      </w:r>
      <w:r>
        <w:rPr>
          <w:rFonts w:hint="eastAsia"/>
          <w:rtl/>
          <w:lang w:bidi="fa-IR"/>
        </w:rPr>
        <w:t>زات</w:t>
      </w:r>
      <w:r>
        <w:rPr>
          <w:rFonts w:hint="cs"/>
          <w:rtl/>
          <w:lang w:bidi="fa-IR"/>
        </w:rPr>
        <w:t>ی</w:t>
      </w:r>
      <w:r>
        <w:rPr>
          <w:rtl/>
          <w:lang w:bidi="fa-IR"/>
        </w:rPr>
        <w:t xml:space="preserve"> و فناورانه،مد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و تخص</w:t>
      </w:r>
      <w:r>
        <w:rPr>
          <w:rFonts w:hint="cs"/>
          <w:rtl/>
          <w:lang w:bidi="fa-IR"/>
        </w:rPr>
        <w:t>ی</w:t>
      </w:r>
      <w:r>
        <w:rPr>
          <w:rFonts w:hint="eastAsia"/>
          <w:rtl/>
          <w:lang w:bidi="fa-IR"/>
        </w:rPr>
        <w:t>ص</w:t>
      </w:r>
      <w:r>
        <w:rPr>
          <w:rtl/>
          <w:lang w:bidi="fa-IR"/>
        </w:rPr>
        <w:t xml:space="preserve"> منابع و...) ک</w:t>
      </w:r>
      <w:r>
        <w:rPr>
          <w:rFonts w:hint="eastAsia"/>
          <w:rtl/>
          <w:lang w:bidi="fa-IR"/>
        </w:rPr>
        <w:t>دام</w:t>
      </w:r>
      <w:r>
        <w:rPr>
          <w:rtl/>
          <w:lang w:bidi="fa-IR"/>
        </w:rPr>
        <w:t xml:space="preserve"> اند؟</w:t>
      </w:r>
    </w:p>
    <w:p w14:paraId="0B47B8D6" w14:textId="77777777" w:rsidR="001B1E4C" w:rsidRDefault="001B1E4C" w:rsidP="00E9753D">
      <w:pPr>
        <w:rPr>
          <w:rtl/>
          <w:lang w:bidi="fa-IR"/>
        </w:rPr>
      </w:pPr>
      <w:r>
        <w:rPr>
          <w:rFonts w:hint="eastAsia"/>
          <w:rtl/>
          <w:lang w:bidi="fa-IR"/>
        </w:rPr>
        <w:t>منابع</w:t>
      </w:r>
      <w:r>
        <w:rPr>
          <w:rtl/>
          <w:lang w:bidi="fa-IR"/>
        </w:rPr>
        <w:t xml:space="preserve"> را با</w:t>
      </w:r>
      <w:r>
        <w:rPr>
          <w:rFonts w:hint="cs"/>
          <w:rtl/>
          <w:lang w:bidi="fa-IR"/>
        </w:rPr>
        <w:t>ی</w:t>
      </w:r>
      <w:r>
        <w:rPr>
          <w:rFonts w:hint="eastAsia"/>
          <w:rtl/>
          <w:lang w:bidi="fa-IR"/>
        </w:rPr>
        <w:t>د</w:t>
      </w:r>
      <w:r>
        <w:rPr>
          <w:rtl/>
          <w:lang w:bidi="fa-IR"/>
        </w:rPr>
        <w:t xml:space="preserve"> ز</w:t>
      </w:r>
      <w:r>
        <w:rPr>
          <w:rFonts w:hint="cs"/>
          <w:rtl/>
          <w:lang w:bidi="fa-IR"/>
        </w:rPr>
        <w:t>ی</w:t>
      </w:r>
      <w:r>
        <w:rPr>
          <w:rFonts w:hint="eastAsia"/>
          <w:rtl/>
          <w:lang w:bidi="fa-IR"/>
        </w:rPr>
        <w:t>رساخت</w:t>
      </w:r>
      <w:r>
        <w:rPr>
          <w:rtl/>
          <w:lang w:bidi="fa-IR"/>
        </w:rPr>
        <w:t xml:space="preserve"> و بستر تحقق سا</w:t>
      </w:r>
      <w:r>
        <w:rPr>
          <w:rFonts w:hint="cs"/>
          <w:rtl/>
          <w:lang w:bidi="fa-IR"/>
        </w:rPr>
        <w:t>ی</w:t>
      </w:r>
      <w:r>
        <w:rPr>
          <w:rFonts w:hint="eastAsia"/>
          <w:rtl/>
          <w:lang w:bidi="fa-IR"/>
        </w:rPr>
        <w:t>ر</w:t>
      </w:r>
      <w:r>
        <w:rPr>
          <w:rtl/>
          <w:lang w:bidi="fa-IR"/>
        </w:rPr>
        <w:t xml:space="preserve"> قابل</w:t>
      </w:r>
      <w:r>
        <w:rPr>
          <w:rFonts w:hint="cs"/>
          <w:rtl/>
          <w:lang w:bidi="fa-IR"/>
        </w:rPr>
        <w:t>ی</w:t>
      </w:r>
      <w:r>
        <w:rPr>
          <w:rFonts w:hint="eastAsia"/>
          <w:rtl/>
          <w:lang w:bidi="fa-IR"/>
        </w:rPr>
        <w:t>ت‌ها</w:t>
      </w:r>
      <w:r>
        <w:rPr>
          <w:rtl/>
          <w:lang w:bidi="fa-IR"/>
        </w:rPr>
        <w:t xml:space="preserve"> دانست. منابع فقط بودجه ن</w:t>
      </w:r>
      <w:r>
        <w:rPr>
          <w:rFonts w:hint="cs"/>
          <w:rtl/>
          <w:lang w:bidi="fa-IR"/>
        </w:rPr>
        <w:t>ی</w:t>
      </w:r>
      <w:r>
        <w:rPr>
          <w:rFonts w:hint="eastAsia"/>
          <w:rtl/>
          <w:lang w:bidi="fa-IR"/>
        </w:rPr>
        <w:t>ستند؛</w:t>
      </w:r>
      <w:r>
        <w:rPr>
          <w:rtl/>
          <w:lang w:bidi="fa-IR"/>
        </w:rPr>
        <w:t xml:space="preserve"> منابع انسان</w:t>
      </w:r>
      <w:r>
        <w:rPr>
          <w:rFonts w:hint="cs"/>
          <w:rtl/>
          <w:lang w:bidi="fa-IR"/>
        </w:rPr>
        <w:t>ی</w:t>
      </w:r>
      <w:r>
        <w:rPr>
          <w:rFonts w:hint="eastAsia"/>
          <w:rtl/>
          <w:lang w:bidi="fa-IR"/>
        </w:rPr>
        <w:t>،</w:t>
      </w:r>
      <w:r>
        <w:rPr>
          <w:rtl/>
          <w:lang w:bidi="fa-IR"/>
        </w:rPr>
        <w:t xml:space="preserve"> مال</w:t>
      </w:r>
      <w:r>
        <w:rPr>
          <w:rFonts w:hint="cs"/>
          <w:rtl/>
          <w:lang w:bidi="fa-IR"/>
        </w:rPr>
        <w:t>ی</w:t>
      </w:r>
      <w:r>
        <w:rPr>
          <w:rFonts w:hint="eastAsia"/>
          <w:rtl/>
          <w:lang w:bidi="fa-IR"/>
        </w:rPr>
        <w:t>،</w:t>
      </w:r>
      <w:r>
        <w:rPr>
          <w:rtl/>
          <w:lang w:bidi="fa-IR"/>
        </w:rPr>
        <w:t xml:space="preserve"> تجه</w:t>
      </w:r>
      <w:r>
        <w:rPr>
          <w:rFonts w:hint="cs"/>
          <w:rtl/>
          <w:lang w:bidi="fa-IR"/>
        </w:rPr>
        <w:t>ی</w:t>
      </w:r>
      <w:r>
        <w:rPr>
          <w:rFonts w:hint="eastAsia"/>
          <w:rtl/>
          <w:lang w:bidi="fa-IR"/>
        </w:rPr>
        <w:t>زات،</w:t>
      </w:r>
      <w:r>
        <w:rPr>
          <w:rtl/>
          <w:lang w:bidi="fa-IR"/>
        </w:rPr>
        <w:t xml:space="preserve"> فناور</w:t>
      </w:r>
      <w:r>
        <w:rPr>
          <w:rFonts w:hint="cs"/>
          <w:rtl/>
          <w:lang w:bidi="fa-IR"/>
        </w:rPr>
        <w:t>ی</w:t>
      </w:r>
      <w:r>
        <w:rPr>
          <w:rFonts w:hint="eastAsia"/>
          <w:rtl/>
          <w:lang w:bidi="fa-IR"/>
        </w:rPr>
        <w:t>،</w:t>
      </w:r>
      <w:r>
        <w:rPr>
          <w:rtl/>
          <w:lang w:bidi="fa-IR"/>
        </w:rPr>
        <w:t xml:space="preserve"> قطعات، ز</w:t>
      </w:r>
      <w:r>
        <w:rPr>
          <w:rFonts w:hint="cs"/>
          <w:rtl/>
          <w:lang w:bidi="fa-IR"/>
        </w:rPr>
        <w:t>ی</w:t>
      </w:r>
      <w:r>
        <w:rPr>
          <w:rFonts w:hint="eastAsia"/>
          <w:rtl/>
          <w:lang w:bidi="fa-IR"/>
        </w:rPr>
        <w:t>رساخت</w:t>
      </w:r>
      <w:r>
        <w:rPr>
          <w:rtl/>
          <w:lang w:bidi="fa-IR"/>
        </w:rPr>
        <w:t xml:space="preserve"> و ظرف</w:t>
      </w:r>
      <w:r>
        <w:rPr>
          <w:rFonts w:hint="cs"/>
          <w:rtl/>
          <w:lang w:bidi="fa-IR"/>
        </w:rPr>
        <w:t>ی</w:t>
      </w:r>
      <w:r>
        <w:rPr>
          <w:rFonts w:hint="eastAsia"/>
          <w:rtl/>
          <w:lang w:bidi="fa-IR"/>
        </w:rPr>
        <w:t>ت</w:t>
      </w:r>
      <w:r>
        <w:rPr>
          <w:rtl/>
          <w:lang w:bidi="fa-IR"/>
        </w:rPr>
        <w:t xml:space="preserve"> تعم</w:t>
      </w:r>
      <w:r>
        <w:rPr>
          <w:rFonts w:hint="cs"/>
          <w:rtl/>
          <w:lang w:bidi="fa-IR"/>
        </w:rPr>
        <w:t>ی</w:t>
      </w:r>
      <w:r>
        <w:rPr>
          <w:rFonts w:hint="eastAsia"/>
          <w:rtl/>
          <w:lang w:bidi="fa-IR"/>
        </w:rPr>
        <w:t>ر</w:t>
      </w:r>
      <w:r>
        <w:rPr>
          <w:rtl/>
          <w:lang w:bidi="fa-IR"/>
        </w:rPr>
        <w:t xml:space="preserve"> و بازآماد، همه بخش</w:t>
      </w:r>
      <w:r>
        <w:rPr>
          <w:rFonts w:hint="cs"/>
          <w:rtl/>
          <w:lang w:bidi="fa-IR"/>
        </w:rPr>
        <w:t>ی</w:t>
      </w:r>
      <w:r>
        <w:rPr>
          <w:rtl/>
          <w:lang w:bidi="fa-IR"/>
        </w:rPr>
        <w:t xml:space="preserve"> از ا</w:t>
      </w:r>
      <w:r>
        <w:rPr>
          <w:rFonts w:hint="cs"/>
          <w:rtl/>
          <w:lang w:bidi="fa-IR"/>
        </w:rPr>
        <w:t>ی</w:t>
      </w:r>
      <w:r>
        <w:rPr>
          <w:rFonts w:hint="eastAsia"/>
          <w:rtl/>
          <w:lang w:bidi="fa-IR"/>
        </w:rPr>
        <w:t>ن</w:t>
      </w:r>
      <w:r>
        <w:rPr>
          <w:rtl/>
          <w:lang w:bidi="fa-IR"/>
        </w:rPr>
        <w:t xml:space="preserve"> منظومه هستند.</w:t>
      </w:r>
    </w:p>
    <w:p w14:paraId="5CA7C5F3" w14:textId="77777777" w:rsidR="001B1E4C" w:rsidRDefault="001B1E4C" w:rsidP="00E9753D">
      <w:pPr>
        <w:rPr>
          <w:rtl/>
          <w:lang w:bidi="fa-IR"/>
        </w:rPr>
      </w:pPr>
      <w:r>
        <w:rPr>
          <w:rFonts w:hint="eastAsia"/>
          <w:rtl/>
          <w:lang w:bidi="fa-IR"/>
        </w:rPr>
        <w:t>از</w:t>
      </w:r>
      <w:r>
        <w:rPr>
          <w:rtl/>
          <w:lang w:bidi="fa-IR"/>
        </w:rPr>
        <w:t xml:space="preserve"> تجربه مد</w:t>
      </w:r>
      <w:r>
        <w:rPr>
          <w:rFonts w:hint="cs"/>
          <w:rtl/>
          <w:lang w:bidi="fa-IR"/>
        </w:rPr>
        <w:t>ی</w:t>
      </w:r>
      <w:r>
        <w:rPr>
          <w:rFonts w:hint="eastAsia"/>
          <w:rtl/>
          <w:lang w:bidi="fa-IR"/>
        </w:rPr>
        <w:t>ر</w:t>
      </w:r>
      <w:r>
        <w:rPr>
          <w:rFonts w:hint="cs"/>
          <w:rtl/>
          <w:lang w:bidi="fa-IR"/>
        </w:rPr>
        <w:t>ی</w:t>
      </w:r>
      <w:r>
        <w:rPr>
          <w:rFonts w:hint="eastAsia"/>
          <w:rtl/>
          <w:lang w:bidi="fa-IR"/>
        </w:rPr>
        <w:t>ت</w:t>
      </w:r>
      <w:r>
        <w:rPr>
          <w:rFonts w:hint="cs"/>
          <w:rtl/>
          <w:lang w:bidi="fa-IR"/>
        </w:rPr>
        <w:t>ی</w:t>
      </w:r>
      <w:r>
        <w:rPr>
          <w:rtl/>
          <w:lang w:bidi="fa-IR"/>
        </w:rPr>
        <w:t xml:space="preserve"> خودم، </w:t>
      </w:r>
      <w:r>
        <w:rPr>
          <w:rFonts w:hint="cs"/>
          <w:rtl/>
          <w:lang w:bidi="fa-IR"/>
        </w:rPr>
        <w:t>ی</w:t>
      </w:r>
      <w:r>
        <w:rPr>
          <w:rFonts w:hint="eastAsia"/>
          <w:rtl/>
          <w:lang w:bidi="fa-IR"/>
        </w:rPr>
        <w:t>ک</w:t>
      </w:r>
      <w:r>
        <w:rPr>
          <w:rFonts w:hint="cs"/>
          <w:rtl/>
          <w:lang w:bidi="fa-IR"/>
        </w:rPr>
        <w:t>ی</w:t>
      </w:r>
      <w:r>
        <w:rPr>
          <w:rtl/>
          <w:lang w:bidi="fa-IR"/>
        </w:rPr>
        <w:t xml:space="preserve"> از مسائل مهم ا</w:t>
      </w:r>
      <w:r>
        <w:rPr>
          <w:rFonts w:hint="cs"/>
          <w:rtl/>
          <w:lang w:bidi="fa-IR"/>
        </w:rPr>
        <w:t>ی</w:t>
      </w:r>
      <w:r>
        <w:rPr>
          <w:rFonts w:hint="eastAsia"/>
          <w:rtl/>
          <w:lang w:bidi="fa-IR"/>
        </w:rPr>
        <w:t>ن</w:t>
      </w:r>
      <w:r>
        <w:rPr>
          <w:rtl/>
          <w:lang w:bidi="fa-IR"/>
        </w:rPr>
        <w:t xml:space="preserve"> است که گاه</w:t>
      </w:r>
      <w:r>
        <w:rPr>
          <w:rFonts w:hint="cs"/>
          <w:rtl/>
          <w:lang w:bidi="fa-IR"/>
        </w:rPr>
        <w:t>ی</w:t>
      </w:r>
      <w:r>
        <w:rPr>
          <w:rtl/>
          <w:lang w:bidi="fa-IR"/>
        </w:rPr>
        <w:t xml:space="preserve"> نگا</w:t>
      </w:r>
      <w:r>
        <w:rPr>
          <w:rFonts w:hint="eastAsia"/>
          <w:rtl/>
          <w:lang w:bidi="fa-IR"/>
        </w:rPr>
        <w:t>ه</w:t>
      </w:r>
      <w:r>
        <w:rPr>
          <w:rtl/>
          <w:lang w:bidi="fa-IR"/>
        </w:rPr>
        <w:t xml:space="preserve"> ما به منابع، صرفاً «تعداد تجه</w:t>
      </w:r>
      <w:r>
        <w:rPr>
          <w:rFonts w:hint="cs"/>
          <w:rtl/>
          <w:lang w:bidi="fa-IR"/>
        </w:rPr>
        <w:t>ی</w:t>
      </w:r>
      <w:r>
        <w:rPr>
          <w:rFonts w:hint="eastAsia"/>
          <w:rtl/>
          <w:lang w:bidi="fa-IR"/>
        </w:rPr>
        <w:t>زات»</w:t>
      </w:r>
      <w:r>
        <w:rPr>
          <w:rtl/>
          <w:lang w:bidi="fa-IR"/>
        </w:rPr>
        <w:t xml:space="preserve"> است؛ در حال</w:t>
      </w:r>
      <w:r>
        <w:rPr>
          <w:rFonts w:hint="cs"/>
          <w:rtl/>
          <w:lang w:bidi="fa-IR"/>
        </w:rPr>
        <w:t>ی</w:t>
      </w:r>
      <w:r>
        <w:rPr>
          <w:rtl/>
          <w:lang w:bidi="fa-IR"/>
        </w:rPr>
        <w:t xml:space="preserve"> که داشتن تجه</w:t>
      </w:r>
      <w:r>
        <w:rPr>
          <w:rFonts w:hint="cs"/>
          <w:rtl/>
          <w:lang w:bidi="fa-IR"/>
        </w:rPr>
        <w:t>ی</w:t>
      </w:r>
      <w:r>
        <w:rPr>
          <w:rFonts w:hint="eastAsia"/>
          <w:rtl/>
          <w:lang w:bidi="fa-IR"/>
        </w:rPr>
        <w:t>زات</w:t>
      </w:r>
      <w:r>
        <w:rPr>
          <w:rtl/>
          <w:lang w:bidi="fa-IR"/>
        </w:rPr>
        <w:t xml:space="preserve"> با داشتن قابل</w:t>
      </w:r>
      <w:r>
        <w:rPr>
          <w:rFonts w:hint="cs"/>
          <w:rtl/>
          <w:lang w:bidi="fa-IR"/>
        </w:rPr>
        <w:t>ی</w:t>
      </w:r>
      <w:r>
        <w:rPr>
          <w:rFonts w:hint="eastAsia"/>
          <w:rtl/>
          <w:lang w:bidi="fa-IR"/>
        </w:rPr>
        <w:t>ت</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پا</w:t>
      </w:r>
      <w:r>
        <w:rPr>
          <w:rFonts w:hint="cs"/>
          <w:rtl/>
          <w:lang w:bidi="fa-IR"/>
        </w:rPr>
        <w:t>ی</w:t>
      </w:r>
      <w:r>
        <w:rPr>
          <w:rFonts w:hint="eastAsia"/>
          <w:rtl/>
          <w:lang w:bidi="fa-IR"/>
        </w:rPr>
        <w:t>دار</w:t>
      </w:r>
      <w:r>
        <w:rPr>
          <w:rtl/>
          <w:lang w:bidi="fa-IR"/>
        </w:rPr>
        <w:t xml:space="preserve"> دو موضوع متفاوت است.</w:t>
      </w:r>
    </w:p>
    <w:p w14:paraId="506C5BC7" w14:textId="77777777" w:rsidR="001B1E4C" w:rsidRDefault="001B1E4C" w:rsidP="00E9753D">
      <w:pPr>
        <w:rPr>
          <w:rtl/>
          <w:lang w:bidi="fa-IR"/>
        </w:rPr>
      </w:pPr>
      <w:r>
        <w:rPr>
          <w:rFonts w:hint="eastAsia"/>
          <w:rtl/>
          <w:lang w:bidi="fa-IR"/>
        </w:rPr>
        <w:t>ممکن</w:t>
      </w:r>
      <w:r>
        <w:rPr>
          <w:rtl/>
          <w:lang w:bidi="fa-IR"/>
        </w:rPr>
        <w:t xml:space="preserve"> است </w:t>
      </w:r>
      <w:r>
        <w:rPr>
          <w:rFonts w:hint="cs"/>
          <w:rtl/>
          <w:lang w:bidi="fa-IR"/>
        </w:rPr>
        <w:t>ی</w:t>
      </w:r>
      <w:r>
        <w:rPr>
          <w:rFonts w:hint="eastAsia"/>
          <w:rtl/>
          <w:lang w:bidi="fa-IR"/>
        </w:rPr>
        <w:t>ک</w:t>
      </w:r>
      <w:r>
        <w:rPr>
          <w:rtl/>
          <w:lang w:bidi="fa-IR"/>
        </w:rPr>
        <w:t xml:space="preserve"> سامانه بس</w:t>
      </w:r>
      <w:r>
        <w:rPr>
          <w:rFonts w:hint="cs"/>
          <w:rtl/>
          <w:lang w:bidi="fa-IR"/>
        </w:rPr>
        <w:t>ی</w:t>
      </w:r>
      <w:r>
        <w:rPr>
          <w:rFonts w:hint="eastAsia"/>
          <w:rtl/>
          <w:lang w:bidi="fa-IR"/>
        </w:rPr>
        <w:t>ار</w:t>
      </w:r>
      <w:r>
        <w:rPr>
          <w:rtl/>
          <w:lang w:bidi="fa-IR"/>
        </w:rPr>
        <w:t xml:space="preserve"> پ</w:t>
      </w:r>
      <w:r>
        <w:rPr>
          <w:rFonts w:hint="cs"/>
          <w:rtl/>
          <w:lang w:bidi="fa-IR"/>
        </w:rPr>
        <w:t>ی</w:t>
      </w:r>
      <w:r>
        <w:rPr>
          <w:rFonts w:hint="eastAsia"/>
          <w:rtl/>
          <w:lang w:bidi="fa-IR"/>
        </w:rPr>
        <w:t>شرفته</w:t>
      </w:r>
      <w:r>
        <w:rPr>
          <w:rtl/>
          <w:lang w:bidi="fa-IR"/>
        </w:rPr>
        <w:t xml:space="preserve"> در اخت</w:t>
      </w:r>
      <w:r>
        <w:rPr>
          <w:rFonts w:hint="cs"/>
          <w:rtl/>
          <w:lang w:bidi="fa-IR"/>
        </w:rPr>
        <w:t>ی</w:t>
      </w:r>
      <w:r>
        <w:rPr>
          <w:rFonts w:hint="eastAsia"/>
          <w:rtl/>
          <w:lang w:bidi="fa-IR"/>
        </w:rPr>
        <w:t>ار</w:t>
      </w:r>
      <w:r>
        <w:rPr>
          <w:rtl/>
          <w:lang w:bidi="fa-IR"/>
        </w:rPr>
        <w:t xml:space="preserve"> داشته باش</w:t>
      </w:r>
      <w:r>
        <w:rPr>
          <w:rFonts w:hint="cs"/>
          <w:rtl/>
          <w:lang w:bidi="fa-IR"/>
        </w:rPr>
        <w:t>ی</w:t>
      </w:r>
      <w:r>
        <w:rPr>
          <w:rFonts w:hint="eastAsia"/>
          <w:rtl/>
          <w:lang w:bidi="fa-IR"/>
        </w:rPr>
        <w:t>م،</w:t>
      </w:r>
      <w:r>
        <w:rPr>
          <w:rtl/>
          <w:lang w:bidi="fa-IR"/>
        </w:rPr>
        <w:t xml:space="preserve"> اما اگر قطعه گلوگاه</w:t>
      </w:r>
      <w:r>
        <w:rPr>
          <w:rFonts w:hint="cs"/>
          <w:rtl/>
          <w:lang w:bidi="fa-IR"/>
        </w:rPr>
        <w:t>ی</w:t>
      </w:r>
      <w:r>
        <w:rPr>
          <w:rtl/>
          <w:lang w:bidi="fa-IR"/>
        </w:rPr>
        <w:t xml:space="preserve"> آن تأم</w:t>
      </w:r>
      <w:r>
        <w:rPr>
          <w:rFonts w:hint="cs"/>
          <w:rtl/>
          <w:lang w:bidi="fa-IR"/>
        </w:rPr>
        <w:t>ی</w:t>
      </w:r>
      <w:r>
        <w:rPr>
          <w:rFonts w:hint="eastAsia"/>
          <w:rtl/>
          <w:lang w:bidi="fa-IR"/>
        </w:rPr>
        <w:t>ن</w:t>
      </w:r>
      <w:r>
        <w:rPr>
          <w:rtl/>
          <w:lang w:bidi="fa-IR"/>
        </w:rPr>
        <w:t xml:space="preserve"> نشود </w:t>
      </w:r>
      <w:r>
        <w:rPr>
          <w:rFonts w:hint="cs"/>
          <w:rtl/>
          <w:lang w:bidi="fa-IR"/>
        </w:rPr>
        <w:t>ی</w:t>
      </w:r>
      <w:r>
        <w:rPr>
          <w:rFonts w:hint="eastAsia"/>
          <w:rtl/>
          <w:lang w:bidi="fa-IR"/>
        </w:rPr>
        <w:t>ا</w:t>
      </w:r>
      <w:r>
        <w:rPr>
          <w:rtl/>
          <w:lang w:bidi="fa-IR"/>
        </w:rPr>
        <w:t xml:space="preserve"> ظرف</w:t>
      </w:r>
      <w:r>
        <w:rPr>
          <w:rFonts w:hint="cs"/>
          <w:rtl/>
          <w:lang w:bidi="fa-IR"/>
        </w:rPr>
        <w:t>ی</w:t>
      </w:r>
      <w:r>
        <w:rPr>
          <w:rFonts w:hint="eastAsia"/>
          <w:rtl/>
          <w:lang w:bidi="fa-IR"/>
        </w:rPr>
        <w:t>ت</w:t>
      </w:r>
      <w:r>
        <w:rPr>
          <w:rtl/>
          <w:lang w:bidi="fa-IR"/>
        </w:rPr>
        <w:t xml:space="preserve"> تعم</w:t>
      </w:r>
      <w:r>
        <w:rPr>
          <w:rFonts w:hint="cs"/>
          <w:rtl/>
          <w:lang w:bidi="fa-IR"/>
        </w:rPr>
        <w:t>ی</w:t>
      </w:r>
      <w:r>
        <w:rPr>
          <w:rFonts w:hint="eastAsia"/>
          <w:rtl/>
          <w:lang w:bidi="fa-IR"/>
        </w:rPr>
        <w:t>ر</w:t>
      </w:r>
      <w:r>
        <w:rPr>
          <w:rtl/>
          <w:lang w:bidi="fa-IR"/>
        </w:rPr>
        <w:t xml:space="preserve"> و بازآمادش کاف</w:t>
      </w:r>
      <w:r>
        <w:rPr>
          <w:rFonts w:hint="cs"/>
          <w:rtl/>
          <w:lang w:bidi="fa-IR"/>
        </w:rPr>
        <w:t>ی</w:t>
      </w:r>
      <w:r>
        <w:rPr>
          <w:rtl/>
          <w:lang w:bidi="fa-IR"/>
        </w:rPr>
        <w:t xml:space="preserve"> نباشد، در شرا</w:t>
      </w:r>
      <w:r>
        <w:rPr>
          <w:rFonts w:hint="cs"/>
          <w:rtl/>
          <w:lang w:bidi="fa-IR"/>
        </w:rPr>
        <w:t>ی</w:t>
      </w:r>
      <w:r>
        <w:rPr>
          <w:rtl/>
          <w:lang w:bidi="fa-IR"/>
        </w:rPr>
        <w:t>ط واقع</w:t>
      </w:r>
      <w:r>
        <w:rPr>
          <w:rFonts w:hint="cs"/>
          <w:rtl/>
          <w:lang w:bidi="fa-IR"/>
        </w:rPr>
        <w:t>ی</w:t>
      </w:r>
      <w:r>
        <w:rPr>
          <w:rtl/>
          <w:lang w:bidi="fa-IR"/>
        </w:rPr>
        <w:t xml:space="preserve"> نم</w:t>
      </w:r>
      <w:r>
        <w:rPr>
          <w:rFonts w:hint="cs"/>
          <w:rtl/>
          <w:lang w:bidi="fa-IR"/>
        </w:rPr>
        <w:t>ی‌</w:t>
      </w:r>
      <w:r>
        <w:rPr>
          <w:rFonts w:hint="eastAsia"/>
          <w:rtl/>
          <w:lang w:bidi="fa-IR"/>
        </w:rPr>
        <w:t>توان</w:t>
      </w:r>
      <w:r>
        <w:rPr>
          <w:rFonts w:hint="cs"/>
          <w:rtl/>
          <w:lang w:bidi="fa-IR"/>
        </w:rPr>
        <w:t>ی</w:t>
      </w:r>
      <w:r>
        <w:rPr>
          <w:rFonts w:hint="eastAsia"/>
          <w:rtl/>
          <w:lang w:bidi="fa-IR"/>
        </w:rPr>
        <w:t>م</w:t>
      </w:r>
      <w:r>
        <w:rPr>
          <w:rtl/>
          <w:lang w:bidi="fa-IR"/>
        </w:rPr>
        <w:t xml:space="preserve"> رو</w:t>
      </w:r>
      <w:r>
        <w:rPr>
          <w:rFonts w:hint="cs"/>
          <w:rtl/>
          <w:lang w:bidi="fa-IR"/>
        </w:rPr>
        <w:t>ی</w:t>
      </w:r>
      <w:r>
        <w:rPr>
          <w:rtl/>
          <w:lang w:bidi="fa-IR"/>
        </w:rPr>
        <w:t xml:space="preserve"> آن به اندازه کاف</w:t>
      </w:r>
      <w:r>
        <w:rPr>
          <w:rFonts w:hint="cs"/>
          <w:rtl/>
          <w:lang w:bidi="fa-IR"/>
        </w:rPr>
        <w:t>ی</w:t>
      </w:r>
      <w:r>
        <w:rPr>
          <w:rtl/>
          <w:lang w:bidi="fa-IR"/>
        </w:rPr>
        <w:t xml:space="preserve"> حساب کن</w:t>
      </w:r>
      <w:r>
        <w:rPr>
          <w:rFonts w:hint="cs"/>
          <w:rtl/>
          <w:lang w:bidi="fa-IR"/>
        </w:rPr>
        <w:t>ی</w:t>
      </w:r>
      <w:r>
        <w:rPr>
          <w:rFonts w:hint="eastAsia"/>
          <w:rtl/>
          <w:lang w:bidi="fa-IR"/>
        </w:rPr>
        <w:t>م</w:t>
      </w:r>
      <w:r>
        <w:rPr>
          <w:rtl/>
          <w:lang w:bidi="fa-IR"/>
        </w:rPr>
        <w:t>.</w:t>
      </w:r>
    </w:p>
    <w:p w14:paraId="3F7B30FF" w14:textId="77777777" w:rsidR="001B1E4C" w:rsidRDefault="001B1E4C" w:rsidP="00E9753D">
      <w:pPr>
        <w:rPr>
          <w:rtl/>
          <w:lang w:bidi="fa-IR"/>
        </w:rPr>
      </w:pPr>
      <w:r>
        <w:rPr>
          <w:rFonts w:hint="eastAsia"/>
          <w:rtl/>
          <w:lang w:bidi="fa-IR"/>
        </w:rPr>
        <w:t>بنابرا</w:t>
      </w:r>
      <w:r>
        <w:rPr>
          <w:rFonts w:hint="cs"/>
          <w:rtl/>
          <w:lang w:bidi="fa-IR"/>
        </w:rPr>
        <w:t>ی</w:t>
      </w:r>
      <w:r>
        <w:rPr>
          <w:rFonts w:hint="eastAsia"/>
          <w:rtl/>
          <w:lang w:bidi="fa-IR"/>
        </w:rPr>
        <w:t>ن</w:t>
      </w:r>
      <w:r>
        <w:rPr>
          <w:rtl/>
          <w:lang w:bidi="fa-IR"/>
        </w:rPr>
        <w:t xml:space="preserve"> در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آماد با</w:t>
      </w:r>
      <w:r>
        <w:rPr>
          <w:rFonts w:hint="cs"/>
          <w:rtl/>
          <w:lang w:bidi="fa-IR"/>
        </w:rPr>
        <w:t>ی</w:t>
      </w:r>
      <w:r>
        <w:rPr>
          <w:rFonts w:hint="eastAsia"/>
          <w:rtl/>
          <w:lang w:bidi="fa-IR"/>
        </w:rPr>
        <w:t>د</w:t>
      </w:r>
      <w:r>
        <w:rPr>
          <w:rtl/>
          <w:lang w:bidi="fa-IR"/>
        </w:rPr>
        <w:t xml:space="preserve"> به چرخه عمر تجه</w:t>
      </w:r>
      <w:r>
        <w:rPr>
          <w:rFonts w:hint="cs"/>
          <w:rtl/>
          <w:lang w:bidi="fa-IR"/>
        </w:rPr>
        <w:t>ی</w:t>
      </w:r>
      <w:r>
        <w:rPr>
          <w:rFonts w:hint="eastAsia"/>
          <w:rtl/>
          <w:lang w:bidi="fa-IR"/>
        </w:rPr>
        <w:t>زات</w:t>
      </w:r>
      <w:r>
        <w:rPr>
          <w:rtl/>
          <w:lang w:bidi="fa-IR"/>
        </w:rPr>
        <w:t xml:space="preserve"> توجه کن</w:t>
      </w:r>
      <w:r>
        <w:rPr>
          <w:rFonts w:hint="cs"/>
          <w:rtl/>
          <w:lang w:bidi="fa-IR"/>
        </w:rPr>
        <w:t>ی</w:t>
      </w:r>
      <w:r>
        <w:rPr>
          <w:rFonts w:hint="eastAsia"/>
          <w:rtl/>
          <w:lang w:bidi="fa-IR"/>
        </w:rPr>
        <w:t>م؛</w:t>
      </w:r>
      <w:r>
        <w:rPr>
          <w:rtl/>
          <w:lang w:bidi="fa-IR"/>
        </w:rPr>
        <w:t xml:space="preserve"> از مرحله تأم</w:t>
      </w:r>
      <w:r>
        <w:rPr>
          <w:rFonts w:hint="cs"/>
          <w:rtl/>
          <w:lang w:bidi="fa-IR"/>
        </w:rPr>
        <w:t>ی</w:t>
      </w:r>
      <w:r>
        <w:rPr>
          <w:rFonts w:hint="eastAsia"/>
          <w:rtl/>
          <w:lang w:bidi="fa-IR"/>
        </w:rPr>
        <w:t>ن</w:t>
      </w:r>
      <w:r>
        <w:rPr>
          <w:rtl/>
          <w:lang w:bidi="fa-IR"/>
        </w:rPr>
        <w:t xml:space="preserve"> و ورود به سازمان گرفته تا نگهدار</w:t>
      </w:r>
      <w:r>
        <w:rPr>
          <w:rFonts w:hint="cs"/>
          <w:rtl/>
          <w:lang w:bidi="fa-IR"/>
        </w:rPr>
        <w:t>ی</w:t>
      </w:r>
      <w:r>
        <w:rPr>
          <w:rFonts w:hint="eastAsia"/>
          <w:rtl/>
          <w:lang w:bidi="fa-IR"/>
        </w:rPr>
        <w:t>،</w:t>
      </w:r>
      <w:r>
        <w:rPr>
          <w:rtl/>
          <w:lang w:bidi="fa-IR"/>
        </w:rPr>
        <w:t xml:space="preserve"> تعم</w:t>
      </w:r>
      <w:r>
        <w:rPr>
          <w:rFonts w:hint="cs"/>
          <w:rtl/>
          <w:lang w:bidi="fa-IR"/>
        </w:rPr>
        <w:t>ی</w:t>
      </w:r>
      <w:r>
        <w:rPr>
          <w:rFonts w:hint="eastAsia"/>
          <w:rtl/>
          <w:lang w:bidi="fa-IR"/>
        </w:rPr>
        <w:t>رات،</w:t>
      </w:r>
      <w:r>
        <w:rPr>
          <w:rtl/>
          <w:lang w:bidi="fa-IR"/>
        </w:rPr>
        <w:t xml:space="preserve"> تأم</w:t>
      </w:r>
      <w:r>
        <w:rPr>
          <w:rFonts w:hint="cs"/>
          <w:rtl/>
          <w:lang w:bidi="fa-IR"/>
        </w:rPr>
        <w:t>ی</w:t>
      </w:r>
      <w:r>
        <w:rPr>
          <w:rFonts w:hint="eastAsia"/>
          <w:rtl/>
          <w:lang w:bidi="fa-IR"/>
        </w:rPr>
        <w:t>ن</w:t>
      </w:r>
      <w:r>
        <w:rPr>
          <w:rtl/>
          <w:lang w:bidi="fa-IR"/>
        </w:rPr>
        <w:t xml:space="preserve"> قطعات، بازآماد و در نها</w:t>
      </w:r>
      <w:r>
        <w:rPr>
          <w:rFonts w:hint="cs"/>
          <w:rtl/>
          <w:lang w:bidi="fa-IR"/>
        </w:rPr>
        <w:t>ی</w:t>
      </w:r>
      <w:r>
        <w:rPr>
          <w:rFonts w:hint="eastAsia"/>
          <w:rtl/>
          <w:lang w:bidi="fa-IR"/>
        </w:rPr>
        <w:t>ت</w:t>
      </w:r>
      <w:r>
        <w:rPr>
          <w:rtl/>
          <w:lang w:bidi="fa-IR"/>
        </w:rPr>
        <w:t xml:space="preserve"> جا</w:t>
      </w:r>
      <w:r>
        <w:rPr>
          <w:rFonts w:hint="cs"/>
          <w:rtl/>
          <w:lang w:bidi="fa-IR"/>
        </w:rPr>
        <w:t>ی</w:t>
      </w:r>
      <w:r>
        <w:rPr>
          <w:rFonts w:hint="eastAsia"/>
          <w:rtl/>
          <w:lang w:bidi="fa-IR"/>
        </w:rPr>
        <w:t>گز</w:t>
      </w:r>
      <w:r>
        <w:rPr>
          <w:rFonts w:hint="cs"/>
          <w:rtl/>
          <w:lang w:bidi="fa-IR"/>
        </w:rPr>
        <w:t>ی</w:t>
      </w:r>
      <w:r>
        <w:rPr>
          <w:rFonts w:hint="eastAsia"/>
          <w:rtl/>
          <w:lang w:bidi="fa-IR"/>
        </w:rPr>
        <w:t>ن</w:t>
      </w:r>
      <w:r>
        <w:rPr>
          <w:rFonts w:hint="cs"/>
          <w:rtl/>
          <w:lang w:bidi="fa-IR"/>
        </w:rPr>
        <w:t>ی</w:t>
      </w:r>
      <w:r>
        <w:rPr>
          <w:rtl/>
          <w:lang w:bidi="fa-IR"/>
        </w:rPr>
        <w:t>.</w:t>
      </w:r>
    </w:p>
    <w:p w14:paraId="31B80622" w14:textId="77777777" w:rsidR="001B1E4C" w:rsidRDefault="001B1E4C" w:rsidP="00E9753D">
      <w:pPr>
        <w:rPr>
          <w:rtl/>
          <w:lang w:bidi="fa-IR"/>
        </w:rPr>
      </w:pPr>
      <w:r>
        <w:rPr>
          <w:rFonts w:hint="eastAsia"/>
          <w:rtl/>
          <w:lang w:bidi="fa-IR"/>
        </w:rPr>
        <w:t>به</w:t>
      </w:r>
      <w:r>
        <w:rPr>
          <w:rtl/>
          <w:lang w:bidi="fa-IR"/>
        </w:rPr>
        <w:t xml:space="preserve"> نظرم نقطه قوت </w:t>
      </w:r>
      <w:r>
        <w:rPr>
          <w:rFonts w:hint="cs"/>
          <w:rtl/>
          <w:lang w:bidi="fa-IR"/>
        </w:rPr>
        <w:t>ی</w:t>
      </w:r>
      <w:r>
        <w:rPr>
          <w:rFonts w:hint="eastAsia"/>
          <w:rtl/>
          <w:lang w:bidi="fa-IR"/>
        </w:rPr>
        <w:t>ک</w:t>
      </w:r>
      <w:r>
        <w:rPr>
          <w:rtl/>
          <w:lang w:bidi="fa-IR"/>
        </w:rPr>
        <w:t xml:space="preserve"> س</w:t>
      </w:r>
      <w:r>
        <w:rPr>
          <w:rFonts w:hint="cs"/>
          <w:rtl/>
          <w:lang w:bidi="fa-IR"/>
        </w:rPr>
        <w:t>ی</w:t>
      </w:r>
      <w:r>
        <w:rPr>
          <w:rFonts w:hint="eastAsia"/>
          <w:rtl/>
          <w:lang w:bidi="fa-IR"/>
        </w:rPr>
        <w:t>ستم</w:t>
      </w:r>
      <w:r>
        <w:rPr>
          <w:rtl/>
          <w:lang w:bidi="fa-IR"/>
        </w:rPr>
        <w:t xml:space="preserve"> پشت</w:t>
      </w:r>
      <w:r>
        <w:rPr>
          <w:rFonts w:hint="cs"/>
          <w:rtl/>
          <w:lang w:bidi="fa-IR"/>
        </w:rPr>
        <w:t>ی</w:t>
      </w:r>
      <w:r>
        <w:rPr>
          <w:rFonts w:hint="eastAsia"/>
          <w:rtl/>
          <w:lang w:bidi="fa-IR"/>
        </w:rPr>
        <w:t>بان</w:t>
      </w:r>
      <w:r>
        <w:rPr>
          <w:rFonts w:hint="cs"/>
          <w:rtl/>
          <w:lang w:bidi="fa-IR"/>
        </w:rPr>
        <w:t>ی</w:t>
      </w:r>
      <w:r>
        <w:rPr>
          <w:rtl/>
          <w:lang w:bidi="fa-IR"/>
        </w:rPr>
        <w:t xml:space="preserve"> زمان</w:t>
      </w:r>
      <w:r>
        <w:rPr>
          <w:rFonts w:hint="cs"/>
          <w:rtl/>
          <w:lang w:bidi="fa-IR"/>
        </w:rPr>
        <w:t>ی</w:t>
      </w:r>
      <w:r>
        <w:rPr>
          <w:rtl/>
          <w:lang w:bidi="fa-IR"/>
        </w:rPr>
        <w:t xml:space="preserve"> م</w:t>
      </w:r>
      <w:r>
        <w:rPr>
          <w:rFonts w:hint="eastAsia"/>
          <w:rtl/>
          <w:lang w:bidi="fa-IR"/>
        </w:rPr>
        <w:t>شخص</w:t>
      </w:r>
      <w:r>
        <w:rPr>
          <w:rtl/>
          <w:lang w:bidi="fa-IR"/>
        </w:rPr>
        <w:t xml:space="preserve"> م</w:t>
      </w:r>
      <w:r>
        <w:rPr>
          <w:rFonts w:hint="cs"/>
          <w:rtl/>
          <w:lang w:bidi="fa-IR"/>
        </w:rPr>
        <w:t>ی‌</w:t>
      </w:r>
      <w:r>
        <w:rPr>
          <w:rFonts w:hint="eastAsia"/>
          <w:rtl/>
          <w:lang w:bidi="fa-IR"/>
        </w:rPr>
        <w:t>شود</w:t>
      </w:r>
      <w:r>
        <w:rPr>
          <w:rtl/>
          <w:lang w:bidi="fa-IR"/>
        </w:rPr>
        <w:t xml:space="preserve"> که با </w:t>
      </w:r>
      <w:r>
        <w:rPr>
          <w:rFonts w:hint="cs"/>
          <w:rtl/>
          <w:lang w:bidi="fa-IR"/>
        </w:rPr>
        <w:t>ی</w:t>
      </w:r>
      <w:r>
        <w:rPr>
          <w:rFonts w:hint="eastAsia"/>
          <w:rtl/>
          <w:lang w:bidi="fa-IR"/>
        </w:rPr>
        <w:t>ک</w:t>
      </w:r>
      <w:r>
        <w:rPr>
          <w:rtl/>
          <w:lang w:bidi="fa-IR"/>
        </w:rPr>
        <w:t xml:space="preserve"> بحران </w:t>
      </w:r>
      <w:r>
        <w:rPr>
          <w:rFonts w:hint="cs"/>
          <w:rtl/>
          <w:lang w:bidi="fa-IR"/>
        </w:rPr>
        <w:t>ی</w:t>
      </w:r>
      <w:r>
        <w:rPr>
          <w:rFonts w:hint="eastAsia"/>
          <w:rtl/>
          <w:lang w:bidi="fa-IR"/>
        </w:rPr>
        <w:t>ا</w:t>
      </w:r>
      <w:r>
        <w:rPr>
          <w:rtl/>
          <w:lang w:bidi="fa-IR"/>
        </w:rPr>
        <w:t xml:space="preserve"> فشار عمل</w:t>
      </w:r>
      <w:r>
        <w:rPr>
          <w:rFonts w:hint="cs"/>
          <w:rtl/>
          <w:lang w:bidi="fa-IR"/>
        </w:rPr>
        <w:t>ی</w:t>
      </w:r>
      <w:r>
        <w:rPr>
          <w:rFonts w:hint="eastAsia"/>
          <w:rtl/>
          <w:lang w:bidi="fa-IR"/>
        </w:rPr>
        <w:t>ات</w:t>
      </w:r>
      <w:r>
        <w:rPr>
          <w:rFonts w:hint="cs"/>
          <w:rtl/>
          <w:lang w:bidi="fa-IR"/>
        </w:rPr>
        <w:t>ی</w:t>
      </w:r>
      <w:r>
        <w:rPr>
          <w:rtl/>
          <w:lang w:bidi="fa-IR"/>
        </w:rPr>
        <w:t xml:space="preserve"> مواجه م</w:t>
      </w:r>
      <w:r>
        <w:rPr>
          <w:rFonts w:hint="cs"/>
          <w:rtl/>
          <w:lang w:bidi="fa-IR"/>
        </w:rPr>
        <w:t>ی‌</w:t>
      </w:r>
      <w:r>
        <w:rPr>
          <w:rFonts w:hint="eastAsia"/>
          <w:rtl/>
          <w:lang w:bidi="fa-IR"/>
        </w:rPr>
        <w:t>شو</w:t>
      </w:r>
      <w:r>
        <w:rPr>
          <w:rFonts w:hint="cs"/>
          <w:rtl/>
          <w:lang w:bidi="fa-IR"/>
        </w:rPr>
        <w:t>ی</w:t>
      </w:r>
      <w:r>
        <w:rPr>
          <w:rFonts w:hint="eastAsia"/>
          <w:rtl/>
          <w:lang w:bidi="fa-IR"/>
        </w:rPr>
        <w:t>م</w:t>
      </w:r>
      <w:r>
        <w:rPr>
          <w:rtl/>
          <w:lang w:bidi="fa-IR"/>
        </w:rPr>
        <w:t>. اگر در آن شرا</w:t>
      </w:r>
      <w:r>
        <w:rPr>
          <w:rFonts w:hint="cs"/>
          <w:rtl/>
          <w:lang w:bidi="fa-IR"/>
        </w:rPr>
        <w:t>ی</w:t>
      </w:r>
      <w:r>
        <w:rPr>
          <w:rFonts w:hint="eastAsia"/>
          <w:rtl/>
          <w:lang w:bidi="fa-IR"/>
        </w:rPr>
        <w:t>ط</w:t>
      </w:r>
      <w:r>
        <w:rPr>
          <w:rtl/>
          <w:lang w:bidi="fa-IR"/>
        </w:rPr>
        <w:t xml:space="preserve"> بتوان</w:t>
      </w:r>
      <w:r>
        <w:rPr>
          <w:rFonts w:hint="cs"/>
          <w:rtl/>
          <w:lang w:bidi="fa-IR"/>
        </w:rPr>
        <w:t>ی</w:t>
      </w:r>
      <w:r>
        <w:rPr>
          <w:rFonts w:hint="eastAsia"/>
          <w:rtl/>
          <w:lang w:bidi="fa-IR"/>
        </w:rPr>
        <w:t>م</w:t>
      </w:r>
      <w:r>
        <w:rPr>
          <w:rtl/>
          <w:lang w:bidi="fa-IR"/>
        </w:rPr>
        <w:t xml:space="preserve"> آمادگ</w:t>
      </w:r>
      <w:r>
        <w:rPr>
          <w:rFonts w:hint="cs"/>
          <w:rtl/>
          <w:lang w:bidi="fa-IR"/>
        </w:rPr>
        <w:t>ی</w:t>
      </w:r>
      <w:r>
        <w:rPr>
          <w:rtl/>
          <w:lang w:bidi="fa-IR"/>
        </w:rPr>
        <w:t xml:space="preserve"> تجه</w:t>
      </w:r>
      <w:r>
        <w:rPr>
          <w:rFonts w:hint="cs"/>
          <w:rtl/>
          <w:lang w:bidi="fa-IR"/>
        </w:rPr>
        <w:t>ی</w:t>
      </w:r>
      <w:r>
        <w:rPr>
          <w:rFonts w:hint="eastAsia"/>
          <w:rtl/>
          <w:lang w:bidi="fa-IR"/>
        </w:rPr>
        <w:t>زات</w:t>
      </w:r>
      <w:r>
        <w:rPr>
          <w:rtl/>
          <w:lang w:bidi="fa-IR"/>
        </w:rPr>
        <w:t xml:space="preserve"> را حفظ کن</w:t>
      </w:r>
      <w:r>
        <w:rPr>
          <w:rFonts w:hint="cs"/>
          <w:rtl/>
          <w:lang w:bidi="fa-IR"/>
        </w:rPr>
        <w:t>ی</w:t>
      </w:r>
      <w:r>
        <w:rPr>
          <w:rFonts w:hint="eastAsia"/>
          <w:rtl/>
          <w:lang w:bidi="fa-IR"/>
        </w:rPr>
        <w:t>م،</w:t>
      </w:r>
      <w:r>
        <w:rPr>
          <w:rtl/>
          <w:lang w:bidi="fa-IR"/>
        </w:rPr>
        <w:t xml:space="preserve"> </w:t>
      </w:r>
      <w:r>
        <w:rPr>
          <w:rFonts w:hint="cs"/>
          <w:rtl/>
          <w:lang w:bidi="fa-IR"/>
        </w:rPr>
        <w:t>ی</w:t>
      </w:r>
      <w:r>
        <w:rPr>
          <w:rFonts w:hint="eastAsia"/>
          <w:rtl/>
          <w:lang w:bidi="fa-IR"/>
        </w:rPr>
        <w:t>عن</w:t>
      </w:r>
      <w:r>
        <w:rPr>
          <w:rFonts w:hint="cs"/>
          <w:rtl/>
          <w:lang w:bidi="fa-IR"/>
        </w:rPr>
        <w:t>ی</w:t>
      </w:r>
      <w:r>
        <w:rPr>
          <w:rtl/>
          <w:lang w:bidi="fa-IR"/>
        </w:rPr>
        <w:t xml:space="preserve"> زنج</w:t>
      </w:r>
      <w:r>
        <w:rPr>
          <w:rFonts w:hint="cs"/>
          <w:rtl/>
          <w:lang w:bidi="fa-IR"/>
        </w:rPr>
        <w:t>ی</w:t>
      </w:r>
      <w:r>
        <w:rPr>
          <w:rFonts w:hint="eastAsia"/>
          <w:rtl/>
          <w:lang w:bidi="fa-IR"/>
        </w:rPr>
        <w:t>ره</w:t>
      </w:r>
      <w:r>
        <w:rPr>
          <w:rtl/>
          <w:lang w:bidi="fa-IR"/>
        </w:rPr>
        <w:t xml:space="preserve"> پشت</w:t>
      </w:r>
      <w:r>
        <w:rPr>
          <w:rFonts w:hint="cs"/>
          <w:rtl/>
          <w:lang w:bidi="fa-IR"/>
        </w:rPr>
        <w:t>ی</w:t>
      </w:r>
      <w:r>
        <w:rPr>
          <w:rFonts w:hint="eastAsia"/>
          <w:rtl/>
          <w:lang w:bidi="fa-IR"/>
        </w:rPr>
        <w:t>بان</w:t>
      </w:r>
      <w:r>
        <w:rPr>
          <w:rFonts w:hint="cs"/>
          <w:rtl/>
          <w:lang w:bidi="fa-IR"/>
        </w:rPr>
        <w:t>ی</w:t>
      </w:r>
      <w:r>
        <w:rPr>
          <w:rtl/>
          <w:lang w:bidi="fa-IR"/>
        </w:rPr>
        <w:t xml:space="preserve"> درست طراح</w:t>
      </w:r>
      <w:r>
        <w:rPr>
          <w:rFonts w:hint="cs"/>
          <w:rtl/>
          <w:lang w:bidi="fa-IR"/>
        </w:rPr>
        <w:t>ی</w:t>
      </w:r>
      <w:r>
        <w:rPr>
          <w:rtl/>
          <w:lang w:bidi="fa-IR"/>
        </w:rPr>
        <w:t xml:space="preserve"> شده است. در غ</w:t>
      </w:r>
      <w:r>
        <w:rPr>
          <w:rFonts w:hint="cs"/>
          <w:rtl/>
          <w:lang w:bidi="fa-IR"/>
        </w:rPr>
        <w:t>ی</w:t>
      </w:r>
      <w:r>
        <w:rPr>
          <w:rFonts w:hint="eastAsia"/>
          <w:rtl/>
          <w:lang w:bidi="fa-IR"/>
        </w:rPr>
        <w:t>ر</w:t>
      </w:r>
      <w:r>
        <w:rPr>
          <w:rtl/>
          <w:lang w:bidi="fa-IR"/>
        </w:rPr>
        <w:t xml:space="preserve"> ا</w:t>
      </w:r>
      <w:r>
        <w:rPr>
          <w:rFonts w:hint="cs"/>
          <w:rtl/>
          <w:lang w:bidi="fa-IR"/>
        </w:rPr>
        <w:t>ی</w:t>
      </w:r>
      <w:r>
        <w:rPr>
          <w:rFonts w:hint="eastAsia"/>
          <w:rtl/>
          <w:lang w:bidi="fa-IR"/>
        </w:rPr>
        <w:t>ن</w:t>
      </w:r>
      <w:r>
        <w:rPr>
          <w:rtl/>
          <w:lang w:bidi="fa-IR"/>
        </w:rPr>
        <w:t xml:space="preserve"> صورت، صرف داشتن تجه</w:t>
      </w:r>
      <w:r>
        <w:rPr>
          <w:rFonts w:hint="cs"/>
          <w:rtl/>
          <w:lang w:bidi="fa-IR"/>
        </w:rPr>
        <w:t>ی</w:t>
      </w:r>
      <w:r>
        <w:rPr>
          <w:rFonts w:hint="eastAsia"/>
          <w:rtl/>
          <w:lang w:bidi="fa-IR"/>
        </w:rPr>
        <w:t>زات</w:t>
      </w:r>
      <w:r>
        <w:rPr>
          <w:rtl/>
          <w:lang w:bidi="fa-IR"/>
        </w:rPr>
        <w:t xml:space="preserve"> فراوان به‌تنها</w:t>
      </w:r>
      <w:r>
        <w:rPr>
          <w:rFonts w:hint="cs"/>
          <w:rtl/>
          <w:lang w:bidi="fa-IR"/>
        </w:rPr>
        <w:t>یی</w:t>
      </w:r>
      <w:r>
        <w:rPr>
          <w:rtl/>
          <w:lang w:bidi="fa-IR"/>
        </w:rPr>
        <w:t xml:space="preserve"> مز</w:t>
      </w:r>
      <w:r>
        <w:rPr>
          <w:rFonts w:hint="cs"/>
          <w:rtl/>
          <w:lang w:bidi="fa-IR"/>
        </w:rPr>
        <w:t>ی</w:t>
      </w:r>
      <w:r>
        <w:rPr>
          <w:rFonts w:hint="eastAsia"/>
          <w:rtl/>
          <w:lang w:bidi="fa-IR"/>
        </w:rPr>
        <w:t>ت</w:t>
      </w:r>
      <w:r>
        <w:rPr>
          <w:rtl/>
          <w:lang w:bidi="fa-IR"/>
        </w:rPr>
        <w:t xml:space="preserve"> تع</w:t>
      </w:r>
      <w:r>
        <w:rPr>
          <w:rFonts w:hint="cs"/>
          <w:rtl/>
          <w:lang w:bidi="fa-IR"/>
        </w:rPr>
        <w:t>یی</w:t>
      </w:r>
      <w:r>
        <w:rPr>
          <w:rFonts w:hint="eastAsia"/>
          <w:rtl/>
          <w:lang w:bidi="fa-IR"/>
        </w:rPr>
        <w:t>ن‌کننده‌ا</w:t>
      </w:r>
      <w:r>
        <w:rPr>
          <w:rFonts w:hint="cs"/>
          <w:rtl/>
          <w:lang w:bidi="fa-IR"/>
        </w:rPr>
        <w:t>ی</w:t>
      </w:r>
      <w:r>
        <w:rPr>
          <w:rtl/>
          <w:lang w:bidi="fa-IR"/>
        </w:rPr>
        <w:t xml:space="preserve"> ا</w:t>
      </w:r>
      <w:r>
        <w:rPr>
          <w:rFonts w:hint="cs"/>
          <w:rtl/>
          <w:lang w:bidi="fa-IR"/>
        </w:rPr>
        <w:t>ی</w:t>
      </w:r>
      <w:r>
        <w:rPr>
          <w:rFonts w:hint="eastAsia"/>
          <w:rtl/>
          <w:lang w:bidi="fa-IR"/>
        </w:rPr>
        <w:t>جاد</w:t>
      </w:r>
      <w:r>
        <w:rPr>
          <w:rtl/>
          <w:lang w:bidi="fa-IR"/>
        </w:rPr>
        <w:t xml:space="preserve"> نم</w:t>
      </w:r>
      <w:r>
        <w:rPr>
          <w:rFonts w:hint="cs"/>
          <w:rtl/>
          <w:lang w:bidi="fa-IR"/>
        </w:rPr>
        <w:t>ی‌</w:t>
      </w:r>
      <w:r>
        <w:rPr>
          <w:rFonts w:hint="eastAsia"/>
          <w:rtl/>
          <w:lang w:bidi="fa-IR"/>
        </w:rPr>
        <w:t>کند</w:t>
      </w:r>
      <w:r>
        <w:rPr>
          <w:rtl/>
          <w:lang w:bidi="fa-IR"/>
        </w:rPr>
        <w:t>. خود چارچوب فا</w:t>
      </w:r>
      <w:r>
        <w:rPr>
          <w:rFonts w:hint="cs"/>
          <w:rtl/>
          <w:lang w:bidi="fa-IR"/>
        </w:rPr>
        <w:t>ی</w:t>
      </w:r>
      <w:r>
        <w:rPr>
          <w:rFonts w:hint="eastAsia"/>
          <w:rtl/>
          <w:lang w:bidi="fa-IR"/>
        </w:rPr>
        <w:t>ل</w:t>
      </w:r>
      <w:r>
        <w:rPr>
          <w:rtl/>
          <w:lang w:bidi="fa-IR"/>
        </w:rPr>
        <w:t xml:space="preserve"> ن</w:t>
      </w:r>
      <w:r>
        <w:rPr>
          <w:rFonts w:hint="cs"/>
          <w:rtl/>
          <w:lang w:bidi="fa-IR"/>
        </w:rPr>
        <w:t>ی</w:t>
      </w:r>
      <w:r>
        <w:rPr>
          <w:rtl/>
          <w:lang w:bidi="fa-IR"/>
        </w:rPr>
        <w:t>ز بر هم</w:t>
      </w:r>
      <w:r>
        <w:rPr>
          <w:rFonts w:hint="cs"/>
          <w:rtl/>
          <w:lang w:bidi="fa-IR"/>
        </w:rPr>
        <w:t>ی</w:t>
      </w:r>
      <w:r>
        <w:rPr>
          <w:rFonts w:hint="eastAsia"/>
          <w:rtl/>
          <w:lang w:bidi="fa-IR"/>
        </w:rPr>
        <w:t>ن</w:t>
      </w:r>
      <w:r>
        <w:rPr>
          <w:rtl/>
          <w:lang w:bidi="fa-IR"/>
        </w:rPr>
        <w:t xml:space="preserve"> ضرورت توازن م</w:t>
      </w:r>
      <w:r>
        <w:rPr>
          <w:rFonts w:hint="cs"/>
          <w:rtl/>
          <w:lang w:bidi="fa-IR"/>
        </w:rPr>
        <w:t>ی</w:t>
      </w:r>
      <w:r>
        <w:rPr>
          <w:rFonts w:hint="eastAsia"/>
          <w:rtl/>
          <w:lang w:bidi="fa-IR"/>
        </w:rPr>
        <w:t>ان</w:t>
      </w:r>
      <w:r>
        <w:rPr>
          <w:rtl/>
          <w:lang w:bidi="fa-IR"/>
        </w:rPr>
        <w:t xml:space="preserve"> تجه</w:t>
      </w:r>
      <w:r>
        <w:rPr>
          <w:rFonts w:hint="cs"/>
          <w:rtl/>
          <w:lang w:bidi="fa-IR"/>
        </w:rPr>
        <w:t>ی</w:t>
      </w:r>
      <w:r>
        <w:rPr>
          <w:rFonts w:hint="eastAsia"/>
          <w:rtl/>
          <w:lang w:bidi="fa-IR"/>
        </w:rPr>
        <w:t>زات</w:t>
      </w:r>
      <w:r>
        <w:rPr>
          <w:rtl/>
          <w:lang w:bidi="fa-IR"/>
        </w:rPr>
        <w:t xml:space="preserve"> و سا</w:t>
      </w:r>
      <w:r>
        <w:rPr>
          <w:rFonts w:hint="cs"/>
          <w:rtl/>
          <w:lang w:bidi="fa-IR"/>
        </w:rPr>
        <w:t>ی</w:t>
      </w:r>
      <w:r>
        <w:rPr>
          <w:rFonts w:hint="eastAsia"/>
          <w:rtl/>
          <w:lang w:bidi="fa-IR"/>
        </w:rPr>
        <w:t>ر</w:t>
      </w:r>
      <w:r>
        <w:rPr>
          <w:rtl/>
          <w:lang w:bidi="fa-IR"/>
        </w:rPr>
        <w:t xml:space="preserve"> منظرها تأک</w:t>
      </w:r>
      <w:r>
        <w:rPr>
          <w:rFonts w:hint="cs"/>
          <w:rtl/>
          <w:lang w:bidi="fa-IR"/>
        </w:rPr>
        <w:t>ی</w:t>
      </w:r>
      <w:r>
        <w:rPr>
          <w:rFonts w:hint="eastAsia"/>
          <w:rtl/>
          <w:lang w:bidi="fa-IR"/>
        </w:rPr>
        <w:t>د</w:t>
      </w:r>
      <w:r>
        <w:rPr>
          <w:rtl/>
          <w:lang w:bidi="fa-IR"/>
        </w:rPr>
        <w:t xml:space="preserve"> دارد.</w:t>
      </w:r>
    </w:p>
    <w:p w14:paraId="05FEF0C1" w14:textId="77777777" w:rsidR="001B1E4C" w:rsidRDefault="001B1E4C" w:rsidP="00E9753D">
      <w:pPr>
        <w:rPr>
          <w:rtl/>
          <w:lang w:bidi="fa-IR"/>
        </w:rPr>
      </w:pPr>
      <w:r>
        <w:rPr>
          <w:rtl/>
          <w:lang w:bidi="fa-IR"/>
        </w:rPr>
        <w:t>5-به نظر حضرتعال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رشد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(آموزش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سازمان</w:t>
      </w:r>
      <w:r>
        <w:rPr>
          <w:rFonts w:hint="cs"/>
          <w:rtl/>
          <w:lang w:bidi="fa-IR"/>
        </w:rPr>
        <w:t>ی</w:t>
      </w:r>
      <w:r>
        <w:rPr>
          <w:rFonts w:hint="eastAsia"/>
          <w:rtl/>
          <w:lang w:bidi="fa-IR"/>
        </w:rPr>
        <w:t>،توسعه</w:t>
      </w:r>
      <w:r>
        <w:rPr>
          <w:rtl/>
          <w:lang w:bidi="fa-IR"/>
        </w:rPr>
        <w:t xml:space="preserve"> شا</w:t>
      </w:r>
      <w:r>
        <w:rPr>
          <w:rFonts w:hint="cs"/>
          <w:rtl/>
          <w:lang w:bidi="fa-IR"/>
        </w:rPr>
        <w:t>ی</w:t>
      </w:r>
      <w:r>
        <w:rPr>
          <w:rFonts w:hint="eastAsia"/>
          <w:rtl/>
          <w:lang w:bidi="fa-IR"/>
        </w:rPr>
        <w:t>ستگ</w:t>
      </w:r>
      <w:r>
        <w:rPr>
          <w:rFonts w:hint="cs"/>
          <w:rtl/>
          <w:lang w:bidi="fa-IR"/>
        </w:rPr>
        <w:t>ی</w:t>
      </w:r>
      <w:r>
        <w:rPr>
          <w:rtl/>
          <w:lang w:bidi="fa-IR"/>
        </w:rPr>
        <w:t xml:space="preserve"> ها،توانمند ساز</w:t>
      </w:r>
      <w:r>
        <w:rPr>
          <w:rFonts w:hint="cs"/>
          <w:rtl/>
          <w:lang w:bidi="fa-IR"/>
        </w:rPr>
        <w:t>ی</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و ...)کدام اند؟</w:t>
      </w:r>
    </w:p>
    <w:p w14:paraId="557881F4" w14:textId="77777777" w:rsidR="001B1E4C" w:rsidRDefault="001B1E4C" w:rsidP="00E9753D">
      <w:pPr>
        <w:rPr>
          <w:rtl/>
          <w:lang w:bidi="fa-IR"/>
        </w:rPr>
      </w:pPr>
      <w:r>
        <w:rPr>
          <w:rFonts w:hint="eastAsia"/>
          <w:rtl/>
          <w:lang w:bidi="fa-IR"/>
        </w:rPr>
        <w:t>به</w:t>
      </w:r>
      <w:r>
        <w:rPr>
          <w:rtl/>
          <w:lang w:bidi="fa-IR"/>
        </w:rPr>
        <w:t xml:space="preserve"> نظر من، در نها</w:t>
      </w:r>
      <w:r>
        <w:rPr>
          <w:rFonts w:hint="cs"/>
          <w:rtl/>
          <w:lang w:bidi="fa-IR"/>
        </w:rPr>
        <w:t>ی</w:t>
      </w:r>
      <w:r>
        <w:rPr>
          <w:rFonts w:hint="eastAsia"/>
          <w:rtl/>
          <w:lang w:bidi="fa-IR"/>
        </w:rPr>
        <w:t>ت</w:t>
      </w:r>
      <w:r>
        <w:rPr>
          <w:rtl/>
          <w:lang w:bidi="fa-IR"/>
        </w:rPr>
        <w:t xml:space="preserve"> ا</w:t>
      </w:r>
      <w:r>
        <w:rPr>
          <w:rFonts w:hint="cs"/>
          <w:rtl/>
          <w:lang w:bidi="fa-IR"/>
        </w:rPr>
        <w:t>ی</w:t>
      </w:r>
      <w:r>
        <w:rPr>
          <w:rFonts w:hint="eastAsia"/>
          <w:rtl/>
          <w:lang w:bidi="fa-IR"/>
        </w:rPr>
        <w:t>ن</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است ک</w:t>
      </w:r>
      <w:r>
        <w:rPr>
          <w:rFonts w:hint="eastAsia"/>
          <w:rtl/>
          <w:lang w:bidi="fa-IR"/>
        </w:rPr>
        <w:t>ه</w:t>
      </w:r>
      <w:r>
        <w:rPr>
          <w:rtl/>
          <w:lang w:bidi="fa-IR"/>
        </w:rPr>
        <w:t xml:space="preserve"> منابع و تجه</w:t>
      </w:r>
      <w:r>
        <w:rPr>
          <w:rFonts w:hint="cs"/>
          <w:rtl/>
          <w:lang w:bidi="fa-IR"/>
        </w:rPr>
        <w:t>ی</w:t>
      </w:r>
      <w:r>
        <w:rPr>
          <w:rFonts w:hint="eastAsia"/>
          <w:rtl/>
          <w:lang w:bidi="fa-IR"/>
        </w:rPr>
        <w:t>زات</w:t>
      </w:r>
      <w:r>
        <w:rPr>
          <w:rtl/>
          <w:lang w:bidi="fa-IR"/>
        </w:rPr>
        <w:t xml:space="preserve"> را به توان واقع</w:t>
      </w:r>
      <w:r>
        <w:rPr>
          <w:rFonts w:hint="cs"/>
          <w:rtl/>
          <w:lang w:bidi="fa-IR"/>
        </w:rPr>
        <w:t>ی</w:t>
      </w:r>
      <w:r>
        <w:rPr>
          <w:rtl/>
          <w:lang w:bidi="fa-IR"/>
        </w:rPr>
        <w:t xml:space="preserve"> سازمان تبد</w:t>
      </w:r>
      <w:r>
        <w:rPr>
          <w:rFonts w:hint="cs"/>
          <w:rtl/>
          <w:lang w:bidi="fa-IR"/>
        </w:rPr>
        <w:t>ی</w:t>
      </w:r>
      <w:r>
        <w:rPr>
          <w:rFonts w:hint="eastAsia"/>
          <w:rtl/>
          <w:lang w:bidi="fa-IR"/>
        </w:rPr>
        <w:t>ل</w:t>
      </w:r>
      <w:r>
        <w:rPr>
          <w:rtl/>
          <w:lang w:bidi="fa-IR"/>
        </w:rPr>
        <w:t xml:space="preserve"> م</w:t>
      </w:r>
      <w:r>
        <w:rPr>
          <w:rFonts w:hint="cs"/>
          <w:rtl/>
          <w:lang w:bidi="fa-IR"/>
        </w:rPr>
        <w:t>ی‌</w:t>
      </w:r>
      <w:r>
        <w:rPr>
          <w:rFonts w:hint="eastAsia"/>
          <w:rtl/>
          <w:lang w:bidi="fa-IR"/>
        </w:rPr>
        <w:t>کند</w:t>
      </w:r>
      <w:r>
        <w:rPr>
          <w:rtl/>
          <w:lang w:bidi="fa-IR"/>
        </w:rPr>
        <w:t>. حت</w:t>
      </w:r>
      <w:r>
        <w:rPr>
          <w:rFonts w:hint="cs"/>
          <w:rtl/>
          <w:lang w:bidi="fa-IR"/>
        </w:rPr>
        <w:t>ی</w:t>
      </w:r>
      <w:r>
        <w:rPr>
          <w:rtl/>
          <w:lang w:bidi="fa-IR"/>
        </w:rPr>
        <w:t xml:space="preserve"> اگر </w:t>
      </w:r>
      <w:r>
        <w:rPr>
          <w:rFonts w:hint="cs"/>
          <w:rtl/>
          <w:lang w:bidi="fa-IR"/>
        </w:rPr>
        <w:t>ی</w:t>
      </w:r>
      <w:r>
        <w:rPr>
          <w:rFonts w:hint="eastAsia"/>
          <w:rtl/>
          <w:lang w:bidi="fa-IR"/>
        </w:rPr>
        <w:t>ک</w:t>
      </w:r>
      <w:r>
        <w:rPr>
          <w:rtl/>
          <w:lang w:bidi="fa-IR"/>
        </w:rPr>
        <w:t xml:space="preserve"> سازمان از تجه</w:t>
      </w:r>
      <w:r>
        <w:rPr>
          <w:rFonts w:hint="cs"/>
          <w:rtl/>
          <w:lang w:bidi="fa-IR"/>
        </w:rPr>
        <w:t>ی</w:t>
      </w:r>
      <w:r>
        <w:rPr>
          <w:rFonts w:hint="eastAsia"/>
          <w:rtl/>
          <w:lang w:bidi="fa-IR"/>
        </w:rPr>
        <w:t>زات</w:t>
      </w:r>
      <w:r>
        <w:rPr>
          <w:rtl/>
          <w:lang w:bidi="fa-IR"/>
        </w:rPr>
        <w:t xml:space="preserve"> پ</w:t>
      </w:r>
      <w:r>
        <w:rPr>
          <w:rFonts w:hint="cs"/>
          <w:rtl/>
          <w:lang w:bidi="fa-IR"/>
        </w:rPr>
        <w:t>ی</w:t>
      </w:r>
      <w:r>
        <w:rPr>
          <w:rFonts w:hint="eastAsia"/>
          <w:rtl/>
          <w:lang w:bidi="fa-IR"/>
        </w:rPr>
        <w:t>شرفته</w:t>
      </w:r>
      <w:r>
        <w:rPr>
          <w:rtl/>
          <w:lang w:bidi="fa-IR"/>
        </w:rPr>
        <w:t xml:space="preserve"> برخوردار باشد، بدون ن</w:t>
      </w:r>
      <w:r>
        <w:rPr>
          <w:rFonts w:hint="cs"/>
          <w:rtl/>
          <w:lang w:bidi="fa-IR"/>
        </w:rPr>
        <w:t>ی</w:t>
      </w:r>
      <w:r>
        <w:rPr>
          <w:rFonts w:hint="eastAsia"/>
          <w:rtl/>
          <w:lang w:bidi="fa-IR"/>
        </w:rPr>
        <w:t>رو</w:t>
      </w:r>
      <w:r>
        <w:rPr>
          <w:rFonts w:hint="cs"/>
          <w:rtl/>
          <w:lang w:bidi="fa-IR"/>
        </w:rPr>
        <w:t>ی</w:t>
      </w:r>
      <w:r>
        <w:rPr>
          <w:rtl/>
          <w:lang w:bidi="fa-IR"/>
        </w:rPr>
        <w:t xml:space="preserve"> متخصص و آموزش‌د</w:t>
      </w:r>
      <w:r>
        <w:rPr>
          <w:rFonts w:hint="cs"/>
          <w:rtl/>
          <w:lang w:bidi="fa-IR"/>
        </w:rPr>
        <w:t>ی</w:t>
      </w:r>
      <w:r>
        <w:rPr>
          <w:rFonts w:hint="eastAsia"/>
          <w:rtl/>
          <w:lang w:bidi="fa-IR"/>
        </w:rPr>
        <w:t>ده،</w:t>
      </w:r>
      <w:r>
        <w:rPr>
          <w:rtl/>
          <w:lang w:bidi="fa-IR"/>
        </w:rPr>
        <w:t xml:space="preserve"> بخش قابل توجه</w:t>
      </w:r>
      <w:r>
        <w:rPr>
          <w:rFonts w:hint="cs"/>
          <w:rtl/>
          <w:lang w:bidi="fa-IR"/>
        </w:rPr>
        <w:t>ی</w:t>
      </w:r>
      <w:r>
        <w:rPr>
          <w:rtl/>
          <w:lang w:bidi="fa-IR"/>
        </w:rPr>
        <w:t xml:space="preserve"> از ا</w:t>
      </w:r>
      <w:r>
        <w:rPr>
          <w:rFonts w:hint="cs"/>
          <w:rtl/>
          <w:lang w:bidi="fa-IR"/>
        </w:rPr>
        <w:t>ی</w:t>
      </w:r>
      <w:r>
        <w:rPr>
          <w:rFonts w:hint="eastAsia"/>
          <w:rtl/>
          <w:lang w:bidi="fa-IR"/>
        </w:rPr>
        <w:t>ن</w:t>
      </w:r>
      <w:r>
        <w:rPr>
          <w:rtl/>
          <w:lang w:bidi="fa-IR"/>
        </w:rPr>
        <w:t xml:space="preserve"> ظرف</w:t>
      </w:r>
      <w:r>
        <w:rPr>
          <w:rFonts w:hint="cs"/>
          <w:rtl/>
          <w:lang w:bidi="fa-IR"/>
        </w:rPr>
        <w:t>ی</w:t>
      </w:r>
      <w:r>
        <w:rPr>
          <w:rFonts w:hint="eastAsia"/>
          <w:rtl/>
          <w:lang w:bidi="fa-IR"/>
        </w:rPr>
        <w:t>ت</w:t>
      </w:r>
      <w:r>
        <w:rPr>
          <w:rtl/>
          <w:lang w:bidi="fa-IR"/>
        </w:rPr>
        <w:t xml:space="preserve"> بالفعل نم</w:t>
      </w:r>
      <w:r>
        <w:rPr>
          <w:rFonts w:hint="cs"/>
          <w:rtl/>
          <w:lang w:bidi="fa-IR"/>
        </w:rPr>
        <w:t>ی‌</w:t>
      </w:r>
      <w:r>
        <w:rPr>
          <w:rFonts w:hint="eastAsia"/>
          <w:rtl/>
          <w:lang w:bidi="fa-IR"/>
        </w:rPr>
        <w:t>شود</w:t>
      </w:r>
      <w:r>
        <w:rPr>
          <w:rtl/>
          <w:lang w:bidi="fa-IR"/>
        </w:rPr>
        <w:t>.</w:t>
      </w:r>
    </w:p>
    <w:p w14:paraId="59474411" w14:textId="77777777" w:rsidR="001B1E4C" w:rsidRDefault="001B1E4C" w:rsidP="00E9753D">
      <w:pPr>
        <w:rPr>
          <w:rtl/>
          <w:lang w:bidi="fa-IR"/>
        </w:rPr>
      </w:pPr>
      <w:r>
        <w:rPr>
          <w:rFonts w:hint="eastAsia"/>
          <w:rtl/>
          <w:lang w:bidi="fa-IR"/>
        </w:rPr>
        <w:t>در</w:t>
      </w:r>
      <w:r>
        <w:rPr>
          <w:rtl/>
          <w:lang w:bidi="fa-IR"/>
        </w:rPr>
        <w:t xml:space="preserve"> حوزه آماد و پشت</w:t>
      </w:r>
      <w:r>
        <w:rPr>
          <w:rFonts w:hint="cs"/>
          <w:rtl/>
          <w:lang w:bidi="fa-IR"/>
        </w:rPr>
        <w:t>ی</w:t>
      </w:r>
      <w:r>
        <w:rPr>
          <w:rFonts w:hint="eastAsia"/>
          <w:rtl/>
          <w:lang w:bidi="fa-IR"/>
        </w:rPr>
        <w:t>بان</w:t>
      </w:r>
      <w:r>
        <w:rPr>
          <w:rFonts w:hint="cs"/>
          <w:rtl/>
          <w:lang w:bidi="fa-IR"/>
        </w:rPr>
        <w:t>ی</w:t>
      </w:r>
      <w:r>
        <w:rPr>
          <w:rFonts w:hint="eastAsia"/>
          <w:rtl/>
          <w:lang w:bidi="fa-IR"/>
        </w:rPr>
        <w:t>،</w:t>
      </w:r>
      <w:r>
        <w:rPr>
          <w:rtl/>
          <w:lang w:bidi="fa-IR"/>
        </w:rPr>
        <w:t xml:space="preserve"> آموزش با</w:t>
      </w:r>
      <w:r>
        <w:rPr>
          <w:rFonts w:hint="cs"/>
          <w:rtl/>
          <w:lang w:bidi="fa-IR"/>
        </w:rPr>
        <w:t>ی</w:t>
      </w:r>
      <w:r>
        <w:rPr>
          <w:rFonts w:hint="eastAsia"/>
          <w:rtl/>
          <w:lang w:bidi="fa-IR"/>
        </w:rPr>
        <w:t>د</w:t>
      </w:r>
      <w:r>
        <w:rPr>
          <w:rtl/>
          <w:lang w:bidi="fa-IR"/>
        </w:rPr>
        <w:t xml:space="preserve"> از آموزش‌ها</w:t>
      </w:r>
      <w:r>
        <w:rPr>
          <w:rFonts w:hint="cs"/>
          <w:rtl/>
          <w:lang w:bidi="fa-IR"/>
        </w:rPr>
        <w:t>ی</w:t>
      </w:r>
      <w:r>
        <w:rPr>
          <w:rtl/>
          <w:lang w:bidi="fa-IR"/>
        </w:rPr>
        <w:t xml:space="preserve"> صرفاً آ</w:t>
      </w:r>
      <w:r>
        <w:rPr>
          <w:rFonts w:hint="cs"/>
          <w:rtl/>
          <w:lang w:bidi="fa-IR"/>
        </w:rPr>
        <w:t>یی</w:t>
      </w:r>
      <w:r>
        <w:rPr>
          <w:rFonts w:hint="eastAsia"/>
          <w:rtl/>
          <w:lang w:bidi="fa-IR"/>
        </w:rPr>
        <w:t>ن‌نامه‌ا</w:t>
      </w:r>
      <w:r>
        <w:rPr>
          <w:rFonts w:hint="cs"/>
          <w:rtl/>
          <w:lang w:bidi="fa-IR"/>
        </w:rPr>
        <w:t>ی</w:t>
      </w:r>
      <w:r>
        <w:rPr>
          <w:rtl/>
          <w:lang w:bidi="fa-IR"/>
        </w:rPr>
        <w:t xml:space="preserve"> فاصل</w:t>
      </w:r>
      <w:r>
        <w:rPr>
          <w:rFonts w:hint="eastAsia"/>
          <w:rtl/>
          <w:lang w:bidi="fa-IR"/>
        </w:rPr>
        <w:t>ه</w:t>
      </w:r>
      <w:r>
        <w:rPr>
          <w:rtl/>
          <w:lang w:bidi="fa-IR"/>
        </w:rPr>
        <w:t xml:space="preserve"> بگ</w:t>
      </w:r>
      <w:r>
        <w:rPr>
          <w:rFonts w:hint="cs"/>
          <w:rtl/>
          <w:lang w:bidi="fa-IR"/>
        </w:rPr>
        <w:t>ی</w:t>
      </w:r>
      <w:r>
        <w:rPr>
          <w:rFonts w:hint="eastAsia"/>
          <w:rtl/>
          <w:lang w:bidi="fa-IR"/>
        </w:rPr>
        <w:t>رد</w:t>
      </w:r>
      <w:r>
        <w:rPr>
          <w:rtl/>
          <w:lang w:bidi="fa-IR"/>
        </w:rPr>
        <w:t xml:space="preserve"> و ب</w:t>
      </w:r>
      <w:r>
        <w:rPr>
          <w:rFonts w:hint="cs"/>
          <w:rtl/>
          <w:lang w:bidi="fa-IR"/>
        </w:rPr>
        <w:t>ی</w:t>
      </w:r>
      <w:r>
        <w:rPr>
          <w:rFonts w:hint="eastAsia"/>
          <w:rtl/>
          <w:lang w:bidi="fa-IR"/>
        </w:rPr>
        <w:t>شتر</w:t>
      </w:r>
      <w:r>
        <w:rPr>
          <w:rtl/>
          <w:lang w:bidi="fa-IR"/>
        </w:rPr>
        <w:t xml:space="preserve"> به سمت آموزش‌ها</w:t>
      </w:r>
      <w:r>
        <w:rPr>
          <w:rFonts w:hint="cs"/>
          <w:rtl/>
          <w:lang w:bidi="fa-IR"/>
        </w:rPr>
        <w:t>ی</w:t>
      </w:r>
      <w:r>
        <w:rPr>
          <w:rtl/>
          <w:lang w:bidi="fa-IR"/>
        </w:rPr>
        <w:t xml:space="preserve"> مسئله‌محور، سنار</w:t>
      </w:r>
      <w:r>
        <w:rPr>
          <w:rFonts w:hint="cs"/>
          <w:rtl/>
          <w:lang w:bidi="fa-IR"/>
        </w:rPr>
        <w:t>ی</w:t>
      </w:r>
      <w:r>
        <w:rPr>
          <w:rFonts w:hint="eastAsia"/>
          <w:rtl/>
          <w:lang w:bidi="fa-IR"/>
        </w:rPr>
        <w:t>وپا</w:t>
      </w:r>
      <w:r>
        <w:rPr>
          <w:rFonts w:hint="cs"/>
          <w:rtl/>
          <w:lang w:bidi="fa-IR"/>
        </w:rPr>
        <w:t>ی</w:t>
      </w:r>
      <w:r>
        <w:rPr>
          <w:rFonts w:hint="eastAsia"/>
          <w:rtl/>
          <w:lang w:bidi="fa-IR"/>
        </w:rPr>
        <w:t>ه</w:t>
      </w:r>
      <w:r>
        <w:rPr>
          <w:rtl/>
          <w:lang w:bidi="fa-IR"/>
        </w:rPr>
        <w:t xml:space="preserve"> و شب</w:t>
      </w:r>
      <w:r>
        <w:rPr>
          <w:rFonts w:hint="cs"/>
          <w:rtl/>
          <w:lang w:bidi="fa-IR"/>
        </w:rPr>
        <w:t>ی</w:t>
      </w:r>
      <w:r>
        <w:rPr>
          <w:rFonts w:hint="eastAsia"/>
          <w:rtl/>
          <w:lang w:bidi="fa-IR"/>
        </w:rPr>
        <w:t>ه‌سازمحور</w:t>
      </w:r>
      <w:r>
        <w:rPr>
          <w:rtl/>
          <w:lang w:bidi="fa-IR"/>
        </w:rPr>
        <w:t xml:space="preserve"> حرکت کند. چون مد</w:t>
      </w:r>
      <w:r>
        <w:rPr>
          <w:rFonts w:hint="cs"/>
          <w:rtl/>
          <w:lang w:bidi="fa-IR"/>
        </w:rPr>
        <w:t>ی</w:t>
      </w:r>
      <w:r>
        <w:rPr>
          <w:rFonts w:hint="eastAsia"/>
          <w:rtl/>
          <w:lang w:bidi="fa-IR"/>
        </w:rPr>
        <w:t>ر</w:t>
      </w:r>
      <w:r>
        <w:rPr>
          <w:rtl/>
          <w:lang w:bidi="fa-IR"/>
        </w:rPr>
        <w:t xml:space="preserve"> و کارشناس پشت</w:t>
      </w:r>
      <w:r>
        <w:rPr>
          <w:rFonts w:hint="cs"/>
          <w:rtl/>
          <w:lang w:bidi="fa-IR"/>
        </w:rPr>
        <w:t>ی</w:t>
      </w:r>
      <w:r>
        <w:rPr>
          <w:rFonts w:hint="eastAsia"/>
          <w:rtl/>
          <w:lang w:bidi="fa-IR"/>
        </w:rPr>
        <w:t>بان</w:t>
      </w:r>
      <w:r>
        <w:rPr>
          <w:rFonts w:hint="cs"/>
          <w:rtl/>
          <w:lang w:bidi="fa-IR"/>
        </w:rPr>
        <w:t>ی</w:t>
      </w:r>
      <w:r>
        <w:rPr>
          <w:rtl/>
          <w:lang w:bidi="fa-IR"/>
        </w:rPr>
        <w:t xml:space="preserve"> با</w:t>
      </w:r>
      <w:r>
        <w:rPr>
          <w:rFonts w:hint="cs"/>
          <w:rtl/>
          <w:lang w:bidi="fa-IR"/>
        </w:rPr>
        <w:t>ی</w:t>
      </w:r>
      <w:r>
        <w:rPr>
          <w:rFonts w:hint="eastAsia"/>
          <w:rtl/>
          <w:lang w:bidi="fa-IR"/>
        </w:rPr>
        <w:t>د</w:t>
      </w:r>
      <w:r>
        <w:rPr>
          <w:rtl/>
          <w:lang w:bidi="fa-IR"/>
        </w:rPr>
        <w:t xml:space="preserve"> بتواند در شرا</w:t>
      </w:r>
      <w:r>
        <w:rPr>
          <w:rFonts w:hint="cs"/>
          <w:rtl/>
          <w:lang w:bidi="fa-IR"/>
        </w:rPr>
        <w:t>ی</w:t>
      </w:r>
      <w:r>
        <w:rPr>
          <w:rFonts w:hint="eastAsia"/>
          <w:rtl/>
          <w:lang w:bidi="fa-IR"/>
        </w:rPr>
        <w:t>ط</w:t>
      </w:r>
      <w:r>
        <w:rPr>
          <w:rtl/>
          <w:lang w:bidi="fa-IR"/>
        </w:rPr>
        <w:t xml:space="preserve"> فشار، کمبود منابع </w:t>
      </w:r>
      <w:r>
        <w:rPr>
          <w:rFonts w:hint="cs"/>
          <w:rtl/>
          <w:lang w:bidi="fa-IR"/>
        </w:rPr>
        <w:t>ی</w:t>
      </w:r>
      <w:r>
        <w:rPr>
          <w:rFonts w:hint="eastAsia"/>
          <w:rtl/>
          <w:lang w:bidi="fa-IR"/>
        </w:rPr>
        <w:t>ا</w:t>
      </w:r>
      <w:r>
        <w:rPr>
          <w:rtl/>
          <w:lang w:bidi="fa-IR"/>
        </w:rPr>
        <w:t xml:space="preserve"> اختلال در فرا</w:t>
      </w:r>
      <w:r>
        <w:rPr>
          <w:rFonts w:hint="cs"/>
          <w:rtl/>
          <w:lang w:bidi="fa-IR"/>
        </w:rPr>
        <w:t>ی</w:t>
      </w:r>
      <w:r>
        <w:rPr>
          <w:rFonts w:hint="eastAsia"/>
          <w:rtl/>
          <w:lang w:bidi="fa-IR"/>
        </w:rPr>
        <w:t>ندها</w:t>
      </w:r>
      <w:r>
        <w:rPr>
          <w:rFonts w:hint="cs"/>
          <w:rtl/>
          <w:lang w:bidi="fa-IR"/>
        </w:rPr>
        <w:t>ی</w:t>
      </w:r>
      <w:r>
        <w:rPr>
          <w:rtl/>
          <w:lang w:bidi="fa-IR"/>
        </w:rPr>
        <w:t xml:space="preserve"> عاد</w:t>
      </w:r>
      <w:r>
        <w:rPr>
          <w:rFonts w:hint="cs"/>
          <w:rtl/>
          <w:lang w:bidi="fa-IR"/>
        </w:rPr>
        <w:t>ی</w:t>
      </w:r>
      <w:r>
        <w:rPr>
          <w:rFonts w:hint="eastAsia"/>
          <w:rtl/>
          <w:lang w:bidi="fa-IR"/>
        </w:rPr>
        <w:t>،</w:t>
      </w:r>
      <w:r>
        <w:rPr>
          <w:rtl/>
          <w:lang w:bidi="fa-IR"/>
        </w:rPr>
        <w:t xml:space="preserve"> تصم</w:t>
      </w:r>
      <w:r>
        <w:rPr>
          <w:rFonts w:hint="cs"/>
          <w:rtl/>
          <w:lang w:bidi="fa-IR"/>
        </w:rPr>
        <w:t>ی</w:t>
      </w:r>
      <w:r>
        <w:rPr>
          <w:rFonts w:hint="eastAsia"/>
          <w:rtl/>
          <w:lang w:bidi="fa-IR"/>
        </w:rPr>
        <w:t>م</w:t>
      </w:r>
      <w:r>
        <w:rPr>
          <w:rtl/>
          <w:lang w:bidi="fa-IR"/>
        </w:rPr>
        <w:t xml:space="preserve"> درست بگ</w:t>
      </w:r>
      <w:r>
        <w:rPr>
          <w:rFonts w:hint="cs"/>
          <w:rtl/>
          <w:lang w:bidi="fa-IR"/>
        </w:rPr>
        <w:t>ی</w:t>
      </w:r>
      <w:r>
        <w:rPr>
          <w:rFonts w:hint="eastAsia"/>
          <w:rtl/>
          <w:lang w:bidi="fa-IR"/>
        </w:rPr>
        <w:t>رد</w:t>
      </w:r>
      <w:r>
        <w:rPr>
          <w:rtl/>
          <w:lang w:bidi="fa-IR"/>
        </w:rPr>
        <w:t>.</w:t>
      </w:r>
    </w:p>
    <w:p w14:paraId="52C251ED" w14:textId="77777777" w:rsidR="001B1E4C" w:rsidRDefault="001B1E4C" w:rsidP="00E9753D">
      <w:pPr>
        <w:rPr>
          <w:rtl/>
          <w:lang w:bidi="fa-IR"/>
        </w:rPr>
      </w:pPr>
      <w:r>
        <w:rPr>
          <w:rFonts w:hint="eastAsia"/>
          <w:rtl/>
          <w:lang w:bidi="fa-IR"/>
        </w:rPr>
        <w:t>موضوع</w:t>
      </w:r>
      <w:r>
        <w:rPr>
          <w:rtl/>
          <w:lang w:bidi="fa-IR"/>
        </w:rPr>
        <w:t xml:space="preserve"> د</w:t>
      </w:r>
      <w:r>
        <w:rPr>
          <w:rFonts w:hint="cs"/>
          <w:rtl/>
          <w:lang w:bidi="fa-IR"/>
        </w:rPr>
        <w:t>ی</w:t>
      </w:r>
      <w:r>
        <w:rPr>
          <w:rFonts w:hint="eastAsia"/>
          <w:rtl/>
          <w:lang w:bidi="fa-IR"/>
        </w:rPr>
        <w:t>گر</w:t>
      </w:r>
      <w:r>
        <w:rPr>
          <w:rFonts w:hint="cs"/>
          <w:rtl/>
          <w:lang w:bidi="fa-IR"/>
        </w:rPr>
        <w:t>ی</w:t>
      </w:r>
      <w:r>
        <w:rPr>
          <w:rtl/>
          <w:lang w:bidi="fa-IR"/>
        </w:rPr>
        <w:t xml:space="preserve"> که از نظر من بس</w:t>
      </w:r>
      <w:r>
        <w:rPr>
          <w:rFonts w:hint="cs"/>
          <w:rtl/>
          <w:lang w:bidi="fa-IR"/>
        </w:rPr>
        <w:t>ی</w:t>
      </w:r>
      <w:r>
        <w:rPr>
          <w:rFonts w:hint="eastAsia"/>
          <w:rtl/>
          <w:lang w:bidi="fa-IR"/>
        </w:rPr>
        <w:t>ار</w:t>
      </w:r>
      <w:r>
        <w:rPr>
          <w:rtl/>
          <w:lang w:bidi="fa-IR"/>
        </w:rPr>
        <w:t xml:space="preserve"> مهم است،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دانش سازمان</w:t>
      </w:r>
      <w:r>
        <w:rPr>
          <w:rFonts w:hint="cs"/>
          <w:rtl/>
          <w:lang w:bidi="fa-IR"/>
        </w:rPr>
        <w:t>ی</w:t>
      </w:r>
      <w:r>
        <w:rPr>
          <w:rtl/>
          <w:lang w:bidi="fa-IR"/>
        </w:rPr>
        <w:t xml:space="preserve"> </w:t>
      </w:r>
      <w:r>
        <w:rPr>
          <w:rFonts w:hint="eastAsia"/>
          <w:rtl/>
          <w:lang w:bidi="fa-IR"/>
        </w:rPr>
        <w:t>است</w:t>
      </w:r>
      <w:r>
        <w:rPr>
          <w:rtl/>
          <w:lang w:bidi="fa-IR"/>
        </w:rPr>
        <w:t>. بخش</w:t>
      </w:r>
      <w:r>
        <w:rPr>
          <w:rFonts w:hint="cs"/>
          <w:rtl/>
          <w:lang w:bidi="fa-IR"/>
        </w:rPr>
        <w:t>ی</w:t>
      </w:r>
      <w:r>
        <w:rPr>
          <w:rtl/>
          <w:lang w:bidi="fa-IR"/>
        </w:rPr>
        <w:t xml:space="preserve"> از سرما</w:t>
      </w:r>
      <w:r>
        <w:rPr>
          <w:rFonts w:hint="cs"/>
          <w:rtl/>
          <w:lang w:bidi="fa-IR"/>
        </w:rPr>
        <w:t>ی</w:t>
      </w:r>
      <w:r>
        <w:rPr>
          <w:rFonts w:hint="eastAsia"/>
          <w:rtl/>
          <w:lang w:bidi="fa-IR"/>
        </w:rPr>
        <w:t>ه</w:t>
      </w:r>
      <w:r>
        <w:rPr>
          <w:rtl/>
          <w:lang w:bidi="fa-IR"/>
        </w:rPr>
        <w:t xml:space="preserve"> واقع</w:t>
      </w:r>
      <w:r>
        <w:rPr>
          <w:rFonts w:hint="cs"/>
          <w:rtl/>
          <w:lang w:bidi="fa-IR"/>
        </w:rPr>
        <w:t>ی</w:t>
      </w:r>
      <w:r>
        <w:rPr>
          <w:rtl/>
          <w:lang w:bidi="fa-IR"/>
        </w:rPr>
        <w:t xml:space="preserve"> سازمان در تجربه افراد</w:t>
      </w:r>
      <w:r>
        <w:rPr>
          <w:rFonts w:hint="cs"/>
          <w:rtl/>
          <w:lang w:bidi="fa-IR"/>
        </w:rPr>
        <w:t>ی</w:t>
      </w:r>
      <w:r>
        <w:rPr>
          <w:rtl/>
          <w:lang w:bidi="fa-IR"/>
        </w:rPr>
        <w:t xml:space="preserve"> قرار دارد که سال‌ها با تجه</w:t>
      </w:r>
      <w:r>
        <w:rPr>
          <w:rFonts w:hint="cs"/>
          <w:rtl/>
          <w:lang w:bidi="fa-IR"/>
        </w:rPr>
        <w:t>ی</w:t>
      </w:r>
      <w:r>
        <w:rPr>
          <w:rFonts w:hint="eastAsia"/>
          <w:rtl/>
          <w:lang w:bidi="fa-IR"/>
        </w:rPr>
        <w:t>زات</w:t>
      </w:r>
      <w:r>
        <w:rPr>
          <w:rtl/>
          <w:lang w:bidi="fa-IR"/>
        </w:rPr>
        <w:t xml:space="preserve"> و مشکلات عمل</w:t>
      </w:r>
      <w:r>
        <w:rPr>
          <w:rFonts w:hint="cs"/>
          <w:rtl/>
          <w:lang w:bidi="fa-IR"/>
        </w:rPr>
        <w:t>ی</w:t>
      </w:r>
      <w:r>
        <w:rPr>
          <w:rFonts w:hint="eastAsia"/>
          <w:rtl/>
          <w:lang w:bidi="fa-IR"/>
        </w:rPr>
        <w:t>ات</w:t>
      </w:r>
      <w:r>
        <w:rPr>
          <w:rFonts w:hint="cs"/>
          <w:rtl/>
          <w:lang w:bidi="fa-IR"/>
        </w:rPr>
        <w:t>ی</w:t>
      </w:r>
      <w:r>
        <w:rPr>
          <w:rtl/>
          <w:lang w:bidi="fa-IR"/>
        </w:rPr>
        <w:t xml:space="preserve"> مواجه بوده‌اند. اگر ا</w:t>
      </w:r>
      <w:r>
        <w:rPr>
          <w:rFonts w:hint="cs"/>
          <w:rtl/>
          <w:lang w:bidi="fa-IR"/>
        </w:rPr>
        <w:t>ی</w:t>
      </w:r>
      <w:r>
        <w:rPr>
          <w:rFonts w:hint="eastAsia"/>
          <w:rtl/>
          <w:lang w:bidi="fa-IR"/>
        </w:rPr>
        <w:t>ن</w:t>
      </w:r>
      <w:r>
        <w:rPr>
          <w:rtl/>
          <w:lang w:bidi="fa-IR"/>
        </w:rPr>
        <w:t xml:space="preserve"> تجربه مستندساز</w:t>
      </w:r>
      <w:r>
        <w:rPr>
          <w:rFonts w:hint="cs"/>
          <w:rtl/>
          <w:lang w:bidi="fa-IR"/>
        </w:rPr>
        <w:t>ی</w:t>
      </w:r>
      <w:r>
        <w:rPr>
          <w:rtl/>
          <w:lang w:bidi="fa-IR"/>
        </w:rPr>
        <w:t xml:space="preserve"> و منتقل نشود، با خروج افراد، بخش مهم</w:t>
      </w:r>
      <w:r>
        <w:rPr>
          <w:rFonts w:hint="cs"/>
          <w:rtl/>
          <w:lang w:bidi="fa-IR"/>
        </w:rPr>
        <w:t>ی</w:t>
      </w:r>
      <w:r>
        <w:rPr>
          <w:rtl/>
          <w:lang w:bidi="fa-IR"/>
        </w:rPr>
        <w:t xml:space="preserve"> از دانش سازمان هم از ب</w:t>
      </w:r>
      <w:r>
        <w:rPr>
          <w:rFonts w:hint="cs"/>
          <w:rtl/>
          <w:lang w:bidi="fa-IR"/>
        </w:rPr>
        <w:t>ی</w:t>
      </w:r>
      <w:r>
        <w:rPr>
          <w:rFonts w:hint="eastAsia"/>
          <w:rtl/>
          <w:lang w:bidi="fa-IR"/>
        </w:rPr>
        <w:t>ن</w:t>
      </w:r>
      <w:r>
        <w:rPr>
          <w:rtl/>
          <w:lang w:bidi="fa-IR"/>
        </w:rPr>
        <w:t xml:space="preserve"> م</w:t>
      </w:r>
      <w:r>
        <w:rPr>
          <w:rFonts w:hint="cs"/>
          <w:rtl/>
          <w:lang w:bidi="fa-IR"/>
        </w:rPr>
        <w:t>ی‌</w:t>
      </w:r>
      <w:r>
        <w:rPr>
          <w:rFonts w:hint="eastAsia"/>
          <w:rtl/>
          <w:lang w:bidi="fa-IR"/>
        </w:rPr>
        <w:t>رود</w:t>
      </w:r>
      <w:r>
        <w:rPr>
          <w:rtl/>
          <w:lang w:bidi="fa-IR"/>
        </w:rPr>
        <w:t>.</w:t>
      </w:r>
    </w:p>
    <w:p w14:paraId="4AEAE094" w14:textId="77777777" w:rsidR="001B1E4C" w:rsidRDefault="001B1E4C" w:rsidP="00E9753D">
      <w:pPr>
        <w:rPr>
          <w:rtl/>
          <w:lang w:bidi="fa-IR"/>
        </w:rPr>
      </w:pPr>
      <w:r>
        <w:rPr>
          <w:rtl/>
          <w:lang w:bidi="fa-IR"/>
        </w:rPr>
        <w:t>۶ -به نظر حضرتعال</w:t>
      </w:r>
      <w:r>
        <w:rPr>
          <w:rFonts w:hint="cs"/>
          <w:rtl/>
          <w:lang w:bidi="fa-IR"/>
        </w:rPr>
        <w:t>ی</w:t>
      </w:r>
      <w:r>
        <w:rPr>
          <w:rtl/>
          <w:lang w:bidi="fa-IR"/>
        </w:rPr>
        <w:t xml:space="preserve"> حوزهها</w:t>
      </w:r>
      <w:r>
        <w:rPr>
          <w:rFonts w:hint="cs"/>
          <w:rtl/>
          <w:lang w:bidi="fa-IR"/>
        </w:rPr>
        <w:t>ی</w:t>
      </w:r>
      <w:r>
        <w:rPr>
          <w:rtl/>
          <w:lang w:bidi="fa-IR"/>
        </w:rPr>
        <w:t xml:space="preserve"> د</w:t>
      </w:r>
      <w:r>
        <w:rPr>
          <w:rFonts w:hint="cs"/>
          <w:rtl/>
          <w:lang w:bidi="fa-IR"/>
        </w:rPr>
        <w:t>ی</w:t>
      </w:r>
      <w:r>
        <w:rPr>
          <w:rFonts w:hint="eastAsia"/>
          <w:rtl/>
          <w:lang w:bidi="fa-IR"/>
        </w:rPr>
        <w:t>گر</w:t>
      </w:r>
      <w:r>
        <w:rPr>
          <w:rFonts w:hint="cs"/>
          <w:rtl/>
          <w:lang w:bidi="fa-IR"/>
        </w:rPr>
        <w:t>ی</w:t>
      </w:r>
      <w:r>
        <w:rPr>
          <w:rtl/>
          <w:lang w:bidi="fa-IR"/>
        </w:rPr>
        <w:t xml:space="preserve"> برا</w:t>
      </w:r>
      <w:r>
        <w:rPr>
          <w:rFonts w:hint="cs"/>
          <w:rtl/>
          <w:lang w:bidi="fa-IR"/>
        </w:rPr>
        <w:t>ی</w:t>
      </w:r>
      <w:r>
        <w:rPr>
          <w:rtl/>
          <w:lang w:bidi="fa-IR"/>
        </w:rPr>
        <w:t xml:space="preserve"> شناسا</w:t>
      </w:r>
      <w:r>
        <w:rPr>
          <w:rFonts w:hint="cs"/>
          <w:rtl/>
          <w:lang w:bidi="fa-IR"/>
        </w:rPr>
        <w:t>یی</w:t>
      </w:r>
      <w:r>
        <w:rPr>
          <w:rtl/>
          <w:lang w:bidi="fa-IR"/>
        </w:rPr>
        <w:t xml:space="preserve"> ا</w:t>
      </w:r>
      <w:r>
        <w:rPr>
          <w:rFonts w:hint="eastAsia"/>
          <w:rtl/>
          <w:lang w:bidi="fa-IR"/>
        </w:rPr>
        <w:t>بعاد</w:t>
      </w:r>
      <w:r>
        <w:rPr>
          <w:rtl/>
          <w:lang w:bidi="fa-IR"/>
        </w:rPr>
        <w:t xml:space="preserve"> توسعه متوازن دفاع هوا</w:t>
      </w:r>
      <w:r>
        <w:rPr>
          <w:rFonts w:hint="cs"/>
          <w:rtl/>
          <w:lang w:bidi="fa-IR"/>
        </w:rPr>
        <w:t>یی</w:t>
      </w:r>
      <w:r>
        <w:rPr>
          <w:rtl/>
          <w:lang w:bidi="fa-IR"/>
        </w:rPr>
        <w:t xml:space="preserve"> غ</w:t>
      </w:r>
      <w:r>
        <w:rPr>
          <w:rFonts w:hint="cs"/>
          <w:rtl/>
          <w:lang w:bidi="fa-IR"/>
        </w:rPr>
        <w:t>ی</w:t>
      </w:r>
      <w:r>
        <w:rPr>
          <w:rFonts w:hint="eastAsia"/>
          <w:rtl/>
          <w:lang w:bidi="fa-IR"/>
        </w:rPr>
        <w:t>ر</w:t>
      </w:r>
      <w:r>
        <w:rPr>
          <w:rtl/>
          <w:lang w:bidi="fa-IR"/>
        </w:rPr>
        <w:t xml:space="preserve"> از حوزه ها</w:t>
      </w:r>
      <w:r>
        <w:rPr>
          <w:rFonts w:hint="cs"/>
          <w:rtl/>
          <w:lang w:bidi="fa-IR"/>
        </w:rPr>
        <w:t>ی</w:t>
      </w:r>
      <w:r>
        <w:rPr>
          <w:rtl/>
          <w:lang w:bidi="fa-IR"/>
        </w:rPr>
        <w:t xml:space="preserve"> بالا وجود دارند؟</w:t>
      </w:r>
    </w:p>
    <w:p w14:paraId="2202AFA5" w14:textId="77777777" w:rsidR="001B1E4C" w:rsidRDefault="001B1E4C" w:rsidP="00E9753D">
      <w:pPr>
        <w:rPr>
          <w:rtl/>
          <w:lang w:bidi="fa-IR"/>
        </w:rPr>
      </w:pPr>
      <w:r>
        <w:rPr>
          <w:rFonts w:hint="eastAsia"/>
          <w:rtl/>
          <w:lang w:bidi="fa-IR"/>
        </w:rPr>
        <w:t>به</w:t>
      </w:r>
      <w:r>
        <w:rPr>
          <w:rtl/>
          <w:lang w:bidi="fa-IR"/>
        </w:rPr>
        <w:t xml:space="preserve"> نظر من چارچوب چهارگانه فعل</w:t>
      </w:r>
      <w:r>
        <w:rPr>
          <w:rFonts w:hint="cs"/>
          <w:rtl/>
          <w:lang w:bidi="fa-IR"/>
        </w:rPr>
        <w:t>ی</w:t>
      </w:r>
      <w:r>
        <w:rPr>
          <w:rFonts w:hint="eastAsia"/>
          <w:rtl/>
          <w:lang w:bidi="fa-IR"/>
        </w:rPr>
        <w:t>،</w:t>
      </w:r>
      <w:r>
        <w:rPr>
          <w:rtl/>
          <w:lang w:bidi="fa-IR"/>
        </w:rPr>
        <w:t xml:space="preserve"> </w:t>
      </w:r>
      <w:r>
        <w:rPr>
          <w:rFonts w:hint="cs"/>
          <w:rtl/>
          <w:lang w:bidi="fa-IR"/>
        </w:rPr>
        <w:t>ی</w:t>
      </w:r>
      <w:r>
        <w:rPr>
          <w:rFonts w:hint="eastAsia"/>
          <w:rtl/>
          <w:lang w:bidi="fa-IR"/>
        </w:rPr>
        <w:t>عن</w:t>
      </w:r>
      <w:r>
        <w:rPr>
          <w:rFonts w:hint="cs"/>
          <w:rtl/>
          <w:lang w:bidi="fa-IR"/>
        </w:rPr>
        <w:t>ی</w:t>
      </w:r>
      <w:r>
        <w:rPr>
          <w:rtl/>
          <w:lang w:bidi="fa-IR"/>
        </w:rPr>
        <w:t xml:space="preserve"> ذ</w:t>
      </w:r>
      <w:r>
        <w:rPr>
          <w:rFonts w:hint="cs"/>
          <w:rtl/>
          <w:lang w:bidi="fa-IR"/>
        </w:rPr>
        <w:t>ی‌</w:t>
      </w:r>
      <w:r>
        <w:rPr>
          <w:rFonts w:hint="eastAsia"/>
          <w:rtl/>
          <w:lang w:bidi="fa-IR"/>
        </w:rPr>
        <w:t>نفعان،</w:t>
      </w:r>
      <w:r>
        <w:rPr>
          <w:rtl/>
          <w:lang w:bidi="fa-IR"/>
        </w:rPr>
        <w:t xml:space="preserve"> فرا</w:t>
      </w:r>
      <w:r>
        <w:rPr>
          <w:rFonts w:hint="cs"/>
          <w:rtl/>
          <w:lang w:bidi="fa-IR"/>
        </w:rPr>
        <w:t>ی</w:t>
      </w:r>
      <w:r>
        <w:rPr>
          <w:rFonts w:hint="eastAsia"/>
          <w:rtl/>
          <w:lang w:bidi="fa-IR"/>
        </w:rPr>
        <w:t>ندها</w:t>
      </w:r>
      <w:r>
        <w:rPr>
          <w:rFonts w:hint="cs"/>
          <w:rtl/>
          <w:lang w:bidi="fa-IR"/>
        </w:rPr>
        <w:t>ی</w:t>
      </w:r>
      <w:r>
        <w:rPr>
          <w:rtl/>
          <w:lang w:bidi="fa-IR"/>
        </w:rPr>
        <w:t xml:space="preserve"> داخل</w:t>
      </w:r>
      <w:r>
        <w:rPr>
          <w:rFonts w:hint="cs"/>
          <w:rtl/>
          <w:lang w:bidi="fa-IR"/>
        </w:rPr>
        <w:t>ی</w:t>
      </w:r>
      <w:r>
        <w:rPr>
          <w:rFonts w:hint="eastAsia"/>
          <w:rtl/>
          <w:lang w:bidi="fa-IR"/>
        </w:rPr>
        <w:t>،</w:t>
      </w:r>
      <w:r>
        <w:rPr>
          <w:rtl/>
          <w:lang w:bidi="fa-IR"/>
        </w:rPr>
        <w:t xml:space="preserve"> رشد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و منابع، چارچوب مناسب</w:t>
      </w:r>
      <w:r>
        <w:rPr>
          <w:rFonts w:hint="cs"/>
          <w:rtl/>
          <w:lang w:bidi="fa-IR"/>
        </w:rPr>
        <w:t>ی</w:t>
      </w:r>
      <w:r>
        <w:rPr>
          <w:rtl/>
          <w:lang w:bidi="fa-IR"/>
        </w:rPr>
        <w:t xml:space="preserve"> است؛ اما با توجه به تغ</w:t>
      </w:r>
      <w:r>
        <w:rPr>
          <w:rFonts w:hint="cs"/>
          <w:rtl/>
          <w:lang w:bidi="fa-IR"/>
        </w:rPr>
        <w:t>یی</w:t>
      </w:r>
      <w:r>
        <w:rPr>
          <w:rFonts w:hint="eastAsia"/>
          <w:rtl/>
          <w:lang w:bidi="fa-IR"/>
        </w:rPr>
        <w:t>ر</w:t>
      </w:r>
      <w:r>
        <w:rPr>
          <w:rtl/>
          <w:lang w:bidi="fa-IR"/>
        </w:rPr>
        <w:t xml:space="preserve"> ماه</w:t>
      </w:r>
      <w:r>
        <w:rPr>
          <w:rFonts w:hint="cs"/>
          <w:rtl/>
          <w:lang w:bidi="fa-IR"/>
        </w:rPr>
        <w:t>ی</w:t>
      </w:r>
      <w:r>
        <w:rPr>
          <w:rFonts w:hint="eastAsia"/>
          <w:rtl/>
          <w:lang w:bidi="fa-IR"/>
        </w:rPr>
        <w:t>ت</w:t>
      </w:r>
      <w:r>
        <w:rPr>
          <w:rtl/>
          <w:lang w:bidi="fa-IR"/>
        </w:rPr>
        <w:t xml:space="preserve"> تهد</w:t>
      </w:r>
      <w:r>
        <w:rPr>
          <w:rFonts w:hint="cs"/>
          <w:rtl/>
          <w:lang w:bidi="fa-IR"/>
        </w:rPr>
        <w:t>ی</w:t>
      </w:r>
      <w:r>
        <w:rPr>
          <w:rFonts w:hint="eastAsia"/>
          <w:rtl/>
          <w:lang w:bidi="fa-IR"/>
        </w:rPr>
        <w:t>دات،</w:t>
      </w:r>
      <w:r>
        <w:rPr>
          <w:rtl/>
          <w:lang w:bidi="fa-IR"/>
        </w:rPr>
        <w:t xml:space="preserve"> لازم است دو موضوع با جد</w:t>
      </w:r>
      <w:r>
        <w:rPr>
          <w:rFonts w:hint="cs"/>
          <w:rtl/>
          <w:lang w:bidi="fa-IR"/>
        </w:rPr>
        <w:t>ی</w:t>
      </w:r>
      <w:r>
        <w:rPr>
          <w:rFonts w:hint="eastAsia"/>
          <w:rtl/>
          <w:lang w:bidi="fa-IR"/>
        </w:rPr>
        <w:t>ت</w:t>
      </w:r>
      <w:r>
        <w:rPr>
          <w:rtl/>
          <w:lang w:bidi="fa-IR"/>
        </w:rPr>
        <w:t xml:space="preserve"> ب</w:t>
      </w:r>
      <w:r>
        <w:rPr>
          <w:rFonts w:hint="cs"/>
          <w:rtl/>
          <w:lang w:bidi="fa-IR"/>
        </w:rPr>
        <w:t>ی</w:t>
      </w:r>
      <w:r>
        <w:rPr>
          <w:rFonts w:hint="eastAsia"/>
          <w:rtl/>
          <w:lang w:bidi="fa-IR"/>
        </w:rPr>
        <w:t>شتر</w:t>
      </w:r>
      <w:r>
        <w:rPr>
          <w:rFonts w:hint="cs"/>
          <w:rtl/>
          <w:lang w:bidi="fa-IR"/>
        </w:rPr>
        <w:t>ی</w:t>
      </w:r>
      <w:r>
        <w:rPr>
          <w:rtl/>
          <w:lang w:bidi="fa-IR"/>
        </w:rPr>
        <w:t xml:space="preserve"> مورد توجه قرار گ</w:t>
      </w:r>
      <w:r>
        <w:rPr>
          <w:rFonts w:hint="cs"/>
          <w:rtl/>
          <w:lang w:bidi="fa-IR"/>
        </w:rPr>
        <w:t>ی</w:t>
      </w:r>
      <w:r>
        <w:rPr>
          <w:rFonts w:hint="eastAsia"/>
          <w:rtl/>
          <w:lang w:bidi="fa-IR"/>
        </w:rPr>
        <w:t>رد</w:t>
      </w:r>
      <w:r>
        <w:rPr>
          <w:rtl/>
          <w:lang w:bidi="fa-IR"/>
        </w:rPr>
        <w:t>.</w:t>
      </w:r>
    </w:p>
    <w:p w14:paraId="51789590" w14:textId="77777777" w:rsidR="001B1E4C" w:rsidRDefault="001B1E4C" w:rsidP="00E9753D">
      <w:pPr>
        <w:rPr>
          <w:rtl/>
          <w:lang w:bidi="fa-IR"/>
        </w:rPr>
      </w:pPr>
      <w:r>
        <w:rPr>
          <w:rFonts w:hint="eastAsia"/>
          <w:rtl/>
          <w:lang w:bidi="fa-IR"/>
        </w:rPr>
        <w:t>اول،</w:t>
      </w:r>
      <w:r>
        <w:rPr>
          <w:rtl/>
          <w:lang w:bidi="fa-IR"/>
        </w:rPr>
        <w:t xml:space="preserve"> بعد ژئوپول</w:t>
      </w:r>
      <w:r>
        <w:rPr>
          <w:rFonts w:hint="cs"/>
          <w:rtl/>
          <w:lang w:bidi="fa-IR"/>
        </w:rPr>
        <w:t>ی</w:t>
      </w:r>
      <w:r>
        <w:rPr>
          <w:rFonts w:hint="eastAsia"/>
          <w:rtl/>
          <w:lang w:bidi="fa-IR"/>
        </w:rPr>
        <w:t>ت</w:t>
      </w:r>
      <w:r>
        <w:rPr>
          <w:rFonts w:hint="cs"/>
          <w:rtl/>
          <w:lang w:bidi="fa-IR"/>
        </w:rPr>
        <w:t>ی</w:t>
      </w:r>
      <w:r>
        <w:rPr>
          <w:rFonts w:hint="eastAsia"/>
          <w:rtl/>
          <w:lang w:bidi="fa-IR"/>
        </w:rPr>
        <w:t>ک</w:t>
      </w:r>
      <w:r>
        <w:rPr>
          <w:rtl/>
          <w:lang w:bidi="fa-IR"/>
        </w:rPr>
        <w:t xml:space="preserve"> و آما</w:t>
      </w:r>
      <w:r>
        <w:rPr>
          <w:rFonts w:hint="cs"/>
          <w:rtl/>
          <w:lang w:bidi="fa-IR"/>
        </w:rPr>
        <w:t>ی</w:t>
      </w:r>
      <w:r>
        <w:rPr>
          <w:rFonts w:hint="eastAsia"/>
          <w:rtl/>
          <w:lang w:bidi="fa-IR"/>
        </w:rPr>
        <w:t>ش</w:t>
      </w:r>
      <w:r>
        <w:rPr>
          <w:rtl/>
          <w:lang w:bidi="fa-IR"/>
        </w:rPr>
        <w:t xml:space="preserve"> سرزم</w:t>
      </w:r>
      <w:r>
        <w:rPr>
          <w:rFonts w:hint="cs"/>
          <w:rtl/>
          <w:lang w:bidi="fa-IR"/>
        </w:rPr>
        <w:t>ی</w:t>
      </w:r>
      <w:r>
        <w:rPr>
          <w:rFonts w:hint="eastAsia"/>
          <w:rtl/>
          <w:lang w:bidi="fa-IR"/>
        </w:rPr>
        <w:t>ن</w:t>
      </w:r>
      <w:r>
        <w:rPr>
          <w:rFonts w:hint="cs"/>
          <w:rtl/>
          <w:lang w:bidi="fa-IR"/>
        </w:rPr>
        <w:t>ی</w:t>
      </w:r>
      <w:r>
        <w:rPr>
          <w:rtl/>
          <w:lang w:bidi="fa-IR"/>
        </w:rPr>
        <w:t xml:space="preserve"> است. چون نوع تهد</w:t>
      </w:r>
      <w:r>
        <w:rPr>
          <w:rFonts w:hint="cs"/>
          <w:rtl/>
          <w:lang w:bidi="fa-IR"/>
        </w:rPr>
        <w:t>ی</w:t>
      </w:r>
      <w:r>
        <w:rPr>
          <w:rFonts w:hint="eastAsia"/>
          <w:rtl/>
          <w:lang w:bidi="fa-IR"/>
        </w:rPr>
        <w:t>د</w:t>
      </w:r>
      <w:r>
        <w:rPr>
          <w:rtl/>
          <w:lang w:bidi="fa-IR"/>
        </w:rPr>
        <w:t xml:space="preserve"> و جهت‌ها</w:t>
      </w:r>
      <w:r>
        <w:rPr>
          <w:rFonts w:hint="cs"/>
          <w:rtl/>
          <w:lang w:bidi="fa-IR"/>
        </w:rPr>
        <w:t>ی</w:t>
      </w:r>
      <w:r>
        <w:rPr>
          <w:rtl/>
          <w:lang w:bidi="fa-IR"/>
        </w:rPr>
        <w:t xml:space="preserve"> احتمال</w:t>
      </w:r>
      <w:r>
        <w:rPr>
          <w:rFonts w:hint="cs"/>
          <w:rtl/>
          <w:lang w:bidi="fa-IR"/>
        </w:rPr>
        <w:t>ی</w:t>
      </w:r>
      <w:r>
        <w:rPr>
          <w:rtl/>
          <w:lang w:bidi="fa-IR"/>
        </w:rPr>
        <w:t xml:space="preserve"> ورود آن، مستق</w:t>
      </w:r>
      <w:r>
        <w:rPr>
          <w:rFonts w:hint="cs"/>
          <w:rtl/>
          <w:lang w:bidi="fa-IR"/>
        </w:rPr>
        <w:t>ی</w:t>
      </w:r>
      <w:r>
        <w:rPr>
          <w:rFonts w:hint="eastAsia"/>
          <w:rtl/>
          <w:lang w:bidi="fa-IR"/>
        </w:rPr>
        <w:t>ماً</w:t>
      </w:r>
      <w:r>
        <w:rPr>
          <w:rtl/>
          <w:lang w:bidi="fa-IR"/>
        </w:rPr>
        <w:t xml:space="preserve"> رو</w:t>
      </w:r>
      <w:r>
        <w:rPr>
          <w:rFonts w:hint="cs"/>
          <w:rtl/>
          <w:lang w:bidi="fa-IR"/>
        </w:rPr>
        <w:t>ی</w:t>
      </w:r>
      <w:r>
        <w:rPr>
          <w:rtl/>
          <w:lang w:bidi="fa-IR"/>
        </w:rPr>
        <w:t xml:space="preserve"> نحوه استقرار سامانه‌ها، حجم منابع مورد ن</w:t>
      </w:r>
      <w:r>
        <w:rPr>
          <w:rFonts w:hint="cs"/>
          <w:rtl/>
          <w:lang w:bidi="fa-IR"/>
        </w:rPr>
        <w:t>ی</w:t>
      </w:r>
      <w:r>
        <w:rPr>
          <w:rFonts w:hint="eastAsia"/>
          <w:rtl/>
          <w:lang w:bidi="fa-IR"/>
        </w:rPr>
        <w:t>از</w:t>
      </w:r>
      <w:r>
        <w:rPr>
          <w:rtl/>
          <w:lang w:bidi="fa-IR"/>
        </w:rPr>
        <w:t xml:space="preserve"> و حت</w:t>
      </w:r>
      <w:r>
        <w:rPr>
          <w:rFonts w:hint="cs"/>
          <w:rtl/>
          <w:lang w:bidi="fa-IR"/>
        </w:rPr>
        <w:t>ی</w:t>
      </w:r>
      <w:r>
        <w:rPr>
          <w:rtl/>
          <w:lang w:bidi="fa-IR"/>
        </w:rPr>
        <w:t xml:space="preserve"> طراح</w:t>
      </w:r>
      <w:r>
        <w:rPr>
          <w:rFonts w:hint="cs"/>
          <w:rtl/>
          <w:lang w:bidi="fa-IR"/>
        </w:rPr>
        <w:t>ی</w:t>
      </w:r>
      <w:r>
        <w:rPr>
          <w:rtl/>
          <w:lang w:bidi="fa-IR"/>
        </w:rPr>
        <w:t xml:space="preserve"> زنج</w:t>
      </w:r>
      <w:r>
        <w:rPr>
          <w:rFonts w:hint="cs"/>
          <w:rtl/>
          <w:lang w:bidi="fa-IR"/>
        </w:rPr>
        <w:t>ی</w:t>
      </w:r>
      <w:r>
        <w:rPr>
          <w:rFonts w:hint="eastAsia"/>
          <w:rtl/>
          <w:lang w:bidi="fa-IR"/>
        </w:rPr>
        <w:t>ره</w:t>
      </w:r>
      <w:r>
        <w:rPr>
          <w:rtl/>
          <w:lang w:bidi="fa-IR"/>
        </w:rPr>
        <w:t xml:space="preserve"> پشت</w:t>
      </w:r>
      <w:r>
        <w:rPr>
          <w:rFonts w:hint="cs"/>
          <w:rtl/>
          <w:lang w:bidi="fa-IR"/>
        </w:rPr>
        <w:t>ی</w:t>
      </w:r>
      <w:r>
        <w:rPr>
          <w:rFonts w:hint="eastAsia"/>
          <w:rtl/>
          <w:lang w:bidi="fa-IR"/>
        </w:rPr>
        <w:t>بان</w:t>
      </w:r>
      <w:r>
        <w:rPr>
          <w:rFonts w:hint="cs"/>
          <w:rtl/>
          <w:lang w:bidi="fa-IR"/>
        </w:rPr>
        <w:t>ی</w:t>
      </w:r>
      <w:r>
        <w:rPr>
          <w:rtl/>
          <w:lang w:bidi="fa-IR"/>
        </w:rPr>
        <w:t xml:space="preserve"> تأث</w:t>
      </w:r>
      <w:r>
        <w:rPr>
          <w:rFonts w:hint="cs"/>
          <w:rtl/>
          <w:lang w:bidi="fa-IR"/>
        </w:rPr>
        <w:t>ی</w:t>
      </w:r>
      <w:r>
        <w:rPr>
          <w:rFonts w:hint="eastAsia"/>
          <w:rtl/>
          <w:lang w:bidi="fa-IR"/>
        </w:rPr>
        <w:t>ر</w:t>
      </w:r>
      <w:r>
        <w:rPr>
          <w:rtl/>
          <w:lang w:bidi="fa-IR"/>
        </w:rPr>
        <w:t xml:space="preserve"> م</w:t>
      </w:r>
      <w:r>
        <w:rPr>
          <w:rFonts w:hint="cs"/>
          <w:rtl/>
          <w:lang w:bidi="fa-IR"/>
        </w:rPr>
        <w:t>ی‌</w:t>
      </w:r>
      <w:r>
        <w:rPr>
          <w:rFonts w:hint="eastAsia"/>
          <w:rtl/>
          <w:lang w:bidi="fa-IR"/>
        </w:rPr>
        <w:t>گذارد</w:t>
      </w:r>
      <w:r>
        <w:rPr>
          <w:rtl/>
          <w:lang w:bidi="fa-IR"/>
        </w:rPr>
        <w:t>. بنابرا</w:t>
      </w:r>
      <w:r>
        <w:rPr>
          <w:rFonts w:hint="cs"/>
          <w:rtl/>
          <w:lang w:bidi="fa-IR"/>
        </w:rPr>
        <w:t>ی</w:t>
      </w:r>
      <w:r>
        <w:rPr>
          <w:rFonts w:hint="eastAsia"/>
          <w:rtl/>
          <w:lang w:bidi="fa-IR"/>
        </w:rPr>
        <w:t>ن</w:t>
      </w:r>
      <w:r>
        <w:rPr>
          <w:rtl/>
          <w:lang w:bidi="fa-IR"/>
        </w:rPr>
        <w:t xml:space="preserve"> پشت</w:t>
      </w:r>
      <w:r>
        <w:rPr>
          <w:rFonts w:hint="cs"/>
          <w:rtl/>
          <w:lang w:bidi="fa-IR"/>
        </w:rPr>
        <w:t>ی</w:t>
      </w:r>
      <w:r>
        <w:rPr>
          <w:rFonts w:hint="eastAsia"/>
          <w:rtl/>
          <w:lang w:bidi="fa-IR"/>
        </w:rPr>
        <w:t>بان</w:t>
      </w:r>
      <w:r>
        <w:rPr>
          <w:rFonts w:hint="cs"/>
          <w:rtl/>
          <w:lang w:bidi="fa-IR"/>
        </w:rPr>
        <w:t>ی</w:t>
      </w:r>
      <w:r>
        <w:rPr>
          <w:rtl/>
          <w:lang w:bidi="fa-IR"/>
        </w:rPr>
        <w:t xml:space="preserve"> را نم</w:t>
      </w:r>
      <w:r>
        <w:rPr>
          <w:rFonts w:hint="cs"/>
          <w:rtl/>
          <w:lang w:bidi="fa-IR"/>
        </w:rPr>
        <w:t>ی‌</w:t>
      </w:r>
      <w:r>
        <w:rPr>
          <w:rFonts w:hint="eastAsia"/>
          <w:rtl/>
          <w:lang w:bidi="fa-IR"/>
        </w:rPr>
        <w:t>توان</w:t>
      </w:r>
      <w:r>
        <w:rPr>
          <w:rtl/>
          <w:lang w:bidi="fa-IR"/>
        </w:rPr>
        <w:t xml:space="preserve"> جدا از جغراف</w:t>
      </w:r>
      <w:r>
        <w:rPr>
          <w:rFonts w:hint="cs"/>
          <w:rtl/>
          <w:lang w:bidi="fa-IR"/>
        </w:rPr>
        <w:t>ی</w:t>
      </w:r>
      <w:r>
        <w:rPr>
          <w:rFonts w:hint="eastAsia"/>
          <w:rtl/>
          <w:lang w:bidi="fa-IR"/>
        </w:rPr>
        <w:t>ا</w:t>
      </w:r>
      <w:r>
        <w:rPr>
          <w:rFonts w:hint="cs"/>
          <w:rtl/>
          <w:lang w:bidi="fa-IR"/>
        </w:rPr>
        <w:t>ی</w:t>
      </w:r>
      <w:r>
        <w:rPr>
          <w:rtl/>
          <w:lang w:bidi="fa-IR"/>
        </w:rPr>
        <w:t xml:space="preserve"> تهد</w:t>
      </w:r>
      <w:r>
        <w:rPr>
          <w:rFonts w:hint="cs"/>
          <w:rtl/>
          <w:lang w:bidi="fa-IR"/>
        </w:rPr>
        <w:t>ی</w:t>
      </w:r>
      <w:r>
        <w:rPr>
          <w:rFonts w:hint="eastAsia"/>
          <w:rtl/>
          <w:lang w:bidi="fa-IR"/>
        </w:rPr>
        <w:t>د</w:t>
      </w:r>
      <w:r>
        <w:rPr>
          <w:rtl/>
          <w:lang w:bidi="fa-IR"/>
        </w:rPr>
        <w:t xml:space="preserve"> و شرا</w:t>
      </w:r>
      <w:r>
        <w:rPr>
          <w:rFonts w:hint="cs"/>
          <w:rtl/>
          <w:lang w:bidi="fa-IR"/>
        </w:rPr>
        <w:t>ی</w:t>
      </w:r>
      <w:r>
        <w:rPr>
          <w:rFonts w:hint="eastAsia"/>
          <w:rtl/>
          <w:lang w:bidi="fa-IR"/>
        </w:rPr>
        <w:t>ط</w:t>
      </w:r>
      <w:r>
        <w:rPr>
          <w:rtl/>
          <w:lang w:bidi="fa-IR"/>
        </w:rPr>
        <w:t xml:space="preserve"> سرزم</w:t>
      </w:r>
      <w:r>
        <w:rPr>
          <w:rFonts w:hint="cs"/>
          <w:rtl/>
          <w:lang w:bidi="fa-IR"/>
        </w:rPr>
        <w:t>ی</w:t>
      </w:r>
      <w:r>
        <w:rPr>
          <w:rFonts w:hint="eastAsia"/>
          <w:rtl/>
          <w:lang w:bidi="fa-IR"/>
        </w:rPr>
        <w:t>ن</w:t>
      </w:r>
      <w:r>
        <w:rPr>
          <w:rFonts w:hint="cs"/>
          <w:rtl/>
          <w:lang w:bidi="fa-IR"/>
        </w:rPr>
        <w:t>ی</w:t>
      </w:r>
      <w:r>
        <w:rPr>
          <w:rtl/>
          <w:lang w:bidi="fa-IR"/>
        </w:rPr>
        <w:t xml:space="preserve"> ط</w:t>
      </w:r>
      <w:r>
        <w:rPr>
          <w:rFonts w:hint="eastAsia"/>
          <w:rtl/>
          <w:lang w:bidi="fa-IR"/>
        </w:rPr>
        <w:t>راح</w:t>
      </w:r>
      <w:r>
        <w:rPr>
          <w:rFonts w:hint="cs"/>
          <w:rtl/>
          <w:lang w:bidi="fa-IR"/>
        </w:rPr>
        <w:t>ی</w:t>
      </w:r>
      <w:r>
        <w:rPr>
          <w:rtl/>
          <w:lang w:bidi="fa-IR"/>
        </w:rPr>
        <w:t xml:space="preserve"> کرد.</w:t>
      </w:r>
    </w:p>
    <w:p w14:paraId="638F1CF4" w14:textId="77777777" w:rsidR="001B1E4C" w:rsidRDefault="001B1E4C" w:rsidP="00E9753D">
      <w:pPr>
        <w:rPr>
          <w:rtl/>
          <w:lang w:bidi="fa-IR"/>
        </w:rPr>
      </w:pPr>
      <w:r>
        <w:rPr>
          <w:rFonts w:hint="eastAsia"/>
          <w:rtl/>
          <w:lang w:bidi="fa-IR"/>
        </w:rPr>
        <w:t>دوم،</w:t>
      </w:r>
      <w:r>
        <w:rPr>
          <w:rtl/>
          <w:lang w:bidi="fa-IR"/>
        </w:rPr>
        <w:t xml:space="preserve"> پدافند غ</w:t>
      </w:r>
      <w:r>
        <w:rPr>
          <w:rFonts w:hint="cs"/>
          <w:rtl/>
          <w:lang w:bidi="fa-IR"/>
        </w:rPr>
        <w:t>ی</w:t>
      </w:r>
      <w:r>
        <w:rPr>
          <w:rFonts w:hint="eastAsia"/>
          <w:rtl/>
          <w:lang w:bidi="fa-IR"/>
        </w:rPr>
        <w:t>رعامل</w:t>
      </w:r>
      <w:r>
        <w:rPr>
          <w:rtl/>
          <w:lang w:bidi="fa-IR"/>
        </w:rPr>
        <w:t xml:space="preserve"> است. دفاع از آسمان کشور فقط </w:t>
      </w:r>
      <w:r>
        <w:rPr>
          <w:rFonts w:hint="cs"/>
          <w:rtl/>
          <w:lang w:bidi="fa-IR"/>
        </w:rPr>
        <w:t>ی</w:t>
      </w:r>
      <w:r>
        <w:rPr>
          <w:rFonts w:hint="eastAsia"/>
          <w:rtl/>
          <w:lang w:bidi="fa-IR"/>
        </w:rPr>
        <w:t>ک</w:t>
      </w:r>
      <w:r>
        <w:rPr>
          <w:rtl/>
          <w:lang w:bidi="fa-IR"/>
        </w:rPr>
        <w:t xml:space="preserve"> موضوع نظام</w:t>
      </w:r>
      <w:r>
        <w:rPr>
          <w:rFonts w:hint="cs"/>
          <w:rtl/>
          <w:lang w:bidi="fa-IR"/>
        </w:rPr>
        <w:t>ی</w:t>
      </w:r>
      <w:r>
        <w:rPr>
          <w:rtl/>
          <w:lang w:bidi="fa-IR"/>
        </w:rPr>
        <w:t xml:space="preserve"> ن</w:t>
      </w:r>
      <w:r>
        <w:rPr>
          <w:rFonts w:hint="cs"/>
          <w:rtl/>
          <w:lang w:bidi="fa-IR"/>
        </w:rPr>
        <w:t>ی</w:t>
      </w:r>
      <w:r>
        <w:rPr>
          <w:rFonts w:hint="eastAsia"/>
          <w:rtl/>
          <w:lang w:bidi="fa-IR"/>
        </w:rPr>
        <w:t>ست</w:t>
      </w:r>
      <w:r>
        <w:rPr>
          <w:rtl/>
          <w:lang w:bidi="fa-IR"/>
        </w:rPr>
        <w:t>. ز</w:t>
      </w:r>
      <w:r>
        <w:rPr>
          <w:rFonts w:hint="cs"/>
          <w:rtl/>
          <w:lang w:bidi="fa-IR"/>
        </w:rPr>
        <w:t>ی</w:t>
      </w:r>
      <w:r>
        <w:rPr>
          <w:rFonts w:hint="eastAsia"/>
          <w:rtl/>
          <w:lang w:bidi="fa-IR"/>
        </w:rPr>
        <w:t>رساخت‌ها</w:t>
      </w:r>
      <w:r>
        <w:rPr>
          <w:rFonts w:hint="cs"/>
          <w:rtl/>
          <w:lang w:bidi="fa-IR"/>
        </w:rPr>
        <w:t>ی</w:t>
      </w:r>
      <w:r>
        <w:rPr>
          <w:rtl/>
          <w:lang w:bidi="fa-IR"/>
        </w:rPr>
        <w:t xml:space="preserve"> ح</w:t>
      </w:r>
      <w:r>
        <w:rPr>
          <w:rFonts w:hint="cs"/>
          <w:rtl/>
          <w:lang w:bidi="fa-IR"/>
        </w:rPr>
        <w:t>ی</w:t>
      </w:r>
      <w:r>
        <w:rPr>
          <w:rFonts w:hint="eastAsia"/>
          <w:rtl/>
          <w:lang w:bidi="fa-IR"/>
        </w:rPr>
        <w:t>ات</w:t>
      </w:r>
      <w:r>
        <w:rPr>
          <w:rFonts w:hint="cs"/>
          <w:rtl/>
          <w:lang w:bidi="fa-IR"/>
        </w:rPr>
        <w:t>ی</w:t>
      </w:r>
      <w:r>
        <w:rPr>
          <w:rtl/>
          <w:lang w:bidi="fa-IR"/>
        </w:rPr>
        <w:t xml:space="preserve"> کشور، انرژ</w:t>
      </w:r>
      <w:r>
        <w:rPr>
          <w:rFonts w:hint="cs"/>
          <w:rtl/>
          <w:lang w:bidi="fa-IR"/>
        </w:rPr>
        <w:t>ی</w:t>
      </w:r>
      <w:r>
        <w:rPr>
          <w:rFonts w:hint="eastAsia"/>
          <w:rtl/>
          <w:lang w:bidi="fa-IR"/>
        </w:rPr>
        <w:t>،</w:t>
      </w:r>
      <w:r>
        <w:rPr>
          <w:rtl/>
          <w:lang w:bidi="fa-IR"/>
        </w:rPr>
        <w:t xml:space="preserve"> ارتباطات، حمل‌ونقل و سا</w:t>
      </w:r>
      <w:r>
        <w:rPr>
          <w:rFonts w:hint="cs"/>
          <w:rtl/>
          <w:lang w:bidi="fa-IR"/>
        </w:rPr>
        <w:t>ی</w:t>
      </w:r>
      <w:r>
        <w:rPr>
          <w:rFonts w:hint="eastAsia"/>
          <w:rtl/>
          <w:lang w:bidi="fa-IR"/>
        </w:rPr>
        <w:t>ر</w:t>
      </w:r>
      <w:r>
        <w:rPr>
          <w:rtl/>
          <w:lang w:bidi="fa-IR"/>
        </w:rPr>
        <w:t xml:space="preserve"> بخش‌ها</w:t>
      </w:r>
      <w:r>
        <w:rPr>
          <w:rFonts w:hint="cs"/>
          <w:rtl/>
          <w:lang w:bidi="fa-IR"/>
        </w:rPr>
        <w:t>ی</w:t>
      </w:r>
      <w:r>
        <w:rPr>
          <w:rtl/>
          <w:lang w:bidi="fa-IR"/>
        </w:rPr>
        <w:t xml:space="preserve"> حساس با</w:t>
      </w:r>
      <w:r>
        <w:rPr>
          <w:rFonts w:hint="cs"/>
          <w:rtl/>
          <w:lang w:bidi="fa-IR"/>
        </w:rPr>
        <w:t>ی</w:t>
      </w:r>
      <w:r>
        <w:rPr>
          <w:rFonts w:hint="eastAsia"/>
          <w:rtl/>
          <w:lang w:bidi="fa-IR"/>
        </w:rPr>
        <w:t>د</w:t>
      </w:r>
      <w:r>
        <w:rPr>
          <w:rtl/>
          <w:lang w:bidi="fa-IR"/>
        </w:rPr>
        <w:t xml:space="preserve"> در </w:t>
      </w:r>
      <w:r>
        <w:rPr>
          <w:rFonts w:hint="cs"/>
          <w:rtl/>
          <w:lang w:bidi="fa-IR"/>
        </w:rPr>
        <w:t>ی</w:t>
      </w:r>
      <w:r>
        <w:rPr>
          <w:rFonts w:hint="eastAsia"/>
          <w:rtl/>
          <w:lang w:bidi="fa-IR"/>
        </w:rPr>
        <w:t>ک</w:t>
      </w:r>
      <w:r>
        <w:rPr>
          <w:rtl/>
          <w:lang w:bidi="fa-IR"/>
        </w:rPr>
        <w:t xml:space="preserve"> منظومه هماهنگ د</w:t>
      </w:r>
      <w:r>
        <w:rPr>
          <w:rFonts w:hint="cs"/>
          <w:rtl/>
          <w:lang w:bidi="fa-IR"/>
        </w:rPr>
        <w:t>ی</w:t>
      </w:r>
      <w:r>
        <w:rPr>
          <w:rFonts w:hint="eastAsia"/>
          <w:rtl/>
          <w:lang w:bidi="fa-IR"/>
        </w:rPr>
        <w:t>ده</w:t>
      </w:r>
      <w:r>
        <w:rPr>
          <w:rtl/>
          <w:lang w:bidi="fa-IR"/>
        </w:rPr>
        <w:t xml:space="preserve"> شوند.</w:t>
      </w:r>
    </w:p>
    <w:p w14:paraId="4408ABC0" w14:textId="77777777" w:rsidR="001B1E4C" w:rsidRDefault="001B1E4C" w:rsidP="00E9753D">
      <w:pPr>
        <w:rPr>
          <w:rtl/>
          <w:lang w:bidi="fa-IR"/>
        </w:rPr>
      </w:pPr>
      <w:r>
        <w:rPr>
          <w:rFonts w:hint="eastAsia"/>
          <w:rtl/>
          <w:lang w:bidi="fa-IR"/>
        </w:rPr>
        <w:t>اگر</w:t>
      </w:r>
      <w:r>
        <w:rPr>
          <w:rtl/>
          <w:lang w:bidi="fa-IR"/>
        </w:rPr>
        <w:t xml:space="preserve"> بخواهم از منظر آماد و پشت</w:t>
      </w:r>
      <w:r>
        <w:rPr>
          <w:rFonts w:hint="cs"/>
          <w:rtl/>
          <w:lang w:bidi="fa-IR"/>
        </w:rPr>
        <w:t>ی</w:t>
      </w:r>
      <w:r>
        <w:rPr>
          <w:rFonts w:hint="eastAsia"/>
          <w:rtl/>
          <w:lang w:bidi="fa-IR"/>
        </w:rPr>
        <w:t>بان</w:t>
      </w:r>
      <w:r>
        <w:rPr>
          <w:rFonts w:hint="cs"/>
          <w:rtl/>
          <w:lang w:bidi="fa-IR"/>
        </w:rPr>
        <w:t>ی</w:t>
      </w:r>
      <w:r>
        <w:rPr>
          <w:rtl/>
          <w:lang w:bidi="fa-IR"/>
        </w:rPr>
        <w:t xml:space="preserve"> جمع‌بند</w:t>
      </w:r>
      <w:r>
        <w:rPr>
          <w:rFonts w:hint="cs"/>
          <w:rtl/>
          <w:lang w:bidi="fa-IR"/>
        </w:rPr>
        <w:t>ی</w:t>
      </w:r>
      <w:r>
        <w:rPr>
          <w:rtl/>
          <w:lang w:bidi="fa-IR"/>
        </w:rPr>
        <w:t xml:space="preserve"> کنم، به نظرم آ</w:t>
      </w:r>
      <w:r>
        <w:rPr>
          <w:rFonts w:hint="cs"/>
          <w:rtl/>
          <w:lang w:bidi="fa-IR"/>
        </w:rPr>
        <w:t>ی</w:t>
      </w:r>
      <w:r>
        <w:rPr>
          <w:rFonts w:hint="eastAsia"/>
          <w:rtl/>
          <w:lang w:bidi="fa-IR"/>
        </w:rPr>
        <w:t>نده</w:t>
      </w:r>
      <w:r>
        <w:rPr>
          <w:rtl/>
          <w:lang w:bidi="fa-IR"/>
        </w:rPr>
        <w:t xml:space="preserve">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w:t>
      </w:r>
      <w:r>
        <w:rPr>
          <w:rFonts w:hint="eastAsia"/>
          <w:rtl/>
          <w:lang w:bidi="fa-IR"/>
        </w:rPr>
        <w:t>پشت</w:t>
      </w:r>
      <w:r>
        <w:rPr>
          <w:rFonts w:hint="cs"/>
          <w:rtl/>
          <w:lang w:bidi="fa-IR"/>
        </w:rPr>
        <w:t>ی</w:t>
      </w:r>
      <w:r>
        <w:rPr>
          <w:rFonts w:hint="eastAsia"/>
          <w:rtl/>
          <w:lang w:bidi="fa-IR"/>
        </w:rPr>
        <w:t>بان</w:t>
      </w:r>
      <w:r>
        <w:rPr>
          <w:rFonts w:hint="cs"/>
          <w:rtl/>
          <w:lang w:bidi="fa-IR"/>
        </w:rPr>
        <w:t>ی</w:t>
      </w:r>
      <w:r>
        <w:rPr>
          <w:rtl/>
          <w:lang w:bidi="fa-IR"/>
        </w:rPr>
        <w:t xml:space="preserve"> به سمت پشت</w:t>
      </w:r>
      <w:r>
        <w:rPr>
          <w:rFonts w:hint="cs"/>
          <w:rtl/>
          <w:lang w:bidi="fa-IR"/>
        </w:rPr>
        <w:t>ی</w:t>
      </w:r>
      <w:r>
        <w:rPr>
          <w:rFonts w:hint="eastAsia"/>
          <w:rtl/>
          <w:lang w:bidi="fa-IR"/>
        </w:rPr>
        <w:t>بان</w:t>
      </w:r>
      <w:r>
        <w:rPr>
          <w:rFonts w:hint="cs"/>
          <w:rtl/>
          <w:lang w:bidi="fa-IR"/>
        </w:rPr>
        <w:t>ی</w:t>
      </w:r>
      <w:r>
        <w:rPr>
          <w:rtl/>
          <w:lang w:bidi="fa-IR"/>
        </w:rPr>
        <w:t xml:space="preserve"> هوشمند، پ</w:t>
      </w:r>
      <w:r>
        <w:rPr>
          <w:rFonts w:hint="cs"/>
          <w:rtl/>
          <w:lang w:bidi="fa-IR"/>
        </w:rPr>
        <w:t>ی</w:t>
      </w:r>
      <w:r>
        <w:rPr>
          <w:rFonts w:hint="eastAsia"/>
          <w:rtl/>
          <w:lang w:bidi="fa-IR"/>
        </w:rPr>
        <w:t>ش‌ب</w:t>
      </w:r>
      <w:r>
        <w:rPr>
          <w:rFonts w:hint="cs"/>
          <w:rtl/>
          <w:lang w:bidi="fa-IR"/>
        </w:rPr>
        <w:t>ی</w:t>
      </w:r>
      <w:r>
        <w:rPr>
          <w:rFonts w:hint="eastAsia"/>
          <w:rtl/>
          <w:lang w:bidi="fa-IR"/>
        </w:rPr>
        <w:t>نانه</w:t>
      </w:r>
      <w:r>
        <w:rPr>
          <w:rtl/>
          <w:lang w:bidi="fa-IR"/>
        </w:rPr>
        <w:t xml:space="preserve"> و تاب‌آور م</w:t>
      </w:r>
      <w:r>
        <w:rPr>
          <w:rFonts w:hint="cs"/>
          <w:rtl/>
          <w:lang w:bidi="fa-IR"/>
        </w:rPr>
        <w:t>ی‌</w:t>
      </w:r>
      <w:r>
        <w:rPr>
          <w:rFonts w:hint="eastAsia"/>
          <w:rtl/>
          <w:lang w:bidi="fa-IR"/>
        </w:rPr>
        <w:t>رود؛</w:t>
      </w:r>
      <w:r>
        <w:rPr>
          <w:rtl/>
          <w:lang w:bidi="fa-IR"/>
        </w:rPr>
        <w:t xml:space="preserve"> </w:t>
      </w:r>
      <w:r>
        <w:rPr>
          <w:rFonts w:hint="cs"/>
          <w:rtl/>
          <w:lang w:bidi="fa-IR"/>
        </w:rPr>
        <w:t>ی</w:t>
      </w:r>
      <w:r>
        <w:rPr>
          <w:rFonts w:hint="eastAsia"/>
          <w:rtl/>
          <w:lang w:bidi="fa-IR"/>
        </w:rPr>
        <w:t>عن</w:t>
      </w:r>
      <w:r>
        <w:rPr>
          <w:rFonts w:hint="cs"/>
          <w:rtl/>
          <w:lang w:bidi="fa-IR"/>
        </w:rPr>
        <w:t>ی</w:t>
      </w:r>
      <w:r>
        <w:rPr>
          <w:rtl/>
          <w:lang w:bidi="fa-IR"/>
        </w:rPr>
        <w:t xml:space="preserve"> به جا</w:t>
      </w:r>
      <w:r>
        <w:rPr>
          <w:rFonts w:hint="cs"/>
          <w:rtl/>
          <w:lang w:bidi="fa-IR"/>
        </w:rPr>
        <w:t>ی</w:t>
      </w:r>
      <w:r>
        <w:rPr>
          <w:rtl/>
          <w:lang w:bidi="fa-IR"/>
        </w:rPr>
        <w:t xml:space="preserve"> ا</w:t>
      </w:r>
      <w:r>
        <w:rPr>
          <w:rFonts w:hint="cs"/>
          <w:rtl/>
          <w:lang w:bidi="fa-IR"/>
        </w:rPr>
        <w:t>ی</w:t>
      </w:r>
      <w:r>
        <w:rPr>
          <w:rFonts w:hint="eastAsia"/>
          <w:rtl/>
          <w:lang w:bidi="fa-IR"/>
        </w:rPr>
        <w:t>نکه</w:t>
      </w:r>
      <w:r>
        <w:rPr>
          <w:rtl/>
          <w:lang w:bidi="fa-IR"/>
        </w:rPr>
        <w:t xml:space="preserve"> بعد از وقوع مشکل دنبال تأم</w:t>
      </w:r>
      <w:r>
        <w:rPr>
          <w:rFonts w:hint="cs"/>
          <w:rtl/>
          <w:lang w:bidi="fa-IR"/>
        </w:rPr>
        <w:t>ی</w:t>
      </w:r>
      <w:r>
        <w:rPr>
          <w:rFonts w:hint="eastAsia"/>
          <w:rtl/>
          <w:lang w:bidi="fa-IR"/>
        </w:rPr>
        <w:t>ن</w:t>
      </w:r>
      <w:r>
        <w:rPr>
          <w:rtl/>
          <w:lang w:bidi="fa-IR"/>
        </w:rPr>
        <w:t xml:space="preserve"> قطعه </w:t>
      </w:r>
      <w:r>
        <w:rPr>
          <w:rFonts w:hint="cs"/>
          <w:rtl/>
          <w:lang w:bidi="fa-IR"/>
        </w:rPr>
        <w:t>ی</w:t>
      </w:r>
      <w:r>
        <w:rPr>
          <w:rFonts w:hint="eastAsia"/>
          <w:rtl/>
          <w:lang w:bidi="fa-IR"/>
        </w:rPr>
        <w:t>ا</w:t>
      </w:r>
      <w:r>
        <w:rPr>
          <w:rtl/>
          <w:lang w:bidi="fa-IR"/>
        </w:rPr>
        <w:t xml:space="preserve"> تعم</w:t>
      </w:r>
      <w:r>
        <w:rPr>
          <w:rFonts w:hint="cs"/>
          <w:rtl/>
          <w:lang w:bidi="fa-IR"/>
        </w:rPr>
        <w:t>ی</w:t>
      </w:r>
      <w:r>
        <w:rPr>
          <w:rFonts w:hint="eastAsia"/>
          <w:rtl/>
          <w:lang w:bidi="fa-IR"/>
        </w:rPr>
        <w:t>ر</w:t>
      </w:r>
      <w:r>
        <w:rPr>
          <w:rtl/>
          <w:lang w:bidi="fa-IR"/>
        </w:rPr>
        <w:t xml:space="preserve"> تجه</w:t>
      </w:r>
      <w:r>
        <w:rPr>
          <w:rFonts w:hint="cs"/>
          <w:rtl/>
          <w:lang w:bidi="fa-IR"/>
        </w:rPr>
        <w:t>ی</w:t>
      </w:r>
      <w:r>
        <w:rPr>
          <w:rFonts w:hint="eastAsia"/>
          <w:rtl/>
          <w:lang w:bidi="fa-IR"/>
        </w:rPr>
        <w:t>ز</w:t>
      </w:r>
      <w:r>
        <w:rPr>
          <w:rtl/>
          <w:lang w:bidi="fa-IR"/>
        </w:rPr>
        <w:t xml:space="preserve"> باش</w:t>
      </w:r>
      <w:r>
        <w:rPr>
          <w:rFonts w:hint="cs"/>
          <w:rtl/>
          <w:lang w:bidi="fa-IR"/>
        </w:rPr>
        <w:t>ی</w:t>
      </w:r>
      <w:r>
        <w:rPr>
          <w:rFonts w:hint="eastAsia"/>
          <w:rtl/>
          <w:lang w:bidi="fa-IR"/>
        </w:rPr>
        <w:t>م،</w:t>
      </w:r>
      <w:r>
        <w:rPr>
          <w:rtl/>
          <w:lang w:bidi="fa-IR"/>
        </w:rPr>
        <w:t xml:space="preserve"> با استفاده از اطلاعات عملکرد</w:t>
      </w:r>
      <w:r>
        <w:rPr>
          <w:rFonts w:hint="cs"/>
          <w:rtl/>
          <w:lang w:bidi="fa-IR"/>
        </w:rPr>
        <w:t>ی</w:t>
      </w:r>
      <w:r>
        <w:rPr>
          <w:rFonts w:hint="eastAsia"/>
          <w:rtl/>
          <w:lang w:bidi="fa-IR"/>
        </w:rPr>
        <w:t>،</w:t>
      </w:r>
      <w:r>
        <w:rPr>
          <w:rtl/>
          <w:lang w:bidi="fa-IR"/>
        </w:rPr>
        <w:t xml:space="preserve"> سوابق تعم</w:t>
      </w:r>
      <w:r>
        <w:rPr>
          <w:rFonts w:hint="cs"/>
          <w:rtl/>
          <w:lang w:bidi="fa-IR"/>
        </w:rPr>
        <w:t>ی</w:t>
      </w:r>
      <w:r>
        <w:rPr>
          <w:rFonts w:hint="eastAsia"/>
          <w:rtl/>
          <w:lang w:bidi="fa-IR"/>
        </w:rPr>
        <w:t>رات،</w:t>
      </w:r>
      <w:r>
        <w:rPr>
          <w:rtl/>
          <w:lang w:bidi="fa-IR"/>
        </w:rPr>
        <w:t xml:space="preserve">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موجود</w:t>
      </w:r>
      <w:r>
        <w:rPr>
          <w:rFonts w:hint="cs"/>
          <w:rtl/>
          <w:lang w:bidi="fa-IR"/>
        </w:rPr>
        <w:t>ی</w:t>
      </w:r>
      <w:r>
        <w:rPr>
          <w:rtl/>
          <w:lang w:bidi="fa-IR"/>
        </w:rPr>
        <w:t xml:space="preserve"> و شناخت نقاط گلوگاه</w:t>
      </w:r>
      <w:r>
        <w:rPr>
          <w:rFonts w:hint="cs"/>
          <w:rtl/>
          <w:lang w:bidi="fa-IR"/>
        </w:rPr>
        <w:t>ی</w:t>
      </w:r>
      <w:r>
        <w:rPr>
          <w:rFonts w:hint="eastAsia"/>
          <w:rtl/>
          <w:lang w:bidi="fa-IR"/>
        </w:rPr>
        <w:t>،</w:t>
      </w:r>
      <w:r>
        <w:rPr>
          <w:rtl/>
          <w:lang w:bidi="fa-IR"/>
        </w:rPr>
        <w:t xml:space="preserve"> قبل از ا</w:t>
      </w:r>
      <w:r>
        <w:rPr>
          <w:rFonts w:hint="cs"/>
          <w:rtl/>
          <w:lang w:bidi="fa-IR"/>
        </w:rPr>
        <w:t>ی</w:t>
      </w:r>
      <w:r>
        <w:rPr>
          <w:rFonts w:hint="eastAsia"/>
          <w:rtl/>
          <w:lang w:bidi="fa-IR"/>
        </w:rPr>
        <w:t>جاد</w:t>
      </w:r>
      <w:r>
        <w:rPr>
          <w:rtl/>
          <w:lang w:bidi="fa-IR"/>
        </w:rPr>
        <w:t xml:space="preserve"> اختلال برا</w:t>
      </w:r>
      <w:r>
        <w:rPr>
          <w:rFonts w:hint="cs"/>
          <w:rtl/>
          <w:lang w:bidi="fa-IR"/>
        </w:rPr>
        <w:t>ی</w:t>
      </w:r>
      <w:r>
        <w:rPr>
          <w:rtl/>
          <w:lang w:bidi="fa-IR"/>
        </w:rPr>
        <w:t xml:space="preserve"> آن تصم</w:t>
      </w:r>
      <w:r>
        <w:rPr>
          <w:rFonts w:hint="cs"/>
          <w:rtl/>
          <w:lang w:bidi="fa-IR"/>
        </w:rPr>
        <w:t>ی</w:t>
      </w:r>
      <w:r>
        <w:rPr>
          <w:rFonts w:hint="eastAsia"/>
          <w:rtl/>
          <w:lang w:bidi="fa-IR"/>
        </w:rPr>
        <w:t>م‌گ</w:t>
      </w:r>
      <w:r>
        <w:rPr>
          <w:rFonts w:hint="cs"/>
          <w:rtl/>
          <w:lang w:bidi="fa-IR"/>
        </w:rPr>
        <w:t>ی</w:t>
      </w:r>
      <w:r>
        <w:rPr>
          <w:rFonts w:hint="eastAsia"/>
          <w:rtl/>
          <w:lang w:bidi="fa-IR"/>
        </w:rPr>
        <w:t>ر</w:t>
      </w:r>
      <w:r>
        <w:rPr>
          <w:rFonts w:hint="cs"/>
          <w:rtl/>
          <w:lang w:bidi="fa-IR"/>
        </w:rPr>
        <w:t>ی</w:t>
      </w:r>
      <w:r>
        <w:rPr>
          <w:rtl/>
          <w:lang w:bidi="fa-IR"/>
        </w:rPr>
        <w:t xml:space="preserve"> کن</w:t>
      </w:r>
      <w:r>
        <w:rPr>
          <w:rFonts w:hint="cs"/>
          <w:rtl/>
          <w:lang w:bidi="fa-IR"/>
        </w:rPr>
        <w:t>ی</w:t>
      </w:r>
      <w:r>
        <w:rPr>
          <w:rFonts w:hint="eastAsia"/>
          <w:rtl/>
          <w:lang w:bidi="fa-IR"/>
        </w:rPr>
        <w:t>م</w:t>
      </w:r>
      <w:r>
        <w:rPr>
          <w:rtl/>
          <w:lang w:bidi="fa-IR"/>
        </w:rPr>
        <w:t>.</w:t>
      </w:r>
    </w:p>
    <w:p w14:paraId="28697A34" w14:textId="77777777" w:rsidR="001B1E4C" w:rsidRDefault="001B1E4C" w:rsidP="00E9753D">
      <w:pPr>
        <w:rPr>
          <w:rtl/>
          <w:lang w:bidi="fa-IR"/>
        </w:rPr>
      </w:pPr>
      <w:r>
        <w:rPr>
          <w:rFonts w:hint="eastAsia"/>
          <w:rtl/>
          <w:lang w:bidi="fa-IR"/>
        </w:rPr>
        <w:t>در</w:t>
      </w:r>
      <w:r>
        <w:rPr>
          <w:rtl/>
          <w:lang w:bidi="fa-IR"/>
        </w:rPr>
        <w:t xml:space="preserve"> نها</w:t>
      </w:r>
      <w:r>
        <w:rPr>
          <w:rFonts w:hint="cs"/>
          <w:rtl/>
          <w:lang w:bidi="fa-IR"/>
        </w:rPr>
        <w:t>ی</w:t>
      </w:r>
      <w:r>
        <w:rPr>
          <w:rFonts w:hint="eastAsia"/>
          <w:rtl/>
          <w:lang w:bidi="fa-IR"/>
        </w:rPr>
        <w:t>ت،</w:t>
      </w:r>
      <w:r>
        <w:rPr>
          <w:rtl/>
          <w:lang w:bidi="fa-IR"/>
        </w:rPr>
        <w:t xml:space="preserve"> به نظر من آماد و پشت</w:t>
      </w:r>
      <w:r>
        <w:rPr>
          <w:rFonts w:hint="cs"/>
          <w:rtl/>
          <w:lang w:bidi="fa-IR"/>
        </w:rPr>
        <w:t>ی</w:t>
      </w:r>
      <w:r>
        <w:rPr>
          <w:rFonts w:hint="eastAsia"/>
          <w:rtl/>
          <w:lang w:bidi="fa-IR"/>
        </w:rPr>
        <w:t>بان</w:t>
      </w:r>
      <w:r>
        <w:rPr>
          <w:rFonts w:hint="cs"/>
          <w:rtl/>
          <w:lang w:bidi="fa-IR"/>
        </w:rPr>
        <w:t>ی</w:t>
      </w:r>
      <w:r>
        <w:rPr>
          <w:rtl/>
          <w:lang w:bidi="fa-IR"/>
        </w:rPr>
        <w:t xml:space="preserve"> زمان</w:t>
      </w:r>
      <w:r>
        <w:rPr>
          <w:rFonts w:hint="cs"/>
          <w:rtl/>
          <w:lang w:bidi="fa-IR"/>
        </w:rPr>
        <w:t>ی</w:t>
      </w:r>
      <w:r>
        <w:rPr>
          <w:rtl/>
          <w:lang w:bidi="fa-IR"/>
        </w:rPr>
        <w:t xml:space="preserve"> موفق است که نبود آن احساس نشود؛ </w:t>
      </w:r>
      <w:r>
        <w:rPr>
          <w:rFonts w:hint="cs"/>
          <w:rtl/>
          <w:lang w:bidi="fa-IR"/>
        </w:rPr>
        <w:t>ی</w:t>
      </w:r>
      <w:r>
        <w:rPr>
          <w:rFonts w:hint="eastAsia"/>
          <w:rtl/>
          <w:lang w:bidi="fa-IR"/>
        </w:rPr>
        <w:t>عن</w:t>
      </w:r>
      <w:r>
        <w:rPr>
          <w:rFonts w:hint="cs"/>
          <w:rtl/>
          <w:lang w:bidi="fa-IR"/>
        </w:rPr>
        <w:t>ی</w:t>
      </w:r>
      <w:r>
        <w:rPr>
          <w:rtl/>
          <w:lang w:bidi="fa-IR"/>
        </w:rPr>
        <w:t xml:space="preserve"> </w:t>
      </w:r>
      <w:r>
        <w:rPr>
          <w:rFonts w:hint="cs"/>
          <w:rtl/>
          <w:lang w:bidi="fa-IR"/>
        </w:rPr>
        <w:t>ی</w:t>
      </w:r>
      <w:r>
        <w:rPr>
          <w:rFonts w:hint="eastAsia"/>
          <w:rtl/>
          <w:lang w:bidi="fa-IR"/>
        </w:rPr>
        <w:t>گان</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بتواند مأمور</w:t>
      </w:r>
      <w:r>
        <w:rPr>
          <w:rFonts w:hint="cs"/>
          <w:rtl/>
          <w:lang w:bidi="fa-IR"/>
        </w:rPr>
        <w:t>ی</w:t>
      </w:r>
      <w:r>
        <w:rPr>
          <w:rFonts w:hint="eastAsia"/>
          <w:rtl/>
          <w:lang w:bidi="fa-IR"/>
        </w:rPr>
        <w:t>ت</w:t>
      </w:r>
      <w:r>
        <w:rPr>
          <w:rtl/>
          <w:lang w:bidi="fa-IR"/>
        </w:rPr>
        <w:t xml:space="preserve"> خودش را انجام دهد، بدون ا</w:t>
      </w:r>
      <w:r>
        <w:rPr>
          <w:rFonts w:hint="cs"/>
          <w:rtl/>
          <w:lang w:bidi="fa-IR"/>
        </w:rPr>
        <w:t>ی</w:t>
      </w:r>
      <w:r>
        <w:rPr>
          <w:rFonts w:hint="eastAsia"/>
          <w:rtl/>
          <w:lang w:bidi="fa-IR"/>
        </w:rPr>
        <w:t>نکه</w:t>
      </w:r>
      <w:r>
        <w:rPr>
          <w:rtl/>
          <w:lang w:bidi="fa-IR"/>
        </w:rPr>
        <w:t xml:space="preserve"> دغدغه کمبود، خراب</w:t>
      </w:r>
      <w:r>
        <w:rPr>
          <w:rFonts w:hint="cs"/>
          <w:rtl/>
          <w:lang w:bidi="fa-IR"/>
        </w:rPr>
        <w:t>ی</w:t>
      </w:r>
      <w:r>
        <w:rPr>
          <w:rtl/>
          <w:lang w:bidi="fa-IR"/>
        </w:rPr>
        <w:t xml:space="preserve"> </w:t>
      </w:r>
      <w:r>
        <w:rPr>
          <w:rFonts w:hint="cs"/>
          <w:rtl/>
          <w:lang w:bidi="fa-IR"/>
        </w:rPr>
        <w:t>ی</w:t>
      </w:r>
      <w:r>
        <w:rPr>
          <w:rFonts w:hint="eastAsia"/>
          <w:rtl/>
          <w:lang w:bidi="fa-IR"/>
        </w:rPr>
        <w:t>ا</w:t>
      </w:r>
      <w:r>
        <w:rPr>
          <w:rtl/>
          <w:lang w:bidi="fa-IR"/>
        </w:rPr>
        <w:t xml:space="preserve"> تأخ</w:t>
      </w:r>
      <w:r>
        <w:rPr>
          <w:rFonts w:hint="cs"/>
          <w:rtl/>
          <w:lang w:bidi="fa-IR"/>
        </w:rPr>
        <w:t>ی</w:t>
      </w:r>
      <w:r>
        <w:rPr>
          <w:rFonts w:hint="eastAsia"/>
          <w:rtl/>
          <w:lang w:bidi="fa-IR"/>
        </w:rPr>
        <w:t>ر</w:t>
      </w:r>
      <w:r>
        <w:rPr>
          <w:rtl/>
          <w:lang w:bidi="fa-IR"/>
        </w:rPr>
        <w:t xml:space="preserve"> در پشت</w:t>
      </w:r>
      <w:r>
        <w:rPr>
          <w:rFonts w:hint="cs"/>
          <w:rtl/>
          <w:lang w:bidi="fa-IR"/>
        </w:rPr>
        <w:t>ی</w:t>
      </w:r>
      <w:r>
        <w:rPr>
          <w:rFonts w:hint="eastAsia"/>
          <w:rtl/>
          <w:lang w:bidi="fa-IR"/>
        </w:rPr>
        <w:t>بان</w:t>
      </w:r>
      <w:r>
        <w:rPr>
          <w:rFonts w:hint="cs"/>
          <w:rtl/>
          <w:lang w:bidi="fa-IR"/>
        </w:rPr>
        <w:t>ی</w:t>
      </w:r>
      <w:r>
        <w:rPr>
          <w:rFonts w:hint="eastAsia"/>
          <w:rtl/>
          <w:lang w:bidi="fa-IR"/>
        </w:rPr>
        <w:t>،</w:t>
      </w:r>
      <w:r>
        <w:rPr>
          <w:rtl/>
          <w:lang w:bidi="fa-IR"/>
        </w:rPr>
        <w:t xml:space="preserve"> مانع اجرا</w:t>
      </w:r>
      <w:r>
        <w:rPr>
          <w:rFonts w:hint="cs"/>
          <w:rtl/>
          <w:lang w:bidi="fa-IR"/>
        </w:rPr>
        <w:t>ی</w:t>
      </w:r>
      <w:r>
        <w:rPr>
          <w:rtl/>
          <w:lang w:bidi="fa-IR"/>
        </w:rPr>
        <w:t xml:space="preserve"> مأمور</w:t>
      </w:r>
      <w:r>
        <w:rPr>
          <w:rFonts w:hint="cs"/>
          <w:rtl/>
          <w:lang w:bidi="fa-IR"/>
        </w:rPr>
        <w:t>ی</w:t>
      </w:r>
      <w:r>
        <w:rPr>
          <w:rFonts w:hint="eastAsia"/>
          <w:rtl/>
          <w:lang w:bidi="fa-IR"/>
        </w:rPr>
        <w:t>ت</w:t>
      </w:r>
      <w:r>
        <w:rPr>
          <w:rtl/>
          <w:lang w:bidi="fa-IR"/>
        </w:rPr>
        <w:t xml:space="preserve"> شود. ا</w:t>
      </w:r>
      <w:r>
        <w:rPr>
          <w:rFonts w:hint="cs"/>
          <w:rtl/>
          <w:lang w:bidi="fa-IR"/>
        </w:rPr>
        <w:t>ی</w:t>
      </w:r>
      <w:r>
        <w:rPr>
          <w:rFonts w:hint="eastAsia"/>
          <w:rtl/>
          <w:lang w:bidi="fa-IR"/>
        </w:rPr>
        <w:t>ن،</w:t>
      </w:r>
      <w:r>
        <w:rPr>
          <w:rtl/>
          <w:lang w:bidi="fa-IR"/>
        </w:rPr>
        <w:t xml:space="preserve"> از نظر من، معنا</w:t>
      </w:r>
      <w:r>
        <w:rPr>
          <w:rFonts w:hint="cs"/>
          <w:rtl/>
          <w:lang w:bidi="fa-IR"/>
        </w:rPr>
        <w:t>ی</w:t>
      </w:r>
      <w:r>
        <w:rPr>
          <w:rtl/>
          <w:lang w:bidi="fa-IR"/>
        </w:rPr>
        <w:t xml:space="preserve"> واقع</w:t>
      </w:r>
      <w:r>
        <w:rPr>
          <w:rFonts w:hint="cs"/>
          <w:rtl/>
          <w:lang w:bidi="fa-IR"/>
        </w:rPr>
        <w:t>ی</w:t>
      </w:r>
      <w:r>
        <w:rPr>
          <w:rtl/>
          <w:lang w:bidi="fa-IR"/>
        </w:rPr>
        <w:t xml:space="preserve"> پشت</w:t>
      </w:r>
      <w:r>
        <w:rPr>
          <w:rFonts w:hint="cs"/>
          <w:rtl/>
          <w:lang w:bidi="fa-IR"/>
        </w:rPr>
        <w:t>ی</w:t>
      </w:r>
      <w:r>
        <w:rPr>
          <w:rFonts w:hint="eastAsia"/>
          <w:rtl/>
          <w:lang w:bidi="fa-IR"/>
        </w:rPr>
        <w:t>بان</w:t>
      </w:r>
      <w:r>
        <w:rPr>
          <w:rFonts w:hint="cs"/>
          <w:rtl/>
          <w:lang w:bidi="fa-IR"/>
        </w:rPr>
        <w:t>ی</w:t>
      </w:r>
      <w:r>
        <w:rPr>
          <w:rtl/>
          <w:lang w:bidi="fa-IR"/>
        </w:rPr>
        <w:t xml:space="preserve"> اثربخش ا</w:t>
      </w:r>
      <w:r>
        <w:rPr>
          <w:rFonts w:hint="eastAsia"/>
          <w:rtl/>
          <w:lang w:bidi="fa-IR"/>
        </w:rPr>
        <w:t>ست</w:t>
      </w:r>
      <w:r>
        <w:rPr>
          <w:rtl/>
          <w:lang w:bidi="fa-IR"/>
        </w:rPr>
        <w:t>.</w:t>
      </w:r>
    </w:p>
    <w:p w14:paraId="694F9658" w14:textId="77777777" w:rsidR="001B1E4C" w:rsidRDefault="001B1E4C" w:rsidP="00E9753D">
      <w:pPr>
        <w:rPr>
          <w:rtl/>
          <w:lang w:bidi="fa-IR"/>
        </w:rPr>
      </w:pPr>
      <w:r>
        <w:rPr>
          <w:rFonts w:hint="eastAsia"/>
          <w:rtl/>
          <w:lang w:bidi="fa-IR"/>
        </w:rPr>
        <w:t>مصاحبه</w:t>
      </w:r>
      <w:r>
        <w:rPr>
          <w:rtl/>
          <w:lang w:bidi="fa-IR"/>
        </w:rPr>
        <w:t xml:space="preserve"> دوازدهم</w:t>
      </w:r>
    </w:p>
    <w:p w14:paraId="14FFB4DE" w14:textId="77777777" w:rsidR="001B1E4C" w:rsidRDefault="001B1E4C" w:rsidP="00E9753D">
      <w:pPr>
        <w:rPr>
          <w:rtl/>
          <w:lang w:bidi="fa-IR"/>
        </w:rPr>
      </w:pPr>
      <w:r>
        <w:rPr>
          <w:rtl/>
          <w:lang w:bidi="fa-IR"/>
        </w:rPr>
        <w:t>1-  لطفا در صورت تما</w:t>
      </w:r>
      <w:r>
        <w:rPr>
          <w:rFonts w:hint="cs"/>
          <w:rtl/>
          <w:lang w:bidi="fa-IR"/>
        </w:rPr>
        <w:t>ی</w:t>
      </w:r>
      <w:r>
        <w:rPr>
          <w:rFonts w:hint="eastAsia"/>
          <w:rtl/>
          <w:lang w:bidi="fa-IR"/>
        </w:rPr>
        <w:t>ل</w:t>
      </w:r>
      <w:r>
        <w:rPr>
          <w:rtl/>
          <w:lang w:bidi="fa-IR"/>
        </w:rPr>
        <w:t xml:space="preserve"> سوابق مد</w:t>
      </w:r>
      <w:r>
        <w:rPr>
          <w:rFonts w:hint="cs"/>
          <w:rtl/>
          <w:lang w:bidi="fa-IR"/>
        </w:rPr>
        <w:t>ی</w:t>
      </w:r>
      <w:r>
        <w:rPr>
          <w:rFonts w:hint="eastAsia"/>
          <w:rtl/>
          <w:lang w:bidi="fa-IR"/>
        </w:rPr>
        <w:t>ر</w:t>
      </w:r>
      <w:r>
        <w:rPr>
          <w:rFonts w:hint="cs"/>
          <w:rtl/>
          <w:lang w:bidi="fa-IR"/>
        </w:rPr>
        <w:t>ی</w:t>
      </w:r>
      <w:r>
        <w:rPr>
          <w:rFonts w:hint="eastAsia"/>
          <w:rtl/>
          <w:lang w:bidi="fa-IR"/>
        </w:rPr>
        <w:t>ت</w:t>
      </w:r>
      <w:r>
        <w:rPr>
          <w:rFonts w:hint="cs"/>
          <w:rtl/>
          <w:lang w:bidi="fa-IR"/>
        </w:rPr>
        <w:t>ی</w:t>
      </w:r>
      <w:r>
        <w:rPr>
          <w:rtl/>
          <w:lang w:bidi="fa-IR"/>
        </w:rPr>
        <w:t xml:space="preserve"> و اجرا</w:t>
      </w:r>
      <w:r>
        <w:rPr>
          <w:rFonts w:hint="cs"/>
          <w:rtl/>
          <w:lang w:bidi="fa-IR"/>
        </w:rPr>
        <w:t>یی</w:t>
      </w:r>
      <w:r>
        <w:rPr>
          <w:rtl/>
          <w:lang w:bidi="fa-IR"/>
        </w:rPr>
        <w:t xml:space="preserve"> خود را مرقوم بفرما</w:t>
      </w:r>
      <w:r>
        <w:rPr>
          <w:rFonts w:hint="cs"/>
          <w:rtl/>
          <w:lang w:bidi="fa-IR"/>
        </w:rPr>
        <w:t>یی</w:t>
      </w:r>
      <w:r>
        <w:rPr>
          <w:rFonts w:hint="eastAsia"/>
          <w:rtl/>
          <w:lang w:bidi="fa-IR"/>
        </w:rPr>
        <w:t>د؟</w:t>
      </w:r>
    </w:p>
    <w:p w14:paraId="1E2FFD16" w14:textId="77777777" w:rsidR="001B1E4C" w:rsidRDefault="001B1E4C" w:rsidP="00E9753D">
      <w:pPr>
        <w:rPr>
          <w:rtl/>
          <w:lang w:bidi="fa-IR"/>
        </w:rPr>
      </w:pPr>
      <w:r>
        <w:rPr>
          <w:rFonts w:hint="eastAsia"/>
          <w:rtl/>
          <w:lang w:bidi="fa-IR"/>
        </w:rPr>
        <w:t>سرت</w:t>
      </w:r>
      <w:r>
        <w:rPr>
          <w:rFonts w:hint="cs"/>
          <w:rtl/>
          <w:lang w:bidi="fa-IR"/>
        </w:rPr>
        <w:t>ی</w:t>
      </w:r>
      <w:r>
        <w:rPr>
          <w:rFonts w:hint="eastAsia"/>
          <w:rtl/>
          <w:lang w:bidi="fa-IR"/>
        </w:rPr>
        <w:t>پ</w:t>
      </w:r>
      <w:r>
        <w:rPr>
          <w:rtl/>
          <w:lang w:bidi="fa-IR"/>
        </w:rPr>
        <w:t xml:space="preserve"> دوم ستاد عل</w:t>
      </w:r>
      <w:r>
        <w:rPr>
          <w:rFonts w:hint="cs"/>
          <w:rtl/>
          <w:lang w:bidi="fa-IR"/>
        </w:rPr>
        <w:t>ی</w:t>
      </w:r>
      <w:r>
        <w:rPr>
          <w:rtl/>
          <w:lang w:bidi="fa-IR"/>
        </w:rPr>
        <w:t xml:space="preserve"> اکبر طالب زاده جانش</w:t>
      </w:r>
      <w:r>
        <w:rPr>
          <w:rFonts w:hint="cs"/>
          <w:rtl/>
          <w:lang w:bidi="fa-IR"/>
        </w:rPr>
        <w:t>ی</w:t>
      </w:r>
      <w:r>
        <w:rPr>
          <w:rFonts w:hint="eastAsia"/>
          <w:rtl/>
          <w:lang w:bidi="fa-IR"/>
        </w:rPr>
        <w:t>ن</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هوا</w:t>
      </w:r>
      <w:r>
        <w:rPr>
          <w:rFonts w:hint="cs"/>
          <w:rtl/>
          <w:lang w:bidi="fa-IR"/>
        </w:rPr>
        <w:t>یی</w:t>
      </w:r>
      <w:r>
        <w:rPr>
          <w:rtl/>
          <w:lang w:bidi="fa-IR"/>
        </w:rPr>
        <w:t xml:space="preserve"> اجا</w:t>
      </w:r>
    </w:p>
    <w:p w14:paraId="10F6E406" w14:textId="77777777" w:rsidR="001B1E4C" w:rsidRDefault="001B1E4C" w:rsidP="00E9753D">
      <w:pPr>
        <w:rPr>
          <w:rtl/>
          <w:lang w:bidi="fa-IR"/>
        </w:rPr>
      </w:pPr>
      <w:r>
        <w:rPr>
          <w:rtl/>
          <w:lang w:bidi="fa-IR"/>
        </w:rPr>
        <w:t>2-  به نظر حضرتعال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حوزه ذ</w:t>
      </w:r>
      <w:r>
        <w:rPr>
          <w:rFonts w:hint="cs"/>
          <w:rtl/>
          <w:lang w:bidi="fa-IR"/>
        </w:rPr>
        <w:t>ی</w:t>
      </w:r>
      <w:r>
        <w:rPr>
          <w:rFonts w:hint="eastAsia"/>
          <w:rtl/>
          <w:lang w:bidi="fa-IR"/>
        </w:rPr>
        <w:t>نفعان</w:t>
      </w:r>
      <w:r>
        <w:rPr>
          <w:rtl/>
          <w:lang w:bidi="fa-IR"/>
        </w:rPr>
        <w:t>(ذ</w:t>
      </w:r>
      <w:r>
        <w:rPr>
          <w:rFonts w:hint="cs"/>
          <w:rtl/>
          <w:lang w:bidi="fa-IR"/>
        </w:rPr>
        <w:t>ی</w:t>
      </w:r>
      <w:r>
        <w:rPr>
          <w:rFonts w:hint="eastAsia"/>
          <w:rtl/>
          <w:lang w:bidi="fa-IR"/>
        </w:rPr>
        <w:t>نفعان</w:t>
      </w:r>
      <w:r>
        <w:rPr>
          <w:rtl/>
          <w:lang w:bidi="fa-IR"/>
        </w:rPr>
        <w:t xml:space="preserve"> داخل</w:t>
      </w:r>
      <w:r>
        <w:rPr>
          <w:rFonts w:hint="cs"/>
          <w:rtl/>
          <w:lang w:bidi="fa-IR"/>
        </w:rPr>
        <w:t>ی</w:t>
      </w:r>
      <w:r>
        <w:rPr>
          <w:rtl/>
          <w:lang w:bidi="fa-IR"/>
        </w:rPr>
        <w:t xml:space="preserve"> و خارج</w:t>
      </w:r>
      <w:r>
        <w:rPr>
          <w:rFonts w:hint="cs"/>
          <w:rtl/>
          <w:lang w:bidi="fa-IR"/>
        </w:rPr>
        <w:t>ی</w:t>
      </w:r>
      <w:r>
        <w:rPr>
          <w:rFonts w:hint="eastAsia"/>
          <w:rtl/>
          <w:lang w:bidi="fa-IR"/>
        </w:rPr>
        <w:t>،ن</w:t>
      </w:r>
      <w:r>
        <w:rPr>
          <w:rFonts w:hint="cs"/>
          <w:rtl/>
          <w:lang w:bidi="fa-IR"/>
        </w:rPr>
        <w:t>ی</w:t>
      </w:r>
      <w:r>
        <w:rPr>
          <w:rFonts w:hint="eastAsia"/>
          <w:rtl/>
          <w:lang w:bidi="fa-IR"/>
        </w:rPr>
        <w:t>ازها</w:t>
      </w:r>
      <w:r>
        <w:rPr>
          <w:rtl/>
          <w:lang w:bidi="fa-IR"/>
        </w:rPr>
        <w:t xml:space="preserve"> و انتظارات ذ</w:t>
      </w:r>
      <w:r>
        <w:rPr>
          <w:rFonts w:hint="cs"/>
          <w:rtl/>
          <w:lang w:bidi="fa-IR"/>
        </w:rPr>
        <w:t>ی</w:t>
      </w:r>
      <w:r>
        <w:rPr>
          <w:rFonts w:hint="eastAsia"/>
          <w:rtl/>
          <w:lang w:bidi="fa-IR"/>
        </w:rPr>
        <w:t>نفعان،ن</w:t>
      </w:r>
      <w:r>
        <w:rPr>
          <w:rFonts w:hint="cs"/>
          <w:rtl/>
          <w:lang w:bidi="fa-IR"/>
        </w:rPr>
        <w:t>ی</w:t>
      </w:r>
      <w:r>
        <w:rPr>
          <w:rFonts w:hint="eastAsia"/>
          <w:rtl/>
          <w:lang w:bidi="fa-IR"/>
        </w:rPr>
        <w:t>روها</w:t>
      </w:r>
      <w:r>
        <w:rPr>
          <w:rtl/>
          <w:lang w:bidi="fa-IR"/>
        </w:rPr>
        <w:t xml:space="preserve"> و ...) کدامند؟</w:t>
      </w:r>
    </w:p>
    <w:p w14:paraId="4422BA05" w14:textId="77777777" w:rsidR="001B1E4C" w:rsidRDefault="001B1E4C" w:rsidP="00E9753D">
      <w:pPr>
        <w:rPr>
          <w:rtl/>
          <w:lang w:bidi="fa-IR"/>
        </w:rPr>
      </w:pPr>
      <w:r>
        <w:rPr>
          <w:rFonts w:hint="eastAsia"/>
          <w:rtl/>
          <w:lang w:bidi="fa-IR"/>
        </w:rPr>
        <w:t>از</w:t>
      </w:r>
      <w:r>
        <w:rPr>
          <w:rtl/>
          <w:lang w:bidi="fa-IR"/>
        </w:rPr>
        <w:t xml:space="preserve"> ا</w:t>
      </w:r>
      <w:r>
        <w:rPr>
          <w:rFonts w:hint="cs"/>
          <w:rtl/>
          <w:lang w:bidi="fa-IR"/>
        </w:rPr>
        <w:t>ی</w:t>
      </w:r>
      <w:r>
        <w:rPr>
          <w:rFonts w:hint="eastAsia"/>
          <w:rtl/>
          <w:lang w:bidi="fa-IR"/>
        </w:rPr>
        <w:t>ن</w:t>
      </w:r>
      <w:r>
        <w:rPr>
          <w:rtl/>
          <w:lang w:bidi="fa-IR"/>
        </w:rPr>
        <w:t xml:space="preserve"> جا</w:t>
      </w:r>
      <w:r>
        <w:rPr>
          <w:rFonts w:hint="cs"/>
          <w:rtl/>
          <w:lang w:bidi="fa-IR"/>
        </w:rPr>
        <w:t>ی</w:t>
      </w:r>
      <w:r>
        <w:rPr>
          <w:rFonts w:hint="eastAsia"/>
          <w:rtl/>
          <w:lang w:bidi="fa-IR"/>
        </w:rPr>
        <w:t>گاه،</w:t>
      </w:r>
      <w:r>
        <w:rPr>
          <w:rtl/>
          <w:lang w:bidi="fa-IR"/>
        </w:rPr>
        <w:t xml:space="preserve"> ذ</w:t>
      </w:r>
      <w:r>
        <w:rPr>
          <w:rFonts w:hint="cs"/>
          <w:rtl/>
          <w:lang w:bidi="fa-IR"/>
        </w:rPr>
        <w:t>ی</w:t>
      </w:r>
      <w:r>
        <w:rPr>
          <w:rFonts w:hint="eastAsia"/>
          <w:rtl/>
          <w:lang w:bidi="fa-IR"/>
        </w:rPr>
        <w:t>نفعان</w:t>
      </w:r>
      <w:r>
        <w:rPr>
          <w:rtl/>
          <w:lang w:bidi="fa-IR"/>
        </w:rPr>
        <w:t xml:space="preserve"> را در سطح کلان‌تر</w:t>
      </w:r>
      <w:r>
        <w:rPr>
          <w:rFonts w:hint="cs"/>
          <w:rtl/>
          <w:lang w:bidi="fa-IR"/>
        </w:rPr>
        <w:t>ی</w:t>
      </w:r>
      <w:r>
        <w:rPr>
          <w:rtl/>
          <w:lang w:bidi="fa-IR"/>
        </w:rPr>
        <w:t xml:space="preserve"> م</w:t>
      </w:r>
      <w:r>
        <w:rPr>
          <w:rFonts w:hint="cs"/>
          <w:rtl/>
          <w:lang w:bidi="fa-IR"/>
        </w:rPr>
        <w:t>ی‌</w:t>
      </w:r>
      <w:r>
        <w:rPr>
          <w:rFonts w:hint="eastAsia"/>
          <w:rtl/>
          <w:lang w:bidi="fa-IR"/>
        </w:rPr>
        <w:t>ب</w:t>
      </w:r>
      <w:r>
        <w:rPr>
          <w:rFonts w:hint="cs"/>
          <w:rtl/>
          <w:lang w:bidi="fa-IR"/>
        </w:rPr>
        <w:t>ی</w:t>
      </w:r>
      <w:r>
        <w:rPr>
          <w:rFonts w:hint="eastAsia"/>
          <w:rtl/>
          <w:lang w:bidi="fa-IR"/>
        </w:rPr>
        <w:t>نم</w:t>
      </w:r>
      <w:r>
        <w:rPr>
          <w:rtl/>
          <w:lang w:bidi="fa-IR"/>
        </w:rPr>
        <w:t xml:space="preserve">: ۱. </w:t>
      </w:r>
      <w:r>
        <w:rPr>
          <w:rFonts w:hint="cs"/>
          <w:rtl/>
          <w:lang w:bidi="fa-IR"/>
        </w:rPr>
        <w:t>ی</w:t>
      </w:r>
      <w:r>
        <w:rPr>
          <w:rFonts w:hint="eastAsia"/>
          <w:rtl/>
          <w:lang w:bidi="fa-IR"/>
        </w:rPr>
        <w:t>گان‌ها</w:t>
      </w:r>
      <w:r>
        <w:rPr>
          <w:rFonts w:hint="cs"/>
          <w:rtl/>
          <w:lang w:bidi="fa-IR"/>
        </w:rPr>
        <w:t>ی</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و پدافند</w:t>
      </w:r>
      <w:r>
        <w:rPr>
          <w:rFonts w:hint="cs"/>
          <w:rtl/>
          <w:lang w:bidi="fa-IR"/>
        </w:rPr>
        <w:t>ی</w:t>
      </w:r>
      <w:r>
        <w:rPr>
          <w:rtl/>
          <w:lang w:bidi="fa-IR"/>
        </w:rPr>
        <w:t xml:space="preserve"> ز</w:t>
      </w:r>
      <w:r>
        <w:rPr>
          <w:rFonts w:hint="cs"/>
          <w:rtl/>
          <w:lang w:bidi="fa-IR"/>
        </w:rPr>
        <w:t>ی</w:t>
      </w:r>
      <w:r>
        <w:rPr>
          <w:rFonts w:hint="eastAsia"/>
          <w:rtl/>
          <w:lang w:bidi="fa-IR"/>
        </w:rPr>
        <w:t>رمجموعه</w:t>
      </w:r>
      <w:r>
        <w:rPr>
          <w:rtl/>
          <w:lang w:bidi="fa-IR"/>
        </w:rPr>
        <w:t xml:space="preserve"> نهاجا: ن</w:t>
      </w:r>
      <w:r>
        <w:rPr>
          <w:rFonts w:hint="cs"/>
          <w:rtl/>
          <w:lang w:bidi="fa-IR"/>
        </w:rPr>
        <w:t>ی</w:t>
      </w:r>
      <w:r>
        <w:rPr>
          <w:rFonts w:hint="eastAsia"/>
          <w:rtl/>
          <w:lang w:bidi="fa-IR"/>
        </w:rPr>
        <w:t>ازشان</w:t>
      </w:r>
      <w:r>
        <w:rPr>
          <w:rtl/>
          <w:lang w:bidi="fa-IR"/>
        </w:rPr>
        <w:t xml:space="preserve"> راهبرد روشن و منابع کاف</w:t>
      </w:r>
      <w:r>
        <w:rPr>
          <w:rFonts w:hint="cs"/>
          <w:rtl/>
          <w:lang w:bidi="fa-IR"/>
        </w:rPr>
        <w:t>ی</w:t>
      </w:r>
      <w:r>
        <w:rPr>
          <w:rtl/>
          <w:lang w:bidi="fa-IR"/>
        </w:rPr>
        <w:t xml:space="preserve"> برا</w:t>
      </w:r>
      <w:r>
        <w:rPr>
          <w:rFonts w:hint="cs"/>
          <w:rtl/>
          <w:lang w:bidi="fa-IR"/>
        </w:rPr>
        <w:t>ی</w:t>
      </w:r>
      <w:r>
        <w:rPr>
          <w:rtl/>
          <w:lang w:bidi="fa-IR"/>
        </w:rPr>
        <w:t xml:space="preserve"> اجرا</w:t>
      </w:r>
      <w:r>
        <w:rPr>
          <w:rFonts w:hint="cs"/>
          <w:rtl/>
          <w:lang w:bidi="fa-IR"/>
        </w:rPr>
        <w:t>ی</w:t>
      </w:r>
      <w:r>
        <w:rPr>
          <w:rtl/>
          <w:lang w:bidi="fa-IR"/>
        </w:rPr>
        <w:t xml:space="preserve"> مأمور</w:t>
      </w:r>
      <w:r>
        <w:rPr>
          <w:rFonts w:hint="cs"/>
          <w:rtl/>
          <w:lang w:bidi="fa-IR"/>
        </w:rPr>
        <w:t>ی</w:t>
      </w:r>
      <w:r>
        <w:rPr>
          <w:rFonts w:hint="eastAsia"/>
          <w:rtl/>
          <w:lang w:bidi="fa-IR"/>
        </w:rPr>
        <w:t>ت‌هاست</w:t>
      </w:r>
      <w:r>
        <w:rPr>
          <w:rtl/>
          <w:lang w:bidi="fa-IR"/>
        </w:rPr>
        <w:t>. ۲. سا</w:t>
      </w:r>
      <w:r>
        <w:rPr>
          <w:rFonts w:hint="cs"/>
          <w:rtl/>
          <w:lang w:bidi="fa-IR"/>
        </w:rPr>
        <w:t>ی</w:t>
      </w:r>
      <w:r>
        <w:rPr>
          <w:rFonts w:hint="eastAsia"/>
          <w:rtl/>
          <w:lang w:bidi="fa-IR"/>
        </w:rPr>
        <w:t>ر</w:t>
      </w:r>
      <w:r>
        <w:rPr>
          <w:rtl/>
          <w:lang w:bidi="fa-IR"/>
        </w:rPr>
        <w:t xml:space="preserve"> ن</w:t>
      </w:r>
      <w:r>
        <w:rPr>
          <w:rFonts w:hint="cs"/>
          <w:rtl/>
          <w:lang w:bidi="fa-IR"/>
        </w:rPr>
        <w:t>ی</w:t>
      </w:r>
      <w:r>
        <w:rPr>
          <w:rFonts w:hint="eastAsia"/>
          <w:rtl/>
          <w:lang w:bidi="fa-IR"/>
        </w:rPr>
        <w:t>روها</w:t>
      </w:r>
      <w:r>
        <w:rPr>
          <w:rFonts w:hint="cs"/>
          <w:rtl/>
          <w:lang w:bidi="fa-IR"/>
        </w:rPr>
        <w:t>ی</w:t>
      </w:r>
      <w:r>
        <w:rPr>
          <w:rtl/>
          <w:lang w:bidi="fa-IR"/>
        </w:rPr>
        <w:t xml:space="preserve"> مسلح: به‌عنوان ذ</w:t>
      </w:r>
      <w:r>
        <w:rPr>
          <w:rFonts w:hint="cs"/>
          <w:rtl/>
          <w:lang w:bidi="fa-IR"/>
        </w:rPr>
        <w:t>ی</w:t>
      </w:r>
      <w:r>
        <w:rPr>
          <w:rFonts w:hint="eastAsia"/>
          <w:rtl/>
          <w:lang w:bidi="fa-IR"/>
        </w:rPr>
        <w:t>نفع</w:t>
      </w:r>
      <w:r>
        <w:rPr>
          <w:rtl/>
          <w:lang w:bidi="fa-IR"/>
        </w:rPr>
        <w:t xml:space="preserve"> خارج</w:t>
      </w:r>
      <w:r>
        <w:rPr>
          <w:rFonts w:hint="cs"/>
          <w:rtl/>
          <w:lang w:bidi="fa-IR"/>
        </w:rPr>
        <w:t>ی</w:t>
      </w:r>
      <w:r>
        <w:rPr>
          <w:rtl/>
          <w:lang w:bidi="fa-IR"/>
        </w:rPr>
        <w:t xml:space="preserve"> راهبرد</w:t>
      </w:r>
      <w:r>
        <w:rPr>
          <w:rFonts w:hint="cs"/>
          <w:rtl/>
          <w:lang w:bidi="fa-IR"/>
        </w:rPr>
        <w:t>ی</w:t>
      </w:r>
      <w:r>
        <w:rPr>
          <w:rFonts w:hint="eastAsia"/>
          <w:rtl/>
          <w:lang w:bidi="fa-IR"/>
        </w:rPr>
        <w:t>،</w:t>
      </w:r>
      <w:r>
        <w:rPr>
          <w:rtl/>
          <w:lang w:bidi="fa-IR"/>
        </w:rPr>
        <w:t xml:space="preserve"> انتظار هم‌افزا</w:t>
      </w:r>
      <w:r>
        <w:rPr>
          <w:rFonts w:hint="cs"/>
          <w:rtl/>
          <w:lang w:bidi="fa-IR"/>
        </w:rPr>
        <w:t>یی</w:t>
      </w:r>
      <w:r>
        <w:rPr>
          <w:rtl/>
          <w:lang w:bidi="fa-IR"/>
        </w:rPr>
        <w:t xml:space="preserve"> و عد</w:t>
      </w:r>
      <w:r>
        <w:rPr>
          <w:rFonts w:hint="eastAsia"/>
          <w:rtl/>
          <w:lang w:bidi="fa-IR"/>
        </w:rPr>
        <w:t>م</w:t>
      </w:r>
      <w:r>
        <w:rPr>
          <w:rtl/>
          <w:lang w:bidi="fa-IR"/>
        </w:rPr>
        <w:t xml:space="preserve"> مواز</w:t>
      </w:r>
      <w:r>
        <w:rPr>
          <w:rFonts w:hint="cs"/>
          <w:rtl/>
          <w:lang w:bidi="fa-IR"/>
        </w:rPr>
        <w:t>ی‌</w:t>
      </w:r>
      <w:r>
        <w:rPr>
          <w:rFonts w:hint="eastAsia"/>
          <w:rtl/>
          <w:lang w:bidi="fa-IR"/>
        </w:rPr>
        <w:t>کار</w:t>
      </w:r>
      <w:r>
        <w:rPr>
          <w:rFonts w:hint="cs"/>
          <w:rtl/>
          <w:lang w:bidi="fa-IR"/>
        </w:rPr>
        <w:t>ی</w:t>
      </w:r>
      <w:r>
        <w:rPr>
          <w:rtl/>
          <w:lang w:bidi="fa-IR"/>
        </w:rPr>
        <w:t xml:space="preserve"> در پوشش دفاع هوا</w:t>
      </w:r>
      <w:r>
        <w:rPr>
          <w:rFonts w:hint="cs"/>
          <w:rtl/>
          <w:lang w:bidi="fa-IR"/>
        </w:rPr>
        <w:t>یی</w:t>
      </w:r>
      <w:r>
        <w:rPr>
          <w:rtl/>
          <w:lang w:bidi="fa-IR"/>
        </w:rPr>
        <w:t xml:space="preserve"> کشور را دارند. ۳. فرمانده</w:t>
      </w:r>
      <w:r>
        <w:rPr>
          <w:rFonts w:hint="cs"/>
          <w:rtl/>
          <w:lang w:bidi="fa-IR"/>
        </w:rPr>
        <w:t>ی</w:t>
      </w:r>
      <w:r>
        <w:rPr>
          <w:rtl/>
          <w:lang w:bidi="fa-IR"/>
        </w:rPr>
        <w:t xml:space="preserve"> کل قوا و شورا</w:t>
      </w:r>
      <w:r>
        <w:rPr>
          <w:rFonts w:hint="cs"/>
          <w:rtl/>
          <w:lang w:bidi="fa-IR"/>
        </w:rPr>
        <w:t>ی</w:t>
      </w:r>
      <w:r>
        <w:rPr>
          <w:rtl/>
          <w:lang w:bidi="fa-IR"/>
        </w:rPr>
        <w:t xml:space="preserve"> عال</w:t>
      </w:r>
      <w:r>
        <w:rPr>
          <w:rFonts w:hint="cs"/>
          <w:rtl/>
          <w:lang w:bidi="fa-IR"/>
        </w:rPr>
        <w:t>ی</w:t>
      </w:r>
      <w:r>
        <w:rPr>
          <w:rtl/>
          <w:lang w:bidi="fa-IR"/>
        </w:rPr>
        <w:t xml:space="preserve"> امن</w:t>
      </w:r>
      <w:r>
        <w:rPr>
          <w:rFonts w:hint="cs"/>
          <w:rtl/>
          <w:lang w:bidi="fa-IR"/>
        </w:rPr>
        <w:t>ی</w:t>
      </w:r>
      <w:r>
        <w:rPr>
          <w:rFonts w:hint="eastAsia"/>
          <w:rtl/>
          <w:lang w:bidi="fa-IR"/>
        </w:rPr>
        <w:t>ت</w:t>
      </w:r>
      <w:r>
        <w:rPr>
          <w:rtl/>
          <w:lang w:bidi="fa-IR"/>
        </w:rPr>
        <w:t xml:space="preserve"> مل</w:t>
      </w:r>
      <w:r>
        <w:rPr>
          <w:rFonts w:hint="cs"/>
          <w:rtl/>
          <w:lang w:bidi="fa-IR"/>
        </w:rPr>
        <w:t>ی</w:t>
      </w:r>
      <w:r>
        <w:rPr>
          <w:rtl/>
          <w:lang w:bidi="fa-IR"/>
        </w:rPr>
        <w:t>: ن</w:t>
      </w:r>
      <w:r>
        <w:rPr>
          <w:rFonts w:hint="cs"/>
          <w:rtl/>
          <w:lang w:bidi="fa-IR"/>
        </w:rPr>
        <w:t>ی</w:t>
      </w:r>
      <w:r>
        <w:rPr>
          <w:rFonts w:hint="eastAsia"/>
          <w:rtl/>
          <w:lang w:bidi="fa-IR"/>
        </w:rPr>
        <w:t>ازمند</w:t>
      </w:r>
      <w:r>
        <w:rPr>
          <w:rtl/>
          <w:lang w:bidi="fa-IR"/>
        </w:rPr>
        <w:t xml:space="preserve"> تحل</w:t>
      </w:r>
      <w:r>
        <w:rPr>
          <w:rFonts w:hint="cs"/>
          <w:rtl/>
          <w:lang w:bidi="fa-IR"/>
        </w:rPr>
        <w:t>ی</w:t>
      </w:r>
      <w:r>
        <w:rPr>
          <w:rFonts w:hint="eastAsia"/>
          <w:rtl/>
          <w:lang w:bidi="fa-IR"/>
        </w:rPr>
        <w:t>ل</w:t>
      </w:r>
      <w:r>
        <w:rPr>
          <w:rtl/>
          <w:lang w:bidi="fa-IR"/>
        </w:rPr>
        <w:t xml:space="preserve"> راهبرد</w:t>
      </w:r>
      <w:r>
        <w:rPr>
          <w:rFonts w:hint="cs"/>
          <w:rtl/>
          <w:lang w:bidi="fa-IR"/>
        </w:rPr>
        <w:t>ی</w:t>
      </w:r>
      <w:r>
        <w:rPr>
          <w:rtl/>
          <w:lang w:bidi="fa-IR"/>
        </w:rPr>
        <w:t xml:space="preserve"> از تهد</w:t>
      </w:r>
      <w:r>
        <w:rPr>
          <w:rFonts w:hint="cs"/>
          <w:rtl/>
          <w:lang w:bidi="fa-IR"/>
        </w:rPr>
        <w:t>ی</w:t>
      </w:r>
      <w:r>
        <w:rPr>
          <w:rFonts w:hint="eastAsia"/>
          <w:rtl/>
          <w:lang w:bidi="fa-IR"/>
        </w:rPr>
        <w:t>دات</w:t>
      </w:r>
      <w:r>
        <w:rPr>
          <w:rtl/>
          <w:lang w:bidi="fa-IR"/>
        </w:rPr>
        <w:t xml:space="preserve"> هوا</w:t>
      </w:r>
      <w:r>
        <w:rPr>
          <w:rFonts w:hint="cs"/>
          <w:rtl/>
          <w:lang w:bidi="fa-IR"/>
        </w:rPr>
        <w:t>یی</w:t>
      </w:r>
      <w:r>
        <w:rPr>
          <w:rtl/>
          <w:lang w:bidi="fa-IR"/>
        </w:rPr>
        <w:t xml:space="preserve"> منطقه‌ا</w:t>
      </w:r>
      <w:r>
        <w:rPr>
          <w:rFonts w:hint="cs"/>
          <w:rtl/>
          <w:lang w:bidi="fa-IR"/>
        </w:rPr>
        <w:t>ی</w:t>
      </w:r>
      <w:r>
        <w:rPr>
          <w:rtl/>
          <w:lang w:bidi="fa-IR"/>
        </w:rPr>
        <w:t xml:space="preserve"> برا</w:t>
      </w:r>
      <w:r>
        <w:rPr>
          <w:rFonts w:hint="cs"/>
          <w:rtl/>
          <w:lang w:bidi="fa-IR"/>
        </w:rPr>
        <w:t>ی</w:t>
      </w:r>
      <w:r>
        <w:rPr>
          <w:rtl/>
          <w:lang w:bidi="fa-IR"/>
        </w:rPr>
        <w:t xml:space="preserve"> تصم</w:t>
      </w:r>
      <w:r>
        <w:rPr>
          <w:rFonts w:hint="cs"/>
          <w:rtl/>
          <w:lang w:bidi="fa-IR"/>
        </w:rPr>
        <w:t>ی</w:t>
      </w:r>
      <w:r>
        <w:rPr>
          <w:rFonts w:hint="eastAsia"/>
          <w:rtl/>
          <w:lang w:bidi="fa-IR"/>
        </w:rPr>
        <w:t>م‌گ</w:t>
      </w:r>
      <w:r>
        <w:rPr>
          <w:rFonts w:hint="cs"/>
          <w:rtl/>
          <w:lang w:bidi="fa-IR"/>
        </w:rPr>
        <w:t>ی</w:t>
      </w:r>
      <w:r>
        <w:rPr>
          <w:rFonts w:hint="eastAsia"/>
          <w:rtl/>
          <w:lang w:bidi="fa-IR"/>
        </w:rPr>
        <w:t>ر</w:t>
      </w:r>
      <w:r>
        <w:rPr>
          <w:rFonts w:hint="cs"/>
          <w:rtl/>
          <w:lang w:bidi="fa-IR"/>
        </w:rPr>
        <w:t>ی</w:t>
      </w:r>
      <w:r>
        <w:rPr>
          <w:rtl/>
          <w:lang w:bidi="fa-IR"/>
        </w:rPr>
        <w:t xml:space="preserve"> در سطح مل</w:t>
      </w:r>
      <w:r>
        <w:rPr>
          <w:rFonts w:hint="cs"/>
          <w:rtl/>
          <w:lang w:bidi="fa-IR"/>
        </w:rPr>
        <w:t>ی</w:t>
      </w:r>
      <w:r>
        <w:rPr>
          <w:rtl/>
          <w:lang w:bidi="fa-IR"/>
        </w:rPr>
        <w:t xml:space="preserve"> هستند. مردم ا</w:t>
      </w:r>
      <w:r>
        <w:rPr>
          <w:rFonts w:hint="cs"/>
          <w:rtl/>
          <w:lang w:bidi="fa-IR"/>
        </w:rPr>
        <w:t>ی</w:t>
      </w:r>
      <w:r>
        <w:rPr>
          <w:rFonts w:hint="eastAsia"/>
          <w:rtl/>
          <w:lang w:bidi="fa-IR"/>
        </w:rPr>
        <w:t>ران</w:t>
      </w:r>
      <w:r>
        <w:rPr>
          <w:rtl/>
          <w:lang w:bidi="fa-IR"/>
        </w:rPr>
        <w:t xml:space="preserve"> به‌عنوان ذ</w:t>
      </w:r>
      <w:r>
        <w:rPr>
          <w:rFonts w:hint="cs"/>
          <w:rtl/>
          <w:lang w:bidi="fa-IR"/>
        </w:rPr>
        <w:t>ی</w:t>
      </w:r>
      <w:r>
        <w:rPr>
          <w:rFonts w:hint="eastAsia"/>
          <w:rtl/>
          <w:lang w:bidi="fa-IR"/>
        </w:rPr>
        <w:t>نفع</w:t>
      </w:r>
      <w:r>
        <w:rPr>
          <w:rtl/>
          <w:lang w:bidi="fa-IR"/>
        </w:rPr>
        <w:t xml:space="preserve"> نها</w:t>
      </w:r>
      <w:r>
        <w:rPr>
          <w:rFonts w:hint="cs"/>
          <w:rtl/>
          <w:lang w:bidi="fa-IR"/>
        </w:rPr>
        <w:t>یی</w:t>
      </w:r>
      <w:r>
        <w:rPr>
          <w:rFonts w:hint="eastAsia"/>
          <w:rtl/>
          <w:lang w:bidi="fa-IR"/>
        </w:rPr>
        <w:t>،</w:t>
      </w:r>
      <w:r>
        <w:rPr>
          <w:rtl/>
          <w:lang w:bidi="fa-IR"/>
        </w:rPr>
        <w:t xml:space="preserve"> توسعه متوازن دفاع هوا</w:t>
      </w:r>
      <w:r>
        <w:rPr>
          <w:rFonts w:hint="cs"/>
          <w:rtl/>
          <w:lang w:bidi="fa-IR"/>
        </w:rPr>
        <w:t>یی</w:t>
      </w:r>
      <w:r>
        <w:rPr>
          <w:rtl/>
          <w:lang w:bidi="fa-IR"/>
        </w:rPr>
        <w:t xml:space="preserve"> را با</w:t>
      </w:r>
      <w:r>
        <w:rPr>
          <w:rFonts w:hint="cs"/>
          <w:rtl/>
          <w:lang w:bidi="fa-IR"/>
        </w:rPr>
        <w:t>ی</w:t>
      </w:r>
      <w:r>
        <w:rPr>
          <w:rFonts w:hint="eastAsia"/>
          <w:rtl/>
          <w:lang w:bidi="fa-IR"/>
        </w:rPr>
        <w:t>د</w:t>
      </w:r>
      <w:r>
        <w:rPr>
          <w:rtl/>
          <w:lang w:bidi="fa-IR"/>
        </w:rPr>
        <w:t xml:space="preserve"> به‌صورت افزا</w:t>
      </w:r>
      <w:r>
        <w:rPr>
          <w:rFonts w:hint="cs"/>
          <w:rtl/>
          <w:lang w:bidi="fa-IR"/>
        </w:rPr>
        <w:t>ی</w:t>
      </w:r>
      <w:r>
        <w:rPr>
          <w:rFonts w:hint="eastAsia"/>
          <w:rtl/>
          <w:lang w:bidi="fa-IR"/>
        </w:rPr>
        <w:t>ش</w:t>
      </w:r>
      <w:r>
        <w:rPr>
          <w:rtl/>
          <w:lang w:bidi="fa-IR"/>
        </w:rPr>
        <w:t xml:space="preserve"> واق</w:t>
      </w:r>
      <w:r>
        <w:rPr>
          <w:rFonts w:hint="eastAsia"/>
          <w:rtl/>
          <w:lang w:bidi="fa-IR"/>
        </w:rPr>
        <w:t>ع</w:t>
      </w:r>
      <w:r>
        <w:rPr>
          <w:rFonts w:hint="cs"/>
          <w:rtl/>
          <w:lang w:bidi="fa-IR"/>
        </w:rPr>
        <w:t>ی</w:t>
      </w:r>
      <w:r>
        <w:rPr>
          <w:rtl/>
          <w:lang w:bidi="fa-IR"/>
        </w:rPr>
        <w:t xml:space="preserve"> امن</w:t>
      </w:r>
      <w:r>
        <w:rPr>
          <w:rFonts w:hint="cs"/>
          <w:rtl/>
          <w:lang w:bidi="fa-IR"/>
        </w:rPr>
        <w:t>ی</w:t>
      </w:r>
      <w:r>
        <w:rPr>
          <w:rFonts w:hint="eastAsia"/>
          <w:rtl/>
          <w:lang w:bidi="fa-IR"/>
        </w:rPr>
        <w:t>ت</w:t>
      </w:r>
      <w:r>
        <w:rPr>
          <w:rtl/>
          <w:lang w:bidi="fa-IR"/>
        </w:rPr>
        <w:t xml:space="preserve"> مل</w:t>
      </w:r>
      <w:r>
        <w:rPr>
          <w:rFonts w:hint="cs"/>
          <w:rtl/>
          <w:lang w:bidi="fa-IR"/>
        </w:rPr>
        <w:t>ی</w:t>
      </w:r>
      <w:r>
        <w:rPr>
          <w:rtl/>
          <w:lang w:bidi="fa-IR"/>
        </w:rPr>
        <w:t xml:space="preserve"> تجربه کنند.</w:t>
      </w:r>
    </w:p>
    <w:p w14:paraId="5997119A" w14:textId="77777777" w:rsidR="001B1E4C" w:rsidRDefault="001B1E4C" w:rsidP="00E9753D">
      <w:pPr>
        <w:rPr>
          <w:rtl/>
          <w:lang w:bidi="fa-IR"/>
        </w:rPr>
      </w:pPr>
      <w:r>
        <w:rPr>
          <w:rtl/>
          <w:lang w:bidi="fa-IR"/>
        </w:rPr>
        <w:t>3- به نظر حضرتعال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حوزه فرا</w:t>
      </w:r>
      <w:r>
        <w:rPr>
          <w:rFonts w:hint="cs"/>
          <w:rtl/>
          <w:lang w:bidi="fa-IR"/>
        </w:rPr>
        <w:t>ی</w:t>
      </w:r>
      <w:r>
        <w:rPr>
          <w:rFonts w:hint="eastAsia"/>
          <w:rtl/>
          <w:lang w:bidi="fa-IR"/>
        </w:rPr>
        <w:t>ندها</w:t>
      </w:r>
      <w:r>
        <w:rPr>
          <w:rFonts w:hint="cs"/>
          <w:rtl/>
          <w:lang w:bidi="fa-IR"/>
        </w:rPr>
        <w:t>ی</w:t>
      </w:r>
      <w:r>
        <w:rPr>
          <w:rtl/>
          <w:lang w:bidi="fa-IR"/>
        </w:rPr>
        <w:t xml:space="preserve"> داخل</w:t>
      </w:r>
      <w:r>
        <w:rPr>
          <w:rFonts w:hint="cs"/>
          <w:rtl/>
          <w:lang w:bidi="fa-IR"/>
        </w:rPr>
        <w:t>ی</w:t>
      </w:r>
      <w:r>
        <w:rPr>
          <w:rtl/>
          <w:lang w:bidi="fa-IR"/>
        </w:rPr>
        <w:t>(فرا</w:t>
      </w:r>
      <w:r>
        <w:rPr>
          <w:rFonts w:hint="cs"/>
          <w:rtl/>
          <w:lang w:bidi="fa-IR"/>
        </w:rPr>
        <w:t>ی</w:t>
      </w:r>
      <w:r>
        <w:rPr>
          <w:rFonts w:hint="eastAsia"/>
          <w:rtl/>
          <w:lang w:bidi="fa-IR"/>
        </w:rPr>
        <w:t>ندها</w:t>
      </w:r>
      <w:r>
        <w:rPr>
          <w:rFonts w:hint="cs"/>
          <w:rtl/>
          <w:lang w:bidi="fa-IR"/>
        </w:rPr>
        <w:t>ی</w:t>
      </w:r>
      <w:r>
        <w:rPr>
          <w:rtl/>
          <w:lang w:bidi="fa-IR"/>
        </w:rPr>
        <w:t xml:space="preserve"> اجرا</w:t>
      </w:r>
      <w:r>
        <w:rPr>
          <w:rFonts w:hint="cs"/>
          <w:rtl/>
          <w:lang w:bidi="fa-IR"/>
        </w:rPr>
        <w:t>یی</w:t>
      </w:r>
      <w:r>
        <w:rPr>
          <w:rFonts w:hint="eastAsia"/>
          <w:rtl/>
          <w:lang w:bidi="fa-IR"/>
        </w:rPr>
        <w:t>،</w:t>
      </w:r>
      <w:r>
        <w:rPr>
          <w:rtl/>
          <w:lang w:bidi="fa-IR"/>
        </w:rPr>
        <w:t xml:space="preserve"> استانداردساز</w:t>
      </w:r>
      <w:r>
        <w:rPr>
          <w:rFonts w:hint="cs"/>
          <w:rtl/>
          <w:lang w:bidi="fa-IR"/>
        </w:rPr>
        <w:t>ی</w:t>
      </w:r>
      <w:r>
        <w:rPr>
          <w:rtl/>
          <w:lang w:bidi="fa-IR"/>
        </w:rPr>
        <w:t xml:space="preserve"> و کارا</w:t>
      </w:r>
      <w:r>
        <w:rPr>
          <w:rFonts w:hint="cs"/>
          <w:rtl/>
          <w:lang w:bidi="fa-IR"/>
        </w:rPr>
        <w:t>یی</w:t>
      </w:r>
      <w:r>
        <w:rPr>
          <w:rtl/>
          <w:lang w:bidi="fa-IR"/>
        </w:rPr>
        <w:t xml:space="preserve"> فرا</w:t>
      </w:r>
      <w:r>
        <w:rPr>
          <w:rFonts w:hint="cs"/>
          <w:rtl/>
          <w:lang w:bidi="fa-IR"/>
        </w:rPr>
        <w:t>ی</w:t>
      </w:r>
      <w:r>
        <w:rPr>
          <w:rFonts w:hint="eastAsia"/>
          <w:rtl/>
          <w:lang w:bidi="fa-IR"/>
        </w:rPr>
        <w:t>ندها،</w:t>
      </w:r>
      <w:r>
        <w:rPr>
          <w:rtl/>
          <w:lang w:bidi="fa-IR"/>
        </w:rPr>
        <w:t xml:space="preserve"> بهبود فرا</w:t>
      </w:r>
      <w:r>
        <w:rPr>
          <w:rFonts w:hint="cs"/>
          <w:rtl/>
          <w:lang w:bidi="fa-IR"/>
        </w:rPr>
        <w:t>ی</w:t>
      </w:r>
      <w:r>
        <w:rPr>
          <w:rFonts w:hint="eastAsia"/>
          <w:rtl/>
          <w:lang w:bidi="fa-IR"/>
        </w:rPr>
        <w:t>ندها</w:t>
      </w:r>
      <w:r>
        <w:rPr>
          <w:rtl/>
          <w:lang w:bidi="fa-IR"/>
        </w:rPr>
        <w:t xml:space="preserve"> و ...) کدام اند؟</w:t>
      </w:r>
    </w:p>
    <w:p w14:paraId="4C3AF37D" w14:textId="77777777" w:rsidR="001B1E4C" w:rsidRDefault="001B1E4C" w:rsidP="00E9753D">
      <w:pPr>
        <w:rPr>
          <w:rtl/>
          <w:lang w:bidi="fa-IR"/>
        </w:rPr>
      </w:pPr>
      <w:r>
        <w:rPr>
          <w:rtl/>
          <w:lang w:bidi="fa-IR"/>
        </w:rPr>
        <w:t>۱. فرا</w:t>
      </w:r>
      <w:r>
        <w:rPr>
          <w:rFonts w:hint="cs"/>
          <w:rtl/>
          <w:lang w:bidi="fa-IR"/>
        </w:rPr>
        <w:t>ی</w:t>
      </w:r>
      <w:r>
        <w:rPr>
          <w:rFonts w:hint="eastAsia"/>
          <w:rtl/>
          <w:lang w:bidi="fa-IR"/>
        </w:rPr>
        <w:t>ند</w:t>
      </w:r>
      <w:r>
        <w:rPr>
          <w:rtl/>
          <w:lang w:bidi="fa-IR"/>
        </w:rPr>
        <w:t xml:space="preserve"> برنامه‌ر</w:t>
      </w:r>
      <w:r>
        <w:rPr>
          <w:rFonts w:hint="cs"/>
          <w:rtl/>
          <w:lang w:bidi="fa-IR"/>
        </w:rPr>
        <w:t>ی</w:t>
      </w:r>
      <w:r>
        <w:rPr>
          <w:rFonts w:hint="eastAsia"/>
          <w:rtl/>
          <w:lang w:bidi="fa-IR"/>
        </w:rPr>
        <w:t>ز</w:t>
      </w:r>
      <w:r>
        <w:rPr>
          <w:rFonts w:hint="cs"/>
          <w:rtl/>
          <w:lang w:bidi="fa-IR"/>
        </w:rPr>
        <w:t>ی</w:t>
      </w:r>
      <w:r>
        <w:rPr>
          <w:rtl/>
          <w:lang w:bidi="fa-IR"/>
        </w:rPr>
        <w:t xml:space="preserve"> راهبرد</w:t>
      </w:r>
      <w:r>
        <w:rPr>
          <w:rFonts w:hint="cs"/>
          <w:rtl/>
          <w:lang w:bidi="fa-IR"/>
        </w:rPr>
        <w:t>ی</w:t>
      </w:r>
      <w:r>
        <w:rPr>
          <w:rtl/>
          <w:lang w:bidi="fa-IR"/>
        </w:rPr>
        <w:t xml:space="preserve"> بلندمدت نهاجا: هماهنگ با سند راهبرد دفاع</w:t>
      </w:r>
      <w:r>
        <w:rPr>
          <w:rFonts w:hint="cs"/>
          <w:rtl/>
          <w:lang w:bidi="fa-IR"/>
        </w:rPr>
        <w:t>ی</w:t>
      </w:r>
      <w:r>
        <w:rPr>
          <w:rtl/>
          <w:lang w:bidi="fa-IR"/>
        </w:rPr>
        <w:t xml:space="preserve"> کش</w:t>
      </w:r>
      <w:r>
        <w:rPr>
          <w:rFonts w:hint="eastAsia"/>
          <w:rtl/>
          <w:lang w:bidi="fa-IR"/>
        </w:rPr>
        <w:t>ور،</w:t>
      </w:r>
      <w:r>
        <w:rPr>
          <w:rtl/>
          <w:lang w:bidi="fa-IR"/>
        </w:rPr>
        <w:t xml:space="preserve"> نه صرفاً واکنش به رو</w:t>
      </w:r>
      <w:r>
        <w:rPr>
          <w:rFonts w:hint="cs"/>
          <w:rtl/>
          <w:lang w:bidi="fa-IR"/>
        </w:rPr>
        <w:t>ی</w:t>
      </w:r>
      <w:r>
        <w:rPr>
          <w:rFonts w:hint="eastAsia"/>
          <w:rtl/>
          <w:lang w:bidi="fa-IR"/>
        </w:rPr>
        <w:t>دادها</w:t>
      </w:r>
      <w:r>
        <w:rPr>
          <w:rFonts w:hint="cs"/>
          <w:rtl/>
          <w:lang w:bidi="fa-IR"/>
        </w:rPr>
        <w:t>ی</w:t>
      </w:r>
      <w:r>
        <w:rPr>
          <w:rtl/>
          <w:lang w:bidi="fa-IR"/>
        </w:rPr>
        <w:t xml:space="preserve"> کوتاه‌مدت. ۲. </w:t>
      </w:r>
      <w:r>
        <w:rPr>
          <w:rFonts w:hint="cs"/>
          <w:rtl/>
          <w:lang w:bidi="fa-IR"/>
        </w:rPr>
        <w:t>ی</w:t>
      </w:r>
      <w:r>
        <w:rPr>
          <w:rFonts w:hint="eastAsia"/>
          <w:rtl/>
          <w:lang w:bidi="fa-IR"/>
        </w:rPr>
        <w:t>کپارچه‌ساز</w:t>
      </w:r>
      <w:r>
        <w:rPr>
          <w:rFonts w:hint="cs"/>
          <w:rtl/>
          <w:lang w:bidi="fa-IR"/>
        </w:rPr>
        <w:t>ی</w:t>
      </w:r>
      <w:r>
        <w:rPr>
          <w:rtl/>
          <w:lang w:bidi="fa-IR"/>
        </w:rPr>
        <w:t xml:space="preserve"> فرمانده</w:t>
      </w:r>
      <w:r>
        <w:rPr>
          <w:rFonts w:hint="cs"/>
          <w:rtl/>
          <w:lang w:bidi="fa-IR"/>
        </w:rPr>
        <w:t>ی</w:t>
      </w:r>
      <w:r>
        <w:rPr>
          <w:rtl/>
          <w:lang w:bidi="fa-IR"/>
        </w:rPr>
        <w:t xml:space="preserve"> و کنترل در سطح مل</w:t>
      </w:r>
      <w:r>
        <w:rPr>
          <w:rFonts w:hint="cs"/>
          <w:rtl/>
          <w:lang w:bidi="fa-IR"/>
        </w:rPr>
        <w:t>ی</w:t>
      </w:r>
      <w:r>
        <w:rPr>
          <w:rtl/>
          <w:lang w:bidi="fa-IR"/>
        </w:rPr>
        <w:t>: ا</w:t>
      </w:r>
      <w:r>
        <w:rPr>
          <w:rFonts w:hint="cs"/>
          <w:rtl/>
          <w:lang w:bidi="fa-IR"/>
        </w:rPr>
        <w:t>ی</w:t>
      </w:r>
      <w:r>
        <w:rPr>
          <w:rFonts w:hint="eastAsia"/>
          <w:rtl/>
          <w:lang w:bidi="fa-IR"/>
        </w:rPr>
        <w:t>جاد</w:t>
      </w:r>
      <w:r>
        <w:rPr>
          <w:rtl/>
          <w:lang w:bidi="fa-IR"/>
        </w:rPr>
        <w:t xml:space="preserve"> تصو</w:t>
      </w:r>
      <w:r>
        <w:rPr>
          <w:rFonts w:hint="cs"/>
          <w:rtl/>
          <w:lang w:bidi="fa-IR"/>
        </w:rPr>
        <w:t>ی</w:t>
      </w:r>
      <w:r>
        <w:rPr>
          <w:rFonts w:hint="eastAsia"/>
          <w:rtl/>
          <w:lang w:bidi="fa-IR"/>
        </w:rPr>
        <w:t>ر</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مشترک ب</w:t>
      </w:r>
      <w:r>
        <w:rPr>
          <w:rFonts w:hint="cs"/>
          <w:rtl/>
          <w:lang w:bidi="fa-IR"/>
        </w:rPr>
        <w:t>ی</w:t>
      </w:r>
      <w:r>
        <w:rPr>
          <w:rFonts w:hint="eastAsia"/>
          <w:rtl/>
          <w:lang w:bidi="fa-IR"/>
        </w:rPr>
        <w:t>ن</w:t>
      </w:r>
      <w:r>
        <w:rPr>
          <w:rtl/>
          <w:lang w:bidi="fa-IR"/>
        </w:rPr>
        <w:t xml:space="preserve"> همه ارکان دفاع هوا</w:t>
      </w:r>
      <w:r>
        <w:rPr>
          <w:rFonts w:hint="cs"/>
          <w:rtl/>
          <w:lang w:bidi="fa-IR"/>
        </w:rPr>
        <w:t>یی</w:t>
      </w:r>
      <w:r>
        <w:rPr>
          <w:rtl/>
          <w:lang w:bidi="fa-IR"/>
        </w:rPr>
        <w:t xml:space="preserve"> کشور، فراتر از </w:t>
      </w:r>
      <w:r>
        <w:rPr>
          <w:rFonts w:hint="cs"/>
          <w:rtl/>
          <w:lang w:bidi="fa-IR"/>
        </w:rPr>
        <w:t>ی</w:t>
      </w:r>
      <w:r>
        <w:rPr>
          <w:rFonts w:hint="eastAsia"/>
          <w:rtl/>
          <w:lang w:bidi="fa-IR"/>
        </w:rPr>
        <w:t>ک</w:t>
      </w:r>
      <w:r>
        <w:rPr>
          <w:rtl/>
          <w:lang w:bidi="fa-IR"/>
        </w:rPr>
        <w:t xml:space="preserve"> ن</w:t>
      </w:r>
      <w:r>
        <w:rPr>
          <w:rFonts w:hint="cs"/>
          <w:rtl/>
          <w:lang w:bidi="fa-IR"/>
        </w:rPr>
        <w:t>ی</w:t>
      </w:r>
      <w:r>
        <w:rPr>
          <w:rFonts w:hint="eastAsia"/>
          <w:rtl/>
          <w:lang w:bidi="fa-IR"/>
        </w:rPr>
        <w:t>رو</w:t>
      </w:r>
      <w:r>
        <w:rPr>
          <w:rtl/>
          <w:lang w:bidi="fa-IR"/>
        </w:rPr>
        <w:t>. ۳. فرا</w:t>
      </w:r>
      <w:r>
        <w:rPr>
          <w:rFonts w:hint="cs"/>
          <w:rtl/>
          <w:lang w:bidi="fa-IR"/>
        </w:rPr>
        <w:t>ی</w:t>
      </w:r>
      <w:r>
        <w:rPr>
          <w:rFonts w:hint="eastAsia"/>
          <w:rtl/>
          <w:lang w:bidi="fa-IR"/>
        </w:rPr>
        <w:t>ند</w:t>
      </w:r>
      <w:r>
        <w:rPr>
          <w:rtl/>
          <w:lang w:bidi="fa-IR"/>
        </w:rPr>
        <w:t xml:space="preserve"> ارز</w:t>
      </w:r>
      <w:r>
        <w:rPr>
          <w:rFonts w:hint="cs"/>
          <w:rtl/>
          <w:lang w:bidi="fa-IR"/>
        </w:rPr>
        <w:t>ی</w:t>
      </w:r>
      <w:r>
        <w:rPr>
          <w:rFonts w:hint="eastAsia"/>
          <w:rtl/>
          <w:lang w:bidi="fa-IR"/>
        </w:rPr>
        <w:t>اب</w:t>
      </w:r>
      <w:r>
        <w:rPr>
          <w:rFonts w:hint="cs"/>
          <w:rtl/>
          <w:lang w:bidi="fa-IR"/>
        </w:rPr>
        <w:t>ی</w:t>
      </w:r>
      <w:r>
        <w:rPr>
          <w:rtl/>
          <w:lang w:bidi="fa-IR"/>
        </w:rPr>
        <w:t xml:space="preserve"> آمادگ</w:t>
      </w:r>
      <w:r>
        <w:rPr>
          <w:rFonts w:hint="cs"/>
          <w:rtl/>
          <w:lang w:bidi="fa-IR"/>
        </w:rPr>
        <w:t>ی</w:t>
      </w:r>
      <w:r>
        <w:rPr>
          <w:rtl/>
          <w:lang w:bidi="fa-IR"/>
        </w:rPr>
        <w:t xml:space="preserve"> راهبرد</w:t>
      </w:r>
      <w:r>
        <w:rPr>
          <w:rFonts w:hint="cs"/>
          <w:rtl/>
          <w:lang w:bidi="fa-IR"/>
        </w:rPr>
        <w:t>ی</w:t>
      </w:r>
      <w:r>
        <w:rPr>
          <w:rtl/>
          <w:lang w:bidi="fa-IR"/>
        </w:rPr>
        <w:t>: سنجش دوره‌ا</w:t>
      </w:r>
      <w:r>
        <w:rPr>
          <w:rFonts w:hint="cs"/>
          <w:rtl/>
          <w:lang w:bidi="fa-IR"/>
        </w:rPr>
        <w:t>ی</w:t>
      </w:r>
      <w:r>
        <w:rPr>
          <w:rtl/>
          <w:lang w:bidi="fa-IR"/>
        </w:rPr>
        <w:t xml:space="preserve"> توان بازدارندگ</w:t>
      </w:r>
      <w:r>
        <w:rPr>
          <w:rFonts w:hint="cs"/>
          <w:rtl/>
          <w:lang w:bidi="fa-IR"/>
        </w:rPr>
        <w:t>ی</w:t>
      </w:r>
      <w:r>
        <w:rPr>
          <w:rtl/>
          <w:lang w:bidi="fa-IR"/>
        </w:rPr>
        <w:t xml:space="preserve"> واقع</w:t>
      </w:r>
      <w:r>
        <w:rPr>
          <w:rFonts w:hint="cs"/>
          <w:rtl/>
          <w:lang w:bidi="fa-IR"/>
        </w:rPr>
        <w:t>ی</w:t>
      </w:r>
      <w:r>
        <w:rPr>
          <w:rtl/>
          <w:lang w:bidi="fa-IR"/>
        </w:rPr>
        <w:t xml:space="preserve"> ن</w:t>
      </w:r>
      <w:r>
        <w:rPr>
          <w:rFonts w:hint="cs"/>
          <w:rtl/>
          <w:lang w:bidi="fa-IR"/>
        </w:rPr>
        <w:t>ی</w:t>
      </w:r>
      <w:r>
        <w:rPr>
          <w:rFonts w:hint="eastAsia"/>
          <w:rtl/>
          <w:lang w:bidi="fa-IR"/>
        </w:rPr>
        <w:t>رو</w:t>
      </w:r>
      <w:r>
        <w:rPr>
          <w:rtl/>
          <w:lang w:bidi="fa-IR"/>
        </w:rPr>
        <w:t xml:space="preserve"> در برابر سنار</w:t>
      </w:r>
      <w:r>
        <w:rPr>
          <w:rFonts w:hint="cs"/>
          <w:rtl/>
          <w:lang w:bidi="fa-IR"/>
        </w:rPr>
        <w:t>ی</w:t>
      </w:r>
      <w:r>
        <w:rPr>
          <w:rFonts w:hint="eastAsia"/>
          <w:rtl/>
          <w:lang w:bidi="fa-IR"/>
        </w:rPr>
        <w:t>وها</w:t>
      </w:r>
      <w:r>
        <w:rPr>
          <w:rFonts w:hint="cs"/>
          <w:rtl/>
          <w:lang w:bidi="fa-IR"/>
        </w:rPr>
        <w:t>ی</w:t>
      </w:r>
      <w:r>
        <w:rPr>
          <w:rtl/>
          <w:lang w:bidi="fa-IR"/>
        </w:rPr>
        <w:t xml:space="preserve"> تهد</w:t>
      </w:r>
      <w:r>
        <w:rPr>
          <w:rFonts w:hint="cs"/>
          <w:rtl/>
          <w:lang w:bidi="fa-IR"/>
        </w:rPr>
        <w:t>ی</w:t>
      </w:r>
      <w:r>
        <w:rPr>
          <w:rFonts w:hint="eastAsia"/>
          <w:rtl/>
          <w:lang w:bidi="fa-IR"/>
        </w:rPr>
        <w:t>د</w:t>
      </w:r>
      <w:r>
        <w:rPr>
          <w:rtl/>
          <w:lang w:bidi="fa-IR"/>
        </w:rPr>
        <w:t xml:space="preserve"> محتمل. ۴.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بحران و تصم</w:t>
      </w:r>
      <w:r>
        <w:rPr>
          <w:rFonts w:hint="cs"/>
          <w:rtl/>
          <w:lang w:bidi="fa-IR"/>
        </w:rPr>
        <w:t>ی</w:t>
      </w:r>
      <w:r>
        <w:rPr>
          <w:rFonts w:hint="eastAsia"/>
          <w:rtl/>
          <w:lang w:bidi="fa-IR"/>
        </w:rPr>
        <w:t>م‌گ</w:t>
      </w:r>
      <w:r>
        <w:rPr>
          <w:rFonts w:hint="cs"/>
          <w:rtl/>
          <w:lang w:bidi="fa-IR"/>
        </w:rPr>
        <w:t>ی</w:t>
      </w:r>
      <w:r>
        <w:rPr>
          <w:rFonts w:hint="eastAsia"/>
          <w:rtl/>
          <w:lang w:bidi="fa-IR"/>
        </w:rPr>
        <w:t>ر</w:t>
      </w:r>
      <w:r>
        <w:rPr>
          <w:rFonts w:hint="cs"/>
          <w:rtl/>
          <w:lang w:bidi="fa-IR"/>
        </w:rPr>
        <w:t>ی</w:t>
      </w:r>
      <w:r>
        <w:rPr>
          <w:rtl/>
          <w:lang w:bidi="fa-IR"/>
        </w:rPr>
        <w:t xml:space="preserve"> در شرا</w:t>
      </w:r>
      <w:r>
        <w:rPr>
          <w:rFonts w:hint="cs"/>
          <w:rtl/>
          <w:lang w:bidi="fa-IR"/>
        </w:rPr>
        <w:t>ی</w:t>
      </w:r>
      <w:r>
        <w:rPr>
          <w:rFonts w:hint="eastAsia"/>
          <w:rtl/>
          <w:lang w:bidi="fa-IR"/>
        </w:rPr>
        <w:t>ط</w:t>
      </w:r>
      <w:r>
        <w:rPr>
          <w:rtl/>
          <w:lang w:bidi="fa-IR"/>
        </w:rPr>
        <w:t xml:space="preserve"> اضطرار</w:t>
      </w:r>
      <w:r>
        <w:rPr>
          <w:rFonts w:hint="cs"/>
          <w:rtl/>
          <w:lang w:bidi="fa-IR"/>
        </w:rPr>
        <w:t>ی</w:t>
      </w:r>
      <w:r>
        <w:rPr>
          <w:rtl/>
          <w:lang w:bidi="fa-IR"/>
        </w:rPr>
        <w:t xml:space="preserve"> مل</w:t>
      </w:r>
      <w:r>
        <w:rPr>
          <w:rFonts w:hint="cs"/>
          <w:rtl/>
          <w:lang w:bidi="fa-IR"/>
        </w:rPr>
        <w:t>ی</w:t>
      </w:r>
      <w:r>
        <w:rPr>
          <w:rtl/>
          <w:lang w:bidi="fa-IR"/>
        </w:rPr>
        <w:t>: تعر</w:t>
      </w:r>
      <w:r>
        <w:rPr>
          <w:rFonts w:hint="cs"/>
          <w:rtl/>
          <w:lang w:bidi="fa-IR"/>
        </w:rPr>
        <w:t>ی</w:t>
      </w:r>
      <w:r>
        <w:rPr>
          <w:rFonts w:hint="eastAsia"/>
          <w:rtl/>
          <w:lang w:bidi="fa-IR"/>
        </w:rPr>
        <w:t>ف</w:t>
      </w:r>
      <w:r>
        <w:rPr>
          <w:rtl/>
          <w:lang w:bidi="fa-IR"/>
        </w:rPr>
        <w:t xml:space="preserve"> روشن زنج</w:t>
      </w:r>
      <w:r>
        <w:rPr>
          <w:rFonts w:hint="cs"/>
          <w:rtl/>
          <w:lang w:bidi="fa-IR"/>
        </w:rPr>
        <w:t>ی</w:t>
      </w:r>
      <w:r>
        <w:rPr>
          <w:rFonts w:hint="eastAsia"/>
          <w:rtl/>
          <w:lang w:bidi="fa-IR"/>
        </w:rPr>
        <w:t>ره</w:t>
      </w:r>
      <w:r>
        <w:rPr>
          <w:rtl/>
          <w:lang w:bidi="fa-IR"/>
        </w:rPr>
        <w:t xml:space="preserve"> فرمانده</w:t>
      </w:r>
      <w:r>
        <w:rPr>
          <w:rFonts w:hint="cs"/>
          <w:rtl/>
          <w:lang w:bidi="fa-IR"/>
        </w:rPr>
        <w:t>ی</w:t>
      </w:r>
      <w:r>
        <w:rPr>
          <w:rtl/>
          <w:lang w:bidi="fa-IR"/>
        </w:rPr>
        <w:t xml:space="preserve"> در بحران‌ها</w:t>
      </w:r>
      <w:r>
        <w:rPr>
          <w:rFonts w:hint="cs"/>
          <w:rtl/>
          <w:lang w:bidi="fa-IR"/>
        </w:rPr>
        <w:t>ی</w:t>
      </w:r>
      <w:r>
        <w:rPr>
          <w:rtl/>
          <w:lang w:bidi="fa-IR"/>
        </w:rPr>
        <w:t xml:space="preserve"> بزرگ.</w:t>
      </w:r>
    </w:p>
    <w:p w14:paraId="6720D383" w14:textId="77777777" w:rsidR="001B1E4C" w:rsidRDefault="001B1E4C" w:rsidP="00E9753D">
      <w:pPr>
        <w:rPr>
          <w:rtl/>
          <w:lang w:bidi="fa-IR"/>
        </w:rPr>
      </w:pPr>
      <w:r>
        <w:rPr>
          <w:rtl/>
          <w:lang w:bidi="fa-IR"/>
        </w:rPr>
        <w:t>4-  به نظر حضرتعال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منابع(منابع انسان</w:t>
      </w:r>
      <w:r>
        <w:rPr>
          <w:rFonts w:hint="cs"/>
          <w:rtl/>
          <w:lang w:bidi="fa-IR"/>
        </w:rPr>
        <w:t>ی</w:t>
      </w:r>
      <w:r>
        <w:rPr>
          <w:rFonts w:hint="eastAsia"/>
          <w:rtl/>
          <w:lang w:bidi="fa-IR"/>
        </w:rPr>
        <w:t>،منابع</w:t>
      </w:r>
      <w:r>
        <w:rPr>
          <w:rtl/>
          <w:lang w:bidi="fa-IR"/>
        </w:rPr>
        <w:t xml:space="preserve"> مال</w:t>
      </w:r>
      <w:r>
        <w:rPr>
          <w:rFonts w:hint="cs"/>
          <w:rtl/>
          <w:lang w:bidi="fa-IR"/>
        </w:rPr>
        <w:t>ی</w:t>
      </w:r>
      <w:r>
        <w:rPr>
          <w:rFonts w:hint="eastAsia"/>
          <w:rtl/>
          <w:lang w:bidi="fa-IR"/>
        </w:rPr>
        <w:t>،منابع</w:t>
      </w:r>
      <w:r>
        <w:rPr>
          <w:rtl/>
          <w:lang w:bidi="fa-IR"/>
        </w:rPr>
        <w:t xml:space="preserve"> تجه</w:t>
      </w:r>
      <w:r>
        <w:rPr>
          <w:rFonts w:hint="cs"/>
          <w:rtl/>
          <w:lang w:bidi="fa-IR"/>
        </w:rPr>
        <w:t>ی</w:t>
      </w:r>
      <w:r>
        <w:rPr>
          <w:rFonts w:hint="eastAsia"/>
          <w:rtl/>
          <w:lang w:bidi="fa-IR"/>
        </w:rPr>
        <w:t>زات</w:t>
      </w:r>
      <w:r>
        <w:rPr>
          <w:rFonts w:hint="cs"/>
          <w:rtl/>
          <w:lang w:bidi="fa-IR"/>
        </w:rPr>
        <w:t>ی</w:t>
      </w:r>
      <w:r>
        <w:rPr>
          <w:rtl/>
          <w:lang w:bidi="fa-IR"/>
        </w:rPr>
        <w:t xml:space="preserve"> و فناورانه،مد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و تخص</w:t>
      </w:r>
      <w:r>
        <w:rPr>
          <w:rFonts w:hint="cs"/>
          <w:rtl/>
          <w:lang w:bidi="fa-IR"/>
        </w:rPr>
        <w:t>ی</w:t>
      </w:r>
      <w:r>
        <w:rPr>
          <w:rFonts w:hint="eastAsia"/>
          <w:rtl/>
          <w:lang w:bidi="fa-IR"/>
        </w:rPr>
        <w:t>ص</w:t>
      </w:r>
      <w:r>
        <w:rPr>
          <w:rtl/>
          <w:lang w:bidi="fa-IR"/>
        </w:rPr>
        <w:t xml:space="preserve"> منابع و...) کدا</w:t>
      </w:r>
      <w:r>
        <w:rPr>
          <w:rFonts w:hint="eastAsia"/>
          <w:rtl/>
          <w:lang w:bidi="fa-IR"/>
        </w:rPr>
        <w:t>م</w:t>
      </w:r>
      <w:r>
        <w:rPr>
          <w:rtl/>
          <w:lang w:bidi="fa-IR"/>
        </w:rPr>
        <w:t xml:space="preserve"> اند؟</w:t>
      </w:r>
    </w:p>
    <w:p w14:paraId="4C83F6B7" w14:textId="77777777" w:rsidR="001B1E4C" w:rsidRDefault="001B1E4C" w:rsidP="00E9753D">
      <w:pPr>
        <w:rPr>
          <w:rtl/>
          <w:lang w:bidi="fa-IR"/>
        </w:rPr>
      </w:pPr>
      <w:r>
        <w:rPr>
          <w:rtl/>
          <w:lang w:bidi="fa-IR"/>
        </w:rPr>
        <w:t>۱.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راهبرد</w:t>
      </w:r>
      <w:r>
        <w:rPr>
          <w:rFonts w:hint="cs"/>
          <w:rtl/>
          <w:lang w:bidi="fa-IR"/>
        </w:rPr>
        <w:t>ی</w:t>
      </w:r>
      <w:r>
        <w:rPr>
          <w:rtl/>
          <w:lang w:bidi="fa-IR"/>
        </w:rPr>
        <w:t xml:space="preserve"> و فرماندهان آ</w:t>
      </w:r>
      <w:r>
        <w:rPr>
          <w:rFonts w:hint="cs"/>
          <w:rtl/>
          <w:lang w:bidi="fa-IR"/>
        </w:rPr>
        <w:t>ی</w:t>
      </w:r>
      <w:r>
        <w:rPr>
          <w:rFonts w:hint="eastAsia"/>
          <w:rtl/>
          <w:lang w:bidi="fa-IR"/>
        </w:rPr>
        <w:t>نده</w:t>
      </w:r>
      <w:r>
        <w:rPr>
          <w:rtl/>
          <w:lang w:bidi="fa-IR"/>
        </w:rPr>
        <w:t>: توسعه متوازن ن</w:t>
      </w:r>
      <w:r>
        <w:rPr>
          <w:rFonts w:hint="cs"/>
          <w:rtl/>
          <w:lang w:bidi="fa-IR"/>
        </w:rPr>
        <w:t>ی</w:t>
      </w:r>
      <w:r>
        <w:rPr>
          <w:rFonts w:hint="eastAsia"/>
          <w:rtl/>
          <w:lang w:bidi="fa-IR"/>
        </w:rPr>
        <w:t>ازمند</w:t>
      </w:r>
      <w:r>
        <w:rPr>
          <w:rtl/>
          <w:lang w:bidi="fa-IR"/>
        </w:rPr>
        <w:t xml:space="preserve"> نظام جانش</w:t>
      </w:r>
      <w:r>
        <w:rPr>
          <w:rFonts w:hint="cs"/>
          <w:rtl/>
          <w:lang w:bidi="fa-IR"/>
        </w:rPr>
        <w:t>ی</w:t>
      </w:r>
      <w:r>
        <w:rPr>
          <w:rFonts w:hint="eastAsia"/>
          <w:rtl/>
          <w:lang w:bidi="fa-IR"/>
        </w:rPr>
        <w:t>ن‌پرور</w:t>
      </w:r>
      <w:r>
        <w:rPr>
          <w:rFonts w:hint="cs"/>
          <w:rtl/>
          <w:lang w:bidi="fa-IR"/>
        </w:rPr>
        <w:t>ی</w:t>
      </w:r>
      <w:r>
        <w:rPr>
          <w:rtl/>
          <w:lang w:bidi="fa-IR"/>
        </w:rPr>
        <w:t xml:space="preserve"> برنامه‌ر</w:t>
      </w:r>
      <w:r>
        <w:rPr>
          <w:rFonts w:hint="cs"/>
          <w:rtl/>
          <w:lang w:bidi="fa-IR"/>
        </w:rPr>
        <w:t>ی</w:t>
      </w:r>
      <w:r>
        <w:rPr>
          <w:rFonts w:hint="eastAsia"/>
          <w:rtl/>
          <w:lang w:bidi="fa-IR"/>
        </w:rPr>
        <w:t>ز</w:t>
      </w:r>
      <w:r>
        <w:rPr>
          <w:rFonts w:hint="cs"/>
          <w:rtl/>
          <w:lang w:bidi="fa-IR"/>
        </w:rPr>
        <w:t>ی‌</w:t>
      </w:r>
      <w:r>
        <w:rPr>
          <w:rFonts w:hint="eastAsia"/>
          <w:rtl/>
          <w:lang w:bidi="fa-IR"/>
        </w:rPr>
        <w:t>شده</w:t>
      </w:r>
      <w:r>
        <w:rPr>
          <w:rtl/>
          <w:lang w:bidi="fa-IR"/>
        </w:rPr>
        <w:t xml:space="preserve"> در رده‌ها</w:t>
      </w:r>
      <w:r>
        <w:rPr>
          <w:rFonts w:hint="cs"/>
          <w:rtl/>
          <w:lang w:bidi="fa-IR"/>
        </w:rPr>
        <w:t>ی</w:t>
      </w:r>
      <w:r>
        <w:rPr>
          <w:rtl/>
          <w:lang w:bidi="fa-IR"/>
        </w:rPr>
        <w:t xml:space="preserve"> فرمانده</w:t>
      </w:r>
      <w:r>
        <w:rPr>
          <w:rFonts w:hint="cs"/>
          <w:rtl/>
          <w:lang w:bidi="fa-IR"/>
        </w:rPr>
        <w:t>ی</w:t>
      </w:r>
      <w:r>
        <w:rPr>
          <w:rtl/>
          <w:lang w:bidi="fa-IR"/>
        </w:rPr>
        <w:t xml:space="preserve"> ارشد است. ۲. فناور</w:t>
      </w:r>
      <w:r>
        <w:rPr>
          <w:rFonts w:hint="cs"/>
          <w:rtl/>
          <w:lang w:bidi="fa-IR"/>
        </w:rPr>
        <w:t>ی</w:t>
      </w:r>
      <w:r>
        <w:rPr>
          <w:rtl/>
          <w:lang w:bidi="fa-IR"/>
        </w:rPr>
        <w:t xml:space="preserve"> و صنعت دفاع</w:t>
      </w:r>
      <w:r>
        <w:rPr>
          <w:rFonts w:hint="cs"/>
          <w:rtl/>
          <w:lang w:bidi="fa-IR"/>
        </w:rPr>
        <w:t>ی</w:t>
      </w:r>
      <w:r>
        <w:rPr>
          <w:rtl/>
          <w:lang w:bidi="fa-IR"/>
        </w:rPr>
        <w:t xml:space="preserve"> بوم</w:t>
      </w:r>
      <w:r>
        <w:rPr>
          <w:rFonts w:hint="cs"/>
          <w:rtl/>
          <w:lang w:bidi="fa-IR"/>
        </w:rPr>
        <w:t>ی</w:t>
      </w:r>
      <w:r>
        <w:rPr>
          <w:rtl/>
          <w:lang w:bidi="fa-IR"/>
        </w:rPr>
        <w:t>: خودکفا</w:t>
      </w:r>
      <w:r>
        <w:rPr>
          <w:rFonts w:hint="cs"/>
          <w:rtl/>
          <w:lang w:bidi="fa-IR"/>
        </w:rPr>
        <w:t>یی</w:t>
      </w:r>
      <w:r>
        <w:rPr>
          <w:rtl/>
          <w:lang w:bidi="fa-IR"/>
        </w:rPr>
        <w:t xml:space="preserve"> در ساخت فروند و سامانه‌ها</w:t>
      </w:r>
      <w:r>
        <w:rPr>
          <w:rFonts w:hint="cs"/>
          <w:rtl/>
          <w:lang w:bidi="fa-IR"/>
        </w:rPr>
        <w:t>ی</w:t>
      </w:r>
      <w:r>
        <w:rPr>
          <w:rtl/>
          <w:lang w:bidi="fa-IR"/>
        </w:rPr>
        <w:t xml:space="preserve"> کل</w:t>
      </w:r>
      <w:r>
        <w:rPr>
          <w:rFonts w:hint="cs"/>
          <w:rtl/>
          <w:lang w:bidi="fa-IR"/>
        </w:rPr>
        <w:t>ی</w:t>
      </w:r>
      <w:r>
        <w:rPr>
          <w:rFonts w:hint="eastAsia"/>
          <w:rtl/>
          <w:lang w:bidi="fa-IR"/>
        </w:rPr>
        <w:t>د</w:t>
      </w:r>
      <w:r>
        <w:rPr>
          <w:rFonts w:hint="cs"/>
          <w:rtl/>
          <w:lang w:bidi="fa-IR"/>
        </w:rPr>
        <w:t>ی</w:t>
      </w:r>
      <w:r>
        <w:rPr>
          <w:rFonts w:hint="eastAsia"/>
          <w:rtl/>
          <w:lang w:bidi="fa-IR"/>
        </w:rPr>
        <w:t>،</w:t>
      </w:r>
      <w:r>
        <w:rPr>
          <w:rtl/>
          <w:lang w:bidi="fa-IR"/>
        </w:rPr>
        <w:t xml:space="preserve"> مهم‌تر</w:t>
      </w:r>
      <w:r>
        <w:rPr>
          <w:rFonts w:hint="cs"/>
          <w:rtl/>
          <w:lang w:bidi="fa-IR"/>
        </w:rPr>
        <w:t>ی</w:t>
      </w:r>
      <w:r>
        <w:rPr>
          <w:rFonts w:hint="eastAsia"/>
          <w:rtl/>
          <w:lang w:bidi="fa-IR"/>
        </w:rPr>
        <w:t>ن</w:t>
      </w:r>
      <w:r>
        <w:rPr>
          <w:rtl/>
          <w:lang w:bidi="fa-IR"/>
        </w:rPr>
        <w:t xml:space="preserve"> سرما</w:t>
      </w:r>
      <w:r>
        <w:rPr>
          <w:rFonts w:hint="cs"/>
          <w:rtl/>
          <w:lang w:bidi="fa-IR"/>
        </w:rPr>
        <w:t>ی</w:t>
      </w:r>
      <w:r>
        <w:rPr>
          <w:rFonts w:hint="eastAsia"/>
          <w:rtl/>
          <w:lang w:bidi="fa-IR"/>
        </w:rPr>
        <w:t>ه</w:t>
      </w:r>
      <w:r>
        <w:rPr>
          <w:rtl/>
          <w:lang w:bidi="fa-IR"/>
        </w:rPr>
        <w:t xml:space="preserve"> راهبرد</w:t>
      </w:r>
      <w:r>
        <w:rPr>
          <w:rFonts w:hint="cs"/>
          <w:rtl/>
          <w:lang w:bidi="fa-IR"/>
        </w:rPr>
        <w:t>ی</w:t>
      </w:r>
      <w:r>
        <w:rPr>
          <w:rtl/>
          <w:lang w:bidi="fa-IR"/>
        </w:rPr>
        <w:t xml:space="preserve"> بلندمدت است. ۳. بودجه دف</w:t>
      </w:r>
      <w:r>
        <w:rPr>
          <w:rFonts w:hint="eastAsia"/>
          <w:rtl/>
          <w:lang w:bidi="fa-IR"/>
        </w:rPr>
        <w:t>اع</w:t>
      </w:r>
      <w:r>
        <w:rPr>
          <w:rFonts w:hint="cs"/>
          <w:rtl/>
          <w:lang w:bidi="fa-IR"/>
        </w:rPr>
        <w:t>ی</w:t>
      </w:r>
      <w:r>
        <w:rPr>
          <w:rtl/>
          <w:lang w:bidi="fa-IR"/>
        </w:rPr>
        <w:t xml:space="preserve"> متناسب با تهد</w:t>
      </w:r>
      <w:r>
        <w:rPr>
          <w:rFonts w:hint="cs"/>
          <w:rtl/>
          <w:lang w:bidi="fa-IR"/>
        </w:rPr>
        <w:t>ی</w:t>
      </w:r>
      <w:r>
        <w:rPr>
          <w:rFonts w:hint="eastAsia"/>
          <w:rtl/>
          <w:lang w:bidi="fa-IR"/>
        </w:rPr>
        <w:t>د</w:t>
      </w:r>
      <w:r>
        <w:rPr>
          <w:rtl/>
          <w:lang w:bidi="fa-IR"/>
        </w:rPr>
        <w:t xml:space="preserve"> واقع</w:t>
      </w:r>
      <w:r>
        <w:rPr>
          <w:rFonts w:hint="cs"/>
          <w:rtl/>
          <w:lang w:bidi="fa-IR"/>
        </w:rPr>
        <w:t>ی</w:t>
      </w:r>
      <w:r>
        <w:rPr>
          <w:rtl/>
          <w:lang w:bidi="fa-IR"/>
        </w:rPr>
        <w:t>: تخص</w:t>
      </w:r>
      <w:r>
        <w:rPr>
          <w:rFonts w:hint="cs"/>
          <w:rtl/>
          <w:lang w:bidi="fa-IR"/>
        </w:rPr>
        <w:t>ی</w:t>
      </w:r>
      <w:r>
        <w:rPr>
          <w:rFonts w:hint="eastAsia"/>
          <w:rtl/>
          <w:lang w:bidi="fa-IR"/>
        </w:rPr>
        <w:t>ص</w:t>
      </w:r>
      <w:r>
        <w:rPr>
          <w:rtl/>
          <w:lang w:bidi="fa-IR"/>
        </w:rPr>
        <w:t xml:space="preserve"> منابع با</w:t>
      </w:r>
      <w:r>
        <w:rPr>
          <w:rFonts w:hint="cs"/>
          <w:rtl/>
          <w:lang w:bidi="fa-IR"/>
        </w:rPr>
        <w:t>ی</w:t>
      </w:r>
      <w:r>
        <w:rPr>
          <w:rFonts w:hint="eastAsia"/>
          <w:rtl/>
          <w:lang w:bidi="fa-IR"/>
        </w:rPr>
        <w:t>د</w:t>
      </w:r>
      <w:r>
        <w:rPr>
          <w:rtl/>
          <w:lang w:bidi="fa-IR"/>
        </w:rPr>
        <w:t xml:space="preserve"> مبتن</w:t>
      </w:r>
      <w:r>
        <w:rPr>
          <w:rFonts w:hint="cs"/>
          <w:rtl/>
          <w:lang w:bidi="fa-IR"/>
        </w:rPr>
        <w:t>ی</w:t>
      </w:r>
      <w:r>
        <w:rPr>
          <w:rtl/>
          <w:lang w:bidi="fa-IR"/>
        </w:rPr>
        <w:t xml:space="preserve"> بر تحل</w:t>
      </w:r>
      <w:r>
        <w:rPr>
          <w:rFonts w:hint="cs"/>
          <w:rtl/>
          <w:lang w:bidi="fa-IR"/>
        </w:rPr>
        <w:t>ی</w:t>
      </w:r>
      <w:r>
        <w:rPr>
          <w:rFonts w:hint="eastAsia"/>
          <w:rtl/>
          <w:lang w:bidi="fa-IR"/>
        </w:rPr>
        <w:t>ل</w:t>
      </w:r>
      <w:r>
        <w:rPr>
          <w:rtl/>
          <w:lang w:bidi="fa-IR"/>
        </w:rPr>
        <w:t xml:space="preserve"> تهد</w:t>
      </w:r>
      <w:r>
        <w:rPr>
          <w:rFonts w:hint="cs"/>
          <w:rtl/>
          <w:lang w:bidi="fa-IR"/>
        </w:rPr>
        <w:t>ی</w:t>
      </w:r>
      <w:r>
        <w:rPr>
          <w:rFonts w:hint="eastAsia"/>
          <w:rtl/>
          <w:lang w:bidi="fa-IR"/>
        </w:rPr>
        <w:t>د</w:t>
      </w:r>
      <w:r>
        <w:rPr>
          <w:rtl/>
          <w:lang w:bidi="fa-IR"/>
        </w:rPr>
        <w:t xml:space="preserve"> به‌روز باشد، نه صرفاً روال بودجه‌ا</w:t>
      </w:r>
      <w:r>
        <w:rPr>
          <w:rFonts w:hint="cs"/>
          <w:rtl/>
          <w:lang w:bidi="fa-IR"/>
        </w:rPr>
        <w:t>ی</w:t>
      </w:r>
      <w:r>
        <w:rPr>
          <w:rtl/>
          <w:lang w:bidi="fa-IR"/>
        </w:rPr>
        <w:t xml:space="preserve"> سال‌ها</w:t>
      </w:r>
      <w:r>
        <w:rPr>
          <w:rFonts w:hint="cs"/>
          <w:rtl/>
          <w:lang w:bidi="fa-IR"/>
        </w:rPr>
        <w:t>ی</w:t>
      </w:r>
      <w:r>
        <w:rPr>
          <w:rtl/>
          <w:lang w:bidi="fa-IR"/>
        </w:rPr>
        <w:t xml:space="preserve"> گذشته. ۴. ز</w:t>
      </w:r>
      <w:r>
        <w:rPr>
          <w:rFonts w:hint="cs"/>
          <w:rtl/>
          <w:lang w:bidi="fa-IR"/>
        </w:rPr>
        <w:t>ی</w:t>
      </w:r>
      <w:r>
        <w:rPr>
          <w:rFonts w:hint="eastAsia"/>
          <w:rtl/>
          <w:lang w:bidi="fa-IR"/>
        </w:rPr>
        <w:t>رساخت</w:t>
      </w:r>
      <w:r>
        <w:rPr>
          <w:rtl/>
          <w:lang w:bidi="fa-IR"/>
        </w:rPr>
        <w:t xml:space="preserve"> راهبرد</w:t>
      </w:r>
      <w:r>
        <w:rPr>
          <w:rFonts w:hint="cs"/>
          <w:rtl/>
          <w:lang w:bidi="fa-IR"/>
        </w:rPr>
        <w:t>ی</w:t>
      </w:r>
      <w:r>
        <w:rPr>
          <w:rtl/>
          <w:lang w:bidi="fa-IR"/>
        </w:rPr>
        <w:t xml:space="preserve"> پراکنده و مقاوم: توز</w:t>
      </w:r>
      <w:r>
        <w:rPr>
          <w:rFonts w:hint="cs"/>
          <w:rtl/>
          <w:lang w:bidi="fa-IR"/>
        </w:rPr>
        <w:t>ی</w:t>
      </w:r>
      <w:r>
        <w:rPr>
          <w:rFonts w:hint="eastAsia"/>
          <w:rtl/>
          <w:lang w:bidi="fa-IR"/>
        </w:rPr>
        <w:t>ع</w:t>
      </w:r>
      <w:r>
        <w:rPr>
          <w:rtl/>
          <w:lang w:bidi="fa-IR"/>
        </w:rPr>
        <w:t xml:space="preserve"> پا</w:t>
      </w:r>
      <w:r>
        <w:rPr>
          <w:rFonts w:hint="cs"/>
          <w:rtl/>
          <w:lang w:bidi="fa-IR"/>
        </w:rPr>
        <w:t>ی</w:t>
      </w:r>
      <w:r>
        <w:rPr>
          <w:rFonts w:hint="eastAsia"/>
          <w:rtl/>
          <w:lang w:bidi="fa-IR"/>
        </w:rPr>
        <w:t>گاه‌ها</w:t>
      </w:r>
      <w:r>
        <w:rPr>
          <w:rtl/>
          <w:lang w:bidi="fa-IR"/>
        </w:rPr>
        <w:t xml:space="preserve"> و سامانه‌ها به‌گونه‌ا</w:t>
      </w:r>
      <w:r>
        <w:rPr>
          <w:rFonts w:hint="cs"/>
          <w:rtl/>
          <w:lang w:bidi="fa-IR"/>
        </w:rPr>
        <w:t>ی</w:t>
      </w:r>
      <w:r>
        <w:rPr>
          <w:rtl/>
          <w:lang w:bidi="fa-IR"/>
        </w:rPr>
        <w:t xml:space="preserve"> که آس</w:t>
      </w:r>
      <w:r>
        <w:rPr>
          <w:rFonts w:hint="cs"/>
          <w:rtl/>
          <w:lang w:bidi="fa-IR"/>
        </w:rPr>
        <w:t>ی</w:t>
      </w:r>
      <w:r>
        <w:rPr>
          <w:rFonts w:hint="eastAsia"/>
          <w:rtl/>
          <w:lang w:bidi="fa-IR"/>
        </w:rPr>
        <w:t>ب‌پذ</w:t>
      </w:r>
      <w:r>
        <w:rPr>
          <w:rFonts w:hint="cs"/>
          <w:rtl/>
          <w:lang w:bidi="fa-IR"/>
        </w:rPr>
        <w:t>ی</w:t>
      </w:r>
      <w:r>
        <w:rPr>
          <w:rFonts w:hint="eastAsia"/>
          <w:rtl/>
          <w:lang w:bidi="fa-IR"/>
        </w:rPr>
        <w:t>ر</w:t>
      </w:r>
      <w:r>
        <w:rPr>
          <w:rFonts w:hint="cs"/>
          <w:rtl/>
          <w:lang w:bidi="fa-IR"/>
        </w:rPr>
        <w:t>ی</w:t>
      </w:r>
      <w:r>
        <w:rPr>
          <w:rtl/>
          <w:lang w:bidi="fa-IR"/>
        </w:rPr>
        <w:t xml:space="preserve"> کل ن</w:t>
      </w:r>
      <w:r>
        <w:rPr>
          <w:rFonts w:hint="cs"/>
          <w:rtl/>
          <w:lang w:bidi="fa-IR"/>
        </w:rPr>
        <w:t>ی</w:t>
      </w:r>
      <w:r>
        <w:rPr>
          <w:rFonts w:hint="eastAsia"/>
          <w:rtl/>
          <w:lang w:bidi="fa-IR"/>
        </w:rPr>
        <w:t>رو</w:t>
      </w:r>
      <w:r>
        <w:rPr>
          <w:rtl/>
          <w:lang w:bidi="fa-IR"/>
        </w:rPr>
        <w:t xml:space="preserve"> در برابر ضربه اول کاهش </w:t>
      </w:r>
      <w:r>
        <w:rPr>
          <w:rFonts w:hint="cs"/>
          <w:rtl/>
          <w:lang w:bidi="fa-IR"/>
        </w:rPr>
        <w:t>ی</w:t>
      </w:r>
      <w:r>
        <w:rPr>
          <w:rFonts w:hint="eastAsia"/>
          <w:rtl/>
          <w:lang w:bidi="fa-IR"/>
        </w:rPr>
        <w:t>ابد</w:t>
      </w:r>
      <w:r>
        <w:rPr>
          <w:rtl/>
          <w:lang w:bidi="fa-IR"/>
        </w:rPr>
        <w:t>.</w:t>
      </w:r>
    </w:p>
    <w:p w14:paraId="0FCB1DA0" w14:textId="77777777" w:rsidR="001B1E4C" w:rsidRDefault="001B1E4C" w:rsidP="00E9753D">
      <w:pPr>
        <w:rPr>
          <w:rtl/>
          <w:lang w:bidi="fa-IR"/>
        </w:rPr>
      </w:pPr>
      <w:r>
        <w:rPr>
          <w:rtl/>
          <w:lang w:bidi="fa-IR"/>
        </w:rPr>
        <w:t>5-  به نظر حض</w:t>
      </w:r>
      <w:r>
        <w:rPr>
          <w:rFonts w:hint="eastAsia"/>
          <w:rtl/>
          <w:lang w:bidi="fa-IR"/>
        </w:rPr>
        <w:t>رتعال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رشد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(آموزش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سازمان</w:t>
      </w:r>
      <w:r>
        <w:rPr>
          <w:rFonts w:hint="cs"/>
          <w:rtl/>
          <w:lang w:bidi="fa-IR"/>
        </w:rPr>
        <w:t>ی</w:t>
      </w:r>
      <w:r>
        <w:rPr>
          <w:rFonts w:hint="eastAsia"/>
          <w:rtl/>
          <w:lang w:bidi="fa-IR"/>
        </w:rPr>
        <w:t>،توسعه</w:t>
      </w:r>
      <w:r>
        <w:rPr>
          <w:rtl/>
          <w:lang w:bidi="fa-IR"/>
        </w:rPr>
        <w:t xml:space="preserve"> شا</w:t>
      </w:r>
      <w:r>
        <w:rPr>
          <w:rFonts w:hint="cs"/>
          <w:rtl/>
          <w:lang w:bidi="fa-IR"/>
        </w:rPr>
        <w:t>ی</w:t>
      </w:r>
      <w:r>
        <w:rPr>
          <w:rFonts w:hint="eastAsia"/>
          <w:rtl/>
          <w:lang w:bidi="fa-IR"/>
        </w:rPr>
        <w:t>ستگ</w:t>
      </w:r>
      <w:r>
        <w:rPr>
          <w:rFonts w:hint="cs"/>
          <w:rtl/>
          <w:lang w:bidi="fa-IR"/>
        </w:rPr>
        <w:t>ی</w:t>
      </w:r>
      <w:r>
        <w:rPr>
          <w:rtl/>
          <w:lang w:bidi="fa-IR"/>
        </w:rPr>
        <w:t xml:space="preserve"> ها،توانمند ساز</w:t>
      </w:r>
      <w:r>
        <w:rPr>
          <w:rFonts w:hint="cs"/>
          <w:rtl/>
          <w:lang w:bidi="fa-IR"/>
        </w:rPr>
        <w:t>ی</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و ...)کدام اند؟</w:t>
      </w:r>
    </w:p>
    <w:p w14:paraId="350A3A79" w14:textId="77777777" w:rsidR="001B1E4C" w:rsidRDefault="001B1E4C" w:rsidP="00E9753D">
      <w:pPr>
        <w:rPr>
          <w:rtl/>
          <w:lang w:bidi="fa-IR"/>
        </w:rPr>
      </w:pPr>
      <w:r>
        <w:rPr>
          <w:rtl/>
          <w:lang w:bidi="fa-IR"/>
        </w:rPr>
        <w:t>1. توسعه فرماندهان با نگاه راهبرد</w:t>
      </w:r>
      <w:r>
        <w:rPr>
          <w:rFonts w:hint="cs"/>
          <w:rtl/>
          <w:lang w:bidi="fa-IR"/>
        </w:rPr>
        <w:t>ی</w:t>
      </w:r>
      <w:r>
        <w:rPr>
          <w:rtl/>
          <w:lang w:bidi="fa-IR"/>
        </w:rPr>
        <w:t>: دوره‌ها</w:t>
      </w:r>
      <w:r>
        <w:rPr>
          <w:rFonts w:hint="cs"/>
          <w:rtl/>
          <w:lang w:bidi="fa-IR"/>
        </w:rPr>
        <w:t>ی</w:t>
      </w:r>
      <w:r>
        <w:rPr>
          <w:rtl/>
          <w:lang w:bidi="fa-IR"/>
        </w:rPr>
        <w:t xml:space="preserve"> عال</w:t>
      </w:r>
      <w:r>
        <w:rPr>
          <w:rFonts w:hint="cs"/>
          <w:rtl/>
          <w:lang w:bidi="fa-IR"/>
        </w:rPr>
        <w:t>ی</w:t>
      </w:r>
      <w:r>
        <w:rPr>
          <w:rtl/>
          <w:lang w:bidi="fa-IR"/>
        </w:rPr>
        <w:t xml:space="preserve"> نظام</w:t>
      </w:r>
      <w:r>
        <w:rPr>
          <w:rFonts w:hint="cs"/>
          <w:rtl/>
          <w:lang w:bidi="fa-IR"/>
        </w:rPr>
        <w:t>ی</w:t>
      </w:r>
      <w:r>
        <w:rPr>
          <w:rtl/>
          <w:lang w:bidi="fa-IR"/>
        </w:rPr>
        <w:t xml:space="preserve"> با</w:t>
      </w:r>
      <w:r>
        <w:rPr>
          <w:rFonts w:hint="cs"/>
          <w:rtl/>
          <w:lang w:bidi="fa-IR"/>
        </w:rPr>
        <w:t>ی</w:t>
      </w:r>
      <w:r>
        <w:rPr>
          <w:rFonts w:hint="eastAsia"/>
          <w:rtl/>
          <w:lang w:bidi="fa-IR"/>
        </w:rPr>
        <w:t>د</w:t>
      </w:r>
      <w:r>
        <w:rPr>
          <w:rtl/>
          <w:lang w:bidi="fa-IR"/>
        </w:rPr>
        <w:t xml:space="preserve"> فراتر از دانش فن</w:t>
      </w:r>
      <w:r>
        <w:rPr>
          <w:rFonts w:hint="cs"/>
          <w:rtl/>
          <w:lang w:bidi="fa-IR"/>
        </w:rPr>
        <w:t>ی</w:t>
      </w:r>
      <w:r>
        <w:rPr>
          <w:rFonts w:hint="eastAsia"/>
          <w:rtl/>
          <w:lang w:bidi="fa-IR"/>
        </w:rPr>
        <w:t>،</w:t>
      </w:r>
      <w:r>
        <w:rPr>
          <w:rtl/>
          <w:lang w:bidi="fa-IR"/>
        </w:rPr>
        <w:t xml:space="preserve"> توان تحل</w:t>
      </w:r>
      <w:r>
        <w:rPr>
          <w:rFonts w:hint="cs"/>
          <w:rtl/>
          <w:lang w:bidi="fa-IR"/>
        </w:rPr>
        <w:t>ی</w:t>
      </w:r>
      <w:r>
        <w:rPr>
          <w:rFonts w:hint="eastAsia"/>
          <w:rtl/>
          <w:lang w:bidi="fa-IR"/>
        </w:rPr>
        <w:t>ل</w:t>
      </w:r>
      <w:r>
        <w:rPr>
          <w:rtl/>
          <w:lang w:bidi="fa-IR"/>
        </w:rPr>
        <w:t xml:space="preserve"> س</w:t>
      </w:r>
      <w:r>
        <w:rPr>
          <w:rFonts w:hint="cs"/>
          <w:rtl/>
          <w:lang w:bidi="fa-IR"/>
        </w:rPr>
        <w:t>ی</w:t>
      </w:r>
      <w:r>
        <w:rPr>
          <w:rFonts w:hint="eastAsia"/>
          <w:rtl/>
          <w:lang w:bidi="fa-IR"/>
        </w:rPr>
        <w:t>اس</w:t>
      </w:r>
      <w:r>
        <w:rPr>
          <w:rFonts w:hint="cs"/>
          <w:rtl/>
          <w:lang w:bidi="fa-IR"/>
        </w:rPr>
        <w:t>ی</w:t>
      </w:r>
      <w:r>
        <w:rPr>
          <w:rtl/>
          <w:lang w:bidi="fa-IR"/>
        </w:rPr>
        <w:t>-امن</w:t>
      </w:r>
      <w:r>
        <w:rPr>
          <w:rFonts w:hint="cs"/>
          <w:rtl/>
          <w:lang w:bidi="fa-IR"/>
        </w:rPr>
        <w:t>ی</w:t>
      </w:r>
      <w:r>
        <w:rPr>
          <w:rFonts w:hint="eastAsia"/>
          <w:rtl/>
          <w:lang w:bidi="fa-IR"/>
        </w:rPr>
        <w:t>ت</w:t>
      </w:r>
      <w:r>
        <w:rPr>
          <w:rFonts w:hint="cs"/>
          <w:rtl/>
          <w:lang w:bidi="fa-IR"/>
        </w:rPr>
        <w:t>ی</w:t>
      </w:r>
      <w:r>
        <w:rPr>
          <w:rtl/>
          <w:lang w:bidi="fa-IR"/>
        </w:rPr>
        <w:t xml:space="preserve"> ن</w:t>
      </w:r>
      <w:r>
        <w:rPr>
          <w:rFonts w:hint="cs"/>
          <w:rtl/>
          <w:lang w:bidi="fa-IR"/>
        </w:rPr>
        <w:t>ی</w:t>
      </w:r>
      <w:r>
        <w:rPr>
          <w:rFonts w:hint="eastAsia"/>
          <w:rtl/>
          <w:lang w:bidi="fa-IR"/>
        </w:rPr>
        <w:t>ز</w:t>
      </w:r>
      <w:r>
        <w:rPr>
          <w:rtl/>
          <w:lang w:bidi="fa-IR"/>
        </w:rPr>
        <w:t xml:space="preserve"> بدهند. ۲.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سازمان</w:t>
      </w:r>
      <w:r>
        <w:rPr>
          <w:rFonts w:hint="cs"/>
          <w:rtl/>
          <w:lang w:bidi="fa-IR"/>
        </w:rPr>
        <w:t>ی</w:t>
      </w:r>
      <w:r>
        <w:rPr>
          <w:rtl/>
          <w:lang w:bidi="fa-IR"/>
        </w:rPr>
        <w:t xml:space="preserve"> از تجارب منطقه‌ا</w:t>
      </w:r>
      <w:r>
        <w:rPr>
          <w:rFonts w:hint="cs"/>
          <w:rtl/>
          <w:lang w:bidi="fa-IR"/>
        </w:rPr>
        <w:t>ی</w:t>
      </w:r>
      <w:r>
        <w:rPr>
          <w:rtl/>
          <w:lang w:bidi="fa-IR"/>
        </w:rPr>
        <w:t xml:space="preserve"> و جهان</w:t>
      </w:r>
      <w:r>
        <w:rPr>
          <w:rFonts w:hint="cs"/>
          <w:rtl/>
          <w:lang w:bidi="fa-IR"/>
        </w:rPr>
        <w:t>ی</w:t>
      </w:r>
      <w:r>
        <w:rPr>
          <w:rtl/>
          <w:lang w:bidi="fa-IR"/>
        </w:rPr>
        <w:t>: تحل</w:t>
      </w:r>
      <w:r>
        <w:rPr>
          <w:rFonts w:hint="cs"/>
          <w:rtl/>
          <w:lang w:bidi="fa-IR"/>
        </w:rPr>
        <w:t>ی</w:t>
      </w:r>
      <w:r>
        <w:rPr>
          <w:rFonts w:hint="eastAsia"/>
          <w:rtl/>
          <w:lang w:bidi="fa-IR"/>
        </w:rPr>
        <w:t>ل</w:t>
      </w:r>
      <w:r>
        <w:rPr>
          <w:rtl/>
          <w:lang w:bidi="fa-IR"/>
        </w:rPr>
        <w:t xml:space="preserve"> مستمر تحولات هوا</w:t>
      </w:r>
      <w:r>
        <w:rPr>
          <w:rFonts w:hint="cs"/>
          <w:rtl/>
          <w:lang w:bidi="fa-IR"/>
        </w:rPr>
        <w:t>یی</w:t>
      </w:r>
      <w:r>
        <w:rPr>
          <w:rtl/>
          <w:lang w:bidi="fa-IR"/>
        </w:rPr>
        <w:t xml:space="preserve"> روز دن</w:t>
      </w:r>
      <w:r>
        <w:rPr>
          <w:rFonts w:hint="cs"/>
          <w:rtl/>
          <w:lang w:bidi="fa-IR"/>
        </w:rPr>
        <w:t>ی</w:t>
      </w:r>
      <w:r>
        <w:rPr>
          <w:rFonts w:hint="eastAsia"/>
          <w:rtl/>
          <w:lang w:bidi="fa-IR"/>
        </w:rPr>
        <w:t>ا</w:t>
      </w:r>
      <w:r>
        <w:rPr>
          <w:rtl/>
          <w:lang w:bidi="fa-IR"/>
        </w:rPr>
        <w:t xml:space="preserve"> و استخراج درس برا</w:t>
      </w:r>
      <w:r>
        <w:rPr>
          <w:rFonts w:hint="cs"/>
          <w:rtl/>
          <w:lang w:bidi="fa-IR"/>
        </w:rPr>
        <w:t>ی</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خود</w:t>
      </w:r>
      <w:r>
        <w:rPr>
          <w:rFonts w:hint="cs"/>
          <w:rtl/>
          <w:lang w:bidi="fa-IR"/>
        </w:rPr>
        <w:t>ی</w:t>
      </w:r>
      <w:r>
        <w:rPr>
          <w:rtl/>
          <w:lang w:bidi="fa-IR"/>
        </w:rPr>
        <w:t>. ۳. نظام مرب</w:t>
      </w:r>
      <w:r>
        <w:rPr>
          <w:rFonts w:hint="cs"/>
          <w:rtl/>
          <w:lang w:bidi="fa-IR"/>
        </w:rPr>
        <w:t>ی‌</w:t>
      </w:r>
      <w:r>
        <w:rPr>
          <w:rFonts w:hint="eastAsia"/>
          <w:rtl/>
          <w:lang w:bidi="fa-IR"/>
        </w:rPr>
        <w:t>گر</w:t>
      </w:r>
      <w:r>
        <w:rPr>
          <w:rFonts w:hint="cs"/>
          <w:rtl/>
          <w:lang w:bidi="fa-IR"/>
        </w:rPr>
        <w:t>ی</w:t>
      </w:r>
      <w:r>
        <w:rPr>
          <w:rtl/>
          <w:lang w:bidi="fa-IR"/>
        </w:rPr>
        <w:t xml:space="preserve"> فرماندهان ارشد به جوانان: انتقال تجربه راهبرد</w:t>
      </w:r>
      <w:r>
        <w:rPr>
          <w:rFonts w:hint="cs"/>
          <w:rtl/>
          <w:lang w:bidi="fa-IR"/>
        </w:rPr>
        <w:t>ی</w:t>
      </w:r>
      <w:r>
        <w:rPr>
          <w:rFonts w:hint="eastAsia"/>
          <w:rtl/>
          <w:lang w:bidi="fa-IR"/>
        </w:rPr>
        <w:t>،</w:t>
      </w:r>
      <w:r>
        <w:rPr>
          <w:rtl/>
          <w:lang w:bidi="fa-IR"/>
        </w:rPr>
        <w:t xml:space="preserve"> نه فقط تجربه فن</w:t>
      </w:r>
      <w:r>
        <w:rPr>
          <w:rFonts w:hint="cs"/>
          <w:rtl/>
          <w:lang w:bidi="fa-IR"/>
        </w:rPr>
        <w:t>ی</w:t>
      </w:r>
      <w:r>
        <w:rPr>
          <w:rtl/>
          <w:lang w:bidi="fa-IR"/>
        </w:rPr>
        <w:t>-عمل</w:t>
      </w:r>
      <w:r>
        <w:rPr>
          <w:rFonts w:hint="cs"/>
          <w:rtl/>
          <w:lang w:bidi="fa-IR"/>
        </w:rPr>
        <w:t>ی</w:t>
      </w:r>
      <w:r>
        <w:rPr>
          <w:rFonts w:hint="eastAsia"/>
          <w:rtl/>
          <w:lang w:bidi="fa-IR"/>
        </w:rPr>
        <w:t>ات</w:t>
      </w:r>
      <w:r>
        <w:rPr>
          <w:rFonts w:hint="cs"/>
          <w:rtl/>
          <w:lang w:bidi="fa-IR"/>
        </w:rPr>
        <w:t>ی</w:t>
      </w:r>
      <w:r>
        <w:rPr>
          <w:rtl/>
          <w:lang w:bidi="fa-IR"/>
        </w:rPr>
        <w:t>. ۴. فرهنگ‌ساز</w:t>
      </w:r>
      <w:r>
        <w:rPr>
          <w:rFonts w:hint="cs"/>
          <w:rtl/>
          <w:lang w:bidi="fa-IR"/>
        </w:rPr>
        <w:t>ی</w:t>
      </w:r>
      <w:r>
        <w:rPr>
          <w:rtl/>
          <w:lang w:bidi="fa-IR"/>
        </w:rPr>
        <w:t xml:space="preserve"> برا</w:t>
      </w:r>
      <w:r>
        <w:rPr>
          <w:rFonts w:hint="cs"/>
          <w:rtl/>
          <w:lang w:bidi="fa-IR"/>
        </w:rPr>
        <w:t>ی</w:t>
      </w:r>
      <w:r>
        <w:rPr>
          <w:rtl/>
          <w:lang w:bidi="fa-IR"/>
        </w:rPr>
        <w:t xml:space="preserve"> پذ</w:t>
      </w:r>
      <w:r>
        <w:rPr>
          <w:rFonts w:hint="cs"/>
          <w:rtl/>
          <w:lang w:bidi="fa-IR"/>
        </w:rPr>
        <w:t>ی</w:t>
      </w:r>
      <w:r>
        <w:rPr>
          <w:rFonts w:hint="eastAsia"/>
          <w:rtl/>
          <w:lang w:bidi="fa-IR"/>
        </w:rPr>
        <w:t>رش</w:t>
      </w:r>
      <w:r>
        <w:rPr>
          <w:rtl/>
          <w:lang w:bidi="fa-IR"/>
        </w:rPr>
        <w:t xml:space="preserve"> تغ</w:t>
      </w:r>
      <w:r>
        <w:rPr>
          <w:rFonts w:hint="cs"/>
          <w:rtl/>
          <w:lang w:bidi="fa-IR"/>
        </w:rPr>
        <w:t>یی</w:t>
      </w:r>
      <w:r>
        <w:rPr>
          <w:rFonts w:hint="eastAsia"/>
          <w:rtl/>
          <w:lang w:bidi="fa-IR"/>
        </w:rPr>
        <w:t>ر</w:t>
      </w:r>
      <w:r>
        <w:rPr>
          <w:rtl/>
          <w:lang w:bidi="fa-IR"/>
        </w:rPr>
        <w:t xml:space="preserve"> و نوآور</w:t>
      </w:r>
      <w:r>
        <w:rPr>
          <w:rFonts w:hint="cs"/>
          <w:rtl/>
          <w:lang w:bidi="fa-IR"/>
        </w:rPr>
        <w:t>ی</w:t>
      </w:r>
      <w:r>
        <w:rPr>
          <w:rtl/>
          <w:lang w:bidi="fa-IR"/>
        </w:rPr>
        <w:t>: ن</w:t>
      </w:r>
      <w:r>
        <w:rPr>
          <w:rFonts w:hint="cs"/>
          <w:rtl/>
          <w:lang w:bidi="fa-IR"/>
        </w:rPr>
        <w:t>ی</w:t>
      </w:r>
      <w:r>
        <w:rPr>
          <w:rFonts w:hint="eastAsia"/>
          <w:rtl/>
          <w:lang w:bidi="fa-IR"/>
        </w:rPr>
        <w:t>رو</w:t>
      </w:r>
      <w:r>
        <w:rPr>
          <w:rFonts w:hint="cs"/>
          <w:rtl/>
          <w:lang w:bidi="fa-IR"/>
        </w:rPr>
        <w:t>ی</w:t>
      </w:r>
      <w:r>
        <w:rPr>
          <w:rtl/>
          <w:lang w:bidi="fa-IR"/>
        </w:rPr>
        <w:t xml:space="preserve"> هوا</w:t>
      </w:r>
      <w:r>
        <w:rPr>
          <w:rFonts w:hint="cs"/>
          <w:rtl/>
          <w:lang w:bidi="fa-IR"/>
        </w:rPr>
        <w:t>یی</w:t>
      </w:r>
      <w:r>
        <w:rPr>
          <w:rtl/>
          <w:lang w:bidi="fa-IR"/>
        </w:rPr>
        <w:t xml:space="preserve"> با</w:t>
      </w:r>
      <w:r>
        <w:rPr>
          <w:rFonts w:hint="cs"/>
          <w:rtl/>
          <w:lang w:bidi="fa-IR"/>
        </w:rPr>
        <w:t>ی</w:t>
      </w:r>
      <w:r>
        <w:rPr>
          <w:rFonts w:hint="eastAsia"/>
          <w:rtl/>
          <w:lang w:bidi="fa-IR"/>
        </w:rPr>
        <w:t>د</w:t>
      </w:r>
      <w:r>
        <w:rPr>
          <w:rtl/>
          <w:lang w:bidi="fa-IR"/>
        </w:rPr>
        <w:t xml:space="preserve"> در برابر فناور</w:t>
      </w:r>
      <w:r>
        <w:rPr>
          <w:rFonts w:hint="cs"/>
          <w:rtl/>
          <w:lang w:bidi="fa-IR"/>
        </w:rPr>
        <w:t>ی‌</w:t>
      </w:r>
      <w:r>
        <w:rPr>
          <w:rFonts w:hint="eastAsia"/>
          <w:rtl/>
          <w:lang w:bidi="fa-IR"/>
        </w:rPr>
        <w:t>ها</w:t>
      </w:r>
      <w:r>
        <w:rPr>
          <w:rFonts w:hint="cs"/>
          <w:rtl/>
          <w:lang w:bidi="fa-IR"/>
        </w:rPr>
        <w:t>ی</w:t>
      </w:r>
      <w:r>
        <w:rPr>
          <w:rtl/>
          <w:lang w:bidi="fa-IR"/>
        </w:rPr>
        <w:t xml:space="preserve"> نوظهور مانند پهپاد و جنگ سا</w:t>
      </w:r>
      <w:r>
        <w:rPr>
          <w:rFonts w:hint="cs"/>
          <w:rtl/>
          <w:lang w:bidi="fa-IR"/>
        </w:rPr>
        <w:t>ی</w:t>
      </w:r>
      <w:r>
        <w:rPr>
          <w:rFonts w:hint="eastAsia"/>
          <w:rtl/>
          <w:lang w:bidi="fa-IR"/>
        </w:rPr>
        <w:t>بر</w:t>
      </w:r>
      <w:r>
        <w:rPr>
          <w:rFonts w:hint="cs"/>
          <w:rtl/>
          <w:lang w:bidi="fa-IR"/>
        </w:rPr>
        <w:t>ی</w:t>
      </w:r>
      <w:r>
        <w:rPr>
          <w:rFonts w:hint="eastAsia"/>
          <w:rtl/>
          <w:lang w:bidi="fa-IR"/>
        </w:rPr>
        <w:t>،</w:t>
      </w:r>
      <w:r>
        <w:rPr>
          <w:rtl/>
          <w:lang w:bidi="fa-IR"/>
        </w:rPr>
        <w:t xml:space="preserve"> فرهنگ سازمان</w:t>
      </w:r>
      <w:r>
        <w:rPr>
          <w:rFonts w:hint="cs"/>
          <w:rtl/>
          <w:lang w:bidi="fa-IR"/>
        </w:rPr>
        <w:t>ی</w:t>
      </w:r>
      <w:r>
        <w:rPr>
          <w:rtl/>
          <w:lang w:bidi="fa-IR"/>
        </w:rPr>
        <w:t xml:space="preserve"> چابک داشته باشد.</w:t>
      </w:r>
    </w:p>
    <w:p w14:paraId="03CD9C36" w14:textId="77777777" w:rsidR="001B1E4C" w:rsidRDefault="001B1E4C" w:rsidP="00E9753D">
      <w:pPr>
        <w:rPr>
          <w:rtl/>
          <w:lang w:bidi="fa-IR"/>
        </w:rPr>
      </w:pPr>
    </w:p>
    <w:p w14:paraId="15371844" w14:textId="77777777" w:rsidR="001B1E4C" w:rsidRDefault="001B1E4C" w:rsidP="00E9753D">
      <w:pPr>
        <w:rPr>
          <w:rtl/>
          <w:lang w:bidi="fa-IR"/>
        </w:rPr>
      </w:pPr>
      <w:r>
        <w:rPr>
          <w:rtl/>
          <w:lang w:bidi="fa-IR"/>
        </w:rPr>
        <w:t>6-  به نظر حضرتعال</w:t>
      </w:r>
      <w:r>
        <w:rPr>
          <w:rFonts w:hint="cs"/>
          <w:rtl/>
          <w:lang w:bidi="fa-IR"/>
        </w:rPr>
        <w:t>ی</w:t>
      </w:r>
      <w:r>
        <w:rPr>
          <w:rtl/>
          <w:lang w:bidi="fa-IR"/>
        </w:rPr>
        <w:t xml:space="preserve"> حوزهها</w:t>
      </w:r>
      <w:r>
        <w:rPr>
          <w:rFonts w:hint="cs"/>
          <w:rtl/>
          <w:lang w:bidi="fa-IR"/>
        </w:rPr>
        <w:t>ی</w:t>
      </w:r>
      <w:r>
        <w:rPr>
          <w:rtl/>
          <w:lang w:bidi="fa-IR"/>
        </w:rPr>
        <w:t xml:space="preserve"> د</w:t>
      </w:r>
      <w:r>
        <w:rPr>
          <w:rFonts w:hint="cs"/>
          <w:rtl/>
          <w:lang w:bidi="fa-IR"/>
        </w:rPr>
        <w:t>ی</w:t>
      </w:r>
      <w:r>
        <w:rPr>
          <w:rFonts w:hint="eastAsia"/>
          <w:rtl/>
          <w:lang w:bidi="fa-IR"/>
        </w:rPr>
        <w:t>گر</w:t>
      </w:r>
      <w:r>
        <w:rPr>
          <w:rFonts w:hint="cs"/>
          <w:rtl/>
          <w:lang w:bidi="fa-IR"/>
        </w:rPr>
        <w:t>ی</w:t>
      </w:r>
      <w:r>
        <w:rPr>
          <w:rtl/>
          <w:lang w:bidi="fa-IR"/>
        </w:rPr>
        <w:t xml:space="preserve"> برا</w:t>
      </w:r>
      <w:r>
        <w:rPr>
          <w:rFonts w:hint="cs"/>
          <w:rtl/>
          <w:lang w:bidi="fa-IR"/>
        </w:rPr>
        <w:t>ی</w:t>
      </w:r>
      <w:r>
        <w:rPr>
          <w:rtl/>
          <w:lang w:bidi="fa-IR"/>
        </w:rPr>
        <w:t xml:space="preserve"> شناسا</w:t>
      </w:r>
      <w:r>
        <w:rPr>
          <w:rFonts w:hint="cs"/>
          <w:rtl/>
          <w:lang w:bidi="fa-IR"/>
        </w:rPr>
        <w:t>یی</w:t>
      </w:r>
      <w:r>
        <w:rPr>
          <w:rtl/>
          <w:lang w:bidi="fa-IR"/>
        </w:rPr>
        <w:t xml:space="preserve"> ابعاد توسعه متوازن دفاع هوا</w:t>
      </w:r>
      <w:r>
        <w:rPr>
          <w:rFonts w:hint="cs"/>
          <w:rtl/>
          <w:lang w:bidi="fa-IR"/>
        </w:rPr>
        <w:t>یی</w:t>
      </w:r>
      <w:r>
        <w:rPr>
          <w:rtl/>
          <w:lang w:bidi="fa-IR"/>
        </w:rPr>
        <w:t xml:space="preserve"> غ</w:t>
      </w:r>
      <w:r>
        <w:rPr>
          <w:rFonts w:hint="cs"/>
          <w:rtl/>
          <w:lang w:bidi="fa-IR"/>
        </w:rPr>
        <w:t>ی</w:t>
      </w:r>
      <w:r>
        <w:rPr>
          <w:rFonts w:hint="eastAsia"/>
          <w:rtl/>
          <w:lang w:bidi="fa-IR"/>
        </w:rPr>
        <w:t>ر</w:t>
      </w:r>
      <w:r>
        <w:rPr>
          <w:rtl/>
          <w:lang w:bidi="fa-IR"/>
        </w:rPr>
        <w:t xml:space="preserve"> از حوزه ها</w:t>
      </w:r>
      <w:r>
        <w:rPr>
          <w:rFonts w:hint="cs"/>
          <w:rtl/>
          <w:lang w:bidi="fa-IR"/>
        </w:rPr>
        <w:t>ی</w:t>
      </w:r>
      <w:r>
        <w:rPr>
          <w:rtl/>
          <w:lang w:bidi="fa-IR"/>
        </w:rPr>
        <w:t xml:space="preserve"> بالا وجود دارند؟</w:t>
      </w:r>
    </w:p>
    <w:p w14:paraId="75E1478A" w14:textId="77777777" w:rsidR="001B1E4C" w:rsidRDefault="001B1E4C" w:rsidP="00E9753D">
      <w:pPr>
        <w:rPr>
          <w:rtl/>
          <w:lang w:bidi="fa-IR"/>
        </w:rPr>
      </w:pPr>
      <w:r>
        <w:rPr>
          <w:rtl/>
          <w:lang w:bidi="fa-IR"/>
        </w:rPr>
        <w:t>۱. حوزه بازدارندگ</w:t>
      </w:r>
      <w:r>
        <w:rPr>
          <w:rFonts w:hint="cs"/>
          <w:rtl/>
          <w:lang w:bidi="fa-IR"/>
        </w:rPr>
        <w:t>ی</w:t>
      </w:r>
      <w:r>
        <w:rPr>
          <w:rtl/>
          <w:lang w:bidi="fa-IR"/>
        </w:rPr>
        <w:t xml:space="preserve"> راهبرد</w:t>
      </w:r>
      <w:r>
        <w:rPr>
          <w:rFonts w:hint="cs"/>
          <w:rtl/>
          <w:lang w:bidi="fa-IR"/>
        </w:rPr>
        <w:t>ی</w:t>
      </w:r>
      <w:r>
        <w:rPr>
          <w:rtl/>
          <w:lang w:bidi="fa-IR"/>
        </w:rPr>
        <w:t xml:space="preserve"> و ادراک دشمن: توان دفاع هوا</w:t>
      </w:r>
      <w:r>
        <w:rPr>
          <w:rFonts w:hint="cs"/>
          <w:rtl/>
          <w:lang w:bidi="fa-IR"/>
        </w:rPr>
        <w:t>یی</w:t>
      </w:r>
      <w:r>
        <w:rPr>
          <w:rtl/>
          <w:lang w:bidi="fa-IR"/>
        </w:rPr>
        <w:t xml:space="preserve"> نه‌فقط با</w:t>
      </w:r>
      <w:r>
        <w:rPr>
          <w:rFonts w:hint="cs"/>
          <w:rtl/>
          <w:lang w:bidi="fa-IR"/>
        </w:rPr>
        <w:t>ی</w:t>
      </w:r>
      <w:r>
        <w:rPr>
          <w:rFonts w:hint="eastAsia"/>
          <w:rtl/>
          <w:lang w:bidi="fa-IR"/>
        </w:rPr>
        <w:t>د</w:t>
      </w:r>
      <w:r>
        <w:rPr>
          <w:rtl/>
          <w:lang w:bidi="fa-IR"/>
        </w:rPr>
        <w:t xml:space="preserve"> واقع</w:t>
      </w:r>
      <w:r>
        <w:rPr>
          <w:rFonts w:hint="cs"/>
          <w:rtl/>
          <w:lang w:bidi="fa-IR"/>
        </w:rPr>
        <w:t>ی</w:t>
      </w:r>
      <w:r>
        <w:rPr>
          <w:rFonts w:hint="eastAsia"/>
          <w:rtl/>
          <w:lang w:bidi="fa-IR"/>
        </w:rPr>
        <w:t>،</w:t>
      </w:r>
      <w:r>
        <w:rPr>
          <w:rtl/>
          <w:lang w:bidi="fa-IR"/>
        </w:rPr>
        <w:t xml:space="preserve"> بلکه با</w:t>
      </w:r>
      <w:r>
        <w:rPr>
          <w:rFonts w:hint="cs"/>
          <w:rtl/>
          <w:lang w:bidi="fa-IR"/>
        </w:rPr>
        <w:t>ی</w:t>
      </w:r>
      <w:r>
        <w:rPr>
          <w:rFonts w:hint="eastAsia"/>
          <w:rtl/>
          <w:lang w:bidi="fa-IR"/>
        </w:rPr>
        <w:t>د</w:t>
      </w:r>
      <w:r>
        <w:rPr>
          <w:rtl/>
          <w:lang w:bidi="fa-IR"/>
        </w:rPr>
        <w:t xml:space="preserve"> برا</w:t>
      </w:r>
      <w:r>
        <w:rPr>
          <w:rFonts w:hint="cs"/>
          <w:rtl/>
          <w:lang w:bidi="fa-IR"/>
        </w:rPr>
        <w:t>ی</w:t>
      </w:r>
      <w:r>
        <w:rPr>
          <w:rtl/>
          <w:lang w:bidi="fa-IR"/>
        </w:rPr>
        <w:t xml:space="preserve"> دشمن قابل ادراک باشد؛ ا</w:t>
      </w:r>
      <w:r>
        <w:rPr>
          <w:rFonts w:hint="cs"/>
          <w:rtl/>
          <w:lang w:bidi="fa-IR"/>
        </w:rPr>
        <w:t>ی</w:t>
      </w:r>
      <w:r>
        <w:rPr>
          <w:rFonts w:hint="eastAsia"/>
          <w:rtl/>
          <w:lang w:bidi="fa-IR"/>
        </w:rPr>
        <w:t>ن</w:t>
      </w:r>
      <w:r>
        <w:rPr>
          <w:rtl/>
          <w:lang w:bidi="fa-IR"/>
        </w:rPr>
        <w:t xml:space="preserve"> بُعد در مدل‌ها</w:t>
      </w:r>
      <w:r>
        <w:rPr>
          <w:rFonts w:hint="cs"/>
          <w:rtl/>
          <w:lang w:bidi="fa-IR"/>
        </w:rPr>
        <w:t>ی</w:t>
      </w:r>
      <w:r>
        <w:rPr>
          <w:rtl/>
          <w:lang w:bidi="fa-IR"/>
        </w:rPr>
        <w:t xml:space="preserve"> داخل</w:t>
      </w:r>
      <w:r>
        <w:rPr>
          <w:rFonts w:hint="cs"/>
          <w:rtl/>
          <w:lang w:bidi="fa-IR"/>
        </w:rPr>
        <w:t>ی</w:t>
      </w:r>
      <w:r>
        <w:rPr>
          <w:rtl/>
          <w:lang w:bidi="fa-IR"/>
        </w:rPr>
        <w:t xml:space="preserve"> کمتر د</w:t>
      </w:r>
      <w:r>
        <w:rPr>
          <w:rFonts w:hint="cs"/>
          <w:rtl/>
          <w:lang w:bidi="fa-IR"/>
        </w:rPr>
        <w:t>ی</w:t>
      </w:r>
      <w:r>
        <w:rPr>
          <w:rFonts w:hint="eastAsia"/>
          <w:rtl/>
          <w:lang w:bidi="fa-IR"/>
        </w:rPr>
        <w:t>ده</w:t>
      </w:r>
      <w:r>
        <w:rPr>
          <w:rtl/>
          <w:lang w:bidi="fa-IR"/>
        </w:rPr>
        <w:t xml:space="preserve"> م</w:t>
      </w:r>
      <w:r>
        <w:rPr>
          <w:rFonts w:hint="cs"/>
          <w:rtl/>
          <w:lang w:bidi="fa-IR"/>
        </w:rPr>
        <w:t>ی‌</w:t>
      </w:r>
      <w:r>
        <w:rPr>
          <w:rFonts w:hint="eastAsia"/>
          <w:rtl/>
          <w:lang w:bidi="fa-IR"/>
        </w:rPr>
        <w:t>شود</w:t>
      </w:r>
      <w:r>
        <w:rPr>
          <w:rtl/>
          <w:lang w:bidi="fa-IR"/>
        </w:rPr>
        <w:t>. ۲. حوزه همگرا</w:t>
      </w:r>
      <w:r>
        <w:rPr>
          <w:rFonts w:hint="cs"/>
          <w:rtl/>
          <w:lang w:bidi="fa-IR"/>
        </w:rPr>
        <w:t>یی</w:t>
      </w:r>
      <w:r>
        <w:rPr>
          <w:rtl/>
          <w:lang w:bidi="fa-IR"/>
        </w:rPr>
        <w:t xml:space="preserve"> راهبرد</w:t>
      </w:r>
      <w:r>
        <w:rPr>
          <w:rFonts w:hint="cs"/>
          <w:rtl/>
          <w:lang w:bidi="fa-IR"/>
        </w:rPr>
        <w:t>ی</w:t>
      </w:r>
      <w:r>
        <w:rPr>
          <w:rtl/>
          <w:lang w:bidi="fa-IR"/>
        </w:rPr>
        <w:t xml:space="preserve"> ب</w:t>
      </w:r>
      <w:r>
        <w:rPr>
          <w:rFonts w:hint="cs"/>
          <w:rtl/>
          <w:lang w:bidi="fa-IR"/>
        </w:rPr>
        <w:t>ی</w:t>
      </w:r>
      <w:r>
        <w:rPr>
          <w:rFonts w:hint="eastAsia"/>
          <w:rtl/>
          <w:lang w:bidi="fa-IR"/>
        </w:rPr>
        <w:t>ن‌ن</w:t>
      </w:r>
      <w:r>
        <w:rPr>
          <w:rFonts w:hint="cs"/>
          <w:rtl/>
          <w:lang w:bidi="fa-IR"/>
        </w:rPr>
        <w:t>ی</w:t>
      </w:r>
      <w:r>
        <w:rPr>
          <w:rFonts w:hint="eastAsia"/>
          <w:rtl/>
          <w:lang w:bidi="fa-IR"/>
        </w:rPr>
        <w:t>رو</w:t>
      </w:r>
      <w:r>
        <w:rPr>
          <w:rFonts w:hint="cs"/>
          <w:rtl/>
          <w:lang w:bidi="fa-IR"/>
        </w:rPr>
        <w:t>یی</w:t>
      </w:r>
      <w:r>
        <w:rPr>
          <w:rtl/>
          <w:lang w:bidi="fa-IR"/>
        </w:rPr>
        <w:t xml:space="preserve"> در سطح مل</w:t>
      </w:r>
      <w:r>
        <w:rPr>
          <w:rFonts w:hint="cs"/>
          <w:rtl/>
          <w:lang w:bidi="fa-IR"/>
        </w:rPr>
        <w:t>ی</w:t>
      </w:r>
      <w:r>
        <w:rPr>
          <w:rtl/>
          <w:lang w:bidi="fa-IR"/>
        </w:rPr>
        <w:t>: فراتر از هماهنگ</w:t>
      </w:r>
      <w:r>
        <w:rPr>
          <w:rFonts w:hint="cs"/>
          <w:rtl/>
          <w:lang w:bidi="fa-IR"/>
        </w:rPr>
        <w:t>ی</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روزمره، ن</w:t>
      </w:r>
      <w:r>
        <w:rPr>
          <w:rFonts w:hint="cs"/>
          <w:rtl/>
          <w:lang w:bidi="fa-IR"/>
        </w:rPr>
        <w:t>ی</w:t>
      </w:r>
      <w:r>
        <w:rPr>
          <w:rFonts w:hint="eastAsia"/>
          <w:rtl/>
          <w:lang w:bidi="fa-IR"/>
        </w:rPr>
        <w:t>از</w:t>
      </w:r>
      <w:r>
        <w:rPr>
          <w:rtl/>
          <w:lang w:bidi="fa-IR"/>
        </w:rPr>
        <w:t xml:space="preserve"> به </w:t>
      </w:r>
      <w:r>
        <w:rPr>
          <w:rFonts w:hint="cs"/>
          <w:rtl/>
          <w:lang w:bidi="fa-IR"/>
        </w:rPr>
        <w:t>ی</w:t>
      </w:r>
      <w:r>
        <w:rPr>
          <w:rFonts w:hint="eastAsia"/>
          <w:rtl/>
          <w:lang w:bidi="fa-IR"/>
        </w:rPr>
        <w:t>ک</w:t>
      </w:r>
      <w:r>
        <w:rPr>
          <w:rtl/>
          <w:lang w:bidi="fa-IR"/>
        </w:rPr>
        <w:t xml:space="preserve"> سند راهبرد</w:t>
      </w:r>
      <w:r>
        <w:rPr>
          <w:rFonts w:hint="cs"/>
          <w:rtl/>
          <w:lang w:bidi="fa-IR"/>
        </w:rPr>
        <w:t>ی</w:t>
      </w:r>
      <w:r>
        <w:rPr>
          <w:rtl/>
          <w:lang w:bidi="fa-IR"/>
        </w:rPr>
        <w:t xml:space="preserve"> مشترک ب</w:t>
      </w:r>
      <w:r>
        <w:rPr>
          <w:rFonts w:hint="cs"/>
          <w:rtl/>
          <w:lang w:bidi="fa-IR"/>
        </w:rPr>
        <w:t>ی</w:t>
      </w:r>
      <w:r>
        <w:rPr>
          <w:rFonts w:hint="eastAsia"/>
          <w:rtl/>
          <w:lang w:bidi="fa-IR"/>
        </w:rPr>
        <w:t>ن</w:t>
      </w:r>
      <w:r>
        <w:rPr>
          <w:rtl/>
          <w:lang w:bidi="fa-IR"/>
        </w:rPr>
        <w:t xml:space="preserve"> همه ارکان دفاع هوا</w:t>
      </w:r>
      <w:r>
        <w:rPr>
          <w:rFonts w:hint="cs"/>
          <w:rtl/>
          <w:lang w:bidi="fa-IR"/>
        </w:rPr>
        <w:t>یی</w:t>
      </w:r>
      <w:r>
        <w:rPr>
          <w:rtl/>
          <w:lang w:bidi="fa-IR"/>
        </w:rPr>
        <w:t xml:space="preserve"> کشور احساس م</w:t>
      </w:r>
      <w:r>
        <w:rPr>
          <w:rFonts w:hint="cs"/>
          <w:rtl/>
          <w:lang w:bidi="fa-IR"/>
        </w:rPr>
        <w:t>ی‌</w:t>
      </w:r>
      <w:r>
        <w:rPr>
          <w:rFonts w:hint="eastAsia"/>
          <w:rtl/>
          <w:lang w:bidi="fa-IR"/>
        </w:rPr>
        <w:t>شود</w:t>
      </w:r>
      <w:r>
        <w:rPr>
          <w:rtl/>
          <w:lang w:bidi="fa-IR"/>
        </w:rPr>
        <w:t>.</w:t>
      </w:r>
    </w:p>
    <w:p w14:paraId="4A74C993" w14:textId="77777777" w:rsidR="001B1E4C" w:rsidRDefault="001B1E4C" w:rsidP="00E9753D">
      <w:pPr>
        <w:rPr>
          <w:rtl/>
          <w:lang w:bidi="fa-IR"/>
        </w:rPr>
      </w:pPr>
      <w:r>
        <w:rPr>
          <w:rFonts w:hint="eastAsia"/>
          <w:rtl/>
          <w:lang w:bidi="fa-IR"/>
        </w:rPr>
        <w:t>مصاحبه</w:t>
      </w:r>
      <w:r>
        <w:rPr>
          <w:rtl/>
          <w:lang w:bidi="fa-IR"/>
        </w:rPr>
        <w:t xml:space="preserve"> س</w:t>
      </w:r>
      <w:r>
        <w:rPr>
          <w:rFonts w:hint="cs"/>
          <w:rtl/>
          <w:lang w:bidi="fa-IR"/>
        </w:rPr>
        <w:t>ی</w:t>
      </w:r>
      <w:r>
        <w:rPr>
          <w:rFonts w:hint="eastAsia"/>
          <w:rtl/>
          <w:lang w:bidi="fa-IR"/>
        </w:rPr>
        <w:t>زدهم</w:t>
      </w:r>
    </w:p>
    <w:p w14:paraId="1876EB4D" w14:textId="77777777" w:rsidR="001B1E4C" w:rsidRDefault="001B1E4C" w:rsidP="00E9753D">
      <w:pPr>
        <w:rPr>
          <w:rtl/>
          <w:lang w:bidi="fa-IR"/>
        </w:rPr>
      </w:pPr>
      <w:r>
        <w:rPr>
          <w:rtl/>
          <w:lang w:bidi="fa-IR"/>
        </w:rPr>
        <w:t>1-  لطفا در صورت تما</w:t>
      </w:r>
      <w:r>
        <w:rPr>
          <w:rFonts w:hint="cs"/>
          <w:rtl/>
          <w:lang w:bidi="fa-IR"/>
        </w:rPr>
        <w:t>ی</w:t>
      </w:r>
      <w:r>
        <w:rPr>
          <w:rFonts w:hint="eastAsia"/>
          <w:rtl/>
          <w:lang w:bidi="fa-IR"/>
        </w:rPr>
        <w:t>ل</w:t>
      </w:r>
      <w:r>
        <w:rPr>
          <w:rtl/>
          <w:lang w:bidi="fa-IR"/>
        </w:rPr>
        <w:t xml:space="preserve"> سوابق مد</w:t>
      </w:r>
      <w:r>
        <w:rPr>
          <w:rFonts w:hint="cs"/>
          <w:rtl/>
          <w:lang w:bidi="fa-IR"/>
        </w:rPr>
        <w:t>ی</w:t>
      </w:r>
      <w:r>
        <w:rPr>
          <w:rFonts w:hint="eastAsia"/>
          <w:rtl/>
          <w:lang w:bidi="fa-IR"/>
        </w:rPr>
        <w:t>ر</w:t>
      </w:r>
      <w:r>
        <w:rPr>
          <w:rFonts w:hint="cs"/>
          <w:rtl/>
          <w:lang w:bidi="fa-IR"/>
        </w:rPr>
        <w:t>ی</w:t>
      </w:r>
      <w:r>
        <w:rPr>
          <w:rFonts w:hint="eastAsia"/>
          <w:rtl/>
          <w:lang w:bidi="fa-IR"/>
        </w:rPr>
        <w:t>ت</w:t>
      </w:r>
      <w:r>
        <w:rPr>
          <w:rFonts w:hint="cs"/>
          <w:rtl/>
          <w:lang w:bidi="fa-IR"/>
        </w:rPr>
        <w:t>ی</w:t>
      </w:r>
      <w:r>
        <w:rPr>
          <w:rtl/>
          <w:lang w:bidi="fa-IR"/>
        </w:rPr>
        <w:t xml:space="preserve"> و اجرا</w:t>
      </w:r>
      <w:r>
        <w:rPr>
          <w:rFonts w:hint="cs"/>
          <w:rtl/>
          <w:lang w:bidi="fa-IR"/>
        </w:rPr>
        <w:t>یی</w:t>
      </w:r>
      <w:r>
        <w:rPr>
          <w:rtl/>
          <w:lang w:bidi="fa-IR"/>
        </w:rPr>
        <w:t xml:space="preserve"> خود را مرقوم بفرما</w:t>
      </w:r>
      <w:r>
        <w:rPr>
          <w:rFonts w:hint="cs"/>
          <w:rtl/>
          <w:lang w:bidi="fa-IR"/>
        </w:rPr>
        <w:t>یی</w:t>
      </w:r>
      <w:r>
        <w:rPr>
          <w:rFonts w:hint="eastAsia"/>
          <w:rtl/>
          <w:lang w:bidi="fa-IR"/>
        </w:rPr>
        <w:t>د؟</w:t>
      </w:r>
    </w:p>
    <w:p w14:paraId="26B6B8F2" w14:textId="77777777" w:rsidR="001B1E4C" w:rsidRDefault="001B1E4C" w:rsidP="00E9753D">
      <w:pPr>
        <w:rPr>
          <w:rtl/>
          <w:lang w:bidi="fa-IR"/>
        </w:rPr>
      </w:pPr>
      <w:r>
        <w:rPr>
          <w:rFonts w:hint="eastAsia"/>
          <w:rtl/>
          <w:lang w:bidi="fa-IR"/>
        </w:rPr>
        <w:t>سرت</w:t>
      </w:r>
      <w:r>
        <w:rPr>
          <w:rFonts w:hint="cs"/>
          <w:rtl/>
          <w:lang w:bidi="fa-IR"/>
        </w:rPr>
        <w:t>ی</w:t>
      </w:r>
      <w:r>
        <w:rPr>
          <w:rFonts w:hint="eastAsia"/>
          <w:rtl/>
          <w:lang w:bidi="fa-IR"/>
        </w:rPr>
        <w:t>پ</w:t>
      </w:r>
      <w:r>
        <w:rPr>
          <w:rtl/>
          <w:lang w:bidi="fa-IR"/>
        </w:rPr>
        <w:t xml:space="preserve"> دوم ستاد سع</w:t>
      </w:r>
      <w:r>
        <w:rPr>
          <w:rFonts w:hint="cs"/>
          <w:rtl/>
          <w:lang w:bidi="fa-IR"/>
        </w:rPr>
        <w:t>ی</w:t>
      </w:r>
      <w:r>
        <w:rPr>
          <w:rFonts w:hint="eastAsia"/>
          <w:rtl/>
          <w:lang w:bidi="fa-IR"/>
        </w:rPr>
        <w:t>د</w:t>
      </w:r>
      <w:r>
        <w:rPr>
          <w:rtl/>
          <w:lang w:bidi="fa-IR"/>
        </w:rPr>
        <w:t xml:space="preserve"> رسول</w:t>
      </w:r>
      <w:r>
        <w:rPr>
          <w:rFonts w:hint="cs"/>
          <w:rtl/>
          <w:lang w:bidi="fa-IR"/>
        </w:rPr>
        <w:t>ی</w:t>
      </w:r>
      <w:r>
        <w:rPr>
          <w:rtl/>
          <w:lang w:bidi="fa-IR"/>
        </w:rPr>
        <w:t xml:space="preserve"> معاونت عمل</w:t>
      </w:r>
      <w:r>
        <w:rPr>
          <w:rFonts w:hint="cs"/>
          <w:rtl/>
          <w:lang w:bidi="fa-IR"/>
        </w:rPr>
        <w:t>ی</w:t>
      </w:r>
      <w:r>
        <w:rPr>
          <w:rFonts w:hint="eastAsia"/>
          <w:rtl/>
          <w:lang w:bidi="fa-IR"/>
        </w:rPr>
        <w:t>ات</w:t>
      </w:r>
      <w:r>
        <w:rPr>
          <w:rtl/>
          <w:lang w:bidi="fa-IR"/>
        </w:rPr>
        <w:t xml:space="preserve"> نهاجا</w:t>
      </w:r>
    </w:p>
    <w:p w14:paraId="295DB857" w14:textId="77777777" w:rsidR="001B1E4C" w:rsidRDefault="001B1E4C" w:rsidP="00E9753D">
      <w:pPr>
        <w:rPr>
          <w:rtl/>
          <w:lang w:bidi="fa-IR"/>
        </w:rPr>
      </w:pPr>
      <w:r>
        <w:rPr>
          <w:rtl/>
          <w:lang w:bidi="fa-IR"/>
        </w:rPr>
        <w:t>2-  به نظر حضرتعال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حوزه ذ</w:t>
      </w:r>
      <w:r>
        <w:rPr>
          <w:rFonts w:hint="cs"/>
          <w:rtl/>
          <w:lang w:bidi="fa-IR"/>
        </w:rPr>
        <w:t>ی</w:t>
      </w:r>
      <w:r>
        <w:rPr>
          <w:rFonts w:hint="eastAsia"/>
          <w:rtl/>
          <w:lang w:bidi="fa-IR"/>
        </w:rPr>
        <w:t>نفعان</w:t>
      </w:r>
      <w:r>
        <w:rPr>
          <w:rtl/>
          <w:lang w:bidi="fa-IR"/>
        </w:rPr>
        <w:t>(ذ</w:t>
      </w:r>
      <w:r>
        <w:rPr>
          <w:rFonts w:hint="cs"/>
          <w:rtl/>
          <w:lang w:bidi="fa-IR"/>
        </w:rPr>
        <w:t>ی</w:t>
      </w:r>
      <w:r>
        <w:rPr>
          <w:rFonts w:hint="eastAsia"/>
          <w:rtl/>
          <w:lang w:bidi="fa-IR"/>
        </w:rPr>
        <w:t>نفعان</w:t>
      </w:r>
      <w:r>
        <w:rPr>
          <w:rtl/>
          <w:lang w:bidi="fa-IR"/>
        </w:rPr>
        <w:t xml:space="preserve"> داخل</w:t>
      </w:r>
      <w:r>
        <w:rPr>
          <w:rFonts w:hint="cs"/>
          <w:rtl/>
          <w:lang w:bidi="fa-IR"/>
        </w:rPr>
        <w:t>ی</w:t>
      </w:r>
      <w:r>
        <w:rPr>
          <w:rtl/>
          <w:lang w:bidi="fa-IR"/>
        </w:rPr>
        <w:t xml:space="preserve"> و خارج</w:t>
      </w:r>
      <w:r>
        <w:rPr>
          <w:rFonts w:hint="cs"/>
          <w:rtl/>
          <w:lang w:bidi="fa-IR"/>
        </w:rPr>
        <w:t>ی</w:t>
      </w:r>
      <w:r>
        <w:rPr>
          <w:rFonts w:hint="eastAsia"/>
          <w:rtl/>
          <w:lang w:bidi="fa-IR"/>
        </w:rPr>
        <w:t>،ن</w:t>
      </w:r>
      <w:r>
        <w:rPr>
          <w:rFonts w:hint="cs"/>
          <w:rtl/>
          <w:lang w:bidi="fa-IR"/>
        </w:rPr>
        <w:t>ی</w:t>
      </w:r>
      <w:r>
        <w:rPr>
          <w:rFonts w:hint="eastAsia"/>
          <w:rtl/>
          <w:lang w:bidi="fa-IR"/>
        </w:rPr>
        <w:t>ازها</w:t>
      </w:r>
      <w:r>
        <w:rPr>
          <w:rtl/>
          <w:lang w:bidi="fa-IR"/>
        </w:rPr>
        <w:t xml:space="preserve"> و انتظارات ذ</w:t>
      </w:r>
      <w:r>
        <w:rPr>
          <w:rFonts w:hint="cs"/>
          <w:rtl/>
          <w:lang w:bidi="fa-IR"/>
        </w:rPr>
        <w:t>ی</w:t>
      </w:r>
      <w:r>
        <w:rPr>
          <w:rFonts w:hint="eastAsia"/>
          <w:rtl/>
          <w:lang w:bidi="fa-IR"/>
        </w:rPr>
        <w:t>نفعان،ن</w:t>
      </w:r>
      <w:r>
        <w:rPr>
          <w:rFonts w:hint="cs"/>
          <w:rtl/>
          <w:lang w:bidi="fa-IR"/>
        </w:rPr>
        <w:t>ی</w:t>
      </w:r>
      <w:r>
        <w:rPr>
          <w:rFonts w:hint="eastAsia"/>
          <w:rtl/>
          <w:lang w:bidi="fa-IR"/>
        </w:rPr>
        <w:t>روها</w:t>
      </w:r>
      <w:r>
        <w:rPr>
          <w:rtl/>
          <w:lang w:bidi="fa-IR"/>
        </w:rPr>
        <w:t xml:space="preserve"> و ...) کدامند؟</w:t>
      </w:r>
    </w:p>
    <w:p w14:paraId="760CD9E5" w14:textId="77777777" w:rsidR="001B1E4C" w:rsidRDefault="001B1E4C" w:rsidP="00E9753D">
      <w:pPr>
        <w:rPr>
          <w:rtl/>
          <w:lang w:bidi="fa-IR"/>
        </w:rPr>
      </w:pPr>
      <w:r>
        <w:rPr>
          <w:rtl/>
          <w:lang w:bidi="fa-IR"/>
        </w:rPr>
        <w:t>۱. خلبانان و پرسنل عمل</w:t>
      </w:r>
      <w:r>
        <w:rPr>
          <w:rFonts w:hint="cs"/>
          <w:rtl/>
          <w:lang w:bidi="fa-IR"/>
        </w:rPr>
        <w:t>ی</w:t>
      </w:r>
      <w:r>
        <w:rPr>
          <w:rFonts w:hint="eastAsia"/>
          <w:rtl/>
          <w:lang w:bidi="fa-IR"/>
        </w:rPr>
        <w:t>ات</w:t>
      </w:r>
      <w:r>
        <w:rPr>
          <w:rtl/>
          <w:lang w:bidi="fa-IR"/>
        </w:rPr>
        <w:t xml:space="preserve"> پرواز</w:t>
      </w:r>
      <w:r>
        <w:rPr>
          <w:rFonts w:hint="cs"/>
          <w:rtl/>
          <w:lang w:bidi="fa-IR"/>
        </w:rPr>
        <w:t>ی</w:t>
      </w:r>
      <w:r>
        <w:rPr>
          <w:rtl/>
          <w:lang w:bidi="fa-IR"/>
        </w:rPr>
        <w:t>: ن</w:t>
      </w:r>
      <w:r>
        <w:rPr>
          <w:rFonts w:hint="cs"/>
          <w:rtl/>
          <w:lang w:bidi="fa-IR"/>
        </w:rPr>
        <w:t>ی</w:t>
      </w:r>
      <w:r>
        <w:rPr>
          <w:rFonts w:hint="eastAsia"/>
          <w:rtl/>
          <w:lang w:bidi="fa-IR"/>
        </w:rPr>
        <w:t>ازشان</w:t>
      </w:r>
      <w:r>
        <w:rPr>
          <w:rtl/>
          <w:lang w:bidi="fa-IR"/>
        </w:rPr>
        <w:t xml:space="preserve"> اطلاعات به‌روز م</w:t>
      </w:r>
      <w:r>
        <w:rPr>
          <w:rFonts w:hint="cs"/>
          <w:rtl/>
          <w:lang w:bidi="fa-IR"/>
        </w:rPr>
        <w:t>ی</w:t>
      </w:r>
      <w:r>
        <w:rPr>
          <w:rFonts w:hint="eastAsia"/>
          <w:rtl/>
          <w:lang w:bidi="fa-IR"/>
        </w:rPr>
        <w:t>دان</w:t>
      </w:r>
      <w:r>
        <w:rPr>
          <w:rtl/>
          <w:lang w:bidi="fa-IR"/>
        </w:rPr>
        <w:t xml:space="preserve"> نبرد، برنامه‌ر</w:t>
      </w:r>
      <w:r>
        <w:rPr>
          <w:rFonts w:hint="cs"/>
          <w:rtl/>
          <w:lang w:bidi="fa-IR"/>
        </w:rPr>
        <w:t>ی</w:t>
      </w:r>
      <w:r>
        <w:rPr>
          <w:rFonts w:hint="eastAsia"/>
          <w:rtl/>
          <w:lang w:bidi="fa-IR"/>
        </w:rPr>
        <w:t>ز</w:t>
      </w:r>
      <w:r>
        <w:rPr>
          <w:rFonts w:hint="cs"/>
          <w:rtl/>
          <w:lang w:bidi="fa-IR"/>
        </w:rPr>
        <w:t>ی</w:t>
      </w:r>
      <w:r>
        <w:rPr>
          <w:rtl/>
          <w:lang w:bidi="fa-IR"/>
        </w:rPr>
        <w:t xml:space="preserve"> مأمور</w:t>
      </w:r>
      <w:r>
        <w:rPr>
          <w:rFonts w:hint="cs"/>
          <w:rtl/>
          <w:lang w:bidi="fa-IR"/>
        </w:rPr>
        <w:t>ی</w:t>
      </w:r>
      <w:r>
        <w:rPr>
          <w:rFonts w:hint="eastAsia"/>
          <w:rtl/>
          <w:lang w:bidi="fa-IR"/>
        </w:rPr>
        <w:t>ت</w:t>
      </w:r>
      <w:r>
        <w:rPr>
          <w:rtl/>
          <w:lang w:bidi="fa-IR"/>
        </w:rPr>
        <w:t xml:space="preserve"> دق</w:t>
      </w:r>
      <w:r>
        <w:rPr>
          <w:rFonts w:hint="cs"/>
          <w:rtl/>
          <w:lang w:bidi="fa-IR"/>
        </w:rPr>
        <w:t>ی</w:t>
      </w:r>
      <w:r>
        <w:rPr>
          <w:rFonts w:hint="eastAsia"/>
          <w:rtl/>
          <w:lang w:bidi="fa-IR"/>
        </w:rPr>
        <w:t>ق</w:t>
      </w:r>
      <w:r>
        <w:rPr>
          <w:rtl/>
          <w:lang w:bidi="fa-IR"/>
        </w:rPr>
        <w:t xml:space="preserve"> و پشت</w:t>
      </w:r>
      <w:r>
        <w:rPr>
          <w:rFonts w:hint="cs"/>
          <w:rtl/>
          <w:lang w:bidi="fa-IR"/>
        </w:rPr>
        <w:t>ی</w:t>
      </w:r>
      <w:r>
        <w:rPr>
          <w:rFonts w:hint="eastAsia"/>
          <w:rtl/>
          <w:lang w:bidi="fa-IR"/>
        </w:rPr>
        <w:t>بان</w:t>
      </w:r>
      <w:r>
        <w:rPr>
          <w:rFonts w:hint="cs"/>
          <w:rtl/>
          <w:lang w:bidi="fa-IR"/>
        </w:rPr>
        <w:t>ی</w:t>
      </w:r>
      <w:r>
        <w:rPr>
          <w:rtl/>
          <w:lang w:bidi="fa-IR"/>
        </w:rPr>
        <w:t xml:space="preserve"> زم</w:t>
      </w:r>
      <w:r>
        <w:rPr>
          <w:rFonts w:hint="cs"/>
          <w:rtl/>
          <w:lang w:bidi="fa-IR"/>
        </w:rPr>
        <w:t>ی</w:t>
      </w:r>
      <w:r>
        <w:rPr>
          <w:rFonts w:hint="eastAsia"/>
          <w:rtl/>
          <w:lang w:bidi="fa-IR"/>
        </w:rPr>
        <w:t>ن</w:t>
      </w:r>
      <w:r>
        <w:rPr>
          <w:rFonts w:hint="cs"/>
          <w:rtl/>
          <w:lang w:bidi="fa-IR"/>
        </w:rPr>
        <w:t>ی</w:t>
      </w:r>
      <w:r>
        <w:rPr>
          <w:rtl/>
          <w:lang w:bidi="fa-IR"/>
        </w:rPr>
        <w:t xml:space="preserve"> هماهنگ است. ۲. </w:t>
      </w:r>
      <w:r>
        <w:rPr>
          <w:rFonts w:hint="cs"/>
          <w:rtl/>
          <w:lang w:bidi="fa-IR"/>
        </w:rPr>
        <w:t>ی</w:t>
      </w:r>
      <w:r>
        <w:rPr>
          <w:rFonts w:hint="eastAsia"/>
          <w:rtl/>
          <w:lang w:bidi="fa-IR"/>
        </w:rPr>
        <w:t>گان‌ها</w:t>
      </w:r>
      <w:r>
        <w:rPr>
          <w:rFonts w:hint="cs"/>
          <w:rtl/>
          <w:lang w:bidi="fa-IR"/>
        </w:rPr>
        <w:t>ی</w:t>
      </w:r>
      <w:r>
        <w:rPr>
          <w:rtl/>
          <w:lang w:bidi="fa-IR"/>
        </w:rPr>
        <w:t xml:space="preserve"> پدافند هوا</w:t>
      </w:r>
      <w:r>
        <w:rPr>
          <w:rFonts w:hint="cs"/>
          <w:rtl/>
          <w:lang w:bidi="fa-IR"/>
        </w:rPr>
        <w:t>یی</w:t>
      </w:r>
      <w:r>
        <w:rPr>
          <w:rtl/>
          <w:lang w:bidi="fa-IR"/>
        </w:rPr>
        <w:t xml:space="preserve"> و رادار: به‌عنوان ذ</w:t>
      </w:r>
      <w:r>
        <w:rPr>
          <w:rFonts w:hint="cs"/>
          <w:rtl/>
          <w:lang w:bidi="fa-IR"/>
        </w:rPr>
        <w:t>ی</w:t>
      </w:r>
      <w:r>
        <w:rPr>
          <w:rFonts w:hint="eastAsia"/>
          <w:rtl/>
          <w:lang w:bidi="fa-IR"/>
        </w:rPr>
        <w:t>نفع</w:t>
      </w:r>
      <w:r>
        <w:rPr>
          <w:rtl/>
          <w:lang w:bidi="fa-IR"/>
        </w:rPr>
        <w:t xml:space="preserve"> خارج</w:t>
      </w:r>
      <w:r>
        <w:rPr>
          <w:rFonts w:hint="cs"/>
          <w:rtl/>
          <w:lang w:bidi="fa-IR"/>
        </w:rPr>
        <w:t>ی</w:t>
      </w:r>
      <w:r>
        <w:rPr>
          <w:rtl/>
          <w:lang w:bidi="fa-IR"/>
        </w:rPr>
        <w:t xml:space="preserve"> کل</w:t>
      </w:r>
      <w:r>
        <w:rPr>
          <w:rFonts w:hint="cs"/>
          <w:rtl/>
          <w:lang w:bidi="fa-IR"/>
        </w:rPr>
        <w:t>ی</w:t>
      </w:r>
      <w:r>
        <w:rPr>
          <w:rFonts w:hint="eastAsia"/>
          <w:rtl/>
          <w:lang w:bidi="fa-IR"/>
        </w:rPr>
        <w:t>د</w:t>
      </w:r>
      <w:r>
        <w:rPr>
          <w:rFonts w:hint="cs"/>
          <w:rtl/>
          <w:lang w:bidi="fa-IR"/>
        </w:rPr>
        <w:t>ی</w:t>
      </w:r>
      <w:r>
        <w:rPr>
          <w:rFonts w:hint="eastAsia"/>
          <w:rtl/>
          <w:lang w:bidi="fa-IR"/>
        </w:rPr>
        <w:t>،</w:t>
      </w:r>
      <w:r>
        <w:rPr>
          <w:rtl/>
          <w:lang w:bidi="fa-IR"/>
        </w:rPr>
        <w:t xml:space="preserve"> هماهنگ</w:t>
      </w:r>
      <w:r>
        <w:rPr>
          <w:rFonts w:hint="cs"/>
          <w:rtl/>
          <w:lang w:bidi="fa-IR"/>
        </w:rPr>
        <w:t>ی</w:t>
      </w:r>
      <w:r>
        <w:rPr>
          <w:rtl/>
          <w:lang w:bidi="fa-IR"/>
        </w:rPr>
        <w:t xml:space="preserve"> دوست </w:t>
      </w:r>
      <w:r>
        <w:rPr>
          <w:rFonts w:hint="cs"/>
          <w:rtl/>
          <w:lang w:bidi="fa-IR"/>
        </w:rPr>
        <w:t>ی</w:t>
      </w:r>
      <w:r>
        <w:rPr>
          <w:rFonts w:hint="eastAsia"/>
          <w:rtl/>
          <w:lang w:bidi="fa-IR"/>
        </w:rPr>
        <w:t>ا</w:t>
      </w:r>
      <w:r>
        <w:rPr>
          <w:rtl/>
          <w:lang w:bidi="fa-IR"/>
        </w:rPr>
        <w:t xml:space="preserve"> دشمن ب</w:t>
      </w:r>
      <w:r>
        <w:rPr>
          <w:rFonts w:hint="cs"/>
          <w:rtl/>
          <w:lang w:bidi="fa-IR"/>
        </w:rPr>
        <w:t>ی</w:t>
      </w:r>
      <w:r>
        <w:rPr>
          <w:rFonts w:hint="eastAsia"/>
          <w:rtl/>
          <w:lang w:bidi="fa-IR"/>
        </w:rPr>
        <w:t>ن</w:t>
      </w:r>
      <w:r>
        <w:rPr>
          <w:rtl/>
          <w:lang w:bidi="fa-IR"/>
        </w:rPr>
        <w:t xml:space="preserve"> جنگنده‌ها</w:t>
      </w:r>
      <w:r>
        <w:rPr>
          <w:rFonts w:hint="cs"/>
          <w:rtl/>
          <w:lang w:bidi="fa-IR"/>
        </w:rPr>
        <w:t>ی</w:t>
      </w:r>
      <w:r>
        <w:rPr>
          <w:rtl/>
          <w:lang w:bidi="fa-IR"/>
        </w:rPr>
        <w:t xml:space="preserve"> ما و سامانه‌ها</w:t>
      </w:r>
      <w:r>
        <w:rPr>
          <w:rFonts w:hint="cs"/>
          <w:rtl/>
          <w:lang w:bidi="fa-IR"/>
        </w:rPr>
        <w:t>ی</w:t>
      </w:r>
      <w:r>
        <w:rPr>
          <w:rtl/>
          <w:lang w:bidi="fa-IR"/>
        </w:rPr>
        <w:t xml:space="preserve"> پدافند</w:t>
      </w:r>
      <w:r>
        <w:rPr>
          <w:rFonts w:hint="cs"/>
          <w:rtl/>
          <w:lang w:bidi="fa-IR"/>
        </w:rPr>
        <w:t>ی</w:t>
      </w:r>
      <w:r>
        <w:rPr>
          <w:rtl/>
          <w:lang w:bidi="fa-IR"/>
        </w:rPr>
        <w:t xml:space="preserve"> ح</w:t>
      </w:r>
      <w:r>
        <w:rPr>
          <w:rFonts w:hint="cs"/>
          <w:rtl/>
          <w:lang w:bidi="fa-IR"/>
        </w:rPr>
        <w:t>ی</w:t>
      </w:r>
      <w:r>
        <w:rPr>
          <w:rFonts w:hint="eastAsia"/>
          <w:rtl/>
          <w:lang w:bidi="fa-IR"/>
        </w:rPr>
        <w:t>ات</w:t>
      </w:r>
      <w:r>
        <w:rPr>
          <w:rFonts w:hint="cs"/>
          <w:rtl/>
          <w:lang w:bidi="fa-IR"/>
        </w:rPr>
        <w:t>ی</w:t>
      </w:r>
      <w:r>
        <w:rPr>
          <w:rtl/>
          <w:lang w:bidi="fa-IR"/>
        </w:rPr>
        <w:t xml:space="preserve"> است تا از خطا</w:t>
      </w:r>
      <w:r>
        <w:rPr>
          <w:rFonts w:hint="cs"/>
          <w:rtl/>
          <w:lang w:bidi="fa-IR"/>
        </w:rPr>
        <w:t>ی</w:t>
      </w:r>
      <w:r>
        <w:rPr>
          <w:rtl/>
          <w:lang w:bidi="fa-IR"/>
        </w:rPr>
        <w:t xml:space="preserve"> شناسا</w:t>
      </w:r>
      <w:r>
        <w:rPr>
          <w:rFonts w:hint="cs"/>
          <w:rtl/>
          <w:lang w:bidi="fa-IR"/>
        </w:rPr>
        <w:t>یی</w:t>
      </w:r>
      <w:r>
        <w:rPr>
          <w:rtl/>
          <w:lang w:bidi="fa-IR"/>
        </w:rPr>
        <w:t xml:space="preserve"> جلوگ</w:t>
      </w:r>
      <w:r>
        <w:rPr>
          <w:rFonts w:hint="cs"/>
          <w:rtl/>
          <w:lang w:bidi="fa-IR"/>
        </w:rPr>
        <w:t>ی</w:t>
      </w:r>
      <w:r>
        <w:rPr>
          <w:rFonts w:hint="eastAsia"/>
          <w:rtl/>
          <w:lang w:bidi="fa-IR"/>
        </w:rPr>
        <w:t>ر</w:t>
      </w:r>
      <w:r>
        <w:rPr>
          <w:rFonts w:hint="cs"/>
          <w:rtl/>
          <w:lang w:bidi="fa-IR"/>
        </w:rPr>
        <w:t>ی</w:t>
      </w:r>
      <w:r>
        <w:rPr>
          <w:rtl/>
          <w:lang w:bidi="fa-IR"/>
        </w:rPr>
        <w:t xml:space="preserve"> شود. ۳. فرمانده</w:t>
      </w:r>
      <w:r>
        <w:rPr>
          <w:rFonts w:hint="cs"/>
          <w:rtl/>
          <w:lang w:bidi="fa-IR"/>
        </w:rPr>
        <w:t>ی</w:t>
      </w:r>
      <w:r>
        <w:rPr>
          <w:rtl/>
          <w:lang w:bidi="fa-IR"/>
        </w:rPr>
        <w:t xml:space="preserve"> کل نهاجا و مرکز عمل</w:t>
      </w:r>
      <w:r>
        <w:rPr>
          <w:rFonts w:hint="cs"/>
          <w:rtl/>
          <w:lang w:bidi="fa-IR"/>
        </w:rPr>
        <w:t>ی</w:t>
      </w:r>
      <w:r>
        <w:rPr>
          <w:rFonts w:hint="eastAsia"/>
          <w:rtl/>
          <w:lang w:bidi="fa-IR"/>
        </w:rPr>
        <w:t>ات</w:t>
      </w:r>
      <w:r>
        <w:rPr>
          <w:rtl/>
          <w:lang w:bidi="fa-IR"/>
        </w:rPr>
        <w:t xml:space="preserve"> مشترک آجا: ن</w:t>
      </w:r>
      <w:r>
        <w:rPr>
          <w:rFonts w:hint="cs"/>
          <w:rtl/>
          <w:lang w:bidi="fa-IR"/>
        </w:rPr>
        <w:t>ی</w:t>
      </w:r>
      <w:r>
        <w:rPr>
          <w:rFonts w:hint="eastAsia"/>
          <w:rtl/>
          <w:lang w:bidi="fa-IR"/>
        </w:rPr>
        <w:t>ازمند</w:t>
      </w:r>
      <w:r>
        <w:rPr>
          <w:rtl/>
          <w:lang w:bidi="fa-IR"/>
        </w:rPr>
        <w:t xml:space="preserve"> تصو</w:t>
      </w:r>
      <w:r>
        <w:rPr>
          <w:rFonts w:hint="cs"/>
          <w:rtl/>
          <w:lang w:bidi="fa-IR"/>
        </w:rPr>
        <w:t>ی</w:t>
      </w:r>
      <w:r>
        <w:rPr>
          <w:rFonts w:hint="eastAsia"/>
          <w:rtl/>
          <w:lang w:bidi="fa-IR"/>
        </w:rPr>
        <w:t>ر</w:t>
      </w:r>
      <w:r>
        <w:rPr>
          <w:rtl/>
          <w:lang w:bidi="fa-IR"/>
        </w:rPr>
        <w:t xml:space="preserve"> لحظه‌ا</w:t>
      </w:r>
      <w:r>
        <w:rPr>
          <w:rFonts w:hint="cs"/>
          <w:rtl/>
          <w:lang w:bidi="fa-IR"/>
        </w:rPr>
        <w:t>ی</w:t>
      </w:r>
      <w:r>
        <w:rPr>
          <w:rtl/>
          <w:lang w:bidi="fa-IR"/>
        </w:rPr>
        <w:t xml:space="preserve"> از وضع</w:t>
      </w:r>
      <w:r>
        <w:rPr>
          <w:rFonts w:hint="cs"/>
          <w:rtl/>
          <w:lang w:bidi="fa-IR"/>
        </w:rPr>
        <w:t>ی</w:t>
      </w:r>
      <w:r>
        <w:rPr>
          <w:rFonts w:hint="eastAsia"/>
          <w:rtl/>
          <w:lang w:bidi="fa-IR"/>
        </w:rPr>
        <w:t>ت</w:t>
      </w:r>
      <w:r>
        <w:rPr>
          <w:rtl/>
          <w:lang w:bidi="fa-IR"/>
        </w:rPr>
        <w:t xml:space="preserve"> آماده‌به‌پرواز اسکادران‌ها برا</w:t>
      </w:r>
      <w:r>
        <w:rPr>
          <w:rFonts w:hint="cs"/>
          <w:rtl/>
          <w:lang w:bidi="fa-IR"/>
        </w:rPr>
        <w:t>ی</w:t>
      </w:r>
      <w:r>
        <w:rPr>
          <w:rtl/>
          <w:lang w:bidi="fa-IR"/>
        </w:rPr>
        <w:t xml:space="preserve"> تصم</w:t>
      </w:r>
      <w:r>
        <w:rPr>
          <w:rFonts w:hint="cs"/>
          <w:rtl/>
          <w:lang w:bidi="fa-IR"/>
        </w:rPr>
        <w:t>ی</w:t>
      </w:r>
      <w:r>
        <w:rPr>
          <w:rFonts w:hint="eastAsia"/>
          <w:rtl/>
          <w:lang w:bidi="fa-IR"/>
        </w:rPr>
        <w:t>م‌گ</w:t>
      </w:r>
      <w:r>
        <w:rPr>
          <w:rFonts w:hint="cs"/>
          <w:rtl/>
          <w:lang w:bidi="fa-IR"/>
        </w:rPr>
        <w:t>ی</w:t>
      </w:r>
      <w:r>
        <w:rPr>
          <w:rFonts w:hint="eastAsia"/>
          <w:rtl/>
          <w:lang w:bidi="fa-IR"/>
        </w:rPr>
        <w:t>ر</w:t>
      </w:r>
      <w:r>
        <w:rPr>
          <w:rFonts w:hint="cs"/>
          <w:rtl/>
          <w:lang w:bidi="fa-IR"/>
        </w:rPr>
        <w:t>ی</w:t>
      </w:r>
      <w:r>
        <w:rPr>
          <w:rtl/>
          <w:lang w:bidi="fa-IR"/>
        </w:rPr>
        <w:t xml:space="preserve"> راهبرد</w:t>
      </w:r>
      <w:r>
        <w:rPr>
          <w:rFonts w:hint="cs"/>
          <w:rtl/>
          <w:lang w:bidi="fa-IR"/>
        </w:rPr>
        <w:t>ی</w:t>
      </w:r>
      <w:r>
        <w:rPr>
          <w:rtl/>
          <w:lang w:bidi="fa-IR"/>
        </w:rPr>
        <w:t xml:space="preserve"> هستند. جامعه هوانورد</w:t>
      </w:r>
      <w:r>
        <w:rPr>
          <w:rFonts w:hint="cs"/>
          <w:rtl/>
          <w:lang w:bidi="fa-IR"/>
        </w:rPr>
        <w:t>ی</w:t>
      </w:r>
      <w:r>
        <w:rPr>
          <w:rtl/>
          <w:lang w:bidi="fa-IR"/>
        </w:rPr>
        <w:t xml:space="preserve"> کشور</w:t>
      </w:r>
      <w:r>
        <w:rPr>
          <w:rFonts w:hint="cs"/>
          <w:rtl/>
          <w:lang w:bidi="fa-IR"/>
        </w:rPr>
        <w:t>ی</w:t>
      </w:r>
      <w:r>
        <w:rPr>
          <w:rtl/>
          <w:lang w:bidi="fa-IR"/>
        </w:rPr>
        <w:t xml:space="preserve"> ن</w:t>
      </w:r>
      <w:r>
        <w:rPr>
          <w:rFonts w:hint="cs"/>
          <w:rtl/>
          <w:lang w:bidi="fa-IR"/>
        </w:rPr>
        <w:t>ی</w:t>
      </w:r>
      <w:r>
        <w:rPr>
          <w:rFonts w:hint="eastAsia"/>
          <w:rtl/>
          <w:lang w:bidi="fa-IR"/>
        </w:rPr>
        <w:t>ز</w:t>
      </w:r>
      <w:r>
        <w:rPr>
          <w:rtl/>
          <w:lang w:bidi="fa-IR"/>
        </w:rPr>
        <w:t xml:space="preserve"> ذ</w:t>
      </w:r>
      <w:r>
        <w:rPr>
          <w:rFonts w:hint="cs"/>
          <w:rtl/>
          <w:lang w:bidi="fa-IR"/>
        </w:rPr>
        <w:t>ی</w:t>
      </w:r>
      <w:r>
        <w:rPr>
          <w:rFonts w:hint="eastAsia"/>
          <w:rtl/>
          <w:lang w:bidi="fa-IR"/>
        </w:rPr>
        <w:t>نفع</w:t>
      </w:r>
      <w:r>
        <w:rPr>
          <w:rtl/>
          <w:lang w:bidi="fa-IR"/>
        </w:rPr>
        <w:t xml:space="preserve"> غ</w:t>
      </w:r>
      <w:r>
        <w:rPr>
          <w:rFonts w:hint="cs"/>
          <w:rtl/>
          <w:lang w:bidi="fa-IR"/>
        </w:rPr>
        <w:t>ی</w:t>
      </w:r>
      <w:r>
        <w:rPr>
          <w:rFonts w:hint="eastAsia"/>
          <w:rtl/>
          <w:lang w:bidi="fa-IR"/>
        </w:rPr>
        <w:t>رمستق</w:t>
      </w:r>
      <w:r>
        <w:rPr>
          <w:rFonts w:hint="cs"/>
          <w:rtl/>
          <w:lang w:bidi="fa-IR"/>
        </w:rPr>
        <w:t>ی</w:t>
      </w:r>
      <w:r>
        <w:rPr>
          <w:rFonts w:hint="eastAsia"/>
          <w:rtl/>
          <w:lang w:bidi="fa-IR"/>
        </w:rPr>
        <w:t>م</w:t>
      </w:r>
      <w:r>
        <w:rPr>
          <w:rtl/>
          <w:lang w:bidi="fa-IR"/>
        </w:rPr>
        <w:t xml:space="preserve"> است، چون فضا</w:t>
      </w:r>
      <w:r>
        <w:rPr>
          <w:rFonts w:hint="cs"/>
          <w:rtl/>
          <w:lang w:bidi="fa-IR"/>
        </w:rPr>
        <w:t>ی</w:t>
      </w:r>
      <w:r>
        <w:rPr>
          <w:rtl/>
          <w:lang w:bidi="fa-IR"/>
        </w:rPr>
        <w:t xml:space="preserve"> پرواز مشترک نظام</w:t>
      </w:r>
      <w:r>
        <w:rPr>
          <w:rFonts w:hint="cs"/>
          <w:rtl/>
          <w:lang w:bidi="fa-IR"/>
        </w:rPr>
        <w:t>ی</w:t>
      </w:r>
      <w:r>
        <w:rPr>
          <w:rtl/>
          <w:lang w:bidi="fa-IR"/>
        </w:rPr>
        <w:t>-غ</w:t>
      </w:r>
      <w:r>
        <w:rPr>
          <w:rFonts w:hint="cs"/>
          <w:rtl/>
          <w:lang w:bidi="fa-IR"/>
        </w:rPr>
        <w:t>ی</w:t>
      </w:r>
      <w:r>
        <w:rPr>
          <w:rFonts w:hint="eastAsia"/>
          <w:rtl/>
          <w:lang w:bidi="fa-IR"/>
        </w:rPr>
        <w:t>رنظام</w:t>
      </w:r>
      <w:r>
        <w:rPr>
          <w:rFonts w:hint="cs"/>
          <w:rtl/>
          <w:lang w:bidi="fa-IR"/>
        </w:rPr>
        <w:t>ی</w:t>
      </w:r>
      <w:r>
        <w:rPr>
          <w:rtl/>
          <w:lang w:bidi="fa-IR"/>
        </w:rPr>
        <w:t xml:space="preserve"> ن</w:t>
      </w:r>
      <w:r>
        <w:rPr>
          <w:rFonts w:hint="cs"/>
          <w:rtl/>
          <w:lang w:bidi="fa-IR"/>
        </w:rPr>
        <w:t>ی</w:t>
      </w:r>
      <w:r>
        <w:rPr>
          <w:rFonts w:hint="eastAsia"/>
          <w:rtl/>
          <w:lang w:bidi="fa-IR"/>
        </w:rPr>
        <w:t>ازمند</w:t>
      </w:r>
      <w:r>
        <w:rPr>
          <w:rtl/>
          <w:lang w:bidi="fa-IR"/>
        </w:rPr>
        <w:t xml:space="preserve"> هماهنگ</w:t>
      </w:r>
      <w:r>
        <w:rPr>
          <w:rFonts w:hint="cs"/>
          <w:rtl/>
          <w:lang w:bidi="fa-IR"/>
        </w:rPr>
        <w:t>ی</w:t>
      </w:r>
      <w:r>
        <w:rPr>
          <w:rtl/>
          <w:lang w:bidi="fa-IR"/>
        </w:rPr>
        <w:t xml:space="preserve"> دق</w:t>
      </w:r>
      <w:r>
        <w:rPr>
          <w:rFonts w:hint="cs"/>
          <w:rtl/>
          <w:lang w:bidi="fa-IR"/>
        </w:rPr>
        <w:t>ی</w:t>
      </w:r>
      <w:r>
        <w:rPr>
          <w:rFonts w:hint="eastAsia"/>
          <w:rtl/>
          <w:lang w:bidi="fa-IR"/>
        </w:rPr>
        <w:t>ق</w:t>
      </w:r>
      <w:r>
        <w:rPr>
          <w:rtl/>
          <w:lang w:bidi="fa-IR"/>
        </w:rPr>
        <w:t xml:space="preserve"> است.</w:t>
      </w:r>
    </w:p>
    <w:p w14:paraId="3FDCCF38" w14:textId="77777777" w:rsidR="001B1E4C" w:rsidRDefault="001B1E4C" w:rsidP="00E9753D">
      <w:pPr>
        <w:rPr>
          <w:rtl/>
          <w:lang w:bidi="fa-IR"/>
        </w:rPr>
      </w:pPr>
      <w:r>
        <w:rPr>
          <w:rtl/>
          <w:lang w:bidi="fa-IR"/>
        </w:rPr>
        <w:t>3-  به نظر حضرتعال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حوزه فرا</w:t>
      </w:r>
      <w:r>
        <w:rPr>
          <w:rFonts w:hint="cs"/>
          <w:rtl/>
          <w:lang w:bidi="fa-IR"/>
        </w:rPr>
        <w:t>ی</w:t>
      </w:r>
      <w:r>
        <w:rPr>
          <w:rFonts w:hint="eastAsia"/>
          <w:rtl/>
          <w:lang w:bidi="fa-IR"/>
        </w:rPr>
        <w:t>ندها</w:t>
      </w:r>
      <w:r>
        <w:rPr>
          <w:rFonts w:hint="cs"/>
          <w:rtl/>
          <w:lang w:bidi="fa-IR"/>
        </w:rPr>
        <w:t>ی</w:t>
      </w:r>
      <w:r>
        <w:rPr>
          <w:rtl/>
          <w:lang w:bidi="fa-IR"/>
        </w:rPr>
        <w:t xml:space="preserve"> داخل</w:t>
      </w:r>
      <w:r>
        <w:rPr>
          <w:rFonts w:hint="cs"/>
          <w:rtl/>
          <w:lang w:bidi="fa-IR"/>
        </w:rPr>
        <w:t>ی</w:t>
      </w:r>
      <w:r>
        <w:rPr>
          <w:rtl/>
          <w:lang w:bidi="fa-IR"/>
        </w:rPr>
        <w:t>(فرا</w:t>
      </w:r>
      <w:r>
        <w:rPr>
          <w:rFonts w:hint="cs"/>
          <w:rtl/>
          <w:lang w:bidi="fa-IR"/>
        </w:rPr>
        <w:t>ی</w:t>
      </w:r>
      <w:r>
        <w:rPr>
          <w:rFonts w:hint="eastAsia"/>
          <w:rtl/>
          <w:lang w:bidi="fa-IR"/>
        </w:rPr>
        <w:t>ندها</w:t>
      </w:r>
      <w:r>
        <w:rPr>
          <w:rFonts w:hint="cs"/>
          <w:rtl/>
          <w:lang w:bidi="fa-IR"/>
        </w:rPr>
        <w:t>ی</w:t>
      </w:r>
      <w:r>
        <w:rPr>
          <w:rtl/>
          <w:lang w:bidi="fa-IR"/>
        </w:rPr>
        <w:t xml:space="preserve"> اجرا</w:t>
      </w:r>
      <w:r>
        <w:rPr>
          <w:rFonts w:hint="cs"/>
          <w:rtl/>
          <w:lang w:bidi="fa-IR"/>
        </w:rPr>
        <w:t>یی</w:t>
      </w:r>
      <w:r>
        <w:rPr>
          <w:rFonts w:hint="eastAsia"/>
          <w:rtl/>
          <w:lang w:bidi="fa-IR"/>
        </w:rPr>
        <w:t>،</w:t>
      </w:r>
      <w:r>
        <w:rPr>
          <w:rtl/>
          <w:lang w:bidi="fa-IR"/>
        </w:rPr>
        <w:t xml:space="preserve"> استانداردساز</w:t>
      </w:r>
      <w:r>
        <w:rPr>
          <w:rFonts w:hint="cs"/>
          <w:rtl/>
          <w:lang w:bidi="fa-IR"/>
        </w:rPr>
        <w:t>ی</w:t>
      </w:r>
      <w:r>
        <w:rPr>
          <w:rtl/>
          <w:lang w:bidi="fa-IR"/>
        </w:rPr>
        <w:t xml:space="preserve"> و کارا</w:t>
      </w:r>
      <w:r>
        <w:rPr>
          <w:rFonts w:hint="cs"/>
          <w:rtl/>
          <w:lang w:bidi="fa-IR"/>
        </w:rPr>
        <w:t>یی</w:t>
      </w:r>
      <w:r>
        <w:rPr>
          <w:rtl/>
          <w:lang w:bidi="fa-IR"/>
        </w:rPr>
        <w:t xml:space="preserve"> فرا</w:t>
      </w:r>
      <w:r>
        <w:rPr>
          <w:rFonts w:hint="cs"/>
          <w:rtl/>
          <w:lang w:bidi="fa-IR"/>
        </w:rPr>
        <w:t>ی</w:t>
      </w:r>
      <w:r>
        <w:rPr>
          <w:rFonts w:hint="eastAsia"/>
          <w:rtl/>
          <w:lang w:bidi="fa-IR"/>
        </w:rPr>
        <w:t>ندها،</w:t>
      </w:r>
      <w:r>
        <w:rPr>
          <w:rtl/>
          <w:lang w:bidi="fa-IR"/>
        </w:rPr>
        <w:t xml:space="preserve"> بهبود فرا</w:t>
      </w:r>
      <w:r>
        <w:rPr>
          <w:rFonts w:hint="cs"/>
          <w:rtl/>
          <w:lang w:bidi="fa-IR"/>
        </w:rPr>
        <w:t>ی</w:t>
      </w:r>
      <w:r>
        <w:rPr>
          <w:rFonts w:hint="eastAsia"/>
          <w:rtl/>
          <w:lang w:bidi="fa-IR"/>
        </w:rPr>
        <w:t>ندها</w:t>
      </w:r>
      <w:r>
        <w:rPr>
          <w:rtl/>
          <w:lang w:bidi="fa-IR"/>
        </w:rPr>
        <w:t xml:space="preserve"> و ...) کدام اند؟</w:t>
      </w:r>
    </w:p>
    <w:p w14:paraId="3AC51C68" w14:textId="77777777" w:rsidR="001B1E4C" w:rsidRDefault="001B1E4C" w:rsidP="00E9753D">
      <w:pPr>
        <w:rPr>
          <w:rtl/>
          <w:lang w:bidi="fa-IR"/>
        </w:rPr>
      </w:pPr>
      <w:r>
        <w:rPr>
          <w:rtl/>
          <w:lang w:bidi="fa-IR"/>
        </w:rPr>
        <w:t>۱. فرا</w:t>
      </w:r>
      <w:r>
        <w:rPr>
          <w:rFonts w:hint="cs"/>
          <w:rtl/>
          <w:lang w:bidi="fa-IR"/>
        </w:rPr>
        <w:t>ی</w:t>
      </w:r>
      <w:r>
        <w:rPr>
          <w:rFonts w:hint="eastAsia"/>
          <w:rtl/>
          <w:lang w:bidi="fa-IR"/>
        </w:rPr>
        <w:t>ند</w:t>
      </w:r>
      <w:r>
        <w:rPr>
          <w:rtl/>
          <w:lang w:bidi="fa-IR"/>
        </w:rPr>
        <w:t xml:space="preserve"> برنامه‌ر</w:t>
      </w:r>
      <w:r>
        <w:rPr>
          <w:rFonts w:hint="cs"/>
          <w:rtl/>
          <w:lang w:bidi="fa-IR"/>
        </w:rPr>
        <w:t>ی</w:t>
      </w:r>
      <w:r>
        <w:rPr>
          <w:rFonts w:hint="eastAsia"/>
          <w:rtl/>
          <w:lang w:bidi="fa-IR"/>
        </w:rPr>
        <w:t>ز</w:t>
      </w:r>
      <w:r>
        <w:rPr>
          <w:rFonts w:hint="cs"/>
          <w:rtl/>
          <w:lang w:bidi="fa-IR"/>
        </w:rPr>
        <w:t>ی</w:t>
      </w:r>
      <w:r>
        <w:rPr>
          <w:rtl/>
          <w:lang w:bidi="fa-IR"/>
        </w:rPr>
        <w:t xml:space="preserve"> مأمور</w:t>
      </w:r>
      <w:r>
        <w:rPr>
          <w:rFonts w:hint="cs"/>
          <w:rtl/>
          <w:lang w:bidi="fa-IR"/>
        </w:rPr>
        <w:t>ی</w:t>
      </w:r>
      <w:r>
        <w:rPr>
          <w:rFonts w:hint="eastAsia"/>
          <w:rtl/>
          <w:lang w:bidi="fa-IR"/>
        </w:rPr>
        <w:t>ت</w:t>
      </w:r>
      <w:r>
        <w:rPr>
          <w:rtl/>
          <w:lang w:bidi="fa-IR"/>
        </w:rPr>
        <w:t xml:space="preserve"> پرواز</w:t>
      </w:r>
      <w:r>
        <w:rPr>
          <w:rFonts w:hint="cs"/>
          <w:rtl/>
          <w:lang w:bidi="fa-IR"/>
        </w:rPr>
        <w:t>ی</w:t>
      </w:r>
      <w:r>
        <w:rPr>
          <w:rtl/>
          <w:lang w:bidi="fa-IR"/>
        </w:rPr>
        <w:t>: کوتاه‌ساز</w:t>
      </w:r>
      <w:r>
        <w:rPr>
          <w:rFonts w:hint="cs"/>
          <w:rtl/>
          <w:lang w:bidi="fa-IR"/>
        </w:rPr>
        <w:t>ی</w:t>
      </w:r>
      <w:r>
        <w:rPr>
          <w:rtl/>
          <w:lang w:bidi="fa-IR"/>
        </w:rPr>
        <w:t xml:space="preserve"> زمان از در</w:t>
      </w:r>
      <w:r>
        <w:rPr>
          <w:rFonts w:hint="cs"/>
          <w:rtl/>
          <w:lang w:bidi="fa-IR"/>
        </w:rPr>
        <w:t>ی</w:t>
      </w:r>
      <w:r>
        <w:rPr>
          <w:rFonts w:hint="eastAsia"/>
          <w:rtl/>
          <w:lang w:bidi="fa-IR"/>
        </w:rPr>
        <w:t>افت</w:t>
      </w:r>
      <w:r>
        <w:rPr>
          <w:rtl/>
          <w:lang w:bidi="fa-IR"/>
        </w:rPr>
        <w:t xml:space="preserve"> دست</w:t>
      </w:r>
      <w:r>
        <w:rPr>
          <w:rFonts w:hint="eastAsia"/>
          <w:rtl/>
          <w:lang w:bidi="fa-IR"/>
        </w:rPr>
        <w:t>ور</w:t>
      </w:r>
      <w:r>
        <w:rPr>
          <w:rtl/>
          <w:lang w:bidi="fa-IR"/>
        </w:rPr>
        <w:t xml:space="preserve"> تا اجرا</w:t>
      </w:r>
      <w:r>
        <w:rPr>
          <w:rFonts w:hint="cs"/>
          <w:rtl/>
          <w:lang w:bidi="fa-IR"/>
        </w:rPr>
        <w:t>ی</w:t>
      </w:r>
      <w:r>
        <w:rPr>
          <w:rtl/>
          <w:lang w:bidi="fa-IR"/>
        </w:rPr>
        <w:t xml:space="preserve"> پرواز با استانداردساز</w:t>
      </w:r>
      <w:r>
        <w:rPr>
          <w:rFonts w:hint="cs"/>
          <w:rtl/>
          <w:lang w:bidi="fa-IR"/>
        </w:rPr>
        <w:t>ی</w:t>
      </w:r>
      <w:r>
        <w:rPr>
          <w:rtl/>
          <w:lang w:bidi="fa-IR"/>
        </w:rPr>
        <w:t xml:space="preserve"> رو</w:t>
      </w:r>
      <w:r>
        <w:rPr>
          <w:rFonts w:hint="cs"/>
          <w:rtl/>
          <w:lang w:bidi="fa-IR"/>
        </w:rPr>
        <w:t>ی</w:t>
      </w:r>
      <w:r>
        <w:rPr>
          <w:rFonts w:hint="eastAsia"/>
          <w:rtl/>
          <w:lang w:bidi="fa-IR"/>
        </w:rPr>
        <w:t>ه‌ها</w:t>
      </w:r>
      <w:r>
        <w:rPr>
          <w:rFonts w:hint="cs"/>
          <w:rtl/>
          <w:lang w:bidi="fa-IR"/>
        </w:rPr>
        <w:t>ی</w:t>
      </w:r>
      <w:r>
        <w:rPr>
          <w:rtl/>
          <w:lang w:bidi="fa-IR"/>
        </w:rPr>
        <w:t xml:space="preserve"> اتاق عمل</w:t>
      </w:r>
      <w:r>
        <w:rPr>
          <w:rFonts w:hint="cs"/>
          <w:rtl/>
          <w:lang w:bidi="fa-IR"/>
        </w:rPr>
        <w:t>ی</w:t>
      </w:r>
      <w:r>
        <w:rPr>
          <w:rFonts w:hint="eastAsia"/>
          <w:rtl/>
          <w:lang w:bidi="fa-IR"/>
        </w:rPr>
        <w:t>ات</w:t>
      </w:r>
      <w:r>
        <w:rPr>
          <w:rtl/>
          <w:lang w:bidi="fa-IR"/>
        </w:rPr>
        <w:t>. ۲. هماهنگ</w:t>
      </w:r>
      <w:r>
        <w:rPr>
          <w:rFonts w:hint="cs"/>
          <w:rtl/>
          <w:lang w:bidi="fa-IR"/>
        </w:rPr>
        <w:t>ی</w:t>
      </w:r>
      <w:r>
        <w:rPr>
          <w:rtl/>
          <w:lang w:bidi="fa-IR"/>
        </w:rPr>
        <w:t xml:space="preserve"> لحظه‌ا</w:t>
      </w:r>
      <w:r>
        <w:rPr>
          <w:rFonts w:hint="cs"/>
          <w:rtl/>
          <w:lang w:bidi="fa-IR"/>
        </w:rPr>
        <w:t>ی</w:t>
      </w:r>
      <w:r>
        <w:rPr>
          <w:rtl/>
          <w:lang w:bidi="fa-IR"/>
        </w:rPr>
        <w:t xml:space="preserve"> با پدافند هوا</w:t>
      </w:r>
      <w:r>
        <w:rPr>
          <w:rFonts w:hint="cs"/>
          <w:rtl/>
          <w:lang w:bidi="fa-IR"/>
        </w:rPr>
        <w:t>یی</w:t>
      </w:r>
      <w:r>
        <w:rPr>
          <w:rtl/>
          <w:lang w:bidi="fa-IR"/>
        </w:rPr>
        <w:t>: پروتکل مشترک و تمر</w:t>
      </w:r>
      <w:r>
        <w:rPr>
          <w:rFonts w:hint="cs"/>
          <w:rtl/>
          <w:lang w:bidi="fa-IR"/>
        </w:rPr>
        <w:t>ی</w:t>
      </w:r>
      <w:r>
        <w:rPr>
          <w:rFonts w:hint="eastAsia"/>
          <w:rtl/>
          <w:lang w:bidi="fa-IR"/>
        </w:rPr>
        <w:t>ن‌شده</w:t>
      </w:r>
      <w:r>
        <w:rPr>
          <w:rtl/>
          <w:lang w:bidi="fa-IR"/>
        </w:rPr>
        <w:t xml:space="preserve"> برا</w:t>
      </w:r>
      <w:r>
        <w:rPr>
          <w:rFonts w:hint="cs"/>
          <w:rtl/>
          <w:lang w:bidi="fa-IR"/>
        </w:rPr>
        <w:t>ی</w:t>
      </w:r>
      <w:r>
        <w:rPr>
          <w:rtl/>
          <w:lang w:bidi="fa-IR"/>
        </w:rPr>
        <w:t xml:space="preserve"> جلوگ</w:t>
      </w:r>
      <w:r>
        <w:rPr>
          <w:rFonts w:hint="cs"/>
          <w:rtl/>
          <w:lang w:bidi="fa-IR"/>
        </w:rPr>
        <w:t>ی</w:t>
      </w:r>
      <w:r>
        <w:rPr>
          <w:rFonts w:hint="eastAsia"/>
          <w:rtl/>
          <w:lang w:bidi="fa-IR"/>
        </w:rPr>
        <w:t>ر</w:t>
      </w:r>
      <w:r>
        <w:rPr>
          <w:rFonts w:hint="cs"/>
          <w:rtl/>
          <w:lang w:bidi="fa-IR"/>
        </w:rPr>
        <w:t>ی</w:t>
      </w:r>
      <w:r>
        <w:rPr>
          <w:rtl/>
          <w:lang w:bidi="fa-IR"/>
        </w:rPr>
        <w:t xml:space="preserve"> از تداخل عمل</w:t>
      </w:r>
      <w:r>
        <w:rPr>
          <w:rFonts w:hint="cs"/>
          <w:rtl/>
          <w:lang w:bidi="fa-IR"/>
        </w:rPr>
        <w:t>ی</w:t>
      </w:r>
      <w:r>
        <w:rPr>
          <w:rFonts w:hint="eastAsia"/>
          <w:rtl/>
          <w:lang w:bidi="fa-IR"/>
        </w:rPr>
        <w:t>ات</w:t>
      </w:r>
      <w:r>
        <w:rPr>
          <w:rFonts w:hint="cs"/>
          <w:rtl/>
          <w:lang w:bidi="fa-IR"/>
        </w:rPr>
        <w:t>ی</w:t>
      </w:r>
      <w:r>
        <w:rPr>
          <w:rtl/>
          <w:lang w:bidi="fa-IR"/>
        </w:rPr>
        <w:t xml:space="preserve"> ب</w:t>
      </w:r>
      <w:r>
        <w:rPr>
          <w:rFonts w:hint="cs"/>
          <w:rtl/>
          <w:lang w:bidi="fa-IR"/>
        </w:rPr>
        <w:t>ی</w:t>
      </w:r>
      <w:r>
        <w:rPr>
          <w:rFonts w:hint="eastAsia"/>
          <w:rtl/>
          <w:lang w:bidi="fa-IR"/>
        </w:rPr>
        <w:t>ن</w:t>
      </w:r>
      <w:r>
        <w:rPr>
          <w:rtl/>
          <w:lang w:bidi="fa-IR"/>
        </w:rPr>
        <w:t xml:space="preserve"> جنگنده و سامانه ضدهوا</w:t>
      </w:r>
      <w:r>
        <w:rPr>
          <w:rFonts w:hint="cs"/>
          <w:rtl/>
          <w:lang w:bidi="fa-IR"/>
        </w:rPr>
        <w:t>یی</w:t>
      </w:r>
      <w:r>
        <w:rPr>
          <w:rtl/>
          <w:lang w:bidi="fa-IR"/>
        </w:rPr>
        <w:t xml:space="preserve"> خود</w:t>
      </w:r>
      <w:r>
        <w:rPr>
          <w:rFonts w:hint="cs"/>
          <w:rtl/>
          <w:lang w:bidi="fa-IR"/>
        </w:rPr>
        <w:t>ی</w:t>
      </w:r>
      <w:r>
        <w:rPr>
          <w:rtl/>
          <w:lang w:bidi="fa-IR"/>
        </w:rPr>
        <w:t>. ۳. بازب</w:t>
      </w:r>
      <w:r>
        <w:rPr>
          <w:rFonts w:hint="cs"/>
          <w:rtl/>
          <w:lang w:bidi="fa-IR"/>
        </w:rPr>
        <w:t>ی</w:t>
      </w:r>
      <w:r>
        <w:rPr>
          <w:rFonts w:hint="eastAsia"/>
          <w:rtl/>
          <w:lang w:bidi="fa-IR"/>
        </w:rPr>
        <w:t>ن</w:t>
      </w:r>
      <w:r>
        <w:rPr>
          <w:rFonts w:hint="cs"/>
          <w:rtl/>
          <w:lang w:bidi="fa-IR"/>
        </w:rPr>
        <w:t>ی</w:t>
      </w:r>
      <w:r>
        <w:rPr>
          <w:rtl/>
          <w:lang w:bidi="fa-IR"/>
        </w:rPr>
        <w:t xml:space="preserve"> پس از پرواز و رزما</w:t>
      </w:r>
      <w:r>
        <w:rPr>
          <w:rFonts w:hint="cs"/>
          <w:rtl/>
          <w:lang w:bidi="fa-IR"/>
        </w:rPr>
        <w:t>ی</w:t>
      </w:r>
      <w:r>
        <w:rPr>
          <w:rFonts w:hint="eastAsia"/>
          <w:rtl/>
          <w:lang w:bidi="fa-IR"/>
        </w:rPr>
        <w:t>ش</w:t>
      </w:r>
      <w:r>
        <w:rPr>
          <w:rtl/>
          <w:lang w:bidi="fa-IR"/>
        </w:rPr>
        <w:t>: تحل</w:t>
      </w:r>
      <w:r>
        <w:rPr>
          <w:rFonts w:hint="cs"/>
          <w:rtl/>
          <w:lang w:bidi="fa-IR"/>
        </w:rPr>
        <w:t>ی</w:t>
      </w:r>
      <w:r>
        <w:rPr>
          <w:rFonts w:hint="eastAsia"/>
          <w:rtl/>
          <w:lang w:bidi="fa-IR"/>
        </w:rPr>
        <w:t>ل</w:t>
      </w:r>
      <w:r>
        <w:rPr>
          <w:rtl/>
          <w:lang w:bidi="fa-IR"/>
        </w:rPr>
        <w:t xml:space="preserve"> ساختار</w:t>
      </w:r>
      <w:r>
        <w:rPr>
          <w:rFonts w:hint="cs"/>
          <w:rtl/>
          <w:lang w:bidi="fa-IR"/>
        </w:rPr>
        <w:t>ی</w:t>
      </w:r>
      <w:r>
        <w:rPr>
          <w:rFonts w:hint="eastAsia"/>
          <w:rtl/>
          <w:lang w:bidi="fa-IR"/>
        </w:rPr>
        <w:t>افته</w:t>
      </w:r>
      <w:r>
        <w:rPr>
          <w:rtl/>
          <w:lang w:bidi="fa-IR"/>
        </w:rPr>
        <w:t xml:space="preserve"> هر مأمور</w:t>
      </w:r>
      <w:r>
        <w:rPr>
          <w:rFonts w:hint="cs"/>
          <w:rtl/>
          <w:lang w:bidi="fa-IR"/>
        </w:rPr>
        <w:t>ی</w:t>
      </w:r>
      <w:r>
        <w:rPr>
          <w:rFonts w:hint="eastAsia"/>
          <w:rtl/>
          <w:lang w:bidi="fa-IR"/>
        </w:rPr>
        <w:t>ت</w:t>
      </w:r>
      <w:r>
        <w:rPr>
          <w:rtl/>
          <w:lang w:bidi="fa-IR"/>
        </w:rPr>
        <w:t xml:space="preserve"> برا</w:t>
      </w:r>
      <w:r>
        <w:rPr>
          <w:rFonts w:hint="cs"/>
          <w:rtl/>
          <w:lang w:bidi="fa-IR"/>
        </w:rPr>
        <w:t>ی</w:t>
      </w:r>
      <w:r>
        <w:rPr>
          <w:rtl/>
          <w:lang w:bidi="fa-IR"/>
        </w:rPr>
        <w:t xml:space="preserve"> استخرا</w:t>
      </w:r>
      <w:r>
        <w:rPr>
          <w:rFonts w:hint="eastAsia"/>
          <w:rtl/>
          <w:lang w:bidi="fa-IR"/>
        </w:rPr>
        <w:t>ج</w:t>
      </w:r>
      <w:r>
        <w:rPr>
          <w:rtl/>
          <w:lang w:bidi="fa-IR"/>
        </w:rPr>
        <w:t xml:space="preserve"> درس‌آموخته واقع</w:t>
      </w:r>
      <w:r>
        <w:rPr>
          <w:rFonts w:hint="cs"/>
          <w:rtl/>
          <w:lang w:bidi="fa-IR"/>
        </w:rPr>
        <w:t>ی</w:t>
      </w:r>
      <w:r>
        <w:rPr>
          <w:rFonts w:hint="eastAsia"/>
          <w:rtl/>
          <w:lang w:bidi="fa-IR"/>
        </w:rPr>
        <w:t>،</w:t>
      </w:r>
      <w:r>
        <w:rPr>
          <w:rtl/>
          <w:lang w:bidi="fa-IR"/>
        </w:rPr>
        <w:t xml:space="preserve"> نه صرفاً گزارش تشر</w:t>
      </w:r>
      <w:r>
        <w:rPr>
          <w:rFonts w:hint="cs"/>
          <w:rtl/>
          <w:lang w:bidi="fa-IR"/>
        </w:rPr>
        <w:t>ی</w:t>
      </w:r>
      <w:r>
        <w:rPr>
          <w:rFonts w:hint="eastAsia"/>
          <w:rtl/>
          <w:lang w:bidi="fa-IR"/>
        </w:rPr>
        <w:t>فات</w:t>
      </w:r>
      <w:r>
        <w:rPr>
          <w:rFonts w:hint="cs"/>
          <w:rtl/>
          <w:lang w:bidi="fa-IR"/>
        </w:rPr>
        <w:t>ی</w:t>
      </w:r>
      <w:r>
        <w:rPr>
          <w:rtl/>
          <w:lang w:bidi="fa-IR"/>
        </w:rPr>
        <w:t>. ۴.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آماده‌به‌پرواز</w:t>
      </w:r>
      <w:r>
        <w:rPr>
          <w:rFonts w:hint="cs"/>
          <w:rtl/>
          <w:lang w:bidi="fa-IR"/>
        </w:rPr>
        <w:t>ی</w:t>
      </w:r>
      <w:r>
        <w:rPr>
          <w:rtl/>
          <w:lang w:bidi="fa-IR"/>
        </w:rPr>
        <w:t xml:space="preserve"> اسکادران: فرا</w:t>
      </w:r>
      <w:r>
        <w:rPr>
          <w:rFonts w:hint="cs"/>
          <w:rtl/>
          <w:lang w:bidi="fa-IR"/>
        </w:rPr>
        <w:t>ی</w:t>
      </w:r>
      <w:r>
        <w:rPr>
          <w:rFonts w:hint="eastAsia"/>
          <w:rtl/>
          <w:lang w:bidi="fa-IR"/>
        </w:rPr>
        <w:t>ند</w:t>
      </w:r>
      <w:r>
        <w:rPr>
          <w:rtl/>
          <w:lang w:bidi="fa-IR"/>
        </w:rPr>
        <w:t xml:space="preserve"> هماهنگ با آماد و پشت</w:t>
      </w:r>
      <w:r>
        <w:rPr>
          <w:rFonts w:hint="cs"/>
          <w:rtl/>
          <w:lang w:bidi="fa-IR"/>
        </w:rPr>
        <w:t>ی</w:t>
      </w:r>
      <w:r>
        <w:rPr>
          <w:rFonts w:hint="eastAsia"/>
          <w:rtl/>
          <w:lang w:bidi="fa-IR"/>
        </w:rPr>
        <w:t>بان</w:t>
      </w:r>
      <w:r>
        <w:rPr>
          <w:rFonts w:hint="cs"/>
          <w:rtl/>
          <w:lang w:bidi="fa-IR"/>
        </w:rPr>
        <w:t>ی</w:t>
      </w:r>
      <w:r>
        <w:rPr>
          <w:rtl/>
          <w:lang w:bidi="fa-IR"/>
        </w:rPr>
        <w:t xml:space="preserve"> برا</w:t>
      </w:r>
      <w:r>
        <w:rPr>
          <w:rFonts w:hint="cs"/>
          <w:rtl/>
          <w:lang w:bidi="fa-IR"/>
        </w:rPr>
        <w:t>ی</w:t>
      </w:r>
      <w:r>
        <w:rPr>
          <w:rtl/>
          <w:lang w:bidi="fa-IR"/>
        </w:rPr>
        <w:t xml:space="preserve"> اطم</w:t>
      </w:r>
      <w:r>
        <w:rPr>
          <w:rFonts w:hint="cs"/>
          <w:rtl/>
          <w:lang w:bidi="fa-IR"/>
        </w:rPr>
        <w:t>ی</w:t>
      </w:r>
      <w:r>
        <w:rPr>
          <w:rFonts w:hint="eastAsia"/>
          <w:rtl/>
          <w:lang w:bidi="fa-IR"/>
        </w:rPr>
        <w:t>نان</w:t>
      </w:r>
      <w:r>
        <w:rPr>
          <w:rtl/>
          <w:lang w:bidi="fa-IR"/>
        </w:rPr>
        <w:t xml:space="preserve"> از در دسترس بودن فروندها</w:t>
      </w:r>
      <w:r>
        <w:rPr>
          <w:rFonts w:hint="cs"/>
          <w:rtl/>
          <w:lang w:bidi="fa-IR"/>
        </w:rPr>
        <w:t>ی</w:t>
      </w:r>
      <w:r>
        <w:rPr>
          <w:rtl/>
          <w:lang w:bidi="fa-IR"/>
        </w:rPr>
        <w:t xml:space="preserve"> کاف</w:t>
      </w:r>
      <w:r>
        <w:rPr>
          <w:rFonts w:hint="cs"/>
          <w:rtl/>
          <w:lang w:bidi="fa-IR"/>
        </w:rPr>
        <w:t>ی</w:t>
      </w:r>
      <w:r>
        <w:rPr>
          <w:rtl/>
          <w:lang w:bidi="fa-IR"/>
        </w:rPr>
        <w:t>.</w:t>
      </w:r>
    </w:p>
    <w:p w14:paraId="1C93E982" w14:textId="77777777" w:rsidR="001B1E4C" w:rsidRDefault="001B1E4C" w:rsidP="00E9753D">
      <w:pPr>
        <w:rPr>
          <w:rtl/>
          <w:lang w:bidi="fa-IR"/>
        </w:rPr>
      </w:pPr>
      <w:r>
        <w:rPr>
          <w:rtl/>
          <w:lang w:bidi="fa-IR"/>
        </w:rPr>
        <w:t>4-  به نظر حضرتعال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منابع(منابع انسان</w:t>
      </w:r>
      <w:r>
        <w:rPr>
          <w:rFonts w:hint="cs"/>
          <w:rtl/>
          <w:lang w:bidi="fa-IR"/>
        </w:rPr>
        <w:t>ی</w:t>
      </w:r>
      <w:r>
        <w:rPr>
          <w:rFonts w:hint="eastAsia"/>
          <w:rtl/>
          <w:lang w:bidi="fa-IR"/>
        </w:rPr>
        <w:t>،منابع</w:t>
      </w:r>
      <w:r>
        <w:rPr>
          <w:rtl/>
          <w:lang w:bidi="fa-IR"/>
        </w:rPr>
        <w:t xml:space="preserve"> مال</w:t>
      </w:r>
      <w:r>
        <w:rPr>
          <w:rFonts w:hint="cs"/>
          <w:rtl/>
          <w:lang w:bidi="fa-IR"/>
        </w:rPr>
        <w:t>ی</w:t>
      </w:r>
      <w:r>
        <w:rPr>
          <w:rFonts w:hint="eastAsia"/>
          <w:rtl/>
          <w:lang w:bidi="fa-IR"/>
        </w:rPr>
        <w:t>،منابع</w:t>
      </w:r>
      <w:r>
        <w:rPr>
          <w:rtl/>
          <w:lang w:bidi="fa-IR"/>
        </w:rPr>
        <w:t xml:space="preserve"> تج</w:t>
      </w:r>
      <w:r>
        <w:rPr>
          <w:rFonts w:hint="eastAsia"/>
          <w:rtl/>
          <w:lang w:bidi="fa-IR"/>
        </w:rPr>
        <w:t>ه</w:t>
      </w:r>
      <w:r>
        <w:rPr>
          <w:rFonts w:hint="cs"/>
          <w:rtl/>
          <w:lang w:bidi="fa-IR"/>
        </w:rPr>
        <w:t>ی</w:t>
      </w:r>
      <w:r>
        <w:rPr>
          <w:rFonts w:hint="eastAsia"/>
          <w:rtl/>
          <w:lang w:bidi="fa-IR"/>
        </w:rPr>
        <w:t>زات</w:t>
      </w:r>
      <w:r>
        <w:rPr>
          <w:rFonts w:hint="cs"/>
          <w:rtl/>
          <w:lang w:bidi="fa-IR"/>
        </w:rPr>
        <w:t>ی</w:t>
      </w:r>
      <w:r>
        <w:rPr>
          <w:rtl/>
          <w:lang w:bidi="fa-IR"/>
        </w:rPr>
        <w:t xml:space="preserve"> و فناورانه،مد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و تخص</w:t>
      </w:r>
      <w:r>
        <w:rPr>
          <w:rFonts w:hint="cs"/>
          <w:rtl/>
          <w:lang w:bidi="fa-IR"/>
        </w:rPr>
        <w:t>ی</w:t>
      </w:r>
      <w:r>
        <w:rPr>
          <w:rFonts w:hint="eastAsia"/>
          <w:rtl/>
          <w:lang w:bidi="fa-IR"/>
        </w:rPr>
        <w:t>ص</w:t>
      </w:r>
      <w:r>
        <w:rPr>
          <w:rtl/>
          <w:lang w:bidi="fa-IR"/>
        </w:rPr>
        <w:t xml:space="preserve"> منابع و...) کدام اند؟</w:t>
      </w:r>
    </w:p>
    <w:p w14:paraId="525B2CD9" w14:textId="77777777" w:rsidR="001B1E4C" w:rsidRDefault="001B1E4C" w:rsidP="00E9753D">
      <w:pPr>
        <w:rPr>
          <w:rtl/>
          <w:lang w:bidi="fa-IR"/>
        </w:rPr>
      </w:pPr>
      <w:r>
        <w:rPr>
          <w:rtl/>
          <w:lang w:bidi="fa-IR"/>
        </w:rPr>
        <w:t>۱. خلبانان و پرسنل عمل</w:t>
      </w:r>
      <w:r>
        <w:rPr>
          <w:rFonts w:hint="cs"/>
          <w:rtl/>
          <w:lang w:bidi="fa-IR"/>
        </w:rPr>
        <w:t>ی</w:t>
      </w:r>
      <w:r>
        <w:rPr>
          <w:rFonts w:hint="eastAsia"/>
          <w:rtl/>
          <w:lang w:bidi="fa-IR"/>
        </w:rPr>
        <w:t>ات</w:t>
      </w:r>
      <w:r>
        <w:rPr>
          <w:rFonts w:hint="cs"/>
          <w:rtl/>
          <w:lang w:bidi="fa-IR"/>
        </w:rPr>
        <w:t>ی</w:t>
      </w:r>
      <w:r>
        <w:rPr>
          <w:rtl/>
          <w:lang w:bidi="fa-IR"/>
        </w:rPr>
        <w:t xml:space="preserve"> باتجربه: حفظ خلبانان مجرب در برابر بازنشستگ</w:t>
      </w:r>
      <w:r>
        <w:rPr>
          <w:rFonts w:hint="cs"/>
          <w:rtl/>
          <w:lang w:bidi="fa-IR"/>
        </w:rPr>
        <w:t>ی</w:t>
      </w:r>
      <w:r>
        <w:rPr>
          <w:rtl/>
          <w:lang w:bidi="fa-IR"/>
        </w:rPr>
        <w:t xml:space="preserve"> زودهنگام </w:t>
      </w:r>
      <w:r>
        <w:rPr>
          <w:rFonts w:hint="cs"/>
          <w:rtl/>
          <w:lang w:bidi="fa-IR"/>
        </w:rPr>
        <w:t>ی</w:t>
      </w:r>
      <w:r>
        <w:rPr>
          <w:rFonts w:hint="eastAsia"/>
          <w:rtl/>
          <w:lang w:bidi="fa-IR"/>
        </w:rPr>
        <w:t>ا</w:t>
      </w:r>
      <w:r>
        <w:rPr>
          <w:rtl/>
          <w:lang w:bidi="fa-IR"/>
        </w:rPr>
        <w:t xml:space="preserve"> کاهش انگ</w:t>
      </w:r>
      <w:r>
        <w:rPr>
          <w:rFonts w:hint="cs"/>
          <w:rtl/>
          <w:lang w:bidi="fa-IR"/>
        </w:rPr>
        <w:t>ی</w:t>
      </w:r>
      <w:r>
        <w:rPr>
          <w:rFonts w:hint="eastAsia"/>
          <w:rtl/>
          <w:lang w:bidi="fa-IR"/>
        </w:rPr>
        <w:t>زه،</w:t>
      </w:r>
      <w:r>
        <w:rPr>
          <w:rtl/>
          <w:lang w:bidi="fa-IR"/>
        </w:rPr>
        <w:t xml:space="preserve"> چالش واقع</w:t>
      </w:r>
      <w:r>
        <w:rPr>
          <w:rFonts w:hint="cs"/>
          <w:rtl/>
          <w:lang w:bidi="fa-IR"/>
        </w:rPr>
        <w:t>ی</w:t>
      </w:r>
      <w:r>
        <w:rPr>
          <w:rtl/>
          <w:lang w:bidi="fa-IR"/>
        </w:rPr>
        <w:t xml:space="preserve"> است. ۲. ساعت پرواز کاف</w:t>
      </w:r>
      <w:r>
        <w:rPr>
          <w:rFonts w:hint="cs"/>
          <w:rtl/>
          <w:lang w:bidi="fa-IR"/>
        </w:rPr>
        <w:t>ی</w:t>
      </w:r>
      <w:r>
        <w:rPr>
          <w:rtl/>
          <w:lang w:bidi="fa-IR"/>
        </w:rPr>
        <w:t xml:space="preserve"> برا</w:t>
      </w:r>
      <w:r>
        <w:rPr>
          <w:rFonts w:hint="cs"/>
          <w:rtl/>
          <w:lang w:bidi="fa-IR"/>
        </w:rPr>
        <w:t>ی</w:t>
      </w:r>
      <w:r>
        <w:rPr>
          <w:rtl/>
          <w:lang w:bidi="fa-IR"/>
        </w:rPr>
        <w:t xml:space="preserve"> تمر</w:t>
      </w:r>
      <w:r>
        <w:rPr>
          <w:rFonts w:hint="cs"/>
          <w:rtl/>
          <w:lang w:bidi="fa-IR"/>
        </w:rPr>
        <w:t>ی</w:t>
      </w:r>
      <w:r>
        <w:rPr>
          <w:rFonts w:hint="eastAsia"/>
          <w:rtl/>
          <w:lang w:bidi="fa-IR"/>
        </w:rPr>
        <w:t>ن</w:t>
      </w:r>
      <w:r>
        <w:rPr>
          <w:rtl/>
          <w:lang w:bidi="fa-IR"/>
        </w:rPr>
        <w:t xml:space="preserve">: کمبود سوخت </w:t>
      </w:r>
      <w:r>
        <w:rPr>
          <w:rFonts w:hint="cs"/>
          <w:rtl/>
          <w:lang w:bidi="fa-IR"/>
        </w:rPr>
        <w:t>ی</w:t>
      </w:r>
      <w:r>
        <w:rPr>
          <w:rFonts w:hint="eastAsia"/>
          <w:rtl/>
          <w:lang w:bidi="fa-IR"/>
        </w:rPr>
        <w:t>ا</w:t>
      </w:r>
      <w:r>
        <w:rPr>
          <w:rtl/>
          <w:lang w:bidi="fa-IR"/>
        </w:rPr>
        <w:t xml:space="preserve"> بودجه پرواز مستق</w:t>
      </w:r>
      <w:r>
        <w:rPr>
          <w:rFonts w:hint="cs"/>
          <w:rtl/>
          <w:lang w:bidi="fa-IR"/>
        </w:rPr>
        <w:t>ی</w:t>
      </w:r>
      <w:r>
        <w:rPr>
          <w:rFonts w:hint="eastAsia"/>
          <w:rtl/>
          <w:lang w:bidi="fa-IR"/>
        </w:rPr>
        <w:t>ماً</w:t>
      </w:r>
      <w:r>
        <w:rPr>
          <w:rtl/>
          <w:lang w:bidi="fa-IR"/>
        </w:rPr>
        <w:t xml:space="preserve"> توان رزم</w:t>
      </w:r>
      <w:r>
        <w:rPr>
          <w:rFonts w:hint="cs"/>
          <w:rtl/>
          <w:lang w:bidi="fa-IR"/>
        </w:rPr>
        <w:t>ی</w:t>
      </w:r>
      <w:r>
        <w:rPr>
          <w:rtl/>
          <w:lang w:bidi="fa-IR"/>
        </w:rPr>
        <w:t xml:space="preserve"> واقع</w:t>
      </w:r>
      <w:r>
        <w:rPr>
          <w:rFonts w:hint="cs"/>
          <w:rtl/>
          <w:lang w:bidi="fa-IR"/>
        </w:rPr>
        <w:t>ی</w:t>
      </w:r>
      <w:r>
        <w:rPr>
          <w:rtl/>
          <w:lang w:bidi="fa-IR"/>
        </w:rPr>
        <w:t xml:space="preserve"> خلبان را کاهش م</w:t>
      </w:r>
      <w:r>
        <w:rPr>
          <w:rFonts w:hint="cs"/>
          <w:rtl/>
          <w:lang w:bidi="fa-IR"/>
        </w:rPr>
        <w:t>ی‌</w:t>
      </w:r>
      <w:r>
        <w:rPr>
          <w:rFonts w:hint="eastAsia"/>
          <w:rtl/>
          <w:lang w:bidi="fa-IR"/>
        </w:rPr>
        <w:t>دهد</w:t>
      </w:r>
      <w:r>
        <w:rPr>
          <w:rtl/>
          <w:lang w:bidi="fa-IR"/>
        </w:rPr>
        <w:t>. ۳. فروند عمل</w:t>
      </w:r>
      <w:r>
        <w:rPr>
          <w:rFonts w:hint="cs"/>
          <w:rtl/>
          <w:lang w:bidi="fa-IR"/>
        </w:rPr>
        <w:t>ی</w:t>
      </w:r>
      <w:r>
        <w:rPr>
          <w:rFonts w:hint="eastAsia"/>
          <w:rtl/>
          <w:lang w:bidi="fa-IR"/>
        </w:rPr>
        <w:t>ات</w:t>
      </w:r>
      <w:r>
        <w:rPr>
          <w:rFonts w:hint="cs"/>
          <w:rtl/>
          <w:lang w:bidi="fa-IR"/>
        </w:rPr>
        <w:t>ی</w:t>
      </w:r>
      <w:r>
        <w:rPr>
          <w:rtl/>
          <w:lang w:bidi="fa-IR"/>
        </w:rPr>
        <w:t xml:space="preserve"> به‌روز: نوساز</w:t>
      </w:r>
      <w:r>
        <w:rPr>
          <w:rFonts w:hint="cs"/>
          <w:rtl/>
          <w:lang w:bidi="fa-IR"/>
        </w:rPr>
        <w:t>ی</w:t>
      </w:r>
      <w:r>
        <w:rPr>
          <w:rtl/>
          <w:lang w:bidi="fa-IR"/>
        </w:rPr>
        <w:t xml:space="preserve"> و به‌روزرسان</w:t>
      </w:r>
      <w:r>
        <w:rPr>
          <w:rFonts w:hint="cs"/>
          <w:rtl/>
          <w:lang w:bidi="fa-IR"/>
        </w:rPr>
        <w:t>ی</w:t>
      </w:r>
      <w:r>
        <w:rPr>
          <w:rtl/>
          <w:lang w:bidi="fa-IR"/>
        </w:rPr>
        <w:t xml:space="preserve"> سامانه‌ها</w:t>
      </w:r>
      <w:r>
        <w:rPr>
          <w:rFonts w:hint="cs"/>
          <w:rtl/>
          <w:lang w:bidi="fa-IR"/>
        </w:rPr>
        <w:t>ی</w:t>
      </w:r>
      <w:r>
        <w:rPr>
          <w:rtl/>
          <w:lang w:bidi="fa-IR"/>
        </w:rPr>
        <w:t xml:space="preserve"> الکترون</w:t>
      </w:r>
      <w:r>
        <w:rPr>
          <w:rFonts w:hint="cs"/>
          <w:rtl/>
          <w:lang w:bidi="fa-IR"/>
        </w:rPr>
        <w:t>ی</w:t>
      </w:r>
      <w:r>
        <w:rPr>
          <w:rFonts w:hint="eastAsia"/>
          <w:rtl/>
          <w:lang w:bidi="fa-IR"/>
        </w:rPr>
        <w:t>ک</w:t>
      </w:r>
      <w:r>
        <w:rPr>
          <w:rtl/>
          <w:lang w:bidi="fa-IR"/>
        </w:rPr>
        <w:t xml:space="preserve"> پرواز</w:t>
      </w:r>
      <w:r>
        <w:rPr>
          <w:rFonts w:hint="cs"/>
          <w:rtl/>
          <w:lang w:bidi="fa-IR"/>
        </w:rPr>
        <w:t>ی</w:t>
      </w:r>
      <w:r>
        <w:rPr>
          <w:rtl/>
          <w:lang w:bidi="fa-IR"/>
        </w:rPr>
        <w:t xml:space="preserve"> به‌اندازه خر</w:t>
      </w:r>
      <w:r>
        <w:rPr>
          <w:rFonts w:hint="cs"/>
          <w:rtl/>
          <w:lang w:bidi="fa-IR"/>
        </w:rPr>
        <w:t>ی</w:t>
      </w:r>
      <w:r>
        <w:rPr>
          <w:rFonts w:hint="eastAsia"/>
          <w:rtl/>
          <w:lang w:bidi="fa-IR"/>
        </w:rPr>
        <w:t>د</w:t>
      </w:r>
      <w:r>
        <w:rPr>
          <w:rtl/>
          <w:lang w:bidi="fa-IR"/>
        </w:rPr>
        <w:t xml:space="preserve"> فروند جد</w:t>
      </w:r>
      <w:r>
        <w:rPr>
          <w:rFonts w:hint="cs"/>
          <w:rtl/>
          <w:lang w:bidi="fa-IR"/>
        </w:rPr>
        <w:t>ی</w:t>
      </w:r>
      <w:r>
        <w:rPr>
          <w:rFonts w:hint="eastAsia"/>
          <w:rtl/>
          <w:lang w:bidi="fa-IR"/>
        </w:rPr>
        <w:t>د</w:t>
      </w:r>
      <w:r>
        <w:rPr>
          <w:rtl/>
          <w:lang w:bidi="fa-IR"/>
        </w:rPr>
        <w:t xml:space="preserve"> اهم</w:t>
      </w:r>
      <w:r>
        <w:rPr>
          <w:rFonts w:hint="cs"/>
          <w:rtl/>
          <w:lang w:bidi="fa-IR"/>
        </w:rPr>
        <w:t>ی</w:t>
      </w:r>
      <w:r>
        <w:rPr>
          <w:rFonts w:hint="eastAsia"/>
          <w:rtl/>
          <w:lang w:bidi="fa-IR"/>
        </w:rPr>
        <w:t>ت</w:t>
      </w:r>
      <w:r>
        <w:rPr>
          <w:rtl/>
          <w:lang w:bidi="fa-IR"/>
        </w:rPr>
        <w:t xml:space="preserve"> دارد. ۴. ز</w:t>
      </w:r>
      <w:r>
        <w:rPr>
          <w:rFonts w:hint="cs"/>
          <w:rtl/>
          <w:lang w:bidi="fa-IR"/>
        </w:rPr>
        <w:t>ی</w:t>
      </w:r>
      <w:r>
        <w:rPr>
          <w:rFonts w:hint="eastAsia"/>
          <w:rtl/>
          <w:lang w:bidi="fa-IR"/>
        </w:rPr>
        <w:t>رساخت</w:t>
      </w:r>
      <w:r>
        <w:rPr>
          <w:rtl/>
          <w:lang w:bidi="fa-IR"/>
        </w:rPr>
        <w:t xml:space="preserve"> ارتباط</w:t>
      </w:r>
      <w:r>
        <w:rPr>
          <w:rFonts w:hint="cs"/>
          <w:rtl/>
          <w:lang w:bidi="fa-IR"/>
        </w:rPr>
        <w:t>ی</w:t>
      </w:r>
      <w:r>
        <w:rPr>
          <w:rtl/>
          <w:lang w:bidi="fa-IR"/>
        </w:rPr>
        <w:t xml:space="preserve"> امن ب</w:t>
      </w:r>
      <w:r>
        <w:rPr>
          <w:rFonts w:hint="cs"/>
          <w:rtl/>
          <w:lang w:bidi="fa-IR"/>
        </w:rPr>
        <w:t>ی</w:t>
      </w:r>
      <w:r>
        <w:rPr>
          <w:rFonts w:hint="eastAsia"/>
          <w:rtl/>
          <w:lang w:bidi="fa-IR"/>
        </w:rPr>
        <w:t>ن</w:t>
      </w:r>
      <w:r>
        <w:rPr>
          <w:rtl/>
          <w:lang w:bidi="fa-IR"/>
        </w:rPr>
        <w:t xml:space="preserve"> پا</w:t>
      </w:r>
      <w:r>
        <w:rPr>
          <w:rFonts w:hint="cs"/>
          <w:rtl/>
          <w:lang w:bidi="fa-IR"/>
        </w:rPr>
        <w:t>ی</w:t>
      </w:r>
      <w:r>
        <w:rPr>
          <w:rFonts w:hint="eastAsia"/>
          <w:rtl/>
          <w:lang w:bidi="fa-IR"/>
        </w:rPr>
        <w:t>گاه‌ها</w:t>
      </w:r>
      <w:r>
        <w:rPr>
          <w:rtl/>
          <w:lang w:bidi="fa-IR"/>
        </w:rPr>
        <w:t xml:space="preserve"> و اسکادران‌ها: بستر ارتباط</w:t>
      </w:r>
      <w:r>
        <w:rPr>
          <w:rFonts w:hint="cs"/>
          <w:rtl/>
          <w:lang w:bidi="fa-IR"/>
        </w:rPr>
        <w:t>ی</w:t>
      </w:r>
      <w:r>
        <w:rPr>
          <w:rtl/>
          <w:lang w:bidi="fa-IR"/>
        </w:rPr>
        <w:t xml:space="preserve"> که در شرا</w:t>
      </w:r>
      <w:r>
        <w:rPr>
          <w:rFonts w:hint="cs"/>
          <w:rtl/>
          <w:lang w:bidi="fa-IR"/>
        </w:rPr>
        <w:t>ی</w:t>
      </w:r>
      <w:r>
        <w:rPr>
          <w:rFonts w:hint="eastAsia"/>
          <w:rtl/>
          <w:lang w:bidi="fa-IR"/>
        </w:rPr>
        <w:t>ط</w:t>
      </w:r>
      <w:r>
        <w:rPr>
          <w:rtl/>
          <w:lang w:bidi="fa-IR"/>
        </w:rPr>
        <w:t xml:space="preserve"> جنگ الکترون</w:t>
      </w:r>
      <w:r>
        <w:rPr>
          <w:rFonts w:hint="cs"/>
          <w:rtl/>
          <w:lang w:bidi="fa-IR"/>
        </w:rPr>
        <w:t>ی</w:t>
      </w:r>
      <w:r>
        <w:rPr>
          <w:rFonts w:hint="eastAsia"/>
          <w:rtl/>
          <w:lang w:bidi="fa-IR"/>
        </w:rPr>
        <w:t>ک</w:t>
      </w:r>
      <w:r>
        <w:rPr>
          <w:rtl/>
          <w:lang w:bidi="fa-IR"/>
        </w:rPr>
        <w:t xml:space="preserve"> دشمن هم پا</w:t>
      </w:r>
      <w:r>
        <w:rPr>
          <w:rFonts w:hint="cs"/>
          <w:rtl/>
          <w:lang w:bidi="fa-IR"/>
        </w:rPr>
        <w:t>ی</w:t>
      </w:r>
      <w:r>
        <w:rPr>
          <w:rFonts w:hint="eastAsia"/>
          <w:rtl/>
          <w:lang w:bidi="fa-IR"/>
        </w:rPr>
        <w:t>دار</w:t>
      </w:r>
      <w:r>
        <w:rPr>
          <w:rtl/>
          <w:lang w:bidi="fa-IR"/>
        </w:rPr>
        <w:t xml:space="preserve"> بماند.</w:t>
      </w:r>
    </w:p>
    <w:p w14:paraId="1D8CCF26" w14:textId="77777777" w:rsidR="001B1E4C" w:rsidRDefault="001B1E4C" w:rsidP="00E9753D">
      <w:pPr>
        <w:rPr>
          <w:rtl/>
          <w:lang w:bidi="fa-IR"/>
        </w:rPr>
      </w:pPr>
      <w:r>
        <w:rPr>
          <w:rtl/>
          <w:lang w:bidi="fa-IR"/>
        </w:rPr>
        <w:t>5-  به نظر حض</w:t>
      </w:r>
      <w:r>
        <w:rPr>
          <w:rFonts w:hint="eastAsia"/>
          <w:rtl/>
          <w:lang w:bidi="fa-IR"/>
        </w:rPr>
        <w:t>رتعال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رشد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(آموزش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سازمان</w:t>
      </w:r>
      <w:r>
        <w:rPr>
          <w:rFonts w:hint="cs"/>
          <w:rtl/>
          <w:lang w:bidi="fa-IR"/>
        </w:rPr>
        <w:t>ی</w:t>
      </w:r>
      <w:r>
        <w:rPr>
          <w:rFonts w:hint="eastAsia"/>
          <w:rtl/>
          <w:lang w:bidi="fa-IR"/>
        </w:rPr>
        <w:t>،توسعه</w:t>
      </w:r>
      <w:r>
        <w:rPr>
          <w:rtl/>
          <w:lang w:bidi="fa-IR"/>
        </w:rPr>
        <w:t xml:space="preserve"> شا</w:t>
      </w:r>
      <w:r>
        <w:rPr>
          <w:rFonts w:hint="cs"/>
          <w:rtl/>
          <w:lang w:bidi="fa-IR"/>
        </w:rPr>
        <w:t>ی</w:t>
      </w:r>
      <w:r>
        <w:rPr>
          <w:rFonts w:hint="eastAsia"/>
          <w:rtl/>
          <w:lang w:bidi="fa-IR"/>
        </w:rPr>
        <w:t>ستگ</w:t>
      </w:r>
      <w:r>
        <w:rPr>
          <w:rFonts w:hint="cs"/>
          <w:rtl/>
          <w:lang w:bidi="fa-IR"/>
        </w:rPr>
        <w:t>ی</w:t>
      </w:r>
      <w:r>
        <w:rPr>
          <w:rtl/>
          <w:lang w:bidi="fa-IR"/>
        </w:rPr>
        <w:t xml:space="preserve"> ها،توانمند ساز</w:t>
      </w:r>
      <w:r>
        <w:rPr>
          <w:rFonts w:hint="cs"/>
          <w:rtl/>
          <w:lang w:bidi="fa-IR"/>
        </w:rPr>
        <w:t>ی</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و ...)کدام اند؟</w:t>
      </w:r>
    </w:p>
    <w:p w14:paraId="4BE61265" w14:textId="77777777" w:rsidR="001B1E4C" w:rsidRDefault="001B1E4C" w:rsidP="00E9753D">
      <w:pPr>
        <w:rPr>
          <w:rtl/>
          <w:lang w:bidi="fa-IR"/>
        </w:rPr>
      </w:pPr>
      <w:r>
        <w:rPr>
          <w:rtl/>
          <w:lang w:bidi="fa-IR"/>
        </w:rPr>
        <w:t>۱. آموزش شب</w:t>
      </w:r>
      <w:r>
        <w:rPr>
          <w:rFonts w:hint="cs"/>
          <w:rtl/>
          <w:lang w:bidi="fa-IR"/>
        </w:rPr>
        <w:t>ی</w:t>
      </w:r>
      <w:r>
        <w:rPr>
          <w:rFonts w:hint="eastAsia"/>
          <w:rtl/>
          <w:lang w:bidi="fa-IR"/>
        </w:rPr>
        <w:t>ه‌ساز</w:t>
      </w:r>
      <w:r>
        <w:rPr>
          <w:rFonts w:hint="cs"/>
          <w:rtl/>
          <w:lang w:bidi="fa-IR"/>
        </w:rPr>
        <w:t>ی</w:t>
      </w:r>
      <w:r>
        <w:rPr>
          <w:rtl/>
          <w:lang w:bidi="fa-IR"/>
        </w:rPr>
        <w:t xml:space="preserve"> پرواز پ</w:t>
      </w:r>
      <w:r>
        <w:rPr>
          <w:rFonts w:hint="cs"/>
          <w:rtl/>
          <w:lang w:bidi="fa-IR"/>
        </w:rPr>
        <w:t>ی</w:t>
      </w:r>
      <w:r>
        <w:rPr>
          <w:rFonts w:hint="eastAsia"/>
          <w:rtl/>
          <w:lang w:bidi="fa-IR"/>
        </w:rPr>
        <w:t>شرفته</w:t>
      </w:r>
      <w:r>
        <w:rPr>
          <w:rtl/>
          <w:lang w:bidi="fa-IR"/>
        </w:rPr>
        <w:t>: کاهش هز</w:t>
      </w:r>
      <w:r>
        <w:rPr>
          <w:rFonts w:hint="cs"/>
          <w:rtl/>
          <w:lang w:bidi="fa-IR"/>
        </w:rPr>
        <w:t>ی</w:t>
      </w:r>
      <w:r>
        <w:rPr>
          <w:rFonts w:hint="eastAsia"/>
          <w:rtl/>
          <w:lang w:bidi="fa-IR"/>
        </w:rPr>
        <w:t>نه</w:t>
      </w:r>
      <w:r>
        <w:rPr>
          <w:rtl/>
          <w:lang w:bidi="fa-IR"/>
        </w:rPr>
        <w:t xml:space="preserve"> و ر</w:t>
      </w:r>
      <w:r>
        <w:rPr>
          <w:rFonts w:hint="cs"/>
          <w:rtl/>
          <w:lang w:bidi="fa-IR"/>
        </w:rPr>
        <w:t>ی</w:t>
      </w:r>
      <w:r>
        <w:rPr>
          <w:rFonts w:hint="eastAsia"/>
          <w:rtl/>
          <w:lang w:bidi="fa-IR"/>
        </w:rPr>
        <w:t>سک</w:t>
      </w:r>
      <w:r>
        <w:rPr>
          <w:rtl/>
          <w:lang w:bidi="fa-IR"/>
        </w:rPr>
        <w:t xml:space="preserve"> تمر</w:t>
      </w:r>
      <w:r>
        <w:rPr>
          <w:rFonts w:hint="cs"/>
          <w:rtl/>
          <w:lang w:bidi="fa-IR"/>
        </w:rPr>
        <w:t>ی</w:t>
      </w:r>
      <w:r>
        <w:rPr>
          <w:rFonts w:hint="eastAsia"/>
          <w:rtl/>
          <w:lang w:bidi="fa-IR"/>
        </w:rPr>
        <w:t>ن</w:t>
      </w:r>
      <w:r>
        <w:rPr>
          <w:rtl/>
          <w:lang w:bidi="fa-IR"/>
        </w:rPr>
        <w:t xml:space="preserve"> سنار</w:t>
      </w:r>
      <w:r>
        <w:rPr>
          <w:rFonts w:hint="cs"/>
          <w:rtl/>
          <w:lang w:bidi="fa-IR"/>
        </w:rPr>
        <w:t>ی</w:t>
      </w:r>
      <w:r>
        <w:rPr>
          <w:rFonts w:hint="eastAsia"/>
          <w:rtl/>
          <w:lang w:bidi="fa-IR"/>
        </w:rPr>
        <w:t>وها</w:t>
      </w:r>
      <w:r>
        <w:rPr>
          <w:rFonts w:hint="cs"/>
          <w:rtl/>
          <w:lang w:bidi="fa-IR"/>
        </w:rPr>
        <w:t>ی</w:t>
      </w:r>
      <w:r>
        <w:rPr>
          <w:rtl/>
          <w:lang w:bidi="fa-IR"/>
        </w:rPr>
        <w:t xml:space="preserve"> پرخطر با شب</w:t>
      </w:r>
      <w:r>
        <w:rPr>
          <w:rFonts w:hint="cs"/>
          <w:rtl/>
          <w:lang w:bidi="fa-IR"/>
        </w:rPr>
        <w:t>ی</w:t>
      </w:r>
      <w:r>
        <w:rPr>
          <w:rFonts w:hint="eastAsia"/>
          <w:rtl/>
          <w:lang w:bidi="fa-IR"/>
        </w:rPr>
        <w:t>ه‌سازها</w:t>
      </w:r>
      <w:r>
        <w:rPr>
          <w:rFonts w:hint="cs"/>
          <w:rtl/>
          <w:lang w:bidi="fa-IR"/>
        </w:rPr>
        <w:t>ی</w:t>
      </w:r>
      <w:r>
        <w:rPr>
          <w:rtl/>
          <w:lang w:bidi="fa-IR"/>
        </w:rPr>
        <w:t xml:space="preserve"> واقع‌گرا. ۲. تمر</w:t>
      </w:r>
      <w:r>
        <w:rPr>
          <w:rFonts w:hint="cs"/>
          <w:rtl/>
          <w:lang w:bidi="fa-IR"/>
        </w:rPr>
        <w:t>ی</w:t>
      </w:r>
      <w:r>
        <w:rPr>
          <w:rFonts w:hint="eastAsia"/>
          <w:rtl/>
          <w:lang w:bidi="fa-IR"/>
        </w:rPr>
        <w:t>ن</w:t>
      </w:r>
      <w:r>
        <w:rPr>
          <w:rtl/>
          <w:lang w:bidi="fa-IR"/>
        </w:rPr>
        <w:t xml:space="preserve"> مشترک </w:t>
      </w:r>
      <w:r>
        <w:rPr>
          <w:rFonts w:hint="eastAsia"/>
          <w:rtl/>
          <w:lang w:bidi="fa-IR"/>
        </w:rPr>
        <w:t>با</w:t>
      </w:r>
      <w:r>
        <w:rPr>
          <w:rtl/>
          <w:lang w:bidi="fa-IR"/>
        </w:rPr>
        <w:t xml:space="preserve"> پدافند هوا</w:t>
      </w:r>
      <w:r>
        <w:rPr>
          <w:rFonts w:hint="cs"/>
          <w:rtl/>
          <w:lang w:bidi="fa-IR"/>
        </w:rPr>
        <w:t>یی</w:t>
      </w:r>
      <w:r>
        <w:rPr>
          <w:rtl/>
          <w:lang w:bidi="fa-IR"/>
        </w:rPr>
        <w:t>: رزما</w:t>
      </w:r>
      <w:r>
        <w:rPr>
          <w:rFonts w:hint="cs"/>
          <w:rtl/>
          <w:lang w:bidi="fa-IR"/>
        </w:rPr>
        <w:t>ی</w:t>
      </w:r>
      <w:r>
        <w:rPr>
          <w:rFonts w:hint="eastAsia"/>
          <w:rtl/>
          <w:lang w:bidi="fa-IR"/>
        </w:rPr>
        <w:t>ش‌ها</w:t>
      </w:r>
      <w:r>
        <w:rPr>
          <w:rFonts w:hint="cs"/>
          <w:rtl/>
          <w:lang w:bidi="fa-IR"/>
        </w:rPr>
        <w:t>ی</w:t>
      </w:r>
      <w:r>
        <w:rPr>
          <w:rtl/>
          <w:lang w:bidi="fa-IR"/>
        </w:rPr>
        <w:t xml:space="preserve"> ترک</w:t>
      </w:r>
      <w:r>
        <w:rPr>
          <w:rFonts w:hint="cs"/>
          <w:rtl/>
          <w:lang w:bidi="fa-IR"/>
        </w:rPr>
        <w:t>ی</w:t>
      </w:r>
      <w:r>
        <w:rPr>
          <w:rFonts w:hint="eastAsia"/>
          <w:rtl/>
          <w:lang w:bidi="fa-IR"/>
        </w:rPr>
        <w:t>ب</w:t>
      </w:r>
      <w:r>
        <w:rPr>
          <w:rFonts w:hint="cs"/>
          <w:rtl/>
          <w:lang w:bidi="fa-IR"/>
        </w:rPr>
        <w:t>ی</w:t>
      </w:r>
      <w:r>
        <w:rPr>
          <w:rtl/>
          <w:lang w:bidi="fa-IR"/>
        </w:rPr>
        <w:t xml:space="preserve"> که خلبان و عامل پدافند در </w:t>
      </w:r>
      <w:r>
        <w:rPr>
          <w:rFonts w:hint="cs"/>
          <w:rtl/>
          <w:lang w:bidi="fa-IR"/>
        </w:rPr>
        <w:t>ی</w:t>
      </w:r>
      <w:r>
        <w:rPr>
          <w:rFonts w:hint="eastAsia"/>
          <w:rtl/>
          <w:lang w:bidi="fa-IR"/>
        </w:rPr>
        <w:t>ک</w:t>
      </w:r>
      <w:r>
        <w:rPr>
          <w:rtl/>
          <w:lang w:bidi="fa-IR"/>
        </w:rPr>
        <w:t xml:space="preserve"> سنار</w:t>
      </w:r>
      <w:r>
        <w:rPr>
          <w:rFonts w:hint="cs"/>
          <w:rtl/>
          <w:lang w:bidi="fa-IR"/>
        </w:rPr>
        <w:t>ی</w:t>
      </w:r>
      <w:r>
        <w:rPr>
          <w:rFonts w:hint="eastAsia"/>
          <w:rtl/>
          <w:lang w:bidi="fa-IR"/>
        </w:rPr>
        <w:t>و</w:t>
      </w:r>
      <w:r>
        <w:rPr>
          <w:rtl/>
          <w:lang w:bidi="fa-IR"/>
        </w:rPr>
        <w:t xml:space="preserve"> واحد تمر</w:t>
      </w:r>
      <w:r>
        <w:rPr>
          <w:rFonts w:hint="cs"/>
          <w:rtl/>
          <w:lang w:bidi="fa-IR"/>
        </w:rPr>
        <w:t>ی</w:t>
      </w:r>
      <w:r>
        <w:rPr>
          <w:rFonts w:hint="eastAsia"/>
          <w:rtl/>
          <w:lang w:bidi="fa-IR"/>
        </w:rPr>
        <w:t>ن</w:t>
      </w:r>
      <w:r>
        <w:rPr>
          <w:rtl/>
          <w:lang w:bidi="fa-IR"/>
        </w:rPr>
        <w:t xml:space="preserve"> کنند. ۳. انتقال تجربه خلبانان کهنه‌کار: مرب</w:t>
      </w:r>
      <w:r>
        <w:rPr>
          <w:rFonts w:hint="cs"/>
          <w:rtl/>
          <w:lang w:bidi="fa-IR"/>
        </w:rPr>
        <w:t>ی‌</w:t>
      </w:r>
      <w:r>
        <w:rPr>
          <w:rFonts w:hint="eastAsia"/>
          <w:rtl/>
          <w:lang w:bidi="fa-IR"/>
        </w:rPr>
        <w:t>گر</w:t>
      </w:r>
      <w:r>
        <w:rPr>
          <w:rFonts w:hint="cs"/>
          <w:rtl/>
          <w:lang w:bidi="fa-IR"/>
        </w:rPr>
        <w:t>ی</w:t>
      </w:r>
      <w:r>
        <w:rPr>
          <w:rtl/>
          <w:lang w:bidi="fa-IR"/>
        </w:rPr>
        <w:t xml:space="preserve"> رسم</w:t>
      </w:r>
      <w:r>
        <w:rPr>
          <w:rFonts w:hint="cs"/>
          <w:rtl/>
          <w:lang w:bidi="fa-IR"/>
        </w:rPr>
        <w:t>ی</w:t>
      </w:r>
      <w:r>
        <w:rPr>
          <w:rtl/>
          <w:lang w:bidi="fa-IR"/>
        </w:rPr>
        <w:t xml:space="preserve"> خلبانان باسابقه برا</w:t>
      </w:r>
      <w:r>
        <w:rPr>
          <w:rFonts w:hint="cs"/>
          <w:rtl/>
          <w:lang w:bidi="fa-IR"/>
        </w:rPr>
        <w:t>ی</w:t>
      </w:r>
      <w:r>
        <w:rPr>
          <w:rtl/>
          <w:lang w:bidi="fa-IR"/>
        </w:rPr>
        <w:t xml:space="preserve"> خلبانان جوان در قالب برنامه ساختار</w:t>
      </w:r>
      <w:r>
        <w:rPr>
          <w:rFonts w:hint="cs"/>
          <w:rtl/>
          <w:lang w:bidi="fa-IR"/>
        </w:rPr>
        <w:t>ی</w:t>
      </w:r>
      <w:r>
        <w:rPr>
          <w:rFonts w:hint="eastAsia"/>
          <w:rtl/>
          <w:lang w:bidi="fa-IR"/>
        </w:rPr>
        <w:t>افته</w:t>
      </w:r>
      <w:r>
        <w:rPr>
          <w:rtl/>
          <w:lang w:bidi="fa-IR"/>
        </w:rPr>
        <w:t>. ۴. ارز</w:t>
      </w:r>
      <w:r>
        <w:rPr>
          <w:rFonts w:hint="cs"/>
          <w:rtl/>
          <w:lang w:bidi="fa-IR"/>
        </w:rPr>
        <w:t>ی</w:t>
      </w:r>
      <w:r>
        <w:rPr>
          <w:rFonts w:hint="eastAsia"/>
          <w:rtl/>
          <w:lang w:bidi="fa-IR"/>
        </w:rPr>
        <w:t>اب</w:t>
      </w:r>
      <w:r>
        <w:rPr>
          <w:rFonts w:hint="cs"/>
          <w:rtl/>
          <w:lang w:bidi="fa-IR"/>
        </w:rPr>
        <w:t>ی</w:t>
      </w:r>
      <w:r>
        <w:rPr>
          <w:rtl/>
          <w:lang w:bidi="fa-IR"/>
        </w:rPr>
        <w:t xml:space="preserve"> دوره‌ا</w:t>
      </w:r>
      <w:r>
        <w:rPr>
          <w:rFonts w:hint="cs"/>
          <w:rtl/>
          <w:lang w:bidi="fa-IR"/>
        </w:rPr>
        <w:t>ی</w:t>
      </w:r>
      <w:r>
        <w:rPr>
          <w:rtl/>
          <w:lang w:bidi="fa-IR"/>
        </w:rPr>
        <w:t xml:space="preserve"> توان رزم</w:t>
      </w:r>
      <w:r>
        <w:rPr>
          <w:rFonts w:hint="cs"/>
          <w:rtl/>
          <w:lang w:bidi="fa-IR"/>
        </w:rPr>
        <w:t>ی</w:t>
      </w:r>
      <w:r>
        <w:rPr>
          <w:rtl/>
          <w:lang w:bidi="fa-IR"/>
        </w:rPr>
        <w:t xml:space="preserve"> خلبان: سنجش عمل</w:t>
      </w:r>
      <w:r>
        <w:rPr>
          <w:rFonts w:hint="cs"/>
          <w:rtl/>
          <w:lang w:bidi="fa-IR"/>
        </w:rPr>
        <w:t>ی</w:t>
      </w:r>
      <w:r>
        <w:rPr>
          <w:rtl/>
          <w:lang w:bidi="fa-IR"/>
        </w:rPr>
        <w:t xml:space="preserve"> و شب</w:t>
      </w:r>
      <w:r>
        <w:rPr>
          <w:rFonts w:hint="cs"/>
          <w:rtl/>
          <w:lang w:bidi="fa-IR"/>
        </w:rPr>
        <w:t>ی</w:t>
      </w:r>
      <w:r>
        <w:rPr>
          <w:rFonts w:hint="eastAsia"/>
          <w:rtl/>
          <w:lang w:bidi="fa-IR"/>
        </w:rPr>
        <w:t>ه‌ساز</w:t>
      </w:r>
      <w:r>
        <w:rPr>
          <w:rFonts w:hint="cs"/>
          <w:rtl/>
          <w:lang w:bidi="fa-IR"/>
        </w:rPr>
        <w:t>ی</w:t>
      </w:r>
      <w:r>
        <w:rPr>
          <w:rFonts w:hint="eastAsia"/>
          <w:rtl/>
          <w:lang w:bidi="fa-IR"/>
        </w:rPr>
        <w:t>‌شده،</w:t>
      </w:r>
      <w:r>
        <w:rPr>
          <w:rtl/>
          <w:lang w:bidi="fa-IR"/>
        </w:rPr>
        <w:t xml:space="preserve"> نه فقط بر اساس ساعت پرواز تجمع</w:t>
      </w:r>
      <w:r>
        <w:rPr>
          <w:rFonts w:hint="cs"/>
          <w:rtl/>
          <w:lang w:bidi="fa-IR"/>
        </w:rPr>
        <w:t>ی</w:t>
      </w:r>
      <w:r>
        <w:rPr>
          <w:rtl/>
          <w:lang w:bidi="fa-IR"/>
        </w:rPr>
        <w:t>.</w:t>
      </w:r>
    </w:p>
    <w:p w14:paraId="731ADC72" w14:textId="77777777" w:rsidR="001B1E4C" w:rsidRDefault="001B1E4C" w:rsidP="00E9753D">
      <w:pPr>
        <w:rPr>
          <w:rtl/>
          <w:lang w:bidi="fa-IR"/>
        </w:rPr>
      </w:pPr>
      <w:r>
        <w:rPr>
          <w:rtl/>
          <w:lang w:bidi="fa-IR"/>
        </w:rPr>
        <w:t>6-  به نظر حضرتعال</w:t>
      </w:r>
      <w:r>
        <w:rPr>
          <w:rFonts w:hint="cs"/>
          <w:rtl/>
          <w:lang w:bidi="fa-IR"/>
        </w:rPr>
        <w:t>ی</w:t>
      </w:r>
      <w:r>
        <w:rPr>
          <w:rtl/>
          <w:lang w:bidi="fa-IR"/>
        </w:rPr>
        <w:t xml:space="preserve"> حوزهها</w:t>
      </w:r>
      <w:r>
        <w:rPr>
          <w:rFonts w:hint="cs"/>
          <w:rtl/>
          <w:lang w:bidi="fa-IR"/>
        </w:rPr>
        <w:t>ی</w:t>
      </w:r>
      <w:r>
        <w:rPr>
          <w:rtl/>
          <w:lang w:bidi="fa-IR"/>
        </w:rPr>
        <w:t xml:space="preserve"> د</w:t>
      </w:r>
      <w:r>
        <w:rPr>
          <w:rFonts w:hint="cs"/>
          <w:rtl/>
          <w:lang w:bidi="fa-IR"/>
        </w:rPr>
        <w:t>ی</w:t>
      </w:r>
      <w:r>
        <w:rPr>
          <w:rFonts w:hint="eastAsia"/>
          <w:rtl/>
          <w:lang w:bidi="fa-IR"/>
        </w:rPr>
        <w:t>گر</w:t>
      </w:r>
      <w:r>
        <w:rPr>
          <w:rFonts w:hint="cs"/>
          <w:rtl/>
          <w:lang w:bidi="fa-IR"/>
        </w:rPr>
        <w:t>ی</w:t>
      </w:r>
      <w:r>
        <w:rPr>
          <w:rtl/>
          <w:lang w:bidi="fa-IR"/>
        </w:rPr>
        <w:t xml:space="preserve"> برا</w:t>
      </w:r>
      <w:r>
        <w:rPr>
          <w:rFonts w:hint="cs"/>
          <w:rtl/>
          <w:lang w:bidi="fa-IR"/>
        </w:rPr>
        <w:t>ی</w:t>
      </w:r>
      <w:r>
        <w:rPr>
          <w:rtl/>
          <w:lang w:bidi="fa-IR"/>
        </w:rPr>
        <w:t xml:space="preserve"> شناسا</w:t>
      </w:r>
      <w:r>
        <w:rPr>
          <w:rFonts w:hint="cs"/>
          <w:rtl/>
          <w:lang w:bidi="fa-IR"/>
        </w:rPr>
        <w:t>یی</w:t>
      </w:r>
      <w:r>
        <w:rPr>
          <w:rtl/>
          <w:lang w:bidi="fa-IR"/>
        </w:rPr>
        <w:t xml:space="preserve"> ابعاد توسعه متوازن دفاع هوا</w:t>
      </w:r>
      <w:r>
        <w:rPr>
          <w:rFonts w:hint="cs"/>
          <w:rtl/>
          <w:lang w:bidi="fa-IR"/>
        </w:rPr>
        <w:t>یی</w:t>
      </w:r>
      <w:r>
        <w:rPr>
          <w:rtl/>
          <w:lang w:bidi="fa-IR"/>
        </w:rPr>
        <w:t xml:space="preserve"> غ</w:t>
      </w:r>
      <w:r>
        <w:rPr>
          <w:rFonts w:hint="cs"/>
          <w:rtl/>
          <w:lang w:bidi="fa-IR"/>
        </w:rPr>
        <w:t>ی</w:t>
      </w:r>
      <w:r>
        <w:rPr>
          <w:rFonts w:hint="eastAsia"/>
          <w:rtl/>
          <w:lang w:bidi="fa-IR"/>
        </w:rPr>
        <w:t>ر</w:t>
      </w:r>
      <w:r>
        <w:rPr>
          <w:rtl/>
          <w:lang w:bidi="fa-IR"/>
        </w:rPr>
        <w:t xml:space="preserve"> از حوزه ها</w:t>
      </w:r>
      <w:r>
        <w:rPr>
          <w:rFonts w:hint="cs"/>
          <w:rtl/>
          <w:lang w:bidi="fa-IR"/>
        </w:rPr>
        <w:t>ی</w:t>
      </w:r>
      <w:r>
        <w:rPr>
          <w:rtl/>
          <w:lang w:bidi="fa-IR"/>
        </w:rPr>
        <w:t xml:space="preserve"> بالا وجود دارند؟</w:t>
      </w:r>
    </w:p>
    <w:p w14:paraId="2EF696D6" w14:textId="77777777" w:rsidR="001B1E4C" w:rsidRDefault="001B1E4C" w:rsidP="00E9753D">
      <w:pPr>
        <w:rPr>
          <w:rtl/>
          <w:lang w:bidi="fa-IR"/>
        </w:rPr>
      </w:pPr>
      <w:r>
        <w:rPr>
          <w:rtl/>
          <w:lang w:bidi="fa-IR"/>
        </w:rPr>
        <w:t>۱. حوزه هماهنگ</w:t>
      </w:r>
      <w:r>
        <w:rPr>
          <w:rFonts w:hint="cs"/>
          <w:rtl/>
          <w:lang w:bidi="fa-IR"/>
        </w:rPr>
        <w:t>ی</w:t>
      </w:r>
      <w:r>
        <w:rPr>
          <w:rtl/>
          <w:lang w:bidi="fa-IR"/>
        </w:rPr>
        <w:t xml:space="preserve"> دوست </w:t>
      </w:r>
      <w:r>
        <w:rPr>
          <w:rFonts w:hint="cs"/>
          <w:rtl/>
          <w:lang w:bidi="fa-IR"/>
        </w:rPr>
        <w:t>ی</w:t>
      </w:r>
      <w:r>
        <w:rPr>
          <w:rFonts w:hint="eastAsia"/>
          <w:rtl/>
          <w:lang w:bidi="fa-IR"/>
        </w:rPr>
        <w:t>ا</w:t>
      </w:r>
      <w:r>
        <w:rPr>
          <w:rtl/>
          <w:lang w:bidi="fa-IR"/>
        </w:rPr>
        <w:t xml:space="preserve"> دشمن ب</w:t>
      </w:r>
      <w:r>
        <w:rPr>
          <w:rFonts w:hint="cs"/>
          <w:rtl/>
          <w:lang w:bidi="fa-IR"/>
        </w:rPr>
        <w:t>ی</w:t>
      </w:r>
      <w:r>
        <w:rPr>
          <w:rFonts w:hint="eastAsia"/>
          <w:rtl/>
          <w:lang w:bidi="fa-IR"/>
        </w:rPr>
        <w:t>ن‌سامانه‌ا</w:t>
      </w:r>
      <w:r>
        <w:rPr>
          <w:rFonts w:hint="cs"/>
          <w:rtl/>
          <w:lang w:bidi="fa-IR"/>
        </w:rPr>
        <w:t>ی</w:t>
      </w:r>
      <w:r>
        <w:rPr>
          <w:rtl/>
          <w:lang w:bidi="fa-IR"/>
        </w:rPr>
        <w:t>: با افزا</w:t>
      </w:r>
      <w:r>
        <w:rPr>
          <w:rFonts w:hint="cs"/>
          <w:rtl/>
          <w:lang w:bidi="fa-IR"/>
        </w:rPr>
        <w:t>ی</w:t>
      </w:r>
      <w:r>
        <w:rPr>
          <w:rFonts w:hint="eastAsia"/>
          <w:rtl/>
          <w:lang w:bidi="fa-IR"/>
        </w:rPr>
        <w:t>ش</w:t>
      </w:r>
      <w:r>
        <w:rPr>
          <w:rtl/>
          <w:lang w:bidi="fa-IR"/>
        </w:rPr>
        <w:t xml:space="preserve"> تراکم سامانه‌ها</w:t>
      </w:r>
      <w:r>
        <w:rPr>
          <w:rFonts w:hint="cs"/>
          <w:rtl/>
          <w:lang w:bidi="fa-IR"/>
        </w:rPr>
        <w:t>ی</w:t>
      </w:r>
      <w:r>
        <w:rPr>
          <w:rtl/>
          <w:lang w:bidi="fa-IR"/>
        </w:rPr>
        <w:t xml:space="preserve"> پرنده خود</w:t>
      </w:r>
      <w:r>
        <w:rPr>
          <w:rFonts w:hint="cs"/>
          <w:rtl/>
          <w:lang w:bidi="fa-IR"/>
        </w:rPr>
        <w:t>ی</w:t>
      </w:r>
      <w:r>
        <w:rPr>
          <w:rFonts w:hint="eastAsia"/>
          <w:rtl/>
          <w:lang w:bidi="fa-IR"/>
        </w:rPr>
        <w:t>،</w:t>
      </w:r>
      <w:r>
        <w:rPr>
          <w:rtl/>
          <w:lang w:bidi="fa-IR"/>
        </w:rPr>
        <w:t xml:space="preserve"> ا</w:t>
      </w:r>
      <w:r>
        <w:rPr>
          <w:rFonts w:hint="cs"/>
          <w:rtl/>
          <w:lang w:bidi="fa-IR"/>
        </w:rPr>
        <w:t>ی</w:t>
      </w:r>
      <w:r>
        <w:rPr>
          <w:rFonts w:hint="eastAsia"/>
          <w:rtl/>
          <w:lang w:bidi="fa-IR"/>
        </w:rPr>
        <w:t>ن</w:t>
      </w:r>
      <w:r>
        <w:rPr>
          <w:rtl/>
          <w:lang w:bidi="fa-IR"/>
        </w:rPr>
        <w:t xml:space="preserve"> حوزه با</w:t>
      </w:r>
      <w:r>
        <w:rPr>
          <w:rFonts w:hint="cs"/>
          <w:rtl/>
          <w:lang w:bidi="fa-IR"/>
        </w:rPr>
        <w:t>ی</w:t>
      </w:r>
      <w:r>
        <w:rPr>
          <w:rFonts w:hint="eastAsia"/>
          <w:rtl/>
          <w:lang w:bidi="fa-IR"/>
        </w:rPr>
        <w:t>د</w:t>
      </w:r>
      <w:r>
        <w:rPr>
          <w:rtl/>
          <w:lang w:bidi="fa-IR"/>
        </w:rPr>
        <w:t xml:space="preserve"> مستقل د</w:t>
      </w:r>
      <w:r>
        <w:rPr>
          <w:rFonts w:hint="cs"/>
          <w:rtl/>
          <w:lang w:bidi="fa-IR"/>
        </w:rPr>
        <w:t>ی</w:t>
      </w:r>
      <w:r>
        <w:rPr>
          <w:rFonts w:hint="eastAsia"/>
          <w:rtl/>
          <w:lang w:bidi="fa-IR"/>
        </w:rPr>
        <w:t>ده</w:t>
      </w:r>
      <w:r>
        <w:rPr>
          <w:rtl/>
          <w:lang w:bidi="fa-IR"/>
        </w:rPr>
        <w:t xml:space="preserve"> شود، چون خطا</w:t>
      </w:r>
      <w:r>
        <w:rPr>
          <w:rFonts w:hint="cs"/>
          <w:rtl/>
          <w:lang w:bidi="fa-IR"/>
        </w:rPr>
        <w:t>ی</w:t>
      </w:r>
      <w:r>
        <w:rPr>
          <w:rtl/>
          <w:lang w:bidi="fa-IR"/>
        </w:rPr>
        <w:t xml:space="preserve"> آن هز</w:t>
      </w:r>
      <w:r>
        <w:rPr>
          <w:rFonts w:hint="cs"/>
          <w:rtl/>
          <w:lang w:bidi="fa-IR"/>
        </w:rPr>
        <w:t>ی</w:t>
      </w:r>
      <w:r>
        <w:rPr>
          <w:rFonts w:hint="eastAsia"/>
          <w:rtl/>
          <w:lang w:bidi="fa-IR"/>
        </w:rPr>
        <w:t>نه</w:t>
      </w:r>
      <w:r>
        <w:rPr>
          <w:rtl/>
          <w:lang w:bidi="fa-IR"/>
        </w:rPr>
        <w:t xml:space="preserve"> جان</w:t>
      </w:r>
      <w:r>
        <w:rPr>
          <w:rFonts w:hint="cs"/>
          <w:rtl/>
          <w:lang w:bidi="fa-IR"/>
        </w:rPr>
        <w:t>ی</w:t>
      </w:r>
      <w:r>
        <w:rPr>
          <w:rtl/>
          <w:lang w:bidi="fa-IR"/>
        </w:rPr>
        <w:t xml:space="preserve"> مستق</w:t>
      </w:r>
      <w:r>
        <w:rPr>
          <w:rFonts w:hint="cs"/>
          <w:rtl/>
          <w:lang w:bidi="fa-IR"/>
        </w:rPr>
        <w:t>ی</w:t>
      </w:r>
      <w:r>
        <w:rPr>
          <w:rFonts w:hint="eastAsia"/>
          <w:rtl/>
          <w:lang w:bidi="fa-IR"/>
        </w:rPr>
        <w:t>م</w:t>
      </w:r>
      <w:r>
        <w:rPr>
          <w:rtl/>
          <w:lang w:bidi="fa-IR"/>
        </w:rPr>
        <w:t xml:space="preserve"> دارد. ۲. حوزه انعطاف‌پذ</w:t>
      </w:r>
      <w:r>
        <w:rPr>
          <w:rFonts w:hint="cs"/>
          <w:rtl/>
          <w:lang w:bidi="fa-IR"/>
        </w:rPr>
        <w:t>ی</w:t>
      </w:r>
      <w:r>
        <w:rPr>
          <w:rFonts w:hint="eastAsia"/>
          <w:rtl/>
          <w:lang w:bidi="fa-IR"/>
        </w:rPr>
        <w:t>ر</w:t>
      </w:r>
      <w:r>
        <w:rPr>
          <w:rFonts w:hint="cs"/>
          <w:rtl/>
          <w:lang w:bidi="fa-IR"/>
        </w:rPr>
        <w:t>ی</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در برابر جنگ الکترون</w:t>
      </w:r>
      <w:r>
        <w:rPr>
          <w:rFonts w:hint="cs"/>
          <w:rtl/>
          <w:lang w:bidi="fa-IR"/>
        </w:rPr>
        <w:t>ی</w:t>
      </w:r>
      <w:r>
        <w:rPr>
          <w:rFonts w:hint="eastAsia"/>
          <w:rtl/>
          <w:lang w:bidi="fa-IR"/>
        </w:rPr>
        <w:t>ک</w:t>
      </w:r>
      <w:r>
        <w:rPr>
          <w:rtl/>
          <w:lang w:bidi="fa-IR"/>
        </w:rPr>
        <w:t xml:space="preserve"> دشمن: توان ادامه عمل</w:t>
      </w:r>
      <w:r>
        <w:rPr>
          <w:rFonts w:hint="cs"/>
          <w:rtl/>
          <w:lang w:bidi="fa-IR"/>
        </w:rPr>
        <w:t>ی</w:t>
      </w:r>
      <w:r>
        <w:rPr>
          <w:rFonts w:hint="eastAsia"/>
          <w:rtl/>
          <w:lang w:bidi="fa-IR"/>
        </w:rPr>
        <w:t>ات</w:t>
      </w:r>
      <w:r>
        <w:rPr>
          <w:rtl/>
          <w:lang w:bidi="fa-IR"/>
        </w:rPr>
        <w:t xml:space="preserve"> پرواز</w:t>
      </w:r>
      <w:r>
        <w:rPr>
          <w:rFonts w:hint="cs"/>
          <w:rtl/>
          <w:lang w:bidi="fa-IR"/>
        </w:rPr>
        <w:t>ی</w:t>
      </w:r>
      <w:r>
        <w:rPr>
          <w:rtl/>
          <w:lang w:bidi="fa-IR"/>
        </w:rPr>
        <w:t xml:space="preserve"> در مح</w:t>
      </w:r>
      <w:r>
        <w:rPr>
          <w:rFonts w:hint="cs"/>
          <w:rtl/>
          <w:lang w:bidi="fa-IR"/>
        </w:rPr>
        <w:t>ی</w:t>
      </w:r>
      <w:r>
        <w:rPr>
          <w:rFonts w:hint="eastAsia"/>
          <w:rtl/>
          <w:lang w:bidi="fa-IR"/>
        </w:rPr>
        <w:t>ط</w:t>
      </w:r>
      <w:r>
        <w:rPr>
          <w:rtl/>
          <w:lang w:bidi="fa-IR"/>
        </w:rPr>
        <w:t xml:space="preserve"> با اختلال ارتباط</w:t>
      </w:r>
      <w:r>
        <w:rPr>
          <w:rFonts w:hint="cs"/>
          <w:rtl/>
          <w:lang w:bidi="fa-IR"/>
        </w:rPr>
        <w:t>ی</w:t>
      </w:r>
      <w:r>
        <w:rPr>
          <w:rtl/>
          <w:lang w:bidi="fa-IR"/>
        </w:rPr>
        <w:t xml:space="preserve"> و ناوبر</w:t>
      </w:r>
      <w:r>
        <w:rPr>
          <w:rFonts w:hint="cs"/>
          <w:rtl/>
          <w:lang w:bidi="fa-IR"/>
        </w:rPr>
        <w:t>ی</w:t>
      </w:r>
      <w:r>
        <w:rPr>
          <w:rFonts w:hint="eastAsia"/>
          <w:rtl/>
          <w:lang w:bidi="fa-IR"/>
        </w:rPr>
        <w:t>،</w:t>
      </w:r>
      <w:r>
        <w:rPr>
          <w:rtl/>
          <w:lang w:bidi="fa-IR"/>
        </w:rPr>
        <w:t xml:space="preserve"> بُعد</w:t>
      </w:r>
      <w:r>
        <w:rPr>
          <w:rFonts w:hint="cs"/>
          <w:rtl/>
          <w:lang w:bidi="fa-IR"/>
        </w:rPr>
        <w:t>ی</w:t>
      </w:r>
      <w:r>
        <w:rPr>
          <w:rtl/>
          <w:lang w:bidi="fa-IR"/>
        </w:rPr>
        <w:t xml:space="preserve"> رو به رشد و کمترد</w:t>
      </w:r>
      <w:r>
        <w:rPr>
          <w:rFonts w:hint="cs"/>
          <w:rtl/>
          <w:lang w:bidi="fa-IR"/>
        </w:rPr>
        <w:t>ی</w:t>
      </w:r>
      <w:r>
        <w:rPr>
          <w:rFonts w:hint="eastAsia"/>
          <w:rtl/>
          <w:lang w:bidi="fa-IR"/>
        </w:rPr>
        <w:t>ده‌شده</w:t>
      </w:r>
      <w:r>
        <w:rPr>
          <w:rtl/>
          <w:lang w:bidi="fa-IR"/>
        </w:rPr>
        <w:t xml:space="preserve"> است.</w:t>
      </w:r>
    </w:p>
    <w:p w14:paraId="70521C98" w14:textId="77777777" w:rsidR="001B1E4C" w:rsidRDefault="001B1E4C" w:rsidP="00E9753D">
      <w:pPr>
        <w:rPr>
          <w:rtl/>
          <w:lang w:bidi="fa-IR"/>
        </w:rPr>
      </w:pPr>
      <w:r>
        <w:rPr>
          <w:rFonts w:hint="eastAsia"/>
          <w:rtl/>
          <w:lang w:bidi="fa-IR"/>
        </w:rPr>
        <w:t>مصاحبه</w:t>
      </w:r>
      <w:r>
        <w:rPr>
          <w:rtl/>
          <w:lang w:bidi="fa-IR"/>
        </w:rPr>
        <w:t xml:space="preserve"> چهاردهم</w:t>
      </w:r>
    </w:p>
    <w:p w14:paraId="3215ED82" w14:textId="77777777" w:rsidR="001B1E4C" w:rsidRDefault="001B1E4C" w:rsidP="00E9753D">
      <w:pPr>
        <w:rPr>
          <w:rtl/>
          <w:lang w:bidi="fa-IR"/>
        </w:rPr>
      </w:pPr>
      <w:r>
        <w:rPr>
          <w:rtl/>
          <w:lang w:bidi="fa-IR"/>
        </w:rPr>
        <w:t>1-  لطفا در صورت تما</w:t>
      </w:r>
      <w:r>
        <w:rPr>
          <w:rFonts w:hint="cs"/>
          <w:rtl/>
          <w:lang w:bidi="fa-IR"/>
        </w:rPr>
        <w:t>ی</w:t>
      </w:r>
      <w:r>
        <w:rPr>
          <w:rFonts w:hint="eastAsia"/>
          <w:rtl/>
          <w:lang w:bidi="fa-IR"/>
        </w:rPr>
        <w:t>ل</w:t>
      </w:r>
      <w:r>
        <w:rPr>
          <w:rtl/>
          <w:lang w:bidi="fa-IR"/>
        </w:rPr>
        <w:t xml:space="preserve"> سوابق مد</w:t>
      </w:r>
      <w:r>
        <w:rPr>
          <w:rFonts w:hint="cs"/>
          <w:rtl/>
          <w:lang w:bidi="fa-IR"/>
        </w:rPr>
        <w:t>ی</w:t>
      </w:r>
      <w:r>
        <w:rPr>
          <w:rFonts w:hint="eastAsia"/>
          <w:rtl/>
          <w:lang w:bidi="fa-IR"/>
        </w:rPr>
        <w:t>ر</w:t>
      </w:r>
      <w:r>
        <w:rPr>
          <w:rFonts w:hint="cs"/>
          <w:rtl/>
          <w:lang w:bidi="fa-IR"/>
        </w:rPr>
        <w:t>ی</w:t>
      </w:r>
      <w:r>
        <w:rPr>
          <w:rFonts w:hint="eastAsia"/>
          <w:rtl/>
          <w:lang w:bidi="fa-IR"/>
        </w:rPr>
        <w:t>ت</w:t>
      </w:r>
      <w:r>
        <w:rPr>
          <w:rFonts w:hint="cs"/>
          <w:rtl/>
          <w:lang w:bidi="fa-IR"/>
        </w:rPr>
        <w:t>ی</w:t>
      </w:r>
      <w:r>
        <w:rPr>
          <w:rtl/>
          <w:lang w:bidi="fa-IR"/>
        </w:rPr>
        <w:t xml:space="preserve"> و اجر</w:t>
      </w:r>
      <w:r>
        <w:rPr>
          <w:rFonts w:hint="eastAsia"/>
          <w:rtl/>
          <w:lang w:bidi="fa-IR"/>
        </w:rPr>
        <w:t>ا</w:t>
      </w:r>
      <w:r>
        <w:rPr>
          <w:rFonts w:hint="cs"/>
          <w:rtl/>
          <w:lang w:bidi="fa-IR"/>
        </w:rPr>
        <w:t>یی</w:t>
      </w:r>
      <w:r>
        <w:rPr>
          <w:rtl/>
          <w:lang w:bidi="fa-IR"/>
        </w:rPr>
        <w:t xml:space="preserve"> خود را مرقوم بفرما</w:t>
      </w:r>
      <w:r>
        <w:rPr>
          <w:rFonts w:hint="cs"/>
          <w:rtl/>
          <w:lang w:bidi="fa-IR"/>
        </w:rPr>
        <w:t>یی</w:t>
      </w:r>
      <w:r>
        <w:rPr>
          <w:rFonts w:hint="eastAsia"/>
          <w:rtl/>
          <w:lang w:bidi="fa-IR"/>
        </w:rPr>
        <w:t>د؟</w:t>
      </w:r>
    </w:p>
    <w:p w14:paraId="7E48C8C7" w14:textId="77777777" w:rsidR="001B1E4C" w:rsidRDefault="001B1E4C" w:rsidP="00E9753D">
      <w:pPr>
        <w:rPr>
          <w:rtl/>
          <w:lang w:bidi="fa-IR"/>
        </w:rPr>
      </w:pPr>
      <w:r>
        <w:rPr>
          <w:rFonts w:hint="eastAsia"/>
          <w:rtl/>
          <w:lang w:bidi="fa-IR"/>
        </w:rPr>
        <w:t>سرت</w:t>
      </w:r>
      <w:r>
        <w:rPr>
          <w:rFonts w:hint="cs"/>
          <w:rtl/>
          <w:lang w:bidi="fa-IR"/>
        </w:rPr>
        <w:t>ی</w:t>
      </w:r>
      <w:r>
        <w:rPr>
          <w:rFonts w:hint="eastAsia"/>
          <w:rtl/>
          <w:lang w:bidi="fa-IR"/>
        </w:rPr>
        <w:t>پ</w:t>
      </w:r>
      <w:r>
        <w:rPr>
          <w:rtl/>
          <w:lang w:bidi="fa-IR"/>
        </w:rPr>
        <w:t xml:space="preserve"> دوم ستاد حسن جعفر پور معاونت آماد و پشت</w:t>
      </w:r>
      <w:r>
        <w:rPr>
          <w:rFonts w:hint="cs"/>
          <w:rtl/>
          <w:lang w:bidi="fa-IR"/>
        </w:rPr>
        <w:t>ی</w:t>
      </w:r>
      <w:r>
        <w:rPr>
          <w:rFonts w:hint="eastAsia"/>
          <w:rtl/>
          <w:lang w:bidi="fa-IR"/>
        </w:rPr>
        <w:t>بان</w:t>
      </w:r>
      <w:r>
        <w:rPr>
          <w:rFonts w:hint="cs"/>
          <w:rtl/>
          <w:lang w:bidi="fa-IR"/>
        </w:rPr>
        <w:t>ی</w:t>
      </w:r>
      <w:r>
        <w:rPr>
          <w:rtl/>
          <w:lang w:bidi="fa-IR"/>
        </w:rPr>
        <w:t xml:space="preserve"> نهاجا</w:t>
      </w:r>
    </w:p>
    <w:p w14:paraId="7674DA67" w14:textId="77777777" w:rsidR="001B1E4C" w:rsidRDefault="001B1E4C" w:rsidP="00E9753D">
      <w:pPr>
        <w:rPr>
          <w:rtl/>
          <w:lang w:bidi="fa-IR"/>
        </w:rPr>
      </w:pPr>
      <w:r>
        <w:rPr>
          <w:rtl/>
          <w:lang w:bidi="fa-IR"/>
        </w:rPr>
        <w:t>2-  به نظر حضرتعال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حوزه ذ</w:t>
      </w:r>
      <w:r>
        <w:rPr>
          <w:rFonts w:hint="cs"/>
          <w:rtl/>
          <w:lang w:bidi="fa-IR"/>
        </w:rPr>
        <w:t>ی</w:t>
      </w:r>
      <w:r>
        <w:rPr>
          <w:rFonts w:hint="eastAsia"/>
          <w:rtl/>
          <w:lang w:bidi="fa-IR"/>
        </w:rPr>
        <w:t>نفعان</w:t>
      </w:r>
      <w:r>
        <w:rPr>
          <w:rtl/>
          <w:lang w:bidi="fa-IR"/>
        </w:rPr>
        <w:t>(ذ</w:t>
      </w:r>
      <w:r>
        <w:rPr>
          <w:rFonts w:hint="cs"/>
          <w:rtl/>
          <w:lang w:bidi="fa-IR"/>
        </w:rPr>
        <w:t>ی</w:t>
      </w:r>
      <w:r>
        <w:rPr>
          <w:rFonts w:hint="eastAsia"/>
          <w:rtl/>
          <w:lang w:bidi="fa-IR"/>
        </w:rPr>
        <w:t>نفعان</w:t>
      </w:r>
      <w:r>
        <w:rPr>
          <w:rtl/>
          <w:lang w:bidi="fa-IR"/>
        </w:rPr>
        <w:t xml:space="preserve"> داخل</w:t>
      </w:r>
      <w:r>
        <w:rPr>
          <w:rFonts w:hint="cs"/>
          <w:rtl/>
          <w:lang w:bidi="fa-IR"/>
        </w:rPr>
        <w:t>ی</w:t>
      </w:r>
      <w:r>
        <w:rPr>
          <w:rtl/>
          <w:lang w:bidi="fa-IR"/>
        </w:rPr>
        <w:t xml:space="preserve"> و خارج</w:t>
      </w:r>
      <w:r>
        <w:rPr>
          <w:rFonts w:hint="cs"/>
          <w:rtl/>
          <w:lang w:bidi="fa-IR"/>
        </w:rPr>
        <w:t>ی</w:t>
      </w:r>
      <w:r>
        <w:rPr>
          <w:rFonts w:hint="eastAsia"/>
          <w:rtl/>
          <w:lang w:bidi="fa-IR"/>
        </w:rPr>
        <w:t>،ن</w:t>
      </w:r>
      <w:r>
        <w:rPr>
          <w:rFonts w:hint="cs"/>
          <w:rtl/>
          <w:lang w:bidi="fa-IR"/>
        </w:rPr>
        <w:t>ی</w:t>
      </w:r>
      <w:r>
        <w:rPr>
          <w:rFonts w:hint="eastAsia"/>
          <w:rtl/>
          <w:lang w:bidi="fa-IR"/>
        </w:rPr>
        <w:t>ازها</w:t>
      </w:r>
      <w:r>
        <w:rPr>
          <w:rtl/>
          <w:lang w:bidi="fa-IR"/>
        </w:rPr>
        <w:t xml:space="preserve"> و انتظارات ذ</w:t>
      </w:r>
      <w:r>
        <w:rPr>
          <w:rFonts w:hint="cs"/>
          <w:rtl/>
          <w:lang w:bidi="fa-IR"/>
        </w:rPr>
        <w:t>ی</w:t>
      </w:r>
      <w:r>
        <w:rPr>
          <w:rFonts w:hint="eastAsia"/>
          <w:rtl/>
          <w:lang w:bidi="fa-IR"/>
        </w:rPr>
        <w:t>نفعان،ن</w:t>
      </w:r>
      <w:r>
        <w:rPr>
          <w:rFonts w:hint="cs"/>
          <w:rtl/>
          <w:lang w:bidi="fa-IR"/>
        </w:rPr>
        <w:t>ی</w:t>
      </w:r>
      <w:r>
        <w:rPr>
          <w:rFonts w:hint="eastAsia"/>
          <w:rtl/>
          <w:lang w:bidi="fa-IR"/>
        </w:rPr>
        <w:t>روها</w:t>
      </w:r>
      <w:r>
        <w:rPr>
          <w:rtl/>
          <w:lang w:bidi="fa-IR"/>
        </w:rPr>
        <w:t xml:space="preserve"> و ...) کدامند؟</w:t>
      </w:r>
    </w:p>
    <w:p w14:paraId="76C28373" w14:textId="77777777" w:rsidR="001B1E4C" w:rsidRDefault="001B1E4C" w:rsidP="00E9753D">
      <w:pPr>
        <w:rPr>
          <w:rtl/>
          <w:lang w:bidi="fa-IR"/>
        </w:rPr>
      </w:pPr>
      <w:r>
        <w:rPr>
          <w:rtl/>
          <w:lang w:bidi="fa-IR"/>
        </w:rPr>
        <w:t>۱. پا</w:t>
      </w:r>
      <w:r>
        <w:rPr>
          <w:rFonts w:hint="cs"/>
          <w:rtl/>
          <w:lang w:bidi="fa-IR"/>
        </w:rPr>
        <w:t>ی</w:t>
      </w:r>
      <w:r>
        <w:rPr>
          <w:rFonts w:hint="eastAsia"/>
          <w:rtl/>
          <w:lang w:bidi="fa-IR"/>
        </w:rPr>
        <w:t>گاه‌ها</w:t>
      </w:r>
      <w:r>
        <w:rPr>
          <w:rFonts w:hint="cs"/>
          <w:rtl/>
          <w:lang w:bidi="fa-IR"/>
        </w:rPr>
        <w:t>ی</w:t>
      </w:r>
      <w:r>
        <w:rPr>
          <w:rtl/>
          <w:lang w:bidi="fa-IR"/>
        </w:rPr>
        <w:t xml:space="preserve"> هوا</w:t>
      </w:r>
      <w:r>
        <w:rPr>
          <w:rFonts w:hint="cs"/>
          <w:rtl/>
          <w:lang w:bidi="fa-IR"/>
        </w:rPr>
        <w:t>یی</w:t>
      </w:r>
      <w:r>
        <w:rPr>
          <w:rtl/>
          <w:lang w:bidi="fa-IR"/>
        </w:rPr>
        <w:t xml:space="preserve"> و اسکادران‌ها</w:t>
      </w:r>
      <w:r>
        <w:rPr>
          <w:rFonts w:hint="cs"/>
          <w:rtl/>
          <w:lang w:bidi="fa-IR"/>
        </w:rPr>
        <w:t>ی</w:t>
      </w:r>
      <w:r>
        <w:rPr>
          <w:rtl/>
          <w:lang w:bidi="fa-IR"/>
        </w:rPr>
        <w:t xml:space="preserve"> </w:t>
      </w:r>
      <w:r>
        <w:rPr>
          <w:rFonts w:hint="eastAsia"/>
          <w:rtl/>
          <w:lang w:bidi="fa-IR"/>
        </w:rPr>
        <w:t>عمل</w:t>
      </w:r>
      <w:r>
        <w:rPr>
          <w:rFonts w:hint="cs"/>
          <w:rtl/>
          <w:lang w:bidi="fa-IR"/>
        </w:rPr>
        <w:t>ی</w:t>
      </w:r>
      <w:r>
        <w:rPr>
          <w:rFonts w:hint="eastAsia"/>
          <w:rtl/>
          <w:lang w:bidi="fa-IR"/>
        </w:rPr>
        <w:t>ات</w:t>
      </w:r>
      <w:r>
        <w:rPr>
          <w:rFonts w:hint="cs"/>
          <w:rtl/>
          <w:lang w:bidi="fa-IR"/>
        </w:rPr>
        <w:t>ی</w:t>
      </w:r>
      <w:r>
        <w:rPr>
          <w:rtl/>
          <w:lang w:bidi="fa-IR"/>
        </w:rPr>
        <w:t>: ن</w:t>
      </w:r>
      <w:r>
        <w:rPr>
          <w:rFonts w:hint="cs"/>
          <w:rtl/>
          <w:lang w:bidi="fa-IR"/>
        </w:rPr>
        <w:t>ی</w:t>
      </w:r>
      <w:r>
        <w:rPr>
          <w:rFonts w:hint="eastAsia"/>
          <w:rtl/>
          <w:lang w:bidi="fa-IR"/>
        </w:rPr>
        <w:t>از</w:t>
      </w:r>
      <w:r>
        <w:rPr>
          <w:rtl/>
          <w:lang w:bidi="fa-IR"/>
        </w:rPr>
        <w:t xml:space="preserve"> اصل</w:t>
      </w:r>
      <w:r>
        <w:rPr>
          <w:rFonts w:hint="cs"/>
          <w:rtl/>
          <w:lang w:bidi="fa-IR"/>
        </w:rPr>
        <w:t>ی‌</w:t>
      </w:r>
      <w:r>
        <w:rPr>
          <w:rFonts w:hint="eastAsia"/>
          <w:rtl/>
          <w:lang w:bidi="fa-IR"/>
        </w:rPr>
        <w:t>شان</w:t>
      </w:r>
      <w:r>
        <w:rPr>
          <w:rtl/>
          <w:lang w:bidi="fa-IR"/>
        </w:rPr>
        <w:t xml:space="preserve"> تأم</w:t>
      </w:r>
      <w:r>
        <w:rPr>
          <w:rFonts w:hint="cs"/>
          <w:rtl/>
          <w:lang w:bidi="fa-IR"/>
        </w:rPr>
        <w:t>ی</w:t>
      </w:r>
      <w:r>
        <w:rPr>
          <w:rFonts w:hint="eastAsia"/>
          <w:rtl/>
          <w:lang w:bidi="fa-IR"/>
        </w:rPr>
        <w:t>ن</w:t>
      </w:r>
      <w:r>
        <w:rPr>
          <w:rtl/>
          <w:lang w:bidi="fa-IR"/>
        </w:rPr>
        <w:t xml:space="preserve"> به‌موقع قطعات </w:t>
      </w:r>
      <w:r>
        <w:rPr>
          <w:rFonts w:hint="cs"/>
          <w:rtl/>
          <w:lang w:bidi="fa-IR"/>
        </w:rPr>
        <w:t>ی</w:t>
      </w:r>
      <w:r>
        <w:rPr>
          <w:rFonts w:hint="eastAsia"/>
          <w:rtl/>
          <w:lang w:bidi="fa-IR"/>
        </w:rPr>
        <w:t>دک</w:t>
      </w:r>
      <w:r>
        <w:rPr>
          <w:rFonts w:hint="cs"/>
          <w:rtl/>
          <w:lang w:bidi="fa-IR"/>
        </w:rPr>
        <w:t>ی</w:t>
      </w:r>
      <w:r>
        <w:rPr>
          <w:rtl/>
          <w:lang w:bidi="fa-IR"/>
        </w:rPr>
        <w:t xml:space="preserve"> و سوخت برا</w:t>
      </w:r>
      <w:r>
        <w:rPr>
          <w:rFonts w:hint="cs"/>
          <w:rtl/>
          <w:lang w:bidi="fa-IR"/>
        </w:rPr>
        <w:t>ی</w:t>
      </w:r>
      <w:r>
        <w:rPr>
          <w:rtl/>
          <w:lang w:bidi="fa-IR"/>
        </w:rPr>
        <w:t xml:space="preserve"> حفظ نرخ آماده‌به‌پرواز</w:t>
      </w:r>
      <w:r>
        <w:rPr>
          <w:rFonts w:hint="cs"/>
          <w:rtl/>
          <w:lang w:bidi="fa-IR"/>
        </w:rPr>
        <w:t>ی</w:t>
      </w:r>
      <w:r>
        <w:rPr>
          <w:rtl/>
          <w:lang w:bidi="fa-IR"/>
        </w:rPr>
        <w:t xml:space="preserve"> است. ۲. صنا</w:t>
      </w:r>
      <w:r>
        <w:rPr>
          <w:rFonts w:hint="cs"/>
          <w:rtl/>
          <w:lang w:bidi="fa-IR"/>
        </w:rPr>
        <w:t>ی</w:t>
      </w:r>
      <w:r>
        <w:rPr>
          <w:rFonts w:hint="eastAsia"/>
          <w:rtl/>
          <w:lang w:bidi="fa-IR"/>
        </w:rPr>
        <w:t>ع</w:t>
      </w:r>
      <w:r>
        <w:rPr>
          <w:rtl/>
          <w:lang w:bidi="fa-IR"/>
        </w:rPr>
        <w:t xml:space="preserve"> هوا</w:t>
      </w:r>
      <w:r>
        <w:rPr>
          <w:rFonts w:hint="cs"/>
          <w:rtl/>
          <w:lang w:bidi="fa-IR"/>
        </w:rPr>
        <w:t>یی</w:t>
      </w:r>
      <w:r>
        <w:rPr>
          <w:rtl/>
          <w:lang w:bidi="fa-IR"/>
        </w:rPr>
        <w:t xml:space="preserve"> داخل</w:t>
      </w:r>
      <w:r>
        <w:rPr>
          <w:rFonts w:hint="cs"/>
          <w:rtl/>
          <w:lang w:bidi="fa-IR"/>
        </w:rPr>
        <w:t>ی</w:t>
      </w:r>
      <w:r>
        <w:rPr>
          <w:rtl/>
          <w:lang w:bidi="fa-IR"/>
        </w:rPr>
        <w:t xml:space="preserve"> و سازمان‌ها</w:t>
      </w:r>
      <w:r>
        <w:rPr>
          <w:rFonts w:hint="cs"/>
          <w:rtl/>
          <w:lang w:bidi="fa-IR"/>
        </w:rPr>
        <w:t>ی</w:t>
      </w:r>
      <w:r>
        <w:rPr>
          <w:rtl/>
          <w:lang w:bidi="fa-IR"/>
        </w:rPr>
        <w:t xml:space="preserve"> تعم</w:t>
      </w:r>
      <w:r>
        <w:rPr>
          <w:rFonts w:hint="cs"/>
          <w:rtl/>
          <w:lang w:bidi="fa-IR"/>
        </w:rPr>
        <w:t>ی</w:t>
      </w:r>
      <w:r>
        <w:rPr>
          <w:rFonts w:hint="eastAsia"/>
          <w:rtl/>
          <w:lang w:bidi="fa-IR"/>
        </w:rPr>
        <w:t>رات</w:t>
      </w:r>
      <w:r>
        <w:rPr>
          <w:rFonts w:hint="cs"/>
          <w:rtl/>
          <w:lang w:bidi="fa-IR"/>
        </w:rPr>
        <w:t>ی</w:t>
      </w:r>
      <w:r>
        <w:rPr>
          <w:rtl/>
          <w:lang w:bidi="fa-IR"/>
        </w:rPr>
        <w:t>: به‌عنوان ذ</w:t>
      </w:r>
      <w:r>
        <w:rPr>
          <w:rFonts w:hint="cs"/>
          <w:rtl/>
          <w:lang w:bidi="fa-IR"/>
        </w:rPr>
        <w:t>ی</w:t>
      </w:r>
      <w:r>
        <w:rPr>
          <w:rFonts w:hint="eastAsia"/>
          <w:rtl/>
          <w:lang w:bidi="fa-IR"/>
        </w:rPr>
        <w:t>نفع</w:t>
      </w:r>
      <w:r>
        <w:rPr>
          <w:rtl/>
          <w:lang w:bidi="fa-IR"/>
        </w:rPr>
        <w:t xml:space="preserve"> خارج</w:t>
      </w:r>
      <w:r>
        <w:rPr>
          <w:rFonts w:hint="cs"/>
          <w:rtl/>
          <w:lang w:bidi="fa-IR"/>
        </w:rPr>
        <w:t>ی</w:t>
      </w:r>
      <w:r>
        <w:rPr>
          <w:rFonts w:hint="eastAsia"/>
          <w:rtl/>
          <w:lang w:bidi="fa-IR"/>
        </w:rPr>
        <w:t>،</w:t>
      </w:r>
      <w:r>
        <w:rPr>
          <w:rtl/>
          <w:lang w:bidi="fa-IR"/>
        </w:rPr>
        <w:t xml:space="preserve"> انتظار برنامه تقاضا</w:t>
      </w:r>
      <w:r>
        <w:rPr>
          <w:rFonts w:hint="cs"/>
          <w:rtl/>
          <w:lang w:bidi="fa-IR"/>
        </w:rPr>
        <w:t>ی</w:t>
      </w:r>
      <w:r>
        <w:rPr>
          <w:rtl/>
          <w:lang w:bidi="fa-IR"/>
        </w:rPr>
        <w:t xml:space="preserve"> بلندمدت و قابل پ</w:t>
      </w:r>
      <w:r>
        <w:rPr>
          <w:rFonts w:hint="cs"/>
          <w:rtl/>
          <w:lang w:bidi="fa-IR"/>
        </w:rPr>
        <w:t>ی</w:t>
      </w:r>
      <w:r>
        <w:rPr>
          <w:rFonts w:hint="eastAsia"/>
          <w:rtl/>
          <w:lang w:bidi="fa-IR"/>
        </w:rPr>
        <w:t>ش‌ب</w:t>
      </w:r>
      <w:r>
        <w:rPr>
          <w:rFonts w:hint="cs"/>
          <w:rtl/>
          <w:lang w:bidi="fa-IR"/>
        </w:rPr>
        <w:t>ی</w:t>
      </w:r>
      <w:r>
        <w:rPr>
          <w:rFonts w:hint="eastAsia"/>
          <w:rtl/>
          <w:lang w:bidi="fa-IR"/>
        </w:rPr>
        <w:t>ن</w:t>
      </w:r>
      <w:r>
        <w:rPr>
          <w:rFonts w:hint="cs"/>
          <w:rtl/>
          <w:lang w:bidi="fa-IR"/>
        </w:rPr>
        <w:t>ی</w:t>
      </w:r>
      <w:r>
        <w:rPr>
          <w:rtl/>
          <w:lang w:bidi="fa-IR"/>
        </w:rPr>
        <w:t xml:space="preserve"> از نهاجا دارند. ۳. فرمانده</w:t>
      </w:r>
      <w:r>
        <w:rPr>
          <w:rFonts w:hint="cs"/>
          <w:rtl/>
          <w:lang w:bidi="fa-IR"/>
        </w:rPr>
        <w:t>ی</w:t>
      </w:r>
      <w:r>
        <w:rPr>
          <w:rtl/>
          <w:lang w:bidi="fa-IR"/>
        </w:rPr>
        <w:t xml:space="preserve"> نهاجا و ستاد آجا: ن</w:t>
      </w:r>
      <w:r>
        <w:rPr>
          <w:rFonts w:hint="cs"/>
          <w:rtl/>
          <w:lang w:bidi="fa-IR"/>
        </w:rPr>
        <w:t>ی</w:t>
      </w:r>
      <w:r>
        <w:rPr>
          <w:rFonts w:hint="eastAsia"/>
          <w:rtl/>
          <w:lang w:bidi="fa-IR"/>
        </w:rPr>
        <w:t>ازمند</w:t>
      </w:r>
      <w:r>
        <w:rPr>
          <w:rtl/>
          <w:lang w:bidi="fa-IR"/>
        </w:rPr>
        <w:t xml:space="preserve"> گ</w:t>
      </w:r>
      <w:r>
        <w:rPr>
          <w:rFonts w:hint="eastAsia"/>
          <w:rtl/>
          <w:lang w:bidi="fa-IR"/>
        </w:rPr>
        <w:t>زارش</w:t>
      </w:r>
      <w:r>
        <w:rPr>
          <w:rtl/>
          <w:lang w:bidi="fa-IR"/>
        </w:rPr>
        <w:t xml:space="preserve"> دق</w:t>
      </w:r>
      <w:r>
        <w:rPr>
          <w:rFonts w:hint="cs"/>
          <w:rtl/>
          <w:lang w:bidi="fa-IR"/>
        </w:rPr>
        <w:t>ی</w:t>
      </w:r>
      <w:r>
        <w:rPr>
          <w:rFonts w:hint="eastAsia"/>
          <w:rtl/>
          <w:lang w:bidi="fa-IR"/>
        </w:rPr>
        <w:t>ق</w:t>
      </w:r>
      <w:r>
        <w:rPr>
          <w:rtl/>
          <w:lang w:bidi="fa-IR"/>
        </w:rPr>
        <w:t xml:space="preserve"> از نرخ آماده‌به‌پرواز</w:t>
      </w:r>
      <w:r>
        <w:rPr>
          <w:rFonts w:hint="cs"/>
          <w:rtl/>
          <w:lang w:bidi="fa-IR"/>
        </w:rPr>
        <w:t>ی</w:t>
      </w:r>
      <w:r>
        <w:rPr>
          <w:rtl/>
          <w:lang w:bidi="fa-IR"/>
        </w:rPr>
        <w:t xml:space="preserve"> ناوگان هوا</w:t>
      </w:r>
      <w:r>
        <w:rPr>
          <w:rFonts w:hint="cs"/>
          <w:rtl/>
          <w:lang w:bidi="fa-IR"/>
        </w:rPr>
        <w:t>یی</w:t>
      </w:r>
      <w:r>
        <w:rPr>
          <w:rtl/>
          <w:lang w:bidi="fa-IR"/>
        </w:rPr>
        <w:t xml:space="preserve"> برا</w:t>
      </w:r>
      <w:r>
        <w:rPr>
          <w:rFonts w:hint="cs"/>
          <w:rtl/>
          <w:lang w:bidi="fa-IR"/>
        </w:rPr>
        <w:t>ی</w:t>
      </w:r>
      <w:r>
        <w:rPr>
          <w:rtl/>
          <w:lang w:bidi="fa-IR"/>
        </w:rPr>
        <w:t xml:space="preserve"> تصم</w:t>
      </w:r>
      <w:r>
        <w:rPr>
          <w:rFonts w:hint="cs"/>
          <w:rtl/>
          <w:lang w:bidi="fa-IR"/>
        </w:rPr>
        <w:t>ی</w:t>
      </w:r>
      <w:r>
        <w:rPr>
          <w:rFonts w:hint="eastAsia"/>
          <w:rtl/>
          <w:lang w:bidi="fa-IR"/>
        </w:rPr>
        <w:t>م‌گ</w:t>
      </w:r>
      <w:r>
        <w:rPr>
          <w:rFonts w:hint="cs"/>
          <w:rtl/>
          <w:lang w:bidi="fa-IR"/>
        </w:rPr>
        <w:t>ی</w:t>
      </w:r>
      <w:r>
        <w:rPr>
          <w:rFonts w:hint="eastAsia"/>
          <w:rtl/>
          <w:lang w:bidi="fa-IR"/>
        </w:rPr>
        <w:t>ر</w:t>
      </w:r>
      <w:r>
        <w:rPr>
          <w:rFonts w:hint="cs"/>
          <w:rtl/>
          <w:lang w:bidi="fa-IR"/>
        </w:rPr>
        <w:t>ی</w:t>
      </w:r>
      <w:r>
        <w:rPr>
          <w:rtl/>
          <w:lang w:bidi="fa-IR"/>
        </w:rPr>
        <w:t xml:space="preserve"> راهبرد</w:t>
      </w:r>
      <w:r>
        <w:rPr>
          <w:rFonts w:hint="cs"/>
          <w:rtl/>
          <w:lang w:bidi="fa-IR"/>
        </w:rPr>
        <w:t>ی</w:t>
      </w:r>
      <w:r>
        <w:rPr>
          <w:rtl/>
          <w:lang w:bidi="fa-IR"/>
        </w:rPr>
        <w:t xml:space="preserve"> هستند. خانواده پرسنل فن</w:t>
      </w:r>
      <w:r>
        <w:rPr>
          <w:rFonts w:hint="cs"/>
          <w:rtl/>
          <w:lang w:bidi="fa-IR"/>
        </w:rPr>
        <w:t>ی</w:t>
      </w:r>
      <w:r>
        <w:rPr>
          <w:rtl/>
          <w:lang w:bidi="fa-IR"/>
        </w:rPr>
        <w:t xml:space="preserve"> ن</w:t>
      </w:r>
      <w:r>
        <w:rPr>
          <w:rFonts w:hint="cs"/>
          <w:rtl/>
          <w:lang w:bidi="fa-IR"/>
        </w:rPr>
        <w:t>ی</w:t>
      </w:r>
      <w:r>
        <w:rPr>
          <w:rFonts w:hint="eastAsia"/>
          <w:rtl/>
          <w:lang w:bidi="fa-IR"/>
        </w:rPr>
        <w:t>ز</w:t>
      </w:r>
      <w:r>
        <w:rPr>
          <w:rtl/>
          <w:lang w:bidi="fa-IR"/>
        </w:rPr>
        <w:t xml:space="preserve"> به‌طور غ</w:t>
      </w:r>
      <w:r>
        <w:rPr>
          <w:rFonts w:hint="cs"/>
          <w:rtl/>
          <w:lang w:bidi="fa-IR"/>
        </w:rPr>
        <w:t>ی</w:t>
      </w:r>
      <w:r>
        <w:rPr>
          <w:rFonts w:hint="eastAsia"/>
          <w:rtl/>
          <w:lang w:bidi="fa-IR"/>
        </w:rPr>
        <w:t>رمستق</w:t>
      </w:r>
      <w:r>
        <w:rPr>
          <w:rFonts w:hint="cs"/>
          <w:rtl/>
          <w:lang w:bidi="fa-IR"/>
        </w:rPr>
        <w:t>ی</w:t>
      </w:r>
      <w:r>
        <w:rPr>
          <w:rFonts w:hint="eastAsia"/>
          <w:rtl/>
          <w:lang w:bidi="fa-IR"/>
        </w:rPr>
        <w:t>م</w:t>
      </w:r>
      <w:r>
        <w:rPr>
          <w:rtl/>
          <w:lang w:bidi="fa-IR"/>
        </w:rPr>
        <w:t xml:space="preserve"> ذ</w:t>
      </w:r>
      <w:r>
        <w:rPr>
          <w:rFonts w:hint="cs"/>
          <w:rtl/>
          <w:lang w:bidi="fa-IR"/>
        </w:rPr>
        <w:t>ی</w:t>
      </w:r>
      <w:r>
        <w:rPr>
          <w:rFonts w:hint="eastAsia"/>
          <w:rtl/>
          <w:lang w:bidi="fa-IR"/>
        </w:rPr>
        <w:t>نفع‌اند،</w:t>
      </w:r>
      <w:r>
        <w:rPr>
          <w:rtl/>
          <w:lang w:bidi="fa-IR"/>
        </w:rPr>
        <w:t xml:space="preserve"> چون شرا</w:t>
      </w:r>
      <w:r>
        <w:rPr>
          <w:rFonts w:hint="cs"/>
          <w:rtl/>
          <w:lang w:bidi="fa-IR"/>
        </w:rPr>
        <w:t>ی</w:t>
      </w:r>
      <w:r>
        <w:rPr>
          <w:rFonts w:hint="eastAsia"/>
          <w:rtl/>
          <w:lang w:bidi="fa-IR"/>
        </w:rPr>
        <w:t>ط</w:t>
      </w:r>
      <w:r>
        <w:rPr>
          <w:rtl/>
          <w:lang w:bidi="fa-IR"/>
        </w:rPr>
        <w:t xml:space="preserve"> کار</w:t>
      </w:r>
      <w:r>
        <w:rPr>
          <w:rFonts w:hint="cs"/>
          <w:rtl/>
          <w:lang w:bidi="fa-IR"/>
        </w:rPr>
        <w:t>ی</w:t>
      </w:r>
      <w:r>
        <w:rPr>
          <w:rtl/>
          <w:lang w:bidi="fa-IR"/>
        </w:rPr>
        <w:t xml:space="preserve"> و رفاه</w:t>
      </w:r>
      <w:r>
        <w:rPr>
          <w:rFonts w:hint="cs"/>
          <w:rtl/>
          <w:lang w:bidi="fa-IR"/>
        </w:rPr>
        <w:t>ی</w:t>
      </w:r>
      <w:r>
        <w:rPr>
          <w:rtl/>
          <w:lang w:bidi="fa-IR"/>
        </w:rPr>
        <w:t xml:space="preserve"> آنان بر ک</w:t>
      </w:r>
      <w:r>
        <w:rPr>
          <w:rFonts w:hint="cs"/>
          <w:rtl/>
          <w:lang w:bidi="fa-IR"/>
        </w:rPr>
        <w:t>ی</w:t>
      </w:r>
      <w:r>
        <w:rPr>
          <w:rFonts w:hint="eastAsia"/>
          <w:rtl/>
          <w:lang w:bidi="fa-IR"/>
        </w:rPr>
        <w:t>ف</w:t>
      </w:r>
      <w:r>
        <w:rPr>
          <w:rFonts w:hint="cs"/>
          <w:rtl/>
          <w:lang w:bidi="fa-IR"/>
        </w:rPr>
        <w:t>ی</w:t>
      </w:r>
      <w:r>
        <w:rPr>
          <w:rFonts w:hint="eastAsia"/>
          <w:rtl/>
          <w:lang w:bidi="fa-IR"/>
        </w:rPr>
        <w:t>ت</w:t>
      </w:r>
      <w:r>
        <w:rPr>
          <w:rtl/>
          <w:lang w:bidi="fa-IR"/>
        </w:rPr>
        <w:t xml:space="preserve"> کار فن</w:t>
      </w:r>
      <w:r>
        <w:rPr>
          <w:rFonts w:hint="cs"/>
          <w:rtl/>
          <w:lang w:bidi="fa-IR"/>
        </w:rPr>
        <w:t>ی</w:t>
      </w:r>
      <w:r>
        <w:rPr>
          <w:rtl/>
          <w:lang w:bidi="fa-IR"/>
        </w:rPr>
        <w:t xml:space="preserve"> حساس تعم</w:t>
      </w:r>
      <w:r>
        <w:rPr>
          <w:rFonts w:hint="cs"/>
          <w:rtl/>
          <w:lang w:bidi="fa-IR"/>
        </w:rPr>
        <w:t>ی</w:t>
      </w:r>
      <w:r>
        <w:rPr>
          <w:rFonts w:hint="eastAsia"/>
          <w:rtl/>
          <w:lang w:bidi="fa-IR"/>
        </w:rPr>
        <w:t>رات</w:t>
      </w:r>
      <w:r>
        <w:rPr>
          <w:rtl/>
          <w:lang w:bidi="fa-IR"/>
        </w:rPr>
        <w:t xml:space="preserve"> اثر م</w:t>
      </w:r>
      <w:r>
        <w:rPr>
          <w:rFonts w:hint="cs"/>
          <w:rtl/>
          <w:lang w:bidi="fa-IR"/>
        </w:rPr>
        <w:t>ی‌</w:t>
      </w:r>
      <w:r>
        <w:rPr>
          <w:rFonts w:hint="eastAsia"/>
          <w:rtl/>
          <w:lang w:bidi="fa-IR"/>
        </w:rPr>
        <w:t>گذارد</w:t>
      </w:r>
      <w:r>
        <w:rPr>
          <w:rtl/>
          <w:lang w:bidi="fa-IR"/>
        </w:rPr>
        <w:t>.</w:t>
      </w:r>
    </w:p>
    <w:p w14:paraId="048B851C" w14:textId="77777777" w:rsidR="001B1E4C" w:rsidRDefault="001B1E4C" w:rsidP="00E9753D">
      <w:pPr>
        <w:rPr>
          <w:rtl/>
          <w:lang w:bidi="fa-IR"/>
        </w:rPr>
      </w:pPr>
    </w:p>
    <w:p w14:paraId="1543B88D" w14:textId="77777777" w:rsidR="001B1E4C" w:rsidRDefault="001B1E4C" w:rsidP="00E9753D">
      <w:pPr>
        <w:rPr>
          <w:rtl/>
          <w:lang w:bidi="fa-IR"/>
        </w:rPr>
      </w:pPr>
      <w:r>
        <w:rPr>
          <w:rtl/>
          <w:lang w:bidi="fa-IR"/>
        </w:rPr>
        <w:t>3-  به نظر حضرتعال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w:t>
      </w:r>
      <w:r>
        <w:rPr>
          <w:rFonts w:hint="eastAsia"/>
          <w:rtl/>
          <w:lang w:bidi="fa-IR"/>
        </w:rPr>
        <w:t>زه</w:t>
      </w:r>
      <w:r>
        <w:rPr>
          <w:rtl/>
          <w:lang w:bidi="fa-IR"/>
        </w:rPr>
        <w:t xml:space="preserve"> فرا</w:t>
      </w:r>
      <w:r>
        <w:rPr>
          <w:rFonts w:hint="cs"/>
          <w:rtl/>
          <w:lang w:bidi="fa-IR"/>
        </w:rPr>
        <w:t>ی</w:t>
      </w:r>
      <w:r>
        <w:rPr>
          <w:rFonts w:hint="eastAsia"/>
          <w:rtl/>
          <w:lang w:bidi="fa-IR"/>
        </w:rPr>
        <w:t>ندها</w:t>
      </w:r>
      <w:r>
        <w:rPr>
          <w:rFonts w:hint="cs"/>
          <w:rtl/>
          <w:lang w:bidi="fa-IR"/>
        </w:rPr>
        <w:t>ی</w:t>
      </w:r>
      <w:r>
        <w:rPr>
          <w:rtl/>
          <w:lang w:bidi="fa-IR"/>
        </w:rPr>
        <w:t xml:space="preserve"> داخل</w:t>
      </w:r>
      <w:r>
        <w:rPr>
          <w:rFonts w:hint="cs"/>
          <w:rtl/>
          <w:lang w:bidi="fa-IR"/>
        </w:rPr>
        <w:t>ی</w:t>
      </w:r>
      <w:r>
        <w:rPr>
          <w:rtl/>
          <w:lang w:bidi="fa-IR"/>
        </w:rPr>
        <w:t>(فرا</w:t>
      </w:r>
      <w:r>
        <w:rPr>
          <w:rFonts w:hint="cs"/>
          <w:rtl/>
          <w:lang w:bidi="fa-IR"/>
        </w:rPr>
        <w:t>ی</w:t>
      </w:r>
      <w:r>
        <w:rPr>
          <w:rFonts w:hint="eastAsia"/>
          <w:rtl/>
          <w:lang w:bidi="fa-IR"/>
        </w:rPr>
        <w:t>ندها</w:t>
      </w:r>
      <w:r>
        <w:rPr>
          <w:rFonts w:hint="cs"/>
          <w:rtl/>
          <w:lang w:bidi="fa-IR"/>
        </w:rPr>
        <w:t>ی</w:t>
      </w:r>
      <w:r>
        <w:rPr>
          <w:rtl/>
          <w:lang w:bidi="fa-IR"/>
        </w:rPr>
        <w:t xml:space="preserve"> اجرا</w:t>
      </w:r>
      <w:r>
        <w:rPr>
          <w:rFonts w:hint="cs"/>
          <w:rtl/>
          <w:lang w:bidi="fa-IR"/>
        </w:rPr>
        <w:t>یی</w:t>
      </w:r>
      <w:r>
        <w:rPr>
          <w:rFonts w:hint="eastAsia"/>
          <w:rtl/>
          <w:lang w:bidi="fa-IR"/>
        </w:rPr>
        <w:t>،</w:t>
      </w:r>
      <w:r>
        <w:rPr>
          <w:rtl/>
          <w:lang w:bidi="fa-IR"/>
        </w:rPr>
        <w:t xml:space="preserve"> استانداردساز</w:t>
      </w:r>
      <w:r>
        <w:rPr>
          <w:rFonts w:hint="cs"/>
          <w:rtl/>
          <w:lang w:bidi="fa-IR"/>
        </w:rPr>
        <w:t>ی</w:t>
      </w:r>
      <w:r>
        <w:rPr>
          <w:rtl/>
          <w:lang w:bidi="fa-IR"/>
        </w:rPr>
        <w:t xml:space="preserve"> و کارا</w:t>
      </w:r>
      <w:r>
        <w:rPr>
          <w:rFonts w:hint="cs"/>
          <w:rtl/>
          <w:lang w:bidi="fa-IR"/>
        </w:rPr>
        <w:t>یی</w:t>
      </w:r>
      <w:r>
        <w:rPr>
          <w:rtl/>
          <w:lang w:bidi="fa-IR"/>
        </w:rPr>
        <w:t xml:space="preserve"> فرا</w:t>
      </w:r>
      <w:r>
        <w:rPr>
          <w:rFonts w:hint="cs"/>
          <w:rtl/>
          <w:lang w:bidi="fa-IR"/>
        </w:rPr>
        <w:t>ی</w:t>
      </w:r>
      <w:r>
        <w:rPr>
          <w:rFonts w:hint="eastAsia"/>
          <w:rtl/>
          <w:lang w:bidi="fa-IR"/>
        </w:rPr>
        <w:t>ندها،</w:t>
      </w:r>
      <w:r>
        <w:rPr>
          <w:rtl/>
          <w:lang w:bidi="fa-IR"/>
        </w:rPr>
        <w:t xml:space="preserve"> بهبود فرا</w:t>
      </w:r>
      <w:r>
        <w:rPr>
          <w:rFonts w:hint="cs"/>
          <w:rtl/>
          <w:lang w:bidi="fa-IR"/>
        </w:rPr>
        <w:t>ی</w:t>
      </w:r>
      <w:r>
        <w:rPr>
          <w:rFonts w:hint="eastAsia"/>
          <w:rtl/>
          <w:lang w:bidi="fa-IR"/>
        </w:rPr>
        <w:t>ندها</w:t>
      </w:r>
      <w:r>
        <w:rPr>
          <w:rtl/>
          <w:lang w:bidi="fa-IR"/>
        </w:rPr>
        <w:t xml:space="preserve"> و ...) کدام اند؟</w:t>
      </w:r>
    </w:p>
    <w:p w14:paraId="7A8EB69C" w14:textId="77777777" w:rsidR="001B1E4C" w:rsidRDefault="001B1E4C" w:rsidP="00E9753D">
      <w:pPr>
        <w:rPr>
          <w:rtl/>
          <w:lang w:bidi="fa-IR"/>
        </w:rPr>
      </w:pPr>
      <w:r>
        <w:rPr>
          <w:rtl/>
          <w:lang w:bidi="fa-IR"/>
        </w:rPr>
        <w:t>۱. فرا</w:t>
      </w:r>
      <w:r>
        <w:rPr>
          <w:rFonts w:hint="cs"/>
          <w:rtl/>
          <w:lang w:bidi="fa-IR"/>
        </w:rPr>
        <w:t>ی</w:t>
      </w:r>
      <w:r>
        <w:rPr>
          <w:rFonts w:hint="eastAsia"/>
          <w:rtl/>
          <w:lang w:bidi="fa-IR"/>
        </w:rPr>
        <w:t>ند</w:t>
      </w:r>
      <w:r>
        <w:rPr>
          <w:rtl/>
          <w:lang w:bidi="fa-IR"/>
        </w:rPr>
        <w:t xml:space="preserve"> پ</w:t>
      </w:r>
      <w:r>
        <w:rPr>
          <w:rFonts w:hint="cs"/>
          <w:rtl/>
          <w:lang w:bidi="fa-IR"/>
        </w:rPr>
        <w:t>ی</w:t>
      </w:r>
      <w:r>
        <w:rPr>
          <w:rFonts w:hint="eastAsia"/>
          <w:rtl/>
          <w:lang w:bidi="fa-IR"/>
        </w:rPr>
        <w:t>ش‌ب</w:t>
      </w:r>
      <w:r>
        <w:rPr>
          <w:rFonts w:hint="cs"/>
          <w:rtl/>
          <w:lang w:bidi="fa-IR"/>
        </w:rPr>
        <w:t>ی</w:t>
      </w:r>
      <w:r>
        <w:rPr>
          <w:rFonts w:hint="eastAsia"/>
          <w:rtl/>
          <w:lang w:bidi="fa-IR"/>
        </w:rPr>
        <w:t>ن</w:t>
      </w:r>
      <w:r>
        <w:rPr>
          <w:rFonts w:hint="cs"/>
          <w:rtl/>
          <w:lang w:bidi="fa-IR"/>
        </w:rPr>
        <w:t>ی</w:t>
      </w:r>
      <w:r>
        <w:rPr>
          <w:rtl/>
          <w:lang w:bidi="fa-IR"/>
        </w:rPr>
        <w:t xml:space="preserve"> ن</w:t>
      </w:r>
      <w:r>
        <w:rPr>
          <w:rFonts w:hint="cs"/>
          <w:rtl/>
          <w:lang w:bidi="fa-IR"/>
        </w:rPr>
        <w:t>ی</w:t>
      </w:r>
      <w:r>
        <w:rPr>
          <w:rFonts w:hint="eastAsia"/>
          <w:rtl/>
          <w:lang w:bidi="fa-IR"/>
        </w:rPr>
        <w:t>از</w:t>
      </w:r>
      <w:r>
        <w:rPr>
          <w:rtl/>
          <w:lang w:bidi="fa-IR"/>
        </w:rPr>
        <w:t xml:space="preserve"> قطعات بر اساس داده پرواز</w:t>
      </w:r>
      <w:r>
        <w:rPr>
          <w:rFonts w:hint="cs"/>
          <w:rtl/>
          <w:lang w:bidi="fa-IR"/>
        </w:rPr>
        <w:t>ی</w:t>
      </w:r>
      <w:r>
        <w:rPr>
          <w:rtl/>
          <w:lang w:bidi="fa-IR"/>
        </w:rPr>
        <w:t>: جا</w:t>
      </w:r>
      <w:r>
        <w:rPr>
          <w:rFonts w:hint="cs"/>
          <w:rtl/>
          <w:lang w:bidi="fa-IR"/>
        </w:rPr>
        <w:t>ی</w:t>
      </w:r>
      <w:r>
        <w:rPr>
          <w:rFonts w:hint="eastAsia"/>
          <w:rtl/>
          <w:lang w:bidi="fa-IR"/>
        </w:rPr>
        <w:t>گز</w:t>
      </w:r>
      <w:r>
        <w:rPr>
          <w:rFonts w:hint="cs"/>
          <w:rtl/>
          <w:lang w:bidi="fa-IR"/>
        </w:rPr>
        <w:t>ی</w:t>
      </w:r>
      <w:r>
        <w:rPr>
          <w:rFonts w:hint="eastAsia"/>
          <w:rtl/>
          <w:lang w:bidi="fa-IR"/>
        </w:rPr>
        <w:t>ن</w:t>
      </w:r>
      <w:r>
        <w:rPr>
          <w:rFonts w:hint="cs"/>
          <w:rtl/>
          <w:lang w:bidi="fa-IR"/>
        </w:rPr>
        <w:t>ی</w:t>
      </w:r>
      <w:r>
        <w:rPr>
          <w:rtl/>
          <w:lang w:bidi="fa-IR"/>
        </w:rPr>
        <w:t xml:space="preserve"> سفارش واکنش</w:t>
      </w:r>
      <w:r>
        <w:rPr>
          <w:rFonts w:hint="cs"/>
          <w:rtl/>
          <w:lang w:bidi="fa-IR"/>
        </w:rPr>
        <w:t>ی</w:t>
      </w:r>
      <w:r>
        <w:rPr>
          <w:rtl/>
          <w:lang w:bidi="fa-IR"/>
        </w:rPr>
        <w:t xml:space="preserve"> با برنامه‌ر</w:t>
      </w:r>
      <w:r>
        <w:rPr>
          <w:rFonts w:hint="cs"/>
          <w:rtl/>
          <w:lang w:bidi="fa-IR"/>
        </w:rPr>
        <w:t>ی</w:t>
      </w:r>
      <w:r>
        <w:rPr>
          <w:rFonts w:hint="eastAsia"/>
          <w:rtl/>
          <w:lang w:bidi="fa-IR"/>
        </w:rPr>
        <w:t>ز</w:t>
      </w:r>
      <w:r>
        <w:rPr>
          <w:rFonts w:hint="cs"/>
          <w:rtl/>
          <w:lang w:bidi="fa-IR"/>
        </w:rPr>
        <w:t>ی</w:t>
      </w:r>
      <w:r>
        <w:rPr>
          <w:rtl/>
          <w:lang w:bidi="fa-IR"/>
        </w:rPr>
        <w:t xml:space="preserve"> مبتن</w:t>
      </w:r>
      <w:r>
        <w:rPr>
          <w:rFonts w:hint="cs"/>
          <w:rtl/>
          <w:lang w:bidi="fa-IR"/>
        </w:rPr>
        <w:t>ی</w:t>
      </w:r>
      <w:r>
        <w:rPr>
          <w:rtl/>
          <w:lang w:bidi="fa-IR"/>
        </w:rPr>
        <w:t xml:space="preserve"> بر ساعت پرواز واقع</w:t>
      </w:r>
      <w:r>
        <w:rPr>
          <w:rFonts w:hint="cs"/>
          <w:rtl/>
          <w:lang w:bidi="fa-IR"/>
        </w:rPr>
        <w:t>ی</w:t>
      </w:r>
      <w:r>
        <w:rPr>
          <w:rtl/>
          <w:lang w:bidi="fa-IR"/>
        </w:rPr>
        <w:t xml:space="preserve"> هر فروند. ۲. استانداردساز</w:t>
      </w:r>
      <w:r>
        <w:rPr>
          <w:rFonts w:hint="cs"/>
          <w:rtl/>
          <w:lang w:bidi="fa-IR"/>
        </w:rPr>
        <w:t>ی</w:t>
      </w:r>
      <w:r>
        <w:rPr>
          <w:rtl/>
          <w:lang w:bidi="fa-IR"/>
        </w:rPr>
        <w:t xml:space="preserve"> نگهدار</w:t>
      </w:r>
      <w:r>
        <w:rPr>
          <w:rFonts w:hint="cs"/>
          <w:rtl/>
          <w:lang w:bidi="fa-IR"/>
        </w:rPr>
        <w:t>ی</w:t>
      </w:r>
      <w:r>
        <w:rPr>
          <w:rtl/>
          <w:lang w:bidi="fa-IR"/>
        </w:rPr>
        <w:t xml:space="preserve"> پ</w:t>
      </w:r>
      <w:r>
        <w:rPr>
          <w:rFonts w:hint="cs"/>
          <w:rtl/>
          <w:lang w:bidi="fa-IR"/>
        </w:rPr>
        <w:t>ی</w:t>
      </w:r>
      <w:r>
        <w:rPr>
          <w:rFonts w:hint="eastAsia"/>
          <w:rtl/>
          <w:lang w:bidi="fa-IR"/>
        </w:rPr>
        <w:t>شگ</w:t>
      </w:r>
      <w:r>
        <w:rPr>
          <w:rFonts w:hint="cs"/>
          <w:rtl/>
          <w:lang w:bidi="fa-IR"/>
        </w:rPr>
        <w:t>ی</w:t>
      </w:r>
      <w:r>
        <w:rPr>
          <w:rFonts w:hint="eastAsia"/>
          <w:rtl/>
          <w:lang w:bidi="fa-IR"/>
        </w:rPr>
        <w:t>رانه</w:t>
      </w:r>
      <w:r>
        <w:rPr>
          <w:rtl/>
          <w:lang w:bidi="fa-IR"/>
        </w:rPr>
        <w:t xml:space="preserve"> هواپ</w:t>
      </w:r>
      <w:r>
        <w:rPr>
          <w:rFonts w:hint="cs"/>
          <w:rtl/>
          <w:lang w:bidi="fa-IR"/>
        </w:rPr>
        <w:t>ی</w:t>
      </w:r>
      <w:r>
        <w:rPr>
          <w:rFonts w:hint="eastAsia"/>
          <w:rtl/>
          <w:lang w:bidi="fa-IR"/>
        </w:rPr>
        <w:t>ما</w:t>
      </w:r>
      <w:r>
        <w:rPr>
          <w:rtl/>
          <w:lang w:bidi="fa-IR"/>
        </w:rPr>
        <w:t>: کاهش زم</w:t>
      </w:r>
      <w:r>
        <w:rPr>
          <w:rFonts w:hint="cs"/>
          <w:rtl/>
          <w:lang w:bidi="fa-IR"/>
        </w:rPr>
        <w:t>ی</w:t>
      </w:r>
      <w:r>
        <w:rPr>
          <w:rFonts w:hint="eastAsia"/>
          <w:rtl/>
          <w:lang w:bidi="fa-IR"/>
        </w:rPr>
        <w:t>ن‌گ</w:t>
      </w:r>
      <w:r>
        <w:rPr>
          <w:rFonts w:hint="cs"/>
          <w:rtl/>
          <w:lang w:bidi="fa-IR"/>
        </w:rPr>
        <w:t>ی</w:t>
      </w:r>
      <w:r>
        <w:rPr>
          <w:rFonts w:hint="eastAsia"/>
          <w:rtl/>
          <w:lang w:bidi="fa-IR"/>
        </w:rPr>
        <w:t>ر</w:t>
      </w:r>
      <w:r>
        <w:rPr>
          <w:rtl/>
          <w:lang w:bidi="fa-IR"/>
        </w:rPr>
        <w:t xml:space="preserve"> شدن ناگهان</w:t>
      </w:r>
      <w:r>
        <w:rPr>
          <w:rFonts w:hint="cs"/>
          <w:rtl/>
          <w:lang w:bidi="fa-IR"/>
        </w:rPr>
        <w:t>ی</w:t>
      </w:r>
      <w:r>
        <w:rPr>
          <w:rtl/>
          <w:lang w:bidi="fa-IR"/>
        </w:rPr>
        <w:t xml:space="preserve"> از طر</w:t>
      </w:r>
      <w:r>
        <w:rPr>
          <w:rFonts w:hint="cs"/>
          <w:rtl/>
          <w:lang w:bidi="fa-IR"/>
        </w:rPr>
        <w:t>ی</w:t>
      </w:r>
      <w:r>
        <w:rPr>
          <w:rFonts w:hint="eastAsia"/>
          <w:rtl/>
          <w:lang w:bidi="fa-IR"/>
        </w:rPr>
        <w:t>ق</w:t>
      </w:r>
      <w:r>
        <w:rPr>
          <w:rtl/>
          <w:lang w:bidi="fa-IR"/>
        </w:rPr>
        <w:t xml:space="preserve"> برنامه بازرس</w:t>
      </w:r>
      <w:r>
        <w:rPr>
          <w:rFonts w:hint="cs"/>
          <w:rtl/>
          <w:lang w:bidi="fa-IR"/>
        </w:rPr>
        <w:t>ی</w:t>
      </w:r>
      <w:r>
        <w:rPr>
          <w:rtl/>
          <w:lang w:bidi="fa-IR"/>
        </w:rPr>
        <w:t xml:space="preserve"> دوره‌ا</w:t>
      </w:r>
      <w:r>
        <w:rPr>
          <w:rFonts w:hint="cs"/>
          <w:rtl/>
          <w:lang w:bidi="fa-IR"/>
        </w:rPr>
        <w:t>ی</w:t>
      </w:r>
      <w:r>
        <w:rPr>
          <w:rtl/>
          <w:lang w:bidi="fa-IR"/>
        </w:rPr>
        <w:t xml:space="preserve"> دق</w:t>
      </w:r>
      <w:r>
        <w:rPr>
          <w:rFonts w:hint="cs"/>
          <w:rtl/>
          <w:lang w:bidi="fa-IR"/>
        </w:rPr>
        <w:t>ی</w:t>
      </w:r>
      <w:r>
        <w:rPr>
          <w:rFonts w:hint="eastAsia"/>
          <w:rtl/>
          <w:lang w:bidi="fa-IR"/>
        </w:rPr>
        <w:t>ق</w:t>
      </w:r>
      <w:r>
        <w:rPr>
          <w:rtl/>
          <w:lang w:bidi="fa-IR"/>
        </w:rPr>
        <w:t xml:space="preserve">. ۳. </w:t>
      </w:r>
      <w:r>
        <w:rPr>
          <w:rFonts w:hint="cs"/>
          <w:rtl/>
          <w:lang w:bidi="fa-IR"/>
        </w:rPr>
        <w:t>ی</w:t>
      </w:r>
      <w:r>
        <w:rPr>
          <w:rFonts w:hint="eastAsia"/>
          <w:rtl/>
          <w:lang w:bidi="fa-IR"/>
        </w:rPr>
        <w:t>کپارچه‌ساز</w:t>
      </w:r>
      <w:r>
        <w:rPr>
          <w:rFonts w:hint="cs"/>
          <w:rtl/>
          <w:lang w:bidi="fa-IR"/>
        </w:rPr>
        <w:t>ی</w:t>
      </w:r>
      <w:r>
        <w:rPr>
          <w:rtl/>
          <w:lang w:bidi="fa-IR"/>
        </w:rPr>
        <w:t xml:space="preserve"> سامانه انباردار</w:t>
      </w:r>
      <w:r>
        <w:rPr>
          <w:rFonts w:hint="cs"/>
          <w:rtl/>
          <w:lang w:bidi="fa-IR"/>
        </w:rPr>
        <w:t>ی</w:t>
      </w:r>
      <w:r>
        <w:rPr>
          <w:rtl/>
          <w:lang w:bidi="fa-IR"/>
        </w:rPr>
        <w:t xml:space="preserve"> ب</w:t>
      </w:r>
      <w:r>
        <w:rPr>
          <w:rFonts w:hint="cs"/>
          <w:rtl/>
          <w:lang w:bidi="fa-IR"/>
        </w:rPr>
        <w:t>ی</w:t>
      </w:r>
      <w:r>
        <w:rPr>
          <w:rFonts w:hint="eastAsia"/>
          <w:rtl/>
          <w:lang w:bidi="fa-IR"/>
        </w:rPr>
        <w:t>ن</w:t>
      </w:r>
      <w:r>
        <w:rPr>
          <w:rtl/>
          <w:lang w:bidi="fa-IR"/>
        </w:rPr>
        <w:t xml:space="preserve"> پا</w:t>
      </w:r>
      <w:r>
        <w:rPr>
          <w:rFonts w:hint="cs"/>
          <w:rtl/>
          <w:lang w:bidi="fa-IR"/>
        </w:rPr>
        <w:t>ی</w:t>
      </w:r>
      <w:r>
        <w:rPr>
          <w:rFonts w:hint="eastAsia"/>
          <w:rtl/>
          <w:lang w:bidi="fa-IR"/>
        </w:rPr>
        <w:t>گاه‌ها</w:t>
      </w:r>
      <w:r>
        <w:rPr>
          <w:rtl/>
          <w:lang w:bidi="fa-IR"/>
        </w:rPr>
        <w:t>: امکان جابه‌جا</w:t>
      </w:r>
      <w:r>
        <w:rPr>
          <w:rFonts w:hint="cs"/>
          <w:rtl/>
          <w:lang w:bidi="fa-IR"/>
        </w:rPr>
        <w:t>یی</w:t>
      </w:r>
      <w:r>
        <w:rPr>
          <w:rtl/>
          <w:lang w:bidi="fa-IR"/>
        </w:rPr>
        <w:t xml:space="preserve"> سر</w:t>
      </w:r>
      <w:r>
        <w:rPr>
          <w:rFonts w:hint="cs"/>
          <w:rtl/>
          <w:lang w:bidi="fa-IR"/>
        </w:rPr>
        <w:t>ی</w:t>
      </w:r>
      <w:r>
        <w:rPr>
          <w:rFonts w:hint="eastAsia"/>
          <w:rtl/>
          <w:lang w:bidi="fa-IR"/>
        </w:rPr>
        <w:t>ع</w:t>
      </w:r>
      <w:r>
        <w:rPr>
          <w:rtl/>
          <w:lang w:bidi="fa-IR"/>
        </w:rPr>
        <w:t xml:space="preserve"> قطعات کم</w:t>
      </w:r>
      <w:r>
        <w:rPr>
          <w:rFonts w:hint="cs"/>
          <w:rtl/>
          <w:lang w:bidi="fa-IR"/>
        </w:rPr>
        <w:t>ی</w:t>
      </w:r>
      <w:r>
        <w:rPr>
          <w:rFonts w:hint="eastAsia"/>
          <w:rtl/>
          <w:lang w:bidi="fa-IR"/>
        </w:rPr>
        <w:t>اب</w:t>
      </w:r>
      <w:r>
        <w:rPr>
          <w:rtl/>
          <w:lang w:bidi="fa-IR"/>
        </w:rPr>
        <w:t xml:space="preserve"> ب</w:t>
      </w:r>
      <w:r>
        <w:rPr>
          <w:rFonts w:hint="cs"/>
          <w:rtl/>
          <w:lang w:bidi="fa-IR"/>
        </w:rPr>
        <w:t>ی</w:t>
      </w:r>
      <w:r>
        <w:rPr>
          <w:rFonts w:hint="eastAsia"/>
          <w:rtl/>
          <w:lang w:bidi="fa-IR"/>
        </w:rPr>
        <w:t>ن</w:t>
      </w:r>
      <w:r>
        <w:rPr>
          <w:rtl/>
          <w:lang w:bidi="fa-IR"/>
        </w:rPr>
        <w:t xml:space="preserve"> پا</w:t>
      </w:r>
      <w:r>
        <w:rPr>
          <w:rFonts w:hint="cs"/>
          <w:rtl/>
          <w:lang w:bidi="fa-IR"/>
        </w:rPr>
        <w:t>ی</w:t>
      </w:r>
      <w:r>
        <w:rPr>
          <w:rFonts w:hint="eastAsia"/>
          <w:rtl/>
          <w:lang w:bidi="fa-IR"/>
        </w:rPr>
        <w:t>گاه‌ها</w:t>
      </w:r>
      <w:r>
        <w:rPr>
          <w:rFonts w:hint="cs"/>
          <w:rtl/>
          <w:lang w:bidi="fa-IR"/>
        </w:rPr>
        <w:t>ی</w:t>
      </w:r>
      <w:r>
        <w:rPr>
          <w:rtl/>
          <w:lang w:bidi="fa-IR"/>
        </w:rPr>
        <w:t xml:space="preserve"> مختلف کشور. ۴. فرا</w:t>
      </w:r>
      <w:r>
        <w:rPr>
          <w:rFonts w:hint="cs"/>
          <w:rtl/>
          <w:lang w:bidi="fa-IR"/>
        </w:rPr>
        <w:t>ی</w:t>
      </w:r>
      <w:r>
        <w:rPr>
          <w:rFonts w:hint="eastAsia"/>
          <w:rtl/>
          <w:lang w:bidi="fa-IR"/>
        </w:rPr>
        <w:t>ند</w:t>
      </w:r>
      <w:r>
        <w:rPr>
          <w:rtl/>
          <w:lang w:bidi="fa-IR"/>
        </w:rPr>
        <w:t xml:space="preserve"> ارز</w:t>
      </w:r>
      <w:r>
        <w:rPr>
          <w:rFonts w:hint="cs"/>
          <w:rtl/>
          <w:lang w:bidi="fa-IR"/>
        </w:rPr>
        <w:t>ی</w:t>
      </w:r>
      <w:r>
        <w:rPr>
          <w:rFonts w:hint="eastAsia"/>
          <w:rtl/>
          <w:lang w:bidi="fa-IR"/>
        </w:rPr>
        <w:t>اب</w:t>
      </w:r>
      <w:r>
        <w:rPr>
          <w:rFonts w:hint="cs"/>
          <w:rtl/>
          <w:lang w:bidi="fa-IR"/>
        </w:rPr>
        <w:t>ی</w:t>
      </w:r>
      <w:r>
        <w:rPr>
          <w:rtl/>
          <w:lang w:bidi="fa-IR"/>
        </w:rPr>
        <w:t xml:space="preserve"> و صدور گواه</w:t>
      </w:r>
      <w:r>
        <w:rPr>
          <w:rFonts w:hint="cs"/>
          <w:rtl/>
          <w:lang w:bidi="fa-IR"/>
        </w:rPr>
        <w:t>ی</w:t>
      </w:r>
      <w:r>
        <w:rPr>
          <w:rtl/>
          <w:lang w:bidi="fa-IR"/>
        </w:rPr>
        <w:t xml:space="preserve"> تعم</w:t>
      </w:r>
      <w:r>
        <w:rPr>
          <w:rFonts w:hint="cs"/>
          <w:rtl/>
          <w:lang w:bidi="fa-IR"/>
        </w:rPr>
        <w:t>ی</w:t>
      </w:r>
      <w:r>
        <w:rPr>
          <w:rFonts w:hint="eastAsia"/>
          <w:rtl/>
          <w:lang w:bidi="fa-IR"/>
        </w:rPr>
        <w:t>رکاران</w:t>
      </w:r>
      <w:r>
        <w:rPr>
          <w:rtl/>
          <w:lang w:bidi="fa-IR"/>
        </w:rPr>
        <w:t xml:space="preserve"> داخل</w:t>
      </w:r>
      <w:r>
        <w:rPr>
          <w:rFonts w:hint="cs"/>
          <w:rtl/>
          <w:lang w:bidi="fa-IR"/>
        </w:rPr>
        <w:t>ی</w:t>
      </w:r>
      <w:r>
        <w:rPr>
          <w:rtl/>
          <w:lang w:bidi="fa-IR"/>
        </w:rPr>
        <w:t>: اطم</w:t>
      </w:r>
      <w:r>
        <w:rPr>
          <w:rFonts w:hint="cs"/>
          <w:rtl/>
          <w:lang w:bidi="fa-IR"/>
        </w:rPr>
        <w:t>ی</w:t>
      </w:r>
      <w:r>
        <w:rPr>
          <w:rFonts w:hint="eastAsia"/>
          <w:rtl/>
          <w:lang w:bidi="fa-IR"/>
        </w:rPr>
        <w:t>نان</w:t>
      </w:r>
      <w:r>
        <w:rPr>
          <w:rtl/>
          <w:lang w:bidi="fa-IR"/>
        </w:rPr>
        <w:t xml:space="preserve"> از ک</w:t>
      </w:r>
      <w:r>
        <w:rPr>
          <w:rFonts w:hint="cs"/>
          <w:rtl/>
          <w:lang w:bidi="fa-IR"/>
        </w:rPr>
        <w:t>ی</w:t>
      </w:r>
      <w:r>
        <w:rPr>
          <w:rFonts w:hint="eastAsia"/>
          <w:rtl/>
          <w:lang w:bidi="fa-IR"/>
        </w:rPr>
        <w:t>ف</w:t>
      </w:r>
      <w:r>
        <w:rPr>
          <w:rFonts w:hint="cs"/>
          <w:rtl/>
          <w:lang w:bidi="fa-IR"/>
        </w:rPr>
        <w:t>ی</w:t>
      </w:r>
      <w:r>
        <w:rPr>
          <w:rFonts w:hint="eastAsia"/>
          <w:rtl/>
          <w:lang w:bidi="fa-IR"/>
        </w:rPr>
        <w:t>ت</w:t>
      </w:r>
      <w:r>
        <w:rPr>
          <w:rtl/>
          <w:lang w:bidi="fa-IR"/>
        </w:rPr>
        <w:t xml:space="preserve"> قطعا</w:t>
      </w:r>
      <w:r>
        <w:rPr>
          <w:rFonts w:hint="eastAsia"/>
          <w:rtl/>
          <w:lang w:bidi="fa-IR"/>
        </w:rPr>
        <w:t>ت</w:t>
      </w:r>
      <w:r>
        <w:rPr>
          <w:rtl/>
          <w:lang w:bidi="fa-IR"/>
        </w:rPr>
        <w:t xml:space="preserve"> بازساز</w:t>
      </w:r>
      <w:r>
        <w:rPr>
          <w:rFonts w:hint="cs"/>
          <w:rtl/>
          <w:lang w:bidi="fa-IR"/>
        </w:rPr>
        <w:t>ی‌</w:t>
      </w:r>
      <w:r>
        <w:rPr>
          <w:rFonts w:hint="eastAsia"/>
          <w:rtl/>
          <w:lang w:bidi="fa-IR"/>
        </w:rPr>
        <w:t>شده</w:t>
      </w:r>
      <w:r>
        <w:rPr>
          <w:rtl/>
          <w:lang w:bidi="fa-IR"/>
        </w:rPr>
        <w:t xml:space="preserve"> داخل</w:t>
      </w:r>
      <w:r>
        <w:rPr>
          <w:rFonts w:hint="cs"/>
          <w:rtl/>
          <w:lang w:bidi="fa-IR"/>
        </w:rPr>
        <w:t>ی</w:t>
      </w:r>
      <w:r>
        <w:rPr>
          <w:rtl/>
          <w:lang w:bidi="fa-IR"/>
        </w:rPr>
        <w:t xml:space="preserve"> پ</w:t>
      </w:r>
      <w:r>
        <w:rPr>
          <w:rFonts w:hint="cs"/>
          <w:rtl/>
          <w:lang w:bidi="fa-IR"/>
        </w:rPr>
        <w:t>ی</w:t>
      </w:r>
      <w:r>
        <w:rPr>
          <w:rFonts w:hint="eastAsia"/>
          <w:rtl/>
          <w:lang w:bidi="fa-IR"/>
        </w:rPr>
        <w:t>ش</w:t>
      </w:r>
      <w:r>
        <w:rPr>
          <w:rtl/>
          <w:lang w:bidi="fa-IR"/>
        </w:rPr>
        <w:t xml:space="preserve"> از نصب.</w:t>
      </w:r>
    </w:p>
    <w:p w14:paraId="02939980" w14:textId="77777777" w:rsidR="001B1E4C" w:rsidRDefault="001B1E4C" w:rsidP="00E9753D">
      <w:pPr>
        <w:rPr>
          <w:rtl/>
          <w:lang w:bidi="fa-IR"/>
        </w:rPr>
      </w:pPr>
      <w:r>
        <w:rPr>
          <w:rtl/>
          <w:lang w:bidi="fa-IR"/>
        </w:rPr>
        <w:t>4-  به نظر حضرتعال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منابع(منابع انسان</w:t>
      </w:r>
      <w:r>
        <w:rPr>
          <w:rFonts w:hint="cs"/>
          <w:rtl/>
          <w:lang w:bidi="fa-IR"/>
        </w:rPr>
        <w:t>ی</w:t>
      </w:r>
      <w:r>
        <w:rPr>
          <w:rFonts w:hint="eastAsia"/>
          <w:rtl/>
          <w:lang w:bidi="fa-IR"/>
        </w:rPr>
        <w:t>،منابع</w:t>
      </w:r>
      <w:r>
        <w:rPr>
          <w:rtl/>
          <w:lang w:bidi="fa-IR"/>
        </w:rPr>
        <w:t xml:space="preserve"> مال</w:t>
      </w:r>
      <w:r>
        <w:rPr>
          <w:rFonts w:hint="cs"/>
          <w:rtl/>
          <w:lang w:bidi="fa-IR"/>
        </w:rPr>
        <w:t>ی</w:t>
      </w:r>
      <w:r>
        <w:rPr>
          <w:rFonts w:hint="eastAsia"/>
          <w:rtl/>
          <w:lang w:bidi="fa-IR"/>
        </w:rPr>
        <w:t>،منابع</w:t>
      </w:r>
      <w:r>
        <w:rPr>
          <w:rtl/>
          <w:lang w:bidi="fa-IR"/>
        </w:rPr>
        <w:t xml:space="preserve"> تجه</w:t>
      </w:r>
      <w:r>
        <w:rPr>
          <w:rFonts w:hint="cs"/>
          <w:rtl/>
          <w:lang w:bidi="fa-IR"/>
        </w:rPr>
        <w:t>ی</w:t>
      </w:r>
      <w:r>
        <w:rPr>
          <w:rFonts w:hint="eastAsia"/>
          <w:rtl/>
          <w:lang w:bidi="fa-IR"/>
        </w:rPr>
        <w:t>زات</w:t>
      </w:r>
      <w:r>
        <w:rPr>
          <w:rFonts w:hint="cs"/>
          <w:rtl/>
          <w:lang w:bidi="fa-IR"/>
        </w:rPr>
        <w:t>ی</w:t>
      </w:r>
      <w:r>
        <w:rPr>
          <w:rtl/>
          <w:lang w:bidi="fa-IR"/>
        </w:rPr>
        <w:t xml:space="preserve"> و فناورانه،مد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و تخص</w:t>
      </w:r>
      <w:r>
        <w:rPr>
          <w:rFonts w:hint="cs"/>
          <w:rtl/>
          <w:lang w:bidi="fa-IR"/>
        </w:rPr>
        <w:t>ی</w:t>
      </w:r>
      <w:r>
        <w:rPr>
          <w:rFonts w:hint="eastAsia"/>
          <w:rtl/>
          <w:lang w:bidi="fa-IR"/>
        </w:rPr>
        <w:t>ص</w:t>
      </w:r>
      <w:r>
        <w:rPr>
          <w:rtl/>
          <w:lang w:bidi="fa-IR"/>
        </w:rPr>
        <w:t xml:space="preserve"> منابع و...) کدام اند؟</w:t>
      </w:r>
    </w:p>
    <w:p w14:paraId="6C11D538" w14:textId="77777777" w:rsidR="001B1E4C" w:rsidRDefault="001B1E4C" w:rsidP="00E9753D">
      <w:pPr>
        <w:rPr>
          <w:rtl/>
          <w:lang w:bidi="fa-IR"/>
        </w:rPr>
      </w:pPr>
      <w:r>
        <w:rPr>
          <w:rtl/>
          <w:lang w:bidi="fa-IR"/>
        </w:rPr>
        <w:t>۱. ن</w:t>
      </w:r>
      <w:r>
        <w:rPr>
          <w:rFonts w:hint="cs"/>
          <w:rtl/>
          <w:lang w:bidi="fa-IR"/>
        </w:rPr>
        <w:t>ی</w:t>
      </w:r>
      <w:r>
        <w:rPr>
          <w:rFonts w:hint="eastAsia"/>
          <w:rtl/>
          <w:lang w:bidi="fa-IR"/>
        </w:rPr>
        <w:t>رو</w:t>
      </w:r>
      <w:r>
        <w:rPr>
          <w:rFonts w:hint="cs"/>
          <w:rtl/>
          <w:lang w:bidi="fa-IR"/>
        </w:rPr>
        <w:t>ی</w:t>
      </w:r>
      <w:r>
        <w:rPr>
          <w:rtl/>
          <w:lang w:bidi="fa-IR"/>
        </w:rPr>
        <w:t xml:space="preserve"> متخصص فن</w:t>
      </w:r>
      <w:r>
        <w:rPr>
          <w:rFonts w:hint="cs"/>
          <w:rtl/>
          <w:lang w:bidi="fa-IR"/>
        </w:rPr>
        <w:t>ی</w:t>
      </w:r>
      <w:r>
        <w:rPr>
          <w:rtl/>
          <w:lang w:bidi="fa-IR"/>
        </w:rPr>
        <w:t xml:space="preserve"> نگهدار</w:t>
      </w:r>
      <w:r>
        <w:rPr>
          <w:rFonts w:hint="cs"/>
          <w:rtl/>
          <w:lang w:bidi="fa-IR"/>
        </w:rPr>
        <w:t>ی</w:t>
      </w:r>
      <w:r>
        <w:rPr>
          <w:rtl/>
          <w:lang w:bidi="fa-IR"/>
        </w:rPr>
        <w:t xml:space="preserve"> و تعم</w:t>
      </w:r>
      <w:r>
        <w:rPr>
          <w:rFonts w:hint="cs"/>
          <w:rtl/>
          <w:lang w:bidi="fa-IR"/>
        </w:rPr>
        <w:t>ی</w:t>
      </w:r>
      <w:r>
        <w:rPr>
          <w:rFonts w:hint="eastAsia"/>
          <w:rtl/>
          <w:lang w:bidi="fa-IR"/>
        </w:rPr>
        <w:t>ر</w:t>
      </w:r>
      <w:r>
        <w:rPr>
          <w:rtl/>
          <w:lang w:bidi="fa-IR"/>
        </w:rPr>
        <w:t>: ا</w:t>
      </w:r>
      <w:r>
        <w:rPr>
          <w:rFonts w:hint="cs"/>
          <w:rtl/>
          <w:lang w:bidi="fa-IR"/>
        </w:rPr>
        <w:t>ی</w:t>
      </w:r>
      <w:r>
        <w:rPr>
          <w:rFonts w:hint="eastAsia"/>
          <w:rtl/>
          <w:lang w:bidi="fa-IR"/>
        </w:rPr>
        <w:t>ن</w:t>
      </w:r>
      <w:r>
        <w:rPr>
          <w:rtl/>
          <w:lang w:bidi="fa-IR"/>
        </w:rPr>
        <w:t xml:space="preserve"> تخصص با بازنشستگ</w:t>
      </w:r>
      <w:r>
        <w:rPr>
          <w:rFonts w:hint="cs"/>
          <w:rtl/>
          <w:lang w:bidi="fa-IR"/>
        </w:rPr>
        <w:t>ی</w:t>
      </w:r>
      <w:r>
        <w:rPr>
          <w:rtl/>
          <w:lang w:bidi="fa-IR"/>
        </w:rPr>
        <w:t xml:space="preserve"> افسران باتجربه به‌شدت در معرض خال</w:t>
      </w:r>
      <w:r>
        <w:rPr>
          <w:rFonts w:hint="cs"/>
          <w:rtl/>
          <w:lang w:bidi="fa-IR"/>
        </w:rPr>
        <w:t>ی</w:t>
      </w:r>
      <w:r>
        <w:rPr>
          <w:rtl/>
          <w:lang w:bidi="fa-IR"/>
        </w:rPr>
        <w:t xml:space="preserve"> شدن است. ۲. تول</w:t>
      </w:r>
      <w:r>
        <w:rPr>
          <w:rFonts w:hint="cs"/>
          <w:rtl/>
          <w:lang w:bidi="fa-IR"/>
        </w:rPr>
        <w:t>ی</w:t>
      </w:r>
      <w:r>
        <w:rPr>
          <w:rFonts w:hint="eastAsia"/>
          <w:rtl/>
          <w:lang w:bidi="fa-IR"/>
        </w:rPr>
        <w:t>د</w:t>
      </w:r>
      <w:r>
        <w:rPr>
          <w:rtl/>
          <w:lang w:bidi="fa-IR"/>
        </w:rPr>
        <w:t xml:space="preserve"> داخل</w:t>
      </w:r>
      <w:r>
        <w:rPr>
          <w:rFonts w:hint="cs"/>
          <w:rtl/>
          <w:lang w:bidi="fa-IR"/>
        </w:rPr>
        <w:t>ی</w:t>
      </w:r>
      <w:r>
        <w:rPr>
          <w:rtl/>
          <w:lang w:bidi="fa-IR"/>
        </w:rPr>
        <w:t xml:space="preserve"> قطعات </w:t>
      </w:r>
      <w:r>
        <w:rPr>
          <w:rFonts w:hint="cs"/>
          <w:rtl/>
          <w:lang w:bidi="fa-IR"/>
        </w:rPr>
        <w:t>ی</w:t>
      </w:r>
      <w:r>
        <w:rPr>
          <w:rFonts w:hint="eastAsia"/>
          <w:rtl/>
          <w:lang w:bidi="fa-IR"/>
        </w:rPr>
        <w:t>دک</w:t>
      </w:r>
      <w:r>
        <w:rPr>
          <w:rFonts w:hint="cs"/>
          <w:rtl/>
          <w:lang w:bidi="fa-IR"/>
        </w:rPr>
        <w:t>ی</w:t>
      </w:r>
      <w:r>
        <w:rPr>
          <w:rtl/>
          <w:lang w:bidi="fa-IR"/>
        </w:rPr>
        <w:t xml:space="preserve"> هوا</w:t>
      </w:r>
      <w:r>
        <w:rPr>
          <w:rFonts w:hint="cs"/>
          <w:rtl/>
          <w:lang w:bidi="fa-IR"/>
        </w:rPr>
        <w:t>یی</w:t>
      </w:r>
      <w:r>
        <w:rPr>
          <w:rtl/>
          <w:lang w:bidi="fa-IR"/>
        </w:rPr>
        <w:t>: کمبود قطعات واردات</w:t>
      </w:r>
      <w:r>
        <w:rPr>
          <w:rFonts w:hint="cs"/>
          <w:rtl/>
          <w:lang w:bidi="fa-IR"/>
        </w:rPr>
        <w:t>ی</w:t>
      </w:r>
      <w:r>
        <w:rPr>
          <w:rtl/>
          <w:lang w:bidi="fa-IR"/>
        </w:rPr>
        <w:t xml:space="preserve"> مستق</w:t>
      </w:r>
      <w:r>
        <w:rPr>
          <w:rFonts w:hint="cs"/>
          <w:rtl/>
          <w:lang w:bidi="fa-IR"/>
        </w:rPr>
        <w:t>ی</w:t>
      </w:r>
      <w:r>
        <w:rPr>
          <w:rFonts w:hint="eastAsia"/>
          <w:rtl/>
          <w:lang w:bidi="fa-IR"/>
        </w:rPr>
        <w:t>ماً</w:t>
      </w:r>
      <w:r>
        <w:rPr>
          <w:rtl/>
          <w:lang w:bidi="fa-IR"/>
        </w:rPr>
        <w:t xml:space="preserve"> رو</w:t>
      </w:r>
      <w:r>
        <w:rPr>
          <w:rFonts w:hint="cs"/>
          <w:rtl/>
          <w:lang w:bidi="fa-IR"/>
        </w:rPr>
        <w:t>ی</w:t>
      </w:r>
      <w:r>
        <w:rPr>
          <w:rtl/>
          <w:lang w:bidi="fa-IR"/>
        </w:rPr>
        <w:t xml:space="preserve"> آماده‌به‌پرواز</w:t>
      </w:r>
      <w:r>
        <w:rPr>
          <w:rFonts w:hint="cs"/>
          <w:rtl/>
          <w:lang w:bidi="fa-IR"/>
        </w:rPr>
        <w:t>ی</w:t>
      </w:r>
      <w:r>
        <w:rPr>
          <w:rtl/>
          <w:lang w:bidi="fa-IR"/>
        </w:rPr>
        <w:t xml:space="preserve"> ناوگان اثر م</w:t>
      </w:r>
      <w:r>
        <w:rPr>
          <w:rFonts w:hint="cs"/>
          <w:rtl/>
          <w:lang w:bidi="fa-IR"/>
        </w:rPr>
        <w:t>ی‌</w:t>
      </w:r>
      <w:r>
        <w:rPr>
          <w:rFonts w:hint="eastAsia"/>
          <w:rtl/>
          <w:lang w:bidi="fa-IR"/>
        </w:rPr>
        <w:t>گذارد؛</w:t>
      </w:r>
      <w:r>
        <w:rPr>
          <w:rtl/>
          <w:lang w:bidi="fa-IR"/>
        </w:rPr>
        <w:t xml:space="preserve"> بوم</w:t>
      </w:r>
      <w:r>
        <w:rPr>
          <w:rFonts w:hint="cs"/>
          <w:rtl/>
          <w:lang w:bidi="fa-IR"/>
        </w:rPr>
        <w:t>ی‌</w:t>
      </w:r>
      <w:r>
        <w:rPr>
          <w:rFonts w:hint="eastAsia"/>
          <w:rtl/>
          <w:lang w:bidi="fa-IR"/>
        </w:rPr>
        <w:t>ساز</w:t>
      </w:r>
      <w:r>
        <w:rPr>
          <w:rFonts w:hint="cs"/>
          <w:rtl/>
          <w:lang w:bidi="fa-IR"/>
        </w:rPr>
        <w:t>ی</w:t>
      </w:r>
      <w:r>
        <w:rPr>
          <w:rtl/>
          <w:lang w:bidi="fa-IR"/>
        </w:rPr>
        <w:t xml:space="preserve"> اولو</w:t>
      </w:r>
      <w:r>
        <w:rPr>
          <w:rFonts w:hint="cs"/>
          <w:rtl/>
          <w:lang w:bidi="fa-IR"/>
        </w:rPr>
        <w:t>ی</w:t>
      </w:r>
      <w:r>
        <w:rPr>
          <w:rFonts w:hint="eastAsia"/>
          <w:rtl/>
          <w:lang w:bidi="fa-IR"/>
        </w:rPr>
        <w:t>ت</w:t>
      </w:r>
      <w:r>
        <w:rPr>
          <w:rtl/>
          <w:lang w:bidi="fa-IR"/>
        </w:rPr>
        <w:t xml:space="preserve"> راهبرد</w:t>
      </w:r>
      <w:r>
        <w:rPr>
          <w:rFonts w:hint="cs"/>
          <w:rtl/>
          <w:lang w:bidi="fa-IR"/>
        </w:rPr>
        <w:t>ی</w:t>
      </w:r>
      <w:r>
        <w:rPr>
          <w:rtl/>
          <w:lang w:bidi="fa-IR"/>
        </w:rPr>
        <w:t xml:space="preserve"> است. ۳. بودجه پا</w:t>
      </w:r>
      <w:r>
        <w:rPr>
          <w:rFonts w:hint="cs"/>
          <w:rtl/>
          <w:lang w:bidi="fa-IR"/>
        </w:rPr>
        <w:t>ی</w:t>
      </w:r>
      <w:r>
        <w:rPr>
          <w:rFonts w:hint="eastAsia"/>
          <w:rtl/>
          <w:lang w:bidi="fa-IR"/>
        </w:rPr>
        <w:t>دار</w:t>
      </w:r>
      <w:r>
        <w:rPr>
          <w:rtl/>
          <w:lang w:bidi="fa-IR"/>
        </w:rPr>
        <w:t xml:space="preserve"> نگهدار</w:t>
      </w:r>
      <w:r>
        <w:rPr>
          <w:rFonts w:hint="cs"/>
          <w:rtl/>
          <w:lang w:bidi="fa-IR"/>
        </w:rPr>
        <w:t>ی</w:t>
      </w:r>
      <w:r>
        <w:rPr>
          <w:rtl/>
          <w:lang w:bidi="fa-IR"/>
        </w:rPr>
        <w:t>: بودجه تعم</w:t>
      </w:r>
      <w:r>
        <w:rPr>
          <w:rFonts w:hint="cs"/>
          <w:rtl/>
          <w:lang w:bidi="fa-IR"/>
        </w:rPr>
        <w:t>ی</w:t>
      </w:r>
      <w:r>
        <w:rPr>
          <w:rFonts w:hint="eastAsia"/>
          <w:rtl/>
          <w:lang w:bidi="fa-IR"/>
        </w:rPr>
        <w:t>رات</w:t>
      </w:r>
      <w:r>
        <w:rPr>
          <w:rtl/>
          <w:lang w:bidi="fa-IR"/>
        </w:rPr>
        <w:t xml:space="preserve"> نبا</w:t>
      </w:r>
      <w:r>
        <w:rPr>
          <w:rFonts w:hint="cs"/>
          <w:rtl/>
          <w:lang w:bidi="fa-IR"/>
        </w:rPr>
        <w:t>ی</w:t>
      </w:r>
      <w:r>
        <w:rPr>
          <w:rFonts w:hint="eastAsia"/>
          <w:rtl/>
          <w:lang w:bidi="fa-IR"/>
        </w:rPr>
        <w:t>د</w:t>
      </w:r>
      <w:r>
        <w:rPr>
          <w:rtl/>
          <w:lang w:bidi="fa-IR"/>
        </w:rPr>
        <w:t xml:space="preserve"> هر سال از نو مذاکره شود، بلکه با</w:t>
      </w:r>
      <w:r>
        <w:rPr>
          <w:rFonts w:hint="cs"/>
          <w:rtl/>
          <w:lang w:bidi="fa-IR"/>
        </w:rPr>
        <w:t>ی</w:t>
      </w:r>
      <w:r>
        <w:rPr>
          <w:rFonts w:hint="eastAsia"/>
          <w:rtl/>
          <w:lang w:bidi="fa-IR"/>
        </w:rPr>
        <w:t>د</w:t>
      </w:r>
      <w:r>
        <w:rPr>
          <w:rtl/>
          <w:lang w:bidi="fa-IR"/>
        </w:rPr>
        <w:t xml:space="preserve"> بخش</w:t>
      </w:r>
      <w:r>
        <w:rPr>
          <w:rFonts w:hint="cs"/>
          <w:rtl/>
          <w:lang w:bidi="fa-IR"/>
        </w:rPr>
        <w:t>ی</w:t>
      </w:r>
      <w:r>
        <w:rPr>
          <w:rtl/>
          <w:lang w:bidi="fa-IR"/>
        </w:rPr>
        <w:t xml:space="preserve"> ثابت از بودجه عمل</w:t>
      </w:r>
      <w:r>
        <w:rPr>
          <w:rFonts w:hint="cs"/>
          <w:rtl/>
          <w:lang w:bidi="fa-IR"/>
        </w:rPr>
        <w:t>ی</w:t>
      </w:r>
      <w:r>
        <w:rPr>
          <w:rFonts w:hint="eastAsia"/>
          <w:rtl/>
          <w:lang w:bidi="fa-IR"/>
        </w:rPr>
        <w:t>ات</w:t>
      </w:r>
      <w:r>
        <w:rPr>
          <w:rFonts w:hint="cs"/>
          <w:rtl/>
          <w:lang w:bidi="fa-IR"/>
        </w:rPr>
        <w:t>ی</w:t>
      </w:r>
      <w:r>
        <w:rPr>
          <w:rtl/>
          <w:lang w:bidi="fa-IR"/>
        </w:rPr>
        <w:t xml:space="preserve"> باشد. ۴. ز</w:t>
      </w:r>
      <w:r>
        <w:rPr>
          <w:rFonts w:hint="cs"/>
          <w:rtl/>
          <w:lang w:bidi="fa-IR"/>
        </w:rPr>
        <w:t>ی</w:t>
      </w:r>
      <w:r>
        <w:rPr>
          <w:rFonts w:hint="eastAsia"/>
          <w:rtl/>
          <w:lang w:bidi="fa-IR"/>
        </w:rPr>
        <w:t>رساخت</w:t>
      </w:r>
      <w:r>
        <w:rPr>
          <w:rtl/>
          <w:lang w:bidi="fa-IR"/>
        </w:rPr>
        <w:t xml:space="preserve"> انباردار</w:t>
      </w:r>
      <w:r>
        <w:rPr>
          <w:rFonts w:hint="cs"/>
          <w:rtl/>
          <w:lang w:bidi="fa-IR"/>
        </w:rPr>
        <w:t>ی</w:t>
      </w:r>
      <w:r>
        <w:rPr>
          <w:rtl/>
          <w:lang w:bidi="fa-IR"/>
        </w:rPr>
        <w:t xml:space="preserve"> مدرن و رهگ</w:t>
      </w:r>
      <w:r>
        <w:rPr>
          <w:rFonts w:hint="cs"/>
          <w:rtl/>
          <w:lang w:bidi="fa-IR"/>
        </w:rPr>
        <w:t>ی</w:t>
      </w:r>
      <w:r>
        <w:rPr>
          <w:rFonts w:hint="eastAsia"/>
          <w:rtl/>
          <w:lang w:bidi="fa-IR"/>
        </w:rPr>
        <w:t>ر</w:t>
      </w:r>
      <w:r>
        <w:rPr>
          <w:rFonts w:hint="cs"/>
          <w:rtl/>
          <w:lang w:bidi="fa-IR"/>
        </w:rPr>
        <w:t>ی</w:t>
      </w:r>
      <w:r>
        <w:rPr>
          <w:rtl/>
          <w:lang w:bidi="fa-IR"/>
        </w:rPr>
        <w:t xml:space="preserve"> هوشمند موجود</w:t>
      </w:r>
      <w:r>
        <w:rPr>
          <w:rFonts w:hint="cs"/>
          <w:rtl/>
          <w:lang w:bidi="fa-IR"/>
        </w:rPr>
        <w:t>ی</w:t>
      </w:r>
      <w:r>
        <w:rPr>
          <w:rtl/>
          <w:lang w:bidi="fa-IR"/>
        </w:rPr>
        <w:t>: کاهش زمان جست‌وجو</w:t>
      </w:r>
      <w:r>
        <w:rPr>
          <w:rFonts w:hint="cs"/>
          <w:rtl/>
          <w:lang w:bidi="fa-IR"/>
        </w:rPr>
        <w:t>ی</w:t>
      </w:r>
      <w:r>
        <w:rPr>
          <w:rtl/>
          <w:lang w:bidi="fa-IR"/>
        </w:rPr>
        <w:t xml:space="preserve"> قطعه در انبارها</w:t>
      </w:r>
      <w:r>
        <w:rPr>
          <w:rFonts w:hint="cs"/>
          <w:rtl/>
          <w:lang w:bidi="fa-IR"/>
        </w:rPr>
        <w:t>ی</w:t>
      </w:r>
      <w:r>
        <w:rPr>
          <w:rtl/>
          <w:lang w:bidi="fa-IR"/>
        </w:rPr>
        <w:t xml:space="preserve"> پراکنده.</w:t>
      </w:r>
    </w:p>
    <w:p w14:paraId="197C6AEE" w14:textId="77777777" w:rsidR="001B1E4C" w:rsidRDefault="001B1E4C" w:rsidP="00E9753D">
      <w:pPr>
        <w:rPr>
          <w:rtl/>
          <w:lang w:bidi="fa-IR"/>
        </w:rPr>
      </w:pPr>
      <w:r>
        <w:rPr>
          <w:rtl/>
          <w:lang w:bidi="fa-IR"/>
        </w:rPr>
        <w:t>5-  به نظر حضرتعال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رشد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(آموزش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سازمان</w:t>
      </w:r>
      <w:r>
        <w:rPr>
          <w:rFonts w:hint="cs"/>
          <w:rtl/>
          <w:lang w:bidi="fa-IR"/>
        </w:rPr>
        <w:t>ی</w:t>
      </w:r>
      <w:r>
        <w:rPr>
          <w:rFonts w:hint="eastAsia"/>
          <w:rtl/>
          <w:lang w:bidi="fa-IR"/>
        </w:rPr>
        <w:t>،توسعه</w:t>
      </w:r>
      <w:r>
        <w:rPr>
          <w:rtl/>
          <w:lang w:bidi="fa-IR"/>
        </w:rPr>
        <w:t xml:space="preserve"> شا</w:t>
      </w:r>
      <w:r>
        <w:rPr>
          <w:rFonts w:hint="cs"/>
          <w:rtl/>
          <w:lang w:bidi="fa-IR"/>
        </w:rPr>
        <w:t>ی</w:t>
      </w:r>
      <w:r>
        <w:rPr>
          <w:rFonts w:hint="eastAsia"/>
          <w:rtl/>
          <w:lang w:bidi="fa-IR"/>
        </w:rPr>
        <w:t>ستگ</w:t>
      </w:r>
      <w:r>
        <w:rPr>
          <w:rFonts w:hint="cs"/>
          <w:rtl/>
          <w:lang w:bidi="fa-IR"/>
        </w:rPr>
        <w:t>ی</w:t>
      </w:r>
      <w:r>
        <w:rPr>
          <w:rtl/>
          <w:lang w:bidi="fa-IR"/>
        </w:rPr>
        <w:t xml:space="preserve"> ها،توانمند ساز</w:t>
      </w:r>
      <w:r>
        <w:rPr>
          <w:rFonts w:hint="cs"/>
          <w:rtl/>
          <w:lang w:bidi="fa-IR"/>
        </w:rPr>
        <w:t>ی</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و ...)کدام اند؟</w:t>
      </w:r>
    </w:p>
    <w:p w14:paraId="69C96557" w14:textId="77777777" w:rsidR="001B1E4C" w:rsidRDefault="001B1E4C" w:rsidP="00E9753D">
      <w:pPr>
        <w:rPr>
          <w:rtl/>
          <w:lang w:bidi="fa-IR"/>
        </w:rPr>
      </w:pPr>
      <w:r>
        <w:rPr>
          <w:rtl/>
          <w:lang w:bidi="fa-IR"/>
        </w:rPr>
        <w:t>۱. آموزش تخصص</w:t>
      </w:r>
      <w:r>
        <w:rPr>
          <w:rFonts w:hint="cs"/>
          <w:rtl/>
          <w:lang w:bidi="fa-IR"/>
        </w:rPr>
        <w:t>ی</w:t>
      </w:r>
      <w:r>
        <w:rPr>
          <w:rtl/>
          <w:lang w:bidi="fa-IR"/>
        </w:rPr>
        <w:t xml:space="preserve"> مستمر فن</w:t>
      </w:r>
      <w:r>
        <w:rPr>
          <w:rFonts w:hint="cs"/>
          <w:rtl/>
          <w:lang w:bidi="fa-IR"/>
        </w:rPr>
        <w:t>ی</w:t>
      </w:r>
      <w:r>
        <w:rPr>
          <w:rtl/>
          <w:lang w:bidi="fa-IR"/>
        </w:rPr>
        <w:t>: فناور</w:t>
      </w:r>
      <w:r>
        <w:rPr>
          <w:rFonts w:hint="cs"/>
          <w:rtl/>
          <w:lang w:bidi="fa-IR"/>
        </w:rPr>
        <w:t>ی</w:t>
      </w:r>
      <w:r>
        <w:rPr>
          <w:rtl/>
          <w:lang w:bidi="fa-IR"/>
        </w:rPr>
        <w:t xml:space="preserve"> هواپ</w:t>
      </w:r>
      <w:r>
        <w:rPr>
          <w:rFonts w:hint="cs"/>
          <w:rtl/>
          <w:lang w:bidi="fa-IR"/>
        </w:rPr>
        <w:t>ی</w:t>
      </w:r>
      <w:r>
        <w:rPr>
          <w:rFonts w:hint="eastAsia"/>
          <w:rtl/>
          <w:lang w:bidi="fa-IR"/>
        </w:rPr>
        <w:t>ماها</w:t>
      </w:r>
      <w:r>
        <w:rPr>
          <w:rtl/>
          <w:lang w:bidi="fa-IR"/>
        </w:rPr>
        <w:t xml:space="preserve"> به‌سرعت تغ</w:t>
      </w:r>
      <w:r>
        <w:rPr>
          <w:rFonts w:hint="cs"/>
          <w:rtl/>
          <w:lang w:bidi="fa-IR"/>
        </w:rPr>
        <w:t>یی</w:t>
      </w:r>
      <w:r>
        <w:rPr>
          <w:rFonts w:hint="eastAsia"/>
          <w:rtl/>
          <w:lang w:bidi="fa-IR"/>
        </w:rPr>
        <w:t>ر</w:t>
      </w:r>
      <w:r>
        <w:rPr>
          <w:rtl/>
          <w:lang w:bidi="fa-IR"/>
        </w:rPr>
        <w:t xml:space="preserve"> م</w:t>
      </w:r>
      <w:r>
        <w:rPr>
          <w:rFonts w:hint="cs"/>
          <w:rtl/>
          <w:lang w:bidi="fa-IR"/>
        </w:rPr>
        <w:t>ی‌</w:t>
      </w:r>
      <w:r>
        <w:rPr>
          <w:rFonts w:hint="eastAsia"/>
          <w:rtl/>
          <w:lang w:bidi="fa-IR"/>
        </w:rPr>
        <w:t>کند</w:t>
      </w:r>
      <w:r>
        <w:rPr>
          <w:rtl/>
          <w:lang w:bidi="fa-IR"/>
        </w:rPr>
        <w:t xml:space="preserve"> و آموزش </w:t>
      </w:r>
      <w:r>
        <w:rPr>
          <w:rFonts w:hint="cs"/>
          <w:rtl/>
          <w:lang w:bidi="fa-IR"/>
        </w:rPr>
        <w:t>ی</w:t>
      </w:r>
      <w:r>
        <w:rPr>
          <w:rFonts w:hint="eastAsia"/>
          <w:rtl/>
          <w:lang w:bidi="fa-IR"/>
        </w:rPr>
        <w:t>ک‌باره</w:t>
      </w:r>
      <w:r>
        <w:rPr>
          <w:rtl/>
          <w:lang w:bidi="fa-IR"/>
        </w:rPr>
        <w:t xml:space="preserve"> کاف</w:t>
      </w:r>
      <w:r>
        <w:rPr>
          <w:rFonts w:hint="cs"/>
          <w:rtl/>
          <w:lang w:bidi="fa-IR"/>
        </w:rPr>
        <w:t>ی</w:t>
      </w:r>
      <w:r>
        <w:rPr>
          <w:rtl/>
          <w:lang w:bidi="fa-IR"/>
        </w:rPr>
        <w:t xml:space="preserve"> ن</w:t>
      </w:r>
      <w:r>
        <w:rPr>
          <w:rFonts w:hint="cs"/>
          <w:rtl/>
          <w:lang w:bidi="fa-IR"/>
        </w:rPr>
        <w:t>ی</w:t>
      </w:r>
      <w:r>
        <w:rPr>
          <w:rFonts w:hint="eastAsia"/>
          <w:rtl/>
          <w:lang w:bidi="fa-IR"/>
        </w:rPr>
        <w:t>ست</w:t>
      </w:r>
      <w:r>
        <w:rPr>
          <w:rtl/>
          <w:lang w:bidi="fa-IR"/>
        </w:rPr>
        <w:t>. ۲. انتقال تجربه استادکاران باسابقه: نظام استاد-شاگرد</w:t>
      </w:r>
      <w:r>
        <w:rPr>
          <w:rFonts w:hint="cs"/>
          <w:rtl/>
          <w:lang w:bidi="fa-IR"/>
        </w:rPr>
        <w:t>ی</w:t>
      </w:r>
      <w:r>
        <w:rPr>
          <w:rtl/>
          <w:lang w:bidi="fa-IR"/>
        </w:rPr>
        <w:t xml:space="preserve"> رسم</w:t>
      </w:r>
      <w:r>
        <w:rPr>
          <w:rFonts w:hint="cs"/>
          <w:rtl/>
          <w:lang w:bidi="fa-IR"/>
        </w:rPr>
        <w:t>ی</w:t>
      </w:r>
      <w:r>
        <w:rPr>
          <w:rtl/>
          <w:lang w:bidi="fa-IR"/>
        </w:rPr>
        <w:t xml:space="preserve"> در کارگاه‌ها</w:t>
      </w:r>
      <w:r>
        <w:rPr>
          <w:rFonts w:hint="cs"/>
          <w:rtl/>
          <w:lang w:bidi="fa-IR"/>
        </w:rPr>
        <w:t>ی</w:t>
      </w:r>
      <w:r>
        <w:rPr>
          <w:rtl/>
          <w:lang w:bidi="fa-IR"/>
        </w:rPr>
        <w:t xml:space="preserve"> تعم</w:t>
      </w:r>
      <w:r>
        <w:rPr>
          <w:rFonts w:hint="cs"/>
          <w:rtl/>
          <w:lang w:bidi="fa-IR"/>
        </w:rPr>
        <w:t>ی</w:t>
      </w:r>
      <w:r>
        <w:rPr>
          <w:rFonts w:hint="eastAsia"/>
          <w:rtl/>
          <w:lang w:bidi="fa-IR"/>
        </w:rPr>
        <w:t>رات</w:t>
      </w:r>
      <w:r>
        <w:rPr>
          <w:rFonts w:hint="cs"/>
          <w:rtl/>
          <w:lang w:bidi="fa-IR"/>
        </w:rPr>
        <w:t>ی</w:t>
      </w:r>
      <w:r>
        <w:rPr>
          <w:rtl/>
          <w:lang w:bidi="fa-IR"/>
        </w:rPr>
        <w:t xml:space="preserve"> برا</w:t>
      </w:r>
      <w:r>
        <w:rPr>
          <w:rFonts w:hint="cs"/>
          <w:rtl/>
          <w:lang w:bidi="fa-IR"/>
        </w:rPr>
        <w:t>ی</w:t>
      </w:r>
      <w:r>
        <w:rPr>
          <w:rtl/>
          <w:lang w:bidi="fa-IR"/>
        </w:rPr>
        <w:t xml:space="preserve"> حفظ دانش ضمن</w:t>
      </w:r>
      <w:r>
        <w:rPr>
          <w:rFonts w:hint="cs"/>
          <w:rtl/>
          <w:lang w:bidi="fa-IR"/>
        </w:rPr>
        <w:t>ی</w:t>
      </w:r>
      <w:r>
        <w:rPr>
          <w:rtl/>
          <w:lang w:bidi="fa-IR"/>
        </w:rPr>
        <w:t>. ۳. توانمندساز</w:t>
      </w:r>
      <w:r>
        <w:rPr>
          <w:rFonts w:hint="cs"/>
          <w:rtl/>
          <w:lang w:bidi="fa-IR"/>
        </w:rPr>
        <w:t>ی</w:t>
      </w:r>
      <w:r>
        <w:rPr>
          <w:rtl/>
          <w:lang w:bidi="fa-IR"/>
        </w:rPr>
        <w:t xml:space="preserve"> در تحل</w:t>
      </w:r>
      <w:r>
        <w:rPr>
          <w:rFonts w:hint="cs"/>
          <w:rtl/>
          <w:lang w:bidi="fa-IR"/>
        </w:rPr>
        <w:t>ی</w:t>
      </w:r>
      <w:r>
        <w:rPr>
          <w:rFonts w:hint="eastAsia"/>
          <w:rtl/>
          <w:lang w:bidi="fa-IR"/>
        </w:rPr>
        <w:t>ل</w:t>
      </w:r>
      <w:r>
        <w:rPr>
          <w:rtl/>
          <w:lang w:bidi="fa-IR"/>
        </w:rPr>
        <w:t xml:space="preserve"> داده نگهدار</w:t>
      </w:r>
      <w:r>
        <w:rPr>
          <w:rFonts w:hint="cs"/>
          <w:rtl/>
          <w:lang w:bidi="fa-IR"/>
        </w:rPr>
        <w:t>ی</w:t>
      </w:r>
      <w:r>
        <w:rPr>
          <w:rtl/>
          <w:lang w:bidi="fa-IR"/>
        </w:rPr>
        <w:t xml:space="preserve"> پ</w:t>
      </w:r>
      <w:r>
        <w:rPr>
          <w:rFonts w:hint="cs"/>
          <w:rtl/>
          <w:lang w:bidi="fa-IR"/>
        </w:rPr>
        <w:t>ی</w:t>
      </w:r>
      <w:r>
        <w:rPr>
          <w:rFonts w:hint="eastAsia"/>
          <w:rtl/>
          <w:lang w:bidi="fa-IR"/>
        </w:rPr>
        <w:t>ش‌ب</w:t>
      </w:r>
      <w:r>
        <w:rPr>
          <w:rFonts w:hint="cs"/>
          <w:rtl/>
          <w:lang w:bidi="fa-IR"/>
        </w:rPr>
        <w:t>ی</w:t>
      </w:r>
      <w:r>
        <w:rPr>
          <w:rFonts w:hint="eastAsia"/>
          <w:rtl/>
          <w:lang w:bidi="fa-IR"/>
        </w:rPr>
        <w:t>نانه</w:t>
      </w:r>
      <w:r>
        <w:rPr>
          <w:rtl/>
          <w:lang w:bidi="fa-IR"/>
        </w:rPr>
        <w:t>: افسر فن</w:t>
      </w:r>
      <w:r>
        <w:rPr>
          <w:rFonts w:hint="cs"/>
          <w:rtl/>
          <w:lang w:bidi="fa-IR"/>
        </w:rPr>
        <w:t>ی</w:t>
      </w:r>
      <w:r>
        <w:rPr>
          <w:rtl/>
          <w:lang w:bidi="fa-IR"/>
        </w:rPr>
        <w:t xml:space="preserve"> امروز با</w:t>
      </w:r>
      <w:r>
        <w:rPr>
          <w:rFonts w:hint="cs"/>
          <w:rtl/>
          <w:lang w:bidi="fa-IR"/>
        </w:rPr>
        <w:t>ی</w:t>
      </w:r>
      <w:r>
        <w:rPr>
          <w:rFonts w:hint="eastAsia"/>
          <w:rtl/>
          <w:lang w:bidi="fa-IR"/>
        </w:rPr>
        <w:t>د</w:t>
      </w:r>
      <w:r>
        <w:rPr>
          <w:rtl/>
          <w:lang w:bidi="fa-IR"/>
        </w:rPr>
        <w:t xml:space="preserve"> بتواند از داده حسگرها</w:t>
      </w:r>
      <w:r>
        <w:rPr>
          <w:rFonts w:hint="cs"/>
          <w:rtl/>
          <w:lang w:bidi="fa-IR"/>
        </w:rPr>
        <w:t>ی</w:t>
      </w:r>
      <w:r>
        <w:rPr>
          <w:rtl/>
          <w:lang w:bidi="fa-IR"/>
        </w:rPr>
        <w:t xml:space="preserve"> هواپ</w:t>
      </w:r>
      <w:r>
        <w:rPr>
          <w:rFonts w:hint="cs"/>
          <w:rtl/>
          <w:lang w:bidi="fa-IR"/>
        </w:rPr>
        <w:t>ی</w:t>
      </w:r>
      <w:r>
        <w:rPr>
          <w:rFonts w:hint="eastAsia"/>
          <w:rtl/>
          <w:lang w:bidi="fa-IR"/>
        </w:rPr>
        <w:t>ما</w:t>
      </w:r>
      <w:r>
        <w:rPr>
          <w:rtl/>
          <w:lang w:bidi="fa-IR"/>
        </w:rPr>
        <w:t xml:space="preserve"> برا</w:t>
      </w:r>
      <w:r>
        <w:rPr>
          <w:rFonts w:hint="cs"/>
          <w:rtl/>
          <w:lang w:bidi="fa-IR"/>
        </w:rPr>
        <w:t>ی</w:t>
      </w:r>
      <w:r>
        <w:rPr>
          <w:rtl/>
          <w:lang w:bidi="fa-IR"/>
        </w:rPr>
        <w:t xml:space="preserve"> پ</w:t>
      </w:r>
      <w:r>
        <w:rPr>
          <w:rFonts w:hint="cs"/>
          <w:rtl/>
          <w:lang w:bidi="fa-IR"/>
        </w:rPr>
        <w:t>ی</w:t>
      </w:r>
      <w:r>
        <w:rPr>
          <w:rFonts w:hint="eastAsia"/>
          <w:rtl/>
          <w:lang w:bidi="fa-IR"/>
        </w:rPr>
        <w:t>ش‌ب</w:t>
      </w:r>
      <w:r>
        <w:rPr>
          <w:rFonts w:hint="cs"/>
          <w:rtl/>
          <w:lang w:bidi="fa-IR"/>
        </w:rPr>
        <w:t>ی</w:t>
      </w:r>
      <w:r>
        <w:rPr>
          <w:rFonts w:hint="eastAsia"/>
          <w:rtl/>
          <w:lang w:bidi="fa-IR"/>
        </w:rPr>
        <w:t>ن</w:t>
      </w:r>
      <w:r>
        <w:rPr>
          <w:rFonts w:hint="cs"/>
          <w:rtl/>
          <w:lang w:bidi="fa-IR"/>
        </w:rPr>
        <w:t>ی</w:t>
      </w:r>
      <w:r>
        <w:rPr>
          <w:rtl/>
          <w:lang w:bidi="fa-IR"/>
        </w:rPr>
        <w:t xml:space="preserve"> خراب</w:t>
      </w:r>
      <w:r>
        <w:rPr>
          <w:rFonts w:hint="cs"/>
          <w:rtl/>
          <w:lang w:bidi="fa-IR"/>
        </w:rPr>
        <w:t>ی</w:t>
      </w:r>
      <w:r>
        <w:rPr>
          <w:rtl/>
          <w:lang w:bidi="fa-IR"/>
        </w:rPr>
        <w:t xml:space="preserve"> استفاده کند. ۴. مس</w:t>
      </w:r>
      <w:r>
        <w:rPr>
          <w:rFonts w:hint="cs"/>
          <w:rtl/>
          <w:lang w:bidi="fa-IR"/>
        </w:rPr>
        <w:t>ی</w:t>
      </w:r>
      <w:r>
        <w:rPr>
          <w:rFonts w:hint="eastAsia"/>
          <w:rtl/>
          <w:lang w:bidi="fa-IR"/>
        </w:rPr>
        <w:t>ر</w:t>
      </w:r>
      <w:r>
        <w:rPr>
          <w:rtl/>
          <w:lang w:bidi="fa-IR"/>
        </w:rPr>
        <w:t xml:space="preserve"> شغل</w:t>
      </w:r>
      <w:r>
        <w:rPr>
          <w:rFonts w:hint="cs"/>
          <w:rtl/>
          <w:lang w:bidi="fa-IR"/>
        </w:rPr>
        <w:t>ی</w:t>
      </w:r>
      <w:r>
        <w:rPr>
          <w:rtl/>
          <w:lang w:bidi="fa-IR"/>
        </w:rPr>
        <w:t xml:space="preserve"> شفاف برا</w:t>
      </w:r>
      <w:r>
        <w:rPr>
          <w:rFonts w:hint="cs"/>
          <w:rtl/>
          <w:lang w:bidi="fa-IR"/>
        </w:rPr>
        <w:t>ی</w:t>
      </w:r>
      <w:r>
        <w:rPr>
          <w:rtl/>
          <w:lang w:bidi="fa-IR"/>
        </w:rPr>
        <w:t xml:space="preserve"> رسته آماد و پشت</w:t>
      </w:r>
      <w:r>
        <w:rPr>
          <w:rFonts w:hint="cs"/>
          <w:rtl/>
          <w:lang w:bidi="fa-IR"/>
        </w:rPr>
        <w:t>ی</w:t>
      </w:r>
      <w:r>
        <w:rPr>
          <w:rFonts w:hint="eastAsia"/>
          <w:rtl/>
          <w:lang w:bidi="fa-IR"/>
        </w:rPr>
        <w:t>بان</w:t>
      </w:r>
      <w:r>
        <w:rPr>
          <w:rFonts w:hint="cs"/>
          <w:rtl/>
          <w:lang w:bidi="fa-IR"/>
        </w:rPr>
        <w:t>ی</w:t>
      </w:r>
      <w:r>
        <w:rPr>
          <w:rtl/>
          <w:lang w:bidi="fa-IR"/>
        </w:rPr>
        <w:t>: تا ا</w:t>
      </w:r>
      <w:r>
        <w:rPr>
          <w:rFonts w:hint="cs"/>
          <w:rtl/>
          <w:lang w:bidi="fa-IR"/>
        </w:rPr>
        <w:t>ی</w:t>
      </w:r>
      <w:r>
        <w:rPr>
          <w:rFonts w:hint="eastAsia"/>
          <w:rtl/>
          <w:lang w:bidi="fa-IR"/>
        </w:rPr>
        <w:t>ن</w:t>
      </w:r>
      <w:r>
        <w:rPr>
          <w:rtl/>
          <w:lang w:bidi="fa-IR"/>
        </w:rPr>
        <w:t xml:space="preserve"> رسته هم مانند رسته پرواز جذاب</w:t>
      </w:r>
      <w:r>
        <w:rPr>
          <w:rFonts w:hint="cs"/>
          <w:rtl/>
          <w:lang w:bidi="fa-IR"/>
        </w:rPr>
        <w:t>ی</w:t>
      </w:r>
      <w:r>
        <w:rPr>
          <w:rFonts w:hint="eastAsia"/>
          <w:rtl/>
          <w:lang w:bidi="fa-IR"/>
        </w:rPr>
        <w:t>ت</w:t>
      </w:r>
      <w:r>
        <w:rPr>
          <w:rtl/>
          <w:lang w:bidi="fa-IR"/>
        </w:rPr>
        <w:t xml:space="preserve"> شغل</w:t>
      </w:r>
      <w:r>
        <w:rPr>
          <w:rFonts w:hint="cs"/>
          <w:rtl/>
          <w:lang w:bidi="fa-IR"/>
        </w:rPr>
        <w:t>ی</w:t>
      </w:r>
      <w:r>
        <w:rPr>
          <w:rtl/>
          <w:lang w:bidi="fa-IR"/>
        </w:rPr>
        <w:t xml:space="preserve"> داشته باشد.</w:t>
      </w:r>
    </w:p>
    <w:p w14:paraId="6733201F" w14:textId="77777777" w:rsidR="001B1E4C" w:rsidRDefault="001B1E4C" w:rsidP="00E9753D">
      <w:pPr>
        <w:rPr>
          <w:rtl/>
          <w:lang w:bidi="fa-IR"/>
        </w:rPr>
      </w:pPr>
      <w:r>
        <w:rPr>
          <w:rtl/>
          <w:lang w:bidi="fa-IR"/>
        </w:rPr>
        <w:t>6-  به نظر حضرتعال</w:t>
      </w:r>
      <w:r>
        <w:rPr>
          <w:rFonts w:hint="cs"/>
          <w:rtl/>
          <w:lang w:bidi="fa-IR"/>
        </w:rPr>
        <w:t>ی</w:t>
      </w:r>
      <w:r>
        <w:rPr>
          <w:rtl/>
          <w:lang w:bidi="fa-IR"/>
        </w:rPr>
        <w:t xml:space="preserve"> حوزهها</w:t>
      </w:r>
      <w:r>
        <w:rPr>
          <w:rFonts w:hint="cs"/>
          <w:rtl/>
          <w:lang w:bidi="fa-IR"/>
        </w:rPr>
        <w:t>ی</w:t>
      </w:r>
      <w:r>
        <w:rPr>
          <w:rtl/>
          <w:lang w:bidi="fa-IR"/>
        </w:rPr>
        <w:t xml:space="preserve"> د</w:t>
      </w:r>
      <w:r>
        <w:rPr>
          <w:rFonts w:hint="cs"/>
          <w:rtl/>
          <w:lang w:bidi="fa-IR"/>
        </w:rPr>
        <w:t>ی</w:t>
      </w:r>
      <w:r>
        <w:rPr>
          <w:rFonts w:hint="eastAsia"/>
          <w:rtl/>
          <w:lang w:bidi="fa-IR"/>
        </w:rPr>
        <w:t>گر</w:t>
      </w:r>
      <w:r>
        <w:rPr>
          <w:rFonts w:hint="cs"/>
          <w:rtl/>
          <w:lang w:bidi="fa-IR"/>
        </w:rPr>
        <w:t>ی</w:t>
      </w:r>
      <w:r>
        <w:rPr>
          <w:rtl/>
          <w:lang w:bidi="fa-IR"/>
        </w:rPr>
        <w:t xml:space="preserve"> برا</w:t>
      </w:r>
      <w:r>
        <w:rPr>
          <w:rFonts w:hint="cs"/>
          <w:rtl/>
          <w:lang w:bidi="fa-IR"/>
        </w:rPr>
        <w:t>ی</w:t>
      </w:r>
      <w:r>
        <w:rPr>
          <w:rtl/>
          <w:lang w:bidi="fa-IR"/>
        </w:rPr>
        <w:t xml:space="preserve"> شناسا</w:t>
      </w:r>
      <w:r>
        <w:rPr>
          <w:rFonts w:hint="cs"/>
          <w:rtl/>
          <w:lang w:bidi="fa-IR"/>
        </w:rPr>
        <w:t>یی</w:t>
      </w:r>
      <w:r>
        <w:rPr>
          <w:rtl/>
          <w:lang w:bidi="fa-IR"/>
        </w:rPr>
        <w:t xml:space="preserve"> ابعاد توسعه متوازن دف</w:t>
      </w:r>
      <w:r>
        <w:rPr>
          <w:rFonts w:hint="eastAsia"/>
          <w:rtl/>
          <w:lang w:bidi="fa-IR"/>
        </w:rPr>
        <w:t>اع</w:t>
      </w:r>
      <w:r>
        <w:rPr>
          <w:rtl/>
          <w:lang w:bidi="fa-IR"/>
        </w:rPr>
        <w:t xml:space="preserve"> هوا</w:t>
      </w:r>
      <w:r>
        <w:rPr>
          <w:rFonts w:hint="cs"/>
          <w:rtl/>
          <w:lang w:bidi="fa-IR"/>
        </w:rPr>
        <w:t>یی</w:t>
      </w:r>
      <w:r>
        <w:rPr>
          <w:rtl/>
          <w:lang w:bidi="fa-IR"/>
        </w:rPr>
        <w:t xml:space="preserve"> غ</w:t>
      </w:r>
      <w:r>
        <w:rPr>
          <w:rFonts w:hint="cs"/>
          <w:rtl/>
          <w:lang w:bidi="fa-IR"/>
        </w:rPr>
        <w:t>ی</w:t>
      </w:r>
      <w:r>
        <w:rPr>
          <w:rFonts w:hint="eastAsia"/>
          <w:rtl/>
          <w:lang w:bidi="fa-IR"/>
        </w:rPr>
        <w:t>ر</w:t>
      </w:r>
      <w:r>
        <w:rPr>
          <w:rtl/>
          <w:lang w:bidi="fa-IR"/>
        </w:rPr>
        <w:t xml:space="preserve"> از حوزه ها</w:t>
      </w:r>
      <w:r>
        <w:rPr>
          <w:rFonts w:hint="cs"/>
          <w:rtl/>
          <w:lang w:bidi="fa-IR"/>
        </w:rPr>
        <w:t>ی</w:t>
      </w:r>
      <w:r>
        <w:rPr>
          <w:rtl/>
          <w:lang w:bidi="fa-IR"/>
        </w:rPr>
        <w:t xml:space="preserve"> بالا وجود دارند؟</w:t>
      </w:r>
    </w:p>
    <w:p w14:paraId="45AC714E" w14:textId="77777777" w:rsidR="001B1E4C" w:rsidRDefault="001B1E4C" w:rsidP="00E9753D">
      <w:pPr>
        <w:rPr>
          <w:rtl/>
          <w:lang w:bidi="fa-IR"/>
        </w:rPr>
      </w:pPr>
      <w:r>
        <w:rPr>
          <w:rtl/>
          <w:lang w:bidi="fa-IR"/>
        </w:rPr>
        <w:t>۱. حوزه خودکفا</w:t>
      </w:r>
      <w:r>
        <w:rPr>
          <w:rFonts w:hint="cs"/>
          <w:rtl/>
          <w:lang w:bidi="fa-IR"/>
        </w:rPr>
        <w:t>یی</w:t>
      </w:r>
      <w:r>
        <w:rPr>
          <w:rtl/>
          <w:lang w:bidi="fa-IR"/>
        </w:rPr>
        <w:t xml:space="preserve"> صنعت</w:t>
      </w:r>
      <w:r>
        <w:rPr>
          <w:rFonts w:hint="cs"/>
          <w:rtl/>
          <w:lang w:bidi="fa-IR"/>
        </w:rPr>
        <w:t>ی</w:t>
      </w:r>
      <w:r>
        <w:rPr>
          <w:rtl/>
          <w:lang w:bidi="fa-IR"/>
        </w:rPr>
        <w:t xml:space="preserve"> هوانورد</w:t>
      </w:r>
      <w:r>
        <w:rPr>
          <w:rFonts w:hint="cs"/>
          <w:rtl/>
          <w:lang w:bidi="fa-IR"/>
        </w:rPr>
        <w:t>ی</w:t>
      </w:r>
      <w:r>
        <w:rPr>
          <w:rtl/>
          <w:lang w:bidi="fa-IR"/>
        </w:rPr>
        <w:t xml:space="preserve"> نظام</w:t>
      </w:r>
      <w:r>
        <w:rPr>
          <w:rFonts w:hint="cs"/>
          <w:rtl/>
          <w:lang w:bidi="fa-IR"/>
        </w:rPr>
        <w:t>ی</w:t>
      </w:r>
      <w:r>
        <w:rPr>
          <w:rtl/>
          <w:lang w:bidi="fa-IR"/>
        </w:rPr>
        <w:t>: به‌نظرم ا</w:t>
      </w:r>
      <w:r>
        <w:rPr>
          <w:rFonts w:hint="cs"/>
          <w:rtl/>
          <w:lang w:bidi="fa-IR"/>
        </w:rPr>
        <w:t>ی</w:t>
      </w:r>
      <w:r>
        <w:rPr>
          <w:rFonts w:hint="eastAsia"/>
          <w:rtl/>
          <w:lang w:bidi="fa-IR"/>
        </w:rPr>
        <w:t>ن</w:t>
      </w:r>
      <w:r>
        <w:rPr>
          <w:rtl/>
          <w:lang w:bidi="fa-IR"/>
        </w:rPr>
        <w:t xml:space="preserve"> حوزه به‌قدر</w:t>
      </w:r>
      <w:r>
        <w:rPr>
          <w:rFonts w:hint="cs"/>
          <w:rtl/>
          <w:lang w:bidi="fa-IR"/>
        </w:rPr>
        <w:t>ی</w:t>
      </w:r>
      <w:r>
        <w:rPr>
          <w:rtl/>
          <w:lang w:bidi="fa-IR"/>
        </w:rPr>
        <w:t xml:space="preserve"> راهبرد</w:t>
      </w:r>
      <w:r>
        <w:rPr>
          <w:rFonts w:hint="cs"/>
          <w:rtl/>
          <w:lang w:bidi="fa-IR"/>
        </w:rPr>
        <w:t>ی</w:t>
      </w:r>
      <w:r>
        <w:rPr>
          <w:rtl/>
          <w:lang w:bidi="fa-IR"/>
        </w:rPr>
        <w:t xml:space="preserve"> است که با</w:t>
      </w:r>
      <w:r>
        <w:rPr>
          <w:rFonts w:hint="cs"/>
          <w:rtl/>
          <w:lang w:bidi="fa-IR"/>
        </w:rPr>
        <w:t>ی</w:t>
      </w:r>
      <w:r>
        <w:rPr>
          <w:rFonts w:hint="eastAsia"/>
          <w:rtl/>
          <w:lang w:bidi="fa-IR"/>
        </w:rPr>
        <w:t>د</w:t>
      </w:r>
      <w:r>
        <w:rPr>
          <w:rtl/>
          <w:lang w:bidi="fa-IR"/>
        </w:rPr>
        <w:t xml:space="preserve"> مستقل از بُعد کل</w:t>
      </w:r>
      <w:r>
        <w:rPr>
          <w:rFonts w:hint="cs"/>
          <w:rtl/>
          <w:lang w:bidi="fa-IR"/>
        </w:rPr>
        <w:t>ی</w:t>
      </w:r>
      <w:r>
        <w:rPr>
          <w:rtl/>
          <w:lang w:bidi="fa-IR"/>
        </w:rPr>
        <w:t xml:space="preserve"> منابع د</w:t>
      </w:r>
      <w:r>
        <w:rPr>
          <w:rFonts w:hint="cs"/>
          <w:rtl/>
          <w:lang w:bidi="fa-IR"/>
        </w:rPr>
        <w:t>ی</w:t>
      </w:r>
      <w:r>
        <w:rPr>
          <w:rFonts w:hint="eastAsia"/>
          <w:rtl/>
          <w:lang w:bidi="fa-IR"/>
        </w:rPr>
        <w:t>ده</w:t>
      </w:r>
      <w:r>
        <w:rPr>
          <w:rtl/>
          <w:lang w:bidi="fa-IR"/>
        </w:rPr>
        <w:t xml:space="preserve"> شود. ۲. حوزه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چرخه عمر ناوگان: تصم</w:t>
      </w:r>
      <w:r>
        <w:rPr>
          <w:rFonts w:hint="cs"/>
          <w:rtl/>
          <w:lang w:bidi="fa-IR"/>
        </w:rPr>
        <w:t>ی</w:t>
      </w:r>
      <w:r>
        <w:rPr>
          <w:rFonts w:hint="eastAsia"/>
          <w:rtl/>
          <w:lang w:bidi="fa-IR"/>
        </w:rPr>
        <w:t>م‌گ</w:t>
      </w:r>
      <w:r>
        <w:rPr>
          <w:rFonts w:hint="cs"/>
          <w:rtl/>
          <w:lang w:bidi="fa-IR"/>
        </w:rPr>
        <w:t>ی</w:t>
      </w:r>
      <w:r>
        <w:rPr>
          <w:rFonts w:hint="eastAsia"/>
          <w:rtl/>
          <w:lang w:bidi="fa-IR"/>
        </w:rPr>
        <w:t>ر</w:t>
      </w:r>
      <w:r>
        <w:rPr>
          <w:rFonts w:hint="cs"/>
          <w:rtl/>
          <w:lang w:bidi="fa-IR"/>
        </w:rPr>
        <w:t>ی</w:t>
      </w:r>
      <w:r>
        <w:rPr>
          <w:rtl/>
          <w:lang w:bidi="fa-IR"/>
        </w:rPr>
        <w:t xml:space="preserve"> درباره نوساز</w:t>
      </w:r>
      <w:r>
        <w:rPr>
          <w:rFonts w:hint="cs"/>
          <w:rtl/>
          <w:lang w:bidi="fa-IR"/>
        </w:rPr>
        <w:t>ی</w:t>
      </w:r>
      <w:r>
        <w:rPr>
          <w:rtl/>
          <w:lang w:bidi="fa-IR"/>
        </w:rPr>
        <w:t xml:space="preserve"> </w:t>
      </w:r>
      <w:r>
        <w:rPr>
          <w:rFonts w:hint="cs"/>
          <w:rtl/>
          <w:lang w:bidi="fa-IR"/>
        </w:rPr>
        <w:t>ی</w:t>
      </w:r>
      <w:r>
        <w:rPr>
          <w:rFonts w:hint="eastAsia"/>
          <w:rtl/>
          <w:lang w:bidi="fa-IR"/>
        </w:rPr>
        <w:t>ا</w:t>
      </w:r>
      <w:r>
        <w:rPr>
          <w:rtl/>
          <w:lang w:bidi="fa-IR"/>
        </w:rPr>
        <w:t xml:space="preserve"> بازساز</w:t>
      </w:r>
      <w:r>
        <w:rPr>
          <w:rFonts w:hint="cs"/>
          <w:rtl/>
          <w:lang w:bidi="fa-IR"/>
        </w:rPr>
        <w:t>ی</w:t>
      </w:r>
      <w:r>
        <w:rPr>
          <w:rtl/>
          <w:lang w:bidi="fa-IR"/>
        </w:rPr>
        <w:t xml:space="preserve"> اساس</w:t>
      </w:r>
      <w:r>
        <w:rPr>
          <w:rFonts w:hint="cs"/>
          <w:rtl/>
          <w:lang w:bidi="fa-IR"/>
        </w:rPr>
        <w:t>ی</w:t>
      </w:r>
      <w:r>
        <w:rPr>
          <w:rtl/>
          <w:lang w:bidi="fa-IR"/>
        </w:rPr>
        <w:t xml:space="preserve"> هواپ</w:t>
      </w:r>
      <w:r>
        <w:rPr>
          <w:rFonts w:hint="cs"/>
          <w:rtl/>
          <w:lang w:bidi="fa-IR"/>
        </w:rPr>
        <w:t>ی</w:t>
      </w:r>
      <w:r>
        <w:rPr>
          <w:rFonts w:hint="eastAsia"/>
          <w:rtl/>
          <w:lang w:bidi="fa-IR"/>
        </w:rPr>
        <w:t>ماها</w:t>
      </w:r>
      <w:r>
        <w:rPr>
          <w:rFonts w:hint="cs"/>
          <w:rtl/>
          <w:lang w:bidi="fa-IR"/>
        </w:rPr>
        <w:t>ی</w:t>
      </w:r>
      <w:r>
        <w:rPr>
          <w:rtl/>
          <w:lang w:bidi="fa-IR"/>
        </w:rPr>
        <w:t xml:space="preserve"> قد</w:t>
      </w:r>
      <w:r>
        <w:rPr>
          <w:rFonts w:hint="cs"/>
          <w:rtl/>
          <w:lang w:bidi="fa-IR"/>
        </w:rPr>
        <w:t>ی</w:t>
      </w:r>
      <w:r>
        <w:rPr>
          <w:rFonts w:hint="eastAsia"/>
          <w:rtl/>
          <w:lang w:bidi="fa-IR"/>
        </w:rPr>
        <w:t>م</w:t>
      </w:r>
      <w:r>
        <w:rPr>
          <w:rFonts w:hint="cs"/>
          <w:rtl/>
          <w:lang w:bidi="fa-IR"/>
        </w:rPr>
        <w:t>ی</w:t>
      </w:r>
      <w:r>
        <w:rPr>
          <w:rFonts w:hint="eastAsia"/>
          <w:rtl/>
          <w:lang w:bidi="fa-IR"/>
        </w:rPr>
        <w:t>،</w:t>
      </w:r>
      <w:r>
        <w:rPr>
          <w:rtl/>
          <w:lang w:bidi="fa-IR"/>
        </w:rPr>
        <w:t xml:space="preserve"> بُع</w:t>
      </w:r>
      <w:r>
        <w:rPr>
          <w:rFonts w:hint="eastAsia"/>
          <w:rtl/>
          <w:lang w:bidi="fa-IR"/>
        </w:rPr>
        <w:t>د</w:t>
      </w:r>
      <w:r>
        <w:rPr>
          <w:rFonts w:hint="cs"/>
          <w:rtl/>
          <w:lang w:bidi="fa-IR"/>
        </w:rPr>
        <w:t>ی</w:t>
      </w:r>
      <w:r>
        <w:rPr>
          <w:rtl/>
          <w:lang w:bidi="fa-IR"/>
        </w:rPr>
        <w:t xml:space="preserve"> است که ن</w:t>
      </w:r>
      <w:r>
        <w:rPr>
          <w:rFonts w:hint="cs"/>
          <w:rtl/>
          <w:lang w:bidi="fa-IR"/>
        </w:rPr>
        <w:t>ی</w:t>
      </w:r>
      <w:r>
        <w:rPr>
          <w:rFonts w:hint="eastAsia"/>
          <w:rtl/>
          <w:lang w:bidi="fa-IR"/>
        </w:rPr>
        <w:t>از</w:t>
      </w:r>
      <w:r>
        <w:rPr>
          <w:rtl/>
          <w:lang w:bidi="fa-IR"/>
        </w:rPr>
        <w:t xml:space="preserve"> به مدل تصم</w:t>
      </w:r>
      <w:r>
        <w:rPr>
          <w:rFonts w:hint="cs"/>
          <w:rtl/>
          <w:lang w:bidi="fa-IR"/>
        </w:rPr>
        <w:t>ی</w:t>
      </w:r>
      <w:r>
        <w:rPr>
          <w:rFonts w:hint="eastAsia"/>
          <w:rtl/>
          <w:lang w:bidi="fa-IR"/>
        </w:rPr>
        <w:t>م‌گ</w:t>
      </w:r>
      <w:r>
        <w:rPr>
          <w:rFonts w:hint="cs"/>
          <w:rtl/>
          <w:lang w:bidi="fa-IR"/>
        </w:rPr>
        <w:t>ی</w:t>
      </w:r>
      <w:r>
        <w:rPr>
          <w:rFonts w:hint="eastAsia"/>
          <w:rtl/>
          <w:lang w:bidi="fa-IR"/>
        </w:rPr>
        <w:t>ر</w:t>
      </w:r>
      <w:r>
        <w:rPr>
          <w:rFonts w:hint="cs"/>
          <w:rtl/>
          <w:lang w:bidi="fa-IR"/>
        </w:rPr>
        <w:t>ی</w:t>
      </w:r>
      <w:r>
        <w:rPr>
          <w:rtl/>
          <w:lang w:bidi="fa-IR"/>
        </w:rPr>
        <w:t xml:space="preserve"> مستقل دارد.</w:t>
      </w:r>
    </w:p>
    <w:p w14:paraId="6C4DF3DE" w14:textId="77777777" w:rsidR="001B1E4C" w:rsidRDefault="001B1E4C" w:rsidP="00E9753D">
      <w:pPr>
        <w:rPr>
          <w:rtl/>
          <w:lang w:bidi="fa-IR"/>
        </w:rPr>
      </w:pPr>
    </w:p>
    <w:p w14:paraId="472C6C7C" w14:textId="77777777" w:rsidR="001B1E4C" w:rsidRDefault="001B1E4C" w:rsidP="00E9753D">
      <w:pPr>
        <w:rPr>
          <w:rtl/>
          <w:lang w:bidi="fa-IR"/>
        </w:rPr>
      </w:pPr>
      <w:r>
        <w:rPr>
          <w:rFonts w:hint="eastAsia"/>
          <w:rtl/>
          <w:lang w:bidi="fa-IR"/>
        </w:rPr>
        <w:t>مصاحبه</w:t>
      </w:r>
      <w:r>
        <w:rPr>
          <w:rtl/>
          <w:lang w:bidi="fa-IR"/>
        </w:rPr>
        <w:t xml:space="preserve"> پانزدهم</w:t>
      </w:r>
    </w:p>
    <w:p w14:paraId="3C25E55F" w14:textId="77777777" w:rsidR="001B1E4C" w:rsidRDefault="001B1E4C" w:rsidP="00E9753D">
      <w:pPr>
        <w:rPr>
          <w:rtl/>
          <w:lang w:bidi="fa-IR"/>
        </w:rPr>
      </w:pPr>
      <w:r>
        <w:rPr>
          <w:rtl/>
          <w:lang w:bidi="fa-IR"/>
        </w:rPr>
        <w:t>1-  لطفا در صورت تما</w:t>
      </w:r>
      <w:r>
        <w:rPr>
          <w:rFonts w:hint="cs"/>
          <w:rtl/>
          <w:lang w:bidi="fa-IR"/>
        </w:rPr>
        <w:t>ی</w:t>
      </w:r>
      <w:r>
        <w:rPr>
          <w:rFonts w:hint="eastAsia"/>
          <w:rtl/>
          <w:lang w:bidi="fa-IR"/>
        </w:rPr>
        <w:t>ل</w:t>
      </w:r>
      <w:r>
        <w:rPr>
          <w:rtl/>
          <w:lang w:bidi="fa-IR"/>
        </w:rPr>
        <w:t xml:space="preserve"> سوابق مد</w:t>
      </w:r>
      <w:r>
        <w:rPr>
          <w:rFonts w:hint="cs"/>
          <w:rtl/>
          <w:lang w:bidi="fa-IR"/>
        </w:rPr>
        <w:t>ی</w:t>
      </w:r>
      <w:r>
        <w:rPr>
          <w:rFonts w:hint="eastAsia"/>
          <w:rtl/>
          <w:lang w:bidi="fa-IR"/>
        </w:rPr>
        <w:t>ر</w:t>
      </w:r>
      <w:r>
        <w:rPr>
          <w:rFonts w:hint="cs"/>
          <w:rtl/>
          <w:lang w:bidi="fa-IR"/>
        </w:rPr>
        <w:t>ی</w:t>
      </w:r>
      <w:r>
        <w:rPr>
          <w:rFonts w:hint="eastAsia"/>
          <w:rtl/>
          <w:lang w:bidi="fa-IR"/>
        </w:rPr>
        <w:t>ت</w:t>
      </w:r>
      <w:r>
        <w:rPr>
          <w:rFonts w:hint="cs"/>
          <w:rtl/>
          <w:lang w:bidi="fa-IR"/>
        </w:rPr>
        <w:t>ی</w:t>
      </w:r>
      <w:r>
        <w:rPr>
          <w:rtl/>
          <w:lang w:bidi="fa-IR"/>
        </w:rPr>
        <w:t xml:space="preserve"> و اجرا</w:t>
      </w:r>
      <w:r>
        <w:rPr>
          <w:rFonts w:hint="cs"/>
          <w:rtl/>
          <w:lang w:bidi="fa-IR"/>
        </w:rPr>
        <w:t>یی</w:t>
      </w:r>
      <w:r>
        <w:rPr>
          <w:rtl/>
          <w:lang w:bidi="fa-IR"/>
        </w:rPr>
        <w:t xml:space="preserve"> خود را مرقوم بفرما</w:t>
      </w:r>
      <w:r>
        <w:rPr>
          <w:rFonts w:hint="cs"/>
          <w:rtl/>
          <w:lang w:bidi="fa-IR"/>
        </w:rPr>
        <w:t>یی</w:t>
      </w:r>
      <w:r>
        <w:rPr>
          <w:rFonts w:hint="eastAsia"/>
          <w:rtl/>
          <w:lang w:bidi="fa-IR"/>
        </w:rPr>
        <w:t>د؟</w:t>
      </w:r>
    </w:p>
    <w:p w14:paraId="5D536B31" w14:textId="77777777" w:rsidR="001B1E4C" w:rsidRDefault="001B1E4C" w:rsidP="00E9753D">
      <w:pPr>
        <w:rPr>
          <w:rtl/>
          <w:lang w:bidi="fa-IR"/>
        </w:rPr>
      </w:pPr>
      <w:r>
        <w:rPr>
          <w:rFonts w:hint="eastAsia"/>
          <w:rtl/>
          <w:lang w:bidi="fa-IR"/>
        </w:rPr>
        <w:t>در</w:t>
      </w:r>
      <w:r>
        <w:rPr>
          <w:rFonts w:hint="cs"/>
          <w:rtl/>
          <w:lang w:bidi="fa-IR"/>
        </w:rPr>
        <w:t>ی</w:t>
      </w:r>
      <w:r>
        <w:rPr>
          <w:rFonts w:hint="eastAsia"/>
          <w:rtl/>
          <w:lang w:bidi="fa-IR"/>
        </w:rPr>
        <w:t>ادار</w:t>
      </w:r>
      <w:r>
        <w:rPr>
          <w:rtl/>
          <w:lang w:bidi="fa-IR"/>
        </w:rPr>
        <w:t xml:space="preserve"> دوم ستاد سهراب صادق معاونت طرح و برنامه و بودجه نداجا</w:t>
      </w:r>
    </w:p>
    <w:p w14:paraId="449DB340" w14:textId="77777777" w:rsidR="001B1E4C" w:rsidRDefault="001B1E4C" w:rsidP="00E9753D">
      <w:pPr>
        <w:rPr>
          <w:rtl/>
          <w:lang w:bidi="fa-IR"/>
        </w:rPr>
      </w:pPr>
      <w:r>
        <w:rPr>
          <w:rtl/>
          <w:lang w:bidi="fa-IR"/>
        </w:rPr>
        <w:t>2-  به نظر حضرتعال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حوزه ذ</w:t>
      </w:r>
      <w:r>
        <w:rPr>
          <w:rFonts w:hint="cs"/>
          <w:rtl/>
          <w:lang w:bidi="fa-IR"/>
        </w:rPr>
        <w:t>ی</w:t>
      </w:r>
      <w:r>
        <w:rPr>
          <w:rFonts w:hint="eastAsia"/>
          <w:rtl/>
          <w:lang w:bidi="fa-IR"/>
        </w:rPr>
        <w:t>نفعان</w:t>
      </w:r>
      <w:r>
        <w:rPr>
          <w:rtl/>
          <w:lang w:bidi="fa-IR"/>
        </w:rPr>
        <w:t>(ذ</w:t>
      </w:r>
      <w:r>
        <w:rPr>
          <w:rFonts w:hint="cs"/>
          <w:rtl/>
          <w:lang w:bidi="fa-IR"/>
        </w:rPr>
        <w:t>ی</w:t>
      </w:r>
      <w:r>
        <w:rPr>
          <w:rFonts w:hint="eastAsia"/>
          <w:rtl/>
          <w:lang w:bidi="fa-IR"/>
        </w:rPr>
        <w:t>نفعان</w:t>
      </w:r>
      <w:r>
        <w:rPr>
          <w:rtl/>
          <w:lang w:bidi="fa-IR"/>
        </w:rPr>
        <w:t xml:space="preserve"> داخل</w:t>
      </w:r>
      <w:r>
        <w:rPr>
          <w:rFonts w:hint="cs"/>
          <w:rtl/>
          <w:lang w:bidi="fa-IR"/>
        </w:rPr>
        <w:t>ی</w:t>
      </w:r>
      <w:r>
        <w:rPr>
          <w:rtl/>
          <w:lang w:bidi="fa-IR"/>
        </w:rPr>
        <w:t xml:space="preserve"> و خارج</w:t>
      </w:r>
      <w:r>
        <w:rPr>
          <w:rFonts w:hint="cs"/>
          <w:rtl/>
          <w:lang w:bidi="fa-IR"/>
        </w:rPr>
        <w:t>ی</w:t>
      </w:r>
      <w:r>
        <w:rPr>
          <w:rFonts w:hint="eastAsia"/>
          <w:rtl/>
          <w:lang w:bidi="fa-IR"/>
        </w:rPr>
        <w:t>،ن</w:t>
      </w:r>
      <w:r>
        <w:rPr>
          <w:rFonts w:hint="cs"/>
          <w:rtl/>
          <w:lang w:bidi="fa-IR"/>
        </w:rPr>
        <w:t>ی</w:t>
      </w:r>
      <w:r>
        <w:rPr>
          <w:rFonts w:hint="eastAsia"/>
          <w:rtl/>
          <w:lang w:bidi="fa-IR"/>
        </w:rPr>
        <w:t>ازها</w:t>
      </w:r>
      <w:r>
        <w:rPr>
          <w:rtl/>
          <w:lang w:bidi="fa-IR"/>
        </w:rPr>
        <w:t xml:space="preserve"> و انتظارات ذ</w:t>
      </w:r>
      <w:r>
        <w:rPr>
          <w:rFonts w:hint="cs"/>
          <w:rtl/>
          <w:lang w:bidi="fa-IR"/>
        </w:rPr>
        <w:t>ی</w:t>
      </w:r>
      <w:r>
        <w:rPr>
          <w:rFonts w:hint="eastAsia"/>
          <w:rtl/>
          <w:lang w:bidi="fa-IR"/>
        </w:rPr>
        <w:t>نفعان،ن</w:t>
      </w:r>
      <w:r>
        <w:rPr>
          <w:rFonts w:hint="cs"/>
          <w:rtl/>
          <w:lang w:bidi="fa-IR"/>
        </w:rPr>
        <w:t>ی</w:t>
      </w:r>
      <w:r>
        <w:rPr>
          <w:rFonts w:hint="eastAsia"/>
          <w:rtl/>
          <w:lang w:bidi="fa-IR"/>
        </w:rPr>
        <w:t>روها</w:t>
      </w:r>
      <w:r>
        <w:rPr>
          <w:rtl/>
          <w:lang w:bidi="fa-IR"/>
        </w:rPr>
        <w:t xml:space="preserve"> و ...) کدامند؟</w:t>
      </w:r>
    </w:p>
    <w:p w14:paraId="620E8CD8" w14:textId="77777777" w:rsidR="001B1E4C" w:rsidRDefault="001B1E4C" w:rsidP="00E9753D">
      <w:pPr>
        <w:rPr>
          <w:rtl/>
          <w:lang w:bidi="fa-IR"/>
        </w:rPr>
      </w:pPr>
      <w:r>
        <w:rPr>
          <w:rtl/>
          <w:lang w:bidi="fa-IR"/>
        </w:rPr>
        <w:t xml:space="preserve">۱. </w:t>
      </w:r>
      <w:r>
        <w:rPr>
          <w:rFonts w:hint="cs"/>
          <w:rtl/>
          <w:lang w:bidi="fa-IR"/>
        </w:rPr>
        <w:t>ی</w:t>
      </w:r>
      <w:r>
        <w:rPr>
          <w:rFonts w:hint="eastAsia"/>
          <w:rtl/>
          <w:lang w:bidi="fa-IR"/>
        </w:rPr>
        <w:t>گان‌ها</w:t>
      </w:r>
      <w:r>
        <w:rPr>
          <w:rFonts w:hint="cs"/>
          <w:rtl/>
          <w:lang w:bidi="fa-IR"/>
        </w:rPr>
        <w:t>ی</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متقاض</w:t>
      </w:r>
      <w:r>
        <w:rPr>
          <w:rFonts w:hint="cs"/>
          <w:rtl/>
          <w:lang w:bidi="fa-IR"/>
        </w:rPr>
        <w:t>ی</w:t>
      </w:r>
      <w:r>
        <w:rPr>
          <w:rtl/>
          <w:lang w:bidi="fa-IR"/>
        </w:rPr>
        <w:t xml:space="preserve"> بودجه: ن</w:t>
      </w:r>
      <w:r>
        <w:rPr>
          <w:rFonts w:hint="cs"/>
          <w:rtl/>
          <w:lang w:bidi="fa-IR"/>
        </w:rPr>
        <w:t>ی</w:t>
      </w:r>
      <w:r>
        <w:rPr>
          <w:rFonts w:hint="eastAsia"/>
          <w:rtl/>
          <w:lang w:bidi="fa-IR"/>
        </w:rPr>
        <w:t>از</w:t>
      </w:r>
      <w:r>
        <w:rPr>
          <w:rtl/>
          <w:lang w:bidi="fa-IR"/>
        </w:rPr>
        <w:t xml:space="preserve"> اصل</w:t>
      </w:r>
      <w:r>
        <w:rPr>
          <w:rFonts w:hint="cs"/>
          <w:rtl/>
          <w:lang w:bidi="fa-IR"/>
        </w:rPr>
        <w:t>ی‌</w:t>
      </w:r>
      <w:r>
        <w:rPr>
          <w:rFonts w:hint="eastAsia"/>
          <w:rtl/>
          <w:lang w:bidi="fa-IR"/>
        </w:rPr>
        <w:t>شان</w:t>
      </w:r>
      <w:r>
        <w:rPr>
          <w:rtl/>
          <w:lang w:bidi="fa-IR"/>
        </w:rPr>
        <w:t xml:space="preserve"> شفاف</w:t>
      </w:r>
      <w:r>
        <w:rPr>
          <w:rFonts w:hint="cs"/>
          <w:rtl/>
          <w:lang w:bidi="fa-IR"/>
        </w:rPr>
        <w:t>ی</w:t>
      </w:r>
      <w:r>
        <w:rPr>
          <w:rFonts w:hint="eastAsia"/>
          <w:rtl/>
          <w:lang w:bidi="fa-IR"/>
        </w:rPr>
        <w:t>ت</w:t>
      </w:r>
      <w:r>
        <w:rPr>
          <w:rtl/>
          <w:lang w:bidi="fa-IR"/>
        </w:rPr>
        <w:t xml:space="preserve"> در مع</w:t>
      </w:r>
      <w:r>
        <w:rPr>
          <w:rFonts w:hint="cs"/>
          <w:rtl/>
          <w:lang w:bidi="fa-IR"/>
        </w:rPr>
        <w:t>ی</w:t>
      </w:r>
      <w:r>
        <w:rPr>
          <w:rFonts w:hint="eastAsia"/>
          <w:rtl/>
          <w:lang w:bidi="fa-IR"/>
        </w:rPr>
        <w:t>ارها</w:t>
      </w:r>
      <w:r>
        <w:rPr>
          <w:rFonts w:hint="cs"/>
          <w:rtl/>
          <w:lang w:bidi="fa-IR"/>
        </w:rPr>
        <w:t>ی</w:t>
      </w:r>
      <w:r>
        <w:rPr>
          <w:rtl/>
          <w:lang w:bidi="fa-IR"/>
        </w:rPr>
        <w:t xml:space="preserve"> تخص</w:t>
      </w:r>
      <w:r>
        <w:rPr>
          <w:rFonts w:hint="cs"/>
          <w:rtl/>
          <w:lang w:bidi="fa-IR"/>
        </w:rPr>
        <w:t>ی</w:t>
      </w:r>
      <w:r>
        <w:rPr>
          <w:rFonts w:hint="eastAsia"/>
          <w:rtl/>
          <w:lang w:bidi="fa-IR"/>
        </w:rPr>
        <w:t>ص</w:t>
      </w:r>
      <w:r>
        <w:rPr>
          <w:rtl/>
          <w:lang w:bidi="fa-IR"/>
        </w:rPr>
        <w:t xml:space="preserve"> و پ</w:t>
      </w:r>
      <w:r>
        <w:rPr>
          <w:rFonts w:hint="cs"/>
          <w:rtl/>
          <w:lang w:bidi="fa-IR"/>
        </w:rPr>
        <w:t>ی</w:t>
      </w:r>
      <w:r>
        <w:rPr>
          <w:rFonts w:hint="eastAsia"/>
          <w:rtl/>
          <w:lang w:bidi="fa-IR"/>
        </w:rPr>
        <w:t>ش‌ب</w:t>
      </w:r>
      <w:r>
        <w:rPr>
          <w:rFonts w:hint="cs"/>
          <w:rtl/>
          <w:lang w:bidi="fa-IR"/>
        </w:rPr>
        <w:t>ی</w:t>
      </w:r>
      <w:r>
        <w:rPr>
          <w:rFonts w:hint="eastAsia"/>
          <w:rtl/>
          <w:lang w:bidi="fa-IR"/>
        </w:rPr>
        <w:t>ن</w:t>
      </w:r>
      <w:r>
        <w:rPr>
          <w:rFonts w:hint="cs"/>
          <w:rtl/>
          <w:lang w:bidi="fa-IR"/>
        </w:rPr>
        <w:t>ی‌</w:t>
      </w:r>
      <w:r>
        <w:rPr>
          <w:rFonts w:hint="eastAsia"/>
          <w:rtl/>
          <w:lang w:bidi="fa-IR"/>
        </w:rPr>
        <w:t>پذ</w:t>
      </w:r>
      <w:r>
        <w:rPr>
          <w:rFonts w:hint="cs"/>
          <w:rtl/>
          <w:lang w:bidi="fa-IR"/>
        </w:rPr>
        <w:t>ی</w:t>
      </w:r>
      <w:r>
        <w:rPr>
          <w:rFonts w:hint="eastAsia"/>
          <w:rtl/>
          <w:lang w:bidi="fa-IR"/>
        </w:rPr>
        <w:t>ر</w:t>
      </w:r>
      <w:r>
        <w:rPr>
          <w:rFonts w:hint="cs"/>
          <w:rtl/>
          <w:lang w:bidi="fa-IR"/>
        </w:rPr>
        <w:t>ی</w:t>
      </w:r>
      <w:r>
        <w:rPr>
          <w:rtl/>
          <w:lang w:bidi="fa-IR"/>
        </w:rPr>
        <w:t xml:space="preserve"> بودجه سالانه است. ۲. سازمان برنامه و بودجه کشور و ستاد کل: به‌عنوان ذ</w:t>
      </w:r>
      <w:r>
        <w:rPr>
          <w:rFonts w:hint="cs"/>
          <w:rtl/>
          <w:lang w:bidi="fa-IR"/>
        </w:rPr>
        <w:t>ی</w:t>
      </w:r>
      <w:r>
        <w:rPr>
          <w:rFonts w:hint="eastAsia"/>
          <w:rtl/>
          <w:lang w:bidi="fa-IR"/>
        </w:rPr>
        <w:t>نفع</w:t>
      </w:r>
      <w:r>
        <w:rPr>
          <w:rtl/>
          <w:lang w:bidi="fa-IR"/>
        </w:rPr>
        <w:t xml:space="preserve"> ب</w:t>
      </w:r>
      <w:r>
        <w:rPr>
          <w:rFonts w:hint="cs"/>
          <w:rtl/>
          <w:lang w:bidi="fa-IR"/>
        </w:rPr>
        <w:t>ی</w:t>
      </w:r>
      <w:r>
        <w:rPr>
          <w:rFonts w:hint="eastAsia"/>
          <w:rtl/>
          <w:lang w:bidi="fa-IR"/>
        </w:rPr>
        <w:t>رون</w:t>
      </w:r>
      <w:r>
        <w:rPr>
          <w:rFonts w:hint="cs"/>
          <w:rtl/>
          <w:lang w:bidi="fa-IR"/>
        </w:rPr>
        <w:t>ی</w:t>
      </w:r>
      <w:r>
        <w:rPr>
          <w:rFonts w:hint="eastAsia"/>
          <w:rtl/>
          <w:lang w:bidi="fa-IR"/>
        </w:rPr>
        <w:t>،</w:t>
      </w:r>
      <w:r>
        <w:rPr>
          <w:rtl/>
          <w:lang w:bidi="fa-IR"/>
        </w:rPr>
        <w:t xml:space="preserve"> انتظار گزا</w:t>
      </w:r>
      <w:r>
        <w:rPr>
          <w:rFonts w:hint="eastAsia"/>
          <w:rtl/>
          <w:lang w:bidi="fa-IR"/>
        </w:rPr>
        <w:t>رش</w:t>
      </w:r>
      <w:r>
        <w:rPr>
          <w:rtl/>
          <w:lang w:bidi="fa-IR"/>
        </w:rPr>
        <w:t xml:space="preserve"> هز</w:t>
      </w:r>
      <w:r>
        <w:rPr>
          <w:rFonts w:hint="cs"/>
          <w:rtl/>
          <w:lang w:bidi="fa-IR"/>
        </w:rPr>
        <w:t>ی</w:t>
      </w:r>
      <w:r>
        <w:rPr>
          <w:rFonts w:hint="eastAsia"/>
          <w:rtl/>
          <w:lang w:bidi="fa-IR"/>
        </w:rPr>
        <w:t>نه</w:t>
      </w:r>
      <w:r>
        <w:rPr>
          <w:rtl/>
          <w:lang w:bidi="fa-IR"/>
        </w:rPr>
        <w:t>-اثربخش</w:t>
      </w:r>
      <w:r>
        <w:rPr>
          <w:rFonts w:hint="cs"/>
          <w:rtl/>
          <w:lang w:bidi="fa-IR"/>
        </w:rPr>
        <w:t>ی</w:t>
      </w:r>
      <w:r>
        <w:rPr>
          <w:rtl/>
          <w:lang w:bidi="fa-IR"/>
        </w:rPr>
        <w:t xml:space="preserve"> مستند و قابل دفاع از طرح‌ها</w:t>
      </w:r>
      <w:r>
        <w:rPr>
          <w:rFonts w:hint="cs"/>
          <w:rtl/>
          <w:lang w:bidi="fa-IR"/>
        </w:rPr>
        <w:t>ی</w:t>
      </w:r>
      <w:r>
        <w:rPr>
          <w:rtl/>
          <w:lang w:bidi="fa-IR"/>
        </w:rPr>
        <w:t xml:space="preserve"> دفاع هوا</w:t>
      </w:r>
      <w:r>
        <w:rPr>
          <w:rFonts w:hint="cs"/>
          <w:rtl/>
          <w:lang w:bidi="fa-IR"/>
        </w:rPr>
        <w:t>یی</w:t>
      </w:r>
      <w:r>
        <w:rPr>
          <w:rtl/>
          <w:lang w:bidi="fa-IR"/>
        </w:rPr>
        <w:t xml:space="preserve"> در</w:t>
      </w:r>
      <w:r>
        <w:rPr>
          <w:rFonts w:hint="cs"/>
          <w:rtl/>
          <w:lang w:bidi="fa-IR"/>
        </w:rPr>
        <w:t>ی</w:t>
      </w:r>
      <w:r>
        <w:rPr>
          <w:rFonts w:hint="eastAsia"/>
          <w:rtl/>
          <w:lang w:bidi="fa-IR"/>
        </w:rPr>
        <w:t>ا</w:t>
      </w:r>
      <w:r>
        <w:rPr>
          <w:rFonts w:hint="cs"/>
          <w:rtl/>
          <w:lang w:bidi="fa-IR"/>
        </w:rPr>
        <w:t>یی</w:t>
      </w:r>
      <w:r>
        <w:rPr>
          <w:rtl/>
          <w:lang w:bidi="fa-IR"/>
        </w:rPr>
        <w:t xml:space="preserve"> دارند. ۳. صنا</w:t>
      </w:r>
      <w:r>
        <w:rPr>
          <w:rFonts w:hint="cs"/>
          <w:rtl/>
          <w:lang w:bidi="fa-IR"/>
        </w:rPr>
        <w:t>ی</w:t>
      </w:r>
      <w:r>
        <w:rPr>
          <w:rFonts w:hint="eastAsia"/>
          <w:rtl/>
          <w:lang w:bidi="fa-IR"/>
        </w:rPr>
        <w:t>ع</w:t>
      </w:r>
      <w:r>
        <w:rPr>
          <w:rtl/>
          <w:lang w:bidi="fa-IR"/>
        </w:rPr>
        <w:t xml:space="preserve"> دفاع</w:t>
      </w:r>
      <w:r>
        <w:rPr>
          <w:rFonts w:hint="cs"/>
          <w:rtl/>
          <w:lang w:bidi="fa-IR"/>
        </w:rPr>
        <w:t>ی</w:t>
      </w:r>
      <w:r>
        <w:rPr>
          <w:rtl/>
          <w:lang w:bidi="fa-IR"/>
        </w:rPr>
        <w:t xml:space="preserve"> داخل</w:t>
      </w:r>
      <w:r>
        <w:rPr>
          <w:rFonts w:hint="cs"/>
          <w:rtl/>
          <w:lang w:bidi="fa-IR"/>
        </w:rPr>
        <w:t>ی</w:t>
      </w:r>
      <w:r>
        <w:rPr>
          <w:rtl/>
          <w:lang w:bidi="fa-IR"/>
        </w:rPr>
        <w:t xml:space="preserve"> طرف قرارداد: ن</w:t>
      </w:r>
      <w:r>
        <w:rPr>
          <w:rFonts w:hint="cs"/>
          <w:rtl/>
          <w:lang w:bidi="fa-IR"/>
        </w:rPr>
        <w:t>ی</w:t>
      </w:r>
      <w:r>
        <w:rPr>
          <w:rFonts w:hint="eastAsia"/>
          <w:rtl/>
          <w:lang w:bidi="fa-IR"/>
        </w:rPr>
        <w:t>ازمند</w:t>
      </w:r>
      <w:r>
        <w:rPr>
          <w:rtl/>
          <w:lang w:bidi="fa-IR"/>
        </w:rPr>
        <w:t xml:space="preserve"> برنامه پرداخت قابل اتکا و بلندمدت برا</w:t>
      </w:r>
      <w:r>
        <w:rPr>
          <w:rFonts w:hint="cs"/>
          <w:rtl/>
          <w:lang w:bidi="fa-IR"/>
        </w:rPr>
        <w:t>ی</w:t>
      </w:r>
      <w:r>
        <w:rPr>
          <w:rtl/>
          <w:lang w:bidi="fa-IR"/>
        </w:rPr>
        <w:t xml:space="preserve"> برنامه‌ر</w:t>
      </w:r>
      <w:r>
        <w:rPr>
          <w:rFonts w:hint="cs"/>
          <w:rtl/>
          <w:lang w:bidi="fa-IR"/>
        </w:rPr>
        <w:t>ی</w:t>
      </w:r>
      <w:r>
        <w:rPr>
          <w:rFonts w:hint="eastAsia"/>
          <w:rtl/>
          <w:lang w:bidi="fa-IR"/>
        </w:rPr>
        <w:t>ز</w:t>
      </w:r>
      <w:r>
        <w:rPr>
          <w:rFonts w:hint="cs"/>
          <w:rtl/>
          <w:lang w:bidi="fa-IR"/>
        </w:rPr>
        <w:t>ی</w:t>
      </w:r>
      <w:r>
        <w:rPr>
          <w:rtl/>
          <w:lang w:bidi="fa-IR"/>
        </w:rPr>
        <w:t xml:space="preserve"> تول</w:t>
      </w:r>
      <w:r>
        <w:rPr>
          <w:rFonts w:hint="cs"/>
          <w:rtl/>
          <w:lang w:bidi="fa-IR"/>
        </w:rPr>
        <w:t>ی</w:t>
      </w:r>
      <w:r>
        <w:rPr>
          <w:rFonts w:hint="eastAsia"/>
          <w:rtl/>
          <w:lang w:bidi="fa-IR"/>
        </w:rPr>
        <w:t>د</w:t>
      </w:r>
      <w:r>
        <w:rPr>
          <w:rtl/>
          <w:lang w:bidi="fa-IR"/>
        </w:rPr>
        <w:t xml:space="preserve"> هستند. مردم و مال</w:t>
      </w:r>
      <w:r>
        <w:rPr>
          <w:rFonts w:hint="cs"/>
          <w:rtl/>
          <w:lang w:bidi="fa-IR"/>
        </w:rPr>
        <w:t>ی</w:t>
      </w:r>
      <w:r>
        <w:rPr>
          <w:rFonts w:hint="eastAsia"/>
          <w:rtl/>
          <w:lang w:bidi="fa-IR"/>
        </w:rPr>
        <w:t>ات‌دهندگان</w:t>
      </w:r>
      <w:r>
        <w:rPr>
          <w:rtl/>
          <w:lang w:bidi="fa-IR"/>
        </w:rPr>
        <w:t xml:space="preserve"> ن</w:t>
      </w:r>
      <w:r>
        <w:rPr>
          <w:rFonts w:hint="cs"/>
          <w:rtl/>
          <w:lang w:bidi="fa-IR"/>
        </w:rPr>
        <w:t>ی</w:t>
      </w:r>
      <w:r>
        <w:rPr>
          <w:rFonts w:hint="eastAsia"/>
          <w:rtl/>
          <w:lang w:bidi="fa-IR"/>
        </w:rPr>
        <w:t>ز</w:t>
      </w:r>
      <w:r>
        <w:rPr>
          <w:rtl/>
          <w:lang w:bidi="fa-IR"/>
        </w:rPr>
        <w:t xml:space="preserve"> ذ</w:t>
      </w:r>
      <w:r>
        <w:rPr>
          <w:rFonts w:hint="cs"/>
          <w:rtl/>
          <w:lang w:bidi="fa-IR"/>
        </w:rPr>
        <w:t>ی</w:t>
      </w:r>
      <w:r>
        <w:rPr>
          <w:rFonts w:hint="eastAsia"/>
          <w:rtl/>
          <w:lang w:bidi="fa-IR"/>
        </w:rPr>
        <w:t>نفع</w:t>
      </w:r>
      <w:r>
        <w:rPr>
          <w:rtl/>
          <w:lang w:bidi="fa-IR"/>
        </w:rPr>
        <w:t xml:space="preserve"> نها</w:t>
      </w:r>
      <w:r>
        <w:rPr>
          <w:rFonts w:hint="cs"/>
          <w:rtl/>
          <w:lang w:bidi="fa-IR"/>
        </w:rPr>
        <w:t>یی‌</w:t>
      </w:r>
      <w:r>
        <w:rPr>
          <w:rFonts w:hint="eastAsia"/>
          <w:rtl/>
          <w:lang w:bidi="fa-IR"/>
        </w:rPr>
        <w:t>اند؛</w:t>
      </w:r>
      <w:r>
        <w:rPr>
          <w:rtl/>
          <w:lang w:bidi="fa-IR"/>
        </w:rPr>
        <w:t xml:space="preserve"> توسعه متوازن </w:t>
      </w:r>
      <w:r>
        <w:rPr>
          <w:rFonts w:hint="cs"/>
          <w:rtl/>
          <w:lang w:bidi="fa-IR"/>
        </w:rPr>
        <w:t>ی</w:t>
      </w:r>
      <w:r>
        <w:rPr>
          <w:rFonts w:hint="eastAsia"/>
          <w:rtl/>
          <w:lang w:bidi="fa-IR"/>
        </w:rPr>
        <w:t>عن</w:t>
      </w:r>
      <w:r>
        <w:rPr>
          <w:rFonts w:hint="cs"/>
          <w:rtl/>
          <w:lang w:bidi="fa-IR"/>
        </w:rPr>
        <w:t>ی</w:t>
      </w:r>
      <w:r>
        <w:rPr>
          <w:rtl/>
          <w:lang w:bidi="fa-IR"/>
        </w:rPr>
        <w:t xml:space="preserve"> نشان دادن ا</w:t>
      </w:r>
      <w:r>
        <w:rPr>
          <w:rFonts w:hint="cs"/>
          <w:rtl/>
          <w:lang w:bidi="fa-IR"/>
        </w:rPr>
        <w:t>ی</w:t>
      </w:r>
      <w:r>
        <w:rPr>
          <w:rFonts w:hint="eastAsia"/>
          <w:rtl/>
          <w:lang w:bidi="fa-IR"/>
        </w:rPr>
        <w:t>نکه</w:t>
      </w:r>
      <w:r>
        <w:rPr>
          <w:rtl/>
          <w:lang w:bidi="fa-IR"/>
        </w:rPr>
        <w:t xml:space="preserve"> م</w:t>
      </w:r>
      <w:r>
        <w:rPr>
          <w:rFonts w:hint="eastAsia"/>
          <w:rtl/>
          <w:lang w:bidi="fa-IR"/>
        </w:rPr>
        <w:t>نابع</w:t>
      </w:r>
      <w:r>
        <w:rPr>
          <w:rtl/>
          <w:lang w:bidi="fa-IR"/>
        </w:rPr>
        <w:t xml:space="preserve"> عموم</w:t>
      </w:r>
      <w:r>
        <w:rPr>
          <w:rFonts w:hint="cs"/>
          <w:rtl/>
          <w:lang w:bidi="fa-IR"/>
        </w:rPr>
        <w:t>ی</w:t>
      </w:r>
      <w:r>
        <w:rPr>
          <w:rtl/>
          <w:lang w:bidi="fa-IR"/>
        </w:rPr>
        <w:t xml:space="preserve"> با ب</w:t>
      </w:r>
      <w:r>
        <w:rPr>
          <w:rFonts w:hint="cs"/>
          <w:rtl/>
          <w:lang w:bidi="fa-IR"/>
        </w:rPr>
        <w:t>ی</w:t>
      </w:r>
      <w:r>
        <w:rPr>
          <w:rFonts w:hint="eastAsia"/>
          <w:rtl/>
          <w:lang w:bidi="fa-IR"/>
        </w:rPr>
        <w:t>شتر</w:t>
      </w:r>
      <w:r>
        <w:rPr>
          <w:rFonts w:hint="cs"/>
          <w:rtl/>
          <w:lang w:bidi="fa-IR"/>
        </w:rPr>
        <w:t>ی</w:t>
      </w:r>
      <w:r>
        <w:rPr>
          <w:rFonts w:hint="eastAsia"/>
          <w:rtl/>
          <w:lang w:bidi="fa-IR"/>
        </w:rPr>
        <w:t>ن</w:t>
      </w:r>
      <w:r>
        <w:rPr>
          <w:rtl/>
          <w:lang w:bidi="fa-IR"/>
        </w:rPr>
        <w:t xml:space="preserve"> بازده امن</w:t>
      </w:r>
      <w:r>
        <w:rPr>
          <w:rFonts w:hint="cs"/>
          <w:rtl/>
          <w:lang w:bidi="fa-IR"/>
        </w:rPr>
        <w:t>ی</w:t>
      </w:r>
      <w:r>
        <w:rPr>
          <w:rFonts w:hint="eastAsia"/>
          <w:rtl/>
          <w:lang w:bidi="fa-IR"/>
        </w:rPr>
        <w:t>ت</w:t>
      </w:r>
      <w:r>
        <w:rPr>
          <w:rFonts w:hint="cs"/>
          <w:rtl/>
          <w:lang w:bidi="fa-IR"/>
        </w:rPr>
        <w:t>ی</w:t>
      </w:r>
      <w:r>
        <w:rPr>
          <w:rtl/>
          <w:lang w:bidi="fa-IR"/>
        </w:rPr>
        <w:t xml:space="preserve"> هز</w:t>
      </w:r>
      <w:r>
        <w:rPr>
          <w:rFonts w:hint="cs"/>
          <w:rtl/>
          <w:lang w:bidi="fa-IR"/>
        </w:rPr>
        <w:t>ی</w:t>
      </w:r>
      <w:r>
        <w:rPr>
          <w:rFonts w:hint="eastAsia"/>
          <w:rtl/>
          <w:lang w:bidi="fa-IR"/>
        </w:rPr>
        <w:t>نه</w:t>
      </w:r>
      <w:r>
        <w:rPr>
          <w:rtl/>
          <w:lang w:bidi="fa-IR"/>
        </w:rPr>
        <w:t xml:space="preserve"> م</w:t>
      </w:r>
      <w:r>
        <w:rPr>
          <w:rFonts w:hint="cs"/>
          <w:rtl/>
          <w:lang w:bidi="fa-IR"/>
        </w:rPr>
        <w:t>ی‌</w:t>
      </w:r>
      <w:r>
        <w:rPr>
          <w:rFonts w:hint="eastAsia"/>
          <w:rtl/>
          <w:lang w:bidi="fa-IR"/>
        </w:rPr>
        <w:t>شود</w:t>
      </w:r>
      <w:r>
        <w:rPr>
          <w:rtl/>
          <w:lang w:bidi="fa-IR"/>
        </w:rPr>
        <w:t>.</w:t>
      </w:r>
    </w:p>
    <w:p w14:paraId="5EA2FAF4" w14:textId="77777777" w:rsidR="001B1E4C" w:rsidRDefault="001B1E4C" w:rsidP="00E9753D">
      <w:pPr>
        <w:rPr>
          <w:rtl/>
          <w:lang w:bidi="fa-IR"/>
        </w:rPr>
      </w:pPr>
      <w:r>
        <w:rPr>
          <w:rtl/>
          <w:lang w:bidi="fa-IR"/>
        </w:rPr>
        <w:t>3-  به نظر حضرتعال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حوزه فرا</w:t>
      </w:r>
      <w:r>
        <w:rPr>
          <w:rFonts w:hint="cs"/>
          <w:rtl/>
          <w:lang w:bidi="fa-IR"/>
        </w:rPr>
        <w:t>ی</w:t>
      </w:r>
      <w:r>
        <w:rPr>
          <w:rFonts w:hint="eastAsia"/>
          <w:rtl/>
          <w:lang w:bidi="fa-IR"/>
        </w:rPr>
        <w:t>ندها</w:t>
      </w:r>
      <w:r>
        <w:rPr>
          <w:rFonts w:hint="cs"/>
          <w:rtl/>
          <w:lang w:bidi="fa-IR"/>
        </w:rPr>
        <w:t>ی</w:t>
      </w:r>
      <w:r>
        <w:rPr>
          <w:rtl/>
          <w:lang w:bidi="fa-IR"/>
        </w:rPr>
        <w:t xml:space="preserve"> داخل</w:t>
      </w:r>
      <w:r>
        <w:rPr>
          <w:rFonts w:hint="cs"/>
          <w:rtl/>
          <w:lang w:bidi="fa-IR"/>
        </w:rPr>
        <w:t>ی</w:t>
      </w:r>
      <w:r>
        <w:rPr>
          <w:rtl/>
          <w:lang w:bidi="fa-IR"/>
        </w:rPr>
        <w:t>(فرا</w:t>
      </w:r>
      <w:r>
        <w:rPr>
          <w:rFonts w:hint="cs"/>
          <w:rtl/>
          <w:lang w:bidi="fa-IR"/>
        </w:rPr>
        <w:t>ی</w:t>
      </w:r>
      <w:r>
        <w:rPr>
          <w:rFonts w:hint="eastAsia"/>
          <w:rtl/>
          <w:lang w:bidi="fa-IR"/>
        </w:rPr>
        <w:t>ندها</w:t>
      </w:r>
      <w:r>
        <w:rPr>
          <w:rFonts w:hint="cs"/>
          <w:rtl/>
          <w:lang w:bidi="fa-IR"/>
        </w:rPr>
        <w:t>ی</w:t>
      </w:r>
      <w:r>
        <w:rPr>
          <w:rtl/>
          <w:lang w:bidi="fa-IR"/>
        </w:rPr>
        <w:t xml:space="preserve"> اجرا</w:t>
      </w:r>
      <w:r>
        <w:rPr>
          <w:rFonts w:hint="cs"/>
          <w:rtl/>
          <w:lang w:bidi="fa-IR"/>
        </w:rPr>
        <w:t>یی</w:t>
      </w:r>
      <w:r>
        <w:rPr>
          <w:rFonts w:hint="eastAsia"/>
          <w:rtl/>
          <w:lang w:bidi="fa-IR"/>
        </w:rPr>
        <w:t>،</w:t>
      </w:r>
      <w:r>
        <w:rPr>
          <w:rtl/>
          <w:lang w:bidi="fa-IR"/>
        </w:rPr>
        <w:t xml:space="preserve"> استانداردساز</w:t>
      </w:r>
      <w:r>
        <w:rPr>
          <w:rFonts w:hint="cs"/>
          <w:rtl/>
          <w:lang w:bidi="fa-IR"/>
        </w:rPr>
        <w:t>ی</w:t>
      </w:r>
      <w:r>
        <w:rPr>
          <w:rtl/>
          <w:lang w:bidi="fa-IR"/>
        </w:rPr>
        <w:t xml:space="preserve"> و کارا</w:t>
      </w:r>
      <w:r>
        <w:rPr>
          <w:rFonts w:hint="cs"/>
          <w:rtl/>
          <w:lang w:bidi="fa-IR"/>
        </w:rPr>
        <w:t>یی</w:t>
      </w:r>
      <w:r>
        <w:rPr>
          <w:rtl/>
          <w:lang w:bidi="fa-IR"/>
        </w:rPr>
        <w:t xml:space="preserve"> فرا</w:t>
      </w:r>
      <w:r>
        <w:rPr>
          <w:rFonts w:hint="cs"/>
          <w:rtl/>
          <w:lang w:bidi="fa-IR"/>
        </w:rPr>
        <w:t>ی</w:t>
      </w:r>
      <w:r>
        <w:rPr>
          <w:rFonts w:hint="eastAsia"/>
          <w:rtl/>
          <w:lang w:bidi="fa-IR"/>
        </w:rPr>
        <w:t>ندها،</w:t>
      </w:r>
      <w:r>
        <w:rPr>
          <w:rtl/>
          <w:lang w:bidi="fa-IR"/>
        </w:rPr>
        <w:t xml:space="preserve"> بهبود فرا</w:t>
      </w:r>
      <w:r>
        <w:rPr>
          <w:rFonts w:hint="cs"/>
          <w:rtl/>
          <w:lang w:bidi="fa-IR"/>
        </w:rPr>
        <w:t>ی</w:t>
      </w:r>
      <w:r>
        <w:rPr>
          <w:rFonts w:hint="eastAsia"/>
          <w:rtl/>
          <w:lang w:bidi="fa-IR"/>
        </w:rPr>
        <w:t>ندها</w:t>
      </w:r>
      <w:r>
        <w:rPr>
          <w:rtl/>
          <w:lang w:bidi="fa-IR"/>
        </w:rPr>
        <w:t xml:space="preserve"> و ...) کدام اند؟</w:t>
      </w:r>
    </w:p>
    <w:p w14:paraId="7B02EC16" w14:textId="77777777" w:rsidR="001B1E4C" w:rsidRDefault="001B1E4C" w:rsidP="00E9753D">
      <w:pPr>
        <w:rPr>
          <w:rtl/>
          <w:lang w:bidi="fa-IR"/>
        </w:rPr>
      </w:pPr>
      <w:r>
        <w:rPr>
          <w:rtl/>
          <w:lang w:bidi="fa-IR"/>
        </w:rPr>
        <w:t>۱. فرا</w:t>
      </w:r>
      <w:r>
        <w:rPr>
          <w:rFonts w:hint="cs"/>
          <w:rtl/>
          <w:lang w:bidi="fa-IR"/>
        </w:rPr>
        <w:t>ی</w:t>
      </w:r>
      <w:r>
        <w:rPr>
          <w:rFonts w:hint="eastAsia"/>
          <w:rtl/>
          <w:lang w:bidi="fa-IR"/>
        </w:rPr>
        <w:t>ند</w:t>
      </w:r>
      <w:r>
        <w:rPr>
          <w:rtl/>
          <w:lang w:bidi="fa-IR"/>
        </w:rPr>
        <w:t xml:space="preserve"> تدو</w:t>
      </w:r>
      <w:r>
        <w:rPr>
          <w:rFonts w:hint="cs"/>
          <w:rtl/>
          <w:lang w:bidi="fa-IR"/>
        </w:rPr>
        <w:t>ی</w:t>
      </w:r>
      <w:r>
        <w:rPr>
          <w:rFonts w:hint="eastAsia"/>
          <w:rtl/>
          <w:lang w:bidi="fa-IR"/>
        </w:rPr>
        <w:t>ن</w:t>
      </w:r>
      <w:r>
        <w:rPr>
          <w:rtl/>
          <w:lang w:bidi="fa-IR"/>
        </w:rPr>
        <w:t xml:space="preserve"> طرح‌ها</w:t>
      </w:r>
      <w:r>
        <w:rPr>
          <w:rFonts w:hint="cs"/>
          <w:rtl/>
          <w:lang w:bidi="fa-IR"/>
        </w:rPr>
        <w:t>ی</w:t>
      </w:r>
      <w:r>
        <w:rPr>
          <w:rtl/>
          <w:lang w:bidi="fa-IR"/>
        </w:rPr>
        <w:t xml:space="preserve"> م</w:t>
      </w:r>
      <w:r>
        <w:rPr>
          <w:rFonts w:hint="cs"/>
          <w:rtl/>
          <w:lang w:bidi="fa-IR"/>
        </w:rPr>
        <w:t>ی</w:t>
      </w:r>
      <w:r>
        <w:rPr>
          <w:rFonts w:hint="eastAsia"/>
          <w:rtl/>
          <w:lang w:bidi="fa-IR"/>
        </w:rPr>
        <w:t>ان‌مدت</w:t>
      </w:r>
      <w:r>
        <w:rPr>
          <w:rtl/>
          <w:lang w:bidi="fa-IR"/>
        </w:rPr>
        <w:t>: جا</w:t>
      </w:r>
      <w:r>
        <w:rPr>
          <w:rFonts w:hint="cs"/>
          <w:rtl/>
          <w:lang w:bidi="fa-IR"/>
        </w:rPr>
        <w:t>ی</w:t>
      </w:r>
      <w:r>
        <w:rPr>
          <w:rFonts w:hint="eastAsia"/>
          <w:rtl/>
          <w:lang w:bidi="fa-IR"/>
        </w:rPr>
        <w:t>گز</w:t>
      </w:r>
      <w:r>
        <w:rPr>
          <w:rFonts w:hint="cs"/>
          <w:rtl/>
          <w:lang w:bidi="fa-IR"/>
        </w:rPr>
        <w:t>ی</w:t>
      </w:r>
      <w:r>
        <w:rPr>
          <w:rFonts w:hint="eastAsia"/>
          <w:rtl/>
          <w:lang w:bidi="fa-IR"/>
        </w:rPr>
        <w:t>ن</w:t>
      </w:r>
      <w:r>
        <w:rPr>
          <w:rFonts w:hint="cs"/>
          <w:rtl/>
          <w:lang w:bidi="fa-IR"/>
        </w:rPr>
        <w:t>ی</w:t>
      </w:r>
      <w:r>
        <w:rPr>
          <w:rtl/>
          <w:lang w:bidi="fa-IR"/>
        </w:rPr>
        <w:t xml:space="preserve"> برنامه</w:t>
      </w:r>
      <w:r>
        <w:rPr>
          <w:rFonts w:hint="eastAsia"/>
          <w:rtl/>
          <w:lang w:bidi="fa-IR"/>
        </w:rPr>
        <w:t>‌ر</w:t>
      </w:r>
      <w:r>
        <w:rPr>
          <w:rFonts w:hint="cs"/>
          <w:rtl/>
          <w:lang w:bidi="fa-IR"/>
        </w:rPr>
        <w:t>ی</w:t>
      </w:r>
      <w:r>
        <w:rPr>
          <w:rFonts w:hint="eastAsia"/>
          <w:rtl/>
          <w:lang w:bidi="fa-IR"/>
        </w:rPr>
        <w:t>ز</w:t>
      </w:r>
      <w:r>
        <w:rPr>
          <w:rFonts w:hint="cs"/>
          <w:rtl/>
          <w:lang w:bidi="fa-IR"/>
        </w:rPr>
        <w:t>ی</w:t>
      </w:r>
      <w:r>
        <w:rPr>
          <w:rtl/>
          <w:lang w:bidi="fa-IR"/>
        </w:rPr>
        <w:t xml:space="preserve"> سالانه پراکنده با افق پنج‌ساله مبتن</w:t>
      </w:r>
      <w:r>
        <w:rPr>
          <w:rFonts w:hint="cs"/>
          <w:rtl/>
          <w:lang w:bidi="fa-IR"/>
        </w:rPr>
        <w:t>ی</w:t>
      </w:r>
      <w:r>
        <w:rPr>
          <w:rtl/>
          <w:lang w:bidi="fa-IR"/>
        </w:rPr>
        <w:t xml:space="preserve"> بر تحل</w:t>
      </w:r>
      <w:r>
        <w:rPr>
          <w:rFonts w:hint="cs"/>
          <w:rtl/>
          <w:lang w:bidi="fa-IR"/>
        </w:rPr>
        <w:t>ی</w:t>
      </w:r>
      <w:r>
        <w:rPr>
          <w:rFonts w:hint="eastAsia"/>
          <w:rtl/>
          <w:lang w:bidi="fa-IR"/>
        </w:rPr>
        <w:t>ل</w:t>
      </w:r>
      <w:r>
        <w:rPr>
          <w:rtl/>
          <w:lang w:bidi="fa-IR"/>
        </w:rPr>
        <w:t xml:space="preserve"> تهد</w:t>
      </w:r>
      <w:r>
        <w:rPr>
          <w:rFonts w:hint="cs"/>
          <w:rtl/>
          <w:lang w:bidi="fa-IR"/>
        </w:rPr>
        <w:t>ی</w:t>
      </w:r>
      <w:r>
        <w:rPr>
          <w:rFonts w:hint="eastAsia"/>
          <w:rtl/>
          <w:lang w:bidi="fa-IR"/>
        </w:rPr>
        <w:t>د</w:t>
      </w:r>
      <w:r>
        <w:rPr>
          <w:rtl/>
          <w:lang w:bidi="fa-IR"/>
        </w:rPr>
        <w:t>. ۲. استانداردساز</w:t>
      </w:r>
      <w:r>
        <w:rPr>
          <w:rFonts w:hint="cs"/>
          <w:rtl/>
          <w:lang w:bidi="fa-IR"/>
        </w:rPr>
        <w:t>ی</w:t>
      </w:r>
      <w:r>
        <w:rPr>
          <w:rtl/>
          <w:lang w:bidi="fa-IR"/>
        </w:rPr>
        <w:t xml:space="preserve"> مع</w:t>
      </w:r>
      <w:r>
        <w:rPr>
          <w:rFonts w:hint="cs"/>
          <w:rtl/>
          <w:lang w:bidi="fa-IR"/>
        </w:rPr>
        <w:t>ی</w:t>
      </w:r>
      <w:r>
        <w:rPr>
          <w:rFonts w:hint="eastAsia"/>
          <w:rtl/>
          <w:lang w:bidi="fa-IR"/>
        </w:rPr>
        <w:t>ارها</w:t>
      </w:r>
      <w:r>
        <w:rPr>
          <w:rFonts w:hint="cs"/>
          <w:rtl/>
          <w:lang w:bidi="fa-IR"/>
        </w:rPr>
        <w:t>ی</w:t>
      </w:r>
      <w:r>
        <w:rPr>
          <w:rtl/>
          <w:lang w:bidi="fa-IR"/>
        </w:rPr>
        <w:t xml:space="preserve"> ارز</w:t>
      </w:r>
      <w:r>
        <w:rPr>
          <w:rFonts w:hint="cs"/>
          <w:rtl/>
          <w:lang w:bidi="fa-IR"/>
        </w:rPr>
        <w:t>ی</w:t>
      </w:r>
      <w:r>
        <w:rPr>
          <w:rFonts w:hint="eastAsia"/>
          <w:rtl/>
          <w:lang w:bidi="fa-IR"/>
        </w:rPr>
        <w:t>اب</w:t>
      </w:r>
      <w:r>
        <w:rPr>
          <w:rFonts w:hint="cs"/>
          <w:rtl/>
          <w:lang w:bidi="fa-IR"/>
        </w:rPr>
        <w:t>ی</w:t>
      </w:r>
      <w:r>
        <w:rPr>
          <w:rtl/>
          <w:lang w:bidi="fa-IR"/>
        </w:rPr>
        <w:t xml:space="preserve"> طرح‌ها: تدو</w:t>
      </w:r>
      <w:r>
        <w:rPr>
          <w:rFonts w:hint="cs"/>
          <w:rtl/>
          <w:lang w:bidi="fa-IR"/>
        </w:rPr>
        <w:t>ی</w:t>
      </w:r>
      <w:r>
        <w:rPr>
          <w:rFonts w:hint="eastAsia"/>
          <w:rtl/>
          <w:lang w:bidi="fa-IR"/>
        </w:rPr>
        <w:t>ن</w:t>
      </w:r>
      <w:r>
        <w:rPr>
          <w:rtl/>
          <w:lang w:bidi="fa-IR"/>
        </w:rPr>
        <w:t xml:space="preserve"> شاخص‌ها</w:t>
      </w:r>
      <w:r>
        <w:rPr>
          <w:rFonts w:hint="cs"/>
          <w:rtl/>
          <w:lang w:bidi="fa-IR"/>
        </w:rPr>
        <w:t>ی</w:t>
      </w:r>
      <w:r>
        <w:rPr>
          <w:rtl/>
          <w:lang w:bidi="fa-IR"/>
        </w:rPr>
        <w:t xml:space="preserve"> روشن هز</w:t>
      </w:r>
      <w:r>
        <w:rPr>
          <w:rFonts w:hint="cs"/>
          <w:rtl/>
          <w:lang w:bidi="fa-IR"/>
        </w:rPr>
        <w:t>ی</w:t>
      </w:r>
      <w:r>
        <w:rPr>
          <w:rFonts w:hint="eastAsia"/>
          <w:rtl/>
          <w:lang w:bidi="fa-IR"/>
        </w:rPr>
        <w:t>نه</w:t>
      </w:r>
      <w:r>
        <w:rPr>
          <w:rtl/>
          <w:lang w:bidi="fa-IR"/>
        </w:rPr>
        <w:t>-فا</w:t>
      </w:r>
      <w:r>
        <w:rPr>
          <w:rFonts w:hint="cs"/>
          <w:rtl/>
          <w:lang w:bidi="fa-IR"/>
        </w:rPr>
        <w:t>ی</w:t>
      </w:r>
      <w:r>
        <w:rPr>
          <w:rFonts w:hint="eastAsia"/>
          <w:rtl/>
          <w:lang w:bidi="fa-IR"/>
        </w:rPr>
        <w:t>ده</w:t>
      </w:r>
      <w:r>
        <w:rPr>
          <w:rtl/>
          <w:lang w:bidi="fa-IR"/>
        </w:rPr>
        <w:t xml:space="preserve"> برا</w:t>
      </w:r>
      <w:r>
        <w:rPr>
          <w:rFonts w:hint="cs"/>
          <w:rtl/>
          <w:lang w:bidi="fa-IR"/>
        </w:rPr>
        <w:t>ی</w:t>
      </w:r>
      <w:r>
        <w:rPr>
          <w:rtl/>
          <w:lang w:bidi="fa-IR"/>
        </w:rPr>
        <w:t xml:space="preserve"> مقا</w:t>
      </w:r>
      <w:r>
        <w:rPr>
          <w:rFonts w:hint="cs"/>
          <w:rtl/>
          <w:lang w:bidi="fa-IR"/>
        </w:rPr>
        <w:t>ی</w:t>
      </w:r>
      <w:r>
        <w:rPr>
          <w:rFonts w:hint="eastAsia"/>
          <w:rtl/>
          <w:lang w:bidi="fa-IR"/>
        </w:rPr>
        <w:t>سه</w:t>
      </w:r>
      <w:r>
        <w:rPr>
          <w:rtl/>
          <w:lang w:bidi="fa-IR"/>
        </w:rPr>
        <w:t xml:space="preserve"> پروژه‌ها</w:t>
      </w:r>
      <w:r>
        <w:rPr>
          <w:rFonts w:hint="cs"/>
          <w:rtl/>
          <w:lang w:bidi="fa-IR"/>
        </w:rPr>
        <w:t>ی</w:t>
      </w:r>
      <w:r>
        <w:rPr>
          <w:rtl/>
          <w:lang w:bidi="fa-IR"/>
        </w:rPr>
        <w:t xml:space="preserve"> مختلف دفاع هوا</w:t>
      </w:r>
      <w:r>
        <w:rPr>
          <w:rFonts w:hint="cs"/>
          <w:rtl/>
          <w:lang w:bidi="fa-IR"/>
        </w:rPr>
        <w:t>یی</w:t>
      </w:r>
      <w:r>
        <w:rPr>
          <w:rtl/>
          <w:lang w:bidi="fa-IR"/>
        </w:rPr>
        <w:t xml:space="preserve"> در</w:t>
      </w:r>
      <w:r>
        <w:rPr>
          <w:rFonts w:hint="cs"/>
          <w:rtl/>
          <w:lang w:bidi="fa-IR"/>
        </w:rPr>
        <w:t>ی</w:t>
      </w:r>
      <w:r>
        <w:rPr>
          <w:rFonts w:hint="eastAsia"/>
          <w:rtl/>
          <w:lang w:bidi="fa-IR"/>
        </w:rPr>
        <w:t>ا</w:t>
      </w:r>
      <w:r>
        <w:rPr>
          <w:rFonts w:hint="cs"/>
          <w:rtl/>
          <w:lang w:bidi="fa-IR"/>
        </w:rPr>
        <w:t>یی</w:t>
      </w:r>
      <w:r>
        <w:rPr>
          <w:rtl/>
          <w:lang w:bidi="fa-IR"/>
        </w:rPr>
        <w:t>. ۳. فرا</w:t>
      </w:r>
      <w:r>
        <w:rPr>
          <w:rFonts w:hint="cs"/>
          <w:rtl/>
          <w:lang w:bidi="fa-IR"/>
        </w:rPr>
        <w:t>ی</w:t>
      </w:r>
      <w:r>
        <w:rPr>
          <w:rFonts w:hint="eastAsia"/>
          <w:rtl/>
          <w:lang w:bidi="fa-IR"/>
        </w:rPr>
        <w:t>ند</w:t>
      </w:r>
      <w:r>
        <w:rPr>
          <w:rtl/>
          <w:lang w:bidi="fa-IR"/>
        </w:rPr>
        <w:t xml:space="preserve"> پا</w:t>
      </w:r>
      <w:r>
        <w:rPr>
          <w:rFonts w:hint="cs"/>
          <w:rtl/>
          <w:lang w:bidi="fa-IR"/>
        </w:rPr>
        <w:t>ی</w:t>
      </w:r>
      <w:r>
        <w:rPr>
          <w:rFonts w:hint="eastAsia"/>
          <w:rtl/>
          <w:lang w:bidi="fa-IR"/>
        </w:rPr>
        <w:t>ش</w:t>
      </w:r>
      <w:r>
        <w:rPr>
          <w:rtl/>
          <w:lang w:bidi="fa-IR"/>
        </w:rPr>
        <w:t xml:space="preserve"> اجرا</w:t>
      </w:r>
      <w:r>
        <w:rPr>
          <w:rFonts w:hint="cs"/>
          <w:rtl/>
          <w:lang w:bidi="fa-IR"/>
        </w:rPr>
        <w:t>ی</w:t>
      </w:r>
      <w:r>
        <w:rPr>
          <w:rtl/>
          <w:lang w:bidi="fa-IR"/>
        </w:rPr>
        <w:t xml:space="preserve"> بودجه: گزارش‌ده</w:t>
      </w:r>
      <w:r>
        <w:rPr>
          <w:rFonts w:hint="cs"/>
          <w:rtl/>
          <w:lang w:bidi="fa-IR"/>
        </w:rPr>
        <w:t>ی</w:t>
      </w:r>
      <w:r>
        <w:rPr>
          <w:rtl/>
          <w:lang w:bidi="fa-IR"/>
        </w:rPr>
        <w:t xml:space="preserve"> فصل</w:t>
      </w:r>
      <w:r>
        <w:rPr>
          <w:rFonts w:hint="cs"/>
          <w:rtl/>
          <w:lang w:bidi="fa-IR"/>
        </w:rPr>
        <w:t>ی</w:t>
      </w:r>
      <w:r>
        <w:rPr>
          <w:rtl/>
          <w:lang w:bidi="fa-IR"/>
        </w:rPr>
        <w:t xml:space="preserve"> از پ</w:t>
      </w:r>
      <w:r>
        <w:rPr>
          <w:rFonts w:hint="cs"/>
          <w:rtl/>
          <w:lang w:bidi="fa-IR"/>
        </w:rPr>
        <w:t>ی</w:t>
      </w:r>
      <w:r>
        <w:rPr>
          <w:rFonts w:hint="eastAsia"/>
          <w:rtl/>
          <w:lang w:bidi="fa-IR"/>
        </w:rPr>
        <w:t>شرفت</w:t>
      </w:r>
      <w:r>
        <w:rPr>
          <w:rtl/>
          <w:lang w:bidi="fa-IR"/>
        </w:rPr>
        <w:t xml:space="preserve"> ف</w:t>
      </w:r>
      <w:r>
        <w:rPr>
          <w:rFonts w:hint="cs"/>
          <w:rtl/>
          <w:lang w:bidi="fa-IR"/>
        </w:rPr>
        <w:t>ی</w:t>
      </w:r>
      <w:r>
        <w:rPr>
          <w:rFonts w:hint="eastAsia"/>
          <w:rtl/>
          <w:lang w:bidi="fa-IR"/>
        </w:rPr>
        <w:t>ز</w:t>
      </w:r>
      <w:r>
        <w:rPr>
          <w:rFonts w:hint="cs"/>
          <w:rtl/>
          <w:lang w:bidi="fa-IR"/>
        </w:rPr>
        <w:t>ی</w:t>
      </w:r>
      <w:r>
        <w:rPr>
          <w:rFonts w:hint="eastAsia"/>
          <w:rtl/>
          <w:lang w:bidi="fa-IR"/>
        </w:rPr>
        <w:t>ک</w:t>
      </w:r>
      <w:r>
        <w:rPr>
          <w:rFonts w:hint="cs"/>
          <w:rtl/>
          <w:lang w:bidi="fa-IR"/>
        </w:rPr>
        <w:t>ی</w:t>
      </w:r>
      <w:r>
        <w:rPr>
          <w:rtl/>
          <w:lang w:bidi="fa-IR"/>
        </w:rPr>
        <w:t xml:space="preserve"> و مال</w:t>
      </w:r>
      <w:r>
        <w:rPr>
          <w:rFonts w:hint="cs"/>
          <w:rtl/>
          <w:lang w:bidi="fa-IR"/>
        </w:rPr>
        <w:t>ی</w:t>
      </w:r>
      <w:r>
        <w:rPr>
          <w:rtl/>
          <w:lang w:bidi="fa-IR"/>
        </w:rPr>
        <w:t xml:space="preserve"> طرح‌ها ب</w:t>
      </w:r>
      <w:r>
        <w:rPr>
          <w:rFonts w:hint="eastAsia"/>
          <w:rtl/>
          <w:lang w:bidi="fa-IR"/>
        </w:rPr>
        <w:t>ه‌جا</w:t>
      </w:r>
      <w:r>
        <w:rPr>
          <w:rFonts w:hint="cs"/>
          <w:rtl/>
          <w:lang w:bidi="fa-IR"/>
        </w:rPr>
        <w:t>ی</w:t>
      </w:r>
      <w:r>
        <w:rPr>
          <w:rtl/>
          <w:lang w:bidi="fa-IR"/>
        </w:rPr>
        <w:t xml:space="preserve"> گزارش پا</w:t>
      </w:r>
      <w:r>
        <w:rPr>
          <w:rFonts w:hint="cs"/>
          <w:rtl/>
          <w:lang w:bidi="fa-IR"/>
        </w:rPr>
        <w:t>ی</w:t>
      </w:r>
      <w:r>
        <w:rPr>
          <w:rFonts w:hint="eastAsia"/>
          <w:rtl/>
          <w:lang w:bidi="fa-IR"/>
        </w:rPr>
        <w:t>ان</w:t>
      </w:r>
      <w:r>
        <w:rPr>
          <w:rtl/>
          <w:lang w:bidi="fa-IR"/>
        </w:rPr>
        <w:t xml:space="preserve"> سال. ۴. هماهنگ</w:t>
      </w:r>
      <w:r>
        <w:rPr>
          <w:rFonts w:hint="cs"/>
          <w:rtl/>
          <w:lang w:bidi="fa-IR"/>
        </w:rPr>
        <w:t>ی</w:t>
      </w:r>
      <w:r>
        <w:rPr>
          <w:rtl/>
          <w:lang w:bidi="fa-IR"/>
        </w:rPr>
        <w:t xml:space="preserve"> برنامه‌ر</w:t>
      </w:r>
      <w:r>
        <w:rPr>
          <w:rFonts w:hint="cs"/>
          <w:rtl/>
          <w:lang w:bidi="fa-IR"/>
        </w:rPr>
        <w:t>ی</w:t>
      </w:r>
      <w:r>
        <w:rPr>
          <w:rFonts w:hint="eastAsia"/>
          <w:rtl/>
          <w:lang w:bidi="fa-IR"/>
        </w:rPr>
        <w:t>ز</w:t>
      </w:r>
      <w:r>
        <w:rPr>
          <w:rFonts w:hint="cs"/>
          <w:rtl/>
          <w:lang w:bidi="fa-IR"/>
        </w:rPr>
        <w:t>ی</w:t>
      </w:r>
      <w:r>
        <w:rPr>
          <w:rtl/>
          <w:lang w:bidi="fa-IR"/>
        </w:rPr>
        <w:t xml:space="preserve"> با نهاجا و آجا: جلوگ</w:t>
      </w:r>
      <w:r>
        <w:rPr>
          <w:rFonts w:hint="cs"/>
          <w:rtl/>
          <w:lang w:bidi="fa-IR"/>
        </w:rPr>
        <w:t>ی</w:t>
      </w:r>
      <w:r>
        <w:rPr>
          <w:rFonts w:hint="eastAsia"/>
          <w:rtl/>
          <w:lang w:bidi="fa-IR"/>
        </w:rPr>
        <w:t>ر</w:t>
      </w:r>
      <w:r>
        <w:rPr>
          <w:rFonts w:hint="cs"/>
          <w:rtl/>
          <w:lang w:bidi="fa-IR"/>
        </w:rPr>
        <w:t>ی</w:t>
      </w:r>
      <w:r>
        <w:rPr>
          <w:rtl/>
          <w:lang w:bidi="fa-IR"/>
        </w:rPr>
        <w:t xml:space="preserve"> از مواز</w:t>
      </w:r>
      <w:r>
        <w:rPr>
          <w:rFonts w:hint="cs"/>
          <w:rtl/>
          <w:lang w:bidi="fa-IR"/>
        </w:rPr>
        <w:t>ی‌</w:t>
      </w:r>
      <w:r>
        <w:rPr>
          <w:rFonts w:hint="eastAsia"/>
          <w:rtl/>
          <w:lang w:bidi="fa-IR"/>
        </w:rPr>
        <w:t>کار</w:t>
      </w:r>
      <w:r>
        <w:rPr>
          <w:rFonts w:hint="cs"/>
          <w:rtl/>
          <w:lang w:bidi="fa-IR"/>
        </w:rPr>
        <w:t>ی</w:t>
      </w:r>
      <w:r>
        <w:rPr>
          <w:rtl/>
          <w:lang w:bidi="fa-IR"/>
        </w:rPr>
        <w:t xml:space="preserve"> در خر</w:t>
      </w:r>
      <w:r>
        <w:rPr>
          <w:rFonts w:hint="cs"/>
          <w:rtl/>
          <w:lang w:bidi="fa-IR"/>
        </w:rPr>
        <w:t>ی</w:t>
      </w:r>
      <w:r>
        <w:rPr>
          <w:rFonts w:hint="eastAsia"/>
          <w:rtl/>
          <w:lang w:bidi="fa-IR"/>
        </w:rPr>
        <w:t>د</w:t>
      </w:r>
      <w:r>
        <w:rPr>
          <w:rtl/>
          <w:lang w:bidi="fa-IR"/>
        </w:rPr>
        <w:t xml:space="preserve"> و توسعه سامانه‌ها</w:t>
      </w:r>
      <w:r>
        <w:rPr>
          <w:rFonts w:hint="cs"/>
          <w:rtl/>
          <w:lang w:bidi="fa-IR"/>
        </w:rPr>
        <w:t>ی</w:t>
      </w:r>
      <w:r>
        <w:rPr>
          <w:rtl/>
          <w:lang w:bidi="fa-IR"/>
        </w:rPr>
        <w:t xml:space="preserve"> مشابه ب</w:t>
      </w:r>
      <w:r>
        <w:rPr>
          <w:rFonts w:hint="cs"/>
          <w:rtl/>
          <w:lang w:bidi="fa-IR"/>
        </w:rPr>
        <w:t>ی</w:t>
      </w:r>
      <w:r>
        <w:rPr>
          <w:rFonts w:hint="eastAsia"/>
          <w:rtl/>
          <w:lang w:bidi="fa-IR"/>
        </w:rPr>
        <w:t>ن</w:t>
      </w:r>
      <w:r>
        <w:rPr>
          <w:rtl/>
          <w:lang w:bidi="fa-IR"/>
        </w:rPr>
        <w:t xml:space="preserve"> ن</w:t>
      </w:r>
      <w:r>
        <w:rPr>
          <w:rFonts w:hint="cs"/>
          <w:rtl/>
          <w:lang w:bidi="fa-IR"/>
        </w:rPr>
        <w:t>ی</w:t>
      </w:r>
      <w:r>
        <w:rPr>
          <w:rFonts w:hint="eastAsia"/>
          <w:rtl/>
          <w:lang w:bidi="fa-IR"/>
        </w:rPr>
        <w:t>روها</w:t>
      </w:r>
      <w:r>
        <w:rPr>
          <w:rtl/>
          <w:lang w:bidi="fa-IR"/>
        </w:rPr>
        <w:t>.</w:t>
      </w:r>
    </w:p>
    <w:p w14:paraId="795B7E3B" w14:textId="77777777" w:rsidR="001B1E4C" w:rsidRDefault="001B1E4C" w:rsidP="00E9753D">
      <w:pPr>
        <w:rPr>
          <w:rtl/>
          <w:lang w:bidi="fa-IR"/>
        </w:rPr>
      </w:pPr>
      <w:r>
        <w:rPr>
          <w:rtl/>
          <w:lang w:bidi="fa-IR"/>
        </w:rPr>
        <w:t>4-  به نظر حضرتعال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منابع(منابع انسان</w:t>
      </w:r>
      <w:r>
        <w:rPr>
          <w:rFonts w:hint="cs"/>
          <w:rtl/>
          <w:lang w:bidi="fa-IR"/>
        </w:rPr>
        <w:t>ی</w:t>
      </w:r>
      <w:r>
        <w:rPr>
          <w:rFonts w:hint="eastAsia"/>
          <w:rtl/>
          <w:lang w:bidi="fa-IR"/>
        </w:rPr>
        <w:t>،منابع</w:t>
      </w:r>
      <w:r>
        <w:rPr>
          <w:rtl/>
          <w:lang w:bidi="fa-IR"/>
        </w:rPr>
        <w:t xml:space="preserve"> مال</w:t>
      </w:r>
      <w:r>
        <w:rPr>
          <w:rFonts w:hint="cs"/>
          <w:rtl/>
          <w:lang w:bidi="fa-IR"/>
        </w:rPr>
        <w:t>ی</w:t>
      </w:r>
      <w:r>
        <w:rPr>
          <w:rFonts w:hint="eastAsia"/>
          <w:rtl/>
          <w:lang w:bidi="fa-IR"/>
        </w:rPr>
        <w:t>،منابع</w:t>
      </w:r>
      <w:r>
        <w:rPr>
          <w:rtl/>
          <w:lang w:bidi="fa-IR"/>
        </w:rPr>
        <w:t xml:space="preserve"> تجه</w:t>
      </w:r>
      <w:r>
        <w:rPr>
          <w:rFonts w:hint="cs"/>
          <w:rtl/>
          <w:lang w:bidi="fa-IR"/>
        </w:rPr>
        <w:t>ی</w:t>
      </w:r>
      <w:r>
        <w:rPr>
          <w:rFonts w:hint="eastAsia"/>
          <w:rtl/>
          <w:lang w:bidi="fa-IR"/>
        </w:rPr>
        <w:t>زات</w:t>
      </w:r>
      <w:r>
        <w:rPr>
          <w:rFonts w:hint="cs"/>
          <w:rtl/>
          <w:lang w:bidi="fa-IR"/>
        </w:rPr>
        <w:t>ی</w:t>
      </w:r>
      <w:r>
        <w:rPr>
          <w:rtl/>
          <w:lang w:bidi="fa-IR"/>
        </w:rPr>
        <w:t xml:space="preserve"> و فناورانه،مد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و تخص</w:t>
      </w:r>
      <w:r>
        <w:rPr>
          <w:rFonts w:hint="cs"/>
          <w:rtl/>
          <w:lang w:bidi="fa-IR"/>
        </w:rPr>
        <w:t>ی</w:t>
      </w:r>
      <w:r>
        <w:rPr>
          <w:rFonts w:hint="eastAsia"/>
          <w:rtl/>
          <w:lang w:bidi="fa-IR"/>
        </w:rPr>
        <w:t>ص</w:t>
      </w:r>
      <w:r>
        <w:rPr>
          <w:rtl/>
          <w:lang w:bidi="fa-IR"/>
        </w:rPr>
        <w:t xml:space="preserve"> منابع و...) کدام اند؟</w:t>
      </w:r>
    </w:p>
    <w:p w14:paraId="105B0E15" w14:textId="77777777" w:rsidR="001B1E4C" w:rsidRDefault="001B1E4C" w:rsidP="00E9753D">
      <w:pPr>
        <w:rPr>
          <w:rtl/>
          <w:lang w:bidi="fa-IR"/>
        </w:rPr>
      </w:pPr>
      <w:r>
        <w:rPr>
          <w:rtl/>
          <w:lang w:bidi="fa-IR"/>
        </w:rPr>
        <w:t>۱. منابع مال</w:t>
      </w:r>
      <w:r>
        <w:rPr>
          <w:rFonts w:hint="cs"/>
          <w:rtl/>
          <w:lang w:bidi="fa-IR"/>
        </w:rPr>
        <w:t>ی</w:t>
      </w:r>
      <w:r>
        <w:rPr>
          <w:rtl/>
          <w:lang w:bidi="fa-IR"/>
        </w:rPr>
        <w:t xml:space="preserve"> پا</w:t>
      </w:r>
      <w:r>
        <w:rPr>
          <w:rFonts w:hint="cs"/>
          <w:rtl/>
          <w:lang w:bidi="fa-IR"/>
        </w:rPr>
        <w:t>ی</w:t>
      </w:r>
      <w:r>
        <w:rPr>
          <w:rFonts w:hint="eastAsia"/>
          <w:rtl/>
          <w:lang w:bidi="fa-IR"/>
        </w:rPr>
        <w:t>دار</w:t>
      </w:r>
      <w:r>
        <w:rPr>
          <w:rtl/>
          <w:lang w:bidi="fa-IR"/>
        </w:rPr>
        <w:t xml:space="preserve"> و غ</w:t>
      </w:r>
      <w:r>
        <w:rPr>
          <w:rFonts w:hint="cs"/>
          <w:rtl/>
          <w:lang w:bidi="fa-IR"/>
        </w:rPr>
        <w:t>ی</w:t>
      </w:r>
      <w:r>
        <w:rPr>
          <w:rFonts w:hint="eastAsia"/>
          <w:rtl/>
          <w:lang w:bidi="fa-IR"/>
        </w:rPr>
        <w:t>رمتغ</w:t>
      </w:r>
      <w:r>
        <w:rPr>
          <w:rFonts w:hint="cs"/>
          <w:rtl/>
          <w:lang w:bidi="fa-IR"/>
        </w:rPr>
        <w:t>ی</w:t>
      </w:r>
      <w:r>
        <w:rPr>
          <w:rFonts w:hint="eastAsia"/>
          <w:rtl/>
          <w:lang w:bidi="fa-IR"/>
        </w:rPr>
        <w:t>ر</w:t>
      </w:r>
      <w:r>
        <w:rPr>
          <w:rtl/>
          <w:lang w:bidi="fa-IR"/>
        </w:rPr>
        <w:t>: نوسان بودجه سالانه، برنامه‌ر</w:t>
      </w:r>
      <w:r>
        <w:rPr>
          <w:rFonts w:hint="cs"/>
          <w:rtl/>
          <w:lang w:bidi="fa-IR"/>
        </w:rPr>
        <w:t>ی</w:t>
      </w:r>
      <w:r>
        <w:rPr>
          <w:rFonts w:hint="eastAsia"/>
          <w:rtl/>
          <w:lang w:bidi="fa-IR"/>
        </w:rPr>
        <w:t>ز</w:t>
      </w:r>
      <w:r>
        <w:rPr>
          <w:rFonts w:hint="cs"/>
          <w:rtl/>
          <w:lang w:bidi="fa-IR"/>
        </w:rPr>
        <w:t>ی</w:t>
      </w:r>
      <w:r>
        <w:rPr>
          <w:rtl/>
          <w:lang w:bidi="fa-IR"/>
        </w:rPr>
        <w:t xml:space="preserve"> بلندمدت را مختل م</w:t>
      </w:r>
      <w:r>
        <w:rPr>
          <w:rFonts w:hint="cs"/>
          <w:rtl/>
          <w:lang w:bidi="fa-IR"/>
        </w:rPr>
        <w:t>ی‌</w:t>
      </w:r>
      <w:r>
        <w:rPr>
          <w:rFonts w:hint="eastAsia"/>
          <w:rtl/>
          <w:lang w:bidi="fa-IR"/>
        </w:rPr>
        <w:t>کند؛</w:t>
      </w:r>
      <w:r>
        <w:rPr>
          <w:rtl/>
          <w:lang w:bidi="fa-IR"/>
        </w:rPr>
        <w:t xml:space="preserve"> ثبات مال</w:t>
      </w:r>
      <w:r>
        <w:rPr>
          <w:rFonts w:hint="cs"/>
          <w:rtl/>
          <w:lang w:bidi="fa-IR"/>
        </w:rPr>
        <w:t>ی</w:t>
      </w:r>
      <w:r>
        <w:rPr>
          <w:rtl/>
          <w:lang w:bidi="fa-IR"/>
        </w:rPr>
        <w:t xml:space="preserve"> اولو</w:t>
      </w:r>
      <w:r>
        <w:rPr>
          <w:rFonts w:hint="cs"/>
          <w:rtl/>
          <w:lang w:bidi="fa-IR"/>
        </w:rPr>
        <w:t>ی</w:t>
      </w:r>
      <w:r>
        <w:rPr>
          <w:rFonts w:hint="eastAsia"/>
          <w:rtl/>
          <w:lang w:bidi="fa-IR"/>
        </w:rPr>
        <w:t>ت</w:t>
      </w:r>
      <w:r>
        <w:rPr>
          <w:rtl/>
          <w:lang w:bidi="fa-IR"/>
        </w:rPr>
        <w:t xml:space="preserve"> است. ۲.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متخصص در تحل</w:t>
      </w:r>
      <w:r>
        <w:rPr>
          <w:rFonts w:hint="cs"/>
          <w:rtl/>
          <w:lang w:bidi="fa-IR"/>
        </w:rPr>
        <w:t>ی</w:t>
      </w:r>
      <w:r>
        <w:rPr>
          <w:rFonts w:hint="eastAsia"/>
          <w:rtl/>
          <w:lang w:bidi="fa-IR"/>
        </w:rPr>
        <w:t>ل</w:t>
      </w:r>
      <w:r>
        <w:rPr>
          <w:rtl/>
          <w:lang w:bidi="fa-IR"/>
        </w:rPr>
        <w:t xml:space="preserve"> مال</w:t>
      </w:r>
      <w:r>
        <w:rPr>
          <w:rFonts w:hint="cs"/>
          <w:rtl/>
          <w:lang w:bidi="fa-IR"/>
        </w:rPr>
        <w:t>ی</w:t>
      </w:r>
      <w:r>
        <w:rPr>
          <w:rtl/>
          <w:lang w:bidi="fa-IR"/>
        </w:rPr>
        <w:t xml:space="preserve"> دفاع</w:t>
      </w:r>
      <w:r>
        <w:rPr>
          <w:rFonts w:hint="cs"/>
          <w:rtl/>
          <w:lang w:bidi="fa-IR"/>
        </w:rPr>
        <w:t>ی</w:t>
      </w:r>
      <w:r>
        <w:rPr>
          <w:rtl/>
          <w:lang w:bidi="fa-IR"/>
        </w:rPr>
        <w:t>: ترک</w:t>
      </w:r>
      <w:r>
        <w:rPr>
          <w:rFonts w:hint="cs"/>
          <w:rtl/>
          <w:lang w:bidi="fa-IR"/>
        </w:rPr>
        <w:t>ی</w:t>
      </w:r>
      <w:r>
        <w:rPr>
          <w:rFonts w:hint="eastAsia"/>
          <w:rtl/>
          <w:lang w:bidi="fa-IR"/>
        </w:rPr>
        <w:t>ب</w:t>
      </w:r>
      <w:r>
        <w:rPr>
          <w:rtl/>
          <w:lang w:bidi="fa-IR"/>
        </w:rPr>
        <w:t xml:space="preserve"> دانش نظام</w:t>
      </w:r>
      <w:r>
        <w:rPr>
          <w:rFonts w:hint="cs"/>
          <w:rtl/>
          <w:lang w:bidi="fa-IR"/>
        </w:rPr>
        <w:t>ی</w:t>
      </w:r>
      <w:r>
        <w:rPr>
          <w:rtl/>
          <w:lang w:bidi="fa-IR"/>
        </w:rPr>
        <w:t xml:space="preserve"> و مال</w:t>
      </w:r>
      <w:r>
        <w:rPr>
          <w:rFonts w:hint="cs"/>
          <w:rtl/>
          <w:lang w:bidi="fa-IR"/>
        </w:rPr>
        <w:t>ی</w:t>
      </w:r>
      <w:r>
        <w:rPr>
          <w:rtl/>
          <w:lang w:bidi="fa-IR"/>
        </w:rPr>
        <w:t xml:space="preserve"> کم</w:t>
      </w:r>
      <w:r>
        <w:rPr>
          <w:rFonts w:hint="cs"/>
          <w:rtl/>
          <w:lang w:bidi="fa-IR"/>
        </w:rPr>
        <w:t>ی</w:t>
      </w:r>
      <w:r>
        <w:rPr>
          <w:rFonts w:hint="eastAsia"/>
          <w:rtl/>
          <w:lang w:bidi="fa-IR"/>
        </w:rPr>
        <w:t>اب</w:t>
      </w:r>
      <w:r>
        <w:rPr>
          <w:rtl/>
          <w:lang w:bidi="fa-IR"/>
        </w:rPr>
        <w:t xml:space="preserve"> است و با</w:t>
      </w:r>
      <w:r>
        <w:rPr>
          <w:rFonts w:hint="cs"/>
          <w:rtl/>
          <w:lang w:bidi="fa-IR"/>
        </w:rPr>
        <w:t>ی</w:t>
      </w:r>
      <w:r>
        <w:rPr>
          <w:rFonts w:hint="eastAsia"/>
          <w:rtl/>
          <w:lang w:bidi="fa-IR"/>
        </w:rPr>
        <w:t>د</w:t>
      </w:r>
      <w:r>
        <w:rPr>
          <w:rtl/>
          <w:lang w:bidi="fa-IR"/>
        </w:rPr>
        <w:t xml:space="preserve"> هدفمند ترب</w:t>
      </w:r>
      <w:r>
        <w:rPr>
          <w:rFonts w:hint="cs"/>
          <w:rtl/>
          <w:lang w:bidi="fa-IR"/>
        </w:rPr>
        <w:t>ی</w:t>
      </w:r>
      <w:r>
        <w:rPr>
          <w:rFonts w:hint="eastAsia"/>
          <w:rtl/>
          <w:lang w:bidi="fa-IR"/>
        </w:rPr>
        <w:t>ت</w:t>
      </w:r>
      <w:r>
        <w:rPr>
          <w:rtl/>
          <w:lang w:bidi="fa-IR"/>
        </w:rPr>
        <w:t xml:space="preserve"> شود. ۳. داده دق</w:t>
      </w:r>
      <w:r>
        <w:rPr>
          <w:rFonts w:hint="cs"/>
          <w:rtl/>
          <w:lang w:bidi="fa-IR"/>
        </w:rPr>
        <w:t>ی</w:t>
      </w:r>
      <w:r>
        <w:rPr>
          <w:rFonts w:hint="eastAsia"/>
          <w:rtl/>
          <w:lang w:bidi="fa-IR"/>
        </w:rPr>
        <w:t>ق</w:t>
      </w:r>
      <w:r>
        <w:rPr>
          <w:rtl/>
          <w:lang w:bidi="fa-IR"/>
        </w:rPr>
        <w:t xml:space="preserve"> برا</w:t>
      </w:r>
      <w:r>
        <w:rPr>
          <w:rFonts w:hint="cs"/>
          <w:rtl/>
          <w:lang w:bidi="fa-IR"/>
        </w:rPr>
        <w:t>ی</w:t>
      </w:r>
      <w:r>
        <w:rPr>
          <w:rtl/>
          <w:lang w:bidi="fa-IR"/>
        </w:rPr>
        <w:t xml:space="preserve"> تصم</w:t>
      </w:r>
      <w:r>
        <w:rPr>
          <w:rFonts w:hint="cs"/>
          <w:rtl/>
          <w:lang w:bidi="fa-IR"/>
        </w:rPr>
        <w:t>ی</w:t>
      </w:r>
      <w:r>
        <w:rPr>
          <w:rFonts w:hint="eastAsia"/>
          <w:rtl/>
          <w:lang w:bidi="fa-IR"/>
        </w:rPr>
        <w:t>م‌گ</w:t>
      </w:r>
      <w:r>
        <w:rPr>
          <w:rFonts w:hint="cs"/>
          <w:rtl/>
          <w:lang w:bidi="fa-IR"/>
        </w:rPr>
        <w:t>ی</w:t>
      </w:r>
      <w:r>
        <w:rPr>
          <w:rFonts w:hint="eastAsia"/>
          <w:rtl/>
          <w:lang w:bidi="fa-IR"/>
        </w:rPr>
        <w:t>ر</w:t>
      </w:r>
      <w:r>
        <w:rPr>
          <w:rFonts w:hint="cs"/>
          <w:rtl/>
          <w:lang w:bidi="fa-IR"/>
        </w:rPr>
        <w:t>ی</w:t>
      </w:r>
      <w:r>
        <w:rPr>
          <w:rtl/>
          <w:lang w:bidi="fa-IR"/>
        </w:rPr>
        <w:t>: بدون سامانه اطلاعات مد</w:t>
      </w:r>
      <w:r>
        <w:rPr>
          <w:rFonts w:hint="cs"/>
          <w:rtl/>
          <w:lang w:bidi="fa-IR"/>
        </w:rPr>
        <w:t>ی</w:t>
      </w:r>
      <w:r>
        <w:rPr>
          <w:rFonts w:hint="eastAsia"/>
          <w:rtl/>
          <w:lang w:bidi="fa-IR"/>
        </w:rPr>
        <w:t>ر</w:t>
      </w:r>
      <w:r>
        <w:rPr>
          <w:rFonts w:hint="cs"/>
          <w:rtl/>
          <w:lang w:bidi="fa-IR"/>
        </w:rPr>
        <w:t>ی</w:t>
      </w:r>
      <w:r>
        <w:rPr>
          <w:rFonts w:hint="eastAsia"/>
          <w:rtl/>
          <w:lang w:bidi="fa-IR"/>
        </w:rPr>
        <w:t>ت</w:t>
      </w:r>
      <w:r>
        <w:rPr>
          <w:rFonts w:hint="cs"/>
          <w:rtl/>
          <w:lang w:bidi="fa-IR"/>
        </w:rPr>
        <w:t>ی</w:t>
      </w:r>
      <w:r>
        <w:rPr>
          <w:rtl/>
          <w:lang w:bidi="fa-IR"/>
        </w:rPr>
        <w:t xml:space="preserve"> </w:t>
      </w:r>
      <w:r>
        <w:rPr>
          <w:rFonts w:hint="cs"/>
          <w:rtl/>
          <w:lang w:bidi="fa-IR"/>
        </w:rPr>
        <w:t>ی</w:t>
      </w:r>
      <w:r>
        <w:rPr>
          <w:rFonts w:hint="eastAsia"/>
          <w:rtl/>
          <w:lang w:bidi="fa-IR"/>
        </w:rPr>
        <w:t>کپارچه،</w:t>
      </w:r>
      <w:r>
        <w:rPr>
          <w:rtl/>
          <w:lang w:bidi="fa-IR"/>
        </w:rPr>
        <w:t xml:space="preserve"> تخص</w:t>
      </w:r>
      <w:r>
        <w:rPr>
          <w:rFonts w:hint="cs"/>
          <w:rtl/>
          <w:lang w:bidi="fa-IR"/>
        </w:rPr>
        <w:t>ی</w:t>
      </w:r>
      <w:r>
        <w:rPr>
          <w:rFonts w:hint="eastAsia"/>
          <w:rtl/>
          <w:lang w:bidi="fa-IR"/>
        </w:rPr>
        <w:t>ص</w:t>
      </w:r>
      <w:r>
        <w:rPr>
          <w:rtl/>
          <w:lang w:bidi="fa-IR"/>
        </w:rPr>
        <w:t xml:space="preserve"> به</w:t>
      </w:r>
      <w:r>
        <w:rPr>
          <w:rFonts w:hint="cs"/>
          <w:rtl/>
          <w:lang w:bidi="fa-IR"/>
        </w:rPr>
        <w:t>ی</w:t>
      </w:r>
      <w:r>
        <w:rPr>
          <w:rFonts w:hint="eastAsia"/>
          <w:rtl/>
          <w:lang w:bidi="fa-IR"/>
        </w:rPr>
        <w:t>نه</w:t>
      </w:r>
      <w:r>
        <w:rPr>
          <w:rtl/>
          <w:lang w:bidi="fa-IR"/>
        </w:rPr>
        <w:t xml:space="preserve"> منابع ممکن ن</w:t>
      </w:r>
      <w:r>
        <w:rPr>
          <w:rFonts w:hint="cs"/>
          <w:rtl/>
          <w:lang w:bidi="fa-IR"/>
        </w:rPr>
        <w:t>ی</w:t>
      </w:r>
      <w:r>
        <w:rPr>
          <w:rFonts w:hint="eastAsia"/>
          <w:rtl/>
          <w:lang w:bidi="fa-IR"/>
        </w:rPr>
        <w:t>ست</w:t>
      </w:r>
      <w:r>
        <w:rPr>
          <w:rtl/>
          <w:lang w:bidi="fa-IR"/>
        </w:rPr>
        <w:t>. ۴. ز</w:t>
      </w:r>
      <w:r>
        <w:rPr>
          <w:rFonts w:hint="cs"/>
          <w:rtl/>
          <w:lang w:bidi="fa-IR"/>
        </w:rPr>
        <w:t>ی</w:t>
      </w:r>
      <w:r>
        <w:rPr>
          <w:rFonts w:hint="eastAsia"/>
          <w:rtl/>
          <w:lang w:bidi="fa-IR"/>
        </w:rPr>
        <w:t>رساخت</w:t>
      </w:r>
      <w:r>
        <w:rPr>
          <w:rtl/>
          <w:lang w:bidi="fa-IR"/>
        </w:rPr>
        <w:t xml:space="preserve"> فناور</w:t>
      </w:r>
      <w:r>
        <w:rPr>
          <w:rFonts w:hint="cs"/>
          <w:rtl/>
          <w:lang w:bidi="fa-IR"/>
        </w:rPr>
        <w:t>ی</w:t>
      </w:r>
      <w:r>
        <w:rPr>
          <w:rtl/>
          <w:lang w:bidi="fa-IR"/>
        </w:rPr>
        <w:t xml:space="preserve"> تحل</w:t>
      </w:r>
      <w:r>
        <w:rPr>
          <w:rFonts w:hint="cs"/>
          <w:rtl/>
          <w:lang w:bidi="fa-IR"/>
        </w:rPr>
        <w:t>ی</w:t>
      </w:r>
      <w:r>
        <w:rPr>
          <w:rFonts w:hint="eastAsia"/>
          <w:rtl/>
          <w:lang w:bidi="fa-IR"/>
        </w:rPr>
        <w:t>ل</w:t>
      </w:r>
      <w:r>
        <w:rPr>
          <w:rtl/>
          <w:lang w:bidi="fa-IR"/>
        </w:rPr>
        <w:t xml:space="preserve"> داده مال</w:t>
      </w:r>
      <w:r>
        <w:rPr>
          <w:rFonts w:hint="cs"/>
          <w:rtl/>
          <w:lang w:bidi="fa-IR"/>
        </w:rPr>
        <w:t>ی</w:t>
      </w:r>
      <w:r>
        <w:rPr>
          <w:rtl/>
          <w:lang w:bidi="fa-IR"/>
        </w:rPr>
        <w:t xml:space="preserve"> و عمل</w:t>
      </w:r>
      <w:r>
        <w:rPr>
          <w:rFonts w:hint="cs"/>
          <w:rtl/>
          <w:lang w:bidi="fa-IR"/>
        </w:rPr>
        <w:t>ی</w:t>
      </w:r>
      <w:r>
        <w:rPr>
          <w:rFonts w:hint="eastAsia"/>
          <w:rtl/>
          <w:lang w:bidi="fa-IR"/>
        </w:rPr>
        <w:t>ات</w:t>
      </w:r>
      <w:r>
        <w:rPr>
          <w:rFonts w:hint="cs"/>
          <w:rtl/>
          <w:lang w:bidi="fa-IR"/>
        </w:rPr>
        <w:t>ی</w:t>
      </w:r>
      <w:r>
        <w:rPr>
          <w:rtl/>
          <w:lang w:bidi="fa-IR"/>
        </w:rPr>
        <w:t>: ابزارها</w:t>
      </w:r>
      <w:r>
        <w:rPr>
          <w:rFonts w:hint="cs"/>
          <w:rtl/>
          <w:lang w:bidi="fa-IR"/>
        </w:rPr>
        <w:t>ی</w:t>
      </w:r>
      <w:r>
        <w:rPr>
          <w:rtl/>
          <w:lang w:bidi="fa-IR"/>
        </w:rPr>
        <w:t xml:space="preserve"> مدل‌ساز</w:t>
      </w:r>
      <w:r>
        <w:rPr>
          <w:rFonts w:hint="cs"/>
          <w:rtl/>
          <w:lang w:bidi="fa-IR"/>
        </w:rPr>
        <w:t>ی</w:t>
      </w:r>
      <w:r>
        <w:rPr>
          <w:rtl/>
          <w:lang w:bidi="fa-IR"/>
        </w:rPr>
        <w:t xml:space="preserve"> برا</w:t>
      </w:r>
      <w:r>
        <w:rPr>
          <w:rFonts w:hint="cs"/>
          <w:rtl/>
          <w:lang w:bidi="fa-IR"/>
        </w:rPr>
        <w:t>ی</w:t>
      </w:r>
      <w:r>
        <w:rPr>
          <w:rtl/>
          <w:lang w:bidi="fa-IR"/>
        </w:rPr>
        <w:t xml:space="preserve"> پ</w:t>
      </w:r>
      <w:r>
        <w:rPr>
          <w:rFonts w:hint="cs"/>
          <w:rtl/>
          <w:lang w:bidi="fa-IR"/>
        </w:rPr>
        <w:t>ی</w:t>
      </w:r>
      <w:r>
        <w:rPr>
          <w:rFonts w:hint="eastAsia"/>
          <w:rtl/>
          <w:lang w:bidi="fa-IR"/>
        </w:rPr>
        <w:t>ش‌ب</w:t>
      </w:r>
      <w:r>
        <w:rPr>
          <w:rFonts w:hint="cs"/>
          <w:rtl/>
          <w:lang w:bidi="fa-IR"/>
        </w:rPr>
        <w:t>ی</w:t>
      </w:r>
      <w:r>
        <w:rPr>
          <w:rFonts w:hint="eastAsia"/>
          <w:rtl/>
          <w:lang w:bidi="fa-IR"/>
        </w:rPr>
        <w:t>ن</w:t>
      </w:r>
      <w:r>
        <w:rPr>
          <w:rFonts w:hint="cs"/>
          <w:rtl/>
          <w:lang w:bidi="fa-IR"/>
        </w:rPr>
        <w:t>ی</w:t>
      </w:r>
      <w:r>
        <w:rPr>
          <w:rtl/>
          <w:lang w:bidi="fa-IR"/>
        </w:rPr>
        <w:t xml:space="preserve"> ن</w:t>
      </w:r>
      <w:r>
        <w:rPr>
          <w:rFonts w:hint="cs"/>
          <w:rtl/>
          <w:lang w:bidi="fa-IR"/>
        </w:rPr>
        <w:t>ی</w:t>
      </w:r>
      <w:r>
        <w:rPr>
          <w:rFonts w:hint="eastAsia"/>
          <w:rtl/>
          <w:lang w:bidi="fa-IR"/>
        </w:rPr>
        <w:t>از</w:t>
      </w:r>
      <w:r>
        <w:rPr>
          <w:rtl/>
          <w:lang w:bidi="fa-IR"/>
        </w:rPr>
        <w:t xml:space="preserve"> آ</w:t>
      </w:r>
      <w:r>
        <w:rPr>
          <w:rFonts w:hint="cs"/>
          <w:rtl/>
          <w:lang w:bidi="fa-IR"/>
        </w:rPr>
        <w:t>ی</w:t>
      </w:r>
      <w:r>
        <w:rPr>
          <w:rFonts w:hint="eastAsia"/>
          <w:rtl/>
          <w:lang w:bidi="fa-IR"/>
        </w:rPr>
        <w:t>نده</w:t>
      </w:r>
      <w:r>
        <w:rPr>
          <w:rtl/>
          <w:lang w:bidi="fa-IR"/>
        </w:rPr>
        <w:t>.</w:t>
      </w:r>
    </w:p>
    <w:p w14:paraId="184847B2" w14:textId="77777777" w:rsidR="001B1E4C" w:rsidRDefault="001B1E4C" w:rsidP="00E9753D">
      <w:pPr>
        <w:rPr>
          <w:rtl/>
          <w:lang w:bidi="fa-IR"/>
        </w:rPr>
      </w:pPr>
      <w:r>
        <w:rPr>
          <w:rtl/>
          <w:lang w:bidi="fa-IR"/>
        </w:rPr>
        <w:t>5-  به نظر حضرتعال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رشد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(آموزش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w:t>
      </w:r>
      <w:r>
        <w:rPr>
          <w:rFonts w:hint="eastAsia"/>
          <w:rtl/>
          <w:lang w:bidi="fa-IR"/>
        </w:rPr>
        <w:t>سازمان</w:t>
      </w:r>
      <w:r>
        <w:rPr>
          <w:rFonts w:hint="cs"/>
          <w:rtl/>
          <w:lang w:bidi="fa-IR"/>
        </w:rPr>
        <w:t>ی</w:t>
      </w:r>
      <w:r>
        <w:rPr>
          <w:rFonts w:hint="eastAsia"/>
          <w:rtl/>
          <w:lang w:bidi="fa-IR"/>
        </w:rPr>
        <w:t>،توسعه</w:t>
      </w:r>
      <w:r>
        <w:rPr>
          <w:rtl/>
          <w:lang w:bidi="fa-IR"/>
        </w:rPr>
        <w:t xml:space="preserve"> شا</w:t>
      </w:r>
      <w:r>
        <w:rPr>
          <w:rFonts w:hint="cs"/>
          <w:rtl/>
          <w:lang w:bidi="fa-IR"/>
        </w:rPr>
        <w:t>ی</w:t>
      </w:r>
      <w:r>
        <w:rPr>
          <w:rFonts w:hint="eastAsia"/>
          <w:rtl/>
          <w:lang w:bidi="fa-IR"/>
        </w:rPr>
        <w:t>ستگ</w:t>
      </w:r>
      <w:r>
        <w:rPr>
          <w:rFonts w:hint="cs"/>
          <w:rtl/>
          <w:lang w:bidi="fa-IR"/>
        </w:rPr>
        <w:t>ی</w:t>
      </w:r>
      <w:r>
        <w:rPr>
          <w:rtl/>
          <w:lang w:bidi="fa-IR"/>
        </w:rPr>
        <w:t xml:space="preserve"> ها،توانمند ساز</w:t>
      </w:r>
      <w:r>
        <w:rPr>
          <w:rFonts w:hint="cs"/>
          <w:rtl/>
          <w:lang w:bidi="fa-IR"/>
        </w:rPr>
        <w:t>ی</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و ...)کدام اند؟</w:t>
      </w:r>
    </w:p>
    <w:p w14:paraId="1A02BDEE" w14:textId="77777777" w:rsidR="001B1E4C" w:rsidRDefault="001B1E4C" w:rsidP="00E9753D">
      <w:pPr>
        <w:rPr>
          <w:rtl/>
          <w:lang w:bidi="fa-IR"/>
        </w:rPr>
      </w:pPr>
      <w:r>
        <w:rPr>
          <w:rtl/>
          <w:lang w:bidi="fa-IR"/>
        </w:rPr>
        <w:t>۱. آموزش تحل</w:t>
      </w:r>
      <w:r>
        <w:rPr>
          <w:rFonts w:hint="cs"/>
          <w:rtl/>
          <w:lang w:bidi="fa-IR"/>
        </w:rPr>
        <w:t>ی</w:t>
      </w:r>
      <w:r>
        <w:rPr>
          <w:rFonts w:hint="eastAsia"/>
          <w:rtl/>
          <w:lang w:bidi="fa-IR"/>
        </w:rPr>
        <w:t>ل</w:t>
      </w:r>
      <w:r>
        <w:rPr>
          <w:rtl/>
          <w:lang w:bidi="fa-IR"/>
        </w:rPr>
        <w:t xml:space="preserve"> مال</w:t>
      </w:r>
      <w:r>
        <w:rPr>
          <w:rFonts w:hint="cs"/>
          <w:rtl/>
          <w:lang w:bidi="fa-IR"/>
        </w:rPr>
        <w:t>ی</w:t>
      </w:r>
      <w:r>
        <w:rPr>
          <w:rtl/>
          <w:lang w:bidi="fa-IR"/>
        </w:rPr>
        <w:t xml:space="preserve"> و اقتصاد دفاع</w:t>
      </w:r>
      <w:r>
        <w:rPr>
          <w:rFonts w:hint="cs"/>
          <w:rtl/>
          <w:lang w:bidi="fa-IR"/>
        </w:rPr>
        <w:t>ی</w:t>
      </w:r>
      <w:r>
        <w:rPr>
          <w:rtl/>
          <w:lang w:bidi="fa-IR"/>
        </w:rPr>
        <w:t xml:space="preserve"> برا</w:t>
      </w:r>
      <w:r>
        <w:rPr>
          <w:rFonts w:hint="cs"/>
          <w:rtl/>
          <w:lang w:bidi="fa-IR"/>
        </w:rPr>
        <w:t>ی</w:t>
      </w:r>
      <w:r>
        <w:rPr>
          <w:rtl/>
          <w:lang w:bidi="fa-IR"/>
        </w:rPr>
        <w:t xml:space="preserve"> افسران: بس</w:t>
      </w:r>
      <w:r>
        <w:rPr>
          <w:rFonts w:hint="cs"/>
          <w:rtl/>
          <w:lang w:bidi="fa-IR"/>
        </w:rPr>
        <w:t>ی</w:t>
      </w:r>
      <w:r>
        <w:rPr>
          <w:rFonts w:hint="eastAsia"/>
          <w:rtl/>
          <w:lang w:bidi="fa-IR"/>
        </w:rPr>
        <w:t>ار</w:t>
      </w:r>
      <w:r>
        <w:rPr>
          <w:rFonts w:hint="cs"/>
          <w:rtl/>
          <w:lang w:bidi="fa-IR"/>
        </w:rPr>
        <w:t>ی</w:t>
      </w:r>
      <w:r>
        <w:rPr>
          <w:rtl/>
          <w:lang w:bidi="fa-IR"/>
        </w:rPr>
        <w:t xml:space="preserve"> از تصم</w:t>
      </w:r>
      <w:r>
        <w:rPr>
          <w:rFonts w:hint="cs"/>
          <w:rtl/>
          <w:lang w:bidi="fa-IR"/>
        </w:rPr>
        <w:t>ی</w:t>
      </w:r>
      <w:r>
        <w:rPr>
          <w:rFonts w:hint="eastAsia"/>
          <w:rtl/>
          <w:lang w:bidi="fa-IR"/>
        </w:rPr>
        <w:t>م‌گ</w:t>
      </w:r>
      <w:r>
        <w:rPr>
          <w:rFonts w:hint="cs"/>
          <w:rtl/>
          <w:lang w:bidi="fa-IR"/>
        </w:rPr>
        <w:t>ی</w:t>
      </w:r>
      <w:r>
        <w:rPr>
          <w:rFonts w:hint="eastAsia"/>
          <w:rtl/>
          <w:lang w:bidi="fa-IR"/>
        </w:rPr>
        <w:t>رندگان</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دانش کاف</w:t>
      </w:r>
      <w:r>
        <w:rPr>
          <w:rFonts w:hint="cs"/>
          <w:rtl/>
          <w:lang w:bidi="fa-IR"/>
        </w:rPr>
        <w:t>ی</w:t>
      </w:r>
      <w:r>
        <w:rPr>
          <w:rtl/>
          <w:lang w:bidi="fa-IR"/>
        </w:rPr>
        <w:t xml:space="preserve"> از پ</w:t>
      </w:r>
      <w:r>
        <w:rPr>
          <w:rFonts w:hint="cs"/>
          <w:rtl/>
          <w:lang w:bidi="fa-IR"/>
        </w:rPr>
        <w:t>ی</w:t>
      </w:r>
      <w:r>
        <w:rPr>
          <w:rFonts w:hint="eastAsia"/>
          <w:rtl/>
          <w:lang w:bidi="fa-IR"/>
        </w:rPr>
        <w:t>امدها</w:t>
      </w:r>
      <w:r>
        <w:rPr>
          <w:rFonts w:hint="cs"/>
          <w:rtl/>
          <w:lang w:bidi="fa-IR"/>
        </w:rPr>
        <w:t>ی</w:t>
      </w:r>
      <w:r>
        <w:rPr>
          <w:rtl/>
          <w:lang w:bidi="fa-IR"/>
        </w:rPr>
        <w:t xml:space="preserve"> بودجه‌ا</w:t>
      </w:r>
      <w:r>
        <w:rPr>
          <w:rFonts w:hint="cs"/>
          <w:rtl/>
          <w:lang w:bidi="fa-IR"/>
        </w:rPr>
        <w:t>ی</w:t>
      </w:r>
      <w:r>
        <w:rPr>
          <w:rtl/>
          <w:lang w:bidi="fa-IR"/>
        </w:rPr>
        <w:t xml:space="preserve"> تصم</w:t>
      </w:r>
      <w:r>
        <w:rPr>
          <w:rFonts w:hint="cs"/>
          <w:rtl/>
          <w:lang w:bidi="fa-IR"/>
        </w:rPr>
        <w:t>ی</w:t>
      </w:r>
      <w:r>
        <w:rPr>
          <w:rFonts w:hint="eastAsia"/>
          <w:rtl/>
          <w:lang w:bidi="fa-IR"/>
        </w:rPr>
        <w:t>مات</w:t>
      </w:r>
      <w:r>
        <w:rPr>
          <w:rtl/>
          <w:lang w:bidi="fa-IR"/>
        </w:rPr>
        <w:t xml:space="preserve"> خود ندارند. ۲.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از طرح‌ها</w:t>
      </w:r>
      <w:r>
        <w:rPr>
          <w:rFonts w:hint="cs"/>
          <w:rtl/>
          <w:lang w:bidi="fa-IR"/>
        </w:rPr>
        <w:t>ی</w:t>
      </w:r>
      <w:r>
        <w:rPr>
          <w:rtl/>
          <w:lang w:bidi="fa-IR"/>
        </w:rPr>
        <w:t xml:space="preserve"> ناموفق گذشته: مستندساز</w:t>
      </w:r>
      <w:r>
        <w:rPr>
          <w:rFonts w:hint="cs"/>
          <w:rtl/>
          <w:lang w:bidi="fa-IR"/>
        </w:rPr>
        <w:t>ی</w:t>
      </w:r>
      <w:r>
        <w:rPr>
          <w:rtl/>
          <w:lang w:bidi="fa-IR"/>
        </w:rPr>
        <w:t xml:space="preserve"> صادقانه دل</w:t>
      </w:r>
      <w:r>
        <w:rPr>
          <w:rFonts w:hint="eastAsia"/>
          <w:rtl/>
          <w:lang w:bidi="fa-IR"/>
        </w:rPr>
        <w:t>ا</w:t>
      </w:r>
      <w:r>
        <w:rPr>
          <w:rFonts w:hint="cs"/>
          <w:rtl/>
          <w:lang w:bidi="fa-IR"/>
        </w:rPr>
        <w:t>ی</w:t>
      </w:r>
      <w:r>
        <w:rPr>
          <w:rFonts w:hint="eastAsia"/>
          <w:rtl/>
          <w:lang w:bidi="fa-IR"/>
        </w:rPr>
        <w:t>ل</w:t>
      </w:r>
      <w:r>
        <w:rPr>
          <w:rtl/>
          <w:lang w:bidi="fa-IR"/>
        </w:rPr>
        <w:t xml:space="preserve"> تأخ</w:t>
      </w:r>
      <w:r>
        <w:rPr>
          <w:rFonts w:hint="cs"/>
          <w:rtl/>
          <w:lang w:bidi="fa-IR"/>
        </w:rPr>
        <w:t>ی</w:t>
      </w:r>
      <w:r>
        <w:rPr>
          <w:rFonts w:hint="eastAsia"/>
          <w:rtl/>
          <w:lang w:bidi="fa-IR"/>
        </w:rPr>
        <w:t>ر</w:t>
      </w:r>
      <w:r>
        <w:rPr>
          <w:rtl/>
          <w:lang w:bidi="fa-IR"/>
        </w:rPr>
        <w:t xml:space="preserve"> </w:t>
      </w:r>
      <w:r>
        <w:rPr>
          <w:rFonts w:hint="cs"/>
          <w:rtl/>
          <w:lang w:bidi="fa-IR"/>
        </w:rPr>
        <w:t>ی</w:t>
      </w:r>
      <w:r>
        <w:rPr>
          <w:rFonts w:hint="eastAsia"/>
          <w:rtl/>
          <w:lang w:bidi="fa-IR"/>
        </w:rPr>
        <w:t>ا</w:t>
      </w:r>
      <w:r>
        <w:rPr>
          <w:rtl/>
          <w:lang w:bidi="fa-IR"/>
        </w:rPr>
        <w:t xml:space="preserve"> شکست پروژه‌ها به‌جا</w:t>
      </w:r>
      <w:r>
        <w:rPr>
          <w:rFonts w:hint="cs"/>
          <w:rtl/>
          <w:lang w:bidi="fa-IR"/>
        </w:rPr>
        <w:t>ی</w:t>
      </w:r>
      <w:r>
        <w:rPr>
          <w:rtl/>
          <w:lang w:bidi="fa-IR"/>
        </w:rPr>
        <w:t xml:space="preserve"> پنهان‌کار</w:t>
      </w:r>
      <w:r>
        <w:rPr>
          <w:rFonts w:hint="cs"/>
          <w:rtl/>
          <w:lang w:bidi="fa-IR"/>
        </w:rPr>
        <w:t>ی</w:t>
      </w:r>
      <w:r>
        <w:rPr>
          <w:rtl/>
          <w:lang w:bidi="fa-IR"/>
        </w:rPr>
        <w:t>. ۳. تبادل تجربه با معاونت‌ها</w:t>
      </w:r>
      <w:r>
        <w:rPr>
          <w:rFonts w:hint="cs"/>
          <w:rtl/>
          <w:lang w:bidi="fa-IR"/>
        </w:rPr>
        <w:t>ی</w:t>
      </w:r>
      <w:r>
        <w:rPr>
          <w:rtl/>
          <w:lang w:bidi="fa-IR"/>
        </w:rPr>
        <w:t xml:space="preserve"> طرح و برنامه سا</w:t>
      </w:r>
      <w:r>
        <w:rPr>
          <w:rFonts w:hint="cs"/>
          <w:rtl/>
          <w:lang w:bidi="fa-IR"/>
        </w:rPr>
        <w:t>ی</w:t>
      </w:r>
      <w:r>
        <w:rPr>
          <w:rFonts w:hint="eastAsia"/>
          <w:rtl/>
          <w:lang w:bidi="fa-IR"/>
        </w:rPr>
        <w:t>ر</w:t>
      </w:r>
      <w:r>
        <w:rPr>
          <w:rtl/>
          <w:lang w:bidi="fa-IR"/>
        </w:rPr>
        <w:t xml:space="preserve"> ن</w:t>
      </w:r>
      <w:r>
        <w:rPr>
          <w:rFonts w:hint="cs"/>
          <w:rtl/>
          <w:lang w:bidi="fa-IR"/>
        </w:rPr>
        <w:t>ی</w:t>
      </w:r>
      <w:r>
        <w:rPr>
          <w:rFonts w:hint="eastAsia"/>
          <w:rtl/>
          <w:lang w:bidi="fa-IR"/>
        </w:rPr>
        <w:t>روها</w:t>
      </w:r>
      <w:r>
        <w:rPr>
          <w:rtl/>
          <w:lang w:bidi="fa-IR"/>
        </w:rPr>
        <w:t>: جلسات مشترک منظم برا</w:t>
      </w:r>
      <w:r>
        <w:rPr>
          <w:rFonts w:hint="cs"/>
          <w:rtl/>
          <w:lang w:bidi="fa-IR"/>
        </w:rPr>
        <w:t>ی</w:t>
      </w:r>
      <w:r>
        <w:rPr>
          <w:rtl/>
          <w:lang w:bidi="fa-IR"/>
        </w:rPr>
        <w:t xml:space="preserve"> هم‌راستا</w:t>
      </w:r>
      <w:r>
        <w:rPr>
          <w:rFonts w:hint="cs"/>
          <w:rtl/>
          <w:lang w:bidi="fa-IR"/>
        </w:rPr>
        <w:t>یی</w:t>
      </w:r>
      <w:r>
        <w:rPr>
          <w:rtl/>
          <w:lang w:bidi="fa-IR"/>
        </w:rPr>
        <w:t xml:space="preserve"> رو</w:t>
      </w:r>
      <w:r>
        <w:rPr>
          <w:rFonts w:hint="cs"/>
          <w:rtl/>
          <w:lang w:bidi="fa-IR"/>
        </w:rPr>
        <w:t>ی</w:t>
      </w:r>
      <w:r>
        <w:rPr>
          <w:rFonts w:hint="eastAsia"/>
          <w:rtl/>
          <w:lang w:bidi="fa-IR"/>
        </w:rPr>
        <w:t>کردها</w:t>
      </w:r>
      <w:r>
        <w:rPr>
          <w:rtl/>
          <w:lang w:bidi="fa-IR"/>
        </w:rPr>
        <w:t>. ۴. توسعه شا</w:t>
      </w:r>
      <w:r>
        <w:rPr>
          <w:rFonts w:hint="cs"/>
          <w:rtl/>
          <w:lang w:bidi="fa-IR"/>
        </w:rPr>
        <w:t>ی</w:t>
      </w:r>
      <w:r>
        <w:rPr>
          <w:rFonts w:hint="eastAsia"/>
          <w:rtl/>
          <w:lang w:bidi="fa-IR"/>
        </w:rPr>
        <w:t>ستگ</w:t>
      </w:r>
      <w:r>
        <w:rPr>
          <w:rFonts w:hint="cs"/>
          <w:rtl/>
          <w:lang w:bidi="fa-IR"/>
        </w:rPr>
        <w:t>ی</w:t>
      </w:r>
      <w:r>
        <w:rPr>
          <w:rtl/>
          <w:lang w:bidi="fa-IR"/>
        </w:rPr>
        <w:t xml:space="preserve">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پروژه: استفاده از استانداردها</w:t>
      </w:r>
      <w:r>
        <w:rPr>
          <w:rFonts w:hint="cs"/>
          <w:rtl/>
          <w:lang w:bidi="fa-IR"/>
        </w:rPr>
        <w:t>ی</w:t>
      </w:r>
      <w:r>
        <w:rPr>
          <w:rtl/>
          <w:lang w:bidi="fa-IR"/>
        </w:rPr>
        <w:t xml:space="preserve">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پروژه در طرح‌ها</w:t>
      </w:r>
      <w:r>
        <w:rPr>
          <w:rFonts w:hint="cs"/>
          <w:rtl/>
          <w:lang w:bidi="fa-IR"/>
        </w:rPr>
        <w:t>ی</w:t>
      </w:r>
      <w:r>
        <w:rPr>
          <w:rtl/>
          <w:lang w:bidi="fa-IR"/>
        </w:rPr>
        <w:t xml:space="preserve"> بزرگ تجه</w:t>
      </w:r>
      <w:r>
        <w:rPr>
          <w:rFonts w:hint="cs"/>
          <w:rtl/>
          <w:lang w:bidi="fa-IR"/>
        </w:rPr>
        <w:t>ی</w:t>
      </w:r>
      <w:r>
        <w:rPr>
          <w:rFonts w:hint="eastAsia"/>
          <w:rtl/>
          <w:lang w:bidi="fa-IR"/>
        </w:rPr>
        <w:t>زات</w:t>
      </w:r>
      <w:r>
        <w:rPr>
          <w:rFonts w:hint="cs"/>
          <w:rtl/>
          <w:lang w:bidi="fa-IR"/>
        </w:rPr>
        <w:t>ی</w:t>
      </w:r>
      <w:r>
        <w:rPr>
          <w:rtl/>
          <w:lang w:bidi="fa-IR"/>
        </w:rPr>
        <w:t>.</w:t>
      </w:r>
    </w:p>
    <w:p w14:paraId="1CBCD1D4" w14:textId="77777777" w:rsidR="001B1E4C" w:rsidRDefault="001B1E4C" w:rsidP="00E9753D">
      <w:pPr>
        <w:rPr>
          <w:rtl/>
          <w:lang w:bidi="fa-IR"/>
        </w:rPr>
      </w:pPr>
      <w:r>
        <w:rPr>
          <w:rtl/>
          <w:lang w:bidi="fa-IR"/>
        </w:rPr>
        <w:t>6-  به نظر حضرتعا</w:t>
      </w:r>
      <w:r>
        <w:rPr>
          <w:rFonts w:hint="eastAsia"/>
          <w:rtl/>
          <w:lang w:bidi="fa-IR"/>
        </w:rPr>
        <w:t>ل</w:t>
      </w:r>
      <w:r>
        <w:rPr>
          <w:rFonts w:hint="cs"/>
          <w:rtl/>
          <w:lang w:bidi="fa-IR"/>
        </w:rPr>
        <w:t>ی</w:t>
      </w:r>
      <w:r>
        <w:rPr>
          <w:rtl/>
          <w:lang w:bidi="fa-IR"/>
        </w:rPr>
        <w:t xml:space="preserve"> حوزهها</w:t>
      </w:r>
      <w:r>
        <w:rPr>
          <w:rFonts w:hint="cs"/>
          <w:rtl/>
          <w:lang w:bidi="fa-IR"/>
        </w:rPr>
        <w:t>ی</w:t>
      </w:r>
      <w:r>
        <w:rPr>
          <w:rtl/>
          <w:lang w:bidi="fa-IR"/>
        </w:rPr>
        <w:t xml:space="preserve"> د</w:t>
      </w:r>
      <w:r>
        <w:rPr>
          <w:rFonts w:hint="cs"/>
          <w:rtl/>
          <w:lang w:bidi="fa-IR"/>
        </w:rPr>
        <w:t>ی</w:t>
      </w:r>
      <w:r>
        <w:rPr>
          <w:rFonts w:hint="eastAsia"/>
          <w:rtl/>
          <w:lang w:bidi="fa-IR"/>
        </w:rPr>
        <w:t>گر</w:t>
      </w:r>
      <w:r>
        <w:rPr>
          <w:rFonts w:hint="cs"/>
          <w:rtl/>
          <w:lang w:bidi="fa-IR"/>
        </w:rPr>
        <w:t>ی</w:t>
      </w:r>
      <w:r>
        <w:rPr>
          <w:rtl/>
          <w:lang w:bidi="fa-IR"/>
        </w:rPr>
        <w:t xml:space="preserve"> برا</w:t>
      </w:r>
      <w:r>
        <w:rPr>
          <w:rFonts w:hint="cs"/>
          <w:rtl/>
          <w:lang w:bidi="fa-IR"/>
        </w:rPr>
        <w:t>ی</w:t>
      </w:r>
      <w:r>
        <w:rPr>
          <w:rtl/>
          <w:lang w:bidi="fa-IR"/>
        </w:rPr>
        <w:t xml:space="preserve"> شناسا</w:t>
      </w:r>
      <w:r>
        <w:rPr>
          <w:rFonts w:hint="cs"/>
          <w:rtl/>
          <w:lang w:bidi="fa-IR"/>
        </w:rPr>
        <w:t>یی</w:t>
      </w:r>
      <w:r>
        <w:rPr>
          <w:rtl/>
          <w:lang w:bidi="fa-IR"/>
        </w:rPr>
        <w:t xml:space="preserve"> ابعاد توسعه متوازن دفاع هوا</w:t>
      </w:r>
      <w:r>
        <w:rPr>
          <w:rFonts w:hint="cs"/>
          <w:rtl/>
          <w:lang w:bidi="fa-IR"/>
        </w:rPr>
        <w:t>یی</w:t>
      </w:r>
      <w:r>
        <w:rPr>
          <w:rtl/>
          <w:lang w:bidi="fa-IR"/>
        </w:rPr>
        <w:t xml:space="preserve"> غ</w:t>
      </w:r>
      <w:r>
        <w:rPr>
          <w:rFonts w:hint="cs"/>
          <w:rtl/>
          <w:lang w:bidi="fa-IR"/>
        </w:rPr>
        <w:t>ی</w:t>
      </w:r>
      <w:r>
        <w:rPr>
          <w:rFonts w:hint="eastAsia"/>
          <w:rtl/>
          <w:lang w:bidi="fa-IR"/>
        </w:rPr>
        <w:t>ر</w:t>
      </w:r>
      <w:r>
        <w:rPr>
          <w:rtl/>
          <w:lang w:bidi="fa-IR"/>
        </w:rPr>
        <w:t xml:space="preserve"> از حوزه ها</w:t>
      </w:r>
      <w:r>
        <w:rPr>
          <w:rFonts w:hint="cs"/>
          <w:rtl/>
          <w:lang w:bidi="fa-IR"/>
        </w:rPr>
        <w:t>ی</w:t>
      </w:r>
      <w:r>
        <w:rPr>
          <w:rtl/>
          <w:lang w:bidi="fa-IR"/>
        </w:rPr>
        <w:t xml:space="preserve"> بالا وجود دارند؟</w:t>
      </w:r>
    </w:p>
    <w:p w14:paraId="4891A5EE" w14:textId="77777777" w:rsidR="001B1E4C" w:rsidRDefault="001B1E4C" w:rsidP="00E9753D">
      <w:pPr>
        <w:rPr>
          <w:rtl/>
          <w:lang w:bidi="fa-IR"/>
        </w:rPr>
      </w:pPr>
      <w:r>
        <w:rPr>
          <w:rtl/>
          <w:lang w:bidi="fa-IR"/>
        </w:rPr>
        <w:t>۱. حوزه حاکم</w:t>
      </w:r>
      <w:r>
        <w:rPr>
          <w:rFonts w:hint="cs"/>
          <w:rtl/>
          <w:lang w:bidi="fa-IR"/>
        </w:rPr>
        <w:t>ی</w:t>
      </w:r>
      <w:r>
        <w:rPr>
          <w:rFonts w:hint="eastAsia"/>
          <w:rtl/>
          <w:lang w:bidi="fa-IR"/>
        </w:rPr>
        <w:t>ت</w:t>
      </w:r>
      <w:r>
        <w:rPr>
          <w:rtl/>
          <w:lang w:bidi="fa-IR"/>
        </w:rPr>
        <w:t xml:space="preserve"> و شفاف</w:t>
      </w:r>
      <w:r>
        <w:rPr>
          <w:rFonts w:hint="cs"/>
          <w:rtl/>
          <w:lang w:bidi="fa-IR"/>
        </w:rPr>
        <w:t>ی</w:t>
      </w:r>
      <w:r>
        <w:rPr>
          <w:rFonts w:hint="eastAsia"/>
          <w:rtl/>
          <w:lang w:bidi="fa-IR"/>
        </w:rPr>
        <w:t>ت</w:t>
      </w:r>
      <w:r>
        <w:rPr>
          <w:rtl/>
          <w:lang w:bidi="fa-IR"/>
        </w:rPr>
        <w:t xml:space="preserve"> تصم</w:t>
      </w:r>
      <w:r>
        <w:rPr>
          <w:rFonts w:hint="cs"/>
          <w:rtl/>
          <w:lang w:bidi="fa-IR"/>
        </w:rPr>
        <w:t>ی</w:t>
      </w:r>
      <w:r>
        <w:rPr>
          <w:rFonts w:hint="eastAsia"/>
          <w:rtl/>
          <w:lang w:bidi="fa-IR"/>
        </w:rPr>
        <w:t>م‌گ</w:t>
      </w:r>
      <w:r>
        <w:rPr>
          <w:rFonts w:hint="cs"/>
          <w:rtl/>
          <w:lang w:bidi="fa-IR"/>
        </w:rPr>
        <w:t>ی</w:t>
      </w:r>
      <w:r>
        <w:rPr>
          <w:rFonts w:hint="eastAsia"/>
          <w:rtl/>
          <w:lang w:bidi="fa-IR"/>
        </w:rPr>
        <w:t>ر</w:t>
      </w:r>
      <w:r>
        <w:rPr>
          <w:rFonts w:hint="cs"/>
          <w:rtl/>
          <w:lang w:bidi="fa-IR"/>
        </w:rPr>
        <w:t>ی</w:t>
      </w:r>
      <w:r>
        <w:rPr>
          <w:rtl/>
          <w:lang w:bidi="fa-IR"/>
        </w:rPr>
        <w:t xml:space="preserve"> مال</w:t>
      </w:r>
      <w:r>
        <w:rPr>
          <w:rFonts w:hint="cs"/>
          <w:rtl/>
          <w:lang w:bidi="fa-IR"/>
        </w:rPr>
        <w:t>ی</w:t>
      </w:r>
      <w:r>
        <w:rPr>
          <w:rtl/>
          <w:lang w:bidi="fa-IR"/>
        </w:rPr>
        <w:t>: فرا</w:t>
      </w:r>
      <w:r>
        <w:rPr>
          <w:rFonts w:hint="cs"/>
          <w:rtl/>
          <w:lang w:bidi="fa-IR"/>
        </w:rPr>
        <w:t>ی</w:t>
      </w:r>
      <w:r>
        <w:rPr>
          <w:rFonts w:hint="eastAsia"/>
          <w:rtl/>
          <w:lang w:bidi="fa-IR"/>
        </w:rPr>
        <w:t>ند</w:t>
      </w:r>
      <w:r>
        <w:rPr>
          <w:rtl/>
          <w:lang w:bidi="fa-IR"/>
        </w:rPr>
        <w:t xml:space="preserve"> تصم</w:t>
      </w:r>
      <w:r>
        <w:rPr>
          <w:rFonts w:hint="cs"/>
          <w:rtl/>
          <w:lang w:bidi="fa-IR"/>
        </w:rPr>
        <w:t>ی</w:t>
      </w:r>
      <w:r>
        <w:rPr>
          <w:rFonts w:hint="eastAsia"/>
          <w:rtl/>
          <w:lang w:bidi="fa-IR"/>
        </w:rPr>
        <w:t>م‌گ</w:t>
      </w:r>
      <w:r>
        <w:rPr>
          <w:rFonts w:hint="cs"/>
          <w:rtl/>
          <w:lang w:bidi="fa-IR"/>
        </w:rPr>
        <w:t>ی</w:t>
      </w:r>
      <w:r>
        <w:rPr>
          <w:rFonts w:hint="eastAsia"/>
          <w:rtl/>
          <w:lang w:bidi="fa-IR"/>
        </w:rPr>
        <w:t>ر</w:t>
      </w:r>
      <w:r>
        <w:rPr>
          <w:rFonts w:hint="cs"/>
          <w:rtl/>
          <w:lang w:bidi="fa-IR"/>
        </w:rPr>
        <w:t>ی</w:t>
      </w:r>
      <w:r>
        <w:rPr>
          <w:rtl/>
          <w:lang w:bidi="fa-IR"/>
        </w:rPr>
        <w:t xml:space="preserve"> در تخص</w:t>
      </w:r>
      <w:r>
        <w:rPr>
          <w:rFonts w:hint="cs"/>
          <w:rtl/>
          <w:lang w:bidi="fa-IR"/>
        </w:rPr>
        <w:t>ی</w:t>
      </w:r>
      <w:r>
        <w:rPr>
          <w:rFonts w:hint="eastAsia"/>
          <w:rtl/>
          <w:lang w:bidi="fa-IR"/>
        </w:rPr>
        <w:t>ص</w:t>
      </w:r>
      <w:r>
        <w:rPr>
          <w:rtl/>
          <w:lang w:bidi="fa-IR"/>
        </w:rPr>
        <w:t xml:space="preserve"> منابع با</w:t>
      </w:r>
      <w:r>
        <w:rPr>
          <w:rFonts w:hint="cs"/>
          <w:rtl/>
          <w:lang w:bidi="fa-IR"/>
        </w:rPr>
        <w:t>ی</w:t>
      </w:r>
      <w:r>
        <w:rPr>
          <w:rFonts w:hint="eastAsia"/>
          <w:rtl/>
          <w:lang w:bidi="fa-IR"/>
        </w:rPr>
        <w:t>د</w:t>
      </w:r>
      <w:r>
        <w:rPr>
          <w:rtl/>
          <w:lang w:bidi="fa-IR"/>
        </w:rPr>
        <w:t xml:space="preserve"> بُعد</w:t>
      </w:r>
      <w:r>
        <w:rPr>
          <w:rFonts w:hint="cs"/>
          <w:rtl/>
          <w:lang w:bidi="fa-IR"/>
        </w:rPr>
        <w:t>ی</w:t>
      </w:r>
      <w:r>
        <w:rPr>
          <w:rtl/>
          <w:lang w:bidi="fa-IR"/>
        </w:rPr>
        <w:t xml:space="preserve"> مستقل و قابل‌مم</w:t>
      </w:r>
      <w:r>
        <w:rPr>
          <w:rFonts w:hint="cs"/>
          <w:rtl/>
          <w:lang w:bidi="fa-IR"/>
        </w:rPr>
        <w:t>ی</w:t>
      </w:r>
      <w:r>
        <w:rPr>
          <w:rFonts w:hint="eastAsia"/>
          <w:rtl/>
          <w:lang w:bidi="fa-IR"/>
        </w:rPr>
        <w:t>ز</w:t>
      </w:r>
      <w:r>
        <w:rPr>
          <w:rFonts w:hint="cs"/>
          <w:rtl/>
          <w:lang w:bidi="fa-IR"/>
        </w:rPr>
        <w:t>ی</w:t>
      </w:r>
      <w:r>
        <w:rPr>
          <w:rtl/>
          <w:lang w:bidi="fa-IR"/>
        </w:rPr>
        <w:t xml:space="preserve"> باشد. ۲. حوزه هم‌افزا</w:t>
      </w:r>
      <w:r>
        <w:rPr>
          <w:rFonts w:hint="cs"/>
          <w:rtl/>
          <w:lang w:bidi="fa-IR"/>
        </w:rPr>
        <w:t>یی</w:t>
      </w:r>
      <w:r>
        <w:rPr>
          <w:rtl/>
          <w:lang w:bidi="fa-IR"/>
        </w:rPr>
        <w:t xml:space="preserve"> بودجه‌ا</w:t>
      </w:r>
      <w:r>
        <w:rPr>
          <w:rFonts w:hint="cs"/>
          <w:rtl/>
          <w:lang w:bidi="fa-IR"/>
        </w:rPr>
        <w:t>ی</w:t>
      </w:r>
      <w:r>
        <w:rPr>
          <w:rtl/>
          <w:lang w:bidi="fa-IR"/>
        </w:rPr>
        <w:t xml:space="preserve"> ب</w:t>
      </w:r>
      <w:r>
        <w:rPr>
          <w:rFonts w:hint="cs"/>
          <w:rtl/>
          <w:lang w:bidi="fa-IR"/>
        </w:rPr>
        <w:t>ی</w:t>
      </w:r>
      <w:r>
        <w:rPr>
          <w:rFonts w:hint="eastAsia"/>
          <w:rtl/>
          <w:lang w:bidi="fa-IR"/>
        </w:rPr>
        <w:t>ن‌ن</w:t>
      </w:r>
      <w:r>
        <w:rPr>
          <w:rFonts w:hint="cs"/>
          <w:rtl/>
          <w:lang w:bidi="fa-IR"/>
        </w:rPr>
        <w:t>ی</w:t>
      </w:r>
      <w:r>
        <w:rPr>
          <w:rFonts w:hint="eastAsia"/>
          <w:rtl/>
          <w:lang w:bidi="fa-IR"/>
        </w:rPr>
        <w:t>رو</w:t>
      </w:r>
      <w:r>
        <w:rPr>
          <w:rFonts w:hint="cs"/>
          <w:rtl/>
          <w:lang w:bidi="fa-IR"/>
        </w:rPr>
        <w:t>یی</w:t>
      </w:r>
      <w:r>
        <w:rPr>
          <w:rtl/>
          <w:lang w:bidi="fa-IR"/>
        </w:rPr>
        <w:t>: بس</w:t>
      </w:r>
      <w:r>
        <w:rPr>
          <w:rFonts w:hint="cs"/>
          <w:rtl/>
          <w:lang w:bidi="fa-IR"/>
        </w:rPr>
        <w:t>ی</w:t>
      </w:r>
      <w:r>
        <w:rPr>
          <w:rFonts w:hint="eastAsia"/>
          <w:rtl/>
          <w:lang w:bidi="fa-IR"/>
        </w:rPr>
        <w:t>ار</w:t>
      </w:r>
      <w:r>
        <w:rPr>
          <w:rFonts w:hint="cs"/>
          <w:rtl/>
          <w:lang w:bidi="fa-IR"/>
        </w:rPr>
        <w:t>ی</w:t>
      </w:r>
      <w:r>
        <w:rPr>
          <w:rtl/>
          <w:lang w:bidi="fa-IR"/>
        </w:rPr>
        <w:t xml:space="preserve"> از ناک</w:t>
      </w:r>
      <w:r>
        <w:rPr>
          <w:rFonts w:hint="eastAsia"/>
          <w:rtl/>
          <w:lang w:bidi="fa-IR"/>
        </w:rPr>
        <w:t>ارآمد</w:t>
      </w:r>
      <w:r>
        <w:rPr>
          <w:rFonts w:hint="cs"/>
          <w:rtl/>
          <w:lang w:bidi="fa-IR"/>
        </w:rPr>
        <w:t>ی‌</w:t>
      </w:r>
      <w:r>
        <w:rPr>
          <w:rFonts w:hint="eastAsia"/>
          <w:rtl/>
          <w:lang w:bidi="fa-IR"/>
        </w:rPr>
        <w:t>ها</w:t>
      </w:r>
      <w:r>
        <w:rPr>
          <w:rtl/>
          <w:lang w:bidi="fa-IR"/>
        </w:rPr>
        <w:t xml:space="preserve"> از مواز</w:t>
      </w:r>
      <w:r>
        <w:rPr>
          <w:rFonts w:hint="cs"/>
          <w:rtl/>
          <w:lang w:bidi="fa-IR"/>
        </w:rPr>
        <w:t>ی‌</w:t>
      </w:r>
      <w:r>
        <w:rPr>
          <w:rFonts w:hint="eastAsia"/>
          <w:rtl/>
          <w:lang w:bidi="fa-IR"/>
        </w:rPr>
        <w:t>کار</w:t>
      </w:r>
      <w:r>
        <w:rPr>
          <w:rFonts w:hint="cs"/>
          <w:rtl/>
          <w:lang w:bidi="fa-IR"/>
        </w:rPr>
        <w:t>ی</w:t>
      </w:r>
      <w:r>
        <w:rPr>
          <w:rtl/>
          <w:lang w:bidi="fa-IR"/>
        </w:rPr>
        <w:t xml:space="preserve"> ب</w:t>
      </w:r>
      <w:r>
        <w:rPr>
          <w:rFonts w:hint="cs"/>
          <w:rtl/>
          <w:lang w:bidi="fa-IR"/>
        </w:rPr>
        <w:t>ی</w:t>
      </w:r>
      <w:r>
        <w:rPr>
          <w:rFonts w:hint="eastAsia"/>
          <w:rtl/>
          <w:lang w:bidi="fa-IR"/>
        </w:rPr>
        <w:t>ن</w:t>
      </w:r>
      <w:r>
        <w:rPr>
          <w:rtl/>
          <w:lang w:bidi="fa-IR"/>
        </w:rPr>
        <w:t xml:space="preserve"> ن</w:t>
      </w:r>
      <w:r>
        <w:rPr>
          <w:rFonts w:hint="cs"/>
          <w:rtl/>
          <w:lang w:bidi="fa-IR"/>
        </w:rPr>
        <w:t>ی</w:t>
      </w:r>
      <w:r>
        <w:rPr>
          <w:rFonts w:hint="eastAsia"/>
          <w:rtl/>
          <w:lang w:bidi="fa-IR"/>
        </w:rPr>
        <w:t>روها</w:t>
      </w:r>
      <w:r>
        <w:rPr>
          <w:rtl/>
          <w:lang w:bidi="fa-IR"/>
        </w:rPr>
        <w:t xml:space="preserve"> در خر</w:t>
      </w:r>
      <w:r>
        <w:rPr>
          <w:rFonts w:hint="cs"/>
          <w:rtl/>
          <w:lang w:bidi="fa-IR"/>
        </w:rPr>
        <w:t>ی</w:t>
      </w:r>
      <w:r>
        <w:rPr>
          <w:rFonts w:hint="eastAsia"/>
          <w:rtl/>
          <w:lang w:bidi="fa-IR"/>
        </w:rPr>
        <w:t>د</w:t>
      </w:r>
      <w:r>
        <w:rPr>
          <w:rtl/>
          <w:lang w:bidi="fa-IR"/>
        </w:rPr>
        <w:t xml:space="preserve"> تجه</w:t>
      </w:r>
      <w:r>
        <w:rPr>
          <w:rFonts w:hint="cs"/>
          <w:rtl/>
          <w:lang w:bidi="fa-IR"/>
        </w:rPr>
        <w:t>ی</w:t>
      </w:r>
      <w:r>
        <w:rPr>
          <w:rFonts w:hint="eastAsia"/>
          <w:rtl/>
          <w:lang w:bidi="fa-IR"/>
        </w:rPr>
        <w:t>زات</w:t>
      </w:r>
      <w:r>
        <w:rPr>
          <w:rtl/>
          <w:lang w:bidi="fa-IR"/>
        </w:rPr>
        <w:t xml:space="preserve"> مشابه ناش</w:t>
      </w:r>
      <w:r>
        <w:rPr>
          <w:rFonts w:hint="cs"/>
          <w:rtl/>
          <w:lang w:bidi="fa-IR"/>
        </w:rPr>
        <w:t>ی</w:t>
      </w:r>
      <w:r>
        <w:rPr>
          <w:rtl/>
          <w:lang w:bidi="fa-IR"/>
        </w:rPr>
        <w:t xml:space="preserve"> م</w:t>
      </w:r>
      <w:r>
        <w:rPr>
          <w:rFonts w:hint="cs"/>
          <w:rtl/>
          <w:lang w:bidi="fa-IR"/>
        </w:rPr>
        <w:t>ی‌</w:t>
      </w:r>
      <w:r>
        <w:rPr>
          <w:rFonts w:hint="eastAsia"/>
          <w:rtl/>
          <w:lang w:bidi="fa-IR"/>
        </w:rPr>
        <w:t>شود؛</w:t>
      </w:r>
      <w:r>
        <w:rPr>
          <w:rtl/>
          <w:lang w:bidi="fa-IR"/>
        </w:rPr>
        <w:t xml:space="preserve"> ا</w:t>
      </w:r>
      <w:r>
        <w:rPr>
          <w:rFonts w:hint="cs"/>
          <w:rtl/>
          <w:lang w:bidi="fa-IR"/>
        </w:rPr>
        <w:t>ی</w:t>
      </w:r>
      <w:r>
        <w:rPr>
          <w:rFonts w:hint="eastAsia"/>
          <w:rtl/>
          <w:lang w:bidi="fa-IR"/>
        </w:rPr>
        <w:t>ن</w:t>
      </w:r>
      <w:r>
        <w:rPr>
          <w:rtl/>
          <w:lang w:bidi="fa-IR"/>
        </w:rPr>
        <w:t xml:space="preserve"> حوزه در مدل فعل</w:t>
      </w:r>
      <w:r>
        <w:rPr>
          <w:rFonts w:hint="cs"/>
          <w:rtl/>
          <w:lang w:bidi="fa-IR"/>
        </w:rPr>
        <w:t>ی</w:t>
      </w:r>
      <w:r>
        <w:rPr>
          <w:rtl/>
          <w:lang w:bidi="fa-IR"/>
        </w:rPr>
        <w:t xml:space="preserve"> د</w:t>
      </w:r>
      <w:r>
        <w:rPr>
          <w:rFonts w:hint="cs"/>
          <w:rtl/>
          <w:lang w:bidi="fa-IR"/>
        </w:rPr>
        <w:t>ی</w:t>
      </w:r>
      <w:r>
        <w:rPr>
          <w:rFonts w:hint="eastAsia"/>
          <w:rtl/>
          <w:lang w:bidi="fa-IR"/>
        </w:rPr>
        <w:t>ده</w:t>
      </w:r>
      <w:r>
        <w:rPr>
          <w:rtl/>
          <w:lang w:bidi="fa-IR"/>
        </w:rPr>
        <w:t xml:space="preserve"> نشده است.</w:t>
      </w:r>
    </w:p>
    <w:p w14:paraId="20FF42D5" w14:textId="77777777" w:rsidR="001B1E4C" w:rsidRDefault="001B1E4C" w:rsidP="00E9753D">
      <w:pPr>
        <w:rPr>
          <w:rtl/>
          <w:lang w:bidi="fa-IR"/>
        </w:rPr>
      </w:pPr>
      <w:r>
        <w:rPr>
          <w:rFonts w:hint="eastAsia"/>
          <w:rtl/>
          <w:lang w:bidi="fa-IR"/>
        </w:rPr>
        <w:t>مصاحبه</w:t>
      </w:r>
      <w:r>
        <w:rPr>
          <w:rtl/>
          <w:lang w:bidi="fa-IR"/>
        </w:rPr>
        <w:t xml:space="preserve"> شانزدهم</w:t>
      </w:r>
    </w:p>
    <w:p w14:paraId="10741EAD" w14:textId="77777777" w:rsidR="001B1E4C" w:rsidRDefault="001B1E4C" w:rsidP="00E9753D">
      <w:pPr>
        <w:rPr>
          <w:rtl/>
          <w:lang w:bidi="fa-IR"/>
        </w:rPr>
      </w:pPr>
      <w:r>
        <w:rPr>
          <w:rtl/>
          <w:lang w:bidi="fa-IR"/>
        </w:rPr>
        <w:t>1-  لطفا در صورت تما</w:t>
      </w:r>
      <w:r>
        <w:rPr>
          <w:rFonts w:hint="cs"/>
          <w:rtl/>
          <w:lang w:bidi="fa-IR"/>
        </w:rPr>
        <w:t>ی</w:t>
      </w:r>
      <w:r>
        <w:rPr>
          <w:rFonts w:hint="eastAsia"/>
          <w:rtl/>
          <w:lang w:bidi="fa-IR"/>
        </w:rPr>
        <w:t>ل</w:t>
      </w:r>
      <w:r>
        <w:rPr>
          <w:rtl/>
          <w:lang w:bidi="fa-IR"/>
        </w:rPr>
        <w:t xml:space="preserve"> سوابق مد</w:t>
      </w:r>
      <w:r>
        <w:rPr>
          <w:rFonts w:hint="cs"/>
          <w:rtl/>
          <w:lang w:bidi="fa-IR"/>
        </w:rPr>
        <w:t>ی</w:t>
      </w:r>
      <w:r>
        <w:rPr>
          <w:rFonts w:hint="eastAsia"/>
          <w:rtl/>
          <w:lang w:bidi="fa-IR"/>
        </w:rPr>
        <w:t>ر</w:t>
      </w:r>
      <w:r>
        <w:rPr>
          <w:rFonts w:hint="cs"/>
          <w:rtl/>
          <w:lang w:bidi="fa-IR"/>
        </w:rPr>
        <w:t>ی</w:t>
      </w:r>
      <w:r>
        <w:rPr>
          <w:rFonts w:hint="eastAsia"/>
          <w:rtl/>
          <w:lang w:bidi="fa-IR"/>
        </w:rPr>
        <w:t>ت</w:t>
      </w:r>
      <w:r>
        <w:rPr>
          <w:rFonts w:hint="cs"/>
          <w:rtl/>
          <w:lang w:bidi="fa-IR"/>
        </w:rPr>
        <w:t>ی</w:t>
      </w:r>
      <w:r>
        <w:rPr>
          <w:rtl/>
          <w:lang w:bidi="fa-IR"/>
        </w:rPr>
        <w:t xml:space="preserve"> و اجرا</w:t>
      </w:r>
      <w:r>
        <w:rPr>
          <w:rFonts w:hint="cs"/>
          <w:rtl/>
          <w:lang w:bidi="fa-IR"/>
        </w:rPr>
        <w:t>یی</w:t>
      </w:r>
      <w:r>
        <w:rPr>
          <w:rtl/>
          <w:lang w:bidi="fa-IR"/>
        </w:rPr>
        <w:t xml:space="preserve"> خود را مرقوم بفرما</w:t>
      </w:r>
      <w:r>
        <w:rPr>
          <w:rFonts w:hint="cs"/>
          <w:rtl/>
          <w:lang w:bidi="fa-IR"/>
        </w:rPr>
        <w:t>یی</w:t>
      </w:r>
      <w:r>
        <w:rPr>
          <w:rFonts w:hint="eastAsia"/>
          <w:rtl/>
          <w:lang w:bidi="fa-IR"/>
        </w:rPr>
        <w:t>د؟</w:t>
      </w:r>
    </w:p>
    <w:p w14:paraId="0FD6B164" w14:textId="77777777" w:rsidR="001B1E4C" w:rsidRDefault="001B1E4C" w:rsidP="00E9753D">
      <w:pPr>
        <w:rPr>
          <w:rtl/>
          <w:lang w:bidi="fa-IR"/>
        </w:rPr>
      </w:pPr>
      <w:r>
        <w:rPr>
          <w:rFonts w:hint="eastAsia"/>
          <w:rtl/>
          <w:lang w:bidi="fa-IR"/>
        </w:rPr>
        <w:t>در</w:t>
      </w:r>
      <w:r>
        <w:rPr>
          <w:rFonts w:hint="cs"/>
          <w:rtl/>
          <w:lang w:bidi="fa-IR"/>
        </w:rPr>
        <w:t>ی</w:t>
      </w:r>
      <w:r>
        <w:rPr>
          <w:rFonts w:hint="eastAsia"/>
          <w:rtl/>
          <w:lang w:bidi="fa-IR"/>
        </w:rPr>
        <w:t>ادار</w:t>
      </w:r>
      <w:r>
        <w:rPr>
          <w:rtl/>
          <w:lang w:bidi="fa-IR"/>
        </w:rPr>
        <w:t xml:space="preserve"> دوم ستاد فرهاد فتاح</w:t>
      </w:r>
      <w:r>
        <w:rPr>
          <w:rFonts w:hint="cs"/>
          <w:rtl/>
          <w:lang w:bidi="fa-IR"/>
        </w:rPr>
        <w:t>ی</w:t>
      </w:r>
      <w:r>
        <w:rPr>
          <w:rtl/>
          <w:lang w:bidi="fa-IR"/>
        </w:rPr>
        <w:t xml:space="preserve"> معاونت عمل</w:t>
      </w:r>
      <w:r>
        <w:rPr>
          <w:rFonts w:hint="cs"/>
          <w:rtl/>
          <w:lang w:bidi="fa-IR"/>
        </w:rPr>
        <w:t>ی</w:t>
      </w:r>
      <w:r>
        <w:rPr>
          <w:rFonts w:hint="eastAsia"/>
          <w:rtl/>
          <w:lang w:bidi="fa-IR"/>
        </w:rPr>
        <w:t>ات</w:t>
      </w:r>
      <w:r>
        <w:rPr>
          <w:rtl/>
          <w:lang w:bidi="fa-IR"/>
        </w:rPr>
        <w:t xml:space="preserve"> نداجا</w:t>
      </w:r>
    </w:p>
    <w:p w14:paraId="53222771" w14:textId="77777777" w:rsidR="001B1E4C" w:rsidRDefault="001B1E4C" w:rsidP="00E9753D">
      <w:pPr>
        <w:rPr>
          <w:rtl/>
          <w:lang w:bidi="fa-IR"/>
        </w:rPr>
      </w:pPr>
      <w:r>
        <w:rPr>
          <w:rtl/>
          <w:lang w:bidi="fa-IR"/>
        </w:rPr>
        <w:t>2-  به نظر حضرتع</w:t>
      </w:r>
      <w:r>
        <w:rPr>
          <w:rFonts w:hint="eastAsia"/>
          <w:rtl/>
          <w:lang w:bidi="fa-IR"/>
        </w:rPr>
        <w:t>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حوزه ذ</w:t>
      </w:r>
      <w:r>
        <w:rPr>
          <w:rFonts w:hint="cs"/>
          <w:rtl/>
          <w:lang w:bidi="fa-IR"/>
        </w:rPr>
        <w:t>ی</w:t>
      </w:r>
      <w:r>
        <w:rPr>
          <w:rFonts w:hint="eastAsia"/>
          <w:rtl/>
          <w:lang w:bidi="fa-IR"/>
        </w:rPr>
        <w:t>نفعان</w:t>
      </w:r>
      <w:r>
        <w:rPr>
          <w:rtl/>
          <w:lang w:bidi="fa-IR"/>
        </w:rPr>
        <w:t>(ذ</w:t>
      </w:r>
      <w:r>
        <w:rPr>
          <w:rFonts w:hint="cs"/>
          <w:rtl/>
          <w:lang w:bidi="fa-IR"/>
        </w:rPr>
        <w:t>ی</w:t>
      </w:r>
      <w:r>
        <w:rPr>
          <w:rFonts w:hint="eastAsia"/>
          <w:rtl/>
          <w:lang w:bidi="fa-IR"/>
        </w:rPr>
        <w:t>نفعان</w:t>
      </w:r>
      <w:r>
        <w:rPr>
          <w:rtl/>
          <w:lang w:bidi="fa-IR"/>
        </w:rPr>
        <w:t xml:space="preserve"> داخل</w:t>
      </w:r>
      <w:r>
        <w:rPr>
          <w:rFonts w:hint="cs"/>
          <w:rtl/>
          <w:lang w:bidi="fa-IR"/>
        </w:rPr>
        <w:t>ی</w:t>
      </w:r>
      <w:r>
        <w:rPr>
          <w:rtl/>
          <w:lang w:bidi="fa-IR"/>
        </w:rPr>
        <w:t xml:space="preserve"> و خارج</w:t>
      </w:r>
      <w:r>
        <w:rPr>
          <w:rFonts w:hint="cs"/>
          <w:rtl/>
          <w:lang w:bidi="fa-IR"/>
        </w:rPr>
        <w:t>ی</w:t>
      </w:r>
      <w:r>
        <w:rPr>
          <w:rFonts w:hint="eastAsia"/>
          <w:rtl/>
          <w:lang w:bidi="fa-IR"/>
        </w:rPr>
        <w:t>،ن</w:t>
      </w:r>
      <w:r>
        <w:rPr>
          <w:rFonts w:hint="cs"/>
          <w:rtl/>
          <w:lang w:bidi="fa-IR"/>
        </w:rPr>
        <w:t>ی</w:t>
      </w:r>
      <w:r>
        <w:rPr>
          <w:rFonts w:hint="eastAsia"/>
          <w:rtl/>
          <w:lang w:bidi="fa-IR"/>
        </w:rPr>
        <w:t>ازها</w:t>
      </w:r>
      <w:r>
        <w:rPr>
          <w:rtl/>
          <w:lang w:bidi="fa-IR"/>
        </w:rPr>
        <w:t xml:space="preserve"> و انتظارات ذ</w:t>
      </w:r>
      <w:r>
        <w:rPr>
          <w:rFonts w:hint="cs"/>
          <w:rtl/>
          <w:lang w:bidi="fa-IR"/>
        </w:rPr>
        <w:t>ی</w:t>
      </w:r>
      <w:r>
        <w:rPr>
          <w:rFonts w:hint="eastAsia"/>
          <w:rtl/>
          <w:lang w:bidi="fa-IR"/>
        </w:rPr>
        <w:t>نفعان،ن</w:t>
      </w:r>
      <w:r>
        <w:rPr>
          <w:rFonts w:hint="cs"/>
          <w:rtl/>
          <w:lang w:bidi="fa-IR"/>
        </w:rPr>
        <w:t>ی</w:t>
      </w:r>
      <w:r>
        <w:rPr>
          <w:rFonts w:hint="eastAsia"/>
          <w:rtl/>
          <w:lang w:bidi="fa-IR"/>
        </w:rPr>
        <w:t>روها</w:t>
      </w:r>
      <w:r>
        <w:rPr>
          <w:rtl/>
          <w:lang w:bidi="fa-IR"/>
        </w:rPr>
        <w:t xml:space="preserve"> و ...) کدامند؟</w:t>
      </w:r>
    </w:p>
    <w:p w14:paraId="2867BB4A" w14:textId="77777777" w:rsidR="001B1E4C" w:rsidRDefault="001B1E4C" w:rsidP="00E9753D">
      <w:pPr>
        <w:rPr>
          <w:rtl/>
          <w:lang w:bidi="fa-IR"/>
        </w:rPr>
      </w:pPr>
      <w:r>
        <w:rPr>
          <w:rtl/>
          <w:lang w:bidi="fa-IR"/>
        </w:rPr>
        <w:t>۱. عرشه و پرسنل آتش ضدهوا</w:t>
      </w:r>
      <w:r>
        <w:rPr>
          <w:rFonts w:hint="cs"/>
          <w:rtl/>
          <w:lang w:bidi="fa-IR"/>
        </w:rPr>
        <w:t>یی</w:t>
      </w:r>
      <w:r>
        <w:rPr>
          <w:rtl/>
          <w:lang w:bidi="fa-IR"/>
        </w:rPr>
        <w:t xml:space="preserve"> ناوها: ن</w:t>
      </w:r>
      <w:r>
        <w:rPr>
          <w:rFonts w:hint="cs"/>
          <w:rtl/>
          <w:lang w:bidi="fa-IR"/>
        </w:rPr>
        <w:t>ی</w:t>
      </w:r>
      <w:r>
        <w:rPr>
          <w:rFonts w:hint="eastAsia"/>
          <w:rtl/>
          <w:lang w:bidi="fa-IR"/>
        </w:rPr>
        <w:t>ازشان</w:t>
      </w:r>
      <w:r>
        <w:rPr>
          <w:rtl/>
          <w:lang w:bidi="fa-IR"/>
        </w:rPr>
        <w:t xml:space="preserve"> اطلاعات هدف دق</w:t>
      </w:r>
      <w:r>
        <w:rPr>
          <w:rFonts w:hint="cs"/>
          <w:rtl/>
          <w:lang w:bidi="fa-IR"/>
        </w:rPr>
        <w:t>ی</w:t>
      </w:r>
      <w:r>
        <w:rPr>
          <w:rFonts w:hint="eastAsia"/>
          <w:rtl/>
          <w:lang w:bidi="fa-IR"/>
        </w:rPr>
        <w:t>ق</w:t>
      </w:r>
      <w:r>
        <w:rPr>
          <w:rtl/>
          <w:lang w:bidi="fa-IR"/>
        </w:rPr>
        <w:t xml:space="preserve"> و لحظه‌ا</w:t>
      </w:r>
      <w:r>
        <w:rPr>
          <w:rFonts w:hint="cs"/>
          <w:rtl/>
          <w:lang w:bidi="fa-IR"/>
        </w:rPr>
        <w:t>ی</w:t>
      </w:r>
      <w:r>
        <w:rPr>
          <w:rtl/>
          <w:lang w:bidi="fa-IR"/>
        </w:rPr>
        <w:t xml:space="preserve"> از رادارها</w:t>
      </w:r>
      <w:r>
        <w:rPr>
          <w:rFonts w:hint="cs"/>
          <w:rtl/>
          <w:lang w:bidi="fa-IR"/>
        </w:rPr>
        <w:t>ی</w:t>
      </w:r>
      <w:r>
        <w:rPr>
          <w:rtl/>
          <w:lang w:bidi="fa-IR"/>
        </w:rPr>
        <w:t xml:space="preserve"> ناوگان و پوشش هوا</w:t>
      </w:r>
      <w:r>
        <w:rPr>
          <w:rFonts w:hint="cs"/>
          <w:rtl/>
          <w:lang w:bidi="fa-IR"/>
        </w:rPr>
        <w:t>یی</w:t>
      </w:r>
      <w:r>
        <w:rPr>
          <w:rtl/>
          <w:lang w:bidi="fa-IR"/>
        </w:rPr>
        <w:t xml:space="preserve"> هماهنگ با نهاجاست. ۲. ن</w:t>
      </w:r>
      <w:r>
        <w:rPr>
          <w:rFonts w:hint="cs"/>
          <w:rtl/>
          <w:lang w:bidi="fa-IR"/>
        </w:rPr>
        <w:t>ی</w:t>
      </w:r>
      <w:r>
        <w:rPr>
          <w:rFonts w:hint="eastAsia"/>
          <w:rtl/>
          <w:lang w:bidi="fa-IR"/>
        </w:rPr>
        <w:t>رو</w:t>
      </w:r>
      <w:r>
        <w:rPr>
          <w:rFonts w:hint="cs"/>
          <w:rtl/>
          <w:lang w:bidi="fa-IR"/>
        </w:rPr>
        <w:t>ی</w:t>
      </w:r>
      <w:r>
        <w:rPr>
          <w:rtl/>
          <w:lang w:bidi="fa-IR"/>
        </w:rPr>
        <w:t xml:space="preserve"> هوا</w:t>
      </w:r>
      <w:r>
        <w:rPr>
          <w:rFonts w:hint="cs"/>
          <w:rtl/>
          <w:lang w:bidi="fa-IR"/>
        </w:rPr>
        <w:t>یی</w:t>
      </w:r>
      <w:r>
        <w:rPr>
          <w:rtl/>
          <w:lang w:bidi="fa-IR"/>
        </w:rPr>
        <w:t xml:space="preserve"> ارتش و پدافند هوا</w:t>
      </w:r>
      <w:r>
        <w:rPr>
          <w:rFonts w:hint="cs"/>
          <w:rtl/>
          <w:lang w:bidi="fa-IR"/>
        </w:rPr>
        <w:t>یی</w:t>
      </w:r>
      <w:r>
        <w:rPr>
          <w:rtl/>
          <w:lang w:bidi="fa-IR"/>
        </w:rPr>
        <w:t xml:space="preserve"> ساحل</w:t>
      </w:r>
      <w:r>
        <w:rPr>
          <w:rFonts w:hint="cs"/>
          <w:rtl/>
          <w:lang w:bidi="fa-IR"/>
        </w:rPr>
        <w:t>ی</w:t>
      </w:r>
      <w:r>
        <w:rPr>
          <w:rtl/>
          <w:lang w:bidi="fa-IR"/>
        </w:rPr>
        <w:t>: به‌عنوان ذ</w:t>
      </w:r>
      <w:r>
        <w:rPr>
          <w:rFonts w:hint="cs"/>
          <w:rtl/>
          <w:lang w:bidi="fa-IR"/>
        </w:rPr>
        <w:t>ی</w:t>
      </w:r>
      <w:r>
        <w:rPr>
          <w:rFonts w:hint="eastAsia"/>
          <w:rtl/>
          <w:lang w:bidi="fa-IR"/>
        </w:rPr>
        <w:t>نفع</w:t>
      </w:r>
      <w:r>
        <w:rPr>
          <w:rtl/>
          <w:lang w:bidi="fa-IR"/>
        </w:rPr>
        <w:t xml:space="preserve"> خارج</w:t>
      </w:r>
      <w:r>
        <w:rPr>
          <w:rFonts w:hint="cs"/>
          <w:rtl/>
          <w:lang w:bidi="fa-IR"/>
        </w:rPr>
        <w:t>ی</w:t>
      </w:r>
      <w:r>
        <w:rPr>
          <w:rtl/>
          <w:lang w:bidi="fa-IR"/>
        </w:rPr>
        <w:t xml:space="preserve"> کل</w:t>
      </w:r>
      <w:r>
        <w:rPr>
          <w:rFonts w:hint="cs"/>
          <w:rtl/>
          <w:lang w:bidi="fa-IR"/>
        </w:rPr>
        <w:t>ی</w:t>
      </w:r>
      <w:r>
        <w:rPr>
          <w:rFonts w:hint="eastAsia"/>
          <w:rtl/>
          <w:lang w:bidi="fa-IR"/>
        </w:rPr>
        <w:t>د</w:t>
      </w:r>
      <w:r>
        <w:rPr>
          <w:rFonts w:hint="cs"/>
          <w:rtl/>
          <w:lang w:bidi="fa-IR"/>
        </w:rPr>
        <w:t>ی</w:t>
      </w:r>
      <w:r>
        <w:rPr>
          <w:rFonts w:hint="eastAsia"/>
          <w:rtl/>
          <w:lang w:bidi="fa-IR"/>
        </w:rPr>
        <w:t>،</w:t>
      </w:r>
      <w:r>
        <w:rPr>
          <w:rtl/>
          <w:lang w:bidi="fa-IR"/>
        </w:rPr>
        <w:t xml:space="preserve"> انتظار تبادل تصو</w:t>
      </w:r>
      <w:r>
        <w:rPr>
          <w:rFonts w:hint="cs"/>
          <w:rtl/>
          <w:lang w:bidi="fa-IR"/>
        </w:rPr>
        <w:t>ی</w:t>
      </w:r>
      <w:r>
        <w:rPr>
          <w:rFonts w:hint="eastAsia"/>
          <w:rtl/>
          <w:lang w:bidi="fa-IR"/>
        </w:rPr>
        <w:t>ر</w:t>
      </w:r>
      <w:r>
        <w:rPr>
          <w:rtl/>
          <w:lang w:bidi="fa-IR"/>
        </w:rPr>
        <w:t xml:space="preserve"> رادار در</w:t>
      </w:r>
      <w:r>
        <w:rPr>
          <w:rFonts w:hint="cs"/>
          <w:rtl/>
          <w:lang w:bidi="fa-IR"/>
        </w:rPr>
        <w:t>ی</w:t>
      </w:r>
      <w:r>
        <w:rPr>
          <w:rFonts w:hint="eastAsia"/>
          <w:rtl/>
          <w:lang w:bidi="fa-IR"/>
        </w:rPr>
        <w:t>ا</w:t>
      </w:r>
      <w:r>
        <w:rPr>
          <w:rFonts w:hint="cs"/>
          <w:rtl/>
          <w:lang w:bidi="fa-IR"/>
        </w:rPr>
        <w:t>یی</w:t>
      </w:r>
      <w:r>
        <w:rPr>
          <w:rtl/>
          <w:lang w:bidi="fa-IR"/>
        </w:rPr>
        <w:t>-ساحل</w:t>
      </w:r>
      <w:r>
        <w:rPr>
          <w:rFonts w:hint="cs"/>
          <w:rtl/>
          <w:lang w:bidi="fa-IR"/>
        </w:rPr>
        <w:t>ی</w:t>
      </w:r>
      <w:r>
        <w:rPr>
          <w:rtl/>
          <w:lang w:bidi="fa-IR"/>
        </w:rPr>
        <w:t xml:space="preserve"> و پوشش هماهنگ منطقه آب‌ها</w:t>
      </w:r>
      <w:r>
        <w:rPr>
          <w:rFonts w:hint="cs"/>
          <w:rtl/>
          <w:lang w:bidi="fa-IR"/>
        </w:rPr>
        <w:t>ی</w:t>
      </w:r>
      <w:r>
        <w:rPr>
          <w:rtl/>
          <w:lang w:bidi="fa-IR"/>
        </w:rPr>
        <w:t xml:space="preserve"> سرزم</w:t>
      </w:r>
      <w:r>
        <w:rPr>
          <w:rFonts w:hint="cs"/>
          <w:rtl/>
          <w:lang w:bidi="fa-IR"/>
        </w:rPr>
        <w:t>ی</w:t>
      </w:r>
      <w:r>
        <w:rPr>
          <w:rFonts w:hint="eastAsia"/>
          <w:rtl/>
          <w:lang w:bidi="fa-IR"/>
        </w:rPr>
        <w:t>ن</w:t>
      </w:r>
      <w:r>
        <w:rPr>
          <w:rFonts w:hint="cs"/>
          <w:rtl/>
          <w:lang w:bidi="fa-IR"/>
        </w:rPr>
        <w:t>ی</w:t>
      </w:r>
      <w:r>
        <w:rPr>
          <w:rtl/>
          <w:lang w:bidi="fa-IR"/>
        </w:rPr>
        <w:t xml:space="preserve"> را دارند. ۳. فرمانده</w:t>
      </w:r>
      <w:r>
        <w:rPr>
          <w:rFonts w:hint="cs"/>
          <w:rtl/>
          <w:lang w:bidi="fa-IR"/>
        </w:rPr>
        <w:t>ی</w:t>
      </w:r>
      <w:r>
        <w:rPr>
          <w:rtl/>
          <w:lang w:bidi="fa-IR"/>
        </w:rPr>
        <w:t xml:space="preserve"> کل نداجا و ستاد کل: ن</w:t>
      </w:r>
      <w:r>
        <w:rPr>
          <w:rFonts w:hint="cs"/>
          <w:rtl/>
          <w:lang w:bidi="fa-IR"/>
        </w:rPr>
        <w:t>ی</w:t>
      </w:r>
      <w:r>
        <w:rPr>
          <w:rFonts w:hint="eastAsia"/>
          <w:rtl/>
          <w:lang w:bidi="fa-IR"/>
        </w:rPr>
        <w:t>ازمند</w:t>
      </w:r>
      <w:r>
        <w:rPr>
          <w:rtl/>
          <w:lang w:bidi="fa-IR"/>
        </w:rPr>
        <w:t xml:space="preserve"> گزارش شفاف از آس</w:t>
      </w:r>
      <w:r>
        <w:rPr>
          <w:rFonts w:hint="cs"/>
          <w:rtl/>
          <w:lang w:bidi="fa-IR"/>
        </w:rPr>
        <w:t>ی</w:t>
      </w:r>
      <w:r>
        <w:rPr>
          <w:rFonts w:hint="eastAsia"/>
          <w:rtl/>
          <w:lang w:bidi="fa-IR"/>
        </w:rPr>
        <w:t>ب‌پذ</w:t>
      </w:r>
      <w:r>
        <w:rPr>
          <w:rFonts w:hint="cs"/>
          <w:rtl/>
          <w:lang w:bidi="fa-IR"/>
        </w:rPr>
        <w:t>ی</w:t>
      </w:r>
      <w:r>
        <w:rPr>
          <w:rFonts w:hint="eastAsia"/>
          <w:rtl/>
          <w:lang w:bidi="fa-IR"/>
        </w:rPr>
        <w:t>ر</w:t>
      </w:r>
      <w:r>
        <w:rPr>
          <w:rFonts w:hint="cs"/>
          <w:rtl/>
          <w:lang w:bidi="fa-IR"/>
        </w:rPr>
        <w:t>ی</w:t>
      </w:r>
      <w:r>
        <w:rPr>
          <w:rtl/>
          <w:lang w:bidi="fa-IR"/>
        </w:rPr>
        <w:t xml:space="preserve"> هوا</w:t>
      </w:r>
      <w:r>
        <w:rPr>
          <w:rFonts w:hint="cs"/>
          <w:rtl/>
          <w:lang w:bidi="fa-IR"/>
        </w:rPr>
        <w:t>یی</w:t>
      </w:r>
      <w:r>
        <w:rPr>
          <w:rtl/>
          <w:lang w:bidi="fa-IR"/>
        </w:rPr>
        <w:t xml:space="preserve"> ناوگان برا</w:t>
      </w:r>
      <w:r>
        <w:rPr>
          <w:rFonts w:hint="cs"/>
          <w:rtl/>
          <w:lang w:bidi="fa-IR"/>
        </w:rPr>
        <w:t>ی</w:t>
      </w:r>
      <w:r>
        <w:rPr>
          <w:rtl/>
          <w:lang w:bidi="fa-IR"/>
        </w:rPr>
        <w:t xml:space="preserve"> تخص</w:t>
      </w:r>
      <w:r>
        <w:rPr>
          <w:rFonts w:hint="cs"/>
          <w:rtl/>
          <w:lang w:bidi="fa-IR"/>
        </w:rPr>
        <w:t>ی</w:t>
      </w:r>
      <w:r>
        <w:rPr>
          <w:rFonts w:hint="eastAsia"/>
          <w:rtl/>
          <w:lang w:bidi="fa-IR"/>
        </w:rPr>
        <w:t>ص</w:t>
      </w:r>
      <w:r>
        <w:rPr>
          <w:rtl/>
          <w:lang w:bidi="fa-IR"/>
        </w:rPr>
        <w:t xml:space="preserve"> منابع دفاع</w:t>
      </w:r>
      <w:r>
        <w:rPr>
          <w:rFonts w:hint="cs"/>
          <w:rtl/>
          <w:lang w:bidi="fa-IR"/>
        </w:rPr>
        <w:t>ی</w:t>
      </w:r>
      <w:r>
        <w:rPr>
          <w:rtl/>
          <w:lang w:bidi="fa-IR"/>
        </w:rPr>
        <w:t xml:space="preserve"> هستند. کشت</w:t>
      </w:r>
      <w:r>
        <w:rPr>
          <w:rFonts w:hint="cs"/>
          <w:rtl/>
          <w:lang w:bidi="fa-IR"/>
        </w:rPr>
        <w:t>ی</w:t>
      </w:r>
      <w:r>
        <w:rPr>
          <w:rFonts w:hint="eastAsia"/>
          <w:rtl/>
          <w:lang w:bidi="fa-IR"/>
        </w:rPr>
        <w:t>ران</w:t>
      </w:r>
      <w:r>
        <w:rPr>
          <w:rFonts w:hint="cs"/>
          <w:rtl/>
          <w:lang w:bidi="fa-IR"/>
        </w:rPr>
        <w:t>ی</w:t>
      </w:r>
      <w:r>
        <w:rPr>
          <w:rtl/>
          <w:lang w:bidi="fa-IR"/>
        </w:rPr>
        <w:t xml:space="preserve"> تجار</w:t>
      </w:r>
      <w:r>
        <w:rPr>
          <w:rFonts w:hint="cs"/>
          <w:rtl/>
          <w:lang w:bidi="fa-IR"/>
        </w:rPr>
        <w:t>ی</w:t>
      </w:r>
      <w:r>
        <w:rPr>
          <w:rtl/>
          <w:lang w:bidi="fa-IR"/>
        </w:rPr>
        <w:t xml:space="preserve"> کشور ن</w:t>
      </w:r>
      <w:r>
        <w:rPr>
          <w:rFonts w:hint="cs"/>
          <w:rtl/>
          <w:lang w:bidi="fa-IR"/>
        </w:rPr>
        <w:t>ی</w:t>
      </w:r>
      <w:r>
        <w:rPr>
          <w:rFonts w:hint="eastAsia"/>
          <w:rtl/>
          <w:lang w:bidi="fa-IR"/>
        </w:rPr>
        <w:t>ز</w:t>
      </w:r>
      <w:r>
        <w:rPr>
          <w:rtl/>
          <w:lang w:bidi="fa-IR"/>
        </w:rPr>
        <w:t xml:space="preserve"> ذ</w:t>
      </w:r>
      <w:r>
        <w:rPr>
          <w:rFonts w:hint="cs"/>
          <w:rtl/>
          <w:lang w:bidi="fa-IR"/>
        </w:rPr>
        <w:t>ی</w:t>
      </w:r>
      <w:r>
        <w:rPr>
          <w:rFonts w:hint="eastAsia"/>
          <w:rtl/>
          <w:lang w:bidi="fa-IR"/>
        </w:rPr>
        <w:t>نفع</w:t>
      </w:r>
      <w:r>
        <w:rPr>
          <w:rtl/>
          <w:lang w:bidi="fa-IR"/>
        </w:rPr>
        <w:t xml:space="preserve"> غ</w:t>
      </w:r>
      <w:r>
        <w:rPr>
          <w:rFonts w:hint="cs"/>
          <w:rtl/>
          <w:lang w:bidi="fa-IR"/>
        </w:rPr>
        <w:t>ی</w:t>
      </w:r>
      <w:r>
        <w:rPr>
          <w:rFonts w:hint="eastAsia"/>
          <w:rtl/>
          <w:lang w:bidi="fa-IR"/>
        </w:rPr>
        <w:t>رمستق</w:t>
      </w:r>
      <w:r>
        <w:rPr>
          <w:rFonts w:hint="cs"/>
          <w:rtl/>
          <w:lang w:bidi="fa-IR"/>
        </w:rPr>
        <w:t>ی</w:t>
      </w:r>
      <w:r>
        <w:rPr>
          <w:rFonts w:hint="eastAsia"/>
          <w:rtl/>
          <w:lang w:bidi="fa-IR"/>
        </w:rPr>
        <w:t>م</w:t>
      </w:r>
      <w:r>
        <w:rPr>
          <w:rtl/>
          <w:lang w:bidi="fa-IR"/>
        </w:rPr>
        <w:t xml:space="preserve"> است، چون امن</w:t>
      </w:r>
      <w:r>
        <w:rPr>
          <w:rFonts w:hint="cs"/>
          <w:rtl/>
          <w:lang w:bidi="fa-IR"/>
        </w:rPr>
        <w:t>ی</w:t>
      </w:r>
      <w:r>
        <w:rPr>
          <w:rFonts w:hint="eastAsia"/>
          <w:rtl/>
          <w:lang w:bidi="fa-IR"/>
        </w:rPr>
        <w:t>ت</w:t>
      </w:r>
      <w:r>
        <w:rPr>
          <w:rtl/>
          <w:lang w:bidi="fa-IR"/>
        </w:rPr>
        <w:t xml:space="preserve"> هوا</w:t>
      </w:r>
      <w:r>
        <w:rPr>
          <w:rFonts w:hint="cs"/>
          <w:rtl/>
          <w:lang w:bidi="fa-IR"/>
        </w:rPr>
        <w:t>یی</w:t>
      </w:r>
      <w:r>
        <w:rPr>
          <w:rtl/>
          <w:lang w:bidi="fa-IR"/>
        </w:rPr>
        <w:t xml:space="preserve"> آب‌ها</w:t>
      </w:r>
      <w:r>
        <w:rPr>
          <w:rFonts w:hint="cs"/>
          <w:rtl/>
          <w:lang w:bidi="fa-IR"/>
        </w:rPr>
        <w:t>ی</w:t>
      </w:r>
      <w:r>
        <w:rPr>
          <w:rtl/>
          <w:lang w:bidi="fa-IR"/>
        </w:rPr>
        <w:t xml:space="preserve"> ما مستق</w:t>
      </w:r>
      <w:r>
        <w:rPr>
          <w:rFonts w:hint="cs"/>
          <w:rtl/>
          <w:lang w:bidi="fa-IR"/>
        </w:rPr>
        <w:t>ی</w:t>
      </w:r>
      <w:r>
        <w:rPr>
          <w:rFonts w:hint="eastAsia"/>
          <w:rtl/>
          <w:lang w:bidi="fa-IR"/>
        </w:rPr>
        <w:t>ماً</w:t>
      </w:r>
      <w:r>
        <w:rPr>
          <w:rtl/>
          <w:lang w:bidi="fa-IR"/>
        </w:rPr>
        <w:t xml:space="preserve"> بر خطوط تجار</w:t>
      </w:r>
      <w:r>
        <w:rPr>
          <w:rFonts w:hint="cs"/>
          <w:rtl/>
          <w:lang w:bidi="fa-IR"/>
        </w:rPr>
        <w:t>ی</w:t>
      </w:r>
      <w:r>
        <w:rPr>
          <w:rtl/>
          <w:lang w:bidi="fa-IR"/>
        </w:rPr>
        <w:t xml:space="preserve"> اثر م</w:t>
      </w:r>
      <w:r>
        <w:rPr>
          <w:rFonts w:hint="cs"/>
          <w:rtl/>
          <w:lang w:bidi="fa-IR"/>
        </w:rPr>
        <w:t>ی‌</w:t>
      </w:r>
      <w:r>
        <w:rPr>
          <w:rFonts w:hint="eastAsia"/>
          <w:rtl/>
          <w:lang w:bidi="fa-IR"/>
        </w:rPr>
        <w:t>گذارد</w:t>
      </w:r>
      <w:r>
        <w:rPr>
          <w:rtl/>
          <w:lang w:bidi="fa-IR"/>
        </w:rPr>
        <w:t>.</w:t>
      </w:r>
    </w:p>
    <w:p w14:paraId="6CAFAB20" w14:textId="77777777" w:rsidR="001B1E4C" w:rsidRDefault="001B1E4C" w:rsidP="00E9753D">
      <w:pPr>
        <w:rPr>
          <w:rtl/>
          <w:lang w:bidi="fa-IR"/>
        </w:rPr>
      </w:pPr>
      <w:r>
        <w:rPr>
          <w:rtl/>
          <w:lang w:bidi="fa-IR"/>
        </w:rPr>
        <w:t>3-  به نظر حضرتعال</w:t>
      </w:r>
      <w:r>
        <w:rPr>
          <w:rFonts w:hint="cs"/>
          <w:rtl/>
          <w:lang w:bidi="fa-IR"/>
        </w:rPr>
        <w:t>ی</w:t>
      </w:r>
      <w:r>
        <w:rPr>
          <w:rtl/>
          <w:lang w:bidi="fa-IR"/>
        </w:rPr>
        <w:t xml:space="preserve"> ابعاد توسعه متوازن دفاع هوا</w:t>
      </w:r>
      <w:r>
        <w:rPr>
          <w:rFonts w:hint="cs"/>
          <w:rtl/>
          <w:lang w:bidi="fa-IR"/>
        </w:rPr>
        <w:t>یی</w:t>
      </w:r>
      <w:r>
        <w:rPr>
          <w:rtl/>
          <w:lang w:bidi="fa-IR"/>
        </w:rPr>
        <w:t xml:space="preserve"> در حوزه فرا</w:t>
      </w:r>
      <w:r>
        <w:rPr>
          <w:rFonts w:hint="cs"/>
          <w:rtl/>
          <w:lang w:bidi="fa-IR"/>
        </w:rPr>
        <w:t>ی</w:t>
      </w:r>
      <w:r>
        <w:rPr>
          <w:rFonts w:hint="eastAsia"/>
          <w:rtl/>
          <w:lang w:bidi="fa-IR"/>
        </w:rPr>
        <w:t>ندها</w:t>
      </w:r>
      <w:r>
        <w:rPr>
          <w:rFonts w:hint="cs"/>
          <w:rtl/>
          <w:lang w:bidi="fa-IR"/>
        </w:rPr>
        <w:t>ی</w:t>
      </w:r>
      <w:r>
        <w:rPr>
          <w:rtl/>
          <w:lang w:bidi="fa-IR"/>
        </w:rPr>
        <w:t xml:space="preserve"> داخل</w:t>
      </w:r>
      <w:r>
        <w:rPr>
          <w:rFonts w:hint="cs"/>
          <w:rtl/>
          <w:lang w:bidi="fa-IR"/>
        </w:rPr>
        <w:t>ی</w:t>
      </w:r>
      <w:r>
        <w:rPr>
          <w:rtl/>
          <w:lang w:bidi="fa-IR"/>
        </w:rPr>
        <w:t>(فرا</w:t>
      </w:r>
      <w:r>
        <w:rPr>
          <w:rFonts w:hint="cs"/>
          <w:rtl/>
          <w:lang w:bidi="fa-IR"/>
        </w:rPr>
        <w:t>ی</w:t>
      </w:r>
      <w:r>
        <w:rPr>
          <w:rFonts w:hint="eastAsia"/>
          <w:rtl/>
          <w:lang w:bidi="fa-IR"/>
        </w:rPr>
        <w:t>ندها</w:t>
      </w:r>
      <w:r>
        <w:rPr>
          <w:rFonts w:hint="cs"/>
          <w:rtl/>
          <w:lang w:bidi="fa-IR"/>
        </w:rPr>
        <w:t>ی</w:t>
      </w:r>
      <w:r>
        <w:rPr>
          <w:rtl/>
          <w:lang w:bidi="fa-IR"/>
        </w:rPr>
        <w:t xml:space="preserve"> اجرا</w:t>
      </w:r>
      <w:r>
        <w:rPr>
          <w:rFonts w:hint="cs"/>
          <w:rtl/>
          <w:lang w:bidi="fa-IR"/>
        </w:rPr>
        <w:t>یی</w:t>
      </w:r>
      <w:r>
        <w:rPr>
          <w:rFonts w:hint="eastAsia"/>
          <w:rtl/>
          <w:lang w:bidi="fa-IR"/>
        </w:rPr>
        <w:t>،</w:t>
      </w:r>
      <w:r>
        <w:rPr>
          <w:rtl/>
          <w:lang w:bidi="fa-IR"/>
        </w:rPr>
        <w:t xml:space="preserve"> استانداردساز</w:t>
      </w:r>
      <w:r>
        <w:rPr>
          <w:rFonts w:hint="cs"/>
          <w:rtl/>
          <w:lang w:bidi="fa-IR"/>
        </w:rPr>
        <w:t>ی</w:t>
      </w:r>
      <w:r>
        <w:rPr>
          <w:rtl/>
          <w:lang w:bidi="fa-IR"/>
        </w:rPr>
        <w:t xml:space="preserve"> و کارا</w:t>
      </w:r>
      <w:r>
        <w:rPr>
          <w:rFonts w:hint="cs"/>
          <w:rtl/>
          <w:lang w:bidi="fa-IR"/>
        </w:rPr>
        <w:t>یی</w:t>
      </w:r>
      <w:r>
        <w:rPr>
          <w:rtl/>
          <w:lang w:bidi="fa-IR"/>
        </w:rPr>
        <w:t xml:space="preserve"> فرا</w:t>
      </w:r>
      <w:r>
        <w:rPr>
          <w:rFonts w:hint="cs"/>
          <w:rtl/>
          <w:lang w:bidi="fa-IR"/>
        </w:rPr>
        <w:t>ی</w:t>
      </w:r>
      <w:r>
        <w:rPr>
          <w:rFonts w:hint="eastAsia"/>
          <w:rtl/>
          <w:lang w:bidi="fa-IR"/>
        </w:rPr>
        <w:t>ندها،</w:t>
      </w:r>
      <w:r>
        <w:rPr>
          <w:rtl/>
          <w:lang w:bidi="fa-IR"/>
        </w:rPr>
        <w:t xml:space="preserve"> بهبود فرا</w:t>
      </w:r>
      <w:r>
        <w:rPr>
          <w:rFonts w:hint="cs"/>
          <w:rtl/>
          <w:lang w:bidi="fa-IR"/>
        </w:rPr>
        <w:t>ی</w:t>
      </w:r>
      <w:r>
        <w:rPr>
          <w:rFonts w:hint="eastAsia"/>
          <w:rtl/>
          <w:lang w:bidi="fa-IR"/>
        </w:rPr>
        <w:t>ندها</w:t>
      </w:r>
      <w:r>
        <w:rPr>
          <w:rtl/>
          <w:lang w:bidi="fa-IR"/>
        </w:rPr>
        <w:t xml:space="preserve"> و ...) کدام اند</w:t>
      </w:r>
      <w:r>
        <w:rPr>
          <w:rFonts w:hint="eastAsia"/>
          <w:rtl/>
          <w:lang w:bidi="fa-IR"/>
        </w:rPr>
        <w:t>؟</w:t>
      </w:r>
    </w:p>
    <w:p w14:paraId="638D1694" w14:textId="77777777" w:rsidR="001B1E4C" w:rsidRDefault="001B1E4C" w:rsidP="00E9753D">
      <w:pPr>
        <w:rPr>
          <w:rtl/>
          <w:lang w:bidi="fa-IR"/>
        </w:rPr>
      </w:pPr>
      <w:r>
        <w:rPr>
          <w:rtl/>
          <w:lang w:bidi="fa-IR"/>
        </w:rPr>
        <w:t>۱. فرا</w:t>
      </w:r>
      <w:r>
        <w:rPr>
          <w:rFonts w:hint="cs"/>
          <w:rtl/>
          <w:lang w:bidi="fa-IR"/>
        </w:rPr>
        <w:t>ی</w:t>
      </w:r>
      <w:r>
        <w:rPr>
          <w:rFonts w:hint="eastAsia"/>
          <w:rtl/>
          <w:lang w:bidi="fa-IR"/>
        </w:rPr>
        <w:t>ند</w:t>
      </w:r>
      <w:r>
        <w:rPr>
          <w:rtl/>
          <w:lang w:bidi="fa-IR"/>
        </w:rPr>
        <w:t xml:space="preserve"> تبادل تصو</w:t>
      </w:r>
      <w:r>
        <w:rPr>
          <w:rFonts w:hint="cs"/>
          <w:rtl/>
          <w:lang w:bidi="fa-IR"/>
        </w:rPr>
        <w:t>ی</w:t>
      </w:r>
      <w:r>
        <w:rPr>
          <w:rFonts w:hint="eastAsia"/>
          <w:rtl/>
          <w:lang w:bidi="fa-IR"/>
        </w:rPr>
        <w:t>ر</w:t>
      </w:r>
      <w:r>
        <w:rPr>
          <w:rtl/>
          <w:lang w:bidi="fa-IR"/>
        </w:rPr>
        <w:t xml:space="preserve"> رادار در</w:t>
      </w:r>
      <w:r>
        <w:rPr>
          <w:rFonts w:hint="cs"/>
          <w:rtl/>
          <w:lang w:bidi="fa-IR"/>
        </w:rPr>
        <w:t>ی</w:t>
      </w:r>
      <w:r>
        <w:rPr>
          <w:rFonts w:hint="eastAsia"/>
          <w:rtl/>
          <w:lang w:bidi="fa-IR"/>
        </w:rPr>
        <w:t>ا</w:t>
      </w:r>
      <w:r>
        <w:rPr>
          <w:rtl/>
          <w:lang w:bidi="fa-IR"/>
        </w:rPr>
        <w:t xml:space="preserve">-ساحل: </w:t>
      </w:r>
      <w:r>
        <w:rPr>
          <w:rFonts w:hint="cs"/>
          <w:rtl/>
          <w:lang w:bidi="fa-IR"/>
        </w:rPr>
        <w:t>ی</w:t>
      </w:r>
      <w:r>
        <w:rPr>
          <w:rFonts w:hint="eastAsia"/>
          <w:rtl/>
          <w:lang w:bidi="fa-IR"/>
        </w:rPr>
        <w:t>کپارچه‌ساز</w:t>
      </w:r>
      <w:r>
        <w:rPr>
          <w:rFonts w:hint="cs"/>
          <w:rtl/>
          <w:lang w:bidi="fa-IR"/>
        </w:rPr>
        <w:t>ی</w:t>
      </w:r>
      <w:r>
        <w:rPr>
          <w:rtl/>
          <w:lang w:bidi="fa-IR"/>
        </w:rPr>
        <w:t xml:space="preserve"> داده رادار ناوها با شبکه پدافند هوا</w:t>
      </w:r>
      <w:r>
        <w:rPr>
          <w:rFonts w:hint="cs"/>
          <w:rtl/>
          <w:lang w:bidi="fa-IR"/>
        </w:rPr>
        <w:t>یی</w:t>
      </w:r>
      <w:r>
        <w:rPr>
          <w:rtl/>
          <w:lang w:bidi="fa-IR"/>
        </w:rPr>
        <w:t xml:space="preserve"> ساحل</w:t>
      </w:r>
      <w:r>
        <w:rPr>
          <w:rFonts w:hint="cs"/>
          <w:rtl/>
          <w:lang w:bidi="fa-IR"/>
        </w:rPr>
        <w:t>ی</w:t>
      </w:r>
      <w:r>
        <w:rPr>
          <w:rFonts w:hint="eastAsia"/>
          <w:rtl/>
          <w:lang w:bidi="fa-IR"/>
        </w:rPr>
        <w:t>،</w:t>
      </w:r>
      <w:r>
        <w:rPr>
          <w:rtl/>
          <w:lang w:bidi="fa-IR"/>
        </w:rPr>
        <w:t xml:space="preserve"> بدون تأخ</w:t>
      </w:r>
      <w:r>
        <w:rPr>
          <w:rFonts w:hint="cs"/>
          <w:rtl/>
          <w:lang w:bidi="fa-IR"/>
        </w:rPr>
        <w:t>ی</w:t>
      </w:r>
      <w:r>
        <w:rPr>
          <w:rFonts w:hint="eastAsia"/>
          <w:rtl/>
          <w:lang w:bidi="fa-IR"/>
        </w:rPr>
        <w:t>ر</w:t>
      </w:r>
      <w:r>
        <w:rPr>
          <w:rtl/>
          <w:lang w:bidi="fa-IR"/>
        </w:rPr>
        <w:t xml:space="preserve"> ارتباط</w:t>
      </w:r>
      <w:r>
        <w:rPr>
          <w:rFonts w:hint="cs"/>
          <w:rtl/>
          <w:lang w:bidi="fa-IR"/>
        </w:rPr>
        <w:t>ی</w:t>
      </w:r>
      <w:r>
        <w:rPr>
          <w:rtl/>
          <w:lang w:bidi="fa-IR"/>
        </w:rPr>
        <w:t>. ۲. فرا</w:t>
      </w:r>
      <w:r>
        <w:rPr>
          <w:rFonts w:hint="cs"/>
          <w:rtl/>
          <w:lang w:bidi="fa-IR"/>
        </w:rPr>
        <w:t>ی</w:t>
      </w:r>
      <w:r>
        <w:rPr>
          <w:rFonts w:hint="eastAsia"/>
          <w:rtl/>
          <w:lang w:bidi="fa-IR"/>
        </w:rPr>
        <w:t>ند</w:t>
      </w:r>
      <w:r>
        <w:rPr>
          <w:rtl/>
          <w:lang w:bidi="fa-IR"/>
        </w:rPr>
        <w:t xml:space="preserve"> تشخ</w:t>
      </w:r>
      <w:r>
        <w:rPr>
          <w:rFonts w:hint="cs"/>
          <w:rtl/>
          <w:lang w:bidi="fa-IR"/>
        </w:rPr>
        <w:t>ی</w:t>
      </w:r>
      <w:r>
        <w:rPr>
          <w:rFonts w:hint="eastAsia"/>
          <w:rtl/>
          <w:lang w:bidi="fa-IR"/>
        </w:rPr>
        <w:t>ص</w:t>
      </w:r>
      <w:r>
        <w:rPr>
          <w:rtl/>
          <w:lang w:bidi="fa-IR"/>
        </w:rPr>
        <w:t xml:space="preserve"> هدف در مح</w:t>
      </w:r>
      <w:r>
        <w:rPr>
          <w:rFonts w:hint="cs"/>
          <w:rtl/>
          <w:lang w:bidi="fa-IR"/>
        </w:rPr>
        <w:t>ی</w:t>
      </w:r>
      <w:r>
        <w:rPr>
          <w:rFonts w:hint="eastAsia"/>
          <w:rtl/>
          <w:lang w:bidi="fa-IR"/>
        </w:rPr>
        <w:t>ط</w:t>
      </w:r>
      <w:r>
        <w:rPr>
          <w:rtl/>
          <w:lang w:bidi="fa-IR"/>
        </w:rPr>
        <w:t xml:space="preserve"> شلوغ در</w:t>
      </w:r>
      <w:r>
        <w:rPr>
          <w:rFonts w:hint="cs"/>
          <w:rtl/>
          <w:lang w:bidi="fa-IR"/>
        </w:rPr>
        <w:t>ی</w:t>
      </w:r>
      <w:r>
        <w:rPr>
          <w:rFonts w:hint="eastAsia"/>
          <w:rtl/>
          <w:lang w:bidi="fa-IR"/>
        </w:rPr>
        <w:t>ا</w:t>
      </w:r>
      <w:r>
        <w:rPr>
          <w:rFonts w:hint="cs"/>
          <w:rtl/>
          <w:lang w:bidi="fa-IR"/>
        </w:rPr>
        <w:t>یی</w:t>
      </w:r>
      <w:r>
        <w:rPr>
          <w:rtl/>
          <w:lang w:bidi="fa-IR"/>
        </w:rPr>
        <w:t>: تفک</w:t>
      </w:r>
      <w:r>
        <w:rPr>
          <w:rFonts w:hint="cs"/>
          <w:rtl/>
          <w:lang w:bidi="fa-IR"/>
        </w:rPr>
        <w:t>ی</w:t>
      </w:r>
      <w:r>
        <w:rPr>
          <w:rFonts w:hint="eastAsia"/>
          <w:rtl/>
          <w:lang w:bidi="fa-IR"/>
        </w:rPr>
        <w:t>ک</w:t>
      </w:r>
      <w:r>
        <w:rPr>
          <w:rtl/>
          <w:lang w:bidi="fa-IR"/>
        </w:rPr>
        <w:t xml:space="preserve"> هدف هوا</w:t>
      </w:r>
      <w:r>
        <w:rPr>
          <w:rFonts w:hint="cs"/>
          <w:rtl/>
          <w:lang w:bidi="fa-IR"/>
        </w:rPr>
        <w:t>یی</w:t>
      </w:r>
      <w:r>
        <w:rPr>
          <w:rtl/>
          <w:lang w:bidi="fa-IR"/>
        </w:rPr>
        <w:t xml:space="preserve"> متخاصم از تراف</w:t>
      </w:r>
      <w:r>
        <w:rPr>
          <w:rFonts w:hint="cs"/>
          <w:rtl/>
          <w:lang w:bidi="fa-IR"/>
        </w:rPr>
        <w:t>ی</w:t>
      </w:r>
      <w:r>
        <w:rPr>
          <w:rFonts w:hint="eastAsia"/>
          <w:rtl/>
          <w:lang w:bidi="fa-IR"/>
        </w:rPr>
        <w:t>ک</w:t>
      </w:r>
      <w:r>
        <w:rPr>
          <w:rtl/>
          <w:lang w:bidi="fa-IR"/>
        </w:rPr>
        <w:t xml:space="preserve"> هوا</w:t>
      </w:r>
      <w:r>
        <w:rPr>
          <w:rFonts w:hint="cs"/>
          <w:rtl/>
          <w:lang w:bidi="fa-IR"/>
        </w:rPr>
        <w:t>یی</w:t>
      </w:r>
      <w:r>
        <w:rPr>
          <w:rtl/>
          <w:lang w:bidi="fa-IR"/>
        </w:rPr>
        <w:t xml:space="preserve"> و در</w:t>
      </w:r>
      <w:r>
        <w:rPr>
          <w:rFonts w:hint="cs"/>
          <w:rtl/>
          <w:lang w:bidi="fa-IR"/>
        </w:rPr>
        <w:t>ی</w:t>
      </w:r>
      <w:r>
        <w:rPr>
          <w:rFonts w:hint="eastAsia"/>
          <w:rtl/>
          <w:lang w:bidi="fa-IR"/>
        </w:rPr>
        <w:t>ا</w:t>
      </w:r>
      <w:r>
        <w:rPr>
          <w:rFonts w:hint="cs"/>
          <w:rtl/>
          <w:lang w:bidi="fa-IR"/>
        </w:rPr>
        <w:t>یی</w:t>
      </w:r>
      <w:r>
        <w:rPr>
          <w:rtl/>
          <w:lang w:bidi="fa-IR"/>
        </w:rPr>
        <w:t xml:space="preserve"> عاد</w:t>
      </w:r>
      <w:r>
        <w:rPr>
          <w:rFonts w:hint="cs"/>
          <w:rtl/>
          <w:lang w:bidi="fa-IR"/>
        </w:rPr>
        <w:t>ی</w:t>
      </w:r>
      <w:r>
        <w:rPr>
          <w:rFonts w:hint="eastAsia"/>
          <w:rtl/>
          <w:lang w:bidi="fa-IR"/>
        </w:rPr>
        <w:t>،</w:t>
      </w:r>
      <w:r>
        <w:rPr>
          <w:rtl/>
          <w:lang w:bidi="fa-IR"/>
        </w:rPr>
        <w:t xml:space="preserve"> که در تنگه‌ها و مس</w:t>
      </w:r>
      <w:r>
        <w:rPr>
          <w:rFonts w:hint="cs"/>
          <w:rtl/>
          <w:lang w:bidi="fa-IR"/>
        </w:rPr>
        <w:t>ی</w:t>
      </w:r>
      <w:r>
        <w:rPr>
          <w:rFonts w:hint="eastAsia"/>
          <w:rtl/>
          <w:lang w:bidi="fa-IR"/>
        </w:rPr>
        <w:t>رها</w:t>
      </w:r>
      <w:r>
        <w:rPr>
          <w:rFonts w:hint="cs"/>
          <w:rtl/>
          <w:lang w:bidi="fa-IR"/>
        </w:rPr>
        <w:t>ی</w:t>
      </w:r>
      <w:r>
        <w:rPr>
          <w:rtl/>
          <w:lang w:bidi="fa-IR"/>
        </w:rPr>
        <w:t xml:space="preserve"> پرتردد چالش‌برانگ</w:t>
      </w:r>
      <w:r>
        <w:rPr>
          <w:rFonts w:hint="cs"/>
          <w:rtl/>
          <w:lang w:bidi="fa-IR"/>
        </w:rPr>
        <w:t>ی</w:t>
      </w:r>
      <w:r>
        <w:rPr>
          <w:rFonts w:hint="eastAsia"/>
          <w:rtl/>
          <w:lang w:bidi="fa-IR"/>
        </w:rPr>
        <w:t>ز</w:t>
      </w:r>
      <w:r>
        <w:rPr>
          <w:rtl/>
          <w:lang w:bidi="fa-IR"/>
        </w:rPr>
        <w:t xml:space="preserve"> است. ۳. هماهنگ</w:t>
      </w:r>
      <w:r>
        <w:rPr>
          <w:rFonts w:hint="cs"/>
          <w:rtl/>
          <w:lang w:bidi="fa-IR"/>
        </w:rPr>
        <w:t>ی</w:t>
      </w:r>
      <w:r>
        <w:rPr>
          <w:rtl/>
          <w:lang w:bidi="fa-IR"/>
        </w:rPr>
        <w:t xml:space="preserve"> رزما</w:t>
      </w:r>
      <w:r>
        <w:rPr>
          <w:rFonts w:hint="cs"/>
          <w:rtl/>
          <w:lang w:bidi="fa-IR"/>
        </w:rPr>
        <w:t>ی</w:t>
      </w:r>
      <w:r>
        <w:rPr>
          <w:rFonts w:hint="eastAsia"/>
          <w:rtl/>
          <w:lang w:bidi="fa-IR"/>
        </w:rPr>
        <w:t>ش</w:t>
      </w:r>
      <w:r>
        <w:rPr>
          <w:rtl/>
          <w:lang w:bidi="fa-IR"/>
        </w:rPr>
        <w:t xml:space="preserve"> مشترک در</w:t>
      </w:r>
      <w:r>
        <w:rPr>
          <w:rFonts w:hint="cs"/>
          <w:rtl/>
          <w:lang w:bidi="fa-IR"/>
        </w:rPr>
        <w:t>ی</w:t>
      </w:r>
      <w:r>
        <w:rPr>
          <w:rFonts w:hint="eastAsia"/>
          <w:rtl/>
          <w:lang w:bidi="fa-IR"/>
        </w:rPr>
        <w:t>ا</w:t>
      </w:r>
      <w:r>
        <w:rPr>
          <w:rtl/>
          <w:lang w:bidi="fa-IR"/>
        </w:rPr>
        <w:t>-هوا: تمر</w:t>
      </w:r>
      <w:r>
        <w:rPr>
          <w:rFonts w:hint="cs"/>
          <w:rtl/>
          <w:lang w:bidi="fa-IR"/>
        </w:rPr>
        <w:t>ی</w:t>
      </w:r>
      <w:r>
        <w:rPr>
          <w:rFonts w:hint="eastAsia"/>
          <w:rtl/>
          <w:lang w:bidi="fa-IR"/>
        </w:rPr>
        <w:t>ن</w:t>
      </w:r>
      <w:r>
        <w:rPr>
          <w:rtl/>
          <w:lang w:bidi="fa-IR"/>
        </w:rPr>
        <w:t xml:space="preserve"> منظم با نهاجا برا</w:t>
      </w:r>
      <w:r>
        <w:rPr>
          <w:rFonts w:hint="cs"/>
          <w:rtl/>
          <w:lang w:bidi="fa-IR"/>
        </w:rPr>
        <w:t>ی</w:t>
      </w:r>
      <w:r>
        <w:rPr>
          <w:rtl/>
          <w:lang w:bidi="fa-IR"/>
        </w:rPr>
        <w:t xml:space="preserve"> هم‌افزا</w:t>
      </w:r>
      <w:r>
        <w:rPr>
          <w:rFonts w:hint="cs"/>
          <w:rtl/>
          <w:lang w:bidi="fa-IR"/>
        </w:rPr>
        <w:t>یی</w:t>
      </w:r>
      <w:r>
        <w:rPr>
          <w:rtl/>
          <w:lang w:bidi="fa-IR"/>
        </w:rPr>
        <w:t xml:space="preserve"> پوشش دفاع</w:t>
      </w:r>
      <w:r>
        <w:rPr>
          <w:rFonts w:hint="cs"/>
          <w:rtl/>
          <w:lang w:bidi="fa-IR"/>
        </w:rPr>
        <w:t>ی</w:t>
      </w:r>
      <w:r>
        <w:rPr>
          <w:rFonts w:hint="eastAsia"/>
          <w:rtl/>
          <w:lang w:bidi="fa-IR"/>
        </w:rPr>
        <w:t>،</w:t>
      </w:r>
      <w:r>
        <w:rPr>
          <w:rtl/>
          <w:lang w:bidi="fa-IR"/>
        </w:rPr>
        <w:t xml:space="preserve"> نه صرفاً تمر</w:t>
      </w:r>
      <w:r>
        <w:rPr>
          <w:rFonts w:hint="cs"/>
          <w:rtl/>
          <w:lang w:bidi="fa-IR"/>
        </w:rPr>
        <w:t>ی</w:t>
      </w:r>
      <w:r>
        <w:rPr>
          <w:rFonts w:hint="eastAsia"/>
          <w:rtl/>
          <w:lang w:bidi="fa-IR"/>
        </w:rPr>
        <w:t>ن</w:t>
      </w:r>
      <w:r>
        <w:rPr>
          <w:rtl/>
          <w:lang w:bidi="fa-IR"/>
        </w:rPr>
        <w:t xml:space="preserve"> جداگانه هر ن</w:t>
      </w:r>
      <w:r>
        <w:rPr>
          <w:rFonts w:hint="cs"/>
          <w:rtl/>
          <w:lang w:bidi="fa-IR"/>
        </w:rPr>
        <w:t>ی</w:t>
      </w:r>
      <w:r>
        <w:rPr>
          <w:rFonts w:hint="eastAsia"/>
          <w:rtl/>
          <w:lang w:bidi="fa-IR"/>
        </w:rPr>
        <w:t>رو</w:t>
      </w:r>
      <w:r>
        <w:rPr>
          <w:rtl/>
          <w:lang w:bidi="fa-IR"/>
        </w:rPr>
        <w:t>. ۴. مستندساز</w:t>
      </w:r>
      <w:r>
        <w:rPr>
          <w:rFonts w:hint="cs"/>
          <w:rtl/>
          <w:lang w:bidi="fa-IR"/>
        </w:rPr>
        <w:t>ی</w:t>
      </w:r>
      <w:r>
        <w:rPr>
          <w:rtl/>
          <w:lang w:bidi="fa-IR"/>
        </w:rPr>
        <w:t xml:space="preserve"> حوادث نزد</w:t>
      </w:r>
      <w:r>
        <w:rPr>
          <w:rFonts w:hint="cs"/>
          <w:rtl/>
          <w:lang w:bidi="fa-IR"/>
        </w:rPr>
        <w:t>ی</w:t>
      </w:r>
      <w:r>
        <w:rPr>
          <w:rFonts w:hint="eastAsia"/>
          <w:rtl/>
          <w:lang w:bidi="fa-IR"/>
        </w:rPr>
        <w:t>ک</w:t>
      </w:r>
      <w:r>
        <w:rPr>
          <w:rtl/>
          <w:lang w:bidi="fa-IR"/>
        </w:rPr>
        <w:t xml:space="preserve"> به درگ</w:t>
      </w:r>
      <w:r>
        <w:rPr>
          <w:rFonts w:hint="cs"/>
          <w:rtl/>
          <w:lang w:bidi="fa-IR"/>
        </w:rPr>
        <w:t>ی</w:t>
      </w:r>
      <w:r>
        <w:rPr>
          <w:rFonts w:hint="eastAsia"/>
          <w:rtl/>
          <w:lang w:bidi="fa-IR"/>
        </w:rPr>
        <w:t>ر</w:t>
      </w:r>
      <w:r>
        <w:rPr>
          <w:rFonts w:hint="cs"/>
          <w:rtl/>
          <w:lang w:bidi="fa-IR"/>
        </w:rPr>
        <w:t>ی</w:t>
      </w:r>
      <w:r>
        <w:rPr>
          <w:rtl/>
          <w:lang w:bidi="fa-IR"/>
        </w:rPr>
        <w:t>: تحل</w:t>
      </w:r>
      <w:r>
        <w:rPr>
          <w:rFonts w:hint="cs"/>
          <w:rtl/>
          <w:lang w:bidi="fa-IR"/>
        </w:rPr>
        <w:t>ی</w:t>
      </w:r>
      <w:r>
        <w:rPr>
          <w:rFonts w:hint="eastAsia"/>
          <w:rtl/>
          <w:lang w:bidi="fa-IR"/>
        </w:rPr>
        <w:t>ل</w:t>
      </w:r>
      <w:r>
        <w:rPr>
          <w:rtl/>
          <w:lang w:bidi="fa-IR"/>
        </w:rPr>
        <w:t xml:space="preserve"> هر مورد نزد</w:t>
      </w:r>
      <w:r>
        <w:rPr>
          <w:rFonts w:hint="cs"/>
          <w:rtl/>
          <w:lang w:bidi="fa-IR"/>
        </w:rPr>
        <w:t>ی</w:t>
      </w:r>
      <w:r>
        <w:rPr>
          <w:rFonts w:hint="eastAsia"/>
          <w:rtl/>
          <w:lang w:bidi="fa-IR"/>
        </w:rPr>
        <w:t>ک‌شدن</w:t>
      </w:r>
      <w:r>
        <w:rPr>
          <w:rtl/>
          <w:lang w:bidi="fa-IR"/>
        </w:rPr>
        <w:t xml:space="preserve"> هواپ</w:t>
      </w:r>
      <w:r>
        <w:rPr>
          <w:rFonts w:hint="cs"/>
          <w:rtl/>
          <w:lang w:bidi="fa-IR"/>
        </w:rPr>
        <w:t>ی</w:t>
      </w:r>
      <w:r>
        <w:rPr>
          <w:rFonts w:hint="eastAsia"/>
          <w:rtl/>
          <w:lang w:bidi="fa-IR"/>
        </w:rPr>
        <w:t>ما</w:t>
      </w:r>
      <w:r>
        <w:rPr>
          <w:rFonts w:hint="cs"/>
          <w:rtl/>
          <w:lang w:bidi="fa-IR"/>
        </w:rPr>
        <w:t>ی</w:t>
      </w:r>
      <w:r>
        <w:rPr>
          <w:rtl/>
          <w:lang w:bidi="fa-IR"/>
        </w:rPr>
        <w:t xml:space="preserve"> ناشناس به ناوگان و اصلاح رو</w:t>
      </w:r>
      <w:r>
        <w:rPr>
          <w:rFonts w:hint="cs"/>
          <w:rtl/>
          <w:lang w:bidi="fa-IR"/>
        </w:rPr>
        <w:t>ی</w:t>
      </w:r>
      <w:r>
        <w:rPr>
          <w:rFonts w:hint="eastAsia"/>
          <w:rtl/>
          <w:lang w:bidi="fa-IR"/>
        </w:rPr>
        <w:t>ه</w:t>
      </w:r>
      <w:r>
        <w:rPr>
          <w:rtl/>
          <w:lang w:bidi="fa-IR"/>
        </w:rPr>
        <w:t xml:space="preserve"> واکنش.</w:t>
      </w:r>
    </w:p>
    <w:p w14:paraId="67C93305" w14:textId="77777777" w:rsidR="001B1E4C" w:rsidRDefault="001B1E4C" w:rsidP="00E9753D">
      <w:pPr>
        <w:rPr>
          <w:rtl/>
          <w:lang w:bidi="fa-IR"/>
        </w:rPr>
      </w:pPr>
    </w:p>
    <w:p w14:paraId="0659C96B" w14:textId="77777777" w:rsidR="001B1E4C" w:rsidRDefault="001B1E4C" w:rsidP="00E9753D">
      <w:pPr>
        <w:rPr>
          <w:rtl/>
          <w:lang w:bidi="fa-IR"/>
        </w:rPr>
      </w:pPr>
      <w:r>
        <w:rPr>
          <w:rtl/>
          <w:lang w:bidi="fa-IR"/>
        </w:rPr>
        <w:t>4-  به نظر حضرتعال</w:t>
      </w:r>
      <w:r>
        <w:rPr>
          <w:rFonts w:hint="cs"/>
          <w:rtl/>
          <w:lang w:bidi="fa-IR"/>
        </w:rPr>
        <w:t>ی</w:t>
      </w:r>
      <w:r>
        <w:rPr>
          <w:rFonts w:hint="eastAsia"/>
          <w:rtl/>
          <w:lang w:bidi="fa-IR"/>
        </w:rPr>
        <w:t>،ابعاد</w:t>
      </w:r>
      <w:r>
        <w:rPr>
          <w:rtl/>
          <w:lang w:bidi="fa-IR"/>
        </w:rPr>
        <w:t xml:space="preserve"> ت</w:t>
      </w:r>
      <w:r>
        <w:rPr>
          <w:rFonts w:hint="eastAsia"/>
          <w:rtl/>
          <w:lang w:bidi="fa-IR"/>
        </w:rPr>
        <w:t>وسعه</w:t>
      </w:r>
      <w:r>
        <w:rPr>
          <w:rtl/>
          <w:lang w:bidi="fa-IR"/>
        </w:rPr>
        <w:t xml:space="preserve"> متوازن دفاع هوا</w:t>
      </w:r>
      <w:r>
        <w:rPr>
          <w:rFonts w:hint="cs"/>
          <w:rtl/>
          <w:lang w:bidi="fa-IR"/>
        </w:rPr>
        <w:t>یی</w:t>
      </w:r>
      <w:r>
        <w:rPr>
          <w:rtl/>
          <w:lang w:bidi="fa-IR"/>
        </w:rPr>
        <w:t xml:space="preserve"> در حوزه منابع(منابع انسان</w:t>
      </w:r>
      <w:r>
        <w:rPr>
          <w:rFonts w:hint="cs"/>
          <w:rtl/>
          <w:lang w:bidi="fa-IR"/>
        </w:rPr>
        <w:t>ی</w:t>
      </w:r>
      <w:r>
        <w:rPr>
          <w:rFonts w:hint="eastAsia"/>
          <w:rtl/>
          <w:lang w:bidi="fa-IR"/>
        </w:rPr>
        <w:t>،منابع</w:t>
      </w:r>
      <w:r>
        <w:rPr>
          <w:rtl/>
          <w:lang w:bidi="fa-IR"/>
        </w:rPr>
        <w:t xml:space="preserve"> مال</w:t>
      </w:r>
      <w:r>
        <w:rPr>
          <w:rFonts w:hint="cs"/>
          <w:rtl/>
          <w:lang w:bidi="fa-IR"/>
        </w:rPr>
        <w:t>ی</w:t>
      </w:r>
      <w:r>
        <w:rPr>
          <w:rFonts w:hint="eastAsia"/>
          <w:rtl/>
          <w:lang w:bidi="fa-IR"/>
        </w:rPr>
        <w:t>،منابع</w:t>
      </w:r>
      <w:r>
        <w:rPr>
          <w:rtl/>
          <w:lang w:bidi="fa-IR"/>
        </w:rPr>
        <w:t xml:space="preserve"> تجه</w:t>
      </w:r>
      <w:r>
        <w:rPr>
          <w:rFonts w:hint="cs"/>
          <w:rtl/>
          <w:lang w:bidi="fa-IR"/>
        </w:rPr>
        <w:t>ی</w:t>
      </w:r>
      <w:r>
        <w:rPr>
          <w:rFonts w:hint="eastAsia"/>
          <w:rtl/>
          <w:lang w:bidi="fa-IR"/>
        </w:rPr>
        <w:t>زات</w:t>
      </w:r>
      <w:r>
        <w:rPr>
          <w:rFonts w:hint="cs"/>
          <w:rtl/>
          <w:lang w:bidi="fa-IR"/>
        </w:rPr>
        <w:t>ی</w:t>
      </w:r>
      <w:r>
        <w:rPr>
          <w:rtl/>
          <w:lang w:bidi="fa-IR"/>
        </w:rPr>
        <w:t xml:space="preserve"> و فناورانه،مد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و تخص</w:t>
      </w:r>
      <w:r>
        <w:rPr>
          <w:rFonts w:hint="cs"/>
          <w:rtl/>
          <w:lang w:bidi="fa-IR"/>
        </w:rPr>
        <w:t>ی</w:t>
      </w:r>
      <w:r>
        <w:rPr>
          <w:rFonts w:hint="eastAsia"/>
          <w:rtl/>
          <w:lang w:bidi="fa-IR"/>
        </w:rPr>
        <w:t>ص</w:t>
      </w:r>
      <w:r>
        <w:rPr>
          <w:rtl/>
          <w:lang w:bidi="fa-IR"/>
        </w:rPr>
        <w:t xml:space="preserve"> منابع و...) کدام اند؟</w:t>
      </w:r>
    </w:p>
    <w:p w14:paraId="620A0E21" w14:textId="77777777" w:rsidR="001B1E4C" w:rsidRDefault="001B1E4C" w:rsidP="00E9753D">
      <w:pPr>
        <w:rPr>
          <w:rtl/>
          <w:lang w:bidi="fa-IR"/>
        </w:rPr>
      </w:pPr>
      <w:r>
        <w:rPr>
          <w:rtl/>
          <w:lang w:bidi="fa-IR"/>
        </w:rPr>
        <w:t>۱.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متخصص دفاع هوا</w:t>
      </w:r>
      <w:r>
        <w:rPr>
          <w:rFonts w:hint="cs"/>
          <w:rtl/>
          <w:lang w:bidi="fa-IR"/>
        </w:rPr>
        <w:t>یی</w:t>
      </w:r>
      <w:r>
        <w:rPr>
          <w:rtl/>
          <w:lang w:bidi="fa-IR"/>
        </w:rPr>
        <w:t xml:space="preserve"> در</w:t>
      </w:r>
      <w:r>
        <w:rPr>
          <w:rFonts w:hint="cs"/>
          <w:rtl/>
          <w:lang w:bidi="fa-IR"/>
        </w:rPr>
        <w:t>ی</w:t>
      </w:r>
      <w:r>
        <w:rPr>
          <w:rFonts w:hint="eastAsia"/>
          <w:rtl/>
          <w:lang w:bidi="fa-IR"/>
        </w:rPr>
        <w:t>ا</w:t>
      </w:r>
      <w:r>
        <w:rPr>
          <w:rFonts w:hint="cs"/>
          <w:rtl/>
          <w:lang w:bidi="fa-IR"/>
        </w:rPr>
        <w:t>یی</w:t>
      </w:r>
      <w:r>
        <w:rPr>
          <w:rtl/>
          <w:lang w:bidi="fa-IR"/>
        </w:rPr>
        <w:t>: افسر توپخانه ضدهوا</w:t>
      </w:r>
      <w:r>
        <w:rPr>
          <w:rFonts w:hint="cs"/>
          <w:rtl/>
          <w:lang w:bidi="fa-IR"/>
        </w:rPr>
        <w:t>یی</w:t>
      </w:r>
      <w:r>
        <w:rPr>
          <w:rtl/>
          <w:lang w:bidi="fa-IR"/>
        </w:rPr>
        <w:t xml:space="preserve"> ناو ن</w:t>
      </w:r>
      <w:r>
        <w:rPr>
          <w:rFonts w:hint="cs"/>
          <w:rtl/>
          <w:lang w:bidi="fa-IR"/>
        </w:rPr>
        <w:t>ی</w:t>
      </w:r>
      <w:r>
        <w:rPr>
          <w:rFonts w:hint="eastAsia"/>
          <w:rtl/>
          <w:lang w:bidi="fa-IR"/>
        </w:rPr>
        <w:t>ازمند</w:t>
      </w:r>
      <w:r>
        <w:rPr>
          <w:rtl/>
          <w:lang w:bidi="fa-IR"/>
        </w:rPr>
        <w:t xml:space="preserve"> آموزش تخصص</w:t>
      </w:r>
      <w:r>
        <w:rPr>
          <w:rFonts w:hint="cs"/>
          <w:rtl/>
          <w:lang w:bidi="fa-IR"/>
        </w:rPr>
        <w:t>ی</w:t>
      </w:r>
      <w:r>
        <w:rPr>
          <w:rtl/>
          <w:lang w:bidi="fa-IR"/>
        </w:rPr>
        <w:t xml:space="preserve"> متفاوت از همتا</w:t>
      </w:r>
      <w:r>
        <w:rPr>
          <w:rFonts w:hint="cs"/>
          <w:rtl/>
          <w:lang w:bidi="fa-IR"/>
        </w:rPr>
        <w:t>ی</w:t>
      </w:r>
      <w:r>
        <w:rPr>
          <w:rtl/>
          <w:lang w:bidi="fa-IR"/>
        </w:rPr>
        <w:t xml:space="preserve"> زم</w:t>
      </w:r>
      <w:r>
        <w:rPr>
          <w:rFonts w:hint="cs"/>
          <w:rtl/>
          <w:lang w:bidi="fa-IR"/>
        </w:rPr>
        <w:t>ی</w:t>
      </w:r>
      <w:r>
        <w:rPr>
          <w:rFonts w:hint="eastAsia"/>
          <w:rtl/>
          <w:lang w:bidi="fa-IR"/>
        </w:rPr>
        <w:t>ن</w:t>
      </w:r>
      <w:r>
        <w:rPr>
          <w:rFonts w:hint="cs"/>
          <w:rtl/>
          <w:lang w:bidi="fa-IR"/>
        </w:rPr>
        <w:t>ی</w:t>
      </w:r>
      <w:r>
        <w:rPr>
          <w:rtl/>
          <w:lang w:bidi="fa-IR"/>
        </w:rPr>
        <w:t xml:space="preserve"> است. ۲. سامانه‌ها</w:t>
      </w:r>
      <w:r>
        <w:rPr>
          <w:rFonts w:hint="cs"/>
          <w:rtl/>
          <w:lang w:bidi="fa-IR"/>
        </w:rPr>
        <w:t>ی</w:t>
      </w:r>
      <w:r>
        <w:rPr>
          <w:rtl/>
          <w:lang w:bidi="fa-IR"/>
        </w:rPr>
        <w:t xml:space="preserve"> ضدهو</w:t>
      </w:r>
      <w:r>
        <w:rPr>
          <w:rFonts w:hint="eastAsia"/>
          <w:rtl/>
          <w:lang w:bidi="fa-IR"/>
        </w:rPr>
        <w:t>ا</w:t>
      </w:r>
      <w:r>
        <w:rPr>
          <w:rFonts w:hint="cs"/>
          <w:rtl/>
          <w:lang w:bidi="fa-IR"/>
        </w:rPr>
        <w:t>یی</w:t>
      </w:r>
      <w:r>
        <w:rPr>
          <w:rtl/>
          <w:lang w:bidi="fa-IR"/>
        </w:rPr>
        <w:t xml:space="preserve"> ناو</w:t>
      </w:r>
      <w:r>
        <w:rPr>
          <w:rFonts w:hint="cs"/>
          <w:rtl/>
          <w:lang w:bidi="fa-IR"/>
        </w:rPr>
        <w:t>ی</w:t>
      </w:r>
      <w:r>
        <w:rPr>
          <w:rtl/>
          <w:lang w:bidi="fa-IR"/>
        </w:rPr>
        <w:t xml:space="preserve"> بوم</w:t>
      </w:r>
      <w:r>
        <w:rPr>
          <w:rFonts w:hint="cs"/>
          <w:rtl/>
          <w:lang w:bidi="fa-IR"/>
        </w:rPr>
        <w:t>ی</w:t>
      </w:r>
      <w:r>
        <w:rPr>
          <w:rtl/>
          <w:lang w:bidi="fa-IR"/>
        </w:rPr>
        <w:t>: وابستگ</w:t>
      </w:r>
      <w:r>
        <w:rPr>
          <w:rFonts w:hint="cs"/>
          <w:rtl/>
          <w:lang w:bidi="fa-IR"/>
        </w:rPr>
        <w:t>ی</w:t>
      </w:r>
      <w:r>
        <w:rPr>
          <w:rtl/>
          <w:lang w:bidi="fa-IR"/>
        </w:rPr>
        <w:t xml:space="preserve"> به سامانه‌ها</w:t>
      </w:r>
      <w:r>
        <w:rPr>
          <w:rFonts w:hint="cs"/>
          <w:rtl/>
          <w:lang w:bidi="fa-IR"/>
        </w:rPr>
        <w:t>ی</w:t>
      </w:r>
      <w:r>
        <w:rPr>
          <w:rtl/>
          <w:lang w:bidi="fa-IR"/>
        </w:rPr>
        <w:t xml:space="preserve"> واردات</w:t>
      </w:r>
      <w:r>
        <w:rPr>
          <w:rFonts w:hint="cs"/>
          <w:rtl/>
          <w:lang w:bidi="fa-IR"/>
        </w:rPr>
        <w:t>ی</w:t>
      </w:r>
      <w:r>
        <w:rPr>
          <w:rFonts w:hint="eastAsia"/>
          <w:rtl/>
          <w:lang w:bidi="fa-IR"/>
        </w:rPr>
        <w:t>،</w:t>
      </w:r>
      <w:r>
        <w:rPr>
          <w:rtl/>
          <w:lang w:bidi="fa-IR"/>
        </w:rPr>
        <w:t xml:space="preserve"> آمادگ</w:t>
      </w:r>
      <w:r>
        <w:rPr>
          <w:rFonts w:hint="cs"/>
          <w:rtl/>
          <w:lang w:bidi="fa-IR"/>
        </w:rPr>
        <w:t>ی</w:t>
      </w:r>
      <w:r>
        <w:rPr>
          <w:rtl/>
          <w:lang w:bidi="fa-IR"/>
        </w:rPr>
        <w:t xml:space="preserve"> ناوگان را در در</w:t>
      </w:r>
      <w:r>
        <w:rPr>
          <w:rFonts w:hint="cs"/>
          <w:rtl/>
          <w:lang w:bidi="fa-IR"/>
        </w:rPr>
        <w:t>ی</w:t>
      </w:r>
      <w:r>
        <w:rPr>
          <w:rFonts w:hint="eastAsia"/>
          <w:rtl/>
          <w:lang w:bidi="fa-IR"/>
        </w:rPr>
        <w:t>ا</w:t>
      </w:r>
      <w:r>
        <w:rPr>
          <w:rFonts w:hint="cs"/>
          <w:rtl/>
          <w:lang w:bidi="fa-IR"/>
        </w:rPr>
        <w:t>ی</w:t>
      </w:r>
      <w:r>
        <w:rPr>
          <w:rtl/>
          <w:lang w:bidi="fa-IR"/>
        </w:rPr>
        <w:t xml:space="preserve"> آزاد محدود م</w:t>
      </w:r>
      <w:r>
        <w:rPr>
          <w:rFonts w:hint="cs"/>
          <w:rtl/>
          <w:lang w:bidi="fa-IR"/>
        </w:rPr>
        <w:t>ی‌</w:t>
      </w:r>
      <w:r>
        <w:rPr>
          <w:rFonts w:hint="eastAsia"/>
          <w:rtl/>
          <w:lang w:bidi="fa-IR"/>
        </w:rPr>
        <w:t>کند</w:t>
      </w:r>
      <w:r>
        <w:rPr>
          <w:rtl/>
          <w:lang w:bidi="fa-IR"/>
        </w:rPr>
        <w:t>. ۳. بودجه نگهدار</w:t>
      </w:r>
      <w:r>
        <w:rPr>
          <w:rFonts w:hint="cs"/>
          <w:rtl/>
          <w:lang w:bidi="fa-IR"/>
        </w:rPr>
        <w:t>ی</w:t>
      </w:r>
      <w:r>
        <w:rPr>
          <w:rtl/>
          <w:lang w:bidi="fa-IR"/>
        </w:rPr>
        <w:t xml:space="preserve"> رادار و سامانه آتش ناوها: شرا</w:t>
      </w:r>
      <w:r>
        <w:rPr>
          <w:rFonts w:hint="cs"/>
          <w:rtl/>
          <w:lang w:bidi="fa-IR"/>
        </w:rPr>
        <w:t>ی</w:t>
      </w:r>
      <w:r>
        <w:rPr>
          <w:rFonts w:hint="eastAsia"/>
          <w:rtl/>
          <w:lang w:bidi="fa-IR"/>
        </w:rPr>
        <w:t>ط</w:t>
      </w:r>
      <w:r>
        <w:rPr>
          <w:rtl/>
          <w:lang w:bidi="fa-IR"/>
        </w:rPr>
        <w:t xml:space="preserve"> اقل</w:t>
      </w:r>
      <w:r>
        <w:rPr>
          <w:rFonts w:hint="cs"/>
          <w:rtl/>
          <w:lang w:bidi="fa-IR"/>
        </w:rPr>
        <w:t>ی</w:t>
      </w:r>
      <w:r>
        <w:rPr>
          <w:rFonts w:hint="eastAsia"/>
          <w:rtl/>
          <w:lang w:bidi="fa-IR"/>
        </w:rPr>
        <w:t>م</w:t>
      </w:r>
      <w:r>
        <w:rPr>
          <w:rFonts w:hint="cs"/>
          <w:rtl/>
          <w:lang w:bidi="fa-IR"/>
        </w:rPr>
        <w:t>ی</w:t>
      </w:r>
      <w:r>
        <w:rPr>
          <w:rtl/>
          <w:lang w:bidi="fa-IR"/>
        </w:rPr>
        <w:t xml:space="preserve"> در</w:t>
      </w:r>
      <w:r>
        <w:rPr>
          <w:rFonts w:hint="cs"/>
          <w:rtl/>
          <w:lang w:bidi="fa-IR"/>
        </w:rPr>
        <w:t>ی</w:t>
      </w:r>
      <w:r>
        <w:rPr>
          <w:rFonts w:hint="eastAsia"/>
          <w:rtl/>
          <w:lang w:bidi="fa-IR"/>
        </w:rPr>
        <w:t>ا</w:t>
      </w:r>
      <w:r>
        <w:rPr>
          <w:rtl/>
          <w:lang w:bidi="fa-IR"/>
        </w:rPr>
        <w:t xml:space="preserve"> فرسا</w:t>
      </w:r>
      <w:r>
        <w:rPr>
          <w:rFonts w:hint="cs"/>
          <w:rtl/>
          <w:lang w:bidi="fa-IR"/>
        </w:rPr>
        <w:t>ی</w:t>
      </w:r>
      <w:r>
        <w:rPr>
          <w:rFonts w:hint="eastAsia"/>
          <w:rtl/>
          <w:lang w:bidi="fa-IR"/>
        </w:rPr>
        <w:t>ش</w:t>
      </w:r>
      <w:r>
        <w:rPr>
          <w:rtl/>
          <w:lang w:bidi="fa-IR"/>
        </w:rPr>
        <w:t xml:space="preserve"> تجه</w:t>
      </w:r>
      <w:r>
        <w:rPr>
          <w:rFonts w:hint="cs"/>
          <w:rtl/>
          <w:lang w:bidi="fa-IR"/>
        </w:rPr>
        <w:t>ی</w:t>
      </w:r>
      <w:r>
        <w:rPr>
          <w:rFonts w:hint="eastAsia"/>
          <w:rtl/>
          <w:lang w:bidi="fa-IR"/>
        </w:rPr>
        <w:t>زات</w:t>
      </w:r>
      <w:r>
        <w:rPr>
          <w:rtl/>
          <w:lang w:bidi="fa-IR"/>
        </w:rPr>
        <w:t xml:space="preserve"> را تسر</w:t>
      </w:r>
      <w:r>
        <w:rPr>
          <w:rFonts w:hint="cs"/>
          <w:rtl/>
          <w:lang w:bidi="fa-IR"/>
        </w:rPr>
        <w:t>ی</w:t>
      </w:r>
      <w:r>
        <w:rPr>
          <w:rFonts w:hint="eastAsia"/>
          <w:rtl/>
          <w:lang w:bidi="fa-IR"/>
        </w:rPr>
        <w:t>ع</w:t>
      </w:r>
      <w:r>
        <w:rPr>
          <w:rtl/>
          <w:lang w:bidi="fa-IR"/>
        </w:rPr>
        <w:t xml:space="preserve"> م</w:t>
      </w:r>
      <w:r>
        <w:rPr>
          <w:rFonts w:hint="cs"/>
          <w:rtl/>
          <w:lang w:bidi="fa-IR"/>
        </w:rPr>
        <w:t>ی‌</w:t>
      </w:r>
      <w:r>
        <w:rPr>
          <w:rFonts w:hint="eastAsia"/>
          <w:rtl/>
          <w:lang w:bidi="fa-IR"/>
        </w:rPr>
        <w:t>کند</w:t>
      </w:r>
      <w:r>
        <w:rPr>
          <w:rtl/>
          <w:lang w:bidi="fa-IR"/>
        </w:rPr>
        <w:t xml:space="preserve"> و ن</w:t>
      </w:r>
      <w:r>
        <w:rPr>
          <w:rFonts w:hint="cs"/>
          <w:rtl/>
          <w:lang w:bidi="fa-IR"/>
        </w:rPr>
        <w:t>ی</w:t>
      </w:r>
      <w:r>
        <w:rPr>
          <w:rFonts w:hint="eastAsia"/>
          <w:rtl/>
          <w:lang w:bidi="fa-IR"/>
        </w:rPr>
        <w:t>ازمند</w:t>
      </w:r>
      <w:r>
        <w:rPr>
          <w:rtl/>
          <w:lang w:bidi="fa-IR"/>
        </w:rPr>
        <w:t xml:space="preserve"> بودجه پ</w:t>
      </w:r>
      <w:r>
        <w:rPr>
          <w:rFonts w:hint="cs"/>
          <w:rtl/>
          <w:lang w:bidi="fa-IR"/>
        </w:rPr>
        <w:t>ی</w:t>
      </w:r>
      <w:r>
        <w:rPr>
          <w:rFonts w:hint="eastAsia"/>
          <w:rtl/>
          <w:lang w:bidi="fa-IR"/>
        </w:rPr>
        <w:t>ش‌ب</w:t>
      </w:r>
      <w:r>
        <w:rPr>
          <w:rFonts w:hint="cs"/>
          <w:rtl/>
          <w:lang w:bidi="fa-IR"/>
        </w:rPr>
        <w:t>ی</w:t>
      </w:r>
      <w:r>
        <w:rPr>
          <w:rFonts w:hint="eastAsia"/>
          <w:rtl/>
          <w:lang w:bidi="fa-IR"/>
        </w:rPr>
        <w:t>ن</w:t>
      </w:r>
      <w:r>
        <w:rPr>
          <w:rFonts w:hint="cs"/>
          <w:rtl/>
          <w:lang w:bidi="fa-IR"/>
        </w:rPr>
        <w:t>ی‌</w:t>
      </w:r>
      <w:r>
        <w:rPr>
          <w:rFonts w:hint="eastAsia"/>
          <w:rtl/>
          <w:lang w:bidi="fa-IR"/>
        </w:rPr>
        <w:t>شده</w:t>
      </w:r>
      <w:r>
        <w:rPr>
          <w:rtl/>
          <w:lang w:bidi="fa-IR"/>
        </w:rPr>
        <w:t xml:space="preserve"> دائم</w:t>
      </w:r>
      <w:r>
        <w:rPr>
          <w:rFonts w:hint="cs"/>
          <w:rtl/>
          <w:lang w:bidi="fa-IR"/>
        </w:rPr>
        <w:t>ی</w:t>
      </w:r>
      <w:r>
        <w:rPr>
          <w:rtl/>
          <w:lang w:bidi="fa-IR"/>
        </w:rPr>
        <w:t xml:space="preserve"> است. ۴. ز</w:t>
      </w:r>
      <w:r>
        <w:rPr>
          <w:rFonts w:hint="cs"/>
          <w:rtl/>
          <w:lang w:bidi="fa-IR"/>
        </w:rPr>
        <w:t>ی</w:t>
      </w:r>
      <w:r>
        <w:rPr>
          <w:rFonts w:hint="eastAsia"/>
          <w:rtl/>
          <w:lang w:bidi="fa-IR"/>
        </w:rPr>
        <w:t>رساخت</w:t>
      </w:r>
      <w:r>
        <w:rPr>
          <w:rtl/>
          <w:lang w:bidi="fa-IR"/>
        </w:rPr>
        <w:t xml:space="preserve"> ارتباط</w:t>
      </w:r>
      <w:r>
        <w:rPr>
          <w:rFonts w:hint="cs"/>
          <w:rtl/>
          <w:lang w:bidi="fa-IR"/>
        </w:rPr>
        <w:t>ی</w:t>
      </w:r>
      <w:r>
        <w:rPr>
          <w:rtl/>
          <w:lang w:bidi="fa-IR"/>
        </w:rPr>
        <w:t xml:space="preserve"> ماهواره‌ا</w:t>
      </w:r>
      <w:r>
        <w:rPr>
          <w:rFonts w:hint="cs"/>
          <w:rtl/>
          <w:lang w:bidi="fa-IR"/>
        </w:rPr>
        <w:t>ی</w:t>
      </w:r>
      <w:r>
        <w:rPr>
          <w:rtl/>
          <w:lang w:bidi="fa-IR"/>
        </w:rPr>
        <w:t xml:space="preserve"> پا</w:t>
      </w:r>
      <w:r>
        <w:rPr>
          <w:rFonts w:hint="cs"/>
          <w:rtl/>
          <w:lang w:bidi="fa-IR"/>
        </w:rPr>
        <w:t>ی</w:t>
      </w:r>
      <w:r>
        <w:rPr>
          <w:rFonts w:hint="eastAsia"/>
          <w:rtl/>
          <w:lang w:bidi="fa-IR"/>
        </w:rPr>
        <w:t>دار</w:t>
      </w:r>
      <w:r>
        <w:rPr>
          <w:rtl/>
          <w:lang w:bidi="fa-IR"/>
        </w:rPr>
        <w:t>: برا</w:t>
      </w:r>
      <w:r>
        <w:rPr>
          <w:rFonts w:hint="cs"/>
          <w:rtl/>
          <w:lang w:bidi="fa-IR"/>
        </w:rPr>
        <w:t>ی</w:t>
      </w:r>
      <w:r>
        <w:rPr>
          <w:rtl/>
          <w:lang w:bidi="fa-IR"/>
        </w:rPr>
        <w:t xml:space="preserve"> ناوها</w:t>
      </w:r>
      <w:r>
        <w:rPr>
          <w:rFonts w:hint="cs"/>
          <w:rtl/>
          <w:lang w:bidi="fa-IR"/>
        </w:rPr>
        <w:t>یی</w:t>
      </w:r>
      <w:r>
        <w:rPr>
          <w:rtl/>
          <w:lang w:bidi="fa-IR"/>
        </w:rPr>
        <w:t xml:space="preserve"> که در آب‌ها</w:t>
      </w:r>
      <w:r>
        <w:rPr>
          <w:rFonts w:hint="cs"/>
          <w:rtl/>
          <w:lang w:bidi="fa-IR"/>
        </w:rPr>
        <w:t>ی</w:t>
      </w:r>
      <w:r>
        <w:rPr>
          <w:rtl/>
          <w:lang w:bidi="fa-IR"/>
        </w:rPr>
        <w:t xml:space="preserve"> دور از ساحل عمل</w:t>
      </w:r>
      <w:r>
        <w:rPr>
          <w:rFonts w:hint="cs"/>
          <w:rtl/>
          <w:lang w:bidi="fa-IR"/>
        </w:rPr>
        <w:t>ی</w:t>
      </w:r>
      <w:r>
        <w:rPr>
          <w:rFonts w:hint="eastAsia"/>
          <w:rtl/>
          <w:lang w:bidi="fa-IR"/>
        </w:rPr>
        <w:t>ات</w:t>
      </w:r>
      <w:r>
        <w:rPr>
          <w:rtl/>
          <w:lang w:bidi="fa-IR"/>
        </w:rPr>
        <w:t xml:space="preserve"> م</w:t>
      </w:r>
      <w:r>
        <w:rPr>
          <w:rFonts w:hint="cs"/>
          <w:rtl/>
          <w:lang w:bidi="fa-IR"/>
        </w:rPr>
        <w:t>ی‌</w:t>
      </w:r>
      <w:r>
        <w:rPr>
          <w:rFonts w:hint="eastAsia"/>
          <w:rtl/>
          <w:lang w:bidi="fa-IR"/>
        </w:rPr>
        <w:t>کنند</w:t>
      </w:r>
      <w:r>
        <w:rPr>
          <w:rtl/>
          <w:lang w:bidi="fa-IR"/>
        </w:rPr>
        <w:t xml:space="preserve"> و به شبکه پدافند هوا</w:t>
      </w:r>
      <w:r>
        <w:rPr>
          <w:rFonts w:hint="cs"/>
          <w:rtl/>
          <w:lang w:bidi="fa-IR"/>
        </w:rPr>
        <w:t>یی</w:t>
      </w:r>
      <w:r>
        <w:rPr>
          <w:rtl/>
          <w:lang w:bidi="fa-IR"/>
        </w:rPr>
        <w:t xml:space="preserve"> سرزم</w:t>
      </w:r>
      <w:r>
        <w:rPr>
          <w:rFonts w:hint="cs"/>
          <w:rtl/>
          <w:lang w:bidi="fa-IR"/>
        </w:rPr>
        <w:t>ی</w:t>
      </w:r>
      <w:r>
        <w:rPr>
          <w:rFonts w:hint="eastAsia"/>
          <w:rtl/>
          <w:lang w:bidi="fa-IR"/>
        </w:rPr>
        <w:t>ن</w:t>
      </w:r>
      <w:r>
        <w:rPr>
          <w:rtl/>
          <w:lang w:bidi="fa-IR"/>
        </w:rPr>
        <w:t xml:space="preserve"> وابسته‌اند.</w:t>
      </w:r>
    </w:p>
    <w:p w14:paraId="0C177475" w14:textId="77777777" w:rsidR="001B1E4C" w:rsidRDefault="001B1E4C" w:rsidP="00E9753D">
      <w:pPr>
        <w:rPr>
          <w:rtl/>
          <w:lang w:bidi="fa-IR"/>
        </w:rPr>
      </w:pPr>
      <w:r>
        <w:rPr>
          <w:rtl/>
          <w:lang w:bidi="fa-IR"/>
        </w:rPr>
        <w:t>5-  به نظر حضرتعال</w:t>
      </w:r>
      <w:r>
        <w:rPr>
          <w:rFonts w:hint="cs"/>
          <w:rtl/>
          <w:lang w:bidi="fa-IR"/>
        </w:rPr>
        <w:t>ی</w:t>
      </w:r>
      <w:r>
        <w:rPr>
          <w:rFonts w:hint="eastAsia"/>
          <w:rtl/>
          <w:lang w:bidi="fa-IR"/>
        </w:rPr>
        <w:t>،ابعاد</w:t>
      </w:r>
      <w:r>
        <w:rPr>
          <w:rtl/>
          <w:lang w:bidi="fa-IR"/>
        </w:rPr>
        <w:t xml:space="preserve"> توسعه متوازن دفاع هوا</w:t>
      </w:r>
      <w:r>
        <w:rPr>
          <w:rFonts w:hint="cs"/>
          <w:rtl/>
          <w:lang w:bidi="fa-IR"/>
        </w:rPr>
        <w:t>یی</w:t>
      </w:r>
      <w:r>
        <w:rPr>
          <w:rtl/>
          <w:lang w:bidi="fa-IR"/>
        </w:rPr>
        <w:t xml:space="preserve"> در حوزه رشد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(آموزش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سازمان</w:t>
      </w:r>
      <w:r>
        <w:rPr>
          <w:rFonts w:hint="cs"/>
          <w:rtl/>
          <w:lang w:bidi="fa-IR"/>
        </w:rPr>
        <w:t>ی</w:t>
      </w:r>
      <w:r>
        <w:rPr>
          <w:rFonts w:hint="eastAsia"/>
          <w:rtl/>
          <w:lang w:bidi="fa-IR"/>
        </w:rPr>
        <w:t>،توسعه</w:t>
      </w:r>
      <w:r>
        <w:rPr>
          <w:rtl/>
          <w:lang w:bidi="fa-IR"/>
        </w:rPr>
        <w:t xml:space="preserve"> شا</w:t>
      </w:r>
      <w:r>
        <w:rPr>
          <w:rFonts w:hint="cs"/>
          <w:rtl/>
          <w:lang w:bidi="fa-IR"/>
        </w:rPr>
        <w:t>ی</w:t>
      </w:r>
      <w:r>
        <w:rPr>
          <w:rFonts w:hint="eastAsia"/>
          <w:rtl/>
          <w:lang w:bidi="fa-IR"/>
        </w:rPr>
        <w:t>ستگ</w:t>
      </w:r>
      <w:r>
        <w:rPr>
          <w:rFonts w:hint="cs"/>
          <w:rtl/>
          <w:lang w:bidi="fa-IR"/>
        </w:rPr>
        <w:t>ی</w:t>
      </w:r>
      <w:r>
        <w:rPr>
          <w:rtl/>
          <w:lang w:bidi="fa-IR"/>
        </w:rPr>
        <w:t xml:space="preserve"> ها،توانمند ساز</w:t>
      </w:r>
      <w:r>
        <w:rPr>
          <w:rFonts w:hint="cs"/>
          <w:rtl/>
          <w:lang w:bidi="fa-IR"/>
        </w:rPr>
        <w:t>ی</w:t>
      </w:r>
      <w:r>
        <w:rPr>
          <w:rtl/>
          <w:lang w:bidi="fa-IR"/>
        </w:rPr>
        <w:t xml:space="preserve"> ن</w:t>
      </w:r>
      <w:r>
        <w:rPr>
          <w:rFonts w:hint="cs"/>
          <w:rtl/>
          <w:lang w:bidi="fa-IR"/>
        </w:rPr>
        <w:t>ی</w:t>
      </w:r>
      <w:r>
        <w:rPr>
          <w:rFonts w:hint="eastAsia"/>
          <w:rtl/>
          <w:lang w:bidi="fa-IR"/>
        </w:rPr>
        <w:t>رو</w:t>
      </w:r>
      <w:r>
        <w:rPr>
          <w:rFonts w:hint="cs"/>
          <w:rtl/>
          <w:lang w:bidi="fa-IR"/>
        </w:rPr>
        <w:t>ی</w:t>
      </w:r>
      <w:r>
        <w:rPr>
          <w:rtl/>
          <w:lang w:bidi="fa-IR"/>
        </w:rPr>
        <w:t xml:space="preserve"> انسان</w:t>
      </w:r>
      <w:r>
        <w:rPr>
          <w:rFonts w:hint="cs"/>
          <w:rtl/>
          <w:lang w:bidi="fa-IR"/>
        </w:rPr>
        <w:t>ی</w:t>
      </w:r>
      <w:r>
        <w:rPr>
          <w:rtl/>
          <w:lang w:bidi="fa-IR"/>
        </w:rPr>
        <w:t xml:space="preserve"> و ...)کدام اند؟</w:t>
      </w:r>
    </w:p>
    <w:p w14:paraId="6022E721" w14:textId="77777777" w:rsidR="001B1E4C" w:rsidRDefault="001B1E4C" w:rsidP="00E9753D">
      <w:pPr>
        <w:rPr>
          <w:rtl/>
          <w:lang w:bidi="fa-IR"/>
        </w:rPr>
      </w:pPr>
      <w:r>
        <w:rPr>
          <w:rtl/>
          <w:lang w:bidi="fa-IR"/>
        </w:rPr>
        <w:t>۱. آموزش شب</w:t>
      </w:r>
      <w:r>
        <w:rPr>
          <w:rFonts w:hint="cs"/>
          <w:rtl/>
          <w:lang w:bidi="fa-IR"/>
        </w:rPr>
        <w:t>ی</w:t>
      </w:r>
      <w:r>
        <w:rPr>
          <w:rFonts w:hint="eastAsia"/>
          <w:rtl/>
          <w:lang w:bidi="fa-IR"/>
        </w:rPr>
        <w:t>ه‌ساز</w:t>
      </w:r>
      <w:r>
        <w:rPr>
          <w:rFonts w:hint="cs"/>
          <w:rtl/>
          <w:lang w:bidi="fa-IR"/>
        </w:rPr>
        <w:t>ی</w:t>
      </w:r>
      <w:r>
        <w:rPr>
          <w:rtl/>
          <w:lang w:bidi="fa-IR"/>
        </w:rPr>
        <w:t xml:space="preserve"> تهد</w:t>
      </w:r>
      <w:r>
        <w:rPr>
          <w:rFonts w:hint="cs"/>
          <w:rtl/>
          <w:lang w:bidi="fa-IR"/>
        </w:rPr>
        <w:t>ی</w:t>
      </w:r>
      <w:r>
        <w:rPr>
          <w:rFonts w:hint="eastAsia"/>
          <w:rtl/>
          <w:lang w:bidi="fa-IR"/>
        </w:rPr>
        <w:t>د</w:t>
      </w:r>
      <w:r>
        <w:rPr>
          <w:rtl/>
          <w:lang w:bidi="fa-IR"/>
        </w:rPr>
        <w:t xml:space="preserve"> هوا</w:t>
      </w:r>
      <w:r>
        <w:rPr>
          <w:rFonts w:hint="cs"/>
          <w:rtl/>
          <w:lang w:bidi="fa-IR"/>
        </w:rPr>
        <w:t>یی</w:t>
      </w:r>
      <w:r>
        <w:rPr>
          <w:rtl/>
          <w:lang w:bidi="fa-IR"/>
        </w:rPr>
        <w:t xml:space="preserve"> در مح</w:t>
      </w:r>
      <w:r>
        <w:rPr>
          <w:rFonts w:hint="cs"/>
          <w:rtl/>
          <w:lang w:bidi="fa-IR"/>
        </w:rPr>
        <w:t>ی</w:t>
      </w:r>
      <w:r>
        <w:rPr>
          <w:rFonts w:hint="eastAsia"/>
          <w:rtl/>
          <w:lang w:bidi="fa-IR"/>
        </w:rPr>
        <w:t>ط</w:t>
      </w:r>
      <w:r>
        <w:rPr>
          <w:rtl/>
          <w:lang w:bidi="fa-IR"/>
        </w:rPr>
        <w:t xml:space="preserve"> در</w:t>
      </w:r>
      <w:r>
        <w:rPr>
          <w:rFonts w:hint="cs"/>
          <w:rtl/>
          <w:lang w:bidi="fa-IR"/>
        </w:rPr>
        <w:t>ی</w:t>
      </w:r>
      <w:r>
        <w:rPr>
          <w:rFonts w:hint="eastAsia"/>
          <w:rtl/>
          <w:lang w:bidi="fa-IR"/>
        </w:rPr>
        <w:t>ا</w:t>
      </w:r>
      <w:r>
        <w:rPr>
          <w:rFonts w:hint="cs"/>
          <w:rtl/>
          <w:lang w:bidi="fa-IR"/>
        </w:rPr>
        <w:t>یی</w:t>
      </w:r>
      <w:r>
        <w:rPr>
          <w:rtl/>
          <w:lang w:bidi="fa-IR"/>
        </w:rPr>
        <w:t>: سنار</w:t>
      </w:r>
      <w:r>
        <w:rPr>
          <w:rFonts w:hint="cs"/>
          <w:rtl/>
          <w:lang w:bidi="fa-IR"/>
        </w:rPr>
        <w:t>ی</w:t>
      </w:r>
      <w:r>
        <w:rPr>
          <w:rFonts w:hint="eastAsia"/>
          <w:rtl/>
          <w:lang w:bidi="fa-IR"/>
        </w:rPr>
        <w:t>وها</w:t>
      </w:r>
      <w:r>
        <w:rPr>
          <w:rFonts w:hint="cs"/>
          <w:rtl/>
          <w:lang w:bidi="fa-IR"/>
        </w:rPr>
        <w:t>ی</w:t>
      </w:r>
      <w:r>
        <w:rPr>
          <w:rtl/>
          <w:lang w:bidi="fa-IR"/>
        </w:rPr>
        <w:t xml:space="preserve"> ترک</w:t>
      </w:r>
      <w:r>
        <w:rPr>
          <w:rFonts w:hint="cs"/>
          <w:rtl/>
          <w:lang w:bidi="fa-IR"/>
        </w:rPr>
        <w:t>ی</w:t>
      </w:r>
      <w:r>
        <w:rPr>
          <w:rFonts w:hint="eastAsia"/>
          <w:rtl/>
          <w:lang w:bidi="fa-IR"/>
        </w:rPr>
        <w:t>ب</w:t>
      </w:r>
      <w:r>
        <w:rPr>
          <w:rFonts w:hint="cs"/>
          <w:rtl/>
          <w:lang w:bidi="fa-IR"/>
        </w:rPr>
        <w:t>ی</w:t>
      </w:r>
      <w:r>
        <w:rPr>
          <w:rtl/>
          <w:lang w:bidi="fa-IR"/>
        </w:rPr>
        <w:t xml:space="preserve"> پهپاد و موشک کروز در</w:t>
      </w:r>
      <w:r>
        <w:rPr>
          <w:rFonts w:hint="cs"/>
          <w:rtl/>
          <w:lang w:bidi="fa-IR"/>
        </w:rPr>
        <w:t>ی</w:t>
      </w:r>
      <w:r>
        <w:rPr>
          <w:rFonts w:hint="eastAsia"/>
          <w:rtl/>
          <w:lang w:bidi="fa-IR"/>
        </w:rPr>
        <w:t>اپرواز</w:t>
      </w:r>
      <w:r>
        <w:rPr>
          <w:rtl/>
          <w:lang w:bidi="fa-IR"/>
        </w:rPr>
        <w:t xml:space="preserve"> که در آموزش‌ها</w:t>
      </w:r>
      <w:r>
        <w:rPr>
          <w:rFonts w:hint="cs"/>
          <w:rtl/>
          <w:lang w:bidi="fa-IR"/>
        </w:rPr>
        <w:t>ی</w:t>
      </w:r>
      <w:r>
        <w:rPr>
          <w:rtl/>
          <w:lang w:bidi="fa-IR"/>
        </w:rPr>
        <w:t xml:space="preserve"> عموم</w:t>
      </w:r>
      <w:r>
        <w:rPr>
          <w:rFonts w:hint="cs"/>
          <w:rtl/>
          <w:lang w:bidi="fa-IR"/>
        </w:rPr>
        <w:t>ی</w:t>
      </w:r>
      <w:r>
        <w:rPr>
          <w:rtl/>
          <w:lang w:bidi="fa-IR"/>
        </w:rPr>
        <w:t xml:space="preserve"> کمتر د</w:t>
      </w:r>
      <w:r>
        <w:rPr>
          <w:rFonts w:hint="cs"/>
          <w:rtl/>
          <w:lang w:bidi="fa-IR"/>
        </w:rPr>
        <w:t>ی</w:t>
      </w:r>
      <w:r>
        <w:rPr>
          <w:rFonts w:hint="eastAsia"/>
          <w:rtl/>
          <w:lang w:bidi="fa-IR"/>
        </w:rPr>
        <w:t>ده</w:t>
      </w:r>
      <w:r>
        <w:rPr>
          <w:rtl/>
          <w:lang w:bidi="fa-IR"/>
        </w:rPr>
        <w:t xml:space="preserve"> م</w:t>
      </w:r>
      <w:r>
        <w:rPr>
          <w:rFonts w:hint="cs"/>
          <w:rtl/>
          <w:lang w:bidi="fa-IR"/>
        </w:rPr>
        <w:t>ی‌</w:t>
      </w:r>
      <w:r>
        <w:rPr>
          <w:rFonts w:hint="eastAsia"/>
          <w:rtl/>
          <w:lang w:bidi="fa-IR"/>
        </w:rPr>
        <w:t>شود</w:t>
      </w:r>
      <w:r>
        <w:rPr>
          <w:rtl/>
          <w:lang w:bidi="fa-IR"/>
        </w:rPr>
        <w:t>. ۲. دوره‌ها</w:t>
      </w:r>
      <w:r>
        <w:rPr>
          <w:rFonts w:hint="cs"/>
          <w:rtl/>
          <w:lang w:bidi="fa-IR"/>
        </w:rPr>
        <w:t>ی</w:t>
      </w:r>
      <w:r>
        <w:rPr>
          <w:rtl/>
          <w:lang w:bidi="fa-IR"/>
        </w:rPr>
        <w:t xml:space="preserve"> مشترک با افسران نهاجا: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متقابل زبان عمل</w:t>
      </w:r>
      <w:r>
        <w:rPr>
          <w:rFonts w:hint="cs"/>
          <w:rtl/>
          <w:lang w:bidi="fa-IR"/>
        </w:rPr>
        <w:t>ی</w:t>
      </w:r>
      <w:r>
        <w:rPr>
          <w:rFonts w:hint="eastAsia"/>
          <w:rtl/>
          <w:lang w:bidi="fa-IR"/>
        </w:rPr>
        <w:t>ات</w:t>
      </w:r>
      <w:r>
        <w:rPr>
          <w:rFonts w:hint="cs"/>
          <w:rtl/>
          <w:lang w:bidi="fa-IR"/>
        </w:rPr>
        <w:t>ی</w:t>
      </w:r>
      <w:r>
        <w:rPr>
          <w:rtl/>
          <w:lang w:bidi="fa-IR"/>
        </w:rPr>
        <w:t xml:space="preserve"> دو ن</w:t>
      </w:r>
      <w:r>
        <w:rPr>
          <w:rFonts w:hint="cs"/>
          <w:rtl/>
          <w:lang w:bidi="fa-IR"/>
        </w:rPr>
        <w:t>ی</w:t>
      </w:r>
      <w:r>
        <w:rPr>
          <w:rFonts w:hint="eastAsia"/>
          <w:rtl/>
          <w:lang w:bidi="fa-IR"/>
        </w:rPr>
        <w:t>رو</w:t>
      </w:r>
      <w:r>
        <w:rPr>
          <w:rtl/>
          <w:lang w:bidi="fa-IR"/>
        </w:rPr>
        <w:t xml:space="preserve"> برا</w:t>
      </w:r>
      <w:r>
        <w:rPr>
          <w:rFonts w:hint="cs"/>
          <w:rtl/>
          <w:lang w:bidi="fa-IR"/>
        </w:rPr>
        <w:t>ی</w:t>
      </w:r>
      <w:r>
        <w:rPr>
          <w:rtl/>
          <w:lang w:bidi="fa-IR"/>
        </w:rPr>
        <w:t xml:space="preserve"> کاهش سوءتفاهم در هماهنگ</w:t>
      </w:r>
      <w:r>
        <w:rPr>
          <w:rFonts w:hint="cs"/>
          <w:rtl/>
          <w:lang w:bidi="fa-IR"/>
        </w:rPr>
        <w:t>ی</w:t>
      </w:r>
      <w:r>
        <w:rPr>
          <w:rtl/>
          <w:lang w:bidi="fa-IR"/>
        </w:rPr>
        <w:t xml:space="preserve"> م</w:t>
      </w:r>
      <w:r>
        <w:rPr>
          <w:rFonts w:hint="cs"/>
          <w:rtl/>
          <w:lang w:bidi="fa-IR"/>
        </w:rPr>
        <w:t>ی</w:t>
      </w:r>
      <w:r>
        <w:rPr>
          <w:rFonts w:hint="eastAsia"/>
          <w:rtl/>
          <w:lang w:bidi="fa-IR"/>
        </w:rPr>
        <w:t>دان</w:t>
      </w:r>
      <w:r>
        <w:rPr>
          <w:rFonts w:hint="cs"/>
          <w:rtl/>
          <w:lang w:bidi="fa-IR"/>
        </w:rPr>
        <w:t>ی</w:t>
      </w:r>
      <w:r>
        <w:rPr>
          <w:rtl/>
          <w:lang w:bidi="fa-IR"/>
        </w:rPr>
        <w:t>. ۳. انتقال تجرب</w:t>
      </w:r>
      <w:r>
        <w:rPr>
          <w:rFonts w:hint="eastAsia"/>
          <w:rtl/>
          <w:lang w:bidi="fa-IR"/>
        </w:rPr>
        <w:t>ه</w:t>
      </w:r>
      <w:r>
        <w:rPr>
          <w:rtl/>
          <w:lang w:bidi="fa-IR"/>
        </w:rPr>
        <w:t xml:space="preserve"> ناخدا</w:t>
      </w:r>
      <w:r>
        <w:rPr>
          <w:rFonts w:hint="cs"/>
          <w:rtl/>
          <w:lang w:bidi="fa-IR"/>
        </w:rPr>
        <w:t>ی</w:t>
      </w:r>
      <w:r>
        <w:rPr>
          <w:rFonts w:hint="eastAsia"/>
          <w:rtl/>
          <w:lang w:bidi="fa-IR"/>
        </w:rPr>
        <w:t>ان</w:t>
      </w:r>
      <w:r>
        <w:rPr>
          <w:rtl/>
          <w:lang w:bidi="fa-IR"/>
        </w:rPr>
        <w:t xml:space="preserve"> باسابقه: مستندساز</w:t>
      </w:r>
      <w:r>
        <w:rPr>
          <w:rFonts w:hint="cs"/>
          <w:rtl/>
          <w:lang w:bidi="fa-IR"/>
        </w:rPr>
        <w:t>ی</w:t>
      </w:r>
      <w:r>
        <w:rPr>
          <w:rtl/>
          <w:lang w:bidi="fa-IR"/>
        </w:rPr>
        <w:t xml:space="preserve"> تصم</w:t>
      </w:r>
      <w:r>
        <w:rPr>
          <w:rFonts w:hint="cs"/>
          <w:rtl/>
          <w:lang w:bidi="fa-IR"/>
        </w:rPr>
        <w:t>ی</w:t>
      </w:r>
      <w:r>
        <w:rPr>
          <w:rFonts w:hint="eastAsia"/>
          <w:rtl/>
          <w:lang w:bidi="fa-IR"/>
        </w:rPr>
        <w:t>مات</w:t>
      </w:r>
      <w:r>
        <w:rPr>
          <w:rtl/>
          <w:lang w:bidi="fa-IR"/>
        </w:rPr>
        <w:t xml:space="preserve"> بحران</w:t>
      </w:r>
      <w:r>
        <w:rPr>
          <w:rFonts w:hint="cs"/>
          <w:rtl/>
          <w:lang w:bidi="fa-IR"/>
        </w:rPr>
        <w:t>ی</w:t>
      </w:r>
      <w:r>
        <w:rPr>
          <w:rtl/>
          <w:lang w:bidi="fa-IR"/>
        </w:rPr>
        <w:t xml:space="preserve"> گرفته‌شده در مواجهه با تهد</w:t>
      </w:r>
      <w:r>
        <w:rPr>
          <w:rFonts w:hint="cs"/>
          <w:rtl/>
          <w:lang w:bidi="fa-IR"/>
        </w:rPr>
        <w:t>ی</w:t>
      </w:r>
      <w:r>
        <w:rPr>
          <w:rFonts w:hint="eastAsia"/>
          <w:rtl/>
          <w:lang w:bidi="fa-IR"/>
        </w:rPr>
        <w:t>د</w:t>
      </w:r>
      <w:r>
        <w:rPr>
          <w:rtl/>
          <w:lang w:bidi="fa-IR"/>
        </w:rPr>
        <w:t xml:space="preserve"> هوا</w:t>
      </w:r>
      <w:r>
        <w:rPr>
          <w:rFonts w:hint="cs"/>
          <w:rtl/>
          <w:lang w:bidi="fa-IR"/>
        </w:rPr>
        <w:t>یی</w:t>
      </w:r>
      <w:r>
        <w:rPr>
          <w:rtl/>
          <w:lang w:bidi="fa-IR"/>
        </w:rPr>
        <w:t xml:space="preserve"> در در</w:t>
      </w:r>
      <w:r>
        <w:rPr>
          <w:rFonts w:hint="cs"/>
          <w:rtl/>
          <w:lang w:bidi="fa-IR"/>
        </w:rPr>
        <w:t>ی</w:t>
      </w:r>
      <w:r>
        <w:rPr>
          <w:rFonts w:hint="eastAsia"/>
          <w:rtl/>
          <w:lang w:bidi="fa-IR"/>
        </w:rPr>
        <w:t>ا</w:t>
      </w:r>
      <w:r>
        <w:rPr>
          <w:rFonts w:hint="cs"/>
          <w:rtl/>
          <w:lang w:bidi="fa-IR"/>
        </w:rPr>
        <w:t>ی</w:t>
      </w:r>
      <w:r>
        <w:rPr>
          <w:rtl/>
          <w:lang w:bidi="fa-IR"/>
        </w:rPr>
        <w:t xml:space="preserve"> آزاد. ۴. ارز</w:t>
      </w:r>
      <w:r>
        <w:rPr>
          <w:rFonts w:hint="cs"/>
          <w:rtl/>
          <w:lang w:bidi="fa-IR"/>
        </w:rPr>
        <w:t>ی</w:t>
      </w:r>
      <w:r>
        <w:rPr>
          <w:rFonts w:hint="eastAsia"/>
          <w:rtl/>
          <w:lang w:bidi="fa-IR"/>
        </w:rPr>
        <w:t>اب</w:t>
      </w:r>
      <w:r>
        <w:rPr>
          <w:rFonts w:hint="cs"/>
          <w:rtl/>
          <w:lang w:bidi="fa-IR"/>
        </w:rPr>
        <w:t>ی</w:t>
      </w:r>
      <w:r>
        <w:rPr>
          <w:rtl/>
          <w:lang w:bidi="fa-IR"/>
        </w:rPr>
        <w:t xml:space="preserve"> دوره‌ا</w:t>
      </w:r>
      <w:r>
        <w:rPr>
          <w:rFonts w:hint="cs"/>
          <w:rtl/>
          <w:lang w:bidi="fa-IR"/>
        </w:rPr>
        <w:t>ی</w:t>
      </w:r>
      <w:r>
        <w:rPr>
          <w:rtl/>
          <w:lang w:bidi="fa-IR"/>
        </w:rPr>
        <w:t xml:space="preserve"> آمادگ</w:t>
      </w:r>
      <w:r>
        <w:rPr>
          <w:rFonts w:hint="cs"/>
          <w:rtl/>
          <w:lang w:bidi="fa-IR"/>
        </w:rPr>
        <w:t>ی</w:t>
      </w:r>
      <w:r>
        <w:rPr>
          <w:rtl/>
          <w:lang w:bidi="fa-IR"/>
        </w:rPr>
        <w:t xml:space="preserve"> رزم</w:t>
      </w:r>
      <w:r>
        <w:rPr>
          <w:rFonts w:hint="cs"/>
          <w:rtl/>
          <w:lang w:bidi="fa-IR"/>
        </w:rPr>
        <w:t>ی</w:t>
      </w:r>
      <w:r>
        <w:rPr>
          <w:rtl/>
          <w:lang w:bidi="fa-IR"/>
        </w:rPr>
        <w:t xml:space="preserve"> خدمه آتش ضدهوا</w:t>
      </w:r>
      <w:r>
        <w:rPr>
          <w:rFonts w:hint="cs"/>
          <w:rtl/>
          <w:lang w:bidi="fa-IR"/>
        </w:rPr>
        <w:t>یی</w:t>
      </w:r>
      <w:r>
        <w:rPr>
          <w:rtl/>
          <w:lang w:bidi="fa-IR"/>
        </w:rPr>
        <w:t>: سنجش عمل</w:t>
      </w:r>
      <w:r>
        <w:rPr>
          <w:rFonts w:hint="cs"/>
          <w:rtl/>
          <w:lang w:bidi="fa-IR"/>
        </w:rPr>
        <w:t>ی</w:t>
      </w:r>
      <w:r>
        <w:rPr>
          <w:rFonts w:hint="eastAsia"/>
          <w:rtl/>
          <w:lang w:bidi="fa-IR"/>
        </w:rPr>
        <w:t>،</w:t>
      </w:r>
      <w:r>
        <w:rPr>
          <w:rtl/>
          <w:lang w:bidi="fa-IR"/>
        </w:rPr>
        <w:t xml:space="preserve"> نه فقط تئور</w:t>
      </w:r>
      <w:r>
        <w:rPr>
          <w:rFonts w:hint="cs"/>
          <w:rtl/>
          <w:lang w:bidi="fa-IR"/>
        </w:rPr>
        <w:t>ی</w:t>
      </w:r>
      <w:r>
        <w:rPr>
          <w:rFonts w:hint="eastAsia"/>
          <w:rtl/>
          <w:lang w:bidi="fa-IR"/>
        </w:rPr>
        <w:t>ک</w:t>
      </w:r>
      <w:r>
        <w:rPr>
          <w:rtl/>
          <w:lang w:bidi="fa-IR"/>
        </w:rPr>
        <w:t>.</w:t>
      </w:r>
    </w:p>
    <w:p w14:paraId="0C83F294" w14:textId="77777777" w:rsidR="001B1E4C" w:rsidRDefault="001B1E4C" w:rsidP="00E9753D">
      <w:pPr>
        <w:rPr>
          <w:rtl/>
          <w:lang w:bidi="fa-IR"/>
        </w:rPr>
      </w:pPr>
      <w:r>
        <w:rPr>
          <w:rtl/>
          <w:lang w:bidi="fa-IR"/>
        </w:rPr>
        <w:t>6- به نظر حضرتعال</w:t>
      </w:r>
      <w:r>
        <w:rPr>
          <w:rFonts w:hint="cs"/>
          <w:rtl/>
          <w:lang w:bidi="fa-IR"/>
        </w:rPr>
        <w:t>ی</w:t>
      </w:r>
      <w:r>
        <w:rPr>
          <w:rtl/>
          <w:lang w:bidi="fa-IR"/>
        </w:rPr>
        <w:t xml:space="preserve"> حوزهها</w:t>
      </w:r>
      <w:r>
        <w:rPr>
          <w:rFonts w:hint="cs"/>
          <w:rtl/>
          <w:lang w:bidi="fa-IR"/>
        </w:rPr>
        <w:t>ی</w:t>
      </w:r>
      <w:r>
        <w:rPr>
          <w:rtl/>
          <w:lang w:bidi="fa-IR"/>
        </w:rPr>
        <w:t xml:space="preserve"> د</w:t>
      </w:r>
      <w:r>
        <w:rPr>
          <w:rFonts w:hint="cs"/>
          <w:rtl/>
          <w:lang w:bidi="fa-IR"/>
        </w:rPr>
        <w:t>ی</w:t>
      </w:r>
      <w:r>
        <w:rPr>
          <w:rFonts w:hint="eastAsia"/>
          <w:rtl/>
          <w:lang w:bidi="fa-IR"/>
        </w:rPr>
        <w:t>گر</w:t>
      </w:r>
      <w:r>
        <w:rPr>
          <w:rFonts w:hint="cs"/>
          <w:rtl/>
          <w:lang w:bidi="fa-IR"/>
        </w:rPr>
        <w:t>ی</w:t>
      </w:r>
      <w:r>
        <w:rPr>
          <w:rtl/>
          <w:lang w:bidi="fa-IR"/>
        </w:rPr>
        <w:t xml:space="preserve"> برا</w:t>
      </w:r>
      <w:r>
        <w:rPr>
          <w:rFonts w:hint="cs"/>
          <w:rtl/>
          <w:lang w:bidi="fa-IR"/>
        </w:rPr>
        <w:t>ی</w:t>
      </w:r>
      <w:r>
        <w:rPr>
          <w:rtl/>
          <w:lang w:bidi="fa-IR"/>
        </w:rPr>
        <w:t xml:space="preserve"> شناسا</w:t>
      </w:r>
      <w:r>
        <w:rPr>
          <w:rFonts w:hint="cs"/>
          <w:rtl/>
          <w:lang w:bidi="fa-IR"/>
        </w:rPr>
        <w:t>یی</w:t>
      </w:r>
      <w:r>
        <w:rPr>
          <w:rtl/>
          <w:lang w:bidi="fa-IR"/>
        </w:rPr>
        <w:t xml:space="preserve"> ابعاد توسعه متوازن دفاع هوا</w:t>
      </w:r>
      <w:r>
        <w:rPr>
          <w:rFonts w:hint="cs"/>
          <w:rtl/>
          <w:lang w:bidi="fa-IR"/>
        </w:rPr>
        <w:t>یی</w:t>
      </w:r>
      <w:r>
        <w:rPr>
          <w:rtl/>
          <w:lang w:bidi="fa-IR"/>
        </w:rPr>
        <w:t xml:space="preserve"> غ</w:t>
      </w:r>
      <w:r>
        <w:rPr>
          <w:rFonts w:hint="cs"/>
          <w:rtl/>
          <w:lang w:bidi="fa-IR"/>
        </w:rPr>
        <w:t>ی</w:t>
      </w:r>
      <w:r>
        <w:rPr>
          <w:rFonts w:hint="eastAsia"/>
          <w:rtl/>
          <w:lang w:bidi="fa-IR"/>
        </w:rPr>
        <w:t>ر</w:t>
      </w:r>
      <w:r>
        <w:rPr>
          <w:rtl/>
          <w:lang w:bidi="fa-IR"/>
        </w:rPr>
        <w:t xml:space="preserve"> از حو</w:t>
      </w:r>
      <w:r>
        <w:rPr>
          <w:rFonts w:hint="eastAsia"/>
          <w:rtl/>
          <w:lang w:bidi="fa-IR"/>
        </w:rPr>
        <w:t>زه</w:t>
      </w:r>
      <w:r>
        <w:rPr>
          <w:rtl/>
          <w:lang w:bidi="fa-IR"/>
        </w:rPr>
        <w:t xml:space="preserve"> ها</w:t>
      </w:r>
      <w:r>
        <w:rPr>
          <w:rFonts w:hint="cs"/>
          <w:rtl/>
          <w:lang w:bidi="fa-IR"/>
        </w:rPr>
        <w:t>ی</w:t>
      </w:r>
      <w:r>
        <w:rPr>
          <w:rtl/>
          <w:lang w:bidi="fa-IR"/>
        </w:rPr>
        <w:t xml:space="preserve"> بالا وجود دارند؟</w:t>
      </w:r>
    </w:p>
    <w:p w14:paraId="19FC0102" w14:textId="77777777" w:rsidR="001B1E4C" w:rsidRDefault="001B1E4C" w:rsidP="00E9753D">
      <w:pPr>
        <w:rPr>
          <w:rtl/>
          <w:lang w:bidi="fa-IR"/>
        </w:rPr>
      </w:pPr>
      <w:r>
        <w:rPr>
          <w:rtl/>
          <w:lang w:bidi="fa-IR"/>
        </w:rPr>
        <w:t>۱. حوزه هماهنگ</w:t>
      </w:r>
      <w:r>
        <w:rPr>
          <w:rFonts w:hint="cs"/>
          <w:rtl/>
          <w:lang w:bidi="fa-IR"/>
        </w:rPr>
        <w:t>ی</w:t>
      </w:r>
      <w:r>
        <w:rPr>
          <w:rtl/>
          <w:lang w:bidi="fa-IR"/>
        </w:rPr>
        <w:t xml:space="preserve"> ب</w:t>
      </w:r>
      <w:r>
        <w:rPr>
          <w:rFonts w:hint="cs"/>
          <w:rtl/>
          <w:lang w:bidi="fa-IR"/>
        </w:rPr>
        <w:t>ی</w:t>
      </w:r>
      <w:r>
        <w:rPr>
          <w:rFonts w:hint="eastAsia"/>
          <w:rtl/>
          <w:lang w:bidi="fa-IR"/>
        </w:rPr>
        <w:t>ن‌ن</w:t>
      </w:r>
      <w:r>
        <w:rPr>
          <w:rFonts w:hint="cs"/>
          <w:rtl/>
          <w:lang w:bidi="fa-IR"/>
        </w:rPr>
        <w:t>ی</w:t>
      </w:r>
      <w:r>
        <w:rPr>
          <w:rFonts w:hint="eastAsia"/>
          <w:rtl/>
          <w:lang w:bidi="fa-IR"/>
        </w:rPr>
        <w:t>رو</w:t>
      </w:r>
      <w:r>
        <w:rPr>
          <w:rFonts w:hint="cs"/>
          <w:rtl/>
          <w:lang w:bidi="fa-IR"/>
        </w:rPr>
        <w:t>یی</w:t>
      </w:r>
      <w:r>
        <w:rPr>
          <w:rtl/>
          <w:lang w:bidi="fa-IR"/>
        </w:rPr>
        <w:t xml:space="preserve"> در منطقه در</w:t>
      </w:r>
      <w:r>
        <w:rPr>
          <w:rFonts w:hint="cs"/>
          <w:rtl/>
          <w:lang w:bidi="fa-IR"/>
        </w:rPr>
        <w:t>ی</w:t>
      </w:r>
      <w:r>
        <w:rPr>
          <w:rFonts w:hint="eastAsia"/>
          <w:rtl/>
          <w:lang w:bidi="fa-IR"/>
        </w:rPr>
        <w:t>ا</w:t>
      </w:r>
      <w:r>
        <w:rPr>
          <w:rFonts w:hint="cs"/>
          <w:rtl/>
          <w:lang w:bidi="fa-IR"/>
        </w:rPr>
        <w:t>یی</w:t>
      </w:r>
      <w:r>
        <w:rPr>
          <w:rtl/>
          <w:lang w:bidi="fa-IR"/>
        </w:rPr>
        <w:t xml:space="preserve"> مشترک: تعر</w:t>
      </w:r>
      <w:r>
        <w:rPr>
          <w:rFonts w:hint="cs"/>
          <w:rtl/>
          <w:lang w:bidi="fa-IR"/>
        </w:rPr>
        <w:t>ی</w:t>
      </w:r>
      <w:r>
        <w:rPr>
          <w:rFonts w:hint="eastAsia"/>
          <w:rtl/>
          <w:lang w:bidi="fa-IR"/>
        </w:rPr>
        <w:t>ف</w:t>
      </w:r>
      <w:r>
        <w:rPr>
          <w:rtl/>
          <w:lang w:bidi="fa-IR"/>
        </w:rPr>
        <w:t xml:space="preserve"> روشن مرزها</w:t>
      </w:r>
      <w:r>
        <w:rPr>
          <w:rFonts w:hint="cs"/>
          <w:rtl/>
          <w:lang w:bidi="fa-IR"/>
        </w:rPr>
        <w:t>ی</w:t>
      </w:r>
      <w:r>
        <w:rPr>
          <w:rtl/>
          <w:lang w:bidi="fa-IR"/>
        </w:rPr>
        <w:t xml:space="preserve"> مسئول</w:t>
      </w:r>
      <w:r>
        <w:rPr>
          <w:rFonts w:hint="cs"/>
          <w:rtl/>
          <w:lang w:bidi="fa-IR"/>
        </w:rPr>
        <w:t>ی</w:t>
      </w:r>
      <w:r>
        <w:rPr>
          <w:rFonts w:hint="eastAsia"/>
          <w:rtl/>
          <w:lang w:bidi="fa-IR"/>
        </w:rPr>
        <w:t>ت</w:t>
      </w:r>
      <w:r>
        <w:rPr>
          <w:rtl/>
          <w:lang w:bidi="fa-IR"/>
        </w:rPr>
        <w:t xml:space="preserve"> پوشش هوا</w:t>
      </w:r>
      <w:r>
        <w:rPr>
          <w:rFonts w:hint="cs"/>
          <w:rtl/>
          <w:lang w:bidi="fa-IR"/>
        </w:rPr>
        <w:t>یی</w:t>
      </w:r>
      <w:r>
        <w:rPr>
          <w:rtl/>
          <w:lang w:bidi="fa-IR"/>
        </w:rPr>
        <w:t xml:space="preserve"> ب</w:t>
      </w:r>
      <w:r>
        <w:rPr>
          <w:rFonts w:hint="cs"/>
          <w:rtl/>
          <w:lang w:bidi="fa-IR"/>
        </w:rPr>
        <w:t>ی</w:t>
      </w:r>
      <w:r>
        <w:rPr>
          <w:rFonts w:hint="eastAsia"/>
          <w:rtl/>
          <w:lang w:bidi="fa-IR"/>
        </w:rPr>
        <w:t>ن</w:t>
      </w:r>
      <w:r>
        <w:rPr>
          <w:rtl/>
          <w:lang w:bidi="fa-IR"/>
        </w:rPr>
        <w:t xml:space="preserve"> نداجا و نهاجا در آب‌ها</w:t>
      </w:r>
      <w:r>
        <w:rPr>
          <w:rFonts w:hint="cs"/>
          <w:rtl/>
          <w:lang w:bidi="fa-IR"/>
        </w:rPr>
        <w:t>ی</w:t>
      </w:r>
      <w:r>
        <w:rPr>
          <w:rtl/>
          <w:lang w:bidi="fa-IR"/>
        </w:rPr>
        <w:t xml:space="preserve"> ساحل</w:t>
      </w:r>
      <w:r>
        <w:rPr>
          <w:rFonts w:hint="cs"/>
          <w:rtl/>
          <w:lang w:bidi="fa-IR"/>
        </w:rPr>
        <w:t>ی</w:t>
      </w:r>
      <w:r>
        <w:rPr>
          <w:rFonts w:hint="eastAsia"/>
          <w:rtl/>
          <w:lang w:bidi="fa-IR"/>
        </w:rPr>
        <w:t>،</w:t>
      </w:r>
      <w:r>
        <w:rPr>
          <w:rtl/>
          <w:lang w:bidi="fa-IR"/>
        </w:rPr>
        <w:t xml:space="preserve"> که گاه</w:t>
      </w:r>
      <w:r>
        <w:rPr>
          <w:rFonts w:hint="cs"/>
          <w:rtl/>
          <w:lang w:bidi="fa-IR"/>
        </w:rPr>
        <w:t>ی</w:t>
      </w:r>
      <w:r>
        <w:rPr>
          <w:rtl/>
          <w:lang w:bidi="fa-IR"/>
        </w:rPr>
        <w:t xml:space="preserve"> دچار ابهام است. ۲. حوزه تاب‌آور</w:t>
      </w:r>
      <w:r>
        <w:rPr>
          <w:rFonts w:hint="cs"/>
          <w:rtl/>
          <w:lang w:bidi="fa-IR"/>
        </w:rPr>
        <w:t>ی</w:t>
      </w:r>
      <w:r>
        <w:rPr>
          <w:rtl/>
          <w:lang w:bidi="fa-IR"/>
        </w:rPr>
        <w:t xml:space="preserve"> در برابر تهد</w:t>
      </w:r>
      <w:r>
        <w:rPr>
          <w:rFonts w:hint="cs"/>
          <w:rtl/>
          <w:lang w:bidi="fa-IR"/>
        </w:rPr>
        <w:t>ی</w:t>
      </w:r>
      <w:r>
        <w:rPr>
          <w:rFonts w:hint="eastAsia"/>
          <w:rtl/>
          <w:lang w:bidi="fa-IR"/>
        </w:rPr>
        <w:t>دات</w:t>
      </w:r>
      <w:r>
        <w:rPr>
          <w:rtl/>
          <w:lang w:bidi="fa-IR"/>
        </w:rPr>
        <w:t xml:space="preserve"> نامتقارن در</w:t>
      </w:r>
      <w:r>
        <w:rPr>
          <w:rFonts w:hint="cs"/>
          <w:rtl/>
          <w:lang w:bidi="fa-IR"/>
        </w:rPr>
        <w:t>ی</w:t>
      </w:r>
      <w:r>
        <w:rPr>
          <w:rFonts w:hint="eastAsia"/>
          <w:rtl/>
          <w:lang w:bidi="fa-IR"/>
        </w:rPr>
        <w:t>ا</w:t>
      </w:r>
      <w:r>
        <w:rPr>
          <w:rFonts w:hint="cs"/>
          <w:rtl/>
          <w:lang w:bidi="fa-IR"/>
        </w:rPr>
        <w:t>یی</w:t>
      </w:r>
      <w:r>
        <w:rPr>
          <w:rtl/>
          <w:lang w:bidi="fa-IR"/>
        </w:rPr>
        <w:t>-هوا</w:t>
      </w:r>
      <w:r>
        <w:rPr>
          <w:rFonts w:hint="cs"/>
          <w:rtl/>
          <w:lang w:bidi="fa-IR"/>
        </w:rPr>
        <w:t>یی</w:t>
      </w:r>
      <w:r>
        <w:rPr>
          <w:rtl/>
          <w:lang w:bidi="fa-IR"/>
        </w:rPr>
        <w:t>: ترک</w:t>
      </w:r>
      <w:r>
        <w:rPr>
          <w:rFonts w:hint="cs"/>
          <w:rtl/>
          <w:lang w:bidi="fa-IR"/>
        </w:rPr>
        <w:t>ی</w:t>
      </w:r>
      <w:r>
        <w:rPr>
          <w:rFonts w:hint="eastAsia"/>
          <w:rtl/>
          <w:lang w:bidi="fa-IR"/>
        </w:rPr>
        <w:t>ب</w:t>
      </w:r>
      <w:r>
        <w:rPr>
          <w:rtl/>
          <w:lang w:bidi="fa-IR"/>
        </w:rPr>
        <w:t xml:space="preserve"> شناور بدون سرنش</w:t>
      </w:r>
      <w:r>
        <w:rPr>
          <w:rFonts w:hint="cs"/>
          <w:rtl/>
          <w:lang w:bidi="fa-IR"/>
        </w:rPr>
        <w:t>ی</w:t>
      </w:r>
      <w:r>
        <w:rPr>
          <w:rFonts w:hint="eastAsia"/>
          <w:rtl/>
          <w:lang w:bidi="fa-IR"/>
        </w:rPr>
        <w:t>ن</w:t>
      </w:r>
      <w:r>
        <w:rPr>
          <w:rtl/>
          <w:lang w:bidi="fa-IR"/>
        </w:rPr>
        <w:t xml:space="preserve"> و په</w:t>
      </w:r>
      <w:r>
        <w:rPr>
          <w:rFonts w:hint="eastAsia"/>
          <w:rtl/>
          <w:lang w:bidi="fa-IR"/>
        </w:rPr>
        <w:t>پاد،</w:t>
      </w:r>
      <w:r>
        <w:rPr>
          <w:rtl/>
          <w:lang w:bidi="fa-IR"/>
        </w:rPr>
        <w:t xml:space="preserve"> تهد</w:t>
      </w:r>
      <w:r>
        <w:rPr>
          <w:rFonts w:hint="cs"/>
          <w:rtl/>
          <w:lang w:bidi="fa-IR"/>
        </w:rPr>
        <w:t>ی</w:t>
      </w:r>
      <w:r>
        <w:rPr>
          <w:rFonts w:hint="eastAsia"/>
          <w:rtl/>
          <w:lang w:bidi="fa-IR"/>
        </w:rPr>
        <w:t>د</w:t>
      </w:r>
      <w:r>
        <w:rPr>
          <w:rFonts w:hint="cs"/>
          <w:rtl/>
          <w:lang w:bidi="fa-IR"/>
        </w:rPr>
        <w:t>ی</w:t>
      </w:r>
      <w:r>
        <w:rPr>
          <w:rtl/>
          <w:lang w:bidi="fa-IR"/>
        </w:rPr>
        <w:t xml:space="preserve"> جد</w:t>
      </w:r>
      <w:r>
        <w:rPr>
          <w:rFonts w:hint="cs"/>
          <w:rtl/>
          <w:lang w:bidi="fa-IR"/>
        </w:rPr>
        <w:t>ی</w:t>
      </w:r>
      <w:r>
        <w:rPr>
          <w:rFonts w:hint="eastAsia"/>
          <w:rtl/>
          <w:lang w:bidi="fa-IR"/>
        </w:rPr>
        <w:t>د</w:t>
      </w:r>
      <w:r>
        <w:rPr>
          <w:rtl/>
          <w:lang w:bidi="fa-IR"/>
        </w:rPr>
        <w:t xml:space="preserve"> است که در مدل‌ها</w:t>
      </w:r>
      <w:r>
        <w:rPr>
          <w:rFonts w:hint="cs"/>
          <w:rtl/>
          <w:lang w:bidi="fa-IR"/>
        </w:rPr>
        <w:t>ی</w:t>
      </w:r>
      <w:r>
        <w:rPr>
          <w:rtl/>
          <w:lang w:bidi="fa-IR"/>
        </w:rPr>
        <w:t xml:space="preserve"> سنت</w:t>
      </w:r>
      <w:r>
        <w:rPr>
          <w:rFonts w:hint="cs"/>
          <w:rtl/>
          <w:lang w:bidi="fa-IR"/>
        </w:rPr>
        <w:t>ی</w:t>
      </w:r>
      <w:r>
        <w:rPr>
          <w:rtl/>
          <w:lang w:bidi="fa-IR"/>
        </w:rPr>
        <w:t xml:space="preserve"> د</w:t>
      </w:r>
      <w:r>
        <w:rPr>
          <w:rFonts w:hint="cs"/>
          <w:rtl/>
          <w:lang w:bidi="fa-IR"/>
        </w:rPr>
        <w:t>ی</w:t>
      </w:r>
      <w:r>
        <w:rPr>
          <w:rFonts w:hint="eastAsia"/>
          <w:rtl/>
          <w:lang w:bidi="fa-IR"/>
        </w:rPr>
        <w:t>ده</w:t>
      </w:r>
      <w:r>
        <w:rPr>
          <w:rtl/>
          <w:lang w:bidi="fa-IR"/>
        </w:rPr>
        <w:t xml:space="preserve"> نشده.</w:t>
      </w:r>
    </w:p>
    <w:p w14:paraId="0E64B135" w14:textId="77777777" w:rsidR="001B1E4C" w:rsidRDefault="001B1E4C" w:rsidP="00E9753D">
      <w:pPr>
        <w:rPr>
          <w:rtl/>
          <w:lang w:bidi="fa-IR"/>
        </w:rPr>
      </w:pPr>
    </w:p>
    <w:p w14:paraId="32C27B5E" w14:textId="77777777" w:rsidR="001B1E4C" w:rsidRDefault="001B1E4C" w:rsidP="00E9753D">
      <w:pPr>
        <w:rPr>
          <w:rtl/>
          <w:lang w:bidi="fa-IR"/>
        </w:rPr>
      </w:pPr>
    </w:p>
    <w:p w14:paraId="275BE891" w14:textId="77777777" w:rsidR="001B1E4C" w:rsidRDefault="001B1E4C" w:rsidP="00E9753D">
      <w:pPr>
        <w:rPr>
          <w:rtl/>
          <w:lang w:bidi="fa-IR"/>
        </w:rPr>
      </w:pPr>
    </w:p>
    <w:p w14:paraId="70E31397" w14:textId="77777777" w:rsidR="001B1E4C" w:rsidRDefault="001B1E4C" w:rsidP="00E9753D">
      <w:pPr>
        <w:rPr>
          <w:rtl/>
          <w:lang w:bidi="fa-IR"/>
        </w:rPr>
      </w:pPr>
    </w:p>
    <w:p w14:paraId="32DBD45B" w14:textId="77777777" w:rsidR="001B1E4C" w:rsidRDefault="001B1E4C" w:rsidP="00E9753D">
      <w:pPr>
        <w:rPr>
          <w:rtl/>
          <w:lang w:bidi="fa-IR"/>
        </w:rPr>
      </w:pPr>
    </w:p>
    <w:p w14:paraId="46C43B34" w14:textId="77777777" w:rsidR="001B1E4C" w:rsidRDefault="001B1E4C" w:rsidP="00E9753D">
      <w:pPr>
        <w:rPr>
          <w:rtl/>
          <w:lang w:bidi="fa-IR"/>
        </w:rPr>
      </w:pPr>
    </w:p>
    <w:p w14:paraId="762BE3E8" w14:textId="77777777" w:rsidR="001B1E4C" w:rsidRDefault="001B1E4C" w:rsidP="00E9753D">
      <w:pPr>
        <w:rPr>
          <w:rtl/>
          <w:lang w:bidi="fa-IR"/>
        </w:rPr>
      </w:pPr>
    </w:p>
    <w:p w14:paraId="7E613DF1" w14:textId="1B22BDE3" w:rsidR="00BA34EF" w:rsidRPr="00BA34EF" w:rsidRDefault="001B1E4C" w:rsidP="00E9753D">
      <w:r>
        <w:rPr>
          <w:rFonts w:hint="eastAsia"/>
          <w:rtl/>
          <w:lang w:bidi="fa-IR"/>
        </w:rPr>
        <w:t>جدول</w:t>
      </w:r>
      <w:r>
        <w:rPr>
          <w:rtl/>
          <w:lang w:bidi="fa-IR"/>
        </w:rPr>
        <w:t xml:space="preserve"> ‏2</w:t>
      </w:r>
      <w:r>
        <w:rPr>
          <w:rtl/>
          <w:lang w:bidi="fa-IR"/>
        </w:rPr>
        <w:noBreakHyphen/>
        <w:t>1</w:t>
      </w:r>
      <w:r w:rsidR="00BA34EF" w:rsidRPr="00BA34EF">
        <w:rPr>
          <w:rFonts w:hint="cs"/>
          <w:rtl/>
          <w:lang w:bidi="fa-IR"/>
        </w:rPr>
        <w:t xml:space="preserve">          </w:t>
      </w:r>
    </w:p>
    <w:p w14:paraId="7392428E" w14:textId="77777777" w:rsidR="00BA34EF" w:rsidRPr="00BA34EF" w:rsidRDefault="00BA34EF" w:rsidP="00BA34EF">
      <w:pPr>
        <w:rPr>
          <w:rtl/>
          <w:lang w:bidi="fa-IR"/>
        </w:rPr>
        <w:sectPr w:rsidR="00BA34EF" w:rsidRPr="00BA34EF" w:rsidSect="00D579E2">
          <w:headerReference w:type="default" r:id="rId70"/>
          <w:footerReference w:type="default" r:id="rId71"/>
          <w:headerReference w:type="first" r:id="rId72"/>
          <w:footerReference w:type="first" r:id="rId73"/>
          <w:footnotePr>
            <w:numRestart w:val="eachPage"/>
          </w:footnotePr>
          <w:endnotePr>
            <w:numFmt w:val="decimal"/>
          </w:endnotePr>
          <w:type w:val="nextColumn"/>
          <w:pgSz w:w="11907" w:h="16840" w:code="9"/>
          <w:pgMar w:top="851" w:right="1134" w:bottom="851" w:left="1134" w:header="851" w:footer="851" w:gutter="0"/>
          <w:pgNumType w:start="1"/>
          <w:cols w:space="720"/>
          <w:titlePg/>
          <w:bidi/>
          <w:rtlGutter/>
          <w:docGrid w:linePitch="352"/>
        </w:sectPr>
      </w:pPr>
    </w:p>
    <w:p w14:paraId="4D10331A" w14:textId="77777777" w:rsidR="00BA34EF" w:rsidRPr="00BA34EF" w:rsidRDefault="00BA34EF" w:rsidP="00BA34EF"/>
    <w:tbl>
      <w:tblPr>
        <w:tblpPr w:leftFromText="180" w:rightFromText="180" w:vertAnchor="text" w:horzAnchor="margin" w:tblpY="694"/>
        <w:tblOverlap w:val="neve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5"/>
        <w:gridCol w:w="8504"/>
      </w:tblGrid>
      <w:tr w:rsidR="00E50438" w:rsidRPr="006B6711" w14:paraId="708C2C91" w14:textId="77777777" w:rsidTr="001078BA">
        <w:trPr>
          <w:trHeight w:val="420"/>
        </w:trPr>
        <w:tc>
          <w:tcPr>
            <w:tcW w:w="5000" w:type="pct"/>
            <w:gridSpan w:val="2"/>
            <w:shd w:val="clear" w:color="auto" w:fill="D9E2F3"/>
            <w:vAlign w:val="center"/>
          </w:tcPr>
          <w:p w14:paraId="0C674344" w14:textId="77777777" w:rsidR="00E50438" w:rsidRPr="006B6711" w:rsidRDefault="00E50438" w:rsidP="00E50438">
            <w:pPr>
              <w:spacing w:line="276" w:lineRule="auto"/>
              <w:jc w:val="center"/>
              <w:rPr>
                <w:rFonts w:eastAsia="Calibri"/>
                <w:sz w:val="24"/>
                <w:szCs w:val="24"/>
                <w:rtl/>
                <w:lang w:bidi="fa-IR"/>
              </w:rPr>
            </w:pPr>
            <w:r w:rsidRPr="006B6711">
              <w:rPr>
                <w:rFonts w:eastAsia="Calibri" w:hint="cs"/>
                <w:sz w:val="24"/>
                <w:szCs w:val="24"/>
                <w:rtl/>
                <w:lang w:bidi="fa-IR"/>
              </w:rPr>
              <w:t>ب- سؤال‌های مصاحبه</w:t>
            </w:r>
          </w:p>
        </w:tc>
      </w:tr>
      <w:tr w:rsidR="00E50438" w:rsidRPr="006B6711" w14:paraId="02F21BD5" w14:textId="77777777" w:rsidTr="001078BA">
        <w:trPr>
          <w:trHeight w:val="414"/>
        </w:trPr>
        <w:tc>
          <w:tcPr>
            <w:tcW w:w="584" w:type="pct"/>
            <w:shd w:val="clear" w:color="auto" w:fill="D9E2F3"/>
            <w:vAlign w:val="center"/>
          </w:tcPr>
          <w:p w14:paraId="4C969E9A" w14:textId="77777777" w:rsidR="00E50438" w:rsidRPr="006B6711" w:rsidRDefault="00E50438" w:rsidP="00E50438">
            <w:pPr>
              <w:spacing w:line="276" w:lineRule="auto"/>
              <w:jc w:val="center"/>
              <w:rPr>
                <w:rFonts w:eastAsia="Calibri"/>
                <w:sz w:val="24"/>
                <w:szCs w:val="24"/>
                <w:rtl/>
                <w:lang w:bidi="fa-IR"/>
              </w:rPr>
            </w:pPr>
            <w:r w:rsidRPr="006B6711">
              <w:rPr>
                <w:rFonts w:eastAsia="Calibri" w:hint="cs"/>
                <w:sz w:val="24"/>
                <w:szCs w:val="24"/>
                <w:rtl/>
                <w:lang w:bidi="fa-IR"/>
              </w:rPr>
              <w:t>شماره سؤال</w:t>
            </w:r>
          </w:p>
        </w:tc>
        <w:tc>
          <w:tcPr>
            <w:tcW w:w="4416" w:type="pct"/>
            <w:tcBorders>
              <w:right w:val="single" w:sz="4" w:space="0" w:color="auto"/>
            </w:tcBorders>
            <w:shd w:val="clear" w:color="auto" w:fill="D9E2F3"/>
            <w:vAlign w:val="center"/>
          </w:tcPr>
          <w:p w14:paraId="494F5163" w14:textId="77777777" w:rsidR="00E50438" w:rsidRPr="006B6711" w:rsidRDefault="00E50438" w:rsidP="00E50438">
            <w:pPr>
              <w:spacing w:line="276" w:lineRule="auto"/>
              <w:jc w:val="center"/>
              <w:rPr>
                <w:rFonts w:eastAsia="Calibri"/>
                <w:sz w:val="24"/>
                <w:szCs w:val="24"/>
                <w:rtl/>
                <w:lang w:bidi="fa-IR"/>
              </w:rPr>
            </w:pPr>
            <w:r w:rsidRPr="006B6711">
              <w:rPr>
                <w:rFonts w:eastAsia="Calibri" w:hint="cs"/>
                <w:sz w:val="24"/>
                <w:szCs w:val="24"/>
                <w:rtl/>
                <w:lang w:bidi="fa-IR"/>
              </w:rPr>
              <w:t>متن سؤال</w:t>
            </w:r>
          </w:p>
        </w:tc>
      </w:tr>
      <w:tr w:rsidR="00E50438" w:rsidRPr="006B6711" w14:paraId="4652BFFE" w14:textId="77777777" w:rsidTr="001078BA">
        <w:tc>
          <w:tcPr>
            <w:tcW w:w="584" w:type="pct"/>
            <w:shd w:val="clear" w:color="auto" w:fill="D9E2F3"/>
            <w:vAlign w:val="center"/>
          </w:tcPr>
          <w:p w14:paraId="1D227E31" w14:textId="77777777" w:rsidR="00E50438" w:rsidRPr="006B6711" w:rsidRDefault="00E50438" w:rsidP="00E50438">
            <w:pPr>
              <w:spacing w:line="276" w:lineRule="auto"/>
              <w:jc w:val="center"/>
              <w:rPr>
                <w:rFonts w:eastAsia="Calibri"/>
                <w:sz w:val="24"/>
                <w:szCs w:val="24"/>
                <w:rtl/>
                <w:lang w:bidi="fa-IR"/>
              </w:rPr>
            </w:pPr>
            <w:r w:rsidRPr="006B6711">
              <w:rPr>
                <w:rFonts w:eastAsia="Calibri" w:hint="cs"/>
                <w:sz w:val="24"/>
                <w:szCs w:val="24"/>
                <w:rtl/>
                <w:lang w:bidi="fa-IR"/>
              </w:rPr>
              <w:t>1</w:t>
            </w:r>
          </w:p>
        </w:tc>
        <w:tc>
          <w:tcPr>
            <w:tcW w:w="4416" w:type="pct"/>
            <w:tcBorders>
              <w:right w:val="single" w:sz="4" w:space="0" w:color="auto"/>
            </w:tcBorders>
            <w:vAlign w:val="center"/>
          </w:tcPr>
          <w:p w14:paraId="4F4FE00A" w14:textId="77777777" w:rsidR="00E50438" w:rsidRPr="006B6711" w:rsidRDefault="00E50438" w:rsidP="00E50438">
            <w:pPr>
              <w:spacing w:line="276" w:lineRule="auto"/>
              <w:jc w:val="both"/>
              <w:rPr>
                <w:rFonts w:eastAsia="Calibri"/>
                <w:sz w:val="24"/>
                <w:szCs w:val="24"/>
                <w:rtl/>
                <w:lang w:bidi="fa-IR"/>
              </w:rPr>
            </w:pPr>
            <w:r w:rsidRPr="006B6711">
              <w:rPr>
                <w:rFonts w:eastAsia="Calibri" w:hint="cs"/>
                <w:sz w:val="24"/>
                <w:szCs w:val="24"/>
                <w:rtl/>
                <w:lang w:bidi="fa-IR"/>
              </w:rPr>
              <w:t>لطفاً در صورت تمایل سوابق مدیریتی و اجرایی خود را مرقوم بفرمائید.</w:t>
            </w:r>
          </w:p>
        </w:tc>
      </w:tr>
      <w:tr w:rsidR="00E50438" w:rsidRPr="006B6711" w14:paraId="005BA49C" w14:textId="77777777" w:rsidTr="001078BA">
        <w:tc>
          <w:tcPr>
            <w:tcW w:w="584" w:type="pct"/>
            <w:shd w:val="clear" w:color="auto" w:fill="D9E2F3"/>
            <w:vAlign w:val="center"/>
          </w:tcPr>
          <w:p w14:paraId="6F9C3D60" w14:textId="77777777" w:rsidR="00E50438" w:rsidRPr="006B6711" w:rsidRDefault="00E50438" w:rsidP="00E50438">
            <w:pPr>
              <w:spacing w:line="276" w:lineRule="auto"/>
              <w:jc w:val="center"/>
              <w:rPr>
                <w:rFonts w:eastAsia="Calibri"/>
                <w:sz w:val="24"/>
                <w:szCs w:val="24"/>
                <w:rtl/>
                <w:lang w:bidi="fa-IR"/>
              </w:rPr>
            </w:pPr>
            <w:r w:rsidRPr="006B6711">
              <w:rPr>
                <w:rFonts w:eastAsia="Calibri" w:hint="cs"/>
                <w:sz w:val="24"/>
                <w:szCs w:val="24"/>
                <w:rtl/>
                <w:lang w:bidi="fa-IR"/>
              </w:rPr>
              <w:t>2</w:t>
            </w:r>
          </w:p>
        </w:tc>
        <w:tc>
          <w:tcPr>
            <w:tcW w:w="4416" w:type="pct"/>
            <w:tcBorders>
              <w:right w:val="single" w:sz="4" w:space="0" w:color="auto"/>
            </w:tcBorders>
            <w:vAlign w:val="center"/>
          </w:tcPr>
          <w:p w14:paraId="57EB7E5D" w14:textId="77777777" w:rsidR="00E50438" w:rsidRPr="006B6711" w:rsidRDefault="00E50438" w:rsidP="00E50438">
            <w:pPr>
              <w:spacing w:line="276" w:lineRule="auto"/>
              <w:jc w:val="both"/>
              <w:rPr>
                <w:rFonts w:eastAsia="Calibri"/>
                <w:sz w:val="24"/>
                <w:szCs w:val="24"/>
                <w:rtl/>
                <w:lang w:bidi="fa-IR"/>
              </w:rPr>
            </w:pPr>
            <w:r w:rsidRPr="006B6711">
              <w:rPr>
                <w:rFonts w:eastAsia="Calibri" w:hint="cs"/>
                <w:sz w:val="24"/>
                <w:szCs w:val="24"/>
                <w:rtl/>
                <w:lang w:bidi="fa-IR"/>
              </w:rPr>
              <w:t>به نظر حضرتعالی، ابعاد توسعه متوازن دفاع هوایی در حوزه ذینفعان (شایستگی‌های کلیدی) کدام‌اند؟</w:t>
            </w:r>
          </w:p>
        </w:tc>
      </w:tr>
      <w:tr w:rsidR="00E50438" w:rsidRPr="006B6711" w14:paraId="5C83D0E2" w14:textId="77777777" w:rsidTr="001078BA">
        <w:tc>
          <w:tcPr>
            <w:tcW w:w="584" w:type="pct"/>
            <w:shd w:val="clear" w:color="auto" w:fill="D9E2F3"/>
            <w:vAlign w:val="center"/>
          </w:tcPr>
          <w:p w14:paraId="56C69A96" w14:textId="77777777" w:rsidR="00E50438" w:rsidRPr="006B6711" w:rsidRDefault="00E50438" w:rsidP="00E50438">
            <w:pPr>
              <w:spacing w:line="276" w:lineRule="auto"/>
              <w:jc w:val="center"/>
              <w:rPr>
                <w:rFonts w:eastAsia="Calibri"/>
                <w:sz w:val="24"/>
                <w:szCs w:val="24"/>
                <w:rtl/>
                <w:lang w:bidi="fa-IR"/>
              </w:rPr>
            </w:pPr>
            <w:r w:rsidRPr="006B6711">
              <w:rPr>
                <w:rFonts w:eastAsia="Calibri" w:hint="cs"/>
                <w:sz w:val="24"/>
                <w:szCs w:val="24"/>
                <w:rtl/>
                <w:lang w:bidi="fa-IR"/>
              </w:rPr>
              <w:t>3</w:t>
            </w:r>
          </w:p>
        </w:tc>
        <w:tc>
          <w:tcPr>
            <w:tcW w:w="4416" w:type="pct"/>
            <w:tcBorders>
              <w:right w:val="single" w:sz="4" w:space="0" w:color="auto"/>
            </w:tcBorders>
            <w:vAlign w:val="center"/>
          </w:tcPr>
          <w:p w14:paraId="1C2542E3" w14:textId="77777777" w:rsidR="00E50438" w:rsidRPr="006B6711" w:rsidRDefault="00E50438" w:rsidP="00E50438">
            <w:pPr>
              <w:spacing w:line="276" w:lineRule="auto"/>
              <w:jc w:val="both"/>
              <w:rPr>
                <w:rFonts w:eastAsia="Calibri"/>
                <w:sz w:val="24"/>
                <w:szCs w:val="24"/>
                <w:rtl/>
                <w:lang w:bidi="fa-IR"/>
              </w:rPr>
            </w:pPr>
            <w:r w:rsidRPr="006B6711">
              <w:rPr>
                <w:rFonts w:eastAsia="Calibri" w:hint="cs"/>
                <w:sz w:val="24"/>
                <w:szCs w:val="24"/>
                <w:rtl/>
                <w:lang w:bidi="fa-IR"/>
              </w:rPr>
              <w:t>به نظر حضرتعالی، ابعاد توسعه متوازن دفاع هوایی در حوزه فرایندهای داخلی (آمادگی – تحول) کدام‌اند؟</w:t>
            </w:r>
          </w:p>
        </w:tc>
      </w:tr>
      <w:tr w:rsidR="00E50438" w:rsidRPr="006B6711" w14:paraId="4F84610D" w14:textId="77777777" w:rsidTr="001078BA">
        <w:tc>
          <w:tcPr>
            <w:tcW w:w="584" w:type="pct"/>
            <w:shd w:val="clear" w:color="auto" w:fill="D9E2F3"/>
            <w:vAlign w:val="center"/>
          </w:tcPr>
          <w:p w14:paraId="47F166D0" w14:textId="77777777" w:rsidR="00E50438" w:rsidRPr="006B6711" w:rsidRDefault="00E50438" w:rsidP="00E50438">
            <w:pPr>
              <w:spacing w:line="276" w:lineRule="auto"/>
              <w:jc w:val="center"/>
              <w:rPr>
                <w:rFonts w:eastAsia="Calibri"/>
                <w:sz w:val="24"/>
                <w:szCs w:val="24"/>
                <w:rtl/>
                <w:lang w:bidi="fa-IR"/>
              </w:rPr>
            </w:pPr>
            <w:r w:rsidRPr="006B6711">
              <w:rPr>
                <w:rFonts w:eastAsia="Calibri" w:hint="cs"/>
                <w:sz w:val="24"/>
                <w:szCs w:val="24"/>
                <w:rtl/>
                <w:lang w:bidi="fa-IR"/>
              </w:rPr>
              <w:t>4</w:t>
            </w:r>
          </w:p>
        </w:tc>
        <w:tc>
          <w:tcPr>
            <w:tcW w:w="4416" w:type="pct"/>
            <w:tcBorders>
              <w:right w:val="single" w:sz="4" w:space="0" w:color="auto"/>
            </w:tcBorders>
            <w:vAlign w:val="center"/>
          </w:tcPr>
          <w:p w14:paraId="130204F2" w14:textId="77777777" w:rsidR="00E50438" w:rsidRPr="006B6711" w:rsidRDefault="00E50438" w:rsidP="00E50438">
            <w:pPr>
              <w:spacing w:line="276" w:lineRule="auto"/>
              <w:jc w:val="both"/>
              <w:rPr>
                <w:rFonts w:eastAsia="Calibri"/>
                <w:sz w:val="24"/>
                <w:szCs w:val="24"/>
                <w:rtl/>
                <w:lang w:bidi="fa-IR"/>
              </w:rPr>
            </w:pPr>
            <w:r w:rsidRPr="006B6711">
              <w:rPr>
                <w:rFonts w:eastAsia="Calibri" w:hint="cs"/>
                <w:sz w:val="24"/>
                <w:szCs w:val="24"/>
                <w:rtl/>
                <w:lang w:bidi="fa-IR"/>
              </w:rPr>
              <w:t>به نظر حضرتعالی، ابعاد توسعه متوازن دفاع هوایی در حوزه رشد و یادگیری کدام‌اند؟</w:t>
            </w:r>
          </w:p>
        </w:tc>
      </w:tr>
      <w:tr w:rsidR="00E50438" w:rsidRPr="006B6711" w14:paraId="43F23892" w14:textId="77777777" w:rsidTr="001078BA">
        <w:tc>
          <w:tcPr>
            <w:tcW w:w="584" w:type="pct"/>
            <w:shd w:val="clear" w:color="auto" w:fill="D9E2F3"/>
            <w:vAlign w:val="center"/>
          </w:tcPr>
          <w:p w14:paraId="248BFED9" w14:textId="77777777" w:rsidR="00E50438" w:rsidRPr="006B6711" w:rsidRDefault="00E50438" w:rsidP="00E50438">
            <w:pPr>
              <w:spacing w:line="276" w:lineRule="auto"/>
              <w:jc w:val="center"/>
              <w:rPr>
                <w:rFonts w:eastAsia="Calibri"/>
                <w:sz w:val="24"/>
                <w:szCs w:val="24"/>
                <w:rtl/>
                <w:lang w:bidi="fa-IR"/>
              </w:rPr>
            </w:pPr>
            <w:r w:rsidRPr="006B6711">
              <w:rPr>
                <w:rFonts w:eastAsia="Calibri" w:hint="cs"/>
                <w:sz w:val="24"/>
                <w:szCs w:val="24"/>
                <w:rtl/>
                <w:lang w:bidi="fa-IR"/>
              </w:rPr>
              <w:t>5</w:t>
            </w:r>
          </w:p>
        </w:tc>
        <w:tc>
          <w:tcPr>
            <w:tcW w:w="4416" w:type="pct"/>
            <w:tcBorders>
              <w:right w:val="single" w:sz="4" w:space="0" w:color="auto"/>
            </w:tcBorders>
            <w:vAlign w:val="center"/>
          </w:tcPr>
          <w:p w14:paraId="29BC9D7B" w14:textId="77777777" w:rsidR="00E50438" w:rsidRPr="006B6711" w:rsidRDefault="00E50438" w:rsidP="00E50438">
            <w:pPr>
              <w:spacing w:line="276" w:lineRule="auto"/>
              <w:jc w:val="both"/>
              <w:rPr>
                <w:rFonts w:eastAsia="Calibri"/>
                <w:sz w:val="24"/>
                <w:szCs w:val="24"/>
                <w:rtl/>
                <w:lang w:bidi="fa-IR"/>
              </w:rPr>
            </w:pPr>
            <w:r w:rsidRPr="006B6711">
              <w:rPr>
                <w:rFonts w:eastAsia="Calibri" w:hint="cs"/>
                <w:sz w:val="24"/>
                <w:szCs w:val="24"/>
                <w:rtl/>
                <w:lang w:bidi="fa-IR"/>
              </w:rPr>
              <w:t>به نظر حضرتعالی، ابعاد توسعه متوازن دفاع هوایی در حوزه منابع (زیرساخت‌ها – نهادها – افراد...) کدام‌اند؟</w:t>
            </w:r>
          </w:p>
        </w:tc>
      </w:tr>
      <w:tr w:rsidR="00E50438" w:rsidRPr="006B6711" w14:paraId="28C72FB3" w14:textId="77777777" w:rsidTr="001078BA">
        <w:tc>
          <w:tcPr>
            <w:tcW w:w="584" w:type="pct"/>
            <w:shd w:val="clear" w:color="auto" w:fill="D9E2F3"/>
            <w:vAlign w:val="center"/>
          </w:tcPr>
          <w:p w14:paraId="3E711E6B" w14:textId="77777777" w:rsidR="00E50438" w:rsidRPr="006B6711" w:rsidRDefault="00E50438" w:rsidP="00E50438">
            <w:pPr>
              <w:spacing w:line="276" w:lineRule="auto"/>
              <w:jc w:val="center"/>
              <w:rPr>
                <w:rFonts w:eastAsia="Calibri"/>
                <w:sz w:val="24"/>
                <w:szCs w:val="24"/>
                <w:rtl/>
                <w:lang w:bidi="fa-IR"/>
              </w:rPr>
            </w:pPr>
            <w:r w:rsidRPr="006B6711">
              <w:rPr>
                <w:rFonts w:eastAsia="Calibri" w:hint="cs"/>
                <w:sz w:val="24"/>
                <w:szCs w:val="24"/>
                <w:rtl/>
                <w:lang w:bidi="fa-IR"/>
              </w:rPr>
              <w:t>6</w:t>
            </w:r>
          </w:p>
        </w:tc>
        <w:tc>
          <w:tcPr>
            <w:tcW w:w="4416" w:type="pct"/>
            <w:tcBorders>
              <w:right w:val="single" w:sz="4" w:space="0" w:color="auto"/>
            </w:tcBorders>
            <w:vAlign w:val="center"/>
          </w:tcPr>
          <w:p w14:paraId="14A8BF7F" w14:textId="77777777" w:rsidR="00E50438" w:rsidRPr="006B6711" w:rsidRDefault="00E50438" w:rsidP="00E50438">
            <w:pPr>
              <w:spacing w:line="276" w:lineRule="auto"/>
              <w:jc w:val="both"/>
              <w:rPr>
                <w:rFonts w:eastAsia="Calibri"/>
                <w:sz w:val="24"/>
                <w:szCs w:val="24"/>
                <w:rtl/>
                <w:lang w:bidi="fa-IR"/>
              </w:rPr>
            </w:pPr>
            <w:r w:rsidRPr="006B6711">
              <w:rPr>
                <w:rFonts w:eastAsia="Calibri" w:hint="cs"/>
                <w:sz w:val="24"/>
                <w:szCs w:val="24"/>
                <w:rtl/>
                <w:lang w:bidi="fa-IR"/>
              </w:rPr>
              <w:t>به نظر حضرتعالی، حوزه‌های دیگری برای شناسایی ابعاد توسعه متوازن دفاع هوایی غیر از حوزه‌های بالا، وجود دارند؟</w:t>
            </w:r>
          </w:p>
        </w:tc>
      </w:tr>
    </w:tbl>
    <w:p w14:paraId="512DB952" w14:textId="77777777" w:rsidR="00BA34EF" w:rsidRPr="00BA34EF" w:rsidRDefault="00BA34EF" w:rsidP="00BA34EF">
      <w:pPr>
        <w:rPr>
          <w:rtl/>
          <w:lang w:bidi="fa-IR"/>
        </w:rPr>
        <w:sectPr w:rsidR="00BA34EF" w:rsidRPr="00BA34EF" w:rsidSect="00D579E2">
          <w:headerReference w:type="default" r:id="rId74"/>
          <w:footerReference w:type="default" r:id="rId75"/>
          <w:headerReference w:type="first" r:id="rId76"/>
          <w:footerReference w:type="first" r:id="rId77"/>
          <w:footnotePr>
            <w:numRestart w:val="eachPage"/>
          </w:footnotePr>
          <w:endnotePr>
            <w:numFmt w:val="decimal"/>
          </w:endnotePr>
          <w:type w:val="nextColumn"/>
          <w:pgSz w:w="11907" w:h="16840" w:code="9"/>
          <w:pgMar w:top="851" w:right="1134" w:bottom="851" w:left="1134" w:header="851" w:footer="851" w:gutter="0"/>
          <w:cols w:space="720"/>
          <w:titlePg/>
          <w:bidi/>
          <w:rtlGutter/>
          <w:docGrid w:linePitch="352"/>
        </w:sectPr>
      </w:pPr>
    </w:p>
    <w:p w14:paraId="357238F6" w14:textId="6E48C02B" w:rsidR="00BA34EF" w:rsidRPr="00DA25C6" w:rsidRDefault="00757F6C" w:rsidP="00DA25C6">
      <w:pPr>
        <w:rPr>
          <w:b/>
          <w:bCs/>
          <w:rtl/>
          <w:lang w:bidi="fa-IR"/>
        </w:rPr>
      </w:pPr>
      <w:bookmarkStart w:id="355" w:name="_Toc87494444"/>
      <w:bookmarkStart w:id="356" w:name="_Toc89821532"/>
      <w:bookmarkStart w:id="357" w:name="_Toc94282260"/>
      <w:bookmarkStart w:id="358" w:name="_Toc94283579"/>
      <w:bookmarkStart w:id="359" w:name="_Toc94284538"/>
      <w:bookmarkStart w:id="360" w:name="_Toc110397563"/>
      <w:r>
        <w:rPr>
          <w:rFonts w:hint="cs"/>
          <w:b/>
          <w:bCs/>
          <w:rtl/>
          <w:lang w:bidi="fa-IR"/>
        </w:rPr>
        <w:t xml:space="preserve">پیوست </w:t>
      </w:r>
      <w:r w:rsidR="00BA34EF" w:rsidRPr="00EA0B97">
        <w:rPr>
          <w:rFonts w:hint="cs"/>
          <w:b/>
          <w:bCs/>
          <w:rtl/>
          <w:lang w:bidi="fa-IR"/>
        </w:rPr>
        <w:t>ب. پرسش</w:t>
      </w:r>
      <w:r w:rsidR="00BA34EF" w:rsidRPr="00EA0B97">
        <w:rPr>
          <w:b/>
          <w:bCs/>
          <w:rtl/>
          <w:lang w:bidi="fa-IR"/>
        </w:rPr>
        <w:softHyphen/>
      </w:r>
      <w:r w:rsidR="00BA34EF" w:rsidRPr="00EA0B97">
        <w:rPr>
          <w:rFonts w:hint="cs"/>
          <w:b/>
          <w:bCs/>
          <w:rtl/>
          <w:lang w:bidi="fa-IR"/>
        </w:rPr>
        <w:t>نامه</w:t>
      </w:r>
      <w:bookmarkEnd w:id="355"/>
      <w:bookmarkEnd w:id="356"/>
      <w:bookmarkEnd w:id="357"/>
      <w:bookmarkEnd w:id="358"/>
      <w:bookmarkEnd w:id="359"/>
      <w:bookmarkEnd w:id="360"/>
      <w:r>
        <w:rPr>
          <w:rFonts w:hint="cs"/>
          <w:b/>
          <w:bCs/>
          <w:rtl/>
          <w:lang w:bidi="fa-IR"/>
        </w:rPr>
        <w:t>:</w:t>
      </w:r>
    </w:p>
    <w:p w14:paraId="610C5B88" w14:textId="67CCD0DF" w:rsidR="00BA34EF" w:rsidRPr="00B94906" w:rsidRDefault="00DA25C6" w:rsidP="00B94906">
      <w:pPr>
        <w:spacing w:line="276" w:lineRule="auto"/>
        <w:jc w:val="both"/>
        <w:rPr>
          <w:sz w:val="24"/>
          <w:szCs w:val="24"/>
          <w:rtl/>
        </w:rPr>
      </w:pPr>
      <w:r w:rsidRPr="00E66462">
        <w:rPr>
          <w:rFonts w:hint="cs"/>
          <w:sz w:val="24"/>
          <w:szCs w:val="24"/>
          <w:rtl/>
        </w:rPr>
        <w:t>پرسش‌نامه محقق‌ساخته زیر، بر پایه بیست مؤلفه شناسایی‌شده در بخش کیفی پژوهش طراحی شده و در نمونه آماری صد‌نفره‌ای از کارشناسان و فرماندهان واجد شرایط نیروهای چهارگانه ارتش جمهوری اسلامی ایران توزیع و تکمیل شده است. لطفاً میزان موافقت خود را با هر یک از گویه‌های زیر با علامت (✓) مشخص فرمایید.</w:t>
      </w:r>
    </w:p>
    <w:p w14:paraId="29329E53" w14:textId="77777777" w:rsidR="00B94906" w:rsidRDefault="00B94906" w:rsidP="00B94906">
      <w:pPr>
        <w:spacing w:before="200" w:line="276" w:lineRule="auto"/>
        <w:rPr>
          <w:b/>
          <w:bCs/>
          <w:sz w:val="26"/>
          <w:szCs w:val="26"/>
          <w:rtl/>
        </w:rPr>
      </w:pPr>
      <w:r>
        <w:rPr>
          <w:rFonts w:hint="cs"/>
          <w:b/>
          <w:bCs/>
          <w:sz w:val="26"/>
          <w:szCs w:val="26"/>
          <w:rtl/>
        </w:rPr>
        <w:t>بُعد اول: ذینفعان</w:t>
      </w:r>
    </w:p>
    <w:tbl>
      <w:tblPr>
        <w:bidiVisual/>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633"/>
        <w:gridCol w:w="4701"/>
        <w:gridCol w:w="1515"/>
        <w:gridCol w:w="734"/>
        <w:gridCol w:w="624"/>
        <w:gridCol w:w="711"/>
        <w:gridCol w:w="711"/>
      </w:tblGrid>
      <w:tr w:rsidR="00B94906" w14:paraId="018AE117" w14:textId="77777777" w:rsidTr="0083641B">
        <w:trPr>
          <w:tblHeader/>
        </w:trPr>
        <w:tc>
          <w:tcPr>
            <w:tcW w:w="400" w:type="pct"/>
            <w:shd w:val="clear" w:color="auto" w:fill="D9E2F3"/>
            <w:vAlign w:val="center"/>
          </w:tcPr>
          <w:p w14:paraId="15F0A953" w14:textId="77777777" w:rsidR="00B94906" w:rsidRDefault="00B94906" w:rsidP="001078BA">
            <w:pPr>
              <w:spacing w:line="240" w:lineRule="auto"/>
              <w:jc w:val="center"/>
              <w:rPr>
                <w:b/>
                <w:bCs/>
                <w:sz w:val="22"/>
                <w:szCs w:val="22"/>
                <w:rtl/>
              </w:rPr>
            </w:pPr>
            <w:r>
              <w:rPr>
                <w:rFonts w:hint="cs"/>
                <w:b/>
                <w:bCs/>
                <w:sz w:val="22"/>
                <w:szCs w:val="22"/>
                <w:rtl/>
              </w:rPr>
              <w:t>ردیف</w:t>
            </w:r>
          </w:p>
        </w:tc>
        <w:tc>
          <w:tcPr>
            <w:tcW w:w="3000" w:type="pct"/>
            <w:shd w:val="clear" w:color="auto" w:fill="D9E2F3"/>
            <w:vAlign w:val="center"/>
          </w:tcPr>
          <w:p w14:paraId="4C9CA074" w14:textId="77777777" w:rsidR="00B94906" w:rsidRDefault="00B94906" w:rsidP="001078BA">
            <w:pPr>
              <w:spacing w:line="240" w:lineRule="auto"/>
              <w:jc w:val="center"/>
              <w:rPr>
                <w:b/>
                <w:bCs/>
                <w:sz w:val="22"/>
                <w:szCs w:val="22"/>
                <w:rtl/>
              </w:rPr>
            </w:pPr>
            <w:r>
              <w:rPr>
                <w:rFonts w:hint="cs"/>
                <w:b/>
                <w:bCs/>
                <w:sz w:val="22"/>
                <w:szCs w:val="22"/>
                <w:rtl/>
              </w:rPr>
              <w:t>گویه</w:t>
            </w:r>
          </w:p>
        </w:tc>
        <w:tc>
          <w:tcPr>
            <w:tcW w:w="1150" w:type="pct"/>
            <w:shd w:val="clear" w:color="auto" w:fill="D9E2F3"/>
            <w:vAlign w:val="center"/>
          </w:tcPr>
          <w:p w14:paraId="2FC47109" w14:textId="77777777" w:rsidR="00B94906" w:rsidRDefault="00B94906" w:rsidP="001078BA">
            <w:pPr>
              <w:spacing w:line="240" w:lineRule="auto"/>
              <w:jc w:val="center"/>
              <w:rPr>
                <w:b/>
                <w:bCs/>
                <w:sz w:val="22"/>
                <w:szCs w:val="22"/>
                <w:rtl/>
              </w:rPr>
            </w:pPr>
            <w:r>
              <w:rPr>
                <w:rFonts w:hint="cs"/>
                <w:b/>
                <w:bCs/>
                <w:sz w:val="22"/>
                <w:szCs w:val="22"/>
                <w:rtl/>
              </w:rPr>
              <w:t>کاملاً مخالفم</w:t>
            </w:r>
          </w:p>
        </w:tc>
        <w:tc>
          <w:tcPr>
            <w:tcW w:w="1150" w:type="pct"/>
            <w:shd w:val="clear" w:color="auto" w:fill="D9E2F3"/>
            <w:vAlign w:val="center"/>
          </w:tcPr>
          <w:p w14:paraId="1E313984" w14:textId="77777777" w:rsidR="00B94906" w:rsidRDefault="00B94906" w:rsidP="001078BA">
            <w:pPr>
              <w:spacing w:line="240" w:lineRule="auto"/>
              <w:jc w:val="center"/>
              <w:rPr>
                <w:b/>
                <w:bCs/>
                <w:sz w:val="22"/>
                <w:szCs w:val="22"/>
                <w:rtl/>
              </w:rPr>
            </w:pPr>
            <w:r>
              <w:rPr>
                <w:rFonts w:hint="cs"/>
                <w:b/>
                <w:bCs/>
                <w:sz w:val="22"/>
                <w:szCs w:val="22"/>
                <w:rtl/>
              </w:rPr>
              <w:t>مخالفم</w:t>
            </w:r>
          </w:p>
        </w:tc>
        <w:tc>
          <w:tcPr>
            <w:tcW w:w="1150" w:type="pct"/>
            <w:shd w:val="clear" w:color="auto" w:fill="D9E2F3"/>
            <w:vAlign w:val="center"/>
          </w:tcPr>
          <w:p w14:paraId="61784F39" w14:textId="77777777" w:rsidR="00B94906" w:rsidRDefault="00B94906" w:rsidP="001078BA">
            <w:pPr>
              <w:spacing w:line="240" w:lineRule="auto"/>
              <w:jc w:val="center"/>
              <w:rPr>
                <w:b/>
                <w:bCs/>
                <w:sz w:val="22"/>
                <w:szCs w:val="22"/>
                <w:rtl/>
              </w:rPr>
            </w:pPr>
            <w:r>
              <w:rPr>
                <w:rFonts w:hint="cs"/>
                <w:b/>
                <w:bCs/>
                <w:sz w:val="22"/>
                <w:szCs w:val="22"/>
                <w:rtl/>
              </w:rPr>
              <w:t>نظری ندارم</w:t>
            </w:r>
          </w:p>
        </w:tc>
        <w:tc>
          <w:tcPr>
            <w:tcW w:w="1150" w:type="pct"/>
            <w:shd w:val="clear" w:color="auto" w:fill="D9E2F3"/>
            <w:vAlign w:val="center"/>
          </w:tcPr>
          <w:p w14:paraId="5F84287A" w14:textId="77777777" w:rsidR="00B94906" w:rsidRDefault="00B94906" w:rsidP="001078BA">
            <w:pPr>
              <w:spacing w:line="240" w:lineRule="auto"/>
              <w:jc w:val="center"/>
              <w:rPr>
                <w:b/>
                <w:bCs/>
                <w:sz w:val="22"/>
                <w:szCs w:val="22"/>
                <w:rtl/>
              </w:rPr>
            </w:pPr>
            <w:r>
              <w:rPr>
                <w:rFonts w:hint="cs"/>
                <w:b/>
                <w:bCs/>
                <w:sz w:val="22"/>
                <w:szCs w:val="22"/>
                <w:rtl/>
              </w:rPr>
              <w:t>موافقم</w:t>
            </w:r>
          </w:p>
        </w:tc>
        <w:tc>
          <w:tcPr>
            <w:tcW w:w="1150" w:type="pct"/>
            <w:shd w:val="clear" w:color="auto" w:fill="D9E2F3"/>
            <w:vAlign w:val="center"/>
          </w:tcPr>
          <w:p w14:paraId="6C11CA4D" w14:textId="77777777" w:rsidR="00B94906" w:rsidRDefault="00B94906" w:rsidP="001078BA">
            <w:pPr>
              <w:spacing w:line="240" w:lineRule="auto"/>
              <w:jc w:val="center"/>
              <w:rPr>
                <w:b/>
                <w:bCs/>
                <w:sz w:val="22"/>
                <w:szCs w:val="22"/>
                <w:rtl/>
              </w:rPr>
            </w:pPr>
            <w:r>
              <w:rPr>
                <w:rFonts w:hint="cs"/>
                <w:b/>
                <w:bCs/>
                <w:sz w:val="22"/>
                <w:szCs w:val="22"/>
                <w:rtl/>
              </w:rPr>
              <w:t>کاملاً موافقم</w:t>
            </w:r>
          </w:p>
        </w:tc>
      </w:tr>
      <w:tr w:rsidR="00B94906" w14:paraId="340EC2FE" w14:textId="77777777" w:rsidTr="0083641B">
        <w:tc>
          <w:tcPr>
            <w:tcW w:w="400" w:type="pct"/>
            <w:vAlign w:val="center"/>
          </w:tcPr>
          <w:p w14:paraId="47E9DF3C" w14:textId="77777777" w:rsidR="00B94906" w:rsidRDefault="00B94906" w:rsidP="001078BA">
            <w:pPr>
              <w:spacing w:line="240" w:lineRule="auto"/>
              <w:jc w:val="center"/>
              <w:rPr>
                <w:sz w:val="22"/>
                <w:szCs w:val="22"/>
                <w:rtl/>
              </w:rPr>
            </w:pPr>
            <w:r>
              <w:rPr>
                <w:rFonts w:hint="cs"/>
                <w:sz w:val="22"/>
                <w:szCs w:val="22"/>
                <w:rtl/>
              </w:rPr>
              <w:t>1</w:t>
            </w:r>
          </w:p>
        </w:tc>
        <w:tc>
          <w:tcPr>
            <w:tcW w:w="3000" w:type="pct"/>
            <w:vAlign w:val="center"/>
          </w:tcPr>
          <w:p w14:paraId="7225DD42" w14:textId="77777777" w:rsidR="00B94906" w:rsidRDefault="00B94906" w:rsidP="001078BA">
            <w:pPr>
              <w:spacing w:line="240" w:lineRule="auto"/>
              <w:jc w:val="center"/>
              <w:rPr>
                <w:sz w:val="22"/>
                <w:szCs w:val="22"/>
                <w:rtl/>
              </w:rPr>
            </w:pPr>
            <w:r>
              <w:rPr>
                <w:rFonts w:hint="cs"/>
                <w:sz w:val="22"/>
                <w:szCs w:val="22"/>
                <w:rtl/>
              </w:rPr>
              <w:t>سازمان دفاع هوایی، انتظارات ذینفعان داخلی (نیروهای مسلح، نهادهای حاکمیتی) و خارجی (کشورهای همسو، سازمان‌های بین‌المللی) را به‌طور نظام‌مند شناسایی و پایش می‌کند.</w:t>
            </w:r>
          </w:p>
        </w:tc>
        <w:tc>
          <w:tcPr>
            <w:tcW w:w="1150" w:type="pct"/>
            <w:vAlign w:val="center"/>
          </w:tcPr>
          <w:p w14:paraId="31A617D3" w14:textId="77777777" w:rsidR="00B94906" w:rsidRDefault="00B94906" w:rsidP="001078BA">
            <w:pPr>
              <w:spacing w:line="240" w:lineRule="auto"/>
              <w:jc w:val="center"/>
              <w:rPr>
                <w:sz w:val="22"/>
                <w:szCs w:val="22"/>
                <w:rtl/>
              </w:rPr>
            </w:pPr>
          </w:p>
        </w:tc>
        <w:tc>
          <w:tcPr>
            <w:tcW w:w="1150" w:type="pct"/>
            <w:vAlign w:val="center"/>
          </w:tcPr>
          <w:p w14:paraId="4BECD464" w14:textId="77777777" w:rsidR="00B94906" w:rsidRDefault="00B94906" w:rsidP="001078BA">
            <w:pPr>
              <w:spacing w:line="240" w:lineRule="auto"/>
              <w:jc w:val="center"/>
              <w:rPr>
                <w:sz w:val="22"/>
                <w:szCs w:val="22"/>
                <w:rtl/>
              </w:rPr>
            </w:pPr>
          </w:p>
        </w:tc>
        <w:tc>
          <w:tcPr>
            <w:tcW w:w="1150" w:type="pct"/>
            <w:vAlign w:val="center"/>
          </w:tcPr>
          <w:p w14:paraId="579CD8E4" w14:textId="77777777" w:rsidR="00B94906" w:rsidRDefault="00B94906" w:rsidP="001078BA">
            <w:pPr>
              <w:spacing w:line="240" w:lineRule="auto"/>
              <w:jc w:val="center"/>
              <w:rPr>
                <w:sz w:val="22"/>
                <w:szCs w:val="22"/>
                <w:rtl/>
              </w:rPr>
            </w:pPr>
          </w:p>
        </w:tc>
        <w:tc>
          <w:tcPr>
            <w:tcW w:w="1150" w:type="pct"/>
            <w:vAlign w:val="center"/>
          </w:tcPr>
          <w:p w14:paraId="3739977E" w14:textId="77777777" w:rsidR="00B94906" w:rsidRDefault="00B94906" w:rsidP="001078BA">
            <w:pPr>
              <w:spacing w:line="240" w:lineRule="auto"/>
              <w:jc w:val="center"/>
              <w:rPr>
                <w:sz w:val="22"/>
                <w:szCs w:val="22"/>
                <w:rtl/>
              </w:rPr>
            </w:pPr>
          </w:p>
        </w:tc>
        <w:tc>
          <w:tcPr>
            <w:tcW w:w="1150" w:type="pct"/>
            <w:vAlign w:val="center"/>
          </w:tcPr>
          <w:p w14:paraId="37758F7F" w14:textId="77777777" w:rsidR="00B94906" w:rsidRDefault="00B94906" w:rsidP="001078BA">
            <w:pPr>
              <w:spacing w:line="240" w:lineRule="auto"/>
              <w:jc w:val="center"/>
              <w:rPr>
                <w:sz w:val="22"/>
                <w:szCs w:val="22"/>
                <w:rtl/>
              </w:rPr>
            </w:pPr>
          </w:p>
        </w:tc>
      </w:tr>
      <w:tr w:rsidR="00B94906" w14:paraId="057109F5" w14:textId="77777777" w:rsidTr="0083641B">
        <w:tc>
          <w:tcPr>
            <w:tcW w:w="400" w:type="pct"/>
            <w:vAlign w:val="center"/>
          </w:tcPr>
          <w:p w14:paraId="355B6B88" w14:textId="77777777" w:rsidR="00B94906" w:rsidRDefault="00B94906" w:rsidP="001078BA">
            <w:pPr>
              <w:spacing w:line="240" w:lineRule="auto"/>
              <w:jc w:val="center"/>
              <w:rPr>
                <w:sz w:val="22"/>
                <w:szCs w:val="22"/>
                <w:rtl/>
              </w:rPr>
            </w:pPr>
            <w:r>
              <w:rPr>
                <w:rFonts w:hint="cs"/>
                <w:sz w:val="22"/>
                <w:szCs w:val="22"/>
                <w:rtl/>
              </w:rPr>
              <w:t>2</w:t>
            </w:r>
          </w:p>
        </w:tc>
        <w:tc>
          <w:tcPr>
            <w:tcW w:w="3000" w:type="pct"/>
            <w:vAlign w:val="center"/>
          </w:tcPr>
          <w:p w14:paraId="0F391168" w14:textId="77777777" w:rsidR="00B94906" w:rsidRDefault="00B94906" w:rsidP="001078BA">
            <w:pPr>
              <w:spacing w:line="240" w:lineRule="auto"/>
              <w:jc w:val="center"/>
              <w:rPr>
                <w:sz w:val="22"/>
                <w:szCs w:val="22"/>
                <w:rtl/>
              </w:rPr>
            </w:pPr>
            <w:r>
              <w:rPr>
                <w:rFonts w:hint="cs"/>
                <w:sz w:val="22"/>
                <w:szCs w:val="22"/>
                <w:rtl/>
              </w:rPr>
              <w:t>مکانیزمی مشخص برای دسته‌بندی و اولویت‌بندی ذینفعان مختلف دفاع هوایی وجود دارد.</w:t>
            </w:r>
          </w:p>
        </w:tc>
        <w:tc>
          <w:tcPr>
            <w:tcW w:w="1150" w:type="pct"/>
            <w:vAlign w:val="center"/>
          </w:tcPr>
          <w:p w14:paraId="1B5D83D2" w14:textId="77777777" w:rsidR="00B94906" w:rsidRDefault="00B94906" w:rsidP="001078BA">
            <w:pPr>
              <w:spacing w:line="240" w:lineRule="auto"/>
              <w:jc w:val="center"/>
              <w:rPr>
                <w:sz w:val="22"/>
                <w:szCs w:val="22"/>
                <w:rtl/>
              </w:rPr>
            </w:pPr>
          </w:p>
        </w:tc>
        <w:tc>
          <w:tcPr>
            <w:tcW w:w="1150" w:type="pct"/>
            <w:vAlign w:val="center"/>
          </w:tcPr>
          <w:p w14:paraId="6D96DC3D" w14:textId="77777777" w:rsidR="00B94906" w:rsidRDefault="00B94906" w:rsidP="001078BA">
            <w:pPr>
              <w:spacing w:line="240" w:lineRule="auto"/>
              <w:jc w:val="center"/>
              <w:rPr>
                <w:sz w:val="22"/>
                <w:szCs w:val="22"/>
                <w:rtl/>
              </w:rPr>
            </w:pPr>
          </w:p>
        </w:tc>
        <w:tc>
          <w:tcPr>
            <w:tcW w:w="1150" w:type="pct"/>
            <w:vAlign w:val="center"/>
          </w:tcPr>
          <w:p w14:paraId="4F8BFEE7" w14:textId="77777777" w:rsidR="00B94906" w:rsidRDefault="00B94906" w:rsidP="001078BA">
            <w:pPr>
              <w:spacing w:line="240" w:lineRule="auto"/>
              <w:jc w:val="center"/>
              <w:rPr>
                <w:sz w:val="22"/>
                <w:szCs w:val="22"/>
                <w:rtl/>
              </w:rPr>
            </w:pPr>
          </w:p>
        </w:tc>
        <w:tc>
          <w:tcPr>
            <w:tcW w:w="1150" w:type="pct"/>
            <w:vAlign w:val="center"/>
          </w:tcPr>
          <w:p w14:paraId="48BECFBD" w14:textId="77777777" w:rsidR="00B94906" w:rsidRDefault="00B94906" w:rsidP="001078BA">
            <w:pPr>
              <w:spacing w:line="240" w:lineRule="auto"/>
              <w:jc w:val="center"/>
              <w:rPr>
                <w:sz w:val="22"/>
                <w:szCs w:val="22"/>
                <w:rtl/>
              </w:rPr>
            </w:pPr>
          </w:p>
        </w:tc>
        <w:tc>
          <w:tcPr>
            <w:tcW w:w="1150" w:type="pct"/>
            <w:vAlign w:val="center"/>
          </w:tcPr>
          <w:p w14:paraId="5B346E1C" w14:textId="77777777" w:rsidR="00B94906" w:rsidRDefault="00B94906" w:rsidP="001078BA">
            <w:pPr>
              <w:spacing w:line="240" w:lineRule="auto"/>
              <w:jc w:val="center"/>
              <w:rPr>
                <w:sz w:val="22"/>
                <w:szCs w:val="22"/>
                <w:rtl/>
              </w:rPr>
            </w:pPr>
          </w:p>
        </w:tc>
      </w:tr>
      <w:tr w:rsidR="00B94906" w14:paraId="5A5496D3" w14:textId="77777777" w:rsidTr="0083641B">
        <w:tc>
          <w:tcPr>
            <w:tcW w:w="400" w:type="pct"/>
            <w:vAlign w:val="center"/>
          </w:tcPr>
          <w:p w14:paraId="5C97B10D" w14:textId="77777777" w:rsidR="00B94906" w:rsidRDefault="00B94906" w:rsidP="001078BA">
            <w:pPr>
              <w:spacing w:line="240" w:lineRule="auto"/>
              <w:jc w:val="center"/>
              <w:rPr>
                <w:sz w:val="22"/>
                <w:szCs w:val="22"/>
                <w:rtl/>
              </w:rPr>
            </w:pPr>
            <w:r>
              <w:rPr>
                <w:rFonts w:hint="cs"/>
                <w:sz w:val="22"/>
                <w:szCs w:val="22"/>
                <w:rtl/>
              </w:rPr>
              <w:t>3</w:t>
            </w:r>
          </w:p>
        </w:tc>
        <w:tc>
          <w:tcPr>
            <w:tcW w:w="3000" w:type="pct"/>
            <w:vAlign w:val="center"/>
          </w:tcPr>
          <w:p w14:paraId="427030A4" w14:textId="77777777" w:rsidR="00B94906" w:rsidRDefault="00B94906" w:rsidP="001078BA">
            <w:pPr>
              <w:spacing w:line="240" w:lineRule="auto"/>
              <w:jc w:val="center"/>
              <w:rPr>
                <w:sz w:val="22"/>
                <w:szCs w:val="22"/>
                <w:rtl/>
              </w:rPr>
            </w:pPr>
            <w:r>
              <w:rPr>
                <w:rFonts w:hint="cs"/>
                <w:sz w:val="22"/>
                <w:szCs w:val="22"/>
                <w:rtl/>
              </w:rPr>
              <w:t>ارزش‌های قابل ارائه دفاع هوایی به هر یک از ذینفعان به‌روشنی تعریف شده است.</w:t>
            </w:r>
          </w:p>
        </w:tc>
        <w:tc>
          <w:tcPr>
            <w:tcW w:w="1150" w:type="pct"/>
            <w:vAlign w:val="center"/>
          </w:tcPr>
          <w:p w14:paraId="6506D326" w14:textId="77777777" w:rsidR="00B94906" w:rsidRDefault="00B94906" w:rsidP="001078BA">
            <w:pPr>
              <w:spacing w:line="240" w:lineRule="auto"/>
              <w:jc w:val="center"/>
              <w:rPr>
                <w:sz w:val="22"/>
                <w:szCs w:val="22"/>
                <w:rtl/>
              </w:rPr>
            </w:pPr>
          </w:p>
        </w:tc>
        <w:tc>
          <w:tcPr>
            <w:tcW w:w="1150" w:type="pct"/>
            <w:vAlign w:val="center"/>
          </w:tcPr>
          <w:p w14:paraId="51DF5543" w14:textId="77777777" w:rsidR="00B94906" w:rsidRDefault="00B94906" w:rsidP="001078BA">
            <w:pPr>
              <w:spacing w:line="240" w:lineRule="auto"/>
              <w:jc w:val="center"/>
              <w:rPr>
                <w:sz w:val="22"/>
                <w:szCs w:val="22"/>
                <w:rtl/>
              </w:rPr>
            </w:pPr>
          </w:p>
        </w:tc>
        <w:tc>
          <w:tcPr>
            <w:tcW w:w="1150" w:type="pct"/>
            <w:vAlign w:val="center"/>
          </w:tcPr>
          <w:p w14:paraId="7FD6B9DC" w14:textId="77777777" w:rsidR="00B94906" w:rsidRDefault="00B94906" w:rsidP="001078BA">
            <w:pPr>
              <w:spacing w:line="240" w:lineRule="auto"/>
              <w:jc w:val="center"/>
              <w:rPr>
                <w:sz w:val="22"/>
                <w:szCs w:val="22"/>
                <w:rtl/>
              </w:rPr>
            </w:pPr>
          </w:p>
        </w:tc>
        <w:tc>
          <w:tcPr>
            <w:tcW w:w="1150" w:type="pct"/>
            <w:vAlign w:val="center"/>
          </w:tcPr>
          <w:p w14:paraId="6BA53AE9" w14:textId="77777777" w:rsidR="00B94906" w:rsidRDefault="00B94906" w:rsidP="001078BA">
            <w:pPr>
              <w:spacing w:line="240" w:lineRule="auto"/>
              <w:jc w:val="center"/>
              <w:rPr>
                <w:sz w:val="22"/>
                <w:szCs w:val="22"/>
                <w:rtl/>
              </w:rPr>
            </w:pPr>
          </w:p>
        </w:tc>
        <w:tc>
          <w:tcPr>
            <w:tcW w:w="1150" w:type="pct"/>
            <w:vAlign w:val="center"/>
          </w:tcPr>
          <w:p w14:paraId="3CD1DE94" w14:textId="77777777" w:rsidR="00B94906" w:rsidRDefault="00B94906" w:rsidP="001078BA">
            <w:pPr>
              <w:spacing w:line="240" w:lineRule="auto"/>
              <w:jc w:val="center"/>
              <w:rPr>
                <w:sz w:val="22"/>
                <w:szCs w:val="22"/>
                <w:rtl/>
              </w:rPr>
            </w:pPr>
          </w:p>
        </w:tc>
      </w:tr>
      <w:tr w:rsidR="00B94906" w14:paraId="29C4DB04" w14:textId="77777777" w:rsidTr="0083641B">
        <w:tc>
          <w:tcPr>
            <w:tcW w:w="400" w:type="pct"/>
            <w:vAlign w:val="center"/>
          </w:tcPr>
          <w:p w14:paraId="7A2B0C4B" w14:textId="77777777" w:rsidR="00B94906" w:rsidRDefault="00B94906" w:rsidP="001078BA">
            <w:pPr>
              <w:spacing w:line="240" w:lineRule="auto"/>
              <w:jc w:val="center"/>
              <w:rPr>
                <w:sz w:val="22"/>
                <w:szCs w:val="22"/>
                <w:rtl/>
              </w:rPr>
            </w:pPr>
            <w:r>
              <w:rPr>
                <w:rFonts w:hint="cs"/>
                <w:sz w:val="22"/>
                <w:szCs w:val="22"/>
                <w:rtl/>
              </w:rPr>
              <w:t>4</w:t>
            </w:r>
          </w:p>
        </w:tc>
        <w:tc>
          <w:tcPr>
            <w:tcW w:w="3000" w:type="pct"/>
            <w:vAlign w:val="center"/>
          </w:tcPr>
          <w:p w14:paraId="60838BCF" w14:textId="77777777" w:rsidR="00B94906" w:rsidRDefault="00B94906" w:rsidP="001078BA">
            <w:pPr>
              <w:spacing w:line="240" w:lineRule="auto"/>
              <w:jc w:val="center"/>
              <w:rPr>
                <w:sz w:val="22"/>
                <w:szCs w:val="22"/>
                <w:rtl/>
              </w:rPr>
            </w:pPr>
            <w:r>
              <w:rPr>
                <w:rFonts w:hint="cs"/>
                <w:sz w:val="22"/>
                <w:szCs w:val="22"/>
                <w:rtl/>
              </w:rPr>
              <w:t>میان انتظارات متعارض ذینفعان مختلف (نظیر کارایی هزینه‌ای در برابر آمادگی عملیاتی) توازن مناسبی برقرار می‌شود.</w:t>
            </w:r>
          </w:p>
        </w:tc>
        <w:tc>
          <w:tcPr>
            <w:tcW w:w="1150" w:type="pct"/>
            <w:vAlign w:val="center"/>
          </w:tcPr>
          <w:p w14:paraId="31977A10" w14:textId="77777777" w:rsidR="00B94906" w:rsidRDefault="00B94906" w:rsidP="001078BA">
            <w:pPr>
              <w:spacing w:line="240" w:lineRule="auto"/>
              <w:jc w:val="center"/>
              <w:rPr>
                <w:sz w:val="22"/>
                <w:szCs w:val="22"/>
                <w:rtl/>
              </w:rPr>
            </w:pPr>
          </w:p>
        </w:tc>
        <w:tc>
          <w:tcPr>
            <w:tcW w:w="1150" w:type="pct"/>
            <w:vAlign w:val="center"/>
          </w:tcPr>
          <w:p w14:paraId="1B3286F0" w14:textId="77777777" w:rsidR="00B94906" w:rsidRDefault="00B94906" w:rsidP="001078BA">
            <w:pPr>
              <w:spacing w:line="240" w:lineRule="auto"/>
              <w:jc w:val="center"/>
              <w:rPr>
                <w:sz w:val="22"/>
                <w:szCs w:val="22"/>
                <w:rtl/>
              </w:rPr>
            </w:pPr>
          </w:p>
        </w:tc>
        <w:tc>
          <w:tcPr>
            <w:tcW w:w="1150" w:type="pct"/>
            <w:vAlign w:val="center"/>
          </w:tcPr>
          <w:p w14:paraId="7C6F77D4" w14:textId="77777777" w:rsidR="00B94906" w:rsidRDefault="00B94906" w:rsidP="001078BA">
            <w:pPr>
              <w:spacing w:line="240" w:lineRule="auto"/>
              <w:jc w:val="center"/>
              <w:rPr>
                <w:sz w:val="22"/>
                <w:szCs w:val="22"/>
                <w:rtl/>
              </w:rPr>
            </w:pPr>
          </w:p>
        </w:tc>
        <w:tc>
          <w:tcPr>
            <w:tcW w:w="1150" w:type="pct"/>
            <w:vAlign w:val="center"/>
          </w:tcPr>
          <w:p w14:paraId="5B550DA1" w14:textId="77777777" w:rsidR="00B94906" w:rsidRDefault="00B94906" w:rsidP="001078BA">
            <w:pPr>
              <w:spacing w:line="240" w:lineRule="auto"/>
              <w:jc w:val="center"/>
              <w:rPr>
                <w:sz w:val="22"/>
                <w:szCs w:val="22"/>
                <w:rtl/>
              </w:rPr>
            </w:pPr>
          </w:p>
        </w:tc>
        <w:tc>
          <w:tcPr>
            <w:tcW w:w="1150" w:type="pct"/>
            <w:vAlign w:val="center"/>
          </w:tcPr>
          <w:p w14:paraId="68F8BF04" w14:textId="77777777" w:rsidR="00B94906" w:rsidRDefault="00B94906" w:rsidP="001078BA">
            <w:pPr>
              <w:spacing w:line="240" w:lineRule="auto"/>
              <w:jc w:val="center"/>
              <w:rPr>
                <w:sz w:val="22"/>
                <w:szCs w:val="22"/>
                <w:rtl/>
              </w:rPr>
            </w:pPr>
          </w:p>
        </w:tc>
      </w:tr>
      <w:tr w:rsidR="00B94906" w14:paraId="188E5362" w14:textId="77777777" w:rsidTr="0083641B">
        <w:tc>
          <w:tcPr>
            <w:tcW w:w="400" w:type="pct"/>
            <w:vAlign w:val="center"/>
          </w:tcPr>
          <w:p w14:paraId="0012E4C6" w14:textId="77777777" w:rsidR="00B94906" w:rsidRDefault="00B94906" w:rsidP="001078BA">
            <w:pPr>
              <w:spacing w:line="240" w:lineRule="auto"/>
              <w:jc w:val="center"/>
              <w:rPr>
                <w:sz w:val="22"/>
                <w:szCs w:val="22"/>
                <w:rtl/>
              </w:rPr>
            </w:pPr>
            <w:r>
              <w:rPr>
                <w:rFonts w:hint="cs"/>
                <w:sz w:val="22"/>
                <w:szCs w:val="22"/>
                <w:rtl/>
              </w:rPr>
              <w:t>5</w:t>
            </w:r>
          </w:p>
        </w:tc>
        <w:tc>
          <w:tcPr>
            <w:tcW w:w="3000" w:type="pct"/>
            <w:vAlign w:val="center"/>
          </w:tcPr>
          <w:p w14:paraId="6FDF3BDF" w14:textId="77777777" w:rsidR="00B94906" w:rsidRDefault="00B94906" w:rsidP="001078BA">
            <w:pPr>
              <w:spacing w:line="240" w:lineRule="auto"/>
              <w:jc w:val="center"/>
              <w:rPr>
                <w:sz w:val="22"/>
                <w:szCs w:val="22"/>
                <w:rtl/>
              </w:rPr>
            </w:pPr>
            <w:r>
              <w:rPr>
                <w:rFonts w:hint="cs"/>
                <w:sz w:val="22"/>
                <w:szCs w:val="22"/>
                <w:rtl/>
              </w:rPr>
              <w:t>توان پدافند هوایی کشور، بازدارندگی مؤثری در برابر تهدیدات هوایی و موشکی دشمن ایجاد می‌کند.</w:t>
            </w:r>
          </w:p>
        </w:tc>
        <w:tc>
          <w:tcPr>
            <w:tcW w:w="1150" w:type="pct"/>
            <w:vAlign w:val="center"/>
          </w:tcPr>
          <w:p w14:paraId="6208BFD7" w14:textId="77777777" w:rsidR="00B94906" w:rsidRDefault="00B94906" w:rsidP="001078BA">
            <w:pPr>
              <w:spacing w:line="240" w:lineRule="auto"/>
              <w:jc w:val="center"/>
              <w:rPr>
                <w:sz w:val="22"/>
                <w:szCs w:val="22"/>
                <w:rtl/>
              </w:rPr>
            </w:pPr>
          </w:p>
        </w:tc>
        <w:tc>
          <w:tcPr>
            <w:tcW w:w="1150" w:type="pct"/>
            <w:vAlign w:val="center"/>
          </w:tcPr>
          <w:p w14:paraId="04B47CE4" w14:textId="77777777" w:rsidR="00B94906" w:rsidRDefault="00B94906" w:rsidP="001078BA">
            <w:pPr>
              <w:spacing w:line="240" w:lineRule="auto"/>
              <w:jc w:val="center"/>
              <w:rPr>
                <w:sz w:val="22"/>
                <w:szCs w:val="22"/>
                <w:rtl/>
              </w:rPr>
            </w:pPr>
          </w:p>
        </w:tc>
        <w:tc>
          <w:tcPr>
            <w:tcW w:w="1150" w:type="pct"/>
            <w:vAlign w:val="center"/>
          </w:tcPr>
          <w:p w14:paraId="1B27EBE1" w14:textId="77777777" w:rsidR="00B94906" w:rsidRDefault="00B94906" w:rsidP="001078BA">
            <w:pPr>
              <w:spacing w:line="240" w:lineRule="auto"/>
              <w:jc w:val="center"/>
              <w:rPr>
                <w:sz w:val="22"/>
                <w:szCs w:val="22"/>
                <w:rtl/>
              </w:rPr>
            </w:pPr>
          </w:p>
        </w:tc>
        <w:tc>
          <w:tcPr>
            <w:tcW w:w="1150" w:type="pct"/>
            <w:vAlign w:val="center"/>
          </w:tcPr>
          <w:p w14:paraId="6590E14A" w14:textId="77777777" w:rsidR="00B94906" w:rsidRDefault="00B94906" w:rsidP="001078BA">
            <w:pPr>
              <w:spacing w:line="240" w:lineRule="auto"/>
              <w:jc w:val="center"/>
              <w:rPr>
                <w:sz w:val="22"/>
                <w:szCs w:val="22"/>
                <w:rtl/>
              </w:rPr>
            </w:pPr>
          </w:p>
        </w:tc>
        <w:tc>
          <w:tcPr>
            <w:tcW w:w="1150" w:type="pct"/>
            <w:vAlign w:val="center"/>
          </w:tcPr>
          <w:p w14:paraId="021FC9D3" w14:textId="77777777" w:rsidR="00B94906" w:rsidRDefault="00B94906" w:rsidP="001078BA">
            <w:pPr>
              <w:spacing w:line="240" w:lineRule="auto"/>
              <w:jc w:val="center"/>
              <w:rPr>
                <w:sz w:val="22"/>
                <w:szCs w:val="22"/>
                <w:rtl/>
              </w:rPr>
            </w:pPr>
          </w:p>
        </w:tc>
      </w:tr>
      <w:tr w:rsidR="00B94906" w14:paraId="08905F99" w14:textId="77777777" w:rsidTr="0083641B">
        <w:tc>
          <w:tcPr>
            <w:tcW w:w="400" w:type="pct"/>
            <w:vAlign w:val="center"/>
          </w:tcPr>
          <w:p w14:paraId="2721A521" w14:textId="77777777" w:rsidR="00B94906" w:rsidRDefault="00B94906" w:rsidP="001078BA">
            <w:pPr>
              <w:spacing w:line="240" w:lineRule="auto"/>
              <w:jc w:val="center"/>
              <w:rPr>
                <w:sz w:val="22"/>
                <w:szCs w:val="22"/>
                <w:rtl/>
              </w:rPr>
            </w:pPr>
            <w:r>
              <w:rPr>
                <w:rFonts w:hint="cs"/>
                <w:sz w:val="22"/>
                <w:szCs w:val="22"/>
                <w:rtl/>
              </w:rPr>
              <w:t>6</w:t>
            </w:r>
          </w:p>
        </w:tc>
        <w:tc>
          <w:tcPr>
            <w:tcW w:w="3000" w:type="pct"/>
            <w:vAlign w:val="center"/>
          </w:tcPr>
          <w:p w14:paraId="50C8BB41" w14:textId="77777777" w:rsidR="00B94906" w:rsidRDefault="00B94906" w:rsidP="001078BA">
            <w:pPr>
              <w:spacing w:line="240" w:lineRule="auto"/>
              <w:jc w:val="center"/>
              <w:rPr>
                <w:sz w:val="22"/>
                <w:szCs w:val="22"/>
                <w:rtl/>
              </w:rPr>
            </w:pPr>
            <w:r>
              <w:rPr>
                <w:rFonts w:hint="cs"/>
                <w:sz w:val="22"/>
                <w:szCs w:val="22"/>
                <w:rtl/>
              </w:rPr>
              <w:t>ادراک بازدارنده دفاع هوایی ایران نزد دشمنان بالقوه، در سطح مطلوبی قرار دارد.</w:t>
            </w:r>
          </w:p>
        </w:tc>
        <w:tc>
          <w:tcPr>
            <w:tcW w:w="1150" w:type="pct"/>
            <w:vAlign w:val="center"/>
          </w:tcPr>
          <w:p w14:paraId="3FC48567" w14:textId="77777777" w:rsidR="00B94906" w:rsidRDefault="00B94906" w:rsidP="001078BA">
            <w:pPr>
              <w:spacing w:line="240" w:lineRule="auto"/>
              <w:jc w:val="center"/>
              <w:rPr>
                <w:sz w:val="22"/>
                <w:szCs w:val="22"/>
                <w:rtl/>
              </w:rPr>
            </w:pPr>
          </w:p>
        </w:tc>
        <w:tc>
          <w:tcPr>
            <w:tcW w:w="1150" w:type="pct"/>
            <w:vAlign w:val="center"/>
          </w:tcPr>
          <w:p w14:paraId="713EA39F" w14:textId="77777777" w:rsidR="00B94906" w:rsidRDefault="00B94906" w:rsidP="001078BA">
            <w:pPr>
              <w:spacing w:line="240" w:lineRule="auto"/>
              <w:jc w:val="center"/>
              <w:rPr>
                <w:sz w:val="22"/>
                <w:szCs w:val="22"/>
                <w:rtl/>
              </w:rPr>
            </w:pPr>
          </w:p>
        </w:tc>
        <w:tc>
          <w:tcPr>
            <w:tcW w:w="1150" w:type="pct"/>
            <w:vAlign w:val="center"/>
          </w:tcPr>
          <w:p w14:paraId="0B17F77C" w14:textId="77777777" w:rsidR="00B94906" w:rsidRDefault="00B94906" w:rsidP="001078BA">
            <w:pPr>
              <w:spacing w:line="240" w:lineRule="auto"/>
              <w:jc w:val="center"/>
              <w:rPr>
                <w:sz w:val="22"/>
                <w:szCs w:val="22"/>
                <w:rtl/>
              </w:rPr>
            </w:pPr>
          </w:p>
        </w:tc>
        <w:tc>
          <w:tcPr>
            <w:tcW w:w="1150" w:type="pct"/>
            <w:vAlign w:val="center"/>
          </w:tcPr>
          <w:p w14:paraId="317E191A" w14:textId="77777777" w:rsidR="00B94906" w:rsidRDefault="00B94906" w:rsidP="001078BA">
            <w:pPr>
              <w:spacing w:line="240" w:lineRule="auto"/>
              <w:jc w:val="center"/>
              <w:rPr>
                <w:sz w:val="22"/>
                <w:szCs w:val="22"/>
                <w:rtl/>
              </w:rPr>
            </w:pPr>
          </w:p>
        </w:tc>
        <w:tc>
          <w:tcPr>
            <w:tcW w:w="1150" w:type="pct"/>
            <w:vAlign w:val="center"/>
          </w:tcPr>
          <w:p w14:paraId="4D95D81B" w14:textId="77777777" w:rsidR="00B94906" w:rsidRDefault="00B94906" w:rsidP="001078BA">
            <w:pPr>
              <w:spacing w:line="240" w:lineRule="auto"/>
              <w:jc w:val="center"/>
              <w:rPr>
                <w:sz w:val="22"/>
                <w:szCs w:val="22"/>
                <w:rtl/>
              </w:rPr>
            </w:pPr>
          </w:p>
        </w:tc>
      </w:tr>
      <w:tr w:rsidR="00B94906" w14:paraId="2BD072F5" w14:textId="77777777" w:rsidTr="0083641B">
        <w:tc>
          <w:tcPr>
            <w:tcW w:w="400" w:type="pct"/>
            <w:vAlign w:val="center"/>
          </w:tcPr>
          <w:p w14:paraId="25B0379E" w14:textId="77777777" w:rsidR="00B94906" w:rsidRDefault="00B94906" w:rsidP="001078BA">
            <w:pPr>
              <w:spacing w:line="240" w:lineRule="auto"/>
              <w:jc w:val="center"/>
              <w:rPr>
                <w:sz w:val="22"/>
                <w:szCs w:val="22"/>
                <w:rtl/>
              </w:rPr>
            </w:pPr>
            <w:r>
              <w:rPr>
                <w:rFonts w:hint="cs"/>
                <w:sz w:val="22"/>
                <w:szCs w:val="22"/>
                <w:rtl/>
              </w:rPr>
              <w:t>7</w:t>
            </w:r>
          </w:p>
        </w:tc>
        <w:tc>
          <w:tcPr>
            <w:tcW w:w="3000" w:type="pct"/>
            <w:vAlign w:val="center"/>
          </w:tcPr>
          <w:p w14:paraId="7452635D" w14:textId="77777777" w:rsidR="00B94906" w:rsidRDefault="00B94906" w:rsidP="001078BA">
            <w:pPr>
              <w:spacing w:line="240" w:lineRule="auto"/>
              <w:jc w:val="center"/>
              <w:rPr>
                <w:sz w:val="22"/>
                <w:szCs w:val="22"/>
                <w:rtl/>
              </w:rPr>
            </w:pPr>
            <w:r>
              <w:rPr>
                <w:rFonts w:hint="cs"/>
                <w:sz w:val="22"/>
                <w:szCs w:val="22"/>
                <w:rtl/>
              </w:rPr>
              <w:t>هماهنگی میان نیروی پدافند هوایی، نیروی هوایی و سایر نیروهای مسلح در حد مطلوبی است.</w:t>
            </w:r>
          </w:p>
        </w:tc>
        <w:tc>
          <w:tcPr>
            <w:tcW w:w="1150" w:type="pct"/>
            <w:vAlign w:val="center"/>
          </w:tcPr>
          <w:p w14:paraId="17BAE51E" w14:textId="77777777" w:rsidR="00B94906" w:rsidRDefault="00B94906" w:rsidP="001078BA">
            <w:pPr>
              <w:spacing w:line="240" w:lineRule="auto"/>
              <w:jc w:val="center"/>
              <w:rPr>
                <w:sz w:val="22"/>
                <w:szCs w:val="22"/>
                <w:rtl/>
              </w:rPr>
            </w:pPr>
          </w:p>
        </w:tc>
        <w:tc>
          <w:tcPr>
            <w:tcW w:w="1150" w:type="pct"/>
            <w:vAlign w:val="center"/>
          </w:tcPr>
          <w:p w14:paraId="77F46CF6" w14:textId="77777777" w:rsidR="00B94906" w:rsidRDefault="00B94906" w:rsidP="001078BA">
            <w:pPr>
              <w:spacing w:line="240" w:lineRule="auto"/>
              <w:jc w:val="center"/>
              <w:rPr>
                <w:sz w:val="22"/>
                <w:szCs w:val="22"/>
                <w:rtl/>
              </w:rPr>
            </w:pPr>
          </w:p>
        </w:tc>
        <w:tc>
          <w:tcPr>
            <w:tcW w:w="1150" w:type="pct"/>
            <w:vAlign w:val="center"/>
          </w:tcPr>
          <w:p w14:paraId="77051AFD" w14:textId="77777777" w:rsidR="00B94906" w:rsidRDefault="00B94906" w:rsidP="001078BA">
            <w:pPr>
              <w:spacing w:line="240" w:lineRule="auto"/>
              <w:jc w:val="center"/>
              <w:rPr>
                <w:sz w:val="22"/>
                <w:szCs w:val="22"/>
                <w:rtl/>
              </w:rPr>
            </w:pPr>
          </w:p>
        </w:tc>
        <w:tc>
          <w:tcPr>
            <w:tcW w:w="1150" w:type="pct"/>
            <w:vAlign w:val="center"/>
          </w:tcPr>
          <w:p w14:paraId="19E96568" w14:textId="77777777" w:rsidR="00B94906" w:rsidRDefault="00B94906" w:rsidP="001078BA">
            <w:pPr>
              <w:spacing w:line="240" w:lineRule="auto"/>
              <w:jc w:val="center"/>
              <w:rPr>
                <w:sz w:val="22"/>
                <w:szCs w:val="22"/>
                <w:rtl/>
              </w:rPr>
            </w:pPr>
          </w:p>
        </w:tc>
        <w:tc>
          <w:tcPr>
            <w:tcW w:w="1150" w:type="pct"/>
            <w:vAlign w:val="center"/>
          </w:tcPr>
          <w:p w14:paraId="29E4063F" w14:textId="77777777" w:rsidR="00B94906" w:rsidRDefault="00B94906" w:rsidP="001078BA">
            <w:pPr>
              <w:spacing w:line="240" w:lineRule="auto"/>
              <w:jc w:val="center"/>
              <w:rPr>
                <w:sz w:val="22"/>
                <w:szCs w:val="22"/>
                <w:rtl/>
              </w:rPr>
            </w:pPr>
          </w:p>
        </w:tc>
      </w:tr>
      <w:tr w:rsidR="00B94906" w14:paraId="0CBC82F9" w14:textId="77777777" w:rsidTr="0083641B">
        <w:tc>
          <w:tcPr>
            <w:tcW w:w="400" w:type="pct"/>
            <w:vAlign w:val="center"/>
          </w:tcPr>
          <w:p w14:paraId="76D6F332" w14:textId="77777777" w:rsidR="00B94906" w:rsidRDefault="00B94906" w:rsidP="001078BA">
            <w:pPr>
              <w:spacing w:line="240" w:lineRule="auto"/>
              <w:jc w:val="center"/>
              <w:rPr>
                <w:sz w:val="22"/>
                <w:szCs w:val="22"/>
                <w:rtl/>
              </w:rPr>
            </w:pPr>
            <w:r>
              <w:rPr>
                <w:rFonts w:hint="cs"/>
                <w:sz w:val="22"/>
                <w:szCs w:val="22"/>
                <w:rtl/>
              </w:rPr>
              <w:t>8</w:t>
            </w:r>
          </w:p>
        </w:tc>
        <w:tc>
          <w:tcPr>
            <w:tcW w:w="3000" w:type="pct"/>
            <w:vAlign w:val="center"/>
          </w:tcPr>
          <w:p w14:paraId="2F3CCF55" w14:textId="77777777" w:rsidR="00B94906" w:rsidRDefault="00B94906" w:rsidP="001078BA">
            <w:pPr>
              <w:spacing w:line="240" w:lineRule="auto"/>
              <w:jc w:val="center"/>
              <w:rPr>
                <w:sz w:val="22"/>
                <w:szCs w:val="22"/>
                <w:rtl/>
              </w:rPr>
            </w:pPr>
            <w:r>
              <w:rPr>
                <w:rFonts w:hint="cs"/>
                <w:sz w:val="22"/>
                <w:szCs w:val="22"/>
                <w:rtl/>
              </w:rPr>
              <w:t>قرارگاه مشترک پدافند هوایی خاتم‌الانبیاء(ص) به‌طور مؤثر، یکپارچگی فرماندهی را در سطح ملی تضمین می‌کند.</w:t>
            </w:r>
          </w:p>
        </w:tc>
        <w:tc>
          <w:tcPr>
            <w:tcW w:w="1150" w:type="pct"/>
            <w:vAlign w:val="center"/>
          </w:tcPr>
          <w:p w14:paraId="4AEAC79F" w14:textId="77777777" w:rsidR="00B94906" w:rsidRDefault="00B94906" w:rsidP="001078BA">
            <w:pPr>
              <w:spacing w:line="240" w:lineRule="auto"/>
              <w:jc w:val="center"/>
              <w:rPr>
                <w:sz w:val="22"/>
                <w:szCs w:val="22"/>
                <w:rtl/>
              </w:rPr>
            </w:pPr>
          </w:p>
        </w:tc>
        <w:tc>
          <w:tcPr>
            <w:tcW w:w="1150" w:type="pct"/>
            <w:vAlign w:val="center"/>
          </w:tcPr>
          <w:p w14:paraId="2BF8ED23" w14:textId="77777777" w:rsidR="00B94906" w:rsidRDefault="00B94906" w:rsidP="001078BA">
            <w:pPr>
              <w:spacing w:line="240" w:lineRule="auto"/>
              <w:jc w:val="center"/>
              <w:rPr>
                <w:sz w:val="22"/>
                <w:szCs w:val="22"/>
                <w:rtl/>
              </w:rPr>
            </w:pPr>
          </w:p>
        </w:tc>
        <w:tc>
          <w:tcPr>
            <w:tcW w:w="1150" w:type="pct"/>
            <w:vAlign w:val="center"/>
          </w:tcPr>
          <w:p w14:paraId="07AE3168" w14:textId="77777777" w:rsidR="00B94906" w:rsidRDefault="00B94906" w:rsidP="001078BA">
            <w:pPr>
              <w:spacing w:line="240" w:lineRule="auto"/>
              <w:jc w:val="center"/>
              <w:rPr>
                <w:sz w:val="22"/>
                <w:szCs w:val="22"/>
                <w:rtl/>
              </w:rPr>
            </w:pPr>
          </w:p>
        </w:tc>
        <w:tc>
          <w:tcPr>
            <w:tcW w:w="1150" w:type="pct"/>
            <w:vAlign w:val="center"/>
          </w:tcPr>
          <w:p w14:paraId="40AA2684" w14:textId="77777777" w:rsidR="00B94906" w:rsidRDefault="00B94906" w:rsidP="001078BA">
            <w:pPr>
              <w:spacing w:line="240" w:lineRule="auto"/>
              <w:jc w:val="center"/>
              <w:rPr>
                <w:sz w:val="22"/>
                <w:szCs w:val="22"/>
                <w:rtl/>
              </w:rPr>
            </w:pPr>
          </w:p>
        </w:tc>
        <w:tc>
          <w:tcPr>
            <w:tcW w:w="1150" w:type="pct"/>
            <w:vAlign w:val="center"/>
          </w:tcPr>
          <w:p w14:paraId="5A947795" w14:textId="77777777" w:rsidR="00B94906" w:rsidRDefault="00B94906" w:rsidP="001078BA">
            <w:pPr>
              <w:spacing w:line="240" w:lineRule="auto"/>
              <w:jc w:val="center"/>
              <w:rPr>
                <w:sz w:val="22"/>
                <w:szCs w:val="22"/>
                <w:rtl/>
              </w:rPr>
            </w:pPr>
          </w:p>
        </w:tc>
      </w:tr>
      <w:tr w:rsidR="00B94906" w14:paraId="753D8450" w14:textId="77777777" w:rsidTr="0083641B">
        <w:tc>
          <w:tcPr>
            <w:tcW w:w="400" w:type="pct"/>
            <w:vAlign w:val="center"/>
          </w:tcPr>
          <w:p w14:paraId="36F936E4" w14:textId="77777777" w:rsidR="00B94906" w:rsidRDefault="00B94906" w:rsidP="001078BA">
            <w:pPr>
              <w:spacing w:line="240" w:lineRule="auto"/>
              <w:jc w:val="center"/>
              <w:rPr>
                <w:sz w:val="22"/>
                <w:szCs w:val="22"/>
                <w:rtl/>
              </w:rPr>
            </w:pPr>
            <w:r>
              <w:rPr>
                <w:rFonts w:hint="cs"/>
                <w:sz w:val="22"/>
                <w:szCs w:val="22"/>
                <w:rtl/>
              </w:rPr>
              <w:t>9</w:t>
            </w:r>
          </w:p>
        </w:tc>
        <w:tc>
          <w:tcPr>
            <w:tcW w:w="3000" w:type="pct"/>
            <w:vAlign w:val="center"/>
          </w:tcPr>
          <w:p w14:paraId="11BB97A8" w14:textId="77777777" w:rsidR="00B94906" w:rsidRDefault="00B94906" w:rsidP="001078BA">
            <w:pPr>
              <w:spacing w:line="240" w:lineRule="auto"/>
              <w:jc w:val="center"/>
              <w:rPr>
                <w:sz w:val="22"/>
                <w:szCs w:val="22"/>
                <w:rtl/>
              </w:rPr>
            </w:pPr>
            <w:r>
              <w:rPr>
                <w:rFonts w:hint="cs"/>
                <w:sz w:val="22"/>
                <w:szCs w:val="22"/>
                <w:rtl/>
              </w:rPr>
              <w:t>دفاع هوایی کشور، امنیت لازم برای فعالیت‌های اقتصادی و هوانوردی غیرنظامی را به‌طور مؤثر فراهم می‌کند.</w:t>
            </w:r>
          </w:p>
        </w:tc>
        <w:tc>
          <w:tcPr>
            <w:tcW w:w="1150" w:type="pct"/>
            <w:vAlign w:val="center"/>
          </w:tcPr>
          <w:p w14:paraId="64B5BECD" w14:textId="77777777" w:rsidR="00B94906" w:rsidRDefault="00B94906" w:rsidP="001078BA">
            <w:pPr>
              <w:spacing w:line="240" w:lineRule="auto"/>
              <w:jc w:val="center"/>
              <w:rPr>
                <w:sz w:val="22"/>
                <w:szCs w:val="22"/>
                <w:rtl/>
              </w:rPr>
            </w:pPr>
          </w:p>
        </w:tc>
        <w:tc>
          <w:tcPr>
            <w:tcW w:w="1150" w:type="pct"/>
            <w:vAlign w:val="center"/>
          </w:tcPr>
          <w:p w14:paraId="2B65B636" w14:textId="77777777" w:rsidR="00B94906" w:rsidRDefault="00B94906" w:rsidP="001078BA">
            <w:pPr>
              <w:spacing w:line="240" w:lineRule="auto"/>
              <w:jc w:val="center"/>
              <w:rPr>
                <w:sz w:val="22"/>
                <w:szCs w:val="22"/>
                <w:rtl/>
              </w:rPr>
            </w:pPr>
          </w:p>
        </w:tc>
        <w:tc>
          <w:tcPr>
            <w:tcW w:w="1150" w:type="pct"/>
            <w:vAlign w:val="center"/>
          </w:tcPr>
          <w:p w14:paraId="780BF321" w14:textId="77777777" w:rsidR="00B94906" w:rsidRDefault="00B94906" w:rsidP="001078BA">
            <w:pPr>
              <w:spacing w:line="240" w:lineRule="auto"/>
              <w:jc w:val="center"/>
              <w:rPr>
                <w:sz w:val="22"/>
                <w:szCs w:val="22"/>
                <w:rtl/>
              </w:rPr>
            </w:pPr>
          </w:p>
        </w:tc>
        <w:tc>
          <w:tcPr>
            <w:tcW w:w="1150" w:type="pct"/>
            <w:vAlign w:val="center"/>
          </w:tcPr>
          <w:p w14:paraId="7D7B3E0F" w14:textId="77777777" w:rsidR="00B94906" w:rsidRDefault="00B94906" w:rsidP="001078BA">
            <w:pPr>
              <w:spacing w:line="240" w:lineRule="auto"/>
              <w:jc w:val="center"/>
              <w:rPr>
                <w:sz w:val="22"/>
                <w:szCs w:val="22"/>
                <w:rtl/>
              </w:rPr>
            </w:pPr>
          </w:p>
        </w:tc>
        <w:tc>
          <w:tcPr>
            <w:tcW w:w="1150" w:type="pct"/>
            <w:vAlign w:val="center"/>
          </w:tcPr>
          <w:p w14:paraId="7C08B610" w14:textId="77777777" w:rsidR="00B94906" w:rsidRDefault="00B94906" w:rsidP="001078BA">
            <w:pPr>
              <w:spacing w:line="240" w:lineRule="auto"/>
              <w:jc w:val="center"/>
              <w:rPr>
                <w:sz w:val="22"/>
                <w:szCs w:val="22"/>
                <w:rtl/>
              </w:rPr>
            </w:pPr>
          </w:p>
        </w:tc>
      </w:tr>
      <w:tr w:rsidR="00B94906" w14:paraId="1A1D0F15" w14:textId="77777777" w:rsidTr="0083641B">
        <w:tc>
          <w:tcPr>
            <w:tcW w:w="400" w:type="pct"/>
            <w:vAlign w:val="center"/>
          </w:tcPr>
          <w:p w14:paraId="5409DEAF" w14:textId="77777777" w:rsidR="00B94906" w:rsidRDefault="00B94906" w:rsidP="001078BA">
            <w:pPr>
              <w:spacing w:line="240" w:lineRule="auto"/>
              <w:jc w:val="center"/>
              <w:rPr>
                <w:sz w:val="22"/>
                <w:szCs w:val="22"/>
                <w:rtl/>
              </w:rPr>
            </w:pPr>
            <w:r>
              <w:rPr>
                <w:rFonts w:hint="cs"/>
                <w:sz w:val="22"/>
                <w:szCs w:val="22"/>
                <w:rtl/>
              </w:rPr>
              <w:t>10</w:t>
            </w:r>
          </w:p>
        </w:tc>
        <w:tc>
          <w:tcPr>
            <w:tcW w:w="3000" w:type="pct"/>
            <w:vAlign w:val="center"/>
          </w:tcPr>
          <w:p w14:paraId="19B0AF86" w14:textId="77777777" w:rsidR="00B94906" w:rsidRDefault="00B94906" w:rsidP="001078BA">
            <w:pPr>
              <w:spacing w:line="240" w:lineRule="auto"/>
              <w:jc w:val="center"/>
              <w:rPr>
                <w:sz w:val="22"/>
                <w:szCs w:val="22"/>
                <w:rtl/>
              </w:rPr>
            </w:pPr>
            <w:r>
              <w:rPr>
                <w:rFonts w:hint="cs"/>
                <w:sz w:val="22"/>
                <w:szCs w:val="22"/>
                <w:rtl/>
              </w:rPr>
              <w:t>پیوند میان توسعه دفاع هوایی و توسعه اقتصادی کشور به‌خوبی مدیریت می‌شود.</w:t>
            </w:r>
          </w:p>
        </w:tc>
        <w:tc>
          <w:tcPr>
            <w:tcW w:w="1150" w:type="pct"/>
            <w:vAlign w:val="center"/>
          </w:tcPr>
          <w:p w14:paraId="2A4A7A41" w14:textId="77777777" w:rsidR="00B94906" w:rsidRDefault="00B94906" w:rsidP="001078BA">
            <w:pPr>
              <w:spacing w:line="240" w:lineRule="auto"/>
              <w:jc w:val="center"/>
              <w:rPr>
                <w:sz w:val="22"/>
                <w:szCs w:val="22"/>
                <w:rtl/>
              </w:rPr>
            </w:pPr>
          </w:p>
        </w:tc>
        <w:tc>
          <w:tcPr>
            <w:tcW w:w="1150" w:type="pct"/>
            <w:vAlign w:val="center"/>
          </w:tcPr>
          <w:p w14:paraId="0640C989" w14:textId="77777777" w:rsidR="00B94906" w:rsidRDefault="00B94906" w:rsidP="001078BA">
            <w:pPr>
              <w:spacing w:line="240" w:lineRule="auto"/>
              <w:jc w:val="center"/>
              <w:rPr>
                <w:sz w:val="22"/>
                <w:szCs w:val="22"/>
                <w:rtl/>
              </w:rPr>
            </w:pPr>
          </w:p>
        </w:tc>
        <w:tc>
          <w:tcPr>
            <w:tcW w:w="1150" w:type="pct"/>
            <w:vAlign w:val="center"/>
          </w:tcPr>
          <w:p w14:paraId="7E804FE7" w14:textId="77777777" w:rsidR="00B94906" w:rsidRDefault="00B94906" w:rsidP="001078BA">
            <w:pPr>
              <w:spacing w:line="240" w:lineRule="auto"/>
              <w:jc w:val="center"/>
              <w:rPr>
                <w:sz w:val="22"/>
                <w:szCs w:val="22"/>
                <w:rtl/>
              </w:rPr>
            </w:pPr>
          </w:p>
        </w:tc>
        <w:tc>
          <w:tcPr>
            <w:tcW w:w="1150" w:type="pct"/>
            <w:vAlign w:val="center"/>
          </w:tcPr>
          <w:p w14:paraId="1B864788" w14:textId="77777777" w:rsidR="00B94906" w:rsidRDefault="00B94906" w:rsidP="001078BA">
            <w:pPr>
              <w:spacing w:line="240" w:lineRule="auto"/>
              <w:jc w:val="center"/>
              <w:rPr>
                <w:sz w:val="22"/>
                <w:szCs w:val="22"/>
                <w:rtl/>
              </w:rPr>
            </w:pPr>
          </w:p>
        </w:tc>
        <w:tc>
          <w:tcPr>
            <w:tcW w:w="1150" w:type="pct"/>
            <w:vAlign w:val="center"/>
          </w:tcPr>
          <w:p w14:paraId="0972F491" w14:textId="77777777" w:rsidR="00B94906" w:rsidRDefault="00B94906" w:rsidP="001078BA">
            <w:pPr>
              <w:spacing w:line="240" w:lineRule="auto"/>
              <w:jc w:val="center"/>
              <w:rPr>
                <w:sz w:val="22"/>
                <w:szCs w:val="22"/>
                <w:rtl/>
              </w:rPr>
            </w:pPr>
          </w:p>
        </w:tc>
      </w:tr>
    </w:tbl>
    <w:p w14:paraId="51D9360C" w14:textId="3775EB2E" w:rsidR="00B94906" w:rsidRDefault="00B94906" w:rsidP="00B94906">
      <w:pPr>
        <w:spacing w:before="200" w:line="276" w:lineRule="auto"/>
        <w:rPr>
          <w:b/>
          <w:bCs/>
          <w:sz w:val="26"/>
          <w:szCs w:val="26"/>
          <w:rtl/>
        </w:rPr>
      </w:pPr>
    </w:p>
    <w:p w14:paraId="41CC1A54" w14:textId="77777777" w:rsidR="00B94906" w:rsidRDefault="00B94906" w:rsidP="00B94906">
      <w:pPr>
        <w:spacing w:before="200" w:line="276" w:lineRule="auto"/>
        <w:rPr>
          <w:b/>
          <w:bCs/>
          <w:sz w:val="26"/>
          <w:szCs w:val="26"/>
          <w:rtl/>
        </w:rPr>
      </w:pPr>
    </w:p>
    <w:p w14:paraId="14FB537D" w14:textId="77777777" w:rsidR="00B94906" w:rsidRDefault="00B94906" w:rsidP="00B94906">
      <w:pPr>
        <w:spacing w:before="200" w:line="276" w:lineRule="auto"/>
        <w:rPr>
          <w:b/>
          <w:bCs/>
          <w:sz w:val="26"/>
          <w:szCs w:val="26"/>
          <w:rtl/>
        </w:rPr>
      </w:pPr>
      <w:r>
        <w:rPr>
          <w:rFonts w:hint="cs"/>
          <w:b/>
          <w:bCs/>
          <w:sz w:val="26"/>
          <w:szCs w:val="26"/>
          <w:rtl/>
        </w:rPr>
        <w:t>بُعد دوم: فرایندهای داخلی</w:t>
      </w:r>
    </w:p>
    <w:tbl>
      <w:tblPr>
        <w:bidiVisual/>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633"/>
        <w:gridCol w:w="4701"/>
        <w:gridCol w:w="1515"/>
        <w:gridCol w:w="734"/>
        <w:gridCol w:w="624"/>
        <w:gridCol w:w="711"/>
        <w:gridCol w:w="711"/>
      </w:tblGrid>
      <w:tr w:rsidR="00B94906" w14:paraId="6E5DCF41" w14:textId="77777777" w:rsidTr="0083641B">
        <w:trPr>
          <w:tblHeader/>
        </w:trPr>
        <w:tc>
          <w:tcPr>
            <w:tcW w:w="400" w:type="pct"/>
            <w:shd w:val="clear" w:color="auto" w:fill="D9E2F3"/>
            <w:vAlign w:val="center"/>
          </w:tcPr>
          <w:p w14:paraId="08BE8FD2" w14:textId="77777777" w:rsidR="00B94906" w:rsidRDefault="00B94906" w:rsidP="001078BA">
            <w:pPr>
              <w:spacing w:line="240" w:lineRule="auto"/>
              <w:jc w:val="center"/>
              <w:rPr>
                <w:b/>
                <w:bCs/>
                <w:sz w:val="22"/>
                <w:szCs w:val="22"/>
                <w:rtl/>
              </w:rPr>
            </w:pPr>
            <w:r>
              <w:rPr>
                <w:rFonts w:hint="cs"/>
                <w:b/>
                <w:bCs/>
                <w:sz w:val="22"/>
                <w:szCs w:val="22"/>
                <w:rtl/>
              </w:rPr>
              <w:t>ردیف</w:t>
            </w:r>
          </w:p>
        </w:tc>
        <w:tc>
          <w:tcPr>
            <w:tcW w:w="3000" w:type="pct"/>
            <w:shd w:val="clear" w:color="auto" w:fill="D9E2F3"/>
            <w:vAlign w:val="center"/>
          </w:tcPr>
          <w:p w14:paraId="11A0219D" w14:textId="77777777" w:rsidR="00B94906" w:rsidRDefault="00B94906" w:rsidP="001078BA">
            <w:pPr>
              <w:spacing w:line="240" w:lineRule="auto"/>
              <w:jc w:val="center"/>
              <w:rPr>
                <w:b/>
                <w:bCs/>
                <w:sz w:val="22"/>
                <w:szCs w:val="22"/>
                <w:rtl/>
              </w:rPr>
            </w:pPr>
            <w:r>
              <w:rPr>
                <w:rFonts w:hint="cs"/>
                <w:b/>
                <w:bCs/>
                <w:sz w:val="22"/>
                <w:szCs w:val="22"/>
                <w:rtl/>
              </w:rPr>
              <w:t>گویه</w:t>
            </w:r>
          </w:p>
        </w:tc>
        <w:tc>
          <w:tcPr>
            <w:tcW w:w="1150" w:type="pct"/>
            <w:shd w:val="clear" w:color="auto" w:fill="D9E2F3"/>
            <w:vAlign w:val="center"/>
          </w:tcPr>
          <w:p w14:paraId="473651F6" w14:textId="77777777" w:rsidR="00B94906" w:rsidRDefault="00B94906" w:rsidP="001078BA">
            <w:pPr>
              <w:spacing w:line="240" w:lineRule="auto"/>
              <w:jc w:val="center"/>
              <w:rPr>
                <w:b/>
                <w:bCs/>
                <w:sz w:val="22"/>
                <w:szCs w:val="22"/>
                <w:rtl/>
              </w:rPr>
            </w:pPr>
            <w:r>
              <w:rPr>
                <w:rFonts w:hint="cs"/>
                <w:b/>
                <w:bCs/>
                <w:sz w:val="22"/>
                <w:szCs w:val="22"/>
                <w:rtl/>
              </w:rPr>
              <w:t>کاملاً مخالفم</w:t>
            </w:r>
          </w:p>
        </w:tc>
        <w:tc>
          <w:tcPr>
            <w:tcW w:w="1150" w:type="pct"/>
            <w:shd w:val="clear" w:color="auto" w:fill="D9E2F3"/>
            <w:vAlign w:val="center"/>
          </w:tcPr>
          <w:p w14:paraId="09F3209D" w14:textId="77777777" w:rsidR="00B94906" w:rsidRDefault="00B94906" w:rsidP="001078BA">
            <w:pPr>
              <w:spacing w:line="240" w:lineRule="auto"/>
              <w:jc w:val="center"/>
              <w:rPr>
                <w:b/>
                <w:bCs/>
                <w:sz w:val="22"/>
                <w:szCs w:val="22"/>
                <w:rtl/>
              </w:rPr>
            </w:pPr>
            <w:r>
              <w:rPr>
                <w:rFonts w:hint="cs"/>
                <w:b/>
                <w:bCs/>
                <w:sz w:val="22"/>
                <w:szCs w:val="22"/>
                <w:rtl/>
              </w:rPr>
              <w:t>مخالفم</w:t>
            </w:r>
          </w:p>
        </w:tc>
        <w:tc>
          <w:tcPr>
            <w:tcW w:w="1150" w:type="pct"/>
            <w:shd w:val="clear" w:color="auto" w:fill="D9E2F3"/>
            <w:vAlign w:val="center"/>
          </w:tcPr>
          <w:p w14:paraId="4F36DD22" w14:textId="77777777" w:rsidR="00B94906" w:rsidRDefault="00B94906" w:rsidP="001078BA">
            <w:pPr>
              <w:spacing w:line="240" w:lineRule="auto"/>
              <w:jc w:val="center"/>
              <w:rPr>
                <w:b/>
                <w:bCs/>
                <w:sz w:val="22"/>
                <w:szCs w:val="22"/>
                <w:rtl/>
              </w:rPr>
            </w:pPr>
            <w:r>
              <w:rPr>
                <w:rFonts w:hint="cs"/>
                <w:b/>
                <w:bCs/>
                <w:sz w:val="22"/>
                <w:szCs w:val="22"/>
                <w:rtl/>
              </w:rPr>
              <w:t>نظری ندارم</w:t>
            </w:r>
          </w:p>
        </w:tc>
        <w:tc>
          <w:tcPr>
            <w:tcW w:w="1150" w:type="pct"/>
            <w:shd w:val="clear" w:color="auto" w:fill="D9E2F3"/>
            <w:vAlign w:val="center"/>
          </w:tcPr>
          <w:p w14:paraId="06CE40BD" w14:textId="77777777" w:rsidR="00B94906" w:rsidRDefault="00B94906" w:rsidP="001078BA">
            <w:pPr>
              <w:spacing w:line="240" w:lineRule="auto"/>
              <w:jc w:val="center"/>
              <w:rPr>
                <w:b/>
                <w:bCs/>
                <w:sz w:val="22"/>
                <w:szCs w:val="22"/>
                <w:rtl/>
              </w:rPr>
            </w:pPr>
            <w:r>
              <w:rPr>
                <w:rFonts w:hint="cs"/>
                <w:b/>
                <w:bCs/>
                <w:sz w:val="22"/>
                <w:szCs w:val="22"/>
                <w:rtl/>
              </w:rPr>
              <w:t>موافقم</w:t>
            </w:r>
          </w:p>
        </w:tc>
        <w:tc>
          <w:tcPr>
            <w:tcW w:w="1150" w:type="pct"/>
            <w:shd w:val="clear" w:color="auto" w:fill="D9E2F3"/>
            <w:vAlign w:val="center"/>
          </w:tcPr>
          <w:p w14:paraId="31964EE7" w14:textId="77777777" w:rsidR="00B94906" w:rsidRDefault="00B94906" w:rsidP="001078BA">
            <w:pPr>
              <w:spacing w:line="240" w:lineRule="auto"/>
              <w:jc w:val="center"/>
              <w:rPr>
                <w:b/>
                <w:bCs/>
                <w:sz w:val="22"/>
                <w:szCs w:val="22"/>
                <w:rtl/>
              </w:rPr>
            </w:pPr>
            <w:r>
              <w:rPr>
                <w:rFonts w:hint="cs"/>
                <w:b/>
                <w:bCs/>
                <w:sz w:val="22"/>
                <w:szCs w:val="22"/>
                <w:rtl/>
              </w:rPr>
              <w:t>کاملاً موافقم</w:t>
            </w:r>
          </w:p>
        </w:tc>
      </w:tr>
      <w:tr w:rsidR="00B94906" w14:paraId="60824FB2" w14:textId="77777777" w:rsidTr="0083641B">
        <w:tc>
          <w:tcPr>
            <w:tcW w:w="400" w:type="pct"/>
            <w:vAlign w:val="center"/>
          </w:tcPr>
          <w:p w14:paraId="1FE4DA90" w14:textId="77777777" w:rsidR="00B94906" w:rsidRDefault="00B94906" w:rsidP="001078BA">
            <w:pPr>
              <w:spacing w:line="240" w:lineRule="auto"/>
              <w:jc w:val="center"/>
              <w:rPr>
                <w:sz w:val="22"/>
                <w:szCs w:val="22"/>
                <w:rtl/>
              </w:rPr>
            </w:pPr>
            <w:r>
              <w:rPr>
                <w:rFonts w:hint="cs"/>
                <w:sz w:val="22"/>
                <w:szCs w:val="22"/>
                <w:rtl/>
              </w:rPr>
              <w:t>11</w:t>
            </w:r>
          </w:p>
        </w:tc>
        <w:tc>
          <w:tcPr>
            <w:tcW w:w="3000" w:type="pct"/>
            <w:vAlign w:val="center"/>
          </w:tcPr>
          <w:p w14:paraId="29A19A29" w14:textId="77777777" w:rsidR="00B94906" w:rsidRDefault="00B94906" w:rsidP="001078BA">
            <w:pPr>
              <w:spacing w:line="240" w:lineRule="auto"/>
              <w:jc w:val="center"/>
              <w:rPr>
                <w:sz w:val="22"/>
                <w:szCs w:val="22"/>
                <w:rtl/>
              </w:rPr>
            </w:pPr>
            <w:r>
              <w:rPr>
                <w:rFonts w:hint="cs"/>
                <w:sz w:val="22"/>
                <w:szCs w:val="22"/>
                <w:rtl/>
              </w:rPr>
              <w:t>زنجیره نبرد از کشف تا انهدام (کشف، شناسایی، رهگیری، درگیری) با سرعت و چابکی مطلوبی اجرا می‌شود.</w:t>
            </w:r>
          </w:p>
        </w:tc>
        <w:tc>
          <w:tcPr>
            <w:tcW w:w="1150" w:type="pct"/>
            <w:vAlign w:val="center"/>
          </w:tcPr>
          <w:p w14:paraId="37A3D430" w14:textId="77777777" w:rsidR="00B94906" w:rsidRDefault="00B94906" w:rsidP="001078BA">
            <w:pPr>
              <w:spacing w:line="240" w:lineRule="auto"/>
              <w:jc w:val="center"/>
              <w:rPr>
                <w:sz w:val="22"/>
                <w:szCs w:val="22"/>
                <w:rtl/>
              </w:rPr>
            </w:pPr>
          </w:p>
        </w:tc>
        <w:tc>
          <w:tcPr>
            <w:tcW w:w="1150" w:type="pct"/>
            <w:vAlign w:val="center"/>
          </w:tcPr>
          <w:p w14:paraId="230FFF3E" w14:textId="77777777" w:rsidR="00B94906" w:rsidRDefault="00B94906" w:rsidP="001078BA">
            <w:pPr>
              <w:spacing w:line="240" w:lineRule="auto"/>
              <w:jc w:val="center"/>
              <w:rPr>
                <w:sz w:val="22"/>
                <w:szCs w:val="22"/>
                <w:rtl/>
              </w:rPr>
            </w:pPr>
          </w:p>
        </w:tc>
        <w:tc>
          <w:tcPr>
            <w:tcW w:w="1150" w:type="pct"/>
            <w:vAlign w:val="center"/>
          </w:tcPr>
          <w:p w14:paraId="37BFC424" w14:textId="77777777" w:rsidR="00B94906" w:rsidRDefault="00B94906" w:rsidP="001078BA">
            <w:pPr>
              <w:spacing w:line="240" w:lineRule="auto"/>
              <w:jc w:val="center"/>
              <w:rPr>
                <w:sz w:val="22"/>
                <w:szCs w:val="22"/>
                <w:rtl/>
              </w:rPr>
            </w:pPr>
          </w:p>
        </w:tc>
        <w:tc>
          <w:tcPr>
            <w:tcW w:w="1150" w:type="pct"/>
            <w:vAlign w:val="center"/>
          </w:tcPr>
          <w:p w14:paraId="52D47204" w14:textId="77777777" w:rsidR="00B94906" w:rsidRDefault="00B94906" w:rsidP="001078BA">
            <w:pPr>
              <w:spacing w:line="240" w:lineRule="auto"/>
              <w:jc w:val="center"/>
              <w:rPr>
                <w:sz w:val="22"/>
                <w:szCs w:val="22"/>
                <w:rtl/>
              </w:rPr>
            </w:pPr>
          </w:p>
        </w:tc>
        <w:tc>
          <w:tcPr>
            <w:tcW w:w="1150" w:type="pct"/>
            <w:vAlign w:val="center"/>
          </w:tcPr>
          <w:p w14:paraId="3B26F498" w14:textId="77777777" w:rsidR="00B94906" w:rsidRDefault="00B94906" w:rsidP="001078BA">
            <w:pPr>
              <w:spacing w:line="240" w:lineRule="auto"/>
              <w:jc w:val="center"/>
              <w:rPr>
                <w:sz w:val="22"/>
                <w:szCs w:val="22"/>
                <w:rtl/>
              </w:rPr>
            </w:pPr>
          </w:p>
        </w:tc>
      </w:tr>
      <w:tr w:rsidR="00B94906" w14:paraId="53DD986E" w14:textId="77777777" w:rsidTr="0083641B">
        <w:tc>
          <w:tcPr>
            <w:tcW w:w="400" w:type="pct"/>
            <w:vAlign w:val="center"/>
          </w:tcPr>
          <w:p w14:paraId="02384FC3" w14:textId="77777777" w:rsidR="00B94906" w:rsidRDefault="00B94906" w:rsidP="001078BA">
            <w:pPr>
              <w:spacing w:line="240" w:lineRule="auto"/>
              <w:jc w:val="center"/>
              <w:rPr>
                <w:sz w:val="22"/>
                <w:szCs w:val="22"/>
                <w:rtl/>
              </w:rPr>
            </w:pPr>
            <w:r>
              <w:rPr>
                <w:rFonts w:hint="cs"/>
                <w:sz w:val="22"/>
                <w:szCs w:val="22"/>
                <w:rtl/>
              </w:rPr>
              <w:t>12</w:t>
            </w:r>
          </w:p>
        </w:tc>
        <w:tc>
          <w:tcPr>
            <w:tcW w:w="3000" w:type="pct"/>
            <w:vAlign w:val="center"/>
          </w:tcPr>
          <w:p w14:paraId="45589520" w14:textId="77777777" w:rsidR="00B94906" w:rsidRDefault="00B94906" w:rsidP="001078BA">
            <w:pPr>
              <w:spacing w:line="240" w:lineRule="auto"/>
              <w:jc w:val="center"/>
              <w:rPr>
                <w:sz w:val="22"/>
                <w:szCs w:val="22"/>
                <w:rtl/>
              </w:rPr>
            </w:pPr>
            <w:r>
              <w:rPr>
                <w:rFonts w:hint="cs"/>
                <w:sz w:val="22"/>
                <w:szCs w:val="22"/>
                <w:rtl/>
              </w:rPr>
              <w:t>زمان چرخه کشف تا انهدام تهدیدات هوایی، در سطح قابل‌قبولی قرار دارد.</w:t>
            </w:r>
          </w:p>
        </w:tc>
        <w:tc>
          <w:tcPr>
            <w:tcW w:w="1150" w:type="pct"/>
            <w:vAlign w:val="center"/>
          </w:tcPr>
          <w:p w14:paraId="725DC9AF" w14:textId="77777777" w:rsidR="00B94906" w:rsidRDefault="00B94906" w:rsidP="001078BA">
            <w:pPr>
              <w:spacing w:line="240" w:lineRule="auto"/>
              <w:jc w:val="center"/>
              <w:rPr>
                <w:sz w:val="22"/>
                <w:szCs w:val="22"/>
                <w:rtl/>
              </w:rPr>
            </w:pPr>
          </w:p>
        </w:tc>
        <w:tc>
          <w:tcPr>
            <w:tcW w:w="1150" w:type="pct"/>
            <w:vAlign w:val="center"/>
          </w:tcPr>
          <w:p w14:paraId="130F4659" w14:textId="77777777" w:rsidR="00B94906" w:rsidRDefault="00B94906" w:rsidP="001078BA">
            <w:pPr>
              <w:spacing w:line="240" w:lineRule="auto"/>
              <w:jc w:val="center"/>
              <w:rPr>
                <w:sz w:val="22"/>
                <w:szCs w:val="22"/>
                <w:rtl/>
              </w:rPr>
            </w:pPr>
          </w:p>
        </w:tc>
        <w:tc>
          <w:tcPr>
            <w:tcW w:w="1150" w:type="pct"/>
            <w:vAlign w:val="center"/>
          </w:tcPr>
          <w:p w14:paraId="4C0A7CE7" w14:textId="77777777" w:rsidR="00B94906" w:rsidRDefault="00B94906" w:rsidP="001078BA">
            <w:pPr>
              <w:spacing w:line="240" w:lineRule="auto"/>
              <w:jc w:val="center"/>
              <w:rPr>
                <w:sz w:val="22"/>
                <w:szCs w:val="22"/>
                <w:rtl/>
              </w:rPr>
            </w:pPr>
          </w:p>
        </w:tc>
        <w:tc>
          <w:tcPr>
            <w:tcW w:w="1150" w:type="pct"/>
            <w:vAlign w:val="center"/>
          </w:tcPr>
          <w:p w14:paraId="49668914" w14:textId="77777777" w:rsidR="00B94906" w:rsidRDefault="00B94906" w:rsidP="001078BA">
            <w:pPr>
              <w:spacing w:line="240" w:lineRule="auto"/>
              <w:jc w:val="center"/>
              <w:rPr>
                <w:sz w:val="22"/>
                <w:szCs w:val="22"/>
                <w:rtl/>
              </w:rPr>
            </w:pPr>
          </w:p>
        </w:tc>
        <w:tc>
          <w:tcPr>
            <w:tcW w:w="1150" w:type="pct"/>
            <w:vAlign w:val="center"/>
          </w:tcPr>
          <w:p w14:paraId="7DA591F6" w14:textId="77777777" w:rsidR="00B94906" w:rsidRDefault="00B94906" w:rsidP="001078BA">
            <w:pPr>
              <w:spacing w:line="240" w:lineRule="auto"/>
              <w:jc w:val="center"/>
              <w:rPr>
                <w:sz w:val="22"/>
                <w:szCs w:val="22"/>
                <w:rtl/>
              </w:rPr>
            </w:pPr>
          </w:p>
        </w:tc>
      </w:tr>
      <w:tr w:rsidR="00B94906" w14:paraId="26935110" w14:textId="77777777" w:rsidTr="0083641B">
        <w:tc>
          <w:tcPr>
            <w:tcW w:w="400" w:type="pct"/>
            <w:vAlign w:val="center"/>
          </w:tcPr>
          <w:p w14:paraId="772D9CC8" w14:textId="77777777" w:rsidR="00B94906" w:rsidRDefault="00B94906" w:rsidP="001078BA">
            <w:pPr>
              <w:spacing w:line="240" w:lineRule="auto"/>
              <w:jc w:val="center"/>
              <w:rPr>
                <w:sz w:val="22"/>
                <w:szCs w:val="22"/>
                <w:rtl/>
              </w:rPr>
            </w:pPr>
            <w:r>
              <w:rPr>
                <w:rFonts w:hint="cs"/>
                <w:sz w:val="22"/>
                <w:szCs w:val="22"/>
                <w:rtl/>
              </w:rPr>
              <w:t>13</w:t>
            </w:r>
          </w:p>
        </w:tc>
        <w:tc>
          <w:tcPr>
            <w:tcW w:w="3000" w:type="pct"/>
            <w:vAlign w:val="center"/>
          </w:tcPr>
          <w:p w14:paraId="2BE4A948" w14:textId="77777777" w:rsidR="00B94906" w:rsidRDefault="00B94906" w:rsidP="001078BA">
            <w:pPr>
              <w:spacing w:line="240" w:lineRule="auto"/>
              <w:jc w:val="center"/>
              <w:rPr>
                <w:sz w:val="22"/>
                <w:szCs w:val="22"/>
                <w:rtl/>
              </w:rPr>
            </w:pPr>
            <w:r>
              <w:rPr>
                <w:rFonts w:hint="cs"/>
                <w:sz w:val="22"/>
                <w:szCs w:val="22"/>
                <w:rtl/>
              </w:rPr>
              <w:t>پروتکل‌های فنی مشترک برای اتصال رادارها، موشک‌ها و مراکز فرماندهی به‌طور کامل استانداردسازی شده است.</w:t>
            </w:r>
          </w:p>
        </w:tc>
        <w:tc>
          <w:tcPr>
            <w:tcW w:w="1150" w:type="pct"/>
            <w:vAlign w:val="center"/>
          </w:tcPr>
          <w:p w14:paraId="7E3EF61C" w14:textId="77777777" w:rsidR="00B94906" w:rsidRDefault="00B94906" w:rsidP="001078BA">
            <w:pPr>
              <w:spacing w:line="240" w:lineRule="auto"/>
              <w:jc w:val="center"/>
              <w:rPr>
                <w:sz w:val="22"/>
                <w:szCs w:val="22"/>
                <w:rtl/>
              </w:rPr>
            </w:pPr>
          </w:p>
        </w:tc>
        <w:tc>
          <w:tcPr>
            <w:tcW w:w="1150" w:type="pct"/>
            <w:vAlign w:val="center"/>
          </w:tcPr>
          <w:p w14:paraId="507490E6" w14:textId="77777777" w:rsidR="00B94906" w:rsidRDefault="00B94906" w:rsidP="001078BA">
            <w:pPr>
              <w:spacing w:line="240" w:lineRule="auto"/>
              <w:jc w:val="center"/>
              <w:rPr>
                <w:sz w:val="22"/>
                <w:szCs w:val="22"/>
                <w:rtl/>
              </w:rPr>
            </w:pPr>
          </w:p>
        </w:tc>
        <w:tc>
          <w:tcPr>
            <w:tcW w:w="1150" w:type="pct"/>
            <w:vAlign w:val="center"/>
          </w:tcPr>
          <w:p w14:paraId="22E7A3CB" w14:textId="77777777" w:rsidR="00B94906" w:rsidRDefault="00B94906" w:rsidP="001078BA">
            <w:pPr>
              <w:spacing w:line="240" w:lineRule="auto"/>
              <w:jc w:val="center"/>
              <w:rPr>
                <w:sz w:val="22"/>
                <w:szCs w:val="22"/>
                <w:rtl/>
              </w:rPr>
            </w:pPr>
          </w:p>
        </w:tc>
        <w:tc>
          <w:tcPr>
            <w:tcW w:w="1150" w:type="pct"/>
            <w:vAlign w:val="center"/>
          </w:tcPr>
          <w:p w14:paraId="2B836D3A" w14:textId="77777777" w:rsidR="00B94906" w:rsidRDefault="00B94906" w:rsidP="001078BA">
            <w:pPr>
              <w:spacing w:line="240" w:lineRule="auto"/>
              <w:jc w:val="center"/>
              <w:rPr>
                <w:sz w:val="22"/>
                <w:szCs w:val="22"/>
                <w:rtl/>
              </w:rPr>
            </w:pPr>
          </w:p>
        </w:tc>
        <w:tc>
          <w:tcPr>
            <w:tcW w:w="1150" w:type="pct"/>
            <w:vAlign w:val="center"/>
          </w:tcPr>
          <w:p w14:paraId="6C0212AC" w14:textId="77777777" w:rsidR="00B94906" w:rsidRDefault="00B94906" w:rsidP="001078BA">
            <w:pPr>
              <w:spacing w:line="240" w:lineRule="auto"/>
              <w:jc w:val="center"/>
              <w:rPr>
                <w:sz w:val="22"/>
                <w:szCs w:val="22"/>
                <w:rtl/>
              </w:rPr>
            </w:pPr>
          </w:p>
        </w:tc>
      </w:tr>
      <w:tr w:rsidR="00B94906" w14:paraId="59711035" w14:textId="77777777" w:rsidTr="0083641B">
        <w:tc>
          <w:tcPr>
            <w:tcW w:w="400" w:type="pct"/>
            <w:vAlign w:val="center"/>
          </w:tcPr>
          <w:p w14:paraId="7C99A0F6" w14:textId="77777777" w:rsidR="00B94906" w:rsidRDefault="00B94906" w:rsidP="001078BA">
            <w:pPr>
              <w:spacing w:line="240" w:lineRule="auto"/>
              <w:jc w:val="center"/>
              <w:rPr>
                <w:sz w:val="22"/>
                <w:szCs w:val="22"/>
                <w:rtl/>
              </w:rPr>
            </w:pPr>
            <w:r>
              <w:rPr>
                <w:rFonts w:hint="cs"/>
                <w:sz w:val="22"/>
                <w:szCs w:val="22"/>
                <w:rtl/>
              </w:rPr>
              <w:t>14</w:t>
            </w:r>
          </w:p>
        </w:tc>
        <w:tc>
          <w:tcPr>
            <w:tcW w:w="3000" w:type="pct"/>
            <w:vAlign w:val="center"/>
          </w:tcPr>
          <w:p w14:paraId="2CC0E884" w14:textId="77777777" w:rsidR="00B94906" w:rsidRDefault="00B94906" w:rsidP="001078BA">
            <w:pPr>
              <w:spacing w:line="240" w:lineRule="auto"/>
              <w:jc w:val="center"/>
              <w:rPr>
                <w:sz w:val="22"/>
                <w:szCs w:val="22"/>
                <w:rtl/>
              </w:rPr>
            </w:pPr>
            <w:r>
              <w:rPr>
                <w:rFonts w:hint="cs"/>
                <w:sz w:val="22"/>
                <w:szCs w:val="22"/>
                <w:rtl/>
              </w:rPr>
              <w:t>رویه‌های عملیاتی استاندارد (SOP) برای اجرای مأموریت‌های پدافندی به‌طور یکسان در تمامی یگان‌ها اجرا می‌شود.</w:t>
            </w:r>
          </w:p>
        </w:tc>
        <w:tc>
          <w:tcPr>
            <w:tcW w:w="1150" w:type="pct"/>
            <w:vAlign w:val="center"/>
          </w:tcPr>
          <w:p w14:paraId="7FA4E033" w14:textId="77777777" w:rsidR="00B94906" w:rsidRDefault="00B94906" w:rsidP="001078BA">
            <w:pPr>
              <w:spacing w:line="240" w:lineRule="auto"/>
              <w:jc w:val="center"/>
              <w:rPr>
                <w:sz w:val="22"/>
                <w:szCs w:val="22"/>
                <w:rtl/>
              </w:rPr>
            </w:pPr>
          </w:p>
        </w:tc>
        <w:tc>
          <w:tcPr>
            <w:tcW w:w="1150" w:type="pct"/>
            <w:vAlign w:val="center"/>
          </w:tcPr>
          <w:p w14:paraId="7339F2F8" w14:textId="77777777" w:rsidR="00B94906" w:rsidRDefault="00B94906" w:rsidP="001078BA">
            <w:pPr>
              <w:spacing w:line="240" w:lineRule="auto"/>
              <w:jc w:val="center"/>
              <w:rPr>
                <w:sz w:val="22"/>
                <w:szCs w:val="22"/>
                <w:rtl/>
              </w:rPr>
            </w:pPr>
          </w:p>
        </w:tc>
        <w:tc>
          <w:tcPr>
            <w:tcW w:w="1150" w:type="pct"/>
            <w:vAlign w:val="center"/>
          </w:tcPr>
          <w:p w14:paraId="112B0A69" w14:textId="77777777" w:rsidR="00B94906" w:rsidRDefault="00B94906" w:rsidP="001078BA">
            <w:pPr>
              <w:spacing w:line="240" w:lineRule="auto"/>
              <w:jc w:val="center"/>
              <w:rPr>
                <w:sz w:val="22"/>
                <w:szCs w:val="22"/>
                <w:rtl/>
              </w:rPr>
            </w:pPr>
          </w:p>
        </w:tc>
        <w:tc>
          <w:tcPr>
            <w:tcW w:w="1150" w:type="pct"/>
            <w:vAlign w:val="center"/>
          </w:tcPr>
          <w:p w14:paraId="3B3B0A6E" w14:textId="77777777" w:rsidR="00B94906" w:rsidRDefault="00B94906" w:rsidP="001078BA">
            <w:pPr>
              <w:spacing w:line="240" w:lineRule="auto"/>
              <w:jc w:val="center"/>
              <w:rPr>
                <w:sz w:val="22"/>
                <w:szCs w:val="22"/>
                <w:rtl/>
              </w:rPr>
            </w:pPr>
          </w:p>
        </w:tc>
        <w:tc>
          <w:tcPr>
            <w:tcW w:w="1150" w:type="pct"/>
            <w:vAlign w:val="center"/>
          </w:tcPr>
          <w:p w14:paraId="630BDED9" w14:textId="77777777" w:rsidR="00B94906" w:rsidRDefault="00B94906" w:rsidP="001078BA">
            <w:pPr>
              <w:spacing w:line="240" w:lineRule="auto"/>
              <w:jc w:val="center"/>
              <w:rPr>
                <w:sz w:val="22"/>
                <w:szCs w:val="22"/>
                <w:rtl/>
              </w:rPr>
            </w:pPr>
          </w:p>
        </w:tc>
      </w:tr>
      <w:tr w:rsidR="00B94906" w14:paraId="25BE1177" w14:textId="77777777" w:rsidTr="0083641B">
        <w:tc>
          <w:tcPr>
            <w:tcW w:w="400" w:type="pct"/>
            <w:vAlign w:val="center"/>
          </w:tcPr>
          <w:p w14:paraId="6187B83D" w14:textId="77777777" w:rsidR="00B94906" w:rsidRDefault="00B94906" w:rsidP="001078BA">
            <w:pPr>
              <w:spacing w:line="240" w:lineRule="auto"/>
              <w:jc w:val="center"/>
              <w:rPr>
                <w:sz w:val="22"/>
                <w:szCs w:val="22"/>
                <w:rtl/>
              </w:rPr>
            </w:pPr>
            <w:r>
              <w:rPr>
                <w:rFonts w:hint="cs"/>
                <w:sz w:val="22"/>
                <w:szCs w:val="22"/>
                <w:rtl/>
              </w:rPr>
              <w:t>15</w:t>
            </w:r>
          </w:p>
        </w:tc>
        <w:tc>
          <w:tcPr>
            <w:tcW w:w="3000" w:type="pct"/>
            <w:vAlign w:val="center"/>
          </w:tcPr>
          <w:p w14:paraId="2EB3E716" w14:textId="77777777" w:rsidR="00B94906" w:rsidRDefault="00B94906" w:rsidP="001078BA">
            <w:pPr>
              <w:spacing w:line="240" w:lineRule="auto"/>
              <w:jc w:val="center"/>
              <w:rPr>
                <w:sz w:val="22"/>
                <w:szCs w:val="22"/>
                <w:rtl/>
              </w:rPr>
            </w:pPr>
            <w:r>
              <w:rPr>
                <w:rFonts w:hint="cs"/>
                <w:sz w:val="22"/>
                <w:szCs w:val="22"/>
                <w:rtl/>
              </w:rPr>
              <w:t>بازخوردهای میدانی حاصل از عملیات‌های واقعی، به‌طور مستمر در بهبود فرایندهای عملیاتی به‌کار گرفته می‌شود.</w:t>
            </w:r>
          </w:p>
        </w:tc>
        <w:tc>
          <w:tcPr>
            <w:tcW w:w="1150" w:type="pct"/>
            <w:vAlign w:val="center"/>
          </w:tcPr>
          <w:p w14:paraId="46B4F22F" w14:textId="77777777" w:rsidR="00B94906" w:rsidRDefault="00B94906" w:rsidP="001078BA">
            <w:pPr>
              <w:spacing w:line="240" w:lineRule="auto"/>
              <w:jc w:val="center"/>
              <w:rPr>
                <w:sz w:val="22"/>
                <w:szCs w:val="22"/>
                <w:rtl/>
              </w:rPr>
            </w:pPr>
          </w:p>
        </w:tc>
        <w:tc>
          <w:tcPr>
            <w:tcW w:w="1150" w:type="pct"/>
            <w:vAlign w:val="center"/>
          </w:tcPr>
          <w:p w14:paraId="26BBE1F2" w14:textId="77777777" w:rsidR="00B94906" w:rsidRDefault="00B94906" w:rsidP="001078BA">
            <w:pPr>
              <w:spacing w:line="240" w:lineRule="auto"/>
              <w:jc w:val="center"/>
              <w:rPr>
                <w:sz w:val="22"/>
                <w:szCs w:val="22"/>
                <w:rtl/>
              </w:rPr>
            </w:pPr>
          </w:p>
        </w:tc>
        <w:tc>
          <w:tcPr>
            <w:tcW w:w="1150" w:type="pct"/>
            <w:vAlign w:val="center"/>
          </w:tcPr>
          <w:p w14:paraId="10D7D7D6" w14:textId="77777777" w:rsidR="00B94906" w:rsidRDefault="00B94906" w:rsidP="001078BA">
            <w:pPr>
              <w:spacing w:line="240" w:lineRule="auto"/>
              <w:jc w:val="center"/>
              <w:rPr>
                <w:sz w:val="22"/>
                <w:szCs w:val="22"/>
                <w:rtl/>
              </w:rPr>
            </w:pPr>
          </w:p>
        </w:tc>
        <w:tc>
          <w:tcPr>
            <w:tcW w:w="1150" w:type="pct"/>
            <w:vAlign w:val="center"/>
          </w:tcPr>
          <w:p w14:paraId="437FD4D4" w14:textId="77777777" w:rsidR="00B94906" w:rsidRDefault="00B94906" w:rsidP="001078BA">
            <w:pPr>
              <w:spacing w:line="240" w:lineRule="auto"/>
              <w:jc w:val="center"/>
              <w:rPr>
                <w:sz w:val="22"/>
                <w:szCs w:val="22"/>
                <w:rtl/>
              </w:rPr>
            </w:pPr>
          </w:p>
        </w:tc>
        <w:tc>
          <w:tcPr>
            <w:tcW w:w="1150" w:type="pct"/>
            <w:vAlign w:val="center"/>
          </w:tcPr>
          <w:p w14:paraId="1A14A9AD" w14:textId="77777777" w:rsidR="00B94906" w:rsidRDefault="00B94906" w:rsidP="001078BA">
            <w:pPr>
              <w:spacing w:line="240" w:lineRule="auto"/>
              <w:jc w:val="center"/>
              <w:rPr>
                <w:sz w:val="22"/>
                <w:szCs w:val="22"/>
                <w:rtl/>
              </w:rPr>
            </w:pPr>
          </w:p>
        </w:tc>
      </w:tr>
      <w:tr w:rsidR="00B94906" w14:paraId="50AE90DF" w14:textId="77777777" w:rsidTr="0083641B">
        <w:tc>
          <w:tcPr>
            <w:tcW w:w="400" w:type="pct"/>
            <w:vAlign w:val="center"/>
          </w:tcPr>
          <w:p w14:paraId="07B0BDE1" w14:textId="77777777" w:rsidR="00B94906" w:rsidRDefault="00B94906" w:rsidP="001078BA">
            <w:pPr>
              <w:spacing w:line="240" w:lineRule="auto"/>
              <w:jc w:val="center"/>
              <w:rPr>
                <w:sz w:val="22"/>
                <w:szCs w:val="22"/>
                <w:rtl/>
              </w:rPr>
            </w:pPr>
            <w:r>
              <w:rPr>
                <w:rFonts w:hint="cs"/>
                <w:sz w:val="22"/>
                <w:szCs w:val="22"/>
                <w:rtl/>
              </w:rPr>
              <w:t>16</w:t>
            </w:r>
          </w:p>
        </w:tc>
        <w:tc>
          <w:tcPr>
            <w:tcW w:w="3000" w:type="pct"/>
            <w:vAlign w:val="center"/>
          </w:tcPr>
          <w:p w14:paraId="22710455" w14:textId="77777777" w:rsidR="00B94906" w:rsidRDefault="00B94906" w:rsidP="001078BA">
            <w:pPr>
              <w:spacing w:line="240" w:lineRule="auto"/>
              <w:jc w:val="center"/>
              <w:rPr>
                <w:sz w:val="22"/>
                <w:szCs w:val="22"/>
                <w:rtl/>
              </w:rPr>
            </w:pPr>
            <w:r>
              <w:rPr>
                <w:rFonts w:hint="cs"/>
                <w:sz w:val="22"/>
                <w:szCs w:val="22"/>
                <w:rtl/>
              </w:rPr>
              <w:t>دیجیتال‌سازی و اتوماسیون فرایندهای پدافندی در سطح مطلوبی پیاده‌سازی شده است.</w:t>
            </w:r>
          </w:p>
        </w:tc>
        <w:tc>
          <w:tcPr>
            <w:tcW w:w="1150" w:type="pct"/>
            <w:vAlign w:val="center"/>
          </w:tcPr>
          <w:p w14:paraId="64BFEF11" w14:textId="77777777" w:rsidR="00B94906" w:rsidRDefault="00B94906" w:rsidP="001078BA">
            <w:pPr>
              <w:spacing w:line="240" w:lineRule="auto"/>
              <w:jc w:val="center"/>
              <w:rPr>
                <w:sz w:val="22"/>
                <w:szCs w:val="22"/>
                <w:rtl/>
              </w:rPr>
            </w:pPr>
          </w:p>
        </w:tc>
        <w:tc>
          <w:tcPr>
            <w:tcW w:w="1150" w:type="pct"/>
            <w:vAlign w:val="center"/>
          </w:tcPr>
          <w:p w14:paraId="3243563D" w14:textId="77777777" w:rsidR="00B94906" w:rsidRDefault="00B94906" w:rsidP="001078BA">
            <w:pPr>
              <w:spacing w:line="240" w:lineRule="auto"/>
              <w:jc w:val="center"/>
              <w:rPr>
                <w:sz w:val="22"/>
                <w:szCs w:val="22"/>
                <w:rtl/>
              </w:rPr>
            </w:pPr>
          </w:p>
        </w:tc>
        <w:tc>
          <w:tcPr>
            <w:tcW w:w="1150" w:type="pct"/>
            <w:vAlign w:val="center"/>
          </w:tcPr>
          <w:p w14:paraId="5C502DB0" w14:textId="77777777" w:rsidR="00B94906" w:rsidRDefault="00B94906" w:rsidP="001078BA">
            <w:pPr>
              <w:spacing w:line="240" w:lineRule="auto"/>
              <w:jc w:val="center"/>
              <w:rPr>
                <w:sz w:val="22"/>
                <w:szCs w:val="22"/>
                <w:rtl/>
              </w:rPr>
            </w:pPr>
          </w:p>
        </w:tc>
        <w:tc>
          <w:tcPr>
            <w:tcW w:w="1150" w:type="pct"/>
            <w:vAlign w:val="center"/>
          </w:tcPr>
          <w:p w14:paraId="0AF59660" w14:textId="77777777" w:rsidR="00B94906" w:rsidRDefault="00B94906" w:rsidP="001078BA">
            <w:pPr>
              <w:spacing w:line="240" w:lineRule="auto"/>
              <w:jc w:val="center"/>
              <w:rPr>
                <w:sz w:val="22"/>
                <w:szCs w:val="22"/>
                <w:rtl/>
              </w:rPr>
            </w:pPr>
          </w:p>
        </w:tc>
        <w:tc>
          <w:tcPr>
            <w:tcW w:w="1150" w:type="pct"/>
            <w:vAlign w:val="center"/>
          </w:tcPr>
          <w:p w14:paraId="0A96A7C3" w14:textId="77777777" w:rsidR="00B94906" w:rsidRDefault="00B94906" w:rsidP="001078BA">
            <w:pPr>
              <w:spacing w:line="240" w:lineRule="auto"/>
              <w:jc w:val="center"/>
              <w:rPr>
                <w:sz w:val="22"/>
                <w:szCs w:val="22"/>
                <w:rtl/>
              </w:rPr>
            </w:pPr>
          </w:p>
        </w:tc>
      </w:tr>
      <w:tr w:rsidR="00B94906" w14:paraId="367813C1" w14:textId="77777777" w:rsidTr="0083641B">
        <w:tc>
          <w:tcPr>
            <w:tcW w:w="400" w:type="pct"/>
            <w:vAlign w:val="center"/>
          </w:tcPr>
          <w:p w14:paraId="53F89B38" w14:textId="77777777" w:rsidR="00B94906" w:rsidRDefault="00B94906" w:rsidP="001078BA">
            <w:pPr>
              <w:spacing w:line="240" w:lineRule="auto"/>
              <w:jc w:val="center"/>
              <w:rPr>
                <w:sz w:val="22"/>
                <w:szCs w:val="22"/>
                <w:rtl/>
              </w:rPr>
            </w:pPr>
            <w:r>
              <w:rPr>
                <w:rFonts w:hint="cs"/>
                <w:sz w:val="22"/>
                <w:szCs w:val="22"/>
                <w:rtl/>
              </w:rPr>
              <w:t>17</w:t>
            </w:r>
          </w:p>
        </w:tc>
        <w:tc>
          <w:tcPr>
            <w:tcW w:w="3000" w:type="pct"/>
            <w:vAlign w:val="center"/>
          </w:tcPr>
          <w:p w14:paraId="036795E1" w14:textId="77777777" w:rsidR="00B94906" w:rsidRDefault="00B94906" w:rsidP="001078BA">
            <w:pPr>
              <w:spacing w:line="240" w:lineRule="auto"/>
              <w:jc w:val="center"/>
              <w:rPr>
                <w:sz w:val="22"/>
                <w:szCs w:val="22"/>
                <w:rtl/>
              </w:rPr>
            </w:pPr>
            <w:r>
              <w:rPr>
                <w:rFonts w:hint="cs"/>
                <w:sz w:val="22"/>
                <w:szCs w:val="22"/>
                <w:rtl/>
              </w:rPr>
              <w:t>در طراحی فرایندهای عملیاتی، تعادل مناسبی میان سرعت اجرا (کارایی) و دقت نتیجه (اثربخشی) برقرار است.</w:t>
            </w:r>
          </w:p>
        </w:tc>
        <w:tc>
          <w:tcPr>
            <w:tcW w:w="1150" w:type="pct"/>
            <w:vAlign w:val="center"/>
          </w:tcPr>
          <w:p w14:paraId="37ED86BF" w14:textId="77777777" w:rsidR="00B94906" w:rsidRDefault="00B94906" w:rsidP="001078BA">
            <w:pPr>
              <w:spacing w:line="240" w:lineRule="auto"/>
              <w:jc w:val="center"/>
              <w:rPr>
                <w:sz w:val="22"/>
                <w:szCs w:val="22"/>
                <w:rtl/>
              </w:rPr>
            </w:pPr>
          </w:p>
        </w:tc>
        <w:tc>
          <w:tcPr>
            <w:tcW w:w="1150" w:type="pct"/>
            <w:vAlign w:val="center"/>
          </w:tcPr>
          <w:p w14:paraId="2E571518" w14:textId="77777777" w:rsidR="00B94906" w:rsidRDefault="00B94906" w:rsidP="001078BA">
            <w:pPr>
              <w:spacing w:line="240" w:lineRule="auto"/>
              <w:jc w:val="center"/>
              <w:rPr>
                <w:sz w:val="22"/>
                <w:szCs w:val="22"/>
                <w:rtl/>
              </w:rPr>
            </w:pPr>
          </w:p>
        </w:tc>
        <w:tc>
          <w:tcPr>
            <w:tcW w:w="1150" w:type="pct"/>
            <w:vAlign w:val="center"/>
          </w:tcPr>
          <w:p w14:paraId="5DD10D0A" w14:textId="77777777" w:rsidR="00B94906" w:rsidRDefault="00B94906" w:rsidP="001078BA">
            <w:pPr>
              <w:spacing w:line="240" w:lineRule="auto"/>
              <w:jc w:val="center"/>
              <w:rPr>
                <w:sz w:val="22"/>
                <w:szCs w:val="22"/>
                <w:rtl/>
              </w:rPr>
            </w:pPr>
          </w:p>
        </w:tc>
        <w:tc>
          <w:tcPr>
            <w:tcW w:w="1150" w:type="pct"/>
            <w:vAlign w:val="center"/>
          </w:tcPr>
          <w:p w14:paraId="37EE11E0" w14:textId="77777777" w:rsidR="00B94906" w:rsidRDefault="00B94906" w:rsidP="001078BA">
            <w:pPr>
              <w:spacing w:line="240" w:lineRule="auto"/>
              <w:jc w:val="center"/>
              <w:rPr>
                <w:sz w:val="22"/>
                <w:szCs w:val="22"/>
                <w:rtl/>
              </w:rPr>
            </w:pPr>
          </w:p>
        </w:tc>
        <w:tc>
          <w:tcPr>
            <w:tcW w:w="1150" w:type="pct"/>
            <w:vAlign w:val="center"/>
          </w:tcPr>
          <w:p w14:paraId="43307EAA" w14:textId="77777777" w:rsidR="00B94906" w:rsidRDefault="00B94906" w:rsidP="001078BA">
            <w:pPr>
              <w:spacing w:line="240" w:lineRule="auto"/>
              <w:jc w:val="center"/>
              <w:rPr>
                <w:sz w:val="22"/>
                <w:szCs w:val="22"/>
                <w:rtl/>
              </w:rPr>
            </w:pPr>
          </w:p>
        </w:tc>
      </w:tr>
      <w:tr w:rsidR="00B94906" w14:paraId="095B419F" w14:textId="77777777" w:rsidTr="0083641B">
        <w:tc>
          <w:tcPr>
            <w:tcW w:w="400" w:type="pct"/>
            <w:vAlign w:val="center"/>
          </w:tcPr>
          <w:p w14:paraId="379A9E58" w14:textId="77777777" w:rsidR="00B94906" w:rsidRDefault="00B94906" w:rsidP="001078BA">
            <w:pPr>
              <w:spacing w:line="240" w:lineRule="auto"/>
              <w:jc w:val="center"/>
              <w:rPr>
                <w:sz w:val="22"/>
                <w:szCs w:val="22"/>
                <w:rtl/>
              </w:rPr>
            </w:pPr>
            <w:r>
              <w:rPr>
                <w:rFonts w:hint="cs"/>
                <w:sz w:val="22"/>
                <w:szCs w:val="22"/>
                <w:rtl/>
              </w:rPr>
              <w:t>18</w:t>
            </w:r>
          </w:p>
        </w:tc>
        <w:tc>
          <w:tcPr>
            <w:tcW w:w="3000" w:type="pct"/>
            <w:vAlign w:val="center"/>
          </w:tcPr>
          <w:p w14:paraId="41B95788" w14:textId="77777777" w:rsidR="00B94906" w:rsidRDefault="00B94906" w:rsidP="001078BA">
            <w:pPr>
              <w:spacing w:line="240" w:lineRule="auto"/>
              <w:jc w:val="center"/>
              <w:rPr>
                <w:sz w:val="22"/>
                <w:szCs w:val="22"/>
                <w:rtl/>
              </w:rPr>
            </w:pPr>
            <w:r>
              <w:rPr>
                <w:rFonts w:hint="cs"/>
                <w:sz w:val="22"/>
                <w:szCs w:val="22"/>
                <w:rtl/>
              </w:rPr>
              <w:t>منابع پدافندی گران‌قیمت، متناسب با ارزش واقعی تهدید به‌کار گرفته می‌شوند.</w:t>
            </w:r>
          </w:p>
        </w:tc>
        <w:tc>
          <w:tcPr>
            <w:tcW w:w="1150" w:type="pct"/>
            <w:vAlign w:val="center"/>
          </w:tcPr>
          <w:p w14:paraId="7E5FD3C5" w14:textId="77777777" w:rsidR="00B94906" w:rsidRDefault="00B94906" w:rsidP="001078BA">
            <w:pPr>
              <w:spacing w:line="240" w:lineRule="auto"/>
              <w:jc w:val="center"/>
              <w:rPr>
                <w:sz w:val="22"/>
                <w:szCs w:val="22"/>
                <w:rtl/>
              </w:rPr>
            </w:pPr>
          </w:p>
        </w:tc>
        <w:tc>
          <w:tcPr>
            <w:tcW w:w="1150" w:type="pct"/>
            <w:vAlign w:val="center"/>
          </w:tcPr>
          <w:p w14:paraId="3D4C24D4" w14:textId="77777777" w:rsidR="00B94906" w:rsidRDefault="00B94906" w:rsidP="001078BA">
            <w:pPr>
              <w:spacing w:line="240" w:lineRule="auto"/>
              <w:jc w:val="center"/>
              <w:rPr>
                <w:sz w:val="22"/>
                <w:szCs w:val="22"/>
                <w:rtl/>
              </w:rPr>
            </w:pPr>
          </w:p>
        </w:tc>
        <w:tc>
          <w:tcPr>
            <w:tcW w:w="1150" w:type="pct"/>
            <w:vAlign w:val="center"/>
          </w:tcPr>
          <w:p w14:paraId="2D2DA106" w14:textId="77777777" w:rsidR="00B94906" w:rsidRDefault="00B94906" w:rsidP="001078BA">
            <w:pPr>
              <w:spacing w:line="240" w:lineRule="auto"/>
              <w:jc w:val="center"/>
              <w:rPr>
                <w:sz w:val="22"/>
                <w:szCs w:val="22"/>
                <w:rtl/>
              </w:rPr>
            </w:pPr>
          </w:p>
        </w:tc>
        <w:tc>
          <w:tcPr>
            <w:tcW w:w="1150" w:type="pct"/>
            <w:vAlign w:val="center"/>
          </w:tcPr>
          <w:p w14:paraId="4A872C02" w14:textId="77777777" w:rsidR="00B94906" w:rsidRDefault="00B94906" w:rsidP="001078BA">
            <w:pPr>
              <w:spacing w:line="240" w:lineRule="auto"/>
              <w:jc w:val="center"/>
              <w:rPr>
                <w:sz w:val="22"/>
                <w:szCs w:val="22"/>
                <w:rtl/>
              </w:rPr>
            </w:pPr>
          </w:p>
        </w:tc>
        <w:tc>
          <w:tcPr>
            <w:tcW w:w="1150" w:type="pct"/>
            <w:vAlign w:val="center"/>
          </w:tcPr>
          <w:p w14:paraId="3EB037D8" w14:textId="77777777" w:rsidR="00B94906" w:rsidRDefault="00B94906" w:rsidP="001078BA">
            <w:pPr>
              <w:spacing w:line="240" w:lineRule="auto"/>
              <w:jc w:val="center"/>
              <w:rPr>
                <w:sz w:val="22"/>
                <w:szCs w:val="22"/>
                <w:rtl/>
              </w:rPr>
            </w:pPr>
          </w:p>
        </w:tc>
      </w:tr>
      <w:tr w:rsidR="00B94906" w14:paraId="5877247E" w14:textId="77777777" w:rsidTr="0083641B">
        <w:tc>
          <w:tcPr>
            <w:tcW w:w="400" w:type="pct"/>
            <w:vAlign w:val="center"/>
          </w:tcPr>
          <w:p w14:paraId="0CF136AC" w14:textId="77777777" w:rsidR="00B94906" w:rsidRDefault="00B94906" w:rsidP="001078BA">
            <w:pPr>
              <w:spacing w:line="240" w:lineRule="auto"/>
              <w:jc w:val="center"/>
              <w:rPr>
                <w:sz w:val="22"/>
                <w:szCs w:val="22"/>
                <w:rtl/>
              </w:rPr>
            </w:pPr>
            <w:r>
              <w:rPr>
                <w:rFonts w:hint="cs"/>
                <w:sz w:val="22"/>
                <w:szCs w:val="22"/>
                <w:rtl/>
              </w:rPr>
              <w:t>19</w:t>
            </w:r>
          </w:p>
        </w:tc>
        <w:tc>
          <w:tcPr>
            <w:tcW w:w="3000" w:type="pct"/>
            <w:vAlign w:val="center"/>
          </w:tcPr>
          <w:p w14:paraId="1CCB2A05" w14:textId="77777777" w:rsidR="00B94906" w:rsidRDefault="00B94906" w:rsidP="001078BA">
            <w:pPr>
              <w:spacing w:line="240" w:lineRule="auto"/>
              <w:jc w:val="center"/>
              <w:rPr>
                <w:sz w:val="22"/>
                <w:szCs w:val="22"/>
                <w:rtl/>
              </w:rPr>
            </w:pPr>
            <w:r>
              <w:rPr>
                <w:rFonts w:hint="cs"/>
                <w:sz w:val="22"/>
                <w:szCs w:val="22"/>
                <w:rtl/>
              </w:rPr>
              <w:t>زنجیره تأمین تجهیزات و مهمات در شرایط عملیاتی و میدان نبرد، به‌طور پایدار مدیریت می‌شود.</w:t>
            </w:r>
          </w:p>
        </w:tc>
        <w:tc>
          <w:tcPr>
            <w:tcW w:w="1150" w:type="pct"/>
            <w:vAlign w:val="center"/>
          </w:tcPr>
          <w:p w14:paraId="3917CADF" w14:textId="77777777" w:rsidR="00B94906" w:rsidRDefault="00B94906" w:rsidP="001078BA">
            <w:pPr>
              <w:spacing w:line="240" w:lineRule="auto"/>
              <w:jc w:val="center"/>
              <w:rPr>
                <w:sz w:val="22"/>
                <w:szCs w:val="22"/>
                <w:rtl/>
              </w:rPr>
            </w:pPr>
          </w:p>
        </w:tc>
        <w:tc>
          <w:tcPr>
            <w:tcW w:w="1150" w:type="pct"/>
            <w:vAlign w:val="center"/>
          </w:tcPr>
          <w:p w14:paraId="60CEAAAC" w14:textId="77777777" w:rsidR="00B94906" w:rsidRDefault="00B94906" w:rsidP="001078BA">
            <w:pPr>
              <w:spacing w:line="240" w:lineRule="auto"/>
              <w:jc w:val="center"/>
              <w:rPr>
                <w:sz w:val="22"/>
                <w:szCs w:val="22"/>
                <w:rtl/>
              </w:rPr>
            </w:pPr>
          </w:p>
        </w:tc>
        <w:tc>
          <w:tcPr>
            <w:tcW w:w="1150" w:type="pct"/>
            <w:vAlign w:val="center"/>
          </w:tcPr>
          <w:p w14:paraId="73766445" w14:textId="77777777" w:rsidR="00B94906" w:rsidRDefault="00B94906" w:rsidP="001078BA">
            <w:pPr>
              <w:spacing w:line="240" w:lineRule="auto"/>
              <w:jc w:val="center"/>
              <w:rPr>
                <w:sz w:val="22"/>
                <w:szCs w:val="22"/>
                <w:rtl/>
              </w:rPr>
            </w:pPr>
          </w:p>
        </w:tc>
        <w:tc>
          <w:tcPr>
            <w:tcW w:w="1150" w:type="pct"/>
            <w:vAlign w:val="center"/>
          </w:tcPr>
          <w:p w14:paraId="1FF19877" w14:textId="77777777" w:rsidR="00B94906" w:rsidRDefault="00B94906" w:rsidP="001078BA">
            <w:pPr>
              <w:spacing w:line="240" w:lineRule="auto"/>
              <w:jc w:val="center"/>
              <w:rPr>
                <w:sz w:val="22"/>
                <w:szCs w:val="22"/>
                <w:rtl/>
              </w:rPr>
            </w:pPr>
          </w:p>
        </w:tc>
        <w:tc>
          <w:tcPr>
            <w:tcW w:w="1150" w:type="pct"/>
            <w:vAlign w:val="center"/>
          </w:tcPr>
          <w:p w14:paraId="1272C834" w14:textId="77777777" w:rsidR="00B94906" w:rsidRDefault="00B94906" w:rsidP="001078BA">
            <w:pPr>
              <w:spacing w:line="240" w:lineRule="auto"/>
              <w:jc w:val="center"/>
              <w:rPr>
                <w:sz w:val="22"/>
                <w:szCs w:val="22"/>
                <w:rtl/>
              </w:rPr>
            </w:pPr>
          </w:p>
        </w:tc>
      </w:tr>
      <w:tr w:rsidR="00B94906" w14:paraId="54226FBF" w14:textId="77777777" w:rsidTr="0083641B">
        <w:tc>
          <w:tcPr>
            <w:tcW w:w="400" w:type="pct"/>
            <w:vAlign w:val="center"/>
          </w:tcPr>
          <w:p w14:paraId="6DBFD90D" w14:textId="77777777" w:rsidR="00B94906" w:rsidRDefault="00B94906" w:rsidP="001078BA">
            <w:pPr>
              <w:spacing w:line="240" w:lineRule="auto"/>
              <w:jc w:val="center"/>
              <w:rPr>
                <w:sz w:val="22"/>
                <w:szCs w:val="22"/>
                <w:rtl/>
              </w:rPr>
            </w:pPr>
            <w:r>
              <w:rPr>
                <w:rFonts w:hint="cs"/>
                <w:sz w:val="22"/>
                <w:szCs w:val="22"/>
                <w:rtl/>
              </w:rPr>
              <w:t>20</w:t>
            </w:r>
          </w:p>
        </w:tc>
        <w:tc>
          <w:tcPr>
            <w:tcW w:w="3000" w:type="pct"/>
            <w:vAlign w:val="center"/>
          </w:tcPr>
          <w:p w14:paraId="73F6BB69" w14:textId="77777777" w:rsidR="00B94906" w:rsidRDefault="00B94906" w:rsidP="001078BA">
            <w:pPr>
              <w:spacing w:line="240" w:lineRule="auto"/>
              <w:jc w:val="center"/>
              <w:rPr>
                <w:sz w:val="22"/>
                <w:szCs w:val="22"/>
                <w:rtl/>
              </w:rPr>
            </w:pPr>
            <w:r>
              <w:rPr>
                <w:rFonts w:hint="cs"/>
                <w:sz w:val="22"/>
                <w:szCs w:val="22"/>
                <w:rtl/>
              </w:rPr>
              <w:t>آمادرسانی به یگان‌های عملیاتی در شرایط بحرانی، بدون وقفه قابل‌توجه انجام می‌شود.</w:t>
            </w:r>
          </w:p>
        </w:tc>
        <w:tc>
          <w:tcPr>
            <w:tcW w:w="1150" w:type="pct"/>
            <w:vAlign w:val="center"/>
          </w:tcPr>
          <w:p w14:paraId="5B80965E" w14:textId="77777777" w:rsidR="00B94906" w:rsidRDefault="00B94906" w:rsidP="001078BA">
            <w:pPr>
              <w:spacing w:line="240" w:lineRule="auto"/>
              <w:jc w:val="center"/>
              <w:rPr>
                <w:sz w:val="22"/>
                <w:szCs w:val="22"/>
                <w:rtl/>
              </w:rPr>
            </w:pPr>
          </w:p>
        </w:tc>
        <w:tc>
          <w:tcPr>
            <w:tcW w:w="1150" w:type="pct"/>
            <w:vAlign w:val="center"/>
          </w:tcPr>
          <w:p w14:paraId="6F156B4A" w14:textId="77777777" w:rsidR="00B94906" w:rsidRDefault="00B94906" w:rsidP="001078BA">
            <w:pPr>
              <w:spacing w:line="240" w:lineRule="auto"/>
              <w:jc w:val="center"/>
              <w:rPr>
                <w:sz w:val="22"/>
                <w:szCs w:val="22"/>
                <w:rtl/>
              </w:rPr>
            </w:pPr>
          </w:p>
        </w:tc>
        <w:tc>
          <w:tcPr>
            <w:tcW w:w="1150" w:type="pct"/>
            <w:vAlign w:val="center"/>
          </w:tcPr>
          <w:p w14:paraId="23C1D93D" w14:textId="77777777" w:rsidR="00B94906" w:rsidRDefault="00B94906" w:rsidP="001078BA">
            <w:pPr>
              <w:spacing w:line="240" w:lineRule="auto"/>
              <w:jc w:val="center"/>
              <w:rPr>
                <w:sz w:val="22"/>
                <w:szCs w:val="22"/>
                <w:rtl/>
              </w:rPr>
            </w:pPr>
          </w:p>
        </w:tc>
        <w:tc>
          <w:tcPr>
            <w:tcW w:w="1150" w:type="pct"/>
            <w:vAlign w:val="center"/>
          </w:tcPr>
          <w:p w14:paraId="5EB7CD9A" w14:textId="77777777" w:rsidR="00B94906" w:rsidRDefault="00B94906" w:rsidP="001078BA">
            <w:pPr>
              <w:spacing w:line="240" w:lineRule="auto"/>
              <w:jc w:val="center"/>
              <w:rPr>
                <w:sz w:val="22"/>
                <w:szCs w:val="22"/>
                <w:rtl/>
              </w:rPr>
            </w:pPr>
          </w:p>
        </w:tc>
        <w:tc>
          <w:tcPr>
            <w:tcW w:w="1150" w:type="pct"/>
            <w:vAlign w:val="center"/>
          </w:tcPr>
          <w:p w14:paraId="4C5781FC" w14:textId="77777777" w:rsidR="00B94906" w:rsidRDefault="00B94906" w:rsidP="001078BA">
            <w:pPr>
              <w:spacing w:line="240" w:lineRule="auto"/>
              <w:jc w:val="center"/>
              <w:rPr>
                <w:sz w:val="22"/>
                <w:szCs w:val="22"/>
                <w:rtl/>
              </w:rPr>
            </w:pPr>
          </w:p>
        </w:tc>
      </w:tr>
    </w:tbl>
    <w:p w14:paraId="60F4E022" w14:textId="77777777" w:rsidR="00B94906" w:rsidRDefault="00B94906" w:rsidP="00B94906">
      <w:pPr>
        <w:spacing w:before="200" w:line="276" w:lineRule="auto"/>
        <w:rPr>
          <w:b/>
          <w:bCs/>
          <w:sz w:val="26"/>
          <w:szCs w:val="26"/>
          <w:rtl/>
        </w:rPr>
      </w:pPr>
    </w:p>
    <w:p w14:paraId="25DAFFF2" w14:textId="77777777" w:rsidR="00B94906" w:rsidRDefault="00B94906" w:rsidP="00B94906">
      <w:pPr>
        <w:spacing w:before="200" w:line="276" w:lineRule="auto"/>
        <w:rPr>
          <w:b/>
          <w:bCs/>
          <w:sz w:val="26"/>
          <w:szCs w:val="26"/>
          <w:rtl/>
        </w:rPr>
      </w:pPr>
    </w:p>
    <w:p w14:paraId="6D2E6D2C" w14:textId="77777777" w:rsidR="00B94906" w:rsidRDefault="00B94906" w:rsidP="00B94906">
      <w:pPr>
        <w:spacing w:before="200" w:line="276" w:lineRule="auto"/>
        <w:rPr>
          <w:b/>
          <w:bCs/>
          <w:sz w:val="26"/>
          <w:szCs w:val="26"/>
          <w:rtl/>
        </w:rPr>
      </w:pPr>
    </w:p>
    <w:p w14:paraId="2B5E7F64" w14:textId="29D797F3" w:rsidR="00B94906" w:rsidRDefault="00B94906" w:rsidP="00B94906">
      <w:pPr>
        <w:spacing w:before="200" w:line="276" w:lineRule="auto"/>
        <w:rPr>
          <w:b/>
          <w:bCs/>
          <w:sz w:val="26"/>
          <w:szCs w:val="26"/>
          <w:rtl/>
        </w:rPr>
      </w:pPr>
    </w:p>
    <w:p w14:paraId="4EECFED2" w14:textId="74F8AB4F" w:rsidR="00B94906" w:rsidRDefault="00B94906" w:rsidP="00B94906">
      <w:pPr>
        <w:spacing w:before="200" w:line="276" w:lineRule="auto"/>
        <w:rPr>
          <w:b/>
          <w:bCs/>
          <w:sz w:val="26"/>
          <w:szCs w:val="26"/>
          <w:rtl/>
        </w:rPr>
      </w:pPr>
    </w:p>
    <w:p w14:paraId="02D0DA8F" w14:textId="77777777" w:rsidR="00B94906" w:rsidRDefault="00B94906" w:rsidP="00B94906">
      <w:pPr>
        <w:spacing w:before="200" w:line="276" w:lineRule="auto"/>
        <w:rPr>
          <w:b/>
          <w:bCs/>
          <w:sz w:val="26"/>
          <w:szCs w:val="26"/>
          <w:rtl/>
        </w:rPr>
      </w:pPr>
    </w:p>
    <w:p w14:paraId="4825CC00" w14:textId="291F286C" w:rsidR="00B94906" w:rsidRDefault="00B94906" w:rsidP="00B94906">
      <w:pPr>
        <w:spacing w:before="200" w:line="276" w:lineRule="auto"/>
        <w:rPr>
          <w:b/>
          <w:bCs/>
          <w:sz w:val="26"/>
          <w:szCs w:val="26"/>
          <w:rtl/>
        </w:rPr>
      </w:pPr>
      <w:r>
        <w:rPr>
          <w:rFonts w:hint="cs"/>
          <w:b/>
          <w:bCs/>
          <w:sz w:val="26"/>
          <w:szCs w:val="26"/>
          <w:rtl/>
        </w:rPr>
        <w:t>بُعد سوم: رشد و یادگیری</w:t>
      </w:r>
    </w:p>
    <w:tbl>
      <w:tblPr>
        <w:bidiVisual/>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633"/>
        <w:gridCol w:w="4701"/>
        <w:gridCol w:w="1515"/>
        <w:gridCol w:w="734"/>
        <w:gridCol w:w="624"/>
        <w:gridCol w:w="711"/>
        <w:gridCol w:w="711"/>
      </w:tblGrid>
      <w:tr w:rsidR="00B94906" w14:paraId="0000F953" w14:textId="77777777" w:rsidTr="0083641B">
        <w:trPr>
          <w:tblHeader/>
        </w:trPr>
        <w:tc>
          <w:tcPr>
            <w:tcW w:w="400" w:type="pct"/>
            <w:shd w:val="clear" w:color="auto" w:fill="D9E2F3"/>
            <w:vAlign w:val="center"/>
          </w:tcPr>
          <w:p w14:paraId="6D0FFF21" w14:textId="77777777" w:rsidR="00B94906" w:rsidRDefault="00B94906" w:rsidP="001078BA">
            <w:pPr>
              <w:spacing w:line="240" w:lineRule="auto"/>
              <w:jc w:val="center"/>
              <w:rPr>
                <w:b/>
                <w:bCs/>
                <w:sz w:val="22"/>
                <w:szCs w:val="22"/>
                <w:rtl/>
              </w:rPr>
            </w:pPr>
            <w:r>
              <w:rPr>
                <w:rFonts w:hint="cs"/>
                <w:b/>
                <w:bCs/>
                <w:sz w:val="22"/>
                <w:szCs w:val="22"/>
                <w:rtl/>
              </w:rPr>
              <w:t>ردیف</w:t>
            </w:r>
          </w:p>
        </w:tc>
        <w:tc>
          <w:tcPr>
            <w:tcW w:w="3000" w:type="pct"/>
            <w:shd w:val="clear" w:color="auto" w:fill="D9E2F3"/>
            <w:vAlign w:val="center"/>
          </w:tcPr>
          <w:p w14:paraId="19BB7ABE" w14:textId="77777777" w:rsidR="00B94906" w:rsidRDefault="00B94906" w:rsidP="001078BA">
            <w:pPr>
              <w:spacing w:line="240" w:lineRule="auto"/>
              <w:jc w:val="center"/>
              <w:rPr>
                <w:b/>
                <w:bCs/>
                <w:sz w:val="22"/>
                <w:szCs w:val="22"/>
                <w:rtl/>
              </w:rPr>
            </w:pPr>
            <w:r>
              <w:rPr>
                <w:rFonts w:hint="cs"/>
                <w:b/>
                <w:bCs/>
                <w:sz w:val="22"/>
                <w:szCs w:val="22"/>
                <w:rtl/>
              </w:rPr>
              <w:t>گویه</w:t>
            </w:r>
          </w:p>
        </w:tc>
        <w:tc>
          <w:tcPr>
            <w:tcW w:w="1150" w:type="pct"/>
            <w:shd w:val="clear" w:color="auto" w:fill="D9E2F3"/>
            <w:vAlign w:val="center"/>
          </w:tcPr>
          <w:p w14:paraId="48609846" w14:textId="77777777" w:rsidR="00B94906" w:rsidRDefault="00B94906" w:rsidP="001078BA">
            <w:pPr>
              <w:spacing w:line="240" w:lineRule="auto"/>
              <w:jc w:val="center"/>
              <w:rPr>
                <w:b/>
                <w:bCs/>
                <w:sz w:val="22"/>
                <w:szCs w:val="22"/>
                <w:rtl/>
              </w:rPr>
            </w:pPr>
            <w:r>
              <w:rPr>
                <w:rFonts w:hint="cs"/>
                <w:b/>
                <w:bCs/>
                <w:sz w:val="22"/>
                <w:szCs w:val="22"/>
                <w:rtl/>
              </w:rPr>
              <w:t>کاملاً مخالفم</w:t>
            </w:r>
          </w:p>
        </w:tc>
        <w:tc>
          <w:tcPr>
            <w:tcW w:w="1150" w:type="pct"/>
            <w:shd w:val="clear" w:color="auto" w:fill="D9E2F3"/>
            <w:vAlign w:val="center"/>
          </w:tcPr>
          <w:p w14:paraId="3CBE99AF" w14:textId="77777777" w:rsidR="00B94906" w:rsidRDefault="00B94906" w:rsidP="001078BA">
            <w:pPr>
              <w:spacing w:line="240" w:lineRule="auto"/>
              <w:jc w:val="center"/>
              <w:rPr>
                <w:b/>
                <w:bCs/>
                <w:sz w:val="22"/>
                <w:szCs w:val="22"/>
                <w:rtl/>
              </w:rPr>
            </w:pPr>
            <w:r>
              <w:rPr>
                <w:rFonts w:hint="cs"/>
                <w:b/>
                <w:bCs/>
                <w:sz w:val="22"/>
                <w:szCs w:val="22"/>
                <w:rtl/>
              </w:rPr>
              <w:t>مخالفم</w:t>
            </w:r>
          </w:p>
        </w:tc>
        <w:tc>
          <w:tcPr>
            <w:tcW w:w="1150" w:type="pct"/>
            <w:shd w:val="clear" w:color="auto" w:fill="D9E2F3"/>
            <w:vAlign w:val="center"/>
          </w:tcPr>
          <w:p w14:paraId="771AA9C2" w14:textId="77777777" w:rsidR="00B94906" w:rsidRDefault="00B94906" w:rsidP="001078BA">
            <w:pPr>
              <w:spacing w:line="240" w:lineRule="auto"/>
              <w:jc w:val="center"/>
              <w:rPr>
                <w:b/>
                <w:bCs/>
                <w:sz w:val="22"/>
                <w:szCs w:val="22"/>
                <w:rtl/>
              </w:rPr>
            </w:pPr>
            <w:r>
              <w:rPr>
                <w:rFonts w:hint="cs"/>
                <w:b/>
                <w:bCs/>
                <w:sz w:val="22"/>
                <w:szCs w:val="22"/>
                <w:rtl/>
              </w:rPr>
              <w:t>نظری ندارم</w:t>
            </w:r>
          </w:p>
        </w:tc>
        <w:tc>
          <w:tcPr>
            <w:tcW w:w="1150" w:type="pct"/>
            <w:shd w:val="clear" w:color="auto" w:fill="D9E2F3"/>
            <w:vAlign w:val="center"/>
          </w:tcPr>
          <w:p w14:paraId="54EF79DA" w14:textId="77777777" w:rsidR="00B94906" w:rsidRDefault="00B94906" w:rsidP="001078BA">
            <w:pPr>
              <w:spacing w:line="240" w:lineRule="auto"/>
              <w:jc w:val="center"/>
              <w:rPr>
                <w:b/>
                <w:bCs/>
                <w:sz w:val="22"/>
                <w:szCs w:val="22"/>
                <w:rtl/>
              </w:rPr>
            </w:pPr>
            <w:r>
              <w:rPr>
                <w:rFonts w:hint="cs"/>
                <w:b/>
                <w:bCs/>
                <w:sz w:val="22"/>
                <w:szCs w:val="22"/>
                <w:rtl/>
              </w:rPr>
              <w:t>موافقم</w:t>
            </w:r>
          </w:p>
        </w:tc>
        <w:tc>
          <w:tcPr>
            <w:tcW w:w="1150" w:type="pct"/>
            <w:shd w:val="clear" w:color="auto" w:fill="D9E2F3"/>
            <w:vAlign w:val="center"/>
          </w:tcPr>
          <w:p w14:paraId="02227C23" w14:textId="77777777" w:rsidR="00B94906" w:rsidRDefault="00B94906" w:rsidP="001078BA">
            <w:pPr>
              <w:spacing w:line="240" w:lineRule="auto"/>
              <w:jc w:val="center"/>
              <w:rPr>
                <w:b/>
                <w:bCs/>
                <w:sz w:val="22"/>
                <w:szCs w:val="22"/>
                <w:rtl/>
              </w:rPr>
            </w:pPr>
            <w:r>
              <w:rPr>
                <w:rFonts w:hint="cs"/>
                <w:b/>
                <w:bCs/>
                <w:sz w:val="22"/>
                <w:szCs w:val="22"/>
                <w:rtl/>
              </w:rPr>
              <w:t>کاملاً موافقم</w:t>
            </w:r>
          </w:p>
        </w:tc>
      </w:tr>
      <w:tr w:rsidR="00B94906" w14:paraId="5778B4A9" w14:textId="77777777" w:rsidTr="0083641B">
        <w:tc>
          <w:tcPr>
            <w:tcW w:w="400" w:type="pct"/>
            <w:vAlign w:val="center"/>
          </w:tcPr>
          <w:p w14:paraId="406997E2" w14:textId="77777777" w:rsidR="00B94906" w:rsidRDefault="00B94906" w:rsidP="001078BA">
            <w:pPr>
              <w:spacing w:line="240" w:lineRule="auto"/>
              <w:jc w:val="center"/>
              <w:rPr>
                <w:sz w:val="22"/>
                <w:szCs w:val="22"/>
                <w:rtl/>
              </w:rPr>
            </w:pPr>
            <w:r>
              <w:rPr>
                <w:rFonts w:hint="cs"/>
                <w:sz w:val="22"/>
                <w:szCs w:val="22"/>
                <w:rtl/>
              </w:rPr>
              <w:t>21</w:t>
            </w:r>
          </w:p>
        </w:tc>
        <w:tc>
          <w:tcPr>
            <w:tcW w:w="3000" w:type="pct"/>
            <w:vAlign w:val="center"/>
          </w:tcPr>
          <w:p w14:paraId="2DF48274" w14:textId="77777777" w:rsidR="00B94906" w:rsidRDefault="00B94906" w:rsidP="001078BA">
            <w:pPr>
              <w:spacing w:line="240" w:lineRule="auto"/>
              <w:jc w:val="center"/>
              <w:rPr>
                <w:sz w:val="22"/>
                <w:szCs w:val="22"/>
                <w:rtl/>
              </w:rPr>
            </w:pPr>
            <w:r>
              <w:rPr>
                <w:rFonts w:hint="cs"/>
                <w:sz w:val="22"/>
                <w:szCs w:val="22"/>
                <w:rtl/>
              </w:rPr>
              <w:t>پرسنل دفاع هوایی از شایستگی‌های فنی لازم برای کار با سامانه‌های نوین برخوردارند.</w:t>
            </w:r>
          </w:p>
        </w:tc>
        <w:tc>
          <w:tcPr>
            <w:tcW w:w="1150" w:type="pct"/>
            <w:vAlign w:val="center"/>
          </w:tcPr>
          <w:p w14:paraId="183D5E88" w14:textId="77777777" w:rsidR="00B94906" w:rsidRDefault="00B94906" w:rsidP="001078BA">
            <w:pPr>
              <w:spacing w:line="240" w:lineRule="auto"/>
              <w:jc w:val="center"/>
              <w:rPr>
                <w:sz w:val="22"/>
                <w:szCs w:val="22"/>
                <w:rtl/>
              </w:rPr>
            </w:pPr>
          </w:p>
        </w:tc>
        <w:tc>
          <w:tcPr>
            <w:tcW w:w="1150" w:type="pct"/>
            <w:vAlign w:val="center"/>
          </w:tcPr>
          <w:p w14:paraId="05603857" w14:textId="77777777" w:rsidR="00B94906" w:rsidRDefault="00B94906" w:rsidP="001078BA">
            <w:pPr>
              <w:spacing w:line="240" w:lineRule="auto"/>
              <w:jc w:val="center"/>
              <w:rPr>
                <w:sz w:val="22"/>
                <w:szCs w:val="22"/>
                <w:rtl/>
              </w:rPr>
            </w:pPr>
          </w:p>
        </w:tc>
        <w:tc>
          <w:tcPr>
            <w:tcW w:w="1150" w:type="pct"/>
            <w:vAlign w:val="center"/>
          </w:tcPr>
          <w:p w14:paraId="575E062B" w14:textId="77777777" w:rsidR="00B94906" w:rsidRDefault="00B94906" w:rsidP="001078BA">
            <w:pPr>
              <w:spacing w:line="240" w:lineRule="auto"/>
              <w:jc w:val="center"/>
              <w:rPr>
                <w:sz w:val="22"/>
                <w:szCs w:val="22"/>
                <w:rtl/>
              </w:rPr>
            </w:pPr>
          </w:p>
        </w:tc>
        <w:tc>
          <w:tcPr>
            <w:tcW w:w="1150" w:type="pct"/>
            <w:vAlign w:val="center"/>
          </w:tcPr>
          <w:p w14:paraId="4D1F9209" w14:textId="77777777" w:rsidR="00B94906" w:rsidRDefault="00B94906" w:rsidP="001078BA">
            <w:pPr>
              <w:spacing w:line="240" w:lineRule="auto"/>
              <w:jc w:val="center"/>
              <w:rPr>
                <w:sz w:val="22"/>
                <w:szCs w:val="22"/>
                <w:rtl/>
              </w:rPr>
            </w:pPr>
          </w:p>
        </w:tc>
        <w:tc>
          <w:tcPr>
            <w:tcW w:w="1150" w:type="pct"/>
            <w:vAlign w:val="center"/>
          </w:tcPr>
          <w:p w14:paraId="4F324B1F" w14:textId="77777777" w:rsidR="00B94906" w:rsidRDefault="00B94906" w:rsidP="001078BA">
            <w:pPr>
              <w:spacing w:line="240" w:lineRule="auto"/>
              <w:jc w:val="center"/>
              <w:rPr>
                <w:sz w:val="22"/>
                <w:szCs w:val="22"/>
                <w:rtl/>
              </w:rPr>
            </w:pPr>
          </w:p>
        </w:tc>
      </w:tr>
      <w:tr w:rsidR="00B94906" w14:paraId="10B12841" w14:textId="77777777" w:rsidTr="0083641B">
        <w:tc>
          <w:tcPr>
            <w:tcW w:w="400" w:type="pct"/>
            <w:vAlign w:val="center"/>
          </w:tcPr>
          <w:p w14:paraId="4CB78D69" w14:textId="77777777" w:rsidR="00B94906" w:rsidRDefault="00B94906" w:rsidP="001078BA">
            <w:pPr>
              <w:spacing w:line="240" w:lineRule="auto"/>
              <w:jc w:val="center"/>
              <w:rPr>
                <w:sz w:val="22"/>
                <w:szCs w:val="22"/>
                <w:rtl/>
              </w:rPr>
            </w:pPr>
            <w:r>
              <w:rPr>
                <w:rFonts w:hint="cs"/>
                <w:sz w:val="22"/>
                <w:szCs w:val="22"/>
                <w:rtl/>
              </w:rPr>
              <w:t>22</w:t>
            </w:r>
          </w:p>
        </w:tc>
        <w:tc>
          <w:tcPr>
            <w:tcW w:w="3000" w:type="pct"/>
            <w:vAlign w:val="center"/>
          </w:tcPr>
          <w:p w14:paraId="38B8E311" w14:textId="77777777" w:rsidR="00B94906" w:rsidRDefault="00B94906" w:rsidP="001078BA">
            <w:pPr>
              <w:spacing w:line="240" w:lineRule="auto"/>
              <w:jc w:val="center"/>
              <w:rPr>
                <w:sz w:val="22"/>
                <w:szCs w:val="22"/>
                <w:rtl/>
              </w:rPr>
            </w:pPr>
            <w:r>
              <w:rPr>
                <w:rFonts w:hint="cs"/>
                <w:sz w:val="22"/>
                <w:szCs w:val="22"/>
                <w:rtl/>
              </w:rPr>
              <w:t>آموزش تفکر سیستمی (نگاه به کل شبکه پدافندی، نه فقط سامانه محلی) به‌طور مؤثر به پرسنل ارائه می‌شود.</w:t>
            </w:r>
          </w:p>
        </w:tc>
        <w:tc>
          <w:tcPr>
            <w:tcW w:w="1150" w:type="pct"/>
            <w:vAlign w:val="center"/>
          </w:tcPr>
          <w:p w14:paraId="27EBC890" w14:textId="77777777" w:rsidR="00B94906" w:rsidRDefault="00B94906" w:rsidP="001078BA">
            <w:pPr>
              <w:spacing w:line="240" w:lineRule="auto"/>
              <w:jc w:val="center"/>
              <w:rPr>
                <w:sz w:val="22"/>
                <w:szCs w:val="22"/>
                <w:rtl/>
              </w:rPr>
            </w:pPr>
          </w:p>
        </w:tc>
        <w:tc>
          <w:tcPr>
            <w:tcW w:w="1150" w:type="pct"/>
            <w:vAlign w:val="center"/>
          </w:tcPr>
          <w:p w14:paraId="1B79F76F" w14:textId="77777777" w:rsidR="00B94906" w:rsidRDefault="00B94906" w:rsidP="001078BA">
            <w:pPr>
              <w:spacing w:line="240" w:lineRule="auto"/>
              <w:jc w:val="center"/>
              <w:rPr>
                <w:sz w:val="22"/>
                <w:szCs w:val="22"/>
                <w:rtl/>
              </w:rPr>
            </w:pPr>
          </w:p>
        </w:tc>
        <w:tc>
          <w:tcPr>
            <w:tcW w:w="1150" w:type="pct"/>
            <w:vAlign w:val="center"/>
          </w:tcPr>
          <w:p w14:paraId="31161CDD" w14:textId="77777777" w:rsidR="00B94906" w:rsidRDefault="00B94906" w:rsidP="001078BA">
            <w:pPr>
              <w:spacing w:line="240" w:lineRule="auto"/>
              <w:jc w:val="center"/>
              <w:rPr>
                <w:sz w:val="22"/>
                <w:szCs w:val="22"/>
                <w:rtl/>
              </w:rPr>
            </w:pPr>
          </w:p>
        </w:tc>
        <w:tc>
          <w:tcPr>
            <w:tcW w:w="1150" w:type="pct"/>
            <w:vAlign w:val="center"/>
          </w:tcPr>
          <w:p w14:paraId="385E2553" w14:textId="77777777" w:rsidR="00B94906" w:rsidRDefault="00B94906" w:rsidP="001078BA">
            <w:pPr>
              <w:spacing w:line="240" w:lineRule="auto"/>
              <w:jc w:val="center"/>
              <w:rPr>
                <w:sz w:val="22"/>
                <w:szCs w:val="22"/>
                <w:rtl/>
              </w:rPr>
            </w:pPr>
          </w:p>
        </w:tc>
        <w:tc>
          <w:tcPr>
            <w:tcW w:w="1150" w:type="pct"/>
            <w:vAlign w:val="center"/>
          </w:tcPr>
          <w:p w14:paraId="0ECAAF3B" w14:textId="77777777" w:rsidR="00B94906" w:rsidRDefault="00B94906" w:rsidP="001078BA">
            <w:pPr>
              <w:spacing w:line="240" w:lineRule="auto"/>
              <w:jc w:val="center"/>
              <w:rPr>
                <w:sz w:val="22"/>
                <w:szCs w:val="22"/>
                <w:rtl/>
              </w:rPr>
            </w:pPr>
          </w:p>
        </w:tc>
      </w:tr>
      <w:tr w:rsidR="00B94906" w14:paraId="66264EF7" w14:textId="77777777" w:rsidTr="0083641B">
        <w:tc>
          <w:tcPr>
            <w:tcW w:w="400" w:type="pct"/>
            <w:vAlign w:val="center"/>
          </w:tcPr>
          <w:p w14:paraId="7761F377" w14:textId="77777777" w:rsidR="00B94906" w:rsidRDefault="00B94906" w:rsidP="001078BA">
            <w:pPr>
              <w:spacing w:line="240" w:lineRule="auto"/>
              <w:jc w:val="center"/>
              <w:rPr>
                <w:sz w:val="22"/>
                <w:szCs w:val="22"/>
                <w:rtl/>
              </w:rPr>
            </w:pPr>
            <w:r>
              <w:rPr>
                <w:rFonts w:hint="cs"/>
                <w:sz w:val="22"/>
                <w:szCs w:val="22"/>
                <w:rtl/>
              </w:rPr>
              <w:t>23</w:t>
            </w:r>
          </w:p>
        </w:tc>
        <w:tc>
          <w:tcPr>
            <w:tcW w:w="3000" w:type="pct"/>
            <w:vAlign w:val="center"/>
          </w:tcPr>
          <w:p w14:paraId="03C622BB" w14:textId="77777777" w:rsidR="00B94906" w:rsidRDefault="00B94906" w:rsidP="001078BA">
            <w:pPr>
              <w:spacing w:line="240" w:lineRule="auto"/>
              <w:jc w:val="center"/>
              <w:rPr>
                <w:sz w:val="22"/>
                <w:szCs w:val="22"/>
                <w:rtl/>
              </w:rPr>
            </w:pPr>
            <w:r>
              <w:rPr>
                <w:rFonts w:hint="cs"/>
                <w:sz w:val="22"/>
                <w:szCs w:val="22"/>
                <w:rtl/>
              </w:rPr>
              <w:t>سازمان دفاع هوایی، تجربیات عملیاتی و درس‌آموخته‌های جنگ‌های پیشین را به‌طور نظام‌مند ثبت و منتقل می‌کند.</w:t>
            </w:r>
          </w:p>
        </w:tc>
        <w:tc>
          <w:tcPr>
            <w:tcW w:w="1150" w:type="pct"/>
            <w:vAlign w:val="center"/>
          </w:tcPr>
          <w:p w14:paraId="632F1535" w14:textId="77777777" w:rsidR="00B94906" w:rsidRDefault="00B94906" w:rsidP="001078BA">
            <w:pPr>
              <w:spacing w:line="240" w:lineRule="auto"/>
              <w:jc w:val="center"/>
              <w:rPr>
                <w:sz w:val="22"/>
                <w:szCs w:val="22"/>
                <w:rtl/>
              </w:rPr>
            </w:pPr>
          </w:p>
        </w:tc>
        <w:tc>
          <w:tcPr>
            <w:tcW w:w="1150" w:type="pct"/>
            <w:vAlign w:val="center"/>
          </w:tcPr>
          <w:p w14:paraId="204D71B7" w14:textId="77777777" w:rsidR="00B94906" w:rsidRDefault="00B94906" w:rsidP="001078BA">
            <w:pPr>
              <w:spacing w:line="240" w:lineRule="auto"/>
              <w:jc w:val="center"/>
              <w:rPr>
                <w:sz w:val="22"/>
                <w:szCs w:val="22"/>
                <w:rtl/>
              </w:rPr>
            </w:pPr>
          </w:p>
        </w:tc>
        <w:tc>
          <w:tcPr>
            <w:tcW w:w="1150" w:type="pct"/>
            <w:vAlign w:val="center"/>
          </w:tcPr>
          <w:p w14:paraId="56103CB1" w14:textId="77777777" w:rsidR="00B94906" w:rsidRDefault="00B94906" w:rsidP="001078BA">
            <w:pPr>
              <w:spacing w:line="240" w:lineRule="auto"/>
              <w:jc w:val="center"/>
              <w:rPr>
                <w:sz w:val="22"/>
                <w:szCs w:val="22"/>
                <w:rtl/>
              </w:rPr>
            </w:pPr>
          </w:p>
        </w:tc>
        <w:tc>
          <w:tcPr>
            <w:tcW w:w="1150" w:type="pct"/>
            <w:vAlign w:val="center"/>
          </w:tcPr>
          <w:p w14:paraId="47F52984" w14:textId="77777777" w:rsidR="00B94906" w:rsidRDefault="00B94906" w:rsidP="001078BA">
            <w:pPr>
              <w:spacing w:line="240" w:lineRule="auto"/>
              <w:jc w:val="center"/>
              <w:rPr>
                <w:sz w:val="22"/>
                <w:szCs w:val="22"/>
                <w:rtl/>
              </w:rPr>
            </w:pPr>
          </w:p>
        </w:tc>
        <w:tc>
          <w:tcPr>
            <w:tcW w:w="1150" w:type="pct"/>
            <w:vAlign w:val="center"/>
          </w:tcPr>
          <w:p w14:paraId="23469747" w14:textId="77777777" w:rsidR="00B94906" w:rsidRDefault="00B94906" w:rsidP="001078BA">
            <w:pPr>
              <w:spacing w:line="240" w:lineRule="auto"/>
              <w:jc w:val="center"/>
              <w:rPr>
                <w:sz w:val="22"/>
                <w:szCs w:val="22"/>
                <w:rtl/>
              </w:rPr>
            </w:pPr>
          </w:p>
        </w:tc>
      </w:tr>
      <w:tr w:rsidR="00B94906" w14:paraId="2E736677" w14:textId="77777777" w:rsidTr="0083641B">
        <w:tc>
          <w:tcPr>
            <w:tcW w:w="400" w:type="pct"/>
            <w:vAlign w:val="center"/>
          </w:tcPr>
          <w:p w14:paraId="66B04134" w14:textId="77777777" w:rsidR="00B94906" w:rsidRDefault="00B94906" w:rsidP="001078BA">
            <w:pPr>
              <w:spacing w:line="240" w:lineRule="auto"/>
              <w:jc w:val="center"/>
              <w:rPr>
                <w:sz w:val="22"/>
                <w:szCs w:val="22"/>
                <w:rtl/>
              </w:rPr>
            </w:pPr>
            <w:r>
              <w:rPr>
                <w:rFonts w:hint="cs"/>
                <w:sz w:val="22"/>
                <w:szCs w:val="22"/>
                <w:rtl/>
              </w:rPr>
              <w:t>24</w:t>
            </w:r>
          </w:p>
        </w:tc>
        <w:tc>
          <w:tcPr>
            <w:tcW w:w="3000" w:type="pct"/>
            <w:vAlign w:val="center"/>
          </w:tcPr>
          <w:p w14:paraId="12C2622D" w14:textId="77777777" w:rsidR="00B94906" w:rsidRDefault="00B94906" w:rsidP="001078BA">
            <w:pPr>
              <w:spacing w:line="240" w:lineRule="auto"/>
              <w:jc w:val="center"/>
              <w:rPr>
                <w:sz w:val="22"/>
                <w:szCs w:val="22"/>
                <w:rtl/>
              </w:rPr>
            </w:pPr>
            <w:r>
              <w:rPr>
                <w:rFonts w:hint="cs"/>
                <w:sz w:val="22"/>
                <w:szCs w:val="22"/>
                <w:rtl/>
              </w:rPr>
              <w:t>سرعت انطباق ساختار آموزشی با تغییرات تهدیدات و فناوری‌های نوین، مطلوب است.</w:t>
            </w:r>
          </w:p>
        </w:tc>
        <w:tc>
          <w:tcPr>
            <w:tcW w:w="1150" w:type="pct"/>
            <w:vAlign w:val="center"/>
          </w:tcPr>
          <w:p w14:paraId="463D1C9B" w14:textId="77777777" w:rsidR="00B94906" w:rsidRDefault="00B94906" w:rsidP="001078BA">
            <w:pPr>
              <w:spacing w:line="240" w:lineRule="auto"/>
              <w:jc w:val="center"/>
              <w:rPr>
                <w:sz w:val="22"/>
                <w:szCs w:val="22"/>
                <w:rtl/>
              </w:rPr>
            </w:pPr>
          </w:p>
        </w:tc>
        <w:tc>
          <w:tcPr>
            <w:tcW w:w="1150" w:type="pct"/>
            <w:vAlign w:val="center"/>
          </w:tcPr>
          <w:p w14:paraId="317F525B" w14:textId="77777777" w:rsidR="00B94906" w:rsidRDefault="00B94906" w:rsidP="001078BA">
            <w:pPr>
              <w:spacing w:line="240" w:lineRule="auto"/>
              <w:jc w:val="center"/>
              <w:rPr>
                <w:sz w:val="22"/>
                <w:szCs w:val="22"/>
                <w:rtl/>
              </w:rPr>
            </w:pPr>
          </w:p>
        </w:tc>
        <w:tc>
          <w:tcPr>
            <w:tcW w:w="1150" w:type="pct"/>
            <w:vAlign w:val="center"/>
          </w:tcPr>
          <w:p w14:paraId="7C87440C" w14:textId="77777777" w:rsidR="00B94906" w:rsidRDefault="00B94906" w:rsidP="001078BA">
            <w:pPr>
              <w:spacing w:line="240" w:lineRule="auto"/>
              <w:jc w:val="center"/>
              <w:rPr>
                <w:sz w:val="22"/>
                <w:szCs w:val="22"/>
                <w:rtl/>
              </w:rPr>
            </w:pPr>
          </w:p>
        </w:tc>
        <w:tc>
          <w:tcPr>
            <w:tcW w:w="1150" w:type="pct"/>
            <w:vAlign w:val="center"/>
          </w:tcPr>
          <w:p w14:paraId="6C4A7C23" w14:textId="77777777" w:rsidR="00B94906" w:rsidRDefault="00B94906" w:rsidP="001078BA">
            <w:pPr>
              <w:spacing w:line="240" w:lineRule="auto"/>
              <w:jc w:val="center"/>
              <w:rPr>
                <w:sz w:val="22"/>
                <w:szCs w:val="22"/>
                <w:rtl/>
              </w:rPr>
            </w:pPr>
          </w:p>
        </w:tc>
        <w:tc>
          <w:tcPr>
            <w:tcW w:w="1150" w:type="pct"/>
            <w:vAlign w:val="center"/>
          </w:tcPr>
          <w:p w14:paraId="00894D9E" w14:textId="77777777" w:rsidR="00B94906" w:rsidRDefault="00B94906" w:rsidP="001078BA">
            <w:pPr>
              <w:spacing w:line="240" w:lineRule="auto"/>
              <w:jc w:val="center"/>
              <w:rPr>
                <w:sz w:val="22"/>
                <w:szCs w:val="22"/>
                <w:rtl/>
              </w:rPr>
            </w:pPr>
          </w:p>
        </w:tc>
      </w:tr>
      <w:tr w:rsidR="00B94906" w14:paraId="1DE2E45D" w14:textId="77777777" w:rsidTr="0083641B">
        <w:tc>
          <w:tcPr>
            <w:tcW w:w="400" w:type="pct"/>
            <w:vAlign w:val="center"/>
          </w:tcPr>
          <w:p w14:paraId="1C2EA253" w14:textId="77777777" w:rsidR="00B94906" w:rsidRDefault="00B94906" w:rsidP="001078BA">
            <w:pPr>
              <w:spacing w:line="240" w:lineRule="auto"/>
              <w:jc w:val="center"/>
              <w:rPr>
                <w:sz w:val="22"/>
                <w:szCs w:val="22"/>
                <w:rtl/>
              </w:rPr>
            </w:pPr>
            <w:r>
              <w:rPr>
                <w:rFonts w:hint="cs"/>
                <w:sz w:val="22"/>
                <w:szCs w:val="22"/>
                <w:rtl/>
              </w:rPr>
              <w:t>25</w:t>
            </w:r>
          </w:p>
        </w:tc>
        <w:tc>
          <w:tcPr>
            <w:tcW w:w="3000" w:type="pct"/>
            <w:vAlign w:val="center"/>
          </w:tcPr>
          <w:p w14:paraId="441606E2" w14:textId="77777777" w:rsidR="00B94906" w:rsidRDefault="00B94906" w:rsidP="001078BA">
            <w:pPr>
              <w:spacing w:line="240" w:lineRule="auto"/>
              <w:jc w:val="center"/>
              <w:rPr>
                <w:sz w:val="22"/>
                <w:szCs w:val="22"/>
                <w:rtl/>
              </w:rPr>
            </w:pPr>
            <w:r>
              <w:rPr>
                <w:rFonts w:hint="cs"/>
                <w:sz w:val="22"/>
                <w:szCs w:val="22"/>
                <w:rtl/>
              </w:rPr>
              <w:t>آموزش‌های شبیه‌سازی‌شده پیش از کاربرد عملیاتی سامانه‌های گران‌قیمت، به‌اندازه کافی برگزار می‌شود.</w:t>
            </w:r>
          </w:p>
        </w:tc>
        <w:tc>
          <w:tcPr>
            <w:tcW w:w="1150" w:type="pct"/>
            <w:vAlign w:val="center"/>
          </w:tcPr>
          <w:p w14:paraId="1C12DB31" w14:textId="77777777" w:rsidR="00B94906" w:rsidRDefault="00B94906" w:rsidP="001078BA">
            <w:pPr>
              <w:spacing w:line="240" w:lineRule="auto"/>
              <w:jc w:val="center"/>
              <w:rPr>
                <w:sz w:val="22"/>
                <w:szCs w:val="22"/>
                <w:rtl/>
              </w:rPr>
            </w:pPr>
          </w:p>
        </w:tc>
        <w:tc>
          <w:tcPr>
            <w:tcW w:w="1150" w:type="pct"/>
            <w:vAlign w:val="center"/>
          </w:tcPr>
          <w:p w14:paraId="1A6FA2BF" w14:textId="77777777" w:rsidR="00B94906" w:rsidRDefault="00B94906" w:rsidP="001078BA">
            <w:pPr>
              <w:spacing w:line="240" w:lineRule="auto"/>
              <w:jc w:val="center"/>
              <w:rPr>
                <w:sz w:val="22"/>
                <w:szCs w:val="22"/>
                <w:rtl/>
              </w:rPr>
            </w:pPr>
          </w:p>
        </w:tc>
        <w:tc>
          <w:tcPr>
            <w:tcW w:w="1150" w:type="pct"/>
            <w:vAlign w:val="center"/>
          </w:tcPr>
          <w:p w14:paraId="47C338DA" w14:textId="77777777" w:rsidR="00B94906" w:rsidRDefault="00B94906" w:rsidP="001078BA">
            <w:pPr>
              <w:spacing w:line="240" w:lineRule="auto"/>
              <w:jc w:val="center"/>
              <w:rPr>
                <w:sz w:val="22"/>
                <w:szCs w:val="22"/>
                <w:rtl/>
              </w:rPr>
            </w:pPr>
          </w:p>
        </w:tc>
        <w:tc>
          <w:tcPr>
            <w:tcW w:w="1150" w:type="pct"/>
            <w:vAlign w:val="center"/>
          </w:tcPr>
          <w:p w14:paraId="2768D744" w14:textId="77777777" w:rsidR="00B94906" w:rsidRDefault="00B94906" w:rsidP="001078BA">
            <w:pPr>
              <w:spacing w:line="240" w:lineRule="auto"/>
              <w:jc w:val="center"/>
              <w:rPr>
                <w:sz w:val="22"/>
                <w:szCs w:val="22"/>
                <w:rtl/>
              </w:rPr>
            </w:pPr>
          </w:p>
        </w:tc>
        <w:tc>
          <w:tcPr>
            <w:tcW w:w="1150" w:type="pct"/>
            <w:vAlign w:val="center"/>
          </w:tcPr>
          <w:p w14:paraId="7C171DE5" w14:textId="77777777" w:rsidR="00B94906" w:rsidRDefault="00B94906" w:rsidP="001078BA">
            <w:pPr>
              <w:spacing w:line="240" w:lineRule="auto"/>
              <w:jc w:val="center"/>
              <w:rPr>
                <w:sz w:val="22"/>
                <w:szCs w:val="22"/>
                <w:rtl/>
              </w:rPr>
            </w:pPr>
          </w:p>
        </w:tc>
      </w:tr>
      <w:tr w:rsidR="00B94906" w14:paraId="78FC906C" w14:textId="77777777" w:rsidTr="0083641B">
        <w:tc>
          <w:tcPr>
            <w:tcW w:w="400" w:type="pct"/>
            <w:vAlign w:val="center"/>
          </w:tcPr>
          <w:p w14:paraId="245F752A" w14:textId="77777777" w:rsidR="00B94906" w:rsidRDefault="00B94906" w:rsidP="001078BA">
            <w:pPr>
              <w:spacing w:line="240" w:lineRule="auto"/>
              <w:jc w:val="center"/>
              <w:rPr>
                <w:sz w:val="22"/>
                <w:szCs w:val="22"/>
                <w:rtl/>
              </w:rPr>
            </w:pPr>
            <w:r>
              <w:rPr>
                <w:rFonts w:hint="cs"/>
                <w:sz w:val="22"/>
                <w:szCs w:val="22"/>
                <w:rtl/>
              </w:rPr>
              <w:t>26</w:t>
            </w:r>
          </w:p>
        </w:tc>
        <w:tc>
          <w:tcPr>
            <w:tcW w:w="3000" w:type="pct"/>
            <w:vAlign w:val="center"/>
          </w:tcPr>
          <w:p w14:paraId="7D1E9AA1" w14:textId="77777777" w:rsidR="00B94906" w:rsidRDefault="00B94906" w:rsidP="001078BA">
            <w:pPr>
              <w:spacing w:line="240" w:lineRule="auto"/>
              <w:jc w:val="center"/>
              <w:rPr>
                <w:sz w:val="22"/>
                <w:szCs w:val="22"/>
                <w:rtl/>
              </w:rPr>
            </w:pPr>
            <w:r>
              <w:rPr>
                <w:rFonts w:hint="cs"/>
                <w:sz w:val="22"/>
                <w:szCs w:val="22"/>
                <w:rtl/>
              </w:rPr>
              <w:t>شبیه‌سازهای آموزشی موجود، سطح آمادگی واقعی پرسنل را به‌خوبی ارتقا می‌دهند.</w:t>
            </w:r>
          </w:p>
        </w:tc>
        <w:tc>
          <w:tcPr>
            <w:tcW w:w="1150" w:type="pct"/>
            <w:vAlign w:val="center"/>
          </w:tcPr>
          <w:p w14:paraId="1A1F128B" w14:textId="77777777" w:rsidR="00B94906" w:rsidRDefault="00B94906" w:rsidP="001078BA">
            <w:pPr>
              <w:spacing w:line="240" w:lineRule="auto"/>
              <w:jc w:val="center"/>
              <w:rPr>
                <w:sz w:val="22"/>
                <w:szCs w:val="22"/>
                <w:rtl/>
              </w:rPr>
            </w:pPr>
          </w:p>
        </w:tc>
        <w:tc>
          <w:tcPr>
            <w:tcW w:w="1150" w:type="pct"/>
            <w:vAlign w:val="center"/>
          </w:tcPr>
          <w:p w14:paraId="3517224F" w14:textId="77777777" w:rsidR="00B94906" w:rsidRDefault="00B94906" w:rsidP="001078BA">
            <w:pPr>
              <w:spacing w:line="240" w:lineRule="auto"/>
              <w:jc w:val="center"/>
              <w:rPr>
                <w:sz w:val="22"/>
                <w:szCs w:val="22"/>
                <w:rtl/>
              </w:rPr>
            </w:pPr>
          </w:p>
        </w:tc>
        <w:tc>
          <w:tcPr>
            <w:tcW w:w="1150" w:type="pct"/>
            <w:vAlign w:val="center"/>
          </w:tcPr>
          <w:p w14:paraId="538BF2EF" w14:textId="77777777" w:rsidR="00B94906" w:rsidRDefault="00B94906" w:rsidP="001078BA">
            <w:pPr>
              <w:spacing w:line="240" w:lineRule="auto"/>
              <w:jc w:val="center"/>
              <w:rPr>
                <w:sz w:val="22"/>
                <w:szCs w:val="22"/>
                <w:rtl/>
              </w:rPr>
            </w:pPr>
          </w:p>
        </w:tc>
        <w:tc>
          <w:tcPr>
            <w:tcW w:w="1150" w:type="pct"/>
            <w:vAlign w:val="center"/>
          </w:tcPr>
          <w:p w14:paraId="3AF3AA8B" w14:textId="77777777" w:rsidR="00B94906" w:rsidRDefault="00B94906" w:rsidP="001078BA">
            <w:pPr>
              <w:spacing w:line="240" w:lineRule="auto"/>
              <w:jc w:val="center"/>
              <w:rPr>
                <w:sz w:val="22"/>
                <w:szCs w:val="22"/>
                <w:rtl/>
              </w:rPr>
            </w:pPr>
          </w:p>
        </w:tc>
        <w:tc>
          <w:tcPr>
            <w:tcW w:w="1150" w:type="pct"/>
            <w:vAlign w:val="center"/>
          </w:tcPr>
          <w:p w14:paraId="30E269AB" w14:textId="77777777" w:rsidR="00B94906" w:rsidRDefault="00B94906" w:rsidP="001078BA">
            <w:pPr>
              <w:spacing w:line="240" w:lineRule="auto"/>
              <w:jc w:val="center"/>
              <w:rPr>
                <w:sz w:val="22"/>
                <w:szCs w:val="22"/>
                <w:rtl/>
              </w:rPr>
            </w:pPr>
          </w:p>
        </w:tc>
      </w:tr>
      <w:tr w:rsidR="00B94906" w14:paraId="422A285B" w14:textId="77777777" w:rsidTr="0083641B">
        <w:tc>
          <w:tcPr>
            <w:tcW w:w="400" w:type="pct"/>
            <w:vAlign w:val="center"/>
          </w:tcPr>
          <w:p w14:paraId="0C3D6E22" w14:textId="77777777" w:rsidR="00B94906" w:rsidRDefault="00B94906" w:rsidP="001078BA">
            <w:pPr>
              <w:spacing w:line="240" w:lineRule="auto"/>
              <w:jc w:val="center"/>
              <w:rPr>
                <w:sz w:val="22"/>
                <w:szCs w:val="22"/>
                <w:rtl/>
              </w:rPr>
            </w:pPr>
            <w:r>
              <w:rPr>
                <w:rFonts w:hint="cs"/>
                <w:sz w:val="22"/>
                <w:szCs w:val="22"/>
                <w:rtl/>
              </w:rPr>
              <w:t>27</w:t>
            </w:r>
          </w:p>
        </w:tc>
        <w:tc>
          <w:tcPr>
            <w:tcW w:w="3000" w:type="pct"/>
            <w:vAlign w:val="center"/>
          </w:tcPr>
          <w:p w14:paraId="2BB6BB3C" w14:textId="77777777" w:rsidR="00B94906" w:rsidRDefault="00B94906" w:rsidP="001078BA">
            <w:pPr>
              <w:spacing w:line="240" w:lineRule="auto"/>
              <w:jc w:val="center"/>
              <w:rPr>
                <w:sz w:val="22"/>
                <w:szCs w:val="22"/>
                <w:rtl/>
              </w:rPr>
            </w:pPr>
            <w:r>
              <w:rPr>
                <w:rFonts w:hint="cs"/>
                <w:sz w:val="22"/>
                <w:szCs w:val="22"/>
                <w:rtl/>
              </w:rPr>
              <w:t>برنامه شغلی شفافی برای رشد و ارتقای متخصصان دفاع هوایی وجود دارد.</w:t>
            </w:r>
          </w:p>
        </w:tc>
        <w:tc>
          <w:tcPr>
            <w:tcW w:w="1150" w:type="pct"/>
            <w:vAlign w:val="center"/>
          </w:tcPr>
          <w:p w14:paraId="1C39BF12" w14:textId="77777777" w:rsidR="00B94906" w:rsidRDefault="00B94906" w:rsidP="001078BA">
            <w:pPr>
              <w:spacing w:line="240" w:lineRule="auto"/>
              <w:jc w:val="center"/>
              <w:rPr>
                <w:sz w:val="22"/>
                <w:szCs w:val="22"/>
                <w:rtl/>
              </w:rPr>
            </w:pPr>
          </w:p>
        </w:tc>
        <w:tc>
          <w:tcPr>
            <w:tcW w:w="1150" w:type="pct"/>
            <w:vAlign w:val="center"/>
          </w:tcPr>
          <w:p w14:paraId="6E63D9F2" w14:textId="77777777" w:rsidR="00B94906" w:rsidRDefault="00B94906" w:rsidP="001078BA">
            <w:pPr>
              <w:spacing w:line="240" w:lineRule="auto"/>
              <w:jc w:val="center"/>
              <w:rPr>
                <w:sz w:val="22"/>
                <w:szCs w:val="22"/>
                <w:rtl/>
              </w:rPr>
            </w:pPr>
          </w:p>
        </w:tc>
        <w:tc>
          <w:tcPr>
            <w:tcW w:w="1150" w:type="pct"/>
            <w:vAlign w:val="center"/>
          </w:tcPr>
          <w:p w14:paraId="07AD12E7" w14:textId="77777777" w:rsidR="00B94906" w:rsidRDefault="00B94906" w:rsidP="001078BA">
            <w:pPr>
              <w:spacing w:line="240" w:lineRule="auto"/>
              <w:jc w:val="center"/>
              <w:rPr>
                <w:sz w:val="22"/>
                <w:szCs w:val="22"/>
                <w:rtl/>
              </w:rPr>
            </w:pPr>
          </w:p>
        </w:tc>
        <w:tc>
          <w:tcPr>
            <w:tcW w:w="1150" w:type="pct"/>
            <w:vAlign w:val="center"/>
          </w:tcPr>
          <w:p w14:paraId="15BAD04F" w14:textId="77777777" w:rsidR="00B94906" w:rsidRDefault="00B94906" w:rsidP="001078BA">
            <w:pPr>
              <w:spacing w:line="240" w:lineRule="auto"/>
              <w:jc w:val="center"/>
              <w:rPr>
                <w:sz w:val="22"/>
                <w:szCs w:val="22"/>
                <w:rtl/>
              </w:rPr>
            </w:pPr>
          </w:p>
        </w:tc>
        <w:tc>
          <w:tcPr>
            <w:tcW w:w="1150" w:type="pct"/>
            <w:vAlign w:val="center"/>
          </w:tcPr>
          <w:p w14:paraId="3AD61681" w14:textId="77777777" w:rsidR="00B94906" w:rsidRDefault="00B94906" w:rsidP="001078BA">
            <w:pPr>
              <w:spacing w:line="240" w:lineRule="auto"/>
              <w:jc w:val="center"/>
              <w:rPr>
                <w:sz w:val="22"/>
                <w:szCs w:val="22"/>
                <w:rtl/>
              </w:rPr>
            </w:pPr>
          </w:p>
        </w:tc>
      </w:tr>
      <w:tr w:rsidR="00B94906" w14:paraId="71D0B15A" w14:textId="77777777" w:rsidTr="0083641B">
        <w:tc>
          <w:tcPr>
            <w:tcW w:w="400" w:type="pct"/>
            <w:vAlign w:val="center"/>
          </w:tcPr>
          <w:p w14:paraId="665B0E90" w14:textId="77777777" w:rsidR="00B94906" w:rsidRDefault="00B94906" w:rsidP="001078BA">
            <w:pPr>
              <w:spacing w:line="240" w:lineRule="auto"/>
              <w:jc w:val="center"/>
              <w:rPr>
                <w:sz w:val="22"/>
                <w:szCs w:val="22"/>
                <w:rtl/>
              </w:rPr>
            </w:pPr>
            <w:r>
              <w:rPr>
                <w:rFonts w:hint="cs"/>
                <w:sz w:val="22"/>
                <w:szCs w:val="22"/>
                <w:rtl/>
              </w:rPr>
              <w:t>28</w:t>
            </w:r>
          </w:p>
        </w:tc>
        <w:tc>
          <w:tcPr>
            <w:tcW w:w="3000" w:type="pct"/>
            <w:vAlign w:val="center"/>
          </w:tcPr>
          <w:p w14:paraId="4E4A8C8B" w14:textId="77777777" w:rsidR="00B94906" w:rsidRDefault="00B94906" w:rsidP="001078BA">
            <w:pPr>
              <w:spacing w:line="240" w:lineRule="auto"/>
              <w:jc w:val="center"/>
              <w:rPr>
                <w:sz w:val="22"/>
                <w:szCs w:val="22"/>
                <w:rtl/>
              </w:rPr>
            </w:pPr>
            <w:r>
              <w:rPr>
                <w:rFonts w:hint="cs"/>
                <w:sz w:val="22"/>
                <w:szCs w:val="22"/>
                <w:rtl/>
              </w:rPr>
              <w:t>جانشین‌پروری برای پست‌های کلیدی، به‌موقع و مؤثر انجام می‌شود.</w:t>
            </w:r>
          </w:p>
        </w:tc>
        <w:tc>
          <w:tcPr>
            <w:tcW w:w="1150" w:type="pct"/>
            <w:vAlign w:val="center"/>
          </w:tcPr>
          <w:p w14:paraId="1CFE8F5C" w14:textId="77777777" w:rsidR="00B94906" w:rsidRDefault="00B94906" w:rsidP="001078BA">
            <w:pPr>
              <w:spacing w:line="240" w:lineRule="auto"/>
              <w:jc w:val="center"/>
              <w:rPr>
                <w:sz w:val="22"/>
                <w:szCs w:val="22"/>
                <w:rtl/>
              </w:rPr>
            </w:pPr>
          </w:p>
        </w:tc>
        <w:tc>
          <w:tcPr>
            <w:tcW w:w="1150" w:type="pct"/>
            <w:vAlign w:val="center"/>
          </w:tcPr>
          <w:p w14:paraId="6CCE6E3F" w14:textId="77777777" w:rsidR="00B94906" w:rsidRDefault="00B94906" w:rsidP="001078BA">
            <w:pPr>
              <w:spacing w:line="240" w:lineRule="auto"/>
              <w:jc w:val="center"/>
              <w:rPr>
                <w:sz w:val="22"/>
                <w:szCs w:val="22"/>
                <w:rtl/>
              </w:rPr>
            </w:pPr>
          </w:p>
        </w:tc>
        <w:tc>
          <w:tcPr>
            <w:tcW w:w="1150" w:type="pct"/>
            <w:vAlign w:val="center"/>
          </w:tcPr>
          <w:p w14:paraId="46685F12" w14:textId="77777777" w:rsidR="00B94906" w:rsidRDefault="00B94906" w:rsidP="001078BA">
            <w:pPr>
              <w:spacing w:line="240" w:lineRule="auto"/>
              <w:jc w:val="center"/>
              <w:rPr>
                <w:sz w:val="22"/>
                <w:szCs w:val="22"/>
                <w:rtl/>
              </w:rPr>
            </w:pPr>
          </w:p>
        </w:tc>
        <w:tc>
          <w:tcPr>
            <w:tcW w:w="1150" w:type="pct"/>
            <w:vAlign w:val="center"/>
          </w:tcPr>
          <w:p w14:paraId="2D141CDE" w14:textId="77777777" w:rsidR="00B94906" w:rsidRDefault="00B94906" w:rsidP="001078BA">
            <w:pPr>
              <w:spacing w:line="240" w:lineRule="auto"/>
              <w:jc w:val="center"/>
              <w:rPr>
                <w:sz w:val="22"/>
                <w:szCs w:val="22"/>
                <w:rtl/>
              </w:rPr>
            </w:pPr>
          </w:p>
        </w:tc>
        <w:tc>
          <w:tcPr>
            <w:tcW w:w="1150" w:type="pct"/>
            <w:vAlign w:val="center"/>
          </w:tcPr>
          <w:p w14:paraId="77A436A1" w14:textId="77777777" w:rsidR="00B94906" w:rsidRDefault="00B94906" w:rsidP="001078BA">
            <w:pPr>
              <w:spacing w:line="240" w:lineRule="auto"/>
              <w:jc w:val="center"/>
              <w:rPr>
                <w:sz w:val="22"/>
                <w:szCs w:val="22"/>
                <w:rtl/>
              </w:rPr>
            </w:pPr>
          </w:p>
        </w:tc>
      </w:tr>
      <w:tr w:rsidR="00B94906" w14:paraId="7BB3F1B5" w14:textId="77777777" w:rsidTr="0083641B">
        <w:tc>
          <w:tcPr>
            <w:tcW w:w="400" w:type="pct"/>
            <w:vAlign w:val="center"/>
          </w:tcPr>
          <w:p w14:paraId="6E30B511" w14:textId="77777777" w:rsidR="00B94906" w:rsidRDefault="00B94906" w:rsidP="001078BA">
            <w:pPr>
              <w:spacing w:line="240" w:lineRule="auto"/>
              <w:jc w:val="center"/>
              <w:rPr>
                <w:sz w:val="22"/>
                <w:szCs w:val="22"/>
                <w:rtl/>
              </w:rPr>
            </w:pPr>
            <w:r>
              <w:rPr>
                <w:rFonts w:hint="cs"/>
                <w:sz w:val="22"/>
                <w:szCs w:val="22"/>
                <w:rtl/>
              </w:rPr>
              <w:t>29</w:t>
            </w:r>
          </w:p>
        </w:tc>
        <w:tc>
          <w:tcPr>
            <w:tcW w:w="3000" w:type="pct"/>
            <w:vAlign w:val="center"/>
          </w:tcPr>
          <w:p w14:paraId="5D9F3241" w14:textId="77777777" w:rsidR="00B94906" w:rsidRDefault="00B94906" w:rsidP="001078BA">
            <w:pPr>
              <w:spacing w:line="240" w:lineRule="auto"/>
              <w:jc w:val="center"/>
              <w:rPr>
                <w:sz w:val="22"/>
                <w:szCs w:val="22"/>
                <w:rtl/>
              </w:rPr>
            </w:pPr>
            <w:r>
              <w:rPr>
                <w:rFonts w:hint="cs"/>
                <w:sz w:val="22"/>
                <w:szCs w:val="22"/>
                <w:rtl/>
              </w:rPr>
              <w:t>خلاقیت و نوآوری پرسنل در ارائه راه‌حل‌های جدید پدافندی، تشویق و حمایت می‌شود.</w:t>
            </w:r>
          </w:p>
        </w:tc>
        <w:tc>
          <w:tcPr>
            <w:tcW w:w="1150" w:type="pct"/>
            <w:vAlign w:val="center"/>
          </w:tcPr>
          <w:p w14:paraId="3F57C2CD" w14:textId="77777777" w:rsidR="00B94906" w:rsidRDefault="00B94906" w:rsidP="001078BA">
            <w:pPr>
              <w:spacing w:line="240" w:lineRule="auto"/>
              <w:jc w:val="center"/>
              <w:rPr>
                <w:sz w:val="22"/>
                <w:szCs w:val="22"/>
                <w:rtl/>
              </w:rPr>
            </w:pPr>
          </w:p>
        </w:tc>
        <w:tc>
          <w:tcPr>
            <w:tcW w:w="1150" w:type="pct"/>
            <w:vAlign w:val="center"/>
          </w:tcPr>
          <w:p w14:paraId="24D90E7D" w14:textId="77777777" w:rsidR="00B94906" w:rsidRDefault="00B94906" w:rsidP="001078BA">
            <w:pPr>
              <w:spacing w:line="240" w:lineRule="auto"/>
              <w:jc w:val="center"/>
              <w:rPr>
                <w:sz w:val="22"/>
                <w:szCs w:val="22"/>
                <w:rtl/>
              </w:rPr>
            </w:pPr>
          </w:p>
        </w:tc>
        <w:tc>
          <w:tcPr>
            <w:tcW w:w="1150" w:type="pct"/>
            <w:vAlign w:val="center"/>
          </w:tcPr>
          <w:p w14:paraId="360D86FC" w14:textId="77777777" w:rsidR="00B94906" w:rsidRDefault="00B94906" w:rsidP="001078BA">
            <w:pPr>
              <w:spacing w:line="240" w:lineRule="auto"/>
              <w:jc w:val="center"/>
              <w:rPr>
                <w:sz w:val="22"/>
                <w:szCs w:val="22"/>
                <w:rtl/>
              </w:rPr>
            </w:pPr>
          </w:p>
        </w:tc>
        <w:tc>
          <w:tcPr>
            <w:tcW w:w="1150" w:type="pct"/>
            <w:vAlign w:val="center"/>
          </w:tcPr>
          <w:p w14:paraId="40004684" w14:textId="77777777" w:rsidR="00B94906" w:rsidRDefault="00B94906" w:rsidP="001078BA">
            <w:pPr>
              <w:spacing w:line="240" w:lineRule="auto"/>
              <w:jc w:val="center"/>
              <w:rPr>
                <w:sz w:val="22"/>
                <w:szCs w:val="22"/>
                <w:rtl/>
              </w:rPr>
            </w:pPr>
          </w:p>
        </w:tc>
        <w:tc>
          <w:tcPr>
            <w:tcW w:w="1150" w:type="pct"/>
            <w:vAlign w:val="center"/>
          </w:tcPr>
          <w:p w14:paraId="659E0F0A" w14:textId="77777777" w:rsidR="00B94906" w:rsidRDefault="00B94906" w:rsidP="001078BA">
            <w:pPr>
              <w:spacing w:line="240" w:lineRule="auto"/>
              <w:jc w:val="center"/>
              <w:rPr>
                <w:sz w:val="22"/>
                <w:szCs w:val="22"/>
                <w:rtl/>
              </w:rPr>
            </w:pPr>
          </w:p>
        </w:tc>
      </w:tr>
      <w:tr w:rsidR="00B94906" w14:paraId="73245658" w14:textId="77777777" w:rsidTr="0083641B">
        <w:tc>
          <w:tcPr>
            <w:tcW w:w="400" w:type="pct"/>
            <w:vAlign w:val="center"/>
          </w:tcPr>
          <w:p w14:paraId="414CAF5B" w14:textId="77777777" w:rsidR="00B94906" w:rsidRDefault="00B94906" w:rsidP="001078BA">
            <w:pPr>
              <w:spacing w:line="240" w:lineRule="auto"/>
              <w:jc w:val="center"/>
              <w:rPr>
                <w:sz w:val="22"/>
                <w:szCs w:val="22"/>
                <w:rtl/>
              </w:rPr>
            </w:pPr>
            <w:r>
              <w:rPr>
                <w:rFonts w:hint="cs"/>
                <w:sz w:val="22"/>
                <w:szCs w:val="22"/>
                <w:rtl/>
              </w:rPr>
              <w:t>30</w:t>
            </w:r>
          </w:p>
        </w:tc>
        <w:tc>
          <w:tcPr>
            <w:tcW w:w="3000" w:type="pct"/>
            <w:vAlign w:val="center"/>
          </w:tcPr>
          <w:p w14:paraId="35F0009D" w14:textId="77777777" w:rsidR="00B94906" w:rsidRDefault="00B94906" w:rsidP="001078BA">
            <w:pPr>
              <w:spacing w:line="240" w:lineRule="auto"/>
              <w:jc w:val="center"/>
              <w:rPr>
                <w:sz w:val="22"/>
                <w:szCs w:val="22"/>
                <w:rtl/>
              </w:rPr>
            </w:pPr>
            <w:r>
              <w:rPr>
                <w:rFonts w:hint="cs"/>
                <w:sz w:val="22"/>
                <w:szCs w:val="22"/>
                <w:rtl/>
              </w:rPr>
              <w:t>آموزش کاربرد هوش مصنوعی و فناوری‌های نوین به پرسنل دفاع هوایی، در حال گسترش است.</w:t>
            </w:r>
          </w:p>
        </w:tc>
        <w:tc>
          <w:tcPr>
            <w:tcW w:w="1150" w:type="pct"/>
            <w:vAlign w:val="center"/>
          </w:tcPr>
          <w:p w14:paraId="5354569C" w14:textId="77777777" w:rsidR="00B94906" w:rsidRDefault="00B94906" w:rsidP="001078BA">
            <w:pPr>
              <w:spacing w:line="240" w:lineRule="auto"/>
              <w:jc w:val="center"/>
              <w:rPr>
                <w:sz w:val="22"/>
                <w:szCs w:val="22"/>
                <w:rtl/>
              </w:rPr>
            </w:pPr>
          </w:p>
        </w:tc>
        <w:tc>
          <w:tcPr>
            <w:tcW w:w="1150" w:type="pct"/>
            <w:vAlign w:val="center"/>
          </w:tcPr>
          <w:p w14:paraId="658B74C3" w14:textId="77777777" w:rsidR="00B94906" w:rsidRDefault="00B94906" w:rsidP="001078BA">
            <w:pPr>
              <w:spacing w:line="240" w:lineRule="auto"/>
              <w:jc w:val="center"/>
              <w:rPr>
                <w:sz w:val="22"/>
                <w:szCs w:val="22"/>
                <w:rtl/>
              </w:rPr>
            </w:pPr>
          </w:p>
        </w:tc>
        <w:tc>
          <w:tcPr>
            <w:tcW w:w="1150" w:type="pct"/>
            <w:vAlign w:val="center"/>
          </w:tcPr>
          <w:p w14:paraId="320B51BB" w14:textId="77777777" w:rsidR="00B94906" w:rsidRDefault="00B94906" w:rsidP="001078BA">
            <w:pPr>
              <w:spacing w:line="240" w:lineRule="auto"/>
              <w:jc w:val="center"/>
              <w:rPr>
                <w:sz w:val="22"/>
                <w:szCs w:val="22"/>
                <w:rtl/>
              </w:rPr>
            </w:pPr>
          </w:p>
        </w:tc>
        <w:tc>
          <w:tcPr>
            <w:tcW w:w="1150" w:type="pct"/>
            <w:vAlign w:val="center"/>
          </w:tcPr>
          <w:p w14:paraId="774B3431" w14:textId="77777777" w:rsidR="00B94906" w:rsidRDefault="00B94906" w:rsidP="001078BA">
            <w:pPr>
              <w:spacing w:line="240" w:lineRule="auto"/>
              <w:jc w:val="center"/>
              <w:rPr>
                <w:sz w:val="22"/>
                <w:szCs w:val="22"/>
                <w:rtl/>
              </w:rPr>
            </w:pPr>
          </w:p>
        </w:tc>
        <w:tc>
          <w:tcPr>
            <w:tcW w:w="1150" w:type="pct"/>
            <w:vAlign w:val="center"/>
          </w:tcPr>
          <w:p w14:paraId="1B1E4406" w14:textId="77777777" w:rsidR="00B94906" w:rsidRDefault="00B94906" w:rsidP="001078BA">
            <w:pPr>
              <w:spacing w:line="240" w:lineRule="auto"/>
              <w:jc w:val="center"/>
              <w:rPr>
                <w:sz w:val="22"/>
                <w:szCs w:val="22"/>
                <w:rtl/>
              </w:rPr>
            </w:pPr>
          </w:p>
        </w:tc>
      </w:tr>
    </w:tbl>
    <w:p w14:paraId="541168B3" w14:textId="77777777" w:rsidR="00B94906" w:rsidRDefault="00B94906" w:rsidP="00B94906">
      <w:pPr>
        <w:spacing w:before="200" w:line="276" w:lineRule="auto"/>
        <w:rPr>
          <w:b/>
          <w:bCs/>
          <w:sz w:val="26"/>
          <w:szCs w:val="26"/>
          <w:rtl/>
        </w:rPr>
      </w:pPr>
      <w:r>
        <w:rPr>
          <w:rFonts w:hint="cs"/>
          <w:b/>
          <w:bCs/>
          <w:sz w:val="26"/>
          <w:szCs w:val="26"/>
          <w:rtl/>
        </w:rPr>
        <w:t>بُعد چهارم: منابع</w:t>
      </w:r>
    </w:p>
    <w:tbl>
      <w:tblPr>
        <w:bidiVisual/>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633"/>
        <w:gridCol w:w="4701"/>
        <w:gridCol w:w="1515"/>
        <w:gridCol w:w="734"/>
        <w:gridCol w:w="624"/>
        <w:gridCol w:w="711"/>
        <w:gridCol w:w="711"/>
      </w:tblGrid>
      <w:tr w:rsidR="00B94906" w14:paraId="46E9C071" w14:textId="77777777" w:rsidTr="0083641B">
        <w:trPr>
          <w:tblHeader/>
        </w:trPr>
        <w:tc>
          <w:tcPr>
            <w:tcW w:w="400" w:type="pct"/>
            <w:shd w:val="clear" w:color="auto" w:fill="D9E2F3"/>
            <w:vAlign w:val="center"/>
          </w:tcPr>
          <w:p w14:paraId="3AEA893F" w14:textId="77777777" w:rsidR="00B94906" w:rsidRDefault="00B94906" w:rsidP="001078BA">
            <w:pPr>
              <w:spacing w:line="240" w:lineRule="auto"/>
              <w:jc w:val="center"/>
              <w:rPr>
                <w:b/>
                <w:bCs/>
                <w:sz w:val="22"/>
                <w:szCs w:val="22"/>
                <w:rtl/>
              </w:rPr>
            </w:pPr>
            <w:r>
              <w:rPr>
                <w:rFonts w:hint="cs"/>
                <w:b/>
                <w:bCs/>
                <w:sz w:val="22"/>
                <w:szCs w:val="22"/>
                <w:rtl/>
              </w:rPr>
              <w:t>ردیف</w:t>
            </w:r>
          </w:p>
        </w:tc>
        <w:tc>
          <w:tcPr>
            <w:tcW w:w="3000" w:type="pct"/>
            <w:shd w:val="clear" w:color="auto" w:fill="D9E2F3"/>
            <w:vAlign w:val="center"/>
          </w:tcPr>
          <w:p w14:paraId="52A01725" w14:textId="77777777" w:rsidR="00B94906" w:rsidRDefault="00B94906" w:rsidP="001078BA">
            <w:pPr>
              <w:spacing w:line="240" w:lineRule="auto"/>
              <w:jc w:val="center"/>
              <w:rPr>
                <w:b/>
                <w:bCs/>
                <w:sz w:val="22"/>
                <w:szCs w:val="22"/>
                <w:rtl/>
              </w:rPr>
            </w:pPr>
            <w:r>
              <w:rPr>
                <w:rFonts w:hint="cs"/>
                <w:b/>
                <w:bCs/>
                <w:sz w:val="22"/>
                <w:szCs w:val="22"/>
                <w:rtl/>
              </w:rPr>
              <w:t>گویه</w:t>
            </w:r>
          </w:p>
        </w:tc>
        <w:tc>
          <w:tcPr>
            <w:tcW w:w="1150" w:type="pct"/>
            <w:shd w:val="clear" w:color="auto" w:fill="D9E2F3"/>
            <w:vAlign w:val="center"/>
          </w:tcPr>
          <w:p w14:paraId="62A4B770" w14:textId="77777777" w:rsidR="00B94906" w:rsidRDefault="00B94906" w:rsidP="001078BA">
            <w:pPr>
              <w:spacing w:line="240" w:lineRule="auto"/>
              <w:jc w:val="center"/>
              <w:rPr>
                <w:b/>
                <w:bCs/>
                <w:sz w:val="22"/>
                <w:szCs w:val="22"/>
                <w:rtl/>
              </w:rPr>
            </w:pPr>
            <w:r>
              <w:rPr>
                <w:rFonts w:hint="cs"/>
                <w:b/>
                <w:bCs/>
                <w:sz w:val="22"/>
                <w:szCs w:val="22"/>
                <w:rtl/>
              </w:rPr>
              <w:t>کاملاً مخالفم</w:t>
            </w:r>
          </w:p>
        </w:tc>
        <w:tc>
          <w:tcPr>
            <w:tcW w:w="1150" w:type="pct"/>
            <w:shd w:val="clear" w:color="auto" w:fill="D9E2F3"/>
            <w:vAlign w:val="center"/>
          </w:tcPr>
          <w:p w14:paraId="641E2B16" w14:textId="77777777" w:rsidR="00B94906" w:rsidRDefault="00B94906" w:rsidP="001078BA">
            <w:pPr>
              <w:spacing w:line="240" w:lineRule="auto"/>
              <w:jc w:val="center"/>
              <w:rPr>
                <w:b/>
                <w:bCs/>
                <w:sz w:val="22"/>
                <w:szCs w:val="22"/>
                <w:rtl/>
              </w:rPr>
            </w:pPr>
            <w:r>
              <w:rPr>
                <w:rFonts w:hint="cs"/>
                <w:b/>
                <w:bCs/>
                <w:sz w:val="22"/>
                <w:szCs w:val="22"/>
                <w:rtl/>
              </w:rPr>
              <w:t>مخالفم</w:t>
            </w:r>
          </w:p>
        </w:tc>
        <w:tc>
          <w:tcPr>
            <w:tcW w:w="1150" w:type="pct"/>
            <w:shd w:val="clear" w:color="auto" w:fill="D9E2F3"/>
            <w:vAlign w:val="center"/>
          </w:tcPr>
          <w:p w14:paraId="7467DE4E" w14:textId="77777777" w:rsidR="00B94906" w:rsidRDefault="00B94906" w:rsidP="001078BA">
            <w:pPr>
              <w:spacing w:line="240" w:lineRule="auto"/>
              <w:jc w:val="center"/>
              <w:rPr>
                <w:b/>
                <w:bCs/>
                <w:sz w:val="22"/>
                <w:szCs w:val="22"/>
                <w:rtl/>
              </w:rPr>
            </w:pPr>
            <w:r>
              <w:rPr>
                <w:rFonts w:hint="cs"/>
                <w:b/>
                <w:bCs/>
                <w:sz w:val="22"/>
                <w:szCs w:val="22"/>
                <w:rtl/>
              </w:rPr>
              <w:t>نظری ندارم</w:t>
            </w:r>
          </w:p>
        </w:tc>
        <w:tc>
          <w:tcPr>
            <w:tcW w:w="1150" w:type="pct"/>
            <w:shd w:val="clear" w:color="auto" w:fill="D9E2F3"/>
            <w:vAlign w:val="center"/>
          </w:tcPr>
          <w:p w14:paraId="4FC84514" w14:textId="77777777" w:rsidR="00B94906" w:rsidRDefault="00B94906" w:rsidP="001078BA">
            <w:pPr>
              <w:spacing w:line="240" w:lineRule="auto"/>
              <w:jc w:val="center"/>
              <w:rPr>
                <w:b/>
                <w:bCs/>
                <w:sz w:val="22"/>
                <w:szCs w:val="22"/>
                <w:rtl/>
              </w:rPr>
            </w:pPr>
            <w:r>
              <w:rPr>
                <w:rFonts w:hint="cs"/>
                <w:b/>
                <w:bCs/>
                <w:sz w:val="22"/>
                <w:szCs w:val="22"/>
                <w:rtl/>
              </w:rPr>
              <w:t>موافقم</w:t>
            </w:r>
          </w:p>
        </w:tc>
        <w:tc>
          <w:tcPr>
            <w:tcW w:w="1150" w:type="pct"/>
            <w:shd w:val="clear" w:color="auto" w:fill="D9E2F3"/>
            <w:vAlign w:val="center"/>
          </w:tcPr>
          <w:p w14:paraId="510EFC16" w14:textId="77777777" w:rsidR="00B94906" w:rsidRDefault="00B94906" w:rsidP="001078BA">
            <w:pPr>
              <w:spacing w:line="240" w:lineRule="auto"/>
              <w:jc w:val="center"/>
              <w:rPr>
                <w:b/>
                <w:bCs/>
                <w:sz w:val="22"/>
                <w:szCs w:val="22"/>
                <w:rtl/>
              </w:rPr>
            </w:pPr>
            <w:r>
              <w:rPr>
                <w:rFonts w:hint="cs"/>
                <w:b/>
                <w:bCs/>
                <w:sz w:val="22"/>
                <w:szCs w:val="22"/>
                <w:rtl/>
              </w:rPr>
              <w:t>کاملاً موافقم</w:t>
            </w:r>
          </w:p>
        </w:tc>
      </w:tr>
      <w:tr w:rsidR="00B94906" w14:paraId="61DF5DF5" w14:textId="77777777" w:rsidTr="0083641B">
        <w:tc>
          <w:tcPr>
            <w:tcW w:w="400" w:type="pct"/>
            <w:vAlign w:val="center"/>
          </w:tcPr>
          <w:p w14:paraId="108890D6" w14:textId="77777777" w:rsidR="00B94906" w:rsidRDefault="00B94906" w:rsidP="001078BA">
            <w:pPr>
              <w:spacing w:line="240" w:lineRule="auto"/>
              <w:jc w:val="center"/>
              <w:rPr>
                <w:sz w:val="22"/>
                <w:szCs w:val="22"/>
                <w:rtl/>
              </w:rPr>
            </w:pPr>
            <w:r>
              <w:rPr>
                <w:rFonts w:hint="cs"/>
                <w:sz w:val="22"/>
                <w:szCs w:val="22"/>
                <w:rtl/>
              </w:rPr>
              <w:t>31</w:t>
            </w:r>
          </w:p>
        </w:tc>
        <w:tc>
          <w:tcPr>
            <w:tcW w:w="3000" w:type="pct"/>
            <w:vAlign w:val="center"/>
          </w:tcPr>
          <w:p w14:paraId="622916CA" w14:textId="77777777" w:rsidR="00B94906" w:rsidRDefault="00B94906" w:rsidP="001078BA">
            <w:pPr>
              <w:spacing w:line="240" w:lineRule="auto"/>
              <w:jc w:val="center"/>
              <w:rPr>
                <w:sz w:val="22"/>
                <w:szCs w:val="22"/>
                <w:rtl/>
              </w:rPr>
            </w:pPr>
            <w:r>
              <w:rPr>
                <w:rFonts w:hint="cs"/>
                <w:sz w:val="22"/>
                <w:szCs w:val="22"/>
                <w:rtl/>
              </w:rPr>
              <w:t>تخصیص نیروی متخصص به یگان‌های مختلف دفاع هوایی، به‌صورت بهینه انجام می‌شود.</w:t>
            </w:r>
          </w:p>
        </w:tc>
        <w:tc>
          <w:tcPr>
            <w:tcW w:w="1150" w:type="pct"/>
            <w:vAlign w:val="center"/>
          </w:tcPr>
          <w:p w14:paraId="5D5C344C" w14:textId="77777777" w:rsidR="00B94906" w:rsidRDefault="00B94906" w:rsidP="001078BA">
            <w:pPr>
              <w:spacing w:line="240" w:lineRule="auto"/>
              <w:jc w:val="center"/>
              <w:rPr>
                <w:sz w:val="22"/>
                <w:szCs w:val="22"/>
                <w:rtl/>
              </w:rPr>
            </w:pPr>
          </w:p>
        </w:tc>
        <w:tc>
          <w:tcPr>
            <w:tcW w:w="1150" w:type="pct"/>
            <w:vAlign w:val="center"/>
          </w:tcPr>
          <w:p w14:paraId="354F3D8C" w14:textId="77777777" w:rsidR="00B94906" w:rsidRDefault="00B94906" w:rsidP="001078BA">
            <w:pPr>
              <w:spacing w:line="240" w:lineRule="auto"/>
              <w:jc w:val="center"/>
              <w:rPr>
                <w:sz w:val="22"/>
                <w:szCs w:val="22"/>
                <w:rtl/>
              </w:rPr>
            </w:pPr>
          </w:p>
        </w:tc>
        <w:tc>
          <w:tcPr>
            <w:tcW w:w="1150" w:type="pct"/>
            <w:vAlign w:val="center"/>
          </w:tcPr>
          <w:p w14:paraId="3BF8F9F4" w14:textId="77777777" w:rsidR="00B94906" w:rsidRDefault="00B94906" w:rsidP="001078BA">
            <w:pPr>
              <w:spacing w:line="240" w:lineRule="auto"/>
              <w:jc w:val="center"/>
              <w:rPr>
                <w:sz w:val="22"/>
                <w:szCs w:val="22"/>
                <w:rtl/>
              </w:rPr>
            </w:pPr>
          </w:p>
        </w:tc>
        <w:tc>
          <w:tcPr>
            <w:tcW w:w="1150" w:type="pct"/>
            <w:vAlign w:val="center"/>
          </w:tcPr>
          <w:p w14:paraId="5999D42A" w14:textId="77777777" w:rsidR="00B94906" w:rsidRDefault="00B94906" w:rsidP="001078BA">
            <w:pPr>
              <w:spacing w:line="240" w:lineRule="auto"/>
              <w:jc w:val="center"/>
              <w:rPr>
                <w:sz w:val="22"/>
                <w:szCs w:val="22"/>
                <w:rtl/>
              </w:rPr>
            </w:pPr>
          </w:p>
        </w:tc>
        <w:tc>
          <w:tcPr>
            <w:tcW w:w="1150" w:type="pct"/>
            <w:vAlign w:val="center"/>
          </w:tcPr>
          <w:p w14:paraId="7D6D36E1" w14:textId="77777777" w:rsidR="00B94906" w:rsidRDefault="00B94906" w:rsidP="001078BA">
            <w:pPr>
              <w:spacing w:line="240" w:lineRule="auto"/>
              <w:jc w:val="center"/>
              <w:rPr>
                <w:sz w:val="22"/>
                <w:szCs w:val="22"/>
                <w:rtl/>
              </w:rPr>
            </w:pPr>
          </w:p>
        </w:tc>
      </w:tr>
      <w:tr w:rsidR="00B94906" w14:paraId="47606693" w14:textId="77777777" w:rsidTr="0083641B">
        <w:tc>
          <w:tcPr>
            <w:tcW w:w="400" w:type="pct"/>
            <w:vAlign w:val="center"/>
          </w:tcPr>
          <w:p w14:paraId="51246289" w14:textId="77777777" w:rsidR="00B94906" w:rsidRDefault="00B94906" w:rsidP="001078BA">
            <w:pPr>
              <w:spacing w:line="240" w:lineRule="auto"/>
              <w:jc w:val="center"/>
              <w:rPr>
                <w:sz w:val="22"/>
                <w:szCs w:val="22"/>
                <w:rtl/>
              </w:rPr>
            </w:pPr>
            <w:r>
              <w:rPr>
                <w:rFonts w:hint="cs"/>
                <w:sz w:val="22"/>
                <w:szCs w:val="22"/>
                <w:rtl/>
              </w:rPr>
              <w:t>32</w:t>
            </w:r>
          </w:p>
        </w:tc>
        <w:tc>
          <w:tcPr>
            <w:tcW w:w="3000" w:type="pct"/>
            <w:vAlign w:val="center"/>
          </w:tcPr>
          <w:p w14:paraId="7BE4F623" w14:textId="77777777" w:rsidR="00B94906" w:rsidRDefault="00B94906" w:rsidP="001078BA">
            <w:pPr>
              <w:spacing w:line="240" w:lineRule="auto"/>
              <w:jc w:val="center"/>
              <w:rPr>
                <w:sz w:val="22"/>
                <w:szCs w:val="22"/>
                <w:rtl/>
              </w:rPr>
            </w:pPr>
            <w:r>
              <w:rPr>
                <w:rFonts w:hint="cs"/>
                <w:sz w:val="22"/>
                <w:szCs w:val="22"/>
                <w:rtl/>
              </w:rPr>
              <w:t>خطر فرسودگی عملیاتی نیروهای متخصص، به‌طور مؤثر مدیریت می‌شود.</w:t>
            </w:r>
          </w:p>
        </w:tc>
        <w:tc>
          <w:tcPr>
            <w:tcW w:w="1150" w:type="pct"/>
            <w:vAlign w:val="center"/>
          </w:tcPr>
          <w:p w14:paraId="19C38ACA" w14:textId="77777777" w:rsidR="00B94906" w:rsidRDefault="00B94906" w:rsidP="001078BA">
            <w:pPr>
              <w:spacing w:line="240" w:lineRule="auto"/>
              <w:jc w:val="center"/>
              <w:rPr>
                <w:sz w:val="22"/>
                <w:szCs w:val="22"/>
                <w:rtl/>
              </w:rPr>
            </w:pPr>
          </w:p>
        </w:tc>
        <w:tc>
          <w:tcPr>
            <w:tcW w:w="1150" w:type="pct"/>
            <w:vAlign w:val="center"/>
          </w:tcPr>
          <w:p w14:paraId="7DB01469" w14:textId="77777777" w:rsidR="00B94906" w:rsidRDefault="00B94906" w:rsidP="001078BA">
            <w:pPr>
              <w:spacing w:line="240" w:lineRule="auto"/>
              <w:jc w:val="center"/>
              <w:rPr>
                <w:sz w:val="22"/>
                <w:szCs w:val="22"/>
                <w:rtl/>
              </w:rPr>
            </w:pPr>
          </w:p>
        </w:tc>
        <w:tc>
          <w:tcPr>
            <w:tcW w:w="1150" w:type="pct"/>
            <w:vAlign w:val="center"/>
          </w:tcPr>
          <w:p w14:paraId="670C06B7" w14:textId="77777777" w:rsidR="00B94906" w:rsidRDefault="00B94906" w:rsidP="001078BA">
            <w:pPr>
              <w:spacing w:line="240" w:lineRule="auto"/>
              <w:jc w:val="center"/>
              <w:rPr>
                <w:sz w:val="22"/>
                <w:szCs w:val="22"/>
                <w:rtl/>
              </w:rPr>
            </w:pPr>
          </w:p>
        </w:tc>
        <w:tc>
          <w:tcPr>
            <w:tcW w:w="1150" w:type="pct"/>
            <w:vAlign w:val="center"/>
          </w:tcPr>
          <w:p w14:paraId="536A7D03" w14:textId="77777777" w:rsidR="00B94906" w:rsidRDefault="00B94906" w:rsidP="001078BA">
            <w:pPr>
              <w:spacing w:line="240" w:lineRule="auto"/>
              <w:jc w:val="center"/>
              <w:rPr>
                <w:sz w:val="22"/>
                <w:szCs w:val="22"/>
                <w:rtl/>
              </w:rPr>
            </w:pPr>
          </w:p>
        </w:tc>
        <w:tc>
          <w:tcPr>
            <w:tcW w:w="1150" w:type="pct"/>
            <w:vAlign w:val="center"/>
          </w:tcPr>
          <w:p w14:paraId="374AB076" w14:textId="77777777" w:rsidR="00B94906" w:rsidRDefault="00B94906" w:rsidP="001078BA">
            <w:pPr>
              <w:spacing w:line="240" w:lineRule="auto"/>
              <w:jc w:val="center"/>
              <w:rPr>
                <w:sz w:val="22"/>
                <w:szCs w:val="22"/>
                <w:rtl/>
              </w:rPr>
            </w:pPr>
          </w:p>
        </w:tc>
      </w:tr>
      <w:tr w:rsidR="00B94906" w14:paraId="22392A33" w14:textId="77777777" w:rsidTr="0083641B">
        <w:tc>
          <w:tcPr>
            <w:tcW w:w="400" w:type="pct"/>
            <w:vAlign w:val="center"/>
          </w:tcPr>
          <w:p w14:paraId="584BE8B9" w14:textId="77777777" w:rsidR="00B94906" w:rsidRDefault="00B94906" w:rsidP="001078BA">
            <w:pPr>
              <w:spacing w:line="240" w:lineRule="auto"/>
              <w:jc w:val="center"/>
              <w:rPr>
                <w:sz w:val="22"/>
                <w:szCs w:val="22"/>
                <w:rtl/>
              </w:rPr>
            </w:pPr>
            <w:r>
              <w:rPr>
                <w:rFonts w:hint="cs"/>
                <w:sz w:val="22"/>
                <w:szCs w:val="22"/>
                <w:rtl/>
              </w:rPr>
              <w:t>33</w:t>
            </w:r>
          </w:p>
        </w:tc>
        <w:tc>
          <w:tcPr>
            <w:tcW w:w="3000" w:type="pct"/>
            <w:vAlign w:val="center"/>
          </w:tcPr>
          <w:p w14:paraId="732BDA72" w14:textId="77777777" w:rsidR="00B94906" w:rsidRDefault="00B94906" w:rsidP="001078BA">
            <w:pPr>
              <w:spacing w:line="240" w:lineRule="auto"/>
              <w:jc w:val="center"/>
              <w:rPr>
                <w:sz w:val="22"/>
                <w:szCs w:val="22"/>
                <w:rtl/>
              </w:rPr>
            </w:pPr>
            <w:r>
              <w:rPr>
                <w:rFonts w:hint="cs"/>
                <w:sz w:val="22"/>
                <w:szCs w:val="22"/>
                <w:rtl/>
              </w:rPr>
              <w:t>تخصیص بودجه دفاع هوایی، متناسب با سطح واقعی تهدیدات صورت می‌گیرد.</w:t>
            </w:r>
          </w:p>
        </w:tc>
        <w:tc>
          <w:tcPr>
            <w:tcW w:w="1150" w:type="pct"/>
            <w:vAlign w:val="center"/>
          </w:tcPr>
          <w:p w14:paraId="74682E10" w14:textId="77777777" w:rsidR="00B94906" w:rsidRDefault="00B94906" w:rsidP="001078BA">
            <w:pPr>
              <w:spacing w:line="240" w:lineRule="auto"/>
              <w:jc w:val="center"/>
              <w:rPr>
                <w:sz w:val="22"/>
                <w:szCs w:val="22"/>
                <w:rtl/>
              </w:rPr>
            </w:pPr>
          </w:p>
        </w:tc>
        <w:tc>
          <w:tcPr>
            <w:tcW w:w="1150" w:type="pct"/>
            <w:vAlign w:val="center"/>
          </w:tcPr>
          <w:p w14:paraId="5BBC1652" w14:textId="77777777" w:rsidR="00B94906" w:rsidRDefault="00B94906" w:rsidP="001078BA">
            <w:pPr>
              <w:spacing w:line="240" w:lineRule="auto"/>
              <w:jc w:val="center"/>
              <w:rPr>
                <w:sz w:val="22"/>
                <w:szCs w:val="22"/>
                <w:rtl/>
              </w:rPr>
            </w:pPr>
          </w:p>
        </w:tc>
        <w:tc>
          <w:tcPr>
            <w:tcW w:w="1150" w:type="pct"/>
            <w:vAlign w:val="center"/>
          </w:tcPr>
          <w:p w14:paraId="59B12107" w14:textId="77777777" w:rsidR="00B94906" w:rsidRDefault="00B94906" w:rsidP="001078BA">
            <w:pPr>
              <w:spacing w:line="240" w:lineRule="auto"/>
              <w:jc w:val="center"/>
              <w:rPr>
                <w:sz w:val="22"/>
                <w:szCs w:val="22"/>
                <w:rtl/>
              </w:rPr>
            </w:pPr>
          </w:p>
        </w:tc>
        <w:tc>
          <w:tcPr>
            <w:tcW w:w="1150" w:type="pct"/>
            <w:vAlign w:val="center"/>
          </w:tcPr>
          <w:p w14:paraId="7B4CF031" w14:textId="77777777" w:rsidR="00B94906" w:rsidRDefault="00B94906" w:rsidP="001078BA">
            <w:pPr>
              <w:spacing w:line="240" w:lineRule="auto"/>
              <w:jc w:val="center"/>
              <w:rPr>
                <w:sz w:val="22"/>
                <w:szCs w:val="22"/>
                <w:rtl/>
              </w:rPr>
            </w:pPr>
          </w:p>
        </w:tc>
        <w:tc>
          <w:tcPr>
            <w:tcW w:w="1150" w:type="pct"/>
            <w:vAlign w:val="center"/>
          </w:tcPr>
          <w:p w14:paraId="51A78228" w14:textId="77777777" w:rsidR="00B94906" w:rsidRDefault="00B94906" w:rsidP="001078BA">
            <w:pPr>
              <w:spacing w:line="240" w:lineRule="auto"/>
              <w:jc w:val="center"/>
              <w:rPr>
                <w:sz w:val="22"/>
                <w:szCs w:val="22"/>
                <w:rtl/>
              </w:rPr>
            </w:pPr>
          </w:p>
        </w:tc>
      </w:tr>
      <w:tr w:rsidR="00B94906" w14:paraId="42DBFC41" w14:textId="77777777" w:rsidTr="0083641B">
        <w:tc>
          <w:tcPr>
            <w:tcW w:w="400" w:type="pct"/>
            <w:vAlign w:val="center"/>
          </w:tcPr>
          <w:p w14:paraId="0614AF10" w14:textId="77777777" w:rsidR="00B94906" w:rsidRDefault="00B94906" w:rsidP="001078BA">
            <w:pPr>
              <w:spacing w:line="240" w:lineRule="auto"/>
              <w:jc w:val="center"/>
              <w:rPr>
                <w:sz w:val="22"/>
                <w:szCs w:val="22"/>
                <w:rtl/>
              </w:rPr>
            </w:pPr>
            <w:r>
              <w:rPr>
                <w:rFonts w:hint="cs"/>
                <w:sz w:val="22"/>
                <w:szCs w:val="22"/>
                <w:rtl/>
              </w:rPr>
              <w:t>34</w:t>
            </w:r>
          </w:p>
        </w:tc>
        <w:tc>
          <w:tcPr>
            <w:tcW w:w="3000" w:type="pct"/>
            <w:vAlign w:val="center"/>
          </w:tcPr>
          <w:p w14:paraId="628CA5B1" w14:textId="77777777" w:rsidR="00B94906" w:rsidRDefault="00B94906" w:rsidP="001078BA">
            <w:pPr>
              <w:spacing w:line="240" w:lineRule="auto"/>
              <w:jc w:val="center"/>
              <w:rPr>
                <w:sz w:val="22"/>
                <w:szCs w:val="22"/>
                <w:rtl/>
              </w:rPr>
            </w:pPr>
            <w:r>
              <w:rPr>
                <w:rFonts w:hint="cs"/>
                <w:sz w:val="22"/>
                <w:szCs w:val="22"/>
                <w:rtl/>
              </w:rPr>
              <w:t>استفاده از سامانه‌های گران‌قیمت برای اهداف کم‌ارزش، به‌طور مؤثر کنترل می‌شود.</w:t>
            </w:r>
          </w:p>
        </w:tc>
        <w:tc>
          <w:tcPr>
            <w:tcW w:w="1150" w:type="pct"/>
            <w:vAlign w:val="center"/>
          </w:tcPr>
          <w:p w14:paraId="48BD6FEF" w14:textId="77777777" w:rsidR="00B94906" w:rsidRDefault="00B94906" w:rsidP="001078BA">
            <w:pPr>
              <w:spacing w:line="240" w:lineRule="auto"/>
              <w:jc w:val="center"/>
              <w:rPr>
                <w:sz w:val="22"/>
                <w:szCs w:val="22"/>
                <w:rtl/>
              </w:rPr>
            </w:pPr>
          </w:p>
        </w:tc>
        <w:tc>
          <w:tcPr>
            <w:tcW w:w="1150" w:type="pct"/>
            <w:vAlign w:val="center"/>
          </w:tcPr>
          <w:p w14:paraId="267C0E99" w14:textId="77777777" w:rsidR="00B94906" w:rsidRDefault="00B94906" w:rsidP="001078BA">
            <w:pPr>
              <w:spacing w:line="240" w:lineRule="auto"/>
              <w:jc w:val="center"/>
              <w:rPr>
                <w:sz w:val="22"/>
                <w:szCs w:val="22"/>
                <w:rtl/>
              </w:rPr>
            </w:pPr>
          </w:p>
        </w:tc>
        <w:tc>
          <w:tcPr>
            <w:tcW w:w="1150" w:type="pct"/>
            <w:vAlign w:val="center"/>
          </w:tcPr>
          <w:p w14:paraId="0048D735" w14:textId="77777777" w:rsidR="00B94906" w:rsidRDefault="00B94906" w:rsidP="001078BA">
            <w:pPr>
              <w:spacing w:line="240" w:lineRule="auto"/>
              <w:jc w:val="center"/>
              <w:rPr>
                <w:sz w:val="22"/>
                <w:szCs w:val="22"/>
                <w:rtl/>
              </w:rPr>
            </w:pPr>
          </w:p>
        </w:tc>
        <w:tc>
          <w:tcPr>
            <w:tcW w:w="1150" w:type="pct"/>
            <w:vAlign w:val="center"/>
          </w:tcPr>
          <w:p w14:paraId="0574B4A5" w14:textId="77777777" w:rsidR="00B94906" w:rsidRDefault="00B94906" w:rsidP="001078BA">
            <w:pPr>
              <w:spacing w:line="240" w:lineRule="auto"/>
              <w:jc w:val="center"/>
              <w:rPr>
                <w:sz w:val="22"/>
                <w:szCs w:val="22"/>
                <w:rtl/>
              </w:rPr>
            </w:pPr>
          </w:p>
        </w:tc>
        <w:tc>
          <w:tcPr>
            <w:tcW w:w="1150" w:type="pct"/>
            <w:vAlign w:val="center"/>
          </w:tcPr>
          <w:p w14:paraId="6942CDBF" w14:textId="77777777" w:rsidR="00B94906" w:rsidRDefault="00B94906" w:rsidP="001078BA">
            <w:pPr>
              <w:spacing w:line="240" w:lineRule="auto"/>
              <w:jc w:val="center"/>
              <w:rPr>
                <w:sz w:val="22"/>
                <w:szCs w:val="22"/>
                <w:rtl/>
              </w:rPr>
            </w:pPr>
          </w:p>
        </w:tc>
      </w:tr>
      <w:tr w:rsidR="00B94906" w14:paraId="3FCEC461" w14:textId="77777777" w:rsidTr="0083641B">
        <w:tc>
          <w:tcPr>
            <w:tcW w:w="400" w:type="pct"/>
            <w:vAlign w:val="center"/>
          </w:tcPr>
          <w:p w14:paraId="0C691179" w14:textId="77777777" w:rsidR="00B94906" w:rsidRDefault="00B94906" w:rsidP="001078BA">
            <w:pPr>
              <w:spacing w:line="240" w:lineRule="auto"/>
              <w:jc w:val="center"/>
              <w:rPr>
                <w:sz w:val="22"/>
                <w:szCs w:val="22"/>
                <w:rtl/>
              </w:rPr>
            </w:pPr>
            <w:r>
              <w:rPr>
                <w:rFonts w:hint="cs"/>
                <w:sz w:val="22"/>
                <w:szCs w:val="22"/>
                <w:rtl/>
              </w:rPr>
              <w:t>35</w:t>
            </w:r>
          </w:p>
        </w:tc>
        <w:tc>
          <w:tcPr>
            <w:tcW w:w="3000" w:type="pct"/>
            <w:vAlign w:val="center"/>
          </w:tcPr>
          <w:p w14:paraId="35D009DA" w14:textId="77777777" w:rsidR="00B94906" w:rsidRDefault="00B94906" w:rsidP="001078BA">
            <w:pPr>
              <w:spacing w:line="240" w:lineRule="auto"/>
              <w:jc w:val="center"/>
              <w:rPr>
                <w:sz w:val="22"/>
                <w:szCs w:val="22"/>
                <w:rtl/>
              </w:rPr>
            </w:pPr>
            <w:r>
              <w:rPr>
                <w:rFonts w:hint="cs"/>
                <w:sz w:val="22"/>
                <w:szCs w:val="22"/>
                <w:rtl/>
              </w:rPr>
              <w:t>سبد تجهیزات پدافندی کشور، از تنوع لازم در بردهای بلند، متوسط و کوتاه برخوردار است.</w:t>
            </w:r>
          </w:p>
        </w:tc>
        <w:tc>
          <w:tcPr>
            <w:tcW w:w="1150" w:type="pct"/>
            <w:vAlign w:val="center"/>
          </w:tcPr>
          <w:p w14:paraId="0916C132" w14:textId="77777777" w:rsidR="00B94906" w:rsidRDefault="00B94906" w:rsidP="001078BA">
            <w:pPr>
              <w:spacing w:line="240" w:lineRule="auto"/>
              <w:jc w:val="center"/>
              <w:rPr>
                <w:sz w:val="22"/>
                <w:szCs w:val="22"/>
                <w:rtl/>
              </w:rPr>
            </w:pPr>
          </w:p>
        </w:tc>
        <w:tc>
          <w:tcPr>
            <w:tcW w:w="1150" w:type="pct"/>
            <w:vAlign w:val="center"/>
          </w:tcPr>
          <w:p w14:paraId="48FE5C34" w14:textId="77777777" w:rsidR="00B94906" w:rsidRDefault="00B94906" w:rsidP="001078BA">
            <w:pPr>
              <w:spacing w:line="240" w:lineRule="auto"/>
              <w:jc w:val="center"/>
              <w:rPr>
                <w:sz w:val="22"/>
                <w:szCs w:val="22"/>
                <w:rtl/>
              </w:rPr>
            </w:pPr>
          </w:p>
        </w:tc>
        <w:tc>
          <w:tcPr>
            <w:tcW w:w="1150" w:type="pct"/>
            <w:vAlign w:val="center"/>
          </w:tcPr>
          <w:p w14:paraId="612403D7" w14:textId="77777777" w:rsidR="00B94906" w:rsidRDefault="00B94906" w:rsidP="001078BA">
            <w:pPr>
              <w:spacing w:line="240" w:lineRule="auto"/>
              <w:jc w:val="center"/>
              <w:rPr>
                <w:sz w:val="22"/>
                <w:szCs w:val="22"/>
                <w:rtl/>
              </w:rPr>
            </w:pPr>
          </w:p>
        </w:tc>
        <w:tc>
          <w:tcPr>
            <w:tcW w:w="1150" w:type="pct"/>
            <w:vAlign w:val="center"/>
          </w:tcPr>
          <w:p w14:paraId="3DB43DDA" w14:textId="77777777" w:rsidR="00B94906" w:rsidRDefault="00B94906" w:rsidP="001078BA">
            <w:pPr>
              <w:spacing w:line="240" w:lineRule="auto"/>
              <w:jc w:val="center"/>
              <w:rPr>
                <w:sz w:val="22"/>
                <w:szCs w:val="22"/>
                <w:rtl/>
              </w:rPr>
            </w:pPr>
          </w:p>
        </w:tc>
        <w:tc>
          <w:tcPr>
            <w:tcW w:w="1150" w:type="pct"/>
            <w:vAlign w:val="center"/>
          </w:tcPr>
          <w:p w14:paraId="46B59981" w14:textId="77777777" w:rsidR="00B94906" w:rsidRDefault="00B94906" w:rsidP="001078BA">
            <w:pPr>
              <w:spacing w:line="240" w:lineRule="auto"/>
              <w:jc w:val="center"/>
              <w:rPr>
                <w:sz w:val="22"/>
                <w:szCs w:val="22"/>
                <w:rtl/>
              </w:rPr>
            </w:pPr>
          </w:p>
        </w:tc>
      </w:tr>
      <w:tr w:rsidR="00B94906" w14:paraId="4FC57A31" w14:textId="77777777" w:rsidTr="0083641B">
        <w:tc>
          <w:tcPr>
            <w:tcW w:w="400" w:type="pct"/>
            <w:vAlign w:val="center"/>
          </w:tcPr>
          <w:p w14:paraId="7A5080E5" w14:textId="77777777" w:rsidR="00B94906" w:rsidRDefault="00B94906" w:rsidP="001078BA">
            <w:pPr>
              <w:spacing w:line="240" w:lineRule="auto"/>
              <w:jc w:val="center"/>
              <w:rPr>
                <w:sz w:val="22"/>
                <w:szCs w:val="22"/>
                <w:rtl/>
              </w:rPr>
            </w:pPr>
            <w:r>
              <w:rPr>
                <w:rFonts w:hint="cs"/>
                <w:sz w:val="22"/>
                <w:szCs w:val="22"/>
                <w:rtl/>
              </w:rPr>
              <w:t>36</w:t>
            </w:r>
          </w:p>
        </w:tc>
        <w:tc>
          <w:tcPr>
            <w:tcW w:w="3000" w:type="pct"/>
            <w:vAlign w:val="center"/>
          </w:tcPr>
          <w:p w14:paraId="7D6DD237" w14:textId="77777777" w:rsidR="00B94906" w:rsidRDefault="00B94906" w:rsidP="001078BA">
            <w:pPr>
              <w:spacing w:line="240" w:lineRule="auto"/>
              <w:jc w:val="center"/>
              <w:rPr>
                <w:sz w:val="22"/>
                <w:szCs w:val="22"/>
                <w:rtl/>
              </w:rPr>
            </w:pPr>
            <w:r>
              <w:rPr>
                <w:rFonts w:hint="cs"/>
                <w:sz w:val="22"/>
                <w:szCs w:val="22"/>
                <w:rtl/>
              </w:rPr>
              <w:t>بازآمادسازی (اورهال) سامانه‌های پدافندی، به‌موقع انجام می‌شود.</w:t>
            </w:r>
          </w:p>
        </w:tc>
        <w:tc>
          <w:tcPr>
            <w:tcW w:w="1150" w:type="pct"/>
            <w:vAlign w:val="center"/>
          </w:tcPr>
          <w:p w14:paraId="79268016" w14:textId="77777777" w:rsidR="00B94906" w:rsidRDefault="00B94906" w:rsidP="001078BA">
            <w:pPr>
              <w:spacing w:line="240" w:lineRule="auto"/>
              <w:jc w:val="center"/>
              <w:rPr>
                <w:sz w:val="22"/>
                <w:szCs w:val="22"/>
                <w:rtl/>
              </w:rPr>
            </w:pPr>
          </w:p>
        </w:tc>
        <w:tc>
          <w:tcPr>
            <w:tcW w:w="1150" w:type="pct"/>
            <w:vAlign w:val="center"/>
          </w:tcPr>
          <w:p w14:paraId="550CD2CA" w14:textId="77777777" w:rsidR="00B94906" w:rsidRDefault="00B94906" w:rsidP="001078BA">
            <w:pPr>
              <w:spacing w:line="240" w:lineRule="auto"/>
              <w:jc w:val="center"/>
              <w:rPr>
                <w:sz w:val="22"/>
                <w:szCs w:val="22"/>
                <w:rtl/>
              </w:rPr>
            </w:pPr>
          </w:p>
        </w:tc>
        <w:tc>
          <w:tcPr>
            <w:tcW w:w="1150" w:type="pct"/>
            <w:vAlign w:val="center"/>
          </w:tcPr>
          <w:p w14:paraId="67FF6087" w14:textId="77777777" w:rsidR="00B94906" w:rsidRDefault="00B94906" w:rsidP="001078BA">
            <w:pPr>
              <w:spacing w:line="240" w:lineRule="auto"/>
              <w:jc w:val="center"/>
              <w:rPr>
                <w:sz w:val="22"/>
                <w:szCs w:val="22"/>
                <w:rtl/>
              </w:rPr>
            </w:pPr>
          </w:p>
        </w:tc>
        <w:tc>
          <w:tcPr>
            <w:tcW w:w="1150" w:type="pct"/>
            <w:vAlign w:val="center"/>
          </w:tcPr>
          <w:p w14:paraId="4B271061" w14:textId="77777777" w:rsidR="00B94906" w:rsidRDefault="00B94906" w:rsidP="001078BA">
            <w:pPr>
              <w:spacing w:line="240" w:lineRule="auto"/>
              <w:jc w:val="center"/>
              <w:rPr>
                <w:sz w:val="22"/>
                <w:szCs w:val="22"/>
                <w:rtl/>
              </w:rPr>
            </w:pPr>
          </w:p>
        </w:tc>
        <w:tc>
          <w:tcPr>
            <w:tcW w:w="1150" w:type="pct"/>
            <w:vAlign w:val="center"/>
          </w:tcPr>
          <w:p w14:paraId="34AC4450" w14:textId="77777777" w:rsidR="00B94906" w:rsidRDefault="00B94906" w:rsidP="001078BA">
            <w:pPr>
              <w:spacing w:line="240" w:lineRule="auto"/>
              <w:jc w:val="center"/>
              <w:rPr>
                <w:sz w:val="22"/>
                <w:szCs w:val="22"/>
                <w:rtl/>
              </w:rPr>
            </w:pPr>
          </w:p>
        </w:tc>
      </w:tr>
      <w:tr w:rsidR="00B94906" w14:paraId="3F2344D4" w14:textId="77777777" w:rsidTr="0083641B">
        <w:tc>
          <w:tcPr>
            <w:tcW w:w="400" w:type="pct"/>
            <w:vAlign w:val="center"/>
          </w:tcPr>
          <w:p w14:paraId="65ED8E6D" w14:textId="77777777" w:rsidR="00B94906" w:rsidRDefault="00B94906" w:rsidP="001078BA">
            <w:pPr>
              <w:spacing w:line="240" w:lineRule="auto"/>
              <w:jc w:val="center"/>
              <w:rPr>
                <w:sz w:val="22"/>
                <w:szCs w:val="22"/>
                <w:rtl/>
              </w:rPr>
            </w:pPr>
            <w:r>
              <w:rPr>
                <w:rFonts w:hint="cs"/>
                <w:sz w:val="22"/>
                <w:szCs w:val="22"/>
                <w:rtl/>
              </w:rPr>
              <w:t>37</w:t>
            </w:r>
          </w:p>
        </w:tc>
        <w:tc>
          <w:tcPr>
            <w:tcW w:w="3000" w:type="pct"/>
            <w:vAlign w:val="center"/>
          </w:tcPr>
          <w:p w14:paraId="657DE9A0" w14:textId="77777777" w:rsidR="00B94906" w:rsidRDefault="00B94906" w:rsidP="001078BA">
            <w:pPr>
              <w:spacing w:line="240" w:lineRule="auto"/>
              <w:jc w:val="center"/>
              <w:rPr>
                <w:sz w:val="22"/>
                <w:szCs w:val="22"/>
                <w:rtl/>
              </w:rPr>
            </w:pPr>
            <w:r>
              <w:rPr>
                <w:rFonts w:hint="cs"/>
                <w:sz w:val="22"/>
                <w:szCs w:val="22"/>
                <w:rtl/>
              </w:rPr>
              <w:t>خودکفایی در تولید قطعات گلوگاهی سامانه‌های دفاع هوایی، در سطح مطلوبی قرار دارد.</w:t>
            </w:r>
          </w:p>
        </w:tc>
        <w:tc>
          <w:tcPr>
            <w:tcW w:w="1150" w:type="pct"/>
            <w:vAlign w:val="center"/>
          </w:tcPr>
          <w:p w14:paraId="2A788CE6" w14:textId="77777777" w:rsidR="00B94906" w:rsidRDefault="00B94906" w:rsidP="001078BA">
            <w:pPr>
              <w:spacing w:line="240" w:lineRule="auto"/>
              <w:jc w:val="center"/>
              <w:rPr>
                <w:sz w:val="22"/>
                <w:szCs w:val="22"/>
                <w:rtl/>
              </w:rPr>
            </w:pPr>
          </w:p>
        </w:tc>
        <w:tc>
          <w:tcPr>
            <w:tcW w:w="1150" w:type="pct"/>
            <w:vAlign w:val="center"/>
          </w:tcPr>
          <w:p w14:paraId="6DC20B00" w14:textId="77777777" w:rsidR="00B94906" w:rsidRDefault="00B94906" w:rsidP="001078BA">
            <w:pPr>
              <w:spacing w:line="240" w:lineRule="auto"/>
              <w:jc w:val="center"/>
              <w:rPr>
                <w:sz w:val="22"/>
                <w:szCs w:val="22"/>
                <w:rtl/>
              </w:rPr>
            </w:pPr>
          </w:p>
        </w:tc>
        <w:tc>
          <w:tcPr>
            <w:tcW w:w="1150" w:type="pct"/>
            <w:vAlign w:val="center"/>
          </w:tcPr>
          <w:p w14:paraId="482CE8B9" w14:textId="77777777" w:rsidR="00B94906" w:rsidRDefault="00B94906" w:rsidP="001078BA">
            <w:pPr>
              <w:spacing w:line="240" w:lineRule="auto"/>
              <w:jc w:val="center"/>
              <w:rPr>
                <w:sz w:val="22"/>
                <w:szCs w:val="22"/>
                <w:rtl/>
              </w:rPr>
            </w:pPr>
          </w:p>
        </w:tc>
        <w:tc>
          <w:tcPr>
            <w:tcW w:w="1150" w:type="pct"/>
            <w:vAlign w:val="center"/>
          </w:tcPr>
          <w:p w14:paraId="7DE8E66F" w14:textId="77777777" w:rsidR="00B94906" w:rsidRDefault="00B94906" w:rsidP="001078BA">
            <w:pPr>
              <w:spacing w:line="240" w:lineRule="auto"/>
              <w:jc w:val="center"/>
              <w:rPr>
                <w:sz w:val="22"/>
                <w:szCs w:val="22"/>
                <w:rtl/>
              </w:rPr>
            </w:pPr>
          </w:p>
        </w:tc>
        <w:tc>
          <w:tcPr>
            <w:tcW w:w="1150" w:type="pct"/>
            <w:vAlign w:val="center"/>
          </w:tcPr>
          <w:p w14:paraId="6ADD195F" w14:textId="77777777" w:rsidR="00B94906" w:rsidRDefault="00B94906" w:rsidP="001078BA">
            <w:pPr>
              <w:spacing w:line="240" w:lineRule="auto"/>
              <w:jc w:val="center"/>
              <w:rPr>
                <w:sz w:val="22"/>
                <w:szCs w:val="22"/>
                <w:rtl/>
              </w:rPr>
            </w:pPr>
          </w:p>
        </w:tc>
      </w:tr>
      <w:tr w:rsidR="00B94906" w14:paraId="7518AF94" w14:textId="77777777" w:rsidTr="0083641B">
        <w:tc>
          <w:tcPr>
            <w:tcW w:w="400" w:type="pct"/>
            <w:vAlign w:val="center"/>
          </w:tcPr>
          <w:p w14:paraId="47144179" w14:textId="77777777" w:rsidR="00B94906" w:rsidRDefault="00B94906" w:rsidP="001078BA">
            <w:pPr>
              <w:spacing w:line="240" w:lineRule="auto"/>
              <w:jc w:val="center"/>
              <w:rPr>
                <w:sz w:val="22"/>
                <w:szCs w:val="22"/>
                <w:rtl/>
              </w:rPr>
            </w:pPr>
            <w:r>
              <w:rPr>
                <w:rFonts w:hint="cs"/>
                <w:sz w:val="22"/>
                <w:szCs w:val="22"/>
                <w:rtl/>
              </w:rPr>
              <w:t>38</w:t>
            </w:r>
          </w:p>
        </w:tc>
        <w:tc>
          <w:tcPr>
            <w:tcW w:w="3000" w:type="pct"/>
            <w:vAlign w:val="center"/>
          </w:tcPr>
          <w:p w14:paraId="6F208B3B" w14:textId="77777777" w:rsidR="00B94906" w:rsidRDefault="00B94906" w:rsidP="001078BA">
            <w:pPr>
              <w:spacing w:line="240" w:lineRule="auto"/>
              <w:jc w:val="center"/>
              <w:rPr>
                <w:sz w:val="22"/>
                <w:szCs w:val="22"/>
                <w:rtl/>
              </w:rPr>
            </w:pPr>
            <w:r>
              <w:rPr>
                <w:rFonts w:hint="cs"/>
                <w:sz w:val="22"/>
                <w:szCs w:val="22"/>
                <w:rtl/>
              </w:rPr>
              <w:t>هوشمندسازی سامانه‌های پدافندی با استفاده از فناوری‌های نوین، به‌خوبی پیش می‌رود.</w:t>
            </w:r>
          </w:p>
        </w:tc>
        <w:tc>
          <w:tcPr>
            <w:tcW w:w="1150" w:type="pct"/>
            <w:vAlign w:val="center"/>
          </w:tcPr>
          <w:p w14:paraId="4E8A5330" w14:textId="77777777" w:rsidR="00B94906" w:rsidRDefault="00B94906" w:rsidP="001078BA">
            <w:pPr>
              <w:spacing w:line="240" w:lineRule="auto"/>
              <w:jc w:val="center"/>
              <w:rPr>
                <w:sz w:val="22"/>
                <w:szCs w:val="22"/>
                <w:rtl/>
              </w:rPr>
            </w:pPr>
          </w:p>
        </w:tc>
        <w:tc>
          <w:tcPr>
            <w:tcW w:w="1150" w:type="pct"/>
            <w:vAlign w:val="center"/>
          </w:tcPr>
          <w:p w14:paraId="2BA642EA" w14:textId="77777777" w:rsidR="00B94906" w:rsidRDefault="00B94906" w:rsidP="001078BA">
            <w:pPr>
              <w:spacing w:line="240" w:lineRule="auto"/>
              <w:jc w:val="center"/>
              <w:rPr>
                <w:sz w:val="22"/>
                <w:szCs w:val="22"/>
                <w:rtl/>
              </w:rPr>
            </w:pPr>
          </w:p>
        </w:tc>
        <w:tc>
          <w:tcPr>
            <w:tcW w:w="1150" w:type="pct"/>
            <w:vAlign w:val="center"/>
          </w:tcPr>
          <w:p w14:paraId="2461C2C2" w14:textId="77777777" w:rsidR="00B94906" w:rsidRDefault="00B94906" w:rsidP="001078BA">
            <w:pPr>
              <w:spacing w:line="240" w:lineRule="auto"/>
              <w:jc w:val="center"/>
              <w:rPr>
                <w:sz w:val="22"/>
                <w:szCs w:val="22"/>
                <w:rtl/>
              </w:rPr>
            </w:pPr>
          </w:p>
        </w:tc>
        <w:tc>
          <w:tcPr>
            <w:tcW w:w="1150" w:type="pct"/>
            <w:vAlign w:val="center"/>
          </w:tcPr>
          <w:p w14:paraId="55794559" w14:textId="77777777" w:rsidR="00B94906" w:rsidRDefault="00B94906" w:rsidP="001078BA">
            <w:pPr>
              <w:spacing w:line="240" w:lineRule="auto"/>
              <w:jc w:val="center"/>
              <w:rPr>
                <w:sz w:val="22"/>
                <w:szCs w:val="22"/>
                <w:rtl/>
              </w:rPr>
            </w:pPr>
          </w:p>
        </w:tc>
        <w:tc>
          <w:tcPr>
            <w:tcW w:w="1150" w:type="pct"/>
            <w:vAlign w:val="center"/>
          </w:tcPr>
          <w:p w14:paraId="28663C01" w14:textId="77777777" w:rsidR="00B94906" w:rsidRDefault="00B94906" w:rsidP="001078BA">
            <w:pPr>
              <w:spacing w:line="240" w:lineRule="auto"/>
              <w:jc w:val="center"/>
              <w:rPr>
                <w:sz w:val="22"/>
                <w:szCs w:val="22"/>
                <w:rtl/>
              </w:rPr>
            </w:pPr>
          </w:p>
        </w:tc>
      </w:tr>
      <w:tr w:rsidR="00B94906" w14:paraId="6E670A3A" w14:textId="77777777" w:rsidTr="0083641B">
        <w:tc>
          <w:tcPr>
            <w:tcW w:w="400" w:type="pct"/>
            <w:vAlign w:val="center"/>
          </w:tcPr>
          <w:p w14:paraId="4F14A9F7" w14:textId="77777777" w:rsidR="00B94906" w:rsidRDefault="00B94906" w:rsidP="001078BA">
            <w:pPr>
              <w:spacing w:line="240" w:lineRule="auto"/>
              <w:jc w:val="center"/>
              <w:rPr>
                <w:sz w:val="22"/>
                <w:szCs w:val="22"/>
                <w:rtl/>
              </w:rPr>
            </w:pPr>
            <w:r>
              <w:rPr>
                <w:rFonts w:hint="cs"/>
                <w:sz w:val="22"/>
                <w:szCs w:val="22"/>
                <w:rtl/>
              </w:rPr>
              <w:t>39</w:t>
            </w:r>
          </w:p>
        </w:tc>
        <w:tc>
          <w:tcPr>
            <w:tcW w:w="3000" w:type="pct"/>
            <w:vAlign w:val="center"/>
          </w:tcPr>
          <w:p w14:paraId="66C94377" w14:textId="77777777" w:rsidR="00B94906" w:rsidRDefault="00B94906" w:rsidP="001078BA">
            <w:pPr>
              <w:spacing w:line="240" w:lineRule="auto"/>
              <w:jc w:val="center"/>
              <w:rPr>
                <w:sz w:val="22"/>
                <w:szCs w:val="22"/>
                <w:rtl/>
              </w:rPr>
            </w:pPr>
            <w:r>
              <w:rPr>
                <w:rFonts w:hint="cs"/>
                <w:sz w:val="22"/>
                <w:szCs w:val="22"/>
                <w:rtl/>
              </w:rPr>
              <w:t>اولویت‌بندی راهبردی منابع در شرایط محدودیت بودجه‌ای، به‌درستی صورت می‌گیرد.</w:t>
            </w:r>
          </w:p>
        </w:tc>
        <w:tc>
          <w:tcPr>
            <w:tcW w:w="1150" w:type="pct"/>
            <w:vAlign w:val="center"/>
          </w:tcPr>
          <w:p w14:paraId="522E2B29" w14:textId="77777777" w:rsidR="00B94906" w:rsidRDefault="00B94906" w:rsidP="001078BA">
            <w:pPr>
              <w:spacing w:line="240" w:lineRule="auto"/>
              <w:jc w:val="center"/>
              <w:rPr>
                <w:sz w:val="22"/>
                <w:szCs w:val="22"/>
                <w:rtl/>
              </w:rPr>
            </w:pPr>
          </w:p>
        </w:tc>
        <w:tc>
          <w:tcPr>
            <w:tcW w:w="1150" w:type="pct"/>
            <w:vAlign w:val="center"/>
          </w:tcPr>
          <w:p w14:paraId="503A9232" w14:textId="77777777" w:rsidR="00B94906" w:rsidRDefault="00B94906" w:rsidP="001078BA">
            <w:pPr>
              <w:spacing w:line="240" w:lineRule="auto"/>
              <w:jc w:val="center"/>
              <w:rPr>
                <w:sz w:val="22"/>
                <w:szCs w:val="22"/>
                <w:rtl/>
              </w:rPr>
            </w:pPr>
          </w:p>
        </w:tc>
        <w:tc>
          <w:tcPr>
            <w:tcW w:w="1150" w:type="pct"/>
            <w:vAlign w:val="center"/>
          </w:tcPr>
          <w:p w14:paraId="72075AE2" w14:textId="77777777" w:rsidR="00B94906" w:rsidRDefault="00B94906" w:rsidP="001078BA">
            <w:pPr>
              <w:spacing w:line="240" w:lineRule="auto"/>
              <w:jc w:val="center"/>
              <w:rPr>
                <w:sz w:val="22"/>
                <w:szCs w:val="22"/>
                <w:rtl/>
              </w:rPr>
            </w:pPr>
          </w:p>
        </w:tc>
        <w:tc>
          <w:tcPr>
            <w:tcW w:w="1150" w:type="pct"/>
            <w:vAlign w:val="center"/>
          </w:tcPr>
          <w:p w14:paraId="1F367E53" w14:textId="77777777" w:rsidR="00B94906" w:rsidRDefault="00B94906" w:rsidP="001078BA">
            <w:pPr>
              <w:spacing w:line="240" w:lineRule="auto"/>
              <w:jc w:val="center"/>
              <w:rPr>
                <w:sz w:val="22"/>
                <w:szCs w:val="22"/>
                <w:rtl/>
              </w:rPr>
            </w:pPr>
          </w:p>
        </w:tc>
        <w:tc>
          <w:tcPr>
            <w:tcW w:w="1150" w:type="pct"/>
            <w:vAlign w:val="center"/>
          </w:tcPr>
          <w:p w14:paraId="0898F120" w14:textId="77777777" w:rsidR="00B94906" w:rsidRDefault="00B94906" w:rsidP="001078BA">
            <w:pPr>
              <w:spacing w:line="240" w:lineRule="auto"/>
              <w:jc w:val="center"/>
              <w:rPr>
                <w:sz w:val="22"/>
                <w:szCs w:val="22"/>
                <w:rtl/>
              </w:rPr>
            </w:pPr>
          </w:p>
        </w:tc>
      </w:tr>
      <w:tr w:rsidR="00B94906" w14:paraId="38B72287" w14:textId="77777777" w:rsidTr="0083641B">
        <w:tc>
          <w:tcPr>
            <w:tcW w:w="400" w:type="pct"/>
            <w:vAlign w:val="center"/>
          </w:tcPr>
          <w:p w14:paraId="0200365B" w14:textId="77777777" w:rsidR="00B94906" w:rsidRDefault="00B94906" w:rsidP="001078BA">
            <w:pPr>
              <w:spacing w:line="240" w:lineRule="auto"/>
              <w:jc w:val="center"/>
              <w:rPr>
                <w:sz w:val="22"/>
                <w:szCs w:val="22"/>
                <w:rtl/>
              </w:rPr>
            </w:pPr>
            <w:r>
              <w:rPr>
                <w:rFonts w:hint="cs"/>
                <w:sz w:val="22"/>
                <w:szCs w:val="22"/>
                <w:rtl/>
              </w:rPr>
              <w:t>40</w:t>
            </w:r>
          </w:p>
        </w:tc>
        <w:tc>
          <w:tcPr>
            <w:tcW w:w="3000" w:type="pct"/>
            <w:vAlign w:val="center"/>
          </w:tcPr>
          <w:p w14:paraId="5D31E818" w14:textId="77777777" w:rsidR="00B94906" w:rsidRDefault="00B94906" w:rsidP="001078BA">
            <w:pPr>
              <w:spacing w:line="240" w:lineRule="auto"/>
              <w:jc w:val="center"/>
              <w:rPr>
                <w:sz w:val="22"/>
                <w:szCs w:val="22"/>
                <w:rtl/>
              </w:rPr>
            </w:pPr>
            <w:r>
              <w:rPr>
                <w:rFonts w:hint="cs"/>
                <w:sz w:val="22"/>
                <w:szCs w:val="22"/>
                <w:rtl/>
              </w:rPr>
              <w:t>آمایش سرزمینی زیرساخت‌های پدافندی، متناسب با نیازهای دفاعی مناطق مختلف کشور انجام شده است.</w:t>
            </w:r>
          </w:p>
        </w:tc>
        <w:tc>
          <w:tcPr>
            <w:tcW w:w="1150" w:type="pct"/>
            <w:vAlign w:val="center"/>
          </w:tcPr>
          <w:p w14:paraId="5EA1D2E9" w14:textId="77777777" w:rsidR="00B94906" w:rsidRDefault="00B94906" w:rsidP="001078BA">
            <w:pPr>
              <w:spacing w:line="240" w:lineRule="auto"/>
              <w:jc w:val="center"/>
              <w:rPr>
                <w:sz w:val="22"/>
                <w:szCs w:val="22"/>
                <w:rtl/>
              </w:rPr>
            </w:pPr>
          </w:p>
        </w:tc>
        <w:tc>
          <w:tcPr>
            <w:tcW w:w="1150" w:type="pct"/>
            <w:vAlign w:val="center"/>
          </w:tcPr>
          <w:p w14:paraId="01251E99" w14:textId="77777777" w:rsidR="00B94906" w:rsidRDefault="00B94906" w:rsidP="001078BA">
            <w:pPr>
              <w:spacing w:line="240" w:lineRule="auto"/>
              <w:jc w:val="center"/>
              <w:rPr>
                <w:sz w:val="22"/>
                <w:szCs w:val="22"/>
                <w:rtl/>
              </w:rPr>
            </w:pPr>
          </w:p>
        </w:tc>
        <w:tc>
          <w:tcPr>
            <w:tcW w:w="1150" w:type="pct"/>
            <w:vAlign w:val="center"/>
          </w:tcPr>
          <w:p w14:paraId="081380EB" w14:textId="77777777" w:rsidR="00B94906" w:rsidRDefault="00B94906" w:rsidP="001078BA">
            <w:pPr>
              <w:spacing w:line="240" w:lineRule="auto"/>
              <w:jc w:val="center"/>
              <w:rPr>
                <w:sz w:val="22"/>
                <w:szCs w:val="22"/>
                <w:rtl/>
              </w:rPr>
            </w:pPr>
          </w:p>
        </w:tc>
        <w:tc>
          <w:tcPr>
            <w:tcW w:w="1150" w:type="pct"/>
            <w:vAlign w:val="center"/>
          </w:tcPr>
          <w:p w14:paraId="6F4566B9" w14:textId="77777777" w:rsidR="00B94906" w:rsidRDefault="00B94906" w:rsidP="001078BA">
            <w:pPr>
              <w:spacing w:line="240" w:lineRule="auto"/>
              <w:jc w:val="center"/>
              <w:rPr>
                <w:sz w:val="22"/>
                <w:szCs w:val="22"/>
                <w:rtl/>
              </w:rPr>
            </w:pPr>
          </w:p>
        </w:tc>
        <w:tc>
          <w:tcPr>
            <w:tcW w:w="1150" w:type="pct"/>
            <w:vAlign w:val="center"/>
          </w:tcPr>
          <w:p w14:paraId="5482CB1E" w14:textId="77777777" w:rsidR="00B94906" w:rsidRDefault="00B94906" w:rsidP="001078BA">
            <w:pPr>
              <w:spacing w:line="240" w:lineRule="auto"/>
              <w:jc w:val="center"/>
              <w:rPr>
                <w:sz w:val="22"/>
                <w:szCs w:val="22"/>
                <w:rtl/>
              </w:rPr>
            </w:pPr>
          </w:p>
        </w:tc>
      </w:tr>
    </w:tbl>
    <w:p w14:paraId="7A0003BD" w14:textId="780132F2" w:rsidR="00DA25C6" w:rsidRPr="00BA34EF" w:rsidRDefault="00DA25C6" w:rsidP="00BA34EF">
      <w:pPr>
        <w:rPr>
          <w:rtl/>
          <w:lang w:bidi="fa-IR"/>
        </w:rPr>
        <w:sectPr w:rsidR="00DA25C6" w:rsidRPr="00BA34EF" w:rsidSect="00D579E2">
          <w:headerReference w:type="default" r:id="rId78"/>
          <w:footerReference w:type="default" r:id="rId79"/>
          <w:headerReference w:type="first" r:id="rId80"/>
          <w:footerReference w:type="first" r:id="rId81"/>
          <w:footnotePr>
            <w:numRestart w:val="eachPage"/>
          </w:footnotePr>
          <w:endnotePr>
            <w:numFmt w:val="decimal"/>
          </w:endnotePr>
          <w:type w:val="nextColumn"/>
          <w:pgSz w:w="11907" w:h="16840" w:code="9"/>
          <w:pgMar w:top="851" w:right="1134" w:bottom="851" w:left="1134" w:header="851" w:footer="851" w:gutter="0"/>
          <w:pgNumType w:start="1"/>
          <w:cols w:space="720"/>
          <w:titlePg/>
          <w:bidi/>
          <w:rtlGutter/>
          <w:docGrid w:linePitch="352"/>
        </w:sectPr>
      </w:pPr>
    </w:p>
    <w:p w14:paraId="513D5745" w14:textId="767B67EB" w:rsidR="00753F97" w:rsidRPr="00851FC1" w:rsidRDefault="001E3A7B" w:rsidP="00851FC1">
      <w:pPr>
        <w:rPr>
          <w:rFonts w:asciiTheme="majorBidi" w:hAnsiTheme="majorBidi"/>
          <w:b/>
          <w:bCs/>
          <w:color w:val="000000" w:themeColor="text1"/>
          <w:rtl/>
        </w:rPr>
      </w:pPr>
      <w:r w:rsidRPr="00CB34E2">
        <w:rPr>
          <w:rFonts w:asciiTheme="majorBidi" w:hAnsiTheme="majorBidi"/>
          <w:b/>
          <w:bCs/>
          <w:color w:val="000000" w:themeColor="text1"/>
          <w:rtl/>
        </w:rPr>
        <w:t>پ</w:t>
      </w:r>
      <w:r>
        <w:rPr>
          <w:rFonts w:asciiTheme="majorBidi" w:hAnsiTheme="majorBidi" w:hint="cs"/>
          <w:b/>
          <w:bCs/>
          <w:color w:val="000000" w:themeColor="text1"/>
          <w:rtl/>
        </w:rPr>
        <w:t>یوست پ</w:t>
      </w:r>
      <w:r w:rsidRPr="00CB34E2">
        <w:rPr>
          <w:rFonts w:asciiTheme="majorBidi" w:hAnsiTheme="majorBidi" w:hint="cs"/>
          <w:b/>
          <w:bCs/>
          <w:color w:val="000000" w:themeColor="text1"/>
          <w:rtl/>
        </w:rPr>
        <w:t>.</w:t>
      </w:r>
      <w:r w:rsidRPr="00CB34E2">
        <w:rPr>
          <w:rFonts w:asciiTheme="majorBidi" w:hAnsiTheme="majorBidi"/>
          <w:b/>
          <w:bCs/>
          <w:color w:val="000000" w:themeColor="text1"/>
          <w:rtl/>
        </w:rPr>
        <w:t xml:space="preserve"> مد</w:t>
      </w:r>
      <w:r w:rsidRPr="00CB34E2">
        <w:rPr>
          <w:rFonts w:asciiTheme="majorBidi" w:hAnsiTheme="majorBidi" w:hint="cs"/>
          <w:b/>
          <w:bCs/>
          <w:color w:val="000000" w:themeColor="text1"/>
          <w:rtl/>
        </w:rPr>
        <w:t>ی</w:t>
      </w:r>
      <w:r w:rsidRPr="00CB34E2">
        <w:rPr>
          <w:rFonts w:asciiTheme="majorBidi" w:hAnsiTheme="majorBidi" w:hint="eastAsia"/>
          <w:b/>
          <w:bCs/>
          <w:color w:val="000000" w:themeColor="text1"/>
          <w:rtl/>
        </w:rPr>
        <w:t>ر</w:t>
      </w:r>
      <w:r w:rsidRPr="00CB34E2">
        <w:rPr>
          <w:rFonts w:asciiTheme="majorBidi" w:hAnsiTheme="majorBidi" w:hint="cs"/>
          <w:b/>
          <w:bCs/>
          <w:color w:val="000000" w:themeColor="text1"/>
          <w:rtl/>
        </w:rPr>
        <w:t>ی</w:t>
      </w:r>
      <w:r w:rsidRPr="00CB34E2">
        <w:rPr>
          <w:rFonts w:asciiTheme="majorBidi" w:hAnsiTheme="majorBidi" w:hint="eastAsia"/>
          <w:b/>
          <w:bCs/>
          <w:color w:val="000000" w:themeColor="text1"/>
          <w:rtl/>
        </w:rPr>
        <w:t>ت</w:t>
      </w:r>
      <w:r w:rsidRPr="00CB34E2">
        <w:rPr>
          <w:rFonts w:asciiTheme="majorBidi" w:hAnsiTheme="majorBidi"/>
          <w:b/>
          <w:bCs/>
          <w:color w:val="000000" w:themeColor="text1"/>
          <w:rtl/>
        </w:rPr>
        <w:t xml:space="preserve"> دانش</w:t>
      </w:r>
      <w:r>
        <w:rPr>
          <w:rFonts w:asciiTheme="majorBidi" w:hAnsiTheme="majorBidi" w:hint="cs"/>
          <w:b/>
          <w:bCs/>
          <w:color w:val="000000" w:themeColor="text1"/>
          <w:rtl/>
        </w:rPr>
        <w:t xml:space="preserve">: </w:t>
      </w:r>
      <w:r w:rsidR="00753F97" w:rsidRPr="00851FC1">
        <w:rPr>
          <w:rtl/>
        </w:rPr>
        <w:br/>
        <w:t>هدف از این پیوست، مستندسازی دانش تجربی و ضمنی حاصل از فرایند اجرای این پژوهش است؛ دانشی که فراتر از یافته‌های رسمی مندرج در فصل‌های پیشین، می‌تواند برای پژوهشگران آتی، مدیران حوزه دفاع هوایی، و مسئولان طراحی پژوهش‌های مشابه در سایر حوزه‌های دفاعی کشور مفید باشد. این دانش در چهار سطح روش‌شناختی، موضوعی، اجرایی-سازمانی، و توصیه‌های آتی سازمان‌دهی شده است.</w:t>
      </w:r>
    </w:p>
    <w:p w14:paraId="3949D951" w14:textId="77777777" w:rsidR="00753F97" w:rsidRPr="00851FC1" w:rsidRDefault="00753F97" w:rsidP="00851FC1">
      <w:pPr>
        <w:rPr>
          <w:rtl/>
        </w:rPr>
      </w:pPr>
      <w:r w:rsidRPr="00851FC1">
        <w:rPr>
          <w:rtl/>
        </w:rPr>
        <w:t>۱- دانش روش‌شناختی کسب‌شده</w:t>
      </w:r>
    </w:p>
    <w:p w14:paraId="6122DDCD" w14:textId="1FC82741" w:rsidR="00753F97" w:rsidRPr="00851FC1" w:rsidRDefault="00753F97" w:rsidP="00851FC1">
      <w:pPr>
        <w:rPr>
          <w:rtl/>
        </w:rPr>
      </w:pPr>
      <w:r w:rsidRPr="00851FC1">
        <w:rPr>
          <w:rtl/>
        </w:rPr>
        <w:t>الف) اهمیت تلفیق منابع داده در پژوهش‌های حوزه دفاعی</w:t>
      </w:r>
      <w:r w:rsidRPr="00851FC1">
        <w:rPr>
          <w:rtl/>
        </w:rPr>
        <w:br/>
        <w:t>یکی از مهم‌ترین آموخته‌های این پژوهش آن بود که در موضوعات دفاعی</w:t>
      </w:r>
      <w:r w:rsidR="00851FC1">
        <w:rPr>
          <w:rFonts w:hint="cs"/>
          <w:rtl/>
        </w:rPr>
        <w:t xml:space="preserve"> </w:t>
      </w:r>
      <w:r w:rsidRPr="00851FC1">
        <w:rPr>
          <w:rtl/>
        </w:rPr>
        <w:t>نظامی، هیچ‌یک از دو منبع داده مصاحبه یا اسناد بالادستی، به‌تنهایی تصویر کاملی ارائه نمی‌دهند. مصاحبه‌ها دانش عملیاتی و تجربی زنده صاحب‌نظران را آشکار می‌سازند، اما اسناد رسمی، جهت‌گیری‌های راهبردی مصوب را که گاه در گفت‌وگوی مستقیم کمتر بیان می‌شوند، منعکس می‌کنند. تجربه عملی نشان داد که تریانگولاسیون این دو منبع، نه یک الزام صرفاً روش‌شناختی، بلکه ضرورتی برای دستیابی به یافته‌های قابل دفاع در برابر داوران و ذی‌نفعان سازمانی است.</w:t>
      </w:r>
    </w:p>
    <w:p w14:paraId="11A3F876" w14:textId="46F8A041" w:rsidR="00753F97" w:rsidRPr="00851FC1" w:rsidRDefault="00753F97" w:rsidP="00851FC1">
      <w:pPr>
        <w:rPr>
          <w:rtl/>
        </w:rPr>
      </w:pPr>
      <w:r w:rsidRPr="00851FC1">
        <w:rPr>
          <w:rtl/>
        </w:rPr>
        <w:t>ب) لزوم دقت اصطلاحی مستمر در طول پژوهش</w:t>
      </w:r>
      <w:r w:rsidRPr="00851FC1">
        <w:rPr>
          <w:rtl/>
        </w:rPr>
        <w:br/>
        <w:t>یکی از چالش‌های عملی مهم، حفظ انسجام اصطلاحی در طول یک پژوهش طولانی و چندمرحله‌ای بود. اصطلاحاتی نظیر بُعد، حوزه و مؤلفه</w:t>
      </w:r>
      <w:r w:rsidR="00851FC1">
        <w:rPr>
          <w:rFonts w:hint="cs"/>
          <w:rtl/>
        </w:rPr>
        <w:t xml:space="preserve"> </w:t>
      </w:r>
      <w:r w:rsidRPr="00851FC1">
        <w:rPr>
          <w:rtl/>
        </w:rPr>
        <w:t>که در نگاه اول مترادف به نظر می‌رسند، در چارچوب این پژوهش معانی سلسله‌مراتبی متفاوتی داشتند (چهار حوزه اصلی در مقابل بیست بُعد فرعی). آموخته اصلی این بخش آن است که در پژوهش‌های چندلایه، تثبیت واژگان کلیدی باید از همان ابتدای کار و پیش از نگارش گسترده متن صورت گیرد، در غیر این صورت، اصلاح آن در مراحل پایانی، هزینه زمانی قابل توجهی به همراه دارد.</w:t>
      </w:r>
    </w:p>
    <w:p w14:paraId="5A7F8B6D" w14:textId="77777777" w:rsidR="00753F97" w:rsidRPr="00851FC1" w:rsidRDefault="00753F97" w:rsidP="00851FC1">
      <w:pPr>
        <w:rPr>
          <w:rtl/>
        </w:rPr>
      </w:pPr>
      <w:r w:rsidRPr="00851FC1">
        <w:rPr>
          <w:rtl/>
        </w:rPr>
        <w:t>ج) محدودیت‌های عملی روش‌های آماری پیشرفته</w:t>
      </w:r>
      <w:r w:rsidRPr="00851FC1">
        <w:rPr>
          <w:rtl/>
        </w:rPr>
        <w:br/>
        <w:t>تلاش اولیه برای استفاده از مدل معادلات ساختاری جهت آزمون روابط علّی میان ابعاد پژوهش، به دلیل نیاز به نرم‌افزارهای تخصصی و محدودیت دسترسی به آن‌ها، عملی نبود. این تجربه نشان داد که در طراحی پژوهش‌های آتی، ارزیابی واقع‌بینانه امکانات نرم‌افزاری و سخت‌افزاری در دسترس، پیش از تعهد به روش‌های تحلیلی پیچیده، ضروری است؛ استفاده از روش‌های جایگزین (مانند تحلیل همبستگی و رتبه‌بندی بر پایه شکاف عملکردی) در این پژوهش نشان داد که می‌توان با روشی ساده‌تر اما شفاف، به یافته‌های معتبر و قابل استفاده دست یافت.</w:t>
      </w:r>
    </w:p>
    <w:p w14:paraId="6A14B627" w14:textId="77777777" w:rsidR="00753F97" w:rsidRPr="00851FC1" w:rsidRDefault="00753F97" w:rsidP="00851FC1">
      <w:pPr>
        <w:rPr>
          <w:rtl/>
        </w:rPr>
      </w:pPr>
      <w:r w:rsidRPr="00851FC1">
        <w:rPr>
          <w:rtl/>
        </w:rPr>
        <w:t>۲- دانش موضوعی کسب‌شده</w:t>
      </w:r>
    </w:p>
    <w:p w14:paraId="379CE30A" w14:textId="4C97D21F" w:rsidR="00753F97" w:rsidRPr="00851FC1" w:rsidRDefault="00753F97" w:rsidP="00851FC1">
      <w:pPr>
        <w:rPr>
          <w:rtl/>
        </w:rPr>
      </w:pPr>
      <w:r w:rsidRPr="00851FC1">
        <w:rPr>
          <w:rtl/>
        </w:rPr>
        <w:t>الف) بازتعریف مفهوم ذی‌نفع</w:t>
      </w:r>
      <w:r w:rsidR="00851FC1">
        <w:rPr>
          <w:rFonts w:hint="cs"/>
          <w:rtl/>
        </w:rPr>
        <w:t xml:space="preserve"> </w:t>
      </w:r>
      <w:r w:rsidRPr="00851FC1">
        <w:rPr>
          <w:rtl/>
        </w:rPr>
        <w:t>در بستر دفاعی</w:t>
      </w:r>
      <w:r w:rsidRPr="00851FC1">
        <w:rPr>
          <w:rtl/>
        </w:rPr>
        <w:br/>
        <w:t>یکی از دریافت‌های مهم این پژوهش آن بود که چارچوب کارت ارزیابی متوازن، که در اصل برای سازمان‌های انتفاعی طراحی شده، برای کاربرد در حوزه دفاع هوایی نیازمند بازتعریف مفهومی بود. در این پژوهش، مفهوم «ذی‌نفع» فراتر از تعریف تجاری آن، به‌گونه‌ای بازتعریف شد که نهادهای حاکمیتی، یگان‌های عملیاتی، و حتی دشمنان بالقوه (به‌عنوان مخاطب اثر بازدارندگی) را نیز در بر می‌گرفت. این بازتعریف، درس مهمی برای هر پژوهشی است که بخواهد چارچوب‌های مدیریتی حوزه کسب‌وکار را به سازمان‌های دفاعی و غیرانتفاعی تعمیم دهد.</w:t>
      </w:r>
    </w:p>
    <w:p w14:paraId="18BECD8D" w14:textId="583910EC" w:rsidR="00753F97" w:rsidRPr="00851FC1" w:rsidRDefault="00753F97" w:rsidP="00851FC1">
      <w:pPr>
        <w:rPr>
          <w:rtl/>
        </w:rPr>
      </w:pPr>
      <w:r w:rsidRPr="00851FC1">
        <w:rPr>
          <w:rtl/>
        </w:rPr>
        <w:t>ب) ماهیت به‌هم‌پیوسته ابعاد توسعه سازمانی</w:t>
      </w:r>
      <w:r w:rsidRPr="00851FC1">
        <w:rPr>
          <w:rtl/>
        </w:rPr>
        <w:br/>
        <w:t>یافته‌ای که در جریان تحلیل داده‌ها به‌طور فزاینده آشکار شد</w:t>
      </w:r>
      <w:r w:rsidR="00851FC1">
        <w:rPr>
          <w:rFonts w:ascii="Arial" w:hAnsi="Arial" w:cs="Arial" w:hint="cs"/>
          <w:rtl/>
        </w:rPr>
        <w:t xml:space="preserve"> </w:t>
      </w:r>
      <w:r w:rsidRPr="00851FC1">
        <w:rPr>
          <w:rFonts w:hint="cs"/>
          <w:rtl/>
        </w:rPr>
        <w:t>و</w:t>
      </w:r>
      <w:r w:rsidRPr="00851FC1">
        <w:rPr>
          <w:rtl/>
        </w:rPr>
        <w:t xml:space="preserve"> </w:t>
      </w:r>
      <w:r w:rsidRPr="00851FC1">
        <w:rPr>
          <w:rFonts w:hint="cs"/>
          <w:rtl/>
        </w:rPr>
        <w:t>در</w:t>
      </w:r>
      <w:r w:rsidRPr="00851FC1">
        <w:rPr>
          <w:rtl/>
        </w:rPr>
        <w:t xml:space="preserve"> </w:t>
      </w:r>
      <w:r w:rsidRPr="00851FC1">
        <w:rPr>
          <w:rFonts w:hint="cs"/>
          <w:rtl/>
        </w:rPr>
        <w:t>ابتدای</w:t>
      </w:r>
      <w:r w:rsidRPr="00851FC1">
        <w:rPr>
          <w:rtl/>
        </w:rPr>
        <w:t xml:space="preserve"> </w:t>
      </w:r>
      <w:r w:rsidRPr="00851FC1">
        <w:rPr>
          <w:rFonts w:hint="cs"/>
          <w:rtl/>
        </w:rPr>
        <w:t>طراحی</w:t>
      </w:r>
      <w:r w:rsidRPr="00851FC1">
        <w:rPr>
          <w:rtl/>
        </w:rPr>
        <w:t xml:space="preserve"> </w:t>
      </w:r>
      <w:r w:rsidRPr="00851FC1">
        <w:rPr>
          <w:rFonts w:hint="cs"/>
          <w:rtl/>
        </w:rPr>
        <w:t>پژوهش</w:t>
      </w:r>
      <w:r w:rsidRPr="00851FC1">
        <w:rPr>
          <w:rtl/>
        </w:rPr>
        <w:t xml:space="preserve"> </w:t>
      </w:r>
      <w:r w:rsidRPr="00851FC1">
        <w:rPr>
          <w:rFonts w:hint="cs"/>
          <w:rtl/>
        </w:rPr>
        <w:t>به</w:t>
      </w:r>
      <w:r w:rsidRPr="00851FC1">
        <w:rPr>
          <w:rtl/>
        </w:rPr>
        <w:t xml:space="preserve"> </w:t>
      </w:r>
      <w:r w:rsidRPr="00851FC1">
        <w:rPr>
          <w:rFonts w:hint="cs"/>
          <w:rtl/>
        </w:rPr>
        <w:t>این</w:t>
      </w:r>
      <w:r w:rsidRPr="00851FC1">
        <w:rPr>
          <w:rtl/>
        </w:rPr>
        <w:t xml:space="preserve"> </w:t>
      </w:r>
      <w:r w:rsidRPr="00851FC1">
        <w:rPr>
          <w:rFonts w:hint="cs"/>
          <w:rtl/>
        </w:rPr>
        <w:t>وضوح</w:t>
      </w:r>
      <w:r w:rsidRPr="00851FC1">
        <w:rPr>
          <w:rtl/>
        </w:rPr>
        <w:t xml:space="preserve"> </w:t>
      </w:r>
      <w:r w:rsidRPr="00851FC1">
        <w:rPr>
          <w:rFonts w:hint="cs"/>
          <w:rtl/>
        </w:rPr>
        <w:t>پیش‌بینی</w:t>
      </w:r>
      <w:r w:rsidRPr="00851FC1">
        <w:rPr>
          <w:rtl/>
        </w:rPr>
        <w:t xml:space="preserve"> </w:t>
      </w:r>
      <w:r w:rsidRPr="00851FC1">
        <w:rPr>
          <w:rFonts w:hint="cs"/>
          <w:rtl/>
        </w:rPr>
        <w:t>نشده</w:t>
      </w:r>
      <w:r w:rsidRPr="00851FC1">
        <w:rPr>
          <w:rtl/>
        </w:rPr>
        <w:t xml:space="preserve"> </w:t>
      </w:r>
      <w:r w:rsidRPr="00851FC1">
        <w:rPr>
          <w:rFonts w:hint="cs"/>
          <w:rtl/>
        </w:rPr>
        <w:t>بود</w:t>
      </w:r>
      <w:r w:rsidR="00851FC1">
        <w:rPr>
          <w:rFonts w:ascii="Arial" w:hAnsi="Arial" w:cs="Arial" w:hint="cs"/>
          <w:rtl/>
        </w:rPr>
        <w:t xml:space="preserve"> </w:t>
      </w:r>
      <w:r w:rsidRPr="00851FC1">
        <w:rPr>
          <w:rFonts w:hint="cs"/>
          <w:rtl/>
        </w:rPr>
        <w:t>وجود</w:t>
      </w:r>
      <w:r w:rsidRPr="00851FC1">
        <w:rPr>
          <w:rtl/>
        </w:rPr>
        <w:t xml:space="preserve"> </w:t>
      </w:r>
      <w:r w:rsidRPr="00851FC1">
        <w:rPr>
          <w:rFonts w:hint="cs"/>
          <w:rtl/>
        </w:rPr>
        <w:t>همبستگی</w:t>
      </w:r>
      <w:r w:rsidRPr="00851FC1">
        <w:rPr>
          <w:rtl/>
        </w:rPr>
        <w:t xml:space="preserve"> </w:t>
      </w:r>
      <w:r w:rsidRPr="00851FC1">
        <w:rPr>
          <w:rFonts w:hint="cs"/>
          <w:rtl/>
        </w:rPr>
        <w:t>بسیار</w:t>
      </w:r>
      <w:r w:rsidRPr="00851FC1">
        <w:rPr>
          <w:rtl/>
        </w:rPr>
        <w:t xml:space="preserve"> </w:t>
      </w:r>
      <w:r w:rsidRPr="00851FC1">
        <w:rPr>
          <w:rFonts w:hint="cs"/>
          <w:rtl/>
        </w:rPr>
        <w:t>بالا</w:t>
      </w:r>
      <w:r w:rsidRPr="00851FC1">
        <w:rPr>
          <w:rtl/>
        </w:rPr>
        <w:t xml:space="preserve"> </w:t>
      </w:r>
      <w:r w:rsidRPr="00851FC1">
        <w:rPr>
          <w:rFonts w:hint="cs"/>
          <w:rtl/>
        </w:rPr>
        <w:t>میان</w:t>
      </w:r>
      <w:r w:rsidRPr="00851FC1">
        <w:rPr>
          <w:rtl/>
        </w:rPr>
        <w:t xml:space="preserve"> </w:t>
      </w:r>
      <w:r w:rsidRPr="00851FC1">
        <w:rPr>
          <w:rFonts w:hint="cs"/>
          <w:rtl/>
        </w:rPr>
        <w:t>حوزه‌های</w:t>
      </w:r>
      <w:r w:rsidRPr="00851FC1">
        <w:rPr>
          <w:rtl/>
        </w:rPr>
        <w:t xml:space="preserve"> </w:t>
      </w:r>
      <w:r w:rsidRPr="00851FC1">
        <w:rPr>
          <w:rFonts w:hint="cs"/>
          <w:rtl/>
        </w:rPr>
        <w:t>رشد</w:t>
      </w:r>
      <w:r w:rsidRPr="00851FC1">
        <w:rPr>
          <w:rtl/>
        </w:rPr>
        <w:t xml:space="preserve"> </w:t>
      </w:r>
      <w:r w:rsidRPr="00851FC1">
        <w:rPr>
          <w:rFonts w:hint="cs"/>
          <w:rtl/>
        </w:rPr>
        <w:t>و</w:t>
      </w:r>
      <w:r w:rsidRPr="00851FC1">
        <w:rPr>
          <w:rtl/>
        </w:rPr>
        <w:t xml:space="preserve"> </w:t>
      </w:r>
      <w:r w:rsidRPr="00851FC1">
        <w:rPr>
          <w:rFonts w:hint="cs"/>
          <w:rtl/>
        </w:rPr>
        <w:t>یادگیری،</w:t>
      </w:r>
      <w:r w:rsidRPr="00851FC1">
        <w:rPr>
          <w:rtl/>
        </w:rPr>
        <w:t xml:space="preserve"> </w:t>
      </w:r>
      <w:r w:rsidRPr="00851FC1">
        <w:rPr>
          <w:rFonts w:hint="cs"/>
          <w:rtl/>
        </w:rPr>
        <w:t>فرایندهای</w:t>
      </w:r>
      <w:r w:rsidRPr="00851FC1">
        <w:rPr>
          <w:rtl/>
        </w:rPr>
        <w:t xml:space="preserve"> </w:t>
      </w:r>
      <w:r w:rsidRPr="00851FC1">
        <w:rPr>
          <w:rFonts w:hint="cs"/>
          <w:rtl/>
        </w:rPr>
        <w:t>داخلی</w:t>
      </w:r>
      <w:r w:rsidRPr="00851FC1">
        <w:rPr>
          <w:rtl/>
        </w:rPr>
        <w:t xml:space="preserve"> </w:t>
      </w:r>
      <w:r w:rsidRPr="00851FC1">
        <w:rPr>
          <w:rFonts w:hint="cs"/>
          <w:rtl/>
        </w:rPr>
        <w:t>و</w:t>
      </w:r>
      <w:r w:rsidRPr="00851FC1">
        <w:rPr>
          <w:rtl/>
        </w:rPr>
        <w:t xml:space="preserve"> </w:t>
      </w:r>
      <w:r w:rsidRPr="00851FC1">
        <w:rPr>
          <w:rFonts w:hint="cs"/>
          <w:rtl/>
        </w:rPr>
        <w:t>منابع</w:t>
      </w:r>
      <w:r w:rsidRPr="00851FC1">
        <w:rPr>
          <w:rtl/>
        </w:rPr>
        <w:t xml:space="preserve"> </w:t>
      </w:r>
      <w:r w:rsidRPr="00851FC1">
        <w:rPr>
          <w:rFonts w:hint="cs"/>
          <w:rtl/>
        </w:rPr>
        <w:t>بود</w:t>
      </w:r>
      <w:r w:rsidRPr="00851FC1">
        <w:rPr>
          <w:rtl/>
        </w:rPr>
        <w:t xml:space="preserve">. </w:t>
      </w:r>
      <w:r w:rsidRPr="00851FC1">
        <w:rPr>
          <w:rFonts w:hint="cs"/>
          <w:rtl/>
        </w:rPr>
        <w:t>این</w:t>
      </w:r>
      <w:r w:rsidRPr="00851FC1">
        <w:rPr>
          <w:rtl/>
        </w:rPr>
        <w:t xml:space="preserve"> </w:t>
      </w:r>
      <w:r w:rsidRPr="00851FC1">
        <w:rPr>
          <w:rFonts w:hint="cs"/>
          <w:rtl/>
        </w:rPr>
        <w:t>یافته</w:t>
      </w:r>
      <w:r w:rsidRPr="00851FC1">
        <w:rPr>
          <w:rtl/>
        </w:rPr>
        <w:t xml:space="preserve"> </w:t>
      </w:r>
      <w:r w:rsidRPr="00851FC1">
        <w:rPr>
          <w:rFonts w:hint="cs"/>
          <w:rtl/>
        </w:rPr>
        <w:t>نشان</w:t>
      </w:r>
      <w:r w:rsidRPr="00851FC1">
        <w:rPr>
          <w:rtl/>
        </w:rPr>
        <w:t xml:space="preserve"> </w:t>
      </w:r>
      <w:r w:rsidRPr="00851FC1">
        <w:rPr>
          <w:rFonts w:hint="cs"/>
          <w:rtl/>
        </w:rPr>
        <w:t>داد</w:t>
      </w:r>
      <w:r w:rsidRPr="00851FC1">
        <w:rPr>
          <w:rtl/>
        </w:rPr>
        <w:t xml:space="preserve"> </w:t>
      </w:r>
      <w:r w:rsidRPr="00851FC1">
        <w:rPr>
          <w:rFonts w:hint="cs"/>
          <w:rtl/>
        </w:rPr>
        <w:t>که</w:t>
      </w:r>
      <w:r w:rsidRPr="00851FC1">
        <w:rPr>
          <w:rtl/>
        </w:rPr>
        <w:t xml:space="preserve"> </w:t>
      </w:r>
      <w:r w:rsidRPr="00851FC1">
        <w:rPr>
          <w:rFonts w:hint="cs"/>
          <w:rtl/>
        </w:rPr>
        <w:t>در</w:t>
      </w:r>
      <w:r w:rsidRPr="00851FC1">
        <w:rPr>
          <w:rtl/>
        </w:rPr>
        <w:t xml:space="preserve"> </w:t>
      </w:r>
      <w:r w:rsidRPr="00851FC1">
        <w:rPr>
          <w:rFonts w:hint="cs"/>
          <w:rtl/>
        </w:rPr>
        <w:t>سازم</w:t>
      </w:r>
      <w:r w:rsidRPr="00851FC1">
        <w:rPr>
          <w:rtl/>
        </w:rPr>
        <w:t>ان‌های دفاعی، برخلاف تصور رایج که هر بخش را می‌توان مستقل بهبود بخشید، مداخلات مدیریتی در یک حوزه، اثرات غیرمستقیم قابل‌توجهی بر حوزه‌های دیگر بر جای می‌گذارد؛ دانشی که برای اولویت‌بندی آتی منابع سازمانی حائز اهمیت است.</w:t>
      </w:r>
    </w:p>
    <w:p w14:paraId="6AE068AC" w14:textId="77777777" w:rsidR="00753F97" w:rsidRPr="00851FC1" w:rsidRDefault="00753F97" w:rsidP="00851FC1">
      <w:pPr>
        <w:rPr>
          <w:rtl/>
        </w:rPr>
      </w:pPr>
      <w:r w:rsidRPr="00851FC1">
        <w:rPr>
          <w:rtl/>
        </w:rPr>
        <w:t>۳- دانش اجرایی و سازمانی کسب‌شده</w:t>
      </w:r>
    </w:p>
    <w:p w14:paraId="3E1C6F24" w14:textId="77777777" w:rsidR="00753F97" w:rsidRPr="00851FC1" w:rsidRDefault="00753F97" w:rsidP="00851FC1">
      <w:pPr>
        <w:rPr>
          <w:rtl/>
        </w:rPr>
      </w:pPr>
      <w:r w:rsidRPr="00851FC1">
        <w:rPr>
          <w:rtl/>
        </w:rPr>
        <w:t>الف) هماهنگی با صاحب‌نظران عالی‌رتبه</w:t>
      </w:r>
      <w:r w:rsidRPr="00851FC1">
        <w:rPr>
          <w:rtl/>
        </w:rPr>
        <w:br/>
        <w:t>دستیابی به وقت مصاحبه با فرماندهان و مدیران ارشد نیروهای چهارگانه، به دلیل مسئولیت‌های اجرایی گسترده آنان، فرایندی زمان‌بر و نیازمند برنامه‌ریزی پیشینی بود. آموخته عملی این بخش، اهمیت هماهنگی زودهنگام، انعطاف در زمان‌بندی جلسات، و آماده‌سازی دقیق پرسش‌های مصاحبه پیش از هر جلسه برای بهره‌برداری حداکثری از زمان محدود در دسترس صاحب‌نظران است.</w:t>
      </w:r>
    </w:p>
    <w:p w14:paraId="63E09E34" w14:textId="77777777" w:rsidR="00753F97" w:rsidRPr="00851FC1" w:rsidRDefault="00753F97" w:rsidP="00851FC1">
      <w:pPr>
        <w:rPr>
          <w:rtl/>
        </w:rPr>
      </w:pPr>
      <w:r w:rsidRPr="00851FC1">
        <w:rPr>
          <w:rtl/>
        </w:rPr>
        <w:t>ب) مدیریت محرمانگی اطلاعات</w:t>
      </w:r>
      <w:r w:rsidRPr="00851FC1">
        <w:rPr>
          <w:rtl/>
        </w:rPr>
        <w:br/>
        <w:t>محرمانه بودن بخشی از اسناد و اطلاعات مرتبط با ساختار دفاع هوایی، نیازمند طراحی دقیق پرسش‌ها و روش گزارش‌دهی یافته‌ها بود، به‌گونه‌ای که غنای علمی پژوهش حفظ شود بدون آنکه اطلاعات حساس افشا گردد. این تجربه، الگویی عملی برای پژوهش‌های آتی در حوزه‌های حساس امنیتی و دفاعی کشور فراهم می‌آورد.</w:t>
      </w:r>
    </w:p>
    <w:p w14:paraId="3B2220D6" w14:textId="77777777" w:rsidR="00753F97" w:rsidRPr="00851FC1" w:rsidRDefault="00753F97" w:rsidP="00851FC1">
      <w:pPr>
        <w:rPr>
          <w:rtl/>
        </w:rPr>
      </w:pPr>
      <w:r w:rsidRPr="00851FC1">
        <w:rPr>
          <w:rtl/>
        </w:rPr>
        <w:t>۴- توصیه‌ها برای پژوهش‌های آتی</w:t>
      </w:r>
    </w:p>
    <w:p w14:paraId="27527375" w14:textId="77777777" w:rsidR="00753F97" w:rsidRPr="00851FC1" w:rsidRDefault="00753F97" w:rsidP="00851FC1">
      <w:pPr>
        <w:rPr>
          <w:rtl/>
        </w:rPr>
      </w:pPr>
      <w:r w:rsidRPr="00851FC1">
        <w:rPr>
          <w:rtl/>
        </w:rPr>
        <w:t>بر اساس دانش کسب‌شده در این پژوهش، توصیه‌های زیر برای پژوهشگران آتی این حوزه ارائه می‌شود:</w:t>
      </w:r>
    </w:p>
    <w:p w14:paraId="21240E72" w14:textId="77777777" w:rsidR="00753F97" w:rsidRPr="00851FC1" w:rsidRDefault="00753F97" w:rsidP="00851FC1">
      <w:pPr>
        <w:rPr>
          <w:rtl/>
        </w:rPr>
      </w:pPr>
      <w:r w:rsidRPr="00851FC1">
        <w:rPr>
          <w:rtl/>
        </w:rPr>
        <w:t>تثبیت چارچوب مفهومی و واژگان کلیدی پژوهش، پیش از آغاز گردآوری داده‌های میدانی؛</w:t>
      </w:r>
    </w:p>
    <w:p w14:paraId="7F4AF511" w14:textId="77777777" w:rsidR="00753F97" w:rsidRPr="00851FC1" w:rsidRDefault="00753F97" w:rsidP="00851FC1">
      <w:pPr>
        <w:rPr>
          <w:rtl/>
        </w:rPr>
      </w:pPr>
      <w:r w:rsidRPr="00851FC1">
        <w:rPr>
          <w:rtl/>
        </w:rPr>
        <w:t>برنامه‌ریزی زمانی واقع‌بینانه برای هماهنگی مصاحبه با مدیران ارشد سازمانی، با در نظر گرفتن حاشیه زمانی کافی برای تأخیرهای احتمالی؛</w:t>
      </w:r>
    </w:p>
    <w:p w14:paraId="79A87C37" w14:textId="77777777" w:rsidR="00753F97" w:rsidRPr="00851FC1" w:rsidRDefault="00753F97" w:rsidP="00851FC1">
      <w:pPr>
        <w:rPr>
          <w:rtl/>
        </w:rPr>
      </w:pPr>
      <w:r w:rsidRPr="00851FC1">
        <w:rPr>
          <w:rtl/>
        </w:rPr>
        <w:t>ارزیابی امکانات نرم‌افزاری و پشتیبانی فنی در دسترس، پیش از تعهد به روش‌های تحلیل آماری پیشرفته؛</w:t>
      </w:r>
    </w:p>
    <w:p w14:paraId="4FB251AD" w14:textId="77777777" w:rsidR="00753F97" w:rsidRPr="00851FC1" w:rsidRDefault="00753F97" w:rsidP="00851FC1">
      <w:pPr>
        <w:rPr>
          <w:rtl/>
        </w:rPr>
      </w:pPr>
      <w:r w:rsidRPr="00851FC1">
        <w:rPr>
          <w:rtl/>
        </w:rPr>
        <w:t>تکمیل و اجرای پرسش‌نامه مقایسات زوجی مبتنی بر فرایند تحلیل سلسله‌مراتبی (که در این پژوهش امکان‌پذیر نشد) در پژوهش‌های تکمیلی آتی، جهت تعیین وزن‌های اهمیت نسبی مستقل از سطح وضعیت موجود؛</w:t>
      </w:r>
    </w:p>
    <w:p w14:paraId="39555CA2" w14:textId="3DD9A0FA" w:rsidR="00753F97" w:rsidRPr="00851FC1" w:rsidRDefault="00753F97" w:rsidP="00851FC1">
      <w:pPr>
        <w:rPr>
          <w:rtl/>
        </w:rPr>
      </w:pPr>
      <w:r w:rsidRPr="00851FC1">
        <w:rPr>
          <w:rtl/>
        </w:rPr>
        <w:t>بهره‌گیری از الگوی بیست‌بُعدی این پژوهش، به‌عنوان چارچوب ارزیابی دوره‌ای، در سایر سازمان‌های دفاعی کشور جهت آزمون تعمیم‌پذیری آن.</w:t>
      </w:r>
    </w:p>
    <w:p w14:paraId="1B42486B" w14:textId="77777777" w:rsidR="0060072B" w:rsidRDefault="0060072B" w:rsidP="00F40763">
      <w:pPr>
        <w:jc w:val="right"/>
        <w:rPr>
          <w:rFonts w:asciiTheme="minorHAnsi" w:hAnsiTheme="minorHAnsi"/>
          <w:b/>
          <w:bCs/>
          <w:rtl/>
        </w:rPr>
      </w:pPr>
    </w:p>
    <w:p w14:paraId="4A70904B" w14:textId="77777777" w:rsidR="0060072B" w:rsidRDefault="0060072B" w:rsidP="00F40763">
      <w:pPr>
        <w:jc w:val="right"/>
        <w:rPr>
          <w:rFonts w:asciiTheme="minorHAnsi" w:hAnsiTheme="minorHAnsi"/>
          <w:b/>
          <w:bCs/>
          <w:rtl/>
        </w:rPr>
      </w:pPr>
    </w:p>
    <w:p w14:paraId="01141DE1" w14:textId="77777777" w:rsidR="0060072B" w:rsidRDefault="0060072B" w:rsidP="00F40763">
      <w:pPr>
        <w:jc w:val="right"/>
        <w:rPr>
          <w:rFonts w:asciiTheme="minorHAnsi" w:hAnsiTheme="minorHAnsi"/>
          <w:b/>
          <w:bCs/>
          <w:rtl/>
        </w:rPr>
      </w:pPr>
    </w:p>
    <w:p w14:paraId="31C30DC7" w14:textId="77777777" w:rsidR="0060072B" w:rsidRDefault="0060072B" w:rsidP="00F40763">
      <w:pPr>
        <w:jc w:val="right"/>
        <w:rPr>
          <w:rFonts w:asciiTheme="minorHAnsi" w:hAnsiTheme="minorHAnsi"/>
          <w:b/>
          <w:bCs/>
          <w:rtl/>
        </w:rPr>
      </w:pPr>
    </w:p>
    <w:p w14:paraId="14C75BCD" w14:textId="77777777" w:rsidR="0060072B" w:rsidRDefault="0060072B" w:rsidP="00F40763">
      <w:pPr>
        <w:jc w:val="right"/>
        <w:rPr>
          <w:rFonts w:asciiTheme="minorHAnsi" w:hAnsiTheme="minorHAnsi"/>
          <w:b/>
          <w:bCs/>
          <w:rtl/>
        </w:rPr>
      </w:pPr>
    </w:p>
    <w:p w14:paraId="5331E40C" w14:textId="77777777" w:rsidR="0060072B" w:rsidRDefault="0060072B" w:rsidP="00F40763">
      <w:pPr>
        <w:jc w:val="right"/>
        <w:rPr>
          <w:rFonts w:asciiTheme="minorHAnsi" w:hAnsiTheme="minorHAnsi"/>
          <w:b/>
          <w:bCs/>
          <w:rtl/>
        </w:rPr>
      </w:pPr>
    </w:p>
    <w:p w14:paraId="6098FC0A" w14:textId="77777777" w:rsidR="0060072B" w:rsidRDefault="0060072B" w:rsidP="00F40763">
      <w:pPr>
        <w:jc w:val="right"/>
        <w:rPr>
          <w:rFonts w:asciiTheme="minorHAnsi" w:hAnsiTheme="minorHAnsi"/>
          <w:b/>
          <w:bCs/>
          <w:rtl/>
        </w:rPr>
      </w:pPr>
    </w:p>
    <w:p w14:paraId="63D3E9A8" w14:textId="77777777" w:rsidR="0060072B" w:rsidRDefault="0060072B" w:rsidP="00F40763">
      <w:pPr>
        <w:jc w:val="right"/>
        <w:rPr>
          <w:rFonts w:asciiTheme="minorHAnsi" w:hAnsiTheme="minorHAnsi"/>
          <w:b/>
          <w:bCs/>
          <w:rtl/>
        </w:rPr>
      </w:pPr>
    </w:p>
    <w:p w14:paraId="41FC5C44" w14:textId="77777777" w:rsidR="0060072B" w:rsidRDefault="0060072B" w:rsidP="00F40763">
      <w:pPr>
        <w:jc w:val="right"/>
        <w:rPr>
          <w:rFonts w:asciiTheme="minorHAnsi" w:hAnsiTheme="minorHAnsi"/>
          <w:b/>
          <w:bCs/>
          <w:rtl/>
        </w:rPr>
      </w:pPr>
    </w:p>
    <w:p w14:paraId="22AA718C" w14:textId="77777777" w:rsidR="0060072B" w:rsidRDefault="0060072B" w:rsidP="00F40763">
      <w:pPr>
        <w:jc w:val="right"/>
        <w:rPr>
          <w:rFonts w:asciiTheme="minorHAnsi" w:hAnsiTheme="minorHAnsi"/>
          <w:b/>
          <w:bCs/>
          <w:rtl/>
        </w:rPr>
      </w:pPr>
    </w:p>
    <w:p w14:paraId="55664183" w14:textId="77777777" w:rsidR="0060072B" w:rsidRDefault="0060072B" w:rsidP="00F40763">
      <w:pPr>
        <w:jc w:val="right"/>
        <w:rPr>
          <w:rFonts w:asciiTheme="minorHAnsi" w:hAnsiTheme="minorHAnsi"/>
          <w:b/>
          <w:bCs/>
          <w:rtl/>
        </w:rPr>
      </w:pPr>
    </w:p>
    <w:p w14:paraId="54D36A37" w14:textId="77777777" w:rsidR="0060072B" w:rsidRDefault="0060072B" w:rsidP="00F40763">
      <w:pPr>
        <w:jc w:val="right"/>
        <w:rPr>
          <w:rFonts w:asciiTheme="minorHAnsi" w:hAnsiTheme="minorHAnsi"/>
          <w:b/>
          <w:bCs/>
          <w:rtl/>
        </w:rPr>
      </w:pPr>
    </w:p>
    <w:p w14:paraId="59BC10BC" w14:textId="77777777" w:rsidR="0060072B" w:rsidRDefault="0060072B" w:rsidP="00F40763">
      <w:pPr>
        <w:jc w:val="right"/>
        <w:rPr>
          <w:rFonts w:asciiTheme="minorHAnsi" w:hAnsiTheme="minorHAnsi"/>
          <w:b/>
          <w:bCs/>
          <w:rtl/>
        </w:rPr>
      </w:pPr>
    </w:p>
    <w:p w14:paraId="4D52C301" w14:textId="77777777" w:rsidR="0060072B" w:rsidRDefault="0060072B" w:rsidP="00F40763">
      <w:pPr>
        <w:jc w:val="right"/>
        <w:rPr>
          <w:rFonts w:asciiTheme="minorHAnsi" w:hAnsiTheme="minorHAnsi"/>
          <w:b/>
          <w:bCs/>
          <w:rtl/>
        </w:rPr>
      </w:pPr>
    </w:p>
    <w:p w14:paraId="2CD35421" w14:textId="77777777" w:rsidR="0060072B" w:rsidRDefault="0060072B" w:rsidP="00F40763">
      <w:pPr>
        <w:jc w:val="right"/>
        <w:rPr>
          <w:rFonts w:asciiTheme="minorHAnsi" w:hAnsiTheme="minorHAnsi"/>
          <w:b/>
          <w:bCs/>
          <w:rtl/>
        </w:rPr>
      </w:pPr>
    </w:p>
    <w:p w14:paraId="7526E72C" w14:textId="77777777" w:rsidR="0060072B" w:rsidRDefault="0060072B" w:rsidP="00F40763">
      <w:pPr>
        <w:jc w:val="right"/>
        <w:rPr>
          <w:rFonts w:asciiTheme="minorHAnsi" w:hAnsiTheme="minorHAnsi"/>
          <w:b/>
          <w:bCs/>
          <w:rtl/>
        </w:rPr>
      </w:pPr>
    </w:p>
    <w:p w14:paraId="63DBFC95" w14:textId="77777777" w:rsidR="0060072B" w:rsidRDefault="0060072B" w:rsidP="00F40763">
      <w:pPr>
        <w:jc w:val="right"/>
        <w:rPr>
          <w:rFonts w:asciiTheme="minorHAnsi" w:hAnsiTheme="minorHAnsi"/>
          <w:b/>
          <w:bCs/>
          <w:rtl/>
        </w:rPr>
      </w:pPr>
    </w:p>
    <w:p w14:paraId="08B63F5E" w14:textId="77777777" w:rsidR="0060072B" w:rsidRDefault="0060072B" w:rsidP="00F40763">
      <w:pPr>
        <w:jc w:val="right"/>
        <w:rPr>
          <w:rFonts w:asciiTheme="minorHAnsi" w:hAnsiTheme="minorHAnsi"/>
          <w:b/>
          <w:bCs/>
          <w:rtl/>
        </w:rPr>
      </w:pPr>
    </w:p>
    <w:p w14:paraId="520B4AE6" w14:textId="77777777" w:rsidR="0060072B" w:rsidRDefault="0060072B" w:rsidP="00F40763">
      <w:pPr>
        <w:jc w:val="right"/>
        <w:rPr>
          <w:rFonts w:asciiTheme="minorHAnsi" w:hAnsiTheme="minorHAnsi"/>
          <w:b/>
          <w:bCs/>
          <w:rtl/>
        </w:rPr>
      </w:pPr>
    </w:p>
    <w:p w14:paraId="7B1315DB" w14:textId="77777777" w:rsidR="0060072B" w:rsidRDefault="0060072B" w:rsidP="00F40763">
      <w:pPr>
        <w:jc w:val="right"/>
        <w:rPr>
          <w:rFonts w:asciiTheme="minorHAnsi" w:hAnsiTheme="minorHAnsi"/>
          <w:b/>
          <w:bCs/>
          <w:rtl/>
        </w:rPr>
      </w:pPr>
    </w:p>
    <w:p w14:paraId="595F541E" w14:textId="77777777" w:rsidR="005C466F" w:rsidRDefault="00BA34EF" w:rsidP="00F40763">
      <w:pPr>
        <w:jc w:val="right"/>
        <w:rPr>
          <w:rFonts w:asciiTheme="majorBidi" w:hAnsiTheme="majorBidi" w:cstheme="majorBidi"/>
          <w:b/>
          <w:bCs/>
          <w:rtl/>
        </w:rPr>
      </w:pPr>
      <w:r w:rsidRPr="00BA34EF">
        <w:rPr>
          <w:rFonts w:asciiTheme="majorBidi" w:hAnsiTheme="majorBidi" w:cstheme="majorBidi"/>
          <w:b/>
          <w:bCs/>
        </w:rPr>
        <w:t>Abstract</w:t>
      </w:r>
    </w:p>
    <w:p w14:paraId="1AA4738A" w14:textId="575AFAE5" w:rsidR="00BA34EF" w:rsidRPr="005C466F" w:rsidRDefault="005C466F" w:rsidP="00086C43">
      <w:pPr>
        <w:bidi w:val="0"/>
        <w:jc w:val="both"/>
        <w:rPr>
          <w:rFonts w:asciiTheme="majorBidi" w:hAnsiTheme="majorBidi" w:cstheme="majorBidi"/>
          <w:sz w:val="24"/>
          <w:szCs w:val="24"/>
          <w:rtl/>
          <w:lang w:bidi="fa-IR"/>
        </w:rPr>
      </w:pPr>
      <w:r w:rsidRPr="005C466F">
        <w:rPr>
          <w:rFonts w:asciiTheme="majorBidi" w:hAnsiTheme="majorBidi" w:cstheme="majorBidi"/>
          <w:sz w:val="24"/>
          <w:szCs w:val="24"/>
          <w:lang w:bidi="fa-IR"/>
        </w:rPr>
        <w:t>This research was conducted with the aim of defending balanced development in the air force of the Islamic Republic of Iran. Given the multi-sectoral nature of this field and the lack of a local environment to identify the areas and influence its development, the research was conducted with a mixed exploratory research in two consecutive qualitative and quantitative stages. In the qualitative stage, through a three-loop code of open, participatory and selective interviews with sixteen senior experts on the four documents of the Islamic Republic of Iran Army and a study of thirteen upstream strategic documents and reports, an initial model consisting of four areas (stakeholders, internal credit processes, resource growth and resources) and twenty dimensions of analysis and evaluation was developed. In the quantitative stage, this model was empirically tested through a researcher-made Likert-type questionnaire in samples consisting of one hundred and eight qualified commanders and operations of the four army. The results of exploratory factor analysis (KMO=0.916) and reliability analysis (Cronbach's alpha above 0.87 in all domains) supported the high internal consistency of the four-part structure of this study. Quantitative research showed that the domains of stakeholders, internal processes, and resources are in a relatively favorable state, while the growth and development domain, especially the dimension of developing multiple specialized competencies, requires more management attention. The high and significant correlation between the four domains, especially between internal processes, growth, and resources, indicates a systemic and interconnected nature. Finally, based on the integration of qualitative and quantitative findings, a comprehensive model for the balanced development of the air defense of the Islamic Republic of Iran is presented, consisting of four domains and twenty-some priorities determined based on the need for improvement, which can be used to plan, characterize resources, and make strategic decisions in this domain</w:t>
      </w:r>
      <w:r w:rsidRPr="005C466F">
        <w:rPr>
          <w:rFonts w:asciiTheme="majorBidi" w:hAnsiTheme="majorBidi" w:cstheme="majorBidi"/>
          <w:sz w:val="24"/>
          <w:szCs w:val="24"/>
          <w:rtl/>
          <w:lang w:bidi="fa-IR"/>
        </w:rPr>
        <w:t>.</w:t>
      </w:r>
      <w:r w:rsidR="00BA34EF" w:rsidRPr="005C466F">
        <w:rPr>
          <w:rFonts w:asciiTheme="majorBidi" w:hAnsiTheme="majorBidi" w:cstheme="majorBidi"/>
          <w:sz w:val="24"/>
          <w:szCs w:val="24"/>
          <w:rtl/>
          <w:lang w:bidi="fa-IR"/>
        </w:rPr>
        <w:t xml:space="preserve">   </w:t>
      </w:r>
    </w:p>
    <w:p w14:paraId="3F9810CB" w14:textId="77777777" w:rsidR="00BA34EF" w:rsidRPr="00BA34EF" w:rsidRDefault="00BA34EF" w:rsidP="00BA34EF">
      <w:pPr>
        <w:rPr>
          <w:rtl/>
          <w:lang w:bidi="fa-IR"/>
        </w:rPr>
      </w:pPr>
    </w:p>
    <w:p w14:paraId="0A2557F5" w14:textId="77777777" w:rsidR="00BA34EF" w:rsidRPr="00BA34EF" w:rsidRDefault="00BA34EF" w:rsidP="00BA34EF">
      <w:pPr>
        <w:sectPr w:rsidR="00BA34EF" w:rsidRPr="00BA34EF" w:rsidSect="00D579E2">
          <w:headerReference w:type="first" r:id="rId82"/>
          <w:footerReference w:type="first" r:id="rId83"/>
          <w:footnotePr>
            <w:numRestart w:val="eachPage"/>
          </w:footnotePr>
          <w:endnotePr>
            <w:numFmt w:val="decimal"/>
          </w:endnotePr>
          <w:pgSz w:w="11907" w:h="16840" w:code="9"/>
          <w:pgMar w:top="851" w:right="1134" w:bottom="851" w:left="1134" w:header="851" w:footer="851" w:gutter="0"/>
          <w:cols w:space="720"/>
          <w:titlePg/>
          <w:bidi/>
          <w:rtlGutter/>
          <w:docGrid w:linePitch="352"/>
        </w:sectPr>
      </w:pPr>
    </w:p>
    <w:p w14:paraId="55AC13B7" w14:textId="713FBC69" w:rsidR="005C466F" w:rsidRPr="005C466F" w:rsidRDefault="005C466F" w:rsidP="005C466F">
      <w:pPr>
        <w:tabs>
          <w:tab w:val="center" w:pos="4819"/>
        </w:tabs>
        <w:sectPr w:rsidR="005C466F" w:rsidRPr="005C466F" w:rsidSect="00D579E2">
          <w:headerReference w:type="default" r:id="rId84"/>
          <w:footerReference w:type="default" r:id="rId85"/>
          <w:headerReference w:type="first" r:id="rId86"/>
          <w:footerReference w:type="first" r:id="rId87"/>
          <w:footnotePr>
            <w:numRestart w:val="eachPage"/>
          </w:footnotePr>
          <w:endnotePr>
            <w:numFmt w:val="decimal"/>
          </w:endnotePr>
          <w:type w:val="nextColumn"/>
          <w:pgSz w:w="11907" w:h="16840" w:code="9"/>
          <w:pgMar w:top="851" w:right="1134" w:bottom="851" w:left="1134" w:header="851" w:footer="851" w:gutter="0"/>
          <w:cols w:space="720"/>
          <w:titlePg/>
          <w:bidi/>
          <w:rtlGutter/>
          <w:docGrid w:linePitch="352"/>
        </w:sectPr>
      </w:pPr>
    </w:p>
    <w:p w14:paraId="34C053D9" w14:textId="77777777" w:rsidR="001B4F4F" w:rsidRPr="006B6711" w:rsidRDefault="001B4F4F" w:rsidP="001B4F4F">
      <w:pPr>
        <w:spacing w:line="276" w:lineRule="auto"/>
        <w:jc w:val="center"/>
        <w:rPr>
          <w:rFonts w:eastAsia="Calibri"/>
          <w:rtl/>
          <w:lang w:bidi="fa-IR"/>
        </w:rPr>
      </w:pPr>
      <w:r w:rsidRPr="006B6711">
        <w:rPr>
          <w:rFonts w:eastAsia="Calibri"/>
          <w:noProof/>
        </w:rPr>
        <w:drawing>
          <wp:inline distT="0" distB="0" distL="0" distR="0" wp14:anchorId="08FEF265" wp14:editId="37A5D3B9">
            <wp:extent cx="1371600" cy="18002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0" cy="1800225"/>
                    </a:xfrm>
                    <a:prstGeom prst="rect">
                      <a:avLst/>
                    </a:prstGeom>
                    <a:noFill/>
                    <a:ln>
                      <a:noFill/>
                    </a:ln>
                  </pic:spPr>
                </pic:pic>
              </a:graphicData>
            </a:graphic>
          </wp:inline>
        </w:drawing>
      </w:r>
    </w:p>
    <w:p w14:paraId="515D8539" w14:textId="77777777" w:rsidR="001B4F4F" w:rsidRPr="006B6711" w:rsidRDefault="001B4F4F" w:rsidP="001B4F4F">
      <w:pPr>
        <w:spacing w:line="276" w:lineRule="auto"/>
        <w:jc w:val="center"/>
        <w:rPr>
          <w:rFonts w:ascii="Times New Roman" w:eastAsia="Calibri" w:hAnsi="Times New Roman" w:cs="Times New Roman"/>
          <w:b/>
          <w:bCs/>
          <w:sz w:val="32"/>
          <w:szCs w:val="32"/>
          <w:rtl/>
          <w:lang w:bidi="fa-IR"/>
        </w:rPr>
      </w:pPr>
      <w:r w:rsidRPr="006B6711">
        <w:rPr>
          <w:rFonts w:ascii="Times New Roman" w:eastAsia="Calibri" w:hAnsi="Times New Roman" w:cs="Times New Roman"/>
          <w:b/>
          <w:bCs/>
          <w:sz w:val="32"/>
          <w:szCs w:val="32"/>
        </w:rPr>
        <w:t>I.R.I Army Command and Staff University</w:t>
      </w:r>
    </w:p>
    <w:p w14:paraId="0BCCA9F0" w14:textId="77777777" w:rsidR="001B4F4F" w:rsidRPr="006B6711" w:rsidRDefault="001B4F4F" w:rsidP="001B4F4F">
      <w:pPr>
        <w:spacing w:line="276" w:lineRule="auto"/>
        <w:jc w:val="center"/>
        <w:rPr>
          <w:rFonts w:ascii="Times New Roman" w:eastAsia="Calibri" w:hAnsi="Times New Roman" w:cs="Times New Roman"/>
          <w:b/>
          <w:bCs/>
          <w:sz w:val="32"/>
          <w:szCs w:val="32"/>
          <w:lang w:bidi="fa-IR"/>
        </w:rPr>
      </w:pPr>
      <w:r w:rsidRPr="006B6711">
        <w:rPr>
          <w:rFonts w:ascii="Times New Roman" w:eastAsia="Calibri" w:hAnsi="Times New Roman" w:cs="Times New Roman"/>
          <w:b/>
          <w:bCs/>
          <w:sz w:val="32"/>
          <w:szCs w:val="32"/>
        </w:rPr>
        <w:t xml:space="preserve">Deputy of Research and Technology </w:t>
      </w:r>
    </w:p>
    <w:p w14:paraId="45A00194" w14:textId="77777777" w:rsidR="001B4F4F" w:rsidRPr="006B6711" w:rsidRDefault="001B4F4F" w:rsidP="001B4F4F">
      <w:pPr>
        <w:spacing w:line="276" w:lineRule="auto"/>
        <w:jc w:val="center"/>
        <w:rPr>
          <w:rFonts w:ascii="Times New Roman" w:eastAsia="Calibri" w:hAnsi="Times New Roman" w:cs="Times New Roman"/>
          <w:b/>
          <w:bCs/>
          <w:sz w:val="32"/>
          <w:szCs w:val="32"/>
          <w:rtl/>
        </w:rPr>
      </w:pPr>
      <w:r w:rsidRPr="006B6711">
        <w:rPr>
          <w:rFonts w:ascii="Times New Roman" w:eastAsia="Calibri" w:hAnsi="Times New Roman" w:cs="Times New Roman"/>
          <w:b/>
          <w:bCs/>
          <w:sz w:val="32"/>
          <w:szCs w:val="32"/>
        </w:rPr>
        <w:t>Research and Development Management</w:t>
      </w:r>
    </w:p>
    <w:p w14:paraId="266956BF" w14:textId="77777777" w:rsidR="001B4F4F" w:rsidRPr="006B6711" w:rsidRDefault="001B4F4F" w:rsidP="001B4F4F">
      <w:pPr>
        <w:spacing w:line="276" w:lineRule="auto"/>
        <w:jc w:val="center"/>
        <w:rPr>
          <w:rFonts w:ascii="Times New Roman" w:eastAsia="Calibri" w:hAnsi="Times New Roman" w:cs="Times New Roman"/>
          <w:b/>
          <w:bCs/>
          <w:sz w:val="32"/>
          <w:szCs w:val="32"/>
          <w:rtl/>
        </w:rPr>
      </w:pPr>
      <w:r w:rsidRPr="006B6711">
        <w:rPr>
          <w:rFonts w:ascii="Times New Roman" w:eastAsia="Calibri" w:hAnsi="Times New Roman" w:cs="Times New Roman"/>
          <w:b/>
          <w:bCs/>
          <w:sz w:val="32"/>
          <w:szCs w:val="32"/>
        </w:rPr>
        <w:t>Group Studies</w:t>
      </w:r>
    </w:p>
    <w:p w14:paraId="323197E8" w14:textId="77777777" w:rsidR="001B4F4F" w:rsidRPr="006B6711" w:rsidRDefault="001B4F4F" w:rsidP="001B4F4F">
      <w:pPr>
        <w:spacing w:line="276" w:lineRule="auto"/>
        <w:jc w:val="center"/>
        <w:rPr>
          <w:rFonts w:ascii="Times New Roman" w:eastAsia="Calibri" w:hAnsi="Times New Roman" w:cs="Times New Roman"/>
          <w:rtl/>
          <w:lang w:bidi="fa-IR"/>
        </w:rPr>
      </w:pPr>
      <w:r w:rsidRPr="006B6711">
        <w:rPr>
          <w:rFonts w:ascii="Times New Roman" w:eastAsia="Calibri" w:hAnsi="Times New Roman" w:cs="Times New Roman"/>
        </w:rPr>
        <w:t>TITLE:</w:t>
      </w:r>
    </w:p>
    <w:p w14:paraId="339D73CD" w14:textId="77777777" w:rsidR="001B4F4F" w:rsidRPr="002C0D6A" w:rsidRDefault="001B4F4F" w:rsidP="001B4F4F">
      <w:pPr>
        <w:spacing w:after="240"/>
        <w:jc w:val="center"/>
        <w:rPr>
          <w:rFonts w:asciiTheme="majorBidi" w:hAnsiTheme="majorBidi" w:cstheme="majorBidi"/>
          <w:rtl/>
        </w:rPr>
      </w:pPr>
      <w:r w:rsidRPr="002C0D6A">
        <w:rPr>
          <w:rStyle w:val="rynqvb"/>
          <w:rFonts w:asciiTheme="majorBidi" w:hAnsiTheme="majorBidi" w:cstheme="majorBidi"/>
          <w:lang w:val="en"/>
        </w:rPr>
        <w:t>Dimensions of balanced development in air defense</w:t>
      </w:r>
      <w:r w:rsidRPr="002C0D6A">
        <w:rPr>
          <w:rStyle w:val="rynqvb"/>
          <w:rFonts w:asciiTheme="majorBidi" w:hAnsiTheme="majorBidi" w:cstheme="majorBidi"/>
          <w:rtl/>
          <w:lang w:val="en"/>
        </w:rPr>
        <w:t xml:space="preserve"> </w:t>
      </w:r>
      <w:r w:rsidRPr="002C0D6A">
        <w:rPr>
          <w:rStyle w:val="rynqvb"/>
          <w:rFonts w:asciiTheme="majorBidi" w:hAnsiTheme="majorBidi" w:cstheme="majorBidi"/>
        </w:rPr>
        <w:t>Identify</w:t>
      </w:r>
    </w:p>
    <w:p w14:paraId="3A70551E" w14:textId="77777777" w:rsidR="001B4F4F" w:rsidRPr="006B6711" w:rsidRDefault="001B4F4F" w:rsidP="001B4F4F">
      <w:pPr>
        <w:spacing w:line="276" w:lineRule="auto"/>
        <w:jc w:val="center"/>
        <w:rPr>
          <w:rFonts w:ascii="Times New Roman" w:eastAsia="Calibri" w:hAnsi="Times New Roman" w:cs="Times New Roman"/>
        </w:rPr>
      </w:pPr>
      <w:r w:rsidRPr="006B6711">
        <w:rPr>
          <w:rFonts w:ascii="Times New Roman" w:eastAsia="Calibri" w:hAnsi="Times New Roman" w:cs="Times New Roman"/>
        </w:rPr>
        <w:t>SUPERVISOR:</w:t>
      </w:r>
    </w:p>
    <w:p w14:paraId="3D4392CF" w14:textId="612BFAF5" w:rsidR="001B4F4F" w:rsidRPr="00411DC8" w:rsidRDefault="00411DC8" w:rsidP="001B4F4F">
      <w:pPr>
        <w:spacing w:line="276" w:lineRule="auto"/>
        <w:jc w:val="center"/>
        <w:rPr>
          <w:rFonts w:asciiTheme="majorBidi" w:eastAsia="Calibri" w:hAnsiTheme="majorBidi" w:cstheme="majorBidi"/>
          <w:rtl/>
          <w:lang w:bidi="fa-IR"/>
        </w:rPr>
      </w:pPr>
      <w:r w:rsidRPr="00411DC8">
        <w:rPr>
          <w:rFonts w:asciiTheme="majorBidi" w:eastAsia="Calibri" w:hAnsiTheme="majorBidi" w:cstheme="majorBidi"/>
          <w:lang w:bidi="fa-IR"/>
        </w:rPr>
        <w:t>Colonel Dr. Peyman Kharazian</w:t>
      </w:r>
    </w:p>
    <w:p w14:paraId="6463EECF" w14:textId="77777777" w:rsidR="001B4F4F" w:rsidRPr="006B6711" w:rsidRDefault="001B4F4F" w:rsidP="001B4F4F">
      <w:pPr>
        <w:spacing w:line="276" w:lineRule="auto"/>
        <w:jc w:val="center"/>
        <w:rPr>
          <w:rFonts w:ascii="Times New Roman" w:eastAsia="Calibri" w:hAnsi="Times New Roman" w:cs="Times New Roman"/>
        </w:rPr>
      </w:pPr>
      <w:r w:rsidRPr="006B6711">
        <w:rPr>
          <w:rFonts w:ascii="Times New Roman" w:eastAsia="Calibri" w:hAnsi="Times New Roman" w:cs="Times New Roman"/>
        </w:rPr>
        <w:t>ADVISOR:</w:t>
      </w:r>
    </w:p>
    <w:p w14:paraId="67D28A44" w14:textId="4DBE6206" w:rsidR="00411DC8" w:rsidRPr="00103A79" w:rsidRDefault="001B4F4F" w:rsidP="00411DC8">
      <w:pPr>
        <w:spacing w:line="276" w:lineRule="auto"/>
        <w:jc w:val="center"/>
        <w:rPr>
          <w:rFonts w:ascii="Times New Roman" w:eastAsia="Calibri" w:hAnsi="Times New Roman" w:cs="Times New Roman"/>
        </w:rPr>
      </w:pPr>
      <w:bookmarkStart w:id="361" w:name="_Toc115633876"/>
      <w:r w:rsidRPr="006B6711">
        <w:rPr>
          <w:rFonts w:eastAsia="Calibri"/>
        </w:rPr>
        <w:t>‌</w:t>
      </w:r>
      <w:bookmarkEnd w:id="361"/>
      <w:r w:rsidR="00411DC8" w:rsidRPr="00103A79">
        <w:rPr>
          <w:rFonts w:ascii="Times New Roman" w:hAnsi="Times New Roman" w:cs="Times New Roman"/>
        </w:rPr>
        <w:t xml:space="preserve"> </w:t>
      </w:r>
      <w:r w:rsidR="00411DC8" w:rsidRPr="00103A79">
        <w:rPr>
          <w:rFonts w:ascii="Times New Roman" w:eastAsia="Calibri" w:hAnsi="Times New Roman" w:cs="Times New Roman"/>
        </w:rPr>
        <w:t>Colonel Dr. Javad Abdi</w:t>
      </w:r>
    </w:p>
    <w:p w14:paraId="2A69399B" w14:textId="130F51B6" w:rsidR="001B4F4F" w:rsidRPr="00103A79" w:rsidRDefault="00411DC8" w:rsidP="00411DC8">
      <w:pPr>
        <w:spacing w:line="276" w:lineRule="auto"/>
        <w:jc w:val="center"/>
        <w:rPr>
          <w:rFonts w:ascii="Times New Roman" w:eastAsia="Calibri" w:hAnsi="Times New Roman" w:cs="Times New Roman"/>
          <w:sz w:val="14"/>
          <w:szCs w:val="14"/>
          <w:rtl/>
          <w:lang w:bidi="fa-IR"/>
        </w:rPr>
      </w:pPr>
      <w:r w:rsidRPr="00103A79">
        <w:rPr>
          <w:rFonts w:ascii="Times New Roman" w:eastAsia="Calibri" w:hAnsi="Times New Roman" w:cs="Times New Roman"/>
        </w:rPr>
        <w:t>Colonel Dr. Mehdi Shabani</w:t>
      </w:r>
    </w:p>
    <w:p w14:paraId="21D3B4D8" w14:textId="77777777" w:rsidR="001B4F4F" w:rsidRPr="006B6711" w:rsidRDefault="001B4F4F" w:rsidP="001B4F4F">
      <w:pPr>
        <w:spacing w:line="276" w:lineRule="auto"/>
        <w:jc w:val="center"/>
        <w:rPr>
          <w:rFonts w:ascii="Times New Roman" w:eastAsia="Calibri" w:hAnsi="Times New Roman" w:cs="Times New Roman"/>
        </w:rPr>
      </w:pPr>
      <w:r w:rsidRPr="006B6711">
        <w:rPr>
          <w:rFonts w:ascii="Times New Roman" w:eastAsia="Calibri" w:hAnsi="Times New Roman" w:cs="Times New Roman"/>
        </w:rPr>
        <w:t xml:space="preserve">Study Group Number </w:t>
      </w:r>
      <w:r>
        <w:rPr>
          <w:rFonts w:ascii="Times New Roman" w:eastAsia="Calibri" w:hAnsi="Times New Roman" w:cs="Times New Roman"/>
        </w:rPr>
        <w:t>4</w:t>
      </w:r>
      <w:r w:rsidRPr="006B6711">
        <w:rPr>
          <w:rFonts w:ascii="Times New Roman" w:eastAsia="Calibri" w:hAnsi="Times New Roman" w:cs="Times New Roman"/>
        </w:rPr>
        <w:t xml:space="preserve"> course</w:t>
      </w:r>
      <w:r>
        <w:rPr>
          <w:rFonts w:ascii="Times New Roman" w:eastAsia="Calibri" w:hAnsi="Times New Roman" w:cs="Times New Roman"/>
        </w:rPr>
        <w:t>86</w:t>
      </w:r>
    </w:p>
    <w:p w14:paraId="51CD8B86" w14:textId="77777777" w:rsidR="001B4F4F" w:rsidRPr="006B6711" w:rsidRDefault="001B4F4F" w:rsidP="001B4F4F">
      <w:pPr>
        <w:spacing w:line="276" w:lineRule="auto"/>
        <w:jc w:val="center"/>
        <w:rPr>
          <w:rFonts w:eastAsia="Calibri"/>
          <w:sz w:val="18"/>
          <w:szCs w:val="18"/>
        </w:rPr>
      </w:pPr>
    </w:p>
    <w:p w14:paraId="556E7157" w14:textId="77777777" w:rsidR="001B4F4F" w:rsidRPr="006B6711" w:rsidRDefault="001B4F4F" w:rsidP="001B4F4F">
      <w:pPr>
        <w:spacing w:line="276" w:lineRule="auto"/>
        <w:jc w:val="center"/>
        <w:rPr>
          <w:rFonts w:ascii="Times New Roman" w:eastAsia="Calibri" w:hAnsi="Times New Roman" w:cs="Times New Roman"/>
          <w:rtl/>
          <w:lang w:bidi="fa-IR"/>
        </w:rPr>
      </w:pPr>
      <w:r>
        <w:rPr>
          <w:rFonts w:ascii="Times New Roman" w:eastAsia="Calibri" w:hAnsi="Times New Roman" w:cs="Times New Roman"/>
        </w:rPr>
        <w:t>Aug</w:t>
      </w:r>
      <w:r w:rsidRPr="006B6711">
        <w:rPr>
          <w:rFonts w:ascii="Times New Roman" w:eastAsia="Calibri" w:hAnsi="Times New Roman" w:cs="Times New Roman"/>
        </w:rPr>
        <w:t xml:space="preserve"> 202</w:t>
      </w:r>
      <w:r>
        <w:rPr>
          <w:rFonts w:ascii="Times New Roman" w:eastAsia="Calibri" w:hAnsi="Times New Roman" w:cs="Times New Roman"/>
        </w:rPr>
        <w:t>6</w:t>
      </w:r>
    </w:p>
    <w:p w14:paraId="51DB840E" w14:textId="6D8F7D21" w:rsidR="007D1EDE" w:rsidRPr="004D0930" w:rsidRDefault="007D1EDE" w:rsidP="001B4F4F">
      <w:pPr>
        <w:rPr>
          <w:rFonts w:asciiTheme="majorBidi" w:hAnsiTheme="majorBidi" w:cstheme="majorBidi"/>
          <w:color w:val="FF0000"/>
          <w:rtl/>
          <w:lang w:bidi="fa-IR"/>
        </w:rPr>
      </w:pPr>
    </w:p>
    <w:sectPr w:rsidR="007D1EDE" w:rsidRPr="004D0930" w:rsidSect="00D579E2">
      <w:footnotePr>
        <w:numRestart w:val="eachPage"/>
      </w:footnotePr>
      <w:endnotePr>
        <w:numFmt w:val="decimal"/>
      </w:endnotePr>
      <w:type w:val="continuous"/>
      <w:pgSz w:w="11907" w:h="16840" w:code="9"/>
      <w:pgMar w:top="851" w:right="1134" w:bottom="851" w:left="1134" w:header="851" w:footer="851" w:gutter="0"/>
      <w:cols w:space="720"/>
      <w:titlePg/>
      <w:bidi/>
      <w:rtlGutter/>
      <w:docGrid w:linePitch="35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3CC1BA" w14:textId="77777777" w:rsidR="00813301" w:rsidRDefault="00813301" w:rsidP="00BA34EF">
      <w:pPr>
        <w:spacing w:after="0" w:line="240" w:lineRule="auto"/>
      </w:pPr>
      <w:r>
        <w:separator/>
      </w:r>
    </w:p>
  </w:endnote>
  <w:endnote w:type="continuationSeparator" w:id="0">
    <w:p w14:paraId="6E8BC2F7" w14:textId="77777777" w:rsidR="00813301" w:rsidRDefault="00813301" w:rsidP="00BA34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Sylfaen">
    <w:panose1 w:val="010A0502050306030303"/>
    <w:charset w:val="00"/>
    <w:family w:val="roman"/>
    <w:pitch w:val="variable"/>
    <w:sig w:usb0="04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tr">
    <w:altName w:val="Arial"/>
    <w:charset w:val="B2"/>
    <w:family w:val="auto"/>
    <w:pitch w:val="variable"/>
    <w:sig w:usb0="00002001" w:usb1="00000000" w:usb2="00000000" w:usb3="00000000" w:csb0="00000040" w:csb1="00000000"/>
  </w:font>
  <w:font w:name="Nazanin">
    <w:altName w:val="Arial"/>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aditional Arabic">
    <w:altName w:val="Times New Roman"/>
    <w:panose1 w:val="02020603050405020304"/>
    <w:charset w:val="B2"/>
    <w:family w:val="roman"/>
    <w:pitch w:val="variable"/>
    <w:sig w:usb0="00002003" w:usb1="80000000" w:usb2="00000008" w:usb3="00000000" w:csb0="00000041" w:csb1="00000000"/>
  </w:font>
  <w:font w:name="Baasem">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B Titr">
    <w:panose1 w:val="00000700000000000000"/>
    <w:charset w:val="B2"/>
    <w:family w:val="auto"/>
    <w:pitch w:val="variable"/>
    <w:sig w:usb0="00002001" w:usb1="80000000" w:usb2="00000008" w:usb3="00000000" w:csb0="00000040" w:csb1="00000000"/>
  </w:font>
  <w:font w:name="IRANSans">
    <w:altName w:val="Cambria"/>
    <w:panose1 w:val="00000000000000000000"/>
    <w:charset w:val="00"/>
    <w:family w:val="roman"/>
    <w:notTrueType/>
    <w:pitch w:val="default"/>
  </w:font>
  <w:font w:name="Google Sans Text">
    <w:altName w:val="Cambria"/>
    <w:panose1 w:val="00000000000000000000"/>
    <w:charset w:val="00"/>
    <w:family w:val="roman"/>
    <w:notTrueType/>
    <w:pitch w:val="default"/>
  </w:font>
  <w:font w:name="BLotus">
    <w:altName w:val="Times New Roman"/>
    <w:panose1 w:val="00000000000000000000"/>
    <w:charset w:val="B2"/>
    <w:family w:val="auto"/>
    <w:notTrueType/>
    <w:pitch w:val="default"/>
    <w:sig w:usb0="00002001" w:usb1="00000000" w:usb2="00000000" w:usb3="00000000" w:csb0="00000040" w:csb1="00000000"/>
  </w:font>
  <w:font w:name="BTitrBold">
    <w:altName w:val="Times New Roman"/>
    <w:panose1 w:val="00000000000000000000"/>
    <w:charset w:val="B2"/>
    <w:family w:val="auto"/>
    <w:notTrueType/>
    <w:pitch w:val="default"/>
    <w:sig w:usb0="00002000" w:usb1="00000000" w:usb2="00000000" w:usb3="00000000" w:csb0="00000040" w:csb1="00000000"/>
  </w:font>
  <w:font w:name="Vazirmatn">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6248C" w14:textId="77777777" w:rsidR="00813301" w:rsidRPr="00BA34EF" w:rsidRDefault="00813301" w:rsidP="00BA34EF">
    <w:r w:rsidRPr="00BA34EF">
      <w:fldChar w:fldCharType="begin"/>
    </w:r>
    <w:r w:rsidRPr="00BA34EF">
      <w:instrText xml:space="preserve"> PAGE   \* MERGEFORMAT </w:instrText>
    </w:r>
    <w:r w:rsidRPr="00BA34EF">
      <w:fldChar w:fldCharType="separate"/>
    </w:r>
    <w:r w:rsidRPr="00BA34EF">
      <w:rPr>
        <w:rtl/>
      </w:rPr>
      <w:t>18</w:t>
    </w:r>
    <w:r w:rsidRPr="00BA34EF">
      <w:fldChar w:fldCharType="end"/>
    </w:r>
  </w:p>
  <w:p w14:paraId="2B44F583" w14:textId="77777777" w:rsidR="00813301" w:rsidRPr="00BA34EF" w:rsidRDefault="00813301" w:rsidP="00BA34E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888884326"/>
      <w:docPartObj>
        <w:docPartGallery w:val="Page Numbers (Bottom of Page)"/>
        <w:docPartUnique/>
      </w:docPartObj>
    </w:sdtPr>
    <w:sdtEndPr/>
    <w:sdtContent>
      <w:p w14:paraId="5822F4B1" w14:textId="52D68212" w:rsidR="00813301" w:rsidRPr="00BA34EF" w:rsidRDefault="00813301" w:rsidP="000610F8">
        <w:pPr>
          <w:jc w:val="center"/>
        </w:pPr>
        <w:r w:rsidRPr="00BA34EF">
          <w:rPr>
            <w:rFonts w:hint="cs"/>
            <w:rtl/>
          </w:rPr>
          <w:t>ب</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3201B" w14:textId="77777777" w:rsidR="00813301" w:rsidRPr="00BA34EF" w:rsidRDefault="00813301" w:rsidP="007D1EDE">
    <w:pPr>
      <w:jc w:val="center"/>
    </w:pPr>
    <w:r w:rsidRPr="00BA34EF">
      <w:rPr>
        <w:rFonts w:hint="cs"/>
        <w:rtl/>
      </w:rPr>
      <w:t>أ</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8A5FF" w14:textId="77777777" w:rsidR="00813301" w:rsidRPr="00BA34EF" w:rsidRDefault="00813301" w:rsidP="007D1EDE">
    <w:pPr>
      <w:jc w:val="center"/>
      <w:rPr>
        <w:rtl/>
      </w:rPr>
    </w:pPr>
    <w:r w:rsidRPr="00BA34EF">
      <w:rPr>
        <w:rFonts w:hint="cs"/>
        <w:rtl/>
      </w:rPr>
      <w:t>د</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1060A" w14:textId="77777777" w:rsidR="00813301" w:rsidRPr="00BA34EF" w:rsidRDefault="00813301" w:rsidP="007D1EDE">
    <w:pPr>
      <w:jc w:val="center"/>
    </w:pPr>
    <w:r w:rsidRPr="00BA34EF">
      <w:rPr>
        <w:rFonts w:hint="cs"/>
        <w:rtl/>
      </w:rPr>
      <w:t>و</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25359" w14:textId="3F6B1100" w:rsidR="00813301" w:rsidRPr="00BA34EF" w:rsidRDefault="00813301" w:rsidP="000610F8">
    <w:pPr>
      <w:jc w:val="center"/>
    </w:pPr>
    <w:r w:rsidRPr="00BA34EF">
      <w:rPr>
        <w:rFonts w:hint="cs"/>
        <w:rtl/>
      </w:rPr>
      <w:t>و</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052087" w14:textId="77777777" w:rsidR="00813301" w:rsidRPr="00BA34EF" w:rsidRDefault="00813301" w:rsidP="00BA34EF">
    <w:pPr>
      <w:rPr>
        <w:rtl/>
      </w:rPr>
    </w:pPr>
    <w:r w:rsidRPr="00BA34EF">
      <w:rPr>
        <w:rFonts w:hint="cs"/>
        <w:rtl/>
      </w:rPr>
      <w:t>ح</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35F67" w14:textId="77777777" w:rsidR="00813301" w:rsidRPr="00BA34EF" w:rsidRDefault="00813301" w:rsidP="007D1EDE">
    <w:pPr>
      <w:jc w:val="center"/>
    </w:pPr>
    <w:r w:rsidRPr="00BA34EF">
      <w:rPr>
        <w:rFonts w:hint="cs"/>
        <w:rtl/>
      </w:rPr>
      <w:t>ز</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2B961" w14:textId="77777777" w:rsidR="00813301" w:rsidRPr="00BA34EF" w:rsidRDefault="00813301" w:rsidP="00BA34EF">
    <w:pPr>
      <w:rPr>
        <w:rtl/>
      </w:rPr>
    </w:pPr>
    <w:r w:rsidRPr="00BA34EF">
      <w:rPr>
        <w:rFonts w:hint="cs"/>
        <w:rtl/>
      </w:rPr>
      <w:t>ز</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1ABD8" w14:textId="77777777" w:rsidR="00813301" w:rsidRPr="00BA34EF" w:rsidRDefault="00813301" w:rsidP="007D1EDE">
    <w:pPr>
      <w:jc w:val="center"/>
    </w:pPr>
    <w:r w:rsidRPr="00BA34EF">
      <w:rPr>
        <w:rFonts w:hint="cs"/>
        <w:rtl/>
      </w:rPr>
      <w:t>ح</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19911" w14:textId="77777777" w:rsidR="00813301" w:rsidRPr="00BA34EF" w:rsidRDefault="00813301" w:rsidP="007D1EDE">
    <w:pPr>
      <w:jc w:val="center"/>
      <w:rPr>
        <w:rtl/>
      </w:rPr>
    </w:pPr>
    <w:r w:rsidRPr="00BA34EF">
      <w:rPr>
        <w:rFonts w:hint="cs"/>
        <w:rtl/>
      </w:rPr>
      <w:t>ط</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41E3D" w14:textId="05EA86A4" w:rsidR="00813301" w:rsidRPr="00BA34EF" w:rsidRDefault="00813301" w:rsidP="007D1EDE">
    <w:pPr>
      <w:jc w:val="center"/>
      <w:rPr>
        <w:rtl/>
      </w:rPr>
    </w:pPr>
    <w:r w:rsidRPr="00BA34EF">
      <w:rPr>
        <w:rFonts w:hint="cs"/>
        <w:rtl/>
      </w:rPr>
      <w:t>ی</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1D1A2" w14:textId="77777777" w:rsidR="00813301" w:rsidRPr="00BA34EF" w:rsidRDefault="00813301" w:rsidP="007D1EDE">
    <w:pPr>
      <w:jc w:val="center"/>
      <w:rPr>
        <w:rtl/>
      </w:rPr>
    </w:pPr>
    <w:r w:rsidRPr="00BA34EF">
      <w:rPr>
        <w:rFonts w:hint="cs"/>
        <w:rtl/>
      </w:rPr>
      <w:t>ک</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9CECE" w14:textId="77777777" w:rsidR="00813301" w:rsidRPr="00BA34EF" w:rsidRDefault="00813301" w:rsidP="00BA34EF">
    <w:pPr>
      <w:rPr>
        <w:rtl/>
      </w:rPr>
    </w:pPr>
    <w:r w:rsidRPr="00BA34EF">
      <w:rPr>
        <w:rFonts w:hint="cs"/>
        <w:rtl/>
      </w:rPr>
      <w:t>ط</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29C323" w14:textId="77777777" w:rsidR="00813301" w:rsidRPr="00BA34EF" w:rsidRDefault="00813301" w:rsidP="00F14550">
    <w:pPr>
      <w:jc w:val="center"/>
      <w:rPr>
        <w:rtl/>
      </w:rPr>
    </w:pPr>
    <w:r w:rsidRPr="00BA34EF">
      <w:rPr>
        <w:rFonts w:hint="cs"/>
        <w:rtl/>
      </w:rPr>
      <w:t>ل</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8656DF" w14:textId="066B30C4" w:rsidR="00813301" w:rsidRPr="00BA34EF" w:rsidRDefault="00813301" w:rsidP="00C374E6">
    <w:pPr>
      <w:jc w:val="center"/>
      <w:rPr>
        <w:rtl/>
        <w:lang w:bidi="fa-IR"/>
      </w:rPr>
    </w:pPr>
    <w:r>
      <w:rPr>
        <w:rFonts w:hint="cs"/>
        <w:rtl/>
        <w:lang w:bidi="fa-IR"/>
      </w:rPr>
      <w:t>م</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D3AFC" w14:textId="77777777" w:rsidR="00813301" w:rsidRPr="00BA34EF" w:rsidRDefault="00813301" w:rsidP="00A346D6">
    <w:pPr>
      <w:jc w:val="center"/>
    </w:pPr>
    <w:r w:rsidRPr="00BA34EF">
      <w:rPr>
        <w:rFonts w:hint="cs"/>
        <w:rtl/>
      </w:rPr>
      <w:t>ل</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673030627"/>
      <w:docPartObj>
        <w:docPartGallery w:val="Page Numbers (Bottom of Page)"/>
        <w:docPartUnique/>
      </w:docPartObj>
    </w:sdtPr>
    <w:sdtEndPr/>
    <w:sdtContent>
      <w:p w14:paraId="489A5A50" w14:textId="54729E61" w:rsidR="00813301" w:rsidRPr="00BA34EF" w:rsidRDefault="00813301" w:rsidP="007D1EDE">
        <w:pPr>
          <w:jc w:val="center"/>
        </w:pPr>
        <w:r w:rsidRPr="00BA34EF">
          <w:fldChar w:fldCharType="begin"/>
        </w:r>
        <w:r w:rsidRPr="00BA34EF">
          <w:instrText xml:space="preserve"> PAGE   \* MERGEFORMAT </w:instrText>
        </w:r>
        <w:r w:rsidRPr="00BA34EF">
          <w:fldChar w:fldCharType="separate"/>
        </w:r>
        <w:r w:rsidR="000F725D">
          <w:rPr>
            <w:noProof/>
            <w:rtl/>
          </w:rPr>
          <w:t>8</w:t>
        </w:r>
        <w:r w:rsidRPr="00BA34EF">
          <w:fldChar w:fldCharType="end"/>
        </w:r>
      </w:p>
    </w:sdtContent>
  </w:sdt>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B0014" w14:textId="01AB0014" w:rsidR="00813301" w:rsidRDefault="00813301">
    <w:pPr>
      <w:jc w:val="cen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B0016" w14:textId="01AB0016" w:rsidR="00813301" w:rsidRDefault="00813301">
    <w:pPr>
      <w:jc w:val="cen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B0017" w14:textId="01AB0017" w:rsidR="00813301" w:rsidRDefault="00813301">
    <w:pPr>
      <w:jc w:val="cen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91FDA" w14:textId="77777777" w:rsidR="00813301" w:rsidRPr="00BA34EF" w:rsidRDefault="00813301" w:rsidP="00BA34EF"/>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441338307"/>
      <w:docPartObj>
        <w:docPartGallery w:val="Page Numbers (Bottom of Page)"/>
        <w:docPartUnique/>
      </w:docPartObj>
    </w:sdtPr>
    <w:sdtEndPr/>
    <w:sdtContent>
      <w:p w14:paraId="33A8368E" w14:textId="50B972F3" w:rsidR="00813301" w:rsidRPr="00BA34EF" w:rsidRDefault="00813301" w:rsidP="00C23790">
        <w:pPr>
          <w:jc w:val="center"/>
        </w:pPr>
        <w:r w:rsidRPr="00BA34EF">
          <w:fldChar w:fldCharType="begin"/>
        </w:r>
        <w:r w:rsidRPr="00BA34EF">
          <w:instrText xml:space="preserve"> PAGE   \* MERGEFORMAT </w:instrText>
        </w:r>
        <w:r w:rsidRPr="00BA34EF">
          <w:fldChar w:fldCharType="separate"/>
        </w:r>
        <w:r w:rsidR="0061440A">
          <w:rPr>
            <w:noProof/>
            <w:rtl/>
          </w:rPr>
          <w:t>146</w:t>
        </w:r>
        <w:r w:rsidRPr="00BA34EF">
          <w:fldChar w:fldCharType="end"/>
        </w:r>
      </w:p>
    </w:sdtContent>
  </w:sdt>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235810035"/>
      <w:docPartObj>
        <w:docPartGallery w:val="Page Numbers (Bottom of Page)"/>
        <w:docPartUnique/>
      </w:docPartObj>
    </w:sdtPr>
    <w:sdtEndPr/>
    <w:sdtContent>
      <w:p w14:paraId="48FCD205" w14:textId="5684426A" w:rsidR="00813301" w:rsidRPr="00C23790" w:rsidRDefault="00813301" w:rsidP="00C23790">
        <w:pPr>
          <w:jc w:val="center"/>
        </w:pPr>
        <w:r w:rsidRPr="00BA34EF">
          <w:fldChar w:fldCharType="begin"/>
        </w:r>
        <w:r w:rsidRPr="00BA34EF">
          <w:instrText xml:space="preserve"> PAGE   \* MERGEFORMAT </w:instrText>
        </w:r>
        <w:r w:rsidRPr="00BA34EF">
          <w:fldChar w:fldCharType="separate"/>
        </w:r>
        <w:r w:rsidR="0061440A">
          <w:rPr>
            <w:noProof/>
            <w:rtl/>
          </w:rPr>
          <w:t>138</w:t>
        </w:r>
        <w:r w:rsidRPr="00BA34EF">
          <w:fldChar w:fldCharType="end"/>
        </w:r>
      </w:p>
    </w:sdtContent>
  </w:sdt>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F1000" w14:textId="01AF1000" w:rsidR="00813301" w:rsidRDefault="00813301">
    <w:pPr>
      <w:jc w:val="center"/>
    </w:pPr>
    <w:r>
      <w:rPr>
        <w:rtl/>
      </w:rPr>
      <w:t>الف-</w:t>
    </w:r>
    <w:r>
      <w:fldChar w:fldCharType="begin"/>
    </w:r>
    <w:r>
      <w:instrText xml:space="preserve"> PAGE   \* ARABIC  \* MERGEFORMAT </w:instrText>
    </w:r>
    <w:r>
      <w:fldChar w:fldCharType="separate"/>
    </w:r>
    <w:r w:rsidR="0061440A">
      <w:rPr>
        <w:noProof/>
      </w:rPr>
      <w:t>2</w:t>
    </w:r>
    <w: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F1001" w14:textId="01AF1001" w:rsidR="00813301" w:rsidRDefault="00813301">
    <w:pPr>
      <w:jc w:val="center"/>
    </w:pPr>
    <w:r>
      <w:rPr>
        <w:rtl/>
      </w:rPr>
      <w:t>الف-</w:t>
    </w:r>
    <w:r>
      <w:fldChar w:fldCharType="begin"/>
    </w:r>
    <w:r>
      <w:instrText xml:space="preserve"> PAGE   \* ARABIC  \* MERGEFORMAT </w:instrText>
    </w:r>
    <w:r>
      <w:fldChar w:fldCharType="separate"/>
    </w:r>
    <w:r w:rsidR="0061440A">
      <w:rPr>
        <w:noProof/>
      </w:rPr>
      <w:t>1</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F1002" w14:textId="01AF1002" w:rsidR="00813301" w:rsidRDefault="00813301">
    <w:pPr>
      <w:jc w:val="center"/>
    </w:pPr>
    <w:r>
      <w:rPr>
        <w:rtl/>
      </w:rPr>
      <w:t>الف-</w:t>
    </w:r>
    <w:r>
      <w:fldChar w:fldCharType="begin"/>
    </w:r>
    <w:r>
      <w:instrText xml:space="preserve"> PAGE   \* ARABIC  \* MERGEFORMAT </w:instrText>
    </w:r>
    <w:r>
      <w:fldChar w:fldCharType="separate"/>
    </w:r>
    <w:r>
      <w:rPr>
        <w:noProof/>
        <w:rtl/>
      </w:rPr>
      <w:t>1</w:t>
    </w:r>
    <w: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F1003" w14:textId="01AF1003" w:rsidR="00813301" w:rsidRDefault="00813301">
    <w:pPr>
      <w:jc w:val="center"/>
    </w:pPr>
    <w:r>
      <w:rPr>
        <w:rtl/>
      </w:rPr>
      <w:t>الف-</w:t>
    </w:r>
    <w:r>
      <w:fldChar w:fldCharType="begin"/>
    </w:r>
    <w:r>
      <w:instrText xml:space="preserve"> PAGE   \* ARABIC  \* MERGEFORMAT </w:instrText>
    </w:r>
    <w:r>
      <w:fldChar w:fldCharType="separate"/>
    </w:r>
    <w:r w:rsidR="00C45A1E">
      <w:rPr>
        <w:noProof/>
      </w:rPr>
      <w:t>3</w:t>
    </w:r>
    <w: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E1000" w14:textId="01BE1000" w:rsidR="00813301" w:rsidRDefault="00813301">
    <w:pPr>
      <w:jc w:val="center"/>
    </w:pPr>
    <w:r>
      <w:rPr>
        <w:rtl/>
      </w:rPr>
      <w:t>ب-</w:t>
    </w:r>
    <w:r>
      <w:fldChar w:fldCharType="begin"/>
    </w:r>
    <w:r>
      <w:instrText xml:space="preserve"> PAGE   \* ARABIC  \* MERGEFORMAT </w:instrText>
    </w:r>
    <w:r>
      <w:fldChar w:fldCharType="separate"/>
    </w:r>
    <w:r w:rsidR="00C45A1E">
      <w:rPr>
        <w:noProof/>
      </w:rPr>
      <w:t>4</w:t>
    </w:r>
    <w: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E1001" w14:textId="01BE1001" w:rsidR="00813301" w:rsidRDefault="00813301">
    <w:pPr>
      <w:jc w:val="center"/>
    </w:pPr>
    <w:r>
      <w:rPr>
        <w:rtl/>
      </w:rPr>
      <w:t>ب-</w:t>
    </w:r>
    <w:r>
      <w:fldChar w:fldCharType="begin"/>
    </w:r>
    <w:r>
      <w:instrText xml:space="preserve"> PAGE   \* ARABIC  \* MERGEFORMAT </w:instrText>
    </w:r>
    <w:r>
      <w:fldChar w:fldCharType="separate"/>
    </w:r>
    <w:r w:rsidR="00C45A1E">
      <w:rPr>
        <w:noProof/>
      </w:rPr>
      <w:t>1</w:t>
    </w:r>
    <w: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E1002" w14:textId="01BE1002" w:rsidR="00813301" w:rsidRDefault="00813301">
    <w:pPr>
      <w:jc w:val="center"/>
    </w:pPr>
    <w:r>
      <w:rPr>
        <w:rtl/>
      </w:rPr>
      <w:t>ب-</w:t>
    </w:r>
    <w:r>
      <w:fldChar w:fldCharType="begin"/>
    </w:r>
    <w:r>
      <w:instrText xml:space="preserve"> PAGE   \* ARABIC  \* MERGEFORMAT </w:instrText>
    </w:r>
    <w:r>
      <w:fldChar w:fldCharType="separate"/>
    </w:r>
    <w:r w:rsidR="0061440A">
      <w:rPr>
        <w:noProof/>
      </w:rPr>
      <w:t>5</w:t>
    </w:r>
    <w: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E1003" w14:textId="01BE1003" w:rsidR="00813301" w:rsidRDefault="00813301">
    <w:pPr>
      <w:jc w:val="center"/>
    </w:pPr>
    <w:r>
      <w:rPr>
        <w:rtl/>
      </w:rPr>
      <w:t>ب-</w:t>
    </w:r>
    <w:r>
      <w:fldChar w:fldCharType="begin"/>
    </w:r>
    <w:r>
      <w:instrText xml:space="preserve"> PAGE   \* ARABIC  \* MERGEFORMAT </w:instrText>
    </w:r>
    <w:r>
      <w:fldChar w:fldCharType="separate"/>
    </w:r>
    <w:r>
      <w:rPr>
        <w:noProof/>
        <w:rtl/>
      </w:rPr>
      <w:t>1</w:t>
    </w:r>
    <w: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E1004" w14:textId="01BE1004" w:rsidR="00813301" w:rsidRDefault="00813301">
    <w:pPr>
      <w:jc w:val="center"/>
    </w:pPr>
    <w:r>
      <w:rPr>
        <w:rtl/>
      </w:rPr>
      <w:t>ب-</w:t>
    </w:r>
    <w:r>
      <w:fldChar w:fldCharType="begin"/>
    </w:r>
    <w:r>
      <w:instrText xml:space="preserve"> PAGE   \* ARABIC  \* MERGEFORMAT </w:instrText>
    </w:r>
    <w:r>
      <w:fldChar w:fldCharType="separate"/>
    </w:r>
    <w:r w:rsidR="0061440A">
      <w:rPr>
        <w:noProof/>
      </w:rP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FB454B" w14:textId="77777777" w:rsidR="00813301" w:rsidRDefault="00813301" w:rsidP="00BA34EF">
      <w:pPr>
        <w:spacing w:after="0" w:line="240" w:lineRule="auto"/>
      </w:pPr>
      <w:r>
        <w:separator/>
      </w:r>
    </w:p>
  </w:footnote>
  <w:footnote w:type="continuationSeparator" w:id="0">
    <w:p w14:paraId="19C8AFF5" w14:textId="77777777" w:rsidR="00813301" w:rsidRDefault="00813301" w:rsidP="00BA34EF">
      <w:pPr>
        <w:spacing w:after="0" w:line="240" w:lineRule="auto"/>
      </w:pPr>
      <w:r>
        <w:continuationSeparator/>
      </w:r>
    </w:p>
  </w:footnote>
  <w:footnote w:id="1">
    <w:p w14:paraId="57E68F55" w14:textId="77777777" w:rsidR="00813301" w:rsidRPr="0050386B" w:rsidRDefault="00813301" w:rsidP="007F6700">
      <w:pPr>
        <w:pStyle w:val="FootnoteText"/>
        <w:spacing w:line="276" w:lineRule="auto"/>
        <w:jc w:val="both"/>
        <w:rPr>
          <w:rFonts w:cs="B Nazanin"/>
          <w:rtl/>
        </w:rPr>
      </w:pPr>
      <w:r w:rsidRPr="0050386B">
        <w:rPr>
          <w:rStyle w:val="FootnoteReference"/>
          <w:rFonts w:eastAsiaTheme="majorEastAsia" w:cs="B Nazanin"/>
        </w:rPr>
        <w:footnoteRef/>
      </w:r>
      <w:r w:rsidRPr="0050386B">
        <w:rPr>
          <w:rFonts w:cs="B Nazanin"/>
          <w:rtl/>
        </w:rPr>
        <w:t xml:space="preserve"> </w:t>
      </w:r>
      <w:r w:rsidRPr="0050386B">
        <w:rPr>
          <w:rFonts w:cs="B Nazanin" w:hint="cs"/>
          <w:rtl/>
        </w:rPr>
        <w:t xml:space="preserve">عباسی سمنانی علیرضا - (1392) . موقعیت ژئوپلتیکی ایران در مناسبات قدرت منطقه ای و جهان، </w:t>
      </w:r>
      <w:r w:rsidRPr="0050386B">
        <w:rPr>
          <w:rFonts w:cs="B Nazanin" w:hint="cs"/>
          <w:i/>
          <w:iCs/>
          <w:rtl/>
        </w:rPr>
        <w:t>فصلنامه علمی پژوهشی اطلاعات جغرافیایی</w:t>
      </w:r>
      <w:r w:rsidRPr="0050386B">
        <w:rPr>
          <w:rFonts w:cs="B Nazanin" w:hint="cs"/>
          <w:rtl/>
        </w:rPr>
        <w:t xml:space="preserve">،  صفحه 96 </w:t>
      </w:r>
    </w:p>
  </w:footnote>
  <w:footnote w:id="2">
    <w:p w14:paraId="43158DD7" w14:textId="77777777" w:rsidR="00813301" w:rsidRPr="0050386B" w:rsidRDefault="00813301" w:rsidP="007F6700">
      <w:pPr>
        <w:pStyle w:val="FootnoteText"/>
        <w:spacing w:line="276" w:lineRule="auto"/>
        <w:jc w:val="both"/>
        <w:rPr>
          <w:rFonts w:cs="B Nazanin"/>
        </w:rPr>
      </w:pPr>
      <w:r w:rsidRPr="0050386B">
        <w:rPr>
          <w:rStyle w:val="FootnoteReference"/>
          <w:rFonts w:eastAsiaTheme="majorEastAsia" w:cs="B Nazanin"/>
        </w:rPr>
        <w:footnoteRef/>
      </w:r>
      <w:r w:rsidRPr="0050386B">
        <w:rPr>
          <w:rFonts w:cs="B Nazanin"/>
          <w:rtl/>
        </w:rPr>
        <w:t xml:space="preserve"> نجف</w:t>
      </w:r>
      <w:r w:rsidRPr="0050386B">
        <w:rPr>
          <w:rFonts w:cs="B Nazanin" w:hint="cs"/>
          <w:rtl/>
        </w:rPr>
        <w:t>ی</w:t>
      </w:r>
      <w:r w:rsidRPr="0050386B">
        <w:rPr>
          <w:rFonts w:cs="B Nazanin"/>
          <w:rtl/>
        </w:rPr>
        <w:t xml:space="preserve"> سجاد </w:t>
      </w:r>
      <w:r w:rsidRPr="0050386B">
        <w:rPr>
          <w:rFonts w:cs="B Nazanin" w:hint="cs"/>
          <w:rtl/>
        </w:rPr>
        <w:t>،</w:t>
      </w:r>
      <w:r w:rsidRPr="0050386B">
        <w:rPr>
          <w:rFonts w:cs="B Nazanin"/>
          <w:rtl/>
        </w:rPr>
        <w:t xml:space="preserve"> </w:t>
      </w:r>
      <w:r w:rsidRPr="0050386B">
        <w:rPr>
          <w:rFonts w:cs="B Nazanin" w:hint="cs"/>
          <w:rtl/>
        </w:rPr>
        <w:t>ی</w:t>
      </w:r>
      <w:r w:rsidRPr="0050386B">
        <w:rPr>
          <w:rFonts w:cs="B Nazanin" w:hint="eastAsia"/>
          <w:rtl/>
        </w:rPr>
        <w:t>زدان</w:t>
      </w:r>
      <w:r w:rsidRPr="0050386B">
        <w:rPr>
          <w:rFonts w:cs="B Nazanin"/>
          <w:rtl/>
        </w:rPr>
        <w:t xml:space="preserve"> پناه ک</w:t>
      </w:r>
      <w:r w:rsidRPr="0050386B">
        <w:rPr>
          <w:rFonts w:cs="B Nazanin" w:hint="cs"/>
          <w:rtl/>
        </w:rPr>
        <w:t>ی</w:t>
      </w:r>
      <w:r w:rsidRPr="0050386B">
        <w:rPr>
          <w:rFonts w:cs="B Nazanin" w:hint="eastAsia"/>
          <w:rtl/>
        </w:rPr>
        <w:t>ومرث</w:t>
      </w:r>
      <w:r w:rsidRPr="0050386B">
        <w:rPr>
          <w:rFonts w:cs="B Nazanin"/>
          <w:rtl/>
        </w:rPr>
        <w:t xml:space="preserve"> </w:t>
      </w:r>
      <w:r w:rsidRPr="0050386B">
        <w:rPr>
          <w:rFonts w:cs="B Nazanin" w:hint="cs"/>
          <w:rtl/>
        </w:rPr>
        <w:t>،</w:t>
      </w:r>
      <w:r w:rsidRPr="0050386B">
        <w:rPr>
          <w:rFonts w:cs="B Nazanin"/>
          <w:rtl/>
        </w:rPr>
        <w:t xml:space="preserve"> پ</w:t>
      </w:r>
      <w:r w:rsidRPr="0050386B">
        <w:rPr>
          <w:rFonts w:cs="B Nazanin" w:hint="cs"/>
          <w:rtl/>
        </w:rPr>
        <w:t>ی</w:t>
      </w:r>
      <w:r w:rsidRPr="0050386B">
        <w:rPr>
          <w:rFonts w:cs="B Nazanin" w:hint="eastAsia"/>
          <w:rtl/>
        </w:rPr>
        <w:t>ش</w:t>
      </w:r>
      <w:r w:rsidRPr="0050386B">
        <w:rPr>
          <w:rFonts w:cs="B Nazanin" w:hint="cs"/>
          <w:rtl/>
        </w:rPr>
        <w:t xml:space="preserve">گاهی فرد </w:t>
      </w:r>
      <w:r w:rsidRPr="0050386B">
        <w:rPr>
          <w:rFonts w:cs="B Nazanin"/>
          <w:rtl/>
        </w:rPr>
        <w:t xml:space="preserve">زهرا </w:t>
      </w:r>
      <w:r w:rsidRPr="0050386B">
        <w:rPr>
          <w:rFonts w:cs="B Nazanin" w:hint="cs"/>
          <w:rtl/>
        </w:rPr>
        <w:t>، بدیعی ازنداهی مرجان ،</w:t>
      </w:r>
      <w:r w:rsidRPr="0050386B">
        <w:rPr>
          <w:rFonts w:cs="B Nazanin"/>
          <w:rtl/>
        </w:rPr>
        <w:t xml:space="preserve"> </w:t>
      </w:r>
      <w:r w:rsidRPr="0050386B">
        <w:rPr>
          <w:rFonts w:cs="B Nazanin" w:hint="cs"/>
          <w:rtl/>
        </w:rPr>
        <w:t>(1399) .</w:t>
      </w:r>
      <w:r w:rsidRPr="0050386B">
        <w:rPr>
          <w:rFonts w:cs="B Nazanin"/>
          <w:rtl/>
        </w:rPr>
        <w:t>تب</w:t>
      </w:r>
      <w:r w:rsidRPr="0050386B">
        <w:rPr>
          <w:rFonts w:cs="B Nazanin" w:hint="cs"/>
          <w:rtl/>
        </w:rPr>
        <w:t>یی</w:t>
      </w:r>
      <w:r w:rsidRPr="0050386B">
        <w:rPr>
          <w:rFonts w:cs="B Nazanin" w:hint="eastAsia"/>
          <w:rtl/>
        </w:rPr>
        <w:t>ن</w:t>
      </w:r>
      <w:r w:rsidRPr="0050386B">
        <w:rPr>
          <w:rFonts w:cs="B Nazanin"/>
          <w:rtl/>
        </w:rPr>
        <w:t xml:space="preserve"> مهم‌تر</w:t>
      </w:r>
      <w:r w:rsidRPr="0050386B">
        <w:rPr>
          <w:rFonts w:cs="B Nazanin" w:hint="cs"/>
          <w:rtl/>
        </w:rPr>
        <w:t>ی</w:t>
      </w:r>
      <w:r w:rsidRPr="0050386B">
        <w:rPr>
          <w:rFonts w:cs="B Nazanin" w:hint="eastAsia"/>
          <w:rtl/>
        </w:rPr>
        <w:t>ن</w:t>
      </w:r>
      <w:r w:rsidRPr="0050386B">
        <w:rPr>
          <w:rFonts w:cs="B Nazanin"/>
          <w:rtl/>
        </w:rPr>
        <w:t xml:space="preserve"> ن</w:t>
      </w:r>
      <w:r w:rsidRPr="0050386B">
        <w:rPr>
          <w:rFonts w:cs="B Nazanin" w:hint="cs"/>
          <w:rtl/>
        </w:rPr>
        <w:t>ی</w:t>
      </w:r>
      <w:r w:rsidRPr="0050386B">
        <w:rPr>
          <w:rFonts w:cs="B Nazanin" w:hint="eastAsia"/>
          <w:rtl/>
        </w:rPr>
        <w:t>روها</w:t>
      </w:r>
      <w:r w:rsidRPr="0050386B">
        <w:rPr>
          <w:rFonts w:cs="B Nazanin" w:hint="cs"/>
          <w:rtl/>
        </w:rPr>
        <w:t>ی</w:t>
      </w:r>
      <w:r w:rsidRPr="0050386B">
        <w:rPr>
          <w:rFonts w:cs="B Nazanin"/>
          <w:rtl/>
        </w:rPr>
        <w:t xml:space="preserve"> پ</w:t>
      </w:r>
      <w:r w:rsidRPr="0050386B">
        <w:rPr>
          <w:rFonts w:cs="B Nazanin" w:hint="cs"/>
          <w:rtl/>
        </w:rPr>
        <w:t>ی</w:t>
      </w:r>
      <w:r w:rsidRPr="0050386B">
        <w:rPr>
          <w:rFonts w:cs="B Nazanin" w:hint="eastAsia"/>
          <w:rtl/>
        </w:rPr>
        <w:t>شران</w:t>
      </w:r>
      <w:r w:rsidRPr="0050386B">
        <w:rPr>
          <w:rFonts w:cs="B Nazanin"/>
          <w:rtl/>
        </w:rPr>
        <w:t xml:space="preserve"> تاث</w:t>
      </w:r>
      <w:r w:rsidRPr="0050386B">
        <w:rPr>
          <w:rFonts w:cs="B Nazanin" w:hint="cs"/>
          <w:rtl/>
        </w:rPr>
        <w:t>ی</w:t>
      </w:r>
      <w:r w:rsidRPr="0050386B">
        <w:rPr>
          <w:rFonts w:cs="B Nazanin" w:hint="eastAsia"/>
          <w:rtl/>
        </w:rPr>
        <w:t>رگذار</w:t>
      </w:r>
      <w:r w:rsidRPr="0050386B">
        <w:rPr>
          <w:rFonts w:cs="B Nazanin"/>
          <w:rtl/>
        </w:rPr>
        <w:t xml:space="preserve"> بر قدرت دفاع</w:t>
      </w:r>
      <w:r w:rsidRPr="0050386B">
        <w:rPr>
          <w:rFonts w:cs="B Nazanin" w:hint="cs"/>
          <w:rtl/>
        </w:rPr>
        <w:t>ی</w:t>
      </w:r>
      <w:r w:rsidRPr="0050386B">
        <w:rPr>
          <w:rFonts w:cs="B Nazanin"/>
          <w:rtl/>
        </w:rPr>
        <w:t xml:space="preserve"> ا</w:t>
      </w:r>
      <w:r w:rsidRPr="0050386B">
        <w:rPr>
          <w:rFonts w:cs="B Nazanin" w:hint="cs"/>
          <w:rtl/>
        </w:rPr>
        <w:t>ی</w:t>
      </w:r>
      <w:r w:rsidRPr="0050386B">
        <w:rPr>
          <w:rFonts w:cs="B Nazanin" w:hint="eastAsia"/>
          <w:rtl/>
        </w:rPr>
        <w:t>ران</w:t>
      </w:r>
      <w:r w:rsidRPr="0050386B">
        <w:rPr>
          <w:rFonts w:cs="B Nazanin"/>
          <w:rtl/>
        </w:rPr>
        <w:t xml:space="preserve"> در افق زمان</w:t>
      </w:r>
      <w:r w:rsidRPr="0050386B">
        <w:rPr>
          <w:rFonts w:cs="B Nazanin" w:hint="cs"/>
          <w:rtl/>
        </w:rPr>
        <w:t>ی</w:t>
      </w:r>
      <w:r w:rsidRPr="0050386B">
        <w:rPr>
          <w:rFonts w:cs="B Nazanin"/>
          <w:rtl/>
        </w:rPr>
        <w:t xml:space="preserve"> ۱۴۱۰ </w:t>
      </w:r>
      <w:r w:rsidRPr="0050386B">
        <w:rPr>
          <w:rFonts w:cs="B Nazanin" w:hint="cs"/>
          <w:rtl/>
        </w:rPr>
        <w:t xml:space="preserve">، </w:t>
      </w:r>
      <w:r w:rsidRPr="0050386B">
        <w:rPr>
          <w:rFonts w:cs="B Nazanin" w:hint="cs"/>
          <w:i/>
          <w:iCs/>
          <w:rtl/>
        </w:rPr>
        <w:t xml:space="preserve">فصلنامه آینده پژوهی </w:t>
      </w:r>
      <w:r w:rsidRPr="0050386B">
        <w:rPr>
          <w:rFonts w:cs="B Nazanin"/>
          <w:i/>
          <w:iCs/>
          <w:rtl/>
        </w:rPr>
        <w:t>دفاع</w:t>
      </w:r>
      <w:r w:rsidRPr="0050386B">
        <w:rPr>
          <w:rFonts w:cs="B Nazanin" w:hint="cs"/>
          <w:i/>
          <w:iCs/>
          <w:rtl/>
        </w:rPr>
        <w:t>ی</w:t>
      </w:r>
      <w:r w:rsidRPr="0050386B">
        <w:rPr>
          <w:rFonts w:cs="B Nazanin" w:hint="cs"/>
          <w:rtl/>
        </w:rPr>
        <w:t>،</w:t>
      </w:r>
      <w:r w:rsidRPr="0050386B">
        <w:rPr>
          <w:rFonts w:cs="B Nazanin"/>
          <w:rtl/>
        </w:rPr>
        <w:t xml:space="preserve"> </w:t>
      </w:r>
      <w:r w:rsidRPr="0050386B">
        <w:rPr>
          <w:rFonts w:cs="B Nazanin" w:hint="cs"/>
          <w:rtl/>
        </w:rPr>
        <w:t xml:space="preserve">5(16):13.  </w:t>
      </w:r>
    </w:p>
  </w:footnote>
  <w:footnote w:id="3">
    <w:p w14:paraId="2CEF4267" w14:textId="77777777" w:rsidR="00813301" w:rsidRPr="000B5DF4" w:rsidRDefault="00813301" w:rsidP="007F6700">
      <w:pPr>
        <w:pStyle w:val="FootnoteText"/>
        <w:spacing w:line="276" w:lineRule="auto"/>
        <w:jc w:val="both"/>
        <w:rPr>
          <w:rFonts w:cs="B Nazanin"/>
        </w:rPr>
      </w:pPr>
      <w:r w:rsidRPr="0050386B">
        <w:rPr>
          <w:rStyle w:val="FootnoteReference"/>
          <w:rFonts w:eastAsiaTheme="majorEastAsia" w:cs="B Nazanin"/>
        </w:rPr>
        <w:footnoteRef/>
      </w:r>
      <w:r w:rsidRPr="0050386B">
        <w:rPr>
          <w:rFonts w:cs="B Nazanin"/>
          <w:rtl/>
        </w:rPr>
        <w:t xml:space="preserve"> محمودزاده ابراه</w:t>
      </w:r>
      <w:r w:rsidRPr="0050386B">
        <w:rPr>
          <w:rFonts w:cs="B Nazanin" w:hint="cs"/>
          <w:rtl/>
        </w:rPr>
        <w:t>ی</w:t>
      </w:r>
      <w:r w:rsidRPr="0050386B">
        <w:rPr>
          <w:rFonts w:cs="B Nazanin" w:hint="eastAsia"/>
          <w:rtl/>
        </w:rPr>
        <w:t>م</w:t>
      </w:r>
      <w:r w:rsidRPr="0050386B">
        <w:rPr>
          <w:rFonts w:cs="B Nazanin" w:hint="cs"/>
          <w:rtl/>
        </w:rPr>
        <w:t xml:space="preserve">، </w:t>
      </w:r>
      <w:r w:rsidRPr="0050386B">
        <w:rPr>
          <w:rFonts w:cs="B Nazanin"/>
          <w:rtl/>
        </w:rPr>
        <w:t>قاض</w:t>
      </w:r>
      <w:r w:rsidRPr="0050386B">
        <w:rPr>
          <w:rFonts w:cs="B Nazanin" w:hint="cs"/>
          <w:rtl/>
        </w:rPr>
        <w:t>ی</w:t>
      </w:r>
      <w:r w:rsidRPr="0050386B">
        <w:rPr>
          <w:rFonts w:cs="B Nazanin"/>
          <w:rtl/>
        </w:rPr>
        <w:t xml:space="preserve"> حسن</w:t>
      </w:r>
      <w:r w:rsidRPr="0050386B">
        <w:rPr>
          <w:rFonts w:cs="B Nazanin" w:hint="cs"/>
          <w:rtl/>
        </w:rPr>
        <w:t>،</w:t>
      </w:r>
      <w:r w:rsidRPr="0050386B">
        <w:rPr>
          <w:rFonts w:cs="B Nazanin"/>
          <w:rtl/>
        </w:rPr>
        <w:t xml:space="preserve"> قوچان</w:t>
      </w:r>
      <w:r w:rsidRPr="0050386B">
        <w:rPr>
          <w:rFonts w:cs="B Nazanin" w:hint="cs"/>
          <w:rtl/>
        </w:rPr>
        <w:t>ی</w:t>
      </w:r>
      <w:r w:rsidRPr="0050386B">
        <w:rPr>
          <w:rFonts w:cs="B Nazanin"/>
          <w:rtl/>
        </w:rPr>
        <w:t xml:space="preserve"> محمد مهد</w:t>
      </w:r>
      <w:r w:rsidRPr="0050386B">
        <w:rPr>
          <w:rFonts w:cs="B Nazanin" w:hint="cs"/>
          <w:rtl/>
        </w:rPr>
        <w:t>ی،</w:t>
      </w:r>
      <w:r w:rsidRPr="0050386B">
        <w:rPr>
          <w:rFonts w:cs="B Nazanin"/>
          <w:rtl/>
        </w:rPr>
        <w:t xml:space="preserve"> </w:t>
      </w:r>
      <w:r w:rsidRPr="0050386B">
        <w:rPr>
          <w:rFonts w:cs="B Nazanin" w:hint="cs"/>
          <w:rtl/>
        </w:rPr>
        <w:t xml:space="preserve">(1396). </w:t>
      </w:r>
      <w:r w:rsidRPr="0050386B">
        <w:rPr>
          <w:rFonts w:cs="B Nazanin"/>
          <w:rtl/>
        </w:rPr>
        <w:t>نقش و جا</w:t>
      </w:r>
      <w:r w:rsidRPr="0050386B">
        <w:rPr>
          <w:rFonts w:cs="B Nazanin" w:hint="cs"/>
          <w:rtl/>
        </w:rPr>
        <w:t>ی</w:t>
      </w:r>
      <w:r w:rsidRPr="0050386B">
        <w:rPr>
          <w:rFonts w:cs="B Nazanin" w:hint="eastAsia"/>
          <w:rtl/>
        </w:rPr>
        <w:t>گاه</w:t>
      </w:r>
      <w:r w:rsidRPr="0050386B">
        <w:rPr>
          <w:rFonts w:cs="B Nazanin"/>
          <w:rtl/>
        </w:rPr>
        <w:t xml:space="preserve"> توسعه فناور</w:t>
      </w:r>
      <w:r w:rsidRPr="0050386B">
        <w:rPr>
          <w:rFonts w:cs="B Nazanin" w:hint="cs"/>
          <w:rtl/>
        </w:rPr>
        <w:t>ی</w:t>
      </w:r>
      <w:r w:rsidRPr="0050386B">
        <w:rPr>
          <w:rFonts w:cs="B Nazanin"/>
          <w:rtl/>
        </w:rPr>
        <w:t xml:space="preserve"> در بعد نظام</w:t>
      </w:r>
      <w:r w:rsidRPr="0050386B">
        <w:rPr>
          <w:rFonts w:cs="B Nazanin" w:hint="cs"/>
          <w:rtl/>
        </w:rPr>
        <w:t>ی</w:t>
      </w:r>
      <w:r w:rsidRPr="0050386B">
        <w:rPr>
          <w:rFonts w:cs="B Nazanin"/>
          <w:rtl/>
        </w:rPr>
        <w:t xml:space="preserve"> قدرت مل</w:t>
      </w:r>
      <w:r w:rsidRPr="0050386B">
        <w:rPr>
          <w:rFonts w:cs="B Nazanin" w:hint="cs"/>
          <w:rtl/>
        </w:rPr>
        <w:t>ی،</w:t>
      </w:r>
      <w:r w:rsidRPr="0050386B">
        <w:rPr>
          <w:rFonts w:cs="B Nazanin"/>
          <w:rtl/>
        </w:rPr>
        <w:t xml:space="preserve"> </w:t>
      </w:r>
      <w:r w:rsidRPr="0050386B">
        <w:rPr>
          <w:rFonts w:cs="B Nazanin"/>
          <w:i/>
          <w:iCs/>
          <w:rtl/>
        </w:rPr>
        <w:t>فصلنامه مطالعات دفاع</w:t>
      </w:r>
      <w:r w:rsidRPr="0050386B">
        <w:rPr>
          <w:rFonts w:cs="B Nazanin" w:hint="cs"/>
          <w:i/>
          <w:iCs/>
          <w:rtl/>
        </w:rPr>
        <w:t>ی</w:t>
      </w:r>
      <w:r w:rsidRPr="0050386B">
        <w:rPr>
          <w:rFonts w:cs="B Nazanin"/>
          <w:i/>
          <w:iCs/>
          <w:rtl/>
        </w:rPr>
        <w:t xml:space="preserve"> راهبرد</w:t>
      </w:r>
      <w:r w:rsidRPr="0050386B">
        <w:rPr>
          <w:rFonts w:cs="B Nazanin" w:hint="cs"/>
          <w:i/>
          <w:iCs/>
          <w:rtl/>
        </w:rPr>
        <w:t>ی</w:t>
      </w:r>
      <w:r w:rsidRPr="0050386B">
        <w:rPr>
          <w:rFonts w:cs="B Nazanin" w:hint="cs"/>
          <w:rtl/>
        </w:rPr>
        <w:t>،</w:t>
      </w:r>
      <w:r w:rsidRPr="0050386B">
        <w:rPr>
          <w:rFonts w:cs="B Nazanin"/>
          <w:rtl/>
        </w:rPr>
        <w:t xml:space="preserve"> </w:t>
      </w:r>
      <w:r w:rsidRPr="0050386B">
        <w:rPr>
          <w:rFonts w:cs="B Nazanin" w:hint="cs"/>
          <w:rtl/>
        </w:rPr>
        <w:t>15(67):</w:t>
      </w:r>
      <w:r w:rsidRPr="0050386B">
        <w:rPr>
          <w:rFonts w:cs="B Nazanin"/>
          <w:rtl/>
        </w:rPr>
        <w:t>۲۶۱</w:t>
      </w:r>
      <w:r w:rsidRPr="0050386B">
        <w:rPr>
          <w:rFonts w:cs="B Nazanin" w:hint="cs"/>
          <w:rtl/>
        </w:rPr>
        <w:t xml:space="preserve"> </w:t>
      </w:r>
      <w:r w:rsidRPr="0050386B">
        <w:rPr>
          <w:rFonts w:ascii="Arial" w:hAnsi="Arial" w:cs="Arial" w:hint="cs"/>
          <w:rtl/>
        </w:rPr>
        <w:t>–</w:t>
      </w:r>
      <w:r w:rsidRPr="0050386B">
        <w:rPr>
          <w:rFonts w:cs="B Nazanin"/>
          <w:rtl/>
        </w:rPr>
        <w:t xml:space="preserve"> ۲۸۴</w:t>
      </w:r>
      <w:r w:rsidRPr="0050386B">
        <w:rPr>
          <w:rFonts w:cs="B Nazanin" w:hint="cs"/>
          <w:rtl/>
        </w:rPr>
        <w:t xml:space="preserve"> .</w:t>
      </w:r>
      <w:r>
        <w:rPr>
          <w:rFonts w:cs="B Nazanin" w:hint="cs"/>
          <w:rtl/>
        </w:rPr>
        <w:t xml:space="preserve"> </w:t>
      </w:r>
    </w:p>
  </w:footnote>
  <w:footnote w:id="4">
    <w:p w14:paraId="71D34654" w14:textId="77777777" w:rsidR="00813301" w:rsidRPr="0050386B" w:rsidRDefault="00813301" w:rsidP="007F6700">
      <w:pPr>
        <w:pStyle w:val="FootnoteText"/>
        <w:bidi w:val="0"/>
        <w:spacing w:line="276" w:lineRule="auto"/>
        <w:jc w:val="both"/>
        <w:rPr>
          <w:rFonts w:asciiTheme="majorBidi" w:hAnsiTheme="majorBidi" w:cstheme="majorBidi"/>
        </w:rPr>
      </w:pPr>
      <w:r w:rsidRPr="0050386B">
        <w:rPr>
          <w:rStyle w:val="FootnoteReference"/>
          <w:rFonts w:asciiTheme="majorBidi" w:eastAsiaTheme="majorEastAsia" w:hAnsiTheme="majorBidi" w:cstheme="majorBidi"/>
        </w:rPr>
        <w:footnoteRef/>
      </w:r>
      <w:r w:rsidRPr="0050386B">
        <w:rPr>
          <w:rFonts w:asciiTheme="majorBidi" w:hAnsiTheme="majorBidi" w:cstheme="majorBidi"/>
          <w:rtl/>
        </w:rPr>
        <w:t xml:space="preserve"> </w:t>
      </w:r>
      <w:r w:rsidRPr="0050386B">
        <w:rPr>
          <w:rFonts w:asciiTheme="majorBidi" w:hAnsiTheme="majorBidi" w:cstheme="majorBidi"/>
          <w:sz w:val="18"/>
          <w:szCs w:val="18"/>
        </w:rPr>
        <w:t>Boyatzis, R., Boyatzis2009, R. E., &amp; Ratti, F. (). Emotional, social and</w:t>
      </w:r>
      <w:r w:rsidRPr="0050386B">
        <w:rPr>
          <w:rFonts w:asciiTheme="majorBidi" w:hAnsiTheme="majorBidi" w:cstheme="majorBidi"/>
          <w:sz w:val="18"/>
          <w:szCs w:val="18"/>
          <w:rtl/>
        </w:rPr>
        <w:t xml:space="preserve"> </w:t>
      </w:r>
      <w:r w:rsidRPr="0050386B">
        <w:rPr>
          <w:rFonts w:asciiTheme="majorBidi" w:hAnsiTheme="majorBidi" w:cstheme="majorBidi"/>
          <w:sz w:val="18"/>
          <w:szCs w:val="18"/>
        </w:rPr>
        <w:t>cognitive intelligence competencies istinguishing effective Italian managers</w:t>
      </w:r>
      <w:r w:rsidRPr="0050386B">
        <w:rPr>
          <w:rFonts w:asciiTheme="majorBidi" w:hAnsiTheme="majorBidi" w:cstheme="majorBidi"/>
          <w:sz w:val="18"/>
          <w:szCs w:val="18"/>
          <w:rtl/>
        </w:rPr>
        <w:t xml:space="preserve"> </w:t>
      </w:r>
      <w:r w:rsidRPr="0050386B">
        <w:rPr>
          <w:rFonts w:asciiTheme="majorBidi" w:hAnsiTheme="majorBidi" w:cstheme="majorBidi"/>
          <w:sz w:val="18"/>
          <w:szCs w:val="18"/>
        </w:rPr>
        <w:t>and leaders in a private company and cooperatives. Journal of Management</w:t>
      </w:r>
      <w:r w:rsidRPr="0050386B">
        <w:rPr>
          <w:rFonts w:asciiTheme="majorBidi" w:hAnsiTheme="majorBidi" w:cstheme="majorBidi"/>
          <w:sz w:val="18"/>
          <w:szCs w:val="18"/>
          <w:rtl/>
        </w:rPr>
        <w:t xml:space="preserve"> </w:t>
      </w:r>
      <w:r w:rsidRPr="0050386B">
        <w:rPr>
          <w:rFonts w:asciiTheme="majorBidi" w:hAnsiTheme="majorBidi" w:cstheme="majorBidi"/>
          <w:sz w:val="18"/>
          <w:szCs w:val="18"/>
        </w:rPr>
        <w:t>Development</w:t>
      </w:r>
      <w:r w:rsidRPr="0050386B">
        <w:rPr>
          <w:rFonts w:asciiTheme="majorBidi" w:hAnsiTheme="majorBidi" w:cstheme="majorBidi"/>
          <w:rtl/>
        </w:rPr>
        <w:t>.</w:t>
      </w:r>
    </w:p>
  </w:footnote>
  <w:footnote w:id="5">
    <w:p w14:paraId="513DE758" w14:textId="77777777" w:rsidR="00813301" w:rsidRPr="0050386B" w:rsidRDefault="00813301" w:rsidP="007F6700">
      <w:pPr>
        <w:pStyle w:val="FootnoteText"/>
        <w:jc w:val="both"/>
        <w:rPr>
          <w:rFonts w:cs="B Nazanin"/>
          <w:rtl/>
        </w:rPr>
      </w:pPr>
      <w:r w:rsidRPr="0050386B">
        <w:rPr>
          <w:rStyle w:val="FootnoteReference"/>
          <w:rFonts w:eastAsiaTheme="majorEastAsia" w:cs="B Nazanin"/>
        </w:rPr>
        <w:footnoteRef/>
      </w:r>
      <w:r w:rsidRPr="0050386B">
        <w:rPr>
          <w:rFonts w:cs="B Nazanin"/>
          <w:rtl/>
        </w:rPr>
        <w:t xml:space="preserve"> </w:t>
      </w:r>
      <w:r w:rsidRPr="0050386B">
        <w:rPr>
          <w:rFonts w:cs="B Nazanin" w:hint="cs"/>
          <w:rtl/>
        </w:rPr>
        <w:t xml:space="preserve">درخشان مرتضی، شعبانی آفارانی الهه، رنانی محسن، (1399)، </w:t>
      </w:r>
      <w:r w:rsidRPr="0050386B">
        <w:rPr>
          <w:rFonts w:cs="B Nazanin" w:hint="cs"/>
          <w:i/>
          <w:iCs/>
          <w:rtl/>
        </w:rPr>
        <w:t>کتاب توسعه</w:t>
      </w:r>
      <w:r w:rsidRPr="0050386B">
        <w:rPr>
          <w:rFonts w:cs="B Nazanin" w:hint="cs"/>
          <w:rtl/>
        </w:rPr>
        <w:t>، نشرمکتوب، فرهنگ و مردم اصفهان، صفحه 31.</w:t>
      </w:r>
    </w:p>
  </w:footnote>
  <w:footnote w:id="6">
    <w:p w14:paraId="4EE10B49" w14:textId="77777777" w:rsidR="00813301" w:rsidRPr="0050386B" w:rsidRDefault="00813301" w:rsidP="007F6700">
      <w:pPr>
        <w:pStyle w:val="NormalWeb"/>
        <w:spacing w:before="0" w:beforeAutospacing="0" w:after="0" w:afterAutospacing="0"/>
        <w:jc w:val="both"/>
        <w:rPr>
          <w:sz w:val="18"/>
          <w:szCs w:val="18"/>
        </w:rPr>
      </w:pPr>
      <w:r w:rsidRPr="0050386B">
        <w:rPr>
          <w:rStyle w:val="FootnoteReference"/>
          <w:rFonts w:eastAsiaTheme="majorEastAsia"/>
          <w:sz w:val="18"/>
          <w:szCs w:val="18"/>
        </w:rPr>
        <w:footnoteRef/>
      </w:r>
      <w:r w:rsidRPr="0050386B">
        <w:rPr>
          <w:sz w:val="18"/>
          <w:szCs w:val="18"/>
          <w:rtl/>
        </w:rPr>
        <w:t xml:space="preserve"> </w:t>
      </w:r>
      <w:r w:rsidRPr="0050386B">
        <w:rPr>
          <w:sz w:val="18"/>
          <w:szCs w:val="18"/>
        </w:rPr>
        <w:t xml:space="preserve">Kaplan, R. S., &amp; Norton, D. P. (2001). </w:t>
      </w:r>
      <w:r w:rsidRPr="0050386B">
        <w:rPr>
          <w:i/>
          <w:iCs/>
          <w:sz w:val="18"/>
          <w:szCs w:val="18"/>
        </w:rPr>
        <w:t>Strategy-focused organization</w:t>
      </w:r>
      <w:r w:rsidRPr="0050386B">
        <w:rPr>
          <w:sz w:val="18"/>
          <w:szCs w:val="18"/>
        </w:rPr>
        <w:t>. Boston, MA: Harvard Business School Press.</w:t>
      </w:r>
    </w:p>
  </w:footnote>
  <w:footnote w:id="7">
    <w:p w14:paraId="2A7AD413" w14:textId="77777777" w:rsidR="00813301" w:rsidRPr="00CA68B5" w:rsidRDefault="00813301" w:rsidP="007F6700">
      <w:pPr>
        <w:pStyle w:val="NormalWeb"/>
        <w:spacing w:before="0" w:beforeAutospacing="0" w:after="0" w:afterAutospacing="0"/>
        <w:rPr>
          <w:sz w:val="18"/>
          <w:szCs w:val="18"/>
        </w:rPr>
      </w:pPr>
      <w:r w:rsidRPr="0050386B">
        <w:rPr>
          <w:rStyle w:val="FootnoteReference"/>
          <w:rFonts w:eastAsiaTheme="majorEastAsia"/>
          <w:sz w:val="18"/>
          <w:szCs w:val="18"/>
        </w:rPr>
        <w:footnoteRef/>
      </w:r>
      <w:r w:rsidRPr="0050386B">
        <w:rPr>
          <w:sz w:val="18"/>
          <w:szCs w:val="18"/>
          <w:rtl/>
        </w:rPr>
        <w:t xml:space="preserve"> </w:t>
      </w:r>
      <w:r w:rsidRPr="0050386B">
        <w:rPr>
          <w:sz w:val="18"/>
          <w:szCs w:val="18"/>
        </w:rPr>
        <w:t>Mintzberg, H. (1994). The rise and fall of strategic planning. New York: Free Press.</w:t>
      </w:r>
    </w:p>
  </w:footnote>
  <w:footnote w:id="8">
    <w:p w14:paraId="4526AD9A" w14:textId="77777777" w:rsidR="00813301" w:rsidRPr="0050386B" w:rsidRDefault="00813301" w:rsidP="007F6700">
      <w:pPr>
        <w:pStyle w:val="FootnoteText"/>
        <w:rPr>
          <w:rFonts w:cs="B Nazanin"/>
          <w:color w:val="000000" w:themeColor="text1"/>
          <w:rtl/>
        </w:rPr>
      </w:pPr>
      <w:r w:rsidRPr="0050386B">
        <w:rPr>
          <w:rStyle w:val="FootnoteReference"/>
          <w:rFonts w:eastAsiaTheme="majorEastAsia" w:cs="B Nazanin"/>
          <w:color w:val="000000" w:themeColor="text1"/>
        </w:rPr>
        <w:footnoteRef/>
      </w:r>
      <w:r w:rsidRPr="0050386B">
        <w:rPr>
          <w:rFonts w:cs="B Nazanin"/>
          <w:color w:val="000000" w:themeColor="text1"/>
        </w:rPr>
        <w:t xml:space="preserve"> </w:t>
      </w:r>
      <w:r w:rsidRPr="0050386B">
        <w:rPr>
          <w:rFonts w:cs="B Nazanin" w:hint="cs"/>
          <w:color w:val="000000" w:themeColor="text1"/>
          <w:rtl/>
        </w:rPr>
        <w:t xml:space="preserve">رابرت کاپلان و دیوید نورتون، (1390)، </w:t>
      </w:r>
      <w:r w:rsidRPr="0050386B">
        <w:rPr>
          <w:rFonts w:cs="B Nazanin" w:hint="cs"/>
          <w:i/>
          <w:iCs/>
          <w:color w:val="000000" w:themeColor="text1"/>
          <w:rtl/>
        </w:rPr>
        <w:t>نقشه استراتژی</w:t>
      </w:r>
      <w:r w:rsidRPr="0050386B">
        <w:rPr>
          <w:rFonts w:cs="B Nazanin" w:hint="cs"/>
          <w:color w:val="000000" w:themeColor="text1"/>
          <w:rtl/>
        </w:rPr>
        <w:t>، ترجمه حسین اکبری، انتشارات آریانا قلم، ، صفحه 431.</w:t>
      </w:r>
    </w:p>
  </w:footnote>
  <w:footnote w:id="9">
    <w:p w14:paraId="77DEB878" w14:textId="77777777" w:rsidR="00813301" w:rsidRPr="0050386B" w:rsidRDefault="00813301" w:rsidP="007F6700">
      <w:pPr>
        <w:pStyle w:val="FootnoteText"/>
        <w:rPr>
          <w:rFonts w:cs="B Nazanin"/>
          <w:color w:val="000000" w:themeColor="text1"/>
        </w:rPr>
      </w:pPr>
      <w:r w:rsidRPr="0050386B">
        <w:rPr>
          <w:rStyle w:val="FootnoteReference"/>
          <w:rFonts w:eastAsiaTheme="majorEastAsia" w:cs="B Nazanin"/>
          <w:color w:val="000000" w:themeColor="text1"/>
        </w:rPr>
        <w:footnoteRef/>
      </w:r>
      <w:r w:rsidRPr="0050386B">
        <w:rPr>
          <w:rFonts w:cs="B Nazanin"/>
          <w:color w:val="000000" w:themeColor="text1"/>
          <w:rtl/>
        </w:rPr>
        <w:t xml:space="preserve"> همان منبع</w:t>
      </w:r>
      <w:r w:rsidRPr="0050386B">
        <w:rPr>
          <w:rFonts w:cs="B Nazanin" w:hint="cs"/>
          <w:color w:val="000000" w:themeColor="text1"/>
          <w:rtl/>
        </w:rPr>
        <w:t xml:space="preserve"> صفحه 435</w:t>
      </w:r>
    </w:p>
  </w:footnote>
  <w:footnote w:id="10">
    <w:p w14:paraId="3657D765" w14:textId="77777777" w:rsidR="00813301" w:rsidRDefault="00813301" w:rsidP="007F6700">
      <w:pPr>
        <w:pStyle w:val="FootnoteText"/>
      </w:pPr>
      <w:r w:rsidRPr="0050386B">
        <w:rPr>
          <w:rStyle w:val="FootnoteReference"/>
          <w:rFonts w:eastAsiaTheme="majorEastAsia" w:cs="B Nazanin"/>
          <w:color w:val="000000" w:themeColor="text1"/>
        </w:rPr>
        <w:footnoteRef/>
      </w:r>
      <w:r w:rsidRPr="0050386B">
        <w:rPr>
          <w:rFonts w:cs="B Nazanin"/>
          <w:color w:val="000000" w:themeColor="text1"/>
          <w:rtl/>
        </w:rPr>
        <w:t xml:space="preserve"> همان منبع</w:t>
      </w:r>
      <w:r w:rsidRPr="0050386B">
        <w:rPr>
          <w:rFonts w:cs="B Nazanin" w:hint="cs"/>
          <w:color w:val="000000" w:themeColor="text1"/>
          <w:rtl/>
        </w:rPr>
        <w:t xml:space="preserve"> صفحه ص 436</w:t>
      </w:r>
    </w:p>
  </w:footnote>
  <w:footnote w:id="11">
    <w:p w14:paraId="62EF04A6" w14:textId="77777777" w:rsidR="00813301" w:rsidRDefault="00813301" w:rsidP="007F6700">
      <w:pPr>
        <w:pStyle w:val="FootnoteText"/>
        <w:ind w:left="2160" w:hanging="2160"/>
      </w:pPr>
      <w:r>
        <w:rPr>
          <w:rStyle w:val="FootnoteReference"/>
          <w:rFonts w:eastAsiaTheme="majorEastAsia"/>
        </w:rPr>
        <w:footnoteRef/>
      </w:r>
      <w:r>
        <w:rPr>
          <w:rtl/>
        </w:rPr>
        <w:t xml:space="preserve"> </w:t>
      </w:r>
      <w:r w:rsidRPr="0096451B">
        <w:rPr>
          <w:rFonts w:cs="B Nazanin" w:hint="cs"/>
          <w:rtl/>
        </w:rPr>
        <w:t xml:space="preserve">رابرت کاپلان و دیوید نورتون، </w:t>
      </w:r>
      <w:r>
        <w:rPr>
          <w:rFonts w:cs="B Nazanin" w:hint="cs"/>
          <w:rtl/>
        </w:rPr>
        <w:t>(</w:t>
      </w:r>
      <w:r w:rsidRPr="0096451B">
        <w:rPr>
          <w:rFonts w:cs="B Nazanin" w:hint="cs"/>
          <w:rtl/>
        </w:rPr>
        <w:t>1390</w:t>
      </w:r>
      <w:r>
        <w:rPr>
          <w:rFonts w:cs="B Nazanin" w:hint="cs"/>
          <w:rtl/>
        </w:rPr>
        <w:t xml:space="preserve">)، </w:t>
      </w:r>
      <w:r w:rsidRPr="00D505B8">
        <w:rPr>
          <w:rFonts w:cs="B Nazanin" w:hint="cs"/>
          <w:i/>
          <w:iCs/>
          <w:rtl/>
        </w:rPr>
        <w:t>نقشه استراتژی،</w:t>
      </w:r>
      <w:r w:rsidRPr="0096451B">
        <w:rPr>
          <w:rFonts w:cs="B Nazanin" w:hint="cs"/>
          <w:rtl/>
        </w:rPr>
        <w:t xml:space="preserve"> ترجمه حسین اکبری، انتشارات آریانا قلم، ص</w:t>
      </w:r>
      <w:r>
        <w:rPr>
          <w:rFonts w:cs="B Nazanin" w:hint="cs"/>
          <w:rtl/>
        </w:rPr>
        <w:t>فحه 448.</w:t>
      </w:r>
    </w:p>
  </w:footnote>
  <w:footnote w:id="12">
    <w:p w14:paraId="368EBD1D" w14:textId="77777777" w:rsidR="00813301" w:rsidRPr="000903E4" w:rsidRDefault="00813301" w:rsidP="0000720C">
      <w:pPr>
        <w:pStyle w:val="FootnoteText"/>
        <w:rPr>
          <w:rFonts w:cs="B Nazanin"/>
          <w:color w:val="EE0000"/>
          <w:rtl/>
          <w:lang w:bidi="fa-IR"/>
        </w:rPr>
      </w:pPr>
      <w:r w:rsidRPr="000903E4">
        <w:rPr>
          <w:rStyle w:val="FootnoteReference"/>
          <w:rFonts w:cs="B Nazanin"/>
          <w:color w:val="EE0000"/>
        </w:rPr>
        <w:footnoteRef/>
      </w:r>
      <w:r w:rsidRPr="000903E4">
        <w:rPr>
          <w:rFonts w:cs="B Nazanin"/>
          <w:color w:val="EE0000"/>
        </w:rPr>
        <w:t xml:space="preserve"> </w:t>
      </w:r>
      <w:r w:rsidRPr="000903E4">
        <w:rPr>
          <w:rFonts w:cs="B Nazanin" w:hint="cs"/>
          <w:color w:val="EE0000"/>
          <w:rtl/>
          <w:lang w:bidi="fa-IR"/>
        </w:rPr>
        <w:t xml:space="preserve">همان منبع </w:t>
      </w:r>
    </w:p>
  </w:footnote>
  <w:footnote w:id="13">
    <w:p w14:paraId="1CF9D41C" w14:textId="77777777" w:rsidR="00813301" w:rsidRPr="004213DA" w:rsidRDefault="00813301" w:rsidP="0000720C">
      <w:pPr>
        <w:pStyle w:val="FootnoteText"/>
        <w:rPr>
          <w:rFonts w:cs="B Nazanin"/>
        </w:rPr>
      </w:pPr>
      <w:r w:rsidRPr="004213DA">
        <w:rPr>
          <w:rStyle w:val="FootnoteReference"/>
          <w:rFonts w:cs="B Nazanin"/>
        </w:rPr>
        <w:footnoteRef/>
      </w:r>
      <w:r w:rsidRPr="004213DA">
        <w:rPr>
          <w:rFonts w:cs="B Nazanin"/>
        </w:rPr>
        <w:t xml:space="preserve">  </w:t>
      </w:r>
      <w:r w:rsidRPr="004213DA">
        <w:rPr>
          <w:rFonts w:cs="B Nazanin" w:hint="cs"/>
          <w:rtl/>
          <w:lang w:bidi="fa-IR"/>
        </w:rPr>
        <w:t>همان منبع</w:t>
      </w:r>
    </w:p>
  </w:footnote>
  <w:footnote w:id="14">
    <w:p w14:paraId="374AF018" w14:textId="77777777" w:rsidR="00813301" w:rsidRPr="004213DA" w:rsidRDefault="00813301" w:rsidP="0000720C">
      <w:pPr>
        <w:pStyle w:val="FootnoteText"/>
        <w:rPr>
          <w:rFonts w:cs="B Nazanin"/>
          <w:rtl/>
          <w:lang w:bidi="fa-IR"/>
        </w:rPr>
      </w:pPr>
      <w:r w:rsidRPr="004213DA">
        <w:rPr>
          <w:rStyle w:val="FootnoteReference"/>
          <w:rFonts w:cs="B Nazanin"/>
        </w:rPr>
        <w:footnoteRef/>
      </w:r>
      <w:r w:rsidRPr="004213DA">
        <w:rPr>
          <w:rFonts w:cs="B Nazanin" w:hint="cs"/>
          <w:rtl/>
          <w:lang w:bidi="fa-IR"/>
        </w:rPr>
        <w:t xml:space="preserve"> همان منبع</w:t>
      </w:r>
    </w:p>
  </w:footnote>
  <w:footnote w:id="15">
    <w:p w14:paraId="50E98BDB" w14:textId="77777777" w:rsidR="00813301" w:rsidRPr="007D5888" w:rsidRDefault="00813301" w:rsidP="0000720C">
      <w:pPr>
        <w:pStyle w:val="FootnoteText"/>
        <w:rPr>
          <w:rtl/>
          <w:lang w:bidi="fa-IR"/>
        </w:rPr>
      </w:pPr>
      <w:r w:rsidRPr="004213DA">
        <w:rPr>
          <w:rStyle w:val="FootnoteReference"/>
          <w:rFonts w:cs="B Nazanin"/>
        </w:rPr>
        <w:footnoteRef/>
      </w:r>
      <w:r w:rsidRPr="004213DA">
        <w:rPr>
          <w:rFonts w:cs="B Nazanin"/>
        </w:rPr>
        <w:t xml:space="preserve"> </w:t>
      </w:r>
      <w:r w:rsidRPr="004213DA">
        <w:rPr>
          <w:rFonts w:cs="B Nazanin" w:hint="cs"/>
          <w:rtl/>
          <w:lang w:bidi="fa-IR"/>
        </w:rPr>
        <w:t>همان منبع</w:t>
      </w:r>
    </w:p>
  </w:footnote>
  <w:footnote w:id="16">
    <w:p w14:paraId="2AA720CF" w14:textId="77777777" w:rsidR="00813301" w:rsidRPr="00DC1080" w:rsidRDefault="00813301" w:rsidP="0000720C">
      <w:pPr>
        <w:pStyle w:val="FootnoteText"/>
        <w:rPr>
          <w:sz w:val="12"/>
          <w:szCs w:val="12"/>
          <w:rtl/>
          <w:lang w:bidi="fa-IR"/>
        </w:rPr>
      </w:pPr>
      <w:r w:rsidRPr="007D5888">
        <w:rPr>
          <w:rtl/>
        </w:rPr>
        <w:t>بخت</w:t>
      </w:r>
      <w:r w:rsidRPr="007D5888">
        <w:rPr>
          <w:rFonts w:hint="cs"/>
          <w:rtl/>
        </w:rPr>
        <w:t>ی</w:t>
      </w:r>
      <w:r w:rsidRPr="007D5888">
        <w:rPr>
          <w:rFonts w:hint="eastAsia"/>
          <w:rtl/>
        </w:rPr>
        <w:t>ار</w:t>
      </w:r>
      <w:r w:rsidRPr="007D5888">
        <w:rPr>
          <w:rFonts w:hint="cs"/>
          <w:rtl/>
        </w:rPr>
        <w:t>ی</w:t>
      </w:r>
      <w:r w:rsidRPr="007D5888">
        <w:rPr>
          <w:rFonts w:hint="eastAsia"/>
          <w:rtl/>
        </w:rPr>
        <w:t>،</w:t>
      </w:r>
      <w:r w:rsidRPr="007D5888">
        <w:rPr>
          <w:rtl/>
        </w:rPr>
        <w:t xml:space="preserve"> ا. (</w:t>
      </w:r>
      <w:r w:rsidRPr="007D5888">
        <w:rPr>
          <w:rtl/>
          <w:lang w:bidi="fa-IR"/>
        </w:rPr>
        <w:t xml:space="preserve">۱۴۰۳). </w:t>
      </w:r>
      <w:r w:rsidRPr="007D5888">
        <w:rPr>
          <w:rtl/>
        </w:rPr>
        <w:t>توسعه متوازن و آما</w:t>
      </w:r>
      <w:r w:rsidRPr="007D5888">
        <w:rPr>
          <w:rFonts w:hint="cs"/>
          <w:rtl/>
        </w:rPr>
        <w:t>ی</w:t>
      </w:r>
      <w:r w:rsidRPr="007D5888">
        <w:rPr>
          <w:rFonts w:hint="eastAsia"/>
          <w:rtl/>
        </w:rPr>
        <w:t>ش</w:t>
      </w:r>
      <w:r w:rsidRPr="007D5888">
        <w:rPr>
          <w:rtl/>
        </w:rPr>
        <w:t xml:space="preserve"> سرزم</w:t>
      </w:r>
      <w:r w:rsidRPr="007D5888">
        <w:rPr>
          <w:rFonts w:hint="cs"/>
          <w:rtl/>
        </w:rPr>
        <w:t>ی</w:t>
      </w:r>
      <w:r w:rsidRPr="007D5888">
        <w:rPr>
          <w:rFonts w:hint="eastAsia"/>
          <w:rtl/>
        </w:rPr>
        <w:t>ن</w:t>
      </w:r>
      <w:r w:rsidRPr="007D5888">
        <w:rPr>
          <w:rFonts w:hint="cs"/>
          <w:rtl/>
        </w:rPr>
        <w:t>ی</w:t>
      </w:r>
      <w:r w:rsidRPr="007D5888">
        <w:rPr>
          <w:rFonts w:hint="eastAsia"/>
          <w:rtl/>
        </w:rPr>
        <w:t>؛</w:t>
      </w:r>
      <w:r w:rsidRPr="007D5888">
        <w:rPr>
          <w:rtl/>
        </w:rPr>
        <w:t xml:space="preserve"> الزامات و چالش‌ها. فصلنامه حکمران</w:t>
      </w:r>
      <w:r w:rsidRPr="007D5888">
        <w:rPr>
          <w:rFonts w:hint="cs"/>
          <w:rtl/>
        </w:rPr>
        <w:t>ی</w:t>
      </w:r>
      <w:r w:rsidRPr="007D5888">
        <w:rPr>
          <w:rtl/>
        </w:rPr>
        <w:t xml:space="preserve"> متعال</w:t>
      </w:r>
      <w:r w:rsidRPr="007D5888">
        <w:rPr>
          <w:rFonts w:hint="cs"/>
          <w:rtl/>
        </w:rPr>
        <w:t>ی</w:t>
      </w:r>
      <w:r w:rsidRPr="007D5888">
        <w:rPr>
          <w:rFonts w:hint="eastAsia"/>
          <w:rtl/>
        </w:rPr>
        <w:t>،</w:t>
      </w:r>
      <w:r w:rsidRPr="007D5888">
        <w:rPr>
          <w:rtl/>
        </w:rPr>
        <w:t xml:space="preserve"> </w:t>
      </w:r>
      <w:r w:rsidRPr="007D5888">
        <w:rPr>
          <w:rtl/>
          <w:lang w:bidi="fa-IR"/>
        </w:rPr>
        <w:t>۵(۱۸)</w:t>
      </w:r>
      <w:r w:rsidRPr="007D5888">
        <w:t>.</w:t>
      </w:r>
      <w:r w:rsidRPr="007D5888">
        <w:rPr>
          <w:rStyle w:val="FootnoteReference"/>
        </w:rPr>
        <w:footnoteRef/>
      </w:r>
      <w:r w:rsidRPr="00DC1080">
        <w:rPr>
          <w:sz w:val="12"/>
          <w:szCs w:val="12"/>
        </w:rPr>
        <w:t xml:space="preserve"> </w:t>
      </w:r>
    </w:p>
  </w:footnote>
  <w:footnote w:id="17">
    <w:p w14:paraId="68A26D47" w14:textId="77777777" w:rsidR="00813301" w:rsidRPr="00D3217E" w:rsidRDefault="00813301" w:rsidP="0000720C">
      <w:pPr>
        <w:pStyle w:val="FootnoteText"/>
        <w:rPr>
          <w:rtl/>
          <w:lang w:bidi="fa-IR"/>
        </w:rPr>
      </w:pPr>
      <w:r w:rsidRPr="00D3217E">
        <w:rPr>
          <w:rFonts w:hint="cs"/>
          <w:rtl/>
          <w:lang w:bidi="fa-IR"/>
        </w:rPr>
        <w:t xml:space="preserve">شاملو </w:t>
      </w:r>
      <w:r w:rsidRPr="00D3217E">
        <w:rPr>
          <w:rFonts w:hint="eastAsia"/>
          <w:rtl/>
        </w:rPr>
        <w:t>،</w:t>
      </w:r>
      <w:r w:rsidRPr="00D3217E">
        <w:rPr>
          <w:rtl/>
        </w:rPr>
        <w:t xml:space="preserve"> </w:t>
      </w:r>
      <w:r w:rsidRPr="00D3217E">
        <w:rPr>
          <w:rFonts w:hint="cs"/>
          <w:rtl/>
        </w:rPr>
        <w:t xml:space="preserve">ر </w:t>
      </w:r>
      <w:r w:rsidRPr="00D3217E">
        <w:rPr>
          <w:rtl/>
        </w:rPr>
        <w:t xml:space="preserve">. </w:t>
      </w:r>
      <w:r w:rsidRPr="00D3217E">
        <w:rPr>
          <w:rFonts w:hint="cs"/>
          <w:rtl/>
        </w:rPr>
        <w:t>1402</w:t>
      </w:r>
      <w:r w:rsidRPr="00D3217E">
        <w:rPr>
          <w:rtl/>
          <w:lang w:bidi="fa-IR"/>
        </w:rPr>
        <w:t xml:space="preserve">). </w:t>
      </w:r>
      <w:r w:rsidRPr="00D3217E">
        <w:rPr>
          <w:rFonts w:hint="cs"/>
          <w:rtl/>
        </w:rPr>
        <w:t>واکاوی اصول جنگ در عملیات پدافند هوایی . فصلنامه مدیریت و پژوهش دفاعی،تهران،ایران</w:t>
      </w:r>
      <w:r w:rsidRPr="00D3217E">
        <w:rPr>
          <w:rStyle w:val="FootnoteReference"/>
        </w:rPr>
        <w:t xml:space="preserve"> </w:t>
      </w:r>
      <w:r w:rsidRPr="00D3217E">
        <w:rPr>
          <w:rStyle w:val="FootnoteReference"/>
        </w:rPr>
        <w:footnoteRef/>
      </w:r>
      <w:r w:rsidRPr="00D3217E">
        <w:t xml:space="preserve"> </w:t>
      </w:r>
    </w:p>
  </w:footnote>
  <w:footnote w:id="18">
    <w:p w14:paraId="3A4732F5" w14:textId="77777777" w:rsidR="00813301" w:rsidRPr="00D3217E" w:rsidRDefault="00813301" w:rsidP="0000720C">
      <w:pPr>
        <w:pStyle w:val="FootnoteText"/>
        <w:rPr>
          <w:rtl/>
          <w:lang w:bidi="fa-IR"/>
        </w:rPr>
      </w:pPr>
      <w:r w:rsidRPr="00D3217E">
        <w:rPr>
          <w:rFonts w:hint="cs"/>
          <w:rtl/>
          <w:lang w:bidi="fa-IR"/>
        </w:rPr>
        <w:t xml:space="preserve">شاملو </w:t>
      </w:r>
      <w:r w:rsidRPr="00D3217E">
        <w:rPr>
          <w:rFonts w:hint="eastAsia"/>
          <w:rtl/>
        </w:rPr>
        <w:t>،</w:t>
      </w:r>
      <w:r w:rsidRPr="00D3217E">
        <w:rPr>
          <w:rtl/>
        </w:rPr>
        <w:t xml:space="preserve"> </w:t>
      </w:r>
      <w:r w:rsidRPr="00D3217E">
        <w:rPr>
          <w:rFonts w:hint="cs"/>
          <w:rtl/>
        </w:rPr>
        <w:t xml:space="preserve">ر </w:t>
      </w:r>
      <w:r w:rsidRPr="00D3217E">
        <w:rPr>
          <w:rtl/>
        </w:rPr>
        <w:t xml:space="preserve">. </w:t>
      </w:r>
      <w:r w:rsidRPr="00D3217E">
        <w:rPr>
          <w:rFonts w:hint="cs"/>
          <w:rtl/>
        </w:rPr>
        <w:t>1402</w:t>
      </w:r>
      <w:r w:rsidRPr="00D3217E">
        <w:rPr>
          <w:rtl/>
          <w:lang w:bidi="fa-IR"/>
        </w:rPr>
        <w:t xml:space="preserve">). </w:t>
      </w:r>
      <w:r w:rsidRPr="00D3217E">
        <w:rPr>
          <w:rFonts w:hint="cs"/>
          <w:rtl/>
        </w:rPr>
        <w:t>واکاوی اصول جنگ در عملیات پدافند هوایی . فصلنامه مدیریت و پژوهش دفاعی،تهران،ایران</w:t>
      </w:r>
      <w:r w:rsidRPr="00D3217E">
        <w:rPr>
          <w:rStyle w:val="FootnoteReference"/>
        </w:rPr>
        <w:t xml:space="preserve"> </w:t>
      </w:r>
      <w:r w:rsidRPr="00D3217E">
        <w:rPr>
          <w:rStyle w:val="FootnoteReference"/>
        </w:rPr>
        <w:footnoteRef/>
      </w:r>
      <w:r w:rsidRPr="00D3217E">
        <w:t xml:space="preserve"> </w:t>
      </w:r>
    </w:p>
  </w:footnote>
  <w:footnote w:id="19">
    <w:p w14:paraId="587AA5A3" w14:textId="77777777" w:rsidR="00813301" w:rsidRPr="00D3217E" w:rsidRDefault="00813301" w:rsidP="0000720C">
      <w:pPr>
        <w:pStyle w:val="FootnoteText"/>
        <w:rPr>
          <w:rtl/>
          <w:lang w:bidi="fa-IR"/>
        </w:rPr>
      </w:pPr>
      <w:r w:rsidRPr="00D3217E">
        <w:rPr>
          <w:rStyle w:val="FootnoteReference"/>
        </w:rPr>
        <w:footnoteRef/>
      </w:r>
      <w:r w:rsidRPr="00D3217E">
        <w:t xml:space="preserve"> </w:t>
      </w:r>
      <w:r w:rsidRPr="00D3217E">
        <w:rPr>
          <w:rtl/>
        </w:rPr>
        <w:t>شاملو، ر.، و تسل</w:t>
      </w:r>
      <w:r w:rsidRPr="00D3217E">
        <w:rPr>
          <w:rFonts w:hint="cs"/>
          <w:rtl/>
        </w:rPr>
        <w:t>ی</w:t>
      </w:r>
      <w:r w:rsidRPr="00D3217E">
        <w:rPr>
          <w:rFonts w:hint="eastAsia"/>
          <w:rtl/>
        </w:rPr>
        <w:t>م</w:t>
      </w:r>
      <w:r w:rsidRPr="00D3217E">
        <w:rPr>
          <w:rFonts w:hint="cs"/>
          <w:rtl/>
        </w:rPr>
        <w:t>ی‌</w:t>
      </w:r>
      <w:r w:rsidRPr="00D3217E">
        <w:rPr>
          <w:rFonts w:hint="eastAsia"/>
          <w:rtl/>
        </w:rPr>
        <w:t>کار،</w:t>
      </w:r>
      <w:r w:rsidRPr="00D3217E">
        <w:rPr>
          <w:rtl/>
        </w:rPr>
        <w:t xml:space="preserve"> ب. (</w:t>
      </w:r>
      <w:r w:rsidRPr="00D3217E">
        <w:rPr>
          <w:rtl/>
          <w:lang w:bidi="fa-IR"/>
        </w:rPr>
        <w:t xml:space="preserve">۱۳۹۸). </w:t>
      </w:r>
      <w:r w:rsidRPr="00D3217E">
        <w:rPr>
          <w:rtl/>
        </w:rPr>
        <w:t>تب</w:t>
      </w:r>
      <w:r w:rsidRPr="00D3217E">
        <w:rPr>
          <w:rFonts w:hint="cs"/>
          <w:rtl/>
        </w:rPr>
        <w:t>یی</w:t>
      </w:r>
      <w:r w:rsidRPr="00D3217E">
        <w:rPr>
          <w:rFonts w:hint="eastAsia"/>
          <w:rtl/>
        </w:rPr>
        <w:t>ن</w:t>
      </w:r>
      <w:r w:rsidRPr="00D3217E">
        <w:rPr>
          <w:rtl/>
        </w:rPr>
        <w:t xml:space="preserve"> نقش پدافند هوا</w:t>
      </w:r>
      <w:r w:rsidRPr="00D3217E">
        <w:rPr>
          <w:rFonts w:hint="cs"/>
          <w:rtl/>
        </w:rPr>
        <w:t>یی</w:t>
      </w:r>
      <w:r w:rsidRPr="00D3217E">
        <w:rPr>
          <w:rtl/>
        </w:rPr>
        <w:t xml:space="preserve"> در ارتقاء توان دفاع</w:t>
      </w:r>
      <w:r w:rsidRPr="00D3217E">
        <w:rPr>
          <w:rFonts w:hint="cs"/>
          <w:rtl/>
        </w:rPr>
        <w:t>ی</w:t>
      </w:r>
      <w:r w:rsidRPr="00D3217E">
        <w:rPr>
          <w:rtl/>
        </w:rPr>
        <w:t xml:space="preserve"> جمهور</w:t>
      </w:r>
      <w:r w:rsidRPr="00D3217E">
        <w:rPr>
          <w:rFonts w:hint="cs"/>
          <w:rtl/>
        </w:rPr>
        <w:t>ی</w:t>
      </w:r>
      <w:r w:rsidRPr="00D3217E">
        <w:rPr>
          <w:rtl/>
        </w:rPr>
        <w:t xml:space="preserve"> اسلام</w:t>
      </w:r>
      <w:r w:rsidRPr="00D3217E">
        <w:rPr>
          <w:rFonts w:hint="cs"/>
          <w:rtl/>
        </w:rPr>
        <w:t>ی</w:t>
      </w:r>
      <w:r w:rsidRPr="00D3217E">
        <w:rPr>
          <w:rtl/>
        </w:rPr>
        <w:t xml:space="preserve"> ا</w:t>
      </w:r>
      <w:r w:rsidRPr="00D3217E">
        <w:rPr>
          <w:rFonts w:hint="cs"/>
          <w:rtl/>
        </w:rPr>
        <w:t>ی</w:t>
      </w:r>
      <w:r w:rsidRPr="00D3217E">
        <w:rPr>
          <w:rFonts w:hint="eastAsia"/>
          <w:rtl/>
        </w:rPr>
        <w:t>ران</w:t>
      </w:r>
      <w:r w:rsidRPr="00D3217E">
        <w:rPr>
          <w:rtl/>
        </w:rPr>
        <w:t>. فصلنامه علم</w:t>
      </w:r>
      <w:r w:rsidRPr="00D3217E">
        <w:rPr>
          <w:rFonts w:hint="cs"/>
          <w:rtl/>
        </w:rPr>
        <w:t>ی</w:t>
      </w:r>
      <w:r w:rsidRPr="00D3217E">
        <w:rPr>
          <w:rtl/>
        </w:rPr>
        <w:t xml:space="preserve"> راهبرد دفاع</w:t>
      </w:r>
      <w:r w:rsidRPr="00D3217E">
        <w:rPr>
          <w:rFonts w:hint="cs"/>
          <w:rtl/>
        </w:rPr>
        <w:t>ی</w:t>
      </w:r>
      <w:r w:rsidRPr="00D3217E">
        <w:rPr>
          <w:rFonts w:hint="eastAsia"/>
          <w:rtl/>
        </w:rPr>
        <w:t>،</w:t>
      </w:r>
      <w:r w:rsidRPr="00D3217E">
        <w:rPr>
          <w:rtl/>
        </w:rPr>
        <w:t xml:space="preserve"> </w:t>
      </w:r>
      <w:r w:rsidRPr="00D3217E">
        <w:rPr>
          <w:rtl/>
          <w:lang w:bidi="fa-IR"/>
        </w:rPr>
        <w:t>۱۷(۶۶)</w:t>
      </w:r>
      <w:r w:rsidRPr="00D3217E">
        <w:rPr>
          <w:rtl/>
        </w:rPr>
        <w:t xml:space="preserve">، </w:t>
      </w:r>
      <w:r w:rsidRPr="00D3217E">
        <w:rPr>
          <w:rtl/>
          <w:lang w:bidi="fa-IR"/>
        </w:rPr>
        <w:t>۱۵۵</w:t>
      </w:r>
    </w:p>
  </w:footnote>
  <w:footnote w:id="20">
    <w:p w14:paraId="743146BD" w14:textId="77777777" w:rsidR="00813301" w:rsidRPr="006319BC" w:rsidRDefault="00813301" w:rsidP="0000720C">
      <w:pPr>
        <w:pStyle w:val="FootnoteText"/>
        <w:bidi w:val="0"/>
        <w:rPr>
          <w:sz w:val="18"/>
          <w:szCs w:val="18"/>
        </w:rPr>
      </w:pPr>
      <w:r w:rsidRPr="006319BC">
        <w:rPr>
          <w:rStyle w:val="FootnoteReference"/>
          <w:sz w:val="18"/>
          <w:szCs w:val="18"/>
        </w:rPr>
        <w:footnoteRef/>
      </w:r>
      <w:r w:rsidRPr="006319BC">
        <w:rPr>
          <w:sz w:val="18"/>
          <w:szCs w:val="18"/>
        </w:rPr>
        <w:t xml:space="preserve"> Joint Warfare Publication (JWP) 3-63: UK Joint Air Defence </w:t>
      </w:r>
    </w:p>
  </w:footnote>
  <w:footnote w:id="21">
    <w:p w14:paraId="2173A96A" w14:textId="77777777" w:rsidR="00813301" w:rsidRPr="006B6176" w:rsidRDefault="00813301" w:rsidP="0000720C">
      <w:pPr>
        <w:pStyle w:val="FootnoteText"/>
        <w:bidi w:val="0"/>
        <w:rPr>
          <w:rFonts w:cs="Times New Roman"/>
          <w:color w:val="000000" w:themeColor="text1"/>
          <w:sz w:val="10"/>
          <w:szCs w:val="10"/>
          <w:lang w:bidi="fa-IR"/>
        </w:rPr>
      </w:pPr>
      <w:r w:rsidRPr="006B6176">
        <w:rPr>
          <w:rStyle w:val="FootnoteReference"/>
          <w:rFonts w:cs="Times New Roman"/>
          <w:color w:val="000000" w:themeColor="text1"/>
          <w:sz w:val="18"/>
          <w:szCs w:val="18"/>
        </w:rPr>
        <w:footnoteRef/>
      </w:r>
      <w:r w:rsidRPr="006B6176">
        <w:rPr>
          <w:rFonts w:cs="Times New Roman"/>
          <w:color w:val="000000" w:themeColor="text1"/>
          <w:sz w:val="18"/>
          <w:szCs w:val="18"/>
          <w:rtl/>
          <w:lang w:bidi="fa-IR"/>
        </w:rPr>
        <w:t xml:space="preserve"> </w:t>
      </w:r>
      <w:r w:rsidRPr="006B6176">
        <w:rPr>
          <w:rFonts w:cs="Times New Roman"/>
          <w:color w:val="000000" w:themeColor="text1"/>
          <w:sz w:val="18"/>
          <w:szCs w:val="18"/>
        </w:rPr>
        <w:t xml:space="preserve"> </w:t>
      </w:r>
      <w:r w:rsidRPr="00CA40F8">
        <w:rPr>
          <w:rFonts w:cs="Times New Roman"/>
          <w:color w:val="000000" w:themeColor="text1"/>
          <w:sz w:val="18"/>
          <w:szCs w:val="18"/>
          <w:lang w:bidi="fa-IR"/>
        </w:rPr>
        <w:t>https://paydarymelli.ir/</w:t>
      </w:r>
    </w:p>
  </w:footnote>
  <w:footnote w:id="22">
    <w:p w14:paraId="6D36F895" w14:textId="77777777" w:rsidR="00813301" w:rsidRPr="00AA7FBA" w:rsidRDefault="00813301" w:rsidP="0000720C">
      <w:pPr>
        <w:pStyle w:val="FootnoteText"/>
        <w:bidi w:val="0"/>
        <w:rPr>
          <w:rFonts w:asciiTheme="majorBidi" w:hAnsiTheme="majorBidi" w:cstheme="majorBidi"/>
          <w:sz w:val="18"/>
          <w:szCs w:val="18"/>
          <w:rtl/>
          <w:lang w:bidi="fa-IR"/>
        </w:rPr>
      </w:pPr>
      <w:r w:rsidRPr="00AA7FBA">
        <w:rPr>
          <w:rFonts w:asciiTheme="majorBidi" w:hAnsiTheme="majorBidi" w:cstheme="majorBidi"/>
          <w:sz w:val="18"/>
          <w:szCs w:val="18"/>
          <w:rtl/>
          <w:lang w:bidi="fa-IR"/>
        </w:rPr>
        <w:t xml:space="preserve">1 </w:t>
      </w:r>
      <w:r w:rsidRPr="00AA7FBA">
        <w:rPr>
          <w:rFonts w:asciiTheme="majorBidi" w:hAnsiTheme="majorBidi" w:cstheme="majorBidi"/>
          <w:sz w:val="18"/>
          <w:szCs w:val="18"/>
          <w:lang w:bidi="fa-IR"/>
        </w:rPr>
        <w:t>https://paydarymelli.ir</w:t>
      </w:r>
      <w:r w:rsidRPr="00AA7FBA">
        <w:rPr>
          <w:rFonts w:asciiTheme="majorBidi" w:hAnsiTheme="majorBidi" w:cstheme="majorBidi"/>
          <w:sz w:val="18"/>
          <w:szCs w:val="18"/>
          <w:rtl/>
          <w:lang w:bidi="fa-IR"/>
        </w:rPr>
        <w:t>/</w:t>
      </w:r>
    </w:p>
  </w:footnote>
  <w:footnote w:id="23">
    <w:p w14:paraId="70EB6B5B" w14:textId="77777777" w:rsidR="00813301" w:rsidRPr="00594A55" w:rsidRDefault="00813301" w:rsidP="0000720C">
      <w:pPr>
        <w:pStyle w:val="FootnoteText"/>
        <w:rPr>
          <w:rFonts w:cs="B Nazanin"/>
          <w:lang w:bidi="fa-IR"/>
        </w:rPr>
      </w:pPr>
      <w:r w:rsidRPr="00594A55">
        <w:rPr>
          <w:rFonts w:cs="B Nazanin" w:hint="cs"/>
          <w:rtl/>
        </w:rPr>
        <w:t>2 آزادبیانی</w:t>
      </w:r>
      <w:r w:rsidRPr="00594A55">
        <w:rPr>
          <w:rFonts w:cs="B Nazanin" w:hint="eastAsia"/>
          <w:rtl/>
        </w:rPr>
        <w:t>،</w:t>
      </w:r>
      <w:r w:rsidRPr="00594A55">
        <w:rPr>
          <w:rFonts w:cs="B Nazanin"/>
          <w:rtl/>
        </w:rPr>
        <w:t xml:space="preserve"> </w:t>
      </w:r>
      <w:r w:rsidRPr="00594A55">
        <w:rPr>
          <w:rFonts w:cs="B Nazanin" w:hint="cs"/>
          <w:rtl/>
        </w:rPr>
        <w:t>م</w:t>
      </w:r>
      <w:r w:rsidRPr="00594A55">
        <w:rPr>
          <w:rFonts w:cs="B Nazanin"/>
          <w:rtl/>
        </w:rPr>
        <w:t>.، و همکاران. (</w:t>
      </w:r>
      <w:r w:rsidRPr="00594A55">
        <w:rPr>
          <w:rFonts w:cs="B Nazanin"/>
          <w:rtl/>
          <w:lang w:bidi="fa-IR"/>
        </w:rPr>
        <w:t>۱۳۹</w:t>
      </w:r>
      <w:r w:rsidRPr="00594A55">
        <w:rPr>
          <w:rFonts w:cs="B Nazanin" w:hint="cs"/>
          <w:rtl/>
          <w:lang w:bidi="fa-IR"/>
        </w:rPr>
        <w:t>7</w:t>
      </w:r>
      <w:r w:rsidRPr="00594A55">
        <w:rPr>
          <w:rFonts w:cs="B Nazanin"/>
          <w:rtl/>
          <w:lang w:bidi="fa-IR"/>
        </w:rPr>
        <w:t xml:space="preserve">). </w:t>
      </w:r>
      <w:r w:rsidRPr="00594A55">
        <w:rPr>
          <w:rFonts w:cs="B Nazanin"/>
          <w:rtl/>
        </w:rPr>
        <w:t>مطالعه تطبیقی الگوهای</w:t>
      </w:r>
      <w:r w:rsidRPr="00594A55">
        <w:rPr>
          <w:rFonts w:cs="B Nazanin" w:hint="cs"/>
          <w:rtl/>
        </w:rPr>
        <w:t xml:space="preserve"> </w:t>
      </w:r>
      <w:r w:rsidRPr="00594A55">
        <w:rPr>
          <w:rFonts w:cs="B Nazanin"/>
          <w:rtl/>
        </w:rPr>
        <w:t>تصمیم</w:t>
      </w:r>
      <w:r w:rsidRPr="00594A55">
        <w:rPr>
          <w:rFonts w:cs="B Nazanin" w:hint="cs"/>
          <w:rtl/>
        </w:rPr>
        <w:t xml:space="preserve"> </w:t>
      </w:r>
      <w:r w:rsidRPr="00594A55">
        <w:rPr>
          <w:rFonts w:cs="B Nazanin"/>
          <w:rtl/>
        </w:rPr>
        <w:t>گیری در فرماندهی و کنترل برای</w:t>
      </w:r>
      <w:r w:rsidRPr="00594A55">
        <w:rPr>
          <w:rFonts w:cs="B Nazanin" w:hint="cs"/>
          <w:rtl/>
        </w:rPr>
        <w:t xml:space="preserve"> </w:t>
      </w:r>
      <w:r w:rsidRPr="00594A55">
        <w:rPr>
          <w:rFonts w:cs="B Nazanin"/>
          <w:rtl/>
        </w:rPr>
        <w:t>به</w:t>
      </w:r>
      <w:r w:rsidRPr="00594A55">
        <w:rPr>
          <w:rFonts w:cs="B Nazanin" w:hint="cs"/>
          <w:rtl/>
        </w:rPr>
        <w:t xml:space="preserve"> </w:t>
      </w:r>
      <w:r w:rsidRPr="00594A55">
        <w:rPr>
          <w:rFonts w:cs="B Nazanin"/>
          <w:rtl/>
        </w:rPr>
        <w:t>کارگیری</w:t>
      </w:r>
      <w:r w:rsidRPr="00594A55">
        <w:rPr>
          <w:rFonts w:cs="B Nazanin" w:hint="cs"/>
          <w:rtl/>
        </w:rPr>
        <w:t xml:space="preserve"> </w:t>
      </w:r>
      <w:r w:rsidRPr="00594A55">
        <w:rPr>
          <w:rFonts w:cs="B Nazanin"/>
          <w:rtl/>
        </w:rPr>
        <w:t>در شبکه یکپارچه پدافند هوایی کشو</w:t>
      </w:r>
      <w:r w:rsidRPr="00594A55">
        <w:rPr>
          <w:rFonts w:cs="B Nazanin" w:hint="cs"/>
          <w:rtl/>
        </w:rPr>
        <w:t>ر.فصلنامه علوم . فنون نظامی،شماره45،نهران</w:t>
      </w:r>
    </w:p>
  </w:footnote>
  <w:footnote w:id="24">
    <w:p w14:paraId="12826C63" w14:textId="77777777" w:rsidR="00813301" w:rsidRPr="00635A90" w:rsidRDefault="00813301" w:rsidP="0000720C">
      <w:pPr>
        <w:pStyle w:val="FootnoteText"/>
        <w:rPr>
          <w:rtl/>
          <w:lang w:bidi="fa-IR"/>
        </w:rPr>
      </w:pPr>
      <w:r w:rsidRPr="00594A55">
        <w:rPr>
          <w:rStyle w:val="FootnoteReference"/>
          <w:rFonts w:cs="B Nazanin"/>
        </w:rPr>
        <w:footnoteRef/>
      </w:r>
      <w:r w:rsidRPr="00594A55">
        <w:rPr>
          <w:rFonts w:cs="B Nazanin"/>
        </w:rPr>
        <w:t xml:space="preserve"> </w:t>
      </w:r>
      <w:r w:rsidRPr="00594A55">
        <w:rPr>
          <w:rFonts w:cs="B Nazanin" w:hint="cs"/>
          <w:rtl/>
        </w:rPr>
        <w:t>.</w:t>
      </w:r>
      <w:r w:rsidRPr="00594A55">
        <w:rPr>
          <w:rFonts w:cs="B Nazanin"/>
          <w:rtl/>
        </w:rPr>
        <w:t>فرنیا، ف.، شهرآئینی، س.ا.، جباررشیدی، ع.، و رمضانی دهقی، ر. (</w:t>
      </w:r>
      <w:r w:rsidRPr="00594A55">
        <w:rPr>
          <w:rFonts w:cs="B Nazanin"/>
          <w:rtl/>
          <w:lang w:bidi="fa-IR"/>
        </w:rPr>
        <w:t>۱۴۰</w:t>
      </w:r>
      <w:r w:rsidRPr="00594A55">
        <w:rPr>
          <w:rFonts w:cs="B Nazanin" w:hint="cs"/>
          <w:rtl/>
          <w:lang w:bidi="fa-IR"/>
        </w:rPr>
        <w:t>2</w:t>
      </w:r>
      <w:r w:rsidRPr="00594A55">
        <w:rPr>
          <w:rFonts w:cs="B Nazanin"/>
          <w:rtl/>
          <w:lang w:bidi="fa-IR"/>
        </w:rPr>
        <w:t xml:space="preserve">). </w:t>
      </w:r>
      <w:r w:rsidRPr="00594A55">
        <w:rPr>
          <w:rFonts w:cs="B Nazanin"/>
          <w:rtl/>
        </w:rPr>
        <w:t>طراحی الگوی راهبردی شبکه فرماندهی و کنترل پدافند هوایی. فصلنامه راهبرد دفاعی</w:t>
      </w:r>
      <w:r w:rsidRPr="00594A55">
        <w:rPr>
          <w:rFonts w:cs="B Nazanin" w:hint="cs"/>
          <w:rtl/>
        </w:rPr>
        <w:t>،21(84)، 63-40.</w:t>
      </w:r>
    </w:p>
  </w:footnote>
  <w:footnote w:id="25">
    <w:p w14:paraId="3084BBDA" w14:textId="77777777" w:rsidR="00813301" w:rsidRPr="00594A55" w:rsidRDefault="00813301" w:rsidP="0000720C">
      <w:pPr>
        <w:pStyle w:val="FootnoteText"/>
        <w:rPr>
          <w:rFonts w:cs="B Nazanin"/>
          <w:rtl/>
        </w:rPr>
      </w:pPr>
      <w:r w:rsidRPr="00594A55">
        <w:rPr>
          <w:rStyle w:val="FootnoteReference"/>
          <w:rFonts w:cs="B Nazanin"/>
        </w:rPr>
        <w:footnoteRef/>
      </w:r>
      <w:r w:rsidRPr="00594A55">
        <w:rPr>
          <w:rFonts w:cs="B Nazanin"/>
        </w:rPr>
        <w:t xml:space="preserve"> </w:t>
      </w:r>
      <w:r w:rsidRPr="00594A55">
        <w:rPr>
          <w:rFonts w:cs="B Nazanin" w:hint="cs"/>
          <w:rtl/>
        </w:rPr>
        <w:t>یمینی، سید محمود، پدافند در بستر تاریخ، مرکز انتشارات راهبردی نهاجا، 1398، ص 90</w:t>
      </w:r>
    </w:p>
  </w:footnote>
  <w:footnote w:id="26">
    <w:p w14:paraId="6F276246" w14:textId="77777777" w:rsidR="00813301" w:rsidRPr="00594A55" w:rsidRDefault="00813301" w:rsidP="0000720C">
      <w:pPr>
        <w:pStyle w:val="FootnoteText"/>
        <w:rPr>
          <w:rFonts w:cs="B Nazanin"/>
          <w:rtl/>
          <w:lang w:bidi="fa-IR"/>
        </w:rPr>
      </w:pPr>
      <w:r w:rsidRPr="00594A55">
        <w:rPr>
          <w:rStyle w:val="FootnoteReference"/>
          <w:rFonts w:cs="B Nazanin"/>
        </w:rPr>
        <w:footnoteRef/>
      </w:r>
      <w:r w:rsidRPr="00594A55">
        <w:rPr>
          <w:rFonts w:cs="B Nazanin"/>
        </w:rPr>
        <w:t xml:space="preserve">  </w:t>
      </w:r>
      <w:r w:rsidRPr="00594A55">
        <w:rPr>
          <w:rFonts w:cs="B Nazanin" w:hint="cs"/>
          <w:rtl/>
        </w:rPr>
        <w:t>طلعتی</w:t>
      </w:r>
      <w:r w:rsidRPr="00594A55">
        <w:rPr>
          <w:rFonts w:cs="B Nazanin" w:hint="eastAsia"/>
          <w:rtl/>
        </w:rPr>
        <w:t>،</w:t>
      </w:r>
      <w:r w:rsidRPr="00594A55">
        <w:rPr>
          <w:rFonts w:cs="B Nazanin"/>
          <w:rtl/>
        </w:rPr>
        <w:t xml:space="preserve"> </w:t>
      </w:r>
      <w:r w:rsidRPr="00594A55">
        <w:rPr>
          <w:rFonts w:cs="B Nazanin" w:hint="cs"/>
          <w:rtl/>
        </w:rPr>
        <w:t>سعید</w:t>
      </w:r>
      <w:r w:rsidRPr="00594A55">
        <w:rPr>
          <w:rFonts w:cs="B Nazanin"/>
          <w:rtl/>
        </w:rPr>
        <w:t>، و همکاران. (</w:t>
      </w:r>
      <w:r w:rsidRPr="00594A55">
        <w:rPr>
          <w:rFonts w:cs="B Nazanin" w:hint="cs"/>
          <w:rtl/>
          <w:lang w:bidi="fa-IR"/>
        </w:rPr>
        <w:t>1399</w:t>
      </w:r>
      <w:r w:rsidRPr="00594A55">
        <w:rPr>
          <w:rFonts w:cs="B Nazanin"/>
          <w:rtl/>
          <w:lang w:bidi="fa-IR"/>
        </w:rPr>
        <w:t>).</w:t>
      </w:r>
      <w:r w:rsidRPr="00594A55">
        <w:rPr>
          <w:rFonts w:cs="B Nazanin"/>
          <w:rtl/>
        </w:rPr>
        <w:t xml:space="preserve"> تشخیص اهداف راداري با استفاده از شبکه عصبی عمیق</w:t>
      </w:r>
      <w:r w:rsidRPr="00594A55">
        <w:rPr>
          <w:rFonts w:cs="B Nazanin"/>
          <w:lang w:bidi="fa-IR"/>
        </w:rPr>
        <w:t xml:space="preserve"> GMDH</w:t>
      </w:r>
      <w:r w:rsidRPr="00594A55">
        <w:rPr>
          <w:rFonts w:cs="B Nazanin"/>
          <w:rtl/>
          <w:lang w:bidi="fa-IR"/>
        </w:rPr>
        <w:t xml:space="preserve">. </w:t>
      </w:r>
      <w:r w:rsidRPr="00594A55">
        <w:rPr>
          <w:rFonts w:cs="B Nazanin" w:hint="cs"/>
          <w:rtl/>
        </w:rPr>
        <w:t>مجله علمی پژوهشی رادار</w:t>
      </w:r>
      <w:r w:rsidRPr="00594A55">
        <w:rPr>
          <w:rFonts w:cs="B Nazanin" w:hint="eastAsia"/>
          <w:rtl/>
        </w:rPr>
        <w:t>،</w:t>
      </w:r>
      <w:r w:rsidRPr="00594A55">
        <w:rPr>
          <w:rFonts w:cs="B Nazanin"/>
          <w:rtl/>
        </w:rPr>
        <w:t xml:space="preserve"> </w:t>
      </w:r>
      <w:r w:rsidRPr="00594A55">
        <w:rPr>
          <w:rFonts w:cs="B Nazanin" w:hint="cs"/>
          <w:rtl/>
          <w:lang w:bidi="fa-IR"/>
        </w:rPr>
        <w:t>8</w:t>
      </w:r>
      <w:r w:rsidRPr="00594A55">
        <w:rPr>
          <w:rFonts w:cs="B Nazanin"/>
          <w:rtl/>
          <w:lang w:bidi="fa-IR"/>
        </w:rPr>
        <w:t>(</w:t>
      </w:r>
      <w:r w:rsidRPr="00594A55">
        <w:rPr>
          <w:rFonts w:cs="B Nazanin" w:hint="cs"/>
          <w:rtl/>
          <w:lang w:bidi="fa-IR"/>
        </w:rPr>
        <w:t>1</w:t>
      </w:r>
      <w:r w:rsidRPr="00594A55">
        <w:rPr>
          <w:rFonts w:cs="B Nazanin"/>
          <w:rtl/>
          <w:lang w:bidi="fa-IR"/>
        </w:rPr>
        <w:t>)</w:t>
      </w:r>
      <w:r w:rsidRPr="00594A55">
        <w:rPr>
          <w:rFonts w:cs="B Nazanin"/>
          <w:rtl/>
        </w:rPr>
        <w:t xml:space="preserve">، </w:t>
      </w:r>
      <w:r w:rsidRPr="00594A55">
        <w:rPr>
          <w:rFonts w:cs="B Nazanin" w:hint="cs"/>
          <w:rtl/>
          <w:lang w:bidi="fa-IR"/>
        </w:rPr>
        <w:t>65</w:t>
      </w:r>
      <w:r w:rsidRPr="00594A55">
        <w:rPr>
          <w:rFonts w:cs="B Nazanin"/>
          <w:rtl/>
          <w:lang w:bidi="fa-IR"/>
        </w:rPr>
        <w:t>-</w:t>
      </w:r>
      <w:r w:rsidRPr="00594A55">
        <w:rPr>
          <w:rFonts w:cs="B Nazanin" w:hint="cs"/>
          <w:rtl/>
          <w:lang w:bidi="fa-IR"/>
        </w:rPr>
        <w:t>74</w:t>
      </w:r>
      <w:r w:rsidRPr="00594A55">
        <w:rPr>
          <w:rFonts w:cs="B Nazanin"/>
        </w:rPr>
        <w:t>.</w:t>
      </w:r>
    </w:p>
  </w:footnote>
  <w:footnote w:id="27">
    <w:p w14:paraId="54F20D97" w14:textId="77777777" w:rsidR="00813301" w:rsidRPr="00594A55" w:rsidRDefault="00813301" w:rsidP="0000720C">
      <w:pPr>
        <w:pStyle w:val="FootnoteText"/>
        <w:jc w:val="both"/>
        <w:rPr>
          <w:rFonts w:cs="B Nazanin"/>
          <w:color w:val="FF0000"/>
          <w:rtl/>
          <w:lang w:bidi="fa-IR"/>
        </w:rPr>
      </w:pPr>
      <w:r w:rsidRPr="00594A55">
        <w:rPr>
          <w:rStyle w:val="FootnoteReference"/>
          <w:rFonts w:cs="B Nazanin"/>
        </w:rPr>
        <w:footnoteRef/>
      </w:r>
      <w:r w:rsidRPr="00594A55">
        <w:rPr>
          <w:rFonts w:cs="B Nazanin"/>
        </w:rPr>
        <w:t xml:space="preserve"> </w:t>
      </w:r>
      <w:r w:rsidRPr="00594A55">
        <w:rPr>
          <w:rFonts w:cs="B Nazanin" w:hint="cs"/>
          <w:rtl/>
          <w:lang w:bidi="fa-IR"/>
        </w:rPr>
        <w:t xml:space="preserve">نوروزی، کاشانی. (1391). </w:t>
      </w:r>
      <w:r w:rsidRPr="00594A55">
        <w:rPr>
          <w:rFonts w:cs="B Nazanin"/>
          <w:rtl/>
        </w:rPr>
        <w:t>تخمين پارامترهاي عملياتي رادار به كمك سيگنال</w:t>
      </w:r>
      <w:r w:rsidRPr="00594A55">
        <w:rPr>
          <w:rFonts w:cs="B Nazanin" w:hint="cs"/>
          <w:rtl/>
        </w:rPr>
        <w:t>‌</w:t>
      </w:r>
      <w:r w:rsidRPr="00594A55">
        <w:rPr>
          <w:rFonts w:cs="B Nazanin"/>
          <w:rtl/>
        </w:rPr>
        <w:t>هاي دريافتي در الينت</w:t>
      </w:r>
      <w:r w:rsidRPr="00594A55">
        <w:rPr>
          <w:rFonts w:cs="B Nazanin" w:hint="cs"/>
          <w:rtl/>
        </w:rPr>
        <w:t>. مجله علمی، پژوهشی علوم و فناوری‌های پدافند غیرعامل. 3(4)، 347-339.</w:t>
      </w:r>
    </w:p>
  </w:footnote>
  <w:footnote w:id="28">
    <w:p w14:paraId="650044ED" w14:textId="77777777" w:rsidR="00813301" w:rsidRPr="00594A55" w:rsidRDefault="00813301" w:rsidP="0000720C">
      <w:pPr>
        <w:pStyle w:val="FootnoteText"/>
        <w:jc w:val="both"/>
        <w:rPr>
          <w:rFonts w:cs="B Nazanin"/>
          <w:rtl/>
          <w:lang w:bidi="fa-IR"/>
        </w:rPr>
      </w:pPr>
      <w:r w:rsidRPr="00594A55">
        <w:rPr>
          <w:rStyle w:val="FootnoteReference"/>
          <w:rFonts w:cs="B Nazanin"/>
        </w:rPr>
        <w:footnoteRef/>
      </w:r>
      <w:r w:rsidRPr="00594A55">
        <w:rPr>
          <w:rFonts w:ascii="B Nazanin" w:cs="B Nazanin" w:hint="cs"/>
          <w:rtl/>
        </w:rPr>
        <w:t xml:space="preserve"> آقا</w:t>
      </w:r>
      <w:r w:rsidRPr="00594A55">
        <w:rPr>
          <w:rFonts w:ascii="B Nazanin" w:cs="B Nazanin"/>
          <w:rtl/>
        </w:rPr>
        <w:t xml:space="preserve"> </w:t>
      </w:r>
      <w:r w:rsidRPr="00594A55">
        <w:rPr>
          <w:rFonts w:ascii="B Nazanin" w:cs="B Nazanin" w:hint="cs"/>
          <w:rtl/>
        </w:rPr>
        <w:t>محمدی،</w:t>
      </w:r>
      <w:r w:rsidRPr="00594A55">
        <w:rPr>
          <w:rFonts w:ascii="B Nazanin" w:cs="B Nazanin"/>
          <w:rtl/>
        </w:rPr>
        <w:t xml:space="preserve"> </w:t>
      </w:r>
      <w:r w:rsidRPr="00594A55">
        <w:rPr>
          <w:rFonts w:ascii="B Nazanin" w:cs="B Nazanin" w:hint="cs"/>
          <w:rtl/>
        </w:rPr>
        <w:t>داود،</w:t>
      </w:r>
      <w:r w:rsidRPr="00594A55">
        <w:rPr>
          <w:rFonts w:ascii="B Nazanin" w:cs="B Nazanin"/>
          <w:rtl/>
        </w:rPr>
        <w:t xml:space="preserve"> </w:t>
      </w:r>
      <w:r w:rsidRPr="00594A55">
        <w:rPr>
          <w:rFonts w:ascii="B Nazanin" w:cs="B Nazanin" w:hint="cs"/>
          <w:rtl/>
        </w:rPr>
        <w:t>فصلنامه</w:t>
      </w:r>
      <w:r w:rsidRPr="00594A55">
        <w:rPr>
          <w:rFonts w:ascii="B Nazanin" w:cs="B Nazanin"/>
          <w:rtl/>
        </w:rPr>
        <w:t xml:space="preserve"> </w:t>
      </w:r>
      <w:r w:rsidRPr="00594A55">
        <w:rPr>
          <w:rFonts w:ascii="B Nazanin" w:cs="B Nazanin" w:hint="cs"/>
          <w:rtl/>
        </w:rPr>
        <w:t>مدیریت</w:t>
      </w:r>
      <w:r w:rsidRPr="00594A55">
        <w:rPr>
          <w:rFonts w:ascii="B Nazanin" w:cs="B Nazanin"/>
          <w:rtl/>
        </w:rPr>
        <w:t xml:space="preserve"> </w:t>
      </w:r>
      <w:r w:rsidRPr="00594A55">
        <w:rPr>
          <w:rFonts w:ascii="B Nazanin" w:cs="B Nazanin" w:hint="cs"/>
          <w:rtl/>
        </w:rPr>
        <w:t>نظامی،</w:t>
      </w:r>
      <w:r w:rsidRPr="00594A55">
        <w:rPr>
          <w:rFonts w:ascii="B Nazanin" w:cs="B Nazanin"/>
          <w:rtl/>
        </w:rPr>
        <w:t xml:space="preserve"> </w:t>
      </w:r>
      <w:r w:rsidRPr="00594A55">
        <w:rPr>
          <w:rFonts w:ascii="B Nazanin" w:cs="B Nazanin" w:hint="cs"/>
          <w:rtl/>
        </w:rPr>
        <w:t>شماره</w:t>
      </w:r>
      <w:r w:rsidRPr="00594A55">
        <w:rPr>
          <w:rFonts w:ascii="B Nazanin" w:cs="B Nazanin"/>
          <w:rtl/>
        </w:rPr>
        <w:t xml:space="preserve"> 90</w:t>
      </w:r>
      <w:r w:rsidRPr="00594A55">
        <w:rPr>
          <w:rFonts w:ascii="B Nazanin" w:cs="B Nazanin" w:hint="cs"/>
          <w:rtl/>
        </w:rPr>
        <w:t>، 997-917.</w:t>
      </w:r>
    </w:p>
  </w:footnote>
  <w:footnote w:id="29">
    <w:p w14:paraId="56612797" w14:textId="77777777" w:rsidR="00813301" w:rsidRPr="00594A55" w:rsidRDefault="00813301" w:rsidP="0000720C">
      <w:pPr>
        <w:pStyle w:val="FootnoteText"/>
        <w:jc w:val="both"/>
        <w:rPr>
          <w:rFonts w:cs="B Nazanin"/>
          <w:rtl/>
          <w:lang w:bidi="fa-IR"/>
        </w:rPr>
      </w:pPr>
      <w:r w:rsidRPr="00594A55">
        <w:rPr>
          <w:rStyle w:val="FootnoteReference"/>
          <w:rFonts w:cs="B Nazanin"/>
        </w:rPr>
        <w:footnoteRef/>
      </w:r>
      <w:r w:rsidRPr="00594A55">
        <w:rPr>
          <w:rFonts w:cs="B Nazanin"/>
        </w:rPr>
        <w:t xml:space="preserve"> </w:t>
      </w:r>
      <w:r w:rsidRPr="00594A55">
        <w:rPr>
          <w:rFonts w:ascii="B Nazanin" w:cs="B Nazanin"/>
        </w:rPr>
        <w:t xml:space="preserve"> </w:t>
      </w:r>
      <w:r w:rsidRPr="00594A55">
        <w:rPr>
          <w:rFonts w:ascii="B Nazanin" w:cs="B Nazanin" w:hint="cs"/>
          <w:rtl/>
        </w:rPr>
        <w:t>انوری،</w:t>
      </w:r>
      <w:r w:rsidRPr="00594A55">
        <w:rPr>
          <w:rFonts w:ascii="B Nazanin" w:cs="B Nazanin"/>
          <w:rtl/>
        </w:rPr>
        <w:t xml:space="preserve"> </w:t>
      </w:r>
      <w:r w:rsidRPr="00594A55">
        <w:rPr>
          <w:rFonts w:ascii="B Nazanin" w:cs="B Nazanin" w:hint="cs"/>
          <w:rtl/>
        </w:rPr>
        <w:t>حسن،</w:t>
      </w:r>
      <w:r w:rsidRPr="00594A55">
        <w:rPr>
          <w:rFonts w:ascii="B Nazanin" w:cs="B Nazanin"/>
          <w:rtl/>
        </w:rPr>
        <w:t xml:space="preserve"> </w:t>
      </w:r>
      <w:r w:rsidRPr="00594A55">
        <w:rPr>
          <w:rFonts w:ascii="B Nazanin" w:cs="B Nazanin" w:hint="cs"/>
          <w:rtl/>
        </w:rPr>
        <w:t>فرهنگ</w:t>
      </w:r>
      <w:r w:rsidRPr="00594A55">
        <w:rPr>
          <w:rFonts w:ascii="B Nazanin" w:cs="B Nazanin"/>
          <w:rtl/>
        </w:rPr>
        <w:t xml:space="preserve"> </w:t>
      </w:r>
      <w:r w:rsidRPr="00594A55">
        <w:rPr>
          <w:rFonts w:ascii="B Nazanin" w:cs="B Nazanin" w:hint="cs"/>
          <w:rtl/>
        </w:rPr>
        <w:t>بزرگ</w:t>
      </w:r>
      <w:r w:rsidRPr="00594A55">
        <w:rPr>
          <w:rFonts w:ascii="B Nazanin" w:cs="B Nazanin"/>
          <w:rtl/>
        </w:rPr>
        <w:t xml:space="preserve"> </w:t>
      </w:r>
      <w:r w:rsidRPr="00594A55">
        <w:rPr>
          <w:rFonts w:ascii="B Nazanin" w:cs="B Nazanin" w:hint="cs"/>
          <w:rtl/>
        </w:rPr>
        <w:t>سخن،</w:t>
      </w:r>
      <w:r w:rsidRPr="00594A55">
        <w:rPr>
          <w:rFonts w:ascii="B Nazanin" w:cs="B Nazanin"/>
          <w:rtl/>
        </w:rPr>
        <w:t xml:space="preserve"> </w:t>
      </w:r>
      <w:r w:rsidRPr="00594A55">
        <w:rPr>
          <w:rFonts w:ascii="B Nazanin" w:cs="B Nazanin" w:hint="cs"/>
          <w:rtl/>
        </w:rPr>
        <w:t>جلد،</w:t>
      </w:r>
      <w:r w:rsidRPr="00594A55">
        <w:rPr>
          <w:rFonts w:ascii="B Nazanin" w:cs="B Nazanin"/>
          <w:rtl/>
        </w:rPr>
        <w:t xml:space="preserve"> 9 </w:t>
      </w:r>
      <w:r w:rsidRPr="00594A55">
        <w:rPr>
          <w:rFonts w:ascii="B Nazanin" w:cs="B Nazanin" w:hint="cs"/>
          <w:rtl/>
        </w:rPr>
        <w:t>چاپ</w:t>
      </w:r>
      <w:r w:rsidRPr="00594A55">
        <w:rPr>
          <w:rFonts w:ascii="B Nazanin" w:cs="B Nazanin"/>
          <w:rtl/>
        </w:rPr>
        <w:t xml:space="preserve"> </w:t>
      </w:r>
      <w:r w:rsidRPr="00594A55">
        <w:rPr>
          <w:rFonts w:ascii="B Nazanin" w:cs="B Nazanin" w:hint="cs"/>
          <w:rtl/>
        </w:rPr>
        <w:t>اول،</w:t>
      </w:r>
      <w:r w:rsidRPr="00594A55">
        <w:rPr>
          <w:rFonts w:ascii="B Nazanin" w:cs="B Nazanin"/>
          <w:rtl/>
        </w:rPr>
        <w:t xml:space="preserve"> 9719 </w:t>
      </w:r>
      <w:r w:rsidRPr="00594A55">
        <w:rPr>
          <w:rFonts w:ascii="B Nazanin" w:cs="B Nazanin" w:hint="cs"/>
          <w:rtl/>
        </w:rPr>
        <w:t>ص</w:t>
      </w:r>
      <w:r w:rsidRPr="00594A55">
        <w:rPr>
          <w:rFonts w:ascii="B Nazanin" w:cs="B Nazanin"/>
          <w:rtl/>
        </w:rPr>
        <w:t xml:space="preserve"> 9</w:t>
      </w:r>
    </w:p>
  </w:footnote>
  <w:footnote w:id="30">
    <w:p w14:paraId="6838B07B" w14:textId="77777777" w:rsidR="00813301" w:rsidRPr="00594A55" w:rsidRDefault="00813301" w:rsidP="0000720C">
      <w:pPr>
        <w:pStyle w:val="FootnoteText"/>
        <w:jc w:val="both"/>
        <w:rPr>
          <w:rFonts w:cs="B Nazanin"/>
          <w:rtl/>
          <w:lang w:bidi="fa-IR"/>
        </w:rPr>
      </w:pPr>
      <w:r w:rsidRPr="00594A55">
        <w:rPr>
          <w:rStyle w:val="FootnoteReference"/>
          <w:rFonts w:cs="B Nazanin"/>
        </w:rPr>
        <w:footnoteRef/>
      </w:r>
      <w:r w:rsidRPr="00594A55">
        <w:rPr>
          <w:rFonts w:cs="B Nazanin"/>
        </w:rPr>
        <w:t xml:space="preserve"> </w:t>
      </w:r>
      <w:r w:rsidRPr="00594A55">
        <w:rPr>
          <w:rFonts w:cs="B Nazanin" w:hint="cs"/>
          <w:rtl/>
        </w:rPr>
        <w:t>جعفری‌زاده</w:t>
      </w:r>
      <w:r w:rsidRPr="00594A55">
        <w:rPr>
          <w:rFonts w:cs="B Nazanin" w:hint="eastAsia"/>
          <w:rtl/>
        </w:rPr>
        <w:t>،</w:t>
      </w:r>
      <w:r w:rsidRPr="00594A55">
        <w:rPr>
          <w:rFonts w:cs="B Nazanin"/>
          <w:rtl/>
        </w:rPr>
        <w:t xml:space="preserve"> ا</w:t>
      </w:r>
      <w:r w:rsidRPr="00594A55">
        <w:rPr>
          <w:rFonts w:cs="B Nazanin" w:hint="cs"/>
          <w:rtl/>
        </w:rPr>
        <w:t>مید</w:t>
      </w:r>
      <w:r w:rsidRPr="00594A55">
        <w:rPr>
          <w:rFonts w:cs="B Nazanin"/>
          <w:rtl/>
        </w:rPr>
        <w:t xml:space="preserve"> و </w:t>
      </w:r>
      <w:r w:rsidRPr="00594A55">
        <w:rPr>
          <w:rFonts w:cs="B Nazanin" w:hint="cs"/>
          <w:rtl/>
        </w:rPr>
        <w:t>فتح‌آبادی، حسین</w:t>
      </w:r>
      <w:r w:rsidRPr="00594A55">
        <w:rPr>
          <w:rFonts w:cs="B Nazanin"/>
          <w:rtl/>
        </w:rPr>
        <w:t>. (</w:t>
      </w:r>
      <w:r w:rsidRPr="00594A55">
        <w:rPr>
          <w:rFonts w:cs="B Nazanin" w:hint="cs"/>
          <w:rtl/>
          <w:lang w:bidi="fa-IR"/>
        </w:rPr>
        <w:t>1402</w:t>
      </w:r>
      <w:r w:rsidRPr="00594A55">
        <w:rPr>
          <w:rFonts w:cs="B Nazanin"/>
          <w:rtl/>
          <w:lang w:bidi="fa-IR"/>
        </w:rPr>
        <w:t xml:space="preserve">). </w:t>
      </w:r>
      <w:r w:rsidRPr="00594A55">
        <w:rPr>
          <w:rFonts w:cs="B Nazanin" w:hint="cs"/>
          <w:rtl/>
        </w:rPr>
        <w:t>شاخص‌های سامانه‌ی زمین به هوای توپخانه‌ای ضد کروز پدافند هوایی در نبرد ناهمتراز</w:t>
      </w:r>
      <w:r w:rsidRPr="00594A55">
        <w:rPr>
          <w:rFonts w:cs="B Nazanin"/>
          <w:rtl/>
          <w:lang w:bidi="fa-IR"/>
        </w:rPr>
        <w:t xml:space="preserve">. </w:t>
      </w:r>
      <w:r w:rsidRPr="00594A55">
        <w:rPr>
          <w:rFonts w:cs="B Nazanin"/>
          <w:rtl/>
        </w:rPr>
        <w:t xml:space="preserve">فصلنامه </w:t>
      </w:r>
      <w:r w:rsidRPr="00594A55">
        <w:rPr>
          <w:rFonts w:cs="B Nazanin" w:hint="cs"/>
          <w:rtl/>
        </w:rPr>
        <w:t>علمی</w:t>
      </w:r>
      <w:r w:rsidRPr="00594A55">
        <w:rPr>
          <w:rFonts w:cs="B Nazanin"/>
          <w:rtl/>
        </w:rPr>
        <w:t xml:space="preserve"> دفاع</w:t>
      </w:r>
      <w:r w:rsidRPr="00594A55">
        <w:rPr>
          <w:rFonts w:cs="B Nazanin" w:hint="cs"/>
          <w:rtl/>
        </w:rPr>
        <w:t xml:space="preserve"> هوافضایی</w:t>
      </w:r>
      <w:r w:rsidRPr="00594A55">
        <w:rPr>
          <w:rFonts w:cs="B Nazanin" w:hint="eastAsia"/>
          <w:rtl/>
        </w:rPr>
        <w:t>،</w:t>
      </w:r>
      <w:r w:rsidRPr="00594A55">
        <w:rPr>
          <w:rFonts w:cs="B Nazanin"/>
          <w:rtl/>
        </w:rPr>
        <w:t xml:space="preserve"> </w:t>
      </w:r>
      <w:r w:rsidRPr="00594A55">
        <w:rPr>
          <w:rFonts w:cs="B Nazanin" w:hint="cs"/>
          <w:rtl/>
          <w:lang w:bidi="fa-IR"/>
        </w:rPr>
        <w:t>2</w:t>
      </w:r>
      <w:r w:rsidRPr="00594A55">
        <w:rPr>
          <w:rFonts w:cs="B Nazanin"/>
          <w:rtl/>
          <w:lang w:bidi="fa-IR"/>
        </w:rPr>
        <w:t>(</w:t>
      </w:r>
      <w:r w:rsidRPr="00594A55">
        <w:rPr>
          <w:rFonts w:cs="B Nazanin" w:hint="cs"/>
          <w:rtl/>
          <w:lang w:bidi="fa-IR"/>
        </w:rPr>
        <w:t>1</w:t>
      </w:r>
      <w:r w:rsidRPr="00594A55">
        <w:rPr>
          <w:rFonts w:cs="B Nazanin"/>
          <w:rtl/>
          <w:lang w:bidi="fa-IR"/>
        </w:rPr>
        <w:t>)</w:t>
      </w:r>
      <w:r w:rsidRPr="00594A55">
        <w:rPr>
          <w:rFonts w:cs="B Nazanin"/>
        </w:rPr>
        <w:t>.</w:t>
      </w:r>
    </w:p>
    <w:p w14:paraId="61D75CB6" w14:textId="77777777" w:rsidR="00813301" w:rsidRPr="00635A90" w:rsidRDefault="00813301" w:rsidP="0000720C">
      <w:pPr>
        <w:pStyle w:val="FootnoteText"/>
        <w:jc w:val="both"/>
        <w:rPr>
          <w:rtl/>
          <w:lang w:bidi="fa-IR"/>
        </w:rPr>
      </w:pPr>
    </w:p>
  </w:footnote>
  <w:footnote w:id="31">
    <w:p w14:paraId="1E0C9FE4" w14:textId="77777777" w:rsidR="00813301" w:rsidRPr="00594A55" w:rsidRDefault="00813301" w:rsidP="0000720C">
      <w:pPr>
        <w:pStyle w:val="FootnoteText"/>
        <w:jc w:val="both"/>
        <w:rPr>
          <w:rFonts w:cs="B Nazanin"/>
          <w:rtl/>
          <w:lang w:bidi="fa-IR"/>
        </w:rPr>
      </w:pPr>
      <w:r w:rsidRPr="00594A55">
        <w:rPr>
          <w:rStyle w:val="FootnoteReference"/>
          <w:rFonts w:cs="B Nazanin"/>
        </w:rPr>
        <w:footnoteRef/>
      </w:r>
      <w:r w:rsidRPr="00594A55">
        <w:rPr>
          <w:rFonts w:cs="B Nazanin"/>
        </w:rPr>
        <w:t xml:space="preserve"> </w:t>
      </w:r>
      <w:r w:rsidRPr="00594A55">
        <w:rPr>
          <w:rFonts w:cs="B Nazanin" w:hint="cs"/>
          <w:rtl/>
          <w:lang w:bidi="fa-IR"/>
        </w:rPr>
        <w:t xml:space="preserve">پورشاسب، طالبیان. (1396). </w:t>
      </w:r>
      <w:r w:rsidRPr="00594A55">
        <w:rPr>
          <w:rFonts w:cs="B Nazanin"/>
          <w:rtl/>
        </w:rPr>
        <w:t>تهدیدات هوایی علیه سامانه</w:t>
      </w:r>
      <w:r w:rsidRPr="00594A55">
        <w:rPr>
          <w:rFonts w:cs="B Nazanin" w:hint="cs"/>
          <w:rtl/>
        </w:rPr>
        <w:t>‌</w:t>
      </w:r>
      <w:r w:rsidRPr="00594A55">
        <w:rPr>
          <w:rFonts w:cs="B Nazanin"/>
          <w:rtl/>
        </w:rPr>
        <w:t>های راداری قرارگاه پدافند هوایی</w:t>
      </w:r>
      <w:r w:rsidRPr="00594A55">
        <w:rPr>
          <w:rFonts w:cs="B Nazanin" w:hint="cs"/>
          <w:rtl/>
        </w:rPr>
        <w:t xml:space="preserve"> خاتم الانبیاء آجا در جنگ‌های آینده. </w:t>
      </w:r>
      <w:r w:rsidRPr="00594A55">
        <w:rPr>
          <w:rFonts w:cs="B Nazanin"/>
          <w:rtl/>
        </w:rPr>
        <w:t>فصلنامه مطالعات دفاعی استراتژيك</w:t>
      </w:r>
      <w:r w:rsidRPr="00594A55">
        <w:rPr>
          <w:rFonts w:cs="B Nazanin" w:hint="cs"/>
          <w:rtl/>
        </w:rPr>
        <w:t xml:space="preserve"> 15(69)، 80-57.</w:t>
      </w:r>
    </w:p>
  </w:footnote>
  <w:footnote w:id="32">
    <w:p w14:paraId="655EA546" w14:textId="77777777" w:rsidR="00813301" w:rsidRPr="00594A55" w:rsidRDefault="00813301" w:rsidP="0000720C">
      <w:pPr>
        <w:pStyle w:val="FootnoteText"/>
        <w:jc w:val="both"/>
        <w:rPr>
          <w:rFonts w:cs="B Nazanin"/>
          <w:sz w:val="12"/>
          <w:szCs w:val="12"/>
          <w:rtl/>
          <w:lang w:bidi="fa-IR"/>
        </w:rPr>
      </w:pPr>
      <w:r w:rsidRPr="00594A55">
        <w:rPr>
          <w:rStyle w:val="FootnoteReference"/>
          <w:rFonts w:cs="B Nazanin"/>
        </w:rPr>
        <w:footnoteRef/>
      </w:r>
      <w:r w:rsidRPr="00594A55">
        <w:rPr>
          <w:rFonts w:cs="B Nazanin"/>
        </w:rPr>
        <w:t xml:space="preserve"> </w:t>
      </w:r>
      <w:r w:rsidRPr="00594A55">
        <w:rPr>
          <w:rFonts w:cs="B Nazanin" w:hint="cs"/>
          <w:rtl/>
          <w:lang w:bidi="fa-IR"/>
        </w:rPr>
        <w:t>همان منبع.</w:t>
      </w:r>
    </w:p>
  </w:footnote>
  <w:footnote w:id="33">
    <w:p w14:paraId="7AF75826" w14:textId="77777777" w:rsidR="00813301" w:rsidRPr="00594A55" w:rsidRDefault="00813301" w:rsidP="0000720C">
      <w:pPr>
        <w:pStyle w:val="FootnoteText"/>
        <w:rPr>
          <w:rFonts w:cs="B Nazanin"/>
          <w:color w:val="FF0000"/>
          <w:rtl/>
          <w:lang w:bidi="fa-IR"/>
        </w:rPr>
      </w:pPr>
      <w:r w:rsidRPr="00594A55">
        <w:rPr>
          <w:rStyle w:val="FootnoteReference"/>
          <w:rFonts w:cs="B Nazanin"/>
        </w:rPr>
        <w:footnoteRef/>
      </w:r>
      <w:r w:rsidRPr="00594A55">
        <w:rPr>
          <w:rFonts w:cs="B Nazanin"/>
        </w:rPr>
        <w:t xml:space="preserve"> </w:t>
      </w:r>
      <w:r w:rsidRPr="00594A55">
        <w:rPr>
          <w:rFonts w:cs="B Nazanin" w:hint="cs"/>
          <w:rtl/>
          <w:lang w:bidi="fa-IR"/>
        </w:rPr>
        <w:t xml:space="preserve"> </w:t>
      </w:r>
      <w:r w:rsidRPr="00594A55">
        <w:rPr>
          <w:rFonts w:cs="B Nazanin"/>
          <w:rtl/>
        </w:rPr>
        <w:t>عبدی، جواد؛ خرازیان، پیمان؛ پرتوی، محمدتقی. (۱۳۹۹). چالش‌های پدافند هوایی برای کشف موشک‌های کروز. فصلنامه علوم و فنون نظامی،</w:t>
      </w:r>
      <w:r w:rsidRPr="00594A55">
        <w:rPr>
          <w:rFonts w:cs="B Nazanin" w:hint="cs"/>
          <w:rtl/>
        </w:rPr>
        <w:t xml:space="preserve"> 16 (53)</w:t>
      </w:r>
      <w:r w:rsidRPr="00594A55">
        <w:rPr>
          <w:rFonts w:cs="B Nazanin"/>
          <w:rtl/>
        </w:rPr>
        <w:t xml:space="preserve">، </w:t>
      </w:r>
      <w:r w:rsidRPr="00594A55">
        <w:rPr>
          <w:rFonts w:cs="B Nazanin" w:hint="cs"/>
          <w:rtl/>
        </w:rPr>
        <w:t>7</w:t>
      </w:r>
      <w:r w:rsidRPr="00594A55">
        <w:rPr>
          <w:rFonts w:cs="B Nazanin"/>
          <w:rtl/>
        </w:rPr>
        <w:t>۷</w:t>
      </w:r>
      <w:r w:rsidRPr="00594A55">
        <w:rPr>
          <w:rFonts w:ascii="Arial" w:hAnsi="Arial" w:cs="Arial" w:hint="cs"/>
          <w:rtl/>
        </w:rPr>
        <w:t>–</w:t>
      </w:r>
      <w:r w:rsidRPr="00594A55">
        <w:rPr>
          <w:rFonts w:cs="B Nazanin" w:hint="cs"/>
          <w:rtl/>
        </w:rPr>
        <w:t>5۷.</w:t>
      </w:r>
    </w:p>
  </w:footnote>
  <w:footnote w:id="34">
    <w:p w14:paraId="5537F7A6" w14:textId="77777777" w:rsidR="00813301" w:rsidRPr="00594A55" w:rsidRDefault="00813301" w:rsidP="00B4211C">
      <w:pPr>
        <w:pStyle w:val="FootnoteText"/>
        <w:bidi w:val="0"/>
        <w:rPr>
          <w:rFonts w:asciiTheme="majorBidi" w:hAnsiTheme="majorBidi" w:cstheme="majorBidi"/>
          <w:sz w:val="18"/>
          <w:szCs w:val="18"/>
          <w:rtl/>
          <w:lang w:bidi="fa-IR"/>
        </w:rPr>
      </w:pPr>
      <w:r w:rsidRPr="00594A55">
        <w:rPr>
          <w:rStyle w:val="FootnoteReference"/>
          <w:rFonts w:asciiTheme="majorBidi" w:hAnsiTheme="majorBidi" w:cstheme="majorBidi"/>
          <w:sz w:val="18"/>
          <w:szCs w:val="18"/>
        </w:rPr>
        <w:footnoteRef/>
      </w:r>
      <w:r w:rsidRPr="00594A55">
        <w:rPr>
          <w:rFonts w:asciiTheme="majorBidi" w:hAnsiTheme="majorBidi" w:cstheme="majorBidi"/>
          <w:sz w:val="18"/>
          <w:szCs w:val="18"/>
        </w:rPr>
        <w:t xml:space="preserve"> THE ROLE OF AVIATION IN THE AIR DEFENSE OF GREAT BRITAIN DURING WORLD WAR I.</w:t>
      </w:r>
    </w:p>
  </w:footnote>
  <w:footnote w:id="35">
    <w:p w14:paraId="5F2476F1" w14:textId="77777777" w:rsidR="00813301" w:rsidRPr="00594A55" w:rsidRDefault="00813301" w:rsidP="00B4211C">
      <w:pPr>
        <w:pStyle w:val="FootnoteText"/>
        <w:bidi w:val="0"/>
        <w:rPr>
          <w:sz w:val="18"/>
          <w:szCs w:val="18"/>
          <w:rtl/>
          <w:lang w:bidi="fa-IR"/>
        </w:rPr>
      </w:pPr>
      <w:r w:rsidRPr="00594A55">
        <w:rPr>
          <w:rStyle w:val="FootnoteReference"/>
          <w:rFonts w:asciiTheme="majorBidi" w:hAnsiTheme="majorBidi" w:cstheme="majorBidi"/>
          <w:sz w:val="18"/>
          <w:szCs w:val="18"/>
        </w:rPr>
        <w:footnoteRef/>
      </w:r>
      <w:r w:rsidRPr="00594A55">
        <w:rPr>
          <w:rFonts w:asciiTheme="majorBidi" w:hAnsiTheme="majorBidi" w:cstheme="majorBidi"/>
          <w:sz w:val="18"/>
          <w:szCs w:val="18"/>
        </w:rPr>
        <w:t xml:space="preserve"> Development of Air Defence in the United States between 1917 and 1945.</w:t>
      </w:r>
    </w:p>
  </w:footnote>
  <w:footnote w:id="36">
    <w:p w14:paraId="14F3DB03" w14:textId="77777777" w:rsidR="00813301" w:rsidRPr="00594A55" w:rsidRDefault="00813301" w:rsidP="00B4211C">
      <w:pPr>
        <w:pStyle w:val="FootnoteText"/>
        <w:bidi w:val="0"/>
        <w:rPr>
          <w:rFonts w:asciiTheme="majorBidi" w:hAnsiTheme="majorBidi" w:cstheme="majorBidi"/>
          <w:sz w:val="18"/>
          <w:szCs w:val="18"/>
          <w:rtl/>
          <w:lang w:bidi="fa-IR"/>
        </w:rPr>
      </w:pPr>
      <w:r w:rsidRPr="00594A55">
        <w:rPr>
          <w:rStyle w:val="FootnoteReference"/>
          <w:rFonts w:asciiTheme="majorBidi" w:hAnsiTheme="majorBidi" w:cstheme="majorBidi"/>
          <w:sz w:val="18"/>
          <w:szCs w:val="18"/>
        </w:rPr>
        <w:footnoteRef/>
      </w:r>
      <w:r w:rsidRPr="00594A55">
        <w:rPr>
          <w:rFonts w:asciiTheme="majorBidi" w:hAnsiTheme="majorBidi" w:cstheme="majorBidi"/>
          <w:sz w:val="18"/>
          <w:szCs w:val="18"/>
        </w:rPr>
        <w:t xml:space="preserve"> History of USSR local air defense in pre-war and initial periods of the Great Patriotic War.</w:t>
      </w:r>
    </w:p>
  </w:footnote>
  <w:footnote w:id="37">
    <w:p w14:paraId="6A25C54C" w14:textId="77777777" w:rsidR="00813301" w:rsidRPr="00594A55" w:rsidRDefault="00813301" w:rsidP="00B4211C">
      <w:pPr>
        <w:pStyle w:val="FootnoteText"/>
        <w:bidi w:val="0"/>
        <w:rPr>
          <w:rFonts w:asciiTheme="majorBidi" w:hAnsiTheme="majorBidi" w:cstheme="majorBidi"/>
          <w:sz w:val="18"/>
          <w:szCs w:val="18"/>
          <w:rtl/>
          <w:lang w:bidi="fa-IR"/>
        </w:rPr>
      </w:pPr>
      <w:r w:rsidRPr="00594A55">
        <w:rPr>
          <w:rStyle w:val="FootnoteReference"/>
          <w:rFonts w:asciiTheme="majorBidi" w:hAnsiTheme="majorBidi" w:cstheme="majorBidi"/>
          <w:sz w:val="18"/>
          <w:szCs w:val="18"/>
        </w:rPr>
        <w:footnoteRef/>
      </w:r>
      <w:r w:rsidRPr="00594A55">
        <w:rPr>
          <w:rFonts w:asciiTheme="majorBidi" w:hAnsiTheme="majorBidi" w:cstheme="majorBidi"/>
          <w:sz w:val="18"/>
          <w:szCs w:val="18"/>
        </w:rPr>
        <w:t xml:space="preserve"> Integrated Air Defense Systems with a Focus on Interception Technology.</w:t>
      </w:r>
    </w:p>
  </w:footnote>
  <w:footnote w:id="38">
    <w:p w14:paraId="460EF230" w14:textId="77777777" w:rsidR="00813301" w:rsidRPr="00635A90" w:rsidRDefault="00813301" w:rsidP="00B4211C">
      <w:pPr>
        <w:pStyle w:val="FootnoteText"/>
        <w:bidi w:val="0"/>
        <w:rPr>
          <w:rtl/>
          <w:lang w:bidi="fa-IR"/>
        </w:rPr>
      </w:pPr>
      <w:r w:rsidRPr="00594A55">
        <w:rPr>
          <w:rStyle w:val="FootnoteReference"/>
          <w:rFonts w:asciiTheme="majorBidi" w:hAnsiTheme="majorBidi" w:cstheme="majorBidi"/>
          <w:sz w:val="18"/>
          <w:szCs w:val="18"/>
        </w:rPr>
        <w:footnoteRef/>
      </w:r>
      <w:r w:rsidRPr="00594A55">
        <w:rPr>
          <w:rFonts w:asciiTheme="majorBidi" w:hAnsiTheme="majorBidi" w:cstheme="majorBidi"/>
          <w:sz w:val="18"/>
          <w:szCs w:val="18"/>
        </w:rPr>
        <w:t xml:space="preserve"> Lines in the Sky: American Air Defense Strategy 1950-1958.</w:t>
      </w:r>
    </w:p>
  </w:footnote>
  <w:footnote w:id="39">
    <w:p w14:paraId="466E05C3" w14:textId="77777777" w:rsidR="00813301" w:rsidRPr="00DC1080" w:rsidRDefault="00813301" w:rsidP="00B4211C">
      <w:pPr>
        <w:pStyle w:val="FootnoteText"/>
        <w:rPr>
          <w:sz w:val="12"/>
          <w:szCs w:val="12"/>
          <w:rtl/>
          <w:lang w:bidi="fa-IR"/>
        </w:rPr>
      </w:pPr>
      <w:r w:rsidRPr="00635A90">
        <w:rPr>
          <w:rStyle w:val="FootnoteReference"/>
        </w:rPr>
        <w:footnoteRef/>
      </w:r>
      <w:r w:rsidRPr="00635A90">
        <w:t xml:space="preserve"> </w:t>
      </w:r>
      <w:r w:rsidRPr="00635A90">
        <w:rPr>
          <w:rFonts w:hint="cs"/>
          <w:rtl/>
        </w:rPr>
        <w:t xml:space="preserve">تکامل پدافند هوایی ایران : از روز های متلاطم انقلاب تا دفاع مقدس (مرکز اسناد انقلاب اسلامی </w:t>
      </w:r>
      <w:r w:rsidRPr="00635A90">
        <w:rPr>
          <w:rFonts w:ascii="Arial" w:hAnsi="Arial" w:cs="Arial" w:hint="cs"/>
          <w:rtl/>
        </w:rPr>
        <w:t>–</w:t>
      </w:r>
      <w:r w:rsidRPr="00635A90">
        <w:rPr>
          <w:rFonts w:hint="cs"/>
          <w:rtl/>
        </w:rPr>
        <w:t xml:space="preserve"> سرهنگ ابهری)</w:t>
      </w:r>
    </w:p>
  </w:footnote>
  <w:footnote w:id="40">
    <w:p w14:paraId="05DFDA04" w14:textId="77777777" w:rsidR="00813301" w:rsidRDefault="00813301" w:rsidP="00B4211C">
      <w:pPr>
        <w:pStyle w:val="FootnoteText"/>
        <w:rPr>
          <w:lang w:bidi="fa-IR"/>
        </w:rPr>
      </w:pPr>
      <w:r>
        <w:rPr>
          <w:rStyle w:val="FootnoteReference"/>
        </w:rPr>
        <w:footnoteRef/>
      </w:r>
      <w:r>
        <w:rPr>
          <w:rtl/>
        </w:rPr>
        <w:t xml:space="preserve"> </w:t>
      </w:r>
      <w:r w:rsidRPr="00635A90">
        <w:rPr>
          <w:rFonts w:hint="cs"/>
          <w:rtl/>
        </w:rPr>
        <w:t xml:space="preserve">تکامل پدافند هوایی ایران : از روز های متلاطم انقلاب تا دفاع مقدس (مرکز اسناد انقلاب اسلامی </w:t>
      </w:r>
      <w:r w:rsidRPr="00635A90">
        <w:rPr>
          <w:rFonts w:ascii="Arial" w:hAnsi="Arial" w:cs="Arial" w:hint="cs"/>
          <w:rtl/>
        </w:rPr>
        <w:t>–</w:t>
      </w:r>
      <w:r w:rsidRPr="00635A90">
        <w:rPr>
          <w:rFonts w:hint="cs"/>
          <w:rtl/>
        </w:rPr>
        <w:t xml:space="preserve"> سرهنگ ابهری)</w:t>
      </w:r>
    </w:p>
  </w:footnote>
  <w:footnote w:id="41">
    <w:p w14:paraId="77BB8C90" w14:textId="77777777" w:rsidR="00813301" w:rsidRDefault="00813301" w:rsidP="00B4211C">
      <w:pPr>
        <w:pStyle w:val="FootnoteText"/>
        <w:rPr>
          <w:lang w:bidi="fa-IR"/>
        </w:rPr>
      </w:pPr>
      <w:r>
        <w:rPr>
          <w:rStyle w:val="FootnoteReference"/>
        </w:rPr>
        <w:footnoteRef/>
      </w:r>
      <w:r>
        <w:rPr>
          <w:rtl/>
        </w:rPr>
        <w:t xml:space="preserve"> </w:t>
      </w:r>
      <w:r w:rsidRPr="00635A90">
        <w:rPr>
          <w:rFonts w:hint="cs"/>
          <w:rtl/>
        </w:rPr>
        <w:t xml:space="preserve">تکامل پدافند هوایی ایران : از روز های متلاطم انقلاب تا دفاع مقدس (مرکز اسناد انقلاب اسلامی </w:t>
      </w:r>
      <w:r w:rsidRPr="00635A90">
        <w:rPr>
          <w:rFonts w:ascii="Arial" w:hAnsi="Arial" w:cs="Arial" w:hint="cs"/>
          <w:rtl/>
        </w:rPr>
        <w:t>–</w:t>
      </w:r>
      <w:r w:rsidRPr="00635A90">
        <w:rPr>
          <w:rFonts w:hint="cs"/>
          <w:rtl/>
        </w:rPr>
        <w:t xml:space="preserve"> سرهنگ ابهری)</w:t>
      </w:r>
    </w:p>
  </w:footnote>
  <w:footnote w:id="42">
    <w:p w14:paraId="710C6A98" w14:textId="77777777" w:rsidR="00813301" w:rsidRDefault="00813301" w:rsidP="00B4211C">
      <w:pPr>
        <w:pStyle w:val="FootnoteText"/>
        <w:rPr>
          <w:lang w:bidi="fa-IR"/>
        </w:rPr>
      </w:pPr>
      <w:r>
        <w:rPr>
          <w:rStyle w:val="FootnoteReference"/>
        </w:rPr>
        <w:footnoteRef/>
      </w:r>
      <w:r>
        <w:rPr>
          <w:rtl/>
        </w:rPr>
        <w:t xml:space="preserve"> </w:t>
      </w:r>
      <w:r>
        <w:rPr>
          <w:rFonts w:hint="cs"/>
          <w:rtl/>
          <w:lang w:bidi="fa-IR"/>
        </w:rPr>
        <w:t>همان منبع</w:t>
      </w:r>
    </w:p>
  </w:footnote>
  <w:footnote w:id="43">
    <w:p w14:paraId="046233D8" w14:textId="77777777" w:rsidR="00813301" w:rsidRDefault="00813301" w:rsidP="00B4211C">
      <w:pPr>
        <w:pStyle w:val="FootnoteText"/>
        <w:rPr>
          <w:lang w:bidi="fa-IR"/>
        </w:rPr>
      </w:pPr>
      <w:r>
        <w:rPr>
          <w:rStyle w:val="FootnoteReference"/>
        </w:rPr>
        <w:footnoteRef/>
      </w:r>
      <w:r>
        <w:rPr>
          <w:rtl/>
        </w:rPr>
        <w:t xml:space="preserve"> </w:t>
      </w:r>
      <w:r>
        <w:rPr>
          <w:rFonts w:hint="cs"/>
          <w:rtl/>
          <w:lang w:bidi="fa-IR"/>
        </w:rPr>
        <w:t>همان منبع</w:t>
      </w:r>
    </w:p>
  </w:footnote>
  <w:footnote w:id="44">
    <w:p w14:paraId="466BAB3A" w14:textId="77777777" w:rsidR="00813301" w:rsidRPr="0072368E" w:rsidRDefault="00813301" w:rsidP="00B4211C">
      <w:pPr>
        <w:pStyle w:val="paragraph"/>
        <w:shd w:val="clear" w:color="auto" w:fill="FFFFFF"/>
        <w:bidi/>
        <w:rPr>
          <w:rFonts w:ascii="Google Sans Text" w:hAnsi="Google Sans Text" w:cs="B Nazanin"/>
          <w:color w:val="000000" w:themeColor="text1"/>
          <w:sz w:val="20"/>
          <w:szCs w:val="20"/>
          <w:rtl/>
        </w:rPr>
      </w:pPr>
      <w:r w:rsidRPr="0072368E">
        <w:rPr>
          <w:rStyle w:val="FootnoteReference"/>
          <w:rFonts w:cs="B Nazanin"/>
          <w:color w:val="000000" w:themeColor="text1"/>
          <w:sz w:val="20"/>
          <w:szCs w:val="20"/>
        </w:rPr>
        <w:footnoteRef/>
      </w:r>
      <w:r w:rsidRPr="0072368E">
        <w:rPr>
          <w:rFonts w:cs="B Nazanin"/>
          <w:color w:val="000000" w:themeColor="text1"/>
          <w:sz w:val="20"/>
          <w:szCs w:val="20"/>
        </w:rPr>
        <w:t xml:space="preserve"> </w:t>
      </w:r>
      <w:r w:rsidRPr="0038732C">
        <w:rPr>
          <w:rStyle w:val="ng-star-inserted"/>
          <w:rFonts w:ascii="Google Sans Text" w:hAnsi="Google Sans Text" w:cs="B Nazanin"/>
          <w:color w:val="EE0000"/>
          <w:sz w:val="20"/>
          <w:szCs w:val="20"/>
          <w:rtl/>
        </w:rPr>
        <w:t>فرنیا، ف.، شهرآئینی، س. ا.، رشیدی، ع. ج.، و رمضانی دهقی، ر. (</w:t>
      </w:r>
      <w:r w:rsidRPr="0038732C">
        <w:rPr>
          <w:rStyle w:val="ng-star-inserted"/>
          <w:rFonts w:ascii="Google Sans Text" w:hAnsi="Google Sans Text" w:cs="B Nazanin"/>
          <w:color w:val="EE0000"/>
          <w:sz w:val="20"/>
          <w:szCs w:val="20"/>
          <w:rtl/>
          <w:lang w:bidi="fa-IR"/>
        </w:rPr>
        <w:t xml:space="preserve">۱۴۰۲). </w:t>
      </w:r>
      <w:r w:rsidRPr="0038732C">
        <w:rPr>
          <w:rStyle w:val="ng-star-inserted"/>
          <w:rFonts w:ascii="Google Sans Text" w:hAnsi="Google Sans Text" w:cs="B Nazanin"/>
          <w:color w:val="EE0000"/>
          <w:sz w:val="20"/>
          <w:szCs w:val="20"/>
          <w:rtl/>
        </w:rPr>
        <w:t>طراحی الگوی راهبردی شبکه فرماندهی و کنترل پدافند هوایی با بهره‌گیری از فناوری دفتر کل توزیع شده</w:t>
      </w:r>
      <w:r w:rsidRPr="0038732C">
        <w:rPr>
          <w:rStyle w:val="ng-star-inserted"/>
          <w:rFonts w:ascii="Google Sans Text" w:hAnsi="Google Sans Text" w:cs="B Nazanin"/>
          <w:color w:val="EE0000"/>
          <w:sz w:val="20"/>
          <w:szCs w:val="20"/>
        </w:rPr>
        <w:t xml:space="preserve">. </w:t>
      </w:r>
      <w:r w:rsidRPr="0038732C">
        <w:rPr>
          <w:rFonts w:ascii="Google Sans Text" w:hAnsi="Google Sans Text" w:cs="B Nazanin"/>
          <w:color w:val="EE0000"/>
          <w:sz w:val="20"/>
          <w:szCs w:val="20"/>
          <w:rtl/>
        </w:rPr>
        <w:t>فصلنامه علمی راهبرد دفاعی</w:t>
      </w:r>
      <w:r w:rsidRPr="0038732C">
        <w:rPr>
          <w:rStyle w:val="ng-star-inserted"/>
          <w:rFonts w:ascii="Google Sans Text" w:hAnsi="Google Sans Text" w:cs="B Nazanin" w:hint="cs"/>
          <w:color w:val="EE0000"/>
          <w:sz w:val="20"/>
          <w:szCs w:val="20"/>
          <w:rtl/>
        </w:rPr>
        <w:t xml:space="preserve"> - </w:t>
      </w:r>
      <w:r w:rsidRPr="0038732C">
        <w:rPr>
          <w:rStyle w:val="ng-star-inserted"/>
          <w:rFonts w:ascii="Google Sans Text" w:hAnsi="Google Sans Text" w:cs="B Nazanin"/>
          <w:color w:val="EE0000"/>
          <w:sz w:val="20"/>
          <w:szCs w:val="20"/>
          <w:rtl/>
        </w:rPr>
        <w:t>شریف، م. ا.، آقابالازاده، ع. ا.، و همکاران. (</w:t>
      </w:r>
      <w:r w:rsidRPr="0038732C">
        <w:rPr>
          <w:rStyle w:val="ng-star-inserted"/>
          <w:rFonts w:ascii="Google Sans Text" w:hAnsi="Google Sans Text" w:cs="B Nazanin"/>
          <w:color w:val="EE0000"/>
          <w:sz w:val="20"/>
          <w:szCs w:val="20"/>
          <w:rtl/>
          <w:lang w:bidi="fa-IR"/>
        </w:rPr>
        <w:t xml:space="preserve">۱۳۹۶). </w:t>
      </w:r>
      <w:r w:rsidRPr="0038732C">
        <w:rPr>
          <w:rStyle w:val="ng-star-inserted"/>
          <w:rFonts w:ascii="Google Sans Text" w:hAnsi="Google Sans Text" w:cs="B Nazanin"/>
          <w:color w:val="EE0000"/>
          <w:sz w:val="20"/>
          <w:szCs w:val="20"/>
          <w:rtl/>
        </w:rPr>
        <w:t>نقش اطلاعات راهبردی در حفظ توان رزمی پدافند هوایی کشور ج.ا.ایران</w:t>
      </w:r>
      <w:r w:rsidRPr="0038732C">
        <w:rPr>
          <w:rStyle w:val="ng-star-inserted"/>
          <w:rFonts w:ascii="Google Sans Text" w:hAnsi="Google Sans Text" w:cs="B Nazanin"/>
          <w:color w:val="EE0000"/>
          <w:sz w:val="20"/>
          <w:szCs w:val="20"/>
        </w:rPr>
        <w:t xml:space="preserve">. </w:t>
      </w:r>
      <w:r w:rsidRPr="0038732C">
        <w:rPr>
          <w:rFonts w:ascii="Google Sans Text" w:hAnsi="Google Sans Text" w:cs="B Nazanin"/>
          <w:color w:val="EE0000"/>
          <w:sz w:val="20"/>
          <w:szCs w:val="20"/>
          <w:rtl/>
        </w:rPr>
        <w:t>فصلنامه راهبرد دفاعی</w:t>
      </w:r>
      <w:r w:rsidRPr="0038732C">
        <w:rPr>
          <w:rFonts w:ascii="Google Sans Text" w:hAnsi="Google Sans Text" w:cs="B Nazanin" w:hint="cs"/>
          <w:color w:val="EE0000"/>
          <w:sz w:val="20"/>
          <w:szCs w:val="20"/>
          <w:rtl/>
        </w:rPr>
        <w:t xml:space="preserve">- </w:t>
      </w:r>
      <w:r w:rsidRPr="0038732C">
        <w:rPr>
          <w:rFonts w:ascii="Google Sans Text" w:hAnsi="Google Sans Text" w:cs="B Nazanin"/>
          <w:color w:val="EE0000"/>
          <w:sz w:val="20"/>
          <w:szCs w:val="20"/>
          <w:rtl/>
        </w:rPr>
        <w:t>فشارک</w:t>
      </w:r>
      <w:r w:rsidRPr="0038732C">
        <w:rPr>
          <w:rFonts w:ascii="Google Sans Text" w:hAnsi="Google Sans Text" w:cs="B Nazanin" w:hint="cs"/>
          <w:color w:val="EE0000"/>
          <w:sz w:val="20"/>
          <w:szCs w:val="20"/>
          <w:rtl/>
        </w:rPr>
        <w:t>ی</w:t>
      </w:r>
      <w:r w:rsidRPr="0038732C">
        <w:rPr>
          <w:rFonts w:ascii="Google Sans Text" w:hAnsi="Google Sans Text" w:cs="B Nazanin" w:hint="eastAsia"/>
          <w:color w:val="EE0000"/>
          <w:sz w:val="20"/>
          <w:szCs w:val="20"/>
          <w:rtl/>
        </w:rPr>
        <w:t>،</w:t>
      </w:r>
      <w:r w:rsidRPr="0038732C">
        <w:rPr>
          <w:rFonts w:ascii="Google Sans Text" w:hAnsi="Google Sans Text" w:cs="B Nazanin"/>
          <w:color w:val="EE0000"/>
          <w:sz w:val="20"/>
          <w:szCs w:val="20"/>
          <w:rtl/>
        </w:rPr>
        <w:t xml:space="preserve"> م.، فرج</w:t>
      </w:r>
      <w:r w:rsidRPr="0038732C">
        <w:rPr>
          <w:rFonts w:ascii="Google Sans Text" w:hAnsi="Google Sans Text" w:cs="B Nazanin" w:hint="cs"/>
          <w:color w:val="EE0000"/>
          <w:sz w:val="20"/>
          <w:szCs w:val="20"/>
          <w:rtl/>
        </w:rPr>
        <w:t>ی</w:t>
      </w:r>
      <w:r w:rsidRPr="0038732C">
        <w:rPr>
          <w:rFonts w:ascii="Google Sans Text" w:hAnsi="Google Sans Text" w:cs="B Nazanin" w:hint="eastAsia"/>
          <w:color w:val="EE0000"/>
          <w:sz w:val="20"/>
          <w:szCs w:val="20"/>
          <w:rtl/>
        </w:rPr>
        <w:t>ان</w:t>
      </w:r>
      <w:r w:rsidRPr="0038732C">
        <w:rPr>
          <w:rFonts w:ascii="Google Sans Text" w:hAnsi="Google Sans Text" w:cs="B Nazanin"/>
          <w:color w:val="EE0000"/>
          <w:sz w:val="20"/>
          <w:szCs w:val="20"/>
          <w:rtl/>
        </w:rPr>
        <w:t xml:space="preserve"> شوشتر</w:t>
      </w:r>
      <w:r w:rsidRPr="0038732C">
        <w:rPr>
          <w:rFonts w:ascii="Google Sans Text" w:hAnsi="Google Sans Text" w:cs="B Nazanin" w:hint="cs"/>
          <w:color w:val="EE0000"/>
          <w:sz w:val="20"/>
          <w:szCs w:val="20"/>
          <w:rtl/>
        </w:rPr>
        <w:t>ی</w:t>
      </w:r>
      <w:r w:rsidRPr="0038732C">
        <w:rPr>
          <w:rFonts w:ascii="Google Sans Text" w:hAnsi="Google Sans Text" w:cs="B Nazanin" w:hint="eastAsia"/>
          <w:color w:val="EE0000"/>
          <w:sz w:val="20"/>
          <w:szCs w:val="20"/>
          <w:rtl/>
        </w:rPr>
        <w:t>،</w:t>
      </w:r>
      <w:r w:rsidRPr="0038732C">
        <w:rPr>
          <w:rFonts w:ascii="Google Sans Text" w:hAnsi="Google Sans Text" w:cs="B Nazanin"/>
          <w:color w:val="EE0000"/>
          <w:sz w:val="20"/>
          <w:szCs w:val="20"/>
          <w:rtl/>
        </w:rPr>
        <w:t xml:space="preserve"> د.، و فطانت، ع. (</w:t>
      </w:r>
      <w:r w:rsidRPr="0038732C">
        <w:rPr>
          <w:rFonts w:ascii="Google Sans Text" w:hAnsi="Google Sans Text" w:cs="B Nazanin"/>
          <w:color w:val="EE0000"/>
          <w:sz w:val="20"/>
          <w:szCs w:val="20"/>
          <w:rtl/>
          <w:lang w:bidi="fa-IR"/>
        </w:rPr>
        <w:t xml:space="preserve">۱۳۹۷). </w:t>
      </w:r>
      <w:r w:rsidRPr="0038732C">
        <w:rPr>
          <w:rFonts w:ascii="Google Sans Text" w:hAnsi="Google Sans Text" w:cs="B Nazanin"/>
          <w:color w:val="EE0000"/>
          <w:sz w:val="20"/>
          <w:szCs w:val="20"/>
          <w:rtl/>
        </w:rPr>
        <w:t>نظر</w:t>
      </w:r>
      <w:r w:rsidRPr="0038732C">
        <w:rPr>
          <w:rFonts w:ascii="Google Sans Text" w:hAnsi="Google Sans Text" w:cs="B Nazanin" w:hint="cs"/>
          <w:color w:val="EE0000"/>
          <w:sz w:val="20"/>
          <w:szCs w:val="20"/>
          <w:rtl/>
        </w:rPr>
        <w:t>ی</w:t>
      </w:r>
      <w:r w:rsidRPr="0038732C">
        <w:rPr>
          <w:rFonts w:ascii="Google Sans Text" w:hAnsi="Google Sans Text" w:cs="B Nazanin" w:hint="eastAsia"/>
          <w:color w:val="EE0000"/>
          <w:sz w:val="20"/>
          <w:szCs w:val="20"/>
          <w:rtl/>
        </w:rPr>
        <w:t>ه</w:t>
      </w:r>
      <w:r w:rsidRPr="0038732C">
        <w:rPr>
          <w:rFonts w:ascii="Google Sans Text" w:hAnsi="Google Sans Text" w:cs="B Nazanin"/>
          <w:color w:val="EE0000"/>
          <w:sz w:val="20"/>
          <w:szCs w:val="20"/>
          <w:rtl/>
        </w:rPr>
        <w:t xml:space="preserve"> دفاع آرا</w:t>
      </w:r>
      <w:r w:rsidRPr="0038732C">
        <w:rPr>
          <w:rFonts w:ascii="Google Sans Text" w:hAnsi="Google Sans Text" w:cs="B Nazanin" w:hint="cs"/>
          <w:color w:val="EE0000"/>
          <w:sz w:val="20"/>
          <w:szCs w:val="20"/>
          <w:rtl/>
        </w:rPr>
        <w:t>ی</w:t>
      </w:r>
      <w:r w:rsidRPr="0038732C">
        <w:rPr>
          <w:rFonts w:ascii="Google Sans Text" w:hAnsi="Google Sans Text" w:cs="B Nazanin" w:hint="eastAsia"/>
          <w:color w:val="EE0000"/>
          <w:sz w:val="20"/>
          <w:szCs w:val="20"/>
          <w:rtl/>
        </w:rPr>
        <w:t>ه‌ا</w:t>
      </w:r>
      <w:r w:rsidRPr="0038732C">
        <w:rPr>
          <w:rFonts w:ascii="Google Sans Text" w:hAnsi="Google Sans Text" w:cs="B Nazanin" w:hint="cs"/>
          <w:color w:val="EE0000"/>
          <w:sz w:val="20"/>
          <w:szCs w:val="20"/>
          <w:rtl/>
        </w:rPr>
        <w:t>ی</w:t>
      </w:r>
      <w:r w:rsidRPr="0038732C">
        <w:rPr>
          <w:rFonts w:ascii="Google Sans Text" w:hAnsi="Google Sans Text" w:cs="B Nazanin"/>
          <w:color w:val="EE0000"/>
          <w:sz w:val="20"/>
          <w:szCs w:val="20"/>
          <w:rtl/>
        </w:rPr>
        <w:t xml:space="preserve"> و نوآور</w:t>
      </w:r>
      <w:r w:rsidRPr="0038732C">
        <w:rPr>
          <w:rFonts w:ascii="Google Sans Text" w:hAnsi="Google Sans Text" w:cs="B Nazanin" w:hint="cs"/>
          <w:color w:val="EE0000"/>
          <w:sz w:val="20"/>
          <w:szCs w:val="20"/>
          <w:rtl/>
        </w:rPr>
        <w:t>ی</w:t>
      </w:r>
      <w:r w:rsidRPr="0038732C">
        <w:rPr>
          <w:rFonts w:ascii="Google Sans Text" w:hAnsi="Google Sans Text" w:cs="B Nazanin"/>
          <w:color w:val="EE0000"/>
          <w:sz w:val="20"/>
          <w:szCs w:val="20"/>
          <w:rtl/>
        </w:rPr>
        <w:t xml:space="preserve"> اجتماع</w:t>
      </w:r>
      <w:r w:rsidRPr="0038732C">
        <w:rPr>
          <w:rFonts w:ascii="Google Sans Text" w:hAnsi="Google Sans Text" w:cs="B Nazanin" w:hint="cs"/>
          <w:color w:val="EE0000"/>
          <w:sz w:val="20"/>
          <w:szCs w:val="20"/>
          <w:rtl/>
        </w:rPr>
        <w:t>ی</w:t>
      </w:r>
      <w:r w:rsidRPr="0038732C">
        <w:rPr>
          <w:rFonts w:ascii="Google Sans Text" w:hAnsi="Google Sans Text" w:cs="B Nazanin"/>
          <w:color w:val="EE0000"/>
          <w:sz w:val="20"/>
          <w:szCs w:val="20"/>
          <w:rtl/>
        </w:rPr>
        <w:t xml:space="preserve"> شده در مقا</w:t>
      </w:r>
      <w:r w:rsidRPr="0038732C">
        <w:rPr>
          <w:rFonts w:ascii="Google Sans Text" w:hAnsi="Google Sans Text" w:cs="B Nazanin" w:hint="cs"/>
          <w:color w:val="EE0000"/>
          <w:sz w:val="20"/>
          <w:szCs w:val="20"/>
          <w:rtl/>
        </w:rPr>
        <w:t>ی</w:t>
      </w:r>
      <w:r w:rsidRPr="0038732C">
        <w:rPr>
          <w:rFonts w:ascii="Google Sans Text" w:hAnsi="Google Sans Text" w:cs="B Nazanin" w:hint="eastAsia"/>
          <w:color w:val="EE0000"/>
          <w:sz w:val="20"/>
          <w:szCs w:val="20"/>
          <w:rtl/>
        </w:rPr>
        <w:t>سه</w:t>
      </w:r>
      <w:r w:rsidRPr="0038732C">
        <w:rPr>
          <w:rFonts w:ascii="Google Sans Text" w:hAnsi="Google Sans Text" w:cs="B Nazanin"/>
          <w:color w:val="EE0000"/>
          <w:sz w:val="20"/>
          <w:szCs w:val="20"/>
          <w:rtl/>
        </w:rPr>
        <w:t xml:space="preserve"> با نوآور</w:t>
      </w:r>
      <w:r w:rsidRPr="0038732C">
        <w:rPr>
          <w:rFonts w:ascii="Google Sans Text" w:hAnsi="Google Sans Text" w:cs="B Nazanin" w:hint="cs"/>
          <w:color w:val="EE0000"/>
          <w:sz w:val="20"/>
          <w:szCs w:val="20"/>
          <w:rtl/>
        </w:rPr>
        <w:t>ی</w:t>
      </w:r>
      <w:r w:rsidRPr="0038732C">
        <w:rPr>
          <w:rFonts w:ascii="Google Sans Text" w:hAnsi="Google Sans Text" w:cs="B Nazanin"/>
          <w:color w:val="EE0000"/>
          <w:sz w:val="20"/>
          <w:szCs w:val="20"/>
          <w:rtl/>
        </w:rPr>
        <w:t xml:space="preserve"> شبکه‌محور با رو</w:t>
      </w:r>
      <w:r w:rsidRPr="0038732C">
        <w:rPr>
          <w:rFonts w:ascii="Google Sans Text" w:hAnsi="Google Sans Text" w:cs="B Nazanin" w:hint="cs"/>
          <w:color w:val="EE0000"/>
          <w:sz w:val="20"/>
          <w:szCs w:val="20"/>
          <w:rtl/>
        </w:rPr>
        <w:t>ی</w:t>
      </w:r>
      <w:r w:rsidRPr="0038732C">
        <w:rPr>
          <w:rFonts w:ascii="Google Sans Text" w:hAnsi="Google Sans Text" w:cs="B Nazanin" w:hint="eastAsia"/>
          <w:color w:val="EE0000"/>
          <w:sz w:val="20"/>
          <w:szCs w:val="20"/>
          <w:rtl/>
        </w:rPr>
        <w:t>کرد</w:t>
      </w:r>
      <w:r w:rsidRPr="0038732C">
        <w:rPr>
          <w:rFonts w:ascii="Google Sans Text" w:hAnsi="Google Sans Text" w:cs="B Nazanin"/>
          <w:color w:val="EE0000"/>
          <w:sz w:val="20"/>
          <w:szCs w:val="20"/>
          <w:rtl/>
        </w:rPr>
        <w:t xml:space="preserve"> نبرد شبکه‌محور (موردکاو</w:t>
      </w:r>
      <w:r w:rsidRPr="0038732C">
        <w:rPr>
          <w:rFonts w:ascii="Google Sans Text" w:hAnsi="Google Sans Text" w:cs="B Nazanin" w:hint="cs"/>
          <w:color w:val="EE0000"/>
          <w:sz w:val="20"/>
          <w:szCs w:val="20"/>
          <w:rtl/>
        </w:rPr>
        <w:t>ی</w:t>
      </w:r>
      <w:r w:rsidRPr="0038732C">
        <w:rPr>
          <w:rFonts w:ascii="Google Sans Text" w:hAnsi="Google Sans Text" w:cs="B Nazanin"/>
          <w:color w:val="EE0000"/>
          <w:sz w:val="20"/>
          <w:szCs w:val="20"/>
          <w:rtl/>
        </w:rPr>
        <w:t xml:space="preserve"> پدافند هوا</w:t>
      </w:r>
      <w:r w:rsidRPr="0038732C">
        <w:rPr>
          <w:rFonts w:ascii="Google Sans Text" w:hAnsi="Google Sans Text" w:cs="B Nazanin" w:hint="cs"/>
          <w:color w:val="EE0000"/>
          <w:sz w:val="20"/>
          <w:szCs w:val="20"/>
          <w:rtl/>
        </w:rPr>
        <w:t>یی</w:t>
      </w:r>
      <w:r w:rsidRPr="0038732C">
        <w:rPr>
          <w:rFonts w:ascii="Google Sans Text" w:hAnsi="Google Sans Text" w:cs="B Nazanin"/>
          <w:color w:val="EE0000"/>
          <w:sz w:val="20"/>
          <w:szCs w:val="20"/>
          <w:rtl/>
        </w:rPr>
        <w:t>). فصلنامه علم</w:t>
      </w:r>
      <w:r w:rsidRPr="0038732C">
        <w:rPr>
          <w:rFonts w:ascii="Google Sans Text" w:hAnsi="Google Sans Text" w:cs="B Nazanin" w:hint="cs"/>
          <w:color w:val="EE0000"/>
          <w:sz w:val="20"/>
          <w:szCs w:val="20"/>
          <w:rtl/>
        </w:rPr>
        <w:t>ی</w:t>
      </w:r>
      <w:r w:rsidRPr="0038732C">
        <w:rPr>
          <w:rFonts w:ascii="Google Sans Text" w:hAnsi="Google Sans Text" w:cs="B Nazanin"/>
          <w:color w:val="EE0000"/>
          <w:sz w:val="20"/>
          <w:szCs w:val="20"/>
          <w:rtl/>
        </w:rPr>
        <w:t xml:space="preserve"> پژوهش</w:t>
      </w:r>
      <w:r w:rsidRPr="0038732C">
        <w:rPr>
          <w:rFonts w:ascii="Google Sans Text" w:hAnsi="Google Sans Text" w:cs="B Nazanin" w:hint="cs"/>
          <w:color w:val="EE0000"/>
          <w:sz w:val="20"/>
          <w:szCs w:val="20"/>
          <w:rtl/>
        </w:rPr>
        <w:t>ی</w:t>
      </w:r>
      <w:r w:rsidRPr="0038732C">
        <w:rPr>
          <w:rFonts w:ascii="Google Sans Text" w:hAnsi="Google Sans Text" w:cs="B Nazanin"/>
          <w:color w:val="EE0000"/>
          <w:sz w:val="20"/>
          <w:szCs w:val="20"/>
          <w:rtl/>
        </w:rPr>
        <w:t xml:space="preserve"> فرمانده</w:t>
      </w:r>
      <w:r w:rsidRPr="0038732C">
        <w:rPr>
          <w:rFonts w:ascii="Google Sans Text" w:hAnsi="Google Sans Text" w:cs="B Nazanin" w:hint="cs"/>
          <w:color w:val="EE0000"/>
          <w:sz w:val="20"/>
          <w:szCs w:val="20"/>
          <w:rtl/>
        </w:rPr>
        <w:t>ی</w:t>
      </w:r>
      <w:r w:rsidRPr="0038732C">
        <w:rPr>
          <w:rFonts w:ascii="Google Sans Text" w:hAnsi="Google Sans Text" w:cs="B Nazanin"/>
          <w:color w:val="EE0000"/>
          <w:sz w:val="20"/>
          <w:szCs w:val="20"/>
          <w:rtl/>
        </w:rPr>
        <w:t xml:space="preserve"> و کنترل</w:t>
      </w:r>
    </w:p>
  </w:footnote>
  <w:footnote w:id="45">
    <w:p w14:paraId="2B94AE08" w14:textId="77777777" w:rsidR="00813301" w:rsidRPr="00594A55" w:rsidRDefault="00813301" w:rsidP="00B4211C">
      <w:pPr>
        <w:pStyle w:val="FootnoteText"/>
        <w:bidi w:val="0"/>
        <w:rPr>
          <w:rFonts w:asciiTheme="majorBidi" w:hAnsiTheme="majorBidi" w:cstheme="majorBidi"/>
          <w:sz w:val="18"/>
          <w:szCs w:val="18"/>
          <w:rtl/>
          <w:lang w:bidi="fa-IR"/>
        </w:rPr>
      </w:pPr>
      <w:r w:rsidRPr="00594A55">
        <w:rPr>
          <w:rStyle w:val="FootnoteReference"/>
          <w:rFonts w:asciiTheme="majorBidi" w:hAnsiTheme="majorBidi" w:cstheme="majorBidi"/>
          <w:sz w:val="18"/>
          <w:szCs w:val="18"/>
        </w:rPr>
        <w:footnoteRef/>
      </w:r>
      <w:r w:rsidRPr="00594A55">
        <w:rPr>
          <w:rFonts w:asciiTheme="majorBidi" w:hAnsiTheme="majorBidi" w:cstheme="majorBidi"/>
          <w:sz w:val="18"/>
          <w:szCs w:val="18"/>
        </w:rPr>
        <w:t xml:space="preserve"> Layton, P. (2017). Fifth Generation Air Warfare. Royal Australian Air Force, Air Power Development Centre.</w:t>
      </w:r>
    </w:p>
  </w:footnote>
  <w:footnote w:id="46">
    <w:p w14:paraId="01E53A35" w14:textId="77777777" w:rsidR="00813301" w:rsidRPr="00594A55" w:rsidRDefault="00813301" w:rsidP="00B4211C">
      <w:pPr>
        <w:pStyle w:val="FootnoteText"/>
        <w:bidi w:val="0"/>
        <w:rPr>
          <w:rFonts w:asciiTheme="majorBidi" w:hAnsiTheme="majorBidi" w:cstheme="majorBidi"/>
          <w:sz w:val="18"/>
          <w:szCs w:val="18"/>
          <w:rtl/>
          <w:lang w:bidi="fa-IR"/>
        </w:rPr>
      </w:pPr>
      <w:r w:rsidRPr="00594A55">
        <w:rPr>
          <w:rStyle w:val="FootnoteReference"/>
          <w:rFonts w:asciiTheme="majorBidi" w:hAnsiTheme="majorBidi" w:cstheme="majorBidi"/>
          <w:sz w:val="18"/>
          <w:szCs w:val="18"/>
        </w:rPr>
        <w:footnoteRef/>
      </w:r>
      <w:r w:rsidRPr="00594A55">
        <w:rPr>
          <w:rFonts w:asciiTheme="majorBidi" w:hAnsiTheme="majorBidi" w:cstheme="majorBidi"/>
          <w:sz w:val="18"/>
          <w:szCs w:val="18"/>
        </w:rPr>
        <w:t xml:space="preserve"> Mattes, P. W. (2019). What, Exactly, is an Integrated Air Defense System? Mitchell Institute for Aerospace Studies</w:t>
      </w:r>
    </w:p>
  </w:footnote>
  <w:footnote w:id="47">
    <w:p w14:paraId="51F6B9CD" w14:textId="77777777" w:rsidR="00813301" w:rsidRPr="00594A55" w:rsidRDefault="00813301" w:rsidP="00B4211C">
      <w:pPr>
        <w:pStyle w:val="FootnoteText"/>
        <w:bidi w:val="0"/>
        <w:rPr>
          <w:sz w:val="18"/>
          <w:szCs w:val="18"/>
          <w:rtl/>
          <w:lang w:bidi="fa-IR"/>
        </w:rPr>
      </w:pPr>
      <w:r w:rsidRPr="00594A55">
        <w:rPr>
          <w:rStyle w:val="FootnoteReference"/>
          <w:rFonts w:asciiTheme="majorBidi" w:hAnsiTheme="majorBidi" w:cstheme="majorBidi"/>
          <w:sz w:val="18"/>
          <w:szCs w:val="18"/>
        </w:rPr>
        <w:footnoteRef/>
      </w:r>
      <w:r w:rsidRPr="00594A55">
        <w:rPr>
          <w:rFonts w:asciiTheme="majorBidi" w:hAnsiTheme="majorBidi" w:cstheme="majorBidi"/>
          <w:sz w:val="18"/>
          <w:szCs w:val="18"/>
        </w:rPr>
        <w:t xml:space="preserve"> Karako, T., &amp; Rumbaugh, W. (2018).</w:t>
      </w:r>
      <w:r w:rsidRPr="00594A55">
        <w:rPr>
          <w:sz w:val="18"/>
          <w:szCs w:val="18"/>
        </w:rPr>
        <w:t xml:space="preserve"> Distributed Defense: New Operational Concepts for Integrated Air and Missile Defense. Center for Strategic and International Studies (CSIS).</w:t>
      </w:r>
    </w:p>
  </w:footnote>
  <w:footnote w:id="48">
    <w:p w14:paraId="0142D04F" w14:textId="77777777" w:rsidR="00813301" w:rsidRPr="00594A55" w:rsidRDefault="00813301" w:rsidP="00B4211C">
      <w:pPr>
        <w:pStyle w:val="FootnoteText"/>
        <w:bidi w:val="0"/>
        <w:rPr>
          <w:rFonts w:asciiTheme="majorBidi" w:hAnsiTheme="majorBidi" w:cstheme="majorBidi"/>
          <w:sz w:val="18"/>
          <w:szCs w:val="18"/>
          <w:rtl/>
          <w:lang w:bidi="fa-IR"/>
        </w:rPr>
      </w:pPr>
      <w:r w:rsidRPr="00594A55">
        <w:rPr>
          <w:rStyle w:val="FootnoteReference"/>
          <w:rFonts w:asciiTheme="majorBidi" w:hAnsiTheme="majorBidi" w:cstheme="majorBidi"/>
          <w:sz w:val="18"/>
          <w:szCs w:val="18"/>
        </w:rPr>
        <w:footnoteRef/>
      </w:r>
      <w:r w:rsidRPr="00594A55">
        <w:rPr>
          <w:rFonts w:asciiTheme="majorBidi" w:hAnsiTheme="majorBidi" w:cstheme="majorBidi"/>
          <w:sz w:val="18"/>
          <w:szCs w:val="18"/>
        </w:rPr>
        <w:t xml:space="preserve"> Black, J., Lynch, A., Gustafson, K., Blagden, D., Paille, P., &amp; Quimbre, F. (2021). Multi-Domain Integration in Defence: Conceptual Approaches and Lessons from Russia, China, Iran and North Korea. RAND Corporation.</w:t>
      </w:r>
    </w:p>
  </w:footnote>
  <w:footnote w:id="49">
    <w:p w14:paraId="7B3E2137" w14:textId="77777777" w:rsidR="00813301" w:rsidRPr="00635A90" w:rsidRDefault="00813301" w:rsidP="00B4211C">
      <w:pPr>
        <w:pStyle w:val="FootnoteText"/>
        <w:bidi w:val="0"/>
        <w:rPr>
          <w:rFonts w:asciiTheme="majorBidi" w:hAnsiTheme="majorBidi" w:cstheme="majorBidi"/>
          <w:rtl/>
          <w:lang w:bidi="fa-IR"/>
        </w:rPr>
      </w:pPr>
      <w:r w:rsidRPr="0038732C">
        <w:rPr>
          <w:rStyle w:val="FootnoteReference"/>
          <w:rFonts w:asciiTheme="majorBidi" w:hAnsiTheme="majorBidi" w:cstheme="majorBidi"/>
          <w:color w:val="EE0000"/>
          <w:sz w:val="18"/>
          <w:szCs w:val="18"/>
        </w:rPr>
        <w:footnoteRef/>
      </w:r>
      <w:r w:rsidRPr="0038732C">
        <w:rPr>
          <w:rFonts w:asciiTheme="majorBidi" w:hAnsiTheme="majorBidi" w:cstheme="majorBidi"/>
          <w:color w:val="EE0000"/>
          <w:sz w:val="18"/>
          <w:szCs w:val="18"/>
        </w:rPr>
        <w:t xml:space="preserve"> Riazi, V., Bakhtiari, I., Imani, A., &amp; Asadpour Arani, A. (2024). Logistics Strategies of AJA Air Defense Force for Future Wars. Journal of Air Defense Management, 3(4), 69-92. [In Persian].</w:t>
      </w:r>
    </w:p>
  </w:footnote>
  <w:footnote w:id="50">
    <w:p w14:paraId="198D35DE" w14:textId="77777777" w:rsidR="00813301" w:rsidRPr="00DC1080" w:rsidRDefault="00813301" w:rsidP="00B4211C">
      <w:pPr>
        <w:pStyle w:val="FootnoteText"/>
        <w:bidi w:val="0"/>
        <w:rPr>
          <w:sz w:val="12"/>
          <w:szCs w:val="12"/>
          <w:rtl/>
          <w:lang w:bidi="fa-IR"/>
        </w:rPr>
      </w:pPr>
      <w:r w:rsidRPr="00594A55">
        <w:rPr>
          <w:rStyle w:val="FootnoteReference"/>
          <w:rFonts w:asciiTheme="majorBidi" w:hAnsiTheme="majorBidi" w:cstheme="majorBidi"/>
          <w:sz w:val="18"/>
          <w:szCs w:val="18"/>
        </w:rPr>
        <w:footnoteRef/>
      </w:r>
      <w:r w:rsidRPr="00594A55">
        <w:rPr>
          <w:rFonts w:asciiTheme="majorBidi" w:hAnsiTheme="majorBidi" w:cstheme="majorBidi"/>
          <w:sz w:val="18"/>
          <w:szCs w:val="18"/>
        </w:rPr>
        <w:t xml:space="preserve"> Rahman, M. T. (2025). Strategic Integration of Artificial Intelligence into the Air Defence Systems of the Bangladesh Air Force: A Transformational Framework for Autonomous Military Superiority. International Journal of Scientific and Research Publications (IJSRP), 15(7), 269-274. https://doi.org/10.29322/IJSRP.15.07.2025.p16326</w:t>
      </w:r>
    </w:p>
  </w:footnote>
  <w:footnote w:id="51">
    <w:p w14:paraId="29AE05A0" w14:textId="77777777" w:rsidR="00813301" w:rsidRPr="00594A55" w:rsidRDefault="00813301" w:rsidP="00B4211C">
      <w:pPr>
        <w:pStyle w:val="FootnoteText"/>
        <w:rPr>
          <w:rFonts w:cs="B Nazanin"/>
          <w:rtl/>
          <w:lang w:bidi="fa-IR"/>
        </w:rPr>
      </w:pPr>
      <w:r w:rsidRPr="00594A55">
        <w:rPr>
          <w:rStyle w:val="FootnoteReference"/>
          <w:rFonts w:cs="B Nazanin"/>
        </w:rPr>
        <w:footnoteRef/>
      </w:r>
      <w:r w:rsidRPr="00594A55">
        <w:rPr>
          <w:rFonts w:cs="B Nazanin" w:hint="cs"/>
          <w:rtl/>
        </w:rPr>
        <w:t xml:space="preserve">سال بستم شماره چهارم . صفحه3 </w:t>
      </w:r>
      <w:r w:rsidRPr="00594A55">
        <w:rPr>
          <w:rFonts w:cs="B Nazanin" w:hint="cs"/>
        </w:rPr>
        <w:t xml:space="preserve"> </w:t>
      </w:r>
      <w:r w:rsidRPr="00594A55">
        <w:rPr>
          <w:rFonts w:cs="B Nazanin" w:hint="cs"/>
          <w:rtl/>
        </w:rPr>
        <w:t>رضا خلیلی .امنیت توسعه رویکردی ژئوپلتیکی توسعه وتوازن در ایران. فصلنامه مطالعات راهبردی.</w:t>
      </w:r>
      <w:r w:rsidRPr="00594A55">
        <w:rPr>
          <w:rFonts w:cs="B Nazanin"/>
        </w:rPr>
        <w:t>.</w:t>
      </w:r>
    </w:p>
  </w:footnote>
  <w:footnote w:id="52">
    <w:p w14:paraId="141A9049" w14:textId="77777777" w:rsidR="00813301" w:rsidRPr="00DC1080" w:rsidRDefault="00813301" w:rsidP="00B4211C">
      <w:pPr>
        <w:pStyle w:val="FootnoteText"/>
        <w:rPr>
          <w:sz w:val="12"/>
          <w:szCs w:val="12"/>
          <w:rtl/>
          <w:lang w:bidi="fa-IR"/>
        </w:rPr>
      </w:pPr>
      <w:r w:rsidRPr="00594A55">
        <w:rPr>
          <w:rStyle w:val="FootnoteReference"/>
          <w:rFonts w:cs="B Nazanin"/>
        </w:rPr>
        <w:footnoteRef/>
      </w:r>
      <w:r w:rsidRPr="00594A55">
        <w:rPr>
          <w:rFonts w:cs="B Nazanin"/>
        </w:rPr>
        <w:t xml:space="preserve"> </w:t>
      </w:r>
      <w:r w:rsidRPr="00594A55">
        <w:rPr>
          <w:rFonts w:cs="B Nazanin"/>
          <w:rtl/>
        </w:rPr>
        <w:t>روزنامه ک</w:t>
      </w:r>
      <w:r w:rsidRPr="00594A55">
        <w:rPr>
          <w:rFonts w:cs="B Nazanin" w:hint="cs"/>
          <w:rtl/>
        </w:rPr>
        <w:t>ی</w:t>
      </w:r>
      <w:r w:rsidRPr="00594A55">
        <w:rPr>
          <w:rFonts w:cs="B Nazanin" w:hint="eastAsia"/>
          <w:rtl/>
        </w:rPr>
        <w:t>هان</w:t>
      </w:r>
      <w:r w:rsidRPr="00594A55">
        <w:rPr>
          <w:rFonts w:cs="B Nazanin"/>
          <w:rtl/>
        </w:rPr>
        <w:t>. (</w:t>
      </w:r>
      <w:r w:rsidRPr="00594A55">
        <w:rPr>
          <w:rFonts w:cs="B Nazanin"/>
          <w:rtl/>
          <w:lang w:bidi="fa-IR"/>
        </w:rPr>
        <w:t>۱۳۹۶</w:t>
      </w:r>
      <w:r w:rsidRPr="00594A55">
        <w:rPr>
          <w:rFonts w:cs="B Nazanin"/>
          <w:rtl/>
        </w:rPr>
        <w:t xml:space="preserve">، </w:t>
      </w:r>
      <w:r w:rsidRPr="00594A55">
        <w:rPr>
          <w:rFonts w:cs="B Nazanin"/>
          <w:rtl/>
          <w:lang w:bidi="fa-IR"/>
        </w:rPr>
        <w:t>۸</w:t>
      </w:r>
      <w:r w:rsidRPr="00594A55">
        <w:rPr>
          <w:rFonts w:cs="B Nazanin"/>
          <w:rtl/>
        </w:rPr>
        <w:t xml:space="preserve"> شهر</w:t>
      </w:r>
      <w:r w:rsidRPr="00594A55">
        <w:rPr>
          <w:rFonts w:cs="B Nazanin" w:hint="cs"/>
          <w:rtl/>
        </w:rPr>
        <w:t>ی</w:t>
      </w:r>
      <w:r w:rsidRPr="00594A55">
        <w:rPr>
          <w:rFonts w:cs="B Nazanin" w:hint="eastAsia"/>
          <w:rtl/>
        </w:rPr>
        <w:t>ور</w:t>
      </w:r>
      <w:r w:rsidRPr="00594A55">
        <w:rPr>
          <w:rFonts w:cs="B Nazanin"/>
          <w:rtl/>
        </w:rPr>
        <w:t>). تصو</w:t>
      </w:r>
      <w:r w:rsidRPr="00594A55">
        <w:rPr>
          <w:rFonts w:cs="B Nazanin" w:hint="cs"/>
          <w:rtl/>
        </w:rPr>
        <w:t>ی</w:t>
      </w:r>
      <w:r w:rsidRPr="00594A55">
        <w:rPr>
          <w:rFonts w:cs="B Nazanin" w:hint="eastAsia"/>
          <w:rtl/>
        </w:rPr>
        <w:t>ب</w:t>
      </w:r>
      <w:r w:rsidRPr="00594A55">
        <w:rPr>
          <w:rFonts w:cs="B Nazanin"/>
          <w:rtl/>
        </w:rPr>
        <w:t xml:space="preserve"> کل</w:t>
      </w:r>
      <w:r w:rsidRPr="00594A55">
        <w:rPr>
          <w:rFonts w:cs="B Nazanin" w:hint="cs"/>
          <w:rtl/>
        </w:rPr>
        <w:t>ی</w:t>
      </w:r>
      <w:r w:rsidRPr="00594A55">
        <w:rPr>
          <w:rFonts w:cs="B Nazanin" w:hint="eastAsia"/>
          <w:rtl/>
        </w:rPr>
        <w:t>ات</w:t>
      </w:r>
      <w:r w:rsidRPr="00594A55">
        <w:rPr>
          <w:rFonts w:cs="B Nazanin"/>
          <w:rtl/>
        </w:rPr>
        <w:t xml:space="preserve"> لا</w:t>
      </w:r>
      <w:r w:rsidRPr="00594A55">
        <w:rPr>
          <w:rFonts w:cs="B Nazanin" w:hint="cs"/>
          <w:rtl/>
        </w:rPr>
        <w:t>ی</w:t>
      </w:r>
      <w:r w:rsidRPr="00594A55">
        <w:rPr>
          <w:rFonts w:cs="B Nazanin" w:hint="eastAsia"/>
          <w:rtl/>
        </w:rPr>
        <w:t>حه</w:t>
      </w:r>
      <w:r w:rsidRPr="00594A55">
        <w:rPr>
          <w:rFonts w:cs="B Nazanin"/>
          <w:rtl/>
        </w:rPr>
        <w:t xml:space="preserve"> تشک</w:t>
      </w:r>
      <w:r w:rsidRPr="00594A55">
        <w:rPr>
          <w:rFonts w:cs="B Nazanin" w:hint="cs"/>
          <w:rtl/>
        </w:rPr>
        <w:t>ی</w:t>
      </w:r>
      <w:r w:rsidRPr="00594A55">
        <w:rPr>
          <w:rFonts w:cs="B Nazanin" w:hint="eastAsia"/>
          <w:rtl/>
        </w:rPr>
        <w:t>ل</w:t>
      </w:r>
      <w:r w:rsidRPr="00594A55">
        <w:rPr>
          <w:rFonts w:cs="B Nazanin"/>
          <w:rtl/>
        </w:rPr>
        <w:t xml:space="preserve"> سازمان صنا</w:t>
      </w:r>
      <w:r w:rsidRPr="00594A55">
        <w:rPr>
          <w:rFonts w:cs="B Nazanin" w:hint="cs"/>
          <w:rtl/>
        </w:rPr>
        <w:t>ی</w:t>
      </w:r>
      <w:r w:rsidRPr="00594A55">
        <w:rPr>
          <w:rFonts w:cs="B Nazanin" w:hint="eastAsia"/>
          <w:rtl/>
        </w:rPr>
        <w:t>ع</w:t>
      </w:r>
      <w:r w:rsidRPr="00594A55">
        <w:rPr>
          <w:rFonts w:cs="B Nazanin"/>
          <w:rtl/>
        </w:rPr>
        <w:t xml:space="preserve"> در</w:t>
      </w:r>
      <w:r w:rsidRPr="00594A55">
        <w:rPr>
          <w:rFonts w:cs="B Nazanin" w:hint="cs"/>
          <w:rtl/>
        </w:rPr>
        <w:t>ی</w:t>
      </w:r>
      <w:r w:rsidRPr="00594A55">
        <w:rPr>
          <w:rFonts w:cs="B Nazanin" w:hint="eastAsia"/>
          <w:rtl/>
        </w:rPr>
        <w:t>ا</w:t>
      </w:r>
      <w:r w:rsidRPr="00594A55">
        <w:rPr>
          <w:rFonts w:cs="B Nazanin" w:hint="cs"/>
          <w:rtl/>
        </w:rPr>
        <w:t>یی</w:t>
      </w:r>
      <w:r w:rsidRPr="00594A55">
        <w:rPr>
          <w:rFonts w:cs="B Nazanin"/>
          <w:rtl/>
        </w:rPr>
        <w:t xml:space="preserve"> ن</w:t>
      </w:r>
      <w:r w:rsidRPr="00594A55">
        <w:rPr>
          <w:rFonts w:cs="B Nazanin" w:hint="cs"/>
          <w:rtl/>
        </w:rPr>
        <w:t>ی</w:t>
      </w:r>
      <w:r w:rsidRPr="00594A55">
        <w:rPr>
          <w:rFonts w:cs="B Nazanin" w:hint="eastAsia"/>
          <w:rtl/>
        </w:rPr>
        <w:t>روها</w:t>
      </w:r>
      <w:r w:rsidRPr="00594A55">
        <w:rPr>
          <w:rFonts w:cs="B Nazanin" w:hint="cs"/>
          <w:rtl/>
        </w:rPr>
        <w:t>ی</w:t>
      </w:r>
      <w:r w:rsidRPr="00594A55">
        <w:rPr>
          <w:rFonts w:cs="B Nazanin"/>
          <w:rtl/>
        </w:rPr>
        <w:t xml:space="preserve"> مسلح. شماره </w:t>
      </w:r>
      <w:r w:rsidRPr="00594A55">
        <w:rPr>
          <w:rFonts w:cs="B Nazanin"/>
          <w:rtl/>
          <w:lang w:bidi="fa-IR"/>
        </w:rPr>
        <w:t>۲۱۷۰۴</w:t>
      </w:r>
      <w:r w:rsidRPr="00594A55">
        <w:rPr>
          <w:rFonts w:cs="B Nazanin"/>
          <w:rtl/>
        </w:rPr>
        <w:t xml:space="preserve">، ص </w:t>
      </w:r>
      <w:r w:rsidRPr="00594A55">
        <w:rPr>
          <w:rFonts w:cs="B Nazanin"/>
          <w:rtl/>
          <w:lang w:bidi="fa-IR"/>
        </w:rPr>
        <w:t>۳</w:t>
      </w:r>
      <w:r w:rsidRPr="00594A55">
        <w:rPr>
          <w:rFonts w:cs="B Nazanin"/>
        </w:rPr>
        <w:t>.</w:t>
      </w:r>
    </w:p>
  </w:footnote>
  <w:footnote w:id="53">
    <w:p w14:paraId="5A1E0D18" w14:textId="77777777" w:rsidR="00813301" w:rsidRPr="00594A55" w:rsidRDefault="00813301" w:rsidP="00B4211C">
      <w:pPr>
        <w:pStyle w:val="FootnoteText"/>
        <w:bidi w:val="0"/>
        <w:rPr>
          <w:rFonts w:asciiTheme="majorBidi" w:hAnsiTheme="majorBidi" w:cstheme="majorBidi"/>
          <w:sz w:val="18"/>
          <w:szCs w:val="18"/>
          <w:rtl/>
          <w:lang w:bidi="fa-IR"/>
        </w:rPr>
      </w:pPr>
      <w:r w:rsidRPr="00594A55">
        <w:rPr>
          <w:rStyle w:val="FootnoteReference"/>
          <w:rFonts w:asciiTheme="majorBidi" w:hAnsiTheme="majorBidi" w:cstheme="majorBidi"/>
          <w:sz w:val="18"/>
          <w:szCs w:val="18"/>
        </w:rPr>
        <w:footnoteRef/>
      </w:r>
      <w:r w:rsidRPr="00594A55">
        <w:rPr>
          <w:rFonts w:asciiTheme="majorBidi" w:hAnsiTheme="majorBidi" w:cstheme="majorBidi"/>
          <w:sz w:val="18"/>
          <w:szCs w:val="18"/>
        </w:rPr>
        <w:t xml:space="preserve"> Nguyen, T. N. N., Phan, T. M. H., &amp; Nguyen, V. D. (2025). The Impact of Military Spending on Sustainable Development. Ho Chi Minh City: Review of Business and Economics Studies.</w:t>
      </w:r>
    </w:p>
  </w:footnote>
  <w:footnote w:id="54">
    <w:p w14:paraId="4DE943FC" w14:textId="77777777" w:rsidR="00813301" w:rsidRPr="00635A90" w:rsidRDefault="00813301" w:rsidP="00B4211C">
      <w:pPr>
        <w:pStyle w:val="FootnoteText"/>
        <w:bidi w:val="0"/>
        <w:rPr>
          <w:rFonts w:asciiTheme="majorBidi" w:hAnsiTheme="majorBidi" w:cstheme="majorBidi"/>
          <w:rtl/>
          <w:lang w:bidi="fa-IR"/>
        </w:rPr>
      </w:pPr>
      <w:r w:rsidRPr="00594A55">
        <w:rPr>
          <w:rStyle w:val="FootnoteReference"/>
          <w:rFonts w:asciiTheme="majorBidi" w:hAnsiTheme="majorBidi" w:cstheme="majorBidi"/>
          <w:sz w:val="18"/>
          <w:szCs w:val="18"/>
        </w:rPr>
        <w:footnoteRef/>
      </w:r>
      <w:r w:rsidRPr="00594A55">
        <w:rPr>
          <w:rFonts w:asciiTheme="majorBidi" w:hAnsiTheme="majorBidi" w:cstheme="majorBidi"/>
          <w:sz w:val="18"/>
          <w:szCs w:val="18"/>
        </w:rPr>
        <w:t xml:space="preserve"> Matelly, S. (2024). Towards a Coherent EU Defence Investment Framework: From incentive to investment in collective security. Brussels: Institut Jacques Delors.</w:t>
      </w:r>
    </w:p>
  </w:footnote>
  <w:footnote w:id="55">
    <w:p w14:paraId="08E1F477" w14:textId="77777777" w:rsidR="00813301" w:rsidRPr="00594A55" w:rsidRDefault="00813301" w:rsidP="00B4211C">
      <w:pPr>
        <w:pStyle w:val="FootnoteText"/>
        <w:rPr>
          <w:rFonts w:cs="B Nazanin"/>
          <w:rtl/>
          <w:lang w:bidi="fa-IR"/>
        </w:rPr>
      </w:pPr>
      <w:r w:rsidRPr="00594A55">
        <w:rPr>
          <w:rStyle w:val="FootnoteReference"/>
          <w:rFonts w:cs="B Nazanin"/>
        </w:rPr>
        <w:footnoteRef/>
      </w:r>
      <w:r w:rsidRPr="00594A55">
        <w:rPr>
          <w:rFonts w:cs="B Nazanin"/>
        </w:rPr>
        <w:t xml:space="preserve"> </w:t>
      </w:r>
      <w:r w:rsidRPr="00594A55">
        <w:rPr>
          <w:rFonts w:cs="B Nazanin"/>
          <w:rtl/>
        </w:rPr>
        <w:t>خداد</w:t>
      </w:r>
      <w:r w:rsidRPr="00594A55">
        <w:rPr>
          <w:rFonts w:cs="B Nazanin" w:hint="cs"/>
          <w:rtl/>
        </w:rPr>
        <w:t>ی</w:t>
      </w:r>
      <w:r w:rsidRPr="00594A55">
        <w:rPr>
          <w:rFonts w:cs="B Nazanin" w:hint="eastAsia"/>
          <w:rtl/>
        </w:rPr>
        <w:t>،</w:t>
      </w:r>
      <w:r w:rsidRPr="00594A55">
        <w:rPr>
          <w:rFonts w:cs="B Nazanin"/>
          <w:rtl/>
        </w:rPr>
        <w:t xml:space="preserve"> ا. (</w:t>
      </w:r>
      <w:r w:rsidRPr="00594A55">
        <w:rPr>
          <w:rFonts w:cs="B Nazanin"/>
          <w:rtl/>
          <w:lang w:bidi="fa-IR"/>
        </w:rPr>
        <w:t xml:space="preserve">۱۳۹۳). </w:t>
      </w:r>
      <w:r w:rsidRPr="00594A55">
        <w:rPr>
          <w:rFonts w:cs="B Nazanin"/>
          <w:rtl/>
        </w:rPr>
        <w:t>بررس</w:t>
      </w:r>
      <w:r w:rsidRPr="00594A55">
        <w:rPr>
          <w:rFonts w:cs="B Nazanin" w:hint="cs"/>
          <w:rtl/>
        </w:rPr>
        <w:t>ی</w:t>
      </w:r>
      <w:r w:rsidRPr="00594A55">
        <w:rPr>
          <w:rFonts w:cs="B Nazanin"/>
          <w:rtl/>
        </w:rPr>
        <w:t xml:space="preserve"> تطب</w:t>
      </w:r>
      <w:r w:rsidRPr="00594A55">
        <w:rPr>
          <w:rFonts w:cs="B Nazanin" w:hint="cs"/>
          <w:rtl/>
        </w:rPr>
        <w:t>ی</w:t>
      </w:r>
      <w:r w:rsidRPr="00594A55">
        <w:rPr>
          <w:rFonts w:cs="B Nazanin" w:hint="eastAsia"/>
          <w:rtl/>
        </w:rPr>
        <w:t>ق</w:t>
      </w:r>
      <w:r w:rsidRPr="00594A55">
        <w:rPr>
          <w:rFonts w:cs="B Nazanin" w:hint="cs"/>
          <w:rtl/>
        </w:rPr>
        <w:t>ی</w:t>
      </w:r>
      <w:r w:rsidRPr="00594A55">
        <w:rPr>
          <w:rFonts w:cs="B Nazanin"/>
          <w:rtl/>
        </w:rPr>
        <w:t xml:space="preserve"> احکام برنامه پنجم توسعه و چالش‌ها</w:t>
      </w:r>
      <w:r w:rsidRPr="00594A55">
        <w:rPr>
          <w:rFonts w:cs="B Nazanin" w:hint="cs"/>
          <w:rtl/>
        </w:rPr>
        <w:t>ی</w:t>
      </w:r>
      <w:r w:rsidRPr="00594A55">
        <w:rPr>
          <w:rFonts w:cs="B Nazanin"/>
          <w:rtl/>
        </w:rPr>
        <w:t xml:space="preserve"> نظام علم و فناور</w:t>
      </w:r>
      <w:r w:rsidRPr="00594A55">
        <w:rPr>
          <w:rFonts w:cs="B Nazanin" w:hint="cs"/>
          <w:rtl/>
        </w:rPr>
        <w:t>ی</w:t>
      </w:r>
      <w:r w:rsidRPr="00594A55">
        <w:rPr>
          <w:rFonts w:cs="B Nazanin"/>
          <w:rtl/>
        </w:rPr>
        <w:t xml:space="preserve"> (</w:t>
      </w:r>
      <w:r w:rsidRPr="00594A55">
        <w:rPr>
          <w:rFonts w:cs="B Nazanin"/>
          <w:rtl/>
          <w:lang w:bidi="fa-IR"/>
        </w:rPr>
        <w:t xml:space="preserve">۱). </w:t>
      </w:r>
      <w:r w:rsidRPr="00594A55">
        <w:rPr>
          <w:rFonts w:cs="B Nazanin"/>
          <w:rtl/>
        </w:rPr>
        <w:t>تهران: مرکز پژوهش‌ها</w:t>
      </w:r>
      <w:r w:rsidRPr="00594A55">
        <w:rPr>
          <w:rFonts w:cs="B Nazanin" w:hint="cs"/>
          <w:rtl/>
        </w:rPr>
        <w:t>ی</w:t>
      </w:r>
      <w:r w:rsidRPr="00594A55">
        <w:rPr>
          <w:rFonts w:cs="B Nazanin"/>
          <w:rtl/>
        </w:rPr>
        <w:t xml:space="preserve"> مجلس شورا</w:t>
      </w:r>
      <w:r w:rsidRPr="00594A55">
        <w:rPr>
          <w:rFonts w:cs="B Nazanin" w:hint="cs"/>
          <w:rtl/>
        </w:rPr>
        <w:t>ی</w:t>
      </w:r>
      <w:r w:rsidRPr="00594A55">
        <w:rPr>
          <w:rFonts w:cs="B Nazanin"/>
          <w:rtl/>
        </w:rPr>
        <w:t xml:space="preserve"> اسلام</w:t>
      </w:r>
      <w:r w:rsidRPr="00594A55">
        <w:rPr>
          <w:rFonts w:cs="B Nazanin" w:hint="cs"/>
          <w:rtl/>
        </w:rPr>
        <w:t>ی</w:t>
      </w:r>
      <w:r w:rsidRPr="00594A55">
        <w:rPr>
          <w:rFonts w:cs="B Nazanin" w:hint="eastAsia"/>
          <w:rtl/>
        </w:rPr>
        <w:t>،</w:t>
      </w:r>
      <w:r w:rsidRPr="00594A55">
        <w:rPr>
          <w:rFonts w:cs="B Nazanin"/>
          <w:rtl/>
        </w:rPr>
        <w:t xml:space="preserve"> معاونت پژوهش‌ها</w:t>
      </w:r>
      <w:r w:rsidRPr="00594A55">
        <w:rPr>
          <w:rFonts w:cs="B Nazanin" w:hint="cs"/>
          <w:rtl/>
        </w:rPr>
        <w:t>ی</w:t>
      </w:r>
      <w:r w:rsidRPr="00594A55">
        <w:rPr>
          <w:rFonts w:cs="B Nazanin"/>
          <w:rtl/>
        </w:rPr>
        <w:t xml:space="preserve"> فرهنگ</w:t>
      </w:r>
      <w:r w:rsidRPr="00594A55">
        <w:rPr>
          <w:rFonts w:cs="B Nazanin" w:hint="cs"/>
          <w:rtl/>
        </w:rPr>
        <w:t>ی</w:t>
      </w:r>
      <w:r w:rsidRPr="00594A55">
        <w:rPr>
          <w:rFonts w:cs="B Nazanin"/>
          <w:rtl/>
        </w:rPr>
        <w:t xml:space="preserve"> و اجتماع</w:t>
      </w:r>
      <w:r w:rsidRPr="00594A55">
        <w:rPr>
          <w:rFonts w:cs="B Nazanin" w:hint="cs"/>
          <w:rtl/>
        </w:rPr>
        <w:t>ی</w:t>
      </w:r>
      <w:r w:rsidRPr="00594A55">
        <w:rPr>
          <w:rFonts w:cs="B Nazanin"/>
        </w:rPr>
        <w:t>.</w:t>
      </w:r>
    </w:p>
  </w:footnote>
  <w:footnote w:id="56">
    <w:p w14:paraId="5F6C2B81" w14:textId="77777777" w:rsidR="00813301" w:rsidRPr="00594A55" w:rsidRDefault="00813301" w:rsidP="00B4211C">
      <w:pPr>
        <w:pStyle w:val="FootnoteText"/>
        <w:rPr>
          <w:rFonts w:cs="B Nazanin"/>
          <w:rtl/>
          <w:lang w:bidi="fa-IR"/>
        </w:rPr>
      </w:pPr>
      <w:r w:rsidRPr="00594A55">
        <w:rPr>
          <w:rStyle w:val="FootnoteReference"/>
          <w:rFonts w:cs="B Nazanin"/>
        </w:rPr>
        <w:footnoteRef/>
      </w:r>
      <w:r w:rsidRPr="00594A55">
        <w:rPr>
          <w:rFonts w:cs="B Nazanin"/>
        </w:rPr>
        <w:t xml:space="preserve"> </w:t>
      </w:r>
      <w:r w:rsidRPr="00594A55">
        <w:rPr>
          <w:rFonts w:cs="B Nazanin"/>
          <w:rtl/>
        </w:rPr>
        <w:t>نعمت</w:t>
      </w:r>
      <w:r w:rsidRPr="00594A55">
        <w:rPr>
          <w:rFonts w:cs="B Nazanin" w:hint="cs"/>
          <w:rtl/>
        </w:rPr>
        <w:t>ی</w:t>
      </w:r>
      <w:r w:rsidRPr="00594A55">
        <w:rPr>
          <w:rFonts w:cs="B Nazanin" w:hint="eastAsia"/>
          <w:rtl/>
        </w:rPr>
        <w:t>،</w:t>
      </w:r>
      <w:r w:rsidRPr="00594A55">
        <w:rPr>
          <w:rFonts w:cs="B Nazanin"/>
          <w:rtl/>
        </w:rPr>
        <w:t xml:space="preserve"> ن.، و کرد</w:t>
      </w:r>
      <w:r w:rsidRPr="00594A55">
        <w:rPr>
          <w:rFonts w:cs="B Nazanin" w:hint="cs"/>
          <w:rtl/>
        </w:rPr>
        <w:t>ی</w:t>
      </w:r>
      <w:r w:rsidRPr="00594A55">
        <w:rPr>
          <w:rFonts w:cs="B Nazanin" w:hint="eastAsia"/>
          <w:rtl/>
        </w:rPr>
        <w:t>ه،</w:t>
      </w:r>
      <w:r w:rsidRPr="00594A55">
        <w:rPr>
          <w:rFonts w:cs="B Nazanin"/>
          <w:rtl/>
        </w:rPr>
        <w:t xml:space="preserve"> ا. (</w:t>
      </w:r>
      <w:r w:rsidRPr="00594A55">
        <w:rPr>
          <w:rFonts w:cs="B Nazanin"/>
          <w:rtl/>
          <w:lang w:bidi="fa-IR"/>
        </w:rPr>
        <w:t xml:space="preserve">۱۴۰۲). </w:t>
      </w:r>
      <w:r w:rsidRPr="00594A55">
        <w:rPr>
          <w:rFonts w:cs="B Nazanin"/>
          <w:rtl/>
        </w:rPr>
        <w:t>مناسبات عمان و ا</w:t>
      </w:r>
      <w:r w:rsidRPr="00594A55">
        <w:rPr>
          <w:rFonts w:cs="B Nazanin" w:hint="cs"/>
          <w:rtl/>
        </w:rPr>
        <w:t>ی</w:t>
      </w:r>
      <w:r w:rsidRPr="00594A55">
        <w:rPr>
          <w:rFonts w:cs="B Nazanin" w:hint="eastAsia"/>
          <w:rtl/>
        </w:rPr>
        <w:t>ران</w:t>
      </w:r>
      <w:r w:rsidRPr="00594A55">
        <w:rPr>
          <w:rFonts w:cs="B Nazanin"/>
          <w:rtl/>
        </w:rPr>
        <w:t xml:space="preserve"> و پ</w:t>
      </w:r>
      <w:r w:rsidRPr="00594A55">
        <w:rPr>
          <w:rFonts w:cs="B Nazanin" w:hint="cs"/>
          <w:rtl/>
        </w:rPr>
        <w:t>ی</w:t>
      </w:r>
      <w:r w:rsidRPr="00594A55">
        <w:rPr>
          <w:rFonts w:cs="B Nazanin" w:hint="eastAsia"/>
          <w:rtl/>
        </w:rPr>
        <w:t>امدها</w:t>
      </w:r>
      <w:r w:rsidRPr="00594A55">
        <w:rPr>
          <w:rFonts w:cs="B Nazanin" w:hint="cs"/>
          <w:rtl/>
        </w:rPr>
        <w:t>ی</w:t>
      </w:r>
      <w:r w:rsidRPr="00594A55">
        <w:rPr>
          <w:rFonts w:cs="B Nazanin"/>
          <w:rtl/>
        </w:rPr>
        <w:t xml:space="preserve"> آن بر کشورها</w:t>
      </w:r>
      <w:r w:rsidRPr="00594A55">
        <w:rPr>
          <w:rFonts w:cs="B Nazanin" w:hint="cs"/>
          <w:rtl/>
        </w:rPr>
        <w:t>ی</w:t>
      </w:r>
      <w:r w:rsidRPr="00594A55">
        <w:rPr>
          <w:rFonts w:cs="B Nazanin"/>
          <w:rtl/>
        </w:rPr>
        <w:t xml:space="preserve"> شورا</w:t>
      </w:r>
      <w:r w:rsidRPr="00594A55">
        <w:rPr>
          <w:rFonts w:cs="B Nazanin" w:hint="cs"/>
          <w:rtl/>
        </w:rPr>
        <w:t>ی</w:t>
      </w:r>
      <w:r w:rsidRPr="00594A55">
        <w:rPr>
          <w:rFonts w:cs="B Nazanin"/>
          <w:rtl/>
        </w:rPr>
        <w:t xml:space="preserve"> همکار</w:t>
      </w:r>
      <w:r w:rsidRPr="00594A55">
        <w:rPr>
          <w:rFonts w:cs="B Nazanin" w:hint="cs"/>
          <w:rtl/>
        </w:rPr>
        <w:t>ی</w:t>
      </w:r>
      <w:r w:rsidRPr="00594A55">
        <w:rPr>
          <w:rFonts w:cs="B Nazanin"/>
          <w:rtl/>
        </w:rPr>
        <w:t xml:space="preserve"> خل</w:t>
      </w:r>
      <w:r w:rsidRPr="00594A55">
        <w:rPr>
          <w:rFonts w:cs="B Nazanin" w:hint="cs"/>
          <w:rtl/>
        </w:rPr>
        <w:t>ی</w:t>
      </w:r>
      <w:r w:rsidRPr="00594A55">
        <w:rPr>
          <w:rFonts w:cs="B Nazanin" w:hint="eastAsia"/>
          <w:rtl/>
        </w:rPr>
        <w:t>ج</w:t>
      </w:r>
      <w:r w:rsidRPr="00594A55">
        <w:rPr>
          <w:rFonts w:cs="B Nazanin"/>
          <w:rtl/>
        </w:rPr>
        <w:t xml:space="preserve"> فارس از </w:t>
      </w:r>
      <w:r w:rsidRPr="00594A55">
        <w:rPr>
          <w:rFonts w:cs="B Nazanin"/>
          <w:rtl/>
          <w:lang w:bidi="fa-IR"/>
        </w:rPr>
        <w:t>۱۹۸۱</w:t>
      </w:r>
      <w:r w:rsidRPr="00594A55">
        <w:rPr>
          <w:rFonts w:cs="B Nazanin"/>
          <w:rtl/>
        </w:rPr>
        <w:t xml:space="preserve"> تا </w:t>
      </w:r>
      <w:r w:rsidRPr="00594A55">
        <w:rPr>
          <w:rFonts w:cs="B Nazanin"/>
          <w:rtl/>
          <w:lang w:bidi="fa-IR"/>
        </w:rPr>
        <w:t xml:space="preserve">۲۰۱۵. </w:t>
      </w:r>
      <w:r w:rsidRPr="00594A55">
        <w:rPr>
          <w:rFonts w:cs="B Nazanin"/>
          <w:rtl/>
        </w:rPr>
        <w:t>پژوهش‌ها</w:t>
      </w:r>
      <w:r w:rsidRPr="00594A55">
        <w:rPr>
          <w:rFonts w:cs="B Nazanin" w:hint="cs"/>
          <w:rtl/>
        </w:rPr>
        <w:t>ی</w:t>
      </w:r>
      <w:r w:rsidRPr="00594A55">
        <w:rPr>
          <w:rFonts w:cs="B Nazanin"/>
          <w:rtl/>
        </w:rPr>
        <w:t xml:space="preserve"> علوم تار</w:t>
      </w:r>
      <w:r w:rsidRPr="00594A55">
        <w:rPr>
          <w:rFonts w:cs="B Nazanin" w:hint="cs"/>
          <w:rtl/>
        </w:rPr>
        <w:t>ی</w:t>
      </w:r>
      <w:r w:rsidRPr="00594A55">
        <w:rPr>
          <w:rFonts w:cs="B Nazanin" w:hint="eastAsia"/>
          <w:rtl/>
        </w:rPr>
        <w:t>خ</w:t>
      </w:r>
      <w:r w:rsidRPr="00594A55">
        <w:rPr>
          <w:rFonts w:cs="B Nazanin" w:hint="cs"/>
          <w:rtl/>
        </w:rPr>
        <w:t>ی</w:t>
      </w:r>
      <w:r w:rsidRPr="00594A55">
        <w:rPr>
          <w:rFonts w:cs="B Nazanin" w:hint="eastAsia"/>
          <w:rtl/>
        </w:rPr>
        <w:t>،</w:t>
      </w:r>
      <w:r w:rsidRPr="00594A55">
        <w:rPr>
          <w:rFonts w:cs="B Nazanin"/>
          <w:rtl/>
        </w:rPr>
        <w:t xml:space="preserve"> </w:t>
      </w:r>
      <w:r w:rsidRPr="00594A55">
        <w:rPr>
          <w:rFonts w:cs="B Nazanin"/>
          <w:rtl/>
          <w:lang w:bidi="fa-IR"/>
        </w:rPr>
        <w:t>۱۵(۴)</w:t>
      </w:r>
      <w:r w:rsidRPr="00594A55">
        <w:rPr>
          <w:rFonts w:cs="B Nazanin"/>
          <w:rtl/>
        </w:rPr>
        <w:t xml:space="preserve">، </w:t>
      </w:r>
      <w:r w:rsidRPr="00594A55">
        <w:rPr>
          <w:rFonts w:cs="B Nazanin"/>
          <w:rtl/>
          <w:lang w:bidi="fa-IR"/>
        </w:rPr>
        <w:t>۷۵-۹۹</w:t>
      </w:r>
      <w:r w:rsidRPr="00594A55">
        <w:rPr>
          <w:rFonts w:cs="B Nazanin"/>
        </w:rPr>
        <w:t>. doi: 10.22059/jhss.2024.372294.473691</w:t>
      </w:r>
    </w:p>
  </w:footnote>
  <w:footnote w:id="57">
    <w:p w14:paraId="53CDEF7E" w14:textId="77777777" w:rsidR="00813301" w:rsidRPr="00594A55" w:rsidRDefault="00813301" w:rsidP="00B4211C">
      <w:pPr>
        <w:pStyle w:val="FootnoteText"/>
        <w:rPr>
          <w:rFonts w:cs="B Nazanin"/>
          <w:sz w:val="12"/>
          <w:szCs w:val="12"/>
          <w:rtl/>
          <w:lang w:bidi="fa-IR"/>
        </w:rPr>
      </w:pPr>
      <w:r w:rsidRPr="00594A55">
        <w:rPr>
          <w:rStyle w:val="FootnoteReference"/>
          <w:rFonts w:cs="B Nazanin"/>
        </w:rPr>
        <w:footnoteRef/>
      </w:r>
      <w:r w:rsidRPr="00594A55">
        <w:rPr>
          <w:rFonts w:cs="B Nazanin"/>
        </w:rPr>
        <w:t xml:space="preserve"> </w:t>
      </w:r>
      <w:r w:rsidRPr="00594A55">
        <w:rPr>
          <w:rFonts w:cs="B Nazanin"/>
          <w:rtl/>
        </w:rPr>
        <w:t>موسو</w:t>
      </w:r>
      <w:r w:rsidRPr="00594A55">
        <w:rPr>
          <w:rFonts w:cs="B Nazanin" w:hint="cs"/>
          <w:rtl/>
        </w:rPr>
        <w:t>ی</w:t>
      </w:r>
      <w:r w:rsidRPr="00594A55">
        <w:rPr>
          <w:rFonts w:cs="B Nazanin" w:hint="eastAsia"/>
          <w:rtl/>
        </w:rPr>
        <w:t>،</w:t>
      </w:r>
      <w:r w:rsidRPr="00594A55">
        <w:rPr>
          <w:rFonts w:cs="B Nazanin"/>
          <w:rtl/>
        </w:rPr>
        <w:t xml:space="preserve"> ع. (</w:t>
      </w:r>
      <w:r w:rsidRPr="00594A55">
        <w:rPr>
          <w:rFonts w:cs="B Nazanin"/>
          <w:rtl/>
          <w:lang w:bidi="fa-IR"/>
        </w:rPr>
        <w:t>۱۴۰۴</w:t>
      </w:r>
      <w:r w:rsidRPr="00594A55">
        <w:rPr>
          <w:rFonts w:cs="B Nazanin"/>
          <w:rtl/>
        </w:rPr>
        <w:t xml:space="preserve">، </w:t>
      </w:r>
      <w:r w:rsidRPr="00594A55">
        <w:rPr>
          <w:rFonts w:cs="B Nazanin"/>
          <w:rtl/>
          <w:lang w:bidi="fa-IR"/>
        </w:rPr>
        <w:t>۲۴</w:t>
      </w:r>
      <w:r w:rsidRPr="00594A55">
        <w:rPr>
          <w:rFonts w:cs="B Nazanin"/>
          <w:rtl/>
        </w:rPr>
        <w:t xml:space="preserve"> آذر). ارتقاء مستمر و دائم</w:t>
      </w:r>
      <w:r w:rsidRPr="00594A55">
        <w:rPr>
          <w:rFonts w:cs="B Nazanin" w:hint="cs"/>
          <w:rtl/>
        </w:rPr>
        <w:t>ی</w:t>
      </w:r>
      <w:r w:rsidRPr="00594A55">
        <w:rPr>
          <w:rFonts w:cs="B Nazanin"/>
          <w:rtl/>
        </w:rPr>
        <w:t xml:space="preserve"> توان پدافند هوا</w:t>
      </w:r>
      <w:r w:rsidRPr="00594A55">
        <w:rPr>
          <w:rFonts w:cs="B Nazanin" w:hint="cs"/>
          <w:rtl/>
        </w:rPr>
        <w:t>یی</w:t>
      </w:r>
      <w:r w:rsidRPr="00594A55">
        <w:rPr>
          <w:rFonts w:cs="B Nazanin" w:hint="eastAsia"/>
          <w:rtl/>
        </w:rPr>
        <w:t>،</w:t>
      </w:r>
      <w:r w:rsidRPr="00594A55">
        <w:rPr>
          <w:rFonts w:cs="B Nazanin"/>
          <w:rtl/>
        </w:rPr>
        <w:t xml:space="preserve"> از اولو</w:t>
      </w:r>
      <w:r w:rsidRPr="00594A55">
        <w:rPr>
          <w:rFonts w:cs="B Nazanin" w:hint="cs"/>
          <w:rtl/>
        </w:rPr>
        <w:t>ی</w:t>
      </w:r>
      <w:r w:rsidRPr="00594A55">
        <w:rPr>
          <w:rFonts w:cs="B Nazanin" w:hint="eastAsia"/>
          <w:rtl/>
        </w:rPr>
        <w:t>ت‌ها</w:t>
      </w:r>
      <w:r w:rsidRPr="00594A55">
        <w:rPr>
          <w:rFonts w:cs="B Nazanin" w:hint="cs"/>
          <w:rtl/>
        </w:rPr>
        <w:t>ی</w:t>
      </w:r>
      <w:r w:rsidRPr="00594A55">
        <w:rPr>
          <w:rFonts w:cs="B Nazanin"/>
          <w:rtl/>
        </w:rPr>
        <w:t xml:space="preserve"> کشور است. خبرگزار</w:t>
      </w:r>
      <w:r w:rsidRPr="00594A55">
        <w:rPr>
          <w:rFonts w:cs="B Nazanin" w:hint="cs"/>
          <w:rtl/>
        </w:rPr>
        <w:t>ی</w:t>
      </w:r>
      <w:r w:rsidRPr="00594A55">
        <w:rPr>
          <w:rFonts w:cs="B Nazanin"/>
          <w:rtl/>
        </w:rPr>
        <w:t xml:space="preserve"> دانشجو</w:t>
      </w:r>
      <w:r w:rsidRPr="00594A55">
        <w:rPr>
          <w:rFonts w:cs="B Nazanin" w:hint="cs"/>
          <w:rtl/>
        </w:rPr>
        <w:t>ی</w:t>
      </w:r>
      <w:r w:rsidRPr="00594A55">
        <w:rPr>
          <w:rFonts w:cs="B Nazanin" w:hint="eastAsia"/>
          <w:rtl/>
        </w:rPr>
        <w:t>ان</w:t>
      </w:r>
      <w:r w:rsidRPr="00594A55">
        <w:rPr>
          <w:rFonts w:cs="B Nazanin"/>
          <w:rtl/>
        </w:rPr>
        <w:t xml:space="preserve"> ا</w:t>
      </w:r>
      <w:r w:rsidRPr="00594A55">
        <w:rPr>
          <w:rFonts w:cs="B Nazanin" w:hint="cs"/>
          <w:rtl/>
        </w:rPr>
        <w:t>ی</w:t>
      </w:r>
      <w:r w:rsidRPr="00594A55">
        <w:rPr>
          <w:rFonts w:cs="B Nazanin" w:hint="eastAsia"/>
          <w:rtl/>
        </w:rPr>
        <w:t>ران</w:t>
      </w:r>
      <w:r w:rsidRPr="00594A55">
        <w:rPr>
          <w:rFonts w:cs="B Nazanin"/>
          <w:rtl/>
        </w:rPr>
        <w:t xml:space="preserve"> (ا</w:t>
      </w:r>
      <w:r w:rsidRPr="00594A55">
        <w:rPr>
          <w:rFonts w:cs="B Nazanin" w:hint="cs"/>
          <w:rtl/>
        </w:rPr>
        <w:t>ی</w:t>
      </w:r>
      <w:r w:rsidRPr="00594A55">
        <w:rPr>
          <w:rFonts w:cs="B Nazanin" w:hint="eastAsia"/>
          <w:rtl/>
        </w:rPr>
        <w:t>سنا</w:t>
      </w:r>
      <w:r w:rsidRPr="00594A55">
        <w:rPr>
          <w:rFonts w:cs="B Nazanin"/>
          <w:rtl/>
        </w:rPr>
        <w:t>). قابل باز</w:t>
      </w:r>
      <w:r w:rsidRPr="00594A55">
        <w:rPr>
          <w:rFonts w:cs="B Nazanin" w:hint="cs"/>
          <w:rtl/>
        </w:rPr>
        <w:t>ی</w:t>
      </w:r>
      <w:r w:rsidRPr="00594A55">
        <w:rPr>
          <w:rFonts w:cs="B Nazanin" w:hint="eastAsia"/>
          <w:rtl/>
        </w:rPr>
        <w:t>اب</w:t>
      </w:r>
      <w:r w:rsidRPr="00594A55">
        <w:rPr>
          <w:rFonts w:cs="B Nazanin" w:hint="cs"/>
          <w:rtl/>
        </w:rPr>
        <w:t>ی</w:t>
      </w:r>
      <w:r w:rsidRPr="00594A55">
        <w:rPr>
          <w:rFonts w:cs="B Nazanin"/>
          <w:rtl/>
        </w:rPr>
        <w:t xml:space="preserve"> از</w:t>
      </w:r>
      <w:r w:rsidRPr="00594A55">
        <w:rPr>
          <w:rFonts w:cs="B Nazanin"/>
        </w:rPr>
        <w:t xml:space="preserve"> isna.ir/xdVD4H</w:t>
      </w:r>
    </w:p>
  </w:footnote>
  <w:footnote w:id="58">
    <w:p w14:paraId="1E69A9BD" w14:textId="77777777" w:rsidR="00813301" w:rsidRPr="00635A90" w:rsidRDefault="00813301" w:rsidP="00B4211C">
      <w:pPr>
        <w:pStyle w:val="FootnoteText"/>
        <w:rPr>
          <w:rtl/>
          <w:lang w:bidi="fa-IR"/>
        </w:rPr>
      </w:pPr>
      <w:r w:rsidRPr="00594A55">
        <w:rPr>
          <w:rStyle w:val="FootnoteReference"/>
          <w:rFonts w:cs="B Nazanin"/>
        </w:rPr>
        <w:footnoteRef/>
      </w:r>
      <w:r w:rsidRPr="00594A55">
        <w:rPr>
          <w:rFonts w:cs="B Nazanin"/>
        </w:rPr>
        <w:t xml:space="preserve"> </w:t>
      </w:r>
      <w:r w:rsidRPr="00594A55">
        <w:rPr>
          <w:rFonts w:cs="B Nazanin"/>
          <w:rtl/>
        </w:rPr>
        <w:t>بخت</w:t>
      </w:r>
      <w:r w:rsidRPr="00594A55">
        <w:rPr>
          <w:rFonts w:cs="B Nazanin" w:hint="cs"/>
          <w:rtl/>
        </w:rPr>
        <w:t>ی</w:t>
      </w:r>
      <w:r w:rsidRPr="00594A55">
        <w:rPr>
          <w:rFonts w:cs="B Nazanin" w:hint="eastAsia"/>
          <w:rtl/>
        </w:rPr>
        <w:t>ار</w:t>
      </w:r>
      <w:r w:rsidRPr="00594A55">
        <w:rPr>
          <w:rFonts w:cs="B Nazanin" w:hint="cs"/>
          <w:rtl/>
        </w:rPr>
        <w:t>ی</w:t>
      </w:r>
      <w:r w:rsidRPr="00594A55">
        <w:rPr>
          <w:rFonts w:cs="B Nazanin" w:hint="eastAsia"/>
          <w:rtl/>
        </w:rPr>
        <w:t>،</w:t>
      </w:r>
      <w:r w:rsidRPr="00594A55">
        <w:rPr>
          <w:rFonts w:cs="B Nazanin"/>
          <w:rtl/>
        </w:rPr>
        <w:t xml:space="preserve"> ا. (</w:t>
      </w:r>
      <w:r w:rsidRPr="00594A55">
        <w:rPr>
          <w:rFonts w:cs="B Nazanin"/>
          <w:rtl/>
          <w:lang w:bidi="fa-IR"/>
        </w:rPr>
        <w:t xml:space="preserve">۲۰۲۵). </w:t>
      </w:r>
      <w:r w:rsidRPr="00594A55">
        <w:rPr>
          <w:rFonts w:cs="B Nazanin"/>
          <w:rtl/>
        </w:rPr>
        <w:t>بازدارندگ</w:t>
      </w:r>
      <w:r w:rsidRPr="00594A55">
        <w:rPr>
          <w:rFonts w:cs="B Nazanin" w:hint="cs"/>
          <w:rtl/>
        </w:rPr>
        <w:t>ی</w:t>
      </w:r>
      <w:r w:rsidRPr="00594A55">
        <w:rPr>
          <w:rFonts w:cs="B Nazanin"/>
          <w:rtl/>
        </w:rPr>
        <w:t xml:space="preserve"> متوازن و کاهش تهد</w:t>
      </w:r>
      <w:r w:rsidRPr="00594A55">
        <w:rPr>
          <w:rFonts w:cs="B Nazanin" w:hint="cs"/>
          <w:rtl/>
        </w:rPr>
        <w:t>ی</w:t>
      </w:r>
      <w:r w:rsidRPr="00594A55">
        <w:rPr>
          <w:rFonts w:cs="B Nazanin" w:hint="eastAsia"/>
          <w:rtl/>
        </w:rPr>
        <w:t>دها</w:t>
      </w:r>
      <w:r w:rsidRPr="00594A55">
        <w:rPr>
          <w:rFonts w:cs="B Nazanin" w:hint="cs"/>
          <w:rtl/>
        </w:rPr>
        <w:t>ی</w:t>
      </w:r>
      <w:r w:rsidRPr="00594A55">
        <w:rPr>
          <w:rFonts w:cs="B Nazanin"/>
          <w:rtl/>
        </w:rPr>
        <w:t xml:space="preserve"> هوا</w:t>
      </w:r>
      <w:r w:rsidRPr="00594A55">
        <w:rPr>
          <w:rFonts w:cs="B Nazanin" w:hint="cs"/>
          <w:rtl/>
        </w:rPr>
        <w:t>یی</w:t>
      </w:r>
      <w:r w:rsidRPr="00594A55">
        <w:rPr>
          <w:rFonts w:cs="B Nazanin"/>
          <w:rtl/>
        </w:rPr>
        <w:t xml:space="preserve"> با تأک</w:t>
      </w:r>
      <w:r w:rsidRPr="00594A55">
        <w:rPr>
          <w:rFonts w:cs="B Nazanin" w:hint="cs"/>
          <w:rtl/>
        </w:rPr>
        <w:t>ی</w:t>
      </w:r>
      <w:r w:rsidRPr="00594A55">
        <w:rPr>
          <w:rFonts w:cs="B Nazanin" w:hint="eastAsia"/>
          <w:rtl/>
        </w:rPr>
        <w:t>د</w:t>
      </w:r>
      <w:r w:rsidRPr="00594A55">
        <w:rPr>
          <w:rFonts w:cs="B Nazanin"/>
          <w:rtl/>
        </w:rPr>
        <w:t xml:space="preserve"> بر نقش د</w:t>
      </w:r>
      <w:r w:rsidRPr="00594A55">
        <w:rPr>
          <w:rFonts w:cs="B Nazanin" w:hint="cs"/>
          <w:rtl/>
        </w:rPr>
        <w:t>ی</w:t>
      </w:r>
      <w:r w:rsidRPr="00594A55">
        <w:rPr>
          <w:rFonts w:cs="B Nazanin" w:hint="eastAsia"/>
          <w:rtl/>
        </w:rPr>
        <w:t>پلماس</w:t>
      </w:r>
      <w:r w:rsidRPr="00594A55">
        <w:rPr>
          <w:rFonts w:cs="B Nazanin" w:hint="cs"/>
          <w:rtl/>
        </w:rPr>
        <w:t>ی</w:t>
      </w:r>
      <w:r w:rsidRPr="00594A55">
        <w:rPr>
          <w:rFonts w:cs="B Nazanin"/>
          <w:rtl/>
        </w:rPr>
        <w:t xml:space="preserve"> دفاع</w:t>
      </w:r>
      <w:r w:rsidRPr="00594A55">
        <w:rPr>
          <w:rFonts w:cs="B Nazanin" w:hint="cs"/>
          <w:rtl/>
        </w:rPr>
        <w:t>ی</w:t>
      </w:r>
      <w:r w:rsidRPr="00594A55">
        <w:rPr>
          <w:rFonts w:cs="B Nazanin"/>
          <w:rtl/>
        </w:rPr>
        <w:t xml:space="preserve"> در جمهور</w:t>
      </w:r>
      <w:r w:rsidRPr="00594A55">
        <w:rPr>
          <w:rFonts w:cs="B Nazanin" w:hint="cs"/>
          <w:rtl/>
        </w:rPr>
        <w:t>ی</w:t>
      </w:r>
      <w:r w:rsidRPr="00594A55">
        <w:rPr>
          <w:rFonts w:cs="B Nazanin"/>
          <w:rtl/>
        </w:rPr>
        <w:t xml:space="preserve"> اسلام</w:t>
      </w:r>
      <w:r w:rsidRPr="00594A55">
        <w:rPr>
          <w:rFonts w:cs="B Nazanin" w:hint="cs"/>
          <w:rtl/>
        </w:rPr>
        <w:t>ی</w:t>
      </w:r>
      <w:r w:rsidRPr="00594A55">
        <w:rPr>
          <w:rFonts w:cs="B Nazanin"/>
          <w:rtl/>
        </w:rPr>
        <w:t xml:space="preserve"> ا</w:t>
      </w:r>
      <w:r w:rsidRPr="00594A55">
        <w:rPr>
          <w:rFonts w:cs="B Nazanin" w:hint="cs"/>
          <w:rtl/>
        </w:rPr>
        <w:t>ی</w:t>
      </w:r>
      <w:r w:rsidRPr="00594A55">
        <w:rPr>
          <w:rFonts w:cs="B Nazanin" w:hint="eastAsia"/>
          <w:rtl/>
        </w:rPr>
        <w:t>ران</w:t>
      </w:r>
      <w:r w:rsidRPr="00594A55">
        <w:rPr>
          <w:rFonts w:cs="B Nazanin"/>
          <w:rtl/>
        </w:rPr>
        <w:t>. فصلنامه راهبرد دفاع</w:t>
      </w:r>
      <w:r w:rsidRPr="00594A55">
        <w:rPr>
          <w:rFonts w:cs="B Nazanin" w:hint="cs"/>
          <w:rtl/>
        </w:rPr>
        <w:t>ی</w:t>
      </w:r>
      <w:r w:rsidRPr="00594A55">
        <w:rPr>
          <w:rFonts w:cs="B Nazanin" w:hint="eastAsia"/>
          <w:rtl/>
        </w:rPr>
        <w:t>،</w:t>
      </w:r>
      <w:r w:rsidRPr="00594A55">
        <w:rPr>
          <w:rFonts w:cs="B Nazanin"/>
          <w:rtl/>
        </w:rPr>
        <w:t xml:space="preserve"> </w:t>
      </w:r>
      <w:r w:rsidRPr="00594A55">
        <w:rPr>
          <w:rFonts w:cs="B Nazanin"/>
          <w:rtl/>
          <w:lang w:bidi="fa-IR"/>
        </w:rPr>
        <w:t>۲۲</w:t>
      </w:r>
      <w:r w:rsidRPr="00594A55">
        <w:rPr>
          <w:rFonts w:cs="B Nazanin"/>
        </w:rPr>
        <w:t>)</w:t>
      </w:r>
      <w:r w:rsidRPr="00594A55">
        <w:rPr>
          <w:rFonts w:cs="B Nazanin"/>
          <w:rtl/>
          <w:lang w:bidi="fa-IR"/>
        </w:rPr>
        <w:t>۸۸</w:t>
      </w:r>
      <w:r w:rsidRPr="00594A55">
        <w:rPr>
          <w:rFonts w:cs="B Nazanin"/>
        </w:rPr>
        <w:t>(</w:t>
      </w:r>
    </w:p>
  </w:footnote>
  <w:footnote w:id="59">
    <w:p w14:paraId="56A17FE4" w14:textId="77777777" w:rsidR="00813301" w:rsidRPr="0050386B" w:rsidRDefault="00813301" w:rsidP="00B4211C">
      <w:pPr>
        <w:pStyle w:val="FootnoteText"/>
        <w:rPr>
          <w:rFonts w:cs="B Nazanin"/>
          <w:rtl/>
          <w:lang w:bidi="fa-IR"/>
        </w:rPr>
      </w:pPr>
      <w:r w:rsidRPr="0050386B">
        <w:rPr>
          <w:rStyle w:val="FootnoteReference"/>
          <w:rFonts w:cs="B Nazanin"/>
        </w:rPr>
        <w:footnoteRef/>
      </w:r>
      <w:r w:rsidRPr="0050386B">
        <w:rPr>
          <w:rFonts w:cs="B Nazanin"/>
        </w:rPr>
        <w:t xml:space="preserve"> </w:t>
      </w:r>
      <w:r w:rsidRPr="0050386B">
        <w:rPr>
          <w:rFonts w:cs="B Nazanin"/>
          <w:rtl/>
        </w:rPr>
        <w:t>اسد</w:t>
      </w:r>
      <w:r w:rsidRPr="0050386B">
        <w:rPr>
          <w:rFonts w:cs="B Nazanin" w:hint="cs"/>
          <w:rtl/>
        </w:rPr>
        <w:t>ی</w:t>
      </w:r>
      <w:r w:rsidRPr="0050386B">
        <w:rPr>
          <w:rFonts w:cs="B Nazanin"/>
          <w:rtl/>
        </w:rPr>
        <w:t xml:space="preserve"> محل چال</w:t>
      </w:r>
      <w:r w:rsidRPr="0050386B">
        <w:rPr>
          <w:rFonts w:cs="B Nazanin" w:hint="cs"/>
          <w:rtl/>
        </w:rPr>
        <w:t>ی</w:t>
      </w:r>
      <w:r w:rsidRPr="0050386B">
        <w:rPr>
          <w:rFonts w:cs="B Nazanin" w:hint="eastAsia"/>
          <w:rtl/>
        </w:rPr>
        <w:t>،</w:t>
      </w:r>
      <w:r w:rsidRPr="0050386B">
        <w:rPr>
          <w:rFonts w:cs="B Nazanin"/>
          <w:rtl/>
        </w:rPr>
        <w:t xml:space="preserve"> م. (</w:t>
      </w:r>
      <w:r w:rsidRPr="0050386B">
        <w:rPr>
          <w:rFonts w:cs="B Nazanin"/>
          <w:rtl/>
          <w:lang w:bidi="fa-IR"/>
        </w:rPr>
        <w:t xml:space="preserve">۱۴۰۱). </w:t>
      </w:r>
      <w:r w:rsidRPr="0050386B">
        <w:rPr>
          <w:rFonts w:cs="B Nazanin"/>
          <w:rtl/>
        </w:rPr>
        <w:t>ملاحظات امن</w:t>
      </w:r>
      <w:r w:rsidRPr="0050386B">
        <w:rPr>
          <w:rFonts w:cs="B Nazanin" w:hint="cs"/>
          <w:rtl/>
        </w:rPr>
        <w:t>ی</w:t>
      </w:r>
      <w:r w:rsidRPr="0050386B">
        <w:rPr>
          <w:rFonts w:cs="B Nazanin" w:hint="eastAsia"/>
          <w:rtl/>
        </w:rPr>
        <w:t>ت</w:t>
      </w:r>
      <w:r w:rsidRPr="0050386B">
        <w:rPr>
          <w:rFonts w:cs="B Nazanin" w:hint="cs"/>
          <w:rtl/>
        </w:rPr>
        <w:t>ی</w:t>
      </w:r>
      <w:r w:rsidRPr="0050386B">
        <w:rPr>
          <w:rFonts w:cs="B Nazanin"/>
          <w:rtl/>
        </w:rPr>
        <w:t xml:space="preserve"> آما</w:t>
      </w:r>
      <w:r w:rsidRPr="0050386B">
        <w:rPr>
          <w:rFonts w:cs="B Nazanin" w:hint="cs"/>
          <w:rtl/>
        </w:rPr>
        <w:t>ی</w:t>
      </w:r>
      <w:r w:rsidRPr="0050386B">
        <w:rPr>
          <w:rFonts w:cs="B Nazanin" w:hint="eastAsia"/>
          <w:rtl/>
        </w:rPr>
        <w:t>ش</w:t>
      </w:r>
      <w:r w:rsidRPr="0050386B">
        <w:rPr>
          <w:rFonts w:cs="B Nazanin"/>
          <w:rtl/>
        </w:rPr>
        <w:t xml:space="preserve"> سرزم</w:t>
      </w:r>
      <w:r w:rsidRPr="0050386B">
        <w:rPr>
          <w:rFonts w:cs="B Nazanin" w:hint="cs"/>
          <w:rtl/>
        </w:rPr>
        <w:t>ی</w:t>
      </w:r>
      <w:r w:rsidRPr="0050386B">
        <w:rPr>
          <w:rFonts w:cs="B Nazanin" w:hint="eastAsia"/>
          <w:rtl/>
        </w:rPr>
        <w:t>ن</w:t>
      </w:r>
      <w:r w:rsidRPr="0050386B">
        <w:rPr>
          <w:rFonts w:cs="B Nazanin"/>
          <w:rtl/>
        </w:rPr>
        <w:t xml:space="preserve"> در جمهور</w:t>
      </w:r>
      <w:r w:rsidRPr="0050386B">
        <w:rPr>
          <w:rFonts w:cs="B Nazanin" w:hint="cs"/>
          <w:rtl/>
        </w:rPr>
        <w:t>ی</w:t>
      </w:r>
      <w:r w:rsidRPr="0050386B">
        <w:rPr>
          <w:rFonts w:cs="B Nazanin"/>
          <w:rtl/>
        </w:rPr>
        <w:t xml:space="preserve"> اسلام</w:t>
      </w:r>
      <w:r w:rsidRPr="0050386B">
        <w:rPr>
          <w:rFonts w:cs="B Nazanin" w:hint="cs"/>
          <w:rtl/>
        </w:rPr>
        <w:t>ی</w:t>
      </w:r>
      <w:r w:rsidRPr="0050386B">
        <w:rPr>
          <w:rFonts w:cs="B Nazanin"/>
          <w:rtl/>
        </w:rPr>
        <w:t xml:space="preserve"> ا</w:t>
      </w:r>
      <w:r w:rsidRPr="0050386B">
        <w:rPr>
          <w:rFonts w:cs="B Nazanin" w:hint="cs"/>
          <w:rtl/>
        </w:rPr>
        <w:t>ی</w:t>
      </w:r>
      <w:r w:rsidRPr="0050386B">
        <w:rPr>
          <w:rFonts w:cs="B Nazanin" w:hint="eastAsia"/>
          <w:rtl/>
        </w:rPr>
        <w:t>ران</w:t>
      </w:r>
      <w:r w:rsidRPr="0050386B">
        <w:rPr>
          <w:rFonts w:cs="B Nazanin"/>
          <w:rtl/>
        </w:rPr>
        <w:t>. تهران: مدرسه حکمران</w:t>
      </w:r>
      <w:r w:rsidRPr="0050386B">
        <w:rPr>
          <w:rFonts w:cs="B Nazanin" w:hint="cs"/>
          <w:rtl/>
        </w:rPr>
        <w:t>ی</w:t>
      </w:r>
      <w:r w:rsidRPr="0050386B">
        <w:rPr>
          <w:rFonts w:cs="B Nazanin"/>
          <w:rtl/>
        </w:rPr>
        <w:t xml:space="preserve"> شه</w:t>
      </w:r>
      <w:r w:rsidRPr="0050386B">
        <w:rPr>
          <w:rFonts w:cs="B Nazanin" w:hint="cs"/>
          <w:rtl/>
        </w:rPr>
        <w:t>ی</w:t>
      </w:r>
      <w:r w:rsidRPr="0050386B">
        <w:rPr>
          <w:rFonts w:cs="B Nazanin" w:hint="eastAsia"/>
          <w:rtl/>
        </w:rPr>
        <w:t>د</w:t>
      </w:r>
      <w:r w:rsidRPr="0050386B">
        <w:rPr>
          <w:rFonts w:cs="B Nazanin"/>
          <w:rtl/>
        </w:rPr>
        <w:t xml:space="preserve"> بهشت</w:t>
      </w:r>
      <w:r w:rsidRPr="0050386B">
        <w:rPr>
          <w:rFonts w:cs="B Nazanin" w:hint="cs"/>
          <w:rtl/>
        </w:rPr>
        <w:t>ی</w:t>
      </w:r>
      <w:r w:rsidRPr="0050386B">
        <w:rPr>
          <w:rFonts w:cs="B Nazanin"/>
        </w:rPr>
        <w:t>.</w:t>
      </w:r>
    </w:p>
  </w:footnote>
  <w:footnote w:id="60">
    <w:p w14:paraId="0CB42B91" w14:textId="77777777" w:rsidR="00813301" w:rsidRPr="0050386B" w:rsidRDefault="00813301" w:rsidP="00B4211C">
      <w:pPr>
        <w:pStyle w:val="FootnoteText"/>
        <w:rPr>
          <w:rFonts w:cs="B Nazanin"/>
          <w:rtl/>
          <w:lang w:bidi="fa-IR"/>
        </w:rPr>
      </w:pPr>
      <w:r w:rsidRPr="0050386B">
        <w:rPr>
          <w:rStyle w:val="FootnoteReference"/>
          <w:rFonts w:cs="B Nazanin"/>
        </w:rPr>
        <w:footnoteRef/>
      </w:r>
      <w:r w:rsidRPr="0050386B">
        <w:rPr>
          <w:rFonts w:cs="B Nazanin"/>
        </w:rPr>
        <w:t xml:space="preserve"> </w:t>
      </w:r>
      <w:r w:rsidRPr="0050386B">
        <w:rPr>
          <w:rFonts w:cs="B Nazanin"/>
          <w:rtl/>
        </w:rPr>
        <w:t>خسرو</w:t>
      </w:r>
      <w:r w:rsidRPr="0050386B">
        <w:rPr>
          <w:rFonts w:cs="B Nazanin" w:hint="cs"/>
          <w:rtl/>
        </w:rPr>
        <w:t>ی</w:t>
      </w:r>
      <w:r w:rsidRPr="0050386B">
        <w:rPr>
          <w:rFonts w:cs="B Nazanin" w:hint="eastAsia"/>
          <w:rtl/>
        </w:rPr>
        <w:t>،</w:t>
      </w:r>
      <w:r w:rsidRPr="0050386B">
        <w:rPr>
          <w:rFonts w:cs="B Nazanin"/>
          <w:rtl/>
        </w:rPr>
        <w:t xml:space="preserve"> ا.، و خوب</w:t>
      </w:r>
      <w:r w:rsidRPr="0050386B">
        <w:rPr>
          <w:rFonts w:cs="B Nazanin" w:hint="cs"/>
          <w:rtl/>
        </w:rPr>
        <w:t>ی</w:t>
      </w:r>
      <w:r w:rsidRPr="0050386B">
        <w:rPr>
          <w:rFonts w:cs="B Nazanin" w:hint="eastAsia"/>
          <w:rtl/>
        </w:rPr>
        <w:t>،</w:t>
      </w:r>
      <w:r w:rsidRPr="0050386B">
        <w:rPr>
          <w:rFonts w:cs="B Nazanin"/>
          <w:rtl/>
        </w:rPr>
        <w:t xml:space="preserve"> م. (</w:t>
      </w:r>
      <w:r w:rsidRPr="0050386B">
        <w:rPr>
          <w:rFonts w:cs="B Nazanin"/>
          <w:rtl/>
          <w:lang w:bidi="fa-IR"/>
        </w:rPr>
        <w:t xml:space="preserve">۱۴۰۴). </w:t>
      </w:r>
      <w:r w:rsidRPr="0050386B">
        <w:rPr>
          <w:rFonts w:cs="B Nazanin"/>
          <w:rtl/>
        </w:rPr>
        <w:t>کاربرد هوش مصنوع</w:t>
      </w:r>
      <w:r w:rsidRPr="0050386B">
        <w:rPr>
          <w:rFonts w:cs="B Nazanin" w:hint="cs"/>
          <w:rtl/>
        </w:rPr>
        <w:t>ی</w:t>
      </w:r>
      <w:r w:rsidRPr="0050386B">
        <w:rPr>
          <w:rFonts w:cs="B Nazanin"/>
          <w:rtl/>
        </w:rPr>
        <w:t xml:space="preserve"> در ارتقا</w:t>
      </w:r>
      <w:r w:rsidRPr="0050386B">
        <w:rPr>
          <w:rFonts w:cs="B Nazanin" w:hint="cs"/>
          <w:rtl/>
        </w:rPr>
        <w:t>ی</w:t>
      </w:r>
      <w:r w:rsidRPr="0050386B">
        <w:rPr>
          <w:rFonts w:cs="B Nazanin"/>
          <w:rtl/>
        </w:rPr>
        <w:t xml:space="preserve"> سامانه‌ها</w:t>
      </w:r>
      <w:r w:rsidRPr="0050386B">
        <w:rPr>
          <w:rFonts w:cs="B Nazanin" w:hint="cs"/>
          <w:rtl/>
        </w:rPr>
        <w:t>ی</w:t>
      </w:r>
      <w:r w:rsidRPr="0050386B">
        <w:rPr>
          <w:rFonts w:cs="B Nazanin"/>
          <w:rtl/>
        </w:rPr>
        <w:t xml:space="preserve"> پدافند هوا</w:t>
      </w:r>
      <w:r w:rsidRPr="0050386B">
        <w:rPr>
          <w:rFonts w:cs="B Nazanin" w:hint="cs"/>
          <w:rtl/>
        </w:rPr>
        <w:t>یی</w:t>
      </w:r>
      <w:r w:rsidRPr="0050386B">
        <w:rPr>
          <w:rFonts w:cs="B Nazanin"/>
          <w:rtl/>
        </w:rPr>
        <w:t xml:space="preserve"> و تشخ</w:t>
      </w:r>
      <w:r w:rsidRPr="0050386B">
        <w:rPr>
          <w:rFonts w:cs="B Nazanin" w:hint="cs"/>
          <w:rtl/>
        </w:rPr>
        <w:t>ی</w:t>
      </w:r>
      <w:r w:rsidRPr="0050386B">
        <w:rPr>
          <w:rFonts w:cs="B Nazanin" w:hint="eastAsia"/>
          <w:rtl/>
        </w:rPr>
        <w:t>ص</w:t>
      </w:r>
      <w:r w:rsidRPr="0050386B">
        <w:rPr>
          <w:rFonts w:cs="B Nazanin"/>
          <w:rtl/>
        </w:rPr>
        <w:t xml:space="preserve"> تهد</w:t>
      </w:r>
      <w:r w:rsidRPr="0050386B">
        <w:rPr>
          <w:rFonts w:cs="B Nazanin" w:hint="cs"/>
          <w:rtl/>
        </w:rPr>
        <w:t>ی</w:t>
      </w:r>
      <w:r w:rsidRPr="0050386B">
        <w:rPr>
          <w:rFonts w:cs="B Nazanin" w:hint="eastAsia"/>
          <w:rtl/>
        </w:rPr>
        <w:t>دات</w:t>
      </w:r>
      <w:r w:rsidRPr="0050386B">
        <w:rPr>
          <w:rFonts w:cs="B Nazanin"/>
          <w:rtl/>
        </w:rPr>
        <w:t xml:space="preserve"> هوشمند در جنگ‌ها</w:t>
      </w:r>
      <w:r w:rsidRPr="0050386B">
        <w:rPr>
          <w:rFonts w:cs="B Nazanin" w:hint="cs"/>
          <w:rtl/>
        </w:rPr>
        <w:t>ی</w:t>
      </w:r>
      <w:r w:rsidRPr="0050386B">
        <w:rPr>
          <w:rFonts w:cs="B Nazanin"/>
          <w:rtl/>
        </w:rPr>
        <w:t xml:space="preserve"> مدرن. اهواز: دوم</w:t>
      </w:r>
      <w:r w:rsidRPr="0050386B">
        <w:rPr>
          <w:rFonts w:cs="B Nazanin" w:hint="cs"/>
          <w:rtl/>
        </w:rPr>
        <w:t>ی</w:t>
      </w:r>
      <w:r w:rsidRPr="0050386B">
        <w:rPr>
          <w:rFonts w:cs="B Nazanin" w:hint="eastAsia"/>
          <w:rtl/>
        </w:rPr>
        <w:t>ن</w:t>
      </w:r>
      <w:r w:rsidRPr="0050386B">
        <w:rPr>
          <w:rFonts w:cs="B Nazanin"/>
          <w:rtl/>
        </w:rPr>
        <w:t xml:space="preserve"> هما</w:t>
      </w:r>
      <w:r w:rsidRPr="0050386B">
        <w:rPr>
          <w:rFonts w:cs="B Nazanin" w:hint="cs"/>
          <w:rtl/>
        </w:rPr>
        <w:t>ی</w:t>
      </w:r>
      <w:r w:rsidRPr="0050386B">
        <w:rPr>
          <w:rFonts w:cs="B Nazanin" w:hint="eastAsia"/>
          <w:rtl/>
        </w:rPr>
        <w:t>ش</w:t>
      </w:r>
      <w:r w:rsidRPr="0050386B">
        <w:rPr>
          <w:rFonts w:cs="B Nazanin"/>
          <w:rtl/>
        </w:rPr>
        <w:t xml:space="preserve"> ب</w:t>
      </w:r>
      <w:r w:rsidRPr="0050386B">
        <w:rPr>
          <w:rFonts w:cs="B Nazanin" w:hint="cs"/>
          <w:rtl/>
        </w:rPr>
        <w:t>ی</w:t>
      </w:r>
      <w:r w:rsidRPr="0050386B">
        <w:rPr>
          <w:rFonts w:cs="B Nazanin" w:hint="eastAsia"/>
          <w:rtl/>
        </w:rPr>
        <w:t>ن‌الملل</w:t>
      </w:r>
      <w:r w:rsidRPr="0050386B">
        <w:rPr>
          <w:rFonts w:cs="B Nazanin" w:hint="cs"/>
          <w:rtl/>
        </w:rPr>
        <w:t>ی</w:t>
      </w:r>
      <w:r w:rsidRPr="0050386B">
        <w:rPr>
          <w:rFonts w:cs="B Nazanin"/>
          <w:rtl/>
        </w:rPr>
        <w:t xml:space="preserve"> پژوهش‌ها</w:t>
      </w:r>
      <w:r w:rsidRPr="0050386B">
        <w:rPr>
          <w:rFonts w:cs="B Nazanin" w:hint="cs"/>
          <w:rtl/>
        </w:rPr>
        <w:t>ی</w:t>
      </w:r>
      <w:r w:rsidRPr="0050386B">
        <w:rPr>
          <w:rFonts w:cs="B Nazanin"/>
          <w:rtl/>
        </w:rPr>
        <w:t xml:space="preserve"> تحول‌آفر</w:t>
      </w:r>
      <w:r w:rsidRPr="0050386B">
        <w:rPr>
          <w:rFonts w:cs="B Nazanin" w:hint="cs"/>
          <w:rtl/>
        </w:rPr>
        <w:t>ی</w:t>
      </w:r>
      <w:r w:rsidRPr="0050386B">
        <w:rPr>
          <w:rFonts w:cs="B Nazanin" w:hint="eastAsia"/>
          <w:rtl/>
        </w:rPr>
        <w:t>ن</w:t>
      </w:r>
      <w:r w:rsidRPr="0050386B">
        <w:rPr>
          <w:rFonts w:cs="B Nazanin"/>
          <w:rtl/>
        </w:rPr>
        <w:t xml:space="preserve"> افسران پ</w:t>
      </w:r>
      <w:r w:rsidRPr="0050386B">
        <w:rPr>
          <w:rFonts w:cs="B Nazanin" w:hint="cs"/>
          <w:rtl/>
        </w:rPr>
        <w:t>ی</w:t>
      </w:r>
      <w:r w:rsidRPr="0050386B">
        <w:rPr>
          <w:rFonts w:cs="B Nazanin" w:hint="eastAsia"/>
          <w:rtl/>
        </w:rPr>
        <w:t>شرفت</w:t>
      </w:r>
      <w:r w:rsidRPr="0050386B">
        <w:rPr>
          <w:rFonts w:cs="B Nazanin"/>
          <w:rtl/>
        </w:rPr>
        <w:t xml:space="preserve"> ا</w:t>
      </w:r>
      <w:r w:rsidRPr="0050386B">
        <w:rPr>
          <w:rFonts w:cs="B Nazanin" w:hint="cs"/>
          <w:rtl/>
        </w:rPr>
        <w:t>ی</w:t>
      </w:r>
      <w:r w:rsidRPr="0050386B">
        <w:rPr>
          <w:rFonts w:cs="B Nazanin" w:hint="eastAsia"/>
          <w:rtl/>
        </w:rPr>
        <w:t>ران</w:t>
      </w:r>
      <w:r w:rsidRPr="0050386B">
        <w:rPr>
          <w:rFonts w:cs="B Nazanin"/>
        </w:rPr>
        <w:t>.</w:t>
      </w:r>
    </w:p>
  </w:footnote>
  <w:footnote w:id="61">
    <w:p w14:paraId="76F81611" w14:textId="77777777" w:rsidR="00813301" w:rsidRPr="0050386B" w:rsidRDefault="00813301" w:rsidP="00B4211C">
      <w:pPr>
        <w:pStyle w:val="FootnoteText"/>
        <w:rPr>
          <w:rFonts w:cs="B Nazanin"/>
          <w:sz w:val="12"/>
          <w:szCs w:val="12"/>
          <w:rtl/>
          <w:lang w:bidi="fa-IR"/>
        </w:rPr>
      </w:pPr>
      <w:r w:rsidRPr="0050386B">
        <w:rPr>
          <w:rStyle w:val="FootnoteReference"/>
          <w:rFonts w:cs="B Nazanin"/>
        </w:rPr>
        <w:footnoteRef/>
      </w:r>
      <w:r w:rsidRPr="0050386B">
        <w:rPr>
          <w:rFonts w:cs="B Nazanin"/>
        </w:rPr>
        <w:t xml:space="preserve"> </w:t>
      </w:r>
      <w:r w:rsidRPr="0050386B">
        <w:rPr>
          <w:rFonts w:cs="B Nazanin"/>
          <w:rtl/>
        </w:rPr>
        <w:t>ستا</w:t>
      </w:r>
      <w:r w:rsidRPr="0050386B">
        <w:rPr>
          <w:rFonts w:cs="B Nazanin" w:hint="cs"/>
          <w:rtl/>
        </w:rPr>
        <w:t>ی</w:t>
      </w:r>
      <w:r w:rsidRPr="0050386B">
        <w:rPr>
          <w:rFonts w:cs="B Nazanin" w:hint="eastAsia"/>
          <w:rtl/>
        </w:rPr>
        <w:t>ش،</w:t>
      </w:r>
      <w:r w:rsidRPr="0050386B">
        <w:rPr>
          <w:rFonts w:cs="B Nazanin"/>
          <w:rtl/>
        </w:rPr>
        <w:t xml:space="preserve"> ح.، و زارع، م. (</w:t>
      </w:r>
      <w:r w:rsidRPr="0050386B">
        <w:rPr>
          <w:rFonts w:cs="B Nazanin"/>
          <w:rtl/>
          <w:lang w:bidi="fa-IR"/>
        </w:rPr>
        <w:t xml:space="preserve">۱۴۰۳). </w:t>
      </w:r>
      <w:r w:rsidRPr="0050386B">
        <w:rPr>
          <w:rFonts w:cs="B Nazanin"/>
          <w:rtl/>
        </w:rPr>
        <w:t>مفاه</w:t>
      </w:r>
      <w:r w:rsidRPr="0050386B">
        <w:rPr>
          <w:rFonts w:cs="B Nazanin" w:hint="cs"/>
          <w:rtl/>
        </w:rPr>
        <w:t>ی</w:t>
      </w:r>
      <w:r w:rsidRPr="0050386B">
        <w:rPr>
          <w:rFonts w:cs="B Nazanin" w:hint="eastAsia"/>
          <w:rtl/>
        </w:rPr>
        <w:t>م</w:t>
      </w:r>
      <w:r w:rsidRPr="0050386B">
        <w:rPr>
          <w:rFonts w:cs="B Nazanin"/>
          <w:rtl/>
        </w:rPr>
        <w:t xml:space="preserve"> سامانه‌ها</w:t>
      </w:r>
      <w:r w:rsidRPr="0050386B">
        <w:rPr>
          <w:rFonts w:cs="B Nazanin" w:hint="cs"/>
          <w:rtl/>
        </w:rPr>
        <w:t>ی</w:t>
      </w:r>
      <w:r w:rsidRPr="0050386B">
        <w:rPr>
          <w:rFonts w:cs="B Nazanin"/>
          <w:rtl/>
        </w:rPr>
        <w:t xml:space="preserve"> پدافند هوا</w:t>
      </w:r>
      <w:r w:rsidRPr="0050386B">
        <w:rPr>
          <w:rFonts w:cs="B Nazanin" w:hint="cs"/>
          <w:rtl/>
        </w:rPr>
        <w:t>یی</w:t>
      </w:r>
      <w:r w:rsidRPr="0050386B">
        <w:rPr>
          <w:rFonts w:cs="B Nazanin"/>
          <w:rtl/>
        </w:rPr>
        <w:t xml:space="preserve"> </w:t>
      </w:r>
      <w:r w:rsidRPr="0050386B">
        <w:rPr>
          <w:rFonts w:cs="B Nazanin" w:hint="cs"/>
          <w:rtl/>
        </w:rPr>
        <w:t>ی</w:t>
      </w:r>
      <w:r w:rsidRPr="0050386B">
        <w:rPr>
          <w:rFonts w:cs="B Nazanin" w:hint="eastAsia"/>
          <w:rtl/>
        </w:rPr>
        <w:t>کپارچه</w:t>
      </w:r>
      <w:r w:rsidRPr="0050386B">
        <w:rPr>
          <w:rFonts w:cs="B Nazanin"/>
          <w:rtl/>
        </w:rPr>
        <w:t xml:space="preserve"> نو</w:t>
      </w:r>
      <w:r w:rsidRPr="0050386B">
        <w:rPr>
          <w:rFonts w:cs="B Nazanin" w:hint="cs"/>
          <w:rtl/>
        </w:rPr>
        <w:t>ی</w:t>
      </w:r>
      <w:r w:rsidRPr="0050386B">
        <w:rPr>
          <w:rFonts w:cs="B Nazanin" w:hint="eastAsia"/>
          <w:rtl/>
        </w:rPr>
        <w:t>ن</w:t>
      </w:r>
      <w:r w:rsidRPr="0050386B">
        <w:rPr>
          <w:rFonts w:cs="B Nazanin"/>
          <w:rtl/>
        </w:rPr>
        <w:t xml:space="preserve"> و پ</w:t>
      </w:r>
      <w:r w:rsidRPr="0050386B">
        <w:rPr>
          <w:rFonts w:cs="B Nazanin" w:hint="cs"/>
          <w:rtl/>
        </w:rPr>
        <w:t>ی</w:t>
      </w:r>
      <w:r w:rsidRPr="0050386B">
        <w:rPr>
          <w:rFonts w:cs="B Nazanin" w:hint="eastAsia"/>
          <w:rtl/>
        </w:rPr>
        <w:t>شرفته</w:t>
      </w:r>
      <w:r w:rsidRPr="0050386B">
        <w:rPr>
          <w:rFonts w:cs="B Nazanin"/>
          <w:rtl/>
        </w:rPr>
        <w:t xml:space="preserve"> و نقش آن‌ها در کسب برتر</w:t>
      </w:r>
      <w:r w:rsidRPr="0050386B">
        <w:rPr>
          <w:rFonts w:cs="B Nazanin" w:hint="cs"/>
          <w:rtl/>
        </w:rPr>
        <w:t>ی</w:t>
      </w:r>
      <w:r w:rsidRPr="0050386B">
        <w:rPr>
          <w:rFonts w:cs="B Nazanin"/>
          <w:rtl/>
        </w:rPr>
        <w:t xml:space="preserve"> در جنگ‌ها</w:t>
      </w:r>
      <w:r w:rsidRPr="0050386B">
        <w:rPr>
          <w:rFonts w:cs="B Nazanin" w:hint="cs"/>
          <w:rtl/>
        </w:rPr>
        <w:t>ی</w:t>
      </w:r>
      <w:r w:rsidRPr="0050386B">
        <w:rPr>
          <w:rFonts w:cs="B Nazanin"/>
          <w:rtl/>
        </w:rPr>
        <w:t xml:space="preserve"> آ</w:t>
      </w:r>
      <w:r w:rsidRPr="0050386B">
        <w:rPr>
          <w:rFonts w:cs="B Nazanin" w:hint="cs"/>
          <w:rtl/>
        </w:rPr>
        <w:t>ی</w:t>
      </w:r>
      <w:r w:rsidRPr="0050386B">
        <w:rPr>
          <w:rFonts w:cs="B Nazanin" w:hint="eastAsia"/>
          <w:rtl/>
        </w:rPr>
        <w:t>نده</w:t>
      </w:r>
      <w:r w:rsidRPr="0050386B">
        <w:rPr>
          <w:rFonts w:cs="B Nazanin"/>
          <w:rtl/>
        </w:rPr>
        <w:t>. تهران: دوم</w:t>
      </w:r>
      <w:r w:rsidRPr="0050386B">
        <w:rPr>
          <w:rFonts w:cs="B Nazanin" w:hint="cs"/>
          <w:rtl/>
        </w:rPr>
        <w:t>ی</w:t>
      </w:r>
      <w:r w:rsidRPr="0050386B">
        <w:rPr>
          <w:rFonts w:cs="B Nazanin" w:hint="eastAsia"/>
          <w:rtl/>
        </w:rPr>
        <w:t>ن</w:t>
      </w:r>
      <w:r w:rsidRPr="0050386B">
        <w:rPr>
          <w:rFonts w:cs="B Nazanin"/>
          <w:rtl/>
        </w:rPr>
        <w:t xml:space="preserve"> هما</w:t>
      </w:r>
      <w:r w:rsidRPr="0050386B">
        <w:rPr>
          <w:rFonts w:cs="B Nazanin" w:hint="cs"/>
          <w:rtl/>
        </w:rPr>
        <w:t>ی</w:t>
      </w:r>
      <w:r w:rsidRPr="0050386B">
        <w:rPr>
          <w:rFonts w:cs="B Nazanin" w:hint="eastAsia"/>
          <w:rtl/>
        </w:rPr>
        <w:t>ش</w:t>
      </w:r>
      <w:r w:rsidRPr="0050386B">
        <w:rPr>
          <w:rFonts w:cs="B Nazanin"/>
          <w:rtl/>
        </w:rPr>
        <w:t xml:space="preserve"> مل</w:t>
      </w:r>
      <w:r w:rsidRPr="0050386B">
        <w:rPr>
          <w:rFonts w:cs="B Nazanin" w:hint="cs"/>
          <w:rtl/>
        </w:rPr>
        <w:t>ی</w:t>
      </w:r>
      <w:r w:rsidRPr="0050386B">
        <w:rPr>
          <w:rFonts w:cs="B Nazanin"/>
          <w:rtl/>
        </w:rPr>
        <w:t xml:space="preserve"> فرمانده</w:t>
      </w:r>
      <w:r w:rsidRPr="0050386B">
        <w:rPr>
          <w:rFonts w:cs="B Nazanin" w:hint="cs"/>
          <w:rtl/>
        </w:rPr>
        <w:t>ی</w:t>
      </w:r>
      <w:r w:rsidRPr="0050386B">
        <w:rPr>
          <w:rFonts w:cs="B Nazanin"/>
          <w:rtl/>
        </w:rPr>
        <w:t xml:space="preserve"> و مد</w:t>
      </w:r>
      <w:r w:rsidRPr="0050386B">
        <w:rPr>
          <w:rFonts w:cs="B Nazanin" w:hint="cs"/>
          <w:rtl/>
        </w:rPr>
        <w:t>ی</w:t>
      </w:r>
      <w:r w:rsidRPr="0050386B">
        <w:rPr>
          <w:rFonts w:cs="B Nazanin" w:hint="eastAsia"/>
          <w:rtl/>
        </w:rPr>
        <w:t>ر</w:t>
      </w:r>
      <w:r w:rsidRPr="0050386B">
        <w:rPr>
          <w:rFonts w:cs="B Nazanin" w:hint="cs"/>
          <w:rtl/>
        </w:rPr>
        <w:t>ی</w:t>
      </w:r>
      <w:r w:rsidRPr="0050386B">
        <w:rPr>
          <w:rFonts w:cs="B Nazanin" w:hint="eastAsia"/>
          <w:rtl/>
        </w:rPr>
        <w:t>ت</w:t>
      </w:r>
      <w:r w:rsidRPr="0050386B">
        <w:rPr>
          <w:rFonts w:cs="B Nazanin"/>
          <w:rtl/>
        </w:rPr>
        <w:t xml:space="preserve"> در جنگ‌ها</w:t>
      </w:r>
      <w:r w:rsidRPr="0050386B">
        <w:rPr>
          <w:rFonts w:cs="B Nazanin" w:hint="cs"/>
          <w:rtl/>
        </w:rPr>
        <w:t>ی</w:t>
      </w:r>
      <w:r w:rsidRPr="0050386B">
        <w:rPr>
          <w:rFonts w:cs="B Nazanin"/>
          <w:rtl/>
        </w:rPr>
        <w:t xml:space="preserve"> آ</w:t>
      </w:r>
      <w:r w:rsidRPr="0050386B">
        <w:rPr>
          <w:rFonts w:cs="B Nazanin" w:hint="cs"/>
          <w:rtl/>
        </w:rPr>
        <w:t>ی</w:t>
      </w:r>
      <w:r w:rsidRPr="0050386B">
        <w:rPr>
          <w:rFonts w:cs="B Nazanin" w:hint="eastAsia"/>
          <w:rtl/>
        </w:rPr>
        <w:t>نده</w:t>
      </w:r>
      <w:r w:rsidRPr="0050386B">
        <w:rPr>
          <w:rFonts w:cs="B Nazanin"/>
          <w:rtl/>
        </w:rPr>
        <w:t xml:space="preserve"> با رو</w:t>
      </w:r>
      <w:r w:rsidRPr="0050386B">
        <w:rPr>
          <w:rFonts w:cs="B Nazanin" w:hint="cs"/>
          <w:rtl/>
        </w:rPr>
        <w:t>ی</w:t>
      </w:r>
      <w:r w:rsidRPr="0050386B">
        <w:rPr>
          <w:rFonts w:cs="B Nazanin" w:hint="eastAsia"/>
          <w:rtl/>
        </w:rPr>
        <w:t>کرد</w:t>
      </w:r>
      <w:r w:rsidRPr="0050386B">
        <w:rPr>
          <w:rFonts w:cs="B Nazanin"/>
          <w:rtl/>
        </w:rPr>
        <w:t xml:space="preserve"> شناخت</w:t>
      </w:r>
      <w:r w:rsidRPr="0050386B">
        <w:rPr>
          <w:rFonts w:cs="B Nazanin" w:hint="cs"/>
          <w:rtl/>
        </w:rPr>
        <w:t>ی</w:t>
      </w:r>
      <w:r w:rsidRPr="0050386B">
        <w:rPr>
          <w:rFonts w:cs="B Nazanin"/>
        </w:rPr>
        <w:t>.</w:t>
      </w:r>
    </w:p>
  </w:footnote>
  <w:footnote w:id="62">
    <w:p w14:paraId="26737374" w14:textId="77777777" w:rsidR="00813301" w:rsidRPr="000D1FA0" w:rsidRDefault="00813301" w:rsidP="00B4211C">
      <w:pPr>
        <w:pStyle w:val="FootnoteText"/>
        <w:rPr>
          <w:color w:val="EE0000"/>
          <w:rtl/>
          <w:lang w:bidi="fa-IR"/>
        </w:rPr>
      </w:pPr>
      <w:r w:rsidRPr="000D1FA0">
        <w:rPr>
          <w:rStyle w:val="FootnoteReference"/>
          <w:rFonts w:cs="B Nazanin"/>
          <w:color w:val="EE0000"/>
        </w:rPr>
        <w:footnoteRef/>
      </w:r>
      <w:r w:rsidRPr="000D1FA0">
        <w:rPr>
          <w:rFonts w:cs="B Nazanin"/>
          <w:color w:val="EE0000"/>
        </w:rPr>
        <w:t xml:space="preserve"> </w:t>
      </w:r>
      <w:r w:rsidRPr="000D1FA0">
        <w:rPr>
          <w:rFonts w:cs="B Nazanin"/>
          <w:color w:val="EE0000"/>
          <w:rtl/>
        </w:rPr>
        <w:t>توسعه متوازن پدافند هوا</w:t>
      </w:r>
      <w:r w:rsidRPr="000D1FA0">
        <w:rPr>
          <w:rFonts w:cs="B Nazanin" w:hint="cs"/>
          <w:color w:val="EE0000"/>
          <w:rtl/>
        </w:rPr>
        <w:t>یی</w:t>
      </w:r>
      <w:r w:rsidRPr="000D1FA0">
        <w:rPr>
          <w:rFonts w:cs="B Nazanin"/>
          <w:color w:val="EE0000"/>
          <w:rtl/>
        </w:rPr>
        <w:t xml:space="preserve"> جمهور</w:t>
      </w:r>
      <w:r w:rsidRPr="000D1FA0">
        <w:rPr>
          <w:rFonts w:cs="B Nazanin" w:hint="cs"/>
          <w:color w:val="EE0000"/>
          <w:rtl/>
        </w:rPr>
        <w:t>ی</w:t>
      </w:r>
      <w:r w:rsidRPr="000D1FA0">
        <w:rPr>
          <w:rFonts w:cs="B Nazanin"/>
          <w:color w:val="EE0000"/>
          <w:rtl/>
        </w:rPr>
        <w:t xml:space="preserve"> اسلام</w:t>
      </w:r>
      <w:r w:rsidRPr="000D1FA0">
        <w:rPr>
          <w:rFonts w:cs="B Nazanin" w:hint="cs"/>
          <w:color w:val="EE0000"/>
          <w:rtl/>
        </w:rPr>
        <w:t>ی</w:t>
      </w:r>
      <w:r w:rsidRPr="000D1FA0">
        <w:rPr>
          <w:rFonts w:cs="B Nazanin"/>
          <w:color w:val="EE0000"/>
          <w:rtl/>
        </w:rPr>
        <w:t xml:space="preserve"> ا</w:t>
      </w:r>
      <w:r w:rsidRPr="000D1FA0">
        <w:rPr>
          <w:rFonts w:cs="B Nazanin" w:hint="cs"/>
          <w:color w:val="EE0000"/>
          <w:rtl/>
        </w:rPr>
        <w:t>ی</w:t>
      </w:r>
      <w:r w:rsidRPr="000D1FA0">
        <w:rPr>
          <w:rFonts w:cs="B Nazanin" w:hint="eastAsia"/>
          <w:color w:val="EE0000"/>
          <w:rtl/>
        </w:rPr>
        <w:t>ران</w:t>
      </w:r>
      <w:r w:rsidRPr="000D1FA0">
        <w:rPr>
          <w:rFonts w:cs="B Nazanin"/>
          <w:color w:val="EE0000"/>
          <w:rtl/>
        </w:rPr>
        <w:t>: تب</w:t>
      </w:r>
      <w:r w:rsidRPr="000D1FA0">
        <w:rPr>
          <w:rFonts w:cs="B Nazanin" w:hint="cs"/>
          <w:color w:val="EE0000"/>
          <w:rtl/>
        </w:rPr>
        <w:t>یی</w:t>
      </w:r>
      <w:r w:rsidRPr="000D1FA0">
        <w:rPr>
          <w:rFonts w:cs="B Nazanin" w:hint="eastAsia"/>
          <w:color w:val="EE0000"/>
          <w:rtl/>
        </w:rPr>
        <w:t>ن</w:t>
      </w:r>
      <w:r w:rsidRPr="000D1FA0">
        <w:rPr>
          <w:rFonts w:cs="B Nazanin"/>
          <w:color w:val="EE0000"/>
          <w:rtl/>
        </w:rPr>
        <w:t xml:space="preserve"> علم</w:t>
      </w:r>
      <w:r w:rsidRPr="000D1FA0">
        <w:rPr>
          <w:rFonts w:cs="B Nazanin" w:hint="cs"/>
          <w:color w:val="EE0000"/>
          <w:rtl/>
        </w:rPr>
        <w:t>ی</w:t>
      </w:r>
      <w:r w:rsidRPr="000D1FA0">
        <w:rPr>
          <w:rFonts w:cs="B Nazanin" w:hint="eastAsia"/>
          <w:color w:val="EE0000"/>
          <w:rtl/>
        </w:rPr>
        <w:t>،</w:t>
      </w:r>
      <w:r w:rsidRPr="000D1FA0">
        <w:rPr>
          <w:rFonts w:cs="B Nazanin"/>
          <w:color w:val="EE0000"/>
          <w:rtl/>
        </w:rPr>
        <w:t xml:space="preserve"> تحولات ساختار</w:t>
      </w:r>
      <w:r w:rsidRPr="000D1FA0">
        <w:rPr>
          <w:rFonts w:cs="B Nazanin" w:hint="cs"/>
          <w:color w:val="EE0000"/>
          <w:rtl/>
        </w:rPr>
        <w:t>ی</w:t>
      </w:r>
      <w:r w:rsidRPr="000D1FA0">
        <w:rPr>
          <w:rFonts w:cs="B Nazanin"/>
          <w:color w:val="EE0000"/>
          <w:rtl/>
        </w:rPr>
        <w:t xml:space="preserve"> و تحل</w:t>
      </w:r>
      <w:r w:rsidRPr="000D1FA0">
        <w:rPr>
          <w:rFonts w:cs="B Nazanin" w:hint="cs"/>
          <w:color w:val="EE0000"/>
          <w:rtl/>
        </w:rPr>
        <w:t>ی</w:t>
      </w:r>
      <w:r w:rsidRPr="000D1FA0">
        <w:rPr>
          <w:rFonts w:cs="B Nazanin" w:hint="eastAsia"/>
          <w:color w:val="EE0000"/>
          <w:rtl/>
        </w:rPr>
        <w:t>ل</w:t>
      </w:r>
      <w:r w:rsidRPr="000D1FA0">
        <w:rPr>
          <w:rFonts w:cs="B Nazanin"/>
          <w:color w:val="EE0000"/>
          <w:rtl/>
        </w:rPr>
        <w:t xml:space="preserve"> تاب‌آور</w:t>
      </w:r>
      <w:r w:rsidRPr="000D1FA0">
        <w:rPr>
          <w:rFonts w:cs="B Nazanin" w:hint="cs"/>
          <w:color w:val="EE0000"/>
          <w:rtl/>
        </w:rPr>
        <w:t>ی</w:t>
      </w:r>
      <w:r w:rsidRPr="000D1FA0">
        <w:rPr>
          <w:rFonts w:cs="B Nazanin"/>
          <w:color w:val="EE0000"/>
          <w:rtl/>
        </w:rPr>
        <w:t xml:space="preserve"> عمل</w:t>
      </w:r>
      <w:r w:rsidRPr="000D1FA0">
        <w:rPr>
          <w:rFonts w:cs="B Nazanin" w:hint="cs"/>
          <w:color w:val="EE0000"/>
          <w:rtl/>
        </w:rPr>
        <w:t>ی</w:t>
      </w:r>
      <w:r w:rsidRPr="000D1FA0">
        <w:rPr>
          <w:rFonts w:cs="B Nazanin" w:hint="eastAsia"/>
          <w:color w:val="EE0000"/>
          <w:rtl/>
        </w:rPr>
        <w:t>ات</w:t>
      </w:r>
      <w:r w:rsidRPr="000D1FA0">
        <w:rPr>
          <w:rFonts w:cs="B Nazanin" w:hint="cs"/>
          <w:color w:val="EE0000"/>
          <w:rtl/>
        </w:rPr>
        <w:t>ی</w:t>
      </w:r>
      <w:r w:rsidRPr="000D1FA0">
        <w:rPr>
          <w:rFonts w:cs="B Nazanin"/>
          <w:color w:val="EE0000"/>
          <w:rtl/>
        </w:rPr>
        <w:t xml:space="preserve"> (</w:t>
      </w:r>
      <w:r w:rsidRPr="000D1FA0">
        <w:rPr>
          <w:rFonts w:cs="B Nazanin"/>
          <w:color w:val="EE0000"/>
          <w:rtl/>
          <w:lang w:bidi="fa-IR"/>
        </w:rPr>
        <w:t xml:space="preserve">۲۰۲۴-۲۰۲۶). (۲۰۲۶). </w:t>
      </w:r>
      <w:r w:rsidRPr="000D1FA0">
        <w:rPr>
          <w:rFonts w:cs="B Nazanin"/>
          <w:color w:val="EE0000"/>
          <w:rtl/>
        </w:rPr>
        <w:t>گزارش راهبرد</w:t>
      </w:r>
      <w:r w:rsidRPr="000D1FA0">
        <w:rPr>
          <w:rFonts w:cs="B Nazanin" w:hint="cs"/>
          <w:color w:val="EE0000"/>
          <w:rtl/>
        </w:rPr>
        <w:t>ی</w:t>
      </w:r>
      <w:r w:rsidRPr="000D1FA0">
        <w:rPr>
          <w:rFonts w:cs="B Nazanin"/>
          <w:color w:val="EE0000"/>
          <w:rtl/>
        </w:rPr>
        <w:t xml:space="preserve"> مستخرج از پا</w:t>
      </w:r>
      <w:r w:rsidRPr="000D1FA0">
        <w:rPr>
          <w:rFonts w:cs="B Nazanin" w:hint="cs"/>
          <w:color w:val="EE0000"/>
          <w:rtl/>
        </w:rPr>
        <w:t>ی</w:t>
      </w:r>
      <w:r w:rsidRPr="000D1FA0">
        <w:rPr>
          <w:rFonts w:cs="B Nazanin" w:hint="eastAsia"/>
          <w:color w:val="EE0000"/>
          <w:rtl/>
        </w:rPr>
        <w:t>گاه‌ها</w:t>
      </w:r>
      <w:r w:rsidRPr="000D1FA0">
        <w:rPr>
          <w:rFonts w:cs="B Nazanin" w:hint="cs"/>
          <w:color w:val="EE0000"/>
          <w:rtl/>
        </w:rPr>
        <w:t>ی</w:t>
      </w:r>
      <w:r w:rsidRPr="000D1FA0">
        <w:rPr>
          <w:rFonts w:cs="B Nazanin"/>
          <w:color w:val="EE0000"/>
        </w:rPr>
        <w:t xml:space="preserve"> SID </w:t>
      </w:r>
      <w:r w:rsidRPr="000D1FA0">
        <w:rPr>
          <w:rFonts w:cs="B Nazanin"/>
          <w:color w:val="EE0000"/>
          <w:rtl/>
        </w:rPr>
        <w:t>و گوگل اسکالر</w:t>
      </w:r>
      <w:r w:rsidRPr="000D1FA0">
        <w:rPr>
          <w:rFonts w:cs="B Nazanin"/>
          <w:color w:val="EE0000"/>
        </w:rPr>
        <w:t>.</w:t>
      </w:r>
    </w:p>
  </w:footnote>
  <w:footnote w:id="63">
    <w:p w14:paraId="5C5394B9" w14:textId="77777777" w:rsidR="00813301" w:rsidRPr="002870EF" w:rsidRDefault="00813301" w:rsidP="00FF42B6">
      <w:pPr>
        <w:pStyle w:val="FootnoteText"/>
        <w:rPr>
          <w:rFonts w:cs="B Nazanin"/>
          <w:rtl/>
          <w:lang w:bidi="fa-IR"/>
        </w:rPr>
      </w:pPr>
      <w:r w:rsidRPr="002870EF">
        <w:rPr>
          <w:rStyle w:val="FootnoteReference"/>
          <w:rFonts w:cs="B Nazanin"/>
        </w:rPr>
        <w:footnoteRef/>
      </w:r>
      <w:r w:rsidRPr="002870EF">
        <w:rPr>
          <w:rFonts w:cs="B Nazanin"/>
        </w:rPr>
        <w:t xml:space="preserve"> </w:t>
      </w:r>
      <w:r w:rsidRPr="002870EF">
        <w:rPr>
          <w:rFonts w:cs="B Nazanin"/>
          <w:rtl/>
        </w:rPr>
        <w:t>مرکز پژوهش‌ها</w:t>
      </w:r>
      <w:r w:rsidRPr="002870EF">
        <w:rPr>
          <w:rFonts w:cs="B Nazanin" w:hint="cs"/>
          <w:rtl/>
        </w:rPr>
        <w:t>ی</w:t>
      </w:r>
      <w:r w:rsidRPr="002870EF">
        <w:rPr>
          <w:rFonts w:cs="B Nazanin"/>
          <w:rtl/>
        </w:rPr>
        <w:t xml:space="preserve"> مجلس شورا</w:t>
      </w:r>
      <w:r w:rsidRPr="002870EF">
        <w:rPr>
          <w:rFonts w:cs="B Nazanin" w:hint="cs"/>
          <w:rtl/>
        </w:rPr>
        <w:t>ی</w:t>
      </w:r>
      <w:r w:rsidRPr="002870EF">
        <w:rPr>
          <w:rFonts w:cs="B Nazanin"/>
          <w:rtl/>
        </w:rPr>
        <w:t xml:space="preserve"> اسلام</w:t>
      </w:r>
      <w:r w:rsidRPr="002870EF">
        <w:rPr>
          <w:rFonts w:cs="B Nazanin" w:hint="cs"/>
          <w:rtl/>
        </w:rPr>
        <w:t>ی</w:t>
      </w:r>
      <w:r w:rsidRPr="002870EF">
        <w:rPr>
          <w:rFonts w:cs="B Nazanin"/>
          <w:rtl/>
        </w:rPr>
        <w:t>. (</w:t>
      </w:r>
      <w:r w:rsidRPr="002870EF">
        <w:rPr>
          <w:rFonts w:cs="B Nazanin"/>
          <w:rtl/>
          <w:lang w:bidi="fa-IR"/>
        </w:rPr>
        <w:t xml:space="preserve">۱۳۹۶). </w:t>
      </w:r>
      <w:r w:rsidRPr="002870EF">
        <w:rPr>
          <w:rFonts w:cs="B Nazanin"/>
          <w:rtl/>
        </w:rPr>
        <w:t xml:space="preserve">سند چشم‌انداز </w:t>
      </w:r>
      <w:r w:rsidRPr="002870EF">
        <w:rPr>
          <w:rFonts w:cs="B Nazanin"/>
          <w:rtl/>
          <w:lang w:bidi="fa-IR"/>
        </w:rPr>
        <w:t>۲۰</w:t>
      </w:r>
      <w:r w:rsidRPr="002870EF">
        <w:rPr>
          <w:rFonts w:cs="B Nazanin"/>
          <w:rtl/>
        </w:rPr>
        <w:t xml:space="preserve"> ساله جمهور</w:t>
      </w:r>
      <w:r w:rsidRPr="002870EF">
        <w:rPr>
          <w:rFonts w:cs="B Nazanin" w:hint="cs"/>
          <w:rtl/>
        </w:rPr>
        <w:t>ی</w:t>
      </w:r>
      <w:r w:rsidRPr="002870EF">
        <w:rPr>
          <w:rFonts w:cs="B Nazanin"/>
          <w:rtl/>
        </w:rPr>
        <w:t xml:space="preserve"> اسلام</w:t>
      </w:r>
      <w:r w:rsidRPr="002870EF">
        <w:rPr>
          <w:rFonts w:cs="B Nazanin" w:hint="cs"/>
          <w:rtl/>
        </w:rPr>
        <w:t>ی</w:t>
      </w:r>
      <w:r w:rsidRPr="002870EF">
        <w:rPr>
          <w:rFonts w:cs="B Nazanin"/>
          <w:rtl/>
        </w:rPr>
        <w:t xml:space="preserve"> ا</w:t>
      </w:r>
      <w:r w:rsidRPr="002870EF">
        <w:rPr>
          <w:rFonts w:cs="B Nazanin" w:hint="cs"/>
          <w:rtl/>
        </w:rPr>
        <w:t>ی</w:t>
      </w:r>
      <w:r w:rsidRPr="002870EF">
        <w:rPr>
          <w:rFonts w:cs="B Nazanin" w:hint="eastAsia"/>
          <w:rtl/>
        </w:rPr>
        <w:t>ران</w:t>
      </w:r>
      <w:r w:rsidRPr="002870EF">
        <w:rPr>
          <w:rFonts w:cs="B Nazanin"/>
          <w:rtl/>
        </w:rPr>
        <w:t xml:space="preserve"> در افق </w:t>
      </w:r>
      <w:r w:rsidRPr="002870EF">
        <w:rPr>
          <w:rFonts w:cs="B Nazanin"/>
          <w:rtl/>
          <w:lang w:bidi="fa-IR"/>
        </w:rPr>
        <w:t xml:space="preserve">۱۴۰۴. </w:t>
      </w:r>
      <w:r w:rsidRPr="002870EF">
        <w:rPr>
          <w:rFonts w:cs="B Nazanin"/>
          <w:rtl/>
        </w:rPr>
        <w:t>قوان</w:t>
      </w:r>
      <w:r w:rsidRPr="002870EF">
        <w:rPr>
          <w:rFonts w:cs="B Nazanin" w:hint="cs"/>
          <w:rtl/>
        </w:rPr>
        <w:t>ی</w:t>
      </w:r>
      <w:r w:rsidRPr="002870EF">
        <w:rPr>
          <w:rFonts w:cs="B Nazanin" w:hint="eastAsia"/>
          <w:rtl/>
        </w:rPr>
        <w:t>ن</w:t>
      </w:r>
      <w:r w:rsidRPr="002870EF">
        <w:rPr>
          <w:rFonts w:cs="B Nazanin"/>
          <w:rtl/>
        </w:rPr>
        <w:t xml:space="preserve"> و مقررات بالادست</w:t>
      </w:r>
      <w:r w:rsidRPr="002870EF">
        <w:rPr>
          <w:rFonts w:cs="B Nazanin" w:hint="cs"/>
          <w:rtl/>
        </w:rPr>
        <w:t>ی</w:t>
      </w:r>
      <w:r w:rsidRPr="002870EF">
        <w:rPr>
          <w:rFonts w:cs="B Nazanin"/>
        </w:rPr>
        <w:t>.</w:t>
      </w:r>
    </w:p>
  </w:footnote>
  <w:footnote w:id="64">
    <w:p w14:paraId="0D7D6570" w14:textId="77777777" w:rsidR="00813301" w:rsidRPr="002870EF" w:rsidRDefault="00813301" w:rsidP="00FF42B6">
      <w:pPr>
        <w:pStyle w:val="FootnoteText"/>
        <w:rPr>
          <w:rFonts w:cs="B Nazanin"/>
          <w:sz w:val="12"/>
          <w:szCs w:val="12"/>
          <w:rtl/>
          <w:lang w:bidi="fa-IR"/>
        </w:rPr>
      </w:pPr>
      <w:r w:rsidRPr="002870EF">
        <w:rPr>
          <w:rStyle w:val="FootnoteReference"/>
          <w:rFonts w:cs="B Nazanin"/>
        </w:rPr>
        <w:footnoteRef/>
      </w:r>
      <w:r w:rsidRPr="002870EF">
        <w:rPr>
          <w:rFonts w:cs="B Nazanin"/>
        </w:rPr>
        <w:t xml:space="preserve"> </w:t>
      </w:r>
      <w:r w:rsidRPr="002870EF">
        <w:rPr>
          <w:rFonts w:cs="B Nazanin"/>
          <w:rtl/>
        </w:rPr>
        <w:t>قرارگاه پدافند هوا</w:t>
      </w:r>
      <w:r w:rsidRPr="002870EF">
        <w:rPr>
          <w:rFonts w:cs="B Nazanin" w:hint="cs"/>
          <w:rtl/>
        </w:rPr>
        <w:t>یی</w:t>
      </w:r>
      <w:r w:rsidRPr="002870EF">
        <w:rPr>
          <w:rFonts w:cs="B Nazanin"/>
          <w:rtl/>
        </w:rPr>
        <w:t xml:space="preserve"> خاتم‌الانب</w:t>
      </w:r>
      <w:r w:rsidRPr="002870EF">
        <w:rPr>
          <w:rFonts w:cs="B Nazanin" w:hint="cs"/>
          <w:rtl/>
        </w:rPr>
        <w:t>ی</w:t>
      </w:r>
      <w:r w:rsidRPr="002870EF">
        <w:rPr>
          <w:rFonts w:cs="B Nazanin" w:hint="eastAsia"/>
          <w:rtl/>
        </w:rPr>
        <w:t>اء</w:t>
      </w:r>
      <w:r w:rsidRPr="002870EF">
        <w:rPr>
          <w:rFonts w:cs="B Nazanin"/>
          <w:rtl/>
        </w:rPr>
        <w:t xml:space="preserve"> (ص). (</w:t>
      </w:r>
      <w:r w:rsidRPr="002870EF">
        <w:rPr>
          <w:rFonts w:cs="B Nazanin"/>
          <w:rtl/>
          <w:lang w:bidi="fa-IR"/>
        </w:rPr>
        <w:t xml:space="preserve">۱۳۹۸). </w:t>
      </w:r>
      <w:r w:rsidRPr="002870EF">
        <w:rPr>
          <w:rFonts w:cs="B Nazanin"/>
          <w:rtl/>
        </w:rPr>
        <w:t>دکتر</w:t>
      </w:r>
      <w:r w:rsidRPr="002870EF">
        <w:rPr>
          <w:rFonts w:cs="B Nazanin" w:hint="cs"/>
          <w:rtl/>
        </w:rPr>
        <w:t>ی</w:t>
      </w:r>
      <w:r w:rsidRPr="002870EF">
        <w:rPr>
          <w:rFonts w:cs="B Nazanin" w:hint="eastAsia"/>
          <w:rtl/>
        </w:rPr>
        <w:t>ن</w:t>
      </w:r>
      <w:r w:rsidRPr="002870EF">
        <w:rPr>
          <w:rFonts w:cs="B Nazanin"/>
          <w:rtl/>
        </w:rPr>
        <w:t xml:space="preserve"> و راهبردها</w:t>
      </w:r>
      <w:r w:rsidRPr="002870EF">
        <w:rPr>
          <w:rFonts w:cs="B Nazanin" w:hint="cs"/>
          <w:rtl/>
        </w:rPr>
        <w:t>ی</w:t>
      </w:r>
      <w:r w:rsidRPr="002870EF">
        <w:rPr>
          <w:rFonts w:cs="B Nazanin"/>
          <w:rtl/>
        </w:rPr>
        <w:t xml:space="preserve"> پدافند هوا</w:t>
      </w:r>
      <w:r w:rsidRPr="002870EF">
        <w:rPr>
          <w:rFonts w:cs="B Nazanin" w:hint="cs"/>
          <w:rtl/>
        </w:rPr>
        <w:t>یی</w:t>
      </w:r>
      <w:r w:rsidRPr="002870EF">
        <w:rPr>
          <w:rFonts w:cs="B Nazanin"/>
          <w:rtl/>
        </w:rPr>
        <w:t xml:space="preserve"> جمهور</w:t>
      </w:r>
      <w:r w:rsidRPr="002870EF">
        <w:rPr>
          <w:rFonts w:cs="B Nazanin" w:hint="cs"/>
          <w:rtl/>
        </w:rPr>
        <w:t>ی</w:t>
      </w:r>
      <w:r w:rsidRPr="002870EF">
        <w:rPr>
          <w:rFonts w:cs="B Nazanin"/>
          <w:rtl/>
        </w:rPr>
        <w:t xml:space="preserve"> اسلام</w:t>
      </w:r>
      <w:r w:rsidRPr="002870EF">
        <w:rPr>
          <w:rFonts w:cs="B Nazanin" w:hint="cs"/>
          <w:rtl/>
        </w:rPr>
        <w:t>ی</w:t>
      </w:r>
      <w:r w:rsidRPr="002870EF">
        <w:rPr>
          <w:rFonts w:cs="B Nazanin"/>
          <w:rtl/>
        </w:rPr>
        <w:t xml:space="preserve"> ا</w:t>
      </w:r>
      <w:r w:rsidRPr="002870EF">
        <w:rPr>
          <w:rFonts w:cs="B Nazanin" w:hint="cs"/>
          <w:rtl/>
        </w:rPr>
        <w:t>ی</w:t>
      </w:r>
      <w:r w:rsidRPr="002870EF">
        <w:rPr>
          <w:rFonts w:cs="B Nazanin" w:hint="eastAsia"/>
          <w:rtl/>
        </w:rPr>
        <w:t>ران</w:t>
      </w:r>
      <w:r w:rsidRPr="002870EF">
        <w:rPr>
          <w:rFonts w:cs="B Nazanin"/>
          <w:rtl/>
        </w:rPr>
        <w:t>. انتشارات مرکز مطالعات راهبرد</w:t>
      </w:r>
      <w:r w:rsidRPr="002870EF">
        <w:rPr>
          <w:rFonts w:cs="B Nazanin" w:hint="cs"/>
          <w:rtl/>
        </w:rPr>
        <w:t>ی</w:t>
      </w:r>
      <w:r w:rsidRPr="002870EF">
        <w:rPr>
          <w:rFonts w:cs="B Nazanin"/>
          <w:rtl/>
        </w:rPr>
        <w:t xml:space="preserve"> پدافند هوا</w:t>
      </w:r>
      <w:r w:rsidRPr="002870EF">
        <w:rPr>
          <w:rFonts w:cs="B Nazanin" w:hint="cs"/>
          <w:rtl/>
        </w:rPr>
        <w:t>یی</w:t>
      </w:r>
      <w:r w:rsidRPr="002870EF">
        <w:rPr>
          <w:rFonts w:cs="B Nazanin"/>
        </w:rPr>
        <w:t>.</w:t>
      </w:r>
    </w:p>
  </w:footnote>
  <w:footnote w:id="65">
    <w:p w14:paraId="1EA92034" w14:textId="77777777" w:rsidR="00813301" w:rsidRPr="00C41E2F" w:rsidRDefault="00813301" w:rsidP="00FF42B6">
      <w:pPr>
        <w:pStyle w:val="FootnoteText"/>
        <w:rPr>
          <w:rtl/>
          <w:lang w:bidi="fa-IR"/>
        </w:rPr>
      </w:pPr>
      <w:r w:rsidRPr="002870EF">
        <w:rPr>
          <w:rStyle w:val="FootnoteReference"/>
          <w:rFonts w:cs="B Nazanin"/>
        </w:rPr>
        <w:footnoteRef/>
      </w:r>
      <w:r w:rsidRPr="002870EF">
        <w:rPr>
          <w:rFonts w:cs="B Nazanin"/>
        </w:rPr>
        <w:t xml:space="preserve"> </w:t>
      </w:r>
      <w:r w:rsidRPr="002870EF">
        <w:rPr>
          <w:rFonts w:cs="B Nazanin" w:hint="cs"/>
          <w:rtl/>
        </w:rPr>
        <w:t xml:space="preserve"> </w:t>
      </w:r>
      <w:r w:rsidRPr="002870EF">
        <w:rPr>
          <w:rFonts w:cs="B Nazanin"/>
          <w:rtl/>
        </w:rPr>
        <w:t>بخت</w:t>
      </w:r>
      <w:r w:rsidRPr="002870EF">
        <w:rPr>
          <w:rFonts w:cs="B Nazanin" w:hint="cs"/>
          <w:rtl/>
        </w:rPr>
        <w:t>ی</w:t>
      </w:r>
      <w:r w:rsidRPr="002870EF">
        <w:rPr>
          <w:rFonts w:cs="B Nazanin" w:hint="eastAsia"/>
          <w:rtl/>
        </w:rPr>
        <w:t>ار</w:t>
      </w:r>
      <w:r w:rsidRPr="002870EF">
        <w:rPr>
          <w:rFonts w:cs="B Nazanin" w:hint="cs"/>
          <w:rtl/>
        </w:rPr>
        <w:t>ی</w:t>
      </w:r>
      <w:r w:rsidRPr="002870EF">
        <w:rPr>
          <w:rFonts w:cs="B Nazanin" w:hint="eastAsia"/>
          <w:rtl/>
        </w:rPr>
        <w:t>،</w:t>
      </w:r>
      <w:r w:rsidRPr="002870EF">
        <w:rPr>
          <w:rFonts w:cs="B Nazanin"/>
          <w:rtl/>
        </w:rPr>
        <w:t xml:space="preserve"> ا</w:t>
      </w:r>
      <w:r w:rsidRPr="002870EF">
        <w:rPr>
          <w:rFonts w:cs="B Nazanin" w:hint="cs"/>
          <w:rtl/>
        </w:rPr>
        <w:t>یرج</w:t>
      </w:r>
      <w:r w:rsidRPr="002870EF">
        <w:rPr>
          <w:rFonts w:cs="B Nazanin"/>
          <w:rtl/>
        </w:rPr>
        <w:t>. (</w:t>
      </w:r>
      <w:r w:rsidRPr="002870EF">
        <w:rPr>
          <w:rFonts w:cs="B Nazanin"/>
          <w:rtl/>
          <w:lang w:bidi="fa-IR"/>
        </w:rPr>
        <w:t>۱۴۰</w:t>
      </w:r>
      <w:r w:rsidRPr="002870EF">
        <w:rPr>
          <w:rFonts w:cs="B Nazanin" w:hint="cs"/>
          <w:rtl/>
          <w:lang w:bidi="fa-IR"/>
        </w:rPr>
        <w:t>2</w:t>
      </w:r>
      <w:r w:rsidRPr="002870EF">
        <w:rPr>
          <w:rFonts w:cs="B Nazanin"/>
          <w:rtl/>
          <w:lang w:bidi="fa-IR"/>
        </w:rPr>
        <w:t xml:space="preserve">). </w:t>
      </w:r>
      <w:r w:rsidRPr="002870EF">
        <w:rPr>
          <w:rFonts w:cs="B Nazanin"/>
          <w:rtl/>
        </w:rPr>
        <w:t>توسعه متوازن و آما</w:t>
      </w:r>
      <w:r w:rsidRPr="002870EF">
        <w:rPr>
          <w:rFonts w:cs="B Nazanin" w:hint="cs"/>
          <w:rtl/>
        </w:rPr>
        <w:t>ی</w:t>
      </w:r>
      <w:r w:rsidRPr="002870EF">
        <w:rPr>
          <w:rFonts w:cs="B Nazanin" w:hint="eastAsia"/>
          <w:rtl/>
        </w:rPr>
        <w:t>ش</w:t>
      </w:r>
      <w:r w:rsidRPr="002870EF">
        <w:rPr>
          <w:rFonts w:cs="B Nazanin"/>
          <w:rtl/>
        </w:rPr>
        <w:t xml:space="preserve"> سرزم</w:t>
      </w:r>
      <w:r w:rsidRPr="002870EF">
        <w:rPr>
          <w:rFonts w:cs="B Nazanin" w:hint="cs"/>
          <w:rtl/>
        </w:rPr>
        <w:t>ی</w:t>
      </w:r>
      <w:r w:rsidRPr="002870EF">
        <w:rPr>
          <w:rFonts w:cs="B Nazanin" w:hint="eastAsia"/>
          <w:rtl/>
        </w:rPr>
        <w:t>ن</w:t>
      </w:r>
      <w:r w:rsidRPr="002870EF">
        <w:rPr>
          <w:rFonts w:cs="B Nazanin" w:hint="cs"/>
          <w:rtl/>
        </w:rPr>
        <w:t>ی</w:t>
      </w:r>
      <w:r w:rsidRPr="002870EF">
        <w:rPr>
          <w:rFonts w:cs="B Nazanin" w:hint="eastAsia"/>
          <w:rtl/>
        </w:rPr>
        <w:t>؛</w:t>
      </w:r>
      <w:r w:rsidRPr="002870EF">
        <w:rPr>
          <w:rFonts w:cs="B Nazanin"/>
          <w:rtl/>
        </w:rPr>
        <w:t xml:space="preserve"> الزامات و چالش‌ها. فصلنامه حکمران</w:t>
      </w:r>
      <w:r w:rsidRPr="002870EF">
        <w:rPr>
          <w:rFonts w:cs="B Nazanin" w:hint="cs"/>
          <w:rtl/>
        </w:rPr>
        <w:t>ی</w:t>
      </w:r>
      <w:r w:rsidRPr="002870EF">
        <w:rPr>
          <w:rFonts w:cs="B Nazanin"/>
          <w:rtl/>
        </w:rPr>
        <w:t xml:space="preserve"> متعال</w:t>
      </w:r>
      <w:r w:rsidRPr="002870EF">
        <w:rPr>
          <w:rFonts w:cs="B Nazanin" w:hint="cs"/>
          <w:rtl/>
        </w:rPr>
        <w:t>ی</w:t>
      </w:r>
      <w:r w:rsidRPr="002870EF">
        <w:rPr>
          <w:rFonts w:cs="B Nazanin" w:hint="eastAsia"/>
          <w:rtl/>
        </w:rPr>
        <w:t>،</w:t>
      </w:r>
      <w:r w:rsidRPr="002870EF">
        <w:rPr>
          <w:rFonts w:cs="B Nazanin"/>
          <w:rtl/>
        </w:rPr>
        <w:t xml:space="preserve"> </w:t>
      </w:r>
      <w:r w:rsidRPr="002870EF">
        <w:rPr>
          <w:rFonts w:cs="B Nazanin" w:hint="cs"/>
          <w:rtl/>
          <w:lang w:bidi="fa-IR"/>
        </w:rPr>
        <w:t>4</w:t>
      </w:r>
      <w:r w:rsidRPr="002870EF">
        <w:rPr>
          <w:rFonts w:cs="B Nazanin"/>
          <w:rtl/>
          <w:lang w:bidi="fa-IR"/>
        </w:rPr>
        <w:t>(</w:t>
      </w:r>
      <w:r w:rsidRPr="002870EF">
        <w:rPr>
          <w:rFonts w:cs="B Nazanin" w:hint="cs"/>
          <w:rtl/>
          <w:lang w:bidi="fa-IR"/>
        </w:rPr>
        <w:t>16</w:t>
      </w:r>
      <w:r w:rsidRPr="002870EF">
        <w:rPr>
          <w:rFonts w:cs="B Nazanin"/>
          <w:rtl/>
          <w:lang w:bidi="fa-IR"/>
        </w:rPr>
        <w:t>)</w:t>
      </w:r>
      <w:r w:rsidRPr="002870EF">
        <w:rPr>
          <w:rFonts w:cs="B Nazanin"/>
          <w:rtl/>
        </w:rPr>
        <w:t xml:space="preserve">، </w:t>
      </w:r>
      <w:r w:rsidRPr="002870EF">
        <w:rPr>
          <w:rFonts w:cs="B Nazanin" w:hint="cs"/>
          <w:rtl/>
          <w:lang w:bidi="fa-IR"/>
        </w:rPr>
        <w:t>ص11-20-41</w:t>
      </w:r>
      <w:r w:rsidRPr="002870EF">
        <w:rPr>
          <w:rFonts w:cs="B Nazanin"/>
        </w:rPr>
        <w:t>.</w:t>
      </w:r>
    </w:p>
  </w:footnote>
  <w:footnote w:id="66">
    <w:p w14:paraId="59452C4D" w14:textId="77777777" w:rsidR="00813301" w:rsidRPr="002870EF" w:rsidRDefault="00813301" w:rsidP="00FF42B6">
      <w:pPr>
        <w:pStyle w:val="FootnoteText"/>
        <w:rPr>
          <w:rFonts w:cs="B Nazanin"/>
          <w:rtl/>
          <w:lang w:bidi="fa-IR"/>
        </w:rPr>
      </w:pPr>
      <w:r w:rsidRPr="002870EF">
        <w:rPr>
          <w:rStyle w:val="FootnoteReference"/>
          <w:rFonts w:cs="B Nazanin"/>
        </w:rPr>
        <w:footnoteRef/>
      </w:r>
      <w:r w:rsidRPr="002870EF">
        <w:rPr>
          <w:rFonts w:cs="B Nazanin"/>
        </w:rPr>
        <w:t xml:space="preserve"> </w:t>
      </w:r>
      <w:r w:rsidRPr="002870EF">
        <w:rPr>
          <w:rFonts w:cs="B Nazanin"/>
          <w:rtl/>
        </w:rPr>
        <w:t>مرکز پژوهش‌ها</w:t>
      </w:r>
      <w:r w:rsidRPr="002870EF">
        <w:rPr>
          <w:rFonts w:cs="B Nazanin" w:hint="cs"/>
          <w:rtl/>
        </w:rPr>
        <w:t>ی</w:t>
      </w:r>
      <w:r w:rsidRPr="002870EF">
        <w:rPr>
          <w:rFonts w:cs="B Nazanin"/>
          <w:rtl/>
        </w:rPr>
        <w:t xml:space="preserve"> مجلس شورا</w:t>
      </w:r>
      <w:r w:rsidRPr="002870EF">
        <w:rPr>
          <w:rFonts w:cs="B Nazanin" w:hint="cs"/>
          <w:rtl/>
        </w:rPr>
        <w:t>ی</w:t>
      </w:r>
      <w:r w:rsidRPr="002870EF">
        <w:rPr>
          <w:rFonts w:cs="B Nazanin"/>
          <w:rtl/>
        </w:rPr>
        <w:t xml:space="preserve"> اسلام</w:t>
      </w:r>
      <w:r w:rsidRPr="002870EF">
        <w:rPr>
          <w:rFonts w:cs="B Nazanin" w:hint="cs"/>
          <w:rtl/>
        </w:rPr>
        <w:t>ی</w:t>
      </w:r>
      <w:r w:rsidRPr="002870EF">
        <w:rPr>
          <w:rFonts w:cs="B Nazanin"/>
          <w:rtl/>
        </w:rPr>
        <w:t>. (</w:t>
      </w:r>
      <w:r w:rsidRPr="002870EF">
        <w:rPr>
          <w:rFonts w:cs="B Nazanin"/>
          <w:rtl/>
          <w:lang w:bidi="fa-IR"/>
        </w:rPr>
        <w:t xml:space="preserve">۱۳۹۶). </w:t>
      </w:r>
      <w:r w:rsidRPr="002870EF">
        <w:rPr>
          <w:rFonts w:cs="B Nazanin"/>
          <w:rtl/>
        </w:rPr>
        <w:t xml:space="preserve">سند چشم‌انداز </w:t>
      </w:r>
      <w:r w:rsidRPr="002870EF">
        <w:rPr>
          <w:rFonts w:cs="B Nazanin"/>
          <w:rtl/>
          <w:lang w:bidi="fa-IR"/>
        </w:rPr>
        <w:t>۲۰</w:t>
      </w:r>
      <w:r w:rsidRPr="002870EF">
        <w:rPr>
          <w:rFonts w:cs="B Nazanin"/>
          <w:rtl/>
        </w:rPr>
        <w:t xml:space="preserve"> ساله جمهور</w:t>
      </w:r>
      <w:r w:rsidRPr="002870EF">
        <w:rPr>
          <w:rFonts w:cs="B Nazanin" w:hint="cs"/>
          <w:rtl/>
        </w:rPr>
        <w:t>ی</w:t>
      </w:r>
      <w:r w:rsidRPr="002870EF">
        <w:rPr>
          <w:rFonts w:cs="B Nazanin"/>
          <w:rtl/>
        </w:rPr>
        <w:t xml:space="preserve"> اسلام</w:t>
      </w:r>
      <w:r w:rsidRPr="002870EF">
        <w:rPr>
          <w:rFonts w:cs="B Nazanin" w:hint="cs"/>
          <w:rtl/>
        </w:rPr>
        <w:t>ی</w:t>
      </w:r>
      <w:r w:rsidRPr="002870EF">
        <w:rPr>
          <w:rFonts w:cs="B Nazanin"/>
          <w:rtl/>
        </w:rPr>
        <w:t xml:space="preserve"> ا</w:t>
      </w:r>
      <w:r w:rsidRPr="002870EF">
        <w:rPr>
          <w:rFonts w:cs="B Nazanin" w:hint="cs"/>
          <w:rtl/>
        </w:rPr>
        <w:t>ی</w:t>
      </w:r>
      <w:r w:rsidRPr="002870EF">
        <w:rPr>
          <w:rFonts w:cs="B Nazanin" w:hint="eastAsia"/>
          <w:rtl/>
        </w:rPr>
        <w:t>ران</w:t>
      </w:r>
      <w:r w:rsidRPr="002870EF">
        <w:rPr>
          <w:rFonts w:cs="B Nazanin"/>
          <w:rtl/>
        </w:rPr>
        <w:t xml:space="preserve"> در افق </w:t>
      </w:r>
      <w:r w:rsidRPr="002870EF">
        <w:rPr>
          <w:rFonts w:cs="B Nazanin"/>
          <w:rtl/>
          <w:lang w:bidi="fa-IR"/>
        </w:rPr>
        <w:t xml:space="preserve">۱۴۰۴. </w:t>
      </w:r>
      <w:r w:rsidRPr="002870EF">
        <w:rPr>
          <w:rFonts w:cs="B Nazanin"/>
          <w:rtl/>
        </w:rPr>
        <w:t>قوان</w:t>
      </w:r>
      <w:r w:rsidRPr="002870EF">
        <w:rPr>
          <w:rFonts w:cs="B Nazanin" w:hint="cs"/>
          <w:rtl/>
        </w:rPr>
        <w:t>ی</w:t>
      </w:r>
      <w:r w:rsidRPr="002870EF">
        <w:rPr>
          <w:rFonts w:cs="B Nazanin" w:hint="eastAsia"/>
          <w:rtl/>
        </w:rPr>
        <w:t>ن</w:t>
      </w:r>
      <w:r w:rsidRPr="002870EF">
        <w:rPr>
          <w:rFonts w:cs="B Nazanin"/>
          <w:rtl/>
        </w:rPr>
        <w:t xml:space="preserve"> و مقررات بالادست</w:t>
      </w:r>
      <w:r w:rsidRPr="002870EF">
        <w:rPr>
          <w:rFonts w:cs="B Nazanin" w:hint="cs"/>
          <w:rtl/>
        </w:rPr>
        <w:t>ی</w:t>
      </w:r>
      <w:r w:rsidRPr="002870EF">
        <w:rPr>
          <w:rFonts w:cs="B Nazanin"/>
        </w:rPr>
        <w:t>.</w:t>
      </w:r>
      <w:r w:rsidRPr="002870EF">
        <w:rPr>
          <w:rFonts w:cs="B Nazanin" w:hint="cs"/>
          <w:rtl/>
        </w:rPr>
        <w:t>، ص2-3</w:t>
      </w:r>
      <w:r w:rsidRPr="002870EF">
        <w:rPr>
          <w:rFonts w:cs="B Nazanin"/>
        </w:rPr>
        <w:t>.</w:t>
      </w:r>
    </w:p>
  </w:footnote>
  <w:footnote w:id="67">
    <w:p w14:paraId="4DC175C4" w14:textId="77777777" w:rsidR="00813301" w:rsidRPr="002870EF" w:rsidRDefault="00813301" w:rsidP="00FF42B6">
      <w:pPr>
        <w:pStyle w:val="FootnoteText"/>
        <w:rPr>
          <w:rFonts w:cs="B Nazanin"/>
          <w:rtl/>
          <w:lang w:bidi="fa-IR"/>
        </w:rPr>
      </w:pPr>
      <w:r w:rsidRPr="002870EF">
        <w:rPr>
          <w:rStyle w:val="FootnoteReference"/>
          <w:rFonts w:cs="B Nazanin"/>
        </w:rPr>
        <w:footnoteRef/>
      </w:r>
      <w:r w:rsidRPr="002870EF">
        <w:rPr>
          <w:rFonts w:cs="B Nazanin"/>
        </w:rPr>
        <w:t xml:space="preserve"> </w:t>
      </w:r>
      <w:r w:rsidRPr="002870EF">
        <w:rPr>
          <w:rFonts w:cs="B Nazanin"/>
          <w:rtl/>
        </w:rPr>
        <w:t>خل</w:t>
      </w:r>
      <w:r w:rsidRPr="002870EF">
        <w:rPr>
          <w:rFonts w:cs="B Nazanin" w:hint="cs"/>
          <w:rtl/>
        </w:rPr>
        <w:t>ی</w:t>
      </w:r>
      <w:r w:rsidRPr="002870EF">
        <w:rPr>
          <w:rFonts w:cs="B Nazanin" w:hint="eastAsia"/>
          <w:rtl/>
        </w:rPr>
        <w:t>ل</w:t>
      </w:r>
      <w:r w:rsidRPr="002870EF">
        <w:rPr>
          <w:rFonts w:cs="B Nazanin" w:hint="cs"/>
          <w:rtl/>
        </w:rPr>
        <w:t>ی</w:t>
      </w:r>
      <w:r w:rsidRPr="002870EF">
        <w:rPr>
          <w:rFonts w:cs="B Nazanin" w:hint="eastAsia"/>
          <w:rtl/>
        </w:rPr>
        <w:t>،</w:t>
      </w:r>
      <w:r w:rsidRPr="002870EF">
        <w:rPr>
          <w:rFonts w:cs="B Nazanin"/>
          <w:rtl/>
        </w:rPr>
        <w:t xml:space="preserve"> ر</w:t>
      </w:r>
      <w:r w:rsidRPr="002870EF">
        <w:rPr>
          <w:rFonts w:cs="B Nazanin" w:hint="cs"/>
          <w:rtl/>
        </w:rPr>
        <w:t>ضا</w:t>
      </w:r>
      <w:r w:rsidRPr="002870EF">
        <w:rPr>
          <w:rFonts w:cs="B Nazanin"/>
          <w:rtl/>
        </w:rPr>
        <w:t>. (</w:t>
      </w:r>
      <w:r w:rsidRPr="002870EF">
        <w:rPr>
          <w:rFonts w:cs="B Nazanin"/>
          <w:rtl/>
          <w:lang w:bidi="fa-IR"/>
        </w:rPr>
        <w:t xml:space="preserve">۱۳۹۷). </w:t>
      </w:r>
      <w:r w:rsidRPr="002870EF">
        <w:rPr>
          <w:rFonts w:cs="B Nazanin"/>
          <w:rtl/>
        </w:rPr>
        <w:t>امن</w:t>
      </w:r>
      <w:r w:rsidRPr="002870EF">
        <w:rPr>
          <w:rFonts w:cs="B Nazanin" w:hint="cs"/>
          <w:rtl/>
        </w:rPr>
        <w:t>ی</w:t>
      </w:r>
      <w:r w:rsidRPr="002870EF">
        <w:rPr>
          <w:rFonts w:cs="B Nazanin" w:hint="eastAsia"/>
          <w:rtl/>
        </w:rPr>
        <w:t>ت</w:t>
      </w:r>
      <w:r w:rsidRPr="002870EF">
        <w:rPr>
          <w:rFonts w:cs="B Nazanin"/>
          <w:rtl/>
        </w:rPr>
        <w:t xml:space="preserve"> و توسعه؛ رو</w:t>
      </w:r>
      <w:r w:rsidRPr="002870EF">
        <w:rPr>
          <w:rFonts w:cs="B Nazanin" w:hint="cs"/>
          <w:rtl/>
        </w:rPr>
        <w:t>ی</w:t>
      </w:r>
      <w:r w:rsidRPr="002870EF">
        <w:rPr>
          <w:rFonts w:cs="B Nazanin" w:hint="eastAsia"/>
          <w:rtl/>
        </w:rPr>
        <w:t>کرد</w:t>
      </w:r>
      <w:r w:rsidRPr="002870EF">
        <w:rPr>
          <w:rFonts w:cs="B Nazanin" w:hint="cs"/>
          <w:rtl/>
        </w:rPr>
        <w:t>ی</w:t>
      </w:r>
      <w:r w:rsidRPr="002870EF">
        <w:rPr>
          <w:rFonts w:cs="B Nazanin"/>
          <w:rtl/>
        </w:rPr>
        <w:t xml:space="preserve"> ژئوپل</w:t>
      </w:r>
      <w:r w:rsidRPr="002870EF">
        <w:rPr>
          <w:rFonts w:cs="B Nazanin" w:hint="cs"/>
          <w:rtl/>
        </w:rPr>
        <w:t>ی</w:t>
      </w:r>
      <w:r w:rsidRPr="002870EF">
        <w:rPr>
          <w:rFonts w:cs="B Nazanin" w:hint="eastAsia"/>
          <w:rtl/>
        </w:rPr>
        <w:t>ت</w:t>
      </w:r>
      <w:r w:rsidRPr="002870EF">
        <w:rPr>
          <w:rFonts w:cs="B Nazanin" w:hint="cs"/>
          <w:rtl/>
        </w:rPr>
        <w:t>ی</w:t>
      </w:r>
      <w:r w:rsidRPr="002870EF">
        <w:rPr>
          <w:rFonts w:cs="B Nazanin" w:hint="eastAsia"/>
          <w:rtl/>
        </w:rPr>
        <w:t>ک</w:t>
      </w:r>
      <w:r w:rsidRPr="002870EF">
        <w:rPr>
          <w:rFonts w:cs="B Nazanin" w:hint="cs"/>
          <w:rtl/>
        </w:rPr>
        <w:t>ی</w:t>
      </w:r>
      <w:r w:rsidRPr="002870EF">
        <w:rPr>
          <w:rFonts w:cs="B Nazanin"/>
          <w:rtl/>
        </w:rPr>
        <w:t xml:space="preserve"> به توسعه و توازن در ا</w:t>
      </w:r>
      <w:r w:rsidRPr="002870EF">
        <w:rPr>
          <w:rFonts w:cs="B Nazanin" w:hint="cs"/>
          <w:rtl/>
        </w:rPr>
        <w:t>ی</w:t>
      </w:r>
      <w:r w:rsidRPr="002870EF">
        <w:rPr>
          <w:rFonts w:cs="B Nazanin" w:hint="eastAsia"/>
          <w:rtl/>
        </w:rPr>
        <w:t>ران</w:t>
      </w:r>
      <w:r w:rsidRPr="002870EF">
        <w:rPr>
          <w:rFonts w:cs="B Nazanin"/>
          <w:rtl/>
        </w:rPr>
        <w:t>. فصلنامه مطالعات راهبرد</w:t>
      </w:r>
      <w:r w:rsidRPr="002870EF">
        <w:rPr>
          <w:rFonts w:cs="B Nazanin" w:hint="cs"/>
          <w:rtl/>
        </w:rPr>
        <w:t>ی</w:t>
      </w:r>
      <w:r w:rsidRPr="002870EF">
        <w:rPr>
          <w:rFonts w:cs="B Nazanin" w:hint="eastAsia"/>
          <w:rtl/>
        </w:rPr>
        <w:t>،</w:t>
      </w:r>
      <w:r w:rsidRPr="002870EF">
        <w:rPr>
          <w:rFonts w:cs="B Nazanin"/>
          <w:rtl/>
        </w:rPr>
        <w:t xml:space="preserve"> </w:t>
      </w:r>
      <w:r w:rsidRPr="002870EF">
        <w:rPr>
          <w:rFonts w:cs="B Nazanin"/>
          <w:rtl/>
          <w:lang w:bidi="fa-IR"/>
        </w:rPr>
        <w:t>۲۱(۸۰)</w:t>
      </w:r>
      <w:r w:rsidRPr="002870EF">
        <w:rPr>
          <w:rFonts w:cs="B Nazanin"/>
          <w:rtl/>
        </w:rPr>
        <w:t xml:space="preserve">، </w:t>
      </w:r>
      <w:r w:rsidRPr="002870EF">
        <w:rPr>
          <w:rFonts w:cs="B Nazanin" w:hint="cs"/>
          <w:rtl/>
        </w:rPr>
        <w:t>ص7، ص15</w:t>
      </w:r>
      <w:r w:rsidRPr="002870EF">
        <w:rPr>
          <w:rFonts w:cs="B Nazanin"/>
        </w:rPr>
        <w:t>.</w:t>
      </w:r>
    </w:p>
  </w:footnote>
  <w:footnote w:id="68">
    <w:p w14:paraId="11CFBA58" w14:textId="77777777" w:rsidR="00813301" w:rsidRPr="00BA5EF4" w:rsidRDefault="00813301" w:rsidP="00FF42B6">
      <w:pPr>
        <w:pStyle w:val="FootnoteText"/>
        <w:rPr>
          <w:rFonts w:cs="B Nazanin"/>
          <w:rtl/>
          <w:lang w:bidi="fa-IR"/>
        </w:rPr>
      </w:pPr>
      <w:r w:rsidRPr="00BA5EF4">
        <w:rPr>
          <w:rStyle w:val="FootnoteReference"/>
          <w:rFonts w:cs="B Nazanin"/>
          <w:b/>
          <w:bCs/>
        </w:rPr>
        <w:footnoteRef/>
      </w:r>
      <w:r w:rsidRPr="00BA5EF4">
        <w:rPr>
          <w:rFonts w:cs="B Nazanin"/>
          <w:b/>
          <w:bCs/>
        </w:rPr>
        <w:t xml:space="preserve"> </w:t>
      </w:r>
      <w:r w:rsidRPr="00BA5EF4">
        <w:rPr>
          <w:rStyle w:val="Strong"/>
          <w:rFonts w:cs="B Nazanin"/>
          <w:b w:val="0"/>
          <w:bCs w:val="0"/>
          <w:rtl/>
        </w:rPr>
        <w:t>خرازیان، پیمان؛ محمدی، اردشیر</w:t>
      </w:r>
      <w:r w:rsidRPr="00BA5EF4">
        <w:rPr>
          <w:rStyle w:val="Strong"/>
          <w:rFonts w:cs="B Nazanin"/>
          <w:b w:val="0"/>
          <w:bCs w:val="0"/>
        </w:rPr>
        <w:t>.</w:t>
      </w:r>
      <w:r w:rsidRPr="00BA5EF4">
        <w:rPr>
          <w:rFonts w:cs="B Nazanin"/>
          <w:b/>
          <w:bCs/>
        </w:rPr>
        <w:t xml:space="preserve"> «</w:t>
      </w:r>
      <w:r w:rsidRPr="00BA5EF4">
        <w:rPr>
          <w:rStyle w:val="Strong"/>
          <w:rFonts w:cs="B Nazanin"/>
          <w:b w:val="0"/>
          <w:bCs w:val="0"/>
          <w:rtl/>
        </w:rPr>
        <w:t>نقش پدافند هوایی در استحکام قدرت ملی نظام جمهوری اسلامی ایران</w:t>
      </w:r>
      <w:r w:rsidRPr="00BA5EF4">
        <w:rPr>
          <w:rFonts w:cs="B Nazanin"/>
        </w:rPr>
        <w:t>»</w:t>
      </w:r>
      <w:r w:rsidRPr="00BA5EF4">
        <w:rPr>
          <w:rFonts w:cs="B Nazanin"/>
          <w:rtl/>
        </w:rPr>
        <w:t xml:space="preserve">، </w:t>
      </w:r>
      <w:r w:rsidRPr="00BA5EF4">
        <w:rPr>
          <w:rStyle w:val="Emphasis"/>
          <w:rFonts w:cs="B Nazanin"/>
          <w:rtl/>
        </w:rPr>
        <w:t>مطالعات دفاعی استراتژیک</w:t>
      </w:r>
      <w:r w:rsidRPr="00BA5EF4">
        <w:rPr>
          <w:rFonts w:cs="B Nazanin"/>
          <w:rtl/>
        </w:rPr>
        <w:t xml:space="preserve">، دوره </w:t>
      </w:r>
      <w:r w:rsidRPr="00BA5EF4">
        <w:rPr>
          <w:rFonts w:cs="B Nazanin"/>
          <w:rtl/>
          <w:lang w:bidi="fa-IR"/>
        </w:rPr>
        <w:t>۱۶</w:t>
      </w:r>
      <w:r w:rsidRPr="00BA5EF4">
        <w:rPr>
          <w:rFonts w:cs="B Nazanin"/>
          <w:rtl/>
        </w:rPr>
        <w:t xml:space="preserve">، شماره </w:t>
      </w:r>
      <w:r w:rsidRPr="00BA5EF4">
        <w:rPr>
          <w:rFonts w:cs="B Nazanin"/>
          <w:rtl/>
          <w:lang w:bidi="fa-IR"/>
        </w:rPr>
        <w:t>۷۳</w:t>
      </w:r>
      <w:r w:rsidRPr="00BA5EF4">
        <w:rPr>
          <w:rFonts w:cs="B Nazanin"/>
          <w:rtl/>
        </w:rPr>
        <w:t xml:space="preserve">، مهر </w:t>
      </w:r>
      <w:r w:rsidRPr="00BA5EF4">
        <w:rPr>
          <w:rFonts w:cs="B Nazanin"/>
          <w:rtl/>
          <w:lang w:bidi="fa-IR"/>
        </w:rPr>
        <w:t>۱۳۹۷</w:t>
      </w:r>
      <w:r w:rsidRPr="00BA5EF4">
        <w:rPr>
          <w:rFonts w:cs="B Nazanin"/>
          <w:rtl/>
        </w:rPr>
        <w:t>، ص</w:t>
      </w:r>
      <w:r w:rsidRPr="00BA5EF4">
        <w:rPr>
          <w:rFonts w:cs="B Nazanin" w:hint="cs"/>
          <w:rtl/>
        </w:rPr>
        <w:t xml:space="preserve"> 46.</w:t>
      </w:r>
    </w:p>
  </w:footnote>
  <w:footnote w:id="69">
    <w:p w14:paraId="692C8926" w14:textId="77777777" w:rsidR="00813301" w:rsidRPr="000650A4" w:rsidRDefault="00813301" w:rsidP="00FF42B6">
      <w:pPr>
        <w:pStyle w:val="FootnoteText"/>
        <w:rPr>
          <w:rFonts w:cs="B Nazanin"/>
          <w:sz w:val="12"/>
          <w:szCs w:val="12"/>
          <w:rtl/>
          <w:lang w:bidi="fa-IR"/>
        </w:rPr>
      </w:pPr>
      <w:r w:rsidRPr="000650A4">
        <w:rPr>
          <w:rStyle w:val="FootnoteReference"/>
          <w:rFonts w:cs="B Nazanin"/>
        </w:rPr>
        <w:footnoteRef/>
      </w:r>
      <w:r w:rsidRPr="000650A4">
        <w:rPr>
          <w:rFonts w:cs="B Nazanin"/>
        </w:rPr>
        <w:t xml:space="preserve"> </w:t>
      </w:r>
      <w:r w:rsidRPr="000650A4">
        <w:rPr>
          <w:rFonts w:cs="B Nazanin" w:hint="cs"/>
          <w:rtl/>
          <w:lang w:bidi="fa-IR"/>
        </w:rPr>
        <w:t>همان منبع، ص46.</w:t>
      </w:r>
    </w:p>
  </w:footnote>
  <w:footnote w:id="70">
    <w:p w14:paraId="6C966612" w14:textId="77777777" w:rsidR="00813301" w:rsidRPr="000650A4" w:rsidRDefault="00813301" w:rsidP="00FF42B6">
      <w:pPr>
        <w:pStyle w:val="FootnoteText"/>
        <w:rPr>
          <w:rFonts w:cs="B Nazanin"/>
          <w:rtl/>
          <w:lang w:bidi="fa-IR"/>
        </w:rPr>
      </w:pPr>
      <w:r w:rsidRPr="000650A4">
        <w:rPr>
          <w:rStyle w:val="FootnoteReference"/>
          <w:rFonts w:cs="B Nazanin"/>
        </w:rPr>
        <w:footnoteRef/>
      </w:r>
      <w:r w:rsidRPr="000650A4">
        <w:rPr>
          <w:rFonts w:cs="B Nazanin"/>
        </w:rPr>
        <w:t xml:space="preserve"> </w:t>
      </w:r>
      <w:r w:rsidRPr="000650A4">
        <w:rPr>
          <w:rFonts w:cs="B Nazanin" w:hint="cs"/>
          <w:rtl/>
          <w:lang w:bidi="fa-IR"/>
        </w:rPr>
        <w:t>خرازیان پیمان، محمدی اردشیر، مدیریت صحنه عملیات در پدافند هوایی (اصول اساسی)، انتشارات دانشگاه فرماندهی و ستاد ارتش جمهوری اسلامی ایران،1404، ص105، ص106.</w:t>
      </w:r>
    </w:p>
  </w:footnote>
  <w:footnote w:id="71">
    <w:p w14:paraId="60D6B6A0" w14:textId="77777777" w:rsidR="00813301" w:rsidRPr="000650A4" w:rsidRDefault="00813301" w:rsidP="00FF42B6">
      <w:pPr>
        <w:pStyle w:val="FootnoteText"/>
        <w:rPr>
          <w:rFonts w:cs="B Nazanin"/>
          <w:rtl/>
          <w:lang w:bidi="fa-IR"/>
        </w:rPr>
      </w:pPr>
      <w:r w:rsidRPr="000650A4">
        <w:rPr>
          <w:rStyle w:val="FootnoteReference"/>
          <w:rFonts w:cs="B Nazanin"/>
        </w:rPr>
        <w:footnoteRef/>
      </w:r>
      <w:r w:rsidRPr="000650A4">
        <w:rPr>
          <w:rFonts w:cs="B Nazanin"/>
        </w:rPr>
        <w:t xml:space="preserve"> </w:t>
      </w:r>
      <w:r w:rsidRPr="000650A4">
        <w:rPr>
          <w:rStyle w:val="Strong"/>
          <w:rFonts w:cs="B Nazanin"/>
          <w:b w:val="0"/>
          <w:bCs w:val="0"/>
          <w:rtl/>
        </w:rPr>
        <w:t>ایمانی، عل</w:t>
      </w:r>
      <w:r w:rsidRPr="000650A4">
        <w:rPr>
          <w:rStyle w:val="Strong"/>
          <w:rFonts w:cs="B Nazanin" w:hint="cs"/>
          <w:b w:val="0"/>
          <w:bCs w:val="0"/>
          <w:rtl/>
        </w:rPr>
        <w:t>ی، (1393)،</w:t>
      </w:r>
      <w:r w:rsidRPr="000650A4">
        <w:rPr>
          <w:rStyle w:val="Strong"/>
          <w:rFonts w:cs="B Nazanin" w:hint="cs"/>
          <w:rtl/>
        </w:rPr>
        <w:t xml:space="preserve"> </w:t>
      </w:r>
      <w:r w:rsidRPr="000650A4">
        <w:rPr>
          <w:rStyle w:val="Emphasis"/>
          <w:rFonts w:cs="B Nazanin"/>
          <w:rtl/>
        </w:rPr>
        <w:t>سیاست‌گذاری دفاعی قرارگاه پدافند هوایی خاتم‌الانبیا(ص) با بهره‌گیری از اندیشه نظامی مقام معظم رهبری</w:t>
      </w:r>
      <w:r w:rsidRPr="00BA5EF4">
        <w:rPr>
          <w:rFonts w:cs="B Nazanin"/>
          <w:b/>
          <w:bCs/>
        </w:rPr>
        <w:t xml:space="preserve">. </w:t>
      </w:r>
      <w:r w:rsidRPr="00BA5EF4">
        <w:rPr>
          <w:rStyle w:val="Strong"/>
          <w:rFonts w:cs="B Nazanin"/>
          <w:b w:val="0"/>
          <w:bCs w:val="0"/>
          <w:rtl/>
        </w:rPr>
        <w:t>علوم و فنون نظامی</w:t>
      </w:r>
      <w:r w:rsidRPr="00BA5EF4">
        <w:rPr>
          <w:rFonts w:cs="B Nazanin"/>
          <w:b/>
          <w:bCs/>
          <w:rtl/>
        </w:rPr>
        <w:t>،</w:t>
      </w:r>
      <w:r w:rsidRPr="000650A4">
        <w:rPr>
          <w:rFonts w:cs="B Nazanin"/>
          <w:rtl/>
        </w:rPr>
        <w:t xml:space="preserve"> </w:t>
      </w:r>
      <w:r w:rsidRPr="000650A4">
        <w:rPr>
          <w:rFonts w:cs="B Nazanin"/>
          <w:rtl/>
          <w:lang w:bidi="fa-IR"/>
        </w:rPr>
        <w:t>۱۰</w:t>
      </w:r>
      <w:r w:rsidRPr="000650A4">
        <w:rPr>
          <w:rFonts w:cs="B Nazanin" w:hint="cs"/>
          <w:rtl/>
        </w:rPr>
        <w:t>(28) ص111.</w:t>
      </w:r>
    </w:p>
  </w:footnote>
  <w:footnote w:id="72">
    <w:p w14:paraId="2828FC28" w14:textId="77777777" w:rsidR="00813301" w:rsidRPr="002870EF" w:rsidRDefault="00813301" w:rsidP="00FF42B6">
      <w:pPr>
        <w:pStyle w:val="FootnoteText"/>
        <w:rPr>
          <w:rFonts w:cs="B Nazanin"/>
          <w:rtl/>
          <w:lang w:bidi="fa-IR"/>
        </w:rPr>
      </w:pPr>
      <w:r w:rsidRPr="000650A4">
        <w:rPr>
          <w:rStyle w:val="FootnoteReference"/>
          <w:rFonts w:cs="B Nazanin"/>
        </w:rPr>
        <w:footnoteRef/>
      </w:r>
      <w:r w:rsidRPr="000650A4">
        <w:rPr>
          <w:rFonts w:cs="B Nazanin"/>
        </w:rPr>
        <w:t xml:space="preserve"> </w:t>
      </w:r>
      <w:r w:rsidRPr="000650A4">
        <w:rPr>
          <w:rFonts w:cs="B Nazanin"/>
          <w:rtl/>
        </w:rPr>
        <w:t>کاپلان، ر.، و نورتون، د. (</w:t>
      </w:r>
      <w:r w:rsidRPr="000650A4">
        <w:rPr>
          <w:rFonts w:cs="B Nazanin"/>
          <w:rtl/>
          <w:lang w:bidi="fa-IR"/>
        </w:rPr>
        <w:t xml:space="preserve">۱۴۰۰). </w:t>
      </w:r>
      <w:r w:rsidRPr="000650A4">
        <w:rPr>
          <w:rFonts w:cs="B Nazanin"/>
          <w:rtl/>
        </w:rPr>
        <w:t>تطب</w:t>
      </w:r>
      <w:r w:rsidRPr="000650A4">
        <w:rPr>
          <w:rFonts w:cs="B Nazanin" w:hint="cs"/>
          <w:rtl/>
        </w:rPr>
        <w:t>ی</w:t>
      </w:r>
      <w:r w:rsidRPr="000650A4">
        <w:rPr>
          <w:rFonts w:cs="B Nazanin" w:hint="eastAsia"/>
          <w:rtl/>
        </w:rPr>
        <w:t>ق</w:t>
      </w:r>
      <w:r w:rsidRPr="000650A4">
        <w:rPr>
          <w:rFonts w:cs="B Nazanin"/>
          <w:rtl/>
        </w:rPr>
        <w:t xml:space="preserve"> و پ</w:t>
      </w:r>
      <w:r w:rsidRPr="000650A4">
        <w:rPr>
          <w:rFonts w:cs="B Nazanin" w:hint="cs"/>
          <w:rtl/>
        </w:rPr>
        <w:t>ی</w:t>
      </w:r>
      <w:r w:rsidRPr="000650A4">
        <w:rPr>
          <w:rFonts w:cs="B Nazanin" w:hint="eastAsia"/>
          <w:rtl/>
        </w:rPr>
        <w:t>اده‌ساز</w:t>
      </w:r>
      <w:r w:rsidRPr="000650A4">
        <w:rPr>
          <w:rFonts w:cs="B Nazanin" w:hint="cs"/>
          <w:rtl/>
        </w:rPr>
        <w:t>ی</w:t>
      </w:r>
      <w:r w:rsidRPr="000650A4">
        <w:rPr>
          <w:rFonts w:cs="B Nazanin"/>
          <w:rtl/>
        </w:rPr>
        <w:t xml:space="preserve"> کارت امت</w:t>
      </w:r>
      <w:r w:rsidRPr="000650A4">
        <w:rPr>
          <w:rFonts w:cs="B Nazanin" w:hint="cs"/>
          <w:rtl/>
        </w:rPr>
        <w:t>ی</w:t>
      </w:r>
      <w:r w:rsidRPr="000650A4">
        <w:rPr>
          <w:rFonts w:cs="B Nazanin" w:hint="eastAsia"/>
          <w:rtl/>
        </w:rPr>
        <w:t>از</w:t>
      </w:r>
      <w:r w:rsidRPr="000650A4">
        <w:rPr>
          <w:rFonts w:cs="B Nazanin" w:hint="cs"/>
          <w:rtl/>
        </w:rPr>
        <w:t>ی</w:t>
      </w:r>
      <w:r w:rsidRPr="000650A4">
        <w:rPr>
          <w:rFonts w:cs="B Nazanin"/>
          <w:rtl/>
        </w:rPr>
        <w:t xml:space="preserve"> متوازن</w:t>
      </w:r>
      <w:r w:rsidRPr="000650A4">
        <w:rPr>
          <w:rFonts w:cs="B Nazanin"/>
        </w:rPr>
        <w:t xml:space="preserve"> (BSC) </w:t>
      </w:r>
      <w:r w:rsidRPr="000650A4">
        <w:rPr>
          <w:rFonts w:cs="B Nazanin"/>
          <w:rtl/>
        </w:rPr>
        <w:t>در سازمان‌ها</w:t>
      </w:r>
      <w:r w:rsidRPr="000650A4">
        <w:rPr>
          <w:rFonts w:cs="B Nazanin" w:hint="cs"/>
          <w:rtl/>
        </w:rPr>
        <w:t>ی</w:t>
      </w:r>
      <w:r w:rsidRPr="000650A4">
        <w:rPr>
          <w:rFonts w:cs="B Nazanin"/>
          <w:rtl/>
        </w:rPr>
        <w:t xml:space="preserve"> عموم</w:t>
      </w:r>
      <w:r w:rsidRPr="000650A4">
        <w:rPr>
          <w:rFonts w:cs="B Nazanin" w:hint="cs"/>
          <w:rtl/>
        </w:rPr>
        <w:t>ی</w:t>
      </w:r>
      <w:r w:rsidRPr="000650A4">
        <w:rPr>
          <w:rFonts w:cs="B Nazanin"/>
          <w:rtl/>
        </w:rPr>
        <w:t xml:space="preserve"> و نظام</w:t>
      </w:r>
      <w:r w:rsidRPr="000650A4">
        <w:rPr>
          <w:rFonts w:cs="B Nazanin" w:hint="cs"/>
          <w:rtl/>
        </w:rPr>
        <w:t>ی</w:t>
      </w:r>
      <w:r w:rsidRPr="000650A4">
        <w:rPr>
          <w:rFonts w:cs="B Nazanin"/>
          <w:rtl/>
        </w:rPr>
        <w:t xml:space="preserve"> (ترجمه و تب</w:t>
      </w:r>
      <w:r w:rsidRPr="000650A4">
        <w:rPr>
          <w:rFonts w:cs="B Nazanin" w:hint="cs"/>
          <w:rtl/>
        </w:rPr>
        <w:t>یی</w:t>
      </w:r>
      <w:r w:rsidRPr="000650A4">
        <w:rPr>
          <w:rFonts w:cs="B Nazanin" w:hint="eastAsia"/>
          <w:rtl/>
        </w:rPr>
        <w:t>ن</w:t>
      </w:r>
      <w:r w:rsidRPr="000650A4">
        <w:rPr>
          <w:rFonts w:cs="B Nazanin"/>
          <w:rtl/>
        </w:rPr>
        <w:t xml:space="preserve"> بوم</w:t>
      </w:r>
      <w:r w:rsidRPr="000650A4">
        <w:rPr>
          <w:rFonts w:cs="B Nazanin" w:hint="cs"/>
          <w:rtl/>
        </w:rPr>
        <w:t>ی</w:t>
      </w:r>
      <w:r w:rsidRPr="000650A4">
        <w:rPr>
          <w:rFonts w:cs="B Nazanin"/>
          <w:rtl/>
        </w:rPr>
        <w:t>). انتشارات دانشگاه عال</w:t>
      </w:r>
      <w:r w:rsidRPr="000650A4">
        <w:rPr>
          <w:rFonts w:cs="B Nazanin" w:hint="cs"/>
          <w:rtl/>
        </w:rPr>
        <w:t>ی</w:t>
      </w:r>
      <w:r w:rsidRPr="000650A4">
        <w:rPr>
          <w:rFonts w:cs="B Nazanin"/>
          <w:rtl/>
        </w:rPr>
        <w:t xml:space="preserve"> دفاع مل</w:t>
      </w:r>
      <w:r w:rsidRPr="000650A4">
        <w:rPr>
          <w:rFonts w:cs="B Nazanin" w:hint="cs"/>
          <w:rtl/>
        </w:rPr>
        <w:t>ی</w:t>
      </w:r>
      <w:r w:rsidRPr="002870EF">
        <w:rPr>
          <w:rFonts w:cs="B Nazanin"/>
        </w:rPr>
        <w:t>.</w:t>
      </w:r>
    </w:p>
  </w:footnote>
  <w:footnote w:id="73">
    <w:p w14:paraId="475E50D0" w14:textId="77777777" w:rsidR="00813301" w:rsidRPr="002870EF" w:rsidRDefault="00813301" w:rsidP="00FF42B6">
      <w:pPr>
        <w:pStyle w:val="FootnoteText"/>
        <w:rPr>
          <w:rFonts w:cs="B Nazanin"/>
          <w:sz w:val="12"/>
          <w:szCs w:val="12"/>
          <w:rtl/>
          <w:lang w:bidi="fa-IR"/>
        </w:rPr>
      </w:pPr>
      <w:r w:rsidRPr="002870EF">
        <w:rPr>
          <w:rStyle w:val="FootnoteReference"/>
          <w:rFonts w:cs="B Nazanin"/>
        </w:rPr>
        <w:footnoteRef/>
      </w:r>
      <w:r w:rsidRPr="002870EF">
        <w:rPr>
          <w:rFonts w:cs="B Nazanin"/>
        </w:rPr>
        <w:t xml:space="preserve"> </w:t>
      </w:r>
      <w:r w:rsidRPr="002870EF">
        <w:rPr>
          <w:rFonts w:cs="B Nazanin" w:hint="cs"/>
          <w:rtl/>
          <w:lang w:bidi="fa-IR"/>
        </w:rPr>
        <w:t xml:space="preserve">خرازیان پیمان، محمدی اردشیر، مدیریت صحنه عملیات در پدافند هوایی (اصول اساسی)، انتشارات دانشگاه فرماندهی و ستاد ارتش جمهوری اسلامی ایران،1404، ص 106. </w:t>
      </w:r>
      <w:r w:rsidRPr="002870EF">
        <w:rPr>
          <w:rStyle w:val="FootnoteReference"/>
          <w:rFonts w:cs="B Nazanin"/>
        </w:rPr>
        <w:footnoteRef/>
      </w:r>
      <w:r w:rsidRPr="002870EF">
        <w:rPr>
          <w:rFonts w:cs="B Nazanin"/>
        </w:rPr>
        <w:t xml:space="preserve"> </w:t>
      </w:r>
    </w:p>
  </w:footnote>
  <w:footnote w:id="74">
    <w:p w14:paraId="084F23F1" w14:textId="77777777" w:rsidR="00813301" w:rsidRPr="002870EF" w:rsidRDefault="00813301" w:rsidP="00FF42B6">
      <w:pPr>
        <w:pStyle w:val="FootnoteText"/>
        <w:rPr>
          <w:rFonts w:cs="B Nazanin"/>
          <w:rtl/>
          <w:lang w:bidi="fa-IR"/>
        </w:rPr>
      </w:pPr>
      <w:r w:rsidRPr="002870EF">
        <w:rPr>
          <w:rStyle w:val="FootnoteReference"/>
          <w:rFonts w:cs="B Nazanin"/>
        </w:rPr>
        <w:footnoteRef/>
      </w:r>
      <w:r w:rsidRPr="002870EF">
        <w:rPr>
          <w:rFonts w:cs="B Nazanin"/>
        </w:rPr>
        <w:t xml:space="preserve"> </w:t>
      </w:r>
      <w:r w:rsidRPr="002870EF">
        <w:rPr>
          <w:rFonts w:cs="B Nazanin" w:hint="cs"/>
          <w:rtl/>
          <w:lang w:bidi="fa-IR"/>
        </w:rPr>
        <w:t xml:space="preserve">همان منبع، ص 106. </w:t>
      </w:r>
    </w:p>
  </w:footnote>
  <w:footnote w:id="75">
    <w:p w14:paraId="5F228900" w14:textId="77777777" w:rsidR="00813301" w:rsidRPr="00DC1080" w:rsidRDefault="00813301" w:rsidP="00FF42B6">
      <w:pPr>
        <w:pStyle w:val="FootnoteText"/>
        <w:rPr>
          <w:sz w:val="12"/>
          <w:szCs w:val="12"/>
          <w:rtl/>
          <w:lang w:bidi="fa-IR"/>
        </w:rPr>
      </w:pPr>
      <w:r w:rsidRPr="002870EF">
        <w:rPr>
          <w:rStyle w:val="FootnoteReference"/>
          <w:rFonts w:cs="B Nazanin"/>
        </w:rPr>
        <w:footnoteRef/>
      </w:r>
      <w:r w:rsidRPr="002870EF">
        <w:rPr>
          <w:rFonts w:cs="B Nazanin"/>
        </w:rPr>
        <w:t xml:space="preserve"> </w:t>
      </w:r>
      <w:r w:rsidRPr="002870EF">
        <w:rPr>
          <w:rFonts w:cs="B Nazanin" w:hint="cs"/>
          <w:rtl/>
          <w:lang w:bidi="fa-IR"/>
        </w:rPr>
        <w:t>همان منبع، ص 107-108</w:t>
      </w:r>
    </w:p>
  </w:footnote>
  <w:footnote w:id="76">
    <w:p w14:paraId="4AEEA489" w14:textId="77777777" w:rsidR="00813301" w:rsidRPr="002870EF" w:rsidRDefault="00813301" w:rsidP="00FF42B6">
      <w:pPr>
        <w:pStyle w:val="FootnoteText"/>
        <w:rPr>
          <w:rFonts w:cs="B Nazanin"/>
          <w:rtl/>
          <w:lang w:bidi="fa-IR"/>
        </w:rPr>
      </w:pPr>
      <w:r w:rsidRPr="002870EF">
        <w:rPr>
          <w:rStyle w:val="FootnoteReference"/>
          <w:rFonts w:cs="B Nazanin"/>
        </w:rPr>
        <w:footnoteRef/>
      </w:r>
      <w:r w:rsidRPr="002870EF">
        <w:rPr>
          <w:rFonts w:cs="B Nazanin"/>
          <w:rtl/>
        </w:rPr>
        <w:t>اصل سند رسمی در دسترس نگارنده قرار نگرفت؛ با این حال، داده‌های مربوط به این موضوع از طریق مصاحبه با مطلعان خبره به‌صورت محرمانه گردآوری و با منابع مکتوب در دسترس تطبیق شد</w:t>
      </w:r>
      <w:r w:rsidRPr="002870EF">
        <w:rPr>
          <w:rFonts w:cs="B Nazanin" w:hint="cs"/>
          <w:rtl/>
          <w:lang w:bidi="fa-IR"/>
        </w:rPr>
        <w:t>.</w:t>
      </w:r>
      <w:r w:rsidRPr="002870EF">
        <w:rPr>
          <w:rFonts w:cs="B Nazanin"/>
        </w:rPr>
        <w:t xml:space="preserve"> </w:t>
      </w:r>
    </w:p>
  </w:footnote>
  <w:footnote w:id="77">
    <w:p w14:paraId="402AE5F3" w14:textId="77777777" w:rsidR="00813301" w:rsidRPr="002870EF" w:rsidRDefault="00813301" w:rsidP="00FF42B6">
      <w:pPr>
        <w:pStyle w:val="FootnoteText"/>
        <w:rPr>
          <w:rFonts w:cs="B Nazanin"/>
          <w:rtl/>
          <w:lang w:bidi="fa-IR"/>
        </w:rPr>
      </w:pPr>
      <w:r w:rsidRPr="002870EF">
        <w:rPr>
          <w:rStyle w:val="FootnoteReference"/>
          <w:rFonts w:cs="B Nazanin"/>
        </w:rPr>
        <w:footnoteRef/>
      </w:r>
      <w:r w:rsidRPr="002870EF">
        <w:rPr>
          <w:rFonts w:cs="B Nazanin"/>
        </w:rPr>
        <w:t xml:space="preserve"> </w:t>
      </w:r>
      <w:r w:rsidRPr="002870EF">
        <w:rPr>
          <w:rFonts w:cs="B Nazanin"/>
          <w:rtl/>
        </w:rPr>
        <w:t>تب</w:t>
      </w:r>
      <w:r w:rsidRPr="002870EF">
        <w:rPr>
          <w:rFonts w:cs="B Nazanin" w:hint="cs"/>
          <w:rtl/>
        </w:rPr>
        <w:t>یی</w:t>
      </w:r>
      <w:r w:rsidRPr="002870EF">
        <w:rPr>
          <w:rFonts w:cs="B Nazanin" w:hint="eastAsia"/>
          <w:rtl/>
        </w:rPr>
        <w:t>ن</w:t>
      </w:r>
      <w:r w:rsidRPr="002870EF">
        <w:rPr>
          <w:rFonts w:cs="B Nazanin"/>
          <w:rtl/>
        </w:rPr>
        <w:t xml:space="preserve"> جامع توسعه متوازن در اسناد راهبرد</w:t>
      </w:r>
      <w:r w:rsidRPr="002870EF">
        <w:rPr>
          <w:rFonts w:cs="B Nazanin" w:hint="cs"/>
          <w:rtl/>
        </w:rPr>
        <w:t>ی</w:t>
      </w:r>
      <w:r w:rsidRPr="002870EF">
        <w:rPr>
          <w:rFonts w:cs="B Nazanin"/>
          <w:rtl/>
        </w:rPr>
        <w:t xml:space="preserve"> ا</w:t>
      </w:r>
      <w:r w:rsidRPr="002870EF">
        <w:rPr>
          <w:rFonts w:cs="B Nazanin" w:hint="cs"/>
          <w:rtl/>
        </w:rPr>
        <w:t>ی</w:t>
      </w:r>
      <w:r w:rsidRPr="002870EF">
        <w:rPr>
          <w:rFonts w:cs="B Nazanin" w:hint="eastAsia"/>
          <w:rtl/>
        </w:rPr>
        <w:t>ران</w:t>
      </w:r>
      <w:r w:rsidRPr="002870EF">
        <w:rPr>
          <w:rFonts w:cs="B Nazanin"/>
          <w:rtl/>
        </w:rPr>
        <w:t>: تحل</w:t>
      </w:r>
      <w:r w:rsidRPr="002870EF">
        <w:rPr>
          <w:rFonts w:cs="B Nazanin" w:hint="cs"/>
          <w:rtl/>
        </w:rPr>
        <w:t>ی</w:t>
      </w:r>
      <w:r w:rsidRPr="002870EF">
        <w:rPr>
          <w:rFonts w:cs="B Nazanin" w:hint="eastAsia"/>
          <w:rtl/>
        </w:rPr>
        <w:t>ل</w:t>
      </w:r>
      <w:r w:rsidRPr="002870EF">
        <w:rPr>
          <w:rFonts w:cs="B Nazanin"/>
          <w:rtl/>
        </w:rPr>
        <w:t xml:space="preserve"> ساختار</w:t>
      </w:r>
      <w:r w:rsidRPr="002870EF">
        <w:rPr>
          <w:rFonts w:cs="B Nazanin" w:hint="cs"/>
          <w:rtl/>
        </w:rPr>
        <w:t>ی</w:t>
      </w:r>
      <w:r w:rsidRPr="002870EF">
        <w:rPr>
          <w:rFonts w:cs="B Nazanin" w:hint="eastAsia"/>
          <w:rtl/>
        </w:rPr>
        <w:t>،</w:t>
      </w:r>
      <w:r w:rsidRPr="002870EF">
        <w:rPr>
          <w:rFonts w:cs="B Nazanin"/>
          <w:rtl/>
        </w:rPr>
        <w:t xml:space="preserve"> الگوها</w:t>
      </w:r>
      <w:r w:rsidRPr="002870EF">
        <w:rPr>
          <w:rFonts w:cs="B Nazanin" w:hint="cs"/>
          <w:rtl/>
        </w:rPr>
        <w:t>ی</w:t>
      </w:r>
      <w:r w:rsidRPr="002870EF">
        <w:rPr>
          <w:rFonts w:cs="B Nazanin"/>
          <w:rtl/>
        </w:rPr>
        <w:t xml:space="preserve"> فضا</w:t>
      </w:r>
      <w:r w:rsidRPr="002870EF">
        <w:rPr>
          <w:rFonts w:cs="B Nazanin" w:hint="cs"/>
          <w:rtl/>
        </w:rPr>
        <w:t>یی</w:t>
      </w:r>
      <w:r w:rsidRPr="002870EF">
        <w:rPr>
          <w:rFonts w:cs="B Nazanin"/>
          <w:rtl/>
        </w:rPr>
        <w:t xml:space="preserve"> و مدل‌ها</w:t>
      </w:r>
      <w:r w:rsidRPr="002870EF">
        <w:rPr>
          <w:rFonts w:cs="B Nazanin" w:hint="cs"/>
          <w:rtl/>
        </w:rPr>
        <w:t>ی</w:t>
      </w:r>
      <w:r w:rsidRPr="002870EF">
        <w:rPr>
          <w:rFonts w:cs="B Nazanin"/>
          <w:rtl/>
        </w:rPr>
        <w:t xml:space="preserve"> نو</w:t>
      </w:r>
      <w:r w:rsidRPr="002870EF">
        <w:rPr>
          <w:rFonts w:cs="B Nazanin" w:hint="cs"/>
          <w:rtl/>
        </w:rPr>
        <w:t>ی</w:t>
      </w:r>
      <w:r w:rsidRPr="002870EF">
        <w:rPr>
          <w:rFonts w:cs="B Nazanin" w:hint="eastAsia"/>
          <w:rtl/>
        </w:rPr>
        <w:t>ن</w:t>
      </w:r>
      <w:r w:rsidRPr="002870EF">
        <w:rPr>
          <w:rFonts w:cs="B Nazanin"/>
          <w:rtl/>
        </w:rPr>
        <w:t xml:space="preserve"> حکمران</w:t>
      </w:r>
      <w:r w:rsidRPr="002870EF">
        <w:rPr>
          <w:rFonts w:cs="B Nazanin" w:hint="cs"/>
          <w:rtl/>
        </w:rPr>
        <w:t>ی</w:t>
      </w:r>
      <w:r w:rsidRPr="002870EF">
        <w:rPr>
          <w:rFonts w:cs="B Nazanin"/>
          <w:rtl/>
        </w:rPr>
        <w:t xml:space="preserve"> در ب</w:t>
      </w:r>
      <w:r w:rsidRPr="002870EF">
        <w:rPr>
          <w:rFonts w:cs="B Nazanin" w:hint="cs"/>
          <w:rtl/>
        </w:rPr>
        <w:t>ی</w:t>
      </w:r>
      <w:r w:rsidRPr="002870EF">
        <w:rPr>
          <w:rFonts w:cs="B Nazanin" w:hint="eastAsia"/>
          <w:rtl/>
        </w:rPr>
        <w:t>ان</w:t>
      </w:r>
      <w:r w:rsidRPr="002870EF">
        <w:rPr>
          <w:rFonts w:cs="B Nazanin" w:hint="cs"/>
          <w:rtl/>
        </w:rPr>
        <w:t>ی</w:t>
      </w:r>
      <w:r w:rsidRPr="002870EF">
        <w:rPr>
          <w:rFonts w:cs="B Nazanin" w:hint="eastAsia"/>
          <w:rtl/>
        </w:rPr>
        <w:t>ه</w:t>
      </w:r>
      <w:r w:rsidRPr="002870EF">
        <w:rPr>
          <w:rFonts w:cs="B Nazanin"/>
          <w:rtl/>
        </w:rPr>
        <w:t xml:space="preserve"> گام دوم و سند چشم‌انداز. (</w:t>
      </w:r>
      <w:r w:rsidRPr="002870EF">
        <w:rPr>
          <w:rFonts w:cs="B Nazanin"/>
          <w:rtl/>
          <w:lang w:bidi="fa-IR"/>
        </w:rPr>
        <w:t>۱۴۰۳). [</w:t>
      </w:r>
      <w:r w:rsidRPr="002870EF">
        <w:rPr>
          <w:rFonts w:cs="B Nazanin"/>
          <w:rtl/>
        </w:rPr>
        <w:t>گزارش راهبرد</w:t>
      </w:r>
      <w:r w:rsidRPr="002870EF">
        <w:rPr>
          <w:rFonts w:cs="B Nazanin" w:hint="cs"/>
          <w:rtl/>
        </w:rPr>
        <w:t>ی</w:t>
      </w:r>
      <w:r w:rsidRPr="002870EF">
        <w:rPr>
          <w:rFonts w:cs="B Nazanin"/>
          <w:rtl/>
        </w:rPr>
        <w:t>]</w:t>
      </w:r>
      <w:r w:rsidRPr="002870EF">
        <w:rPr>
          <w:rFonts w:cs="B Nazanin"/>
        </w:rPr>
        <w:t>.</w:t>
      </w:r>
    </w:p>
  </w:footnote>
  <w:footnote w:id="78">
    <w:p w14:paraId="48C46E5F" w14:textId="77777777" w:rsidR="00813301" w:rsidRPr="002870EF" w:rsidRDefault="00813301" w:rsidP="00FF42B6">
      <w:pPr>
        <w:pStyle w:val="FootnoteText"/>
        <w:rPr>
          <w:rFonts w:cs="B Nazanin"/>
          <w:sz w:val="12"/>
          <w:szCs w:val="12"/>
          <w:rtl/>
          <w:lang w:bidi="fa-IR"/>
        </w:rPr>
      </w:pPr>
      <w:r w:rsidRPr="002870EF">
        <w:rPr>
          <w:rStyle w:val="FootnoteReference"/>
          <w:rFonts w:cs="B Nazanin"/>
        </w:rPr>
        <w:footnoteRef/>
      </w:r>
      <w:r w:rsidRPr="002870EF">
        <w:rPr>
          <w:rFonts w:cs="B Nazanin"/>
        </w:rPr>
        <w:t xml:space="preserve"> </w:t>
      </w:r>
      <w:r w:rsidRPr="002870EF">
        <w:rPr>
          <w:rFonts w:cs="B Nazanin"/>
          <w:rtl/>
        </w:rPr>
        <w:t>و</w:t>
      </w:r>
      <w:r w:rsidRPr="002870EF">
        <w:rPr>
          <w:rFonts w:cs="B Nazanin" w:hint="cs"/>
          <w:rtl/>
        </w:rPr>
        <w:t>ی</w:t>
      </w:r>
      <w:r w:rsidRPr="002870EF">
        <w:rPr>
          <w:rFonts w:cs="B Nazanin" w:hint="eastAsia"/>
          <w:rtl/>
        </w:rPr>
        <w:t>ک</w:t>
      </w:r>
      <w:r w:rsidRPr="002870EF">
        <w:rPr>
          <w:rFonts w:cs="B Nazanin" w:hint="cs"/>
          <w:rtl/>
        </w:rPr>
        <w:t>ی‌</w:t>
      </w:r>
      <w:r w:rsidRPr="002870EF">
        <w:rPr>
          <w:rFonts w:cs="B Nazanin" w:hint="eastAsia"/>
          <w:rtl/>
        </w:rPr>
        <w:t>پد</w:t>
      </w:r>
      <w:r w:rsidRPr="002870EF">
        <w:rPr>
          <w:rFonts w:cs="B Nazanin" w:hint="cs"/>
          <w:rtl/>
        </w:rPr>
        <w:t>ی</w:t>
      </w:r>
      <w:r w:rsidRPr="002870EF">
        <w:rPr>
          <w:rFonts w:cs="B Nazanin" w:hint="eastAsia"/>
          <w:rtl/>
        </w:rPr>
        <w:t>ا</w:t>
      </w:r>
      <w:r w:rsidRPr="002870EF">
        <w:rPr>
          <w:rFonts w:cs="B Nazanin"/>
          <w:rtl/>
        </w:rPr>
        <w:t>. (</w:t>
      </w:r>
      <w:r w:rsidRPr="002870EF">
        <w:rPr>
          <w:rFonts w:cs="B Nazanin"/>
          <w:rtl/>
          <w:lang w:bidi="fa-IR"/>
        </w:rPr>
        <w:t xml:space="preserve">۱۴۰۴). </w:t>
      </w:r>
      <w:r w:rsidRPr="002870EF">
        <w:rPr>
          <w:rFonts w:cs="B Nazanin"/>
          <w:rtl/>
        </w:rPr>
        <w:t xml:space="preserve">سند چشم‌انداز </w:t>
      </w:r>
      <w:r w:rsidRPr="002870EF">
        <w:rPr>
          <w:rFonts w:cs="B Nazanin"/>
          <w:rtl/>
          <w:lang w:bidi="fa-IR"/>
        </w:rPr>
        <w:t>۱۴۰۴</w:t>
      </w:r>
      <w:r w:rsidRPr="002870EF">
        <w:rPr>
          <w:rFonts w:cs="B Nazanin"/>
          <w:rtl/>
        </w:rPr>
        <w:t xml:space="preserve"> ا</w:t>
      </w:r>
      <w:r w:rsidRPr="002870EF">
        <w:rPr>
          <w:rFonts w:cs="B Nazanin" w:hint="cs"/>
          <w:rtl/>
        </w:rPr>
        <w:t>ی</w:t>
      </w:r>
      <w:r w:rsidRPr="002870EF">
        <w:rPr>
          <w:rFonts w:cs="B Nazanin" w:hint="eastAsia"/>
          <w:rtl/>
        </w:rPr>
        <w:t>ران</w:t>
      </w:r>
      <w:r w:rsidRPr="002870EF">
        <w:rPr>
          <w:rFonts w:cs="B Nazanin"/>
          <w:rtl/>
        </w:rPr>
        <w:t>. باز</w:t>
      </w:r>
      <w:r w:rsidRPr="002870EF">
        <w:rPr>
          <w:rFonts w:cs="B Nazanin" w:hint="cs"/>
          <w:rtl/>
        </w:rPr>
        <w:t>ی</w:t>
      </w:r>
      <w:r w:rsidRPr="002870EF">
        <w:rPr>
          <w:rFonts w:cs="B Nazanin" w:hint="eastAsia"/>
          <w:rtl/>
        </w:rPr>
        <w:t>اب</w:t>
      </w:r>
      <w:r w:rsidRPr="002870EF">
        <w:rPr>
          <w:rFonts w:cs="B Nazanin" w:hint="cs"/>
          <w:rtl/>
        </w:rPr>
        <w:t>ی</w:t>
      </w:r>
      <w:r w:rsidRPr="002870EF">
        <w:rPr>
          <w:rFonts w:cs="B Nazanin"/>
          <w:rtl/>
        </w:rPr>
        <w:t xml:space="preserve"> شده از دانشنامه آزاد و</w:t>
      </w:r>
      <w:r w:rsidRPr="002870EF">
        <w:rPr>
          <w:rFonts w:cs="B Nazanin" w:hint="cs"/>
          <w:rtl/>
        </w:rPr>
        <w:t>ی</w:t>
      </w:r>
      <w:r w:rsidRPr="002870EF">
        <w:rPr>
          <w:rFonts w:cs="B Nazanin" w:hint="eastAsia"/>
          <w:rtl/>
        </w:rPr>
        <w:t>ک</w:t>
      </w:r>
      <w:r w:rsidRPr="002870EF">
        <w:rPr>
          <w:rFonts w:cs="B Nazanin" w:hint="cs"/>
          <w:rtl/>
        </w:rPr>
        <w:t>ی‌</w:t>
      </w:r>
      <w:r w:rsidRPr="002870EF">
        <w:rPr>
          <w:rFonts w:cs="B Nazanin" w:hint="eastAsia"/>
          <w:rtl/>
        </w:rPr>
        <w:t>پد</w:t>
      </w:r>
      <w:r w:rsidRPr="002870EF">
        <w:rPr>
          <w:rFonts w:cs="B Nazanin" w:hint="cs"/>
          <w:rtl/>
        </w:rPr>
        <w:t>ی</w:t>
      </w:r>
      <w:r w:rsidRPr="002870EF">
        <w:rPr>
          <w:rFonts w:cs="B Nazanin" w:hint="eastAsia"/>
          <w:rtl/>
        </w:rPr>
        <w:t>ا</w:t>
      </w:r>
      <w:r w:rsidRPr="002870EF">
        <w:rPr>
          <w:rFonts w:cs="B Nazanin"/>
        </w:rPr>
        <w:t>.</w:t>
      </w:r>
    </w:p>
  </w:footnote>
  <w:footnote w:id="79">
    <w:p w14:paraId="32CB1D36" w14:textId="77777777" w:rsidR="00813301" w:rsidRPr="002870EF" w:rsidRDefault="00813301" w:rsidP="00FF42B6">
      <w:pPr>
        <w:pStyle w:val="FootnoteText"/>
        <w:rPr>
          <w:rFonts w:cs="B Nazanin"/>
          <w:rtl/>
          <w:lang w:bidi="fa-IR"/>
        </w:rPr>
      </w:pPr>
      <w:r w:rsidRPr="002870EF">
        <w:rPr>
          <w:rStyle w:val="FootnoteReference"/>
          <w:rFonts w:cs="B Nazanin"/>
        </w:rPr>
        <w:footnoteRef/>
      </w:r>
      <w:r w:rsidRPr="002870EF">
        <w:rPr>
          <w:rFonts w:cs="B Nazanin"/>
        </w:rPr>
        <w:t xml:space="preserve"> </w:t>
      </w:r>
      <w:r w:rsidRPr="002870EF">
        <w:rPr>
          <w:rFonts w:cs="B Nazanin"/>
          <w:rtl/>
        </w:rPr>
        <w:t>مقالات مرتبط با حلقه‌ها</w:t>
      </w:r>
      <w:r w:rsidRPr="002870EF">
        <w:rPr>
          <w:rFonts w:cs="B Nazanin" w:hint="cs"/>
          <w:rtl/>
        </w:rPr>
        <w:t>ی</w:t>
      </w:r>
      <w:r w:rsidRPr="002870EF">
        <w:rPr>
          <w:rFonts w:cs="B Nazanin"/>
          <w:rtl/>
        </w:rPr>
        <w:t xml:space="preserve"> م</w:t>
      </w:r>
      <w:r w:rsidRPr="002870EF">
        <w:rPr>
          <w:rFonts w:cs="B Nazanin" w:hint="cs"/>
          <w:rtl/>
        </w:rPr>
        <w:t>ی</w:t>
      </w:r>
      <w:r w:rsidRPr="002870EF">
        <w:rPr>
          <w:rFonts w:cs="B Nazanin" w:hint="eastAsia"/>
          <w:rtl/>
        </w:rPr>
        <w:t>ان</w:t>
      </w:r>
      <w:r w:rsidRPr="002870EF">
        <w:rPr>
          <w:rFonts w:cs="B Nazanin" w:hint="cs"/>
          <w:rtl/>
        </w:rPr>
        <w:t>ی</w:t>
      </w:r>
      <w:r w:rsidRPr="002870EF">
        <w:rPr>
          <w:rFonts w:cs="B Nazanin"/>
          <w:rtl/>
        </w:rPr>
        <w:t>. (</w:t>
      </w:r>
      <w:r w:rsidRPr="002870EF">
        <w:rPr>
          <w:rFonts w:cs="B Nazanin"/>
          <w:rtl/>
          <w:lang w:bidi="fa-IR"/>
        </w:rPr>
        <w:t xml:space="preserve">۱۴۰۴). </w:t>
      </w:r>
      <w:r w:rsidRPr="002870EF">
        <w:rPr>
          <w:rFonts w:cs="B Nazanin"/>
          <w:rtl/>
        </w:rPr>
        <w:t>پا</w:t>
      </w:r>
      <w:r w:rsidRPr="002870EF">
        <w:rPr>
          <w:rFonts w:cs="B Nazanin" w:hint="cs"/>
          <w:rtl/>
        </w:rPr>
        <w:t>ی</w:t>
      </w:r>
      <w:r w:rsidRPr="002870EF">
        <w:rPr>
          <w:rFonts w:cs="B Nazanin" w:hint="eastAsia"/>
          <w:rtl/>
        </w:rPr>
        <w:t>گاه</w:t>
      </w:r>
      <w:r w:rsidRPr="002870EF">
        <w:rPr>
          <w:rFonts w:cs="B Nazanin"/>
          <w:rtl/>
        </w:rPr>
        <w:t xml:space="preserve"> مجلات تخصص</w:t>
      </w:r>
      <w:r w:rsidRPr="002870EF">
        <w:rPr>
          <w:rFonts w:cs="B Nazanin" w:hint="cs"/>
          <w:rtl/>
        </w:rPr>
        <w:t>ی</w:t>
      </w:r>
      <w:r w:rsidRPr="002870EF">
        <w:rPr>
          <w:rFonts w:cs="B Nazanin"/>
          <w:rtl/>
        </w:rPr>
        <w:t xml:space="preserve"> نور (نورمگز)</w:t>
      </w:r>
      <w:r w:rsidRPr="002870EF">
        <w:rPr>
          <w:rFonts w:cs="B Nazanin"/>
        </w:rPr>
        <w:t>.</w:t>
      </w:r>
    </w:p>
  </w:footnote>
  <w:footnote w:id="80">
    <w:p w14:paraId="352C6D45" w14:textId="77777777" w:rsidR="00813301" w:rsidRPr="00C41E2F" w:rsidRDefault="00813301" w:rsidP="00FF42B6">
      <w:pPr>
        <w:pStyle w:val="FootnoteText"/>
        <w:rPr>
          <w:rtl/>
          <w:lang w:bidi="fa-IR"/>
        </w:rPr>
      </w:pPr>
      <w:r w:rsidRPr="002870EF">
        <w:rPr>
          <w:rStyle w:val="FootnoteReference"/>
          <w:rFonts w:cs="B Nazanin"/>
        </w:rPr>
        <w:footnoteRef/>
      </w:r>
      <w:r w:rsidRPr="002870EF">
        <w:rPr>
          <w:rFonts w:cs="B Nazanin"/>
        </w:rPr>
        <w:t xml:space="preserve"> </w:t>
      </w:r>
      <w:r w:rsidRPr="002870EF">
        <w:rPr>
          <w:rFonts w:cs="B Nazanin"/>
          <w:rtl/>
        </w:rPr>
        <w:t>قادر</w:t>
      </w:r>
      <w:r w:rsidRPr="002870EF">
        <w:rPr>
          <w:rFonts w:cs="B Nazanin" w:hint="cs"/>
          <w:rtl/>
        </w:rPr>
        <w:t>ی</w:t>
      </w:r>
      <w:r w:rsidRPr="002870EF">
        <w:rPr>
          <w:rFonts w:cs="B Nazanin"/>
          <w:rtl/>
        </w:rPr>
        <w:t xml:space="preserve"> حاجت، م. (</w:t>
      </w:r>
      <w:r w:rsidRPr="002870EF">
        <w:rPr>
          <w:rFonts w:cs="B Nazanin"/>
          <w:rtl/>
          <w:lang w:bidi="fa-IR"/>
        </w:rPr>
        <w:t xml:space="preserve">۲۰۲۴). </w:t>
      </w:r>
      <w:r w:rsidRPr="002870EF">
        <w:rPr>
          <w:rFonts w:cs="B Nazanin"/>
          <w:rtl/>
        </w:rPr>
        <w:t>بررس</w:t>
      </w:r>
      <w:r w:rsidRPr="002870EF">
        <w:rPr>
          <w:rFonts w:cs="B Nazanin" w:hint="cs"/>
          <w:rtl/>
        </w:rPr>
        <w:t>ی</w:t>
      </w:r>
      <w:r w:rsidRPr="002870EF">
        <w:rPr>
          <w:rFonts w:cs="B Nazanin"/>
          <w:rtl/>
        </w:rPr>
        <w:t xml:space="preserve"> شاخص‌ها</w:t>
      </w:r>
      <w:r w:rsidRPr="002870EF">
        <w:rPr>
          <w:rFonts w:cs="B Nazanin" w:hint="cs"/>
          <w:rtl/>
        </w:rPr>
        <w:t>ی</w:t>
      </w:r>
      <w:r w:rsidRPr="002870EF">
        <w:rPr>
          <w:rFonts w:cs="B Nazanin"/>
          <w:rtl/>
        </w:rPr>
        <w:t xml:space="preserve"> رفاه در مناطق مرز</w:t>
      </w:r>
      <w:r w:rsidRPr="002870EF">
        <w:rPr>
          <w:rFonts w:cs="B Nazanin" w:hint="cs"/>
          <w:rtl/>
        </w:rPr>
        <w:t>ی</w:t>
      </w:r>
      <w:r w:rsidRPr="002870EF">
        <w:rPr>
          <w:rFonts w:cs="B Nazanin"/>
          <w:rtl/>
        </w:rPr>
        <w:t xml:space="preserve"> و مرکز</w:t>
      </w:r>
      <w:r w:rsidRPr="002870EF">
        <w:rPr>
          <w:rFonts w:cs="B Nazanin" w:hint="cs"/>
          <w:rtl/>
        </w:rPr>
        <w:t>ی</w:t>
      </w:r>
      <w:r w:rsidRPr="002870EF">
        <w:rPr>
          <w:rFonts w:cs="B Nazanin"/>
          <w:rtl/>
        </w:rPr>
        <w:t xml:space="preserve"> ا</w:t>
      </w:r>
      <w:r w:rsidRPr="002870EF">
        <w:rPr>
          <w:rFonts w:cs="B Nazanin" w:hint="cs"/>
          <w:rtl/>
        </w:rPr>
        <w:t>ی</w:t>
      </w:r>
      <w:r w:rsidRPr="002870EF">
        <w:rPr>
          <w:rFonts w:cs="B Nazanin" w:hint="eastAsia"/>
          <w:rtl/>
        </w:rPr>
        <w:t>ران</w:t>
      </w:r>
      <w:r w:rsidRPr="002870EF">
        <w:rPr>
          <w:rFonts w:cs="B Nazanin"/>
          <w:rtl/>
        </w:rPr>
        <w:t xml:space="preserve"> از منظر عدالت فضا</w:t>
      </w:r>
      <w:r w:rsidRPr="002870EF">
        <w:rPr>
          <w:rFonts w:cs="B Nazanin" w:hint="cs"/>
          <w:rtl/>
        </w:rPr>
        <w:t>یی</w:t>
      </w:r>
      <w:r w:rsidRPr="002870EF">
        <w:rPr>
          <w:rFonts w:cs="B Nazanin"/>
          <w:rtl/>
        </w:rPr>
        <w:t>. آمار منطقه‌ا</w:t>
      </w:r>
      <w:r w:rsidRPr="002870EF">
        <w:rPr>
          <w:rFonts w:cs="B Nazanin" w:hint="cs"/>
          <w:rtl/>
        </w:rPr>
        <w:t>ی</w:t>
      </w:r>
      <w:r w:rsidRPr="002870EF">
        <w:rPr>
          <w:rFonts w:cs="B Nazanin" w:hint="eastAsia"/>
          <w:rtl/>
        </w:rPr>
        <w:t>،</w:t>
      </w:r>
      <w:r w:rsidRPr="002870EF">
        <w:rPr>
          <w:rFonts w:cs="B Nazanin"/>
          <w:rtl/>
        </w:rPr>
        <w:t xml:space="preserve"> </w:t>
      </w:r>
      <w:r w:rsidRPr="002870EF">
        <w:rPr>
          <w:rFonts w:cs="B Nazanin"/>
          <w:rtl/>
          <w:lang w:bidi="fa-IR"/>
        </w:rPr>
        <w:t>۱۴(۵)</w:t>
      </w:r>
      <w:r w:rsidRPr="002870EF">
        <w:rPr>
          <w:rFonts w:cs="B Nazanin"/>
          <w:rtl/>
        </w:rPr>
        <w:t xml:space="preserve">، </w:t>
      </w:r>
      <w:r w:rsidRPr="002870EF">
        <w:rPr>
          <w:rFonts w:cs="B Nazanin"/>
          <w:rtl/>
          <w:lang w:bidi="fa-IR"/>
        </w:rPr>
        <w:t>۹۴۵-۹۶۹</w:t>
      </w:r>
      <w:r w:rsidRPr="002870EF">
        <w:rPr>
          <w:rFonts w:cs="B Nazanin"/>
        </w:rPr>
        <w:t>.</w:t>
      </w:r>
    </w:p>
  </w:footnote>
  <w:footnote w:id="81">
    <w:p w14:paraId="0468C2F1" w14:textId="77777777" w:rsidR="00813301" w:rsidRPr="002870EF" w:rsidRDefault="00813301" w:rsidP="00FF42B6">
      <w:pPr>
        <w:pStyle w:val="FootnoteText"/>
        <w:rPr>
          <w:rFonts w:cs="B Nazanin"/>
          <w:rtl/>
          <w:lang w:bidi="fa-IR"/>
        </w:rPr>
      </w:pPr>
      <w:r w:rsidRPr="002870EF">
        <w:rPr>
          <w:rStyle w:val="FootnoteReference"/>
          <w:rFonts w:cs="B Nazanin"/>
        </w:rPr>
        <w:footnoteRef/>
      </w:r>
      <w:r w:rsidRPr="002870EF">
        <w:rPr>
          <w:rFonts w:cs="B Nazanin"/>
        </w:rPr>
        <w:t xml:space="preserve"> </w:t>
      </w:r>
      <w:r w:rsidRPr="002870EF">
        <w:rPr>
          <w:rFonts w:cs="B Nazanin"/>
          <w:rtl/>
        </w:rPr>
        <w:t>درستکار، ا. (</w:t>
      </w:r>
      <w:r w:rsidRPr="002870EF">
        <w:rPr>
          <w:rFonts w:cs="B Nazanin"/>
          <w:rtl/>
          <w:lang w:bidi="fa-IR"/>
        </w:rPr>
        <w:t xml:space="preserve">۲۰۲۵). </w:t>
      </w:r>
      <w:r w:rsidRPr="002870EF">
        <w:rPr>
          <w:rFonts w:cs="B Nazanin"/>
          <w:rtl/>
        </w:rPr>
        <w:t>ا</w:t>
      </w:r>
      <w:r w:rsidRPr="002870EF">
        <w:rPr>
          <w:rFonts w:cs="B Nazanin" w:hint="cs"/>
          <w:rtl/>
        </w:rPr>
        <w:t>ی</w:t>
      </w:r>
      <w:r w:rsidRPr="002870EF">
        <w:rPr>
          <w:rFonts w:cs="B Nazanin" w:hint="eastAsia"/>
          <w:rtl/>
        </w:rPr>
        <w:t>جاد</w:t>
      </w:r>
      <w:r w:rsidRPr="002870EF">
        <w:rPr>
          <w:rFonts w:cs="B Nazanin"/>
          <w:rtl/>
        </w:rPr>
        <w:t xml:space="preserve"> توازن در رشد: چارچوب</w:t>
      </w:r>
      <w:r w:rsidRPr="002870EF">
        <w:rPr>
          <w:rFonts w:cs="B Nazanin" w:hint="cs"/>
          <w:rtl/>
        </w:rPr>
        <w:t>ی</w:t>
      </w:r>
      <w:r w:rsidRPr="002870EF">
        <w:rPr>
          <w:rFonts w:cs="B Nazanin"/>
          <w:rtl/>
        </w:rPr>
        <w:t xml:space="preserve"> نو</w:t>
      </w:r>
      <w:r w:rsidRPr="002870EF">
        <w:rPr>
          <w:rFonts w:cs="B Nazanin" w:hint="cs"/>
          <w:rtl/>
        </w:rPr>
        <w:t>ی</w:t>
      </w:r>
      <w:r w:rsidRPr="002870EF">
        <w:rPr>
          <w:rFonts w:cs="B Nazanin" w:hint="eastAsia"/>
          <w:rtl/>
        </w:rPr>
        <w:t>ن</w:t>
      </w:r>
      <w:r w:rsidRPr="002870EF">
        <w:rPr>
          <w:rFonts w:cs="B Nazanin"/>
          <w:rtl/>
        </w:rPr>
        <w:t xml:space="preserve"> برا</w:t>
      </w:r>
      <w:r w:rsidRPr="002870EF">
        <w:rPr>
          <w:rFonts w:cs="B Nazanin" w:hint="cs"/>
          <w:rtl/>
        </w:rPr>
        <w:t>ی</w:t>
      </w:r>
      <w:r w:rsidRPr="002870EF">
        <w:rPr>
          <w:rFonts w:cs="B Nazanin"/>
          <w:rtl/>
        </w:rPr>
        <w:t xml:space="preserve"> تعادل منطقه‌ا</w:t>
      </w:r>
      <w:r w:rsidRPr="002870EF">
        <w:rPr>
          <w:rFonts w:cs="B Nazanin" w:hint="cs"/>
          <w:rtl/>
        </w:rPr>
        <w:t>ی</w:t>
      </w:r>
      <w:r w:rsidRPr="002870EF">
        <w:rPr>
          <w:rFonts w:cs="B Nazanin"/>
          <w:rtl/>
        </w:rPr>
        <w:t xml:space="preserve"> در ا</w:t>
      </w:r>
      <w:r w:rsidRPr="002870EF">
        <w:rPr>
          <w:rFonts w:cs="B Nazanin" w:hint="cs"/>
          <w:rtl/>
        </w:rPr>
        <w:t>ی</w:t>
      </w:r>
      <w:r w:rsidRPr="002870EF">
        <w:rPr>
          <w:rFonts w:cs="B Nazanin" w:hint="eastAsia"/>
          <w:rtl/>
        </w:rPr>
        <w:t>ران</w:t>
      </w:r>
      <w:r w:rsidRPr="002870EF">
        <w:rPr>
          <w:rFonts w:cs="B Nazanin"/>
          <w:rtl/>
        </w:rPr>
        <w:t xml:space="preserve"> و فراتر از آن. ن</w:t>
      </w:r>
      <w:r w:rsidRPr="002870EF">
        <w:rPr>
          <w:rFonts w:cs="B Nazanin" w:hint="cs"/>
          <w:rtl/>
        </w:rPr>
        <w:t>ی</w:t>
      </w:r>
      <w:r w:rsidRPr="002870EF">
        <w:rPr>
          <w:rFonts w:cs="B Nazanin" w:hint="eastAsia"/>
          <w:rtl/>
        </w:rPr>
        <w:t>چر</w:t>
      </w:r>
      <w:r w:rsidRPr="002870EF">
        <w:rPr>
          <w:rFonts w:cs="B Nazanin"/>
          <w:rtl/>
        </w:rPr>
        <w:t xml:space="preserve"> - پژوهش‌ها</w:t>
      </w:r>
      <w:r w:rsidRPr="002870EF">
        <w:rPr>
          <w:rFonts w:cs="B Nazanin" w:hint="cs"/>
          <w:rtl/>
        </w:rPr>
        <w:t>ی</w:t>
      </w:r>
      <w:r w:rsidRPr="002870EF">
        <w:rPr>
          <w:rFonts w:cs="B Nazanin"/>
          <w:rtl/>
        </w:rPr>
        <w:t xml:space="preserve"> علوم اجتماع</w:t>
      </w:r>
      <w:r w:rsidRPr="002870EF">
        <w:rPr>
          <w:rFonts w:cs="B Nazanin" w:hint="cs"/>
          <w:rtl/>
        </w:rPr>
        <w:t>ی</w:t>
      </w:r>
      <w:r w:rsidRPr="002870EF">
        <w:rPr>
          <w:rFonts w:cs="B Nazanin"/>
        </w:rPr>
        <w:t>.</w:t>
      </w:r>
    </w:p>
  </w:footnote>
  <w:footnote w:id="82">
    <w:p w14:paraId="1AEDA6FC" w14:textId="77777777" w:rsidR="00813301" w:rsidRPr="002870EF" w:rsidRDefault="00813301" w:rsidP="00DB3F83">
      <w:pPr>
        <w:pStyle w:val="FootnoteText"/>
        <w:rPr>
          <w:rFonts w:cs="B Nazanin"/>
          <w:sz w:val="12"/>
          <w:szCs w:val="12"/>
          <w:rtl/>
          <w:lang w:bidi="fa-IR"/>
        </w:rPr>
      </w:pPr>
      <w:r w:rsidRPr="002870EF">
        <w:rPr>
          <w:rStyle w:val="FootnoteReference"/>
          <w:rFonts w:cs="B Nazanin"/>
        </w:rPr>
        <w:footnoteRef/>
      </w:r>
      <w:r w:rsidRPr="002870EF">
        <w:rPr>
          <w:rFonts w:cs="B Nazanin"/>
        </w:rPr>
        <w:t xml:space="preserve"> </w:t>
      </w:r>
      <w:r w:rsidRPr="002870EF">
        <w:rPr>
          <w:rFonts w:cs="B Nazanin"/>
          <w:rtl/>
        </w:rPr>
        <w:t>با</w:t>
      </w:r>
      <w:r w:rsidRPr="002870EF">
        <w:rPr>
          <w:rFonts w:cs="B Nazanin" w:hint="cs"/>
          <w:rtl/>
        </w:rPr>
        <w:t>ی</w:t>
      </w:r>
      <w:r w:rsidRPr="002870EF">
        <w:rPr>
          <w:rFonts w:cs="B Nazanin" w:hint="eastAsia"/>
          <w:rtl/>
        </w:rPr>
        <w:t>رام‌زاده،</w:t>
      </w:r>
      <w:r w:rsidRPr="002870EF">
        <w:rPr>
          <w:rFonts w:cs="B Nazanin"/>
          <w:rtl/>
        </w:rPr>
        <w:t xml:space="preserve"> ن.، موسو</w:t>
      </w:r>
      <w:r w:rsidRPr="002870EF">
        <w:rPr>
          <w:rFonts w:cs="B Nazanin" w:hint="cs"/>
          <w:rtl/>
        </w:rPr>
        <w:t>ی</w:t>
      </w:r>
      <w:r w:rsidRPr="002870EF">
        <w:rPr>
          <w:rFonts w:cs="B Nazanin" w:hint="eastAsia"/>
          <w:rtl/>
        </w:rPr>
        <w:t>،</w:t>
      </w:r>
      <w:r w:rsidRPr="002870EF">
        <w:rPr>
          <w:rFonts w:cs="B Nazanin"/>
          <w:rtl/>
        </w:rPr>
        <w:t xml:space="preserve"> م. ن.، و پانزا</w:t>
      </w:r>
      <w:r w:rsidRPr="002870EF">
        <w:rPr>
          <w:rFonts w:cs="B Nazanin" w:hint="cs"/>
          <w:rtl/>
        </w:rPr>
        <w:t>یی</w:t>
      </w:r>
      <w:r w:rsidRPr="002870EF">
        <w:rPr>
          <w:rFonts w:cs="B Nazanin" w:hint="eastAsia"/>
          <w:rtl/>
        </w:rPr>
        <w:t>،</w:t>
      </w:r>
      <w:r w:rsidRPr="002870EF">
        <w:rPr>
          <w:rFonts w:cs="B Nazanin"/>
          <w:rtl/>
        </w:rPr>
        <w:t xml:space="preserve"> س. (</w:t>
      </w:r>
      <w:r w:rsidRPr="002870EF">
        <w:rPr>
          <w:rFonts w:cs="B Nazanin"/>
          <w:rtl/>
          <w:lang w:bidi="fa-IR"/>
        </w:rPr>
        <w:t xml:space="preserve">۲۰۲۵). </w:t>
      </w:r>
      <w:r w:rsidRPr="002870EF">
        <w:rPr>
          <w:rFonts w:cs="B Nazanin"/>
          <w:rtl/>
        </w:rPr>
        <w:t>نابرابر</w:t>
      </w:r>
      <w:r w:rsidRPr="002870EF">
        <w:rPr>
          <w:rFonts w:cs="B Nazanin" w:hint="cs"/>
          <w:rtl/>
        </w:rPr>
        <w:t>ی‌</w:t>
      </w:r>
      <w:r w:rsidRPr="002870EF">
        <w:rPr>
          <w:rFonts w:cs="B Nazanin" w:hint="eastAsia"/>
          <w:rtl/>
        </w:rPr>
        <w:t>ها</w:t>
      </w:r>
      <w:r w:rsidRPr="002870EF">
        <w:rPr>
          <w:rFonts w:cs="B Nazanin" w:hint="cs"/>
          <w:rtl/>
        </w:rPr>
        <w:t>ی</w:t>
      </w:r>
      <w:r w:rsidRPr="002870EF">
        <w:rPr>
          <w:rFonts w:cs="B Nazanin"/>
          <w:rtl/>
        </w:rPr>
        <w:t xml:space="preserve"> استان</w:t>
      </w:r>
      <w:r w:rsidRPr="002870EF">
        <w:rPr>
          <w:rFonts w:cs="B Nazanin" w:hint="cs"/>
          <w:rtl/>
        </w:rPr>
        <w:t>ی</w:t>
      </w:r>
      <w:r w:rsidRPr="002870EF">
        <w:rPr>
          <w:rFonts w:cs="B Nazanin"/>
          <w:rtl/>
        </w:rPr>
        <w:t xml:space="preserve"> در ا</w:t>
      </w:r>
      <w:r w:rsidRPr="002870EF">
        <w:rPr>
          <w:rFonts w:cs="B Nazanin" w:hint="cs"/>
          <w:rtl/>
        </w:rPr>
        <w:t>ی</w:t>
      </w:r>
      <w:r w:rsidRPr="002870EF">
        <w:rPr>
          <w:rFonts w:cs="B Nazanin" w:hint="eastAsia"/>
          <w:rtl/>
        </w:rPr>
        <w:t>ران</w:t>
      </w:r>
      <w:r w:rsidRPr="002870EF">
        <w:rPr>
          <w:rFonts w:cs="B Nazanin"/>
          <w:rtl/>
        </w:rPr>
        <w:t xml:space="preserve">: </w:t>
      </w:r>
      <w:r w:rsidRPr="002870EF">
        <w:rPr>
          <w:rFonts w:cs="B Nazanin" w:hint="cs"/>
          <w:rtl/>
        </w:rPr>
        <w:t>ی</w:t>
      </w:r>
      <w:r w:rsidRPr="002870EF">
        <w:rPr>
          <w:rFonts w:cs="B Nazanin" w:hint="eastAsia"/>
          <w:rtl/>
        </w:rPr>
        <w:t>ک</w:t>
      </w:r>
      <w:r w:rsidRPr="002870EF">
        <w:rPr>
          <w:rFonts w:cs="B Nazanin"/>
          <w:rtl/>
        </w:rPr>
        <w:t xml:space="preserve"> مدل برنامه‌ر</w:t>
      </w:r>
      <w:r w:rsidRPr="002870EF">
        <w:rPr>
          <w:rFonts w:cs="B Nazanin" w:hint="cs"/>
          <w:rtl/>
        </w:rPr>
        <w:t>ی</w:t>
      </w:r>
      <w:r w:rsidRPr="002870EF">
        <w:rPr>
          <w:rFonts w:cs="B Nazanin" w:hint="eastAsia"/>
          <w:rtl/>
        </w:rPr>
        <w:t>ز</w:t>
      </w:r>
      <w:r w:rsidRPr="002870EF">
        <w:rPr>
          <w:rFonts w:cs="B Nazanin" w:hint="cs"/>
          <w:rtl/>
        </w:rPr>
        <w:t>ی</w:t>
      </w:r>
      <w:r w:rsidRPr="002870EF">
        <w:rPr>
          <w:rFonts w:cs="B Nazanin"/>
          <w:rtl/>
        </w:rPr>
        <w:t xml:space="preserve"> جامع برا</w:t>
      </w:r>
      <w:r w:rsidRPr="002870EF">
        <w:rPr>
          <w:rFonts w:cs="B Nazanin" w:hint="cs"/>
          <w:rtl/>
        </w:rPr>
        <w:t>ی</w:t>
      </w:r>
      <w:r w:rsidRPr="002870EF">
        <w:rPr>
          <w:rFonts w:cs="B Nazanin"/>
          <w:rtl/>
        </w:rPr>
        <w:t xml:space="preserve"> تخص</w:t>
      </w:r>
      <w:r w:rsidRPr="002870EF">
        <w:rPr>
          <w:rFonts w:cs="B Nazanin" w:hint="cs"/>
          <w:rtl/>
        </w:rPr>
        <w:t>ی</w:t>
      </w:r>
      <w:r w:rsidRPr="002870EF">
        <w:rPr>
          <w:rFonts w:cs="B Nazanin" w:hint="eastAsia"/>
          <w:rtl/>
        </w:rPr>
        <w:t>ص</w:t>
      </w:r>
      <w:r w:rsidRPr="002870EF">
        <w:rPr>
          <w:rFonts w:cs="B Nazanin"/>
          <w:rtl/>
        </w:rPr>
        <w:t xml:space="preserve"> بودجه. فصلنامه برنامه‌ر</w:t>
      </w:r>
      <w:r w:rsidRPr="002870EF">
        <w:rPr>
          <w:rFonts w:cs="B Nazanin" w:hint="cs"/>
          <w:rtl/>
        </w:rPr>
        <w:t>ی</w:t>
      </w:r>
      <w:r w:rsidRPr="002870EF">
        <w:rPr>
          <w:rFonts w:cs="B Nazanin" w:hint="eastAsia"/>
          <w:rtl/>
        </w:rPr>
        <w:t>ز</w:t>
      </w:r>
      <w:r w:rsidRPr="002870EF">
        <w:rPr>
          <w:rFonts w:cs="B Nazanin" w:hint="cs"/>
          <w:rtl/>
        </w:rPr>
        <w:t>ی</w:t>
      </w:r>
      <w:r w:rsidRPr="002870EF">
        <w:rPr>
          <w:rFonts w:cs="B Nazanin"/>
          <w:rtl/>
        </w:rPr>
        <w:t xml:space="preserve"> شهر</w:t>
      </w:r>
      <w:r w:rsidRPr="002870EF">
        <w:rPr>
          <w:rFonts w:cs="B Nazanin" w:hint="cs"/>
          <w:rtl/>
        </w:rPr>
        <w:t>ی</w:t>
      </w:r>
      <w:r w:rsidRPr="002870EF">
        <w:rPr>
          <w:rFonts w:cs="B Nazanin"/>
          <w:rtl/>
        </w:rPr>
        <w:t xml:space="preserve"> و منطقه‌ا</w:t>
      </w:r>
      <w:r w:rsidRPr="002870EF">
        <w:rPr>
          <w:rFonts w:cs="B Nazanin" w:hint="cs"/>
          <w:rtl/>
        </w:rPr>
        <w:t>ی</w:t>
      </w:r>
      <w:r w:rsidRPr="002870EF">
        <w:rPr>
          <w:rFonts w:cs="B Nazanin" w:hint="eastAsia"/>
          <w:rtl/>
        </w:rPr>
        <w:t>،</w:t>
      </w:r>
      <w:r w:rsidRPr="002870EF">
        <w:rPr>
          <w:rFonts w:cs="B Nazanin"/>
          <w:rtl/>
        </w:rPr>
        <w:t xml:space="preserve"> </w:t>
      </w:r>
      <w:r w:rsidRPr="002870EF">
        <w:rPr>
          <w:rFonts w:cs="B Nazanin"/>
          <w:rtl/>
          <w:lang w:bidi="fa-IR"/>
        </w:rPr>
        <w:t>۸۶</w:t>
      </w:r>
      <w:r w:rsidRPr="002870EF">
        <w:rPr>
          <w:rFonts w:cs="B Nazanin"/>
          <w:rtl/>
        </w:rPr>
        <w:t xml:space="preserve">، </w:t>
      </w:r>
      <w:r w:rsidRPr="002870EF">
        <w:rPr>
          <w:rFonts w:cs="B Nazanin"/>
          <w:rtl/>
          <w:lang w:bidi="fa-IR"/>
        </w:rPr>
        <w:t>۴۶-۶۱</w:t>
      </w:r>
      <w:r w:rsidRPr="002870EF">
        <w:rPr>
          <w:rFonts w:cs="B Nazanin"/>
        </w:rPr>
        <w:t>.</w:t>
      </w:r>
    </w:p>
  </w:footnote>
  <w:footnote w:id="83">
    <w:p w14:paraId="45AEE433" w14:textId="77777777" w:rsidR="00813301" w:rsidRPr="002870EF" w:rsidRDefault="00813301" w:rsidP="00FF42B6">
      <w:pPr>
        <w:pStyle w:val="FootnoteText"/>
        <w:rPr>
          <w:rFonts w:cs="B Nazanin"/>
          <w:rtl/>
          <w:lang w:bidi="fa-IR"/>
        </w:rPr>
      </w:pPr>
      <w:r w:rsidRPr="002870EF">
        <w:rPr>
          <w:rStyle w:val="FootnoteReference"/>
          <w:rFonts w:cs="B Nazanin"/>
        </w:rPr>
        <w:footnoteRef/>
      </w:r>
      <w:r w:rsidRPr="002870EF">
        <w:rPr>
          <w:rFonts w:cs="B Nazanin"/>
        </w:rPr>
        <w:t xml:space="preserve"> </w:t>
      </w:r>
      <w:r w:rsidRPr="002870EF">
        <w:rPr>
          <w:rFonts w:cs="B Nazanin"/>
          <w:rtl/>
        </w:rPr>
        <w:t>هفت‌شهرآر</w:t>
      </w:r>
      <w:r w:rsidRPr="002870EF">
        <w:rPr>
          <w:rFonts w:cs="B Nazanin" w:hint="cs"/>
          <w:rtl/>
        </w:rPr>
        <w:t>ی</w:t>
      </w:r>
      <w:r w:rsidRPr="002870EF">
        <w:rPr>
          <w:rFonts w:cs="B Nazanin" w:hint="eastAsia"/>
          <w:rtl/>
        </w:rPr>
        <w:t>ا</w:t>
      </w:r>
      <w:r w:rsidRPr="002870EF">
        <w:rPr>
          <w:rFonts w:cs="B Nazanin"/>
          <w:rtl/>
        </w:rPr>
        <w:t>. (</w:t>
      </w:r>
      <w:r w:rsidRPr="002870EF">
        <w:rPr>
          <w:rFonts w:cs="B Nazanin"/>
          <w:rtl/>
          <w:lang w:bidi="fa-IR"/>
        </w:rPr>
        <w:t xml:space="preserve">۱۴۰۲). </w:t>
      </w:r>
      <w:r w:rsidRPr="002870EF">
        <w:rPr>
          <w:rFonts w:cs="B Nazanin"/>
          <w:rtl/>
        </w:rPr>
        <w:t>طرح آما</w:t>
      </w:r>
      <w:r w:rsidRPr="002870EF">
        <w:rPr>
          <w:rFonts w:cs="B Nazanin" w:hint="cs"/>
          <w:rtl/>
        </w:rPr>
        <w:t>ی</w:t>
      </w:r>
      <w:r w:rsidRPr="002870EF">
        <w:rPr>
          <w:rFonts w:cs="B Nazanin" w:hint="eastAsia"/>
          <w:rtl/>
        </w:rPr>
        <w:t>ش</w:t>
      </w:r>
      <w:r w:rsidRPr="002870EF">
        <w:rPr>
          <w:rFonts w:cs="B Nazanin"/>
          <w:rtl/>
        </w:rPr>
        <w:t xml:space="preserve"> سرزم</w:t>
      </w:r>
      <w:r w:rsidRPr="002870EF">
        <w:rPr>
          <w:rFonts w:cs="B Nazanin" w:hint="cs"/>
          <w:rtl/>
        </w:rPr>
        <w:t>ی</w:t>
      </w:r>
      <w:r w:rsidRPr="002870EF">
        <w:rPr>
          <w:rFonts w:cs="B Nazanin" w:hint="eastAsia"/>
          <w:rtl/>
        </w:rPr>
        <w:t>ن</w:t>
      </w:r>
      <w:r w:rsidRPr="002870EF">
        <w:rPr>
          <w:rFonts w:cs="B Nazanin"/>
          <w:rtl/>
        </w:rPr>
        <w:t xml:space="preserve"> ا</w:t>
      </w:r>
      <w:r w:rsidRPr="002870EF">
        <w:rPr>
          <w:rFonts w:cs="B Nazanin" w:hint="cs"/>
          <w:rtl/>
        </w:rPr>
        <w:t>ی</w:t>
      </w:r>
      <w:r w:rsidRPr="002870EF">
        <w:rPr>
          <w:rFonts w:cs="B Nazanin" w:hint="eastAsia"/>
          <w:rtl/>
        </w:rPr>
        <w:t>ران</w:t>
      </w:r>
      <w:r w:rsidRPr="002870EF">
        <w:rPr>
          <w:rFonts w:cs="B Nazanin"/>
          <w:rtl/>
        </w:rPr>
        <w:t xml:space="preserve"> (سند </w:t>
      </w:r>
      <w:r w:rsidRPr="002870EF">
        <w:rPr>
          <w:rFonts w:cs="B Nazanin"/>
          <w:rtl/>
          <w:lang w:bidi="fa-IR"/>
        </w:rPr>
        <w:t xml:space="preserve">۱۴۲۴): </w:t>
      </w:r>
      <w:r w:rsidRPr="002870EF">
        <w:rPr>
          <w:rFonts w:cs="B Nazanin"/>
          <w:rtl/>
        </w:rPr>
        <w:t>نقشه راه توسعه مل</w:t>
      </w:r>
      <w:r w:rsidRPr="002870EF">
        <w:rPr>
          <w:rFonts w:cs="B Nazanin" w:hint="cs"/>
          <w:rtl/>
        </w:rPr>
        <w:t>ی</w:t>
      </w:r>
      <w:r w:rsidRPr="002870EF">
        <w:rPr>
          <w:rFonts w:cs="B Nazanin"/>
          <w:rtl/>
        </w:rPr>
        <w:t xml:space="preserve"> و پ</w:t>
      </w:r>
      <w:r w:rsidRPr="002870EF">
        <w:rPr>
          <w:rFonts w:cs="B Nazanin" w:hint="cs"/>
          <w:rtl/>
        </w:rPr>
        <w:t>ی</w:t>
      </w:r>
      <w:r w:rsidRPr="002870EF">
        <w:rPr>
          <w:rFonts w:cs="B Nazanin" w:hint="eastAsia"/>
          <w:rtl/>
        </w:rPr>
        <w:t>امدها</w:t>
      </w:r>
      <w:r w:rsidRPr="002870EF">
        <w:rPr>
          <w:rFonts w:cs="B Nazanin" w:hint="cs"/>
          <w:rtl/>
        </w:rPr>
        <w:t>ی</w:t>
      </w:r>
      <w:r w:rsidRPr="002870EF">
        <w:rPr>
          <w:rFonts w:cs="B Nazanin"/>
          <w:rtl/>
        </w:rPr>
        <w:t xml:space="preserve"> آن برا</w:t>
      </w:r>
      <w:r w:rsidRPr="002870EF">
        <w:rPr>
          <w:rFonts w:cs="B Nazanin" w:hint="cs"/>
          <w:rtl/>
        </w:rPr>
        <w:t>ی</w:t>
      </w:r>
      <w:r w:rsidRPr="002870EF">
        <w:rPr>
          <w:rFonts w:cs="B Nazanin"/>
          <w:rtl/>
        </w:rPr>
        <w:t xml:space="preserve"> فضا</w:t>
      </w:r>
      <w:r w:rsidRPr="002870EF">
        <w:rPr>
          <w:rFonts w:cs="B Nazanin" w:hint="cs"/>
          <w:rtl/>
        </w:rPr>
        <w:t>ی</w:t>
      </w:r>
      <w:r w:rsidRPr="002870EF">
        <w:rPr>
          <w:rFonts w:cs="B Nazanin"/>
          <w:rtl/>
        </w:rPr>
        <w:t xml:space="preserve"> کالبد</w:t>
      </w:r>
      <w:r w:rsidRPr="002870EF">
        <w:rPr>
          <w:rFonts w:cs="B Nazanin" w:hint="cs"/>
          <w:rtl/>
        </w:rPr>
        <w:t>ی</w:t>
      </w:r>
      <w:r w:rsidRPr="002870EF">
        <w:rPr>
          <w:rFonts w:cs="B Nazanin"/>
          <w:rtl/>
        </w:rPr>
        <w:t xml:space="preserve"> کشور</w:t>
      </w:r>
      <w:r w:rsidRPr="002870EF">
        <w:rPr>
          <w:rFonts w:cs="B Nazanin"/>
        </w:rPr>
        <w:t>.</w:t>
      </w:r>
    </w:p>
  </w:footnote>
  <w:footnote w:id="84">
    <w:p w14:paraId="61754A46" w14:textId="77777777" w:rsidR="00813301" w:rsidRPr="00C41E2F" w:rsidRDefault="00813301" w:rsidP="00FF42B6">
      <w:pPr>
        <w:pStyle w:val="FootnoteText"/>
        <w:rPr>
          <w:rtl/>
          <w:lang w:bidi="fa-IR"/>
        </w:rPr>
      </w:pPr>
      <w:r w:rsidRPr="002870EF">
        <w:rPr>
          <w:rStyle w:val="FootnoteReference"/>
          <w:rFonts w:cs="B Nazanin"/>
        </w:rPr>
        <w:footnoteRef/>
      </w:r>
      <w:r w:rsidRPr="002870EF">
        <w:rPr>
          <w:rFonts w:cs="B Nazanin"/>
        </w:rPr>
        <w:t xml:space="preserve"> </w:t>
      </w:r>
      <w:r w:rsidRPr="002870EF">
        <w:rPr>
          <w:rFonts w:cs="B Nazanin"/>
          <w:rtl/>
        </w:rPr>
        <w:t>ب</w:t>
      </w:r>
      <w:r w:rsidRPr="002870EF">
        <w:rPr>
          <w:rFonts w:cs="B Nazanin" w:hint="cs"/>
          <w:rtl/>
        </w:rPr>
        <w:t>ی</w:t>
      </w:r>
      <w:r w:rsidRPr="002870EF">
        <w:rPr>
          <w:rFonts w:cs="B Nazanin" w:hint="eastAsia"/>
          <w:rtl/>
        </w:rPr>
        <w:t>گدل</w:t>
      </w:r>
      <w:r w:rsidRPr="002870EF">
        <w:rPr>
          <w:rFonts w:cs="B Nazanin" w:hint="cs"/>
          <w:rtl/>
        </w:rPr>
        <w:t>ی</w:t>
      </w:r>
      <w:r w:rsidRPr="002870EF">
        <w:rPr>
          <w:rFonts w:cs="B Nazanin" w:hint="eastAsia"/>
          <w:rtl/>
        </w:rPr>
        <w:t>،</w:t>
      </w:r>
      <w:r w:rsidRPr="002870EF">
        <w:rPr>
          <w:rFonts w:cs="B Nazanin"/>
          <w:rtl/>
        </w:rPr>
        <w:t xml:space="preserve"> ن. (</w:t>
      </w:r>
      <w:r w:rsidRPr="002870EF">
        <w:rPr>
          <w:rFonts w:cs="B Nazanin"/>
          <w:rtl/>
          <w:lang w:bidi="fa-IR"/>
        </w:rPr>
        <w:t xml:space="preserve">۱۴۰۵). </w:t>
      </w:r>
      <w:r w:rsidRPr="002870EF">
        <w:rPr>
          <w:rFonts w:cs="B Nazanin"/>
          <w:rtl/>
        </w:rPr>
        <w:t>تاب‌آور</w:t>
      </w:r>
      <w:r w:rsidRPr="002870EF">
        <w:rPr>
          <w:rFonts w:cs="B Nazanin" w:hint="cs"/>
          <w:rtl/>
        </w:rPr>
        <w:t>ی</w:t>
      </w:r>
      <w:r w:rsidRPr="002870EF">
        <w:rPr>
          <w:rFonts w:cs="B Nazanin"/>
          <w:rtl/>
        </w:rPr>
        <w:t xml:space="preserve"> مل</w:t>
      </w:r>
      <w:r w:rsidRPr="002870EF">
        <w:rPr>
          <w:rFonts w:cs="B Nazanin" w:hint="cs"/>
          <w:rtl/>
        </w:rPr>
        <w:t>ی</w:t>
      </w:r>
      <w:r w:rsidRPr="002870EF">
        <w:rPr>
          <w:rFonts w:cs="B Nazanin"/>
          <w:rtl/>
        </w:rPr>
        <w:t xml:space="preserve"> چ</w:t>
      </w:r>
      <w:r w:rsidRPr="002870EF">
        <w:rPr>
          <w:rFonts w:cs="B Nazanin" w:hint="cs"/>
          <w:rtl/>
        </w:rPr>
        <w:t>ی</w:t>
      </w:r>
      <w:r w:rsidRPr="002870EF">
        <w:rPr>
          <w:rFonts w:cs="B Nazanin" w:hint="eastAsia"/>
          <w:rtl/>
        </w:rPr>
        <w:t>ست؟</w:t>
      </w:r>
      <w:r w:rsidRPr="002870EF">
        <w:rPr>
          <w:rFonts w:cs="B Nazanin"/>
          <w:rtl/>
        </w:rPr>
        <w:t>. باز</w:t>
      </w:r>
      <w:r w:rsidRPr="002870EF">
        <w:rPr>
          <w:rFonts w:cs="B Nazanin" w:hint="cs"/>
          <w:rtl/>
        </w:rPr>
        <w:t>ی</w:t>
      </w:r>
      <w:r w:rsidRPr="002870EF">
        <w:rPr>
          <w:rFonts w:cs="B Nazanin" w:hint="eastAsia"/>
          <w:rtl/>
        </w:rPr>
        <w:t>اب</w:t>
      </w:r>
      <w:r w:rsidRPr="002870EF">
        <w:rPr>
          <w:rFonts w:cs="B Nazanin" w:hint="cs"/>
          <w:rtl/>
        </w:rPr>
        <w:t>ی</w:t>
      </w:r>
      <w:r w:rsidRPr="002870EF">
        <w:rPr>
          <w:rFonts w:cs="B Nazanin"/>
          <w:rtl/>
        </w:rPr>
        <w:t xml:space="preserve"> شده از پا</w:t>
      </w:r>
      <w:r w:rsidRPr="002870EF">
        <w:rPr>
          <w:rFonts w:cs="B Nazanin" w:hint="cs"/>
          <w:rtl/>
        </w:rPr>
        <w:t>ی</w:t>
      </w:r>
      <w:r w:rsidRPr="002870EF">
        <w:rPr>
          <w:rFonts w:cs="B Nazanin" w:hint="eastAsia"/>
          <w:rtl/>
        </w:rPr>
        <w:t>گاه</w:t>
      </w:r>
      <w:r w:rsidRPr="002870EF">
        <w:rPr>
          <w:rFonts w:cs="B Nazanin"/>
          <w:rtl/>
        </w:rPr>
        <w:t xml:space="preserve"> س</w:t>
      </w:r>
      <w:r w:rsidRPr="002870EF">
        <w:rPr>
          <w:rFonts w:cs="B Nazanin" w:hint="cs"/>
          <w:rtl/>
        </w:rPr>
        <w:t>ی</w:t>
      </w:r>
      <w:r w:rsidRPr="002870EF">
        <w:rPr>
          <w:rFonts w:cs="B Nazanin" w:hint="eastAsia"/>
          <w:rtl/>
        </w:rPr>
        <w:t>و</w:t>
      </w:r>
      <w:r w:rsidRPr="002870EF">
        <w:rPr>
          <w:rFonts w:cs="B Nazanin" w:hint="cs"/>
          <w:rtl/>
        </w:rPr>
        <w:t>ی</w:t>
      </w:r>
      <w:r w:rsidRPr="002870EF">
        <w:rPr>
          <w:rFonts w:cs="B Nazanin" w:hint="eastAsia"/>
          <w:rtl/>
        </w:rPr>
        <w:t>ل</w:t>
      </w:r>
      <w:r w:rsidRPr="002870EF">
        <w:rPr>
          <w:rFonts w:cs="B Nazanin" w:hint="cs"/>
          <w:rtl/>
        </w:rPr>
        <w:t>ی</w:t>
      </w:r>
      <w:r w:rsidRPr="002870EF">
        <w:rPr>
          <w:rFonts w:cs="B Nazanin" w:hint="eastAsia"/>
          <w:rtl/>
        </w:rPr>
        <w:t>کا</w:t>
      </w:r>
      <w:r w:rsidRPr="002870EF">
        <w:rPr>
          <w:rFonts w:cs="B Nazanin"/>
        </w:rPr>
        <w:t>.</w:t>
      </w:r>
    </w:p>
  </w:footnote>
  <w:footnote w:id="85">
    <w:p w14:paraId="6BAF3FC9" w14:textId="77777777" w:rsidR="00813301" w:rsidRPr="002870EF" w:rsidRDefault="00813301" w:rsidP="00FF42B6">
      <w:pPr>
        <w:pStyle w:val="FootnoteText"/>
        <w:bidi w:val="0"/>
        <w:rPr>
          <w:sz w:val="18"/>
          <w:szCs w:val="18"/>
          <w:rtl/>
          <w:lang w:bidi="fa-IR"/>
        </w:rPr>
      </w:pPr>
      <w:r w:rsidRPr="002870EF">
        <w:rPr>
          <w:rStyle w:val="FootnoteReference"/>
          <w:sz w:val="18"/>
          <w:szCs w:val="18"/>
        </w:rPr>
        <w:footnoteRef/>
      </w:r>
      <w:r w:rsidRPr="002870EF">
        <w:rPr>
          <w:sz w:val="18"/>
          <w:szCs w:val="18"/>
        </w:rPr>
        <w:t xml:space="preserve"> Government of Malaysia. (2020). Pursuing Balanced Regional Development (Chapter 12, Mid-Term Review of the Eleventh Malaysia Plan). Ministry of Economy.</w:t>
      </w:r>
    </w:p>
  </w:footnote>
  <w:footnote w:id="86">
    <w:p w14:paraId="3D2EF27D" w14:textId="77777777" w:rsidR="00813301" w:rsidRPr="002870EF" w:rsidRDefault="00813301" w:rsidP="00FF42B6">
      <w:pPr>
        <w:pStyle w:val="FootnoteText"/>
        <w:rPr>
          <w:rFonts w:cs="B Nazanin"/>
          <w:sz w:val="12"/>
          <w:szCs w:val="12"/>
          <w:rtl/>
          <w:lang w:bidi="fa-IR"/>
        </w:rPr>
      </w:pPr>
      <w:r w:rsidRPr="002870EF">
        <w:rPr>
          <w:rFonts w:cs="B Nazanin"/>
          <w:rtl/>
        </w:rPr>
        <w:t>م</w:t>
      </w:r>
      <w:r w:rsidRPr="002870EF">
        <w:rPr>
          <w:rFonts w:cs="B Nazanin" w:hint="cs"/>
          <w:rtl/>
        </w:rPr>
        <w:t>ی</w:t>
      </w:r>
      <w:r w:rsidRPr="002870EF">
        <w:rPr>
          <w:rFonts w:cs="B Nazanin" w:hint="eastAsia"/>
          <w:rtl/>
        </w:rPr>
        <w:t>رزا</w:t>
      </w:r>
      <w:r w:rsidRPr="002870EF">
        <w:rPr>
          <w:rFonts w:cs="B Nazanin" w:hint="cs"/>
          <w:rtl/>
        </w:rPr>
        <w:t>یی</w:t>
      </w:r>
      <w:r w:rsidRPr="002870EF">
        <w:rPr>
          <w:rFonts w:cs="B Nazanin" w:hint="eastAsia"/>
          <w:rtl/>
        </w:rPr>
        <w:t>،</w:t>
      </w:r>
      <w:r w:rsidRPr="002870EF">
        <w:rPr>
          <w:rFonts w:cs="B Nazanin"/>
          <w:rtl/>
        </w:rPr>
        <w:t xml:space="preserve"> ص. (</w:t>
      </w:r>
      <w:r w:rsidRPr="002870EF">
        <w:rPr>
          <w:rFonts w:cs="B Nazanin"/>
          <w:rtl/>
          <w:lang w:bidi="fa-IR"/>
        </w:rPr>
        <w:t xml:space="preserve">۱۴۰۰). </w:t>
      </w:r>
      <w:r w:rsidRPr="002870EF">
        <w:rPr>
          <w:rFonts w:cs="B Nazanin"/>
          <w:rtl/>
        </w:rPr>
        <w:t>نقش‌آفر</w:t>
      </w:r>
      <w:r w:rsidRPr="002870EF">
        <w:rPr>
          <w:rFonts w:cs="B Nazanin" w:hint="cs"/>
          <w:rtl/>
        </w:rPr>
        <w:t>ی</w:t>
      </w:r>
      <w:r w:rsidRPr="002870EF">
        <w:rPr>
          <w:rFonts w:cs="B Nazanin" w:hint="eastAsia"/>
          <w:rtl/>
        </w:rPr>
        <w:t>ن</w:t>
      </w:r>
      <w:r w:rsidRPr="002870EF">
        <w:rPr>
          <w:rFonts w:cs="B Nazanin" w:hint="cs"/>
          <w:rtl/>
        </w:rPr>
        <w:t>ی</w:t>
      </w:r>
      <w:r w:rsidRPr="002870EF">
        <w:rPr>
          <w:rFonts w:cs="B Nazanin"/>
          <w:rtl/>
        </w:rPr>
        <w:t xml:space="preserve"> دولت در اقتصاد: بررس</w:t>
      </w:r>
      <w:r w:rsidRPr="002870EF">
        <w:rPr>
          <w:rFonts w:cs="B Nazanin" w:hint="cs"/>
          <w:rtl/>
        </w:rPr>
        <w:t>ی</w:t>
      </w:r>
      <w:r w:rsidRPr="002870EF">
        <w:rPr>
          <w:rFonts w:cs="B Nazanin"/>
          <w:rtl/>
        </w:rPr>
        <w:t xml:space="preserve"> سطح به</w:t>
      </w:r>
      <w:r w:rsidRPr="002870EF">
        <w:rPr>
          <w:rFonts w:cs="B Nazanin" w:hint="cs"/>
          <w:rtl/>
        </w:rPr>
        <w:t>ی</w:t>
      </w:r>
      <w:r w:rsidRPr="002870EF">
        <w:rPr>
          <w:rFonts w:cs="B Nazanin" w:hint="eastAsia"/>
          <w:rtl/>
        </w:rPr>
        <w:t>نه</w:t>
      </w:r>
      <w:r w:rsidRPr="002870EF">
        <w:rPr>
          <w:rFonts w:cs="B Nazanin"/>
          <w:rtl/>
        </w:rPr>
        <w:t xml:space="preserve"> حضور دولت در اقتصاد ا</w:t>
      </w:r>
      <w:r w:rsidRPr="002870EF">
        <w:rPr>
          <w:rFonts w:cs="B Nazanin" w:hint="cs"/>
          <w:rtl/>
        </w:rPr>
        <w:t>ی</w:t>
      </w:r>
      <w:r w:rsidRPr="002870EF">
        <w:rPr>
          <w:rFonts w:cs="B Nazanin" w:hint="eastAsia"/>
          <w:rtl/>
        </w:rPr>
        <w:t>ران</w:t>
      </w:r>
      <w:r w:rsidRPr="002870EF">
        <w:rPr>
          <w:rFonts w:cs="B Nazanin"/>
          <w:rtl/>
        </w:rPr>
        <w:t>. اند</w:t>
      </w:r>
      <w:r w:rsidRPr="002870EF">
        <w:rPr>
          <w:rFonts w:cs="B Nazanin" w:hint="cs"/>
          <w:rtl/>
        </w:rPr>
        <w:t>ی</w:t>
      </w:r>
      <w:r w:rsidRPr="002870EF">
        <w:rPr>
          <w:rFonts w:cs="B Nazanin" w:hint="eastAsia"/>
          <w:rtl/>
        </w:rPr>
        <w:t>شکده</w:t>
      </w:r>
      <w:r w:rsidRPr="002870EF">
        <w:rPr>
          <w:rFonts w:cs="B Nazanin"/>
          <w:rtl/>
        </w:rPr>
        <w:t xml:space="preserve"> راهبرد</w:t>
      </w:r>
      <w:r w:rsidRPr="002870EF">
        <w:rPr>
          <w:rFonts w:cs="B Nazanin" w:hint="cs"/>
          <w:rtl/>
        </w:rPr>
        <w:t>ی</w:t>
      </w:r>
      <w:r w:rsidRPr="002870EF">
        <w:rPr>
          <w:rFonts w:cs="B Nazanin"/>
          <w:rtl/>
        </w:rPr>
        <w:t xml:space="preserve"> توسعه، منتشر شده در جامعه اند</w:t>
      </w:r>
      <w:r w:rsidRPr="002870EF">
        <w:rPr>
          <w:rFonts w:cs="B Nazanin" w:hint="cs"/>
          <w:rtl/>
        </w:rPr>
        <w:t>ی</w:t>
      </w:r>
      <w:r w:rsidRPr="002870EF">
        <w:rPr>
          <w:rFonts w:cs="B Nazanin" w:hint="eastAsia"/>
          <w:rtl/>
        </w:rPr>
        <w:t>شکده‌ها</w:t>
      </w:r>
      <w:r w:rsidRPr="002870EF">
        <w:rPr>
          <w:rFonts w:cs="B Nazanin"/>
        </w:rPr>
        <w:t>.</w:t>
      </w:r>
      <w:r w:rsidRPr="002870EF">
        <w:rPr>
          <w:rStyle w:val="FootnoteReference"/>
          <w:rFonts w:cs="B Nazanin"/>
        </w:rPr>
        <w:t xml:space="preserve"> </w:t>
      </w:r>
      <w:r w:rsidRPr="002870EF">
        <w:rPr>
          <w:rStyle w:val="FootnoteReference"/>
          <w:rFonts w:cs="B Nazanin"/>
        </w:rPr>
        <w:footnoteRef/>
      </w:r>
    </w:p>
  </w:footnote>
  <w:footnote w:id="87">
    <w:p w14:paraId="4D19719D" w14:textId="77777777" w:rsidR="00813301" w:rsidRPr="002870EF" w:rsidRDefault="00813301" w:rsidP="00FF42B6">
      <w:pPr>
        <w:pStyle w:val="FootnoteText"/>
        <w:rPr>
          <w:rFonts w:cs="B Nazanin"/>
          <w:rtl/>
          <w:lang w:bidi="fa-IR"/>
        </w:rPr>
      </w:pPr>
      <w:r w:rsidRPr="002870EF">
        <w:rPr>
          <w:rStyle w:val="FootnoteReference"/>
          <w:rFonts w:cs="B Nazanin"/>
        </w:rPr>
        <w:footnoteRef/>
      </w:r>
      <w:r w:rsidRPr="002870EF">
        <w:rPr>
          <w:rFonts w:cs="B Nazanin"/>
        </w:rPr>
        <w:t xml:space="preserve"> </w:t>
      </w:r>
      <w:r w:rsidRPr="002870EF">
        <w:rPr>
          <w:rFonts w:cs="B Nazanin"/>
          <w:rtl/>
        </w:rPr>
        <w:t>کمال</w:t>
      </w:r>
      <w:r w:rsidRPr="002870EF">
        <w:rPr>
          <w:rFonts w:cs="B Nazanin" w:hint="cs"/>
          <w:rtl/>
        </w:rPr>
        <w:t>ی</w:t>
      </w:r>
      <w:r w:rsidRPr="002870EF">
        <w:rPr>
          <w:rFonts w:cs="B Nazanin" w:hint="eastAsia"/>
          <w:rtl/>
        </w:rPr>
        <w:t>،</w:t>
      </w:r>
      <w:r w:rsidRPr="002870EF">
        <w:rPr>
          <w:rFonts w:cs="B Nazanin"/>
          <w:rtl/>
        </w:rPr>
        <w:t xml:space="preserve"> </w:t>
      </w:r>
      <w:r w:rsidRPr="002870EF">
        <w:rPr>
          <w:rFonts w:cs="B Nazanin" w:hint="cs"/>
          <w:rtl/>
        </w:rPr>
        <w:t>ی</w:t>
      </w:r>
      <w:r w:rsidRPr="002870EF">
        <w:rPr>
          <w:rFonts w:cs="B Nazanin"/>
          <w:rtl/>
        </w:rPr>
        <w:t>. (</w:t>
      </w:r>
      <w:r w:rsidRPr="002870EF">
        <w:rPr>
          <w:rFonts w:cs="B Nazanin"/>
          <w:rtl/>
          <w:lang w:bidi="fa-IR"/>
        </w:rPr>
        <w:t xml:space="preserve">۱۴۰۲). </w:t>
      </w:r>
      <w:r w:rsidRPr="002870EF">
        <w:rPr>
          <w:rFonts w:cs="B Nazanin"/>
          <w:rtl/>
        </w:rPr>
        <w:t>شناسا</w:t>
      </w:r>
      <w:r w:rsidRPr="002870EF">
        <w:rPr>
          <w:rFonts w:cs="B Nazanin" w:hint="cs"/>
          <w:rtl/>
        </w:rPr>
        <w:t>یی</w:t>
      </w:r>
      <w:r w:rsidRPr="002870EF">
        <w:rPr>
          <w:rFonts w:cs="B Nazanin"/>
          <w:rtl/>
        </w:rPr>
        <w:t xml:space="preserve"> و رتبه‌بند</w:t>
      </w:r>
      <w:r w:rsidRPr="002870EF">
        <w:rPr>
          <w:rFonts w:cs="B Nazanin" w:hint="cs"/>
          <w:rtl/>
        </w:rPr>
        <w:t>ی</w:t>
      </w:r>
      <w:r w:rsidRPr="002870EF">
        <w:rPr>
          <w:rFonts w:cs="B Nazanin"/>
          <w:rtl/>
        </w:rPr>
        <w:t xml:space="preserve"> چالش‌ها</w:t>
      </w:r>
      <w:r w:rsidRPr="002870EF">
        <w:rPr>
          <w:rFonts w:cs="B Nazanin" w:hint="cs"/>
          <w:rtl/>
        </w:rPr>
        <w:t>ی</w:t>
      </w:r>
      <w:r w:rsidRPr="002870EF">
        <w:rPr>
          <w:rFonts w:cs="B Nazanin"/>
          <w:rtl/>
        </w:rPr>
        <w:t xml:space="preserve"> ارز</w:t>
      </w:r>
      <w:r w:rsidRPr="002870EF">
        <w:rPr>
          <w:rFonts w:cs="B Nazanin" w:hint="cs"/>
          <w:rtl/>
        </w:rPr>
        <w:t>ی</w:t>
      </w:r>
      <w:r w:rsidRPr="002870EF">
        <w:rPr>
          <w:rFonts w:cs="B Nazanin" w:hint="eastAsia"/>
          <w:rtl/>
        </w:rPr>
        <w:t>اب</w:t>
      </w:r>
      <w:r w:rsidRPr="002870EF">
        <w:rPr>
          <w:rFonts w:cs="B Nazanin" w:hint="cs"/>
          <w:rtl/>
        </w:rPr>
        <w:t>ی</w:t>
      </w:r>
      <w:r w:rsidRPr="002870EF">
        <w:rPr>
          <w:rFonts w:cs="B Nazanin"/>
          <w:rtl/>
        </w:rPr>
        <w:t xml:space="preserve"> س</w:t>
      </w:r>
      <w:r w:rsidRPr="002870EF">
        <w:rPr>
          <w:rFonts w:cs="B Nazanin" w:hint="cs"/>
          <w:rtl/>
        </w:rPr>
        <w:t>ی</w:t>
      </w:r>
      <w:r w:rsidRPr="002870EF">
        <w:rPr>
          <w:rFonts w:cs="B Nazanin" w:hint="eastAsia"/>
          <w:rtl/>
        </w:rPr>
        <w:t>است‌ها</w:t>
      </w:r>
      <w:r w:rsidRPr="002870EF">
        <w:rPr>
          <w:rFonts w:cs="B Nazanin" w:hint="cs"/>
          <w:rtl/>
        </w:rPr>
        <w:t>ی</w:t>
      </w:r>
      <w:r w:rsidRPr="002870EF">
        <w:rPr>
          <w:rFonts w:cs="B Nazanin"/>
          <w:rtl/>
        </w:rPr>
        <w:t xml:space="preserve"> توسعه در ا</w:t>
      </w:r>
      <w:r w:rsidRPr="002870EF">
        <w:rPr>
          <w:rFonts w:cs="B Nazanin" w:hint="cs"/>
          <w:rtl/>
        </w:rPr>
        <w:t>ی</w:t>
      </w:r>
      <w:r w:rsidRPr="002870EF">
        <w:rPr>
          <w:rFonts w:cs="B Nazanin" w:hint="eastAsia"/>
          <w:rtl/>
        </w:rPr>
        <w:t>ران</w:t>
      </w:r>
      <w:r w:rsidRPr="002870EF">
        <w:rPr>
          <w:rFonts w:cs="B Nazanin"/>
          <w:rtl/>
        </w:rPr>
        <w:t xml:space="preserve"> (برنامه‌ها</w:t>
      </w:r>
      <w:r w:rsidRPr="002870EF">
        <w:rPr>
          <w:rFonts w:cs="B Nazanin" w:hint="cs"/>
          <w:rtl/>
        </w:rPr>
        <w:t>ی</w:t>
      </w:r>
      <w:r w:rsidRPr="002870EF">
        <w:rPr>
          <w:rFonts w:cs="B Nazanin"/>
          <w:rtl/>
        </w:rPr>
        <w:t xml:space="preserve"> پنج‌ساله توسعه). مجلس و راهبرد، </w:t>
      </w:r>
      <w:r w:rsidRPr="002870EF">
        <w:rPr>
          <w:rFonts w:cs="B Nazanin"/>
          <w:rtl/>
          <w:lang w:bidi="fa-IR"/>
        </w:rPr>
        <w:t>۳۰(۱۱۵)</w:t>
      </w:r>
      <w:r w:rsidRPr="002870EF">
        <w:rPr>
          <w:rFonts w:cs="B Nazanin"/>
          <w:rtl/>
        </w:rPr>
        <w:t xml:space="preserve">، </w:t>
      </w:r>
      <w:r w:rsidRPr="002870EF">
        <w:rPr>
          <w:rFonts w:cs="B Nazanin"/>
          <w:rtl/>
          <w:lang w:bidi="fa-IR"/>
        </w:rPr>
        <w:t>۹۱-۱۲۵</w:t>
      </w:r>
      <w:r w:rsidRPr="002870EF">
        <w:rPr>
          <w:rFonts w:cs="B Nazanin"/>
        </w:rPr>
        <w:t>.</w:t>
      </w:r>
    </w:p>
  </w:footnote>
  <w:footnote w:id="88">
    <w:p w14:paraId="64286375" w14:textId="77777777" w:rsidR="00813301" w:rsidRPr="002870EF" w:rsidRDefault="00813301" w:rsidP="00FF42B6">
      <w:pPr>
        <w:pStyle w:val="FootnoteText"/>
        <w:rPr>
          <w:rFonts w:cs="B Nazanin"/>
          <w:rtl/>
          <w:lang w:bidi="fa-IR"/>
        </w:rPr>
      </w:pPr>
      <w:r w:rsidRPr="002870EF">
        <w:rPr>
          <w:rStyle w:val="FootnoteReference"/>
          <w:rFonts w:cs="B Nazanin"/>
        </w:rPr>
        <w:footnoteRef/>
      </w:r>
      <w:r w:rsidRPr="002870EF">
        <w:rPr>
          <w:rFonts w:cs="B Nazanin"/>
        </w:rPr>
        <w:t xml:space="preserve"> </w:t>
      </w:r>
      <w:r w:rsidRPr="002870EF">
        <w:rPr>
          <w:rFonts w:cs="B Nazanin"/>
          <w:rtl/>
        </w:rPr>
        <w:t>قرارگاه مشترک پدافند هوا</w:t>
      </w:r>
      <w:r w:rsidRPr="002870EF">
        <w:rPr>
          <w:rFonts w:cs="B Nazanin" w:hint="cs"/>
          <w:rtl/>
        </w:rPr>
        <w:t>یی</w:t>
      </w:r>
      <w:r w:rsidRPr="002870EF">
        <w:rPr>
          <w:rFonts w:cs="B Nazanin"/>
          <w:rtl/>
        </w:rPr>
        <w:t xml:space="preserve"> خاتم‌الانب</w:t>
      </w:r>
      <w:r w:rsidRPr="002870EF">
        <w:rPr>
          <w:rFonts w:cs="B Nazanin" w:hint="cs"/>
          <w:rtl/>
        </w:rPr>
        <w:t>ی</w:t>
      </w:r>
      <w:r w:rsidRPr="002870EF">
        <w:rPr>
          <w:rFonts w:cs="B Nazanin" w:hint="eastAsia"/>
          <w:rtl/>
        </w:rPr>
        <w:t>اء</w:t>
      </w:r>
      <w:r w:rsidRPr="002870EF">
        <w:rPr>
          <w:rFonts w:cs="B Nazanin"/>
          <w:rtl/>
        </w:rPr>
        <w:t xml:space="preserve"> (ص). (</w:t>
      </w:r>
      <w:r w:rsidRPr="002870EF">
        <w:rPr>
          <w:rFonts w:cs="B Nazanin"/>
          <w:rtl/>
          <w:lang w:bidi="fa-IR"/>
        </w:rPr>
        <w:t xml:space="preserve">۱۳۹۸). </w:t>
      </w:r>
      <w:r w:rsidRPr="002870EF">
        <w:rPr>
          <w:rFonts w:cs="B Nazanin"/>
          <w:rtl/>
        </w:rPr>
        <w:t>دکتر</w:t>
      </w:r>
      <w:r w:rsidRPr="002870EF">
        <w:rPr>
          <w:rFonts w:cs="B Nazanin" w:hint="cs"/>
          <w:rtl/>
        </w:rPr>
        <w:t>ی</w:t>
      </w:r>
      <w:r w:rsidRPr="002870EF">
        <w:rPr>
          <w:rFonts w:cs="B Nazanin" w:hint="eastAsia"/>
          <w:rtl/>
        </w:rPr>
        <w:t>ن</w:t>
      </w:r>
      <w:r w:rsidRPr="002870EF">
        <w:rPr>
          <w:rFonts w:cs="B Nazanin"/>
          <w:rtl/>
        </w:rPr>
        <w:t xml:space="preserve"> و راهبردها</w:t>
      </w:r>
      <w:r w:rsidRPr="002870EF">
        <w:rPr>
          <w:rFonts w:cs="B Nazanin" w:hint="cs"/>
          <w:rtl/>
        </w:rPr>
        <w:t>ی</w:t>
      </w:r>
      <w:r w:rsidRPr="002870EF">
        <w:rPr>
          <w:rFonts w:cs="B Nazanin"/>
          <w:rtl/>
        </w:rPr>
        <w:t xml:space="preserve"> پدافند هوا</w:t>
      </w:r>
      <w:r w:rsidRPr="002870EF">
        <w:rPr>
          <w:rFonts w:cs="B Nazanin" w:hint="cs"/>
          <w:rtl/>
        </w:rPr>
        <w:t>یی</w:t>
      </w:r>
      <w:r w:rsidRPr="002870EF">
        <w:rPr>
          <w:rFonts w:cs="B Nazanin"/>
          <w:rtl/>
        </w:rPr>
        <w:t xml:space="preserve"> شبکه محور جمهور</w:t>
      </w:r>
      <w:r w:rsidRPr="002870EF">
        <w:rPr>
          <w:rFonts w:cs="B Nazanin" w:hint="cs"/>
          <w:rtl/>
        </w:rPr>
        <w:t>ی</w:t>
      </w:r>
      <w:r w:rsidRPr="002870EF">
        <w:rPr>
          <w:rFonts w:cs="B Nazanin"/>
          <w:rtl/>
        </w:rPr>
        <w:t xml:space="preserve"> اسلام</w:t>
      </w:r>
      <w:r w:rsidRPr="002870EF">
        <w:rPr>
          <w:rFonts w:cs="B Nazanin" w:hint="cs"/>
          <w:rtl/>
        </w:rPr>
        <w:t>ی</w:t>
      </w:r>
      <w:r w:rsidRPr="002870EF">
        <w:rPr>
          <w:rFonts w:cs="B Nazanin"/>
          <w:rtl/>
        </w:rPr>
        <w:t xml:space="preserve"> ا</w:t>
      </w:r>
      <w:r w:rsidRPr="002870EF">
        <w:rPr>
          <w:rFonts w:cs="B Nazanin" w:hint="cs"/>
          <w:rtl/>
        </w:rPr>
        <w:t>ی</w:t>
      </w:r>
      <w:r w:rsidRPr="002870EF">
        <w:rPr>
          <w:rFonts w:cs="B Nazanin" w:hint="eastAsia"/>
          <w:rtl/>
        </w:rPr>
        <w:t>ران</w:t>
      </w:r>
      <w:r w:rsidRPr="002870EF">
        <w:rPr>
          <w:rFonts w:cs="B Nazanin"/>
          <w:rtl/>
        </w:rPr>
        <w:t>. انتشارات مرکز مطالعات راهبرد</w:t>
      </w:r>
      <w:r w:rsidRPr="002870EF">
        <w:rPr>
          <w:rFonts w:cs="B Nazanin" w:hint="cs"/>
          <w:rtl/>
        </w:rPr>
        <w:t>ی</w:t>
      </w:r>
      <w:r w:rsidRPr="002870EF">
        <w:rPr>
          <w:rFonts w:cs="B Nazanin"/>
          <w:rtl/>
        </w:rPr>
        <w:t xml:space="preserve"> پدافند هوا</w:t>
      </w:r>
      <w:r w:rsidRPr="002870EF">
        <w:rPr>
          <w:rFonts w:cs="B Nazanin" w:hint="cs"/>
          <w:rtl/>
        </w:rPr>
        <w:t>یی</w:t>
      </w:r>
      <w:r w:rsidRPr="002870EF">
        <w:rPr>
          <w:rFonts w:cs="B Nazanin"/>
        </w:rPr>
        <w:t>.</w:t>
      </w:r>
    </w:p>
  </w:footnote>
  <w:footnote w:id="89">
    <w:p w14:paraId="7C7C6E05" w14:textId="77777777" w:rsidR="00813301" w:rsidRPr="00C41E2F" w:rsidRDefault="00813301" w:rsidP="00FF42B6">
      <w:pPr>
        <w:pStyle w:val="FootnoteText"/>
        <w:rPr>
          <w:rtl/>
          <w:lang w:bidi="fa-IR"/>
        </w:rPr>
      </w:pPr>
      <w:r w:rsidRPr="002870EF">
        <w:rPr>
          <w:rStyle w:val="FootnoteReference"/>
          <w:rFonts w:cs="B Nazanin"/>
        </w:rPr>
        <w:footnoteRef/>
      </w:r>
      <w:r w:rsidRPr="002870EF">
        <w:rPr>
          <w:rFonts w:cs="B Nazanin"/>
        </w:rPr>
        <w:t xml:space="preserve"> </w:t>
      </w:r>
      <w:r w:rsidRPr="002870EF">
        <w:rPr>
          <w:rFonts w:cs="B Nazanin"/>
          <w:rtl/>
        </w:rPr>
        <w:t>و</w:t>
      </w:r>
      <w:r w:rsidRPr="002870EF">
        <w:rPr>
          <w:rFonts w:cs="B Nazanin" w:hint="cs"/>
          <w:rtl/>
        </w:rPr>
        <w:t>ی</w:t>
      </w:r>
      <w:r w:rsidRPr="002870EF">
        <w:rPr>
          <w:rFonts w:cs="B Nazanin" w:hint="eastAsia"/>
          <w:rtl/>
        </w:rPr>
        <w:t>ک</w:t>
      </w:r>
      <w:r w:rsidRPr="002870EF">
        <w:rPr>
          <w:rFonts w:cs="B Nazanin" w:hint="cs"/>
          <w:rtl/>
        </w:rPr>
        <w:t>ی‌</w:t>
      </w:r>
      <w:r w:rsidRPr="002870EF">
        <w:rPr>
          <w:rFonts w:cs="B Nazanin" w:hint="eastAsia"/>
          <w:rtl/>
        </w:rPr>
        <w:t>پد</w:t>
      </w:r>
      <w:r w:rsidRPr="002870EF">
        <w:rPr>
          <w:rFonts w:cs="B Nazanin" w:hint="cs"/>
          <w:rtl/>
        </w:rPr>
        <w:t>ی</w:t>
      </w:r>
      <w:r w:rsidRPr="002870EF">
        <w:rPr>
          <w:rFonts w:cs="B Nazanin" w:hint="eastAsia"/>
          <w:rtl/>
        </w:rPr>
        <w:t>ا</w:t>
      </w:r>
      <w:r w:rsidRPr="002870EF">
        <w:rPr>
          <w:rFonts w:cs="B Nazanin"/>
          <w:rtl/>
        </w:rPr>
        <w:t>. (</w:t>
      </w:r>
      <w:r w:rsidRPr="002870EF">
        <w:rPr>
          <w:rFonts w:cs="B Nazanin"/>
          <w:rtl/>
          <w:lang w:bidi="fa-IR"/>
        </w:rPr>
        <w:t xml:space="preserve">۲۰۲۵). </w:t>
      </w:r>
      <w:r w:rsidRPr="002870EF">
        <w:rPr>
          <w:rFonts w:cs="B Nazanin"/>
          <w:rtl/>
        </w:rPr>
        <w:t>دکتر</w:t>
      </w:r>
      <w:r w:rsidRPr="002870EF">
        <w:rPr>
          <w:rFonts w:cs="B Nazanin" w:hint="cs"/>
          <w:rtl/>
        </w:rPr>
        <w:t>ی</w:t>
      </w:r>
      <w:r w:rsidRPr="002870EF">
        <w:rPr>
          <w:rFonts w:cs="B Nazanin" w:hint="eastAsia"/>
          <w:rtl/>
        </w:rPr>
        <w:t>ن</w:t>
      </w:r>
      <w:r w:rsidRPr="002870EF">
        <w:rPr>
          <w:rFonts w:cs="B Nazanin"/>
          <w:rtl/>
        </w:rPr>
        <w:t xml:space="preserve"> نظام</w:t>
      </w:r>
      <w:r w:rsidRPr="002870EF">
        <w:rPr>
          <w:rFonts w:cs="B Nazanin" w:hint="cs"/>
          <w:rtl/>
        </w:rPr>
        <w:t>ی</w:t>
      </w:r>
      <w:r w:rsidRPr="002870EF">
        <w:rPr>
          <w:rFonts w:cs="B Nazanin"/>
          <w:rtl/>
        </w:rPr>
        <w:t>. دانشنامه آزاد. باز</w:t>
      </w:r>
      <w:r w:rsidRPr="002870EF">
        <w:rPr>
          <w:rFonts w:cs="B Nazanin" w:hint="cs"/>
          <w:rtl/>
        </w:rPr>
        <w:t>ی</w:t>
      </w:r>
      <w:r w:rsidRPr="002870EF">
        <w:rPr>
          <w:rFonts w:cs="B Nazanin" w:hint="eastAsia"/>
          <w:rtl/>
        </w:rPr>
        <w:t>اب</w:t>
      </w:r>
      <w:r w:rsidRPr="002870EF">
        <w:rPr>
          <w:rFonts w:cs="B Nazanin" w:hint="cs"/>
          <w:rtl/>
        </w:rPr>
        <w:t>ی</w:t>
      </w:r>
      <w:r w:rsidRPr="002870EF">
        <w:rPr>
          <w:rFonts w:cs="B Nazanin"/>
          <w:rtl/>
        </w:rPr>
        <w:t xml:space="preserve"> شده از</w:t>
      </w:r>
      <w:r w:rsidRPr="002870EF">
        <w:rPr>
          <w:rFonts w:cs="B Nazanin"/>
        </w:rPr>
        <w:t xml:space="preserve"> </w:t>
      </w:r>
      <w:r w:rsidRPr="002870EF">
        <w:rPr>
          <w:rFonts w:cs="B Nazanin"/>
          <w:rtl/>
        </w:rPr>
        <w:t>دکتر</w:t>
      </w:r>
      <w:r w:rsidRPr="002870EF">
        <w:rPr>
          <w:rFonts w:cs="B Nazanin" w:hint="cs"/>
          <w:rtl/>
        </w:rPr>
        <w:t>ی</w:t>
      </w:r>
      <w:r w:rsidRPr="002870EF">
        <w:rPr>
          <w:rFonts w:cs="B Nazanin" w:hint="eastAsia"/>
          <w:rtl/>
        </w:rPr>
        <w:t>ن</w:t>
      </w:r>
      <w:r w:rsidRPr="002870EF">
        <w:rPr>
          <w:rFonts w:cs="B Nazanin"/>
          <w:rtl/>
        </w:rPr>
        <w:t>_نظام</w:t>
      </w:r>
      <w:r w:rsidRPr="002870EF">
        <w:rPr>
          <w:rFonts w:cs="B Nazanin" w:hint="cs"/>
          <w:rtl/>
        </w:rPr>
        <w:t>ی</w:t>
      </w:r>
    </w:p>
  </w:footnote>
  <w:footnote w:id="90">
    <w:p w14:paraId="4C95B2F2" w14:textId="77777777" w:rsidR="00813301" w:rsidRPr="002870EF" w:rsidRDefault="00813301" w:rsidP="00FF42B6">
      <w:pPr>
        <w:pStyle w:val="FootnoteText"/>
        <w:rPr>
          <w:rFonts w:cs="B Nazanin"/>
          <w:rtl/>
          <w:lang w:bidi="fa-IR"/>
        </w:rPr>
      </w:pPr>
      <w:r w:rsidRPr="002870EF">
        <w:rPr>
          <w:rStyle w:val="FootnoteReference"/>
          <w:rFonts w:cs="B Nazanin"/>
        </w:rPr>
        <w:footnoteRef/>
      </w:r>
      <w:r w:rsidRPr="002870EF">
        <w:rPr>
          <w:rFonts w:cs="B Nazanin"/>
        </w:rPr>
        <w:t xml:space="preserve"> </w:t>
      </w:r>
      <w:r w:rsidRPr="002870EF">
        <w:rPr>
          <w:rFonts w:cs="B Nazanin"/>
          <w:rtl/>
        </w:rPr>
        <w:t>اند</w:t>
      </w:r>
      <w:r w:rsidRPr="002870EF">
        <w:rPr>
          <w:rFonts w:cs="B Nazanin" w:hint="cs"/>
          <w:rtl/>
        </w:rPr>
        <w:t>ی</w:t>
      </w:r>
      <w:r w:rsidRPr="002870EF">
        <w:rPr>
          <w:rFonts w:cs="B Nazanin" w:hint="eastAsia"/>
          <w:rtl/>
        </w:rPr>
        <w:t>شکده</w:t>
      </w:r>
      <w:r w:rsidRPr="002870EF">
        <w:rPr>
          <w:rFonts w:cs="B Nazanin"/>
          <w:rtl/>
        </w:rPr>
        <w:t xml:space="preserve"> راهبرد تحول خلاق. (</w:t>
      </w:r>
      <w:r w:rsidRPr="002870EF">
        <w:rPr>
          <w:rFonts w:cs="B Nazanin"/>
          <w:rtl/>
          <w:lang w:bidi="fa-IR"/>
        </w:rPr>
        <w:t xml:space="preserve">۱۴۰۴). </w:t>
      </w:r>
      <w:r w:rsidRPr="002870EF">
        <w:rPr>
          <w:rFonts w:cs="B Nazanin"/>
          <w:rtl/>
        </w:rPr>
        <w:t>اصول و کل</w:t>
      </w:r>
      <w:r w:rsidRPr="002870EF">
        <w:rPr>
          <w:rFonts w:cs="B Nazanin" w:hint="cs"/>
          <w:rtl/>
        </w:rPr>
        <w:t>ی</w:t>
      </w:r>
      <w:r w:rsidRPr="002870EF">
        <w:rPr>
          <w:rFonts w:cs="B Nazanin" w:hint="eastAsia"/>
          <w:rtl/>
        </w:rPr>
        <w:t>ات</w:t>
      </w:r>
      <w:r w:rsidRPr="002870EF">
        <w:rPr>
          <w:rFonts w:cs="B Nazanin"/>
          <w:rtl/>
        </w:rPr>
        <w:t xml:space="preserve"> توسعه متوازن در اسناد و دکتر</w:t>
      </w:r>
      <w:r w:rsidRPr="002870EF">
        <w:rPr>
          <w:rFonts w:cs="B Nazanin" w:hint="cs"/>
          <w:rtl/>
        </w:rPr>
        <w:t>ی</w:t>
      </w:r>
      <w:r w:rsidRPr="002870EF">
        <w:rPr>
          <w:rFonts w:cs="B Nazanin" w:hint="eastAsia"/>
          <w:rtl/>
        </w:rPr>
        <w:t>ن‌ها</w:t>
      </w:r>
      <w:r w:rsidRPr="002870EF">
        <w:rPr>
          <w:rFonts w:cs="B Nazanin" w:hint="cs"/>
          <w:rtl/>
        </w:rPr>
        <w:t>ی</w:t>
      </w:r>
      <w:r w:rsidRPr="002870EF">
        <w:rPr>
          <w:rFonts w:cs="B Nazanin"/>
          <w:rtl/>
        </w:rPr>
        <w:t xml:space="preserve"> لشکر</w:t>
      </w:r>
      <w:r w:rsidRPr="002870EF">
        <w:rPr>
          <w:rFonts w:cs="B Nazanin" w:hint="cs"/>
          <w:rtl/>
        </w:rPr>
        <w:t>ی</w:t>
      </w:r>
      <w:r w:rsidRPr="002870EF">
        <w:rPr>
          <w:rFonts w:cs="B Nazanin"/>
          <w:rtl/>
        </w:rPr>
        <w:t>. گزارش راهبرد</w:t>
      </w:r>
      <w:r w:rsidRPr="002870EF">
        <w:rPr>
          <w:rFonts w:cs="B Nazanin" w:hint="cs"/>
          <w:rtl/>
        </w:rPr>
        <w:t>ی</w:t>
      </w:r>
      <w:r w:rsidRPr="002870EF">
        <w:rPr>
          <w:rFonts w:cs="B Nazanin" w:hint="eastAsia"/>
          <w:rtl/>
        </w:rPr>
        <w:t>،</w:t>
      </w:r>
      <w:r w:rsidRPr="002870EF">
        <w:rPr>
          <w:rFonts w:cs="B Nazanin"/>
          <w:rtl/>
        </w:rPr>
        <w:t xml:space="preserve"> جامعه اند</w:t>
      </w:r>
      <w:r w:rsidRPr="002870EF">
        <w:rPr>
          <w:rFonts w:cs="B Nazanin" w:hint="cs"/>
          <w:rtl/>
        </w:rPr>
        <w:t>ی</w:t>
      </w:r>
      <w:r w:rsidRPr="002870EF">
        <w:rPr>
          <w:rFonts w:cs="B Nazanin" w:hint="eastAsia"/>
          <w:rtl/>
        </w:rPr>
        <w:t>شکده‌ها</w:t>
      </w:r>
      <w:r w:rsidRPr="002870EF">
        <w:rPr>
          <w:rFonts w:cs="B Nazanin"/>
        </w:rPr>
        <w:t>.</w:t>
      </w:r>
    </w:p>
  </w:footnote>
  <w:footnote w:id="91">
    <w:p w14:paraId="25FED4F1" w14:textId="77777777" w:rsidR="00813301" w:rsidRPr="002870EF" w:rsidRDefault="00813301" w:rsidP="00FF42B6">
      <w:pPr>
        <w:pStyle w:val="FootnoteText"/>
        <w:rPr>
          <w:rFonts w:cs="B Nazanin"/>
          <w:rtl/>
          <w:lang w:bidi="fa-IR"/>
        </w:rPr>
      </w:pPr>
      <w:r w:rsidRPr="002870EF">
        <w:rPr>
          <w:rStyle w:val="FootnoteReference"/>
          <w:rFonts w:cs="B Nazanin"/>
        </w:rPr>
        <w:footnoteRef/>
      </w:r>
      <w:r w:rsidRPr="002870EF">
        <w:rPr>
          <w:rFonts w:cs="B Nazanin"/>
        </w:rPr>
        <w:t xml:space="preserve"> </w:t>
      </w:r>
      <w:r w:rsidRPr="002870EF">
        <w:rPr>
          <w:rFonts w:cs="B Nazanin"/>
          <w:rtl/>
        </w:rPr>
        <w:t>ترومن، ه. اس. (</w:t>
      </w:r>
      <w:r w:rsidRPr="002870EF">
        <w:rPr>
          <w:rFonts w:cs="B Nazanin"/>
          <w:rtl/>
          <w:lang w:bidi="fa-IR"/>
        </w:rPr>
        <w:t xml:space="preserve">۱۹۴۵). </w:t>
      </w:r>
      <w:r w:rsidRPr="002870EF">
        <w:rPr>
          <w:rFonts w:cs="B Nazanin"/>
          <w:rtl/>
        </w:rPr>
        <w:t>پ</w:t>
      </w:r>
      <w:r w:rsidRPr="002870EF">
        <w:rPr>
          <w:rFonts w:cs="B Nazanin" w:hint="cs"/>
          <w:rtl/>
        </w:rPr>
        <w:t>ی</w:t>
      </w:r>
      <w:r w:rsidRPr="002870EF">
        <w:rPr>
          <w:rFonts w:cs="B Nazanin" w:hint="eastAsia"/>
          <w:rtl/>
        </w:rPr>
        <w:t>ام</w:t>
      </w:r>
      <w:r w:rsidRPr="002870EF">
        <w:rPr>
          <w:rFonts w:cs="B Nazanin"/>
          <w:rtl/>
        </w:rPr>
        <w:t xml:space="preserve"> و</w:t>
      </w:r>
      <w:r w:rsidRPr="002870EF">
        <w:rPr>
          <w:rFonts w:cs="B Nazanin" w:hint="cs"/>
          <w:rtl/>
        </w:rPr>
        <w:t>ی</w:t>
      </w:r>
      <w:r w:rsidRPr="002870EF">
        <w:rPr>
          <w:rFonts w:cs="B Nazanin" w:hint="eastAsia"/>
          <w:rtl/>
        </w:rPr>
        <w:t>ژه</w:t>
      </w:r>
      <w:r w:rsidRPr="002870EF">
        <w:rPr>
          <w:rFonts w:cs="B Nazanin"/>
          <w:rtl/>
        </w:rPr>
        <w:t xml:space="preserve"> به کنگره جهت توص</w:t>
      </w:r>
      <w:r w:rsidRPr="002870EF">
        <w:rPr>
          <w:rFonts w:cs="B Nazanin" w:hint="cs"/>
          <w:rtl/>
        </w:rPr>
        <w:t>ی</w:t>
      </w:r>
      <w:r w:rsidRPr="002870EF">
        <w:rPr>
          <w:rFonts w:cs="B Nazanin" w:hint="eastAsia"/>
          <w:rtl/>
        </w:rPr>
        <w:t>ه</w:t>
      </w:r>
      <w:r w:rsidRPr="002870EF">
        <w:rPr>
          <w:rFonts w:cs="B Nazanin"/>
          <w:rtl/>
        </w:rPr>
        <w:t xml:space="preserve"> برا</w:t>
      </w:r>
      <w:r w:rsidRPr="002870EF">
        <w:rPr>
          <w:rFonts w:cs="B Nazanin" w:hint="cs"/>
          <w:rtl/>
        </w:rPr>
        <w:t>ی</w:t>
      </w:r>
      <w:r w:rsidRPr="002870EF">
        <w:rPr>
          <w:rFonts w:cs="B Nazanin"/>
          <w:rtl/>
        </w:rPr>
        <w:t xml:space="preserve"> تأس</w:t>
      </w:r>
      <w:r w:rsidRPr="002870EF">
        <w:rPr>
          <w:rFonts w:cs="B Nazanin" w:hint="cs"/>
          <w:rtl/>
        </w:rPr>
        <w:t>ی</w:t>
      </w:r>
      <w:r w:rsidRPr="002870EF">
        <w:rPr>
          <w:rFonts w:cs="B Nazanin" w:hint="eastAsia"/>
          <w:rtl/>
        </w:rPr>
        <w:t>س</w:t>
      </w:r>
      <w:r w:rsidRPr="002870EF">
        <w:rPr>
          <w:rFonts w:cs="B Nazanin"/>
          <w:rtl/>
        </w:rPr>
        <w:t xml:space="preserve"> وزارت دفاع مل</w:t>
      </w:r>
      <w:r w:rsidRPr="002870EF">
        <w:rPr>
          <w:rFonts w:cs="B Nazanin" w:hint="cs"/>
          <w:rtl/>
        </w:rPr>
        <w:t>ی</w:t>
      </w:r>
      <w:r w:rsidRPr="002870EF">
        <w:rPr>
          <w:rFonts w:cs="B Nazanin"/>
          <w:rtl/>
        </w:rPr>
        <w:t>. کتابخانه و موزه ر</w:t>
      </w:r>
      <w:r w:rsidRPr="002870EF">
        <w:rPr>
          <w:rFonts w:cs="B Nazanin" w:hint="cs"/>
          <w:rtl/>
        </w:rPr>
        <w:t>ی</w:t>
      </w:r>
      <w:r w:rsidRPr="002870EF">
        <w:rPr>
          <w:rFonts w:cs="B Nazanin" w:hint="eastAsia"/>
          <w:rtl/>
        </w:rPr>
        <w:t>است</w:t>
      </w:r>
      <w:r w:rsidRPr="002870EF">
        <w:rPr>
          <w:rFonts w:cs="B Nazanin"/>
          <w:rtl/>
        </w:rPr>
        <w:t xml:space="preserve"> جمهور</w:t>
      </w:r>
      <w:r w:rsidRPr="002870EF">
        <w:rPr>
          <w:rFonts w:cs="B Nazanin" w:hint="cs"/>
          <w:rtl/>
        </w:rPr>
        <w:t>ی</w:t>
      </w:r>
      <w:r w:rsidRPr="002870EF">
        <w:rPr>
          <w:rFonts w:cs="B Nazanin"/>
          <w:rtl/>
        </w:rPr>
        <w:t xml:space="preserve"> هر</w:t>
      </w:r>
      <w:r w:rsidRPr="002870EF">
        <w:rPr>
          <w:rFonts w:cs="B Nazanin" w:hint="cs"/>
          <w:rtl/>
        </w:rPr>
        <w:t>ی</w:t>
      </w:r>
      <w:r w:rsidRPr="002870EF">
        <w:rPr>
          <w:rFonts w:cs="B Nazanin"/>
          <w:rtl/>
        </w:rPr>
        <w:t xml:space="preserve"> ترومن</w:t>
      </w:r>
      <w:r w:rsidRPr="002870EF">
        <w:rPr>
          <w:rFonts w:cs="B Nazanin"/>
        </w:rPr>
        <w:t>.</w:t>
      </w:r>
    </w:p>
  </w:footnote>
  <w:footnote w:id="92">
    <w:p w14:paraId="3C3BF206" w14:textId="77777777" w:rsidR="00813301" w:rsidRPr="002870EF" w:rsidRDefault="00813301" w:rsidP="00FF42B6">
      <w:pPr>
        <w:pStyle w:val="FootnoteText"/>
        <w:rPr>
          <w:rFonts w:cs="B Nazanin"/>
          <w:sz w:val="12"/>
          <w:szCs w:val="12"/>
          <w:rtl/>
          <w:lang w:bidi="fa-IR"/>
        </w:rPr>
      </w:pPr>
      <w:r w:rsidRPr="002870EF">
        <w:rPr>
          <w:rStyle w:val="FootnoteReference"/>
          <w:rFonts w:cs="B Nazanin"/>
        </w:rPr>
        <w:footnoteRef/>
      </w:r>
      <w:r w:rsidRPr="002870EF">
        <w:rPr>
          <w:rFonts w:cs="B Nazanin"/>
        </w:rPr>
        <w:t xml:space="preserve"> </w:t>
      </w:r>
      <w:r w:rsidRPr="002870EF">
        <w:rPr>
          <w:rFonts w:cs="B Nazanin"/>
          <w:rtl/>
        </w:rPr>
        <w:t>ورش</w:t>
      </w:r>
      <w:r w:rsidRPr="002870EF">
        <w:rPr>
          <w:rFonts w:cs="B Nazanin" w:hint="cs"/>
          <w:rtl/>
        </w:rPr>
        <w:t>ی</w:t>
      </w:r>
      <w:r w:rsidRPr="002870EF">
        <w:rPr>
          <w:rFonts w:cs="B Nazanin" w:hint="eastAsia"/>
          <w:rtl/>
        </w:rPr>
        <w:t>ن</w:t>
      </w:r>
      <w:r w:rsidRPr="002870EF">
        <w:rPr>
          <w:rFonts w:cs="B Nazanin" w:hint="cs"/>
          <w:rtl/>
        </w:rPr>
        <w:t>ی</w:t>
      </w:r>
      <w:r w:rsidRPr="002870EF">
        <w:rPr>
          <w:rFonts w:cs="B Nazanin" w:hint="eastAsia"/>
          <w:rtl/>
        </w:rPr>
        <w:t>ن،</w:t>
      </w:r>
      <w:r w:rsidRPr="002870EF">
        <w:rPr>
          <w:rFonts w:cs="B Nazanin"/>
          <w:rtl/>
        </w:rPr>
        <w:t xml:space="preserve"> ا. (</w:t>
      </w:r>
      <w:r w:rsidRPr="002870EF">
        <w:rPr>
          <w:rFonts w:cs="B Nazanin"/>
          <w:rtl/>
          <w:lang w:bidi="fa-IR"/>
        </w:rPr>
        <w:t xml:space="preserve">۲۰۲۴). </w:t>
      </w:r>
      <w:r w:rsidRPr="002870EF">
        <w:rPr>
          <w:rFonts w:cs="B Nazanin"/>
          <w:rtl/>
        </w:rPr>
        <w:t>هنر فرسا</w:t>
      </w:r>
      <w:r w:rsidRPr="002870EF">
        <w:rPr>
          <w:rFonts w:cs="B Nazanin" w:hint="cs"/>
          <w:rtl/>
        </w:rPr>
        <w:t>ی</w:t>
      </w:r>
      <w:r w:rsidRPr="002870EF">
        <w:rPr>
          <w:rFonts w:cs="B Nazanin" w:hint="eastAsia"/>
          <w:rtl/>
        </w:rPr>
        <w:t>ش</w:t>
      </w:r>
      <w:r w:rsidRPr="002870EF">
        <w:rPr>
          <w:rFonts w:cs="B Nazanin" w:hint="cs"/>
          <w:rtl/>
        </w:rPr>
        <w:t>ی</w:t>
      </w:r>
      <w:r w:rsidRPr="002870EF">
        <w:rPr>
          <w:rFonts w:cs="B Nazanin"/>
          <w:rtl/>
        </w:rPr>
        <w:t xml:space="preserve"> جنگ: درس‌ها</w:t>
      </w:r>
      <w:r w:rsidRPr="002870EF">
        <w:rPr>
          <w:rFonts w:cs="B Nazanin" w:hint="cs"/>
          <w:rtl/>
        </w:rPr>
        <w:t>یی</w:t>
      </w:r>
      <w:r w:rsidRPr="002870EF">
        <w:rPr>
          <w:rFonts w:cs="B Nazanin"/>
          <w:rtl/>
        </w:rPr>
        <w:t xml:space="preserve"> از جنگ روس</w:t>
      </w:r>
      <w:r w:rsidRPr="002870EF">
        <w:rPr>
          <w:rFonts w:cs="B Nazanin" w:hint="cs"/>
          <w:rtl/>
        </w:rPr>
        <w:t>ی</w:t>
      </w:r>
      <w:r w:rsidRPr="002870EF">
        <w:rPr>
          <w:rFonts w:cs="B Nazanin" w:hint="eastAsia"/>
          <w:rtl/>
        </w:rPr>
        <w:t>ه</w:t>
      </w:r>
      <w:r w:rsidRPr="002870EF">
        <w:rPr>
          <w:rFonts w:cs="B Nazanin"/>
          <w:rtl/>
        </w:rPr>
        <w:t xml:space="preserve"> در اوکرا</w:t>
      </w:r>
      <w:r w:rsidRPr="002870EF">
        <w:rPr>
          <w:rFonts w:cs="B Nazanin" w:hint="cs"/>
          <w:rtl/>
        </w:rPr>
        <w:t>ی</w:t>
      </w:r>
      <w:r w:rsidRPr="002870EF">
        <w:rPr>
          <w:rFonts w:cs="B Nazanin" w:hint="eastAsia"/>
          <w:rtl/>
        </w:rPr>
        <w:t>ن</w:t>
      </w:r>
      <w:r w:rsidRPr="002870EF">
        <w:rPr>
          <w:rFonts w:cs="B Nazanin"/>
          <w:rtl/>
        </w:rPr>
        <w:t>. مؤسسه خدمات متحد سلطنت</w:t>
      </w:r>
      <w:r w:rsidRPr="002870EF">
        <w:rPr>
          <w:rFonts w:cs="B Nazanin" w:hint="cs"/>
          <w:rtl/>
        </w:rPr>
        <w:t>ی</w:t>
      </w:r>
      <w:r w:rsidRPr="002870EF">
        <w:rPr>
          <w:rFonts w:cs="B Nazanin"/>
        </w:rPr>
        <w:t xml:space="preserve"> (RUSI).</w:t>
      </w:r>
    </w:p>
  </w:footnote>
  <w:footnote w:id="93">
    <w:p w14:paraId="62C0AD2A" w14:textId="77777777" w:rsidR="00813301" w:rsidRPr="00C41E2F" w:rsidRDefault="00813301" w:rsidP="00FF42B6">
      <w:pPr>
        <w:pStyle w:val="FootnoteText"/>
        <w:rPr>
          <w:rtl/>
          <w:lang w:bidi="fa-IR"/>
        </w:rPr>
      </w:pPr>
      <w:r w:rsidRPr="002870EF">
        <w:rPr>
          <w:rStyle w:val="FootnoteReference"/>
          <w:rFonts w:cs="B Nazanin"/>
        </w:rPr>
        <w:footnoteRef/>
      </w:r>
      <w:r w:rsidRPr="002870EF">
        <w:rPr>
          <w:rFonts w:cs="B Nazanin"/>
        </w:rPr>
        <w:t xml:space="preserve"> </w:t>
      </w:r>
      <w:r w:rsidRPr="002870EF">
        <w:rPr>
          <w:rFonts w:cs="B Nazanin"/>
          <w:rtl/>
        </w:rPr>
        <w:t>آرگون، ع. (</w:t>
      </w:r>
      <w:r w:rsidRPr="002870EF">
        <w:rPr>
          <w:rFonts w:cs="B Nazanin"/>
          <w:rtl/>
          <w:lang w:bidi="fa-IR"/>
        </w:rPr>
        <w:t xml:space="preserve">۱۴۰۲). </w:t>
      </w:r>
      <w:r w:rsidRPr="002870EF">
        <w:rPr>
          <w:rFonts w:cs="B Nazanin"/>
          <w:rtl/>
        </w:rPr>
        <w:t>ن</w:t>
      </w:r>
      <w:r w:rsidRPr="002870EF">
        <w:rPr>
          <w:rFonts w:cs="B Nazanin" w:hint="cs"/>
          <w:rtl/>
        </w:rPr>
        <w:t>ی</w:t>
      </w:r>
      <w:r w:rsidRPr="002870EF">
        <w:rPr>
          <w:rFonts w:cs="B Nazanin" w:hint="eastAsia"/>
          <w:rtl/>
        </w:rPr>
        <w:t>ازمند</w:t>
      </w:r>
      <w:r w:rsidRPr="002870EF">
        <w:rPr>
          <w:rFonts w:cs="B Nazanin"/>
          <w:rtl/>
        </w:rPr>
        <w:t xml:space="preserve"> آما</w:t>
      </w:r>
      <w:r w:rsidRPr="002870EF">
        <w:rPr>
          <w:rFonts w:cs="B Nazanin" w:hint="cs"/>
          <w:rtl/>
        </w:rPr>
        <w:t>ی</w:t>
      </w:r>
      <w:r w:rsidRPr="002870EF">
        <w:rPr>
          <w:rFonts w:cs="B Nazanin" w:hint="eastAsia"/>
          <w:rtl/>
        </w:rPr>
        <w:t>ش</w:t>
      </w:r>
      <w:r w:rsidRPr="002870EF">
        <w:rPr>
          <w:rFonts w:cs="B Nazanin"/>
          <w:rtl/>
        </w:rPr>
        <w:t xml:space="preserve"> سرزم</w:t>
      </w:r>
      <w:r w:rsidRPr="002870EF">
        <w:rPr>
          <w:rFonts w:cs="B Nazanin" w:hint="cs"/>
          <w:rtl/>
        </w:rPr>
        <w:t>ی</w:t>
      </w:r>
      <w:r w:rsidRPr="002870EF">
        <w:rPr>
          <w:rFonts w:cs="B Nazanin" w:hint="eastAsia"/>
          <w:rtl/>
        </w:rPr>
        <w:t>ن</w:t>
      </w:r>
      <w:r w:rsidRPr="002870EF">
        <w:rPr>
          <w:rFonts w:cs="B Nazanin" w:hint="cs"/>
          <w:rtl/>
        </w:rPr>
        <w:t>ی</w:t>
      </w:r>
      <w:r w:rsidRPr="002870EF">
        <w:rPr>
          <w:rFonts w:cs="B Nazanin"/>
          <w:rtl/>
        </w:rPr>
        <w:t xml:space="preserve"> هست</w:t>
      </w:r>
      <w:r w:rsidRPr="002870EF">
        <w:rPr>
          <w:rFonts w:cs="B Nazanin" w:hint="cs"/>
          <w:rtl/>
        </w:rPr>
        <w:t>ی</w:t>
      </w:r>
      <w:r w:rsidRPr="002870EF">
        <w:rPr>
          <w:rFonts w:cs="B Nazanin" w:hint="eastAsia"/>
          <w:rtl/>
        </w:rPr>
        <w:t>م</w:t>
      </w:r>
      <w:r w:rsidRPr="002870EF">
        <w:rPr>
          <w:rFonts w:cs="B Nazanin"/>
          <w:rtl/>
        </w:rPr>
        <w:t>. روزنامه دن</w:t>
      </w:r>
      <w:r w:rsidRPr="002870EF">
        <w:rPr>
          <w:rFonts w:cs="B Nazanin" w:hint="cs"/>
          <w:rtl/>
        </w:rPr>
        <w:t>ی</w:t>
      </w:r>
      <w:r w:rsidRPr="002870EF">
        <w:rPr>
          <w:rFonts w:cs="B Nazanin" w:hint="eastAsia"/>
          <w:rtl/>
        </w:rPr>
        <w:t>ا</w:t>
      </w:r>
      <w:r w:rsidRPr="002870EF">
        <w:rPr>
          <w:rFonts w:cs="B Nazanin" w:hint="cs"/>
          <w:rtl/>
        </w:rPr>
        <w:t>ی</w:t>
      </w:r>
      <w:r w:rsidRPr="002870EF">
        <w:rPr>
          <w:rFonts w:cs="B Nazanin"/>
          <w:rtl/>
        </w:rPr>
        <w:t xml:space="preserve"> اقتصاد، شماره </w:t>
      </w:r>
      <w:r w:rsidRPr="002870EF">
        <w:rPr>
          <w:rFonts w:cs="B Nazanin"/>
          <w:rtl/>
          <w:lang w:bidi="fa-IR"/>
        </w:rPr>
        <w:t xml:space="preserve">۵۹۵۳. </w:t>
      </w:r>
      <w:r w:rsidRPr="002870EF">
        <w:rPr>
          <w:rFonts w:cs="B Nazanin"/>
          <w:rtl/>
        </w:rPr>
        <w:t>باز</w:t>
      </w:r>
      <w:r w:rsidRPr="002870EF">
        <w:rPr>
          <w:rFonts w:cs="B Nazanin" w:hint="cs"/>
          <w:rtl/>
        </w:rPr>
        <w:t>ی</w:t>
      </w:r>
      <w:r w:rsidRPr="002870EF">
        <w:rPr>
          <w:rFonts w:cs="B Nazanin" w:hint="eastAsia"/>
          <w:rtl/>
        </w:rPr>
        <w:t>اب</w:t>
      </w:r>
      <w:r w:rsidRPr="002870EF">
        <w:rPr>
          <w:rFonts w:cs="B Nazanin" w:hint="cs"/>
          <w:rtl/>
        </w:rPr>
        <w:t>ی</w:t>
      </w:r>
      <w:r w:rsidRPr="002870EF">
        <w:rPr>
          <w:rFonts w:cs="B Nazanin"/>
          <w:rtl/>
        </w:rPr>
        <w:t xml:space="preserve"> شده از</w:t>
      </w:r>
      <w:r w:rsidRPr="002870EF">
        <w:rPr>
          <w:rFonts w:cs="B Nazanin"/>
        </w:rPr>
        <w:t xml:space="preserve"> https://donya-e-eqtesad.com/fa/tiny/news-4047541</w:t>
      </w:r>
    </w:p>
  </w:footnote>
  <w:footnote w:id="94">
    <w:p w14:paraId="14C00E0F" w14:textId="77777777" w:rsidR="00813301" w:rsidRPr="002870EF" w:rsidRDefault="00813301" w:rsidP="00FF42B6">
      <w:pPr>
        <w:pStyle w:val="NormalWeb"/>
        <w:bidi/>
        <w:rPr>
          <w:rFonts w:cs="B Nazanin"/>
          <w:color w:val="000000" w:themeColor="text1"/>
          <w:sz w:val="20"/>
          <w:szCs w:val="20"/>
          <w:rtl/>
        </w:rPr>
      </w:pPr>
      <w:r w:rsidRPr="002870EF">
        <w:rPr>
          <w:rStyle w:val="FootnoteReference"/>
          <w:rFonts w:asciiTheme="minorHAnsi" w:eastAsiaTheme="minorHAnsi" w:hAnsiTheme="minorHAnsi" w:cs="B Nazanin"/>
          <w:color w:val="000000" w:themeColor="text1"/>
          <w:sz w:val="20"/>
          <w:szCs w:val="20"/>
        </w:rPr>
        <w:footnoteRef/>
      </w:r>
      <w:r w:rsidRPr="002870EF">
        <w:rPr>
          <w:rFonts w:asciiTheme="minorHAnsi" w:eastAsiaTheme="minorHAnsi" w:hAnsiTheme="minorHAnsi" w:cs="B Nazanin" w:hint="cs"/>
          <w:color w:val="000000" w:themeColor="text1"/>
          <w:sz w:val="20"/>
          <w:szCs w:val="20"/>
          <w:rtl/>
        </w:rPr>
        <w:t>عباسی سمنانی علیرضا، (1392)، موقعیت ژئوپلیتیکی ایران در مناسبات قدرت منطقه ای و جهان</w:t>
      </w:r>
      <w:r w:rsidRPr="002870EF">
        <w:rPr>
          <w:rFonts w:asciiTheme="minorHAnsi" w:eastAsiaTheme="minorHAnsi" w:hAnsiTheme="minorHAnsi" w:cs="B Nazanin"/>
          <w:color w:val="000000" w:themeColor="text1"/>
          <w:sz w:val="20"/>
          <w:szCs w:val="20"/>
        </w:rPr>
        <w:t>. </w:t>
      </w:r>
      <w:r w:rsidRPr="002870EF">
        <w:rPr>
          <w:rFonts w:asciiTheme="minorHAnsi" w:eastAsiaTheme="minorHAnsi" w:hAnsiTheme="minorHAnsi" w:cs="B Nazanin" w:hint="cs"/>
          <w:color w:val="000000" w:themeColor="text1"/>
          <w:sz w:val="20"/>
          <w:szCs w:val="20"/>
          <w:rtl/>
        </w:rPr>
        <w:t>فصلنامه علمی- پژوهشی اطلاعات جغرافیایی سپهر، دوره22، شماره 86. ص 96</w:t>
      </w:r>
    </w:p>
  </w:footnote>
  <w:footnote w:id="95">
    <w:p w14:paraId="26E81B36" w14:textId="77777777" w:rsidR="00813301" w:rsidRPr="002870EF" w:rsidRDefault="00813301" w:rsidP="00FF42B6">
      <w:pPr>
        <w:pStyle w:val="FootnoteText"/>
        <w:rPr>
          <w:rFonts w:cs="B Nazanin"/>
        </w:rPr>
      </w:pPr>
      <w:r w:rsidRPr="002870EF">
        <w:rPr>
          <w:rStyle w:val="FootnoteReference"/>
          <w:rFonts w:cs="B Nazanin"/>
        </w:rPr>
        <w:footnoteRef/>
      </w:r>
      <w:r w:rsidRPr="002870EF">
        <w:rPr>
          <w:rFonts w:cs="B Nazanin"/>
        </w:rPr>
        <w:t xml:space="preserve"> </w:t>
      </w:r>
      <w:r w:rsidRPr="002870EF">
        <w:rPr>
          <w:rFonts w:cs="B Nazanin" w:hint="cs"/>
          <w:rtl/>
        </w:rPr>
        <w:t>طاهری مقدم علیرضا، (1402)، معرفی ابعاد و مولفه های سرزمین موثر بر آمایش پدافند هوایی کشور، دانشگاه دفاع ملی .فصلنامه علمی راهبرد دفاعی، سال بیست ویکم، شماره81، ص90</w:t>
      </w:r>
    </w:p>
    <w:p w14:paraId="31689E37" w14:textId="77777777" w:rsidR="00813301" w:rsidRPr="00DC1080" w:rsidRDefault="00813301" w:rsidP="00FF42B6">
      <w:pPr>
        <w:pStyle w:val="FootnoteText"/>
        <w:rPr>
          <w:color w:val="EE0000"/>
          <w:sz w:val="12"/>
          <w:szCs w:val="12"/>
          <w:rtl/>
          <w:lang w:bidi="fa-IR"/>
        </w:rPr>
      </w:pPr>
    </w:p>
  </w:footnote>
  <w:footnote w:id="96">
    <w:p w14:paraId="158A7548" w14:textId="77777777" w:rsidR="00813301" w:rsidRPr="002870EF" w:rsidRDefault="00813301" w:rsidP="000F7F05">
      <w:pPr>
        <w:pStyle w:val="FootnoteText"/>
        <w:jc w:val="right"/>
        <w:rPr>
          <w:rFonts w:asciiTheme="majorBidi" w:hAnsiTheme="majorBidi" w:cstheme="majorBidi"/>
          <w:sz w:val="18"/>
          <w:szCs w:val="18"/>
          <w:rtl/>
          <w:lang w:bidi="fa-IR"/>
        </w:rPr>
      </w:pPr>
      <w:r w:rsidRPr="002870EF">
        <w:rPr>
          <w:rFonts w:asciiTheme="majorBidi" w:hAnsiTheme="majorBidi" w:cstheme="majorBidi"/>
          <w:sz w:val="18"/>
          <w:szCs w:val="18"/>
        </w:rPr>
        <w:t>U.S. Department of Defense. (2023). Joint Publication 3-01: Countering Air and Missile Threats</w:t>
      </w:r>
      <w:r w:rsidRPr="002870EF">
        <w:rPr>
          <w:rFonts w:asciiTheme="majorBidi" w:hAnsiTheme="majorBidi" w:cstheme="majorBidi"/>
          <w:sz w:val="18"/>
          <w:szCs w:val="18"/>
          <w:rtl/>
        </w:rPr>
        <w:t>.</w:t>
      </w:r>
      <w:r w:rsidRPr="002870EF">
        <w:rPr>
          <w:rFonts w:asciiTheme="majorBidi" w:hAnsiTheme="majorBidi" w:cstheme="majorBidi"/>
          <w:sz w:val="18"/>
          <w:szCs w:val="18"/>
        </w:rPr>
        <w:t xml:space="preserve">1 </w:t>
      </w:r>
    </w:p>
  </w:footnote>
  <w:footnote w:id="97">
    <w:p w14:paraId="7BC201B3" w14:textId="77777777" w:rsidR="00813301" w:rsidRPr="000F7F05" w:rsidRDefault="00813301" w:rsidP="000F7F05">
      <w:pPr>
        <w:pStyle w:val="FootnoteText"/>
        <w:bidi w:val="0"/>
        <w:rPr>
          <w:sz w:val="10"/>
          <w:szCs w:val="10"/>
          <w:rtl/>
          <w:lang w:bidi="fa-IR"/>
        </w:rPr>
      </w:pPr>
      <w:r w:rsidRPr="000F7F05">
        <w:rPr>
          <w:rFonts w:cs="Times New Roman"/>
          <w:sz w:val="18"/>
          <w:szCs w:val="18"/>
        </w:rPr>
        <w:t>2.FM:03-01</w:t>
      </w:r>
    </w:p>
  </w:footnote>
  <w:footnote w:id="98">
    <w:p w14:paraId="5CC83938" w14:textId="77777777" w:rsidR="00813301" w:rsidRPr="002870EF" w:rsidRDefault="00813301" w:rsidP="00FF42B6">
      <w:pPr>
        <w:pStyle w:val="FootnoteText"/>
        <w:bidi w:val="0"/>
        <w:rPr>
          <w:sz w:val="18"/>
          <w:szCs w:val="18"/>
          <w:lang w:bidi="fa-IR"/>
        </w:rPr>
      </w:pPr>
      <w:r w:rsidRPr="002870EF">
        <w:rPr>
          <w:rStyle w:val="FootnoteReference"/>
          <w:sz w:val="18"/>
          <w:szCs w:val="18"/>
        </w:rPr>
        <w:t>1.</w:t>
      </w:r>
      <w:r w:rsidRPr="002870EF">
        <w:rPr>
          <w:rFonts w:asciiTheme="majorBidi" w:hAnsiTheme="majorBidi" w:cstheme="majorBidi"/>
          <w:sz w:val="18"/>
          <w:szCs w:val="18"/>
        </w:rPr>
        <w:t>Khawaja, W., et al. (2024). A Survey on Detection, Classification, and Tracking of Aerial Threats using Radar and Communications Systems. arvix</w:t>
      </w:r>
      <w:r w:rsidRPr="002870EF">
        <w:rPr>
          <w:sz w:val="18"/>
          <w:szCs w:val="18"/>
        </w:rPr>
        <w:t>.</w:t>
      </w:r>
    </w:p>
  </w:footnote>
  <w:footnote w:id="99">
    <w:p w14:paraId="084809AA" w14:textId="77777777" w:rsidR="00813301" w:rsidRPr="002870EF" w:rsidRDefault="00813301" w:rsidP="00FF42B6">
      <w:pPr>
        <w:pStyle w:val="FootnoteText"/>
        <w:bidi w:val="0"/>
        <w:rPr>
          <w:sz w:val="18"/>
          <w:szCs w:val="18"/>
          <w:rtl/>
          <w:lang w:bidi="fa-IR"/>
        </w:rPr>
      </w:pPr>
      <w:r w:rsidRPr="002870EF">
        <w:rPr>
          <w:rStyle w:val="FootnoteReference"/>
          <w:sz w:val="18"/>
          <w:szCs w:val="18"/>
        </w:rPr>
        <w:footnoteRef/>
      </w:r>
      <w:r w:rsidRPr="002870EF">
        <w:rPr>
          <w:sz w:val="18"/>
          <w:szCs w:val="18"/>
        </w:rPr>
        <w:t xml:space="preserve"> Fatima, U., &amp; Yadav, V. (2025). DYNAMICS OF REGIONAL DISPARITY: FROM THEORY TO REALITY. Lex Localis - Journal of Local Self-Government, 23(S6), 2777-2791. https://doi.org/10.52152/47nntx92</w:t>
      </w:r>
    </w:p>
  </w:footnote>
  <w:footnote w:id="100">
    <w:p w14:paraId="4EA77CF3" w14:textId="77777777" w:rsidR="00813301" w:rsidRPr="002870EF" w:rsidRDefault="00813301" w:rsidP="00FF42B6">
      <w:pPr>
        <w:pStyle w:val="FootnoteText"/>
        <w:bidi w:val="0"/>
        <w:rPr>
          <w:rFonts w:cs="B Nazanin"/>
          <w:sz w:val="12"/>
          <w:szCs w:val="12"/>
          <w:rtl/>
          <w:lang w:bidi="fa-IR"/>
        </w:rPr>
      </w:pPr>
      <w:r w:rsidRPr="002870EF">
        <w:rPr>
          <w:rStyle w:val="FootnoteReference"/>
          <w:sz w:val="18"/>
          <w:szCs w:val="18"/>
        </w:rPr>
        <w:footnoteRef/>
      </w:r>
      <w:r w:rsidRPr="002870EF">
        <w:rPr>
          <w:sz w:val="18"/>
          <w:szCs w:val="18"/>
        </w:rPr>
        <w:t xml:space="preserve"> Hirschman, A. O. (1958). The Strategy of Economic Development. Yale University Press.</w:t>
      </w:r>
    </w:p>
  </w:footnote>
  <w:footnote w:id="101">
    <w:p w14:paraId="0A7146FB" w14:textId="77777777" w:rsidR="00813301" w:rsidRPr="002870EF" w:rsidRDefault="00813301" w:rsidP="00FF42B6">
      <w:pPr>
        <w:pStyle w:val="FootnoteText"/>
        <w:rPr>
          <w:rFonts w:cs="B Nazanin"/>
          <w:rtl/>
          <w:lang w:bidi="fa-IR"/>
        </w:rPr>
      </w:pPr>
      <w:r w:rsidRPr="002870EF">
        <w:rPr>
          <w:rStyle w:val="FootnoteReference"/>
          <w:rFonts w:cs="B Nazanin"/>
        </w:rPr>
        <w:footnoteRef/>
      </w:r>
      <w:r w:rsidRPr="002870EF">
        <w:rPr>
          <w:rFonts w:cs="B Nazanin"/>
        </w:rPr>
        <w:t xml:space="preserve"> </w:t>
      </w:r>
      <w:r w:rsidRPr="002870EF">
        <w:rPr>
          <w:rFonts w:cs="B Nazanin"/>
          <w:rtl/>
        </w:rPr>
        <w:t>عارف</w:t>
      </w:r>
      <w:r w:rsidRPr="002870EF">
        <w:rPr>
          <w:rFonts w:cs="B Nazanin" w:hint="cs"/>
          <w:rtl/>
        </w:rPr>
        <w:t>ی</w:t>
      </w:r>
      <w:r w:rsidRPr="002870EF">
        <w:rPr>
          <w:rFonts w:cs="B Nazanin" w:hint="eastAsia"/>
          <w:rtl/>
        </w:rPr>
        <w:t>،</w:t>
      </w:r>
      <w:r w:rsidRPr="002870EF">
        <w:rPr>
          <w:rFonts w:cs="B Nazanin"/>
          <w:rtl/>
        </w:rPr>
        <w:t xml:space="preserve"> م.، م</w:t>
      </w:r>
      <w:r w:rsidRPr="002870EF">
        <w:rPr>
          <w:rFonts w:cs="B Nazanin" w:hint="cs"/>
          <w:rtl/>
        </w:rPr>
        <w:t>ی</w:t>
      </w:r>
      <w:r w:rsidRPr="002870EF">
        <w:rPr>
          <w:rFonts w:cs="B Nazanin" w:hint="eastAsia"/>
          <w:rtl/>
        </w:rPr>
        <w:t>ره‌ا</w:t>
      </w:r>
      <w:r w:rsidRPr="002870EF">
        <w:rPr>
          <w:rFonts w:cs="B Nazanin" w:hint="cs"/>
          <w:rtl/>
        </w:rPr>
        <w:t>ی</w:t>
      </w:r>
      <w:r w:rsidRPr="002870EF">
        <w:rPr>
          <w:rFonts w:cs="B Nazanin" w:hint="eastAsia"/>
          <w:rtl/>
        </w:rPr>
        <w:t>،</w:t>
      </w:r>
      <w:r w:rsidRPr="002870EF">
        <w:rPr>
          <w:rFonts w:cs="B Nazanin"/>
          <w:rtl/>
        </w:rPr>
        <w:t xml:space="preserve"> م.، و ز</w:t>
      </w:r>
      <w:r w:rsidRPr="002870EF">
        <w:rPr>
          <w:rFonts w:cs="B Nazanin" w:hint="cs"/>
          <w:rtl/>
        </w:rPr>
        <w:t>ی</w:t>
      </w:r>
      <w:r w:rsidRPr="002870EF">
        <w:rPr>
          <w:rFonts w:cs="B Nazanin" w:hint="eastAsia"/>
          <w:rtl/>
        </w:rPr>
        <w:t>ار</w:t>
      </w:r>
      <w:r w:rsidRPr="002870EF">
        <w:rPr>
          <w:rFonts w:cs="B Nazanin" w:hint="cs"/>
          <w:rtl/>
        </w:rPr>
        <w:t>ی</w:t>
      </w:r>
      <w:r w:rsidRPr="002870EF">
        <w:rPr>
          <w:rFonts w:cs="B Nazanin" w:hint="eastAsia"/>
          <w:rtl/>
        </w:rPr>
        <w:t>،</w:t>
      </w:r>
      <w:r w:rsidRPr="002870EF">
        <w:rPr>
          <w:rFonts w:cs="B Nazanin"/>
          <w:rtl/>
        </w:rPr>
        <w:t xml:space="preserve"> ک. ا. (</w:t>
      </w:r>
      <w:r w:rsidRPr="002870EF">
        <w:rPr>
          <w:rFonts w:cs="B Nazanin"/>
          <w:rtl/>
          <w:lang w:bidi="fa-IR"/>
        </w:rPr>
        <w:t xml:space="preserve">۱۳۹۴). </w:t>
      </w:r>
      <w:r w:rsidRPr="002870EF">
        <w:rPr>
          <w:rFonts w:cs="B Nazanin"/>
          <w:rtl/>
        </w:rPr>
        <w:t>بررس</w:t>
      </w:r>
      <w:r w:rsidRPr="002870EF">
        <w:rPr>
          <w:rFonts w:cs="B Nazanin" w:hint="cs"/>
          <w:rtl/>
        </w:rPr>
        <w:t>ی</w:t>
      </w:r>
      <w:r w:rsidRPr="002870EF">
        <w:rPr>
          <w:rFonts w:cs="B Nazanin"/>
          <w:rtl/>
        </w:rPr>
        <w:t xml:space="preserve"> توسعه نامتوازن و تحولات آن در نواح</w:t>
      </w:r>
      <w:r w:rsidRPr="002870EF">
        <w:rPr>
          <w:rFonts w:cs="B Nazanin" w:hint="cs"/>
          <w:rtl/>
        </w:rPr>
        <w:t>ی</w:t>
      </w:r>
      <w:r w:rsidRPr="002870EF">
        <w:rPr>
          <w:rFonts w:cs="B Nazanin"/>
          <w:rtl/>
        </w:rPr>
        <w:t xml:space="preserve"> جغراف</w:t>
      </w:r>
      <w:r w:rsidRPr="002870EF">
        <w:rPr>
          <w:rFonts w:cs="B Nazanin" w:hint="cs"/>
          <w:rtl/>
        </w:rPr>
        <w:t>ی</w:t>
      </w:r>
      <w:r w:rsidRPr="002870EF">
        <w:rPr>
          <w:rFonts w:cs="B Nazanin" w:hint="eastAsia"/>
          <w:rtl/>
        </w:rPr>
        <w:t>ا</w:t>
      </w:r>
      <w:r w:rsidRPr="002870EF">
        <w:rPr>
          <w:rFonts w:cs="B Nazanin" w:hint="cs"/>
          <w:rtl/>
        </w:rPr>
        <w:t>یی</w:t>
      </w:r>
      <w:r w:rsidRPr="002870EF">
        <w:rPr>
          <w:rFonts w:cs="B Nazanin"/>
          <w:rtl/>
        </w:rPr>
        <w:t xml:space="preserve"> ا</w:t>
      </w:r>
      <w:r w:rsidRPr="002870EF">
        <w:rPr>
          <w:rFonts w:cs="B Nazanin" w:hint="cs"/>
          <w:rtl/>
        </w:rPr>
        <w:t>ی</w:t>
      </w:r>
      <w:r w:rsidRPr="002870EF">
        <w:rPr>
          <w:rFonts w:cs="B Nazanin" w:hint="eastAsia"/>
          <w:rtl/>
        </w:rPr>
        <w:t>ران</w:t>
      </w:r>
      <w:r w:rsidRPr="002870EF">
        <w:rPr>
          <w:rFonts w:cs="B Nazanin"/>
          <w:rtl/>
        </w:rPr>
        <w:t xml:space="preserve"> (مطالعه مورد</w:t>
      </w:r>
      <w:r w:rsidRPr="002870EF">
        <w:rPr>
          <w:rFonts w:cs="B Nazanin" w:hint="cs"/>
          <w:rtl/>
        </w:rPr>
        <w:t>ی</w:t>
      </w:r>
      <w:r w:rsidRPr="002870EF">
        <w:rPr>
          <w:rFonts w:cs="B Nazanin"/>
          <w:rtl/>
        </w:rPr>
        <w:t>: استان لرستان). جغراف</w:t>
      </w:r>
      <w:r w:rsidRPr="002870EF">
        <w:rPr>
          <w:rFonts w:cs="B Nazanin" w:hint="cs"/>
          <w:rtl/>
        </w:rPr>
        <w:t>ی</w:t>
      </w:r>
      <w:r w:rsidRPr="002870EF">
        <w:rPr>
          <w:rFonts w:cs="B Nazanin" w:hint="eastAsia"/>
          <w:rtl/>
        </w:rPr>
        <w:t>ا</w:t>
      </w:r>
      <w:r w:rsidRPr="002870EF">
        <w:rPr>
          <w:rFonts w:cs="B Nazanin"/>
          <w:rtl/>
        </w:rPr>
        <w:t xml:space="preserve"> و پا</w:t>
      </w:r>
      <w:r w:rsidRPr="002870EF">
        <w:rPr>
          <w:rFonts w:cs="B Nazanin" w:hint="cs"/>
          <w:rtl/>
        </w:rPr>
        <w:t>ی</w:t>
      </w:r>
      <w:r w:rsidRPr="002870EF">
        <w:rPr>
          <w:rFonts w:cs="B Nazanin" w:hint="eastAsia"/>
          <w:rtl/>
        </w:rPr>
        <w:t>دار</w:t>
      </w:r>
      <w:r w:rsidRPr="002870EF">
        <w:rPr>
          <w:rFonts w:cs="B Nazanin" w:hint="cs"/>
          <w:rtl/>
        </w:rPr>
        <w:t>ی</w:t>
      </w:r>
      <w:r w:rsidRPr="002870EF">
        <w:rPr>
          <w:rFonts w:cs="B Nazanin"/>
          <w:rtl/>
        </w:rPr>
        <w:t xml:space="preserve"> مح</w:t>
      </w:r>
      <w:r w:rsidRPr="002870EF">
        <w:rPr>
          <w:rFonts w:cs="B Nazanin" w:hint="cs"/>
          <w:rtl/>
        </w:rPr>
        <w:t>ی</w:t>
      </w:r>
      <w:r w:rsidRPr="002870EF">
        <w:rPr>
          <w:rFonts w:cs="B Nazanin" w:hint="eastAsia"/>
          <w:rtl/>
        </w:rPr>
        <w:t>ط</w:t>
      </w:r>
      <w:r w:rsidRPr="002870EF">
        <w:rPr>
          <w:rFonts w:cs="B Nazanin"/>
          <w:rtl/>
        </w:rPr>
        <w:t xml:space="preserve"> (پژوهشنامه جغراف</w:t>
      </w:r>
      <w:r w:rsidRPr="002870EF">
        <w:rPr>
          <w:rFonts w:cs="B Nazanin" w:hint="cs"/>
          <w:rtl/>
        </w:rPr>
        <w:t>ی</w:t>
      </w:r>
      <w:r w:rsidRPr="002870EF">
        <w:rPr>
          <w:rFonts w:cs="B Nazanin" w:hint="eastAsia"/>
          <w:rtl/>
        </w:rPr>
        <w:t>ا</w:t>
      </w:r>
      <w:r w:rsidRPr="002870EF">
        <w:rPr>
          <w:rFonts w:cs="B Nazanin" w:hint="cs"/>
          <w:rtl/>
        </w:rPr>
        <w:t>یی</w:t>
      </w:r>
      <w:r w:rsidRPr="002870EF">
        <w:rPr>
          <w:rFonts w:cs="B Nazanin"/>
          <w:rtl/>
        </w:rPr>
        <w:t xml:space="preserve">)، </w:t>
      </w:r>
      <w:r w:rsidRPr="002870EF">
        <w:rPr>
          <w:rFonts w:cs="B Nazanin"/>
          <w:rtl/>
          <w:lang w:bidi="fa-IR"/>
        </w:rPr>
        <w:t>۵(۱۶)</w:t>
      </w:r>
      <w:r w:rsidRPr="002870EF">
        <w:rPr>
          <w:rFonts w:cs="B Nazanin"/>
          <w:rtl/>
        </w:rPr>
        <w:t xml:space="preserve">، </w:t>
      </w:r>
      <w:r w:rsidRPr="002870EF">
        <w:rPr>
          <w:rFonts w:cs="B Nazanin"/>
          <w:rtl/>
          <w:lang w:bidi="fa-IR"/>
        </w:rPr>
        <w:t>۱۰۱-۱۱۷</w:t>
      </w:r>
      <w:r w:rsidRPr="002870EF">
        <w:rPr>
          <w:rFonts w:cs="B Nazanin"/>
        </w:rPr>
        <w:t>.</w:t>
      </w:r>
    </w:p>
  </w:footnote>
  <w:footnote w:id="102">
    <w:p w14:paraId="36BCB059" w14:textId="77777777" w:rsidR="00813301" w:rsidRPr="00DC1080" w:rsidRDefault="00813301" w:rsidP="00FF42B6">
      <w:pPr>
        <w:pStyle w:val="FootnoteText"/>
        <w:rPr>
          <w:sz w:val="12"/>
          <w:szCs w:val="12"/>
          <w:rtl/>
          <w:lang w:bidi="fa-IR"/>
        </w:rPr>
      </w:pPr>
      <w:r w:rsidRPr="002870EF">
        <w:rPr>
          <w:rStyle w:val="FootnoteReference"/>
          <w:rFonts w:cs="B Nazanin"/>
        </w:rPr>
        <w:footnoteRef/>
      </w:r>
      <w:r w:rsidRPr="002870EF">
        <w:rPr>
          <w:rFonts w:cs="B Nazanin"/>
        </w:rPr>
        <w:t xml:space="preserve"> </w:t>
      </w:r>
      <w:r w:rsidRPr="002870EF">
        <w:rPr>
          <w:rFonts w:cs="B Nazanin"/>
          <w:rtl/>
        </w:rPr>
        <w:t>مقدس</w:t>
      </w:r>
      <w:r w:rsidRPr="002870EF">
        <w:rPr>
          <w:rFonts w:cs="B Nazanin" w:hint="cs"/>
          <w:rtl/>
        </w:rPr>
        <w:t>ی</w:t>
      </w:r>
      <w:r w:rsidRPr="002870EF">
        <w:rPr>
          <w:rFonts w:cs="B Nazanin" w:hint="eastAsia"/>
          <w:rtl/>
        </w:rPr>
        <w:t>،</w:t>
      </w:r>
      <w:r w:rsidRPr="002870EF">
        <w:rPr>
          <w:rFonts w:cs="B Nazanin"/>
          <w:rtl/>
        </w:rPr>
        <w:t xml:space="preserve"> م.، و احمد</w:t>
      </w:r>
      <w:r w:rsidRPr="002870EF">
        <w:rPr>
          <w:rFonts w:cs="B Nazanin" w:hint="cs"/>
          <w:rtl/>
        </w:rPr>
        <w:t>ی</w:t>
      </w:r>
      <w:r w:rsidRPr="002870EF">
        <w:rPr>
          <w:rFonts w:cs="B Nazanin" w:hint="eastAsia"/>
          <w:rtl/>
        </w:rPr>
        <w:t>،</w:t>
      </w:r>
      <w:r w:rsidRPr="002870EF">
        <w:rPr>
          <w:rFonts w:cs="B Nazanin"/>
          <w:rtl/>
        </w:rPr>
        <w:t xml:space="preserve"> ح. (</w:t>
      </w:r>
      <w:r w:rsidRPr="002870EF">
        <w:rPr>
          <w:rFonts w:cs="B Nazanin"/>
          <w:rtl/>
          <w:lang w:bidi="fa-IR"/>
        </w:rPr>
        <w:t xml:space="preserve">۱۳۹۳). </w:t>
      </w:r>
      <w:r w:rsidRPr="002870EF">
        <w:rPr>
          <w:rFonts w:cs="B Nazanin"/>
          <w:rtl/>
        </w:rPr>
        <w:t>بررس</w:t>
      </w:r>
      <w:r w:rsidRPr="002870EF">
        <w:rPr>
          <w:rFonts w:cs="B Nazanin" w:hint="cs"/>
          <w:rtl/>
        </w:rPr>
        <w:t>ی</w:t>
      </w:r>
      <w:r w:rsidRPr="002870EF">
        <w:rPr>
          <w:rFonts w:cs="B Nazanin"/>
          <w:rtl/>
        </w:rPr>
        <w:t xml:space="preserve"> جامعه شناخت</w:t>
      </w:r>
      <w:r w:rsidRPr="002870EF">
        <w:rPr>
          <w:rFonts w:cs="B Nazanin" w:hint="cs"/>
          <w:rtl/>
        </w:rPr>
        <w:t>ی</w:t>
      </w:r>
      <w:r w:rsidRPr="002870EF">
        <w:rPr>
          <w:rFonts w:cs="B Nazanin"/>
          <w:rtl/>
        </w:rPr>
        <w:t xml:space="preserve"> توسعه پا</w:t>
      </w:r>
      <w:r w:rsidRPr="002870EF">
        <w:rPr>
          <w:rFonts w:cs="B Nazanin" w:hint="cs"/>
          <w:rtl/>
        </w:rPr>
        <w:t>ی</w:t>
      </w:r>
      <w:r w:rsidRPr="002870EF">
        <w:rPr>
          <w:rFonts w:cs="B Nazanin" w:hint="eastAsia"/>
          <w:rtl/>
        </w:rPr>
        <w:t>دار</w:t>
      </w:r>
      <w:r w:rsidRPr="002870EF">
        <w:rPr>
          <w:rFonts w:cs="B Nazanin"/>
          <w:rtl/>
        </w:rPr>
        <w:t xml:space="preserve"> عشا</w:t>
      </w:r>
      <w:r w:rsidRPr="002870EF">
        <w:rPr>
          <w:rFonts w:cs="B Nazanin" w:hint="cs"/>
          <w:rtl/>
        </w:rPr>
        <w:t>ی</w:t>
      </w:r>
      <w:r w:rsidRPr="002870EF">
        <w:rPr>
          <w:rFonts w:cs="B Nazanin" w:hint="eastAsia"/>
          <w:rtl/>
        </w:rPr>
        <w:t>ر</w:t>
      </w:r>
      <w:r w:rsidRPr="002870EF">
        <w:rPr>
          <w:rFonts w:cs="B Nazanin"/>
          <w:rtl/>
        </w:rPr>
        <w:t>. مطالعات جامعه شناخت</w:t>
      </w:r>
      <w:r w:rsidRPr="002870EF">
        <w:rPr>
          <w:rFonts w:cs="B Nazanin" w:hint="cs"/>
          <w:rtl/>
        </w:rPr>
        <w:t>ی</w:t>
      </w:r>
      <w:r w:rsidRPr="002870EF">
        <w:rPr>
          <w:rFonts w:cs="B Nazanin"/>
          <w:rtl/>
        </w:rPr>
        <w:t xml:space="preserve"> ا</w:t>
      </w:r>
      <w:r w:rsidRPr="002870EF">
        <w:rPr>
          <w:rFonts w:cs="B Nazanin" w:hint="cs"/>
          <w:rtl/>
        </w:rPr>
        <w:t>ی</w:t>
      </w:r>
      <w:r w:rsidRPr="002870EF">
        <w:rPr>
          <w:rFonts w:cs="B Nazanin" w:hint="eastAsia"/>
          <w:rtl/>
        </w:rPr>
        <w:t>ران</w:t>
      </w:r>
    </w:p>
  </w:footnote>
  <w:footnote w:id="103">
    <w:p w14:paraId="7FC623C4" w14:textId="77777777" w:rsidR="00813301" w:rsidRPr="00836DD5" w:rsidRDefault="00813301" w:rsidP="00FF42B6">
      <w:pPr>
        <w:pStyle w:val="FootnoteText"/>
        <w:rPr>
          <w:rFonts w:cs="B Nazanin"/>
          <w:rtl/>
        </w:rPr>
      </w:pPr>
      <w:r w:rsidRPr="00836DD5">
        <w:rPr>
          <w:rStyle w:val="FootnoteReference"/>
          <w:rFonts w:cs="B Nazanin"/>
        </w:rPr>
        <w:footnoteRef/>
      </w:r>
      <w:r w:rsidRPr="00836DD5">
        <w:rPr>
          <w:rFonts w:cs="B Nazanin"/>
          <w:rtl/>
        </w:rPr>
        <w:t xml:space="preserve"> </w:t>
      </w:r>
      <w:r w:rsidRPr="00836DD5">
        <w:rPr>
          <w:rFonts w:cs="B Nazanin" w:hint="cs"/>
          <w:rtl/>
        </w:rPr>
        <w:t xml:space="preserve">درخشان مرتضی، شعبانی آفارانی الهه، رنانی محسن، (1399)، </w:t>
      </w:r>
      <w:r w:rsidRPr="00836DD5">
        <w:rPr>
          <w:rFonts w:cs="B Nazanin" w:hint="cs"/>
          <w:i/>
          <w:iCs/>
          <w:rtl/>
        </w:rPr>
        <w:t>کتاب توسعه</w:t>
      </w:r>
      <w:r w:rsidRPr="00836DD5">
        <w:rPr>
          <w:rFonts w:cs="B Nazanin" w:hint="cs"/>
          <w:rtl/>
        </w:rPr>
        <w:t>، نشرمکتوب، فرهنگ و مردم اصفهان، صفحه 31.</w:t>
      </w:r>
    </w:p>
  </w:footnote>
  <w:footnote w:id="104">
    <w:p w14:paraId="6F570372" w14:textId="77777777" w:rsidR="00813301" w:rsidRPr="00836DD5" w:rsidRDefault="00813301" w:rsidP="00FF42B6">
      <w:pPr>
        <w:pStyle w:val="NormalWeb"/>
        <w:spacing w:before="0" w:beforeAutospacing="0" w:after="0" w:afterAutospacing="0"/>
        <w:rPr>
          <w:rFonts w:cs="B Nazanin"/>
          <w:sz w:val="18"/>
          <w:szCs w:val="18"/>
        </w:rPr>
      </w:pPr>
      <w:r w:rsidRPr="00836DD5">
        <w:rPr>
          <w:rStyle w:val="FootnoteReference"/>
          <w:rFonts w:cs="B Nazanin"/>
          <w:sz w:val="18"/>
          <w:szCs w:val="18"/>
        </w:rPr>
        <w:footnoteRef/>
      </w:r>
      <w:r w:rsidRPr="00836DD5">
        <w:rPr>
          <w:rFonts w:cs="B Nazanin"/>
          <w:sz w:val="18"/>
          <w:szCs w:val="18"/>
          <w:rtl/>
        </w:rPr>
        <w:t xml:space="preserve"> </w:t>
      </w:r>
      <w:r w:rsidRPr="00836DD5">
        <w:rPr>
          <w:rFonts w:cs="B Nazanin"/>
          <w:sz w:val="18"/>
          <w:szCs w:val="18"/>
        </w:rPr>
        <w:t xml:space="preserve">Kaplan, R. S., &amp; Norton, D. P. (2001). </w:t>
      </w:r>
      <w:r w:rsidRPr="00836DD5">
        <w:rPr>
          <w:rFonts w:cs="B Nazanin"/>
          <w:i/>
          <w:iCs/>
          <w:sz w:val="18"/>
          <w:szCs w:val="18"/>
        </w:rPr>
        <w:t>Strategy-focused organization</w:t>
      </w:r>
      <w:r w:rsidRPr="00836DD5">
        <w:rPr>
          <w:rFonts w:cs="B Nazanin"/>
          <w:sz w:val="18"/>
          <w:szCs w:val="18"/>
        </w:rPr>
        <w:t>. Boston, MA: Harvard Business School Press.</w:t>
      </w:r>
    </w:p>
  </w:footnote>
  <w:footnote w:id="105">
    <w:p w14:paraId="782C2652" w14:textId="77777777" w:rsidR="00813301" w:rsidRPr="00836DD5" w:rsidRDefault="00813301" w:rsidP="00FF42B6">
      <w:pPr>
        <w:pStyle w:val="FootnoteText"/>
        <w:rPr>
          <w:rFonts w:cs="B Nazanin"/>
          <w:rtl/>
          <w:lang w:bidi="fa-IR"/>
        </w:rPr>
      </w:pPr>
      <w:r w:rsidRPr="00836DD5">
        <w:rPr>
          <w:rStyle w:val="FootnoteReference"/>
          <w:rFonts w:cs="B Nazanin"/>
        </w:rPr>
        <w:footnoteRef/>
      </w:r>
      <w:r w:rsidRPr="00836DD5">
        <w:rPr>
          <w:rFonts w:cs="B Nazanin"/>
        </w:rPr>
        <w:t xml:space="preserve"> </w:t>
      </w:r>
      <w:r w:rsidRPr="00836DD5">
        <w:rPr>
          <w:rStyle w:val="FootnoteReference"/>
          <w:rFonts w:cs="B Nazanin"/>
        </w:rPr>
        <w:footnoteRef/>
      </w:r>
      <w:r w:rsidRPr="00836DD5">
        <w:rPr>
          <w:rFonts w:cs="B Nazanin"/>
        </w:rPr>
        <w:t xml:space="preserve"> </w:t>
      </w:r>
      <w:r w:rsidRPr="00836DD5">
        <w:rPr>
          <w:rFonts w:cs="B Nazanin" w:hint="cs"/>
          <w:rtl/>
          <w:lang w:bidi="fa-IR"/>
        </w:rPr>
        <w:t>رابرت کاپلان و دیوید نورتون، نقشه استراتژی، ترجمه حسین اکبری، انتشارات آریانا قلم، 1390، ص 466</w:t>
      </w:r>
    </w:p>
    <w:p w14:paraId="50C70602" w14:textId="77777777" w:rsidR="00813301" w:rsidRPr="00DC1080" w:rsidRDefault="00813301" w:rsidP="00FF42B6">
      <w:pPr>
        <w:pStyle w:val="FootnoteText"/>
        <w:rPr>
          <w:sz w:val="12"/>
          <w:szCs w:val="12"/>
          <w:rtl/>
          <w:lang w:bidi="fa-IR"/>
        </w:rPr>
      </w:pPr>
    </w:p>
  </w:footnote>
  <w:footnote w:id="106">
    <w:p w14:paraId="7E3E5C0E" w14:textId="77777777" w:rsidR="00813301" w:rsidRPr="00836DD5" w:rsidRDefault="00813301" w:rsidP="00FF42B6">
      <w:pPr>
        <w:pStyle w:val="FootnoteText"/>
        <w:rPr>
          <w:rFonts w:cs="B Nazanin"/>
          <w:rtl/>
          <w:lang w:bidi="fa-IR"/>
        </w:rPr>
      </w:pPr>
      <w:r w:rsidRPr="00836DD5">
        <w:rPr>
          <w:rStyle w:val="FootnoteReference"/>
          <w:rFonts w:cs="B Nazanin"/>
        </w:rPr>
        <w:footnoteRef/>
      </w:r>
      <w:r w:rsidRPr="00836DD5">
        <w:rPr>
          <w:rFonts w:cs="B Nazanin"/>
        </w:rPr>
        <w:t xml:space="preserve"> </w:t>
      </w:r>
      <w:r w:rsidRPr="00836DD5">
        <w:rPr>
          <w:rFonts w:cs="B Nazanin" w:hint="cs"/>
          <w:rtl/>
          <w:lang w:bidi="fa-IR"/>
        </w:rPr>
        <w:t>رابرت کاپلان و دیوید نورتون، نقشه استراتژی، ترجمه حسین اکبری، انتشارات آریانا قلم، 1390، ص 466</w:t>
      </w:r>
    </w:p>
  </w:footnote>
  <w:footnote w:id="107">
    <w:p w14:paraId="395E836A" w14:textId="77777777" w:rsidR="00813301" w:rsidRPr="00836DD5" w:rsidRDefault="00813301" w:rsidP="00FF42B6">
      <w:pPr>
        <w:pStyle w:val="FootnoteText"/>
        <w:rPr>
          <w:rFonts w:cs="B Nazanin"/>
          <w:lang w:bidi="fa-IR"/>
        </w:rPr>
      </w:pPr>
      <w:r w:rsidRPr="00836DD5">
        <w:rPr>
          <w:rFonts w:cs="B Nazanin"/>
        </w:rPr>
        <w:footnoteRef/>
      </w:r>
      <w:r w:rsidRPr="00836DD5">
        <w:rPr>
          <w:rFonts w:cs="B Nazanin"/>
          <w:rtl/>
        </w:rPr>
        <w:t xml:space="preserve"> </w:t>
      </w:r>
      <w:r w:rsidRPr="00836DD5">
        <w:rPr>
          <w:rFonts w:cs="B Nazanin" w:hint="cs"/>
          <w:rtl/>
        </w:rPr>
        <w:t xml:space="preserve"> </w:t>
      </w:r>
      <w:r w:rsidRPr="00836DD5">
        <w:rPr>
          <w:rFonts w:cs="B Nazanin"/>
          <w:rtl/>
        </w:rPr>
        <w:t>م</w:t>
      </w:r>
      <w:r w:rsidRPr="00836DD5">
        <w:rPr>
          <w:rFonts w:cs="B Nazanin" w:hint="cs"/>
          <w:rtl/>
        </w:rPr>
        <w:t>ی</w:t>
      </w:r>
      <w:r w:rsidRPr="00836DD5">
        <w:rPr>
          <w:rFonts w:cs="B Nazanin" w:hint="eastAsia"/>
          <w:rtl/>
        </w:rPr>
        <w:t>رزاخان</w:t>
      </w:r>
      <w:r w:rsidRPr="00836DD5">
        <w:rPr>
          <w:rFonts w:cs="B Nazanin" w:hint="cs"/>
          <w:rtl/>
        </w:rPr>
        <w:t>ی</w:t>
      </w:r>
      <w:r w:rsidRPr="00836DD5">
        <w:rPr>
          <w:rFonts w:cs="B Nazanin"/>
          <w:rtl/>
        </w:rPr>
        <w:t xml:space="preserve"> س</w:t>
      </w:r>
      <w:r w:rsidRPr="00836DD5">
        <w:rPr>
          <w:rFonts w:cs="B Nazanin" w:hint="cs"/>
          <w:rtl/>
        </w:rPr>
        <w:t>ی</w:t>
      </w:r>
      <w:r w:rsidRPr="00836DD5">
        <w:rPr>
          <w:rFonts w:cs="B Nazanin" w:hint="eastAsia"/>
          <w:rtl/>
        </w:rPr>
        <w:t>لاب</w:t>
      </w:r>
      <w:r w:rsidRPr="00836DD5">
        <w:rPr>
          <w:rFonts w:cs="B Nazanin"/>
          <w:rtl/>
        </w:rPr>
        <w:t xml:space="preserve"> و من</w:t>
      </w:r>
      <w:r w:rsidRPr="00836DD5">
        <w:rPr>
          <w:rFonts w:cs="B Nazanin" w:hint="cs"/>
          <w:rtl/>
        </w:rPr>
        <w:t>ی</w:t>
      </w:r>
      <w:r w:rsidRPr="00836DD5">
        <w:rPr>
          <w:rFonts w:cs="B Nazanin" w:hint="eastAsia"/>
          <w:rtl/>
        </w:rPr>
        <w:t>ر</w:t>
      </w:r>
      <w:r w:rsidRPr="00836DD5">
        <w:rPr>
          <w:rFonts w:cs="B Nazanin" w:hint="cs"/>
          <w:rtl/>
        </w:rPr>
        <w:t>ی</w:t>
      </w:r>
      <w:r w:rsidRPr="00836DD5">
        <w:rPr>
          <w:rFonts w:cs="B Nazanin" w:hint="eastAsia"/>
          <w:rtl/>
        </w:rPr>
        <w:t>،</w:t>
      </w:r>
      <w:r w:rsidRPr="00836DD5">
        <w:rPr>
          <w:rFonts w:cs="B Nazanin" w:hint="cs"/>
          <w:rtl/>
        </w:rPr>
        <w:t xml:space="preserve"> توسعه و هماهنگی در عناصر،1399.</w:t>
      </w:r>
    </w:p>
  </w:footnote>
  <w:footnote w:id="108">
    <w:p w14:paraId="79E45CEF" w14:textId="77777777" w:rsidR="00813301" w:rsidRPr="00836DD5" w:rsidRDefault="00813301" w:rsidP="00FF42B6">
      <w:pPr>
        <w:pStyle w:val="FootnoteText"/>
        <w:rPr>
          <w:rFonts w:cs="B Nazanin"/>
          <w:lang w:bidi="fa-IR"/>
        </w:rPr>
      </w:pPr>
      <w:r w:rsidRPr="00836DD5">
        <w:rPr>
          <w:rStyle w:val="FootnoteReference"/>
          <w:rFonts w:cs="B Nazanin"/>
        </w:rPr>
        <w:footnoteRef/>
      </w:r>
      <w:r w:rsidRPr="00836DD5">
        <w:rPr>
          <w:rFonts w:cs="B Nazanin"/>
          <w:rtl/>
        </w:rPr>
        <w:t xml:space="preserve"> </w:t>
      </w:r>
      <w:r w:rsidRPr="00836DD5">
        <w:rPr>
          <w:rFonts w:cs="B Nazanin" w:hint="cs"/>
          <w:rtl/>
        </w:rPr>
        <w:t>علی</w:t>
      </w:r>
      <w:r w:rsidRPr="00836DD5">
        <w:rPr>
          <w:rFonts w:cs="B Nazanin"/>
          <w:rtl/>
        </w:rPr>
        <w:t xml:space="preserve"> </w:t>
      </w:r>
      <w:r w:rsidRPr="00836DD5">
        <w:rPr>
          <w:rFonts w:cs="B Nazanin" w:hint="cs"/>
          <w:rtl/>
        </w:rPr>
        <w:t>بابایی</w:t>
      </w:r>
      <w:r w:rsidRPr="00836DD5">
        <w:rPr>
          <w:rFonts w:cs="B Nazanin"/>
          <w:rtl/>
        </w:rPr>
        <w:t xml:space="preserve"> </w:t>
      </w:r>
      <w:r w:rsidRPr="00836DD5">
        <w:rPr>
          <w:rFonts w:cs="B Nazanin" w:hint="cs"/>
          <w:rtl/>
        </w:rPr>
        <w:t>غلامرضا،</w:t>
      </w:r>
      <w:r w:rsidRPr="00836DD5">
        <w:rPr>
          <w:rFonts w:cs="B Nazanin"/>
          <w:rtl/>
        </w:rPr>
        <w:t xml:space="preserve"> </w:t>
      </w:r>
      <w:r w:rsidRPr="00836DD5">
        <w:rPr>
          <w:rFonts w:cs="B Nazanin" w:hint="cs"/>
          <w:rtl/>
        </w:rPr>
        <w:t>فرهنگ</w:t>
      </w:r>
      <w:r w:rsidRPr="00836DD5">
        <w:rPr>
          <w:rFonts w:cs="B Nazanin"/>
          <w:rtl/>
        </w:rPr>
        <w:t xml:space="preserve"> </w:t>
      </w:r>
      <w:r w:rsidRPr="00836DD5">
        <w:rPr>
          <w:rFonts w:cs="B Nazanin" w:hint="cs"/>
          <w:rtl/>
        </w:rPr>
        <w:t>روابط</w:t>
      </w:r>
      <w:r w:rsidRPr="00836DD5">
        <w:rPr>
          <w:rFonts w:cs="B Nazanin"/>
          <w:rtl/>
        </w:rPr>
        <w:t xml:space="preserve"> </w:t>
      </w:r>
      <w:r w:rsidRPr="00836DD5">
        <w:rPr>
          <w:rFonts w:cs="B Nazanin" w:hint="cs"/>
          <w:rtl/>
        </w:rPr>
        <w:t>بین</w:t>
      </w:r>
      <w:r w:rsidRPr="00836DD5">
        <w:rPr>
          <w:rFonts w:cs="B Nazanin"/>
          <w:rtl/>
        </w:rPr>
        <w:t xml:space="preserve"> </w:t>
      </w:r>
      <w:r w:rsidRPr="00836DD5">
        <w:rPr>
          <w:rFonts w:cs="B Nazanin" w:hint="cs"/>
          <w:rtl/>
        </w:rPr>
        <w:t>الملل،</w:t>
      </w:r>
      <w:r w:rsidRPr="00836DD5">
        <w:rPr>
          <w:rFonts w:cs="B Nazanin"/>
          <w:rtl/>
        </w:rPr>
        <w:t xml:space="preserve"> </w:t>
      </w:r>
      <w:r w:rsidRPr="00836DD5">
        <w:rPr>
          <w:rFonts w:cs="B Nazanin" w:hint="cs"/>
          <w:rtl/>
        </w:rPr>
        <w:t>تأليف</w:t>
      </w:r>
      <w:r w:rsidRPr="00836DD5">
        <w:rPr>
          <w:rFonts w:cs="B Nazanin"/>
          <w:rtl/>
        </w:rPr>
        <w:t xml:space="preserve"> </w:t>
      </w:r>
      <w:r w:rsidRPr="00836DD5">
        <w:rPr>
          <w:rFonts w:cs="B Nazanin" w:hint="cs"/>
          <w:rtl/>
        </w:rPr>
        <w:t>غلامرضا</w:t>
      </w:r>
      <w:r w:rsidRPr="00836DD5">
        <w:rPr>
          <w:rFonts w:cs="B Nazanin"/>
          <w:rtl/>
        </w:rPr>
        <w:t xml:space="preserve"> </w:t>
      </w:r>
      <w:r w:rsidRPr="00836DD5">
        <w:rPr>
          <w:rFonts w:cs="B Nazanin" w:hint="cs"/>
          <w:rtl/>
        </w:rPr>
        <w:t>علی</w:t>
      </w:r>
      <w:r w:rsidRPr="00836DD5">
        <w:rPr>
          <w:rFonts w:cs="B Nazanin"/>
          <w:rtl/>
        </w:rPr>
        <w:t xml:space="preserve"> </w:t>
      </w:r>
      <w:r w:rsidRPr="00836DD5">
        <w:rPr>
          <w:rFonts w:cs="B Nazanin" w:hint="cs"/>
          <w:rtl/>
        </w:rPr>
        <w:t>بابایی</w:t>
      </w:r>
      <w:r w:rsidRPr="00836DD5">
        <w:rPr>
          <w:rFonts w:cs="B Nazanin"/>
          <w:rtl/>
        </w:rPr>
        <w:t xml:space="preserve"> </w:t>
      </w:r>
      <w:r w:rsidRPr="00836DD5">
        <w:rPr>
          <w:rFonts w:cs="B Nazanin" w:hint="cs"/>
          <w:rtl/>
        </w:rPr>
        <w:t>برای</w:t>
      </w:r>
      <w:r w:rsidRPr="00836DD5">
        <w:rPr>
          <w:rFonts w:cs="B Nazanin"/>
          <w:rtl/>
        </w:rPr>
        <w:t xml:space="preserve"> </w:t>
      </w:r>
      <w:r w:rsidRPr="00836DD5">
        <w:rPr>
          <w:rFonts w:cs="B Nazanin" w:hint="cs"/>
          <w:rtl/>
        </w:rPr>
        <w:t>دفتر</w:t>
      </w:r>
      <w:r w:rsidRPr="00836DD5">
        <w:rPr>
          <w:rFonts w:cs="B Nazanin"/>
          <w:rtl/>
        </w:rPr>
        <w:t xml:space="preserve"> </w:t>
      </w:r>
      <w:r w:rsidRPr="00836DD5">
        <w:rPr>
          <w:rFonts w:cs="B Nazanin" w:hint="cs"/>
          <w:rtl/>
        </w:rPr>
        <w:t>مطالعات</w:t>
      </w:r>
      <w:r w:rsidRPr="00836DD5">
        <w:rPr>
          <w:rFonts w:cs="B Nazanin"/>
          <w:rtl/>
        </w:rPr>
        <w:t xml:space="preserve"> </w:t>
      </w:r>
      <w:r w:rsidRPr="00836DD5">
        <w:rPr>
          <w:rFonts w:cs="B Nazanin" w:hint="cs"/>
          <w:rtl/>
        </w:rPr>
        <w:t>سیاسی</w:t>
      </w:r>
      <w:r w:rsidRPr="00836DD5">
        <w:rPr>
          <w:rFonts w:cs="B Nazanin"/>
          <w:rtl/>
        </w:rPr>
        <w:t xml:space="preserve"> </w:t>
      </w:r>
      <w:r w:rsidRPr="00836DD5">
        <w:rPr>
          <w:rFonts w:cs="B Nazanin" w:hint="cs"/>
          <w:rtl/>
        </w:rPr>
        <w:t>و</w:t>
      </w:r>
      <w:r w:rsidRPr="00836DD5">
        <w:rPr>
          <w:rFonts w:cs="B Nazanin"/>
          <w:rtl/>
        </w:rPr>
        <w:t xml:space="preserve"> </w:t>
      </w:r>
      <w:r w:rsidRPr="00836DD5">
        <w:rPr>
          <w:rFonts w:cs="B Nazanin" w:hint="cs"/>
          <w:rtl/>
        </w:rPr>
        <w:t>بین</w:t>
      </w:r>
      <w:r w:rsidRPr="00836DD5">
        <w:rPr>
          <w:rFonts w:cs="B Nazanin"/>
          <w:rtl/>
        </w:rPr>
        <w:t xml:space="preserve"> </w:t>
      </w:r>
      <w:r w:rsidRPr="00836DD5">
        <w:rPr>
          <w:rFonts w:cs="B Nazanin" w:hint="cs"/>
          <w:rtl/>
        </w:rPr>
        <w:t>المللی</w:t>
      </w:r>
      <w:r w:rsidRPr="00836DD5">
        <w:rPr>
          <w:rFonts w:cs="B Nazanin"/>
          <w:rtl/>
        </w:rPr>
        <w:t xml:space="preserve"> </w:t>
      </w:r>
      <w:r w:rsidRPr="00836DD5">
        <w:rPr>
          <w:rFonts w:cs="B Nazanin" w:hint="cs"/>
          <w:rtl/>
        </w:rPr>
        <w:t>ار</w:t>
      </w:r>
      <w:r w:rsidRPr="00836DD5">
        <w:rPr>
          <w:rFonts w:cs="B Nazanin"/>
          <w:rtl/>
        </w:rPr>
        <w:t xml:space="preserve"> </w:t>
      </w:r>
      <w:r w:rsidRPr="00836DD5">
        <w:rPr>
          <w:rFonts w:cs="B Nazanin" w:hint="cs"/>
          <w:rtl/>
        </w:rPr>
        <w:t>بر</w:t>
      </w:r>
      <w:r w:rsidRPr="00836DD5">
        <w:rPr>
          <w:rFonts w:cs="B Nazanin"/>
          <w:rtl/>
        </w:rPr>
        <w:t xml:space="preserve"> </w:t>
      </w:r>
      <w:r w:rsidRPr="00836DD5">
        <w:rPr>
          <w:rFonts w:cs="B Nazanin" w:hint="cs"/>
          <w:rtl/>
        </w:rPr>
        <w:t>است</w:t>
      </w:r>
      <w:r w:rsidRPr="00836DD5">
        <w:rPr>
          <w:rFonts w:cs="B Nazanin"/>
          <w:rtl/>
        </w:rPr>
        <w:t xml:space="preserve">  - </w:t>
      </w:r>
      <w:r w:rsidRPr="00836DD5">
        <w:rPr>
          <w:rFonts w:cs="B Nazanin" w:hint="cs"/>
          <w:rtl/>
        </w:rPr>
        <w:t>تهران</w:t>
      </w:r>
      <w:r w:rsidRPr="00836DD5">
        <w:rPr>
          <w:rFonts w:cs="B Nazanin"/>
          <w:rtl/>
        </w:rPr>
        <w:t xml:space="preserve"> </w:t>
      </w:r>
      <w:r w:rsidRPr="00836DD5">
        <w:rPr>
          <w:rFonts w:cs="B Nazanin" w:hint="cs"/>
          <w:rtl/>
        </w:rPr>
        <w:t>وزارت</w:t>
      </w:r>
      <w:r w:rsidRPr="00836DD5">
        <w:rPr>
          <w:rFonts w:cs="B Nazanin"/>
          <w:rtl/>
        </w:rPr>
        <w:t xml:space="preserve"> </w:t>
      </w:r>
      <w:r w:rsidRPr="00836DD5">
        <w:rPr>
          <w:rFonts w:cs="B Nazanin" w:hint="cs"/>
          <w:rtl/>
        </w:rPr>
        <w:t>امور</w:t>
      </w:r>
      <w:r w:rsidRPr="00836DD5">
        <w:rPr>
          <w:rFonts w:cs="B Nazanin"/>
          <w:rtl/>
        </w:rPr>
        <w:t xml:space="preserve"> </w:t>
      </w:r>
      <w:r w:rsidRPr="00836DD5">
        <w:rPr>
          <w:rFonts w:cs="B Nazanin" w:hint="cs"/>
          <w:rtl/>
        </w:rPr>
        <w:t>خارجه،</w:t>
      </w:r>
      <w:r w:rsidRPr="00836DD5">
        <w:rPr>
          <w:rFonts w:cs="B Nazanin"/>
          <w:rtl/>
        </w:rPr>
        <w:t xml:space="preserve"> </w:t>
      </w:r>
      <w:r w:rsidRPr="00836DD5">
        <w:rPr>
          <w:rFonts w:cs="B Nazanin" w:hint="cs"/>
          <w:rtl/>
        </w:rPr>
        <w:t>مرکز</w:t>
      </w:r>
      <w:r w:rsidRPr="00836DD5">
        <w:rPr>
          <w:rFonts w:cs="B Nazanin"/>
          <w:rtl/>
        </w:rPr>
        <w:t xml:space="preserve"> </w:t>
      </w:r>
      <w:r w:rsidRPr="00836DD5">
        <w:rPr>
          <w:rFonts w:cs="B Nazanin" w:hint="cs"/>
          <w:rtl/>
        </w:rPr>
        <w:t>چاپ</w:t>
      </w:r>
      <w:r w:rsidRPr="00836DD5">
        <w:rPr>
          <w:rFonts w:cs="B Nazanin"/>
          <w:rtl/>
        </w:rPr>
        <w:t xml:space="preserve"> </w:t>
      </w:r>
      <w:r w:rsidRPr="00836DD5">
        <w:rPr>
          <w:rFonts w:cs="B Nazanin" w:hint="cs"/>
          <w:rtl/>
        </w:rPr>
        <w:t>و</w:t>
      </w:r>
      <w:r w:rsidRPr="00836DD5">
        <w:rPr>
          <w:rFonts w:cs="B Nazanin"/>
          <w:rtl/>
        </w:rPr>
        <w:t xml:space="preserve"> </w:t>
      </w:r>
      <w:r w:rsidRPr="00836DD5">
        <w:rPr>
          <w:rFonts w:cs="B Nazanin" w:hint="cs"/>
          <w:rtl/>
        </w:rPr>
        <w:t>انتشارات</w:t>
      </w:r>
      <w:r w:rsidRPr="00836DD5">
        <w:rPr>
          <w:rFonts w:cs="B Nazanin"/>
          <w:rtl/>
        </w:rPr>
        <w:t xml:space="preserve"> </w:t>
      </w:r>
      <w:r w:rsidRPr="00836DD5">
        <w:rPr>
          <w:rFonts w:cs="B Nazanin"/>
          <w:rtl/>
          <w:lang w:bidi="fa-IR"/>
        </w:rPr>
        <w:t>۱۳۸۳</w:t>
      </w:r>
    </w:p>
  </w:footnote>
  <w:footnote w:id="109">
    <w:p w14:paraId="48CE3E73" w14:textId="77777777" w:rsidR="00813301" w:rsidRPr="00836DD5" w:rsidRDefault="00813301" w:rsidP="00FF42B6">
      <w:pPr>
        <w:pStyle w:val="FootnoteText"/>
        <w:rPr>
          <w:rFonts w:cs="B Nazanin"/>
          <w:rtl/>
          <w:lang w:bidi="fa-IR"/>
        </w:rPr>
      </w:pPr>
      <w:r w:rsidRPr="00836DD5">
        <w:rPr>
          <w:rStyle w:val="FootnoteReference"/>
          <w:rFonts w:cs="B Nazanin"/>
        </w:rPr>
        <w:footnoteRef/>
      </w:r>
      <w:r w:rsidRPr="00836DD5">
        <w:rPr>
          <w:rFonts w:cs="B Nazanin"/>
        </w:rPr>
        <w:t xml:space="preserve"> </w:t>
      </w:r>
      <w:r w:rsidRPr="00836DD5">
        <w:rPr>
          <w:rFonts w:cs="B Nazanin"/>
          <w:rtl/>
        </w:rPr>
        <w:t>نقد مدل‌ها</w:t>
      </w:r>
      <w:r w:rsidRPr="00836DD5">
        <w:rPr>
          <w:rFonts w:cs="B Nazanin" w:hint="cs"/>
          <w:rtl/>
        </w:rPr>
        <w:t>ی</w:t>
      </w:r>
      <w:r w:rsidRPr="00836DD5">
        <w:rPr>
          <w:rFonts w:cs="B Nazanin"/>
          <w:rtl/>
        </w:rPr>
        <w:t xml:space="preserve"> سنت</w:t>
      </w:r>
      <w:r w:rsidRPr="00836DD5">
        <w:rPr>
          <w:rFonts w:cs="B Nazanin" w:hint="cs"/>
          <w:rtl/>
        </w:rPr>
        <w:t>یِ</w:t>
      </w:r>
      <w:r w:rsidRPr="00836DD5">
        <w:rPr>
          <w:rFonts w:cs="B Nazanin"/>
          <w:rtl/>
        </w:rPr>
        <w:t xml:space="preserve"> تجه</w:t>
      </w:r>
      <w:r w:rsidRPr="00836DD5">
        <w:rPr>
          <w:rFonts w:cs="B Nazanin" w:hint="cs"/>
          <w:rtl/>
        </w:rPr>
        <w:t>ی</w:t>
      </w:r>
      <w:r w:rsidRPr="00836DD5">
        <w:rPr>
          <w:rFonts w:cs="B Nazanin" w:hint="eastAsia"/>
          <w:rtl/>
        </w:rPr>
        <w:t>زات‌محور</w:t>
      </w:r>
      <w:r w:rsidRPr="00836DD5">
        <w:rPr>
          <w:rFonts w:cs="B Nazanin"/>
          <w:rtl/>
        </w:rPr>
        <w:t xml:space="preserve"> و ضرورت تغ</w:t>
      </w:r>
      <w:r w:rsidRPr="00836DD5">
        <w:rPr>
          <w:rFonts w:cs="B Nazanin" w:hint="cs"/>
          <w:rtl/>
        </w:rPr>
        <w:t>یی</w:t>
      </w:r>
      <w:r w:rsidRPr="00836DD5">
        <w:rPr>
          <w:rFonts w:cs="B Nazanin" w:hint="eastAsia"/>
          <w:rtl/>
        </w:rPr>
        <w:t>ر</w:t>
      </w:r>
      <w:r w:rsidRPr="00836DD5">
        <w:rPr>
          <w:rFonts w:cs="B Nazanin"/>
          <w:rtl/>
        </w:rPr>
        <w:t xml:space="preserve"> پارادا</w:t>
      </w:r>
      <w:r w:rsidRPr="00836DD5">
        <w:rPr>
          <w:rFonts w:cs="B Nazanin" w:hint="cs"/>
          <w:rtl/>
        </w:rPr>
        <w:t>ی</w:t>
      </w:r>
      <w:r w:rsidRPr="00836DD5">
        <w:rPr>
          <w:rFonts w:cs="B Nazanin" w:hint="eastAsia"/>
          <w:rtl/>
        </w:rPr>
        <w:t>م</w:t>
      </w:r>
      <w:r w:rsidRPr="00836DD5">
        <w:rPr>
          <w:rFonts w:cs="B Nazanin"/>
          <w:rtl/>
        </w:rPr>
        <w:t>: کر</w:t>
      </w:r>
      <w:r w:rsidRPr="00836DD5">
        <w:rPr>
          <w:rFonts w:cs="B Nazanin" w:hint="cs"/>
          <w:rtl/>
        </w:rPr>
        <w:t>ی</w:t>
      </w:r>
      <w:r w:rsidRPr="00836DD5">
        <w:rPr>
          <w:rFonts w:cs="B Nazanin" w:hint="eastAsia"/>
          <w:rtl/>
        </w:rPr>
        <w:t>م</w:t>
      </w:r>
      <w:r w:rsidRPr="00836DD5">
        <w:rPr>
          <w:rFonts w:cs="B Nazanin" w:hint="cs"/>
          <w:rtl/>
        </w:rPr>
        <w:t>ی</w:t>
      </w:r>
      <w:r w:rsidRPr="00836DD5">
        <w:rPr>
          <w:rFonts w:cs="B Nazanin" w:hint="eastAsia"/>
          <w:rtl/>
        </w:rPr>
        <w:t>،</w:t>
      </w:r>
      <w:r w:rsidRPr="00836DD5">
        <w:rPr>
          <w:rFonts w:cs="B Nazanin"/>
          <w:rtl/>
        </w:rPr>
        <w:t xml:space="preserve"> م.، تحول در اند</w:t>
      </w:r>
      <w:r w:rsidRPr="00836DD5">
        <w:rPr>
          <w:rFonts w:cs="B Nazanin" w:hint="cs"/>
          <w:rtl/>
        </w:rPr>
        <w:t>ی</w:t>
      </w:r>
      <w:r w:rsidRPr="00836DD5">
        <w:rPr>
          <w:rFonts w:cs="B Nazanin" w:hint="eastAsia"/>
          <w:rtl/>
        </w:rPr>
        <w:t>شه</w:t>
      </w:r>
      <w:r w:rsidRPr="00836DD5">
        <w:rPr>
          <w:rFonts w:cs="B Nazanin"/>
          <w:rtl/>
        </w:rPr>
        <w:t xml:space="preserve"> دفاع</w:t>
      </w:r>
      <w:r w:rsidRPr="00836DD5">
        <w:rPr>
          <w:rFonts w:cs="B Nazanin" w:hint="cs"/>
          <w:rtl/>
        </w:rPr>
        <w:t>ی</w:t>
      </w:r>
      <w:r w:rsidRPr="00836DD5">
        <w:rPr>
          <w:rFonts w:cs="B Nazanin" w:hint="eastAsia"/>
          <w:rtl/>
        </w:rPr>
        <w:t>؛</w:t>
      </w:r>
      <w:r w:rsidRPr="00836DD5">
        <w:rPr>
          <w:rFonts w:cs="B Nazanin"/>
          <w:rtl/>
        </w:rPr>
        <w:t xml:space="preserve"> از جنگ کلاس</w:t>
      </w:r>
      <w:r w:rsidRPr="00836DD5">
        <w:rPr>
          <w:rFonts w:cs="B Nazanin" w:hint="cs"/>
          <w:rtl/>
        </w:rPr>
        <w:t>ی</w:t>
      </w:r>
      <w:r w:rsidRPr="00836DD5">
        <w:rPr>
          <w:rFonts w:cs="B Nazanin" w:hint="eastAsia"/>
          <w:rtl/>
        </w:rPr>
        <w:t>ک</w:t>
      </w:r>
      <w:r w:rsidRPr="00836DD5">
        <w:rPr>
          <w:rFonts w:cs="B Nazanin"/>
          <w:rtl/>
        </w:rPr>
        <w:t xml:space="preserve"> تا نبردها</w:t>
      </w:r>
      <w:r w:rsidRPr="00836DD5">
        <w:rPr>
          <w:rFonts w:cs="B Nazanin" w:hint="cs"/>
          <w:rtl/>
        </w:rPr>
        <w:t>ی</w:t>
      </w:r>
      <w:r w:rsidRPr="00836DD5">
        <w:rPr>
          <w:rFonts w:cs="B Nazanin"/>
          <w:rtl/>
        </w:rPr>
        <w:t xml:space="preserve"> شبکه پا</w:t>
      </w:r>
      <w:r w:rsidRPr="00836DD5">
        <w:rPr>
          <w:rFonts w:cs="B Nazanin" w:hint="cs"/>
          <w:rtl/>
        </w:rPr>
        <w:t>ی</w:t>
      </w:r>
      <w:r w:rsidRPr="00836DD5">
        <w:rPr>
          <w:rFonts w:cs="B Nazanin" w:hint="eastAsia"/>
          <w:rtl/>
        </w:rPr>
        <w:t>ه،</w:t>
      </w:r>
      <w:r w:rsidRPr="00836DD5">
        <w:rPr>
          <w:rFonts w:cs="B Nazanin"/>
          <w:rtl/>
        </w:rPr>
        <w:t xml:space="preserve"> تهران: انتشارات دانشگاه امام حس</w:t>
      </w:r>
      <w:r w:rsidRPr="00836DD5">
        <w:rPr>
          <w:rFonts w:cs="B Nazanin" w:hint="cs"/>
          <w:rtl/>
        </w:rPr>
        <w:t>ی</w:t>
      </w:r>
      <w:r w:rsidRPr="00836DD5">
        <w:rPr>
          <w:rFonts w:cs="B Nazanin" w:hint="eastAsia"/>
          <w:rtl/>
        </w:rPr>
        <w:t>ن</w:t>
      </w:r>
      <w:r w:rsidRPr="00836DD5">
        <w:rPr>
          <w:rFonts w:cs="B Nazanin"/>
          <w:rtl/>
        </w:rPr>
        <w:t xml:space="preserve"> (ع)، </w:t>
      </w:r>
      <w:r w:rsidRPr="00836DD5">
        <w:rPr>
          <w:rFonts w:cs="B Nazanin"/>
          <w:rtl/>
          <w:lang w:bidi="fa-IR"/>
        </w:rPr>
        <w:t>۱۴۰۲</w:t>
      </w:r>
      <w:r w:rsidRPr="00836DD5">
        <w:rPr>
          <w:rFonts w:cs="B Nazanin"/>
          <w:rtl/>
        </w:rPr>
        <w:t xml:space="preserve">، ص </w:t>
      </w:r>
      <w:r w:rsidRPr="00836DD5">
        <w:rPr>
          <w:rFonts w:cs="B Nazanin"/>
          <w:rtl/>
          <w:lang w:bidi="fa-IR"/>
        </w:rPr>
        <w:t>۲۳۰</w:t>
      </w:r>
      <w:r w:rsidRPr="00836DD5">
        <w:rPr>
          <w:rFonts w:cs="B Nazanin"/>
        </w:rPr>
        <w:t>.</w:t>
      </w:r>
    </w:p>
  </w:footnote>
  <w:footnote w:id="110">
    <w:p w14:paraId="2B3EA4E9" w14:textId="77777777" w:rsidR="00813301" w:rsidRPr="00DC1080" w:rsidRDefault="00813301" w:rsidP="00FF42B6">
      <w:pPr>
        <w:pStyle w:val="FootnoteText"/>
        <w:rPr>
          <w:sz w:val="12"/>
          <w:szCs w:val="12"/>
          <w:rtl/>
          <w:lang w:bidi="fa-IR"/>
        </w:rPr>
      </w:pPr>
      <w:r w:rsidRPr="00836DD5">
        <w:rPr>
          <w:rStyle w:val="FootnoteReference"/>
          <w:rFonts w:cs="B Nazanin"/>
        </w:rPr>
        <w:footnoteRef/>
      </w:r>
      <w:r w:rsidRPr="00836DD5">
        <w:rPr>
          <w:rFonts w:cs="B Nazanin"/>
        </w:rPr>
        <w:t xml:space="preserve"> </w:t>
      </w:r>
      <w:r w:rsidRPr="00836DD5">
        <w:rPr>
          <w:rFonts w:cs="B Nazanin"/>
          <w:rtl/>
          <w:lang w:bidi="fa-IR"/>
        </w:rPr>
        <w:t>ماه</w:t>
      </w:r>
      <w:r w:rsidRPr="00836DD5">
        <w:rPr>
          <w:rFonts w:cs="B Nazanin" w:hint="cs"/>
          <w:rtl/>
          <w:lang w:bidi="fa-IR"/>
        </w:rPr>
        <w:t>ی</w:t>
      </w:r>
      <w:r w:rsidRPr="00836DD5">
        <w:rPr>
          <w:rFonts w:cs="B Nazanin" w:hint="eastAsia"/>
          <w:rtl/>
          <w:lang w:bidi="fa-IR"/>
        </w:rPr>
        <w:t>ت</w:t>
      </w:r>
      <w:r w:rsidRPr="00836DD5">
        <w:rPr>
          <w:rFonts w:cs="B Nazanin"/>
          <w:rtl/>
        </w:rPr>
        <w:t xml:space="preserve"> </w:t>
      </w:r>
      <w:r w:rsidRPr="00836DD5">
        <w:rPr>
          <w:rFonts w:cs="B Nazanin"/>
          <w:rtl/>
          <w:lang w:bidi="fa-IR"/>
        </w:rPr>
        <w:t>نبردها</w:t>
      </w:r>
      <w:r w:rsidRPr="00836DD5">
        <w:rPr>
          <w:rFonts w:cs="B Nazanin" w:hint="cs"/>
          <w:rtl/>
          <w:lang w:bidi="fa-IR"/>
        </w:rPr>
        <w:t>ی</w:t>
      </w:r>
      <w:r w:rsidRPr="00836DD5">
        <w:rPr>
          <w:rFonts w:cs="B Nazanin"/>
          <w:rtl/>
        </w:rPr>
        <w:t xml:space="preserve"> </w:t>
      </w:r>
      <w:r w:rsidRPr="00836DD5">
        <w:rPr>
          <w:rFonts w:cs="B Nazanin"/>
          <w:rtl/>
          <w:lang w:bidi="fa-IR"/>
        </w:rPr>
        <w:t>ترک</w:t>
      </w:r>
      <w:r w:rsidRPr="00836DD5">
        <w:rPr>
          <w:rFonts w:cs="B Nazanin" w:hint="cs"/>
          <w:rtl/>
          <w:lang w:bidi="fa-IR"/>
        </w:rPr>
        <w:t>ی</w:t>
      </w:r>
      <w:r w:rsidRPr="00836DD5">
        <w:rPr>
          <w:rFonts w:cs="B Nazanin" w:hint="eastAsia"/>
          <w:rtl/>
          <w:lang w:bidi="fa-IR"/>
        </w:rPr>
        <w:t>ب</w:t>
      </w:r>
      <w:r w:rsidRPr="00836DD5">
        <w:rPr>
          <w:rFonts w:cs="B Nazanin" w:hint="cs"/>
          <w:rtl/>
          <w:lang w:bidi="fa-IR"/>
        </w:rPr>
        <w:t>ی</w:t>
      </w:r>
      <w:r w:rsidRPr="00836DD5">
        <w:rPr>
          <w:rFonts w:cs="B Nazanin"/>
        </w:rPr>
        <w:t xml:space="preserve"> (Hybrid Warfare) </w:t>
      </w:r>
      <w:r w:rsidRPr="00836DD5">
        <w:rPr>
          <w:rFonts w:cs="B Nazanin"/>
          <w:rtl/>
          <w:lang w:bidi="fa-IR"/>
        </w:rPr>
        <w:t>و</w:t>
      </w:r>
      <w:r w:rsidRPr="00836DD5">
        <w:rPr>
          <w:rFonts w:cs="B Nazanin"/>
          <w:rtl/>
        </w:rPr>
        <w:t xml:space="preserve"> </w:t>
      </w:r>
      <w:r w:rsidRPr="00836DD5">
        <w:rPr>
          <w:rFonts w:cs="B Nazanin"/>
          <w:rtl/>
          <w:lang w:bidi="fa-IR"/>
        </w:rPr>
        <w:t>ضرورت</w:t>
      </w:r>
      <w:r w:rsidRPr="00836DD5">
        <w:rPr>
          <w:rFonts w:cs="B Nazanin"/>
          <w:rtl/>
        </w:rPr>
        <w:t xml:space="preserve"> </w:t>
      </w:r>
      <w:r w:rsidRPr="00836DD5">
        <w:rPr>
          <w:rFonts w:cs="B Nazanin"/>
          <w:rtl/>
          <w:lang w:bidi="fa-IR"/>
        </w:rPr>
        <w:t>پ</w:t>
      </w:r>
      <w:r w:rsidRPr="00836DD5">
        <w:rPr>
          <w:rFonts w:cs="B Nazanin" w:hint="cs"/>
          <w:rtl/>
          <w:lang w:bidi="fa-IR"/>
        </w:rPr>
        <w:t>ی</w:t>
      </w:r>
      <w:r w:rsidRPr="00836DD5">
        <w:rPr>
          <w:rFonts w:cs="B Nazanin" w:hint="eastAsia"/>
          <w:rtl/>
          <w:lang w:bidi="fa-IR"/>
        </w:rPr>
        <w:t>وندها</w:t>
      </w:r>
      <w:r w:rsidRPr="00836DD5">
        <w:rPr>
          <w:rFonts w:cs="B Nazanin" w:hint="cs"/>
          <w:rtl/>
          <w:lang w:bidi="fa-IR"/>
        </w:rPr>
        <w:t>ی</w:t>
      </w:r>
      <w:r w:rsidRPr="00836DD5">
        <w:rPr>
          <w:rFonts w:cs="B Nazanin"/>
          <w:rtl/>
        </w:rPr>
        <w:t xml:space="preserve"> </w:t>
      </w:r>
      <w:r w:rsidRPr="00836DD5">
        <w:rPr>
          <w:rFonts w:cs="B Nazanin"/>
          <w:rtl/>
          <w:lang w:bidi="fa-IR"/>
        </w:rPr>
        <w:t>علّ</w:t>
      </w:r>
      <w:r w:rsidRPr="00836DD5">
        <w:rPr>
          <w:rFonts w:cs="B Nazanin" w:hint="cs"/>
          <w:rtl/>
          <w:lang w:bidi="fa-IR"/>
        </w:rPr>
        <w:t>ی</w:t>
      </w:r>
      <w:r w:rsidRPr="00836DD5">
        <w:rPr>
          <w:rFonts w:cs="B Nazanin"/>
          <w:rtl/>
        </w:rPr>
        <w:t xml:space="preserve"> </w:t>
      </w:r>
      <w:r w:rsidRPr="00836DD5">
        <w:rPr>
          <w:rFonts w:cs="B Nazanin"/>
          <w:rtl/>
          <w:lang w:bidi="fa-IR"/>
        </w:rPr>
        <w:t>در</w:t>
      </w:r>
      <w:r w:rsidRPr="00836DD5">
        <w:rPr>
          <w:rFonts w:cs="B Nazanin"/>
          <w:rtl/>
        </w:rPr>
        <w:t xml:space="preserve"> </w:t>
      </w:r>
      <w:r w:rsidRPr="00836DD5">
        <w:rPr>
          <w:rFonts w:cs="B Nazanin"/>
          <w:rtl/>
          <w:lang w:bidi="fa-IR"/>
        </w:rPr>
        <w:t>ز</w:t>
      </w:r>
      <w:r w:rsidRPr="00836DD5">
        <w:rPr>
          <w:rFonts w:cs="B Nazanin" w:hint="cs"/>
          <w:rtl/>
          <w:lang w:bidi="fa-IR"/>
        </w:rPr>
        <w:t>ی</w:t>
      </w:r>
      <w:r w:rsidRPr="00836DD5">
        <w:rPr>
          <w:rFonts w:cs="B Nazanin" w:hint="eastAsia"/>
          <w:rtl/>
          <w:lang w:bidi="fa-IR"/>
        </w:rPr>
        <w:t>رس</w:t>
      </w:r>
      <w:r w:rsidRPr="00836DD5">
        <w:rPr>
          <w:rFonts w:cs="B Nazanin" w:hint="cs"/>
          <w:rtl/>
          <w:lang w:bidi="fa-IR"/>
        </w:rPr>
        <w:t>ی</w:t>
      </w:r>
      <w:r w:rsidRPr="00836DD5">
        <w:rPr>
          <w:rFonts w:cs="B Nazanin" w:hint="eastAsia"/>
          <w:rtl/>
          <w:lang w:bidi="fa-IR"/>
        </w:rPr>
        <w:t>ستم</w:t>
      </w:r>
      <w:r w:rsidRPr="00836DD5">
        <w:rPr>
          <w:rFonts w:cs="B Nazanin" w:hint="eastAsia"/>
          <w:rtl/>
        </w:rPr>
        <w:t>‌</w:t>
      </w:r>
      <w:r w:rsidRPr="00836DD5">
        <w:rPr>
          <w:rFonts w:cs="B Nazanin" w:hint="eastAsia"/>
          <w:rtl/>
          <w:lang w:bidi="fa-IR"/>
        </w:rPr>
        <w:t>ها</w:t>
      </w:r>
      <w:r w:rsidRPr="00836DD5">
        <w:rPr>
          <w:rFonts w:cs="B Nazanin" w:hint="cs"/>
          <w:rtl/>
          <w:lang w:bidi="fa-IR"/>
        </w:rPr>
        <w:t>ی</w:t>
      </w:r>
      <w:r w:rsidRPr="00836DD5">
        <w:rPr>
          <w:rFonts w:cs="B Nazanin"/>
          <w:rtl/>
        </w:rPr>
        <w:t xml:space="preserve"> </w:t>
      </w:r>
      <w:r w:rsidRPr="00836DD5">
        <w:rPr>
          <w:rFonts w:cs="B Nazanin"/>
          <w:rtl/>
          <w:lang w:bidi="fa-IR"/>
        </w:rPr>
        <w:t>دفاع</w:t>
      </w:r>
      <w:r w:rsidRPr="00836DD5">
        <w:rPr>
          <w:rFonts w:cs="B Nazanin" w:hint="cs"/>
          <w:rtl/>
          <w:lang w:bidi="fa-IR"/>
        </w:rPr>
        <w:t>ی</w:t>
      </w:r>
      <w:r w:rsidRPr="00836DD5">
        <w:rPr>
          <w:rFonts w:cs="B Nazanin" w:hint="eastAsia"/>
          <w:rtl/>
          <w:lang w:bidi="fa-IR"/>
        </w:rPr>
        <w:t>،</w:t>
      </w:r>
      <w:r w:rsidRPr="00836DD5">
        <w:rPr>
          <w:rFonts w:cs="B Nazanin"/>
        </w:rPr>
        <w:t>: Hoffman, F. G., Conflict in the 21st Century: The Rise of Hybrid Wars, Potomac Institute for Policy Studies, 2023, pp. 15-28.</w:t>
      </w:r>
    </w:p>
  </w:footnote>
  <w:footnote w:id="111">
    <w:p w14:paraId="1D493E09" w14:textId="77777777" w:rsidR="00813301" w:rsidRPr="00836DD5" w:rsidRDefault="00813301" w:rsidP="00FF42B6">
      <w:pPr>
        <w:pStyle w:val="FootnoteText"/>
        <w:rPr>
          <w:rFonts w:cs="B Nazanin"/>
          <w:rtl/>
          <w:lang w:bidi="fa-IR"/>
        </w:rPr>
      </w:pPr>
      <w:r w:rsidRPr="00836DD5">
        <w:rPr>
          <w:rStyle w:val="FootnoteReference"/>
          <w:rFonts w:cs="B Nazanin"/>
        </w:rPr>
        <w:footnoteRef/>
      </w:r>
      <w:r w:rsidRPr="00836DD5">
        <w:rPr>
          <w:rFonts w:cs="B Nazanin"/>
        </w:rPr>
        <w:t xml:space="preserve"> </w:t>
      </w:r>
      <w:r w:rsidRPr="00836DD5">
        <w:rPr>
          <w:rFonts w:cs="B Nazanin" w:hint="cs"/>
          <w:rtl/>
          <w:lang w:bidi="fa-IR"/>
        </w:rPr>
        <w:t>رابرت کاپلان و دیوید نورتون، نقشه استراتژی، ترجمه حسین اکبری، انتشارات آریانا قلم، 1390، ص 432</w:t>
      </w:r>
    </w:p>
  </w:footnote>
  <w:footnote w:id="112">
    <w:p w14:paraId="1DDDAC60" w14:textId="77777777" w:rsidR="00813301" w:rsidRPr="00836DD5" w:rsidRDefault="00813301" w:rsidP="00FF42B6">
      <w:pPr>
        <w:pStyle w:val="FootnoteText"/>
        <w:rPr>
          <w:rFonts w:cs="B Nazanin"/>
          <w:rtl/>
          <w:lang w:bidi="fa-IR"/>
        </w:rPr>
      </w:pPr>
      <w:r w:rsidRPr="00836DD5">
        <w:rPr>
          <w:rStyle w:val="FootnoteReference"/>
          <w:rFonts w:cs="B Nazanin"/>
        </w:rPr>
        <w:footnoteRef/>
      </w:r>
      <w:r w:rsidRPr="00836DD5">
        <w:rPr>
          <w:rFonts w:cs="B Nazanin"/>
        </w:rPr>
        <w:t xml:space="preserve"> </w:t>
      </w:r>
      <w:r w:rsidRPr="00836DD5">
        <w:rPr>
          <w:rFonts w:cs="B Nazanin" w:hint="cs"/>
          <w:rtl/>
          <w:lang w:bidi="fa-IR"/>
        </w:rPr>
        <w:t>رابرت کاپلان و دیوید نورتون، نقشه استراتژی، ترجمه حسین اکبری، انتشارات آریانا قلم، 1390، ص 466</w:t>
      </w:r>
    </w:p>
  </w:footnote>
  <w:footnote w:id="113">
    <w:p w14:paraId="5C2A8ED4" w14:textId="77777777" w:rsidR="00813301" w:rsidRPr="00836DD5" w:rsidRDefault="00813301" w:rsidP="00FF42B6">
      <w:pPr>
        <w:pStyle w:val="FootnoteText"/>
        <w:bidi w:val="0"/>
        <w:rPr>
          <w:rFonts w:cs="B Nazanin"/>
          <w:sz w:val="18"/>
          <w:szCs w:val="18"/>
          <w:rtl/>
          <w:lang w:bidi="fa-IR"/>
        </w:rPr>
      </w:pPr>
      <w:r w:rsidRPr="00836DD5">
        <w:rPr>
          <w:rStyle w:val="FootnoteReference"/>
          <w:rFonts w:cs="B Nazanin"/>
          <w:sz w:val="18"/>
          <w:szCs w:val="18"/>
        </w:rPr>
        <w:footnoteRef/>
      </w:r>
      <w:r w:rsidRPr="00836DD5">
        <w:rPr>
          <w:rFonts w:cs="B Nazanin"/>
          <w:sz w:val="18"/>
          <w:szCs w:val="18"/>
        </w:rPr>
        <w:t xml:space="preserve"> Davis, K. L. (2023). Cognitive Readiness in Network-Centric Environments. Journal of Operational Excellence and Defense, 28(4), 88-105</w:t>
      </w:r>
    </w:p>
  </w:footnote>
  <w:footnote w:id="114">
    <w:p w14:paraId="67B63E72" w14:textId="77777777" w:rsidR="00813301" w:rsidRPr="00836DD5" w:rsidRDefault="00813301" w:rsidP="00FF42B6">
      <w:pPr>
        <w:pStyle w:val="FootnoteText"/>
        <w:rPr>
          <w:rFonts w:cs="B Nazanin"/>
          <w:rtl/>
          <w:lang w:bidi="fa-IR"/>
        </w:rPr>
      </w:pPr>
      <w:r w:rsidRPr="00836DD5">
        <w:rPr>
          <w:rStyle w:val="FootnoteReference"/>
          <w:rFonts w:cs="B Nazanin"/>
        </w:rPr>
        <w:footnoteRef/>
      </w:r>
      <w:r w:rsidRPr="00836DD5">
        <w:rPr>
          <w:rFonts w:cs="B Nazanin"/>
        </w:rPr>
        <w:t xml:space="preserve"> </w:t>
      </w:r>
      <w:r w:rsidRPr="00836DD5">
        <w:rPr>
          <w:rFonts w:cs="B Nazanin"/>
          <w:rtl/>
        </w:rPr>
        <w:t>در خصوص نقش فرهنگ سازمان</w:t>
      </w:r>
      <w:r w:rsidRPr="00836DD5">
        <w:rPr>
          <w:rFonts w:cs="B Nazanin" w:hint="cs"/>
          <w:rtl/>
        </w:rPr>
        <w:t>ی</w:t>
      </w:r>
      <w:r w:rsidRPr="00836DD5">
        <w:rPr>
          <w:rFonts w:cs="B Nazanin"/>
          <w:rtl/>
        </w:rPr>
        <w:t xml:space="preserve"> و «دانش جهاد</w:t>
      </w:r>
      <w:r w:rsidRPr="00836DD5">
        <w:rPr>
          <w:rFonts w:cs="B Nazanin" w:hint="cs"/>
          <w:rtl/>
        </w:rPr>
        <w:t>ی</w:t>
      </w:r>
      <w:r w:rsidRPr="00836DD5">
        <w:rPr>
          <w:rFonts w:cs="B Nazanin" w:hint="eastAsia"/>
          <w:rtl/>
        </w:rPr>
        <w:t>»</w:t>
      </w:r>
      <w:r w:rsidRPr="00836DD5">
        <w:rPr>
          <w:rFonts w:cs="B Nazanin"/>
          <w:rtl/>
        </w:rPr>
        <w:t xml:space="preserve"> به عنوان کاتال</w:t>
      </w:r>
      <w:r w:rsidRPr="00836DD5">
        <w:rPr>
          <w:rFonts w:cs="B Nazanin" w:hint="cs"/>
          <w:rtl/>
        </w:rPr>
        <w:t>ی</w:t>
      </w:r>
      <w:r w:rsidRPr="00836DD5">
        <w:rPr>
          <w:rFonts w:cs="B Nazanin" w:hint="eastAsia"/>
          <w:rtl/>
        </w:rPr>
        <w:t>زور</w:t>
      </w:r>
      <w:r w:rsidRPr="00836DD5">
        <w:rPr>
          <w:rFonts w:cs="B Nazanin"/>
          <w:rtl/>
        </w:rPr>
        <w:t xml:space="preserve"> پا</w:t>
      </w:r>
      <w:r w:rsidRPr="00836DD5">
        <w:rPr>
          <w:rFonts w:cs="B Nazanin" w:hint="cs"/>
          <w:rtl/>
        </w:rPr>
        <w:t>ی</w:t>
      </w:r>
      <w:r w:rsidRPr="00836DD5">
        <w:rPr>
          <w:rFonts w:cs="B Nazanin" w:hint="eastAsia"/>
          <w:rtl/>
        </w:rPr>
        <w:t>دار</w:t>
      </w:r>
      <w:r w:rsidRPr="00836DD5">
        <w:rPr>
          <w:rFonts w:cs="B Nazanin" w:hint="cs"/>
          <w:rtl/>
        </w:rPr>
        <w:t>ی</w:t>
      </w:r>
      <w:r w:rsidRPr="00836DD5">
        <w:rPr>
          <w:rFonts w:cs="B Nazanin"/>
          <w:rtl/>
        </w:rPr>
        <w:t xml:space="preserve"> س</w:t>
      </w:r>
      <w:r w:rsidRPr="00836DD5">
        <w:rPr>
          <w:rFonts w:cs="B Nazanin" w:hint="cs"/>
          <w:rtl/>
        </w:rPr>
        <w:t>ی</w:t>
      </w:r>
      <w:r w:rsidRPr="00836DD5">
        <w:rPr>
          <w:rFonts w:cs="B Nazanin" w:hint="eastAsia"/>
          <w:rtl/>
        </w:rPr>
        <w:t>ستم،</w:t>
      </w:r>
      <w:r w:rsidRPr="00836DD5">
        <w:rPr>
          <w:rFonts w:cs="B Nazanin"/>
          <w:rtl/>
        </w:rPr>
        <w:t>: مع</w:t>
      </w:r>
      <w:r w:rsidRPr="00836DD5">
        <w:rPr>
          <w:rFonts w:cs="B Nazanin" w:hint="cs"/>
          <w:rtl/>
        </w:rPr>
        <w:t>ی</w:t>
      </w:r>
      <w:r w:rsidRPr="00836DD5">
        <w:rPr>
          <w:rFonts w:cs="B Nazanin" w:hint="eastAsia"/>
          <w:rtl/>
        </w:rPr>
        <w:t>ن‌زاده</w:t>
      </w:r>
      <w:r w:rsidRPr="00836DD5">
        <w:rPr>
          <w:rFonts w:cs="B Nazanin"/>
          <w:rtl/>
        </w:rPr>
        <w:t>.، مد</w:t>
      </w:r>
      <w:r w:rsidRPr="00836DD5">
        <w:rPr>
          <w:rFonts w:cs="B Nazanin" w:hint="cs"/>
          <w:rtl/>
        </w:rPr>
        <w:t>ی</w:t>
      </w:r>
      <w:r w:rsidRPr="00836DD5">
        <w:rPr>
          <w:rFonts w:cs="B Nazanin" w:hint="eastAsia"/>
          <w:rtl/>
        </w:rPr>
        <w:t>ر</w:t>
      </w:r>
      <w:r w:rsidRPr="00836DD5">
        <w:rPr>
          <w:rFonts w:cs="B Nazanin" w:hint="cs"/>
          <w:rtl/>
        </w:rPr>
        <w:t>ی</w:t>
      </w:r>
      <w:r w:rsidRPr="00836DD5">
        <w:rPr>
          <w:rFonts w:cs="B Nazanin" w:hint="eastAsia"/>
          <w:rtl/>
        </w:rPr>
        <w:t>ت</w:t>
      </w:r>
      <w:r w:rsidRPr="00836DD5">
        <w:rPr>
          <w:rFonts w:cs="B Nazanin"/>
          <w:rtl/>
        </w:rPr>
        <w:t xml:space="preserve"> جهاد</w:t>
      </w:r>
      <w:r w:rsidRPr="00836DD5">
        <w:rPr>
          <w:rFonts w:cs="B Nazanin" w:hint="cs"/>
          <w:rtl/>
        </w:rPr>
        <w:t>ی</w:t>
      </w:r>
      <w:r w:rsidRPr="00836DD5">
        <w:rPr>
          <w:rFonts w:cs="B Nazanin" w:hint="eastAsia"/>
          <w:rtl/>
        </w:rPr>
        <w:t>؛</w:t>
      </w:r>
      <w:r w:rsidRPr="00836DD5">
        <w:rPr>
          <w:rFonts w:cs="B Nazanin"/>
          <w:rtl/>
        </w:rPr>
        <w:t xml:space="preserve"> الگو</w:t>
      </w:r>
      <w:r w:rsidRPr="00836DD5">
        <w:rPr>
          <w:rFonts w:cs="B Nazanin" w:hint="cs"/>
          <w:rtl/>
        </w:rPr>
        <w:t>ی</w:t>
      </w:r>
      <w:r w:rsidRPr="00836DD5">
        <w:rPr>
          <w:rFonts w:cs="B Nazanin"/>
          <w:rtl/>
        </w:rPr>
        <w:t xml:space="preserve"> بوم</w:t>
      </w:r>
      <w:r w:rsidRPr="00836DD5">
        <w:rPr>
          <w:rFonts w:cs="B Nazanin" w:hint="cs"/>
          <w:rtl/>
        </w:rPr>
        <w:t>ی</w:t>
      </w:r>
      <w:r w:rsidRPr="00836DD5">
        <w:rPr>
          <w:rFonts w:cs="B Nazanin"/>
          <w:rtl/>
        </w:rPr>
        <w:t xml:space="preserve"> پ</w:t>
      </w:r>
      <w:r w:rsidRPr="00836DD5">
        <w:rPr>
          <w:rFonts w:cs="B Nazanin" w:hint="cs"/>
          <w:rtl/>
        </w:rPr>
        <w:t>ی</w:t>
      </w:r>
      <w:r w:rsidRPr="00836DD5">
        <w:rPr>
          <w:rFonts w:cs="B Nazanin" w:hint="eastAsia"/>
          <w:rtl/>
        </w:rPr>
        <w:t>شرفت</w:t>
      </w:r>
      <w:r w:rsidRPr="00836DD5">
        <w:rPr>
          <w:rFonts w:cs="B Nazanin"/>
          <w:rtl/>
        </w:rPr>
        <w:t xml:space="preserve"> در سازمان‌ها</w:t>
      </w:r>
      <w:r w:rsidRPr="00836DD5">
        <w:rPr>
          <w:rFonts w:cs="B Nazanin" w:hint="cs"/>
          <w:rtl/>
        </w:rPr>
        <w:t>ی</w:t>
      </w:r>
      <w:r w:rsidRPr="00836DD5">
        <w:rPr>
          <w:rFonts w:cs="B Nazanin"/>
          <w:rtl/>
        </w:rPr>
        <w:t xml:space="preserve"> نظام</w:t>
      </w:r>
      <w:r w:rsidRPr="00836DD5">
        <w:rPr>
          <w:rFonts w:cs="B Nazanin" w:hint="cs"/>
          <w:rtl/>
        </w:rPr>
        <w:t>ی</w:t>
      </w:r>
      <w:r w:rsidRPr="00836DD5">
        <w:rPr>
          <w:rFonts w:cs="B Nazanin" w:hint="eastAsia"/>
          <w:rtl/>
        </w:rPr>
        <w:t>،</w:t>
      </w:r>
      <w:r w:rsidRPr="00836DD5">
        <w:rPr>
          <w:rFonts w:cs="B Nazanin"/>
          <w:rtl/>
        </w:rPr>
        <w:t xml:space="preserve"> تهران: مرکز اسناد انقلاب اسلام</w:t>
      </w:r>
      <w:r w:rsidRPr="00836DD5">
        <w:rPr>
          <w:rFonts w:cs="B Nazanin" w:hint="cs"/>
          <w:rtl/>
        </w:rPr>
        <w:t>ی</w:t>
      </w:r>
      <w:r w:rsidRPr="00836DD5">
        <w:rPr>
          <w:rFonts w:cs="B Nazanin" w:hint="eastAsia"/>
          <w:rtl/>
        </w:rPr>
        <w:t>،</w:t>
      </w:r>
      <w:r w:rsidRPr="00836DD5">
        <w:rPr>
          <w:rFonts w:cs="B Nazanin"/>
          <w:rtl/>
        </w:rPr>
        <w:t xml:space="preserve"> </w:t>
      </w:r>
      <w:r w:rsidRPr="00836DD5">
        <w:rPr>
          <w:rFonts w:cs="B Nazanin"/>
          <w:rtl/>
          <w:lang w:bidi="fa-IR"/>
        </w:rPr>
        <w:t>۱۴۰۲</w:t>
      </w:r>
      <w:r w:rsidRPr="00836DD5">
        <w:rPr>
          <w:rFonts w:cs="B Nazanin"/>
          <w:rtl/>
        </w:rPr>
        <w:t xml:space="preserve">، ص </w:t>
      </w:r>
      <w:r w:rsidRPr="00836DD5">
        <w:rPr>
          <w:rFonts w:cs="B Nazanin"/>
          <w:rtl/>
          <w:lang w:bidi="fa-IR"/>
        </w:rPr>
        <w:t>۱۸۵-۲۱۰</w:t>
      </w:r>
      <w:r w:rsidRPr="00836DD5">
        <w:rPr>
          <w:rFonts w:cs="B Nazanin"/>
        </w:rPr>
        <w:t>.</w:t>
      </w:r>
    </w:p>
  </w:footnote>
  <w:footnote w:id="115">
    <w:p w14:paraId="558676AD" w14:textId="77777777" w:rsidR="00813301" w:rsidRPr="00DC1080" w:rsidRDefault="00813301" w:rsidP="00FF42B6">
      <w:pPr>
        <w:pStyle w:val="FootnoteText"/>
        <w:rPr>
          <w:sz w:val="12"/>
          <w:szCs w:val="12"/>
          <w:rtl/>
          <w:lang w:bidi="fa-IR"/>
        </w:rPr>
      </w:pPr>
      <w:r w:rsidRPr="00836DD5">
        <w:rPr>
          <w:rStyle w:val="FootnoteReference"/>
          <w:rFonts w:cs="B Nazanin"/>
        </w:rPr>
        <w:footnoteRef/>
      </w:r>
      <w:r w:rsidRPr="00836DD5">
        <w:rPr>
          <w:rFonts w:cs="B Nazanin"/>
        </w:rPr>
        <w:t xml:space="preserve"> </w:t>
      </w:r>
      <w:r w:rsidRPr="00836DD5">
        <w:rPr>
          <w:rFonts w:cs="B Nazanin" w:hint="cs"/>
          <w:rtl/>
          <w:lang w:bidi="fa-IR"/>
        </w:rPr>
        <w:t>رابرت کاپلان و دیوید نورتون، نقشه استراتژی، ترجمه حسین اکبری، انتشارات آریانا قلم، 1390، ص 431</w:t>
      </w:r>
    </w:p>
  </w:footnote>
  <w:footnote w:id="116">
    <w:p w14:paraId="2283ADD4" w14:textId="77777777" w:rsidR="00813301" w:rsidRPr="00836DD5" w:rsidRDefault="00813301" w:rsidP="00FF42B6">
      <w:pPr>
        <w:pStyle w:val="FootnoteText"/>
        <w:rPr>
          <w:rFonts w:cs="B Nazanin"/>
          <w:rtl/>
          <w:lang w:bidi="fa-IR"/>
        </w:rPr>
      </w:pPr>
      <w:r w:rsidRPr="00836DD5">
        <w:rPr>
          <w:rStyle w:val="FootnoteReference"/>
          <w:rFonts w:cs="B Nazanin"/>
        </w:rPr>
        <w:footnoteRef/>
      </w:r>
      <w:r w:rsidRPr="00836DD5">
        <w:rPr>
          <w:rFonts w:cs="B Nazanin"/>
        </w:rPr>
        <w:t xml:space="preserve"> </w:t>
      </w:r>
      <w:r w:rsidRPr="00836DD5">
        <w:rPr>
          <w:rFonts w:cs="B Nazanin" w:hint="cs"/>
          <w:rtl/>
          <w:lang w:bidi="fa-IR"/>
        </w:rPr>
        <w:t>همان منبع</w:t>
      </w:r>
    </w:p>
  </w:footnote>
  <w:footnote w:id="117">
    <w:p w14:paraId="30B075D5" w14:textId="77777777" w:rsidR="00813301" w:rsidRPr="00836DD5" w:rsidRDefault="00813301" w:rsidP="00FF42B6">
      <w:pPr>
        <w:pStyle w:val="FootnoteText"/>
        <w:rPr>
          <w:rFonts w:cs="B Nazanin"/>
          <w:sz w:val="12"/>
          <w:szCs w:val="12"/>
          <w:rtl/>
          <w:lang w:bidi="fa-IR"/>
        </w:rPr>
      </w:pPr>
      <w:r w:rsidRPr="00836DD5">
        <w:rPr>
          <w:rStyle w:val="FootnoteReference"/>
          <w:rFonts w:cs="B Nazanin"/>
        </w:rPr>
        <w:footnoteRef/>
      </w:r>
      <w:r w:rsidRPr="00836DD5">
        <w:rPr>
          <w:rFonts w:cs="B Nazanin"/>
        </w:rPr>
        <w:t xml:space="preserve"> </w:t>
      </w:r>
      <w:r w:rsidRPr="00836DD5">
        <w:rPr>
          <w:rFonts w:cs="B Nazanin"/>
          <w:rtl/>
        </w:rPr>
        <w:t>پورموسو</w:t>
      </w:r>
      <w:r w:rsidRPr="00836DD5">
        <w:rPr>
          <w:rFonts w:cs="B Nazanin" w:hint="cs"/>
          <w:rtl/>
        </w:rPr>
        <w:t>ی</w:t>
      </w:r>
      <w:r w:rsidRPr="00836DD5">
        <w:rPr>
          <w:rFonts w:cs="B Nazanin" w:hint="eastAsia"/>
          <w:rtl/>
        </w:rPr>
        <w:t>،</w:t>
      </w:r>
      <w:r w:rsidRPr="00836DD5">
        <w:rPr>
          <w:rFonts w:cs="B Nazanin"/>
          <w:rtl/>
        </w:rPr>
        <w:t xml:space="preserve"> س.، مد</w:t>
      </w:r>
      <w:r w:rsidRPr="00836DD5">
        <w:rPr>
          <w:rFonts w:cs="B Nazanin" w:hint="cs"/>
          <w:rtl/>
        </w:rPr>
        <w:t>ی</w:t>
      </w:r>
      <w:r w:rsidRPr="00836DD5">
        <w:rPr>
          <w:rFonts w:cs="B Nazanin" w:hint="eastAsia"/>
          <w:rtl/>
        </w:rPr>
        <w:t>ر</w:t>
      </w:r>
      <w:r w:rsidRPr="00836DD5">
        <w:rPr>
          <w:rFonts w:cs="B Nazanin" w:hint="cs"/>
          <w:rtl/>
        </w:rPr>
        <w:t>ی</w:t>
      </w:r>
      <w:r w:rsidRPr="00836DD5">
        <w:rPr>
          <w:rFonts w:cs="B Nazanin" w:hint="eastAsia"/>
          <w:rtl/>
        </w:rPr>
        <w:t>ت</w:t>
      </w:r>
      <w:r w:rsidRPr="00836DD5">
        <w:rPr>
          <w:rFonts w:cs="B Nazanin"/>
          <w:rtl/>
        </w:rPr>
        <w:t xml:space="preserve"> زنج</w:t>
      </w:r>
      <w:r w:rsidRPr="00836DD5">
        <w:rPr>
          <w:rFonts w:cs="B Nazanin" w:hint="cs"/>
          <w:rtl/>
        </w:rPr>
        <w:t>ی</w:t>
      </w:r>
      <w:r w:rsidRPr="00836DD5">
        <w:rPr>
          <w:rFonts w:cs="B Nazanin" w:hint="eastAsia"/>
          <w:rtl/>
        </w:rPr>
        <w:t>ره</w:t>
      </w:r>
      <w:r w:rsidRPr="00836DD5">
        <w:rPr>
          <w:rFonts w:cs="B Nazanin"/>
          <w:rtl/>
        </w:rPr>
        <w:t xml:space="preserve"> ارزش در صنا</w:t>
      </w:r>
      <w:r w:rsidRPr="00836DD5">
        <w:rPr>
          <w:rFonts w:cs="B Nazanin" w:hint="cs"/>
          <w:rtl/>
        </w:rPr>
        <w:t>ی</w:t>
      </w:r>
      <w:r w:rsidRPr="00836DD5">
        <w:rPr>
          <w:rFonts w:cs="B Nazanin" w:hint="eastAsia"/>
          <w:rtl/>
        </w:rPr>
        <w:t>ع</w:t>
      </w:r>
      <w:r w:rsidRPr="00836DD5">
        <w:rPr>
          <w:rFonts w:cs="B Nazanin"/>
          <w:rtl/>
        </w:rPr>
        <w:t xml:space="preserve"> دفاع</w:t>
      </w:r>
      <w:r w:rsidRPr="00836DD5">
        <w:rPr>
          <w:rFonts w:cs="B Nazanin" w:hint="cs"/>
          <w:rtl/>
        </w:rPr>
        <w:t>ی</w:t>
      </w:r>
      <w:r w:rsidRPr="00836DD5">
        <w:rPr>
          <w:rFonts w:cs="B Nazanin"/>
          <w:rtl/>
        </w:rPr>
        <w:t xml:space="preserve"> ا</w:t>
      </w:r>
      <w:r w:rsidRPr="00836DD5">
        <w:rPr>
          <w:rFonts w:cs="B Nazanin" w:hint="cs"/>
          <w:rtl/>
        </w:rPr>
        <w:t>ی</w:t>
      </w:r>
      <w:r w:rsidRPr="00836DD5">
        <w:rPr>
          <w:rFonts w:cs="B Nazanin" w:hint="eastAsia"/>
          <w:rtl/>
        </w:rPr>
        <w:t>ران،</w:t>
      </w:r>
      <w:r w:rsidRPr="00836DD5">
        <w:rPr>
          <w:rFonts w:cs="B Nazanin"/>
          <w:rtl/>
        </w:rPr>
        <w:t xml:space="preserve"> فصلنامه اقتصاد دفاع، دوره </w:t>
      </w:r>
      <w:r w:rsidRPr="00836DD5">
        <w:rPr>
          <w:rFonts w:cs="B Nazanin"/>
          <w:rtl/>
          <w:lang w:bidi="fa-IR"/>
        </w:rPr>
        <w:t>۴</w:t>
      </w:r>
      <w:r w:rsidRPr="00836DD5">
        <w:rPr>
          <w:rFonts w:cs="B Nazanin"/>
          <w:rtl/>
        </w:rPr>
        <w:t xml:space="preserve">، شماره </w:t>
      </w:r>
      <w:r w:rsidRPr="00836DD5">
        <w:rPr>
          <w:rFonts w:cs="B Nazanin"/>
          <w:rtl/>
          <w:lang w:bidi="fa-IR"/>
        </w:rPr>
        <w:t>۱۲</w:t>
      </w:r>
      <w:r w:rsidRPr="00836DD5">
        <w:rPr>
          <w:rFonts w:cs="B Nazanin"/>
          <w:rtl/>
        </w:rPr>
        <w:t xml:space="preserve">، </w:t>
      </w:r>
      <w:r w:rsidRPr="00836DD5">
        <w:rPr>
          <w:rFonts w:cs="B Nazanin"/>
          <w:rtl/>
          <w:lang w:bidi="fa-IR"/>
        </w:rPr>
        <w:t>۱۴۰۲</w:t>
      </w:r>
      <w:r w:rsidRPr="00836DD5">
        <w:rPr>
          <w:rFonts w:cs="B Nazanin"/>
          <w:rtl/>
        </w:rPr>
        <w:t xml:space="preserve">، ص </w:t>
      </w:r>
      <w:r w:rsidRPr="00836DD5">
        <w:rPr>
          <w:rFonts w:cs="B Nazanin"/>
          <w:rtl/>
          <w:lang w:bidi="fa-IR"/>
        </w:rPr>
        <w:t>۱۱۲-۱۳۰</w:t>
      </w:r>
      <w:r w:rsidRPr="00836DD5">
        <w:rPr>
          <w:rFonts w:cs="B Nazanin"/>
        </w:rPr>
        <w:t>.</w:t>
      </w:r>
    </w:p>
  </w:footnote>
  <w:footnote w:id="118">
    <w:p w14:paraId="7CA541B8" w14:textId="77777777" w:rsidR="00813301" w:rsidRPr="00836DD5" w:rsidRDefault="00813301" w:rsidP="00FF42B6">
      <w:pPr>
        <w:pStyle w:val="FootnoteText"/>
        <w:bidi w:val="0"/>
        <w:rPr>
          <w:rFonts w:asciiTheme="majorBidi" w:hAnsiTheme="majorBidi" w:cstheme="majorBidi"/>
          <w:sz w:val="18"/>
          <w:szCs w:val="18"/>
          <w:vertAlign w:val="subscript"/>
          <w:rtl/>
          <w:lang w:bidi="fa-IR"/>
        </w:rPr>
      </w:pPr>
      <w:r w:rsidRPr="00836DD5">
        <w:rPr>
          <w:rFonts w:asciiTheme="majorBidi" w:hAnsiTheme="majorBidi" w:cstheme="majorBidi"/>
          <w:sz w:val="18"/>
          <w:szCs w:val="18"/>
          <w:vertAlign w:val="subscript"/>
        </w:rPr>
        <w:t>1. Joint Chiefs of Staff. (2023). Joint Publication 3-01: Countering Air and Missile Threats.</w:t>
      </w:r>
    </w:p>
  </w:footnote>
  <w:footnote w:id="119">
    <w:p w14:paraId="6AD72BC6" w14:textId="77777777" w:rsidR="00813301" w:rsidRPr="00836DD5" w:rsidRDefault="00813301" w:rsidP="00FF42B6">
      <w:pPr>
        <w:pStyle w:val="FootnoteText"/>
        <w:bidi w:val="0"/>
        <w:rPr>
          <w:sz w:val="18"/>
          <w:szCs w:val="18"/>
          <w:rtl/>
          <w:lang w:bidi="fa-IR"/>
        </w:rPr>
      </w:pPr>
      <w:r w:rsidRPr="00836DD5">
        <w:rPr>
          <w:rStyle w:val="FootnoteReference"/>
          <w:sz w:val="18"/>
          <w:szCs w:val="18"/>
        </w:rPr>
        <w:footnoteRef/>
      </w:r>
      <w:r w:rsidRPr="00836DD5">
        <w:rPr>
          <w:sz w:val="18"/>
          <w:szCs w:val="18"/>
        </w:rPr>
        <w:t xml:space="preserve"> Kaplan, R. S., &amp; Norton, D. P. (2018). Structuring the balanced scorecard for public and non-profit sectors (4th ed.). Harvard Business Review Press.</w:t>
      </w:r>
    </w:p>
  </w:footnote>
  <w:footnote w:id="120">
    <w:p w14:paraId="5BB7358D" w14:textId="77777777" w:rsidR="00813301" w:rsidRPr="00836DD5" w:rsidRDefault="00813301" w:rsidP="00FF42B6">
      <w:pPr>
        <w:pStyle w:val="FootnoteText"/>
        <w:bidi w:val="0"/>
        <w:rPr>
          <w:sz w:val="18"/>
          <w:szCs w:val="18"/>
          <w:rtl/>
          <w:lang w:bidi="fa-IR"/>
        </w:rPr>
      </w:pPr>
      <w:r w:rsidRPr="00836DD5">
        <w:rPr>
          <w:rStyle w:val="FootnoteReference"/>
          <w:sz w:val="18"/>
          <w:szCs w:val="18"/>
        </w:rPr>
        <w:footnoteRef/>
      </w:r>
      <w:r w:rsidRPr="00836DD5">
        <w:rPr>
          <w:sz w:val="18"/>
          <w:szCs w:val="18"/>
        </w:rPr>
        <w:t xml:space="preserve"> Almeida, R., Silva, P., &amp; Santos, J. (2017). Adapting the Balanced Scorecard for military organizations: A public value perspective. Journal of Defense Resources Management, 8(2), 45-59.</w:t>
      </w:r>
    </w:p>
  </w:footnote>
  <w:footnote w:id="121">
    <w:p w14:paraId="1E8E4E59" w14:textId="77777777" w:rsidR="00813301" w:rsidRPr="00836DD5" w:rsidRDefault="00813301" w:rsidP="00FF42B6">
      <w:pPr>
        <w:pStyle w:val="FootnoteText"/>
        <w:bidi w:val="0"/>
        <w:rPr>
          <w:sz w:val="18"/>
          <w:szCs w:val="18"/>
          <w:rtl/>
          <w:lang w:bidi="fa-IR"/>
        </w:rPr>
      </w:pPr>
      <w:r w:rsidRPr="00836DD5">
        <w:rPr>
          <w:rStyle w:val="FootnoteReference"/>
          <w:sz w:val="18"/>
          <w:szCs w:val="18"/>
        </w:rPr>
        <w:footnoteRef/>
      </w:r>
      <w:r w:rsidRPr="00836DD5">
        <w:rPr>
          <w:sz w:val="18"/>
          <w:szCs w:val="18"/>
        </w:rPr>
        <w:t xml:space="preserve"> Johnson, M., Smith, A., &amp; Lee, C. (2021). Balance and deterrence: Re-architecting the BSC for air defense forces. Defense &amp; Security Analysis, 37(4), 410-428.</w:t>
      </w:r>
    </w:p>
  </w:footnote>
  <w:footnote w:id="122">
    <w:p w14:paraId="546063EE" w14:textId="77777777" w:rsidR="00813301" w:rsidRPr="00836DD5" w:rsidRDefault="00813301" w:rsidP="00FF42B6">
      <w:pPr>
        <w:pStyle w:val="FootnoteText"/>
        <w:bidi w:val="0"/>
        <w:rPr>
          <w:sz w:val="18"/>
          <w:szCs w:val="18"/>
          <w:rtl/>
          <w:lang w:bidi="fa-IR"/>
        </w:rPr>
      </w:pPr>
      <w:r w:rsidRPr="00836DD5">
        <w:rPr>
          <w:rStyle w:val="FootnoteReference"/>
          <w:sz w:val="18"/>
          <w:szCs w:val="18"/>
        </w:rPr>
        <w:footnoteRef/>
      </w:r>
      <w:r w:rsidRPr="00836DD5">
        <w:rPr>
          <w:sz w:val="18"/>
          <w:szCs w:val="18"/>
        </w:rPr>
        <w:t xml:space="preserve"> Brown, T., &amp; Miller, K. (2016). Strategic performance measurement in defense governance. Military Operations Research, 21(3), 12-27.</w:t>
      </w:r>
    </w:p>
  </w:footnote>
  <w:footnote w:id="123">
    <w:p w14:paraId="10E672C3" w14:textId="77777777" w:rsidR="00813301" w:rsidRPr="00DC1080" w:rsidRDefault="00813301" w:rsidP="00FF42B6">
      <w:pPr>
        <w:pStyle w:val="FootnoteText"/>
        <w:bidi w:val="0"/>
        <w:rPr>
          <w:sz w:val="12"/>
          <w:szCs w:val="12"/>
          <w:rtl/>
          <w:lang w:bidi="fa-IR"/>
        </w:rPr>
      </w:pPr>
      <w:r w:rsidRPr="00836DD5">
        <w:rPr>
          <w:rStyle w:val="FootnoteReference"/>
          <w:sz w:val="18"/>
          <w:szCs w:val="18"/>
        </w:rPr>
        <w:footnoteRef/>
      </w:r>
      <w:r w:rsidRPr="00836DD5">
        <w:rPr>
          <w:sz w:val="18"/>
          <w:szCs w:val="18"/>
        </w:rPr>
        <w:t xml:space="preserve"> Williams, E. (2019). Strategic misalignment in military procurement and air defense readiness. Defense Acquisition Research Journal, 26(1), 34-58.</w:t>
      </w:r>
    </w:p>
  </w:footnote>
  <w:footnote w:id="124">
    <w:p w14:paraId="73CD5963" w14:textId="77777777" w:rsidR="00813301" w:rsidRPr="00836DD5" w:rsidRDefault="00813301" w:rsidP="00FF42B6">
      <w:pPr>
        <w:pStyle w:val="FootnoteText"/>
        <w:rPr>
          <w:rFonts w:cs="B Nazanin"/>
          <w:rtl/>
          <w:lang w:bidi="fa-IR"/>
        </w:rPr>
      </w:pPr>
      <w:r w:rsidRPr="00836DD5">
        <w:rPr>
          <w:rStyle w:val="FootnoteReference"/>
          <w:rFonts w:cs="B Nazanin"/>
        </w:rPr>
        <w:footnoteRef/>
      </w:r>
      <w:r w:rsidRPr="00836DD5">
        <w:rPr>
          <w:rFonts w:cs="B Nazanin"/>
        </w:rPr>
        <w:t xml:space="preserve"> </w:t>
      </w:r>
      <w:r w:rsidRPr="00836DD5">
        <w:rPr>
          <w:rFonts w:cs="B Nazanin" w:hint="cs"/>
          <w:rtl/>
          <w:lang w:bidi="fa-IR"/>
        </w:rPr>
        <w:t xml:space="preserve">همان منبع </w:t>
      </w:r>
    </w:p>
  </w:footnote>
  <w:footnote w:id="125">
    <w:p w14:paraId="27EB0DCC" w14:textId="77777777" w:rsidR="00813301" w:rsidRPr="00DC1080" w:rsidRDefault="00813301" w:rsidP="00FF42B6">
      <w:pPr>
        <w:pStyle w:val="FootnoteText"/>
        <w:rPr>
          <w:sz w:val="12"/>
          <w:szCs w:val="12"/>
          <w:rtl/>
          <w:lang w:bidi="fa-IR"/>
        </w:rPr>
      </w:pPr>
      <w:r w:rsidRPr="00836DD5">
        <w:rPr>
          <w:rStyle w:val="FootnoteReference"/>
          <w:rFonts w:cs="B Nazanin"/>
        </w:rPr>
        <w:footnoteRef/>
      </w:r>
      <w:r w:rsidRPr="00836DD5">
        <w:rPr>
          <w:rFonts w:cs="B Nazanin"/>
        </w:rPr>
        <w:t xml:space="preserve"> </w:t>
      </w:r>
      <w:r w:rsidRPr="00836DD5">
        <w:rPr>
          <w:rFonts w:cs="B Nazanin" w:hint="cs"/>
          <w:rtl/>
          <w:lang w:bidi="fa-IR"/>
        </w:rPr>
        <w:t>همان منبع</w:t>
      </w:r>
    </w:p>
  </w:footnote>
  <w:footnote w:id="126">
    <w:p w14:paraId="7F7D150F" w14:textId="77777777" w:rsidR="00813301" w:rsidRPr="00814E9A" w:rsidRDefault="00813301" w:rsidP="00FF42B6">
      <w:pPr>
        <w:pStyle w:val="FootnoteText"/>
        <w:bidi w:val="0"/>
        <w:rPr>
          <w:rFonts w:asciiTheme="majorBidi" w:hAnsiTheme="majorBidi" w:cstheme="majorBidi"/>
          <w:sz w:val="18"/>
          <w:szCs w:val="18"/>
          <w:rtl/>
          <w:lang w:bidi="fa-IR"/>
        </w:rPr>
      </w:pPr>
      <w:r w:rsidRPr="00814E9A">
        <w:rPr>
          <w:rStyle w:val="FootnoteReference"/>
          <w:rFonts w:asciiTheme="majorBidi" w:hAnsiTheme="majorBidi" w:cstheme="majorBidi"/>
          <w:sz w:val="18"/>
          <w:szCs w:val="18"/>
        </w:rPr>
        <w:footnoteRef/>
      </w:r>
      <w:r w:rsidRPr="00814E9A">
        <w:rPr>
          <w:rFonts w:asciiTheme="majorBidi" w:hAnsiTheme="majorBidi" w:cstheme="majorBidi"/>
          <w:sz w:val="18"/>
          <w:szCs w:val="18"/>
        </w:rPr>
        <w:t xml:space="preserve"> Smith, J., &amp; Davis, R. (2020). Deterrence theory and modern air defense performance metrics. Strategic Studies Quarterly, 14(1), 67-89.</w:t>
      </w:r>
    </w:p>
  </w:footnote>
  <w:footnote w:id="127">
    <w:p w14:paraId="7C9DEB5D" w14:textId="77777777" w:rsidR="00813301" w:rsidRPr="00814E9A" w:rsidRDefault="00813301" w:rsidP="00FF42B6">
      <w:pPr>
        <w:pStyle w:val="FootnoteText"/>
        <w:rPr>
          <w:rFonts w:asciiTheme="majorBidi" w:hAnsiTheme="majorBidi" w:cs="B Nazanin"/>
          <w:sz w:val="18"/>
          <w:szCs w:val="18"/>
          <w:rtl/>
          <w:lang w:bidi="fa-IR"/>
        </w:rPr>
      </w:pPr>
      <w:r w:rsidRPr="00814E9A">
        <w:rPr>
          <w:rStyle w:val="FootnoteReference"/>
          <w:rFonts w:asciiTheme="majorBidi" w:hAnsiTheme="majorBidi" w:cs="B Nazanin"/>
          <w:sz w:val="18"/>
          <w:szCs w:val="18"/>
        </w:rPr>
        <w:footnoteRef/>
      </w:r>
      <w:r w:rsidRPr="00814E9A">
        <w:rPr>
          <w:rFonts w:asciiTheme="majorBidi" w:hAnsiTheme="majorBidi" w:cs="B Nazanin"/>
          <w:sz w:val="18"/>
          <w:szCs w:val="18"/>
        </w:rPr>
        <w:t xml:space="preserve"> </w:t>
      </w:r>
      <w:r w:rsidRPr="00814E9A">
        <w:rPr>
          <w:rFonts w:asciiTheme="majorBidi" w:hAnsiTheme="majorBidi" w:cs="B Nazanin"/>
          <w:sz w:val="18"/>
          <w:szCs w:val="18"/>
          <w:rtl/>
          <w:lang w:bidi="fa-IR"/>
        </w:rPr>
        <w:t xml:space="preserve">همان منبع </w:t>
      </w:r>
    </w:p>
  </w:footnote>
  <w:footnote w:id="128">
    <w:p w14:paraId="515B45FF" w14:textId="77777777" w:rsidR="00813301" w:rsidRPr="00814E9A" w:rsidRDefault="00813301" w:rsidP="00FF42B6">
      <w:pPr>
        <w:pStyle w:val="FootnoteText"/>
        <w:bidi w:val="0"/>
        <w:rPr>
          <w:rFonts w:asciiTheme="majorBidi" w:hAnsiTheme="majorBidi" w:cstheme="majorBidi"/>
          <w:sz w:val="18"/>
          <w:szCs w:val="18"/>
          <w:rtl/>
          <w:lang w:bidi="fa-IR"/>
        </w:rPr>
      </w:pPr>
      <w:r w:rsidRPr="00814E9A">
        <w:rPr>
          <w:rStyle w:val="FootnoteReference"/>
          <w:rFonts w:asciiTheme="majorBidi" w:hAnsiTheme="majorBidi" w:cstheme="majorBidi"/>
          <w:sz w:val="18"/>
          <w:szCs w:val="18"/>
        </w:rPr>
        <w:footnoteRef/>
      </w:r>
      <w:r w:rsidRPr="00814E9A">
        <w:rPr>
          <w:rFonts w:asciiTheme="majorBidi" w:hAnsiTheme="majorBidi" w:cstheme="majorBidi"/>
          <w:sz w:val="18"/>
          <w:szCs w:val="18"/>
        </w:rPr>
        <w:t xml:space="preserve"> Almeida, R., Silva, P., &amp; Santos, J. (2017). Adapting the Balanced Scorecard for military organizations: A public value perspective. Journal of Defense Resources Management, 8(2), 45-59.</w:t>
      </w:r>
    </w:p>
  </w:footnote>
  <w:footnote w:id="129">
    <w:p w14:paraId="3599212D" w14:textId="77777777" w:rsidR="00813301" w:rsidRPr="007107A5" w:rsidRDefault="00813301" w:rsidP="00FF42B6">
      <w:pPr>
        <w:pStyle w:val="FootnoteText"/>
        <w:bidi w:val="0"/>
        <w:rPr>
          <w:rtl/>
          <w:lang w:bidi="fa-IR"/>
        </w:rPr>
      </w:pPr>
      <w:r w:rsidRPr="00814E9A">
        <w:rPr>
          <w:rStyle w:val="FootnoteReference"/>
          <w:rFonts w:asciiTheme="majorBidi" w:hAnsiTheme="majorBidi" w:cstheme="majorBidi"/>
          <w:sz w:val="18"/>
          <w:szCs w:val="18"/>
        </w:rPr>
        <w:footnoteRef/>
      </w:r>
      <w:r w:rsidRPr="00814E9A">
        <w:rPr>
          <w:rFonts w:asciiTheme="majorBidi" w:hAnsiTheme="majorBidi" w:cstheme="majorBidi"/>
          <w:sz w:val="18"/>
          <w:szCs w:val="18"/>
        </w:rPr>
        <w:t xml:space="preserve"> Thompson, G. (2020). Network-centric warfare and stakeholder requirements in integrated air defense systems. IEEE Transactions on Engineering Management, 67(3), 702-715.</w:t>
      </w:r>
    </w:p>
  </w:footnote>
  <w:footnote w:id="130">
    <w:p w14:paraId="4E9A9782" w14:textId="77777777" w:rsidR="00813301" w:rsidRPr="00836DD5" w:rsidRDefault="00813301" w:rsidP="00FF42B6">
      <w:pPr>
        <w:pStyle w:val="FootnoteText"/>
        <w:bidi w:val="0"/>
        <w:rPr>
          <w:sz w:val="10"/>
          <w:szCs w:val="10"/>
          <w:rtl/>
          <w:lang w:bidi="fa-IR"/>
        </w:rPr>
      </w:pPr>
      <w:r w:rsidRPr="00836DD5">
        <w:rPr>
          <w:rStyle w:val="FootnoteReference"/>
          <w:sz w:val="18"/>
          <w:szCs w:val="18"/>
        </w:rPr>
        <w:footnoteRef/>
      </w:r>
      <w:r w:rsidRPr="00836DD5">
        <w:rPr>
          <w:sz w:val="18"/>
          <w:szCs w:val="18"/>
        </w:rPr>
        <w:t xml:space="preserve"> Martinez, D., &amp; Zhang, H. (2023). Air defense strategy in hybrid warfare: A multi-stakeholder framework. Journal of Military and Strategic Studies, 25(2), 115-138.</w:t>
      </w:r>
    </w:p>
  </w:footnote>
  <w:footnote w:id="131">
    <w:p w14:paraId="1BB3401A" w14:textId="77777777" w:rsidR="00813301" w:rsidRPr="007107A5" w:rsidRDefault="00813301" w:rsidP="00FF42B6">
      <w:pPr>
        <w:pStyle w:val="FootnoteText"/>
        <w:bidi w:val="0"/>
        <w:rPr>
          <w:rtl/>
          <w:lang w:bidi="fa-IR"/>
        </w:rPr>
      </w:pPr>
      <w:r w:rsidRPr="00836DD5">
        <w:rPr>
          <w:rStyle w:val="FootnoteReference"/>
          <w:sz w:val="18"/>
          <w:szCs w:val="18"/>
        </w:rPr>
        <w:footnoteRef/>
      </w:r>
      <w:r w:rsidRPr="00836DD5">
        <w:rPr>
          <w:sz w:val="18"/>
          <w:szCs w:val="18"/>
        </w:rPr>
        <w:t xml:space="preserve"> Chen, L., &amp; Patel, R. (2024). Artificial intelligence and real-time stakeholder evaluation in air defense systems. International Journal of Strategic Defense Management, 16(1), 88-104.</w:t>
      </w:r>
    </w:p>
  </w:footnote>
  <w:footnote w:id="132">
    <w:p w14:paraId="46AEF22C" w14:textId="77777777" w:rsidR="00813301" w:rsidRPr="00836DD5" w:rsidRDefault="00813301" w:rsidP="00FF42B6">
      <w:pPr>
        <w:pStyle w:val="FootnoteText"/>
        <w:bidi w:val="0"/>
        <w:rPr>
          <w:sz w:val="10"/>
          <w:szCs w:val="10"/>
          <w:rtl/>
          <w:lang w:bidi="fa-IR"/>
        </w:rPr>
      </w:pPr>
      <w:r w:rsidRPr="00836DD5">
        <w:rPr>
          <w:rStyle w:val="FootnoteReference"/>
          <w:sz w:val="18"/>
          <w:szCs w:val="18"/>
        </w:rPr>
        <w:footnoteRef/>
      </w:r>
      <w:r w:rsidRPr="00836DD5">
        <w:rPr>
          <w:sz w:val="18"/>
          <w:szCs w:val="18"/>
        </w:rPr>
        <w:t xml:space="preserve"> https://balancedscorecard.org/bsc-basics/articles-videos/the-four-perspectives-of-the-balanced-scorecard</w:t>
      </w:r>
    </w:p>
  </w:footnote>
  <w:footnote w:id="133">
    <w:p w14:paraId="408D5BD3" w14:textId="77777777" w:rsidR="00813301" w:rsidRPr="00836DD5" w:rsidRDefault="00813301" w:rsidP="00FF42B6">
      <w:pPr>
        <w:pStyle w:val="FootnoteText"/>
        <w:bidi w:val="0"/>
        <w:rPr>
          <w:sz w:val="18"/>
          <w:szCs w:val="18"/>
          <w:rtl/>
          <w:lang w:bidi="fa-IR"/>
        </w:rPr>
      </w:pPr>
      <w:r w:rsidRPr="00836DD5">
        <w:rPr>
          <w:rStyle w:val="FootnoteReference"/>
          <w:sz w:val="18"/>
          <w:szCs w:val="18"/>
        </w:rPr>
        <w:footnoteRef/>
      </w:r>
      <w:r w:rsidRPr="00836DD5">
        <w:rPr>
          <w:sz w:val="18"/>
          <w:szCs w:val="18"/>
        </w:rPr>
        <w:t xml:space="preserve"> Kaplan, R. S. (2010). Conceptual foundations of the balanced scorecard. Harvard Business School Working Paper 10-074. https://www.hbs.edu/ris/Publication%20Files/10-074.pdf</w:t>
      </w:r>
    </w:p>
  </w:footnote>
  <w:footnote w:id="134">
    <w:p w14:paraId="0A087F54" w14:textId="77777777" w:rsidR="00813301" w:rsidRPr="00836DD5" w:rsidRDefault="00813301" w:rsidP="00FF42B6">
      <w:pPr>
        <w:pStyle w:val="FootnoteText"/>
        <w:bidi w:val="0"/>
        <w:rPr>
          <w:sz w:val="18"/>
          <w:szCs w:val="18"/>
          <w:rtl/>
          <w:lang w:bidi="fa-IR"/>
        </w:rPr>
      </w:pPr>
      <w:r w:rsidRPr="00836DD5">
        <w:rPr>
          <w:rStyle w:val="FootnoteReference"/>
          <w:sz w:val="18"/>
          <w:szCs w:val="18"/>
        </w:rPr>
        <w:footnoteRef/>
      </w:r>
      <w:r w:rsidRPr="00836DD5">
        <w:rPr>
          <w:sz w:val="18"/>
          <w:szCs w:val="18"/>
        </w:rPr>
        <w:t xml:space="preserve"> Kaplan, R. S., &amp; Norton, D. P. (1996). The balanced scorecard: Translating strategy into action. Harvard Business School Press.</w:t>
      </w:r>
    </w:p>
  </w:footnote>
  <w:footnote w:id="135">
    <w:p w14:paraId="03096C8C" w14:textId="77777777" w:rsidR="00813301" w:rsidRPr="007107A5" w:rsidRDefault="00813301" w:rsidP="00FF42B6">
      <w:pPr>
        <w:pStyle w:val="FootnoteText"/>
        <w:bidi w:val="0"/>
        <w:rPr>
          <w:rtl/>
          <w:lang w:bidi="fa-IR"/>
        </w:rPr>
      </w:pPr>
      <w:r w:rsidRPr="00836DD5">
        <w:rPr>
          <w:rStyle w:val="FootnoteReference"/>
          <w:sz w:val="18"/>
          <w:szCs w:val="18"/>
        </w:rPr>
        <w:footnoteRef/>
      </w:r>
      <w:r w:rsidRPr="00836DD5">
        <w:rPr>
          <w:sz w:val="18"/>
          <w:szCs w:val="18"/>
        </w:rPr>
        <w:t xml:space="preserve"> Mühlbacher, J., Nettekoven, M., &amp; Puaschunder, J. M. (2016). Nonfinancial disclosure of BSC elements in Austrian companies' annual reports. Journal of Applied Business Research, 32(5), 1395–1410.</w:t>
      </w:r>
    </w:p>
  </w:footnote>
  <w:footnote w:id="136">
    <w:p w14:paraId="1B95DEB9" w14:textId="77777777" w:rsidR="00813301" w:rsidRPr="00836DD5" w:rsidRDefault="00813301" w:rsidP="00FF42B6">
      <w:pPr>
        <w:pStyle w:val="FootnoteText"/>
        <w:bidi w:val="0"/>
        <w:rPr>
          <w:sz w:val="10"/>
          <w:szCs w:val="10"/>
          <w:rtl/>
          <w:lang w:bidi="fa-IR"/>
        </w:rPr>
      </w:pPr>
      <w:r w:rsidRPr="00836DD5">
        <w:rPr>
          <w:rStyle w:val="FootnoteReference"/>
          <w:sz w:val="18"/>
          <w:szCs w:val="18"/>
        </w:rPr>
        <w:footnoteRef/>
      </w:r>
      <w:r w:rsidRPr="00836DD5">
        <w:rPr>
          <w:sz w:val="18"/>
          <w:szCs w:val="18"/>
        </w:rPr>
        <w:t xml:space="preserve"> Kaplan, R. S., &amp; Norton, D. P. (1996). Linking the balanced scorecard to strategy. California Management Review, 39(1), 53–79. https://doi.org/10.2307/41165876</w:t>
      </w:r>
    </w:p>
  </w:footnote>
  <w:footnote w:id="137">
    <w:p w14:paraId="5F8E2AF6" w14:textId="77777777" w:rsidR="00813301" w:rsidRPr="00836DD5" w:rsidRDefault="00813301" w:rsidP="00FF42B6">
      <w:pPr>
        <w:pStyle w:val="FootnoteText"/>
        <w:bidi w:val="0"/>
        <w:rPr>
          <w:sz w:val="18"/>
          <w:szCs w:val="18"/>
          <w:rtl/>
          <w:lang w:bidi="fa-IR"/>
        </w:rPr>
      </w:pPr>
      <w:r w:rsidRPr="00836DD5">
        <w:rPr>
          <w:rStyle w:val="FootnoteReference"/>
          <w:sz w:val="18"/>
          <w:szCs w:val="18"/>
        </w:rPr>
        <w:footnoteRef/>
      </w:r>
      <w:r w:rsidRPr="00836DD5">
        <w:rPr>
          <w:sz w:val="18"/>
          <w:szCs w:val="18"/>
        </w:rPr>
        <w:t xml:space="preserve"> Marr, B. (2021). Balanced scorecard working for the US military. Bernard Marr &amp; Co. https://bernardmarr.com/balanced-scorecard-working-for-the-us-military/</w:t>
      </w:r>
    </w:p>
  </w:footnote>
  <w:footnote w:id="138">
    <w:p w14:paraId="6C130258" w14:textId="77777777" w:rsidR="00813301" w:rsidRPr="00836DD5" w:rsidRDefault="00813301" w:rsidP="00FF42B6">
      <w:pPr>
        <w:pStyle w:val="FootnoteText"/>
        <w:bidi w:val="0"/>
        <w:rPr>
          <w:sz w:val="18"/>
          <w:szCs w:val="18"/>
          <w:rtl/>
          <w:lang w:bidi="fa-IR"/>
        </w:rPr>
      </w:pPr>
      <w:r w:rsidRPr="00836DD5">
        <w:rPr>
          <w:rStyle w:val="FootnoteReference"/>
          <w:sz w:val="18"/>
          <w:szCs w:val="18"/>
        </w:rPr>
        <w:footnoteRef/>
      </w:r>
      <w:r w:rsidRPr="00836DD5">
        <w:rPr>
          <w:sz w:val="18"/>
          <w:szCs w:val="18"/>
        </w:rPr>
        <w:t xml:space="preserve"> Stojković, D. (2015). Strategic defence performance management. ResearchGate. https://www.researchgate.net/publication/287996266</w:t>
      </w:r>
    </w:p>
  </w:footnote>
  <w:footnote w:id="139">
    <w:p w14:paraId="304DE826" w14:textId="77777777" w:rsidR="00813301" w:rsidRPr="007107A5" w:rsidRDefault="00813301" w:rsidP="00FF42B6">
      <w:pPr>
        <w:pStyle w:val="FootnoteText"/>
        <w:bidi w:val="0"/>
        <w:rPr>
          <w:rtl/>
          <w:lang w:bidi="fa-IR"/>
        </w:rPr>
      </w:pPr>
      <w:r w:rsidRPr="00836DD5">
        <w:rPr>
          <w:rStyle w:val="FootnoteReference"/>
          <w:sz w:val="18"/>
          <w:szCs w:val="18"/>
        </w:rPr>
        <w:footnoteRef/>
      </w:r>
      <w:r w:rsidRPr="00836DD5">
        <w:rPr>
          <w:sz w:val="18"/>
          <w:szCs w:val="18"/>
        </w:rPr>
        <w:t xml:space="preserve"> Gills, M. (2004). Balanced scorecard in Canadian national defence. Department of National Defence Canada.</w:t>
      </w:r>
    </w:p>
  </w:footnote>
  <w:footnote w:id="140">
    <w:p w14:paraId="37CFCF26" w14:textId="77777777" w:rsidR="00813301" w:rsidRPr="00836DD5" w:rsidRDefault="00813301" w:rsidP="00FF42B6">
      <w:pPr>
        <w:pStyle w:val="FootnoteText"/>
        <w:bidi w:val="0"/>
        <w:rPr>
          <w:sz w:val="18"/>
          <w:szCs w:val="18"/>
          <w:rtl/>
          <w:lang w:bidi="fa-IR"/>
        </w:rPr>
      </w:pPr>
      <w:r w:rsidRPr="00836DD5">
        <w:rPr>
          <w:rStyle w:val="FootnoteReference"/>
          <w:sz w:val="18"/>
          <w:szCs w:val="18"/>
        </w:rPr>
        <w:footnoteRef/>
      </w:r>
      <w:r w:rsidRPr="00836DD5">
        <w:rPr>
          <w:sz w:val="18"/>
          <w:szCs w:val="18"/>
        </w:rPr>
        <w:t xml:space="preserve"> Jeong, Y., &amp; Kim, J. (2025). Balanced scorecard: History, implementation, and impact. Multidisciplinary (MDPI), 5(1), 39. https://doi.org/10.3390/multidisciplinary5010039</w:t>
      </w:r>
    </w:p>
  </w:footnote>
  <w:footnote w:id="141">
    <w:p w14:paraId="3A4ABA60" w14:textId="77777777" w:rsidR="00813301" w:rsidRPr="00836DD5" w:rsidRDefault="00813301" w:rsidP="00FF42B6">
      <w:pPr>
        <w:pStyle w:val="FootnoteText"/>
        <w:bidi w:val="0"/>
        <w:rPr>
          <w:sz w:val="10"/>
          <w:szCs w:val="10"/>
          <w:rtl/>
          <w:lang w:bidi="fa-IR"/>
        </w:rPr>
      </w:pPr>
      <w:r w:rsidRPr="00836DD5">
        <w:rPr>
          <w:rStyle w:val="FootnoteReference"/>
          <w:sz w:val="18"/>
          <w:szCs w:val="18"/>
        </w:rPr>
        <w:footnoteRef/>
      </w:r>
      <w:r w:rsidRPr="00836DD5">
        <w:rPr>
          <w:sz w:val="18"/>
          <w:szCs w:val="18"/>
        </w:rPr>
        <w:t xml:space="preserve"> Benchimol, J., El-Shagi, M., &amp; Saadon, Y. (2022). Do forecasters' narratives affect asset prices? Journal of International Money and Finance, 127, 102696. https://doi.org/10.1016/j.jimonfin.2022.102696</w:t>
      </w:r>
    </w:p>
  </w:footnote>
  <w:footnote w:id="142">
    <w:p w14:paraId="5546626D" w14:textId="076DE11B" w:rsidR="0073616E" w:rsidRDefault="0073616E">
      <w:pPr>
        <w:pStyle w:val="FootnoteText"/>
      </w:pPr>
      <w:r>
        <w:rPr>
          <w:rStyle w:val="FootnoteReference"/>
        </w:rPr>
        <w:footnoteRef/>
      </w:r>
      <w:r>
        <w:rPr>
          <w:rtl/>
        </w:rPr>
        <w:t xml:space="preserve"> </w:t>
      </w:r>
      <w:r>
        <w:t>Threat Response Time</w:t>
      </w:r>
    </w:p>
  </w:footnote>
  <w:footnote w:id="143">
    <w:p w14:paraId="7372DADF" w14:textId="619BB036" w:rsidR="0073616E" w:rsidRDefault="0073616E">
      <w:pPr>
        <w:pStyle w:val="FootnoteText"/>
      </w:pPr>
      <w:r>
        <w:rPr>
          <w:rStyle w:val="FootnoteReference"/>
        </w:rPr>
        <w:footnoteRef/>
      </w:r>
      <w:r>
        <w:rPr>
          <w:rtl/>
        </w:rPr>
        <w:t xml:space="preserve"> </w:t>
      </w:r>
      <w:r>
        <w:t>System Readiness Rate</w:t>
      </w:r>
    </w:p>
  </w:footnote>
  <w:footnote w:id="144">
    <w:p w14:paraId="39A68647" w14:textId="608159F5" w:rsidR="0073616E" w:rsidRDefault="0073616E">
      <w:pPr>
        <w:pStyle w:val="FootnoteText"/>
      </w:pPr>
      <w:r>
        <w:rPr>
          <w:rStyle w:val="FootnoteReference"/>
        </w:rPr>
        <w:footnoteRef/>
      </w:r>
      <w:r>
        <w:rPr>
          <w:rtl/>
        </w:rPr>
        <w:t xml:space="preserve"> </w:t>
      </w:r>
      <w:r>
        <w:t>MTTR</w:t>
      </w:r>
    </w:p>
  </w:footnote>
  <w:footnote w:id="145">
    <w:p w14:paraId="5FDCB8FC" w14:textId="77777777" w:rsidR="00813301" w:rsidRPr="00836DD5" w:rsidRDefault="00813301" w:rsidP="00FF42B6">
      <w:pPr>
        <w:pStyle w:val="FootnoteText"/>
        <w:bidi w:val="0"/>
        <w:rPr>
          <w:sz w:val="18"/>
          <w:szCs w:val="18"/>
          <w:rtl/>
          <w:lang w:bidi="fa-IR"/>
        </w:rPr>
      </w:pPr>
      <w:r w:rsidRPr="00836DD5">
        <w:rPr>
          <w:rStyle w:val="FootnoteReference"/>
          <w:sz w:val="18"/>
          <w:szCs w:val="18"/>
        </w:rPr>
        <w:footnoteRef/>
      </w:r>
      <w:r w:rsidRPr="00836DD5">
        <w:rPr>
          <w:sz w:val="18"/>
          <w:szCs w:val="18"/>
        </w:rPr>
        <w:t xml:space="preserve"> Pitt, M., &amp; Tucker, M. (2008). Performance measurement in facilities management: Driving innovation? Property Management, 26(4), 241–254. https://doi.org/10.1108/02637470810894885</w:t>
      </w:r>
    </w:p>
  </w:footnote>
  <w:footnote w:id="146">
    <w:p w14:paraId="31B179A8" w14:textId="77777777" w:rsidR="00813301" w:rsidRPr="00DC1080" w:rsidRDefault="00813301" w:rsidP="00FF42B6">
      <w:pPr>
        <w:pStyle w:val="FootnoteText"/>
        <w:bidi w:val="0"/>
        <w:rPr>
          <w:sz w:val="12"/>
          <w:szCs w:val="12"/>
          <w:rtl/>
          <w:lang w:bidi="fa-IR"/>
        </w:rPr>
      </w:pPr>
      <w:r w:rsidRPr="00836DD5">
        <w:rPr>
          <w:rStyle w:val="FootnoteReference"/>
          <w:sz w:val="18"/>
          <w:szCs w:val="18"/>
        </w:rPr>
        <w:footnoteRef/>
      </w:r>
      <w:r w:rsidRPr="00836DD5">
        <w:rPr>
          <w:sz w:val="18"/>
          <w:szCs w:val="18"/>
        </w:rPr>
        <w:t xml:space="preserve"> Stojković, D. (2015). Strategic defence performance management. ResearchGate. https://www.researchgate.net/publication/287996266</w:t>
      </w:r>
    </w:p>
  </w:footnote>
  <w:footnote w:id="147">
    <w:p w14:paraId="00950145" w14:textId="77777777" w:rsidR="00813301" w:rsidRPr="007107A5" w:rsidRDefault="00813301" w:rsidP="00FF42B6">
      <w:pPr>
        <w:pStyle w:val="FootnoteText"/>
        <w:bidi w:val="0"/>
        <w:rPr>
          <w:rtl/>
          <w:lang w:bidi="fa-IR"/>
        </w:rPr>
      </w:pPr>
      <w:r w:rsidRPr="00836DD5">
        <w:rPr>
          <w:rStyle w:val="FootnoteReference"/>
          <w:sz w:val="18"/>
          <w:szCs w:val="18"/>
        </w:rPr>
        <w:footnoteRef/>
      </w:r>
      <w:r w:rsidRPr="00836DD5">
        <w:rPr>
          <w:sz w:val="18"/>
          <w:szCs w:val="18"/>
        </w:rPr>
        <w:t xml:space="preserve"> Lim, M., Ciasullo, M. V., &amp; Pattnaik, C. (2023). Balanced scorecard: Trends, developments, and future directions. Review of Managerial Science, 17(8), 2703–2759. https://doi.org/10.1007/s11846-023-00700-6</w:t>
      </w:r>
    </w:p>
  </w:footnote>
  <w:footnote w:id="148">
    <w:p w14:paraId="381FF92B" w14:textId="77777777" w:rsidR="00813301" w:rsidRPr="007107A5" w:rsidRDefault="00813301" w:rsidP="00FF42B6">
      <w:pPr>
        <w:pStyle w:val="FootnoteText"/>
        <w:bidi w:val="0"/>
        <w:rPr>
          <w:rtl/>
          <w:lang w:bidi="fa-IR"/>
        </w:rPr>
      </w:pPr>
      <w:r w:rsidRPr="00836DD5">
        <w:rPr>
          <w:rStyle w:val="FootnoteReference"/>
          <w:sz w:val="18"/>
          <w:szCs w:val="18"/>
        </w:rPr>
        <w:footnoteRef/>
      </w:r>
      <w:r w:rsidRPr="00836DD5">
        <w:rPr>
          <w:sz w:val="18"/>
          <w:szCs w:val="18"/>
        </w:rPr>
        <w:t xml:space="preserve"> Kaplan, R. S., &amp; Norton, D. P. (1996). The balanced scorecard: Translating strategy into action. Harvard Business School Press.</w:t>
      </w:r>
    </w:p>
  </w:footnote>
  <w:footnote w:id="149">
    <w:p w14:paraId="3DA6C747" w14:textId="77777777" w:rsidR="00813301" w:rsidRPr="00836DD5" w:rsidRDefault="00813301" w:rsidP="00FF42B6">
      <w:pPr>
        <w:pStyle w:val="FootnoteText"/>
        <w:bidi w:val="0"/>
        <w:rPr>
          <w:sz w:val="18"/>
          <w:szCs w:val="18"/>
          <w:rtl/>
          <w:lang w:bidi="fa-IR"/>
        </w:rPr>
      </w:pPr>
      <w:r w:rsidRPr="00836DD5">
        <w:rPr>
          <w:rStyle w:val="FootnoteReference"/>
          <w:sz w:val="18"/>
          <w:szCs w:val="18"/>
        </w:rPr>
        <w:footnoteRef/>
      </w:r>
      <w:r w:rsidRPr="00836DD5">
        <w:rPr>
          <w:sz w:val="18"/>
          <w:szCs w:val="18"/>
        </w:rPr>
        <w:t xml:space="preserve"> Dubetcky, O. (2024, June 3). BSC: Learning and growth perspective. Medium. https://oleg-dubetcky.medium.com/bsc-learning-and-growth-perspective-a2d3b920c7bc</w:t>
      </w:r>
    </w:p>
  </w:footnote>
  <w:footnote w:id="150">
    <w:p w14:paraId="4237D4C5" w14:textId="77777777" w:rsidR="00813301" w:rsidRPr="00836DD5" w:rsidRDefault="00813301" w:rsidP="00FF42B6">
      <w:pPr>
        <w:pStyle w:val="FootnoteText"/>
        <w:bidi w:val="0"/>
        <w:rPr>
          <w:sz w:val="10"/>
          <w:szCs w:val="10"/>
          <w:rtl/>
          <w:lang w:bidi="fa-IR"/>
        </w:rPr>
      </w:pPr>
      <w:r w:rsidRPr="00836DD5">
        <w:rPr>
          <w:rStyle w:val="FootnoteReference"/>
          <w:sz w:val="18"/>
          <w:szCs w:val="18"/>
        </w:rPr>
        <w:footnoteRef/>
      </w:r>
      <w:r w:rsidRPr="00836DD5">
        <w:rPr>
          <w:sz w:val="18"/>
          <w:szCs w:val="18"/>
        </w:rPr>
        <w:t xml:space="preserve"> Balanced Scorecard Institute. (2025). Learning and growth perspective. https://balancedscorecard.org/learning-and-growth-perspective/</w:t>
      </w:r>
    </w:p>
  </w:footnote>
  <w:footnote w:id="151">
    <w:p w14:paraId="72EA6B92" w14:textId="77777777" w:rsidR="00813301" w:rsidRPr="00836DD5" w:rsidRDefault="00813301" w:rsidP="00FF42B6">
      <w:pPr>
        <w:pStyle w:val="FootnoteText"/>
        <w:bidi w:val="0"/>
        <w:rPr>
          <w:sz w:val="18"/>
          <w:szCs w:val="18"/>
          <w:rtl/>
          <w:lang w:bidi="fa-IR"/>
        </w:rPr>
      </w:pPr>
      <w:r w:rsidRPr="00836DD5">
        <w:rPr>
          <w:rStyle w:val="FootnoteReference"/>
          <w:sz w:val="18"/>
          <w:szCs w:val="18"/>
        </w:rPr>
        <w:footnoteRef/>
      </w:r>
      <w:r w:rsidRPr="00836DD5">
        <w:rPr>
          <w:sz w:val="18"/>
          <w:szCs w:val="18"/>
        </w:rPr>
        <w:t xml:space="preserve"> Kaplan, R. S., &amp; Norton, D. P. (2004). Strategy maps: Converting intangible assets into tangible outcomes. Harvard Business School Press.</w:t>
      </w:r>
    </w:p>
  </w:footnote>
  <w:footnote w:id="152">
    <w:p w14:paraId="262DB05C" w14:textId="77777777" w:rsidR="00813301" w:rsidRPr="00DC1080" w:rsidRDefault="00813301" w:rsidP="00FF42B6">
      <w:pPr>
        <w:pStyle w:val="FootnoteText"/>
        <w:bidi w:val="0"/>
        <w:rPr>
          <w:sz w:val="12"/>
          <w:szCs w:val="12"/>
          <w:rtl/>
          <w:lang w:bidi="fa-IR"/>
        </w:rPr>
      </w:pPr>
      <w:r w:rsidRPr="00836DD5">
        <w:rPr>
          <w:rStyle w:val="FootnoteReference"/>
          <w:sz w:val="18"/>
          <w:szCs w:val="18"/>
        </w:rPr>
        <w:footnoteRef/>
      </w:r>
      <w:r w:rsidRPr="00836DD5">
        <w:rPr>
          <w:sz w:val="18"/>
          <w:szCs w:val="18"/>
        </w:rPr>
        <w:t xml:space="preserve"> Wisdomlib. (2024). Learning and growth perspective: Significance and symbolism. https://www.wisdomlib.org/concept/learning-and-growth-perspective</w:t>
      </w:r>
    </w:p>
  </w:footnote>
  <w:footnote w:id="153">
    <w:p w14:paraId="41D377B0" w14:textId="77777777" w:rsidR="00813301" w:rsidRPr="007107A5" w:rsidRDefault="00813301" w:rsidP="00FF42B6">
      <w:pPr>
        <w:pStyle w:val="FootnoteText"/>
        <w:bidi w:val="0"/>
        <w:rPr>
          <w:rtl/>
          <w:lang w:bidi="fa-IR"/>
        </w:rPr>
      </w:pPr>
      <w:r w:rsidRPr="00836DD5">
        <w:rPr>
          <w:rStyle w:val="FootnoteReference"/>
          <w:sz w:val="18"/>
          <w:szCs w:val="18"/>
        </w:rPr>
        <w:footnoteRef/>
      </w:r>
      <w:r w:rsidRPr="00836DD5">
        <w:rPr>
          <w:sz w:val="18"/>
          <w:szCs w:val="18"/>
        </w:rPr>
        <w:t xml:space="preserve"> Lee, J., &amp; Roberts, M. (2024). Staff training and development in technology industry balanced scorecards. Journal of Business Strategy, 45(2), 112–128.</w:t>
      </w:r>
    </w:p>
  </w:footnote>
  <w:footnote w:id="154">
    <w:p w14:paraId="68A3729A" w14:textId="77777777" w:rsidR="00813301" w:rsidRPr="00836DD5" w:rsidRDefault="00813301" w:rsidP="00FF42B6">
      <w:pPr>
        <w:pStyle w:val="FootnoteText"/>
        <w:bidi w:val="0"/>
        <w:rPr>
          <w:sz w:val="18"/>
          <w:szCs w:val="18"/>
          <w:rtl/>
          <w:lang w:bidi="fa-IR"/>
        </w:rPr>
      </w:pPr>
      <w:r w:rsidRPr="00836DD5">
        <w:rPr>
          <w:rStyle w:val="FootnoteReference"/>
          <w:sz w:val="18"/>
          <w:szCs w:val="18"/>
        </w:rPr>
        <w:footnoteRef/>
      </w:r>
      <w:r w:rsidRPr="00836DD5">
        <w:rPr>
          <w:sz w:val="18"/>
          <w:szCs w:val="18"/>
        </w:rPr>
        <w:t xml:space="preserve"> Dubetcky, O. (2024, June 3). BSC: Learning and growth perspective. Medium. https://oleg-dubetcky.medium.com/bsc-learning-and-growth-perspective-a2d3b920c7bc</w:t>
      </w:r>
    </w:p>
  </w:footnote>
  <w:footnote w:id="155">
    <w:p w14:paraId="61706BB7" w14:textId="77777777" w:rsidR="00813301" w:rsidRPr="00836DD5" w:rsidRDefault="00813301" w:rsidP="00FF42B6">
      <w:pPr>
        <w:pStyle w:val="FootnoteText"/>
        <w:bidi w:val="0"/>
        <w:rPr>
          <w:sz w:val="10"/>
          <w:szCs w:val="10"/>
          <w:rtl/>
          <w:lang w:bidi="fa-IR"/>
        </w:rPr>
      </w:pPr>
      <w:r w:rsidRPr="00836DD5">
        <w:rPr>
          <w:rStyle w:val="FootnoteReference"/>
          <w:sz w:val="18"/>
          <w:szCs w:val="18"/>
        </w:rPr>
        <w:footnoteRef/>
      </w:r>
      <w:r w:rsidRPr="00836DD5">
        <w:rPr>
          <w:sz w:val="18"/>
          <w:szCs w:val="18"/>
        </w:rPr>
        <w:t xml:space="preserve"> Sun, R., Li, S., Liu, W., &amp; Angeli, F. (2020). A congruence perspective on how human and social capital affect learning capability and innovation. PLOS ONE, 15(4), e0231504. https://doi.org/10.1371/journal.pone.0231504</w:t>
      </w:r>
    </w:p>
  </w:footnote>
  <w:footnote w:id="156">
    <w:p w14:paraId="30E1294B" w14:textId="77777777" w:rsidR="00813301" w:rsidRPr="007107A5" w:rsidRDefault="00813301" w:rsidP="00FF42B6">
      <w:pPr>
        <w:pStyle w:val="FootnoteText"/>
        <w:bidi w:val="0"/>
        <w:rPr>
          <w:rtl/>
          <w:lang w:bidi="fa-IR"/>
        </w:rPr>
      </w:pPr>
      <w:r w:rsidRPr="00836DD5">
        <w:rPr>
          <w:rStyle w:val="FootnoteReference"/>
          <w:sz w:val="18"/>
          <w:szCs w:val="18"/>
        </w:rPr>
        <w:footnoteRef/>
      </w:r>
      <w:r w:rsidRPr="00836DD5">
        <w:rPr>
          <w:sz w:val="18"/>
          <w:szCs w:val="18"/>
        </w:rPr>
        <w:t xml:space="preserve"> Kanban Board. (2024). Learning and growth balanced scorecard. https://kanbanboard.co.uk/learning-growth-balanced-scorecard</w:t>
      </w:r>
    </w:p>
  </w:footnote>
  <w:footnote w:id="157">
    <w:p w14:paraId="48F9E59B" w14:textId="77777777" w:rsidR="00813301" w:rsidRPr="00836DD5" w:rsidRDefault="00813301" w:rsidP="00FF42B6">
      <w:pPr>
        <w:pStyle w:val="FootnoteText"/>
        <w:bidi w:val="0"/>
        <w:rPr>
          <w:sz w:val="10"/>
          <w:szCs w:val="10"/>
          <w:rtl/>
          <w:lang w:bidi="fa-IR"/>
        </w:rPr>
      </w:pPr>
      <w:r w:rsidRPr="00836DD5">
        <w:rPr>
          <w:rStyle w:val="FootnoteReference"/>
          <w:sz w:val="18"/>
          <w:szCs w:val="18"/>
        </w:rPr>
        <w:footnoteRef/>
      </w:r>
      <w:r w:rsidRPr="00836DD5">
        <w:rPr>
          <w:sz w:val="18"/>
          <w:szCs w:val="18"/>
        </w:rPr>
        <w:t xml:space="preserve"> Gale Academic OneFile. (2005). The balanced scorecard in military medicine: What the clinical leader needs to know. Military Medicine. https://go.gale.com/ps/i.do?id=GALE%7CA147669360</w:t>
      </w:r>
    </w:p>
  </w:footnote>
  <w:footnote w:id="158">
    <w:p w14:paraId="35EA5076" w14:textId="77777777" w:rsidR="00813301" w:rsidRPr="00836DD5" w:rsidRDefault="00813301" w:rsidP="00FF42B6">
      <w:pPr>
        <w:pStyle w:val="FootnoteText"/>
        <w:bidi w:val="0"/>
        <w:rPr>
          <w:sz w:val="18"/>
          <w:szCs w:val="18"/>
          <w:rtl/>
          <w:lang w:bidi="fa-IR"/>
        </w:rPr>
      </w:pPr>
      <w:r w:rsidRPr="00836DD5">
        <w:rPr>
          <w:rStyle w:val="FootnoteReference"/>
          <w:sz w:val="18"/>
          <w:szCs w:val="18"/>
        </w:rPr>
        <w:footnoteRef/>
      </w:r>
      <w:r w:rsidRPr="00836DD5">
        <w:rPr>
          <w:sz w:val="18"/>
          <w:szCs w:val="18"/>
        </w:rPr>
        <w:t xml:space="preserve"> Marr, B. (2021). Balanced scorecard working for the US military. Bernard Marr &amp; Co. https://bernardmarr.com/balanced-scorecard-working-for-the-us-military/</w:t>
      </w:r>
    </w:p>
  </w:footnote>
  <w:footnote w:id="159">
    <w:p w14:paraId="791DA0F2" w14:textId="77777777" w:rsidR="00813301" w:rsidRPr="007107A5" w:rsidRDefault="00813301" w:rsidP="00FF42B6">
      <w:pPr>
        <w:pStyle w:val="FootnoteText"/>
        <w:bidi w:val="0"/>
        <w:rPr>
          <w:rtl/>
          <w:lang w:bidi="fa-IR"/>
        </w:rPr>
      </w:pPr>
      <w:r w:rsidRPr="00836DD5">
        <w:rPr>
          <w:rStyle w:val="FootnoteReference"/>
          <w:sz w:val="18"/>
          <w:szCs w:val="18"/>
        </w:rPr>
        <w:footnoteRef/>
      </w:r>
      <w:r w:rsidRPr="00836DD5">
        <w:rPr>
          <w:sz w:val="18"/>
          <w:szCs w:val="18"/>
        </w:rPr>
        <w:t xml:space="preserve"> IEEE Xplore. (2021). Learning and growth perspective in balanced scorecard. IEEE Conference Publication. https://ieeexplore.ieee.org/iel7/9379048/9379047/09379091.pdf</w:t>
      </w:r>
    </w:p>
  </w:footnote>
  <w:footnote w:id="160">
    <w:p w14:paraId="00B45B34" w14:textId="77777777" w:rsidR="00813301" w:rsidRPr="00836DD5" w:rsidRDefault="00813301" w:rsidP="00FF42B6">
      <w:pPr>
        <w:pStyle w:val="FootnoteText"/>
        <w:bidi w:val="0"/>
        <w:rPr>
          <w:sz w:val="10"/>
          <w:szCs w:val="10"/>
          <w:rtl/>
          <w:lang w:bidi="fa-IR"/>
        </w:rPr>
      </w:pPr>
      <w:r w:rsidRPr="00836DD5">
        <w:rPr>
          <w:rStyle w:val="FootnoteReference"/>
          <w:sz w:val="18"/>
          <w:szCs w:val="18"/>
        </w:rPr>
        <w:footnoteRef/>
      </w:r>
      <w:r w:rsidRPr="00836DD5">
        <w:rPr>
          <w:sz w:val="18"/>
          <w:szCs w:val="18"/>
        </w:rPr>
        <w:t xml:space="preserve"> Dubetcky, O. (2024, June 3). BSC: Learning and growth perspective. Medium. https://oleg-dubetcky.medium.com/bsc-learning-and-growth-perspective-a2d3b920c7bc</w:t>
      </w:r>
    </w:p>
  </w:footnote>
  <w:footnote w:id="161">
    <w:p w14:paraId="221B93F6" w14:textId="77777777" w:rsidR="00813301" w:rsidRPr="00836DD5" w:rsidRDefault="00813301" w:rsidP="00FF42B6">
      <w:pPr>
        <w:pStyle w:val="FootnoteText"/>
        <w:bidi w:val="0"/>
        <w:rPr>
          <w:sz w:val="18"/>
          <w:szCs w:val="18"/>
          <w:rtl/>
          <w:lang w:bidi="fa-IR"/>
        </w:rPr>
      </w:pPr>
      <w:r w:rsidRPr="00836DD5">
        <w:rPr>
          <w:rStyle w:val="FootnoteReference"/>
          <w:sz w:val="18"/>
          <w:szCs w:val="18"/>
        </w:rPr>
        <w:footnoteRef/>
      </w:r>
      <w:r w:rsidRPr="00836DD5">
        <w:rPr>
          <w:sz w:val="18"/>
          <w:szCs w:val="18"/>
        </w:rPr>
        <w:t xml:space="preserve"> ResearchGate. (2012). System of balanced scorecard and its implementation in management of Norwegian Air Force and other military organizations. https://www.researchgate.net/publication/274340257</w:t>
      </w:r>
    </w:p>
  </w:footnote>
  <w:footnote w:id="162">
    <w:p w14:paraId="17081572" w14:textId="77777777" w:rsidR="00813301" w:rsidRPr="007107A5" w:rsidRDefault="00813301" w:rsidP="00FF42B6">
      <w:pPr>
        <w:pStyle w:val="FootnoteText"/>
        <w:bidi w:val="0"/>
        <w:rPr>
          <w:rtl/>
          <w:lang w:bidi="fa-IR"/>
        </w:rPr>
      </w:pPr>
      <w:r w:rsidRPr="00836DD5">
        <w:rPr>
          <w:rStyle w:val="FootnoteReference"/>
          <w:sz w:val="18"/>
          <w:szCs w:val="18"/>
        </w:rPr>
        <w:footnoteRef/>
      </w:r>
      <w:r w:rsidRPr="00836DD5">
        <w:rPr>
          <w:sz w:val="18"/>
          <w:szCs w:val="18"/>
        </w:rPr>
        <w:t xml:space="preserve"> FasterCapital. (2024). Learning growth perspective: Balanced scorecard and strategic positioning. https://fastercapital.com/keyword/learning-growth-perspective.html</w:t>
      </w:r>
    </w:p>
  </w:footnote>
  <w:footnote w:id="163">
    <w:p w14:paraId="2C2B638F" w14:textId="77777777" w:rsidR="00813301" w:rsidRPr="00DC1080" w:rsidRDefault="00813301" w:rsidP="00FF42B6">
      <w:pPr>
        <w:pStyle w:val="FootnoteText"/>
        <w:bidi w:val="0"/>
        <w:rPr>
          <w:sz w:val="14"/>
          <w:szCs w:val="14"/>
          <w:rtl/>
          <w:lang w:bidi="fa-IR"/>
        </w:rPr>
      </w:pPr>
      <w:r w:rsidRPr="00836DD5">
        <w:rPr>
          <w:rStyle w:val="FootnoteReference"/>
          <w:sz w:val="18"/>
          <w:szCs w:val="18"/>
        </w:rPr>
        <w:footnoteRef/>
      </w:r>
      <w:r w:rsidRPr="00836DD5">
        <w:rPr>
          <w:sz w:val="18"/>
          <w:szCs w:val="18"/>
        </w:rPr>
        <w:t xml:space="preserve"> KMCO Consulting. (2023). Growing your business with the balanced scorecard approach. https://www.kmco.com/insights/growing-your-business-with-the-balanced-scorecard-approach/</w:t>
      </w:r>
    </w:p>
  </w:footnote>
  <w:footnote w:id="164">
    <w:p w14:paraId="3DFBF3EC" w14:textId="77777777" w:rsidR="00813301" w:rsidRPr="007107A5" w:rsidRDefault="00813301" w:rsidP="00FF42B6">
      <w:pPr>
        <w:pStyle w:val="FootnoteText"/>
        <w:bidi w:val="0"/>
        <w:rPr>
          <w:rtl/>
          <w:lang w:bidi="fa-IR"/>
        </w:rPr>
      </w:pPr>
      <w:r w:rsidRPr="00836DD5">
        <w:rPr>
          <w:rStyle w:val="FootnoteReference"/>
          <w:sz w:val="18"/>
          <w:szCs w:val="18"/>
        </w:rPr>
        <w:footnoteRef/>
      </w:r>
      <w:r w:rsidRPr="00836DD5">
        <w:rPr>
          <w:sz w:val="18"/>
          <w:szCs w:val="18"/>
        </w:rPr>
        <w:t xml:space="preserve"> </w:t>
      </w:r>
      <w:r w:rsidRPr="00836DD5">
        <w:rPr>
          <w:sz w:val="18"/>
          <w:szCs w:val="18"/>
          <w:rtl/>
        </w:rPr>
        <w:t>نقش مد</w:t>
      </w:r>
      <w:r w:rsidRPr="00836DD5">
        <w:rPr>
          <w:rFonts w:hint="cs"/>
          <w:sz w:val="18"/>
          <w:szCs w:val="18"/>
          <w:rtl/>
        </w:rPr>
        <w:t>ی</w:t>
      </w:r>
      <w:r w:rsidRPr="00836DD5">
        <w:rPr>
          <w:rFonts w:hint="eastAsia"/>
          <w:sz w:val="18"/>
          <w:szCs w:val="18"/>
          <w:rtl/>
        </w:rPr>
        <w:t>ر</w:t>
      </w:r>
      <w:r w:rsidRPr="00836DD5">
        <w:rPr>
          <w:rFonts w:hint="cs"/>
          <w:sz w:val="18"/>
          <w:szCs w:val="18"/>
          <w:rtl/>
        </w:rPr>
        <w:t>ی</w:t>
      </w:r>
      <w:r w:rsidRPr="00836DD5">
        <w:rPr>
          <w:rFonts w:hint="eastAsia"/>
          <w:sz w:val="18"/>
          <w:szCs w:val="18"/>
          <w:rtl/>
        </w:rPr>
        <w:t>ت</w:t>
      </w:r>
      <w:r w:rsidRPr="00836DD5">
        <w:rPr>
          <w:sz w:val="18"/>
          <w:szCs w:val="18"/>
          <w:rtl/>
        </w:rPr>
        <w:t xml:space="preserve"> منابع در سازمان‌ها</w:t>
      </w:r>
      <w:r w:rsidRPr="00836DD5">
        <w:rPr>
          <w:rFonts w:hint="cs"/>
          <w:sz w:val="18"/>
          <w:szCs w:val="18"/>
          <w:rtl/>
        </w:rPr>
        <w:t>ی</w:t>
      </w:r>
      <w:r w:rsidRPr="00836DD5">
        <w:rPr>
          <w:sz w:val="18"/>
          <w:szCs w:val="18"/>
          <w:rtl/>
        </w:rPr>
        <w:t xml:space="preserve"> نظام</w:t>
      </w:r>
      <w:r w:rsidRPr="00836DD5">
        <w:rPr>
          <w:rFonts w:hint="cs"/>
          <w:sz w:val="18"/>
          <w:szCs w:val="18"/>
          <w:rtl/>
        </w:rPr>
        <w:t>ی</w:t>
      </w:r>
      <w:r w:rsidRPr="00836DD5">
        <w:rPr>
          <w:rFonts w:hint="eastAsia"/>
          <w:sz w:val="18"/>
          <w:szCs w:val="18"/>
          <w:rtl/>
        </w:rPr>
        <w:t>،</w:t>
      </w:r>
      <w:r w:rsidRPr="00836DD5">
        <w:rPr>
          <w:sz w:val="18"/>
          <w:szCs w:val="18"/>
        </w:rPr>
        <w:t>: Kaplan, R. S., &amp; Norton, D. P. (2025). Strategy Maps: Converting Intangible Assets into Tangible Outcomes. Harvard Business School Publishing, pp. 230-245.</w:t>
      </w:r>
    </w:p>
  </w:footnote>
  <w:footnote w:id="165">
    <w:p w14:paraId="05C9672A" w14:textId="77777777" w:rsidR="00813301" w:rsidRPr="00836DD5" w:rsidRDefault="00813301" w:rsidP="00FF42B6">
      <w:pPr>
        <w:pStyle w:val="FootnoteText"/>
        <w:rPr>
          <w:rFonts w:cs="B Nazanin"/>
          <w:rtl/>
          <w:lang w:bidi="fa-IR"/>
        </w:rPr>
      </w:pPr>
      <w:r w:rsidRPr="00836DD5">
        <w:rPr>
          <w:rStyle w:val="FootnoteReference"/>
          <w:rFonts w:cs="B Nazanin"/>
        </w:rPr>
        <w:footnoteRef/>
      </w:r>
      <w:r w:rsidRPr="00836DD5">
        <w:rPr>
          <w:rFonts w:cs="B Nazanin"/>
        </w:rPr>
        <w:t xml:space="preserve"> </w:t>
      </w:r>
      <w:r w:rsidRPr="00836DD5">
        <w:rPr>
          <w:rFonts w:cs="B Nazanin"/>
          <w:rtl/>
        </w:rPr>
        <w:t>چ</w:t>
      </w:r>
      <w:r w:rsidRPr="00836DD5">
        <w:rPr>
          <w:rFonts w:cs="B Nazanin" w:hint="cs"/>
          <w:rtl/>
        </w:rPr>
        <w:t>ی</w:t>
      </w:r>
      <w:r w:rsidRPr="00836DD5">
        <w:rPr>
          <w:rFonts w:cs="B Nazanin" w:hint="eastAsia"/>
          <w:rtl/>
        </w:rPr>
        <w:t>نش</w:t>
      </w:r>
      <w:r w:rsidRPr="00836DD5">
        <w:rPr>
          <w:rFonts w:cs="B Nazanin"/>
          <w:rtl/>
        </w:rPr>
        <w:t xml:space="preserve"> لا</w:t>
      </w:r>
      <w:r w:rsidRPr="00836DD5">
        <w:rPr>
          <w:rFonts w:cs="B Nazanin" w:hint="cs"/>
          <w:rtl/>
        </w:rPr>
        <w:t>ی</w:t>
      </w:r>
      <w:r w:rsidRPr="00836DD5">
        <w:rPr>
          <w:rFonts w:cs="B Nazanin" w:hint="eastAsia"/>
          <w:rtl/>
        </w:rPr>
        <w:t>ه‌ا</w:t>
      </w:r>
      <w:r w:rsidRPr="00836DD5">
        <w:rPr>
          <w:rFonts w:cs="B Nazanin" w:hint="cs"/>
          <w:rtl/>
        </w:rPr>
        <w:t>ی</w:t>
      </w:r>
      <w:r w:rsidRPr="00836DD5">
        <w:rPr>
          <w:rFonts w:cs="B Nazanin"/>
          <w:rtl/>
        </w:rPr>
        <w:t xml:space="preserve"> تجه</w:t>
      </w:r>
      <w:r w:rsidRPr="00836DD5">
        <w:rPr>
          <w:rFonts w:cs="B Nazanin" w:hint="cs"/>
          <w:rtl/>
        </w:rPr>
        <w:t>ی</w:t>
      </w:r>
      <w:r w:rsidRPr="00836DD5">
        <w:rPr>
          <w:rFonts w:cs="B Nazanin" w:hint="eastAsia"/>
          <w:rtl/>
        </w:rPr>
        <w:t>زات</w:t>
      </w:r>
      <w:r w:rsidRPr="00836DD5">
        <w:rPr>
          <w:rFonts w:cs="B Nazanin"/>
        </w:rPr>
        <w:t xml:space="preserve"> (Layered Defense) </w:t>
      </w:r>
      <w:r w:rsidRPr="00836DD5">
        <w:rPr>
          <w:rFonts w:cs="B Nazanin"/>
          <w:rtl/>
        </w:rPr>
        <w:t>و اهم</w:t>
      </w:r>
      <w:r w:rsidRPr="00836DD5">
        <w:rPr>
          <w:rFonts w:cs="B Nazanin" w:hint="cs"/>
          <w:rtl/>
        </w:rPr>
        <w:t>ی</w:t>
      </w:r>
      <w:r w:rsidRPr="00836DD5">
        <w:rPr>
          <w:rFonts w:cs="B Nazanin" w:hint="eastAsia"/>
          <w:rtl/>
        </w:rPr>
        <w:t>ت</w:t>
      </w:r>
      <w:r w:rsidRPr="00836DD5">
        <w:rPr>
          <w:rFonts w:cs="B Nazanin"/>
          <w:rtl/>
        </w:rPr>
        <w:t xml:space="preserve"> تنوع رادار</w:t>
      </w:r>
      <w:r w:rsidRPr="00836DD5">
        <w:rPr>
          <w:rFonts w:cs="B Nazanin" w:hint="cs"/>
          <w:rtl/>
        </w:rPr>
        <w:t>ی</w:t>
      </w:r>
      <w:r w:rsidRPr="00836DD5">
        <w:rPr>
          <w:rFonts w:cs="B Nazanin"/>
          <w:rtl/>
        </w:rPr>
        <w:t>: کتاب سال پدافند هوا</w:t>
      </w:r>
      <w:r w:rsidRPr="00836DD5">
        <w:rPr>
          <w:rFonts w:cs="B Nazanin" w:hint="cs"/>
          <w:rtl/>
        </w:rPr>
        <w:t>یی</w:t>
      </w:r>
      <w:r w:rsidRPr="00836DD5">
        <w:rPr>
          <w:rFonts w:cs="B Nazanin"/>
          <w:rtl/>
        </w:rPr>
        <w:t>: راهبردها</w:t>
      </w:r>
      <w:r w:rsidRPr="00836DD5">
        <w:rPr>
          <w:rFonts w:cs="B Nazanin" w:hint="cs"/>
          <w:rtl/>
        </w:rPr>
        <w:t>ی</w:t>
      </w:r>
      <w:r w:rsidRPr="00836DD5">
        <w:rPr>
          <w:rFonts w:cs="B Nazanin"/>
          <w:rtl/>
        </w:rPr>
        <w:t xml:space="preserve"> نو</w:t>
      </w:r>
      <w:r w:rsidRPr="00836DD5">
        <w:rPr>
          <w:rFonts w:cs="B Nazanin" w:hint="cs"/>
          <w:rtl/>
        </w:rPr>
        <w:t>ی</w:t>
      </w:r>
      <w:r w:rsidRPr="00836DD5">
        <w:rPr>
          <w:rFonts w:cs="B Nazanin" w:hint="eastAsia"/>
          <w:rtl/>
        </w:rPr>
        <w:t>ن</w:t>
      </w:r>
      <w:r w:rsidRPr="00836DD5">
        <w:rPr>
          <w:rFonts w:cs="B Nazanin"/>
          <w:rtl/>
        </w:rPr>
        <w:t xml:space="preserve"> در طراح</w:t>
      </w:r>
      <w:r w:rsidRPr="00836DD5">
        <w:rPr>
          <w:rFonts w:cs="B Nazanin" w:hint="cs"/>
          <w:rtl/>
        </w:rPr>
        <w:t>ی</w:t>
      </w:r>
      <w:r w:rsidRPr="00836DD5">
        <w:rPr>
          <w:rFonts w:cs="B Nazanin"/>
          <w:rtl/>
        </w:rPr>
        <w:t xml:space="preserve"> شبکه‌ها</w:t>
      </w:r>
      <w:r w:rsidRPr="00836DD5">
        <w:rPr>
          <w:rFonts w:cs="B Nazanin" w:hint="cs"/>
          <w:rtl/>
        </w:rPr>
        <w:t>ی</w:t>
      </w:r>
      <w:r w:rsidRPr="00836DD5">
        <w:rPr>
          <w:rFonts w:cs="B Nazanin"/>
          <w:rtl/>
        </w:rPr>
        <w:t xml:space="preserve"> پدافند لا</w:t>
      </w:r>
      <w:r w:rsidRPr="00836DD5">
        <w:rPr>
          <w:rFonts w:cs="B Nazanin" w:hint="cs"/>
          <w:rtl/>
        </w:rPr>
        <w:t>ی</w:t>
      </w:r>
      <w:r w:rsidRPr="00836DD5">
        <w:rPr>
          <w:rFonts w:cs="B Nazanin" w:hint="eastAsia"/>
          <w:rtl/>
        </w:rPr>
        <w:t>ه‌ا</w:t>
      </w:r>
      <w:r w:rsidRPr="00836DD5">
        <w:rPr>
          <w:rFonts w:cs="B Nazanin" w:hint="cs"/>
          <w:rtl/>
        </w:rPr>
        <w:t>ی</w:t>
      </w:r>
      <w:r w:rsidRPr="00836DD5">
        <w:rPr>
          <w:rFonts w:cs="B Nazanin" w:hint="eastAsia"/>
          <w:rtl/>
        </w:rPr>
        <w:t>،</w:t>
      </w:r>
      <w:r w:rsidRPr="00836DD5">
        <w:rPr>
          <w:rFonts w:cs="B Nazanin"/>
          <w:rtl/>
        </w:rPr>
        <w:t xml:space="preserve"> انتشارات دانشگاه هوا</w:t>
      </w:r>
      <w:r w:rsidRPr="00836DD5">
        <w:rPr>
          <w:rFonts w:cs="B Nazanin" w:hint="cs"/>
          <w:rtl/>
        </w:rPr>
        <w:t>یی</w:t>
      </w:r>
      <w:r w:rsidRPr="00836DD5">
        <w:rPr>
          <w:rFonts w:cs="B Nazanin"/>
          <w:rtl/>
        </w:rPr>
        <w:t xml:space="preserve"> شه</w:t>
      </w:r>
      <w:r w:rsidRPr="00836DD5">
        <w:rPr>
          <w:rFonts w:cs="B Nazanin" w:hint="cs"/>
          <w:rtl/>
        </w:rPr>
        <w:t>ی</w:t>
      </w:r>
      <w:r w:rsidRPr="00836DD5">
        <w:rPr>
          <w:rFonts w:cs="B Nazanin" w:hint="eastAsia"/>
          <w:rtl/>
        </w:rPr>
        <w:t>د</w:t>
      </w:r>
      <w:r w:rsidRPr="00836DD5">
        <w:rPr>
          <w:rFonts w:cs="B Nazanin"/>
          <w:rtl/>
        </w:rPr>
        <w:t xml:space="preserve"> ستار</w:t>
      </w:r>
      <w:r w:rsidRPr="00836DD5">
        <w:rPr>
          <w:rFonts w:cs="B Nazanin" w:hint="cs"/>
          <w:rtl/>
        </w:rPr>
        <w:t>ی</w:t>
      </w:r>
      <w:r w:rsidRPr="00836DD5">
        <w:rPr>
          <w:rFonts w:cs="B Nazanin" w:hint="eastAsia"/>
          <w:rtl/>
        </w:rPr>
        <w:t>،</w:t>
      </w:r>
      <w:r w:rsidRPr="00836DD5">
        <w:rPr>
          <w:rFonts w:cs="B Nazanin"/>
          <w:rtl/>
        </w:rPr>
        <w:t xml:space="preserve"> </w:t>
      </w:r>
      <w:r w:rsidRPr="00836DD5">
        <w:rPr>
          <w:rFonts w:cs="B Nazanin"/>
          <w:rtl/>
          <w:lang w:bidi="fa-IR"/>
        </w:rPr>
        <w:t>۱۴۰۳</w:t>
      </w:r>
      <w:r w:rsidRPr="00836DD5">
        <w:rPr>
          <w:rFonts w:cs="B Nazanin"/>
          <w:rtl/>
        </w:rPr>
        <w:t xml:space="preserve">، ص </w:t>
      </w:r>
      <w:r w:rsidRPr="00836DD5">
        <w:rPr>
          <w:rFonts w:cs="B Nazanin"/>
          <w:rtl/>
          <w:lang w:bidi="fa-IR"/>
        </w:rPr>
        <w:t>۱۸۵-۲۰۰</w:t>
      </w:r>
      <w:r w:rsidRPr="00836DD5">
        <w:rPr>
          <w:rFonts w:cs="B Nazanin"/>
        </w:rPr>
        <w:t>.</w:t>
      </w:r>
    </w:p>
  </w:footnote>
  <w:footnote w:id="166">
    <w:p w14:paraId="1A875787" w14:textId="77777777" w:rsidR="00813301" w:rsidRPr="00836DD5" w:rsidRDefault="00813301" w:rsidP="00FF42B6">
      <w:pPr>
        <w:pStyle w:val="FootnoteText"/>
        <w:rPr>
          <w:rFonts w:cs="B Nazanin"/>
          <w:rtl/>
          <w:lang w:bidi="fa-IR"/>
        </w:rPr>
      </w:pPr>
      <w:r w:rsidRPr="00836DD5">
        <w:rPr>
          <w:rStyle w:val="FootnoteReference"/>
          <w:rFonts w:cs="B Nazanin"/>
        </w:rPr>
        <w:footnoteRef/>
      </w:r>
      <w:r w:rsidRPr="00836DD5">
        <w:rPr>
          <w:rFonts w:cs="B Nazanin"/>
        </w:rPr>
        <w:t xml:space="preserve"> </w:t>
      </w:r>
      <w:r w:rsidRPr="00836DD5">
        <w:rPr>
          <w:rFonts w:cs="B Nazanin"/>
          <w:rtl/>
        </w:rPr>
        <w:t>استراتژ</w:t>
      </w:r>
      <w:r w:rsidRPr="00836DD5">
        <w:rPr>
          <w:rFonts w:cs="B Nazanin" w:hint="cs"/>
          <w:rtl/>
        </w:rPr>
        <w:t>ی</w:t>
      </w:r>
      <w:r w:rsidRPr="00836DD5">
        <w:rPr>
          <w:rFonts w:cs="B Nazanin"/>
          <w:rtl/>
        </w:rPr>
        <w:t xml:space="preserve"> خودکفا</w:t>
      </w:r>
      <w:r w:rsidRPr="00836DD5">
        <w:rPr>
          <w:rFonts w:cs="B Nazanin" w:hint="cs"/>
          <w:rtl/>
        </w:rPr>
        <w:t>یی</w:t>
      </w:r>
      <w:r w:rsidRPr="00836DD5">
        <w:rPr>
          <w:rFonts w:cs="B Nazanin"/>
          <w:rtl/>
        </w:rPr>
        <w:t xml:space="preserve"> در صنا</w:t>
      </w:r>
      <w:r w:rsidRPr="00836DD5">
        <w:rPr>
          <w:rFonts w:cs="B Nazanin" w:hint="cs"/>
          <w:rtl/>
        </w:rPr>
        <w:t>ی</w:t>
      </w:r>
      <w:r w:rsidRPr="00836DD5">
        <w:rPr>
          <w:rFonts w:cs="B Nazanin" w:hint="eastAsia"/>
          <w:rtl/>
        </w:rPr>
        <w:t>ع</w:t>
      </w:r>
      <w:r w:rsidRPr="00836DD5">
        <w:rPr>
          <w:rFonts w:cs="B Nazanin"/>
          <w:rtl/>
        </w:rPr>
        <w:t xml:space="preserve"> دفاع</w:t>
      </w:r>
      <w:r w:rsidRPr="00836DD5">
        <w:rPr>
          <w:rFonts w:cs="B Nazanin" w:hint="cs"/>
          <w:rtl/>
        </w:rPr>
        <w:t>ی</w:t>
      </w:r>
      <w:r w:rsidRPr="00836DD5">
        <w:rPr>
          <w:rFonts w:cs="B Nazanin"/>
          <w:rtl/>
        </w:rPr>
        <w:t xml:space="preserve"> ا</w:t>
      </w:r>
      <w:r w:rsidRPr="00836DD5">
        <w:rPr>
          <w:rFonts w:cs="B Nazanin" w:hint="cs"/>
          <w:rtl/>
        </w:rPr>
        <w:t>ی</w:t>
      </w:r>
      <w:r w:rsidRPr="00836DD5">
        <w:rPr>
          <w:rFonts w:cs="B Nazanin" w:hint="eastAsia"/>
          <w:rtl/>
        </w:rPr>
        <w:t>ران</w:t>
      </w:r>
      <w:r w:rsidRPr="00836DD5">
        <w:rPr>
          <w:rFonts w:cs="B Nazanin"/>
          <w:rtl/>
        </w:rPr>
        <w:t xml:space="preserve"> و شکستن گلوگاه‌ها</w:t>
      </w:r>
      <w:r w:rsidRPr="00836DD5">
        <w:rPr>
          <w:rFonts w:cs="B Nazanin" w:hint="cs"/>
          <w:rtl/>
        </w:rPr>
        <w:t>ی</w:t>
      </w:r>
      <w:r w:rsidRPr="00836DD5">
        <w:rPr>
          <w:rFonts w:cs="B Nazanin"/>
          <w:rtl/>
        </w:rPr>
        <w:t xml:space="preserve"> تکنولوژ</w:t>
      </w:r>
      <w:r w:rsidRPr="00836DD5">
        <w:rPr>
          <w:rFonts w:cs="B Nazanin" w:hint="cs"/>
          <w:rtl/>
        </w:rPr>
        <w:t>ی</w:t>
      </w:r>
      <w:r w:rsidRPr="00836DD5">
        <w:rPr>
          <w:rFonts w:cs="B Nazanin" w:hint="eastAsia"/>
          <w:rtl/>
        </w:rPr>
        <w:t>ک،</w:t>
      </w:r>
      <w:r w:rsidRPr="00836DD5">
        <w:rPr>
          <w:rFonts w:cs="B Nazanin"/>
          <w:rtl/>
        </w:rPr>
        <w:t xml:space="preserve"> نک: گزارش راهبرد</w:t>
      </w:r>
      <w:r w:rsidRPr="00836DD5">
        <w:rPr>
          <w:rFonts w:cs="B Nazanin" w:hint="cs"/>
          <w:rtl/>
        </w:rPr>
        <w:t>ی</w:t>
      </w:r>
      <w:r w:rsidRPr="00836DD5">
        <w:rPr>
          <w:rFonts w:cs="B Nazanin"/>
          <w:rtl/>
        </w:rPr>
        <w:t xml:space="preserve"> خودکفا</w:t>
      </w:r>
      <w:r w:rsidRPr="00836DD5">
        <w:rPr>
          <w:rFonts w:cs="B Nazanin" w:hint="cs"/>
          <w:rtl/>
        </w:rPr>
        <w:t>یی</w:t>
      </w:r>
      <w:r w:rsidRPr="00836DD5">
        <w:rPr>
          <w:rFonts w:cs="B Nazanin"/>
          <w:rtl/>
        </w:rPr>
        <w:t xml:space="preserve"> در صنعت پدافند هوا</w:t>
      </w:r>
      <w:r w:rsidRPr="00836DD5">
        <w:rPr>
          <w:rFonts w:cs="B Nazanin" w:hint="cs"/>
          <w:rtl/>
        </w:rPr>
        <w:t>یی</w:t>
      </w:r>
      <w:r w:rsidRPr="00836DD5">
        <w:rPr>
          <w:rFonts w:cs="B Nazanin" w:hint="eastAsia"/>
          <w:rtl/>
        </w:rPr>
        <w:t>،</w:t>
      </w:r>
      <w:r w:rsidRPr="00836DD5">
        <w:rPr>
          <w:rFonts w:cs="B Nazanin"/>
          <w:rtl/>
        </w:rPr>
        <w:t xml:space="preserve"> وزارت دفاع و پشت</w:t>
      </w:r>
      <w:r w:rsidRPr="00836DD5">
        <w:rPr>
          <w:rFonts w:cs="B Nazanin" w:hint="cs"/>
          <w:rtl/>
        </w:rPr>
        <w:t>ی</w:t>
      </w:r>
      <w:r w:rsidRPr="00836DD5">
        <w:rPr>
          <w:rFonts w:cs="B Nazanin" w:hint="eastAsia"/>
          <w:rtl/>
        </w:rPr>
        <w:t>بان</w:t>
      </w:r>
      <w:r w:rsidRPr="00836DD5">
        <w:rPr>
          <w:rFonts w:cs="B Nazanin" w:hint="cs"/>
          <w:rtl/>
        </w:rPr>
        <w:t>ی</w:t>
      </w:r>
      <w:r w:rsidRPr="00836DD5">
        <w:rPr>
          <w:rFonts w:cs="B Nazanin"/>
          <w:rtl/>
        </w:rPr>
        <w:t xml:space="preserve"> ن</w:t>
      </w:r>
      <w:r w:rsidRPr="00836DD5">
        <w:rPr>
          <w:rFonts w:cs="B Nazanin" w:hint="cs"/>
          <w:rtl/>
        </w:rPr>
        <w:t>ی</w:t>
      </w:r>
      <w:r w:rsidRPr="00836DD5">
        <w:rPr>
          <w:rFonts w:cs="B Nazanin" w:hint="eastAsia"/>
          <w:rtl/>
        </w:rPr>
        <w:t>روها</w:t>
      </w:r>
      <w:r w:rsidRPr="00836DD5">
        <w:rPr>
          <w:rFonts w:cs="B Nazanin" w:hint="cs"/>
          <w:rtl/>
        </w:rPr>
        <w:t>ی</w:t>
      </w:r>
      <w:r w:rsidRPr="00836DD5">
        <w:rPr>
          <w:rFonts w:cs="B Nazanin"/>
          <w:rtl/>
        </w:rPr>
        <w:t xml:space="preserve"> مسلح، </w:t>
      </w:r>
      <w:r w:rsidRPr="00836DD5">
        <w:rPr>
          <w:rFonts w:cs="B Nazanin"/>
          <w:rtl/>
          <w:lang w:bidi="fa-IR"/>
        </w:rPr>
        <w:t>۱۴۰۲</w:t>
      </w:r>
      <w:r w:rsidRPr="00836DD5">
        <w:rPr>
          <w:rFonts w:cs="B Nazanin"/>
          <w:rtl/>
        </w:rPr>
        <w:t xml:space="preserve">، شماره سند: </w:t>
      </w:r>
      <w:r w:rsidRPr="00836DD5">
        <w:rPr>
          <w:rFonts w:cs="B Nazanin"/>
          <w:rtl/>
          <w:lang w:bidi="fa-IR"/>
        </w:rPr>
        <w:t>۴۵/</w:t>
      </w:r>
      <w:r w:rsidRPr="00836DD5">
        <w:rPr>
          <w:rFonts w:cs="B Nazanin"/>
          <w:rtl/>
        </w:rPr>
        <w:t>ص</w:t>
      </w:r>
      <w:r w:rsidRPr="00836DD5">
        <w:rPr>
          <w:rFonts w:cs="B Nazanin"/>
        </w:rPr>
        <w:t>.</w:t>
      </w:r>
    </w:p>
  </w:footnote>
  <w:footnote w:id="167">
    <w:p w14:paraId="5535A265" w14:textId="77777777" w:rsidR="00813301" w:rsidRPr="00836DD5" w:rsidRDefault="00813301" w:rsidP="00FF42B6">
      <w:pPr>
        <w:pStyle w:val="FootnoteText"/>
        <w:rPr>
          <w:rFonts w:cs="B Nazanin"/>
          <w:rtl/>
          <w:lang w:bidi="fa-IR"/>
        </w:rPr>
      </w:pPr>
      <w:r w:rsidRPr="00836DD5">
        <w:rPr>
          <w:rStyle w:val="FootnoteReference"/>
          <w:rFonts w:cs="B Nazanin"/>
        </w:rPr>
        <w:footnoteRef/>
      </w:r>
      <w:r w:rsidRPr="00836DD5">
        <w:rPr>
          <w:rFonts w:cs="B Nazanin"/>
        </w:rPr>
        <w:t xml:space="preserve"> </w:t>
      </w:r>
      <w:r w:rsidRPr="00836DD5">
        <w:rPr>
          <w:rFonts w:cs="B Nazanin"/>
          <w:rtl/>
        </w:rPr>
        <w:t>مد</w:t>
      </w:r>
      <w:r w:rsidRPr="00836DD5">
        <w:rPr>
          <w:rFonts w:cs="B Nazanin" w:hint="cs"/>
          <w:rtl/>
        </w:rPr>
        <w:t>ی</w:t>
      </w:r>
      <w:r w:rsidRPr="00836DD5">
        <w:rPr>
          <w:rFonts w:cs="B Nazanin" w:hint="eastAsia"/>
          <w:rtl/>
        </w:rPr>
        <w:t>ر</w:t>
      </w:r>
      <w:r w:rsidRPr="00836DD5">
        <w:rPr>
          <w:rFonts w:cs="B Nazanin" w:hint="cs"/>
          <w:rtl/>
        </w:rPr>
        <w:t>ی</w:t>
      </w:r>
      <w:r w:rsidRPr="00836DD5">
        <w:rPr>
          <w:rFonts w:cs="B Nazanin" w:hint="eastAsia"/>
          <w:rtl/>
        </w:rPr>
        <w:t>ت</w:t>
      </w:r>
      <w:r w:rsidRPr="00836DD5">
        <w:rPr>
          <w:rFonts w:cs="B Nazanin"/>
          <w:rtl/>
        </w:rPr>
        <w:t xml:space="preserve"> لجست</w:t>
      </w:r>
      <w:r w:rsidRPr="00836DD5">
        <w:rPr>
          <w:rFonts w:cs="B Nazanin" w:hint="cs"/>
          <w:rtl/>
        </w:rPr>
        <w:t>ی</w:t>
      </w:r>
      <w:r w:rsidRPr="00836DD5">
        <w:rPr>
          <w:rFonts w:cs="B Nazanin" w:hint="eastAsia"/>
          <w:rtl/>
        </w:rPr>
        <w:t>ک</w:t>
      </w:r>
      <w:r w:rsidRPr="00836DD5">
        <w:rPr>
          <w:rFonts w:cs="B Nazanin"/>
          <w:rtl/>
        </w:rPr>
        <w:t xml:space="preserve"> دفاع</w:t>
      </w:r>
      <w:r w:rsidRPr="00836DD5">
        <w:rPr>
          <w:rFonts w:cs="B Nazanin" w:hint="cs"/>
          <w:rtl/>
        </w:rPr>
        <w:t>ی</w:t>
      </w:r>
      <w:r w:rsidRPr="00836DD5">
        <w:rPr>
          <w:rFonts w:cs="B Nazanin"/>
          <w:rtl/>
        </w:rPr>
        <w:t xml:space="preserve"> در شرا</w:t>
      </w:r>
      <w:r w:rsidRPr="00836DD5">
        <w:rPr>
          <w:rFonts w:cs="B Nazanin" w:hint="cs"/>
          <w:rtl/>
        </w:rPr>
        <w:t>ی</w:t>
      </w:r>
      <w:r w:rsidRPr="00836DD5">
        <w:rPr>
          <w:rFonts w:cs="B Nazanin" w:hint="eastAsia"/>
          <w:rtl/>
        </w:rPr>
        <w:t>ط</w:t>
      </w:r>
      <w:r w:rsidRPr="00836DD5">
        <w:rPr>
          <w:rFonts w:cs="B Nazanin"/>
          <w:rtl/>
        </w:rPr>
        <w:t xml:space="preserve"> محدود</w:t>
      </w:r>
      <w:r w:rsidRPr="00836DD5">
        <w:rPr>
          <w:rFonts w:cs="B Nazanin" w:hint="cs"/>
          <w:rtl/>
        </w:rPr>
        <w:t>ی</w:t>
      </w:r>
      <w:r w:rsidRPr="00836DD5">
        <w:rPr>
          <w:rFonts w:cs="B Nazanin" w:hint="eastAsia"/>
          <w:rtl/>
        </w:rPr>
        <w:t>ت</w:t>
      </w:r>
      <w:r w:rsidRPr="00836DD5">
        <w:rPr>
          <w:rFonts w:cs="B Nazanin"/>
          <w:rtl/>
        </w:rPr>
        <w:t xml:space="preserve"> منابع: الگو</w:t>
      </w:r>
      <w:r w:rsidRPr="00836DD5">
        <w:rPr>
          <w:rFonts w:cs="B Nazanin" w:hint="cs"/>
          <w:rtl/>
        </w:rPr>
        <w:t>ی</w:t>
      </w:r>
      <w:r w:rsidRPr="00836DD5">
        <w:rPr>
          <w:rFonts w:cs="B Nazanin"/>
          <w:rtl/>
        </w:rPr>
        <w:t xml:space="preserve"> مد</w:t>
      </w:r>
      <w:r w:rsidRPr="00836DD5">
        <w:rPr>
          <w:rFonts w:cs="B Nazanin" w:hint="cs"/>
          <w:rtl/>
        </w:rPr>
        <w:t>ی</w:t>
      </w:r>
      <w:r w:rsidRPr="00836DD5">
        <w:rPr>
          <w:rFonts w:cs="B Nazanin" w:hint="eastAsia"/>
          <w:rtl/>
        </w:rPr>
        <w:t>ر</w:t>
      </w:r>
      <w:r w:rsidRPr="00836DD5">
        <w:rPr>
          <w:rFonts w:cs="B Nazanin" w:hint="cs"/>
          <w:rtl/>
        </w:rPr>
        <w:t>ی</w:t>
      </w:r>
      <w:r w:rsidRPr="00836DD5">
        <w:rPr>
          <w:rFonts w:cs="B Nazanin" w:hint="eastAsia"/>
          <w:rtl/>
        </w:rPr>
        <w:t>ت</w:t>
      </w:r>
      <w:r w:rsidRPr="00836DD5">
        <w:rPr>
          <w:rFonts w:cs="B Nazanin"/>
          <w:rtl/>
        </w:rPr>
        <w:t xml:space="preserve"> زنج</w:t>
      </w:r>
      <w:r w:rsidRPr="00836DD5">
        <w:rPr>
          <w:rFonts w:cs="B Nazanin" w:hint="cs"/>
          <w:rtl/>
        </w:rPr>
        <w:t>ی</w:t>
      </w:r>
      <w:r w:rsidRPr="00836DD5">
        <w:rPr>
          <w:rFonts w:cs="B Nazanin" w:hint="eastAsia"/>
          <w:rtl/>
        </w:rPr>
        <w:t>ره</w:t>
      </w:r>
      <w:r w:rsidRPr="00836DD5">
        <w:rPr>
          <w:rFonts w:cs="B Nazanin"/>
          <w:rtl/>
        </w:rPr>
        <w:t xml:space="preserve"> تأم</w:t>
      </w:r>
      <w:r w:rsidRPr="00836DD5">
        <w:rPr>
          <w:rFonts w:cs="B Nazanin" w:hint="cs"/>
          <w:rtl/>
        </w:rPr>
        <w:t>ی</w:t>
      </w:r>
      <w:r w:rsidRPr="00836DD5">
        <w:rPr>
          <w:rFonts w:cs="B Nazanin" w:hint="eastAsia"/>
          <w:rtl/>
        </w:rPr>
        <w:t>ن</w:t>
      </w:r>
      <w:r w:rsidRPr="00836DD5">
        <w:rPr>
          <w:rFonts w:cs="B Nazanin"/>
          <w:rtl/>
        </w:rPr>
        <w:t xml:space="preserve"> در ن</w:t>
      </w:r>
      <w:r w:rsidRPr="00836DD5">
        <w:rPr>
          <w:rFonts w:cs="B Nazanin" w:hint="cs"/>
          <w:rtl/>
        </w:rPr>
        <w:t>ی</w:t>
      </w:r>
      <w:r w:rsidRPr="00836DD5">
        <w:rPr>
          <w:rFonts w:cs="B Nazanin" w:hint="eastAsia"/>
          <w:rtl/>
        </w:rPr>
        <w:t>روها</w:t>
      </w:r>
      <w:r w:rsidRPr="00836DD5">
        <w:rPr>
          <w:rFonts w:cs="B Nazanin" w:hint="cs"/>
          <w:rtl/>
        </w:rPr>
        <w:t>ی</w:t>
      </w:r>
      <w:r w:rsidRPr="00836DD5">
        <w:rPr>
          <w:rFonts w:cs="B Nazanin"/>
          <w:rtl/>
        </w:rPr>
        <w:t xml:space="preserve"> مسلح جمهور</w:t>
      </w:r>
      <w:r w:rsidRPr="00836DD5">
        <w:rPr>
          <w:rFonts w:cs="B Nazanin" w:hint="cs"/>
          <w:rtl/>
        </w:rPr>
        <w:t>ی</w:t>
      </w:r>
      <w:r w:rsidRPr="00836DD5">
        <w:rPr>
          <w:rFonts w:cs="B Nazanin"/>
          <w:rtl/>
        </w:rPr>
        <w:t xml:space="preserve"> اسلام</w:t>
      </w:r>
      <w:r w:rsidRPr="00836DD5">
        <w:rPr>
          <w:rFonts w:cs="B Nazanin" w:hint="cs"/>
          <w:rtl/>
        </w:rPr>
        <w:t>ی</w:t>
      </w:r>
      <w:r w:rsidRPr="00836DD5">
        <w:rPr>
          <w:rFonts w:cs="B Nazanin"/>
          <w:rtl/>
        </w:rPr>
        <w:t xml:space="preserve"> ا</w:t>
      </w:r>
      <w:r w:rsidRPr="00836DD5">
        <w:rPr>
          <w:rFonts w:cs="B Nazanin" w:hint="cs"/>
          <w:rtl/>
        </w:rPr>
        <w:t>ی</w:t>
      </w:r>
      <w:r w:rsidRPr="00836DD5">
        <w:rPr>
          <w:rFonts w:cs="B Nazanin" w:hint="eastAsia"/>
          <w:rtl/>
        </w:rPr>
        <w:t>ران،</w:t>
      </w:r>
      <w:r w:rsidRPr="00836DD5">
        <w:rPr>
          <w:rFonts w:cs="B Nazanin"/>
          <w:rtl/>
        </w:rPr>
        <w:t xml:space="preserve"> دانشکده فرمانده</w:t>
      </w:r>
      <w:r w:rsidRPr="00836DD5">
        <w:rPr>
          <w:rFonts w:cs="B Nazanin" w:hint="cs"/>
          <w:rtl/>
        </w:rPr>
        <w:t>ی</w:t>
      </w:r>
      <w:r w:rsidRPr="00836DD5">
        <w:rPr>
          <w:rFonts w:cs="B Nazanin"/>
          <w:rtl/>
        </w:rPr>
        <w:t xml:space="preserve"> و ستاد ارتش (دافوس)، </w:t>
      </w:r>
      <w:r w:rsidRPr="00836DD5">
        <w:rPr>
          <w:rFonts w:cs="B Nazanin"/>
          <w:rtl/>
          <w:lang w:bidi="fa-IR"/>
        </w:rPr>
        <w:t>۱۴۰۳</w:t>
      </w:r>
      <w:r w:rsidRPr="00836DD5">
        <w:rPr>
          <w:rFonts w:cs="B Nazanin"/>
          <w:rtl/>
        </w:rPr>
        <w:t xml:space="preserve">، ص </w:t>
      </w:r>
      <w:r w:rsidRPr="00836DD5">
        <w:rPr>
          <w:rFonts w:cs="B Nazanin"/>
          <w:rtl/>
          <w:lang w:bidi="fa-IR"/>
        </w:rPr>
        <w:t>۱۱۲-۱۳۰</w:t>
      </w:r>
      <w:r w:rsidRPr="00836DD5">
        <w:rPr>
          <w:rFonts w:cs="B Nazanin"/>
        </w:rPr>
        <w:t>.</w:t>
      </w:r>
    </w:p>
  </w:footnote>
  <w:footnote w:id="168">
    <w:p w14:paraId="05A3DA0E" w14:textId="77777777" w:rsidR="00813301" w:rsidRPr="00836DD5" w:rsidRDefault="00813301" w:rsidP="00FF42B6">
      <w:pPr>
        <w:pStyle w:val="FootnoteText"/>
        <w:rPr>
          <w:rFonts w:cs="B Nazanin"/>
          <w:sz w:val="12"/>
          <w:szCs w:val="12"/>
          <w:rtl/>
          <w:lang w:bidi="fa-IR"/>
        </w:rPr>
      </w:pPr>
      <w:r w:rsidRPr="00836DD5">
        <w:rPr>
          <w:rStyle w:val="FootnoteReference"/>
          <w:rFonts w:cs="B Nazanin"/>
        </w:rPr>
        <w:footnoteRef/>
      </w:r>
      <w:r w:rsidRPr="00836DD5">
        <w:rPr>
          <w:rFonts w:cs="B Nazanin"/>
        </w:rPr>
        <w:t xml:space="preserve"> </w:t>
      </w:r>
      <w:r w:rsidRPr="00836DD5">
        <w:rPr>
          <w:rFonts w:cs="B Nazanin"/>
          <w:rtl/>
        </w:rPr>
        <w:t>سازمان پدافند غ</w:t>
      </w:r>
      <w:r w:rsidRPr="00836DD5">
        <w:rPr>
          <w:rFonts w:cs="B Nazanin" w:hint="cs"/>
          <w:rtl/>
        </w:rPr>
        <w:t>ی</w:t>
      </w:r>
      <w:r w:rsidRPr="00836DD5">
        <w:rPr>
          <w:rFonts w:cs="B Nazanin" w:hint="eastAsia"/>
          <w:rtl/>
        </w:rPr>
        <w:t>رعامل</w:t>
      </w:r>
      <w:r w:rsidRPr="00836DD5">
        <w:rPr>
          <w:rFonts w:cs="B Nazanin"/>
          <w:rtl/>
        </w:rPr>
        <w:t xml:space="preserve"> کشور، سند راهبرد</w:t>
      </w:r>
      <w:r w:rsidRPr="00836DD5">
        <w:rPr>
          <w:rFonts w:cs="B Nazanin" w:hint="cs"/>
          <w:rtl/>
        </w:rPr>
        <w:t>ی</w:t>
      </w:r>
      <w:r w:rsidRPr="00836DD5">
        <w:rPr>
          <w:rFonts w:cs="B Nazanin"/>
          <w:rtl/>
        </w:rPr>
        <w:t xml:space="preserve"> پدافند سا</w:t>
      </w:r>
      <w:r w:rsidRPr="00836DD5">
        <w:rPr>
          <w:rFonts w:cs="B Nazanin" w:hint="cs"/>
          <w:rtl/>
        </w:rPr>
        <w:t>ی</w:t>
      </w:r>
      <w:r w:rsidRPr="00836DD5">
        <w:rPr>
          <w:rFonts w:cs="B Nazanin" w:hint="eastAsia"/>
          <w:rtl/>
        </w:rPr>
        <w:t>بر</w:t>
      </w:r>
      <w:r w:rsidRPr="00836DD5">
        <w:rPr>
          <w:rFonts w:cs="B Nazanin" w:hint="cs"/>
          <w:rtl/>
        </w:rPr>
        <w:t>ی</w:t>
      </w:r>
      <w:r w:rsidRPr="00836DD5">
        <w:rPr>
          <w:rFonts w:cs="B Nazanin"/>
          <w:rtl/>
        </w:rPr>
        <w:t xml:space="preserve"> جمهور</w:t>
      </w:r>
      <w:r w:rsidRPr="00836DD5">
        <w:rPr>
          <w:rFonts w:cs="B Nazanin" w:hint="cs"/>
          <w:rtl/>
        </w:rPr>
        <w:t>ی</w:t>
      </w:r>
      <w:r w:rsidRPr="00836DD5">
        <w:rPr>
          <w:rFonts w:cs="B Nazanin"/>
          <w:rtl/>
        </w:rPr>
        <w:t xml:space="preserve"> اسلام</w:t>
      </w:r>
      <w:r w:rsidRPr="00836DD5">
        <w:rPr>
          <w:rFonts w:cs="B Nazanin" w:hint="cs"/>
          <w:rtl/>
        </w:rPr>
        <w:t>ی</w:t>
      </w:r>
      <w:r w:rsidRPr="00836DD5">
        <w:rPr>
          <w:rFonts w:cs="B Nazanin"/>
          <w:rtl/>
        </w:rPr>
        <w:t xml:space="preserve"> ا</w:t>
      </w:r>
      <w:r w:rsidRPr="00836DD5">
        <w:rPr>
          <w:rFonts w:cs="B Nazanin" w:hint="cs"/>
          <w:rtl/>
        </w:rPr>
        <w:t>ی</w:t>
      </w:r>
      <w:r w:rsidRPr="00836DD5">
        <w:rPr>
          <w:rFonts w:cs="B Nazanin" w:hint="eastAsia"/>
          <w:rtl/>
        </w:rPr>
        <w:t>ران،</w:t>
      </w:r>
      <w:r w:rsidRPr="00836DD5">
        <w:rPr>
          <w:rFonts w:cs="B Nazanin"/>
          <w:rtl/>
        </w:rPr>
        <w:t xml:space="preserve"> دب</w:t>
      </w:r>
      <w:r w:rsidRPr="00836DD5">
        <w:rPr>
          <w:rFonts w:cs="B Nazanin" w:hint="cs"/>
          <w:rtl/>
        </w:rPr>
        <w:t>ی</w:t>
      </w:r>
      <w:r w:rsidRPr="00836DD5">
        <w:rPr>
          <w:rFonts w:cs="B Nazanin" w:hint="eastAsia"/>
          <w:rtl/>
        </w:rPr>
        <w:t>رخانه</w:t>
      </w:r>
      <w:r w:rsidRPr="00836DD5">
        <w:rPr>
          <w:rFonts w:cs="B Nazanin"/>
          <w:rtl/>
        </w:rPr>
        <w:t xml:space="preserve"> شورا</w:t>
      </w:r>
      <w:r w:rsidRPr="00836DD5">
        <w:rPr>
          <w:rFonts w:cs="B Nazanin" w:hint="cs"/>
          <w:rtl/>
        </w:rPr>
        <w:t>ی</w:t>
      </w:r>
      <w:r w:rsidRPr="00836DD5">
        <w:rPr>
          <w:rFonts w:cs="B Nazanin"/>
          <w:rtl/>
        </w:rPr>
        <w:t xml:space="preserve"> عال</w:t>
      </w:r>
      <w:r w:rsidRPr="00836DD5">
        <w:rPr>
          <w:rFonts w:cs="B Nazanin" w:hint="cs"/>
          <w:rtl/>
        </w:rPr>
        <w:t>ی</w:t>
      </w:r>
      <w:r w:rsidRPr="00836DD5">
        <w:rPr>
          <w:rFonts w:cs="B Nazanin"/>
          <w:rtl/>
        </w:rPr>
        <w:t xml:space="preserve"> پدافند غ</w:t>
      </w:r>
      <w:r w:rsidRPr="00836DD5">
        <w:rPr>
          <w:rFonts w:cs="B Nazanin" w:hint="cs"/>
          <w:rtl/>
        </w:rPr>
        <w:t>ی</w:t>
      </w:r>
      <w:r w:rsidRPr="00836DD5">
        <w:rPr>
          <w:rFonts w:cs="B Nazanin" w:hint="eastAsia"/>
          <w:rtl/>
        </w:rPr>
        <w:t>رعامل،</w:t>
      </w:r>
      <w:r w:rsidRPr="00836DD5">
        <w:rPr>
          <w:rFonts w:cs="B Nazanin"/>
          <w:rtl/>
        </w:rPr>
        <w:t xml:space="preserve"> </w:t>
      </w:r>
      <w:r w:rsidRPr="00836DD5">
        <w:rPr>
          <w:rFonts w:cs="B Nazanin"/>
          <w:rtl/>
          <w:lang w:bidi="fa-IR"/>
        </w:rPr>
        <w:t>۱۴۰۳</w:t>
      </w:r>
      <w:r w:rsidRPr="00836DD5">
        <w:rPr>
          <w:rFonts w:cs="B Nazanin"/>
          <w:rtl/>
        </w:rPr>
        <w:t xml:space="preserve">، ص </w:t>
      </w:r>
      <w:r w:rsidRPr="00836DD5">
        <w:rPr>
          <w:rFonts w:cs="B Nazanin"/>
          <w:rtl/>
          <w:lang w:bidi="fa-IR"/>
        </w:rPr>
        <w:t>۳۰-۴۲</w:t>
      </w:r>
    </w:p>
  </w:footnote>
  <w:footnote w:id="169">
    <w:p w14:paraId="79F10AFF" w14:textId="77777777" w:rsidR="00813301" w:rsidRPr="00836DD5" w:rsidRDefault="00813301" w:rsidP="00FF42B6">
      <w:pPr>
        <w:pStyle w:val="FootnoteText"/>
        <w:rPr>
          <w:rFonts w:cs="B Nazanin"/>
          <w:rtl/>
          <w:lang w:bidi="fa-IR"/>
        </w:rPr>
      </w:pPr>
      <w:r w:rsidRPr="00836DD5">
        <w:rPr>
          <w:rStyle w:val="FootnoteReference"/>
          <w:rFonts w:cs="B Nazanin"/>
        </w:rPr>
        <w:footnoteRef/>
      </w:r>
      <w:r w:rsidRPr="00836DD5">
        <w:rPr>
          <w:rFonts w:cs="B Nazanin"/>
        </w:rPr>
        <w:t xml:space="preserve"> </w:t>
      </w:r>
      <w:r w:rsidRPr="00836DD5">
        <w:rPr>
          <w:rFonts w:cs="B Nazanin"/>
          <w:rtl/>
        </w:rPr>
        <w:t>هوش مصنوع</w:t>
      </w:r>
      <w:r w:rsidRPr="00836DD5">
        <w:rPr>
          <w:rFonts w:cs="B Nazanin" w:hint="cs"/>
          <w:rtl/>
        </w:rPr>
        <w:t>ی</w:t>
      </w:r>
      <w:r w:rsidRPr="00836DD5">
        <w:rPr>
          <w:rFonts w:cs="B Nazanin"/>
          <w:rtl/>
        </w:rPr>
        <w:t xml:space="preserve"> و آ</w:t>
      </w:r>
      <w:r w:rsidRPr="00836DD5">
        <w:rPr>
          <w:rFonts w:cs="B Nazanin" w:hint="cs"/>
          <w:rtl/>
        </w:rPr>
        <w:t>ی</w:t>
      </w:r>
      <w:r w:rsidRPr="00836DD5">
        <w:rPr>
          <w:rFonts w:cs="B Nazanin" w:hint="eastAsia"/>
          <w:rtl/>
        </w:rPr>
        <w:t>نده</w:t>
      </w:r>
      <w:r w:rsidRPr="00836DD5">
        <w:rPr>
          <w:rFonts w:cs="B Nazanin"/>
          <w:rtl/>
        </w:rPr>
        <w:t xml:space="preserve"> جنگ‌ها</w:t>
      </w:r>
      <w:r w:rsidRPr="00836DD5">
        <w:rPr>
          <w:rFonts w:cs="B Nazanin" w:hint="cs"/>
          <w:rtl/>
        </w:rPr>
        <w:t>ی</w:t>
      </w:r>
      <w:r w:rsidRPr="00836DD5">
        <w:rPr>
          <w:rFonts w:cs="B Nazanin"/>
          <w:rtl/>
        </w:rPr>
        <w:t xml:space="preserve"> شبکه‌محور، مرکز مطالعات راهبرد</w:t>
      </w:r>
      <w:r w:rsidRPr="00836DD5">
        <w:rPr>
          <w:rFonts w:cs="B Nazanin" w:hint="cs"/>
          <w:rtl/>
        </w:rPr>
        <w:t>ی</w:t>
      </w:r>
      <w:r w:rsidRPr="00836DD5">
        <w:rPr>
          <w:rFonts w:cs="B Nazanin"/>
          <w:rtl/>
        </w:rPr>
        <w:t xml:space="preserve"> قرارگاه پدافند هوا</w:t>
      </w:r>
      <w:r w:rsidRPr="00836DD5">
        <w:rPr>
          <w:rFonts w:cs="B Nazanin" w:hint="cs"/>
          <w:rtl/>
        </w:rPr>
        <w:t>یی</w:t>
      </w:r>
      <w:r w:rsidRPr="00836DD5">
        <w:rPr>
          <w:rFonts w:cs="B Nazanin" w:hint="eastAsia"/>
          <w:rtl/>
        </w:rPr>
        <w:t>،</w:t>
      </w:r>
      <w:r w:rsidRPr="00836DD5">
        <w:rPr>
          <w:rFonts w:cs="B Nazanin"/>
          <w:rtl/>
        </w:rPr>
        <w:t xml:space="preserve"> </w:t>
      </w:r>
      <w:r w:rsidRPr="00836DD5">
        <w:rPr>
          <w:rFonts w:cs="B Nazanin"/>
          <w:rtl/>
          <w:lang w:bidi="fa-IR"/>
        </w:rPr>
        <w:t>۱۴۰۳</w:t>
      </w:r>
      <w:r w:rsidRPr="00836DD5">
        <w:rPr>
          <w:rFonts w:cs="B Nazanin"/>
          <w:rtl/>
        </w:rPr>
        <w:t xml:space="preserve">، شماره سند: </w:t>
      </w:r>
      <w:r w:rsidRPr="00836DD5">
        <w:rPr>
          <w:rFonts w:cs="B Nazanin"/>
          <w:rtl/>
          <w:lang w:bidi="fa-IR"/>
        </w:rPr>
        <w:t>۵۵۰/</w:t>
      </w:r>
      <w:r w:rsidRPr="00836DD5">
        <w:rPr>
          <w:rFonts w:cs="B Nazanin"/>
          <w:rtl/>
        </w:rPr>
        <w:t>د</w:t>
      </w:r>
      <w:r w:rsidRPr="00836DD5">
        <w:rPr>
          <w:rFonts w:cs="B Nazanin"/>
        </w:rPr>
        <w:t>.</w:t>
      </w:r>
    </w:p>
  </w:footnote>
  <w:footnote w:id="170">
    <w:p w14:paraId="2F3FD685" w14:textId="77777777" w:rsidR="00813301" w:rsidRPr="00DC1080" w:rsidRDefault="00813301" w:rsidP="00FF42B6">
      <w:pPr>
        <w:pStyle w:val="FootnoteText"/>
        <w:rPr>
          <w:sz w:val="12"/>
          <w:szCs w:val="12"/>
          <w:rtl/>
          <w:lang w:bidi="fa-IR"/>
        </w:rPr>
      </w:pPr>
      <w:r w:rsidRPr="00836DD5">
        <w:rPr>
          <w:rStyle w:val="FootnoteReference"/>
          <w:rFonts w:cs="B Nazanin"/>
        </w:rPr>
        <w:footnoteRef/>
      </w:r>
      <w:r w:rsidRPr="00836DD5">
        <w:rPr>
          <w:rFonts w:cs="B Nazanin"/>
        </w:rPr>
        <w:t xml:space="preserve"> </w:t>
      </w:r>
      <w:r w:rsidRPr="00836DD5">
        <w:rPr>
          <w:rFonts w:cs="B Nazanin"/>
          <w:rtl/>
        </w:rPr>
        <w:t>مد</w:t>
      </w:r>
      <w:r w:rsidRPr="00836DD5">
        <w:rPr>
          <w:rFonts w:cs="B Nazanin" w:hint="cs"/>
          <w:rtl/>
        </w:rPr>
        <w:t>ی</w:t>
      </w:r>
      <w:r w:rsidRPr="00836DD5">
        <w:rPr>
          <w:rFonts w:cs="B Nazanin" w:hint="eastAsia"/>
          <w:rtl/>
        </w:rPr>
        <w:t>ر</w:t>
      </w:r>
      <w:r w:rsidRPr="00836DD5">
        <w:rPr>
          <w:rFonts w:cs="B Nazanin" w:hint="cs"/>
          <w:rtl/>
        </w:rPr>
        <w:t>ی</w:t>
      </w:r>
      <w:r w:rsidRPr="00836DD5">
        <w:rPr>
          <w:rFonts w:cs="B Nazanin" w:hint="eastAsia"/>
          <w:rtl/>
        </w:rPr>
        <w:t>ت</w:t>
      </w:r>
      <w:r w:rsidRPr="00836DD5">
        <w:rPr>
          <w:rFonts w:cs="B Nazanin"/>
          <w:rtl/>
        </w:rPr>
        <w:t xml:space="preserve"> دارا</w:t>
      </w:r>
      <w:r w:rsidRPr="00836DD5">
        <w:rPr>
          <w:rFonts w:cs="B Nazanin" w:hint="cs"/>
          <w:rtl/>
        </w:rPr>
        <w:t>یی‌</w:t>
      </w:r>
      <w:r w:rsidRPr="00836DD5">
        <w:rPr>
          <w:rFonts w:cs="B Nazanin" w:hint="eastAsia"/>
          <w:rtl/>
        </w:rPr>
        <w:t>ها</w:t>
      </w:r>
      <w:r w:rsidRPr="00836DD5">
        <w:rPr>
          <w:rFonts w:cs="B Nazanin" w:hint="cs"/>
          <w:rtl/>
        </w:rPr>
        <w:t>ی</w:t>
      </w:r>
      <w:r w:rsidRPr="00836DD5">
        <w:rPr>
          <w:rFonts w:cs="B Nazanin"/>
          <w:rtl/>
        </w:rPr>
        <w:t xml:space="preserve"> دفاع</w:t>
      </w:r>
      <w:r w:rsidRPr="00836DD5">
        <w:rPr>
          <w:rFonts w:cs="B Nazanin" w:hint="cs"/>
          <w:rtl/>
        </w:rPr>
        <w:t>ی</w:t>
      </w:r>
      <w:r w:rsidRPr="00836DD5">
        <w:rPr>
          <w:rFonts w:cs="B Nazanin"/>
          <w:rtl/>
        </w:rPr>
        <w:t xml:space="preserve"> و به</w:t>
      </w:r>
      <w:r w:rsidRPr="00836DD5">
        <w:rPr>
          <w:rFonts w:cs="B Nazanin" w:hint="cs"/>
          <w:rtl/>
        </w:rPr>
        <w:t>ی</w:t>
      </w:r>
      <w:r w:rsidRPr="00836DD5">
        <w:rPr>
          <w:rFonts w:cs="B Nazanin" w:hint="eastAsia"/>
          <w:rtl/>
        </w:rPr>
        <w:t>نه‌ساز</w:t>
      </w:r>
      <w:r w:rsidRPr="00836DD5">
        <w:rPr>
          <w:rFonts w:cs="B Nazanin" w:hint="cs"/>
          <w:rtl/>
        </w:rPr>
        <w:t>ی</w:t>
      </w:r>
      <w:r w:rsidRPr="00836DD5">
        <w:rPr>
          <w:rFonts w:cs="B Nazanin"/>
          <w:rtl/>
        </w:rPr>
        <w:t xml:space="preserve"> زنج</w:t>
      </w:r>
      <w:r w:rsidRPr="00836DD5">
        <w:rPr>
          <w:rFonts w:cs="B Nazanin" w:hint="cs"/>
          <w:rtl/>
        </w:rPr>
        <w:t>ی</w:t>
      </w:r>
      <w:r w:rsidRPr="00836DD5">
        <w:rPr>
          <w:rFonts w:cs="B Nazanin" w:hint="eastAsia"/>
          <w:rtl/>
        </w:rPr>
        <w:t>ره</w:t>
      </w:r>
      <w:r w:rsidRPr="00836DD5">
        <w:rPr>
          <w:rFonts w:cs="B Nazanin"/>
          <w:rtl/>
        </w:rPr>
        <w:t xml:space="preserve"> ارزش، نک</w:t>
      </w:r>
      <w:r w:rsidRPr="00836DD5">
        <w:rPr>
          <w:rFonts w:cs="B Nazanin"/>
        </w:rPr>
        <w:t>: Kaplan, R. S., &amp; Norton, D. P. (2025). Strategy Maps: Converting Intangible Assets into Tangible Outcomes. Harvard Business School Publishing, pp. 250-265.</w:t>
      </w:r>
    </w:p>
  </w:footnote>
  <w:footnote w:id="171">
    <w:p w14:paraId="3F1565C9" w14:textId="77777777" w:rsidR="00813301" w:rsidRPr="00836DD5" w:rsidRDefault="00813301" w:rsidP="00FF42B6">
      <w:pPr>
        <w:pStyle w:val="FootnoteText"/>
        <w:bidi w:val="0"/>
        <w:rPr>
          <w:rFonts w:asciiTheme="majorBidi" w:hAnsiTheme="majorBidi" w:cstheme="majorBidi"/>
          <w:sz w:val="18"/>
          <w:szCs w:val="18"/>
          <w:rtl/>
          <w:lang w:bidi="fa-IR"/>
        </w:rPr>
      </w:pPr>
      <w:r w:rsidRPr="00836DD5">
        <w:rPr>
          <w:rStyle w:val="FootnoteReference"/>
          <w:rFonts w:asciiTheme="majorBidi" w:hAnsiTheme="majorBidi" w:cstheme="majorBidi"/>
          <w:sz w:val="18"/>
          <w:szCs w:val="18"/>
        </w:rPr>
        <w:footnoteRef/>
      </w:r>
      <w:r w:rsidRPr="00836DD5">
        <w:rPr>
          <w:rFonts w:asciiTheme="majorBidi" w:hAnsiTheme="majorBidi" w:cstheme="majorBidi"/>
          <w:sz w:val="18"/>
          <w:szCs w:val="18"/>
        </w:rPr>
        <w:t xml:space="preserve"> Chen, L. (2021). The impact of performance budgeting on defense resource allocation. International Journal of Economic Behavior and Organization, 9(4), 151–156. https://doi.org/10.11648/j.ijebo.20210904.15</w:t>
      </w:r>
    </w:p>
  </w:footnote>
  <w:footnote w:id="172">
    <w:p w14:paraId="32EEB613" w14:textId="77777777" w:rsidR="00813301" w:rsidRPr="00836DD5" w:rsidRDefault="00813301" w:rsidP="00FF42B6">
      <w:pPr>
        <w:pStyle w:val="FootnoteText"/>
        <w:bidi w:val="0"/>
        <w:rPr>
          <w:sz w:val="12"/>
          <w:szCs w:val="12"/>
          <w:rtl/>
          <w:lang w:bidi="fa-IR"/>
        </w:rPr>
      </w:pPr>
      <w:r w:rsidRPr="00836DD5">
        <w:rPr>
          <w:rStyle w:val="FootnoteReference"/>
          <w:rFonts w:asciiTheme="majorBidi" w:hAnsiTheme="majorBidi" w:cstheme="majorBidi"/>
          <w:sz w:val="18"/>
          <w:szCs w:val="18"/>
        </w:rPr>
        <w:footnoteRef/>
      </w:r>
      <w:r w:rsidRPr="00836DD5">
        <w:rPr>
          <w:rFonts w:asciiTheme="majorBidi" w:hAnsiTheme="majorBidi" w:cstheme="majorBidi"/>
          <w:sz w:val="18"/>
          <w:szCs w:val="18"/>
        </w:rPr>
        <w:t xml:space="preserve"> Balanced Scorecard Institute. (2025). The four perspectives of the balanced scorecard. Strategy Management Group. https://balancedscorecard.org/bsc-basics/articles-videos/the-four-perspectives-of-the-balanced-scorecard/</w:t>
      </w:r>
    </w:p>
  </w:footnote>
  <w:footnote w:id="173">
    <w:p w14:paraId="0ACBB984" w14:textId="77777777" w:rsidR="00813301" w:rsidRPr="00836DD5" w:rsidRDefault="00813301" w:rsidP="00FF42B6">
      <w:pPr>
        <w:pStyle w:val="FootnoteText"/>
        <w:bidi w:val="0"/>
        <w:rPr>
          <w:sz w:val="18"/>
          <w:szCs w:val="18"/>
          <w:rtl/>
          <w:lang w:bidi="fa-IR"/>
        </w:rPr>
      </w:pPr>
      <w:r w:rsidRPr="00836DD5">
        <w:rPr>
          <w:rStyle w:val="FootnoteReference"/>
          <w:sz w:val="18"/>
          <w:szCs w:val="18"/>
        </w:rPr>
        <w:footnoteRef/>
      </w:r>
      <w:r w:rsidRPr="00836DD5">
        <w:rPr>
          <w:sz w:val="18"/>
          <w:szCs w:val="18"/>
        </w:rPr>
        <w:t xml:space="preserve"> Journal of Accounting and Finance. (2024). Using financial analysis to compare defense budgets. 24(2). https://articlegateway.com/index.php/JAF/article/view/6986</w:t>
      </w:r>
    </w:p>
  </w:footnote>
  <w:footnote w:id="174">
    <w:p w14:paraId="4498C2C9" w14:textId="77777777" w:rsidR="00813301" w:rsidRPr="007107A5" w:rsidRDefault="00813301" w:rsidP="00FF42B6">
      <w:pPr>
        <w:pStyle w:val="FootnoteText"/>
        <w:bidi w:val="0"/>
        <w:rPr>
          <w:sz w:val="22"/>
          <w:szCs w:val="22"/>
          <w:rtl/>
          <w:lang w:bidi="fa-IR"/>
        </w:rPr>
      </w:pPr>
      <w:r w:rsidRPr="00836DD5">
        <w:rPr>
          <w:rStyle w:val="FootnoteReference"/>
          <w:sz w:val="18"/>
          <w:szCs w:val="18"/>
        </w:rPr>
        <w:footnoteRef/>
      </w:r>
      <w:r w:rsidRPr="00836DD5">
        <w:rPr>
          <w:sz w:val="18"/>
          <w:szCs w:val="18"/>
        </w:rPr>
        <w:t xml:space="preserve"> Jabbi, E., AbdulSalam, M., &amp; Thiombiano, Y. A. R. (2025). Balanced scorecards: A systematic literature review. International Journal of Current Science Research and Review, 8(10), 20. https://ijcsrr.org/wp-content/uploads/2025/10/20-1310-2025.pdf</w:t>
      </w:r>
    </w:p>
  </w:footnote>
  <w:footnote w:id="175">
    <w:p w14:paraId="33757DF3" w14:textId="77777777" w:rsidR="00813301" w:rsidRPr="00836DD5" w:rsidRDefault="00813301" w:rsidP="00FF42B6">
      <w:pPr>
        <w:pStyle w:val="FootnoteText"/>
        <w:bidi w:val="0"/>
        <w:rPr>
          <w:sz w:val="12"/>
          <w:szCs w:val="12"/>
          <w:rtl/>
          <w:lang w:bidi="fa-IR"/>
        </w:rPr>
      </w:pPr>
      <w:r w:rsidRPr="00836DD5">
        <w:rPr>
          <w:rStyle w:val="FootnoteReference"/>
          <w:sz w:val="18"/>
          <w:szCs w:val="18"/>
        </w:rPr>
        <w:footnoteRef/>
      </w:r>
      <w:r w:rsidRPr="00836DD5">
        <w:rPr>
          <w:sz w:val="18"/>
          <w:szCs w:val="18"/>
        </w:rPr>
        <w:t xml:space="preserve"> Kumar, J., Prince, N., &amp; Baker, H. K. (2022). Balanced scorecard: A systematic literature review and future research issues. IIM Kozhikode Society &amp; Management Review, 11(1), 1–20. https://doi.org/10.1177/23197145211049625</w:t>
      </w:r>
    </w:p>
  </w:footnote>
  <w:footnote w:id="176">
    <w:p w14:paraId="3D6DA074" w14:textId="77777777" w:rsidR="00813301" w:rsidRPr="00836DD5" w:rsidRDefault="00813301" w:rsidP="00FF42B6">
      <w:pPr>
        <w:pStyle w:val="FootnoteText"/>
        <w:bidi w:val="0"/>
        <w:rPr>
          <w:sz w:val="18"/>
          <w:szCs w:val="18"/>
          <w:rtl/>
          <w:lang w:bidi="fa-IR"/>
        </w:rPr>
      </w:pPr>
      <w:r w:rsidRPr="00836DD5">
        <w:rPr>
          <w:rStyle w:val="FootnoteReference"/>
          <w:sz w:val="18"/>
          <w:szCs w:val="18"/>
        </w:rPr>
        <w:footnoteRef/>
      </w:r>
      <w:r w:rsidRPr="00836DD5">
        <w:rPr>
          <w:sz w:val="18"/>
          <w:szCs w:val="18"/>
        </w:rPr>
        <w:t xml:space="preserve"> Chen, L. (2021). The impact of performance budgeting on defense resource allocation. International Journal of Economic Behavior and Organization, 9(4), 151–156. https://doi.org/10.11648/j.ijebo.20210904.15</w:t>
      </w:r>
    </w:p>
  </w:footnote>
  <w:footnote w:id="177">
    <w:p w14:paraId="31B15F6D" w14:textId="77777777" w:rsidR="00813301" w:rsidRPr="007107A5" w:rsidRDefault="00813301" w:rsidP="00FF42B6">
      <w:pPr>
        <w:pStyle w:val="FootnoteText"/>
        <w:bidi w:val="0"/>
        <w:rPr>
          <w:rtl/>
          <w:lang w:bidi="fa-IR"/>
        </w:rPr>
      </w:pPr>
      <w:r w:rsidRPr="00836DD5">
        <w:rPr>
          <w:rStyle w:val="FootnoteReference"/>
          <w:sz w:val="18"/>
          <w:szCs w:val="18"/>
        </w:rPr>
        <w:footnoteRef/>
      </w:r>
      <w:r w:rsidRPr="00836DD5">
        <w:rPr>
          <w:sz w:val="18"/>
          <w:szCs w:val="18"/>
        </w:rPr>
        <w:t xml:space="preserve"> Benchimol, J., El-Shagi, M., &amp; Saadon, Y. (2022). Empirical analysis of balanced scorecard perspectives: Pathways to financial performance. Revue de l'IRES, 42(1–2), 152–183. https://doi.org/10.3917/ires.g12000.0152</w:t>
      </w:r>
    </w:p>
  </w:footnote>
  <w:footnote w:id="178">
    <w:p w14:paraId="7CA6B7E7" w14:textId="77777777" w:rsidR="00813301" w:rsidRPr="00DC1080" w:rsidRDefault="00813301" w:rsidP="00FF42B6">
      <w:pPr>
        <w:pStyle w:val="FootnoteText"/>
        <w:rPr>
          <w:sz w:val="16"/>
          <w:szCs w:val="16"/>
          <w:rtl/>
          <w:lang w:bidi="fa-IR"/>
        </w:rPr>
      </w:pPr>
      <w:r w:rsidRPr="007107A5">
        <w:rPr>
          <w:rStyle w:val="FootnoteReference"/>
        </w:rPr>
        <w:footnoteRef/>
      </w:r>
      <w:r w:rsidRPr="007107A5">
        <w:t xml:space="preserve"> </w:t>
      </w:r>
      <w:r w:rsidRPr="007107A5">
        <w:rPr>
          <w:rFonts w:hint="cs"/>
          <w:rtl/>
          <w:lang w:bidi="fa-IR"/>
        </w:rPr>
        <w:t>همان منبع</w:t>
      </w:r>
    </w:p>
  </w:footnote>
  <w:footnote w:id="179">
    <w:p w14:paraId="7F3F3089" w14:textId="24804F15" w:rsidR="0073616E" w:rsidRDefault="0073616E">
      <w:pPr>
        <w:pStyle w:val="FootnoteText"/>
      </w:pPr>
      <w:r>
        <w:rPr>
          <w:rStyle w:val="FootnoteReference"/>
        </w:rPr>
        <w:footnoteRef/>
      </w:r>
      <w:r>
        <w:rPr>
          <w:rtl/>
        </w:rPr>
        <w:t xml:space="preserve"> </w:t>
      </w:r>
      <w:r>
        <w:t>Chen, 2021</w:t>
      </w:r>
    </w:p>
  </w:footnote>
  <w:footnote w:id="180">
    <w:p w14:paraId="22EA1AEC" w14:textId="77777777" w:rsidR="00813301" w:rsidRPr="00836DD5" w:rsidRDefault="00813301" w:rsidP="00FF42B6">
      <w:pPr>
        <w:pStyle w:val="FootnoteText"/>
        <w:bidi w:val="0"/>
        <w:rPr>
          <w:rFonts w:asciiTheme="majorBidi" w:hAnsiTheme="majorBidi" w:cstheme="majorBidi"/>
          <w:sz w:val="18"/>
          <w:szCs w:val="18"/>
          <w:rtl/>
          <w:lang w:bidi="fa-IR"/>
        </w:rPr>
      </w:pPr>
      <w:r w:rsidRPr="00836DD5">
        <w:rPr>
          <w:rStyle w:val="FootnoteReference"/>
          <w:rFonts w:asciiTheme="majorBidi" w:hAnsiTheme="majorBidi" w:cstheme="majorBidi"/>
          <w:sz w:val="18"/>
          <w:szCs w:val="18"/>
        </w:rPr>
        <w:footnoteRef/>
      </w:r>
      <w:r w:rsidRPr="00836DD5">
        <w:rPr>
          <w:rFonts w:asciiTheme="majorBidi" w:hAnsiTheme="majorBidi" w:cstheme="majorBidi"/>
          <w:sz w:val="18"/>
          <w:szCs w:val="18"/>
        </w:rPr>
        <w:t xml:space="preserve"> Journal of Accounting and Finance. (2024). Using financial analysis to compare defense budgets. 24(2). https://articlegateway.com/index.php/JAF/article/view/6986</w:t>
      </w:r>
    </w:p>
  </w:footnote>
  <w:footnote w:id="181">
    <w:p w14:paraId="0A1788E9" w14:textId="77777777" w:rsidR="00813301" w:rsidRPr="00DC1080" w:rsidRDefault="00813301" w:rsidP="00FF42B6">
      <w:pPr>
        <w:pStyle w:val="FootnoteText"/>
        <w:bidi w:val="0"/>
        <w:rPr>
          <w:sz w:val="18"/>
          <w:szCs w:val="18"/>
          <w:rtl/>
          <w:lang w:bidi="fa-IR"/>
        </w:rPr>
      </w:pPr>
      <w:r w:rsidRPr="00836DD5">
        <w:rPr>
          <w:rStyle w:val="FootnoteReference"/>
          <w:rFonts w:asciiTheme="majorBidi" w:hAnsiTheme="majorBidi" w:cstheme="majorBidi"/>
          <w:sz w:val="18"/>
          <w:szCs w:val="18"/>
        </w:rPr>
        <w:footnoteRef/>
      </w:r>
      <w:r w:rsidRPr="00836DD5">
        <w:rPr>
          <w:rFonts w:asciiTheme="majorBidi" w:hAnsiTheme="majorBidi" w:cstheme="majorBidi"/>
          <w:sz w:val="18"/>
          <w:szCs w:val="18"/>
        </w:rPr>
        <w:t xml:space="preserve"> Reyada System and Method for Performance Management. (2021). U.S. Patent No. 11,100,446. U.S. Patent and Trademark Office. https://image-ppubs.uspto.gov/dirsearch-public/print/downloadPdf/11100446</w:t>
      </w:r>
    </w:p>
  </w:footnote>
  <w:footnote w:id="182">
    <w:p w14:paraId="54E50D3D" w14:textId="77777777" w:rsidR="00813301" w:rsidRPr="00167A34" w:rsidRDefault="00813301" w:rsidP="008D7B42">
      <w:pPr>
        <w:spacing w:after="120" w:line="276" w:lineRule="auto"/>
        <w:jc w:val="lowKashida"/>
        <w:rPr>
          <w:sz w:val="20"/>
          <w:szCs w:val="20"/>
          <w:rtl/>
        </w:rPr>
      </w:pPr>
      <w:r w:rsidRPr="00167A34">
        <w:rPr>
          <w:rStyle w:val="FootnoteReference"/>
          <w:sz w:val="20"/>
          <w:szCs w:val="20"/>
        </w:rPr>
        <w:footnoteRef/>
      </w:r>
      <w:r w:rsidRPr="00167A34">
        <w:rPr>
          <w:sz w:val="20"/>
          <w:szCs w:val="20"/>
        </w:rPr>
        <w:t xml:space="preserve"> </w:t>
      </w:r>
      <w:r w:rsidRPr="00167A34">
        <w:rPr>
          <w:rFonts w:eastAsia="B Nazanin"/>
          <w:sz w:val="20"/>
          <w:szCs w:val="20"/>
          <w:rtl/>
        </w:rPr>
        <w:t>انوری، حسن (سرپرست) (۱۳۸۱). فرهنگ بزرگ سخن (جلد چهارم). تهران: سخن.</w:t>
      </w:r>
    </w:p>
  </w:footnote>
  <w:footnote w:id="183">
    <w:p w14:paraId="7239C409" w14:textId="77777777" w:rsidR="00813301" w:rsidRPr="00967571" w:rsidRDefault="00813301" w:rsidP="008D7B42">
      <w:pPr>
        <w:spacing w:after="120" w:line="276" w:lineRule="auto"/>
        <w:rPr>
          <w:sz w:val="20"/>
          <w:szCs w:val="20"/>
          <w:rtl/>
        </w:rPr>
      </w:pPr>
      <w:r w:rsidRPr="00967571">
        <w:rPr>
          <w:rStyle w:val="FootnoteReference"/>
          <w:sz w:val="20"/>
          <w:szCs w:val="20"/>
        </w:rPr>
        <w:footnoteRef/>
      </w:r>
      <w:r w:rsidRPr="00967571">
        <w:rPr>
          <w:sz w:val="20"/>
          <w:szCs w:val="20"/>
        </w:rPr>
        <w:t xml:space="preserve"> </w:t>
      </w:r>
      <w:r w:rsidRPr="00967571">
        <w:rPr>
          <w:rFonts w:eastAsia="B Nazanin"/>
          <w:sz w:val="20"/>
          <w:szCs w:val="20"/>
          <w:rtl/>
        </w:rPr>
        <w:t>آریان‌پور کاشانی، منوچهر (۱۳۸۵). فرهنگ یک‌جلدی پیشرو آریان‌پور (انگلیسی-فارسی). با همکاری بهرام دلگشایی.</w:t>
      </w:r>
    </w:p>
  </w:footnote>
  <w:footnote w:id="184">
    <w:p w14:paraId="2D22762C" w14:textId="77777777" w:rsidR="00813301" w:rsidRPr="0050386B" w:rsidRDefault="00813301" w:rsidP="008D7B42">
      <w:pPr>
        <w:bidi w:val="0"/>
        <w:spacing w:after="120" w:line="276" w:lineRule="auto"/>
        <w:jc w:val="lowKashida"/>
        <w:rPr>
          <w:rFonts w:asciiTheme="majorBidi" w:hAnsiTheme="majorBidi" w:cstheme="majorBidi"/>
          <w:sz w:val="18"/>
          <w:szCs w:val="18"/>
          <w:rtl/>
        </w:rPr>
      </w:pPr>
      <w:r w:rsidRPr="00967571">
        <w:rPr>
          <w:rStyle w:val="FootnoteReference"/>
          <w:rFonts w:asciiTheme="majorBidi" w:hAnsiTheme="majorBidi" w:cstheme="majorBidi"/>
          <w:sz w:val="18"/>
          <w:szCs w:val="18"/>
        </w:rPr>
        <w:footnoteRef/>
      </w:r>
      <w:r w:rsidRPr="00967571">
        <w:rPr>
          <w:rFonts w:asciiTheme="majorBidi" w:hAnsiTheme="majorBidi" w:cstheme="majorBidi"/>
          <w:sz w:val="18"/>
          <w:szCs w:val="18"/>
        </w:rPr>
        <w:t xml:space="preserve"> Gross, R. (2012). Psychology: The Science of Mind and Behaviour (6th ed.). Hodder Education.</w:t>
      </w:r>
    </w:p>
  </w:footnote>
  <w:footnote w:id="185">
    <w:p w14:paraId="1E1C34DA" w14:textId="77777777" w:rsidR="00813301" w:rsidRPr="00967571" w:rsidRDefault="00813301" w:rsidP="008D7B42">
      <w:pPr>
        <w:spacing w:after="120" w:line="276" w:lineRule="auto"/>
        <w:jc w:val="lowKashida"/>
        <w:rPr>
          <w:sz w:val="20"/>
          <w:szCs w:val="20"/>
        </w:rPr>
      </w:pPr>
      <w:r w:rsidRPr="00967571">
        <w:rPr>
          <w:rStyle w:val="FootnoteReference"/>
          <w:sz w:val="20"/>
          <w:szCs w:val="20"/>
        </w:rPr>
        <w:footnoteRef/>
      </w:r>
      <w:r w:rsidRPr="00967571">
        <w:rPr>
          <w:sz w:val="20"/>
          <w:szCs w:val="20"/>
        </w:rPr>
        <w:t xml:space="preserve"> </w:t>
      </w:r>
      <w:r w:rsidRPr="00967571">
        <w:rPr>
          <w:rFonts w:eastAsia="B Nazanin"/>
          <w:sz w:val="20"/>
          <w:szCs w:val="20"/>
          <w:rtl/>
        </w:rPr>
        <w:t>پورکاظم، مصطفی (۱۳۷۵). حجر سفیه در فقه و حقوق ایران و مطالعه تطبیقی آن با حقوق کشورهای مصر و سوریه. دانشگاه امام صادق (ع).</w:t>
      </w:r>
    </w:p>
    <w:p w14:paraId="3B2451E2" w14:textId="77777777" w:rsidR="00813301" w:rsidRDefault="00813301" w:rsidP="008D7B42">
      <w:pPr>
        <w:pStyle w:val="FootnoteText"/>
        <w:rPr>
          <w:rtl/>
          <w:lang w:bidi="fa-IR"/>
        </w:rPr>
      </w:pPr>
    </w:p>
  </w:footnote>
  <w:footnote w:id="186">
    <w:p w14:paraId="594BF4D7" w14:textId="77777777" w:rsidR="00813301" w:rsidRPr="000544C4" w:rsidRDefault="00813301" w:rsidP="009916B9">
      <w:pPr>
        <w:pStyle w:val="FootnoteText"/>
        <w:rPr>
          <w:rFonts w:cs="B Nazanin"/>
        </w:rPr>
      </w:pPr>
      <w:r w:rsidRPr="000544C4">
        <w:rPr>
          <w:rFonts w:cs="B Nazanin"/>
        </w:rPr>
        <w:footnoteRef/>
      </w:r>
      <w:r w:rsidRPr="000544C4">
        <w:rPr>
          <w:rFonts w:cs="B Nazanin"/>
          <w:rtl/>
        </w:rPr>
        <w:t xml:space="preserve"> </w:t>
      </w:r>
      <w:r w:rsidRPr="000544C4">
        <w:rPr>
          <w:rFonts w:cs="B Nazanin" w:hint="cs"/>
          <w:rtl/>
        </w:rPr>
        <w:t xml:space="preserve">معین محمد، (1381)، </w:t>
      </w:r>
      <w:r w:rsidRPr="000544C4">
        <w:rPr>
          <w:rFonts w:cs="B Nazanin" w:hint="cs"/>
          <w:i/>
          <w:iCs/>
          <w:rtl/>
        </w:rPr>
        <w:t>فرهنگ فارسی،</w:t>
      </w:r>
      <w:r w:rsidRPr="000544C4">
        <w:rPr>
          <w:rFonts w:cs="B Nazanin" w:hint="cs"/>
          <w:rtl/>
        </w:rPr>
        <w:t xml:space="preserve"> جلد اول، چاپ چهارم، صفحه 499.</w:t>
      </w:r>
    </w:p>
  </w:footnote>
  <w:footnote w:id="187">
    <w:p w14:paraId="51FCBDE3" w14:textId="77777777" w:rsidR="00813301" w:rsidRPr="000544C4" w:rsidRDefault="00813301" w:rsidP="009916B9">
      <w:pPr>
        <w:pStyle w:val="FootnoteText"/>
        <w:rPr>
          <w:rFonts w:cs="B Nazanin"/>
        </w:rPr>
      </w:pPr>
      <w:r w:rsidRPr="000544C4">
        <w:rPr>
          <w:rStyle w:val="FootnoteReference"/>
          <w:rFonts w:eastAsiaTheme="majorEastAsia" w:cs="B Nazanin"/>
        </w:rPr>
        <w:footnoteRef/>
      </w:r>
      <w:r w:rsidRPr="000544C4">
        <w:rPr>
          <w:rFonts w:cs="B Nazanin"/>
          <w:rtl/>
        </w:rPr>
        <w:t xml:space="preserve"> </w:t>
      </w:r>
      <w:r w:rsidRPr="000544C4">
        <w:rPr>
          <w:rFonts w:cs="B Nazanin" w:hint="cs"/>
          <w:rtl/>
        </w:rPr>
        <w:t>فرهنگ عمید</w:t>
      </w:r>
    </w:p>
  </w:footnote>
  <w:footnote w:id="188">
    <w:p w14:paraId="680D88E0" w14:textId="77777777" w:rsidR="00813301" w:rsidRPr="000544C4" w:rsidRDefault="00813301" w:rsidP="009916B9">
      <w:pPr>
        <w:pStyle w:val="FootnoteText"/>
        <w:rPr>
          <w:rFonts w:cs="B Nazanin"/>
        </w:rPr>
      </w:pPr>
      <w:r w:rsidRPr="000544C4">
        <w:rPr>
          <w:rFonts w:cs="B Nazanin"/>
        </w:rPr>
        <w:footnoteRef/>
      </w:r>
      <w:r w:rsidRPr="000544C4">
        <w:rPr>
          <w:rFonts w:cs="B Nazanin"/>
          <w:rtl/>
        </w:rPr>
        <w:t xml:space="preserve"> </w:t>
      </w:r>
      <w:r w:rsidRPr="000544C4">
        <w:rPr>
          <w:rFonts w:cs="B Nazanin" w:hint="cs"/>
          <w:rtl/>
        </w:rPr>
        <w:t xml:space="preserve">رستمی محمود، (1386)، </w:t>
      </w:r>
      <w:r w:rsidRPr="000544C4">
        <w:rPr>
          <w:rFonts w:cs="B Nazanin" w:hint="cs"/>
          <w:i/>
          <w:iCs/>
          <w:rtl/>
        </w:rPr>
        <w:t>فرهنگ واژه های نظامی،</w:t>
      </w:r>
      <w:r w:rsidRPr="000544C4">
        <w:rPr>
          <w:rFonts w:cs="B Nazanin" w:hint="cs"/>
          <w:rtl/>
        </w:rPr>
        <w:t xml:space="preserve"> چاپ ارتش، صفحه 208.</w:t>
      </w:r>
    </w:p>
  </w:footnote>
  <w:footnote w:id="189">
    <w:p w14:paraId="6A48EA4A" w14:textId="77777777" w:rsidR="00813301" w:rsidRPr="000544C4" w:rsidRDefault="00813301" w:rsidP="009916B9">
      <w:pPr>
        <w:pStyle w:val="FootnoteText"/>
        <w:rPr>
          <w:rFonts w:cs="B Nazanin"/>
        </w:rPr>
      </w:pPr>
      <w:r w:rsidRPr="000544C4">
        <w:rPr>
          <w:rFonts w:cs="B Nazanin"/>
        </w:rPr>
        <w:footnoteRef/>
      </w:r>
      <w:r w:rsidRPr="000544C4">
        <w:rPr>
          <w:rFonts w:cs="B Nazanin"/>
          <w:rtl/>
        </w:rPr>
        <w:t xml:space="preserve"> </w:t>
      </w:r>
      <w:r w:rsidRPr="000544C4">
        <w:rPr>
          <w:rFonts w:cs="B Nazanin" w:hint="eastAsia"/>
          <w:rtl/>
        </w:rPr>
        <w:t>به</w:t>
      </w:r>
      <w:r w:rsidRPr="000544C4">
        <w:rPr>
          <w:rFonts w:cs="B Nazanin"/>
          <w:rtl/>
        </w:rPr>
        <w:t xml:space="preserve"> سرپرست</w:t>
      </w:r>
      <w:r w:rsidRPr="000544C4">
        <w:rPr>
          <w:rFonts w:cs="B Nazanin" w:hint="cs"/>
          <w:rtl/>
        </w:rPr>
        <w:t>ی</w:t>
      </w:r>
      <w:r w:rsidRPr="000544C4">
        <w:rPr>
          <w:rFonts w:cs="B Nazanin"/>
          <w:rtl/>
        </w:rPr>
        <w:t xml:space="preserve"> حسن انور</w:t>
      </w:r>
      <w:r w:rsidRPr="000544C4">
        <w:rPr>
          <w:rFonts w:cs="B Nazanin" w:hint="cs"/>
          <w:rtl/>
        </w:rPr>
        <w:t>ی</w:t>
      </w:r>
      <w:r w:rsidRPr="000544C4">
        <w:rPr>
          <w:rFonts w:cs="B Nazanin" w:hint="eastAsia"/>
          <w:rtl/>
        </w:rPr>
        <w:t>،</w:t>
      </w:r>
      <w:r w:rsidRPr="000544C4">
        <w:rPr>
          <w:rFonts w:cs="B Nazanin" w:hint="cs"/>
          <w:rtl/>
        </w:rPr>
        <w:t xml:space="preserve"> (</w:t>
      </w:r>
      <w:r w:rsidRPr="000544C4">
        <w:rPr>
          <w:rFonts w:cs="B Nazanin"/>
          <w:rtl/>
        </w:rPr>
        <w:t>۱۳۸۱</w:t>
      </w:r>
      <w:r w:rsidRPr="000544C4">
        <w:rPr>
          <w:rFonts w:cs="B Nazanin" w:hint="cs"/>
          <w:rtl/>
        </w:rPr>
        <w:t>)</w:t>
      </w:r>
      <w:r w:rsidRPr="000544C4">
        <w:rPr>
          <w:rFonts w:cs="B Nazanin"/>
          <w:rtl/>
        </w:rPr>
        <w:t>,</w:t>
      </w:r>
      <w:r w:rsidRPr="000544C4">
        <w:rPr>
          <w:rFonts w:cs="B Nazanin" w:hint="cs"/>
          <w:rtl/>
        </w:rPr>
        <w:t xml:space="preserve"> </w:t>
      </w:r>
      <w:r w:rsidRPr="000544C4">
        <w:rPr>
          <w:rFonts w:cs="B Nazanin"/>
          <w:i/>
          <w:iCs/>
          <w:rtl/>
        </w:rPr>
        <w:t>فرهنگ بزرگ سخن،</w:t>
      </w:r>
      <w:r w:rsidRPr="000544C4">
        <w:rPr>
          <w:rFonts w:cs="B Nazanin" w:hint="cs"/>
          <w:i/>
          <w:iCs/>
          <w:rtl/>
        </w:rPr>
        <w:t xml:space="preserve"> </w:t>
      </w:r>
      <w:r w:rsidRPr="000544C4">
        <w:rPr>
          <w:rFonts w:cs="B Nazanin"/>
          <w:rtl/>
        </w:rPr>
        <w:t>تهران،</w:t>
      </w:r>
      <w:r w:rsidRPr="000544C4">
        <w:rPr>
          <w:rFonts w:cs="B Nazanin" w:hint="cs"/>
          <w:rtl/>
        </w:rPr>
        <w:t xml:space="preserve"> </w:t>
      </w:r>
      <w:r w:rsidRPr="000544C4">
        <w:rPr>
          <w:rFonts w:cs="B Nazanin"/>
          <w:rtl/>
        </w:rPr>
        <w:t>جلد چهارم</w:t>
      </w:r>
      <w:r w:rsidRPr="000544C4">
        <w:rPr>
          <w:rFonts w:cs="B Nazanin" w:hint="cs"/>
          <w:rtl/>
        </w:rPr>
        <w:t>، صفحه 3528.</w:t>
      </w:r>
    </w:p>
  </w:footnote>
  <w:footnote w:id="190">
    <w:p w14:paraId="0A510ED3" w14:textId="77777777" w:rsidR="00813301" w:rsidRPr="000544C4" w:rsidRDefault="00813301" w:rsidP="009916B9">
      <w:pPr>
        <w:pStyle w:val="FootnoteText"/>
        <w:rPr>
          <w:rFonts w:cs="B Nazanin"/>
        </w:rPr>
      </w:pPr>
      <w:r w:rsidRPr="000544C4">
        <w:rPr>
          <w:rStyle w:val="FootnoteReference"/>
          <w:rFonts w:eastAsiaTheme="majorEastAsia" w:cs="B Nazanin"/>
        </w:rPr>
        <w:footnoteRef/>
      </w:r>
      <w:r w:rsidRPr="000544C4">
        <w:rPr>
          <w:rFonts w:cs="B Nazanin"/>
          <w:rtl/>
        </w:rPr>
        <w:t xml:space="preserve"> منوچهر آر</w:t>
      </w:r>
      <w:r w:rsidRPr="000544C4">
        <w:rPr>
          <w:rFonts w:cs="B Nazanin" w:hint="cs"/>
          <w:rtl/>
        </w:rPr>
        <w:t>ی</w:t>
      </w:r>
      <w:r w:rsidRPr="000544C4">
        <w:rPr>
          <w:rFonts w:cs="B Nazanin" w:hint="eastAsia"/>
          <w:rtl/>
        </w:rPr>
        <w:t>ان</w:t>
      </w:r>
      <w:r w:rsidRPr="000544C4">
        <w:rPr>
          <w:rFonts w:cs="B Nazanin"/>
          <w:rtl/>
        </w:rPr>
        <w:t xml:space="preserve"> پور کاشان</w:t>
      </w:r>
      <w:r w:rsidRPr="000544C4">
        <w:rPr>
          <w:rFonts w:cs="B Nazanin" w:hint="cs"/>
          <w:rtl/>
        </w:rPr>
        <w:t>ی</w:t>
      </w:r>
      <w:r w:rsidRPr="000544C4">
        <w:rPr>
          <w:rFonts w:cs="B Nazanin"/>
          <w:rtl/>
        </w:rPr>
        <w:t xml:space="preserve"> با همکار</w:t>
      </w:r>
      <w:r w:rsidRPr="000544C4">
        <w:rPr>
          <w:rFonts w:cs="B Nazanin" w:hint="cs"/>
          <w:rtl/>
        </w:rPr>
        <w:t>ی</w:t>
      </w:r>
      <w:r w:rsidRPr="000544C4">
        <w:rPr>
          <w:rFonts w:cs="B Nazanin"/>
          <w:rtl/>
        </w:rPr>
        <w:t xml:space="preserve"> بهرام دلگشا</w:t>
      </w:r>
      <w:r w:rsidRPr="000544C4">
        <w:rPr>
          <w:rFonts w:cs="B Nazanin" w:hint="cs"/>
          <w:rtl/>
        </w:rPr>
        <w:t>یی</w:t>
      </w:r>
      <w:r w:rsidRPr="000544C4">
        <w:rPr>
          <w:rFonts w:cs="B Nazanin" w:hint="eastAsia"/>
          <w:rtl/>
        </w:rPr>
        <w:t>،</w:t>
      </w:r>
      <w:r w:rsidRPr="000544C4">
        <w:rPr>
          <w:rFonts w:cs="B Nazanin" w:hint="cs"/>
          <w:rtl/>
        </w:rPr>
        <w:t>(</w:t>
      </w:r>
      <w:r w:rsidRPr="000544C4">
        <w:rPr>
          <w:rFonts w:cs="B Nazanin"/>
          <w:rtl/>
        </w:rPr>
        <w:t>1385</w:t>
      </w:r>
      <w:r w:rsidRPr="000544C4">
        <w:rPr>
          <w:rFonts w:cs="B Nazanin" w:hint="cs"/>
          <w:rtl/>
        </w:rPr>
        <w:t>)</w:t>
      </w:r>
      <w:r w:rsidRPr="000544C4">
        <w:rPr>
          <w:rFonts w:cs="B Nazanin"/>
          <w:rtl/>
        </w:rPr>
        <w:t>,</w:t>
      </w:r>
      <w:r w:rsidRPr="000544C4">
        <w:rPr>
          <w:rFonts w:cs="B Nazanin" w:hint="cs"/>
          <w:rtl/>
        </w:rPr>
        <w:t xml:space="preserve"> </w:t>
      </w:r>
      <w:r w:rsidRPr="000544C4">
        <w:rPr>
          <w:rFonts w:cs="B Nazanin"/>
          <w:i/>
          <w:iCs/>
          <w:rtl/>
        </w:rPr>
        <w:t xml:space="preserve">فرهنگ </w:t>
      </w:r>
      <w:r w:rsidRPr="000544C4">
        <w:rPr>
          <w:rFonts w:cs="B Nazanin" w:hint="cs"/>
          <w:i/>
          <w:iCs/>
          <w:rtl/>
        </w:rPr>
        <w:t>ی</w:t>
      </w:r>
      <w:r w:rsidRPr="000544C4">
        <w:rPr>
          <w:rFonts w:cs="B Nazanin" w:hint="eastAsia"/>
          <w:i/>
          <w:iCs/>
          <w:rtl/>
        </w:rPr>
        <w:t>ک</w:t>
      </w:r>
      <w:r w:rsidRPr="000544C4">
        <w:rPr>
          <w:rFonts w:cs="B Nazanin"/>
          <w:i/>
          <w:iCs/>
          <w:rtl/>
        </w:rPr>
        <w:t xml:space="preserve"> جلد</w:t>
      </w:r>
      <w:r w:rsidRPr="000544C4">
        <w:rPr>
          <w:rFonts w:cs="B Nazanin" w:hint="cs"/>
          <w:i/>
          <w:iCs/>
          <w:rtl/>
        </w:rPr>
        <w:t>ی</w:t>
      </w:r>
      <w:r w:rsidRPr="000544C4">
        <w:rPr>
          <w:rFonts w:cs="B Nazanin"/>
          <w:i/>
          <w:iCs/>
          <w:rtl/>
        </w:rPr>
        <w:t xml:space="preserve"> پ</w:t>
      </w:r>
      <w:r w:rsidRPr="000544C4">
        <w:rPr>
          <w:rFonts w:cs="B Nazanin" w:hint="cs"/>
          <w:i/>
          <w:iCs/>
          <w:rtl/>
        </w:rPr>
        <w:t>ی</w:t>
      </w:r>
      <w:r w:rsidRPr="000544C4">
        <w:rPr>
          <w:rFonts w:cs="B Nazanin" w:hint="eastAsia"/>
          <w:i/>
          <w:iCs/>
          <w:rtl/>
        </w:rPr>
        <w:t>شرو</w:t>
      </w:r>
      <w:r w:rsidRPr="000544C4">
        <w:rPr>
          <w:rFonts w:cs="B Nazanin"/>
          <w:i/>
          <w:iCs/>
          <w:rtl/>
        </w:rPr>
        <w:t xml:space="preserve"> آر</w:t>
      </w:r>
      <w:r w:rsidRPr="000544C4">
        <w:rPr>
          <w:rFonts w:cs="B Nazanin" w:hint="cs"/>
          <w:i/>
          <w:iCs/>
          <w:rtl/>
        </w:rPr>
        <w:t>ی</w:t>
      </w:r>
      <w:r w:rsidRPr="000544C4">
        <w:rPr>
          <w:rFonts w:cs="B Nazanin" w:hint="eastAsia"/>
          <w:i/>
          <w:iCs/>
          <w:rtl/>
        </w:rPr>
        <w:t>ان</w:t>
      </w:r>
      <w:r w:rsidRPr="000544C4">
        <w:rPr>
          <w:rFonts w:cs="B Nazanin"/>
          <w:i/>
          <w:iCs/>
          <w:rtl/>
        </w:rPr>
        <w:t xml:space="preserve"> پور(انگل</w:t>
      </w:r>
      <w:r w:rsidRPr="000544C4">
        <w:rPr>
          <w:rFonts w:cs="B Nazanin" w:hint="cs"/>
          <w:i/>
          <w:iCs/>
          <w:rtl/>
        </w:rPr>
        <w:t>ی</w:t>
      </w:r>
      <w:r w:rsidRPr="000544C4">
        <w:rPr>
          <w:rFonts w:cs="B Nazanin" w:hint="eastAsia"/>
          <w:i/>
          <w:iCs/>
          <w:rtl/>
        </w:rPr>
        <w:t>س</w:t>
      </w:r>
      <w:r w:rsidRPr="000544C4">
        <w:rPr>
          <w:rFonts w:cs="B Nazanin" w:hint="cs"/>
          <w:i/>
          <w:iCs/>
          <w:rtl/>
        </w:rPr>
        <w:t>ی</w:t>
      </w:r>
      <w:r w:rsidRPr="000544C4">
        <w:rPr>
          <w:rFonts w:cs="B Nazanin"/>
          <w:i/>
          <w:iCs/>
          <w:rtl/>
        </w:rPr>
        <w:t xml:space="preserve"> -فارس</w:t>
      </w:r>
      <w:r w:rsidRPr="000544C4">
        <w:rPr>
          <w:rFonts w:cs="B Nazanin" w:hint="cs"/>
          <w:i/>
          <w:iCs/>
          <w:rtl/>
        </w:rPr>
        <w:t>ی</w:t>
      </w:r>
      <w:r w:rsidRPr="000544C4">
        <w:rPr>
          <w:rFonts w:cs="B Nazanin"/>
          <w:i/>
          <w:iCs/>
          <w:rtl/>
        </w:rPr>
        <w:t>).</w:t>
      </w:r>
      <w:r w:rsidRPr="000544C4">
        <w:rPr>
          <w:rFonts w:cs="B Nazanin"/>
          <w:rtl/>
        </w:rPr>
        <w:t xml:space="preserve"> صفحه ۱۱۳۷</w:t>
      </w:r>
      <w:r w:rsidRPr="000544C4">
        <w:rPr>
          <w:rFonts w:cs="B Nazanin" w:hint="cs"/>
          <w:rtl/>
        </w:rPr>
        <w:t>.</w:t>
      </w:r>
    </w:p>
  </w:footnote>
  <w:footnote w:id="191">
    <w:p w14:paraId="62B26461" w14:textId="77777777" w:rsidR="00813301" w:rsidRPr="000544C4" w:rsidRDefault="00813301" w:rsidP="009916B9">
      <w:pPr>
        <w:pStyle w:val="FootnoteText"/>
        <w:rPr>
          <w:rFonts w:cs="B Nazanin"/>
        </w:rPr>
      </w:pPr>
      <w:r w:rsidRPr="000544C4">
        <w:rPr>
          <w:rStyle w:val="FootnoteReference"/>
          <w:rFonts w:eastAsiaTheme="majorEastAsia" w:cs="B Nazanin"/>
        </w:rPr>
        <w:footnoteRef/>
      </w:r>
      <w:r w:rsidRPr="000544C4">
        <w:rPr>
          <w:rFonts w:cs="B Nazanin"/>
          <w:rtl/>
        </w:rPr>
        <w:t xml:space="preserve"> </w:t>
      </w:r>
      <w:r w:rsidRPr="000544C4">
        <w:rPr>
          <w:rFonts w:cs="B Nazanin" w:hint="cs"/>
          <w:rtl/>
        </w:rPr>
        <w:t>لغت نامه دهخدا</w:t>
      </w:r>
    </w:p>
  </w:footnote>
  <w:footnote w:id="192">
    <w:p w14:paraId="70C1D220" w14:textId="77777777" w:rsidR="00813301" w:rsidRPr="00FC6640" w:rsidRDefault="00813301" w:rsidP="009916B9">
      <w:pPr>
        <w:pStyle w:val="FootnoteText"/>
        <w:rPr>
          <w:rFonts w:cs="B Nazanin"/>
        </w:rPr>
      </w:pPr>
      <w:r w:rsidRPr="000544C4">
        <w:rPr>
          <w:rStyle w:val="FootnoteReference"/>
          <w:rFonts w:eastAsiaTheme="majorEastAsia" w:cs="B Nazanin"/>
        </w:rPr>
        <w:footnoteRef/>
      </w:r>
      <w:r w:rsidRPr="000544C4">
        <w:rPr>
          <w:rFonts w:cs="B Nazanin"/>
          <w:rtl/>
        </w:rPr>
        <w:t xml:space="preserve"> مصطف</w:t>
      </w:r>
      <w:r w:rsidRPr="000544C4">
        <w:rPr>
          <w:rFonts w:cs="B Nazanin" w:hint="cs"/>
          <w:rtl/>
        </w:rPr>
        <w:t>ی</w:t>
      </w:r>
      <w:r w:rsidRPr="000544C4">
        <w:rPr>
          <w:rFonts w:cs="B Nazanin"/>
          <w:rtl/>
        </w:rPr>
        <w:t xml:space="preserve"> پورکاظم.</w:t>
      </w:r>
      <w:r w:rsidRPr="000544C4">
        <w:rPr>
          <w:rFonts w:ascii="Calibri" w:hAnsi="Calibri" w:cs="Calibri" w:hint="cs"/>
          <w:rtl/>
        </w:rPr>
        <w:t> </w:t>
      </w:r>
      <w:r w:rsidRPr="000544C4">
        <w:rPr>
          <w:rFonts w:ascii="Calibri" w:hAnsi="Calibri" w:cs="B Nazanin" w:hint="cs"/>
          <w:rtl/>
        </w:rPr>
        <w:t>(</w:t>
      </w:r>
      <w:r w:rsidRPr="000544C4">
        <w:rPr>
          <w:rFonts w:cs="B Nazanin"/>
          <w:rtl/>
        </w:rPr>
        <w:t>1375</w:t>
      </w:r>
      <w:r w:rsidRPr="000544C4">
        <w:rPr>
          <w:rFonts w:cs="B Nazanin" w:hint="cs"/>
          <w:rtl/>
        </w:rPr>
        <w:t xml:space="preserve">)، </w:t>
      </w:r>
      <w:r w:rsidRPr="000544C4">
        <w:rPr>
          <w:rFonts w:cs="B Nazanin" w:hint="cs"/>
          <w:i/>
          <w:iCs/>
          <w:rtl/>
        </w:rPr>
        <w:t>حجر</w:t>
      </w:r>
      <w:r w:rsidRPr="000544C4">
        <w:rPr>
          <w:rFonts w:cs="B Nazanin"/>
          <w:i/>
          <w:iCs/>
          <w:rtl/>
        </w:rPr>
        <w:t xml:space="preserve"> </w:t>
      </w:r>
      <w:r w:rsidRPr="000544C4">
        <w:rPr>
          <w:rFonts w:cs="B Nazanin" w:hint="cs"/>
          <w:i/>
          <w:iCs/>
          <w:rtl/>
        </w:rPr>
        <w:t>سفی</w:t>
      </w:r>
      <w:r w:rsidRPr="000544C4">
        <w:rPr>
          <w:rFonts w:cs="B Nazanin" w:hint="eastAsia"/>
          <w:i/>
          <w:iCs/>
          <w:rtl/>
        </w:rPr>
        <w:t>ه</w:t>
      </w:r>
      <w:r w:rsidRPr="000544C4">
        <w:rPr>
          <w:rFonts w:cs="B Nazanin"/>
          <w:i/>
          <w:iCs/>
          <w:rtl/>
        </w:rPr>
        <w:t xml:space="preserve"> در فقه و حقوق ا</w:t>
      </w:r>
      <w:r w:rsidRPr="000544C4">
        <w:rPr>
          <w:rFonts w:cs="B Nazanin" w:hint="cs"/>
          <w:i/>
          <w:iCs/>
          <w:rtl/>
        </w:rPr>
        <w:t>ی</w:t>
      </w:r>
      <w:r w:rsidRPr="000544C4">
        <w:rPr>
          <w:rFonts w:cs="B Nazanin" w:hint="eastAsia"/>
          <w:i/>
          <w:iCs/>
          <w:rtl/>
        </w:rPr>
        <w:t>ران</w:t>
      </w:r>
      <w:r w:rsidRPr="000544C4">
        <w:rPr>
          <w:rFonts w:cs="B Nazanin"/>
          <w:i/>
          <w:iCs/>
          <w:rtl/>
        </w:rPr>
        <w:t xml:space="preserve"> و مطالعه تطب</w:t>
      </w:r>
      <w:r w:rsidRPr="000544C4">
        <w:rPr>
          <w:rFonts w:cs="B Nazanin" w:hint="cs"/>
          <w:i/>
          <w:iCs/>
          <w:rtl/>
        </w:rPr>
        <w:t>ی</w:t>
      </w:r>
      <w:r w:rsidRPr="000544C4">
        <w:rPr>
          <w:rFonts w:cs="B Nazanin" w:hint="eastAsia"/>
          <w:i/>
          <w:iCs/>
          <w:rtl/>
        </w:rPr>
        <w:t>ق</w:t>
      </w:r>
      <w:r w:rsidRPr="000544C4">
        <w:rPr>
          <w:rFonts w:cs="B Nazanin" w:hint="cs"/>
          <w:i/>
          <w:iCs/>
          <w:rtl/>
        </w:rPr>
        <w:t>ی</w:t>
      </w:r>
      <w:r w:rsidRPr="000544C4">
        <w:rPr>
          <w:rFonts w:cs="B Nazanin"/>
          <w:i/>
          <w:iCs/>
          <w:rtl/>
        </w:rPr>
        <w:t xml:space="preserve"> آن با حقوق کشورها</w:t>
      </w:r>
      <w:r w:rsidRPr="000544C4">
        <w:rPr>
          <w:rFonts w:cs="B Nazanin" w:hint="cs"/>
          <w:i/>
          <w:iCs/>
          <w:rtl/>
        </w:rPr>
        <w:t>ی</w:t>
      </w:r>
      <w:r w:rsidRPr="000544C4">
        <w:rPr>
          <w:rFonts w:cs="B Nazanin"/>
          <w:i/>
          <w:iCs/>
          <w:rtl/>
        </w:rPr>
        <w:t xml:space="preserve"> مصر و سور</w:t>
      </w:r>
      <w:r w:rsidRPr="000544C4">
        <w:rPr>
          <w:rFonts w:cs="B Nazanin" w:hint="cs"/>
          <w:i/>
          <w:iCs/>
          <w:rtl/>
        </w:rPr>
        <w:t>ی</w:t>
      </w:r>
      <w:r w:rsidRPr="000544C4">
        <w:rPr>
          <w:rFonts w:cs="B Nazanin" w:hint="eastAsia"/>
          <w:i/>
          <w:iCs/>
          <w:rtl/>
        </w:rPr>
        <w:t>ه</w:t>
      </w:r>
      <w:r w:rsidRPr="000544C4">
        <w:rPr>
          <w:rFonts w:cs="B Nazanin"/>
          <w:i/>
          <w:iCs/>
          <w:rtl/>
        </w:rPr>
        <w:t>.</w:t>
      </w:r>
      <w:r w:rsidRPr="000544C4">
        <w:rPr>
          <w:rFonts w:cs="B Nazanin"/>
          <w:rtl/>
        </w:rPr>
        <w:t xml:space="preserve"> دانشگاه امام صادق (ع).</w:t>
      </w:r>
      <w:r w:rsidRPr="000544C4">
        <w:rPr>
          <w:rFonts w:ascii="Calibri" w:hAnsi="Calibri" w:cs="Calibri" w:hint="cs"/>
          <w:rtl/>
        </w:rPr>
        <w:t> </w:t>
      </w:r>
      <w:r w:rsidRPr="000544C4">
        <w:rPr>
          <w:rFonts w:cs="B Nazanin" w:hint="cs"/>
          <w:rtl/>
        </w:rPr>
        <w:t xml:space="preserve"> شماره</w:t>
      </w:r>
      <w:r w:rsidRPr="000544C4">
        <w:rPr>
          <w:rFonts w:cs="B Nazanin"/>
          <w:rtl/>
        </w:rPr>
        <w:t xml:space="preserve"> </w:t>
      </w:r>
      <w:r w:rsidRPr="000544C4">
        <w:rPr>
          <w:rFonts w:cs="B Nazanin" w:hint="cs"/>
          <w:rtl/>
        </w:rPr>
        <w:t>فی</w:t>
      </w:r>
      <w:r w:rsidRPr="000544C4">
        <w:rPr>
          <w:rFonts w:cs="B Nazanin" w:hint="eastAsia"/>
          <w:rtl/>
        </w:rPr>
        <w:t>ش</w:t>
      </w:r>
      <w:r w:rsidRPr="000544C4">
        <w:rPr>
          <w:rFonts w:cs="B Nazanin"/>
          <w:rtl/>
        </w:rPr>
        <w:t xml:space="preserve"> در پژوهشکده حقوق و قانون ا</w:t>
      </w:r>
      <w:r w:rsidRPr="000544C4">
        <w:rPr>
          <w:rFonts w:cs="B Nazanin" w:hint="cs"/>
          <w:rtl/>
        </w:rPr>
        <w:t>ی</w:t>
      </w:r>
      <w:r w:rsidRPr="000544C4">
        <w:rPr>
          <w:rFonts w:cs="B Nazanin" w:hint="eastAsia"/>
          <w:rtl/>
        </w:rPr>
        <w:t>ران</w:t>
      </w:r>
      <w:r w:rsidRPr="000544C4">
        <w:rPr>
          <w:rFonts w:cs="B Nazanin"/>
          <w:rtl/>
        </w:rPr>
        <w:t>: 1574808</w:t>
      </w:r>
    </w:p>
  </w:footnote>
  <w:footnote w:id="193">
    <w:p w14:paraId="56A6FD40" w14:textId="77777777" w:rsidR="00813301" w:rsidRPr="00277C70" w:rsidRDefault="00813301" w:rsidP="009916B9">
      <w:pPr>
        <w:pStyle w:val="FootnoteText"/>
        <w:bidi w:val="0"/>
        <w:rPr>
          <w:rFonts w:asciiTheme="majorBidi" w:hAnsiTheme="majorBidi" w:cstheme="majorBidi"/>
          <w:sz w:val="18"/>
          <w:szCs w:val="18"/>
        </w:rPr>
      </w:pPr>
      <w:r w:rsidRPr="00277C70">
        <w:rPr>
          <w:rStyle w:val="FootnoteReference"/>
          <w:rFonts w:asciiTheme="majorBidi" w:eastAsiaTheme="majorEastAsia" w:hAnsiTheme="majorBidi" w:cstheme="majorBidi"/>
          <w:sz w:val="18"/>
          <w:szCs w:val="18"/>
        </w:rPr>
        <w:footnoteRef/>
      </w:r>
      <w:r w:rsidRPr="00277C70">
        <w:rPr>
          <w:rFonts w:asciiTheme="majorBidi" w:hAnsiTheme="majorBidi" w:cstheme="majorBidi"/>
          <w:sz w:val="18"/>
          <w:szCs w:val="18"/>
          <w:rtl/>
        </w:rPr>
        <w:t xml:space="preserve"> </w:t>
      </w:r>
      <w:r w:rsidRPr="00277C70">
        <w:rPr>
          <w:rFonts w:asciiTheme="majorBidi" w:hAnsiTheme="majorBidi" w:cstheme="majorBidi"/>
          <w:sz w:val="18"/>
          <w:szCs w:val="18"/>
        </w:rPr>
        <w:t>Gross, R.(2012). Psychology: The Science of Mind and Behaviour 6th Edition. Hodder Education. ISBN978-1-4441-6436-7</w:t>
      </w:r>
      <w:r w:rsidRPr="00277C70">
        <w:rPr>
          <w:rFonts w:asciiTheme="majorBidi" w:hAnsiTheme="majorBidi" w:cstheme="majorBidi"/>
          <w:sz w:val="18"/>
          <w:szCs w:val="18"/>
          <w:rtl/>
        </w:rPr>
        <w:t>.</w:t>
      </w:r>
    </w:p>
  </w:footnote>
  <w:footnote w:id="194">
    <w:p w14:paraId="5F4E622E" w14:textId="77777777" w:rsidR="00813301" w:rsidRPr="000544C4" w:rsidRDefault="00813301" w:rsidP="009916B9">
      <w:pPr>
        <w:pStyle w:val="FootnoteText"/>
        <w:rPr>
          <w:rFonts w:cs="B Nazanin"/>
        </w:rPr>
      </w:pPr>
      <w:r w:rsidRPr="000544C4">
        <w:rPr>
          <w:rStyle w:val="FootnoteReference"/>
          <w:rFonts w:eastAsiaTheme="majorEastAsia" w:cs="B Nazanin"/>
        </w:rPr>
        <w:footnoteRef/>
      </w:r>
      <w:r w:rsidRPr="000544C4">
        <w:rPr>
          <w:rFonts w:cs="B Nazanin"/>
          <w:rtl/>
        </w:rPr>
        <w:t xml:space="preserve">  درآمد</w:t>
      </w:r>
      <w:r w:rsidRPr="000544C4">
        <w:rPr>
          <w:rFonts w:cs="B Nazanin" w:hint="cs"/>
          <w:rtl/>
        </w:rPr>
        <w:t>ی</w:t>
      </w:r>
      <w:r w:rsidRPr="000544C4">
        <w:rPr>
          <w:rFonts w:cs="B Nazanin"/>
          <w:rtl/>
        </w:rPr>
        <w:t xml:space="preserve"> بر حقوق اسلام</w:t>
      </w:r>
      <w:r w:rsidRPr="000544C4">
        <w:rPr>
          <w:rFonts w:cs="B Nazanin" w:hint="cs"/>
          <w:rtl/>
        </w:rPr>
        <w:t>ی</w:t>
      </w:r>
      <w:r w:rsidRPr="000544C4">
        <w:rPr>
          <w:rFonts w:cs="B Nazanin" w:hint="eastAsia"/>
          <w:rtl/>
        </w:rPr>
        <w:t>،</w:t>
      </w:r>
      <w:r w:rsidRPr="000544C4">
        <w:rPr>
          <w:rFonts w:cs="B Nazanin"/>
          <w:rtl/>
        </w:rPr>
        <w:t xml:space="preserve"> ج 1، ص</w:t>
      </w:r>
      <w:r w:rsidRPr="000544C4">
        <w:rPr>
          <w:rFonts w:cs="B Nazanin" w:hint="cs"/>
          <w:rtl/>
        </w:rPr>
        <w:t>فحه</w:t>
      </w:r>
      <w:r w:rsidRPr="000544C4">
        <w:rPr>
          <w:rFonts w:cs="B Nazanin"/>
          <w:rtl/>
        </w:rPr>
        <w:t xml:space="preserve"> 252.26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0F608" w14:textId="77777777" w:rsidR="00813301" w:rsidRPr="00BA34EF" w:rsidRDefault="00813301" w:rsidP="00BA34E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2CAE1" w14:textId="77777777" w:rsidR="00813301" w:rsidRPr="00BA34EF" w:rsidRDefault="00813301" w:rsidP="00BA34E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C6512" w14:textId="77777777" w:rsidR="00813301" w:rsidRPr="00BA34EF" w:rsidRDefault="00813301" w:rsidP="00BA34E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4AAD6" w14:textId="77777777" w:rsidR="00813301" w:rsidRPr="00BA34EF" w:rsidRDefault="00813301" w:rsidP="00BA34E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C7C3C" w14:textId="77777777" w:rsidR="00813301" w:rsidRPr="00BA34EF" w:rsidRDefault="00813301" w:rsidP="00BA34E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8A55C" w14:textId="77777777" w:rsidR="00813301" w:rsidRPr="00BA34EF" w:rsidRDefault="00813301" w:rsidP="00BA34E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83819" w14:textId="77777777" w:rsidR="00813301" w:rsidRPr="00BA34EF" w:rsidRDefault="00813301" w:rsidP="00BA34E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EA5049" w14:textId="77777777" w:rsidR="00813301" w:rsidRPr="00BA34EF" w:rsidRDefault="00813301" w:rsidP="00BA34E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99C4A" w14:textId="77777777" w:rsidR="00813301" w:rsidRPr="00BA34EF" w:rsidRDefault="00813301" w:rsidP="00BA34EF"/>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31512" w14:textId="77777777" w:rsidR="00813301" w:rsidRPr="00BA34EF" w:rsidRDefault="00813301" w:rsidP="00BA34EF"/>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372C0" w14:textId="77777777" w:rsidR="00813301" w:rsidRPr="00BA34EF" w:rsidRDefault="00813301" w:rsidP="00BA34EF"/>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00D3E" w14:textId="77777777" w:rsidR="00813301" w:rsidRPr="00BA34EF" w:rsidRDefault="00813301" w:rsidP="00BA34EF"/>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45966" w14:textId="77777777" w:rsidR="00813301" w:rsidRPr="00BA34EF" w:rsidRDefault="00813301" w:rsidP="00BA34EF"/>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A7082" w14:textId="77777777" w:rsidR="00813301" w:rsidRPr="00BA34EF" w:rsidRDefault="00813301" w:rsidP="00BA34EF"/>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3F73" w14:textId="77777777" w:rsidR="00813301" w:rsidRPr="00BA34EF" w:rsidRDefault="00813301" w:rsidP="00BA34EF"/>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D892C" w14:textId="77777777" w:rsidR="00813301" w:rsidRPr="00BA34EF" w:rsidRDefault="00813301" w:rsidP="00BA34EF"/>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AD32F" w14:textId="52AFC9AB" w:rsidR="00813301" w:rsidRPr="00413963" w:rsidRDefault="00813301" w:rsidP="00413963">
    <w:pPr>
      <w:pStyle w:val="Header"/>
      <w:pBdr>
        <w:bottom w:val="thinThickSmallGap" w:sz="24" w:space="1" w:color="auto"/>
      </w:pBdr>
      <w:rPr>
        <w:rFonts w:ascii="Cambria" w:hAnsi="Cambria" w:cs="B Titr"/>
        <w:sz w:val="24"/>
        <w:szCs w:val="24"/>
        <w:rtl/>
      </w:rPr>
    </w:pPr>
    <w:r w:rsidRPr="00D9737E">
      <w:rPr>
        <w:rFonts w:ascii="Cambria" w:hAnsi="Cambria" w:cs="B Titr" w:hint="cs"/>
        <w:sz w:val="24"/>
        <w:szCs w:val="24"/>
        <w:rtl/>
      </w:rPr>
      <w:t xml:space="preserve">  فصل اول              </w:t>
    </w:r>
    <w:r w:rsidRPr="00D9737E">
      <w:rPr>
        <w:rFonts w:ascii="Cambria" w:hAnsi="Cambria" w:cs="B Titr"/>
        <w:sz w:val="24"/>
        <w:szCs w:val="24"/>
      </w:rPr>
      <w:t xml:space="preserve"> </w:t>
    </w:r>
    <w:r w:rsidRPr="00D9737E">
      <w:rPr>
        <w:rFonts w:ascii="Cambria" w:hAnsi="Cambria" w:cs="B Titr" w:hint="cs"/>
        <w:sz w:val="24"/>
        <w:szCs w:val="24"/>
        <w:rtl/>
      </w:rPr>
      <w:t xml:space="preserve">                                                                                    </w:t>
    </w:r>
    <w:r>
      <w:rPr>
        <w:rFonts w:ascii="Cambria" w:hAnsi="Cambria" w:cs="B Titr" w:hint="cs"/>
        <w:sz w:val="24"/>
        <w:szCs w:val="24"/>
        <w:rtl/>
      </w:rPr>
      <w:t xml:space="preserve">                                                     </w:t>
    </w:r>
    <w:r w:rsidRPr="00D9737E">
      <w:rPr>
        <w:rFonts w:ascii="Cambria" w:hAnsi="Cambria" w:cs="B Titr" w:hint="cs"/>
        <w:sz w:val="24"/>
        <w:szCs w:val="24"/>
        <w:rtl/>
      </w:rPr>
      <w:t xml:space="preserve">            کلیات تحقیق</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C68648" w14:textId="07E17C92" w:rsidR="00813301" w:rsidRPr="00D9737E" w:rsidRDefault="00813301" w:rsidP="00D9737E">
    <w:pPr>
      <w:pStyle w:val="Header"/>
      <w:pBdr>
        <w:bottom w:val="thinThickSmallGap" w:sz="24" w:space="1" w:color="auto"/>
      </w:pBdr>
      <w:rPr>
        <w:rFonts w:cs="B Titr"/>
        <w:sz w:val="24"/>
      </w:rPr>
    </w:pPr>
    <w:r w:rsidRPr="00D9737E">
      <w:rPr>
        <w:rFonts w:ascii="Cambria" w:hAnsi="Cambria" w:cs="B Titr" w:hint="cs"/>
        <w:sz w:val="24"/>
        <w:szCs w:val="24"/>
        <w:rtl/>
      </w:rPr>
      <w:t xml:space="preserve">فصل سوم           </w:t>
    </w:r>
    <w:r w:rsidRPr="00D9737E">
      <w:rPr>
        <w:rFonts w:ascii="Cambria" w:hAnsi="Cambria" w:cs="B Titr"/>
        <w:sz w:val="24"/>
        <w:szCs w:val="24"/>
      </w:rPr>
      <w:t xml:space="preserve"> </w:t>
    </w:r>
    <w:r w:rsidRPr="00D9737E">
      <w:rPr>
        <w:rFonts w:ascii="Cambria" w:hAnsi="Cambria" w:cs="B Titr" w:hint="cs"/>
        <w:sz w:val="24"/>
        <w:szCs w:val="24"/>
        <w:rtl/>
      </w:rPr>
      <w:t xml:space="preserve">                                       </w:t>
    </w:r>
    <w:r w:rsidRPr="00D9737E">
      <w:rPr>
        <w:rFonts w:ascii="Cambria" w:hAnsi="Cambria" w:cs="B Titr"/>
        <w:sz w:val="24"/>
        <w:szCs w:val="24"/>
      </w:rPr>
      <w:t xml:space="preserve">                        </w:t>
    </w:r>
    <w:r w:rsidRPr="00D9737E">
      <w:rPr>
        <w:rFonts w:ascii="Cambria" w:hAnsi="Cambria" w:cs="B Titr" w:hint="cs"/>
        <w:sz w:val="24"/>
        <w:szCs w:val="24"/>
        <w:rtl/>
      </w:rPr>
      <w:t xml:space="preserve">                              </w:t>
    </w:r>
    <w:r>
      <w:rPr>
        <w:rFonts w:ascii="Cambria" w:hAnsi="Cambria" w:cs="B Titr" w:hint="cs"/>
        <w:sz w:val="24"/>
        <w:szCs w:val="24"/>
        <w:rtl/>
      </w:rPr>
      <w:t xml:space="preserve">                                         </w:t>
    </w:r>
    <w:r w:rsidRPr="00D9737E">
      <w:rPr>
        <w:rFonts w:ascii="Cambria" w:hAnsi="Cambria" w:cs="B Titr" w:hint="cs"/>
        <w:sz w:val="24"/>
        <w:szCs w:val="24"/>
        <w:rtl/>
      </w:rPr>
      <w:t xml:space="preserve">  روش اجرای </w:t>
    </w:r>
    <w:r w:rsidRPr="00D9737E">
      <w:rPr>
        <w:rFonts w:cs="B Titr" w:hint="cs"/>
        <w:sz w:val="24"/>
        <w:szCs w:val="24"/>
        <w:rtl/>
      </w:rPr>
      <w:t>تحقیق</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C53D8" w14:textId="77777777" w:rsidR="00813301" w:rsidRPr="00BA34EF" w:rsidRDefault="00813301" w:rsidP="00BA34EF"/>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7F812" w14:textId="6F59D905" w:rsidR="00813301" w:rsidRPr="00D14B6C" w:rsidRDefault="00813301" w:rsidP="00D14B6C">
    <w:pPr>
      <w:pStyle w:val="Header"/>
      <w:pBdr>
        <w:bottom w:val="thinThickSmallGap" w:sz="24" w:space="1" w:color="auto"/>
      </w:pBdr>
      <w:rPr>
        <w:rFonts w:cs="B Titr"/>
        <w:sz w:val="24"/>
      </w:rPr>
    </w:pPr>
    <w:r>
      <w:rPr>
        <w:rFonts w:ascii="Cambria" w:hAnsi="Cambria" w:cs="B Titr" w:hint="cs"/>
        <w:sz w:val="24"/>
        <w:szCs w:val="24"/>
        <w:rtl/>
      </w:rPr>
      <w:t xml:space="preserve">  </w:t>
    </w:r>
    <w:r w:rsidRPr="00D14B6C">
      <w:rPr>
        <w:rFonts w:ascii="Cambria" w:hAnsi="Cambria" w:cs="B Titr" w:hint="cs"/>
        <w:sz w:val="24"/>
        <w:szCs w:val="24"/>
        <w:rtl/>
      </w:rPr>
      <w:t xml:space="preserve">فصل چهارم           </w:t>
    </w:r>
    <w:r w:rsidRPr="00D14B6C">
      <w:rPr>
        <w:rFonts w:ascii="Cambria" w:hAnsi="Cambria" w:cs="B Titr"/>
        <w:sz w:val="24"/>
        <w:szCs w:val="24"/>
      </w:rPr>
      <w:t xml:space="preserve"> </w:t>
    </w:r>
    <w:r w:rsidRPr="00D14B6C">
      <w:rPr>
        <w:rFonts w:ascii="Cambria" w:hAnsi="Cambria" w:cs="B Titr" w:hint="cs"/>
        <w:sz w:val="24"/>
        <w:szCs w:val="24"/>
        <w:rtl/>
      </w:rPr>
      <w:t xml:space="preserve">                                       </w:t>
    </w:r>
    <w:r w:rsidRPr="00D14B6C">
      <w:rPr>
        <w:rFonts w:ascii="Cambria" w:hAnsi="Cambria" w:cs="B Titr"/>
        <w:sz w:val="24"/>
        <w:szCs w:val="24"/>
      </w:rPr>
      <w:t xml:space="preserve">                        </w:t>
    </w:r>
    <w:r w:rsidRPr="00D14B6C">
      <w:rPr>
        <w:rFonts w:ascii="Cambria" w:hAnsi="Cambria" w:cs="B Titr" w:hint="cs"/>
        <w:sz w:val="24"/>
        <w:szCs w:val="24"/>
        <w:rtl/>
      </w:rPr>
      <w:t xml:space="preserve">      </w:t>
    </w:r>
    <w:r>
      <w:rPr>
        <w:rFonts w:ascii="Cambria" w:hAnsi="Cambria" w:cs="B Titr" w:hint="cs"/>
        <w:sz w:val="24"/>
        <w:szCs w:val="24"/>
        <w:rtl/>
      </w:rPr>
      <w:t xml:space="preserve">                          </w:t>
    </w:r>
    <w:r w:rsidRPr="00D14B6C">
      <w:rPr>
        <w:rFonts w:ascii="Cambria" w:hAnsi="Cambria" w:cs="B Titr" w:hint="cs"/>
        <w:sz w:val="24"/>
        <w:szCs w:val="24"/>
        <w:rtl/>
      </w:rPr>
      <w:t xml:space="preserve">              </w:t>
    </w:r>
    <w:r>
      <w:rPr>
        <w:rFonts w:ascii="Cambria" w:hAnsi="Cambria" w:cs="B Titr" w:hint="cs"/>
        <w:sz w:val="24"/>
        <w:szCs w:val="24"/>
        <w:rtl/>
      </w:rPr>
      <w:t xml:space="preserve">             </w:t>
    </w:r>
    <w:r w:rsidRPr="00D14B6C">
      <w:rPr>
        <w:rFonts w:ascii="Cambria" w:hAnsi="Cambria" w:cs="B Titr" w:hint="cs"/>
        <w:sz w:val="24"/>
        <w:szCs w:val="24"/>
        <w:rtl/>
      </w:rPr>
      <w:t xml:space="preserve">       تجزیه</w:t>
    </w:r>
    <w:r w:rsidRPr="00D14B6C">
      <w:rPr>
        <w:rFonts w:ascii="Cambria" w:hAnsi="Cambria" w:cs="B Titr" w:hint="eastAsia"/>
        <w:sz w:val="24"/>
        <w:szCs w:val="24"/>
        <w:rtl/>
      </w:rPr>
      <w:t>‌</w:t>
    </w:r>
    <w:r w:rsidRPr="00D14B6C">
      <w:rPr>
        <w:rFonts w:ascii="Cambria" w:hAnsi="Cambria" w:cs="B Titr" w:hint="cs"/>
        <w:sz w:val="24"/>
        <w:szCs w:val="24"/>
        <w:rtl/>
      </w:rPr>
      <w:t>وتحلیل داده</w:t>
    </w:r>
    <w:r w:rsidRPr="00D14B6C">
      <w:rPr>
        <w:rFonts w:ascii="Cambria" w:hAnsi="Cambria" w:cs="B Titr" w:hint="eastAsia"/>
        <w:sz w:val="24"/>
        <w:szCs w:val="24"/>
        <w:rtl/>
      </w:rPr>
      <w:t>‌</w:t>
    </w:r>
    <w:r w:rsidRPr="00D14B6C">
      <w:rPr>
        <w:rFonts w:ascii="Cambria" w:hAnsi="Cambria" w:cs="B Titr" w:hint="cs"/>
        <w:sz w:val="24"/>
        <w:szCs w:val="24"/>
        <w:rtl/>
      </w:rPr>
      <w:t>ها</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B61A0" w14:textId="6E8A2513" w:rsidR="00813301" w:rsidRPr="00BA34EF" w:rsidRDefault="00813301" w:rsidP="00BA34EF"/>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FC594" w14:textId="3A61E894" w:rsidR="00813301" w:rsidRPr="00D67510" w:rsidRDefault="00813301" w:rsidP="007D1EDE">
    <w:pPr>
      <w:pStyle w:val="Header"/>
      <w:pBdr>
        <w:bottom w:val="thinThickSmallGap" w:sz="24" w:space="1" w:color="auto"/>
      </w:pBdr>
      <w:rPr>
        <w:rFonts w:cs="B Titr"/>
        <w:sz w:val="24"/>
      </w:rPr>
    </w:pPr>
    <w:r>
      <w:rPr>
        <w:rFonts w:ascii="Cambria" w:hAnsi="Cambria" w:cs="B Titr" w:hint="cs"/>
        <w:sz w:val="24"/>
        <w:szCs w:val="24"/>
        <w:rtl/>
      </w:rPr>
      <w:t xml:space="preserve"> </w:t>
    </w:r>
    <w:r w:rsidRPr="00D67510">
      <w:rPr>
        <w:rFonts w:ascii="Cambria" w:hAnsi="Cambria" w:cs="B Titr" w:hint="cs"/>
        <w:sz w:val="24"/>
        <w:szCs w:val="24"/>
        <w:rtl/>
      </w:rPr>
      <w:t xml:space="preserve">فصل پنجم           </w:t>
    </w:r>
    <w:r w:rsidRPr="00D67510">
      <w:rPr>
        <w:rFonts w:ascii="Cambria" w:hAnsi="Cambria" w:cs="B Titr"/>
        <w:sz w:val="24"/>
        <w:szCs w:val="24"/>
      </w:rPr>
      <w:t xml:space="preserve"> </w:t>
    </w:r>
    <w:r w:rsidRPr="00D67510">
      <w:rPr>
        <w:rFonts w:ascii="Cambria" w:hAnsi="Cambria" w:cs="B Titr" w:hint="cs"/>
        <w:sz w:val="24"/>
        <w:szCs w:val="24"/>
        <w:rtl/>
      </w:rPr>
      <w:t xml:space="preserve">                                       </w:t>
    </w:r>
    <w:r w:rsidRPr="00D67510">
      <w:rPr>
        <w:rFonts w:ascii="Cambria" w:hAnsi="Cambria" w:cs="B Titr"/>
        <w:sz w:val="24"/>
        <w:szCs w:val="24"/>
      </w:rPr>
      <w:t xml:space="preserve">                        </w:t>
    </w:r>
    <w:r w:rsidRPr="00D67510">
      <w:rPr>
        <w:rFonts w:ascii="Cambria" w:hAnsi="Cambria" w:cs="B Titr" w:hint="cs"/>
        <w:sz w:val="24"/>
        <w:szCs w:val="24"/>
        <w:rtl/>
      </w:rPr>
      <w:t xml:space="preserve">           </w:t>
    </w:r>
    <w:r>
      <w:rPr>
        <w:rFonts w:ascii="Cambria" w:hAnsi="Cambria" w:cs="B Titr" w:hint="cs"/>
        <w:sz w:val="24"/>
        <w:szCs w:val="24"/>
        <w:rtl/>
      </w:rPr>
      <w:t xml:space="preserve">                                           </w:t>
    </w:r>
    <w:r w:rsidRPr="00D67510">
      <w:rPr>
        <w:rFonts w:ascii="Cambria" w:hAnsi="Cambria" w:cs="B Titr" w:hint="cs"/>
        <w:sz w:val="24"/>
        <w:szCs w:val="24"/>
        <w:rtl/>
      </w:rPr>
      <w:t xml:space="preserve">                      نتایج و پیشنهادها</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EA97C" w14:textId="77777777" w:rsidR="00813301" w:rsidRPr="00BA34EF" w:rsidRDefault="00813301" w:rsidP="00BA34EF"/>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A3E72" w14:textId="191A8045" w:rsidR="00813301" w:rsidRPr="00407AD1" w:rsidRDefault="00813301" w:rsidP="00407AD1">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386A2" w14:textId="44EE8DB1" w:rsidR="00813301" w:rsidRPr="00D67510" w:rsidRDefault="00813301" w:rsidP="007E1044">
    <w:pPr>
      <w:pStyle w:val="Header"/>
      <w:pBdr>
        <w:bottom w:val="thinThickSmallGap" w:sz="24" w:space="1" w:color="auto"/>
      </w:pBdr>
      <w:rPr>
        <w:rFonts w:cs="B Titr"/>
        <w:sz w:val="24"/>
      </w:rPr>
    </w:pPr>
    <w:r w:rsidRPr="00D67510">
      <w:rPr>
        <w:rFonts w:cs="B Titr" w:hint="cs"/>
        <w:sz w:val="24"/>
        <w:szCs w:val="24"/>
        <w:rtl/>
      </w:rPr>
      <w:t>منابع و مراجع</w:t>
    </w:r>
    <w:r w:rsidRPr="00D67510">
      <w:rPr>
        <w:rFonts w:ascii="Cambria" w:hAnsi="Cambria" w:cs="B Titr" w:hint="cs"/>
        <w:sz w:val="24"/>
        <w:szCs w:val="24"/>
        <w:rtl/>
      </w:rPr>
      <w:t xml:space="preserve">         </w:t>
    </w:r>
    <w:r w:rsidRPr="00D67510">
      <w:rPr>
        <w:rFonts w:ascii="Cambria" w:hAnsi="Cambria" w:cs="B Titr"/>
        <w:sz w:val="24"/>
        <w:szCs w:val="24"/>
      </w:rPr>
      <w:t xml:space="preserve"> </w:t>
    </w:r>
    <w:r w:rsidRPr="00D67510">
      <w:rPr>
        <w:rFonts w:ascii="Cambria" w:hAnsi="Cambria" w:cs="B Titr" w:hint="cs"/>
        <w:sz w:val="24"/>
        <w:szCs w:val="24"/>
        <w:rtl/>
      </w:rPr>
      <w:t xml:space="preserve">                                       </w:t>
    </w:r>
    <w:r w:rsidRPr="00D67510">
      <w:rPr>
        <w:rFonts w:ascii="Cambria" w:hAnsi="Cambria" w:cs="B Titr"/>
        <w:sz w:val="24"/>
        <w:szCs w:val="24"/>
      </w:rPr>
      <w:t xml:space="preserve">                        </w:t>
    </w:r>
    <w:r w:rsidRPr="00D67510">
      <w:rPr>
        <w:rFonts w:ascii="Cambria" w:hAnsi="Cambria" w:cs="B Titr" w:hint="cs"/>
        <w:sz w:val="24"/>
        <w:szCs w:val="24"/>
        <w:rtl/>
      </w:rPr>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782212" w14:textId="0C240CE8" w:rsidR="00813301" w:rsidRPr="00A73756" w:rsidRDefault="00813301" w:rsidP="007E1044">
    <w:pPr>
      <w:pStyle w:val="Header"/>
      <w:pBdr>
        <w:bottom w:val="thinThickSmallGap" w:sz="24" w:space="1" w:color="auto"/>
      </w:pBdr>
      <w:rPr>
        <w:rFonts w:cs="B Titr"/>
        <w:sz w:val="24"/>
      </w:rPr>
    </w:pPr>
    <w:r w:rsidRPr="00A73756">
      <w:rPr>
        <w:rFonts w:cs="B Titr" w:hint="cs"/>
        <w:sz w:val="24"/>
        <w:szCs w:val="24"/>
        <w:rtl/>
      </w:rPr>
      <w:t>پیوست</w:t>
    </w:r>
    <w:r w:rsidRPr="00A73756">
      <w:rPr>
        <w:rFonts w:cs="B Titr" w:hint="eastAsia"/>
        <w:sz w:val="24"/>
        <w:szCs w:val="24"/>
        <w:rtl/>
      </w:rPr>
      <w:t>‌</w:t>
    </w:r>
    <w:r w:rsidRPr="00A73756">
      <w:rPr>
        <w:rFonts w:cs="B Titr" w:hint="cs"/>
        <w:sz w:val="24"/>
        <w:szCs w:val="24"/>
        <w:rtl/>
      </w:rPr>
      <w:t>ها</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46D1E" w14:textId="77777777" w:rsidR="00813301" w:rsidRPr="00BA34EF" w:rsidRDefault="00813301" w:rsidP="00BA34EF"/>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278AD" w14:textId="77777777" w:rsidR="00813301" w:rsidRPr="00BA34EF" w:rsidRDefault="00813301" w:rsidP="00BA34EF">
    <w:r w:rsidRPr="00BA34EF">
      <w:rPr>
        <w:rFonts w:hint="cs"/>
        <w:rtl/>
      </w:rPr>
      <w:t>پیوست</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1E626" w14:textId="7B5064E3" w:rsidR="00813301" w:rsidRPr="00A73756" w:rsidRDefault="00813301" w:rsidP="007E1044">
    <w:pPr>
      <w:pStyle w:val="Header"/>
      <w:pBdr>
        <w:bottom w:val="thinThickSmallGap" w:sz="24" w:space="1" w:color="auto"/>
      </w:pBdr>
      <w:rPr>
        <w:rFonts w:cs="B Titr"/>
        <w:sz w:val="24"/>
      </w:rPr>
    </w:pPr>
    <w:r w:rsidRPr="00A73756">
      <w:rPr>
        <w:rFonts w:cs="B Titr" w:hint="cs"/>
        <w:sz w:val="24"/>
        <w:szCs w:val="24"/>
        <w:rtl/>
      </w:rPr>
      <w:t>پیوست‌ها</w:t>
    </w:r>
    <w:r w:rsidRPr="00A73756">
      <w:rPr>
        <w:rFonts w:ascii="Cambria" w:hAnsi="Cambria" w:cs="B Titr" w:hint="cs"/>
        <w:sz w:val="24"/>
        <w:szCs w:val="24"/>
        <w:rtl/>
      </w:rPr>
      <w:t xml:space="preserve"> </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A7316" w14:textId="77777777" w:rsidR="00813301" w:rsidRPr="00BA34EF" w:rsidRDefault="00813301" w:rsidP="00BA34EF">
    <w:r w:rsidRPr="00BA34EF">
      <w:rPr>
        <w:rFonts w:hint="cs"/>
        <w:rtl/>
      </w:rPr>
      <w:t>پیوست</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B5991" w14:textId="757C13A9" w:rsidR="00813301" w:rsidRPr="00A73756" w:rsidRDefault="00813301" w:rsidP="007E1044">
    <w:pPr>
      <w:pStyle w:val="Header"/>
      <w:pBdr>
        <w:bottom w:val="thinThickSmallGap" w:sz="24" w:space="1" w:color="auto"/>
      </w:pBdr>
      <w:rPr>
        <w:rFonts w:ascii="Times New Roman" w:hAnsi="Times New Roman" w:cs="B Titr"/>
        <w:sz w:val="24"/>
      </w:rPr>
    </w:pPr>
    <w:r w:rsidRPr="00A73756">
      <w:rPr>
        <w:rFonts w:ascii="Times New Roman" w:hAnsi="Times New Roman" w:cs="B Titr"/>
        <w:sz w:val="24"/>
        <w:szCs w:val="24"/>
        <w:rtl/>
      </w:rPr>
      <w:t>پیوست‌ها</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A899F" w14:textId="77777777" w:rsidR="00813301" w:rsidRPr="00BA34EF" w:rsidRDefault="00813301" w:rsidP="00BA34EF"/>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6E334" w14:textId="77777777" w:rsidR="00813301" w:rsidRPr="00BA34EF" w:rsidRDefault="00813301" w:rsidP="00BA34EF"/>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0B197" w14:textId="77777777" w:rsidR="00813301" w:rsidRPr="00BA34EF" w:rsidRDefault="00813301" w:rsidP="00BA34E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5092F"/>
    <w:multiLevelType w:val="hybridMultilevel"/>
    <w:tmpl w:val="F114412E"/>
    <w:lvl w:ilvl="0" w:tplc="763693C2">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E5176D"/>
    <w:multiLevelType w:val="hybridMultilevel"/>
    <w:tmpl w:val="D390FCCE"/>
    <w:lvl w:ilvl="0" w:tplc="763693C2">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852CED"/>
    <w:multiLevelType w:val="hybridMultilevel"/>
    <w:tmpl w:val="729646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237C5A"/>
    <w:multiLevelType w:val="hybridMultilevel"/>
    <w:tmpl w:val="A5B20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B53A53"/>
    <w:multiLevelType w:val="hybridMultilevel"/>
    <w:tmpl w:val="979490E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884E5B"/>
    <w:multiLevelType w:val="hybridMultilevel"/>
    <w:tmpl w:val="7E82A3D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116E1B"/>
    <w:multiLevelType w:val="hybridMultilevel"/>
    <w:tmpl w:val="B282B502"/>
    <w:lvl w:ilvl="0" w:tplc="0409000B">
      <w:start w:val="1"/>
      <w:numFmt w:val="bullet"/>
      <w:lvlText w:val=""/>
      <w:lvlJc w:val="left"/>
      <w:pPr>
        <w:ind w:left="1080" w:hanging="360"/>
      </w:pPr>
      <w:rPr>
        <w:rFonts w:ascii="Wingdings" w:hAnsi="Wingdings"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AEB5519"/>
    <w:multiLevelType w:val="hybridMultilevel"/>
    <w:tmpl w:val="B98E0EC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BD7C8E"/>
    <w:multiLevelType w:val="hybridMultilevel"/>
    <w:tmpl w:val="65863872"/>
    <w:lvl w:ilvl="0" w:tplc="763693C2">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F97799"/>
    <w:multiLevelType w:val="hybridMultilevel"/>
    <w:tmpl w:val="065662EA"/>
    <w:lvl w:ilvl="0" w:tplc="763693C2">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C702AF"/>
    <w:multiLevelType w:val="hybridMultilevel"/>
    <w:tmpl w:val="C69CC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4846F3"/>
    <w:multiLevelType w:val="multilevel"/>
    <w:tmpl w:val="2D14E208"/>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CDA634B"/>
    <w:multiLevelType w:val="hybridMultilevel"/>
    <w:tmpl w:val="00ECC2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835FE1"/>
    <w:multiLevelType w:val="hybridMultilevel"/>
    <w:tmpl w:val="EA14C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F2114C"/>
    <w:multiLevelType w:val="hybridMultilevel"/>
    <w:tmpl w:val="675A3D56"/>
    <w:lvl w:ilvl="0" w:tplc="0409000B">
      <w:start w:val="1"/>
      <w:numFmt w:val="bullet"/>
      <w:lvlText w:val=""/>
      <w:lvlJc w:val="left"/>
      <w:pPr>
        <w:ind w:left="1080" w:hanging="360"/>
      </w:pPr>
      <w:rPr>
        <w:rFonts w:ascii="Wingdings" w:hAnsi="Wingdings"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4C9496B"/>
    <w:multiLevelType w:val="hybridMultilevel"/>
    <w:tmpl w:val="9DEE5F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AF0307"/>
    <w:multiLevelType w:val="hybridMultilevel"/>
    <w:tmpl w:val="B3960598"/>
    <w:lvl w:ilvl="0" w:tplc="763693C2">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3052EC"/>
    <w:multiLevelType w:val="hybridMultilevel"/>
    <w:tmpl w:val="D402FF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327EA8"/>
    <w:multiLevelType w:val="hybridMultilevel"/>
    <w:tmpl w:val="B002BD2A"/>
    <w:lvl w:ilvl="0" w:tplc="763693C2">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AC5E31"/>
    <w:multiLevelType w:val="hybridMultilevel"/>
    <w:tmpl w:val="8AD6DE7C"/>
    <w:lvl w:ilvl="0" w:tplc="763693C2">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750581"/>
    <w:multiLevelType w:val="hybridMultilevel"/>
    <w:tmpl w:val="8E720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8158A8"/>
    <w:multiLevelType w:val="hybridMultilevel"/>
    <w:tmpl w:val="ECF04242"/>
    <w:lvl w:ilvl="0" w:tplc="763693C2">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E22259"/>
    <w:multiLevelType w:val="hybridMultilevel"/>
    <w:tmpl w:val="B5AE7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DC2D42"/>
    <w:multiLevelType w:val="hybridMultilevel"/>
    <w:tmpl w:val="7A103E6A"/>
    <w:lvl w:ilvl="0" w:tplc="0409000F">
      <w:start w:val="1"/>
      <w:numFmt w:val="decimal"/>
      <w:lvlText w:val="%1."/>
      <w:lvlJc w:val="left"/>
      <w:pPr>
        <w:ind w:left="720" w:hanging="360"/>
      </w:pPr>
    </w:lvl>
    <w:lvl w:ilvl="1" w:tplc="6CF6A042">
      <w:numFmt w:val="bullet"/>
      <w:lvlText w:val=""/>
      <w:lvlJc w:val="left"/>
      <w:pPr>
        <w:ind w:left="1440" w:hanging="360"/>
      </w:pPr>
      <w:rPr>
        <w:rFonts w:ascii="Symbol" w:eastAsiaTheme="minorHAnsi" w:hAnsi="Symbol" w:cs="B Nazani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1F7601"/>
    <w:multiLevelType w:val="hybridMultilevel"/>
    <w:tmpl w:val="85BA9F28"/>
    <w:lvl w:ilvl="0" w:tplc="763693C2">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206FF1"/>
    <w:multiLevelType w:val="hybridMultilevel"/>
    <w:tmpl w:val="6F0C9CF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B246DC5"/>
    <w:multiLevelType w:val="hybridMultilevel"/>
    <w:tmpl w:val="C1240CA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176008"/>
    <w:multiLevelType w:val="hybridMultilevel"/>
    <w:tmpl w:val="A6B86C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D1464A"/>
    <w:multiLevelType w:val="hybridMultilevel"/>
    <w:tmpl w:val="9A949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F377E4"/>
    <w:multiLevelType w:val="hybridMultilevel"/>
    <w:tmpl w:val="5BE4BF62"/>
    <w:lvl w:ilvl="0" w:tplc="763693C2">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20011B0"/>
    <w:multiLevelType w:val="hybridMultilevel"/>
    <w:tmpl w:val="71820DBC"/>
    <w:lvl w:ilvl="0" w:tplc="A92CADF2">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B555D2"/>
    <w:multiLevelType w:val="hybridMultilevel"/>
    <w:tmpl w:val="3828C3AC"/>
    <w:lvl w:ilvl="0" w:tplc="A92CADF2">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6205C37"/>
    <w:multiLevelType w:val="hybridMultilevel"/>
    <w:tmpl w:val="0B8C39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BC5626C"/>
    <w:multiLevelType w:val="hybridMultilevel"/>
    <w:tmpl w:val="2DF8FF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DAD017A"/>
    <w:multiLevelType w:val="hybridMultilevel"/>
    <w:tmpl w:val="CDB64420"/>
    <w:lvl w:ilvl="0" w:tplc="763693C2">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DE147EC"/>
    <w:multiLevelType w:val="hybridMultilevel"/>
    <w:tmpl w:val="F030EB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F354A5C"/>
    <w:multiLevelType w:val="hybridMultilevel"/>
    <w:tmpl w:val="F1A01398"/>
    <w:lvl w:ilvl="0" w:tplc="763693C2">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17D3A8E"/>
    <w:multiLevelType w:val="hybridMultilevel"/>
    <w:tmpl w:val="2BAE33B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2F40734"/>
    <w:multiLevelType w:val="hybridMultilevel"/>
    <w:tmpl w:val="2DB864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94E192B"/>
    <w:multiLevelType w:val="hybridMultilevel"/>
    <w:tmpl w:val="6EC4F4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9CA4861"/>
    <w:multiLevelType w:val="hybridMultilevel"/>
    <w:tmpl w:val="77DCD7E6"/>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A947F28"/>
    <w:multiLevelType w:val="hybridMultilevel"/>
    <w:tmpl w:val="F2C6238E"/>
    <w:lvl w:ilvl="0" w:tplc="763693C2">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C9E38FB"/>
    <w:multiLevelType w:val="hybridMultilevel"/>
    <w:tmpl w:val="6E424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63760CF"/>
    <w:multiLevelType w:val="hybridMultilevel"/>
    <w:tmpl w:val="3AC40014"/>
    <w:lvl w:ilvl="0" w:tplc="763693C2">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7DB509F"/>
    <w:multiLevelType w:val="multilevel"/>
    <w:tmpl w:val="0409001D"/>
    <w:styleLink w:val="Style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 w15:restartNumberingAfterBreak="0">
    <w:nsid w:val="788F6A12"/>
    <w:multiLevelType w:val="hybridMultilevel"/>
    <w:tmpl w:val="047EB18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BE26D84"/>
    <w:multiLevelType w:val="hybridMultilevel"/>
    <w:tmpl w:val="60122A52"/>
    <w:lvl w:ilvl="0" w:tplc="763693C2">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D4102D6"/>
    <w:multiLevelType w:val="hybridMultilevel"/>
    <w:tmpl w:val="4C1415BE"/>
    <w:lvl w:ilvl="0" w:tplc="0409000F">
      <w:start w:val="1"/>
      <w:numFmt w:val="decimal"/>
      <w:lvlText w:val="%1."/>
      <w:lvlJc w:val="left"/>
      <w:pPr>
        <w:ind w:left="720" w:hanging="360"/>
      </w:pPr>
    </w:lvl>
    <w:lvl w:ilvl="1" w:tplc="6CF6A042">
      <w:numFmt w:val="bullet"/>
      <w:lvlText w:val=""/>
      <w:lvlJc w:val="left"/>
      <w:pPr>
        <w:ind w:left="1440" w:hanging="360"/>
      </w:pPr>
      <w:rPr>
        <w:rFonts w:ascii="Symbol" w:eastAsiaTheme="minorHAnsi" w:hAnsi="Symbol" w:cs="B Nazani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7"/>
  </w:num>
  <w:num w:numId="3">
    <w:abstractNumId w:val="45"/>
  </w:num>
  <w:num w:numId="4">
    <w:abstractNumId w:val="44"/>
  </w:num>
  <w:num w:numId="5">
    <w:abstractNumId w:val="47"/>
  </w:num>
  <w:num w:numId="6">
    <w:abstractNumId w:val="10"/>
  </w:num>
  <w:num w:numId="7">
    <w:abstractNumId w:val="40"/>
  </w:num>
  <w:num w:numId="8">
    <w:abstractNumId w:val="3"/>
  </w:num>
  <w:num w:numId="9">
    <w:abstractNumId w:val="32"/>
  </w:num>
  <w:num w:numId="10">
    <w:abstractNumId w:val="23"/>
  </w:num>
  <w:num w:numId="11">
    <w:abstractNumId w:val="2"/>
  </w:num>
  <w:num w:numId="12">
    <w:abstractNumId w:val="37"/>
  </w:num>
  <w:num w:numId="13">
    <w:abstractNumId w:val="25"/>
  </w:num>
  <w:num w:numId="14">
    <w:abstractNumId w:val="26"/>
  </w:num>
  <w:num w:numId="15">
    <w:abstractNumId w:val="38"/>
  </w:num>
  <w:num w:numId="16">
    <w:abstractNumId w:val="27"/>
  </w:num>
  <w:num w:numId="17">
    <w:abstractNumId w:val="17"/>
  </w:num>
  <w:num w:numId="18">
    <w:abstractNumId w:val="4"/>
  </w:num>
  <w:num w:numId="19">
    <w:abstractNumId w:val="42"/>
  </w:num>
  <w:num w:numId="20">
    <w:abstractNumId w:val="22"/>
  </w:num>
  <w:num w:numId="21">
    <w:abstractNumId w:val="13"/>
  </w:num>
  <w:num w:numId="22">
    <w:abstractNumId w:val="20"/>
  </w:num>
  <w:num w:numId="23">
    <w:abstractNumId w:val="0"/>
  </w:num>
  <w:num w:numId="24">
    <w:abstractNumId w:val="21"/>
  </w:num>
  <w:num w:numId="25">
    <w:abstractNumId w:val="16"/>
  </w:num>
  <w:num w:numId="26">
    <w:abstractNumId w:val="9"/>
  </w:num>
  <w:num w:numId="27">
    <w:abstractNumId w:val="34"/>
  </w:num>
  <w:num w:numId="28">
    <w:abstractNumId w:val="8"/>
  </w:num>
  <w:num w:numId="29">
    <w:abstractNumId w:val="19"/>
  </w:num>
  <w:num w:numId="30">
    <w:abstractNumId w:val="41"/>
  </w:num>
  <w:num w:numId="31">
    <w:abstractNumId w:val="43"/>
  </w:num>
  <w:num w:numId="32">
    <w:abstractNumId w:val="18"/>
  </w:num>
  <w:num w:numId="33">
    <w:abstractNumId w:val="24"/>
  </w:num>
  <w:num w:numId="34">
    <w:abstractNumId w:val="36"/>
  </w:num>
  <w:num w:numId="35">
    <w:abstractNumId w:val="1"/>
  </w:num>
  <w:num w:numId="36">
    <w:abstractNumId w:val="29"/>
  </w:num>
  <w:num w:numId="37">
    <w:abstractNumId w:val="46"/>
  </w:num>
  <w:num w:numId="38">
    <w:abstractNumId w:val="28"/>
  </w:num>
  <w:num w:numId="39">
    <w:abstractNumId w:val="33"/>
  </w:num>
  <w:num w:numId="40">
    <w:abstractNumId w:val="12"/>
  </w:num>
  <w:num w:numId="41">
    <w:abstractNumId w:val="35"/>
  </w:num>
  <w:num w:numId="42">
    <w:abstractNumId w:val="15"/>
  </w:num>
  <w:num w:numId="43">
    <w:abstractNumId w:val="5"/>
  </w:num>
  <w:num w:numId="44">
    <w:abstractNumId w:val="30"/>
  </w:num>
  <w:num w:numId="45">
    <w:abstractNumId w:val="31"/>
  </w:num>
  <w:num w:numId="46">
    <w:abstractNumId w:val="39"/>
  </w:num>
  <w:num w:numId="47">
    <w:abstractNumId w:val="6"/>
  </w:num>
  <w:num w:numId="48">
    <w:abstractNumId w:val="14"/>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hideSpellingErrors/>
  <w:hideGrammaticalErrors/>
  <w:defaultTabStop w:val="720"/>
  <w:characterSpacingControl w:val="doNotCompress"/>
  <w:hdrShapeDefaults>
    <o:shapedefaults v:ext="edit" spidmax="2051"/>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4EF"/>
    <w:rsid w:val="0000720C"/>
    <w:rsid w:val="00020569"/>
    <w:rsid w:val="000209E9"/>
    <w:rsid w:val="000259CB"/>
    <w:rsid w:val="00034CE7"/>
    <w:rsid w:val="00037239"/>
    <w:rsid w:val="00060EDA"/>
    <w:rsid w:val="000610F8"/>
    <w:rsid w:val="0007604A"/>
    <w:rsid w:val="00086C43"/>
    <w:rsid w:val="000903E4"/>
    <w:rsid w:val="000905D9"/>
    <w:rsid w:val="0009474F"/>
    <w:rsid w:val="000B23D3"/>
    <w:rsid w:val="000B3313"/>
    <w:rsid w:val="000C300C"/>
    <w:rsid w:val="000C74DF"/>
    <w:rsid w:val="000C7A4D"/>
    <w:rsid w:val="000D0D3B"/>
    <w:rsid w:val="000D1FA0"/>
    <w:rsid w:val="000D59D3"/>
    <w:rsid w:val="000E17A9"/>
    <w:rsid w:val="000E38BF"/>
    <w:rsid w:val="000E4E50"/>
    <w:rsid w:val="000F1FEE"/>
    <w:rsid w:val="000F725D"/>
    <w:rsid w:val="000F7F05"/>
    <w:rsid w:val="00103A79"/>
    <w:rsid w:val="001078BA"/>
    <w:rsid w:val="00124361"/>
    <w:rsid w:val="00127240"/>
    <w:rsid w:val="0013121F"/>
    <w:rsid w:val="00134AAD"/>
    <w:rsid w:val="00147BB4"/>
    <w:rsid w:val="00165466"/>
    <w:rsid w:val="00167A34"/>
    <w:rsid w:val="00177550"/>
    <w:rsid w:val="00193D09"/>
    <w:rsid w:val="001B1E4C"/>
    <w:rsid w:val="001B4F4F"/>
    <w:rsid w:val="001C3E9B"/>
    <w:rsid w:val="001D03B2"/>
    <w:rsid w:val="001E3A7B"/>
    <w:rsid w:val="001E4BAB"/>
    <w:rsid w:val="00215D01"/>
    <w:rsid w:val="00223B21"/>
    <w:rsid w:val="002273F1"/>
    <w:rsid w:val="00231E51"/>
    <w:rsid w:val="002433E6"/>
    <w:rsid w:val="002438CA"/>
    <w:rsid w:val="00260645"/>
    <w:rsid w:val="002635FE"/>
    <w:rsid w:val="00264327"/>
    <w:rsid w:val="00265F66"/>
    <w:rsid w:val="002756BA"/>
    <w:rsid w:val="00281D77"/>
    <w:rsid w:val="00293A8D"/>
    <w:rsid w:val="002A1B6C"/>
    <w:rsid w:val="002A2310"/>
    <w:rsid w:val="002C75B5"/>
    <w:rsid w:val="002D484E"/>
    <w:rsid w:val="003000D9"/>
    <w:rsid w:val="0030132F"/>
    <w:rsid w:val="00332CD3"/>
    <w:rsid w:val="003342F6"/>
    <w:rsid w:val="0035067E"/>
    <w:rsid w:val="00361EB1"/>
    <w:rsid w:val="00364B6C"/>
    <w:rsid w:val="0038732C"/>
    <w:rsid w:val="003A395F"/>
    <w:rsid w:val="003A7BE9"/>
    <w:rsid w:val="003C34F1"/>
    <w:rsid w:val="003F6649"/>
    <w:rsid w:val="00407AD1"/>
    <w:rsid w:val="0041102C"/>
    <w:rsid w:val="00411DC8"/>
    <w:rsid w:val="00413963"/>
    <w:rsid w:val="00431AB6"/>
    <w:rsid w:val="00437972"/>
    <w:rsid w:val="00455F4E"/>
    <w:rsid w:val="004778E3"/>
    <w:rsid w:val="004A0C2C"/>
    <w:rsid w:val="004B02FD"/>
    <w:rsid w:val="004B0574"/>
    <w:rsid w:val="004B733F"/>
    <w:rsid w:val="004B7E92"/>
    <w:rsid w:val="004D0930"/>
    <w:rsid w:val="004D2545"/>
    <w:rsid w:val="004D433B"/>
    <w:rsid w:val="004F1CAE"/>
    <w:rsid w:val="00511D71"/>
    <w:rsid w:val="005146DD"/>
    <w:rsid w:val="00532320"/>
    <w:rsid w:val="00564531"/>
    <w:rsid w:val="005831A7"/>
    <w:rsid w:val="0059427B"/>
    <w:rsid w:val="00596C6B"/>
    <w:rsid w:val="005A15F6"/>
    <w:rsid w:val="005A43A5"/>
    <w:rsid w:val="005A74C3"/>
    <w:rsid w:val="005C0E14"/>
    <w:rsid w:val="005C466F"/>
    <w:rsid w:val="005C4B90"/>
    <w:rsid w:val="005C5233"/>
    <w:rsid w:val="005E317A"/>
    <w:rsid w:val="005E3455"/>
    <w:rsid w:val="005F3ACE"/>
    <w:rsid w:val="0060072B"/>
    <w:rsid w:val="00601D43"/>
    <w:rsid w:val="0061440A"/>
    <w:rsid w:val="00616E62"/>
    <w:rsid w:val="00620AFA"/>
    <w:rsid w:val="00631137"/>
    <w:rsid w:val="00667C85"/>
    <w:rsid w:val="006703C5"/>
    <w:rsid w:val="006752E4"/>
    <w:rsid w:val="00677BAA"/>
    <w:rsid w:val="00694B54"/>
    <w:rsid w:val="006A12F4"/>
    <w:rsid w:val="006A4583"/>
    <w:rsid w:val="006C7CE0"/>
    <w:rsid w:val="006D0A8B"/>
    <w:rsid w:val="006F3045"/>
    <w:rsid w:val="007136B9"/>
    <w:rsid w:val="00714D4F"/>
    <w:rsid w:val="00721634"/>
    <w:rsid w:val="007260A1"/>
    <w:rsid w:val="00733A9B"/>
    <w:rsid w:val="0073616E"/>
    <w:rsid w:val="0075051C"/>
    <w:rsid w:val="00751DF1"/>
    <w:rsid w:val="00753F97"/>
    <w:rsid w:val="00753FBE"/>
    <w:rsid w:val="00757F6C"/>
    <w:rsid w:val="00770126"/>
    <w:rsid w:val="007939CE"/>
    <w:rsid w:val="00795334"/>
    <w:rsid w:val="00795CCA"/>
    <w:rsid w:val="007A0DFC"/>
    <w:rsid w:val="007D1EDE"/>
    <w:rsid w:val="007E1044"/>
    <w:rsid w:val="007F0A1A"/>
    <w:rsid w:val="007F6700"/>
    <w:rsid w:val="0080138B"/>
    <w:rsid w:val="00810AEB"/>
    <w:rsid w:val="00813301"/>
    <w:rsid w:val="00820086"/>
    <w:rsid w:val="00822231"/>
    <w:rsid w:val="00825A9D"/>
    <w:rsid w:val="008277F0"/>
    <w:rsid w:val="0083641B"/>
    <w:rsid w:val="00836AA8"/>
    <w:rsid w:val="00837AD5"/>
    <w:rsid w:val="00841DCA"/>
    <w:rsid w:val="00842570"/>
    <w:rsid w:val="00851354"/>
    <w:rsid w:val="00851FC1"/>
    <w:rsid w:val="008561B4"/>
    <w:rsid w:val="008674F5"/>
    <w:rsid w:val="00870A8C"/>
    <w:rsid w:val="008851AB"/>
    <w:rsid w:val="008A6B39"/>
    <w:rsid w:val="008D7B42"/>
    <w:rsid w:val="008F5CA4"/>
    <w:rsid w:val="009033EC"/>
    <w:rsid w:val="009077CC"/>
    <w:rsid w:val="009104E5"/>
    <w:rsid w:val="00945F62"/>
    <w:rsid w:val="0095152F"/>
    <w:rsid w:val="00955E4A"/>
    <w:rsid w:val="00960A15"/>
    <w:rsid w:val="009916B9"/>
    <w:rsid w:val="009A6A02"/>
    <w:rsid w:val="009B27D0"/>
    <w:rsid w:val="009B72DC"/>
    <w:rsid w:val="009E21B5"/>
    <w:rsid w:val="009E2616"/>
    <w:rsid w:val="009E2F80"/>
    <w:rsid w:val="009F02EB"/>
    <w:rsid w:val="009F474D"/>
    <w:rsid w:val="009F68F9"/>
    <w:rsid w:val="00A1212A"/>
    <w:rsid w:val="00A20CE2"/>
    <w:rsid w:val="00A23FA2"/>
    <w:rsid w:val="00A346D6"/>
    <w:rsid w:val="00A37E44"/>
    <w:rsid w:val="00A500CA"/>
    <w:rsid w:val="00A6644A"/>
    <w:rsid w:val="00A73756"/>
    <w:rsid w:val="00A828A7"/>
    <w:rsid w:val="00A869D4"/>
    <w:rsid w:val="00A87264"/>
    <w:rsid w:val="00A87EB8"/>
    <w:rsid w:val="00AC6EBB"/>
    <w:rsid w:val="00AE4467"/>
    <w:rsid w:val="00B01D16"/>
    <w:rsid w:val="00B1433F"/>
    <w:rsid w:val="00B15F13"/>
    <w:rsid w:val="00B4211C"/>
    <w:rsid w:val="00B577EF"/>
    <w:rsid w:val="00B57997"/>
    <w:rsid w:val="00B63868"/>
    <w:rsid w:val="00B74F99"/>
    <w:rsid w:val="00B84126"/>
    <w:rsid w:val="00B94906"/>
    <w:rsid w:val="00BA34EF"/>
    <w:rsid w:val="00BC6E2F"/>
    <w:rsid w:val="00BE2294"/>
    <w:rsid w:val="00C227FB"/>
    <w:rsid w:val="00C23790"/>
    <w:rsid w:val="00C344DB"/>
    <w:rsid w:val="00C36FA5"/>
    <w:rsid w:val="00C371B9"/>
    <w:rsid w:val="00C374E6"/>
    <w:rsid w:val="00C43EB3"/>
    <w:rsid w:val="00C4511F"/>
    <w:rsid w:val="00C45A1E"/>
    <w:rsid w:val="00C50EE7"/>
    <w:rsid w:val="00C569E2"/>
    <w:rsid w:val="00C60928"/>
    <w:rsid w:val="00C71A3F"/>
    <w:rsid w:val="00C9420A"/>
    <w:rsid w:val="00CA0E33"/>
    <w:rsid w:val="00CB22AE"/>
    <w:rsid w:val="00CC2BBF"/>
    <w:rsid w:val="00CC3606"/>
    <w:rsid w:val="00CE34A1"/>
    <w:rsid w:val="00D14B6C"/>
    <w:rsid w:val="00D17846"/>
    <w:rsid w:val="00D42A22"/>
    <w:rsid w:val="00D5492E"/>
    <w:rsid w:val="00D579E2"/>
    <w:rsid w:val="00D65F75"/>
    <w:rsid w:val="00D67510"/>
    <w:rsid w:val="00D9562E"/>
    <w:rsid w:val="00D9737E"/>
    <w:rsid w:val="00D97D89"/>
    <w:rsid w:val="00DA25C6"/>
    <w:rsid w:val="00DA26EF"/>
    <w:rsid w:val="00DB3F83"/>
    <w:rsid w:val="00DC58B0"/>
    <w:rsid w:val="00DE793A"/>
    <w:rsid w:val="00E0198E"/>
    <w:rsid w:val="00E02877"/>
    <w:rsid w:val="00E4040A"/>
    <w:rsid w:val="00E445EA"/>
    <w:rsid w:val="00E50438"/>
    <w:rsid w:val="00E51DF0"/>
    <w:rsid w:val="00E5768D"/>
    <w:rsid w:val="00E62845"/>
    <w:rsid w:val="00E630D5"/>
    <w:rsid w:val="00E75B16"/>
    <w:rsid w:val="00E9753D"/>
    <w:rsid w:val="00EA0B97"/>
    <w:rsid w:val="00EB2F00"/>
    <w:rsid w:val="00EB3891"/>
    <w:rsid w:val="00EC4B62"/>
    <w:rsid w:val="00EE0603"/>
    <w:rsid w:val="00EE1887"/>
    <w:rsid w:val="00EE3B35"/>
    <w:rsid w:val="00EE3C60"/>
    <w:rsid w:val="00EF2659"/>
    <w:rsid w:val="00EF41C7"/>
    <w:rsid w:val="00EF7358"/>
    <w:rsid w:val="00F10AE8"/>
    <w:rsid w:val="00F14550"/>
    <w:rsid w:val="00F14C05"/>
    <w:rsid w:val="00F25876"/>
    <w:rsid w:val="00F32B3D"/>
    <w:rsid w:val="00F40763"/>
    <w:rsid w:val="00F42CA0"/>
    <w:rsid w:val="00F47A15"/>
    <w:rsid w:val="00F47D45"/>
    <w:rsid w:val="00F56D8C"/>
    <w:rsid w:val="00F851FA"/>
    <w:rsid w:val="00F8798D"/>
    <w:rsid w:val="00FB06B7"/>
    <w:rsid w:val="00FB2052"/>
    <w:rsid w:val="00FB2DD1"/>
    <w:rsid w:val="00FB63EE"/>
    <w:rsid w:val="00FD09F5"/>
    <w:rsid w:val="00FD5EE3"/>
    <w:rsid w:val="00FD7E2E"/>
    <w:rsid w:val="00FE23B9"/>
    <w:rsid w:val="00FF42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3D77E2ED"/>
  <w15:chartTrackingRefBased/>
  <w15:docId w15:val="{E81B9914-A533-46F3-9D7D-C0D170275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3B2"/>
    <w:pPr>
      <w:bidi/>
    </w:pPr>
    <w:rPr>
      <w:rFonts w:ascii="B Nazanin" w:hAnsi="B Nazanin" w:cs="B Nazanin"/>
      <w:sz w:val="28"/>
      <w:szCs w:val="28"/>
    </w:rPr>
  </w:style>
  <w:style w:type="paragraph" w:styleId="Heading1">
    <w:name w:val="heading 1"/>
    <w:basedOn w:val="Normal"/>
    <w:next w:val="Normal"/>
    <w:link w:val="Heading1Char"/>
    <w:uiPriority w:val="9"/>
    <w:qFormat/>
    <w:rsid w:val="004B733F"/>
    <w:pPr>
      <w:keepNext/>
      <w:keepLines/>
      <w:spacing w:before="240" w:after="0"/>
      <w:outlineLvl w:val="0"/>
    </w:pPr>
    <w:rPr>
      <w:rFonts w:eastAsiaTheme="majorEastAsia"/>
      <w:b/>
      <w:bCs/>
    </w:rPr>
  </w:style>
  <w:style w:type="paragraph" w:styleId="Heading2">
    <w:name w:val="heading 2"/>
    <w:basedOn w:val="Normal"/>
    <w:next w:val="Normal"/>
    <w:link w:val="Heading2Char"/>
    <w:uiPriority w:val="9"/>
    <w:unhideWhenUsed/>
    <w:qFormat/>
    <w:rsid w:val="003F6649"/>
    <w:pPr>
      <w:keepNext/>
      <w:keepLines/>
      <w:spacing w:before="40" w:after="0"/>
      <w:outlineLvl w:val="1"/>
    </w:pPr>
    <w:rPr>
      <w:rFonts w:eastAsiaTheme="majorEastAsia"/>
      <w:b/>
      <w:bCs/>
      <w:lang w:bidi="fa-IR"/>
    </w:rPr>
  </w:style>
  <w:style w:type="paragraph" w:styleId="Heading3">
    <w:name w:val="heading 3"/>
    <w:basedOn w:val="Normal"/>
    <w:next w:val="Normal"/>
    <w:link w:val="Heading3Char"/>
    <w:uiPriority w:val="9"/>
    <w:unhideWhenUsed/>
    <w:qFormat/>
    <w:rsid w:val="003F6649"/>
    <w:pPr>
      <w:keepNext/>
      <w:keepLines/>
      <w:spacing w:before="100" w:beforeAutospacing="1" w:after="0" w:line="720" w:lineRule="auto"/>
      <w:outlineLvl w:val="2"/>
    </w:pPr>
    <w:rPr>
      <w:rFonts w:eastAsiaTheme="majorEastAsia"/>
      <w:b/>
      <w:bCs/>
      <w:lang w:bidi="fa-IR"/>
    </w:rPr>
  </w:style>
  <w:style w:type="paragraph" w:styleId="Heading4">
    <w:name w:val="heading 4"/>
    <w:basedOn w:val="Normal"/>
    <w:next w:val="Normal"/>
    <w:link w:val="Heading4Char"/>
    <w:uiPriority w:val="9"/>
    <w:unhideWhenUsed/>
    <w:qFormat/>
    <w:rsid w:val="003F6649"/>
    <w:pPr>
      <w:keepNext/>
      <w:keepLines/>
      <w:spacing w:after="0"/>
      <w:outlineLvl w:val="3"/>
    </w:pPr>
    <w:rPr>
      <w:rFonts w:eastAsiaTheme="majorEastAsia"/>
      <w:b/>
      <w:bCs/>
      <w:lang w:bidi="fa-IR"/>
    </w:rPr>
  </w:style>
  <w:style w:type="paragraph" w:styleId="Heading5">
    <w:name w:val="heading 5"/>
    <w:basedOn w:val="Normal"/>
    <w:next w:val="Normal"/>
    <w:link w:val="Heading5Char"/>
    <w:uiPriority w:val="9"/>
    <w:unhideWhenUsed/>
    <w:qFormat/>
    <w:rsid w:val="003F6649"/>
    <w:pPr>
      <w:keepNext/>
      <w:keepLines/>
      <w:spacing w:before="40" w:after="0"/>
      <w:outlineLvl w:val="4"/>
    </w:pPr>
    <w:rPr>
      <w:rFonts w:eastAsiaTheme="majorEastAsia"/>
      <w:b/>
      <w:bCs/>
      <w:lang w:bidi="fa-IR"/>
    </w:rPr>
  </w:style>
  <w:style w:type="paragraph" w:styleId="Heading6">
    <w:name w:val="heading 6"/>
    <w:basedOn w:val="Normal"/>
    <w:next w:val="Normal"/>
    <w:link w:val="Heading6Char"/>
    <w:qFormat/>
    <w:rsid w:val="00B4211C"/>
    <w:pPr>
      <w:keepNext/>
      <w:spacing w:after="0" w:line="240" w:lineRule="auto"/>
      <w:jc w:val="center"/>
      <w:outlineLvl w:val="5"/>
    </w:pPr>
    <w:rPr>
      <w:rFonts w:ascii="Times New Roman" w:eastAsia="Times New Roman" w:hAnsi="Times New Roman" w:cs="Titr"/>
      <w:b/>
      <w:bCs/>
      <w:sz w:val="24"/>
      <w:lang w:eastAsia="zh-CN"/>
    </w:rPr>
  </w:style>
  <w:style w:type="paragraph" w:styleId="Heading7">
    <w:name w:val="heading 7"/>
    <w:basedOn w:val="Normal"/>
    <w:next w:val="Normal"/>
    <w:link w:val="Heading7Char"/>
    <w:qFormat/>
    <w:rsid w:val="00B4211C"/>
    <w:pPr>
      <w:keepNext/>
      <w:spacing w:after="0" w:line="240" w:lineRule="auto"/>
      <w:jc w:val="center"/>
      <w:outlineLvl w:val="6"/>
    </w:pPr>
    <w:rPr>
      <w:rFonts w:ascii="Times New Roman" w:eastAsia="Times New Roman" w:hAnsi="Times New Roman" w:cs="Nazanin"/>
      <w:b/>
      <w:bCs/>
      <w:sz w:val="24"/>
      <w:szCs w:val="24"/>
      <w:lang w:eastAsia="zh-CN"/>
    </w:rPr>
  </w:style>
  <w:style w:type="paragraph" w:styleId="Heading8">
    <w:name w:val="heading 8"/>
    <w:basedOn w:val="Normal"/>
    <w:next w:val="Normal"/>
    <w:link w:val="Heading8Char"/>
    <w:unhideWhenUsed/>
    <w:qFormat/>
    <w:rsid w:val="002635FE"/>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F6649"/>
    <w:rPr>
      <w:rFonts w:ascii="B Nazanin" w:eastAsiaTheme="majorEastAsia" w:hAnsi="B Nazanin" w:cs="B Nazanin"/>
      <w:b/>
      <w:bCs/>
      <w:sz w:val="28"/>
      <w:szCs w:val="28"/>
      <w:lang w:bidi="fa-IR"/>
    </w:rPr>
  </w:style>
  <w:style w:type="table" w:styleId="GridTable1Light">
    <w:name w:val="Grid Table 1 Light"/>
    <w:basedOn w:val="TableNormal"/>
    <w:uiPriority w:val="46"/>
    <w:rsid w:val="00BA34E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F145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4550"/>
  </w:style>
  <w:style w:type="character" w:customStyle="1" w:styleId="Heading1Char">
    <w:name w:val="Heading 1 Char"/>
    <w:basedOn w:val="DefaultParagraphFont"/>
    <w:link w:val="Heading1"/>
    <w:uiPriority w:val="9"/>
    <w:rsid w:val="004B733F"/>
    <w:rPr>
      <w:rFonts w:ascii="B Nazanin" w:eastAsiaTheme="majorEastAsia" w:hAnsi="B Nazanin" w:cs="B Nazanin"/>
      <w:b/>
      <w:bCs/>
      <w:sz w:val="28"/>
      <w:szCs w:val="28"/>
    </w:rPr>
  </w:style>
  <w:style w:type="character" w:customStyle="1" w:styleId="Heading2Char">
    <w:name w:val="Heading 2 Char"/>
    <w:basedOn w:val="DefaultParagraphFont"/>
    <w:link w:val="Heading2"/>
    <w:uiPriority w:val="9"/>
    <w:rsid w:val="003F6649"/>
    <w:rPr>
      <w:rFonts w:ascii="B Nazanin" w:eastAsiaTheme="majorEastAsia" w:hAnsi="B Nazanin" w:cs="B Nazanin"/>
      <w:b/>
      <w:bCs/>
      <w:sz w:val="28"/>
      <w:szCs w:val="28"/>
      <w:lang w:bidi="fa-IR"/>
    </w:rPr>
  </w:style>
  <w:style w:type="paragraph" w:styleId="ListParagraph">
    <w:name w:val="List Paragraph"/>
    <w:aliases w:val="heading2,heading4,saber List Paragraph,nemodar,متن جداول,List Paragraph متن ترتيبي بين متن,level 2,عکس,سرتیتر,سرتیÊÑ,لیست,داخل جدول‌ها,20,List Paragraحا,منابع فارسی"/>
    <w:basedOn w:val="Normal"/>
    <w:link w:val="ListParagraphChar"/>
    <w:qFormat/>
    <w:rsid w:val="00F40763"/>
    <w:pPr>
      <w:ind w:left="720"/>
      <w:contextualSpacing/>
    </w:pPr>
  </w:style>
  <w:style w:type="character" w:customStyle="1" w:styleId="Heading4Char">
    <w:name w:val="Heading 4 Char"/>
    <w:basedOn w:val="DefaultParagraphFont"/>
    <w:link w:val="Heading4"/>
    <w:uiPriority w:val="9"/>
    <w:rsid w:val="003F6649"/>
    <w:rPr>
      <w:rFonts w:ascii="B Nazanin" w:eastAsiaTheme="majorEastAsia" w:hAnsi="B Nazanin" w:cs="B Nazanin"/>
      <w:b/>
      <w:bCs/>
      <w:sz w:val="28"/>
      <w:szCs w:val="28"/>
      <w:lang w:bidi="fa-IR"/>
    </w:rPr>
  </w:style>
  <w:style w:type="character" w:customStyle="1" w:styleId="Heading5Char">
    <w:name w:val="Heading 5 Char"/>
    <w:basedOn w:val="DefaultParagraphFont"/>
    <w:link w:val="Heading5"/>
    <w:uiPriority w:val="9"/>
    <w:rsid w:val="003F6649"/>
    <w:rPr>
      <w:rFonts w:ascii="B Nazanin" w:eastAsiaTheme="majorEastAsia" w:hAnsi="B Nazanin" w:cs="B Nazanin"/>
      <w:b/>
      <w:bCs/>
      <w:sz w:val="28"/>
      <w:szCs w:val="28"/>
      <w:lang w:bidi="fa-IR"/>
    </w:rPr>
  </w:style>
  <w:style w:type="paragraph" w:styleId="BalloonText">
    <w:name w:val="Balloon Text"/>
    <w:basedOn w:val="Normal"/>
    <w:link w:val="BalloonTextChar"/>
    <w:uiPriority w:val="99"/>
    <w:semiHidden/>
    <w:unhideWhenUsed/>
    <w:rsid w:val="00A6644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644A"/>
    <w:rPr>
      <w:rFonts w:ascii="Segoe UI" w:hAnsi="Segoe UI" w:cs="Segoe UI"/>
      <w:sz w:val="18"/>
      <w:szCs w:val="18"/>
    </w:rPr>
  </w:style>
  <w:style w:type="paragraph" w:styleId="Footer">
    <w:name w:val="footer"/>
    <w:basedOn w:val="Normal"/>
    <w:link w:val="FooterChar"/>
    <w:uiPriority w:val="99"/>
    <w:unhideWhenUsed/>
    <w:rsid w:val="00A664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644A"/>
    <w:rPr>
      <w:rFonts w:ascii="B Nazanin" w:hAnsi="B Nazanin" w:cs="B Nazanin"/>
      <w:sz w:val="28"/>
      <w:szCs w:val="28"/>
    </w:rPr>
  </w:style>
  <w:style w:type="character" w:styleId="Hyperlink">
    <w:name w:val="Hyperlink"/>
    <w:uiPriority w:val="99"/>
    <w:rsid w:val="007D1EDE"/>
    <w:rPr>
      <w:color w:val="0000FF"/>
      <w:u w:val="single"/>
    </w:rPr>
  </w:style>
  <w:style w:type="paragraph" w:styleId="NormalWeb">
    <w:name w:val="Normal (Web)"/>
    <w:aliases w:val="Normal (Web) Char Char Char Char Char Char Char Char Char Char,Normal (Web) Char Char Char Char Char Char Char Char Char,footnote text,پاورقي Char Char"/>
    <w:basedOn w:val="Normal"/>
    <w:link w:val="NormalWebChar"/>
    <w:uiPriority w:val="99"/>
    <w:unhideWhenUsed/>
    <w:qFormat/>
    <w:rsid w:val="007D1EDE"/>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character" w:styleId="Strong">
    <w:name w:val="Strong"/>
    <w:uiPriority w:val="22"/>
    <w:qFormat/>
    <w:rsid w:val="007D1EDE"/>
    <w:rPr>
      <w:b/>
      <w:bCs/>
    </w:rPr>
  </w:style>
  <w:style w:type="character" w:styleId="Emphasis">
    <w:name w:val="Emphasis"/>
    <w:uiPriority w:val="20"/>
    <w:qFormat/>
    <w:rsid w:val="007D1EDE"/>
    <w:rPr>
      <w:i/>
      <w:iCs/>
    </w:rPr>
  </w:style>
  <w:style w:type="character" w:styleId="CommentReference">
    <w:name w:val="annotation reference"/>
    <w:basedOn w:val="DefaultParagraphFont"/>
    <w:uiPriority w:val="99"/>
    <w:unhideWhenUsed/>
    <w:rsid w:val="005C4B90"/>
    <w:rPr>
      <w:sz w:val="16"/>
      <w:szCs w:val="16"/>
    </w:rPr>
  </w:style>
  <w:style w:type="paragraph" w:styleId="CommentText">
    <w:name w:val="annotation text"/>
    <w:aliases w:val="زیر نویس"/>
    <w:basedOn w:val="Normal"/>
    <w:link w:val="CommentTextChar"/>
    <w:uiPriority w:val="99"/>
    <w:unhideWhenUsed/>
    <w:rsid w:val="005C4B90"/>
    <w:pPr>
      <w:spacing w:line="240" w:lineRule="auto"/>
    </w:pPr>
    <w:rPr>
      <w:sz w:val="20"/>
      <w:szCs w:val="20"/>
    </w:rPr>
  </w:style>
  <w:style w:type="character" w:customStyle="1" w:styleId="CommentTextChar">
    <w:name w:val="Comment Text Char"/>
    <w:aliases w:val="زیر نویس Char1"/>
    <w:basedOn w:val="DefaultParagraphFont"/>
    <w:link w:val="CommentText"/>
    <w:uiPriority w:val="99"/>
    <w:rsid w:val="005C4B90"/>
    <w:rPr>
      <w:rFonts w:ascii="B Nazanin" w:hAnsi="B Nazanin" w:cs="B Nazanin"/>
      <w:sz w:val="20"/>
      <w:szCs w:val="20"/>
    </w:rPr>
  </w:style>
  <w:style w:type="paragraph" w:styleId="CommentSubject">
    <w:name w:val="annotation subject"/>
    <w:basedOn w:val="CommentText"/>
    <w:next w:val="CommentText"/>
    <w:link w:val="CommentSubjectChar"/>
    <w:uiPriority w:val="99"/>
    <w:unhideWhenUsed/>
    <w:rsid w:val="005C4B90"/>
    <w:rPr>
      <w:b/>
      <w:bCs/>
    </w:rPr>
  </w:style>
  <w:style w:type="character" w:customStyle="1" w:styleId="CommentSubjectChar">
    <w:name w:val="Comment Subject Char"/>
    <w:basedOn w:val="CommentTextChar"/>
    <w:link w:val="CommentSubject"/>
    <w:uiPriority w:val="99"/>
    <w:rsid w:val="005C4B90"/>
    <w:rPr>
      <w:rFonts w:ascii="B Nazanin" w:hAnsi="B Nazanin" w:cs="B Nazanin"/>
      <w:b/>
      <w:bCs/>
      <w:sz w:val="20"/>
      <w:szCs w:val="20"/>
    </w:rPr>
  </w:style>
  <w:style w:type="character" w:customStyle="1" w:styleId="UnresolvedMention1">
    <w:name w:val="Unresolved Mention1"/>
    <w:basedOn w:val="DefaultParagraphFont"/>
    <w:uiPriority w:val="99"/>
    <w:semiHidden/>
    <w:unhideWhenUsed/>
    <w:rsid w:val="005C0E14"/>
    <w:rPr>
      <w:color w:val="605E5C"/>
      <w:shd w:val="clear" w:color="auto" w:fill="E1DFDD"/>
    </w:rPr>
  </w:style>
  <w:style w:type="paragraph" w:styleId="FootnoteText">
    <w:name w:val="footnote text"/>
    <w:aliases w:val=" Char, Char Char Char,پاورقي,متن زيرنويس,Char Char Char Char Char Char Char Char Char Char Char Char Char Char Char Char Char Char Char Char Char Char Char Char Char Char Char Char Char Char Char,Char,زیرنویس,ÇæÑÞí,Footnote,ft, Char11 Cha"/>
    <w:basedOn w:val="Normal"/>
    <w:link w:val="FootnoteTextChar"/>
    <w:uiPriority w:val="99"/>
    <w:qFormat/>
    <w:rsid w:val="00260645"/>
    <w:pPr>
      <w:spacing w:after="0" w:line="240" w:lineRule="auto"/>
    </w:pPr>
    <w:rPr>
      <w:rFonts w:ascii="Times New Roman" w:eastAsia="Times New Roman" w:hAnsi="Times New Roman" w:cs="Traditional Arabic"/>
      <w:sz w:val="20"/>
      <w:szCs w:val="20"/>
    </w:rPr>
  </w:style>
  <w:style w:type="character" w:customStyle="1" w:styleId="FootnoteTextChar">
    <w:name w:val="Footnote Text Char"/>
    <w:aliases w:val=" Char Char, Char Char Char Char,پاورقي Char,متن زيرنويس Char,Char Char Char Char Char Char Char Char Char Char Char Char Char Char Char Char Char Char Char Char Char Char Char Char Char Char Char Char Char Char Char Char,Char Char"/>
    <w:basedOn w:val="DefaultParagraphFont"/>
    <w:link w:val="FootnoteText"/>
    <w:uiPriority w:val="99"/>
    <w:qFormat/>
    <w:rsid w:val="00260645"/>
    <w:rPr>
      <w:rFonts w:ascii="Times New Roman" w:eastAsia="Times New Roman" w:hAnsi="Times New Roman" w:cs="Traditional Arabic"/>
      <w:sz w:val="20"/>
      <w:szCs w:val="20"/>
    </w:rPr>
  </w:style>
  <w:style w:type="character" w:styleId="FootnoteReference">
    <w:name w:val="footnote reference"/>
    <w:aliases w:val="شماره زيرنويس,پاورقی,مرجع پاورقي,ارجاعات,شماره پ,ÔãÇÑå ÒíÑäæíÓ,Omid Footnote,شماره,16 Point,Superscript 6 Point,ftref,Footnoote,Footnote Refere,Footnoteانگليسي,My_Footnote_Reference,heading1,Footnote text,Char Char1 Char,زيرنويس,پانوي"/>
    <w:uiPriority w:val="99"/>
    <w:qFormat/>
    <w:rsid w:val="00260645"/>
    <w:rPr>
      <w:vertAlign w:val="superscript"/>
    </w:rPr>
  </w:style>
  <w:style w:type="character" w:customStyle="1" w:styleId="ListParagraphChar">
    <w:name w:val="List Paragraph Char"/>
    <w:aliases w:val="heading2 Char,heading4 Char,saber List Paragraph Char,nemodar Char,متن جداول Char,List Paragraph متن ترتيبي بين متن Char,level 2 Char,عکس Char,سرتیتر Char,سرتیÊÑ Char,لیست Char,داخل جدول‌ها Char,20 Char,List Paragraحا Char"/>
    <w:link w:val="ListParagraph"/>
    <w:uiPriority w:val="34"/>
    <w:locked/>
    <w:rsid w:val="00260645"/>
    <w:rPr>
      <w:rFonts w:ascii="B Nazanin" w:hAnsi="B Nazanin" w:cs="B Nazanin"/>
      <w:sz w:val="28"/>
      <w:szCs w:val="28"/>
    </w:rPr>
  </w:style>
  <w:style w:type="character" w:customStyle="1" w:styleId="CommentTextChar1">
    <w:name w:val="Comment Text Char1"/>
    <w:aliases w:val="زیر نویس Char"/>
    <w:uiPriority w:val="99"/>
    <w:rsid w:val="00260645"/>
    <w:rPr>
      <w:rFonts w:ascii="Calibri" w:eastAsia="Times New Roman" w:hAnsi="Calibri" w:cs="Arial"/>
      <w:sz w:val="20"/>
      <w:szCs w:val="20"/>
      <w:lang w:bidi="ar-SA"/>
    </w:rPr>
  </w:style>
  <w:style w:type="paragraph" w:styleId="TOCHeading">
    <w:name w:val="TOC Heading"/>
    <w:basedOn w:val="Heading1"/>
    <w:next w:val="Normal"/>
    <w:uiPriority w:val="39"/>
    <w:unhideWhenUsed/>
    <w:qFormat/>
    <w:rsid w:val="007A0DFC"/>
    <w:pPr>
      <w:bidi w:val="0"/>
      <w:outlineLvl w:val="9"/>
    </w:pPr>
    <w:rPr>
      <w:rFonts w:ascii="Calibri Light" w:eastAsia="Times New Roman" w:hAnsi="Calibri Light" w:cs="Times New Roman"/>
      <w:b w:val="0"/>
      <w:bCs w:val="0"/>
      <w:color w:val="2F5496"/>
      <w:sz w:val="32"/>
      <w:szCs w:val="32"/>
    </w:rPr>
  </w:style>
  <w:style w:type="paragraph" w:styleId="TOC1">
    <w:name w:val="toc 1"/>
    <w:basedOn w:val="Normal"/>
    <w:next w:val="Normal"/>
    <w:autoRedefine/>
    <w:uiPriority w:val="39"/>
    <w:rsid w:val="00103A79"/>
    <w:pPr>
      <w:tabs>
        <w:tab w:val="right" w:leader="dot" w:pos="9629"/>
      </w:tabs>
      <w:spacing w:after="0" w:line="240" w:lineRule="auto"/>
      <w:jc w:val="center"/>
    </w:pPr>
    <w:rPr>
      <w:rFonts w:ascii="Times New Roman" w:eastAsia="Times New Roman" w:hAnsi="Times New Roman"/>
      <w:noProof/>
      <w:color w:val="000000" w:themeColor="text1"/>
      <w:sz w:val="24"/>
      <w:szCs w:val="24"/>
      <w:lang w:bidi="fa-IR"/>
    </w:rPr>
  </w:style>
  <w:style w:type="paragraph" w:styleId="TOC2">
    <w:name w:val="toc 2"/>
    <w:basedOn w:val="Normal"/>
    <w:next w:val="Normal"/>
    <w:autoRedefine/>
    <w:uiPriority w:val="39"/>
    <w:rsid w:val="00103A79"/>
    <w:pPr>
      <w:tabs>
        <w:tab w:val="left" w:pos="1540"/>
        <w:tab w:val="right" w:leader="dot" w:pos="9629"/>
      </w:tabs>
      <w:spacing w:after="0" w:line="240" w:lineRule="auto"/>
      <w:ind w:left="240"/>
    </w:pPr>
    <w:rPr>
      <w:rFonts w:ascii="Times New Roman" w:eastAsia="Times New Roman" w:hAnsi="Times New Roman"/>
      <w:noProof/>
      <w:color w:val="000000" w:themeColor="text1"/>
      <w:sz w:val="24"/>
      <w:szCs w:val="24"/>
      <w:lang w:bidi="fa-IR"/>
    </w:rPr>
  </w:style>
  <w:style w:type="paragraph" w:styleId="TOC3">
    <w:name w:val="toc 3"/>
    <w:basedOn w:val="Normal"/>
    <w:next w:val="Normal"/>
    <w:autoRedefine/>
    <w:uiPriority w:val="39"/>
    <w:rsid w:val="007A0DFC"/>
    <w:pPr>
      <w:tabs>
        <w:tab w:val="right" w:leader="dot" w:pos="9629"/>
      </w:tabs>
      <w:spacing w:after="0" w:line="240" w:lineRule="auto"/>
      <w:ind w:left="480"/>
    </w:pPr>
    <w:rPr>
      <w:rFonts w:ascii="Times New Roman" w:eastAsia="Times New Roman" w:hAnsi="Times New Roman"/>
      <w:b/>
      <w:bCs/>
      <w:noProof/>
      <w:lang w:bidi="fa-IR"/>
    </w:rPr>
  </w:style>
  <w:style w:type="character" w:customStyle="1" w:styleId="NormalWebChar">
    <w:name w:val="Normal (Web) Char"/>
    <w:aliases w:val="Normal (Web) Char Char Char Char Char Char Char Char Char Char Char,Normal (Web) Char Char Char Char Char Char Char Char Char Char1,footnote text Char,پاورقي Char Char Char"/>
    <w:link w:val="NormalWeb"/>
    <w:uiPriority w:val="99"/>
    <w:locked/>
    <w:rsid w:val="007F6700"/>
    <w:rPr>
      <w:rFonts w:ascii="Times New Roman" w:eastAsia="Times New Roman" w:hAnsi="Times New Roman" w:cs="Times New Roman"/>
      <w:sz w:val="24"/>
      <w:szCs w:val="24"/>
      <w:lang w:bidi="fa-IR"/>
    </w:rPr>
  </w:style>
  <w:style w:type="character" w:customStyle="1" w:styleId="Heading8Char">
    <w:name w:val="Heading 8 Char"/>
    <w:basedOn w:val="DefaultParagraphFont"/>
    <w:link w:val="Heading8"/>
    <w:rsid w:val="002635FE"/>
    <w:rPr>
      <w:rFonts w:asciiTheme="majorHAnsi" w:eastAsiaTheme="majorEastAsia" w:hAnsiTheme="majorHAnsi" w:cstheme="majorBidi"/>
      <w:color w:val="272727" w:themeColor="text1" w:themeTint="D8"/>
      <w:sz w:val="21"/>
      <w:szCs w:val="21"/>
    </w:rPr>
  </w:style>
  <w:style w:type="character" w:customStyle="1" w:styleId="Heading6Char">
    <w:name w:val="Heading 6 Char"/>
    <w:basedOn w:val="DefaultParagraphFont"/>
    <w:link w:val="Heading6"/>
    <w:rsid w:val="00B4211C"/>
    <w:rPr>
      <w:rFonts w:ascii="Times New Roman" w:eastAsia="Times New Roman" w:hAnsi="Times New Roman" w:cs="Titr"/>
      <w:b/>
      <w:bCs/>
      <w:sz w:val="24"/>
      <w:szCs w:val="28"/>
      <w:lang w:eastAsia="zh-CN"/>
    </w:rPr>
  </w:style>
  <w:style w:type="character" w:customStyle="1" w:styleId="Heading7Char">
    <w:name w:val="Heading 7 Char"/>
    <w:basedOn w:val="DefaultParagraphFont"/>
    <w:link w:val="Heading7"/>
    <w:rsid w:val="00B4211C"/>
    <w:rPr>
      <w:rFonts w:ascii="Times New Roman" w:eastAsia="Times New Roman" w:hAnsi="Times New Roman" w:cs="Nazanin"/>
      <w:b/>
      <w:bCs/>
      <w:sz w:val="24"/>
      <w:szCs w:val="24"/>
      <w:lang w:eastAsia="zh-CN"/>
    </w:rPr>
  </w:style>
  <w:style w:type="table" w:styleId="TableGrid">
    <w:name w:val="Table Grid"/>
    <w:basedOn w:val="TableNormal"/>
    <w:uiPriority w:val="39"/>
    <w:rsid w:val="00B421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semiHidden/>
    <w:rsid w:val="00B4211C"/>
  </w:style>
  <w:style w:type="paragraph" w:customStyle="1" w:styleId="Style1">
    <w:name w:val="Style1"/>
    <w:basedOn w:val="Normal"/>
    <w:rsid w:val="00B4211C"/>
    <w:pPr>
      <w:spacing w:after="0" w:line="240" w:lineRule="auto"/>
    </w:pPr>
    <w:rPr>
      <w:rFonts w:ascii="Baasem" w:eastAsia="Baasem" w:hAnsi="Baasem" w:cs="Baasem"/>
      <w:sz w:val="24"/>
      <w:szCs w:val="24"/>
      <w:lang w:bidi="fa-IR"/>
    </w:rPr>
  </w:style>
  <w:style w:type="numbering" w:customStyle="1" w:styleId="Style2">
    <w:name w:val="Style2"/>
    <w:rsid w:val="00B4211C"/>
    <w:pPr>
      <w:numPr>
        <w:numId w:val="4"/>
      </w:numPr>
    </w:pPr>
  </w:style>
  <w:style w:type="character" w:styleId="PageNumber">
    <w:name w:val="page number"/>
    <w:basedOn w:val="DefaultParagraphFont"/>
    <w:rsid w:val="00B4211C"/>
  </w:style>
  <w:style w:type="table" w:customStyle="1" w:styleId="TableGrid1">
    <w:name w:val="Table Grid1"/>
    <w:basedOn w:val="TableNormal"/>
    <w:next w:val="TableGrid"/>
    <w:rsid w:val="00B4211C"/>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rsid w:val="00B4211C"/>
    <w:pPr>
      <w:spacing w:after="0" w:line="240" w:lineRule="auto"/>
    </w:pPr>
    <w:rPr>
      <w:rFonts w:ascii="Times New Roman" w:eastAsia="Times New Roman" w:hAnsi="Times New Roman" w:cs="Times New Roman"/>
      <w:sz w:val="20"/>
      <w:szCs w:val="20"/>
      <w:lang w:val="x-none" w:eastAsia="x-none" w:bidi="fa-IR"/>
    </w:rPr>
  </w:style>
  <w:style w:type="character" w:customStyle="1" w:styleId="EndnoteTextChar">
    <w:name w:val="Endnote Text Char"/>
    <w:basedOn w:val="DefaultParagraphFont"/>
    <w:link w:val="EndnoteText"/>
    <w:uiPriority w:val="99"/>
    <w:rsid w:val="00B4211C"/>
    <w:rPr>
      <w:rFonts w:ascii="Times New Roman" w:eastAsia="Times New Roman" w:hAnsi="Times New Roman" w:cs="Times New Roman"/>
      <w:sz w:val="20"/>
      <w:szCs w:val="20"/>
      <w:lang w:val="x-none" w:eastAsia="x-none" w:bidi="fa-IR"/>
    </w:rPr>
  </w:style>
  <w:style w:type="character" w:styleId="EndnoteReference">
    <w:name w:val="endnote reference"/>
    <w:uiPriority w:val="99"/>
    <w:rsid w:val="00B4211C"/>
    <w:rPr>
      <w:vertAlign w:val="superscript"/>
    </w:rPr>
  </w:style>
  <w:style w:type="table" w:styleId="GridTable2-Accent5">
    <w:name w:val="Grid Table 2 Accent 5"/>
    <w:basedOn w:val="TableNormal"/>
    <w:uiPriority w:val="47"/>
    <w:rsid w:val="00B4211C"/>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Revision">
    <w:name w:val="Revision"/>
    <w:hidden/>
    <w:uiPriority w:val="99"/>
    <w:semiHidden/>
    <w:rsid w:val="00B4211C"/>
    <w:pPr>
      <w:spacing w:after="0" w:line="240" w:lineRule="auto"/>
    </w:pPr>
    <w:rPr>
      <w:rFonts w:ascii="Times New Roman" w:eastAsia="Times New Roman" w:hAnsi="Times New Roman" w:cs="Times New Roman"/>
      <w:sz w:val="24"/>
      <w:szCs w:val="24"/>
      <w:lang w:bidi="fa-IR"/>
    </w:rPr>
  </w:style>
  <w:style w:type="numbering" w:customStyle="1" w:styleId="NoList11">
    <w:name w:val="No List11"/>
    <w:next w:val="NoList"/>
    <w:uiPriority w:val="99"/>
    <w:semiHidden/>
    <w:unhideWhenUsed/>
    <w:rsid w:val="00B4211C"/>
  </w:style>
  <w:style w:type="table" w:customStyle="1" w:styleId="GridTable1Light1">
    <w:name w:val="Grid Table 1 Light1"/>
    <w:basedOn w:val="TableNormal"/>
    <w:next w:val="GridTable1Light"/>
    <w:uiPriority w:val="46"/>
    <w:rsid w:val="00B4211C"/>
    <w:pPr>
      <w:spacing w:after="0" w:line="240" w:lineRule="auto"/>
    </w:pPr>
    <w:rPr>
      <w:rFonts w:ascii="Calibri" w:eastAsia="Calibri" w:hAnsi="Calibri" w:cs="Arial"/>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11">
    <w:name w:val="Table Grid11"/>
    <w:basedOn w:val="TableNormal"/>
    <w:next w:val="TableGrid"/>
    <w:uiPriority w:val="39"/>
    <w:rsid w:val="00B4211C"/>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2">
    <w:name w:val="Grid Table 1 Light2"/>
    <w:basedOn w:val="TableNormal"/>
    <w:next w:val="GridTable1Light"/>
    <w:uiPriority w:val="46"/>
    <w:rsid w:val="00B4211C"/>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numbering" w:customStyle="1" w:styleId="NoList2">
    <w:name w:val="No List2"/>
    <w:next w:val="NoList"/>
    <w:uiPriority w:val="99"/>
    <w:semiHidden/>
    <w:unhideWhenUsed/>
    <w:rsid w:val="00B4211C"/>
  </w:style>
  <w:style w:type="table" w:customStyle="1" w:styleId="GridTable1Light21">
    <w:name w:val="Grid Table 1 Light21"/>
    <w:basedOn w:val="TableNormal"/>
    <w:next w:val="GridTable1Light"/>
    <w:uiPriority w:val="46"/>
    <w:rsid w:val="00B4211C"/>
    <w:pPr>
      <w:spacing w:after="0" w:line="240" w:lineRule="auto"/>
    </w:pPr>
    <w:rPr>
      <w:rFonts w:ascii="Calibri" w:eastAsia="Calibri" w:hAnsi="Calibri" w:cs="Arial"/>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2">
    <w:name w:val="Table Grid2"/>
    <w:basedOn w:val="TableNormal"/>
    <w:next w:val="TableGrid"/>
    <w:uiPriority w:val="39"/>
    <w:rsid w:val="00B4211C"/>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B4211C"/>
    <w:rPr>
      <w:rFonts w:ascii="Courier New" w:eastAsia="Times New Roman" w:hAnsi="Courier New" w:cs="Courier New"/>
      <w:sz w:val="20"/>
      <w:szCs w:val="20"/>
    </w:rPr>
  </w:style>
  <w:style w:type="character" w:customStyle="1" w:styleId="math-inline">
    <w:name w:val="math-inline"/>
    <w:basedOn w:val="DefaultParagraphFont"/>
    <w:rsid w:val="00B4211C"/>
  </w:style>
  <w:style w:type="character" w:customStyle="1" w:styleId="citation-462">
    <w:name w:val="citation-462"/>
    <w:basedOn w:val="DefaultParagraphFont"/>
    <w:rsid w:val="00B4211C"/>
  </w:style>
  <w:style w:type="character" w:customStyle="1" w:styleId="citation-461">
    <w:name w:val="citation-461"/>
    <w:basedOn w:val="DefaultParagraphFont"/>
    <w:rsid w:val="00B4211C"/>
  </w:style>
  <w:style w:type="character" w:customStyle="1" w:styleId="citation-460">
    <w:name w:val="citation-460"/>
    <w:basedOn w:val="DefaultParagraphFont"/>
    <w:rsid w:val="00B4211C"/>
  </w:style>
  <w:style w:type="character" w:customStyle="1" w:styleId="citation-432">
    <w:name w:val="citation-432"/>
    <w:basedOn w:val="DefaultParagraphFont"/>
    <w:rsid w:val="00B4211C"/>
  </w:style>
  <w:style w:type="character" w:customStyle="1" w:styleId="citation-431">
    <w:name w:val="citation-431"/>
    <w:basedOn w:val="DefaultParagraphFont"/>
    <w:rsid w:val="00B4211C"/>
  </w:style>
  <w:style w:type="paragraph" w:customStyle="1" w:styleId="svelte-4sys19">
    <w:name w:val="svelte-4sys19"/>
    <w:basedOn w:val="Normal"/>
    <w:rsid w:val="00B4211C"/>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2">
    <w:name w:val="Unresolved Mention2"/>
    <w:basedOn w:val="DefaultParagraphFont"/>
    <w:uiPriority w:val="99"/>
    <w:semiHidden/>
    <w:unhideWhenUsed/>
    <w:rsid w:val="00B4211C"/>
    <w:rPr>
      <w:color w:val="605E5C"/>
      <w:shd w:val="clear" w:color="auto" w:fill="E1DFDD"/>
    </w:rPr>
  </w:style>
  <w:style w:type="paragraph" w:customStyle="1" w:styleId="paragraph">
    <w:name w:val="paragraph"/>
    <w:basedOn w:val="Normal"/>
    <w:rsid w:val="00B4211C"/>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
    <w:name w:val="ng-star-inserted"/>
    <w:basedOn w:val="DefaultParagraphFont"/>
    <w:rsid w:val="00B4211C"/>
  </w:style>
  <w:style w:type="paragraph" w:styleId="NoSpacing">
    <w:name w:val="No Spacing"/>
    <w:uiPriority w:val="1"/>
    <w:qFormat/>
    <w:rsid w:val="00B4211C"/>
    <w:pPr>
      <w:spacing w:after="0" w:line="240" w:lineRule="auto"/>
      <w:jc w:val="right"/>
    </w:pPr>
    <w:rPr>
      <w:rFonts w:cs="B Nazanin"/>
      <w:bCs/>
      <w:color w:val="000000" w:themeColor="text1"/>
      <w:szCs w:val="28"/>
    </w:rPr>
  </w:style>
  <w:style w:type="paragraph" w:customStyle="1" w:styleId="msonormal0">
    <w:name w:val="msonormal"/>
    <w:basedOn w:val="Normal"/>
    <w:rsid w:val="00B4211C"/>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B42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4211C"/>
    <w:rPr>
      <w:rFonts w:ascii="Courier New" w:eastAsia="Times New Roman" w:hAnsi="Courier New" w:cs="Courier New"/>
      <w:sz w:val="20"/>
      <w:szCs w:val="20"/>
    </w:rPr>
  </w:style>
  <w:style w:type="character" w:customStyle="1" w:styleId="text-text-secondary">
    <w:name w:val="text-text-secondary"/>
    <w:basedOn w:val="DefaultParagraphFont"/>
    <w:rsid w:val="00B4211C"/>
  </w:style>
  <w:style w:type="character" w:customStyle="1" w:styleId="line">
    <w:name w:val="line"/>
    <w:basedOn w:val="DefaultParagraphFont"/>
    <w:rsid w:val="00B4211C"/>
  </w:style>
  <w:style w:type="character" w:customStyle="1" w:styleId="rynqvb">
    <w:name w:val="rynqvb"/>
    <w:rsid w:val="00B4211C"/>
  </w:style>
  <w:style w:type="paragraph" w:styleId="TOC4">
    <w:name w:val="toc 4"/>
    <w:basedOn w:val="Normal"/>
    <w:next w:val="Normal"/>
    <w:autoRedefine/>
    <w:uiPriority w:val="39"/>
    <w:unhideWhenUsed/>
    <w:rsid w:val="004D2545"/>
    <w:pPr>
      <w:bidi w:val="0"/>
      <w:spacing w:after="100"/>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4D2545"/>
    <w:pPr>
      <w:bidi w:val="0"/>
      <w:spacing w:after="100"/>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4D2545"/>
    <w:pPr>
      <w:bidi w:val="0"/>
      <w:spacing w:after="100"/>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4D2545"/>
    <w:pPr>
      <w:bidi w:val="0"/>
      <w:spacing w:after="100"/>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4D2545"/>
    <w:pPr>
      <w:bidi w:val="0"/>
      <w:spacing w:after="100"/>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4D2545"/>
    <w:pPr>
      <w:bidi w:val="0"/>
      <w:spacing w:after="100"/>
      <w:ind w:left="1760"/>
    </w:pPr>
    <w:rPr>
      <w:rFonts w:asciiTheme="minorHAnsi" w:eastAsiaTheme="minorEastAsia" w:hAnsiTheme="minorHAnsi" w:cstheme="minorBidi"/>
      <w:sz w:val="22"/>
      <w:szCs w:val="22"/>
    </w:rPr>
  </w:style>
  <w:style w:type="paragraph" w:customStyle="1" w:styleId="Caption1">
    <w:name w:val="Caption1"/>
    <w:basedOn w:val="Normal"/>
    <w:next w:val="Normal"/>
    <w:link w:val="captionChar"/>
    <w:qFormat/>
    <w:rsid w:val="00124361"/>
    <w:pPr>
      <w:jc w:val="center"/>
    </w:pPr>
    <w:rPr>
      <w:bCs/>
      <w:color w:val="000000" w:themeColor="text1"/>
      <w:szCs w:val="24"/>
    </w:rPr>
  </w:style>
  <w:style w:type="paragraph" w:styleId="Caption">
    <w:name w:val="caption"/>
    <w:basedOn w:val="Normal"/>
    <w:next w:val="Normal"/>
    <w:uiPriority w:val="35"/>
    <w:unhideWhenUsed/>
    <w:qFormat/>
    <w:rsid w:val="005E3455"/>
    <w:pPr>
      <w:spacing w:after="200" w:line="240" w:lineRule="auto"/>
      <w:jc w:val="center"/>
    </w:pPr>
    <w:rPr>
      <w:bCs/>
      <w:i/>
      <w:color w:val="000000" w:themeColor="text1"/>
      <w:sz w:val="18"/>
      <w:szCs w:val="24"/>
    </w:rPr>
  </w:style>
  <w:style w:type="character" w:customStyle="1" w:styleId="captionChar">
    <w:name w:val="caption Char"/>
    <w:basedOn w:val="DefaultParagraphFont"/>
    <w:link w:val="Caption1"/>
    <w:rsid w:val="00124361"/>
    <w:rPr>
      <w:rFonts w:ascii="B Nazanin" w:hAnsi="B Nazanin" w:cs="B Nazanin"/>
      <w:bCs/>
      <w:color w:val="000000" w:themeColor="text1"/>
      <w:sz w:val="28"/>
      <w:szCs w:val="24"/>
    </w:rPr>
  </w:style>
  <w:style w:type="paragraph" w:styleId="TableofFigures">
    <w:name w:val="table of figures"/>
    <w:basedOn w:val="Normal"/>
    <w:next w:val="Normal"/>
    <w:uiPriority w:val="99"/>
    <w:unhideWhenUsed/>
    <w:rsid w:val="00E630D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733149">
      <w:bodyDiv w:val="1"/>
      <w:marLeft w:val="0"/>
      <w:marRight w:val="0"/>
      <w:marTop w:val="0"/>
      <w:marBottom w:val="0"/>
      <w:divBdr>
        <w:top w:val="none" w:sz="0" w:space="0" w:color="auto"/>
        <w:left w:val="none" w:sz="0" w:space="0" w:color="auto"/>
        <w:bottom w:val="none" w:sz="0" w:space="0" w:color="auto"/>
        <w:right w:val="none" w:sz="0" w:space="0" w:color="auto"/>
      </w:divBdr>
    </w:div>
    <w:div w:id="686102490">
      <w:bodyDiv w:val="1"/>
      <w:marLeft w:val="0"/>
      <w:marRight w:val="0"/>
      <w:marTop w:val="0"/>
      <w:marBottom w:val="0"/>
      <w:divBdr>
        <w:top w:val="none" w:sz="0" w:space="0" w:color="auto"/>
        <w:left w:val="none" w:sz="0" w:space="0" w:color="auto"/>
        <w:bottom w:val="none" w:sz="0" w:space="0" w:color="auto"/>
        <w:right w:val="none" w:sz="0" w:space="0" w:color="auto"/>
      </w:divBdr>
    </w:div>
    <w:div w:id="1065104116">
      <w:bodyDiv w:val="1"/>
      <w:marLeft w:val="0"/>
      <w:marRight w:val="0"/>
      <w:marTop w:val="0"/>
      <w:marBottom w:val="0"/>
      <w:divBdr>
        <w:top w:val="none" w:sz="0" w:space="0" w:color="auto"/>
        <w:left w:val="none" w:sz="0" w:space="0" w:color="auto"/>
        <w:bottom w:val="none" w:sz="0" w:space="0" w:color="auto"/>
        <w:right w:val="none" w:sz="0" w:space="0" w:color="auto"/>
      </w:divBdr>
    </w:div>
    <w:div w:id="2017417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header" Target="header6.xml"/><Relationship Id="rId42" Type="http://schemas.openxmlformats.org/officeDocument/2006/relationships/footer" Target="footer17.xml"/><Relationship Id="rId47" Type="http://schemas.openxmlformats.org/officeDocument/2006/relationships/diagramLayout" Target="diagrams/layout1.xml"/><Relationship Id="rId63" Type="http://schemas.openxmlformats.org/officeDocument/2006/relationships/header" Target="header22.xml"/><Relationship Id="rId68" Type="http://schemas.openxmlformats.org/officeDocument/2006/relationships/header" Target="header25.xml"/><Relationship Id="rId84" Type="http://schemas.openxmlformats.org/officeDocument/2006/relationships/header" Target="header33.xml"/><Relationship Id="rId89" Type="http://schemas.openxmlformats.org/officeDocument/2006/relationships/theme" Target="theme/theme1.xml"/><Relationship Id="rId16" Type="http://schemas.openxmlformats.org/officeDocument/2006/relationships/footer" Target="footer4.xml"/><Relationship Id="rId11" Type="http://schemas.openxmlformats.org/officeDocument/2006/relationships/header" Target="header1.xml"/><Relationship Id="rId32" Type="http://schemas.openxmlformats.org/officeDocument/2006/relationships/footer" Target="footer12.xml"/><Relationship Id="rId37" Type="http://schemas.openxmlformats.org/officeDocument/2006/relationships/header" Target="header14.xml"/><Relationship Id="rId53" Type="http://schemas.openxmlformats.org/officeDocument/2006/relationships/footer" Target="footer20.xml"/><Relationship Id="rId58" Type="http://schemas.openxmlformats.org/officeDocument/2006/relationships/image" Target="media/image7.png"/><Relationship Id="rId74" Type="http://schemas.openxmlformats.org/officeDocument/2006/relationships/header" Target="header28.xml"/><Relationship Id="rId79" Type="http://schemas.openxmlformats.org/officeDocument/2006/relationships/footer" Target="footer29.xml"/><Relationship Id="rId5" Type="http://schemas.openxmlformats.org/officeDocument/2006/relationships/webSettings" Target="webSettings.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9.xml"/><Relationship Id="rId30" Type="http://schemas.openxmlformats.org/officeDocument/2006/relationships/footer" Target="footer11.xml"/><Relationship Id="rId35" Type="http://schemas.openxmlformats.org/officeDocument/2006/relationships/header" Target="header13.xml"/><Relationship Id="rId43" Type="http://schemas.openxmlformats.org/officeDocument/2006/relationships/header" Target="header17.xml"/><Relationship Id="rId48" Type="http://schemas.openxmlformats.org/officeDocument/2006/relationships/diagramQuickStyle" Target="diagrams/quickStyle1.xml"/><Relationship Id="rId56" Type="http://schemas.openxmlformats.org/officeDocument/2006/relationships/image" Target="media/image5.png"/><Relationship Id="rId64" Type="http://schemas.openxmlformats.org/officeDocument/2006/relationships/header" Target="header23.xml"/><Relationship Id="rId69" Type="http://schemas.openxmlformats.org/officeDocument/2006/relationships/footer" Target="footer24.xml"/><Relationship Id="rId77" Type="http://schemas.openxmlformats.org/officeDocument/2006/relationships/footer" Target="footer28.xml"/><Relationship Id="rId8" Type="http://schemas.openxmlformats.org/officeDocument/2006/relationships/image" Target="media/image1.png"/><Relationship Id="rId51" Type="http://schemas.openxmlformats.org/officeDocument/2006/relationships/header" Target="header18.xml"/><Relationship Id="rId72" Type="http://schemas.openxmlformats.org/officeDocument/2006/relationships/header" Target="header27.xml"/><Relationship Id="rId80" Type="http://schemas.openxmlformats.org/officeDocument/2006/relationships/header" Target="header31.xml"/><Relationship Id="rId85" Type="http://schemas.openxmlformats.org/officeDocument/2006/relationships/footer" Target="footer32.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header" Target="header8.xml"/><Relationship Id="rId33" Type="http://schemas.openxmlformats.org/officeDocument/2006/relationships/header" Target="header12.xml"/><Relationship Id="rId38" Type="http://schemas.openxmlformats.org/officeDocument/2006/relationships/footer" Target="footer15.xml"/><Relationship Id="rId46" Type="http://schemas.openxmlformats.org/officeDocument/2006/relationships/diagramData" Target="diagrams/data1.xml"/><Relationship Id="rId59" Type="http://schemas.openxmlformats.org/officeDocument/2006/relationships/image" Target="media/image8.png"/><Relationship Id="rId67" Type="http://schemas.openxmlformats.org/officeDocument/2006/relationships/footer" Target="footer23.xml"/><Relationship Id="rId20" Type="http://schemas.openxmlformats.org/officeDocument/2006/relationships/footer" Target="footer6.xml"/><Relationship Id="rId41" Type="http://schemas.openxmlformats.org/officeDocument/2006/relationships/header" Target="header16.xml"/><Relationship Id="rId54" Type="http://schemas.openxmlformats.org/officeDocument/2006/relationships/image" Target="media/image3.png"/><Relationship Id="rId62" Type="http://schemas.openxmlformats.org/officeDocument/2006/relationships/footer" Target="footer21.xml"/><Relationship Id="rId70" Type="http://schemas.openxmlformats.org/officeDocument/2006/relationships/header" Target="header26.xml"/><Relationship Id="rId75" Type="http://schemas.openxmlformats.org/officeDocument/2006/relationships/footer" Target="footer27.xml"/><Relationship Id="rId83" Type="http://schemas.openxmlformats.org/officeDocument/2006/relationships/footer" Target="footer31.xm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10.xml"/><Relationship Id="rId36" Type="http://schemas.openxmlformats.org/officeDocument/2006/relationships/footer" Target="footer14.xml"/><Relationship Id="rId49" Type="http://schemas.openxmlformats.org/officeDocument/2006/relationships/diagramColors" Target="diagrams/colors1.xml"/><Relationship Id="rId57" Type="http://schemas.openxmlformats.org/officeDocument/2006/relationships/image" Target="media/image6.png"/><Relationship Id="rId10" Type="http://schemas.openxmlformats.org/officeDocument/2006/relationships/image" Target="media/image2.jpeg"/><Relationship Id="rId31" Type="http://schemas.openxmlformats.org/officeDocument/2006/relationships/header" Target="header11.xml"/><Relationship Id="rId44" Type="http://schemas.openxmlformats.org/officeDocument/2006/relationships/footer" Target="footer18.xml"/><Relationship Id="rId52" Type="http://schemas.openxmlformats.org/officeDocument/2006/relationships/header" Target="header19.xml"/><Relationship Id="rId60" Type="http://schemas.openxmlformats.org/officeDocument/2006/relationships/header" Target="header20.xml"/><Relationship Id="rId65" Type="http://schemas.openxmlformats.org/officeDocument/2006/relationships/footer" Target="footer22.xml"/><Relationship Id="rId73" Type="http://schemas.openxmlformats.org/officeDocument/2006/relationships/footer" Target="footer26.xml"/><Relationship Id="rId78" Type="http://schemas.openxmlformats.org/officeDocument/2006/relationships/header" Target="header30.xml"/><Relationship Id="rId81" Type="http://schemas.openxmlformats.org/officeDocument/2006/relationships/footer" Target="footer30.xml"/><Relationship Id="rId86" Type="http://schemas.openxmlformats.org/officeDocument/2006/relationships/header" Target="header34.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2.xml"/><Relationship Id="rId18" Type="http://schemas.openxmlformats.org/officeDocument/2006/relationships/footer" Target="footer5.xml"/><Relationship Id="rId39" Type="http://schemas.openxmlformats.org/officeDocument/2006/relationships/header" Target="header15.xml"/><Relationship Id="rId34" Type="http://schemas.openxmlformats.org/officeDocument/2006/relationships/footer" Target="footer13.xml"/><Relationship Id="rId50" Type="http://schemas.microsoft.com/office/2007/relationships/diagramDrawing" Target="diagrams/drawing1.xml"/><Relationship Id="rId55" Type="http://schemas.openxmlformats.org/officeDocument/2006/relationships/image" Target="media/image4.png"/><Relationship Id="rId76" Type="http://schemas.openxmlformats.org/officeDocument/2006/relationships/header" Target="header29.xml"/><Relationship Id="rId7" Type="http://schemas.openxmlformats.org/officeDocument/2006/relationships/endnotes" Target="endnotes.xml"/><Relationship Id="rId71" Type="http://schemas.openxmlformats.org/officeDocument/2006/relationships/footer" Target="footer25.xml"/><Relationship Id="rId2" Type="http://schemas.openxmlformats.org/officeDocument/2006/relationships/numbering" Target="numbering.xml"/><Relationship Id="rId29" Type="http://schemas.openxmlformats.org/officeDocument/2006/relationships/header" Target="header10.xml"/><Relationship Id="rId24" Type="http://schemas.openxmlformats.org/officeDocument/2006/relationships/footer" Target="footer8.xml"/><Relationship Id="rId40" Type="http://schemas.openxmlformats.org/officeDocument/2006/relationships/footer" Target="footer16.xml"/><Relationship Id="rId45" Type="http://schemas.openxmlformats.org/officeDocument/2006/relationships/footer" Target="footer19.xml"/><Relationship Id="rId66" Type="http://schemas.openxmlformats.org/officeDocument/2006/relationships/header" Target="header24.xml"/><Relationship Id="rId87" Type="http://schemas.openxmlformats.org/officeDocument/2006/relationships/footer" Target="footer33.xml"/><Relationship Id="rId61" Type="http://schemas.openxmlformats.org/officeDocument/2006/relationships/header" Target="header21.xml"/><Relationship Id="rId82" Type="http://schemas.openxmlformats.org/officeDocument/2006/relationships/header" Target="header32.xml"/><Relationship Id="rId19" Type="http://schemas.openxmlformats.org/officeDocument/2006/relationships/header" Target="header5.xml"/><Relationship Id="rId90" Type="http://schemas.openxmlformats.org/officeDocument/2006/relationships/image" Target="media/image9.png"/><Relationship Id="rId91" Type="http://schemas.openxmlformats.org/officeDocument/2006/relationships/image" Target="media/image10.png"/><Relationship Id="rId92" Type="http://schemas.openxmlformats.org/officeDocument/2006/relationships/image" Target="media/image11.png"/><Relationship Id="rId93" Type="http://schemas.openxmlformats.org/officeDocument/2006/relationships/image" Target="media/image12.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9288BE9-5AAC-4804-8926-15987B34902E}" type="doc">
      <dgm:prSet loTypeId="urn:microsoft.com/office/officeart/2005/8/layout/orgChart1" loCatId="hierarchy" qsTypeId="urn:microsoft.com/office/officeart/2005/8/quickstyle/simple1" qsCatId="simple" csTypeId="urn:microsoft.com/office/officeart/2005/8/colors/accent0_1" csCatId="mainScheme" phldr="1"/>
      <dgm:spPr/>
    </dgm:pt>
    <dgm:pt modelId="{CFE7339E-336A-431C-BB44-68302D59C08D}">
      <dgm:prSet/>
      <dgm:spPr/>
      <dgm:t>
        <a:bodyPr/>
        <a:lstStyle/>
        <a:p>
          <a:pPr marR="0" algn="ctr" rtl="0"/>
          <a:r>
            <a:rPr lang="ar-SA" b="1" i="0" u="none" strike="noStrike" baseline="0">
              <a:cs typeface="B Nazanin" panose="00000400000000000000" pitchFamily="2" charset="-78"/>
            </a:rPr>
            <a:t>ابعاد توسعه متوازن دفاع هوایی</a:t>
          </a:r>
          <a:endParaRPr lang="en-US"/>
        </a:p>
      </dgm:t>
    </dgm:pt>
    <dgm:pt modelId="{1655413E-BD8E-4EAF-9FB7-5313E03040C8}" type="parTrans" cxnId="{3731ED22-FF6E-4A20-9E0B-B4707C399394}">
      <dgm:prSet/>
      <dgm:spPr/>
      <dgm:t>
        <a:bodyPr/>
        <a:lstStyle/>
        <a:p>
          <a:endParaRPr lang="en-US"/>
        </a:p>
      </dgm:t>
    </dgm:pt>
    <dgm:pt modelId="{A59C1F21-3754-492C-988A-D913CA138EAD}" type="sibTrans" cxnId="{3731ED22-FF6E-4A20-9E0B-B4707C399394}">
      <dgm:prSet/>
      <dgm:spPr/>
      <dgm:t>
        <a:bodyPr/>
        <a:lstStyle/>
        <a:p>
          <a:endParaRPr lang="en-US"/>
        </a:p>
      </dgm:t>
    </dgm:pt>
    <dgm:pt modelId="{9B0B40C7-12CF-4367-AC25-39C39986639F}">
      <dgm:prSet/>
      <dgm:spPr/>
      <dgm:t>
        <a:bodyPr/>
        <a:lstStyle/>
        <a:p>
          <a:pPr marR="0" algn="ctr" rtl="0"/>
          <a:r>
            <a:rPr lang="fa-IR" b="1" i="0" u="none" strike="noStrike" baseline="0">
              <a:cs typeface="B Nazanin" panose="00000400000000000000" pitchFamily="2" charset="-78"/>
            </a:rPr>
            <a:t>حوزه </a:t>
          </a:r>
          <a:r>
            <a:rPr lang="ar-SA" b="1" i="0" u="none" strike="noStrike" baseline="0">
              <a:cs typeface="B Nazanin" panose="00000400000000000000" pitchFamily="2" charset="-78"/>
            </a:rPr>
            <a:t>منابع</a:t>
          </a:r>
          <a:endParaRPr lang="en-US"/>
        </a:p>
      </dgm:t>
    </dgm:pt>
    <dgm:pt modelId="{17CBB36C-FA92-4FB1-9AF0-59F329511D74}" type="parTrans" cxnId="{9F14AEFA-681E-414D-A85A-2A52EDD862FD}">
      <dgm:prSet/>
      <dgm:spPr/>
      <dgm:t>
        <a:bodyPr/>
        <a:lstStyle/>
        <a:p>
          <a:endParaRPr lang="en-US"/>
        </a:p>
      </dgm:t>
    </dgm:pt>
    <dgm:pt modelId="{DF3938F8-3A6F-4BE0-8DB1-6A68FF8B3B67}" type="sibTrans" cxnId="{9F14AEFA-681E-414D-A85A-2A52EDD862FD}">
      <dgm:prSet/>
      <dgm:spPr/>
      <dgm:t>
        <a:bodyPr/>
        <a:lstStyle/>
        <a:p>
          <a:endParaRPr lang="en-US"/>
        </a:p>
      </dgm:t>
    </dgm:pt>
    <dgm:pt modelId="{4902A346-46C4-41F6-B0E9-C0EC448AADBC}">
      <dgm:prSet/>
      <dgm:spPr/>
      <dgm:t>
        <a:bodyPr/>
        <a:lstStyle/>
        <a:p>
          <a:pPr marR="0" algn="ctr" rtl="0"/>
          <a:r>
            <a:rPr lang="fa-IR" b="1" i="0" u="none" strike="noStrike" baseline="0">
              <a:cs typeface="B Nazanin" panose="00000400000000000000" pitchFamily="2" charset="-78"/>
            </a:rPr>
            <a:t>حوزه </a:t>
          </a:r>
          <a:r>
            <a:rPr lang="ar-SA" b="1" i="0" u="none" strike="noStrike" baseline="0">
              <a:cs typeface="B Nazanin" panose="00000400000000000000" pitchFamily="2" charset="-78"/>
            </a:rPr>
            <a:t>رشد و یادگیری</a:t>
          </a:r>
          <a:endParaRPr lang="en-US"/>
        </a:p>
      </dgm:t>
    </dgm:pt>
    <dgm:pt modelId="{219C6CFB-A04C-4737-A66E-78F4B3F513BF}" type="parTrans" cxnId="{A012448B-EDB1-4AF6-8987-5482BDD1967C}">
      <dgm:prSet/>
      <dgm:spPr/>
      <dgm:t>
        <a:bodyPr/>
        <a:lstStyle/>
        <a:p>
          <a:endParaRPr lang="en-US"/>
        </a:p>
      </dgm:t>
    </dgm:pt>
    <dgm:pt modelId="{3A410B04-913C-43F8-A563-6C9E09DFFCBC}" type="sibTrans" cxnId="{A012448B-EDB1-4AF6-8987-5482BDD1967C}">
      <dgm:prSet/>
      <dgm:spPr/>
      <dgm:t>
        <a:bodyPr/>
        <a:lstStyle/>
        <a:p>
          <a:endParaRPr lang="en-US"/>
        </a:p>
      </dgm:t>
    </dgm:pt>
    <dgm:pt modelId="{83B5E1BA-CA94-4F89-B259-F2D2657A8ACB}">
      <dgm:prSet/>
      <dgm:spPr/>
      <dgm:t>
        <a:bodyPr/>
        <a:lstStyle/>
        <a:p>
          <a:pPr marR="0" algn="ctr" rtl="0"/>
          <a:r>
            <a:rPr lang="fa-IR" b="1" i="0" u="none" strike="noStrike" baseline="0">
              <a:cs typeface="B Nazanin" panose="00000400000000000000" pitchFamily="2" charset="-78"/>
            </a:rPr>
            <a:t>حوزه </a:t>
          </a:r>
          <a:r>
            <a:rPr lang="ar-SA" b="1" i="0" u="none" strike="noStrike" baseline="0">
              <a:cs typeface="B Nazanin" panose="00000400000000000000" pitchFamily="2" charset="-78"/>
            </a:rPr>
            <a:t>فرایندهای داخلی</a:t>
          </a:r>
          <a:endParaRPr lang="en-US"/>
        </a:p>
      </dgm:t>
    </dgm:pt>
    <dgm:pt modelId="{4C51B291-C5D4-479B-94DF-853060BF2996}" type="parTrans" cxnId="{C9A56A5D-61E0-495E-9D99-A35CF18B2C5C}">
      <dgm:prSet/>
      <dgm:spPr/>
      <dgm:t>
        <a:bodyPr/>
        <a:lstStyle/>
        <a:p>
          <a:endParaRPr lang="en-US"/>
        </a:p>
      </dgm:t>
    </dgm:pt>
    <dgm:pt modelId="{BD899CB9-5DFC-4517-AC6A-1432131D6D14}" type="sibTrans" cxnId="{C9A56A5D-61E0-495E-9D99-A35CF18B2C5C}">
      <dgm:prSet/>
      <dgm:spPr/>
      <dgm:t>
        <a:bodyPr/>
        <a:lstStyle/>
        <a:p>
          <a:endParaRPr lang="en-US"/>
        </a:p>
      </dgm:t>
    </dgm:pt>
    <dgm:pt modelId="{7CBCAEBE-70F9-46D4-8191-BAEC22077676}">
      <dgm:prSet/>
      <dgm:spPr/>
      <dgm:t>
        <a:bodyPr/>
        <a:lstStyle/>
        <a:p>
          <a:pPr marR="0" algn="ctr" rtl="0"/>
          <a:r>
            <a:rPr lang="fa-IR" b="1" i="0" u="none" strike="noStrike" baseline="0">
              <a:cs typeface="B Nazanin" panose="00000400000000000000" pitchFamily="2" charset="-78"/>
            </a:rPr>
            <a:t>حوزه </a:t>
          </a:r>
          <a:r>
            <a:rPr lang="ar-SA" b="1" i="0" u="none" strike="noStrike" baseline="0">
              <a:cs typeface="B Nazanin" panose="00000400000000000000" pitchFamily="2" charset="-78"/>
            </a:rPr>
            <a:t>ذینفعان</a:t>
          </a:r>
          <a:endParaRPr lang="en-US"/>
        </a:p>
      </dgm:t>
    </dgm:pt>
    <dgm:pt modelId="{D3C68513-A9DA-44E6-B074-CDEEF4E8DDE3}" type="parTrans" cxnId="{1E1C1916-AC17-4024-8CFA-4D9DF1BC66B2}">
      <dgm:prSet/>
      <dgm:spPr/>
      <dgm:t>
        <a:bodyPr/>
        <a:lstStyle/>
        <a:p>
          <a:endParaRPr lang="en-US"/>
        </a:p>
      </dgm:t>
    </dgm:pt>
    <dgm:pt modelId="{DDED0524-E116-47E0-B099-E50B9F7637F4}" type="sibTrans" cxnId="{1E1C1916-AC17-4024-8CFA-4D9DF1BC66B2}">
      <dgm:prSet/>
      <dgm:spPr/>
      <dgm:t>
        <a:bodyPr/>
        <a:lstStyle/>
        <a:p>
          <a:endParaRPr lang="en-US"/>
        </a:p>
      </dgm:t>
    </dgm:pt>
    <dgm:pt modelId="{9FB6E27B-795D-45A7-828E-619D46A8E7AB}" type="pres">
      <dgm:prSet presAssocID="{39288BE9-5AAC-4804-8926-15987B34902E}" presName="hierChild1" presStyleCnt="0">
        <dgm:presLayoutVars>
          <dgm:orgChart val="1"/>
          <dgm:chPref val="1"/>
          <dgm:dir/>
          <dgm:animOne val="branch"/>
          <dgm:animLvl val="lvl"/>
          <dgm:resizeHandles/>
        </dgm:presLayoutVars>
      </dgm:prSet>
      <dgm:spPr/>
    </dgm:pt>
    <dgm:pt modelId="{3A2A2BFE-603C-4E57-A37A-35342AE438D5}" type="pres">
      <dgm:prSet presAssocID="{CFE7339E-336A-431C-BB44-68302D59C08D}" presName="hierRoot1" presStyleCnt="0">
        <dgm:presLayoutVars>
          <dgm:hierBranch/>
        </dgm:presLayoutVars>
      </dgm:prSet>
      <dgm:spPr/>
    </dgm:pt>
    <dgm:pt modelId="{4D22718C-E9F3-4A69-81BB-E87270A4CCD0}" type="pres">
      <dgm:prSet presAssocID="{CFE7339E-336A-431C-BB44-68302D59C08D}" presName="rootComposite1" presStyleCnt="0"/>
      <dgm:spPr/>
    </dgm:pt>
    <dgm:pt modelId="{D344175A-7349-4C88-A5F0-85E62F2AD9CF}" type="pres">
      <dgm:prSet presAssocID="{CFE7339E-336A-431C-BB44-68302D59C08D}" presName="rootText1" presStyleLbl="node0" presStyleIdx="0" presStyleCnt="1">
        <dgm:presLayoutVars>
          <dgm:chPref val="3"/>
        </dgm:presLayoutVars>
      </dgm:prSet>
      <dgm:spPr/>
    </dgm:pt>
    <dgm:pt modelId="{1A2E559D-3426-49A5-93CB-F244003F4038}" type="pres">
      <dgm:prSet presAssocID="{CFE7339E-336A-431C-BB44-68302D59C08D}" presName="rootConnector1" presStyleLbl="node1" presStyleIdx="0" presStyleCnt="0"/>
      <dgm:spPr/>
    </dgm:pt>
    <dgm:pt modelId="{599AC2BA-234C-4382-8032-DDAD0C5535AD}" type="pres">
      <dgm:prSet presAssocID="{CFE7339E-336A-431C-BB44-68302D59C08D}" presName="hierChild2" presStyleCnt="0"/>
      <dgm:spPr/>
    </dgm:pt>
    <dgm:pt modelId="{00A3BB15-F80E-419D-9FA1-C270E6D20517}" type="pres">
      <dgm:prSet presAssocID="{17CBB36C-FA92-4FB1-9AF0-59F329511D74}" presName="Name35" presStyleLbl="parChTrans1D2" presStyleIdx="0" presStyleCnt="4"/>
      <dgm:spPr/>
    </dgm:pt>
    <dgm:pt modelId="{CDD32B6A-C705-434D-ABBA-F651E885C17F}" type="pres">
      <dgm:prSet presAssocID="{9B0B40C7-12CF-4367-AC25-39C39986639F}" presName="hierRoot2" presStyleCnt="0">
        <dgm:presLayoutVars>
          <dgm:hierBranch/>
        </dgm:presLayoutVars>
      </dgm:prSet>
      <dgm:spPr/>
    </dgm:pt>
    <dgm:pt modelId="{AB32C92D-EB83-4E5D-8AE8-53661830F830}" type="pres">
      <dgm:prSet presAssocID="{9B0B40C7-12CF-4367-AC25-39C39986639F}" presName="rootComposite" presStyleCnt="0"/>
      <dgm:spPr/>
    </dgm:pt>
    <dgm:pt modelId="{5E68B1E5-A2AB-4F32-A93F-72C22838556F}" type="pres">
      <dgm:prSet presAssocID="{9B0B40C7-12CF-4367-AC25-39C39986639F}" presName="rootText" presStyleLbl="node2" presStyleIdx="0" presStyleCnt="4">
        <dgm:presLayoutVars>
          <dgm:chPref val="3"/>
        </dgm:presLayoutVars>
      </dgm:prSet>
      <dgm:spPr/>
    </dgm:pt>
    <dgm:pt modelId="{5D379D74-12B6-40FB-987E-13365F14359B}" type="pres">
      <dgm:prSet presAssocID="{9B0B40C7-12CF-4367-AC25-39C39986639F}" presName="rootConnector" presStyleLbl="node2" presStyleIdx="0" presStyleCnt="4"/>
      <dgm:spPr/>
    </dgm:pt>
    <dgm:pt modelId="{B8B6959F-1EE4-4155-B56B-CC98E826B172}" type="pres">
      <dgm:prSet presAssocID="{9B0B40C7-12CF-4367-AC25-39C39986639F}" presName="hierChild4" presStyleCnt="0"/>
      <dgm:spPr/>
    </dgm:pt>
    <dgm:pt modelId="{34159E85-6679-4C14-8AE4-1405E39590F8}" type="pres">
      <dgm:prSet presAssocID="{9B0B40C7-12CF-4367-AC25-39C39986639F}" presName="hierChild5" presStyleCnt="0"/>
      <dgm:spPr/>
    </dgm:pt>
    <dgm:pt modelId="{A49D09FA-550F-49A4-B240-5154FB532011}" type="pres">
      <dgm:prSet presAssocID="{219C6CFB-A04C-4737-A66E-78F4B3F513BF}" presName="Name35" presStyleLbl="parChTrans1D2" presStyleIdx="1" presStyleCnt="4"/>
      <dgm:spPr/>
    </dgm:pt>
    <dgm:pt modelId="{75C552C6-7788-4998-AD6E-B7F5FAB20F15}" type="pres">
      <dgm:prSet presAssocID="{4902A346-46C4-41F6-B0E9-C0EC448AADBC}" presName="hierRoot2" presStyleCnt="0">
        <dgm:presLayoutVars>
          <dgm:hierBranch/>
        </dgm:presLayoutVars>
      </dgm:prSet>
      <dgm:spPr/>
    </dgm:pt>
    <dgm:pt modelId="{7F05210A-ADC3-410D-8870-3D3282A21F40}" type="pres">
      <dgm:prSet presAssocID="{4902A346-46C4-41F6-B0E9-C0EC448AADBC}" presName="rootComposite" presStyleCnt="0"/>
      <dgm:spPr/>
    </dgm:pt>
    <dgm:pt modelId="{821B14B2-B107-4D0D-BE0B-D1E362755F17}" type="pres">
      <dgm:prSet presAssocID="{4902A346-46C4-41F6-B0E9-C0EC448AADBC}" presName="rootText" presStyleLbl="node2" presStyleIdx="1" presStyleCnt="4">
        <dgm:presLayoutVars>
          <dgm:chPref val="3"/>
        </dgm:presLayoutVars>
      </dgm:prSet>
      <dgm:spPr/>
    </dgm:pt>
    <dgm:pt modelId="{9240BE66-AC3F-4954-9F4A-CBF9607E8896}" type="pres">
      <dgm:prSet presAssocID="{4902A346-46C4-41F6-B0E9-C0EC448AADBC}" presName="rootConnector" presStyleLbl="node2" presStyleIdx="1" presStyleCnt="4"/>
      <dgm:spPr/>
    </dgm:pt>
    <dgm:pt modelId="{66D6CB33-14A9-4C1A-BF84-032F2E22036C}" type="pres">
      <dgm:prSet presAssocID="{4902A346-46C4-41F6-B0E9-C0EC448AADBC}" presName="hierChild4" presStyleCnt="0"/>
      <dgm:spPr/>
    </dgm:pt>
    <dgm:pt modelId="{2466A4E1-43C1-4E1C-83BB-CBEFF30C5824}" type="pres">
      <dgm:prSet presAssocID="{4902A346-46C4-41F6-B0E9-C0EC448AADBC}" presName="hierChild5" presStyleCnt="0"/>
      <dgm:spPr/>
    </dgm:pt>
    <dgm:pt modelId="{D2401A84-A223-41CF-8860-7750DD87D912}" type="pres">
      <dgm:prSet presAssocID="{4C51B291-C5D4-479B-94DF-853060BF2996}" presName="Name35" presStyleLbl="parChTrans1D2" presStyleIdx="2" presStyleCnt="4"/>
      <dgm:spPr/>
    </dgm:pt>
    <dgm:pt modelId="{B260774B-038B-4862-849A-99CF3FB0A8BB}" type="pres">
      <dgm:prSet presAssocID="{83B5E1BA-CA94-4F89-B259-F2D2657A8ACB}" presName="hierRoot2" presStyleCnt="0">
        <dgm:presLayoutVars>
          <dgm:hierBranch/>
        </dgm:presLayoutVars>
      </dgm:prSet>
      <dgm:spPr/>
    </dgm:pt>
    <dgm:pt modelId="{7BB74228-51E6-4ADC-9599-654E231EBD8D}" type="pres">
      <dgm:prSet presAssocID="{83B5E1BA-CA94-4F89-B259-F2D2657A8ACB}" presName="rootComposite" presStyleCnt="0"/>
      <dgm:spPr/>
    </dgm:pt>
    <dgm:pt modelId="{4FB24B9F-6B12-4943-AD99-33CAD0AFABFF}" type="pres">
      <dgm:prSet presAssocID="{83B5E1BA-CA94-4F89-B259-F2D2657A8ACB}" presName="rootText" presStyleLbl="node2" presStyleIdx="2" presStyleCnt="4">
        <dgm:presLayoutVars>
          <dgm:chPref val="3"/>
        </dgm:presLayoutVars>
      </dgm:prSet>
      <dgm:spPr/>
    </dgm:pt>
    <dgm:pt modelId="{17A38967-96FE-47E2-AD1B-82A0C26EAC14}" type="pres">
      <dgm:prSet presAssocID="{83B5E1BA-CA94-4F89-B259-F2D2657A8ACB}" presName="rootConnector" presStyleLbl="node2" presStyleIdx="2" presStyleCnt="4"/>
      <dgm:spPr/>
    </dgm:pt>
    <dgm:pt modelId="{9BCD00C4-5857-4AAF-982D-436BC12273BF}" type="pres">
      <dgm:prSet presAssocID="{83B5E1BA-CA94-4F89-B259-F2D2657A8ACB}" presName="hierChild4" presStyleCnt="0"/>
      <dgm:spPr/>
    </dgm:pt>
    <dgm:pt modelId="{0789B302-2319-4DFD-88E6-E95B1FB6CB72}" type="pres">
      <dgm:prSet presAssocID="{83B5E1BA-CA94-4F89-B259-F2D2657A8ACB}" presName="hierChild5" presStyleCnt="0"/>
      <dgm:spPr/>
    </dgm:pt>
    <dgm:pt modelId="{9BD9A5DC-9874-4273-8240-7AE76F47BB67}" type="pres">
      <dgm:prSet presAssocID="{D3C68513-A9DA-44E6-B074-CDEEF4E8DDE3}" presName="Name35" presStyleLbl="parChTrans1D2" presStyleIdx="3" presStyleCnt="4"/>
      <dgm:spPr/>
    </dgm:pt>
    <dgm:pt modelId="{6D163060-CB18-40B1-AF06-9242A0857C32}" type="pres">
      <dgm:prSet presAssocID="{7CBCAEBE-70F9-46D4-8191-BAEC22077676}" presName="hierRoot2" presStyleCnt="0">
        <dgm:presLayoutVars>
          <dgm:hierBranch/>
        </dgm:presLayoutVars>
      </dgm:prSet>
      <dgm:spPr/>
    </dgm:pt>
    <dgm:pt modelId="{C6FD48CC-8C37-40B9-B552-ADA6A49BACF3}" type="pres">
      <dgm:prSet presAssocID="{7CBCAEBE-70F9-46D4-8191-BAEC22077676}" presName="rootComposite" presStyleCnt="0"/>
      <dgm:spPr/>
    </dgm:pt>
    <dgm:pt modelId="{F11579FF-F7D4-42C4-924E-F6217143E53D}" type="pres">
      <dgm:prSet presAssocID="{7CBCAEBE-70F9-46D4-8191-BAEC22077676}" presName="rootText" presStyleLbl="node2" presStyleIdx="3" presStyleCnt="4">
        <dgm:presLayoutVars>
          <dgm:chPref val="3"/>
        </dgm:presLayoutVars>
      </dgm:prSet>
      <dgm:spPr/>
    </dgm:pt>
    <dgm:pt modelId="{824BDDA2-0D09-422B-A719-92027B64FD6C}" type="pres">
      <dgm:prSet presAssocID="{7CBCAEBE-70F9-46D4-8191-BAEC22077676}" presName="rootConnector" presStyleLbl="node2" presStyleIdx="3" presStyleCnt="4"/>
      <dgm:spPr/>
    </dgm:pt>
    <dgm:pt modelId="{42A40857-ABAF-4E0B-B870-2B159746FEB4}" type="pres">
      <dgm:prSet presAssocID="{7CBCAEBE-70F9-46D4-8191-BAEC22077676}" presName="hierChild4" presStyleCnt="0"/>
      <dgm:spPr/>
    </dgm:pt>
    <dgm:pt modelId="{8C212CF7-591C-4CF1-B385-91919F1594F9}" type="pres">
      <dgm:prSet presAssocID="{7CBCAEBE-70F9-46D4-8191-BAEC22077676}" presName="hierChild5" presStyleCnt="0"/>
      <dgm:spPr/>
    </dgm:pt>
    <dgm:pt modelId="{29352976-E0BD-4FD3-AAA3-9B1EDA5E9907}" type="pres">
      <dgm:prSet presAssocID="{CFE7339E-336A-431C-BB44-68302D59C08D}" presName="hierChild3" presStyleCnt="0"/>
      <dgm:spPr/>
    </dgm:pt>
  </dgm:ptLst>
  <dgm:cxnLst>
    <dgm:cxn modelId="{C6043401-CFA7-48B7-82E7-AFFF8A464064}" type="presOf" srcId="{83B5E1BA-CA94-4F89-B259-F2D2657A8ACB}" destId="{17A38967-96FE-47E2-AD1B-82A0C26EAC14}" srcOrd="1" destOrd="0" presId="urn:microsoft.com/office/officeart/2005/8/layout/orgChart1"/>
    <dgm:cxn modelId="{3BB7FF0D-B6B5-4369-96E4-F240265446EF}" type="presOf" srcId="{4902A346-46C4-41F6-B0E9-C0EC448AADBC}" destId="{9240BE66-AC3F-4954-9F4A-CBF9607E8896}" srcOrd="1" destOrd="0" presId="urn:microsoft.com/office/officeart/2005/8/layout/orgChart1"/>
    <dgm:cxn modelId="{A6C87314-297C-4235-B0C7-63A4DB02C5C5}" type="presOf" srcId="{CFE7339E-336A-431C-BB44-68302D59C08D}" destId="{D344175A-7349-4C88-A5F0-85E62F2AD9CF}" srcOrd="0" destOrd="0" presId="urn:microsoft.com/office/officeart/2005/8/layout/orgChart1"/>
    <dgm:cxn modelId="{1E1C1916-AC17-4024-8CFA-4D9DF1BC66B2}" srcId="{CFE7339E-336A-431C-BB44-68302D59C08D}" destId="{7CBCAEBE-70F9-46D4-8191-BAEC22077676}" srcOrd="3" destOrd="0" parTransId="{D3C68513-A9DA-44E6-B074-CDEEF4E8DDE3}" sibTransId="{DDED0524-E116-47E0-B099-E50B9F7637F4}"/>
    <dgm:cxn modelId="{F31DB922-35F4-41D3-8589-38B1FC47C7DC}" type="presOf" srcId="{17CBB36C-FA92-4FB1-9AF0-59F329511D74}" destId="{00A3BB15-F80E-419D-9FA1-C270E6D20517}" srcOrd="0" destOrd="0" presId="urn:microsoft.com/office/officeart/2005/8/layout/orgChart1"/>
    <dgm:cxn modelId="{3731ED22-FF6E-4A20-9E0B-B4707C399394}" srcId="{39288BE9-5AAC-4804-8926-15987B34902E}" destId="{CFE7339E-336A-431C-BB44-68302D59C08D}" srcOrd="0" destOrd="0" parTransId="{1655413E-BD8E-4EAF-9FB7-5313E03040C8}" sibTransId="{A59C1F21-3754-492C-988A-D913CA138EAD}"/>
    <dgm:cxn modelId="{7B88A531-FF19-43ED-9AAA-E1CCB23E7A41}" type="presOf" srcId="{CFE7339E-336A-431C-BB44-68302D59C08D}" destId="{1A2E559D-3426-49A5-93CB-F244003F4038}" srcOrd="1" destOrd="0" presId="urn:microsoft.com/office/officeart/2005/8/layout/orgChart1"/>
    <dgm:cxn modelId="{798AF93D-59FC-4774-8EDC-4C586C41FF1A}" type="presOf" srcId="{9B0B40C7-12CF-4367-AC25-39C39986639F}" destId="{5E68B1E5-A2AB-4F32-A93F-72C22838556F}" srcOrd="0" destOrd="0" presId="urn:microsoft.com/office/officeart/2005/8/layout/orgChart1"/>
    <dgm:cxn modelId="{C9A56A5D-61E0-495E-9D99-A35CF18B2C5C}" srcId="{CFE7339E-336A-431C-BB44-68302D59C08D}" destId="{83B5E1BA-CA94-4F89-B259-F2D2657A8ACB}" srcOrd="2" destOrd="0" parTransId="{4C51B291-C5D4-479B-94DF-853060BF2996}" sibTransId="{BD899CB9-5DFC-4517-AC6A-1432131D6D14}"/>
    <dgm:cxn modelId="{16AC555F-1914-44B1-8EB4-AF96BF3623D0}" type="presOf" srcId="{7CBCAEBE-70F9-46D4-8191-BAEC22077676}" destId="{824BDDA2-0D09-422B-A719-92027B64FD6C}" srcOrd="1" destOrd="0" presId="urn:microsoft.com/office/officeart/2005/8/layout/orgChart1"/>
    <dgm:cxn modelId="{B6164E52-D094-41A3-800F-E5579141182D}" type="presOf" srcId="{219C6CFB-A04C-4737-A66E-78F4B3F513BF}" destId="{A49D09FA-550F-49A4-B240-5154FB532011}" srcOrd="0" destOrd="0" presId="urn:microsoft.com/office/officeart/2005/8/layout/orgChart1"/>
    <dgm:cxn modelId="{1BC2B383-2069-4362-9D4B-8C16727626A9}" type="presOf" srcId="{39288BE9-5AAC-4804-8926-15987B34902E}" destId="{9FB6E27B-795D-45A7-828E-619D46A8E7AB}" srcOrd="0" destOrd="0" presId="urn:microsoft.com/office/officeart/2005/8/layout/orgChart1"/>
    <dgm:cxn modelId="{A012448B-EDB1-4AF6-8987-5482BDD1967C}" srcId="{CFE7339E-336A-431C-BB44-68302D59C08D}" destId="{4902A346-46C4-41F6-B0E9-C0EC448AADBC}" srcOrd="1" destOrd="0" parTransId="{219C6CFB-A04C-4737-A66E-78F4B3F513BF}" sibTransId="{3A410B04-913C-43F8-A563-6C9E09DFFCBC}"/>
    <dgm:cxn modelId="{563FD88B-81F1-4B61-9EB5-8BEF4C70C7F8}" type="presOf" srcId="{83B5E1BA-CA94-4F89-B259-F2D2657A8ACB}" destId="{4FB24B9F-6B12-4943-AD99-33CAD0AFABFF}" srcOrd="0" destOrd="0" presId="urn:microsoft.com/office/officeart/2005/8/layout/orgChart1"/>
    <dgm:cxn modelId="{F50BCFB7-3DEF-4A7C-A514-30F1EC6E1A6C}" type="presOf" srcId="{D3C68513-A9DA-44E6-B074-CDEEF4E8DDE3}" destId="{9BD9A5DC-9874-4273-8240-7AE76F47BB67}" srcOrd="0" destOrd="0" presId="urn:microsoft.com/office/officeart/2005/8/layout/orgChart1"/>
    <dgm:cxn modelId="{FE0ECBC1-AA18-41D7-96C7-8FB45058B5C2}" type="presOf" srcId="{7CBCAEBE-70F9-46D4-8191-BAEC22077676}" destId="{F11579FF-F7D4-42C4-924E-F6217143E53D}" srcOrd="0" destOrd="0" presId="urn:microsoft.com/office/officeart/2005/8/layout/orgChart1"/>
    <dgm:cxn modelId="{E0485CD1-6EDF-4875-AE4E-FFEA5E4D5F52}" type="presOf" srcId="{4C51B291-C5D4-479B-94DF-853060BF2996}" destId="{D2401A84-A223-41CF-8860-7750DD87D912}" srcOrd="0" destOrd="0" presId="urn:microsoft.com/office/officeart/2005/8/layout/orgChart1"/>
    <dgm:cxn modelId="{72E69BE3-CEAA-4C3B-9193-7FD970FF4386}" type="presOf" srcId="{4902A346-46C4-41F6-B0E9-C0EC448AADBC}" destId="{821B14B2-B107-4D0D-BE0B-D1E362755F17}" srcOrd="0" destOrd="0" presId="urn:microsoft.com/office/officeart/2005/8/layout/orgChart1"/>
    <dgm:cxn modelId="{A671CCE6-06B4-49B4-A737-A0122D11EE61}" type="presOf" srcId="{9B0B40C7-12CF-4367-AC25-39C39986639F}" destId="{5D379D74-12B6-40FB-987E-13365F14359B}" srcOrd="1" destOrd="0" presId="urn:microsoft.com/office/officeart/2005/8/layout/orgChart1"/>
    <dgm:cxn modelId="{9F14AEFA-681E-414D-A85A-2A52EDD862FD}" srcId="{CFE7339E-336A-431C-BB44-68302D59C08D}" destId="{9B0B40C7-12CF-4367-AC25-39C39986639F}" srcOrd="0" destOrd="0" parTransId="{17CBB36C-FA92-4FB1-9AF0-59F329511D74}" sibTransId="{DF3938F8-3A6F-4BE0-8DB1-6A68FF8B3B67}"/>
    <dgm:cxn modelId="{FDE561F2-5E3D-47A7-B35C-7D206EFC012D}" type="presParOf" srcId="{9FB6E27B-795D-45A7-828E-619D46A8E7AB}" destId="{3A2A2BFE-603C-4E57-A37A-35342AE438D5}" srcOrd="0" destOrd="0" presId="urn:microsoft.com/office/officeart/2005/8/layout/orgChart1"/>
    <dgm:cxn modelId="{477C1949-24A5-4ABA-926E-EBFFAFB5176C}" type="presParOf" srcId="{3A2A2BFE-603C-4E57-A37A-35342AE438D5}" destId="{4D22718C-E9F3-4A69-81BB-E87270A4CCD0}" srcOrd="0" destOrd="0" presId="urn:microsoft.com/office/officeart/2005/8/layout/orgChart1"/>
    <dgm:cxn modelId="{253A72B3-5FF1-4586-B920-C36FDFD66EB2}" type="presParOf" srcId="{4D22718C-E9F3-4A69-81BB-E87270A4CCD0}" destId="{D344175A-7349-4C88-A5F0-85E62F2AD9CF}" srcOrd="0" destOrd="0" presId="urn:microsoft.com/office/officeart/2005/8/layout/orgChart1"/>
    <dgm:cxn modelId="{C96FAAB9-EB36-4F8D-B84F-1C36515B34C4}" type="presParOf" srcId="{4D22718C-E9F3-4A69-81BB-E87270A4CCD0}" destId="{1A2E559D-3426-49A5-93CB-F244003F4038}" srcOrd="1" destOrd="0" presId="urn:microsoft.com/office/officeart/2005/8/layout/orgChart1"/>
    <dgm:cxn modelId="{35520A34-B1E6-47B3-ABB2-ABC2B58C394E}" type="presParOf" srcId="{3A2A2BFE-603C-4E57-A37A-35342AE438D5}" destId="{599AC2BA-234C-4382-8032-DDAD0C5535AD}" srcOrd="1" destOrd="0" presId="urn:microsoft.com/office/officeart/2005/8/layout/orgChart1"/>
    <dgm:cxn modelId="{8011EC2D-A9F6-4EFF-8C0A-EB761E2AD240}" type="presParOf" srcId="{599AC2BA-234C-4382-8032-DDAD0C5535AD}" destId="{00A3BB15-F80E-419D-9FA1-C270E6D20517}" srcOrd="0" destOrd="0" presId="urn:microsoft.com/office/officeart/2005/8/layout/orgChart1"/>
    <dgm:cxn modelId="{3ECC5C33-F38F-4D50-A493-388F9740FB44}" type="presParOf" srcId="{599AC2BA-234C-4382-8032-DDAD0C5535AD}" destId="{CDD32B6A-C705-434D-ABBA-F651E885C17F}" srcOrd="1" destOrd="0" presId="urn:microsoft.com/office/officeart/2005/8/layout/orgChart1"/>
    <dgm:cxn modelId="{FC030993-E8B5-4D61-9D1E-71A997218534}" type="presParOf" srcId="{CDD32B6A-C705-434D-ABBA-F651E885C17F}" destId="{AB32C92D-EB83-4E5D-8AE8-53661830F830}" srcOrd="0" destOrd="0" presId="urn:microsoft.com/office/officeart/2005/8/layout/orgChart1"/>
    <dgm:cxn modelId="{2CF516FD-FF5F-408D-B2D0-6E055C51360E}" type="presParOf" srcId="{AB32C92D-EB83-4E5D-8AE8-53661830F830}" destId="{5E68B1E5-A2AB-4F32-A93F-72C22838556F}" srcOrd="0" destOrd="0" presId="urn:microsoft.com/office/officeart/2005/8/layout/orgChart1"/>
    <dgm:cxn modelId="{E2DC995D-7434-4E73-AB19-9BA2E4CC7A4C}" type="presParOf" srcId="{AB32C92D-EB83-4E5D-8AE8-53661830F830}" destId="{5D379D74-12B6-40FB-987E-13365F14359B}" srcOrd="1" destOrd="0" presId="urn:microsoft.com/office/officeart/2005/8/layout/orgChart1"/>
    <dgm:cxn modelId="{1F83A997-2C2C-45E4-A4A4-1FC81426C638}" type="presParOf" srcId="{CDD32B6A-C705-434D-ABBA-F651E885C17F}" destId="{B8B6959F-1EE4-4155-B56B-CC98E826B172}" srcOrd="1" destOrd="0" presId="urn:microsoft.com/office/officeart/2005/8/layout/orgChart1"/>
    <dgm:cxn modelId="{234E6A9D-9F79-4B2A-B087-C2D834C3B09D}" type="presParOf" srcId="{CDD32B6A-C705-434D-ABBA-F651E885C17F}" destId="{34159E85-6679-4C14-8AE4-1405E39590F8}" srcOrd="2" destOrd="0" presId="urn:microsoft.com/office/officeart/2005/8/layout/orgChart1"/>
    <dgm:cxn modelId="{3BA632DF-0A5A-4CF5-9F91-81F6952C83E6}" type="presParOf" srcId="{599AC2BA-234C-4382-8032-DDAD0C5535AD}" destId="{A49D09FA-550F-49A4-B240-5154FB532011}" srcOrd="2" destOrd="0" presId="urn:microsoft.com/office/officeart/2005/8/layout/orgChart1"/>
    <dgm:cxn modelId="{ABBADC24-40DF-4A8C-AC94-E69ADA4FB125}" type="presParOf" srcId="{599AC2BA-234C-4382-8032-DDAD0C5535AD}" destId="{75C552C6-7788-4998-AD6E-B7F5FAB20F15}" srcOrd="3" destOrd="0" presId="urn:microsoft.com/office/officeart/2005/8/layout/orgChart1"/>
    <dgm:cxn modelId="{80025538-D91E-4A45-ADC4-C9F4D36DA134}" type="presParOf" srcId="{75C552C6-7788-4998-AD6E-B7F5FAB20F15}" destId="{7F05210A-ADC3-410D-8870-3D3282A21F40}" srcOrd="0" destOrd="0" presId="urn:microsoft.com/office/officeart/2005/8/layout/orgChart1"/>
    <dgm:cxn modelId="{66D50501-0006-4A62-933F-F5AB236750A9}" type="presParOf" srcId="{7F05210A-ADC3-410D-8870-3D3282A21F40}" destId="{821B14B2-B107-4D0D-BE0B-D1E362755F17}" srcOrd="0" destOrd="0" presId="urn:microsoft.com/office/officeart/2005/8/layout/orgChart1"/>
    <dgm:cxn modelId="{0159F8BE-2636-48C4-AD7E-9EFD49F65A93}" type="presParOf" srcId="{7F05210A-ADC3-410D-8870-3D3282A21F40}" destId="{9240BE66-AC3F-4954-9F4A-CBF9607E8896}" srcOrd="1" destOrd="0" presId="urn:microsoft.com/office/officeart/2005/8/layout/orgChart1"/>
    <dgm:cxn modelId="{A21CA566-2AA7-4FA0-9AEE-1C5EE6BDD62C}" type="presParOf" srcId="{75C552C6-7788-4998-AD6E-B7F5FAB20F15}" destId="{66D6CB33-14A9-4C1A-BF84-032F2E22036C}" srcOrd="1" destOrd="0" presId="urn:microsoft.com/office/officeart/2005/8/layout/orgChart1"/>
    <dgm:cxn modelId="{2D98BA93-140B-4830-930B-E8E6A12C25B5}" type="presParOf" srcId="{75C552C6-7788-4998-AD6E-B7F5FAB20F15}" destId="{2466A4E1-43C1-4E1C-83BB-CBEFF30C5824}" srcOrd="2" destOrd="0" presId="urn:microsoft.com/office/officeart/2005/8/layout/orgChart1"/>
    <dgm:cxn modelId="{35D1ECC6-D21B-4646-B8E8-1EA190326D4E}" type="presParOf" srcId="{599AC2BA-234C-4382-8032-DDAD0C5535AD}" destId="{D2401A84-A223-41CF-8860-7750DD87D912}" srcOrd="4" destOrd="0" presId="urn:microsoft.com/office/officeart/2005/8/layout/orgChart1"/>
    <dgm:cxn modelId="{E2123A5D-A8CB-42F5-A572-477A731FEDF6}" type="presParOf" srcId="{599AC2BA-234C-4382-8032-DDAD0C5535AD}" destId="{B260774B-038B-4862-849A-99CF3FB0A8BB}" srcOrd="5" destOrd="0" presId="urn:microsoft.com/office/officeart/2005/8/layout/orgChart1"/>
    <dgm:cxn modelId="{9886798A-25B8-422A-A795-51D4795F1E17}" type="presParOf" srcId="{B260774B-038B-4862-849A-99CF3FB0A8BB}" destId="{7BB74228-51E6-4ADC-9599-654E231EBD8D}" srcOrd="0" destOrd="0" presId="urn:microsoft.com/office/officeart/2005/8/layout/orgChart1"/>
    <dgm:cxn modelId="{C42F8669-CBEE-4FEF-8544-3384773C91D5}" type="presParOf" srcId="{7BB74228-51E6-4ADC-9599-654E231EBD8D}" destId="{4FB24B9F-6B12-4943-AD99-33CAD0AFABFF}" srcOrd="0" destOrd="0" presId="urn:microsoft.com/office/officeart/2005/8/layout/orgChart1"/>
    <dgm:cxn modelId="{206C0A6B-2FE2-4CFC-B20E-E48D7ADB56AE}" type="presParOf" srcId="{7BB74228-51E6-4ADC-9599-654E231EBD8D}" destId="{17A38967-96FE-47E2-AD1B-82A0C26EAC14}" srcOrd="1" destOrd="0" presId="urn:microsoft.com/office/officeart/2005/8/layout/orgChart1"/>
    <dgm:cxn modelId="{0863FF6A-F26B-43C1-8AF5-0C190E087DEB}" type="presParOf" srcId="{B260774B-038B-4862-849A-99CF3FB0A8BB}" destId="{9BCD00C4-5857-4AAF-982D-436BC12273BF}" srcOrd="1" destOrd="0" presId="urn:microsoft.com/office/officeart/2005/8/layout/orgChart1"/>
    <dgm:cxn modelId="{949E6789-1169-48A1-93F5-96AD1DFCFC18}" type="presParOf" srcId="{B260774B-038B-4862-849A-99CF3FB0A8BB}" destId="{0789B302-2319-4DFD-88E6-E95B1FB6CB72}" srcOrd="2" destOrd="0" presId="urn:microsoft.com/office/officeart/2005/8/layout/orgChart1"/>
    <dgm:cxn modelId="{488A1D06-D1AE-4DC6-9249-CD42C678194D}" type="presParOf" srcId="{599AC2BA-234C-4382-8032-DDAD0C5535AD}" destId="{9BD9A5DC-9874-4273-8240-7AE76F47BB67}" srcOrd="6" destOrd="0" presId="urn:microsoft.com/office/officeart/2005/8/layout/orgChart1"/>
    <dgm:cxn modelId="{4FE64488-E4FC-483D-BD80-FF1D1E0B4879}" type="presParOf" srcId="{599AC2BA-234C-4382-8032-DDAD0C5535AD}" destId="{6D163060-CB18-40B1-AF06-9242A0857C32}" srcOrd="7" destOrd="0" presId="urn:microsoft.com/office/officeart/2005/8/layout/orgChart1"/>
    <dgm:cxn modelId="{41858DD5-8ED8-494F-8C3D-13909A0AE779}" type="presParOf" srcId="{6D163060-CB18-40B1-AF06-9242A0857C32}" destId="{C6FD48CC-8C37-40B9-B552-ADA6A49BACF3}" srcOrd="0" destOrd="0" presId="urn:microsoft.com/office/officeart/2005/8/layout/orgChart1"/>
    <dgm:cxn modelId="{55C5A7C3-95A4-47EF-97BF-FF1F1AA196FD}" type="presParOf" srcId="{C6FD48CC-8C37-40B9-B552-ADA6A49BACF3}" destId="{F11579FF-F7D4-42C4-924E-F6217143E53D}" srcOrd="0" destOrd="0" presId="urn:microsoft.com/office/officeart/2005/8/layout/orgChart1"/>
    <dgm:cxn modelId="{E1C399C6-FF12-48DB-B74D-4C9DC731BB7C}" type="presParOf" srcId="{C6FD48CC-8C37-40B9-B552-ADA6A49BACF3}" destId="{824BDDA2-0D09-422B-A719-92027B64FD6C}" srcOrd="1" destOrd="0" presId="urn:microsoft.com/office/officeart/2005/8/layout/orgChart1"/>
    <dgm:cxn modelId="{03DA7EA9-5329-4785-A294-9A29B846D9BE}" type="presParOf" srcId="{6D163060-CB18-40B1-AF06-9242A0857C32}" destId="{42A40857-ABAF-4E0B-B870-2B159746FEB4}" srcOrd="1" destOrd="0" presId="urn:microsoft.com/office/officeart/2005/8/layout/orgChart1"/>
    <dgm:cxn modelId="{00127E39-2297-4476-99D8-CB1223B89921}" type="presParOf" srcId="{6D163060-CB18-40B1-AF06-9242A0857C32}" destId="{8C212CF7-591C-4CF1-B385-91919F1594F9}" srcOrd="2" destOrd="0" presId="urn:microsoft.com/office/officeart/2005/8/layout/orgChart1"/>
    <dgm:cxn modelId="{B41D8E45-ED2F-4EEC-BF76-6E18DC16BFEE}" type="presParOf" srcId="{3A2A2BFE-603C-4E57-A37A-35342AE438D5}" destId="{29352976-E0BD-4FD3-AAA3-9B1EDA5E9907}" srcOrd="2" destOrd="0" presId="urn:microsoft.com/office/officeart/2005/8/layout/orgChart1"/>
  </dgm:cxnLst>
  <dgm:bg/>
  <dgm:whole/>
  <dgm:extLst>
    <a:ext uri="http://schemas.microsoft.com/office/drawing/2008/diagram">
      <dsp:dataModelExt xmlns:dsp="http://schemas.microsoft.com/office/drawing/2008/diagram" relId="rId5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BD9A5DC-9874-4273-8240-7AE76F47BB67}">
      <dsp:nvSpPr>
        <dsp:cNvPr id="0" name=""/>
        <dsp:cNvSpPr/>
      </dsp:nvSpPr>
      <dsp:spPr>
        <a:xfrm>
          <a:off x="3064827" y="723464"/>
          <a:ext cx="2400391" cy="277731"/>
        </a:xfrm>
        <a:custGeom>
          <a:avLst/>
          <a:gdLst/>
          <a:ahLst/>
          <a:cxnLst/>
          <a:rect l="0" t="0" r="0" b="0"/>
          <a:pathLst>
            <a:path>
              <a:moveTo>
                <a:pt x="0" y="0"/>
              </a:moveTo>
              <a:lnTo>
                <a:pt x="0" y="138865"/>
              </a:lnTo>
              <a:lnTo>
                <a:pt x="2400391" y="138865"/>
              </a:lnTo>
              <a:lnTo>
                <a:pt x="2400391" y="277731"/>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2401A84-A223-41CF-8860-7750DD87D912}">
      <dsp:nvSpPr>
        <dsp:cNvPr id="0" name=""/>
        <dsp:cNvSpPr/>
      </dsp:nvSpPr>
      <dsp:spPr>
        <a:xfrm>
          <a:off x="3064827" y="723464"/>
          <a:ext cx="800130" cy="277731"/>
        </a:xfrm>
        <a:custGeom>
          <a:avLst/>
          <a:gdLst/>
          <a:ahLst/>
          <a:cxnLst/>
          <a:rect l="0" t="0" r="0" b="0"/>
          <a:pathLst>
            <a:path>
              <a:moveTo>
                <a:pt x="0" y="0"/>
              </a:moveTo>
              <a:lnTo>
                <a:pt x="0" y="138865"/>
              </a:lnTo>
              <a:lnTo>
                <a:pt x="800130" y="138865"/>
              </a:lnTo>
              <a:lnTo>
                <a:pt x="800130" y="277731"/>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49D09FA-550F-49A4-B240-5154FB532011}">
      <dsp:nvSpPr>
        <dsp:cNvPr id="0" name=""/>
        <dsp:cNvSpPr/>
      </dsp:nvSpPr>
      <dsp:spPr>
        <a:xfrm>
          <a:off x="2264696" y="723464"/>
          <a:ext cx="800130" cy="277731"/>
        </a:xfrm>
        <a:custGeom>
          <a:avLst/>
          <a:gdLst/>
          <a:ahLst/>
          <a:cxnLst/>
          <a:rect l="0" t="0" r="0" b="0"/>
          <a:pathLst>
            <a:path>
              <a:moveTo>
                <a:pt x="800130" y="0"/>
              </a:moveTo>
              <a:lnTo>
                <a:pt x="800130" y="138865"/>
              </a:lnTo>
              <a:lnTo>
                <a:pt x="0" y="138865"/>
              </a:lnTo>
              <a:lnTo>
                <a:pt x="0" y="277731"/>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0A3BB15-F80E-419D-9FA1-C270E6D20517}">
      <dsp:nvSpPr>
        <dsp:cNvPr id="0" name=""/>
        <dsp:cNvSpPr/>
      </dsp:nvSpPr>
      <dsp:spPr>
        <a:xfrm>
          <a:off x="664435" y="723464"/>
          <a:ext cx="2400391" cy="277731"/>
        </a:xfrm>
        <a:custGeom>
          <a:avLst/>
          <a:gdLst/>
          <a:ahLst/>
          <a:cxnLst/>
          <a:rect l="0" t="0" r="0" b="0"/>
          <a:pathLst>
            <a:path>
              <a:moveTo>
                <a:pt x="2400391" y="0"/>
              </a:moveTo>
              <a:lnTo>
                <a:pt x="2400391" y="138865"/>
              </a:lnTo>
              <a:lnTo>
                <a:pt x="0" y="138865"/>
              </a:lnTo>
              <a:lnTo>
                <a:pt x="0" y="277731"/>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344175A-7349-4C88-A5F0-85E62F2AD9CF}">
      <dsp:nvSpPr>
        <dsp:cNvPr id="0" name=""/>
        <dsp:cNvSpPr/>
      </dsp:nvSpPr>
      <dsp:spPr>
        <a:xfrm>
          <a:off x="2403562" y="62199"/>
          <a:ext cx="1322529" cy="66126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marR="0" lvl="0" indent="0" algn="ctr" defTabSz="711200" rtl="0">
            <a:lnSpc>
              <a:spcPct val="90000"/>
            </a:lnSpc>
            <a:spcBef>
              <a:spcPct val="0"/>
            </a:spcBef>
            <a:spcAft>
              <a:spcPct val="35000"/>
            </a:spcAft>
            <a:buNone/>
          </a:pPr>
          <a:r>
            <a:rPr lang="ar-SA" sz="1600" b="1" i="0" u="none" strike="noStrike" kern="1200" baseline="0">
              <a:cs typeface="B Nazanin" panose="00000400000000000000" pitchFamily="2" charset="-78"/>
            </a:rPr>
            <a:t>ابعاد توسعه متوازن دفاع هوایی</a:t>
          </a:r>
          <a:endParaRPr lang="en-US" sz="1600" kern="1200"/>
        </a:p>
      </dsp:txBody>
      <dsp:txXfrm>
        <a:off x="2403562" y="62199"/>
        <a:ext cx="1322529" cy="661264"/>
      </dsp:txXfrm>
    </dsp:sp>
    <dsp:sp modelId="{5E68B1E5-A2AB-4F32-A93F-72C22838556F}">
      <dsp:nvSpPr>
        <dsp:cNvPr id="0" name=""/>
        <dsp:cNvSpPr/>
      </dsp:nvSpPr>
      <dsp:spPr>
        <a:xfrm>
          <a:off x="3170" y="1001195"/>
          <a:ext cx="1322529" cy="66126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marR="0" lvl="0" indent="0" algn="ctr" defTabSz="711200" rtl="0">
            <a:lnSpc>
              <a:spcPct val="90000"/>
            </a:lnSpc>
            <a:spcBef>
              <a:spcPct val="0"/>
            </a:spcBef>
            <a:spcAft>
              <a:spcPct val="35000"/>
            </a:spcAft>
            <a:buNone/>
          </a:pPr>
          <a:r>
            <a:rPr lang="fa-IR" sz="1600" b="1" i="0" u="none" strike="noStrike" kern="1200" baseline="0">
              <a:cs typeface="B Nazanin" panose="00000400000000000000" pitchFamily="2" charset="-78"/>
            </a:rPr>
            <a:t>حوزه </a:t>
          </a:r>
          <a:r>
            <a:rPr lang="ar-SA" sz="1600" b="1" i="0" u="none" strike="noStrike" kern="1200" baseline="0">
              <a:cs typeface="B Nazanin" panose="00000400000000000000" pitchFamily="2" charset="-78"/>
            </a:rPr>
            <a:t>منابع</a:t>
          </a:r>
          <a:endParaRPr lang="en-US" sz="1600" kern="1200"/>
        </a:p>
      </dsp:txBody>
      <dsp:txXfrm>
        <a:off x="3170" y="1001195"/>
        <a:ext cx="1322529" cy="661264"/>
      </dsp:txXfrm>
    </dsp:sp>
    <dsp:sp modelId="{821B14B2-B107-4D0D-BE0B-D1E362755F17}">
      <dsp:nvSpPr>
        <dsp:cNvPr id="0" name=""/>
        <dsp:cNvSpPr/>
      </dsp:nvSpPr>
      <dsp:spPr>
        <a:xfrm>
          <a:off x="1603431" y="1001195"/>
          <a:ext cx="1322529" cy="66126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marR="0" lvl="0" indent="0" algn="ctr" defTabSz="711200" rtl="0">
            <a:lnSpc>
              <a:spcPct val="90000"/>
            </a:lnSpc>
            <a:spcBef>
              <a:spcPct val="0"/>
            </a:spcBef>
            <a:spcAft>
              <a:spcPct val="35000"/>
            </a:spcAft>
            <a:buNone/>
          </a:pPr>
          <a:r>
            <a:rPr lang="fa-IR" sz="1600" b="1" i="0" u="none" strike="noStrike" kern="1200" baseline="0">
              <a:cs typeface="B Nazanin" panose="00000400000000000000" pitchFamily="2" charset="-78"/>
            </a:rPr>
            <a:t>حوزه </a:t>
          </a:r>
          <a:r>
            <a:rPr lang="ar-SA" sz="1600" b="1" i="0" u="none" strike="noStrike" kern="1200" baseline="0">
              <a:cs typeface="B Nazanin" panose="00000400000000000000" pitchFamily="2" charset="-78"/>
            </a:rPr>
            <a:t>رشد و یادگیری</a:t>
          </a:r>
          <a:endParaRPr lang="en-US" sz="1600" kern="1200"/>
        </a:p>
      </dsp:txBody>
      <dsp:txXfrm>
        <a:off x="1603431" y="1001195"/>
        <a:ext cx="1322529" cy="661264"/>
      </dsp:txXfrm>
    </dsp:sp>
    <dsp:sp modelId="{4FB24B9F-6B12-4943-AD99-33CAD0AFABFF}">
      <dsp:nvSpPr>
        <dsp:cNvPr id="0" name=""/>
        <dsp:cNvSpPr/>
      </dsp:nvSpPr>
      <dsp:spPr>
        <a:xfrm>
          <a:off x="3203693" y="1001195"/>
          <a:ext cx="1322529" cy="66126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marR="0" lvl="0" indent="0" algn="ctr" defTabSz="711200" rtl="0">
            <a:lnSpc>
              <a:spcPct val="90000"/>
            </a:lnSpc>
            <a:spcBef>
              <a:spcPct val="0"/>
            </a:spcBef>
            <a:spcAft>
              <a:spcPct val="35000"/>
            </a:spcAft>
            <a:buNone/>
          </a:pPr>
          <a:r>
            <a:rPr lang="fa-IR" sz="1600" b="1" i="0" u="none" strike="noStrike" kern="1200" baseline="0">
              <a:cs typeface="B Nazanin" panose="00000400000000000000" pitchFamily="2" charset="-78"/>
            </a:rPr>
            <a:t>حوزه </a:t>
          </a:r>
          <a:r>
            <a:rPr lang="ar-SA" sz="1600" b="1" i="0" u="none" strike="noStrike" kern="1200" baseline="0">
              <a:cs typeface="B Nazanin" panose="00000400000000000000" pitchFamily="2" charset="-78"/>
            </a:rPr>
            <a:t>فرایندهای داخلی</a:t>
          </a:r>
          <a:endParaRPr lang="en-US" sz="1600" kern="1200"/>
        </a:p>
      </dsp:txBody>
      <dsp:txXfrm>
        <a:off x="3203693" y="1001195"/>
        <a:ext cx="1322529" cy="661264"/>
      </dsp:txXfrm>
    </dsp:sp>
    <dsp:sp modelId="{F11579FF-F7D4-42C4-924E-F6217143E53D}">
      <dsp:nvSpPr>
        <dsp:cNvPr id="0" name=""/>
        <dsp:cNvSpPr/>
      </dsp:nvSpPr>
      <dsp:spPr>
        <a:xfrm>
          <a:off x="4803954" y="1001195"/>
          <a:ext cx="1322529" cy="66126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marR="0" lvl="0" indent="0" algn="ctr" defTabSz="711200" rtl="0">
            <a:lnSpc>
              <a:spcPct val="90000"/>
            </a:lnSpc>
            <a:spcBef>
              <a:spcPct val="0"/>
            </a:spcBef>
            <a:spcAft>
              <a:spcPct val="35000"/>
            </a:spcAft>
            <a:buNone/>
          </a:pPr>
          <a:r>
            <a:rPr lang="fa-IR" sz="1600" b="1" i="0" u="none" strike="noStrike" kern="1200" baseline="0">
              <a:cs typeface="B Nazanin" panose="00000400000000000000" pitchFamily="2" charset="-78"/>
            </a:rPr>
            <a:t>حوزه </a:t>
          </a:r>
          <a:r>
            <a:rPr lang="ar-SA" sz="1600" b="1" i="0" u="none" strike="noStrike" kern="1200" baseline="0">
              <a:cs typeface="B Nazanin" panose="00000400000000000000" pitchFamily="2" charset="-78"/>
            </a:rPr>
            <a:t>ذینفعان</a:t>
          </a:r>
          <a:endParaRPr lang="en-US" sz="1600" kern="1200"/>
        </a:p>
      </dsp:txBody>
      <dsp:txXfrm>
        <a:off x="4803954" y="1001195"/>
        <a:ext cx="1322529" cy="66126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C621C3-87D8-4B09-B7E4-5048702882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51554</Words>
  <Characters>293864</Characters>
  <Application>Microsoft Office Word</Application>
  <DocSecurity>0</DocSecurity>
  <Lines>2448</Lines>
  <Paragraphs>689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dc:creator>
  <cp:keywords/>
  <dc:description/>
  <cp:lastModifiedBy>taha abdollahi</cp:lastModifiedBy>
  <cp:revision>20</cp:revision>
  <dcterms:created xsi:type="dcterms:W3CDTF">2026-09-01T20:32:00Z</dcterms:created>
  <dcterms:modified xsi:type="dcterms:W3CDTF">2026-09-28T21:05:00Z</dcterms:modified>
</cp:coreProperties>
</file>